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ED80" w14:textId="3D589B88" w:rsidR="008F2E88" w:rsidRPr="00F6565F" w:rsidRDefault="00EC69AA" w:rsidP="00EC69AA">
      <w:pPr>
        <w:jc w:val="center"/>
      </w:pPr>
      <w:r w:rsidRPr="00F6565F">
        <w:t>R</w:t>
      </w:r>
      <w:r w:rsidR="00E7278C" w:rsidRPr="00F6565F">
        <w:t>euters</w:t>
      </w:r>
    </w:p>
    <w:p w14:paraId="096ED0C5" w14:textId="25DC97A0" w:rsidR="00EC69AA" w:rsidRPr="00F6565F" w:rsidRDefault="00EC69AA" w:rsidP="00EC69AA">
      <w:pPr>
        <w:jc w:val="both"/>
      </w:pPr>
      <w:r w:rsidRPr="00F6565F">
        <w:t>#1</w:t>
      </w:r>
    </w:p>
    <w:p w14:paraId="403B76B5" w14:textId="77777777" w:rsidR="00EC69AA" w:rsidRPr="00F6565F" w:rsidRDefault="00EC69AA" w:rsidP="00EC69AA">
      <w:pPr>
        <w:jc w:val="both"/>
      </w:pPr>
      <w:r w:rsidRPr="00F6565F">
        <w:t>How the Russia-Ukraine war accelerated a global energy crisis</w:t>
      </w:r>
    </w:p>
    <w:p w14:paraId="4445D665" w14:textId="77777777" w:rsidR="00EC69AA" w:rsidRPr="00F6565F" w:rsidRDefault="00EC69AA" w:rsidP="00EC69AA">
      <w:pPr>
        <w:jc w:val="both"/>
      </w:pPr>
      <w:r w:rsidRPr="00F6565F">
        <w:t>By </w:t>
      </w:r>
      <w:hyperlink r:id="rId6" w:history="1">
        <w:r w:rsidRPr="00F6565F">
          <w:rPr>
            <w:rStyle w:val="ac"/>
          </w:rPr>
          <w:t>David Gaffen</w:t>
        </w:r>
      </w:hyperlink>
    </w:p>
    <w:p w14:paraId="463EB5F6" w14:textId="47EE1F4C" w:rsidR="00EC69AA" w:rsidRPr="00F6565F" w:rsidRDefault="00EC69AA" w:rsidP="00EC69AA">
      <w:pPr>
        <w:jc w:val="both"/>
      </w:pPr>
      <w:r w:rsidRPr="00F6565F">
        <w:t>December 15, 2022</w:t>
      </w:r>
      <w:r w:rsidR="00E7278C" w:rsidRPr="00F6565F">
        <w:t xml:space="preserve"> </w:t>
      </w:r>
      <w:r w:rsidRPr="00F6565F">
        <w:t>1:14 PM GMT+3</w:t>
      </w:r>
      <w:r w:rsidR="006A6DEB" w:rsidRPr="00F6565F">
        <w:t xml:space="preserve"> </w:t>
      </w:r>
    </w:p>
    <w:p w14:paraId="7743FE38" w14:textId="77777777" w:rsidR="00EC69AA" w:rsidRPr="00F6565F" w:rsidRDefault="00EC69AA" w:rsidP="00EC69AA">
      <w:pPr>
        <w:jc w:val="both"/>
      </w:pPr>
      <w:r w:rsidRPr="00F6565F">
        <w:t>How Russia turbocharged the global energy crisis</w:t>
      </w:r>
    </w:p>
    <w:p w14:paraId="067C939F" w14:textId="77777777" w:rsidR="00EC69AA" w:rsidRPr="00F6565F" w:rsidRDefault="00EC69AA" w:rsidP="00EC69AA">
      <w:pPr>
        <w:jc w:val="both"/>
      </w:pPr>
      <w:r w:rsidRPr="00F6565F">
        <w:t>Dec 13 (Reuters) - For the energy industry, 2022 will be remembered as the year Russia's invasion of Ukraine accelerated a global energy crisis.</w:t>
      </w:r>
    </w:p>
    <w:p w14:paraId="7437F62D" w14:textId="77777777" w:rsidR="00EC69AA" w:rsidRPr="00F6565F" w:rsidRDefault="00EC69AA" w:rsidP="00EC69AA">
      <w:pPr>
        <w:jc w:val="both"/>
      </w:pPr>
      <w:r w:rsidRPr="00F6565F">
        <w:t>The invasion, and subsequent Western sanctions, heaped new pressures on oil and gas supplies already strained from the rapid economic rebound from the pandemic.</w:t>
      </w:r>
    </w:p>
    <w:p w14:paraId="7A4C7C2D" w14:textId="77777777" w:rsidR="00EC69AA" w:rsidRPr="00F6565F" w:rsidRDefault="00EC69AA" w:rsidP="00EC69AA">
      <w:pPr>
        <w:jc w:val="both"/>
      </w:pPr>
      <w:r w:rsidRPr="00F6565F">
        <w:t>The world's top energy companies beat a hasty retreat from Russia and wrote off tens of billions of dollars in assets. European nations scrambled to make sure they could keep the lights on and their residents from freezing to death</w:t>
      </w:r>
    </w:p>
    <w:p w14:paraId="5F9186C3" w14:textId="77777777" w:rsidR="00EC69AA" w:rsidRPr="00F6565F" w:rsidRDefault="00EC69AA" w:rsidP="00EC69AA">
      <w:pPr>
        <w:jc w:val="both"/>
      </w:pPr>
      <w:r w:rsidRPr="00F6565F">
        <w:t>Natural gas prices hit multi-year highs and oil nearly $140 a barrel, not far from an all-time record, turbocharging a post-pandemic inflationary spiral that caused a cost-of-living crisis in many countries.</w:t>
      </w:r>
    </w:p>
    <w:p w14:paraId="6CEBC34D" w14:textId="77777777" w:rsidR="00EC69AA" w:rsidRPr="00F6565F" w:rsidRDefault="00EC69AA" w:rsidP="00EC69AA">
      <w:pPr>
        <w:jc w:val="both"/>
      </w:pPr>
      <w:r w:rsidRPr="00F6565F">
        <w:t>The invasion and subsequent Western sanctions led to a breakdown in supply relationships that had existed for decades.</w:t>
      </w:r>
    </w:p>
    <w:p w14:paraId="2BB0405C" w14:textId="7AE313C6" w:rsidR="00EC69AA" w:rsidRPr="00F6565F" w:rsidRDefault="00EC69AA" w:rsidP="00EC69AA">
      <w:pPr>
        <w:jc w:val="both"/>
      </w:pPr>
      <w:r w:rsidRPr="00F6565F">
        <w:t xml:space="preserve">Major world economies scrambled to find energy sources - using anything and everything they could find to keep the lights on. </w:t>
      </w:r>
      <w:r w:rsidR="00D9399C" w:rsidRPr="00F6565F">
        <w:t>departministryKremlin</w:t>
      </w:r>
      <w:r w:rsidRPr="00F6565F">
        <w:t>s pushed to accelerate the deployment of solar and wind - but also to buy coal. Climate change targets went on the back burner.</w:t>
      </w:r>
    </w:p>
    <w:p w14:paraId="23A1C5BE" w14:textId="77777777" w:rsidR="00EC69AA" w:rsidRPr="00F6565F" w:rsidRDefault="00EC69AA" w:rsidP="00EC69AA">
      <w:pPr>
        <w:jc w:val="both"/>
      </w:pPr>
      <w:r w:rsidRPr="00F6565F">
        <w:t>Governments spent billions of dollars to prop up major utilities like </w:t>
      </w:r>
      <w:hyperlink r:id="rId7" w:history="1">
        <w:r w:rsidRPr="00F6565F">
          <w:rPr>
            <w:rStyle w:val="ac"/>
          </w:rPr>
          <w:t>Germany's Uniper</w:t>
        </w:r>
      </w:hyperlink>
      <w:r w:rsidRPr="00F6565F">
        <w:t>. South Africa experienced its </w:t>
      </w:r>
      <w:hyperlink r:id="rId8" w:history="1">
        <w:r w:rsidRPr="00F6565F">
          <w:rPr>
            <w:rStyle w:val="ac"/>
          </w:rPr>
          <w:t>worst power cuts</w:t>
        </w:r>
      </w:hyperlink>
      <w:r w:rsidRPr="00F6565F">
        <w:t> in history. Sri Lanka, short on foreign cash reserves, simply </w:t>
      </w:r>
      <w:hyperlink r:id="rId9" w:history="1">
        <w:r w:rsidRPr="00F6565F">
          <w:rPr>
            <w:rStyle w:val="ac"/>
          </w:rPr>
          <w:t>ran out of fuel</w:t>
        </w:r>
      </w:hyperlink>
      <w:r w:rsidRPr="00F6565F">
        <w:t>.</w:t>
      </w:r>
    </w:p>
    <w:p w14:paraId="7A567A8E" w14:textId="77777777" w:rsidR="00EC69AA" w:rsidRPr="00F6565F" w:rsidRDefault="00EC69AA" w:rsidP="00EC69AA">
      <w:pPr>
        <w:jc w:val="both"/>
      </w:pPr>
      <w:r w:rsidRPr="00F6565F">
        <w:t>WHY IT MATTERS</w:t>
      </w:r>
    </w:p>
    <w:p w14:paraId="62A89404" w14:textId="77777777" w:rsidR="00EC69AA" w:rsidRPr="00F6565F" w:rsidRDefault="00EC69AA" w:rsidP="00EC69AA">
      <w:pPr>
        <w:jc w:val="both"/>
      </w:pPr>
      <w:r w:rsidRPr="00F6565F">
        <w:t>Russia's invasion of Ukraine caused European countries to re-evaluate their relationship with that nation, long the continent's primary supplier of natural gas.</w:t>
      </w:r>
    </w:p>
    <w:p w14:paraId="78435629" w14:textId="644C991E" w:rsidR="00EC69AA" w:rsidRPr="00F6565F" w:rsidRDefault="00EC69AA" w:rsidP="00EC69AA">
      <w:pPr>
        <w:jc w:val="both"/>
        <w:rPr>
          <w:lang w:val="en"/>
        </w:rPr>
      </w:pPr>
    </w:p>
    <w:p w14:paraId="1857BB59" w14:textId="77777777" w:rsidR="00EC69AA" w:rsidRPr="00F6565F" w:rsidRDefault="00EC69AA" w:rsidP="00EC69AA">
      <w:pPr>
        <w:jc w:val="both"/>
      </w:pPr>
      <w:r w:rsidRPr="00F6565F">
        <w:lastRenderedPageBreak/>
        <w:t>Western nations have since discussed and began to implement a price cap on Russian oil, while Europe is discussing a gas price cap and investing more heavily in liquefied natural gas (LNG) to meet energy needs.</w:t>
      </w:r>
    </w:p>
    <w:p w14:paraId="78BB0FBC" w14:textId="77777777" w:rsidR="00EC69AA" w:rsidRPr="00F6565F" w:rsidRDefault="00EC69AA" w:rsidP="00EC69AA">
      <w:pPr>
        <w:jc w:val="both"/>
      </w:pPr>
      <w:r w:rsidRPr="00F6565F">
        <w:t>"We are seeing nothing less than the termination of a successful 50-year partnership on gas between Russia and Europe," said Michael Stoppard, special adviser and global gas analyst at S&amp;P Global Commodity Insights. "That is leading to a recalibration of supply and demand and that will take time, and we will suffer the pain of that through 2023 and beyond."</w:t>
      </w:r>
    </w:p>
    <w:p w14:paraId="3B57874C" w14:textId="77777777" w:rsidR="00EC69AA" w:rsidRPr="00F6565F" w:rsidRDefault="00EC69AA" w:rsidP="00EC69AA">
      <w:pPr>
        <w:jc w:val="both"/>
      </w:pPr>
      <w:r w:rsidRPr="00F6565F">
        <w:t>That dichotomy is evident in numerous countries. Poland is Europe’s fastest-growing market in terms of adding heat pumps. At the same time, rules to limit smog have been postponed, and residents are increasingly burning whatever materials they can, be it </w:t>
      </w:r>
      <w:hyperlink r:id="rId10" w:history="1">
        <w:r w:rsidRPr="00F6565F">
          <w:rPr>
            <w:rStyle w:val="ac"/>
          </w:rPr>
          <w:t>harmful lignite oil</w:t>
        </w:r>
      </w:hyperlink>
      <w:r w:rsidRPr="00F6565F">
        <w:t> and trash to heat their homes. In Klodzko, a town of 28,000 in southwestern Poland, people are saving trash for fuel, said the mayor, Michal Piszko.</w:t>
      </w:r>
    </w:p>
    <w:p w14:paraId="27EE4CF2" w14:textId="77777777" w:rsidR="00EC69AA" w:rsidRPr="00F6565F" w:rsidRDefault="00EC69AA" w:rsidP="00EC69AA">
      <w:pPr>
        <w:jc w:val="both"/>
      </w:pPr>
      <w:r w:rsidRPr="00F6565F">
        <w:t>WHAT DOES IT MEAN FOR 2023?</w:t>
      </w:r>
    </w:p>
    <w:p w14:paraId="7C0AADB0" w14:textId="77777777" w:rsidR="00EC69AA" w:rsidRPr="00F6565F" w:rsidRDefault="00EC69AA" w:rsidP="00EC69AA">
      <w:pPr>
        <w:jc w:val="both"/>
      </w:pPr>
      <w:r w:rsidRPr="00F6565F">
        <w:t>The disarray has not ended. Major industrialized economies are girding for supply constraints in 2023 as well, if not for years after that.</w:t>
      </w:r>
    </w:p>
    <w:p w14:paraId="40B6279B" w14:textId="77777777" w:rsidR="00EC69AA" w:rsidRPr="00F6565F" w:rsidRDefault="00EC69AA" w:rsidP="00EC69AA">
      <w:pPr>
        <w:jc w:val="both"/>
      </w:pPr>
      <w:r w:rsidRPr="00F6565F">
        <w:t>Governments in the United States and Europe both openly shifted to supporting "friendshoring" of strategic supplies to allies, regardless of the likely higher cost, and amped up the use of tax and aid packages to develop nuclear, solar, wind, and hydrogen resources. Their moves are not just meant as a specific response to Russia, but to counter China as well, by developing resources to offset that nation's dominance in production of solar panels and mining for key materials for batteries.</w:t>
      </w:r>
    </w:p>
    <w:p w14:paraId="271A4A17" w14:textId="77777777" w:rsidR="00EC69AA" w:rsidRPr="00F6565F" w:rsidRDefault="00EC69AA" w:rsidP="00EC69AA">
      <w:pPr>
        <w:jc w:val="both"/>
      </w:pPr>
      <w:r w:rsidRPr="00F6565F">
        <w:t>"It will be regarded as a seminal year, or really the beginning of a completely new system," said Francesco Starace, CEO of Italy's Enel, one of the world's largest power companies. "The year '22 and part of '23 we will all say, that’s when all these consequential things took place. It’s a year of breaking habits and changing very, very clearly."</w:t>
      </w:r>
    </w:p>
    <w:p w14:paraId="36991399" w14:textId="77777777" w:rsidR="00EC69AA" w:rsidRPr="00F6565F" w:rsidRDefault="00EC69AA" w:rsidP="00EC69AA">
      <w:pPr>
        <w:jc w:val="both"/>
      </w:pPr>
      <w:r w:rsidRPr="00F6565F">
        <w:t>As the year comes to a close, costs for natural gas and heating fuel have ebbed as economic activity declines. But people are still struggling and could continue to for some time as tight supply causes more price shocks.</w:t>
      </w:r>
    </w:p>
    <w:p w14:paraId="299193C0" w14:textId="77777777" w:rsidR="00EC69AA" w:rsidRPr="00F6565F" w:rsidRDefault="00EC69AA" w:rsidP="00EC69AA">
      <w:pPr>
        <w:jc w:val="both"/>
      </w:pPr>
      <w:r w:rsidRPr="00F6565F">
        <w:t>“I warm only the room that I'm in and I would only put the heating on for an hour. And then I sit with a jumper, hat and coat on," said Ruth Johanne, unemployed in Coventry, England, who cannot afford to heat her whole house in winter.</w:t>
      </w:r>
    </w:p>
    <w:p w14:paraId="3977CB68" w14:textId="30174FFF" w:rsidR="00EC69AA" w:rsidRPr="00F6565F" w:rsidRDefault="00EC69AA" w:rsidP="00EC69AA">
      <w:pPr>
        <w:jc w:val="both"/>
      </w:pPr>
      <w:r w:rsidRPr="00F6565F">
        <w:t>https://www.reuters.com/business/energy/year-russia-turbocharged-global-energy-crisis-2022-12-13/</w:t>
      </w:r>
    </w:p>
    <w:p w14:paraId="2C6CD898" w14:textId="6B70EE3F" w:rsidR="00EC69AA" w:rsidRPr="00F6565F" w:rsidRDefault="00EC69AA" w:rsidP="00EC69AA">
      <w:pPr>
        <w:jc w:val="both"/>
      </w:pPr>
      <w:r w:rsidRPr="00F6565F">
        <w:lastRenderedPageBreak/>
        <w:t>#2</w:t>
      </w:r>
    </w:p>
    <w:p w14:paraId="06D257E5" w14:textId="77777777" w:rsidR="00795544" w:rsidRPr="00F6565F" w:rsidRDefault="00795544" w:rsidP="00795544">
      <w:pPr>
        <w:jc w:val="both"/>
      </w:pPr>
      <w:r w:rsidRPr="00F6565F">
        <w:t>Europe’s energy crisis is over</w:t>
      </w:r>
    </w:p>
    <w:p w14:paraId="4E82A4E9" w14:textId="77777777" w:rsidR="00795544" w:rsidRPr="00F6565F" w:rsidRDefault="00795544" w:rsidP="00795544">
      <w:pPr>
        <w:jc w:val="both"/>
      </w:pPr>
      <w:r w:rsidRPr="00F6565F">
        <w:t>By </w:t>
      </w:r>
      <w:hyperlink r:id="rId11" w:history="1">
        <w:r w:rsidRPr="00F6565F">
          <w:rPr>
            <w:rStyle w:val="ac"/>
          </w:rPr>
          <w:t>John Kemp</w:t>
        </w:r>
      </w:hyperlink>
    </w:p>
    <w:p w14:paraId="04FD6BBE" w14:textId="15338313" w:rsidR="00795544" w:rsidRPr="00F6565F" w:rsidRDefault="00795544" w:rsidP="00795544">
      <w:pPr>
        <w:jc w:val="both"/>
      </w:pPr>
      <w:r w:rsidRPr="00F6565F">
        <w:t>November 29, 2023</w:t>
      </w:r>
      <w:r w:rsidR="006A6DEB" w:rsidRPr="00F6565F">
        <w:t xml:space="preserve"> </w:t>
      </w:r>
      <w:r w:rsidRPr="00F6565F">
        <w:t>3:59 AM GMT+3Updated 2 years ago</w:t>
      </w:r>
    </w:p>
    <w:p w14:paraId="7046E022" w14:textId="699AFDFF" w:rsidR="00795544" w:rsidRPr="00F6565F" w:rsidRDefault="00795544" w:rsidP="00795544">
      <w:pPr>
        <w:jc w:val="both"/>
      </w:pPr>
    </w:p>
    <w:p w14:paraId="6A115A21" w14:textId="77777777" w:rsidR="00795544" w:rsidRPr="00F6565F" w:rsidRDefault="00795544" w:rsidP="00795544">
      <w:pPr>
        <w:jc w:val="both"/>
      </w:pPr>
      <w:r w:rsidRPr="00F6565F">
        <w:t>High-voltage power lines and electricity pylons pictured near Berlin, November 7, 2006. REUTERS/Pawel Kopczynski </w:t>
      </w:r>
      <w:hyperlink r:id="rId12" w:tgtFrame="_blank" w:history="1">
        <w:r w:rsidRPr="00F6565F">
          <w:rPr>
            <w:rStyle w:val="ac"/>
          </w:rPr>
          <w:t>Purchase Licensing Rights, opens new tab</w:t>
        </w:r>
      </w:hyperlink>
    </w:p>
    <w:p w14:paraId="36BBA5D7" w14:textId="77777777" w:rsidR="00795544" w:rsidRPr="00F6565F" w:rsidRDefault="00795544" w:rsidP="00795544">
      <w:pPr>
        <w:jc w:val="both"/>
      </w:pPr>
      <w:r w:rsidRPr="00F6565F">
        <w:t>LONDON, Nov 28 (Reuters) - From mid-2021 until late 2022, Europe and parts of Asia were gripped by an energy crisis, as oil, gas, coal and power prices surged, in some cases to record highs, forcing households and firms to cut use rapidly.</w:t>
      </w:r>
    </w:p>
    <w:p w14:paraId="57D5FAA0" w14:textId="77777777" w:rsidR="00795544" w:rsidRPr="00F6565F" w:rsidRDefault="00795544" w:rsidP="00795544">
      <w:pPr>
        <w:jc w:val="both"/>
      </w:pPr>
      <w:r w:rsidRPr="00F6565F">
        <w:t>Russia’s invasion of Ukraine and sanctions imposed in response by the U.S. and its allies disrupted energy supplies that were already stretched by the rebound in industrial production after the coronavirus epidemic.</w:t>
      </w:r>
    </w:p>
    <w:p w14:paraId="46FCBDF1" w14:textId="77777777" w:rsidR="00795544" w:rsidRPr="00F6565F" w:rsidRDefault="00795544" w:rsidP="00795544">
      <w:pPr>
        <w:jc w:val="both"/>
      </w:pPr>
      <w:r w:rsidRPr="00F6565F">
        <w:t>The Reuters Power Up newsletter provides everything you need to know about the global energy industry. Sign up </w:t>
      </w:r>
      <w:hyperlink r:id="rId13" w:history="1">
        <w:r w:rsidRPr="00F6565F">
          <w:rPr>
            <w:rStyle w:val="ac"/>
          </w:rPr>
          <w:t>here.</w:t>
        </w:r>
      </w:hyperlink>
    </w:p>
    <w:p w14:paraId="170793D3" w14:textId="77777777" w:rsidR="00795544" w:rsidRPr="00F6565F" w:rsidRDefault="00795544" w:rsidP="00795544">
      <w:pPr>
        <w:jc w:val="both"/>
      </w:pPr>
      <w:r w:rsidRPr="00F6565F">
        <w:t>But 18-24 months later, the acute phase of the adjustment is complete, with energy inventories comfortable and prices reverting towards long-term inflation-adjusted averages.</w:t>
      </w:r>
    </w:p>
    <w:p w14:paraId="66CB646D" w14:textId="77777777" w:rsidR="00795544" w:rsidRPr="00F6565F" w:rsidRDefault="00795544" w:rsidP="00795544">
      <w:pPr>
        <w:jc w:val="both"/>
      </w:pPr>
      <w:r w:rsidRPr="00F6565F">
        <w:t>There will undoubtedly be more shocks in future, but the disruption associated with the end of the pandemic and Russia’s invasion of Ukraine is over. Markets have adapted.</w:t>
      </w:r>
    </w:p>
    <w:p w14:paraId="23D8A0BC" w14:textId="77777777" w:rsidR="00795544" w:rsidRPr="00F6565F" w:rsidRDefault="00795544" w:rsidP="00795544">
      <w:pPr>
        <w:jc w:val="both"/>
      </w:pPr>
      <w:r w:rsidRPr="00F6565F">
        <w:t>Europe’s residual issue is that it has swapped relatively cheap Russian pipeline gas for relatively expensive LNG, putting its industrial competitiveness at risk, but that is a chronic problem rather than a crisis.</w:t>
      </w:r>
    </w:p>
    <w:p w14:paraId="4EF5CC12" w14:textId="77777777" w:rsidR="00795544" w:rsidRPr="00F6565F" w:rsidRDefault="00795544" w:rsidP="00795544">
      <w:pPr>
        <w:jc w:val="both"/>
      </w:pPr>
      <w:r w:rsidRPr="00F6565F">
        <w:t>In the oil market, U.S. domestic crude and condensates production has continued to increase and surpassed its pre-pandemic peak in August 2023. Other non-OPEC production sources are also growing steadily.</w:t>
      </w:r>
    </w:p>
    <w:p w14:paraId="46A29E6A" w14:textId="77777777" w:rsidR="00795544" w:rsidRPr="00F6565F" w:rsidRDefault="00795544" w:rsidP="00795544">
      <w:pPr>
        <w:jc w:val="both"/>
      </w:pPr>
      <w:r w:rsidRPr="00F6565F">
        <w:t>High-frequency data from the U.S. shows commercial crude inventories were 12 million barrels (+3% or +0.26 standard deviations) above the prior ten-year seasonal average in mid-November, an indication the market is comfortably supplied.</w:t>
      </w:r>
    </w:p>
    <w:p w14:paraId="67A42B1D" w14:textId="77777777" w:rsidR="00795544" w:rsidRPr="00F6565F" w:rsidRDefault="00795544" w:rsidP="00795544">
      <w:pPr>
        <w:jc w:val="both"/>
      </w:pPr>
      <w:r w:rsidRPr="00F6565F">
        <w:t>Front-month Brent crude futures have averaged $82 per barrel so far this month, exactly in line with the median since the start of the century after adjusting for inflation.</w:t>
      </w:r>
    </w:p>
    <w:p w14:paraId="2016D2E0" w14:textId="77777777" w:rsidR="00795544" w:rsidRPr="00F6565F" w:rsidRDefault="00795544" w:rsidP="00795544">
      <w:pPr>
        <w:jc w:val="both"/>
      </w:pPr>
      <w:r w:rsidRPr="00F6565F">
        <w:lastRenderedPageBreak/>
        <w:t>Brent’s six-month calendar spread has traded in an average backwardation of $1.57, only modestly above the long-term average of $1.04.</w:t>
      </w:r>
    </w:p>
    <w:p w14:paraId="26A49EF6" w14:textId="77777777" w:rsidR="00795544" w:rsidRPr="00F6565F" w:rsidRDefault="00795544" w:rsidP="00795544">
      <w:pPr>
        <w:jc w:val="both"/>
      </w:pPr>
      <w:r w:rsidRPr="00F6565F">
        <w:t>By late 2022 and early 2023, fears about over-production and the potential accumulation of oil inventories had replaced concerns about insufficient supplies and the rapid depletion of stocks.</w:t>
      </w:r>
    </w:p>
    <w:p w14:paraId="14731711" w14:textId="77777777" w:rsidR="00795544" w:rsidRPr="00F6565F" w:rsidRDefault="00795544" w:rsidP="00795544">
      <w:pPr>
        <w:jc w:val="both"/>
      </w:pPr>
      <w:r w:rsidRPr="00F6565F">
        <w:t>It can account for over half of a building's total carbon footprint, yet much of the world's regulatory focus is on operational carbon.</w:t>
      </w:r>
    </w:p>
    <w:p w14:paraId="1E489688" w14:textId="77777777" w:rsidR="00795544" w:rsidRPr="00F6565F" w:rsidRDefault="00795544" w:rsidP="00795544">
      <w:pPr>
        <w:jc w:val="both"/>
      </w:pPr>
      <w:r w:rsidRPr="00F6565F">
        <w:t>In response, Saudi Arabia and its OPEC+ partners have cut output multiple times to avert an incipient inventory build, in stark contrast to pressure on them a year earlier to raise output to relieve anticipated shortages.</w:t>
      </w:r>
    </w:p>
    <w:p w14:paraId="61C3B173" w14:textId="77777777" w:rsidR="00795544" w:rsidRPr="00F6565F" w:rsidRDefault="00795544" w:rsidP="00795544">
      <w:pPr>
        <w:jc w:val="both"/>
      </w:pPr>
      <w:r w:rsidRPr="00F6565F">
        <w:t>GAS</w:t>
      </w:r>
    </w:p>
    <w:p w14:paraId="2B7B8503" w14:textId="77777777" w:rsidR="00795544" w:rsidRPr="00F6565F" w:rsidRDefault="00795544" w:rsidP="00795544">
      <w:pPr>
        <w:jc w:val="both"/>
      </w:pPr>
      <w:r w:rsidRPr="00F6565F">
        <w:t>Rapid adjustment has also been evident in gas, where U.S. inventories have been consistently above the prior ten-year seasonal average since February 2023, and exports have increased to record rates.</w:t>
      </w:r>
    </w:p>
    <w:p w14:paraId="3CAA7DB6" w14:textId="77777777" w:rsidR="00795544" w:rsidRPr="00F6565F" w:rsidRDefault="00795544" w:rsidP="00795544">
      <w:pPr>
        <w:jc w:val="both"/>
      </w:pPr>
      <w:r w:rsidRPr="00F6565F">
        <w:t>Front-month U.S. gas futures prices have traded close to their lowest levels for 30 years, once adjusted for inflation, confirming the market is responding to an incipient surplus.</w:t>
      </w:r>
    </w:p>
    <w:p w14:paraId="73A57CBD" w14:textId="77777777" w:rsidR="00795544" w:rsidRPr="00F6565F" w:rsidRDefault="00795544" w:rsidP="00795544">
      <w:pPr>
        <w:jc w:val="both"/>
      </w:pPr>
      <w:r w:rsidRPr="00F6565F">
        <w:t>In Europe, gas storage has been at record seasonal levels continuously since the end of the first quarter of 2023 following an unusually warm winter in 2022/23 and sharp falls in industrial gas consumption.</w:t>
      </w:r>
    </w:p>
    <w:p w14:paraId="2EAF65C2" w14:textId="77777777" w:rsidR="00795544" w:rsidRPr="00F6565F" w:rsidRDefault="00795544" w:rsidP="00795544">
      <w:pPr>
        <w:jc w:val="both"/>
      </w:pPr>
      <w:r w:rsidRPr="00F6565F">
        <w:t>Germany’s energy-intensive manufacturing production is down by around 17% since the start of 2022 and shows no sign of recovering.</w:t>
      </w:r>
    </w:p>
    <w:p w14:paraId="19DF8A23" w14:textId="77777777" w:rsidR="00795544" w:rsidRPr="00F6565F" w:rsidRDefault="00795544" w:rsidP="00795544">
      <w:pPr>
        <w:jc w:val="both"/>
      </w:pPr>
      <w:r w:rsidRPr="00F6565F">
        <w:t>Total gas use in the European Union’s top 7 consuming countries - Germany, Italy, France, Netherlands, Spain, Belgium and Poland - was down by 13% in the first nine months of 2023 compared with the pre-invasion ten-year seasonal average for 2012-2021.</w:t>
      </w:r>
    </w:p>
    <w:p w14:paraId="2FC31F35" w14:textId="77777777" w:rsidR="00795544" w:rsidRPr="00F6565F" w:rsidRDefault="00795544" w:rsidP="00795544">
      <w:pPr>
        <w:jc w:val="both"/>
      </w:pPr>
      <w:r w:rsidRPr="00F6565F">
        <w:t>Inflation-adjusted futures prices for the year ahead have averaged 48 euros per megawatt hour so far in November, down from 223 euros at the height of the crisis in August 2022.</w:t>
      </w:r>
    </w:p>
    <w:p w14:paraId="6B90FA76" w14:textId="77777777" w:rsidR="00795544" w:rsidRPr="00F6565F" w:rsidRDefault="00795544" w:rsidP="00795544">
      <w:pPr>
        <w:jc w:val="both"/>
      </w:pPr>
      <w:r w:rsidRPr="00F6565F">
        <w:t>In real terms, year-ahead prices have averaged 53 euros so far in 2023 compared with 23 euros in the five years between 2015 and 2019 and 32 euros between 2010 and 2014.</w:t>
      </w:r>
    </w:p>
    <w:p w14:paraId="33E56246" w14:textId="77777777" w:rsidR="00795544" w:rsidRPr="00F6565F" w:rsidRDefault="00795544" w:rsidP="00795544">
      <w:pPr>
        <w:jc w:val="both"/>
      </w:pPr>
      <w:r w:rsidRPr="00F6565F">
        <w:t>While prices are still high, they are no longer at crisis levels, and are likely to retreat further in the course of 2024.</w:t>
      </w:r>
    </w:p>
    <w:p w14:paraId="01F7F65E" w14:textId="77777777" w:rsidR="00795544" w:rsidRPr="00F6565F" w:rsidRDefault="00795544" w:rsidP="00795544">
      <w:pPr>
        <w:jc w:val="both"/>
      </w:pPr>
      <w:r w:rsidRPr="00F6565F">
        <w:t>COAL</w:t>
      </w:r>
    </w:p>
    <w:p w14:paraId="20B32CF2" w14:textId="77777777" w:rsidR="00795544" w:rsidRPr="00F6565F" w:rsidRDefault="00795544" w:rsidP="00795544">
      <w:pPr>
        <w:jc w:val="both"/>
      </w:pPr>
      <w:r w:rsidRPr="00F6565F">
        <w:lastRenderedPageBreak/>
        <w:t>An even more profound adjustment has occurred in coal, with demand falling sharply as gas supplies have become more plentiful while mine production has ramped up.</w:t>
      </w:r>
    </w:p>
    <w:p w14:paraId="14D00D9F" w14:textId="77777777" w:rsidR="00795544" w:rsidRPr="00F6565F" w:rsidRDefault="00795544" w:rsidP="00795544">
      <w:pPr>
        <w:jc w:val="both"/>
      </w:pPr>
      <w:r w:rsidRPr="00F6565F">
        <w:t>Real year-ahead prices for coal delivered to Northwest Europe have averaged just $112 per tonne in November 2023 (69th percentile since 2010) from a record of almost $300 per tonne in September 2022.</w:t>
      </w:r>
    </w:p>
    <w:p w14:paraId="0CA73EBE" w14:textId="77777777" w:rsidR="00795544" w:rsidRPr="00F6565F" w:rsidRDefault="00795544" w:rsidP="00795544">
      <w:pPr>
        <w:jc w:val="both"/>
      </w:pPr>
      <w:r w:rsidRPr="00F6565F">
        <w:t>On the production side, China, the world’s largest coal miner, increased output by 425 million tonnes (10%) in 2022 and has boosted it by another 144 million tonnes (4%) so far in the first ten months of 2023.</w:t>
      </w:r>
    </w:p>
    <w:p w14:paraId="071EB86C" w14:textId="77777777" w:rsidR="00795544" w:rsidRPr="00F6565F" w:rsidRDefault="00795544" w:rsidP="00795544">
      <w:pPr>
        <w:jc w:val="both"/>
      </w:pPr>
      <w:r w:rsidRPr="00F6565F">
        <w:t>ADJUSTMENT</w:t>
      </w:r>
    </w:p>
    <w:p w14:paraId="4095BFF5" w14:textId="77777777" w:rsidR="00795544" w:rsidRPr="00F6565F" w:rsidRDefault="00795544" w:rsidP="00795544">
      <w:pPr>
        <w:jc w:val="both"/>
      </w:pPr>
      <w:r w:rsidRPr="00F6565F">
        <w:t>Each market has experienced a slightly different adjustment process, but all have been variations of faster production growth and slower consumption increases.</w:t>
      </w:r>
    </w:p>
    <w:p w14:paraId="4BF1E0BC" w14:textId="77777777" w:rsidR="00795544" w:rsidRPr="00F6565F" w:rsidRDefault="00795544" w:rsidP="00795544">
      <w:pPr>
        <w:jc w:val="both"/>
      </w:pPr>
      <w:r w:rsidRPr="00F6565F">
        <w:t>In oil, consumption has grown more slowly owing to a slowdown in the business cycle, while production outside OPEC+ has increased faster, pushing the market towards a surplus.</w:t>
      </w:r>
    </w:p>
    <w:p w14:paraId="1947781F" w14:textId="77777777" w:rsidR="00795544" w:rsidRPr="00F6565F" w:rsidRDefault="00795544" w:rsidP="00795544">
      <w:pPr>
        <w:jc w:val="both"/>
      </w:pPr>
      <w:r w:rsidRPr="00F6565F">
        <w:t>Russia’s exports have remained high despite sanctions through avoidance (exploiting legal loopholes designed to keep exports flowing and increasing use of dark fleet tankers) and evasion (mis-declaring cargo prices).</w:t>
      </w:r>
    </w:p>
    <w:p w14:paraId="65D7FF59" w14:textId="77777777" w:rsidR="00795544" w:rsidRPr="00F6565F" w:rsidRDefault="00795544" w:rsidP="00795544">
      <w:pPr>
        <w:jc w:val="both"/>
      </w:pPr>
      <w:r w:rsidRPr="00F6565F">
        <w:t>In gas, Europe experienced an unusually warm winter in 2022/23 which cut consumption, and has also seen a large reduction in industrial demand from the most energy-intensive users as factories have suspended output.</w:t>
      </w:r>
    </w:p>
    <w:p w14:paraId="2A6BDB1D" w14:textId="77777777" w:rsidR="00795544" w:rsidRPr="00F6565F" w:rsidRDefault="00795544" w:rsidP="00795544">
      <w:pPr>
        <w:jc w:val="both"/>
      </w:pPr>
      <w:r w:rsidRPr="00F6565F">
        <w:t>Europe was able to replace piped gas from Russia with more LNG imports, outbidding other customers in South and East Asia in winter 2022/23, forcing some of the adjustment burden onto poorer countries.</w:t>
      </w:r>
    </w:p>
    <w:p w14:paraId="06C1C2F4" w14:textId="77777777" w:rsidR="00795544" w:rsidRPr="00F6565F" w:rsidRDefault="00795544" w:rsidP="00795544">
      <w:pPr>
        <w:jc w:val="both"/>
      </w:pPr>
      <w:r w:rsidRPr="00F6565F">
        <w:t>In coal, China’s increasing mine output plus an exponential increase in renewable generation from wind and especially solar have eased shortages and enabled generators to boost fuel inventories.</w:t>
      </w:r>
    </w:p>
    <w:p w14:paraId="5260AED5" w14:textId="77777777" w:rsidR="00795544" w:rsidRPr="00F6565F" w:rsidRDefault="00795544" w:rsidP="00795544">
      <w:pPr>
        <w:jc w:val="both"/>
      </w:pPr>
      <w:r w:rsidRPr="00F6565F">
        <w:t>Other factors that have contributed to the adjustment include high levels of hydro production in Brazil cutting the need for LNG imports, and an unusually mild autumn in Northwest Europe in 2023.</w:t>
      </w:r>
    </w:p>
    <w:p w14:paraId="621FF0F3" w14:textId="77777777" w:rsidR="00795544" w:rsidRPr="00F6565F" w:rsidRDefault="00795544" w:rsidP="00795544">
      <w:pPr>
        <w:jc w:val="both"/>
      </w:pPr>
      <w:r w:rsidRPr="00F6565F">
        <w:t>But the common factor is the enormous scale of the price rises in 2021 and 2022, which accelerated and telescoped the adjustment process into a relatively short period.</w:t>
      </w:r>
    </w:p>
    <w:p w14:paraId="7E6B96BB" w14:textId="77777777" w:rsidR="00795544" w:rsidRPr="00F6565F" w:rsidRDefault="00795544" w:rsidP="00795544">
      <w:pPr>
        <w:jc w:val="both"/>
      </w:pPr>
      <w:r w:rsidRPr="00F6565F">
        <w:t>As a result, after a brutally painful adjustment in 2021 and 2022, production, consumption and inventories have become much more comfortable by the end of 2023 and into 2024, and the crisis phase is over.</w:t>
      </w:r>
    </w:p>
    <w:p w14:paraId="14894D3E" w14:textId="21E6AD37" w:rsidR="00EC69AA" w:rsidRPr="00F6565F" w:rsidRDefault="00795544" w:rsidP="00EC69AA">
      <w:pPr>
        <w:jc w:val="both"/>
      </w:pPr>
      <w:hyperlink r:id="rId14" w:history="1">
        <w:r w:rsidRPr="00F6565F">
          <w:rPr>
            <w:rStyle w:val="ac"/>
          </w:rPr>
          <w:t>https://www.reuters.com/business/energy/europes-energy-crisis-is-over-kemp-2023-11-28/</w:t>
        </w:r>
      </w:hyperlink>
    </w:p>
    <w:p w14:paraId="4483CB48" w14:textId="3CED5375" w:rsidR="00795544" w:rsidRPr="00F6565F" w:rsidRDefault="00795544" w:rsidP="00EC69AA">
      <w:pPr>
        <w:jc w:val="both"/>
      </w:pPr>
      <w:r w:rsidRPr="00F6565F">
        <w:t>#3</w:t>
      </w:r>
    </w:p>
    <w:p w14:paraId="1F07C342" w14:textId="77777777" w:rsidR="00795544" w:rsidRPr="00F6565F" w:rsidRDefault="00795544" w:rsidP="00795544">
      <w:pPr>
        <w:jc w:val="both"/>
      </w:pPr>
      <w:r w:rsidRPr="00F6565F">
        <w:t>World is in its 'first truly global energy crisis' - IEA's Birol</w:t>
      </w:r>
    </w:p>
    <w:p w14:paraId="07DA71AE" w14:textId="77777777" w:rsidR="00795544" w:rsidRPr="00F6565F" w:rsidRDefault="00795544" w:rsidP="00795544">
      <w:pPr>
        <w:jc w:val="both"/>
      </w:pPr>
      <w:r w:rsidRPr="00F6565F">
        <w:t>By </w:t>
      </w:r>
      <w:hyperlink r:id="rId15" w:history="1">
        <w:r w:rsidRPr="00F6565F">
          <w:rPr>
            <w:rStyle w:val="ac"/>
          </w:rPr>
          <w:t>Emily Chow</w:t>
        </w:r>
      </w:hyperlink>
      <w:r w:rsidRPr="00F6565F">
        <w:t> and </w:t>
      </w:r>
      <w:hyperlink r:id="rId16" w:history="1">
        <w:r w:rsidRPr="00F6565F">
          <w:rPr>
            <w:rStyle w:val="ac"/>
          </w:rPr>
          <w:t>Muyu Xu</w:t>
        </w:r>
      </w:hyperlink>
    </w:p>
    <w:p w14:paraId="7640B33F" w14:textId="743828EB" w:rsidR="00795544" w:rsidRPr="00F6565F" w:rsidRDefault="00795544" w:rsidP="00795544">
      <w:pPr>
        <w:jc w:val="both"/>
      </w:pPr>
      <w:r w:rsidRPr="00F6565F">
        <w:t>October 25, 2022</w:t>
      </w:r>
      <w:r w:rsidR="006A6DEB" w:rsidRPr="00F6565F">
        <w:t xml:space="preserve"> </w:t>
      </w:r>
      <w:r w:rsidRPr="00F6565F">
        <w:t>7:13 PM GMT+3Updated 3 years ago</w:t>
      </w:r>
    </w:p>
    <w:p w14:paraId="3BB9833E" w14:textId="77777777" w:rsidR="00795544" w:rsidRPr="00F6565F" w:rsidRDefault="00795544" w:rsidP="00795544">
      <w:pPr>
        <w:jc w:val="both"/>
      </w:pPr>
      <w:r w:rsidRPr="00F6565F">
        <w:t>SINGAPORE, Oct 25 (Reuters) - Tightening markets for liquefied natural gas (LNG) worldwide and major oil producers cutting supply have put the world in the middle of "the first truly global energy crisis", the head of the International Energy Agency (IEA) said on Tuesday.</w:t>
      </w:r>
    </w:p>
    <w:p w14:paraId="56ECC241" w14:textId="77777777" w:rsidR="00795544" w:rsidRPr="00F6565F" w:rsidRDefault="00795544" w:rsidP="00795544">
      <w:pPr>
        <w:jc w:val="both"/>
      </w:pPr>
      <w:r w:rsidRPr="00F6565F">
        <w:t>Rising imports of LNG to Europe amid the Ukraine crisis and a potential rebound in Chinese appetite for the fuel will tighten the market as only 20 billion cubic meters of new LNG capacity will come to market next year, IEA Executive Director Fatih Birol said during the Singapore International Energy Week.</w:t>
      </w:r>
    </w:p>
    <w:p w14:paraId="53E5248F" w14:textId="77777777" w:rsidR="00795544" w:rsidRPr="00F6565F" w:rsidRDefault="00795544" w:rsidP="00795544">
      <w:pPr>
        <w:jc w:val="both"/>
      </w:pPr>
      <w:r w:rsidRPr="00F6565F">
        <w:t>The Reuters Tariff Watch newsletter is your daily guide to the latest global trade and tariff news. Sign up </w:t>
      </w:r>
      <w:hyperlink r:id="rId17" w:history="1">
        <w:r w:rsidRPr="00F6565F">
          <w:rPr>
            <w:rStyle w:val="ac"/>
          </w:rPr>
          <w:t>here.</w:t>
        </w:r>
      </w:hyperlink>
    </w:p>
    <w:p w14:paraId="74415F11" w14:textId="77777777" w:rsidR="00795544" w:rsidRPr="00F6565F" w:rsidRDefault="00795544" w:rsidP="00795544">
      <w:pPr>
        <w:jc w:val="both"/>
      </w:pPr>
      <w:r w:rsidRPr="00F6565F">
        <w:t>At the same time the recent decision by the Organization of the Petroleum Exporting Countries (OPEC) and its allies, known as OPEC+, to cut 2 million barrels per day (bpd) of output is a "risky" decision as the IEA sees global oil demand growth of close to 2 million bpd this year, Birol said.</w:t>
      </w:r>
    </w:p>
    <w:p w14:paraId="0AE91693" w14:textId="77777777" w:rsidR="00795544" w:rsidRPr="00F6565F" w:rsidRDefault="00795544" w:rsidP="00795544">
      <w:pPr>
        <w:jc w:val="both"/>
      </w:pPr>
      <w:r w:rsidRPr="00F6565F">
        <w:t>"(It is) especially risky as several economies around the world are on the brink of a recession, if that we are talking about the global recession...I found this decision really unfortunate," he said.</w:t>
      </w:r>
    </w:p>
    <w:p w14:paraId="2B13C192" w14:textId="77777777" w:rsidR="00795544" w:rsidRPr="00F6565F" w:rsidRDefault="00795544" w:rsidP="00795544">
      <w:pPr>
        <w:jc w:val="both"/>
      </w:pPr>
      <w:r w:rsidRPr="00F6565F">
        <w:t>Soaring global prices across a number of energy sources, including oil, natural gas and coal, are hammering consumers at the same time they are already dealing with rising food and services inflation. The high prices and possibility of rationing are potentially hazardous to European consumers as they prepare to enter the Northern Hemisphere winter.</w:t>
      </w:r>
    </w:p>
    <w:p w14:paraId="2FF5D269" w14:textId="77777777" w:rsidR="00795544" w:rsidRPr="00F6565F" w:rsidRDefault="00795544" w:rsidP="00795544">
      <w:pPr>
        <w:jc w:val="both"/>
      </w:pPr>
      <w:r w:rsidRPr="00F6565F">
        <w:t>Advertisement · Scroll to continue</w:t>
      </w:r>
    </w:p>
    <w:p w14:paraId="0495CDDB" w14:textId="77777777" w:rsidR="00795544" w:rsidRPr="00F6565F" w:rsidRDefault="00795544" w:rsidP="00795544">
      <w:pPr>
        <w:jc w:val="both"/>
      </w:pPr>
      <w:r w:rsidRPr="00F6565F">
        <w:t>Europe may make it through this winter, though somewhat battered, if the weather remains mild, Birol said.</w:t>
      </w:r>
    </w:p>
    <w:p w14:paraId="0206F785" w14:textId="77777777" w:rsidR="00795544" w:rsidRPr="00F6565F" w:rsidRDefault="00795544" w:rsidP="00795544">
      <w:pPr>
        <w:jc w:val="both"/>
      </w:pPr>
      <w:r w:rsidRPr="00F6565F">
        <w:t>"Unless we will have an extremely cold and long winter, unless there will be any surprises in terms of what we have seen, for example Nordstream pipeline explosion, Europe should go through this winter with some economic and social bruises," he added.</w:t>
      </w:r>
    </w:p>
    <w:p w14:paraId="60525C31" w14:textId="77777777" w:rsidR="00795544" w:rsidRPr="00F6565F" w:rsidRDefault="00795544" w:rsidP="00795544">
      <w:pPr>
        <w:jc w:val="both"/>
      </w:pPr>
      <w:r w:rsidRPr="00F6565F">
        <w:t>For oil, consumption is expected to grow by 1.7 million bpd in 2023 so the world will still need Russian oil to meet demand, Birol said.</w:t>
      </w:r>
    </w:p>
    <w:p w14:paraId="52A7AA74" w14:textId="77777777" w:rsidR="00795544" w:rsidRPr="00F6565F" w:rsidRDefault="00795544" w:rsidP="00795544">
      <w:pPr>
        <w:jc w:val="both"/>
      </w:pPr>
      <w:r w:rsidRPr="00F6565F">
        <w:lastRenderedPageBreak/>
        <w:t>G7 nations have proposed a mechanism that would allow emerging nations to buy Russian oil but at lower prices to cap Moscow's revenues in the wake of the Ukraine war.</w:t>
      </w:r>
    </w:p>
    <w:p w14:paraId="05430F24" w14:textId="77777777" w:rsidR="00795544" w:rsidRPr="00F6565F" w:rsidRDefault="00795544" w:rsidP="00795544">
      <w:pPr>
        <w:jc w:val="both"/>
      </w:pPr>
      <w:r w:rsidRPr="00F6565F">
        <w:t>Birol said the scheme still has many details to iron out and will require the buy-in of major oil importing nations.</w:t>
      </w:r>
    </w:p>
    <w:p w14:paraId="78A89A3D" w14:textId="77777777" w:rsidR="00795544" w:rsidRPr="00F6565F" w:rsidRDefault="00795544" w:rsidP="00795544">
      <w:pPr>
        <w:jc w:val="both"/>
      </w:pPr>
      <w:r w:rsidRPr="00F6565F">
        <w:t>A U.S. Treasury official told Reuters last week that it is not unreasonable to believe that up to </w:t>
      </w:r>
      <w:hyperlink r:id="rId18" w:history="1">
        <w:r w:rsidRPr="00F6565F">
          <w:rPr>
            <w:rStyle w:val="ac"/>
          </w:rPr>
          <w:t>80% to 90% of Russian oil</w:t>
        </w:r>
      </w:hyperlink>
      <w:r w:rsidRPr="00F6565F">
        <w:t> will continue to flow outside the price cap mechanism if Moscow seeks to flout it.</w:t>
      </w:r>
    </w:p>
    <w:p w14:paraId="7731FEE8" w14:textId="77777777" w:rsidR="00795544" w:rsidRPr="00F6565F" w:rsidRDefault="00795544" w:rsidP="00795544">
      <w:pPr>
        <w:jc w:val="both"/>
      </w:pPr>
      <w:r w:rsidRPr="00F6565F">
        <w:t>Its forecast showed that President Trump's trade war has hurt momentum in some major economies,</w:t>
      </w:r>
    </w:p>
    <w:p w14:paraId="540D0816" w14:textId="77777777" w:rsidR="00795544" w:rsidRPr="00F6565F" w:rsidRDefault="00795544" w:rsidP="00795544">
      <w:pPr>
        <w:jc w:val="both"/>
      </w:pPr>
      <w:r w:rsidRPr="00F6565F">
        <w:t>"I think this is good because the world still needs Russian oil to flow into the market for now. An 80%-90% is good and encouraging level in order to meet the demand," Birol said.</w:t>
      </w:r>
    </w:p>
    <w:p w14:paraId="12FC0CEF" w14:textId="77777777" w:rsidR="00795544" w:rsidRPr="00F6565F" w:rsidRDefault="00795544" w:rsidP="00795544">
      <w:pPr>
        <w:jc w:val="both"/>
      </w:pPr>
      <w:r w:rsidRPr="00F6565F">
        <w:t>While there is still a huge volume of strategic oil reserves that can be tapped during a supply disruption, another release is not currently on the agenda, he added.</w:t>
      </w:r>
    </w:p>
    <w:p w14:paraId="6A88F79A" w14:textId="77777777" w:rsidR="00795544" w:rsidRPr="00F6565F" w:rsidRDefault="00795544" w:rsidP="00795544">
      <w:pPr>
        <w:jc w:val="both"/>
      </w:pPr>
      <w:r w:rsidRPr="00F6565F">
        <w:t>ENERGY SECURITY DRIVES RENEWABLES GROWTH</w:t>
      </w:r>
    </w:p>
    <w:p w14:paraId="238FB36D" w14:textId="77777777" w:rsidR="00795544" w:rsidRPr="00F6565F" w:rsidRDefault="00795544" w:rsidP="00795544">
      <w:pPr>
        <w:jc w:val="both"/>
      </w:pPr>
      <w:r w:rsidRPr="00F6565F">
        <w:t>The energy crisis could be a turning point for accelerating clean sources and for forming a sustainable and secured energy system, Birol said.</w:t>
      </w:r>
    </w:p>
    <w:p w14:paraId="5AE32653" w14:textId="77777777" w:rsidR="00795544" w:rsidRPr="00F6565F" w:rsidRDefault="00795544" w:rsidP="00795544">
      <w:pPr>
        <w:jc w:val="both"/>
      </w:pPr>
      <w:r w:rsidRPr="00F6565F">
        <w:t>"Energy security is the number one driver (of the energy transition)," said Birol, as countries see energy technologies and renewables as a solution.</w:t>
      </w:r>
    </w:p>
    <w:p w14:paraId="5742342A" w14:textId="77777777" w:rsidR="00795544" w:rsidRPr="00F6565F" w:rsidRDefault="00795544" w:rsidP="00795544">
      <w:pPr>
        <w:jc w:val="both"/>
      </w:pPr>
      <w:bookmarkStart w:id="0" w:name="_Hlk202116180"/>
      <w:r w:rsidRPr="00F6565F">
        <w:t>The IEA has revised up the forecast of renewable power capacity growth in 2022 to a 20% year-on-year increase from 8% previously, with close to 400 gigawatts of renewable capacity being added this year.</w:t>
      </w:r>
    </w:p>
    <w:p w14:paraId="21D80C52" w14:textId="77777777" w:rsidR="00795544" w:rsidRPr="00F6565F" w:rsidRDefault="00795544" w:rsidP="00795544">
      <w:pPr>
        <w:jc w:val="both"/>
      </w:pPr>
      <w:r w:rsidRPr="00F6565F">
        <w:t>Many countries in Europe and elsewhere are accelerating the installation of renewable capacity by cutting the permitting and licensing processes to replace the Russian gas, Birol said.</w:t>
      </w:r>
    </w:p>
    <w:bookmarkStart w:id="1" w:name="_Hlk202116221"/>
    <w:bookmarkEnd w:id="0"/>
    <w:p w14:paraId="72079E3B" w14:textId="7AE600D9" w:rsidR="00795544" w:rsidRPr="00F6565F" w:rsidRDefault="00795544" w:rsidP="00EC69AA">
      <w:pPr>
        <w:jc w:val="both"/>
      </w:pPr>
      <w:r w:rsidRPr="00F6565F">
        <w:fldChar w:fldCharType="begin"/>
      </w:r>
      <w:r w:rsidRPr="00F6565F">
        <w:instrText>HYPERLINK "https://www.reuters.com/markets/commodities/global-lng-markets-further-tighten-next-year-ieas-birol-2022-10-25/"</w:instrText>
      </w:r>
      <w:r w:rsidRPr="00F6565F">
        <w:fldChar w:fldCharType="separate"/>
      </w:r>
      <w:r w:rsidRPr="00F6565F">
        <w:rPr>
          <w:rStyle w:val="ac"/>
        </w:rPr>
        <w:t>https://www.reuters.com/markets/commodities/global-lng-markets-further-tighten-next-year-ieas-birol-2022-10-25/</w:t>
      </w:r>
      <w:r w:rsidRPr="00F6565F">
        <w:fldChar w:fldCharType="end"/>
      </w:r>
    </w:p>
    <w:bookmarkEnd w:id="1"/>
    <w:p w14:paraId="1AEA1276" w14:textId="699F0A1D" w:rsidR="00795544" w:rsidRPr="00F6565F" w:rsidRDefault="00795544" w:rsidP="00EC69AA">
      <w:pPr>
        <w:jc w:val="both"/>
      </w:pPr>
      <w:r w:rsidRPr="00F6565F">
        <w:t>#4</w:t>
      </w:r>
    </w:p>
    <w:p w14:paraId="3AF3161E" w14:textId="77777777" w:rsidR="00795544" w:rsidRPr="00F6565F" w:rsidRDefault="00795544" w:rsidP="00795544">
      <w:pPr>
        <w:jc w:val="both"/>
      </w:pPr>
      <w:r w:rsidRPr="00F6565F">
        <w:t>Energy crisis could threaten global economic recovery, says IEA</w:t>
      </w:r>
    </w:p>
    <w:p w14:paraId="1AA450BF" w14:textId="77777777" w:rsidR="00795544" w:rsidRPr="00F6565F" w:rsidRDefault="00795544" w:rsidP="00795544">
      <w:pPr>
        <w:jc w:val="both"/>
      </w:pPr>
      <w:r w:rsidRPr="00F6565F">
        <w:t>By </w:t>
      </w:r>
      <w:hyperlink r:id="rId19" w:history="1">
        <w:r w:rsidRPr="00F6565F">
          <w:rPr>
            <w:rStyle w:val="ac"/>
          </w:rPr>
          <w:t>Noah Browning</w:t>
        </w:r>
      </w:hyperlink>
    </w:p>
    <w:p w14:paraId="696623FA" w14:textId="77777777" w:rsidR="006A6DEB" w:rsidRPr="00F6565F" w:rsidRDefault="00795544" w:rsidP="00795544">
      <w:pPr>
        <w:jc w:val="both"/>
      </w:pPr>
      <w:r w:rsidRPr="00F6565F">
        <w:t>October 15, 2021</w:t>
      </w:r>
      <w:r w:rsidR="00E7278C" w:rsidRPr="00F6565F">
        <w:t xml:space="preserve"> </w:t>
      </w:r>
      <w:r w:rsidRPr="00F6565F">
        <w:t>12:20 AM GMT+3</w:t>
      </w:r>
    </w:p>
    <w:p w14:paraId="6EC9940F" w14:textId="6236BFBA" w:rsidR="00795544" w:rsidRPr="00F6565F" w:rsidRDefault="00795544" w:rsidP="00795544">
      <w:pPr>
        <w:jc w:val="both"/>
      </w:pPr>
      <w:r w:rsidRPr="00F6565F">
        <w:lastRenderedPageBreak/>
        <w:t>LONDON, Oct 14 (Reuters) - A global energy crunch is expected to boost oil demand by 500,000 barrels per day (bpd) and could stoke inflation and slow the world's recovery from the COVID-19 pandemic, the International Energy Agency (IEA) said on Thursday.</w:t>
      </w:r>
    </w:p>
    <w:p w14:paraId="4641F977" w14:textId="77777777" w:rsidR="00795544" w:rsidRPr="00F6565F" w:rsidRDefault="00795544" w:rsidP="00795544">
      <w:pPr>
        <w:jc w:val="both"/>
      </w:pPr>
      <w:r w:rsidRPr="00F6565F">
        <w:t>Oil and natural gas prices have soared to multi-year highs recently, sending power prices surging to record levels as widespread energy shortages hit Asia and Europe.</w:t>
      </w:r>
    </w:p>
    <w:p w14:paraId="6C0C17EE" w14:textId="77777777" w:rsidR="00795544" w:rsidRPr="00F6565F" w:rsidRDefault="00795544" w:rsidP="00795544">
      <w:pPr>
        <w:jc w:val="both"/>
      </w:pPr>
      <w:r w:rsidRPr="00F6565F">
        <w:t>The Reuters Power Up newsletter provides everything you need to know about the global energy industry. Sign up </w:t>
      </w:r>
      <w:hyperlink r:id="rId20" w:history="1">
        <w:r w:rsidRPr="00F6565F">
          <w:rPr>
            <w:rStyle w:val="ac"/>
          </w:rPr>
          <w:t>here.</w:t>
        </w:r>
      </w:hyperlink>
    </w:p>
    <w:p w14:paraId="26FEED2A" w14:textId="77777777" w:rsidR="00795544" w:rsidRPr="00F6565F" w:rsidRDefault="00795544" w:rsidP="00795544">
      <w:pPr>
        <w:jc w:val="both"/>
      </w:pPr>
      <w:r w:rsidRPr="00F6565F">
        <w:t>"Record coal and gas prices as well as rolling blackouts are prompting the power sector and energy-intensive industries to turn to oil to keep the lights on and operations humming," the IEA said in its monthly oil report.</w:t>
      </w:r>
    </w:p>
    <w:p w14:paraId="1CDD26B9" w14:textId="77777777" w:rsidR="00795544" w:rsidRPr="00F6565F" w:rsidRDefault="00795544" w:rsidP="00795544">
      <w:pPr>
        <w:jc w:val="both"/>
      </w:pPr>
      <w:r w:rsidRPr="00F6565F">
        <w:t>Advertisement · Scroll to continue</w:t>
      </w:r>
    </w:p>
    <w:p w14:paraId="6B233F1A" w14:textId="77777777" w:rsidR="00795544" w:rsidRPr="00F6565F" w:rsidRDefault="00795544" w:rsidP="00795544">
      <w:pPr>
        <w:jc w:val="both"/>
      </w:pPr>
      <w:r w:rsidRPr="00F6565F">
        <w:t>"Higher energy prices are also adding to inflationary pressures that, along with power outages, could lead to lower industrial activity and a slowdown in the economic recovery."</w:t>
      </w:r>
    </w:p>
    <w:p w14:paraId="488C74DA" w14:textId="77777777" w:rsidR="00795544" w:rsidRPr="00F6565F" w:rsidRDefault="00795544" w:rsidP="00795544">
      <w:pPr>
        <w:jc w:val="both"/>
      </w:pPr>
      <w:r w:rsidRPr="00F6565F">
        <w:t>As a result, global oil demand next year is now projected to recover to pre-pandemic levels, the Paris-based agency said.</w:t>
      </w:r>
    </w:p>
    <w:p w14:paraId="4F6BAD3B" w14:textId="77777777" w:rsidR="00795544" w:rsidRPr="00F6565F" w:rsidRDefault="00795544" w:rsidP="00795544">
      <w:pPr>
        <w:jc w:val="both"/>
      </w:pPr>
      <w:r w:rsidRPr="00F6565F">
        <w:t>It made upward revisions to its demand forecasts for this year by 170,000 bpd, or a total addition of 5.5 million for the year, and by 210,000 bpd in 2022, or a total addition of 3.3 million.</w:t>
      </w:r>
    </w:p>
    <w:p w14:paraId="70E188B2" w14:textId="77777777" w:rsidR="00795544" w:rsidRPr="00F6565F" w:rsidRDefault="00795544" w:rsidP="00795544">
      <w:pPr>
        <w:jc w:val="both"/>
      </w:pPr>
      <w:r w:rsidRPr="00F6565F">
        <w:t>An upsurge in demand in the past quarter led to the biggest draw on oil products stocks in eight years, it said, while storage levels in OECD countries were at their lowest since early 2015.</w:t>
      </w:r>
    </w:p>
    <w:p w14:paraId="76731C34" w14:textId="77777777" w:rsidR="00795544" w:rsidRPr="00F6565F" w:rsidRDefault="00795544" w:rsidP="00795544">
      <w:pPr>
        <w:jc w:val="both"/>
      </w:pPr>
      <w:r w:rsidRPr="00F6565F">
        <w:t>"Provisional August data already indicates that there is some unseasonably high demand for fuel oil, crude and middle distillates for power plants across a number of countries, including China, Japan and Pakistan in Asia, Germany and France in Europe and Brazil," the IEA said.</w:t>
      </w:r>
    </w:p>
    <w:p w14:paraId="390DEA95" w14:textId="3B192746" w:rsidR="00795544" w:rsidRPr="00F6565F" w:rsidRDefault="00795544" w:rsidP="00795544">
      <w:pPr>
        <w:jc w:val="both"/>
      </w:pPr>
    </w:p>
    <w:p w14:paraId="65ED1AFC" w14:textId="77777777" w:rsidR="00795544" w:rsidRPr="00F6565F" w:rsidRDefault="00795544" w:rsidP="00795544">
      <w:pPr>
        <w:jc w:val="both"/>
      </w:pPr>
      <w:r w:rsidRPr="00F6565F">
        <w:t>The sun is seen behind a crude oil pump jack in the Permian Basin in Loving County, Texas, U.S., November 22, 2019. REUTERS/Angus Mordant/File Photo </w:t>
      </w:r>
      <w:hyperlink r:id="rId21" w:tgtFrame="_blank" w:history="1">
        <w:r w:rsidRPr="00F6565F">
          <w:rPr>
            <w:rStyle w:val="ac"/>
          </w:rPr>
          <w:t>Purchase Licensing Rights, opens new tab</w:t>
        </w:r>
      </w:hyperlink>
    </w:p>
    <w:p w14:paraId="4BE24FCB" w14:textId="77777777" w:rsidR="00795544" w:rsidRPr="00F6565F" w:rsidRDefault="00795544" w:rsidP="00795544">
      <w:pPr>
        <w:jc w:val="both"/>
      </w:pPr>
      <w:r w:rsidRPr="00F6565F">
        <w:t>Meanwhile, the IEA estimated that producer group OPEC+ is set to pump 700,000 bpd below the estimated demand for its crude in the fourth quarter of this year, meaning demand will outpace supply at least until the end of 2021.</w:t>
      </w:r>
    </w:p>
    <w:p w14:paraId="441C0C37" w14:textId="77777777" w:rsidR="00795544" w:rsidRPr="00F6565F" w:rsidRDefault="00795544" w:rsidP="00795544">
      <w:pPr>
        <w:jc w:val="both"/>
      </w:pPr>
      <w:r w:rsidRPr="00F6565F">
        <w:t>Spare production capacity from the group is set to shrink rapidly, it warned, from 9 million bpd in the first quarter of this year to only 4 million bpd in the second quarter of 2022.</w:t>
      </w:r>
    </w:p>
    <w:p w14:paraId="50AA5BA8" w14:textId="77777777" w:rsidR="00795544" w:rsidRPr="00F6565F" w:rsidRDefault="00795544" w:rsidP="00795544">
      <w:pPr>
        <w:jc w:val="both"/>
      </w:pPr>
      <w:r w:rsidRPr="00F6565F">
        <w:lastRenderedPageBreak/>
        <w:t>That output capacity is concentrated in a small handful of Middle East states, it said, and its decline underscores the need to increase investment to meet future demand.</w:t>
      </w:r>
    </w:p>
    <w:p w14:paraId="328B1CD7" w14:textId="77777777" w:rsidR="00795544" w:rsidRPr="00F6565F" w:rsidRDefault="00795544" w:rsidP="00795544">
      <w:pPr>
        <w:jc w:val="both"/>
      </w:pPr>
      <w:bookmarkStart w:id="2" w:name="_Hlk202116248"/>
      <w:r w:rsidRPr="00F6565F">
        <w:t>"A surge in spending on clean energy transitions provides the way forward, but this needs to happen quickly or global energy markets will face a bumpy road ahead," the report said</w:t>
      </w:r>
    </w:p>
    <w:bookmarkEnd w:id="2"/>
    <w:p w14:paraId="1DDE31A9" w14:textId="77777777" w:rsidR="00795544" w:rsidRPr="00F6565F" w:rsidRDefault="00795544" w:rsidP="00795544">
      <w:pPr>
        <w:jc w:val="both"/>
      </w:pPr>
      <w:r w:rsidRPr="00F6565F">
        <w:t>Releasing its flaghsip annual energy outlook ahead of a key climate conference in Britain next month, the IEA said on Wednesday the economic recovery from the pandemic was "unsustainable" and revolved too much on fossil fuels.</w:t>
      </w:r>
    </w:p>
    <w:p w14:paraId="7023D3CB" w14:textId="77777777" w:rsidR="00795544" w:rsidRPr="00F6565F" w:rsidRDefault="00795544" w:rsidP="00795544">
      <w:pPr>
        <w:jc w:val="both"/>
      </w:pPr>
      <w:bookmarkStart w:id="3" w:name="_Hlk202116271"/>
      <w:r w:rsidRPr="00F6565F">
        <w:t>Investment in renewable energy needs to triple by the end of the decade if the world hopes to effectively fight climate change, it said on Wednesday</w:t>
      </w:r>
    </w:p>
    <w:bookmarkStart w:id="4" w:name="_Hlk202116288"/>
    <w:bookmarkEnd w:id="3"/>
    <w:p w14:paraId="51D275D0" w14:textId="222F865A" w:rsidR="00795544" w:rsidRPr="00F6565F" w:rsidRDefault="00795544" w:rsidP="00EC69AA">
      <w:pPr>
        <w:jc w:val="both"/>
      </w:pPr>
      <w:r w:rsidRPr="00F6565F">
        <w:fldChar w:fldCharType="begin"/>
      </w:r>
      <w:r w:rsidRPr="00F6565F">
        <w:instrText>HYPERLINK "https://www.reuters.com/business/energy/energy-crisis-could-threaten-global-economic-recovery-says-iea-2021-10-14/"</w:instrText>
      </w:r>
      <w:r w:rsidRPr="00F6565F">
        <w:fldChar w:fldCharType="separate"/>
      </w:r>
      <w:r w:rsidRPr="00F6565F">
        <w:rPr>
          <w:rStyle w:val="ac"/>
        </w:rPr>
        <w:t>https://www.reuters.com/business/energy/energy-crisis-could-threaten-global-economic-recovery-says-iea-2021-10-14/</w:t>
      </w:r>
      <w:r w:rsidRPr="00F6565F">
        <w:fldChar w:fldCharType="end"/>
      </w:r>
    </w:p>
    <w:bookmarkEnd w:id="4"/>
    <w:p w14:paraId="02BF9EE5" w14:textId="241255A7" w:rsidR="00795544" w:rsidRPr="00F6565F" w:rsidRDefault="00795544" w:rsidP="00EC69AA">
      <w:pPr>
        <w:jc w:val="both"/>
      </w:pPr>
      <w:r w:rsidRPr="00F6565F">
        <w:t>#5</w:t>
      </w:r>
    </w:p>
    <w:p w14:paraId="7661260F" w14:textId="77777777" w:rsidR="00795544" w:rsidRPr="00F6565F" w:rsidRDefault="00795544" w:rsidP="00795544">
      <w:pPr>
        <w:jc w:val="both"/>
      </w:pPr>
      <w:bookmarkStart w:id="5" w:name="_Hlk202116304"/>
      <w:r w:rsidRPr="00F6565F">
        <w:t>EU solar growth slows, raising fears for energy transition</w:t>
      </w:r>
    </w:p>
    <w:bookmarkEnd w:id="5"/>
    <w:p w14:paraId="07FDFA8C" w14:textId="77777777" w:rsidR="00795544" w:rsidRPr="00F6565F" w:rsidRDefault="00795544" w:rsidP="00795544">
      <w:pPr>
        <w:jc w:val="both"/>
      </w:pPr>
      <w:r w:rsidRPr="00F6565F">
        <w:t>By </w:t>
      </w:r>
      <w:hyperlink r:id="rId22" w:history="1">
        <w:r w:rsidRPr="00F6565F">
          <w:rPr>
            <w:rStyle w:val="ac"/>
          </w:rPr>
          <w:t>Kate Abnett</w:t>
        </w:r>
      </w:hyperlink>
    </w:p>
    <w:p w14:paraId="35819252" w14:textId="01AC2DE1" w:rsidR="00795544" w:rsidRPr="00F6565F" w:rsidRDefault="00795544" w:rsidP="00795544">
      <w:pPr>
        <w:jc w:val="both"/>
      </w:pPr>
      <w:r w:rsidRPr="00F6565F">
        <w:t>December 17, 2024</w:t>
      </w:r>
      <w:r w:rsidR="006A6DEB" w:rsidRPr="00F6565F">
        <w:t xml:space="preserve"> </w:t>
      </w:r>
      <w:r w:rsidRPr="00F6565F">
        <w:t>11:02 AM GMT+</w:t>
      </w:r>
    </w:p>
    <w:p w14:paraId="46D715E0" w14:textId="6B9DEE2C" w:rsidR="00795544" w:rsidRPr="00F6565F" w:rsidRDefault="00795544" w:rsidP="00795544">
      <w:pPr>
        <w:jc w:val="both"/>
      </w:pPr>
    </w:p>
    <w:p w14:paraId="446F1428" w14:textId="77777777" w:rsidR="00795544" w:rsidRPr="00F6565F" w:rsidRDefault="00795544" w:rsidP="00795544">
      <w:pPr>
        <w:jc w:val="both"/>
      </w:pPr>
      <w:r w:rsidRPr="00F6565F">
        <w:t>The sun bathes an array of solar panels at a solar energy park in Saelices, Spain, May 11, 2022. Picture taken May 11, 2022. REUTERS/Susana Vera/File Photo </w:t>
      </w:r>
      <w:hyperlink r:id="rId23" w:tgtFrame="_blank" w:history="1">
        <w:r w:rsidRPr="00F6565F">
          <w:rPr>
            <w:rStyle w:val="ac"/>
          </w:rPr>
          <w:t>Purchase Licensing Rights, opens new tab</w:t>
        </w:r>
      </w:hyperlink>
    </w:p>
    <w:p w14:paraId="74651DF1" w14:textId="77777777" w:rsidR="00795544" w:rsidRPr="00F6565F" w:rsidRDefault="00795544" w:rsidP="00795544">
      <w:pPr>
        <w:jc w:val="both"/>
      </w:pPr>
      <w:r w:rsidRPr="00F6565F">
        <w:t xml:space="preserve">BRUSSELS, Dec 17 (Reuters) - </w:t>
      </w:r>
      <w:bookmarkStart w:id="6" w:name="_Hlk202116322"/>
      <w:r w:rsidRPr="00F6565F">
        <w:t>The growth of solar power installations in Europe slumped to just 4% this year after years of double-digit increases, industry data showed on Tuesday, heightening concerns about the continent's clean energy transition.</w:t>
      </w:r>
    </w:p>
    <w:bookmarkEnd w:id="6"/>
    <w:p w14:paraId="663A9777" w14:textId="77777777" w:rsidR="00795544" w:rsidRPr="00F6565F" w:rsidRDefault="00795544" w:rsidP="00795544">
      <w:pPr>
        <w:jc w:val="both"/>
      </w:pPr>
      <w:r w:rsidRPr="00F6565F">
        <w:t>The findings bode ill for the European Union's plans to rapidly expand its use of renewable energy - a central pillar of the bloc's efforts to fight climate change and end its reliance on Russian fossil fuels.</w:t>
      </w:r>
    </w:p>
    <w:p w14:paraId="35E37596" w14:textId="4568D1ED" w:rsidR="00795544" w:rsidRPr="00F6565F" w:rsidRDefault="00795544" w:rsidP="006A6DEB">
      <w:pPr>
        <w:jc w:val="both"/>
      </w:pPr>
      <w:r w:rsidRPr="00F6565F">
        <w:t>The Reuters Power Up newsletter provides everything you need to know about the global energy industry. </w:t>
      </w:r>
    </w:p>
    <w:p w14:paraId="7222C60B" w14:textId="77777777" w:rsidR="00795544" w:rsidRPr="00F6565F" w:rsidRDefault="00795544" w:rsidP="00795544">
      <w:pPr>
        <w:jc w:val="both"/>
      </w:pPr>
      <w:r w:rsidRPr="00F6565F">
        <w:t>The amount of solar energy installed in the EU had jumped by more than 40% year-on-year in both 2021 and 2022, and by more than 50% in 2023, industry association SolarPower Europe said.</w:t>
      </w:r>
    </w:p>
    <w:p w14:paraId="3B1489EF" w14:textId="77777777" w:rsidR="00795544" w:rsidRPr="00F6565F" w:rsidRDefault="00795544" w:rsidP="00795544">
      <w:pPr>
        <w:jc w:val="both"/>
      </w:pPr>
      <w:r w:rsidRPr="00F6565F">
        <w:t>This year, 65.5 gigawatts (GW) of solar was installed, a record high amount, but just 4% more than what was installed in 2023.</w:t>
      </w:r>
    </w:p>
    <w:p w14:paraId="1DFC6C12" w14:textId="77777777" w:rsidR="00795544" w:rsidRPr="00F6565F" w:rsidRDefault="00795544" w:rsidP="00795544">
      <w:pPr>
        <w:jc w:val="both"/>
      </w:pPr>
      <w:r w:rsidRPr="00F6565F">
        <w:lastRenderedPageBreak/>
        <w:t>"The growth is substantially slowing down," SolarPower Europe CEO Walburga Hemetsberger told Reuters.</w:t>
      </w:r>
    </w:p>
    <w:p w14:paraId="77CAA4A2" w14:textId="77777777" w:rsidR="00795544" w:rsidRPr="00F6565F" w:rsidRDefault="00795544" w:rsidP="00795544">
      <w:pPr>
        <w:jc w:val="both"/>
      </w:pPr>
      <w:r w:rsidRPr="00F6565F">
        <w:t>The EU needs to install 70GW of new capacity each year to meet its 2030 green goals.</w:t>
      </w:r>
    </w:p>
    <w:p w14:paraId="341AE09A" w14:textId="77777777" w:rsidR="00795544" w:rsidRPr="00F6565F" w:rsidRDefault="00795544" w:rsidP="00795544">
      <w:pPr>
        <w:jc w:val="both"/>
      </w:pPr>
      <w:r w:rsidRPr="00F6565F">
        <w:t>The group scaled back its growth forecasts as a result of this year's slowdown. Its central outlook still expects Europe to have 816GW of installed solar capacity by 2030 - enough to meet Europe's green goals, and a jump from 338GW today.</w:t>
      </w:r>
    </w:p>
    <w:p w14:paraId="28735CA6" w14:textId="77777777" w:rsidR="00795544" w:rsidRPr="00F6565F" w:rsidRDefault="00795544" w:rsidP="00795544">
      <w:pPr>
        <w:jc w:val="both"/>
      </w:pPr>
      <w:r w:rsidRPr="00F6565F">
        <w:t>But for the first time, the group's "low" outlook would now see Europe miss its targets to expand renewable energy.</w:t>
      </w:r>
    </w:p>
    <w:p w14:paraId="6CB60BC4" w14:textId="77777777" w:rsidR="00795544" w:rsidRPr="00F6565F" w:rsidRDefault="00795544" w:rsidP="00795544">
      <w:pPr>
        <w:jc w:val="both"/>
      </w:pPr>
      <w:r w:rsidRPr="00F6565F">
        <w:t>The slowdown reflects the fact that many of Europe's power grids have not been upgraded to handle a bigger share of renewable energy. Solar projects often have to wait years to be connected to the grid, or their energy production is curtailed - meaning it is wasted - to avoid overwhelming a struggling grid.</w:t>
      </w:r>
    </w:p>
    <w:p w14:paraId="1EEE58A3" w14:textId="77777777" w:rsidR="00795544" w:rsidRPr="00F6565F" w:rsidRDefault="00795544" w:rsidP="00795544">
      <w:pPr>
        <w:jc w:val="both"/>
      </w:pPr>
      <w:r w:rsidRPr="00F6565F">
        <w:t>"What we see more and more in different countries, all over Europe, is that we're running into grid bottlenecks," Hemetsberger said.</w:t>
      </w:r>
    </w:p>
    <w:p w14:paraId="38CB3790" w14:textId="77777777" w:rsidR="00795544" w:rsidRPr="00F6565F" w:rsidRDefault="00795544" w:rsidP="00795544">
      <w:pPr>
        <w:jc w:val="both"/>
      </w:pPr>
      <w:r w:rsidRPr="00F6565F">
        <w:t>The data, shared exclusively with Reuters, showed home rooftop solar installations decreased year-on-year by nearly 5GW, to 12.8GW in 2024.</w:t>
      </w:r>
    </w:p>
    <w:p w14:paraId="671F5AB0" w14:textId="77777777" w:rsidR="00795544" w:rsidRPr="00F6565F" w:rsidRDefault="00795544" w:rsidP="00795544">
      <w:pPr>
        <w:jc w:val="both"/>
      </w:pPr>
      <w:r w:rsidRPr="00F6565F">
        <w:t>SolarPower Europe attributed that to energy prices falling from their peak during Europe's 2022 energy crisis - weakening the incentive for consumers to buy solar panels to cut their bills.</w:t>
      </w:r>
    </w:p>
    <w:bookmarkStart w:id="7" w:name="_Hlk202116459"/>
    <w:p w14:paraId="5A37AD34" w14:textId="1D8F5D2D" w:rsidR="00795544" w:rsidRPr="00F6565F" w:rsidRDefault="00795544" w:rsidP="00EC69AA">
      <w:pPr>
        <w:jc w:val="both"/>
      </w:pPr>
      <w:r w:rsidRPr="00F6565F">
        <w:fldChar w:fldCharType="begin"/>
      </w:r>
      <w:r w:rsidRPr="00F6565F">
        <w:instrText>HYPERLINK "https://www.reuters.com/business/energy/eu-solar-growth-slows-raising-fears-energy-transition-2024-12-17/"</w:instrText>
      </w:r>
      <w:r w:rsidRPr="00F6565F">
        <w:fldChar w:fldCharType="separate"/>
      </w:r>
      <w:r w:rsidRPr="00F6565F">
        <w:rPr>
          <w:rStyle w:val="ac"/>
        </w:rPr>
        <w:t>https://www.reuters.com/business/energy/eu-solar-growth-slows-raising-fears-energy-transition-2024-12-17/</w:t>
      </w:r>
      <w:r w:rsidRPr="00F6565F">
        <w:fldChar w:fldCharType="end"/>
      </w:r>
    </w:p>
    <w:bookmarkEnd w:id="7"/>
    <w:p w14:paraId="56B5B9E7" w14:textId="7E8BDCF9" w:rsidR="00795544" w:rsidRPr="00F6565F" w:rsidRDefault="00795544" w:rsidP="00EC69AA">
      <w:pPr>
        <w:jc w:val="both"/>
      </w:pPr>
      <w:r w:rsidRPr="00F6565F">
        <w:t>#6</w:t>
      </w:r>
    </w:p>
    <w:p w14:paraId="54087DC8" w14:textId="77777777" w:rsidR="00795544" w:rsidRPr="00F6565F" w:rsidRDefault="00795544" w:rsidP="00795544">
      <w:pPr>
        <w:jc w:val="both"/>
      </w:pPr>
      <w:r w:rsidRPr="00F6565F">
        <w:t>Focus: Energy crisis chips away at Europe's industrial might</w:t>
      </w:r>
    </w:p>
    <w:p w14:paraId="64CE4443" w14:textId="77777777" w:rsidR="00795544" w:rsidRPr="00F6565F" w:rsidRDefault="00795544" w:rsidP="00795544">
      <w:pPr>
        <w:jc w:val="both"/>
      </w:pPr>
      <w:r w:rsidRPr="00F6565F">
        <w:t>By </w:t>
      </w:r>
      <w:hyperlink r:id="rId24" w:history="1">
        <w:r w:rsidRPr="00F6565F">
          <w:rPr>
            <w:rStyle w:val="ac"/>
          </w:rPr>
          <w:t>Clara Denina</w:t>
        </w:r>
      </w:hyperlink>
      <w:r w:rsidRPr="00F6565F">
        <w:t> and </w:t>
      </w:r>
      <w:hyperlink r:id="rId25" w:history="1">
        <w:r w:rsidRPr="00F6565F">
          <w:rPr>
            <w:rStyle w:val="ac"/>
          </w:rPr>
          <w:t>Sarah Mcfarlane</w:t>
        </w:r>
      </w:hyperlink>
    </w:p>
    <w:p w14:paraId="581D99AD" w14:textId="127099F8" w:rsidR="00795544" w:rsidRPr="00F6565F" w:rsidRDefault="00795544" w:rsidP="00795544">
      <w:pPr>
        <w:jc w:val="both"/>
      </w:pPr>
      <w:r w:rsidRPr="00F6565F">
        <w:t>November 3, 2022</w:t>
      </w:r>
      <w:r w:rsidR="006F69FE" w:rsidRPr="00F6565F">
        <w:t xml:space="preserve"> </w:t>
      </w:r>
      <w:r w:rsidRPr="00F6565F">
        <w:t>12:06 AM GMT+3Updated 3 years ago</w:t>
      </w:r>
    </w:p>
    <w:p w14:paraId="029D6BCD" w14:textId="04CF7AAA" w:rsidR="00795544" w:rsidRPr="00F6565F" w:rsidRDefault="00795544" w:rsidP="00795544">
      <w:pPr>
        <w:jc w:val="both"/>
        <w:rPr>
          <w:lang w:val="en"/>
        </w:rPr>
      </w:pPr>
    </w:p>
    <w:p w14:paraId="342ACADA" w14:textId="77777777" w:rsidR="00795544" w:rsidRPr="00F6565F" w:rsidRDefault="00795544" w:rsidP="00795544">
      <w:pPr>
        <w:jc w:val="both"/>
      </w:pPr>
      <w:r w:rsidRPr="00F6565F">
        <w:t>LONDON, Nov 2 (Reuters) - Europe needs its industrial companies to save energy amid soaring costs and shrinking supplies, and they are delivering - demand for natural gas and electricity both fell in the past quarter.</w:t>
      </w:r>
    </w:p>
    <w:p w14:paraId="68B4CCE2" w14:textId="77777777" w:rsidR="00795544" w:rsidRPr="00F6565F" w:rsidRDefault="00795544" w:rsidP="00795544">
      <w:pPr>
        <w:jc w:val="both"/>
      </w:pPr>
      <w:r w:rsidRPr="00F6565F">
        <w:t>It is far too early to rejoice, though. The drop is not just because industrial companies are turning down thermostats, they are also shutting down plants that may never reopen.</w:t>
      </w:r>
    </w:p>
    <w:p w14:paraId="7B24E313" w14:textId="77777777" w:rsidR="00795544" w:rsidRPr="00F6565F" w:rsidRDefault="00795544" w:rsidP="00795544">
      <w:pPr>
        <w:jc w:val="both"/>
      </w:pPr>
      <w:r w:rsidRPr="00F6565F">
        <w:lastRenderedPageBreak/>
        <w:t>The Reuters Power Up newsletter provides everything you need to know about the global energy industry. Sign up </w:t>
      </w:r>
      <w:hyperlink r:id="rId26" w:history="1">
        <w:r w:rsidRPr="00F6565F">
          <w:rPr>
            <w:rStyle w:val="ac"/>
          </w:rPr>
          <w:t>here.</w:t>
        </w:r>
      </w:hyperlink>
    </w:p>
    <w:p w14:paraId="51283C19" w14:textId="77777777" w:rsidR="00795544" w:rsidRPr="00F6565F" w:rsidRDefault="00795544" w:rsidP="00795544">
      <w:pPr>
        <w:jc w:val="both"/>
      </w:pPr>
      <w:r w:rsidRPr="00F6565F">
        <w:t>And while lower energy use helps Europe weather the crisis sparked by Russia's war in Ukraine and Moscow's supply cuts, executives, economists and industry groups warn its industrial base may end up severely weakened if high energy costs persist.</w:t>
      </w:r>
    </w:p>
    <w:p w14:paraId="0F967004" w14:textId="77777777" w:rsidR="00795544" w:rsidRPr="00F6565F" w:rsidRDefault="00795544" w:rsidP="00795544">
      <w:pPr>
        <w:jc w:val="both"/>
      </w:pPr>
      <w:r w:rsidRPr="00F6565F">
        <w:t>Advertisement · Scroll to continue</w:t>
      </w:r>
    </w:p>
    <w:p w14:paraId="1953F045" w14:textId="77777777" w:rsidR="00795544" w:rsidRPr="00F6565F" w:rsidRDefault="00795544" w:rsidP="00795544">
      <w:pPr>
        <w:jc w:val="both"/>
      </w:pPr>
      <w:r w:rsidRPr="00F6565F">
        <w:t>Energy-intensive industries, such as aluminium, fertilisers, and chemicals are at risk of companies permanently shifting production to locations where cheap energy abounds, such as the United States.</w:t>
      </w:r>
    </w:p>
    <w:p w14:paraId="44353DFD" w14:textId="77777777" w:rsidR="00795544" w:rsidRPr="00F6565F" w:rsidRDefault="00795544" w:rsidP="00795544">
      <w:pPr>
        <w:jc w:val="both"/>
      </w:pPr>
      <w:r w:rsidRPr="00F6565F">
        <w:t>Even as an unusually warm October and projections of a mild winter helped </w:t>
      </w:r>
      <w:hyperlink r:id="rId27" w:history="1">
        <w:r w:rsidRPr="00F6565F">
          <w:rPr>
            <w:rStyle w:val="ac"/>
          </w:rPr>
          <w:t>drive prices lower</w:t>
        </w:r>
      </w:hyperlink>
      <w:r w:rsidRPr="00F6565F">
        <w:t>, natural gas in the United States still costs about a fifth what companies pay in Europe.</w:t>
      </w:r>
    </w:p>
    <w:p w14:paraId="4997F238" w14:textId="77777777" w:rsidR="00795544" w:rsidRPr="00F6565F" w:rsidRDefault="00795544" w:rsidP="00795544">
      <w:pPr>
        <w:jc w:val="both"/>
      </w:pPr>
      <w:r w:rsidRPr="00F6565F">
        <w:t>"A lot of companies are just quitting production," Patrick Lammers, management board member at utility E.ON </w:t>
      </w:r>
      <w:hyperlink r:id="rId28" w:tgtFrame="_blank" w:history="1">
        <w:r w:rsidRPr="00F6565F">
          <w:rPr>
            <w:rStyle w:val="ac"/>
          </w:rPr>
          <w:t>(EONGn.DE), opens new tab</w:t>
        </w:r>
      </w:hyperlink>
      <w:r w:rsidRPr="00F6565F">
        <w:t> told a conference in London last month. "They actually demand destruct."</w:t>
      </w:r>
    </w:p>
    <w:p w14:paraId="653429FB" w14:textId="77777777" w:rsidR="00795544" w:rsidRPr="00F6565F" w:rsidRDefault="00795544" w:rsidP="00795544">
      <w:pPr>
        <w:jc w:val="both"/>
      </w:pPr>
      <w:r w:rsidRPr="00F6565F">
        <w:t>Euro-zone </w:t>
      </w:r>
      <w:hyperlink r:id="rId29" w:history="1">
        <w:r w:rsidRPr="00F6565F">
          <w:rPr>
            <w:rStyle w:val="ac"/>
          </w:rPr>
          <w:t>manufacturing activity</w:t>
        </w:r>
      </w:hyperlink>
      <w:r w:rsidRPr="00F6565F">
        <w:t> this month hit its weakest level since May 2020, signaling Europe was heading for a recession.</w:t>
      </w:r>
    </w:p>
    <w:p w14:paraId="608836EC" w14:textId="77777777" w:rsidR="00795544" w:rsidRPr="00F6565F" w:rsidRDefault="00795544" w:rsidP="00795544">
      <w:pPr>
        <w:jc w:val="both"/>
      </w:pPr>
      <w:r w:rsidRPr="00F6565F">
        <w:t>The International Energy Agency estimates European industrial gas demand fell by 25% in the third quarter from a year earlier. Analysts say widespread shutdowns had to be behind the drop because efficiency gains alone would not produce such savings.</w:t>
      </w:r>
    </w:p>
    <w:p w14:paraId="64AFF245" w14:textId="77777777" w:rsidR="00795544" w:rsidRPr="00F6565F" w:rsidRDefault="00795544" w:rsidP="00795544">
      <w:pPr>
        <w:jc w:val="both"/>
      </w:pPr>
      <w:r w:rsidRPr="00F6565F">
        <w:t>"We are doing all we can to prevent a reduction in industrial activity," an European Commission spokesperson said in an email.</w:t>
      </w:r>
    </w:p>
    <w:p w14:paraId="4CEE288B" w14:textId="77777777" w:rsidR="00795544" w:rsidRPr="00F6565F" w:rsidRDefault="00795544" w:rsidP="00795544">
      <w:pPr>
        <w:jc w:val="both"/>
      </w:pPr>
      <w:r w:rsidRPr="00F6565F">
        <w:t>But a </w:t>
      </w:r>
      <w:hyperlink r:id="rId30" w:history="1">
        <w:r w:rsidRPr="00F6565F">
          <w:rPr>
            <w:rStyle w:val="ac"/>
          </w:rPr>
          <w:t>survey</w:t>
        </w:r>
      </w:hyperlink>
      <w:r w:rsidRPr="00F6565F">
        <w:t> released on Wednesday showed companies in Europe's industrial powerhouse Germany were already scaling back because of energy costs.</w:t>
      </w:r>
    </w:p>
    <w:p w14:paraId="6796306A" w14:textId="77777777" w:rsidR="00795544" w:rsidRPr="00F6565F" w:rsidRDefault="00795544" w:rsidP="00795544">
      <w:pPr>
        <w:jc w:val="both"/>
      </w:pPr>
      <w:r w:rsidRPr="00F6565F">
        <w:t>More than one business in four in the chemicals sector and 16% in the auto sector said they were being forced to cut production, a survey of 24,000 businesses by the German chambers of commerce and industry (DIHK) showed. Moreover 17% of auto sector companies said they were planning to move some production abroad.</w:t>
      </w:r>
    </w:p>
    <w:p w14:paraId="07CC3D22" w14:textId="77777777" w:rsidR="00795544" w:rsidRPr="00F6565F" w:rsidRDefault="00795544" w:rsidP="00795544">
      <w:pPr>
        <w:jc w:val="both"/>
      </w:pPr>
      <w:r w:rsidRPr="00F6565F">
        <w:t>after President Donald Trump said he would double tariffs on the two metals to 50%, intensifying the</w:t>
      </w:r>
    </w:p>
    <w:p w14:paraId="41520709" w14:textId="77777777" w:rsidR="00795544" w:rsidRPr="00F6565F" w:rsidRDefault="00795544" w:rsidP="00795544">
      <w:pPr>
        <w:jc w:val="both"/>
      </w:pPr>
      <w:r w:rsidRPr="00F6565F">
        <w:t>"The effects are clearly visible: energy-intensive producers of intermediate goods in particular are cutting back on production," said DIHK Managing Director Martin Wansleben, referring to critical semi-finished products, such as chemicals and metals.</w:t>
      </w:r>
    </w:p>
    <w:p w14:paraId="02E4BB44" w14:textId="77777777" w:rsidR="00795544" w:rsidRPr="00F6565F" w:rsidRDefault="00795544" w:rsidP="00795544">
      <w:pPr>
        <w:jc w:val="both"/>
      </w:pPr>
      <w:r w:rsidRPr="00F6565F">
        <w:lastRenderedPageBreak/>
        <w:t>EXODUS FEARS</w:t>
      </w:r>
    </w:p>
    <w:p w14:paraId="1BF0CEC3" w14:textId="77777777" w:rsidR="00795544" w:rsidRPr="00F6565F" w:rsidRDefault="00795544" w:rsidP="00795544">
      <w:pPr>
        <w:jc w:val="both"/>
      </w:pPr>
      <w:r w:rsidRPr="00F6565F">
        <w:t>European industry has been shifting production to locations with cheaper labour and lower other costs for decades, but the energy crisis is accelerating the exodus, analysts said.</w:t>
      </w:r>
    </w:p>
    <w:p w14:paraId="0038C505" w14:textId="77777777" w:rsidR="00795544" w:rsidRPr="00F6565F" w:rsidRDefault="00795544" w:rsidP="00795544">
      <w:pPr>
        <w:jc w:val="both"/>
      </w:pPr>
      <w:r w:rsidRPr="00F6565F">
        <w:t>"If the energy prices stay so elevated that part of European industry becomes structurally uncompetitive, factories will shut down and move to the U.S. where there is an abundance of </w:t>
      </w:r>
      <w:hyperlink r:id="rId31" w:tgtFrame="_blank" w:history="1">
        <w:r w:rsidRPr="00F6565F">
          <w:rPr>
            <w:rStyle w:val="ac"/>
          </w:rPr>
          <w:t>cheap shale energy, opens new tab</w:t>
        </w:r>
      </w:hyperlink>
      <w:r w:rsidRPr="00F6565F">
        <w:t>," said Daniel Kral, senior economist at Oxford Economics.</w:t>
      </w:r>
    </w:p>
    <w:p w14:paraId="1CEB0173" w14:textId="77777777" w:rsidR="00795544" w:rsidRPr="00F6565F" w:rsidRDefault="00795544" w:rsidP="00795544">
      <w:pPr>
        <w:jc w:val="both"/>
      </w:pPr>
      <w:r w:rsidRPr="00F6565F">
        <w:t>For example, EU primary aluminium output was halved, cut by 1 million tonnes, over the past year.</w:t>
      </w:r>
    </w:p>
    <w:p w14:paraId="7EA347D5" w14:textId="77777777" w:rsidR="00795544" w:rsidRPr="00F6565F" w:rsidRDefault="00795544" w:rsidP="00795544">
      <w:pPr>
        <w:jc w:val="both"/>
      </w:pPr>
      <w:r w:rsidRPr="00F6565F">
        <w:t>Trade figures compiled by Reuters show all nine zinc smelters in the bloc have either cut or stopped production, which was replaced by imports from China, Kazakhstan, Turkey, and Russia.</w:t>
      </w:r>
    </w:p>
    <w:p w14:paraId="5907A14D" w14:textId="77777777" w:rsidR="00795544" w:rsidRPr="00F6565F" w:rsidRDefault="00795544" w:rsidP="00795544">
      <w:pPr>
        <w:jc w:val="both"/>
      </w:pPr>
      <w:r w:rsidRPr="00F6565F">
        <w:t>Reopening an aluminium smelter costs up to 400 million euros ($394 million) and is unlikely given Europe's uncertain economic outlook, Chris Heron at industry association Eurometaux said.</w:t>
      </w:r>
    </w:p>
    <w:p w14:paraId="14C3E89B" w14:textId="77777777" w:rsidR="00795544" w:rsidRPr="00F6565F" w:rsidRDefault="00795544" w:rsidP="00795544">
      <w:pPr>
        <w:jc w:val="both"/>
      </w:pPr>
      <w:r w:rsidRPr="00F6565F">
        <w:t>"Historically, when these temporary closures happen, permanent closures come as a consequence," he added.</w:t>
      </w:r>
    </w:p>
    <w:p w14:paraId="3ABF4FC9" w14:textId="77777777" w:rsidR="00795544" w:rsidRPr="00F6565F" w:rsidRDefault="00795544" w:rsidP="00795544">
      <w:pPr>
        <w:jc w:val="both"/>
      </w:pPr>
      <w:r w:rsidRPr="00F6565F">
        <w:t>Western efforts to secure supplies not just for energy but also for key minerals used in electric vehicles and renewable infrastructure are also at risk from high energy prices.</w:t>
      </w:r>
    </w:p>
    <w:p w14:paraId="5864A4D0" w14:textId="77777777" w:rsidR="00795544" w:rsidRPr="00F6565F" w:rsidRDefault="00795544" w:rsidP="00795544">
      <w:pPr>
        <w:jc w:val="both"/>
      </w:pPr>
      <w:r w:rsidRPr="00F6565F">
        <w:t>Brussels is expected to propose new legislation early next year - the European Critical Raw Materials Act - to build up reserves of minerals indispensable in the transition to green economy, such as lithium, bauxite, nickel, and rare earths.</w:t>
      </w:r>
    </w:p>
    <w:p w14:paraId="2813B4C1" w14:textId="77777777" w:rsidR="00795544" w:rsidRPr="00F6565F" w:rsidRDefault="00795544" w:rsidP="00795544">
      <w:pPr>
        <w:jc w:val="both"/>
      </w:pPr>
      <w:r w:rsidRPr="00F6565F">
        <w:t>But without more renewable power and lower costs, companies are unlikely to invest in Europe, Emanuele Manigrassi, climate and energy senior manager at European Aluminium, warned.</w:t>
      </w:r>
    </w:p>
    <w:p w14:paraId="170A06E4" w14:textId="77777777" w:rsidR="00795544" w:rsidRPr="00F6565F" w:rsidRDefault="00795544" w:rsidP="00795544">
      <w:pPr>
        <w:jc w:val="both"/>
      </w:pPr>
      <w:r w:rsidRPr="00F6565F">
        <w:t>Reuters Graphics Reuters Graphics</w:t>
      </w:r>
    </w:p>
    <w:p w14:paraId="76B703D5" w14:textId="77777777" w:rsidR="00795544" w:rsidRPr="00F6565F" w:rsidRDefault="00795544" w:rsidP="00795544">
      <w:pPr>
        <w:jc w:val="both"/>
      </w:pPr>
      <w:r w:rsidRPr="00F6565F">
        <w:t>PACKING UP</w:t>
      </w:r>
    </w:p>
    <w:p w14:paraId="661B0C9F" w14:textId="77777777" w:rsidR="00795544" w:rsidRPr="00F6565F" w:rsidRDefault="00795544" w:rsidP="00795544">
      <w:pPr>
        <w:jc w:val="both"/>
      </w:pPr>
      <w:r w:rsidRPr="00F6565F">
        <w:t>Examples of industrial erosion are piling up. Europe became a net importer of chemicals for the first time ever this year, according to Cefic, the European Chemical Industry Council.</w:t>
      </w:r>
    </w:p>
    <w:p w14:paraId="36C00E8C" w14:textId="77777777" w:rsidR="00795544" w:rsidRPr="00F6565F" w:rsidRDefault="00795544" w:rsidP="00795544">
      <w:pPr>
        <w:jc w:val="both"/>
      </w:pPr>
      <w:r w:rsidRPr="00F6565F">
        <w:t>More than half of European ammonia production, a key ingredient in fertilisers, has shut, and has been replaced by imports, according to the International Fertilizer Association.</w:t>
      </w:r>
    </w:p>
    <w:p w14:paraId="00FAE216" w14:textId="77777777" w:rsidR="00795544" w:rsidRPr="00F6565F" w:rsidRDefault="00795544" w:rsidP="00795544">
      <w:pPr>
        <w:jc w:val="both"/>
      </w:pPr>
      <w:r w:rsidRPr="00F6565F">
        <w:t>Norwegian fertiliser maker Yara </w:t>
      </w:r>
      <w:hyperlink r:id="rId32" w:tgtFrame="_blank" w:history="1">
        <w:r w:rsidRPr="00F6565F">
          <w:rPr>
            <w:rStyle w:val="ac"/>
          </w:rPr>
          <w:t>(YAR.OL), opens new tab</w:t>
        </w:r>
      </w:hyperlink>
      <w:r w:rsidRPr="00F6565F">
        <w:t> is utilising around two-thirds of its European ammonia production capacity.</w:t>
      </w:r>
    </w:p>
    <w:p w14:paraId="33C01593" w14:textId="77777777" w:rsidR="00795544" w:rsidRPr="00F6565F" w:rsidRDefault="00795544" w:rsidP="00795544">
      <w:pPr>
        <w:jc w:val="both"/>
      </w:pPr>
      <w:r w:rsidRPr="00F6565F">
        <w:t>"We are watching the situation in the gas market closely and are making contingency plans," CEO Svein Tore Holsether told Reuters via email.</w:t>
      </w:r>
    </w:p>
    <w:p w14:paraId="6B0868FD" w14:textId="77777777" w:rsidR="00795544" w:rsidRPr="00F6565F" w:rsidRDefault="00795544" w:rsidP="00795544">
      <w:pPr>
        <w:jc w:val="both"/>
      </w:pPr>
      <w:r w:rsidRPr="00F6565F">
        <w:lastRenderedPageBreak/>
        <w:t>Last week, the world's largest chemical group BASF </w:t>
      </w:r>
      <w:hyperlink r:id="rId33" w:tgtFrame="_blank" w:history="1">
        <w:r w:rsidRPr="00F6565F">
          <w:rPr>
            <w:rStyle w:val="ac"/>
          </w:rPr>
          <w:t>(BASFn.DE), opens new tab</w:t>
        </w:r>
      </w:hyperlink>
      <w:r w:rsidRPr="00F6565F">
        <w:t> </w:t>
      </w:r>
      <w:hyperlink r:id="rId34" w:history="1">
        <w:r w:rsidRPr="00F6565F">
          <w:rPr>
            <w:rStyle w:val="ac"/>
          </w:rPr>
          <w:t>questioned</w:t>
        </w:r>
      </w:hyperlink>
      <w:r w:rsidRPr="00F6565F">
        <w:t> whether there was a business case for new plants in Europe.</w:t>
      </w:r>
    </w:p>
    <w:p w14:paraId="3CB0AD48" w14:textId="77777777" w:rsidR="00795544" w:rsidRPr="00F6565F" w:rsidRDefault="00795544" w:rsidP="00795544">
      <w:pPr>
        <w:jc w:val="both"/>
      </w:pPr>
      <w:r w:rsidRPr="00F6565F">
        <w:t>The company has also warned it would have to shut production at its main Ludwigshafen site - Germany's single-biggest industrial power consumer - if gas supplies fall below half of its needs.</w:t>
      </w:r>
    </w:p>
    <w:p w14:paraId="60F46CA9" w14:textId="77777777" w:rsidR="00795544" w:rsidRPr="00F6565F" w:rsidRDefault="00795544" w:rsidP="00795544">
      <w:pPr>
        <w:jc w:val="both"/>
      </w:pPr>
      <w:r w:rsidRPr="00F6565F">
        <w:t>Some firms, including German viscose fibre maker Kelheim Fibres which supplies Procter &amp; Gamble </w:t>
      </w:r>
      <w:hyperlink r:id="rId35" w:tgtFrame="_blank" w:history="1">
        <w:r w:rsidRPr="00F6565F">
          <w:rPr>
            <w:rStyle w:val="ac"/>
          </w:rPr>
          <w:t>(PG.N), opens new tab</w:t>
        </w:r>
      </w:hyperlink>
      <w:r w:rsidRPr="00F6565F">
        <w:t>, are looking to </w:t>
      </w:r>
      <w:hyperlink r:id="rId36" w:history="1">
        <w:r w:rsidRPr="00F6565F">
          <w:rPr>
            <w:rStyle w:val="ac"/>
          </w:rPr>
          <w:t>other energy sources</w:t>
        </w:r>
      </w:hyperlink>
      <w:r w:rsidRPr="00F6565F">
        <w:t>. This year, the German company has cut output twice at its factory in Bavaria.</w:t>
      </w:r>
    </w:p>
    <w:p w14:paraId="1BF97081" w14:textId="77777777" w:rsidR="00795544" w:rsidRPr="00F6565F" w:rsidRDefault="00795544" w:rsidP="00795544">
      <w:pPr>
        <w:jc w:val="both"/>
      </w:pPr>
      <w:r w:rsidRPr="00F6565F">
        <w:t>"From Jan. 1, we will be able to switch to oil," company executive Wolfgang Ott said, as the company seeks government help to cushion energy costs. It is even pondering a 2 megawatt solar project.</w:t>
      </w:r>
    </w:p>
    <w:p w14:paraId="4B5DC7EC" w14:textId="77777777" w:rsidR="00795544" w:rsidRPr="00F6565F" w:rsidRDefault="00795544" w:rsidP="00795544">
      <w:pPr>
        <w:jc w:val="both"/>
      </w:pPr>
      <w:r w:rsidRPr="00F6565F">
        <w:t>In Greece, Selected Textiles, a small cotton yarn producer, has cut output as orders mainly from northern Europe have fallen.</w:t>
      </w:r>
    </w:p>
    <w:p w14:paraId="67CB9860" w14:textId="77777777" w:rsidR="00795544" w:rsidRPr="00F6565F" w:rsidRDefault="00795544" w:rsidP="00795544">
      <w:pPr>
        <w:jc w:val="both"/>
      </w:pPr>
      <w:r w:rsidRPr="00F6565F">
        <w:t>At its plant in Farsala, central Greece, CEO Apostolos Dontas estimated production would fall 30% this year.</w:t>
      </w:r>
    </w:p>
    <w:p w14:paraId="08A18D72" w14:textId="77777777" w:rsidR="00795544" w:rsidRPr="00F6565F" w:rsidRDefault="00795544" w:rsidP="00795544">
      <w:pPr>
        <w:jc w:val="both"/>
      </w:pPr>
      <w:r w:rsidRPr="00F6565F">
        <w:t>"We see our clients (...) are seriously concerned whether there will be an equivalent consumption of finished products in Europe and whether northern European manufacturers themselves will have access to natural gas," he told Reuters.</w:t>
      </w:r>
    </w:p>
    <w:p w14:paraId="38BBF77A" w14:textId="77777777" w:rsidR="00795544" w:rsidRPr="00F6565F" w:rsidRDefault="00795544" w:rsidP="00795544">
      <w:pPr>
        <w:jc w:val="both"/>
      </w:pPr>
      <w:r w:rsidRPr="00F6565F">
        <w:t>Tata Chemicals </w:t>
      </w:r>
      <w:hyperlink r:id="rId37" w:tgtFrame="_blank" w:history="1">
        <w:r w:rsidRPr="00F6565F">
          <w:rPr>
            <w:rStyle w:val="ac"/>
          </w:rPr>
          <w:t>(TTCH.NS), opens new tab</w:t>
        </w:r>
      </w:hyperlink>
      <w:r w:rsidRPr="00F6565F">
        <w:t>, which usually operates on a five-year plan, is now working on a quarterly basis, its Europe managing director Martin Ashcroft said.</w:t>
      </w:r>
    </w:p>
    <w:p w14:paraId="1E11CB7B" w14:textId="77777777" w:rsidR="00795544" w:rsidRPr="00F6565F" w:rsidRDefault="00795544" w:rsidP="00795544">
      <w:pPr>
        <w:jc w:val="both"/>
      </w:pPr>
      <w:r w:rsidRPr="00F6565F">
        <w:t>"If this is a structural change and gas prices stay high for three or four years, the real risk is industry investment will be directed elsewhere to places with lower energy prices," Ashcroft added.</w:t>
      </w:r>
    </w:p>
    <w:p w14:paraId="2BB7DE17" w14:textId="77777777" w:rsidR="00795544" w:rsidRPr="00F6565F" w:rsidRDefault="00795544" w:rsidP="00795544">
      <w:pPr>
        <w:jc w:val="both"/>
      </w:pPr>
      <w:r w:rsidRPr="00F6565F">
        <w:t>($1 = 1.0164 euros)</w:t>
      </w:r>
    </w:p>
    <w:p w14:paraId="362CC9B2" w14:textId="562249DE" w:rsidR="00795544" w:rsidRPr="00F6565F" w:rsidRDefault="000B496C" w:rsidP="00EC69AA">
      <w:pPr>
        <w:jc w:val="both"/>
      </w:pPr>
      <w:hyperlink r:id="rId38" w:history="1">
        <w:r w:rsidRPr="00F6565F">
          <w:rPr>
            <w:rStyle w:val="ac"/>
          </w:rPr>
          <w:t>https://www.reuters.com/business/energy/energy-crisis-chips-away-europes-industrial-might-2022-11-02/</w:t>
        </w:r>
      </w:hyperlink>
    </w:p>
    <w:p w14:paraId="19EE4F74" w14:textId="5D72349B" w:rsidR="000B496C" w:rsidRPr="00F6565F" w:rsidRDefault="000B496C" w:rsidP="00EC69AA">
      <w:pPr>
        <w:jc w:val="both"/>
      </w:pPr>
      <w:r w:rsidRPr="00F6565F">
        <w:t>#7</w:t>
      </w:r>
    </w:p>
    <w:p w14:paraId="4EAAAD0A" w14:textId="77777777" w:rsidR="002310E4" w:rsidRPr="00F6565F" w:rsidRDefault="002310E4" w:rsidP="002310E4">
      <w:pPr>
        <w:jc w:val="both"/>
      </w:pPr>
      <w:r w:rsidRPr="00F6565F">
        <w:t>German energy transition powered mainly by fossil fuel cuts</w:t>
      </w:r>
    </w:p>
    <w:p w14:paraId="04BD371F" w14:textId="77777777" w:rsidR="002310E4" w:rsidRPr="00F6565F" w:rsidRDefault="002310E4" w:rsidP="002310E4">
      <w:pPr>
        <w:jc w:val="both"/>
      </w:pPr>
      <w:r w:rsidRPr="00F6565F">
        <w:t>By </w:t>
      </w:r>
      <w:hyperlink r:id="rId39" w:history="1">
        <w:r w:rsidRPr="00F6565F">
          <w:rPr>
            <w:rStyle w:val="ac"/>
          </w:rPr>
          <w:t>Gavin Maguire</w:t>
        </w:r>
      </w:hyperlink>
    </w:p>
    <w:p w14:paraId="69F8559C" w14:textId="1EEDF7B3" w:rsidR="002310E4" w:rsidRPr="00F6565F" w:rsidRDefault="002310E4" w:rsidP="002310E4">
      <w:pPr>
        <w:jc w:val="both"/>
      </w:pPr>
      <w:r w:rsidRPr="00F6565F">
        <w:t>July 3, 2024</w:t>
      </w:r>
      <w:r w:rsidR="006F69FE" w:rsidRPr="00F6565F">
        <w:t xml:space="preserve"> </w:t>
      </w:r>
      <w:r w:rsidRPr="00F6565F">
        <w:t>12:03 AM GMT+3Updated a year ago</w:t>
      </w:r>
    </w:p>
    <w:p w14:paraId="76F92819" w14:textId="2A445E5A" w:rsidR="002310E4" w:rsidRPr="00F6565F" w:rsidRDefault="002310E4" w:rsidP="002310E4">
      <w:pPr>
        <w:jc w:val="both"/>
      </w:pPr>
      <w:r w:rsidRPr="00F6565F">
        <w:t>Commentary</w:t>
      </w:r>
      <w:r w:rsidR="006F69FE" w:rsidRPr="00F6565F">
        <w:t xml:space="preserve"> </w:t>
      </w:r>
      <w:r w:rsidRPr="00F6565F">
        <w:t>By Gavin Maguire</w:t>
      </w:r>
    </w:p>
    <w:p w14:paraId="4F842C89" w14:textId="1BE471BF" w:rsidR="002310E4" w:rsidRPr="00F6565F" w:rsidRDefault="002310E4" w:rsidP="002310E4">
      <w:pPr>
        <w:jc w:val="both"/>
      </w:pPr>
    </w:p>
    <w:p w14:paraId="1CAD5B83" w14:textId="77777777" w:rsidR="002310E4" w:rsidRPr="00F6565F" w:rsidRDefault="002310E4" w:rsidP="002310E4">
      <w:pPr>
        <w:jc w:val="both"/>
      </w:pPr>
      <w:r w:rsidRPr="00F6565F">
        <w:lastRenderedPageBreak/>
        <w:t>Electrical power pylons with high-voltage power lines are seen near Weselitz, Germany November 18, 2022. REUTERS/Lisi Niesner/ File Photo </w:t>
      </w:r>
      <w:hyperlink r:id="rId40" w:tgtFrame="_blank" w:history="1">
        <w:r w:rsidRPr="00F6565F">
          <w:rPr>
            <w:rStyle w:val="ac"/>
          </w:rPr>
          <w:t>Purchase Licensing Rights, opens new tab</w:t>
        </w:r>
      </w:hyperlink>
    </w:p>
    <w:p w14:paraId="419C7EF7" w14:textId="77777777" w:rsidR="002310E4" w:rsidRPr="00F6565F" w:rsidRDefault="002310E4" w:rsidP="002310E4">
      <w:pPr>
        <w:jc w:val="both"/>
      </w:pPr>
      <w:r w:rsidRPr="00F6565F">
        <w:t>LITTLETON, Colorado, July 2 (Reuters) - Germany's power sector is relying on cuts made to fossil fuel use for the lion's share of recent decarbonisation efforts, but will need a sustained jump in clean generation to ensure a lasting shift in power production away from polluting fuels.</w:t>
      </w:r>
    </w:p>
    <w:p w14:paraId="2BBFA36C" w14:textId="77777777" w:rsidR="002310E4" w:rsidRPr="00F6565F" w:rsidRDefault="002310E4" w:rsidP="002310E4">
      <w:pPr>
        <w:jc w:val="both"/>
      </w:pPr>
      <w:r w:rsidRPr="00F6565F">
        <w:t>German power generators cut fossil fuel-powered output by 19% through the opening half of 2024 from the same months in 2023, data from LSEG shows.</w:t>
      </w:r>
    </w:p>
    <w:p w14:paraId="71ED29F8" w14:textId="77777777" w:rsidR="002310E4" w:rsidRPr="00F6565F" w:rsidRDefault="002310E4" w:rsidP="002310E4">
      <w:pPr>
        <w:jc w:val="both"/>
      </w:pPr>
      <w:r w:rsidRPr="00F6565F">
        <w:t>The Reuters Power Up newsletter provides everything you need to know about the global energy industry. Sign up </w:t>
      </w:r>
      <w:hyperlink r:id="rId41" w:history="1">
        <w:r w:rsidRPr="00F6565F">
          <w:rPr>
            <w:rStyle w:val="ac"/>
          </w:rPr>
          <w:t>here.</w:t>
        </w:r>
      </w:hyperlink>
    </w:p>
    <w:p w14:paraId="326FF0BA" w14:textId="77777777" w:rsidR="002310E4" w:rsidRPr="00F6565F" w:rsidRDefault="002310E4" w:rsidP="002310E4">
      <w:pPr>
        <w:jc w:val="both"/>
      </w:pPr>
      <w:r w:rsidRPr="00F6565F">
        <w:t>That compares to just a 2.1% rise in clean power generation from the first half of 2023, and indicates that power firms are mainly relying on cuts to fossil fuel use to make progress against energy transition aims.</w:t>
      </w:r>
    </w:p>
    <w:p w14:paraId="0B72DD20" w14:textId="77777777" w:rsidR="002310E4" w:rsidRPr="00F6565F" w:rsidRDefault="002310E4" w:rsidP="002310E4">
      <w:pPr>
        <w:jc w:val="both"/>
      </w:pPr>
      <w:r w:rsidRPr="00F6565F">
        <w:t>Advertisement · Scroll to continue</w:t>
      </w:r>
    </w:p>
    <w:p w14:paraId="5099C806" w14:textId="77777777" w:rsidR="002310E4" w:rsidRPr="00F6565F" w:rsidRDefault="002310E4" w:rsidP="002310E4">
      <w:pPr>
        <w:jc w:val="both"/>
      </w:pPr>
      <w:r w:rsidRPr="00F6565F">
        <w:t>Those cuts to fossil fuel use have helped slash German power sector emissions, which totalled 70 million metric tons of carbon dioxide (CO2) for the first 5 months of 2024 compared to 88 million tons during January to May of 2023, data from think tank Ember shows.</w:t>
      </w:r>
    </w:p>
    <w:p w14:paraId="369B7F3F" w14:textId="25EC7811" w:rsidR="002310E4" w:rsidRPr="00F6565F" w:rsidRDefault="002310E4" w:rsidP="002310E4">
      <w:pPr>
        <w:jc w:val="both"/>
      </w:pPr>
    </w:p>
    <w:p w14:paraId="066D7167" w14:textId="77777777" w:rsidR="002310E4" w:rsidRPr="00F6565F" w:rsidRDefault="002310E4" w:rsidP="002310E4">
      <w:pPr>
        <w:jc w:val="both"/>
      </w:pPr>
      <w:r w:rsidRPr="00F6565F">
        <w:t>Germany cut fossil fuel power generation to new lows in the first half of 2024</w:t>
      </w:r>
    </w:p>
    <w:p w14:paraId="2FA423E8" w14:textId="77777777" w:rsidR="002310E4" w:rsidRPr="00F6565F" w:rsidRDefault="002310E4" w:rsidP="002310E4">
      <w:pPr>
        <w:jc w:val="both"/>
      </w:pPr>
      <w:r w:rsidRPr="00F6565F">
        <w:t>But sluggish industrial activity has meant that overall power demand totals are also down so far this year, which has allowed power suppliers to reduce total generation by more than 6% compared to the first half of 2023.</w:t>
      </w:r>
    </w:p>
    <w:p w14:paraId="47024A8E" w14:textId="77777777" w:rsidR="002310E4" w:rsidRPr="00F6565F" w:rsidRDefault="002310E4" w:rsidP="002310E4">
      <w:pPr>
        <w:jc w:val="both"/>
      </w:pPr>
      <w:r w:rsidRPr="00F6565F">
        <w:t>If Germany's manufacturing and industrial activity picks up momentum over the remainder of 2024, total power needs may climb in tow and could put pressure on power suppliers to increase output from fossil fuels to meet that extra demand.</w:t>
      </w:r>
    </w:p>
    <w:p w14:paraId="3DF30A2B" w14:textId="77777777" w:rsidR="002310E4" w:rsidRPr="00F6565F" w:rsidRDefault="002310E4" w:rsidP="002310E4">
      <w:pPr>
        <w:jc w:val="both"/>
      </w:pPr>
      <w:r w:rsidRPr="00F6565F">
        <w:t>Advertisement · Scroll to continue</w:t>
      </w:r>
    </w:p>
    <w:p w14:paraId="2FD9F2A2" w14:textId="77777777" w:rsidR="002310E4" w:rsidRPr="00F6565F" w:rsidRDefault="002310E4" w:rsidP="002310E4">
      <w:pPr>
        <w:jc w:val="both"/>
      </w:pPr>
      <w:r w:rsidRPr="00F6565F">
        <w:t>COAL CUTS</w:t>
      </w:r>
    </w:p>
    <w:p w14:paraId="573DF09D" w14:textId="77777777" w:rsidR="002310E4" w:rsidRPr="00F6565F" w:rsidRDefault="002310E4" w:rsidP="002310E4">
      <w:pPr>
        <w:jc w:val="both"/>
      </w:pPr>
      <w:r w:rsidRPr="00F6565F">
        <w:t>Coal-fired generation took the brunt of the fossil fuel output cuts, dropping by just over 17% in the first half of 2024 from the same months last year.</w:t>
      </w:r>
    </w:p>
    <w:p w14:paraId="7E44A6F9" w14:textId="77777777" w:rsidR="002310E4" w:rsidRPr="00F6565F" w:rsidRDefault="002310E4" w:rsidP="002310E4">
      <w:pPr>
        <w:jc w:val="both"/>
      </w:pPr>
      <w:r w:rsidRPr="00F6565F">
        <w:t>To make up for lower coal-fired generation, output from natural gas plants increased by 5% in January-June 2024 from the first half of 2023, while generation from oil-fired plants rose 12% and coal-derived gas plants increased output by 3.7%, LSEG data shows.</w:t>
      </w:r>
    </w:p>
    <w:p w14:paraId="2AC6ACE6" w14:textId="77777777" w:rsidR="002310E4" w:rsidRPr="00F6565F" w:rsidRDefault="002310E4" w:rsidP="002310E4">
      <w:pPr>
        <w:jc w:val="both"/>
      </w:pPr>
      <w:r w:rsidRPr="00F6565F">
        <w:lastRenderedPageBreak/>
        <w:t>Altogether, total generation from fossil fuels contracted by 19% during the first half of 2024, and follows a 24% contraction in the whole of 2023 from the year before.</w:t>
      </w:r>
    </w:p>
    <w:p w14:paraId="22E3B292" w14:textId="77777777" w:rsidR="002310E4" w:rsidRPr="00F6565F" w:rsidRDefault="002310E4" w:rsidP="002310E4">
      <w:pPr>
        <w:jc w:val="both"/>
      </w:pPr>
      <w:r w:rsidRPr="00F6565F">
        <w:t>CLEAN MAJORITY</w:t>
      </w:r>
    </w:p>
    <w:p w14:paraId="14465BAA" w14:textId="77777777" w:rsidR="002310E4" w:rsidRPr="00F6565F" w:rsidRDefault="002310E4" w:rsidP="002310E4">
      <w:pPr>
        <w:jc w:val="both"/>
      </w:pPr>
      <w:r w:rsidRPr="00F6565F">
        <w:t>The drop in fossil fuel generation has resulted in clean power sources securing a majority share of Germany's power generation mix every month since December 2022.</w:t>
      </w:r>
    </w:p>
    <w:p w14:paraId="6A374D51" w14:textId="77777777" w:rsidR="002310E4" w:rsidRPr="00F6565F" w:rsidRDefault="002310E4" w:rsidP="002310E4">
      <w:pPr>
        <w:jc w:val="both"/>
      </w:pPr>
      <w:bookmarkStart w:id="8" w:name="_Hlk202116543"/>
      <w:r w:rsidRPr="00F6565F">
        <w:t>The share of clean power in Germany's power generation mix climbed to a new high of 64.6% during the first half of 2024, compared to 59.3% during the same months of 2023 and an average share of 61% for 2023 as a whole.</w:t>
      </w:r>
    </w:p>
    <w:bookmarkEnd w:id="8"/>
    <w:p w14:paraId="669DFDFB" w14:textId="77777777" w:rsidR="002310E4" w:rsidRPr="00F6565F" w:rsidRDefault="002310E4" w:rsidP="002310E4">
      <w:pPr>
        <w:jc w:val="both"/>
      </w:pPr>
      <w:r w:rsidRPr="00F6565F">
        <w:t>after President Donald Trump said he would double tariffs on the two metals to 50%, intensifying the</w:t>
      </w:r>
    </w:p>
    <w:p w14:paraId="5625730E" w14:textId="7BC6E92E" w:rsidR="002310E4" w:rsidRPr="00F6565F" w:rsidRDefault="002310E4" w:rsidP="002310E4">
      <w:pPr>
        <w:jc w:val="both"/>
      </w:pPr>
    </w:p>
    <w:p w14:paraId="75BBB700" w14:textId="77777777" w:rsidR="002310E4" w:rsidRPr="00F6565F" w:rsidRDefault="002310E4" w:rsidP="002310E4">
      <w:pPr>
        <w:jc w:val="both"/>
      </w:pPr>
      <w:r w:rsidRPr="00F6565F">
        <w:t>Germany power output from fossil &amp; clean fuels</w:t>
      </w:r>
    </w:p>
    <w:p w14:paraId="3D686FD0" w14:textId="77777777" w:rsidR="002310E4" w:rsidRPr="00F6565F" w:rsidRDefault="002310E4" w:rsidP="002310E4">
      <w:pPr>
        <w:jc w:val="both"/>
      </w:pPr>
      <w:r w:rsidRPr="00F6565F">
        <w:t>That said, power firms have been unable to offset all the cuts to fossil fuel use with growth from clean energy sources, especially after Germany shut its national nuclear reactor fleet in April 2023.</w:t>
      </w:r>
    </w:p>
    <w:p w14:paraId="6A965F4B" w14:textId="77777777" w:rsidR="002310E4" w:rsidRPr="00F6565F" w:rsidRDefault="002310E4" w:rsidP="002310E4">
      <w:pPr>
        <w:jc w:val="both"/>
      </w:pPr>
      <w:r w:rsidRPr="00F6565F">
        <w:t>Nuclear reactors had accounted for around 8% of total power generation in 2022, so the complete cessation of such a notable source of clean energy has been hard to replace.</w:t>
      </w:r>
    </w:p>
    <w:p w14:paraId="25D2AD32" w14:textId="77777777" w:rsidR="002310E4" w:rsidRPr="00F6565F" w:rsidRDefault="002310E4" w:rsidP="002310E4">
      <w:pPr>
        <w:jc w:val="both"/>
      </w:pPr>
      <w:bookmarkStart w:id="9" w:name="_Hlk202116564"/>
      <w:r w:rsidRPr="00F6565F">
        <w:t>Wind farms have emerged as Germany's largest source of clean power, and accounted for an average share of 37% of total power generation last year, according to LSEG.</w:t>
      </w:r>
    </w:p>
    <w:p w14:paraId="1E4B0EB0" w14:textId="77777777" w:rsidR="002310E4" w:rsidRPr="00F6565F" w:rsidRDefault="002310E4" w:rsidP="002310E4">
      <w:pPr>
        <w:jc w:val="both"/>
      </w:pPr>
      <w:r w:rsidRPr="00F6565F">
        <w:t>Solar is the second largest source of German clean power, and generated around 17% of all power last year, while hydro assets generated around 4%.</w:t>
      </w:r>
    </w:p>
    <w:bookmarkEnd w:id="9"/>
    <w:p w14:paraId="407F4044" w14:textId="77777777" w:rsidR="002310E4" w:rsidRPr="00F6565F" w:rsidRDefault="002310E4" w:rsidP="002310E4">
      <w:pPr>
        <w:jc w:val="both"/>
      </w:pPr>
      <w:r w:rsidRPr="00F6565F">
        <w:t>SEASONAL SWINGS</w:t>
      </w:r>
    </w:p>
    <w:p w14:paraId="6CD151BC" w14:textId="77777777" w:rsidR="002310E4" w:rsidRPr="00F6565F" w:rsidRDefault="002310E4" w:rsidP="002310E4">
      <w:pPr>
        <w:jc w:val="both"/>
      </w:pPr>
      <w:bookmarkStart w:id="10" w:name="_Hlk202116590"/>
      <w:r w:rsidRPr="00F6565F">
        <w:t>During the first half of 2024, wind power generation climbed 7.6% from the same period in 2023, while solar generation rose by 12.8% and hydro output climbed 5.4%.</w:t>
      </w:r>
    </w:p>
    <w:p w14:paraId="35397BC1" w14:textId="77777777" w:rsidR="002310E4" w:rsidRPr="00F6565F" w:rsidRDefault="002310E4" w:rsidP="002310E4">
      <w:pPr>
        <w:jc w:val="both"/>
      </w:pPr>
      <w:r w:rsidRPr="00F6565F">
        <w:t>Solar output is liable to climb further during July and August during the height of summer, and could account for around 30% to 35% of total power generation during those months.</w:t>
      </w:r>
    </w:p>
    <w:p w14:paraId="794D68A9" w14:textId="77777777" w:rsidR="002310E4" w:rsidRPr="00F6565F" w:rsidRDefault="002310E4" w:rsidP="002310E4">
      <w:pPr>
        <w:jc w:val="both"/>
      </w:pPr>
      <w:r w:rsidRPr="00F6565F">
        <w:t>However, generation from wind farms and hydro dams historically dip during the summer months due to slower wind speeds and reduced water flows from reservoirs.</w:t>
      </w:r>
    </w:p>
    <w:bookmarkEnd w:id="10"/>
    <w:p w14:paraId="29B51B86" w14:textId="18EC9515" w:rsidR="002310E4" w:rsidRPr="00F6565F" w:rsidRDefault="002310E4" w:rsidP="002310E4">
      <w:pPr>
        <w:jc w:val="both"/>
      </w:pPr>
    </w:p>
    <w:p w14:paraId="23EDAE89" w14:textId="77777777" w:rsidR="002310E4" w:rsidRPr="00F6565F" w:rsidRDefault="002310E4" w:rsidP="002310E4">
      <w:pPr>
        <w:jc w:val="both"/>
      </w:pPr>
      <w:r w:rsidRPr="00F6565F">
        <w:t>Germany seasonal power output from fossil &amp; clean fuels</w:t>
      </w:r>
    </w:p>
    <w:p w14:paraId="704D82DA" w14:textId="77777777" w:rsidR="002310E4" w:rsidRPr="00F6565F" w:rsidRDefault="002310E4" w:rsidP="002310E4">
      <w:pPr>
        <w:jc w:val="both"/>
      </w:pPr>
      <w:r w:rsidRPr="00F6565F">
        <w:lastRenderedPageBreak/>
        <w:t>For power producers who need to maintain power supplies around the clock, the drop off in wind and hydro output may set the stage for greater generation from natural gas plants, especially if German manufacturing activity picks up steam.</w:t>
      </w:r>
    </w:p>
    <w:p w14:paraId="68A1D12A" w14:textId="77777777" w:rsidR="002310E4" w:rsidRPr="00F6565F" w:rsidRDefault="002310E4" w:rsidP="002310E4">
      <w:pPr>
        <w:jc w:val="both"/>
      </w:pPr>
      <w:r w:rsidRPr="00F6565F">
        <w:t>And any such increase in gas-fired output could in turn open the German power sector to accusations of backsliding on power clean-up commitments.</w:t>
      </w:r>
    </w:p>
    <w:p w14:paraId="22E22EB9" w14:textId="77777777" w:rsidR="002310E4" w:rsidRPr="00F6565F" w:rsidRDefault="002310E4" w:rsidP="002310E4">
      <w:pPr>
        <w:jc w:val="both"/>
      </w:pPr>
      <w:r w:rsidRPr="00F6565F">
        <w:t>To guard against that in the future, power firms will need to substantially increase total generation from clean sources and also substantially raise the storage capacity that can bridge periods of reduced clean generation.</w:t>
      </w:r>
    </w:p>
    <w:p w14:paraId="5A27295A" w14:textId="77777777" w:rsidR="002310E4" w:rsidRPr="00F6565F" w:rsidRDefault="002310E4" w:rsidP="002310E4">
      <w:pPr>
        <w:jc w:val="both"/>
      </w:pPr>
      <w:bookmarkStart w:id="11" w:name="_Hlk202116607"/>
      <w:r w:rsidRPr="00F6565F">
        <w:t>The build-out of an entirely clean power generation system may take several more years and continued high levels of annual investment in clean generation and battery construction.</w:t>
      </w:r>
    </w:p>
    <w:bookmarkEnd w:id="11"/>
    <w:p w14:paraId="2B6A39BD" w14:textId="77777777" w:rsidR="002310E4" w:rsidRPr="00F6565F" w:rsidRDefault="002310E4" w:rsidP="002310E4">
      <w:pPr>
        <w:jc w:val="both"/>
      </w:pPr>
      <w:r w:rsidRPr="00F6565F">
        <w:t>Until then, further periods of clean power growth followed by flare ups in fossil-fired output look likely.</w:t>
      </w:r>
    </w:p>
    <w:p w14:paraId="2535CB8C" w14:textId="77777777" w:rsidR="002310E4" w:rsidRPr="00F6565F" w:rsidRDefault="002310E4" w:rsidP="002310E4">
      <w:pPr>
        <w:jc w:val="both"/>
      </w:pPr>
      <w:r w:rsidRPr="00F6565F">
        <w:t>&lt;The opinions expressed here are those of the author, a columnist for Reuters.&gt;</w:t>
      </w:r>
    </w:p>
    <w:bookmarkStart w:id="12" w:name="_Hlk202116627"/>
    <w:p w14:paraId="4CB3414C" w14:textId="2A208261" w:rsidR="000B496C" w:rsidRPr="00F6565F" w:rsidRDefault="002310E4" w:rsidP="00EC69AA">
      <w:pPr>
        <w:jc w:val="both"/>
      </w:pPr>
      <w:r w:rsidRPr="00F6565F">
        <w:fldChar w:fldCharType="begin"/>
      </w:r>
      <w:r w:rsidRPr="00F6565F">
        <w:instrText>HYPERLINK "https://www.reuters.com/business/energy/german-energy-transition-powered-mainly-by-fossil-fuel-cuts-maguire-2024-07-02/"</w:instrText>
      </w:r>
      <w:r w:rsidRPr="00F6565F">
        <w:fldChar w:fldCharType="separate"/>
      </w:r>
      <w:r w:rsidRPr="00F6565F">
        <w:rPr>
          <w:rStyle w:val="ac"/>
        </w:rPr>
        <w:t>https://www.reuters.com/business/energy/german-energy-transition-powered-mainly-by-fossil-fuel-cuts-maguire-2024-07-02/</w:t>
      </w:r>
      <w:r w:rsidRPr="00F6565F">
        <w:fldChar w:fldCharType="end"/>
      </w:r>
    </w:p>
    <w:bookmarkEnd w:id="12"/>
    <w:p w14:paraId="4D7BB6F9" w14:textId="40FE3CAD" w:rsidR="002310E4" w:rsidRPr="00F6565F" w:rsidRDefault="002310E4" w:rsidP="00EC69AA">
      <w:pPr>
        <w:jc w:val="both"/>
      </w:pPr>
      <w:r w:rsidRPr="00F6565F">
        <w:t>#8</w:t>
      </w:r>
    </w:p>
    <w:p w14:paraId="4D98C3D1" w14:textId="77777777" w:rsidR="002310E4" w:rsidRPr="00F6565F" w:rsidRDefault="002310E4" w:rsidP="002310E4">
      <w:pPr>
        <w:jc w:val="both"/>
      </w:pPr>
      <w:r w:rsidRPr="00F6565F">
        <w:t>EU poised to propose extending energy crisis measures - official</w:t>
      </w:r>
    </w:p>
    <w:p w14:paraId="789CFF51" w14:textId="77777777" w:rsidR="002310E4" w:rsidRPr="00F6565F" w:rsidRDefault="002310E4" w:rsidP="002310E4">
      <w:pPr>
        <w:jc w:val="both"/>
      </w:pPr>
      <w:r w:rsidRPr="00F6565F">
        <w:t>By </w:t>
      </w:r>
      <w:hyperlink r:id="rId42" w:history="1">
        <w:r w:rsidRPr="00F6565F">
          <w:rPr>
            <w:rStyle w:val="ac"/>
          </w:rPr>
          <w:t>Kate Abnett</w:t>
        </w:r>
      </w:hyperlink>
    </w:p>
    <w:p w14:paraId="0B2DDE2B" w14:textId="2DD36B62" w:rsidR="002310E4" w:rsidRPr="00F6565F" w:rsidRDefault="002310E4" w:rsidP="002310E4">
      <w:pPr>
        <w:jc w:val="both"/>
      </w:pPr>
      <w:r w:rsidRPr="00F6565F">
        <w:t>November 17, 2023</w:t>
      </w:r>
      <w:r w:rsidR="006F69FE" w:rsidRPr="00F6565F">
        <w:t xml:space="preserve"> </w:t>
      </w:r>
      <w:r w:rsidRPr="00F6565F">
        <w:t>7:10 PM GMT+3Updated 2 years ago</w:t>
      </w:r>
    </w:p>
    <w:p w14:paraId="79B0DC67" w14:textId="77777777" w:rsidR="002310E4" w:rsidRPr="00F6565F" w:rsidRDefault="002310E4" w:rsidP="002310E4">
      <w:pPr>
        <w:jc w:val="both"/>
      </w:pPr>
      <w:r w:rsidRPr="00F6565F">
        <w:t>Gas flames of a cooker are pictured in a private home, as Russia's invasion of Ukraine continues, in Bad Honnef near Bonn, Germany, March 30, 2022. REUTERS/Wolfgang Rattay/File Photo </w:t>
      </w:r>
      <w:hyperlink r:id="rId43" w:tgtFrame="_blank" w:history="1">
        <w:r w:rsidRPr="00F6565F">
          <w:rPr>
            <w:rStyle w:val="ac"/>
          </w:rPr>
          <w:t>Purchase Licensing Rights, opens new tab</w:t>
        </w:r>
      </w:hyperlink>
    </w:p>
    <w:p w14:paraId="110451E2" w14:textId="77777777" w:rsidR="002310E4" w:rsidRPr="00F6565F" w:rsidRDefault="002310E4" w:rsidP="002310E4">
      <w:pPr>
        <w:jc w:val="both"/>
      </w:pPr>
      <w:r w:rsidRPr="00F6565F">
        <w:t>BRUSSELS, Nov 17 (Reuters) - The European Commission wants to extend emergency energy measures passed last year to cope with Europe's gas crisis to guard against future price shocks and quickly build-out renewable energy, a senior EU official said.</w:t>
      </w:r>
    </w:p>
    <w:p w14:paraId="6DC60552" w14:textId="77777777" w:rsidR="002310E4" w:rsidRPr="00F6565F" w:rsidRDefault="002310E4" w:rsidP="002310E4">
      <w:pPr>
        <w:jc w:val="both"/>
      </w:pPr>
      <w:r w:rsidRPr="00F6565F">
        <w:t>Europe's former top gas supplier Russia slashed deliveries last year, plunging the continent into an energy crisis of record-high prices and soaring inflation.</w:t>
      </w:r>
    </w:p>
    <w:p w14:paraId="4C69ED3C" w14:textId="77777777" w:rsidR="002310E4" w:rsidRPr="00F6565F" w:rsidRDefault="002310E4" w:rsidP="002310E4">
      <w:pPr>
        <w:jc w:val="both"/>
      </w:pPr>
      <w:r w:rsidRPr="00F6565F">
        <w:t>The European Union passed a raft of measures to cope - including a gas price cap, faster permitting for renewables projects and "solidarity" rules to ensure countries share fuel during a shortage.</w:t>
      </w:r>
    </w:p>
    <w:p w14:paraId="397268BC" w14:textId="77777777" w:rsidR="002310E4" w:rsidRPr="00F6565F" w:rsidRDefault="002310E4" w:rsidP="002310E4">
      <w:pPr>
        <w:jc w:val="both"/>
      </w:pPr>
      <w:r w:rsidRPr="00F6565F">
        <w:lastRenderedPageBreak/>
        <w:t>With those measures due to expire within months, the Commission is considering a proposal to extend them for a year.</w:t>
      </w:r>
    </w:p>
    <w:p w14:paraId="7528D999" w14:textId="77777777" w:rsidR="002310E4" w:rsidRPr="00F6565F" w:rsidRDefault="002310E4" w:rsidP="002310E4">
      <w:pPr>
        <w:jc w:val="both"/>
      </w:pPr>
      <w:r w:rsidRPr="00F6565F">
        <w:t>"Our analysis has been that it would be justified to extend these regimes into next year and continue to benefit from the protection they give us from any potential price spikes on the market," a senior EU official, speaking on condition of anonymity, told Reuters.</w:t>
      </w:r>
    </w:p>
    <w:p w14:paraId="3B30B29A" w14:textId="77777777" w:rsidR="002310E4" w:rsidRPr="00F6565F" w:rsidRDefault="002310E4" w:rsidP="002310E4">
      <w:pPr>
        <w:jc w:val="both"/>
      </w:pPr>
      <w:r w:rsidRPr="00F6565F">
        <w:t>The Commission would propose the extension after the EU strikes a deal on new gas market rules. Those negotiations are due to finish this month, but could spill into December if countries and lawmakers struggle to agree.</w:t>
      </w:r>
    </w:p>
    <w:p w14:paraId="047C692E" w14:textId="77777777" w:rsidR="002310E4" w:rsidRPr="00F6565F" w:rsidRDefault="002310E4" w:rsidP="002310E4">
      <w:pPr>
        <w:jc w:val="both"/>
      </w:pPr>
      <w:r w:rsidRPr="00F6565F">
        <w:t>The gas price cap </w:t>
      </w:r>
      <w:hyperlink r:id="rId44" w:history="1">
        <w:r w:rsidRPr="00F6565F">
          <w:rPr>
            <w:rStyle w:val="ac"/>
          </w:rPr>
          <w:t>divided EU member states</w:t>
        </w:r>
      </w:hyperlink>
      <w:r w:rsidRPr="00F6565F">
        <w:t>. Countries including Germany had warned capping prices could leave them struggling to attract supplies from global gas markets, while France, Poland and others demanded the measure to curb inflation.</w:t>
      </w:r>
    </w:p>
    <w:p w14:paraId="33DBCF9F" w14:textId="77777777" w:rsidR="002310E4" w:rsidRPr="00F6565F" w:rsidRDefault="002310E4" w:rsidP="002310E4">
      <w:pPr>
        <w:jc w:val="both"/>
      </w:pPr>
      <w:r w:rsidRPr="00F6565F">
        <w:t>The cap, which expires in February, is designed to kick in if European gas prices exceed 180 euros per megawatt hour.</w:t>
      </w:r>
    </w:p>
    <w:p w14:paraId="12B8CC4C" w14:textId="77777777" w:rsidR="002310E4" w:rsidRPr="00F6565F" w:rsidRDefault="002310E4" w:rsidP="002310E4">
      <w:pPr>
        <w:jc w:val="both"/>
      </w:pPr>
      <w:r w:rsidRPr="00F6565F">
        <w:t>The benchmark Dutch TTF front month gas contract has not reached that level since the cap was introduced in February 2023. It currently trades around 45.50 euros/MWh.</w:t>
      </w:r>
    </w:p>
    <w:p w14:paraId="568248AA" w14:textId="77777777" w:rsidR="002310E4" w:rsidRPr="00F6565F" w:rsidRDefault="002310E4" w:rsidP="002310E4">
      <w:pPr>
        <w:jc w:val="both"/>
      </w:pPr>
      <w:r w:rsidRPr="00F6565F">
        <w:t>Europe's energy security situation is more comfortable today than during last winter - thanks to countries securing new sources of non-Russian gas, and full gas storage.</w:t>
      </w:r>
    </w:p>
    <w:p w14:paraId="5F2A7F6B" w14:textId="77777777" w:rsidR="002310E4" w:rsidRPr="00F6565F" w:rsidRDefault="002310E4" w:rsidP="002310E4">
      <w:pPr>
        <w:jc w:val="both"/>
      </w:pPr>
      <w:r w:rsidRPr="00F6565F">
        <w:t>While </w:t>
      </w:r>
      <w:hyperlink r:id="rId45" w:history="1">
        <w:r w:rsidRPr="00F6565F">
          <w:rPr>
            <w:rStyle w:val="ac"/>
          </w:rPr>
          <w:t>analysts say</w:t>
        </w:r>
      </w:hyperlink>
      <w:r w:rsidRPr="00F6565F">
        <w:t> gas prices are unlikely to approach last year's record-high levels of above 300 euros/MWh, the price cap would serve as a back-stop against potential shocks that could trigger price spikes - such as Russia cutting off the remaining pipeline gas and LNG it still supplies to Europe.</w:t>
      </w:r>
    </w:p>
    <w:p w14:paraId="7C6707A8" w14:textId="77777777" w:rsidR="002310E4" w:rsidRPr="00F6565F" w:rsidRDefault="002310E4" w:rsidP="002310E4">
      <w:pPr>
        <w:jc w:val="both"/>
      </w:pPr>
      <w:r w:rsidRPr="00F6565F">
        <w:t>Could these bricks, made entirely from recycled construction material,00:0502:08</w:t>
      </w:r>
    </w:p>
    <w:p w14:paraId="179DA56E" w14:textId="77777777" w:rsidR="002310E4" w:rsidRPr="00F6565F" w:rsidRDefault="002310E4" w:rsidP="002310E4">
      <w:pPr>
        <w:jc w:val="both"/>
      </w:pPr>
      <w:r w:rsidRPr="00F6565F">
        <w:t>Given the relatively stable prices, some governments are not keen to prolong the cap. A reinforced majority of EU countries would need to approve the extension.</w:t>
      </w:r>
    </w:p>
    <w:p w14:paraId="15E027EF" w14:textId="77777777" w:rsidR="002310E4" w:rsidRPr="00F6565F" w:rsidRDefault="002310E4" w:rsidP="002310E4">
      <w:pPr>
        <w:jc w:val="both"/>
      </w:pPr>
      <w:r w:rsidRPr="00F6565F">
        <w:t>"I don't see the price crisis that would justify prolongation of a price cap," one EU country diplomat said.</w:t>
      </w:r>
    </w:p>
    <w:p w14:paraId="377BDC42" w14:textId="284BE1F9" w:rsidR="002310E4" w:rsidRPr="00F6565F" w:rsidRDefault="002310E4" w:rsidP="00EC69AA">
      <w:pPr>
        <w:jc w:val="both"/>
      </w:pPr>
      <w:hyperlink r:id="rId46" w:history="1">
        <w:r w:rsidRPr="00F6565F">
          <w:rPr>
            <w:rStyle w:val="ac"/>
          </w:rPr>
          <w:t>https://www.reuters.com/business/energy/eu-poised-propose-extending-energy-crisis-measures-official-2023-11-17/</w:t>
        </w:r>
      </w:hyperlink>
    </w:p>
    <w:p w14:paraId="788D6A5D" w14:textId="6BC379CA" w:rsidR="002310E4" w:rsidRPr="00F6565F" w:rsidRDefault="002310E4" w:rsidP="00EC69AA">
      <w:pPr>
        <w:jc w:val="both"/>
      </w:pPr>
      <w:r w:rsidRPr="00F6565F">
        <w:t>#9</w:t>
      </w:r>
    </w:p>
    <w:p w14:paraId="1AC4D1C1" w14:textId="77777777" w:rsidR="002310E4" w:rsidRPr="00F6565F" w:rsidRDefault="002310E4" w:rsidP="002310E4">
      <w:pPr>
        <w:jc w:val="both"/>
      </w:pPr>
      <w:r w:rsidRPr="00F6565F">
        <w:t>EU poised to propose extending energy crisis measures - official</w:t>
      </w:r>
    </w:p>
    <w:p w14:paraId="0BAF9463" w14:textId="77777777" w:rsidR="002310E4" w:rsidRPr="00F6565F" w:rsidRDefault="002310E4" w:rsidP="002310E4">
      <w:pPr>
        <w:jc w:val="both"/>
      </w:pPr>
      <w:r w:rsidRPr="00F6565F">
        <w:t>By </w:t>
      </w:r>
      <w:hyperlink r:id="rId47" w:history="1">
        <w:r w:rsidRPr="00F6565F">
          <w:rPr>
            <w:rStyle w:val="ac"/>
          </w:rPr>
          <w:t>Kate Abnett</w:t>
        </w:r>
      </w:hyperlink>
    </w:p>
    <w:p w14:paraId="41B96F10" w14:textId="0CA0771D" w:rsidR="002310E4" w:rsidRPr="00F6565F" w:rsidRDefault="002310E4" w:rsidP="002310E4">
      <w:pPr>
        <w:jc w:val="both"/>
      </w:pPr>
      <w:r w:rsidRPr="00F6565F">
        <w:lastRenderedPageBreak/>
        <w:t>November 17, 2023</w:t>
      </w:r>
      <w:r w:rsidR="006F69FE" w:rsidRPr="00F6565F">
        <w:t xml:space="preserve"> </w:t>
      </w:r>
      <w:r w:rsidRPr="00F6565F">
        <w:t>7:10 PM GMT+3Updated 2 years ago</w:t>
      </w:r>
    </w:p>
    <w:p w14:paraId="01E687A4" w14:textId="77777777" w:rsidR="002310E4" w:rsidRPr="00F6565F" w:rsidRDefault="002310E4" w:rsidP="002310E4">
      <w:pPr>
        <w:jc w:val="both"/>
      </w:pPr>
      <w:r w:rsidRPr="00F6565F">
        <w:t>Gas flames of a cooker are pictured in a private home, as Russia's invasion of Ukraine continues, in Bad Honnef near Bonn, Germany, March 30, 2022. REUTERS/Wolfgang Rattay/File Photo </w:t>
      </w:r>
      <w:hyperlink r:id="rId48" w:tgtFrame="_blank" w:history="1">
        <w:r w:rsidRPr="00F6565F">
          <w:rPr>
            <w:rStyle w:val="ac"/>
          </w:rPr>
          <w:t>Purchase Licensing Rights, opens new tab</w:t>
        </w:r>
      </w:hyperlink>
    </w:p>
    <w:p w14:paraId="03EE555B" w14:textId="77777777" w:rsidR="002310E4" w:rsidRPr="00F6565F" w:rsidRDefault="002310E4" w:rsidP="002310E4">
      <w:pPr>
        <w:jc w:val="both"/>
      </w:pPr>
      <w:r w:rsidRPr="00F6565F">
        <w:t>BRUSSELS, Nov 17 (Reuters) - The European Commission wants to extend emergency energy measures passed last year to cope with Europe's gas crisis to guard against future price shocks and quickly build-out renewable energy, a senior EU official said.</w:t>
      </w:r>
    </w:p>
    <w:p w14:paraId="694D2F11" w14:textId="77777777" w:rsidR="002310E4" w:rsidRPr="00F6565F" w:rsidRDefault="002310E4" w:rsidP="002310E4">
      <w:pPr>
        <w:jc w:val="both"/>
      </w:pPr>
      <w:r w:rsidRPr="00F6565F">
        <w:t>Europe's former top gas supplier Russia slashed deliveries last year, plunging the continent into an energy crisis of record-high prices and soaring inflation.</w:t>
      </w:r>
    </w:p>
    <w:p w14:paraId="51139A0C" w14:textId="77777777" w:rsidR="002310E4" w:rsidRPr="00F6565F" w:rsidRDefault="002310E4" w:rsidP="002310E4">
      <w:pPr>
        <w:jc w:val="both"/>
      </w:pPr>
      <w:r w:rsidRPr="00F6565F">
        <w:t>The Reuters Power Up newsletter provides everything you need to know about the global energy industry. Sign up </w:t>
      </w:r>
      <w:hyperlink r:id="rId49" w:history="1">
        <w:r w:rsidRPr="00F6565F">
          <w:rPr>
            <w:rStyle w:val="ac"/>
          </w:rPr>
          <w:t>here.</w:t>
        </w:r>
      </w:hyperlink>
    </w:p>
    <w:p w14:paraId="7809AB14" w14:textId="77777777" w:rsidR="002310E4" w:rsidRPr="00F6565F" w:rsidRDefault="002310E4" w:rsidP="002310E4">
      <w:pPr>
        <w:jc w:val="both"/>
      </w:pPr>
      <w:r w:rsidRPr="00F6565F">
        <w:t>The European Union passed a raft of measures to cope - including a gas price cap, faster permitting for renewables projects and "solidarity" rules to ensure countries share fuel during a shortage.</w:t>
      </w:r>
    </w:p>
    <w:p w14:paraId="4517F084" w14:textId="77777777" w:rsidR="002310E4" w:rsidRPr="00F6565F" w:rsidRDefault="002310E4" w:rsidP="002310E4">
      <w:pPr>
        <w:jc w:val="both"/>
      </w:pPr>
      <w:r w:rsidRPr="00F6565F">
        <w:t>With those measures due to expire within months, the Commission is considering a proposal to extend them for a year.</w:t>
      </w:r>
    </w:p>
    <w:p w14:paraId="4272BF6F" w14:textId="77777777" w:rsidR="002310E4" w:rsidRPr="00F6565F" w:rsidRDefault="002310E4" w:rsidP="002310E4">
      <w:pPr>
        <w:jc w:val="both"/>
      </w:pPr>
      <w:r w:rsidRPr="00F6565F">
        <w:t>"Our analysis has been that it would be justified to extend these regimes into next year and continue to benefit from the protection they give us from any potential price spikes on the market," a senior EU official, speaking on condition of anonymity, told Reuters.</w:t>
      </w:r>
    </w:p>
    <w:p w14:paraId="4726EA1A" w14:textId="77777777" w:rsidR="002310E4" w:rsidRPr="00F6565F" w:rsidRDefault="002310E4" w:rsidP="002310E4">
      <w:pPr>
        <w:jc w:val="both"/>
      </w:pPr>
      <w:r w:rsidRPr="00F6565F">
        <w:t>The Commission would propose the extension after the EU strikes a deal on new gas market rules. Those negotiations are due to finish this month, but could spill into December if countries and lawmakers struggle to agree.</w:t>
      </w:r>
    </w:p>
    <w:p w14:paraId="1C9A2AE4" w14:textId="77777777" w:rsidR="002310E4" w:rsidRPr="00F6565F" w:rsidRDefault="002310E4" w:rsidP="002310E4">
      <w:pPr>
        <w:jc w:val="both"/>
      </w:pPr>
      <w:r w:rsidRPr="00F6565F">
        <w:t>The gas price cap </w:t>
      </w:r>
      <w:hyperlink r:id="rId50" w:history="1">
        <w:r w:rsidRPr="00F6565F">
          <w:rPr>
            <w:rStyle w:val="ac"/>
          </w:rPr>
          <w:t>divided EU member states</w:t>
        </w:r>
      </w:hyperlink>
      <w:r w:rsidRPr="00F6565F">
        <w:t>. Countries including Germany had warned capping prices could leave them struggling to attract supplies from global gas markets, while France, Poland and others demanded the measure to curb inflation.</w:t>
      </w:r>
    </w:p>
    <w:p w14:paraId="616C2506" w14:textId="77777777" w:rsidR="002310E4" w:rsidRPr="00F6565F" w:rsidRDefault="002310E4" w:rsidP="002310E4">
      <w:pPr>
        <w:jc w:val="both"/>
      </w:pPr>
      <w:r w:rsidRPr="00F6565F">
        <w:t>The cap, which expires in February, is designed to kick in if European gas prices exceed 180 euros per megawatt hour.</w:t>
      </w:r>
    </w:p>
    <w:p w14:paraId="0CD539DD" w14:textId="77777777" w:rsidR="002310E4" w:rsidRPr="00F6565F" w:rsidRDefault="002310E4" w:rsidP="002310E4">
      <w:pPr>
        <w:jc w:val="both"/>
      </w:pPr>
      <w:r w:rsidRPr="00F6565F">
        <w:t>The benchmark Dutch TTF front month gas contract has not reached that level since the cap was introduced in February 2023. It currently trades around 45.50 euros/MWh.</w:t>
      </w:r>
    </w:p>
    <w:p w14:paraId="6B198F3A" w14:textId="77777777" w:rsidR="002310E4" w:rsidRPr="00F6565F" w:rsidRDefault="002310E4" w:rsidP="002310E4">
      <w:pPr>
        <w:jc w:val="both"/>
      </w:pPr>
      <w:r w:rsidRPr="00F6565F">
        <w:t>Europe's energy security situation is more comfortable today than during last winter - thanks to countries securing new sources of non-Russian gas, and full gas storage.</w:t>
      </w:r>
    </w:p>
    <w:p w14:paraId="4E9889E6" w14:textId="77777777" w:rsidR="002310E4" w:rsidRPr="00F6565F" w:rsidRDefault="002310E4" w:rsidP="002310E4">
      <w:pPr>
        <w:jc w:val="both"/>
      </w:pPr>
      <w:r w:rsidRPr="00F6565F">
        <w:lastRenderedPageBreak/>
        <w:t>While </w:t>
      </w:r>
      <w:hyperlink r:id="rId51" w:history="1">
        <w:r w:rsidRPr="00F6565F">
          <w:rPr>
            <w:rStyle w:val="ac"/>
          </w:rPr>
          <w:t>analysts say</w:t>
        </w:r>
      </w:hyperlink>
      <w:r w:rsidRPr="00F6565F">
        <w:t> gas prices are unlikely to approach last year's record-high levels of above 300 euros/MWh, the price cap would serve as a back-stop against potential shocks that could trigger price spikes - such as Russia cutting off the remaining pipeline gas and LNG it still supplies to Europe.</w:t>
      </w:r>
    </w:p>
    <w:p w14:paraId="4CEF10B3" w14:textId="77777777" w:rsidR="002310E4" w:rsidRPr="00F6565F" w:rsidRDefault="002310E4" w:rsidP="002310E4">
      <w:pPr>
        <w:jc w:val="both"/>
      </w:pPr>
      <w:r w:rsidRPr="00F6565F">
        <w:t>Kenoteq's co-founder and executive director.00:3002:08</w:t>
      </w:r>
    </w:p>
    <w:p w14:paraId="0A607C32" w14:textId="77777777" w:rsidR="002310E4" w:rsidRPr="00F6565F" w:rsidRDefault="002310E4" w:rsidP="002310E4">
      <w:pPr>
        <w:jc w:val="both"/>
      </w:pPr>
      <w:r w:rsidRPr="00F6565F">
        <w:t>Given the relatively stable prices, some governments are not keen to prolong the cap. A reinforced majority of EU countries would need to approve the extension.</w:t>
      </w:r>
    </w:p>
    <w:p w14:paraId="3289437C" w14:textId="77777777" w:rsidR="002310E4" w:rsidRPr="00F6565F" w:rsidRDefault="002310E4" w:rsidP="002310E4">
      <w:pPr>
        <w:jc w:val="both"/>
      </w:pPr>
      <w:r w:rsidRPr="00F6565F">
        <w:t>"I don't see the price crisis that would justify prolongation of a price cap," one EU country diplomat said.</w:t>
      </w:r>
    </w:p>
    <w:p w14:paraId="186FCF1C" w14:textId="2DDE7253" w:rsidR="002310E4" w:rsidRPr="00F6565F" w:rsidRDefault="002310E4" w:rsidP="00EC69AA">
      <w:pPr>
        <w:jc w:val="both"/>
      </w:pPr>
      <w:hyperlink r:id="rId52" w:history="1">
        <w:r w:rsidRPr="00F6565F">
          <w:rPr>
            <w:rStyle w:val="ac"/>
          </w:rPr>
          <w:t>https://www.reuters.com/business/energy/eu-poised-propose-extending-energy-crisis-measures-official-2023-11-17/</w:t>
        </w:r>
      </w:hyperlink>
    </w:p>
    <w:p w14:paraId="4CE5335A" w14:textId="23C105EE" w:rsidR="002310E4" w:rsidRPr="00F6565F" w:rsidRDefault="002310E4" w:rsidP="00EC69AA">
      <w:pPr>
        <w:jc w:val="both"/>
      </w:pPr>
      <w:r w:rsidRPr="00F6565F">
        <w:t>#10</w:t>
      </w:r>
    </w:p>
    <w:p w14:paraId="39717D32" w14:textId="77777777" w:rsidR="00304FB6" w:rsidRPr="00F6565F" w:rsidRDefault="00304FB6" w:rsidP="00304FB6">
      <w:pPr>
        <w:jc w:val="both"/>
      </w:pPr>
      <w:r w:rsidRPr="00F6565F">
        <w:t>Energy crisis revives coal demand and production</w:t>
      </w:r>
    </w:p>
    <w:p w14:paraId="51DCBD7B" w14:textId="77777777" w:rsidR="00304FB6" w:rsidRPr="00F6565F" w:rsidRDefault="00304FB6" w:rsidP="00304FB6">
      <w:pPr>
        <w:jc w:val="both"/>
      </w:pPr>
      <w:r w:rsidRPr="00F6565F">
        <w:t>By Reuters</w:t>
      </w:r>
    </w:p>
    <w:p w14:paraId="695F1653" w14:textId="06FD5561" w:rsidR="006F69FE" w:rsidRPr="00F6565F" w:rsidRDefault="00304FB6" w:rsidP="006F69FE">
      <w:pPr>
        <w:jc w:val="both"/>
      </w:pPr>
      <w:r w:rsidRPr="00F6565F">
        <w:t>October 19, 2022</w:t>
      </w:r>
      <w:r w:rsidR="006F69FE" w:rsidRPr="00F6565F">
        <w:t xml:space="preserve"> </w:t>
      </w:r>
      <w:r w:rsidRPr="00F6565F">
        <w:t>11:42 PM GMT+</w:t>
      </w:r>
    </w:p>
    <w:p w14:paraId="25426969" w14:textId="3FC10FA1" w:rsidR="00304FB6" w:rsidRPr="00F6565F" w:rsidRDefault="006F69FE" w:rsidP="00304FB6">
      <w:pPr>
        <w:jc w:val="both"/>
      </w:pPr>
      <w:r w:rsidRPr="00F6565F">
        <w:t>H</w:t>
      </w:r>
      <w:r w:rsidR="00304FB6" w:rsidRPr="00F6565F">
        <w:t>igh natural gas prices and global competition for the fuel have driven more demand for thermal coal for power generation this year as countries try to wean themselves off Russian energy supplies and seek relatively cheaper alternatives.</w:t>
      </w:r>
    </w:p>
    <w:p w14:paraId="7FD2B55C" w14:textId="77777777" w:rsidR="00304FB6" w:rsidRPr="00F6565F" w:rsidRDefault="00304FB6" w:rsidP="00304FB6">
      <w:pPr>
        <w:jc w:val="both"/>
      </w:pPr>
      <w:r w:rsidRPr="00F6565F">
        <w:t>Some countries are </w:t>
      </w:r>
      <w:hyperlink r:id="rId53" w:history="1">
        <w:r w:rsidRPr="00F6565F">
          <w:rPr>
            <w:rStyle w:val="ac"/>
          </w:rPr>
          <w:t>reopening mothballed coal plants</w:t>
        </w:r>
      </w:hyperlink>
      <w:r w:rsidRPr="00F6565F">
        <w:t> to secure enough energy for this winter, while others are boosting production as they seek considerable profits from exports.</w:t>
      </w:r>
    </w:p>
    <w:p w14:paraId="518490EB" w14:textId="77777777" w:rsidR="00304FB6" w:rsidRPr="00F6565F" w:rsidRDefault="00304FB6" w:rsidP="00304FB6">
      <w:pPr>
        <w:jc w:val="both"/>
      </w:pPr>
      <w:r w:rsidRPr="00F6565F">
        <w:t>The Reuters Power Up newsletter provides everything you need to know about the global energy industry. Sign up </w:t>
      </w:r>
      <w:hyperlink r:id="rId54" w:history="1">
        <w:r w:rsidRPr="00F6565F">
          <w:rPr>
            <w:rStyle w:val="ac"/>
          </w:rPr>
          <w:t>here.</w:t>
        </w:r>
      </w:hyperlink>
    </w:p>
    <w:p w14:paraId="65B86302" w14:textId="77777777" w:rsidR="00304FB6" w:rsidRPr="00F6565F" w:rsidRDefault="00304FB6" w:rsidP="00304FB6">
      <w:pPr>
        <w:jc w:val="both"/>
      </w:pPr>
      <w:r w:rsidRPr="00F6565F">
        <w:t>Advertisement · Scroll to continue</w:t>
      </w:r>
    </w:p>
    <w:p w14:paraId="6DBB232F" w14:textId="77777777" w:rsidR="00304FB6" w:rsidRPr="00F6565F" w:rsidRDefault="00304FB6" w:rsidP="00304FB6">
      <w:pPr>
        <w:jc w:val="both"/>
      </w:pPr>
      <w:r w:rsidRPr="00F6565F">
        <w:t>Here are some of the revived coal projects and government plans on coal worldwide:</w:t>
      </w:r>
    </w:p>
    <w:p w14:paraId="3F41ABA6" w14:textId="77777777" w:rsidR="00304FB6" w:rsidRPr="00F6565F" w:rsidRDefault="00304FB6" w:rsidP="00304FB6">
      <w:pPr>
        <w:jc w:val="both"/>
      </w:pPr>
      <w:r w:rsidRPr="00F6565F">
        <w:t>EUROPE</w:t>
      </w:r>
    </w:p>
    <w:p w14:paraId="5562D698" w14:textId="77777777" w:rsidR="00304FB6" w:rsidRPr="00F6565F" w:rsidRDefault="00304FB6" w:rsidP="00304FB6">
      <w:pPr>
        <w:jc w:val="both"/>
      </w:pPr>
      <w:r w:rsidRPr="00F6565F">
        <w:t>Austria - The government </w:t>
      </w:r>
      <w:hyperlink r:id="rId55" w:history="1">
        <w:r w:rsidRPr="00F6565F">
          <w:rPr>
            <w:rStyle w:val="ac"/>
          </w:rPr>
          <w:t>agreed with utility Verbund</w:t>
        </w:r>
      </w:hyperlink>
      <w:r w:rsidRPr="00F6565F">
        <w:t> </w:t>
      </w:r>
      <w:hyperlink r:id="rId56" w:tgtFrame="_blank" w:history="1">
        <w:r w:rsidRPr="00F6565F">
          <w:rPr>
            <w:rStyle w:val="ac"/>
          </w:rPr>
          <w:t>(VERB.VI), opens new tab</w:t>
        </w:r>
      </w:hyperlink>
      <w:r w:rsidRPr="00F6565F">
        <w:t> in June to convert a gas-fired power plant to coal in preparation for an energy emergency.</w:t>
      </w:r>
    </w:p>
    <w:p w14:paraId="4BCF7683" w14:textId="77777777" w:rsidR="00304FB6" w:rsidRPr="00F6565F" w:rsidRDefault="00304FB6" w:rsidP="00304FB6">
      <w:pPr>
        <w:jc w:val="both"/>
      </w:pPr>
      <w:r w:rsidRPr="00F6565F">
        <w:t>Bosnia and Herzegovina endorsed in March a plan to </w:t>
      </w:r>
      <w:hyperlink r:id="rId57" w:anchor=":~:text=for%20human%20health.-,The%20country%20has%20the%20fifth-highest%20mortality%20rate%20from%20air,on%202019%20World%20Bank%20figures" w:tgtFrame="_blank" w:history="1">
        <w:r w:rsidRPr="00F6565F">
          <w:rPr>
            <w:rStyle w:val="ac"/>
          </w:rPr>
          <w:t>extend the lifespan of Tuzla 4 and Kakanj 5, opens new tab</w:t>
        </w:r>
      </w:hyperlink>
      <w:r w:rsidRPr="00F6565F">
        <w:t> coal-fired </w:t>
      </w:r>
      <w:hyperlink r:id="rId58" w:history="1">
        <w:r w:rsidRPr="00F6565F">
          <w:rPr>
            <w:rStyle w:val="ac"/>
          </w:rPr>
          <w:t>thermal power plants</w:t>
        </w:r>
      </w:hyperlink>
      <w:r w:rsidRPr="00F6565F">
        <w:t> by the end of 2023.</w:t>
      </w:r>
    </w:p>
    <w:p w14:paraId="71024BA4" w14:textId="77777777" w:rsidR="00304FB6" w:rsidRPr="00F6565F" w:rsidRDefault="00304FB6" w:rsidP="00304FB6">
      <w:pPr>
        <w:jc w:val="both"/>
      </w:pPr>
      <w:r w:rsidRPr="00F6565F">
        <w:lastRenderedPageBreak/>
        <w:t>Denmark - The government in October ordered Orsted </w:t>
      </w:r>
      <w:hyperlink r:id="rId59" w:tgtFrame="_blank" w:history="1">
        <w:r w:rsidRPr="00F6565F">
          <w:rPr>
            <w:rStyle w:val="ac"/>
          </w:rPr>
          <w:t>(ORSTED.CO), opens new tab</w:t>
        </w:r>
      </w:hyperlink>
      <w:r w:rsidRPr="00F6565F">
        <w:t> to continue and resume operations at three of its oil and coal-fired power stations to ensure electricity supply. Two of them were due to be decommissioned on March 31, 2023.</w:t>
      </w:r>
    </w:p>
    <w:p w14:paraId="001CBA6F" w14:textId="77777777" w:rsidR="00304FB6" w:rsidRPr="00F6565F" w:rsidRDefault="00304FB6" w:rsidP="00304FB6">
      <w:pPr>
        <w:jc w:val="both"/>
      </w:pPr>
      <w:r w:rsidRPr="00F6565F">
        <w:t>Advertisement · Scroll to continue</w:t>
      </w:r>
    </w:p>
    <w:p w14:paraId="6928DE82" w14:textId="77777777" w:rsidR="00304FB6" w:rsidRPr="00F6565F" w:rsidRDefault="00304FB6" w:rsidP="00304FB6">
      <w:pPr>
        <w:jc w:val="both"/>
      </w:pPr>
      <w:r w:rsidRPr="00F6565F">
        <w:t>Finland - Finnish utility Fortum </w:t>
      </w:r>
      <w:hyperlink r:id="rId60" w:tgtFrame="_blank" w:history="1">
        <w:r w:rsidRPr="00F6565F">
          <w:rPr>
            <w:rStyle w:val="ac"/>
          </w:rPr>
          <w:t>(FORTUM.HE), opens new tab</w:t>
        </w:r>
      </w:hyperlink>
      <w:r w:rsidRPr="00F6565F">
        <w:t> plans to add 560 megawatt (MW) of capacity to the Nordic power market after October by </w:t>
      </w:r>
      <w:hyperlink r:id="rId61" w:history="1">
        <w:r w:rsidRPr="00F6565F">
          <w:rPr>
            <w:rStyle w:val="ac"/>
          </w:rPr>
          <w:t>reactivating an idle coal-fired power plant</w:t>
        </w:r>
      </w:hyperlink>
      <w:r w:rsidRPr="00F6565F">
        <w:t> on the country's west coast.</w:t>
      </w:r>
    </w:p>
    <w:p w14:paraId="5FED052E" w14:textId="77777777" w:rsidR="00304FB6" w:rsidRPr="00F6565F" w:rsidRDefault="00304FB6" w:rsidP="00304FB6">
      <w:pPr>
        <w:jc w:val="both"/>
      </w:pPr>
      <w:r w:rsidRPr="00F6565F">
        <w:t>France - The Emile Huchet coal power plant restarted in early October, only six months after it closed, according to </w:t>
      </w:r>
      <w:hyperlink r:id="rId62" w:tgtFrame="_blank" w:history="1">
        <w:r w:rsidRPr="00F6565F">
          <w:rPr>
            <w:rStyle w:val="ac"/>
          </w:rPr>
          <w:t>local media, opens new tab</w:t>
        </w:r>
      </w:hyperlink>
      <w:r w:rsidRPr="00F6565F">
        <w:t>.</w:t>
      </w:r>
    </w:p>
    <w:p w14:paraId="22ECA9C7" w14:textId="77777777" w:rsidR="00304FB6" w:rsidRPr="00F6565F" w:rsidRDefault="00304FB6" w:rsidP="00304FB6">
      <w:pPr>
        <w:jc w:val="both"/>
      </w:pPr>
      <w:r w:rsidRPr="00F6565F">
        <w:t>Germany - Germany's </w:t>
      </w:r>
      <w:hyperlink r:id="rId63" w:history="1">
        <w:r w:rsidRPr="00F6565F">
          <w:rPr>
            <w:rStyle w:val="ac"/>
          </w:rPr>
          <w:t>cabinet passed at the end of September two decrees</w:t>
        </w:r>
      </w:hyperlink>
      <w:r w:rsidRPr="00F6565F">
        <w:t> to prolong the operation of sizeable hard coal-fired power plants and bring back idled brown coal capacity to </w:t>
      </w:r>
      <w:hyperlink r:id="rId64" w:history="1">
        <w:r w:rsidRPr="00F6565F">
          <w:rPr>
            <w:rStyle w:val="ac"/>
          </w:rPr>
          <w:t>boost supply</w:t>
        </w:r>
      </w:hyperlink>
      <w:r w:rsidRPr="00F6565F">
        <w:t> and network reserves.</w:t>
      </w:r>
    </w:p>
    <w:p w14:paraId="6C39F8A1" w14:textId="77777777" w:rsidR="00304FB6" w:rsidRPr="00F6565F" w:rsidRDefault="00304FB6" w:rsidP="00304FB6">
      <w:pPr>
        <w:jc w:val="both"/>
      </w:pPr>
      <w:r w:rsidRPr="00F6565F">
        <w:t>The Economy Ministry </w:t>
      </w:r>
      <w:hyperlink r:id="rId65" w:history="1">
        <w:r w:rsidRPr="00F6565F">
          <w:rPr>
            <w:rStyle w:val="ac"/>
          </w:rPr>
          <w:t>said bringing back coal-fired power plants into the mix</w:t>
        </w:r>
      </w:hyperlink>
      <w:r w:rsidRPr="00F6565F">
        <w:t> could add up to 10 gigawatts of capacity in case of a critical gas supply situation.</w:t>
      </w:r>
    </w:p>
    <w:p w14:paraId="07042151" w14:textId="77777777" w:rsidR="00304FB6" w:rsidRPr="00F6565F" w:rsidRDefault="00304FB6" w:rsidP="00304FB6">
      <w:pPr>
        <w:jc w:val="both"/>
      </w:pPr>
      <w:r w:rsidRPr="00F6565F">
        <w:t>Greece - National gas grid operator DESFA </w:t>
      </w:r>
      <w:hyperlink r:id="rId66" w:history="1">
        <w:r w:rsidRPr="00F6565F">
          <w:rPr>
            <w:rStyle w:val="ac"/>
          </w:rPr>
          <w:t>said in September</w:t>
        </w:r>
      </w:hyperlink>
      <w:r w:rsidRPr="00F6565F">
        <w:t> Greece will keep seven coal-fired plants running for longer than previously planned, citing the current energy crisis.</w:t>
      </w:r>
    </w:p>
    <w:p w14:paraId="447ED866" w14:textId="77777777" w:rsidR="00304FB6" w:rsidRPr="00F6565F" w:rsidRDefault="00304FB6" w:rsidP="00304FB6">
      <w:pPr>
        <w:jc w:val="both"/>
      </w:pPr>
      <w:r w:rsidRPr="00F6565F">
        <w:t>after President Donald Trump said he would double tariffs on the two metals to 50%, intensifying the</w:t>
      </w:r>
    </w:p>
    <w:p w14:paraId="51408ED4" w14:textId="77777777" w:rsidR="00304FB6" w:rsidRPr="00F6565F" w:rsidRDefault="00304FB6" w:rsidP="00304FB6">
      <w:pPr>
        <w:jc w:val="both"/>
      </w:pPr>
      <w:r w:rsidRPr="00F6565F">
        <w:t>Italy - Among a </w:t>
      </w:r>
      <w:hyperlink r:id="rId67" w:history="1">
        <w:r w:rsidRPr="00F6565F">
          <w:rPr>
            <w:rStyle w:val="ac"/>
          </w:rPr>
          <w:t>raft of measures</w:t>
        </w:r>
      </w:hyperlink>
      <w:r w:rsidRPr="00F6565F">
        <w:t> to help cut gas consumption, Italy plans to increase output from existing coal-fired and oil-fired power plants.</w:t>
      </w:r>
    </w:p>
    <w:p w14:paraId="34B449B0" w14:textId="77777777" w:rsidR="00304FB6" w:rsidRPr="00F6565F" w:rsidRDefault="00304FB6" w:rsidP="00304FB6">
      <w:pPr>
        <w:jc w:val="both"/>
      </w:pPr>
      <w:r w:rsidRPr="00F6565F">
        <w:t>Netherlands - Dutch energy minister Rob Jetten </w:t>
      </w:r>
      <w:hyperlink r:id="rId68" w:history="1">
        <w:r w:rsidRPr="00F6565F">
          <w:rPr>
            <w:rStyle w:val="ac"/>
          </w:rPr>
          <w:t>said in June</w:t>
        </w:r>
      </w:hyperlink>
      <w:r w:rsidRPr="00F6565F">
        <w:t> the Netherlands will remove a production cap at coal-fired energy plants to preserve gas.</w:t>
      </w:r>
    </w:p>
    <w:p w14:paraId="037BA348" w14:textId="77777777" w:rsidR="00304FB6" w:rsidRPr="00F6565F" w:rsidRDefault="00304FB6" w:rsidP="00304FB6">
      <w:pPr>
        <w:jc w:val="both"/>
      </w:pPr>
      <w:r w:rsidRPr="00F6565F">
        <w:t>North Macedonia has delayed the closure of its coal-fired power plants Bitola and Oslomej to 2030 and plans to open two new coal mines to supply power stations.</w:t>
      </w:r>
    </w:p>
    <w:p w14:paraId="3933B96E" w14:textId="77777777" w:rsidR="00304FB6" w:rsidRPr="00F6565F" w:rsidRDefault="00304FB6" w:rsidP="00304FB6">
      <w:pPr>
        <w:jc w:val="both"/>
      </w:pPr>
      <w:r w:rsidRPr="00F6565F">
        <w:t>Poland - The country </w:t>
      </w:r>
      <w:hyperlink r:id="rId69" w:tgtFrame="_blank" w:history="1">
        <w:r w:rsidRPr="00F6565F">
          <w:rPr>
            <w:rStyle w:val="ac"/>
          </w:rPr>
          <w:t>suspended in September, opens new tab</w:t>
        </w:r>
      </w:hyperlink>
      <w:r w:rsidRPr="00F6565F">
        <w:t> a ban on the use of lignite — the most polluting type of coal — for heating homes until April 2023 to ease the supply crisis. In June, it said it plans to "</w:t>
      </w:r>
      <w:hyperlink r:id="rId70" w:history="1">
        <w:r w:rsidRPr="00F6565F">
          <w:rPr>
            <w:rStyle w:val="ac"/>
          </w:rPr>
          <w:t>increase thermal coal production from existing mines</w:t>
        </w:r>
      </w:hyperlink>
      <w:r w:rsidRPr="00F6565F">
        <w:t> this year maximum by 1.5 million tonnes".</w:t>
      </w:r>
    </w:p>
    <w:p w14:paraId="105D7440" w14:textId="77777777" w:rsidR="00304FB6" w:rsidRPr="00F6565F" w:rsidRDefault="00304FB6" w:rsidP="00304FB6">
      <w:pPr>
        <w:jc w:val="both"/>
      </w:pPr>
      <w:r w:rsidRPr="00F6565F">
        <w:t>Serbia is increasing coal production due to insufficient rain for hydro-electric plants. Serbia's Elektroprivreda Srbije (EPS) expects a new unit at its Kostolac power plant to come online by 2023, according to </w:t>
      </w:r>
      <w:hyperlink r:id="rId71" w:tgtFrame="_blank" w:history="1">
        <w:r w:rsidRPr="00F6565F">
          <w:rPr>
            <w:rStyle w:val="ac"/>
          </w:rPr>
          <w:t>local sources, opens new tab</w:t>
        </w:r>
      </w:hyperlink>
      <w:r w:rsidRPr="00F6565F">
        <w:t>.</w:t>
      </w:r>
    </w:p>
    <w:p w14:paraId="6C417312" w14:textId="77777777" w:rsidR="00304FB6" w:rsidRPr="00F6565F" w:rsidRDefault="00304FB6" w:rsidP="00304FB6">
      <w:pPr>
        <w:jc w:val="both"/>
      </w:pPr>
      <w:r w:rsidRPr="00F6565F">
        <w:lastRenderedPageBreak/>
        <w:t>Spain - The ministry for the ecological transition requested in May the delay of Endesa's As Pontes coal power station closure. In September, it </w:t>
      </w:r>
      <w:hyperlink r:id="rId72" w:tgtFrame="_blank" w:history="1">
        <w:r w:rsidRPr="00F6565F">
          <w:rPr>
            <w:rStyle w:val="ac"/>
          </w:rPr>
          <w:t>authorised the conditional closure, opens new tab</w:t>
        </w:r>
      </w:hyperlink>
      <w:r w:rsidRPr="00F6565F">
        <w:t> of two of the plant's four groups, "taking into account the reinforcement of power availability variables".</w:t>
      </w:r>
    </w:p>
    <w:p w14:paraId="25E85FBE" w14:textId="77777777" w:rsidR="00304FB6" w:rsidRPr="00F6565F" w:rsidRDefault="00304FB6" w:rsidP="00304FB6">
      <w:pPr>
        <w:jc w:val="both"/>
      </w:pPr>
      <w:r w:rsidRPr="00F6565F">
        <w:t>UK - Britain's National Grid </w:t>
      </w:r>
      <w:hyperlink r:id="rId73" w:tgtFrame="_blank" w:history="1">
        <w:r w:rsidRPr="00F6565F">
          <w:rPr>
            <w:rStyle w:val="ac"/>
          </w:rPr>
          <w:t>(NG.L), opens new tab</w:t>
        </w:r>
      </w:hyperlink>
      <w:r w:rsidRPr="00F6565F">
        <w:t> </w:t>
      </w:r>
      <w:hyperlink r:id="rId74" w:history="1">
        <w:r w:rsidRPr="00F6565F">
          <w:rPr>
            <w:rStyle w:val="ac"/>
          </w:rPr>
          <w:t>signed contracts</w:t>
        </w:r>
      </w:hyperlink>
      <w:r w:rsidRPr="00F6565F">
        <w:t> with power generators Drax Group </w:t>
      </w:r>
      <w:hyperlink r:id="rId75" w:tgtFrame="_blank" w:history="1">
        <w:r w:rsidRPr="00F6565F">
          <w:rPr>
            <w:rStyle w:val="ac"/>
          </w:rPr>
          <w:t>(DRX.L), opens new tab</w:t>
        </w:r>
      </w:hyperlink>
      <w:r w:rsidRPr="00F6565F">
        <w:t> and EDF's </w:t>
      </w:r>
      <w:hyperlink r:id="rId76" w:tgtFrame="_blank" w:history="1">
        <w:r w:rsidRPr="00F6565F">
          <w:rPr>
            <w:rStyle w:val="ac"/>
          </w:rPr>
          <w:t>(EDF.PA), opens new tab</w:t>
        </w:r>
      </w:hyperlink>
      <w:r w:rsidRPr="00F6565F">
        <w:t> EDF Energy to extend the life of four coal-fired power units at two plants.</w:t>
      </w:r>
    </w:p>
    <w:p w14:paraId="5EADCC92" w14:textId="77777777" w:rsidR="00304FB6" w:rsidRPr="00F6565F" w:rsidRDefault="00304FB6" w:rsidP="00304FB6">
      <w:pPr>
        <w:jc w:val="both"/>
      </w:pPr>
      <w:r w:rsidRPr="00F6565F">
        <w:t>The available capacity will only be used a last resort to ensure security of supply if needed. Germany's Uniper </w:t>
      </w:r>
      <w:hyperlink r:id="rId77" w:tgtFrame="_blank" w:history="1">
        <w:r w:rsidRPr="00F6565F">
          <w:rPr>
            <w:rStyle w:val="ac"/>
          </w:rPr>
          <w:t>(UN01.DE), opens new tab</w:t>
        </w:r>
      </w:hyperlink>
      <w:r w:rsidRPr="00F6565F">
        <w:t> said in September it would prolong the lifespan of its Ratcliffe coal power station.</w:t>
      </w:r>
    </w:p>
    <w:p w14:paraId="4C8DE0FE" w14:textId="77777777" w:rsidR="00304FB6" w:rsidRPr="00F6565F" w:rsidRDefault="00304FB6" w:rsidP="00304FB6">
      <w:pPr>
        <w:jc w:val="both"/>
      </w:pPr>
      <w:r w:rsidRPr="00F6565F">
        <w:t>Ukraine - Although most of Ukraine's mines are in the Donbas region, seized by pro-Russian forces, the country is planning to increase domestic stocks of thermal coal from </w:t>
      </w:r>
      <w:hyperlink r:id="rId78" w:history="1">
        <w:r w:rsidRPr="00F6565F">
          <w:rPr>
            <w:rStyle w:val="ac"/>
          </w:rPr>
          <w:t>2 million tonnes to 3 million tonnes</w:t>
        </w:r>
      </w:hyperlink>
      <w:r w:rsidRPr="00F6565F">
        <w:t> ahead of winter.</w:t>
      </w:r>
    </w:p>
    <w:p w14:paraId="79FD55F3" w14:textId="77777777" w:rsidR="00304FB6" w:rsidRPr="00F6565F" w:rsidRDefault="00304FB6" w:rsidP="00304FB6">
      <w:pPr>
        <w:jc w:val="both"/>
      </w:pPr>
      <w:r w:rsidRPr="00F6565F">
        <w:t>(** Note that Ukraine's government has stopped releasing coal production data since the start of the war).</w:t>
      </w:r>
    </w:p>
    <w:p w14:paraId="06D737C7" w14:textId="77777777" w:rsidR="00304FB6" w:rsidRPr="00F6565F" w:rsidRDefault="00304FB6" w:rsidP="00304FB6">
      <w:pPr>
        <w:jc w:val="both"/>
      </w:pPr>
      <w:r w:rsidRPr="00F6565F">
        <w:t>AFRICA</w:t>
      </w:r>
    </w:p>
    <w:p w14:paraId="0983815F" w14:textId="77777777" w:rsidR="00304FB6" w:rsidRPr="00F6565F" w:rsidRDefault="00304FB6" w:rsidP="00304FB6">
      <w:pPr>
        <w:jc w:val="both"/>
      </w:pPr>
      <w:r w:rsidRPr="00F6565F">
        <w:t>Botswana - The government has estimated that demand from Europe could reach more than 50,000 tonnes a month.</w:t>
      </w:r>
    </w:p>
    <w:p w14:paraId="1506D635" w14:textId="77777777" w:rsidR="00304FB6" w:rsidRPr="00F6565F" w:rsidRDefault="00304FB6" w:rsidP="00304FB6">
      <w:pPr>
        <w:jc w:val="both"/>
      </w:pPr>
      <w:r w:rsidRPr="00F6565F">
        <w:t>South Africa - European countries, scrambling to secure alternatives to Russian coal, imported 40% more coal from South Africa's main export hub in the first five months of this year than over the whole of 2021, figures obtained by Reuters </w:t>
      </w:r>
      <w:hyperlink r:id="rId79" w:history="1">
        <w:r w:rsidRPr="00F6565F">
          <w:rPr>
            <w:rStyle w:val="ac"/>
          </w:rPr>
          <w:t>showed</w:t>
        </w:r>
      </w:hyperlink>
      <w:r w:rsidRPr="00F6565F">
        <w:t>.</w:t>
      </w:r>
    </w:p>
    <w:p w14:paraId="425467AD" w14:textId="77777777" w:rsidR="00304FB6" w:rsidRPr="00F6565F" w:rsidRDefault="00304FB6" w:rsidP="00304FB6">
      <w:pPr>
        <w:jc w:val="both"/>
      </w:pPr>
      <w:r w:rsidRPr="00F6565F">
        <w:t>Tanzania expects </w:t>
      </w:r>
      <w:hyperlink r:id="rId80" w:history="1">
        <w:r w:rsidRPr="00F6565F">
          <w:rPr>
            <w:rStyle w:val="ac"/>
          </w:rPr>
          <w:t>coal exports</w:t>
        </w:r>
      </w:hyperlink>
      <w:r w:rsidRPr="00F6565F">
        <w:t> to double this year to around 696,773 tonnes, the country's Mining Commission told Reuters, while production is expected to increase by 50% to about 1.365 million tonnes.</w:t>
      </w:r>
    </w:p>
    <w:p w14:paraId="3B1A2912" w14:textId="77777777" w:rsidR="00304FB6" w:rsidRPr="00F6565F" w:rsidRDefault="00304FB6" w:rsidP="00304FB6">
      <w:pPr>
        <w:jc w:val="both"/>
      </w:pPr>
      <w:r w:rsidRPr="00F6565F">
        <w:t>ASIA &amp; OCEANIA</w:t>
      </w:r>
    </w:p>
    <w:p w14:paraId="75A66D7B" w14:textId="77777777" w:rsidR="00304FB6" w:rsidRPr="00F6565F" w:rsidRDefault="00304FB6" w:rsidP="00304FB6">
      <w:pPr>
        <w:jc w:val="both"/>
      </w:pPr>
      <w:r w:rsidRPr="00F6565F">
        <w:t>Australia - Australian resources and energy export earnings </w:t>
      </w:r>
      <w:hyperlink r:id="rId81" w:history="1">
        <w:r w:rsidRPr="00F6565F">
          <w:rPr>
            <w:rStyle w:val="ac"/>
          </w:rPr>
          <w:t>are forecast</w:t>
        </w:r>
      </w:hyperlink>
      <w:r w:rsidRPr="00F6565F">
        <w:t> to jump 7% to a record A$450 billion ($290 billion) this fiscal year. Australian coal has increasingly headed to Europe instead of India since mid-2022 after European sanctions were imposed on Russian coal over its invasion of Ukraine.</w:t>
      </w:r>
    </w:p>
    <w:p w14:paraId="0CC2EEA3" w14:textId="77777777" w:rsidR="00304FB6" w:rsidRPr="00F6565F" w:rsidRDefault="00304FB6" w:rsidP="00304FB6">
      <w:pPr>
        <w:jc w:val="both"/>
      </w:pPr>
      <w:r w:rsidRPr="00F6565F">
        <w:t>China - Beijing </w:t>
      </w:r>
      <w:hyperlink r:id="rId82" w:history="1">
        <w:r w:rsidRPr="00F6565F">
          <w:rPr>
            <w:rStyle w:val="ac"/>
          </w:rPr>
          <w:t>approved 15 gigawatts of new coal-fired power capacity and another 30 million tonnes</w:t>
        </w:r>
      </w:hyperlink>
      <w:r w:rsidRPr="00F6565F">
        <w:t> of coal-based iron-making capacity in the first half of this year.</w:t>
      </w:r>
    </w:p>
    <w:p w14:paraId="2D49ACDF" w14:textId="77777777" w:rsidR="00304FB6" w:rsidRPr="00F6565F" w:rsidRDefault="00304FB6" w:rsidP="00304FB6">
      <w:pPr>
        <w:jc w:val="both"/>
      </w:pPr>
      <w:hyperlink r:id="rId83" w:tgtFrame="_blank" w:history="1">
        <w:r w:rsidRPr="00F6565F">
          <w:rPr>
            <w:rStyle w:val="ac"/>
          </w:rPr>
          <w:t>R, opens new tab</w:t>
        </w:r>
      </w:hyperlink>
      <w:r w:rsidRPr="00F6565F">
        <w:t> </w:t>
      </w:r>
      <w:hyperlink r:id="rId84" w:tgtFrame="_blank" w:history="1">
        <w:r w:rsidRPr="00F6565F">
          <w:rPr>
            <w:rStyle w:val="ac"/>
          </w:rPr>
          <w:t>esearch from Greenpeace East Asia, opens new tab</w:t>
        </w:r>
      </w:hyperlink>
      <w:r w:rsidRPr="00F6565F">
        <w:t> shows that provincial governments across China approved plans to add a total 8.63 gigawatts of new coal power plants in the first quarter of 2022 alone.</w:t>
      </w:r>
    </w:p>
    <w:p w14:paraId="7E79AFB0" w14:textId="77777777" w:rsidR="00304FB6" w:rsidRPr="00F6565F" w:rsidRDefault="00304FB6" w:rsidP="00304FB6">
      <w:pPr>
        <w:jc w:val="both"/>
      </w:pPr>
      <w:r w:rsidRPr="00F6565F">
        <w:t>Indonesia - The world's biggest exporter of coal has said it can </w:t>
      </w:r>
      <w:hyperlink r:id="rId85" w:history="1">
        <w:r w:rsidRPr="00F6565F">
          <w:rPr>
            <w:rStyle w:val="ac"/>
          </w:rPr>
          <w:t>increase output to help meet demand</w:t>
        </w:r>
      </w:hyperlink>
      <w:r w:rsidRPr="00F6565F">
        <w:t> from countries that have lost supplies from Russia.</w:t>
      </w:r>
    </w:p>
    <w:p w14:paraId="1D55FA7C" w14:textId="77777777" w:rsidR="00304FB6" w:rsidRPr="00F6565F" w:rsidRDefault="00304FB6" w:rsidP="00304FB6">
      <w:pPr>
        <w:jc w:val="both"/>
      </w:pPr>
      <w:r w:rsidRPr="00F6565F">
        <w:t>AMERICAS</w:t>
      </w:r>
    </w:p>
    <w:p w14:paraId="06773128" w14:textId="77777777" w:rsidR="00304FB6" w:rsidRPr="00F6565F" w:rsidRDefault="00304FB6" w:rsidP="00304FB6">
      <w:pPr>
        <w:jc w:val="both"/>
      </w:pPr>
      <w:r w:rsidRPr="00F6565F">
        <w:t>Colombia - The government said this summer it could increase coal and petroleum production as it steps up to fill the void created by sanctions against Russia.</w:t>
      </w:r>
    </w:p>
    <w:p w14:paraId="25A5714C" w14:textId="77777777" w:rsidR="00304FB6" w:rsidRPr="00F6565F" w:rsidRDefault="00304FB6" w:rsidP="00304FB6">
      <w:pPr>
        <w:jc w:val="both"/>
      </w:pPr>
      <w:r w:rsidRPr="00F6565F">
        <w:t>United States - Several U.S. states, including Indiana, Wisconsin, New Mexico and Nebraska, have </w:t>
      </w:r>
      <w:hyperlink r:id="rId86" w:history="1">
        <w:r w:rsidRPr="00F6565F">
          <w:rPr>
            <w:rStyle w:val="ac"/>
          </w:rPr>
          <w:t>announced the delay</w:t>
        </w:r>
      </w:hyperlink>
      <w:r w:rsidRPr="00F6565F">
        <w:t> of planned closures of their coal-fired plants, until as late as 2025, citing concerns about energy shortages among other issues.</w:t>
      </w:r>
    </w:p>
    <w:p w14:paraId="56F83910" w14:textId="77777777" w:rsidR="00304FB6" w:rsidRPr="00F6565F" w:rsidRDefault="00304FB6" w:rsidP="00304FB6">
      <w:pPr>
        <w:jc w:val="both"/>
      </w:pPr>
      <w:r w:rsidRPr="00F6565F">
        <w:t>Reporting by Dina Kartit; Editing by Nina Chestney and Jan Harvey</w:t>
      </w:r>
    </w:p>
    <w:p w14:paraId="4C693583" w14:textId="748C236C" w:rsidR="00304FB6" w:rsidRPr="00F6565F" w:rsidRDefault="00304FB6" w:rsidP="00EC69AA">
      <w:pPr>
        <w:jc w:val="both"/>
      </w:pPr>
      <w:hyperlink r:id="rId87" w:history="1">
        <w:r w:rsidRPr="00F6565F">
          <w:rPr>
            <w:rStyle w:val="ac"/>
          </w:rPr>
          <w:t>https://www.reuters.com/business/energy/energy-crisis-revives-coal-demand-production-2022-10-19/</w:t>
        </w:r>
      </w:hyperlink>
    </w:p>
    <w:p w14:paraId="2F9EEDD0" w14:textId="7F14DBC3" w:rsidR="007F522B" w:rsidRPr="00F6565F" w:rsidRDefault="007F522B" w:rsidP="00EC69AA">
      <w:pPr>
        <w:jc w:val="both"/>
      </w:pPr>
      <w:r w:rsidRPr="00F6565F">
        <w:t>#11</w:t>
      </w:r>
    </w:p>
    <w:p w14:paraId="33A16BBA" w14:textId="77777777" w:rsidR="007F522B" w:rsidRPr="00F6565F" w:rsidRDefault="007F522B" w:rsidP="007F522B">
      <w:pPr>
        <w:jc w:val="both"/>
      </w:pPr>
      <w:r w:rsidRPr="00F6565F">
        <w:t>Energy crisis revives nuclear power plans globally</w:t>
      </w:r>
    </w:p>
    <w:p w14:paraId="52AE8C6C" w14:textId="77777777" w:rsidR="007F522B" w:rsidRPr="00F6565F" w:rsidRDefault="007F522B" w:rsidP="007F522B">
      <w:pPr>
        <w:jc w:val="both"/>
      </w:pPr>
      <w:r w:rsidRPr="00F6565F">
        <w:t>By Reuters</w:t>
      </w:r>
    </w:p>
    <w:p w14:paraId="0D4DDA83" w14:textId="6C815F77" w:rsidR="007F522B" w:rsidRPr="00F6565F" w:rsidRDefault="007F522B" w:rsidP="007F522B">
      <w:pPr>
        <w:jc w:val="both"/>
      </w:pPr>
      <w:r w:rsidRPr="00F6565F">
        <w:t>August 5, 2022</w:t>
      </w:r>
      <w:r w:rsidR="006F69FE" w:rsidRPr="00F6565F">
        <w:t xml:space="preserve"> </w:t>
      </w:r>
      <w:r w:rsidRPr="00F6565F">
        <w:t>2:09 AM GMT+3Updated 3 years ago</w:t>
      </w:r>
    </w:p>
    <w:p w14:paraId="0AC04BE2" w14:textId="77777777" w:rsidR="007F522B" w:rsidRPr="00F6565F" w:rsidRDefault="007F522B" w:rsidP="007F522B">
      <w:pPr>
        <w:jc w:val="both"/>
      </w:pPr>
      <w:r w:rsidRPr="00F6565F">
        <w:t>Aug 5 (Reuters) - Amid renewed interest in nuclear power, governments across Europe and Asia are extending their aging fleet of nuclear plants, restarting reactors and dusting off plans for projects shelved after the 2011 nuclear crisis in Fukushima, Japan.</w:t>
      </w:r>
    </w:p>
    <w:p w14:paraId="0E2BD7EC" w14:textId="77777777" w:rsidR="007F522B" w:rsidRPr="00F6565F" w:rsidRDefault="007F522B" w:rsidP="007F522B">
      <w:pPr>
        <w:jc w:val="both"/>
      </w:pPr>
      <w:r w:rsidRPr="00F6565F">
        <w:t>Countries are looking at ways to boost electricity output after the war in Ukraine that started in February caused fossil fuel prices to soar. </w:t>
      </w:r>
      <w:hyperlink r:id="rId88" w:history="1">
        <w:r w:rsidRPr="00F6565F">
          <w:rPr>
            <w:rStyle w:val="ac"/>
          </w:rPr>
          <w:t>read more</w:t>
        </w:r>
      </w:hyperlink>
    </w:p>
    <w:p w14:paraId="50D8B515" w14:textId="4D664809" w:rsidR="007F522B" w:rsidRPr="00F6565F" w:rsidRDefault="007F522B" w:rsidP="00EC69AA">
      <w:pPr>
        <w:jc w:val="both"/>
      </w:pPr>
      <w:hyperlink r:id="rId89" w:history="1">
        <w:r w:rsidRPr="00F6565F">
          <w:rPr>
            <w:rStyle w:val="ac"/>
          </w:rPr>
          <w:t>https://www.reuters.com/business/energy/energy-crisis-revives-nuclear-power-plans-globally-2022-08-04/</w:t>
        </w:r>
      </w:hyperlink>
    </w:p>
    <w:p w14:paraId="1FB461B0" w14:textId="46522B36" w:rsidR="007F522B" w:rsidRPr="00F6565F" w:rsidRDefault="007F522B" w:rsidP="00EC69AA">
      <w:pPr>
        <w:jc w:val="both"/>
      </w:pPr>
      <w:r w:rsidRPr="00F6565F">
        <w:t>#12</w:t>
      </w:r>
    </w:p>
    <w:p w14:paraId="72825FE1" w14:textId="77777777" w:rsidR="00676389" w:rsidRPr="00F6565F" w:rsidRDefault="00676389" w:rsidP="00676389">
      <w:pPr>
        <w:jc w:val="both"/>
      </w:pPr>
      <w:r w:rsidRPr="00F6565F">
        <w:t>Europe's spend on energy crisis nears 800 billion euros</w:t>
      </w:r>
    </w:p>
    <w:p w14:paraId="0EA51CD3" w14:textId="77777777" w:rsidR="00676389" w:rsidRPr="00F6565F" w:rsidRDefault="00676389" w:rsidP="00676389">
      <w:pPr>
        <w:jc w:val="both"/>
      </w:pPr>
      <w:r w:rsidRPr="00F6565F">
        <w:t>By </w:t>
      </w:r>
      <w:hyperlink r:id="rId90" w:history="1">
        <w:r w:rsidRPr="00F6565F">
          <w:rPr>
            <w:rStyle w:val="ac"/>
          </w:rPr>
          <w:t>Kate Abnett</w:t>
        </w:r>
      </w:hyperlink>
    </w:p>
    <w:p w14:paraId="6F4F7549" w14:textId="3C36E89A" w:rsidR="00676389" w:rsidRPr="00F6565F" w:rsidRDefault="00676389" w:rsidP="00676389">
      <w:pPr>
        <w:jc w:val="both"/>
      </w:pPr>
      <w:r w:rsidRPr="00F6565F">
        <w:t>February 13, 2023</w:t>
      </w:r>
      <w:r w:rsidR="006F69FE" w:rsidRPr="00F6565F">
        <w:t xml:space="preserve"> </w:t>
      </w:r>
      <w:r w:rsidRPr="00F6565F">
        <w:t>2:54 PM GMT+3Updated 2 years ago</w:t>
      </w:r>
    </w:p>
    <w:p w14:paraId="194A8252" w14:textId="77777777" w:rsidR="00676389" w:rsidRPr="00F6565F" w:rsidRDefault="00676389" w:rsidP="00676389">
      <w:pPr>
        <w:jc w:val="both"/>
      </w:pPr>
      <w:r w:rsidRPr="00F6565F">
        <w:lastRenderedPageBreak/>
        <w:t>BRUSSELS, Feb 13 (Reuters) - European countries' bill to shield households and companies from soaring energy costs has climbed to nearly 800 billion euros, researchers said on Monday, urging countries to be more targeted in their spending to tackle the energy crisis.</w:t>
      </w:r>
    </w:p>
    <w:p w14:paraId="5A764919" w14:textId="77777777" w:rsidR="00676389" w:rsidRPr="00F6565F" w:rsidRDefault="00676389" w:rsidP="00676389">
      <w:pPr>
        <w:jc w:val="both"/>
      </w:pPr>
      <w:r w:rsidRPr="00F6565F">
        <w:t>European Union countries have now earmarked or allocated 681 billion euros in energy crisis speding, while Britain allocated 103 billion euros and Norway 8.1 billon euros since September 2021, according to the </w:t>
      </w:r>
      <w:hyperlink r:id="rId91" w:tgtFrame="_blank" w:history="1">
        <w:r w:rsidRPr="00F6565F">
          <w:rPr>
            <w:rStyle w:val="ac"/>
          </w:rPr>
          <w:t>analysis by think-tank Bruegel, opens new tab</w:t>
        </w:r>
      </w:hyperlink>
      <w:r w:rsidRPr="00F6565F">
        <w:t>.</w:t>
      </w:r>
    </w:p>
    <w:p w14:paraId="06DF1E99" w14:textId="77777777" w:rsidR="00676389" w:rsidRPr="00F6565F" w:rsidRDefault="00676389" w:rsidP="00676389">
      <w:pPr>
        <w:jc w:val="both"/>
      </w:pPr>
      <w:r w:rsidRPr="00F6565F">
        <w:t>The Reuters Power Up newsletter provides everything you need to know about the global energy industry. Sign up </w:t>
      </w:r>
      <w:hyperlink r:id="rId92" w:history="1">
        <w:r w:rsidRPr="00F6565F">
          <w:rPr>
            <w:rStyle w:val="ac"/>
          </w:rPr>
          <w:t>here.</w:t>
        </w:r>
      </w:hyperlink>
    </w:p>
    <w:p w14:paraId="43A80030" w14:textId="77777777" w:rsidR="00676389" w:rsidRPr="00F6565F" w:rsidRDefault="00676389" w:rsidP="00676389">
      <w:pPr>
        <w:jc w:val="both"/>
      </w:pPr>
      <w:r w:rsidRPr="00F6565F">
        <w:t>The 792-billion-euro total compares with 706 billion euros in Bruegel's last assessment in November, as countries continue through winter to face the fallout from Russia cutting off most of its gas deliveries to Europe in 2022.</w:t>
      </w:r>
    </w:p>
    <w:p w14:paraId="1F1C0309" w14:textId="77777777" w:rsidR="00676389" w:rsidRPr="00F6565F" w:rsidRDefault="00676389" w:rsidP="00676389">
      <w:pPr>
        <w:jc w:val="both"/>
      </w:pPr>
      <w:r w:rsidRPr="00F6565F">
        <w:t>Germany topped the spending chart, allocating nearly 270 billion euros - a sum that eclipsed all other countries. Britain, Italy and France were the next highest, although each spent less than 150 billion euros. Most EU states spent a fraction of that.</w:t>
      </w:r>
    </w:p>
    <w:p w14:paraId="61E452A5" w14:textId="31F5D248" w:rsidR="00676389" w:rsidRPr="00F6565F" w:rsidRDefault="00676389" w:rsidP="00676389">
      <w:pPr>
        <w:jc w:val="both"/>
      </w:pPr>
      <w:r w:rsidRPr="00F6565F">
        <w:t>On a per capita basis, Luxembourg, Denmark and Germany were the biggest spenders.</w:t>
      </w:r>
    </w:p>
    <w:p w14:paraId="0F4375B0" w14:textId="77777777" w:rsidR="00676389" w:rsidRPr="00F6565F" w:rsidRDefault="00676389" w:rsidP="00676389">
      <w:pPr>
        <w:jc w:val="both"/>
      </w:pPr>
      <w:r w:rsidRPr="00F6565F">
        <w:t>A general view of pipes from Latvijas Gaze's underground gas storage facility in Incukalns August 12, 2014. REUTERS/Ints Kalnins/File Photo </w:t>
      </w:r>
      <w:hyperlink r:id="rId93" w:tgtFrame="_blank" w:history="1">
        <w:r w:rsidRPr="00F6565F">
          <w:rPr>
            <w:rStyle w:val="ac"/>
          </w:rPr>
          <w:t>Purchase Licensing Rights, opens new tab</w:t>
        </w:r>
      </w:hyperlink>
    </w:p>
    <w:p w14:paraId="2A068A13" w14:textId="77777777" w:rsidR="00676389" w:rsidRPr="00F6565F" w:rsidRDefault="00676389" w:rsidP="00676389">
      <w:pPr>
        <w:jc w:val="both"/>
      </w:pPr>
      <w:r w:rsidRPr="00F6565F">
        <w:t>The spending earmarked by the countries on the energy crisis is now in the same league as the EU's 750-billion-euro COVID-19 recovery fund. Agreed in 2020, that saw Brussels take on joint debt and pass it onto the bloc's 27 member states to cope with the pandemic.</w:t>
      </w:r>
    </w:p>
    <w:p w14:paraId="57EBCA07" w14:textId="77777777" w:rsidR="00676389" w:rsidRPr="00F6565F" w:rsidRDefault="00676389" w:rsidP="00676389">
      <w:pPr>
        <w:jc w:val="both"/>
      </w:pPr>
      <w:r w:rsidRPr="00F6565F">
        <w:t>Advertisement · Scroll to continue</w:t>
      </w:r>
    </w:p>
    <w:p w14:paraId="0BB24131" w14:textId="77777777" w:rsidR="00676389" w:rsidRPr="00F6565F" w:rsidRDefault="00676389" w:rsidP="00676389">
      <w:pPr>
        <w:jc w:val="both"/>
      </w:pPr>
      <w:r w:rsidRPr="00F6565F">
        <w:t>The energy spending update comes as countries debate </w:t>
      </w:r>
      <w:hyperlink r:id="rId94" w:history="1">
        <w:r w:rsidRPr="00F6565F">
          <w:rPr>
            <w:rStyle w:val="ac"/>
          </w:rPr>
          <w:t>EU proposals to loosen state aid rules</w:t>
        </w:r>
      </w:hyperlink>
      <w:r w:rsidRPr="00F6565F">
        <w:t> further for green technology projects, as Europe seeks to compete with subsidies in the United States and China.</w:t>
      </w:r>
    </w:p>
    <w:p w14:paraId="507BB5B0" w14:textId="77777777" w:rsidR="00676389" w:rsidRPr="00F6565F" w:rsidRDefault="00676389" w:rsidP="00676389">
      <w:pPr>
        <w:jc w:val="both"/>
      </w:pPr>
      <w:r w:rsidRPr="00F6565F">
        <w:t>Those plans have raised concerns in some EU capitals that encouraging more state aid would unsettle the bloc's internal market. Germany has faced criticism over its mammoth energy aid package, which far outstrips what other EU nations can afford.</w:t>
      </w:r>
    </w:p>
    <w:p w14:paraId="34F60651" w14:textId="77777777" w:rsidR="00676389" w:rsidRPr="00F6565F" w:rsidRDefault="00676389" w:rsidP="00676389">
      <w:pPr>
        <w:jc w:val="both"/>
      </w:pPr>
      <w:r w:rsidRPr="00F6565F">
        <w:t>Bruegel said governments had focussed most of the support on non-targeted measures to curb the retail price consumers pay for energy, such as VAT cuts on petrol or retail power price caps.</w:t>
      </w:r>
    </w:p>
    <w:p w14:paraId="5D5D220C" w14:textId="77777777" w:rsidR="00676389" w:rsidRPr="00F6565F" w:rsidRDefault="00676389" w:rsidP="00676389">
      <w:pPr>
        <w:jc w:val="both"/>
      </w:pPr>
      <w:r w:rsidRPr="00F6565F">
        <w:t>The think-tank said that dynamic needed to change, as states are running out of fiscal space to maintain such broad funding.</w:t>
      </w:r>
    </w:p>
    <w:p w14:paraId="58F01148" w14:textId="77777777" w:rsidR="00676389" w:rsidRPr="00F6565F" w:rsidRDefault="00676389" w:rsidP="00676389">
      <w:pPr>
        <w:jc w:val="both"/>
      </w:pPr>
      <w:r w:rsidRPr="00F6565F">
        <w:lastRenderedPageBreak/>
        <w:t>"Instead of price-suppressing measures that are de facto fossil fuels subsidies, governments should now foster more income-support policies targeted towards the lowest two quintiles of the income distribution and towards strategic sectors of the economy," research analyst Giovanni Sgaravatti said.</w:t>
      </w:r>
    </w:p>
    <w:p w14:paraId="03DF3D60" w14:textId="04F0F3A1" w:rsidR="007F522B" w:rsidRPr="00F6565F" w:rsidRDefault="00676389" w:rsidP="00EC69AA">
      <w:pPr>
        <w:jc w:val="both"/>
      </w:pPr>
      <w:hyperlink r:id="rId95" w:history="1">
        <w:r w:rsidRPr="00F6565F">
          <w:rPr>
            <w:rStyle w:val="ac"/>
          </w:rPr>
          <w:t>https://www.reuters.com/business/energy/europes-spend-energy-crisis-nears-800-billion-euros-2023-02-13/</w:t>
        </w:r>
      </w:hyperlink>
    </w:p>
    <w:p w14:paraId="6EE3CFA1" w14:textId="3512F6FB" w:rsidR="00676389" w:rsidRPr="00F6565F" w:rsidRDefault="00676389" w:rsidP="00EC69AA">
      <w:pPr>
        <w:jc w:val="both"/>
      </w:pPr>
      <w:r w:rsidRPr="00F6565F">
        <w:t>#13</w:t>
      </w:r>
    </w:p>
    <w:p w14:paraId="105B7C69" w14:textId="77777777" w:rsidR="00676389" w:rsidRPr="00F6565F" w:rsidRDefault="00676389" w:rsidP="00676389">
      <w:pPr>
        <w:jc w:val="both"/>
      </w:pPr>
      <w:r w:rsidRPr="00F6565F">
        <w:t>A fair and equitable sustainable energy transition</w:t>
      </w:r>
    </w:p>
    <w:p w14:paraId="6704308B" w14:textId="77777777" w:rsidR="00676389" w:rsidRPr="00F6565F" w:rsidRDefault="00676389" w:rsidP="00676389">
      <w:pPr>
        <w:jc w:val="both"/>
      </w:pPr>
      <w:r w:rsidRPr="00F6565F">
        <w:t>Indonesia has made creating a framework to deliver a fair energy transition a central focus of its G20 2022 presidency. As an emerging economy with burgeoning energy demand, Indonesia is cognizant of the need for a diversity of decarbonization paths and the financial structures to support them.</w:t>
      </w:r>
    </w:p>
    <w:p w14:paraId="20BADB1F" w14:textId="77777777" w:rsidR="00676389" w:rsidRPr="00F6565F" w:rsidRDefault="00676389" w:rsidP="00676389">
      <w:pPr>
        <w:jc w:val="both"/>
      </w:pPr>
      <w:r w:rsidRPr="00F6565F">
        <w:t>Domestically, Indonesia’s multi-pronged approach to climate action takes in EVs, biofuel, phasing out of coal and development of renewables, along with the protection of its vast forests, which are crucial for absorbing CO2.</w:t>
      </w:r>
    </w:p>
    <w:p w14:paraId="3B74F261" w14:textId="77777777" w:rsidR="00676389" w:rsidRPr="00F6565F" w:rsidRDefault="00676389" w:rsidP="00676389">
      <w:pPr>
        <w:jc w:val="both"/>
      </w:pPr>
      <w:r w:rsidRPr="00F6565F">
        <w:t>Indonesia is already experiencing the impacts of climate breakdown itself, notes Minister of Energy and Mineral Resources Arifin Tasrif, “50% of its total biodiversity is at risk, 80% of its coral reefs are in severe condition because of warming sea-surface temperatures, sea level rise and other stresses.”</w:t>
      </w:r>
    </w:p>
    <w:p w14:paraId="10833CF9" w14:textId="77777777" w:rsidR="00676389" w:rsidRPr="00F6565F" w:rsidRDefault="00676389" w:rsidP="00676389">
      <w:pPr>
        <w:jc w:val="both"/>
      </w:pPr>
      <w:r w:rsidRPr="00F6565F">
        <w:rPr>
          <w:b/>
          <w:bCs/>
        </w:rPr>
        <w:t>Working for an equitable energy transition</w:t>
      </w:r>
      <w:r w:rsidRPr="00F6565F">
        <w:br/>
        <w:t>In November last year, Indonesia kicked off its historic first term of the G20 presidency by showing its own commitment to shifting to sustainability by signing an agreement with the International Renewable Energy Agency (IRENA) to create a comprehensive transition roadmap.</w:t>
      </w:r>
    </w:p>
    <w:p w14:paraId="15C6C5BF" w14:textId="3E90F03E" w:rsidR="00676389" w:rsidRPr="00F6565F" w:rsidRDefault="00676389" w:rsidP="00676389">
      <w:pPr>
        <w:jc w:val="both"/>
      </w:pPr>
    </w:p>
    <w:p w14:paraId="059CE717" w14:textId="77777777" w:rsidR="00676389" w:rsidRPr="00F6565F" w:rsidRDefault="00676389" w:rsidP="00676389">
      <w:pPr>
        <w:jc w:val="both"/>
      </w:pPr>
      <w:r w:rsidRPr="00F6565F">
        <w:t>Meanwhile, in a series of G20 Energy Transitions Working Group (ETWG) meetings held since April this year, attended by energy ministers and other decision makers from member states, a wide range of challenges have been examined.</w:t>
      </w:r>
    </w:p>
    <w:p w14:paraId="6F5A0165" w14:textId="77777777" w:rsidR="00676389" w:rsidRPr="00F6565F" w:rsidRDefault="00676389" w:rsidP="00676389">
      <w:pPr>
        <w:jc w:val="both"/>
      </w:pPr>
      <w:r w:rsidRPr="00F6565F">
        <w:t>These include how to make the transition people-centered, carbon capture tech, energy security, renewables development, alternative fuels and nuclear power. The issue of how use the transition to help eradicate energy poverty through electrification, particularly as it relates to smaller developing island nations, was also addressed.</w:t>
      </w:r>
    </w:p>
    <w:p w14:paraId="6AF467B1" w14:textId="77777777" w:rsidR="00676389" w:rsidRPr="00F6565F" w:rsidRDefault="00676389" w:rsidP="00676389">
      <w:pPr>
        <w:jc w:val="both"/>
      </w:pPr>
      <w:r w:rsidRPr="00F6565F">
        <w:t xml:space="preserve">Developing countries as a whole are facing a proportionally heavier financial burden in the shift to a sustainable economy as many are heavily engaged in energy-intensive industries, and more </w:t>
      </w:r>
      <w:r w:rsidRPr="00F6565F">
        <w:lastRenderedPageBreak/>
        <w:t>reliant on coal for power generation. These nations are also some of the most susceptible to the impacts of climate change. Indonesia is determined to ensure such voices are heard and use its presidency, as ETWG Chair Yudo Dwinanda Priaadi explains, “to enhance ambitions towards inclusive, sustainable, clean and just energy transitions that leave no one behind.”</w:t>
      </w:r>
    </w:p>
    <w:p w14:paraId="3D3ACFA3" w14:textId="77777777" w:rsidR="00676389" w:rsidRPr="00F6565F" w:rsidRDefault="00676389" w:rsidP="00676389">
      <w:pPr>
        <w:jc w:val="both"/>
      </w:pPr>
      <w:r w:rsidRPr="00F6565F">
        <w:rPr>
          <w:b/>
          <w:bCs/>
        </w:rPr>
        <w:t>Electric vehicle hub</w:t>
      </w:r>
      <w:r w:rsidRPr="00F6565F">
        <w:br/>
        <w:t>As part of the efforts to achieve a 29% cut in CO2 emissions by 2030 and carbon neutrality by 2060, the government has set an ambitious target of 2 million EVs on the road by 2025, and is currently ramping up infrastructure such as charging stations. Not content to stop there, the plan is to make the nation nothing less than an EV manufacturing hub for Southeast Asia.</w:t>
      </w:r>
    </w:p>
    <w:p w14:paraId="143C6E11" w14:textId="77777777" w:rsidR="00676389" w:rsidRPr="00F6565F" w:rsidRDefault="00676389" w:rsidP="00676389">
      <w:pPr>
        <w:jc w:val="both"/>
      </w:pPr>
      <w:r w:rsidRPr="00F6565F">
        <w:t>Hyundai recently broke ground on a manufacturing facility in Indonesia set to turn out 130.000 EVs set by the Government of Indonesia. That figure may rise in the future, according to Choi Yoon Seok, president of PT. Hyundai Motors Manufacturing Indonesia.</w:t>
      </w:r>
    </w:p>
    <w:p w14:paraId="6D575173" w14:textId="77777777" w:rsidR="00676389" w:rsidRPr="00F6565F" w:rsidRDefault="00676389" w:rsidP="00676389">
      <w:pPr>
        <w:jc w:val="both"/>
      </w:pPr>
      <w:r w:rsidRPr="00F6565F">
        <w:t>EVs have been designated the official cars for the 2022 Bali G20 Summit in November and around 500 vehicles will be supplied by Hyundai.</w:t>
      </w:r>
    </w:p>
    <w:p w14:paraId="49DC895C" w14:textId="595D5D6D" w:rsidR="00676389" w:rsidRPr="00F6565F" w:rsidRDefault="00676389" w:rsidP="00676389">
      <w:pPr>
        <w:jc w:val="both"/>
      </w:pPr>
    </w:p>
    <w:p w14:paraId="2C8E6D82" w14:textId="77777777" w:rsidR="00676389" w:rsidRPr="00F6565F" w:rsidRDefault="00676389" w:rsidP="00676389">
      <w:pPr>
        <w:jc w:val="both"/>
      </w:pPr>
      <w:bookmarkStart w:id="13" w:name="_Hlk202116924"/>
      <w:r w:rsidRPr="00F6565F">
        <w:t>The Korean auto giant is also investing in a large-scale EV battery plant in Indonesia with partner LG Energy Solution. Meanwhile, state-owned Indonesia Battery Corporation also attracted a major investment from LG this year, along with funds from Chinese companies, with the aim of meeting the growing demand for EV batteries. One reason it makes sense to develop this section of the EV supply chain domestically is that Indonesia is home to the world’s largest deposits of nickel, a key component in EV batteries.</w:t>
      </w:r>
    </w:p>
    <w:bookmarkEnd w:id="13"/>
    <w:p w14:paraId="6F0BDAF5" w14:textId="77777777" w:rsidR="00676389" w:rsidRPr="00F6565F" w:rsidRDefault="00676389" w:rsidP="00676389">
      <w:pPr>
        <w:jc w:val="both"/>
      </w:pPr>
      <w:r w:rsidRPr="00F6565F">
        <w:t>Rather than export nickel for battery production and then import the finished product, says Yohannes Nangoi, chairman of GAIKINDO (Association of Indonesia Automotive Industries), “We invite investors, we invite the technology companies from outside the country to make the batteries in Indonesia.”</w:t>
      </w:r>
    </w:p>
    <w:p w14:paraId="34DBD4D4" w14:textId="77777777" w:rsidR="00676389" w:rsidRPr="00F6565F" w:rsidRDefault="00676389" w:rsidP="00676389">
      <w:pPr>
        <w:jc w:val="both"/>
      </w:pPr>
      <w:r w:rsidRPr="00F6565F">
        <w:rPr>
          <w:b/>
          <w:bCs/>
        </w:rPr>
        <w:t>Harnessing the power of renewables</w:t>
      </w:r>
      <w:r w:rsidRPr="00F6565F">
        <w:br/>
      </w:r>
      <w:bookmarkStart w:id="14" w:name="_Hlk202116953"/>
      <w:r w:rsidRPr="00F6565F">
        <w:t>EVs are an important step toward decarbonization, but if the electricity used to power them is responsible for carbon emissions, they are not even half a solution</w:t>
      </w:r>
      <w:bookmarkEnd w:id="14"/>
      <w:r w:rsidRPr="00F6565F">
        <w:t>. Energy generation systems need to shift away from using fossil fuels and renewables are playing a major part in that transformation.</w:t>
      </w:r>
    </w:p>
    <w:p w14:paraId="70808B2D" w14:textId="6DD615CE" w:rsidR="00676389" w:rsidRPr="00F6565F" w:rsidRDefault="00676389" w:rsidP="00676389">
      <w:pPr>
        <w:jc w:val="both"/>
      </w:pPr>
    </w:p>
    <w:p w14:paraId="0E68261A" w14:textId="77777777" w:rsidR="00676389" w:rsidRPr="00F6565F" w:rsidRDefault="00676389" w:rsidP="00676389">
      <w:pPr>
        <w:jc w:val="both"/>
      </w:pPr>
      <w:r w:rsidRPr="00F6565F">
        <w:t xml:space="preserve">Indonesia is implementing “massive renewable energy development” covering solar, wind, hydro, bio, ocean, geothermal, hydrogen, nuclear and storage systems, with the aim of it supplying 23% of the nation’s power by 2025, explains energy minister Tasrif. On its path to carbon neutrality by </w:t>
      </w:r>
      <w:r w:rsidRPr="00F6565F">
        <w:lastRenderedPageBreak/>
        <w:t>2060, there will be gradual retirement of coal-fired power plants, conversion of diesel-powered plants to renewable projects and deployment of carbon capture technology.</w:t>
      </w:r>
    </w:p>
    <w:p w14:paraId="4C8A6486" w14:textId="77777777" w:rsidR="00676389" w:rsidRPr="00F6565F" w:rsidRDefault="00676389" w:rsidP="00676389">
      <w:pPr>
        <w:jc w:val="both"/>
      </w:pPr>
      <w:bookmarkStart w:id="15" w:name="_Hlk202117279"/>
      <w:r w:rsidRPr="00F6565F">
        <w:t>National power company PLN is this year adding renewable capacity, with solar, geothermal, wind, and waste-to-energy plants, and has signed contracts to supply electricity from renewable sources to companies including Toyota, H&amp;M and GoTo. Hydropower remains relatively untapped, though as President Joko Widodo noted last year, with more than 4,000 rivers, Indonesia has vast potential.</w:t>
      </w:r>
    </w:p>
    <w:bookmarkEnd w:id="15"/>
    <w:p w14:paraId="743F418B" w14:textId="77777777" w:rsidR="00676389" w:rsidRPr="00F6565F" w:rsidRDefault="00676389" w:rsidP="00676389">
      <w:pPr>
        <w:jc w:val="both"/>
      </w:pPr>
      <w:r w:rsidRPr="00F6565F">
        <w:rPr>
          <w:b/>
          <w:bCs/>
        </w:rPr>
        <w:t>Protecting precious forestry resources</w:t>
      </w:r>
      <w:r w:rsidRPr="00F6565F">
        <w:br/>
        <w:t>Another of Indonesia’s great natural resources are its expanses of rainforest, the third- largest in the world. Forested lands are crucial for absorbing carbon dioxide from the atmosphere and government initiatives have helped slash the deforestation rate, while reforestation programs are restoring tree cover to some areas. Deforestation has slowed to the lowest level in two decades, though there is no room for complacency in the fight to protect one of the world’s lungs.</w:t>
      </w:r>
    </w:p>
    <w:p w14:paraId="39C25BAC" w14:textId="490F7FAA" w:rsidR="00676389" w:rsidRPr="00F6565F" w:rsidRDefault="00676389" w:rsidP="00676389">
      <w:pPr>
        <w:jc w:val="both"/>
      </w:pPr>
    </w:p>
    <w:p w14:paraId="704397CB" w14:textId="77777777" w:rsidR="00676389" w:rsidRPr="00F6565F" w:rsidRDefault="00676389" w:rsidP="00676389">
      <w:pPr>
        <w:jc w:val="both"/>
      </w:pPr>
      <w:r w:rsidRPr="00F6565F">
        <w:t>In September, Indonesia and Norway revived an agreement under which the Scandinavian country will provide financial contributions to protection of the rainforests, based on the amount of carbon dioxide emissions prevented. Such an arrangement is aligned with the approach Indonesia is calling for in the energy transition, whereby a nation that has massively profited from fossil fuels over the decades shares the burden of an emerging economy as it decarbonizes.</w:t>
      </w:r>
    </w:p>
    <w:p w14:paraId="6C233D6E" w14:textId="77777777" w:rsidR="00676389" w:rsidRPr="00F6565F" w:rsidRDefault="00676389" w:rsidP="00676389">
      <w:pPr>
        <w:jc w:val="both"/>
      </w:pPr>
      <w:r w:rsidRPr="00F6565F">
        <w:t>The climate crisis cannot be ignored by any nation and needs international cooperation to create and implement the initiatives required to face its many challenges. Indonesia is working to facilitate cross-border approaches and be a pioneer for just, equitable and realistic solutions both in Southeast Asia and across the globe.</w:t>
      </w:r>
    </w:p>
    <w:bookmarkStart w:id="16" w:name="_Hlk202117299"/>
    <w:p w14:paraId="2BCE040C" w14:textId="2A58A69A" w:rsidR="00676389" w:rsidRPr="00F6565F" w:rsidRDefault="00676389" w:rsidP="00EC69AA">
      <w:pPr>
        <w:jc w:val="both"/>
      </w:pPr>
      <w:r w:rsidRPr="00F6565F">
        <w:fldChar w:fldCharType="begin"/>
      </w:r>
      <w:r w:rsidRPr="00F6565F">
        <w:instrText>HYPERLINK "https://www.reuters.com/plus/a-fair-and-equitable-sustainable-energy-transition"</w:instrText>
      </w:r>
      <w:r w:rsidRPr="00F6565F">
        <w:fldChar w:fldCharType="separate"/>
      </w:r>
      <w:r w:rsidRPr="00F6565F">
        <w:rPr>
          <w:rStyle w:val="ac"/>
        </w:rPr>
        <w:t>https://www.reuters.com/plus/a-fair-and-equitable-sustainable-energy-transition</w:t>
      </w:r>
      <w:r w:rsidRPr="00F6565F">
        <w:fldChar w:fldCharType="end"/>
      </w:r>
    </w:p>
    <w:bookmarkEnd w:id="16"/>
    <w:p w14:paraId="0960683D" w14:textId="1F0070C5" w:rsidR="00676389" w:rsidRPr="00F6565F" w:rsidRDefault="00676389" w:rsidP="00EC69AA">
      <w:pPr>
        <w:jc w:val="both"/>
      </w:pPr>
      <w:r w:rsidRPr="00F6565F">
        <w:t>#14</w:t>
      </w:r>
    </w:p>
    <w:p w14:paraId="012A5207" w14:textId="77777777" w:rsidR="00676389" w:rsidRPr="00F6565F" w:rsidRDefault="00676389" w:rsidP="00676389">
      <w:pPr>
        <w:jc w:val="both"/>
      </w:pPr>
      <w:r w:rsidRPr="00F6565F">
        <w:t>Energy crisis not over yet, RWE CEO warns</w:t>
      </w:r>
    </w:p>
    <w:p w14:paraId="4F9981A0" w14:textId="77777777" w:rsidR="00676389" w:rsidRPr="00F6565F" w:rsidRDefault="00676389" w:rsidP="00676389">
      <w:pPr>
        <w:jc w:val="both"/>
      </w:pPr>
      <w:r w:rsidRPr="00F6565F">
        <w:t>By Reuters</w:t>
      </w:r>
    </w:p>
    <w:p w14:paraId="4F0EC1F9" w14:textId="72A17219" w:rsidR="00676389" w:rsidRPr="00F6565F" w:rsidRDefault="00676389" w:rsidP="00676389">
      <w:pPr>
        <w:jc w:val="both"/>
      </w:pPr>
      <w:r w:rsidRPr="00F6565F">
        <w:t>April 28, 2023</w:t>
      </w:r>
      <w:r w:rsidR="006F69FE" w:rsidRPr="00F6565F">
        <w:t xml:space="preserve"> </w:t>
      </w:r>
      <w:r w:rsidRPr="00F6565F">
        <w:t>11:50 AM GMT+3Updated 2 years ago</w:t>
      </w:r>
    </w:p>
    <w:p w14:paraId="04345383" w14:textId="0BF0CEB5" w:rsidR="00676389" w:rsidRPr="00F6565F" w:rsidRDefault="00676389" w:rsidP="00676389">
      <w:pPr>
        <w:jc w:val="both"/>
      </w:pPr>
    </w:p>
    <w:p w14:paraId="66748B33" w14:textId="77777777" w:rsidR="00676389" w:rsidRPr="00F6565F" w:rsidRDefault="00676389" w:rsidP="00676389">
      <w:pPr>
        <w:jc w:val="both"/>
      </w:pPr>
      <w:r w:rsidRPr="00F6565F">
        <w:t>Electric power transmission pylon miniatures and RWE logo are seen in this illustration taken, December 9, 2022. REUTERS/Dado Ruvic/Illustration/File Photo </w:t>
      </w:r>
      <w:hyperlink r:id="rId96" w:tgtFrame="_blank" w:history="1">
        <w:r w:rsidRPr="00F6565F">
          <w:rPr>
            <w:rStyle w:val="ac"/>
          </w:rPr>
          <w:t>Purchase Licensing Rights, opens new tab</w:t>
        </w:r>
      </w:hyperlink>
    </w:p>
    <w:p w14:paraId="713874FA" w14:textId="77777777" w:rsidR="00676389" w:rsidRPr="00F6565F" w:rsidRDefault="00676389" w:rsidP="00676389">
      <w:pPr>
        <w:jc w:val="both"/>
      </w:pPr>
      <w:r w:rsidRPr="00F6565F">
        <w:lastRenderedPageBreak/>
        <w:t>FRANKFURT, April 28 (Reuters) - The European energy crisis is not over yet, the chief executive of Germany's largest utility said on Friday, even though gas storage levels remain high and despite what is seen as a less severe than expected hit to the economy.</w:t>
      </w:r>
    </w:p>
    <w:p w14:paraId="1DEC81A9" w14:textId="77777777" w:rsidR="00676389" w:rsidRPr="00F6565F" w:rsidRDefault="00676389" w:rsidP="00676389">
      <w:pPr>
        <w:jc w:val="both"/>
      </w:pPr>
      <w:r w:rsidRPr="00F6565F">
        <w:t>"Europe came through the winter well, helped by the fact that it was quite a mild one," Markus Krebber said according to a speech made available ahead of the group's annual general meeting scheduled for May 4.</w:t>
      </w:r>
    </w:p>
    <w:p w14:paraId="153702BE" w14:textId="77777777" w:rsidR="00676389" w:rsidRPr="00F6565F" w:rsidRDefault="00676389" w:rsidP="00676389">
      <w:pPr>
        <w:jc w:val="both"/>
      </w:pPr>
      <w:r w:rsidRPr="00F6565F">
        <w:t>The Reuters Power Up newsletter provides everything you need to know about the global energy industry. Sign up </w:t>
      </w:r>
      <w:hyperlink r:id="rId97" w:history="1">
        <w:r w:rsidRPr="00F6565F">
          <w:rPr>
            <w:rStyle w:val="ac"/>
          </w:rPr>
          <w:t>here.</w:t>
        </w:r>
      </w:hyperlink>
    </w:p>
    <w:p w14:paraId="7A70FE66" w14:textId="77777777" w:rsidR="00676389" w:rsidRPr="00F6565F" w:rsidRDefault="00676389" w:rsidP="00676389">
      <w:pPr>
        <w:jc w:val="both"/>
      </w:pPr>
      <w:r w:rsidRPr="00F6565F">
        <w:t>Advertisement · Scroll to continue</w:t>
      </w:r>
    </w:p>
    <w:p w14:paraId="5BDC84EA" w14:textId="77777777" w:rsidR="00676389" w:rsidRPr="00F6565F" w:rsidRDefault="00676389" w:rsidP="00676389">
      <w:pPr>
        <w:jc w:val="both"/>
      </w:pPr>
      <w:r w:rsidRPr="00F6565F">
        <w:t>Germany's gas caverns are still two-thirds full, a level unusually high for this point of the year, reflecting efforts to avoid another situation where a rush to fill storage tanks could cause prices to soar.</w:t>
      </w:r>
    </w:p>
    <w:p w14:paraId="35E3FA92" w14:textId="77777777" w:rsidR="00676389" w:rsidRPr="00F6565F" w:rsidRDefault="00676389" w:rsidP="00676389">
      <w:pPr>
        <w:jc w:val="both"/>
      </w:pPr>
      <w:r w:rsidRPr="00F6565F">
        <w:t>"However, the crisis is not over yet. The necessary investment in our energy infrastructure must be driven forward with unchanged determination. That also includes building up and expanding additional capacity for gas imports in the short term."</w:t>
      </w:r>
    </w:p>
    <w:p w14:paraId="06108CA8" w14:textId="77777777" w:rsidR="00676389" w:rsidRPr="00F6565F" w:rsidRDefault="00676389" w:rsidP="00676389">
      <w:pPr>
        <w:jc w:val="both"/>
      </w:pPr>
      <w:r w:rsidRPr="00F6565F">
        <w:t>This, Krebber said, included long-term infrastructure for imports of liquefied natural gas (LNG), adding that RWE would hand over floating LNG terminals chartered on behalf of the government to state-owned entities in the foreseeable future.</w:t>
      </w:r>
    </w:p>
    <w:p w14:paraId="43F0C5CC" w14:textId="77777777" w:rsidR="00676389" w:rsidRPr="00F6565F" w:rsidRDefault="00676389" w:rsidP="00676389">
      <w:pPr>
        <w:jc w:val="both"/>
      </w:pPr>
      <w:r w:rsidRPr="00F6565F">
        <w:t>Advertisement · Scroll to continue</w:t>
      </w:r>
    </w:p>
    <w:p w14:paraId="06E108DE" w14:textId="77777777" w:rsidR="00676389" w:rsidRPr="00F6565F" w:rsidRDefault="00676389" w:rsidP="00676389">
      <w:pPr>
        <w:jc w:val="both"/>
      </w:pPr>
      <w:r w:rsidRPr="00F6565F">
        <w:t>Likewise, RWE said it would not operate longer than necessary coal-fired power plants that were made part of a security reserve to keep the lights on in Germany during the energy crisis, triggered by the end of Russian gas supplies.</w:t>
      </w:r>
    </w:p>
    <w:p w14:paraId="5EACE724" w14:textId="0724FE58" w:rsidR="00304FB6" w:rsidRPr="00F6565F" w:rsidRDefault="00676389" w:rsidP="00EC69AA">
      <w:pPr>
        <w:jc w:val="both"/>
      </w:pPr>
      <w:hyperlink r:id="rId98" w:history="1">
        <w:r w:rsidRPr="00F6565F">
          <w:rPr>
            <w:rStyle w:val="ac"/>
          </w:rPr>
          <w:t>https://www.reuters.com/business/energy/energy-crisis-not-over-yet-rwe-ceo-warns-2023-04-28/</w:t>
        </w:r>
      </w:hyperlink>
    </w:p>
    <w:p w14:paraId="4F0B8D95" w14:textId="539C1733" w:rsidR="00676389" w:rsidRPr="00F6565F" w:rsidRDefault="00676389" w:rsidP="00EC69AA">
      <w:pPr>
        <w:jc w:val="both"/>
      </w:pPr>
      <w:r w:rsidRPr="00F6565F">
        <w:t>#15</w:t>
      </w:r>
    </w:p>
    <w:p w14:paraId="19AEFC2C" w14:textId="77777777" w:rsidR="00055AC7" w:rsidRPr="00F6565F" w:rsidRDefault="00055AC7" w:rsidP="00055AC7">
      <w:pPr>
        <w:jc w:val="both"/>
      </w:pPr>
      <w:bookmarkStart w:id="17" w:name="_Hlk202117392"/>
      <w:r w:rsidRPr="00F6565F">
        <w:t>Big Oil executives push back against calls for fast energy transition</w:t>
      </w:r>
    </w:p>
    <w:bookmarkEnd w:id="17"/>
    <w:p w14:paraId="690CE073" w14:textId="77777777" w:rsidR="00055AC7" w:rsidRPr="00F6565F" w:rsidRDefault="00055AC7" w:rsidP="00055AC7">
      <w:pPr>
        <w:jc w:val="both"/>
      </w:pPr>
      <w:r w:rsidRPr="00F6565F">
        <w:t>By </w:t>
      </w:r>
      <w:hyperlink r:id="rId99" w:history="1">
        <w:r w:rsidRPr="00F6565F">
          <w:rPr>
            <w:rStyle w:val="ac"/>
          </w:rPr>
          <w:t>Marianna Parraga</w:t>
        </w:r>
      </w:hyperlink>
      <w:r w:rsidRPr="00F6565F">
        <w:t> and </w:t>
      </w:r>
      <w:hyperlink r:id="rId100" w:history="1">
        <w:r w:rsidRPr="00F6565F">
          <w:rPr>
            <w:rStyle w:val="ac"/>
          </w:rPr>
          <w:t>Arathy Somasekhar</w:t>
        </w:r>
      </w:hyperlink>
    </w:p>
    <w:p w14:paraId="2E0B8C05" w14:textId="39CB07D8" w:rsidR="00055AC7" w:rsidRPr="00F6565F" w:rsidRDefault="00055AC7" w:rsidP="00055AC7">
      <w:pPr>
        <w:jc w:val="both"/>
      </w:pPr>
      <w:r w:rsidRPr="00F6565F">
        <w:t>March 18, 2024</w:t>
      </w:r>
      <w:r w:rsidR="00755509" w:rsidRPr="00F6565F">
        <w:t xml:space="preserve">  </w:t>
      </w:r>
      <w:r w:rsidRPr="00F6565F">
        <w:t>11:59 PM GMT+3Updated a year ago</w:t>
      </w:r>
    </w:p>
    <w:p w14:paraId="0C077968" w14:textId="3CF8AAF5" w:rsidR="00055AC7" w:rsidRPr="00F6565F" w:rsidRDefault="00055AC7" w:rsidP="00055AC7">
      <w:pPr>
        <w:jc w:val="both"/>
      </w:pPr>
    </w:p>
    <w:p w14:paraId="512F513C" w14:textId="77777777" w:rsidR="00055AC7" w:rsidRPr="00F6565F" w:rsidRDefault="00055AC7" w:rsidP="00055AC7">
      <w:pPr>
        <w:jc w:val="both"/>
      </w:pPr>
      <w:r w:rsidRPr="00F6565F">
        <w:lastRenderedPageBreak/>
        <w:t>HOUSTON, March 18 (Reuters) - Top oil executives took to the stage of a major energy conference on Monday to vocally oppose calls for a quick move away from fossil fuels, saying society would pay a steep cost to replace oil and gas.</w:t>
      </w:r>
    </w:p>
    <w:p w14:paraId="1F4C3B92" w14:textId="77777777" w:rsidR="00055AC7" w:rsidRPr="00F6565F" w:rsidRDefault="00055AC7" w:rsidP="00055AC7">
      <w:pPr>
        <w:jc w:val="both"/>
      </w:pPr>
      <w:r w:rsidRPr="00F6565F">
        <w:t>Big oil companies including BP and Equinor have </w:t>
      </w:r>
      <w:hyperlink r:id="rId101" w:history="1">
        <w:r w:rsidRPr="00F6565F">
          <w:rPr>
            <w:rStyle w:val="ac"/>
          </w:rPr>
          <w:t>written down renewable energy projects</w:t>
        </w:r>
      </w:hyperlink>
      <w:r w:rsidRPr="00F6565F">
        <w:t> and others have been forced to push back their greenhouse gas reduction targets </w:t>
      </w:r>
      <w:hyperlink r:id="rId102" w:history="1">
        <w:r w:rsidRPr="00F6565F">
          <w:rPr>
            <w:rStyle w:val="ac"/>
          </w:rPr>
          <w:t>due to greater uncertainties</w:t>
        </w:r>
      </w:hyperlink>
      <w:r w:rsidRPr="00F6565F">
        <w:t> with the transition to clean fuels.</w:t>
      </w:r>
    </w:p>
    <w:p w14:paraId="4A962289" w14:textId="77777777" w:rsidR="00055AC7" w:rsidRPr="00F6565F" w:rsidRDefault="00055AC7" w:rsidP="00055AC7">
      <w:pPr>
        <w:jc w:val="both"/>
      </w:pPr>
      <w:r w:rsidRPr="00F6565F">
        <w:t>The Reuters Power Up newsletter provides everything you need to know about the global energy industry. Sign up </w:t>
      </w:r>
      <w:hyperlink r:id="rId103" w:history="1">
        <w:r w:rsidRPr="00F6565F">
          <w:rPr>
            <w:rStyle w:val="ac"/>
          </w:rPr>
          <w:t>here.</w:t>
        </w:r>
      </w:hyperlink>
    </w:p>
    <w:p w14:paraId="2F910240" w14:textId="77777777" w:rsidR="00055AC7" w:rsidRPr="00F6565F" w:rsidRDefault="00055AC7" w:rsidP="00055AC7">
      <w:pPr>
        <w:jc w:val="both"/>
      </w:pPr>
      <w:r w:rsidRPr="00F6565F">
        <w:t>That and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w:t>
      </w:r>
    </w:p>
    <w:p w14:paraId="69102132" w14:textId="77777777" w:rsidR="00055AC7" w:rsidRPr="00F6565F" w:rsidRDefault="00055AC7" w:rsidP="00055AC7">
      <w:pPr>
        <w:jc w:val="both"/>
      </w:pPr>
      <w:r w:rsidRPr="00F6565F">
        <w:t>"</w:t>
      </w:r>
      <w:bookmarkStart w:id="18" w:name="_Hlk202117449"/>
      <w:r w:rsidRPr="00F6565F">
        <w:t>We should abandon the fantasy of phasing out oil and gas, and instead invest in them adequately" to reflect demand, </w:t>
      </w:r>
      <w:hyperlink r:id="rId104" w:history="1">
        <w:r w:rsidRPr="00F6565F">
          <w:rPr>
            <w:rStyle w:val="ac"/>
          </w:rPr>
          <w:t>Amin Nasser</w:t>
        </w:r>
      </w:hyperlink>
      <w:r w:rsidRPr="00F6565F">
        <w:t>, CEO of Saudi Aramco, the world's largest oil producer, said to applause.</w:t>
      </w:r>
    </w:p>
    <w:p w14:paraId="2AD6741A" w14:textId="77777777" w:rsidR="00055AC7" w:rsidRPr="00F6565F" w:rsidRDefault="00055AC7" w:rsidP="00055AC7">
      <w:pPr>
        <w:jc w:val="both"/>
      </w:pPr>
      <w:bookmarkStart w:id="19" w:name="_Hlk202117464"/>
      <w:bookmarkEnd w:id="18"/>
      <w:r w:rsidRPr="00F6565F">
        <w:t>Despite the growth of electric vehicles, solar and wind power, oil demand this year will reach a new record of 104 million barrels per day this year, Nasser said.</w:t>
      </w:r>
    </w:p>
    <w:bookmarkEnd w:id="19"/>
    <w:p w14:paraId="0030C35E" w14:textId="77777777" w:rsidR="00055AC7" w:rsidRPr="00F6565F" w:rsidRDefault="00055AC7" w:rsidP="00055AC7">
      <w:pPr>
        <w:jc w:val="both"/>
      </w:pPr>
      <w:r w:rsidRPr="00F6565F">
        <w:t>Advertisement · Scroll to continue</w:t>
      </w:r>
    </w:p>
    <w:p w14:paraId="69C3B048" w14:textId="77777777" w:rsidR="00055AC7" w:rsidRPr="00F6565F" w:rsidRDefault="00055AC7" w:rsidP="00055AC7">
      <w:pPr>
        <w:jc w:val="both"/>
      </w:pPr>
      <w:r w:rsidRPr="00F6565F">
        <w:t>Alternative energy has yet to show it can displace hydrocarbons at current requirements or prices, Nasser added. He rejected the International Energy Agency forecast of peak oil demand in 2030.</w:t>
      </w:r>
    </w:p>
    <w:p w14:paraId="134EB0C6" w14:textId="77777777" w:rsidR="00055AC7" w:rsidRPr="00F6565F" w:rsidRDefault="00055AC7" w:rsidP="00055AC7">
      <w:pPr>
        <w:jc w:val="both"/>
      </w:pPr>
      <w:r w:rsidRPr="00F6565F">
        <w:t>Other oil CEOs echoed his view, with Shell's Wael Sawan pointing to government bureaucracy in Europe as slowing needed development. Petrobras CEO Jean Paul Prates said caution should overrule haste. Exxon Mobil CEO Darren Woods also said regulations governing clean fuels have still not been resolved.</w:t>
      </w:r>
    </w:p>
    <w:p w14:paraId="4CE04C08" w14:textId="77777777" w:rsidR="00055AC7" w:rsidRPr="00F6565F" w:rsidRDefault="00055AC7" w:rsidP="00055AC7">
      <w:pPr>
        <w:jc w:val="both"/>
      </w:pPr>
      <w:r w:rsidRPr="00F6565F">
        <w:t>"If we rush or if things go the wrong way, we’ll have a crisis that we will never forget,” said Prates.</w:t>
      </w:r>
    </w:p>
    <w:p w14:paraId="53D1C046" w14:textId="77777777" w:rsidR="00055AC7" w:rsidRPr="00F6565F" w:rsidRDefault="00055AC7" w:rsidP="00055AC7">
      <w:pPr>
        <w:jc w:val="both"/>
      </w:pPr>
      <w:r w:rsidRPr="00F6565F">
        <w:t>"You're hearing some very pragmatic views up here," said Meg O'Neill, CEO of Woodside Energy, who rejected what she called simplistic views that the transition to cleaner fuels can "happen at an unrealistic pace."</w:t>
      </w:r>
    </w:p>
    <w:p w14:paraId="30CA1074" w14:textId="77777777" w:rsidR="00055AC7" w:rsidRPr="00F6565F" w:rsidRDefault="00055AC7" w:rsidP="00055AC7">
      <w:pPr>
        <w:jc w:val="both"/>
      </w:pPr>
      <w:r w:rsidRPr="00F6565F">
        <w:t>Trump's announcement came late Friday, just hours after he accused China of violating an agreement to mutually roll back tariffs and tariffs and</w:t>
      </w:r>
    </w:p>
    <w:p w14:paraId="52E5EF82" w14:textId="77777777" w:rsidR="00055AC7" w:rsidRPr="00F6565F" w:rsidRDefault="00055AC7" w:rsidP="00055AC7">
      <w:pPr>
        <w:jc w:val="both"/>
      </w:pPr>
      <w:bookmarkStart w:id="20" w:name="_Hlk202117524"/>
      <w:r w:rsidRPr="00F6565F">
        <w:t>Public debate over the transition and its cost has become increasingly divisive in many countries.</w:t>
      </w:r>
    </w:p>
    <w:bookmarkEnd w:id="20"/>
    <w:p w14:paraId="5A221EFF" w14:textId="77777777" w:rsidR="00055AC7" w:rsidRPr="00F6565F" w:rsidRDefault="00055AC7" w:rsidP="00055AC7">
      <w:pPr>
        <w:jc w:val="both"/>
      </w:pPr>
      <w:r w:rsidRPr="00F6565F">
        <w:lastRenderedPageBreak/>
        <w:t>"It has become emotional. And when things are emotional, it becomes more difficult to have a pragmatic conversation," O'Neill said.</w:t>
      </w:r>
    </w:p>
    <w:p w14:paraId="6A0C157E" w14:textId="77777777" w:rsidR="00055AC7" w:rsidRPr="00F6565F" w:rsidRDefault="00055AC7" w:rsidP="00055AC7">
      <w:pPr>
        <w:jc w:val="both"/>
      </w:pPr>
      <w:bookmarkStart w:id="21" w:name="_Hlk202117563"/>
      <w:r w:rsidRPr="00F6565F">
        <w:t>It could take 20 to 40 years to build the market for and test some new clean-fuel technologies, O'Neill said.</w:t>
      </w:r>
    </w:p>
    <w:bookmarkEnd w:id="21"/>
    <w:p w14:paraId="6CA18273" w14:textId="77777777" w:rsidR="00055AC7" w:rsidRPr="00F6565F" w:rsidRDefault="00055AC7" w:rsidP="00055AC7">
      <w:pPr>
        <w:jc w:val="both"/>
      </w:pPr>
      <w:r w:rsidRPr="00F6565F">
        <w:t>U.S. Energy Secretary Jennifer Granholm pushed back at oil industry views on renewable fuels.</w:t>
      </w:r>
    </w:p>
    <w:p w14:paraId="0B166367" w14:textId="77777777" w:rsidR="00055AC7" w:rsidRPr="00F6565F" w:rsidRDefault="00055AC7" w:rsidP="00055AC7">
      <w:pPr>
        <w:jc w:val="both"/>
      </w:pPr>
      <w:r w:rsidRPr="00F6565F">
        <w:t>"That is one opinion," she said of Nasser's prediction of continuing long-term demand for fossil fuels. "There have been other studies that suggest the opposite that oil and gas demand and fossil demand will peak by 2030."</w:t>
      </w:r>
    </w:p>
    <w:p w14:paraId="74F01000" w14:textId="77777777" w:rsidR="00055AC7" w:rsidRPr="00F6565F" w:rsidRDefault="00055AC7" w:rsidP="00055AC7">
      <w:pPr>
        <w:jc w:val="both"/>
      </w:pPr>
      <w:r w:rsidRPr="00F6565F">
        <w:t>She called the transition to clean fuels "an undeniable, inevitable and necessary realignment of the world's energy system." She added that </w:t>
      </w:r>
      <w:hyperlink r:id="rId105" w:history="1">
        <w:r w:rsidRPr="00F6565F">
          <w:rPr>
            <w:rStyle w:val="ac"/>
          </w:rPr>
          <w:t>the world will need fossil fuels</w:t>
        </w:r>
      </w:hyperlink>
      <w:r w:rsidRPr="00F6565F">
        <w:t> well into the future, and said technologies that remove carbon "are ways that we can keep the lights on and continue to press for clean energy solutions."</w:t>
      </w:r>
    </w:p>
    <w:p w14:paraId="38A2C8EF" w14:textId="77777777" w:rsidR="00055AC7" w:rsidRPr="00F6565F" w:rsidRDefault="00055AC7" w:rsidP="00055AC7">
      <w:pPr>
        <w:jc w:val="both"/>
      </w:pPr>
      <w:r w:rsidRPr="00F6565F">
        <w:t>Exxon's Woods, whose company spent $4.9 billion on a carbon sequestration company, raised concerns about building a business around hydrogen and carbon capture and storage.</w:t>
      </w:r>
    </w:p>
    <w:p w14:paraId="58035941" w14:textId="77777777" w:rsidR="00055AC7" w:rsidRPr="00F6565F" w:rsidRDefault="00055AC7" w:rsidP="00055AC7">
      <w:pPr>
        <w:jc w:val="both"/>
      </w:pPr>
      <w:r w:rsidRPr="00F6565F">
        <w:t>He said in remarks at the conference he is not confident that carbon capture and storage will "necessarily come to the right solution" because of its current high costs and lack of market incentives.</w:t>
      </w:r>
    </w:p>
    <w:p w14:paraId="13840A0D" w14:textId="77777777" w:rsidR="00055AC7" w:rsidRPr="00F6565F" w:rsidRDefault="00055AC7" w:rsidP="00055AC7">
      <w:pPr>
        <w:jc w:val="both"/>
      </w:pPr>
      <w:r w:rsidRPr="00F6565F">
        <w:t>On the use of hydrogen as a fuel, "the challenge has been translating the legislation of the IRA (Inflation Reduction Act) into regulation," Woods said.</w:t>
      </w:r>
    </w:p>
    <w:p w14:paraId="4B825CBA" w14:textId="77777777" w:rsidR="00055AC7" w:rsidRPr="00F6565F" w:rsidRDefault="00055AC7" w:rsidP="00055AC7">
      <w:pPr>
        <w:jc w:val="both"/>
      </w:pPr>
      <w:r w:rsidRPr="00F6565F">
        <w:t>"There isn't a lot of incentives" to drive low-carbon hydrogen fuel projects, he said, referring to hydrogen derived from natural-gas.</w:t>
      </w:r>
    </w:p>
    <w:bookmarkStart w:id="22" w:name="_Hlk202117629"/>
    <w:p w14:paraId="0BEB8D3B" w14:textId="4D983B28" w:rsidR="00676389" w:rsidRPr="00F6565F" w:rsidRDefault="00055AC7" w:rsidP="00EC69AA">
      <w:pPr>
        <w:jc w:val="both"/>
      </w:pPr>
      <w:r w:rsidRPr="00F6565F">
        <w:fldChar w:fldCharType="begin"/>
      </w:r>
      <w:r w:rsidRPr="00F6565F">
        <w:instrText>HYPERLINK "https://www.reuters.com/business/energy/ceraweek-big-oil-executives-push-back-against-calls-fast-energy-transition-2024-03-18/"</w:instrText>
      </w:r>
      <w:r w:rsidRPr="00F6565F">
        <w:fldChar w:fldCharType="separate"/>
      </w:r>
      <w:r w:rsidRPr="00F6565F">
        <w:rPr>
          <w:rStyle w:val="ac"/>
        </w:rPr>
        <w:t>https://www.reuters.com/business/energy/ceraweek-big-oil-executives-push-back-against-calls-fast-energy-transition-2024-03-18/</w:t>
      </w:r>
      <w:r w:rsidRPr="00F6565F">
        <w:fldChar w:fldCharType="end"/>
      </w:r>
    </w:p>
    <w:bookmarkEnd w:id="22"/>
    <w:p w14:paraId="3FF37240" w14:textId="3989AA6C" w:rsidR="00055AC7" w:rsidRPr="00F6565F" w:rsidRDefault="00055AC7" w:rsidP="00EC69AA">
      <w:pPr>
        <w:jc w:val="both"/>
      </w:pPr>
      <w:r w:rsidRPr="00F6565F">
        <w:t>#16</w:t>
      </w:r>
    </w:p>
    <w:p w14:paraId="4AE1A43E" w14:textId="77777777" w:rsidR="00055AC7" w:rsidRPr="00F6565F" w:rsidRDefault="00055AC7" w:rsidP="00055AC7">
      <w:pPr>
        <w:jc w:val="both"/>
      </w:pPr>
      <w:r w:rsidRPr="00F6565F">
        <w:t>Energy crisis fuels coal comeback in Germany</w:t>
      </w:r>
    </w:p>
    <w:p w14:paraId="4D66B5F7" w14:textId="77777777" w:rsidR="00055AC7" w:rsidRPr="00F6565F" w:rsidRDefault="00055AC7" w:rsidP="00055AC7">
      <w:pPr>
        <w:jc w:val="both"/>
      </w:pPr>
      <w:r w:rsidRPr="00F6565F">
        <w:t>By </w:t>
      </w:r>
      <w:hyperlink r:id="rId106" w:history="1">
        <w:r w:rsidRPr="00F6565F">
          <w:rPr>
            <w:rStyle w:val="ac"/>
          </w:rPr>
          <w:t>Vera Eckert</w:t>
        </w:r>
      </w:hyperlink>
      <w:r w:rsidRPr="00F6565F">
        <w:t> and </w:t>
      </w:r>
      <w:hyperlink r:id="rId107" w:history="1">
        <w:r w:rsidRPr="00F6565F">
          <w:rPr>
            <w:rStyle w:val="ac"/>
          </w:rPr>
          <w:t>Tom Sims</w:t>
        </w:r>
      </w:hyperlink>
    </w:p>
    <w:p w14:paraId="785F9D98" w14:textId="2AC34967" w:rsidR="00055AC7" w:rsidRPr="00F6565F" w:rsidRDefault="00055AC7" w:rsidP="00055AC7">
      <w:pPr>
        <w:jc w:val="both"/>
      </w:pPr>
      <w:r w:rsidRPr="00F6565F">
        <w:t>December 16, 2022</w:t>
      </w:r>
      <w:r w:rsidR="00755509" w:rsidRPr="00F6565F">
        <w:t xml:space="preserve"> </w:t>
      </w:r>
      <w:r w:rsidRPr="00F6565F">
        <w:t>3:09 PM GMT+3Updated 2 years ago</w:t>
      </w:r>
    </w:p>
    <w:p w14:paraId="428CFBFD" w14:textId="77777777" w:rsidR="00055AC7" w:rsidRPr="00F6565F" w:rsidRDefault="00055AC7" w:rsidP="00055AC7">
      <w:pPr>
        <w:jc w:val="both"/>
      </w:pPr>
      <w:r w:rsidRPr="00F6565F">
        <w:t>FRANKFURT, Dec 16 (Reuters) - Coal has made a </w:t>
      </w:r>
      <w:hyperlink r:id="rId108" w:history="1">
        <w:r w:rsidRPr="00F6565F">
          <w:rPr>
            <w:rStyle w:val="ac"/>
          </w:rPr>
          <w:t>comeback</w:t>
        </w:r>
      </w:hyperlink>
      <w:r w:rsidRPr="00F6565F">
        <w:t> in Germany this year, as Europe's largest economy turns to the dirty fuel to power it through an energy crisis.</w:t>
      </w:r>
    </w:p>
    <w:p w14:paraId="35ABF2FA" w14:textId="77777777" w:rsidR="00055AC7" w:rsidRPr="00F6565F" w:rsidRDefault="00055AC7" w:rsidP="00055AC7">
      <w:pPr>
        <w:jc w:val="both"/>
      </w:pPr>
      <w:r w:rsidRPr="00F6565F">
        <w:lastRenderedPageBreak/>
        <w:t>More than a third (36.3%) of the electricity fed into the German power grids between July and September came from coal-fired power plants, compared with 31.9 percent in the third quarter of 2021, according to German statistics office Destatis.</w:t>
      </w:r>
    </w:p>
    <w:p w14:paraId="20952109" w14:textId="77777777" w:rsidR="00055AC7" w:rsidRPr="00F6565F" w:rsidRDefault="00055AC7" w:rsidP="00055AC7">
      <w:pPr>
        <w:jc w:val="both"/>
      </w:pPr>
      <w:r w:rsidRPr="00F6565F">
        <w:t>The Reuters Tariff Watch newsletter is your daily guide to the latest global trade and tariff news. Sign up </w:t>
      </w:r>
      <w:hyperlink r:id="rId109" w:history="1">
        <w:r w:rsidRPr="00F6565F">
          <w:rPr>
            <w:rStyle w:val="ac"/>
          </w:rPr>
          <w:t>here.</w:t>
        </w:r>
      </w:hyperlink>
    </w:p>
    <w:p w14:paraId="1421234C" w14:textId="77777777" w:rsidR="00055AC7" w:rsidRPr="00F6565F" w:rsidRDefault="00055AC7" w:rsidP="00055AC7">
      <w:pPr>
        <w:jc w:val="both"/>
      </w:pPr>
      <w:r w:rsidRPr="00F6565F">
        <w:t>Long demonised by Germany's Green party, which leads some of the government's top ministries, coal was set to be phased out by 2030, but Russia's war with Ukraine and gas export curbs, brought coal </w:t>
      </w:r>
      <w:hyperlink r:id="rId110" w:history="1">
        <w:r w:rsidRPr="00F6565F">
          <w:rPr>
            <w:rStyle w:val="ac"/>
          </w:rPr>
          <w:t>back</w:t>
        </w:r>
      </w:hyperlink>
      <w:r w:rsidRPr="00F6565F">
        <w:t> into </w:t>
      </w:r>
      <w:hyperlink r:id="rId111" w:history="1">
        <w:r w:rsidRPr="00F6565F">
          <w:rPr>
            <w:rStyle w:val="ac"/>
          </w:rPr>
          <w:t>favour</w:t>
        </w:r>
      </w:hyperlink>
      <w:r w:rsidRPr="00F6565F">
        <w:t>.</w:t>
      </w:r>
    </w:p>
    <w:p w14:paraId="5653E9F5" w14:textId="77777777" w:rsidR="00055AC7" w:rsidRPr="00F6565F" w:rsidRDefault="00055AC7" w:rsidP="00055AC7">
      <w:pPr>
        <w:jc w:val="both"/>
      </w:pPr>
      <w:r w:rsidRPr="00F6565F">
        <w:t>Advertisement · Scroll to continue</w:t>
      </w:r>
    </w:p>
    <w:p w14:paraId="6C43438D" w14:textId="77777777" w:rsidR="00055AC7" w:rsidRPr="00F6565F" w:rsidRDefault="00055AC7" w:rsidP="00055AC7">
      <w:pPr>
        <w:jc w:val="both"/>
      </w:pPr>
      <w:r w:rsidRPr="00F6565F">
        <w:t>Coal-to-power generation output rose by 13.3% year-on-year to 42.9 terawatt hours (TWh) in the three months of July-September, during which overall German power output - at 118.1 TWh - lagged the same period in 2021 by 0.5 percent, Destatis said.</w:t>
      </w:r>
    </w:p>
    <w:p w14:paraId="6B837979" w14:textId="77777777" w:rsidR="00055AC7" w:rsidRPr="00F6565F" w:rsidRDefault="00055AC7" w:rsidP="00055AC7">
      <w:pPr>
        <w:jc w:val="both"/>
      </w:pPr>
      <w:r w:rsidRPr="00F6565F">
        <w:t>Gas generation rose slightly, despite high prices, as wind and hydro power output were low, and domestic nuclear output also fell in July-Sept.</w:t>
      </w:r>
    </w:p>
    <w:p w14:paraId="2DD7FD89" w14:textId="77777777" w:rsidR="00055AC7" w:rsidRPr="00F6565F" w:rsidRDefault="00055AC7" w:rsidP="00055AC7">
      <w:pPr>
        <w:jc w:val="both"/>
      </w:pPr>
      <w:r w:rsidRPr="00F6565F">
        <w:t>The latter was because only three reactors remain online compared to six a year earlier as Germany exits from the technology following the Fukushima crisis.</w:t>
      </w:r>
    </w:p>
    <w:p w14:paraId="169BFBF3" w14:textId="77777777" w:rsidR="00055AC7" w:rsidRPr="00F6565F" w:rsidRDefault="00055AC7" w:rsidP="00055AC7">
      <w:pPr>
        <w:jc w:val="both"/>
      </w:pPr>
      <w:r w:rsidRPr="00F6565F">
        <w:t>Under the threat of gas shortages, some coal plants that had closed or been left in reserve have re-entered the market in Europe this year, but in most countries, the amount was limited.</w:t>
      </w:r>
    </w:p>
    <w:p w14:paraId="744CF753" w14:textId="77777777" w:rsidR="00055AC7" w:rsidRPr="00F6565F" w:rsidRDefault="00055AC7" w:rsidP="00055AC7">
      <w:pPr>
        <w:jc w:val="both"/>
      </w:pPr>
      <w:r w:rsidRPr="00F6565F">
        <w:t>"Only in Germany, with 10 gigawatts (GW), is the reversal at a significant scale. This has increased coal power generation in the European Union, which is expected to remain at these higher levels for some time," the IEA's </w:t>
      </w:r>
      <w:hyperlink r:id="rId112" w:history="1">
        <w:r w:rsidRPr="00F6565F">
          <w:rPr>
            <w:rStyle w:val="ac"/>
          </w:rPr>
          <w:t>annual coal market</w:t>
        </w:r>
      </w:hyperlink>
      <w:r w:rsidRPr="00F6565F">
        <w:t> report said.</w:t>
      </w:r>
    </w:p>
    <w:p w14:paraId="47B92968" w14:textId="77777777" w:rsidR="00055AC7" w:rsidRPr="00F6565F" w:rsidRDefault="00055AC7" w:rsidP="00055AC7">
      <w:pPr>
        <w:jc w:val="both"/>
      </w:pPr>
      <w:r w:rsidRPr="00F6565F">
        <w:t>Global coal consumption reached a record high of over 8 billion tonnes this year, with Germany one of the highest with a 19% rise, or 26 million tonnes, versus 2021, the IEA said.</w:t>
      </w:r>
    </w:p>
    <w:p w14:paraId="2576572B" w14:textId="77777777" w:rsidR="00055AC7" w:rsidRPr="00F6565F" w:rsidRDefault="00055AC7" w:rsidP="00055AC7">
      <w:pPr>
        <w:jc w:val="both"/>
      </w:pPr>
      <w:r w:rsidRPr="00F6565F">
        <w:t>Instead of shutting down 1.6 GW of lignite-fired power plants by the end of 2022 as planned, the German government has issued a waiver to allow production until March 2024.</w:t>
      </w:r>
    </w:p>
    <w:p w14:paraId="47FAE509" w14:textId="77777777" w:rsidR="00055AC7" w:rsidRPr="00F6565F" w:rsidRDefault="00055AC7" w:rsidP="00055AC7">
      <w:pPr>
        <w:jc w:val="both"/>
      </w:pPr>
      <w:r w:rsidRPr="00F6565F">
        <w:t>Germany has created a "gas replacement reserve" with a total capacity of 11.6 GW. This includes 1.9 GW of lignite and 4.3 GW of hard coal power plants which are allowed to return to the market until 2024, the IEA report said.</w:t>
      </w:r>
    </w:p>
    <w:p w14:paraId="7F3170FE" w14:textId="77777777" w:rsidR="00055AC7" w:rsidRPr="00F6565F" w:rsidRDefault="00055AC7" w:rsidP="00055AC7">
      <w:pPr>
        <w:jc w:val="both"/>
      </w:pPr>
      <w:r w:rsidRPr="00F6565F">
        <w:t>It now expects the global economy to grow by 2.9% in 2025.</w:t>
      </w:r>
    </w:p>
    <w:p w14:paraId="26C8C19A" w14:textId="77777777" w:rsidR="00055AC7" w:rsidRPr="00F6565F" w:rsidRDefault="00055AC7" w:rsidP="00055AC7">
      <w:pPr>
        <w:jc w:val="both"/>
      </w:pPr>
      <w:r w:rsidRPr="00F6565F">
        <w:t>The decommissioning of 2.6 GW of hard coal power capacity and 1.2 GW of lignite capacity has been postponed.</w:t>
      </w:r>
    </w:p>
    <w:p w14:paraId="7EB7F833" w14:textId="77777777" w:rsidR="00055AC7" w:rsidRPr="00F6565F" w:rsidRDefault="00055AC7" w:rsidP="00055AC7">
      <w:pPr>
        <w:jc w:val="both"/>
      </w:pPr>
      <w:r w:rsidRPr="00F6565F">
        <w:lastRenderedPageBreak/>
        <w:t>Since Destatis started compiling statistics in 1990, 2022 will likely be the first that Germany will be a net exporter of electricity to France, not the other way round, it said.</w:t>
      </w:r>
    </w:p>
    <w:p w14:paraId="72B9B2C3" w14:textId="0D2F2046" w:rsidR="00055AC7" w:rsidRPr="00F6565F" w:rsidRDefault="00055AC7" w:rsidP="00055AC7">
      <w:pPr>
        <w:jc w:val="both"/>
      </w:pPr>
    </w:p>
    <w:p w14:paraId="590BD4F4" w14:textId="77777777" w:rsidR="00055AC7" w:rsidRPr="00F6565F" w:rsidRDefault="00055AC7" w:rsidP="00055AC7">
      <w:pPr>
        <w:jc w:val="both"/>
      </w:pPr>
      <w:r w:rsidRPr="00F6565F">
        <w:t>Reuters Graphics Reuters Graphics</w:t>
      </w:r>
    </w:p>
    <w:p w14:paraId="35F5870F" w14:textId="77777777" w:rsidR="00055AC7" w:rsidRPr="00F6565F" w:rsidRDefault="00055AC7" w:rsidP="00055AC7">
      <w:pPr>
        <w:jc w:val="both"/>
      </w:pPr>
      <w:r w:rsidRPr="00F6565F">
        <w:t>However, the IEA added that due to an expected ramp-up of electricity production from renewables and a recovery in French nuclear power availability, Germany should return to being a net importer of electricity in the next few years.</w:t>
      </w:r>
    </w:p>
    <w:p w14:paraId="274B0BF0" w14:textId="63F5D88C" w:rsidR="00055AC7" w:rsidRPr="00F6565F" w:rsidRDefault="00055AC7" w:rsidP="00055AC7">
      <w:pPr>
        <w:jc w:val="both"/>
      </w:pPr>
    </w:p>
    <w:p w14:paraId="6AACBC83" w14:textId="1E9AAB0C" w:rsidR="00055AC7" w:rsidRPr="00F6565F" w:rsidRDefault="00055AC7" w:rsidP="00EC69AA">
      <w:pPr>
        <w:jc w:val="both"/>
      </w:pPr>
      <w:hyperlink r:id="rId113" w:history="1">
        <w:r w:rsidRPr="00F6565F">
          <w:rPr>
            <w:rStyle w:val="ac"/>
          </w:rPr>
          <w:t>https://www.reuters.com/markets/commodities/energy-crisis-fuels-coal-comeback-germany-2022-12-16/</w:t>
        </w:r>
      </w:hyperlink>
    </w:p>
    <w:p w14:paraId="4FD12877" w14:textId="1F93FE9E" w:rsidR="00055AC7" w:rsidRPr="00F6565F" w:rsidRDefault="00055AC7" w:rsidP="00EC69AA">
      <w:pPr>
        <w:jc w:val="both"/>
      </w:pPr>
      <w:r w:rsidRPr="00F6565F">
        <w:t>#17</w:t>
      </w:r>
    </w:p>
    <w:p w14:paraId="4671FEA5" w14:textId="77777777" w:rsidR="00055AC7" w:rsidRPr="00F6565F" w:rsidRDefault="00055AC7" w:rsidP="00055AC7">
      <w:pPr>
        <w:jc w:val="both"/>
      </w:pPr>
      <w:r w:rsidRPr="00F6565F">
        <w:t>Record renewables growth fuels cost competitiveness -IRENA report shows</w:t>
      </w:r>
    </w:p>
    <w:p w14:paraId="1E42E000" w14:textId="77777777" w:rsidR="00055AC7" w:rsidRPr="00F6565F" w:rsidRDefault="00055AC7" w:rsidP="00055AC7">
      <w:pPr>
        <w:jc w:val="both"/>
      </w:pPr>
      <w:r w:rsidRPr="00F6565F">
        <w:t>By </w:t>
      </w:r>
      <w:hyperlink r:id="rId114" w:history="1">
        <w:r w:rsidRPr="00F6565F">
          <w:rPr>
            <w:rStyle w:val="ac"/>
          </w:rPr>
          <w:t>Nina Chestney</w:t>
        </w:r>
      </w:hyperlink>
    </w:p>
    <w:p w14:paraId="06983499" w14:textId="698158C2" w:rsidR="00055AC7" w:rsidRPr="00F6565F" w:rsidRDefault="00055AC7" w:rsidP="00055AC7">
      <w:pPr>
        <w:jc w:val="both"/>
      </w:pPr>
      <w:r w:rsidRPr="00F6565F">
        <w:t>September 24, 2024</w:t>
      </w:r>
      <w:r w:rsidR="00755509" w:rsidRPr="00F6565F">
        <w:t xml:space="preserve"> </w:t>
      </w:r>
      <w:r w:rsidRPr="00F6565F">
        <w:t>7:00 PM GMT+3Updated 8 months ago</w:t>
      </w:r>
    </w:p>
    <w:p w14:paraId="182687D5" w14:textId="22370BE1" w:rsidR="00055AC7" w:rsidRPr="00F6565F" w:rsidRDefault="00055AC7" w:rsidP="00055AC7">
      <w:pPr>
        <w:jc w:val="both"/>
      </w:pPr>
    </w:p>
    <w:p w14:paraId="1935BD57" w14:textId="77777777" w:rsidR="00055AC7" w:rsidRPr="00F6565F" w:rsidRDefault="00055AC7" w:rsidP="00055AC7">
      <w:pPr>
        <w:jc w:val="both"/>
      </w:pPr>
      <w:r w:rsidRPr="00F6565F">
        <w:t>A drone view shows power-generating windmill turbines at a wind park in La Regrippiere, near Nantes, France, April 17, 2024. REUTERS/Stephane Mahe/File Photo </w:t>
      </w:r>
      <w:hyperlink r:id="rId115" w:tgtFrame="_blank" w:history="1">
        <w:r w:rsidRPr="00F6565F">
          <w:rPr>
            <w:rStyle w:val="ac"/>
          </w:rPr>
          <w:t>Purchase Licensing Rights, opens new tab</w:t>
        </w:r>
      </w:hyperlink>
    </w:p>
    <w:p w14:paraId="3DAD669B" w14:textId="77777777" w:rsidR="00055AC7" w:rsidRPr="00F6565F" w:rsidRDefault="00055AC7" w:rsidP="00055AC7">
      <w:pPr>
        <w:jc w:val="both"/>
      </w:pPr>
      <w:r w:rsidRPr="00F6565F">
        <w:t>LONDON, Sept 24 (Reuters) - Over three-quarters of new renewable energy capacity added last year was cheaper than fossil fuels, showing the competitiveness of solar, wind and other sources, a report by the International Renewable Energy Agency (IRENA) showed on Tuesday.</w:t>
      </w:r>
    </w:p>
    <w:p w14:paraId="40462465" w14:textId="77777777" w:rsidR="00055AC7" w:rsidRPr="00F6565F" w:rsidRDefault="00055AC7" w:rsidP="00055AC7">
      <w:pPr>
        <w:jc w:val="both"/>
      </w:pPr>
      <w:r w:rsidRPr="00F6565F">
        <w:t>WHY IT IS IMPORTANT</w:t>
      </w:r>
    </w:p>
    <w:p w14:paraId="5DEF1998" w14:textId="77777777" w:rsidR="00055AC7" w:rsidRPr="00F6565F" w:rsidRDefault="00055AC7" w:rsidP="00055AC7">
      <w:pPr>
        <w:jc w:val="both"/>
      </w:pPr>
      <w:r w:rsidRPr="00F6565F">
        <w:t>Countries are trying to reduce reliance on fossil fuels such as oil, natural gas and coal to cut greenhouse gas emissions and meet climate change targets.</w:t>
      </w:r>
    </w:p>
    <w:p w14:paraId="38B5D36E" w14:textId="77777777" w:rsidR="00055AC7" w:rsidRPr="00F6565F" w:rsidRDefault="00055AC7" w:rsidP="00055AC7">
      <w:pPr>
        <w:jc w:val="both"/>
      </w:pPr>
      <w:r w:rsidRPr="00F6565F">
        <w:t>The Reuters Power Up newsletter provides everything you need to know about the global energy industry. Sign up </w:t>
      </w:r>
      <w:hyperlink r:id="rId116" w:history="1">
        <w:r w:rsidRPr="00F6565F">
          <w:rPr>
            <w:rStyle w:val="ac"/>
          </w:rPr>
          <w:t>here.</w:t>
        </w:r>
      </w:hyperlink>
    </w:p>
    <w:p w14:paraId="327CFC6D" w14:textId="77777777" w:rsidR="00055AC7" w:rsidRPr="00F6565F" w:rsidRDefault="00055AC7" w:rsidP="00055AC7">
      <w:pPr>
        <w:jc w:val="both"/>
      </w:pPr>
      <w:bookmarkStart w:id="23" w:name="_Hlk202117693"/>
      <w:r w:rsidRPr="00F6565F">
        <w:t>Last year's U.N. climate meeting set a goal of tripling renewable energy capacity worldwide by 2030. The target would involve increasing installed renewable energy capacity to at least 11,000 gigawatts (GW) by the end of this decade, compared to 4,209 GW in 2023.</w:t>
      </w:r>
    </w:p>
    <w:bookmarkEnd w:id="23"/>
    <w:p w14:paraId="7FECB6CA" w14:textId="77777777" w:rsidR="00055AC7" w:rsidRPr="00F6565F" w:rsidRDefault="00055AC7" w:rsidP="00055AC7">
      <w:pPr>
        <w:jc w:val="both"/>
      </w:pPr>
      <w:r w:rsidRPr="00F6565F">
        <w:t>Advertisement · Scroll to continue</w:t>
      </w:r>
    </w:p>
    <w:p w14:paraId="372D5161" w14:textId="77777777" w:rsidR="00055AC7" w:rsidRPr="00F6565F" w:rsidRDefault="00055AC7" w:rsidP="00055AC7">
      <w:pPr>
        <w:jc w:val="both"/>
      </w:pPr>
      <w:r w:rsidRPr="00F6565F">
        <w:lastRenderedPageBreak/>
        <w:t>BY THE NUMBERS</w:t>
      </w:r>
    </w:p>
    <w:p w14:paraId="6097C297" w14:textId="77777777" w:rsidR="00055AC7" w:rsidRPr="00F6565F" w:rsidRDefault="00055AC7" w:rsidP="00055AC7">
      <w:pPr>
        <w:jc w:val="both"/>
      </w:pPr>
      <w:bookmarkStart w:id="24" w:name="_Hlk202117708"/>
      <w:r w:rsidRPr="00F6565F">
        <w:t>New renewable power capacity last year reached a record of 473 gigawatts (GW), of which 382 GW or 81% of newly-commissioned, utility-scale renewables projects had lower costs than fossil fuel alternatives, the report showed.</w:t>
      </w:r>
    </w:p>
    <w:bookmarkEnd w:id="24"/>
    <w:p w14:paraId="3910F838" w14:textId="77777777" w:rsidR="00055AC7" w:rsidRPr="00F6565F" w:rsidRDefault="00055AC7" w:rsidP="00055AC7">
      <w:pPr>
        <w:jc w:val="both"/>
      </w:pPr>
      <w:r w:rsidRPr="00F6565F">
        <w:t>This was despite fossil fuel prices returning to near historical cost levels following the energy crisis of 2022, it added.</w:t>
      </w:r>
    </w:p>
    <w:p w14:paraId="5B0F3C42" w14:textId="77777777" w:rsidR="00055AC7" w:rsidRPr="00F6565F" w:rsidRDefault="00055AC7" w:rsidP="00055AC7">
      <w:pPr>
        <w:jc w:val="both"/>
      </w:pPr>
      <w:r w:rsidRPr="00F6565F">
        <w:t>CONTEXT</w:t>
      </w:r>
    </w:p>
    <w:p w14:paraId="6F6319C4" w14:textId="34CF84D1" w:rsidR="00055AC7" w:rsidRPr="00F6565F" w:rsidRDefault="00055AC7" w:rsidP="00EC69AA">
      <w:pPr>
        <w:jc w:val="both"/>
      </w:pPr>
      <w:r w:rsidRPr="00F6565F">
        <w:t>In 2023, the global weighted average cost of electricity from newly-commissioned renewables projects across most technologies fell from the year before: for solar PV by 12%, for onshore wind by 3%, for offshore wind by 7%, for concentrating solar power (CSP) by 4% and for hydropower by 7%, the report said.</w:t>
      </w:r>
    </w:p>
    <w:bookmarkStart w:id="25" w:name="_Hlk202117752"/>
    <w:p w14:paraId="1E9DD0BD" w14:textId="5513E87D" w:rsidR="00055AC7" w:rsidRPr="00F6565F" w:rsidRDefault="00055AC7" w:rsidP="00EC69AA">
      <w:pPr>
        <w:jc w:val="both"/>
      </w:pPr>
      <w:r w:rsidRPr="00F6565F">
        <w:fldChar w:fldCharType="begin"/>
      </w:r>
      <w:r w:rsidRPr="00F6565F">
        <w:instrText>HYPERLINK "https://www.reuters.com/business/energy/record-renewables-growth-fuels-cost-competitiveness-irena-report-shows-2024-09-24/"</w:instrText>
      </w:r>
      <w:r w:rsidRPr="00F6565F">
        <w:fldChar w:fldCharType="separate"/>
      </w:r>
      <w:r w:rsidRPr="00F6565F">
        <w:rPr>
          <w:rStyle w:val="ac"/>
        </w:rPr>
        <w:t>https://www.reuters.com/business/energy/record-renewables-growth-fuels-cost-competitiveness-irena-report-shows-2024-09-24/</w:t>
      </w:r>
      <w:r w:rsidRPr="00F6565F">
        <w:fldChar w:fldCharType="end"/>
      </w:r>
    </w:p>
    <w:bookmarkEnd w:id="25"/>
    <w:p w14:paraId="798A2858" w14:textId="63807CD5" w:rsidR="00055AC7" w:rsidRPr="00F6565F" w:rsidRDefault="00055AC7" w:rsidP="00EC69AA">
      <w:pPr>
        <w:jc w:val="both"/>
      </w:pPr>
      <w:r w:rsidRPr="00F6565F">
        <w:t>#18</w:t>
      </w:r>
    </w:p>
    <w:p w14:paraId="6573E7CD" w14:textId="77777777" w:rsidR="00055AC7" w:rsidRPr="00F6565F" w:rsidRDefault="00055AC7" w:rsidP="00055AC7">
      <w:pPr>
        <w:jc w:val="both"/>
      </w:pPr>
      <w:r w:rsidRPr="00F6565F">
        <w:t>EU coal rebound smaller than feared in 2022 energy crunch</w:t>
      </w:r>
    </w:p>
    <w:p w14:paraId="2A907E4A" w14:textId="77777777" w:rsidR="00055AC7" w:rsidRPr="00F6565F" w:rsidRDefault="00055AC7" w:rsidP="00055AC7">
      <w:pPr>
        <w:jc w:val="both"/>
      </w:pPr>
      <w:r w:rsidRPr="00F6565F">
        <w:t>By Reuters</w:t>
      </w:r>
    </w:p>
    <w:p w14:paraId="160E6145" w14:textId="1B5D7EA9" w:rsidR="00055AC7" w:rsidRPr="00F6565F" w:rsidRDefault="00055AC7" w:rsidP="00055AC7">
      <w:pPr>
        <w:jc w:val="both"/>
      </w:pPr>
      <w:r w:rsidRPr="00F6565F">
        <w:t>January 31, 2023</w:t>
      </w:r>
      <w:r w:rsidR="00755509" w:rsidRPr="00F6565F">
        <w:t xml:space="preserve"> </w:t>
      </w:r>
      <w:r w:rsidRPr="00F6565F">
        <w:t>3:04 AM GMT+3Updated 2 years ago</w:t>
      </w:r>
    </w:p>
    <w:p w14:paraId="40B640CD" w14:textId="77777777" w:rsidR="00055AC7" w:rsidRPr="00F6565F" w:rsidRDefault="00055AC7" w:rsidP="00055AC7">
      <w:pPr>
        <w:jc w:val="both"/>
      </w:pPr>
      <w:r w:rsidRPr="00F6565F">
        <w:t>Magdalena Ulman, 39, shovels coal into the basement of a house in Piekary Slaskie, Poland October 27, 2022. REUTERS/Kacper Pempel/File Photo </w:t>
      </w:r>
      <w:hyperlink r:id="rId117" w:tgtFrame="_blank" w:history="1">
        <w:r w:rsidRPr="00F6565F">
          <w:rPr>
            <w:rStyle w:val="ac"/>
          </w:rPr>
          <w:t>Purchase Licensing Rights, opens new tab</w:t>
        </w:r>
      </w:hyperlink>
    </w:p>
    <w:p w14:paraId="2AE0BCCF" w14:textId="77777777" w:rsidR="00055AC7" w:rsidRPr="00F6565F" w:rsidRDefault="00055AC7" w:rsidP="00055AC7">
      <w:pPr>
        <w:jc w:val="both"/>
      </w:pPr>
      <w:r w:rsidRPr="00F6565F">
        <w:t>BRUSSELS, Jan 31 (Reuters) - European coal-fuelled power generation climbed last year as countries scrambled to replace Russian gas, but the increase was smaller than feared as renewable energy helped to plug the gap, researchers said on Tuesday.</w:t>
      </w:r>
    </w:p>
    <w:p w14:paraId="0AB81DDB" w14:textId="77777777" w:rsidR="00055AC7" w:rsidRPr="00F6565F" w:rsidRDefault="00055AC7" w:rsidP="00055AC7">
      <w:pPr>
        <w:jc w:val="both"/>
      </w:pPr>
      <w:r w:rsidRPr="00F6565F">
        <w:t>Russia, Europe's former top gas supplier, slashed deliveries to the European Union following its February 2022 invasion of Ukraine, plunging the 27-country bloc into a crisis of scarce energy supplies and soaring power prices.</w:t>
      </w:r>
    </w:p>
    <w:p w14:paraId="545E0711" w14:textId="77777777" w:rsidR="00055AC7" w:rsidRPr="00F6565F" w:rsidRDefault="00055AC7" w:rsidP="00055AC7">
      <w:pPr>
        <w:jc w:val="both"/>
      </w:pPr>
      <w:r w:rsidRPr="00F6565F">
        <w:t>The Reuters Power Up newsletter provides everything you need to know about the global energy industry. Sign up </w:t>
      </w:r>
      <w:hyperlink r:id="rId118" w:history="1">
        <w:r w:rsidRPr="00F6565F">
          <w:rPr>
            <w:rStyle w:val="ac"/>
          </w:rPr>
          <w:t>here.</w:t>
        </w:r>
      </w:hyperlink>
    </w:p>
    <w:p w14:paraId="3641ECF8" w14:textId="77777777" w:rsidR="00055AC7" w:rsidRPr="00F6565F" w:rsidRDefault="00055AC7" w:rsidP="00055AC7">
      <w:pPr>
        <w:jc w:val="both"/>
      </w:pPr>
      <w:r w:rsidRPr="00F6565F">
        <w:t>Advertisement · Scroll to continue</w:t>
      </w:r>
    </w:p>
    <w:p w14:paraId="1A2CBF1C" w14:textId="77777777" w:rsidR="00055AC7" w:rsidRPr="00F6565F" w:rsidRDefault="00055AC7" w:rsidP="00055AC7">
      <w:pPr>
        <w:jc w:val="both"/>
      </w:pPr>
      <w:r w:rsidRPr="00F6565F">
        <w:t>As a result, coal power's share of EU electricity generation rose by 1.5 percentage points in 2022, to account for 16% of annual generation, think-tank Ember said in a report.</w:t>
      </w:r>
    </w:p>
    <w:p w14:paraId="41AC66EB" w14:textId="77777777" w:rsidR="00055AC7" w:rsidRPr="00F6565F" w:rsidRDefault="00055AC7" w:rsidP="00055AC7">
      <w:pPr>
        <w:jc w:val="both"/>
      </w:pPr>
      <w:r w:rsidRPr="00F6565F">
        <w:lastRenderedPageBreak/>
        <w:t>That was the fuel's highest share in EU power generation since 2018, although it was smaller than the 20% share of gas, 22% combined share from wind and solar and 32% from hydropower and nuclear, Ember said.</w:t>
      </w:r>
    </w:p>
    <w:p w14:paraId="0DF525BB" w14:textId="77777777" w:rsidR="00055AC7" w:rsidRPr="00F6565F" w:rsidRDefault="00055AC7" w:rsidP="00055AC7">
      <w:pPr>
        <w:jc w:val="both"/>
      </w:pPr>
      <w:r w:rsidRPr="00F6565F">
        <w:t>Outright coal generation in the EU increased by 7%, or 28 terawatt hours (TWh), in 2022, pushing up power sector CO2 emissions by nearly 4%.</w:t>
      </w:r>
    </w:p>
    <w:p w14:paraId="10B5410A" w14:textId="77777777" w:rsidR="00055AC7" w:rsidRPr="00F6565F" w:rsidRDefault="00055AC7" w:rsidP="00055AC7">
      <w:pPr>
        <w:jc w:val="both"/>
      </w:pPr>
      <w:r w:rsidRPr="00F6565F">
        <w:t>Ember said the return to the most polluting fossil fuel "could have been much worse". Increased generation from wind and solar, plus an overall drop in EU power use amid mild weather and as consumers struggled with high prices, prevented a bigger coal rebound, it said.</w:t>
      </w:r>
    </w:p>
    <w:p w14:paraId="148CE8C3" w14:textId="77777777" w:rsidR="00055AC7" w:rsidRPr="00F6565F" w:rsidRDefault="00055AC7" w:rsidP="00055AC7">
      <w:pPr>
        <w:jc w:val="both"/>
      </w:pPr>
      <w:r w:rsidRPr="00F6565F">
        <w:t>Advertisement · Scroll to continue</w:t>
      </w:r>
    </w:p>
    <w:p w14:paraId="7CCA494B" w14:textId="77777777" w:rsidR="00055AC7" w:rsidRPr="00F6565F" w:rsidRDefault="00055AC7" w:rsidP="00055AC7">
      <w:pPr>
        <w:jc w:val="both"/>
      </w:pPr>
      <w:r w:rsidRPr="00F6565F">
        <w:t>"There would need to be another (energy) crisis (in 2023) to reach higher coal generation than in 2022," Ember's head of data insights Dave Jones said.</w:t>
      </w:r>
    </w:p>
    <w:p w14:paraId="776AB4E2" w14:textId="77777777" w:rsidR="00055AC7" w:rsidRPr="00F6565F" w:rsidRDefault="00055AC7" w:rsidP="00055AC7">
      <w:pPr>
        <w:jc w:val="both"/>
      </w:pPr>
      <w:r w:rsidRPr="00F6565F">
        <w:t>EU solar generation increased by a record 24%, or 39 TWh, last year - helping to fill a supply gap exacerbated by French nuclear plants being idled for maintenance, and a climate change-fuelled drought that cut hydropower output.</w:t>
      </w:r>
    </w:p>
    <w:p w14:paraId="53AA3F02" w14:textId="77777777" w:rsidR="00055AC7" w:rsidRPr="00F6565F" w:rsidRDefault="00055AC7" w:rsidP="00055AC7">
      <w:pPr>
        <w:jc w:val="both"/>
      </w:pPr>
      <w:r w:rsidRPr="00F6565F">
        <w:t>The EU has said any uptick in coal use will be short-lived, and that countries should largely replace Russian gas using green energy and energy savings.</w:t>
      </w:r>
    </w:p>
    <w:p w14:paraId="454001C6" w14:textId="77777777" w:rsidR="00055AC7" w:rsidRPr="00F6565F" w:rsidRDefault="00055AC7" w:rsidP="00055AC7">
      <w:pPr>
        <w:jc w:val="both"/>
      </w:pPr>
      <w:r w:rsidRPr="00F6565F">
        <w:t>Countries, including Germany and the Netherlands, are also expanding infrastructure to import more non-Russian gas, raising concerns among climate activists that this could lock in decades of fossil fuel demand.</w:t>
      </w:r>
    </w:p>
    <w:p w14:paraId="4390DECC" w14:textId="77777777" w:rsidR="00055AC7" w:rsidRPr="00F6565F" w:rsidRDefault="00055AC7" w:rsidP="00055AC7">
      <w:pPr>
        <w:jc w:val="both"/>
      </w:pPr>
      <w:r w:rsidRPr="00F6565F">
        <w:t>As part of plans to speed up Europe's shift to clean energy, EU countries and lawmakers are negotiating a more ambitious renewable energy target for 2030, covering sectors including transport and industry, as well as electricity.</w:t>
      </w:r>
    </w:p>
    <w:p w14:paraId="27C01818" w14:textId="77777777" w:rsidR="00055AC7" w:rsidRPr="00F6565F" w:rsidRDefault="00055AC7" w:rsidP="00055AC7">
      <w:pPr>
        <w:jc w:val="both"/>
      </w:pPr>
      <w:r w:rsidRPr="00F6565F">
        <w:t>after President Donald Trump said he would double tariffs on the two metals to 50%, intensifying the</w:t>
      </w:r>
    </w:p>
    <w:p w14:paraId="0F691E59" w14:textId="77777777" w:rsidR="00055AC7" w:rsidRPr="00F6565F" w:rsidRDefault="00055AC7" w:rsidP="00055AC7">
      <w:pPr>
        <w:jc w:val="both"/>
      </w:pPr>
      <w:r w:rsidRPr="00F6565F">
        <w:t>The EU Parliament and countries including Germany, Denmark and Spain, want a 45% renewables goal, while Hungary and Romania are among those seeking a lower 40%. The EU got 22% of its overall energy from renewables in 2021, the latest Eurostat data show.</w:t>
      </w:r>
    </w:p>
    <w:p w14:paraId="4EBDF6B3" w14:textId="77777777" w:rsidR="00055AC7" w:rsidRPr="00F6565F" w:rsidRDefault="00055AC7" w:rsidP="00055AC7">
      <w:pPr>
        <w:jc w:val="both"/>
      </w:pPr>
      <w:r w:rsidRPr="00F6565F">
        <w:t>"Top down policies are almost lagging behind what you are seeing on the ground (with solar generation), with citizens and businesses going out and doing it themselves," Jones added.</w:t>
      </w:r>
    </w:p>
    <w:bookmarkStart w:id="26" w:name="_Hlk202117842"/>
    <w:p w14:paraId="209C50A7" w14:textId="022F1D67" w:rsidR="00055AC7" w:rsidRPr="00F6565F" w:rsidRDefault="00055AC7" w:rsidP="00EC69AA">
      <w:pPr>
        <w:jc w:val="both"/>
      </w:pPr>
      <w:r w:rsidRPr="00F6565F">
        <w:fldChar w:fldCharType="begin"/>
      </w:r>
      <w:r w:rsidRPr="00F6565F">
        <w:instrText>HYPERLINK "https://www.reuters.com/business/energy/eu-coal-rebound-smaller-than-feared-2022-energy-crunch-2023-01-31/"</w:instrText>
      </w:r>
      <w:r w:rsidRPr="00F6565F">
        <w:fldChar w:fldCharType="separate"/>
      </w:r>
      <w:r w:rsidRPr="00F6565F">
        <w:rPr>
          <w:rStyle w:val="ac"/>
        </w:rPr>
        <w:t>https://www.reuters.com/business/energy/eu-coal-rebound-smaller-than-feared-2022-energy-crunch-2023-01-31/</w:t>
      </w:r>
      <w:r w:rsidRPr="00F6565F">
        <w:fldChar w:fldCharType="end"/>
      </w:r>
    </w:p>
    <w:bookmarkEnd w:id="26"/>
    <w:p w14:paraId="0C5EF310" w14:textId="589293E8" w:rsidR="00055AC7" w:rsidRPr="00F6565F" w:rsidRDefault="00055AC7" w:rsidP="00EC69AA">
      <w:pPr>
        <w:jc w:val="both"/>
      </w:pPr>
      <w:r w:rsidRPr="00F6565F">
        <w:t>#19</w:t>
      </w:r>
    </w:p>
    <w:p w14:paraId="64B5DAEE" w14:textId="77777777" w:rsidR="00055AC7" w:rsidRPr="00F6565F" w:rsidRDefault="00055AC7" w:rsidP="00055AC7">
      <w:pPr>
        <w:jc w:val="both"/>
      </w:pPr>
      <w:r w:rsidRPr="00F6565F">
        <w:lastRenderedPageBreak/>
        <w:t>Africa presents challenges, solutions in clean energy transition</w:t>
      </w:r>
    </w:p>
    <w:p w14:paraId="2F9CD732" w14:textId="77777777" w:rsidR="00055AC7" w:rsidRPr="00F6565F" w:rsidRDefault="00055AC7" w:rsidP="00055AC7">
      <w:pPr>
        <w:jc w:val="both"/>
      </w:pPr>
      <w:r w:rsidRPr="00F6565F">
        <w:t>By </w:t>
      </w:r>
      <w:hyperlink r:id="rId119" w:history="1">
        <w:r w:rsidRPr="00F6565F">
          <w:rPr>
            <w:rStyle w:val="ac"/>
          </w:rPr>
          <w:t>Gloria Dickie</w:t>
        </w:r>
      </w:hyperlink>
      <w:r w:rsidRPr="00F6565F">
        <w:t> and </w:t>
      </w:r>
      <w:hyperlink r:id="rId120" w:history="1">
        <w:r w:rsidRPr="00F6565F">
          <w:rPr>
            <w:rStyle w:val="ac"/>
          </w:rPr>
          <w:t>Jane Wardell</w:t>
        </w:r>
      </w:hyperlink>
    </w:p>
    <w:p w14:paraId="2EF860DF" w14:textId="77777777" w:rsidR="00055AC7" w:rsidRPr="00F6565F" w:rsidRDefault="00055AC7" w:rsidP="00055AC7">
      <w:pPr>
        <w:jc w:val="both"/>
      </w:pPr>
      <w:r w:rsidRPr="00F6565F">
        <w:t>September 7, 20237:14 PM GMT+3Updated 2 years ago</w:t>
      </w:r>
    </w:p>
    <w:p w14:paraId="2BDBB4FB" w14:textId="77777777" w:rsidR="00055AC7" w:rsidRPr="00F6565F" w:rsidRDefault="00055AC7" w:rsidP="00055AC7">
      <w:pPr>
        <w:jc w:val="both"/>
      </w:pPr>
      <w:r w:rsidRPr="00F6565F">
        <w:t>LONDON, Sept 7 (Reuters) - Africa's role in the global energy transition is at a key turning point, finance and business leaders said in London on Thursday, with the potential to leapfrog ahead in green energy with the right funding and support.</w:t>
      </w:r>
    </w:p>
    <w:p w14:paraId="26BAC91E" w14:textId="77777777" w:rsidR="00055AC7" w:rsidRPr="00F6565F" w:rsidRDefault="00055AC7" w:rsidP="00055AC7">
      <w:pPr>
        <w:jc w:val="both"/>
      </w:pPr>
      <w:r w:rsidRPr="00F6565F">
        <w:t>The continent is rich in the commodities needed for the green energy transition and has abundant solar power, but many governments are also burdened with </w:t>
      </w:r>
      <w:hyperlink r:id="rId121" w:history="1">
        <w:r w:rsidRPr="00F6565F">
          <w:rPr>
            <w:rStyle w:val="ac"/>
          </w:rPr>
          <w:t>cripplingly high debts.</w:t>
        </w:r>
      </w:hyperlink>
    </w:p>
    <w:p w14:paraId="66C245C2" w14:textId="77777777" w:rsidR="00055AC7" w:rsidRPr="00F6565F" w:rsidRDefault="00055AC7" w:rsidP="00055AC7">
      <w:pPr>
        <w:jc w:val="both"/>
      </w:pPr>
      <w:r w:rsidRPr="00F6565F">
        <w:t>Make sense of the latest ESG trends affecting companies and governments with the Reuters Sustainable Switch newsletter. Sign up </w:t>
      </w:r>
      <w:hyperlink r:id="rId122" w:history="1">
        <w:r w:rsidRPr="00F6565F">
          <w:rPr>
            <w:rStyle w:val="ac"/>
          </w:rPr>
          <w:t>here.</w:t>
        </w:r>
      </w:hyperlink>
    </w:p>
    <w:p w14:paraId="45FB16B7" w14:textId="77777777" w:rsidR="00055AC7" w:rsidRPr="00F6565F" w:rsidRDefault="00055AC7" w:rsidP="00055AC7">
      <w:pPr>
        <w:jc w:val="both"/>
      </w:pPr>
      <w:r w:rsidRPr="00F6565F">
        <w:t>"I think, for the first time, it's not about Africa going to a COP with an ask, it's Africa going to a COP with an offer," Bezos Earth Fund CEO Andrew Steer said at the Reuters IMPACT conference in London, referring to the COP28 climate summit in November.</w:t>
      </w:r>
    </w:p>
    <w:p w14:paraId="4CA35241" w14:textId="77777777" w:rsidR="00055AC7" w:rsidRPr="00F6565F" w:rsidRDefault="00055AC7" w:rsidP="00055AC7">
      <w:pPr>
        <w:jc w:val="both"/>
      </w:pPr>
      <w:r w:rsidRPr="00F6565F">
        <w:t>Advertisement · Scroll to continue</w:t>
      </w:r>
    </w:p>
    <w:p w14:paraId="30977768" w14:textId="77777777" w:rsidR="00055AC7" w:rsidRPr="00F6565F" w:rsidRDefault="00055AC7" w:rsidP="00055AC7">
      <w:pPr>
        <w:jc w:val="both"/>
      </w:pPr>
      <w:r w:rsidRPr="00F6565F">
        <w:t>Africa is responsible for just 4% of the world's greenhouse gas emissions, but suffers from some of the biggest impacts of climate change.</w:t>
      </w:r>
    </w:p>
    <w:p w14:paraId="3DCCAAEC" w14:textId="77777777" w:rsidR="00055AC7" w:rsidRPr="00F6565F" w:rsidRDefault="00055AC7" w:rsidP="00055AC7">
      <w:pPr>
        <w:jc w:val="both"/>
      </w:pPr>
      <w:hyperlink r:id="rId123" w:history="1">
        <w:r w:rsidRPr="00F6565F">
          <w:rPr>
            <w:rStyle w:val="ac"/>
          </w:rPr>
          <w:t>Five consecutive</w:t>
        </w:r>
      </w:hyperlink>
      <w:r w:rsidRPr="00F6565F">
        <w:t> rainy seasons have failed in the Horn of Africa, leading to the worst drought in decades, while Cyclone Freddy, one of the deadliest storms to hit Africa in the last twenty years, ripped through Malawi, Mozambique and Madagascar in late February.</w:t>
      </w:r>
    </w:p>
    <w:p w14:paraId="6FC5E6EA" w14:textId="77777777" w:rsidR="00055AC7" w:rsidRPr="00F6565F" w:rsidRDefault="00055AC7" w:rsidP="00055AC7">
      <w:pPr>
        <w:jc w:val="both"/>
      </w:pPr>
      <w:r w:rsidRPr="00F6565F">
        <w:t>At last year's COP27 in Sharm el-Sheikh, countries committed to establishing a mechanism to provide "loss and damage" funding for developing countries, but are yet contribute funds.</w:t>
      </w:r>
    </w:p>
    <w:p w14:paraId="16388E47" w14:textId="77777777" w:rsidR="00055AC7" w:rsidRPr="00F6565F" w:rsidRDefault="00055AC7" w:rsidP="00055AC7">
      <w:pPr>
        <w:jc w:val="both"/>
      </w:pPr>
      <w:r w:rsidRPr="00F6565F">
        <w:t>"On the loss and damage side, we've got some really big decisions to make right now," Tom Mitchell, executive director of the International Institute for Environment and Development said at the London conference.</w:t>
      </w:r>
    </w:p>
    <w:p w14:paraId="12B70998" w14:textId="77777777" w:rsidR="00055AC7" w:rsidRPr="00F6565F" w:rsidRDefault="00055AC7" w:rsidP="00055AC7">
      <w:pPr>
        <w:jc w:val="both"/>
      </w:pPr>
      <w:r w:rsidRPr="00F6565F">
        <w:t>Advertisement · Scroll to continue</w:t>
      </w:r>
    </w:p>
    <w:p w14:paraId="12F7D0DB" w14:textId="77777777" w:rsidR="00055AC7" w:rsidRPr="00F6565F" w:rsidRDefault="00055AC7" w:rsidP="00055AC7">
      <w:pPr>
        <w:jc w:val="both"/>
      </w:pPr>
      <w:r w:rsidRPr="00F6565F">
        <w:t>"At the moment, we've got developing countries paying way more in debt repayments back to richer countries than they ever hope to receive in climate finance or support."</w:t>
      </w:r>
    </w:p>
    <w:p w14:paraId="481423B8" w14:textId="77777777" w:rsidR="00055AC7" w:rsidRPr="00F6565F" w:rsidRDefault="00055AC7" w:rsidP="00055AC7">
      <w:pPr>
        <w:jc w:val="both"/>
      </w:pPr>
      <w:r w:rsidRPr="00F6565F">
        <w:t>Sanjeev Gupta, executive director of financial services at the African Finance Corporation, a pan-African multilateral development institution, said a continuation of the status quo would be devastating.</w:t>
      </w:r>
    </w:p>
    <w:p w14:paraId="47AB3298" w14:textId="77777777" w:rsidR="00055AC7" w:rsidRPr="00F6565F" w:rsidRDefault="00055AC7" w:rsidP="00055AC7">
      <w:pPr>
        <w:jc w:val="both"/>
      </w:pPr>
      <w:r w:rsidRPr="00F6565F">
        <w:lastRenderedPageBreak/>
        <w:t>"There is a set of vulnerable people in Africa - and other parts of the world - where the effect on them will be so catastrophic it will reach genocidal levels," Gupta said.</w:t>
      </w:r>
    </w:p>
    <w:p w14:paraId="0DC0C883" w14:textId="77777777" w:rsidR="00055AC7" w:rsidRPr="00F6565F" w:rsidRDefault="00055AC7" w:rsidP="00055AC7">
      <w:pPr>
        <w:jc w:val="both"/>
      </w:pPr>
      <w:r w:rsidRPr="00F6565F">
        <w:t>SOURCE OF RENEWABLES</w:t>
      </w:r>
    </w:p>
    <w:p w14:paraId="37D91485" w14:textId="77777777" w:rsidR="00055AC7" w:rsidRPr="00F6565F" w:rsidRDefault="00055AC7" w:rsidP="00055AC7">
      <w:pPr>
        <w:jc w:val="both"/>
      </w:pPr>
      <w:r w:rsidRPr="00F6565F">
        <w:t>At the same time, there is an increasing focus on how African nations can tackle the climate crisis - especially by boosting renewable energy.</w:t>
      </w:r>
    </w:p>
    <w:p w14:paraId="1DF4FE5F" w14:textId="77777777" w:rsidR="00055AC7" w:rsidRPr="00F6565F" w:rsidRDefault="00055AC7" w:rsidP="00055AC7">
      <w:pPr>
        <w:jc w:val="both"/>
      </w:pPr>
      <w:r w:rsidRPr="00F6565F">
        <w:t>While rich in critical minerals, including cobalt used in electric vehicle batteries, and home to 60% of the planet’s best solar resources, Africa receives just 2% of global clean energy spending, according to the International Energy Agency (IEA).</w:t>
      </w:r>
    </w:p>
    <w:p w14:paraId="5ACF43FF" w14:textId="77777777" w:rsidR="00055AC7" w:rsidRPr="00F6565F" w:rsidRDefault="00055AC7" w:rsidP="00055AC7">
      <w:pPr>
        <w:jc w:val="both"/>
      </w:pPr>
      <w:r w:rsidRPr="00F6565F">
        <w:t>be the answer to a more eco-friendly building industry?</w:t>
      </w:r>
    </w:p>
    <w:p w14:paraId="5C708466" w14:textId="77777777" w:rsidR="00055AC7" w:rsidRPr="00F6565F" w:rsidRDefault="00055AC7" w:rsidP="00055AC7">
      <w:pPr>
        <w:jc w:val="both"/>
      </w:pPr>
      <w:r w:rsidRPr="00F6565F">
        <w:t>Cristina Gamboa, CEO of nonprofit World Green Building Council, said African cities could be in an advantageous position as populations boom.</w:t>
      </w:r>
    </w:p>
    <w:p w14:paraId="63941312" w14:textId="77777777" w:rsidR="00055AC7" w:rsidRPr="00F6565F" w:rsidRDefault="00055AC7" w:rsidP="00055AC7">
      <w:pPr>
        <w:jc w:val="both"/>
      </w:pPr>
      <w:r w:rsidRPr="00F6565F">
        <w:t>"Eighty percent of the infrastructure Africa needs by 2050 has not yet been built," Gamboa said at the IMPACT conference.</w:t>
      </w:r>
    </w:p>
    <w:p w14:paraId="42AC8776" w14:textId="77777777" w:rsidR="00055AC7" w:rsidRPr="00F6565F" w:rsidRDefault="00055AC7" w:rsidP="00055AC7">
      <w:pPr>
        <w:jc w:val="both"/>
      </w:pPr>
      <w:r w:rsidRPr="00F6565F">
        <w:t>"They've come to a recognition that it is good development to leapfrog and go into the clean energy transition now."</w:t>
      </w:r>
    </w:p>
    <w:p w14:paraId="6FD57F40" w14:textId="77777777" w:rsidR="00055AC7" w:rsidRPr="00F6565F" w:rsidRDefault="00055AC7" w:rsidP="00055AC7">
      <w:pPr>
        <w:jc w:val="both"/>
      </w:pPr>
      <w:r w:rsidRPr="00F6565F">
        <w:t>FOSSIL FUELS</w:t>
      </w:r>
    </w:p>
    <w:p w14:paraId="6C7F9BBB" w14:textId="77777777" w:rsidR="00055AC7" w:rsidRPr="00F6565F" w:rsidRDefault="00055AC7" w:rsidP="00055AC7">
      <w:pPr>
        <w:jc w:val="both"/>
      </w:pPr>
      <w:r w:rsidRPr="00F6565F">
        <w:t>Still, banishing fossil fuels from the continent entirely faces some strong resistance.</w:t>
      </w:r>
    </w:p>
    <w:p w14:paraId="76863AE8" w14:textId="77777777" w:rsidR="00055AC7" w:rsidRPr="00F6565F" w:rsidRDefault="00055AC7" w:rsidP="00055AC7">
      <w:pPr>
        <w:jc w:val="both"/>
      </w:pPr>
      <w:bookmarkStart w:id="27" w:name="_Hlk202117991"/>
      <w:r w:rsidRPr="00F6565F">
        <w:t>"We cannot and will not run away from doing fossil fuel-based investing because the development needs of the continent are so huge," the AFC's Gupta said.</w:t>
      </w:r>
    </w:p>
    <w:p w14:paraId="168EDEBB" w14:textId="77777777" w:rsidR="00055AC7" w:rsidRPr="00F6565F" w:rsidRDefault="00055AC7" w:rsidP="00055AC7">
      <w:pPr>
        <w:jc w:val="both"/>
      </w:pPr>
      <w:r w:rsidRPr="00F6565F">
        <w:t>"The world still needs energy security, the world still needs energy source diversity. No energy mix in the world in the next 50 years says no oil and gas, so why would we not develop our resources and fund our own fiscal budgets, but we are also doing renewables."</w:t>
      </w:r>
    </w:p>
    <w:bookmarkEnd w:id="27"/>
    <w:p w14:paraId="02035692" w14:textId="77777777" w:rsidR="00055AC7" w:rsidRPr="00F6565F" w:rsidRDefault="00055AC7" w:rsidP="00055AC7">
      <w:pPr>
        <w:jc w:val="both"/>
      </w:pPr>
      <w:r w:rsidRPr="00F6565F">
        <w:t>The Lagos-based AFC is 42.5%-owned by Nigeria’s central bank, 47.6% by other African financial institutions and 9.8% by industrial and corporate shareholders.</w:t>
      </w:r>
    </w:p>
    <w:p w14:paraId="551CE013" w14:textId="77777777" w:rsidR="00055AC7" w:rsidRPr="00F6565F" w:rsidRDefault="00055AC7" w:rsidP="00055AC7">
      <w:pPr>
        <w:jc w:val="both"/>
      </w:pPr>
      <w:r w:rsidRPr="00F6565F">
        <w:t>A report released this week by development charity ActionAid said that banks worldwide gave $3.2 trillion to the fossil fuel industry in Global South countries in the seven years since the 2015 Paris climate agreement, which agreed to limit global warming to "well below" 2 degrees Celsius by slashing emissions.</w:t>
      </w:r>
    </w:p>
    <w:bookmarkStart w:id="28" w:name="_Hlk202118001"/>
    <w:p w14:paraId="7DC70CE7" w14:textId="06264AA7" w:rsidR="00055AC7" w:rsidRPr="00F6565F" w:rsidRDefault="00055AC7" w:rsidP="00EC69AA">
      <w:pPr>
        <w:jc w:val="both"/>
      </w:pPr>
      <w:r w:rsidRPr="00F6565F">
        <w:fldChar w:fldCharType="begin"/>
      </w:r>
      <w:r w:rsidRPr="00F6565F">
        <w:instrText>HYPERLINK "https://www.reuters.com/sustainability/climate-energy/reuters-impact-africa-presents-challenges-solutions-clean-energy-transition-2023-09-07/"</w:instrText>
      </w:r>
      <w:r w:rsidRPr="00F6565F">
        <w:fldChar w:fldCharType="separate"/>
      </w:r>
      <w:r w:rsidRPr="00F6565F">
        <w:rPr>
          <w:rStyle w:val="ac"/>
        </w:rPr>
        <w:t>https://www.reuters.com/sustainability/climate-energy/reuters-impact-africa-presents-challenges-solutions-clean-energy-transition-2023-09-07/</w:t>
      </w:r>
      <w:r w:rsidRPr="00F6565F">
        <w:fldChar w:fldCharType="end"/>
      </w:r>
    </w:p>
    <w:bookmarkEnd w:id="28"/>
    <w:p w14:paraId="6F0109FE" w14:textId="0FC0D8EC" w:rsidR="00055AC7" w:rsidRPr="00F6565F" w:rsidRDefault="00055AC7" w:rsidP="00EC69AA">
      <w:pPr>
        <w:jc w:val="both"/>
      </w:pPr>
      <w:r w:rsidRPr="00F6565F">
        <w:t>#20</w:t>
      </w:r>
    </w:p>
    <w:p w14:paraId="5B21E97B" w14:textId="77777777" w:rsidR="00A13E34" w:rsidRPr="00F6565F" w:rsidRDefault="00A13E34" w:rsidP="00A13E34">
      <w:pPr>
        <w:jc w:val="both"/>
      </w:pPr>
      <w:r w:rsidRPr="00F6565F">
        <w:lastRenderedPageBreak/>
        <w:t>Europe makes sharp U-turn from green energy - Qatar energy minister</w:t>
      </w:r>
    </w:p>
    <w:p w14:paraId="3F06FB62" w14:textId="77777777" w:rsidR="00A13E34" w:rsidRPr="00F6565F" w:rsidRDefault="00A13E34" w:rsidP="00A13E34">
      <w:pPr>
        <w:jc w:val="both"/>
      </w:pPr>
      <w:r w:rsidRPr="00F6565F">
        <w:t>By Reuters</w:t>
      </w:r>
    </w:p>
    <w:p w14:paraId="757D7EDB" w14:textId="73530D22" w:rsidR="00A13E34" w:rsidRPr="00F6565F" w:rsidRDefault="00A13E34" w:rsidP="00A13E34">
      <w:pPr>
        <w:jc w:val="both"/>
      </w:pPr>
      <w:r w:rsidRPr="00F6565F">
        <w:t>September 29, 2022</w:t>
      </w:r>
      <w:r w:rsidR="00755509" w:rsidRPr="00F6565F">
        <w:t xml:space="preserve">  </w:t>
      </w:r>
      <w:r w:rsidRPr="00F6565F">
        <w:t>1:54 PM GMT+3Updated 3 years ago</w:t>
      </w:r>
    </w:p>
    <w:p w14:paraId="281E8D88" w14:textId="77777777" w:rsidR="00A13E34" w:rsidRPr="00F6565F" w:rsidRDefault="00A13E34" w:rsidP="00A13E34">
      <w:pPr>
        <w:jc w:val="both"/>
      </w:pPr>
      <w:r w:rsidRPr="00F6565F">
        <w:t>Sept 29 (Reuters) - QatarEnergy CEO and state minister for energy Saad al-Kaabi said on Thursday that skyrocketing energy prices are "weighing painfully" on the global economy, dampening support for the transition to green energy.</w:t>
      </w:r>
    </w:p>
    <w:p w14:paraId="372867BC" w14:textId="77777777" w:rsidR="00A13E34" w:rsidRPr="00F6565F" w:rsidRDefault="00A13E34" w:rsidP="00A13E34">
      <w:pPr>
        <w:jc w:val="both"/>
      </w:pPr>
      <w:bookmarkStart w:id="29" w:name="_Hlk202118073"/>
      <w:r w:rsidRPr="00F6565F">
        <w:t>"Sadly, the growing economic burden has fizzled the euphoria over the series of energy transition plans, causing severe erosion in public support for reducing carbon emissions," Kaabi told a liquefied natural gas (LNG) conference in Japan.</w:t>
      </w:r>
    </w:p>
    <w:bookmarkEnd w:id="29"/>
    <w:p w14:paraId="24205C28" w14:textId="77777777" w:rsidR="00A13E34" w:rsidRPr="00F6565F" w:rsidRDefault="00A13E34" w:rsidP="00A13E34">
      <w:pPr>
        <w:jc w:val="both"/>
      </w:pPr>
      <w:r w:rsidRPr="00F6565F">
        <w:t>The Reuters Power Up newsletter provides everything you need to know about the global energy industry. Sign up </w:t>
      </w:r>
      <w:hyperlink r:id="rId124" w:history="1">
        <w:r w:rsidRPr="00F6565F">
          <w:rPr>
            <w:rStyle w:val="ac"/>
          </w:rPr>
          <w:t>here.</w:t>
        </w:r>
      </w:hyperlink>
    </w:p>
    <w:p w14:paraId="087C419A" w14:textId="77777777" w:rsidR="00A13E34" w:rsidRPr="00F6565F" w:rsidRDefault="00A13E34" w:rsidP="00A13E34">
      <w:pPr>
        <w:jc w:val="both"/>
      </w:pPr>
      <w:r w:rsidRPr="00F6565F">
        <w:t>Advertisement · Scroll to continue</w:t>
      </w:r>
    </w:p>
    <w:p w14:paraId="21ED66F9" w14:textId="77777777" w:rsidR="00A13E34" w:rsidRPr="00F6565F" w:rsidRDefault="00A13E34" w:rsidP="00A13E34">
      <w:pPr>
        <w:jc w:val="both"/>
      </w:pPr>
      <w:bookmarkStart w:id="30" w:name="_Hlk202118095"/>
      <w:r w:rsidRPr="00F6565F">
        <w:t>"Many countries particularly in Europe which had been strong advocates of green energy and carbon-free future have made a sudden and sharp U-turn. Today, coal burning is once again on the rise reaching its highest levels since 2014."</w:t>
      </w:r>
    </w:p>
    <w:bookmarkEnd w:id="30"/>
    <w:p w14:paraId="2B941083" w14:textId="77777777" w:rsidR="00A13E34" w:rsidRPr="00F6565F" w:rsidRDefault="00A13E34" w:rsidP="00A13E34">
      <w:pPr>
        <w:jc w:val="both"/>
      </w:pPr>
      <w:r w:rsidRPr="00F6565F">
        <w:t>Governments across Europe have ploughed hundreds of billions of euros into tax cuts, handouts and subsidies to tackle the continent's worst energy crisis in decades that is driving up inflation, forcing industries to shut production and hiking bills ahead of winter.</w:t>
      </w:r>
    </w:p>
    <w:p w14:paraId="6A4A31F3" w14:textId="77777777" w:rsidR="00A13E34" w:rsidRPr="00F6565F" w:rsidRDefault="00A13E34" w:rsidP="00A13E34">
      <w:pPr>
        <w:jc w:val="both"/>
      </w:pPr>
      <w:r w:rsidRPr="00F6565F">
        <w:t>Analysts estimate Europe will need to import around 200 million tonnes of LNG over the next decade to phase out Russian gas. Germany, Europe's biggest importer of Russian gas, would need around 40 million tonnes of LNG alone to replace the 50 billion cubic meters (bcm) of pipeline gas it used to get from Moscow.</w:t>
      </w:r>
    </w:p>
    <w:p w14:paraId="3B6B389B" w14:textId="77777777" w:rsidR="00A13E34" w:rsidRPr="00F6565F" w:rsidRDefault="00A13E34" w:rsidP="00A13E34">
      <w:pPr>
        <w:jc w:val="both"/>
      </w:pPr>
      <w:r w:rsidRPr="00F6565F">
        <w:t>Advertisement · Scroll to continue</w:t>
      </w:r>
    </w:p>
    <w:p w14:paraId="1B67596B" w14:textId="77777777" w:rsidR="00A13E34" w:rsidRPr="00F6565F" w:rsidRDefault="00A13E34" w:rsidP="00A13E34">
      <w:pPr>
        <w:jc w:val="both"/>
      </w:pPr>
      <w:r w:rsidRPr="00F6565F">
        <w:t>Kaabi stressed the need to invest in cleaner and renewable energies, </w:t>
      </w:r>
      <w:hyperlink r:id="rId125" w:history="1">
        <w:r w:rsidRPr="00F6565F">
          <w:rPr>
            <w:rStyle w:val="ac"/>
          </w:rPr>
          <w:t>including natural gas</w:t>
        </w:r>
      </w:hyperlink>
      <w:r w:rsidRPr="00F6565F">
        <w:t>, to drive capacity and baseload capabilities.</w:t>
      </w:r>
    </w:p>
    <w:p w14:paraId="66DE1FCE" w14:textId="77777777" w:rsidR="00A13E34" w:rsidRPr="00F6565F" w:rsidRDefault="00A13E34" w:rsidP="00A13E34">
      <w:pPr>
        <w:jc w:val="both"/>
      </w:pPr>
      <w:r w:rsidRPr="00F6565F">
        <w:t>"The lack of such investment is putting a heavy burden on both producers and consumers. Producers must find supplies that may not exist due to the lack of investment," he said at the online LNG Producer-Consumer Conference 2022 being hosted in Tokyo.</w:t>
      </w:r>
    </w:p>
    <w:p w14:paraId="72771C0B" w14:textId="77777777" w:rsidR="00A13E34" w:rsidRPr="00F6565F" w:rsidRDefault="00A13E34" w:rsidP="00A13E34">
      <w:pPr>
        <w:jc w:val="both"/>
      </w:pPr>
      <w:r w:rsidRPr="00F6565F">
        <w:t>Earlier this month, the head of Saudi oil giant Aramco </w:t>
      </w:r>
      <w:hyperlink r:id="rId126" w:tgtFrame="_blank" w:history="1">
        <w:r w:rsidRPr="00F6565F">
          <w:rPr>
            <w:rStyle w:val="ac"/>
          </w:rPr>
          <w:t>(2222.SE), opens new tab</w:t>
        </w:r>
      </w:hyperlink>
      <w:r w:rsidRPr="00F6565F">
        <w:t> echoed the same view, saying that continuing </w:t>
      </w:r>
      <w:hyperlink r:id="rId127" w:history="1">
        <w:r w:rsidRPr="00F6565F">
          <w:rPr>
            <w:rStyle w:val="ac"/>
          </w:rPr>
          <w:t>underinvestment in hydrocarbons</w:t>
        </w:r>
      </w:hyperlink>
      <w:r w:rsidRPr="00F6565F">
        <w:t> at a time when fossil fuel alternatives were still not readily available was the root cause of the problem.</w:t>
      </w:r>
    </w:p>
    <w:p w14:paraId="5E7BB5A6" w14:textId="77777777" w:rsidR="00A13E34" w:rsidRPr="00F6565F" w:rsidRDefault="00A13E34" w:rsidP="00A13E34">
      <w:pPr>
        <w:jc w:val="both"/>
      </w:pPr>
      <w:r w:rsidRPr="00F6565F">
        <w:lastRenderedPageBreak/>
        <w:t>QatarEnergy, one of the world's largest LNG producers, is investing nearly $30 billion on the Gulf state's North Field East expansion, which will increase Qatar's liquefaction capacity to 126 million tonnes per annum (mtpa) from 77 mtpa by 2027.</w:t>
      </w:r>
    </w:p>
    <w:p w14:paraId="4AF4919F" w14:textId="77777777" w:rsidR="00A13E34" w:rsidRPr="00F6565F" w:rsidRDefault="00A13E34" w:rsidP="00A13E34">
      <w:pPr>
        <w:jc w:val="both"/>
      </w:pPr>
      <w:r w:rsidRPr="00F6565F">
        <w:t>The chief executive of Germany's largest power producer RWE </w:t>
      </w:r>
      <w:hyperlink r:id="rId128" w:tgtFrame="_blank" w:history="1">
        <w:r w:rsidRPr="00F6565F">
          <w:rPr>
            <w:rStyle w:val="ac"/>
          </w:rPr>
          <w:t>(RWEG.DE), opens new tab</w:t>
        </w:r>
      </w:hyperlink>
      <w:r w:rsidRPr="00F6565F">
        <w:t> said earlier this month that Europe needed more </w:t>
      </w:r>
      <w:hyperlink r:id="rId129" w:history="1">
        <w:r w:rsidRPr="00F6565F">
          <w:rPr>
            <w:rStyle w:val="ac"/>
          </w:rPr>
          <w:t>investment in LNG terminals</w:t>
        </w:r>
      </w:hyperlink>
      <w:r w:rsidRPr="00F6565F">
        <w:t> on land to secure shipped fuel supplies from global gas producers in the long term.</w:t>
      </w:r>
    </w:p>
    <w:p w14:paraId="23836551" w14:textId="77777777" w:rsidR="00A13E34" w:rsidRPr="00F6565F" w:rsidRDefault="00A13E34" w:rsidP="00A13E34">
      <w:pPr>
        <w:jc w:val="both"/>
      </w:pPr>
      <w:r w:rsidRPr="00F6565F">
        <w:t>Germany has leased four floating storage and regasification units (FSRUs) that are capable of importing at least 5 billion cubic metres (bcm) of seaborne gas per year. It will also charter a fifth floating LNG terminal for winter 2023/24.</w:t>
      </w:r>
    </w:p>
    <w:bookmarkStart w:id="31" w:name="_Hlk202118138"/>
    <w:p w14:paraId="04C764B9" w14:textId="38A3FC1F" w:rsidR="00055AC7" w:rsidRPr="00F6565F" w:rsidRDefault="00A13E34" w:rsidP="00EC69AA">
      <w:pPr>
        <w:jc w:val="both"/>
      </w:pPr>
      <w:r w:rsidRPr="00F6565F">
        <w:fldChar w:fldCharType="begin"/>
      </w:r>
      <w:r w:rsidRPr="00F6565F">
        <w:instrText>HYPERLINK "https://www.reuters.com/business/energy/soaring-energy-prices-are-weighing-painfully-global-economy-qatar-energy-2022-09-29/"</w:instrText>
      </w:r>
      <w:r w:rsidRPr="00F6565F">
        <w:fldChar w:fldCharType="separate"/>
      </w:r>
      <w:r w:rsidRPr="00F6565F">
        <w:rPr>
          <w:rStyle w:val="ac"/>
        </w:rPr>
        <w:t>https://www.reuters.com/business/energy/soaring-energy-prices-are-weighing-painfully-global-economy-qatar-energy-2022-09-29/</w:t>
      </w:r>
      <w:r w:rsidRPr="00F6565F">
        <w:fldChar w:fldCharType="end"/>
      </w:r>
    </w:p>
    <w:bookmarkEnd w:id="31"/>
    <w:p w14:paraId="14735DB5" w14:textId="2C99630D" w:rsidR="00A13E34" w:rsidRPr="00F6565F" w:rsidRDefault="00A13E34" w:rsidP="00EC69AA">
      <w:pPr>
        <w:jc w:val="both"/>
      </w:pPr>
      <w:r w:rsidRPr="00F6565F">
        <w:t>#21</w:t>
      </w:r>
    </w:p>
    <w:p w14:paraId="6A45DD48" w14:textId="77777777" w:rsidR="00A13E34" w:rsidRPr="00F6565F" w:rsidRDefault="00A13E34" w:rsidP="00A13E34">
      <w:pPr>
        <w:jc w:val="both"/>
      </w:pPr>
      <w:bookmarkStart w:id="32" w:name="_Hlk202118158"/>
      <w:r w:rsidRPr="00F6565F">
        <w:t>Japan takes the lead in collaboration on the global energy transition</w:t>
      </w:r>
    </w:p>
    <w:bookmarkEnd w:id="32"/>
    <w:p w14:paraId="2C07059E" w14:textId="77777777" w:rsidR="00A13E34" w:rsidRPr="00F6565F" w:rsidRDefault="00A13E34">
      <w:pPr>
        <w:numPr>
          <w:ilvl w:val="0"/>
          <w:numId w:val="1"/>
        </w:numPr>
        <w:jc w:val="both"/>
      </w:pPr>
    </w:p>
    <w:p w14:paraId="246F492E" w14:textId="77777777" w:rsidR="00A13E34" w:rsidRPr="00F6565F" w:rsidRDefault="00000000" w:rsidP="00A13E34">
      <w:pPr>
        <w:jc w:val="both"/>
      </w:pPr>
      <w:r w:rsidRPr="00F6565F">
        <w:pict w14:anchorId="65467E4D">
          <v:rect id="_x0000_i1025" style="width:0;height:.75pt" o:hralign="center" o:hrstd="t" o:hr="t" fillcolor="#a0a0a0" stroked="f"/>
        </w:pict>
      </w:r>
    </w:p>
    <w:p w14:paraId="5C5727D3" w14:textId="77777777" w:rsidR="00A13E34" w:rsidRPr="00F6565F" w:rsidRDefault="00A13E34" w:rsidP="00A13E34">
      <w:pPr>
        <w:jc w:val="both"/>
      </w:pPr>
      <w:r w:rsidRPr="00F6565F">
        <w:rPr>
          <w:b/>
          <w:bCs/>
        </w:rPr>
        <w:t>The figure that rang out at COP26 was 1.5C, the limit to the rise in global temperatures that must be kept to in order to avoid the worst effects of climate change. Leaders at the summit reiterated the commitment to that number and its importance has only been emphasized by the extreme weather events witnessed since.</w:t>
      </w:r>
    </w:p>
    <w:p w14:paraId="169FB9BF" w14:textId="77777777" w:rsidR="00A13E34" w:rsidRPr="00F6565F" w:rsidRDefault="00A13E34" w:rsidP="00A13E34">
      <w:pPr>
        <w:jc w:val="both"/>
      </w:pPr>
      <w:r w:rsidRPr="00F6565F">
        <w:t>In addition, the global energy crisis exacerbated by Russia’s aggression against Ukraine has illuminated the geopolitical risks associated with fossil fuels, underlining the additional energy security rationale for transformation. As the urgency for climate action intensifies, Japan has embarked on an ambitious mission to build a virtuous cycle of economic growth and decarbonization. In doing so, it will work strategically to establish international frameworks to practically address the many challenges involved, against a backdrop of both cooperation and economic competition.</w:t>
      </w:r>
    </w:p>
    <w:p w14:paraId="08A5A40A" w14:textId="77777777" w:rsidR="00A13E34" w:rsidRPr="00F6565F" w:rsidRDefault="00A13E34" w:rsidP="00A13E34">
      <w:pPr>
        <w:jc w:val="both"/>
      </w:pPr>
      <w:r w:rsidRPr="00F6565F">
        <w:rPr>
          <w:b/>
          <w:bCs/>
        </w:rPr>
        <w:t>The challenge</w:t>
      </w:r>
    </w:p>
    <w:p w14:paraId="5592CA54" w14:textId="77777777" w:rsidR="00A13E34" w:rsidRPr="00F6565F" w:rsidRDefault="00A13E34" w:rsidP="00A13E34">
      <w:pPr>
        <w:jc w:val="both"/>
      </w:pPr>
      <w:r w:rsidRPr="00F6565F">
        <w:t>As heatwaves, droughts, fires and floods continue to occur with alarming frequency, the dangers of climate change become ever more evident. In order to stop further catastrophic rises in temperatures, the world’s energy systems need to undergo a swift and dramatic shift away from fossil fuels.</w:t>
      </w:r>
    </w:p>
    <w:p w14:paraId="7B68E948" w14:textId="77777777" w:rsidR="00A13E34" w:rsidRPr="00F6565F" w:rsidRDefault="00A13E34" w:rsidP="00A13E34">
      <w:pPr>
        <w:jc w:val="both"/>
      </w:pPr>
      <w:r w:rsidRPr="00F6565F">
        <w:lastRenderedPageBreak/>
        <w:t>But economic, structural and resource conditions vary significantly from country to country, meaning that each nation’s path to decarbonization will be different, requiring a flexible and realistic support framework. Among emerging economies, some are still heavily dependent on fossil fuels, and their rapid growth trajectories will see demand for energy continuing to increase. Coal currently accounts for 50% of the energy mix in Vietnam and 60% in Indonesia, levels requiring a long journey to carbon neutrality.</w:t>
      </w:r>
    </w:p>
    <w:p w14:paraId="02CA5729" w14:textId="77777777" w:rsidR="00A13E34" w:rsidRPr="00F6565F" w:rsidRDefault="00A13E34" w:rsidP="00A13E34">
      <w:pPr>
        <w:jc w:val="both"/>
      </w:pPr>
      <w:r w:rsidRPr="00F6565F">
        <w:t>When representatives of nearly 200 countries meet at COP27 in Egypt in November 2022, a key issue is set to be how developed nations will financially support their developing counterparts in the energy transition. That process must be underpinned by actionable planning and implementation of science and technology.</w:t>
      </w:r>
    </w:p>
    <w:p w14:paraId="277E77DE" w14:textId="77777777" w:rsidR="00A13E34" w:rsidRPr="00F6565F" w:rsidRDefault="00A13E34" w:rsidP="00A13E34">
      <w:pPr>
        <w:jc w:val="both"/>
      </w:pPr>
      <w:r w:rsidRPr="00F6565F">
        <w:rPr>
          <w:b/>
          <w:bCs/>
        </w:rPr>
        <w:t>Showing the way</w:t>
      </w:r>
    </w:p>
    <w:p w14:paraId="39C94D6D" w14:textId="77777777" w:rsidR="00A13E34" w:rsidRPr="00F6565F" w:rsidRDefault="00A13E34" w:rsidP="00A13E34">
      <w:pPr>
        <w:jc w:val="both"/>
      </w:pPr>
      <w:r w:rsidRPr="00F6565F">
        <w:t>In response to this worldwide crisis, Japan is setting out to create a blueprint for international collaboration by working towards a practical framework together with its regional partners. Japan enjoys close historical, cultural and economic connections to countries in Asia, along with a strong track record of development assistance and cooperation. Aiming to build on these ties and experience, Japan will work closely with Asian and Middle Eastern nations to contribute to the regional energy shift.</w:t>
      </w:r>
    </w:p>
    <w:p w14:paraId="7AAC2DE7" w14:textId="77777777" w:rsidR="00A13E34" w:rsidRPr="00F6565F" w:rsidRDefault="00A13E34" w:rsidP="00A13E34">
      <w:pPr>
        <w:jc w:val="both"/>
      </w:pPr>
      <w:bookmarkStart w:id="33" w:name="_Hlk202118186"/>
      <w:r w:rsidRPr="00F6565F">
        <w:t>At the heart of this strategy is the Asia Energy Transition Initiative (AETI), announced in May 2021 with the aim of providing a practical roadmap towards decarbonization, leveraging Japanese technology, systems and knowhow. The AETI is centered around a concept of balancing the 3Es: Energy security, Environment and Economic growth.</w:t>
      </w:r>
    </w:p>
    <w:bookmarkEnd w:id="33"/>
    <w:p w14:paraId="3A69F8EB" w14:textId="77777777" w:rsidR="00A13E34" w:rsidRPr="00F6565F" w:rsidRDefault="00A13E34" w:rsidP="00A13E34">
      <w:pPr>
        <w:jc w:val="both"/>
      </w:pPr>
      <w:r w:rsidRPr="00F6565F">
        <w:t>Recognizing countries’ unique circumstances, Japan will support the creation of practical roadmaps for energy transitions and establish an Asian transition finance framework, from which lessons applicable to other regions and territories will surely emerge.</w:t>
      </w:r>
    </w:p>
    <w:p w14:paraId="0E7F2EE8" w14:textId="77777777" w:rsidR="00A13E34" w:rsidRPr="00F6565F" w:rsidRDefault="00A13E34" w:rsidP="00A13E34">
      <w:pPr>
        <w:jc w:val="both"/>
      </w:pPr>
      <w:r w:rsidRPr="00F6565F">
        <w:rPr>
          <w:b/>
          <w:bCs/>
          <w:u w:val="single"/>
        </w:rPr>
        <w:t>With $10 billion pledged to support a wide range of technologies and initiatives, Japan is putting its money where its mouth is to support the advancement of renewables, energy efficiency and cleaner fuel sources. Investments have already been announced for projects in Thailand, Vietnam, Indonesia and Malaysia, with more in the pipeline</w:t>
      </w:r>
      <w:r w:rsidRPr="00F6565F">
        <w:t>. Meanwhile, technology developed domestically in areas such as renewable energy grids, mobility, storage batteries, ammonia and hydrogen through the 2 trillion yen ($14.5 billion) Green Innovation Fund will be transferred across Asia.</w:t>
      </w:r>
    </w:p>
    <w:p w14:paraId="40374476" w14:textId="77777777" w:rsidR="00A13E34" w:rsidRPr="00F6565F" w:rsidRDefault="00A13E34" w:rsidP="00A13E34">
      <w:pPr>
        <w:jc w:val="both"/>
      </w:pPr>
      <w:r w:rsidRPr="00F6565F">
        <w:t>Efforts are also underway to collaborate and share knowledge in carbon capture tech through the Asia CCUS network and contribute to the development of necessary human resources, including by organizing conferences and other events to accelerate advances in relevant sectors and fields.</w:t>
      </w:r>
    </w:p>
    <w:p w14:paraId="234A35F7" w14:textId="77777777" w:rsidR="00A13E34" w:rsidRPr="00F6565F" w:rsidRDefault="00A13E34" w:rsidP="00A13E34">
      <w:pPr>
        <w:jc w:val="both"/>
      </w:pPr>
      <w:r w:rsidRPr="00F6565F">
        <w:rPr>
          <w:b/>
          <w:bCs/>
        </w:rPr>
        <w:lastRenderedPageBreak/>
        <w:t>Practical pathways</w:t>
      </w:r>
    </w:p>
    <w:p w14:paraId="71050910" w14:textId="77777777" w:rsidR="00A13E34" w:rsidRPr="00F6565F" w:rsidRDefault="00A13E34" w:rsidP="00A13E34">
      <w:pPr>
        <w:jc w:val="both"/>
      </w:pPr>
      <w:r w:rsidRPr="00F6565F">
        <w:t xml:space="preserve">In line with the AETI, Japan is building the foundations of the regional energy shift, as evidenced by the 10 agreements signed at the Asia Green Growth Partnership Ministerial (AGGPM) public-private forum in April 2022. </w:t>
      </w:r>
      <w:bookmarkStart w:id="34" w:name="_Hlk202118230"/>
      <w:r w:rsidRPr="00F6565F">
        <w:t xml:space="preserve">Among these is a collaboration between Japanese renewable specialist RENOVA and PetroVietnam Technical Services Corporation (PTSC) on offshore wind development in Vietnam. </w:t>
      </w:r>
      <w:bookmarkEnd w:id="34"/>
      <w:r w:rsidRPr="00F6565F">
        <w:t>This multi-year project will combine PTSC’s strong construction and operational capabilities in offshore oil and gas with RENOVA’s expertise in wind power, along with renewables tech and financing. By accelerating the sector’s growth in Vietnam, the goals are to both boost the economy and contribute to decarbonization.“RENOVA plans to leverage accumulated lessons from projects in Japan and in Vietnam to developments in other Asian countries such as the Philippines, South Korea, Indonesia and other countries that we are expanding to,” explains RENOVA executive SAIKI Kei.</w:t>
      </w:r>
    </w:p>
    <w:p w14:paraId="69399DD3" w14:textId="77777777" w:rsidR="00A13E34" w:rsidRPr="00F6565F" w:rsidRDefault="00000000" w:rsidP="00A13E34">
      <w:pPr>
        <w:jc w:val="both"/>
      </w:pPr>
      <w:r w:rsidRPr="00F6565F">
        <w:pict w14:anchorId="5C684EC0">
          <v:rect id="_x0000_i1026" style="width:0;height:1.5pt" o:hralign="center" o:hrstd="t" o:hr="t" fillcolor="#a0a0a0" stroked="f"/>
        </w:pict>
      </w:r>
    </w:p>
    <w:p w14:paraId="6268A0F6" w14:textId="77777777" w:rsidR="00A13E34" w:rsidRPr="00F6565F" w:rsidRDefault="00A13E34" w:rsidP="00A13E34">
      <w:pPr>
        <w:jc w:val="both"/>
      </w:pPr>
      <w:r w:rsidRPr="00F6565F">
        <w:rPr>
          <w:i/>
          <w:iCs/>
        </w:rPr>
        <w:t>"We believe Japanese companies as a whole can contribute technical and financial value, as well as knowledge transfer."</w:t>
      </w:r>
      <w:r w:rsidRPr="00F6565F">
        <w:t>-</w:t>
      </w:r>
    </w:p>
    <w:p w14:paraId="62F3DA20" w14:textId="77777777" w:rsidR="00A13E34" w:rsidRPr="00F6565F" w:rsidRDefault="00000000" w:rsidP="00A13E34">
      <w:pPr>
        <w:jc w:val="both"/>
      </w:pPr>
      <w:r w:rsidRPr="00F6565F">
        <w:pict w14:anchorId="28A2027A">
          <v:rect id="_x0000_i1027" style="width:0;height:1.5pt" o:hralign="center" o:hrstd="t" o:hr="t" fillcolor="#a0a0a0" stroked="f"/>
        </w:pict>
      </w:r>
    </w:p>
    <w:p w14:paraId="4003F8E2" w14:textId="77777777" w:rsidR="00A13E34" w:rsidRPr="00F6565F" w:rsidRDefault="00A13E34" w:rsidP="00A13E34">
      <w:pPr>
        <w:jc w:val="both"/>
      </w:pPr>
      <w:r w:rsidRPr="00F6565F">
        <w:t>Another venture that emerged from the AGGPM is a partnership between Japanese trading firm ITOCHU Corporation and Malaysia’s Malakoff Corporation Berhad to advance utilization of ammonia and hydrogen. Subject to the outcome of a feasibility study that is being pursued by ITOCHU-Malakoff, the project aims to decarbonize power plants in Malaysia by the reduction of coal usage via ammonia co-firing, as well as the development of a Combined Cycle Gas Turbine (CCGT) plant using hydrogen converted from ammonia. Additionally, the initiative includes the development of ammonia receiving terminal, which can contribute decarbonisation in the region not only by the supply to the power plant but supply to the industrial complex nearby as well as opportunities for bunkering as a marine fuel.</w:t>
      </w:r>
    </w:p>
    <w:p w14:paraId="736FC838" w14:textId="77777777" w:rsidR="00A13E34" w:rsidRPr="00F6565F" w:rsidRDefault="00A13E34" w:rsidP="00A13E34">
      <w:pPr>
        <w:jc w:val="both"/>
      </w:pPr>
      <w:r w:rsidRPr="00F6565F">
        <w:t>Technical challenges remain before ammonia and hydrogen can be fully deployed, notes MATSUO Hisashi of ITOCHU’s Urban Environmental &amp; Power Infrastructure Department. And with hydrogen being a new energy source, and Japan being ahead of the curve, it will be critical for knowledge on related technology and procedures to be shared with Asian countries, along with training of personnel, to ensure its safe use.</w:t>
      </w:r>
    </w:p>
    <w:p w14:paraId="22610F8C" w14:textId="77777777" w:rsidR="00A13E34" w:rsidRPr="00F6565F" w:rsidRDefault="00A13E34" w:rsidP="00A13E34">
      <w:pPr>
        <w:jc w:val="both"/>
      </w:pPr>
      <w:r w:rsidRPr="00F6565F">
        <w:t xml:space="preserve">Just as importantly, conditions in much of Asia are different to those in Europe, where adequate land for wind and solar power is available and coal power plants are coming to the end of their operational lifetimes points out MATSUO. Conversely, many Asian countries have recently brought coal-fired plants online to meet the energy demands from their economic growth and land for renewable energy is limited. “Given that there are similar limitations with renewables in </w:t>
      </w:r>
      <w:r w:rsidRPr="00F6565F">
        <w:lastRenderedPageBreak/>
        <w:t>Japan’s energy market, Japanese companies can contribute to achieving carbon neutrality in Asia from the same perspective” suggests MATSUO.</w:t>
      </w:r>
    </w:p>
    <w:p w14:paraId="009E2370" w14:textId="77777777" w:rsidR="00A13E34" w:rsidRPr="00F6565F" w:rsidRDefault="00A13E34" w:rsidP="00A13E34">
      <w:pPr>
        <w:jc w:val="both"/>
      </w:pPr>
      <w:r w:rsidRPr="00F6565F">
        <w:t>Another major hurdle will be, “the development of the value chain of ammonia/hydrogen in terms of infrastructure as well as the establishment of a commercial framework,” according to MATSUO. Nevertheless, many of the lessons Japan learned from developing LNG infrastructure should be applicable and — along with government support and cross-border cooperation — help expedite the process.</w:t>
      </w:r>
    </w:p>
    <w:p w14:paraId="4DC22E4B" w14:textId="77777777" w:rsidR="00A13E34" w:rsidRPr="00F6565F" w:rsidRDefault="00A13E34" w:rsidP="00A13E34">
      <w:pPr>
        <w:jc w:val="both"/>
      </w:pPr>
      <w:r w:rsidRPr="00F6565F">
        <w:rPr>
          <w:b/>
          <w:bCs/>
        </w:rPr>
        <w:t>Virtuous green circles</w:t>
      </w:r>
    </w:p>
    <w:p w14:paraId="2D76CC57" w14:textId="77777777" w:rsidR="00A13E34" w:rsidRPr="00F6565F" w:rsidRDefault="00A13E34" w:rsidP="00A13E34">
      <w:pPr>
        <w:jc w:val="both"/>
      </w:pPr>
      <w:r w:rsidRPr="00F6565F">
        <w:t>International cooperation is again in the spotlight at COP27, and Japanese Prime Minister KISHIDA Fumio has also floated the idea of an ‘Asia Zero Emissions Community’ (AZEC) through collaboration with regional neighbors. The underlying goal is for Japan — while bolstering and implementing the AETI and “the ASEAN-Japan Climate Change Action Agenda 2.0” announced in October 2021– to join forces with Asian partners to drive an AZEC initiative.</w:t>
      </w:r>
    </w:p>
    <w:p w14:paraId="4189E36C" w14:textId="77777777" w:rsidR="00A13E34" w:rsidRPr="00F6565F" w:rsidRDefault="00A13E34" w:rsidP="00A13E34">
      <w:pPr>
        <w:jc w:val="both"/>
      </w:pPr>
      <w:r w:rsidRPr="00F6565F">
        <w:t>Cultural, economic and social conditions vary around the globe but the challenge of the climate crisis is faced by all. Japan believes that the drive for decarbonization can also be a driver of growth, an approach in line with PM KISHIDA’s ‘new form of capitalism,’ which aims to address social issues while creating a virtuous circle of growth and distribution.</w:t>
      </w:r>
    </w:p>
    <w:bookmarkStart w:id="35" w:name="_Hlk202118334"/>
    <w:p w14:paraId="41D1972A" w14:textId="1B2B6C47" w:rsidR="00A13E34" w:rsidRPr="00F6565F" w:rsidRDefault="00A13E34" w:rsidP="00EC69AA">
      <w:pPr>
        <w:jc w:val="both"/>
      </w:pPr>
      <w:r w:rsidRPr="00F6565F">
        <w:fldChar w:fldCharType="begin"/>
      </w:r>
      <w:r w:rsidRPr="00F6565F">
        <w:instrText>HYPERLINK "https://www.reuters.com/plus/japan-takes-the-lead-in-collaboration-on-the-global-energy-transition"</w:instrText>
      </w:r>
      <w:r w:rsidRPr="00F6565F">
        <w:fldChar w:fldCharType="separate"/>
      </w:r>
      <w:r w:rsidRPr="00F6565F">
        <w:rPr>
          <w:rStyle w:val="ac"/>
        </w:rPr>
        <w:t>https://www.reuters.com/plus/japan-takes-the-lead-in-collaboration-on-the-global-energy-transition</w:t>
      </w:r>
      <w:r w:rsidRPr="00F6565F">
        <w:fldChar w:fldCharType="end"/>
      </w:r>
    </w:p>
    <w:bookmarkEnd w:id="35"/>
    <w:p w14:paraId="4DFAC4F2" w14:textId="243BF65D" w:rsidR="00A13E34" w:rsidRPr="00F6565F" w:rsidRDefault="00A13E34" w:rsidP="00EC69AA">
      <w:pPr>
        <w:jc w:val="both"/>
      </w:pPr>
      <w:r w:rsidRPr="00F6565F">
        <w:t>#22</w:t>
      </w:r>
    </w:p>
    <w:p w14:paraId="055072FA" w14:textId="77777777" w:rsidR="00A13E34" w:rsidRPr="00F6565F" w:rsidRDefault="00A13E34" w:rsidP="00A13E34">
      <w:pPr>
        <w:jc w:val="both"/>
      </w:pPr>
      <w:r w:rsidRPr="00F6565F">
        <w:t>Clean energy investing loses lustre despite climate crisis</w:t>
      </w:r>
    </w:p>
    <w:p w14:paraId="7A579498" w14:textId="77777777" w:rsidR="00A13E34" w:rsidRPr="00F6565F" w:rsidRDefault="00A13E34" w:rsidP="00A13E34">
      <w:pPr>
        <w:jc w:val="both"/>
      </w:pPr>
      <w:r w:rsidRPr="00F6565F">
        <w:t>By </w:t>
      </w:r>
      <w:hyperlink r:id="rId130" w:history="1">
        <w:r w:rsidRPr="00F6565F">
          <w:rPr>
            <w:rStyle w:val="ac"/>
          </w:rPr>
          <w:t>Gavin Maguire</w:t>
        </w:r>
      </w:hyperlink>
    </w:p>
    <w:p w14:paraId="0CEC78C4" w14:textId="2C055519" w:rsidR="00A13E34" w:rsidRPr="00F6565F" w:rsidRDefault="00A13E34" w:rsidP="00A13E34">
      <w:pPr>
        <w:jc w:val="both"/>
      </w:pPr>
      <w:r w:rsidRPr="00F6565F">
        <w:t>September 20, 2023</w:t>
      </w:r>
      <w:r w:rsidR="00755509" w:rsidRPr="00F6565F">
        <w:t xml:space="preserve"> </w:t>
      </w:r>
      <w:r w:rsidRPr="00F6565F">
        <w:t>11:03 AM GMT+3Updated 2 years ago</w:t>
      </w:r>
    </w:p>
    <w:p w14:paraId="7D9981A2" w14:textId="6FF371D3" w:rsidR="00A13E34" w:rsidRPr="00F6565F" w:rsidRDefault="00A13E34" w:rsidP="00A13E34">
      <w:pPr>
        <w:jc w:val="both"/>
      </w:pPr>
      <w:r w:rsidRPr="00F6565F">
        <w:t>Commentary</w:t>
      </w:r>
      <w:r w:rsidR="00755509" w:rsidRPr="00F6565F">
        <w:t xml:space="preserve"> </w:t>
      </w:r>
      <w:r w:rsidRPr="00F6565F">
        <w:t>By Gavin Maguire</w:t>
      </w:r>
    </w:p>
    <w:p w14:paraId="61948FEC" w14:textId="696292FA" w:rsidR="00A13E34" w:rsidRPr="00F6565F" w:rsidRDefault="00A13E34" w:rsidP="00A13E34">
      <w:pPr>
        <w:jc w:val="both"/>
      </w:pPr>
    </w:p>
    <w:p w14:paraId="1B6240E8" w14:textId="77777777" w:rsidR="00A13E34" w:rsidRPr="00F6565F" w:rsidRDefault="00A13E34" w:rsidP="00A13E34">
      <w:pPr>
        <w:jc w:val="both"/>
      </w:pPr>
      <w:r w:rsidRPr="00F6565F">
        <w:t>Follow</w:t>
      </w:r>
    </w:p>
    <w:p w14:paraId="2360B48A" w14:textId="77777777" w:rsidR="00A13E34" w:rsidRPr="00F6565F" w:rsidRDefault="00A13E34" w:rsidP="00A13E34">
      <w:pPr>
        <w:jc w:val="both"/>
      </w:pPr>
      <w:r w:rsidRPr="00F6565F">
        <w:t>LITTLETON, Colorado, Sept 20 (Reuters) - Despite the heat waves, wildfires and floods that have amplified calls to accelerate the global energy transition away from fossil fuels, investors withdrew record funds from the world's largest clean energy investment vehicles so far this year.</w:t>
      </w:r>
    </w:p>
    <w:p w14:paraId="4FFAC4B5" w14:textId="77777777" w:rsidR="00A13E34" w:rsidRPr="00F6565F" w:rsidRDefault="00A13E34" w:rsidP="00A13E34">
      <w:pPr>
        <w:jc w:val="both"/>
      </w:pPr>
      <w:bookmarkStart w:id="36" w:name="_Hlk202118372"/>
      <w:r w:rsidRPr="00F6565F">
        <w:t xml:space="preserve">Investors withdrew a net $765 million through August from the world's largest clean energy exchange traded fund, the iShares Global Clean Energy ETF (ICLN), which is by far the largest net </w:t>
      </w:r>
      <w:r w:rsidRPr="00F6565F">
        <w:lastRenderedPageBreak/>
        <w:t>outflow on record of investor money from that fund during any January-August period, LSEG data shows.</w:t>
      </w:r>
    </w:p>
    <w:bookmarkEnd w:id="36"/>
    <w:p w14:paraId="625944E5" w14:textId="77777777" w:rsidR="00A13E34" w:rsidRPr="00F6565F" w:rsidRDefault="00A13E34" w:rsidP="00A13E34">
      <w:pPr>
        <w:jc w:val="both"/>
      </w:pPr>
      <w:r w:rsidRPr="00F6565F">
        <w:t>The Reuters Tariff Watch newsletter is your daily guide to the latest global trade and tariff news. Sign up </w:t>
      </w:r>
      <w:hyperlink r:id="rId131" w:history="1">
        <w:r w:rsidRPr="00F6565F">
          <w:rPr>
            <w:rStyle w:val="ac"/>
          </w:rPr>
          <w:t>here.</w:t>
        </w:r>
      </w:hyperlink>
    </w:p>
    <w:p w14:paraId="15B4E9AC" w14:textId="77777777" w:rsidR="00A13E34" w:rsidRPr="00F6565F" w:rsidRDefault="00A13E34" w:rsidP="00A13E34">
      <w:pPr>
        <w:jc w:val="both"/>
      </w:pPr>
      <w:r w:rsidRPr="00F6565F">
        <w:t>Advertisement · Scroll to continue</w:t>
      </w:r>
    </w:p>
    <w:p w14:paraId="58753536" w14:textId="753B6B71" w:rsidR="00A13E34" w:rsidRPr="00F6565F" w:rsidRDefault="00A13E34" w:rsidP="00A13E34">
      <w:pPr>
        <w:jc w:val="both"/>
      </w:pPr>
    </w:p>
    <w:p w14:paraId="23874EA2" w14:textId="77777777" w:rsidR="00A13E34" w:rsidRPr="00F6565F" w:rsidRDefault="00A13E34" w:rsidP="00A13E34">
      <w:pPr>
        <w:jc w:val="both"/>
      </w:pPr>
      <w:r w:rsidRPr="00F6565F">
        <w:t>Outflows from largest clean energy ETF hit a record in Jan-Aug 2023</w:t>
      </w:r>
    </w:p>
    <w:p w14:paraId="18E0538D" w14:textId="77777777" w:rsidR="00A13E34" w:rsidRPr="00F6565F" w:rsidRDefault="00A13E34" w:rsidP="00A13E34">
      <w:pPr>
        <w:jc w:val="both"/>
      </w:pPr>
      <w:r w:rsidRPr="00F6565F">
        <w:t>Investors withdrew a further net $197 million from the First Trust NASDAQ Clean Edge Green Energy Index (QLN), and a net $23.6 million from the VanEck Low Carbon Energy ETF (SMOG) - the largest withdrawal for that time slot since 2010.</w:t>
      </w:r>
    </w:p>
    <w:p w14:paraId="70F212A0" w14:textId="77777777" w:rsidR="00A13E34" w:rsidRPr="00F6565F" w:rsidRDefault="00A13E34" w:rsidP="00A13E34">
      <w:pPr>
        <w:jc w:val="both"/>
      </w:pPr>
      <w:r w:rsidRPr="00F6565F">
        <w:t>LOST LIMELIGHT</w:t>
      </w:r>
    </w:p>
    <w:p w14:paraId="11C16C21" w14:textId="77777777" w:rsidR="00A13E34" w:rsidRPr="00F6565F" w:rsidRDefault="00A13E34" w:rsidP="00A13E34">
      <w:pPr>
        <w:jc w:val="both"/>
      </w:pPr>
      <w:r w:rsidRPr="00F6565F">
        <w:t>A key driver behind the withdrawals from clean energy investment funds this year has been the relative attractiveness of other sectors, such as artificial intelligence. Investors opted to redeploy some holdings away from energy to join the scramble for AI exposure.</w:t>
      </w:r>
    </w:p>
    <w:p w14:paraId="445DE5F6" w14:textId="77777777" w:rsidR="00A13E34" w:rsidRPr="00F6565F" w:rsidRDefault="00A13E34" w:rsidP="00A13E34">
      <w:pPr>
        <w:jc w:val="both"/>
      </w:pPr>
      <w:r w:rsidRPr="00F6565F">
        <w:t>The Global X Robotics &amp; Artificial Intelligence ETF (BOTZ), the largest ETF in the AI space, saw net inflows of over $614 million through August, which was the highest for that fund during that period since 2018.</w:t>
      </w:r>
    </w:p>
    <w:p w14:paraId="614BDC24" w14:textId="77777777" w:rsidR="00A13E34" w:rsidRPr="00F6565F" w:rsidRDefault="00A13E34" w:rsidP="00A13E34">
      <w:pPr>
        <w:jc w:val="both"/>
      </w:pPr>
      <w:r w:rsidRPr="00F6565F">
        <w:t>Advertisement · Scroll to continue</w:t>
      </w:r>
    </w:p>
    <w:p w14:paraId="36493FC0" w14:textId="77777777" w:rsidR="00A13E34" w:rsidRPr="00F6565F" w:rsidRDefault="00A13E34" w:rsidP="00A13E34">
      <w:pPr>
        <w:jc w:val="both"/>
      </w:pPr>
      <w:r w:rsidRPr="00F6565F">
        <w:t>T</w:t>
      </w:r>
      <w:bookmarkStart w:id="37" w:name="_Hlk202118397"/>
      <w:r w:rsidRPr="00F6565F">
        <w:t>he clean energy space had outperformed other sectors, including technology, over the past two years, and so was likely due for a bit less investor attention this year.</w:t>
      </w:r>
    </w:p>
    <w:bookmarkEnd w:id="37"/>
    <w:p w14:paraId="331F6717" w14:textId="77777777" w:rsidR="00A13E34" w:rsidRPr="00F6565F" w:rsidRDefault="00A13E34" w:rsidP="00A13E34">
      <w:pPr>
        <w:jc w:val="both"/>
      </w:pPr>
      <w:r w:rsidRPr="00F6565F">
        <w:t>However, an equally important factor behind the outflows in clean energy has been the spate of high profile corporate and national disappointments in critical areas of the clean energy industry.</w:t>
      </w:r>
    </w:p>
    <w:p w14:paraId="56C2BBFD" w14:textId="77777777" w:rsidR="00A13E34" w:rsidRPr="00F6565F" w:rsidRDefault="00A13E34" w:rsidP="00A13E34">
      <w:pPr>
        <w:jc w:val="both"/>
      </w:pPr>
      <w:r w:rsidRPr="00F6565F">
        <w:t>WIND BLOWS</w:t>
      </w:r>
    </w:p>
    <w:p w14:paraId="07B2C290" w14:textId="77777777" w:rsidR="00A13E34" w:rsidRPr="00F6565F" w:rsidRDefault="00A13E34" w:rsidP="00A13E34">
      <w:pPr>
        <w:jc w:val="both"/>
      </w:pPr>
      <w:r w:rsidRPr="00F6565F">
        <w:t>The most prominent letdown this year has been the wind power sector, which has suffered from disappointing national offshore auction results for operating sites in Britain and the United States, as well as ongoing corporate hiccups.</w:t>
      </w:r>
    </w:p>
    <w:p w14:paraId="6FDEC622" w14:textId="77777777" w:rsidR="00A13E34" w:rsidRPr="00F6565F" w:rsidRDefault="00A13E34" w:rsidP="00A13E34">
      <w:pPr>
        <w:jc w:val="both"/>
      </w:pPr>
      <w:bookmarkStart w:id="38" w:name="_Hlk202118450"/>
      <w:r w:rsidRPr="00F6565F">
        <w:t>Earlier this month, Britain's latest subsidy auction for renewable projects </w:t>
      </w:r>
      <w:hyperlink r:id="rId132" w:history="1">
        <w:r w:rsidRPr="00F6565F">
          <w:rPr>
            <w:rStyle w:val="ac"/>
          </w:rPr>
          <w:t>failed to attract</w:t>
        </w:r>
      </w:hyperlink>
      <w:r w:rsidRPr="00F6565F">
        <w:t> any bidders at all from the offshore wind industry, while in late August the first ever offshore auction in the Gulf of Mexico unearthed only a single bid, </w:t>
      </w:r>
      <w:hyperlink r:id="rId133" w:history="1">
        <w:r w:rsidRPr="00F6565F">
          <w:rPr>
            <w:rStyle w:val="ac"/>
          </w:rPr>
          <w:t>dealing a blow</w:t>
        </w:r>
      </w:hyperlink>
      <w:r w:rsidRPr="00F6565F">
        <w:t> to U.S. green energy ambitions.</w:t>
      </w:r>
    </w:p>
    <w:p w14:paraId="5063EC8E" w14:textId="77777777" w:rsidR="00A13E34" w:rsidRPr="00F6565F" w:rsidRDefault="00A13E34" w:rsidP="00A13E34">
      <w:pPr>
        <w:jc w:val="both"/>
      </w:pPr>
      <w:bookmarkStart w:id="39" w:name="_Hlk202118426"/>
      <w:bookmarkEnd w:id="38"/>
      <w:r w:rsidRPr="00F6565F">
        <w:t>The bad news didn't stop there. This month, the European solar industry warned of a "</w:t>
      </w:r>
      <w:hyperlink r:id="rId134" w:history="1">
        <w:r w:rsidRPr="00F6565F">
          <w:rPr>
            <w:rStyle w:val="ac"/>
          </w:rPr>
          <w:t>precarious</w:t>
        </w:r>
      </w:hyperlink>
      <w:r w:rsidRPr="00F6565F">
        <w:t>" situation for solar photovoltaic (PV) manufacturers as PV prices hit record lows.</w:t>
      </w:r>
    </w:p>
    <w:bookmarkEnd w:id="39"/>
    <w:p w14:paraId="2476D423" w14:textId="77777777" w:rsidR="00A13E34" w:rsidRPr="00F6565F" w:rsidRDefault="00A13E34" w:rsidP="00A13E34">
      <w:pPr>
        <w:jc w:val="both"/>
      </w:pPr>
      <w:r w:rsidRPr="00F6565F">
        <w:lastRenderedPageBreak/>
        <w:t>And earlier this year solar inverter maker Enphase Energy </w:t>
      </w:r>
      <w:hyperlink r:id="rId135" w:tgtFrame="_blank" w:history="1">
        <w:r w:rsidRPr="00F6565F">
          <w:rPr>
            <w:rStyle w:val="ac"/>
          </w:rPr>
          <w:t>(ENPH.O), opens new tab</w:t>
        </w:r>
      </w:hyperlink>
      <w:r w:rsidRPr="00F6565F">
        <w:t> warned of below-estimate earnings on weak demand in the United States, where consumers are reining in expenditures due to high interest rates.</w:t>
      </w:r>
    </w:p>
    <w:p w14:paraId="7DB5004D" w14:textId="77777777" w:rsidR="00A13E34" w:rsidRPr="00F6565F" w:rsidRDefault="00A13E34" w:rsidP="00A13E34">
      <w:pPr>
        <w:jc w:val="both"/>
      </w:pPr>
      <w:r w:rsidRPr="00F6565F">
        <w:t>Even the electric vehicle (EV) market, one of the clear bright spots for supporters of the energy transition, looks set to run into problems after the European Commission threatened </w:t>
      </w:r>
      <w:hyperlink r:id="rId136" w:history="1">
        <w:r w:rsidRPr="00F6565F">
          <w:rPr>
            <w:rStyle w:val="ac"/>
          </w:rPr>
          <w:t>an investigation</w:t>
        </w:r>
      </w:hyperlink>
      <w:r w:rsidRPr="00F6565F">
        <w:t> into subsidies for Chinese EV makers, which have been rapidly gaining market share at the expense of Europe's car giants.</w:t>
      </w:r>
    </w:p>
    <w:p w14:paraId="23D99604" w14:textId="77777777" w:rsidR="00A13E34" w:rsidRPr="00F6565F" w:rsidRDefault="00A13E34" w:rsidP="00A13E34">
      <w:pPr>
        <w:jc w:val="both"/>
      </w:pPr>
      <w:r w:rsidRPr="00F6565F">
        <w:t>In all, weak spots have emerged on key frontiers of the clean energy industry, which have justified the retreat in investment.</w:t>
      </w:r>
    </w:p>
    <w:p w14:paraId="6D5CDDA9" w14:textId="77777777" w:rsidR="00A13E34" w:rsidRPr="00F6565F" w:rsidRDefault="00A13E34" w:rsidP="00A13E34">
      <w:pPr>
        <w:jc w:val="both"/>
      </w:pPr>
      <w:bookmarkStart w:id="40" w:name="_Hlk202118502"/>
      <w:r w:rsidRPr="00F6565F">
        <w:t>But it is far from clear whether these setbacks will turn into sustained reversals, as the broader push for cleaner energy sources retains wide support at the societal, political and corporate levels.</w:t>
      </w:r>
    </w:p>
    <w:bookmarkEnd w:id="40"/>
    <w:p w14:paraId="1EB07DCE" w14:textId="77777777" w:rsidR="00A13E34" w:rsidRPr="00F6565F" w:rsidRDefault="00A13E34" w:rsidP="00A13E34">
      <w:pPr>
        <w:jc w:val="both"/>
      </w:pPr>
      <w:r w:rsidRPr="00F6565F">
        <w:t>And for long-term investors, even modest success stories tied to government or corporate renewable energy projects, or improving earnings momentum among key clean energy-focused companies, could be enough to flip the recent fund flow trends from outbound to inbound.</w:t>
      </w:r>
    </w:p>
    <w:p w14:paraId="73D70067" w14:textId="5733A3A0" w:rsidR="00A13E34" w:rsidRPr="00F6565F" w:rsidRDefault="00A13E34" w:rsidP="00A13E34">
      <w:pPr>
        <w:jc w:val="both"/>
      </w:pPr>
    </w:p>
    <w:p w14:paraId="1A3774F1" w14:textId="77777777" w:rsidR="00A13E34" w:rsidRPr="00F6565F" w:rsidRDefault="00A13E34" w:rsidP="00A13E34">
      <w:pPr>
        <w:jc w:val="both"/>
      </w:pPr>
      <w:bookmarkStart w:id="41" w:name="_Hlk202118523"/>
      <w:r w:rsidRPr="00F6565F">
        <w:t>Three of the top clean energy exchange-traded funds (ETFs) have slumped in price</w:t>
      </w:r>
    </w:p>
    <w:bookmarkEnd w:id="41"/>
    <w:p w14:paraId="5C8E0F66" w14:textId="77777777" w:rsidR="00A13E34" w:rsidRPr="00F6565F" w:rsidRDefault="00A13E34" w:rsidP="00A13E34">
      <w:pPr>
        <w:jc w:val="both"/>
      </w:pPr>
      <w:r w:rsidRPr="00F6565F">
        <w:t>Short-term traders may be even easier to entice, as following the recent waves of outflows, the prices of major clean energy ETFs are hovering at their lowest in more than three years, and this could be viewed as an attractive entry point given the enduring scale of support and investment into the broader energy transition.</w:t>
      </w:r>
    </w:p>
    <w:p w14:paraId="50F1B1B1" w14:textId="77777777" w:rsidR="00A13E34" w:rsidRPr="00F6565F" w:rsidRDefault="00A13E34" w:rsidP="00A13E34">
      <w:pPr>
        <w:jc w:val="both"/>
      </w:pPr>
      <w:bookmarkStart w:id="42" w:name="_Hlk202118560"/>
      <w:r w:rsidRPr="00F6565F">
        <w:t>Overall, investors in ETFs and other funds are far from the main drivers of the global energy transition, which is set to continue whether or not retail investors tag along for the ride.</w:t>
      </w:r>
    </w:p>
    <w:p w14:paraId="633AB3E2" w14:textId="77777777" w:rsidR="00A13E34" w:rsidRPr="00F6565F" w:rsidRDefault="00A13E34" w:rsidP="00A13E34">
      <w:pPr>
        <w:jc w:val="both"/>
      </w:pPr>
      <w:r w:rsidRPr="00F6565F">
        <w:t>But investment trends do offer an effective read on broader sentiment in the clean energy arena, which has been battered by downbeat news but could be primed for a turnaround once upbeat earnings and development auction results start to come in.</w:t>
      </w:r>
    </w:p>
    <w:bookmarkStart w:id="43" w:name="_Hlk202118576"/>
    <w:bookmarkEnd w:id="42"/>
    <w:p w14:paraId="2BDE7F89" w14:textId="6385702F" w:rsidR="00A13E34" w:rsidRPr="00F6565F" w:rsidRDefault="00A13E34" w:rsidP="00EC69AA">
      <w:pPr>
        <w:jc w:val="both"/>
      </w:pPr>
      <w:r w:rsidRPr="00F6565F">
        <w:fldChar w:fldCharType="begin"/>
      </w:r>
      <w:r w:rsidRPr="00F6565F">
        <w:instrText>HYPERLINK "https://www.reuters.com/markets/us/clean-energy-investing-loses-lustre-despite-climate-crisis-2023-09-20/"</w:instrText>
      </w:r>
      <w:r w:rsidRPr="00F6565F">
        <w:fldChar w:fldCharType="separate"/>
      </w:r>
      <w:r w:rsidRPr="00F6565F">
        <w:rPr>
          <w:rStyle w:val="ac"/>
        </w:rPr>
        <w:t>https://www.reuters.com/markets/us/clean-energy-investing-loses-lustre-despite-climate-crisis-2023-09-20/</w:t>
      </w:r>
      <w:r w:rsidRPr="00F6565F">
        <w:fldChar w:fldCharType="end"/>
      </w:r>
    </w:p>
    <w:bookmarkEnd w:id="43"/>
    <w:p w14:paraId="0EBEF16F" w14:textId="1DB338D5" w:rsidR="00A13E34" w:rsidRPr="00F6565F" w:rsidRDefault="00A13E34" w:rsidP="00EC69AA">
      <w:pPr>
        <w:jc w:val="both"/>
      </w:pPr>
      <w:r w:rsidRPr="00F6565F">
        <w:t>#23</w:t>
      </w:r>
    </w:p>
    <w:p w14:paraId="77C4E15B" w14:textId="77777777" w:rsidR="00A13E34" w:rsidRPr="00F6565F" w:rsidRDefault="00A13E34" w:rsidP="00A13E34">
      <w:pPr>
        <w:jc w:val="both"/>
      </w:pPr>
      <w:r w:rsidRPr="00F6565F">
        <w:t>Ukraine war, pandemic set to speed Europe's green energy transition, report finds</w:t>
      </w:r>
    </w:p>
    <w:p w14:paraId="57066761" w14:textId="77777777" w:rsidR="00A13E34" w:rsidRPr="00F6565F" w:rsidRDefault="00A13E34" w:rsidP="00A13E34">
      <w:pPr>
        <w:jc w:val="both"/>
      </w:pPr>
      <w:r w:rsidRPr="00F6565F">
        <w:t>By </w:t>
      </w:r>
      <w:hyperlink r:id="rId137" w:history="1">
        <w:r w:rsidRPr="00F6565F">
          <w:rPr>
            <w:rStyle w:val="ac"/>
          </w:rPr>
          <w:t>Kate Abnett</w:t>
        </w:r>
      </w:hyperlink>
    </w:p>
    <w:p w14:paraId="2BB8CFE1" w14:textId="77777777" w:rsidR="00A13E34" w:rsidRPr="00F6565F" w:rsidRDefault="00A13E34" w:rsidP="00A13E34">
      <w:pPr>
        <w:jc w:val="both"/>
      </w:pPr>
      <w:r w:rsidRPr="00F6565F">
        <w:lastRenderedPageBreak/>
        <w:t>June 2, 20221:10 AM GMT+3Updated 3 years ago</w:t>
      </w:r>
    </w:p>
    <w:p w14:paraId="6C0BA3D5" w14:textId="2156B050" w:rsidR="00A13E34" w:rsidRPr="00F6565F" w:rsidRDefault="00A13E34" w:rsidP="00A13E34">
      <w:pPr>
        <w:jc w:val="both"/>
      </w:pPr>
    </w:p>
    <w:p w14:paraId="15990BF5" w14:textId="77777777" w:rsidR="00A13E34" w:rsidRPr="00F6565F" w:rsidRDefault="00A13E34" w:rsidP="00A13E34">
      <w:pPr>
        <w:jc w:val="both"/>
      </w:pPr>
      <w:r w:rsidRPr="00F6565F">
        <w:t>The European Union flags flutter ahead of the gas talks between the EU, Russia and Ukraine at the EU Commission headquarters in Brussels, Belgium September 19, 2019. REUTERS/Yves Herman </w:t>
      </w:r>
      <w:hyperlink r:id="rId138" w:tgtFrame="_blank" w:history="1">
        <w:r w:rsidRPr="00F6565F">
          <w:rPr>
            <w:rStyle w:val="ac"/>
          </w:rPr>
          <w:t>Purchase Licensing Rights, opens new tab</w:t>
        </w:r>
      </w:hyperlink>
    </w:p>
    <w:p w14:paraId="2B6C66EF" w14:textId="77777777" w:rsidR="00A13E34" w:rsidRPr="00F6565F" w:rsidRDefault="00A13E34" w:rsidP="00A13E34">
      <w:pPr>
        <w:jc w:val="both"/>
      </w:pPr>
      <w:r w:rsidRPr="00F6565F">
        <w:t>BRUSSELS, June 2 (Reuters) - Most European Union countries have boosted their renewable plans since 2020, putting them on course to cut fossil fuel use this decade as the energy and COVID-19 crises have spurred, not derailed their green transition, researchers said on Thursday.</w:t>
      </w:r>
    </w:p>
    <w:p w14:paraId="78B5A9C0" w14:textId="77777777" w:rsidR="00A13E34" w:rsidRPr="00F6565F" w:rsidRDefault="00A13E34" w:rsidP="00A13E34">
      <w:pPr>
        <w:jc w:val="both"/>
      </w:pPr>
      <w:r w:rsidRPr="00F6565F">
        <w:t>Soaring energy costs and supply shocks triggered by Russia's invasion of Ukraine have prompted some countries to burn more coal and buy up non-Russian gas, raising fears this will undermine efforts to fight climate change.</w:t>
      </w:r>
    </w:p>
    <w:p w14:paraId="6C3E1D2A" w14:textId="77777777" w:rsidR="00A13E34" w:rsidRPr="00F6565F" w:rsidRDefault="00A13E34" w:rsidP="00A13E34">
      <w:pPr>
        <w:jc w:val="both"/>
      </w:pPr>
      <w:r w:rsidRPr="00F6565F">
        <w:t>Get the latest news from India and how it matters to the world with the Reuters India File newsletter. Sign up </w:t>
      </w:r>
      <w:hyperlink r:id="rId139" w:history="1">
        <w:r w:rsidRPr="00F6565F">
          <w:rPr>
            <w:rStyle w:val="ac"/>
          </w:rPr>
          <w:t>here.</w:t>
        </w:r>
      </w:hyperlink>
    </w:p>
    <w:p w14:paraId="25F1BC2F" w14:textId="77777777" w:rsidR="00A13E34" w:rsidRPr="00F6565F" w:rsidRDefault="00A13E34" w:rsidP="00A13E34">
      <w:pPr>
        <w:jc w:val="both"/>
      </w:pPr>
      <w:r w:rsidRPr="00F6565F">
        <w:t>Advertisement · Scroll to continue</w:t>
      </w:r>
    </w:p>
    <w:p w14:paraId="45CD2E84" w14:textId="77777777" w:rsidR="00A13E34" w:rsidRPr="00F6565F" w:rsidRDefault="00A13E34" w:rsidP="00A13E34">
      <w:pPr>
        <w:jc w:val="both"/>
      </w:pPr>
      <w:r w:rsidRPr="00F6565F">
        <w:t>An analysis of EU countries' climate policies suggests, in the longer run, the opposite should be true.</w:t>
      </w:r>
    </w:p>
    <w:p w14:paraId="6B7E56D1" w14:textId="77777777" w:rsidR="00A13E34" w:rsidRPr="00F6565F" w:rsidRDefault="00A13E34" w:rsidP="00A13E34">
      <w:pPr>
        <w:jc w:val="both"/>
      </w:pPr>
      <w:r w:rsidRPr="00F6565F">
        <w:t>Of the EU's 27 member countries, 17 have increased their plans to increase renewable energy since 2020, think tanks Ember and the Centre for Research and Clean Air said.</w:t>
      </w:r>
    </w:p>
    <w:p w14:paraId="68D57A19" w14:textId="77777777" w:rsidR="00A13E34" w:rsidRPr="00F6565F" w:rsidRDefault="00A13E34" w:rsidP="00A13E34">
      <w:pPr>
        <w:jc w:val="both"/>
      </w:pPr>
      <w:r w:rsidRPr="00F6565F">
        <w:t>If achieved, the countries' latest plans would see 63% of EU electricity produced from renewables by 2030, up from 55% under their 2019 policies, the researchers said.</w:t>
      </w:r>
    </w:p>
    <w:p w14:paraId="60B9F9C1" w14:textId="77777777" w:rsidR="00A13E34" w:rsidRPr="00F6565F" w:rsidRDefault="00A13E34" w:rsidP="00A13E34">
      <w:pPr>
        <w:jc w:val="both"/>
      </w:pPr>
      <w:r w:rsidRPr="00F6565F">
        <w:t>That implies a drop in EU fossil fuel-based power generation to 595 terawatt hours in 2030, down from 1,069 TWh in 2021.</w:t>
      </w:r>
    </w:p>
    <w:p w14:paraId="59AF57CC" w14:textId="77777777" w:rsidR="00A13E34" w:rsidRPr="00F6565F" w:rsidRDefault="00A13E34" w:rsidP="00A13E34">
      <w:pPr>
        <w:jc w:val="both"/>
      </w:pPr>
      <w:bookmarkStart w:id="44" w:name="_Hlk202118666"/>
      <w:r w:rsidRPr="00F6565F">
        <w:t>"Europe is not coming back to coal or to gas to ensure security, it's the actually the opposite. Countries are accelerating renewables," Ember senior analyst Pawel Czyzak said.</w:t>
      </w:r>
    </w:p>
    <w:bookmarkEnd w:id="44"/>
    <w:p w14:paraId="36C82286" w14:textId="77777777" w:rsidR="00A13E34" w:rsidRPr="00F6565F" w:rsidRDefault="00A13E34" w:rsidP="00A13E34">
      <w:pPr>
        <w:jc w:val="both"/>
      </w:pPr>
      <w:r w:rsidRPr="00F6565F">
        <w:t>Advertisement · Scroll to continue</w:t>
      </w:r>
    </w:p>
    <w:p w14:paraId="36E13A5C" w14:textId="77777777" w:rsidR="00A13E34" w:rsidRPr="00F6565F" w:rsidRDefault="00A13E34" w:rsidP="00A13E34">
      <w:pPr>
        <w:jc w:val="both"/>
      </w:pPr>
      <w:r w:rsidRPr="00F6565F">
        <w:t>Germany and the Netherlands both hiked their renewable energy goals this year, while countries including Austria, Greece and Ireland have raised theirs since 2020. Bulgaria, Croatia, Slovenia and others set coal exit dates, and France offered renewable home heating subsidies. </w:t>
      </w:r>
      <w:hyperlink r:id="rId140" w:history="1">
        <w:r w:rsidRPr="00F6565F">
          <w:rPr>
            <w:rStyle w:val="ac"/>
          </w:rPr>
          <w:t>read more</w:t>
        </w:r>
      </w:hyperlink>
    </w:p>
    <w:p w14:paraId="7988A06D" w14:textId="77777777" w:rsidR="00A13E34" w:rsidRPr="00F6565F" w:rsidRDefault="00A13E34" w:rsidP="00A13E34">
      <w:pPr>
        <w:jc w:val="both"/>
      </w:pPr>
      <w:r w:rsidRPr="00F6565F">
        <w:t>That is before counting the EU's own plans, unveiled last month, to raise investments in renewables and energy savings to wean countries off Russian fuels. </w:t>
      </w:r>
      <w:hyperlink r:id="rId141" w:history="1">
        <w:r w:rsidRPr="00F6565F">
          <w:rPr>
            <w:rStyle w:val="ac"/>
          </w:rPr>
          <w:t>read more</w:t>
        </w:r>
      </w:hyperlink>
    </w:p>
    <w:p w14:paraId="097F80F8" w14:textId="77777777" w:rsidR="00A13E34" w:rsidRPr="00F6565F" w:rsidRDefault="00A13E34" w:rsidP="00A13E34">
      <w:pPr>
        <w:jc w:val="both"/>
      </w:pPr>
      <w:r w:rsidRPr="00F6565F">
        <w:lastRenderedPageBreak/>
        <w:t>Other analysts have said European governments' plans to pursue new gas projects could undermine these green efforts, however, and many nations have not prioritised green investments in their spending since the COVID-19 pandemic. </w:t>
      </w:r>
      <w:hyperlink r:id="rId142" w:history="1">
        <w:r w:rsidRPr="00F6565F">
          <w:rPr>
            <w:rStyle w:val="ac"/>
          </w:rPr>
          <w:t>read more</w:t>
        </w:r>
      </w:hyperlink>
    </w:p>
    <w:p w14:paraId="7B8357DF" w14:textId="77777777" w:rsidR="00A13E34" w:rsidRPr="00F6565F" w:rsidRDefault="00A13E34" w:rsidP="00A13E34">
      <w:pPr>
        <w:jc w:val="both"/>
      </w:pPr>
      <w:r w:rsidRPr="00F6565F">
        <w:t>"The recovery has been wildly inconsistent around the world," said Brian O'Callaghan, lead researcher at Oxford University's Economic Recovery Project, pointing to Australia, China and India as having relatively small shares of green COVID-19 recovery spending.</w:t>
      </w:r>
    </w:p>
    <w:bookmarkStart w:id="45" w:name="_Hlk202118706"/>
    <w:p w14:paraId="08414F0E" w14:textId="1144237C" w:rsidR="00A13E34" w:rsidRPr="00F6565F" w:rsidRDefault="00A13E34" w:rsidP="00EC69AA">
      <w:pPr>
        <w:jc w:val="both"/>
      </w:pPr>
      <w:r w:rsidRPr="00F6565F">
        <w:fldChar w:fldCharType="begin"/>
      </w:r>
      <w:r w:rsidRPr="00F6565F">
        <w:instrText>HYPERLINK "https://www.reuters.com/business/sustainable-business/ukraine-war-pandemic-set-speed-europes-green-energy-transition-report-finds-2022-06-01/"</w:instrText>
      </w:r>
      <w:r w:rsidRPr="00F6565F">
        <w:fldChar w:fldCharType="separate"/>
      </w:r>
      <w:r w:rsidRPr="00F6565F">
        <w:rPr>
          <w:rStyle w:val="ac"/>
        </w:rPr>
        <w:t>https://www.reuters.com/business/sustainable-business/ukraine-war-pandemic-set-speed-europes-green-energy-transition-report-finds-2022-06-01/</w:t>
      </w:r>
      <w:r w:rsidRPr="00F6565F">
        <w:fldChar w:fldCharType="end"/>
      </w:r>
    </w:p>
    <w:bookmarkEnd w:id="45"/>
    <w:p w14:paraId="11BD3A8E" w14:textId="71083ACD" w:rsidR="00A13E34" w:rsidRPr="00F6565F" w:rsidRDefault="00A13E34" w:rsidP="00EC69AA">
      <w:pPr>
        <w:jc w:val="both"/>
      </w:pPr>
      <w:r w:rsidRPr="00F6565F">
        <w:t>#24</w:t>
      </w:r>
    </w:p>
    <w:p w14:paraId="0CCDD4EE" w14:textId="77777777" w:rsidR="00A13E34" w:rsidRPr="00F6565F" w:rsidRDefault="00A13E34" w:rsidP="00A13E34">
      <w:pPr>
        <w:jc w:val="both"/>
      </w:pPr>
      <w:r w:rsidRPr="00F6565F">
        <w:t>Europe could become energy self-sufficient in $2 trillion push, study says</w:t>
      </w:r>
    </w:p>
    <w:p w14:paraId="4F6E5E44" w14:textId="77777777" w:rsidR="00A13E34" w:rsidRPr="00F6565F" w:rsidRDefault="00A13E34" w:rsidP="00A13E34">
      <w:pPr>
        <w:jc w:val="both"/>
      </w:pPr>
      <w:r w:rsidRPr="00F6565F">
        <w:t>By Reuters</w:t>
      </w:r>
    </w:p>
    <w:p w14:paraId="58232C32" w14:textId="15B6B85E" w:rsidR="00A13E34" w:rsidRPr="00F6565F" w:rsidRDefault="00A13E34" w:rsidP="00A13E34">
      <w:pPr>
        <w:jc w:val="both"/>
      </w:pPr>
      <w:r w:rsidRPr="00F6565F">
        <w:t>October 5, 2023</w:t>
      </w:r>
      <w:r w:rsidR="00755509" w:rsidRPr="00F6565F">
        <w:t xml:space="preserve"> </w:t>
      </w:r>
      <w:r w:rsidRPr="00F6565F">
        <w:t>11:02 AM GMT+3Updated 2 years ago</w:t>
      </w:r>
    </w:p>
    <w:p w14:paraId="1C0611EE" w14:textId="77777777" w:rsidR="00A13E34" w:rsidRPr="00F6565F" w:rsidRDefault="00A13E34" w:rsidP="00A13E34">
      <w:pPr>
        <w:jc w:val="both"/>
      </w:pPr>
      <w:r w:rsidRPr="00F6565F">
        <w:t>FRANKFURT, Oct 5 (Reuters) - Europe could wean itself off fossil fuels and create a self-sustainable energy sector by spending around 2 trillion euros ($2.1 trillion) on solar, wind and other regenerative sources by 2040, according to a new study.</w:t>
      </w:r>
    </w:p>
    <w:p w14:paraId="2FEA90DB" w14:textId="77777777" w:rsidR="00A13E34" w:rsidRPr="00F6565F" w:rsidRDefault="00A13E34" w:rsidP="00A13E34">
      <w:pPr>
        <w:jc w:val="both"/>
      </w:pPr>
      <w:bookmarkStart w:id="46" w:name="_Hlk202118760"/>
      <w:r w:rsidRPr="00F6565F">
        <w:t>The report, led by the Potsdam Institute for Climate Impact Research, said the continent would require annual investments of 140 billion euros by 2030 and 100 billion a year in the decade thereafter to get there.</w:t>
      </w:r>
    </w:p>
    <w:p w14:paraId="54C400A4" w14:textId="77777777" w:rsidR="00A13E34" w:rsidRPr="00F6565F" w:rsidRDefault="00A13E34" w:rsidP="00A13E34">
      <w:pPr>
        <w:jc w:val="both"/>
      </w:pPr>
      <w:r w:rsidRPr="00F6565F">
        <w:t>The Reuters Tariff Watch newsletter is your daily guide to the latest global trade and tariff news. Sign up </w:t>
      </w:r>
      <w:hyperlink r:id="rId143" w:history="1">
        <w:r w:rsidRPr="00F6565F">
          <w:rPr>
            <w:rStyle w:val="ac"/>
          </w:rPr>
          <w:t>here.</w:t>
        </w:r>
      </w:hyperlink>
    </w:p>
    <w:p w14:paraId="7E5980AC" w14:textId="77777777" w:rsidR="00A13E34" w:rsidRPr="00F6565F" w:rsidRDefault="00A13E34" w:rsidP="00A13E34">
      <w:pPr>
        <w:jc w:val="both"/>
      </w:pPr>
      <w:r w:rsidRPr="00F6565F">
        <w:t>Advertisement · Scroll to continue</w:t>
      </w:r>
    </w:p>
    <w:p w14:paraId="4AAA324E" w14:textId="77777777" w:rsidR="00A13E34" w:rsidRPr="00F6565F" w:rsidRDefault="00A13E34" w:rsidP="00A13E34">
      <w:pPr>
        <w:jc w:val="both"/>
      </w:pPr>
      <w:r w:rsidRPr="00F6565F">
        <w:t>While most of the sum would be needed for onshore wind expansion, solar, hydrogen and geothermal resources would be additional pillars of a strategy that would enable Europe's electricity needs to be powered exclusively from renewables by 2030.</w:t>
      </w:r>
    </w:p>
    <w:p w14:paraId="7E58C2DC" w14:textId="77777777" w:rsidR="00A13E34" w:rsidRPr="00F6565F" w:rsidRDefault="00A13E34" w:rsidP="00A13E34">
      <w:pPr>
        <w:jc w:val="both"/>
      </w:pPr>
      <w:bookmarkStart w:id="47" w:name="_Hlk202118786"/>
      <w:bookmarkEnd w:id="46"/>
      <w:r w:rsidRPr="00F6565F">
        <w:t>It would take another decade to convert the entire energy system, including things such as heating currently powered by oil or gas, to renewables, according to the study</w:t>
      </w:r>
      <w:bookmarkEnd w:id="47"/>
      <w:r w:rsidRPr="00F6565F">
        <w:t>, which was shared with Reuters.</w:t>
      </w:r>
    </w:p>
    <w:p w14:paraId="2E385AAC" w14:textId="77777777" w:rsidR="00A13E34" w:rsidRPr="00F6565F" w:rsidRDefault="00A13E34" w:rsidP="00A13E34">
      <w:pPr>
        <w:jc w:val="both"/>
      </w:pPr>
      <w:r w:rsidRPr="00F6565F">
        <w:t>"These figures are considerable, but it is important to remember that the European countries are estimated to have spent additional 792 billion euros in the last year just on the status quo system to protect consumers from the effects of the energy crisis introduced by the Russian invasion into Ukraine," the study said.</w:t>
      </w:r>
    </w:p>
    <w:p w14:paraId="42FB4FED" w14:textId="77777777" w:rsidR="00A13E34" w:rsidRPr="00F6565F" w:rsidRDefault="00A13E34" w:rsidP="00A13E34">
      <w:pPr>
        <w:jc w:val="both"/>
      </w:pPr>
      <w:r w:rsidRPr="00F6565F">
        <w:lastRenderedPageBreak/>
        <w:t>Advertisement · Scroll to continue</w:t>
      </w:r>
    </w:p>
    <w:p w14:paraId="3E360FF7" w14:textId="77777777" w:rsidR="00A13E34" w:rsidRPr="00F6565F" w:rsidRDefault="00A13E34" w:rsidP="00A13E34">
      <w:pPr>
        <w:jc w:val="both"/>
      </w:pPr>
      <w:r w:rsidRPr="00F6565F">
        <w:t>Last month, European lawmakers </w:t>
      </w:r>
      <w:hyperlink r:id="rId144" w:history="1">
        <w:r w:rsidRPr="00F6565F">
          <w:rPr>
            <w:rStyle w:val="ac"/>
          </w:rPr>
          <w:t>gave</w:t>
        </w:r>
      </w:hyperlink>
      <w:r w:rsidRPr="00F6565F">
        <w:t> their final approval to legally binding targets to expand renewable energy faster this decade, a central part of Europe's plans to curb climate change and shift away from fossil fuels.</w:t>
      </w:r>
    </w:p>
    <w:p w14:paraId="3B0F3A8B" w14:textId="77777777" w:rsidR="00A13E34" w:rsidRPr="00F6565F" w:rsidRDefault="00A13E34" w:rsidP="00A13E34">
      <w:pPr>
        <w:jc w:val="both"/>
      </w:pPr>
      <w:r w:rsidRPr="00F6565F">
        <w:t>The law raises the EU's renewable energy targets, requiring 42.5% of EU energy to be renewable by 2030, replacing a previous 32% target.</w:t>
      </w:r>
    </w:p>
    <w:p w14:paraId="5245A8BB" w14:textId="77777777" w:rsidR="00A13E34" w:rsidRPr="00F6565F" w:rsidRDefault="00A13E34" w:rsidP="00A13E34">
      <w:pPr>
        <w:jc w:val="both"/>
      </w:pPr>
      <w:bookmarkStart w:id="48" w:name="_Hlk202118848"/>
      <w:r w:rsidRPr="00F6565F">
        <w:t>The scientific study - commissioned by Aquila Capital, one of Europe's largest private renewables investors - echoed industry criticism towards European regulation, asking for faster approval of projects to make sure targets were hit.</w:t>
      </w:r>
    </w:p>
    <w:p w14:paraId="5566FDA7" w14:textId="77777777" w:rsidR="00A13E34" w:rsidRPr="00F6565F" w:rsidRDefault="00A13E34" w:rsidP="00A13E34">
      <w:pPr>
        <w:jc w:val="both"/>
      </w:pPr>
      <w:r w:rsidRPr="00F6565F">
        <w:t>It said renewable energy supply would need to grow by 20% per year to meet expected power demand by 2030.</w:t>
      </w:r>
    </w:p>
    <w:bookmarkStart w:id="49" w:name="_Hlk202118857"/>
    <w:bookmarkEnd w:id="48"/>
    <w:p w14:paraId="10006C4D" w14:textId="2DA6A395" w:rsidR="00A13E34" w:rsidRPr="00F6565F" w:rsidRDefault="00A13E34" w:rsidP="00EC69AA">
      <w:pPr>
        <w:jc w:val="both"/>
      </w:pPr>
      <w:r w:rsidRPr="00F6565F">
        <w:fldChar w:fldCharType="begin"/>
      </w:r>
      <w:r w:rsidRPr="00F6565F">
        <w:instrText>HYPERLINK "https://www.reuters.com/markets/europe/europe-could-become-energy-self-sufficient-2-trillion-push-study-2023-10-04/" \l "25"</w:instrText>
      </w:r>
      <w:r w:rsidRPr="00F6565F">
        <w:fldChar w:fldCharType="separate"/>
      </w:r>
      <w:r w:rsidRPr="00F6565F">
        <w:rPr>
          <w:rStyle w:val="ac"/>
        </w:rPr>
        <w:t>https://www.reuters.com/markets/europe/europe-could-become-energy-self-sufficient-2-trillion-push-study-2023-10-04/#25</w:t>
      </w:r>
      <w:r w:rsidRPr="00F6565F">
        <w:fldChar w:fldCharType="end"/>
      </w:r>
    </w:p>
    <w:bookmarkEnd w:id="49"/>
    <w:p w14:paraId="0DF1DAAE" w14:textId="1F5019F8" w:rsidR="00A13E34" w:rsidRPr="00F6565F" w:rsidRDefault="00A13E34" w:rsidP="00EC69AA">
      <w:pPr>
        <w:jc w:val="both"/>
      </w:pPr>
      <w:r w:rsidRPr="00F6565F">
        <w:t>#26</w:t>
      </w:r>
    </w:p>
    <w:p w14:paraId="667BA932" w14:textId="77777777" w:rsidR="00A13E34" w:rsidRPr="00F6565F" w:rsidRDefault="00A13E34" w:rsidP="00A13E34">
      <w:pPr>
        <w:jc w:val="both"/>
      </w:pPr>
      <w:r w:rsidRPr="00F6565F">
        <w:t>Exclusive: BP abandons goal to cut oil output, resets strategy</w:t>
      </w:r>
    </w:p>
    <w:p w14:paraId="3116BECD" w14:textId="77777777" w:rsidR="00A13E34" w:rsidRPr="00F6565F" w:rsidRDefault="00A13E34" w:rsidP="00A13E34">
      <w:pPr>
        <w:jc w:val="both"/>
      </w:pPr>
      <w:r w:rsidRPr="00F6565F">
        <w:t>By </w:t>
      </w:r>
      <w:hyperlink r:id="rId145" w:history="1">
        <w:r w:rsidRPr="00F6565F">
          <w:rPr>
            <w:rStyle w:val="ac"/>
          </w:rPr>
          <w:t>Ron Bousso</w:t>
        </w:r>
      </w:hyperlink>
    </w:p>
    <w:p w14:paraId="50A29DEE" w14:textId="4A1866FB" w:rsidR="00A13E34" w:rsidRPr="00F6565F" w:rsidRDefault="00A13E34" w:rsidP="00A13E34">
      <w:pPr>
        <w:jc w:val="both"/>
      </w:pPr>
      <w:r w:rsidRPr="00F6565F">
        <w:t>October 7, 2024</w:t>
      </w:r>
      <w:r w:rsidR="009019EE" w:rsidRPr="00F6565F">
        <w:t xml:space="preserve"> </w:t>
      </w:r>
      <w:r w:rsidRPr="00F6565F">
        <w:t>1:28 PM GMT+3Updated 8 months ago</w:t>
      </w:r>
    </w:p>
    <w:p w14:paraId="30C71B65" w14:textId="77777777" w:rsidR="00A13E34" w:rsidRPr="00F6565F" w:rsidRDefault="00A13E34" w:rsidP="00A13E34">
      <w:pPr>
        <w:jc w:val="both"/>
      </w:pPr>
      <w:r w:rsidRPr="00F6565F">
        <w:t>LONDON, Oct 7 (Reuters) - BP </w:t>
      </w:r>
      <w:hyperlink r:id="rId146" w:tgtFrame="_blank" w:history="1">
        <w:r w:rsidRPr="00F6565F">
          <w:rPr>
            <w:rStyle w:val="ac"/>
          </w:rPr>
          <w:t>(BP.L), opens new tab</w:t>
        </w:r>
      </w:hyperlink>
      <w:r w:rsidRPr="00F6565F">
        <w:t> has abandoned a target to cut oil and gas output by 2030 as CEO Murray Auchincloss scales back the firm's energy transition strategy to regain investor confidence, three sources with knowledge of the matter said.</w:t>
      </w:r>
    </w:p>
    <w:p w14:paraId="6172C71C" w14:textId="77777777" w:rsidR="00A13E34" w:rsidRPr="00F6565F" w:rsidRDefault="00A13E34" w:rsidP="00A13E34">
      <w:pPr>
        <w:jc w:val="both"/>
      </w:pPr>
      <w:r w:rsidRPr="00F6565F">
        <w:t>When unveiled in 2020, BP's </w:t>
      </w:r>
      <w:hyperlink r:id="rId147" w:history="1">
        <w:r w:rsidRPr="00F6565F">
          <w:rPr>
            <w:rStyle w:val="ac"/>
          </w:rPr>
          <w:t>strategy</w:t>
        </w:r>
      </w:hyperlink>
      <w:r w:rsidRPr="00F6565F">
        <w:t xml:space="preserve"> was the sector's most ambitious with a pledge to cut output by 40% while rapidly growing renewables by 2030. </w:t>
      </w:r>
      <w:bookmarkStart w:id="50" w:name="_Hlk202118902"/>
      <w:r w:rsidRPr="00F6565F">
        <w:t>BP scaled back the target in February last year to a 25% reduction, which would leave it producing 2 million barrels per day at the end of the decade, as investors focused on near-term returns rather than the energy transition.</w:t>
      </w:r>
    </w:p>
    <w:bookmarkEnd w:id="50"/>
    <w:p w14:paraId="0B4D59B6" w14:textId="77777777" w:rsidR="00A13E34" w:rsidRPr="00F6565F" w:rsidRDefault="00A13E34" w:rsidP="00A13E34">
      <w:pPr>
        <w:jc w:val="both"/>
      </w:pPr>
      <w:r w:rsidRPr="00F6565F">
        <w:t>The Reuters Power Up newsletter provides everything you need to know about the global energy industry. Sign up </w:t>
      </w:r>
      <w:hyperlink r:id="rId148" w:history="1">
        <w:r w:rsidRPr="00F6565F">
          <w:rPr>
            <w:rStyle w:val="ac"/>
          </w:rPr>
          <w:t>here.</w:t>
        </w:r>
      </w:hyperlink>
    </w:p>
    <w:p w14:paraId="31775B1B" w14:textId="77777777" w:rsidR="00A13E34" w:rsidRPr="00F6565F" w:rsidRDefault="00A13E34" w:rsidP="00A13E34">
      <w:pPr>
        <w:jc w:val="both"/>
      </w:pPr>
      <w:r w:rsidRPr="00F6565F">
        <w:t>Advertisement · Scroll to continue</w:t>
      </w:r>
    </w:p>
    <w:p w14:paraId="4AEEF94B" w14:textId="77777777" w:rsidR="00A13E34" w:rsidRPr="00F6565F" w:rsidRDefault="00A13E34" w:rsidP="00A13E34">
      <w:pPr>
        <w:jc w:val="both"/>
      </w:pPr>
      <w:bookmarkStart w:id="51" w:name="_Hlk202118914"/>
      <w:r w:rsidRPr="00F6565F">
        <w:t>The London-listed company is now targeting several new investments in the Middle East and the Gulf of Mexico to boost its oil and gas output, the sources said.</w:t>
      </w:r>
    </w:p>
    <w:bookmarkEnd w:id="51"/>
    <w:p w14:paraId="4CDE8DF5" w14:textId="77777777" w:rsidR="00A13E34" w:rsidRPr="00F6565F" w:rsidRDefault="00A13E34" w:rsidP="00A13E34">
      <w:pPr>
        <w:jc w:val="both"/>
      </w:pPr>
      <w:r w:rsidRPr="00F6565F">
        <w:lastRenderedPageBreak/>
        <w:t>Auchincloss took the helm in January but has struggled to stem the drop in BP's share price, which has underperformed its rivals so far this year as investors question the company's ability to generate profits under its current strategy.</w:t>
      </w:r>
    </w:p>
    <w:p w14:paraId="10F8D66F" w14:textId="77777777" w:rsidR="00A13E34" w:rsidRPr="00F6565F" w:rsidRDefault="00A13E34" w:rsidP="00A13E34">
      <w:pPr>
        <w:jc w:val="both"/>
      </w:pPr>
      <w:r w:rsidRPr="00F6565F">
        <w:t>The 54-year-old Canadian, previously BP's finance head, has sought to distance himself from the approach of his predecessor Bernard Looney, who was </w:t>
      </w:r>
      <w:hyperlink r:id="rId149" w:history="1">
        <w:r w:rsidRPr="00F6565F">
          <w:rPr>
            <w:rStyle w:val="ac"/>
          </w:rPr>
          <w:t>sacked</w:t>
        </w:r>
      </w:hyperlink>
      <w:r w:rsidRPr="00F6565F">
        <w:t> for lying about relationships with colleagues, vowing instead to focus on returns and investing in the most profitable businesses, first and foremost in oil and gas.</w:t>
      </w:r>
    </w:p>
    <w:p w14:paraId="35471F6A" w14:textId="77777777" w:rsidR="00A13E34" w:rsidRPr="00F6565F" w:rsidRDefault="00A13E34" w:rsidP="00A13E34">
      <w:pPr>
        <w:jc w:val="both"/>
      </w:pPr>
      <w:r w:rsidRPr="00F6565F">
        <w:t>Advertisement · Scroll to continue</w:t>
      </w:r>
    </w:p>
    <w:p w14:paraId="048CFD1A" w14:textId="77777777" w:rsidR="00A13E34" w:rsidRPr="00F6565F" w:rsidRDefault="00A13E34" w:rsidP="00A13E34">
      <w:pPr>
        <w:jc w:val="both"/>
      </w:pPr>
      <w:r w:rsidRPr="00F6565F">
        <w:t>The company continues to target net zero emissions by 2050.</w:t>
      </w:r>
    </w:p>
    <w:p w14:paraId="2FD68EE3" w14:textId="77777777" w:rsidR="00A13E34" w:rsidRPr="00F6565F" w:rsidRDefault="00A13E34" w:rsidP="00A13E34">
      <w:pPr>
        <w:jc w:val="both"/>
      </w:pPr>
      <w:r w:rsidRPr="00F6565F">
        <w:t>"As Murray said at the start of year... the direction is the same – but we are going to deliver as a simpler, more focused, and higher value company," a BP spokesperson said.</w:t>
      </w:r>
    </w:p>
    <w:p w14:paraId="55345608" w14:textId="77777777" w:rsidR="00A13E34" w:rsidRPr="00F6565F" w:rsidRDefault="00A13E34" w:rsidP="00A13E34">
      <w:pPr>
        <w:jc w:val="both"/>
      </w:pPr>
      <w:r w:rsidRPr="00F6565F">
        <w:t>BP shares were up 0.8% by 0912 GMT.</w:t>
      </w:r>
    </w:p>
    <w:p w14:paraId="53D55A41" w14:textId="77777777" w:rsidR="00A13E34" w:rsidRPr="00F6565F" w:rsidRDefault="00A13E34" w:rsidP="00A13E34">
      <w:pPr>
        <w:jc w:val="both"/>
      </w:pPr>
      <w:r w:rsidRPr="00F6565F">
        <w:t>Auchincloss will present his updated strategy, including the removal of the 2030 production target, at an investor day in February, though in practice BP has already abandoned it, the sources said. It is unclear if BP will provide new production guidance.</w:t>
      </w:r>
    </w:p>
    <w:p w14:paraId="3AF4584A" w14:textId="77777777" w:rsidR="00A13E34" w:rsidRPr="00F6565F" w:rsidRDefault="00A13E34" w:rsidP="00A13E34">
      <w:pPr>
        <w:jc w:val="both"/>
      </w:pPr>
      <w:r w:rsidRPr="00F6565F">
        <w:t>Rival Shell has also slowed down its energy transition strategy since CEO Wael Sawan took office in January, </w:t>
      </w:r>
      <w:hyperlink r:id="rId150" w:history="1">
        <w:r w:rsidRPr="00F6565F">
          <w:rPr>
            <w:rStyle w:val="ac"/>
          </w:rPr>
          <w:t>selling power and renewable businesses</w:t>
        </w:r>
      </w:hyperlink>
      <w:r w:rsidRPr="00F6565F">
        <w:t> and scaling back projects including offshore wind, biofuels and hydrogen.</w:t>
      </w:r>
    </w:p>
    <w:p w14:paraId="4AEBDF35" w14:textId="77777777" w:rsidR="00A13E34" w:rsidRPr="00F6565F" w:rsidRDefault="00A13E34" w:rsidP="00A13E34">
      <w:pPr>
        <w:jc w:val="both"/>
      </w:pPr>
      <w:r w:rsidRPr="00F6565F">
        <w:t>The shift at both companies has come in the wake of a renewed focus on European energy security following the price shock sparked by Russia's invasion of Ukraine in early 2022.</w:t>
      </w:r>
    </w:p>
    <w:p w14:paraId="55DEC34D" w14:textId="25338553" w:rsidR="00A13E34" w:rsidRPr="00F6565F" w:rsidRDefault="00A13E34" w:rsidP="00A13E34">
      <w:pPr>
        <w:jc w:val="both"/>
      </w:pPr>
    </w:p>
    <w:p w14:paraId="5DF75303" w14:textId="77777777" w:rsidR="00A13E34" w:rsidRPr="00F6565F" w:rsidRDefault="00A13E34" w:rsidP="00A13E34">
      <w:pPr>
        <w:jc w:val="both"/>
      </w:pPr>
      <w:r w:rsidRPr="00F6565F">
        <w:t>Vehicles drive past a BP petrol station in Liverpool, Britain, February 7, 2023. REUTERS/Phil Noble/File Photo </w:t>
      </w:r>
      <w:hyperlink r:id="rId151" w:tgtFrame="_blank" w:history="1">
        <w:r w:rsidRPr="00F6565F">
          <w:rPr>
            <w:rStyle w:val="ac"/>
          </w:rPr>
          <w:t>Purchase Licensing Rights, opens new tab</w:t>
        </w:r>
      </w:hyperlink>
    </w:p>
    <w:p w14:paraId="74388576" w14:textId="77777777" w:rsidR="00A13E34" w:rsidRPr="00F6565F" w:rsidRDefault="00A13E34" w:rsidP="00A13E34">
      <w:pPr>
        <w:jc w:val="both"/>
      </w:pPr>
      <w:r w:rsidRPr="00F6565F">
        <w:t>BP has invested billions in new low-carbon businesses and sharply </w:t>
      </w:r>
      <w:hyperlink r:id="rId152" w:history="1">
        <w:r w:rsidRPr="00F6565F">
          <w:rPr>
            <w:rStyle w:val="ac"/>
          </w:rPr>
          <w:t>reduced</w:t>
        </w:r>
      </w:hyperlink>
      <w:r w:rsidRPr="00F6565F">
        <w:t> its oil and gas exploration team since 2020.</w:t>
      </w:r>
    </w:p>
    <w:p w14:paraId="3764E4DF" w14:textId="77777777" w:rsidR="00A13E34" w:rsidRPr="00F6565F" w:rsidRDefault="00A13E34" w:rsidP="00A13E34">
      <w:pPr>
        <w:jc w:val="both"/>
      </w:pPr>
      <w:r w:rsidRPr="00F6565F">
        <w:t>But supply chain issues and sharp increases in costs and interest rates have put further pressure on the profitability of many renewables businesses.</w:t>
      </w:r>
    </w:p>
    <w:p w14:paraId="34AD1328" w14:textId="77777777" w:rsidR="00A13E34" w:rsidRPr="00F6565F" w:rsidRDefault="00A13E34" w:rsidP="00A13E34">
      <w:pPr>
        <w:jc w:val="both"/>
      </w:pPr>
      <w:r w:rsidRPr="00F6565F">
        <w:t>A company source said that while rivals had invested in oil and gas, BP had neglected exploration for a few years.</w:t>
      </w:r>
    </w:p>
    <w:p w14:paraId="6EC4BEB2" w14:textId="77777777" w:rsidR="00A13E34" w:rsidRPr="00F6565F" w:rsidRDefault="00A13E34" w:rsidP="00A13E34">
      <w:pPr>
        <w:jc w:val="both"/>
      </w:pPr>
      <w:r w:rsidRPr="00F6565F">
        <w:t>BACK TO THE MIDDLE EAST</w:t>
      </w:r>
    </w:p>
    <w:p w14:paraId="0CD4925A" w14:textId="77777777" w:rsidR="00A13E34" w:rsidRPr="00F6565F" w:rsidRDefault="00A13E34" w:rsidP="00A13E34">
      <w:pPr>
        <w:jc w:val="both"/>
      </w:pPr>
      <w:r w:rsidRPr="00F6565F">
        <w:lastRenderedPageBreak/>
        <w:t>BP is currently in talks to invest in three new projects in Iraq, including one in the Majnoon field, the sources said. BP holds a 50% stake in a joint venture operating the giant Rumaila oilfield in the south of the country, where it has been operating for a century.</w:t>
      </w:r>
    </w:p>
    <w:p w14:paraId="51FF3886" w14:textId="77777777" w:rsidR="00A13E34" w:rsidRPr="00F6565F" w:rsidRDefault="00A13E34" w:rsidP="00A13E34">
      <w:pPr>
        <w:jc w:val="both"/>
      </w:pPr>
      <w:r w:rsidRPr="00F6565F">
        <w:t>In August, BP signed an agreement with the Iraqi government to develop and explore the Kirkuk oilfield in the north of the country, which will also include building power plants and solar capacity. Unlike historic contracts which offered foreign companies razor-thin margins, the new agreements are expected to include a more generous </w:t>
      </w:r>
      <w:hyperlink r:id="rId153" w:history="1">
        <w:r w:rsidRPr="00F6565F">
          <w:rPr>
            <w:rStyle w:val="ac"/>
          </w:rPr>
          <w:t>profit-sharing model</w:t>
        </w:r>
      </w:hyperlink>
      <w:r w:rsidRPr="00F6565F">
        <w:t>, sources have told Reuters.</w:t>
      </w:r>
    </w:p>
    <w:p w14:paraId="47283E80" w14:textId="77777777" w:rsidR="00A13E34" w:rsidRPr="00F6565F" w:rsidRDefault="00A13E34" w:rsidP="00A13E34">
      <w:pPr>
        <w:jc w:val="both"/>
      </w:pPr>
      <w:r w:rsidRPr="00F6565F">
        <w:t>BP is also considering investing in the re-development of fields in Kuwait, the sources added.</w:t>
      </w:r>
    </w:p>
    <w:p w14:paraId="6DF29BD3" w14:textId="77777777" w:rsidR="00A13E34" w:rsidRPr="00F6565F" w:rsidRDefault="00A13E34" w:rsidP="00A13E34">
      <w:pPr>
        <w:jc w:val="both"/>
      </w:pPr>
      <w:r w:rsidRPr="00F6565F">
        <w:t>In the Gulf of Mexico, BP has announced it will go ahead with the development of </w:t>
      </w:r>
      <w:hyperlink r:id="rId154" w:history="1">
        <w:r w:rsidRPr="00F6565F">
          <w:rPr>
            <w:rStyle w:val="ac"/>
          </w:rPr>
          <w:t>Kaskida</w:t>
        </w:r>
      </w:hyperlink>
      <w:r w:rsidRPr="00F6565F">
        <w:t>, a large and complex reservoir, and the company also plans to green light the development of the </w:t>
      </w:r>
      <w:hyperlink r:id="rId155" w:history="1">
        <w:r w:rsidRPr="00F6565F">
          <w:rPr>
            <w:rStyle w:val="ac"/>
          </w:rPr>
          <w:t>Tiber</w:t>
        </w:r>
      </w:hyperlink>
      <w:r w:rsidRPr="00F6565F">
        <w:t> field.</w:t>
      </w:r>
    </w:p>
    <w:p w14:paraId="0F50DA01" w14:textId="77777777" w:rsidR="00A13E34" w:rsidRPr="00F6565F" w:rsidRDefault="00A13E34" w:rsidP="00A13E34">
      <w:pPr>
        <w:jc w:val="both"/>
      </w:pPr>
      <w:r w:rsidRPr="00F6565F">
        <w:t>It will also weigh acquiring assets in the prolific Permian shale basin to expand its existing U.S. onshore business, which has expanded its reserves by over 2 billion barrels since acquiring the business in 2019, the sources said.</w:t>
      </w:r>
    </w:p>
    <w:p w14:paraId="2BC7FEA7" w14:textId="77777777" w:rsidR="00A13E34" w:rsidRPr="00F6565F" w:rsidRDefault="00A13E34" w:rsidP="00A13E34">
      <w:pPr>
        <w:jc w:val="both"/>
      </w:pPr>
      <w:r w:rsidRPr="00F6565F">
        <w:t>Auchincloss, who in May announced a </w:t>
      </w:r>
      <w:hyperlink r:id="rId156" w:history="1">
        <w:r w:rsidRPr="00F6565F">
          <w:rPr>
            <w:rStyle w:val="ac"/>
          </w:rPr>
          <w:t>$2 billion cost saving drive</w:t>
        </w:r>
      </w:hyperlink>
      <w:r w:rsidRPr="00F6565F">
        <w:t> by the end of 2026, has in recent months </w:t>
      </w:r>
      <w:hyperlink r:id="rId157" w:history="1">
        <w:r w:rsidRPr="00F6565F">
          <w:rPr>
            <w:rStyle w:val="ac"/>
          </w:rPr>
          <w:t>paused investment</w:t>
        </w:r>
      </w:hyperlink>
      <w:r w:rsidRPr="00F6565F">
        <w:t> in new offshore wind and biofuel projects and cut the number of low-carbon hydrogen projects down to 10 from 30.</w:t>
      </w:r>
    </w:p>
    <w:p w14:paraId="32811F8A" w14:textId="77777777" w:rsidR="00A13E34" w:rsidRPr="00F6565F" w:rsidRDefault="00A13E34" w:rsidP="00A13E34">
      <w:pPr>
        <w:jc w:val="both"/>
      </w:pPr>
      <w:r w:rsidRPr="00F6565F">
        <w:t>BP has nevertheless acquired the remaining 50% in its solar power joint venture Lightsource BP as well as a 50% stake in its Brazilian biofuel business Bunge.</w:t>
      </w:r>
    </w:p>
    <w:bookmarkStart w:id="52" w:name="_Hlk202119015"/>
    <w:p w14:paraId="4596F7FB" w14:textId="1C5E8E7F" w:rsidR="00A13E34" w:rsidRPr="00F6565F" w:rsidRDefault="00A13E34" w:rsidP="00EC69AA">
      <w:pPr>
        <w:jc w:val="both"/>
      </w:pPr>
      <w:r w:rsidRPr="00F6565F">
        <w:fldChar w:fldCharType="begin"/>
      </w:r>
      <w:r w:rsidRPr="00F6565F">
        <w:instrText>HYPERLINK "https://www.reuters.com/business/energy/bp-drops-oil-output-target-strategy-reset-sources-say-2024-10-07/"</w:instrText>
      </w:r>
      <w:r w:rsidRPr="00F6565F">
        <w:fldChar w:fldCharType="separate"/>
      </w:r>
      <w:r w:rsidRPr="00F6565F">
        <w:rPr>
          <w:rStyle w:val="ac"/>
        </w:rPr>
        <w:t>https://www.reuters.com/business/energy/bp-drops-oil-output-target-strategy-reset-sources-say-2024-10-07/</w:t>
      </w:r>
      <w:r w:rsidRPr="00F6565F">
        <w:fldChar w:fldCharType="end"/>
      </w:r>
    </w:p>
    <w:bookmarkEnd w:id="52"/>
    <w:p w14:paraId="6729C936" w14:textId="6A97C173" w:rsidR="00A13E34" w:rsidRPr="00F6565F" w:rsidRDefault="00A13E34" w:rsidP="00EC69AA">
      <w:pPr>
        <w:jc w:val="both"/>
      </w:pPr>
      <w:r w:rsidRPr="00F6565F">
        <w:t>#27</w:t>
      </w:r>
    </w:p>
    <w:p w14:paraId="336D22D3" w14:textId="77777777" w:rsidR="00A13E34" w:rsidRPr="00F6565F" w:rsidRDefault="00A13E34" w:rsidP="00A13E34">
      <w:pPr>
        <w:jc w:val="both"/>
      </w:pPr>
      <w:r w:rsidRPr="00F6565F">
        <w:t>EU seeks $140 billion to insulate consumers from energy crisis</w:t>
      </w:r>
    </w:p>
    <w:p w14:paraId="7CDDD124" w14:textId="77777777" w:rsidR="00A13E34" w:rsidRPr="00F6565F" w:rsidRDefault="00A13E34" w:rsidP="00A13E34">
      <w:pPr>
        <w:jc w:val="both"/>
      </w:pPr>
      <w:r w:rsidRPr="00F6565F">
        <w:t>By </w:t>
      </w:r>
      <w:hyperlink r:id="rId158" w:history="1">
        <w:r w:rsidRPr="00F6565F">
          <w:rPr>
            <w:rStyle w:val="ac"/>
          </w:rPr>
          <w:t>Kate Abnett</w:t>
        </w:r>
      </w:hyperlink>
      <w:r w:rsidRPr="00F6565F">
        <w:t> and </w:t>
      </w:r>
      <w:hyperlink r:id="rId159" w:history="1">
        <w:r w:rsidRPr="00F6565F">
          <w:rPr>
            <w:rStyle w:val="ac"/>
          </w:rPr>
          <w:t>Tom Käckenhoff</w:t>
        </w:r>
      </w:hyperlink>
    </w:p>
    <w:p w14:paraId="64AD3FC5" w14:textId="448E8856" w:rsidR="00A13E34" w:rsidRPr="00F6565F" w:rsidRDefault="00A13E34" w:rsidP="00A13E34">
      <w:pPr>
        <w:jc w:val="both"/>
      </w:pPr>
      <w:r w:rsidRPr="00F6565F">
        <w:t>September 14, 2022</w:t>
      </w:r>
      <w:r w:rsidR="009019EE" w:rsidRPr="00F6565F">
        <w:t xml:space="preserve"> </w:t>
      </w:r>
      <w:r w:rsidRPr="00F6565F">
        <w:t>5:56 PM GMT+3Updated 3 years ago</w:t>
      </w:r>
    </w:p>
    <w:p w14:paraId="657465C5" w14:textId="2B111426" w:rsidR="00A13E34" w:rsidRPr="00F6565F" w:rsidRDefault="00A13E34" w:rsidP="00A13E34">
      <w:pPr>
        <w:jc w:val="both"/>
        <w:rPr>
          <w:lang w:val="en"/>
        </w:rPr>
      </w:pPr>
    </w:p>
    <w:p w14:paraId="3D712469" w14:textId="77777777" w:rsidR="00A13E34" w:rsidRPr="00F6565F" w:rsidRDefault="00A13E34" w:rsidP="00A13E34">
      <w:pPr>
        <w:jc w:val="both"/>
        <w:rPr>
          <w:lang w:val="en"/>
        </w:rPr>
      </w:pPr>
      <w:r w:rsidRPr="00F6565F">
        <w:rPr>
          <w:lang w:val="en"/>
        </w:rPr>
        <w:t>Item 1 of 2 European Commission President Urusla von der Leyen delivers state of the European Union address to the European Parliament, in Strasbourg, France, September 14, 2022. REUTERS/Yves Herman</w:t>
      </w:r>
    </w:p>
    <w:p w14:paraId="6D9FF867" w14:textId="77777777" w:rsidR="00A13E34" w:rsidRPr="00F6565F" w:rsidRDefault="00A13E34" w:rsidP="00A13E34">
      <w:pPr>
        <w:jc w:val="both"/>
      </w:pPr>
      <w:r w:rsidRPr="00F6565F">
        <w:lastRenderedPageBreak/>
        <w:t>BRUSSELS/DUESSELDORF, Sept 14 (Reuters) - The European Union's executive outlined plans on Wednesday to raise more than $140 billion from energy firms to help shield households and businesses from soaring prices that threaten economic recession and insolvencies.</w:t>
      </w:r>
    </w:p>
    <w:p w14:paraId="2D0981DA" w14:textId="77777777" w:rsidR="00A13E34" w:rsidRPr="00F6565F" w:rsidRDefault="00A13E34" w:rsidP="00A13E34">
      <w:pPr>
        <w:jc w:val="both"/>
      </w:pPr>
      <w:r w:rsidRPr="00F6565F">
        <w:t>European gas and </w:t>
      </w:r>
      <w:hyperlink r:id="rId160" w:tgtFrame="_blank" w:history="1">
        <w:r w:rsidRPr="00F6565F">
          <w:rPr>
            <w:rStyle w:val="ac"/>
          </w:rPr>
          <w:t>power prices , opens new tab</w:t>
        </w:r>
      </w:hyperlink>
      <w:r w:rsidRPr="00F6565F">
        <w:t>have rocketed this year as Russia cut fuel exports to retaliate for Western sanctions over its invasion of Ukraine, leaving many struggling to pay bills and utilities grappling with a liquidity crunch. </w:t>
      </w:r>
      <w:hyperlink r:id="rId161" w:history="1">
        <w:r w:rsidRPr="00F6565F">
          <w:rPr>
            <w:rStyle w:val="ac"/>
          </w:rPr>
          <w:t>read more</w:t>
        </w:r>
      </w:hyperlink>
    </w:p>
    <w:p w14:paraId="60C75A8A" w14:textId="77777777" w:rsidR="00A13E34" w:rsidRPr="00F6565F" w:rsidRDefault="00A13E34" w:rsidP="00A13E34">
      <w:pPr>
        <w:jc w:val="both"/>
      </w:pPr>
      <w:r w:rsidRPr="00F6565F">
        <w:t>The Reuters Power Up newsletter provides everything you need to know about the global energy industry. Sign up </w:t>
      </w:r>
      <w:hyperlink r:id="rId162" w:history="1">
        <w:r w:rsidRPr="00F6565F">
          <w:rPr>
            <w:rStyle w:val="ac"/>
          </w:rPr>
          <w:t>here.</w:t>
        </w:r>
      </w:hyperlink>
    </w:p>
    <w:p w14:paraId="5AE951DF" w14:textId="77777777" w:rsidR="00A13E34" w:rsidRPr="00F6565F" w:rsidRDefault="00A13E34" w:rsidP="00A13E34">
      <w:pPr>
        <w:jc w:val="both"/>
      </w:pPr>
      <w:r w:rsidRPr="00F6565F">
        <w:t>Advertisement · Scroll to continue</w:t>
      </w:r>
    </w:p>
    <w:p w14:paraId="43F6CDE0" w14:textId="77777777" w:rsidR="00A13E34" w:rsidRPr="00F6565F" w:rsidRDefault="00A13E34" w:rsidP="00A13E34">
      <w:pPr>
        <w:jc w:val="both"/>
      </w:pPr>
      <w:r w:rsidRPr="00F6565F">
        <w:t>The European Central Bank's chief economist said these higher prices remain a "dominant driving force of </w:t>
      </w:r>
      <w:hyperlink r:id="rId163" w:tgtFrame="_blank" w:history="1">
        <w:r w:rsidRPr="00F6565F">
          <w:rPr>
            <w:rStyle w:val="ac"/>
          </w:rPr>
          <w:t>inflation, opens new tab</w:t>
        </w:r>
      </w:hyperlink>
      <w:r w:rsidRPr="00F6565F">
        <w:t>" in the euro zone.</w:t>
      </w:r>
    </w:p>
    <w:p w14:paraId="6E44D97F" w14:textId="77777777" w:rsidR="00A13E34" w:rsidRPr="00F6565F" w:rsidRDefault="00A13E34" w:rsidP="00A13E34">
      <w:pPr>
        <w:jc w:val="both"/>
      </w:pPr>
      <w:hyperlink r:id="rId164" w:anchor=":~:text=LONDON%2C%20Sept%2014%20(Reuters),company%20insolvencies%20and%20recession%20loomed." w:tgtFrame="_blank" w:history="1">
        <w:r w:rsidRPr="00F6565F">
          <w:rPr>
            <w:rStyle w:val="ac"/>
          </w:rPr>
          <w:t>European governments, opens new tab</w:t>
        </w:r>
      </w:hyperlink>
      <w:r w:rsidRPr="00F6565F">
        <w:t> have responded with measures ranging from capping consumer electricity and gas prices to offering credit and guarantees to power providers at risk of collapse.</w:t>
      </w:r>
    </w:p>
    <w:p w14:paraId="6258D625" w14:textId="77777777" w:rsidR="00A13E34" w:rsidRPr="00F6565F" w:rsidRDefault="00A13E34" w:rsidP="00A13E34">
      <w:pPr>
        <w:jc w:val="both"/>
      </w:pPr>
      <w:r w:rsidRPr="00F6565F">
        <w:t>"EU Member States have already invested billions of euros to assist vulnerable households. But we know this will not be enough," European Commission President Ursula von der Leyen told the European Parliament.</w:t>
      </w:r>
    </w:p>
    <w:p w14:paraId="051C30C5" w14:textId="77777777" w:rsidR="00A13E34" w:rsidRPr="00F6565F" w:rsidRDefault="00A13E34" w:rsidP="00A13E34">
      <w:pPr>
        <w:jc w:val="both"/>
      </w:pPr>
      <w:r w:rsidRPr="00F6565F">
        <w:t>In separate steps to try and protect consumers from record-high inflation, France announced new energy price caps for 2023 and Denmark prepared its own temporary ceilings on energy bills. </w:t>
      </w:r>
      <w:hyperlink r:id="rId165" w:history="1">
        <w:r w:rsidRPr="00F6565F">
          <w:rPr>
            <w:rStyle w:val="ac"/>
          </w:rPr>
          <w:t>read more</w:t>
        </w:r>
      </w:hyperlink>
    </w:p>
    <w:p w14:paraId="2587BB8D" w14:textId="77777777" w:rsidR="00A13E34" w:rsidRPr="00F6565F" w:rsidRDefault="00A13E34" w:rsidP="00A13E34">
      <w:pPr>
        <w:jc w:val="both"/>
      </w:pPr>
      <w:r w:rsidRPr="00F6565F">
        <w:t>Advertisement · Scroll to continue</w:t>
      </w:r>
    </w:p>
    <w:p w14:paraId="6332DCB9" w14:textId="77777777" w:rsidR="00A13E34" w:rsidRPr="00F6565F" w:rsidRDefault="00A13E34" w:rsidP="00A13E34">
      <w:pPr>
        <w:jc w:val="both"/>
      </w:pPr>
      <w:r w:rsidRPr="00F6565F">
        <w:t>And in Germany, Uniper </w:t>
      </w:r>
      <w:hyperlink r:id="rId166" w:tgtFrame="_blank" w:history="1">
        <w:r w:rsidRPr="00F6565F">
          <w:rPr>
            <w:rStyle w:val="ac"/>
          </w:rPr>
          <w:t>(UN01.DE), opens new tab</w:t>
        </w:r>
      </w:hyperlink>
      <w:r w:rsidRPr="00F6565F">
        <w:t>, its largest importer of Russian gas, said the government could take a controlling stake to help it cope with the crisis, and a local utilities industry group warned of insolvencies among power companies.</w:t>
      </w:r>
    </w:p>
    <w:p w14:paraId="314A9081" w14:textId="77777777" w:rsidR="00A13E34" w:rsidRPr="00F6565F" w:rsidRDefault="00A13E34" w:rsidP="00A13E34">
      <w:pPr>
        <w:jc w:val="both"/>
      </w:pPr>
      <w:r w:rsidRPr="00F6565F">
        <w:t>The European Commission's proposal includes capping revenues from electricity generators that have gained from higher prices but do not rely on gas. It also included measures to force fossil fuel firms to share windfall profits from energy sales. </w:t>
      </w:r>
      <w:hyperlink r:id="rId167" w:history="1">
        <w:r w:rsidRPr="00F6565F">
          <w:rPr>
            <w:rStyle w:val="ac"/>
          </w:rPr>
          <w:t>read more</w:t>
        </w:r>
      </w:hyperlink>
    </w:p>
    <w:p w14:paraId="149682E7" w14:textId="77777777" w:rsidR="00A13E34" w:rsidRPr="00F6565F" w:rsidRDefault="00A13E34" w:rsidP="00A13E34">
      <w:pPr>
        <w:jc w:val="both"/>
      </w:pPr>
      <w:r w:rsidRPr="00F6565F">
        <w:t>"In these times it is wrong to receive extraordinary record revenues and profits benefiting from war and on the back of our consumers," von der Leyen said.</w:t>
      </w:r>
    </w:p>
    <w:p w14:paraId="6D2889D1" w14:textId="77777777" w:rsidR="00A13E34" w:rsidRPr="00F6565F" w:rsidRDefault="00A13E34" w:rsidP="00A13E34">
      <w:pPr>
        <w:jc w:val="both"/>
      </w:pPr>
      <w:r w:rsidRPr="00F6565F">
        <w:t>National governments would be responsible for recouping the excess revenue and rechannelling it into measures that could include lowering electricity bills, or helping consumers invest in energy saving measures such as home insulation.</w:t>
      </w:r>
    </w:p>
    <w:p w14:paraId="473C1614" w14:textId="77777777" w:rsidR="00A13E34" w:rsidRPr="00F6565F" w:rsidRDefault="00A13E34" w:rsidP="00A13E34">
      <w:pPr>
        <w:jc w:val="both"/>
      </w:pPr>
      <w:r w:rsidRPr="00F6565F">
        <w:lastRenderedPageBreak/>
        <w:t>after President Donald Trump said he would double tariffs on the two metals to 50%, intensifying the</w:t>
      </w:r>
    </w:p>
    <w:p w14:paraId="6727E08B" w14:textId="77777777" w:rsidR="00A13E34" w:rsidRPr="00F6565F" w:rsidRDefault="00A13E34" w:rsidP="00A13E34">
      <w:pPr>
        <w:jc w:val="both"/>
      </w:pPr>
      <w:r w:rsidRPr="00F6565F">
        <w:t>NO CAP FOR NOW</w:t>
      </w:r>
    </w:p>
    <w:p w14:paraId="7FDE282F" w14:textId="77777777" w:rsidR="00A13E34" w:rsidRPr="00F6565F" w:rsidRDefault="00A13E34" w:rsidP="00A13E34">
      <w:pPr>
        <w:jc w:val="both"/>
      </w:pPr>
      <w:r w:rsidRPr="00F6565F">
        <w:t>The EU plan did not include an earlier idea to cap Russian gas prices, after Russia warned it could cut of all fuel supplies if one were introduced.</w:t>
      </w:r>
    </w:p>
    <w:p w14:paraId="08B87E4D" w14:textId="77777777" w:rsidR="00A13E34" w:rsidRPr="00F6565F" w:rsidRDefault="00A13E34" w:rsidP="00A13E34">
      <w:pPr>
        <w:jc w:val="both"/>
      </w:pPr>
      <w:r w:rsidRPr="00F6565F">
        <w:t>The Commission said it was still looking into a Russian gas price cap, and discussing the idea of broader gas price caps, which have also divided member states, and were not included in Wednesday's proposals.</w:t>
      </w:r>
    </w:p>
    <w:p w14:paraId="28D200C1" w14:textId="77777777" w:rsidR="00A13E34" w:rsidRPr="00F6565F" w:rsidRDefault="00A13E34" w:rsidP="00A13E34">
      <w:pPr>
        <w:jc w:val="both"/>
      </w:pPr>
      <w:r w:rsidRPr="00F6565F">
        <w:t>Europe's benchmark gas price rose to about 208 euros per megawatt hour (MWh), well below an August record above 343 euros but more than 200% up on a year ago.</w:t>
      </w:r>
    </w:p>
    <w:p w14:paraId="1B73A91C" w14:textId="77777777" w:rsidR="00A13E34" w:rsidRPr="00F6565F" w:rsidRDefault="00A13E34" w:rsidP="00A13E34">
      <w:pPr>
        <w:jc w:val="both"/>
      </w:pPr>
      <w:r w:rsidRPr="00F6565F">
        <w:t>Europe has raced to refill its storage facilities and has already met a target to have them 80% full by November. But Russian supply cuts, which it says are due to sanctions hindering maintenance, makes the winter outlook uncertain.</w:t>
      </w:r>
    </w:p>
    <w:p w14:paraId="3F2B451A" w14:textId="77777777" w:rsidR="00A13E34" w:rsidRPr="00F6565F" w:rsidRDefault="00A13E34" w:rsidP="00A13E34">
      <w:pPr>
        <w:jc w:val="both"/>
      </w:pPr>
      <w:r w:rsidRPr="00F6565F">
        <w:t>Moscow played down the impact of lost gas sales to Europe, saying there were other countries willing to buy its energy as Europe seeks to reduce its dependence on Russia. </w:t>
      </w:r>
      <w:hyperlink r:id="rId168" w:history="1">
        <w:r w:rsidRPr="00F6565F">
          <w:rPr>
            <w:rStyle w:val="ac"/>
          </w:rPr>
          <w:t>read more</w:t>
        </w:r>
      </w:hyperlink>
    </w:p>
    <w:p w14:paraId="7A06DD8B" w14:textId="77777777" w:rsidR="00A13E34" w:rsidRPr="00F6565F" w:rsidRDefault="00A13E34" w:rsidP="00A13E34">
      <w:pPr>
        <w:jc w:val="both"/>
      </w:pPr>
      <w:r w:rsidRPr="00F6565F">
        <w:t>"Months of geopolitical wrangling have left the European gas market whiplashed, with volatile prices stemming from lack of supply, potential market intervention, and wider uncertainty,” Rystad analyst Zongqiang Luo said.</w:t>
      </w:r>
    </w:p>
    <w:p w14:paraId="746E1B4C" w14:textId="77777777" w:rsidR="00A13E34" w:rsidRPr="00F6565F" w:rsidRDefault="00A13E34" w:rsidP="00A13E34">
      <w:pPr>
        <w:jc w:val="both"/>
      </w:pPr>
      <w:r w:rsidRPr="00F6565F">
        <w:t>INSOLVENCIES?</w:t>
      </w:r>
    </w:p>
    <w:p w14:paraId="3F1A31EA" w14:textId="77777777" w:rsidR="00A13E34" w:rsidRPr="00F6565F" w:rsidRDefault="00A13E34" w:rsidP="00A13E34">
      <w:pPr>
        <w:jc w:val="both"/>
      </w:pPr>
      <w:r w:rsidRPr="00F6565F">
        <w:t>As part of the broad package of measures, the European Union's securities watchdog will set out temporary market fixes by Sept. 22 to help ease a liquidity squeeze faced by energy firms, the European Commission said.</w:t>
      </w:r>
    </w:p>
    <w:p w14:paraId="6AF9A8DC" w14:textId="77777777" w:rsidR="00A13E34" w:rsidRPr="00F6565F" w:rsidRDefault="00A13E34" w:rsidP="00A13E34">
      <w:pPr>
        <w:jc w:val="both"/>
      </w:pPr>
      <w:r w:rsidRPr="00F6565F">
        <w:t>Utilities often sell power in advance but must offer collateral to clearers in case of default before they supply the power. As gas prices have soared, so have collateral demands.</w:t>
      </w:r>
    </w:p>
    <w:p w14:paraId="06CFEB5F" w14:textId="77777777" w:rsidR="00A13E34" w:rsidRPr="00F6565F" w:rsidRDefault="00A13E34" w:rsidP="00A13E34">
      <w:pPr>
        <w:jc w:val="both"/>
      </w:pPr>
      <w:r w:rsidRPr="00F6565F">
        <w:t>"We will work with market regulators to ease these problems by amending the rules on collateral - and by taking measures to limit intra-day price volatility," von der Leyen said.</w:t>
      </w:r>
    </w:p>
    <w:p w14:paraId="71856144" w14:textId="77777777" w:rsidR="00A13E34" w:rsidRPr="00F6565F" w:rsidRDefault="00A13E34" w:rsidP="00A13E34">
      <w:pPr>
        <w:jc w:val="both"/>
      </w:pPr>
      <w:r w:rsidRPr="00F6565F">
        <w:t>Earlier, Germany's local utilities industry group VKU warned about possible insolvencies. Several utilities in the EU and Britain have already collapsed as they have often been unable to pass on the full impact of gas price rises to consumers.</w:t>
      </w:r>
    </w:p>
    <w:p w14:paraId="24F17207" w14:textId="77777777" w:rsidR="00A13E34" w:rsidRPr="00F6565F" w:rsidRDefault="00A13E34" w:rsidP="00A13E34">
      <w:pPr>
        <w:jc w:val="both"/>
      </w:pPr>
      <w:r w:rsidRPr="00F6565F">
        <w:t>"If individual companies are allowed to go bust, then it could become more difficult to finance the activities of all," VKU Managing Director Ingbert Liebing told Reuters, adding the group was in talks with the German government. </w:t>
      </w:r>
      <w:hyperlink r:id="rId169" w:history="1">
        <w:r w:rsidRPr="00F6565F">
          <w:rPr>
            <w:rStyle w:val="ac"/>
          </w:rPr>
          <w:t>read more</w:t>
        </w:r>
      </w:hyperlink>
    </w:p>
    <w:p w14:paraId="5DB047FD" w14:textId="77777777" w:rsidR="00A13E34" w:rsidRPr="00F6565F" w:rsidRDefault="00A13E34" w:rsidP="00A13E34">
      <w:pPr>
        <w:jc w:val="both"/>
      </w:pPr>
      <w:r w:rsidRPr="00F6565F">
        <w:lastRenderedPageBreak/>
        <w:t>Meanwhile, Uniper's shares tumbled 20% after the company, which has already secured 13 billion euros of credit lines from the state, most of which it has already drawn, said the government could take a controlling stake.</w:t>
      </w:r>
      <w:hyperlink r:id="rId170" w:history="1">
        <w:r w:rsidRPr="00F6565F">
          <w:rPr>
            <w:rStyle w:val="ac"/>
          </w:rPr>
          <w:t> read more</w:t>
        </w:r>
      </w:hyperlink>
    </w:p>
    <w:p w14:paraId="4EC69FC2" w14:textId="77777777" w:rsidR="00A13E34" w:rsidRPr="00F6565F" w:rsidRDefault="00A13E34" w:rsidP="00A13E34">
      <w:pPr>
        <w:jc w:val="both"/>
      </w:pPr>
      <w:r w:rsidRPr="00F6565F">
        <w:t>The Commission said it was also working on a transactions-based price benchmark that more accurately reflects the market for gas imports.</w:t>
      </w:r>
    </w:p>
    <w:p w14:paraId="34EBB011" w14:textId="77777777" w:rsidR="00A13E34" w:rsidRPr="00F6565F" w:rsidRDefault="00A13E34" w:rsidP="00A13E34">
      <w:pPr>
        <w:jc w:val="both"/>
      </w:pPr>
      <w:r w:rsidRPr="00F6565F">
        <w:t>'LAST RESORT'</w:t>
      </w:r>
    </w:p>
    <w:p w14:paraId="50CE46CE" w14:textId="77777777" w:rsidR="00A13E34" w:rsidRPr="00F6565F" w:rsidRDefault="00A13E34" w:rsidP="00A13E34">
      <w:pPr>
        <w:jc w:val="both"/>
      </w:pPr>
      <w:r w:rsidRPr="00F6565F">
        <w:t>In France, grid operator RTE said there was no risk of a total winter blackout but did not rule out some power cuts at peak times, saying reducing demand was essential. </w:t>
      </w:r>
      <w:hyperlink r:id="rId171" w:history="1">
        <w:r w:rsidRPr="00F6565F">
          <w:rPr>
            <w:rStyle w:val="ac"/>
          </w:rPr>
          <w:t>read more</w:t>
        </w:r>
      </w:hyperlink>
    </w:p>
    <w:p w14:paraId="147F2362" w14:textId="77777777" w:rsidR="00A13E34" w:rsidRPr="00F6565F" w:rsidRDefault="00A13E34" w:rsidP="00A13E34">
      <w:pPr>
        <w:jc w:val="both"/>
      </w:pPr>
      <w:r w:rsidRPr="00F6565F">
        <w:t>"As a last resort, organised, temporary and rotating load shedding outages can be activated to avoid a widespread incident," RTE said.</w:t>
      </w:r>
    </w:p>
    <w:p w14:paraId="6C7D1235" w14:textId="77777777" w:rsidR="00A13E34" w:rsidRPr="00F6565F" w:rsidRDefault="00A13E34" w:rsidP="00A13E34">
      <w:pPr>
        <w:jc w:val="both"/>
      </w:pPr>
      <w:r w:rsidRPr="00F6565F">
        <w:t>And the French government said power price increases for households will be capped at 15% at the beginning of next year.</w:t>
      </w:r>
    </w:p>
    <w:p w14:paraId="15307085" w14:textId="77777777" w:rsidR="00A13E34" w:rsidRPr="00F6565F" w:rsidRDefault="00A13E34" w:rsidP="00A13E34">
      <w:pPr>
        <w:jc w:val="both"/>
      </w:pPr>
      <w:r w:rsidRPr="00F6565F">
        <w:t>The government said the caps - which allow for a much bigger increase than this year - mean that households with gas heating will on average pay 25 euros more per month instead of around 200 euros more without any cap, and 20 euros instead of 180 with electricity heating. </w:t>
      </w:r>
      <w:hyperlink r:id="rId172" w:history="1">
        <w:r w:rsidRPr="00F6565F">
          <w:rPr>
            <w:rStyle w:val="ac"/>
          </w:rPr>
          <w:t>read more</w:t>
        </w:r>
      </w:hyperlink>
    </w:p>
    <w:p w14:paraId="7E595C21" w14:textId="77777777" w:rsidR="00A13E34" w:rsidRPr="00F6565F" w:rsidRDefault="00A13E34" w:rsidP="00A13E34">
      <w:pPr>
        <w:jc w:val="both"/>
      </w:pPr>
      <w:r w:rsidRPr="00F6565F">
        <w:t>"We are determined, just like at the beginning of the crises we have been facing, to act, adapt and protect the French and our economy", Prime Minister Elisabeth Borne said.</w:t>
      </w:r>
    </w:p>
    <w:p w14:paraId="296E5F8F" w14:textId="58908E17" w:rsidR="00A13E34" w:rsidRPr="00F6565F" w:rsidRDefault="009019EE" w:rsidP="00EC69AA">
      <w:pPr>
        <w:jc w:val="both"/>
      </w:pPr>
      <w:hyperlink r:id="rId173" w:history="1">
        <w:r w:rsidRPr="00F6565F">
          <w:rPr>
            <w:rStyle w:val="ac"/>
          </w:rPr>
          <w:t>https://www.reuters.com/business/energy/eu-seeks-140-billion-cope-with-energy-crisis-utilities-teeter-2022-09-14/</w:t>
        </w:r>
      </w:hyperlink>
    </w:p>
    <w:p w14:paraId="4AABC544" w14:textId="6D1850E2" w:rsidR="00A13E34" w:rsidRPr="00F6565F" w:rsidRDefault="00A13E34" w:rsidP="00EC69AA">
      <w:pPr>
        <w:jc w:val="both"/>
      </w:pPr>
      <w:r w:rsidRPr="00F6565F">
        <w:t>#28</w:t>
      </w:r>
    </w:p>
    <w:p w14:paraId="7FA35F44" w14:textId="77777777" w:rsidR="00A13E34" w:rsidRPr="00F6565F" w:rsidRDefault="00A13E34" w:rsidP="00A13E34">
      <w:pPr>
        <w:jc w:val="both"/>
      </w:pPr>
      <w:bookmarkStart w:id="53" w:name="_Hlk202119109"/>
      <w:r w:rsidRPr="00F6565F">
        <w:t>Florida reverses energy transition by cranking fossil fuel use</w:t>
      </w:r>
    </w:p>
    <w:bookmarkEnd w:id="53"/>
    <w:p w14:paraId="398ABC13" w14:textId="77777777" w:rsidR="00A13E34" w:rsidRPr="00F6565F" w:rsidRDefault="00A13E34" w:rsidP="00A13E34">
      <w:pPr>
        <w:jc w:val="both"/>
      </w:pPr>
      <w:r w:rsidRPr="00F6565F">
        <w:t>By </w:t>
      </w:r>
      <w:hyperlink r:id="rId174" w:history="1">
        <w:r w:rsidRPr="00F6565F">
          <w:rPr>
            <w:rStyle w:val="ac"/>
          </w:rPr>
          <w:t>Gavin Maguire</w:t>
        </w:r>
      </w:hyperlink>
    </w:p>
    <w:p w14:paraId="1A5DEEDC" w14:textId="62C58DF1" w:rsidR="00A13E34" w:rsidRPr="00F6565F" w:rsidRDefault="00A13E34" w:rsidP="00A13E34">
      <w:pPr>
        <w:jc w:val="both"/>
      </w:pPr>
      <w:r w:rsidRPr="00F6565F">
        <w:t>August 21, 2024</w:t>
      </w:r>
      <w:r w:rsidR="009019EE" w:rsidRPr="00F6565F">
        <w:t xml:space="preserve"> </w:t>
      </w:r>
      <w:r w:rsidRPr="00F6565F">
        <w:t>9:52 PM GMT+3Updated 9 months ago</w:t>
      </w:r>
    </w:p>
    <w:p w14:paraId="20A12C1D" w14:textId="5C060401" w:rsidR="00A13E34" w:rsidRPr="00F6565F" w:rsidRDefault="00A13E34" w:rsidP="00A13E34">
      <w:pPr>
        <w:jc w:val="both"/>
      </w:pPr>
      <w:r w:rsidRPr="00F6565F">
        <w:t>Commentary</w:t>
      </w:r>
      <w:r w:rsidR="009019EE" w:rsidRPr="00F6565F">
        <w:t xml:space="preserve">  </w:t>
      </w:r>
      <w:r w:rsidRPr="00F6565F">
        <w:t>By Gavin Maguire</w:t>
      </w:r>
    </w:p>
    <w:p w14:paraId="6226253B" w14:textId="6DD48369" w:rsidR="00A13E34" w:rsidRPr="00F6565F" w:rsidRDefault="00A13E34" w:rsidP="00A13E34">
      <w:pPr>
        <w:jc w:val="both"/>
      </w:pPr>
    </w:p>
    <w:p w14:paraId="6C6F3A52" w14:textId="77777777" w:rsidR="00A13E34" w:rsidRPr="00F6565F" w:rsidRDefault="00A13E34" w:rsidP="00A13E34">
      <w:pPr>
        <w:jc w:val="both"/>
      </w:pPr>
      <w:r w:rsidRPr="00F6565F">
        <w:t>Steam rises out of chimneys at the Big Bend Power Station owned and operated by Tech Energy in Apollo Beach, Florida U.S., August 14, 2019. REUTERS/Lucas Jackson </w:t>
      </w:r>
      <w:hyperlink r:id="rId175" w:tgtFrame="_blank" w:history="1">
        <w:r w:rsidRPr="00F6565F">
          <w:rPr>
            <w:rStyle w:val="ac"/>
          </w:rPr>
          <w:t>Purchase Licensing Rights, opens new tab</w:t>
        </w:r>
      </w:hyperlink>
    </w:p>
    <w:p w14:paraId="021D5F98" w14:textId="77777777" w:rsidR="00A13E34" w:rsidRPr="00F6565F" w:rsidRDefault="00A13E34" w:rsidP="00A13E34">
      <w:pPr>
        <w:jc w:val="both"/>
      </w:pPr>
      <w:r w:rsidRPr="00F6565F">
        <w:t xml:space="preserve">LITTLETON, Colorado, Aug 21 (Reuters) - </w:t>
      </w:r>
      <w:bookmarkStart w:id="54" w:name="_Hlk202119085"/>
      <w:r w:rsidRPr="00F6565F">
        <w:t xml:space="preserve">The United States' third most populous state has the country's dirtiest major power system, and looks set to become a stand-out by remaining highly </w:t>
      </w:r>
      <w:r w:rsidRPr="00F6565F">
        <w:lastRenderedPageBreak/>
        <w:t>dependent on fossil fuels even as the rest of the nation transitions power systems towards cleaner energy.</w:t>
      </w:r>
    </w:p>
    <w:bookmarkEnd w:id="54"/>
    <w:p w14:paraId="3BE8EAD0" w14:textId="77777777" w:rsidR="00A13E34" w:rsidRPr="00F6565F" w:rsidRDefault="00A13E34" w:rsidP="00A13E34">
      <w:pPr>
        <w:jc w:val="both"/>
      </w:pPr>
      <w:r w:rsidRPr="00F6565F">
        <w:t>Fossil fuels generated over 80% of Florida's electricity supplies since the beginning of June, according to LSEG data.</w:t>
      </w:r>
    </w:p>
    <w:p w14:paraId="718507ED" w14:textId="77777777" w:rsidR="00A13E34" w:rsidRPr="00F6565F" w:rsidRDefault="00A13E34" w:rsidP="00A13E34">
      <w:pPr>
        <w:jc w:val="both"/>
      </w:pPr>
      <w:r w:rsidRPr="00F6565F">
        <w:t>The Reuters Power Up newsletter provides everything you need to know about the global energy industry. Sign up </w:t>
      </w:r>
      <w:hyperlink r:id="rId176" w:history="1">
        <w:r w:rsidRPr="00F6565F">
          <w:rPr>
            <w:rStyle w:val="ac"/>
          </w:rPr>
          <w:t>here.</w:t>
        </w:r>
      </w:hyperlink>
    </w:p>
    <w:p w14:paraId="178E0231" w14:textId="77777777" w:rsidR="00A13E34" w:rsidRPr="00F6565F" w:rsidRDefault="00A13E34" w:rsidP="00A13E34">
      <w:pPr>
        <w:jc w:val="both"/>
      </w:pPr>
      <w:r w:rsidRPr="00F6565F">
        <w:t>That was the highest fossil-fired power share in over three years for the summer period, and compares to 62.4% for the national average, 62% for the power system of Texas, and 72% for the main power system covering the southeast region.</w:t>
      </w:r>
    </w:p>
    <w:p w14:paraId="3DF6C547" w14:textId="77777777" w:rsidR="00A13E34" w:rsidRPr="00F6565F" w:rsidRDefault="00A13E34" w:rsidP="00A13E34">
      <w:pPr>
        <w:jc w:val="both"/>
      </w:pPr>
      <w:r w:rsidRPr="00F6565F">
        <w:t>Advertisement · Scroll to continue</w:t>
      </w:r>
    </w:p>
    <w:p w14:paraId="3EFB0677" w14:textId="77777777" w:rsidR="00A13E34" w:rsidRPr="00F6565F" w:rsidRDefault="00A13E34" w:rsidP="00A13E34">
      <w:pPr>
        <w:jc w:val="both"/>
      </w:pPr>
      <w:r w:rsidRPr="00F6565F">
        <w:t>Florida's system is also the only major power network that has increased its overall fossil fuel dependency so far in 2024 compared to the year before.</w:t>
      </w:r>
    </w:p>
    <w:p w14:paraId="3F33DC9F" w14:textId="0CC24650" w:rsidR="00A13E34" w:rsidRPr="00F6565F" w:rsidRDefault="00A13E34" w:rsidP="00A13E34">
      <w:pPr>
        <w:jc w:val="both"/>
      </w:pPr>
    </w:p>
    <w:p w14:paraId="43A38DFD" w14:textId="77777777" w:rsidR="00A13E34" w:rsidRPr="00F6565F" w:rsidRDefault="00A13E34" w:rsidP="00A13E34">
      <w:pPr>
        <w:jc w:val="both"/>
      </w:pPr>
      <w:r w:rsidRPr="00F6565F">
        <w:t>Share of power generation from fossil fuels</w:t>
      </w:r>
    </w:p>
    <w:p w14:paraId="748AEEA9" w14:textId="77777777" w:rsidR="00A13E34" w:rsidRPr="00F6565F" w:rsidRDefault="00A13E34" w:rsidP="00A13E34">
      <w:pPr>
        <w:jc w:val="both"/>
      </w:pPr>
      <w:r w:rsidRPr="00F6565F">
        <w:t>Just over 77.2% of Florida's power was produced from fossil fuels from Jan. 1 to Aug. 19, compared to 71.3% for the same period in 2023, LSEG data shows.</w:t>
      </w:r>
    </w:p>
    <w:p w14:paraId="10F2BBBD" w14:textId="77777777" w:rsidR="00A13E34" w:rsidRPr="00F6565F" w:rsidRDefault="00A13E34" w:rsidP="00A13E34">
      <w:pPr>
        <w:jc w:val="both"/>
      </w:pPr>
      <w:r w:rsidRPr="00F6565F">
        <w:t>That rising trend contrasts with drops in fossil fuel dependency nationally and among other regional systems this year, and means Florida is the only major power network that has a growing reliance on fossil fuels.</w:t>
      </w:r>
    </w:p>
    <w:p w14:paraId="4B18FC54" w14:textId="14102596" w:rsidR="00A13E34" w:rsidRPr="00F6565F" w:rsidRDefault="00A13E34" w:rsidP="00A13E34">
      <w:pPr>
        <w:jc w:val="both"/>
      </w:pPr>
    </w:p>
    <w:p w14:paraId="189504F9" w14:textId="77777777" w:rsidR="00A13E34" w:rsidRPr="00F6565F" w:rsidRDefault="00A13E34" w:rsidP="00A13E34">
      <w:pPr>
        <w:jc w:val="both"/>
      </w:pPr>
      <w:r w:rsidRPr="00F6565F">
        <w:t>Fossil fuel power generation in key U.S. power systems</w:t>
      </w:r>
    </w:p>
    <w:p w14:paraId="27EC91DC" w14:textId="77777777" w:rsidR="00A13E34" w:rsidRPr="00F6565F" w:rsidRDefault="00A13E34" w:rsidP="00A13E34">
      <w:pPr>
        <w:jc w:val="both"/>
      </w:pPr>
      <w:r w:rsidRPr="00F6565F">
        <w:t>Yet several factors, including a recent repeal of state renewable energy goals and a ban on offshore wind farms, look set to restrict generation options for power firms, and may continue to delay Florida's energy transition progress.</w:t>
      </w:r>
    </w:p>
    <w:p w14:paraId="39A470C0" w14:textId="77777777" w:rsidR="00A13E34" w:rsidRPr="00F6565F" w:rsidRDefault="00A13E34" w:rsidP="00A13E34">
      <w:pPr>
        <w:jc w:val="both"/>
      </w:pPr>
      <w:r w:rsidRPr="00F6565F">
        <w:t>Advertisement · Scroll to continue</w:t>
      </w:r>
    </w:p>
    <w:p w14:paraId="748648B1" w14:textId="77777777" w:rsidR="00A13E34" w:rsidRPr="00F6565F" w:rsidRDefault="00A13E34" w:rsidP="00A13E34">
      <w:pPr>
        <w:jc w:val="both"/>
      </w:pPr>
      <w:r w:rsidRPr="00F6565F">
        <w:t>GASSED UP</w:t>
      </w:r>
    </w:p>
    <w:p w14:paraId="5E9FB16C" w14:textId="77777777" w:rsidR="00A13E34" w:rsidRPr="00F6565F" w:rsidRDefault="00A13E34" w:rsidP="00A13E34">
      <w:pPr>
        <w:jc w:val="both"/>
      </w:pPr>
      <w:r w:rsidRPr="00F6565F">
        <w:t>Natural gas is the foundation of Florida's power system, with nearly 50 gas-fired power stations supplying around 72% of the state's power, according to the United States Energy Information Administration (EIA).</w:t>
      </w:r>
    </w:p>
    <w:p w14:paraId="2F6677A5" w14:textId="77777777" w:rsidR="00A13E34" w:rsidRPr="00F6565F" w:rsidRDefault="00A13E34" w:rsidP="00A13E34">
      <w:pPr>
        <w:jc w:val="both"/>
      </w:pPr>
      <w:r w:rsidRPr="00F6565F">
        <w:lastRenderedPageBreak/>
        <w:t>Coal-fired generation has been steadily reduced in the state's power mix over the past decade, but still accounts for around 5%-6% of total electricity generation, while oil-fired power stations account for another 1%, Ember data shows.</w:t>
      </w:r>
    </w:p>
    <w:p w14:paraId="0908AEA4" w14:textId="4A7E99A6" w:rsidR="00A13E34" w:rsidRPr="00F6565F" w:rsidRDefault="00A13E34" w:rsidP="00A13E34">
      <w:pPr>
        <w:jc w:val="both"/>
      </w:pPr>
    </w:p>
    <w:p w14:paraId="2D2077CF" w14:textId="77777777" w:rsidR="00A13E34" w:rsidRPr="00F6565F" w:rsidRDefault="00A13E34" w:rsidP="00A13E34">
      <w:pPr>
        <w:jc w:val="both"/>
      </w:pPr>
      <w:r w:rsidRPr="00F6565F">
        <w:t>Florida power generation by source</w:t>
      </w:r>
    </w:p>
    <w:p w14:paraId="51A11CCF" w14:textId="77777777" w:rsidR="00A13E34" w:rsidRPr="00F6565F" w:rsidRDefault="00A13E34" w:rsidP="00A13E34">
      <w:pPr>
        <w:jc w:val="both"/>
      </w:pPr>
      <w:r w:rsidRPr="00F6565F">
        <w:t>All told, such a heavy reliance on fossil fuels for power results in a hefty emissions toll.</w:t>
      </w:r>
    </w:p>
    <w:p w14:paraId="2CDB1E85" w14:textId="77777777" w:rsidR="00A13E34" w:rsidRPr="00F6565F" w:rsidRDefault="00A13E34" w:rsidP="00A13E34">
      <w:pPr>
        <w:jc w:val="both"/>
      </w:pPr>
      <w:r w:rsidRPr="00F6565F">
        <w:t>The state's power sector discharged just over 108 million metric tons of carbon dioxide and equivalent gases in 2023, or about 7.4% of the national total for power sector pollution.</w:t>
      </w:r>
    </w:p>
    <w:p w14:paraId="6D2EAEAD" w14:textId="77777777" w:rsidR="00A13E34" w:rsidRPr="00F6565F" w:rsidRDefault="00A13E34" w:rsidP="00A13E34">
      <w:pPr>
        <w:jc w:val="both"/>
      </w:pPr>
      <w:r w:rsidRPr="00F6565F">
        <w:t>Florida's pollution tonnage last year was down 1.3% from the year before, and reflects the cuts made to coal-fired power in recent years.</w:t>
      </w:r>
    </w:p>
    <w:p w14:paraId="32F0254D" w14:textId="77777777" w:rsidR="00A13E34" w:rsidRPr="00F6565F" w:rsidRDefault="00A13E34" w:rsidP="00A13E34">
      <w:pPr>
        <w:jc w:val="both"/>
      </w:pPr>
      <w:r w:rsidRPr="00F6565F">
        <w:t>be the answer to a more eco-friendly building industry?</w:t>
      </w:r>
    </w:p>
    <w:p w14:paraId="41D3B797" w14:textId="77777777" w:rsidR="00A13E34" w:rsidRPr="00F6565F" w:rsidRDefault="00A13E34" w:rsidP="00A13E34">
      <w:pPr>
        <w:jc w:val="both"/>
      </w:pPr>
      <w:r w:rsidRPr="00F6565F">
        <w:t>However, Florida's emissions have declined by far less than the national average, which dropped 5% in 2023 from 2022.</w:t>
      </w:r>
    </w:p>
    <w:p w14:paraId="7236F3AB" w14:textId="77777777" w:rsidR="00A13E34" w:rsidRPr="00F6565F" w:rsidRDefault="00A13E34" w:rsidP="00A13E34">
      <w:pPr>
        <w:jc w:val="both"/>
      </w:pPr>
      <w:r w:rsidRPr="00F6565F">
        <w:t>The state's recent emissions cuts have also been overshadowed by the cuts made by other fossil-heavy states, including West Virginia (-9.6% in 2023), Wyoming (-7.2%) and Colorado (-6.2%), Ember data shows.</w:t>
      </w:r>
    </w:p>
    <w:p w14:paraId="412EE2D4" w14:textId="77777777" w:rsidR="00A13E34" w:rsidRPr="00F6565F" w:rsidRDefault="00A13E34" w:rsidP="00A13E34">
      <w:pPr>
        <w:jc w:val="both"/>
      </w:pPr>
      <w:r w:rsidRPr="00F6565F">
        <w:t>Over the longer run, Florida's power pollution reductions look even more paltry, coming in at 3.1% between 2018 and 2023 compared to a 7.2% drop in Texas, a 25% drop in West Virginia and a 14% drop nationally over the same period.</w:t>
      </w:r>
    </w:p>
    <w:p w14:paraId="3EC0B4A9" w14:textId="77777777" w:rsidR="00A13E34" w:rsidRPr="00F6565F" w:rsidRDefault="00A13E34" w:rsidP="00A13E34">
      <w:pPr>
        <w:jc w:val="both"/>
      </w:pPr>
      <w:r w:rsidRPr="00F6565F">
        <w:t>TOUGH GOING</w:t>
      </w:r>
    </w:p>
    <w:p w14:paraId="01DF827A" w14:textId="77777777" w:rsidR="00A13E34" w:rsidRPr="00F6565F" w:rsidRDefault="00A13E34" w:rsidP="00A13E34">
      <w:pPr>
        <w:jc w:val="both"/>
      </w:pPr>
      <w:r w:rsidRPr="00F6565F">
        <w:t>A slew of factors have conspired to limit the scope for power firms to reduce their collective reliance on fossil fuels.</w:t>
      </w:r>
    </w:p>
    <w:p w14:paraId="769D35F1" w14:textId="77777777" w:rsidR="00A13E34" w:rsidRPr="00F6565F" w:rsidRDefault="00A13E34" w:rsidP="00A13E34">
      <w:pPr>
        <w:jc w:val="both"/>
      </w:pPr>
      <w:r w:rsidRPr="00F6565F">
        <w:t>On the supply side, limited incentives and low wind speeds have curtailed the build-out of renewable energy output.</w:t>
      </w:r>
    </w:p>
    <w:p w14:paraId="082B6487" w14:textId="77777777" w:rsidR="00A13E34" w:rsidRPr="00F6565F" w:rsidRDefault="00A13E34" w:rsidP="00A13E34">
      <w:pPr>
        <w:jc w:val="both"/>
      </w:pPr>
      <w:r w:rsidRPr="00F6565F">
        <w:t>For solar, Florida has been one of the few states without a tax credit for solar systems, which has meant that home owners have had to bear a majority of system costs themselves.</w:t>
      </w:r>
    </w:p>
    <w:p w14:paraId="03BC50E9" w14:textId="77777777" w:rsidR="00A13E34" w:rsidRPr="00F6565F" w:rsidRDefault="00A13E34" w:rsidP="00A13E34">
      <w:pPr>
        <w:jc w:val="both"/>
      </w:pPr>
      <w:r w:rsidRPr="00F6565F">
        <w:t>Even so, Florida has been the country's third-fastest growth market for solar installations, with capacity climbing from 1,432 megawatts (MW) in 2018 to over 10,000 MW in 2023, according to the Solar Energy Industries Association (SEIA).</w:t>
      </w:r>
    </w:p>
    <w:p w14:paraId="6A78A128" w14:textId="77777777" w:rsidR="00A13E34" w:rsidRPr="00F6565F" w:rsidRDefault="00A13E34" w:rsidP="00A13E34">
      <w:pPr>
        <w:jc w:val="both"/>
      </w:pPr>
      <w:r w:rsidRPr="00F6565F">
        <w:lastRenderedPageBreak/>
        <w:t>Net metering deals that to pay households for excess electricity steered onto local grids look set to sustain demand for small-scale solar systems in Florida going forward, while utilities have deployed more large-scale solar systems than any other state so far in 2024, according to EIA data.</w:t>
      </w:r>
    </w:p>
    <w:p w14:paraId="30CB634F" w14:textId="77777777" w:rsidR="00A13E34" w:rsidRPr="00F6565F" w:rsidRDefault="00A13E34" w:rsidP="00A13E34">
      <w:pPr>
        <w:jc w:val="both"/>
      </w:pPr>
      <w:r w:rsidRPr="00F6565F">
        <w:t>The state's wind generation sector remains nonexistent, however, with no onshore farms in operation and a ban in place since July 1 on offshore projects.</w:t>
      </w:r>
    </w:p>
    <w:p w14:paraId="05AD9722" w14:textId="77777777" w:rsidR="00A13E34" w:rsidRPr="00F6565F" w:rsidRDefault="00A13E34" w:rsidP="00A13E34">
      <w:pPr>
        <w:jc w:val="both"/>
      </w:pPr>
      <w:r w:rsidRPr="00F6565F">
        <w:t>That total absence of any large-scale wind generation capacity means that Florida's power firms will struggle to boost renewable generation at the same pace as rival states such as Texas, where both solar and wind capacity is being developed.</w:t>
      </w:r>
    </w:p>
    <w:p w14:paraId="6F8BA720" w14:textId="77777777" w:rsidR="00A13E34" w:rsidRPr="00F6565F" w:rsidRDefault="00A13E34" w:rsidP="00A13E34">
      <w:pPr>
        <w:jc w:val="both"/>
      </w:pPr>
      <w:r w:rsidRPr="00F6565F">
        <w:t>At the same time, Florida's power firms face steep annual climbs in energy demand, thanks in part to heavy use of power-hungry air conditioners due to the state's hot and humid climate, and a massive tourism industry that drives electricity use in the state's roughly 500,000 hotel rooms.</w:t>
      </w:r>
    </w:p>
    <w:p w14:paraId="5B97642B" w14:textId="77777777" w:rsidR="00A13E34" w:rsidRPr="00F6565F" w:rsidRDefault="00A13E34" w:rsidP="00A13E34">
      <w:pPr>
        <w:jc w:val="both"/>
      </w:pPr>
      <w:r w:rsidRPr="00F6565F">
        <w:t>Florida has also seen power demand increase due to rapid growth in its population, which has swelled by roughly 20% since 2010 to over 23 million in 2024.</w:t>
      </w:r>
    </w:p>
    <w:p w14:paraId="59EAB50A" w14:textId="77777777" w:rsidR="00A13E34" w:rsidRPr="00F6565F" w:rsidRDefault="00A13E34" w:rsidP="00A13E34">
      <w:pPr>
        <w:jc w:val="both"/>
      </w:pPr>
      <w:r w:rsidRPr="00F6565F">
        <w:t>In combination, continued growth in power demand alongside only piecemeal expansions in clean energy supplies look set to keep Florida's power sector heavily dependent on natural gas for a majority of its power needs for the foreseeable future.</w:t>
      </w:r>
    </w:p>
    <w:p w14:paraId="0632F1DB" w14:textId="032DECDF" w:rsidR="00C17A42" w:rsidRPr="00F6565F" w:rsidRDefault="00C17A42" w:rsidP="00A13E34">
      <w:pPr>
        <w:jc w:val="both"/>
      </w:pPr>
      <w:bookmarkStart w:id="55" w:name="_Hlk202119258"/>
      <w:r w:rsidRPr="00F6565F">
        <w:t>https://www.reuters.com/business/energy/florida-reverses-energy-transition-by-cranking-fossil-fuel-use-maguire-2024-08-21/</w:t>
      </w:r>
    </w:p>
    <w:bookmarkEnd w:id="55"/>
    <w:p w14:paraId="3A1D64D0" w14:textId="142D31FF" w:rsidR="00A13E34" w:rsidRPr="00F6565F" w:rsidRDefault="00A13E34" w:rsidP="00EC69AA">
      <w:pPr>
        <w:jc w:val="both"/>
      </w:pPr>
      <w:r w:rsidRPr="00F6565F">
        <w:t>#29</w:t>
      </w:r>
    </w:p>
    <w:p w14:paraId="72EAD921" w14:textId="77777777" w:rsidR="00C17A42" w:rsidRPr="00F6565F" w:rsidRDefault="00C17A42" w:rsidP="00C17A42">
      <w:pPr>
        <w:jc w:val="both"/>
      </w:pPr>
      <w:r w:rsidRPr="00F6565F">
        <w:t>Clean energy fans should not expect too much from pro-EU Poland</w:t>
      </w:r>
    </w:p>
    <w:p w14:paraId="3698C099" w14:textId="77777777" w:rsidR="00C17A42" w:rsidRPr="00F6565F" w:rsidRDefault="00C17A42" w:rsidP="00C17A42">
      <w:pPr>
        <w:jc w:val="both"/>
      </w:pPr>
      <w:r w:rsidRPr="00F6565F">
        <w:t>By </w:t>
      </w:r>
      <w:hyperlink r:id="rId177" w:history="1">
        <w:r w:rsidRPr="00F6565F">
          <w:rPr>
            <w:rStyle w:val="ac"/>
          </w:rPr>
          <w:t>Gavin Maguire</w:t>
        </w:r>
      </w:hyperlink>
    </w:p>
    <w:p w14:paraId="1D217FEE" w14:textId="2C1D175B" w:rsidR="00C17A42" w:rsidRPr="00F6565F" w:rsidRDefault="00C17A42" w:rsidP="00C17A42">
      <w:pPr>
        <w:jc w:val="both"/>
      </w:pPr>
      <w:r w:rsidRPr="00F6565F">
        <w:t>October 17, 2023</w:t>
      </w:r>
      <w:r w:rsidR="009019EE" w:rsidRPr="00F6565F">
        <w:t xml:space="preserve"> </w:t>
      </w:r>
      <w:r w:rsidRPr="00F6565F">
        <w:t>3:00 PM GMT+3Updated 2 years ago</w:t>
      </w:r>
    </w:p>
    <w:p w14:paraId="293598D7" w14:textId="75D94AF2" w:rsidR="00C17A42" w:rsidRPr="00F6565F" w:rsidRDefault="00C17A42" w:rsidP="00C17A42">
      <w:pPr>
        <w:jc w:val="both"/>
      </w:pPr>
      <w:r w:rsidRPr="00F6565F">
        <w:t>Commentary</w:t>
      </w:r>
      <w:r w:rsidR="009019EE" w:rsidRPr="00F6565F">
        <w:t xml:space="preserve"> </w:t>
      </w:r>
      <w:r w:rsidRPr="00F6565F">
        <w:t>By Gavin Maguire</w:t>
      </w:r>
    </w:p>
    <w:p w14:paraId="08353F9C" w14:textId="7315D832" w:rsidR="00C17A42" w:rsidRPr="00F6565F" w:rsidRDefault="00C17A42" w:rsidP="00C17A42">
      <w:pPr>
        <w:jc w:val="both"/>
      </w:pPr>
    </w:p>
    <w:p w14:paraId="7DD5EC6E" w14:textId="77777777" w:rsidR="00C17A42" w:rsidRPr="00F6565F" w:rsidRDefault="00C17A42" w:rsidP="00C17A42">
      <w:pPr>
        <w:jc w:val="both"/>
      </w:pPr>
      <w:r w:rsidRPr="00F6565F">
        <w:t>Smoke and steam billow from Belchatow Power Station, Europe's largest coal-fired power plant powered by lignite, in Kleszczow, Poland October 20, 2022. REUTERS/Kuba Stezycki </w:t>
      </w:r>
      <w:hyperlink r:id="rId178" w:tgtFrame="_blank" w:history="1">
        <w:r w:rsidRPr="00F6565F">
          <w:rPr>
            <w:rStyle w:val="ac"/>
          </w:rPr>
          <w:t>Purchase Licensing Rights, opens new tab</w:t>
        </w:r>
      </w:hyperlink>
    </w:p>
    <w:p w14:paraId="12DC30F9" w14:textId="77777777" w:rsidR="00C17A42" w:rsidRPr="00F6565F" w:rsidRDefault="00C17A42" w:rsidP="00C17A42">
      <w:pPr>
        <w:jc w:val="both"/>
      </w:pPr>
      <w:r w:rsidRPr="00F6565F">
        <w:t>LITTLETON, Colorado, Oct 17 (Reuters) - Exit polls showing that Poland's liberal opposition party is on track to form the next government have raised hopes among climate trackers that Europe's most coal-reliant power producer may be primed for a sharp shift towards cleaner energy policies.</w:t>
      </w:r>
    </w:p>
    <w:p w14:paraId="244F816C" w14:textId="77777777" w:rsidR="00C17A42" w:rsidRPr="00F6565F" w:rsidRDefault="00C17A42" w:rsidP="00C17A42">
      <w:pPr>
        <w:jc w:val="both"/>
      </w:pPr>
      <w:r w:rsidRPr="00F6565F">
        <w:lastRenderedPageBreak/>
        <w:t xml:space="preserve">But </w:t>
      </w:r>
      <w:bookmarkStart w:id="56" w:name="_Hlk202119418"/>
      <w:r w:rsidRPr="00F6565F">
        <w:t>even if the pro-European Union Civic Coalition, led by former European Council president Donald Tusk, wins big in Sunday's election, supporters of a speedy energy transition away from fossil fuels may be disappointed by Poland's pace of change over the coming years.</w:t>
      </w:r>
    </w:p>
    <w:bookmarkEnd w:id="56"/>
    <w:p w14:paraId="1924D238" w14:textId="77777777" w:rsidR="00C17A42" w:rsidRPr="00F6565F" w:rsidRDefault="00C17A42" w:rsidP="00C17A42">
      <w:pPr>
        <w:jc w:val="both"/>
      </w:pPr>
      <w:r w:rsidRPr="00F6565F">
        <w:t>The Reuters Power Up newsletter provides everything you need to know about the global energy industry. Sign up </w:t>
      </w:r>
      <w:hyperlink r:id="rId179" w:history="1">
        <w:r w:rsidRPr="00F6565F">
          <w:rPr>
            <w:rStyle w:val="ac"/>
          </w:rPr>
          <w:t>here.</w:t>
        </w:r>
      </w:hyperlink>
    </w:p>
    <w:p w14:paraId="34A17AD9" w14:textId="77777777" w:rsidR="00C17A42" w:rsidRPr="00F6565F" w:rsidRDefault="00C17A42" w:rsidP="00C17A42">
      <w:pPr>
        <w:jc w:val="both"/>
      </w:pPr>
      <w:r w:rsidRPr="00F6565F">
        <w:t>Advertisement · Scroll to continue</w:t>
      </w:r>
    </w:p>
    <w:p w14:paraId="31F29BC4" w14:textId="77777777" w:rsidR="00C17A42" w:rsidRPr="00F6565F" w:rsidRDefault="00C17A42" w:rsidP="00C17A42">
      <w:pPr>
        <w:jc w:val="both"/>
      </w:pPr>
      <w:r w:rsidRPr="00F6565F">
        <w:t>Indeed, the pace of Poland's clean energy supply growth may more often undershoot expectations than exceed them over the near term, even with a significant swing in political power.</w:t>
      </w:r>
    </w:p>
    <w:p w14:paraId="434E8C3D" w14:textId="77777777" w:rsidR="00C17A42" w:rsidRPr="00F6565F" w:rsidRDefault="00C17A42" w:rsidP="00C17A42">
      <w:pPr>
        <w:jc w:val="both"/>
      </w:pPr>
      <w:r w:rsidRPr="00F6565F">
        <w:t>POWER SYSTEM CHANGES ALREADY UNDERWAY</w:t>
      </w:r>
    </w:p>
    <w:p w14:paraId="3766D86D" w14:textId="77777777" w:rsidR="00C17A42" w:rsidRPr="00F6565F" w:rsidRDefault="00C17A42" w:rsidP="00C17A42">
      <w:pPr>
        <w:jc w:val="both"/>
      </w:pPr>
      <w:r w:rsidRPr="00F6565F">
        <w:t>A major reason for climate trackers to expect only modest shifts in clean energy policies and momentum going forward is that Poland's energy system has already substantially cleaned up its electricity generation mix in recent years.</w:t>
      </w:r>
    </w:p>
    <w:p w14:paraId="7F89A662" w14:textId="77777777" w:rsidR="00C17A42" w:rsidRPr="00F6565F" w:rsidRDefault="00C17A42" w:rsidP="00C17A42">
      <w:pPr>
        <w:jc w:val="both"/>
      </w:pPr>
      <w:r w:rsidRPr="00F6565F">
        <w:t>Between 2018 and 2022, Poland's electricity producers boosted clean electricity supply capacity by over 150% so that clean sources now account for roughly 40% of total electricity capacity, up from 20% in 2018, data from think tank Ember shows.</w:t>
      </w:r>
    </w:p>
    <w:p w14:paraId="5EC1072B" w14:textId="77777777" w:rsidR="00C17A42" w:rsidRPr="00F6565F" w:rsidRDefault="00C17A42" w:rsidP="00C17A42">
      <w:pPr>
        <w:jc w:val="both"/>
      </w:pPr>
      <w:r w:rsidRPr="00F6565F">
        <w:t>Advertisement · Scroll to continue</w:t>
      </w:r>
    </w:p>
    <w:p w14:paraId="2E3CE958" w14:textId="2813E3B6" w:rsidR="00C17A42" w:rsidRPr="00F6565F" w:rsidRDefault="00C17A42" w:rsidP="00C17A42">
      <w:pPr>
        <w:jc w:val="both"/>
      </w:pPr>
    </w:p>
    <w:p w14:paraId="71D09DF2" w14:textId="77777777" w:rsidR="00C17A42" w:rsidRPr="00F6565F" w:rsidRDefault="00C17A42" w:rsidP="00C17A42">
      <w:pPr>
        <w:jc w:val="both"/>
      </w:pPr>
      <w:r w:rsidRPr="00F6565F">
        <w:t>Poland has sharply boosted clean electricity supply capacity since 2018</w:t>
      </w:r>
    </w:p>
    <w:p w14:paraId="6B4849F8" w14:textId="77777777" w:rsidR="00C17A42" w:rsidRPr="00F6565F" w:rsidRDefault="00C17A42" w:rsidP="00C17A42">
      <w:pPr>
        <w:jc w:val="both"/>
      </w:pPr>
      <w:r w:rsidRPr="00F6565F">
        <w:t>A 20-fold increase in solar supply capacity from 0.56 gigawatts (GW) in 2018 to 11.17 GW in 2022 has been the main driver of the clean capacity expansion, while wind power capacity has climbed by just under 40% to 8 GW.</w:t>
      </w:r>
    </w:p>
    <w:p w14:paraId="4F4A8F14" w14:textId="77777777" w:rsidR="00C17A42" w:rsidRPr="00F6565F" w:rsidRDefault="00C17A42" w:rsidP="00C17A42">
      <w:pPr>
        <w:jc w:val="both"/>
      </w:pPr>
      <w:r w:rsidRPr="00F6565F">
        <w:t>Those clean capacity increases dwarf the gains seen in solar and wind supply capacity in Germany over the same period (up 48% and 13% respectively), and indicate that Poland's power system has already been one of Europe's most aggressive energy transition drivers even under the current conservative regime.</w:t>
      </w:r>
    </w:p>
    <w:p w14:paraId="7A5FBFF7" w14:textId="77777777" w:rsidR="00C17A42" w:rsidRPr="00F6565F" w:rsidRDefault="00C17A42" w:rsidP="00C17A42">
      <w:pPr>
        <w:jc w:val="both"/>
      </w:pPr>
      <w:r w:rsidRPr="00F6565F">
        <w:t>In addition, further boosts to clean generation capacity are already planned in Poland over the coming years, including increases in solar photovoltaic capacity of 6,000 megawatts (MW) in 2023, 4,392 MW in 2024 and 4,000 MW in 2025, according to Poland's Institute of Renewable energy (IEO).</w:t>
      </w:r>
    </w:p>
    <w:p w14:paraId="46544E6E" w14:textId="77777777" w:rsidR="00C17A42" w:rsidRPr="00F6565F" w:rsidRDefault="00C17A42" w:rsidP="00C17A42">
      <w:pPr>
        <w:jc w:val="both"/>
      </w:pPr>
      <w:r w:rsidRPr="00F6565F">
        <w:t>be the answer to a more eco-friendly building industry?</w:t>
      </w:r>
    </w:p>
    <w:p w14:paraId="2B51BACA" w14:textId="77777777" w:rsidR="00C17A42" w:rsidRPr="00F6565F" w:rsidRDefault="00C17A42" w:rsidP="00C17A42">
      <w:pPr>
        <w:jc w:val="both"/>
      </w:pPr>
      <w:r w:rsidRPr="00F6565F">
        <w:lastRenderedPageBreak/>
        <w:t>Such strong clean energy generation momentum will limit the scope for further eye-catching overhauls to Poland's power production system over the coming years, even with broad societal and political support for the further greening of electricity and power production.</w:t>
      </w:r>
    </w:p>
    <w:p w14:paraId="79778F47" w14:textId="77777777" w:rsidR="00C17A42" w:rsidRPr="00F6565F" w:rsidRDefault="00C17A42" w:rsidP="00C17A42">
      <w:pPr>
        <w:jc w:val="both"/>
      </w:pPr>
      <w:r w:rsidRPr="00F6565F">
        <w:t>BACKLOGS BREWING</w:t>
      </w:r>
    </w:p>
    <w:p w14:paraId="7AC083F6" w14:textId="77777777" w:rsidR="00C17A42" w:rsidRPr="00F6565F" w:rsidRDefault="00C17A42" w:rsidP="00C17A42">
      <w:pPr>
        <w:jc w:val="both"/>
      </w:pPr>
      <w:bookmarkStart w:id="57" w:name="_Hlk202119479"/>
      <w:r w:rsidRPr="00F6565F">
        <w:t>Emerging problems linking new clean generation assets with Poland's electric grid are a key reason why clean power growth may slow going forward.</w:t>
      </w:r>
    </w:p>
    <w:bookmarkEnd w:id="57"/>
    <w:p w14:paraId="4693673B" w14:textId="77777777" w:rsidR="00C17A42" w:rsidRPr="00F6565F" w:rsidRDefault="00C17A42" w:rsidP="00C17A42">
      <w:pPr>
        <w:jc w:val="both"/>
      </w:pPr>
      <w:r w:rsidRPr="00F6565F">
        <w:t>Stalled connections are delaying revenue flows to project developers just as production costs are rising due to higher interest rates.</w:t>
      </w:r>
    </w:p>
    <w:p w14:paraId="1FEC2DCF" w14:textId="77777777" w:rsidR="00C17A42" w:rsidRPr="00F6565F" w:rsidRDefault="00C17A42" w:rsidP="00C17A42">
      <w:pPr>
        <w:jc w:val="both"/>
      </w:pPr>
      <w:r w:rsidRPr="00F6565F">
        <w:t>Alongside rising costs for key clean energy generation assets - including solar panels, racking systems and power inverters - the connection delays and higher interest rates are eating into project developer profit margins, and curbing the appetites of those developers to expand onto new sites.</w:t>
      </w:r>
    </w:p>
    <w:p w14:paraId="42A61CD7" w14:textId="77777777" w:rsidR="00C17A42" w:rsidRPr="00F6565F" w:rsidRDefault="00C17A42" w:rsidP="00C17A42">
      <w:pPr>
        <w:jc w:val="both"/>
      </w:pPr>
      <w:r w:rsidRPr="00F6565F">
        <w:t>Grid operators are also struggling to complete the transmission system upgrades needed so that the intermittent flows of power from solar and wind sites can be fed through to consumers, and may push back against any acceleration in capacity connections until the grid improvements are completed.</w:t>
      </w:r>
    </w:p>
    <w:p w14:paraId="79AD383F" w14:textId="77777777" w:rsidR="00C17A42" w:rsidRPr="00F6565F" w:rsidRDefault="00C17A42" w:rsidP="00C17A42">
      <w:pPr>
        <w:jc w:val="both"/>
      </w:pPr>
      <w:bookmarkStart w:id="58" w:name="_Hlk202119509"/>
      <w:r w:rsidRPr="00F6565F">
        <w:t xml:space="preserve">This combination of connection delays and grid congestion may in turn dim the overall enthusiasm for further clean power capacity development in Poland over the coming years, regardless of which political party may be in </w:t>
      </w:r>
      <w:bookmarkEnd w:id="58"/>
      <w:r w:rsidRPr="00F6565F">
        <w:t>power.</w:t>
      </w:r>
    </w:p>
    <w:p w14:paraId="0553C86B" w14:textId="77777777" w:rsidR="00C17A42" w:rsidRPr="00F6565F" w:rsidRDefault="00C17A42" w:rsidP="00C17A42">
      <w:pPr>
        <w:jc w:val="both"/>
      </w:pPr>
      <w:r w:rsidRPr="00F6565F">
        <w:t>COST COMPETITIVENESS</w:t>
      </w:r>
    </w:p>
    <w:p w14:paraId="7A3C6A56" w14:textId="77777777" w:rsidR="00C17A42" w:rsidRPr="00F6565F" w:rsidRDefault="00C17A42" w:rsidP="00C17A42">
      <w:pPr>
        <w:jc w:val="both"/>
      </w:pPr>
      <w:r w:rsidRPr="00F6565F">
        <w:t>Poland's relatively high wholesale power costs are a further factor that may slow its energy transition.</w:t>
      </w:r>
    </w:p>
    <w:p w14:paraId="7AC871A8" w14:textId="77777777" w:rsidR="00C17A42" w:rsidRPr="00F6565F" w:rsidRDefault="00C17A42" w:rsidP="00C17A42">
      <w:pPr>
        <w:jc w:val="both"/>
      </w:pPr>
      <w:r w:rsidRPr="00F6565F">
        <w:t>Despite the rapid growth in solar and wind generation in recent years, more than 70% of Poland's electricity still comes from fossil fuels, primarily coal.</w:t>
      </w:r>
    </w:p>
    <w:p w14:paraId="76BD2327" w14:textId="77777777" w:rsidR="00C17A42" w:rsidRPr="00F6565F" w:rsidRDefault="00C17A42" w:rsidP="00C17A42">
      <w:pPr>
        <w:jc w:val="both"/>
      </w:pPr>
      <w:r w:rsidRPr="00F6565F">
        <w:t>That high dependence on coal has historically helped Poland's power producers generate electricity at relatively low prices, in turn providing Poland-based industry with a key competitive advantage.</w:t>
      </w:r>
    </w:p>
    <w:p w14:paraId="50FA8960" w14:textId="77777777" w:rsidR="00C17A42" w:rsidRPr="00F6565F" w:rsidRDefault="00C17A42" w:rsidP="00C17A42">
      <w:pPr>
        <w:jc w:val="both"/>
      </w:pPr>
      <w:r w:rsidRPr="00F6565F">
        <w:t>In 2022, Poland's average power costs were 28.5% below the average in Germany, where power costs surged following Russia's invasion of Ukraine and the subsequent severing of natural gas flows to Europe.</w:t>
      </w:r>
    </w:p>
    <w:p w14:paraId="36750B9B" w14:textId="77777777" w:rsidR="00C17A42" w:rsidRPr="00F6565F" w:rsidRDefault="00C17A42" w:rsidP="00C17A42">
      <w:pPr>
        <w:jc w:val="both"/>
      </w:pPr>
      <w:r w:rsidRPr="00F6565F">
        <w:lastRenderedPageBreak/>
        <w:t>So far in 2023, however, Poland's wholesale power costs have averaged 18.5% more than Germany's, and are among the most expensive in the entire Eurozone, according to data from LSEG.</w:t>
      </w:r>
    </w:p>
    <w:p w14:paraId="30CE9A20" w14:textId="77777777" w:rsidR="00C17A42" w:rsidRPr="00F6565F" w:rsidRDefault="00C17A42" w:rsidP="00C17A42">
      <w:pPr>
        <w:jc w:val="both"/>
      </w:pPr>
      <w:r w:rsidRPr="00F6565F">
        <w:t>Poland vs Germany wholesale power prices</w:t>
      </w:r>
    </w:p>
    <w:p w14:paraId="00FB96F2" w14:textId="77777777" w:rsidR="00C17A42" w:rsidRPr="00F6565F" w:rsidRDefault="00C17A42" w:rsidP="00C17A42">
      <w:pPr>
        <w:jc w:val="both"/>
      </w:pPr>
      <w:r w:rsidRPr="00F6565F">
        <w:t>A key driver behind this dislocation in power prices has been a fall in the price of natural gas-fired electricity to below that of coal-fired electricity, due in part to steep climbs in gas inventories across Western Europe.</w:t>
      </w:r>
    </w:p>
    <w:p w14:paraId="4EDA62CF" w14:textId="77777777" w:rsidR="00C17A42" w:rsidRPr="00F6565F" w:rsidRDefault="00C17A42" w:rsidP="00C17A42">
      <w:pPr>
        <w:jc w:val="both"/>
      </w:pPr>
      <w:r w:rsidRPr="00F6565F">
        <w:t>But equally important has been the high cost of Polish coal compared to imports, and the fact that Poland's coal market is priced off a mix of domestic and imported coal which leaves Polish utilities paying more than the international average.</w:t>
      </w:r>
    </w:p>
    <w:p w14:paraId="2B0D6F13" w14:textId="77777777" w:rsidR="00C17A42" w:rsidRPr="00F6565F" w:rsidRDefault="00C17A42" w:rsidP="00C17A42">
      <w:pPr>
        <w:jc w:val="both"/>
      </w:pPr>
      <w:r w:rsidRPr="00F6565F">
        <w:t>Polish coal costs have also been elevated by a "solidarity fee" imposed by the ruling government on coal mining companies to help shoulder the costs of electricity price caps for households that were introduced in the </w:t>
      </w:r>
      <w:hyperlink r:id="rId180" w:history="1">
        <w:r w:rsidRPr="00F6565F">
          <w:rPr>
            <w:rStyle w:val="ac"/>
          </w:rPr>
          <w:t>run up to the election</w:t>
        </w:r>
      </w:hyperlink>
      <w:r w:rsidRPr="00F6565F">
        <w:t>.</w:t>
      </w:r>
    </w:p>
    <w:p w14:paraId="3D6B02F8" w14:textId="77777777" w:rsidR="00C17A42" w:rsidRPr="00F6565F" w:rsidRDefault="00C17A42" w:rsidP="00C17A42">
      <w:pPr>
        <w:jc w:val="both"/>
      </w:pPr>
      <w:r w:rsidRPr="00F6565F">
        <w:t>This solidarity fee has helped shield households somewhat from Poland's higher wholesale power prices, but prevents coal miners from lowering costs for utilities who remain on the hook to generate power for all consumers.</w:t>
      </w:r>
    </w:p>
    <w:p w14:paraId="4D5DC07B" w14:textId="77777777" w:rsidR="00C17A42" w:rsidRPr="00F6565F" w:rsidRDefault="00C17A42" w:rsidP="00C17A42">
      <w:pPr>
        <w:jc w:val="both"/>
      </w:pPr>
      <w:r w:rsidRPr="00F6565F">
        <w:t>In turn, this has resulted in a run-up in energy costs for businesses and heavy industry, which have struggled to absorb those rising costs alongside rising interest rates and weakening global consumer demand for the products they make.</w:t>
      </w:r>
    </w:p>
    <w:p w14:paraId="20AE071A" w14:textId="77777777" w:rsidR="00C17A42" w:rsidRPr="00F6565F" w:rsidRDefault="00C17A42" w:rsidP="00C17A42">
      <w:pPr>
        <w:jc w:val="both"/>
      </w:pPr>
      <w:r w:rsidRPr="00F6565F">
        <w:t>For the winner of the upcoming election, helping to reduce power costs for business will be a key priority, as industry remains the dominant employer and taxpayer in the country, and the chief driver of future economic growth.</w:t>
      </w:r>
    </w:p>
    <w:p w14:paraId="4F5330CF" w14:textId="77777777" w:rsidR="00C17A42" w:rsidRPr="00F6565F" w:rsidRDefault="00C17A42" w:rsidP="00C17A42">
      <w:pPr>
        <w:jc w:val="both"/>
      </w:pPr>
      <w:r w:rsidRPr="00F6565F">
        <w:t>Pushing power costs lower may even trump plans to further clean up the power generation system, which may only add to power generation costs over the near term despite resulting in lower emissions in the long run.</w:t>
      </w:r>
    </w:p>
    <w:p w14:paraId="4584502A" w14:textId="77777777" w:rsidR="00C17A42" w:rsidRPr="00F6565F" w:rsidRDefault="00C17A42" w:rsidP="00C17A42">
      <w:pPr>
        <w:jc w:val="both"/>
      </w:pPr>
      <w:r w:rsidRPr="00F6565F">
        <w:t>So while Donald Tusk's party may have campaigned on a clean-power agenda during the election season, once in government cheap power may become even more important, even if it delays the energy transition.</w:t>
      </w:r>
    </w:p>
    <w:bookmarkStart w:id="59" w:name="_Hlk202119627"/>
    <w:p w14:paraId="52C8D91B" w14:textId="3A3BA8D2" w:rsidR="00A13E34" w:rsidRPr="00F6565F" w:rsidRDefault="00C17A42" w:rsidP="00EC69AA">
      <w:pPr>
        <w:jc w:val="both"/>
      </w:pPr>
      <w:r w:rsidRPr="00F6565F">
        <w:fldChar w:fldCharType="begin"/>
      </w:r>
      <w:r w:rsidRPr="00F6565F">
        <w:instrText>HYPERLINK "https://www.reuters.com/business/energy/clean-energy-fans-should-not-expect-too-much-pro-eu-poland-maguire-2023-10-17/"</w:instrText>
      </w:r>
      <w:r w:rsidRPr="00F6565F">
        <w:fldChar w:fldCharType="separate"/>
      </w:r>
      <w:r w:rsidRPr="00F6565F">
        <w:rPr>
          <w:rStyle w:val="ac"/>
        </w:rPr>
        <w:t>https://www.reuters.com/business/energy/clean-energy-fans-should-not-expect-too-much-pro-eu-poland-maguire-2023-10-17/</w:t>
      </w:r>
      <w:r w:rsidRPr="00F6565F">
        <w:fldChar w:fldCharType="end"/>
      </w:r>
    </w:p>
    <w:bookmarkEnd w:id="59"/>
    <w:p w14:paraId="1BD85C95" w14:textId="247BC4C3" w:rsidR="00C17A42" w:rsidRPr="00F6565F" w:rsidRDefault="00C17A42" w:rsidP="00EC69AA">
      <w:pPr>
        <w:jc w:val="both"/>
      </w:pPr>
      <w:r w:rsidRPr="00F6565F">
        <w:t>#30</w:t>
      </w:r>
    </w:p>
    <w:p w14:paraId="13816005" w14:textId="77777777" w:rsidR="00326C37" w:rsidRPr="00F6565F" w:rsidRDefault="00326C37" w:rsidP="00326C37">
      <w:pPr>
        <w:jc w:val="both"/>
      </w:pPr>
      <w:r w:rsidRPr="00F6565F">
        <w:t>China digs in on coal, oil gains as energy crisis deepens</w:t>
      </w:r>
    </w:p>
    <w:p w14:paraId="654D6CEA" w14:textId="77777777" w:rsidR="00326C37" w:rsidRPr="00F6565F" w:rsidRDefault="00326C37" w:rsidP="00326C37">
      <w:pPr>
        <w:jc w:val="both"/>
      </w:pPr>
      <w:r w:rsidRPr="00F6565F">
        <w:lastRenderedPageBreak/>
        <w:t>By </w:t>
      </w:r>
      <w:hyperlink r:id="rId181" w:history="1">
        <w:r w:rsidRPr="00F6565F">
          <w:rPr>
            <w:rStyle w:val="ac"/>
          </w:rPr>
          <w:t>Chen Aizhu</w:t>
        </w:r>
      </w:hyperlink>
      <w:r w:rsidRPr="00F6565F">
        <w:t> and </w:t>
      </w:r>
      <w:hyperlink r:id="rId182" w:history="1">
        <w:r w:rsidRPr="00F6565F">
          <w:rPr>
            <w:rStyle w:val="ac"/>
          </w:rPr>
          <w:t>Sonali Paul</w:t>
        </w:r>
      </w:hyperlink>
    </w:p>
    <w:p w14:paraId="665849B0" w14:textId="77777777" w:rsidR="00326C37" w:rsidRPr="00F6565F" w:rsidRDefault="00326C37" w:rsidP="00326C37">
      <w:pPr>
        <w:jc w:val="both"/>
      </w:pPr>
      <w:r w:rsidRPr="00F6565F">
        <w:t>October 8, 20215:17 PM GMT+3Updated 4 years ago</w:t>
      </w:r>
    </w:p>
    <w:p w14:paraId="640FC85E" w14:textId="67BD9D4E" w:rsidR="00326C37" w:rsidRPr="00F6565F" w:rsidRDefault="00326C37" w:rsidP="00326C37">
      <w:pPr>
        <w:jc w:val="both"/>
      </w:pPr>
    </w:p>
    <w:p w14:paraId="4C869969" w14:textId="77777777" w:rsidR="00326C37" w:rsidRPr="00F6565F" w:rsidRDefault="00326C37" w:rsidP="00326C37">
      <w:pPr>
        <w:jc w:val="both"/>
      </w:pPr>
      <w:r w:rsidRPr="00F6565F">
        <w:t>A coal-burning power plant can be seen behind a factory in the city of Baotou, in China's Inner Mongolia Autonomous Region, October 31, 2010. REUTERS/David Gray//File Photo </w:t>
      </w:r>
      <w:hyperlink r:id="rId183" w:tgtFrame="_blank" w:history="1">
        <w:r w:rsidRPr="00F6565F">
          <w:rPr>
            <w:rStyle w:val="ac"/>
          </w:rPr>
          <w:t>Purchase Licensing Rights, opens new tab</w:t>
        </w:r>
      </w:hyperlink>
    </w:p>
    <w:p w14:paraId="62B8341F" w14:textId="77777777" w:rsidR="00326C37" w:rsidRPr="00F6565F" w:rsidRDefault="00326C37" w:rsidP="00326C37">
      <w:pPr>
        <w:jc w:val="both"/>
      </w:pPr>
      <w:r w:rsidRPr="00F6565F">
        <w:t>Oct 8 (Reuters) - China ordered miners in Inner Mongolia to ramp up coal production and oil prices jumped on Friday as a record surge in the cost of gas revived demand for the most polluting fossil fuels to keep factories open and homes heated.</w:t>
      </w:r>
    </w:p>
    <w:p w14:paraId="4FB48771" w14:textId="77777777" w:rsidR="00326C37" w:rsidRPr="00F6565F" w:rsidRDefault="00326C37" w:rsidP="00326C37">
      <w:pPr>
        <w:jc w:val="both"/>
      </w:pPr>
      <w:r w:rsidRPr="00F6565F">
        <w:t>The rebound in economic activity from coronavirus restrictions has exposed alarmingly low supplies of natural gas leaving traders, industry executives and governments scrambling as the northern hemisphere heads into winter.</w:t>
      </w:r>
    </w:p>
    <w:p w14:paraId="5BBCCF65" w14:textId="77777777" w:rsidR="00326C37" w:rsidRPr="00F6565F" w:rsidRDefault="00326C37" w:rsidP="00326C37">
      <w:pPr>
        <w:jc w:val="both"/>
      </w:pPr>
      <w:r w:rsidRPr="00F6565F">
        <w:t>The Reuters Power Up newsletter provides everything you need to know about the global energy industry. Sign up </w:t>
      </w:r>
      <w:hyperlink r:id="rId184" w:history="1">
        <w:r w:rsidRPr="00F6565F">
          <w:rPr>
            <w:rStyle w:val="ac"/>
          </w:rPr>
          <w:t>here.</w:t>
        </w:r>
      </w:hyperlink>
    </w:p>
    <w:p w14:paraId="756D2B42" w14:textId="77777777" w:rsidR="00326C37" w:rsidRPr="00F6565F" w:rsidRDefault="00326C37" w:rsidP="00326C37">
      <w:pPr>
        <w:jc w:val="both"/>
      </w:pPr>
      <w:r w:rsidRPr="00F6565F">
        <w:t>Advertisement · Scroll to continue</w:t>
      </w:r>
    </w:p>
    <w:p w14:paraId="78216D72" w14:textId="77777777" w:rsidR="00326C37" w:rsidRPr="00F6565F" w:rsidRDefault="00326C37" w:rsidP="00326C37">
      <w:pPr>
        <w:jc w:val="both"/>
      </w:pPr>
      <w:r w:rsidRPr="00F6565F">
        <w:t>The </w:t>
      </w:r>
      <w:hyperlink r:id="rId185" w:tgtFrame="_blank" w:history="1">
        <w:r w:rsidRPr="00F6565F">
          <w:rPr>
            <w:rStyle w:val="ac"/>
          </w:rPr>
          <w:t>energy crisis, opens new tab</w:t>
        </w:r>
      </w:hyperlink>
      <w:r w:rsidRPr="00F6565F">
        <w:t>, which has led to fuel shortages and blackouts in some countries, has highlighted the difficulty in cutting the global economy's dependency on fossil fuels as world leaders seek to revive efforts to tackle climate change at talks next month in Glasgow.</w:t>
      </w:r>
    </w:p>
    <w:p w14:paraId="3570B2F7" w14:textId="77777777" w:rsidR="00326C37" w:rsidRPr="00F6565F" w:rsidRDefault="00326C37" w:rsidP="00326C37">
      <w:pPr>
        <w:jc w:val="both"/>
      </w:pPr>
      <w:r w:rsidRPr="00F6565F">
        <w:t>In China, where coal production had been curtailed to meet climate goals, officials have </w:t>
      </w:r>
      <w:hyperlink r:id="rId186" w:tgtFrame="_blank" w:history="1">
        <w:r w:rsidRPr="00F6565F">
          <w:rPr>
            <w:rStyle w:val="ac"/>
          </w:rPr>
          <w:t>ordered, opens new tab</w:t>
        </w:r>
      </w:hyperlink>
      <w:r w:rsidRPr="00F6565F">
        <w:t> more than 70 coal mines in Inner Mongolia to ramp up production by nearly 100 million tonnes or 10%, as the world's largest exporter battles its worst power shortages in years.</w:t>
      </w:r>
    </w:p>
    <w:p w14:paraId="3F8E6DA5" w14:textId="77777777" w:rsidR="00326C37" w:rsidRPr="00F6565F" w:rsidRDefault="00326C37" w:rsidP="00326C37">
      <w:pPr>
        <w:jc w:val="both"/>
      </w:pPr>
      <w:r w:rsidRPr="00F6565F">
        <w:t>Russia's </w:t>
      </w:r>
      <w:hyperlink r:id="rId187" w:tgtFrame="_blank" w:history="1">
        <w:r w:rsidRPr="00F6565F">
          <w:rPr>
            <w:rStyle w:val="ac"/>
          </w:rPr>
          <w:t>Gazprom, opens new tab</w:t>
        </w:r>
      </w:hyperlink>
      <w:r w:rsidRPr="00F6565F">
        <w:t>, a key supplier of gas to China, calmed fears that a fire at a major gas processing plant could worsen the situation, saying it was able to continue exporting gas to China as normal.</w:t>
      </w:r>
    </w:p>
    <w:p w14:paraId="56112A75" w14:textId="77777777" w:rsidR="00326C37" w:rsidRPr="00F6565F" w:rsidRDefault="00326C37" w:rsidP="00326C37">
      <w:pPr>
        <w:jc w:val="both"/>
      </w:pPr>
      <w:r w:rsidRPr="00F6565F">
        <w:t>Advertisement · Scroll to continue</w:t>
      </w:r>
    </w:p>
    <w:p w14:paraId="6B96AA56" w14:textId="77777777" w:rsidR="00326C37" w:rsidRPr="00F6565F" w:rsidRDefault="00326C37" w:rsidP="00326C37">
      <w:pPr>
        <w:jc w:val="both"/>
      </w:pPr>
      <w:r w:rsidRPr="00F6565F">
        <w:t>India, the second largest coal consumer after China, is also suffering </w:t>
      </w:r>
      <w:hyperlink r:id="rId188" w:tgtFrame="_blank" w:history="1">
        <w:r w:rsidRPr="00F6565F">
          <w:rPr>
            <w:rStyle w:val="ac"/>
          </w:rPr>
          <w:t>electricity outages, opens new tab</w:t>
        </w:r>
      </w:hyperlink>
      <w:r w:rsidRPr="00F6565F">
        <w:t> because of a lack of coal with over half of its coal-fired power plants having less than three days worth of fuel stocks, data from the federal grid operator showed.</w:t>
      </w:r>
    </w:p>
    <w:p w14:paraId="0E118B4C" w14:textId="77777777" w:rsidR="00326C37" w:rsidRPr="00F6565F" w:rsidRDefault="00326C37" w:rsidP="00326C37">
      <w:pPr>
        <w:jc w:val="both"/>
      </w:pPr>
      <w:hyperlink r:id="rId189" w:tgtFrame="_blank" w:history="1">
        <w:r w:rsidRPr="00F6565F">
          <w:rPr>
            <w:rStyle w:val="ac"/>
          </w:rPr>
          <w:t>Oil prices rose, opens new tab</w:t>
        </w:r>
      </w:hyperlink>
      <w:r w:rsidRPr="00F6565F">
        <w:t> on Friday, on track for gains of nearly 5% this week, as industries switch fuel.</w:t>
      </w:r>
    </w:p>
    <w:p w14:paraId="5219A55F" w14:textId="77777777" w:rsidR="00326C37" w:rsidRPr="00F6565F" w:rsidRDefault="00326C37" w:rsidP="00326C37">
      <w:pPr>
        <w:jc w:val="both"/>
      </w:pPr>
      <w:r w:rsidRPr="00F6565F">
        <w:lastRenderedPageBreak/>
        <w:t>"A lot of catalysts are out there to keep the oil market tight," said Edward Moya, a senior market analyst at brokerage OANDA.</w:t>
      </w:r>
    </w:p>
    <w:p w14:paraId="3CEA0148" w14:textId="77777777" w:rsidR="00326C37" w:rsidRPr="00F6565F" w:rsidRDefault="00326C37" w:rsidP="00326C37">
      <w:pPr>
        <w:jc w:val="both"/>
      </w:pPr>
      <w:r w:rsidRPr="00F6565F">
        <w:t>Reflecting the gravity of the situation, the United States has not ruled out tapping into its strategic petroleum reserves, which it typically only does after major supply disruptions such as hurricanes, or pursuing a ban on oil exports to bring down the cost of crude oil, though there are doubts it is ready to take such action yet.</w:t>
      </w:r>
    </w:p>
    <w:p w14:paraId="784003D7" w14:textId="77777777" w:rsidR="00326C37" w:rsidRPr="00F6565F" w:rsidRDefault="00326C37" w:rsidP="00326C37">
      <w:pPr>
        <w:jc w:val="both"/>
      </w:pPr>
      <w:r w:rsidRPr="00F6565F">
        <w:t>Natural resource poor Taiwan has traditionally relied on coal to generate electricity.</w:t>
      </w:r>
    </w:p>
    <w:p w14:paraId="4AE04365" w14:textId="77777777" w:rsidR="00326C37" w:rsidRPr="00F6565F" w:rsidRDefault="00326C37" w:rsidP="00326C37">
      <w:pPr>
        <w:jc w:val="both"/>
      </w:pPr>
      <w:r w:rsidRPr="00F6565F">
        <w:t>"DOE is actively monitoring</w:t>
      </w:r>
      <w:hyperlink r:id="rId190" w:tgtFrame="_blank" w:history="1">
        <w:r w:rsidRPr="00F6565F">
          <w:rPr>
            <w:rStyle w:val="ac"/>
          </w:rPr>
          <w:t> global energy market supply, opens new tab</w:t>
        </w:r>
      </w:hyperlink>
      <w:r w:rsidRPr="00F6565F">
        <w:t> and will work with our agency partners to determine if and when actions are needed," a spokesperson for the Department of Energy said.</w:t>
      </w:r>
    </w:p>
    <w:p w14:paraId="18864FF0" w14:textId="77777777" w:rsidR="00326C37" w:rsidRPr="00F6565F" w:rsidRDefault="00326C37" w:rsidP="00326C37">
      <w:pPr>
        <w:jc w:val="both"/>
      </w:pPr>
      <w:r w:rsidRPr="00F6565F">
        <w:t>STOKING TENSIONS</w:t>
      </w:r>
    </w:p>
    <w:p w14:paraId="73B56048" w14:textId="77777777" w:rsidR="00326C37" w:rsidRPr="00F6565F" w:rsidRDefault="00326C37" w:rsidP="00326C37">
      <w:pPr>
        <w:jc w:val="both"/>
      </w:pPr>
      <w:r w:rsidRPr="00F6565F">
        <w:t>Global fuel shortages are another blow to a world economy just getting back on its feet after the coronavirus pandemic and threaten an expensive winter for consumers.</w:t>
      </w:r>
    </w:p>
    <w:p w14:paraId="103BAFE8" w14:textId="77777777" w:rsidR="00326C37" w:rsidRPr="00F6565F" w:rsidRDefault="00326C37" w:rsidP="00326C37">
      <w:pPr>
        <w:jc w:val="both"/>
      </w:pPr>
      <w:r w:rsidRPr="00F6565F">
        <w:t>China is going to allow coal-fired power prices to fluctuate by up to 20% from base levels, instead of 10-15% previously, in order to prevent high energy consumption, state broadcaster CCTV reported on Friday, citing a meeting of the State Council, or cabinet.</w:t>
      </w:r>
    </w:p>
    <w:p w14:paraId="5CD81399" w14:textId="77777777" w:rsidR="00326C37" w:rsidRPr="00F6565F" w:rsidRDefault="00326C37" w:rsidP="00326C37">
      <w:pPr>
        <w:jc w:val="both"/>
      </w:pPr>
      <w:r w:rsidRPr="00F6565F">
        <w:t>Bangladesh, meanwhile, bought two cargoes of liquefied natural gas (LNG) for delivery in October at record prices, two industry sources said on Friday, as low stocks in Europe boosts competition with Asia for supplies.</w:t>
      </w:r>
    </w:p>
    <w:p w14:paraId="6874B6E3" w14:textId="77777777" w:rsidR="00326C37" w:rsidRPr="00F6565F" w:rsidRDefault="00326C37" w:rsidP="00326C37">
      <w:pPr>
        <w:jc w:val="both"/>
      </w:pPr>
      <w:r w:rsidRPr="00F6565F">
        <w:t>"It is really tough to cope with such abnormal prices. At the moment, we have no other option but to buy to keep economic activities going," an official of state-run Petrobangla, which oversees</w:t>
      </w:r>
      <w:hyperlink r:id="rId191" w:tgtFrame="_blank" w:history="1">
        <w:r w:rsidRPr="00F6565F">
          <w:rPr>
            <w:rStyle w:val="ac"/>
          </w:rPr>
          <w:t> LNG supplies, opens new tab</w:t>
        </w:r>
      </w:hyperlink>
      <w:r w:rsidRPr="00F6565F">
        <w:t>, said.</w:t>
      </w:r>
    </w:p>
    <w:p w14:paraId="6099084A" w14:textId="77777777" w:rsidR="00326C37" w:rsidRPr="00F6565F" w:rsidRDefault="00326C37" w:rsidP="00326C37">
      <w:pPr>
        <w:jc w:val="both"/>
      </w:pPr>
      <w:r w:rsidRPr="00F6565F">
        <w:t>Bangladesh is reviewing leases of five oil-fired power plants which are nearing expiry, despite its plan to move from oil towards natural gas for power generation.</w:t>
      </w:r>
    </w:p>
    <w:p w14:paraId="69DFF950" w14:textId="77777777" w:rsidR="00326C37" w:rsidRPr="00F6565F" w:rsidRDefault="00326C37" w:rsidP="00326C37">
      <w:pPr>
        <w:jc w:val="both"/>
      </w:pPr>
      <w:r w:rsidRPr="00F6565F">
        <w:t>Even before the current energy crisis erupted, the world was far behind on efforts to avert catastrophic climate change with a United Nations analysis estimating that global emissions would be 16% higher in 2030 than they were in 2010 based on countries' current pledges.</w:t>
      </w:r>
    </w:p>
    <w:p w14:paraId="506C6A9F" w14:textId="77777777" w:rsidR="00326C37" w:rsidRPr="00F6565F" w:rsidRDefault="00326C37" w:rsidP="00326C37">
      <w:pPr>
        <w:jc w:val="both"/>
      </w:pPr>
      <w:r w:rsidRPr="00F6565F">
        <w:t>Surging energy prices are </w:t>
      </w:r>
      <w:hyperlink r:id="rId192" w:tgtFrame="_blank" w:history="1">
        <w:r w:rsidRPr="00F6565F">
          <w:rPr>
            <w:rStyle w:val="ac"/>
          </w:rPr>
          <w:t>stoking tensions in Europe, opens new tab</w:t>
        </w:r>
      </w:hyperlink>
      <w:r w:rsidRPr="00F6565F">
        <w:t> over the green transition. Wealthier nations want to keep up the pressure to quit fossil fuels while poorer ones, worried about the cost to the consumer, are wary.</w:t>
      </w:r>
    </w:p>
    <w:p w14:paraId="6A433990" w14:textId="77777777" w:rsidR="00326C37" w:rsidRPr="00F6565F" w:rsidRDefault="00326C37" w:rsidP="00326C37">
      <w:pPr>
        <w:jc w:val="both"/>
      </w:pPr>
      <w:r w:rsidRPr="00F6565F">
        <w:lastRenderedPageBreak/>
        <w:t>Britain's energy regulator warned that energy bills, which have just been hiked, </w:t>
      </w:r>
      <w:hyperlink r:id="rId193" w:tgtFrame="_blank" w:history="1">
        <w:r w:rsidRPr="00F6565F">
          <w:rPr>
            <w:rStyle w:val="ac"/>
          </w:rPr>
          <w:t>are likely to rise significantly, opens new tab</w:t>
        </w:r>
      </w:hyperlink>
      <w:r w:rsidRPr="00F6565F">
        <w:t> in April due to high wholesale costs which have forced some suppliers out of business.</w:t>
      </w:r>
    </w:p>
    <w:p w14:paraId="3004476B" w14:textId="77777777" w:rsidR="00326C37" w:rsidRPr="00F6565F" w:rsidRDefault="00326C37" w:rsidP="00326C37">
      <w:pPr>
        <w:jc w:val="both"/>
      </w:pPr>
      <w:r w:rsidRPr="00F6565F">
        <w:t>Divisions within the European Union have deepened, with Hungary's Prime Minister Viktor Orban blaming European Union action to combat climate change for the current crisis and saying Poland and Hungary would present a united front at the next EU summit.</w:t>
      </w:r>
    </w:p>
    <w:p w14:paraId="2F34A23F" w14:textId="77777777" w:rsidR="00326C37" w:rsidRPr="00F6565F" w:rsidRDefault="00326C37" w:rsidP="00326C37">
      <w:pPr>
        <w:jc w:val="both"/>
      </w:pPr>
      <w:r w:rsidRPr="00F6565F">
        <w:t>Analysts have said </w:t>
      </w:r>
      <w:hyperlink r:id="rId194" w:tgtFrame="_blank" w:history="1">
        <w:r w:rsidRPr="00F6565F">
          <w:rPr>
            <w:rStyle w:val="ac"/>
          </w:rPr>
          <w:t>rising gas prices, opens new tab</w:t>
        </w:r>
      </w:hyperlink>
      <w:r w:rsidRPr="00F6565F">
        <w:t> are the main driver of European electricity costs, while the soaring cost of permits on the EU carbon market has contributed around a fifth of the power price increase.</w:t>
      </w:r>
    </w:p>
    <w:p w14:paraId="74AC848B" w14:textId="6B8CA1AA" w:rsidR="00C17A42" w:rsidRPr="00F6565F" w:rsidRDefault="00326C37" w:rsidP="00EC69AA">
      <w:pPr>
        <w:jc w:val="both"/>
      </w:pPr>
      <w:hyperlink r:id="rId195" w:history="1">
        <w:r w:rsidRPr="00F6565F">
          <w:rPr>
            <w:rStyle w:val="ac"/>
          </w:rPr>
          <w:t>https://www.reuters.com/business/energy/china-digs-coal-oil-gains-energy-crisis-deepens-2021-10-08/</w:t>
        </w:r>
      </w:hyperlink>
    </w:p>
    <w:p w14:paraId="02F113EA" w14:textId="640DD38E" w:rsidR="00326C37" w:rsidRPr="00F6565F" w:rsidRDefault="00326C37" w:rsidP="00EC69AA">
      <w:pPr>
        <w:jc w:val="both"/>
      </w:pPr>
      <w:r w:rsidRPr="00F6565F">
        <w:t>#31</w:t>
      </w:r>
    </w:p>
    <w:p w14:paraId="056378FC" w14:textId="77777777" w:rsidR="00326C37" w:rsidRPr="00F6565F" w:rsidRDefault="00326C37" w:rsidP="00326C37">
      <w:pPr>
        <w:jc w:val="both"/>
      </w:pPr>
      <w:r w:rsidRPr="00F6565F">
        <w:t>How bridging the skills gap can boost Africa's green energy transition</w:t>
      </w:r>
    </w:p>
    <w:p w14:paraId="54251730" w14:textId="77777777" w:rsidR="00326C37" w:rsidRPr="00F6565F" w:rsidRDefault="00326C37" w:rsidP="00326C37">
      <w:pPr>
        <w:jc w:val="both"/>
      </w:pPr>
      <w:r w:rsidRPr="00F6565F">
        <w:t>By </w:t>
      </w:r>
      <w:hyperlink r:id="rId196" w:history="1">
        <w:r w:rsidRPr="00F6565F">
          <w:rPr>
            <w:rStyle w:val="ac"/>
          </w:rPr>
          <w:t>Ben Payton</w:t>
        </w:r>
      </w:hyperlink>
    </w:p>
    <w:p w14:paraId="2DF77CC2" w14:textId="77777777" w:rsidR="00326C37" w:rsidRPr="00F6565F" w:rsidRDefault="00326C37" w:rsidP="00326C37">
      <w:pPr>
        <w:jc w:val="both"/>
      </w:pPr>
      <w:r w:rsidRPr="00F6565F">
        <w:t>November 19, 20241:15 PM GMT+3Updated 7 months ago</w:t>
      </w:r>
    </w:p>
    <w:p w14:paraId="0A79DCAC" w14:textId="77777777" w:rsidR="00326C37" w:rsidRPr="00F6565F" w:rsidRDefault="00326C37" w:rsidP="00326C37">
      <w:pPr>
        <w:jc w:val="both"/>
      </w:pPr>
      <w:r w:rsidRPr="00F6565F">
        <w:t>Industry Insight from Ethical Corporation Magazine, a part of Thomson Reuters.</w:t>
      </w:r>
    </w:p>
    <w:p w14:paraId="25CC4EA7" w14:textId="77777777" w:rsidR="00326C37" w:rsidRPr="00F6565F" w:rsidRDefault="00326C37" w:rsidP="00326C37">
      <w:pPr>
        <w:jc w:val="both"/>
      </w:pPr>
      <w:r w:rsidRPr="00F6565F">
        <w:t>November 18 - Starting a renewable energy project in Africa is never easy, with issues of grid capacity and lack of access to capital well-known barriers. Less well known, but easily as important, is the critical shortage of local skills.</w:t>
      </w:r>
    </w:p>
    <w:p w14:paraId="29F22979" w14:textId="77777777" w:rsidR="00326C37" w:rsidRPr="00F6565F" w:rsidRDefault="00326C37" w:rsidP="00326C37">
      <w:pPr>
        <w:jc w:val="both"/>
      </w:pPr>
      <w:r w:rsidRPr="00F6565F">
        <w:t>Husk Power Systems, which deploys mini-grids running on solar energy, started working in Nigeria in 2020. Its first task was to begin building its local team by hiring experienced senior managers.</w:t>
      </w:r>
    </w:p>
    <w:p w14:paraId="4A2DC167" w14:textId="77777777" w:rsidR="00326C37" w:rsidRPr="00F6565F" w:rsidRDefault="00326C37" w:rsidP="00326C37">
      <w:pPr>
        <w:jc w:val="both"/>
      </w:pPr>
      <w:r w:rsidRPr="00F6565F">
        <w:t>Advertisement · Scroll to continue</w:t>
      </w:r>
    </w:p>
    <w:p w14:paraId="586159F8" w14:textId="77777777" w:rsidR="00326C37" w:rsidRPr="00F6565F" w:rsidRDefault="00326C37" w:rsidP="00326C37">
      <w:pPr>
        <w:jc w:val="both"/>
      </w:pPr>
      <w:r w:rsidRPr="00F6565F">
        <w:t>“That itself was a challenge, and the challenge got compounded because the renewable sector in Nigeria at the time practically did not exist,” says Manoj Sinha, Husk’s CEO. “Nobody that we hired, even until recently, came with a renewables background.”</w:t>
      </w:r>
    </w:p>
    <w:p w14:paraId="29C558DC" w14:textId="77777777" w:rsidR="00326C37" w:rsidRPr="00F6565F" w:rsidRDefault="00326C37" w:rsidP="00326C37">
      <w:pPr>
        <w:jc w:val="both"/>
      </w:pPr>
      <w:bookmarkStart w:id="60" w:name="_Hlk202119787"/>
      <w:r w:rsidRPr="00F6565F">
        <w:t>Husk found a similar picture for lower-level technical roles as it sought to extend mini-grids in rural areas. “There is no skill set,” says Sinha. “Forget about green energy – there's no skill set, even for basic electrical and civil and mechanical work.”</w:t>
      </w:r>
    </w:p>
    <w:bookmarkEnd w:id="60"/>
    <w:p w14:paraId="12EEBAA1" w14:textId="77777777" w:rsidR="00326C37" w:rsidRPr="00F6565F" w:rsidRDefault="00326C37" w:rsidP="00326C37">
      <w:pPr>
        <w:jc w:val="both"/>
      </w:pPr>
      <w:r w:rsidRPr="00F6565F">
        <w:t>The extent of the green skills gap in Africa varies from country to country, but there is no doubt that the continent faces a huge task in preparing its future workforce for opportunities in green industries.</w:t>
      </w:r>
    </w:p>
    <w:p w14:paraId="6B7A69A2" w14:textId="77777777" w:rsidR="00326C37" w:rsidRPr="00F6565F" w:rsidRDefault="00326C37" w:rsidP="00326C37">
      <w:pPr>
        <w:jc w:val="both"/>
      </w:pPr>
      <w:r w:rsidRPr="00F6565F">
        <w:lastRenderedPageBreak/>
        <w:t>Advertisement · Scroll to continue</w:t>
      </w:r>
    </w:p>
    <w:p w14:paraId="52336011" w14:textId="77777777" w:rsidR="00326C37" w:rsidRPr="00F6565F" w:rsidRDefault="00326C37" w:rsidP="00326C37">
      <w:pPr>
        <w:jc w:val="both"/>
      </w:pPr>
      <w:r w:rsidRPr="00F6565F">
        <w:t>“The gap is enormous,” says Makena Ireri, director for demand, jobs and livelihoods at the non-profit Global Energy Alliance for People and Planet (GEAPP). She points out that the skills gap applies not just to the supply side of green infrastructure, but to the demand side, in industries that will make use of green technologies.</w:t>
      </w:r>
    </w:p>
    <w:p w14:paraId="17F93B87" w14:textId="2BC73112" w:rsidR="00326C37" w:rsidRPr="00F6565F" w:rsidRDefault="00326C37" w:rsidP="00326C37">
      <w:pPr>
        <w:jc w:val="both"/>
      </w:pPr>
    </w:p>
    <w:p w14:paraId="4F6D6B3B" w14:textId="77777777" w:rsidR="00326C37" w:rsidRPr="00F6565F" w:rsidRDefault="00326C37" w:rsidP="00326C37">
      <w:pPr>
        <w:jc w:val="both"/>
      </w:pPr>
      <w:r w:rsidRPr="00F6565F">
        <w:t>Husk Power Systems deploys minigrids running on solar energy in Nigeria. Handout via REUTERS </w:t>
      </w:r>
      <w:hyperlink r:id="rId197" w:tgtFrame="_blank" w:history="1">
        <w:r w:rsidRPr="00F6565F">
          <w:rPr>
            <w:rStyle w:val="ac"/>
          </w:rPr>
          <w:t>Purchase Licensing Rights, opens new tab</w:t>
        </w:r>
      </w:hyperlink>
    </w:p>
    <w:p w14:paraId="33B79153" w14:textId="77777777" w:rsidR="00326C37" w:rsidRPr="00F6565F" w:rsidRDefault="00326C37" w:rsidP="00326C37">
      <w:pPr>
        <w:jc w:val="both"/>
      </w:pPr>
      <w:bookmarkStart w:id="61" w:name="_Hlk202119826"/>
      <w:r w:rsidRPr="00F6565F">
        <w:t>For Africa, creating millions of green jobs on the supply side, and potentially hundreds of millions on the demand side, represents both a challenge and an opportunity. “We have to start mapping out that future, showing it to young people, and showing it beyond our typical circles in urban areas,” Ireri says.</w:t>
      </w:r>
    </w:p>
    <w:p w14:paraId="244EDD4B" w14:textId="77777777" w:rsidR="00326C37" w:rsidRPr="00F6565F" w:rsidRDefault="00326C37" w:rsidP="00326C37">
      <w:pPr>
        <w:jc w:val="both"/>
      </w:pPr>
      <w:bookmarkStart w:id="62" w:name="_Hlk202119906"/>
      <w:bookmarkEnd w:id="61"/>
      <w:r w:rsidRPr="00F6565F">
        <w:t>The International Renewable Energy Agency (IRENA) reports that there were</w:t>
      </w:r>
      <w:hyperlink r:id="rId198" w:anchor=":~:text=Abu%20Dhabi%2C%20United%20Arab%20Emirates,Energy%20Agency%20(IRENA)%20and%20the" w:tgtFrame="_blank" w:history="1">
        <w:r w:rsidRPr="00F6565F">
          <w:rPr>
            <w:rStyle w:val="ac"/>
          </w:rPr>
          <w:t> 324,000 renewable energy jobs in Africa in 2023, opens new tab</w:t>
        </w:r>
      </w:hyperlink>
      <w:r w:rsidRPr="00F6565F">
        <w:t>, a tiny fraction of the worldwide total of 16.2 million.</w:t>
      </w:r>
    </w:p>
    <w:p w14:paraId="008C4C4F" w14:textId="77777777" w:rsidR="00326C37" w:rsidRPr="00F6565F" w:rsidRDefault="00326C37" w:rsidP="00326C37">
      <w:pPr>
        <w:jc w:val="both"/>
      </w:pPr>
      <w:bookmarkStart w:id="63" w:name="_Hlk202119894"/>
      <w:bookmarkEnd w:id="62"/>
      <w:r w:rsidRPr="00F6565F">
        <w:t>But even going green is not without its difficulties,</w:t>
      </w:r>
    </w:p>
    <w:p w14:paraId="21581FCF" w14:textId="77777777" w:rsidR="00326C37" w:rsidRPr="00F6565F" w:rsidRDefault="00326C37" w:rsidP="00326C37">
      <w:pPr>
        <w:jc w:val="both"/>
      </w:pPr>
      <w:r w:rsidRPr="00F6565F">
        <w:t>One factor in Africa’s struggle to accelerate green industrial development is that the level of technical skills training is generally poor across the continent, especially outside a handful of higher-income countries</w:t>
      </w:r>
      <w:bookmarkEnd w:id="63"/>
      <w:r w:rsidRPr="00F6565F">
        <w:t>.</w:t>
      </w:r>
    </w:p>
    <w:p w14:paraId="4CC90903" w14:textId="77777777" w:rsidR="00326C37" w:rsidRPr="00F6565F" w:rsidRDefault="00326C37" w:rsidP="00326C37">
      <w:pPr>
        <w:jc w:val="both"/>
      </w:pPr>
      <w:r w:rsidRPr="00F6565F">
        <w:t>Cheick-Oumar Sylla, director for North Africa and the Horn of Africa at the International Finance Corporation, suggests that Egypt, an emerging leader in solar and wind development, still needs to integrate solar and wind skills into existing education and training programmes.</w:t>
      </w:r>
    </w:p>
    <w:p w14:paraId="576BA200" w14:textId="77777777" w:rsidR="00326C37" w:rsidRPr="00F6565F" w:rsidRDefault="00326C37" w:rsidP="00326C37">
      <w:pPr>
        <w:jc w:val="both"/>
      </w:pPr>
      <w:r w:rsidRPr="00F6565F">
        <w:t>In most other African countries, Sylla says that basic technical training, foundational engineering skills and increasing awareness of regulatory standards are the pressing priorities.</w:t>
      </w:r>
    </w:p>
    <w:p w14:paraId="5732BD5B" w14:textId="77777777" w:rsidR="00326C37" w:rsidRPr="00F6565F" w:rsidRDefault="00326C37" w:rsidP="00326C37">
      <w:pPr>
        <w:jc w:val="both"/>
      </w:pPr>
      <w:r w:rsidRPr="00F6565F">
        <w:t>Vito Saluto is head of ESG at UAE-based AMEA Power, which is developing multiple renewable energy projects in Africa. He agrees that a grassroots approach that incorporates community training and NGO-led programmes is needed across most of the continent. “If concessional funding for such education and training initiatives can be secured,” he says, “these programmes could significantly increase the number of local professionals fully equipped with green skills and on-the-job experience.”</w:t>
      </w:r>
    </w:p>
    <w:p w14:paraId="5097205A" w14:textId="13B25B2E" w:rsidR="00326C37" w:rsidRPr="00F6565F" w:rsidRDefault="00326C37" w:rsidP="00326C37">
      <w:pPr>
        <w:jc w:val="both"/>
      </w:pPr>
    </w:p>
    <w:p w14:paraId="50C103CC" w14:textId="77777777" w:rsidR="00326C37" w:rsidRPr="00F6565F" w:rsidRDefault="00326C37" w:rsidP="00326C37">
      <w:pPr>
        <w:jc w:val="both"/>
      </w:pPr>
      <w:r w:rsidRPr="00F6565F">
        <w:t>A man cleans the electric solar panels on a roof in a village in Sharqiya, Egypt. REUTERS/Mohamed Abd El Ghany </w:t>
      </w:r>
      <w:hyperlink r:id="rId199" w:tgtFrame="_blank" w:history="1">
        <w:r w:rsidRPr="00F6565F">
          <w:rPr>
            <w:rStyle w:val="ac"/>
          </w:rPr>
          <w:t>Purchase Licensing Rights, opens new tab</w:t>
        </w:r>
      </w:hyperlink>
    </w:p>
    <w:p w14:paraId="17BB808E" w14:textId="77777777" w:rsidR="00326C37" w:rsidRPr="00F6565F" w:rsidRDefault="00326C37" w:rsidP="00326C37">
      <w:pPr>
        <w:jc w:val="both"/>
      </w:pPr>
      <w:r w:rsidRPr="00F6565F">
        <w:lastRenderedPageBreak/>
        <w:t>Around 10-12 million youths enter the labour force each year in Africa, yet only about three million new jobs are created annually. And employment challenges are getting bigger all the time, with </w:t>
      </w:r>
      <w:hyperlink r:id="rId200" w:tgtFrame="_blank" w:history="1">
        <w:r w:rsidRPr="00F6565F">
          <w:rPr>
            <w:rStyle w:val="ac"/>
          </w:rPr>
          <w:t>Africa’s population set to double, opens new tab</w:t>
        </w:r>
      </w:hyperlink>
      <w:r w:rsidRPr="00F6565F">
        <w:t> by 2050.</w:t>
      </w:r>
    </w:p>
    <w:p w14:paraId="0F3F7A17" w14:textId="77777777" w:rsidR="00326C37" w:rsidRPr="00F6565F" w:rsidRDefault="00326C37" w:rsidP="00326C37">
      <w:pPr>
        <w:jc w:val="both"/>
      </w:pPr>
      <w:r w:rsidRPr="00F6565F">
        <w:t>But governments have been slow to wake up to the scale of the task. In South Africa, for example, “you have huge challenges at the basic education level, you have huge challenges at the tertiary education level, you have huge challenges at the vocational education level,” says Chipo Hamukoma, a senior associate at GEAPP. She notes that the curricula at technical training colleges are often out of date.</w:t>
      </w:r>
    </w:p>
    <w:p w14:paraId="113B882B" w14:textId="77777777" w:rsidR="00326C37" w:rsidRPr="00F6565F" w:rsidRDefault="00326C37" w:rsidP="00326C37">
      <w:pPr>
        <w:jc w:val="both"/>
      </w:pPr>
      <w:r w:rsidRPr="00F6565F">
        <w:t>In Nigeria, meanwhile, practical skills training is practically absent in colleges, says Sinha of Husk. “When we recruit, we barely recruit fresh out of college, because what we get is pretty raw talent that we have to retrain anyway.” He suggests that African governments could learn from India’s industrial training institutes, which help deliver a pipeline of trained personnel with mechanical skills.</w:t>
      </w:r>
    </w:p>
    <w:p w14:paraId="33E39BDC" w14:textId="77777777" w:rsidR="00326C37" w:rsidRPr="00F6565F" w:rsidRDefault="00326C37" w:rsidP="00326C37">
      <w:pPr>
        <w:jc w:val="both"/>
      </w:pPr>
      <w:r w:rsidRPr="00F6565F">
        <w:t>FSD Africa, a UK-funded financial development agency, </w:t>
      </w:r>
      <w:hyperlink r:id="rId201" w:tgtFrame="_blank" w:history="1">
        <w:r w:rsidRPr="00F6565F">
          <w:rPr>
            <w:rStyle w:val="ac"/>
          </w:rPr>
          <w:t>published a report in July , opens new tab</w:t>
        </w:r>
      </w:hyperlink>
      <w:r w:rsidRPr="00F6565F">
        <w:t>stating that Africa can create 3.3 million green jobs by 2030, of which 1.7 million will be in solar energy. It predicts that 10% of these jobs will require a university education and 30% will rely on technical or vocational training.</w:t>
      </w:r>
    </w:p>
    <w:p w14:paraId="3DDF1047" w14:textId="77777777" w:rsidR="00326C37" w:rsidRPr="00F6565F" w:rsidRDefault="00326C37" w:rsidP="00326C37">
      <w:pPr>
        <w:jc w:val="both"/>
      </w:pPr>
      <w:r w:rsidRPr="00F6565F">
        <w:t xml:space="preserve">The reality in most African countries is that the onus is on companies themselves to provide training for this emerging workforce. The need to train the workforce is an additional cost, notes Marco Serena, chief sustainable impact officer at the Private Infrastructure Development Group (PIDG), a donor-funded finance institution. It is, he says, “almost a given”, that developers will need to bring in personnel </w:t>
      </w:r>
      <w:bookmarkStart w:id="64" w:name="_Hlk202119982"/>
      <w:r w:rsidRPr="00F6565F">
        <w:t>from other regions to train local workers, especially in African countries, where renewable energy is most nascent.</w:t>
      </w:r>
      <w:bookmarkEnd w:id="64"/>
    </w:p>
    <w:p w14:paraId="318046F7" w14:textId="77777777" w:rsidR="00326C37" w:rsidRPr="00F6565F" w:rsidRDefault="00326C37" w:rsidP="00326C37">
      <w:pPr>
        <w:jc w:val="both"/>
      </w:pPr>
      <w:r w:rsidRPr="00F6565F">
        <w:t>While this represents something of a burden for green industries, it does put innovative companies in a position to help unlock market opportunities and unleash Africa’s immense economic potential.</w:t>
      </w:r>
    </w:p>
    <w:p w14:paraId="212F3D09" w14:textId="3C60ACCF" w:rsidR="00326C37" w:rsidRPr="00F6565F" w:rsidRDefault="00326C37" w:rsidP="00326C37">
      <w:pPr>
        <w:jc w:val="both"/>
      </w:pPr>
    </w:p>
    <w:p w14:paraId="2C454ACD" w14:textId="77777777" w:rsidR="00326C37" w:rsidRPr="00F6565F" w:rsidRDefault="00326C37" w:rsidP="00326C37">
      <w:pPr>
        <w:jc w:val="both"/>
      </w:pPr>
      <w:r w:rsidRPr="00F6565F">
        <w:t>Students attend class at a technical college in Central African Republic. REUTERS/Siegfried Modola </w:t>
      </w:r>
      <w:hyperlink r:id="rId202" w:tgtFrame="_blank" w:history="1">
        <w:r w:rsidRPr="00F6565F">
          <w:rPr>
            <w:rStyle w:val="ac"/>
          </w:rPr>
          <w:t>Purchase Licensing Rights, opens new tab</w:t>
        </w:r>
      </w:hyperlink>
    </w:p>
    <w:p w14:paraId="79536DB7" w14:textId="77777777" w:rsidR="00326C37" w:rsidRPr="00F6565F" w:rsidRDefault="00326C37" w:rsidP="00326C37">
      <w:pPr>
        <w:jc w:val="both"/>
      </w:pPr>
      <w:r w:rsidRPr="00F6565F">
        <w:t>Indeed, almost five years after entering Nigeria, Sinha says that Husk has now built a 200-strong local team. The company relied on its Indian personnel to train the first members of its workforce; now some of these Nigerian workers have become trainers themselves for more recently recruited staff.</w:t>
      </w:r>
    </w:p>
    <w:p w14:paraId="10A4FE1E" w14:textId="77777777" w:rsidR="00326C37" w:rsidRPr="00F6565F" w:rsidRDefault="00326C37" w:rsidP="00326C37">
      <w:pPr>
        <w:jc w:val="both"/>
      </w:pPr>
      <w:r w:rsidRPr="00F6565F">
        <w:lastRenderedPageBreak/>
        <w:t>Husk has avoided employing expatriate staff permanently in Nigeria. Local people, says Sinha, “have to be trained to come to par with where we want them to be – and we have to invest in that process”.</w:t>
      </w:r>
    </w:p>
    <w:p w14:paraId="24B58976" w14:textId="77777777" w:rsidR="00326C37" w:rsidRPr="00F6565F" w:rsidRDefault="00326C37" w:rsidP="00326C37">
      <w:pPr>
        <w:jc w:val="both"/>
      </w:pPr>
      <w:r w:rsidRPr="00F6565F">
        <w:t>There is wariness within Africa’s green industries about repeating the mistakes made in other sectors. In recent decades, large-scale infrastructure projects in Africa have often relied on foreign migrant workers, despite widespread unemployment and under-employment in the domestic workforce. Chinese-funded construction projects in Africa, for example, typically rely heavily on Chinese personnel.</w:t>
      </w:r>
    </w:p>
    <w:p w14:paraId="63672F0F" w14:textId="77777777" w:rsidR="00326C37" w:rsidRPr="00F6565F" w:rsidRDefault="00326C37" w:rsidP="00326C37">
      <w:pPr>
        <w:jc w:val="both"/>
      </w:pPr>
      <w:r w:rsidRPr="00F6565F">
        <w:t>Ultimately, Sinha believes companies cannot be successful if they take such shortcuts. And, now that Husk has made progress in skilling-up its local team, it is increasing the pace of its activities. Whereas the company was installing only one mini-grid a month, on average, in its early days, it is now seeing six-seven such projects go live each month in Nigeria.</w:t>
      </w:r>
    </w:p>
    <w:p w14:paraId="08853F53" w14:textId="77777777" w:rsidR="00326C37" w:rsidRPr="00F6565F" w:rsidRDefault="00326C37" w:rsidP="00326C37">
      <w:pPr>
        <w:jc w:val="both"/>
      </w:pPr>
      <w:r w:rsidRPr="00F6565F">
        <w:t>Many other companies are also finding that investment in training soon pays off. “With the right support and opportunities, local labour forces quickly develop the necessary skills to build and maintain world-class renewable energy installations”, says Suama Abiatar, social performance manager for Norwegian solar energy company Scatec in South Africa.</w:t>
      </w:r>
    </w:p>
    <w:p w14:paraId="7ADB03B4" w14:textId="77777777" w:rsidR="00326C37" w:rsidRPr="00F6565F" w:rsidRDefault="00326C37" w:rsidP="00326C37">
      <w:pPr>
        <w:jc w:val="both"/>
      </w:pPr>
      <w:r w:rsidRPr="00F6565F">
        <w:t>She adds that expanding local training programmes, including through industry-academic partnerships and knowledge transfer involving international experts, will help to accelerate local skills development.</w:t>
      </w:r>
    </w:p>
    <w:p w14:paraId="5BB7CCB5" w14:textId="77777777" w:rsidR="00326C37" w:rsidRPr="00F6565F" w:rsidRDefault="00326C37" w:rsidP="00326C37">
      <w:pPr>
        <w:jc w:val="both"/>
      </w:pPr>
      <w:r w:rsidRPr="00F6565F">
        <w:t>Green energy job opportunities extend well beyond renewable energy generation. Although few electric vehicles are present on Africa’s roads today, apart from in a handful of cities such as Nairobi, the industry is poised to take-off over the next decade. The RMI, a non-profit group, released a report earlier this month suggesting that electric models could account for 60% of new motorcycle sales in Nigeria by 2040.</w:t>
      </w:r>
    </w:p>
    <w:p w14:paraId="353519A4" w14:textId="77777777" w:rsidR="00326C37" w:rsidRPr="00F6565F" w:rsidRDefault="00326C37" w:rsidP="00326C37">
      <w:pPr>
        <w:jc w:val="both"/>
      </w:pPr>
      <w:r w:rsidRPr="00F6565F">
        <w:t>Kelly Carlin, a manager in RMI's carbon-free transportation programme, says that ensuring some EV manufacturing and assembly takes place within the country will help Nigeria maximise the economic benefits of the sector. “The opportunity immediately is with that last link in the supply chain, and growing after-sales service jobs,” he says.</w:t>
      </w:r>
    </w:p>
    <w:p w14:paraId="512572E8" w14:textId="77777777" w:rsidR="00326C37" w:rsidRPr="00F6565F" w:rsidRDefault="00326C37" w:rsidP="00326C37">
      <w:pPr>
        <w:jc w:val="both"/>
      </w:pPr>
      <w:r w:rsidRPr="00F6565F">
        <w:t>Indeed, electric motorcycle companies in Kenya and Rwanda already prefer to carry out assembly locally, so they can add customised features to frames imported from Asia.</w:t>
      </w:r>
    </w:p>
    <w:p w14:paraId="24B60F51" w14:textId="77777777" w:rsidR="00326C37" w:rsidRPr="00F6565F" w:rsidRDefault="00326C37" w:rsidP="00326C37">
      <w:pPr>
        <w:jc w:val="both"/>
      </w:pPr>
      <w:r w:rsidRPr="00F6565F">
        <w:t>And the green jobs revolution gives Africa the chance to avoid the gender disparities typically seen in more traditional industries on the continent.</w:t>
      </w:r>
    </w:p>
    <w:p w14:paraId="77765284" w14:textId="77777777" w:rsidR="00326C37" w:rsidRPr="00F6565F" w:rsidRDefault="00326C37" w:rsidP="00326C37">
      <w:pPr>
        <w:jc w:val="both"/>
      </w:pPr>
      <w:r w:rsidRPr="00F6565F">
        <w:t>IRENA data shows that 38% of solar energy jobs, and 32% of all renewable jobs in Africa, are held by women, some 10% higher than women’s representation in the wider energy industry.</w:t>
      </w:r>
    </w:p>
    <w:p w14:paraId="114885B8" w14:textId="77777777" w:rsidR="00326C37" w:rsidRPr="00F6565F" w:rsidRDefault="00326C37" w:rsidP="00326C37">
      <w:pPr>
        <w:jc w:val="both"/>
      </w:pPr>
      <w:r w:rsidRPr="00F6565F">
        <w:lastRenderedPageBreak/>
        <w:t>One of the companies that PIDG has invested in is a Zimbabwean electric tricycle company, Mobility for Africa, that mainly serves women in rural areas. These emerging industries offer an opportunity to “leapfrog the gender gap” says Serena. He adds that PIDG is prioritising women in training for mechanic and technician roles.</w:t>
      </w:r>
    </w:p>
    <w:p w14:paraId="263EAFBF" w14:textId="77777777" w:rsidR="00326C37" w:rsidRPr="00F6565F" w:rsidRDefault="00326C37" w:rsidP="00326C37">
      <w:pPr>
        <w:jc w:val="both"/>
      </w:pPr>
      <w:r w:rsidRPr="00F6565F">
        <w:t>GEAPP’s Ireri agrees that green industrialisation provides a huge opportunity for women. She notes that injecting green energy into agriculture – which is already dominated by women in Africa – can help revolutionise the sector through technologies such as solar-powered cold storage, making jobs more productive and dignified.</w:t>
      </w:r>
    </w:p>
    <w:p w14:paraId="4DE90C4D" w14:textId="77777777" w:rsidR="00326C37" w:rsidRPr="00F6565F" w:rsidRDefault="00326C37" w:rsidP="00326C37">
      <w:pPr>
        <w:jc w:val="both"/>
      </w:pPr>
      <w:r w:rsidRPr="00F6565F">
        <w:t>GEAPP argues for proactive support in skills training for women and youths, as well as fossil fuel workers that are losing their jobs. </w:t>
      </w:r>
      <w:hyperlink r:id="rId203" w:tgtFrame="_blank" w:history="1">
        <w:r w:rsidRPr="00F6565F">
          <w:rPr>
            <w:rStyle w:val="ac"/>
          </w:rPr>
          <w:t>In South Africa, it runs a training centre, opens new tab</w:t>
        </w:r>
      </w:hyperlink>
      <w:r w:rsidRPr="00F6565F">
        <w:t> at a decommissioned coal-fired power plant to help workers reskill.</w:t>
      </w:r>
    </w:p>
    <w:p w14:paraId="0089BE9E" w14:textId="77777777" w:rsidR="00326C37" w:rsidRPr="00F6565F" w:rsidRDefault="00326C37" w:rsidP="00326C37">
      <w:pPr>
        <w:jc w:val="both"/>
      </w:pPr>
      <w:r w:rsidRPr="00F6565F">
        <w:t>While jobs losses in the coal industry are a sensitive issue in the country, a </w:t>
      </w:r>
      <w:hyperlink r:id="rId204" w:tgtFrame="_blank" w:history="1">
        <w:r w:rsidRPr="00F6565F">
          <w:rPr>
            <w:rStyle w:val="ac"/>
          </w:rPr>
          <w:t>2023 report published by PwC , opens new tab</w:t>
        </w:r>
      </w:hyperlink>
      <w:r w:rsidRPr="00F6565F">
        <w:t>states that nascent industries in South Africa, such as green hydrogen production, are poised to create more jobs in their value chains than are lost in fossil fuel industries.</w:t>
      </w:r>
    </w:p>
    <w:p w14:paraId="3F62624E" w14:textId="77777777" w:rsidR="00326C37" w:rsidRPr="00F6565F" w:rsidRDefault="00326C37" w:rsidP="00326C37">
      <w:pPr>
        <w:jc w:val="both"/>
      </w:pPr>
      <w:r w:rsidRPr="00F6565F">
        <w:t xml:space="preserve">“One of the things that's been so powerful is to be in those communities that are facing coal plant and coal mine closures, and to see the hope that comes from gaining skills in a new industry,” says Hamukoma. </w:t>
      </w:r>
      <w:bookmarkStart w:id="65" w:name="_Hlk202120108"/>
      <w:r w:rsidRPr="00F6565F">
        <w:t>“By providing skills, you're providing a lens and a ladder to a future alternative.”</w:t>
      </w:r>
      <w:bookmarkEnd w:id="65"/>
    </w:p>
    <w:bookmarkStart w:id="66" w:name="_Hlk202120119"/>
    <w:p w14:paraId="114A4DF2" w14:textId="77777777" w:rsidR="00326C37" w:rsidRPr="00F6565F" w:rsidRDefault="00326C37" w:rsidP="00EC69AA">
      <w:pPr>
        <w:jc w:val="both"/>
      </w:pPr>
      <w:r w:rsidRPr="00F6565F">
        <w:fldChar w:fldCharType="begin"/>
      </w:r>
      <w:r w:rsidRPr="00F6565F">
        <w:instrText>HYPERLINK "https://www.reuters.com/sustainability/climate-energy/how-bridging-skills-gap-can-boost-africas-green-energy-transition-2024-11-19/"</w:instrText>
      </w:r>
      <w:r w:rsidRPr="00F6565F">
        <w:fldChar w:fldCharType="separate"/>
      </w:r>
      <w:r w:rsidRPr="00F6565F">
        <w:rPr>
          <w:rStyle w:val="ac"/>
        </w:rPr>
        <w:t>https://www.reuters.com/sustainability/climate-energy/how-bridging-skills-gap-can-boost-africas-green-energy-transition-2024-11-19/</w:t>
      </w:r>
      <w:r w:rsidRPr="00F6565F">
        <w:fldChar w:fldCharType="end"/>
      </w:r>
    </w:p>
    <w:bookmarkEnd w:id="66"/>
    <w:p w14:paraId="06EF3E93" w14:textId="6A9CFA94" w:rsidR="00326C37" w:rsidRPr="00F6565F" w:rsidRDefault="00326C37" w:rsidP="00EC69AA">
      <w:pPr>
        <w:jc w:val="both"/>
      </w:pPr>
      <w:r w:rsidRPr="00F6565F">
        <w:t>#32</w:t>
      </w:r>
    </w:p>
    <w:p w14:paraId="2494F39C" w14:textId="77777777" w:rsidR="00326C37" w:rsidRPr="00F6565F" w:rsidRDefault="00326C37" w:rsidP="00326C37">
      <w:pPr>
        <w:jc w:val="both"/>
      </w:pPr>
      <w:r w:rsidRPr="00F6565F">
        <w:t>Germany, EU race to fix energy crisis</w:t>
      </w:r>
    </w:p>
    <w:p w14:paraId="01526425" w14:textId="77777777" w:rsidR="00326C37" w:rsidRPr="00F6565F" w:rsidRDefault="00326C37" w:rsidP="00326C37">
      <w:pPr>
        <w:jc w:val="both"/>
      </w:pPr>
      <w:r w:rsidRPr="00F6565F">
        <w:t>By </w:t>
      </w:r>
      <w:hyperlink r:id="rId205" w:history="1">
        <w:r w:rsidRPr="00F6565F">
          <w:rPr>
            <w:rStyle w:val="ac"/>
          </w:rPr>
          <w:t>Christian Kraemer</w:t>
        </w:r>
      </w:hyperlink>
      <w:r w:rsidRPr="00F6565F">
        <w:t> and </w:t>
      </w:r>
      <w:hyperlink r:id="rId206" w:history="1">
        <w:r w:rsidRPr="00F6565F">
          <w:rPr>
            <w:rStyle w:val="ac"/>
          </w:rPr>
          <w:t>Christoph Steitz</w:t>
        </w:r>
      </w:hyperlink>
    </w:p>
    <w:p w14:paraId="50D882F5" w14:textId="77777777" w:rsidR="00326C37" w:rsidRPr="00F6565F" w:rsidRDefault="00326C37" w:rsidP="00326C37">
      <w:pPr>
        <w:jc w:val="both"/>
      </w:pPr>
      <w:r w:rsidRPr="00F6565F">
        <w:t>September 13, 20228:59 PM GMT+3Updated 3 years ago</w:t>
      </w:r>
    </w:p>
    <w:p w14:paraId="1F90A8C4" w14:textId="77777777" w:rsidR="00326C37" w:rsidRPr="00F6565F" w:rsidRDefault="00326C37" w:rsidP="00326C37">
      <w:pPr>
        <w:jc w:val="both"/>
      </w:pPr>
      <w:r w:rsidRPr="00F6565F">
        <w:t>BERLIN/FRANKFURT, Sept 13 (Reuters) - Germany will step up lending to energy firms at risk of being crushed by soaring gas prices, it said Tuesday, as Europe readied proposals to help households and industry cope with an energy crisis.</w:t>
      </w:r>
    </w:p>
    <w:p w14:paraId="0BA729E5" w14:textId="77777777" w:rsidR="00326C37" w:rsidRPr="00F6565F" w:rsidRDefault="00326C37" w:rsidP="00326C37">
      <w:pPr>
        <w:jc w:val="both"/>
      </w:pPr>
      <w:r w:rsidRPr="00F6565F">
        <w:t>The European Commission will on Wednesday announce targets to cut electricity consumption and a revenue cap for non-gas fuelled plants. Energy ministers will hold an emergency meeting on Sept. 30 to discuss them. </w:t>
      </w:r>
      <w:hyperlink r:id="rId207" w:history="1">
        <w:r w:rsidRPr="00F6565F">
          <w:rPr>
            <w:rStyle w:val="ac"/>
          </w:rPr>
          <w:t>read more</w:t>
        </w:r>
      </w:hyperlink>
    </w:p>
    <w:p w14:paraId="26FEDCA2" w14:textId="77777777" w:rsidR="00326C37" w:rsidRPr="00F6565F" w:rsidRDefault="00326C37" w:rsidP="00326C37">
      <w:pPr>
        <w:jc w:val="both"/>
      </w:pPr>
      <w:r w:rsidRPr="00F6565F">
        <w:t>The Reuters Power Up newsletter provides everything you need to know about the global energy industry. Sign up </w:t>
      </w:r>
      <w:hyperlink r:id="rId208" w:history="1">
        <w:r w:rsidRPr="00F6565F">
          <w:rPr>
            <w:rStyle w:val="ac"/>
          </w:rPr>
          <w:t>here.</w:t>
        </w:r>
      </w:hyperlink>
    </w:p>
    <w:p w14:paraId="1A62ED4C" w14:textId="77777777" w:rsidR="00326C37" w:rsidRPr="00F6565F" w:rsidRDefault="00326C37" w:rsidP="00326C37">
      <w:pPr>
        <w:jc w:val="both"/>
      </w:pPr>
      <w:r w:rsidRPr="00F6565F">
        <w:lastRenderedPageBreak/>
        <w:t>Advertisement · Scroll to continue</w:t>
      </w:r>
    </w:p>
    <w:p w14:paraId="60364A29" w14:textId="77777777" w:rsidR="00326C37" w:rsidRPr="00F6565F" w:rsidRDefault="00326C37" w:rsidP="00326C37">
      <w:pPr>
        <w:jc w:val="both"/>
      </w:pPr>
      <w:r w:rsidRPr="00F6565F">
        <w:t>Separately, the EU's securities watchdog is considering measures to help energy firms struggling to meet rocketing collateral demands. Firms were caught out by surging prices after Russia cut gas supplies to Europe to counter Western sanctions following Moscow's invasion of Ukraine. </w:t>
      </w:r>
      <w:hyperlink r:id="rId209" w:history="1">
        <w:r w:rsidRPr="00F6565F">
          <w:rPr>
            <w:rStyle w:val="ac"/>
          </w:rPr>
          <w:t>read more</w:t>
        </w:r>
      </w:hyperlink>
    </w:p>
    <w:p w14:paraId="1DC7E0A9" w14:textId="77777777" w:rsidR="00326C37" w:rsidRPr="00F6565F" w:rsidRDefault="00326C37" w:rsidP="00326C37">
      <w:pPr>
        <w:jc w:val="both"/>
      </w:pPr>
      <w:r w:rsidRPr="00F6565F">
        <w:t>The crisis is weighing heavily on Europe's economy, even before winter when industrial users could face rationing if gas reserves prove inadequate. Industry sentiment in the bloc's economic powerhouse, Germany, has tumbled.</w:t>
      </w:r>
    </w:p>
    <w:p w14:paraId="18027E1A" w14:textId="77777777" w:rsidR="00326C37" w:rsidRPr="00F6565F" w:rsidRDefault="00326C37" w:rsidP="00326C37">
      <w:pPr>
        <w:jc w:val="both"/>
      </w:pPr>
      <w:r w:rsidRPr="00F6565F">
        <w:t>"Of course we knew, and we know, that our solidarity with Ukraine will have consequences," German Chancellor Olaf Scholz said on Tuesday. He urged Germans to brace for a tough winter as its energy supply shifts from Russian gas. </w:t>
      </w:r>
      <w:hyperlink r:id="rId210" w:history="1">
        <w:r w:rsidRPr="00F6565F">
          <w:rPr>
            <w:rStyle w:val="ac"/>
          </w:rPr>
          <w:t>read more</w:t>
        </w:r>
      </w:hyperlink>
    </w:p>
    <w:p w14:paraId="32AC6298" w14:textId="77777777" w:rsidR="00326C37" w:rsidRPr="00F6565F" w:rsidRDefault="00326C37" w:rsidP="00326C37">
      <w:pPr>
        <w:jc w:val="both"/>
      </w:pPr>
      <w:r w:rsidRPr="00F6565F">
        <w:t>Advertisement · Scroll to continue</w:t>
      </w:r>
    </w:p>
    <w:p w14:paraId="1A4F2F12" w14:textId="77777777" w:rsidR="00326C37" w:rsidRPr="00F6565F" w:rsidRDefault="00326C37" w:rsidP="00326C37">
      <w:pPr>
        <w:jc w:val="both"/>
      </w:pPr>
      <w:r w:rsidRPr="00F6565F">
        <w:t>Under pressure utilities are in line for further state aid.</w:t>
      </w:r>
    </w:p>
    <w:p w14:paraId="6ACD94D0" w14:textId="77777777" w:rsidR="00326C37" w:rsidRPr="00F6565F" w:rsidRDefault="00326C37" w:rsidP="00326C37">
      <w:pPr>
        <w:jc w:val="both"/>
      </w:pPr>
      <w:r w:rsidRPr="00F6565F">
        <w:t>Germany's finance ministry wants to boost state loans for energy firms using facilities set up to offer relief during the COVID-19 pandemic, it said. The German cabinet is expected to approve draft legislation on Wednesday. The loan guarantees could amount to 67 billion euros ($68 billion). </w:t>
      </w:r>
      <w:hyperlink r:id="rId211" w:history="1">
        <w:r w:rsidRPr="00F6565F">
          <w:rPr>
            <w:rStyle w:val="ac"/>
          </w:rPr>
          <w:t>read more</w:t>
        </w:r>
      </w:hyperlink>
    </w:p>
    <w:p w14:paraId="6BD2D025" w14:textId="77777777" w:rsidR="00326C37" w:rsidRPr="00F6565F" w:rsidRDefault="00326C37" w:rsidP="00326C37">
      <w:pPr>
        <w:jc w:val="both"/>
      </w:pPr>
      <w:r w:rsidRPr="00F6565F">
        <w:t>Last week, VNG, one of Germany's biggest importers of Russian natural gas, became the latest energy firm to ask the government for aid.</w:t>
      </w:r>
    </w:p>
    <w:p w14:paraId="1187FA87" w14:textId="77777777" w:rsidR="00326C37" w:rsidRPr="00F6565F" w:rsidRDefault="00326C37" w:rsidP="00326C37">
      <w:pPr>
        <w:jc w:val="both"/>
      </w:pPr>
      <w:r w:rsidRPr="00F6565F">
        <w:t>Uniper </w:t>
      </w:r>
      <w:hyperlink r:id="rId212" w:tgtFrame="_blank" w:history="1">
        <w:r w:rsidRPr="00F6565F">
          <w:rPr>
            <w:rStyle w:val="ac"/>
          </w:rPr>
          <w:t>(UN01.DE), opens new tab</w:t>
        </w:r>
      </w:hyperlink>
      <w:r w:rsidRPr="00F6565F">
        <w:t>, the country's largest importer of Russian gas, was bailed out in July. It is weighing legal action in Sweden to claim billions of euros in compensation from Russia's Gazprom </w:t>
      </w:r>
      <w:hyperlink r:id="rId213" w:tgtFrame="_blank" w:history="1">
        <w:r w:rsidRPr="00F6565F">
          <w:rPr>
            <w:rStyle w:val="ac"/>
          </w:rPr>
          <w:t>(GAZP.MM), opens new tab</w:t>
        </w:r>
      </w:hyperlink>
      <w:r w:rsidRPr="00F6565F">
        <w:t>, Reuters reported on Tuesday. </w:t>
      </w:r>
      <w:hyperlink r:id="rId214" w:history="1">
        <w:r w:rsidRPr="00F6565F">
          <w:rPr>
            <w:rStyle w:val="ac"/>
          </w:rPr>
          <w:t>read more</w:t>
        </w:r>
      </w:hyperlink>
    </w:p>
    <w:p w14:paraId="28A2D3DA" w14:textId="77777777" w:rsidR="00326C37" w:rsidRPr="00F6565F" w:rsidRDefault="00326C37" w:rsidP="00326C37">
      <w:pPr>
        <w:jc w:val="both"/>
      </w:pPr>
      <w:r w:rsidRPr="00F6565F">
        <w:t>RAFT OF EU PROPOSALS</w:t>
      </w:r>
    </w:p>
    <w:p w14:paraId="09A61EA0" w14:textId="77777777" w:rsidR="00326C37" w:rsidRPr="00F6565F" w:rsidRDefault="00326C37" w:rsidP="00326C37">
      <w:pPr>
        <w:jc w:val="both"/>
      </w:pPr>
      <w:r w:rsidRPr="00F6565F">
        <w:t>Companies may also benefit from an easing of regulations.</w:t>
      </w:r>
    </w:p>
    <w:p w14:paraId="44F19E17" w14:textId="77777777" w:rsidR="00326C37" w:rsidRPr="00F6565F" w:rsidRDefault="00326C37" w:rsidP="00326C37">
      <w:pPr>
        <w:jc w:val="both"/>
      </w:pPr>
      <w:r w:rsidRPr="00F6565F">
        <w:t>The European Securities and Markets Authority (ESMA) is "actively considering" whether any regulatory measures are necessary to help support energy firms, a spokesperson said on Monday. </w:t>
      </w:r>
      <w:hyperlink r:id="rId215" w:history="1">
        <w:r w:rsidRPr="00F6565F">
          <w:rPr>
            <w:rStyle w:val="ac"/>
          </w:rPr>
          <w:t>read more</w:t>
        </w:r>
      </w:hyperlink>
    </w:p>
    <w:p w14:paraId="044ABA84" w14:textId="77777777" w:rsidR="00326C37" w:rsidRPr="00F6565F" w:rsidRDefault="00326C37" w:rsidP="00326C37">
      <w:pPr>
        <w:jc w:val="both"/>
      </w:pPr>
      <w:r w:rsidRPr="00F6565F">
        <w:t>Now, as it seeks to play its part in tackling climate change, the country has set an ambitious goal to develop renewable energy.</w:t>
      </w:r>
    </w:p>
    <w:p w14:paraId="41E20B7B" w14:textId="77777777" w:rsidR="00326C37" w:rsidRPr="00F6565F" w:rsidRDefault="00326C37" w:rsidP="00326C37">
      <w:pPr>
        <w:jc w:val="both"/>
      </w:pPr>
      <w:r w:rsidRPr="00F6565F">
        <w:t>ESMA regulates clearing houses in the EU, which in turn set minimum levels of collateral based on risks from markets and counterparties. Public intervention in this area is rare, especially after the global financial crisis over a decade ago led to tougher margin requirements.</w:t>
      </w:r>
    </w:p>
    <w:p w14:paraId="17DF49FF" w14:textId="77777777" w:rsidR="00326C37" w:rsidRPr="00F6565F" w:rsidRDefault="00326C37" w:rsidP="00326C37">
      <w:pPr>
        <w:jc w:val="both"/>
      </w:pPr>
      <w:r w:rsidRPr="00F6565F">
        <w:lastRenderedPageBreak/>
        <w:t>A draft of the European Commission's proposals, seen by Reuters, would cap at 180 euros per megawatt hour the price at which wind, solar and nuclear plants could sell their power in the 27-nation bloc. It would also force fossil fuel firms to share excess profits. </w:t>
      </w:r>
      <w:hyperlink r:id="rId216" w:history="1">
        <w:r w:rsidRPr="00F6565F">
          <w:rPr>
            <w:rStyle w:val="ac"/>
          </w:rPr>
          <w:t>read more</w:t>
        </w:r>
      </w:hyperlink>
    </w:p>
    <w:p w14:paraId="6C268D15" w14:textId="77777777" w:rsidR="00326C37" w:rsidRPr="00F6565F" w:rsidRDefault="00326C37" w:rsidP="00326C37">
      <w:pPr>
        <w:jc w:val="both"/>
      </w:pPr>
      <w:r w:rsidRPr="00F6565F">
        <w:t>Governments would be required to use the cash to help consumers and companies facing sky-high energy bills.</w:t>
      </w:r>
    </w:p>
    <w:p w14:paraId="1DFF497B" w14:textId="77777777" w:rsidR="00326C37" w:rsidRPr="00F6565F" w:rsidRDefault="00326C37" w:rsidP="00326C37">
      <w:pPr>
        <w:jc w:val="both"/>
      </w:pPr>
      <w:r w:rsidRPr="00F6565F">
        <w:t>EU officials said, however, that plans for emergency liquidity support for power firms facing soaring collateral needs were still being drafted, and would likely be published later than Wednesday.</w:t>
      </w:r>
    </w:p>
    <w:p w14:paraId="65B2A80E" w14:textId="77777777" w:rsidR="00326C37" w:rsidRPr="00F6565F" w:rsidRDefault="00326C37" w:rsidP="00326C37">
      <w:pPr>
        <w:jc w:val="both"/>
      </w:pPr>
      <w:r w:rsidRPr="00F6565F">
        <w:t>NO GAS PRICE CAP</w:t>
      </w:r>
    </w:p>
    <w:p w14:paraId="11E62005" w14:textId="77777777" w:rsidR="00326C37" w:rsidRPr="00F6565F" w:rsidRDefault="00326C37" w:rsidP="00326C37">
      <w:pPr>
        <w:jc w:val="both"/>
      </w:pPr>
      <w:bookmarkStart w:id="67" w:name="_Hlk202120199"/>
      <w:r w:rsidRPr="00F6565F">
        <w:t>Diplomats say there is broad support for a revenue cap for non-gas generators, as well as plans to impose electricity demand cuts. But countries are split over other ideas - including a gas price cap.</w:t>
      </w:r>
    </w:p>
    <w:bookmarkEnd w:id="67"/>
    <w:p w14:paraId="446707C1" w14:textId="77777777" w:rsidR="00326C37" w:rsidRPr="00F6565F" w:rsidRDefault="00326C37" w:rsidP="00326C37">
      <w:pPr>
        <w:jc w:val="both"/>
      </w:pPr>
      <w:r w:rsidRPr="00F6565F">
        <w:t>The EU has also backed away from an earlier plan to impose a price cap on Russian gas. Countries including Hungary and Austria had opposed that idea in case Moscow retaliated by cutting off the supplies it still sends to the EU.</w:t>
      </w:r>
    </w:p>
    <w:p w14:paraId="3FA149D6" w14:textId="77777777" w:rsidR="00326C37" w:rsidRPr="00F6565F" w:rsidRDefault="00326C37" w:rsidP="00326C37">
      <w:pPr>
        <w:jc w:val="both"/>
      </w:pPr>
      <w:r w:rsidRPr="00F6565F">
        <w:t>Meanwhile, investor sentiment in Germany deteriorated more than expected in September as concerns over its energy supply weighed on the outlook for Europe's largest economy. </w:t>
      </w:r>
      <w:hyperlink r:id="rId217" w:history="1">
        <w:r w:rsidRPr="00F6565F">
          <w:rPr>
            <w:rStyle w:val="ac"/>
          </w:rPr>
          <w:t>read more</w:t>
        </w:r>
      </w:hyperlink>
    </w:p>
    <w:p w14:paraId="299A5E9A" w14:textId="77777777" w:rsidR="00326C37" w:rsidRPr="00F6565F" w:rsidRDefault="00326C37" w:rsidP="00326C37">
      <w:pPr>
        <w:jc w:val="both"/>
      </w:pPr>
      <w:r w:rsidRPr="00F6565F">
        <w:t>"The prospect of energy shortages in winter has made expectations even more negative for large parts of the German industry," said Achim Wambach, president of the ZEW economic research institute.</w:t>
      </w:r>
    </w:p>
    <w:bookmarkStart w:id="68" w:name="_Hlk202120211"/>
    <w:p w14:paraId="4C8B6085" w14:textId="6FA9590F" w:rsidR="00326C37" w:rsidRPr="00F6565F" w:rsidRDefault="00326C37" w:rsidP="00EC69AA">
      <w:pPr>
        <w:jc w:val="both"/>
      </w:pPr>
      <w:r w:rsidRPr="00F6565F">
        <w:fldChar w:fldCharType="begin"/>
      </w:r>
      <w:r w:rsidRPr="00F6565F">
        <w:instrText>HYPERLINK "https://www.reuters.com/business/energy/germany-eu-race-shore-up-struggling-energy-firms-2022-09-13/"</w:instrText>
      </w:r>
      <w:r w:rsidRPr="00F6565F">
        <w:fldChar w:fldCharType="separate"/>
      </w:r>
      <w:r w:rsidRPr="00F6565F">
        <w:rPr>
          <w:rStyle w:val="ac"/>
        </w:rPr>
        <w:t>https://www.reuters.com/business/energy/germany-eu-race-shore-up-struggling-energy-firms-2022-09-13/</w:t>
      </w:r>
      <w:r w:rsidRPr="00F6565F">
        <w:fldChar w:fldCharType="end"/>
      </w:r>
    </w:p>
    <w:bookmarkEnd w:id="68"/>
    <w:p w14:paraId="3A71F7D0" w14:textId="0870C2E4" w:rsidR="00326C37" w:rsidRPr="00F6565F" w:rsidRDefault="00326C37" w:rsidP="00EC69AA">
      <w:pPr>
        <w:jc w:val="both"/>
      </w:pPr>
      <w:r w:rsidRPr="00F6565F">
        <w:t>#33</w:t>
      </w:r>
    </w:p>
    <w:p w14:paraId="1B06BB63" w14:textId="77777777" w:rsidR="00482B04" w:rsidRPr="00F6565F" w:rsidRDefault="00482B04" w:rsidP="00482B04">
      <w:pPr>
        <w:jc w:val="both"/>
      </w:pPr>
      <w:r w:rsidRPr="00F6565F">
        <w:t>EU countries agree gas price cap to contain energy crisis</w:t>
      </w:r>
    </w:p>
    <w:p w14:paraId="6C4F84F4" w14:textId="77777777" w:rsidR="00482B04" w:rsidRPr="00F6565F" w:rsidRDefault="00482B04" w:rsidP="00482B04">
      <w:pPr>
        <w:jc w:val="both"/>
      </w:pPr>
      <w:r w:rsidRPr="00F6565F">
        <w:t>By </w:t>
      </w:r>
      <w:hyperlink r:id="rId218" w:history="1">
        <w:r w:rsidRPr="00F6565F">
          <w:rPr>
            <w:rStyle w:val="ac"/>
          </w:rPr>
          <w:t>Kate Abnett</w:t>
        </w:r>
      </w:hyperlink>
    </w:p>
    <w:p w14:paraId="41AC6320" w14:textId="77777777" w:rsidR="00482B04" w:rsidRPr="00F6565F" w:rsidRDefault="00482B04" w:rsidP="00482B04">
      <w:pPr>
        <w:jc w:val="both"/>
      </w:pPr>
      <w:r w:rsidRPr="00F6565F">
        <w:t>December 20, 20221:17 AM GMT+3Updated 2 years ago</w:t>
      </w:r>
    </w:p>
    <w:p w14:paraId="0D639E6A" w14:textId="77777777" w:rsidR="00482B04" w:rsidRPr="00F6565F" w:rsidRDefault="00482B04" w:rsidP="00482B04">
      <w:pPr>
        <w:jc w:val="both"/>
      </w:pPr>
      <w:r w:rsidRPr="00F6565F">
        <w:t>0 seconds of 0 secondsVolume 0%</w:t>
      </w:r>
    </w:p>
    <w:p w14:paraId="41C10F8A" w14:textId="77777777" w:rsidR="00482B04" w:rsidRPr="00F6565F" w:rsidRDefault="00482B04" w:rsidP="00482B04">
      <w:pPr>
        <w:jc w:val="both"/>
      </w:pPr>
      <w:r w:rsidRPr="00F6565F">
        <w:t> </w:t>
      </w:r>
    </w:p>
    <w:p w14:paraId="267E0277" w14:textId="77777777" w:rsidR="00482B04" w:rsidRPr="00F6565F" w:rsidRDefault="00482B04">
      <w:pPr>
        <w:numPr>
          <w:ilvl w:val="0"/>
          <w:numId w:val="2"/>
        </w:numPr>
        <w:jc w:val="both"/>
      </w:pPr>
      <w:r w:rsidRPr="00F6565F">
        <w:t>Summary</w:t>
      </w:r>
    </w:p>
    <w:p w14:paraId="4B316732" w14:textId="77777777" w:rsidR="00482B04" w:rsidRPr="00F6565F" w:rsidRDefault="00482B04">
      <w:pPr>
        <w:numPr>
          <w:ilvl w:val="0"/>
          <w:numId w:val="2"/>
        </w:numPr>
        <w:jc w:val="both"/>
      </w:pPr>
      <w:r w:rsidRPr="00F6565F">
        <w:t>Companies</w:t>
      </w:r>
    </w:p>
    <w:p w14:paraId="4150CC72" w14:textId="77777777" w:rsidR="00482B04" w:rsidRPr="00F6565F" w:rsidRDefault="00482B04">
      <w:pPr>
        <w:numPr>
          <w:ilvl w:val="0"/>
          <w:numId w:val="3"/>
        </w:numPr>
        <w:jc w:val="both"/>
      </w:pPr>
      <w:r w:rsidRPr="00F6565F">
        <w:lastRenderedPageBreak/>
        <w:t>Germany supports deal after previous opposition</w:t>
      </w:r>
    </w:p>
    <w:p w14:paraId="53BFFEBD" w14:textId="77777777" w:rsidR="00482B04" w:rsidRPr="00F6565F" w:rsidRDefault="00482B04">
      <w:pPr>
        <w:numPr>
          <w:ilvl w:val="0"/>
          <w:numId w:val="3"/>
        </w:numPr>
        <w:jc w:val="both"/>
      </w:pPr>
      <w:r w:rsidRPr="00F6565F">
        <w:t>Price cap can be triggered from Feb. 15</w:t>
      </w:r>
    </w:p>
    <w:p w14:paraId="079C83E3" w14:textId="77777777" w:rsidR="00482B04" w:rsidRPr="00F6565F" w:rsidRDefault="00482B04">
      <w:pPr>
        <w:numPr>
          <w:ilvl w:val="0"/>
          <w:numId w:val="3"/>
        </w:numPr>
        <w:jc w:val="both"/>
      </w:pPr>
      <w:r w:rsidRPr="00F6565F">
        <w:t>Cap kicks in if prices exceed 180 euros</w:t>
      </w:r>
    </w:p>
    <w:p w14:paraId="1A7C4C2C" w14:textId="77777777" w:rsidR="00482B04" w:rsidRPr="00F6565F" w:rsidRDefault="00482B04">
      <w:pPr>
        <w:numPr>
          <w:ilvl w:val="0"/>
          <w:numId w:val="3"/>
        </w:numPr>
        <w:jc w:val="both"/>
      </w:pPr>
      <w:r w:rsidRPr="00F6565F">
        <w:t>ICE assessing TTF market operations in Netherlands</w:t>
      </w:r>
    </w:p>
    <w:p w14:paraId="2D82EA02" w14:textId="77777777" w:rsidR="00482B04" w:rsidRPr="00F6565F" w:rsidRDefault="00482B04" w:rsidP="00482B04">
      <w:pPr>
        <w:jc w:val="both"/>
      </w:pPr>
      <w:r w:rsidRPr="00F6565F">
        <w:t>BRUSSELS, Dec 19 (Reuters) - European Union energy ministers on Monday agreed a gas price cap, after weeks of talks on the emergency measure that has split opinion across the bloc as it seeks to tame the energy crisis.</w:t>
      </w:r>
    </w:p>
    <w:p w14:paraId="12582725" w14:textId="77777777" w:rsidR="00482B04" w:rsidRPr="00F6565F" w:rsidRDefault="00482B04" w:rsidP="00482B04">
      <w:pPr>
        <w:jc w:val="both"/>
      </w:pPr>
      <w:r w:rsidRPr="00F6565F">
        <w:t>The cap is the 27-country EU's latest attempt to lower gas prices that have pushed energy bills higher and driven record-high inflation this year after Russia cut off most of its gas deliveries to Europe.</w:t>
      </w:r>
    </w:p>
    <w:p w14:paraId="5AE276CE" w14:textId="77777777" w:rsidR="00482B04" w:rsidRPr="00F6565F" w:rsidRDefault="00482B04" w:rsidP="00482B04">
      <w:pPr>
        <w:jc w:val="both"/>
      </w:pPr>
      <w:r w:rsidRPr="00F6565F">
        <w:t>The Reuters Power Up newsletter provides everything you need to know about the global energy industry. Sign up </w:t>
      </w:r>
      <w:hyperlink r:id="rId219" w:history="1">
        <w:r w:rsidRPr="00F6565F">
          <w:rPr>
            <w:rStyle w:val="ac"/>
          </w:rPr>
          <w:t>here.</w:t>
        </w:r>
      </w:hyperlink>
    </w:p>
    <w:p w14:paraId="3CF497CD" w14:textId="77777777" w:rsidR="00482B04" w:rsidRPr="00F6565F" w:rsidRDefault="00482B04" w:rsidP="00482B04">
      <w:pPr>
        <w:jc w:val="both"/>
      </w:pPr>
      <w:r w:rsidRPr="00F6565F">
        <w:t>Ministers agreed to trigger a cap if prices exceed 180 euros ($191.11) per megawatt hour for three days on the Dutch Title Transfer Facility (TTF) gas hub's front-month contract, which serves as the European benchmark.</w:t>
      </w:r>
    </w:p>
    <w:p w14:paraId="0E705A95" w14:textId="77777777" w:rsidR="00482B04" w:rsidRPr="00F6565F" w:rsidRDefault="00482B04" w:rsidP="00482B04">
      <w:pPr>
        <w:jc w:val="both"/>
      </w:pPr>
      <w:r w:rsidRPr="00F6565F">
        <w:t>Advertisement · Scroll to continue</w:t>
      </w:r>
    </w:p>
    <w:p w14:paraId="074FC812" w14:textId="77777777" w:rsidR="00482B04" w:rsidRPr="00F6565F" w:rsidRDefault="00482B04" w:rsidP="00482B04">
      <w:pPr>
        <w:jc w:val="both"/>
      </w:pPr>
      <w:r w:rsidRPr="00F6565F">
        <w:t>The TTF price must also be 35 eur/MWh higher than a reference price based on existing liquefied natural gas (LNG) price assessments for three days.</w:t>
      </w:r>
    </w:p>
    <w:p w14:paraId="1ABB0806" w14:textId="77777777" w:rsidR="00482B04" w:rsidRPr="00F6565F" w:rsidRDefault="00482B04" w:rsidP="00482B04">
      <w:pPr>
        <w:jc w:val="both"/>
      </w:pPr>
      <w:r w:rsidRPr="00F6565F">
        <w:t>"We have succeeded in finding an important agreement that will shield citizens from skyrocketing energy prices," said Jozef Sikela, industry minister for the Czech Republic, which holds the rotating EU presidency.</w:t>
      </w:r>
    </w:p>
    <w:p w14:paraId="142F8B79" w14:textId="77777777" w:rsidR="00482B04" w:rsidRPr="00F6565F" w:rsidRDefault="00482B04" w:rsidP="00482B04">
      <w:pPr>
        <w:jc w:val="both"/>
      </w:pPr>
      <w:r w:rsidRPr="00F6565F">
        <w:t>The cap can be triggered starting from Feb. 15, 2023. The deal will be formally approved by countries in writing, after which it can enter into force.</w:t>
      </w:r>
    </w:p>
    <w:p w14:paraId="7F066AC2" w14:textId="77777777" w:rsidR="00482B04" w:rsidRPr="00F6565F" w:rsidRDefault="00482B04" w:rsidP="00482B04">
      <w:pPr>
        <w:jc w:val="both"/>
      </w:pPr>
      <w:r w:rsidRPr="00F6565F">
        <w:t>Once triggered, trades would not be permitted on the front-month, three-month and front-year TTF contracts at a price more than 35 euros/MWh above the reference LNG price.</w:t>
      </w:r>
    </w:p>
    <w:p w14:paraId="343A9175" w14:textId="77777777" w:rsidR="00482B04" w:rsidRPr="00F6565F" w:rsidRDefault="00482B04" w:rsidP="00482B04">
      <w:pPr>
        <w:jc w:val="both"/>
      </w:pPr>
      <w:r w:rsidRPr="00F6565F">
        <w:t>Advertisement · Scroll to continue</w:t>
      </w:r>
    </w:p>
    <w:p w14:paraId="45EB0E72" w14:textId="77777777" w:rsidR="00482B04" w:rsidRPr="00F6565F" w:rsidRDefault="00482B04" w:rsidP="00482B04">
      <w:pPr>
        <w:jc w:val="both"/>
      </w:pPr>
      <w:r w:rsidRPr="00F6565F">
        <w:t>This effectively caps the price at which gas can be traded, while allowing the capped level to fluctuate alongside global LNG prices - a system designed to ensure EU countries can still bid at competitive prices for gas in from global markets.</w:t>
      </w:r>
    </w:p>
    <w:p w14:paraId="6595F631" w14:textId="77777777" w:rsidR="00482B04" w:rsidRPr="00F6565F" w:rsidRDefault="00482B04" w:rsidP="00482B04">
      <w:pPr>
        <w:jc w:val="both"/>
      </w:pPr>
      <w:r w:rsidRPr="00F6565F">
        <w:t>Germany voted to support the deal, despite having raised concerns about the policy's impact on Europe's ability to attract gas supplies in price-competitive global markets, three EU officials said.</w:t>
      </w:r>
    </w:p>
    <w:p w14:paraId="45129A48" w14:textId="77777777" w:rsidR="00482B04" w:rsidRPr="00F6565F" w:rsidRDefault="00482B04" w:rsidP="00482B04">
      <w:pPr>
        <w:jc w:val="both"/>
      </w:pPr>
      <w:r w:rsidRPr="00F6565F">
        <w:lastRenderedPageBreak/>
        <w:t>An EU official told Reuters Germany agreed to the price cap after countries agreed changes to another regulation on speeding up renewable energy permits, and stronger safeguards were added to the cap.</w:t>
      </w:r>
    </w:p>
    <w:p w14:paraId="75B585E2" w14:textId="77777777" w:rsidR="00482B04" w:rsidRPr="00F6565F" w:rsidRDefault="00482B04" w:rsidP="00482B04">
      <w:pPr>
        <w:jc w:val="both"/>
      </w:pPr>
      <w:r w:rsidRPr="00F6565F">
        <w:t>Those safeguards include that the cap will be suspended if the EU faces a gas supply shortage, or if the cap causes a drop in TTF trading, a jump in gas use or a significant increase in gas market participants' margin calls.</w:t>
      </w:r>
    </w:p>
    <w:p w14:paraId="4FDE251D" w14:textId="77777777" w:rsidR="00482B04" w:rsidRPr="00F6565F" w:rsidRDefault="00482B04" w:rsidP="00482B04">
      <w:pPr>
        <w:jc w:val="both"/>
      </w:pPr>
      <w:r w:rsidRPr="00F6565F">
        <w:t>Soaring power and gas prices have rocked energy companies across Europe, forcing utilities and traders to secure extra funds from governments and banks to cover margin call requirements.</w:t>
      </w:r>
    </w:p>
    <w:p w14:paraId="1842A6AC" w14:textId="77777777" w:rsidR="00482B04" w:rsidRPr="00F6565F" w:rsidRDefault="00482B04" w:rsidP="00482B04">
      <w:pPr>
        <w:jc w:val="both"/>
      </w:pPr>
      <w:r w:rsidRPr="00F6565F">
        <w:t>Germany's Uniper </w:t>
      </w:r>
      <w:hyperlink r:id="rId220" w:tgtFrame="_blank" w:history="1">
        <w:r w:rsidRPr="00F6565F">
          <w:rPr>
            <w:rStyle w:val="ac"/>
          </w:rPr>
          <w:t>(UN01.DE), opens new tab</w:t>
        </w:r>
      </w:hyperlink>
      <w:r w:rsidRPr="00F6565F">
        <w:t> has booked billions of euros of losses on derivatives, exacerbating a crisis as it rushed to fill the gap left after Russia cut supplies.</w:t>
      </w:r>
    </w:p>
    <w:p w14:paraId="5000E5DB" w14:textId="77777777" w:rsidR="00482B04" w:rsidRPr="00F6565F" w:rsidRDefault="00482B04" w:rsidP="00482B04">
      <w:pPr>
        <w:jc w:val="both"/>
      </w:pPr>
      <w:r w:rsidRPr="00F6565F">
        <w:t>Jacob Mandel, senior associate at Aurora Energy Research, said the TTF front-month contract has rarely closed above 180 eur/MWh, noting this has occurred on 64 days in its history. All of those were in 2022.</w:t>
      </w:r>
    </w:p>
    <w:p w14:paraId="4D7EE670" w14:textId="77777777" w:rsidR="00482B04" w:rsidRPr="00F6565F" w:rsidRDefault="00482B04" w:rsidP="00482B04">
      <w:pPr>
        <w:jc w:val="both"/>
      </w:pPr>
      <w:r w:rsidRPr="00F6565F">
        <w:t>MONTHS OF DEBATE, WEEKS OF MEETINGS</w:t>
      </w:r>
    </w:p>
    <w:p w14:paraId="185B3566" w14:textId="50B9722D" w:rsidR="00482B04" w:rsidRPr="00F6565F" w:rsidRDefault="00482B04" w:rsidP="00482B04">
      <w:pPr>
        <w:jc w:val="both"/>
        <w:rPr>
          <w:lang w:val="en"/>
        </w:rPr>
      </w:pPr>
    </w:p>
    <w:p w14:paraId="37840391" w14:textId="77777777" w:rsidR="00482B04" w:rsidRPr="00F6565F" w:rsidRDefault="00482B04" w:rsidP="00482B04">
      <w:pPr>
        <w:jc w:val="both"/>
      </w:pPr>
      <w:r w:rsidRPr="00F6565F">
        <w:t>Two EU officials said only Hungary voted against the price cap.</w:t>
      </w:r>
    </w:p>
    <w:p w14:paraId="5E89ACA3" w14:textId="77777777" w:rsidR="00482B04" w:rsidRPr="00F6565F" w:rsidRDefault="00482B04" w:rsidP="00482B04">
      <w:pPr>
        <w:jc w:val="both"/>
      </w:pPr>
      <w:r w:rsidRPr="00F6565F">
        <w:t>The Netherlands and Austria abstained. Both had resisted the cap during negotiations, fearing it could </w:t>
      </w:r>
      <w:hyperlink r:id="rId221" w:history="1">
        <w:r w:rsidRPr="00F6565F">
          <w:rPr>
            <w:rStyle w:val="ac"/>
          </w:rPr>
          <w:t>disrupt Europe's energy markets</w:t>
        </w:r>
      </w:hyperlink>
      <w:r w:rsidRPr="00F6565F">
        <w:t> and compromise Europe's energy security.</w:t>
      </w:r>
    </w:p>
    <w:p w14:paraId="62B0D6AF" w14:textId="77777777" w:rsidR="00482B04" w:rsidRPr="00F6565F" w:rsidRDefault="00482B04" w:rsidP="00482B04">
      <w:pPr>
        <w:jc w:val="both"/>
      </w:pPr>
      <w:r w:rsidRPr="00F6565F">
        <w:t>Dutch energy minister Rob Jetten said: "Despite progress the last couple of weeks, the market correction mechanism remains potentially unsafe."</w:t>
      </w:r>
    </w:p>
    <w:p w14:paraId="3528DFE0" w14:textId="77777777" w:rsidR="00482B04" w:rsidRPr="00F6565F" w:rsidRDefault="00482B04" w:rsidP="00482B04">
      <w:pPr>
        <w:jc w:val="both"/>
      </w:pPr>
      <w:r w:rsidRPr="00F6565F">
        <w:t>"I remain worried about major disruptions on the European energy market, about the financial implications and, most of all, I am worried about European security of supply," he added.</w:t>
      </w:r>
    </w:p>
    <w:p w14:paraId="7C216837" w14:textId="77777777" w:rsidR="00482B04" w:rsidRPr="00F6565F" w:rsidRDefault="00482B04" w:rsidP="00482B04">
      <w:pPr>
        <w:jc w:val="both"/>
      </w:pPr>
      <w:r w:rsidRPr="00F6565F">
        <w:t>The EU proposal has also drawn opposition from some market participants, who have said it could cause financial instability.</w:t>
      </w:r>
    </w:p>
    <w:p w14:paraId="28A81000" w14:textId="77777777" w:rsidR="00482B04" w:rsidRPr="00F6565F" w:rsidRDefault="00482B04" w:rsidP="00482B04">
      <w:pPr>
        <w:jc w:val="both"/>
      </w:pPr>
      <w:r w:rsidRPr="00F6565F">
        <w:t>The Intercontinental Exchange (ICE) </w:t>
      </w:r>
      <w:hyperlink r:id="rId222" w:tgtFrame="_blank" w:history="1">
        <w:r w:rsidRPr="00F6565F">
          <w:rPr>
            <w:rStyle w:val="ac"/>
          </w:rPr>
          <w:t>(ICE.N), opens new tab</w:t>
        </w:r>
      </w:hyperlink>
      <w:r w:rsidRPr="00F6565F">
        <w:t>, which hosts TTF trading on its Amsterdam exchange, last week said it could move TTF trading to outside of the EU if the bloc capped prices.</w:t>
      </w:r>
    </w:p>
    <w:p w14:paraId="527A99F4" w14:textId="77777777" w:rsidR="00482B04" w:rsidRPr="00F6565F" w:rsidRDefault="00482B04" w:rsidP="00482B04">
      <w:pPr>
        <w:jc w:val="both"/>
      </w:pPr>
      <w:r w:rsidRPr="00F6565F">
        <w:t>On Monday, it said it will assess whether it can continue to operate fair and orderly markets for TTF gas hub trading. For now, ICE TTF markets will continue trading as normal.</w:t>
      </w:r>
    </w:p>
    <w:p w14:paraId="44710A32" w14:textId="77777777" w:rsidR="00482B04" w:rsidRPr="00F6565F" w:rsidRDefault="00482B04" w:rsidP="00482B04">
      <w:pPr>
        <w:jc w:val="both"/>
      </w:pPr>
      <w:r w:rsidRPr="00F6565F">
        <w:t>The front month TTF gas price closed trading on Monday 9% lower, at 107 euros/MWh, Refinitiv Eikon data showed.</w:t>
      </w:r>
    </w:p>
    <w:p w14:paraId="3FA0F0DD" w14:textId="77777777" w:rsidR="00482B04" w:rsidRPr="00F6565F" w:rsidRDefault="00482B04" w:rsidP="00482B04">
      <w:pPr>
        <w:jc w:val="both"/>
      </w:pPr>
      <w:r w:rsidRPr="00F6565F">
        <w:lastRenderedPageBreak/>
        <w:t>The contract hit a record high of 343 euros in August - a price spike that prompted the EU to move ahead with its price cap.</w:t>
      </w:r>
    </w:p>
    <w:p w14:paraId="1C4519D1" w14:textId="77777777" w:rsidR="00482B04" w:rsidRPr="00F6565F" w:rsidRDefault="00482B04" w:rsidP="00482B04">
      <w:pPr>
        <w:jc w:val="both"/>
      </w:pPr>
      <w:r w:rsidRPr="00F6565F">
        <w:t>Italy's energy authority ARERA expects further increases in gas prices as the winter season kicks in, its President Stefano Besseghini said on Monday.</w:t>
      </w:r>
    </w:p>
    <w:p w14:paraId="21FC1E00" w14:textId="77777777" w:rsidR="00482B04" w:rsidRPr="00F6565F" w:rsidRDefault="00482B04" w:rsidP="00482B04">
      <w:pPr>
        <w:jc w:val="both"/>
      </w:pPr>
      <w:r w:rsidRPr="00F6565F">
        <w:t>Meanwhile, Russia's Kremlin spokesman Dmitry Peskov said the cap was an attack on market pricing, and unacceptable, Russia's Interfax news agency reported.</w:t>
      </w:r>
    </w:p>
    <w:p w14:paraId="6017ACE1" w14:textId="77777777" w:rsidR="00482B04" w:rsidRPr="00F6565F" w:rsidRDefault="00482B04" w:rsidP="00482B04">
      <w:pPr>
        <w:jc w:val="both"/>
      </w:pPr>
      <w:r w:rsidRPr="00F6565F">
        <w:t>The deal follows </w:t>
      </w:r>
      <w:hyperlink r:id="rId223" w:history="1">
        <w:r w:rsidRPr="00F6565F">
          <w:rPr>
            <w:rStyle w:val="ac"/>
          </w:rPr>
          <w:t>months of debate</w:t>
        </w:r>
      </w:hyperlink>
      <w:r w:rsidRPr="00F6565F">
        <w:t> on the idea and two previous </w:t>
      </w:r>
      <w:hyperlink r:id="rId224" w:history="1">
        <w:r w:rsidRPr="00F6565F">
          <w:rPr>
            <w:rStyle w:val="ac"/>
          </w:rPr>
          <w:t>emergency meetings</w:t>
        </w:r>
      </w:hyperlink>
      <w:r w:rsidRPr="00F6565F">
        <w:t> that failed to clinch an agreement among EU countries that disagreed on whether a price cap would help or hinder Europe's attempts to contain the energy crisis.</w:t>
      </w:r>
    </w:p>
    <w:p w14:paraId="07502D80" w14:textId="77777777" w:rsidR="00482B04" w:rsidRPr="00F6565F" w:rsidRDefault="00482B04" w:rsidP="00482B04">
      <w:pPr>
        <w:jc w:val="both"/>
      </w:pPr>
      <w:r w:rsidRPr="00F6565F">
        <w:t>Roughly 15 countries, including Belgium, Greece and Poland, had demanded a cap below 200 euros/MWh - far lower than the 275 euros/MWh trigger limit originally proposed by the European Commission last month.</w:t>
      </w:r>
    </w:p>
    <w:p w14:paraId="29EE4159" w14:textId="77777777" w:rsidR="00482B04" w:rsidRPr="00F6565F" w:rsidRDefault="00482B04" w:rsidP="00482B04">
      <w:pPr>
        <w:jc w:val="both"/>
      </w:pPr>
      <w:r w:rsidRPr="00F6565F">
        <w:t>Poland's prime minister said the price cap would end Russia and Gazprom's ability to distort the market.</w:t>
      </w:r>
    </w:p>
    <w:p w14:paraId="344DAF80" w14:textId="77777777" w:rsidR="00482B04" w:rsidRPr="00F6565F" w:rsidRDefault="00482B04" w:rsidP="00482B04">
      <w:pPr>
        <w:jc w:val="both"/>
      </w:pPr>
      <w:r w:rsidRPr="00F6565F">
        <w:t>"At the recent meetings in Brussels, our majority coalition managed to break the resistance - mainly from Germany," Mateusz Morawiecki wrote on Twitter. "This means the end of market manipulation by Russia and its company Gazprom."</w:t>
      </w:r>
    </w:p>
    <w:p w14:paraId="0C9C281C" w14:textId="465366DB" w:rsidR="00326C37" w:rsidRPr="00F6565F" w:rsidRDefault="00482B04" w:rsidP="00EC69AA">
      <w:pPr>
        <w:jc w:val="both"/>
      </w:pPr>
      <w:hyperlink r:id="rId225" w:history="1">
        <w:r w:rsidRPr="00F6565F">
          <w:rPr>
            <w:rStyle w:val="ac"/>
          </w:rPr>
          <w:t>https://www.reuters.com/business/energy/eu-countries-make-final-push-gas-price-cap-deal-this-year-2022-12-19/</w:t>
        </w:r>
      </w:hyperlink>
    </w:p>
    <w:p w14:paraId="0E215DA1" w14:textId="013FB3C1" w:rsidR="00482B04" w:rsidRPr="00F6565F" w:rsidRDefault="00482B04" w:rsidP="00EC69AA">
      <w:pPr>
        <w:jc w:val="both"/>
      </w:pPr>
      <w:r w:rsidRPr="00F6565F">
        <w:t>#34</w:t>
      </w:r>
    </w:p>
    <w:p w14:paraId="3D3581F2" w14:textId="77777777" w:rsidR="00482B04" w:rsidRPr="00F6565F" w:rsidRDefault="00482B04" w:rsidP="00482B04">
      <w:pPr>
        <w:jc w:val="both"/>
      </w:pPr>
      <w:r w:rsidRPr="00F6565F">
        <w:t>Use energy crisis as chance to save it, environment agency tells Germans</w:t>
      </w:r>
    </w:p>
    <w:p w14:paraId="48C6F0DD" w14:textId="77777777" w:rsidR="00482B04" w:rsidRPr="00F6565F" w:rsidRDefault="00482B04" w:rsidP="00482B04">
      <w:pPr>
        <w:jc w:val="both"/>
      </w:pPr>
      <w:r w:rsidRPr="00F6565F">
        <w:t>By Reuters</w:t>
      </w:r>
    </w:p>
    <w:p w14:paraId="131320DC" w14:textId="77777777" w:rsidR="00482B04" w:rsidRPr="00F6565F" w:rsidRDefault="00482B04" w:rsidP="00482B04">
      <w:pPr>
        <w:jc w:val="both"/>
      </w:pPr>
      <w:r w:rsidRPr="00F6565F">
        <w:t>June 30, 20227:18 AM GMT+3Updated 3 years ago</w:t>
      </w:r>
    </w:p>
    <w:p w14:paraId="7F5BA08E" w14:textId="77777777" w:rsidR="00482B04" w:rsidRPr="00F6565F" w:rsidRDefault="00482B04" w:rsidP="00482B04">
      <w:pPr>
        <w:jc w:val="both"/>
      </w:pPr>
      <w:r w:rsidRPr="00F6565F">
        <w:t>FRANKFURT, June 30 (Reuters) - Turning building heating down by two degrees and limiting driving speeds could immediately cut energy consumption and avoid a supply crisis if Russia stopped delivering gas and oil, Germany's environment agency said on Thursday.</w:t>
      </w:r>
    </w:p>
    <w:p w14:paraId="792B5607" w14:textId="77777777" w:rsidR="00482B04" w:rsidRPr="00F6565F" w:rsidRDefault="00482B04" w:rsidP="00482B04">
      <w:pPr>
        <w:jc w:val="both"/>
      </w:pPr>
      <w:r w:rsidRPr="00F6565F">
        <w:t>While the country's industry, power utilities and fuel suppliers are wary of cuts to Russia's energy exports in the wake of its invasion of Ukraine, the agency argues energy savings could lessen the angst and economic damage, while helping the climate.</w:t>
      </w:r>
    </w:p>
    <w:p w14:paraId="0E9040DC" w14:textId="77777777" w:rsidR="00482B04" w:rsidRPr="00F6565F" w:rsidRDefault="00482B04" w:rsidP="00482B04">
      <w:pPr>
        <w:jc w:val="both"/>
      </w:pPr>
      <w:r w:rsidRPr="00F6565F">
        <w:t>Make sense of the latest ESG trends affecting companies and governments with the Reuters Sustainable Switch newsletter. Sign up </w:t>
      </w:r>
      <w:hyperlink r:id="rId226" w:history="1">
        <w:r w:rsidRPr="00F6565F">
          <w:rPr>
            <w:rStyle w:val="ac"/>
          </w:rPr>
          <w:t>here.</w:t>
        </w:r>
      </w:hyperlink>
    </w:p>
    <w:p w14:paraId="4F14E434" w14:textId="77777777" w:rsidR="00482B04" w:rsidRPr="00F6565F" w:rsidRDefault="00482B04" w:rsidP="00482B04">
      <w:pPr>
        <w:jc w:val="both"/>
      </w:pPr>
      <w:r w:rsidRPr="00F6565F">
        <w:lastRenderedPageBreak/>
        <w:t>Advertisement · Scroll to continue</w:t>
      </w:r>
    </w:p>
    <w:p w14:paraId="6F838624" w14:textId="77777777" w:rsidR="00482B04" w:rsidRPr="00F6565F" w:rsidRDefault="00482B04" w:rsidP="00482B04">
      <w:pPr>
        <w:jc w:val="both"/>
      </w:pPr>
      <w:r w:rsidRPr="00F6565F">
        <w:t>A study by the Umweltbundesamt agency, which reports to the environment ministry, proposed turning down buildings' heating and limiting speeds to 100 km per hour on motorways, 80 kph on other roads and to 30 kph in towns and cities.</w:t>
      </w:r>
    </w:p>
    <w:p w14:paraId="23BDF875" w14:textId="77777777" w:rsidR="00482B04" w:rsidRPr="00F6565F" w:rsidRDefault="00482B04" w:rsidP="00482B04">
      <w:pPr>
        <w:jc w:val="both"/>
      </w:pPr>
      <w:r w:rsidRPr="00F6565F">
        <w:t>Through these measures, buildings could use 10% less energy and road traffic use 7% to 9% less, the study said.</w:t>
      </w:r>
    </w:p>
    <w:p w14:paraId="49F17134" w14:textId="77777777" w:rsidR="00482B04" w:rsidRPr="00F6565F" w:rsidRDefault="00482B04" w:rsidP="00482B04">
      <w:pPr>
        <w:jc w:val="both"/>
      </w:pPr>
      <w:r w:rsidRPr="00F6565F">
        <w:t>Together, the two sectors account for well over half of all energy consumption and each for 20% of the annual carbon dioxide emissions in Europe's biggest economy.</w:t>
      </w:r>
    </w:p>
    <w:p w14:paraId="4E90A36B" w14:textId="77777777" w:rsidR="00482B04" w:rsidRPr="00F6565F" w:rsidRDefault="00482B04" w:rsidP="00482B04">
      <w:pPr>
        <w:jc w:val="both"/>
      </w:pPr>
      <w:r w:rsidRPr="00F6565F">
        <w:t>They still exceed their CO2 targets whereas industry and agriculture have met theirs.</w:t>
      </w:r>
    </w:p>
    <w:p w14:paraId="1DDA1D4F" w14:textId="77777777" w:rsidR="00482B04" w:rsidRPr="00F6565F" w:rsidRDefault="00482B04" w:rsidP="00482B04">
      <w:pPr>
        <w:jc w:val="both"/>
      </w:pPr>
      <w:r w:rsidRPr="00F6565F">
        <w:t>Apart from the two immediate measures, companies could also encourage working from home, which has already become commonplace during the coronavirus pandemic, and promote commuting by public transport, said UBA president Dirk Messner.</w:t>
      </w:r>
    </w:p>
    <w:p w14:paraId="53A32695" w14:textId="77777777" w:rsidR="00482B04" w:rsidRPr="00F6565F" w:rsidRDefault="00482B04" w:rsidP="00482B04">
      <w:pPr>
        <w:jc w:val="both"/>
      </w:pPr>
      <w:r w:rsidRPr="00F6565F">
        <w:t>Advertisement · Scroll to continue</w:t>
      </w:r>
    </w:p>
    <w:p w14:paraId="350BF586" w14:textId="77777777" w:rsidR="00482B04" w:rsidRPr="00F6565F" w:rsidRDefault="00482B04" w:rsidP="00482B04">
      <w:pPr>
        <w:jc w:val="both"/>
      </w:pPr>
      <w:r w:rsidRPr="00F6565F">
        <w:t>Beyond winter, "(the government) should provide funding for technologies that improve efficiency in the building sector, such as heat pumps for homes and district heating systems in cities and towns," Messner said.</w:t>
      </w:r>
    </w:p>
    <w:p w14:paraId="26D6F5E4" w14:textId="77777777" w:rsidR="00482B04" w:rsidRPr="00F6565F" w:rsidRDefault="00482B04" w:rsidP="00482B04">
      <w:pPr>
        <w:jc w:val="both"/>
      </w:pPr>
      <w:r w:rsidRPr="00F6565F">
        <w:t>The agency also suggested launching a training offensive to address a big challenge to modernisation, the scarcity of skilled workers.</w:t>
      </w:r>
    </w:p>
    <w:p w14:paraId="1FA3E7FF" w14:textId="77777777" w:rsidR="00482B04" w:rsidRPr="00F6565F" w:rsidRDefault="00482B04" w:rsidP="00482B04">
      <w:pPr>
        <w:jc w:val="both"/>
      </w:pPr>
      <w:r w:rsidRPr="00F6565F">
        <w:t>Germany last year reduced CO2 emissions by 39% compared with 1990 but aims to reach a 65% reduction by 2030.</w:t>
      </w:r>
    </w:p>
    <w:p w14:paraId="3828E7F5" w14:textId="21AC744F" w:rsidR="00482B04" w:rsidRPr="00F6565F" w:rsidRDefault="00482B04" w:rsidP="00EC69AA">
      <w:pPr>
        <w:jc w:val="both"/>
      </w:pPr>
      <w:hyperlink r:id="rId227" w:history="1">
        <w:r w:rsidRPr="00F6565F">
          <w:rPr>
            <w:rStyle w:val="ac"/>
          </w:rPr>
          <w:t>https://www.reuters.com/business/environment/use-energy-crisis-chance-save-it-environment-agency-tells-germans-2022-06-30/</w:t>
        </w:r>
      </w:hyperlink>
    </w:p>
    <w:p w14:paraId="1F2404F7" w14:textId="70FBBE34" w:rsidR="00482B04" w:rsidRPr="00F6565F" w:rsidRDefault="00482B04" w:rsidP="00EC69AA">
      <w:pPr>
        <w:jc w:val="both"/>
      </w:pPr>
      <w:r w:rsidRPr="00F6565F">
        <w:t>#35</w:t>
      </w:r>
    </w:p>
    <w:p w14:paraId="0020056C" w14:textId="77777777" w:rsidR="00482B04" w:rsidRPr="00F6565F" w:rsidRDefault="00482B04" w:rsidP="00482B04">
      <w:pPr>
        <w:jc w:val="both"/>
      </w:pPr>
      <w:r w:rsidRPr="00F6565F">
        <w:t>China rust-belt province warns of more shortages in energy crisis</w:t>
      </w:r>
    </w:p>
    <w:p w14:paraId="677CB116" w14:textId="77777777" w:rsidR="00482B04" w:rsidRPr="00F6565F" w:rsidRDefault="00482B04" w:rsidP="00482B04">
      <w:pPr>
        <w:jc w:val="both"/>
      </w:pPr>
      <w:r w:rsidRPr="00F6565F">
        <w:t>By </w:t>
      </w:r>
      <w:hyperlink r:id="rId228" w:history="1">
        <w:r w:rsidRPr="00F6565F">
          <w:rPr>
            <w:rStyle w:val="ac"/>
          </w:rPr>
          <w:t>Muyu Xu</w:t>
        </w:r>
      </w:hyperlink>
      <w:r w:rsidRPr="00F6565F">
        <w:t> and </w:t>
      </w:r>
      <w:hyperlink r:id="rId229" w:history="1">
        <w:r w:rsidRPr="00F6565F">
          <w:rPr>
            <w:rStyle w:val="ac"/>
          </w:rPr>
          <w:t>Shivani Singh</w:t>
        </w:r>
      </w:hyperlink>
    </w:p>
    <w:p w14:paraId="35A28351" w14:textId="77777777" w:rsidR="00482B04" w:rsidRPr="00F6565F" w:rsidRDefault="00482B04" w:rsidP="00482B04">
      <w:pPr>
        <w:jc w:val="both"/>
      </w:pPr>
      <w:r w:rsidRPr="00F6565F">
        <w:t>October 11, 20211:58 PM GMT+3Updated 4 years ago</w:t>
      </w:r>
    </w:p>
    <w:p w14:paraId="78033960" w14:textId="77777777" w:rsidR="00482B04" w:rsidRPr="00F6565F" w:rsidRDefault="00482B04" w:rsidP="00482B04">
      <w:pPr>
        <w:jc w:val="both"/>
      </w:pPr>
      <w:r w:rsidRPr="00F6565F">
        <w:t>BEIJING, Oct 11 (Reuters) - The largest provincial economy in China's northeast rust belt on Monday warned of worsening power shortages despite government efforts to boost coal supply and manage electricity use in a post-pandemic energy crisis hitting multiple countries.</w:t>
      </w:r>
    </w:p>
    <w:p w14:paraId="2EBCFDB4" w14:textId="77777777" w:rsidR="00482B04" w:rsidRPr="00F6565F" w:rsidRDefault="00482B04" w:rsidP="00482B04">
      <w:pPr>
        <w:jc w:val="both"/>
      </w:pPr>
      <w:r w:rsidRPr="00F6565F">
        <w:lastRenderedPageBreak/>
        <w:t>The energy crisis gripping the world's second largest-economy and top exporter is expected to last through to the end of the year, with analysts and traders forecasting a 12% drop in industrial power consumption in the fourth quarter because coal supply is expected to fall short this winter.</w:t>
      </w:r>
    </w:p>
    <w:p w14:paraId="235DB68A" w14:textId="77777777" w:rsidR="00482B04" w:rsidRPr="00F6565F" w:rsidRDefault="00482B04" w:rsidP="00482B04">
      <w:pPr>
        <w:jc w:val="both"/>
      </w:pPr>
      <w:r w:rsidRPr="00F6565F">
        <w:t>The Reuters Power Up newsletter provides everything you need to know about the global energy industry. Sign up </w:t>
      </w:r>
      <w:hyperlink r:id="rId230" w:history="1">
        <w:r w:rsidRPr="00F6565F">
          <w:rPr>
            <w:rStyle w:val="ac"/>
          </w:rPr>
          <w:t>here.</w:t>
        </w:r>
      </w:hyperlink>
    </w:p>
    <w:p w14:paraId="5D307EEF" w14:textId="77777777" w:rsidR="00482B04" w:rsidRPr="00F6565F" w:rsidRDefault="00482B04" w:rsidP="00482B04">
      <w:pPr>
        <w:jc w:val="both"/>
      </w:pPr>
      <w:r w:rsidRPr="00F6565F">
        <w:t>Advertisement · Scroll to continue</w:t>
      </w:r>
    </w:p>
    <w:p w14:paraId="28827682" w14:textId="77777777" w:rsidR="00482B04" w:rsidRPr="00F6565F" w:rsidRDefault="00482B04" w:rsidP="00482B04">
      <w:pPr>
        <w:jc w:val="both"/>
      </w:pPr>
      <w:r w:rsidRPr="00F6565F">
        <w:t>Liaoning province issued its second-highest alert level for power shortages for the fifth time in two weeks on Monday, warning that the shortfall could reach nearly 5 gigawatts (GW).</w:t>
      </w:r>
    </w:p>
    <w:p w14:paraId="30093158" w14:textId="77777777" w:rsidR="00482B04" w:rsidRPr="00F6565F" w:rsidRDefault="00482B04" w:rsidP="00482B04">
      <w:pPr>
        <w:jc w:val="both"/>
      </w:pPr>
      <w:r w:rsidRPr="00F6565F">
        <w:t>The biggest economy and largest consumer of power among the three provinces making up China's rust-belt industrial region, Liaoning has been hit by widespread power cuts since mid-September. A level-two alert indicates a power shortage equivalent to 10-20% of total demand for power.</w:t>
      </w:r>
    </w:p>
    <w:p w14:paraId="6BB6C7D2" w14:textId="77777777" w:rsidR="00482B04" w:rsidRPr="00F6565F" w:rsidRDefault="00482B04" w:rsidP="00482B04">
      <w:pPr>
        <w:jc w:val="both"/>
      </w:pPr>
      <w:r w:rsidRPr="00F6565F">
        <w:t>The rebound in global economic activity as coronavirus restrictions are lifted has exposed shortages of fuels used for power generation in China and other countries, leaving industries and governments scrambling as the northern hemisphere heads into winter. </w:t>
      </w:r>
      <w:hyperlink r:id="rId231" w:history="1">
        <w:r w:rsidRPr="00F6565F">
          <w:rPr>
            <w:rStyle w:val="ac"/>
          </w:rPr>
          <w:t>read more</w:t>
        </w:r>
      </w:hyperlink>
    </w:p>
    <w:p w14:paraId="5E1CAEBC" w14:textId="77777777" w:rsidR="00482B04" w:rsidRPr="00F6565F" w:rsidRDefault="00482B04" w:rsidP="00482B04">
      <w:pPr>
        <w:jc w:val="both"/>
      </w:pPr>
      <w:r w:rsidRPr="00F6565F">
        <w:t>Advertisement · Scroll to continue</w:t>
      </w:r>
    </w:p>
    <w:p w14:paraId="0D684E6C" w14:textId="77777777" w:rsidR="00482B04" w:rsidRPr="00F6565F" w:rsidRDefault="00482B04" w:rsidP="00482B04">
      <w:pPr>
        <w:jc w:val="both"/>
      </w:pPr>
      <w:r w:rsidRPr="00F6565F">
        <w:t>"The biggest power shortage could reach 4.74 gigawatts (GW) on Oct. 11," said a notice issued by the department responsible for industry in the province.</w:t>
      </w:r>
    </w:p>
    <w:p w14:paraId="75953CD4" w14:textId="77777777" w:rsidR="00482B04" w:rsidRPr="00F6565F" w:rsidRDefault="00482B04" w:rsidP="00482B04">
      <w:pPr>
        <w:jc w:val="both"/>
      </w:pPr>
      <w:r w:rsidRPr="00F6565F">
        <w:t>An order to curb power use had been put in place from 6 a.m. (2200 GMT on Sunday), it said.</w:t>
      </w:r>
    </w:p>
    <w:p w14:paraId="794B88AC" w14:textId="77777777" w:rsidR="00482B04" w:rsidRPr="00F6565F" w:rsidRDefault="00482B04" w:rsidP="00482B04">
      <w:pPr>
        <w:jc w:val="both"/>
      </w:pPr>
      <w:r w:rsidRPr="00F6565F">
        <w:t>The province also issued level-two alerts for each of the last three days of September, when the daily power shortage reached as much as 5.4 GW, leaving hundreds of thousands of households without electricity and forcing industrial plants to suspend production.</w:t>
      </w:r>
    </w:p>
    <w:p w14:paraId="61C731D5" w14:textId="77777777" w:rsidR="00482B04" w:rsidRPr="00F6565F" w:rsidRDefault="00482B04" w:rsidP="00482B04">
      <w:pPr>
        <w:jc w:val="both"/>
      </w:pPr>
      <w:r w:rsidRPr="00F6565F">
        <w:t>The drop in output from power plants followed tightening supply and soaring prices for coal, which is used to generate more than 70% of electricity in the region.</w:t>
      </w:r>
    </w:p>
    <w:p w14:paraId="31CFA241" w14:textId="77777777" w:rsidR="00482B04" w:rsidRPr="00F6565F" w:rsidRDefault="00482B04" w:rsidP="00482B04">
      <w:pPr>
        <w:jc w:val="both"/>
      </w:pPr>
      <w:r w:rsidRPr="00F6565F">
        <w:t>Wind farms have also been idled because of slow wind speeds, a province-backed newspaper reported. Wind power made up 8.2% of Liaoning's power generation in 2020, National Statistics Bureau data shows.</w:t>
      </w:r>
    </w:p>
    <w:p w14:paraId="05906458" w14:textId="77777777" w:rsidR="00482B04" w:rsidRPr="00F6565F" w:rsidRDefault="00482B04" w:rsidP="00482B04">
      <w:pPr>
        <w:jc w:val="both"/>
      </w:pPr>
      <w:r w:rsidRPr="00F6565F">
        <w:t>Now, as it seeks to play its part in tackling climate change, the country has set an ambitious goal to develop renewable energy.</w:t>
      </w:r>
    </w:p>
    <w:p w14:paraId="0F663773" w14:textId="77777777" w:rsidR="00482B04" w:rsidRPr="00F6565F" w:rsidRDefault="00482B04" w:rsidP="00482B04">
      <w:pPr>
        <w:jc w:val="both"/>
      </w:pPr>
      <w:r w:rsidRPr="00F6565F">
        <w:t>COAL SHORTAGE</w:t>
      </w:r>
    </w:p>
    <w:p w14:paraId="5F69E216" w14:textId="77777777" w:rsidR="00482B04" w:rsidRPr="00F6565F" w:rsidRDefault="00482B04" w:rsidP="00482B04">
      <w:pPr>
        <w:jc w:val="both"/>
      </w:pPr>
      <w:r w:rsidRPr="00F6565F">
        <w:lastRenderedPageBreak/>
        <w:t>The energy crisis, which has led to fuel shortages and blackouts in some countries, has highlighted the difficulty in cutting the global economy's dependency on fossil fuels as world leaders seek to revive efforts to tackle climate change at talks next month in Glasgow.</w:t>
      </w:r>
      <w:hyperlink r:id="rId232" w:history="1">
        <w:r w:rsidRPr="00F6565F">
          <w:rPr>
            <w:rStyle w:val="ac"/>
          </w:rPr>
          <w:t> read more</w:t>
        </w:r>
      </w:hyperlink>
    </w:p>
    <w:p w14:paraId="7C133F61" w14:textId="77777777" w:rsidR="00482B04" w:rsidRPr="00F6565F" w:rsidRDefault="00482B04" w:rsidP="00482B04">
      <w:pPr>
        <w:jc w:val="both"/>
      </w:pPr>
      <w:r w:rsidRPr="00F6565F">
        <w:t>China will "strictly control" coal-fired power generation projects and "strictly limit" the increase in coal consumption over the 14th Five-Year plan period from 2021-2025 while making a phased reduction in consumption in the next five-year plan, Vice Premier Han Zheng said in a joint statement issued on Monday after environment and climate dialogue between China and the European Union.</w:t>
      </w:r>
    </w:p>
    <w:p w14:paraId="097360D5" w14:textId="77777777" w:rsidR="00482B04" w:rsidRPr="00F6565F" w:rsidRDefault="00482B04" w:rsidP="00482B04">
      <w:pPr>
        <w:jc w:val="both"/>
      </w:pPr>
      <w:r w:rsidRPr="00F6565F">
        <w:t>China is taking steps to try to alleviate tightness in the domestic coal market by pushing local mines to increase output, ING analysts said in a note to clients on Monday.</w:t>
      </w:r>
    </w:p>
    <w:p w14:paraId="2A5670C5" w14:textId="77777777" w:rsidR="00482B04" w:rsidRPr="00F6565F" w:rsidRDefault="00482B04" w:rsidP="00482B04">
      <w:pPr>
        <w:jc w:val="both"/>
      </w:pPr>
      <w:r w:rsidRPr="00F6565F">
        <w:t>Shanxi province and the Inner Mongolia region, two of China's biggest coal producers, ordered more than 200 of their mines to expand production capacity and prioritise coal supply to power plants in northeastern provinces, including Liaoning. </w:t>
      </w:r>
      <w:hyperlink r:id="rId233" w:history="1">
        <w:r w:rsidRPr="00F6565F">
          <w:rPr>
            <w:rStyle w:val="ac"/>
          </w:rPr>
          <w:t>read more</w:t>
        </w:r>
      </w:hyperlink>
    </w:p>
    <w:p w14:paraId="5131018B" w14:textId="77777777" w:rsidR="00482B04" w:rsidRPr="00F6565F" w:rsidRDefault="00482B04" w:rsidP="00482B04">
      <w:pPr>
        <w:jc w:val="both"/>
      </w:pPr>
      <w:r w:rsidRPr="00F6565F">
        <w:t>However, about 60 coal mines in China's largest coal-mining province, Shanxi, have been closed and several railway lines disrupted since Friday after heavy rain caused flooding. The Shanxi government has not disclosed how much production capacity those closed mines represent.</w:t>
      </w:r>
    </w:p>
    <w:p w14:paraId="60151260" w14:textId="77777777" w:rsidR="00482B04" w:rsidRPr="00F6565F" w:rsidRDefault="00482B04" w:rsidP="00482B04">
      <w:pPr>
        <w:jc w:val="both"/>
      </w:pPr>
      <w:r w:rsidRPr="00F6565F">
        <w:t>Meanwhile, high coal costs continue to pressure utilities. China's thermal coal futures rose 8% to hit a daily upper trading limit shortly after trade started on Monday.</w:t>
      </w:r>
    </w:p>
    <w:p w14:paraId="236EE7C2" w14:textId="77777777" w:rsidR="00482B04" w:rsidRPr="00F6565F" w:rsidRDefault="00482B04" w:rsidP="00482B04">
      <w:pPr>
        <w:jc w:val="both"/>
      </w:pPr>
      <w:r w:rsidRPr="00F6565F">
        <w:t>More than 70% of China's coal-fired power plants are loss-making because of high coal costs, Citi analysts said in a note on Friday.</w:t>
      </w:r>
    </w:p>
    <w:p w14:paraId="70BDD31E" w14:textId="77777777" w:rsidR="00482B04" w:rsidRPr="00F6565F" w:rsidRDefault="00482B04" w:rsidP="00482B04">
      <w:pPr>
        <w:jc w:val="both"/>
      </w:pPr>
      <w:r w:rsidRPr="00F6565F">
        <w:t>A report by Moody's Investors Service said: "China's electricity cuts will add to economic stresses, weighing on GDP growth for 2022. And the risks to GDP forecasts could be larger as disruptions to production and supply chains feed through."</w:t>
      </w:r>
    </w:p>
    <w:p w14:paraId="3D591757" w14:textId="77777777" w:rsidR="00482B04" w:rsidRPr="00F6565F" w:rsidRDefault="00482B04" w:rsidP="00482B04">
      <w:pPr>
        <w:jc w:val="both"/>
      </w:pPr>
      <w:r w:rsidRPr="00F6565F">
        <w:t>The National Development and Reform Commission (NDRC), China's state planner, on Monday said it has been urging power companies to boost coal inventories. It will hold a news briefing on Tuesday at 10:30 a.m. (0230 GMT) on tariffs for coal-fired power.</w:t>
      </w:r>
    </w:p>
    <w:p w14:paraId="1DE13EBF" w14:textId="77777777" w:rsidR="00482B04" w:rsidRPr="00F6565F" w:rsidRDefault="00482B04" w:rsidP="00482B04">
      <w:pPr>
        <w:jc w:val="both"/>
      </w:pPr>
      <w:r w:rsidRPr="00F6565F">
        <w:t>Last week China said it would allow coal-fired power prices to fluctuate by up to 20% from base levels, instead of 10-15% previously. </w:t>
      </w:r>
      <w:hyperlink r:id="rId234" w:history="1">
        <w:r w:rsidRPr="00F6565F">
          <w:rPr>
            <w:rStyle w:val="ac"/>
          </w:rPr>
          <w:t>read more</w:t>
        </w:r>
      </w:hyperlink>
    </w:p>
    <w:bookmarkStart w:id="69" w:name="_Hlk202120287"/>
    <w:p w14:paraId="5B29F1FA" w14:textId="688CB3CF" w:rsidR="00482B04" w:rsidRPr="00F6565F" w:rsidRDefault="00482B04" w:rsidP="00EC69AA">
      <w:pPr>
        <w:jc w:val="both"/>
      </w:pPr>
      <w:r w:rsidRPr="00F6565F">
        <w:fldChar w:fldCharType="begin"/>
      </w:r>
      <w:r w:rsidRPr="00F6565F">
        <w:instrText>HYPERLINK "https://www.reuters.com/business/energy/china-rust-belt-province-warns-more-power-shortages-energy-crisis-2021-10-11/"</w:instrText>
      </w:r>
      <w:r w:rsidRPr="00F6565F">
        <w:fldChar w:fldCharType="separate"/>
      </w:r>
      <w:r w:rsidRPr="00F6565F">
        <w:rPr>
          <w:rStyle w:val="ac"/>
        </w:rPr>
        <w:t>https://www.reuters.com/business/energy/china-rust-belt-province-warns-more-power-shortages-energy-crisis-2021-10-11/</w:t>
      </w:r>
      <w:r w:rsidRPr="00F6565F">
        <w:fldChar w:fldCharType="end"/>
      </w:r>
    </w:p>
    <w:bookmarkEnd w:id="69"/>
    <w:p w14:paraId="6F5AC840" w14:textId="74D5DB6D" w:rsidR="00482B04" w:rsidRPr="00F6565F" w:rsidRDefault="00482B04" w:rsidP="00EC69AA">
      <w:pPr>
        <w:jc w:val="both"/>
      </w:pPr>
      <w:r w:rsidRPr="00F6565F">
        <w:t>#36</w:t>
      </w:r>
    </w:p>
    <w:p w14:paraId="5F18FF67" w14:textId="77777777" w:rsidR="00482B04" w:rsidRPr="00F6565F" w:rsidRDefault="00482B04" w:rsidP="00482B04">
      <w:pPr>
        <w:jc w:val="both"/>
      </w:pPr>
      <w:r w:rsidRPr="00F6565F">
        <w:t>Europe's energy crisis sends shockwaves through Germany's industrial heart</w:t>
      </w:r>
    </w:p>
    <w:p w14:paraId="5D0AFAF1" w14:textId="77777777" w:rsidR="00482B04" w:rsidRPr="00F6565F" w:rsidRDefault="00482B04" w:rsidP="00482B04">
      <w:pPr>
        <w:jc w:val="both"/>
      </w:pPr>
      <w:r w:rsidRPr="00F6565F">
        <w:lastRenderedPageBreak/>
        <w:t>By </w:t>
      </w:r>
      <w:hyperlink r:id="rId235" w:history="1">
        <w:r w:rsidRPr="00F6565F">
          <w:rPr>
            <w:rStyle w:val="ac"/>
          </w:rPr>
          <w:t>Christoph Steitz</w:t>
        </w:r>
      </w:hyperlink>
      <w:r w:rsidRPr="00F6565F">
        <w:t>, </w:t>
      </w:r>
      <w:hyperlink r:id="rId236" w:history="1">
        <w:r w:rsidRPr="00F6565F">
          <w:rPr>
            <w:rStyle w:val="ac"/>
          </w:rPr>
          <w:t>Louisa Off</w:t>
        </w:r>
      </w:hyperlink>
      <w:r w:rsidRPr="00F6565F">
        <w:t> and </w:t>
      </w:r>
      <w:hyperlink r:id="rId237" w:history="1">
        <w:r w:rsidRPr="00F6565F">
          <w:rPr>
            <w:rStyle w:val="ac"/>
          </w:rPr>
          <w:t>Patricia Weiss</w:t>
        </w:r>
      </w:hyperlink>
    </w:p>
    <w:p w14:paraId="08CAD0A3" w14:textId="77C13ABD" w:rsidR="00482B04" w:rsidRPr="00F6565F" w:rsidRDefault="00482B04" w:rsidP="008E6656">
      <w:pPr>
        <w:jc w:val="both"/>
      </w:pPr>
      <w:r w:rsidRPr="00F6565F">
        <w:t xml:space="preserve">March 31, 20222:28 PM </w:t>
      </w:r>
    </w:p>
    <w:p w14:paraId="67B2A2E7" w14:textId="77777777" w:rsidR="00482B04" w:rsidRPr="00F6565F" w:rsidRDefault="00482B04" w:rsidP="00482B04">
      <w:pPr>
        <w:jc w:val="both"/>
      </w:pPr>
      <w:r w:rsidRPr="00F6565F">
        <w:t>KELHEIM, Germany, March 31 (Reuters) - Germany's Mittelstand, the small and mid-sized companies that power Europe's largest economy, was already battling its biggest crisis in a decade trying to absorb rocketing energy bills.</w:t>
      </w:r>
    </w:p>
    <w:p w14:paraId="4B205FC5" w14:textId="77777777" w:rsidR="00482B04" w:rsidRPr="00F6565F" w:rsidRDefault="00482B04" w:rsidP="00482B04">
      <w:pPr>
        <w:jc w:val="both"/>
      </w:pPr>
      <w:r w:rsidRPr="00F6565F">
        <w:t>Then the government warned it might have to turn off the gas.</w:t>
      </w:r>
    </w:p>
    <w:p w14:paraId="3406D8F7" w14:textId="77777777" w:rsidR="00482B04" w:rsidRPr="00F6565F" w:rsidRDefault="00482B04" w:rsidP="00482B04">
      <w:pPr>
        <w:jc w:val="both"/>
      </w:pPr>
      <w:r w:rsidRPr="00F6565F">
        <w:t>The Reuters Tariff Watch newsletter is your daily guide to the latest global trade and tariff news. Sign up </w:t>
      </w:r>
      <w:hyperlink r:id="rId238" w:history="1">
        <w:r w:rsidRPr="00F6565F">
          <w:rPr>
            <w:rStyle w:val="ac"/>
          </w:rPr>
          <w:t>here.</w:t>
        </w:r>
      </w:hyperlink>
    </w:p>
    <w:p w14:paraId="05BE51C1" w14:textId="77777777" w:rsidR="00482B04" w:rsidRPr="00F6565F" w:rsidRDefault="00482B04" w:rsidP="00482B04">
      <w:pPr>
        <w:jc w:val="both"/>
      </w:pPr>
      <w:r w:rsidRPr="00F6565F">
        <w:t>A standoff with top supplier Russia over its demand to be paid in roubles - part of a wider economic tit-for-tat sparked by Moscow's invasion of Ukraine - prompted Berlin to activate emergency plans on Wednesday that could eventually lead to gas rationing if Russia disrupts or halts supplies. </w:t>
      </w:r>
      <w:hyperlink r:id="rId239" w:history="1">
        <w:r w:rsidRPr="00F6565F">
          <w:rPr>
            <w:rStyle w:val="ac"/>
          </w:rPr>
          <w:t>read more</w:t>
        </w:r>
      </w:hyperlink>
    </w:p>
    <w:p w14:paraId="7152FA4E" w14:textId="77777777" w:rsidR="00482B04" w:rsidRPr="00F6565F" w:rsidRDefault="00482B04" w:rsidP="00482B04">
      <w:pPr>
        <w:jc w:val="both"/>
      </w:pPr>
      <w:r w:rsidRPr="00F6565F">
        <w:t>Advertisement · Scroll to continue</w:t>
      </w:r>
    </w:p>
    <w:p w14:paraId="17596E16" w14:textId="77777777" w:rsidR="00482B04" w:rsidRPr="00F6565F" w:rsidRDefault="00482B04" w:rsidP="00482B04">
      <w:pPr>
        <w:jc w:val="both"/>
      </w:pPr>
      <w:r w:rsidRPr="00F6565F">
        <w:t>Heavy industry, which accounts for a quarter of German gas demand, would be hit first, threatening jobs and the country's economic recovery from two years of pandemic.</w:t>
      </w:r>
    </w:p>
    <w:p w14:paraId="5CE0FD42" w14:textId="77777777" w:rsidR="00482B04" w:rsidRPr="00F6565F" w:rsidRDefault="00482B04" w:rsidP="00482B04">
      <w:pPr>
        <w:jc w:val="both"/>
      </w:pPr>
      <w:r w:rsidRPr="00F6565F">
        <w:t>"If we don't get gas we'll have to switch off," Craig Barker, the managing director of Kelheim Fibres, whose fibres are used in everything from tea bags to tampons, told Reuters.</w:t>
      </w:r>
    </w:p>
    <w:p w14:paraId="3E60C0D1" w14:textId="77777777" w:rsidR="00482B04" w:rsidRPr="00F6565F" w:rsidRDefault="00482B04" w:rsidP="00482B04">
      <w:pPr>
        <w:jc w:val="both"/>
      </w:pPr>
      <w:r w:rsidRPr="00F6565F">
        <w:t>Kelheim exemplifies the Mittelstand - private, family run companies that span industrial sectors, employ nearly two out of three workers, and account for a third of corporate turnover.</w:t>
      </w:r>
    </w:p>
    <w:p w14:paraId="20D1E4B9" w14:textId="77777777" w:rsidR="00482B04" w:rsidRPr="00F6565F" w:rsidRDefault="00482B04" w:rsidP="00482B04">
      <w:pPr>
        <w:jc w:val="both"/>
      </w:pPr>
      <w:r w:rsidRPr="00F6565F">
        <w:t>Its gas bill is set to increase more than five-fold this year to 100 million euros ($110 million) - equivalent to more than half of its annual sales - as the conflict in Ukraine exacerbates an already tight energy market.</w:t>
      </w:r>
    </w:p>
    <w:p w14:paraId="2F405C08" w14:textId="77777777" w:rsidR="00482B04" w:rsidRPr="00F6565F" w:rsidRDefault="00482B04" w:rsidP="00482B04">
      <w:pPr>
        <w:jc w:val="both"/>
      </w:pPr>
      <w:r w:rsidRPr="00F6565F">
        <w:t>Advertisement · Scroll to continue</w:t>
      </w:r>
    </w:p>
    <w:p w14:paraId="53177C0B" w14:textId="77777777" w:rsidR="00482B04" w:rsidRPr="00F6565F" w:rsidRDefault="00482B04" w:rsidP="00482B04">
      <w:pPr>
        <w:jc w:val="both"/>
      </w:pPr>
      <w:r w:rsidRPr="00F6565F">
        <w:t>With no easy alternative sources of energy, and struggling to pass on costs to customers like Kimberly-Clark </w:t>
      </w:r>
      <w:hyperlink r:id="rId240" w:tgtFrame="_blank" w:history="1">
        <w:r w:rsidRPr="00F6565F">
          <w:rPr>
            <w:rStyle w:val="ac"/>
          </w:rPr>
          <w:t>(KMB.N), opens new tab</w:t>
        </w:r>
      </w:hyperlink>
      <w:r w:rsidRPr="00F6565F">
        <w:t> and Procter &amp; Gamble </w:t>
      </w:r>
      <w:hyperlink r:id="rId241" w:tgtFrame="_blank" w:history="1">
        <w:r w:rsidRPr="00F6565F">
          <w:rPr>
            <w:rStyle w:val="ac"/>
          </w:rPr>
          <w:t>(PG.N), opens new tab</w:t>
        </w:r>
      </w:hyperlink>
      <w:r w:rsidRPr="00F6565F">
        <w:t>, the crisis is putting the company's future in doubt.</w:t>
      </w:r>
    </w:p>
    <w:p w14:paraId="46FE835E" w14:textId="77777777" w:rsidR="00482B04" w:rsidRPr="00F6565F" w:rsidRDefault="00482B04" w:rsidP="00482B04">
      <w:pPr>
        <w:jc w:val="both"/>
      </w:pPr>
      <w:r w:rsidRPr="00F6565F">
        <w:t>"The current situation is threatening our very existence," said Wolfgang Ott, an executive at the 86-year-old firm which has 600 staff at its factory in the Bavarian town of Kelheim.</w:t>
      </w:r>
    </w:p>
    <w:p w14:paraId="2D029108" w14:textId="77777777" w:rsidR="00482B04" w:rsidRPr="00F6565F" w:rsidRDefault="00482B04" w:rsidP="00482B04">
      <w:pPr>
        <w:jc w:val="both"/>
      </w:pPr>
      <w:r w:rsidRPr="00F6565F">
        <w:t>Kelheim has already applied to authorities to be treated as a systemically relevant firm, which would help it access supplies should gas rationing kick in. Its fibres are needed in several hygiene products.</w:t>
      </w:r>
    </w:p>
    <w:p w14:paraId="56829840" w14:textId="77777777" w:rsidR="00482B04" w:rsidRPr="00F6565F" w:rsidRDefault="00482B04" w:rsidP="00482B04">
      <w:pPr>
        <w:jc w:val="both"/>
      </w:pPr>
      <w:r w:rsidRPr="00F6565F">
        <w:lastRenderedPageBreak/>
        <w:t>RUNNING ON GAS</w:t>
      </w:r>
    </w:p>
    <w:p w14:paraId="6B17BFDD" w14:textId="77777777" w:rsidR="00482B04" w:rsidRPr="00F6565F" w:rsidRDefault="00482B04" w:rsidP="00482B04">
      <w:pPr>
        <w:jc w:val="both"/>
      </w:pPr>
      <w:r w:rsidRPr="00F6565F">
        <w:t>Moscow's invasion of Ukraine has highlighted Germany's heavy reliance on Russian gas - Russia accounted for 55% of Germany's gas imports in 2021.</w:t>
      </w:r>
    </w:p>
    <w:p w14:paraId="092881B7" w14:textId="77777777" w:rsidR="00482B04" w:rsidRPr="00F6565F" w:rsidRDefault="00482B04" w:rsidP="00482B04">
      <w:pPr>
        <w:jc w:val="both"/>
      </w:pPr>
      <w:r w:rsidRPr="00F6565F">
        <w:t>Alternative supplies won't come cheap or fast. Berlin has warned it could take until mid-2024 until Germany can live without Russian gas. </w:t>
      </w:r>
      <w:hyperlink r:id="rId242" w:history="1">
        <w:r w:rsidRPr="00F6565F">
          <w:rPr>
            <w:rStyle w:val="ac"/>
          </w:rPr>
          <w:t>read more</w:t>
        </w:r>
      </w:hyperlink>
    </w:p>
    <w:p w14:paraId="720509D7" w14:textId="77777777" w:rsidR="00482B04" w:rsidRPr="00F6565F" w:rsidRDefault="00482B04" w:rsidP="00482B04">
      <w:pPr>
        <w:jc w:val="both"/>
      </w:pPr>
      <w:r w:rsidRPr="00F6565F">
        <w:t>Ukraine on Wednesday released new footage of its audacious drone strike on Russian military air bases over the weekend.</w:t>
      </w:r>
    </w:p>
    <w:p w14:paraId="46577E6F" w14:textId="77777777" w:rsidR="00482B04" w:rsidRPr="00F6565F" w:rsidRDefault="00482B04" w:rsidP="00482B04">
      <w:pPr>
        <w:jc w:val="both"/>
      </w:pPr>
      <w:r w:rsidRPr="00F6565F">
        <w:t>That leaves companies, and the wider economy, exposed.</w:t>
      </w:r>
    </w:p>
    <w:p w14:paraId="259A2F95" w14:textId="77777777" w:rsidR="00482B04" w:rsidRPr="00F6565F" w:rsidRDefault="00482B04" w:rsidP="00482B04">
      <w:pPr>
        <w:jc w:val="both"/>
      </w:pPr>
      <w:r w:rsidRPr="00F6565F">
        <w:t>"Rising electricity and gas prices threaten to crush the economy," said Siegfried Russwurm, president of Germany's BDI industry association and chairman of Thyssenkrupp </w:t>
      </w:r>
      <w:hyperlink r:id="rId243" w:tgtFrame="_blank" w:history="1">
        <w:r w:rsidRPr="00F6565F">
          <w:rPr>
            <w:rStyle w:val="ac"/>
          </w:rPr>
          <w:t>(TKAG.DE), opens new tab</w:t>
        </w:r>
      </w:hyperlink>
      <w:r w:rsidRPr="00F6565F">
        <w:t>, which has warned it might have to introduce shorter working hours as soon as next week. </w:t>
      </w:r>
      <w:hyperlink r:id="rId244" w:history="1">
        <w:r w:rsidRPr="00F6565F">
          <w:rPr>
            <w:rStyle w:val="ac"/>
          </w:rPr>
          <w:t>read more</w:t>
        </w:r>
      </w:hyperlink>
    </w:p>
    <w:p w14:paraId="27203701" w14:textId="77777777" w:rsidR="00482B04" w:rsidRPr="00F6565F" w:rsidRDefault="00482B04" w:rsidP="00482B04">
      <w:pPr>
        <w:jc w:val="both"/>
      </w:pPr>
      <w:r w:rsidRPr="00F6565F">
        <w:t>This, he said, raised the risk of companies considering moving production abroad to save costs.</w:t>
      </w:r>
    </w:p>
    <w:p w14:paraId="19EAECF8" w14:textId="77777777" w:rsidR="00482B04" w:rsidRPr="00F6565F" w:rsidRDefault="00482B04" w:rsidP="00482B04">
      <w:pPr>
        <w:jc w:val="both"/>
      </w:pPr>
      <w:r w:rsidRPr="00F6565F">
        <w:t>Germany's engineering and chemicals associations, the country's second- and third-largest industry groups, have halved or scrapped their growth outlooks for this year in response to higher costs and supply chain issues. </w:t>
      </w:r>
      <w:hyperlink r:id="rId245" w:history="1">
        <w:r w:rsidRPr="00F6565F">
          <w:rPr>
            <w:rStyle w:val="ac"/>
          </w:rPr>
          <w:t>read more</w:t>
        </w:r>
      </w:hyperlink>
    </w:p>
    <w:p w14:paraId="6491A422" w14:textId="77777777" w:rsidR="00482B04" w:rsidRPr="00F6565F" w:rsidRDefault="00482B04" w:rsidP="00482B04">
      <w:pPr>
        <w:jc w:val="both"/>
      </w:pPr>
      <w:r w:rsidRPr="00F6565F">
        <w:t>German soda and natron maker Ciech Soda Deutschland, a unit of Poland's Ciech SA </w:t>
      </w:r>
      <w:hyperlink r:id="rId246" w:tgtFrame="_blank" w:history="1">
        <w:r w:rsidRPr="00F6565F">
          <w:rPr>
            <w:rStyle w:val="ac"/>
          </w:rPr>
          <w:t>(CIEP.WA), opens new tab</w:t>
        </w:r>
      </w:hyperlink>
      <w:r w:rsidRPr="00F6565F">
        <w:t> which supplies glassworks as well as the pharma and automotive industries, is another stalwart of the Mittelstand suffering.</w:t>
      </w:r>
    </w:p>
    <w:p w14:paraId="4252957A" w14:textId="77777777" w:rsidR="00482B04" w:rsidRPr="00F6565F" w:rsidRDefault="00482B04" w:rsidP="00482B04">
      <w:pPr>
        <w:jc w:val="both"/>
      </w:pPr>
      <w:r w:rsidRPr="00F6565F">
        <w:t>With additional gas costs of 22 million euros per month, it is bleeding money and may be forced to stop production, the economy minister of Saxony-Anhalt, the German state where Ciech Soda is based, warned in a recent letter seen by Reuters.</w:t>
      </w:r>
    </w:p>
    <w:p w14:paraId="753D3D16" w14:textId="77777777" w:rsidR="00482B04" w:rsidRPr="00F6565F" w:rsidRDefault="00482B04" w:rsidP="00482B04">
      <w:pPr>
        <w:jc w:val="both"/>
      </w:pPr>
      <w:r w:rsidRPr="00F6565F">
        <w:t>That would hurt nearby businesses that rely on its products, minister Sven Schulze wrote in the letter to German economy minister Robert Habeck, pleading for an emergency meeting to discuss the matter.</w:t>
      </w:r>
    </w:p>
    <w:p w14:paraId="51E42B69" w14:textId="4A3A972B" w:rsidR="00482B04" w:rsidRPr="00F6565F" w:rsidRDefault="00482B04" w:rsidP="00EC69AA">
      <w:pPr>
        <w:jc w:val="both"/>
      </w:pPr>
      <w:hyperlink r:id="rId247" w:history="1">
        <w:r w:rsidRPr="00F6565F">
          <w:rPr>
            <w:rStyle w:val="ac"/>
          </w:rPr>
          <w:t>https://www.reuters.com/world/europe/europes-energy-crisis-sends-shockwaves-through-germanys-industrial-heart-2022-03-31/</w:t>
        </w:r>
      </w:hyperlink>
    </w:p>
    <w:p w14:paraId="1FF454A4" w14:textId="6304EEC7" w:rsidR="00482B04" w:rsidRPr="00F6565F" w:rsidRDefault="00482B04" w:rsidP="00EC69AA">
      <w:pPr>
        <w:jc w:val="both"/>
      </w:pPr>
      <w:r w:rsidRPr="00F6565F">
        <w:t>#37</w:t>
      </w:r>
    </w:p>
    <w:p w14:paraId="4D2194D1" w14:textId="77777777" w:rsidR="00482B04" w:rsidRPr="00F6565F" w:rsidRDefault="00482B04" w:rsidP="00482B04">
      <w:pPr>
        <w:jc w:val="both"/>
      </w:pPr>
      <w:r w:rsidRPr="00F6565F">
        <w:t>Countries promise clean energy boost at COP28 to push out fossil fuels</w:t>
      </w:r>
    </w:p>
    <w:p w14:paraId="1C56F2D7" w14:textId="77777777" w:rsidR="00482B04" w:rsidRPr="00F6565F" w:rsidRDefault="00482B04" w:rsidP="00482B04">
      <w:pPr>
        <w:jc w:val="both"/>
      </w:pPr>
      <w:r w:rsidRPr="00F6565F">
        <w:t>By </w:t>
      </w:r>
      <w:hyperlink r:id="rId248" w:history="1">
        <w:r w:rsidRPr="00F6565F">
          <w:rPr>
            <w:rStyle w:val="ac"/>
          </w:rPr>
          <w:t>Kate Abnett</w:t>
        </w:r>
      </w:hyperlink>
      <w:r w:rsidRPr="00F6565F">
        <w:t>, </w:t>
      </w:r>
      <w:hyperlink r:id="rId249" w:history="1">
        <w:r w:rsidRPr="00F6565F">
          <w:rPr>
            <w:rStyle w:val="ac"/>
          </w:rPr>
          <w:t>Valerie Volcovici</w:t>
        </w:r>
      </w:hyperlink>
      <w:r w:rsidRPr="00F6565F">
        <w:t> and </w:t>
      </w:r>
      <w:hyperlink r:id="rId250" w:history="1">
        <w:r w:rsidRPr="00F6565F">
          <w:rPr>
            <w:rStyle w:val="ac"/>
          </w:rPr>
          <w:t>David Stanway</w:t>
        </w:r>
      </w:hyperlink>
    </w:p>
    <w:p w14:paraId="4EAEDE92" w14:textId="77777777" w:rsidR="00482B04" w:rsidRPr="00F6565F" w:rsidRDefault="00482B04" w:rsidP="00482B04">
      <w:pPr>
        <w:jc w:val="both"/>
      </w:pPr>
      <w:r w:rsidRPr="00F6565F">
        <w:t>December 2, 20234:36 PM GMT+3Updated 2 years ago</w:t>
      </w:r>
    </w:p>
    <w:p w14:paraId="259D7749" w14:textId="4AF75521" w:rsidR="00482B04" w:rsidRPr="00F6565F" w:rsidRDefault="00482B04" w:rsidP="00482B04">
      <w:pPr>
        <w:jc w:val="both"/>
      </w:pPr>
    </w:p>
    <w:p w14:paraId="258D86DF" w14:textId="77777777" w:rsidR="00482B04" w:rsidRPr="00F6565F" w:rsidRDefault="00482B04" w:rsidP="00482B04">
      <w:pPr>
        <w:jc w:val="both"/>
      </w:pPr>
      <w:r w:rsidRPr="00F6565F">
        <w:t>DUBAI, Dec 2 (Reuters) - Governments launched new initiatives on Saturday to bolster clean energy and to wean themselves off fossil fuels at the U.N. climate summit in Dubai, where countries are grappling with how to halt the non-stop rise in planet-warming emissions.</w:t>
      </w:r>
    </w:p>
    <w:p w14:paraId="417BEF7B" w14:textId="77777777" w:rsidR="00482B04" w:rsidRPr="00F6565F" w:rsidRDefault="00482B04" w:rsidP="00482B04">
      <w:pPr>
        <w:jc w:val="both"/>
      </w:pPr>
      <w:r w:rsidRPr="00F6565F">
        <w:t>In one of the most widely supported initiatives, 118 governments pledged to triple the world's renewable energy capacity by 2030 at the U.N.'s COP28 climate summit on Saturday, as a route to cut the share of fossil fuels in the world's energy production.</w:t>
      </w:r>
    </w:p>
    <w:p w14:paraId="4A9F0CB0" w14:textId="77777777" w:rsidR="00482B04" w:rsidRPr="00F6565F" w:rsidRDefault="00482B04" w:rsidP="00482B04">
      <w:pPr>
        <w:jc w:val="both"/>
      </w:pPr>
      <w:r w:rsidRPr="00F6565F">
        <w:t>Make sense of the latest ESG trends affecting companies and governments with the Reuters Sustainable Switch newsletter. Sign up </w:t>
      </w:r>
      <w:hyperlink r:id="rId251" w:history="1">
        <w:r w:rsidRPr="00F6565F">
          <w:rPr>
            <w:rStyle w:val="ac"/>
          </w:rPr>
          <w:t>here.</w:t>
        </w:r>
      </w:hyperlink>
    </w:p>
    <w:p w14:paraId="52B68EF5" w14:textId="77777777" w:rsidR="00482B04" w:rsidRPr="00F6565F" w:rsidRDefault="00482B04" w:rsidP="00482B04">
      <w:pPr>
        <w:jc w:val="both"/>
      </w:pPr>
      <w:r w:rsidRPr="00F6565F">
        <w:t>Advertisement · Scroll to continue</w:t>
      </w:r>
    </w:p>
    <w:p w14:paraId="409730BC" w14:textId="77777777" w:rsidR="00482B04" w:rsidRPr="00F6565F" w:rsidRDefault="00482B04" w:rsidP="00482B04">
      <w:pPr>
        <w:jc w:val="both"/>
      </w:pPr>
      <w:r w:rsidRPr="00F6565F">
        <w:t>The pledge was among a slew of COP28 announcements on Saturday aimed at decarbonising the energy sector - source of around three-quarters of global greenhouse gas emissions - that included expanding nuclear power, cutting methane emissions and choking off private finance for coal power.</w:t>
      </w:r>
    </w:p>
    <w:p w14:paraId="03356D13" w14:textId="77777777" w:rsidR="00482B04" w:rsidRPr="00F6565F" w:rsidRDefault="00482B04" w:rsidP="00482B04">
      <w:pPr>
        <w:jc w:val="both"/>
      </w:pPr>
      <w:r w:rsidRPr="00F6565F">
        <w:t>"This can and will help transition the world away from unabated coal," said Sultan al-Jaber, the United Arab Emirates' COP28 summit President.</w:t>
      </w:r>
    </w:p>
    <w:p w14:paraId="33A61E09" w14:textId="77777777" w:rsidR="00482B04" w:rsidRPr="00F6565F" w:rsidRDefault="00482B04" w:rsidP="00482B04">
      <w:pPr>
        <w:jc w:val="both"/>
      </w:pPr>
      <w:bookmarkStart w:id="70" w:name="_Hlk202120328"/>
      <w:r w:rsidRPr="00F6565F">
        <w:t>Led by the European Union, United States and UAE, the pledge also said tripling renewable energy would help remove CO2-emitting fossil fuels from the world's energy system by 2050 at the latest.</w:t>
      </w:r>
    </w:p>
    <w:bookmarkEnd w:id="70"/>
    <w:p w14:paraId="06DB1897" w14:textId="77777777" w:rsidR="00482B04" w:rsidRPr="00F6565F" w:rsidRDefault="00482B04" w:rsidP="00482B04">
      <w:pPr>
        <w:jc w:val="both"/>
      </w:pPr>
      <w:r w:rsidRPr="00F6565F">
        <w:t>Advertisement · Scroll to continue</w:t>
      </w:r>
    </w:p>
    <w:p w14:paraId="1E4B10C1" w14:textId="77777777" w:rsidR="00482B04" w:rsidRPr="00F6565F" w:rsidRDefault="00482B04" w:rsidP="00482B04">
      <w:pPr>
        <w:jc w:val="both"/>
      </w:pPr>
      <w:bookmarkStart w:id="71" w:name="_Hlk202120347"/>
      <w:r w:rsidRPr="00F6565F">
        <w:t>Backers on Saturday included Brazil, Nigeria, Australia, Japan, Canada, Chile and Barbados.</w:t>
      </w:r>
    </w:p>
    <w:p w14:paraId="40CE82EC" w14:textId="77777777" w:rsidR="00482B04" w:rsidRPr="00F6565F" w:rsidRDefault="00482B04" w:rsidP="00482B04">
      <w:pPr>
        <w:jc w:val="both"/>
      </w:pPr>
      <w:r w:rsidRPr="00F6565F">
        <w:t>While China and India have signalled support for tripling renewable energy by 2030, neither backed the overall pledge on Saturday - which pairs the ramp-up in clean power with a reduction in fossil fuel use.</w:t>
      </w:r>
    </w:p>
    <w:bookmarkEnd w:id="71"/>
    <w:p w14:paraId="4D816429" w14:textId="77777777" w:rsidR="00482B04" w:rsidRPr="00F6565F" w:rsidRDefault="00482B04" w:rsidP="00482B04">
      <w:pPr>
        <w:jc w:val="both"/>
      </w:pPr>
      <w:r w:rsidRPr="00F6565F">
        <w:t>Backers including the EU and UAE want the renewable energy pledge included in the final U.N. climate summit decision, to make it a global goal. That would require consensus among the nearly 200 countries present.</w:t>
      </w:r>
    </w:p>
    <w:p w14:paraId="77EC5D38" w14:textId="77777777" w:rsidR="00482B04" w:rsidRPr="00F6565F" w:rsidRDefault="00482B04" w:rsidP="00482B04">
      <w:pPr>
        <w:jc w:val="both"/>
      </w:pPr>
      <w:r w:rsidRPr="00F6565F">
        <w:t>The pledge, a draft of which was </w:t>
      </w:r>
      <w:hyperlink r:id="rId252" w:history="1">
        <w:r w:rsidRPr="00F6565F">
          <w:rPr>
            <w:rStyle w:val="ac"/>
          </w:rPr>
          <w:t>first reported</w:t>
        </w:r>
      </w:hyperlink>
      <w:r w:rsidRPr="00F6565F">
        <w:t> by Reuters last month, also called for "the phase down of unabated coal power" and an end to the financing of new coal-fired power plants. It also included a target to double the global rate of energy efficiency by 2030.</w:t>
      </w:r>
    </w:p>
    <w:p w14:paraId="41C135DD" w14:textId="77777777" w:rsidR="00482B04" w:rsidRPr="00F6565F" w:rsidRDefault="00482B04" w:rsidP="00482B04">
      <w:pPr>
        <w:jc w:val="both"/>
      </w:pPr>
      <w:r w:rsidRPr="00F6565F">
        <w:t>Climate vulnerable countries insisted that the goals must be paired with a deal among countries at COP28 to phase out the world's use of fossil fuels.</w:t>
      </w:r>
    </w:p>
    <w:p w14:paraId="2C3C3754" w14:textId="77777777" w:rsidR="00482B04" w:rsidRPr="00F6565F" w:rsidRDefault="00482B04" w:rsidP="00482B04">
      <w:pPr>
        <w:jc w:val="both"/>
      </w:pPr>
      <w:r w:rsidRPr="00F6565F">
        <w:lastRenderedPageBreak/>
        <w:t>The global steel and construction sectors are racing to decarbonize and use a greener type of furnace.</w:t>
      </w:r>
    </w:p>
    <w:p w14:paraId="1D235567" w14:textId="77777777" w:rsidR="00482B04" w:rsidRPr="00F6565F" w:rsidRDefault="00482B04" w:rsidP="00482B04">
      <w:pPr>
        <w:jc w:val="both"/>
      </w:pPr>
      <w:r w:rsidRPr="00F6565F">
        <w:t>"It is only half the solution. The pledge can't greenwash countries that are simultaneously expanding fossil fuel production," said Tina Stege, Climate Envoy for the Marshall Islands.</w:t>
      </w:r>
    </w:p>
    <w:p w14:paraId="6F90199F" w14:textId="77777777" w:rsidR="00482B04" w:rsidRPr="00F6565F" w:rsidRDefault="00482B04" w:rsidP="00482B04">
      <w:pPr>
        <w:jc w:val="both"/>
      </w:pPr>
      <w:r w:rsidRPr="00F6565F">
        <w:t>While deployment of renewables like solar and wind has been surging globally for years, rising costs, labour constraints and supply chain issues have forced project delays and cancellations in recent months, costing developers like Orsted </w:t>
      </w:r>
      <w:hyperlink r:id="rId253" w:tgtFrame="_blank" w:history="1">
        <w:r w:rsidRPr="00F6565F">
          <w:rPr>
            <w:rStyle w:val="ac"/>
          </w:rPr>
          <w:t>(ORSTED.CO), opens new tab</w:t>
        </w:r>
      </w:hyperlink>
      <w:r w:rsidRPr="00F6565F">
        <w:t> and BP </w:t>
      </w:r>
      <w:hyperlink r:id="rId254" w:tgtFrame="_blank" w:history="1">
        <w:r w:rsidRPr="00F6565F">
          <w:rPr>
            <w:rStyle w:val="ac"/>
          </w:rPr>
          <w:t>(BP.L), opens new tab</w:t>
        </w:r>
      </w:hyperlink>
      <w:r w:rsidRPr="00F6565F">
        <w:t> billions of dollars in writedowns.</w:t>
      </w:r>
    </w:p>
    <w:p w14:paraId="0633D45D" w14:textId="77777777" w:rsidR="00482B04" w:rsidRPr="00F6565F" w:rsidRDefault="00482B04" w:rsidP="00482B04">
      <w:pPr>
        <w:jc w:val="both"/>
      </w:pPr>
      <w:r w:rsidRPr="00F6565F">
        <w:t>Hitting the target for 10,000 gigawatts of global installed renewable energy by 2030 will also require governments and financial institutions to hike investments and address the high cost of capital that has stymied renewable energy projects in developing nations.</w:t>
      </w:r>
    </w:p>
    <w:p w14:paraId="0D66A0F8" w14:textId="77777777" w:rsidR="00482B04" w:rsidRPr="00F6565F" w:rsidRDefault="00482B04" w:rsidP="00482B04">
      <w:pPr>
        <w:jc w:val="both"/>
      </w:pPr>
      <w:r w:rsidRPr="00F6565F">
        <w:t>"The mismatch still exists between our potentiality and our limitations to attract investment," said Najib Ahmed, a consultant at Somalia's climate ministry.</w:t>
      </w:r>
    </w:p>
    <w:p w14:paraId="353A11E0" w14:textId="77777777" w:rsidR="00482B04" w:rsidRPr="00F6565F" w:rsidRDefault="00482B04" w:rsidP="00482B04">
      <w:pPr>
        <w:jc w:val="both"/>
      </w:pPr>
      <w:r w:rsidRPr="00F6565F">
        <w:t>Africa has received just 2% of global investments in renewable energy over the last two decades, the International Renewable Energy Agency said.</w:t>
      </w:r>
    </w:p>
    <w:p w14:paraId="0FCC98AB" w14:textId="77777777" w:rsidR="00482B04" w:rsidRPr="00F6565F" w:rsidRDefault="00482B04" w:rsidP="00482B04">
      <w:pPr>
        <w:jc w:val="both"/>
      </w:pPr>
      <w:r w:rsidRPr="00F6565F">
        <w:t>NUCLEAR NUDGE</w:t>
      </w:r>
    </w:p>
    <w:p w14:paraId="370986E1" w14:textId="77777777" w:rsidR="00482B04" w:rsidRPr="00F6565F" w:rsidRDefault="00482B04" w:rsidP="00482B04">
      <w:pPr>
        <w:jc w:val="both"/>
      </w:pPr>
      <w:r w:rsidRPr="00F6565F">
        <w:t>More than 20 nations also signed a declaration on Saturday aiming to triple nuclear power capacity by 2050, with U.S. climate envoy John Kerry saying the world cannot achieve "net zero" emissions without building new reactors.</w:t>
      </w:r>
    </w:p>
    <w:p w14:paraId="03882668" w14:textId="77777777" w:rsidR="00482B04" w:rsidRPr="00F6565F" w:rsidRDefault="00482B04" w:rsidP="00482B04">
      <w:pPr>
        <w:jc w:val="both"/>
      </w:pPr>
      <w:r w:rsidRPr="00F6565F">
        <w:t>"We are not making the argument that this is absolutely going to be the sweeping alternative to every other energy source," Kerry said during a launch ceremony at COP28.</w:t>
      </w:r>
    </w:p>
    <w:p w14:paraId="19360DE5" w14:textId="77777777" w:rsidR="00482B04" w:rsidRPr="00F6565F" w:rsidRDefault="00482B04" w:rsidP="00482B04">
      <w:pPr>
        <w:jc w:val="both"/>
      </w:pPr>
      <w:r w:rsidRPr="00F6565F">
        <w:t>"But ... you can't get to net-zero 2050 without some nuclear, just as you can't get there without some use of carbon capture, utilisation and storage."</w:t>
      </w:r>
    </w:p>
    <w:p w14:paraId="49BFC0D0" w14:textId="77777777" w:rsidR="00482B04" w:rsidRPr="00F6565F" w:rsidRDefault="00482B04" w:rsidP="00482B04">
      <w:pPr>
        <w:jc w:val="both"/>
      </w:pPr>
      <w:r w:rsidRPr="00F6565F">
        <w:t>Global nuclear capacity now stands at 370 gigawatts, with 31 countries running reactors. Tripling that capacity by 2050 would require a significant scaling up in new approvals - and finance.</w:t>
      </w:r>
    </w:p>
    <w:p w14:paraId="5C54D55C" w14:textId="77777777" w:rsidR="00482B04" w:rsidRPr="00F6565F" w:rsidRDefault="00482B04" w:rsidP="00482B04">
      <w:pPr>
        <w:jc w:val="both"/>
      </w:pPr>
      <w:r w:rsidRPr="00F6565F">
        <w:t>Other pledges took aim at coal, the most CO2-emitting fossil fuel.</w:t>
      </w:r>
    </w:p>
    <w:p w14:paraId="3D8A168B" w14:textId="77777777" w:rsidR="00482B04" w:rsidRPr="00F6565F" w:rsidRDefault="00482B04" w:rsidP="00482B04">
      <w:pPr>
        <w:jc w:val="both"/>
      </w:pPr>
      <w:r w:rsidRPr="00F6565F">
        <w:t>France said it would rally a group of nations to ask the OECD to measure the climate and financial risks attached to investing in new coal assets, to deter private financiers from backing projects.</w:t>
      </w:r>
    </w:p>
    <w:p w14:paraId="758FB074" w14:textId="77777777" w:rsidR="00482B04" w:rsidRPr="00F6565F" w:rsidRDefault="00482B04" w:rsidP="00482B04">
      <w:pPr>
        <w:jc w:val="both"/>
      </w:pPr>
      <w:r w:rsidRPr="00F6565F">
        <w:t>Coal users Kosovo and the Dominican Republic also agreed to develop plans to phase out their coal-fuelled power.</w:t>
      </w:r>
    </w:p>
    <w:p w14:paraId="247149CE" w14:textId="77777777" w:rsidR="00482B04" w:rsidRPr="00F6565F" w:rsidRDefault="00482B04" w:rsidP="00482B04">
      <w:pPr>
        <w:jc w:val="both"/>
      </w:pPr>
      <w:bookmarkStart w:id="72" w:name="_Hlk202120395"/>
      <w:r w:rsidRPr="00F6565F">
        <w:lastRenderedPageBreak/>
        <w:t>Meanwhile, nearly 50 oil and gas companies including Exxon Mobil signed the Oil and Gas Decarbonization Charter, an initiative driven by COP President Sultan al-Jaber to cut operational emissions by 2050.</w:t>
      </w:r>
    </w:p>
    <w:bookmarkEnd w:id="72"/>
    <w:p w14:paraId="29291A76" w14:textId="77777777" w:rsidR="00482B04" w:rsidRPr="00F6565F" w:rsidRDefault="00482B04" w:rsidP="00482B04">
      <w:pPr>
        <w:jc w:val="both"/>
      </w:pPr>
      <w:r w:rsidRPr="00F6565F">
        <w:t>The charter was criticised by environmental groups who said the commitments were merely a distraction from the COP28 process and fail to deal with the emissions caused by burning fossil fuels.</w:t>
      </w:r>
    </w:p>
    <w:p w14:paraId="28E8E44E" w14:textId="77777777" w:rsidR="00482B04" w:rsidRPr="00F6565F" w:rsidRDefault="00482B04" w:rsidP="00482B04">
      <w:pPr>
        <w:jc w:val="both"/>
      </w:pPr>
      <w:r w:rsidRPr="00F6565F">
        <w:t>"The pledge doesn't cover a drop of the fuel they sell, which accounts for up to 95% of the oil and gas industry's contribution to the climate crisis," said Melanie Robinson, Global Climate Program Director at the World Resources Institute.</w:t>
      </w:r>
    </w:p>
    <w:p w14:paraId="098B4A19" w14:textId="77777777" w:rsidR="00482B04" w:rsidRPr="00F6565F" w:rsidRDefault="00482B04" w:rsidP="00482B04">
      <w:pPr>
        <w:jc w:val="both"/>
      </w:pPr>
      <w:r w:rsidRPr="00F6565F">
        <w:t>METHANE EMISSIONS</w:t>
      </w:r>
    </w:p>
    <w:p w14:paraId="3FA658AE" w14:textId="77777777" w:rsidR="00482B04" w:rsidRPr="00F6565F" w:rsidRDefault="00482B04" w:rsidP="00482B04">
      <w:pPr>
        <w:jc w:val="both"/>
      </w:pPr>
      <w:r w:rsidRPr="00F6565F">
        <w:t>The Biden administration on Saturday also </w:t>
      </w:r>
      <w:hyperlink r:id="rId255" w:history="1">
        <w:r w:rsidRPr="00F6565F">
          <w:rPr>
            <w:rStyle w:val="ac"/>
          </w:rPr>
          <w:t>unveiled final rules</w:t>
        </w:r>
      </w:hyperlink>
      <w:r w:rsidRPr="00F6565F">
        <w:t> aimed at cracking down on U.S. oil and gas industry releases of methane, part of a global plan to rein in emissions that contribute to climate change.</w:t>
      </w:r>
    </w:p>
    <w:p w14:paraId="6BA4DC81" w14:textId="77777777" w:rsidR="00482B04" w:rsidRPr="00F6565F" w:rsidRDefault="00482B04" w:rsidP="00482B04">
      <w:pPr>
        <w:jc w:val="both"/>
      </w:pPr>
      <w:r w:rsidRPr="00F6565F">
        <w:t>Meanwhile, several governments, philanthropic organisations and the private sector said they have mobilised $1 billion in grants to supports countries' efforts to tackle the potent gas.</w:t>
      </w:r>
    </w:p>
    <w:p w14:paraId="2EAC4424" w14:textId="77777777" w:rsidR="00482B04" w:rsidRPr="00F6565F" w:rsidRDefault="00482B04" w:rsidP="00482B04">
      <w:pPr>
        <w:jc w:val="both"/>
      </w:pPr>
      <w:r w:rsidRPr="00F6565F">
        <w:t>Two major emitters of methane, Turkmenistan and Kazakhstan, joined the Global Methane Pledge, a voluntary agreement by over 150 countries to slash their methane emissions by 30% by 2030.</w:t>
      </w:r>
    </w:p>
    <w:p w14:paraId="21BED58C" w14:textId="77777777" w:rsidR="00482B04" w:rsidRPr="00F6565F" w:rsidRDefault="00482B04" w:rsidP="00482B04">
      <w:pPr>
        <w:jc w:val="both"/>
      </w:pPr>
      <w:r w:rsidRPr="00F6565F">
        <w:t>The World Bank on Saturday launched an 18-month "blueprint for methane reduction" that will set up 15 national programs aimed at cutting methane emissions from activities like rice production, livestock operations, and waste management.</w:t>
      </w:r>
    </w:p>
    <w:bookmarkStart w:id="73" w:name="_Hlk202120412"/>
    <w:p w14:paraId="44B1F862" w14:textId="27C29B29" w:rsidR="00482B04" w:rsidRPr="00F6565F" w:rsidRDefault="00482B04" w:rsidP="00EC69AA">
      <w:pPr>
        <w:jc w:val="both"/>
      </w:pPr>
      <w:r w:rsidRPr="00F6565F">
        <w:fldChar w:fldCharType="begin"/>
      </w:r>
      <w:r w:rsidRPr="00F6565F">
        <w:instrText>HYPERLINK "https://www.reuters.com/sustainability/climate-energy/over-110-countries-set-join-cop28-deal-triple-renewable-energy-2023-12-02/"</w:instrText>
      </w:r>
      <w:r w:rsidRPr="00F6565F">
        <w:fldChar w:fldCharType="separate"/>
      </w:r>
      <w:r w:rsidRPr="00F6565F">
        <w:rPr>
          <w:rStyle w:val="ac"/>
        </w:rPr>
        <w:t>https://www.reuters.com/sustainability/climate-energy/over-110-countries-set-join-cop28-deal-triple-renewable-energy-2023-12-02/</w:t>
      </w:r>
      <w:r w:rsidRPr="00F6565F">
        <w:fldChar w:fldCharType="end"/>
      </w:r>
    </w:p>
    <w:bookmarkEnd w:id="73"/>
    <w:p w14:paraId="748E18D6" w14:textId="423BCEE3" w:rsidR="00482B04" w:rsidRPr="00F6565F" w:rsidRDefault="00482B04" w:rsidP="00EC69AA">
      <w:pPr>
        <w:jc w:val="both"/>
      </w:pPr>
      <w:r w:rsidRPr="00F6565F">
        <w:t>#38</w:t>
      </w:r>
    </w:p>
    <w:p w14:paraId="53FA0AE7" w14:textId="77777777" w:rsidR="00482B04" w:rsidRPr="00F6565F" w:rsidRDefault="00482B04" w:rsidP="00482B04">
      <w:pPr>
        <w:jc w:val="both"/>
      </w:pPr>
      <w:r w:rsidRPr="00F6565F">
        <w:t>Brazil minister warns of deeper energy crisis amid worsening drought</w:t>
      </w:r>
    </w:p>
    <w:p w14:paraId="3A81315C" w14:textId="77777777" w:rsidR="00482B04" w:rsidRPr="00F6565F" w:rsidRDefault="00482B04" w:rsidP="00482B04">
      <w:pPr>
        <w:jc w:val="both"/>
      </w:pPr>
      <w:r w:rsidRPr="00F6565F">
        <w:t>By Reuters</w:t>
      </w:r>
    </w:p>
    <w:p w14:paraId="094F706A" w14:textId="77777777" w:rsidR="00482B04" w:rsidRPr="00F6565F" w:rsidRDefault="00482B04" w:rsidP="00482B04">
      <w:pPr>
        <w:jc w:val="both"/>
      </w:pPr>
      <w:r w:rsidRPr="00F6565F">
        <w:t>September 1, 20213:57 AM GMT+3Updated 4 years ago</w:t>
      </w:r>
    </w:p>
    <w:p w14:paraId="46406550" w14:textId="77777777" w:rsidR="00482B04" w:rsidRPr="00F6565F" w:rsidRDefault="00482B04" w:rsidP="00482B04">
      <w:pPr>
        <w:jc w:val="both"/>
      </w:pPr>
      <w:r w:rsidRPr="00F6565F">
        <w:t>BRASILIA, Aug 31 (Reuters) - Brazil's Mines and Energy Minister Bento Albuquerque on Tuesday warned that the country's energy crisis was worse than previously thought, as a record drought hampers hydropower generation.</w:t>
      </w:r>
    </w:p>
    <w:p w14:paraId="2F7B9923" w14:textId="77777777" w:rsidR="00482B04" w:rsidRPr="00F6565F" w:rsidRDefault="00482B04" w:rsidP="00482B04">
      <w:pPr>
        <w:jc w:val="both"/>
      </w:pPr>
      <w:r w:rsidRPr="00F6565F">
        <w:lastRenderedPageBreak/>
        <w:t>In a televised national address preempting the nightly news, Albuquerque said that the crisis had deepened. Water reserves at hydropower plants have already fallen to their lowest level in 91 years of records.</w:t>
      </w:r>
    </w:p>
    <w:p w14:paraId="33AE9CD9" w14:textId="77777777" w:rsidR="00482B04" w:rsidRPr="00F6565F" w:rsidRDefault="00482B04" w:rsidP="00482B04">
      <w:pPr>
        <w:jc w:val="both"/>
      </w:pPr>
      <w:r w:rsidRPr="00F6565F">
        <w:t>The Reuters Tariff Watch newsletter is your daily guide to the latest global trade and tariff news. Sign up </w:t>
      </w:r>
      <w:hyperlink r:id="rId256" w:history="1">
        <w:r w:rsidRPr="00F6565F">
          <w:rPr>
            <w:rStyle w:val="ac"/>
          </w:rPr>
          <w:t>here.</w:t>
        </w:r>
      </w:hyperlink>
    </w:p>
    <w:p w14:paraId="4CC3EF19" w14:textId="77777777" w:rsidR="00482B04" w:rsidRPr="00F6565F" w:rsidRDefault="00482B04" w:rsidP="00482B04">
      <w:pPr>
        <w:jc w:val="both"/>
      </w:pPr>
      <w:r w:rsidRPr="00F6565F">
        <w:t>"Today I return to inform you that our hydroenergy conditions have worsened," Albuquerque said. "The rainy season in the south was worse than expected. As a result, the reservoirs of our hydroelectric power plants in the southeast and midwest suffered a greater reduction than expected."</w:t>
      </w:r>
    </w:p>
    <w:p w14:paraId="13B869C0" w14:textId="77777777" w:rsidR="00482B04" w:rsidRPr="00F6565F" w:rsidRDefault="00482B04" w:rsidP="00482B04">
      <w:pPr>
        <w:jc w:val="both"/>
      </w:pPr>
      <w:r w:rsidRPr="00F6565F">
        <w:t>He said that as a result of the drought, Brazil had lost hydropower output equal to the energy consumed by the city of Rio de Janeiro in five months. Hydropower is the largest source of energy in Brazil.</w:t>
      </w:r>
    </w:p>
    <w:p w14:paraId="24BDB229" w14:textId="77777777" w:rsidR="00482B04" w:rsidRPr="00F6565F" w:rsidRDefault="00482B04" w:rsidP="00482B04">
      <w:pPr>
        <w:jc w:val="both"/>
      </w:pPr>
      <w:r w:rsidRPr="00F6565F">
        <w:t>The minister emphasized that Brazilians must do everything possible to reduce energy usage to alleviate the crisis.</w:t>
      </w:r>
    </w:p>
    <w:p w14:paraId="1C688658" w14:textId="77777777" w:rsidR="00482B04" w:rsidRPr="00F6565F" w:rsidRDefault="00482B04" w:rsidP="00482B04">
      <w:pPr>
        <w:jc w:val="both"/>
      </w:pPr>
      <w:r w:rsidRPr="00F6565F">
        <w:t>Albuquerque said that federal government agencies had been directed to cut electricity consumption by 20%.</w:t>
      </w:r>
    </w:p>
    <w:p w14:paraId="70F6A154" w14:textId="77777777" w:rsidR="00482B04" w:rsidRPr="00F6565F" w:rsidRDefault="00482B04" w:rsidP="00482B04">
      <w:pPr>
        <w:jc w:val="both"/>
      </w:pPr>
      <w:r w:rsidRPr="00F6565F">
        <w:t>Advertisement · Scroll to continue</w:t>
      </w:r>
    </w:p>
    <w:p w14:paraId="4097F8AB" w14:textId="77777777" w:rsidR="00482B04" w:rsidRPr="00F6565F" w:rsidRDefault="00482B04" w:rsidP="00482B04">
      <w:pPr>
        <w:jc w:val="both"/>
      </w:pPr>
      <w:r w:rsidRPr="00F6565F">
        <w:t>Earlier in the day, the ministry announced that the government would raise energy prices due to the drought, with affected consumers paying an average 6.78% more for electricity starting on Sept. 1. Regulators have already raised prices multiple times due to the drought.</w:t>
      </w:r>
    </w:p>
    <w:p w14:paraId="212B9A5B" w14:textId="77777777" w:rsidR="00482B04" w:rsidRPr="00F6565F" w:rsidRDefault="00482B04" w:rsidP="00482B04">
      <w:pPr>
        <w:jc w:val="both"/>
      </w:pPr>
      <w:r w:rsidRPr="00F6565F">
        <w:t>The country has had to import electricity from its neighbors and boost power generation at plants burning fossil fuels, which is more costly, Albuquerque said.</w:t>
      </w:r>
    </w:p>
    <w:p w14:paraId="20CD4D8F" w14:textId="77777777" w:rsidR="00482B04" w:rsidRPr="00F6565F" w:rsidRDefault="00482B04" w:rsidP="00482B04">
      <w:pPr>
        <w:jc w:val="both"/>
      </w:pPr>
      <w:r w:rsidRPr="00F6565F">
        <w:t>Advertisement · Scroll to continue</w:t>
      </w:r>
    </w:p>
    <w:p w14:paraId="7F2518C6" w14:textId="77777777" w:rsidR="00482B04" w:rsidRPr="00F6565F" w:rsidRDefault="00482B04" w:rsidP="00482B04">
      <w:pPr>
        <w:jc w:val="both"/>
      </w:pPr>
      <w:r w:rsidRPr="00F6565F">
        <w:t>The ministry also said that it had approved incentives for consumers to voluntarily reduce their energy consumption.</w:t>
      </w:r>
    </w:p>
    <w:p w14:paraId="4D345C1D" w14:textId="77777777" w:rsidR="00482B04" w:rsidRPr="00F6565F" w:rsidRDefault="00482B04" w:rsidP="00482B04">
      <w:pPr>
        <w:jc w:val="both"/>
      </w:pPr>
      <w:r w:rsidRPr="00F6565F">
        <w:t>Albuquerque appealed to Brazilians to make better use of natural light rather than electric lights, and cut back on the use of electric showers, air conditioners and clothing irons.</w:t>
      </w:r>
    </w:p>
    <w:p w14:paraId="48159D6A" w14:textId="2B457804" w:rsidR="00482B04" w:rsidRPr="00F6565F" w:rsidRDefault="00484BE5" w:rsidP="00EC69AA">
      <w:pPr>
        <w:jc w:val="both"/>
      </w:pPr>
      <w:hyperlink r:id="rId257" w:history="1">
        <w:r w:rsidRPr="00F6565F">
          <w:rPr>
            <w:rStyle w:val="ac"/>
          </w:rPr>
          <w:t>https://www.reuters.com/world/americas/brazil-minister-warns-deeper-energy-crisis-amid-worsening-drought-2021-08-31/</w:t>
        </w:r>
      </w:hyperlink>
    </w:p>
    <w:p w14:paraId="13FFB684" w14:textId="05801F8D" w:rsidR="00484BE5" w:rsidRPr="00F6565F" w:rsidRDefault="00484BE5" w:rsidP="00EC69AA">
      <w:pPr>
        <w:jc w:val="both"/>
      </w:pPr>
      <w:r w:rsidRPr="00F6565F">
        <w:t>#39</w:t>
      </w:r>
    </w:p>
    <w:p w14:paraId="70AC9D59" w14:textId="77777777" w:rsidR="00484BE5" w:rsidRPr="00F6565F" w:rsidRDefault="00484BE5" w:rsidP="00484BE5">
      <w:pPr>
        <w:jc w:val="both"/>
      </w:pPr>
      <w:r w:rsidRPr="00F6565F">
        <w:t>Cuba decrees contingency plan, new restrictions as energy crisis deepens</w:t>
      </w:r>
    </w:p>
    <w:p w14:paraId="291D5A97" w14:textId="77777777" w:rsidR="00484BE5" w:rsidRPr="00F6565F" w:rsidRDefault="00484BE5" w:rsidP="00484BE5">
      <w:pPr>
        <w:jc w:val="both"/>
      </w:pPr>
      <w:r w:rsidRPr="00F6565F">
        <w:lastRenderedPageBreak/>
        <w:t>By </w:t>
      </w:r>
      <w:hyperlink r:id="rId258" w:history="1">
        <w:r w:rsidRPr="00F6565F">
          <w:rPr>
            <w:rStyle w:val="ac"/>
          </w:rPr>
          <w:t>Nelson Acosta</w:t>
        </w:r>
      </w:hyperlink>
    </w:p>
    <w:p w14:paraId="6629250D" w14:textId="77777777" w:rsidR="00484BE5" w:rsidRPr="00F6565F" w:rsidRDefault="00484BE5" w:rsidP="00484BE5">
      <w:pPr>
        <w:jc w:val="both"/>
      </w:pPr>
      <w:r w:rsidRPr="00F6565F">
        <w:t>November 28, 20249:40 PM GMT+3Updated 6 months ago</w:t>
      </w:r>
    </w:p>
    <w:p w14:paraId="14179A62" w14:textId="77777777" w:rsidR="00484BE5" w:rsidRPr="00F6565F" w:rsidRDefault="00484BE5" w:rsidP="00484BE5">
      <w:pPr>
        <w:jc w:val="both"/>
      </w:pPr>
      <w:r w:rsidRPr="00F6565F">
        <w:t xml:space="preserve">HAVANA, Nov 28 (Reuters) - </w:t>
      </w:r>
      <w:bookmarkStart w:id="74" w:name="_Hlk202120442"/>
      <w:r w:rsidRPr="00F6565F">
        <w:t>Cuba this week asked state and private businesses to generate more of their own electricity from renewable resources and to limit their use of air conditioning, among other conservation measures, as the communist-run government navigates its worst energy crisis in decades.</w:t>
      </w:r>
    </w:p>
    <w:bookmarkEnd w:id="74"/>
    <w:p w14:paraId="688A6556" w14:textId="77777777" w:rsidR="00484BE5" w:rsidRPr="00F6565F" w:rsidRDefault="00484BE5" w:rsidP="00484BE5">
      <w:pPr>
        <w:jc w:val="both"/>
      </w:pPr>
      <w:r w:rsidRPr="00F6565F">
        <w:t>The new regulations, summarized in a 16-page decree published on Tuesday, give top energy consumers in both the public and private sector three years to install renewable energy sources capable of producing at least 50% of the electricity they consume during daylight hours.</w:t>
      </w:r>
    </w:p>
    <w:p w14:paraId="205E75E0" w14:textId="77777777" w:rsidR="00484BE5" w:rsidRPr="00F6565F" w:rsidRDefault="00484BE5" w:rsidP="00484BE5">
      <w:pPr>
        <w:jc w:val="both"/>
      </w:pPr>
      <w:r w:rsidRPr="00F6565F">
        <w:t>The Reuters Tariff Watch newsletter is your daily guide to the latest global trade and tariff news. Sign up </w:t>
      </w:r>
      <w:hyperlink r:id="rId259" w:history="1">
        <w:r w:rsidRPr="00F6565F">
          <w:rPr>
            <w:rStyle w:val="ac"/>
          </w:rPr>
          <w:t>here.</w:t>
        </w:r>
      </w:hyperlink>
    </w:p>
    <w:p w14:paraId="62DCDFD9" w14:textId="77777777" w:rsidR="00484BE5" w:rsidRPr="00F6565F" w:rsidRDefault="00484BE5" w:rsidP="00484BE5">
      <w:pPr>
        <w:jc w:val="both"/>
      </w:pPr>
      <w:bookmarkStart w:id="75" w:name="_Hlk202120454"/>
      <w:r w:rsidRPr="00F6565F">
        <w:t>Now, as it seeks to play its part in tackling climate change, the country has set an ambitious goal to develop renewable energy.</w:t>
      </w:r>
    </w:p>
    <w:bookmarkEnd w:id="75"/>
    <w:p w14:paraId="4E8480FE" w14:textId="77777777" w:rsidR="00484BE5" w:rsidRPr="00F6565F" w:rsidRDefault="00484BE5" w:rsidP="00484BE5">
      <w:pPr>
        <w:jc w:val="both"/>
      </w:pPr>
      <w:r w:rsidRPr="00F6565F">
        <w:t>If an office building or factory can't accommodate solar panels, businesses will instead be required to contract with the government for a portion of its installed renewable energy capacity.</w:t>
      </w:r>
    </w:p>
    <w:p w14:paraId="4C555F19" w14:textId="77777777" w:rsidR="00484BE5" w:rsidRPr="00F6565F" w:rsidRDefault="00484BE5" w:rsidP="00484BE5">
      <w:pPr>
        <w:jc w:val="both"/>
      </w:pPr>
      <w:r w:rsidRPr="00F6565F">
        <w:t>The decree also establishes an array of new conservation measures, including a rule prohibiting state and private businesses on the Caribbean island from using "climate control units in non-technological offices, at temperatures below 24C (75.2F)."</w:t>
      </w:r>
    </w:p>
    <w:p w14:paraId="022E1F39" w14:textId="77777777" w:rsidR="00484BE5" w:rsidRPr="00F6565F" w:rsidRDefault="00484BE5" w:rsidP="00484BE5">
      <w:pPr>
        <w:jc w:val="both"/>
      </w:pPr>
      <w:r w:rsidRPr="00F6565F">
        <w:t>Advertisement · Scroll to continue</w:t>
      </w:r>
    </w:p>
    <w:p w14:paraId="3E7078B7" w14:textId="77777777" w:rsidR="00484BE5" w:rsidRPr="00F6565F" w:rsidRDefault="00484BE5" w:rsidP="00484BE5">
      <w:pPr>
        <w:jc w:val="both"/>
      </w:pPr>
      <w:r w:rsidRPr="00F6565F">
        <w:t>The increasingly restrictive measures come as Cuba's electrical grid teeters on the edge of collapse.</w:t>
      </w:r>
    </w:p>
    <w:p w14:paraId="7BD3E85C" w14:textId="77777777" w:rsidR="00484BE5" w:rsidRPr="00F6565F" w:rsidRDefault="00484BE5" w:rsidP="00484BE5">
      <w:pPr>
        <w:jc w:val="both"/>
      </w:pPr>
      <w:r w:rsidRPr="00F6565F">
        <w:t>Multiple, island-wide blackouts in October and November left millions of people in the dark for days. Rolling blackouts continue nationwide as Cuba struggles to source the fuel and spare parts it needs to generate enough electricity to meet demand.</w:t>
      </w:r>
    </w:p>
    <w:p w14:paraId="0B860723" w14:textId="77777777" w:rsidR="00484BE5" w:rsidRPr="00F6565F" w:rsidRDefault="00484BE5" w:rsidP="00484BE5">
      <w:pPr>
        <w:jc w:val="both"/>
      </w:pPr>
      <w:r w:rsidRPr="00F6565F">
        <w:t>The government blames U.S. sanctions and a festering economic crisis for the increasingly tense situation.</w:t>
      </w:r>
    </w:p>
    <w:p w14:paraId="2FCC8AFB" w14:textId="77777777" w:rsidR="00484BE5" w:rsidRPr="00F6565F" w:rsidRDefault="00484BE5" w:rsidP="00484BE5">
      <w:pPr>
        <w:jc w:val="both"/>
      </w:pPr>
      <w:r w:rsidRPr="00F6565F">
        <w:t>Advertisement · Scroll to continue</w:t>
      </w:r>
    </w:p>
    <w:p w14:paraId="54FC7AAD" w14:textId="77777777" w:rsidR="00484BE5" w:rsidRPr="00F6565F" w:rsidRDefault="00484BE5" w:rsidP="00484BE5">
      <w:pPr>
        <w:jc w:val="both"/>
      </w:pPr>
      <w:r w:rsidRPr="00F6565F">
        <w:t>The decree also establishes protocols for a contingency plan in emergency situations in which it is "necessary to affect electrical service in a planned and sustained manner for more than 72 hours."</w:t>
      </w:r>
    </w:p>
    <w:p w14:paraId="74FB213A" w14:textId="77777777" w:rsidR="00484BE5" w:rsidRPr="00F6565F" w:rsidRDefault="00484BE5" w:rsidP="00484BE5">
      <w:pPr>
        <w:jc w:val="both"/>
      </w:pPr>
      <w:r w:rsidRPr="00F6565F">
        <w:lastRenderedPageBreak/>
        <w:t>In such cases, businesses would be required to disconnect refrigerators, industrial ovens and irrigation pumps during peak demand hours.</w:t>
      </w:r>
    </w:p>
    <w:p w14:paraId="61369ADD" w14:textId="77777777" w:rsidR="00484BE5" w:rsidRPr="00F6565F" w:rsidRDefault="00484BE5" w:rsidP="00484BE5">
      <w:pPr>
        <w:jc w:val="both"/>
      </w:pPr>
      <w:r w:rsidRPr="00F6565F">
        <w:t>The decree dedicates several pages to describing enforcement of the new rules, including shutting off electricity to the businesses that fail to meet the new standards, as well as fines of up to 15,000 pesos ($45.00) or more, depending on the infraction.</w:t>
      </w:r>
    </w:p>
    <w:bookmarkStart w:id="76" w:name="_Hlk202120472"/>
    <w:p w14:paraId="06E90E3E" w14:textId="620DE726" w:rsidR="00484BE5" w:rsidRPr="00F6565F" w:rsidRDefault="00484BE5" w:rsidP="00EC69AA">
      <w:pPr>
        <w:jc w:val="both"/>
      </w:pPr>
      <w:r w:rsidRPr="00F6565F">
        <w:fldChar w:fldCharType="begin"/>
      </w:r>
      <w:r w:rsidRPr="00F6565F">
        <w:instrText>HYPERLINK "https://www.reuters.com/world/americas/cuba-decrees-contingency-plan-new-restrictions-energy-crisis-deepens-2024-11-28/"</w:instrText>
      </w:r>
      <w:r w:rsidRPr="00F6565F">
        <w:fldChar w:fldCharType="separate"/>
      </w:r>
      <w:r w:rsidRPr="00F6565F">
        <w:rPr>
          <w:rStyle w:val="ac"/>
        </w:rPr>
        <w:t>https://www.reuters.com/world/americas/cuba-decrees-contingency-plan-new-restrictions-energy-crisis-deepens-2024-11-28/</w:t>
      </w:r>
      <w:r w:rsidRPr="00F6565F">
        <w:fldChar w:fldCharType="end"/>
      </w:r>
    </w:p>
    <w:bookmarkEnd w:id="76"/>
    <w:p w14:paraId="07A216AF" w14:textId="4E25BDF2" w:rsidR="00484BE5" w:rsidRPr="00F6565F" w:rsidRDefault="00484BE5" w:rsidP="00EC69AA">
      <w:pPr>
        <w:jc w:val="both"/>
      </w:pPr>
      <w:r w:rsidRPr="00F6565F">
        <w:t>#40</w:t>
      </w:r>
    </w:p>
    <w:p w14:paraId="1AAD7397" w14:textId="77777777" w:rsidR="00484BE5" w:rsidRPr="00F6565F" w:rsidRDefault="00484BE5" w:rsidP="00484BE5">
      <w:pPr>
        <w:jc w:val="both"/>
      </w:pPr>
      <w:r w:rsidRPr="00F6565F">
        <w:t>China liberalises coal-fired power pricing to tackle energy crisis</w:t>
      </w:r>
    </w:p>
    <w:p w14:paraId="0B382932" w14:textId="77777777" w:rsidR="00484BE5" w:rsidRPr="00F6565F" w:rsidRDefault="00484BE5" w:rsidP="00484BE5">
      <w:pPr>
        <w:jc w:val="both"/>
      </w:pPr>
      <w:r w:rsidRPr="00F6565F">
        <w:t>By </w:t>
      </w:r>
      <w:hyperlink r:id="rId260" w:history="1">
        <w:r w:rsidRPr="00F6565F">
          <w:rPr>
            <w:rStyle w:val="ac"/>
          </w:rPr>
          <w:t>Muyu Xu</w:t>
        </w:r>
      </w:hyperlink>
      <w:r w:rsidRPr="00F6565F">
        <w:t> and </w:t>
      </w:r>
      <w:hyperlink r:id="rId261" w:history="1">
        <w:r w:rsidRPr="00F6565F">
          <w:rPr>
            <w:rStyle w:val="ac"/>
          </w:rPr>
          <w:t>Shivani Singh</w:t>
        </w:r>
      </w:hyperlink>
    </w:p>
    <w:p w14:paraId="049125A1" w14:textId="77777777" w:rsidR="00484BE5" w:rsidRPr="00F6565F" w:rsidRDefault="00484BE5" w:rsidP="00484BE5">
      <w:pPr>
        <w:jc w:val="both"/>
      </w:pPr>
      <w:r w:rsidRPr="00F6565F">
        <w:t>October 12, 20212:14 PM GMT+3Updated 4 years ago</w:t>
      </w:r>
    </w:p>
    <w:p w14:paraId="5888BCE9" w14:textId="77777777" w:rsidR="00484BE5" w:rsidRPr="00F6565F" w:rsidRDefault="00484BE5" w:rsidP="00484BE5">
      <w:pPr>
        <w:jc w:val="both"/>
      </w:pPr>
      <w:r w:rsidRPr="00F6565F">
        <w:t>BEIJING, Oct 12 (Reuters) - China said on Tuesday it will allow coal-fired power plants to charge some customers market-driven prices for electricity, as a worsening energy crisis persuaded authorities to rush through their boldest reform of the power sector in decades.</w:t>
      </w:r>
    </w:p>
    <w:p w14:paraId="10C4223F" w14:textId="77777777" w:rsidR="00484BE5" w:rsidRPr="00F6565F" w:rsidRDefault="00484BE5" w:rsidP="00484BE5">
      <w:pPr>
        <w:jc w:val="both"/>
      </w:pPr>
      <w:r w:rsidRPr="00F6565F">
        <w:t>Responding to shortfalls in power generation brought on by shortages and record high prices for coal, the government has taken a range of steps to boost coal production and manage electricity demand at industrial plants. </w:t>
      </w:r>
      <w:hyperlink r:id="rId262" w:history="1">
        <w:r w:rsidRPr="00F6565F">
          <w:rPr>
            <w:rStyle w:val="ac"/>
          </w:rPr>
          <w:t>read more</w:t>
        </w:r>
      </w:hyperlink>
    </w:p>
    <w:p w14:paraId="4F627811" w14:textId="77777777" w:rsidR="00484BE5" w:rsidRPr="00F6565F" w:rsidRDefault="00484BE5" w:rsidP="00484BE5">
      <w:pPr>
        <w:jc w:val="both"/>
      </w:pPr>
      <w:r w:rsidRPr="00F6565F">
        <w:t>The Reuters Tariff Watch newsletter is your daily guide to the latest global trade and tariff news. Sign up </w:t>
      </w:r>
      <w:hyperlink r:id="rId263" w:history="1">
        <w:r w:rsidRPr="00F6565F">
          <w:rPr>
            <w:rStyle w:val="ac"/>
          </w:rPr>
          <w:t>here.</w:t>
        </w:r>
      </w:hyperlink>
    </w:p>
    <w:p w14:paraId="0FA51253" w14:textId="77777777" w:rsidR="00484BE5" w:rsidRPr="00F6565F" w:rsidRDefault="00484BE5" w:rsidP="00484BE5">
      <w:pPr>
        <w:jc w:val="both"/>
      </w:pPr>
      <w:r w:rsidRPr="00F6565F">
        <w:t>A crowd surge during a cricket team’s title celebrations in India's Bengaluru killed at least 11 and injured many on Wednesday, according to authorities.</w:t>
      </w:r>
    </w:p>
    <w:p w14:paraId="4ABCAE14" w14:textId="77777777" w:rsidR="00484BE5" w:rsidRPr="00F6565F" w:rsidRDefault="00484BE5" w:rsidP="00484BE5">
      <w:pPr>
        <w:jc w:val="both"/>
      </w:pPr>
      <w:r w:rsidRPr="00F6565F">
        <w:t>To help power companies pass on the high costs of coal, the National Development and Reform Commission (NDRC) said that all electricity generated by coal-fired plants would be priced via market trading "in an orderly manner" from Oct. 15.</w:t>
      </w:r>
    </w:p>
    <w:p w14:paraId="436F0A62" w14:textId="77777777" w:rsidR="00484BE5" w:rsidRPr="00F6565F" w:rsidRDefault="00484BE5" w:rsidP="00484BE5">
      <w:pPr>
        <w:jc w:val="both"/>
      </w:pPr>
      <w:r w:rsidRPr="00F6565F">
        <w:t>It also instructed commercial and industrial users to buy direct from the market or via agents over the grid "as soon as possible".</w:t>
      </w:r>
    </w:p>
    <w:p w14:paraId="15EE38A1" w14:textId="77777777" w:rsidR="00484BE5" w:rsidRPr="00F6565F" w:rsidRDefault="00484BE5" w:rsidP="00484BE5">
      <w:pPr>
        <w:jc w:val="both"/>
      </w:pPr>
      <w:r w:rsidRPr="00F6565F">
        <w:t>A worsening power crunch has forced production curbs across industries such as cement, steel and aluminium, dampening the outlook for China's economy. </w:t>
      </w:r>
      <w:hyperlink r:id="rId264" w:history="1">
        <w:r w:rsidRPr="00F6565F">
          <w:rPr>
            <w:rStyle w:val="ac"/>
          </w:rPr>
          <w:t>read more</w:t>
        </w:r>
      </w:hyperlink>
    </w:p>
    <w:p w14:paraId="6EFF48F5" w14:textId="77777777" w:rsidR="00484BE5" w:rsidRPr="00F6565F" w:rsidRDefault="00484BE5" w:rsidP="00484BE5">
      <w:pPr>
        <w:jc w:val="both"/>
      </w:pPr>
      <w:r w:rsidRPr="00F6565F">
        <w:t>Advertisement · Scroll to continue</w:t>
      </w:r>
    </w:p>
    <w:p w14:paraId="529EE25A" w14:textId="77777777" w:rsidR="00484BE5" w:rsidRPr="00F6565F" w:rsidRDefault="00484BE5" w:rsidP="00484BE5">
      <w:pPr>
        <w:jc w:val="both"/>
      </w:pPr>
      <w:r w:rsidRPr="00F6565F">
        <w:t>Utilities have struggled to keep up with post-pandemic demand for electricity, and power plants generated less as rising price of coal rendered operations uneconomic.</w:t>
      </w:r>
    </w:p>
    <w:p w14:paraId="345E8092" w14:textId="77777777" w:rsidR="00484BE5" w:rsidRPr="00F6565F" w:rsidRDefault="00484BE5" w:rsidP="00484BE5">
      <w:pPr>
        <w:jc w:val="both"/>
      </w:pPr>
      <w:r w:rsidRPr="00F6565F">
        <w:lastRenderedPageBreak/>
        <w:t>Pushing all industrial and commercial users to the power exchanges and allowing prices to be set by the market is expected to encourage loss-making generators to increase output.</w:t>
      </w:r>
    </w:p>
    <w:p w14:paraId="28772DC4" w14:textId="77777777" w:rsidR="00484BE5" w:rsidRPr="00F6565F" w:rsidRDefault="00484BE5" w:rsidP="00484BE5">
      <w:pPr>
        <w:jc w:val="both"/>
      </w:pPr>
      <w:r w:rsidRPr="00F6565F">
        <w:t>Addressing a press briefing, NDRC official Peng Shaozong said the reform was "designed to reflect power demand and consumption, and to some extent to ease operation difficulties of power firms and encourage plants to increase power supply."</w:t>
      </w:r>
    </w:p>
    <w:p w14:paraId="7F23920A" w14:textId="77777777" w:rsidR="00484BE5" w:rsidRPr="00F6565F" w:rsidRDefault="00484BE5" w:rsidP="00484BE5">
      <w:pPr>
        <w:jc w:val="both"/>
      </w:pPr>
      <w:r w:rsidRPr="00F6565F">
        <w:t>Advertisement · Scroll to continue</w:t>
      </w:r>
    </w:p>
    <w:p w14:paraId="12A681AC" w14:textId="77777777" w:rsidR="00484BE5" w:rsidRPr="00F6565F" w:rsidRDefault="00484BE5" w:rsidP="00484BE5">
      <w:pPr>
        <w:jc w:val="both"/>
      </w:pPr>
      <w:r w:rsidRPr="00F6565F">
        <w:t>The most-active China thermal coal futures contract soared 11% to a record high 1,507.8 yuan ($233.55) a tonne on Tuesday.</w:t>
      </w:r>
    </w:p>
    <w:p w14:paraId="18C956AA" w14:textId="77777777" w:rsidR="00484BE5" w:rsidRPr="00F6565F" w:rsidRDefault="00484BE5" w:rsidP="00484BE5">
      <w:pPr>
        <w:jc w:val="both"/>
      </w:pPr>
      <w:r w:rsidRPr="00F6565F">
        <w:t>"The relaxation of thermal power pricing is a positive for growth by reducing power outages," Frederic Neumann, co-head of Asian Economic Research at HSBC told Reuters.</w:t>
      </w:r>
    </w:p>
    <w:p w14:paraId="7F0E6D8E" w14:textId="77777777" w:rsidR="00484BE5" w:rsidRPr="00F6565F" w:rsidRDefault="00484BE5" w:rsidP="00484BE5">
      <w:pPr>
        <w:jc w:val="both"/>
      </w:pPr>
      <w:r w:rsidRPr="00F6565F">
        <w:t>"However, this comes with a further rise in price pressures, as power companies can now pass on higher input costs to their commercial and industrial customers."</w:t>
      </w:r>
    </w:p>
    <w:p w14:paraId="678DCA75" w14:textId="77777777" w:rsidR="00484BE5" w:rsidRPr="00F6565F" w:rsidRDefault="00484BE5" w:rsidP="00484BE5">
      <w:pPr>
        <w:jc w:val="both"/>
      </w:pPr>
      <w:r w:rsidRPr="00F6565F">
        <w:t>Advertisement · Scroll to continue</w:t>
      </w:r>
    </w:p>
    <w:p w14:paraId="459CDDAB" w14:textId="335E36EA" w:rsidR="00484BE5" w:rsidRPr="00F6565F" w:rsidRDefault="00484BE5" w:rsidP="00484BE5">
      <w:pPr>
        <w:jc w:val="both"/>
      </w:pPr>
    </w:p>
    <w:p w14:paraId="2DF0C9EE" w14:textId="77777777" w:rsidR="00484BE5" w:rsidRPr="00F6565F" w:rsidRDefault="00484BE5" w:rsidP="00484BE5">
      <w:pPr>
        <w:jc w:val="both"/>
      </w:pPr>
      <w:r w:rsidRPr="00F6565F">
        <w:t>China primary energy source by fuel </w:t>
      </w:r>
      <w:hyperlink r:id="rId265" w:tgtFrame="_blank" w:history="1">
        <w:r w:rsidRPr="00F6565F">
          <w:rPr>
            <w:rStyle w:val="ac"/>
          </w:rPr>
          <w:t>Purchase Licensing Rights, opens new tab</w:t>
        </w:r>
      </w:hyperlink>
    </w:p>
    <w:p w14:paraId="097F7D04" w14:textId="77777777" w:rsidR="00484BE5" w:rsidRPr="00F6565F" w:rsidRDefault="00484BE5" w:rsidP="00484BE5">
      <w:pPr>
        <w:jc w:val="both"/>
      </w:pPr>
      <w:r w:rsidRPr="00F6565F">
        <w:t>About 44% of China's industrial and commercial firms are currently trading in power markets, buying electricity over exchanges in cities such as Beijing and Guangzhou, while other such customers buy electricity at fixed prices direct from the state-owned grid companies.</w:t>
      </w:r>
    </w:p>
    <w:p w14:paraId="7AEBB5DA" w14:textId="77777777" w:rsidR="00484BE5" w:rsidRPr="00F6565F" w:rsidRDefault="00484BE5" w:rsidP="00484BE5">
      <w:pPr>
        <w:jc w:val="both"/>
      </w:pPr>
      <w:r w:rsidRPr="00F6565F">
        <w:t>China's State Council on Friday said it would allow coal-fired power prices to fluctuate by up to 20% from base levels, an increase on previous limits. </w:t>
      </w:r>
      <w:hyperlink r:id="rId266" w:history="1">
        <w:r w:rsidRPr="00F6565F">
          <w:rPr>
            <w:rStyle w:val="ac"/>
          </w:rPr>
          <w:t>read more</w:t>
        </w:r>
      </w:hyperlink>
    </w:p>
    <w:p w14:paraId="3FAC5D43" w14:textId="77777777" w:rsidR="00484BE5" w:rsidRPr="00F6565F" w:rsidRDefault="00484BE5" w:rsidP="00484BE5">
      <w:pPr>
        <w:jc w:val="both"/>
      </w:pPr>
      <w:r w:rsidRPr="00F6565F">
        <w:t>In 2019, China had allowed coal-fired power prices to rise by 10% and fall by 15% from base levels.</w:t>
      </w:r>
    </w:p>
    <w:p w14:paraId="5282B0ED" w14:textId="77777777" w:rsidR="00484BE5" w:rsidRPr="00F6565F" w:rsidRDefault="00484BE5" w:rsidP="00484BE5">
      <w:pPr>
        <w:jc w:val="both"/>
      </w:pPr>
      <w:r w:rsidRPr="00F6565F">
        <w:t>The NDRC said that prices for high-energy consumption firms would not be bound by the 20% upper limit, in order to persuade them to consume electricity more efficiently.</w:t>
      </w:r>
    </w:p>
    <w:p w14:paraId="7ACA48EA" w14:textId="77777777" w:rsidR="00484BE5" w:rsidRPr="00F6565F" w:rsidRDefault="00484BE5" w:rsidP="00484BE5">
      <w:pPr>
        <w:jc w:val="both"/>
      </w:pPr>
      <w:r w:rsidRPr="00F6565F">
        <w:t>Lara Dong, senior director of IHS Markit said, "power prices at 20% above coal-fired power benchmark will not be sufficient to help coal plants breakeven at current fuel prices.</w:t>
      </w:r>
    </w:p>
    <w:p w14:paraId="3D5C2A86" w14:textId="77777777" w:rsidR="00484BE5" w:rsidRPr="00F6565F" w:rsidRDefault="00484BE5" w:rsidP="00484BE5">
      <w:pPr>
        <w:jc w:val="both"/>
      </w:pPr>
      <w:r w:rsidRPr="00F6565F">
        <w:t>And she warned that energy-intensive sectors will face record high power prices. Industries that consume the most electricity include aluminium, steel, ferro-alloys, paper making, cement and textiles.</w:t>
      </w:r>
    </w:p>
    <w:p w14:paraId="13D837B7" w14:textId="77777777" w:rsidR="00484BE5" w:rsidRPr="00F6565F" w:rsidRDefault="00484BE5" w:rsidP="00484BE5">
      <w:pPr>
        <w:jc w:val="both"/>
      </w:pPr>
      <w:r w:rsidRPr="00F6565F">
        <w:t>The NDRC said residential and agricultural users, as well as public welfare initiatives, would continue to be charged fixed prices, which are often set too low to cover utilities' costs.</w:t>
      </w:r>
    </w:p>
    <w:p w14:paraId="68DE2392" w14:textId="77777777" w:rsidR="00484BE5" w:rsidRPr="00F6565F" w:rsidRDefault="00484BE5" w:rsidP="00484BE5">
      <w:pPr>
        <w:jc w:val="both"/>
      </w:pPr>
      <w:r w:rsidRPr="00F6565F">
        <w:lastRenderedPageBreak/>
        <w:t>Local governments were encouraged to help small- and medium-sized and individual business users cover the increased cost of electricity.</w:t>
      </w:r>
    </w:p>
    <w:p w14:paraId="2D078BCE" w14:textId="77777777" w:rsidR="00484BE5" w:rsidRPr="00F6565F" w:rsidRDefault="00484BE5" w:rsidP="00484BE5">
      <w:pPr>
        <w:jc w:val="both"/>
      </w:pPr>
      <w:r w:rsidRPr="00F6565F">
        <w:t>INFLATIONARY PRESSURES</w:t>
      </w:r>
    </w:p>
    <w:p w14:paraId="158B29AB" w14:textId="77777777" w:rsidR="00484BE5" w:rsidRPr="00F6565F" w:rsidRDefault="00484BE5" w:rsidP="00484BE5">
      <w:pPr>
        <w:jc w:val="both"/>
      </w:pPr>
      <w:r w:rsidRPr="00F6565F">
        <w:t>While the reforms could push up the producer price index (PPI), Peng said, it would help ensure electricity supplies and stabilise production at industrial firms.</w:t>
      </w:r>
    </w:p>
    <w:p w14:paraId="16CA31B5" w14:textId="77777777" w:rsidR="00484BE5" w:rsidRPr="00F6565F" w:rsidRDefault="00484BE5" w:rsidP="00484BE5">
      <w:pPr>
        <w:jc w:val="both"/>
      </w:pPr>
      <w:r w:rsidRPr="00F6565F">
        <w:t>He said the reform would not have an impact on consumer prices. But analysts and economists warned there were inflationary risks for the world's second largest economy.</w:t>
      </w:r>
    </w:p>
    <w:p w14:paraId="65E1A326" w14:textId="77777777" w:rsidR="00484BE5" w:rsidRPr="00F6565F" w:rsidRDefault="00484BE5" w:rsidP="00484BE5">
      <w:pPr>
        <w:jc w:val="both"/>
      </w:pPr>
      <w:r w:rsidRPr="00F6565F">
        <w:t>"Higher electricity price in China will add to the worry of rising global inflation," Kevin Xie, senior Asia economist at Commonwealth Bank of Australia, said. He estimated that a 5-10% hike to electricity prices in China will increase consumer inflation by 0.2 to 0.5 percentage points.</w:t>
      </w:r>
    </w:p>
    <w:p w14:paraId="1C3CE410" w14:textId="77777777" w:rsidR="00484BE5" w:rsidRPr="00F6565F" w:rsidRDefault="00484BE5" w:rsidP="00484BE5">
      <w:pPr>
        <w:jc w:val="both"/>
      </w:pPr>
      <w:r w:rsidRPr="00F6565F">
        <w:t>Analysts at Nomura expect the new power pricing scheme to impact CPI by close to 0.4 percentage points.</w:t>
      </w:r>
    </w:p>
    <w:p w14:paraId="67060BEF" w14:textId="77777777" w:rsidR="00484BE5" w:rsidRPr="00F6565F" w:rsidRDefault="00484BE5" w:rsidP="00484BE5">
      <w:pPr>
        <w:jc w:val="both"/>
      </w:pPr>
      <w:r w:rsidRPr="00F6565F">
        <w:t>Analysts and traders have been forecasting a 12% cut in industrial power consumption in the fourth quarter due to shortages of coal over the winter. </w:t>
      </w:r>
      <w:hyperlink r:id="rId267" w:history="1">
        <w:r w:rsidRPr="00F6565F">
          <w:rPr>
            <w:rStyle w:val="ac"/>
          </w:rPr>
          <w:t>read more</w:t>
        </w:r>
      </w:hyperlink>
    </w:p>
    <w:p w14:paraId="4460AB42" w14:textId="42677E30" w:rsidR="00484BE5" w:rsidRPr="00F6565F" w:rsidRDefault="00484BE5" w:rsidP="00484BE5">
      <w:pPr>
        <w:jc w:val="both"/>
      </w:pPr>
      <w:r w:rsidRPr="00F6565F">
        <w:t>Despite local governments in Shanxi and Inner Mongolia ordering some 200 mines to boost output, incessant rain flooded 60 mines in Shanxi. As of Tuesday, four mines with a combined annual output capacity of 4.8 million tonnes remained shut, a Shanxi official told a press conference.</w:t>
      </w:r>
    </w:p>
    <w:p w14:paraId="4B96D120" w14:textId="77777777" w:rsidR="00484BE5" w:rsidRPr="00F6565F" w:rsidRDefault="00484BE5" w:rsidP="00484BE5">
      <w:pPr>
        <w:jc w:val="both"/>
      </w:pPr>
      <w:r w:rsidRPr="00F6565F">
        <w:t>Several people were killed and millions affected in flooding caused due to heavy rain China’s northern Shanxi and Shaanxi provinces, according to the state-run Xinhua news agency. </w:t>
      </w:r>
      <w:hyperlink r:id="rId268" w:tgtFrame="_blank" w:history="1">
        <w:r w:rsidRPr="00F6565F">
          <w:rPr>
            <w:rStyle w:val="ac"/>
          </w:rPr>
          <w:t>Purchase Licensing Rights, opens new tab</w:t>
        </w:r>
      </w:hyperlink>
    </w:p>
    <w:p w14:paraId="7F65E3B5" w14:textId="116CAEBC" w:rsidR="00484BE5" w:rsidRPr="00F6565F" w:rsidRDefault="00484BE5" w:rsidP="00EC69AA">
      <w:pPr>
        <w:jc w:val="both"/>
      </w:pPr>
      <w:hyperlink r:id="rId269" w:history="1">
        <w:r w:rsidRPr="00F6565F">
          <w:rPr>
            <w:rStyle w:val="ac"/>
          </w:rPr>
          <w:t>https://www.reuters.com/world/china/china-liberalise-thermal-power-pricing-tackle-energy-crisis-2021-10-12/</w:t>
        </w:r>
      </w:hyperlink>
    </w:p>
    <w:p w14:paraId="4D3FB487" w14:textId="40AA19E4" w:rsidR="00484BE5" w:rsidRPr="00F6565F" w:rsidRDefault="00484BE5" w:rsidP="00EC69AA">
      <w:pPr>
        <w:jc w:val="both"/>
      </w:pPr>
      <w:r w:rsidRPr="00F6565F">
        <w:t>#41</w:t>
      </w:r>
    </w:p>
    <w:p w14:paraId="08B2C3A7" w14:textId="77777777" w:rsidR="00484BE5" w:rsidRPr="00F6565F" w:rsidRDefault="00484BE5" w:rsidP="00484BE5">
      <w:pPr>
        <w:jc w:val="both"/>
      </w:pPr>
      <w:r w:rsidRPr="00F6565F">
        <w:t>Fossil fuel demand shakes off pandemic in blow to climate fight</w:t>
      </w:r>
    </w:p>
    <w:p w14:paraId="4D08A1C7" w14:textId="77777777" w:rsidR="00484BE5" w:rsidRPr="00F6565F" w:rsidRDefault="00484BE5" w:rsidP="00484BE5">
      <w:pPr>
        <w:jc w:val="both"/>
      </w:pPr>
      <w:r w:rsidRPr="00F6565F">
        <w:t>By </w:t>
      </w:r>
      <w:hyperlink r:id="rId270" w:history="1">
        <w:r w:rsidRPr="00F6565F">
          <w:rPr>
            <w:rStyle w:val="ac"/>
          </w:rPr>
          <w:t>Noah Browning</w:t>
        </w:r>
      </w:hyperlink>
      <w:r w:rsidRPr="00F6565F">
        <w:t> and </w:t>
      </w:r>
      <w:hyperlink r:id="rId271" w:history="1">
        <w:r w:rsidRPr="00F6565F">
          <w:rPr>
            <w:rStyle w:val="ac"/>
          </w:rPr>
          <w:t>Bozorgmehr Sharafedin</w:t>
        </w:r>
      </w:hyperlink>
    </w:p>
    <w:p w14:paraId="5F332D67" w14:textId="77777777" w:rsidR="00484BE5" w:rsidRPr="00F6565F" w:rsidRDefault="00484BE5" w:rsidP="00484BE5">
      <w:pPr>
        <w:jc w:val="both"/>
      </w:pPr>
      <w:r w:rsidRPr="00F6565F">
        <w:t>October 4, 20213:51 PM GMT+3Updated 4 years ago</w:t>
      </w:r>
    </w:p>
    <w:p w14:paraId="4961A7A7" w14:textId="1760DD0B" w:rsidR="00484BE5" w:rsidRPr="00F6565F" w:rsidRDefault="00484BE5" w:rsidP="00484BE5">
      <w:pPr>
        <w:jc w:val="both"/>
        <w:rPr>
          <w:lang w:val="en"/>
        </w:rPr>
      </w:pPr>
    </w:p>
    <w:p w14:paraId="4DB5857D" w14:textId="77777777" w:rsidR="00484BE5" w:rsidRPr="00F6565F" w:rsidRDefault="00484BE5" w:rsidP="00484BE5">
      <w:pPr>
        <w:jc w:val="both"/>
      </w:pPr>
      <w:r w:rsidRPr="00F6565F">
        <w:t>LONDON, Oct 4 (Reuters) - Demand for coal and natural gas has exceeded pre-COVID-19 highs with oil not far behind, dealing a setback to hopes the pandemic would spur a faster transition to clean energy from fossil fuels.</w:t>
      </w:r>
    </w:p>
    <w:p w14:paraId="47CEE726" w14:textId="77777777" w:rsidR="00484BE5" w:rsidRPr="00F6565F" w:rsidRDefault="00484BE5" w:rsidP="00484BE5">
      <w:pPr>
        <w:jc w:val="both"/>
      </w:pPr>
      <w:hyperlink r:id="rId272" w:tgtFrame="_blank" w:history="1">
        <w:r w:rsidRPr="00F6565F">
          <w:rPr>
            <w:rStyle w:val="ac"/>
          </w:rPr>
          <w:t>Global natural gas, opens new tab</w:t>
        </w:r>
      </w:hyperlink>
      <w:r w:rsidRPr="00F6565F">
        <w:t> shortages, record gas and coal prices, a power crunch in China and a three-year high on </w:t>
      </w:r>
      <w:hyperlink r:id="rId273" w:tgtFrame="_blank" w:history="1">
        <w:r w:rsidRPr="00F6565F">
          <w:rPr>
            <w:rStyle w:val="ac"/>
          </w:rPr>
          <w:t>oil prices, opens new tab</w:t>
        </w:r>
      </w:hyperlink>
      <w:r w:rsidRPr="00F6565F">
        <w:t> all tell one story - demand for energy has roared back and the world still needs </w:t>
      </w:r>
      <w:hyperlink r:id="rId274" w:tgtFrame="_blank" w:history="1">
        <w:r w:rsidRPr="00F6565F">
          <w:rPr>
            <w:rStyle w:val="ac"/>
          </w:rPr>
          <w:t>fossil fuels, opens new tab</w:t>
        </w:r>
      </w:hyperlink>
      <w:r w:rsidRPr="00F6565F">
        <w:t> to meet most of those energy needs.</w:t>
      </w:r>
    </w:p>
    <w:p w14:paraId="6786755E" w14:textId="77777777" w:rsidR="00484BE5" w:rsidRPr="00F6565F" w:rsidRDefault="00484BE5" w:rsidP="00484BE5">
      <w:pPr>
        <w:jc w:val="both"/>
      </w:pPr>
      <w:r w:rsidRPr="00F6565F">
        <w:t>The Reuters Power Up newsletter provides everything you need to know about the global energy industry. Sign up </w:t>
      </w:r>
      <w:hyperlink r:id="rId275" w:history="1">
        <w:r w:rsidRPr="00F6565F">
          <w:rPr>
            <w:rStyle w:val="ac"/>
          </w:rPr>
          <w:t>here.</w:t>
        </w:r>
      </w:hyperlink>
    </w:p>
    <w:p w14:paraId="2C518BD0" w14:textId="77777777" w:rsidR="00484BE5" w:rsidRPr="00F6565F" w:rsidRDefault="00484BE5" w:rsidP="00484BE5">
      <w:pPr>
        <w:jc w:val="both"/>
      </w:pPr>
      <w:r w:rsidRPr="00F6565F">
        <w:t>Now, as it seeks to play its part in tackling climate change, the country has set an ambitious goal to develop renewable energy.</w:t>
      </w:r>
    </w:p>
    <w:p w14:paraId="4F6D7D48" w14:textId="77777777" w:rsidR="00484BE5" w:rsidRPr="00F6565F" w:rsidRDefault="00484BE5" w:rsidP="00484BE5">
      <w:pPr>
        <w:jc w:val="both"/>
      </w:pPr>
      <w:r w:rsidRPr="00F6565F">
        <w:t>"The demand fall during the pandemic was entirely linked to governments' decision to restrict movements and had nothing to do with the energy transition," Cuneyt Kazokoglu, head of oil demand analysis at FGE told Reuters.</w:t>
      </w:r>
    </w:p>
    <w:p w14:paraId="366C2160" w14:textId="77777777" w:rsidR="00484BE5" w:rsidRPr="00F6565F" w:rsidRDefault="00484BE5" w:rsidP="00484BE5">
      <w:pPr>
        <w:jc w:val="both"/>
      </w:pPr>
      <w:r w:rsidRPr="00F6565F">
        <w:t>"The energy transition and decarbonisation are decade-long strategies and do not happen overnight."</w:t>
      </w:r>
    </w:p>
    <w:p w14:paraId="6D494121" w14:textId="77777777" w:rsidR="00484BE5" w:rsidRPr="00F6565F" w:rsidRDefault="00484BE5" w:rsidP="00484BE5">
      <w:pPr>
        <w:jc w:val="both"/>
      </w:pPr>
      <w:bookmarkStart w:id="77" w:name="_Hlk202120544"/>
      <w:r w:rsidRPr="00F6565F">
        <w:t>Over three-quarters of global energy demand is still met by fossil fuels with less than a fifth by non-nuclear renewables, according to energy watchdog the International Energy Agency.</w:t>
      </w:r>
    </w:p>
    <w:bookmarkEnd w:id="77"/>
    <w:p w14:paraId="2E54865A" w14:textId="77777777" w:rsidR="00484BE5" w:rsidRPr="00F6565F" w:rsidRDefault="00484BE5" w:rsidP="00484BE5">
      <w:pPr>
        <w:jc w:val="both"/>
      </w:pPr>
      <w:r w:rsidRPr="00F6565F">
        <w:t>Advertisement · Scroll to continue</w:t>
      </w:r>
    </w:p>
    <w:p w14:paraId="7BB2EBCE" w14:textId="77777777" w:rsidR="00484BE5" w:rsidRPr="00F6565F" w:rsidRDefault="00484BE5" w:rsidP="00484BE5">
      <w:pPr>
        <w:jc w:val="both"/>
      </w:pPr>
      <w:r w:rsidRPr="00F6565F">
        <w:t>Energy transition policies have come under fire for the run up in energy prices. In some places, they are having an impact, such as in Europe where high carbon prices aimed at reducing emissions have made utilities reluctant to switch on coal-fired plants to alleviate the shortage.</w:t>
      </w:r>
    </w:p>
    <w:p w14:paraId="1A0D381F" w14:textId="77777777" w:rsidR="00484BE5" w:rsidRPr="00F6565F" w:rsidRDefault="00484BE5" w:rsidP="00484BE5">
      <w:pPr>
        <w:jc w:val="both"/>
      </w:pPr>
      <w:r w:rsidRPr="00F6565F">
        <w:t>In China, policies to reduce emissions have contributed to the government's decision to ration energy to heavy industry.</w:t>
      </w:r>
    </w:p>
    <w:p w14:paraId="082EC186" w14:textId="77777777" w:rsidR="00484BE5" w:rsidRPr="00F6565F" w:rsidRDefault="00484BE5" w:rsidP="00484BE5">
      <w:pPr>
        <w:jc w:val="both"/>
      </w:pPr>
      <w:r w:rsidRPr="00F6565F">
        <w:t>Advertisement · Scroll to continue</w:t>
      </w:r>
    </w:p>
    <w:p w14:paraId="04C2F75E" w14:textId="77777777" w:rsidR="00484BE5" w:rsidRPr="00F6565F" w:rsidRDefault="00484BE5" w:rsidP="00484BE5">
      <w:pPr>
        <w:jc w:val="both"/>
      </w:pPr>
      <w:r w:rsidRPr="00F6565F">
        <w:t>But much of the rise in energy prices is simply because producers took enormous amounts of capacity offline last year when the pandemic led to an unprecedented fall in demand.</w:t>
      </w:r>
    </w:p>
    <w:p w14:paraId="469881C7" w14:textId="77777777" w:rsidR="00484BE5" w:rsidRPr="00F6565F" w:rsidRDefault="00484BE5" w:rsidP="00484BE5">
      <w:pPr>
        <w:jc w:val="both"/>
      </w:pPr>
      <w:r w:rsidRPr="00F6565F">
        <w:t>Several factors mean temporary shortages may not last.</w:t>
      </w:r>
    </w:p>
    <w:p w14:paraId="63B784B6" w14:textId="77777777" w:rsidR="00484BE5" w:rsidRPr="00F6565F" w:rsidRDefault="00484BE5" w:rsidP="00484BE5">
      <w:pPr>
        <w:jc w:val="both"/>
      </w:pPr>
      <w:r w:rsidRPr="00F6565F">
        <w:t>They could abate with a decision by OPEC to open taps to unleash supply it reined in during the first onslaught of COVID, likely new liquid natural gas (LNG) output coming online after a price slump in the last decade and a Chinese government climb-down on price setting which has undercut coal power production.</w:t>
      </w:r>
    </w:p>
    <w:p w14:paraId="126B16A8" w14:textId="77777777" w:rsidR="00484BE5" w:rsidRPr="00F6565F" w:rsidRDefault="00484BE5" w:rsidP="00484BE5">
      <w:pPr>
        <w:jc w:val="both"/>
      </w:pPr>
      <w:r w:rsidRPr="00F6565F">
        <w:t>Advertisement · Scroll to continue</w:t>
      </w:r>
    </w:p>
    <w:p w14:paraId="3150EB05" w14:textId="77777777" w:rsidR="00484BE5" w:rsidRPr="00F6565F" w:rsidRDefault="00484BE5" w:rsidP="00484BE5">
      <w:pPr>
        <w:jc w:val="both"/>
      </w:pPr>
      <w:r w:rsidRPr="00F6565F">
        <w:t>RENEWABLES A "SOLUTION, NOT A CAUSE"</w:t>
      </w:r>
    </w:p>
    <w:p w14:paraId="0854FD4E" w14:textId="77777777" w:rsidR="00484BE5" w:rsidRPr="00F6565F" w:rsidRDefault="00484BE5" w:rsidP="00484BE5">
      <w:pPr>
        <w:jc w:val="both"/>
      </w:pPr>
      <w:r w:rsidRPr="00F6565F">
        <w:lastRenderedPageBreak/>
        <w:t>Producers of gas, coal, and to a lesser extent oil have been caught flat-footed by the economic recovery, much of it sparked by government stimulus spending in energy-intensive industries.</w:t>
      </w:r>
    </w:p>
    <w:p w14:paraId="3F864EAF" w14:textId="77777777" w:rsidR="00484BE5" w:rsidRPr="00F6565F" w:rsidRDefault="00484BE5" w:rsidP="00484BE5">
      <w:pPr>
        <w:jc w:val="both"/>
      </w:pPr>
      <w:r w:rsidRPr="00F6565F">
        <w:t>National policies have also played a role in the power supply problems. In China, state mandated power prices mean utilities simply cannot afford to burn coal and sell the power, because the cost of coal is too high to make a profit.</w:t>
      </w:r>
    </w:p>
    <w:p w14:paraId="1E857601" w14:textId="77777777" w:rsidR="00484BE5" w:rsidRPr="00F6565F" w:rsidRDefault="00484BE5" w:rsidP="00484BE5">
      <w:pPr>
        <w:jc w:val="both"/>
      </w:pPr>
      <w:r w:rsidRPr="00F6565F">
        <w:t>Chinese utilities are producing below capacity to avoid losing money, not because they cannot produce more.</w:t>
      </w:r>
    </w:p>
    <w:p w14:paraId="010CC375" w14:textId="77777777" w:rsidR="00484BE5" w:rsidRPr="00F6565F" w:rsidRDefault="00484BE5" w:rsidP="00484BE5">
      <w:pPr>
        <w:jc w:val="both"/>
      </w:pPr>
      <w:r w:rsidRPr="00F6565F">
        <w:t>Meanwhile, most gas projects take several years to design and build, so the shortage now reflects investment decisions taken pre-pandemic - and before the energy transition gathered political momentum.</w:t>
      </w:r>
    </w:p>
    <w:p w14:paraId="61B310BB" w14:textId="77777777" w:rsidR="00484BE5" w:rsidRPr="00F6565F" w:rsidRDefault="00484BE5" w:rsidP="00484BE5">
      <w:pPr>
        <w:jc w:val="both"/>
      </w:pPr>
      <w:r w:rsidRPr="00F6565F">
        <w:t>The chief of the Paris-based IEA said energy transition policies were not to blame for the crisis.</w:t>
      </w:r>
    </w:p>
    <w:p w14:paraId="2D95BCBD" w14:textId="77777777" w:rsidR="00484BE5" w:rsidRPr="00F6565F" w:rsidRDefault="00484BE5" w:rsidP="00484BE5">
      <w:pPr>
        <w:jc w:val="both"/>
      </w:pPr>
      <w:r w:rsidRPr="00F6565F">
        <w:t>"Well-managed clean energy transitions are a solution to the issues that we are seeing in gas and electricity markets today – not the cause of them," Fatih Birol said in a statement.</w:t>
      </w:r>
    </w:p>
    <w:p w14:paraId="647665B1" w14:textId="77777777" w:rsidR="00484BE5" w:rsidRPr="00F6565F" w:rsidRDefault="00484BE5" w:rsidP="00484BE5">
      <w:pPr>
        <w:jc w:val="both"/>
      </w:pPr>
      <w:r w:rsidRPr="00F6565F">
        <w:t>2020 LOSSES ERASED</w:t>
      </w:r>
    </w:p>
    <w:p w14:paraId="2D2818A2" w14:textId="77777777" w:rsidR="00484BE5" w:rsidRPr="00F6565F" w:rsidRDefault="00484BE5" w:rsidP="00484BE5">
      <w:pPr>
        <w:jc w:val="both"/>
      </w:pPr>
      <w:r w:rsidRPr="00F6565F">
        <w:t>Still, the IEA's data show global demand for coal, the single largest source of CO2 emissions, surpassed pre-pandemic levels late last year.</w:t>
      </w:r>
    </w:p>
    <w:p w14:paraId="7645D6D0" w14:textId="77777777" w:rsidR="00484BE5" w:rsidRPr="00F6565F" w:rsidRDefault="00484BE5" w:rsidP="00484BE5">
      <w:pPr>
        <w:jc w:val="both"/>
      </w:pPr>
      <w:r w:rsidRPr="00F6565F">
        <w:t>Global coal supplies are tight because China, responsible for around half of global output, has tightened safety regulations at mines after a spate of accidents, sapping supply.</w:t>
      </w:r>
    </w:p>
    <w:p w14:paraId="704EF334" w14:textId="77777777" w:rsidR="00484BE5" w:rsidRPr="00F6565F" w:rsidRDefault="00484BE5" w:rsidP="00484BE5">
      <w:pPr>
        <w:jc w:val="both"/>
      </w:pPr>
      <w:r w:rsidRPr="00F6565F">
        <w:t>That has left China importing more coal from Indonesia, in turn leaving less for other importers such as India.</w:t>
      </w:r>
    </w:p>
    <w:p w14:paraId="1FD505A8" w14:textId="77777777" w:rsidR="00484BE5" w:rsidRPr="00F6565F" w:rsidRDefault="00484BE5" w:rsidP="00484BE5">
      <w:pPr>
        <w:jc w:val="both"/>
      </w:pPr>
      <w:r w:rsidRPr="00F6565F">
        <w:t>Global coal demand is set for with a 4.5% increase this year, pushing beyond 2019 levels.</w:t>
      </w:r>
    </w:p>
    <w:p w14:paraId="4A46C9EF" w14:textId="7A0CAE28" w:rsidR="00484BE5" w:rsidRPr="00F6565F" w:rsidRDefault="00484BE5" w:rsidP="00484BE5">
      <w:pPr>
        <w:jc w:val="both"/>
      </w:pPr>
    </w:p>
    <w:p w14:paraId="18BDAFBE" w14:textId="77777777" w:rsidR="00484BE5" w:rsidRPr="00F6565F" w:rsidRDefault="00484BE5" w:rsidP="00484BE5">
      <w:pPr>
        <w:jc w:val="both"/>
      </w:pPr>
      <w:r w:rsidRPr="00F6565F">
        <w:t>IEA coal consumption </w:t>
      </w:r>
      <w:hyperlink r:id="rId276" w:tgtFrame="_blank" w:history="1">
        <w:r w:rsidRPr="00F6565F">
          <w:rPr>
            <w:rStyle w:val="ac"/>
          </w:rPr>
          <w:t>Purchase Licensing Rights, opens new tab</w:t>
        </w:r>
      </w:hyperlink>
    </w:p>
    <w:p w14:paraId="400BBE4D" w14:textId="77777777" w:rsidR="00484BE5" w:rsidRPr="00F6565F" w:rsidRDefault="00484BE5" w:rsidP="00484BE5">
      <w:pPr>
        <w:jc w:val="both"/>
      </w:pPr>
      <w:r w:rsidRPr="00F6565F">
        <w:t>Global natural gas demand fell 1.9% last year, a smaller drop than other energy sources as utilities cranked up power production to meet heating needs during winter.</w:t>
      </w:r>
    </w:p>
    <w:p w14:paraId="1D90653E" w14:textId="77777777" w:rsidR="00484BE5" w:rsidRPr="00F6565F" w:rsidRDefault="00484BE5" w:rsidP="00484BE5">
      <w:pPr>
        <w:jc w:val="both"/>
      </w:pPr>
      <w:r w:rsidRPr="00F6565F">
        <w:t>But the IEA projects gas demand will rise 3.2% in 2021 to over 4 trillion cubic metres, erasing 2020 losses, and pushing demand above 2019 levels.</w:t>
      </w:r>
    </w:p>
    <w:p w14:paraId="4788CA20" w14:textId="53823974" w:rsidR="00484BE5" w:rsidRPr="00F6565F" w:rsidRDefault="00484BE5" w:rsidP="00484BE5">
      <w:pPr>
        <w:jc w:val="both"/>
      </w:pPr>
    </w:p>
    <w:p w14:paraId="65BEF5DB" w14:textId="77777777" w:rsidR="00484BE5" w:rsidRPr="00F6565F" w:rsidRDefault="00484BE5" w:rsidP="00484BE5">
      <w:pPr>
        <w:jc w:val="both"/>
      </w:pPr>
      <w:r w:rsidRPr="00F6565F">
        <w:t>Rystad LNG demand </w:t>
      </w:r>
      <w:hyperlink r:id="rId277" w:tgtFrame="_blank" w:history="1">
        <w:r w:rsidRPr="00F6565F">
          <w:rPr>
            <w:rStyle w:val="ac"/>
          </w:rPr>
          <w:t>Purchase Licensing Rights, opens new tab</w:t>
        </w:r>
      </w:hyperlink>
    </w:p>
    <w:p w14:paraId="69EAB04B" w14:textId="45E2F9F9" w:rsidR="00484BE5" w:rsidRPr="00F6565F" w:rsidRDefault="00484BE5" w:rsidP="00484BE5">
      <w:pPr>
        <w:jc w:val="both"/>
      </w:pPr>
    </w:p>
    <w:p w14:paraId="6B7A1000" w14:textId="77777777" w:rsidR="00484BE5" w:rsidRPr="00F6565F" w:rsidRDefault="00484BE5" w:rsidP="00484BE5">
      <w:pPr>
        <w:jc w:val="both"/>
      </w:pPr>
      <w:r w:rsidRPr="00F6565F">
        <w:lastRenderedPageBreak/>
        <w:t>Natural gas McKinsey </w:t>
      </w:r>
      <w:hyperlink r:id="rId278" w:tgtFrame="_blank" w:history="1">
        <w:r w:rsidRPr="00F6565F">
          <w:rPr>
            <w:rStyle w:val="ac"/>
          </w:rPr>
          <w:t>Purchase Licensing Rights, opens new tab</w:t>
        </w:r>
      </w:hyperlink>
    </w:p>
    <w:p w14:paraId="44C4B946" w14:textId="77777777" w:rsidR="00484BE5" w:rsidRPr="00F6565F" w:rsidRDefault="00484BE5" w:rsidP="00484BE5">
      <w:pPr>
        <w:jc w:val="both"/>
      </w:pPr>
      <w:r w:rsidRPr="00F6565F">
        <w:t>Cold weather patterns in the northern hemisphere, Oslo-based consultancy Rystad Energy said, "caused a rise in demand for coal, liquefied natural gas (LNG), electricity and even a bit of oil (that) is here to stay".</w:t>
      </w:r>
    </w:p>
    <w:p w14:paraId="4A049436" w14:textId="77777777" w:rsidR="00484BE5" w:rsidRPr="00F6565F" w:rsidRDefault="00484BE5" w:rsidP="00484BE5">
      <w:pPr>
        <w:jc w:val="both"/>
      </w:pPr>
      <w:r w:rsidRPr="00F6565F">
        <w:t>LNG accounts for just over 10% of the global supply but is more readily traded globally so can be deployed more easily to cover short-term supply crunches.</w:t>
      </w:r>
    </w:p>
    <w:p w14:paraId="2CB6B708" w14:textId="77777777" w:rsidR="00484BE5" w:rsidRPr="00F6565F" w:rsidRDefault="00484BE5" w:rsidP="00484BE5">
      <w:pPr>
        <w:jc w:val="both"/>
      </w:pPr>
      <w:r w:rsidRPr="00F6565F">
        <w:t>"Eye-popping price spikes and their spread between summer and winter will widen, especially for gas, both natural and liquefied," Rystad added, as prices are higher amid cold winter weather than in summer.</w:t>
      </w:r>
    </w:p>
    <w:p w14:paraId="78987875" w14:textId="77777777" w:rsidR="00484BE5" w:rsidRPr="00F6565F" w:rsidRDefault="00484BE5" w:rsidP="00484BE5">
      <w:pPr>
        <w:jc w:val="both"/>
      </w:pPr>
      <w:r w:rsidRPr="00F6565F">
        <w:t>SUPPLY GAPS, SHORT-TERM RALLIES</w:t>
      </w:r>
    </w:p>
    <w:p w14:paraId="0C521672" w14:textId="77777777" w:rsidR="00484BE5" w:rsidRPr="00F6565F" w:rsidRDefault="00484BE5" w:rsidP="00484BE5">
      <w:pPr>
        <w:jc w:val="both"/>
      </w:pPr>
      <w:r w:rsidRPr="00F6565F">
        <w:t>Last to catch up, oil demand is set to rebound toward pre-pandemic levels above 100 million barrels per day sometime next year, according to four of the major tracking groups.</w:t>
      </w:r>
    </w:p>
    <w:p w14:paraId="4433C34B" w14:textId="77777777" w:rsidR="00484BE5" w:rsidRPr="00F6565F" w:rsidRDefault="00484BE5" w:rsidP="00484BE5">
      <w:pPr>
        <w:jc w:val="both"/>
      </w:pPr>
      <w:r w:rsidRPr="00F6565F">
        <w:t>High prices on oil markets are because OPEC and allied producers still have millions of barrels per day of oil production offline after they made record cuts to supply during the pandemic to match plummeting demand for transport fuel.</w:t>
      </w:r>
    </w:p>
    <w:p w14:paraId="10D7F0B6" w14:textId="77777777" w:rsidR="00484BE5" w:rsidRPr="00F6565F" w:rsidRDefault="00484BE5" w:rsidP="00484BE5">
      <w:pPr>
        <w:jc w:val="both"/>
      </w:pPr>
      <w:r w:rsidRPr="00F6565F">
        <w:t>Producer club OPEC offers the most robust prediction for a demand rebound, putting the recovery date at the second quarter of 2022.</w:t>
      </w:r>
    </w:p>
    <w:p w14:paraId="473A2F23" w14:textId="2F9C8F56" w:rsidR="00484BE5" w:rsidRPr="00F6565F" w:rsidRDefault="00484BE5" w:rsidP="00484BE5">
      <w:pPr>
        <w:jc w:val="both"/>
      </w:pPr>
    </w:p>
    <w:p w14:paraId="1E2F3453" w14:textId="77777777" w:rsidR="00484BE5" w:rsidRPr="00F6565F" w:rsidRDefault="00484BE5" w:rsidP="00484BE5">
      <w:pPr>
        <w:jc w:val="both"/>
      </w:pPr>
      <w:r w:rsidRPr="00F6565F">
        <w:t>Oil use rises above 100 million barrels per day in 2022 </w:t>
      </w:r>
      <w:hyperlink r:id="rId279" w:tgtFrame="_blank" w:history="1">
        <w:r w:rsidRPr="00F6565F">
          <w:rPr>
            <w:rStyle w:val="ac"/>
          </w:rPr>
          <w:t>Purchase Licensing Rights, opens new tab</w:t>
        </w:r>
      </w:hyperlink>
    </w:p>
    <w:p w14:paraId="13F70921" w14:textId="2433B3D4" w:rsidR="00484BE5" w:rsidRPr="00F6565F" w:rsidRDefault="00484BE5" w:rsidP="00484BE5">
      <w:pPr>
        <w:jc w:val="both"/>
      </w:pPr>
    </w:p>
    <w:p w14:paraId="0725FA94" w14:textId="77777777" w:rsidR="00484BE5" w:rsidRPr="00F6565F" w:rsidRDefault="00484BE5" w:rsidP="00484BE5">
      <w:pPr>
        <w:jc w:val="both"/>
      </w:pPr>
      <w:r w:rsidRPr="00F6565F">
        <w:t>FGE Oil Demand </w:t>
      </w:r>
      <w:hyperlink r:id="rId280" w:tgtFrame="_blank" w:history="1">
        <w:r w:rsidRPr="00F6565F">
          <w:rPr>
            <w:rStyle w:val="ac"/>
          </w:rPr>
          <w:t>Purchase Licensing Rights, opens new tab</w:t>
        </w:r>
      </w:hyperlink>
    </w:p>
    <w:p w14:paraId="570AAD19" w14:textId="77777777" w:rsidR="00484BE5" w:rsidRPr="00F6565F" w:rsidRDefault="00484BE5" w:rsidP="00484BE5">
      <w:pPr>
        <w:jc w:val="both"/>
      </w:pPr>
      <w:r w:rsidRPr="00F6565F">
        <w:t>In the more distant future, with most forecasters predicting a peak in fossil fuel demand within the next two decades and the IEA recommending against new projects to ensure net zero emissions, broader supply gaps could fuel more price shocks.</w:t>
      </w:r>
    </w:p>
    <w:p w14:paraId="4F9F6DCD" w14:textId="6E86A0D5" w:rsidR="00484BE5" w:rsidRPr="00F6565F" w:rsidRDefault="00484BE5" w:rsidP="00484BE5">
      <w:pPr>
        <w:jc w:val="both"/>
      </w:pPr>
    </w:p>
    <w:p w14:paraId="32442385" w14:textId="77777777" w:rsidR="00484BE5" w:rsidRPr="00F6565F" w:rsidRDefault="00484BE5" w:rsidP="00484BE5">
      <w:pPr>
        <w:jc w:val="both"/>
      </w:pPr>
      <w:r w:rsidRPr="00F6565F">
        <w:t>McKinsey fossil fuel peak </w:t>
      </w:r>
      <w:hyperlink r:id="rId281" w:tgtFrame="_blank" w:history="1">
        <w:r w:rsidRPr="00F6565F">
          <w:rPr>
            <w:rStyle w:val="ac"/>
          </w:rPr>
          <w:t>Purchase Licensing Rights, opens new tab</w:t>
        </w:r>
      </w:hyperlink>
    </w:p>
    <w:p w14:paraId="7B137B2E" w14:textId="77777777" w:rsidR="00484BE5" w:rsidRPr="00F6565F" w:rsidRDefault="00484BE5" w:rsidP="00484BE5">
      <w:pPr>
        <w:jc w:val="both"/>
      </w:pPr>
      <w:r w:rsidRPr="00F6565F">
        <w:t>"Prices for fossil fuels will remain volatile", said Nikos Tsafos, senior fellow at the Center for Strategic and International Studies (CSIS).</w:t>
      </w:r>
    </w:p>
    <w:p w14:paraId="35699A0F" w14:textId="77777777" w:rsidR="00484BE5" w:rsidRPr="00F6565F" w:rsidRDefault="00484BE5" w:rsidP="00484BE5">
      <w:pPr>
        <w:jc w:val="both"/>
      </w:pPr>
      <w:r w:rsidRPr="00F6565F">
        <w:t>"The risk of a supply-demand imbalance is greater in a market that is shrinking where the case for further investment is weak, which could produce short-term rallies."</w:t>
      </w:r>
    </w:p>
    <w:bookmarkStart w:id="78" w:name="_Hlk202120588"/>
    <w:p w14:paraId="78ACF195" w14:textId="0D37C7D6" w:rsidR="00484BE5" w:rsidRPr="00F6565F" w:rsidRDefault="00484BE5" w:rsidP="00EC69AA">
      <w:pPr>
        <w:jc w:val="both"/>
      </w:pPr>
      <w:r w:rsidRPr="00F6565F">
        <w:lastRenderedPageBreak/>
        <w:fldChar w:fldCharType="begin"/>
      </w:r>
      <w:r w:rsidRPr="00F6565F">
        <w:instrText>HYPERLINK "https://www.reuters.com/business/energy/fossil-fuel-demand-shakes-off-pandemic-blow-climate-fight-2021-10-04/"</w:instrText>
      </w:r>
      <w:r w:rsidRPr="00F6565F">
        <w:fldChar w:fldCharType="separate"/>
      </w:r>
      <w:r w:rsidRPr="00F6565F">
        <w:rPr>
          <w:rStyle w:val="ac"/>
        </w:rPr>
        <w:t>https://www.reuters.com/business/energy/fossil-fuel-demand-shakes-off-pandemic-blow-climate-fight-2021-10-04/</w:t>
      </w:r>
      <w:r w:rsidRPr="00F6565F">
        <w:fldChar w:fldCharType="end"/>
      </w:r>
    </w:p>
    <w:bookmarkEnd w:id="78"/>
    <w:p w14:paraId="07129CFD" w14:textId="526BCFF8" w:rsidR="00484BE5" w:rsidRPr="00F6565F" w:rsidRDefault="00484BE5" w:rsidP="00EC69AA">
      <w:pPr>
        <w:jc w:val="both"/>
      </w:pPr>
      <w:r w:rsidRPr="00F6565F">
        <w:t>#42</w:t>
      </w:r>
    </w:p>
    <w:p w14:paraId="67C2B2FA" w14:textId="77777777" w:rsidR="00484BE5" w:rsidRPr="00F6565F" w:rsidRDefault="00484BE5" w:rsidP="00484BE5">
      <w:pPr>
        <w:jc w:val="both"/>
      </w:pPr>
      <w:r w:rsidRPr="00F6565F">
        <w:t>Returning to coal amid energy crunch would be climate 'tragedy' -EU</w:t>
      </w:r>
    </w:p>
    <w:p w14:paraId="3358FE8F" w14:textId="77777777" w:rsidR="00484BE5" w:rsidRPr="00F6565F" w:rsidRDefault="00484BE5" w:rsidP="00484BE5">
      <w:pPr>
        <w:jc w:val="both"/>
      </w:pPr>
      <w:r w:rsidRPr="00F6565F">
        <w:t>By </w:t>
      </w:r>
      <w:hyperlink r:id="rId282" w:history="1">
        <w:r w:rsidRPr="00F6565F">
          <w:rPr>
            <w:rStyle w:val="ac"/>
          </w:rPr>
          <w:t>Fransiska Nangoy</w:t>
        </w:r>
      </w:hyperlink>
    </w:p>
    <w:p w14:paraId="782A7057" w14:textId="77777777" w:rsidR="00484BE5" w:rsidRPr="00F6565F" w:rsidRDefault="00484BE5" w:rsidP="00484BE5">
      <w:pPr>
        <w:jc w:val="both"/>
      </w:pPr>
      <w:r w:rsidRPr="00F6565F">
        <w:t>October 18, 20214:49 PM GMT+3Updated 4 years ago</w:t>
      </w:r>
    </w:p>
    <w:p w14:paraId="332190BB" w14:textId="77777777" w:rsidR="00484BE5" w:rsidRPr="00F6565F" w:rsidRDefault="00484BE5" w:rsidP="00484BE5">
      <w:pPr>
        <w:jc w:val="both"/>
      </w:pPr>
      <w:r w:rsidRPr="00F6565F">
        <w:t xml:space="preserve">JAKARTA, Oct 18 (Reuters) - </w:t>
      </w:r>
      <w:bookmarkStart w:id="79" w:name="_Hlk202120617"/>
      <w:r w:rsidRPr="00F6565F">
        <w:t>The European Union's head of climate change policy said that returning to using dirty energy from coal during the current energy crunch is "not a smart move" and markets should seize the opportunity to transition into renewables</w:t>
      </w:r>
      <w:bookmarkEnd w:id="79"/>
      <w:r w:rsidRPr="00F6565F">
        <w:t>.</w:t>
      </w:r>
    </w:p>
    <w:p w14:paraId="29BA207D" w14:textId="77777777" w:rsidR="00484BE5" w:rsidRPr="00F6565F" w:rsidRDefault="00484BE5" w:rsidP="00484BE5">
      <w:pPr>
        <w:jc w:val="both"/>
      </w:pPr>
      <w:r w:rsidRPr="00F6565F">
        <w:t>The collective industrial recovery this year following the coronavirus pandemic crisis has led to a surge in demand and prices for energy everywhere.</w:t>
      </w:r>
    </w:p>
    <w:p w14:paraId="647D2AFB" w14:textId="77777777" w:rsidR="00484BE5" w:rsidRPr="00F6565F" w:rsidRDefault="00484BE5" w:rsidP="00484BE5">
      <w:pPr>
        <w:jc w:val="both"/>
      </w:pPr>
      <w:r w:rsidRPr="00F6565F">
        <w:t>The Reuters Power Up newsletter provides everything you need to know about the global energy industry. Sign up </w:t>
      </w:r>
      <w:hyperlink r:id="rId283" w:history="1">
        <w:r w:rsidRPr="00F6565F">
          <w:rPr>
            <w:rStyle w:val="ac"/>
          </w:rPr>
          <w:t>here.</w:t>
        </w:r>
      </w:hyperlink>
    </w:p>
    <w:p w14:paraId="30E6DBA4" w14:textId="77777777" w:rsidR="00484BE5" w:rsidRPr="00F6565F" w:rsidRDefault="00484BE5" w:rsidP="00484BE5">
      <w:pPr>
        <w:jc w:val="both"/>
      </w:pPr>
      <w:r w:rsidRPr="00F6565F">
        <w:t>In Europe, soaring wholesale gas prices have encouraged more utilities to switch to coal to generate electricity just as the region tries to wean nations off the high-polluting fuel. </w:t>
      </w:r>
      <w:hyperlink r:id="rId284" w:history="1">
        <w:r w:rsidRPr="00F6565F">
          <w:rPr>
            <w:rStyle w:val="ac"/>
          </w:rPr>
          <w:t>read more</w:t>
        </w:r>
      </w:hyperlink>
    </w:p>
    <w:p w14:paraId="2384F11B" w14:textId="77777777" w:rsidR="00484BE5" w:rsidRPr="00F6565F" w:rsidRDefault="00484BE5" w:rsidP="00484BE5">
      <w:pPr>
        <w:jc w:val="both"/>
      </w:pPr>
      <w:r w:rsidRPr="00F6565F">
        <w:t>Advertisement · Scroll to continue</w:t>
      </w:r>
    </w:p>
    <w:p w14:paraId="3E225A12" w14:textId="77777777" w:rsidR="00484BE5" w:rsidRPr="00F6565F" w:rsidRDefault="00484BE5" w:rsidP="00484BE5">
      <w:pPr>
        <w:jc w:val="both"/>
      </w:pPr>
      <w:r w:rsidRPr="00F6565F">
        <w:t>In Asia, coal demand from giant markets such as China and India has surged as their economies restarted after major pandemic-induced slumps.</w:t>
      </w:r>
    </w:p>
    <w:p w14:paraId="46E64665" w14:textId="77777777" w:rsidR="00484BE5" w:rsidRPr="00F6565F" w:rsidRDefault="00484BE5" w:rsidP="00484BE5">
      <w:pPr>
        <w:jc w:val="both"/>
      </w:pPr>
      <w:r w:rsidRPr="00F6565F">
        <w:t>"It will be a tragedy if in this crunch we will start investing again in coal, which is an energy that has no future and is extremely polluting," European Commission Executive Vice President Frans Timmermans told Reuters on Monday during a visit in Indonesia.</w:t>
      </w:r>
    </w:p>
    <w:p w14:paraId="0B277313" w14:textId="77777777" w:rsidR="00484BE5" w:rsidRPr="00F6565F" w:rsidRDefault="00484BE5" w:rsidP="00484BE5">
      <w:pPr>
        <w:jc w:val="both"/>
      </w:pPr>
      <w:r w:rsidRPr="00F6565F">
        <w:t>"The smart thing to do is, during this energy crisis, to reduce as soon as possible your dependency on fossil fuels," he added, noting that prices of renewable energy had remained consistently cheap while coal prices had soared.</w:t>
      </w:r>
    </w:p>
    <w:p w14:paraId="03766657" w14:textId="77777777" w:rsidR="00484BE5" w:rsidRPr="00F6565F" w:rsidRDefault="00484BE5" w:rsidP="00484BE5">
      <w:pPr>
        <w:jc w:val="both"/>
      </w:pPr>
      <w:r w:rsidRPr="00F6565F">
        <w:t>Advertisement · Scroll to continue</w:t>
      </w:r>
    </w:p>
    <w:p w14:paraId="7040C130" w14:textId="77777777" w:rsidR="00484BE5" w:rsidRPr="00F6565F" w:rsidRDefault="00484BE5" w:rsidP="00484BE5">
      <w:pPr>
        <w:jc w:val="both"/>
      </w:pPr>
      <w:r w:rsidRPr="00F6565F">
        <w:t>Global coal prices have jumped to record highs and top thermal coal exporter Indonesia has increased its 2021 output target to meet the demand as mining operations were disrupted by heavy rain. </w:t>
      </w:r>
      <w:hyperlink r:id="rId285" w:history="1">
        <w:r w:rsidRPr="00F6565F">
          <w:rPr>
            <w:rStyle w:val="ac"/>
          </w:rPr>
          <w:t>read more</w:t>
        </w:r>
      </w:hyperlink>
    </w:p>
    <w:p w14:paraId="7F40475E" w14:textId="77777777" w:rsidR="00484BE5" w:rsidRPr="00F6565F" w:rsidRDefault="00484BE5" w:rsidP="00484BE5">
      <w:pPr>
        <w:jc w:val="both"/>
      </w:pPr>
      <w:r w:rsidRPr="00F6565F">
        <w:t>Coal was part of Timmermans' discussion with Indonesian officials during his visit ahead of the COP26 climate-change talks in Glasgow, Scotland next month.</w:t>
      </w:r>
    </w:p>
    <w:p w14:paraId="5FFEE7F1" w14:textId="77777777" w:rsidR="00484BE5" w:rsidRPr="00F6565F" w:rsidRDefault="00484BE5" w:rsidP="00484BE5">
      <w:pPr>
        <w:jc w:val="both"/>
      </w:pPr>
      <w:r w:rsidRPr="00F6565F">
        <w:lastRenderedPageBreak/>
        <w:t>Indonesia, the world's eight largest greenhouse gas emitter, is aiming to reach net zero carbon emission by 2060 or earlier, which include plans to phase out the use of coal-fired plants. </w:t>
      </w:r>
      <w:hyperlink r:id="rId286" w:history="1">
        <w:r w:rsidRPr="00F6565F">
          <w:rPr>
            <w:rStyle w:val="ac"/>
          </w:rPr>
          <w:t>read more</w:t>
        </w:r>
      </w:hyperlink>
    </w:p>
    <w:p w14:paraId="51150010" w14:textId="77777777" w:rsidR="00484BE5" w:rsidRPr="00F6565F" w:rsidRDefault="00484BE5" w:rsidP="00484BE5">
      <w:pPr>
        <w:jc w:val="both"/>
      </w:pPr>
      <w:r w:rsidRPr="00F6565F">
        <w:t>Coal currently makes up around 60% of Indonesia's power generation and contributes around 35% of its emissions.</w:t>
      </w:r>
    </w:p>
    <w:p w14:paraId="2DB034CA" w14:textId="77777777" w:rsidR="00484BE5" w:rsidRPr="00F6565F" w:rsidRDefault="00484BE5" w:rsidP="00484BE5">
      <w:pPr>
        <w:jc w:val="both"/>
      </w:pPr>
      <w:r w:rsidRPr="00F6565F">
        <w:t>Timmermans said Indonesia's plan to increase the portion of renewable in its energy mix is "laudable and ambitious" and the EU wished to increase cooperation in that sector.</w:t>
      </w:r>
    </w:p>
    <w:p w14:paraId="5BE5EE17" w14:textId="77777777" w:rsidR="00484BE5" w:rsidRPr="00F6565F" w:rsidRDefault="00484BE5" w:rsidP="00484BE5">
      <w:pPr>
        <w:jc w:val="both"/>
      </w:pPr>
      <w:r w:rsidRPr="00F6565F">
        <w:t>Natural resource poor Taiwan has traditionally relied on coal to generate electricity.</w:t>
      </w:r>
    </w:p>
    <w:p w14:paraId="1EEBD7DA" w14:textId="77777777" w:rsidR="00484BE5" w:rsidRPr="00F6565F" w:rsidRDefault="00484BE5" w:rsidP="00484BE5">
      <w:pPr>
        <w:jc w:val="both"/>
      </w:pPr>
      <w:r w:rsidRPr="00F6565F">
        <w:t>"We want to cooperate with Indonesia, to make sure we can invest and have technology transfers, bring some ideas to the market for offshore wind, or solar, or geothermal," Timmermans said.</w:t>
      </w:r>
    </w:p>
    <w:p w14:paraId="58C48476" w14:textId="77777777" w:rsidR="00484BE5" w:rsidRPr="00F6565F" w:rsidRDefault="00484BE5" w:rsidP="00484BE5">
      <w:pPr>
        <w:jc w:val="both"/>
      </w:pPr>
      <w:r w:rsidRPr="00F6565F">
        <w:t>Indonesia will need to invest $150 billion to $200 billion per year in low carbon programmes over the next nine years to meet its goal to reach net zero carbon emissions by 2060 or sooner, a government study showed. </w:t>
      </w:r>
      <w:hyperlink r:id="rId287" w:history="1">
        <w:r w:rsidRPr="00F6565F">
          <w:rPr>
            <w:rStyle w:val="ac"/>
          </w:rPr>
          <w:t>read more</w:t>
        </w:r>
      </w:hyperlink>
    </w:p>
    <w:bookmarkStart w:id="80" w:name="_Hlk202120665"/>
    <w:p w14:paraId="2B12004C" w14:textId="7426B8B3" w:rsidR="00484BE5" w:rsidRPr="00F6565F" w:rsidRDefault="00484BE5" w:rsidP="00EC69AA">
      <w:pPr>
        <w:jc w:val="both"/>
      </w:pPr>
      <w:r w:rsidRPr="00F6565F">
        <w:fldChar w:fldCharType="begin"/>
      </w:r>
      <w:r w:rsidRPr="00F6565F">
        <w:instrText>HYPERLINK "https://www.reuters.com/business/energy/returning-coal-amid-energy-crunch-would-be-climate-tragedy-eu-2021-10-18/"</w:instrText>
      </w:r>
      <w:r w:rsidRPr="00F6565F">
        <w:fldChar w:fldCharType="separate"/>
      </w:r>
      <w:r w:rsidRPr="00F6565F">
        <w:rPr>
          <w:rStyle w:val="ac"/>
        </w:rPr>
        <w:t>https://www.reuters.com/business/energy/returning-coal-amid-energy-crunch-would-be-climate-tragedy-eu-2021-10-18/</w:t>
      </w:r>
      <w:r w:rsidRPr="00F6565F">
        <w:fldChar w:fldCharType="end"/>
      </w:r>
    </w:p>
    <w:bookmarkEnd w:id="80"/>
    <w:p w14:paraId="02A70C60" w14:textId="0933AB37" w:rsidR="00484BE5" w:rsidRPr="00F6565F" w:rsidRDefault="00484BE5" w:rsidP="00EC69AA">
      <w:pPr>
        <w:jc w:val="both"/>
      </w:pPr>
      <w:r w:rsidRPr="00F6565F">
        <w:t>#43</w:t>
      </w:r>
    </w:p>
    <w:p w14:paraId="2B8910B5" w14:textId="77777777" w:rsidR="00484BE5" w:rsidRPr="00F6565F" w:rsidRDefault="00484BE5" w:rsidP="00484BE5">
      <w:pPr>
        <w:jc w:val="both"/>
      </w:pPr>
      <w:r w:rsidRPr="00F6565F">
        <w:t>Germany to speed renewables push due to Ukraine crisis</w:t>
      </w:r>
    </w:p>
    <w:p w14:paraId="4452ABC6" w14:textId="77777777" w:rsidR="00484BE5" w:rsidRPr="00F6565F" w:rsidRDefault="00484BE5" w:rsidP="00484BE5">
      <w:pPr>
        <w:jc w:val="both"/>
      </w:pPr>
      <w:r w:rsidRPr="00F6565F">
        <w:t>By Reuters</w:t>
      </w:r>
    </w:p>
    <w:p w14:paraId="3294A85E" w14:textId="77777777" w:rsidR="00484BE5" w:rsidRPr="00F6565F" w:rsidRDefault="00484BE5" w:rsidP="00484BE5">
      <w:pPr>
        <w:jc w:val="both"/>
      </w:pPr>
      <w:r w:rsidRPr="00F6565F">
        <w:t>February 28, 20226:51 PM GMT+3Updated 3 years ago</w:t>
      </w:r>
    </w:p>
    <w:p w14:paraId="0C0BE509" w14:textId="2EF6BE3A" w:rsidR="00484BE5" w:rsidRPr="00F6565F" w:rsidRDefault="00484BE5" w:rsidP="00484BE5">
      <w:pPr>
        <w:jc w:val="both"/>
      </w:pPr>
    </w:p>
    <w:p w14:paraId="3F5E374D" w14:textId="77777777" w:rsidR="00484BE5" w:rsidRPr="00F6565F" w:rsidRDefault="00484BE5" w:rsidP="00484BE5">
      <w:pPr>
        <w:jc w:val="both"/>
      </w:pPr>
      <w:r w:rsidRPr="00F6565F">
        <w:t>Workers mount solar panels on the roof of the Olympic Stadium or Olympiastadion in Berlin, Germany January 25, 2022. REUTERS/Michele Tantussi </w:t>
      </w:r>
      <w:hyperlink r:id="rId288" w:tgtFrame="_blank" w:history="1">
        <w:r w:rsidRPr="00F6565F">
          <w:rPr>
            <w:rStyle w:val="ac"/>
          </w:rPr>
          <w:t>Purchase Licensing Rights, opens new tab</w:t>
        </w:r>
      </w:hyperlink>
    </w:p>
    <w:p w14:paraId="1C7C652F" w14:textId="77777777" w:rsidR="00484BE5" w:rsidRPr="00F6565F" w:rsidRDefault="00484BE5" w:rsidP="00484BE5">
      <w:pPr>
        <w:jc w:val="both"/>
      </w:pPr>
      <w:r w:rsidRPr="00F6565F">
        <w:t>BERLIN, Feb 28 (Reuters) - Germany aims to speed up wind and solar energy projects, the economy ministry said on Monday, as the war in Ukraine underscores the need to reduce reliance on Russian gas.</w:t>
      </w:r>
    </w:p>
    <w:p w14:paraId="6B42783D" w14:textId="77777777" w:rsidR="00484BE5" w:rsidRPr="00F6565F" w:rsidRDefault="00484BE5" w:rsidP="00484BE5">
      <w:pPr>
        <w:jc w:val="both"/>
      </w:pPr>
      <w:r w:rsidRPr="00F6565F">
        <w:t>The country, which uses gas to heat half of its households, also announced plans to ensure the country's gas storage facilities are full at the beginning of winter, irrespective of operator interests, the ministry said. </w:t>
      </w:r>
      <w:hyperlink r:id="rId289" w:history="1">
        <w:r w:rsidRPr="00F6565F">
          <w:rPr>
            <w:rStyle w:val="ac"/>
          </w:rPr>
          <w:t>read more</w:t>
        </w:r>
      </w:hyperlink>
    </w:p>
    <w:p w14:paraId="700BB6E4" w14:textId="77777777" w:rsidR="00484BE5" w:rsidRPr="00F6565F" w:rsidRDefault="00484BE5" w:rsidP="00484BE5">
      <w:pPr>
        <w:jc w:val="both"/>
      </w:pPr>
      <w:r w:rsidRPr="00F6565F">
        <w:t>The Reuters Power Up newsletter provides everything you need to know about the global energy industry. Sign up </w:t>
      </w:r>
      <w:hyperlink r:id="rId290" w:history="1">
        <w:r w:rsidRPr="00F6565F">
          <w:rPr>
            <w:rStyle w:val="ac"/>
          </w:rPr>
          <w:t>here.</w:t>
        </w:r>
      </w:hyperlink>
    </w:p>
    <w:p w14:paraId="0C74370D" w14:textId="77777777" w:rsidR="00484BE5" w:rsidRPr="00F6565F" w:rsidRDefault="00484BE5" w:rsidP="00484BE5">
      <w:pPr>
        <w:jc w:val="both"/>
      </w:pPr>
      <w:r w:rsidRPr="00F6565F">
        <w:lastRenderedPageBreak/>
        <w:t>Advertisement · Scroll to continue</w:t>
      </w:r>
    </w:p>
    <w:p w14:paraId="6170A8B1" w14:textId="77777777" w:rsidR="00484BE5" w:rsidRPr="00F6565F" w:rsidRDefault="00484BE5" w:rsidP="00484BE5">
      <w:pPr>
        <w:jc w:val="both"/>
      </w:pPr>
      <w:r w:rsidRPr="00F6565F">
        <w:t>Cutting back on Russian gas - which accounts for half of German imports - will be tricky for Europe's largest economy as it is already set to exit nuclear power this year and coal-fired energy by 2030 to help it reach climate change targets.</w:t>
      </w:r>
    </w:p>
    <w:p w14:paraId="3A046644" w14:textId="4AEC732A" w:rsidR="00484BE5" w:rsidRPr="00F6565F" w:rsidRDefault="00484BE5" w:rsidP="00484BE5">
      <w:pPr>
        <w:jc w:val="both"/>
      </w:pPr>
    </w:p>
    <w:p w14:paraId="55D421FB" w14:textId="77777777" w:rsidR="00484BE5" w:rsidRPr="00F6565F" w:rsidRDefault="00484BE5" w:rsidP="00484BE5">
      <w:pPr>
        <w:jc w:val="both"/>
      </w:pPr>
      <w:r w:rsidRPr="00F6565F">
        <w:t>Reuters Graphics </w:t>
      </w:r>
      <w:hyperlink r:id="rId291" w:tgtFrame="_blank" w:history="1">
        <w:r w:rsidRPr="00F6565F">
          <w:rPr>
            <w:rStyle w:val="ac"/>
          </w:rPr>
          <w:t>Purchase Licensing Rights, opens new tab</w:t>
        </w:r>
      </w:hyperlink>
    </w:p>
    <w:p w14:paraId="46288DDF" w14:textId="77777777" w:rsidR="00484BE5" w:rsidRPr="00F6565F" w:rsidRDefault="00484BE5" w:rsidP="00484BE5">
      <w:pPr>
        <w:jc w:val="both"/>
      </w:pPr>
      <w:r w:rsidRPr="00F6565F">
        <w:t>Economy Minister Robert Habeck, a leading member of the Greens party, noted that Germany needed to take a range of steps, including diversifying its sources of imports.</w:t>
      </w:r>
    </w:p>
    <w:p w14:paraId="1CD78F3D" w14:textId="77777777" w:rsidR="00484BE5" w:rsidRPr="00F6565F" w:rsidRDefault="00484BE5" w:rsidP="00484BE5">
      <w:pPr>
        <w:jc w:val="both"/>
      </w:pPr>
      <w:r w:rsidRPr="00F6565F">
        <w:t>"We need to admit that in the past we have been too reliant on Russian imports," Habeck told journalists ahead of a European Union meeting in Brussels.</w:t>
      </w:r>
    </w:p>
    <w:p w14:paraId="149EC7DE" w14:textId="77777777" w:rsidR="00484BE5" w:rsidRPr="00F6565F" w:rsidRDefault="00484BE5" w:rsidP="00484BE5">
      <w:pPr>
        <w:jc w:val="both"/>
      </w:pPr>
      <w:r w:rsidRPr="00F6565F">
        <w:t>"In the medium and long term, we are going to significantly reduce the consumption of fossil fuels."</w:t>
      </w:r>
    </w:p>
    <w:p w14:paraId="2A6645AC" w14:textId="77777777" w:rsidR="00484BE5" w:rsidRPr="00F6565F" w:rsidRDefault="00484BE5" w:rsidP="00484BE5">
      <w:pPr>
        <w:jc w:val="both"/>
      </w:pPr>
      <w:r w:rsidRPr="00F6565F">
        <w:t>Advertisement · Scroll to continue</w:t>
      </w:r>
    </w:p>
    <w:p w14:paraId="308BAFE7" w14:textId="77777777" w:rsidR="00484BE5" w:rsidRPr="00F6565F" w:rsidRDefault="00484BE5" w:rsidP="00484BE5">
      <w:pPr>
        <w:jc w:val="both"/>
      </w:pPr>
      <w:r w:rsidRPr="00F6565F">
        <w:t>Habeck's ministry plans to speed up the passage of the Renewable Energy Sources Act (EEG) through parliament so that it can come into force by July 1.</w:t>
      </w:r>
    </w:p>
    <w:p w14:paraId="79E7F147" w14:textId="77777777" w:rsidR="00484BE5" w:rsidRPr="00F6565F" w:rsidRDefault="00484BE5" w:rsidP="00484BE5">
      <w:pPr>
        <w:jc w:val="both"/>
      </w:pPr>
      <w:r w:rsidRPr="00F6565F">
        <w:t>The act would see Germany suspend cuts to subsidies for new solar panels on roofs this year and increase solar tenders to 20 gigawatts by 2028 from about five gigawatts now, keeping them at that level until 2035, the ministry said.</w:t>
      </w:r>
    </w:p>
    <w:p w14:paraId="5220321E" w14:textId="77777777" w:rsidR="00484BE5" w:rsidRPr="00F6565F" w:rsidRDefault="00484BE5" w:rsidP="00484BE5">
      <w:pPr>
        <w:jc w:val="both"/>
      </w:pPr>
      <w:r w:rsidRPr="00F6565F">
        <w:t>Germany would also boost tender volumes for onshore wind energy to 10 gigawatts (GW) annually by 2027 from about two gigawatts now and keep them at that level through to 2035.</w:t>
      </w:r>
    </w:p>
    <w:p w14:paraId="382F9685" w14:textId="77777777" w:rsidR="00484BE5" w:rsidRPr="00F6565F" w:rsidRDefault="00484BE5" w:rsidP="00484BE5">
      <w:pPr>
        <w:jc w:val="both"/>
      </w:pPr>
      <w:r w:rsidRPr="00F6565F">
        <w:t>These steps would help renewable sources account for 80% of Germany's electricity needs by 2030 and all of them by 2035, compared to a previous target to abandon fossil fuels "well before 2040", the ministry said.</w:t>
      </w:r>
    </w:p>
    <w:p w14:paraId="14AE3C31" w14:textId="77777777" w:rsidR="00484BE5" w:rsidRPr="00F6565F" w:rsidRDefault="00484BE5" w:rsidP="00484BE5">
      <w:pPr>
        <w:jc w:val="both"/>
      </w:pPr>
      <w:r w:rsidRPr="00F6565F">
        <w:t>By 2035, Germany's onshore wind energy capacity should double to up to 110 GW, offshore wind energy should reach 30 GW and solar energy would more than triple to 200 GW.</w:t>
      </w:r>
    </w:p>
    <w:p w14:paraId="7B47EF66" w14:textId="77777777" w:rsidR="00484BE5" w:rsidRPr="00F6565F" w:rsidRDefault="00484BE5" w:rsidP="00484BE5">
      <w:pPr>
        <w:jc w:val="both"/>
      </w:pPr>
      <w:r w:rsidRPr="00F6565F">
        <w:t>But for some Taiwanese fishermen who have trawled the Taiwan Strait for generations, wind power and other renewables come with a downside disrupted fishing, pollution, and poor government communication.</w:t>
      </w:r>
    </w:p>
    <w:p w14:paraId="11B826D3" w14:textId="77777777" w:rsidR="00484BE5" w:rsidRPr="00F6565F" w:rsidRDefault="00484BE5" w:rsidP="00484BE5">
      <w:pPr>
        <w:jc w:val="both"/>
      </w:pPr>
      <w:r w:rsidRPr="00F6565F">
        <w:t>However, Habeck rejected calls for Germany to reconsider exiting coal and nuclear power in light of Russia's invasion.</w:t>
      </w:r>
    </w:p>
    <w:p w14:paraId="60B62F69" w14:textId="77777777" w:rsidR="00484BE5" w:rsidRPr="00F6565F" w:rsidRDefault="00484BE5" w:rsidP="00484BE5">
      <w:pPr>
        <w:jc w:val="both"/>
      </w:pPr>
      <w:r w:rsidRPr="00F6565F">
        <w:lastRenderedPageBreak/>
        <w:t>"Coal and nuclear are not alternatives for Germany," he said, noting that half of Germany's coal was also imported from Russia and adding that it would not be possible to keep nuclear plants online as they do not have approval to keep running.</w:t>
      </w:r>
    </w:p>
    <w:p w14:paraId="4845C947" w14:textId="77777777" w:rsidR="00484BE5" w:rsidRPr="00F6565F" w:rsidRDefault="00484BE5" w:rsidP="00484BE5">
      <w:pPr>
        <w:jc w:val="both"/>
      </w:pPr>
      <w:r w:rsidRPr="00F6565F">
        <w:t>Reporting by Markus Wacket and Tassilo Hummel; writing by Paul Carrel and Emma Thomasson; editing by Miranda Murray, Jason Neely and Emelia Sithole-Matarise</w:t>
      </w:r>
    </w:p>
    <w:bookmarkStart w:id="81" w:name="_Hlk202120729"/>
    <w:p w14:paraId="037AF138" w14:textId="07C65242" w:rsidR="00484BE5" w:rsidRPr="00F6565F" w:rsidRDefault="00484BE5" w:rsidP="00EC69AA">
      <w:pPr>
        <w:jc w:val="both"/>
      </w:pPr>
      <w:r w:rsidRPr="00F6565F">
        <w:fldChar w:fldCharType="begin"/>
      </w:r>
      <w:r w:rsidRPr="00F6565F">
        <w:instrText>HYPERLINK "https://www.reuters.com/business/energy/germany-hike-onshore-wind-solar-tender-volumes-document-2022-02-28/"</w:instrText>
      </w:r>
      <w:r w:rsidRPr="00F6565F">
        <w:fldChar w:fldCharType="separate"/>
      </w:r>
      <w:r w:rsidRPr="00F6565F">
        <w:rPr>
          <w:rStyle w:val="ac"/>
        </w:rPr>
        <w:t>https://www.reuters.com/business/energy/germany-hike-onshore-wind-solar-tender-volumes-document-2022-02-28/</w:t>
      </w:r>
      <w:r w:rsidRPr="00F6565F">
        <w:fldChar w:fldCharType="end"/>
      </w:r>
    </w:p>
    <w:bookmarkEnd w:id="81"/>
    <w:p w14:paraId="1BF25C40" w14:textId="1A77CA9A" w:rsidR="00484BE5" w:rsidRPr="00F6565F" w:rsidRDefault="00484BE5" w:rsidP="00EC69AA">
      <w:pPr>
        <w:jc w:val="both"/>
      </w:pPr>
      <w:r w:rsidRPr="00F6565F">
        <w:t>#44</w:t>
      </w:r>
    </w:p>
    <w:p w14:paraId="6FF85200" w14:textId="77777777" w:rsidR="005B769B" w:rsidRPr="00F6565F" w:rsidRDefault="005B769B" w:rsidP="005B769B">
      <w:pPr>
        <w:jc w:val="both"/>
      </w:pPr>
      <w:r w:rsidRPr="00F6565F">
        <w:t>Japan turns back to nuclear power to tackle energy crisis</w:t>
      </w:r>
    </w:p>
    <w:p w14:paraId="246EC4A9" w14:textId="77777777" w:rsidR="005B769B" w:rsidRPr="00F6565F" w:rsidRDefault="005B769B" w:rsidP="005B769B">
      <w:pPr>
        <w:jc w:val="both"/>
      </w:pPr>
      <w:r w:rsidRPr="00F6565F">
        <w:t>By Reuters</w:t>
      </w:r>
    </w:p>
    <w:p w14:paraId="487B4835" w14:textId="77777777" w:rsidR="005B769B" w:rsidRPr="00F6565F" w:rsidRDefault="005B769B" w:rsidP="005B769B">
      <w:pPr>
        <w:jc w:val="both"/>
      </w:pPr>
      <w:r w:rsidRPr="00F6565F">
        <w:t>December 16, 20222:51 PM GMT+3Updated 2 years ago</w:t>
      </w:r>
    </w:p>
    <w:p w14:paraId="4B705E0C" w14:textId="77777777" w:rsidR="005B769B" w:rsidRPr="00F6565F" w:rsidRDefault="005B769B" w:rsidP="005B769B">
      <w:pPr>
        <w:jc w:val="both"/>
      </w:pPr>
      <w:r w:rsidRPr="00F6565F">
        <w:t>TOKYO, Dec 16 (Reuters) - Japan confirmed a major nuclear power policy shift on Friday to tackle an energy crisis more than a decade after the 2011 Fukushima disaster prompted it to idle most of its reactors.</w:t>
      </w:r>
    </w:p>
    <w:p w14:paraId="30D4D770" w14:textId="77777777" w:rsidR="005B769B" w:rsidRPr="00F6565F" w:rsidRDefault="005B769B" w:rsidP="005B769B">
      <w:pPr>
        <w:jc w:val="both"/>
      </w:pPr>
      <w:r w:rsidRPr="00F6565F">
        <w:t>Public opinion has been hostile towards nuclear energy since a massive earthquake and tsunami triggered a meltdown at the Fukushima Daiichi power plant, but the </w:t>
      </w:r>
      <w:hyperlink r:id="rId292" w:history="1">
        <w:r w:rsidRPr="00F6565F">
          <w:rPr>
            <w:rStyle w:val="ac"/>
          </w:rPr>
          <w:t>mood has shifted</w:t>
        </w:r>
      </w:hyperlink>
      <w:r w:rsidRPr="00F6565F">
        <w:t> due to soaring energy costs amid the prolonged war in Ukraine and repeated power crunches in both summer and winter.</w:t>
      </w:r>
    </w:p>
    <w:p w14:paraId="7059BECC" w14:textId="77777777" w:rsidR="005B769B" w:rsidRPr="00F6565F" w:rsidRDefault="005B769B" w:rsidP="005B769B">
      <w:pPr>
        <w:jc w:val="both"/>
      </w:pPr>
      <w:r w:rsidRPr="00F6565F">
        <w:t>The Reuters Tariff Watch newsletter is your daily guide to the latest global trade and tariff news. Sign up </w:t>
      </w:r>
      <w:hyperlink r:id="rId293" w:history="1">
        <w:r w:rsidRPr="00F6565F">
          <w:rPr>
            <w:rStyle w:val="ac"/>
          </w:rPr>
          <w:t>here.</w:t>
        </w:r>
      </w:hyperlink>
    </w:p>
    <w:p w14:paraId="3DF99384" w14:textId="77777777" w:rsidR="005B769B" w:rsidRPr="00F6565F" w:rsidRDefault="005B769B" w:rsidP="005B769B">
      <w:pPr>
        <w:jc w:val="both"/>
      </w:pPr>
      <w:r w:rsidRPr="00F6565F">
        <w:t>Advertisement · Scroll to continue</w:t>
      </w:r>
    </w:p>
    <w:p w14:paraId="2A9D0F16" w14:textId="77777777" w:rsidR="005B769B" w:rsidRPr="00F6565F" w:rsidRDefault="005B769B" w:rsidP="005B769B">
      <w:pPr>
        <w:jc w:val="both"/>
      </w:pPr>
      <w:r w:rsidRPr="00F6565F">
        <w:t>Quake-prone Japan, which previously said it had no plans to build new reactors, will now seek to replace decomissioned ones and extend the lifespan of others, the industry ministry said.</w:t>
      </w:r>
    </w:p>
    <w:p w14:paraId="66589A8D" w14:textId="77777777" w:rsidR="005B769B" w:rsidRPr="00F6565F" w:rsidRDefault="005B769B" w:rsidP="005B769B">
      <w:pPr>
        <w:jc w:val="both"/>
      </w:pPr>
      <w:r w:rsidRPr="00F6565F">
        <w:t>The stark policy turnaround comes after Prime Minister Fumio Kishida said in August that Japan would look at </w:t>
      </w:r>
      <w:hyperlink r:id="rId294" w:history="1">
        <w:r w:rsidRPr="00F6565F">
          <w:rPr>
            <w:rStyle w:val="ac"/>
          </w:rPr>
          <w:t>developing next-generation reactors</w:t>
        </w:r>
      </w:hyperlink>
      <w:r w:rsidRPr="00F6565F">
        <w:t>, instructing the industry ministry to set up a policy plan to widen use of nuclear energy by the end of this year.</w:t>
      </w:r>
    </w:p>
    <w:p w14:paraId="702E1213" w14:textId="77777777" w:rsidR="005B769B" w:rsidRPr="00F6565F" w:rsidRDefault="005B769B" w:rsidP="005B769B">
      <w:pPr>
        <w:jc w:val="both"/>
      </w:pPr>
      <w:r w:rsidRPr="00F6565F">
        <w:t>Governments across Europe and Asia are also </w:t>
      </w:r>
      <w:hyperlink r:id="rId295" w:history="1">
        <w:r w:rsidRPr="00F6565F">
          <w:rPr>
            <w:rStyle w:val="ac"/>
          </w:rPr>
          <w:t>extending the life</w:t>
        </w:r>
      </w:hyperlink>
      <w:r w:rsidRPr="00F6565F">
        <w:t> of their </w:t>
      </w:r>
      <w:hyperlink r:id="rId296" w:history="1">
        <w:r w:rsidRPr="00F6565F">
          <w:rPr>
            <w:rStyle w:val="ac"/>
          </w:rPr>
          <w:t>aging nuclear fleets</w:t>
        </w:r>
      </w:hyperlink>
      <w:r w:rsidRPr="00F6565F">
        <w:t>, restarting reactors and dusting off plans to resume projects shelved after the Fukushima disaster.</w:t>
      </w:r>
    </w:p>
    <w:p w14:paraId="32785099" w14:textId="77777777" w:rsidR="005B769B" w:rsidRPr="00F6565F" w:rsidRDefault="005B769B" w:rsidP="005B769B">
      <w:pPr>
        <w:jc w:val="both"/>
      </w:pPr>
      <w:r w:rsidRPr="00F6565F">
        <w:t>Advertisement · Scroll to continue</w:t>
      </w:r>
    </w:p>
    <w:p w14:paraId="4CB8D46C" w14:textId="77777777" w:rsidR="005B769B" w:rsidRPr="00F6565F" w:rsidRDefault="005B769B" w:rsidP="005B769B">
      <w:pPr>
        <w:jc w:val="both"/>
      </w:pPr>
      <w:r w:rsidRPr="00F6565F">
        <w:t>Under a strategic energy plan approved by the Cabinet last year, Japan aimed to reduce its dependence on nuclear power as much as possible.</w:t>
      </w:r>
    </w:p>
    <w:p w14:paraId="69BA2114" w14:textId="77777777" w:rsidR="005B769B" w:rsidRPr="00F6565F" w:rsidRDefault="005B769B" w:rsidP="005B769B">
      <w:pPr>
        <w:jc w:val="both"/>
      </w:pPr>
      <w:r w:rsidRPr="00F6565F">
        <w:lastRenderedPageBreak/>
        <w:t>But the new policy, which was approved by an expert panel under the industry ministry on Friday, would allow existing nuclear reactors to operate beyond the current limit of 60 years as well as support the development of new ones.</w:t>
      </w:r>
    </w:p>
    <w:p w14:paraId="2493E10C" w14:textId="77777777" w:rsidR="005B769B" w:rsidRPr="00F6565F" w:rsidRDefault="005B769B" w:rsidP="005B769B">
      <w:pPr>
        <w:jc w:val="both"/>
      </w:pPr>
      <w:r w:rsidRPr="00F6565F">
        <w:t>Further details will be discussed in parliament next year, an official at the industry ministry said.</w:t>
      </w:r>
    </w:p>
    <w:p w14:paraId="582D4899" w14:textId="77777777" w:rsidR="005B769B" w:rsidRPr="00F6565F" w:rsidRDefault="005B769B" w:rsidP="005B769B">
      <w:pPr>
        <w:jc w:val="both"/>
      </w:pPr>
      <w:r w:rsidRPr="00F6565F">
        <w:t>In the financial year to March 2021, nuclear accounted for 3.9% of Japan's power mix, with the government aiming to boost it to as much as 22% by 2030.</w:t>
      </w:r>
    </w:p>
    <w:p w14:paraId="38F7B651" w14:textId="32857431" w:rsidR="00484BE5" w:rsidRPr="00F6565F" w:rsidRDefault="005B769B" w:rsidP="00EC69AA">
      <w:pPr>
        <w:jc w:val="both"/>
      </w:pPr>
      <w:hyperlink r:id="rId297" w:history="1">
        <w:r w:rsidRPr="00F6565F">
          <w:rPr>
            <w:rStyle w:val="ac"/>
          </w:rPr>
          <w:t>https://www.reuters.com/world/asia-pacific/japan-turns-back-nuclear-power-tackle-energy-crisis-2022-12-16/</w:t>
        </w:r>
      </w:hyperlink>
    </w:p>
    <w:p w14:paraId="20AE5DCD" w14:textId="02AD8BF0" w:rsidR="005B769B" w:rsidRPr="00F6565F" w:rsidRDefault="005B769B" w:rsidP="00EC69AA">
      <w:pPr>
        <w:jc w:val="both"/>
      </w:pPr>
      <w:r w:rsidRPr="00F6565F">
        <w:t>#45</w:t>
      </w:r>
    </w:p>
    <w:p w14:paraId="4760E2E1" w14:textId="77777777" w:rsidR="005B769B" w:rsidRPr="00F6565F" w:rsidRDefault="005B769B" w:rsidP="005B769B">
      <w:pPr>
        <w:jc w:val="both"/>
      </w:pPr>
      <w:r w:rsidRPr="00F6565F">
        <w:t>Swiss pursue home-grown energy panacea - reluctantly</w:t>
      </w:r>
    </w:p>
    <w:p w14:paraId="6AEC9C4A" w14:textId="77777777" w:rsidR="005B769B" w:rsidRPr="00F6565F" w:rsidRDefault="005B769B" w:rsidP="005B769B">
      <w:pPr>
        <w:jc w:val="both"/>
      </w:pPr>
      <w:r w:rsidRPr="00F6565F">
        <w:t>By </w:t>
      </w:r>
      <w:hyperlink r:id="rId298" w:history="1">
        <w:r w:rsidRPr="00F6565F">
          <w:rPr>
            <w:rStyle w:val="ac"/>
          </w:rPr>
          <w:t>Paul Carrel</w:t>
        </w:r>
      </w:hyperlink>
    </w:p>
    <w:p w14:paraId="1234B8D3" w14:textId="77777777" w:rsidR="005B769B" w:rsidRPr="00F6565F" w:rsidRDefault="005B769B" w:rsidP="005B769B">
      <w:pPr>
        <w:jc w:val="both"/>
      </w:pPr>
      <w:r w:rsidRPr="00F6565F">
        <w:t>October 7, 202212:46 AM GMT+3Updated 3 years ago</w:t>
      </w:r>
    </w:p>
    <w:p w14:paraId="5ACED8D0" w14:textId="77777777" w:rsidR="005B769B" w:rsidRPr="00F6565F" w:rsidRDefault="005B769B" w:rsidP="005B769B">
      <w:pPr>
        <w:jc w:val="both"/>
      </w:pPr>
      <w:r w:rsidRPr="00F6565F">
        <w:t>BERN/GRANDE DIXENCE, Switzerland, Oct 6 (Reuters) - Having dodged most of the fuel-driven surge in inflation plaguing its neighbours, Switzerland is moving ahead with plans to boost its energy security and lock in tame power prices - but only reluctantly.</w:t>
      </w:r>
    </w:p>
    <w:p w14:paraId="4C608831" w14:textId="77777777" w:rsidR="005B769B" w:rsidRPr="00F6565F" w:rsidRDefault="005B769B" w:rsidP="005B769B">
      <w:pPr>
        <w:jc w:val="both"/>
      </w:pPr>
      <w:r w:rsidRPr="00F6565F">
        <w:t xml:space="preserve">Switzerland's focus on hydropower, which </w:t>
      </w:r>
      <w:bookmarkStart w:id="82" w:name="_Hlk202120986"/>
      <w:r w:rsidRPr="00F6565F">
        <w:t xml:space="preserve">Energy Minister Simonetta Sommaruga </w:t>
      </w:r>
      <w:bookmarkEnd w:id="82"/>
      <w:r w:rsidRPr="00F6565F">
        <w:t>calls "the backbone" of its electricity production, has helped shelter the country </w:t>
      </w:r>
      <w:hyperlink r:id="rId299" w:history="1">
        <w:r w:rsidRPr="00F6565F">
          <w:rPr>
            <w:rStyle w:val="ac"/>
          </w:rPr>
          <w:t>compared with others</w:t>
        </w:r>
      </w:hyperlink>
      <w:r w:rsidRPr="00F6565F">
        <w:t> from soaring oil and gas costs, but it is far from immune.</w:t>
      </w:r>
    </w:p>
    <w:p w14:paraId="2E559778" w14:textId="77777777" w:rsidR="005B769B" w:rsidRPr="00F6565F" w:rsidRDefault="005B769B" w:rsidP="005B769B">
      <w:pPr>
        <w:jc w:val="both"/>
      </w:pPr>
      <w:r w:rsidRPr="00F6565F">
        <w:t>The Reuters Power Up newsletter provides everything you need to know about the global energy industry. Sign up </w:t>
      </w:r>
      <w:hyperlink r:id="rId300" w:history="1">
        <w:r w:rsidRPr="00F6565F">
          <w:rPr>
            <w:rStyle w:val="ac"/>
          </w:rPr>
          <w:t>here.</w:t>
        </w:r>
      </w:hyperlink>
    </w:p>
    <w:p w14:paraId="24A09E01" w14:textId="77777777" w:rsidR="005B769B" w:rsidRPr="00F6565F" w:rsidRDefault="005B769B" w:rsidP="005B769B">
      <w:pPr>
        <w:jc w:val="both"/>
      </w:pPr>
      <w:r w:rsidRPr="00F6565F">
        <w:t>Advertisement · Scroll to continue</w:t>
      </w:r>
    </w:p>
    <w:p w14:paraId="40DA43CF" w14:textId="77777777" w:rsidR="005B769B" w:rsidRPr="00F6565F" w:rsidRDefault="005B769B" w:rsidP="005B769B">
      <w:pPr>
        <w:jc w:val="both"/>
      </w:pPr>
      <w:r w:rsidRPr="00F6565F">
        <w:t>Sommaruga believes the Swiss have been woken up to a need to wean themselves off fossil fuels by the European power crisis since Russia's invasion of Ukraine, and by the risk of energy rationing in a worst-case scenario this winter.</w:t>
      </w:r>
    </w:p>
    <w:p w14:paraId="106845ED" w14:textId="77777777" w:rsidR="005B769B" w:rsidRPr="00F6565F" w:rsidRDefault="005B769B" w:rsidP="005B769B">
      <w:pPr>
        <w:jc w:val="both"/>
      </w:pPr>
      <w:bookmarkStart w:id="83" w:name="_Hlk202120950"/>
      <w:r w:rsidRPr="00F6565F">
        <w:t>She wants to achieve greater energy security by tapping the Alpine confederation's unique geography to develop solar power and expand hydropower -- and she is trying to drag along local interests worried about the landscape and the ecological impact.</w:t>
      </w:r>
    </w:p>
    <w:bookmarkEnd w:id="83"/>
    <w:p w14:paraId="0B4F53E4" w14:textId="77777777" w:rsidR="005B769B" w:rsidRPr="00F6565F" w:rsidRDefault="005B769B" w:rsidP="005B769B">
      <w:pPr>
        <w:jc w:val="both"/>
      </w:pPr>
      <w:r w:rsidRPr="00F6565F">
        <w:t>A successful pivot to a clean, independent energy supply, which the government is pursuing under its </w:t>
      </w:r>
      <w:hyperlink r:id="rId301" w:tgtFrame="_blank" w:history="1">
        <w:r w:rsidRPr="00F6565F">
          <w:rPr>
            <w:rStyle w:val="ac"/>
          </w:rPr>
          <w:t>"Energy Strategy 2050", opens new tab</w:t>
        </w:r>
      </w:hyperlink>
      <w:r w:rsidRPr="00F6565F">
        <w:t>, promises to underpin Switzerland's position as a high-end economy at the heart of Europe with a safe-haven currency.</w:t>
      </w:r>
    </w:p>
    <w:p w14:paraId="7D520D8B" w14:textId="77777777" w:rsidR="005B769B" w:rsidRPr="00F6565F" w:rsidRDefault="005B769B" w:rsidP="005B769B">
      <w:pPr>
        <w:jc w:val="both"/>
      </w:pPr>
      <w:r w:rsidRPr="00F6565F">
        <w:t>Advertisement · Scroll to continue</w:t>
      </w:r>
    </w:p>
    <w:p w14:paraId="4FDE84C8" w14:textId="77777777" w:rsidR="005B769B" w:rsidRPr="00F6565F" w:rsidRDefault="005B769B" w:rsidP="005B769B">
      <w:pPr>
        <w:jc w:val="both"/>
      </w:pPr>
      <w:r w:rsidRPr="00F6565F">
        <w:lastRenderedPageBreak/>
        <w:t>"</w:t>
      </w:r>
      <w:bookmarkStart w:id="84" w:name="_Hlk202121044"/>
      <w:r w:rsidRPr="00F6565F">
        <w:t>If we can use solar power and hydropower together, this I think is really the 'dream team' of Swiss energy production," Sommaruga told Reuters in an interview.</w:t>
      </w:r>
    </w:p>
    <w:bookmarkEnd w:id="84"/>
    <w:p w14:paraId="2698CD17" w14:textId="77777777" w:rsidR="005B769B" w:rsidRPr="00F6565F" w:rsidRDefault="005B769B" w:rsidP="005B769B">
      <w:pPr>
        <w:jc w:val="both"/>
      </w:pPr>
      <w:r w:rsidRPr="00F6565F">
        <w:t>The "if" is significant: Implementing change is not easy as Switzerland's system of direct democracy means projects can be blocked at a local level. It has taken years just to get approval to raise the wall of one existing dam, for example.</w:t>
      </w:r>
    </w:p>
    <w:p w14:paraId="4F00BC6D" w14:textId="77777777" w:rsidR="005B769B" w:rsidRPr="00F6565F" w:rsidRDefault="005B769B" w:rsidP="005B769B">
      <w:pPr>
        <w:jc w:val="both"/>
      </w:pPr>
      <w:r w:rsidRPr="00F6565F">
        <w:t xml:space="preserve">Last week, Sommaruga achieved some success. </w:t>
      </w:r>
      <w:bookmarkStart w:id="85" w:name="_Hlk202121063"/>
      <w:r w:rsidRPr="00F6565F">
        <w:t>Parliament passed legislation on the compulsory construction of solar panels on new buildings. But it was so full of caveats that Sommaruga expects about 70% of buildings will be exempt.</w:t>
      </w:r>
    </w:p>
    <w:p w14:paraId="6A498FF7" w14:textId="77777777" w:rsidR="005B769B" w:rsidRPr="00F6565F" w:rsidRDefault="005B769B" w:rsidP="005B769B">
      <w:pPr>
        <w:jc w:val="both"/>
      </w:pPr>
      <w:bookmarkStart w:id="86" w:name="_Hlk202121108"/>
      <w:bookmarkEnd w:id="85"/>
      <w:r w:rsidRPr="00F6565F">
        <w:t>The legislation also facilitates the approval of large solar projects in the mountains, which can qualify for state funding, though it is up to the cantons to approve them.</w:t>
      </w:r>
    </w:p>
    <w:bookmarkEnd w:id="86"/>
    <w:p w14:paraId="2324E5ED" w14:textId="77777777" w:rsidR="005B769B" w:rsidRPr="00F6565F" w:rsidRDefault="005B769B" w:rsidP="005B769B">
      <w:pPr>
        <w:jc w:val="both"/>
      </w:pPr>
      <w:r w:rsidRPr="00F6565F">
        <w:t>'MY HEART BLEEDS'</w:t>
      </w:r>
    </w:p>
    <w:p w14:paraId="59957DDA" w14:textId="77777777" w:rsidR="005B769B" w:rsidRPr="00F6565F" w:rsidRDefault="005B769B" w:rsidP="005B769B">
      <w:pPr>
        <w:jc w:val="both"/>
      </w:pPr>
      <w:r w:rsidRPr="00F6565F">
        <w:t>In the southwestern canton of Valais, Switzerland's potential to harness energy from its own resources is demonstrated by the imposing 285 metre(935 ft)-high Grande Dixence dam, which holds some 400 million cubic metres of water.</w:t>
      </w:r>
    </w:p>
    <w:p w14:paraId="5709FC58" w14:textId="77777777" w:rsidR="005B769B" w:rsidRPr="00F6565F" w:rsidRDefault="005B769B" w:rsidP="005B769B">
      <w:pPr>
        <w:jc w:val="both"/>
      </w:pPr>
      <w:r w:rsidRPr="00F6565F">
        <w:t>"That's enough to supply around 400,000 houses with electricity for a year," Amédée Murisier, head of hydropower production at energy company Alpiq, said ahead of what he expects to be a "pretty tense" winter.</w:t>
      </w:r>
    </w:p>
    <w:p w14:paraId="3522A83E" w14:textId="77777777" w:rsidR="005B769B" w:rsidRPr="00F6565F" w:rsidRDefault="005B769B" w:rsidP="005B769B">
      <w:pPr>
        <w:jc w:val="both"/>
      </w:pPr>
      <w:r w:rsidRPr="00F6565F">
        <w:t>"We are going to store water in the dams for late in the winter to make sure we are not in a tight spot," added Murisier, speaking next to the vast and almost-full Lac des Dix reservoir that the Grande Dixence dam withholds.</w:t>
      </w:r>
    </w:p>
    <w:p w14:paraId="0D9D180F" w14:textId="77777777" w:rsidR="005B769B" w:rsidRPr="00F6565F" w:rsidRDefault="005B769B" w:rsidP="005B769B">
      <w:pPr>
        <w:jc w:val="both"/>
      </w:pPr>
      <w:r w:rsidRPr="00F6565F">
        <w:t>Nearby glaciers melted during the hot summer, helping fill the dam's reservoir, "which environmentally speaking is bad news but for energy supply it's good news", Murisier reasoned.</w:t>
      </w:r>
    </w:p>
    <w:p w14:paraId="5EB0C081" w14:textId="77777777" w:rsidR="005B769B" w:rsidRPr="00F6565F" w:rsidRDefault="005B769B" w:rsidP="005B769B">
      <w:pPr>
        <w:jc w:val="both"/>
      </w:pPr>
      <w:bookmarkStart w:id="87" w:name="_Hlk202121139"/>
      <w:r w:rsidRPr="00F6565F">
        <w:t>Sommaruga said Europe's energy crisis had made the Swiss "much more aware that we have to have more production and more storage in our country. We have to expand renewable energy."</w:t>
      </w:r>
    </w:p>
    <w:bookmarkEnd w:id="87"/>
    <w:p w14:paraId="3DD5F286" w14:textId="77777777" w:rsidR="005B769B" w:rsidRPr="00F6565F" w:rsidRDefault="005B769B" w:rsidP="005B769B">
      <w:pPr>
        <w:jc w:val="both"/>
      </w:pPr>
      <w:r w:rsidRPr="00F6565F">
        <w:t>There are still calls for moderation though, so as not to disrupt biodiversity or blight the picture postcard Swiss Alps.</w:t>
      </w:r>
    </w:p>
    <w:p w14:paraId="53C5DA77" w14:textId="77777777" w:rsidR="005B769B" w:rsidRPr="00F6565F" w:rsidRDefault="005B769B" w:rsidP="005B769B">
      <w:pPr>
        <w:jc w:val="both"/>
      </w:pPr>
      <w:r w:rsidRPr="00F6565F">
        <w:t>"My heart bleeds when I think of photovoltaic modules in a nature park," said lawmaker Stefan Mueller-Altermatt of centrist party Die Mitte.</w:t>
      </w:r>
    </w:p>
    <w:p w14:paraId="685AF4A0" w14:textId="77777777" w:rsidR="005B769B" w:rsidRPr="00F6565F" w:rsidRDefault="005B769B" w:rsidP="005B769B">
      <w:pPr>
        <w:jc w:val="both"/>
      </w:pPr>
      <w:r w:rsidRPr="00F6565F">
        <w:t>Nils Epprecht, managing director at the SES Swiss energy foundation, wants solar power to be pursued within limits that protect nature. He is worried that in its push to replace fossil fuels with renewables, parliament will neglect biodiversity.</w:t>
      </w:r>
    </w:p>
    <w:p w14:paraId="04677F76" w14:textId="6F9BB415" w:rsidR="005B769B" w:rsidRPr="00F6565F" w:rsidRDefault="005B769B" w:rsidP="005B769B">
      <w:pPr>
        <w:jc w:val="both"/>
        <w:rPr>
          <w:lang w:val="en"/>
        </w:rPr>
      </w:pPr>
    </w:p>
    <w:p w14:paraId="004FDFB5" w14:textId="77777777" w:rsidR="005B769B" w:rsidRPr="00F6565F" w:rsidRDefault="005B769B" w:rsidP="005B769B">
      <w:pPr>
        <w:jc w:val="both"/>
      </w:pPr>
      <w:r w:rsidRPr="00F6565F">
        <w:lastRenderedPageBreak/>
        <w:t>"The risk is they throw the baby out with the bath water," he said. But he described last week's package as "acceptable".</w:t>
      </w:r>
    </w:p>
    <w:p w14:paraId="1345C141" w14:textId="77777777" w:rsidR="005B769B" w:rsidRPr="00F6565F" w:rsidRDefault="005B769B" w:rsidP="005B769B">
      <w:pPr>
        <w:jc w:val="both"/>
      </w:pPr>
      <w:r w:rsidRPr="00F6565F">
        <w:t>SUPPLY SECURITY</w:t>
      </w:r>
    </w:p>
    <w:p w14:paraId="76138B51" w14:textId="77777777" w:rsidR="005B769B" w:rsidRPr="00F6565F" w:rsidRDefault="005B769B" w:rsidP="005B769B">
      <w:pPr>
        <w:jc w:val="both"/>
      </w:pPr>
      <w:r w:rsidRPr="00F6565F">
        <w:t>To get through winter, the government is </w:t>
      </w:r>
      <w:hyperlink r:id="rId302" w:history="1">
        <w:r w:rsidRPr="00F6565F">
          <w:rPr>
            <w:rStyle w:val="ac"/>
          </w:rPr>
          <w:t>temporarily easing</w:t>
        </w:r>
      </w:hyperlink>
      <w:r w:rsidRPr="00F6565F">
        <w:t> water-use rules to let some hydropower plants boost capacity and is </w:t>
      </w:r>
      <w:hyperlink r:id="rId303" w:history="1">
        <w:r w:rsidRPr="00F6565F">
          <w:rPr>
            <w:rStyle w:val="ac"/>
          </w:rPr>
          <w:t>releasing</w:t>
        </w:r>
      </w:hyperlink>
      <w:r w:rsidRPr="00F6565F">
        <w:t> petrol, diesel, heating oil and kerosene from its strategic reserves.</w:t>
      </w:r>
    </w:p>
    <w:p w14:paraId="66D48D2E" w14:textId="77777777" w:rsidR="005B769B" w:rsidRPr="00F6565F" w:rsidRDefault="005B769B" w:rsidP="005B769B">
      <w:pPr>
        <w:jc w:val="both"/>
      </w:pPr>
      <w:hyperlink r:id="rId304" w:tgtFrame="_blank" w:history="1">
        <w:r w:rsidRPr="00F6565F">
          <w:rPr>
            <w:rStyle w:val="ac"/>
          </w:rPr>
          <w:t>Hydropower, opens new tab</w:t>
        </w:r>
      </w:hyperlink>
      <w:r w:rsidRPr="00F6565F">
        <w:t> accounts for some 60% of domestic electricity production, but electricity accounts for only a quarter of all </w:t>
      </w:r>
      <w:hyperlink r:id="rId305" w:anchor=":~:text=Petroleum%20and%20other%20fuels%20are,%25%2C%20non-renewable)" w:tgtFrame="_blank" w:history="1">
        <w:r w:rsidRPr="00F6565F">
          <w:rPr>
            <w:rStyle w:val="ac"/>
          </w:rPr>
          <w:t>Swiss energy sources, opens new tab</w:t>
        </w:r>
      </w:hyperlink>
      <w:r w:rsidRPr="00F6565F">
        <w:t>, with petroleum products the biggest.</w:t>
      </w:r>
    </w:p>
    <w:p w14:paraId="0338F934" w14:textId="77777777" w:rsidR="005B769B" w:rsidRPr="00F6565F" w:rsidRDefault="005B769B" w:rsidP="005B769B">
      <w:pPr>
        <w:jc w:val="both"/>
      </w:pPr>
      <w:bookmarkStart w:id="88" w:name="_Hlk202121217"/>
      <w:r w:rsidRPr="00F6565F">
        <w:t>The upshot is that while Switzerland's share of renewables -- about a quarter of the total energy supply -- puts it ahead of leading European economies like Germany and France, it lags behind Norway and Iceland, data from the Paris-based </w:t>
      </w:r>
      <w:hyperlink r:id="rId306" w:tgtFrame="_blank" w:history="1">
        <w:r w:rsidRPr="00F6565F">
          <w:rPr>
            <w:rStyle w:val="ac"/>
          </w:rPr>
          <w:t>OECD show, opens new tab</w:t>
        </w:r>
      </w:hyperlink>
      <w:bookmarkEnd w:id="88"/>
      <w:r w:rsidRPr="00F6565F">
        <w:t>.</w:t>
      </w:r>
    </w:p>
    <w:p w14:paraId="3BBCEB0D" w14:textId="77777777" w:rsidR="005B769B" w:rsidRPr="00F6565F" w:rsidRDefault="005B769B" w:rsidP="005B769B">
      <w:pPr>
        <w:jc w:val="both"/>
      </w:pPr>
      <w:r w:rsidRPr="00F6565F">
        <w:t>Looking beyond the winter, Sommaruga wants to try to keep power prices down, but her priority is clear: "The most important thing is to have security of supply."</w:t>
      </w:r>
    </w:p>
    <w:p w14:paraId="59921D2D" w14:textId="77777777" w:rsidR="005B769B" w:rsidRPr="00F6565F" w:rsidRDefault="005B769B" w:rsidP="005B769B">
      <w:pPr>
        <w:jc w:val="both"/>
      </w:pPr>
      <w:r w:rsidRPr="00F6565F">
        <w:t>The Swiss have so far dodged much of the cost of living crisis endured by their European neighbours, with </w:t>
      </w:r>
      <w:hyperlink r:id="rId307" w:history="1">
        <w:r w:rsidRPr="00F6565F">
          <w:rPr>
            <w:rStyle w:val="ac"/>
          </w:rPr>
          <w:t>inflation</w:t>
        </w:r>
      </w:hyperlink>
      <w:r w:rsidRPr="00F6565F">
        <w:t> running at just 3.3% compared with 10.0% in the euro zone.</w:t>
      </w:r>
    </w:p>
    <w:p w14:paraId="557634D1" w14:textId="77777777" w:rsidR="005B769B" w:rsidRPr="00F6565F" w:rsidRDefault="005B769B" w:rsidP="005B769B">
      <w:pPr>
        <w:jc w:val="both"/>
      </w:pPr>
      <w:r w:rsidRPr="00F6565F">
        <w:t>This is partly thanks to its energy mix, in which gas only accounts for about 15% of total consumption. But Sommaruga stresses there is "no certainty at all" about power supplies this winter.</w:t>
      </w:r>
    </w:p>
    <w:p w14:paraId="32D51E3A" w14:textId="77777777" w:rsidR="005B769B" w:rsidRPr="00F6565F" w:rsidRDefault="005B769B" w:rsidP="005B769B">
      <w:pPr>
        <w:jc w:val="both"/>
      </w:pPr>
      <w:r w:rsidRPr="00F6565F">
        <w:t>Relatively high incomes and the low weight of energy in the consumer price index (CPI) -- just 5% in the Swiss CPI basket compared with over 10% in Germany, according to OECD data -- also explain the difference.</w:t>
      </w:r>
    </w:p>
    <w:p w14:paraId="34F56AEB" w14:textId="77777777" w:rsidR="005B769B" w:rsidRPr="00F6565F" w:rsidRDefault="005B769B" w:rsidP="005B769B">
      <w:pPr>
        <w:jc w:val="both"/>
      </w:pPr>
      <w:r w:rsidRPr="00F6565F">
        <w:t>Another factor is the strong franc, which gives Switzerland some protection against higher import costs, and which Swiss National Bank Governing Board member Andrea Maechler has described as "very strong". The SNB is on inflation's case.</w:t>
      </w:r>
    </w:p>
    <w:p w14:paraId="461376AA" w14:textId="77777777" w:rsidR="005B769B" w:rsidRPr="00F6565F" w:rsidRDefault="005B769B" w:rsidP="005B769B">
      <w:pPr>
        <w:jc w:val="both"/>
      </w:pPr>
      <w:r w:rsidRPr="00F6565F">
        <w:t>"We are paid to be worried and to make sure that inflation stays in check," Maechler said.</w:t>
      </w:r>
    </w:p>
    <w:p w14:paraId="73BC218F" w14:textId="77777777" w:rsidR="005B769B" w:rsidRPr="00F6565F" w:rsidRDefault="005B769B" w:rsidP="005B769B">
      <w:pPr>
        <w:jc w:val="both"/>
      </w:pPr>
      <w:bookmarkStart w:id="89" w:name="_Hlk202121245"/>
      <w:r w:rsidRPr="00F6565F">
        <w:t>Christian Schaffner, Executive Director of the Energy Science Center at the Federal Institute of Technology, would like Swiss politicians to show the same zeal in pushing renewables.</w:t>
      </w:r>
    </w:p>
    <w:bookmarkEnd w:id="89"/>
    <w:p w14:paraId="136067EF" w14:textId="77777777" w:rsidR="005B769B" w:rsidRPr="00F6565F" w:rsidRDefault="005B769B" w:rsidP="005B769B">
      <w:pPr>
        <w:jc w:val="both"/>
      </w:pPr>
      <w:r w:rsidRPr="00F6565F">
        <w:t>"We have been too slow, way too slow," said Schaffner, who coordinated researchers in drawing up a </w:t>
      </w:r>
      <w:hyperlink r:id="rId308" w:tgtFrame="_blank" w:history="1">
        <w:r w:rsidRPr="00F6565F">
          <w:rPr>
            <w:rStyle w:val="ac"/>
          </w:rPr>
          <w:t>policy brief, opens new tab</w:t>
        </w:r>
      </w:hyperlink>
      <w:r w:rsidRPr="00F6565F">
        <w:t> on moving towards Swiss energy independence.</w:t>
      </w:r>
    </w:p>
    <w:p w14:paraId="747FEE66" w14:textId="77777777" w:rsidR="005B769B" w:rsidRPr="00F6565F" w:rsidRDefault="005B769B" w:rsidP="005B769B">
      <w:pPr>
        <w:jc w:val="both"/>
      </w:pPr>
      <w:r w:rsidRPr="00F6565F">
        <w:t>As well as more hydropower, Schaffner would like a boost in wind and solar power. The snow's reflection in the Alps could allow double-sided photovoltaic units to harvest more energy.</w:t>
      </w:r>
    </w:p>
    <w:p w14:paraId="6AE9B032" w14:textId="77777777" w:rsidR="005B769B" w:rsidRPr="00F6565F" w:rsidRDefault="005B769B" w:rsidP="005B769B">
      <w:pPr>
        <w:jc w:val="both"/>
      </w:pPr>
      <w:r w:rsidRPr="00F6565F">
        <w:lastRenderedPageBreak/>
        <w:t>"</w:t>
      </w:r>
      <w:bookmarkStart w:id="90" w:name="_Hlk202121275"/>
      <w:r w:rsidRPr="00F6565F">
        <w:t>Photovoltaics and wind are among the cheapest ways to produce electricity in the future, especially if we assume natural gas prices stay higher. In that regard, having more photovoltaics in the system should bring down costs," he said.</w:t>
      </w:r>
    </w:p>
    <w:bookmarkEnd w:id="90"/>
    <w:p w14:paraId="221952CB" w14:textId="77777777" w:rsidR="005B769B" w:rsidRPr="00F6565F" w:rsidRDefault="005B769B" w:rsidP="005B769B">
      <w:pPr>
        <w:jc w:val="both"/>
      </w:pPr>
      <w:r w:rsidRPr="00F6565F">
        <w:t>Hydropower adds flexibility, which allows Murisier to keep the water held by the Grande Dixence dam in reserve.</w:t>
      </w:r>
    </w:p>
    <w:p w14:paraId="408A0D7D" w14:textId="77777777" w:rsidR="005B769B" w:rsidRPr="00F6565F" w:rsidRDefault="005B769B" w:rsidP="005B769B">
      <w:pPr>
        <w:jc w:val="both"/>
      </w:pPr>
      <w:r w:rsidRPr="00F6565F">
        <w:t>Murisier is also seeking permission to build a new dam below a retreating glacier near Zermatt -- a project he describes as part of a broader discussion in Switzerland about "landscape protection versus additional green energy."</w:t>
      </w:r>
    </w:p>
    <w:p w14:paraId="0B3442CA" w14:textId="77777777" w:rsidR="005B769B" w:rsidRPr="00F6565F" w:rsidRDefault="005B769B" w:rsidP="005B769B">
      <w:pPr>
        <w:jc w:val="both"/>
      </w:pPr>
      <w:r w:rsidRPr="00F6565F">
        <w:t>"I think that discussion will, as always in Switzerland, need compromises from both sides," he said.</w:t>
      </w:r>
    </w:p>
    <w:p w14:paraId="6EF2F2B5" w14:textId="77777777" w:rsidR="005B769B" w:rsidRPr="00F6565F" w:rsidRDefault="005B769B" w:rsidP="005B769B">
      <w:pPr>
        <w:jc w:val="both"/>
      </w:pPr>
      <w:r w:rsidRPr="00F6565F">
        <w:t>"</w:t>
      </w:r>
      <w:bookmarkStart w:id="91" w:name="_Hlk202121308"/>
      <w:r w:rsidRPr="00F6565F">
        <w:t>It's not possible to cover all remaining Alps with hydropower schemes. That would be too much. But certainly in a few selected spots, there is potential. And we need that."</w:t>
      </w:r>
    </w:p>
    <w:p w14:paraId="234D57CE" w14:textId="6D50E086" w:rsidR="005B769B" w:rsidRPr="00F6565F" w:rsidRDefault="005B769B" w:rsidP="00EC69AA">
      <w:pPr>
        <w:jc w:val="both"/>
      </w:pPr>
      <w:hyperlink r:id="rId309" w:history="1">
        <w:r w:rsidRPr="00F6565F">
          <w:rPr>
            <w:rStyle w:val="ac"/>
          </w:rPr>
          <w:t>https://www.reuters.com/business/energy/swiss-pursue-home-grown-energy-panacea-reluctantly-2022-10-06/</w:t>
        </w:r>
      </w:hyperlink>
    </w:p>
    <w:bookmarkEnd w:id="91"/>
    <w:p w14:paraId="7A146D5E" w14:textId="7CAF52E0" w:rsidR="005B769B" w:rsidRPr="00F6565F" w:rsidRDefault="005B769B" w:rsidP="00EC69AA">
      <w:pPr>
        <w:jc w:val="both"/>
      </w:pPr>
      <w:r w:rsidRPr="00F6565F">
        <w:t>#46</w:t>
      </w:r>
    </w:p>
    <w:p w14:paraId="3B0C3B52" w14:textId="631EE0C6" w:rsidR="001E489D" w:rsidRPr="00F6565F" w:rsidRDefault="001E489D" w:rsidP="001E489D">
      <w:pPr>
        <w:jc w:val="both"/>
        <w:rPr>
          <w:rStyle w:val="ac"/>
          <w:color w:val="auto"/>
          <w:u w:val="none"/>
        </w:rPr>
      </w:pPr>
      <w:bookmarkStart w:id="92" w:name="_Hlk202121346"/>
      <w:r w:rsidRPr="00F6565F">
        <w:t>Germany energy transition needs faster CO2 cuts from autos, industry</w:t>
      </w:r>
      <w:bookmarkEnd w:id="92"/>
      <w:r w:rsidRPr="00F6565F">
        <w:fldChar w:fldCharType="begin"/>
      </w:r>
      <w:r w:rsidRPr="00F6565F">
        <w:instrText>HYPERLINK "https://www.reuters.com/authors/gavin-maguire/"</w:instrText>
      </w:r>
      <w:r w:rsidRPr="00F6565F">
        <w:fldChar w:fldCharType="separate"/>
      </w:r>
    </w:p>
    <w:p w14:paraId="5F4C8BE2" w14:textId="77777777" w:rsidR="001E489D" w:rsidRPr="00F6565F" w:rsidRDefault="001E489D" w:rsidP="001E489D">
      <w:pPr>
        <w:jc w:val="both"/>
        <w:rPr>
          <w:rStyle w:val="ac"/>
        </w:rPr>
      </w:pPr>
      <w:r w:rsidRPr="00F6565F">
        <w:rPr>
          <w:rStyle w:val="ac"/>
        </w:rPr>
        <w:t>Gavin Maguire</w:t>
      </w:r>
    </w:p>
    <w:p w14:paraId="169F47CD" w14:textId="77777777" w:rsidR="001E489D" w:rsidRPr="00F6565F" w:rsidRDefault="001E489D" w:rsidP="001E489D">
      <w:pPr>
        <w:jc w:val="both"/>
      </w:pPr>
      <w:r w:rsidRPr="00F6565F">
        <w:fldChar w:fldCharType="end"/>
      </w:r>
    </w:p>
    <w:p w14:paraId="7792501F" w14:textId="77777777" w:rsidR="001E489D" w:rsidRPr="00F6565F" w:rsidRDefault="001E489D" w:rsidP="001E489D">
      <w:pPr>
        <w:jc w:val="both"/>
      </w:pPr>
      <w:r w:rsidRPr="00F6565F">
        <w:t>September 19, 20224:00 PM GMT+3Updated 3 years ago</w:t>
      </w:r>
    </w:p>
    <w:p w14:paraId="696E2A37" w14:textId="77777777" w:rsidR="001E489D" w:rsidRPr="00F6565F" w:rsidRDefault="001E489D" w:rsidP="001E489D">
      <w:pPr>
        <w:jc w:val="both"/>
      </w:pPr>
      <w:r w:rsidRPr="00F6565F">
        <w:t>LITTLETON, Colo. Sept 19 (Reuters) - Two major pillars of the German economy - its mammoth car market and manufacturing sector - are clear laggards in emissions reduction and must accelerate their decarbonisation if Germany is to make good on its energy transition commitments.</w:t>
      </w:r>
    </w:p>
    <w:p w14:paraId="42566FD9" w14:textId="77777777" w:rsidR="001E489D" w:rsidRPr="00F6565F" w:rsidRDefault="001E489D" w:rsidP="001E489D">
      <w:pPr>
        <w:jc w:val="both"/>
      </w:pPr>
      <w:r w:rsidRPr="00F6565F">
        <w:t>The German economy has been one of the hardest hit by the fallout from the Russia-Ukraine war, which has caused power prices to soar across Europe and sparked European Union members to slash purchases of Russian energy products.</w:t>
      </w:r>
    </w:p>
    <w:p w14:paraId="090DB8F1" w14:textId="77777777" w:rsidR="001E489D" w:rsidRPr="00F6565F" w:rsidRDefault="001E489D" w:rsidP="001E489D">
      <w:pPr>
        <w:jc w:val="both"/>
      </w:pPr>
      <w:r w:rsidRPr="00F6565F">
        <w:t>The Reuters Tariff Watch newsletter is your daily guide to the latest global trade and tariff news. Sign up </w:t>
      </w:r>
      <w:hyperlink r:id="rId310" w:history="1">
        <w:r w:rsidRPr="00F6565F">
          <w:rPr>
            <w:rStyle w:val="ac"/>
          </w:rPr>
          <w:t>here.</w:t>
        </w:r>
      </w:hyperlink>
    </w:p>
    <w:p w14:paraId="6E7CB89C" w14:textId="77777777" w:rsidR="001E489D" w:rsidRPr="00F6565F" w:rsidRDefault="001E489D" w:rsidP="001E489D">
      <w:pPr>
        <w:jc w:val="both"/>
      </w:pPr>
      <w:r w:rsidRPr="00F6565F">
        <w:t>Advertisement · Scroll to continue</w:t>
      </w:r>
    </w:p>
    <w:p w14:paraId="41C32851" w14:textId="77777777" w:rsidR="001E489D" w:rsidRPr="00F6565F" w:rsidRDefault="001E489D" w:rsidP="001E489D">
      <w:pPr>
        <w:jc w:val="both"/>
      </w:pPr>
      <w:r w:rsidRPr="00F6565F">
        <w:lastRenderedPageBreak/>
        <w:t>Germany is also a highly influential industrial and policy leader within Europe, able to deploy both the technical acumen to empower the energy transition, and the political clout to set - and realise - bold climate ambitions.</w:t>
      </w:r>
    </w:p>
    <w:p w14:paraId="76EE77C6" w14:textId="77777777" w:rsidR="001E489D" w:rsidRPr="00F6565F" w:rsidRDefault="001E489D" w:rsidP="001E489D">
      <w:pPr>
        <w:jc w:val="both"/>
      </w:pPr>
      <w:r w:rsidRPr="00F6565F">
        <w:t>Yet little of this leadership heft has been evident lately as German industry and households - top consumers of Russian natural gas - grapple with the near-term impact of higher energy costs and the long-term implications of a disentangling of Germany's economy from a major trading partner.</w:t>
      </w:r>
    </w:p>
    <w:p w14:paraId="3575EAA8" w14:textId="77777777" w:rsidR="001E489D" w:rsidRPr="00F6565F" w:rsidRDefault="001E489D" w:rsidP="001E489D">
      <w:pPr>
        <w:jc w:val="both"/>
      </w:pPr>
      <w:r w:rsidRPr="00F6565F">
        <w:t>But the Ukraine-Russia crisis has also underscored how the energy transition away from fossil fuels can increase Germany's energy security by reducing the reliance on any single supplier.</w:t>
      </w:r>
    </w:p>
    <w:p w14:paraId="07B7EF19" w14:textId="77777777" w:rsidR="001E489D" w:rsidRPr="00F6565F" w:rsidRDefault="001E489D" w:rsidP="001E489D">
      <w:pPr>
        <w:jc w:val="both"/>
      </w:pPr>
      <w:r w:rsidRPr="00F6565F">
        <w:t>Advertisement · Scroll to continue</w:t>
      </w:r>
    </w:p>
    <w:p w14:paraId="365C512C" w14:textId="77777777" w:rsidR="001E489D" w:rsidRPr="00F6565F" w:rsidRDefault="001E489D" w:rsidP="001E489D">
      <w:pPr>
        <w:jc w:val="both"/>
      </w:pPr>
      <w:r w:rsidRPr="00F6565F">
        <w:t>The problem is, making that transition is much easier said than done, especially for an economy primarily driven by manufacturers that in turn are heavily reliant on cheap power.</w:t>
      </w:r>
    </w:p>
    <w:p w14:paraId="0EA2DC94" w14:textId="77777777" w:rsidR="001E489D" w:rsidRPr="00F6565F" w:rsidRDefault="001E489D" w:rsidP="001E489D">
      <w:pPr>
        <w:jc w:val="both"/>
      </w:pPr>
      <w:r w:rsidRPr="00F6565F">
        <w:t>UNEVEN EMISSIONS REDUCTION</w:t>
      </w:r>
    </w:p>
    <w:p w14:paraId="18F4DA35" w14:textId="77777777" w:rsidR="001E489D" w:rsidRPr="00F6565F" w:rsidRDefault="001E489D" w:rsidP="001E489D">
      <w:pPr>
        <w:jc w:val="both"/>
      </w:pPr>
      <w:r w:rsidRPr="00F6565F">
        <w:t xml:space="preserve">Germany's total carbon dioxide (CO2) emissions reductions over the past decade have outpaced those of broader Europe, giving the impression that </w:t>
      </w:r>
      <w:bookmarkStart w:id="93" w:name="_Hlk202121381"/>
      <w:r w:rsidRPr="00F6565F">
        <w:t>the entire country is engaged in an aggressive pollution-cutting drive to fulfil its national pledge to be carbon neutral by 2050.</w:t>
      </w:r>
    </w:p>
    <w:bookmarkEnd w:id="93"/>
    <w:p w14:paraId="0463DED3" w14:textId="77777777" w:rsidR="001E489D" w:rsidRPr="00F6565F" w:rsidRDefault="001E489D" w:rsidP="001E489D">
      <w:pPr>
        <w:jc w:val="both"/>
      </w:pPr>
      <w:r w:rsidRPr="00F6565F">
        <w:t>German Federal Environment Agency (Umwelt Bundesamt) emissions data show that national CO2 emissions dropped by 157.7 million tons, or by 18.9%, between 2010 and 2021.</w:t>
      </w:r>
    </w:p>
    <w:p w14:paraId="066807A4" w14:textId="77777777" w:rsidR="001E489D" w:rsidRPr="00F6565F" w:rsidRDefault="001E489D" w:rsidP="001E489D">
      <w:pPr>
        <w:jc w:val="both"/>
      </w:pPr>
      <w:r w:rsidRPr="00F6565F">
        <w:t>That's similar to the 154.02 million tonnes (19.2%) in cuts estimated in the latest BP Statistical Review of World Energy over the same period, and places Germany as Europe's second largest CO2 reducer by tonnage behind the United Kingdom.</w:t>
      </w:r>
    </w:p>
    <w:p w14:paraId="5FF9E0E3" w14:textId="77777777" w:rsidR="001E489D" w:rsidRPr="00F6565F" w:rsidRDefault="001E489D" w:rsidP="001E489D">
      <w:pPr>
        <w:jc w:val="both"/>
      </w:pPr>
      <w:r w:rsidRPr="00F6565F">
        <w:t>The ECB is set to cut rates later as money keeps moving out of U.S. assets and into Europe.</w:t>
      </w:r>
    </w:p>
    <w:p w14:paraId="10355B28" w14:textId="77777777" w:rsidR="001E489D" w:rsidRPr="00F6565F" w:rsidRDefault="001E489D" w:rsidP="001E489D">
      <w:pPr>
        <w:jc w:val="both"/>
      </w:pPr>
      <w:r w:rsidRPr="00F6565F">
        <w:t>But a closer look at Germany's emissions by source reveals that energy firms and households have done most of the heavy lifting in terms of emissions cuts since 2010, while manufacturers and road traffic have barely moved the needle on CO2 discharge.</w:t>
      </w:r>
    </w:p>
    <w:p w14:paraId="38B94E06" w14:textId="77777777" w:rsidR="001E489D" w:rsidRPr="00F6565F" w:rsidRDefault="001E489D" w:rsidP="001E489D">
      <w:pPr>
        <w:jc w:val="both"/>
      </w:pPr>
      <w:r w:rsidRPr="00F6565F">
        <w:t>Germany CO2 emissions by sector</w:t>
      </w:r>
    </w:p>
    <w:p w14:paraId="37F30131" w14:textId="77777777" w:rsidR="001E489D" w:rsidRPr="00F6565F" w:rsidRDefault="001E489D" w:rsidP="001E489D">
      <w:pPr>
        <w:jc w:val="both"/>
      </w:pPr>
      <w:r w:rsidRPr="00F6565F">
        <w:t>Indeed, the energy sector alone accounts for 117 million tonnes, or 74%, of the total CO2 cuts since 2010, while households account for a further 14% of the reduction (22.1 million tonnes).</w:t>
      </w:r>
    </w:p>
    <w:p w14:paraId="00817372" w14:textId="77777777" w:rsidR="001E489D" w:rsidRPr="00F6565F" w:rsidRDefault="001E489D" w:rsidP="001E489D">
      <w:pPr>
        <w:jc w:val="both"/>
      </w:pPr>
      <w:r w:rsidRPr="00F6565F">
        <w:t>In contrast, road traffic CO2 emissions were reduced by just 3.5 million tonnes since 2010, while CO2 discharge by industry dropped by only 2.9 million tonnes.</w:t>
      </w:r>
    </w:p>
    <w:p w14:paraId="01368A33" w14:textId="65DAB814" w:rsidR="001E489D" w:rsidRPr="00F6565F" w:rsidRDefault="001E489D" w:rsidP="001E489D">
      <w:pPr>
        <w:jc w:val="both"/>
      </w:pPr>
    </w:p>
    <w:p w14:paraId="24607955" w14:textId="77777777" w:rsidR="001E489D" w:rsidRPr="00F6565F" w:rsidRDefault="001E489D" w:rsidP="001E489D">
      <w:pPr>
        <w:jc w:val="both"/>
      </w:pPr>
      <w:r w:rsidRPr="00F6565F">
        <w:lastRenderedPageBreak/>
        <w:t>Share of Germany CO2 emissions by sector</w:t>
      </w:r>
    </w:p>
    <w:p w14:paraId="241B76B3" w14:textId="77777777" w:rsidR="001E489D" w:rsidRPr="00F6565F" w:rsidRDefault="001E489D" w:rsidP="001E489D">
      <w:pPr>
        <w:jc w:val="both"/>
      </w:pPr>
      <w:r w:rsidRPr="00F6565F">
        <w:t>These meagre CO2 cuts by industry and on Germany's roads may suggest those sectors happily conducted business as usual while the country's energy industry urgently dismantled outdated coal plants, rolled out renewable power supplies and boosted household heating and cooling efficiency.</w:t>
      </w:r>
    </w:p>
    <w:p w14:paraId="4CA580CA" w14:textId="77777777" w:rsidR="001E489D" w:rsidRPr="00F6565F" w:rsidRDefault="001E489D" w:rsidP="001E489D">
      <w:pPr>
        <w:jc w:val="both"/>
      </w:pPr>
      <w:r w:rsidRPr="00F6565F">
        <w:t>But the slow going in terms of industry emissions reductions also suggests scope for quick progress going forward, especially in response to the supply shock since Russia invaded Ukraine in February.</w:t>
      </w:r>
    </w:p>
    <w:p w14:paraId="044A99B8" w14:textId="77777777" w:rsidR="001E489D" w:rsidRPr="00F6565F" w:rsidRDefault="001E489D" w:rsidP="001E489D">
      <w:pPr>
        <w:jc w:val="both"/>
      </w:pPr>
      <w:bookmarkStart w:id="94" w:name="_Hlk202121437"/>
      <w:r w:rsidRPr="00F6565F">
        <w:t>Manufacturers and heavy industry across Germany have made aggressive investments into greener and cheaper power sources this year as they try to plug the supply gap from Russia, while the central government has pledged more than $200 billion to help fund industrial transformation. </w:t>
      </w:r>
      <w:hyperlink r:id="rId311" w:history="1">
        <w:r w:rsidRPr="00F6565F">
          <w:rPr>
            <w:rStyle w:val="ac"/>
          </w:rPr>
          <w:t>read more</w:t>
        </w:r>
      </w:hyperlink>
    </w:p>
    <w:bookmarkEnd w:id="94"/>
    <w:p w14:paraId="3CF7D8D9" w14:textId="77777777" w:rsidR="001E489D" w:rsidRPr="00F6565F" w:rsidRDefault="001E489D" w:rsidP="001E489D">
      <w:pPr>
        <w:jc w:val="both"/>
      </w:pPr>
      <w:r w:rsidRPr="00F6565F">
        <w:t>Legislators have also fast-tracked power sector reforms to spur additional renewable energy production, especially in the country's north. </w:t>
      </w:r>
      <w:hyperlink r:id="rId312" w:history="1">
        <w:r w:rsidRPr="00F6565F">
          <w:rPr>
            <w:rStyle w:val="ac"/>
          </w:rPr>
          <w:t>read more</w:t>
        </w:r>
      </w:hyperlink>
    </w:p>
    <w:p w14:paraId="0B46CEBB" w14:textId="77777777" w:rsidR="001E489D" w:rsidRPr="00F6565F" w:rsidRDefault="001E489D" w:rsidP="001E489D">
      <w:pPr>
        <w:jc w:val="both"/>
      </w:pPr>
      <w:r w:rsidRPr="00F6565F">
        <w:t>The outlook for Germany's auto fleet - and its associated emissions - is less upbeat.</w:t>
      </w:r>
    </w:p>
    <w:p w14:paraId="3675A3DE" w14:textId="77777777" w:rsidR="001E489D" w:rsidRPr="00F6565F" w:rsidRDefault="001E489D" w:rsidP="001E489D">
      <w:pPr>
        <w:jc w:val="both"/>
      </w:pPr>
      <w:r w:rsidRPr="00F6565F">
        <w:t>The country plans to drop subsidies for electric vehicle purchases from next year as they were deemed no longer necessary by the increasingly cash-strapped government. </w:t>
      </w:r>
      <w:hyperlink r:id="rId313" w:history="1">
        <w:r w:rsidRPr="00F6565F">
          <w:rPr>
            <w:rStyle w:val="ac"/>
          </w:rPr>
          <w:t>read more</w:t>
        </w:r>
      </w:hyperlink>
    </w:p>
    <w:p w14:paraId="5A1C3D82" w14:textId="77777777" w:rsidR="001E489D" w:rsidRPr="00F6565F" w:rsidRDefault="001E489D" w:rsidP="001E489D">
      <w:pPr>
        <w:jc w:val="both"/>
      </w:pPr>
      <w:r w:rsidRPr="00F6565F">
        <w:t>Meanwhile, car makers remain overwhelmingly reliant on fossil fuels for power, and so may be forced to slow production of electric and traditional vehicles alike amid the enduring energy crunch, despite continued strong demand for cleaner cars. </w:t>
      </w:r>
      <w:hyperlink r:id="rId314" w:history="1">
        <w:r w:rsidRPr="00F6565F">
          <w:rPr>
            <w:rStyle w:val="ac"/>
          </w:rPr>
          <w:t>read more</w:t>
        </w:r>
      </w:hyperlink>
    </w:p>
    <w:p w14:paraId="08709778" w14:textId="77777777" w:rsidR="001E489D" w:rsidRPr="00F6565F" w:rsidRDefault="001E489D" w:rsidP="001E489D">
      <w:pPr>
        <w:jc w:val="both"/>
      </w:pPr>
      <w:r w:rsidRPr="00F6565F">
        <w:t>Still, there is clear momentum behind green power generation and consumption throughout Germany that will inevitably accelerate all business decarbonisation.</w:t>
      </w:r>
    </w:p>
    <w:p w14:paraId="626F9801" w14:textId="77777777" w:rsidR="001E489D" w:rsidRPr="00F6565F" w:rsidRDefault="001E489D" w:rsidP="001E489D">
      <w:pPr>
        <w:jc w:val="both"/>
      </w:pPr>
      <w:r w:rsidRPr="00F6565F">
        <w:t>This will allow the country to boast a sector-wide participation in emissions reduction, driven as much by the sectors that power the economy as by those that provide power to it - and be a more fitting reflection of Germany's stature as a global industrial and political titan.</w:t>
      </w:r>
    </w:p>
    <w:bookmarkStart w:id="95" w:name="_Hlk202121473"/>
    <w:p w14:paraId="69297E79" w14:textId="302A0EDE" w:rsidR="005B769B" w:rsidRPr="00F6565F" w:rsidRDefault="001E489D" w:rsidP="00EC69AA">
      <w:pPr>
        <w:jc w:val="both"/>
      </w:pPr>
      <w:r w:rsidRPr="00F6565F">
        <w:fldChar w:fldCharType="begin"/>
      </w:r>
      <w:r w:rsidRPr="00F6565F">
        <w:instrText>HYPERLINK "https://www.reuters.com/markets/commodities/germany-energy-transition-needs-faster-co2-cuts-autos-industry-2022-09-19/"</w:instrText>
      </w:r>
      <w:r w:rsidRPr="00F6565F">
        <w:fldChar w:fldCharType="separate"/>
      </w:r>
      <w:r w:rsidRPr="00F6565F">
        <w:rPr>
          <w:rStyle w:val="ac"/>
        </w:rPr>
        <w:t>https://www.reuters.com/markets/commodities/germany-energy-transition-needs-faster-co2-cuts-autos-industry-2022-09-19/</w:t>
      </w:r>
      <w:r w:rsidRPr="00F6565F">
        <w:fldChar w:fldCharType="end"/>
      </w:r>
    </w:p>
    <w:bookmarkEnd w:id="95"/>
    <w:p w14:paraId="17EEB4D3" w14:textId="5BB099CA" w:rsidR="001E489D" w:rsidRPr="00F6565F" w:rsidRDefault="001E489D" w:rsidP="00EC69AA">
      <w:pPr>
        <w:jc w:val="both"/>
      </w:pPr>
      <w:r w:rsidRPr="00F6565F">
        <w:t>#47</w:t>
      </w:r>
    </w:p>
    <w:p w14:paraId="3952C307" w14:textId="77777777" w:rsidR="001E489D" w:rsidRPr="00F6565F" w:rsidRDefault="001E489D" w:rsidP="001E489D">
      <w:pPr>
        <w:jc w:val="both"/>
      </w:pPr>
      <w:r w:rsidRPr="00F6565F">
        <w:t>E.ON CEO: energy crisis has eased, not ended</w:t>
      </w:r>
    </w:p>
    <w:p w14:paraId="3710A7E1" w14:textId="77777777" w:rsidR="001E489D" w:rsidRPr="00F6565F" w:rsidRDefault="001E489D" w:rsidP="001E489D">
      <w:pPr>
        <w:jc w:val="both"/>
      </w:pPr>
      <w:r w:rsidRPr="00F6565F">
        <w:t>By </w:t>
      </w:r>
      <w:hyperlink r:id="rId315" w:history="1">
        <w:r w:rsidRPr="00F6565F">
          <w:rPr>
            <w:rStyle w:val="ac"/>
          </w:rPr>
          <w:t>Christoph Steitz</w:t>
        </w:r>
      </w:hyperlink>
      <w:r w:rsidRPr="00F6565F">
        <w:t> and </w:t>
      </w:r>
      <w:hyperlink r:id="rId316" w:history="1">
        <w:r w:rsidRPr="00F6565F">
          <w:rPr>
            <w:rStyle w:val="ac"/>
          </w:rPr>
          <w:t>Tom Käckenhoff</w:t>
        </w:r>
      </w:hyperlink>
    </w:p>
    <w:p w14:paraId="15052F65" w14:textId="6B14B19B" w:rsidR="001E489D" w:rsidRPr="00F6565F" w:rsidRDefault="001E489D" w:rsidP="001E489D">
      <w:pPr>
        <w:jc w:val="both"/>
      </w:pPr>
      <w:r w:rsidRPr="00F6565F">
        <w:t>August 9, 2023</w:t>
      </w:r>
    </w:p>
    <w:p w14:paraId="49D82F03" w14:textId="77777777" w:rsidR="001E489D" w:rsidRPr="00F6565F" w:rsidRDefault="001E489D" w:rsidP="001E489D">
      <w:pPr>
        <w:jc w:val="both"/>
      </w:pPr>
      <w:r w:rsidRPr="00F6565F">
        <w:lastRenderedPageBreak/>
        <w:t>FRANKFURT/DUESSELDORF, Aug 9 (Reuters) - E.ON </w:t>
      </w:r>
      <w:hyperlink r:id="rId317" w:tgtFrame="_blank" w:history="1">
        <w:r w:rsidRPr="00F6565F">
          <w:rPr>
            <w:rStyle w:val="ac"/>
          </w:rPr>
          <w:t>(EONGn.DE), opens new tab</w:t>
        </w:r>
      </w:hyperlink>
      <w:r w:rsidRPr="00F6565F">
        <w:t>, Europe's biggest operator of energy networks, on Wednesday said the continent's energy crisis continued and its customers must maintain efforts to reduce consumption, although the situation had improved.</w:t>
      </w:r>
    </w:p>
    <w:p w14:paraId="05906BC5" w14:textId="77777777" w:rsidR="001E489D" w:rsidRPr="00F6565F" w:rsidRDefault="001E489D" w:rsidP="001E489D">
      <w:pPr>
        <w:jc w:val="both"/>
      </w:pPr>
      <w:r w:rsidRPr="00F6565F">
        <w:t>"The crisis is not over yet," CEO Leonhard Birnbaum told journalists after presenting final results for the first half.</w:t>
      </w:r>
    </w:p>
    <w:p w14:paraId="10832AB4" w14:textId="77777777" w:rsidR="001E489D" w:rsidRPr="00F6565F" w:rsidRDefault="001E489D" w:rsidP="001E489D">
      <w:pPr>
        <w:jc w:val="both"/>
      </w:pPr>
      <w:r w:rsidRPr="00F6565F">
        <w:t>The Reuters Power Up newsletter provides everything you need to know about the global energy industry. Sign up </w:t>
      </w:r>
      <w:hyperlink r:id="rId318" w:history="1">
        <w:r w:rsidRPr="00F6565F">
          <w:rPr>
            <w:rStyle w:val="ac"/>
          </w:rPr>
          <w:t>here.</w:t>
        </w:r>
      </w:hyperlink>
    </w:p>
    <w:p w14:paraId="1309EF78" w14:textId="77777777" w:rsidR="001E489D" w:rsidRPr="00F6565F" w:rsidRDefault="001E489D" w:rsidP="001E489D">
      <w:pPr>
        <w:jc w:val="both"/>
      </w:pPr>
      <w:r w:rsidRPr="00F6565F">
        <w:t>"We must continue to work on the issue of austerity. This is the best way to ensure affordability for customers and also to achieve competitiveness of our society and our economy."</w:t>
      </w:r>
    </w:p>
    <w:p w14:paraId="7F348B48" w14:textId="77777777" w:rsidR="001E489D" w:rsidRPr="00F6565F" w:rsidRDefault="001E489D" w:rsidP="001E489D">
      <w:pPr>
        <w:jc w:val="both"/>
      </w:pPr>
      <w:r w:rsidRPr="00F6565F">
        <w:t>Advertisement · Scroll to continue</w:t>
      </w:r>
    </w:p>
    <w:p w14:paraId="1DD04E4E" w14:textId="77777777" w:rsidR="001E489D" w:rsidRPr="00F6565F" w:rsidRDefault="001E489D" w:rsidP="001E489D">
      <w:pPr>
        <w:jc w:val="both"/>
      </w:pPr>
      <w:r w:rsidRPr="00F6565F">
        <w:t>Birnbaum said that high gas storage levels were reason to be optimistic Europe would cope with the upcoming heating season, but well-filled caverns could not alone prevent price swings.</w:t>
      </w:r>
    </w:p>
    <w:p w14:paraId="5B58D7A2" w14:textId="77777777" w:rsidR="001E489D" w:rsidRPr="00F6565F" w:rsidRDefault="001E489D" w:rsidP="001E489D">
      <w:pPr>
        <w:jc w:val="both"/>
      </w:pPr>
      <w:r w:rsidRPr="00F6565F">
        <w:t>Shares in the company, which last month </w:t>
      </w:r>
      <w:hyperlink r:id="rId319" w:history="1">
        <w:r w:rsidRPr="00F6565F">
          <w:rPr>
            <w:rStyle w:val="ac"/>
          </w:rPr>
          <w:t>reported</w:t>
        </w:r>
      </w:hyperlink>
      <w:r w:rsidRPr="00F6565F">
        <w:t> preliminary results and a higher outlook for 2023, fell by as much as 3.5% to their lowest level since March 20.</w:t>
      </w:r>
    </w:p>
    <w:p w14:paraId="7A553EC2" w14:textId="77777777" w:rsidR="001E489D" w:rsidRPr="00F6565F" w:rsidRDefault="001E489D" w:rsidP="001E489D">
      <w:pPr>
        <w:jc w:val="both"/>
      </w:pPr>
      <w:r w:rsidRPr="00F6565F">
        <w:t>Traders linked the price fall to a 5% quarterly increase in the group's net debt to 37 billion euros ($41 billion) at end-June, partly a consequence of higher investments that rose by more than a third to 2.4 billion euros during the first six months.</w:t>
      </w:r>
    </w:p>
    <w:p w14:paraId="3355A1AC" w14:textId="77777777" w:rsidR="001E489D" w:rsidRPr="00F6565F" w:rsidRDefault="001E489D" w:rsidP="001E489D">
      <w:pPr>
        <w:jc w:val="both"/>
      </w:pPr>
      <w:r w:rsidRPr="00F6565F">
        <w:t>Birnbaum said the biggest improvement in the market situation was an easing in energy prices compared with record power and gas prices in Europe last year after Russia cut gas deliveries to Germany.</w:t>
      </w:r>
    </w:p>
    <w:p w14:paraId="77280D70" w14:textId="77777777" w:rsidR="001E489D" w:rsidRPr="00F6565F" w:rsidRDefault="001E489D" w:rsidP="001E489D">
      <w:pPr>
        <w:jc w:val="both"/>
      </w:pPr>
      <w:r w:rsidRPr="00F6565F">
        <w:t>Advertisement · Scroll to continue</w:t>
      </w:r>
    </w:p>
    <w:p w14:paraId="5698663D" w14:textId="77777777" w:rsidR="001E489D" w:rsidRPr="00F6565F" w:rsidRDefault="001E489D" w:rsidP="001E489D">
      <w:pPr>
        <w:jc w:val="both"/>
      </w:pPr>
      <w:r w:rsidRPr="00F6565F">
        <w:t>He said that E.ON would pass on lower power and gas costs to millions of its customers, which will weigh on company profits in the second half of the year.</w:t>
      </w:r>
    </w:p>
    <w:p w14:paraId="2F97295F" w14:textId="77777777" w:rsidR="001E489D" w:rsidRPr="00F6565F" w:rsidRDefault="001E489D" w:rsidP="001E489D">
      <w:pPr>
        <w:jc w:val="both"/>
      </w:pPr>
      <w:r w:rsidRPr="00F6565F">
        <w:t>E.ON, which intends to invest 33 billion euros in the 2023-2027 period, confirmed its outlook for the current year of adjusted core profit (EBITDA) of 8.6 billion to 8.8 billion euros.</w:t>
      </w:r>
    </w:p>
    <w:p w14:paraId="67CB4B4C" w14:textId="68CB4F1F" w:rsidR="001E489D" w:rsidRPr="00F6565F" w:rsidRDefault="001E489D" w:rsidP="00EC69AA">
      <w:pPr>
        <w:jc w:val="both"/>
      </w:pPr>
      <w:hyperlink r:id="rId320" w:history="1">
        <w:r w:rsidRPr="00F6565F">
          <w:rPr>
            <w:rStyle w:val="ac"/>
          </w:rPr>
          <w:t>https://www.reuters.com/business/energy/eon-flags-market-recovery-after-energy-crisis-2023-08-09/</w:t>
        </w:r>
      </w:hyperlink>
    </w:p>
    <w:p w14:paraId="434EE2FB" w14:textId="43DEF8BE" w:rsidR="001E489D" w:rsidRPr="00F6565F" w:rsidRDefault="001E489D" w:rsidP="00EC69AA">
      <w:pPr>
        <w:jc w:val="both"/>
      </w:pPr>
      <w:r w:rsidRPr="00F6565F">
        <w:t>#48</w:t>
      </w:r>
    </w:p>
    <w:p w14:paraId="31AD03FD" w14:textId="77777777" w:rsidR="001E489D" w:rsidRPr="00F6565F" w:rsidRDefault="001E489D" w:rsidP="001E489D">
      <w:pPr>
        <w:jc w:val="both"/>
      </w:pPr>
      <w:r w:rsidRPr="00F6565F">
        <w:t>South Africa invokes disaster law to tackle energy crisis</w:t>
      </w:r>
    </w:p>
    <w:p w14:paraId="557ECC36" w14:textId="77777777" w:rsidR="001E489D" w:rsidRPr="00F6565F" w:rsidRDefault="001E489D" w:rsidP="001E489D">
      <w:pPr>
        <w:jc w:val="both"/>
      </w:pPr>
      <w:r w:rsidRPr="00F6565F">
        <w:t>By </w:t>
      </w:r>
      <w:hyperlink r:id="rId321" w:history="1">
        <w:r w:rsidRPr="00F6565F">
          <w:rPr>
            <w:rStyle w:val="ac"/>
          </w:rPr>
          <w:t>Wendell Roelf</w:t>
        </w:r>
      </w:hyperlink>
      <w:r w:rsidRPr="00F6565F">
        <w:t> and </w:t>
      </w:r>
      <w:hyperlink r:id="rId322" w:history="1">
        <w:r w:rsidRPr="00F6565F">
          <w:rPr>
            <w:rStyle w:val="ac"/>
          </w:rPr>
          <w:t>Carien du Plessis</w:t>
        </w:r>
      </w:hyperlink>
    </w:p>
    <w:p w14:paraId="01D1CED7" w14:textId="3FBAAAF5" w:rsidR="001E489D" w:rsidRPr="00F6565F" w:rsidRDefault="001E489D" w:rsidP="001E489D">
      <w:pPr>
        <w:jc w:val="both"/>
      </w:pPr>
      <w:r w:rsidRPr="00F6565F">
        <w:lastRenderedPageBreak/>
        <w:t>February 9, 202311:24 PM GMT+3Updated 2 years ago</w:t>
      </w:r>
    </w:p>
    <w:p w14:paraId="3EA48D61" w14:textId="77777777" w:rsidR="001E489D" w:rsidRPr="00F6565F" w:rsidRDefault="001E489D" w:rsidP="001E489D">
      <w:pPr>
        <w:jc w:val="both"/>
      </w:pPr>
      <w:r w:rsidRPr="00F6565F">
        <w:t>CAPE TOWN, Feb 9 (Reuters) - South African President Cyril Ramaphosa on Thursday declared a national "state of disaster" over his country's crippling power shortages, saying they posed an existential threat to the economy and social fabric.</w:t>
      </w:r>
    </w:p>
    <w:p w14:paraId="49D0872C" w14:textId="77777777" w:rsidR="001E489D" w:rsidRPr="00F6565F" w:rsidRDefault="001E489D" w:rsidP="001E489D">
      <w:pPr>
        <w:jc w:val="both"/>
      </w:pPr>
      <w:r w:rsidRPr="00F6565F">
        <w:t>The electricity crunch has been years in the making, a product of delays in building new coal-fired power stations, corruption in coal-supply contracts, criminal sabotage and failures to ease up regulation to enable private providers to swiftly bring renewable energy on tap.</w:t>
      </w:r>
    </w:p>
    <w:p w14:paraId="5FDE8105" w14:textId="77777777" w:rsidR="001E489D" w:rsidRPr="00F6565F" w:rsidRDefault="001E489D" w:rsidP="001E489D">
      <w:pPr>
        <w:jc w:val="both"/>
      </w:pPr>
      <w:r w:rsidRPr="00F6565F">
        <w:t>The Reuters Tariff Watch newsletter is your daily guide to the latest global trade and tariff news. Sign up </w:t>
      </w:r>
      <w:hyperlink r:id="rId323" w:history="1">
        <w:r w:rsidRPr="00F6565F">
          <w:rPr>
            <w:rStyle w:val="ac"/>
          </w:rPr>
          <w:t>here.</w:t>
        </w:r>
      </w:hyperlink>
    </w:p>
    <w:p w14:paraId="76087514" w14:textId="77777777" w:rsidR="001E489D" w:rsidRPr="00F6565F" w:rsidRDefault="001E489D" w:rsidP="001E489D">
      <w:pPr>
        <w:jc w:val="both"/>
      </w:pPr>
      <w:r w:rsidRPr="00F6565F">
        <w:t>Advertisement · Scroll to continue</w:t>
      </w:r>
    </w:p>
    <w:p w14:paraId="3D807F6B" w14:textId="77777777" w:rsidR="001E489D" w:rsidRPr="00F6565F" w:rsidRDefault="001E489D" w:rsidP="001E489D">
      <w:pPr>
        <w:jc w:val="both"/>
      </w:pPr>
      <w:r w:rsidRPr="00F6565F">
        <w:t>"We are in the grip of a profound energy crisis," Ramaphosa said in his annual State of the Nation Address to parliament.</w:t>
      </w:r>
    </w:p>
    <w:p w14:paraId="05A50F28" w14:textId="77777777" w:rsidR="001E489D" w:rsidRPr="00F6565F" w:rsidRDefault="001E489D" w:rsidP="001E489D">
      <w:pPr>
        <w:jc w:val="both"/>
      </w:pPr>
      <w:r w:rsidRPr="00F6565F">
        <w:t>"The crisis has progressively evolved to affect every part of society. We must act to lessen the impact of the crisis on farmers, on small businesses, on our water infrastructure and our transport network."</w:t>
      </w:r>
    </w:p>
    <w:p w14:paraId="2843187F" w14:textId="77777777" w:rsidR="001E489D" w:rsidRPr="00F6565F" w:rsidRDefault="001E489D" w:rsidP="001E489D">
      <w:pPr>
        <w:jc w:val="both"/>
      </w:pPr>
      <w:r w:rsidRPr="00F6565F">
        <w:t>State electricity utility Eskom is implementing the worst rolling blackouts on record, leaving households in the dark, disrupting manufacturing and hurting businesses of all sizes.</w:t>
      </w:r>
    </w:p>
    <w:p w14:paraId="310F84FF" w14:textId="77777777" w:rsidR="001E489D" w:rsidRPr="00F6565F" w:rsidRDefault="001E489D" w:rsidP="001E489D">
      <w:pPr>
        <w:jc w:val="both"/>
      </w:pPr>
      <w:r w:rsidRPr="00F6565F">
        <w:t>The power cuts are expected to reduce economic growth in Africa's most industrialised nation </w:t>
      </w:r>
      <w:hyperlink r:id="rId324" w:history="1">
        <w:r w:rsidRPr="00F6565F">
          <w:rPr>
            <w:rStyle w:val="ac"/>
          </w:rPr>
          <w:t>to just 0.3% this year</w:t>
        </w:r>
      </w:hyperlink>
      <w:r w:rsidRPr="00F6565F">
        <w:t>.</w:t>
      </w:r>
    </w:p>
    <w:p w14:paraId="3B6E01B4" w14:textId="77777777" w:rsidR="001E489D" w:rsidRPr="00F6565F" w:rsidRDefault="001E489D" w:rsidP="001E489D">
      <w:pPr>
        <w:jc w:val="both"/>
      </w:pPr>
      <w:r w:rsidRPr="00F6565F">
        <w:t>Advertisement · Scroll to continue</w:t>
      </w:r>
    </w:p>
    <w:p w14:paraId="064432C8" w14:textId="77777777" w:rsidR="001E489D" w:rsidRPr="00F6565F" w:rsidRDefault="001E489D" w:rsidP="001E489D">
      <w:pPr>
        <w:jc w:val="both"/>
      </w:pPr>
      <w:r w:rsidRPr="00F6565F">
        <w:t>Declaring a national state of disaster gives the government additional powers to respond to a crisis, including by permitting emergency procurement procedures with fewer bureaucratic delays and less oversight.</w:t>
      </w:r>
    </w:p>
    <w:p w14:paraId="015CD4B6" w14:textId="77777777" w:rsidR="001E489D" w:rsidRPr="00F6565F" w:rsidRDefault="001E489D" w:rsidP="001E489D">
      <w:pPr>
        <w:jc w:val="both"/>
      </w:pPr>
      <w:r w:rsidRPr="00F6565F">
        <w:t>The legislation was used to enable health authorities to respond more swiftly to the COVID-19 pandemic, but some analysts doubt it will help the government expand power supply much quicker.</w:t>
      </w:r>
    </w:p>
    <w:p w14:paraId="61590A7B" w14:textId="77777777" w:rsidR="001E489D" w:rsidRPr="00F6565F" w:rsidRDefault="001E489D" w:rsidP="001E489D">
      <w:pPr>
        <w:jc w:val="both"/>
      </w:pPr>
      <w:r w:rsidRPr="00F6565F">
        <w:t>Eskom said it would study the details of the declaration before commenting.</w:t>
      </w:r>
    </w:p>
    <w:p w14:paraId="2FF3EBA6" w14:textId="77777777" w:rsidR="001E489D" w:rsidRPr="00F6565F" w:rsidRDefault="001E489D" w:rsidP="001E489D">
      <w:pPr>
        <w:jc w:val="both"/>
      </w:pPr>
      <w:r w:rsidRPr="00F6565F">
        <w:t>Brighton Hlupego, a street trader outside Cape Town City Hall where Ramaphosa delivered his speech, said the biggest problems facing South Africans were poverty, unemployment and electricity.</w:t>
      </w:r>
    </w:p>
    <w:p w14:paraId="3BA411E0" w14:textId="77777777" w:rsidR="001E489D" w:rsidRPr="00F6565F" w:rsidRDefault="001E489D" w:rsidP="001E489D">
      <w:pPr>
        <w:jc w:val="both"/>
      </w:pPr>
      <w:r w:rsidRPr="00F6565F">
        <w:lastRenderedPageBreak/>
        <w:t>"To some extent he gave some solutions to the problems, but these won't be solved easily," said Hlupego, who bought mobile data to listen to the speech with friends. "The state of disaster is a good thing but we don't want to see them (politicians) put the money in their pockets."</w:t>
      </w:r>
    </w:p>
    <w:p w14:paraId="204E9EA9" w14:textId="77777777" w:rsidR="001E489D" w:rsidRPr="00F6565F" w:rsidRDefault="001E489D" w:rsidP="001E489D">
      <w:pPr>
        <w:jc w:val="both"/>
      </w:pPr>
      <w:r w:rsidRPr="00F6565F">
        <w:t>Ivory Coast opposition leader and former Credit Suisse chief Tidjane Thiam has been excluded from the country's final list of presidential candidates, a party official said on Wednesday.</w:t>
      </w:r>
    </w:p>
    <w:p w14:paraId="03297C89" w14:textId="77777777" w:rsidR="001E489D" w:rsidRPr="00F6565F" w:rsidRDefault="001E489D" w:rsidP="001E489D">
      <w:pPr>
        <w:jc w:val="both"/>
      </w:pPr>
      <w:r w:rsidRPr="00F6565F">
        <w:t>The biggest opposition party, the Democratic Alliance, said it would challenge the "state of disaster" declaration in court, alleging Ramaphosa's party issued nonsensical regulations and abused procurement processes during the pandemic.</w:t>
      </w:r>
    </w:p>
    <w:p w14:paraId="699B3DA7" w14:textId="77777777" w:rsidR="001E489D" w:rsidRPr="00F6565F" w:rsidRDefault="001E489D" w:rsidP="001E489D">
      <w:pPr>
        <w:jc w:val="both"/>
      </w:pPr>
      <w:r w:rsidRPr="00F6565F">
        <w:t>Ramaphosa also said on Thursday that the government was working on a mechanism for targeted basic income support for the most vulnerable, within fiscal constraints.</w:t>
      </w:r>
    </w:p>
    <w:p w14:paraId="03991E1E" w14:textId="77777777" w:rsidR="001E489D" w:rsidRPr="00F6565F" w:rsidRDefault="001E489D" w:rsidP="001E489D">
      <w:pPr>
        <w:jc w:val="both"/>
      </w:pPr>
      <w:r w:rsidRPr="00F6565F">
        <w:t>He started his speech about 45 minutes late after opposition lawmakers, mainly from the far-left Economic Freedom Fighters party, disrupted proceedings and tried to barge onto the stage.</w:t>
      </w:r>
    </w:p>
    <w:p w14:paraId="0C14FFFC" w14:textId="5DADA47E" w:rsidR="001E489D" w:rsidRPr="00F6565F" w:rsidRDefault="001E489D" w:rsidP="00EC69AA">
      <w:pPr>
        <w:jc w:val="both"/>
      </w:pPr>
      <w:hyperlink r:id="rId325" w:history="1">
        <w:r w:rsidRPr="00F6565F">
          <w:rPr>
            <w:rStyle w:val="ac"/>
          </w:rPr>
          <w:t>https://www.reuters.com/world/africa/south-african-president-declares-state-disaster-over-power-crisis-2023-02-09/</w:t>
        </w:r>
      </w:hyperlink>
    </w:p>
    <w:p w14:paraId="191DAD2C" w14:textId="1B4C6DAA" w:rsidR="001E489D" w:rsidRPr="00F6565F" w:rsidRDefault="001E489D" w:rsidP="00EC69AA">
      <w:pPr>
        <w:jc w:val="both"/>
      </w:pPr>
      <w:r w:rsidRPr="00F6565F">
        <w:t>#49</w:t>
      </w:r>
    </w:p>
    <w:p w14:paraId="0BA96A61" w14:textId="77777777" w:rsidR="001E489D" w:rsidRPr="00F6565F" w:rsidRDefault="001E489D" w:rsidP="001E489D">
      <w:pPr>
        <w:jc w:val="both"/>
      </w:pPr>
      <w:r w:rsidRPr="00F6565F">
        <w:t>How do Trump and Harris differ on energy policy?</w:t>
      </w:r>
    </w:p>
    <w:p w14:paraId="7D62B69E" w14:textId="77777777" w:rsidR="001E489D" w:rsidRPr="00F6565F" w:rsidRDefault="001E489D" w:rsidP="001E489D">
      <w:pPr>
        <w:jc w:val="both"/>
      </w:pPr>
      <w:r w:rsidRPr="00F6565F">
        <w:t>By Reuters</w:t>
      </w:r>
    </w:p>
    <w:p w14:paraId="4F04D21E" w14:textId="77777777" w:rsidR="001E489D" w:rsidRPr="00F6565F" w:rsidRDefault="001E489D" w:rsidP="001E489D">
      <w:pPr>
        <w:jc w:val="both"/>
      </w:pPr>
      <w:r w:rsidRPr="00F6565F">
        <w:t>October 30, 202412:32 AM GMT+3Updated 7 months ago</w:t>
      </w:r>
    </w:p>
    <w:p w14:paraId="78143288" w14:textId="77777777" w:rsidR="001E489D" w:rsidRPr="00F6565F" w:rsidRDefault="001E489D" w:rsidP="001E489D">
      <w:pPr>
        <w:jc w:val="both"/>
      </w:pPr>
      <w:r w:rsidRPr="00F6565F">
        <w:t>Oct 29 (Reuters) - Republican Donald Trump and Democrat Kamala Harris have a couple of things in common on the issue of U.S. energy policy: both say they want to expand production and keep prices down for consumers.</w:t>
      </w:r>
    </w:p>
    <w:p w14:paraId="39E377D4" w14:textId="77777777" w:rsidR="001E489D" w:rsidRPr="00F6565F" w:rsidRDefault="001E489D" w:rsidP="001E489D">
      <w:pPr>
        <w:jc w:val="both"/>
      </w:pPr>
      <w:r w:rsidRPr="00F6565F">
        <w:t>The core difference is that Harris says she wants to do so in a way that favors clean energy technologies crucial to fighting climate change, while Trump would do so by rolling back green regulations that hinder oil and gas drilling and coal mining.</w:t>
      </w:r>
    </w:p>
    <w:p w14:paraId="6678D38F" w14:textId="77777777" w:rsidR="001E489D" w:rsidRPr="00F6565F" w:rsidRDefault="001E489D" w:rsidP="001E489D">
      <w:pPr>
        <w:jc w:val="both"/>
      </w:pPr>
      <w:r w:rsidRPr="00F6565F">
        <w:t>The Reuters Power Up newsletter provides everything you need to know about the global energy industry. Sign up </w:t>
      </w:r>
      <w:hyperlink r:id="rId326" w:history="1">
        <w:r w:rsidRPr="00F6565F">
          <w:rPr>
            <w:rStyle w:val="ac"/>
          </w:rPr>
          <w:t>here.</w:t>
        </w:r>
      </w:hyperlink>
    </w:p>
    <w:p w14:paraId="44590318" w14:textId="77777777" w:rsidR="001E489D" w:rsidRPr="00F6565F" w:rsidRDefault="001E489D" w:rsidP="001E489D">
      <w:pPr>
        <w:jc w:val="both"/>
      </w:pPr>
      <w:r w:rsidRPr="00F6565F">
        <w:t>Advertisement · Scroll to continue</w:t>
      </w:r>
    </w:p>
    <w:p w14:paraId="25D88A02" w14:textId="77777777" w:rsidR="001E489D" w:rsidRPr="00F6565F" w:rsidRDefault="001E489D" w:rsidP="001E489D">
      <w:pPr>
        <w:jc w:val="both"/>
      </w:pPr>
      <w:r w:rsidRPr="00F6565F">
        <w:t>That contrast that has come to define the U.S. political debate around energy and climate in recent years, and voters will face it yet again as they prepare to head to the polls next Tuesday to choose their next president.</w:t>
      </w:r>
    </w:p>
    <w:p w14:paraId="7F3343D7" w14:textId="77777777" w:rsidR="001E489D" w:rsidRPr="00F6565F" w:rsidRDefault="001E489D" w:rsidP="001E489D">
      <w:pPr>
        <w:jc w:val="both"/>
      </w:pPr>
      <w:r w:rsidRPr="00F6565F">
        <w:lastRenderedPageBreak/>
        <w:t>The stakes are huge for global climate efforts, which scientists say are already falling short of addressing the speed and enormity of global warming, and which would take a further hit should the world’s largest historical emitter abandon its efforts to clean up.</w:t>
      </w:r>
    </w:p>
    <w:p w14:paraId="6CBE9C7E" w14:textId="77777777" w:rsidR="001E489D" w:rsidRPr="00F6565F" w:rsidRDefault="001E489D" w:rsidP="001E489D">
      <w:pPr>
        <w:jc w:val="both"/>
      </w:pPr>
      <w:r w:rsidRPr="00F6565F">
        <w:t>Here are details about Harris and Trump’s proposed energy and climate policies:</w:t>
      </w:r>
    </w:p>
    <w:p w14:paraId="678684AF" w14:textId="77777777" w:rsidR="001E489D" w:rsidRPr="00F6565F" w:rsidRDefault="001E489D" w:rsidP="001E489D">
      <w:pPr>
        <w:jc w:val="both"/>
      </w:pPr>
      <w:r w:rsidRPr="00F6565F">
        <w:t>'ENERGY DOMINANCE'</w:t>
      </w:r>
    </w:p>
    <w:p w14:paraId="2E9D119B" w14:textId="77777777" w:rsidR="001E489D" w:rsidRPr="00F6565F" w:rsidRDefault="001E489D" w:rsidP="001E489D">
      <w:pPr>
        <w:jc w:val="both"/>
      </w:pPr>
      <w:r w:rsidRPr="00F6565F">
        <w:t>The U.S. has become the world’s largest oil and gas producer in recent years thanks to a drilling boom in fields like the Permian Basin under Texas and New Mexico.</w:t>
      </w:r>
    </w:p>
    <w:p w14:paraId="5AB92D97" w14:textId="77777777" w:rsidR="001E489D" w:rsidRPr="00F6565F" w:rsidRDefault="001E489D" w:rsidP="001E489D">
      <w:pPr>
        <w:jc w:val="both"/>
      </w:pPr>
      <w:r w:rsidRPr="00F6565F">
        <w:t>Advertisement · Scroll to continue</w:t>
      </w:r>
    </w:p>
    <w:p w14:paraId="0D16E23C" w14:textId="77777777" w:rsidR="001E489D" w:rsidRPr="00F6565F" w:rsidRDefault="001E489D" w:rsidP="001E489D">
      <w:pPr>
        <w:jc w:val="both"/>
      </w:pPr>
      <w:r w:rsidRPr="00F6565F">
        <w:t>This happened </w:t>
      </w:r>
      <w:hyperlink r:id="rId327" w:history="1">
        <w:r w:rsidRPr="00F6565F">
          <w:rPr>
            <w:rStyle w:val="ac"/>
          </w:rPr>
          <w:t>under the watch of Democratic President Joe Biden</w:t>
        </w:r>
      </w:hyperlink>
      <w:r w:rsidRPr="00F6565F">
        <w:t>, even as he sought to advance the nation’s most ambitious climate agenda that included historic subsidies for solar, wind, and other clean energy technologies as well as regulations to curb greenhouse gas pollution.</w:t>
      </w:r>
    </w:p>
    <w:p w14:paraId="41F1CC3F" w14:textId="77777777" w:rsidR="001E489D" w:rsidRPr="00F6565F" w:rsidRDefault="001E489D" w:rsidP="001E489D">
      <w:pPr>
        <w:jc w:val="both"/>
      </w:pPr>
      <w:r w:rsidRPr="00F6565F">
        <w:t>Trump’s campaign says </w:t>
      </w:r>
      <w:hyperlink r:id="rId328" w:tgtFrame="_blank" w:history="1">
        <w:r w:rsidRPr="00F6565F">
          <w:rPr>
            <w:rStyle w:val="ac"/>
          </w:rPr>
          <w:t>Trump paved the way for the boom, opens new tab</w:t>
        </w:r>
      </w:hyperlink>
      <w:r w:rsidRPr="00F6565F">
        <w:t> by slashing red tape during his term in the White House. It argues Trump could expand U.S. dominance in fossil fuel production in a second term by rolling back Biden’s climate initiatives.</w:t>
      </w:r>
    </w:p>
    <w:p w14:paraId="74356C6B" w14:textId="77777777" w:rsidR="001E489D" w:rsidRPr="00F6565F" w:rsidRDefault="001E489D" w:rsidP="001E489D">
      <w:pPr>
        <w:jc w:val="both"/>
      </w:pPr>
      <w:r w:rsidRPr="00F6565F">
        <w:t>Harris, by contrast, says </w:t>
      </w:r>
      <w:hyperlink r:id="rId329" w:tgtFrame="_blank" w:history="1">
        <w:r w:rsidRPr="00F6565F">
          <w:rPr>
            <w:rStyle w:val="ac"/>
          </w:rPr>
          <w:t>high oil and gas production are beneficial to the U.S. energy transition, opens new tab</w:t>
        </w:r>
      </w:hyperlink>
      <w:r w:rsidRPr="00F6565F">
        <w:t> by keeping consumer prices low at a time the country is investing in a shift to lower emissions energy sources.</w:t>
      </w:r>
    </w:p>
    <w:p w14:paraId="408D356A" w14:textId="77777777" w:rsidR="001E489D" w:rsidRPr="00F6565F" w:rsidRDefault="001E489D" w:rsidP="001E489D">
      <w:pPr>
        <w:jc w:val="both"/>
      </w:pPr>
      <w:r w:rsidRPr="00F6565F">
        <w:t>She has also said she no longer supports a ban on fracking, the drilling technology that has unlocked much of the new U.S. production, a reversal from her stance during her 2020 run for the White House.</w:t>
      </w:r>
    </w:p>
    <w:p w14:paraId="0446F6C2" w14:textId="77777777" w:rsidR="001E489D" w:rsidRPr="00F6565F" w:rsidRDefault="001E489D" w:rsidP="001E489D">
      <w:pPr>
        <w:jc w:val="both"/>
      </w:pPr>
      <w:r w:rsidRPr="00F6565F">
        <w:t>The European Central Bank is almost certain to cut interest rates later, for the eighth time in just over a year.</w:t>
      </w:r>
    </w:p>
    <w:p w14:paraId="31751C63" w14:textId="77777777" w:rsidR="001E489D" w:rsidRPr="00F6565F" w:rsidRDefault="001E489D" w:rsidP="001E489D">
      <w:pPr>
        <w:jc w:val="both"/>
      </w:pPr>
      <w:r w:rsidRPr="00F6565F">
        <w:t>INFLATION REDUCTION ACT</w:t>
      </w:r>
    </w:p>
    <w:p w14:paraId="74CEC65F" w14:textId="77777777" w:rsidR="001E489D" w:rsidRPr="00F6565F" w:rsidRDefault="001E489D" w:rsidP="001E489D">
      <w:pPr>
        <w:jc w:val="both"/>
      </w:pPr>
      <w:r w:rsidRPr="00F6565F">
        <w:t>Trump has said he would "rescind all unspent funds" under the Inflation Reduction Act, the Biden-Harris administration’s signature climate law.</w:t>
      </w:r>
    </w:p>
    <w:p w14:paraId="3B9D247F" w14:textId="77777777" w:rsidR="001E489D" w:rsidRPr="00F6565F" w:rsidRDefault="001E489D" w:rsidP="001E489D">
      <w:pPr>
        <w:jc w:val="both"/>
      </w:pPr>
      <w:r w:rsidRPr="00F6565F">
        <w:t>The 2022 law includes hundreds of billions of dollars in subsidies for electric vehicles, solar and wind energy, and other clean energy technologies and has drawn huge investments in domestic manufacturing in those industries.</w:t>
      </w:r>
    </w:p>
    <w:p w14:paraId="168DEAE4" w14:textId="77777777" w:rsidR="001E489D" w:rsidRPr="00F6565F" w:rsidRDefault="001E489D" w:rsidP="001E489D">
      <w:pPr>
        <w:jc w:val="both"/>
      </w:pPr>
      <w:r w:rsidRPr="00F6565F">
        <w:t>Any changes to the law would require an act of Congress and several Republican lawmakers have expressed support for keeping it, or parts of it, in place. Many of </w:t>
      </w:r>
      <w:hyperlink r:id="rId330" w:history="1">
        <w:r w:rsidRPr="00F6565F">
          <w:rPr>
            <w:rStyle w:val="ac"/>
          </w:rPr>
          <w:t>Trump’s allies benefit from the IRA</w:t>
        </w:r>
      </w:hyperlink>
      <w:r w:rsidRPr="00F6565F">
        <w:t> through their investments in clean energy technologies.</w:t>
      </w:r>
    </w:p>
    <w:p w14:paraId="5D78DCA2" w14:textId="77777777" w:rsidR="001E489D" w:rsidRPr="00F6565F" w:rsidRDefault="001E489D" w:rsidP="001E489D">
      <w:pPr>
        <w:jc w:val="both"/>
      </w:pPr>
      <w:r w:rsidRPr="00F6565F">
        <w:lastRenderedPageBreak/>
        <w:t>Harris backs the IRA and has said her administration would keep making investments in clean energy if she won the election.</w:t>
      </w:r>
    </w:p>
    <w:p w14:paraId="00B50859" w14:textId="77777777" w:rsidR="001E489D" w:rsidRPr="00F6565F" w:rsidRDefault="001E489D" w:rsidP="001E489D">
      <w:pPr>
        <w:jc w:val="both"/>
      </w:pPr>
      <w:r w:rsidRPr="00F6565F">
        <w:t>PARIS AGREEMENT</w:t>
      </w:r>
    </w:p>
    <w:p w14:paraId="3C0DFB79" w14:textId="77777777" w:rsidR="001E489D" w:rsidRPr="00F6565F" w:rsidRDefault="001E489D" w:rsidP="001E489D">
      <w:pPr>
        <w:jc w:val="both"/>
      </w:pPr>
      <w:r w:rsidRPr="00F6565F">
        <w:t>During his 2017-2021 term as U.S. president, Trump withdrew the U.S. from the Paris Agreement, an international pact to fight climate change, arguing it was unnecessary and put the country at a competitive disadvantage to China.</w:t>
      </w:r>
    </w:p>
    <w:p w14:paraId="7F753330" w14:textId="77777777" w:rsidR="001E489D" w:rsidRPr="00F6565F" w:rsidRDefault="001E489D" w:rsidP="001E489D">
      <w:pPr>
        <w:jc w:val="both"/>
      </w:pPr>
      <w:r w:rsidRPr="00F6565F">
        <w:t>Trump’s campaign said he would do it again if he wins.</w:t>
      </w:r>
    </w:p>
    <w:p w14:paraId="4E39A2C3" w14:textId="77777777" w:rsidR="001E489D" w:rsidRPr="00F6565F" w:rsidRDefault="001E489D" w:rsidP="001E489D">
      <w:pPr>
        <w:jc w:val="both"/>
      </w:pPr>
      <w:r w:rsidRPr="00F6565F">
        <w:t>Harris would keep Washington in the deal, which Biden swiftly rejoined in 2021.</w:t>
      </w:r>
    </w:p>
    <w:p w14:paraId="1425E317" w14:textId="77777777" w:rsidR="001E489D" w:rsidRPr="00F6565F" w:rsidRDefault="001E489D" w:rsidP="001E489D">
      <w:pPr>
        <w:jc w:val="both"/>
      </w:pPr>
      <w:r w:rsidRPr="00F6565F">
        <w:t>THE GRID</w:t>
      </w:r>
    </w:p>
    <w:p w14:paraId="0C85B171" w14:textId="77777777" w:rsidR="001E489D" w:rsidRPr="00F6565F" w:rsidRDefault="001E489D" w:rsidP="001E489D">
      <w:pPr>
        <w:jc w:val="both"/>
      </w:pPr>
      <w:r w:rsidRPr="00F6565F">
        <w:t>Trump’s campaign has said the Biden-Harris administration’s efforts to support adoption of electric vehicles and eventually curb the use of fossil fuels poses a risk to the nation’s power grid at a time of soaring electricity demand. It pledged changes that would ease permitting for new power plants.</w:t>
      </w:r>
    </w:p>
    <w:p w14:paraId="7FF4E57C" w14:textId="77777777" w:rsidR="001E489D" w:rsidRPr="00F6565F" w:rsidRDefault="001E489D" w:rsidP="001E489D">
      <w:pPr>
        <w:jc w:val="both"/>
      </w:pPr>
      <w:r w:rsidRPr="00F6565F">
        <w:t>In April, Biden's Environmental Protection Agency finalized rules targeting pollution from power plants, an industry responsible for nearly 25% of U.S. carbon emissions. The rules will effectively require coal-fired power plants and new natural gas-fired generators in the coming decade to capture emissions before they reach the atmosphere.</w:t>
      </w:r>
    </w:p>
    <w:p w14:paraId="7114B10B" w14:textId="77777777" w:rsidR="001E489D" w:rsidRPr="00F6565F" w:rsidRDefault="001E489D" w:rsidP="001E489D">
      <w:pPr>
        <w:jc w:val="both"/>
      </w:pPr>
      <w:r w:rsidRPr="00F6565F">
        <w:t>In a Sept. 5 speech, Trump slammed the rule, saying it set the stage "for a catastrophic energy shortfall that will make inflation far worse."</w:t>
      </w:r>
    </w:p>
    <w:p w14:paraId="41D8DB85" w14:textId="77777777" w:rsidR="001E489D" w:rsidRPr="00F6565F" w:rsidRDefault="001E489D" w:rsidP="001E489D">
      <w:pPr>
        <w:jc w:val="both"/>
      </w:pPr>
      <w:r w:rsidRPr="00F6565F">
        <w:t>"I will immediately issue a National Emergency Declaration to achieve a massive increase in domestic energy supply," Trump said in the speech. "With these sweeping authorities, we will blast through every bureaucratic hurdle to issue rapid approvals for new drilling, new pipelines, new refineries, and new power plants and reactors."</w:t>
      </w:r>
    </w:p>
    <w:p w14:paraId="376A6624" w14:textId="77777777" w:rsidR="001E489D" w:rsidRPr="00F6565F" w:rsidRDefault="001E489D" w:rsidP="001E489D">
      <w:pPr>
        <w:jc w:val="both"/>
      </w:pPr>
      <w:r w:rsidRPr="00F6565F">
        <w:t>Harris’ campaign has also promised to speed up permitting, but mainly for projects that have low or no emissions.</w:t>
      </w:r>
    </w:p>
    <w:p w14:paraId="07DD5157" w14:textId="77777777" w:rsidR="001E489D" w:rsidRPr="00F6565F" w:rsidRDefault="001E489D" w:rsidP="001E489D">
      <w:pPr>
        <w:jc w:val="both"/>
      </w:pPr>
      <w:r w:rsidRPr="00F6565F">
        <w:t>"A Harris-Walz Administration will do this by continuing to invest in a thriving clean energy economy and helping realize the full potential of those investments by cutting red tape so that clean energy projects are completed quickly and efficiently in a manner that protects our environment and public health," according to her campaign website.</w:t>
      </w:r>
    </w:p>
    <w:p w14:paraId="50863D69" w14:textId="77777777" w:rsidR="001E489D" w:rsidRPr="00F6565F" w:rsidRDefault="001E489D" w:rsidP="001E489D">
      <w:pPr>
        <w:jc w:val="both"/>
      </w:pPr>
      <w:r w:rsidRPr="00F6565F">
        <w:t>Trump also opposes U.S. auto-emissions regulations announced in March, lumping them into a group of Biden’s green initiatives that he says are distorting markets, driving up prices and limiting consumer choice.</w:t>
      </w:r>
    </w:p>
    <w:p w14:paraId="48EED7EF" w14:textId="77777777" w:rsidR="001E489D" w:rsidRPr="00F6565F" w:rsidRDefault="001E489D" w:rsidP="001E489D">
      <w:pPr>
        <w:jc w:val="both"/>
      </w:pPr>
      <w:r w:rsidRPr="00F6565F">
        <w:lastRenderedPageBreak/>
        <w:t>Trump has also promised to put an end to the offshore wind industry, already struggling under the weight of high costs and local opposition to projects. The policy differs from that of his first administration, which supported the technology.</w:t>
      </w:r>
    </w:p>
    <w:p w14:paraId="0DDED028" w14:textId="77777777" w:rsidR="001E489D" w:rsidRPr="00F6565F" w:rsidRDefault="001E489D" w:rsidP="001E489D">
      <w:pPr>
        <w:jc w:val="both"/>
      </w:pPr>
      <w:r w:rsidRPr="00F6565F">
        <w:t>Harris supports both offshore wind and EVs.</w:t>
      </w:r>
    </w:p>
    <w:p w14:paraId="37E44A53" w14:textId="77777777" w:rsidR="001E489D" w:rsidRPr="00F6565F" w:rsidRDefault="001E489D" w:rsidP="001E489D">
      <w:pPr>
        <w:jc w:val="both"/>
      </w:pPr>
      <w:r w:rsidRPr="00F6565F">
        <w:t>LIQUEFIED NATURAL GAS</w:t>
      </w:r>
    </w:p>
    <w:p w14:paraId="4C042A0B" w14:textId="77777777" w:rsidR="001E489D" w:rsidRPr="00F6565F" w:rsidRDefault="001E489D" w:rsidP="001E489D">
      <w:pPr>
        <w:jc w:val="both"/>
      </w:pPr>
      <w:r w:rsidRPr="00F6565F">
        <w:t>The Biden-Harris administration </w:t>
      </w:r>
      <w:hyperlink r:id="rId331" w:history="1">
        <w:r w:rsidRPr="00F6565F">
          <w:rPr>
            <w:rStyle w:val="ac"/>
          </w:rPr>
          <w:t>froze new liquefied natural gas</w:t>
        </w:r>
      </w:hyperlink>
      <w:r w:rsidRPr="00F6565F">
        <w:t> (LNG) export permits in January to study their environmental impacts, an election-year move that pleased green groups and voters.</w:t>
      </w:r>
    </w:p>
    <w:p w14:paraId="56CDC44F" w14:textId="77777777" w:rsidR="001E489D" w:rsidRPr="00F6565F" w:rsidRDefault="001E489D" w:rsidP="001E489D">
      <w:pPr>
        <w:jc w:val="both"/>
      </w:pPr>
      <w:r w:rsidRPr="00F6565F">
        <w:t>If Harris wins, she will likely be tasked with unwinding the pause and incorporating any new recommendations from the promised review, which the administration says is expected to land after the vote.</w:t>
      </w:r>
    </w:p>
    <w:p w14:paraId="2EF0DC26" w14:textId="77777777" w:rsidR="001E489D" w:rsidRPr="00F6565F" w:rsidRDefault="001E489D" w:rsidP="001E489D">
      <w:pPr>
        <w:jc w:val="both"/>
      </w:pPr>
      <w:r w:rsidRPr="00F6565F">
        <w:t>Trump has said he would immediately lift the freeze, while Harris’ campaign has said her </w:t>
      </w:r>
      <w:hyperlink r:id="rId332" w:history="1">
        <w:r w:rsidRPr="00F6565F">
          <w:rPr>
            <w:rStyle w:val="ac"/>
          </w:rPr>
          <w:t>approach on LNG will be guided</w:t>
        </w:r>
      </w:hyperlink>
      <w:r w:rsidRPr="00F6565F">
        <w:t> by the review's outcome.</w:t>
      </w:r>
    </w:p>
    <w:p w14:paraId="534A6461" w14:textId="4A3436E3" w:rsidR="001E489D" w:rsidRPr="00F6565F" w:rsidRDefault="001E489D" w:rsidP="00EC69AA">
      <w:pPr>
        <w:jc w:val="both"/>
      </w:pPr>
      <w:hyperlink r:id="rId333" w:history="1">
        <w:r w:rsidRPr="00F6565F">
          <w:rPr>
            <w:rStyle w:val="ac"/>
          </w:rPr>
          <w:t>https://www.reuters.com/business/energy/how-do-trump-harris-differ-energy-policy-2024-10-29/</w:t>
        </w:r>
      </w:hyperlink>
    </w:p>
    <w:p w14:paraId="4FBE8A38" w14:textId="6080DED3" w:rsidR="001E489D" w:rsidRPr="00F6565F" w:rsidRDefault="001E489D" w:rsidP="00EC69AA">
      <w:pPr>
        <w:jc w:val="both"/>
      </w:pPr>
      <w:r w:rsidRPr="00F6565F">
        <w:t>#50</w:t>
      </w:r>
    </w:p>
    <w:p w14:paraId="74E3E94B" w14:textId="77777777" w:rsidR="001E489D" w:rsidRPr="00F6565F" w:rsidRDefault="001E489D" w:rsidP="001E489D">
      <w:pPr>
        <w:jc w:val="both"/>
      </w:pPr>
      <w:r w:rsidRPr="00F6565F">
        <w:t>How small island 'renewables laboratories' are leading the way in transitioning from fossil fuels</w:t>
      </w:r>
    </w:p>
    <w:p w14:paraId="6679C992" w14:textId="77777777" w:rsidR="001E489D" w:rsidRPr="00F6565F" w:rsidRDefault="001E489D" w:rsidP="001E489D">
      <w:pPr>
        <w:jc w:val="both"/>
      </w:pPr>
      <w:r w:rsidRPr="00F6565F">
        <w:t>By </w:t>
      </w:r>
      <w:hyperlink r:id="rId334" w:history="1">
        <w:r w:rsidRPr="00F6565F">
          <w:rPr>
            <w:rStyle w:val="ac"/>
          </w:rPr>
          <w:t>Ben Payton</w:t>
        </w:r>
      </w:hyperlink>
    </w:p>
    <w:p w14:paraId="6936D275" w14:textId="77777777" w:rsidR="001E489D" w:rsidRPr="00F6565F" w:rsidRDefault="001E489D" w:rsidP="001E489D">
      <w:pPr>
        <w:jc w:val="both"/>
      </w:pPr>
      <w:r w:rsidRPr="00F6565F">
        <w:t>June 19, 20244:00 PM GMT+3Updated a year ago</w:t>
      </w:r>
    </w:p>
    <w:p w14:paraId="7734CC56" w14:textId="77777777" w:rsidR="001E489D" w:rsidRPr="00F6565F" w:rsidRDefault="001E489D" w:rsidP="001E489D">
      <w:pPr>
        <w:jc w:val="both"/>
      </w:pPr>
      <w:r w:rsidRPr="00F6565F">
        <w:t>Industry Insight from Ethical Corporation Magazine, a part of Thomson Reuters.</w:t>
      </w:r>
    </w:p>
    <w:p w14:paraId="0C414EF1" w14:textId="77777777" w:rsidR="001E489D" w:rsidRPr="00F6565F" w:rsidRDefault="001E489D" w:rsidP="001E489D">
      <w:pPr>
        <w:jc w:val="both"/>
      </w:pPr>
      <w:r w:rsidRPr="00F6565F">
        <w:t>June 18 - The climate crisis poses an existential risk for the planet, but for small island states the danger is clear and present: several face being consumed by rising seas within this century. The government of the Pacific archipelago of Tuvalu has even been forced to sign a deal with Australia to allow its citizens to emigrate as their homes slip below the waves.</w:t>
      </w:r>
    </w:p>
    <w:p w14:paraId="407E2142" w14:textId="77777777" w:rsidR="001E489D" w:rsidRPr="00F6565F" w:rsidRDefault="001E489D" w:rsidP="001E489D">
      <w:pPr>
        <w:jc w:val="both"/>
      </w:pPr>
      <w:r w:rsidRPr="00F6565F">
        <w:t>It’s a sad irony that small island states, among the countries that have done the least to cause climate change, are also among those that are on the frontlines to suffer its worst impacts.</w:t>
      </w:r>
    </w:p>
    <w:p w14:paraId="41CEB32C" w14:textId="77777777" w:rsidR="001E489D" w:rsidRPr="00F6565F" w:rsidRDefault="001E489D" w:rsidP="001E489D">
      <w:pPr>
        <w:jc w:val="both"/>
      </w:pPr>
      <w:r w:rsidRPr="00F6565F">
        <w:t>Advertisement · Scroll to continue</w:t>
      </w:r>
    </w:p>
    <w:p w14:paraId="31BC82CA" w14:textId="77777777" w:rsidR="001E489D" w:rsidRPr="00F6565F" w:rsidRDefault="001E489D" w:rsidP="001E489D">
      <w:pPr>
        <w:jc w:val="both"/>
      </w:pPr>
      <w:r w:rsidRPr="00F6565F">
        <w:t>But can this group of countries, known as SIDS, also help lead the way globally on meeting the commitment made at last year's COP28 climate summit to triple renewables by 2030?</w:t>
      </w:r>
    </w:p>
    <w:p w14:paraId="27F25720" w14:textId="77777777" w:rsidR="001E489D" w:rsidRPr="00F6565F" w:rsidRDefault="001E489D" w:rsidP="001E489D">
      <w:pPr>
        <w:jc w:val="both"/>
      </w:pPr>
      <w:r w:rsidRPr="00F6565F">
        <w:lastRenderedPageBreak/>
        <w:t>Gianni Chianetta, chair of the non-profit Greening the Islands Foundation, thinks the world has much to learn from SIDS as they navigate the energy transition. Indeed, islands have often been at the forefront of innovation in energy systems as they seek to reduce their dependence on expensive imported fossil fuels. Iceland and New Zealand, for example, were among the first countries to make use of geothermal energy on a large scale.</w:t>
      </w:r>
    </w:p>
    <w:p w14:paraId="17053501" w14:textId="77777777" w:rsidR="001E489D" w:rsidRPr="00F6565F" w:rsidRDefault="001E489D" w:rsidP="001E489D">
      <w:pPr>
        <w:jc w:val="both"/>
      </w:pPr>
      <w:r w:rsidRPr="00F6565F">
        <w:t>Advertisement · Scroll to continue</w:t>
      </w:r>
    </w:p>
    <w:p w14:paraId="3DCF1AB1" w14:textId="77777777" w:rsidR="001E489D" w:rsidRPr="00F6565F" w:rsidRDefault="001E489D" w:rsidP="001E489D">
      <w:pPr>
        <w:jc w:val="both"/>
      </w:pPr>
      <w:r w:rsidRPr="00F6565F">
        <w:t>“We are promoting islands as laboratories for sustainability,” says Chianetta, “Islands can lead the way.”</w:t>
      </w:r>
    </w:p>
    <w:p w14:paraId="211D86E7" w14:textId="2DF03DB1" w:rsidR="001E489D" w:rsidRPr="00F6565F" w:rsidRDefault="001E489D" w:rsidP="001E489D">
      <w:pPr>
        <w:jc w:val="both"/>
      </w:pPr>
      <w:bookmarkStart w:id="96" w:name="_Hlk202121609"/>
      <w:r w:rsidRPr="00F6565F">
        <w:t>Unlike with many targets around the energy transition, a goal set by the International Renewable Energy Agency to reach 10 gigawatts (GW) of renewable energy capacity in SIDS by 2030 looks eminently achievable. Renewables capacity in SIDS </w:t>
      </w:r>
      <w:hyperlink r:id="rId335" w:anchor=":~:text=According%20to%20IRENA%20data%2C%20the,increase%20from%202021%20to%202022" w:history="1">
        <w:r w:rsidRPr="00F6565F">
          <w:rPr>
            <w:rStyle w:val="ac"/>
          </w:rPr>
          <w:t>has already increased</w:t>
        </w:r>
      </w:hyperlink>
      <w:r w:rsidRPr="00F6565F">
        <w:t> from 3.5 GW in 2014, to 7.6 GW in 2022, largely driven by an expansion in solar installations.</w:t>
      </w:r>
    </w:p>
    <w:bookmarkEnd w:id="96"/>
    <w:p w14:paraId="4B540A7D" w14:textId="77777777" w:rsidR="001E489D" w:rsidRPr="00F6565F" w:rsidRDefault="001E489D" w:rsidP="001E489D">
      <w:pPr>
        <w:jc w:val="both"/>
      </w:pPr>
      <w:r w:rsidRPr="00F6565F">
        <w:t>Arieta Gonelevu Rakai is a Fijian national who leads work by the International Renewable Energy Agency (IRENA) in the SIDS Lighthouses Initiative, a framework for action to support islands in their energy transition efforts. She says that this progress reflects a sense of urgency on small islands. “They have to be innovative, they have to be adaptable, they have to be resilient.”</w:t>
      </w:r>
    </w:p>
    <w:p w14:paraId="72232C3B" w14:textId="77777777" w:rsidR="001E489D" w:rsidRPr="00F6565F" w:rsidRDefault="001E489D" w:rsidP="001E489D">
      <w:pPr>
        <w:jc w:val="both"/>
      </w:pPr>
      <w:r w:rsidRPr="00F6565F">
        <w:t>But even going green is not without its difficulties,</w:t>
      </w:r>
    </w:p>
    <w:p w14:paraId="4A64D6EF" w14:textId="77777777" w:rsidR="001E489D" w:rsidRPr="00F6565F" w:rsidRDefault="001E489D" w:rsidP="001E489D">
      <w:pPr>
        <w:jc w:val="both"/>
      </w:pPr>
      <w:bookmarkStart w:id="97" w:name="_Hlk202121629"/>
      <w:r w:rsidRPr="00F6565F">
        <w:t>Yet there is still a long way to go to get to net zero. Across SIDS, renewables still only provide about 16% of power capacity. IRENA says they will need at least $10 billion to achieve their 2030 renewable energy goals.</w:t>
      </w:r>
    </w:p>
    <w:bookmarkEnd w:id="97"/>
    <w:p w14:paraId="19966046" w14:textId="77777777" w:rsidR="001E489D" w:rsidRPr="00F6565F" w:rsidRDefault="001E489D" w:rsidP="001E489D">
      <w:pPr>
        <w:jc w:val="both"/>
      </w:pPr>
      <w:r w:rsidRPr="00F6565F">
        <w:t>Gonelevu Rakai notes that SIDS face difficulties in receiving funding from the international mechanisms intended to support climate mitigation and resilience in developing countries. “The accessibility of these funds continues to be an issue,” she says, complaining that “red tape” sometimes results in small island governments having to submit and re-submit funding proposals multiple times over the course of several years.</w:t>
      </w:r>
    </w:p>
    <w:p w14:paraId="38F821EA" w14:textId="77777777" w:rsidR="001E489D" w:rsidRPr="00F6565F" w:rsidRDefault="001E489D" w:rsidP="001E489D">
      <w:pPr>
        <w:jc w:val="both"/>
      </w:pPr>
      <w:r w:rsidRPr="00F6565F">
        <w:t>Kalim Shah, director of the Island Policy Lab at the University of Delaware, U.S., points out that the small size of islands makes it difficult to develop projects that benefit from economies of scale, a challenge SIDS share with landlocked rural areas, which struggle to install renewable energy systems to serve remote, dispersed and often low-income communities in a cost-effective way.</w:t>
      </w:r>
    </w:p>
    <w:p w14:paraId="2239E899" w14:textId="77777777" w:rsidR="001E489D" w:rsidRPr="00F6565F" w:rsidRDefault="001E489D" w:rsidP="001E489D">
      <w:pPr>
        <w:jc w:val="both"/>
      </w:pPr>
      <w:r w:rsidRPr="00F6565F">
        <w:t>It also means they are often left at the back of the queue when developers seek to import components from overseas. Shah cites the supply chain bottlenecks in the aftermath of the COVID-19 pandemic, which sometimes led to Caribbean islands waiting up to 18 months for solar system components as manufacturers prioritised fulfilling larger orders from elsewhere.</w:t>
      </w:r>
    </w:p>
    <w:p w14:paraId="229D0036" w14:textId="77777777" w:rsidR="001E489D" w:rsidRPr="00F6565F" w:rsidRDefault="001E489D" w:rsidP="001E489D">
      <w:pPr>
        <w:jc w:val="both"/>
      </w:pPr>
      <w:r w:rsidRPr="00F6565F">
        <w:lastRenderedPageBreak/>
        <w:t>Given the high costs relative to the size of projects, SIDS need “more comprehensive” financing solutions , says David Gumbs, director of the Islands Energy Program at the non-profit Rocky Mountain Institute. He emphasises the need for funding mechanisms to cater for capacity preparation and project preparation, and points to blended finance vehicles and public-private partnerships as vital parts of the solution.</w:t>
      </w:r>
    </w:p>
    <w:p w14:paraId="5FCB4FB2" w14:textId="77777777" w:rsidR="001E489D" w:rsidRPr="00F6565F" w:rsidRDefault="001E489D" w:rsidP="001E489D">
      <w:pPr>
        <w:jc w:val="both"/>
      </w:pPr>
      <w:bookmarkStart w:id="98" w:name="_Hlk202121674"/>
      <w:r w:rsidRPr="00F6565F">
        <w:t xml:space="preserve">As SIDS look for ways to harness green energy, one of the most promising technologies is microgrids. These </w:t>
      </w:r>
      <w:bookmarkEnd w:id="98"/>
      <w:r w:rsidRPr="00F6565F">
        <w:t>work in a similar way to a conventional electricity grid, but on a smaller scale. They are often designed to generate electricity from solar power, sometimes with a diesel generator as back-up, and can be supported by a battery storage system. In larger countries, they are usually connected to the wider grid, so that they can import and export power as needed – and can keep the lights on even if the main grid goes offline. In very small islands – as well as in some remote rural areas of larger countries – they can function as standalone networks.</w:t>
      </w:r>
    </w:p>
    <w:p w14:paraId="15BD51B5" w14:textId="77777777" w:rsidR="001E489D" w:rsidRPr="00F6565F" w:rsidRDefault="001E489D" w:rsidP="001E489D">
      <w:pPr>
        <w:jc w:val="both"/>
      </w:pPr>
      <w:r w:rsidRPr="00F6565F">
        <w:t>Gumbs says that the ability of microgrids to distribute renewable energy, without needing to upgrade national grid systems, is one of their main advantages. He points to the success of the microgrid in Ragged Island in the Bahamas, which has been designed to withstand a Category 5 hurricane, mitigating the risk of blackouts.</w:t>
      </w:r>
    </w:p>
    <w:p w14:paraId="1AF451C4" w14:textId="77777777" w:rsidR="001E489D" w:rsidRPr="00F6565F" w:rsidRDefault="001E489D" w:rsidP="001E489D">
      <w:pPr>
        <w:jc w:val="both"/>
      </w:pPr>
      <w:r w:rsidRPr="00F6565F">
        <w:t>Designing and installing such systems requires detailed planning, Gumbs notes, with community involvement an important element. More broadly, he says, it is essential to tailor systems to the “specific needs and conditions of each island”.</w:t>
      </w:r>
    </w:p>
    <w:p w14:paraId="29F18AD8" w14:textId="77777777" w:rsidR="001E489D" w:rsidRPr="00F6565F" w:rsidRDefault="001E489D" w:rsidP="001E489D">
      <w:pPr>
        <w:jc w:val="both"/>
      </w:pPr>
      <w:r w:rsidRPr="00F6565F">
        <w:t>Shah of the University of Delaware points out that while a lack of space is often cited as a constraint for installing renewables on small islands, the efficiency of both solar and wind energy has improved markedly over the last decade, meaning less space is needed.</w:t>
      </w:r>
    </w:p>
    <w:p w14:paraId="3268549D" w14:textId="77777777" w:rsidR="001E489D" w:rsidRPr="00F6565F" w:rsidRDefault="001E489D" w:rsidP="001E489D">
      <w:pPr>
        <w:jc w:val="both"/>
      </w:pPr>
      <w:r w:rsidRPr="00F6565F">
        <w:t>Meanwhile, islands are exploring technologies to harness energy at sea. This includes tidal and wave energy, many forms of which remain relatively nascent. Orkney, an archipelago off the coast of Scotland, hosts the European Marine Energy Centre, where several companies are undertaking pilot projects to test new tidal and wave projects. A tidal turbine – which works in a similar way to a wind turbine but harnesses the power of the tides – has been developed by local-headquartered company Orbital Marine Power at the site and is already delivering electricity to Orkney’s grid.</w:t>
      </w:r>
    </w:p>
    <w:p w14:paraId="6782E433" w14:textId="77777777" w:rsidR="001E489D" w:rsidRPr="00F6565F" w:rsidRDefault="001E489D" w:rsidP="001E489D">
      <w:pPr>
        <w:jc w:val="both"/>
      </w:pPr>
      <w:bookmarkStart w:id="99" w:name="_Hlk202121726"/>
      <w:r w:rsidRPr="00F6565F">
        <w:t xml:space="preserve">Hawaii is another island looking to pioneer new forms of wave energy, which uses converters to capture the energy in oscillating waves. </w:t>
      </w:r>
      <w:bookmarkEnd w:id="99"/>
      <w:r w:rsidRPr="00F6565F">
        <w:t>The U.S. Navy established a Wave Energy Test Site in 2015, which hosts companies seeking to develop prototypes. Ocean energy thermal conversion, which uses the temperature difference between hot and cold water to drive turbines, is also being tested in Hawaii and several other islands.</w:t>
      </w:r>
    </w:p>
    <w:p w14:paraId="23795836" w14:textId="427139F1" w:rsidR="001E489D" w:rsidRPr="00F6565F" w:rsidRDefault="001E489D" w:rsidP="001E489D">
      <w:pPr>
        <w:jc w:val="both"/>
      </w:pPr>
    </w:p>
    <w:p w14:paraId="257BE227" w14:textId="77777777" w:rsidR="001E489D" w:rsidRPr="00F6565F" w:rsidRDefault="001E489D" w:rsidP="001E489D">
      <w:pPr>
        <w:jc w:val="both"/>
      </w:pPr>
      <w:bookmarkStart w:id="100" w:name="_Hlk202121752"/>
      <w:r w:rsidRPr="00F6565F">
        <w:lastRenderedPageBreak/>
        <w:t>Shah says that floating solar panels is another way that SIDS can capitalise on their marine resources. His view, however, is that “given the inherent challenges of microgrids and intermittency of renewables, as well as storage limitations, there is not realistically a pathway forward with 100% renewables”. Back-up systems are needed, he says, potentially in the form of solar-diesel hybrid systems.</w:t>
      </w:r>
    </w:p>
    <w:bookmarkEnd w:id="100"/>
    <w:p w14:paraId="1C9FB741" w14:textId="77777777" w:rsidR="001E489D" w:rsidRPr="00F6565F" w:rsidRDefault="001E489D" w:rsidP="001E489D">
      <w:pPr>
        <w:jc w:val="both"/>
      </w:pPr>
      <w:r w:rsidRPr="00F6565F">
        <w:t>Yet there are signs that fully renewable systems could become viable before long. El Hierro, one of the Spanish Canary Islands managed to power itself entirely with wind and hydroelectric energy for 28 days last summer. The Danish island of Aero aims to phase-out fossil fuels completely by 2030, while German car giant Volkswagen is working with the Greek island of Astypalea to pioneer a fully electric mobility system, involved electric cars, bikes and scooters.</w:t>
      </w:r>
    </w:p>
    <w:p w14:paraId="364609B9" w14:textId="77777777" w:rsidR="001E489D" w:rsidRPr="00F6565F" w:rsidRDefault="001E489D" w:rsidP="001E489D">
      <w:pPr>
        <w:jc w:val="both"/>
      </w:pPr>
      <w:r w:rsidRPr="00F6565F">
        <w:t>Bali in Indonesia, a major hub for international tourism, is seeking to reach net zero by 2045 – and is looking to the outlying island of Nusa Penida to pilot renewables strategies. Nusa Penida is seeking to rely fully on renewables by 2030, through harnessing solar, biofuels and marine energy.</w:t>
      </w:r>
    </w:p>
    <w:p w14:paraId="37EFDCE1" w14:textId="77777777" w:rsidR="001E489D" w:rsidRPr="00F6565F" w:rsidRDefault="001E489D" w:rsidP="001E489D">
      <w:pPr>
        <w:jc w:val="both"/>
      </w:pPr>
      <w:r w:rsidRPr="00F6565F">
        <w:t>The Greening the Islands Foundation is working with local authorities to develop roadmaps for three more islands – Curacao (a Dutch Caribbean island), Rodrigues (in Mauritius) and Tonga in Polynesia – to become fully powered by renewables.</w:t>
      </w:r>
    </w:p>
    <w:p w14:paraId="07F97DA8" w14:textId="77777777" w:rsidR="001E489D" w:rsidRPr="00F6565F" w:rsidRDefault="001E489D" w:rsidP="001E489D">
      <w:pPr>
        <w:jc w:val="both"/>
      </w:pPr>
      <w:r w:rsidRPr="00F6565F">
        <w:t>Chianetta acknowledges that achieving this goal will be costly, but he believes that deploying renewables in these places will ultimately be a “good investment for the future”.</w:t>
      </w:r>
    </w:p>
    <w:p w14:paraId="5C709FB1" w14:textId="77777777" w:rsidR="001E489D" w:rsidRPr="00F6565F" w:rsidRDefault="001E489D" w:rsidP="001E489D">
      <w:pPr>
        <w:jc w:val="both"/>
      </w:pPr>
      <w:r w:rsidRPr="00F6565F">
        <w:t>While most small islands will have to rely on intermittent solar or wind power, others are blessed with significant geothermal or hydroelectric potential that could provide a baseload electricity supply, and could conceivably follow the paths of Iceland and New Zealand.</w:t>
      </w:r>
    </w:p>
    <w:p w14:paraId="67AB37E5" w14:textId="77777777" w:rsidR="001E489D" w:rsidRPr="00F6565F" w:rsidRDefault="001E489D" w:rsidP="001E489D">
      <w:pPr>
        <w:jc w:val="both"/>
      </w:pPr>
      <w:r w:rsidRPr="00F6565F">
        <w:t>For these islands, the challenge is justifying the high upfront development costs. The government of Dominica in the Caribbean signed a deal with U.S.-based Ormat Technologies for a 10 megawatt (MW) geothermal power plant last December, which should begin production by next year.</w:t>
      </w:r>
    </w:p>
    <w:p w14:paraId="2E8C29EE" w14:textId="77777777" w:rsidR="001E489D" w:rsidRPr="00F6565F" w:rsidRDefault="001E489D" w:rsidP="001E489D">
      <w:pPr>
        <w:jc w:val="both"/>
      </w:pPr>
      <w:r w:rsidRPr="00F6565F">
        <w:t>Vince Henderson, the country’s minister for foreign affairs, international business, trade and energy, believes that this first plant will be “the key to demonstrate that this can be done”, paving the way for greater geothermal production.</w:t>
      </w:r>
    </w:p>
    <w:p w14:paraId="52314BDA" w14:textId="77777777" w:rsidR="001E489D" w:rsidRPr="00F6565F" w:rsidRDefault="001E489D" w:rsidP="001E489D">
      <w:pPr>
        <w:jc w:val="both"/>
      </w:pPr>
      <w:r w:rsidRPr="00F6565F">
        <w:t>According to Henderson, Dominica has already found geothermal resources that could meet its own electricity needs 10 times over. The full extent of the island’s geothermal capacity could be vastly higher, he says.</w:t>
      </w:r>
    </w:p>
    <w:p w14:paraId="4837D378" w14:textId="77777777" w:rsidR="001E489D" w:rsidRPr="00F6565F" w:rsidRDefault="001E489D" w:rsidP="001E489D">
      <w:pPr>
        <w:jc w:val="both"/>
      </w:pPr>
      <w:r w:rsidRPr="00F6565F">
        <w:t>Of course, there is no point in harnessing this power unless it can be used. One option is to attract energy-intensive industries to Dominica to serve as offtakers for the geothermal energy. Another is to export electricity to neighbouring islands.</w:t>
      </w:r>
    </w:p>
    <w:p w14:paraId="773EA18B" w14:textId="77777777" w:rsidR="001E489D" w:rsidRPr="00F6565F" w:rsidRDefault="001E489D" w:rsidP="001E489D">
      <w:pPr>
        <w:jc w:val="both"/>
      </w:pPr>
      <w:r w:rsidRPr="00F6565F">
        <w:lastRenderedPageBreak/>
        <w:t>Due to the relatively small distances between the Caribbean islands, it would be technically feasible, though challenging, to build subsea electricity transmission cables to allow electricity to be imported and exported.</w:t>
      </w:r>
    </w:p>
    <w:p w14:paraId="38C8470F" w14:textId="77777777" w:rsidR="001E489D" w:rsidRPr="00F6565F" w:rsidRDefault="001E489D" w:rsidP="001E489D">
      <w:pPr>
        <w:jc w:val="both"/>
      </w:pPr>
      <w:r w:rsidRPr="00F6565F">
        <w:t>This idea has been on the drawing board for some time, but “has really re-emerged in the last year”, says Henderson. “I'm very excited about that possibility.”</w:t>
      </w:r>
    </w:p>
    <w:p w14:paraId="765AE423" w14:textId="77777777" w:rsidR="001E489D" w:rsidRPr="00F6565F" w:rsidRDefault="001E489D" w:rsidP="001E489D">
      <w:pPr>
        <w:jc w:val="both"/>
      </w:pPr>
      <w:r w:rsidRPr="00F6565F">
        <w:t>The Caribbean is one of several regions aiming to build better linkages between national power systems of different islands to help maximise the use of renewable resources and balance power supply and demand.</w:t>
      </w:r>
    </w:p>
    <w:p w14:paraId="17EEFCD1" w14:textId="77777777" w:rsidR="001E489D" w:rsidRPr="00F6565F" w:rsidRDefault="001E489D" w:rsidP="001E489D">
      <w:pPr>
        <w:jc w:val="both"/>
      </w:pPr>
      <w:r w:rsidRPr="00F6565F">
        <w:t>A cable between the Dominican Republic and Puerto Rico is already being developed. A venture known as the Southern Caribbean Cable Company is aiming to construct a wider network to allow geothermal and hydro resources to provide power across the region.</w:t>
      </w:r>
    </w:p>
    <w:p w14:paraId="46659932" w14:textId="77777777" w:rsidR="001E489D" w:rsidRPr="00F6565F" w:rsidRDefault="001E489D" w:rsidP="001E489D">
      <w:pPr>
        <w:jc w:val="both"/>
      </w:pPr>
      <w:r w:rsidRPr="00F6565F">
        <w:t>But such solutions are not available where islands are separated by vast distances, such as in the Pacific.</w:t>
      </w:r>
    </w:p>
    <w:p w14:paraId="42B2E0A4" w14:textId="77777777" w:rsidR="001E489D" w:rsidRPr="00F6565F" w:rsidRDefault="001E489D" w:rsidP="001E489D">
      <w:pPr>
        <w:jc w:val="both"/>
      </w:pPr>
      <w:r w:rsidRPr="00F6565F">
        <w:t>There is clearly no one-size-fits-all solution to the decarbonisation challenge on small islands. Much like plants and animals have evolved to find their niche on islands, power systems will need to adapt to each island’s unique conditions in the age of renewables.</w:t>
      </w:r>
    </w:p>
    <w:p w14:paraId="6360C65F" w14:textId="77777777" w:rsidR="001E489D" w:rsidRPr="00F6565F" w:rsidRDefault="001E489D" w:rsidP="001E489D">
      <w:pPr>
        <w:jc w:val="both"/>
      </w:pPr>
      <w:r w:rsidRPr="00F6565F">
        <w:t>But as SIDS find solutions to their green energy conundrum, ‘island laboratories’ may just be able to generate some valuable lessons for the rest of the world to heed.</w:t>
      </w:r>
    </w:p>
    <w:bookmarkStart w:id="101" w:name="_Hlk202121855"/>
    <w:p w14:paraId="273E19B8" w14:textId="73B83962" w:rsidR="001E489D" w:rsidRPr="00F6565F" w:rsidRDefault="001E489D" w:rsidP="00EC69AA">
      <w:pPr>
        <w:jc w:val="both"/>
      </w:pPr>
      <w:r w:rsidRPr="00F6565F">
        <w:fldChar w:fldCharType="begin"/>
      </w:r>
      <w:r w:rsidRPr="00F6565F">
        <w:instrText>HYPERLINK "https://www.reuters.com/sustainability/decarbonizing-industries/how-small-island-renewables-laboratories-are-leading-way-transitioning-fossil-2024-06-19/"</w:instrText>
      </w:r>
      <w:r w:rsidRPr="00F6565F">
        <w:fldChar w:fldCharType="separate"/>
      </w:r>
      <w:r w:rsidRPr="00F6565F">
        <w:rPr>
          <w:rStyle w:val="ac"/>
        </w:rPr>
        <w:t>https://www.reuters.com/sustainability/decarbonizing-industries/how-small-island-renewables-laboratories-are-leading-way-transitioning-fossil-2024-06-19/</w:t>
      </w:r>
      <w:r w:rsidRPr="00F6565F">
        <w:fldChar w:fldCharType="end"/>
      </w:r>
    </w:p>
    <w:bookmarkEnd w:id="101"/>
    <w:p w14:paraId="3325C061" w14:textId="100F28A2" w:rsidR="001E489D" w:rsidRPr="00F6565F" w:rsidRDefault="001E489D" w:rsidP="00EC69AA">
      <w:pPr>
        <w:jc w:val="both"/>
      </w:pPr>
      <w:r w:rsidRPr="00F6565F">
        <w:t>#51</w:t>
      </w:r>
    </w:p>
    <w:p w14:paraId="45B18EA1" w14:textId="77777777" w:rsidR="001E489D" w:rsidRPr="00F6565F" w:rsidRDefault="001E489D" w:rsidP="001E489D">
      <w:pPr>
        <w:jc w:val="both"/>
      </w:pPr>
      <w:r w:rsidRPr="00F6565F">
        <w:t>Renewables growth did not dent fossil fuel dominance in 2022, report says</w:t>
      </w:r>
    </w:p>
    <w:p w14:paraId="47B9828A" w14:textId="77777777" w:rsidR="001E489D" w:rsidRPr="00F6565F" w:rsidRDefault="001E489D" w:rsidP="001E489D">
      <w:pPr>
        <w:jc w:val="both"/>
      </w:pPr>
      <w:r w:rsidRPr="00F6565F">
        <w:t>By Reuters</w:t>
      </w:r>
    </w:p>
    <w:p w14:paraId="32D1CFFC" w14:textId="77777777" w:rsidR="001E489D" w:rsidRPr="00F6565F" w:rsidRDefault="001E489D" w:rsidP="001E489D">
      <w:pPr>
        <w:jc w:val="both"/>
      </w:pPr>
      <w:r w:rsidRPr="00F6565F">
        <w:t>June 26, 202311:02 AM GMT+3Updated 2 years ago</w:t>
      </w:r>
    </w:p>
    <w:p w14:paraId="00039071" w14:textId="77777777" w:rsidR="001E489D" w:rsidRPr="00F6565F" w:rsidRDefault="001E489D" w:rsidP="001E489D">
      <w:pPr>
        <w:jc w:val="both"/>
      </w:pPr>
      <w:r w:rsidRPr="00F6565F">
        <w:t>LONDON, June 26 (Reuters) - Global energy demand rose 1% last year and record renewables growth did nothing to shift the dominance of fossil fuels, which still accounted for 82% of supply, the industry's Statistical Review of World Energy report said on Monday.</w:t>
      </w:r>
    </w:p>
    <w:p w14:paraId="23C8F05B" w14:textId="77777777" w:rsidR="001E489D" w:rsidRPr="00F6565F" w:rsidRDefault="001E489D" w:rsidP="001E489D">
      <w:pPr>
        <w:jc w:val="both"/>
      </w:pPr>
      <w:r w:rsidRPr="00F6565F">
        <w:t>Last year was marked by turmoil in the energy markets after Russia's invasion of Ukraine, which helped to boost gas and coal prices to record levels in Europe and Asia.</w:t>
      </w:r>
    </w:p>
    <w:p w14:paraId="6245B29B" w14:textId="77777777" w:rsidR="001E489D" w:rsidRPr="00F6565F" w:rsidRDefault="001E489D" w:rsidP="001E489D">
      <w:pPr>
        <w:jc w:val="both"/>
      </w:pPr>
      <w:r w:rsidRPr="00F6565F">
        <w:lastRenderedPageBreak/>
        <w:t>The stubborn lead of oil, gas and coal products in covering most energy demand cemented itself in 2022 despite the largest ever increase in renewables capacity at a combined 266 gigawatts, with solar leading wind power growth, the report said.</w:t>
      </w:r>
    </w:p>
    <w:p w14:paraId="26E1DAD9" w14:textId="77777777" w:rsidR="001E489D" w:rsidRPr="00F6565F" w:rsidRDefault="001E489D" w:rsidP="001E489D">
      <w:pPr>
        <w:jc w:val="both"/>
      </w:pPr>
      <w:r w:rsidRPr="00F6565F">
        <w:t>"Despite further strong growth in wind and solar in the power sector, overall global energy-related greenhouse gas emissions increased again," said the president of the UK-based global industry body Energy Institute, Juliet Davenport.</w:t>
      </w:r>
    </w:p>
    <w:p w14:paraId="419577F2" w14:textId="77777777" w:rsidR="001E489D" w:rsidRPr="00F6565F" w:rsidRDefault="001E489D" w:rsidP="001E489D">
      <w:pPr>
        <w:jc w:val="both"/>
      </w:pPr>
      <w:r w:rsidRPr="00F6565F">
        <w:t>"We are still heading in the opposite direction to that required by the Paris Agreement."</w:t>
      </w:r>
    </w:p>
    <w:p w14:paraId="1E2752D6" w14:textId="77777777" w:rsidR="001E489D" w:rsidRPr="00F6565F" w:rsidRDefault="001E489D" w:rsidP="001E489D">
      <w:pPr>
        <w:jc w:val="both"/>
      </w:pPr>
      <w:r w:rsidRPr="00F6565F">
        <w:t>The annual report, a benchmark for the industry, was published for the first time by the Energy Institute together with consultancies KPMG and Kearny after they took it over from BP </w:t>
      </w:r>
      <w:hyperlink r:id="rId336" w:tgtFrame="_blank" w:history="1">
        <w:r w:rsidRPr="00F6565F">
          <w:rPr>
            <w:rStyle w:val="ac"/>
          </w:rPr>
          <w:t>(BP.L), opens new tab</w:t>
        </w:r>
      </w:hyperlink>
      <w:r w:rsidRPr="00F6565F">
        <w:t>, which had authored the report since the 1950s.</w:t>
      </w:r>
    </w:p>
    <w:p w14:paraId="65A1A000" w14:textId="77777777" w:rsidR="001E489D" w:rsidRPr="00F6565F" w:rsidRDefault="001E489D" w:rsidP="001E489D">
      <w:pPr>
        <w:jc w:val="both"/>
      </w:pPr>
      <w:r w:rsidRPr="00F6565F">
        <w:t>Advertisement · Scroll to continue</w:t>
      </w:r>
    </w:p>
    <w:p w14:paraId="04840C0D" w14:textId="77777777" w:rsidR="001E489D" w:rsidRPr="00F6565F" w:rsidRDefault="001E489D" w:rsidP="001E489D">
      <w:pPr>
        <w:jc w:val="both"/>
      </w:pPr>
      <w:r w:rsidRPr="00F6565F">
        <w:t>Scientists say the world needs to cut greenhouse gas emissions by around 43% by 2030 from 2019 levels to have any hope of meeting the international Paris Agreement goal of keeping warming well below 2C above pre-industrial levels.</w:t>
      </w:r>
    </w:p>
    <w:p w14:paraId="58CEFF5A" w14:textId="77777777" w:rsidR="001E489D" w:rsidRPr="00F6565F" w:rsidRDefault="001E489D" w:rsidP="001E489D">
      <w:pPr>
        <w:jc w:val="both"/>
      </w:pPr>
      <w:r w:rsidRPr="00F6565F">
        <w:t>Here are some highlights from the report on 2022:</w:t>
      </w:r>
    </w:p>
    <w:p w14:paraId="1826F51E" w14:textId="77777777" w:rsidR="001E489D" w:rsidRPr="00F6565F" w:rsidRDefault="001E489D" w:rsidP="001E489D">
      <w:pPr>
        <w:jc w:val="both"/>
      </w:pPr>
      <w:r w:rsidRPr="00F6565F">
        <w:t>CONSUMPTION</w:t>
      </w:r>
    </w:p>
    <w:p w14:paraId="29963613" w14:textId="77777777" w:rsidR="001E489D" w:rsidRPr="00F6565F" w:rsidRDefault="001E489D">
      <w:pPr>
        <w:numPr>
          <w:ilvl w:val="0"/>
          <w:numId w:val="4"/>
        </w:numPr>
        <w:jc w:val="both"/>
      </w:pPr>
      <w:r w:rsidRPr="00F6565F">
        <w:t>Global primary energy demand grew around 1%, slowing from the previous year's 5.5%, but demand was still around 3% above pre-coronavirus levels in 2019.</w:t>
      </w:r>
    </w:p>
    <w:p w14:paraId="02A536E5" w14:textId="77777777" w:rsidR="001E489D" w:rsidRPr="00F6565F" w:rsidRDefault="001E489D">
      <w:pPr>
        <w:numPr>
          <w:ilvl w:val="0"/>
          <w:numId w:val="4"/>
        </w:numPr>
        <w:jc w:val="both"/>
      </w:pPr>
      <w:r w:rsidRPr="00F6565F">
        <w:t>Energy consumption grew everywhere apart from Europe, including Eastern Europe.</w:t>
      </w:r>
    </w:p>
    <w:p w14:paraId="1737A751" w14:textId="77777777" w:rsidR="001E489D" w:rsidRPr="00F6565F" w:rsidRDefault="001E489D">
      <w:pPr>
        <w:numPr>
          <w:ilvl w:val="0"/>
          <w:numId w:val="4"/>
        </w:numPr>
        <w:jc w:val="both"/>
      </w:pPr>
      <w:r w:rsidRPr="00F6565F">
        <w:t>Renewables, excluding hydropower, accounted for 7.5% of global energy consumption, around 1% higher than the previous year.</w:t>
      </w:r>
    </w:p>
    <w:p w14:paraId="4D1A83C7" w14:textId="77777777" w:rsidR="001E489D" w:rsidRPr="00F6565F" w:rsidRDefault="001E489D">
      <w:pPr>
        <w:numPr>
          <w:ilvl w:val="0"/>
          <w:numId w:val="4"/>
        </w:numPr>
        <w:jc w:val="both"/>
      </w:pPr>
      <w:r w:rsidRPr="00F6565F">
        <w:t>The share of fossil fuels in global energy consumption remained at 82%.</w:t>
      </w:r>
    </w:p>
    <w:p w14:paraId="0D3E405D" w14:textId="77777777" w:rsidR="001E489D" w:rsidRPr="00F6565F" w:rsidRDefault="001E489D">
      <w:pPr>
        <w:numPr>
          <w:ilvl w:val="0"/>
          <w:numId w:val="4"/>
        </w:numPr>
        <w:jc w:val="both"/>
      </w:pPr>
      <w:r w:rsidRPr="00F6565F">
        <w:t>Electricity generation was up 2.3%, slowing down from the previous year. Wind and solar power grew to a record share of 12% of power generation, again surpassing nuclear, which fell 4.4%, and meeting 84% of net electricity demand growth.</w:t>
      </w:r>
    </w:p>
    <w:p w14:paraId="2837E5CF" w14:textId="77777777" w:rsidR="001E489D" w:rsidRPr="00F6565F" w:rsidRDefault="001E489D">
      <w:pPr>
        <w:numPr>
          <w:ilvl w:val="0"/>
          <w:numId w:val="4"/>
        </w:numPr>
        <w:jc w:val="both"/>
      </w:pPr>
      <w:r w:rsidRPr="00F6565F">
        <w:t>Coal's share in power generation remained dominant at around 35.4%.</w:t>
      </w:r>
    </w:p>
    <w:p w14:paraId="25A167F2" w14:textId="77777777" w:rsidR="001E489D" w:rsidRPr="00F6565F" w:rsidRDefault="001E489D" w:rsidP="001E489D">
      <w:pPr>
        <w:jc w:val="both"/>
      </w:pPr>
      <w:r w:rsidRPr="00F6565F">
        <w:t>OIL</w:t>
      </w:r>
    </w:p>
    <w:p w14:paraId="3C1D70DA" w14:textId="77777777" w:rsidR="001E489D" w:rsidRPr="00F6565F" w:rsidRDefault="001E489D">
      <w:pPr>
        <w:numPr>
          <w:ilvl w:val="0"/>
          <w:numId w:val="5"/>
        </w:numPr>
        <w:jc w:val="both"/>
      </w:pPr>
      <w:r w:rsidRPr="00F6565F">
        <w:t>Oil consumption increased by 2.9 million barrels per day (bpd) to 97.3 million bpd, with growth slowing compared with the previous year.</w:t>
      </w:r>
    </w:p>
    <w:p w14:paraId="507F2F0A" w14:textId="77777777" w:rsidR="001E489D" w:rsidRPr="00F6565F" w:rsidRDefault="001E489D">
      <w:pPr>
        <w:numPr>
          <w:ilvl w:val="0"/>
          <w:numId w:val="5"/>
        </w:numPr>
        <w:jc w:val="both"/>
      </w:pPr>
      <w:r w:rsidRPr="00F6565F">
        <w:t>Compared with pre-Covid levels in 2019, oil consumption was 0.7% lower.</w:t>
      </w:r>
    </w:p>
    <w:p w14:paraId="3A3C764A" w14:textId="77777777" w:rsidR="001E489D" w:rsidRPr="00F6565F" w:rsidRDefault="001E489D">
      <w:pPr>
        <w:numPr>
          <w:ilvl w:val="0"/>
          <w:numId w:val="5"/>
        </w:numPr>
        <w:jc w:val="both"/>
      </w:pPr>
      <w:r w:rsidRPr="00F6565F">
        <w:lastRenderedPageBreak/>
        <w:t>Most oil demand growth came from revived appetite for jet fuel and diesel-related products.</w:t>
      </w:r>
    </w:p>
    <w:p w14:paraId="3C92BEB0" w14:textId="77777777" w:rsidR="001E489D" w:rsidRPr="00F6565F" w:rsidRDefault="001E489D">
      <w:pPr>
        <w:numPr>
          <w:ilvl w:val="0"/>
          <w:numId w:val="5"/>
        </w:numPr>
        <w:jc w:val="both"/>
      </w:pPr>
      <w:r w:rsidRPr="00F6565F">
        <w:t>Oil production grew by 3.8 million bpd, with the lion's share coming from OPEC members and the United States. Nigeria saw the largest decline.</w:t>
      </w:r>
    </w:p>
    <w:p w14:paraId="64AA3C8D" w14:textId="77777777" w:rsidR="001E489D" w:rsidRPr="00F6565F" w:rsidRDefault="001E489D">
      <w:pPr>
        <w:numPr>
          <w:ilvl w:val="0"/>
          <w:numId w:val="5"/>
        </w:numPr>
        <w:jc w:val="both"/>
      </w:pPr>
      <w:r w:rsidRPr="00F6565F">
        <w:t>Oil refining capacity grew by 534,000 bpd, mainly in non-OECD countries.</w:t>
      </w:r>
    </w:p>
    <w:p w14:paraId="71E1EC86" w14:textId="77777777" w:rsidR="001E489D" w:rsidRPr="00F6565F" w:rsidRDefault="001E489D" w:rsidP="001E489D">
      <w:pPr>
        <w:jc w:val="both"/>
      </w:pPr>
      <w:r w:rsidRPr="00F6565F">
        <w:t>NATURAL GAS</w:t>
      </w:r>
    </w:p>
    <w:p w14:paraId="033BC1D3" w14:textId="77777777" w:rsidR="001E489D" w:rsidRPr="00F6565F" w:rsidRDefault="001E489D">
      <w:pPr>
        <w:numPr>
          <w:ilvl w:val="0"/>
          <w:numId w:val="6"/>
        </w:numPr>
        <w:jc w:val="both"/>
      </w:pPr>
      <w:r w:rsidRPr="00F6565F">
        <w:t>Amid record prices in Europe and Asia, global gas demand fell 3% but still made up 24% of primary energy consumption, slightly below the previous year.</w:t>
      </w:r>
    </w:p>
    <w:p w14:paraId="268779EB" w14:textId="77777777" w:rsidR="001E489D" w:rsidRPr="00F6565F" w:rsidRDefault="001E489D">
      <w:pPr>
        <w:numPr>
          <w:ilvl w:val="0"/>
          <w:numId w:val="6"/>
        </w:numPr>
        <w:jc w:val="both"/>
      </w:pPr>
      <w:r w:rsidRPr="00F6565F">
        <w:t>Gas production was stable year-on-year.</w:t>
      </w:r>
    </w:p>
    <w:p w14:paraId="365D040A" w14:textId="77777777" w:rsidR="001E489D" w:rsidRPr="00F6565F" w:rsidRDefault="001E489D">
      <w:pPr>
        <w:numPr>
          <w:ilvl w:val="0"/>
          <w:numId w:val="6"/>
        </w:numPr>
        <w:jc w:val="both"/>
      </w:pPr>
      <w:r w:rsidRPr="00F6565F">
        <w:t>Liquefied natural gas (LNG) production was up 5% at 542 billion cubic metres (bcm), a similar pace to the previous year, with most growth coming from North America and the Asia-Pacific region.</w:t>
      </w:r>
    </w:p>
    <w:p w14:paraId="2970D20B" w14:textId="77777777" w:rsidR="001E489D" w:rsidRPr="00F6565F" w:rsidRDefault="001E489D">
      <w:pPr>
        <w:numPr>
          <w:ilvl w:val="0"/>
          <w:numId w:val="6"/>
        </w:numPr>
        <w:jc w:val="both"/>
      </w:pPr>
      <w:r w:rsidRPr="00F6565F">
        <w:t>Europe accounted for much of LNG demand growth, increasing its imports by 57%, while countries in the Asia-Pacific region and South and Central America reduced purchases.</w:t>
      </w:r>
    </w:p>
    <w:p w14:paraId="6836C4BD" w14:textId="77777777" w:rsidR="001E489D" w:rsidRPr="00F6565F" w:rsidRDefault="001E489D">
      <w:pPr>
        <w:numPr>
          <w:ilvl w:val="0"/>
          <w:numId w:val="6"/>
        </w:numPr>
        <w:jc w:val="both"/>
      </w:pPr>
      <w:r w:rsidRPr="00F6565F">
        <w:t>Japan replaced China as the world's largest LNG importer.</w:t>
      </w:r>
    </w:p>
    <w:p w14:paraId="18267136" w14:textId="77777777" w:rsidR="001E489D" w:rsidRPr="00F6565F" w:rsidRDefault="001E489D" w:rsidP="001E489D">
      <w:pPr>
        <w:jc w:val="both"/>
      </w:pPr>
      <w:r w:rsidRPr="00F6565F">
        <w:t>COAL</w:t>
      </w:r>
    </w:p>
    <w:p w14:paraId="15D1E356" w14:textId="77777777" w:rsidR="001E489D" w:rsidRPr="00F6565F" w:rsidRDefault="001E489D">
      <w:pPr>
        <w:numPr>
          <w:ilvl w:val="0"/>
          <w:numId w:val="7"/>
        </w:numPr>
        <w:jc w:val="both"/>
      </w:pPr>
      <w:r w:rsidRPr="00F6565F">
        <w:t>Coal prices hit record levels, rising 145% in Europe and 45% in Japan.</w:t>
      </w:r>
    </w:p>
    <w:p w14:paraId="300B0EFE" w14:textId="77777777" w:rsidR="001E489D" w:rsidRPr="00F6565F" w:rsidRDefault="001E489D">
      <w:pPr>
        <w:numPr>
          <w:ilvl w:val="0"/>
          <w:numId w:val="7"/>
        </w:numPr>
        <w:jc w:val="both"/>
      </w:pPr>
      <w:r w:rsidRPr="00F6565F">
        <w:t>Coal consumption rose 0.6%, its highest level since 2014, driven mainly by Chinese and Indian demand, while consumption in North America and Europe declined.</w:t>
      </w:r>
    </w:p>
    <w:p w14:paraId="334AFB51" w14:textId="77777777" w:rsidR="001E489D" w:rsidRPr="00F6565F" w:rsidRDefault="001E489D">
      <w:pPr>
        <w:numPr>
          <w:ilvl w:val="0"/>
          <w:numId w:val="7"/>
        </w:numPr>
        <w:jc w:val="both"/>
      </w:pPr>
      <w:r w:rsidRPr="00F6565F">
        <w:t>Coal output was 7% higher than the previous year, with China, India and Indonesia accounting for most of the growth.</w:t>
      </w:r>
    </w:p>
    <w:p w14:paraId="5E98327B" w14:textId="77777777" w:rsidR="001E489D" w:rsidRPr="00F6565F" w:rsidRDefault="001E489D" w:rsidP="001E489D">
      <w:pPr>
        <w:jc w:val="both"/>
      </w:pPr>
      <w:r w:rsidRPr="00F6565F">
        <w:t>RENEWABLES</w:t>
      </w:r>
    </w:p>
    <w:p w14:paraId="0FD593A5" w14:textId="77777777" w:rsidR="001E489D" w:rsidRPr="00F6565F" w:rsidRDefault="001E489D">
      <w:pPr>
        <w:numPr>
          <w:ilvl w:val="0"/>
          <w:numId w:val="8"/>
        </w:numPr>
        <w:jc w:val="both"/>
      </w:pPr>
      <w:r w:rsidRPr="00F6565F">
        <w:t>Growth in renewable power, excluding hydro-power, slowed down slightly to 14% but solar and wind capacity still showed a record increase of 266 gigawatts, with solar taking the lion's share.</w:t>
      </w:r>
    </w:p>
    <w:p w14:paraId="0F8DD731" w14:textId="77777777" w:rsidR="001E489D" w:rsidRPr="00F6565F" w:rsidRDefault="001E489D">
      <w:pPr>
        <w:numPr>
          <w:ilvl w:val="0"/>
          <w:numId w:val="8"/>
        </w:numPr>
        <w:jc w:val="both"/>
      </w:pPr>
      <w:r w:rsidRPr="00F6565F">
        <w:t>China added the most solar and wind power.</w:t>
      </w:r>
    </w:p>
    <w:p w14:paraId="4F8539C2" w14:textId="77777777" w:rsidR="001E489D" w:rsidRPr="00F6565F" w:rsidRDefault="001E489D" w:rsidP="001E489D">
      <w:pPr>
        <w:jc w:val="both"/>
      </w:pPr>
      <w:r w:rsidRPr="00F6565F">
        <w:t>EMISSIONS</w:t>
      </w:r>
    </w:p>
    <w:p w14:paraId="4505A1D7" w14:textId="77777777" w:rsidR="001E489D" w:rsidRPr="00F6565F" w:rsidRDefault="001E489D">
      <w:pPr>
        <w:numPr>
          <w:ilvl w:val="0"/>
          <w:numId w:val="9"/>
        </w:numPr>
        <w:jc w:val="both"/>
      </w:pPr>
      <w:r w:rsidRPr="00F6565F">
        <w:t>Global energy-related emissions, including industrial processes and flaring, were up 0.8% reaching a new high of 39.3 billion tonnes of CO2 equivalent.</w:t>
      </w:r>
    </w:p>
    <w:p w14:paraId="041E9132" w14:textId="77777777" w:rsidR="001E489D" w:rsidRPr="00F6565F" w:rsidRDefault="001E489D">
      <w:pPr>
        <w:numPr>
          <w:ilvl w:val="0"/>
          <w:numId w:val="9"/>
        </w:numPr>
        <w:jc w:val="both"/>
      </w:pPr>
      <w:r w:rsidRPr="00F6565F">
        <w:lastRenderedPageBreak/>
        <w:t>MINERALS</w:t>
      </w:r>
    </w:p>
    <w:p w14:paraId="23B4E7B5" w14:textId="77777777" w:rsidR="001E489D" w:rsidRPr="00F6565F" w:rsidRDefault="001E489D">
      <w:pPr>
        <w:numPr>
          <w:ilvl w:val="0"/>
          <w:numId w:val="9"/>
        </w:numPr>
        <w:jc w:val="both"/>
      </w:pPr>
      <w:r w:rsidRPr="00F6565F">
        <w:t>Lithium carbonate prices jumped 335%. Cobalt prices were up 24%.</w:t>
      </w:r>
    </w:p>
    <w:p w14:paraId="6E29DB99" w14:textId="77777777" w:rsidR="001E489D" w:rsidRPr="00F6565F" w:rsidRDefault="001E489D">
      <w:pPr>
        <w:numPr>
          <w:ilvl w:val="0"/>
          <w:numId w:val="9"/>
        </w:numPr>
        <w:jc w:val="both"/>
      </w:pPr>
      <w:r w:rsidRPr="00F6565F">
        <w:t>Lithium and cobalt production rose 21%.</w:t>
      </w:r>
    </w:p>
    <w:p w14:paraId="17CAF0EF" w14:textId="14158850" w:rsidR="001E489D" w:rsidRPr="00F6565F" w:rsidRDefault="001E489D" w:rsidP="00EC69AA">
      <w:pPr>
        <w:jc w:val="both"/>
      </w:pPr>
      <w:hyperlink r:id="rId337" w:history="1">
        <w:r w:rsidRPr="00F6565F">
          <w:rPr>
            <w:rStyle w:val="ac"/>
          </w:rPr>
          <w:t>https://www.reuters.com/business/energy/renewables-growth-did-not-dent-fossil-fuel-dominance-2022-statistical-review-2023-06-25/</w:t>
        </w:r>
      </w:hyperlink>
    </w:p>
    <w:p w14:paraId="52B82506" w14:textId="55CB92F5" w:rsidR="001E489D" w:rsidRPr="00F6565F" w:rsidRDefault="001E489D" w:rsidP="00EC69AA">
      <w:pPr>
        <w:jc w:val="both"/>
      </w:pPr>
      <w:r w:rsidRPr="00F6565F">
        <w:t>#52</w:t>
      </w:r>
    </w:p>
    <w:p w14:paraId="724B764F" w14:textId="77777777" w:rsidR="004D6AD3" w:rsidRPr="00F6565F" w:rsidRDefault="004D6AD3" w:rsidP="004D6AD3">
      <w:pPr>
        <w:jc w:val="both"/>
      </w:pPr>
      <w:r w:rsidRPr="00F6565F">
        <w:t>Ecuador president declares state of emergency over energy crisis</w:t>
      </w:r>
    </w:p>
    <w:p w14:paraId="5406A4CB" w14:textId="77777777" w:rsidR="004D6AD3" w:rsidRPr="00F6565F" w:rsidRDefault="004D6AD3" w:rsidP="004D6AD3">
      <w:pPr>
        <w:jc w:val="both"/>
      </w:pPr>
      <w:r w:rsidRPr="00F6565F">
        <w:t>By Reuters</w:t>
      </w:r>
    </w:p>
    <w:p w14:paraId="1DECCF66" w14:textId="77777777" w:rsidR="004D6AD3" w:rsidRPr="00F6565F" w:rsidRDefault="004D6AD3" w:rsidP="004D6AD3">
      <w:pPr>
        <w:jc w:val="both"/>
      </w:pPr>
      <w:r w:rsidRPr="00F6565F">
        <w:t>April 20, 20244:53 AM GMT+3Updated a year ago</w:t>
      </w:r>
    </w:p>
    <w:p w14:paraId="13E20FF5" w14:textId="77777777" w:rsidR="004D6AD3" w:rsidRPr="00F6565F" w:rsidRDefault="004D6AD3" w:rsidP="004D6AD3">
      <w:pPr>
        <w:jc w:val="both"/>
      </w:pPr>
      <w:r w:rsidRPr="00F6565F">
        <w:t>QUITO, April 19 (Reuters) - Ecuador's President Daniel Noboa declared a second state of emergency on Friday over an energy crisis that has already led to rationing in the South American country.</w:t>
      </w:r>
    </w:p>
    <w:p w14:paraId="628AE1F9" w14:textId="77777777" w:rsidR="004D6AD3" w:rsidRPr="00F6565F" w:rsidRDefault="004D6AD3" w:rsidP="004D6AD3">
      <w:pPr>
        <w:jc w:val="both"/>
      </w:pPr>
      <w:r w:rsidRPr="00F6565F">
        <w:t>Noboa, who took office in November, had declared an energy emergency and instituted power cuts earlier this week, but the cuts will be suspended on Sunday for a referendum he looks set to win on a raft of security measures.</w:t>
      </w:r>
    </w:p>
    <w:p w14:paraId="050C019A" w14:textId="77777777" w:rsidR="004D6AD3" w:rsidRPr="00F6565F" w:rsidRDefault="004D6AD3" w:rsidP="004D6AD3">
      <w:pPr>
        <w:jc w:val="both"/>
      </w:pPr>
      <w:r w:rsidRPr="00F6565F">
        <w:t>The Reuters Tariff Watch newsletter is your daily guide to the latest global trade and tariff news. Sign up </w:t>
      </w:r>
      <w:hyperlink r:id="rId338" w:history="1">
        <w:r w:rsidRPr="00F6565F">
          <w:rPr>
            <w:rStyle w:val="ac"/>
          </w:rPr>
          <w:t>here.</w:t>
        </w:r>
      </w:hyperlink>
    </w:p>
    <w:p w14:paraId="38A612E3" w14:textId="77777777" w:rsidR="004D6AD3" w:rsidRPr="00F6565F" w:rsidRDefault="004D6AD3" w:rsidP="004D6AD3">
      <w:pPr>
        <w:jc w:val="both"/>
      </w:pPr>
      <w:r w:rsidRPr="00F6565F">
        <w:t>His first emergency declaration, in January, sought to tame surging crime by allowing more coordination between the military and police.</w:t>
      </w:r>
    </w:p>
    <w:p w14:paraId="562F732B" w14:textId="77777777" w:rsidR="004D6AD3" w:rsidRPr="00F6565F" w:rsidRDefault="004D6AD3" w:rsidP="004D6AD3">
      <w:pPr>
        <w:jc w:val="both"/>
      </w:pPr>
      <w:r w:rsidRPr="00F6565F">
        <w:t>Advertisement · Scroll to continue</w:t>
      </w:r>
    </w:p>
    <w:p w14:paraId="75621741" w14:textId="77777777" w:rsidR="004D6AD3" w:rsidRPr="00F6565F" w:rsidRDefault="004D6AD3" w:rsidP="004D6AD3">
      <w:pPr>
        <w:jc w:val="both"/>
      </w:pPr>
      <w:r w:rsidRPr="00F6565F">
        <w:t>In Saturday's 60-day state of emergency, Noboa deployed the military and police to guard energy infrastructure, according to a decree published on his office's website.</w:t>
      </w:r>
    </w:p>
    <w:p w14:paraId="4F230243" w14:textId="77777777" w:rsidR="004D6AD3" w:rsidRPr="00F6565F" w:rsidRDefault="004D6AD3" w:rsidP="004D6AD3">
      <w:pPr>
        <w:jc w:val="both"/>
      </w:pPr>
      <w:r w:rsidRPr="00F6565F">
        <w:t>The latest state of emergency is meant to "guarantee the continuity of the public service of electricity," according to the decree.</w:t>
      </w:r>
    </w:p>
    <w:p w14:paraId="0D1AA2AE" w14:textId="77777777" w:rsidR="004D6AD3" w:rsidRPr="00F6565F" w:rsidRDefault="004D6AD3" w:rsidP="004D6AD3">
      <w:pPr>
        <w:jc w:val="both"/>
      </w:pPr>
      <w:r w:rsidRPr="00F6565F">
        <w:t>A drought caused in part by the climate phenomenon known as El Nino has hit levels at hydroelectric dams, which produce most of Ecuador's power.</w:t>
      </w:r>
    </w:p>
    <w:p w14:paraId="715B7207" w14:textId="177275ED" w:rsidR="001E489D" w:rsidRPr="00F6565F" w:rsidRDefault="004D6AD3" w:rsidP="00EC69AA">
      <w:pPr>
        <w:jc w:val="both"/>
      </w:pPr>
      <w:hyperlink r:id="rId339" w:history="1">
        <w:r w:rsidRPr="00F6565F">
          <w:rPr>
            <w:rStyle w:val="ac"/>
          </w:rPr>
          <w:t>https://www.reuters.com/world/americas/ecuador-president-declares-state-emergency-over-energy-crisis-2024-04-20/</w:t>
        </w:r>
      </w:hyperlink>
    </w:p>
    <w:p w14:paraId="506EDB14" w14:textId="52430E4C" w:rsidR="004D6AD3" w:rsidRPr="00F6565F" w:rsidRDefault="004D6AD3" w:rsidP="00EC69AA">
      <w:pPr>
        <w:jc w:val="both"/>
      </w:pPr>
      <w:r w:rsidRPr="00F6565F">
        <w:t>#53</w:t>
      </w:r>
    </w:p>
    <w:p w14:paraId="56B49285" w14:textId="77777777" w:rsidR="004D6AD3" w:rsidRPr="00F6565F" w:rsidRDefault="004D6AD3" w:rsidP="004D6AD3">
      <w:pPr>
        <w:jc w:val="both"/>
      </w:pPr>
      <w:r w:rsidRPr="00F6565F">
        <w:lastRenderedPageBreak/>
        <w:t>G7 ministers set big new targets for solar and wind capacity</w:t>
      </w:r>
    </w:p>
    <w:p w14:paraId="6865D0A8" w14:textId="77777777" w:rsidR="004D6AD3" w:rsidRPr="00F6565F" w:rsidRDefault="004D6AD3" w:rsidP="004D6AD3">
      <w:pPr>
        <w:jc w:val="both"/>
      </w:pPr>
      <w:r w:rsidRPr="00F6565F">
        <w:t>By </w:t>
      </w:r>
      <w:hyperlink r:id="rId340" w:history="1">
        <w:r w:rsidRPr="00F6565F">
          <w:rPr>
            <w:rStyle w:val="ac"/>
          </w:rPr>
          <w:t>Katya Golubkova</w:t>
        </w:r>
      </w:hyperlink>
      <w:r w:rsidRPr="00F6565F">
        <w:t> and </w:t>
      </w:r>
      <w:hyperlink r:id="rId341" w:history="1">
        <w:r w:rsidRPr="00F6565F">
          <w:rPr>
            <w:rStyle w:val="ac"/>
          </w:rPr>
          <w:t>Yuka Obayashi</w:t>
        </w:r>
      </w:hyperlink>
    </w:p>
    <w:p w14:paraId="25029CCB" w14:textId="779085CC" w:rsidR="004D6AD3" w:rsidRPr="00F6565F" w:rsidRDefault="004D6AD3" w:rsidP="004D6AD3">
      <w:pPr>
        <w:jc w:val="both"/>
      </w:pPr>
      <w:r w:rsidRPr="00F6565F">
        <w:t>April 17, 2023</w:t>
      </w:r>
    </w:p>
    <w:p w14:paraId="677225F9" w14:textId="77777777" w:rsidR="004D6AD3" w:rsidRPr="00F6565F" w:rsidRDefault="004D6AD3" w:rsidP="004D6AD3">
      <w:pPr>
        <w:jc w:val="both"/>
      </w:pPr>
      <w:r w:rsidRPr="00F6565F">
        <w:t>SAPPORO, Japan, April 16 (Reuters) - The Group of Seven rich nations on Sunday set big new collective targets for solar power and offshore wind capacity, agreeing to speed up renewable energy development and move toward a quicker phase-out of fossil fuels.</w:t>
      </w:r>
    </w:p>
    <w:p w14:paraId="2127A9E9" w14:textId="77777777" w:rsidR="004D6AD3" w:rsidRPr="00F6565F" w:rsidRDefault="004D6AD3" w:rsidP="004D6AD3">
      <w:pPr>
        <w:jc w:val="both"/>
      </w:pPr>
      <w:r w:rsidRPr="00F6565F">
        <w:t>But they stopped short of endorsing a 2030 deadline for phasing out coal that Canada and other members had pushed for, and left the door open for continued investment in gas, saying that sector could help address potential energy shortfalls.</w:t>
      </w:r>
    </w:p>
    <w:p w14:paraId="000BBBA1" w14:textId="77777777" w:rsidR="004D6AD3" w:rsidRPr="00F6565F" w:rsidRDefault="004D6AD3" w:rsidP="004D6AD3">
      <w:pPr>
        <w:jc w:val="both"/>
      </w:pPr>
      <w:r w:rsidRPr="00F6565F">
        <w:t>"In the midst of an unprecedented energy crisis, it's important to come up with measures to tackle climate change and promote energy security at the same time," Japanese industry minister Yasutoshi Nishimura told a news conference.</w:t>
      </w:r>
    </w:p>
    <w:p w14:paraId="5D29B8C6" w14:textId="77777777" w:rsidR="004D6AD3" w:rsidRPr="00F6565F" w:rsidRDefault="004D6AD3" w:rsidP="004D6AD3">
      <w:pPr>
        <w:jc w:val="both"/>
      </w:pPr>
      <w:r w:rsidRPr="00F6565F">
        <w:t>"While acknowledging that there are diverse pathways to achieve carbon neutral, we agreed on the importance of aiming for a common goal toward 2050," he said.</w:t>
      </w:r>
    </w:p>
    <w:p w14:paraId="24A260FE" w14:textId="77777777" w:rsidR="004D6AD3" w:rsidRPr="00F6565F" w:rsidRDefault="004D6AD3" w:rsidP="004D6AD3">
      <w:pPr>
        <w:jc w:val="both"/>
      </w:pPr>
      <w:r w:rsidRPr="00F6565F">
        <w:t>G7 ministers finish two days of meetings on climate, energy and environmental policy in the northern Japanese city of Sapporo on Sunday. Renewable fuel sources and energy security have taken on a new urgency following Russia's invasion of Ukraine.</w:t>
      </w:r>
    </w:p>
    <w:p w14:paraId="046FC851" w14:textId="77777777" w:rsidR="004D6AD3" w:rsidRPr="00F6565F" w:rsidRDefault="004D6AD3" w:rsidP="004D6AD3">
      <w:pPr>
        <w:jc w:val="both"/>
      </w:pPr>
      <w:r w:rsidRPr="00F6565F">
        <w:t>Advertisement · Scroll to continue</w:t>
      </w:r>
    </w:p>
    <w:p w14:paraId="4F648F4F" w14:textId="77777777" w:rsidR="004D6AD3" w:rsidRPr="00F6565F" w:rsidRDefault="004D6AD3" w:rsidP="004D6AD3">
      <w:pPr>
        <w:jc w:val="both"/>
      </w:pPr>
      <w:r w:rsidRPr="00F6565F">
        <w:t>"Initially people thought that climate action and action on energy security potentially were in conflict. But discussions which we had and which are reflected in the communique are that they actually work together," said Jonathan Wilkinson, Canada's minister of natural resources.</w:t>
      </w:r>
    </w:p>
    <w:p w14:paraId="5FDAB944" w14:textId="77777777" w:rsidR="004D6AD3" w:rsidRPr="00F6565F" w:rsidRDefault="004D6AD3" w:rsidP="004D6AD3">
      <w:pPr>
        <w:jc w:val="both"/>
      </w:pPr>
      <w:r w:rsidRPr="00F6565F">
        <w:t>In their communique, the members pledged to collectively increase offshore wind capacity by 150 gigawatts by 2030 and solar capacity to more than 1 terawatt.</w:t>
      </w:r>
    </w:p>
    <w:p w14:paraId="6502514C" w14:textId="77777777" w:rsidR="004D6AD3" w:rsidRPr="00F6565F" w:rsidRDefault="004D6AD3" w:rsidP="004D6AD3">
      <w:pPr>
        <w:jc w:val="both"/>
      </w:pPr>
      <w:r w:rsidRPr="00F6565F">
        <w:t>They agreed to accelerate "the phase-out of unabated fossil fuels" - the burning of fossil fuels without using technology to capture the resulting C02 emissions - to achieve net zero in energy systems by 2050 at the latest.</w:t>
      </w:r>
    </w:p>
    <w:p w14:paraId="24F5CA85" w14:textId="77777777" w:rsidR="004D6AD3" w:rsidRPr="00F6565F" w:rsidRDefault="004D6AD3" w:rsidP="004D6AD3">
      <w:pPr>
        <w:jc w:val="both"/>
      </w:pPr>
      <w:r w:rsidRPr="00F6565F">
        <w:t>On coal, the countries agreed to prioritise "concrete and timely steps" towards accelerating the phase-out of "domestic, unabated coal power generation", as a part of a commitment last year to achieve at least a "predominantly" decarbonised power sector by 2035.</w:t>
      </w:r>
    </w:p>
    <w:p w14:paraId="0467181A" w14:textId="7E69E7F4" w:rsidR="004D6AD3" w:rsidRPr="00F6565F" w:rsidRDefault="004D6AD3" w:rsidP="004D6AD3">
      <w:pPr>
        <w:jc w:val="both"/>
      </w:pPr>
    </w:p>
    <w:p w14:paraId="60827EA1" w14:textId="77777777" w:rsidR="004D6AD3" w:rsidRPr="00F6565F" w:rsidRDefault="004D6AD3" w:rsidP="004D6AD3">
      <w:pPr>
        <w:jc w:val="both"/>
      </w:pPr>
      <w:r w:rsidRPr="00F6565F">
        <w:lastRenderedPageBreak/>
        <w:t>Canada was clear that unabated coal-fired power should be phased out by 2030, and Ottawa, Britain and some other G7 members committed to that date, Canada's Wilkinson told Reuters.</w:t>
      </w:r>
    </w:p>
    <w:p w14:paraId="0940CD85" w14:textId="77777777" w:rsidR="004D6AD3" w:rsidRPr="00F6565F" w:rsidRDefault="004D6AD3" w:rsidP="004D6AD3">
      <w:pPr>
        <w:jc w:val="both"/>
      </w:pPr>
      <w:r w:rsidRPr="00F6565F">
        <w:t>"Others are still trying to figure out how they could get there within their relevant timeframe," Wilkinson said.</w:t>
      </w:r>
    </w:p>
    <w:p w14:paraId="1619286F" w14:textId="77777777" w:rsidR="004D6AD3" w:rsidRPr="00F6565F" w:rsidRDefault="004D6AD3" w:rsidP="004D6AD3">
      <w:pPr>
        <w:jc w:val="both"/>
      </w:pPr>
      <w:r w:rsidRPr="00F6565F">
        <w:t>"We are trying to find ways (for) some who are more coal-dependent than others to find technical pathways how to do that," he said.</w:t>
      </w:r>
    </w:p>
    <w:p w14:paraId="5E30D7E1" w14:textId="77777777" w:rsidR="004D6AD3" w:rsidRPr="00F6565F" w:rsidRDefault="004D6AD3" w:rsidP="004D6AD3">
      <w:pPr>
        <w:jc w:val="both"/>
      </w:pPr>
      <w:r w:rsidRPr="00F6565F">
        <w:t>'HUGE STATEMENTS'</w:t>
      </w:r>
    </w:p>
    <w:p w14:paraId="12D6BD5D" w14:textId="77777777" w:rsidR="004D6AD3" w:rsidRPr="00F6565F" w:rsidRDefault="004D6AD3" w:rsidP="004D6AD3">
      <w:pPr>
        <w:jc w:val="both"/>
      </w:pPr>
      <w:r w:rsidRPr="00F6565F">
        <w:t>"The solar and wind commitments are huge statements to the importance that they will rely on the energy superpowers of solar and wind in order to phase out fossil fuels," said Dave Jones, who is head of data insights at energy think tank Ember.</w:t>
      </w:r>
    </w:p>
    <w:p w14:paraId="532B5E78" w14:textId="77777777" w:rsidR="004D6AD3" w:rsidRPr="00F6565F" w:rsidRDefault="004D6AD3" w:rsidP="004D6AD3">
      <w:pPr>
        <w:jc w:val="both"/>
      </w:pPr>
      <w:r w:rsidRPr="00F6565F">
        <w:t>"Hopefully this will provide a challenge to Japan, for which offshore wind is the missing part of the jigsaw that could see its power sector decarbonise much quicker than it thought possible."</w:t>
      </w:r>
    </w:p>
    <w:p w14:paraId="41D3F896" w14:textId="77777777" w:rsidR="004D6AD3" w:rsidRPr="00F6565F" w:rsidRDefault="004D6AD3" w:rsidP="004D6AD3">
      <w:pPr>
        <w:jc w:val="both"/>
      </w:pPr>
      <w:r w:rsidRPr="00F6565F">
        <w:t>Host country Japan, which depends on imports for nearly all its energy needs, wants to keep liquefied natural gas (LNG) as a transition fuel for at least 10 to 15 years.</w:t>
      </w:r>
    </w:p>
    <w:p w14:paraId="7BF467E8" w14:textId="77777777" w:rsidR="004D6AD3" w:rsidRPr="00F6565F" w:rsidRDefault="004D6AD3" w:rsidP="004D6AD3">
      <w:pPr>
        <w:jc w:val="both"/>
      </w:pPr>
      <w:r w:rsidRPr="00F6565F">
        <w:t>The G7 members said investment in the gas sector "can be appropriate" to address potential market shortfalls provoked by the crisis in Ukraine, if implemented in a manner consistent with climate objectives.</w:t>
      </w:r>
    </w:p>
    <w:p w14:paraId="6A43322E" w14:textId="77777777" w:rsidR="004D6AD3" w:rsidRPr="00F6565F" w:rsidRDefault="004D6AD3" w:rsidP="004D6AD3">
      <w:pPr>
        <w:jc w:val="both"/>
      </w:pPr>
      <w:r w:rsidRPr="00F6565F">
        <w:t>They targeted 2040 for reducing additional plastic pollution to zero, bringing the target forward by a decade.</w:t>
      </w:r>
    </w:p>
    <w:p w14:paraId="14FEFF93" w14:textId="68E56FA9" w:rsidR="004D6AD3" w:rsidRPr="00F6565F" w:rsidRDefault="004D6AD3" w:rsidP="00EC69AA">
      <w:pPr>
        <w:jc w:val="both"/>
      </w:pPr>
      <w:hyperlink r:id="rId342" w:history="1">
        <w:r w:rsidRPr="00F6565F">
          <w:rPr>
            <w:rStyle w:val="ac"/>
          </w:rPr>
          <w:t>https://www.reuters.com/business/environment/g7-ministers-agree-speed-up-transition-clean-energy-communique-2023-04-16/</w:t>
        </w:r>
      </w:hyperlink>
    </w:p>
    <w:p w14:paraId="5682CC05" w14:textId="6FE76009" w:rsidR="004D6AD3" w:rsidRPr="00F6565F" w:rsidRDefault="004D6AD3" w:rsidP="00EC69AA">
      <w:pPr>
        <w:jc w:val="both"/>
      </w:pPr>
      <w:r w:rsidRPr="00F6565F">
        <w:t>#54</w:t>
      </w:r>
    </w:p>
    <w:p w14:paraId="0048D880" w14:textId="77777777" w:rsidR="004D6AD3" w:rsidRPr="00F6565F" w:rsidRDefault="004D6AD3" w:rsidP="004D6AD3">
      <w:pPr>
        <w:jc w:val="both"/>
      </w:pPr>
      <w:r w:rsidRPr="00F6565F">
        <w:t>German court approves windfall profit skimming for 2022 energy crisis</w:t>
      </w:r>
    </w:p>
    <w:p w14:paraId="05A64872" w14:textId="77777777" w:rsidR="004D6AD3" w:rsidRPr="00F6565F" w:rsidRDefault="004D6AD3" w:rsidP="004D6AD3">
      <w:pPr>
        <w:jc w:val="both"/>
      </w:pPr>
      <w:r w:rsidRPr="00F6565F">
        <w:t>By Reuters</w:t>
      </w:r>
    </w:p>
    <w:p w14:paraId="5735FBC1" w14:textId="3FF47DCB" w:rsidR="004D6AD3" w:rsidRPr="00F6565F" w:rsidRDefault="004D6AD3" w:rsidP="004D6AD3">
      <w:pPr>
        <w:jc w:val="both"/>
      </w:pPr>
      <w:r w:rsidRPr="00F6565F">
        <w:t>November 28, 2024</w:t>
      </w:r>
    </w:p>
    <w:p w14:paraId="68B5F68C" w14:textId="77777777" w:rsidR="004D6AD3" w:rsidRPr="00F6565F" w:rsidRDefault="004D6AD3" w:rsidP="004D6AD3">
      <w:pPr>
        <w:jc w:val="both"/>
      </w:pPr>
      <w:r w:rsidRPr="00F6565F">
        <w:t>KARLSRUHE, Germany, Nov 28 (Reuters) - Germany's constitutional court on Thursday ruled in favour of a government policy that required renewable energy producers to surrender excess revenues to help offset surging electricity costs during the 2022/2023 energy crisis.</w:t>
      </w:r>
    </w:p>
    <w:p w14:paraId="27C05791" w14:textId="77777777" w:rsidR="004D6AD3" w:rsidRPr="00F6565F" w:rsidRDefault="004D6AD3" w:rsidP="004D6AD3">
      <w:pPr>
        <w:jc w:val="both"/>
      </w:pPr>
      <w:r w:rsidRPr="00F6565F">
        <w:t>The case, brought by 22 operators of renewable energy plants, challenged provisions in Germany's Electricity Price Cap Act that required producers to hand over surplus earnings from electricity sold between December 2022 and June 2023.</w:t>
      </w:r>
    </w:p>
    <w:p w14:paraId="48BD34DB" w14:textId="77777777" w:rsidR="004D6AD3" w:rsidRPr="00F6565F" w:rsidRDefault="004D6AD3" w:rsidP="004D6AD3">
      <w:pPr>
        <w:jc w:val="both"/>
      </w:pPr>
      <w:r w:rsidRPr="00F6565F">
        <w:lastRenderedPageBreak/>
        <w:t>The funds were used to cap electricity prices for households and companies to mitigate the sharp rise in energy prices following Russia's invasion of Ukraine and the disruption of Russian energy exports to Germany.</w:t>
      </w:r>
    </w:p>
    <w:p w14:paraId="1DA1A162" w14:textId="77777777" w:rsidR="004D6AD3" w:rsidRPr="00F6565F" w:rsidRDefault="004D6AD3" w:rsidP="004D6AD3">
      <w:pPr>
        <w:jc w:val="both"/>
      </w:pPr>
      <w:r w:rsidRPr="00F6565F">
        <w:t>German businesses have struggled to keep a lid on higher energy costs at a time when Europe's largest economy faces a second year of contraction.</w:t>
      </w:r>
    </w:p>
    <w:p w14:paraId="5CB8EEB0" w14:textId="77777777" w:rsidR="004D6AD3" w:rsidRPr="00F6565F" w:rsidRDefault="004D6AD3" w:rsidP="004D6AD3">
      <w:pPr>
        <w:jc w:val="both"/>
      </w:pPr>
      <w:r w:rsidRPr="00F6565F">
        <w:t>The complainants argued the measures unfairly targeted renewable energy producers, while gas-fired power plants, which they said were responsible for driving up prices, were exempt, adding that the relief measures for consumers should have been financed through broader societal means, such as taxes.</w:t>
      </w:r>
    </w:p>
    <w:p w14:paraId="32F9E942" w14:textId="77777777" w:rsidR="004D6AD3" w:rsidRPr="00F6565F" w:rsidRDefault="004D6AD3" w:rsidP="004D6AD3">
      <w:pPr>
        <w:jc w:val="both"/>
      </w:pPr>
      <w:r w:rsidRPr="00F6565F">
        <w:t>The ruling means the government will not be forced to refund around 750-850 million euros ($790 million-$895 million) to affected operators in what could have strained already tight public finances.</w:t>
      </w:r>
    </w:p>
    <w:p w14:paraId="38765388" w14:textId="77777777" w:rsidR="004D6AD3" w:rsidRPr="00F6565F" w:rsidRDefault="004D6AD3" w:rsidP="004D6AD3">
      <w:pPr>
        <w:jc w:val="both"/>
      </w:pPr>
      <w:r w:rsidRPr="00F6565F">
        <w:t>Stephan Harbarth, President of the constitutional court, said the profit skimming "was justified as a reaction to a special exceptional situation on the electricity market that arose after the start of the war in Ukraine in February 2022."</w:t>
      </w:r>
    </w:p>
    <w:p w14:paraId="5AAEDB66" w14:textId="5113050F" w:rsidR="004D6AD3" w:rsidRPr="00F6565F" w:rsidRDefault="004D6AD3" w:rsidP="00EC69AA">
      <w:pPr>
        <w:jc w:val="both"/>
      </w:pPr>
      <w:hyperlink r:id="rId343" w:history="1">
        <w:r w:rsidRPr="00F6565F">
          <w:rPr>
            <w:rStyle w:val="ac"/>
          </w:rPr>
          <w:t>https://www.reuters.com/business/energy/german-court-approves-windfall-profit-skimming-2022-energy-crisis-2024-11-28/</w:t>
        </w:r>
      </w:hyperlink>
    </w:p>
    <w:p w14:paraId="5F963E11" w14:textId="0554E19D" w:rsidR="004D6AD3" w:rsidRPr="00F6565F" w:rsidRDefault="004D6AD3" w:rsidP="00EC69AA">
      <w:pPr>
        <w:jc w:val="both"/>
      </w:pPr>
      <w:r w:rsidRPr="00F6565F">
        <w:t>#55</w:t>
      </w:r>
    </w:p>
    <w:p w14:paraId="378CC8DA" w14:textId="77777777" w:rsidR="004D6AD3" w:rsidRPr="00F6565F" w:rsidRDefault="004D6AD3" w:rsidP="004D6AD3">
      <w:pPr>
        <w:jc w:val="both"/>
      </w:pPr>
      <w:r w:rsidRPr="00F6565F">
        <w:t>Oil and coal sectors think more fossil fuels is the solution. Probably not</w:t>
      </w:r>
    </w:p>
    <w:p w14:paraId="3E3F0DF8" w14:textId="0DC2F5FC" w:rsidR="004D6AD3" w:rsidRPr="00F6565F" w:rsidRDefault="004D6AD3" w:rsidP="004D6AD3">
      <w:pPr>
        <w:jc w:val="both"/>
        <w:rPr>
          <w:rStyle w:val="ac"/>
        </w:rPr>
      </w:pPr>
      <w:r w:rsidRPr="00F6565F">
        <w:fldChar w:fldCharType="begin"/>
      </w:r>
      <w:r w:rsidRPr="00F6565F">
        <w:instrText>HYPERLINK "https://www.reuters.com/authors/clyde-russell/"</w:instrText>
      </w:r>
      <w:r w:rsidRPr="00F6565F">
        <w:fldChar w:fldCharType="separate"/>
      </w:r>
    </w:p>
    <w:p w14:paraId="1407AE7A" w14:textId="77777777" w:rsidR="004D6AD3" w:rsidRPr="00F6565F" w:rsidRDefault="004D6AD3" w:rsidP="004D6AD3">
      <w:pPr>
        <w:jc w:val="both"/>
        <w:rPr>
          <w:rStyle w:val="ac"/>
        </w:rPr>
      </w:pPr>
      <w:r w:rsidRPr="00F6565F">
        <w:rPr>
          <w:rStyle w:val="ac"/>
        </w:rPr>
        <w:t>Clyde Russell</w:t>
      </w:r>
    </w:p>
    <w:p w14:paraId="05BD35D9" w14:textId="77777777" w:rsidR="004D6AD3" w:rsidRPr="00F6565F" w:rsidRDefault="004D6AD3" w:rsidP="004D6AD3">
      <w:pPr>
        <w:jc w:val="both"/>
        <w:rPr>
          <w:rStyle w:val="ac"/>
        </w:rPr>
      </w:pPr>
      <w:r w:rsidRPr="00F6565F">
        <w:rPr>
          <w:rStyle w:val="ac"/>
        </w:rPr>
        <w:t>Asia Commodities and Energy Columnist</w:t>
      </w:r>
    </w:p>
    <w:p w14:paraId="46C769CC" w14:textId="77777777" w:rsidR="004D6AD3" w:rsidRPr="00F6565F" w:rsidRDefault="004D6AD3" w:rsidP="004D6AD3">
      <w:pPr>
        <w:jc w:val="both"/>
      </w:pPr>
      <w:r w:rsidRPr="00F6565F">
        <w:fldChar w:fldCharType="end"/>
      </w:r>
    </w:p>
    <w:p w14:paraId="6B329824" w14:textId="0B6381D7" w:rsidR="004D6AD3" w:rsidRPr="00F6565F" w:rsidRDefault="004D6AD3" w:rsidP="004D6AD3">
      <w:pPr>
        <w:jc w:val="both"/>
      </w:pPr>
      <w:r w:rsidRPr="00F6565F">
        <w:t>September 29, 2022</w:t>
      </w:r>
    </w:p>
    <w:p w14:paraId="0854BB8F" w14:textId="77777777" w:rsidR="004D6AD3" w:rsidRPr="00F6565F" w:rsidRDefault="004D6AD3" w:rsidP="004D6AD3">
      <w:pPr>
        <w:jc w:val="both"/>
      </w:pPr>
      <w:r w:rsidRPr="00F6565F">
        <w:t>LAUNCESTON, Australia, Sept 29 - If there is one thing the oil and coal industries can agree upon, it's that the solution to the current global energy crisis is more fossil fuels.</w:t>
      </w:r>
    </w:p>
    <w:p w14:paraId="35AC014A" w14:textId="77777777" w:rsidR="004D6AD3" w:rsidRPr="00F6565F" w:rsidRDefault="004D6AD3" w:rsidP="004D6AD3">
      <w:pPr>
        <w:jc w:val="both"/>
      </w:pPr>
      <w:r w:rsidRPr="00F6565F">
        <w:t>This was the consistent message from the two industries' biggest annual gatherings in Asia, held this week in Singapore for oil and gas, and last week on the Indonesian resort island of Bali for coal.</w:t>
      </w:r>
    </w:p>
    <w:p w14:paraId="60D15D8A" w14:textId="77777777" w:rsidR="004D6AD3" w:rsidRPr="00F6565F" w:rsidRDefault="004D6AD3" w:rsidP="004D6AD3">
      <w:pPr>
        <w:jc w:val="both"/>
      </w:pPr>
      <w:r w:rsidRPr="00F6565F">
        <w:lastRenderedPageBreak/>
        <w:t>It was the first time the Asia Pacific Petroleum Conference (APPEC) and Coaltrans Asia had been held in-person since 2019, and they provided platforms for the industry to assess the current state of regional and global energy, and chart what they see as the path forward.</w:t>
      </w:r>
    </w:p>
    <w:p w14:paraId="6D9FA226" w14:textId="77777777" w:rsidR="004D6AD3" w:rsidRPr="00F6565F" w:rsidRDefault="004D6AD3" w:rsidP="004D6AD3">
      <w:pPr>
        <w:jc w:val="both"/>
      </w:pPr>
      <w:r w:rsidRPr="00F6565F">
        <w:t>While it's to be expected that those in the industry will to at least some extent "talk their book" and promote what would be in their own interests, what the two events showed is a widening gap between the fossil fuel sectors and other players in global energy, such as policymakers, investors, bankers and utilities.</w:t>
      </w:r>
    </w:p>
    <w:p w14:paraId="201C6AD1" w14:textId="77777777" w:rsidR="004D6AD3" w:rsidRPr="00F6565F" w:rsidRDefault="004D6AD3" w:rsidP="004D6AD3">
      <w:pPr>
        <w:jc w:val="both"/>
      </w:pPr>
      <w:r w:rsidRPr="00F6565F">
        <w:t>The Russian invasion of Ukraine on Feb. 24 has been the catalyst for players in the global energy industry to re-think priorities. For the oil, gas, and coal sectors what they see as the problem is perennial under-investment in new oil and gas fields and new mines.</w:t>
      </w:r>
    </w:p>
    <w:p w14:paraId="7D3A93B0" w14:textId="77777777" w:rsidR="004D6AD3" w:rsidRPr="00F6565F" w:rsidRDefault="004D6AD3" w:rsidP="004D6AD3">
      <w:pPr>
        <w:jc w:val="both"/>
      </w:pPr>
      <w:r w:rsidRPr="00F6565F">
        <w:t>The solution to them is obvious: if you want security of supply then you must invest more in ensuring more supply comes to market, and that there is the infrastructure to process, transport and store this production.</w:t>
      </w:r>
    </w:p>
    <w:p w14:paraId="4B40B6E1" w14:textId="77777777" w:rsidR="004D6AD3" w:rsidRPr="00F6565F" w:rsidRDefault="004D6AD3" w:rsidP="004D6AD3">
      <w:pPr>
        <w:jc w:val="both"/>
      </w:pPr>
      <w:r w:rsidRPr="00F6565F">
        <w:t>Advertisement · Scroll to continue</w:t>
      </w:r>
    </w:p>
    <w:p w14:paraId="0CB4BDF8" w14:textId="77777777" w:rsidR="004D6AD3" w:rsidRPr="00F6565F" w:rsidRDefault="004D6AD3" w:rsidP="004D6AD3">
      <w:pPr>
        <w:jc w:val="both"/>
      </w:pPr>
      <w:r w:rsidRPr="00F6565F">
        <w:t>In other words, the solution to the current fossil fuel crisis is more fossil fuels, but this time just from more reliable countries and not Russia.</w:t>
      </w:r>
    </w:p>
    <w:p w14:paraId="0CE8799C" w14:textId="77777777" w:rsidR="004D6AD3" w:rsidRPr="00F6565F" w:rsidRDefault="004D6AD3" w:rsidP="004D6AD3">
      <w:pPr>
        <w:jc w:val="both"/>
      </w:pPr>
      <w:r w:rsidRPr="00F6565F">
        <w:t>The increasing likelihood that Russian pipeline natural gas, coal and much of its crude oil and refined products will be lost to Europe underscores the need to boost supply from other countries, is the quick take on what both the oil and coal industries are thinking.</w:t>
      </w:r>
    </w:p>
    <w:p w14:paraId="4D8E1715" w14:textId="77777777" w:rsidR="004D6AD3" w:rsidRPr="00F6565F" w:rsidRDefault="004D6AD3" w:rsidP="004D6AD3">
      <w:pPr>
        <w:jc w:val="both"/>
      </w:pPr>
      <w:r w:rsidRPr="00F6565F">
        <w:t>But there were also policymakers and financiers at the two events, and their perspectives were almost the polar opposite.</w:t>
      </w:r>
    </w:p>
    <w:p w14:paraId="5F18706C" w14:textId="77777777" w:rsidR="004D6AD3" w:rsidRPr="00F6565F" w:rsidRDefault="004D6AD3" w:rsidP="004D6AD3">
      <w:pPr>
        <w:jc w:val="both"/>
      </w:pPr>
      <w:r w:rsidRPr="00F6565F">
        <w:t>While all parties agree that energy security is the top concern currently, trumping climate change, the views on how to deal with the challenges were very different.</w:t>
      </w:r>
    </w:p>
    <w:p w14:paraId="479DB95F" w14:textId="77777777" w:rsidR="004D6AD3" w:rsidRPr="00F6565F" w:rsidRDefault="004D6AD3" w:rsidP="004D6AD3">
      <w:pPr>
        <w:jc w:val="both"/>
      </w:pPr>
      <w:r w:rsidRPr="00F6565F">
        <w:t>If there is one thing Europe in particular, but also energy-importing nations in Asia such as Japan, India and China, have learned from the disruption to global commodity markets and flows since the Russian attack on Ukraine it's that relying on fossil fuel imports is now inherently risky.</w:t>
      </w:r>
    </w:p>
    <w:p w14:paraId="08DD5F10" w14:textId="77777777" w:rsidR="004D6AD3" w:rsidRPr="00F6565F" w:rsidRDefault="004D6AD3" w:rsidP="004D6AD3">
      <w:pPr>
        <w:jc w:val="both"/>
      </w:pPr>
      <w:r w:rsidRPr="00F6565F">
        <w:t>It aims to generate at least 60% of its electricity from renewable sources by 2050, and the wind farms visible off its western coast are a major part of those plants.</w:t>
      </w:r>
    </w:p>
    <w:p w14:paraId="2F948B5B" w14:textId="77777777" w:rsidR="004D6AD3" w:rsidRPr="00F6565F" w:rsidRDefault="004D6AD3" w:rsidP="004D6AD3">
      <w:pPr>
        <w:jc w:val="both"/>
      </w:pPr>
      <w:r w:rsidRPr="00F6565F">
        <w:t>European governments in particular will seek to move away from fossil fuels as fast as they possibly can, several policymakers and bankers said in off-the-record conversations at the events.</w:t>
      </w:r>
    </w:p>
    <w:p w14:paraId="70B2F1C8" w14:textId="77777777" w:rsidR="004D6AD3" w:rsidRPr="00F6565F" w:rsidRDefault="004D6AD3" w:rsidP="004D6AD3">
      <w:pPr>
        <w:jc w:val="both"/>
      </w:pPr>
      <w:r w:rsidRPr="00F6565F">
        <w:t>Investment dollars will accelerate into renewables such as wind and solar, backed up by batteries or other forms of storage such as pumped hydro, and perhaps even emerging technologies.</w:t>
      </w:r>
    </w:p>
    <w:p w14:paraId="1BF269B0" w14:textId="77777777" w:rsidR="004D6AD3" w:rsidRPr="00F6565F" w:rsidRDefault="004D6AD3" w:rsidP="004D6AD3">
      <w:pPr>
        <w:jc w:val="both"/>
      </w:pPr>
      <w:r w:rsidRPr="00F6565F">
        <w:lastRenderedPageBreak/>
        <w:t>TRANSITION TIMING</w:t>
      </w:r>
    </w:p>
    <w:p w14:paraId="3DCD4B4C" w14:textId="77777777" w:rsidR="004D6AD3" w:rsidRPr="00F6565F" w:rsidRDefault="004D6AD3" w:rsidP="004D6AD3">
      <w:pPr>
        <w:jc w:val="both"/>
      </w:pPr>
      <w:r w:rsidRPr="00F6565F">
        <w:t>There is a sense of realism that for now Europe and many Asian countries are still beholden to fossil fuels, and have little choice to pay the current elevated prices in order to secure supplies, especially ahead of the northern winter.</w:t>
      </w:r>
    </w:p>
    <w:p w14:paraId="07CE6B98" w14:textId="77777777" w:rsidR="004D6AD3" w:rsidRPr="00F6565F" w:rsidRDefault="004D6AD3" w:rsidP="004D6AD3">
      <w:pPr>
        <w:jc w:val="both"/>
      </w:pPr>
      <w:r w:rsidRPr="00F6565F">
        <w:t>There is also the realisation that the energy transition can't be done so fast that they end reliance on crude, natural gas and coal for several years to come.</w:t>
      </w:r>
    </w:p>
    <w:p w14:paraId="1502568D" w14:textId="77777777" w:rsidR="004D6AD3" w:rsidRPr="00F6565F" w:rsidRDefault="004D6AD3" w:rsidP="004D6AD3">
      <w:pPr>
        <w:jc w:val="both"/>
      </w:pPr>
      <w:r w:rsidRPr="00F6565F">
        <w:t>But the point is the money is likely to flow at a faster rate into alternatives to fossil fuels.</w:t>
      </w:r>
    </w:p>
    <w:p w14:paraId="15BF18C5" w14:textId="77777777" w:rsidR="004D6AD3" w:rsidRPr="00F6565F" w:rsidRDefault="004D6AD3" w:rsidP="004D6AD3">
      <w:pPr>
        <w:jc w:val="both"/>
      </w:pPr>
      <w:r w:rsidRPr="00F6565F">
        <w:t>The trick for the global energy sector is ensuring that enough investment is available to sustain crude, natural gas and even coal for the time period while renewables and other solutions are scaled up.</w:t>
      </w:r>
    </w:p>
    <w:p w14:paraId="5F260439" w14:textId="77777777" w:rsidR="004D6AD3" w:rsidRPr="00F6565F" w:rsidRDefault="004D6AD3" w:rsidP="004D6AD3">
      <w:pPr>
        <w:jc w:val="both"/>
      </w:pPr>
      <w:r w:rsidRPr="00F6565F">
        <w:t>There is also the recognition that moving heating and light transport to electricity-based solutions doesn't mean the end of oil and gas, which will still be needed for heavy transportation, petrochemicals and vital goods such as fertilizers.</w:t>
      </w:r>
    </w:p>
    <w:p w14:paraId="507CE38F" w14:textId="77777777" w:rsidR="004D6AD3" w:rsidRPr="00F6565F" w:rsidRDefault="004D6AD3" w:rsidP="004D6AD3">
      <w:pPr>
        <w:jc w:val="both"/>
      </w:pPr>
      <w:r w:rsidRPr="00F6565F">
        <w:t>But the assumption is that the heavy lifting on keeping oil and gas going will fall on the so-called National Oil Companies (NOCs), the state-owned and largely monopolistic companies of producers such as Saudi Arabia and other members of the Organization of the Petroleum Exporting Countries (OPEC).</w:t>
      </w:r>
    </w:p>
    <w:p w14:paraId="6232D185" w14:textId="77777777" w:rsidR="004D6AD3" w:rsidRPr="00F6565F" w:rsidRDefault="004D6AD3" w:rsidP="004D6AD3">
      <w:pPr>
        <w:jc w:val="both"/>
      </w:pPr>
      <w:r w:rsidRPr="00F6565F">
        <w:t>While the NOCs are providing the still needed fossil fuels, the Western oil and gas majors will pivot to building out renewables and alternative energies, backed by government policy and readily available capital to fund the energy transition.</w:t>
      </w:r>
    </w:p>
    <w:p w14:paraId="529CBCB9" w14:textId="77777777" w:rsidR="004D6AD3" w:rsidRPr="00F6565F" w:rsidRDefault="004D6AD3" w:rsidP="004D6AD3">
      <w:pPr>
        <w:jc w:val="both"/>
      </w:pPr>
      <w:r w:rsidRPr="00F6565F">
        <w:t>In theory it all sounds plausible and possible, but events such as Russia's attack on Ukraine show quickly plans can be upended and the path forward fundamentally altered.</w:t>
      </w:r>
    </w:p>
    <w:p w14:paraId="0E17CBC0" w14:textId="08A88A60" w:rsidR="004D6AD3" w:rsidRPr="00F6565F" w:rsidRDefault="004D6AD3" w:rsidP="00EC69AA">
      <w:pPr>
        <w:jc w:val="both"/>
      </w:pPr>
      <w:hyperlink r:id="rId344" w:history="1">
        <w:r w:rsidRPr="00F6565F">
          <w:rPr>
            <w:rStyle w:val="ac"/>
          </w:rPr>
          <w:t>https://www.reuters.com/business/energy/oil-coal-sectors-think-more-fossil-fuels-is-solution-probably-not-russell-2022-09-29/</w:t>
        </w:r>
      </w:hyperlink>
    </w:p>
    <w:p w14:paraId="3E733CB9" w14:textId="22844A99" w:rsidR="004D6AD3" w:rsidRPr="00F6565F" w:rsidRDefault="004D6AD3" w:rsidP="00EC69AA">
      <w:pPr>
        <w:jc w:val="both"/>
      </w:pPr>
      <w:r w:rsidRPr="00F6565F">
        <w:t>#56</w:t>
      </w:r>
    </w:p>
    <w:p w14:paraId="6E1F06DD" w14:textId="77777777" w:rsidR="004D6AD3" w:rsidRPr="00F6565F" w:rsidRDefault="004D6AD3" w:rsidP="004D6AD3">
      <w:pPr>
        <w:jc w:val="both"/>
      </w:pPr>
      <w:r w:rsidRPr="00F6565F">
        <w:t>Trump picks oil-industry CEO Chris Wright as energy secretary nominee</w:t>
      </w:r>
    </w:p>
    <w:p w14:paraId="375732B7" w14:textId="77777777" w:rsidR="004D6AD3" w:rsidRPr="00F6565F" w:rsidRDefault="004D6AD3" w:rsidP="004D6AD3">
      <w:pPr>
        <w:jc w:val="both"/>
      </w:pPr>
      <w:r w:rsidRPr="00F6565F">
        <w:t>By Reuters</w:t>
      </w:r>
    </w:p>
    <w:p w14:paraId="274155A6" w14:textId="4F0C6743" w:rsidR="004D6AD3" w:rsidRPr="00F6565F" w:rsidRDefault="004D6AD3" w:rsidP="004D6AD3">
      <w:pPr>
        <w:jc w:val="both"/>
      </w:pPr>
      <w:r w:rsidRPr="00F6565F">
        <w:t>November 18, 2024</w:t>
      </w:r>
    </w:p>
    <w:p w14:paraId="6E4A07F7" w14:textId="77777777" w:rsidR="004D6AD3" w:rsidRPr="00F6565F" w:rsidRDefault="004D6AD3" w:rsidP="004D6AD3">
      <w:pPr>
        <w:jc w:val="both"/>
      </w:pPr>
      <w:r w:rsidRPr="00F6565F">
        <w:t>WASHINGTON, Nov 16 (Reuters) - President-elect Donald Trump said on Saturday that oil and gas industry executive Chris Wright, a staunch defender of fossil fuel use, would be his pick to lead the Department of Energy.</w:t>
      </w:r>
    </w:p>
    <w:p w14:paraId="29208378" w14:textId="77777777" w:rsidR="004D6AD3" w:rsidRPr="00F6565F" w:rsidRDefault="004D6AD3" w:rsidP="004D6AD3">
      <w:pPr>
        <w:jc w:val="both"/>
      </w:pPr>
      <w:r w:rsidRPr="00F6565F">
        <w:lastRenderedPageBreak/>
        <w:t>Wright is the founder and CEO of Liberty Energy, an oilfield services firm based in Denver. He is expected to support Trump's plan to maximize production of oil and gas and to seek ways to boost generation of electricity, demand for which is rising for the first time in decades.</w:t>
      </w:r>
    </w:p>
    <w:p w14:paraId="5F606C6E" w14:textId="77777777" w:rsidR="004D6AD3" w:rsidRPr="00F6565F" w:rsidRDefault="004D6AD3" w:rsidP="004D6AD3">
      <w:pPr>
        <w:jc w:val="both"/>
      </w:pPr>
      <w:r w:rsidRPr="00F6565F">
        <w:t>The Reuters Tariff Watch newsletter is your daily guide to the latest global trade and tariff news. Sign up </w:t>
      </w:r>
      <w:hyperlink r:id="rId345" w:history="1">
        <w:r w:rsidRPr="00F6565F">
          <w:rPr>
            <w:rStyle w:val="ac"/>
          </w:rPr>
          <w:t>here.</w:t>
        </w:r>
      </w:hyperlink>
    </w:p>
    <w:p w14:paraId="7A68A306" w14:textId="77777777" w:rsidR="004D6AD3" w:rsidRPr="00F6565F" w:rsidRDefault="004D6AD3" w:rsidP="004D6AD3">
      <w:pPr>
        <w:jc w:val="both"/>
      </w:pPr>
      <w:r w:rsidRPr="00F6565F">
        <w:t>He is also likely to share Trump's opposition to global cooperation on fighting climate change. Wright has called climate change activists alarmist and has likened efforts by Democrats to combat global warming to Soviet-style communism.</w:t>
      </w:r>
    </w:p>
    <w:p w14:paraId="1B4311C5" w14:textId="77777777" w:rsidR="004D6AD3" w:rsidRPr="00F6565F" w:rsidRDefault="004D6AD3" w:rsidP="004D6AD3">
      <w:pPr>
        <w:jc w:val="both"/>
      </w:pPr>
      <w:r w:rsidRPr="00F6565F">
        <w:t>"There is no climate crisis, and we're not in the midst of an energy transition, either," Wright said in a video posted to his LinkedIn profile last year.</w:t>
      </w:r>
    </w:p>
    <w:p w14:paraId="770D7E51" w14:textId="77777777" w:rsidR="004D6AD3" w:rsidRPr="00F6565F" w:rsidRDefault="004D6AD3" w:rsidP="004D6AD3">
      <w:pPr>
        <w:jc w:val="both"/>
      </w:pPr>
      <w:r w:rsidRPr="00F6565F">
        <w:t>Wright, who does not have any political experience, has written extensively on the need for more fossil fuel production to lift people out of poverty.</w:t>
      </w:r>
    </w:p>
    <w:p w14:paraId="5BB3DBC4" w14:textId="77777777" w:rsidR="004D6AD3" w:rsidRPr="00F6565F" w:rsidRDefault="004D6AD3" w:rsidP="004D6AD3">
      <w:pPr>
        <w:jc w:val="both"/>
      </w:pPr>
      <w:r w:rsidRPr="00F6565F">
        <w:t>He has stood out among oil and gas executives for his freewheeling style, and describes himself as a tech nerd.</w:t>
      </w:r>
    </w:p>
    <w:p w14:paraId="1E02CF3D" w14:textId="77777777" w:rsidR="004D6AD3" w:rsidRPr="00F6565F" w:rsidRDefault="004D6AD3" w:rsidP="004D6AD3">
      <w:pPr>
        <w:jc w:val="both"/>
      </w:pPr>
      <w:r w:rsidRPr="00F6565F">
        <w:t>Advertisement · Scroll to continue</w:t>
      </w:r>
    </w:p>
    <w:p w14:paraId="6CD51340" w14:textId="77777777" w:rsidR="004D6AD3" w:rsidRPr="00F6565F" w:rsidRDefault="004D6AD3" w:rsidP="004D6AD3">
      <w:pPr>
        <w:jc w:val="both"/>
      </w:pPr>
      <w:r w:rsidRPr="00F6565F">
        <w:t>Wright made a media splash in 2019 when he drank fracking fluid on camera to demonstrate it was not dangerous.</w:t>
      </w:r>
    </w:p>
    <w:p w14:paraId="4A49AFF9" w14:textId="77777777" w:rsidR="004D6AD3" w:rsidRPr="00F6565F" w:rsidRDefault="004D6AD3" w:rsidP="004D6AD3">
      <w:pPr>
        <w:jc w:val="both"/>
      </w:pPr>
      <w:r w:rsidRPr="00F6565F">
        <w:t>U.S. oil output hit the highest level any country has ever produced under Biden, and it is uncertain how much Wright and the incoming administration could boost that.</w:t>
      </w:r>
    </w:p>
    <w:p w14:paraId="07F0BC1A" w14:textId="77777777" w:rsidR="004D6AD3" w:rsidRPr="00F6565F" w:rsidRDefault="004D6AD3" w:rsidP="004D6AD3">
      <w:pPr>
        <w:jc w:val="both"/>
      </w:pPr>
      <w:r w:rsidRPr="00F6565F">
        <w:t>Most drilling decisions are driven by private companies working on land not owned by the federal government.</w:t>
      </w:r>
    </w:p>
    <w:p w14:paraId="396CE05A" w14:textId="77777777" w:rsidR="004D6AD3" w:rsidRPr="00F6565F" w:rsidRDefault="004D6AD3" w:rsidP="004D6AD3">
      <w:pPr>
        <w:jc w:val="both"/>
      </w:pPr>
      <w:r w:rsidRPr="00F6565F">
        <w:t>The Department of Energy handles U.S. energy diplomacy, administers the Strategic Petroleum Reserve - which Trump has said he wants to replenish - and runs grant and loan programs to advance energy technologies, such as the Loan Programs Office.</w:t>
      </w:r>
    </w:p>
    <w:p w14:paraId="20E7AB4C" w14:textId="77777777" w:rsidR="004D6AD3" w:rsidRPr="00F6565F" w:rsidRDefault="004D6AD3" w:rsidP="004D6AD3">
      <w:pPr>
        <w:jc w:val="both"/>
      </w:pPr>
      <w:r w:rsidRPr="00F6565F">
        <w:t>The secretary also oversees the aging U.S. nuclear weapons complex, nuclear energy waste disposal, and 17 national labs.</w:t>
      </w:r>
    </w:p>
    <w:p w14:paraId="72A34AD6" w14:textId="77777777" w:rsidR="004D6AD3" w:rsidRPr="00F6565F" w:rsidRDefault="004D6AD3" w:rsidP="004D6AD3">
      <w:pPr>
        <w:jc w:val="both"/>
      </w:pPr>
      <w:r w:rsidRPr="00F6565F">
        <w:t>If confirmed by the Senate, Wright will replace Jennifer Granholm, a supporter of electric vehicles, emerging energy sources like geothermal power and a backer of carbon-free wind, solar and nuclear energy.</w:t>
      </w:r>
    </w:p>
    <w:p w14:paraId="7D7AF7D6" w14:textId="77777777" w:rsidR="004D6AD3" w:rsidRPr="00F6565F" w:rsidRDefault="004D6AD3" w:rsidP="004D6AD3">
      <w:pPr>
        <w:jc w:val="both"/>
      </w:pPr>
      <w:r w:rsidRPr="00F6565F">
        <w:t>Wright will also likely be involved in permitting of electricity transmission and the expansion of nuclear power, an energy source that is popular with both Republicans and Democrats but which is expensive and complicated to permit.</w:t>
      </w:r>
    </w:p>
    <w:p w14:paraId="7182D5EF" w14:textId="77777777" w:rsidR="004D6AD3" w:rsidRPr="00F6565F" w:rsidRDefault="004D6AD3" w:rsidP="004D6AD3">
      <w:pPr>
        <w:jc w:val="both"/>
      </w:pPr>
      <w:r w:rsidRPr="00F6565F">
        <w:lastRenderedPageBreak/>
        <w:t>Power demand in the United States is surging for the first time in two decades amid growth in artificial intelligence, electric vehicles and cryptocurrencies.</w:t>
      </w:r>
    </w:p>
    <w:p w14:paraId="3E970365" w14:textId="3E8D69E7" w:rsidR="004D6AD3" w:rsidRPr="00F6565F" w:rsidRDefault="004D6AD3" w:rsidP="00EC69AA">
      <w:pPr>
        <w:jc w:val="both"/>
      </w:pPr>
      <w:hyperlink r:id="rId346" w:history="1">
        <w:r w:rsidRPr="00F6565F">
          <w:rPr>
            <w:rStyle w:val="ac"/>
          </w:rPr>
          <w:t>https://www.reuters.com/world/us/trump-picks-oil-industry-ceo-chris-wright-energy-secretary-2024-11-16/</w:t>
        </w:r>
      </w:hyperlink>
    </w:p>
    <w:p w14:paraId="1EEBB305" w14:textId="53BF7D43" w:rsidR="004D6AD3" w:rsidRPr="00F6565F" w:rsidRDefault="004D6AD3" w:rsidP="00EC69AA">
      <w:pPr>
        <w:jc w:val="both"/>
      </w:pPr>
      <w:r w:rsidRPr="00F6565F">
        <w:t>#57</w:t>
      </w:r>
    </w:p>
    <w:p w14:paraId="71C8DB11" w14:textId="77777777" w:rsidR="004D6AD3" w:rsidRPr="00F6565F" w:rsidRDefault="004D6AD3" w:rsidP="004D6AD3">
      <w:pPr>
        <w:jc w:val="both"/>
      </w:pPr>
      <w:r w:rsidRPr="00F6565F">
        <w:t>Focus: Italy aims for 'miracle' with LNG project in energy crunch</w:t>
      </w:r>
    </w:p>
    <w:p w14:paraId="41890460" w14:textId="77777777" w:rsidR="004D6AD3" w:rsidRPr="00F6565F" w:rsidRDefault="004D6AD3" w:rsidP="004D6AD3">
      <w:pPr>
        <w:jc w:val="both"/>
      </w:pPr>
      <w:r w:rsidRPr="00F6565F">
        <w:t>By </w:t>
      </w:r>
      <w:hyperlink r:id="rId347" w:history="1">
        <w:r w:rsidRPr="00F6565F">
          <w:rPr>
            <w:rStyle w:val="ac"/>
          </w:rPr>
          <w:t>Francesca Landini</w:t>
        </w:r>
      </w:hyperlink>
      <w:r w:rsidRPr="00F6565F">
        <w:t>, </w:t>
      </w:r>
      <w:hyperlink r:id="rId348" w:history="1">
        <w:r w:rsidRPr="00F6565F">
          <w:rPr>
            <w:rStyle w:val="ac"/>
          </w:rPr>
          <w:t>Giulio Piovaccari</w:t>
        </w:r>
      </w:hyperlink>
      <w:r w:rsidRPr="00F6565F">
        <w:t> and </w:t>
      </w:r>
      <w:hyperlink r:id="rId349" w:history="1">
        <w:r w:rsidRPr="00F6565F">
          <w:rPr>
            <w:rStyle w:val="ac"/>
          </w:rPr>
          <w:t>Jennifer Lorenzini</w:t>
        </w:r>
      </w:hyperlink>
    </w:p>
    <w:p w14:paraId="4079B19D" w14:textId="580287C0" w:rsidR="004D6AD3" w:rsidRPr="00F6565F" w:rsidRDefault="004D6AD3" w:rsidP="004D6AD3">
      <w:pPr>
        <w:jc w:val="both"/>
      </w:pPr>
      <w:r w:rsidRPr="00F6565F">
        <w:t>October 20, 2022</w:t>
      </w:r>
    </w:p>
    <w:p w14:paraId="655AA6F8" w14:textId="77777777" w:rsidR="004D6AD3" w:rsidRPr="00F6565F" w:rsidRDefault="004D6AD3" w:rsidP="004D6AD3">
      <w:pPr>
        <w:jc w:val="both"/>
      </w:pPr>
      <w:r w:rsidRPr="00F6565F">
        <w:t>PIOMBINO, Italy, Oct 20 (Reuters) - Italy is invoking the need for energy security in the face of Russian supply cuts to rush through in a matter of months a new liquefied natural gas (LNG) terminal – a process that would normally take years due to local objections and permitting.</w:t>
      </w:r>
    </w:p>
    <w:p w14:paraId="61C452AE" w14:textId="77777777" w:rsidR="004D6AD3" w:rsidRPr="00F6565F" w:rsidRDefault="004D6AD3" w:rsidP="004D6AD3">
      <w:pPr>
        <w:jc w:val="both"/>
      </w:pPr>
      <w:r w:rsidRPr="00F6565F">
        <w:t>A preliminary go-ahead for the 5 billion cubic metre capacity (bcm) project in the port of Piombino in the central region of Tuscany, could come as soon as Friday, people close to the matter told Reuters.</w:t>
      </w:r>
    </w:p>
    <w:p w14:paraId="7BFDAF4B" w14:textId="77777777" w:rsidR="004D6AD3" w:rsidRPr="00F6565F" w:rsidRDefault="004D6AD3" w:rsidP="004D6AD3">
      <w:pPr>
        <w:jc w:val="both"/>
      </w:pPr>
      <w:r w:rsidRPr="00F6565F">
        <w:t>Such a big-scale project will help Italy avert a supply crunch it could otherwise face next winter, but keep it hooked on gas for longer, slowing down its transition to renewable energy.</w:t>
      </w:r>
    </w:p>
    <w:p w14:paraId="4E3AC582" w14:textId="77777777" w:rsidR="004D6AD3" w:rsidRPr="00F6565F" w:rsidRDefault="004D6AD3" w:rsidP="004D6AD3">
      <w:pPr>
        <w:jc w:val="both"/>
      </w:pPr>
      <w:r w:rsidRPr="00F6565F">
        <w:t>As part of a plan by the outgoing government of Mario Draghi to replace dwindling Russian gas pipeline supplies in the wake of its invasion of Ukraine, Rome has mandated gas grid operator Snam </w:t>
      </w:r>
      <w:hyperlink r:id="rId350" w:tgtFrame="_blank" w:history="1">
        <w:r w:rsidRPr="00F6565F">
          <w:rPr>
            <w:rStyle w:val="ac"/>
          </w:rPr>
          <w:t>(SRG.MI), opens new tab</w:t>
        </w:r>
      </w:hyperlink>
      <w:r w:rsidRPr="00F6565F">
        <w:t> to spend around $400 million to set up a new floating storage and regasification unit (FSRU) and have it operational by end-March.</w:t>
      </w:r>
    </w:p>
    <w:p w14:paraId="3FB7F068" w14:textId="77777777" w:rsidR="004D6AD3" w:rsidRPr="00F6565F" w:rsidRDefault="004D6AD3" w:rsidP="004D6AD3">
      <w:pPr>
        <w:jc w:val="both"/>
      </w:pPr>
      <w:r w:rsidRPr="00F6565F">
        <w:t>A new rightist government, widely expected to be led by Giorgia Meloni, could be sworn in as soon as next week, with no sign that Rome's line on Piombino project - endorsed by Italy's industrial lobby Confindustria - could be changed.</w:t>
      </w:r>
    </w:p>
    <w:p w14:paraId="0FB6D223" w14:textId="77777777" w:rsidR="004D6AD3" w:rsidRPr="00F6565F" w:rsidRDefault="004D6AD3" w:rsidP="004D6AD3">
      <w:pPr>
        <w:jc w:val="both"/>
      </w:pPr>
      <w:r w:rsidRPr="00F6565F">
        <w:t>"Our schedule is so tight that each single additional day to approve the project means one day less of gas in our grid," Elio Ruggeri, the head of Snam's LNG business, told Reuters.</w:t>
      </w:r>
    </w:p>
    <w:p w14:paraId="73A83DE9" w14:textId="77777777" w:rsidR="004D6AD3" w:rsidRPr="00F6565F" w:rsidRDefault="004D6AD3" w:rsidP="004D6AD3">
      <w:pPr>
        <w:jc w:val="both"/>
      </w:pPr>
      <w:r w:rsidRPr="00F6565F">
        <w:t>FSRU is a special ship that receives LNG and transforms it back into natural gas. These vessels have become the market standard for gas needs of up to 10 bcm, as they are quicker to set up and can change locations, Ruggeri said.</w:t>
      </w:r>
    </w:p>
    <w:p w14:paraId="185C1280" w14:textId="77777777" w:rsidR="004D6AD3" w:rsidRPr="00F6565F" w:rsidRDefault="004D6AD3" w:rsidP="004D6AD3">
      <w:pPr>
        <w:jc w:val="both"/>
      </w:pPr>
      <w:r w:rsidRPr="00F6565F">
        <w:t>Onshore LNG terminals, now normally used for larger needs, take at least three years to be built and Europe's rush to replace Russian gas with alternative supplies, including LNG, has exposed an acute </w:t>
      </w:r>
      <w:hyperlink r:id="rId351" w:history="1">
        <w:r w:rsidRPr="00F6565F">
          <w:rPr>
            <w:rStyle w:val="ac"/>
          </w:rPr>
          <w:t>shortage of processing facilities</w:t>
        </w:r>
      </w:hyperlink>
      <w:r w:rsidRPr="00F6565F">
        <w:t>.</w:t>
      </w:r>
    </w:p>
    <w:p w14:paraId="1F3E7FE9" w14:textId="77777777" w:rsidR="004D6AD3" w:rsidRPr="00F6565F" w:rsidRDefault="004D6AD3" w:rsidP="004D6AD3">
      <w:pPr>
        <w:jc w:val="both"/>
      </w:pPr>
      <w:r w:rsidRPr="00F6565F">
        <w:lastRenderedPageBreak/>
        <w:t>SHORTFALL</w:t>
      </w:r>
    </w:p>
    <w:p w14:paraId="3BBDC518" w14:textId="77777777" w:rsidR="004D6AD3" w:rsidRPr="00F6565F" w:rsidRDefault="004D6AD3" w:rsidP="004D6AD3">
      <w:pPr>
        <w:jc w:val="both"/>
      </w:pPr>
      <w:r w:rsidRPr="00F6565F">
        <w:t>The CEO of energy group Eni </w:t>
      </w:r>
      <w:hyperlink r:id="rId352" w:tgtFrame="_blank" w:history="1">
        <w:r w:rsidRPr="00F6565F">
          <w:rPr>
            <w:rStyle w:val="ac"/>
          </w:rPr>
          <w:t>(ENI.MI), opens new tab</w:t>
        </w:r>
      </w:hyperlink>
      <w:r w:rsidRPr="00F6565F">
        <w:t> Claudio Descalzi has warned that, without a new </w:t>
      </w:r>
      <w:hyperlink r:id="rId353" w:history="1">
        <w:r w:rsidRPr="00F6565F">
          <w:rPr>
            <w:rStyle w:val="ac"/>
          </w:rPr>
          <w:t>LNG terminal</w:t>
        </w:r>
      </w:hyperlink>
      <w:r w:rsidRPr="00F6565F">
        <w:t>, Italy could face a gas shortfall of 5-6 billion cubic metres, nearly 8% of its annual consumption, in the winter of 2023-24.</w:t>
      </w:r>
    </w:p>
    <w:p w14:paraId="7A3EED13" w14:textId="77777777" w:rsidR="004D6AD3" w:rsidRPr="00F6565F" w:rsidRDefault="004D6AD3" w:rsidP="004D6AD3">
      <w:pPr>
        <w:jc w:val="both"/>
      </w:pPr>
      <w:r w:rsidRPr="00F6565F">
        <w:t>Natural resource poor Taiwan has traditionally relied on coal to generate electricity.</w:t>
      </w:r>
    </w:p>
    <w:p w14:paraId="5B19FD6B" w14:textId="77777777" w:rsidR="004D6AD3" w:rsidRPr="00F6565F" w:rsidRDefault="004D6AD3" w:rsidP="004D6AD3">
      <w:pPr>
        <w:jc w:val="both"/>
      </w:pPr>
      <w:r w:rsidRPr="00F6565F">
        <w:t>The new terminal will help refill the country's storage system that will run almost empty by the end of this winter and shore up Italy's energy security, Descalzi said.</w:t>
      </w:r>
    </w:p>
    <w:p w14:paraId="0F1BD41B" w14:textId="77777777" w:rsidR="004D6AD3" w:rsidRPr="00F6565F" w:rsidRDefault="004D6AD3" w:rsidP="004D6AD3">
      <w:pPr>
        <w:jc w:val="both"/>
      </w:pPr>
      <w:r w:rsidRPr="00F6565F">
        <w:t>Think tank ECCO acknowledges the new LNG terminal is a quick fix that will help over the next winter or two but says it is a "foolish" investment, further tying Italy to an "old" energy source.</w:t>
      </w:r>
    </w:p>
    <w:p w14:paraId="39A4C84E" w14:textId="77777777" w:rsidR="004D6AD3" w:rsidRPr="00F6565F" w:rsidRDefault="004D6AD3" w:rsidP="004D6AD3">
      <w:pPr>
        <w:jc w:val="both"/>
      </w:pPr>
      <w:r w:rsidRPr="00F6565F">
        <w:t>"It's eventually the most expensive choice, increasing the debt burden on new generations," said Michele Governatori of ECCO. Rather than spend on infrastructure that risks becoming obsolete given Europe's shifts toward renewable energy, the government could offer incentives to cut energy use and further develop green projects, Governatori said.</w:t>
      </w:r>
    </w:p>
    <w:p w14:paraId="01A53088" w14:textId="77777777" w:rsidR="004D6AD3" w:rsidRPr="00F6565F" w:rsidRDefault="004D6AD3" w:rsidP="004D6AD3">
      <w:pPr>
        <w:jc w:val="both"/>
      </w:pPr>
      <w:r w:rsidRPr="00F6565F">
        <w:t>With little domestic gas production and a ban on nuclear power generation, Italy heavily relies on imports for its energy needs. Last year, before the Ukraine war, Russian gas covered 38% of its total consumption.</w:t>
      </w:r>
    </w:p>
    <w:p w14:paraId="39437CDE" w14:textId="77777777" w:rsidR="004D6AD3" w:rsidRPr="00F6565F" w:rsidRDefault="004D6AD3" w:rsidP="004D6AD3">
      <w:pPr>
        <w:jc w:val="both"/>
      </w:pPr>
      <w:r w:rsidRPr="00F6565F">
        <w:t>Rome has been quick in securing alternative supplies, but with pipeline deliveries of Azeri and Algerian gas already at their limits, it needs LNG to fully replace Russian imports.</w:t>
      </w:r>
    </w:p>
    <w:p w14:paraId="6D1A119C" w14:textId="77777777" w:rsidR="004D6AD3" w:rsidRPr="00F6565F" w:rsidRDefault="004D6AD3" w:rsidP="004D6AD3">
      <w:pPr>
        <w:jc w:val="both"/>
      </w:pPr>
      <w:r w:rsidRPr="00F6565F">
        <w:t>Italy has focused on </w:t>
      </w:r>
      <w:hyperlink r:id="rId354" w:history="1">
        <w:r w:rsidRPr="00F6565F">
          <w:rPr>
            <w:rStyle w:val="ac"/>
          </w:rPr>
          <w:t>its decades-long relationships</w:t>
        </w:r>
      </w:hyperlink>
      <w:r w:rsidRPr="00F6565F">
        <w:t> with Africa and as a result of efforts of state-controlled Eni it expects additional LNG imports for more than 8 bcm by next winter, two sources said.</w:t>
      </w:r>
    </w:p>
    <w:p w14:paraId="1C22857C" w14:textId="77777777" w:rsidR="004D6AD3" w:rsidRPr="00F6565F" w:rsidRDefault="004D6AD3" w:rsidP="004D6AD3">
      <w:pPr>
        <w:jc w:val="both"/>
      </w:pPr>
      <w:r w:rsidRPr="00F6565F">
        <w:t>The supplies, mainly from African nations, including Algeria, Angola, Congo Republic, Egypt and Mozambique as well as Qatar and the United States, are due to reach over 10 bcm in the 2024-2025, they said.</w:t>
      </w:r>
    </w:p>
    <w:p w14:paraId="7367AA9A" w14:textId="77777777" w:rsidR="004D6AD3" w:rsidRPr="00F6565F" w:rsidRDefault="004D6AD3" w:rsidP="004D6AD3">
      <w:pPr>
        <w:jc w:val="both"/>
      </w:pPr>
      <w:r w:rsidRPr="00F6565F">
        <w:t>Since new volumes cannot fit in Italy's three existing LNG terminals, Piombino, a second newly-acquired FRSU that Snam plans to set up in 2024 and an already planned ramp-up of one of the existing terminals will have to absorb the new flows.</w:t>
      </w:r>
    </w:p>
    <w:p w14:paraId="6B08DDDD" w14:textId="77777777" w:rsidR="004D6AD3" w:rsidRPr="00F6565F" w:rsidRDefault="004D6AD3" w:rsidP="004D6AD3">
      <w:pPr>
        <w:jc w:val="both"/>
      </w:pPr>
      <w:r w:rsidRPr="00F6565F">
        <w:t>NEARLY A MIRACLE</w:t>
      </w:r>
    </w:p>
    <w:p w14:paraId="4E34544E" w14:textId="77777777" w:rsidR="004D6AD3" w:rsidRPr="00F6565F" w:rsidRDefault="004D6AD3" w:rsidP="004D6AD3">
      <w:pPr>
        <w:jc w:val="both"/>
      </w:pPr>
      <w:r w:rsidRPr="00F6565F">
        <w:t>Piombino's port, which links the mainland with the Elba island, a popular holiday destination, will allow an easy transport of gas to the densely populated and industrialised north of Italy.</w:t>
      </w:r>
    </w:p>
    <w:p w14:paraId="48931944" w14:textId="77777777" w:rsidR="004D6AD3" w:rsidRPr="00F6565F" w:rsidRDefault="004D6AD3" w:rsidP="004D6AD3">
      <w:pPr>
        <w:jc w:val="both"/>
      </w:pPr>
      <w:r w:rsidRPr="00F6565F">
        <w:t>Its mayor, a member of Meloni's party, has led local protest against the project, stressing risks for safety, environment and local businesses, including fish-farming.</w:t>
      </w:r>
    </w:p>
    <w:p w14:paraId="4E3D12E1" w14:textId="77777777" w:rsidR="004D6AD3" w:rsidRPr="00F6565F" w:rsidRDefault="004D6AD3" w:rsidP="004D6AD3">
      <w:pPr>
        <w:jc w:val="both"/>
      </w:pPr>
      <w:r w:rsidRPr="00F6565F">
        <w:lastRenderedPageBreak/>
        <w:t>However Draghi's government has appointed a special commissioner and granted him sweeping powers that will allow the project to proceed even if challenged in court.</w:t>
      </w:r>
    </w:p>
    <w:p w14:paraId="180A1F07" w14:textId="77777777" w:rsidR="004D6AD3" w:rsidRPr="00F6565F" w:rsidRDefault="004D6AD3" w:rsidP="004D6AD3">
      <w:pPr>
        <w:jc w:val="both"/>
      </w:pPr>
      <w:r w:rsidRPr="00F6565F">
        <w:t>The commissioner, Tuscany president Eugenio Giani, is holding talks with Snam, local authorities, the National health institute and other bodies to address specific concerns.</w:t>
      </w:r>
    </w:p>
    <w:p w14:paraId="5755087D" w14:textId="77777777" w:rsidR="004D6AD3" w:rsidRPr="00F6565F" w:rsidRDefault="004D6AD3" w:rsidP="004D6AD3">
      <w:pPr>
        <w:jc w:val="both"/>
      </w:pPr>
      <w:r w:rsidRPr="00F6565F">
        <w:t>Some local and environmental grassroots associations and unions gathered in Piombino on Thursday for a rally against the project.</w:t>
      </w:r>
    </w:p>
    <w:p w14:paraId="74337F0B" w14:textId="77777777" w:rsidR="004D6AD3" w:rsidRPr="00F6565F" w:rsidRDefault="004D6AD3" w:rsidP="004D6AD3">
      <w:pPr>
        <w:jc w:val="both"/>
      </w:pPr>
      <w:r w:rsidRPr="00F6565F">
        <w:t>Snam says it will need a final go-ahead from him by end-October to meet the end-March deadline.</w:t>
      </w:r>
    </w:p>
    <w:p w14:paraId="769DCED1" w14:textId="77777777" w:rsidR="004D6AD3" w:rsidRPr="00F6565F" w:rsidRDefault="004D6AD3" w:rsidP="004D6AD3">
      <w:pPr>
        <w:jc w:val="both"/>
      </w:pPr>
      <w:r w:rsidRPr="00F6565F">
        <w:t>That would mean just four months from the initial request, "nearly a miracle" in a country where infrastructure projects take years to get approved, one source said.</w:t>
      </w:r>
    </w:p>
    <w:p w14:paraId="1F1411A7" w14:textId="77777777" w:rsidR="004D6AD3" w:rsidRPr="00F6565F" w:rsidRDefault="004D6AD3" w:rsidP="004D6AD3">
      <w:pPr>
        <w:jc w:val="both"/>
      </w:pPr>
      <w:r w:rsidRPr="00F6565F">
        <w:t>Snam has agreed to keep the FSRU docked in Piombino for three years and to move it to a yet unspecified off-shore location afterwards.</w:t>
      </w:r>
    </w:p>
    <w:p w14:paraId="5FF5F288" w14:textId="77777777" w:rsidR="004D6AD3" w:rsidRPr="00F6565F" w:rsidRDefault="004D6AD3" w:rsidP="004D6AD3">
      <w:pPr>
        <w:jc w:val="both"/>
      </w:pPr>
      <w:r w:rsidRPr="00F6565F">
        <w:t>Rome could end up granting a discount on gas price of up to 50% for businesses and households in Piombino to allay local concerns and secure support for the project, the commissioner said.</w:t>
      </w:r>
    </w:p>
    <w:p w14:paraId="3D09A1EF" w14:textId="50CFFB98" w:rsidR="004D6AD3" w:rsidRPr="00F6565F" w:rsidRDefault="004D6AD3" w:rsidP="00EC69AA">
      <w:pPr>
        <w:jc w:val="both"/>
      </w:pPr>
      <w:hyperlink r:id="rId355" w:history="1">
        <w:r w:rsidRPr="00F6565F">
          <w:rPr>
            <w:rStyle w:val="ac"/>
          </w:rPr>
          <w:t>https://www.reuters.com/business/energy/italy-aims-miracle-with-lng-project-energy-crunch-2022-10-20/</w:t>
        </w:r>
      </w:hyperlink>
    </w:p>
    <w:p w14:paraId="3E6F86B1" w14:textId="4B1C56DD" w:rsidR="004D6AD3" w:rsidRPr="00F6565F" w:rsidRDefault="004D6AD3" w:rsidP="00EC69AA">
      <w:pPr>
        <w:jc w:val="both"/>
      </w:pPr>
      <w:r w:rsidRPr="00F6565F">
        <w:t>#58</w:t>
      </w:r>
    </w:p>
    <w:p w14:paraId="46EC8DCA" w14:textId="77777777" w:rsidR="004D6AD3" w:rsidRPr="00F6565F" w:rsidRDefault="004D6AD3" w:rsidP="004D6AD3">
      <w:pPr>
        <w:jc w:val="both"/>
      </w:pPr>
      <w:r w:rsidRPr="00F6565F">
        <w:t>With solar industry in crisis, Europe in a bind over Chinese imports</w:t>
      </w:r>
    </w:p>
    <w:p w14:paraId="7C0859F1" w14:textId="77777777" w:rsidR="004D6AD3" w:rsidRPr="00F6565F" w:rsidRDefault="004D6AD3" w:rsidP="004D6AD3">
      <w:pPr>
        <w:jc w:val="both"/>
      </w:pPr>
      <w:r w:rsidRPr="00F6565F">
        <w:t>By </w:t>
      </w:r>
      <w:hyperlink r:id="rId356" w:history="1">
        <w:r w:rsidRPr="00F6565F">
          <w:rPr>
            <w:rStyle w:val="ac"/>
          </w:rPr>
          <w:t>Kate Abnett</w:t>
        </w:r>
      </w:hyperlink>
      <w:r w:rsidRPr="00F6565F">
        <w:t> and </w:t>
      </w:r>
      <w:hyperlink r:id="rId357" w:history="1">
        <w:r w:rsidRPr="00F6565F">
          <w:rPr>
            <w:rStyle w:val="ac"/>
          </w:rPr>
          <w:t>Nina Chestney</w:t>
        </w:r>
      </w:hyperlink>
    </w:p>
    <w:p w14:paraId="676F7167" w14:textId="5139D347" w:rsidR="004D6AD3" w:rsidRPr="00F6565F" w:rsidRDefault="004D6AD3" w:rsidP="004D6AD3">
      <w:pPr>
        <w:jc w:val="both"/>
      </w:pPr>
      <w:r w:rsidRPr="00F6565F">
        <w:t>February 6, 2024</w:t>
      </w:r>
    </w:p>
    <w:p w14:paraId="0A32D985" w14:textId="77777777" w:rsidR="004D6AD3" w:rsidRPr="00F6565F" w:rsidRDefault="004D6AD3" w:rsidP="004D6AD3">
      <w:pPr>
        <w:jc w:val="both"/>
      </w:pPr>
      <w:r w:rsidRPr="00F6565F">
        <w:t>STRASBOURG, France/LONDON, Feb 6 (Reuters) - Europe's green energy transition is stuck between a rock and a hard place. A flood of cheap Chinese solar panel imports is driving record solar energy installations. But those same imports are crushing Europe's few local solar manufacturers.</w:t>
      </w:r>
    </w:p>
    <w:p w14:paraId="5BCF7A76" w14:textId="77777777" w:rsidR="004D6AD3" w:rsidRPr="00F6565F" w:rsidRDefault="004D6AD3" w:rsidP="004D6AD3">
      <w:pPr>
        <w:jc w:val="both"/>
      </w:pPr>
      <w:r w:rsidRPr="00F6565F">
        <w:t>Governments and industry are split over how to respond.</w:t>
      </w:r>
    </w:p>
    <w:p w14:paraId="4A5BF5E7" w14:textId="77777777" w:rsidR="004D6AD3" w:rsidRPr="00F6565F" w:rsidRDefault="004D6AD3" w:rsidP="004D6AD3">
      <w:pPr>
        <w:jc w:val="both"/>
      </w:pPr>
      <w:r w:rsidRPr="00F6565F">
        <w:t>Europe just had a bumper year for green energy. European Union countries installed record levels of solar capacity, 40% more than in 2022. The vast majority of those panels and parts came from China – in some cases, 95%, International Energy Agency data show.</w:t>
      </w:r>
    </w:p>
    <w:p w14:paraId="19293083" w14:textId="77777777" w:rsidR="004D6AD3" w:rsidRPr="00F6565F" w:rsidRDefault="004D6AD3" w:rsidP="004D6AD3">
      <w:pPr>
        <w:jc w:val="both"/>
      </w:pPr>
      <w:r w:rsidRPr="00F6565F">
        <w:t>Yet the green energy boom hasn't helped Europe's few local solar panel manufacturers, which have hit crisis point, crushed by cheaper imports and oversupply. Announcements of production closures are piling up, and the sector </w:t>
      </w:r>
      <w:hyperlink r:id="rId358" w:history="1">
        <w:r w:rsidRPr="00F6565F">
          <w:rPr>
            <w:rStyle w:val="ac"/>
          </w:rPr>
          <w:t>has warned</w:t>
        </w:r>
      </w:hyperlink>
      <w:r w:rsidRPr="00F6565F">
        <w:t> half of its capacity could shut within weeks unless governments step in.</w:t>
      </w:r>
    </w:p>
    <w:p w14:paraId="5C36D15A" w14:textId="77777777" w:rsidR="004D6AD3" w:rsidRPr="00F6565F" w:rsidRDefault="004D6AD3" w:rsidP="004D6AD3">
      <w:pPr>
        <w:jc w:val="both"/>
      </w:pPr>
      <w:r w:rsidRPr="00F6565F">
        <w:lastRenderedPageBreak/>
        <w:t>Policymakers are scrambling to respond, but are split over how to do so.</w:t>
      </w:r>
    </w:p>
    <w:p w14:paraId="3E0A59A3" w14:textId="77777777" w:rsidR="004D6AD3" w:rsidRPr="00F6565F" w:rsidRDefault="004D6AD3" w:rsidP="004D6AD3">
      <w:pPr>
        <w:jc w:val="both"/>
      </w:pPr>
      <w:r w:rsidRPr="00F6565F">
        <w:t>German Economy Minister Robert Habeck wrote to the European Commission in November, expressing concern that the EU executive was about to slap trade restrictions on Chinese solar imports, a letter seen by Reuters showed.</w:t>
      </w:r>
    </w:p>
    <w:p w14:paraId="431ABE30" w14:textId="77777777" w:rsidR="004D6AD3" w:rsidRPr="00F6565F" w:rsidRDefault="004D6AD3" w:rsidP="004D6AD3">
      <w:pPr>
        <w:jc w:val="both"/>
      </w:pPr>
      <w:r w:rsidRPr="00F6565F">
        <w:t>"I have heard that the Commission may be intending to impose safeguard measures against imports of photovoltaic (PV) modules from China. I have very strong concerns about this," the letter said.</w:t>
      </w:r>
    </w:p>
    <w:p w14:paraId="73FF0117" w14:textId="77777777" w:rsidR="004D6AD3" w:rsidRPr="00F6565F" w:rsidRDefault="004D6AD3" w:rsidP="004D6AD3">
      <w:pPr>
        <w:jc w:val="both"/>
      </w:pPr>
      <w:r w:rsidRPr="00F6565F">
        <w:t>Habeck warned restricting Chinese imports could kill off Europe's rapid expansion of green energy and make 90% of the PV market more expensive. It risked bankruptcies among EU companies that assemble and install solar panels using imported parts, he said.</w:t>
      </w:r>
    </w:p>
    <w:p w14:paraId="18D9BE67" w14:textId="77777777" w:rsidR="004D6AD3" w:rsidRPr="00F6565F" w:rsidRDefault="004D6AD3" w:rsidP="004D6AD3">
      <w:pPr>
        <w:jc w:val="both"/>
      </w:pPr>
      <w:r w:rsidRPr="00F6565F">
        <w:t>A spokesperson for Germany's economy ministry declined to comment on the letter.</w:t>
      </w:r>
    </w:p>
    <w:p w14:paraId="746A3062" w14:textId="77777777" w:rsidR="004D6AD3" w:rsidRPr="00F6565F" w:rsidRDefault="004D6AD3" w:rsidP="004D6AD3">
      <w:pPr>
        <w:jc w:val="both"/>
      </w:pPr>
      <w:r w:rsidRPr="00F6565F">
        <w:t>Germany's own </w:t>
      </w:r>
      <w:hyperlink r:id="rId359" w:history="1">
        <w:r w:rsidRPr="00F6565F">
          <w:rPr>
            <w:rStyle w:val="ac"/>
          </w:rPr>
          <w:t>planned support</w:t>
        </w:r>
      </w:hyperlink>
      <w:r w:rsidRPr="00F6565F">
        <w:t> for the sector has been thrown into turmoil by a government budget crisis.</w:t>
      </w:r>
    </w:p>
    <w:p w14:paraId="28CF1DEF" w14:textId="77777777" w:rsidR="004D6AD3" w:rsidRPr="00F6565F" w:rsidRDefault="004D6AD3" w:rsidP="004D6AD3">
      <w:pPr>
        <w:jc w:val="both"/>
      </w:pPr>
      <w:r w:rsidRPr="00F6565F">
        <w:t>Elsewhere, Spain has not </w:t>
      </w:r>
      <w:hyperlink r:id="rId360" w:history="1">
        <w:r w:rsidRPr="00F6565F">
          <w:rPr>
            <w:rStyle w:val="ac"/>
          </w:rPr>
          <w:t>ruled out</w:t>
        </w:r>
      </w:hyperlink>
      <w:r w:rsidRPr="00F6565F">
        <w:t> tariffs on imports of solar panel materials. The Netherlands wants to cover solar PV imports with the EU's carbon border tax, a government official told Reuters. And Italy </w:t>
      </w:r>
      <w:hyperlink r:id="rId361" w:history="1">
        <w:r w:rsidRPr="00F6565F">
          <w:rPr>
            <w:rStyle w:val="ac"/>
          </w:rPr>
          <w:t>last week</w:t>
        </w:r>
      </w:hyperlink>
      <w:r w:rsidRPr="00F6565F">
        <w:t> announced a 90 million euro ($97 million) investment in a PV panel factory in Sicily.</w:t>
      </w:r>
    </w:p>
    <w:p w14:paraId="2CBC16E4" w14:textId="77777777" w:rsidR="004D6AD3" w:rsidRPr="00F6565F" w:rsidRDefault="004D6AD3" w:rsidP="004D6AD3">
      <w:pPr>
        <w:jc w:val="both"/>
      </w:pPr>
      <w:r w:rsidRPr="00F6565F">
        <w:t>The global steel and construction sectors are racing to decarbonize and use a greener type of furnace.</w:t>
      </w:r>
    </w:p>
    <w:p w14:paraId="46C70417" w14:textId="77777777" w:rsidR="004D6AD3" w:rsidRPr="00F6565F" w:rsidRDefault="004D6AD3" w:rsidP="004D6AD3">
      <w:pPr>
        <w:jc w:val="both"/>
      </w:pPr>
      <w:r w:rsidRPr="00F6565F">
        <w:t>PRICE WAR</w:t>
      </w:r>
    </w:p>
    <w:p w14:paraId="5BF4C956" w14:textId="77777777" w:rsidR="004D6AD3" w:rsidRPr="00F6565F" w:rsidRDefault="004D6AD3" w:rsidP="004D6AD3">
      <w:pPr>
        <w:jc w:val="both"/>
      </w:pPr>
      <w:r w:rsidRPr="00F6565F">
        <w:t>In a speech on Monday on the solar sector's problems, EU Financial Services Commissioner Mairead McGuinness offered no new support. She pointed to EU measures already underway, including a law due to be finalised on Tuesday, which aims to fast-track permits for local manufacturing and to give products made in the EU, such as panels, an advantage in future clean tech tenders.</w:t>
      </w:r>
    </w:p>
    <w:p w14:paraId="58DCC00F" w14:textId="77777777" w:rsidR="004D6AD3" w:rsidRPr="00F6565F" w:rsidRDefault="004D6AD3" w:rsidP="004D6AD3">
      <w:pPr>
        <w:jc w:val="both"/>
      </w:pPr>
      <w:r w:rsidRPr="00F6565F">
        <w:t>On trade restrictions, McGuinness struck a cautious tone.</w:t>
      </w:r>
    </w:p>
    <w:p w14:paraId="27C0D4CB" w14:textId="77777777" w:rsidR="004D6AD3" w:rsidRPr="00F6565F" w:rsidRDefault="004D6AD3" w:rsidP="004D6AD3">
      <w:pPr>
        <w:jc w:val="both"/>
      </w:pPr>
      <w:r w:rsidRPr="00F6565F">
        <w:t>"Given that we currently rely to a very important degree on imports to reach EU solar deployment targets, any potential measure needs to be weighed against the objectives we have set ourselves when it comes to the energy transition," she said.</w:t>
      </w:r>
    </w:p>
    <w:p w14:paraId="2BB04551" w14:textId="77777777" w:rsidR="004D6AD3" w:rsidRPr="00F6565F" w:rsidRDefault="004D6AD3" w:rsidP="004D6AD3">
      <w:pPr>
        <w:jc w:val="both"/>
      </w:pPr>
      <w:r w:rsidRPr="00F6565F">
        <w:t>Industry itself is divided over the solution. Solar manufacturers have </w:t>
      </w:r>
      <w:hyperlink r:id="rId362" w:history="1">
        <w:r w:rsidRPr="00F6565F">
          <w:rPr>
            <w:rStyle w:val="ac"/>
          </w:rPr>
          <w:t>urged governments</w:t>
        </w:r>
      </w:hyperlink>
      <w:r w:rsidRPr="00F6565F">
        <w:t> to step in to buy up excess inventories of solar modules to ease the oversupply - and, if this cannot be done fast, consider trade barriers.</w:t>
      </w:r>
    </w:p>
    <w:p w14:paraId="245FF88A" w14:textId="77777777" w:rsidR="004D6AD3" w:rsidRPr="00F6565F" w:rsidRDefault="004D6AD3" w:rsidP="004D6AD3">
      <w:pPr>
        <w:jc w:val="both"/>
      </w:pPr>
      <w:r w:rsidRPr="00F6565F">
        <w:lastRenderedPageBreak/>
        <w:t>But the broader green energy industry is opposed to import curbs.</w:t>
      </w:r>
    </w:p>
    <w:p w14:paraId="10CE7DE2" w14:textId="77777777" w:rsidR="004D6AD3" w:rsidRPr="00F6565F" w:rsidRDefault="004D6AD3" w:rsidP="004D6AD3">
      <w:pPr>
        <w:jc w:val="both"/>
      </w:pPr>
      <w:r w:rsidRPr="00F6565F">
        <w:t>"You can't reduce dependency on China in the short term or you don’t build the projects," Miguel Stilwell d'Andrade, CEO of Portuguese utility EDP, told Reuters.</w:t>
      </w:r>
    </w:p>
    <w:p w14:paraId="5CBFFFF9" w14:textId="77777777" w:rsidR="004D6AD3" w:rsidRPr="00F6565F" w:rsidRDefault="004D6AD3" w:rsidP="004D6AD3">
      <w:pPr>
        <w:jc w:val="both"/>
      </w:pPr>
      <w:r w:rsidRPr="00F6565F">
        <w:t>He noted that solar panel prices have climbed in the United States, which has </w:t>
      </w:r>
      <w:hyperlink r:id="rId363" w:history="1">
        <w:r w:rsidRPr="00F6565F">
          <w:rPr>
            <w:rStyle w:val="ac"/>
          </w:rPr>
          <w:t>duties</w:t>
        </w:r>
      </w:hyperlink>
      <w:r w:rsidRPr="00F6565F">
        <w:t> on Chinese imports. "It is having an inflationary impact ... the price of panels is more than double that of Europe," he said.</w:t>
      </w:r>
    </w:p>
    <w:p w14:paraId="4CCBC820" w14:textId="77777777" w:rsidR="004D6AD3" w:rsidRPr="00F6565F" w:rsidRDefault="004D6AD3" w:rsidP="004D6AD3">
      <w:pPr>
        <w:jc w:val="both"/>
      </w:pPr>
      <w:r w:rsidRPr="00F6565F">
        <w:t>Even local manufacturers say hopes of a competitive local industry are dim.</w:t>
      </w:r>
    </w:p>
    <w:p w14:paraId="40C95734" w14:textId="77777777" w:rsidR="004D6AD3" w:rsidRPr="00F6565F" w:rsidRDefault="004D6AD3" w:rsidP="004D6AD3">
      <w:pPr>
        <w:jc w:val="both"/>
      </w:pPr>
      <w:r w:rsidRPr="00F6565F">
        <w:t>Europe is in a "price war" with China, said Gunter Erfurt, CEO of Swiss panel maker Meyer Burger, which </w:t>
      </w:r>
      <w:hyperlink r:id="rId364" w:history="1">
        <w:r w:rsidRPr="00F6565F">
          <w:rPr>
            <w:rStyle w:val="ac"/>
          </w:rPr>
          <w:t>plans to close</w:t>
        </w:r>
      </w:hyperlink>
      <w:r w:rsidRPr="00F6565F">
        <w:t> its loss-making German solar module factory, citing an absence of supportive European policies.</w:t>
      </w:r>
    </w:p>
    <w:p w14:paraId="07234F18" w14:textId="77777777" w:rsidR="004D6AD3" w:rsidRPr="00F6565F" w:rsidRDefault="004D6AD3" w:rsidP="004D6AD3">
      <w:pPr>
        <w:jc w:val="both"/>
      </w:pPr>
      <w:r w:rsidRPr="00F6565F">
        <w:t>With some Chinese solar firms able to sell even below production costs, Europe is playing catch up. "The solar industry in China has been strategically subsidised with hundreds of billions of dollars for years," Erfurt told Reuters.</w:t>
      </w:r>
    </w:p>
    <w:p w14:paraId="5E380570" w14:textId="4A73C657" w:rsidR="004D6AD3" w:rsidRPr="00F6565F" w:rsidRDefault="004D6AD3" w:rsidP="00EC69AA">
      <w:pPr>
        <w:jc w:val="both"/>
      </w:pPr>
      <w:hyperlink r:id="rId365" w:history="1">
        <w:r w:rsidRPr="00F6565F">
          <w:rPr>
            <w:rStyle w:val="ac"/>
          </w:rPr>
          <w:t>https://www.reuters.com/business/energy/with-solar-industry-crisis-europe-bind-over-chinese-imports-2024-02-06/</w:t>
        </w:r>
      </w:hyperlink>
    </w:p>
    <w:p w14:paraId="0AA76E8E" w14:textId="66626369" w:rsidR="004D6AD3" w:rsidRPr="00F6565F" w:rsidRDefault="004D6AD3" w:rsidP="00EC69AA">
      <w:pPr>
        <w:jc w:val="both"/>
      </w:pPr>
      <w:r w:rsidRPr="00F6565F">
        <w:t>#59</w:t>
      </w:r>
    </w:p>
    <w:p w14:paraId="52AB1E17" w14:textId="77777777" w:rsidR="004D6AD3" w:rsidRPr="00F6565F" w:rsidRDefault="004D6AD3" w:rsidP="004D6AD3">
      <w:pPr>
        <w:jc w:val="both"/>
      </w:pPr>
      <w:r w:rsidRPr="00F6565F">
        <w:t>Solar power to the rescue as Europe's energy system weathers extreme heat</w:t>
      </w:r>
    </w:p>
    <w:p w14:paraId="09AE4B60" w14:textId="77777777" w:rsidR="004D6AD3" w:rsidRPr="00F6565F" w:rsidRDefault="004D6AD3" w:rsidP="004D6AD3">
      <w:pPr>
        <w:jc w:val="both"/>
      </w:pPr>
      <w:r w:rsidRPr="00F6565F">
        <w:t>By </w:t>
      </w:r>
      <w:hyperlink r:id="rId366" w:history="1">
        <w:r w:rsidRPr="00F6565F">
          <w:rPr>
            <w:rStyle w:val="ac"/>
          </w:rPr>
          <w:t>Kate Abnett</w:t>
        </w:r>
      </w:hyperlink>
      <w:r w:rsidRPr="00F6565F">
        <w:t> and </w:t>
      </w:r>
      <w:hyperlink r:id="rId367" w:history="1">
        <w:r w:rsidRPr="00F6565F">
          <w:rPr>
            <w:rStyle w:val="ac"/>
          </w:rPr>
          <w:t>Susanna Twidale</w:t>
        </w:r>
      </w:hyperlink>
    </w:p>
    <w:p w14:paraId="7E8E4E61" w14:textId="326B3EA2" w:rsidR="004D6AD3" w:rsidRPr="00F6565F" w:rsidRDefault="004D6AD3" w:rsidP="004D6AD3">
      <w:pPr>
        <w:jc w:val="both"/>
      </w:pPr>
      <w:r w:rsidRPr="00F6565F">
        <w:t>August 7, 2023</w:t>
      </w:r>
    </w:p>
    <w:p w14:paraId="42A864D9" w14:textId="77777777" w:rsidR="004D6AD3" w:rsidRPr="00F6565F" w:rsidRDefault="004D6AD3" w:rsidP="004D6AD3">
      <w:pPr>
        <w:jc w:val="both"/>
      </w:pPr>
      <w:r w:rsidRPr="00F6565F">
        <w:t>BRUSSELS/LONDON, Aug 7 (Reuters) - A major increase in solar power generation in southern Europe played a leading role in averting energy shortages during the heatwaves of recent weeks when temperatures broke records and drove unprecedented demand for air conditioning.</w:t>
      </w:r>
    </w:p>
    <w:p w14:paraId="5131A6FB" w14:textId="77777777" w:rsidR="004D6AD3" w:rsidRPr="00F6565F" w:rsidRDefault="004D6AD3" w:rsidP="004D6AD3">
      <w:pPr>
        <w:jc w:val="both"/>
      </w:pPr>
      <w:r w:rsidRPr="00F6565F">
        <w:t>Solar power is particularly suited to coping with summer heat as the sun's radiation is strongest around the hottest part of the day, when electricity demand for cooling is also at its highest.</w:t>
      </w:r>
    </w:p>
    <w:p w14:paraId="10FF3968" w14:textId="77777777" w:rsidR="004D6AD3" w:rsidRPr="00F6565F" w:rsidRDefault="004D6AD3" w:rsidP="004D6AD3">
      <w:pPr>
        <w:jc w:val="both"/>
      </w:pPr>
      <w:r w:rsidRPr="00F6565F">
        <w:t>"The very significant growth in solar basically compensates for the peaks that are caused by air conditioning," Kristian Ruby, secretary general of electricity industry group Eurelectric, said of the situation in Spain.</w:t>
      </w:r>
    </w:p>
    <w:p w14:paraId="2A4A036E" w14:textId="77777777" w:rsidR="004D6AD3" w:rsidRPr="00F6565F" w:rsidRDefault="004D6AD3" w:rsidP="004D6AD3">
      <w:pPr>
        <w:jc w:val="both"/>
      </w:pPr>
      <w:r w:rsidRPr="00F6565F">
        <w:t>Spain and Greece are among the countries that have installed many more solar panels in the face of record high energy prices last year and the quest for increased energy security linked to Russia's invasion of Ukraine.</w:t>
      </w:r>
    </w:p>
    <w:p w14:paraId="747252B9" w14:textId="77777777" w:rsidR="004D6AD3" w:rsidRPr="00F6565F" w:rsidRDefault="004D6AD3" w:rsidP="004D6AD3">
      <w:pPr>
        <w:jc w:val="both"/>
      </w:pPr>
      <w:r w:rsidRPr="00F6565F">
        <w:lastRenderedPageBreak/>
        <w:t>Spain added a record 4.5 gigawatts of solar photovoltaic capacity last year, resulting in solar energy output in July - typically one of the sunniest months - that was higher than any month to date, Spanish electricity grid operator Red Electrica said.</w:t>
      </w:r>
    </w:p>
    <w:p w14:paraId="043A6109" w14:textId="77777777" w:rsidR="004D6AD3" w:rsidRPr="00F6565F" w:rsidRDefault="004D6AD3" w:rsidP="004D6AD3">
      <w:pPr>
        <w:jc w:val="both"/>
      </w:pPr>
      <w:r w:rsidRPr="00F6565F">
        <w:t>Data from Ember showed solar provided almost 24% of Spain's electricity in July this year, up from 16% in July 2022.</w:t>
      </w:r>
    </w:p>
    <w:p w14:paraId="4EA93CC8" w14:textId="77777777" w:rsidR="004D6AD3" w:rsidRPr="00F6565F" w:rsidRDefault="004D6AD3" w:rsidP="004D6AD3">
      <w:pPr>
        <w:jc w:val="both"/>
      </w:pPr>
      <w:r w:rsidRPr="00F6565F">
        <w:t>When soaring temperatures and demand for cooling led to a peak in Sicilian power demand on July 24, nearly half of the excess demand - which totalled 1.3 GW - was covered by solar, Refinitiv data show. Sicily's solar production last month was more than double that of July 2022.</w:t>
      </w:r>
    </w:p>
    <w:p w14:paraId="4D8DAC6E" w14:textId="77777777" w:rsidR="004D6AD3" w:rsidRPr="00F6565F" w:rsidRDefault="004D6AD3" w:rsidP="004D6AD3">
      <w:pPr>
        <w:jc w:val="both"/>
      </w:pPr>
      <w:r w:rsidRPr="00F6565F">
        <w:t>"Without the additional solar, the system stability impact would have turned out much worse," Refinitiv power analyst Nathalie Gerl said.</w:t>
      </w:r>
    </w:p>
    <w:p w14:paraId="4F1CE7C1" w14:textId="77777777" w:rsidR="004D6AD3" w:rsidRPr="00F6565F" w:rsidRDefault="004D6AD3" w:rsidP="004D6AD3">
      <w:pPr>
        <w:jc w:val="both"/>
      </w:pPr>
      <w:r w:rsidRPr="00F6565F">
        <w:t>Solar alone cannot hold up grids under severe strain. </w:t>
      </w:r>
      <w:hyperlink r:id="rId368" w:history="1">
        <w:r w:rsidRPr="00F6565F">
          <w:rPr>
            <w:rStyle w:val="ac"/>
          </w:rPr>
          <w:t>Catania</w:t>
        </w:r>
      </w:hyperlink>
      <w:r w:rsidRPr="00F6565F">
        <w:t>, below Mount Etna in eastern Sicily, has faced power and water supply cuts that local officials blamed in part on the heat. In Athens, power grid operator IPTO said wildfires had damaged sections of the electricity grid.</w:t>
      </w:r>
    </w:p>
    <w:p w14:paraId="22F3B141" w14:textId="77777777" w:rsidR="004D6AD3" w:rsidRPr="00F6565F" w:rsidRDefault="004D6AD3" w:rsidP="004D6AD3">
      <w:pPr>
        <w:jc w:val="both"/>
      </w:pPr>
      <w:r w:rsidRPr="00F6565F">
        <w:t>But higher solar output helped to satisfy demand in both countries. During Greece's peak power demand this year, also on July 24, solar photovoltaics covered 3.5GW of the total 10.35GW demand, grid operator IPTO said.</w:t>
      </w:r>
    </w:p>
    <w:p w14:paraId="79E3D1CB" w14:textId="77777777" w:rsidR="004D6AD3" w:rsidRPr="00F6565F" w:rsidRDefault="004D6AD3" w:rsidP="004D6AD3">
      <w:pPr>
        <w:jc w:val="both"/>
      </w:pPr>
      <w:r w:rsidRPr="00F6565F">
        <w:t>Even in cooler and less sunny western countries such as Belgium, solar energy has covered more than 100% of the extra energy needed during midday spikes in power demand.</w:t>
      </w:r>
    </w:p>
    <w:p w14:paraId="48802F3F" w14:textId="77777777" w:rsidR="004D6AD3" w:rsidRPr="00F6565F" w:rsidRDefault="004D6AD3" w:rsidP="004D6AD3">
      <w:pPr>
        <w:jc w:val="both"/>
      </w:pPr>
      <w:r w:rsidRPr="00F6565F">
        <w:t>DEMAND DESTRUCTION</w:t>
      </w:r>
    </w:p>
    <w:p w14:paraId="78A16C69" w14:textId="77777777" w:rsidR="004D6AD3" w:rsidRPr="00F6565F" w:rsidRDefault="004D6AD3" w:rsidP="004D6AD3">
      <w:pPr>
        <w:jc w:val="both"/>
      </w:pPr>
      <w:r w:rsidRPr="00F6565F">
        <w:t>Despite its fast growth, solar is still a relatively small share of the power mix in most countries, where sources including wind, gas, coal and nuclear power typically cover the bulk of demand over the year.</w:t>
      </w:r>
    </w:p>
    <w:p w14:paraId="63C8E0E4" w14:textId="77777777" w:rsidR="004D6AD3" w:rsidRPr="00F6565F" w:rsidRDefault="004D6AD3" w:rsidP="004D6AD3">
      <w:pPr>
        <w:jc w:val="both"/>
      </w:pPr>
      <w:r w:rsidRPr="00F6565F">
        <w:t>Analysts say a second factor has helped to keep Europe's energy systems running this summer: overall, power demand has been relatively low.</w:t>
      </w:r>
    </w:p>
    <w:p w14:paraId="2C6888A2" w14:textId="77777777" w:rsidR="004D6AD3" w:rsidRPr="00F6565F" w:rsidRDefault="004D6AD3" w:rsidP="004D6AD3">
      <w:pPr>
        <w:jc w:val="both"/>
      </w:pPr>
      <w:r w:rsidRPr="00F6565F">
        <w:t>That has been the case since Europe's energy crisis last year, when Russia cut gas deliveries to Europe. Energy prices in Europe are still high compared with historic levels - and consumers and industries have responded by using less power.</w:t>
      </w:r>
    </w:p>
    <w:p w14:paraId="414E87B7" w14:textId="77777777" w:rsidR="004D6AD3" w:rsidRPr="00F6565F" w:rsidRDefault="004D6AD3" w:rsidP="004D6AD3">
      <w:pPr>
        <w:jc w:val="both"/>
      </w:pPr>
      <w:r w:rsidRPr="00F6565F">
        <w:t>Extreme heat this summer has broken through this trend at times. But overall, demand has been below normal - Italy's average hourly power use in July was 4.4% lower than in July 2022, while Spain's was down by 3.6%, Refinitiv data show.</w:t>
      </w:r>
    </w:p>
    <w:p w14:paraId="7CB961A7" w14:textId="77777777" w:rsidR="004D6AD3" w:rsidRPr="00F6565F" w:rsidRDefault="004D6AD3" w:rsidP="004D6AD3">
      <w:pPr>
        <w:jc w:val="both"/>
      </w:pPr>
      <w:r w:rsidRPr="00F6565F">
        <w:t>"The only reason why this has been bearable is the low power demand environment that we're currently in," Refinitiv's Gerl said.</w:t>
      </w:r>
    </w:p>
    <w:p w14:paraId="6EE42C44" w14:textId="77777777" w:rsidR="004D6AD3" w:rsidRPr="00F6565F" w:rsidRDefault="004D6AD3" w:rsidP="004D6AD3">
      <w:pPr>
        <w:jc w:val="both"/>
      </w:pPr>
      <w:r w:rsidRPr="00F6565F">
        <w:lastRenderedPageBreak/>
        <w:t>WORST IS YET TO COME</w:t>
      </w:r>
    </w:p>
    <w:p w14:paraId="42831C6C" w14:textId="77777777" w:rsidR="004D6AD3" w:rsidRPr="00F6565F" w:rsidRDefault="004D6AD3" w:rsidP="004D6AD3">
      <w:pPr>
        <w:jc w:val="both"/>
      </w:pPr>
      <w:r w:rsidRPr="00F6565F">
        <w:t>Scientists expect climate change will make heatwaves of the kind southern Europe has suffered this summer more frequent and even more severe in the coming years - adding to the burden on Europe's energy infrastructure.</w:t>
      </w:r>
    </w:p>
    <w:p w14:paraId="3AE62E7B" w14:textId="77777777" w:rsidR="004D6AD3" w:rsidRPr="00F6565F" w:rsidRDefault="004D6AD3" w:rsidP="004D6AD3">
      <w:pPr>
        <w:jc w:val="both"/>
      </w:pPr>
      <w:r w:rsidRPr="00F6565F">
        <w:t>"Our energy systems are indeed not designed to cope with such situations," said Simone Tagliapietra, senior fellow at think tank Bruegel.</w:t>
      </w:r>
    </w:p>
    <w:p w14:paraId="2B91F6F5" w14:textId="77777777" w:rsidR="004D6AD3" w:rsidRPr="00F6565F" w:rsidRDefault="004D6AD3" w:rsidP="004D6AD3">
      <w:pPr>
        <w:jc w:val="both"/>
      </w:pPr>
      <w:r w:rsidRPr="00F6565F">
        <w:t>Even before this year's wildfires and record temperatures, heat and drought last year reduced hydropower generation, hampered fuel transport by river, and forced some nuclear power plants to curtail their output when cooling of the plants was limited by high river temperatures.</w:t>
      </w:r>
    </w:p>
    <w:p w14:paraId="19BBD96B" w14:textId="77777777" w:rsidR="004D6AD3" w:rsidRPr="00F6565F" w:rsidRDefault="004D6AD3" w:rsidP="004D6AD3">
      <w:pPr>
        <w:jc w:val="both"/>
      </w:pPr>
      <w:r w:rsidRPr="00F6565F">
        <w:t>In a letter to the European Commission last week, industry groups including SolarPower Europe urged policymakers to speed up investments in energy grids and promote projects that couple solar with energy storage, to ensure solar power expands quickly enough to meet climate change goals.</w:t>
      </w:r>
    </w:p>
    <w:p w14:paraId="18007A97" w14:textId="0896A2D3" w:rsidR="004D6AD3" w:rsidRPr="00F6565F" w:rsidRDefault="004D6AD3" w:rsidP="00EC69AA">
      <w:pPr>
        <w:jc w:val="both"/>
      </w:pPr>
      <w:hyperlink r:id="rId369" w:history="1">
        <w:r w:rsidRPr="00F6565F">
          <w:rPr>
            <w:rStyle w:val="ac"/>
          </w:rPr>
          <w:t>https://www.reuters.com/sustainability/climate-energy/solar-power-rescue-europes-energy-system-weathers-extreme-heat-2023-08-07/</w:t>
        </w:r>
      </w:hyperlink>
    </w:p>
    <w:p w14:paraId="47B1D8D4" w14:textId="2E6FD444" w:rsidR="004D6AD3" w:rsidRPr="00F6565F" w:rsidRDefault="004D6AD3" w:rsidP="00EC69AA">
      <w:pPr>
        <w:jc w:val="both"/>
      </w:pPr>
      <w:r w:rsidRPr="00F6565F">
        <w:t>#60</w:t>
      </w:r>
    </w:p>
    <w:p w14:paraId="67470D83" w14:textId="77777777" w:rsidR="004D6AD3" w:rsidRPr="00F6565F" w:rsidRDefault="004D6AD3" w:rsidP="004D6AD3">
      <w:pPr>
        <w:jc w:val="both"/>
      </w:pPr>
      <w:r w:rsidRPr="00F6565F">
        <w:t>Going green at 50? IEA climate pivot debated at anniversary meeting</w:t>
      </w:r>
    </w:p>
    <w:p w14:paraId="2BDE43F1" w14:textId="77777777" w:rsidR="004D6AD3" w:rsidRPr="00F6565F" w:rsidRDefault="004D6AD3" w:rsidP="004D6AD3">
      <w:pPr>
        <w:jc w:val="both"/>
      </w:pPr>
      <w:r w:rsidRPr="00F6565F">
        <w:t>By </w:t>
      </w:r>
      <w:hyperlink r:id="rId370" w:history="1">
        <w:r w:rsidRPr="00F6565F">
          <w:rPr>
            <w:rStyle w:val="ac"/>
          </w:rPr>
          <w:t>America Hernandez</w:t>
        </w:r>
      </w:hyperlink>
      <w:r w:rsidRPr="00F6565F">
        <w:t> and </w:t>
      </w:r>
      <w:hyperlink r:id="rId371" w:history="1">
        <w:r w:rsidRPr="00F6565F">
          <w:rPr>
            <w:rStyle w:val="ac"/>
          </w:rPr>
          <w:t>Noah Browning</w:t>
        </w:r>
      </w:hyperlink>
    </w:p>
    <w:p w14:paraId="08E136DE" w14:textId="7E4F7220" w:rsidR="004D6AD3" w:rsidRPr="00F6565F" w:rsidRDefault="004D6AD3" w:rsidP="004D6AD3">
      <w:pPr>
        <w:jc w:val="both"/>
      </w:pPr>
      <w:r w:rsidRPr="00F6565F">
        <w:t>February 16, 2024</w:t>
      </w:r>
    </w:p>
    <w:p w14:paraId="18B394CD" w14:textId="77777777" w:rsidR="004D6AD3" w:rsidRPr="00F6565F" w:rsidRDefault="004D6AD3" w:rsidP="004D6AD3">
      <w:pPr>
        <w:jc w:val="both"/>
      </w:pPr>
      <w:r w:rsidRPr="00F6565F">
        <w:t>PARIS, Feb 15 (Reuters) - Energy ministers, oil executives and green investors gathered this week to mark a half-century since the formation of the International Energy Agency and to assess its new role as the world's shepherd toward a green future from a fossil fuel past.</w:t>
      </w:r>
    </w:p>
    <w:p w14:paraId="3C602E3A" w14:textId="77777777" w:rsidR="004D6AD3" w:rsidRPr="00F6565F" w:rsidRDefault="004D6AD3" w:rsidP="004D6AD3">
      <w:pPr>
        <w:jc w:val="both"/>
      </w:pPr>
      <w:r w:rsidRPr="00F6565F">
        <w:t>The industrialised world's energy watchdog has shifted its focus on traditional oil and gas supply security to championing renewables and climate action — and for some at the gathering, this undermines its role as an impartial energy authority.</w:t>
      </w:r>
    </w:p>
    <w:p w14:paraId="46F1CEAF" w14:textId="77777777" w:rsidR="004D6AD3" w:rsidRPr="00F6565F" w:rsidRDefault="004D6AD3" w:rsidP="004D6AD3">
      <w:pPr>
        <w:jc w:val="both"/>
      </w:pPr>
      <w:r w:rsidRPr="00F6565F">
        <w:t>The green pivot aligns with the climate policy of the agency's top financial backer, the U.S.</w:t>
      </w:r>
    </w:p>
    <w:p w14:paraId="4592DF99" w14:textId="77777777" w:rsidR="004D6AD3" w:rsidRPr="00F6565F" w:rsidRDefault="004D6AD3" w:rsidP="004D6AD3">
      <w:pPr>
        <w:jc w:val="both"/>
      </w:pPr>
      <w:r w:rsidRPr="00F6565F">
        <w:t>Top OPEC+ oil producers, international oil company executives and some analysts have, however, questioned the IEA's recent policy recommendations and its interpretation of the oil market data it collects from its 31 member nations.</w:t>
      </w:r>
    </w:p>
    <w:p w14:paraId="2E98CA1F" w14:textId="77777777" w:rsidR="004D6AD3" w:rsidRPr="00F6565F" w:rsidRDefault="004D6AD3" w:rsidP="004D6AD3">
      <w:pPr>
        <w:jc w:val="both"/>
      </w:pPr>
      <w:r w:rsidRPr="00F6565F">
        <w:lastRenderedPageBreak/>
        <w:t>That was triggered by a controversial 2021 IEA report in which the agency said there should be no investment in new oil, gas and coal projects if the world was serious about meeting climate targets.</w:t>
      </w:r>
    </w:p>
    <w:p w14:paraId="368EE36D" w14:textId="77777777" w:rsidR="004D6AD3" w:rsidRPr="00F6565F" w:rsidRDefault="004D6AD3" w:rsidP="004D6AD3">
      <w:pPr>
        <w:jc w:val="both"/>
      </w:pPr>
      <w:r w:rsidRPr="00F6565F">
        <w:t>Crammed over two days into the historic Chateau de la Muette in Paris — on grounds where Marie Antoinette once walked freely among her people — some attendees praised the architect of the IEA's green pivot, Fatih Birol.</w:t>
      </w:r>
    </w:p>
    <w:p w14:paraId="77204EE5" w14:textId="77777777" w:rsidR="004D6AD3" w:rsidRPr="00F6565F" w:rsidRDefault="004D6AD3" w:rsidP="004D6AD3">
      <w:pPr>
        <w:jc w:val="both"/>
      </w:pPr>
      <w:r w:rsidRPr="00F6565F">
        <w:t>"Thanks to the genuinely extraordinary job Fatih has been doing, the IEA is now probably the principal arbiter ... with respect to our policies," said outgoing U.S. Special Presidential Envoy for Climate John Kerry.</w:t>
      </w:r>
    </w:p>
    <w:p w14:paraId="2D7FA765" w14:textId="77777777" w:rsidR="004D6AD3" w:rsidRPr="00F6565F" w:rsidRDefault="004D6AD3" w:rsidP="004D6AD3">
      <w:pPr>
        <w:jc w:val="both"/>
      </w:pPr>
      <w:r w:rsidRPr="00F6565F">
        <w:t>Since his 2015 appointment, Birol — who once worked at the Organization of the Petroleum Exporting Countries — has piloted the revamp in which the IEA's agency scenarios now project oil, gas, and coal demand to </w:t>
      </w:r>
      <w:hyperlink r:id="rId372" w:history="1">
        <w:r w:rsidRPr="00F6565F">
          <w:rPr>
            <w:rStyle w:val="ac"/>
          </w:rPr>
          <w:t>peak by 2030</w:t>
        </w:r>
      </w:hyperlink>
      <w:r w:rsidRPr="00F6565F">
        <w:t>.</w:t>
      </w:r>
    </w:p>
    <w:p w14:paraId="15459F71" w14:textId="77777777" w:rsidR="004D6AD3" w:rsidRPr="00F6565F" w:rsidRDefault="004D6AD3" w:rsidP="004D6AD3">
      <w:pPr>
        <w:jc w:val="both"/>
      </w:pPr>
      <w:r w:rsidRPr="00F6565F">
        <w:t>The turnaround in his message was swift.</w:t>
      </w:r>
    </w:p>
    <w:p w14:paraId="2B026C0C" w14:textId="77777777" w:rsidR="004D6AD3" w:rsidRPr="00F6565F" w:rsidRDefault="004D6AD3" w:rsidP="004D6AD3">
      <w:pPr>
        <w:jc w:val="both"/>
      </w:pPr>
      <w:r w:rsidRPr="00F6565F">
        <w:t>As recently as 2017, Birol urged a Houston conference hall full of U.S. shale oil executives to "invest, invest, invest" to extract 670 billion barrels of new oil by 2040.</w:t>
      </w:r>
    </w:p>
    <w:p w14:paraId="16F7D277" w14:textId="77777777" w:rsidR="004D6AD3" w:rsidRPr="00F6565F" w:rsidRDefault="004D6AD3" w:rsidP="004D6AD3">
      <w:pPr>
        <w:jc w:val="both"/>
      </w:pPr>
      <w:r w:rsidRPr="00F6565F">
        <w:t>By 2021, however, Birol shocked the energy world when he said "if governments are serious about the climate crisis, there can be no new investments in oil, gas and coal, from now – from this year."</w:t>
      </w:r>
    </w:p>
    <w:p w14:paraId="3C51EB5C" w14:textId="77777777" w:rsidR="004D6AD3" w:rsidRPr="00F6565F" w:rsidRDefault="004D6AD3" w:rsidP="004D6AD3">
      <w:pPr>
        <w:jc w:val="both"/>
      </w:pPr>
      <w:r w:rsidRPr="00F6565F">
        <w:t>But even going green is not without its difficulties,</w:t>
      </w:r>
    </w:p>
    <w:p w14:paraId="2DBEF0E1" w14:textId="77777777" w:rsidR="004D6AD3" w:rsidRPr="00F6565F" w:rsidRDefault="004D6AD3" w:rsidP="004D6AD3">
      <w:pPr>
        <w:jc w:val="both"/>
      </w:pPr>
      <w:r w:rsidRPr="00F6565F">
        <w:t>Birol's change in message coincided with the change in U.S. government to President Joe Biden's climate agenda from former President Donald Trump's pro-fossil fuel policies. If Trump wins the U.S. presidential election this year, Birol and the IEA may face pressure from its top backer to change the message.</w:t>
      </w:r>
    </w:p>
    <w:p w14:paraId="112BB405" w14:textId="77777777" w:rsidR="004D6AD3" w:rsidRPr="00F6565F" w:rsidRDefault="004D6AD3" w:rsidP="004D6AD3">
      <w:pPr>
        <w:jc w:val="both"/>
      </w:pPr>
      <w:r w:rsidRPr="00F6565F">
        <w:t>Trump has pledged to slash funding to international organizations and promote fossil fuel output should he win the November election, moves seen by the agency as a potential risk.</w:t>
      </w:r>
    </w:p>
    <w:p w14:paraId="54A5D3D8" w14:textId="77777777" w:rsidR="004D6AD3" w:rsidRPr="00F6565F" w:rsidRDefault="004D6AD3" w:rsidP="004D6AD3">
      <w:pPr>
        <w:jc w:val="both"/>
      </w:pPr>
      <w:r w:rsidRPr="00F6565F">
        <w:t>Birol publicly batted away any notion that the IEA's focus would change if the U.S. administration did.</w:t>
      </w:r>
    </w:p>
    <w:p w14:paraId="78BCEFDD" w14:textId="77777777" w:rsidR="004D6AD3" w:rsidRPr="00F6565F" w:rsidRDefault="004D6AD3" w:rsidP="004D6AD3">
      <w:pPr>
        <w:jc w:val="both"/>
      </w:pPr>
      <w:r w:rsidRPr="00F6565F">
        <w:t>"The economic and technology dynamics, the policy dynamics are very strong, I believe the clean energy transition will continue to move fast whoever the next president is,” the IEA chief said.</w:t>
      </w:r>
    </w:p>
    <w:p w14:paraId="034AEECB" w14:textId="77777777" w:rsidR="004D6AD3" w:rsidRPr="00F6565F" w:rsidRDefault="004D6AD3" w:rsidP="004D6AD3">
      <w:pPr>
        <w:jc w:val="both"/>
      </w:pPr>
      <w:r w:rsidRPr="00F6565F">
        <w:t>Few of the IEA's member governments publicly share the view that fossil fuel demand will soon peak or have enacted policies to slow investment in new projects.</w:t>
      </w:r>
    </w:p>
    <w:p w14:paraId="6CB79ECF" w14:textId="77777777" w:rsidR="004D6AD3" w:rsidRPr="00F6565F" w:rsidRDefault="004D6AD3" w:rsidP="004D6AD3">
      <w:pPr>
        <w:jc w:val="both"/>
      </w:pPr>
      <w:r w:rsidRPr="00F6565F">
        <w:lastRenderedPageBreak/>
        <w:t>Russia's 2022 invasion of Ukraine marked a setback for the energy transition and climate goals. Many Western governments have pushed for more investment in fossil fuels, not less, to boost output and cut dependence on Russia.</w:t>
      </w:r>
    </w:p>
    <w:p w14:paraId="5B546CD3" w14:textId="77777777" w:rsidR="004D6AD3" w:rsidRPr="00F6565F" w:rsidRDefault="004D6AD3" w:rsidP="004D6AD3">
      <w:pPr>
        <w:jc w:val="both"/>
      </w:pPr>
      <w:r w:rsidRPr="00F6565F">
        <w:t>EMBARGO TO ENVIRONMENT</w:t>
      </w:r>
    </w:p>
    <w:p w14:paraId="50DFD4B6" w14:textId="77777777" w:rsidR="004D6AD3" w:rsidRPr="00F6565F" w:rsidRDefault="004D6AD3" w:rsidP="004D6AD3">
      <w:pPr>
        <w:jc w:val="both"/>
      </w:pPr>
      <w:r w:rsidRPr="00F6565F">
        <w:t>Founded in 1974 after the Arab oil embargo caused global energy prices to soar and plunged many countries into recession, the IEA focused on stockpiling oil supplies to stave off future emergencies.</w:t>
      </w:r>
    </w:p>
    <w:p w14:paraId="35F01FD6" w14:textId="77777777" w:rsidR="004D6AD3" w:rsidRPr="00F6565F" w:rsidRDefault="004D6AD3" w:rsidP="004D6AD3">
      <w:pPr>
        <w:jc w:val="both"/>
      </w:pPr>
      <w:r w:rsidRPr="00F6565F">
        <w:t>It now regards the use of fossil fuels and the greenhouse gases they emit as the world's new energy crisis.</w:t>
      </w:r>
    </w:p>
    <w:p w14:paraId="580226CA" w14:textId="77777777" w:rsidR="004D6AD3" w:rsidRPr="00F6565F" w:rsidRDefault="004D6AD3" w:rsidP="004D6AD3">
      <w:pPr>
        <w:jc w:val="both"/>
      </w:pPr>
      <w:r w:rsidRPr="00F6565F">
        <w:t>IEA member governments maintain their own energy analysis teams but look to IEA recommendations to guide policy. Some experts say the blurred line between objective data analysis and pro-renewable policy recommendations is a problem.</w:t>
      </w:r>
    </w:p>
    <w:p w14:paraId="6596E940" w14:textId="77777777" w:rsidR="004D6AD3" w:rsidRPr="00F6565F" w:rsidRDefault="004D6AD3" w:rsidP="004D6AD3">
      <w:pPr>
        <w:jc w:val="both"/>
      </w:pPr>
      <w:r w:rsidRPr="00F6565F">
        <w:t>"IEA forecasts now appear to be too optimistic with respect to how fast the transition away from hydrocarbons can take place," said John E. Paisie, president of Stratas Advisors LLC in Houston.</w:t>
      </w:r>
    </w:p>
    <w:p w14:paraId="697F1C3B" w14:textId="77777777" w:rsidR="004D6AD3" w:rsidRPr="00F6565F" w:rsidRDefault="004D6AD3" w:rsidP="004D6AD3">
      <w:pPr>
        <w:jc w:val="both"/>
      </w:pPr>
      <w:r w:rsidRPr="00F6565F">
        <w:t>"The forecasts, however, are still useful because (they) provide a view of the future that illustrates the potential effect of decarbonization policies."</w:t>
      </w:r>
    </w:p>
    <w:p w14:paraId="4C6AF76C" w14:textId="77777777" w:rsidR="004D6AD3" w:rsidRPr="00F6565F" w:rsidRDefault="004D6AD3" w:rsidP="004D6AD3">
      <w:pPr>
        <w:jc w:val="both"/>
      </w:pPr>
      <w:r w:rsidRPr="00F6565F">
        <w:t>The IEA forecast that global demand is nearing a peak as electric vehicle fleets grow quickly is not shared by some oil majors, analysts and OPEC producers.</w:t>
      </w:r>
    </w:p>
    <w:p w14:paraId="3EA2CAF8" w14:textId="77777777" w:rsidR="004D6AD3" w:rsidRPr="00F6565F" w:rsidRDefault="004D6AD3" w:rsidP="004D6AD3">
      <w:pPr>
        <w:jc w:val="both"/>
      </w:pPr>
      <w:r w:rsidRPr="00F6565F">
        <w:t>OPEC Secretary General Haitham Al Ghais this week </w:t>
      </w:r>
      <w:hyperlink r:id="rId373" w:history="1">
        <w:r w:rsidRPr="00F6565F">
          <w:rPr>
            <w:rStyle w:val="ac"/>
          </w:rPr>
          <w:t>took aim</w:t>
        </w:r>
      </w:hyperlink>
      <w:r w:rsidRPr="00F6565F">
        <w:t> at the IEA's forecast: "Oil and gas will continue to be a major component of the energy pie, that will continue to grow in future years after 2045."</w:t>
      </w:r>
    </w:p>
    <w:p w14:paraId="065152AE" w14:textId="77777777" w:rsidR="004D6AD3" w:rsidRPr="00F6565F" w:rsidRDefault="004D6AD3" w:rsidP="004D6AD3">
      <w:pPr>
        <w:jc w:val="both"/>
      </w:pPr>
      <w:r w:rsidRPr="00F6565F">
        <w:t>OPEC </w:t>
      </w:r>
      <w:hyperlink r:id="rId374" w:history="1">
        <w:r w:rsidRPr="00F6565F">
          <w:rPr>
            <w:rStyle w:val="ac"/>
          </w:rPr>
          <w:t>stopped using</w:t>
        </w:r>
      </w:hyperlink>
      <w:r w:rsidRPr="00F6565F">
        <w:t> IEA data in its assessments of oil markets in 2022.</w:t>
      </w:r>
    </w:p>
    <w:p w14:paraId="78DD94BB" w14:textId="77777777" w:rsidR="004D6AD3" w:rsidRPr="00F6565F" w:rsidRDefault="004D6AD3" w:rsidP="004D6AD3">
      <w:pPr>
        <w:jc w:val="both"/>
      </w:pPr>
      <w:r w:rsidRPr="00F6565F">
        <w:t>TotalEnergies </w:t>
      </w:r>
      <w:hyperlink r:id="rId375" w:tgtFrame="_blank" w:history="1">
        <w:r w:rsidRPr="00F6565F">
          <w:rPr>
            <w:rStyle w:val="ac"/>
          </w:rPr>
          <w:t>(TTEF.PA), opens new tab</w:t>
        </w:r>
      </w:hyperlink>
      <w:r w:rsidRPr="00F6565F">
        <w:t> CEO Patrick Pouyanne also said "we should exit debate about peak oil demand, be serious, and invest," before heading to the </w:t>
      </w:r>
      <w:hyperlink r:id="rId376" w:history="1">
        <w:r w:rsidRPr="00F6565F">
          <w:rPr>
            <w:rStyle w:val="ac"/>
          </w:rPr>
          <w:t>IEA gathering</w:t>
        </w:r>
      </w:hyperlink>
      <w:r w:rsidRPr="00F6565F">
        <w:t>.</w:t>
      </w:r>
    </w:p>
    <w:p w14:paraId="679FBAA0" w14:textId="77777777" w:rsidR="004D6AD3" w:rsidRPr="00F6565F" w:rsidRDefault="004D6AD3" w:rsidP="004D6AD3">
      <w:pPr>
        <w:jc w:val="both"/>
      </w:pPr>
      <w:r w:rsidRPr="00F6565F">
        <w:t>Pushing for a halt in investment in new fossil fuel projects could also undermine the IEA's own clean energy initiatives by encouraging the use of dirtier fuels in the developing world, said Brenda Shaffer, senior fellow at the Atlantic Council's Global Energy Center.</w:t>
      </w:r>
    </w:p>
    <w:p w14:paraId="75C76D27" w14:textId="77777777" w:rsidR="004D6AD3" w:rsidRPr="00F6565F" w:rsidRDefault="004D6AD3" w:rsidP="004D6AD3">
      <w:pPr>
        <w:jc w:val="both"/>
      </w:pPr>
      <w:r w:rsidRPr="00F6565F">
        <w:t>"If you don’t enable access to fossil fuels, you get dung and wood burning," she said. "That's the reality, and that's more polluting, more climate-altering and more harmful to human health."</w:t>
      </w:r>
    </w:p>
    <w:p w14:paraId="0D7C111F" w14:textId="4D92DD6D" w:rsidR="004D6AD3" w:rsidRPr="00F6565F" w:rsidRDefault="004D6AD3" w:rsidP="00EC69AA">
      <w:pPr>
        <w:jc w:val="both"/>
      </w:pPr>
      <w:hyperlink r:id="rId377" w:history="1">
        <w:r w:rsidRPr="00F6565F">
          <w:rPr>
            <w:rStyle w:val="ac"/>
          </w:rPr>
          <w:t>https://www.reuters.com/business/energy/going-green-50-iea-climate-pivot-debated-anniversary-meeting-2024-02-15/</w:t>
        </w:r>
      </w:hyperlink>
    </w:p>
    <w:p w14:paraId="3DF3A6B6" w14:textId="4BAA4220" w:rsidR="004D6AD3" w:rsidRPr="00F6565F" w:rsidRDefault="004D6AD3" w:rsidP="00EC69AA">
      <w:pPr>
        <w:jc w:val="both"/>
      </w:pPr>
      <w:r w:rsidRPr="00F6565F">
        <w:lastRenderedPageBreak/>
        <w:t>#61</w:t>
      </w:r>
    </w:p>
    <w:p w14:paraId="01F995E6" w14:textId="77777777" w:rsidR="00060E44" w:rsidRPr="00F6565F" w:rsidRDefault="00060E44" w:rsidP="00060E44">
      <w:pPr>
        <w:jc w:val="both"/>
      </w:pPr>
      <w:r w:rsidRPr="00F6565F">
        <w:t>Windfall tax mechanisms on energy companies across Europe</w:t>
      </w:r>
    </w:p>
    <w:p w14:paraId="5EF8424A" w14:textId="77777777" w:rsidR="00060E44" w:rsidRPr="00F6565F" w:rsidRDefault="00060E44" w:rsidP="00060E44">
      <w:pPr>
        <w:jc w:val="both"/>
      </w:pPr>
      <w:r w:rsidRPr="00F6565F">
        <w:t>By Reuters</w:t>
      </w:r>
    </w:p>
    <w:p w14:paraId="7513F164" w14:textId="76CE5212" w:rsidR="00060E44" w:rsidRPr="00F6565F" w:rsidRDefault="00060E44" w:rsidP="00060E44">
      <w:pPr>
        <w:jc w:val="both"/>
      </w:pPr>
      <w:r w:rsidRPr="00F6565F">
        <w:t>December 8, 2022</w:t>
      </w:r>
    </w:p>
    <w:p w14:paraId="51303E7B" w14:textId="77777777" w:rsidR="00060E44" w:rsidRPr="00F6565F" w:rsidRDefault="00060E44" w:rsidP="00060E44">
      <w:pPr>
        <w:jc w:val="both"/>
      </w:pPr>
      <w:r w:rsidRPr="00F6565F">
        <w:t>Dec 8 (Reuters) - Several governments across Europe have imposed windfall taxes on energy companies this year to reign in excess profits as energy prices have soared following Russia's invasion of Ukraine.</w:t>
      </w:r>
    </w:p>
    <w:p w14:paraId="42D9CD19" w14:textId="77777777" w:rsidR="00060E44" w:rsidRPr="00F6565F" w:rsidRDefault="00060E44" w:rsidP="00060E44">
      <w:pPr>
        <w:jc w:val="both"/>
      </w:pPr>
      <w:r w:rsidRPr="00F6565F">
        <w:t>In the European Union, a </w:t>
      </w:r>
      <w:hyperlink r:id="rId378" w:history="1">
        <w:r w:rsidRPr="00F6565F">
          <w:rPr>
            <w:rStyle w:val="ac"/>
          </w:rPr>
          <w:t>temporary windfall tax</w:t>
        </w:r>
      </w:hyperlink>
      <w:r w:rsidRPr="00F6565F">
        <w:t> was approved in September to curb fossil fuel companies' surplus profits made in 2022 or 2023, as well as a levy on excess revenues that low-cost power producers make from electricity costs, and a mandatory 5% cut in electricity use during peak price periods.</w:t>
      </w:r>
    </w:p>
    <w:p w14:paraId="0F8F005E" w14:textId="77777777" w:rsidR="00060E44" w:rsidRPr="00F6565F" w:rsidRDefault="00060E44" w:rsidP="00060E44">
      <w:pPr>
        <w:jc w:val="both"/>
      </w:pPr>
      <w:r w:rsidRPr="00F6565F">
        <w:t>Here is a list of countries which have windfall tax mechanisms for energy companies or have proposals which still have to be approved.</w:t>
      </w:r>
    </w:p>
    <w:p w14:paraId="7C0DD815" w14:textId="77777777" w:rsidR="00060E44" w:rsidRPr="00F6565F" w:rsidRDefault="00060E44" w:rsidP="00060E44">
      <w:pPr>
        <w:jc w:val="both"/>
      </w:pPr>
      <w:r w:rsidRPr="00F6565F">
        <w:t>AUSTRIA</w:t>
      </w:r>
    </w:p>
    <w:p w14:paraId="3A2797D6" w14:textId="77777777" w:rsidR="00060E44" w:rsidRPr="00F6565F" w:rsidRDefault="00060E44" w:rsidP="00060E44">
      <w:pPr>
        <w:jc w:val="both"/>
      </w:pPr>
      <w:r w:rsidRPr="00F6565F">
        <w:t>Austria's government has applied a windfall tax of up to </w:t>
      </w:r>
      <w:hyperlink r:id="rId379" w:history="1">
        <w:r w:rsidRPr="00F6565F">
          <w:rPr>
            <w:rStyle w:val="ac"/>
          </w:rPr>
          <w:t>40% for oil and gas firms</w:t>
        </w:r>
      </w:hyperlink>
      <w:r w:rsidRPr="00F6565F">
        <w:t> whose profits were 20% above the average of the previous four years, until the end of 2023. Companies can, however, bring the tax rate down to 33% if they invest in renewable energy.</w:t>
      </w:r>
    </w:p>
    <w:p w14:paraId="1BF8D079" w14:textId="77777777" w:rsidR="00060E44" w:rsidRPr="00F6565F" w:rsidRDefault="00060E44" w:rsidP="00060E44">
      <w:pPr>
        <w:jc w:val="both"/>
      </w:pPr>
      <w:r w:rsidRPr="00F6565F">
        <w:t>BULGARIA</w:t>
      </w:r>
    </w:p>
    <w:p w14:paraId="336282BB" w14:textId="77777777" w:rsidR="00060E44" w:rsidRPr="00F6565F" w:rsidRDefault="00060E44" w:rsidP="00060E44">
      <w:pPr>
        <w:jc w:val="both"/>
      </w:pPr>
      <w:r w:rsidRPr="00F6565F">
        <w:t>Bulgaria's parliament approved in December a temporary windfall tax of 33% in accordance to the EU-wide agreement. The tax will apply to energy firms' profits that are 20% above the average of the four previous years.</w:t>
      </w:r>
    </w:p>
    <w:p w14:paraId="1955DF47" w14:textId="77777777" w:rsidR="00060E44" w:rsidRPr="00F6565F" w:rsidRDefault="00060E44" w:rsidP="00060E44">
      <w:pPr>
        <w:jc w:val="both"/>
      </w:pPr>
      <w:r w:rsidRPr="00F6565F">
        <w:t>CZECH REPUBLIC</w:t>
      </w:r>
    </w:p>
    <w:p w14:paraId="0E636E0E" w14:textId="77777777" w:rsidR="00060E44" w:rsidRPr="00F6565F" w:rsidRDefault="00060E44" w:rsidP="00060E44">
      <w:pPr>
        <w:jc w:val="both"/>
      </w:pPr>
      <w:r w:rsidRPr="00F6565F">
        <w:t>The Czech government has approved a steep </w:t>
      </w:r>
      <w:hyperlink r:id="rId380" w:history="1">
        <w:r w:rsidRPr="00F6565F">
          <w:rPr>
            <w:rStyle w:val="ac"/>
          </w:rPr>
          <w:t>60% windfall tax on energy firms and banks</w:t>
        </w:r>
      </w:hyperlink>
      <w:r w:rsidRPr="00F6565F">
        <w:t>, and will also </w:t>
      </w:r>
      <w:hyperlink r:id="rId381" w:history="1">
        <w:r w:rsidRPr="00F6565F">
          <w:rPr>
            <w:rStyle w:val="ac"/>
          </w:rPr>
          <w:t>cap power firms' revenues</w:t>
        </w:r>
      </w:hyperlink>
      <w:r w:rsidRPr="00F6565F">
        <w:t>.</w:t>
      </w:r>
    </w:p>
    <w:p w14:paraId="1781B899" w14:textId="77777777" w:rsidR="00060E44" w:rsidRPr="00F6565F" w:rsidRDefault="00060E44" w:rsidP="00060E44">
      <w:pPr>
        <w:jc w:val="both"/>
      </w:pPr>
      <w:r w:rsidRPr="00F6565F">
        <w:t>The three-year tax will start from 2023, apply to profits exceeding 120% of the 2018-2021 average and comes on top of a 19% corporate tax rate.</w:t>
      </w:r>
    </w:p>
    <w:p w14:paraId="6693912F" w14:textId="77777777" w:rsidR="00060E44" w:rsidRPr="00F6565F" w:rsidRDefault="00060E44" w:rsidP="00060E44">
      <w:pPr>
        <w:jc w:val="both"/>
      </w:pPr>
      <w:r w:rsidRPr="00F6565F">
        <w:t>The caps will range from 70 euros ($73.53) per megawatt hour (MWh) of electricity generated from nuclear plants to 240 euros/MWh for power production fuelled by gas from biomass. The state would then take 90% of revenue earned by firms above that cap.</w:t>
      </w:r>
    </w:p>
    <w:p w14:paraId="46359C7A" w14:textId="77777777" w:rsidR="00060E44" w:rsidRPr="00F6565F" w:rsidRDefault="00060E44" w:rsidP="00060E44">
      <w:pPr>
        <w:jc w:val="both"/>
      </w:pPr>
      <w:r w:rsidRPr="00F6565F">
        <w:t>The ceiling for wind, solar and hydro sources will be at 180 euros, while it will be 230 euros for lignite-fired coal plants with output up to 140 megawatts, and 170 euros for large plants.</w:t>
      </w:r>
    </w:p>
    <w:p w14:paraId="11C0DD73" w14:textId="77777777" w:rsidR="00060E44" w:rsidRPr="00F6565F" w:rsidRDefault="00060E44" w:rsidP="00060E44">
      <w:pPr>
        <w:jc w:val="both"/>
      </w:pPr>
      <w:r w:rsidRPr="00F6565F">
        <w:lastRenderedPageBreak/>
        <w:t>FINLAND</w:t>
      </w:r>
    </w:p>
    <w:p w14:paraId="2EFC322F" w14:textId="77777777" w:rsidR="00060E44" w:rsidRPr="00F6565F" w:rsidRDefault="00060E44" w:rsidP="00060E44">
      <w:pPr>
        <w:jc w:val="both"/>
      </w:pPr>
      <w:r w:rsidRPr="00F6565F">
        <w:t>Finland's government is preparing to </w:t>
      </w:r>
      <w:hyperlink r:id="rId382" w:history="1">
        <w:r w:rsidRPr="00F6565F">
          <w:rPr>
            <w:rStyle w:val="ac"/>
          </w:rPr>
          <w:t>introduce a new temporary tax on excessive profits of energy</w:t>
        </w:r>
      </w:hyperlink>
      <w:r w:rsidRPr="00F6565F">
        <w:t> companies. The additional tax on energy profits, similar to a windfall tax, will last for a year.</w:t>
      </w:r>
    </w:p>
    <w:p w14:paraId="1C1E11C3" w14:textId="77777777" w:rsidR="00060E44" w:rsidRPr="00F6565F" w:rsidRDefault="00060E44" w:rsidP="00060E44">
      <w:pPr>
        <w:jc w:val="both"/>
      </w:pPr>
      <w:r w:rsidRPr="00F6565F">
        <w:t>Now, as it seeks to play its part in tackling climate change, the country has set an ambitious goal to develop renewable energy.</w:t>
      </w:r>
    </w:p>
    <w:p w14:paraId="489C33C4" w14:textId="77777777" w:rsidR="00060E44" w:rsidRPr="00F6565F" w:rsidRDefault="00060E44" w:rsidP="00060E44">
      <w:pPr>
        <w:jc w:val="both"/>
      </w:pPr>
      <w:r w:rsidRPr="00F6565F">
        <w:t>FRANCE</w:t>
      </w:r>
    </w:p>
    <w:p w14:paraId="2B7ABC72" w14:textId="77777777" w:rsidR="00060E44" w:rsidRPr="00F6565F" w:rsidRDefault="00060E44" w:rsidP="00060E44">
      <w:pPr>
        <w:jc w:val="both"/>
      </w:pPr>
      <w:r w:rsidRPr="00F6565F">
        <w:t>The French parliament is debating a 2023 fiscal bill which includes a planned windfall tax that would be triggered when the price of electricity from nuclear and renewable energy production exceeds 100 euros/MWh in 2023.</w:t>
      </w:r>
    </w:p>
    <w:p w14:paraId="1E9C3DE1" w14:textId="77777777" w:rsidR="00060E44" w:rsidRPr="00F6565F" w:rsidRDefault="00060E44" w:rsidP="00060E44">
      <w:pPr>
        <w:jc w:val="both"/>
      </w:pPr>
      <w:r w:rsidRPr="00F6565F">
        <w:t>This level is nearly half the EU consensus price limit for the levy set at 180 euros/MWh. The French levy will likely cost debt-laden nuclear giant EDF </w:t>
      </w:r>
      <w:hyperlink r:id="rId383" w:tgtFrame="_blank" w:history="1">
        <w:r w:rsidRPr="00F6565F">
          <w:rPr>
            <w:rStyle w:val="ac"/>
          </w:rPr>
          <w:t>(EDF.PA), opens new tab</w:t>
        </w:r>
      </w:hyperlink>
      <w:r w:rsidRPr="00F6565F">
        <w:t> </w:t>
      </w:r>
      <w:hyperlink r:id="rId384" w:history="1">
        <w:r w:rsidRPr="00F6565F">
          <w:rPr>
            <w:rStyle w:val="ac"/>
          </w:rPr>
          <w:t>around 5 billion euros</w:t>
        </w:r>
      </w:hyperlink>
      <w:r w:rsidRPr="00F6565F">
        <w:t> next year.</w:t>
      </w:r>
    </w:p>
    <w:p w14:paraId="6AFE99C2" w14:textId="77777777" w:rsidR="00060E44" w:rsidRPr="00F6565F" w:rsidRDefault="00060E44" w:rsidP="00060E44">
      <w:pPr>
        <w:jc w:val="both"/>
      </w:pPr>
      <w:r w:rsidRPr="00F6565F">
        <w:t>GERMANY</w:t>
      </w:r>
    </w:p>
    <w:p w14:paraId="445D8A15" w14:textId="77777777" w:rsidR="00060E44" w:rsidRPr="00F6565F" w:rsidRDefault="00060E44" w:rsidP="00060E44">
      <w:pPr>
        <w:jc w:val="both"/>
      </w:pPr>
      <w:r w:rsidRPr="00F6565F">
        <w:t>The German government plans to introduce a special levy, called an "</w:t>
      </w:r>
      <w:hyperlink r:id="rId385" w:history="1">
        <w:r w:rsidRPr="00F6565F">
          <w:rPr>
            <w:rStyle w:val="ac"/>
          </w:rPr>
          <w:t>EU energy crisis contribution</w:t>
        </w:r>
      </w:hyperlink>
      <w:r w:rsidRPr="00F6565F">
        <w:t>", to skim off 33% of windfall profits made by oil, coal and gas companies whose profits for 2022-2023 exceed by 20% or more the 2018-2021 average.</w:t>
      </w:r>
    </w:p>
    <w:p w14:paraId="538722F7" w14:textId="77777777" w:rsidR="00060E44" w:rsidRPr="00F6565F" w:rsidRDefault="00060E44" w:rsidP="00060E44">
      <w:pPr>
        <w:jc w:val="both"/>
      </w:pPr>
      <w:r w:rsidRPr="00F6565F">
        <w:t>The levy would be implemented by the end of this year and could generate revenues of 1-3 billion euros.</w:t>
      </w:r>
    </w:p>
    <w:p w14:paraId="025547AF" w14:textId="77777777" w:rsidR="00060E44" w:rsidRPr="00F6565F" w:rsidRDefault="00060E44" w:rsidP="00060E44">
      <w:pPr>
        <w:jc w:val="both"/>
      </w:pPr>
      <w:r w:rsidRPr="00F6565F">
        <w:t>Another levy started on Dec. 1 </w:t>
      </w:r>
      <w:hyperlink r:id="rId386" w:history="1">
        <w:r w:rsidRPr="00F6565F">
          <w:rPr>
            <w:rStyle w:val="ac"/>
          </w:rPr>
          <w:t>to skim off 90% of electricity</w:t>
        </w:r>
      </w:hyperlink>
      <w:r w:rsidRPr="00F6565F">
        <w:t> companies' windfall profits until the end of April 2024. The levy will partly finance a cap on energy prices that will come into force in 2023.</w:t>
      </w:r>
    </w:p>
    <w:p w14:paraId="1CABB1E9" w14:textId="77777777" w:rsidR="00060E44" w:rsidRPr="00F6565F" w:rsidRDefault="00060E44" w:rsidP="00060E44">
      <w:pPr>
        <w:jc w:val="both"/>
      </w:pPr>
      <w:r w:rsidRPr="00F6565F">
        <w:t>GREECE</w:t>
      </w:r>
    </w:p>
    <w:p w14:paraId="01D4E701" w14:textId="77777777" w:rsidR="00060E44" w:rsidRPr="00F6565F" w:rsidRDefault="00060E44" w:rsidP="00060E44">
      <w:pPr>
        <w:jc w:val="both"/>
      </w:pPr>
      <w:r w:rsidRPr="00F6565F">
        <w:t>Greece has imposed a </w:t>
      </w:r>
      <w:hyperlink r:id="rId387" w:history="1">
        <w:r w:rsidRPr="00F6565F">
          <w:rPr>
            <w:rStyle w:val="ac"/>
          </w:rPr>
          <w:t>90% retroactive tax</w:t>
        </w:r>
      </w:hyperlink>
      <w:r w:rsidRPr="00F6565F">
        <w:t> on power producers' windfall profits from the wholesale electricity prices from October 2021 to June 2022 and will raise 373.5 million euros from the tax by the end of the year.</w:t>
      </w:r>
    </w:p>
    <w:p w14:paraId="5FAED40C" w14:textId="77777777" w:rsidR="00060E44" w:rsidRPr="00F6565F" w:rsidRDefault="00060E44" w:rsidP="00060E44">
      <w:pPr>
        <w:jc w:val="both"/>
      </w:pPr>
      <w:r w:rsidRPr="00F6565F">
        <w:t>To help fund power bill subsidies, the country has also implemented since July an ex-ante cap on payments to power producers which is different for each technology to reflect their real production costs. Proceeds from that cap have exceeded 2.7 billion euros so far.</w:t>
      </w:r>
    </w:p>
    <w:p w14:paraId="5109C387" w14:textId="77777777" w:rsidR="00060E44" w:rsidRPr="00F6565F" w:rsidRDefault="00060E44" w:rsidP="00060E44">
      <w:pPr>
        <w:jc w:val="both"/>
      </w:pPr>
      <w:r w:rsidRPr="00F6565F">
        <w:t>ITALY</w:t>
      </w:r>
    </w:p>
    <w:p w14:paraId="7E9EE37D" w14:textId="77777777" w:rsidR="00060E44" w:rsidRPr="00F6565F" w:rsidRDefault="00060E44" w:rsidP="00060E44">
      <w:pPr>
        <w:jc w:val="both"/>
      </w:pPr>
      <w:r w:rsidRPr="00F6565F">
        <w:lastRenderedPageBreak/>
        <w:t>Italy will apply a </w:t>
      </w:r>
      <w:hyperlink r:id="rId388" w:history="1">
        <w:r w:rsidRPr="00F6565F">
          <w:rPr>
            <w:rStyle w:val="ac"/>
          </w:rPr>
          <w:t>50% one-off windfall tax next year</w:t>
        </w:r>
      </w:hyperlink>
      <w:r w:rsidRPr="00F6565F">
        <w:t> on 2022 corporate income which is at least 10% higher than 2018-2021 average. Rome expects to raise around 2.565 billion euros from it.</w:t>
      </w:r>
    </w:p>
    <w:p w14:paraId="308A1D42" w14:textId="77777777" w:rsidR="00060E44" w:rsidRPr="00F6565F" w:rsidRDefault="00060E44" w:rsidP="00060E44">
      <w:pPr>
        <w:jc w:val="both"/>
      </w:pPr>
      <w:r w:rsidRPr="00F6565F">
        <w:t>The government also plans to </w:t>
      </w:r>
      <w:hyperlink r:id="rId389" w:history="1">
        <w:r w:rsidRPr="00F6565F">
          <w:rPr>
            <w:rStyle w:val="ac"/>
          </w:rPr>
          <w:t>raise an additional 1.4 billion</w:t>
        </w:r>
      </w:hyperlink>
      <w:r w:rsidRPr="00F6565F">
        <w:t> euros in the first half of 2023 through a price cap on energy produced by plants fuelled by coal, fuel oil and renewable sources. The cap is set at 180 euros/MWh under regulation laid out by the European Commission.</w:t>
      </w:r>
    </w:p>
    <w:p w14:paraId="3D9147B7" w14:textId="77777777" w:rsidR="00060E44" w:rsidRPr="00F6565F" w:rsidRDefault="00060E44" w:rsidP="00060E44">
      <w:pPr>
        <w:jc w:val="both"/>
      </w:pPr>
      <w:r w:rsidRPr="00F6565F">
        <w:t>THE NETHERLANDS</w:t>
      </w:r>
    </w:p>
    <w:p w14:paraId="0979100D" w14:textId="77777777" w:rsidR="00060E44" w:rsidRPr="00F6565F" w:rsidRDefault="00060E44" w:rsidP="00060E44">
      <w:pPr>
        <w:jc w:val="both"/>
      </w:pPr>
      <w:r w:rsidRPr="00F6565F">
        <w:t>The Dutch government has proposed a "solidarity contribution" which would impose </w:t>
      </w:r>
      <w:hyperlink r:id="rId390" w:history="1">
        <w:r w:rsidRPr="00F6565F">
          <w:rPr>
            <w:rStyle w:val="ac"/>
          </w:rPr>
          <w:t>a 33% tax</w:t>
        </w:r>
      </w:hyperlink>
      <w:r w:rsidRPr="00F6565F">
        <w:t> on Dutch energy companies' "excess profits" of more than 20% above the average level of 2018-2021. The government expects to raise 3.2 billion euros from it.</w:t>
      </w:r>
    </w:p>
    <w:p w14:paraId="04696AAA" w14:textId="77777777" w:rsidR="00060E44" w:rsidRPr="00F6565F" w:rsidRDefault="00060E44" w:rsidP="00060E44">
      <w:pPr>
        <w:jc w:val="both"/>
      </w:pPr>
      <w:r w:rsidRPr="00F6565F">
        <w:t>NORWAY</w:t>
      </w:r>
    </w:p>
    <w:p w14:paraId="5B2DA81D" w14:textId="77777777" w:rsidR="00060E44" w:rsidRPr="00F6565F" w:rsidRDefault="00060E44" w:rsidP="00060E44">
      <w:pPr>
        <w:jc w:val="both"/>
      </w:pPr>
      <w:r w:rsidRPr="00F6565F">
        <w:t>While there isn't windfall tax imposed on the country's oil and gas producers - who already pay a 78% tax rate on their profits - Norway will introduce a "high-price contribution" from electricity producers from Jan. 1.</w:t>
      </w:r>
    </w:p>
    <w:p w14:paraId="01974EC2" w14:textId="77777777" w:rsidR="00060E44" w:rsidRPr="00F6565F" w:rsidRDefault="00060E44" w:rsidP="00060E44">
      <w:pPr>
        <w:jc w:val="both"/>
      </w:pPr>
      <w:r w:rsidRPr="00F6565F">
        <w:t>This would translate into a 23% tax on the share of power prices exceeding 0.70 Norwegian crowns ($0.0699) per kilowatt hour, which would effectively raise the overall tax rate for the excess share to 90%. The contribution is expected to expire by the end of 2024.</w:t>
      </w:r>
    </w:p>
    <w:p w14:paraId="24B5235F" w14:textId="77777777" w:rsidR="00060E44" w:rsidRPr="00F6565F" w:rsidRDefault="00060E44" w:rsidP="00060E44">
      <w:pPr>
        <w:jc w:val="both"/>
      </w:pPr>
      <w:r w:rsidRPr="00F6565F">
        <w:t>POLAND</w:t>
      </w:r>
    </w:p>
    <w:p w14:paraId="541AC482" w14:textId="77777777" w:rsidR="00060E44" w:rsidRPr="00F6565F" w:rsidRDefault="00060E44" w:rsidP="00060E44">
      <w:pPr>
        <w:jc w:val="both"/>
      </w:pPr>
      <w:r w:rsidRPr="00F6565F">
        <w:t>While Poland has dropped plans to slap a tax on windfall profits of utilities it has introduced a </w:t>
      </w:r>
      <w:hyperlink r:id="rId391" w:history="1">
        <w:r w:rsidRPr="00F6565F">
          <w:rPr>
            <w:rStyle w:val="ac"/>
          </w:rPr>
          <w:t>mechanism capping margins</w:t>
        </w:r>
      </w:hyperlink>
      <w:r w:rsidRPr="00F6565F">
        <w:t> on power generation at minimum levels depending on the fuel they use. The measure includes renewable energy producers.</w:t>
      </w:r>
    </w:p>
    <w:p w14:paraId="21F1A222" w14:textId="77777777" w:rsidR="00060E44" w:rsidRPr="00F6565F" w:rsidRDefault="00060E44" w:rsidP="00060E44">
      <w:pPr>
        <w:jc w:val="both"/>
      </w:pPr>
      <w:r w:rsidRPr="00F6565F">
        <w:t>ROMANIA</w:t>
      </w:r>
    </w:p>
    <w:p w14:paraId="4DE5A78D" w14:textId="77777777" w:rsidR="00060E44" w:rsidRPr="00F6565F" w:rsidRDefault="00060E44" w:rsidP="00060E44">
      <w:pPr>
        <w:jc w:val="both"/>
      </w:pPr>
      <w:r w:rsidRPr="00F6565F">
        <w:t>Romanian gas producers were </w:t>
      </w:r>
      <w:hyperlink r:id="rId392" w:history="1">
        <w:r w:rsidRPr="00F6565F">
          <w:rPr>
            <w:rStyle w:val="ac"/>
          </w:rPr>
          <w:t>already subject</w:t>
        </w:r>
      </w:hyperlink>
      <w:r w:rsidRPr="00F6565F">
        <w:t> to windfall taxes, but the coalition government started in September taxing power producers and traders' additional net income above a reference price of 450 lei ($96.44) per MWh - estimated to generate up to 1.5 billion lei per month.</w:t>
      </w:r>
    </w:p>
    <w:p w14:paraId="7E59A4B6" w14:textId="77777777" w:rsidR="00060E44" w:rsidRPr="00F6565F" w:rsidRDefault="00060E44" w:rsidP="00060E44">
      <w:pPr>
        <w:jc w:val="both"/>
      </w:pPr>
      <w:r w:rsidRPr="00F6565F">
        <w:t>The taxes pour into an energy transition fund used since Nov. 2021 to pay for a cap-and-compensation scheme meant to shield households and other consumers.</w:t>
      </w:r>
    </w:p>
    <w:p w14:paraId="5010C7D0" w14:textId="77777777" w:rsidR="00060E44" w:rsidRPr="00F6565F" w:rsidRDefault="00060E44" w:rsidP="00060E44">
      <w:pPr>
        <w:jc w:val="both"/>
      </w:pPr>
      <w:r w:rsidRPr="00F6565F">
        <w:t>In November this year, the government decided to </w:t>
      </w:r>
      <w:hyperlink r:id="rId393" w:history="1">
        <w:r w:rsidRPr="00F6565F">
          <w:rPr>
            <w:rStyle w:val="ac"/>
          </w:rPr>
          <w:t>partially regulate its power market</w:t>
        </w:r>
      </w:hyperlink>
      <w:r w:rsidRPr="00F6565F">
        <w:t> until March 2025 to ensure it has enough supply. As such, the cabinet will create a centralized energy acquisition mechanism, making power producers sell their available output at a regulated price of 450 lei per MWh from Jan. 2023.</w:t>
      </w:r>
    </w:p>
    <w:p w14:paraId="2ECE4D68" w14:textId="77777777" w:rsidR="00060E44" w:rsidRPr="00F6565F" w:rsidRDefault="00060E44" w:rsidP="00060E44">
      <w:pPr>
        <w:jc w:val="both"/>
      </w:pPr>
      <w:r w:rsidRPr="00F6565F">
        <w:t>SPAIN</w:t>
      </w:r>
    </w:p>
    <w:p w14:paraId="3B7C5643" w14:textId="77777777" w:rsidR="00060E44" w:rsidRPr="00F6565F" w:rsidRDefault="00060E44" w:rsidP="00060E44">
      <w:pPr>
        <w:jc w:val="both"/>
      </w:pPr>
      <w:r w:rsidRPr="00F6565F">
        <w:lastRenderedPageBreak/>
        <w:t>A revised tax bill on energy companies' windfall profits passed by the lower house in a first reading at the end of November, with a 1.2% levy on utilities' sales.</w:t>
      </w:r>
    </w:p>
    <w:p w14:paraId="2C062D1F" w14:textId="77777777" w:rsidR="00060E44" w:rsidRPr="00F6565F" w:rsidRDefault="00060E44" w:rsidP="00060E44">
      <w:pPr>
        <w:jc w:val="both"/>
      </w:pPr>
      <w:r w:rsidRPr="00F6565F">
        <w:t>The government expects it will raise </w:t>
      </w:r>
      <w:hyperlink r:id="rId394" w:history="1">
        <w:r w:rsidRPr="00F6565F">
          <w:rPr>
            <w:rStyle w:val="ac"/>
          </w:rPr>
          <w:t>5 billion euros</w:t>
        </w:r>
      </w:hyperlink>
      <w:r w:rsidRPr="00F6565F">
        <w:t> from the tax by 2024 when combined with a bill on Spanish banks, according to estimates by the Bank of Spain.</w:t>
      </w:r>
    </w:p>
    <w:p w14:paraId="03FDBD81" w14:textId="77777777" w:rsidR="00060E44" w:rsidRPr="00F6565F" w:rsidRDefault="00060E44" w:rsidP="00060E44">
      <w:pPr>
        <w:jc w:val="both"/>
      </w:pPr>
      <w:r w:rsidRPr="00F6565F">
        <w:t>UNITED KINGDOM</w:t>
      </w:r>
    </w:p>
    <w:p w14:paraId="385BBD07" w14:textId="77777777" w:rsidR="00060E44" w:rsidRPr="00F6565F" w:rsidRDefault="00060E44" w:rsidP="00060E44">
      <w:pPr>
        <w:jc w:val="both"/>
      </w:pPr>
      <w:r w:rsidRPr="00F6565F">
        <w:t>The British government last month announced plans to increase a windfall tax on oil and gas producers, known as the </w:t>
      </w:r>
      <w:hyperlink r:id="rId395" w:history="1">
        <w:r w:rsidRPr="00F6565F">
          <w:rPr>
            <w:rStyle w:val="ac"/>
          </w:rPr>
          <w:t>Energy Profits Levy (EPL)</w:t>
        </w:r>
      </w:hyperlink>
      <w:r w:rsidRPr="00F6565F">
        <w:t>, from </w:t>
      </w:r>
      <w:hyperlink r:id="rId396" w:history="1">
        <w:r w:rsidRPr="00F6565F">
          <w:rPr>
            <w:rStyle w:val="ac"/>
          </w:rPr>
          <w:t>25</w:t>
        </w:r>
      </w:hyperlink>
      <w:r w:rsidRPr="00F6565F">
        <w:t>% to </w:t>
      </w:r>
      <w:hyperlink r:id="rId397" w:history="1">
        <w:r w:rsidRPr="00F6565F">
          <w:rPr>
            <w:rStyle w:val="ac"/>
          </w:rPr>
          <w:t>35</w:t>
        </w:r>
      </w:hyperlink>
      <w:r w:rsidRPr="00F6565F">
        <w:t>%. The tax will be expanded to electricity generators with a levy of 45%.</w:t>
      </w:r>
    </w:p>
    <w:p w14:paraId="326F941B" w14:textId="77777777" w:rsidR="00060E44" w:rsidRPr="00F6565F" w:rsidRDefault="00060E44" w:rsidP="00060E44">
      <w:pPr>
        <w:jc w:val="both"/>
      </w:pPr>
      <w:r w:rsidRPr="00F6565F">
        <w:t>The </w:t>
      </w:r>
      <w:hyperlink r:id="rId398" w:history="1">
        <w:r w:rsidRPr="00F6565F">
          <w:rPr>
            <w:rStyle w:val="ac"/>
          </w:rPr>
          <w:t>two measures</w:t>
        </w:r>
      </w:hyperlink>
      <w:r w:rsidRPr="00F6565F">
        <w:t> will take effect on from Jan. 1 until March 2028, and will raise a total of 14 billion pounds for the 2023/24 fiscal year and an estimate of 40 billion pounds ($48.82 billion) over the next six years.</w:t>
      </w:r>
    </w:p>
    <w:p w14:paraId="7D918C1F" w14:textId="77777777" w:rsidR="00060E44" w:rsidRPr="00F6565F" w:rsidRDefault="00060E44" w:rsidP="00060E44">
      <w:pPr>
        <w:jc w:val="both"/>
      </w:pPr>
      <w:r w:rsidRPr="00F6565F">
        <w:t>This brings the total taxes on the sector to 75%, one of the highest rates in the world.</w:t>
      </w:r>
    </w:p>
    <w:p w14:paraId="53B989EE" w14:textId="77777777" w:rsidR="00060E44" w:rsidRPr="00F6565F" w:rsidRDefault="00060E44" w:rsidP="00060E44">
      <w:pPr>
        <w:jc w:val="both"/>
      </w:pPr>
      <w:r w:rsidRPr="00F6565F">
        <w:t>Oil and gas producers say the government should introduce a price floor for the windfall tax as </w:t>
      </w:r>
      <w:hyperlink r:id="rId399" w:history="1">
        <w:r w:rsidRPr="00F6565F">
          <w:rPr>
            <w:rStyle w:val="ac"/>
          </w:rPr>
          <w:t>some companies struggle</w:t>
        </w:r>
      </w:hyperlink>
      <w:r w:rsidRPr="00F6565F">
        <w:t> with reduced access to funding in its current form.</w:t>
      </w:r>
    </w:p>
    <w:p w14:paraId="68F483D2" w14:textId="0115A67B" w:rsidR="004D6AD3" w:rsidRPr="00F6565F" w:rsidRDefault="00060E44" w:rsidP="00EC69AA">
      <w:pPr>
        <w:jc w:val="both"/>
      </w:pPr>
      <w:hyperlink r:id="rId400" w:history="1">
        <w:r w:rsidRPr="00F6565F">
          <w:rPr>
            <w:rStyle w:val="ac"/>
          </w:rPr>
          <w:t>https://www.reuters.com/business/energy/windfall-tax-mechanisms-energy-companies-across-europe-2022-12-08/</w:t>
        </w:r>
      </w:hyperlink>
    </w:p>
    <w:p w14:paraId="163A4D4C" w14:textId="1963838D" w:rsidR="00060E44" w:rsidRPr="00F6565F" w:rsidRDefault="00060E44" w:rsidP="00EC69AA">
      <w:pPr>
        <w:jc w:val="both"/>
      </w:pPr>
      <w:r w:rsidRPr="00F6565F">
        <w:t>#62</w:t>
      </w:r>
    </w:p>
    <w:p w14:paraId="353D0DD3" w14:textId="77777777" w:rsidR="00060E44" w:rsidRPr="00F6565F" w:rsidRDefault="00060E44" w:rsidP="00060E44">
      <w:pPr>
        <w:jc w:val="both"/>
      </w:pPr>
      <w:r w:rsidRPr="00F6565F">
        <w:t>Sierra Leone energy minister resigns over electricity crisis, as power returns to capital</w:t>
      </w:r>
    </w:p>
    <w:p w14:paraId="02481F10" w14:textId="77777777" w:rsidR="00060E44" w:rsidRPr="00F6565F" w:rsidRDefault="00060E44" w:rsidP="00060E44">
      <w:pPr>
        <w:jc w:val="both"/>
      </w:pPr>
      <w:r w:rsidRPr="00F6565F">
        <w:t>By </w:t>
      </w:r>
      <w:hyperlink r:id="rId401" w:history="1">
        <w:r w:rsidRPr="00F6565F">
          <w:rPr>
            <w:rStyle w:val="ac"/>
          </w:rPr>
          <w:t>Umaru Fofana</w:t>
        </w:r>
      </w:hyperlink>
    </w:p>
    <w:p w14:paraId="23DC6043" w14:textId="099E1BB5" w:rsidR="00060E44" w:rsidRPr="00F6565F" w:rsidRDefault="00060E44" w:rsidP="00060E44">
      <w:pPr>
        <w:jc w:val="both"/>
      </w:pPr>
      <w:r w:rsidRPr="00F6565F">
        <w:t>April 27, 2024</w:t>
      </w:r>
    </w:p>
    <w:p w14:paraId="5865ADB4" w14:textId="77777777" w:rsidR="00060E44" w:rsidRPr="00F6565F" w:rsidRDefault="00060E44" w:rsidP="00060E44">
      <w:pPr>
        <w:jc w:val="both"/>
      </w:pPr>
      <w:r w:rsidRPr="00F6565F">
        <w:t>FREETOWN, April 26 (Reuters) - Sierra Leone's Energy Minister Kanja Sesay resigned on Friday over a weeks-long electricity crisis, the same day the government announced it had paid some of the tens of millions of dollars it owed to energy providers.</w:t>
      </w:r>
    </w:p>
    <w:p w14:paraId="4FC5A82F" w14:textId="77777777" w:rsidR="00060E44" w:rsidRPr="00F6565F" w:rsidRDefault="00060E44" w:rsidP="00060E44">
      <w:pPr>
        <w:jc w:val="both"/>
      </w:pPr>
      <w:r w:rsidRPr="00F6565F">
        <w:t>In his resignation letter on Friday, Sesay said he took full responsibility for the crisis. The office of the President Julius Maada Bio later announced that the energy ministry would fall under the direct supervision of the president.</w:t>
      </w:r>
    </w:p>
    <w:p w14:paraId="5A1FC5E0" w14:textId="77777777" w:rsidR="00060E44" w:rsidRPr="00F6565F" w:rsidRDefault="00060E44" w:rsidP="00060E44">
      <w:pPr>
        <w:jc w:val="both"/>
      </w:pPr>
      <w:r w:rsidRPr="00F6565F">
        <w:t>Shortly after Sesay's resignation, the government said in a statement that it had paid $17 million of the $48 million owed to Turkey's Karpowership, which provides electricity to the capital Freetown.</w:t>
      </w:r>
    </w:p>
    <w:p w14:paraId="0FF719D0" w14:textId="77777777" w:rsidR="00060E44" w:rsidRPr="00F6565F" w:rsidRDefault="00060E44" w:rsidP="00060E44">
      <w:pPr>
        <w:jc w:val="both"/>
      </w:pPr>
      <w:r w:rsidRPr="00F6565F">
        <w:t>A spokesman for the company confirmed the payment to Reuters and said full electricity supplies had been restored to the capital.</w:t>
      </w:r>
    </w:p>
    <w:p w14:paraId="15A60892" w14:textId="77777777" w:rsidR="00060E44" w:rsidRPr="00F6565F" w:rsidRDefault="00060E44" w:rsidP="00060E44">
      <w:pPr>
        <w:jc w:val="both"/>
      </w:pPr>
      <w:r w:rsidRPr="00F6565F">
        <w:lastRenderedPageBreak/>
        <w:t>"We are pleased to confirm that the power supply at full capacity to Sierra Leone has been restored," the company said in a statement.</w:t>
      </w:r>
    </w:p>
    <w:p w14:paraId="1DA391DF" w14:textId="77777777" w:rsidR="00060E44" w:rsidRPr="00F6565F" w:rsidRDefault="00060E44" w:rsidP="00060E44">
      <w:pPr>
        <w:jc w:val="both"/>
      </w:pPr>
      <w:r w:rsidRPr="00F6565F">
        <w:t>Since mid-April, Freetown and the cities of Bo, Kenema and Koidu have experienced multi-day stretches without electricity.</w:t>
      </w:r>
    </w:p>
    <w:p w14:paraId="271FE0C5" w14:textId="77777777" w:rsidR="00060E44" w:rsidRPr="00F6565F" w:rsidRDefault="00060E44" w:rsidP="00060E44">
      <w:pPr>
        <w:jc w:val="both"/>
      </w:pPr>
      <w:r w:rsidRPr="00F6565F">
        <w:t>In an email to Reuters on April 19, Karpowership said it was owed $48 million and had scaled down supplies to six megawatts from 60 megawatts.</w:t>
      </w:r>
    </w:p>
    <w:p w14:paraId="206713F8" w14:textId="77777777" w:rsidR="00060E44" w:rsidRPr="00F6565F" w:rsidRDefault="00060E44" w:rsidP="00060E44">
      <w:pPr>
        <w:jc w:val="both"/>
      </w:pPr>
      <w:r w:rsidRPr="00F6565F">
        <w:t>At that time, it said it had not received payment from the government of Sierra Leone for "a protracted period" and was therefore unable pay fuel suppliers on behalf of the West African country.</w:t>
      </w:r>
    </w:p>
    <w:p w14:paraId="2D75D6A1" w14:textId="77777777" w:rsidR="00060E44" w:rsidRPr="00F6565F" w:rsidRDefault="00060E44" w:rsidP="00060E44">
      <w:pPr>
        <w:jc w:val="both"/>
      </w:pPr>
      <w:hyperlink r:id="rId402" w:history="1">
        <w:r w:rsidRPr="00F6565F">
          <w:rPr>
            <w:rStyle w:val="ac"/>
          </w:rPr>
          <w:t>In September</w:t>
        </w:r>
      </w:hyperlink>
      <w:r w:rsidRPr="00F6565F">
        <w:t>, Karpowership switched off the electricity supply to Freetown over an unpaid debt of around $40 million, authorities said at the time.</w:t>
      </w:r>
    </w:p>
    <w:p w14:paraId="1CB7A78C" w14:textId="77777777" w:rsidR="00060E44" w:rsidRPr="00F6565F" w:rsidRDefault="00060E44" w:rsidP="00060E44">
      <w:pPr>
        <w:jc w:val="both"/>
      </w:pPr>
      <w:r w:rsidRPr="00F6565F">
        <w:t>Hospitals have struggled to cope, with at least one infant at the main children's hospital having died due to the blackout, according to doctor Jeredine George. Medics had been using their mobile phone torches to carry out procedures, she said, while many had taken to social media to express their frustration.</w:t>
      </w:r>
    </w:p>
    <w:p w14:paraId="4CA35D28" w14:textId="77777777" w:rsidR="00060E44" w:rsidRPr="00F6565F" w:rsidRDefault="00060E44" w:rsidP="00060E44">
      <w:pPr>
        <w:jc w:val="both"/>
      </w:pPr>
      <w:r w:rsidRPr="00F6565F">
        <w:t>The government statement also said it had paid $1.5 million to TRANSCO-CLSG, another electricity provider, which supplies the south and east of the country.</w:t>
      </w:r>
    </w:p>
    <w:p w14:paraId="234EDAD6" w14:textId="329FE452" w:rsidR="00060E44" w:rsidRPr="00F6565F" w:rsidRDefault="00060E44" w:rsidP="00EC69AA">
      <w:pPr>
        <w:jc w:val="both"/>
      </w:pPr>
      <w:hyperlink r:id="rId403" w:history="1">
        <w:r w:rsidRPr="00F6565F">
          <w:rPr>
            <w:rStyle w:val="ac"/>
          </w:rPr>
          <w:t>https://www.reuters.com/world/africa/sierra-leone-energy-minister-resigns-over-electricity-crisis-power-returns-2024-04-26/</w:t>
        </w:r>
      </w:hyperlink>
    </w:p>
    <w:p w14:paraId="1A7BFE28" w14:textId="7820B0DE" w:rsidR="00060E44" w:rsidRPr="00F6565F" w:rsidRDefault="00060E44" w:rsidP="00EC69AA">
      <w:pPr>
        <w:jc w:val="both"/>
      </w:pPr>
      <w:r w:rsidRPr="00F6565F">
        <w:t>#63</w:t>
      </w:r>
    </w:p>
    <w:p w14:paraId="66129900" w14:textId="77777777" w:rsidR="00060E44" w:rsidRPr="00F6565F" w:rsidRDefault="00060E44" w:rsidP="00060E44">
      <w:pPr>
        <w:jc w:val="both"/>
      </w:pPr>
      <w:r w:rsidRPr="00F6565F">
        <w:t>Slovaks fuel up new nuclear plant as Europe grapples with energy crisis</w:t>
      </w:r>
    </w:p>
    <w:p w14:paraId="72849367" w14:textId="77777777" w:rsidR="00060E44" w:rsidRPr="00F6565F" w:rsidRDefault="00060E44" w:rsidP="00060E44">
      <w:pPr>
        <w:jc w:val="both"/>
      </w:pPr>
      <w:r w:rsidRPr="00F6565F">
        <w:t>By </w:t>
      </w:r>
      <w:hyperlink r:id="rId404" w:history="1">
        <w:r w:rsidRPr="00F6565F">
          <w:rPr>
            <w:rStyle w:val="ac"/>
          </w:rPr>
          <w:t>Radovan Stoklasa</w:t>
        </w:r>
      </w:hyperlink>
    </w:p>
    <w:p w14:paraId="6317C0AA" w14:textId="1EF95A1D" w:rsidR="00060E44" w:rsidRPr="00F6565F" w:rsidRDefault="00060E44" w:rsidP="00060E44">
      <w:pPr>
        <w:jc w:val="both"/>
      </w:pPr>
      <w:r w:rsidRPr="00F6565F">
        <w:t>September 14, 2022</w:t>
      </w:r>
    </w:p>
    <w:p w14:paraId="31C98C22" w14:textId="77777777" w:rsidR="00060E44" w:rsidRPr="00F6565F" w:rsidRDefault="00060E44" w:rsidP="00060E44">
      <w:pPr>
        <w:jc w:val="both"/>
      </w:pPr>
      <w:r w:rsidRPr="00F6565F">
        <w:t>MOCHOVCE, Slovakia, Sept 13 (Reuters) - (This September 13 story was refiled to remove a picture)</w:t>
      </w:r>
    </w:p>
    <w:p w14:paraId="1C11D011" w14:textId="77777777" w:rsidR="00060E44" w:rsidRPr="00F6565F" w:rsidRDefault="00060E44" w:rsidP="00060E44">
      <w:pPr>
        <w:jc w:val="both"/>
      </w:pPr>
      <w:r w:rsidRPr="00F6565F">
        <w:t>Slovak utility Slovenske Elektrarne has completed loading fuel to the long-delayed Mochovce 3 nuclear power plant, the plant's director said, making it one of the few new nuclear units to come online as Europe struggles with a power supply crunch.</w:t>
      </w:r>
    </w:p>
    <w:p w14:paraId="1578F59E" w14:textId="77777777" w:rsidR="00060E44" w:rsidRPr="00F6565F" w:rsidRDefault="00060E44" w:rsidP="00060E44">
      <w:pPr>
        <w:jc w:val="both"/>
      </w:pPr>
      <w:r w:rsidRPr="00F6565F">
        <w:t>The 471-megawatt unit is expected to produce first electricity in late October or early November, plant director Martin Mraz told Reuters.</w:t>
      </w:r>
    </w:p>
    <w:p w14:paraId="512E23AB" w14:textId="77777777" w:rsidR="00060E44" w:rsidRPr="00F6565F" w:rsidRDefault="00060E44" w:rsidP="00060E44">
      <w:pPr>
        <w:jc w:val="both"/>
      </w:pPr>
      <w:r w:rsidRPr="00F6565F">
        <w:lastRenderedPageBreak/>
        <w:t>"We will be at full production at the beginning of 2023," Mraz said at the plant as the last fuel assemblies were being loaded to the reactor.</w:t>
      </w:r>
    </w:p>
    <w:p w14:paraId="721B30CF" w14:textId="77777777" w:rsidR="00060E44" w:rsidRPr="00F6565F" w:rsidRDefault="00060E44" w:rsidP="00060E44">
      <w:pPr>
        <w:jc w:val="both"/>
      </w:pPr>
      <w:r w:rsidRPr="00F6565F">
        <w:t>The new unit will produce around 3.7 Terrawatt hours per year, covering 13% of Slovakia's electricity consumption and making the country self-sufficient, he said.</w:t>
      </w:r>
    </w:p>
    <w:p w14:paraId="55B892F2" w14:textId="77777777" w:rsidR="00060E44" w:rsidRPr="00F6565F" w:rsidRDefault="00060E44" w:rsidP="00060E44">
      <w:pPr>
        <w:jc w:val="both"/>
      </w:pPr>
      <w:r w:rsidRPr="00F6565F">
        <w:t>Cuts in Russian gas supplies to Europe in response to sanctions imposed on Moscow over its invasion of Ukraine, prompted a frantic search for alternatives to avert a looming energy crisis this winter heating season.</w:t>
      </w:r>
    </w:p>
    <w:p w14:paraId="24EA2AAD" w14:textId="77777777" w:rsidR="00060E44" w:rsidRPr="00F6565F" w:rsidRDefault="00060E44" w:rsidP="00060E44">
      <w:pPr>
        <w:jc w:val="both"/>
      </w:pPr>
      <w:r w:rsidRPr="00F6565F">
        <w:t>The European Union member will become a net electricity exporter after Slovenske complete Mochovce Unit 4, with about a two-year lag after the Unit 3.</w:t>
      </w:r>
    </w:p>
    <w:p w14:paraId="6BC06224" w14:textId="77777777" w:rsidR="00060E44" w:rsidRPr="00F6565F" w:rsidRDefault="00060E44" w:rsidP="00060E44">
      <w:pPr>
        <w:jc w:val="both"/>
      </w:pPr>
      <w:r w:rsidRPr="00F6565F">
        <w:t>Mochovce is based on the originally Soviet VVER design with control systems from Siemens and Areva.</w:t>
      </w:r>
    </w:p>
    <w:p w14:paraId="4E820247" w14:textId="77777777" w:rsidR="00060E44" w:rsidRPr="00F6565F" w:rsidRDefault="00060E44" w:rsidP="00060E44">
      <w:pPr>
        <w:jc w:val="both"/>
      </w:pPr>
      <w:r w:rsidRPr="00F6565F">
        <w:t>"This new generation capacity ... is the second nuclear power plant in Europe to now approach commercial production after a long period of construction," said a spokesperson for Enel </w:t>
      </w:r>
      <w:hyperlink r:id="rId405" w:tgtFrame="_blank" w:history="1">
        <w:r w:rsidRPr="00F6565F">
          <w:rPr>
            <w:rStyle w:val="ac"/>
          </w:rPr>
          <w:t>(ENEI.MI), opens new tab</w:t>
        </w:r>
      </w:hyperlink>
      <w:r w:rsidRPr="00F6565F">
        <w:t>, a 33% co-owner of Slovenske, in emailed responses to Reuters questions. "Once it is put into operation, it will help reduce European dependence on gas," the spokesperson said.</w:t>
      </w:r>
    </w:p>
    <w:p w14:paraId="6C9E39BA" w14:textId="77777777" w:rsidR="00060E44" w:rsidRPr="00F6565F" w:rsidRDefault="00060E44" w:rsidP="00060E44">
      <w:pPr>
        <w:jc w:val="both"/>
      </w:pPr>
      <w:r w:rsidRPr="00F6565F">
        <w:t>Construction was halted in the 1990s and resumed more than a decade ago but has suffered repeated delays and cost overruns, with the total cost of the two units seen at around 6 billion euros ($6.10 billion).</w:t>
      </w:r>
    </w:p>
    <w:p w14:paraId="1C01E8B4" w14:textId="1B208582" w:rsidR="00060E44" w:rsidRPr="00F6565F" w:rsidRDefault="00060E44" w:rsidP="00EC69AA">
      <w:pPr>
        <w:jc w:val="both"/>
      </w:pPr>
      <w:hyperlink r:id="rId406" w:history="1">
        <w:r w:rsidRPr="00F6565F">
          <w:rPr>
            <w:rStyle w:val="ac"/>
          </w:rPr>
          <w:t>https://www.reuters.com/business/energy/slovaks-fuel-up-new-nuclear-plant-europe-grapples-with-energy-crisis-2022-09-13/</w:t>
        </w:r>
      </w:hyperlink>
    </w:p>
    <w:p w14:paraId="1321939F" w14:textId="31B0D82B" w:rsidR="00060E44" w:rsidRPr="00F6565F" w:rsidRDefault="00060E44" w:rsidP="00EC69AA">
      <w:pPr>
        <w:jc w:val="both"/>
      </w:pPr>
      <w:r w:rsidRPr="00F6565F">
        <w:t>#64</w:t>
      </w:r>
    </w:p>
    <w:p w14:paraId="1BE89ED6" w14:textId="77777777" w:rsidR="00060E44" w:rsidRPr="00F6565F" w:rsidRDefault="00060E44" w:rsidP="00060E44">
      <w:pPr>
        <w:jc w:val="both"/>
      </w:pPr>
      <w:r w:rsidRPr="00F6565F">
        <w:t>Ukraine war to accelerate shift to clean energy, BP says</w:t>
      </w:r>
    </w:p>
    <w:p w14:paraId="46222F57" w14:textId="77777777" w:rsidR="00060E44" w:rsidRPr="00F6565F" w:rsidRDefault="00060E44" w:rsidP="00060E44">
      <w:pPr>
        <w:jc w:val="both"/>
      </w:pPr>
      <w:r w:rsidRPr="00F6565F">
        <w:t>By </w:t>
      </w:r>
      <w:hyperlink r:id="rId407" w:history="1">
        <w:r w:rsidRPr="00F6565F">
          <w:rPr>
            <w:rStyle w:val="ac"/>
          </w:rPr>
          <w:t>Ron Bousso</w:t>
        </w:r>
      </w:hyperlink>
    </w:p>
    <w:p w14:paraId="686C9185" w14:textId="715D8950" w:rsidR="00060E44" w:rsidRPr="00F6565F" w:rsidRDefault="00060E44" w:rsidP="00D90B99">
      <w:pPr>
        <w:jc w:val="both"/>
      </w:pPr>
      <w:r w:rsidRPr="00F6565F">
        <w:t>January 30, 2023</w:t>
      </w:r>
    </w:p>
    <w:p w14:paraId="28179D2B" w14:textId="77777777" w:rsidR="00060E44" w:rsidRPr="00F6565F" w:rsidRDefault="00060E44" w:rsidP="00060E44">
      <w:pPr>
        <w:jc w:val="both"/>
      </w:pPr>
      <w:r w:rsidRPr="00F6565F">
        <w:t>LONDON, Jan 30 (Reuters) - Russia's war in Ukraine is expected to weigh on long-term energy demand and accelerate the world's shift to renewables and low-carbon power as countries boost domestic energy supplies, BP </w:t>
      </w:r>
      <w:hyperlink r:id="rId408" w:tgtFrame="_blank" w:history="1">
        <w:r w:rsidRPr="00F6565F">
          <w:rPr>
            <w:rStyle w:val="ac"/>
          </w:rPr>
          <w:t>(BP.L), opens new tab</w:t>
        </w:r>
      </w:hyperlink>
      <w:r w:rsidRPr="00F6565F">
        <w:t> said in a report on Monday.</w:t>
      </w:r>
    </w:p>
    <w:p w14:paraId="2CF54C25" w14:textId="77777777" w:rsidR="00060E44" w:rsidRPr="00F6565F" w:rsidRDefault="00060E44" w:rsidP="00060E44">
      <w:pPr>
        <w:jc w:val="both"/>
      </w:pPr>
      <w:r w:rsidRPr="00F6565F">
        <w:t>In its benchmark 2023 Energy Outlook, BP Plc said the Ukraine war will slow global economic activity by 2035 by around 3% compared with last year's forecast due to higher food and energy prices as well as reduced trade activity.</w:t>
      </w:r>
    </w:p>
    <w:p w14:paraId="181F4B67" w14:textId="77777777" w:rsidR="00060E44" w:rsidRPr="00F6565F" w:rsidRDefault="00060E44" w:rsidP="00060E44">
      <w:pPr>
        <w:jc w:val="both"/>
      </w:pPr>
      <w:r w:rsidRPr="00F6565F">
        <w:lastRenderedPageBreak/>
        <w:t>BP lowered its oil and gas demand forecast in 2035 by 5% and 6%, respectively, under its central forecast scenario that is based on governments' current energy transition plans. The changes are focused mostly in Europe and Asia which rely heavily on energy imports, BP said.</w:t>
      </w:r>
    </w:p>
    <w:p w14:paraId="039C5B14" w14:textId="77777777" w:rsidR="00060E44" w:rsidRPr="00F6565F" w:rsidRDefault="00060E44" w:rsidP="00060E44">
      <w:pPr>
        <w:jc w:val="both"/>
      </w:pPr>
      <w:r w:rsidRPr="00F6565F">
        <w:t>Under its three scenarios, global energy demand peaks between the late 2020s and 2035, according to BP, whose Chief Executive Bernard Looney aims to rapidly grow the company's renewables business and slash oil and gas output by 2030.</w:t>
      </w:r>
    </w:p>
    <w:p w14:paraId="54548A9F" w14:textId="77777777" w:rsidR="00060E44" w:rsidRPr="00F6565F" w:rsidRDefault="00060E44" w:rsidP="00060E44">
      <w:pPr>
        <w:jc w:val="both"/>
      </w:pPr>
      <w:r w:rsidRPr="00F6565F">
        <w:t>Russia is a major exporter of energy and other commodities.</w:t>
      </w:r>
    </w:p>
    <w:p w14:paraId="4A56CF27" w14:textId="77777777" w:rsidR="00060E44" w:rsidRPr="00F6565F" w:rsidRDefault="00060E44" w:rsidP="00060E44">
      <w:pPr>
        <w:jc w:val="both"/>
      </w:pPr>
      <w:r w:rsidRPr="00F6565F">
        <w:t>But global energy trade routes changed dramatically following the war, particularly after Moscow halted most of its natural gas exports to neighbouring Europe while Europe banned imports of Russian oil.</w:t>
      </w:r>
    </w:p>
    <w:p w14:paraId="7F55D964" w14:textId="77777777" w:rsidR="00060E44" w:rsidRPr="00F6565F" w:rsidRDefault="00060E44" w:rsidP="00060E44">
      <w:pPr>
        <w:jc w:val="both"/>
      </w:pPr>
      <w:r w:rsidRPr="00F6565F">
        <w:t>Advertisement · Scroll to continue</w:t>
      </w:r>
    </w:p>
    <w:p w14:paraId="1B81C372" w14:textId="77777777" w:rsidR="00060E44" w:rsidRPr="00F6565F" w:rsidRDefault="00060E44" w:rsidP="00060E44">
      <w:pPr>
        <w:jc w:val="both"/>
      </w:pPr>
      <w:r w:rsidRPr="00F6565F">
        <w:t>At the same time, a surge in global energy prices last year led governments to accelerate domestic energy production including nuclear, renewables, hydropower and coal.</w:t>
      </w:r>
    </w:p>
    <w:p w14:paraId="5C33B877" w14:textId="77777777" w:rsidR="00060E44" w:rsidRPr="00F6565F" w:rsidRDefault="00060E44" w:rsidP="00060E44">
      <w:pPr>
        <w:jc w:val="both"/>
      </w:pPr>
      <w:r w:rsidRPr="00F6565F">
        <w:t>Put together, BP expects primary energy consumption in 2035 to be lower by 2% compared with last year's outlook, with half of the decline due to gains in energy efficiency and half due to lower economic activity.</w:t>
      </w:r>
    </w:p>
    <w:p w14:paraId="2ACC3D90" w14:textId="77777777" w:rsidR="00060E44" w:rsidRPr="00F6565F" w:rsidRDefault="00060E44" w:rsidP="00060E44">
      <w:pPr>
        <w:jc w:val="both"/>
      </w:pPr>
      <w:r w:rsidRPr="00F6565F">
        <w:t>"The increased focus on energy security as a result of the Russia-Ukraine war has the potential to accelerate the energy transition as countries seek to increase access to domestically produced energy, much of which is likely to come from renewables and other non-fossil fuels," BP Chief Economist Spencer Dale said in the report.</w:t>
      </w:r>
    </w:p>
    <w:p w14:paraId="786284DE" w14:textId="77777777" w:rsidR="00060E44" w:rsidRPr="00F6565F" w:rsidRDefault="00060E44" w:rsidP="00060E44">
      <w:pPr>
        <w:jc w:val="both"/>
      </w:pPr>
      <w:r w:rsidRPr="00F6565F">
        <w:t>Oil demand is set to start declining rapidly after 2030 under BP's three scenarios, but will continue to play a major role in the global energy system, with world demand reaching 70 to 80 million barrels per day (bpd) by 2035, compared with today's consumption of around 100 million bpd.</w:t>
      </w:r>
    </w:p>
    <w:p w14:paraId="76902464" w14:textId="77777777" w:rsidR="00060E44" w:rsidRPr="00F6565F" w:rsidRDefault="00060E44" w:rsidP="00060E44">
      <w:pPr>
        <w:jc w:val="both"/>
      </w:pPr>
      <w:r w:rsidRPr="00F6565F">
        <w:t>Natural resource poor Taiwan has traditionally relied on coal to generate electricity.</w:t>
      </w:r>
    </w:p>
    <w:p w14:paraId="12D11853" w14:textId="77777777" w:rsidR="00060E44" w:rsidRPr="00F6565F" w:rsidRDefault="00060E44" w:rsidP="00060E44">
      <w:pPr>
        <w:jc w:val="both"/>
      </w:pPr>
      <w:r w:rsidRPr="00F6565F">
        <w:t>Carbon emissions in 2030, under BP's central scenario are 3.7% lower than in the previous outlook.</w:t>
      </w:r>
    </w:p>
    <w:p w14:paraId="7A9EF5B3" w14:textId="77777777" w:rsidR="00060E44" w:rsidRPr="00F6565F" w:rsidRDefault="00060E44" w:rsidP="00060E44">
      <w:pPr>
        <w:jc w:val="both"/>
      </w:pPr>
      <w:r w:rsidRPr="00F6565F">
        <w:t>In this scenario, global carbon emissions peak in the 2020s and by around 2050 are around 30% below 2019 levels.</w:t>
      </w:r>
    </w:p>
    <w:p w14:paraId="062D5EBB" w14:textId="23327E08" w:rsidR="00060E44" w:rsidRPr="00F6565F" w:rsidRDefault="00060E44" w:rsidP="00EC69AA">
      <w:pPr>
        <w:jc w:val="both"/>
      </w:pPr>
      <w:hyperlink r:id="rId409" w:history="1">
        <w:r w:rsidRPr="00F6565F">
          <w:rPr>
            <w:rStyle w:val="ac"/>
          </w:rPr>
          <w:t>https://www.reuters.com/business/energy/ukraine-war-accelerate-shift-clean-energy-bp-says-2023-01-30/</w:t>
        </w:r>
      </w:hyperlink>
    </w:p>
    <w:p w14:paraId="75AB43A9" w14:textId="744EF646" w:rsidR="00060E44" w:rsidRPr="00F6565F" w:rsidRDefault="00060E44" w:rsidP="00EC69AA">
      <w:pPr>
        <w:jc w:val="both"/>
      </w:pPr>
      <w:r w:rsidRPr="00F6565F">
        <w:t>#65</w:t>
      </w:r>
    </w:p>
    <w:p w14:paraId="68AE619B" w14:textId="77777777" w:rsidR="00060E44" w:rsidRPr="00F6565F" w:rsidRDefault="00060E44" w:rsidP="00060E44">
      <w:pPr>
        <w:jc w:val="both"/>
      </w:pPr>
      <w:r w:rsidRPr="00F6565F">
        <w:lastRenderedPageBreak/>
        <w:t>Extreme weather and geopolitics to send UK energy bills up 10%</w:t>
      </w:r>
    </w:p>
    <w:p w14:paraId="04E35652" w14:textId="77777777" w:rsidR="00060E44" w:rsidRPr="00F6565F" w:rsidRDefault="00060E44" w:rsidP="00060E44">
      <w:pPr>
        <w:jc w:val="both"/>
      </w:pPr>
      <w:r w:rsidRPr="00F6565F">
        <w:t>By </w:t>
      </w:r>
      <w:hyperlink r:id="rId410" w:history="1">
        <w:r w:rsidRPr="00F6565F">
          <w:rPr>
            <w:rStyle w:val="ac"/>
          </w:rPr>
          <w:t>Catarina Demony</w:t>
        </w:r>
      </w:hyperlink>
      <w:r w:rsidRPr="00F6565F">
        <w:t> and </w:t>
      </w:r>
      <w:hyperlink r:id="rId411" w:history="1">
        <w:r w:rsidRPr="00F6565F">
          <w:rPr>
            <w:rStyle w:val="ac"/>
          </w:rPr>
          <w:t>Radhika Anilkumar</w:t>
        </w:r>
      </w:hyperlink>
    </w:p>
    <w:p w14:paraId="2073478E" w14:textId="5F4E5741" w:rsidR="00060E44" w:rsidRPr="00F6565F" w:rsidRDefault="00060E44" w:rsidP="00060E44">
      <w:pPr>
        <w:jc w:val="both"/>
      </w:pPr>
      <w:r w:rsidRPr="00F6565F">
        <w:t>August 23, 2024</w:t>
      </w:r>
    </w:p>
    <w:p w14:paraId="7C2113FA" w14:textId="77777777" w:rsidR="00060E44" w:rsidRPr="00F6565F" w:rsidRDefault="00060E44" w:rsidP="00060E44">
      <w:pPr>
        <w:jc w:val="both"/>
      </w:pPr>
      <w:r w:rsidRPr="00F6565F">
        <w:t>Aug 23 (Reuters) - British energy regulator Ofgem on Friday raised its price cap on household energy bills by 10% from Oct. 1 to an annual level of 1,717 pounds ($2,250.64), a jump blamed on severe weather events and conflicts such as the war in Ukraine.</w:t>
      </w:r>
    </w:p>
    <w:p w14:paraId="1C085FD3" w14:textId="77777777" w:rsidR="00060E44" w:rsidRPr="00F6565F" w:rsidRDefault="00060E44" w:rsidP="00060E44">
      <w:pPr>
        <w:jc w:val="both"/>
      </w:pPr>
      <w:r w:rsidRPr="00F6565F">
        <w:t>"Ultimately the price rise we are announcing today is driven by our reliance on a volatile global gas market that is too easily influenced by unforeseen international events and the actions of aggressive states," said Ofgem's CEO Jonathan Brearley.</w:t>
      </w:r>
    </w:p>
    <w:p w14:paraId="702BB079" w14:textId="77777777" w:rsidR="00060E44" w:rsidRPr="00F6565F" w:rsidRDefault="00060E44" w:rsidP="00060E44">
      <w:pPr>
        <w:jc w:val="both"/>
      </w:pPr>
      <w:r w:rsidRPr="00F6565F">
        <w:t>"We know that this rise in the price cap is going to be extremely difficult for many households," Brearley said.</w:t>
      </w:r>
    </w:p>
    <w:p w14:paraId="571DFCA7" w14:textId="77777777" w:rsidR="00060E44" w:rsidRPr="00F6565F" w:rsidRDefault="00060E44" w:rsidP="00060E44">
      <w:pPr>
        <w:jc w:val="both"/>
      </w:pPr>
      <w:r w:rsidRPr="00F6565F">
        <w:t>Friday's rise of 10% for a typical dual-fuel household was slightly above analysts' forecasts. Energy consultancy Cornwall Insight said on Monday the cap was expected to rise 9% due to gas and electricity wholesale market prices, which have rebounded over the past few months.</w:t>
      </w:r>
    </w:p>
    <w:p w14:paraId="347285AF" w14:textId="77777777" w:rsidR="00060E44" w:rsidRPr="00F6565F" w:rsidRDefault="00060E44" w:rsidP="00060E44">
      <w:pPr>
        <w:jc w:val="both"/>
      </w:pPr>
      <w:r w:rsidRPr="00F6565F">
        <w:t>"While prices have stabilised somewhat compared to the previous two years, the market has not fully recovered from the energy crisis and the impact of Russia's invasion of Ukraine," the consultancy said.</w:t>
      </w:r>
    </w:p>
    <w:p w14:paraId="287F5D72" w14:textId="77777777" w:rsidR="00060E44" w:rsidRPr="00F6565F" w:rsidRDefault="00060E44" w:rsidP="00060E44">
      <w:pPr>
        <w:jc w:val="both"/>
      </w:pPr>
      <w:r w:rsidRPr="00F6565F">
        <w:t>Energy Secretary Ed Miliband said the rise was a direct result of what he described as a "failed energy policy" the Labour government had inherited from the Conservative Party.</w:t>
      </w:r>
    </w:p>
    <w:p w14:paraId="3930B435" w14:textId="77777777" w:rsidR="00060E44" w:rsidRPr="00F6565F" w:rsidRDefault="00060E44" w:rsidP="00060E44">
      <w:pPr>
        <w:jc w:val="both"/>
      </w:pPr>
      <w:r w:rsidRPr="00F6565F">
        <w:t>Advertisement · Scroll to continue</w:t>
      </w:r>
    </w:p>
    <w:p w14:paraId="1C7E2E45" w14:textId="77777777" w:rsidR="00060E44" w:rsidRPr="00F6565F" w:rsidRDefault="00060E44" w:rsidP="00060E44">
      <w:pPr>
        <w:jc w:val="both"/>
      </w:pPr>
      <w:r w:rsidRPr="00F6565F">
        <w:t>He said the policy left the country "at the mercy of international gas markets controlled by dictators".</w:t>
      </w:r>
    </w:p>
    <w:p w14:paraId="2FC1DED1" w14:textId="77777777" w:rsidR="00060E44" w:rsidRPr="00F6565F" w:rsidRDefault="00060E44" w:rsidP="00060E44">
      <w:pPr>
        <w:jc w:val="both"/>
      </w:pPr>
      <w:r w:rsidRPr="00F6565F">
        <w:t>Cornwall Insight said measures should be introduced to protect the vulnerable from rising energy bills, and that in the long term a shift towards sustainable, home-generated energy was needed to reduce Britain's vulnerability to international shocks.</w:t>
      </w:r>
    </w:p>
    <w:p w14:paraId="3B8DB1EC" w14:textId="77777777" w:rsidR="00060E44" w:rsidRPr="00F6565F" w:rsidRDefault="00060E44" w:rsidP="00060E44">
      <w:pPr>
        <w:jc w:val="both"/>
      </w:pPr>
      <w:r w:rsidRPr="00F6565F">
        <w:t>"While we don't expect a return to the extreme prices of recent years, it's unlikely bills will return to what was once considered normal," said Craig Lowrey, from Cornwall Insight.</w:t>
      </w:r>
    </w:p>
    <w:p w14:paraId="45EF74D7" w14:textId="77777777" w:rsidR="00060E44" w:rsidRPr="00F6565F" w:rsidRDefault="00060E44" w:rsidP="00060E44">
      <w:pPr>
        <w:jc w:val="both"/>
      </w:pPr>
      <w:r w:rsidRPr="00F6565F">
        <w:t>Britain introduced an energy price cap for consumers in 2019. The average cost hit a high of 4,279 pounds in January 2023 as Russia's invasion of Ukraine sent shockwaves through energy markets.</w:t>
      </w:r>
    </w:p>
    <w:p w14:paraId="0E62283C" w14:textId="77777777" w:rsidR="00060E44" w:rsidRPr="00F6565F" w:rsidRDefault="00060E44" w:rsidP="00060E44">
      <w:pPr>
        <w:jc w:val="both"/>
      </w:pPr>
      <w:r w:rsidRPr="00F6565F">
        <w:t>Simon Francis, coordinator of the End Fuel Poverty Coalition, said energy bills remained 65% higher than before the crisis.</w:t>
      </w:r>
    </w:p>
    <w:p w14:paraId="1720844B" w14:textId="2EE431C4" w:rsidR="00060E44" w:rsidRPr="00F6565F" w:rsidRDefault="00060E44" w:rsidP="00EC69AA">
      <w:pPr>
        <w:jc w:val="both"/>
      </w:pPr>
      <w:hyperlink r:id="rId412" w:history="1">
        <w:r w:rsidRPr="00F6565F">
          <w:rPr>
            <w:rStyle w:val="ac"/>
          </w:rPr>
          <w:t>https://www.reuters.com/world/uk/extreme-weather-geopolitics-send-uk-energy-bills-up-10-2024-08-23/</w:t>
        </w:r>
      </w:hyperlink>
    </w:p>
    <w:p w14:paraId="6DE51367" w14:textId="0F832616" w:rsidR="00060E44" w:rsidRPr="00F6565F" w:rsidRDefault="00060E44" w:rsidP="00EC69AA">
      <w:pPr>
        <w:jc w:val="both"/>
      </w:pPr>
      <w:r w:rsidRPr="00F6565F">
        <w:t>#66</w:t>
      </w:r>
    </w:p>
    <w:p w14:paraId="22097F23" w14:textId="77777777" w:rsidR="00060E44" w:rsidRPr="00F6565F" w:rsidRDefault="00060E44" w:rsidP="00060E44">
      <w:pPr>
        <w:jc w:val="both"/>
      </w:pPr>
      <w:r w:rsidRPr="00F6565F">
        <w:t>Putin tells Europe: if you want gas then open Nord Stream 2</w:t>
      </w:r>
    </w:p>
    <w:p w14:paraId="615F19AF" w14:textId="77777777" w:rsidR="00060E44" w:rsidRPr="00F6565F" w:rsidRDefault="00060E44" w:rsidP="00060E44">
      <w:pPr>
        <w:jc w:val="both"/>
      </w:pPr>
      <w:r w:rsidRPr="00F6565F">
        <w:t>By Reuters</w:t>
      </w:r>
    </w:p>
    <w:p w14:paraId="19312ECA" w14:textId="61ADEFF9" w:rsidR="00060E44" w:rsidRPr="00F6565F" w:rsidRDefault="00060E44" w:rsidP="00111C15">
      <w:pPr>
        <w:jc w:val="both"/>
      </w:pPr>
      <w:r w:rsidRPr="00F6565F">
        <w:t>September 17, 2022</w:t>
      </w:r>
    </w:p>
    <w:p w14:paraId="6BA52708" w14:textId="586BD162" w:rsidR="00060E44" w:rsidRPr="00F6565F" w:rsidRDefault="00060E44" w:rsidP="00111C15">
      <w:pPr>
        <w:jc w:val="both"/>
      </w:pPr>
      <w:r w:rsidRPr="00F6565F">
        <w:t> </w:t>
      </w:r>
    </w:p>
    <w:p w14:paraId="39D740F6" w14:textId="77777777" w:rsidR="00060E44" w:rsidRPr="00F6565F" w:rsidRDefault="00060E44" w:rsidP="00060E44">
      <w:pPr>
        <w:jc w:val="both"/>
      </w:pPr>
      <w:r w:rsidRPr="00F6565F">
        <w:t>SAMARKAND, Uzbekistan, Sept 16 (Reuters) - President Vladimir Putin on Friday denied Russia had anything to do with Europe's energy crisis, saying that if the European Union wanted more gas it should lift sanctions preventing the opening of the Nord Stream 2 pipeline.</w:t>
      </w:r>
    </w:p>
    <w:p w14:paraId="11E3FC4E" w14:textId="77777777" w:rsidR="00060E44" w:rsidRPr="00F6565F" w:rsidRDefault="00060E44" w:rsidP="00060E44">
      <w:pPr>
        <w:jc w:val="both"/>
      </w:pPr>
      <w:r w:rsidRPr="00F6565F">
        <w:t>Speaking to reporters after the Shanghai Cooperation Organisation summit in Uzbekistan, Putin blamed what he called "the green agenda" for the energy crisis, and insisted that Russia would fulfil its energy obligations.</w:t>
      </w:r>
    </w:p>
    <w:p w14:paraId="65B6C57F" w14:textId="77777777" w:rsidR="00060E44" w:rsidRPr="00F6565F" w:rsidRDefault="00060E44" w:rsidP="00060E44">
      <w:pPr>
        <w:jc w:val="both"/>
      </w:pPr>
      <w:r w:rsidRPr="00F6565F">
        <w:t>"The bottom line is, if you have an urge, if it's so hard for you, just lift the sanctions on Nord Stream 2, which is 55 billion cubic metres of gas per year, just push the button and everything will get going," Putin said.</w:t>
      </w:r>
    </w:p>
    <w:p w14:paraId="2FC38902" w14:textId="77777777" w:rsidR="00060E44" w:rsidRPr="00F6565F" w:rsidRDefault="00060E44" w:rsidP="00060E44">
      <w:pPr>
        <w:jc w:val="both"/>
      </w:pPr>
      <w:r w:rsidRPr="00F6565F">
        <w:t>Nord Stream 2, which lays on the bed of the Baltic Sea almost in parallel to Nord Stream 1, was built a year ago, but Germany decided not to proceed with it just days before Russia sent its troops into Ukraine on Feb. 24.</w:t>
      </w:r>
    </w:p>
    <w:p w14:paraId="3C83E62C" w14:textId="77777777" w:rsidR="00060E44" w:rsidRPr="00F6565F" w:rsidRDefault="00060E44" w:rsidP="00060E44">
      <w:pPr>
        <w:jc w:val="both"/>
      </w:pPr>
      <w:r w:rsidRPr="00F6565F">
        <w:t>European gas prices more than doubled from the start of the year amid a decline in Russian supplies.</w:t>
      </w:r>
    </w:p>
    <w:p w14:paraId="2B21F93B" w14:textId="77777777" w:rsidR="00060E44" w:rsidRPr="00F6565F" w:rsidRDefault="00060E44" w:rsidP="00060E44">
      <w:pPr>
        <w:jc w:val="both"/>
      </w:pPr>
      <w:r w:rsidRPr="00F6565F">
        <w:t>This year's price surge has squeezed struggling already consumers and forced some industries to halt production.</w:t>
      </w:r>
    </w:p>
    <w:p w14:paraId="51631EB4" w14:textId="77777777" w:rsidR="00060E44" w:rsidRPr="00F6565F" w:rsidRDefault="00060E44" w:rsidP="00060E44">
      <w:pPr>
        <w:jc w:val="both"/>
      </w:pPr>
      <w:r w:rsidRPr="00F6565F">
        <w:t>Advertisement · Scroll to continue</w:t>
      </w:r>
    </w:p>
    <w:p w14:paraId="629DCA29" w14:textId="77777777" w:rsidR="00060E44" w:rsidRPr="00F6565F" w:rsidRDefault="00060E44" w:rsidP="00060E44">
      <w:pPr>
        <w:jc w:val="both"/>
      </w:pPr>
      <w:r w:rsidRPr="00F6565F">
        <w:t>Europe has accused Russia of weaponising energy supplies in retaliation for Western sanctions imposed on Moscow over its invasion of Ukraine. Russia says the West has launched an economic war and sanctions have hampered Nord Stream 1 pipeline operations.</w:t>
      </w:r>
    </w:p>
    <w:p w14:paraId="5A6180E0" w14:textId="77777777" w:rsidR="00060E44" w:rsidRPr="00F6565F" w:rsidRDefault="00060E44" w:rsidP="00060E44">
      <w:pPr>
        <w:jc w:val="both"/>
      </w:pPr>
      <w:r w:rsidRPr="00F6565F">
        <w:t>Russia has cut off gas supplies to several countries, includingBulgaria and Poland, because they refused to pay in roubles rather than the currency of the contract.</w:t>
      </w:r>
    </w:p>
    <w:p w14:paraId="699A067C" w14:textId="77777777" w:rsidR="00060E44" w:rsidRPr="00F6565F" w:rsidRDefault="00060E44" w:rsidP="00060E44">
      <w:pPr>
        <w:jc w:val="both"/>
      </w:pPr>
      <w:r w:rsidRPr="00F6565F">
        <w:lastRenderedPageBreak/>
        <w:t>Russian gas giant Gazprom </w:t>
      </w:r>
      <w:hyperlink r:id="rId413" w:tgtFrame="_blank" w:history="1">
        <w:r w:rsidRPr="00F6565F">
          <w:rPr>
            <w:rStyle w:val="ac"/>
          </w:rPr>
          <w:t>(GAZP.MM), opens new tab</w:t>
        </w:r>
      </w:hyperlink>
      <w:r w:rsidRPr="00F6565F">
        <w:t> also said earlier this month the Nord Stream 1 pipeline, Europe's major supply route, would remain shut as a turbine at a compressor station had an engine oil leak, sending wholesale gas prices soaring. </w:t>
      </w:r>
      <w:hyperlink r:id="rId414" w:history="1">
        <w:r w:rsidRPr="00F6565F">
          <w:rPr>
            <w:rStyle w:val="ac"/>
          </w:rPr>
          <w:t>read more</w:t>
        </w:r>
      </w:hyperlink>
    </w:p>
    <w:p w14:paraId="2C5074F0" w14:textId="334FD704" w:rsidR="00060E44" w:rsidRPr="00F6565F" w:rsidRDefault="00060E44" w:rsidP="00EC69AA">
      <w:pPr>
        <w:jc w:val="both"/>
      </w:pPr>
      <w:hyperlink r:id="rId415" w:history="1">
        <w:r w:rsidRPr="00F6565F">
          <w:rPr>
            <w:rStyle w:val="ac"/>
          </w:rPr>
          <w:t>https://www.reuters.com/business/energy/russias-putin-says-moscow-not-blame-eu-energy-crisis-2022-09-16/</w:t>
        </w:r>
      </w:hyperlink>
    </w:p>
    <w:p w14:paraId="1F7AF14A" w14:textId="42958D32" w:rsidR="00060E44" w:rsidRPr="00F6565F" w:rsidRDefault="00060E44" w:rsidP="00EC69AA">
      <w:pPr>
        <w:jc w:val="both"/>
      </w:pPr>
      <w:r w:rsidRPr="00F6565F">
        <w:t>#67</w:t>
      </w:r>
    </w:p>
    <w:p w14:paraId="0EBBA14D" w14:textId="77777777" w:rsidR="00060E44" w:rsidRPr="00F6565F" w:rsidRDefault="00060E44" w:rsidP="00060E44">
      <w:pPr>
        <w:jc w:val="both"/>
      </w:pPr>
      <w:r w:rsidRPr="00F6565F">
        <w:t>EU acts to accelerate renewable energy permitting, unleash repowering</w:t>
      </w:r>
    </w:p>
    <w:p w14:paraId="4F27C550" w14:textId="77777777" w:rsidR="00060E44" w:rsidRPr="00F6565F" w:rsidRDefault="00060E44" w:rsidP="00060E44">
      <w:pPr>
        <w:jc w:val="both"/>
      </w:pPr>
      <w:r w:rsidRPr="00F6565F">
        <w:t>By </w:t>
      </w:r>
      <w:hyperlink r:id="rId416" w:history="1">
        <w:r w:rsidRPr="00F6565F">
          <w:rPr>
            <w:rStyle w:val="ac"/>
          </w:rPr>
          <w:t>Neil Ford</w:t>
        </w:r>
      </w:hyperlink>
    </w:p>
    <w:p w14:paraId="43C96CB2" w14:textId="18FD48B7" w:rsidR="00060E44" w:rsidRPr="00F6565F" w:rsidRDefault="00060E44" w:rsidP="00060E44">
      <w:pPr>
        <w:jc w:val="both"/>
      </w:pPr>
      <w:r w:rsidRPr="00F6565F">
        <w:t>December 5, 2022</w:t>
      </w:r>
    </w:p>
    <w:p w14:paraId="431CE7B1" w14:textId="77777777" w:rsidR="00060E44" w:rsidRPr="00F6565F" w:rsidRDefault="00060E44" w:rsidP="00060E44">
      <w:pPr>
        <w:jc w:val="both"/>
      </w:pPr>
      <w:r w:rsidRPr="00F6565F">
        <w:t>December 1 - Last month, EU energy ministers agreed in principle emergency regulations that aim to speed up wind and solar permitting while EU officials negotiate wider measures set out in the REPowerEU plan. REPowerEU comprises a package of measures to tackle the energy crisis sparked by Russia's invasion of Ukraine and will be incorporated in the Renewable Energy Directive pending agreement by EU officials.</w:t>
      </w:r>
    </w:p>
    <w:p w14:paraId="46F1376F" w14:textId="77777777" w:rsidR="00060E44" w:rsidRPr="00F6565F" w:rsidRDefault="00060E44" w:rsidP="00060E44">
      <w:pPr>
        <w:jc w:val="both"/>
      </w:pPr>
      <w:r w:rsidRPr="00F6565F">
        <w:t>Delays in environmental permitting and grid connections have slowed wind and solar growth. Permitting can take several years due to complex administrative processes and a lack of resources at approval authorities.</w:t>
      </w:r>
    </w:p>
    <w:p w14:paraId="274756E6" w14:textId="77777777" w:rsidR="00060E44" w:rsidRPr="00F6565F" w:rsidRDefault="00060E44" w:rsidP="00060E44">
      <w:pPr>
        <w:jc w:val="both"/>
      </w:pPr>
      <w:r w:rsidRPr="00F6565F">
        <w:t>The EU's emergency regulations define wind and solar as projects of overriding public interest and clarify the environmental and grid permit deadlines that approval authorities must meet within two years. The burden of proof for environmental protection is shifted from developers to public agencies and developers can use a wider range of measures to protect endangered species. Shorter approval deadlines for repowering projects will aid developers upgrading existing sites.</w:t>
      </w:r>
    </w:p>
    <w:p w14:paraId="76DD6DF9" w14:textId="77777777" w:rsidR="00060E44" w:rsidRPr="00F6565F" w:rsidRDefault="00060E44" w:rsidP="00060E44">
      <w:pPr>
        <w:jc w:val="both"/>
      </w:pPr>
      <w:r w:rsidRPr="00F6565F">
        <w:t>The regulations could be formally approved on December 13 when energy ministers will look to agree an overall package of emergency measures including a much-contended limit on gas prices. Wind industry officials have warned the permitting measures must include projects already awaiting approvals as an earlier proposal omitting them would slow Europe's dash towards energy independence. Around 80 GW of wind capacity is currently stuck in permitting processes, industry group WindEurope said, five times the total wind capacity installed in 2021.</w:t>
      </w:r>
    </w:p>
    <w:p w14:paraId="6DD33623" w14:textId="47DB5DAF" w:rsidR="00060E44" w:rsidRPr="00F6565F" w:rsidRDefault="00060E44" w:rsidP="00060E44">
      <w:pPr>
        <w:jc w:val="both"/>
      </w:pPr>
    </w:p>
    <w:p w14:paraId="17455150" w14:textId="77777777" w:rsidR="00060E44" w:rsidRPr="00F6565F" w:rsidRDefault="00060E44" w:rsidP="00060E44">
      <w:pPr>
        <w:jc w:val="both"/>
      </w:pPr>
      <w:r w:rsidRPr="00F6565F">
        <w:t>"The emergency regulation is an important [step] to accelerate renewable energy deployment, including in onshore wind," Susannah Wood, Vice President Europe Public Affairs at Norwegian developer Statkraft told Reuters Events. Statkraft has developed a number of wind and solar projects across central and northern Europe.</w:t>
      </w:r>
    </w:p>
    <w:p w14:paraId="594D3417" w14:textId="77777777" w:rsidR="00060E44" w:rsidRPr="00F6565F" w:rsidRDefault="00060E44" w:rsidP="00060E44">
      <w:pPr>
        <w:jc w:val="both"/>
      </w:pPr>
      <w:r w:rsidRPr="00F6565F">
        <w:lastRenderedPageBreak/>
        <w:t>"The regulation provides important legislative clarity on permitting deadlines, on repowering and on the presumption of renewable energy projects being of 'overriding public interest' when balanced with other legal interests," Wood said.</w:t>
      </w:r>
    </w:p>
    <w:p w14:paraId="01D441E2" w14:textId="77777777" w:rsidR="00060E44" w:rsidRPr="00F6565F" w:rsidRDefault="00060E44" w:rsidP="00060E44">
      <w:pPr>
        <w:jc w:val="both"/>
      </w:pPr>
      <w:r w:rsidRPr="00F6565F">
        <w:rPr>
          <w:b/>
          <w:bCs/>
        </w:rPr>
        <w:t>Rapid rollout</w:t>
      </w:r>
    </w:p>
    <w:p w14:paraId="46F02151" w14:textId="77777777" w:rsidR="00060E44" w:rsidRPr="00F6565F" w:rsidRDefault="00060E44" w:rsidP="00060E44">
      <w:pPr>
        <w:jc w:val="both"/>
      </w:pPr>
      <w:r w:rsidRPr="00F6565F">
        <w:t>The new rules should benefit many wind developers in Germany, where permitting processes currently take a number of years and increase development costs, Justus Quecke, Principal Associate at Berlin law firm Posser Spieth Wolfers &amp; Partners, told Reuters Events.</w:t>
      </w:r>
    </w:p>
    <w:p w14:paraId="053AEC56" w14:textId="77777777" w:rsidR="00060E44" w:rsidRPr="00F6565F" w:rsidRDefault="00060E44" w:rsidP="00060E44">
      <w:pPr>
        <w:jc w:val="both"/>
      </w:pPr>
      <w:r w:rsidRPr="00F6565F">
        <w:t>Natural resource poor Taiwan has traditionally relied on coal to generate electricity.</w:t>
      </w:r>
    </w:p>
    <w:p w14:paraId="6CECC8E5" w14:textId="77777777" w:rsidR="00060E44" w:rsidRPr="00F6565F" w:rsidRDefault="00060E44" w:rsidP="00060E44">
      <w:pPr>
        <w:jc w:val="both"/>
      </w:pPr>
      <w:r w:rsidRPr="00F6565F">
        <w:t>The shifting of the burden of proof regarding environmental violations to public agencies should further reduce costs, Quecke noted.</w:t>
      </w:r>
    </w:p>
    <w:p w14:paraId="52E3F5A5" w14:textId="77777777" w:rsidR="00060E44" w:rsidRPr="00F6565F" w:rsidRDefault="00060E44" w:rsidP="00060E44">
      <w:pPr>
        <w:jc w:val="both"/>
      </w:pPr>
      <w:r w:rsidRPr="00F6565F">
        <w:t>"It lowers the need for extensive environmental surveys," he said.</w:t>
      </w:r>
    </w:p>
    <w:p w14:paraId="0E53AFE8" w14:textId="77777777" w:rsidR="00060E44" w:rsidRPr="00F6565F" w:rsidRDefault="00060E44" w:rsidP="00060E44">
      <w:pPr>
        <w:jc w:val="both"/>
      </w:pPr>
      <w:r w:rsidRPr="00F6565F">
        <w:t>The emergency regulation will have the biggest impact on wind repowering, Wood said.</w:t>
      </w:r>
    </w:p>
    <w:p w14:paraId="3B901F83" w14:textId="77777777" w:rsidR="00060E44" w:rsidRPr="00F6565F" w:rsidRDefault="00060E44" w:rsidP="00060E44">
      <w:pPr>
        <w:jc w:val="both"/>
      </w:pPr>
      <w:r w:rsidRPr="00F6565F">
        <w:t>Repowering projects involve replacing existing turbines with newer higher capacity models. The regulation accelerates the permitting deadline from one year to three months for repowering projects that increase capacity by up to 15% and do not need grid reinforcements. For larger repowering projects, the timeline has been shortened from one year to six months. Environmental impact assessments will be limited to the changes to the site, replacing previous requirements to follow similar processes to a brand-new facility.</w:t>
      </w:r>
    </w:p>
    <w:p w14:paraId="321EC7B1" w14:textId="77777777" w:rsidR="00060E44" w:rsidRPr="00F6565F" w:rsidRDefault="00060E44" w:rsidP="00060E44">
      <w:pPr>
        <w:jc w:val="both"/>
      </w:pPr>
      <w:r w:rsidRPr="00F6565F">
        <w:t>Europe's move to soften requirements for renewable energy permitting has prompted opposition from </w:t>
      </w:r>
      <w:hyperlink r:id="rId417" w:tgtFrame="_blank" w:history="1">
        <w:r w:rsidRPr="00F6565F">
          <w:rPr>
            <w:rStyle w:val="ac"/>
          </w:rPr>
          <w:t>environmental protection groups, opens new tab</w:t>
        </w:r>
      </w:hyperlink>
      <w:r w:rsidRPr="00F6565F">
        <w:t>. The Aarhus Convention that protects peoples' rights to live in a healthy environment allows non-governmental organisations (NGOs) to challenge permits.</w:t>
      </w:r>
    </w:p>
    <w:p w14:paraId="61DF9FF9" w14:textId="77777777" w:rsidR="00060E44" w:rsidRPr="00F6565F" w:rsidRDefault="00060E44" w:rsidP="00060E44">
      <w:pPr>
        <w:jc w:val="both"/>
      </w:pPr>
      <w:r w:rsidRPr="00F6565F">
        <w:t>The World Wildlife Fund (WWF) wants renewable energy development to be banned from environmentally sensitive areas and called on the EU's emergency measures to be scrapped in a position paper in September.</w:t>
      </w:r>
    </w:p>
    <w:p w14:paraId="5B090905" w14:textId="77777777" w:rsidR="00060E44" w:rsidRPr="00F6565F" w:rsidRDefault="00060E44" w:rsidP="00060E44">
      <w:pPr>
        <w:jc w:val="both"/>
      </w:pPr>
      <w:r w:rsidRPr="00F6565F">
        <w:t>Instead, renewable energy should be accelerated through "better spatial planning” and a greater number of staff at permitting authorities, Alex Mason, Head of Climate and Energy at the WWF European Policy Office, told Reuters Events. Better planning would include earlier studies on the negative impacts of regional renewable energy development and consideration of factors such as migratory routes for birds, WWF said.</w:t>
      </w:r>
    </w:p>
    <w:p w14:paraId="04ABDE6F" w14:textId="77777777" w:rsidR="00060E44" w:rsidRPr="00F6565F" w:rsidRDefault="00060E44" w:rsidP="00060E44">
      <w:pPr>
        <w:jc w:val="both"/>
      </w:pPr>
      <w:r w:rsidRPr="00F6565F">
        <w:t>"Improving resource assessments and spatial planning procedures is key to accelerate project development processes to enable faster wind power capacity growth in Europe," Wood noted.</w:t>
      </w:r>
    </w:p>
    <w:p w14:paraId="50810517" w14:textId="77777777" w:rsidR="00060E44" w:rsidRPr="00F6565F" w:rsidRDefault="00060E44" w:rsidP="00060E44">
      <w:pPr>
        <w:jc w:val="both"/>
      </w:pPr>
      <w:r w:rsidRPr="00F6565F">
        <w:lastRenderedPageBreak/>
        <w:t>The difference between the emergency plan and the REPowerEU proposals will create legal uncertainty for developers, Harriet Fox, Energy &amp; Climate Data Analyst at energy thinktank Ember, said.</w:t>
      </w:r>
    </w:p>
    <w:p w14:paraId="00AD291D" w14:textId="77777777" w:rsidR="00060E44" w:rsidRPr="00F6565F" w:rsidRDefault="00060E44" w:rsidP="00060E44">
      <w:pPr>
        <w:jc w:val="both"/>
      </w:pPr>
      <w:r w:rsidRPr="00F6565F">
        <w:t>"It's unclear how some of the environmental measures align with solutions being discussed in the [Renewable Energy Directive] revision...it's also uncertain how continuous obligations, such as monitoring mitigation measures for wildlife, will still apply after emergency measures expire," Fox said.</w:t>
      </w:r>
    </w:p>
    <w:p w14:paraId="0E0EE447" w14:textId="77777777" w:rsidR="00060E44" w:rsidRPr="00F6565F" w:rsidRDefault="00060E44" w:rsidP="00060E44">
      <w:pPr>
        <w:jc w:val="both"/>
      </w:pPr>
      <w:r w:rsidRPr="00F6565F">
        <w:t>More specific wording in the emergency regulation would reduce legal risks for developers, said Quecke.</w:t>
      </w:r>
    </w:p>
    <w:p w14:paraId="6C5827BF" w14:textId="77777777" w:rsidR="00060E44" w:rsidRPr="00F6565F" w:rsidRDefault="00060E44" w:rsidP="00060E44">
      <w:pPr>
        <w:jc w:val="both"/>
      </w:pPr>
      <w:r w:rsidRPr="00F6565F">
        <w:t>There is currently some vagueness over what is deemed as “appropriate” measures for species conservation and whether protection measures must be taken generally for every project or only for those deemed a significantly increased risk, he said.</w:t>
      </w:r>
    </w:p>
    <w:p w14:paraId="0CF9B952" w14:textId="77777777" w:rsidR="00060E44" w:rsidRPr="00F6565F" w:rsidRDefault="00060E44" w:rsidP="00060E44">
      <w:pPr>
        <w:jc w:val="both"/>
      </w:pPr>
      <w:r w:rsidRPr="00F6565F">
        <w:t>"Vague passages like these could lead to considerable legal uncertainty and thus delays that could defeat the purpose of the regulation."</w:t>
      </w:r>
    </w:p>
    <w:p w14:paraId="59228F40" w14:textId="427A5828" w:rsidR="00060E44" w:rsidRPr="00F6565F" w:rsidRDefault="00060E44" w:rsidP="00EC69AA">
      <w:pPr>
        <w:jc w:val="both"/>
      </w:pPr>
      <w:hyperlink r:id="rId418" w:history="1">
        <w:r w:rsidRPr="00F6565F">
          <w:rPr>
            <w:rStyle w:val="ac"/>
          </w:rPr>
          <w:t>https://www.reuters.com/business/energy/eu-acts-accelerate-renewable-energy-permitting-unleash-repowering-2022-12-05/</w:t>
        </w:r>
      </w:hyperlink>
    </w:p>
    <w:p w14:paraId="05E24803" w14:textId="0D64DE9A" w:rsidR="00060E44" w:rsidRPr="00F6565F" w:rsidRDefault="00060E44" w:rsidP="00EC69AA">
      <w:pPr>
        <w:jc w:val="both"/>
      </w:pPr>
      <w:r w:rsidRPr="00F6565F">
        <w:t>#68</w:t>
      </w:r>
    </w:p>
    <w:p w14:paraId="1AF1AA48" w14:textId="77777777" w:rsidR="00060E44" w:rsidRPr="00F6565F" w:rsidRDefault="00060E44" w:rsidP="00060E44">
      <w:pPr>
        <w:jc w:val="both"/>
      </w:pPr>
      <w:r w:rsidRPr="00F6565F">
        <w:t>Europe's vegetable farmers warn of shortages as energy crisis bites</w:t>
      </w:r>
    </w:p>
    <w:p w14:paraId="441E5A28" w14:textId="77777777" w:rsidR="00060E44" w:rsidRPr="00F6565F" w:rsidRDefault="00060E44" w:rsidP="00060E44">
      <w:pPr>
        <w:jc w:val="both"/>
      </w:pPr>
      <w:r w:rsidRPr="00F6565F">
        <w:t>By </w:t>
      </w:r>
      <w:hyperlink r:id="rId419" w:history="1">
        <w:r w:rsidRPr="00F6565F">
          <w:rPr>
            <w:rStyle w:val="ac"/>
          </w:rPr>
          <w:t>Ardee Napolitano</w:t>
        </w:r>
      </w:hyperlink>
      <w:r w:rsidRPr="00F6565F">
        <w:t> and </w:t>
      </w:r>
      <w:hyperlink r:id="rId420" w:history="1">
        <w:r w:rsidRPr="00F6565F">
          <w:rPr>
            <w:rStyle w:val="ac"/>
          </w:rPr>
          <w:t>Sybille de La Hamaide</w:t>
        </w:r>
      </w:hyperlink>
    </w:p>
    <w:p w14:paraId="47CB8A5D" w14:textId="09AEE188" w:rsidR="00060E44" w:rsidRPr="00F6565F" w:rsidRDefault="00060E44" w:rsidP="00601E32">
      <w:pPr>
        <w:jc w:val="both"/>
      </w:pPr>
      <w:r w:rsidRPr="00F6565F">
        <w:t>September 22, 2022</w:t>
      </w:r>
    </w:p>
    <w:p w14:paraId="084A4095" w14:textId="150EE631" w:rsidR="00060E44" w:rsidRPr="00F6565F" w:rsidRDefault="00060E44" w:rsidP="00060E44">
      <w:pPr>
        <w:jc w:val="both"/>
      </w:pPr>
      <w:r w:rsidRPr="00F6565F">
        <w:t> BOUVINES, France, Sept 22 (Reuters) - Emmanuel Lefebvre produces thousands of tonnes of endives on his farm in northern France annually, but this year he may abandon his crop because of the crippling energy costs required to freeze the harvested bulbs.</w:t>
      </w:r>
    </w:p>
    <w:p w14:paraId="239C5ADD" w14:textId="77777777" w:rsidR="00060E44" w:rsidRPr="00F6565F" w:rsidRDefault="00060E44" w:rsidP="00060E44">
      <w:pPr>
        <w:jc w:val="both"/>
      </w:pPr>
      <w:r w:rsidRPr="00F6565F">
        <w:t>Across northern and western Europe, vegetable producers are contemplating halting their activities because of the financial hit from Europe's energy crisis, further threatening food supplies.</w:t>
      </w:r>
    </w:p>
    <w:p w14:paraId="38893DBD" w14:textId="77777777" w:rsidR="00060E44" w:rsidRPr="00F6565F" w:rsidRDefault="00060E44" w:rsidP="00060E44">
      <w:pPr>
        <w:jc w:val="both"/>
      </w:pPr>
      <w:r w:rsidRPr="00F6565F">
        <w:t>Surging power and gas prices will impact crops grown through the winter in heated greenhouses such as tomatoes, peppers and cucumbers, and those which need to be placed in cold storage, such as apples, onions and endives.</w:t>
      </w:r>
    </w:p>
    <w:p w14:paraId="04125714" w14:textId="77777777" w:rsidR="00060E44" w:rsidRPr="00F6565F" w:rsidRDefault="00060E44" w:rsidP="00060E44">
      <w:pPr>
        <w:jc w:val="both"/>
      </w:pPr>
      <w:r w:rsidRPr="00F6565F">
        <w:t>Endives are particularly energy hungry. After the bulbs are harvested in the autumn, they are stored in below-freezing temperatures and then later replanted in temperature-controlled containers to allow for year-round production.</w:t>
      </w:r>
    </w:p>
    <w:p w14:paraId="4EA33E75" w14:textId="77777777" w:rsidR="00060E44" w:rsidRPr="00F6565F" w:rsidRDefault="00060E44" w:rsidP="00060E44">
      <w:pPr>
        <w:jc w:val="both"/>
      </w:pPr>
      <w:r w:rsidRPr="00F6565F">
        <w:lastRenderedPageBreak/>
        <w:t>"We really wonder if we'll harvest what is in the fields this winter," Lefebvre told Reuters at the site where his endives are packaged.</w:t>
      </w:r>
    </w:p>
    <w:p w14:paraId="679FDE13" w14:textId="77777777" w:rsidR="00060E44" w:rsidRPr="00F6565F" w:rsidRDefault="00060E44" w:rsidP="00060E44">
      <w:pPr>
        <w:jc w:val="both"/>
      </w:pPr>
      <w:r w:rsidRPr="00F6565F">
        <w:t>European farmers are warning of shortages. The anticipated hit to production and jump in prices means supermarkets may switch to sourcing more goods from warmer countries such as Morocco, Turkey, Tunisia and Egypt.</w:t>
      </w:r>
    </w:p>
    <w:p w14:paraId="7B177B5B" w14:textId="77777777" w:rsidR="00060E44" w:rsidRPr="00F6565F" w:rsidRDefault="00060E44" w:rsidP="00060E44">
      <w:pPr>
        <w:jc w:val="both"/>
      </w:pPr>
      <w:r w:rsidRPr="00F6565F">
        <w:t>Advertisement · Scroll to continue</w:t>
      </w:r>
    </w:p>
    <w:p w14:paraId="4EE446F2" w14:textId="77777777" w:rsidR="00060E44" w:rsidRPr="00F6565F" w:rsidRDefault="00060E44" w:rsidP="00060E44">
      <w:pPr>
        <w:jc w:val="both"/>
      </w:pPr>
      <w:r w:rsidRPr="00F6565F">
        <w:t>Surging gas prices are the biggest cost vegetable farmers cultivating inside greenhouses face, farmers said. Meanwhile, two French farmers renewing their electricity contracts for 2023 said they were being quoted prices more than 10 times those of 2021.</w:t>
      </w:r>
    </w:p>
    <w:p w14:paraId="2682998B" w14:textId="77777777" w:rsidR="00060E44" w:rsidRPr="00F6565F" w:rsidRDefault="00060E44" w:rsidP="00060E44">
      <w:pPr>
        <w:jc w:val="both"/>
      </w:pPr>
      <w:r w:rsidRPr="00F6565F">
        <w:t>"In the coming weeks I will plan the season but I don't know what to do," said Benjamin Simonot-De Vos, who grows cucumbers, tomatoes and strawberries south of Paris.</w:t>
      </w:r>
    </w:p>
    <w:p w14:paraId="4B60BA08" w14:textId="77777777" w:rsidR="00060E44" w:rsidRPr="00F6565F" w:rsidRDefault="00060E44" w:rsidP="00060E44">
      <w:pPr>
        <w:jc w:val="both"/>
      </w:pPr>
      <w:r w:rsidRPr="00F6565F">
        <w:t>"If it stays like this there's no point starting another year. It's not sustainable."</w:t>
      </w:r>
    </w:p>
    <w:p w14:paraId="58CD935B" w14:textId="77777777" w:rsidR="00060E44" w:rsidRPr="00F6565F" w:rsidRDefault="00060E44" w:rsidP="00060E44">
      <w:pPr>
        <w:jc w:val="both"/>
      </w:pPr>
      <w:r w:rsidRPr="00F6565F">
        <w:t>HEADING SOUTH</w:t>
      </w:r>
    </w:p>
    <w:p w14:paraId="619AEAB7" w14:textId="77777777" w:rsidR="00060E44" w:rsidRPr="00F6565F" w:rsidRDefault="00060E44" w:rsidP="00060E44">
      <w:pPr>
        <w:jc w:val="both"/>
      </w:pPr>
      <w:r w:rsidRPr="00F6565F">
        <w:t>Farmers are not just contending with spiralling energy prices. The cost of fertiliser, packaging and transport are all on the rise and jeopardising margins.</w:t>
      </w:r>
    </w:p>
    <w:p w14:paraId="0F2B5476" w14:textId="77777777" w:rsidR="00060E44" w:rsidRPr="00F6565F" w:rsidRDefault="00060E44" w:rsidP="00060E44">
      <w:pPr>
        <w:jc w:val="both"/>
      </w:pPr>
      <w:r w:rsidRPr="00F6565F">
        <w:t>"We face an overall increased production cost of around 30 percent," said Johannes Gross, deputy sales manager at the German cooperative Reichenau-Gemüse whose greenhouses cover some 60 hectares. Energy accounted for anywhere between half and two-thirds of these extra costs, he said.</w:t>
      </w:r>
    </w:p>
    <w:p w14:paraId="0C53EE83" w14:textId="77777777" w:rsidR="00060E44" w:rsidRPr="00F6565F" w:rsidRDefault="00060E44" w:rsidP="00060E44">
      <w:pPr>
        <w:jc w:val="both"/>
      </w:pPr>
      <w:r w:rsidRPr="00F6565F">
        <w:t>"Some colleagues are thinking about leaving their greenhouses empty to keep the costs as low as possible. Nobody knows what will happen next year," he added.</w:t>
      </w:r>
    </w:p>
    <w:p w14:paraId="0AF1E18C" w14:textId="77777777" w:rsidR="00060E44" w:rsidRPr="00F6565F" w:rsidRDefault="00060E44" w:rsidP="00060E44">
      <w:pPr>
        <w:jc w:val="both"/>
      </w:pPr>
      <w:r w:rsidRPr="00F6565F">
        <w:t>Greenhouse industry group Glastuinbouw Nederland says up to 40% of its 3,000 members are in financial distress. </w:t>
      </w:r>
      <w:hyperlink r:id="rId421" w:history="1">
        <w:r w:rsidRPr="00F6565F">
          <w:rPr>
            <w:rStyle w:val="ac"/>
          </w:rPr>
          <w:t>read more</w:t>
        </w:r>
      </w:hyperlink>
    </w:p>
    <w:p w14:paraId="7C66760C" w14:textId="77777777" w:rsidR="00060E44" w:rsidRPr="00F6565F" w:rsidRDefault="00060E44" w:rsidP="00060E44">
      <w:pPr>
        <w:jc w:val="both"/>
      </w:pPr>
      <w:r w:rsidRPr="00F6565F">
        <w:t>Even in sun-flushed countries like Spain, fruit and vegetable farmers are grappling with a 25% increase in fertiliser costs.</w:t>
      </w:r>
    </w:p>
    <w:p w14:paraId="01CBA16D" w14:textId="77777777" w:rsidR="00060E44" w:rsidRPr="00F6565F" w:rsidRDefault="00060E44" w:rsidP="00060E44">
      <w:pPr>
        <w:jc w:val="both"/>
      </w:pPr>
      <w:r w:rsidRPr="00F6565F">
        <w:t>Jack Ward, chief executive of the British Growers Association, said it was inevitable production of fruit and vegetables would shift to warmer climes.</w:t>
      </w:r>
    </w:p>
    <w:p w14:paraId="7BFC77D5" w14:textId="77777777" w:rsidR="00060E44" w:rsidRPr="00F6565F" w:rsidRDefault="00060E44" w:rsidP="00060E44">
      <w:pPr>
        <w:jc w:val="both"/>
      </w:pPr>
      <w:r w:rsidRPr="00F6565F">
        <w:t>"We will move production further and further south, down through Spain and into Morocco and bits of Africa," Ward said.</w:t>
      </w:r>
    </w:p>
    <w:p w14:paraId="6767DB41" w14:textId="2C530A98" w:rsidR="00060E44" w:rsidRPr="00F6565F" w:rsidRDefault="00060E44" w:rsidP="00EC69AA">
      <w:pPr>
        <w:jc w:val="both"/>
      </w:pPr>
      <w:hyperlink r:id="rId422" w:history="1">
        <w:r w:rsidRPr="00F6565F">
          <w:rPr>
            <w:rStyle w:val="ac"/>
          </w:rPr>
          <w:t>https://www.reuters.com/world/europe/europes-vegetable-farmers-warn-shortages-energy-crisis-bites-2022-09-22/</w:t>
        </w:r>
      </w:hyperlink>
    </w:p>
    <w:p w14:paraId="72F4D4E0" w14:textId="77EF982F" w:rsidR="00060E44" w:rsidRPr="00F6565F" w:rsidRDefault="00060E44" w:rsidP="00EC69AA">
      <w:pPr>
        <w:jc w:val="both"/>
      </w:pPr>
      <w:r w:rsidRPr="00F6565F">
        <w:lastRenderedPageBreak/>
        <w:t>#69</w:t>
      </w:r>
    </w:p>
    <w:p w14:paraId="5F4D38D0" w14:textId="77777777" w:rsidR="00060E44" w:rsidRPr="00F6565F" w:rsidRDefault="00060E44" w:rsidP="00060E44">
      <w:pPr>
        <w:jc w:val="both"/>
      </w:pPr>
      <w:r w:rsidRPr="00F6565F">
        <w:t>Europe's new energy commissioner takes on housing as well as fuel</w:t>
      </w:r>
    </w:p>
    <w:p w14:paraId="3089784D" w14:textId="77777777" w:rsidR="00060E44" w:rsidRPr="00F6565F" w:rsidRDefault="00060E44" w:rsidP="00060E44">
      <w:pPr>
        <w:jc w:val="both"/>
      </w:pPr>
      <w:r w:rsidRPr="00F6565F">
        <w:t>By </w:t>
      </w:r>
      <w:hyperlink r:id="rId423" w:history="1">
        <w:r w:rsidRPr="00F6565F">
          <w:rPr>
            <w:rStyle w:val="ac"/>
          </w:rPr>
          <w:t>Julia Payne</w:t>
        </w:r>
      </w:hyperlink>
    </w:p>
    <w:p w14:paraId="58FC0642" w14:textId="667ECBF6" w:rsidR="00060E44" w:rsidRPr="00F6565F" w:rsidRDefault="00060E44" w:rsidP="00601E32">
      <w:pPr>
        <w:jc w:val="both"/>
      </w:pPr>
      <w:r w:rsidRPr="00F6565F">
        <w:t>September 17, 2024Summary</w:t>
      </w:r>
    </w:p>
    <w:p w14:paraId="7752AB9E" w14:textId="77777777" w:rsidR="00060E44" w:rsidRPr="00F6565F" w:rsidRDefault="00060E44" w:rsidP="00060E44">
      <w:pPr>
        <w:jc w:val="both"/>
      </w:pPr>
      <w:r w:rsidRPr="00F6565F">
        <w:t>BRUSSELS, Sept 17 (Reuters) - The European Union's </w:t>
      </w:r>
      <w:hyperlink r:id="rId424" w:history="1">
        <w:r w:rsidRPr="00F6565F">
          <w:rPr>
            <w:rStyle w:val="ac"/>
          </w:rPr>
          <w:t>newly announced</w:t>
        </w:r>
      </w:hyperlink>
      <w:r w:rsidRPr="00F6565F">
        <w:t> Energy Commissioner will for the first time have the task of leading an EU housing division as well as dealing with more typical duties, such as seeking to lower fuel prices and implement green policy.</w:t>
      </w:r>
    </w:p>
    <w:p w14:paraId="398ED6A4" w14:textId="77777777" w:rsidR="00060E44" w:rsidRPr="00F6565F" w:rsidRDefault="00060E44" w:rsidP="00060E44">
      <w:pPr>
        <w:jc w:val="both"/>
      </w:pPr>
      <w:r w:rsidRPr="00F6565F">
        <w:t>Dan Jorgensen, named on Tuesday by Commission President Ursula von der Leyen as part of her </w:t>
      </w:r>
      <w:hyperlink r:id="rId425" w:history="1">
        <w:r w:rsidRPr="00F6565F">
          <w:rPr>
            <w:rStyle w:val="ac"/>
          </w:rPr>
          <w:t>new team</w:t>
        </w:r>
      </w:hyperlink>
      <w:r w:rsidRPr="00F6565F">
        <w:t>, is a former EU parliamentarian and a climate leader in his native Denmark, which has a track record of linking energy and energy-efficient housing policy.</w:t>
      </w:r>
    </w:p>
    <w:p w14:paraId="08F5EFAC" w14:textId="77777777" w:rsidR="00060E44" w:rsidRPr="00F6565F" w:rsidRDefault="00060E44" w:rsidP="00060E44">
      <w:pPr>
        <w:jc w:val="both"/>
      </w:pPr>
      <w:r w:rsidRPr="00F6565F">
        <w:t>As commissioner, his challenges include helping to implement the EU's ambitious </w:t>
      </w:r>
      <w:hyperlink r:id="rId426" w:history="1">
        <w:r w:rsidRPr="00F6565F">
          <w:rPr>
            <w:rStyle w:val="ac"/>
          </w:rPr>
          <w:t>Green Deal</w:t>
        </w:r>
      </w:hyperlink>
      <w:r w:rsidRPr="00F6565F">
        <w:t> to try to keep the bloc on track to reduce carbon emissions. He must also deal with the ongoing impact on energy of Russia's </w:t>
      </w:r>
      <w:hyperlink r:id="rId427" w:history="1">
        <w:r w:rsidRPr="00F6565F">
          <w:rPr>
            <w:rStyle w:val="ac"/>
          </w:rPr>
          <w:t>war on Ukraine</w:t>
        </w:r>
      </w:hyperlink>
      <w:r w:rsidRPr="00F6565F">
        <w:t>.</w:t>
      </w:r>
    </w:p>
    <w:p w14:paraId="5DF85A12" w14:textId="77777777" w:rsidR="00060E44" w:rsidRPr="00F6565F" w:rsidRDefault="00060E44" w:rsidP="00060E44">
      <w:pPr>
        <w:jc w:val="both"/>
      </w:pPr>
      <w:r w:rsidRPr="00F6565F">
        <w:t>Europe's energy prices have normalised since the extremes of the 2021-2022 energy crisis, but they remain high, making the continent increasingly uncompetitive compared with the rest of the world. Germany in particular has suffered from the loss of cheap Russian gas that fuelled its </w:t>
      </w:r>
      <w:hyperlink r:id="rId428" w:history="1">
        <w:r w:rsidRPr="00F6565F">
          <w:rPr>
            <w:rStyle w:val="ac"/>
          </w:rPr>
          <w:t>industry</w:t>
        </w:r>
      </w:hyperlink>
      <w:r w:rsidRPr="00F6565F">
        <w:t>.</w:t>
      </w:r>
    </w:p>
    <w:p w14:paraId="1BA45469" w14:textId="77777777" w:rsidR="00060E44" w:rsidRPr="00F6565F" w:rsidRDefault="00060E44" w:rsidP="00060E44">
      <w:pPr>
        <w:jc w:val="both"/>
      </w:pPr>
      <w:r w:rsidRPr="00F6565F">
        <w:t>A lack of grid interconnections in Germany - the EU's biggest economy - also means a lot of cheap renewable energy produced in the north of the country is wasted and cannot boost the south.</w:t>
      </w:r>
    </w:p>
    <w:p w14:paraId="0A46FAE4" w14:textId="77777777" w:rsidR="00060E44" w:rsidRPr="00F6565F" w:rsidRDefault="00060E44" w:rsidP="00060E44">
      <w:pPr>
        <w:jc w:val="both"/>
      </w:pPr>
      <w:r w:rsidRPr="00F6565F">
        <w:t>Advertisement · Scroll to continue</w:t>
      </w:r>
    </w:p>
    <w:p w14:paraId="6013BFE3" w14:textId="77777777" w:rsidR="00060E44" w:rsidRPr="00F6565F" w:rsidRDefault="00060E44" w:rsidP="00060E44">
      <w:pPr>
        <w:jc w:val="both"/>
      </w:pPr>
      <w:r w:rsidRPr="00F6565F">
        <w:t>A </w:t>
      </w:r>
      <w:hyperlink r:id="rId429" w:history="1">
        <w:r w:rsidRPr="00F6565F">
          <w:rPr>
            <w:rStyle w:val="ac"/>
          </w:rPr>
          <w:t>report</w:t>
        </w:r>
      </w:hyperlink>
      <w:r w:rsidRPr="00F6565F">
        <w:t> by former Italian prime minister and former European Central Bank president Mario Draghi presented to von der Leyen last week included </w:t>
      </w:r>
      <w:hyperlink r:id="rId430" w:history="1">
        <w:r w:rsidRPr="00F6565F">
          <w:rPr>
            <w:rStyle w:val="ac"/>
          </w:rPr>
          <w:t>warnings</w:t>
        </w:r>
      </w:hyperlink>
      <w:r w:rsidRPr="00F6565F">
        <w:t> about the continent's economic future.</w:t>
      </w:r>
    </w:p>
    <w:p w14:paraId="70B5571B" w14:textId="77777777" w:rsidR="00060E44" w:rsidRPr="00F6565F" w:rsidRDefault="00060E44" w:rsidP="00060E44">
      <w:pPr>
        <w:jc w:val="both"/>
      </w:pPr>
      <w:r w:rsidRPr="00F6565F">
        <w:t>At the level of individual citizens, rather than big business, Jorgensen will have to address that in part as the Commission's first dedicated commissioner for housing, helping to provide sustainable, affordable accommodation and "addressing energy poverty," his mission letter made public on Tuesday says.</w:t>
      </w:r>
    </w:p>
    <w:p w14:paraId="77DB995F" w14:textId="77777777" w:rsidR="00060E44" w:rsidRPr="00F6565F" w:rsidRDefault="00060E44" w:rsidP="00060E44">
      <w:pPr>
        <w:jc w:val="both"/>
      </w:pPr>
      <w:r w:rsidRPr="00F6565F">
        <w:t>ONGOING CHALLENGES.</w:t>
      </w:r>
    </w:p>
    <w:p w14:paraId="3E97C760" w14:textId="77777777" w:rsidR="00060E44" w:rsidRPr="00F6565F" w:rsidRDefault="00060E44" w:rsidP="00060E44">
      <w:pPr>
        <w:jc w:val="both"/>
      </w:pPr>
      <w:r w:rsidRPr="00F6565F">
        <w:t>He also inherits tasks from previous commissioners seeking to lower energy costs.</w:t>
      </w:r>
    </w:p>
    <w:p w14:paraId="5FC87D13" w14:textId="77777777" w:rsidR="00060E44" w:rsidRPr="00F6565F" w:rsidRDefault="00060E44" w:rsidP="00060E44">
      <w:pPr>
        <w:jc w:val="both"/>
      </w:pPr>
      <w:r w:rsidRPr="00F6565F">
        <w:lastRenderedPageBreak/>
        <w:t>They include expanding a joint EU buying scheme started last year by senior Commission executive Maros Sefcovic to help member states source alternative natural gas sources and drawing up a roadmap to end Russian energy imports.</w:t>
      </w:r>
    </w:p>
    <w:p w14:paraId="29731B85" w14:textId="77777777" w:rsidR="00060E44" w:rsidRPr="00F6565F" w:rsidRDefault="00060E44" w:rsidP="00060E44">
      <w:pPr>
        <w:jc w:val="both"/>
      </w:pPr>
      <w:r w:rsidRPr="00F6565F">
        <w:t>Natural resource poor Taiwan has traditionally relied on coal to generate electricity.</w:t>
      </w:r>
    </w:p>
    <w:p w14:paraId="3FF37A15" w14:textId="77777777" w:rsidR="00060E44" w:rsidRPr="00F6565F" w:rsidRDefault="00060E44" w:rsidP="00060E44">
      <w:pPr>
        <w:jc w:val="both"/>
      </w:pPr>
      <w:r w:rsidRPr="00F6565F">
        <w:t>That also means accelerating alternative sources of energy and modernising power grids.</w:t>
      </w:r>
    </w:p>
    <w:p w14:paraId="7A9F5D61" w14:textId="77777777" w:rsidR="00060E44" w:rsidRPr="00F6565F" w:rsidRDefault="00060E44" w:rsidP="00060E44">
      <w:pPr>
        <w:jc w:val="both"/>
      </w:pPr>
      <w:r w:rsidRPr="00F6565F">
        <w:t>The Commission has taken some measures to improve the permitting </w:t>
      </w:r>
      <w:hyperlink r:id="rId431" w:history="1">
        <w:r w:rsidRPr="00F6565F">
          <w:rPr>
            <w:rStyle w:val="ac"/>
          </w:rPr>
          <w:t>process</w:t>
        </w:r>
      </w:hyperlink>
      <w:r w:rsidRPr="00F6565F">
        <w:t>, but many companies complain it is still too cumbersome and has delayed </w:t>
      </w:r>
      <w:hyperlink r:id="rId432" w:history="1">
        <w:r w:rsidRPr="00F6565F">
          <w:rPr>
            <w:rStyle w:val="ac"/>
          </w:rPr>
          <w:t>fast charging</w:t>
        </w:r>
      </w:hyperlink>
      <w:r w:rsidRPr="00F6565F">
        <w:t> stations for electric cars and the development of similar stations for electric and hydrogen-fuelled </w:t>
      </w:r>
      <w:hyperlink r:id="rId433" w:history="1">
        <w:r w:rsidRPr="00F6565F">
          <w:rPr>
            <w:rStyle w:val="ac"/>
          </w:rPr>
          <w:t>trucks</w:t>
        </w:r>
      </w:hyperlink>
      <w:r w:rsidRPr="00F6565F">
        <w:t>.</w:t>
      </w:r>
    </w:p>
    <w:p w14:paraId="4ECE45B4" w14:textId="77777777" w:rsidR="00060E44" w:rsidRPr="00F6565F" w:rsidRDefault="00060E44" w:rsidP="00060E44">
      <w:pPr>
        <w:jc w:val="both"/>
      </w:pPr>
      <w:r w:rsidRPr="00F6565F">
        <w:t>As Europe seeks to shift to greener energy, von der Leyen also wants Jorgensen to work with climate chief Wopke Hoekstra to phase out fossil fuel subsidies, which remain present through different taxation regimes across member states.</w:t>
      </w:r>
    </w:p>
    <w:p w14:paraId="5A54E0C8" w14:textId="77777777" w:rsidR="00060E44" w:rsidRPr="00F6565F" w:rsidRDefault="00060E44" w:rsidP="00060E44">
      <w:pPr>
        <w:jc w:val="both"/>
      </w:pPr>
      <w:r w:rsidRPr="00F6565F">
        <w:t>Another responsibility likely to divide opinion across the bloc is Jorgensen's task to accelerate the deployment of small modular nuclear reactors that require less cooling water. Many projects have been proposed and launched across the continent but the costs are high and funding uncertain.</w:t>
      </w:r>
    </w:p>
    <w:p w14:paraId="0540430F" w14:textId="77777777" w:rsidR="00060E44" w:rsidRPr="00F6565F" w:rsidRDefault="00060E44" w:rsidP="00060E44">
      <w:pPr>
        <w:jc w:val="both"/>
      </w:pPr>
      <w:r w:rsidRPr="00F6565F">
        <w:t>Infrastructure security is another potential headache after an increase in cyber attacks and sabotage since Russia's full-scale invasion of Ukraine in 2022.</w:t>
      </w:r>
    </w:p>
    <w:p w14:paraId="5F9760B7" w14:textId="2FF9B4C6" w:rsidR="00060E44" w:rsidRPr="00F6565F" w:rsidRDefault="00060E44" w:rsidP="00EC69AA">
      <w:pPr>
        <w:jc w:val="both"/>
      </w:pPr>
      <w:hyperlink r:id="rId434" w:history="1">
        <w:r w:rsidRPr="00F6565F">
          <w:rPr>
            <w:rStyle w:val="ac"/>
          </w:rPr>
          <w:t>https://www.reuters.com/world/europe/europes-new-energy-commissioner-takes-housing-well-fuel-2024-09-17/</w:t>
        </w:r>
      </w:hyperlink>
    </w:p>
    <w:p w14:paraId="3394655F" w14:textId="306E351F" w:rsidR="00060E44" w:rsidRPr="00F6565F" w:rsidRDefault="00060E44" w:rsidP="00EC69AA">
      <w:pPr>
        <w:jc w:val="both"/>
      </w:pPr>
      <w:r w:rsidRPr="00F6565F">
        <w:t>#70</w:t>
      </w:r>
    </w:p>
    <w:p w14:paraId="383DDCA8" w14:textId="77777777" w:rsidR="00060E44" w:rsidRPr="00F6565F" w:rsidRDefault="00060E44" w:rsidP="00060E44">
      <w:pPr>
        <w:jc w:val="both"/>
      </w:pPr>
      <w:r w:rsidRPr="00F6565F">
        <w:t>Steel makers fear deepening crisis from energy crunch as output halted</w:t>
      </w:r>
    </w:p>
    <w:p w14:paraId="3846DA25" w14:textId="77777777" w:rsidR="00060E44" w:rsidRPr="00F6565F" w:rsidRDefault="00060E44" w:rsidP="00060E44">
      <w:pPr>
        <w:jc w:val="both"/>
      </w:pPr>
      <w:r w:rsidRPr="00F6565F">
        <w:t>By </w:t>
      </w:r>
      <w:hyperlink r:id="rId435" w:history="1">
        <w:r w:rsidRPr="00F6565F">
          <w:rPr>
            <w:rStyle w:val="ac"/>
          </w:rPr>
          <w:t>Philip Blenkinsop</w:t>
        </w:r>
      </w:hyperlink>
    </w:p>
    <w:p w14:paraId="4F74610B" w14:textId="067BC96A" w:rsidR="00060E44" w:rsidRPr="00F6565F" w:rsidRDefault="00060E44" w:rsidP="00C4608B">
      <w:pPr>
        <w:jc w:val="both"/>
      </w:pPr>
      <w:r w:rsidRPr="00F6565F">
        <w:t>September 23, 2022</w:t>
      </w:r>
    </w:p>
    <w:p w14:paraId="721DAB5B" w14:textId="236B312E" w:rsidR="00060E44" w:rsidRPr="00F6565F" w:rsidRDefault="00060E44" w:rsidP="00060E44">
      <w:pPr>
        <w:jc w:val="both"/>
      </w:pPr>
      <w:r w:rsidRPr="00F6565F">
        <w:t> GENK, Belgium, Sept 23 (Reuters) - Spiralling energy costs have forced steel makers to cut output across Europe, threatening mass plant shutdowns some warn could be permanent in a sector that employs more than 300,000 and contributes tens of billions of euros to the region's economy.</w:t>
      </w:r>
    </w:p>
    <w:p w14:paraId="7743C4A8" w14:textId="77777777" w:rsidR="00060E44" w:rsidRPr="00F6565F" w:rsidRDefault="00060E44" w:rsidP="00060E44">
      <w:pPr>
        <w:jc w:val="both"/>
      </w:pPr>
      <w:r w:rsidRPr="00F6565F">
        <w:t>Even with four wind turbines and over 50,000 solar panels at its site in eastern Belgium, stainless steel maker Aperam has been forced to halt production as surging energy prices bite.</w:t>
      </w:r>
    </w:p>
    <w:p w14:paraId="3350AF3C" w14:textId="77777777" w:rsidR="00060E44" w:rsidRPr="00F6565F" w:rsidRDefault="00060E44" w:rsidP="00060E44">
      <w:pPr>
        <w:jc w:val="both"/>
      </w:pPr>
      <w:r w:rsidRPr="00F6565F">
        <w:t>The company is now paying for energy in a month what it used to pay in a year and has idled a facility that would normally be melting stainless steel scrap and converting it into giant slabs, employing about 300 workers.</w:t>
      </w:r>
    </w:p>
    <w:p w14:paraId="395F622B" w14:textId="77777777" w:rsidR="00060E44" w:rsidRPr="00F6565F" w:rsidRDefault="00060E44" w:rsidP="00060E44">
      <w:pPr>
        <w:jc w:val="both"/>
      </w:pPr>
      <w:r w:rsidRPr="00F6565F">
        <w:lastRenderedPageBreak/>
        <w:t>"We have temporary levers to overcome a certain period but this cannot last for years," Aperam's European chief Bernard Hallemans told Reuters from the quiet inside of the plant.</w:t>
      </w:r>
    </w:p>
    <w:p w14:paraId="1B45EF81" w14:textId="77777777" w:rsidR="00060E44" w:rsidRPr="00F6565F" w:rsidRDefault="00060E44" w:rsidP="00060E44">
      <w:pPr>
        <w:jc w:val="both"/>
      </w:pPr>
      <w:r w:rsidRPr="00F6565F">
        <w:t>"If this (does), we will see a de-industrialisation of sectors like ours and Europe will also, for base metals like ours, become dependent on imports."</w:t>
      </w:r>
    </w:p>
    <w:p w14:paraId="6501E035" w14:textId="77777777" w:rsidR="00060E44" w:rsidRPr="00F6565F" w:rsidRDefault="00060E44" w:rsidP="00060E44">
      <w:pPr>
        <w:jc w:val="both"/>
      </w:pPr>
      <w:r w:rsidRPr="00F6565F">
        <w:t>Summer maintenance would normally cap production at about 80% of capacity, but Hallemans says the figure is around 50% since late June, after Russia sharply cut gas supplies to Europe, sending already inflated prices to new records.</w:t>
      </w:r>
    </w:p>
    <w:p w14:paraId="140341E0" w14:textId="77777777" w:rsidR="00060E44" w:rsidRPr="00F6565F" w:rsidRDefault="00060E44" w:rsidP="00060E44">
      <w:pPr>
        <w:jc w:val="both"/>
      </w:pPr>
      <w:r w:rsidRPr="00F6565F">
        <w:t>Advertisement · Scroll to continue</w:t>
      </w:r>
    </w:p>
    <w:p w14:paraId="5C02E213" w14:textId="77777777" w:rsidR="00060E44" w:rsidRPr="00F6565F" w:rsidRDefault="00060E44" w:rsidP="00060E44">
      <w:pPr>
        <w:jc w:val="both"/>
      </w:pPr>
      <w:r w:rsidRPr="00F6565F">
        <w:t>Imports into Europe, largely from Asia where energy prices are far lower but the carbon footprint higher, have risen from 20-25% in 2020 and 2021 to 40% this year, peaking at around 50% in the past weeks.</w:t>
      </w:r>
    </w:p>
    <w:p w14:paraId="75A7D97A" w14:textId="77777777" w:rsidR="00060E44" w:rsidRPr="00F6565F" w:rsidRDefault="00060E44" w:rsidP="00060E44">
      <w:pPr>
        <w:jc w:val="both"/>
      </w:pPr>
      <w:r w:rsidRPr="00F6565F">
        <w:t>Hallemans says Europe must come up with answers. According to a McKinsey report last year, steel contributes about 83 billion euros ($80.97 billion) in direct value added to the region's economy, directly employing 330,000 people.</w:t>
      </w:r>
    </w:p>
    <w:p w14:paraId="434F10B6" w14:textId="77777777" w:rsidR="00060E44" w:rsidRPr="00F6565F" w:rsidRDefault="00060E44" w:rsidP="00060E44">
      <w:pPr>
        <w:jc w:val="both"/>
      </w:pPr>
      <w:r w:rsidRPr="00F6565F">
        <w:t>The European Commission says EU trade defence measures protected 195,000 jobs in the steel industry in 2021, although critics say the energy cost gap is now so high that imports can be cheaper even with additional protective tariffs.</w:t>
      </w:r>
    </w:p>
    <w:p w14:paraId="4B40E577" w14:textId="77777777" w:rsidR="00060E44" w:rsidRPr="00F6565F" w:rsidRDefault="00060E44" w:rsidP="00060E44">
      <w:pPr>
        <w:jc w:val="both"/>
      </w:pPr>
      <w:r w:rsidRPr="00F6565F">
        <w:t>On energy, the European Union has failed to agree a gas price cap, but backed a plan to distribute excess revenues from power producers to users.</w:t>
      </w:r>
    </w:p>
    <w:p w14:paraId="13AFEDC9" w14:textId="77777777" w:rsidR="00060E44" w:rsidRPr="00F6565F" w:rsidRDefault="00060E44" w:rsidP="00060E44">
      <w:pPr>
        <w:jc w:val="both"/>
      </w:pPr>
      <w:r w:rsidRPr="00F6565F">
        <w:t>Hallemans says the potential payout producers such as Aperam would receive is unclear and could be months away, with energy prices sky-high just as Aperam seeks to bind customers to annual contracts.</w:t>
      </w:r>
    </w:p>
    <w:p w14:paraId="7F1C76FF" w14:textId="5C9702E8" w:rsidR="00060E44" w:rsidRPr="00F6565F" w:rsidRDefault="00060E44" w:rsidP="00060E44">
      <w:pPr>
        <w:jc w:val="both"/>
      </w:pPr>
      <w:r w:rsidRPr="00F6565F">
        <w:t>'WINTER OF DE-INDUSTRIALISATION'</w:t>
      </w:r>
    </w:p>
    <w:p w14:paraId="5F14516B" w14:textId="77777777" w:rsidR="00060E44" w:rsidRPr="00F6565F" w:rsidRDefault="00060E44" w:rsidP="00060E44">
      <w:pPr>
        <w:jc w:val="both"/>
      </w:pPr>
      <w:r w:rsidRPr="00F6565F">
        <w:t>In Germany, </w:t>
      </w:r>
      <w:hyperlink r:id="rId436" w:history="1">
        <w:r w:rsidRPr="00F6565F">
          <w:rPr>
            <w:rStyle w:val="ac"/>
          </w:rPr>
          <w:t>largely reliant</w:t>
        </w:r>
      </w:hyperlink>
      <w:r w:rsidRPr="00F6565F">
        <w:t> on Russian gas to fuel its export-led economy, the steel industry is facing extra energy costs of 10 billion euros, about a quarter of the sector's average annual turnover, with additional costs for the EU's green transition.</w:t>
      </w:r>
    </w:p>
    <w:p w14:paraId="2984673D" w14:textId="77777777" w:rsidR="00060E44" w:rsidRPr="00F6565F" w:rsidRDefault="00060E44" w:rsidP="00060E44">
      <w:pPr>
        <w:jc w:val="both"/>
      </w:pPr>
      <w:r w:rsidRPr="00F6565F">
        <w:t>"If we don't pull the trigger now, a winter of de-industrialisation threatens us in Germany," said German steel federation WV Stahl president Hans Juergen Kerkhoff.</w:t>
      </w:r>
    </w:p>
    <w:p w14:paraId="5779622E" w14:textId="77777777" w:rsidR="00060E44" w:rsidRPr="00F6565F" w:rsidRDefault="00060E44" w:rsidP="00060E44">
      <w:pPr>
        <w:jc w:val="both"/>
      </w:pPr>
      <w:r w:rsidRPr="00F6565F">
        <w:t>ThyssenKrupp Steel Europe has trimmed production there, with customers hesitant in the face of an emerging recession and energy prices that challenge its international competitiveness.</w:t>
      </w:r>
    </w:p>
    <w:p w14:paraId="66B86270" w14:textId="77777777" w:rsidR="00060E44" w:rsidRPr="00F6565F" w:rsidRDefault="00060E44" w:rsidP="00060E44">
      <w:pPr>
        <w:jc w:val="both"/>
      </w:pPr>
      <w:r w:rsidRPr="00F6565F">
        <w:lastRenderedPageBreak/>
        <w:t>ArcelorMittal, the world's second-largest steelmaker, has also idled a blast furnace in Germany, along with others in France, Poland and Spain, and </w:t>
      </w:r>
      <w:hyperlink r:id="rId437" w:history="1">
        <w:r w:rsidRPr="00F6565F">
          <w:rPr>
            <w:rStyle w:val="ac"/>
          </w:rPr>
          <w:t>forecast</w:t>
        </w:r>
      </w:hyperlink>
      <w:r w:rsidRPr="00F6565F">
        <w:t> its fourth-quarter European production will be some 17% lower than a year earlier.</w:t>
      </w:r>
    </w:p>
    <w:p w14:paraId="4AA559D3" w14:textId="77777777" w:rsidR="00060E44" w:rsidRPr="00F6565F" w:rsidRDefault="00060E44" w:rsidP="00060E44">
      <w:pPr>
        <w:jc w:val="both"/>
      </w:pPr>
      <w:r w:rsidRPr="00F6565F">
        <w:t>Adolfo Aiello, deputy-director of European steel federation Eurofer, says that if the energy crisis is not addressed in the short term, temporary stoppages could become more permanent, applying also to other energy-intensive sectors such as other metals, fertilisers and chemicals.</w:t>
      </w:r>
    </w:p>
    <w:p w14:paraId="4473C626" w14:textId="77777777" w:rsidR="00060E44" w:rsidRPr="00F6565F" w:rsidRDefault="00060E44" w:rsidP="00060E44">
      <w:pPr>
        <w:jc w:val="both"/>
      </w:pPr>
      <w:r w:rsidRPr="00F6565F">
        <w:t>Eurofer says the situation has worsened markedly since its August forecast of a modest 1.7% decline of European steel consumption this year, but a solid 5.6% rebound in 2023.</w:t>
      </w:r>
    </w:p>
    <w:p w14:paraId="2885791F" w14:textId="77777777" w:rsidR="00060E44" w:rsidRPr="00F6565F" w:rsidRDefault="00060E44" w:rsidP="00060E44">
      <w:pPr>
        <w:jc w:val="both"/>
      </w:pPr>
      <w:r w:rsidRPr="00F6565F">
        <w:t>The federation's next quarterly outlook is only due in late October, but director of economic studies Alessandro Sciamarelli says the 2022 decline will be deeper than the current forecast, with a drop also seen in 2023.</w:t>
      </w:r>
    </w:p>
    <w:p w14:paraId="23846185" w14:textId="77777777" w:rsidR="00060E44" w:rsidRPr="00F6565F" w:rsidRDefault="00060E44" w:rsidP="00060E44">
      <w:pPr>
        <w:jc w:val="both"/>
      </w:pPr>
      <w:r w:rsidRPr="00F6565F">
        <w:t>"Events of the last two months have completely upset the picture," he said.</w:t>
      </w:r>
    </w:p>
    <w:p w14:paraId="289DFB31" w14:textId="77777777" w:rsidR="00060E44" w:rsidRPr="00F6565F" w:rsidRDefault="00060E44" w:rsidP="00060E44">
      <w:pPr>
        <w:jc w:val="both"/>
      </w:pPr>
      <w:r w:rsidRPr="00F6565F">
        <w:t>The 1,200 employees at Aperam's Genk plant risk temporary unemployment, with take-home pay cut by at least a fifth just as inflation hits 10%.</w:t>
      </w:r>
    </w:p>
    <w:p w14:paraId="4FBA5267" w14:textId="77777777" w:rsidR="00060E44" w:rsidRPr="00F6565F" w:rsidRDefault="00060E44" w:rsidP="00060E44">
      <w:pPr>
        <w:jc w:val="both"/>
      </w:pPr>
      <w:r w:rsidRPr="00F6565F">
        <w:t>The plant has suffered temporary stoppages before, notably during the 2008-2009 global financial crisis.</w:t>
      </w:r>
    </w:p>
    <w:p w14:paraId="39F81DD3" w14:textId="77777777" w:rsidR="00060E44" w:rsidRPr="00F6565F" w:rsidRDefault="00060E44" w:rsidP="00060E44">
      <w:pPr>
        <w:jc w:val="both"/>
      </w:pPr>
      <w:r w:rsidRPr="00F6565F">
        <w:t>"Today nobody knows how the energy prices (will go)... how will our customers react, will we be able to pay the bills, and so on," said production manager Yves Dufrane ahead of a three-day stoppage at his downstream facility.</w:t>
      </w:r>
    </w:p>
    <w:p w14:paraId="7E9CEA69" w14:textId="77777777" w:rsidR="00060E44" w:rsidRPr="00F6565F" w:rsidRDefault="00060E44" w:rsidP="00060E44">
      <w:pPr>
        <w:jc w:val="both"/>
      </w:pPr>
      <w:r w:rsidRPr="00F6565F">
        <w:t>"I think it's worse than we experienced in 2009."</w:t>
      </w:r>
    </w:p>
    <w:p w14:paraId="76FD01FA" w14:textId="3B70EF58" w:rsidR="00060E44" w:rsidRPr="00F6565F" w:rsidRDefault="00060E44" w:rsidP="00EC69AA">
      <w:pPr>
        <w:jc w:val="both"/>
      </w:pPr>
      <w:hyperlink r:id="rId438" w:history="1">
        <w:r w:rsidRPr="00F6565F">
          <w:rPr>
            <w:rStyle w:val="ac"/>
          </w:rPr>
          <w:t>https://www.reuters.com/business/energy/steel-makers-fear-deepening-crisis-energy-crunch-output-halted-2022-09-23/</w:t>
        </w:r>
      </w:hyperlink>
    </w:p>
    <w:p w14:paraId="06188A06" w14:textId="0E3339D0" w:rsidR="00060E44" w:rsidRPr="00F6565F" w:rsidRDefault="00060E44" w:rsidP="00EC69AA">
      <w:pPr>
        <w:jc w:val="both"/>
      </w:pPr>
      <w:r w:rsidRPr="00F6565F">
        <w:t>#7</w:t>
      </w:r>
      <w:r w:rsidR="009F579C" w:rsidRPr="00F6565F">
        <w:t>1</w:t>
      </w:r>
    </w:p>
    <w:p w14:paraId="4DCDB37E" w14:textId="77777777" w:rsidR="009F579C" w:rsidRPr="00F6565F" w:rsidRDefault="009F579C" w:rsidP="009F579C">
      <w:pPr>
        <w:jc w:val="both"/>
      </w:pPr>
      <w:r w:rsidRPr="00F6565F">
        <w:t>EU prepares for possible power cuts and other emergencies as energy crisis intensifies -RND</w:t>
      </w:r>
    </w:p>
    <w:p w14:paraId="676BC575" w14:textId="77777777" w:rsidR="009F579C" w:rsidRPr="00F6565F" w:rsidRDefault="009F579C" w:rsidP="009F579C">
      <w:pPr>
        <w:jc w:val="both"/>
      </w:pPr>
      <w:r w:rsidRPr="00F6565F">
        <w:t>By Reuters</w:t>
      </w:r>
    </w:p>
    <w:p w14:paraId="2C830DCB" w14:textId="28577305" w:rsidR="009F579C" w:rsidRPr="00F6565F" w:rsidRDefault="009F579C" w:rsidP="009F579C">
      <w:pPr>
        <w:jc w:val="both"/>
      </w:pPr>
      <w:r w:rsidRPr="00F6565F">
        <w:t>October 4, 2022</w:t>
      </w:r>
    </w:p>
    <w:p w14:paraId="409B53E5" w14:textId="77777777" w:rsidR="009F579C" w:rsidRPr="00F6565F" w:rsidRDefault="009F579C" w:rsidP="009F579C">
      <w:pPr>
        <w:jc w:val="both"/>
      </w:pPr>
      <w:r w:rsidRPr="00F6565F">
        <w:t>BERLIN, Oct 4 (Reuters) - The European Commission is preparing for power cuts and other emergencies within the European Union, media group RND reported, citing a senior EU official, amid concerns over the conflict in Ukraine and a possible energy crisis within the bloc.</w:t>
      </w:r>
    </w:p>
    <w:p w14:paraId="21EE5ACD" w14:textId="77777777" w:rsidR="009F579C" w:rsidRPr="00F6565F" w:rsidRDefault="009F579C" w:rsidP="009F579C">
      <w:pPr>
        <w:jc w:val="both"/>
      </w:pPr>
      <w:r w:rsidRPr="00F6565F">
        <w:t>Falling Russian fossil-fuel exports to the bloc have pushed several EU states to put into effect emergency plans that may lead to rationing as they race to find alternative supplies.</w:t>
      </w:r>
    </w:p>
    <w:p w14:paraId="2E63BD7B" w14:textId="77777777" w:rsidR="009F579C" w:rsidRPr="00F6565F" w:rsidRDefault="009F579C" w:rsidP="009F579C">
      <w:pPr>
        <w:jc w:val="both"/>
      </w:pPr>
      <w:r w:rsidRPr="00F6565F">
        <w:lastRenderedPageBreak/>
        <w:t>The EU is preparing for two scenarios. In the first scenario, only a small number of member states are affected by an incident such as a blackout and other EU states can supply power to the affected members, EU crisis management commissioner Janez Lenarcic was quoted as saying by RND on Tuesday.</w:t>
      </w:r>
    </w:p>
    <w:p w14:paraId="4368ED67" w14:textId="77777777" w:rsidR="009F579C" w:rsidRPr="00F6565F" w:rsidRDefault="009F579C" w:rsidP="009F579C">
      <w:pPr>
        <w:jc w:val="both"/>
      </w:pPr>
      <w:r w:rsidRPr="00F6565F">
        <w:t>But if a large number of states are hit at the same time, the bloc's countries would have to cap their emergency aid deliveries to other members and the Commission could cover the needs through its strategic reserve, Lenarcic added.</w:t>
      </w:r>
    </w:p>
    <w:p w14:paraId="2B685A77" w14:textId="77777777" w:rsidR="009F579C" w:rsidRPr="00F6565F" w:rsidRDefault="009F579C" w:rsidP="009F579C">
      <w:pPr>
        <w:jc w:val="both"/>
      </w:pPr>
      <w:r w:rsidRPr="00F6565F">
        <w:t>"It is quite possible that disaster relief will also be needed within the EU," Lenarcic said.</w:t>
      </w:r>
    </w:p>
    <w:p w14:paraId="47F76811" w14:textId="77777777" w:rsidR="009F579C" w:rsidRPr="00F6565F" w:rsidRDefault="009F579C" w:rsidP="009F579C">
      <w:pPr>
        <w:jc w:val="both"/>
      </w:pPr>
      <w:r w:rsidRPr="00F6565F">
        <w:t>In April, following Russia's invasion of Ukraine, the Commission said it had begun a stockpiling operation to boost its defences against chemical, nuclear and biological incidents.</w:t>
      </w:r>
    </w:p>
    <w:p w14:paraId="797C6B49" w14:textId="4C828E4C" w:rsidR="009F579C" w:rsidRPr="00F6565F" w:rsidRDefault="009F579C" w:rsidP="00EC69AA">
      <w:pPr>
        <w:jc w:val="both"/>
      </w:pPr>
      <w:hyperlink r:id="rId439" w:history="1">
        <w:r w:rsidRPr="00F6565F">
          <w:rPr>
            <w:rStyle w:val="ac"/>
          </w:rPr>
          <w:t>https://www.reuters.com/business/energy/eu-prepares-possible-power-cuts-other-emergencies-energy-crisis-intensifies-rnd-2022-10-03/</w:t>
        </w:r>
      </w:hyperlink>
    </w:p>
    <w:p w14:paraId="1E34DDE3" w14:textId="77DE4D22" w:rsidR="009F579C" w:rsidRPr="00F6565F" w:rsidRDefault="009F579C" w:rsidP="00EC69AA">
      <w:pPr>
        <w:jc w:val="both"/>
      </w:pPr>
      <w:r w:rsidRPr="00F6565F">
        <w:t>#72</w:t>
      </w:r>
    </w:p>
    <w:p w14:paraId="2EC0FA6A" w14:textId="77777777" w:rsidR="009F579C" w:rsidRPr="00F6565F" w:rsidRDefault="009F579C" w:rsidP="009F579C">
      <w:pPr>
        <w:jc w:val="both"/>
      </w:pPr>
      <w:r w:rsidRPr="00F6565F">
        <w:t>Netherlands activates energy crisis plan, removes cap on coal plants</w:t>
      </w:r>
    </w:p>
    <w:p w14:paraId="3C538415" w14:textId="77777777" w:rsidR="009F579C" w:rsidRPr="00F6565F" w:rsidRDefault="009F579C" w:rsidP="009F579C">
      <w:pPr>
        <w:jc w:val="both"/>
      </w:pPr>
      <w:r w:rsidRPr="00F6565F">
        <w:t>By </w:t>
      </w:r>
      <w:hyperlink r:id="rId440" w:history="1">
        <w:r w:rsidRPr="00F6565F">
          <w:rPr>
            <w:rStyle w:val="ac"/>
          </w:rPr>
          <w:t>Bart H. Meijer</w:t>
        </w:r>
      </w:hyperlink>
      <w:r w:rsidRPr="00F6565F">
        <w:t> and </w:t>
      </w:r>
      <w:hyperlink r:id="rId441" w:history="1">
        <w:r w:rsidRPr="00F6565F">
          <w:rPr>
            <w:rStyle w:val="ac"/>
          </w:rPr>
          <w:t>Anthony Deutsch</w:t>
        </w:r>
      </w:hyperlink>
    </w:p>
    <w:p w14:paraId="6AFEEFB8" w14:textId="7D571EF5" w:rsidR="009F579C" w:rsidRPr="00F6565F" w:rsidRDefault="009F579C" w:rsidP="009F579C">
      <w:pPr>
        <w:jc w:val="both"/>
      </w:pPr>
      <w:r w:rsidRPr="00F6565F">
        <w:t>June 20, 2022</w:t>
      </w:r>
    </w:p>
    <w:p w14:paraId="513F5ABB" w14:textId="77777777" w:rsidR="009F579C" w:rsidRPr="00F6565F" w:rsidRDefault="009F579C" w:rsidP="009F579C">
      <w:pPr>
        <w:jc w:val="both"/>
      </w:pPr>
      <w:r w:rsidRPr="00F6565F">
        <w:t>AMSTERDAM, June 20 (Reuters) - The Netherlands on Monday said it would activate the "early warning" phase of an energy crisis plan and lifted a cap on production by coal-fired power plants as it seeks to reduce reliance on Russian gas in the wake of the war in Ukraine.</w:t>
      </w:r>
    </w:p>
    <w:p w14:paraId="06889F90" w14:textId="77777777" w:rsidR="009F579C" w:rsidRPr="00F6565F" w:rsidRDefault="009F579C" w:rsidP="009F579C">
      <w:pPr>
        <w:jc w:val="both"/>
      </w:pPr>
      <w:r w:rsidRPr="00F6565F">
        <w:t>The Ukraine conflict has pushed several European countries to seek alternatives to Russian oil and gas. The Netherlands, which imported as much as 15% of its gas from Russia, is already buying LNG and cutting back gas consumption, but still may face a shortage this winter.</w:t>
      </w:r>
    </w:p>
    <w:p w14:paraId="75C669C6" w14:textId="77777777" w:rsidR="009F579C" w:rsidRPr="00F6565F" w:rsidRDefault="009F579C" w:rsidP="009F579C">
      <w:pPr>
        <w:jc w:val="both"/>
      </w:pPr>
      <w:r w:rsidRPr="00F6565F">
        <w:t>"With these measures, less money will flow to Putin's war chest," Dutch Energy Minister Rob Jetten said at a news conference in The Hague to announce the moves.</w:t>
      </w:r>
    </w:p>
    <w:p w14:paraId="57D4C73E" w14:textId="77777777" w:rsidR="009F579C" w:rsidRPr="00F6565F" w:rsidRDefault="009F579C" w:rsidP="009F579C">
      <w:pPr>
        <w:jc w:val="both"/>
      </w:pPr>
      <w:r w:rsidRPr="00F6565F">
        <w:t>Germany's economy ministry has taken similar action to lift caps on coal energy production. </w:t>
      </w:r>
      <w:hyperlink r:id="rId442" w:history="1">
        <w:r w:rsidRPr="00F6565F">
          <w:rPr>
            <w:rStyle w:val="ac"/>
          </w:rPr>
          <w:t>read more</w:t>
        </w:r>
      </w:hyperlink>
    </w:p>
    <w:p w14:paraId="18EC682C" w14:textId="77777777" w:rsidR="009F579C" w:rsidRPr="00F6565F" w:rsidRDefault="009F579C" w:rsidP="009F579C">
      <w:pPr>
        <w:jc w:val="both"/>
      </w:pPr>
      <w:r w:rsidRPr="00F6565F">
        <w:t>The Netherlands' removal of the cap on coal-fired energy production is expected to save 2 billion cubic meters (bcm) of gas use per year.</w:t>
      </w:r>
    </w:p>
    <w:p w14:paraId="406520DF" w14:textId="77777777" w:rsidR="009F579C" w:rsidRPr="00F6565F" w:rsidRDefault="009F579C" w:rsidP="009F579C">
      <w:pPr>
        <w:jc w:val="both"/>
      </w:pPr>
      <w:r w:rsidRPr="00F6565F">
        <w:t>The country had capped production at 35% of capacity at its coal-fired plants to limit carbon dioxide emissions. Jetten said the Netherlands would still meet 2030 climate goals.</w:t>
      </w:r>
    </w:p>
    <w:p w14:paraId="02AAF065" w14:textId="77777777" w:rsidR="009F579C" w:rsidRPr="00F6565F" w:rsidRDefault="009F579C" w:rsidP="009F579C">
      <w:pPr>
        <w:jc w:val="both"/>
      </w:pPr>
      <w:r w:rsidRPr="00F6565F">
        <w:lastRenderedPageBreak/>
        <w:t>The Dutch government also announced plans to produce 2.8 billion bcm of gas from the Groningen gas field in the year ending October 2023.</w:t>
      </w:r>
    </w:p>
    <w:p w14:paraId="6FF8E133" w14:textId="77777777" w:rsidR="009F579C" w:rsidRPr="00F6565F" w:rsidRDefault="009F579C" w:rsidP="009F579C">
      <w:pPr>
        <w:jc w:val="both"/>
      </w:pPr>
      <w:r w:rsidRPr="00F6565F">
        <w:t>That is down from 4.5 bcm in the current production year, but previously the government had indicated close to zero production from Groningen in 2023. </w:t>
      </w:r>
      <w:hyperlink r:id="rId443" w:history="1">
        <w:r w:rsidRPr="00F6565F">
          <w:rPr>
            <w:rStyle w:val="ac"/>
          </w:rPr>
          <w:t>read more</w:t>
        </w:r>
      </w:hyperlink>
    </w:p>
    <w:p w14:paraId="39E45A16" w14:textId="77777777" w:rsidR="009F579C" w:rsidRPr="00F6565F" w:rsidRDefault="009F579C" w:rsidP="009F579C">
      <w:pPr>
        <w:jc w:val="both"/>
      </w:pPr>
      <w:r w:rsidRPr="00F6565F">
        <w:t>The Netherlands has been winding down production at the field for years due to earthquakes it triggers, but has left open the possibility that production could be increased if households were facing a physical shortage.</w:t>
      </w:r>
    </w:p>
    <w:p w14:paraId="0860E1E0" w14:textId="77777777" w:rsidR="009F579C" w:rsidRPr="00F6565F" w:rsidRDefault="009F579C" w:rsidP="009F579C">
      <w:pPr>
        <w:jc w:val="both"/>
      </w:pPr>
      <w:r w:rsidRPr="00F6565F">
        <w:t>The "early warning" phase of the country's three-phase crisis plan, alerts users, regulators and governments to a concrete threat of a gas shortage. The plan also includes "alarm" and "emergency" phases, though it remains unclear how industrial users' gas would be rationed in case of physical shortages. </w:t>
      </w:r>
      <w:hyperlink r:id="rId444" w:history="1">
        <w:r w:rsidRPr="00F6565F">
          <w:rPr>
            <w:rStyle w:val="ac"/>
          </w:rPr>
          <w:t>read more</w:t>
        </w:r>
      </w:hyperlink>
    </w:p>
    <w:p w14:paraId="07C606BA" w14:textId="77777777" w:rsidR="009F579C" w:rsidRPr="00F6565F" w:rsidRDefault="009F579C" w:rsidP="009F579C">
      <w:pPr>
        <w:jc w:val="both"/>
      </w:pPr>
      <w:r w:rsidRPr="00F6565F">
        <w:t>As of Monday, Dutch gas storage facilities were about 48% full. The government announced a subsidy in May to encourage private companies to fill a key storage at Bergermeer. Its reserves have been filling up by several percentage points per week -- not quite quickly enough to meet a target of having them 80% filled before winter.</w:t>
      </w:r>
    </w:p>
    <w:p w14:paraId="514353EA" w14:textId="52CCDDAC" w:rsidR="009F579C" w:rsidRPr="00F6565F" w:rsidRDefault="009F579C" w:rsidP="00EC69AA">
      <w:pPr>
        <w:jc w:val="both"/>
      </w:pPr>
      <w:hyperlink r:id="rId445" w:history="1">
        <w:r w:rsidRPr="00F6565F">
          <w:rPr>
            <w:rStyle w:val="ac"/>
          </w:rPr>
          <w:t>https://www.reuters.com/business/energy/netherlands-activates-energy-crisis-plan-removes-cap-coal-plants-2022-06-20/</w:t>
        </w:r>
      </w:hyperlink>
    </w:p>
    <w:p w14:paraId="48B93E64" w14:textId="7B5224F7" w:rsidR="009F579C" w:rsidRPr="00F6565F" w:rsidRDefault="009F579C" w:rsidP="00EC69AA">
      <w:pPr>
        <w:jc w:val="both"/>
      </w:pPr>
      <w:r w:rsidRPr="00F6565F">
        <w:t>#73</w:t>
      </w:r>
    </w:p>
    <w:p w14:paraId="25B273E7" w14:textId="77777777" w:rsidR="009F579C" w:rsidRPr="00F6565F" w:rsidRDefault="009F579C" w:rsidP="009F579C">
      <w:pPr>
        <w:jc w:val="both"/>
      </w:pPr>
      <w:r w:rsidRPr="00F6565F">
        <w:t>EU's power mix in 2024 the greenest yet, industry data show</w:t>
      </w:r>
    </w:p>
    <w:p w14:paraId="4A152F3F" w14:textId="77777777" w:rsidR="009F579C" w:rsidRPr="00F6565F" w:rsidRDefault="009F579C" w:rsidP="009F579C">
      <w:pPr>
        <w:jc w:val="both"/>
      </w:pPr>
      <w:r w:rsidRPr="00F6565F">
        <w:t>By </w:t>
      </w:r>
      <w:hyperlink r:id="rId446" w:history="1">
        <w:r w:rsidRPr="00F6565F">
          <w:rPr>
            <w:rStyle w:val="ac"/>
          </w:rPr>
          <w:t>Kate Abnett</w:t>
        </w:r>
      </w:hyperlink>
    </w:p>
    <w:p w14:paraId="29C264EC" w14:textId="124BA500" w:rsidR="009F579C" w:rsidRPr="00F6565F" w:rsidRDefault="009F579C" w:rsidP="009F579C">
      <w:pPr>
        <w:jc w:val="both"/>
      </w:pPr>
      <w:r w:rsidRPr="00F6565F">
        <w:t>July 1, 2024</w:t>
      </w:r>
    </w:p>
    <w:p w14:paraId="4B69A6C6" w14:textId="77777777" w:rsidR="009F579C" w:rsidRPr="00F6565F" w:rsidRDefault="009F579C" w:rsidP="009F579C">
      <w:pPr>
        <w:jc w:val="both"/>
      </w:pPr>
      <w:r w:rsidRPr="00F6565F">
        <w:t>BRUSSELS, July 1 (Reuters) - Three-quarters of the European Union's electricity has been generated by CO2 emissions-free sources so far this year, making it the bloc's greenest power mix to date, industry data showed on Monday.</w:t>
      </w:r>
    </w:p>
    <w:p w14:paraId="2F2FD68B" w14:textId="77777777" w:rsidR="009F579C" w:rsidRPr="00F6565F" w:rsidRDefault="009F579C" w:rsidP="009F579C">
      <w:pPr>
        <w:jc w:val="both"/>
      </w:pPr>
      <w:r w:rsidRPr="00F6565F">
        <w:t>Emissions-free sources produced 74% of EU electricity in January-June, of which 50% was from renewable sources like wind and solar, and 24% from nuclear, industry association Eurelectric said.</w:t>
      </w:r>
    </w:p>
    <w:p w14:paraId="59465974" w14:textId="77777777" w:rsidR="009F579C" w:rsidRPr="00F6565F" w:rsidRDefault="009F579C" w:rsidP="009F579C">
      <w:pPr>
        <w:jc w:val="both"/>
      </w:pPr>
      <w:r w:rsidRPr="00F6565F">
        <w:t>Make sense of the latest ESG trends affecting companies and governments with the Reuters Sustainable Switch newsletter. Sign up </w:t>
      </w:r>
      <w:hyperlink r:id="rId447" w:history="1">
        <w:r w:rsidRPr="00F6565F">
          <w:rPr>
            <w:rStyle w:val="ac"/>
          </w:rPr>
          <w:t>here.</w:t>
        </w:r>
      </w:hyperlink>
    </w:p>
    <w:p w14:paraId="7AE29180" w14:textId="77777777" w:rsidR="009F579C" w:rsidRPr="00F6565F" w:rsidRDefault="009F579C" w:rsidP="009F579C">
      <w:pPr>
        <w:jc w:val="both"/>
      </w:pPr>
      <w:r w:rsidRPr="00F6565F">
        <w:t>"The electricity generation of Europe has never had such a low-carbon profile before," Eurelectric Secretary General Kristian Ruby told Reuters.</w:t>
      </w:r>
    </w:p>
    <w:p w14:paraId="2CF39642" w14:textId="77777777" w:rsidR="009F579C" w:rsidRPr="00F6565F" w:rsidRDefault="009F579C" w:rsidP="009F579C">
      <w:pPr>
        <w:jc w:val="both"/>
      </w:pPr>
      <w:r w:rsidRPr="00F6565F">
        <w:lastRenderedPageBreak/>
        <w:t>Coal produced 9% of EU electricity and gas 13% - the lowest shares for each fossil fuel for the same period in any year to date.</w:t>
      </w:r>
    </w:p>
    <w:p w14:paraId="17D839CC" w14:textId="77777777" w:rsidR="009F579C" w:rsidRPr="00F6565F" w:rsidRDefault="009F579C" w:rsidP="009F579C">
      <w:pPr>
        <w:jc w:val="both"/>
      </w:pPr>
      <w:r w:rsidRPr="00F6565F">
        <w:t>The main driver of Europe's changing energy mix is the rapid installation of renewable energy capacity. The EU built 56 gigawatts of new solar power capacity in 2023 - the highest in any year to date - and 16GW of new wind capacity.</w:t>
      </w:r>
    </w:p>
    <w:p w14:paraId="5D2DF617" w14:textId="77777777" w:rsidR="009F579C" w:rsidRPr="00F6565F" w:rsidRDefault="009F579C" w:rsidP="009F579C">
      <w:pPr>
        <w:jc w:val="both"/>
      </w:pPr>
      <w:r w:rsidRPr="00F6565F">
        <w:t>However, Europe's electricity demand has also decreased, making it easier for green sources to cover a bigger share of the overall mix. EU power demand was 5.8% lower in the first half of this year than in the same period in 2021.</w:t>
      </w:r>
    </w:p>
    <w:p w14:paraId="4746A5EC" w14:textId="77777777" w:rsidR="009F579C" w:rsidRPr="00F6565F" w:rsidRDefault="009F579C" w:rsidP="009F579C">
      <w:pPr>
        <w:jc w:val="both"/>
      </w:pPr>
      <w:r w:rsidRPr="00F6565F">
        <w:t>European energy prices surged to record highs in 2022 after Russia slashed gas supplies to Europe. The resulting energy crisis forced industries and consumers to use less energy to curb their bills - with some industries yet to recover production to pre-crisis levels, depressing their energy consumption.</w:t>
      </w:r>
    </w:p>
    <w:p w14:paraId="7C583934" w14:textId="77777777" w:rsidR="009F579C" w:rsidRPr="00F6565F" w:rsidRDefault="009F579C" w:rsidP="009F579C">
      <w:pPr>
        <w:jc w:val="both"/>
      </w:pPr>
      <w:r w:rsidRPr="00F6565F">
        <w:t>Advertisement · Scroll to continue</w:t>
      </w:r>
    </w:p>
    <w:p w14:paraId="5F97845D" w14:textId="77777777" w:rsidR="009F579C" w:rsidRPr="00F6565F" w:rsidRDefault="009F579C" w:rsidP="009F579C">
      <w:pPr>
        <w:jc w:val="both"/>
      </w:pPr>
      <w:r w:rsidRPr="00F6565F">
        <w:t>More renewable energy will help Europe meet its climate targets and reduce reliance on imported fossil fuels. But there are signs countries' ageing power grids are struggling to cope with the changing energy mix.</w:t>
      </w:r>
    </w:p>
    <w:p w14:paraId="52BDC305" w14:textId="77777777" w:rsidR="009F579C" w:rsidRPr="00F6565F" w:rsidRDefault="009F579C" w:rsidP="009F579C">
      <w:pPr>
        <w:jc w:val="both"/>
      </w:pPr>
      <w:r w:rsidRPr="00F6565F">
        <w:t>Belgian power grid operator Elia </w:t>
      </w:r>
      <w:hyperlink r:id="rId448" w:tgtFrame="_blank" w:history="1">
        <w:r w:rsidRPr="00F6565F">
          <w:rPr>
            <w:rStyle w:val="ac"/>
          </w:rPr>
          <w:t>(ELI.BR), opens new tab</w:t>
        </w:r>
      </w:hyperlink>
      <w:r w:rsidRPr="00F6565F">
        <w:t> warned last month that a recent jump in Belgium's solar power capacity will cause periods of surplus cheap energy this summer, making it harder to balance the grid.</w:t>
      </w:r>
    </w:p>
    <w:p w14:paraId="54EF6B7C" w14:textId="77777777" w:rsidR="009F579C" w:rsidRPr="00F6565F" w:rsidRDefault="009F579C" w:rsidP="009F579C">
      <w:pPr>
        <w:jc w:val="both"/>
      </w:pPr>
      <w:r w:rsidRPr="00F6565F">
        <w:t>Ruby urged policymakers to invest in upgrading power grids to cope with bigger shares of renewable capacity, including by adding storage capacity to absorb cheap excess power so it doesn't go to waste.</w:t>
      </w:r>
    </w:p>
    <w:p w14:paraId="7FFB579F" w14:textId="77777777" w:rsidR="009F579C" w:rsidRPr="00F6565F" w:rsidRDefault="009F579C" w:rsidP="009F579C">
      <w:pPr>
        <w:jc w:val="both"/>
      </w:pPr>
      <w:r w:rsidRPr="00F6565F">
        <w:t>"We need a physical build-out of the grid with quite a bit of urgency," he said.</w:t>
      </w:r>
    </w:p>
    <w:p w14:paraId="3C7B6206" w14:textId="32549D65" w:rsidR="009F579C" w:rsidRPr="00F6565F" w:rsidRDefault="009F579C" w:rsidP="00EC69AA">
      <w:pPr>
        <w:jc w:val="both"/>
      </w:pPr>
      <w:hyperlink r:id="rId449" w:history="1">
        <w:r w:rsidRPr="00F6565F">
          <w:rPr>
            <w:rStyle w:val="ac"/>
          </w:rPr>
          <w:t>https://www.reuters.com/sustainability/climate-energy/eus-power-mix-2024-greenest-yet-industry-data-show-2024-06-30/</w:t>
        </w:r>
      </w:hyperlink>
    </w:p>
    <w:p w14:paraId="1BBA20AF" w14:textId="2A030392" w:rsidR="009F579C" w:rsidRPr="00F6565F" w:rsidRDefault="009F579C" w:rsidP="00EC69AA">
      <w:pPr>
        <w:jc w:val="both"/>
      </w:pPr>
      <w:r w:rsidRPr="00F6565F">
        <w:t>#74</w:t>
      </w:r>
    </w:p>
    <w:p w14:paraId="1E0CE504" w14:textId="77777777" w:rsidR="009F579C" w:rsidRPr="00F6565F" w:rsidRDefault="009F579C" w:rsidP="009F579C">
      <w:pPr>
        <w:jc w:val="both"/>
      </w:pPr>
      <w:r w:rsidRPr="00F6565F">
        <w:t>Investors push Equinor to align strategy with global climate goal</w:t>
      </w:r>
    </w:p>
    <w:p w14:paraId="6FBA892A" w14:textId="77777777" w:rsidR="009F579C" w:rsidRPr="00F6565F" w:rsidRDefault="009F579C" w:rsidP="009F579C">
      <w:pPr>
        <w:jc w:val="both"/>
      </w:pPr>
      <w:r w:rsidRPr="00F6565F">
        <w:t>By </w:t>
      </w:r>
      <w:hyperlink r:id="rId450" w:history="1">
        <w:r w:rsidRPr="00F6565F">
          <w:rPr>
            <w:rStyle w:val="ac"/>
          </w:rPr>
          <w:t>Nerijus Adomaitis</w:t>
        </w:r>
      </w:hyperlink>
      <w:r w:rsidRPr="00F6565F">
        <w:t> and </w:t>
      </w:r>
      <w:hyperlink r:id="rId451" w:history="1">
        <w:r w:rsidRPr="00F6565F">
          <w:rPr>
            <w:rStyle w:val="ac"/>
          </w:rPr>
          <w:t>Simon Jessop</w:t>
        </w:r>
      </w:hyperlink>
    </w:p>
    <w:p w14:paraId="622D11BB" w14:textId="266C00FD" w:rsidR="009F579C" w:rsidRPr="00F6565F" w:rsidRDefault="009F579C" w:rsidP="009F579C">
      <w:pPr>
        <w:jc w:val="both"/>
      </w:pPr>
      <w:r w:rsidRPr="00F6565F">
        <w:t>April 22, 2024</w:t>
      </w:r>
    </w:p>
    <w:p w14:paraId="760E2E56" w14:textId="186EB4C4" w:rsidR="009F579C" w:rsidRPr="00F6565F" w:rsidRDefault="009F579C" w:rsidP="009F579C">
      <w:pPr>
        <w:jc w:val="both"/>
        <w:rPr>
          <w:lang w:val="en"/>
        </w:rPr>
      </w:pPr>
    </w:p>
    <w:p w14:paraId="0B3982D6" w14:textId="77777777" w:rsidR="009F579C" w:rsidRPr="00F6565F" w:rsidRDefault="009F579C" w:rsidP="009F579C">
      <w:pPr>
        <w:jc w:val="both"/>
      </w:pPr>
      <w:r w:rsidRPr="00F6565F">
        <w:lastRenderedPageBreak/>
        <w:t>OSLO, April 22 (Reuters) - Investors have filed a resolution at Norwegian oil company Equinor </w:t>
      </w:r>
      <w:hyperlink r:id="rId452" w:tgtFrame="_blank" w:history="1">
        <w:r w:rsidRPr="00F6565F">
          <w:rPr>
            <w:rStyle w:val="ac"/>
          </w:rPr>
          <w:t>(EQNR.OL), opens new tab</w:t>
        </w:r>
      </w:hyperlink>
      <w:r w:rsidRPr="00F6565F">
        <w:t>, majority owned by the government, to bring its strategy and capital spending into line with the Paris Agreement on climate.</w:t>
      </w:r>
    </w:p>
    <w:p w14:paraId="385D0FED" w14:textId="77777777" w:rsidR="009F579C" w:rsidRPr="00F6565F" w:rsidRDefault="009F579C" w:rsidP="009F579C">
      <w:pPr>
        <w:jc w:val="both"/>
      </w:pPr>
      <w:r w:rsidRPr="00F6565F">
        <w:t>The move is the latest in the current annual general meeting season after several oil and gas companies scaled back climate ambitions in the face of an energy crisis and high prices.</w:t>
      </w:r>
    </w:p>
    <w:p w14:paraId="6538DC2D" w14:textId="77777777" w:rsidR="009F579C" w:rsidRPr="00F6565F" w:rsidRDefault="009F579C" w:rsidP="009F579C">
      <w:pPr>
        <w:jc w:val="both"/>
      </w:pPr>
      <w:r w:rsidRPr="00F6565F">
        <w:t>Make sense of the latest ESG trends affecting companies and governments with the Reuters Sustainable Switch newsletter. Sign up </w:t>
      </w:r>
      <w:hyperlink r:id="rId453" w:history="1">
        <w:r w:rsidRPr="00F6565F">
          <w:rPr>
            <w:rStyle w:val="ac"/>
          </w:rPr>
          <w:t>here.</w:t>
        </w:r>
      </w:hyperlink>
    </w:p>
    <w:p w14:paraId="51638576" w14:textId="77777777" w:rsidR="009F579C" w:rsidRPr="00F6565F" w:rsidRDefault="009F579C" w:rsidP="009F579C">
      <w:pPr>
        <w:jc w:val="both"/>
      </w:pPr>
      <w:r w:rsidRPr="00F6565F">
        <w:t>Among those to change tack include Britain's Shell </w:t>
      </w:r>
      <w:hyperlink r:id="rId454" w:tgtFrame="_blank" w:history="1">
        <w:r w:rsidRPr="00F6565F">
          <w:rPr>
            <w:rStyle w:val="ac"/>
          </w:rPr>
          <w:t>(SHEL.L), opens new tab</w:t>
        </w:r>
      </w:hyperlink>
      <w:r w:rsidRPr="00F6565F">
        <w:t>, while U.S.-based ExxonMobil </w:t>
      </w:r>
      <w:hyperlink r:id="rId455" w:tgtFrame="_blank" w:history="1">
        <w:r w:rsidRPr="00F6565F">
          <w:rPr>
            <w:rStyle w:val="ac"/>
          </w:rPr>
          <w:t>(XOM.N), opens new tab</w:t>
        </w:r>
      </w:hyperlink>
      <w:r w:rsidRPr="00F6565F">
        <w:t> is suing investors who asked it to cut emissions faster, drawing a fresh </w:t>
      </w:r>
      <w:hyperlink r:id="rId456" w:tgtFrame="_blank" w:history="1">
        <w:r w:rsidRPr="00F6565F">
          <w:rPr>
            <w:rStyle w:val="ac"/>
          </w:rPr>
          <w:t>resolution, opens new tab</w:t>
        </w:r>
      </w:hyperlink>
      <w:r w:rsidRPr="00F6565F">
        <w:t> calling for the removal of the chief executive.</w:t>
      </w:r>
    </w:p>
    <w:p w14:paraId="180BCEB5" w14:textId="77777777" w:rsidR="009F579C" w:rsidRPr="00F6565F" w:rsidRDefault="009F579C" w:rsidP="009F579C">
      <w:pPr>
        <w:jc w:val="both"/>
      </w:pPr>
      <w:r w:rsidRPr="00F6565F">
        <w:t>The Equinor resolution also underlines Norway's dual position as a major oil and gas exporter that wants to continue producing fossil fuels while at the same time being active diplomatically to cut global greenhouse gas emissions.</w:t>
      </w:r>
    </w:p>
    <w:p w14:paraId="1805A423" w14:textId="77777777" w:rsidR="009F579C" w:rsidRPr="00F6565F" w:rsidRDefault="009F579C" w:rsidP="009F579C">
      <w:pPr>
        <w:jc w:val="both"/>
      </w:pPr>
      <w:r w:rsidRPr="00F6565F">
        <w:t>Equinor's board urged shareholders to reject the resolution, saying its energy transition strategy was aligned with the Paris Agreement, while adding the company was being "flexible" in executing the strategy and adapting to market conditions.</w:t>
      </w:r>
    </w:p>
    <w:p w14:paraId="2B7696E7" w14:textId="77777777" w:rsidR="009F579C" w:rsidRPr="00F6565F" w:rsidRDefault="009F579C" w:rsidP="009F579C">
      <w:pPr>
        <w:jc w:val="both"/>
      </w:pPr>
      <w:r w:rsidRPr="00F6565F">
        <w:t>"Geopolitical developments call for a balanced energy transition. More investments in energy production and infrastructure are needed to secure security of supply and reduce the cost of energy," it said in a notice.</w:t>
      </w:r>
    </w:p>
    <w:p w14:paraId="19DB53F8" w14:textId="77777777" w:rsidR="009F579C" w:rsidRPr="00F6565F" w:rsidRDefault="009F579C" w:rsidP="009F579C">
      <w:pPr>
        <w:jc w:val="both"/>
      </w:pPr>
      <w:r w:rsidRPr="00F6565F">
        <w:t>The government, which holds a 67% stake in Equinor, did not immediately respond to an email requesting comment. It has voted against all climate resolutions proposed by the company's minority shareholders so far.</w:t>
      </w:r>
    </w:p>
    <w:p w14:paraId="0E30FFC7" w14:textId="77777777" w:rsidR="009F579C" w:rsidRPr="00F6565F" w:rsidRDefault="009F579C" w:rsidP="009F579C">
      <w:pPr>
        <w:jc w:val="both"/>
      </w:pPr>
      <w:r w:rsidRPr="00F6565F">
        <w:t>Filed by a group of small investors, led by UK-based Sarasin &amp; Partners and seen by Reuters, the resolution calls on Equinor to update its strategy and capital spending plan.</w:t>
      </w:r>
    </w:p>
    <w:p w14:paraId="08D12EFE" w14:textId="77777777" w:rsidR="009F579C" w:rsidRPr="00F6565F" w:rsidRDefault="009F579C" w:rsidP="009F579C">
      <w:pPr>
        <w:jc w:val="both"/>
      </w:pPr>
      <w:r w:rsidRPr="00F6565F">
        <w:t>"The updated (capital expenditure) plan should specify how any plans for new oil and gas reserve development are consistent with the Paris Agreement goals," the resolution says.</w:t>
      </w:r>
    </w:p>
    <w:p w14:paraId="5C047481" w14:textId="77777777" w:rsidR="009F579C" w:rsidRPr="00F6565F" w:rsidRDefault="009F579C" w:rsidP="009F579C">
      <w:pPr>
        <w:jc w:val="both"/>
      </w:pPr>
      <w:r w:rsidRPr="00F6565F">
        <w:t>In February, Equinor said it would aim to sustain domestic oil and gas output between 2020 and 2035, while its international output is set to rise by 15% between 2024 and 2030.</w:t>
      </w:r>
    </w:p>
    <w:p w14:paraId="31F6557A" w14:textId="77777777" w:rsidR="009F579C" w:rsidRPr="00F6565F" w:rsidRDefault="009F579C" w:rsidP="009F579C">
      <w:pPr>
        <w:jc w:val="both"/>
      </w:pPr>
      <w:r w:rsidRPr="00F6565F">
        <w:t>It also plans to drill 20-30 exploration wells per year off Norway to discover more resources, and to develop new fields abroad, including in Canada, Tanzania and Brazil.</w:t>
      </w:r>
    </w:p>
    <w:p w14:paraId="5239F047" w14:textId="77777777" w:rsidR="009F579C" w:rsidRPr="00F6565F" w:rsidRDefault="009F579C" w:rsidP="009F579C">
      <w:pPr>
        <w:jc w:val="both"/>
      </w:pPr>
      <w:r w:rsidRPr="00F6565F">
        <w:t>The global steel and construction sectors are racing to decarbonize and use a greener type of furnace.</w:t>
      </w:r>
    </w:p>
    <w:p w14:paraId="13C3AE29" w14:textId="77777777" w:rsidR="009F579C" w:rsidRPr="00F6565F" w:rsidRDefault="009F579C" w:rsidP="009F579C">
      <w:pPr>
        <w:jc w:val="both"/>
      </w:pPr>
      <w:r w:rsidRPr="00F6565F">
        <w:lastRenderedPageBreak/>
        <w:t>The shareholders behind the resolution said such plans were not in line with the Paris Agreement and based on overly optimistic oil price assumptions.</w:t>
      </w:r>
    </w:p>
    <w:p w14:paraId="54FD109E" w14:textId="77777777" w:rsidR="009F579C" w:rsidRPr="00F6565F" w:rsidRDefault="009F579C" w:rsidP="009F579C">
      <w:pPr>
        <w:jc w:val="both"/>
      </w:pPr>
      <w:r w:rsidRPr="00F6565F">
        <w:t>The centre-left government says Norway should continue producing petroleum with the lowest emissions possible as long as there is demand, and also due to Europe's energy security needs.</w:t>
      </w:r>
    </w:p>
    <w:p w14:paraId="0B73604F" w14:textId="77777777" w:rsidR="009F579C" w:rsidRPr="00F6565F" w:rsidRDefault="009F579C" w:rsidP="009F579C">
      <w:pPr>
        <w:jc w:val="both"/>
      </w:pPr>
      <w:r w:rsidRPr="00F6565F">
        <w:t>Last year, the government said it expected Equinor to reduce greenhouse gas emissions in line with the Paris Agreement, but its board, not the general meeting, should decide the strategy.</w:t>
      </w:r>
    </w:p>
    <w:p w14:paraId="107293A0" w14:textId="4ECB0867" w:rsidR="009F579C" w:rsidRPr="00F6565F" w:rsidRDefault="009F579C" w:rsidP="00EC69AA">
      <w:pPr>
        <w:jc w:val="both"/>
      </w:pPr>
      <w:hyperlink r:id="rId457" w:history="1">
        <w:r w:rsidRPr="00F6565F">
          <w:rPr>
            <w:rStyle w:val="ac"/>
          </w:rPr>
          <w:t>https://www.reuters.com/sustainability/climate-energy/investors-push-equinor-align-strategy-with-global-climate-goal-2024-04-22/</w:t>
        </w:r>
      </w:hyperlink>
    </w:p>
    <w:p w14:paraId="2DE86BE3" w14:textId="352D4E25" w:rsidR="009F579C" w:rsidRPr="00F6565F" w:rsidRDefault="009F579C" w:rsidP="00EC69AA">
      <w:pPr>
        <w:jc w:val="both"/>
      </w:pPr>
      <w:r w:rsidRPr="00F6565F">
        <w:t>#75</w:t>
      </w:r>
    </w:p>
    <w:p w14:paraId="7B8553F3" w14:textId="77777777" w:rsidR="009F579C" w:rsidRPr="00F6565F" w:rsidRDefault="009F579C" w:rsidP="009F579C">
      <w:pPr>
        <w:jc w:val="both"/>
      </w:pPr>
      <w:r w:rsidRPr="00F6565F">
        <w:t>Aramco CEO warns of global oil crunch due to lack of investment</w:t>
      </w:r>
    </w:p>
    <w:p w14:paraId="44F27DC6" w14:textId="77777777" w:rsidR="009F579C" w:rsidRPr="00F6565F" w:rsidRDefault="009F579C" w:rsidP="009F579C">
      <w:pPr>
        <w:jc w:val="both"/>
      </w:pPr>
      <w:r w:rsidRPr="00F6565F">
        <w:t>By </w:t>
      </w:r>
      <w:hyperlink r:id="rId458" w:history="1">
        <w:r w:rsidRPr="00F6565F">
          <w:rPr>
            <w:rStyle w:val="ac"/>
          </w:rPr>
          <w:t>Alessandra Galloni</w:t>
        </w:r>
      </w:hyperlink>
      <w:r w:rsidRPr="00F6565F">
        <w:t> and </w:t>
      </w:r>
      <w:hyperlink r:id="rId459" w:history="1">
        <w:r w:rsidRPr="00F6565F">
          <w:rPr>
            <w:rStyle w:val="ac"/>
          </w:rPr>
          <w:t>Dmitry Zhdannikov</w:t>
        </w:r>
      </w:hyperlink>
    </w:p>
    <w:p w14:paraId="25CFEF5F" w14:textId="6A198849" w:rsidR="009F579C" w:rsidRPr="00F6565F" w:rsidRDefault="009F579C" w:rsidP="009F579C">
      <w:pPr>
        <w:jc w:val="both"/>
      </w:pPr>
      <w:r w:rsidRPr="00F6565F">
        <w:t>May 23, 2022</w:t>
      </w:r>
    </w:p>
    <w:p w14:paraId="28884F12" w14:textId="77777777" w:rsidR="009F579C" w:rsidRPr="00F6565F" w:rsidRDefault="009F579C" w:rsidP="009F579C">
      <w:pPr>
        <w:jc w:val="both"/>
      </w:pPr>
      <w:r w:rsidRPr="00F6565F">
        <w:t>DAVOS, May 23 (Reuters) - The world is facing a major oil supply crunch as most companies are afraid to invest in the sector as they face green energy pressures, the head of Saudi Aramco told Reuters, adding it cannot expand production capacity any faster than promised.</w:t>
      </w:r>
    </w:p>
    <w:p w14:paraId="104E3B7C" w14:textId="77777777" w:rsidR="009F579C" w:rsidRPr="00F6565F" w:rsidRDefault="009F579C" w:rsidP="009F579C">
      <w:pPr>
        <w:jc w:val="both"/>
      </w:pPr>
      <w:r w:rsidRPr="00F6565F">
        <w:t>Amin Nasser, head of the world's largest oil producer, said on Monday he was sticking to the target of expanding capacity to 13 million barrels per day from the current 12 million by 2027, despite calls to do it faster.</w:t>
      </w:r>
    </w:p>
    <w:p w14:paraId="66AAF5F3" w14:textId="77777777" w:rsidR="009F579C" w:rsidRPr="00F6565F" w:rsidRDefault="009F579C" w:rsidP="009F579C">
      <w:pPr>
        <w:jc w:val="both"/>
      </w:pPr>
      <w:r w:rsidRPr="00F6565F">
        <w:t>"The world is running with less than 2% of spare capacity. Before COVID the aviation industry was consuming 2.5 million bpd more than today. If the aviation industry picks up speed, you are going to have a major problem," Nasser told Reuters on the sidelines of the World Economic Forum in Davos.</w:t>
      </w:r>
    </w:p>
    <w:p w14:paraId="47AA54B4" w14:textId="77777777" w:rsidR="009F579C" w:rsidRPr="00F6565F" w:rsidRDefault="009F579C" w:rsidP="009F579C">
      <w:pPr>
        <w:jc w:val="both"/>
      </w:pPr>
      <w:r w:rsidRPr="00F6565F">
        <w:t>"What happened in Russia-Ukraine masked what would have happened. We were going through an energy crisis because of a lack of investment. And it started to bite following the pandemic," he added.</w:t>
      </w:r>
    </w:p>
    <w:p w14:paraId="6C8046AB" w14:textId="77777777" w:rsidR="009F579C" w:rsidRPr="00F6565F" w:rsidRDefault="009F579C" w:rsidP="009F579C">
      <w:pPr>
        <w:jc w:val="both"/>
      </w:pPr>
      <w:r w:rsidRPr="00F6565F">
        <w:t>Nasser said COVID restrictions in China would not last long and global oil demand would therefore resume its growth.</w:t>
      </w:r>
    </w:p>
    <w:p w14:paraId="503B2F70" w14:textId="77777777" w:rsidR="009F579C" w:rsidRPr="00F6565F" w:rsidRDefault="009F579C" w:rsidP="009F579C">
      <w:pPr>
        <w:jc w:val="both"/>
      </w:pPr>
      <w:r w:rsidRPr="00F6565F">
        <w:t>Saudi Arabia is currently producing 10.5 million bpd, or every tenth barrel in the world, and will likely raise output to 11 million bpd later this year when a broader pact between OPEC and allies such as Russia expires.</w:t>
      </w:r>
    </w:p>
    <w:p w14:paraId="0997AAD1" w14:textId="77777777" w:rsidR="009F579C" w:rsidRPr="00F6565F" w:rsidRDefault="009F579C" w:rsidP="009F579C">
      <w:pPr>
        <w:jc w:val="both"/>
      </w:pPr>
      <w:r w:rsidRPr="00F6565F">
        <w:lastRenderedPageBreak/>
        <w:t>Riyadh has faced calls from the West to raise output more quickly and expand capacity faster to help combat the energy crisis.</w:t>
      </w:r>
    </w:p>
    <w:p w14:paraId="1A80C036" w14:textId="77777777" w:rsidR="009F579C" w:rsidRPr="00F6565F" w:rsidRDefault="009F579C" w:rsidP="009F579C">
      <w:pPr>
        <w:jc w:val="both"/>
      </w:pPr>
      <w:r w:rsidRPr="00F6565F">
        <w:t>"If we could do it (expand capacity) before 2027 we would have done it. This is what we tell policymakers. It takes time".</w:t>
      </w:r>
    </w:p>
    <w:p w14:paraId="585A9881" w14:textId="77777777" w:rsidR="009F579C" w:rsidRPr="00F6565F" w:rsidRDefault="009F579C" w:rsidP="009F579C">
      <w:pPr>
        <w:jc w:val="both"/>
      </w:pPr>
      <w:r w:rsidRPr="00F6565F">
        <w:t>CHAOTIC TRANSITION</w:t>
      </w:r>
    </w:p>
    <w:p w14:paraId="2699723E" w14:textId="77777777" w:rsidR="009F579C" w:rsidRPr="00F6565F" w:rsidRDefault="009F579C" w:rsidP="009F579C">
      <w:pPr>
        <w:jc w:val="both"/>
      </w:pPr>
      <w:r w:rsidRPr="00F6565F">
        <w:t>Nasser also said dialogue between the oil industry and policymakers over the transition from fossil fuels to energy which does not result in carbon emissions has been problematic.</w:t>
      </w:r>
    </w:p>
    <w:p w14:paraId="67C08525" w14:textId="77777777" w:rsidR="009F579C" w:rsidRPr="00F6565F" w:rsidRDefault="009F579C" w:rsidP="009F579C">
      <w:pPr>
        <w:jc w:val="both"/>
      </w:pPr>
      <w:r w:rsidRPr="00F6565F">
        <w:t>"I don't think there is a lot of constructive dialogue going on. In certain areas we are not brought to the table. We were not invited to COP in Glasgow," he said referring the last year's U.N. climate conference in Glasgow, Scotland.</w:t>
      </w:r>
    </w:p>
    <w:p w14:paraId="5FC0C75D" w14:textId="77777777" w:rsidR="009F579C" w:rsidRPr="00F6565F" w:rsidRDefault="009F579C" w:rsidP="009F579C">
      <w:pPr>
        <w:jc w:val="both"/>
      </w:pPr>
      <w:r w:rsidRPr="00F6565F">
        <w:t>Natural resource poor Taiwan has traditionally relied on coal to generate electricity.</w:t>
      </w:r>
    </w:p>
    <w:p w14:paraId="01AD1C59" w14:textId="77777777" w:rsidR="009F579C" w:rsidRPr="00F6565F" w:rsidRDefault="009F579C" w:rsidP="009F579C">
      <w:pPr>
        <w:jc w:val="both"/>
      </w:pPr>
      <w:r w:rsidRPr="00F6565F">
        <w:t>He also said last year's message from the International Energy Agency that world oil demand was set to fall and no new investment in fossil fuel was needed had a profound impact.</w:t>
      </w:r>
    </w:p>
    <w:p w14:paraId="69252279" w14:textId="77777777" w:rsidR="009F579C" w:rsidRPr="00F6565F" w:rsidRDefault="009F579C" w:rsidP="009F579C">
      <w:pPr>
        <w:jc w:val="both"/>
      </w:pPr>
      <w:r w:rsidRPr="00F6565F">
        <w:t>"We need a more constructive dialogue. They say we don't need you by 2030, so why would you go and build a project that takes 6-7 years. Your shareholder will not allow you to do it".</w:t>
      </w:r>
    </w:p>
    <w:p w14:paraId="50A8793D" w14:textId="77777777" w:rsidR="009F579C" w:rsidRPr="00F6565F" w:rsidRDefault="009F579C" w:rsidP="009F579C">
      <w:pPr>
        <w:jc w:val="both"/>
      </w:pPr>
      <w:r w:rsidRPr="00F6565F">
        <w:t>The energy transition process was therefore often proving chaotic and disruptive, he said.</w:t>
      </w:r>
    </w:p>
    <w:p w14:paraId="6A3FFE9C" w14:textId="77777777" w:rsidR="009F579C" w:rsidRPr="00F6565F" w:rsidRDefault="009F579C" w:rsidP="009F579C">
      <w:pPr>
        <w:jc w:val="both"/>
      </w:pPr>
      <w:r w:rsidRPr="00F6565F">
        <w:t>"There is no good plan... When you don't have plan B ready, don't demonise plan A," he said. "The pressure and the rhetoric is -- don't invest, you will have stranded assets. It makes difficult for CEOs to make investments."</w:t>
      </w:r>
    </w:p>
    <w:p w14:paraId="3417A4A1" w14:textId="77777777" w:rsidR="009F579C" w:rsidRPr="00F6565F" w:rsidRDefault="009F579C" w:rsidP="009F579C">
      <w:pPr>
        <w:jc w:val="both"/>
      </w:pPr>
      <w:r w:rsidRPr="00F6565F">
        <w:t>So-called stranded asset theory is the notion that significant oil and gas reserves are left unused because they are longer required.</w:t>
      </w:r>
    </w:p>
    <w:p w14:paraId="0A1374EE" w14:textId="77777777" w:rsidR="009F579C" w:rsidRPr="00F6565F" w:rsidRDefault="009F579C" w:rsidP="009F579C">
      <w:pPr>
        <w:jc w:val="both"/>
      </w:pPr>
      <w:r w:rsidRPr="00F6565F">
        <w:t>Nasser said missteps during the global energy transition would only encourage greater use of coal by many Asian countries.</w:t>
      </w:r>
    </w:p>
    <w:p w14:paraId="27798A08" w14:textId="77777777" w:rsidR="009F579C" w:rsidRPr="00F6565F" w:rsidRDefault="009F579C" w:rsidP="009F579C">
      <w:pPr>
        <w:jc w:val="both"/>
      </w:pPr>
      <w:r w:rsidRPr="00F6565F">
        <w:t>"For policymakers in those countries the priority is to put food on the table for their people. If coal can do it half the price they will do it with coal".</w:t>
      </w:r>
    </w:p>
    <w:p w14:paraId="7CB117E4" w14:textId="77777777" w:rsidR="009F579C" w:rsidRPr="00F6565F" w:rsidRDefault="009F579C" w:rsidP="009F579C">
      <w:pPr>
        <w:jc w:val="both"/>
      </w:pPr>
      <w:r w:rsidRPr="00F6565F">
        <w:t>He said Aramco, where Saudi Arabia is the main shareholder, was different as it was investing in both fossil fuel and energy transition.</w:t>
      </w:r>
    </w:p>
    <w:p w14:paraId="30EE6E81" w14:textId="77777777" w:rsidR="009F579C" w:rsidRPr="00F6565F" w:rsidRDefault="009F579C" w:rsidP="009F579C">
      <w:pPr>
        <w:jc w:val="both"/>
      </w:pPr>
      <w:r w:rsidRPr="00F6565F">
        <w:t>"That is our difference from others. But what we are adding is not enough to meet the energy security of the world."</w:t>
      </w:r>
    </w:p>
    <w:p w14:paraId="0C9CBC7E" w14:textId="182C13BD" w:rsidR="009F579C" w:rsidRPr="00F6565F" w:rsidRDefault="00890AB2" w:rsidP="00EC69AA">
      <w:pPr>
        <w:jc w:val="both"/>
      </w:pPr>
      <w:hyperlink r:id="rId460" w:history="1">
        <w:r w:rsidRPr="00F6565F">
          <w:rPr>
            <w:rStyle w:val="ac"/>
          </w:rPr>
          <w:t>https://www.reuters.com/business/energy/aramco-ceo-warns-global-oil-crunch-due-lack-investment-2022-05-23/</w:t>
        </w:r>
      </w:hyperlink>
    </w:p>
    <w:p w14:paraId="477D1094" w14:textId="38678611" w:rsidR="00890AB2" w:rsidRPr="00F6565F" w:rsidRDefault="00890AB2" w:rsidP="00EC69AA">
      <w:pPr>
        <w:jc w:val="both"/>
      </w:pPr>
      <w:r w:rsidRPr="00F6565F">
        <w:lastRenderedPageBreak/>
        <w:t>#76</w:t>
      </w:r>
    </w:p>
    <w:p w14:paraId="5A48081B" w14:textId="77777777" w:rsidR="00890AB2" w:rsidRPr="00F6565F" w:rsidRDefault="00890AB2" w:rsidP="00890AB2">
      <w:pPr>
        <w:jc w:val="both"/>
      </w:pPr>
      <w:r w:rsidRPr="00F6565F">
        <w:t>'Pawn' in energy stand-off, Germany's Uniper suffers $12.5 bln loss</w:t>
      </w:r>
    </w:p>
    <w:p w14:paraId="186BCBB4" w14:textId="77777777" w:rsidR="00890AB2" w:rsidRPr="00F6565F" w:rsidRDefault="00890AB2" w:rsidP="00890AB2">
      <w:pPr>
        <w:jc w:val="both"/>
      </w:pPr>
      <w:r w:rsidRPr="00F6565F">
        <w:t>By </w:t>
      </w:r>
      <w:hyperlink r:id="rId461" w:history="1">
        <w:r w:rsidRPr="00F6565F">
          <w:rPr>
            <w:rStyle w:val="ac"/>
          </w:rPr>
          <w:t>Christoph Steitz</w:t>
        </w:r>
      </w:hyperlink>
      <w:r w:rsidRPr="00F6565F">
        <w:t>, </w:t>
      </w:r>
      <w:hyperlink r:id="rId462" w:history="1">
        <w:r w:rsidRPr="00F6565F">
          <w:rPr>
            <w:rStyle w:val="ac"/>
          </w:rPr>
          <w:t>Tom Käckenhoff</w:t>
        </w:r>
      </w:hyperlink>
      <w:r w:rsidRPr="00F6565F">
        <w:t> and </w:t>
      </w:r>
      <w:hyperlink r:id="rId463" w:history="1">
        <w:r w:rsidRPr="00F6565F">
          <w:rPr>
            <w:rStyle w:val="ac"/>
          </w:rPr>
          <w:t>Vera Eckert</w:t>
        </w:r>
      </w:hyperlink>
    </w:p>
    <w:p w14:paraId="12FFD10E" w14:textId="2AEAB591" w:rsidR="00890AB2" w:rsidRPr="00F6565F" w:rsidRDefault="00890AB2" w:rsidP="00170C07">
      <w:pPr>
        <w:jc w:val="both"/>
      </w:pPr>
      <w:r w:rsidRPr="00F6565F">
        <w:t>August 17, 2022</w:t>
      </w:r>
    </w:p>
    <w:p w14:paraId="302EE63B" w14:textId="77777777" w:rsidR="00890AB2" w:rsidRPr="00F6565F" w:rsidRDefault="00890AB2" w:rsidP="00890AB2">
      <w:pPr>
        <w:jc w:val="both"/>
      </w:pPr>
      <w:r w:rsidRPr="00F6565F">
        <w:t>FRANKFURT/DUESSELDORF, Aug 17 (Reuters) - Uniper, the highest-profile corporate victim of Europe's energy crisis so far, reported a 12.3 billion euro loss ($12.5 billion) due to Russian gas supply cuts, saying it had become a "pawn" in the energy standoff between the European Union and Moscow.</w:t>
      </w:r>
    </w:p>
    <w:p w14:paraId="124327E6" w14:textId="77777777" w:rsidR="00890AB2" w:rsidRPr="00F6565F" w:rsidRDefault="00890AB2" w:rsidP="00890AB2">
      <w:pPr>
        <w:jc w:val="both"/>
      </w:pPr>
      <w:r w:rsidRPr="00F6565F">
        <w:t>Germany's largest importer of Russian gas needed a 15 billion euro government bailout last month after Russia drastically cut flows, forcing Uniper </w:t>
      </w:r>
      <w:hyperlink r:id="rId464" w:tgtFrame="_blank" w:history="1">
        <w:r w:rsidRPr="00F6565F">
          <w:rPr>
            <w:rStyle w:val="ac"/>
          </w:rPr>
          <w:t>(UN01.DE), opens new tab</w:t>
        </w:r>
      </w:hyperlink>
      <w:r w:rsidRPr="00F6565F">
        <w:t> to buy gas elsewhere at much higher prices.</w:t>
      </w:r>
    </w:p>
    <w:p w14:paraId="249C68B5" w14:textId="77777777" w:rsidR="00890AB2" w:rsidRPr="00F6565F" w:rsidRDefault="00890AB2" w:rsidP="00890AB2">
      <w:pPr>
        <w:jc w:val="both"/>
      </w:pPr>
      <w:r w:rsidRPr="00F6565F">
        <w:t>The bailout has laid bare Germany's reliance on Russian gas, which accounted for around 55% of the total last year, and the costs of switching to alternative sources to keep on powering Europe's top economy.</w:t>
      </w:r>
    </w:p>
    <w:p w14:paraId="1F69A5B9" w14:textId="77777777" w:rsidR="00890AB2" w:rsidRPr="00F6565F" w:rsidRDefault="00890AB2" w:rsidP="00890AB2">
      <w:pPr>
        <w:jc w:val="both"/>
      </w:pPr>
      <w:r w:rsidRPr="00F6565F">
        <w:t>More than half of Uniper's first-half loss was caused by reduced supplies from Russia, which has been locked in an economic conflict with the West since its invasion of Ukraine.</w:t>
      </w:r>
    </w:p>
    <w:p w14:paraId="33076600" w14:textId="77777777" w:rsidR="00890AB2" w:rsidRPr="00F6565F" w:rsidRDefault="00890AB2" w:rsidP="00890AB2">
      <w:pPr>
        <w:jc w:val="both"/>
      </w:pPr>
      <w:r w:rsidRPr="00F6565F">
        <w:t>"For globally active foreign oil and gas companies, such losses might be bearable. In Germany, on the other hand, there is not a single energy company that such a development would not bring to its knees," Chief Executive Klaus-Dieter Maubach said.</w:t>
      </w:r>
    </w:p>
    <w:p w14:paraId="77E03823" w14:textId="77777777" w:rsidR="00890AB2" w:rsidRPr="00F6565F" w:rsidRDefault="00890AB2" w:rsidP="00890AB2">
      <w:pPr>
        <w:jc w:val="both"/>
      </w:pPr>
      <w:r w:rsidRPr="00F6565F">
        <w:t>"We at Uniper have de facto become a pawn in this conflict."</w:t>
      </w:r>
    </w:p>
    <w:p w14:paraId="6FD68E86" w14:textId="77777777" w:rsidR="00890AB2" w:rsidRPr="00F6565F" w:rsidRDefault="00890AB2" w:rsidP="00890AB2">
      <w:pPr>
        <w:jc w:val="both"/>
      </w:pPr>
      <w:r w:rsidRPr="00F6565F">
        <w:t>Maubach said Uniper was examining legal steps against main supplier Gazprom </w:t>
      </w:r>
      <w:hyperlink r:id="rId465" w:tgtFrame="_blank" w:history="1">
        <w:r w:rsidRPr="00F6565F">
          <w:rPr>
            <w:rStyle w:val="ac"/>
          </w:rPr>
          <w:t>(GAZP.MM), opens new tab</w:t>
        </w:r>
      </w:hyperlink>
      <w:r w:rsidRPr="00F6565F">
        <w:t>, which has declared force majeure regarding deliveries, an argument Uniper disputes.</w:t>
      </w:r>
    </w:p>
    <w:p w14:paraId="1526959B" w14:textId="77777777" w:rsidR="00890AB2" w:rsidRPr="00F6565F" w:rsidRDefault="00890AB2" w:rsidP="00890AB2">
      <w:pPr>
        <w:jc w:val="both"/>
      </w:pPr>
      <w:r w:rsidRPr="00F6565F">
        <w:t>Underscoring Uniper's commitment to deliver agreed volumes of gas, Maubach warned Europe's energy crunch was far from easing and gas supply in coming winter remains extremely challenging.</w:t>
      </w:r>
    </w:p>
    <w:p w14:paraId="04461695" w14:textId="77777777" w:rsidR="00890AB2" w:rsidRPr="00F6565F" w:rsidRDefault="00890AB2" w:rsidP="00890AB2">
      <w:pPr>
        <w:jc w:val="both"/>
      </w:pPr>
      <w:r w:rsidRPr="00F6565F">
        <w:t>Uniper expects a mid to high single digit billion euro operating loss this year and said 2023 would mark a transition year before the group could exit the "loss zone" in 2024.</w:t>
      </w:r>
    </w:p>
    <w:p w14:paraId="0FDCF93F" w14:textId="77777777" w:rsidR="00890AB2" w:rsidRPr="00F6565F" w:rsidRDefault="00890AB2" w:rsidP="00890AB2">
      <w:pPr>
        <w:jc w:val="both"/>
      </w:pPr>
      <w:r w:rsidRPr="00F6565F">
        <w:t>Apart from equity provided by the state and bigger loans from state-lender KfW (KFW.UL), help will also come via a gas levy that lets utilities pass on most of the costs of more expensive gas to customers from October, Uniper said.</w:t>
      </w:r>
    </w:p>
    <w:p w14:paraId="2B529252" w14:textId="77777777" w:rsidR="00890AB2" w:rsidRPr="00F6565F" w:rsidRDefault="00890AB2" w:rsidP="00890AB2">
      <w:pPr>
        <w:jc w:val="both"/>
      </w:pPr>
      <w:r w:rsidRPr="00F6565F">
        <w:lastRenderedPageBreak/>
        <w:t>Uniper, whose shares fell 8%, said this would significantly reduce losses from the fourth quarter onwards.</w:t>
      </w:r>
    </w:p>
    <w:p w14:paraId="443C6F5B" w14:textId="77777777" w:rsidR="00890AB2" w:rsidRPr="00F6565F" w:rsidRDefault="00890AB2" w:rsidP="00890AB2">
      <w:pPr>
        <w:jc w:val="both"/>
      </w:pPr>
      <w:r w:rsidRPr="00F6565F">
        <w:t>'CHAIN REACTION'</w:t>
      </w:r>
    </w:p>
    <w:p w14:paraId="5D88D9F0" w14:textId="77777777" w:rsidR="00890AB2" w:rsidRPr="00F6565F" w:rsidRDefault="00890AB2" w:rsidP="00890AB2">
      <w:pPr>
        <w:jc w:val="both"/>
      </w:pPr>
      <w:r w:rsidRPr="00F6565F">
        <w:t>Moscow has cut flows via the Nord Stream 1 pipeline to just a fifth, blaming faulty or delayed equipment.</w:t>
      </w:r>
    </w:p>
    <w:p w14:paraId="661DAAE5" w14:textId="77777777" w:rsidR="00890AB2" w:rsidRPr="00F6565F" w:rsidRDefault="00890AB2" w:rsidP="00890AB2">
      <w:pPr>
        <w:jc w:val="both"/>
      </w:pPr>
      <w:r w:rsidRPr="00F6565F">
        <w:t>Berlin has said this is a pretext and Maubach said Uniper shared the government's view that Gazprom could increase supplies via the pipeline if it wanted to or use alternative routes.</w:t>
      </w:r>
    </w:p>
    <w:p w14:paraId="1B3203D0" w14:textId="77777777" w:rsidR="00890AB2" w:rsidRPr="00F6565F" w:rsidRDefault="00890AB2" w:rsidP="00890AB2">
      <w:pPr>
        <w:jc w:val="both"/>
      </w:pPr>
      <w:r w:rsidRPr="00F6565F">
        <w:t>The first-half loss also includes 2.7 billion euros in impairments related to the cancelled Nord Stream 2 pipeline, which Uniper backed financially, in addition to write-downs on its Russian business Unipro </w:t>
      </w:r>
      <w:hyperlink r:id="rId466" w:tgtFrame="_blank" w:history="1">
        <w:r w:rsidRPr="00F6565F">
          <w:rPr>
            <w:rStyle w:val="ac"/>
          </w:rPr>
          <w:t>(UPRO.MM), opens new tab</w:t>
        </w:r>
      </w:hyperlink>
      <w:r w:rsidRPr="00F6565F">
        <w:t>, which it still plans to sell.</w:t>
      </w:r>
    </w:p>
    <w:p w14:paraId="68C8F643" w14:textId="77777777" w:rsidR="00890AB2" w:rsidRPr="00F6565F" w:rsidRDefault="00890AB2" w:rsidP="00890AB2">
      <w:pPr>
        <w:jc w:val="both"/>
      </w:pPr>
      <w:r w:rsidRPr="00F6565F">
        <w:t>"The most urgent task for Uniper is to find alternative gas supplies," Third Bridge analyst Allegra Dawes said, adding she expected deliveries of liquefied natural gas (LNG) via a planned Uniper-led terminal in Wilhelmshaven by the first half of 2023.</w:t>
      </w:r>
    </w:p>
    <w:p w14:paraId="009C4EEC" w14:textId="77777777" w:rsidR="00890AB2" w:rsidRPr="00F6565F" w:rsidRDefault="00890AB2" w:rsidP="00890AB2">
      <w:pPr>
        <w:jc w:val="both"/>
      </w:pPr>
      <w:r w:rsidRPr="00F6565F">
        <w:t>Maubach said the group was in contact with Canada and other suppliers about additional LNG deliveries.</w:t>
      </w:r>
    </w:p>
    <w:p w14:paraId="078C5A67" w14:textId="77777777" w:rsidR="00890AB2" w:rsidRPr="00F6565F" w:rsidRDefault="00890AB2" w:rsidP="00890AB2">
      <w:pPr>
        <w:jc w:val="both"/>
      </w:pPr>
      <w:r w:rsidRPr="00F6565F">
        <w:t>As part of the state bailout, Germany will take a 30% stake in Uniper and has pledged 9 billion euros of credit lines via KfW, 5 billion euros of which have been drawn.</w:t>
      </w:r>
    </w:p>
    <w:p w14:paraId="2E74CA68" w14:textId="77777777" w:rsidR="00890AB2" w:rsidRPr="00F6565F" w:rsidRDefault="00890AB2" w:rsidP="00890AB2">
      <w:pPr>
        <w:jc w:val="both"/>
      </w:pPr>
      <w:r w:rsidRPr="00F6565F">
        <w:t>The bailout also includes an undefined government backstop should losses from gas purchases to offset lower Russian deliveries exceed 7 billion euros, which Maubach said would not dilute shareholders further.</w:t>
      </w:r>
    </w:p>
    <w:p w14:paraId="5185C478" w14:textId="77777777" w:rsidR="00890AB2" w:rsidRPr="00F6565F" w:rsidRDefault="00890AB2" w:rsidP="00890AB2">
      <w:pPr>
        <w:jc w:val="both"/>
      </w:pPr>
      <w:r w:rsidRPr="00F6565F">
        <w:t>"This will prevent a chain reaction that would do much more damage. Our top priority now is to swiftly implement the stabilisation package," he said.</w:t>
      </w:r>
    </w:p>
    <w:p w14:paraId="13CF1922" w14:textId="77777777" w:rsidR="00890AB2" w:rsidRPr="00F6565F" w:rsidRDefault="00890AB2" w:rsidP="00890AB2">
      <w:pPr>
        <w:jc w:val="both"/>
      </w:pPr>
      <w:r w:rsidRPr="00F6565F">
        <w:t>Uniper, which expects the package to be approved at an extraordinary general meeting in the autumn, said it needed to wait for a clear signal from the European Commission on how it thinks about the bailout first.</w:t>
      </w:r>
    </w:p>
    <w:p w14:paraId="6AEB6485" w14:textId="1A006F56" w:rsidR="00890AB2" w:rsidRPr="00F6565F" w:rsidRDefault="00890AB2" w:rsidP="00EC69AA">
      <w:pPr>
        <w:jc w:val="both"/>
      </w:pPr>
      <w:hyperlink r:id="rId467" w:history="1">
        <w:r w:rsidRPr="00F6565F">
          <w:rPr>
            <w:rStyle w:val="ac"/>
          </w:rPr>
          <w:t>https://www.reuters.com/business/energy/uniper-unveils-122-bln-net-loss-lower-russian-gas-deliveries-2022-08-17/</w:t>
        </w:r>
      </w:hyperlink>
    </w:p>
    <w:p w14:paraId="7D62C7BC" w14:textId="2FA842B9" w:rsidR="00890AB2" w:rsidRPr="00F6565F" w:rsidRDefault="00890AB2" w:rsidP="00EC69AA">
      <w:pPr>
        <w:jc w:val="both"/>
      </w:pPr>
      <w:r w:rsidRPr="00F6565F">
        <w:t>#77</w:t>
      </w:r>
    </w:p>
    <w:p w14:paraId="7CF443D3" w14:textId="77777777" w:rsidR="00890AB2" w:rsidRPr="00F6565F" w:rsidRDefault="00890AB2" w:rsidP="00890AB2">
      <w:pPr>
        <w:jc w:val="both"/>
      </w:pPr>
      <w:r w:rsidRPr="00F6565F">
        <w:t>South African cities scramble to keep the lights on</w:t>
      </w:r>
    </w:p>
    <w:p w14:paraId="41DAEAC4" w14:textId="77777777" w:rsidR="00890AB2" w:rsidRPr="00F6565F" w:rsidRDefault="00890AB2" w:rsidP="00890AB2">
      <w:pPr>
        <w:jc w:val="both"/>
      </w:pPr>
      <w:r w:rsidRPr="00F6565F">
        <w:t>By </w:t>
      </w:r>
      <w:hyperlink r:id="rId468" w:history="1">
        <w:r w:rsidRPr="00F6565F">
          <w:rPr>
            <w:rStyle w:val="ac"/>
          </w:rPr>
          <w:t>Carien du Plessis</w:t>
        </w:r>
      </w:hyperlink>
    </w:p>
    <w:p w14:paraId="066D3773" w14:textId="423DA0EA" w:rsidR="00890AB2" w:rsidRPr="00F6565F" w:rsidRDefault="00890AB2" w:rsidP="00890AB2">
      <w:pPr>
        <w:jc w:val="both"/>
      </w:pPr>
      <w:r w:rsidRPr="00F6565F">
        <w:t>February 21, 2023</w:t>
      </w:r>
    </w:p>
    <w:p w14:paraId="767656A8" w14:textId="77777777" w:rsidR="00890AB2" w:rsidRPr="00F6565F" w:rsidRDefault="00890AB2" w:rsidP="00890AB2">
      <w:pPr>
        <w:jc w:val="both"/>
      </w:pPr>
      <w:r w:rsidRPr="00F6565F">
        <w:lastRenderedPageBreak/>
        <w:t>CAPE TOWN, Feb 21 (Reuters) - Reeling from South Africa's worst-ever electricity crisis, local authorities across the country are turning to private suppliers to help businesses and households keep the lights on.</w:t>
      </w:r>
    </w:p>
    <w:p w14:paraId="34E77161" w14:textId="77777777" w:rsidR="00890AB2" w:rsidRPr="00F6565F" w:rsidRDefault="00890AB2" w:rsidP="00890AB2">
      <w:pPr>
        <w:jc w:val="both"/>
      </w:pPr>
      <w:r w:rsidRPr="00F6565F">
        <w:t>President Cyril Ramaphosa has declared a </w:t>
      </w:r>
      <w:hyperlink r:id="rId469" w:history="1">
        <w:r w:rsidRPr="00F6565F">
          <w:rPr>
            <w:rStyle w:val="ac"/>
          </w:rPr>
          <w:t>state of disaster</w:t>
        </w:r>
      </w:hyperlink>
      <w:r w:rsidRPr="00F6565F">
        <w:t> over the energy crunch, which is seen </w:t>
      </w:r>
      <w:hyperlink r:id="rId470" w:history="1">
        <w:r w:rsidRPr="00F6565F">
          <w:rPr>
            <w:rStyle w:val="ac"/>
          </w:rPr>
          <w:t>wiping</w:t>
        </w:r>
      </w:hyperlink>
      <w:r w:rsidRPr="00F6565F">
        <w:t> as much as 2 percentage points off economic growth this year.</w:t>
      </w:r>
    </w:p>
    <w:p w14:paraId="3A07D5E4" w14:textId="77777777" w:rsidR="00890AB2" w:rsidRPr="00F6565F" w:rsidRDefault="00890AB2" w:rsidP="00890AB2">
      <w:pPr>
        <w:jc w:val="both"/>
      </w:pPr>
      <w:r w:rsidRPr="00F6565F">
        <w:t>With South Africans spending up to 10 hours a day without electricity due to rolling blackouts by struggling state utility Eskom, the tourist city of Cape Town aims to halve power cuts for its residents by 2026, its executive director for energy Kadri Nassiep said.</w:t>
      </w:r>
    </w:p>
    <w:p w14:paraId="59A54E4A" w14:textId="77777777" w:rsidR="00890AB2" w:rsidRPr="00F6565F" w:rsidRDefault="00890AB2" w:rsidP="00890AB2">
      <w:pPr>
        <w:jc w:val="both"/>
      </w:pPr>
      <w:r w:rsidRPr="00F6565F">
        <w:t>Advertisement · Scroll to continue</w:t>
      </w:r>
    </w:p>
    <w:p w14:paraId="35B94B25" w14:textId="77777777" w:rsidR="00890AB2" w:rsidRPr="00F6565F" w:rsidRDefault="00890AB2" w:rsidP="00890AB2">
      <w:pPr>
        <w:jc w:val="both"/>
      </w:pPr>
      <w:r w:rsidRPr="00F6565F">
        <w:t>Officials plan to procure up to 500 megawatts (MW) from private power companies by 2026 to provide roughly a third of the city's annual 1,500-1,800 megawatts (MW) electricity needs.</w:t>
      </w:r>
    </w:p>
    <w:p w14:paraId="20849140" w14:textId="77777777" w:rsidR="00890AB2" w:rsidRPr="00F6565F" w:rsidRDefault="00890AB2" w:rsidP="00890AB2">
      <w:pPr>
        <w:jc w:val="both"/>
      </w:pPr>
      <w:r w:rsidRPr="00F6565F">
        <w:t>They are also looking at offering households monetary incentives to save power during peak demand.</w:t>
      </w:r>
    </w:p>
    <w:p w14:paraId="18C510AE" w14:textId="77777777" w:rsidR="00890AB2" w:rsidRPr="00F6565F" w:rsidRDefault="00890AB2" w:rsidP="00890AB2">
      <w:pPr>
        <w:jc w:val="both"/>
      </w:pPr>
      <w:r w:rsidRPr="00F6565F">
        <w:t>"Our idea is to make up the shortfall that Eskom is not able to provide, so that we can get the economy growing here again, investors interested again, get jobs back," Cape Town mayor Geordin Hill-Lewis told Reuters.</w:t>
      </w:r>
    </w:p>
    <w:p w14:paraId="5B1DA12D" w14:textId="77777777" w:rsidR="00890AB2" w:rsidRPr="00F6565F" w:rsidRDefault="00890AB2" w:rsidP="00890AB2">
      <w:pPr>
        <w:jc w:val="both"/>
      </w:pPr>
      <w:r w:rsidRPr="00F6565F">
        <w:t>Debt-laden Eskom said earlier this month that it was only able to supply 56.6% of the power needed nationally in the 2022/23 financial year.</w:t>
      </w:r>
    </w:p>
    <w:p w14:paraId="1ABD1D82" w14:textId="77777777" w:rsidR="00890AB2" w:rsidRPr="00F6565F" w:rsidRDefault="00890AB2" w:rsidP="00890AB2">
      <w:pPr>
        <w:jc w:val="both"/>
      </w:pPr>
      <w:r w:rsidRPr="00F6565F">
        <w:t>Advertisement · Scroll to continue</w:t>
      </w:r>
    </w:p>
    <w:p w14:paraId="6421B5C1" w14:textId="77777777" w:rsidR="00890AB2" w:rsidRPr="00F6565F" w:rsidRDefault="00890AB2" w:rsidP="00890AB2">
      <w:pPr>
        <w:jc w:val="both"/>
      </w:pPr>
      <w:r w:rsidRPr="00F6565F">
        <w:t>The electricity crunch has been years in the making, a product of factors including delays in building new coal-fired power stations and easing regulation to enable renewable energy producers to swiftly bring projects onstream.</w:t>
      </w:r>
    </w:p>
    <w:p w14:paraId="7C46896C" w14:textId="77777777" w:rsidR="00890AB2" w:rsidRPr="00F6565F" w:rsidRDefault="00890AB2" w:rsidP="00890AB2">
      <w:pPr>
        <w:jc w:val="both"/>
      </w:pPr>
      <w:r w:rsidRPr="00F6565F">
        <w:t>INDEPENDENCE FROM ESKOM?</w:t>
      </w:r>
    </w:p>
    <w:p w14:paraId="3912EC0C" w14:textId="77777777" w:rsidR="00890AB2" w:rsidRPr="00F6565F" w:rsidRDefault="00890AB2" w:rsidP="00890AB2">
      <w:pPr>
        <w:jc w:val="both"/>
      </w:pPr>
      <w:r w:rsidRPr="00F6565F">
        <w:t>Cape Town's Nassiep said the city was taking steps towards total energy independence from Eskom beyond 2030.</w:t>
      </w:r>
    </w:p>
    <w:p w14:paraId="3C150516" w14:textId="77777777" w:rsidR="00890AB2" w:rsidRPr="00F6565F" w:rsidRDefault="00890AB2" w:rsidP="00890AB2">
      <w:pPr>
        <w:jc w:val="both"/>
      </w:pPr>
      <w:r w:rsidRPr="00F6565F">
        <w:t>It issued a 200-MW solar energy tender last year and expects to follow that up with another for up to 300 MW of battery storage in the next few weeks.</w:t>
      </w:r>
    </w:p>
    <w:p w14:paraId="0D70F27D" w14:textId="77777777" w:rsidR="00890AB2" w:rsidRPr="00F6565F" w:rsidRDefault="00890AB2" w:rsidP="00890AB2">
      <w:pPr>
        <w:jc w:val="both"/>
      </w:pPr>
      <w:r w:rsidRPr="00F6565F">
        <w:t>Other cities including Johannesburg are looking at issuing similar tenders though unstable political coalitions have delayed their finalisation.</w:t>
      </w:r>
    </w:p>
    <w:p w14:paraId="4113628D" w14:textId="77777777" w:rsidR="00890AB2" w:rsidRPr="00F6565F" w:rsidRDefault="00890AB2" w:rsidP="00890AB2">
      <w:pPr>
        <w:jc w:val="both"/>
      </w:pPr>
      <w:r w:rsidRPr="00F6565F">
        <w:lastRenderedPageBreak/>
        <w:t>Johannesburg's bulk energy supplier, City Power, in November requested proposals from private companies for an up to 36-month purchasing agreement and hopes to add 500 MW to the city's grid, then mayor Mpho Phalatse announced in January.</w:t>
      </w:r>
    </w:p>
    <w:p w14:paraId="1FB89D75" w14:textId="77777777" w:rsidR="00890AB2" w:rsidRPr="00F6565F" w:rsidRDefault="00890AB2" w:rsidP="00890AB2">
      <w:pPr>
        <w:jc w:val="both"/>
      </w:pPr>
      <w:r w:rsidRPr="00F6565F">
        <w:t>The neighbouring Ekurhuleni municipality has signed deals with 46 private power companies for 700 MW, according to its 2020/2021 annual report.</w:t>
      </w:r>
    </w:p>
    <w:p w14:paraId="087D4A01" w14:textId="77777777" w:rsidR="00890AB2" w:rsidRPr="00F6565F" w:rsidRDefault="00890AB2" w:rsidP="00890AB2">
      <w:pPr>
        <w:jc w:val="both"/>
      </w:pPr>
      <w:r w:rsidRPr="00F6565F">
        <w:t>Hill-Lewis said Cape Town also plans to change its energy policy to allow households and businesses that produce solar power to sell the excess to the city.</w:t>
      </w:r>
    </w:p>
    <w:p w14:paraId="498CBA31" w14:textId="77777777" w:rsidR="00890AB2" w:rsidRPr="00F6565F" w:rsidRDefault="00890AB2" w:rsidP="00890AB2">
      <w:pPr>
        <w:jc w:val="both"/>
      </w:pPr>
      <w:r w:rsidRPr="00F6565F">
        <w:t>There are some challenges.</w:t>
      </w:r>
    </w:p>
    <w:p w14:paraId="36CFBBA0" w14:textId="77777777" w:rsidR="00890AB2" w:rsidRPr="00F6565F" w:rsidRDefault="00890AB2" w:rsidP="00890AB2">
      <w:pPr>
        <w:jc w:val="both"/>
      </w:pPr>
      <w:r w:rsidRPr="00F6565F">
        <w:t>It is mostly big businesses and wealthy residents who can afford to install solar panels, which can retail between 60,000 rand ($3,372) and 250,000 rand. In Cape Town, for those wanting to sell excess power to the city, a 12,000 rand feed-in meter is required.</w:t>
      </w:r>
    </w:p>
    <w:p w14:paraId="5A5DAA16" w14:textId="77777777" w:rsidR="00890AB2" w:rsidRPr="00F6565F" w:rsidRDefault="00890AB2" w:rsidP="00890AB2">
      <w:pPr>
        <w:jc w:val="both"/>
      </w:pPr>
      <w:r w:rsidRPr="00F6565F">
        <w:t>"As a small business we cannot afford to put in solar panels. We work hand to mouth," said Faieza Caswell, a seamstress in Cape Town's Mitchells Plain township.</w:t>
      </w:r>
    </w:p>
    <w:p w14:paraId="5652FA56" w14:textId="77777777" w:rsidR="00890AB2" w:rsidRPr="00F6565F" w:rsidRDefault="00890AB2" w:rsidP="00890AB2">
      <w:pPr>
        <w:jc w:val="both"/>
      </w:pPr>
      <w:r w:rsidRPr="00F6565F">
        <w:t>There are also large residential areas that, due to the historical make-up of the city, have little option but to buy electricity directly from Eskom so risk being left out.</w:t>
      </w:r>
    </w:p>
    <w:p w14:paraId="5D37FC47" w14:textId="320C285C" w:rsidR="00890AB2" w:rsidRPr="00F6565F" w:rsidRDefault="00890AB2" w:rsidP="00EC69AA">
      <w:pPr>
        <w:jc w:val="both"/>
      </w:pPr>
      <w:hyperlink r:id="rId471" w:history="1">
        <w:r w:rsidRPr="00F6565F">
          <w:rPr>
            <w:rStyle w:val="ac"/>
          </w:rPr>
          <w:t>https://www.reuters.com/world/africa/south-african-cities-scramble-keep-lights-2023-02-21/</w:t>
        </w:r>
      </w:hyperlink>
    </w:p>
    <w:p w14:paraId="2D3DED47" w14:textId="7110F8AC" w:rsidR="00890AB2" w:rsidRPr="00F6565F" w:rsidRDefault="00890AB2" w:rsidP="00EC69AA">
      <w:pPr>
        <w:jc w:val="both"/>
      </w:pPr>
      <w:r w:rsidRPr="00F6565F">
        <w:t>#78</w:t>
      </w:r>
    </w:p>
    <w:p w14:paraId="01E0DF4D" w14:textId="77777777" w:rsidR="00890AB2" w:rsidRPr="00F6565F" w:rsidRDefault="00890AB2" w:rsidP="00890AB2">
      <w:pPr>
        <w:jc w:val="both"/>
      </w:pPr>
      <w:r w:rsidRPr="00F6565F">
        <w:t>Germany's gas crisis generates nuclear dilemma for ruling Greens</w:t>
      </w:r>
    </w:p>
    <w:p w14:paraId="2AE333DD" w14:textId="77777777" w:rsidR="00890AB2" w:rsidRPr="00F6565F" w:rsidRDefault="00890AB2" w:rsidP="00890AB2">
      <w:pPr>
        <w:jc w:val="both"/>
      </w:pPr>
      <w:r w:rsidRPr="00F6565F">
        <w:t>By </w:t>
      </w:r>
      <w:hyperlink r:id="rId472" w:history="1">
        <w:r w:rsidRPr="00F6565F">
          <w:rPr>
            <w:rStyle w:val="ac"/>
          </w:rPr>
          <w:t>Riham Alkousaa</w:t>
        </w:r>
      </w:hyperlink>
      <w:r w:rsidRPr="00F6565F">
        <w:t> and </w:t>
      </w:r>
      <w:hyperlink r:id="rId473" w:history="1">
        <w:r w:rsidRPr="00F6565F">
          <w:rPr>
            <w:rStyle w:val="ac"/>
          </w:rPr>
          <w:t>Andreas Rinke</w:t>
        </w:r>
      </w:hyperlink>
    </w:p>
    <w:p w14:paraId="6949632D" w14:textId="7792327F" w:rsidR="00890AB2" w:rsidRPr="00F6565F" w:rsidRDefault="00890AB2" w:rsidP="00890AB2">
      <w:pPr>
        <w:jc w:val="both"/>
      </w:pPr>
      <w:r w:rsidRPr="00F6565F">
        <w:t>July 15, 2022</w:t>
      </w:r>
    </w:p>
    <w:p w14:paraId="67A5596F" w14:textId="77777777" w:rsidR="00890AB2" w:rsidRPr="00F6565F" w:rsidRDefault="00890AB2" w:rsidP="00890AB2">
      <w:pPr>
        <w:jc w:val="both"/>
      </w:pPr>
      <w:r w:rsidRPr="00F6565F">
        <w:t>BERLIN, July 15 (Reuters) - German conservative politicians have revived debate on extending the life of the country's three remaining nuclear power plants, and polls show a rise in public support for the energy source in the face of a possible cut-off of Russian gas.</w:t>
      </w:r>
    </w:p>
    <w:p w14:paraId="4D64EFCF" w14:textId="77777777" w:rsidR="00890AB2" w:rsidRPr="00F6565F" w:rsidRDefault="00890AB2" w:rsidP="00890AB2">
      <w:pPr>
        <w:jc w:val="both"/>
      </w:pPr>
      <w:r w:rsidRPr="00F6565F">
        <w:t>But an extension is highly sensitive for Germany's ruling Greens party, which grew out of the 1970s anti-nuclear movement.</w:t>
      </w:r>
    </w:p>
    <w:p w14:paraId="173DF622" w14:textId="77777777" w:rsidR="00890AB2" w:rsidRPr="00F6565F" w:rsidRDefault="00890AB2" w:rsidP="00890AB2">
      <w:pPr>
        <w:jc w:val="both"/>
      </w:pPr>
      <w:r w:rsidRPr="00F6565F">
        <w:t>Germany's three remaining nuclear power plants are scheduled to be shut down by the end of the year after former chancellor Angela Merkel pledged to halt the use of nuclear electricity after the Fukushima nuclear disaster of 2011.</w:t>
      </w:r>
    </w:p>
    <w:p w14:paraId="21030DE9" w14:textId="77777777" w:rsidR="00890AB2" w:rsidRPr="00F6565F" w:rsidRDefault="00890AB2" w:rsidP="00890AB2">
      <w:pPr>
        <w:jc w:val="both"/>
      </w:pPr>
      <w:r w:rsidRPr="00F6565F">
        <w:t>The plants accounted for 6% of Germany's electricity production in the first quarter of 2022.</w:t>
      </w:r>
    </w:p>
    <w:p w14:paraId="0D3955A0" w14:textId="77777777" w:rsidR="00890AB2" w:rsidRPr="00F6565F" w:rsidRDefault="00890AB2" w:rsidP="00890AB2">
      <w:pPr>
        <w:jc w:val="both"/>
      </w:pPr>
      <w:r w:rsidRPr="00F6565F">
        <w:lastRenderedPageBreak/>
        <w:t>Debate over keeping the plants running began after Russia's invasion of Ukraine started on Feb. 24 and prompted Germany to decide to end its heavy reliance on Russian fossil fuel.</w:t>
      </w:r>
    </w:p>
    <w:p w14:paraId="6B969485" w14:textId="77777777" w:rsidR="00890AB2" w:rsidRPr="00F6565F" w:rsidRDefault="00890AB2" w:rsidP="00890AB2">
      <w:pPr>
        <w:jc w:val="both"/>
      </w:pPr>
      <w:r w:rsidRPr="00F6565F">
        <w:t>Experts from Germany's environment and economy ministries said in March they did not recommend extending the plants' lifetime, citing legal, licensing and insurance challenges, the need for extensive and possibly costly safety checks and a lack of fuel rods to keep the plants running.</w:t>
      </w:r>
    </w:p>
    <w:p w14:paraId="0ACC9167" w14:textId="77777777" w:rsidR="00890AB2" w:rsidRPr="00F6565F" w:rsidRDefault="00890AB2" w:rsidP="00890AB2">
      <w:pPr>
        <w:jc w:val="both"/>
      </w:pPr>
      <w:r w:rsidRPr="00F6565F">
        <w:t>An extension would not help the country's electricity output in the coming winter, they found, and the necessary investment and effort would only be justified if the plants' operations were extended for at least five more years until 2028.</w:t>
      </w:r>
    </w:p>
    <w:p w14:paraId="5503F47F" w14:textId="77777777" w:rsidR="00890AB2" w:rsidRPr="00F6565F" w:rsidRDefault="00890AB2" w:rsidP="00890AB2">
      <w:pPr>
        <w:jc w:val="both"/>
      </w:pPr>
      <w:r w:rsidRPr="00F6565F">
        <w:t>But falling Russian gas supplies to Germany through the Nord Stream 1 pipeline, which prompted the government to reconnect on-reserve coal power plants to the grid, and the possibility of an extended outage of the pipeline following routine maintenance that is meant to be completed by July 21 have emboldened pro-nuclear voices in Germany and Europe.</w:t>
      </w:r>
    </w:p>
    <w:p w14:paraId="13C79078" w14:textId="77777777" w:rsidR="00890AB2" w:rsidRPr="00F6565F" w:rsidRDefault="00890AB2" w:rsidP="00890AB2">
      <w:pPr>
        <w:jc w:val="both"/>
      </w:pPr>
      <w:r w:rsidRPr="00F6565F">
        <w:t>The European Union will next week publish recommendations on how countries can cut gas demand to prepare for winter.</w:t>
      </w:r>
    </w:p>
    <w:p w14:paraId="69FE0762" w14:textId="77777777" w:rsidR="00890AB2" w:rsidRPr="00F6565F" w:rsidRDefault="00890AB2" w:rsidP="00890AB2">
      <w:pPr>
        <w:jc w:val="both"/>
      </w:pPr>
      <w:r w:rsidRPr="00F6565F">
        <w:t>A draft of the recommendations, seen by Reuters, said one option would be to postpone the shutdown of nuclear power plants or switch from gas generation to nuclear where possible.</w:t>
      </w:r>
    </w:p>
    <w:p w14:paraId="516E38DB" w14:textId="77777777" w:rsidR="00890AB2" w:rsidRPr="00F6565F" w:rsidRDefault="00890AB2" w:rsidP="00890AB2">
      <w:pPr>
        <w:jc w:val="both"/>
      </w:pPr>
      <w:r w:rsidRPr="00F6565F">
        <w:t>Last month, a poll by RTL/ntv broadcasters showed some 68% of Germans were in favour of reconsidering the country's nuclear exit. Before the start of the war in Ukraine, a ZDF poll had found only 40% of Germans supported extending the lifetime of nuclear power plants.</w:t>
      </w:r>
    </w:p>
    <w:p w14:paraId="0C8805E0" w14:textId="77777777" w:rsidR="00890AB2" w:rsidRPr="00F6565F" w:rsidRDefault="00890AB2" w:rsidP="00890AB2">
      <w:pPr>
        <w:jc w:val="both"/>
      </w:pPr>
      <w:r w:rsidRPr="00F6565F">
        <w:t>Natural resource poor Taiwan has traditionally relied on coal to generate electricity.</w:t>
      </w:r>
    </w:p>
    <w:p w14:paraId="59560D75" w14:textId="77777777" w:rsidR="00890AB2" w:rsidRPr="00F6565F" w:rsidRDefault="00890AB2" w:rsidP="00890AB2">
      <w:pPr>
        <w:jc w:val="both"/>
      </w:pPr>
      <w:r w:rsidRPr="00F6565F">
        <w:t>But Germany's environment and economy ministries, both run by the Greens, this week said their assessment from March was still valid and that they had not reconsidered their position in light of concerns over gas supply security.</w:t>
      </w:r>
    </w:p>
    <w:p w14:paraId="554F2C5A" w14:textId="77777777" w:rsidR="00890AB2" w:rsidRPr="00F6565F" w:rsidRDefault="00890AB2" w:rsidP="00890AB2">
      <w:pPr>
        <w:jc w:val="both"/>
      </w:pPr>
      <w:r w:rsidRPr="00F6565F">
        <w:t>'ANTI-NUCLEAR-POWER PARTY'</w:t>
      </w:r>
    </w:p>
    <w:p w14:paraId="59655348" w14:textId="77777777" w:rsidR="00890AB2" w:rsidRPr="00F6565F" w:rsidRDefault="00890AB2" w:rsidP="00890AB2">
      <w:pPr>
        <w:jc w:val="both"/>
      </w:pPr>
      <w:r w:rsidRPr="00F6565F">
        <w:t>Politicians of the conservative CDU/CSU opposition blame the Greens for the government's resistance to changing its position on the issue, saying it was purely ideological, citing the Greens' roots in the 1970s anti-nuclear movement.</w:t>
      </w:r>
    </w:p>
    <w:p w14:paraId="1F38E227" w14:textId="77777777" w:rsidR="00890AB2" w:rsidRPr="00F6565F" w:rsidRDefault="00890AB2" w:rsidP="00890AB2">
      <w:pPr>
        <w:jc w:val="both"/>
      </w:pPr>
      <w:r w:rsidRPr="00F6565F">
        <w:t>"The Greens prefer to rely on climate-damaging coal-fired power plants ... Inside, they are an anti-nuclear-power party," CDU General Secretary Mario Czaja said.</w:t>
      </w:r>
    </w:p>
    <w:p w14:paraId="6448A258" w14:textId="77777777" w:rsidR="00890AB2" w:rsidRPr="00F6565F" w:rsidRDefault="00890AB2" w:rsidP="00890AB2">
      <w:pPr>
        <w:jc w:val="both"/>
      </w:pPr>
      <w:r w:rsidRPr="00F6565F">
        <w:t>Czaja said the government could obtain fuel rods from Australia and Canada to keep the plants running, adding he expected Economy Minister Robert Habeck to "move away from ideology".</w:t>
      </w:r>
    </w:p>
    <w:p w14:paraId="5189024E" w14:textId="77777777" w:rsidR="00890AB2" w:rsidRPr="00F6565F" w:rsidRDefault="00890AB2" w:rsidP="00890AB2">
      <w:pPr>
        <w:jc w:val="both"/>
      </w:pPr>
      <w:r w:rsidRPr="00F6565F">
        <w:lastRenderedPageBreak/>
        <w:t>Responding to the government's nuclear safety concerns, TUEV, a major provider of industrial testing and certification, said it was possible to continue operating the three remaining nuclear power plants from a safety point of view.</w:t>
      </w:r>
    </w:p>
    <w:p w14:paraId="102A393D" w14:textId="77777777" w:rsidR="00890AB2" w:rsidRPr="00F6565F" w:rsidRDefault="00890AB2" w:rsidP="00890AB2">
      <w:pPr>
        <w:jc w:val="both"/>
      </w:pPr>
      <w:r w:rsidRPr="00F6565F">
        <w:t>"The plants are in a technically excellent condition," Joachim Buehler, managing director at TUEV, told Reuters, adding that an extensive check, which is usually done every 10 years, was necessary but could be done within a few months.</w:t>
      </w:r>
    </w:p>
    <w:p w14:paraId="3EE296E7" w14:textId="77777777" w:rsidR="00890AB2" w:rsidRPr="00F6565F" w:rsidRDefault="00890AB2" w:rsidP="00890AB2">
      <w:pPr>
        <w:jc w:val="both"/>
      </w:pPr>
      <w:r w:rsidRPr="00F6565F">
        <w:t>Calls for examining all energy options, including nuclear, are also rising within the ruling coalition of the Social Democrats (SPD), the Greens, and the Free Democrat (FDP) liberals.</w:t>
      </w:r>
    </w:p>
    <w:p w14:paraId="15C3E92C" w14:textId="77777777" w:rsidR="00890AB2" w:rsidRPr="00F6565F" w:rsidRDefault="00890AB2" w:rsidP="00890AB2">
      <w:pPr>
        <w:jc w:val="both"/>
      </w:pPr>
      <w:r w:rsidRPr="00F6565F">
        <w:t>Michael Kruse, the FDP parliamentary group's energy policy spokesperson said reduced supplies of gas for heating in winter could make consumers use more electric heating, in turn creating power shortages.</w:t>
      </w:r>
    </w:p>
    <w:p w14:paraId="17D4FAE1" w14:textId="77777777" w:rsidR="00890AB2" w:rsidRPr="00F6565F" w:rsidRDefault="00890AB2" w:rsidP="00890AB2">
      <w:pPr>
        <w:jc w:val="both"/>
      </w:pPr>
      <w:r w:rsidRPr="00F6565F">
        <w:t>"This topic is very sensitive for some parties but the Russian aggression against Ukraine must convince all politicians to consider this issue without ideology and in a new way," Kruse told Reuters.</w:t>
      </w:r>
    </w:p>
    <w:p w14:paraId="60A93E90" w14:textId="77777777" w:rsidR="00890AB2" w:rsidRPr="00F6565F" w:rsidRDefault="00890AB2" w:rsidP="00890AB2">
      <w:pPr>
        <w:jc w:val="both"/>
      </w:pPr>
      <w:r w:rsidRPr="00F6565F">
        <w:t>The Greens still see nuclear power as a risky technology, the party's deputy parliamentary group leader Julia Verlinden said, citing the Chernobyl and Fukushima nuclear disasters.</w:t>
      </w:r>
    </w:p>
    <w:p w14:paraId="57D1F653" w14:textId="77777777" w:rsidR="00890AB2" w:rsidRPr="00F6565F" w:rsidRDefault="00890AB2" w:rsidP="00890AB2">
      <w:pPr>
        <w:jc w:val="both"/>
      </w:pPr>
      <w:r w:rsidRPr="00F6565F">
        <w:t>"Nuclear power is expensive, inflexible and causes radioactive waste for which there is still no repository," Verlinden told Reuters.</w:t>
      </w:r>
    </w:p>
    <w:p w14:paraId="2CE3AA17" w14:textId="77777777" w:rsidR="00890AB2" w:rsidRPr="00F6565F" w:rsidRDefault="00890AB2" w:rsidP="00890AB2">
      <w:pPr>
        <w:jc w:val="both"/>
      </w:pPr>
      <w:r w:rsidRPr="00F6565F">
        <w:t>Timon Gremmels, energy policy coordinator for the SPD, does not expect the government to change its position on the issue if the Nord Stream 1 pipeline starts up after maintenance but said nothing could be ruled out in the current situation.</w:t>
      </w:r>
    </w:p>
    <w:p w14:paraId="35010953" w14:textId="77777777" w:rsidR="00890AB2" w:rsidRPr="00F6565F" w:rsidRDefault="00890AB2" w:rsidP="00890AB2">
      <w:pPr>
        <w:jc w:val="both"/>
      </w:pPr>
      <w:r w:rsidRPr="00F6565F">
        <w:t>Given the Greens' history, crossing the nuclear red line will be difficult, Gremmels told Reuters.</w:t>
      </w:r>
    </w:p>
    <w:p w14:paraId="03CF8E3F" w14:textId="77777777" w:rsidR="00890AB2" w:rsidRPr="00F6565F" w:rsidRDefault="00890AB2" w:rsidP="00890AB2">
      <w:pPr>
        <w:jc w:val="both"/>
      </w:pPr>
      <w:r w:rsidRPr="00F6565F">
        <w:t>"Habeck is demanding a lot from his party with fracking gas, a longer term for coal. If he now also brings nuclear power, the patience of large parts of the Greens will run out."</w:t>
      </w:r>
    </w:p>
    <w:p w14:paraId="0D094EC3" w14:textId="291B7DFF" w:rsidR="00890AB2" w:rsidRPr="00F6565F" w:rsidRDefault="00890AB2" w:rsidP="00EC69AA">
      <w:pPr>
        <w:jc w:val="both"/>
      </w:pPr>
      <w:hyperlink r:id="rId474" w:history="1">
        <w:r w:rsidRPr="00F6565F">
          <w:rPr>
            <w:rStyle w:val="ac"/>
          </w:rPr>
          <w:t>https://www.reuters.com/business/energy/germanys-gas-crisis-generates-nuclear-dilemma-ruling-greens-2022-07-15/</w:t>
        </w:r>
      </w:hyperlink>
    </w:p>
    <w:p w14:paraId="1C759A49" w14:textId="625A4C60" w:rsidR="00890AB2" w:rsidRPr="00F6565F" w:rsidRDefault="00890AB2" w:rsidP="00EC69AA">
      <w:pPr>
        <w:jc w:val="both"/>
      </w:pPr>
      <w:r w:rsidRPr="00F6565F">
        <w:t>#79</w:t>
      </w:r>
    </w:p>
    <w:p w14:paraId="49C1E9D1" w14:textId="77777777" w:rsidR="00890AB2" w:rsidRPr="00F6565F" w:rsidRDefault="00890AB2" w:rsidP="00890AB2">
      <w:pPr>
        <w:jc w:val="both"/>
      </w:pPr>
      <w:r w:rsidRPr="00F6565F">
        <w:t>Nuclear, coal, LNG: 'no taboos' in Germany's energy about-face</w:t>
      </w:r>
    </w:p>
    <w:p w14:paraId="2F33E166" w14:textId="77777777" w:rsidR="00890AB2" w:rsidRPr="00F6565F" w:rsidRDefault="00890AB2" w:rsidP="00890AB2">
      <w:pPr>
        <w:jc w:val="both"/>
      </w:pPr>
      <w:r w:rsidRPr="00F6565F">
        <w:t>By </w:t>
      </w:r>
      <w:hyperlink r:id="rId475" w:history="1">
        <w:r w:rsidRPr="00F6565F">
          <w:rPr>
            <w:rStyle w:val="ac"/>
          </w:rPr>
          <w:t>Christoph Steitz</w:t>
        </w:r>
      </w:hyperlink>
      <w:r w:rsidRPr="00F6565F">
        <w:t>, </w:t>
      </w:r>
      <w:hyperlink r:id="rId476" w:history="1">
        <w:r w:rsidRPr="00F6565F">
          <w:rPr>
            <w:rStyle w:val="ac"/>
          </w:rPr>
          <w:t>Riham Alkousaa</w:t>
        </w:r>
      </w:hyperlink>
      <w:r w:rsidRPr="00F6565F">
        <w:t> and </w:t>
      </w:r>
      <w:hyperlink r:id="rId477" w:history="1">
        <w:r w:rsidRPr="00F6565F">
          <w:rPr>
            <w:rStyle w:val="ac"/>
          </w:rPr>
          <w:t>Maria Sheahan</w:t>
        </w:r>
      </w:hyperlink>
    </w:p>
    <w:p w14:paraId="745AE429" w14:textId="59D45FB0" w:rsidR="00890AB2" w:rsidRPr="00F6565F" w:rsidRDefault="00890AB2" w:rsidP="00890AB2">
      <w:pPr>
        <w:jc w:val="both"/>
      </w:pPr>
      <w:r w:rsidRPr="00F6565F">
        <w:t>February 28, 2022</w:t>
      </w:r>
    </w:p>
    <w:p w14:paraId="417BB613" w14:textId="77777777" w:rsidR="00890AB2" w:rsidRPr="00F6565F" w:rsidRDefault="00890AB2" w:rsidP="00890AB2">
      <w:pPr>
        <w:jc w:val="both"/>
      </w:pPr>
      <w:r w:rsidRPr="00F6565F">
        <w:lastRenderedPageBreak/>
        <w:t>BERLIN, Feb 27 (Reuters) - Germany signalled a U-turn in key energy policies on Sunday, floating the possibility of extending the life-spans of coal and even nuclear plants to cut dependency on Russian gas, part of a broad political rethink following Moscow's invasion of Ukraine.</w:t>
      </w:r>
    </w:p>
    <w:p w14:paraId="4204D384" w14:textId="77777777" w:rsidR="00890AB2" w:rsidRPr="00F6565F" w:rsidRDefault="00890AB2" w:rsidP="00890AB2">
      <w:pPr>
        <w:jc w:val="both"/>
      </w:pPr>
      <w:r w:rsidRPr="00F6565F">
        <w:t>Europe's top economy has been under pressure from other Western nations to become less dependent on Russian gas, but its plans to phase out coal-fired power plants by 2030 and to shut its nuclear power plants by end-2022 have left it with few options.</w:t>
      </w:r>
    </w:p>
    <w:p w14:paraId="51FB56D0" w14:textId="77777777" w:rsidR="00890AB2" w:rsidRPr="00F6565F" w:rsidRDefault="00890AB2" w:rsidP="00890AB2">
      <w:pPr>
        <w:jc w:val="both"/>
      </w:pPr>
      <w:r w:rsidRPr="00F6565F">
        <w:t>In a landmark speech on Sunday, Chancellor Olaf Scholz spelled out a more radical path to ensure Germany will be able to meet rising energy supply and diversify away from Russian gas, which accounts for half of Germany's energy needs.</w:t>
      </w:r>
    </w:p>
    <w:p w14:paraId="323E4C78" w14:textId="77777777" w:rsidR="00890AB2" w:rsidRPr="00F6565F" w:rsidRDefault="00890AB2" w:rsidP="00890AB2">
      <w:pPr>
        <w:jc w:val="both"/>
      </w:pPr>
      <w:r w:rsidRPr="00F6565F">
        <w:t>"The events of the past few days have shown us that responsible, forward-looking energy policy is decisive not only for our economy and the environment. It is also decisive for our security," Scholz told lawmakers in a special Bundestag session called to address the Ukraine crisis.</w:t>
      </w:r>
    </w:p>
    <w:p w14:paraId="1B086872" w14:textId="77777777" w:rsidR="00890AB2" w:rsidRPr="00F6565F" w:rsidRDefault="00890AB2" w:rsidP="00890AB2">
      <w:pPr>
        <w:jc w:val="both"/>
      </w:pPr>
      <w:r w:rsidRPr="00F6565F">
        <w:t>"We must change course to overcome our dependence on imports from individual energy suppliers," he said.</w:t>
      </w:r>
    </w:p>
    <w:p w14:paraId="6703ED25" w14:textId="77777777" w:rsidR="00890AB2" w:rsidRPr="00F6565F" w:rsidRDefault="00890AB2" w:rsidP="00890AB2">
      <w:pPr>
        <w:jc w:val="both"/>
      </w:pPr>
      <w:r w:rsidRPr="00F6565F">
        <w:t>This will include building two liquefied natural gas (LNG) terminals, one in Brunsbuettel and one in Wilhelmshaven, and raising its natural gas reserves.</w:t>
      </w:r>
    </w:p>
    <w:p w14:paraId="1CAD9270" w14:textId="77777777" w:rsidR="00890AB2" w:rsidRPr="00F6565F" w:rsidRDefault="00890AB2" w:rsidP="00890AB2">
      <w:pPr>
        <w:jc w:val="both"/>
      </w:pPr>
      <w:r w:rsidRPr="00F6565F">
        <w:t>These plans will likely be a boon for Germany's top utility RWE </w:t>
      </w:r>
      <w:hyperlink r:id="rId478" w:tgtFrame="_blank" w:history="1">
        <w:r w:rsidRPr="00F6565F">
          <w:rPr>
            <w:rStyle w:val="ac"/>
          </w:rPr>
          <w:t>(RWEG.DE), opens new tab</w:t>
        </w:r>
      </w:hyperlink>
      <w:r w:rsidRPr="00F6565F">
        <w:t>, which has been backing efforts by German LNG Terminal, a joint venture of Gasunie (GSUNI.UL), Oiltanking GmbH and Vopak LNG Holding </w:t>
      </w:r>
      <w:hyperlink r:id="rId479" w:tgtFrame="_blank" w:history="1">
        <w:r w:rsidRPr="00F6565F">
          <w:rPr>
            <w:rStyle w:val="ac"/>
          </w:rPr>
          <w:t>(VOPA.AS), opens new tab</w:t>
        </w:r>
      </w:hyperlink>
      <w:r w:rsidRPr="00F6565F">
        <w:t>, to build an LNG terminal in Brunsbuettel.</w:t>
      </w:r>
    </w:p>
    <w:p w14:paraId="49D79F0A" w14:textId="77777777" w:rsidR="00890AB2" w:rsidRPr="00F6565F" w:rsidRDefault="00890AB2" w:rsidP="00890AB2">
      <w:pPr>
        <w:jc w:val="both"/>
      </w:pPr>
      <w:r w:rsidRPr="00F6565F">
        <w:t>Separately, the German government has asked RWE's smaller rival Uniper </w:t>
      </w:r>
      <w:hyperlink r:id="rId480" w:tgtFrame="_blank" w:history="1">
        <w:r w:rsidRPr="00F6565F">
          <w:rPr>
            <w:rStyle w:val="ac"/>
          </w:rPr>
          <w:t>(UN01.DE), opens new tab</w:t>
        </w:r>
      </w:hyperlink>
      <w:r w:rsidRPr="00F6565F">
        <w:t> to revive plans to build an LNG terminal in Wilhelmshaven, Handelsblatt newspaper reported on Sunday, after the company scrapped such plans in late 2020. </w:t>
      </w:r>
      <w:hyperlink r:id="rId481" w:history="1">
        <w:r w:rsidRPr="00F6565F">
          <w:rPr>
            <w:rStyle w:val="ac"/>
          </w:rPr>
          <w:t>read more</w:t>
        </w:r>
      </w:hyperlink>
    </w:p>
    <w:p w14:paraId="6FFD1FFE" w14:textId="77777777" w:rsidR="00890AB2" w:rsidRPr="00F6565F" w:rsidRDefault="00890AB2" w:rsidP="00890AB2">
      <w:pPr>
        <w:jc w:val="both"/>
      </w:pPr>
      <w:r w:rsidRPr="00F6565F">
        <w:t>Uniper was not immediately available for comment and the Economy Ministry declined to comment.</w:t>
      </w:r>
    </w:p>
    <w:p w14:paraId="5CC1398D" w14:textId="77777777" w:rsidR="00890AB2" w:rsidRPr="00F6565F" w:rsidRDefault="00890AB2" w:rsidP="00890AB2">
      <w:pPr>
        <w:jc w:val="both"/>
      </w:pPr>
      <w:r w:rsidRPr="00F6565F">
        <w:t>Earlier this week Germany halted the $11 billion Nord Stream 2 Baltic Sea gas pipeline project, Europe's most divisive energy project after Russia formally recognised two breakaway regions in eastern Ukraine. </w:t>
      </w:r>
      <w:hyperlink r:id="rId482" w:history="1">
        <w:r w:rsidRPr="00F6565F">
          <w:rPr>
            <w:rStyle w:val="ac"/>
          </w:rPr>
          <w:t>read more</w:t>
        </w:r>
      </w:hyperlink>
    </w:p>
    <w:p w14:paraId="7BC9ADCF" w14:textId="77777777" w:rsidR="00890AB2" w:rsidRPr="00F6565F" w:rsidRDefault="00890AB2" w:rsidP="00890AB2">
      <w:pPr>
        <w:jc w:val="both"/>
      </w:pPr>
      <w:r w:rsidRPr="00F6565F">
        <w:t>Natural resource poor Taiwan has traditionally relied on coal to generate electricity.</w:t>
      </w:r>
    </w:p>
    <w:p w14:paraId="031DEB5E" w14:textId="77777777" w:rsidR="00890AB2" w:rsidRPr="00F6565F" w:rsidRDefault="00890AB2" w:rsidP="00890AB2">
      <w:pPr>
        <w:jc w:val="both"/>
      </w:pPr>
      <w:r w:rsidRPr="00F6565F">
        <w:t>Russia has since invaded Ukraine, prompting the West to slap further sanctions on Moscow and making the energy supply issue even more pressing. </w:t>
      </w:r>
      <w:hyperlink r:id="rId483" w:history="1">
        <w:r w:rsidRPr="00F6565F">
          <w:rPr>
            <w:rStyle w:val="ac"/>
          </w:rPr>
          <w:t>read more</w:t>
        </w:r>
      </w:hyperlink>
    </w:p>
    <w:p w14:paraId="2DDB30B8" w14:textId="77777777" w:rsidR="00890AB2" w:rsidRPr="00F6565F" w:rsidRDefault="00890AB2" w:rsidP="00890AB2">
      <w:pPr>
        <w:jc w:val="both"/>
      </w:pPr>
      <w:r w:rsidRPr="00F6565F">
        <w:lastRenderedPageBreak/>
        <w:t>The revamp of energy priorities comes alongside a paradigm shift in German foreign and defence policy, with Scholz also announcing a dramatic hike in military spending. </w:t>
      </w:r>
      <w:hyperlink r:id="rId484" w:history="1">
        <w:r w:rsidRPr="00F6565F">
          <w:rPr>
            <w:rStyle w:val="ac"/>
          </w:rPr>
          <w:t>read more</w:t>
        </w:r>
      </w:hyperlink>
    </w:p>
    <w:p w14:paraId="4CE8C5D5" w14:textId="77777777" w:rsidR="00890AB2" w:rsidRPr="00F6565F" w:rsidRDefault="00890AB2" w:rsidP="00890AB2">
      <w:pPr>
        <w:jc w:val="both"/>
      </w:pPr>
      <w:r w:rsidRPr="00F6565F">
        <w:t>'NO TABOOS'</w:t>
      </w:r>
    </w:p>
    <w:p w14:paraId="18FA55B2" w14:textId="77777777" w:rsidR="00890AB2" w:rsidRPr="00F6565F" w:rsidRDefault="00890AB2" w:rsidP="00890AB2">
      <w:pPr>
        <w:jc w:val="both"/>
      </w:pPr>
      <w:r w:rsidRPr="00F6565F">
        <w:t>Germany last year embarked on an ambitious shift towards solar and wind power and Greens member Oliver Krischer on Sunday said a draft law to ensure renewables will account for 100% of Germany's power supply by 2035 already was completed.</w:t>
      </w:r>
    </w:p>
    <w:p w14:paraId="56B654EB" w14:textId="77777777" w:rsidR="00890AB2" w:rsidRPr="00F6565F" w:rsidRDefault="00890AB2" w:rsidP="00890AB2">
      <w:pPr>
        <w:jc w:val="both"/>
      </w:pPr>
      <w:r w:rsidRPr="00F6565F">
        <w:t>Germany will also increase the volume of natural gas in its storage facilities by 2 billion cubic metres (bcm) via long-term options and will buy additional natural gas on world markets in coordination with the European Union, Scholz said.</w:t>
      </w:r>
    </w:p>
    <w:p w14:paraId="2BE4B19C" w14:textId="77777777" w:rsidR="00890AB2" w:rsidRPr="00F6565F" w:rsidRDefault="00890AB2" w:rsidP="00890AB2">
      <w:pPr>
        <w:jc w:val="both"/>
      </w:pPr>
      <w:r w:rsidRPr="00F6565F">
        <w:t>Germany has 24 bcm of underground caverns of gas storage, which are currently around 30% full, according to industry group Gas Infrastructure Europe data.</w:t>
      </w:r>
    </w:p>
    <w:p w14:paraId="7F7E7945" w14:textId="77777777" w:rsidR="00890AB2" w:rsidRPr="00F6565F" w:rsidRDefault="00890AB2" w:rsidP="00890AB2">
      <w:pPr>
        <w:jc w:val="both"/>
      </w:pPr>
      <w:r w:rsidRPr="00F6565F">
        <w:t>Germany is also weighing whether to extend the life-span of its remaining nuclear power plants as a way to secure the country's energy supply, the country's economy minister Robert Habeck, a member of the Greens, said.</w:t>
      </w:r>
    </w:p>
    <w:p w14:paraId="31FF56D6" w14:textId="77777777" w:rsidR="00890AB2" w:rsidRPr="00F6565F" w:rsidRDefault="00890AB2" w:rsidP="00890AB2">
      <w:pPr>
        <w:jc w:val="both"/>
      </w:pPr>
      <w:r w:rsidRPr="00F6565F">
        <w:t>Asked by German broadcaster ARD whether he could imagine allowing nuclear plants to run longer than planned under Germany's exit plan, which foresees shutting the country's three remaining plants by the end of 2022, he said: "It is part of my ministry's tasks to answer this question ... I would not reject it on ideological grounds."</w:t>
      </w:r>
    </w:p>
    <w:p w14:paraId="2BB31281" w14:textId="77777777" w:rsidR="00890AB2" w:rsidRPr="00F6565F" w:rsidRDefault="00890AB2" w:rsidP="00890AB2">
      <w:pPr>
        <w:jc w:val="both"/>
      </w:pPr>
      <w:r w:rsidRPr="00F6565F">
        <w:t>Isar 2, Emsland and Neckarwestheim 2 are the last remaining nuclear plants producing power in Germany after the country a decade ago decided to phase out the fuel in the wake of Japan's Fukushima disaster.</w:t>
      </w:r>
    </w:p>
    <w:p w14:paraId="0FD9B2A3" w14:textId="77777777" w:rsidR="00890AB2" w:rsidRPr="00F6565F" w:rsidRDefault="00890AB2" w:rsidP="00890AB2">
      <w:pPr>
        <w:jc w:val="both"/>
      </w:pPr>
      <w:r w:rsidRPr="00F6565F">
        <w:t>The three plants are owned by German energy firms E.ON </w:t>
      </w:r>
      <w:hyperlink r:id="rId485" w:tgtFrame="_blank" w:history="1">
        <w:r w:rsidRPr="00F6565F">
          <w:rPr>
            <w:rStyle w:val="ac"/>
          </w:rPr>
          <w:t>(EONGn.DE), opens new tab</w:t>
        </w:r>
      </w:hyperlink>
      <w:r w:rsidRPr="00F6565F">
        <w:t>, RWE and EnBW </w:t>
      </w:r>
      <w:hyperlink r:id="rId486" w:tgtFrame="_blank" w:history="1">
        <w:r w:rsidRPr="00F6565F">
          <w:rPr>
            <w:rStyle w:val="ac"/>
          </w:rPr>
          <w:t>(EBKG.DE), opens new tab</w:t>
        </w:r>
      </w:hyperlink>
      <w:r w:rsidRPr="00F6565F">
        <w:t>, respectively.</w:t>
      </w:r>
    </w:p>
    <w:p w14:paraId="2DA6CD8A" w14:textId="77777777" w:rsidR="00890AB2" w:rsidRPr="00F6565F" w:rsidRDefault="00890AB2" w:rsidP="00890AB2">
      <w:pPr>
        <w:jc w:val="both"/>
      </w:pPr>
      <w:r w:rsidRPr="00F6565F">
        <w:t>Habeck also said letting coal-fired power plants to run longer than planned was an option, throwing into doubt Germany's ambitious exit from coal, which is planned for 2030.</w:t>
      </w:r>
    </w:p>
    <w:p w14:paraId="7327F50E" w14:textId="77777777" w:rsidR="00890AB2" w:rsidRPr="00F6565F" w:rsidRDefault="00890AB2" w:rsidP="00890AB2">
      <w:pPr>
        <w:jc w:val="both"/>
      </w:pPr>
      <w:r w:rsidRPr="00F6565F">
        <w:t>"There are no taboos on deliberations," Habeck said, adding that it was Germany's goal to ultimately choose which country will supply its energy.</w:t>
      </w:r>
    </w:p>
    <w:p w14:paraId="5EF116B1" w14:textId="77777777" w:rsidR="00890AB2" w:rsidRPr="00F6565F" w:rsidRDefault="00890AB2" w:rsidP="00890AB2">
      <w:pPr>
        <w:jc w:val="both"/>
      </w:pPr>
      <w:r w:rsidRPr="00F6565F">
        <w:t>"Being able to choose also means, in case of doubt, saying goodbye to Russian gas, coal or oil. And should Russia wilfully cut off this supply, then the decision has of course been made," Habeck said.</w:t>
      </w:r>
    </w:p>
    <w:p w14:paraId="620060D6" w14:textId="77777777" w:rsidR="00890AB2" w:rsidRPr="00F6565F" w:rsidRDefault="00890AB2" w:rsidP="00890AB2">
      <w:pPr>
        <w:jc w:val="both"/>
      </w:pPr>
      <w:r w:rsidRPr="00F6565F">
        <w:t>"In that case they will never be rebuilt. I think the Kremlin knows that, too."</w:t>
      </w:r>
    </w:p>
    <w:p w14:paraId="16781056" w14:textId="4A627C4E" w:rsidR="00890AB2" w:rsidRPr="00F6565F" w:rsidRDefault="00890AB2" w:rsidP="00EC69AA">
      <w:pPr>
        <w:jc w:val="both"/>
      </w:pPr>
      <w:hyperlink r:id="rId487" w:history="1">
        <w:r w:rsidRPr="00F6565F">
          <w:rPr>
            <w:rStyle w:val="ac"/>
          </w:rPr>
          <w:t>https://www.reuters.com/business/energy/germany-step-up-plans-cut-dependence-russia-gas-2022-02-27/</w:t>
        </w:r>
      </w:hyperlink>
    </w:p>
    <w:p w14:paraId="456B2FB0" w14:textId="50137D1E" w:rsidR="00890AB2" w:rsidRPr="00F6565F" w:rsidRDefault="00890AB2" w:rsidP="00EC69AA">
      <w:pPr>
        <w:jc w:val="both"/>
      </w:pPr>
      <w:r w:rsidRPr="00F6565F">
        <w:t>#80</w:t>
      </w:r>
    </w:p>
    <w:p w14:paraId="0DC9BA8C" w14:textId="77777777" w:rsidR="00890AB2" w:rsidRPr="00F6565F" w:rsidRDefault="00890AB2" w:rsidP="00890AB2">
      <w:pPr>
        <w:jc w:val="both"/>
      </w:pPr>
      <w:r w:rsidRPr="00F6565F">
        <w:t>Shell picks gas veteran Sawan as CEO to lead transition</w:t>
      </w:r>
    </w:p>
    <w:p w14:paraId="0F06540B" w14:textId="77777777" w:rsidR="00890AB2" w:rsidRPr="00F6565F" w:rsidRDefault="00890AB2" w:rsidP="00890AB2">
      <w:pPr>
        <w:jc w:val="both"/>
      </w:pPr>
      <w:r w:rsidRPr="00F6565F">
        <w:t>By </w:t>
      </w:r>
      <w:hyperlink r:id="rId488" w:history="1">
        <w:r w:rsidRPr="00F6565F">
          <w:rPr>
            <w:rStyle w:val="ac"/>
          </w:rPr>
          <w:t>Yadarisa Shabong</w:t>
        </w:r>
      </w:hyperlink>
      <w:r w:rsidRPr="00F6565F">
        <w:t> and </w:t>
      </w:r>
      <w:hyperlink r:id="rId489" w:history="1">
        <w:r w:rsidRPr="00F6565F">
          <w:rPr>
            <w:rStyle w:val="ac"/>
          </w:rPr>
          <w:t>Pushkala Aripaka</w:t>
        </w:r>
      </w:hyperlink>
    </w:p>
    <w:p w14:paraId="5E4B50E3" w14:textId="26A9C057" w:rsidR="00890AB2" w:rsidRPr="00F6565F" w:rsidRDefault="00890AB2" w:rsidP="00170C07">
      <w:pPr>
        <w:jc w:val="both"/>
      </w:pPr>
      <w:r w:rsidRPr="00F6565F">
        <w:t>September 15, 2022</w:t>
      </w:r>
    </w:p>
    <w:p w14:paraId="0A6B0409" w14:textId="77777777" w:rsidR="00890AB2" w:rsidRPr="00F6565F" w:rsidRDefault="00890AB2" w:rsidP="00890AB2">
      <w:pPr>
        <w:jc w:val="both"/>
      </w:pPr>
      <w:r w:rsidRPr="00F6565F">
        <w:t>Sept 15 (Reuters) - Shell </w:t>
      </w:r>
      <w:hyperlink r:id="rId490" w:tgtFrame="_blank" w:history="1">
        <w:r w:rsidRPr="00F6565F">
          <w:rPr>
            <w:rStyle w:val="ac"/>
          </w:rPr>
          <w:t>(SHEL.L), opens new tab</w:t>
        </w:r>
      </w:hyperlink>
      <w:r w:rsidRPr="00F6565F">
        <w:t> has turned to the head of its gas and renewables business to drive its transition to a lower-carbon future, picking Wael Sawan to replace Ben van Beurden as chief executive.</w:t>
      </w:r>
    </w:p>
    <w:p w14:paraId="46869281" w14:textId="77777777" w:rsidR="00890AB2" w:rsidRPr="00F6565F" w:rsidRDefault="00890AB2" w:rsidP="00890AB2">
      <w:pPr>
        <w:jc w:val="both"/>
      </w:pPr>
      <w:r w:rsidRPr="00F6565F">
        <w:t>Sawan's appointment comes at a pivotal time for the oil giant, which is aiming to reduce emissions to net zero by 2050 and moving away from fossil fuels even as Europe looks to fossil fuels to survive a growing energy crisis.</w:t>
      </w:r>
    </w:p>
    <w:p w14:paraId="6A763762" w14:textId="77777777" w:rsidR="00890AB2" w:rsidRPr="00F6565F" w:rsidRDefault="00890AB2" w:rsidP="00890AB2">
      <w:pPr>
        <w:jc w:val="both"/>
      </w:pPr>
      <w:r w:rsidRPr="00F6565F">
        <w:t>Lebanese-Canadian Sawan, 48, was seen as the front-runner to replace van Beurden, who is stepping down at the end of the year after nearly a decade at the helm and 40 years at the Shell, the world's largest fuel retailer and liquefied natural gas (LNG) trader. </w:t>
      </w:r>
      <w:hyperlink r:id="rId491" w:history="1">
        <w:r w:rsidRPr="00F6565F">
          <w:rPr>
            <w:rStyle w:val="ac"/>
          </w:rPr>
          <w:t>read more</w:t>
        </w:r>
      </w:hyperlink>
    </w:p>
    <w:p w14:paraId="5437A615" w14:textId="77777777" w:rsidR="00890AB2" w:rsidRPr="00F6565F" w:rsidRDefault="00890AB2" w:rsidP="00890AB2">
      <w:pPr>
        <w:jc w:val="both"/>
      </w:pPr>
      <w:r w:rsidRPr="00F6565F">
        <w:t>During his tenure, van Beurden oversaw Shell's biggest acquisition in decades and steered the company through two major downturns and a crucial move to cut greenhouse emissions – a task that will only grow in importance for his successor.</w:t>
      </w:r>
    </w:p>
    <w:p w14:paraId="75EB5AA7" w14:textId="77777777" w:rsidR="00890AB2" w:rsidRPr="00F6565F" w:rsidRDefault="00890AB2" w:rsidP="00890AB2">
      <w:pPr>
        <w:jc w:val="both"/>
      </w:pPr>
      <w:r w:rsidRPr="00F6565F">
        <w:t>Shell lost a landmark case launched by climate activists last year when a Dutch court ordered it to cut emissions faster - a ruling the company has appealed. </w:t>
      </w:r>
      <w:hyperlink r:id="rId492" w:history="1">
        <w:r w:rsidRPr="00F6565F">
          <w:rPr>
            <w:rStyle w:val="ac"/>
          </w:rPr>
          <w:t>read more</w:t>
        </w:r>
      </w:hyperlink>
    </w:p>
    <w:p w14:paraId="18B6C500" w14:textId="77777777" w:rsidR="00890AB2" w:rsidRPr="00F6565F" w:rsidRDefault="00890AB2" w:rsidP="00890AB2">
      <w:pPr>
        <w:jc w:val="both"/>
      </w:pPr>
      <w:r w:rsidRPr="00F6565F">
        <w:t>While Shell's strategy through the energy transition is focused on providing low-carbon fuel and power to customers, its current spending is still heavily weighted towards oil and gas.</w:t>
      </w:r>
    </w:p>
    <w:p w14:paraId="36B0625F" w14:textId="77777777" w:rsidR="00890AB2" w:rsidRPr="00F6565F" w:rsidRDefault="00890AB2" w:rsidP="00890AB2">
      <w:pPr>
        <w:jc w:val="both"/>
      </w:pPr>
      <w:r w:rsidRPr="00F6565F">
        <w:t>"He must state that Shell will massively shift capital expenditure to renewable energy in the short term," Greenpeace said.</w:t>
      </w:r>
    </w:p>
    <w:p w14:paraId="27BABA65" w14:textId="77777777" w:rsidR="00890AB2" w:rsidRPr="00F6565F" w:rsidRDefault="00890AB2" w:rsidP="00890AB2">
      <w:pPr>
        <w:jc w:val="both"/>
      </w:pPr>
      <w:r w:rsidRPr="00F6565F">
        <w:t>Sawan previously headed Shell's oil and gas production business and now oversees its low carbon energies and giant gas business.</w:t>
      </w:r>
    </w:p>
    <w:p w14:paraId="418D6D0A" w14:textId="77777777" w:rsidR="00890AB2" w:rsidRPr="00F6565F" w:rsidRDefault="00890AB2" w:rsidP="00890AB2">
      <w:pPr>
        <w:jc w:val="both"/>
      </w:pPr>
      <w:r w:rsidRPr="00F6565F">
        <w:t>Credit Suisse analysts said he was well known to investors and expected his appointment to have limited impact on Shell's strategy. Credit Suisse Asset Management is a top five shareholder in Shell.</w:t>
      </w:r>
    </w:p>
    <w:p w14:paraId="5B6655C9" w14:textId="77777777" w:rsidR="00890AB2" w:rsidRPr="00F6565F" w:rsidRDefault="00890AB2" w:rsidP="00890AB2">
      <w:pPr>
        <w:jc w:val="both"/>
      </w:pPr>
      <w:r w:rsidRPr="00F6565F">
        <w:t>"The shift is likely to be more of a continuation than revolution of the strategy put in place by van Beurden," RBC Capital analysts said.</w:t>
      </w:r>
    </w:p>
    <w:p w14:paraId="7FF5F5BA" w14:textId="77777777" w:rsidR="00890AB2" w:rsidRPr="00F6565F" w:rsidRDefault="00890AB2" w:rsidP="00890AB2">
      <w:pPr>
        <w:jc w:val="both"/>
      </w:pPr>
      <w:r w:rsidRPr="00F6565F">
        <w:lastRenderedPageBreak/>
        <w:t>DIVIDENDS AND RENEWABLES</w:t>
      </w:r>
    </w:p>
    <w:p w14:paraId="19E0EE7D" w14:textId="77777777" w:rsidR="00890AB2" w:rsidRPr="00F6565F" w:rsidRDefault="00890AB2" w:rsidP="00890AB2">
      <w:pPr>
        <w:jc w:val="both"/>
      </w:pPr>
      <w:r w:rsidRPr="00F6565F">
        <w:t>Dutchman van Beurden, who joined Shell in 1983 and became CEO in January 2014, will stay on as adviser to the board and leave the company at the end of June next year.</w:t>
      </w:r>
    </w:p>
    <w:p w14:paraId="6529E615" w14:textId="77777777" w:rsidR="00890AB2" w:rsidRPr="00F6565F" w:rsidRDefault="00890AB2" w:rsidP="00890AB2">
      <w:pPr>
        <w:jc w:val="both"/>
      </w:pPr>
      <w:r w:rsidRPr="00F6565F">
        <w:t>The 64-year-old has been focused recently on the relocation of Shell's headquarters from The Hague to London as well as the energy crisis that has gripped the world in the wake of Russia's invasion of Ukraine in February.</w:t>
      </w:r>
    </w:p>
    <w:p w14:paraId="136CA812" w14:textId="77777777" w:rsidR="00890AB2" w:rsidRPr="00F6565F" w:rsidRDefault="00890AB2" w:rsidP="00890AB2">
      <w:pPr>
        <w:jc w:val="both"/>
      </w:pPr>
      <w:r w:rsidRPr="00F6565F">
        <w:t>After the coronavirus pandemic and the collapse in energy demand in early 2020, Shell cut its dividend, the world's largest at the time at around $15 billion, for the first time since World War Two.</w:t>
      </w:r>
    </w:p>
    <w:p w14:paraId="4A78785B" w14:textId="77777777" w:rsidR="00890AB2" w:rsidRPr="00F6565F" w:rsidRDefault="00890AB2" w:rsidP="00890AB2">
      <w:pPr>
        <w:jc w:val="both"/>
      </w:pPr>
      <w:r w:rsidRPr="00F6565F">
        <w:t>But in July, the company posted record results, with a $11.5 billion second-quarter profit smashing the mark it set only three months before. </w:t>
      </w:r>
      <w:hyperlink r:id="rId493" w:history="1">
        <w:r w:rsidRPr="00F6565F">
          <w:rPr>
            <w:rStyle w:val="ac"/>
          </w:rPr>
          <w:t>read more</w:t>
        </w:r>
      </w:hyperlink>
    </w:p>
    <w:p w14:paraId="0AAE0F48" w14:textId="77777777" w:rsidR="00890AB2" w:rsidRPr="00F6565F" w:rsidRDefault="00890AB2" w:rsidP="00890AB2">
      <w:pPr>
        <w:jc w:val="both"/>
      </w:pPr>
      <w:r w:rsidRPr="00F6565F">
        <w:t>"Investors will be looking to assurances on dividend security and renewable strategy," said Hargreaves Lansdown analyst Sophie Lund-Yates.</w:t>
      </w:r>
    </w:p>
    <w:p w14:paraId="528CF6ED" w14:textId="77777777" w:rsidR="00890AB2" w:rsidRPr="00F6565F" w:rsidRDefault="00890AB2" w:rsidP="00890AB2">
      <w:pPr>
        <w:jc w:val="both"/>
      </w:pPr>
      <w:r w:rsidRPr="00F6565F">
        <w:t>Shell's London-listed shares, which have gained more than 44% in value so far this year, were up slightly in early trade.</w:t>
      </w:r>
    </w:p>
    <w:p w14:paraId="04E9BDAA" w14:textId="77777777" w:rsidR="00890AB2" w:rsidRPr="00F6565F" w:rsidRDefault="00890AB2" w:rsidP="00890AB2">
      <w:pPr>
        <w:jc w:val="both"/>
      </w:pPr>
      <w:r w:rsidRPr="00F6565F">
        <w:t>Sawan's appointment is effective Jan. 1.</w:t>
      </w:r>
    </w:p>
    <w:p w14:paraId="08810852" w14:textId="5929934B" w:rsidR="00890AB2" w:rsidRPr="00F6565F" w:rsidRDefault="00890AB2" w:rsidP="00EC69AA">
      <w:pPr>
        <w:jc w:val="both"/>
      </w:pPr>
      <w:hyperlink r:id="rId494" w:history="1">
        <w:r w:rsidRPr="00F6565F">
          <w:rPr>
            <w:rStyle w:val="ac"/>
          </w:rPr>
          <w:t>https://www.reuters.com/business/energy/shell-names-wael-sawan-new-ceo-2022-09-15/</w:t>
        </w:r>
      </w:hyperlink>
    </w:p>
    <w:p w14:paraId="2F947E05" w14:textId="2A2516CF" w:rsidR="00890AB2" w:rsidRPr="00F6565F" w:rsidRDefault="00890AB2" w:rsidP="00EC69AA">
      <w:pPr>
        <w:jc w:val="both"/>
      </w:pPr>
      <w:r w:rsidRPr="00F6565F">
        <w:t>#81</w:t>
      </w:r>
    </w:p>
    <w:p w14:paraId="75E7F5EC" w14:textId="77777777" w:rsidR="000E3E71" w:rsidRPr="00F6565F" w:rsidRDefault="000E3E71" w:rsidP="000E3E71">
      <w:pPr>
        <w:jc w:val="both"/>
      </w:pPr>
      <w:r w:rsidRPr="00F6565F">
        <w:t>Even in crisis, Germany extends power exports to neighbours</w:t>
      </w:r>
    </w:p>
    <w:p w14:paraId="5ED25ABD" w14:textId="77777777" w:rsidR="000E3E71" w:rsidRPr="00F6565F" w:rsidRDefault="000E3E71" w:rsidP="000E3E71">
      <w:pPr>
        <w:jc w:val="both"/>
      </w:pPr>
      <w:r w:rsidRPr="00F6565F">
        <w:t>By </w:t>
      </w:r>
      <w:hyperlink r:id="rId495" w:history="1">
        <w:r w:rsidRPr="00F6565F">
          <w:rPr>
            <w:rStyle w:val="ac"/>
          </w:rPr>
          <w:t>Vera Eckert</w:t>
        </w:r>
      </w:hyperlink>
      <w:r w:rsidRPr="00F6565F">
        <w:t> and </w:t>
      </w:r>
      <w:hyperlink r:id="rId496" w:history="1">
        <w:r w:rsidRPr="00F6565F">
          <w:rPr>
            <w:rStyle w:val="ac"/>
          </w:rPr>
          <w:t>Tom Sims</w:t>
        </w:r>
      </w:hyperlink>
    </w:p>
    <w:p w14:paraId="46EFF62D" w14:textId="36314143" w:rsidR="000E3E71" w:rsidRPr="00F6565F" w:rsidRDefault="000E3E71" w:rsidP="000E3E71">
      <w:pPr>
        <w:jc w:val="both"/>
      </w:pPr>
      <w:r w:rsidRPr="00F6565F">
        <w:t>January 5, 2023</w:t>
      </w:r>
    </w:p>
    <w:p w14:paraId="14639441" w14:textId="77777777" w:rsidR="000E3E71" w:rsidRPr="00F6565F" w:rsidRDefault="000E3E71" w:rsidP="000E3E71">
      <w:pPr>
        <w:jc w:val="both"/>
      </w:pPr>
      <w:r w:rsidRPr="00F6565F">
        <w:t>FRANKFURT, Jan 5 (Reuters) - Germany exported more electricity to its neighbours than it imported in 2022, even with an energy crisis at home, thanks to more more weather-driven renewable power and greater demand from France.</w:t>
      </w:r>
    </w:p>
    <w:p w14:paraId="4B3B2DAC" w14:textId="77777777" w:rsidR="000E3E71" w:rsidRPr="00F6565F" w:rsidRDefault="000E3E71" w:rsidP="000E3E71">
      <w:pPr>
        <w:jc w:val="both"/>
      </w:pPr>
      <w:r w:rsidRPr="00F6565F">
        <w:t>While Switzerland and Austria were the main export destinations, in a notable shift Germany exported more to France than it imported as the nuclear-reliant country grappled with technical problems at its reactors that curtailed production.</w:t>
      </w:r>
    </w:p>
    <w:p w14:paraId="1F4138FA" w14:textId="77777777" w:rsidR="000E3E71" w:rsidRPr="00F6565F" w:rsidRDefault="000E3E71" w:rsidP="000E3E71">
      <w:pPr>
        <w:jc w:val="both"/>
      </w:pPr>
      <w:r w:rsidRPr="00F6565F">
        <w:t>The trade figures show that Germany's neighbours remain dependent on surplus power from Europe's biggest economy if their own generation supplies fall short.</w:t>
      </w:r>
    </w:p>
    <w:p w14:paraId="24339DF2" w14:textId="77777777" w:rsidR="000E3E71" w:rsidRPr="00F6565F" w:rsidRDefault="000E3E71" w:rsidP="000E3E71">
      <w:pPr>
        <w:jc w:val="both"/>
      </w:pPr>
      <w:r w:rsidRPr="00F6565F">
        <w:lastRenderedPageBreak/>
        <w:t>Germany's export surplus grew to 27.5 terawatt hours (TWh) compared with 20.8 TWh a year earlier, according to utility industry association BDEW - in tune with a </w:t>
      </w:r>
      <w:hyperlink r:id="rId497" w:history="1">
        <w:r w:rsidRPr="00F6565F">
          <w:rPr>
            <w:rStyle w:val="ac"/>
          </w:rPr>
          <w:t>handful</w:t>
        </w:r>
      </w:hyperlink>
      <w:r w:rsidRPr="00F6565F">
        <w:t> of other </w:t>
      </w:r>
      <w:hyperlink r:id="rId498" w:history="1">
        <w:r w:rsidRPr="00F6565F">
          <w:rPr>
            <w:rStyle w:val="ac"/>
          </w:rPr>
          <w:t>recent comments</w:t>
        </w:r>
      </w:hyperlink>
      <w:r w:rsidRPr="00F6565F">
        <w:t>.</w:t>
      </w:r>
    </w:p>
    <w:p w14:paraId="6B3F1F8F" w14:textId="77777777" w:rsidR="000E3E71" w:rsidRPr="00F6565F" w:rsidRDefault="000E3E71" w:rsidP="000E3E71">
      <w:pPr>
        <w:jc w:val="both"/>
      </w:pPr>
      <w:r w:rsidRPr="00F6565F">
        <w:t>In detail, German power imports in 2022 totalled 51 TWh, 2.6% down from 2021, while exports rose 7.3% year-on-year to 78.5 TWh, giving a net export surplus.</w:t>
      </w:r>
    </w:p>
    <w:p w14:paraId="6FAA9833" w14:textId="77777777" w:rsidR="000E3E71" w:rsidRPr="00F6565F" w:rsidRDefault="000E3E71" w:rsidP="000E3E71">
      <w:pPr>
        <w:jc w:val="both"/>
      </w:pPr>
      <w:r w:rsidRPr="00F6565F">
        <w:t>Due to the technical problems affecting French reactors, Germany for the first time sold more power to France than it received from its neighbour, doubling its year-earlier export volume there.</w:t>
      </w:r>
    </w:p>
    <w:p w14:paraId="052A71B9" w14:textId="77777777" w:rsidR="000E3E71" w:rsidRPr="00F6565F" w:rsidRDefault="000E3E71" w:rsidP="000E3E71">
      <w:pPr>
        <w:jc w:val="both"/>
      </w:pPr>
      <w:r w:rsidRPr="00F6565F">
        <w:t>France produced 15.1% less power in 2022 and the volume fell short of national usage by 1%.</w:t>
      </w:r>
    </w:p>
    <w:p w14:paraId="48598991" w14:textId="77777777" w:rsidR="000E3E71" w:rsidRPr="00F6565F" w:rsidRDefault="000E3E71" w:rsidP="000E3E71">
      <w:pPr>
        <w:jc w:val="both"/>
      </w:pPr>
      <w:r w:rsidRPr="00F6565F">
        <w:t>France faced its own </w:t>
      </w:r>
      <w:hyperlink r:id="rId499" w:history="1">
        <w:r w:rsidRPr="00F6565F">
          <w:rPr>
            <w:rStyle w:val="ac"/>
          </w:rPr>
          <w:t>energy crisis</w:t>
        </w:r>
      </w:hyperlink>
      <w:r w:rsidRPr="00F6565F">
        <w:t> amid outages owing to delayed maintenance and stress corrosion.</w:t>
      </w:r>
    </w:p>
    <w:p w14:paraId="2DFF64D5" w14:textId="77777777" w:rsidR="000E3E71" w:rsidRPr="00F6565F" w:rsidRDefault="000E3E71" w:rsidP="000E3E71">
      <w:pPr>
        <w:jc w:val="both"/>
      </w:pPr>
      <w:r w:rsidRPr="00F6565F">
        <w:t>The Paris </w:t>
      </w:r>
      <w:hyperlink r:id="rId500" w:history="1">
        <w:r w:rsidRPr="00F6565F">
          <w:rPr>
            <w:rStyle w:val="ac"/>
          </w:rPr>
          <w:t>government</w:t>
        </w:r>
      </w:hyperlink>
      <w:r w:rsidRPr="00F6565F">
        <w:t> and authorities say the problems are </w:t>
      </w:r>
      <w:hyperlink r:id="rId501" w:history="1">
        <w:r w:rsidRPr="00F6565F">
          <w:rPr>
            <w:rStyle w:val="ac"/>
          </w:rPr>
          <w:t>easing</w:t>
        </w:r>
      </w:hyperlink>
      <w:r w:rsidRPr="00F6565F">
        <w:t>, citing progress with maintenance and </w:t>
      </w:r>
      <w:hyperlink r:id="rId502" w:history="1">
        <w:r w:rsidRPr="00F6565F">
          <w:rPr>
            <w:rStyle w:val="ac"/>
          </w:rPr>
          <w:t>usage curbs</w:t>
        </w:r>
      </w:hyperlink>
      <w:r w:rsidRPr="00F6565F">
        <w:t>.</w:t>
      </w:r>
    </w:p>
    <w:p w14:paraId="39CBFB19" w14:textId="77777777" w:rsidR="000E3E71" w:rsidRPr="00F6565F" w:rsidRDefault="000E3E71" w:rsidP="000E3E71">
      <w:pPr>
        <w:jc w:val="both"/>
      </w:pPr>
      <w:r w:rsidRPr="00F6565F">
        <w:t>German renewable production grew 8.5% in 2022 to 233.9 TWh, the energy regulator said. Onshore wind output was up 12.4% and offshore 2.9%, thanks to high wind speeds. Solar photovoltaics output was up 18.7% at 46.6 TWh in a long and sunny summer.</w:t>
      </w:r>
    </w:p>
    <w:p w14:paraId="616CBF01" w14:textId="77777777" w:rsidR="000E3E71" w:rsidRPr="00F6565F" w:rsidRDefault="000E3E71" w:rsidP="000E3E71">
      <w:pPr>
        <w:jc w:val="both"/>
      </w:pPr>
      <w:r w:rsidRPr="00F6565F">
        <w:t>France, Switzerland and Austria increased energy imports from Germany year-on-year, as did the Czech Republic, Belgium and Norway.</w:t>
      </w:r>
    </w:p>
    <w:p w14:paraId="23E869CC" w14:textId="77777777" w:rsidR="000E3E71" w:rsidRPr="00F6565F" w:rsidRDefault="000E3E71" w:rsidP="000E3E71">
      <w:pPr>
        <w:jc w:val="both"/>
      </w:pPr>
      <w:r w:rsidRPr="00F6565F">
        <w:t>The Netherlands, Poland, Sweden, Denmark and Luxembourg, meanwhile, reduced shipments from Germany.</w:t>
      </w:r>
    </w:p>
    <w:p w14:paraId="262F882F" w14:textId="77777777" w:rsidR="000E3E71" w:rsidRPr="00F6565F" w:rsidRDefault="000E3E71" w:rsidP="000E3E71">
      <w:pPr>
        <w:jc w:val="both"/>
      </w:pPr>
      <w:r w:rsidRPr="00F6565F">
        <w:t>Import and export charts do not fully reflect commercial activities in the converging traded wholesale market, however.</w:t>
      </w:r>
    </w:p>
    <w:p w14:paraId="08883B16" w14:textId="77777777" w:rsidR="000E3E71" w:rsidRPr="00F6565F" w:rsidRDefault="000E3E71" w:rsidP="000E3E71">
      <w:pPr>
        <w:jc w:val="both"/>
      </w:pPr>
      <w:r w:rsidRPr="00F6565F">
        <w:t>Now, as it seeks to play its part in tackling climate change, the country has set an ambitious goal to develop renewable energy.</w:t>
      </w:r>
    </w:p>
    <w:p w14:paraId="6D4F5D75" w14:textId="77777777" w:rsidR="000E3E71" w:rsidRPr="00F6565F" w:rsidRDefault="000E3E71" w:rsidP="000E3E71">
      <w:pPr>
        <w:jc w:val="both"/>
      </w:pPr>
      <w:r w:rsidRPr="00F6565F">
        <w:t>This is because transmission grid operators organise cross-border flows mindful of limits posed by historic bottlenecks, so the numbers include pure transit and diverted volumes, called ring-flows.</w:t>
      </w:r>
    </w:p>
    <w:p w14:paraId="18C140A0" w14:textId="77777777" w:rsidR="000E3E71" w:rsidRPr="00F6565F" w:rsidRDefault="000E3E71" w:rsidP="000E3E71">
      <w:pPr>
        <w:jc w:val="both"/>
      </w:pPr>
      <w:r w:rsidRPr="00F6565F">
        <w:t>Import patterns showed more Dutch volumes flowing into Germany and from the Nordic countries, where sea cables operate for Norwegian and Swedish power.</w:t>
      </w:r>
    </w:p>
    <w:p w14:paraId="48D8FBFD" w14:textId="77777777" w:rsidR="000E3E71" w:rsidRPr="00F6565F" w:rsidRDefault="000E3E71" w:rsidP="000E3E71">
      <w:pPr>
        <w:jc w:val="both"/>
      </w:pPr>
      <w:r w:rsidRPr="00F6565F">
        <w:t>Denmark, in addition, offers onshore and transit connections via the Jutland peninsula.</w:t>
      </w:r>
    </w:p>
    <w:p w14:paraId="4747E5C9" w14:textId="77777777" w:rsidR="000E3E71" w:rsidRPr="00F6565F" w:rsidRDefault="000E3E71" w:rsidP="000E3E71">
      <w:pPr>
        <w:jc w:val="both"/>
      </w:pPr>
      <w:r w:rsidRPr="00F6565F">
        <w:t>Volumes originating in Switzerland, Austria, Poland, among others, fell last year.</w:t>
      </w:r>
    </w:p>
    <w:p w14:paraId="2C4737CC" w14:textId="77777777" w:rsidR="000E3E71" w:rsidRPr="00F6565F" w:rsidRDefault="000E3E71" w:rsidP="000E3E71">
      <w:pPr>
        <w:jc w:val="both"/>
      </w:pPr>
      <w:r w:rsidRPr="00F6565F">
        <w:lastRenderedPageBreak/>
        <w:t>To help speed up the advent of more harmonised power markets, a new interconnector between Germany and Belgium was opened at the end of 2020, cutting down on transits through the Netherlands.</w:t>
      </w:r>
    </w:p>
    <w:p w14:paraId="4334568A" w14:textId="77777777" w:rsidR="000E3E71" w:rsidRPr="00F6565F" w:rsidRDefault="000E3E71" w:rsidP="000E3E71">
      <w:pPr>
        <w:jc w:val="both"/>
      </w:pPr>
      <w:r w:rsidRPr="00F6565F">
        <w:t>In mid-2021, a new interconnector to Norway started operating to facilitate mainly the export of German wind and solar and the import of Norwegian hydropower, led by prices.</w:t>
      </w:r>
    </w:p>
    <w:p w14:paraId="4A8F10E2" w14:textId="17D506AC" w:rsidR="000E3E71" w:rsidRPr="00F6565F" w:rsidRDefault="000E3E71" w:rsidP="00EC69AA">
      <w:pPr>
        <w:jc w:val="both"/>
      </w:pPr>
      <w:hyperlink r:id="rId503" w:history="1">
        <w:r w:rsidRPr="00F6565F">
          <w:rPr>
            <w:rStyle w:val="ac"/>
          </w:rPr>
          <w:t>http://reuters.com/business/energy/even-crisis-germany-extends-power-exports-neighbours-2023-01-05/</w:t>
        </w:r>
      </w:hyperlink>
    </w:p>
    <w:p w14:paraId="1455885E" w14:textId="519DA4DD" w:rsidR="000E3E71" w:rsidRPr="00F6565F" w:rsidRDefault="000E3E71" w:rsidP="00EC69AA">
      <w:pPr>
        <w:jc w:val="both"/>
      </w:pPr>
      <w:r w:rsidRPr="00F6565F">
        <w:t>#82</w:t>
      </w:r>
    </w:p>
    <w:p w14:paraId="20B8D21E" w14:textId="77777777" w:rsidR="000E3E71" w:rsidRPr="00F6565F" w:rsidRDefault="000E3E71" w:rsidP="000E3E71">
      <w:pPr>
        <w:jc w:val="both"/>
      </w:pPr>
      <w:r w:rsidRPr="00F6565F">
        <w:t>Italy's Terna to invest in power grid as Ukraine crisis drives renewables</w:t>
      </w:r>
    </w:p>
    <w:p w14:paraId="6D618C8E" w14:textId="77777777" w:rsidR="000E3E71" w:rsidRPr="00F6565F" w:rsidRDefault="000E3E71" w:rsidP="000E3E71">
      <w:pPr>
        <w:jc w:val="both"/>
      </w:pPr>
      <w:r w:rsidRPr="00F6565F">
        <w:t>By </w:t>
      </w:r>
      <w:hyperlink r:id="rId504" w:history="1">
        <w:r w:rsidRPr="00F6565F">
          <w:rPr>
            <w:rStyle w:val="ac"/>
          </w:rPr>
          <w:t>Stephen Jewkes</w:t>
        </w:r>
      </w:hyperlink>
    </w:p>
    <w:p w14:paraId="525A249D" w14:textId="6B7BC866" w:rsidR="000E3E71" w:rsidRPr="00F6565F" w:rsidRDefault="000E3E71" w:rsidP="000E3E71">
      <w:pPr>
        <w:jc w:val="both"/>
      </w:pPr>
      <w:r w:rsidRPr="00F6565F">
        <w:t>March 24, 2022</w:t>
      </w:r>
    </w:p>
    <w:p w14:paraId="5638048E" w14:textId="77777777" w:rsidR="000E3E71" w:rsidRPr="00F6565F" w:rsidRDefault="000E3E71" w:rsidP="000E3E71">
      <w:pPr>
        <w:jc w:val="both"/>
      </w:pPr>
      <w:r w:rsidRPr="00F6565F">
        <w:t>MILAN, March 24 (Reuters) - Italy's Terna </w:t>
      </w:r>
      <w:hyperlink r:id="rId505" w:tgtFrame="_blank" w:history="1">
        <w:r w:rsidRPr="00F6565F">
          <w:rPr>
            <w:rStyle w:val="ac"/>
          </w:rPr>
          <w:t>(TRN.MI), opens new tab</w:t>
        </w:r>
      </w:hyperlink>
      <w:r w:rsidRPr="00F6565F">
        <w:t>is planning to spend 10 billion euros ($11 billion) over the next four years to upgrade the country's power grid, to meet energy security and climate change demands.</w:t>
      </w:r>
    </w:p>
    <w:p w14:paraId="3E13AE27" w14:textId="77777777" w:rsidR="000E3E71" w:rsidRPr="00F6565F" w:rsidRDefault="000E3E71" w:rsidP="000E3E71">
      <w:pPr>
        <w:jc w:val="both"/>
      </w:pPr>
      <w:r w:rsidRPr="00F6565F">
        <w:t>Since Russia's invasion of Ukraine, governments across Europe have stepped up efforts to find ways to cut their dependence on Russian gas and enhance energy security.</w:t>
      </w:r>
    </w:p>
    <w:p w14:paraId="4C9DD860" w14:textId="77777777" w:rsidR="000E3E71" w:rsidRPr="00F6565F" w:rsidRDefault="000E3E71" w:rsidP="000E3E71">
      <w:pPr>
        <w:jc w:val="both"/>
      </w:pPr>
      <w:r w:rsidRPr="00F6565F">
        <w:t>The European Union, which is looking to cut its dependence by two-thirds this year, has said it intends to expand clean energy at a faster rate.</w:t>
      </w:r>
    </w:p>
    <w:p w14:paraId="56E5C774" w14:textId="77777777" w:rsidR="000E3E71" w:rsidRPr="00F6565F" w:rsidRDefault="000E3E71" w:rsidP="000E3E71">
      <w:pPr>
        <w:jc w:val="both"/>
      </w:pPr>
      <w:r w:rsidRPr="00F6565F">
        <w:t>That means power transmitters like Terna will need to invest more money to modernise grids to cope with the less predictable flows from solar and wind power.</w:t>
      </w:r>
    </w:p>
    <w:p w14:paraId="4821960A" w14:textId="77777777" w:rsidR="000E3E71" w:rsidRPr="00F6565F" w:rsidRDefault="000E3E71" w:rsidP="000E3E71">
      <w:pPr>
        <w:jc w:val="both"/>
      </w:pPr>
      <w:r w:rsidRPr="00F6565F">
        <w:t>"(This is) a plan to make the country more energy independent thanks to more rapid development of renewable energy," Terna Chief Executive Stefano Donnarumma said on Thursday.</w:t>
      </w:r>
    </w:p>
    <w:p w14:paraId="4B85E2DC" w14:textId="77777777" w:rsidR="000E3E71" w:rsidRPr="00F6565F" w:rsidRDefault="000E3E71" w:rsidP="000E3E71">
      <w:pPr>
        <w:jc w:val="both"/>
      </w:pPr>
      <w:r w:rsidRPr="00F6565F">
        <w:t>In its 2021-2025 plan, Terna saidits investments would help strengthen connections between the south of the country, which produces increasingly more electricity from renewable sources, and the industrial north.</w:t>
      </w:r>
    </w:p>
    <w:p w14:paraId="6A5CFAF8" w14:textId="77777777" w:rsidR="000E3E71" w:rsidRPr="00F6565F" w:rsidRDefault="000E3E71" w:rsidP="000E3E71">
      <w:pPr>
        <w:jc w:val="both"/>
      </w:pPr>
      <w:r w:rsidRPr="00F6565F">
        <w:t>The groupwill also ramp up connections with neighboring countries like Greece, France and North Africa to boost its role as a European and Mediterranean power transmission hub.</w:t>
      </w:r>
    </w:p>
    <w:p w14:paraId="1A2B97C9" w14:textId="77777777" w:rsidR="000E3E71" w:rsidRPr="00F6565F" w:rsidRDefault="000E3E71" w:rsidP="000E3E71">
      <w:pPr>
        <w:jc w:val="both"/>
      </w:pPr>
      <w:r w:rsidRPr="00F6565F">
        <w:t>Italy, which imports nuclear power from France, is looking to more than double its wind and solar capacity to 71 gigawatts by 2030.</w:t>
      </w:r>
    </w:p>
    <w:p w14:paraId="156AC793" w14:textId="77777777" w:rsidR="000E3E71" w:rsidRPr="00F6565F" w:rsidRDefault="000E3E71" w:rsidP="000E3E71">
      <w:pPr>
        <w:jc w:val="both"/>
      </w:pPr>
      <w:r w:rsidRPr="00F6565F">
        <w:t>LATAM EXIT</w:t>
      </w:r>
    </w:p>
    <w:p w14:paraId="3C7705CE" w14:textId="77777777" w:rsidR="000E3E71" w:rsidRPr="00F6565F" w:rsidRDefault="000E3E71" w:rsidP="000E3E71">
      <w:pPr>
        <w:jc w:val="both"/>
      </w:pPr>
      <w:r w:rsidRPr="00F6565F">
        <w:lastRenderedPageBreak/>
        <w:t>Terna, which makes most of its money from running the domestic grid, said it was looking to sell its assets in Latin America which could be worth 250-270 million euros.</w:t>
      </w:r>
    </w:p>
    <w:p w14:paraId="3D267A8A" w14:textId="77777777" w:rsidR="000E3E71" w:rsidRPr="00F6565F" w:rsidRDefault="000E3E71" w:rsidP="000E3E71">
      <w:pPr>
        <w:jc w:val="both"/>
      </w:pPr>
      <w:r w:rsidRPr="00F6565F">
        <w:t>"Talks are in an advanced phase and signing is expected in coming months," Terna Chief Financial Officer Agostino Scornajenchi said, adding a lot of interest had come from investment and pension funds in the area.</w:t>
      </w:r>
    </w:p>
    <w:p w14:paraId="0837DDA6" w14:textId="77777777" w:rsidR="000E3E71" w:rsidRPr="00F6565F" w:rsidRDefault="000E3E71" w:rsidP="000E3E71">
      <w:pPr>
        <w:jc w:val="both"/>
      </w:pPr>
      <w:r w:rsidRPr="00F6565F">
        <w:t>Terna said it was interested in new opportunities in low-risk markets with good growth potential like the United States which is launching investments to upgrade its grids and renewable energy capacity.</w:t>
      </w:r>
    </w:p>
    <w:p w14:paraId="623ED0CA" w14:textId="77777777" w:rsidR="000E3E71" w:rsidRPr="00F6565F" w:rsidRDefault="000E3E71" w:rsidP="000E3E71">
      <w:pPr>
        <w:jc w:val="both"/>
      </w:pPr>
      <w:r w:rsidRPr="00F6565F">
        <w:t>The interest for now is in participating in projects in the U.S. through partnerships, Donnarumma said. "Then we'll see."</w:t>
      </w:r>
    </w:p>
    <w:p w14:paraId="1EDCCB06" w14:textId="77777777" w:rsidR="000E3E71" w:rsidRPr="00F6565F" w:rsidRDefault="000E3E71" w:rsidP="000E3E71">
      <w:pPr>
        <w:jc w:val="both"/>
      </w:pPr>
      <w:r w:rsidRPr="00F6565F">
        <w:t>Natural resource poor Taiwan has traditionally relied on coal to generate electricity.</w:t>
      </w:r>
    </w:p>
    <w:p w14:paraId="17655F67" w14:textId="77777777" w:rsidR="000E3E71" w:rsidRPr="00F6565F" w:rsidRDefault="000E3E71" w:rsidP="000E3E71">
      <w:pPr>
        <w:jc w:val="both"/>
      </w:pPr>
      <w:r w:rsidRPr="00F6565F">
        <w:t>State-controlled Terna, which confirmed its dividend policy, said it expected to report core earnings in 2025 of 2.14 billion euros from 1.85 billion euros in 2021.</w:t>
      </w:r>
    </w:p>
    <w:p w14:paraId="229F0015" w14:textId="07D910EB" w:rsidR="000E3E71" w:rsidRPr="00F6565F" w:rsidRDefault="000E3E71" w:rsidP="00EC69AA">
      <w:pPr>
        <w:jc w:val="both"/>
      </w:pPr>
      <w:hyperlink r:id="rId506" w:history="1">
        <w:r w:rsidRPr="00F6565F">
          <w:rPr>
            <w:rStyle w:val="ac"/>
          </w:rPr>
          <w:t>https://www.reuters.com/business/energy/terna-invest-10-bln-euros-italy-grid-energy-transition-security-2022-03-24/</w:t>
        </w:r>
      </w:hyperlink>
    </w:p>
    <w:p w14:paraId="52659B3D" w14:textId="417E4822" w:rsidR="000E3E71" w:rsidRPr="00F6565F" w:rsidRDefault="000E3E71" w:rsidP="00EC69AA">
      <w:pPr>
        <w:jc w:val="both"/>
      </w:pPr>
      <w:r w:rsidRPr="00F6565F">
        <w:t>#83</w:t>
      </w:r>
    </w:p>
    <w:p w14:paraId="42E383FE" w14:textId="77777777" w:rsidR="000E3E71" w:rsidRPr="00F6565F" w:rsidRDefault="000E3E71" w:rsidP="000E3E71">
      <w:pPr>
        <w:jc w:val="both"/>
      </w:pPr>
      <w:r w:rsidRPr="00F6565F">
        <w:t>Supply chain, red tape biggest problems for European green projects, says RWE CEO</w:t>
      </w:r>
    </w:p>
    <w:p w14:paraId="2D4B713B" w14:textId="77777777" w:rsidR="000E3E71" w:rsidRPr="00F6565F" w:rsidRDefault="000E3E71" w:rsidP="000E3E71">
      <w:pPr>
        <w:jc w:val="both"/>
      </w:pPr>
      <w:r w:rsidRPr="00F6565F">
        <w:t>By Reuters</w:t>
      </w:r>
    </w:p>
    <w:p w14:paraId="4243A2A0" w14:textId="155FC86B" w:rsidR="000E3E71" w:rsidRPr="00F6565F" w:rsidRDefault="000E3E71" w:rsidP="000E3E71">
      <w:pPr>
        <w:jc w:val="both"/>
      </w:pPr>
      <w:r w:rsidRPr="00F6565F">
        <w:t>February 15, 2023</w:t>
      </w:r>
    </w:p>
    <w:p w14:paraId="459F430D" w14:textId="77777777" w:rsidR="000E3E71" w:rsidRPr="00F6565F" w:rsidRDefault="000E3E71" w:rsidP="000E3E71">
      <w:pPr>
        <w:jc w:val="both"/>
      </w:pPr>
      <w:r w:rsidRPr="00F6565F">
        <w:t>OSLO, Feb 15 (Reuters) - The biggest obstacles to quickly building out renewable energy in Europe are the capacity of the supply chain and an uncertain investment environment, the head of Germany's biggest utility RWE </w:t>
      </w:r>
      <w:hyperlink r:id="rId507" w:tgtFrame="_blank" w:history="1">
        <w:r w:rsidRPr="00F6565F">
          <w:rPr>
            <w:rStyle w:val="ac"/>
          </w:rPr>
          <w:t>(RWEG.DE), opens new tab</w:t>
        </w:r>
      </w:hyperlink>
      <w:r w:rsidRPr="00F6565F">
        <w:t> said on Wednesday.</w:t>
      </w:r>
    </w:p>
    <w:p w14:paraId="33CDAF66" w14:textId="57C60092" w:rsidR="000E3E71" w:rsidRPr="00F6565F" w:rsidRDefault="000E3E71" w:rsidP="00CC42F0">
      <w:pPr>
        <w:jc w:val="both"/>
      </w:pPr>
      <w:r w:rsidRPr="00F6565F">
        <w:t>The war in Ukraine and the ensuing gas and energy crisis had been a wake-up call for Europe highlighting years of under-investment into energy infrastructure, Krebber said when speaking at a conference in Norway.</w:t>
      </w:r>
    </w:p>
    <w:p w14:paraId="74CE9C57" w14:textId="77777777" w:rsidR="000E3E71" w:rsidRPr="00F6565F" w:rsidRDefault="000E3E71" w:rsidP="000E3E71">
      <w:pPr>
        <w:jc w:val="both"/>
      </w:pPr>
      <w:r w:rsidRPr="00F6565F">
        <w:t>Europe had reacted quickly to solve some of the immediate issues that arose last year, he added.</w:t>
      </w:r>
    </w:p>
    <w:p w14:paraId="3550AFF7" w14:textId="77777777" w:rsidR="000E3E71" w:rsidRPr="00F6565F" w:rsidRDefault="000E3E71" w:rsidP="000E3E71">
      <w:pPr>
        <w:jc w:val="both"/>
      </w:pPr>
      <w:r w:rsidRPr="00F6565F">
        <w:t>"We are out of crisis mode already, and we can now take the decisions for the long term transformation," Krebber said.</w:t>
      </w:r>
    </w:p>
    <w:p w14:paraId="737B6208" w14:textId="77777777" w:rsidR="000E3E71" w:rsidRPr="00F6565F" w:rsidRDefault="000E3E71" w:rsidP="000E3E71">
      <w:pPr>
        <w:jc w:val="both"/>
      </w:pPr>
      <w:r w:rsidRPr="00F6565F">
        <w:t>However, ensuring enough new renewable supply to meet energy needs and solve the climate crisis also meant tackling two key issues, the CEO added.</w:t>
      </w:r>
    </w:p>
    <w:p w14:paraId="5F6CBBCC" w14:textId="77777777" w:rsidR="000E3E71" w:rsidRPr="00F6565F" w:rsidRDefault="000E3E71" w:rsidP="000E3E71">
      <w:pPr>
        <w:jc w:val="both"/>
      </w:pPr>
      <w:r w:rsidRPr="00F6565F">
        <w:lastRenderedPageBreak/>
        <w:t>"The biggest one is supply chain, especially supply chain for the new technologies," he said.</w:t>
      </w:r>
    </w:p>
    <w:p w14:paraId="696D7AB7" w14:textId="77777777" w:rsidR="000E3E71" w:rsidRPr="00F6565F" w:rsidRDefault="000E3E71" w:rsidP="000E3E71">
      <w:pPr>
        <w:jc w:val="both"/>
      </w:pPr>
      <w:r w:rsidRPr="00F6565F">
        <w:t>Current projects outnumbered western supply chain capacity 3-5 times, while there are long lead times to add additional capacity.</w:t>
      </w:r>
    </w:p>
    <w:p w14:paraId="2809B71E" w14:textId="77777777" w:rsidR="000E3E71" w:rsidRPr="00F6565F" w:rsidRDefault="000E3E71" w:rsidP="000E3E71">
      <w:pPr>
        <w:jc w:val="both"/>
      </w:pPr>
      <w:r w:rsidRPr="00F6565F">
        <w:t>Another problem to solve for Europe is the creation of a favourable investment environment.</w:t>
      </w:r>
    </w:p>
    <w:p w14:paraId="17C2BE50" w14:textId="77777777" w:rsidR="000E3E71" w:rsidRPr="00F6565F" w:rsidRDefault="000E3E71" w:rsidP="000E3E71">
      <w:pPr>
        <w:jc w:val="both"/>
      </w:pPr>
      <w:r w:rsidRPr="00F6565F">
        <w:t>Advertisement · Scroll to continue</w:t>
      </w:r>
    </w:p>
    <w:p w14:paraId="250BB052" w14:textId="77777777" w:rsidR="000E3E71" w:rsidRPr="00F6565F" w:rsidRDefault="000E3E71" w:rsidP="000E3E71">
      <w:pPr>
        <w:jc w:val="both"/>
      </w:pPr>
      <w:r w:rsidRPr="00F6565F">
        <w:t>"In Europe, you wake up every morning and they discuss again new taxes, changes of market design," Krebber said.</w:t>
      </w:r>
    </w:p>
    <w:p w14:paraId="4C78088A" w14:textId="77777777" w:rsidR="000E3E71" w:rsidRPr="00F6565F" w:rsidRDefault="000E3E71" w:rsidP="000E3E71">
      <w:pPr>
        <w:jc w:val="both"/>
      </w:pPr>
      <w:r w:rsidRPr="00F6565F">
        <w:t>"That is a problem because you simply want to invest billions and you don't know what the assumptions are, and what the framework is. So you wait."</w:t>
      </w:r>
    </w:p>
    <w:p w14:paraId="33EC6C4D" w14:textId="77777777" w:rsidR="000E3E71" w:rsidRPr="00F6565F" w:rsidRDefault="000E3E71" w:rsidP="000E3E71">
      <w:pPr>
        <w:jc w:val="both"/>
      </w:pPr>
      <w:r w:rsidRPr="00F6565F">
        <w:t>Europe should learn from the U.S., where the framework was much clear and it was possible to take a pragmatic approach to investments, Krebber said.</w:t>
      </w:r>
    </w:p>
    <w:p w14:paraId="35BEA858" w14:textId="6E4D0777" w:rsidR="00CC42F0" w:rsidRPr="00F6565F" w:rsidRDefault="000E3E71" w:rsidP="000E3E71">
      <w:pPr>
        <w:jc w:val="both"/>
      </w:pPr>
      <w:r w:rsidRPr="00F6565F">
        <w:t>Natural resource poor Taiwan has traditionally relied on coal to generate electricity.</w:t>
      </w:r>
    </w:p>
    <w:p w14:paraId="78C287C1" w14:textId="6210B362" w:rsidR="000E3E71" w:rsidRPr="00F6565F" w:rsidRDefault="000E3E71" w:rsidP="000E3E71">
      <w:pPr>
        <w:jc w:val="both"/>
      </w:pPr>
      <w:r w:rsidRPr="00F6565F">
        <w:t>https://www.reuters.com/business/energy/supply-chain-red-tape-biggest-problems-european-green-projects-says-rwe-ceo-2023-02-15/</w:t>
      </w:r>
    </w:p>
    <w:p w14:paraId="3BFB3492" w14:textId="3BF939F9" w:rsidR="000E3E71" w:rsidRPr="00F6565F" w:rsidRDefault="000E3E71" w:rsidP="000E3E71">
      <w:pPr>
        <w:jc w:val="both"/>
      </w:pPr>
      <w:r w:rsidRPr="00F6565F">
        <w:t>#84</w:t>
      </w:r>
    </w:p>
    <w:p w14:paraId="5A88BE0B" w14:textId="77777777" w:rsidR="00307F61" w:rsidRPr="00F6565F" w:rsidRDefault="00307F61" w:rsidP="00307F61">
      <w:pPr>
        <w:jc w:val="both"/>
      </w:pPr>
      <w:r w:rsidRPr="00F6565F">
        <w:t>BP's Looney holding his nerve over energy transition plan</w:t>
      </w:r>
    </w:p>
    <w:p w14:paraId="4AEF82EA" w14:textId="77777777" w:rsidR="00307F61" w:rsidRPr="00F6565F" w:rsidRDefault="00307F61" w:rsidP="00307F61">
      <w:pPr>
        <w:jc w:val="both"/>
      </w:pPr>
      <w:r w:rsidRPr="00F6565F">
        <w:t>By </w:t>
      </w:r>
      <w:hyperlink r:id="rId508" w:history="1">
        <w:r w:rsidRPr="00F6565F">
          <w:rPr>
            <w:rStyle w:val="ac"/>
          </w:rPr>
          <w:t>Ron Bousso</w:t>
        </w:r>
      </w:hyperlink>
      <w:r w:rsidRPr="00F6565F">
        <w:t> and </w:t>
      </w:r>
      <w:hyperlink r:id="rId509" w:history="1">
        <w:r w:rsidRPr="00F6565F">
          <w:rPr>
            <w:rStyle w:val="ac"/>
          </w:rPr>
          <w:t>Dmitry Zhdannikov</w:t>
        </w:r>
      </w:hyperlink>
    </w:p>
    <w:p w14:paraId="617E1975" w14:textId="1C2455B8" w:rsidR="00307F61" w:rsidRPr="00F6565F" w:rsidRDefault="00307F61" w:rsidP="00307F61">
      <w:pPr>
        <w:jc w:val="both"/>
      </w:pPr>
      <w:r w:rsidRPr="00F6565F">
        <w:t>September 5, 2023</w:t>
      </w:r>
    </w:p>
    <w:p w14:paraId="4FB589E8" w14:textId="77777777" w:rsidR="00307F61" w:rsidRPr="00F6565F" w:rsidRDefault="00307F61" w:rsidP="00307F61">
      <w:pPr>
        <w:jc w:val="both"/>
      </w:pPr>
      <w:r w:rsidRPr="00F6565F">
        <w:t>LONDON, Sept 5 (Reuters) - BP </w:t>
      </w:r>
      <w:hyperlink r:id="rId510" w:tgtFrame="_blank" w:history="1">
        <w:r w:rsidRPr="00F6565F">
          <w:rPr>
            <w:rStyle w:val="ac"/>
          </w:rPr>
          <w:t>(BP.L), opens new tab</w:t>
        </w:r>
      </w:hyperlink>
      <w:r w:rsidRPr="00F6565F">
        <w:t> CEO Bernard Looney says he will not further scale back his energy transition strategy after ceding some ground earlier this year, despite investors penalizing the group over its plan to break away from rivals in cutting oil and gas output.</w:t>
      </w:r>
    </w:p>
    <w:p w14:paraId="02786991" w14:textId="77777777" w:rsidR="00307F61" w:rsidRPr="00F6565F" w:rsidRDefault="00307F61" w:rsidP="00307F61">
      <w:pPr>
        <w:jc w:val="both"/>
      </w:pPr>
      <w:r w:rsidRPr="00F6565F">
        <w:t>Taking office in February 2020 with a vow to reinvent the 114-year-old company, Looney laid out ambitious plans for the British energy giant to achieve zero net emissions by 2050, and to invest billions in renewable and low-carbon power.</w:t>
      </w:r>
    </w:p>
    <w:p w14:paraId="32276BA6" w14:textId="77777777" w:rsidR="00307F61" w:rsidRPr="00F6565F" w:rsidRDefault="00307F61" w:rsidP="00307F61">
      <w:pPr>
        <w:jc w:val="both"/>
      </w:pPr>
      <w:r w:rsidRPr="00F6565F">
        <w:t>Since then he has navigated the group through some of the most tumultuous years in modern history, from COVID-19 to a rapid exit from Russia following the invasion of Ukraine last year, an energy price shock, and a global cost of living crisis.</w:t>
      </w:r>
    </w:p>
    <w:p w14:paraId="2D59860A" w14:textId="77777777" w:rsidR="00307F61" w:rsidRPr="00F6565F" w:rsidRDefault="00307F61" w:rsidP="00307F61">
      <w:pPr>
        <w:jc w:val="both"/>
      </w:pPr>
      <w:r w:rsidRPr="00F6565F">
        <w:t>Earlier this year BP scaled down plans to cut hydrocarbon production by 2030, to 25% from 2019 levels from 40% previously.</w:t>
      </w:r>
    </w:p>
    <w:p w14:paraId="5E77F317" w14:textId="77777777" w:rsidR="00307F61" w:rsidRPr="00F6565F" w:rsidRDefault="00307F61" w:rsidP="00307F61">
      <w:pPr>
        <w:jc w:val="both"/>
      </w:pPr>
      <w:r w:rsidRPr="00F6565F">
        <w:lastRenderedPageBreak/>
        <w:t>However, it remains the only major oil company aiming to reduce output by the end of the decade. Rival Shell </w:t>
      </w:r>
      <w:hyperlink r:id="rId511" w:tgtFrame="_blank" w:history="1">
        <w:r w:rsidRPr="00F6565F">
          <w:rPr>
            <w:rStyle w:val="ac"/>
          </w:rPr>
          <w:t>(SHEL.L), opens new tab</w:t>
        </w:r>
      </w:hyperlink>
      <w:r w:rsidRPr="00F6565F">
        <w:t> plans to maintain oil production and grow its gas output by 2030, while TotalEnergies </w:t>
      </w:r>
      <w:hyperlink r:id="rId512" w:tgtFrame="_blank" w:history="1">
        <w:r w:rsidRPr="00F6565F">
          <w:rPr>
            <w:rStyle w:val="ac"/>
          </w:rPr>
          <w:t>(TTEF.PA), opens new tab</w:t>
        </w:r>
      </w:hyperlink>
      <w:r w:rsidRPr="00F6565F">
        <w:t> also aims to grow output.</w:t>
      </w:r>
    </w:p>
    <w:p w14:paraId="650D3D9E" w14:textId="77777777" w:rsidR="00307F61" w:rsidRPr="00F6565F" w:rsidRDefault="00307F61" w:rsidP="00307F61">
      <w:pPr>
        <w:jc w:val="both"/>
      </w:pPr>
      <w:r w:rsidRPr="00F6565F">
        <w:t>Investors have responded coolly to the transition plan. BP's shares have risen around 4% since Looney took office, against gains of around 20% and 29% for European counterparts Shell and TotalEnergies, and increases of 50% and 80% for U.S. rivals Chevron </w:t>
      </w:r>
      <w:hyperlink r:id="rId513" w:tgtFrame="_blank" w:history="1">
        <w:r w:rsidRPr="00F6565F">
          <w:rPr>
            <w:rStyle w:val="ac"/>
          </w:rPr>
          <w:t>(CVX.N), opens new tab</w:t>
        </w:r>
      </w:hyperlink>
      <w:r w:rsidRPr="00F6565F">
        <w:t> and Exxon Mobil </w:t>
      </w:r>
      <w:hyperlink r:id="rId514" w:tgtFrame="_blank" w:history="1">
        <w:r w:rsidRPr="00F6565F">
          <w:rPr>
            <w:rStyle w:val="ac"/>
          </w:rPr>
          <w:t>(XOM.N), opens new tab</w:t>
        </w:r>
      </w:hyperlink>
      <w:r w:rsidRPr="00F6565F">
        <w:t>.</w:t>
      </w:r>
    </w:p>
    <w:p w14:paraId="4801B1D0" w14:textId="77777777" w:rsidR="00307F61" w:rsidRPr="00F6565F" w:rsidRDefault="00307F61" w:rsidP="00307F61">
      <w:pPr>
        <w:jc w:val="both"/>
      </w:pPr>
      <w:r w:rsidRPr="00F6565F">
        <w:t>Oil and gas remain BP's main source of revenue by a large margin, helping lift the company's profits to </w:t>
      </w:r>
      <w:hyperlink r:id="rId515" w:history="1">
        <w:r w:rsidRPr="00F6565F">
          <w:rPr>
            <w:rStyle w:val="ac"/>
          </w:rPr>
          <w:t>a record $28 billion</w:t>
        </w:r>
      </w:hyperlink>
      <w:r w:rsidRPr="00F6565F">
        <w:t> in 2022.</w:t>
      </w:r>
    </w:p>
    <w:p w14:paraId="040F431F" w14:textId="77777777" w:rsidR="00307F61" w:rsidRPr="00F6565F" w:rsidRDefault="00307F61" w:rsidP="00307F61">
      <w:pPr>
        <w:jc w:val="both"/>
      </w:pPr>
      <w:r w:rsidRPr="00F6565F">
        <w:t>But Looney said he won't be slowing its shift away from hydrocarbons any further.</w:t>
      </w:r>
    </w:p>
    <w:p w14:paraId="588EA579" w14:textId="77777777" w:rsidR="00307F61" w:rsidRPr="00F6565F" w:rsidRDefault="00307F61" w:rsidP="00307F61">
      <w:pPr>
        <w:jc w:val="both"/>
      </w:pPr>
      <w:r w:rsidRPr="00F6565F">
        <w:t>"We're holding our nerve on the transition," the 53-year-old Irishman said in an interview with Reuters in his office at BP's headquarters in central London.</w:t>
      </w:r>
    </w:p>
    <w:p w14:paraId="736EE90C" w14:textId="77777777" w:rsidR="00307F61" w:rsidRPr="00F6565F" w:rsidRDefault="00307F61" w:rsidP="00307F61">
      <w:pPr>
        <w:jc w:val="both"/>
      </w:pPr>
      <w:r w:rsidRPr="00F6565F">
        <w:t>"I believe that's what the world needs. And I believe it's our job to prove that is in the long-term interests of our shareholders."</w:t>
      </w:r>
    </w:p>
    <w:p w14:paraId="00EF6640" w14:textId="77777777" w:rsidR="00307F61" w:rsidRPr="00F6565F" w:rsidRDefault="00307F61" w:rsidP="00307F61">
      <w:pPr>
        <w:jc w:val="both"/>
      </w:pPr>
      <w:r w:rsidRPr="00F6565F">
        <w:t>RIGHT BALANCE</w:t>
      </w:r>
    </w:p>
    <w:p w14:paraId="7B326682" w14:textId="77777777" w:rsidR="00307F61" w:rsidRPr="00F6565F" w:rsidRDefault="00307F61" w:rsidP="00307F61">
      <w:pPr>
        <w:jc w:val="both"/>
      </w:pPr>
      <w:r w:rsidRPr="00F6565F">
        <w:t>While governments around the world have encouraged companies to boost oil and gas output in the wake of Ukraine war, with some </w:t>
      </w:r>
      <w:hyperlink r:id="rId516" w:history="1">
        <w:r w:rsidRPr="00F6565F">
          <w:rPr>
            <w:rStyle w:val="ac"/>
          </w:rPr>
          <w:t>slowing</w:t>
        </w:r>
      </w:hyperlink>
      <w:r w:rsidRPr="00F6565F">
        <w:t> their own decarbonization plans as energy bills soared, Looney portrays the oil sector as a sunset industry.</w:t>
      </w:r>
    </w:p>
    <w:p w14:paraId="57939172" w14:textId="77777777" w:rsidR="00307F61" w:rsidRPr="00F6565F" w:rsidRDefault="00307F61" w:rsidP="00307F61">
      <w:pPr>
        <w:jc w:val="both"/>
      </w:pPr>
      <w:r w:rsidRPr="00F6565F">
        <w:t>But even going green is not without its difficulties,</w:t>
      </w:r>
    </w:p>
    <w:p w14:paraId="533FB055" w14:textId="77777777" w:rsidR="00307F61" w:rsidRPr="00F6565F" w:rsidRDefault="00307F61" w:rsidP="00307F61">
      <w:pPr>
        <w:jc w:val="both"/>
      </w:pPr>
      <w:r w:rsidRPr="00F6565F">
        <w:t>The rapid growth in electric vehicle (EV) markets is a case in point, he said.</w:t>
      </w:r>
    </w:p>
    <w:p w14:paraId="4D5C98A0" w14:textId="77777777" w:rsidR="00307F61" w:rsidRPr="00F6565F" w:rsidRDefault="00307F61" w:rsidP="00307F61">
      <w:pPr>
        <w:jc w:val="both"/>
      </w:pPr>
      <w:r w:rsidRPr="00F6565F">
        <w:t>"When it comes to private transport, for us, that game is over - it's EVs," Looney said. "That revolution is happening."</w:t>
      </w:r>
    </w:p>
    <w:p w14:paraId="7458139B" w14:textId="77777777" w:rsidR="00307F61" w:rsidRPr="00F6565F" w:rsidRDefault="00307F61" w:rsidP="00307F61">
      <w:pPr>
        <w:jc w:val="both"/>
      </w:pPr>
      <w:r w:rsidRPr="00F6565F">
        <w:t>BP plans to invest $55 billion to $65 billion in its </w:t>
      </w:r>
      <w:hyperlink r:id="rId517" w:history="1">
        <w:r w:rsidRPr="00F6565F">
          <w:rPr>
            <w:rStyle w:val="ac"/>
          </w:rPr>
          <w:t>new transition businesses</w:t>
        </w:r>
      </w:hyperlink>
      <w:r w:rsidRPr="00F6565F">
        <w:t> - including EV charging, biofuels, hydrogen, wind and solar - between 2023 and 2030, when they will account for half the company's annual capital expenditure.</w:t>
      </w:r>
    </w:p>
    <w:p w14:paraId="71F50735" w14:textId="77777777" w:rsidR="00307F61" w:rsidRPr="00F6565F" w:rsidRDefault="00307F61" w:rsidP="00307F61">
      <w:pPr>
        <w:jc w:val="both"/>
      </w:pPr>
      <w:r w:rsidRPr="00F6565F">
        <w:t>"We believe that you must invest in today's energy system," he said. "On the other hand, we believe the world needs to transition... that creates opportunity for our company."</w:t>
      </w:r>
    </w:p>
    <w:p w14:paraId="60227DA7" w14:textId="77777777" w:rsidR="00307F61" w:rsidRPr="00F6565F" w:rsidRDefault="00307F61" w:rsidP="00307F61">
      <w:pPr>
        <w:jc w:val="both"/>
      </w:pPr>
      <w:r w:rsidRPr="00F6565F">
        <w:t>Over the past three and a half years, BP has also undergone big internal changes, with the changing of its top leadership, the </w:t>
      </w:r>
      <w:hyperlink r:id="rId518" w:history="1">
        <w:r w:rsidRPr="00F6565F">
          <w:rPr>
            <w:rStyle w:val="ac"/>
          </w:rPr>
          <w:t>departure</w:t>
        </w:r>
      </w:hyperlink>
      <w:r w:rsidRPr="00F6565F">
        <w:t> of thousands of oil veterans and the hiring of thousands from the renewable world, including senior leaders.</w:t>
      </w:r>
    </w:p>
    <w:p w14:paraId="5B8F7F05" w14:textId="77777777" w:rsidR="00307F61" w:rsidRPr="00F6565F" w:rsidRDefault="00307F61" w:rsidP="00307F61">
      <w:pPr>
        <w:jc w:val="both"/>
      </w:pPr>
      <w:r w:rsidRPr="00F6565F">
        <w:lastRenderedPageBreak/>
        <w:t>Looney </w:t>
      </w:r>
      <w:hyperlink r:id="rId519" w:history="1">
        <w:r w:rsidRPr="00F6565F">
          <w:rPr>
            <w:rStyle w:val="ac"/>
          </w:rPr>
          <w:t>dismissed</w:t>
        </w:r>
      </w:hyperlink>
      <w:r w:rsidRPr="00F6565F">
        <w:t> criticism leveled by investors and analysts that the company is moving too fast and spending too much on low-carbon fuels and renewables whose returns pale in comparison with oil and gas today.</w:t>
      </w:r>
    </w:p>
    <w:p w14:paraId="2B08C353" w14:textId="77777777" w:rsidR="00307F61" w:rsidRPr="00F6565F" w:rsidRDefault="00307F61" w:rsidP="00307F61">
      <w:pPr>
        <w:jc w:val="both"/>
      </w:pPr>
      <w:r w:rsidRPr="00F6565F">
        <w:t>"We will grow in sectors that will not be correlated to the oil price. That will be very, very valuable," he said.</w:t>
      </w:r>
    </w:p>
    <w:p w14:paraId="0A3A1F32" w14:textId="77777777" w:rsidR="00307F61" w:rsidRPr="00F6565F" w:rsidRDefault="00307F61" w:rsidP="00307F61">
      <w:pPr>
        <w:jc w:val="both"/>
      </w:pPr>
      <w:r w:rsidRPr="00F6565F">
        <w:t>"We can sit here today and say, is oil going to grow at 1% per year, 1.5%, or half a percent? We can debate that natural gas is going to grow at 2%."</w:t>
      </w:r>
    </w:p>
    <w:p w14:paraId="72CB850C" w14:textId="77777777" w:rsidR="00307F61" w:rsidRPr="00F6565F" w:rsidRDefault="00307F61" w:rsidP="00307F61">
      <w:pPr>
        <w:jc w:val="both"/>
      </w:pPr>
      <w:r w:rsidRPr="00F6565F">
        <w:t>"If I look at sustainable aviation fuel, if I look at biofuels, if I look at biogas, if I look at EV charging, these are sectors which are growing at double-digit rates."</w:t>
      </w:r>
    </w:p>
    <w:p w14:paraId="04BC0CEE" w14:textId="77777777" w:rsidR="00307F61" w:rsidRPr="00F6565F" w:rsidRDefault="00307F61" w:rsidP="00307F61">
      <w:pPr>
        <w:jc w:val="both"/>
      </w:pPr>
      <w:r w:rsidRPr="00F6565F">
        <w:t>The International Energy Agency expects demand for biofuels, today a </w:t>
      </w:r>
      <w:hyperlink r:id="rId520" w:tgtFrame="_blank" w:history="1">
        <w:r w:rsidRPr="00F6565F">
          <w:rPr>
            <w:rStyle w:val="ac"/>
          </w:rPr>
          <w:t>small market, opens new tab</w:t>
        </w:r>
      </w:hyperlink>
      <w:r w:rsidRPr="00F6565F">
        <w:t>, to more than double between 2022 and 2030 as governments tighten climate regulation.</w:t>
      </w:r>
    </w:p>
    <w:p w14:paraId="3D48CBC5" w14:textId="77777777" w:rsidR="00307F61" w:rsidRPr="00F6565F" w:rsidRDefault="00307F61" w:rsidP="00307F61">
      <w:pPr>
        <w:jc w:val="both"/>
      </w:pPr>
      <w:r w:rsidRPr="00F6565F">
        <w:t>BP plans to spend $15 billion by 2030 to sharply grow its biofuel and biogas businesses to 170,000 bpd, compared with oil and gas output of 2 million bpd. It expects returns from biofuels to reach at least 15%, similar to those from oil and gas currently.</w:t>
      </w:r>
    </w:p>
    <w:p w14:paraId="2CBE1F15" w14:textId="77777777" w:rsidR="00307F61" w:rsidRPr="00F6565F" w:rsidRDefault="00307F61" w:rsidP="00307F61">
      <w:pPr>
        <w:jc w:val="both"/>
      </w:pPr>
      <w:r w:rsidRPr="00F6565F">
        <w:t>CAN'T SATISFY EVERYONE</w:t>
      </w:r>
    </w:p>
    <w:p w14:paraId="14BB2C4B" w14:textId="77777777" w:rsidR="00307F61" w:rsidRPr="00F6565F" w:rsidRDefault="00307F61" w:rsidP="00307F61">
      <w:pPr>
        <w:jc w:val="both"/>
      </w:pPr>
      <w:r w:rsidRPr="00F6565F">
        <w:t>Renewables and low-carbon still account for a small portion of the group's revenue.</w:t>
      </w:r>
    </w:p>
    <w:p w14:paraId="6B9EED8B" w14:textId="77777777" w:rsidR="00307F61" w:rsidRPr="00F6565F" w:rsidRDefault="00307F61" w:rsidP="00307F61">
      <w:pPr>
        <w:jc w:val="both"/>
      </w:pPr>
      <w:r w:rsidRPr="00F6565F">
        <w:t>In the first half of 2023, the so-called "transition growth engines" accounted for $700 million of a total $23 billion in core BP earnings.</w:t>
      </w:r>
    </w:p>
    <w:p w14:paraId="4B0BE575" w14:textId="77777777" w:rsidR="00307F61" w:rsidRPr="00F6565F" w:rsidRDefault="00307F61" w:rsidP="00307F61">
      <w:pPr>
        <w:jc w:val="both"/>
      </w:pPr>
      <w:r w:rsidRPr="00F6565F">
        <w:t>Looney expects the transition businesses' earnings to grow to $3 billion to $4 billion by 2025, and as much as $12 billion by 2030, roughly one quarter of total core earnings.</w:t>
      </w:r>
    </w:p>
    <w:p w14:paraId="226E8C01" w14:textId="77777777" w:rsidR="00307F61" w:rsidRPr="00F6565F" w:rsidRDefault="00307F61" w:rsidP="00307F61">
      <w:pPr>
        <w:jc w:val="both"/>
      </w:pPr>
      <w:r w:rsidRPr="00F6565F">
        <w:t>"Transition does not equal low returns," he said.</w:t>
      </w:r>
    </w:p>
    <w:p w14:paraId="05FDB552" w14:textId="77777777" w:rsidR="00307F61" w:rsidRPr="00F6565F" w:rsidRDefault="00307F61" w:rsidP="00307F61">
      <w:pPr>
        <w:jc w:val="both"/>
      </w:pPr>
      <w:r w:rsidRPr="00F6565F">
        <w:t>Looney, who joined BP at the age of 21 as an engineer in the Scottish oil capital Aberdeen, said the company is "my life, in many ways", but that he does not feel resentful over criticism.</w:t>
      </w:r>
    </w:p>
    <w:p w14:paraId="7121ABAE" w14:textId="77777777" w:rsidR="00307F61" w:rsidRPr="00F6565F" w:rsidRDefault="00307F61" w:rsidP="00307F61">
      <w:pPr>
        <w:jc w:val="both"/>
      </w:pPr>
      <w:r w:rsidRPr="00F6565F">
        <w:t>"One thing we've learned after three years is we will never satisfy everybody," Looney said. "It's impossible."</w:t>
      </w:r>
    </w:p>
    <w:p w14:paraId="0CF3E567" w14:textId="4A3566D8" w:rsidR="000E3E71" w:rsidRPr="00F6565F" w:rsidRDefault="00307F61" w:rsidP="000E3E71">
      <w:pPr>
        <w:jc w:val="both"/>
      </w:pPr>
      <w:hyperlink r:id="rId521" w:history="1">
        <w:r w:rsidRPr="00F6565F">
          <w:rPr>
            <w:rStyle w:val="ac"/>
          </w:rPr>
          <w:t>https://www.reuters.com/business/energy/bps-looney-holding-his-nerve-over-energy-transition-plan-2023-09-05/</w:t>
        </w:r>
      </w:hyperlink>
    </w:p>
    <w:p w14:paraId="2E356628" w14:textId="30464D26" w:rsidR="00307F61" w:rsidRPr="00F6565F" w:rsidRDefault="00307F61" w:rsidP="000E3E71">
      <w:pPr>
        <w:jc w:val="both"/>
      </w:pPr>
      <w:r w:rsidRPr="00F6565F">
        <w:t>#85</w:t>
      </w:r>
    </w:p>
    <w:p w14:paraId="1A7BE8D2" w14:textId="77777777" w:rsidR="00307F61" w:rsidRPr="00F6565F" w:rsidRDefault="00307F61" w:rsidP="00307F61">
      <w:pPr>
        <w:jc w:val="both"/>
      </w:pPr>
      <w:r w:rsidRPr="00F6565F">
        <w:t>Ukraine war rekindles Europe's demand for African oil and gas</w:t>
      </w:r>
    </w:p>
    <w:p w14:paraId="1E9F82AE" w14:textId="77777777" w:rsidR="00307F61" w:rsidRPr="00F6565F" w:rsidRDefault="00307F61" w:rsidP="00307F61">
      <w:pPr>
        <w:jc w:val="both"/>
      </w:pPr>
      <w:r w:rsidRPr="00F6565F">
        <w:t>By </w:t>
      </w:r>
      <w:hyperlink r:id="rId522" w:history="1">
        <w:r w:rsidRPr="00F6565F">
          <w:rPr>
            <w:rStyle w:val="ac"/>
          </w:rPr>
          <w:t>Noah Browning</w:t>
        </w:r>
      </w:hyperlink>
      <w:r w:rsidRPr="00F6565F">
        <w:t>, </w:t>
      </w:r>
      <w:hyperlink r:id="rId523" w:history="1">
        <w:r w:rsidRPr="00F6565F">
          <w:rPr>
            <w:rStyle w:val="ac"/>
          </w:rPr>
          <w:t>Ron Bousso</w:t>
        </w:r>
      </w:hyperlink>
      <w:r w:rsidRPr="00F6565F">
        <w:t> and </w:t>
      </w:r>
      <w:hyperlink r:id="rId524" w:history="1">
        <w:r w:rsidRPr="00F6565F">
          <w:rPr>
            <w:rStyle w:val="ac"/>
          </w:rPr>
          <w:t>Wendell Roelf</w:t>
        </w:r>
      </w:hyperlink>
    </w:p>
    <w:p w14:paraId="18370274" w14:textId="736CBFA8" w:rsidR="00307F61" w:rsidRPr="00F6565F" w:rsidRDefault="00307F61" w:rsidP="00CC42F0">
      <w:pPr>
        <w:jc w:val="both"/>
      </w:pPr>
      <w:r w:rsidRPr="00F6565F">
        <w:lastRenderedPageBreak/>
        <w:t>July 22, 2022</w:t>
      </w:r>
    </w:p>
    <w:p w14:paraId="1165D0D2" w14:textId="77777777" w:rsidR="00307F61" w:rsidRPr="00F6565F" w:rsidRDefault="00307F61" w:rsidP="00307F61">
      <w:pPr>
        <w:jc w:val="both"/>
      </w:pPr>
      <w:r w:rsidRPr="00F6565F">
        <w:t>BRUSSELS/LONDON/CAPE TOWN, July 22 (Reuters) - Europe's thirst for oil and gas to replace sanctioned Russian supply is reviving interest in African energy projects that were shunned due to costs and climate change concerns, industry executives and African officials said.</w:t>
      </w:r>
    </w:p>
    <w:p w14:paraId="0A08B001" w14:textId="77777777" w:rsidR="00307F61" w:rsidRPr="00F6565F" w:rsidRDefault="00307F61" w:rsidP="00307F61">
      <w:pPr>
        <w:jc w:val="both"/>
      </w:pPr>
      <w:r w:rsidRPr="00F6565F">
        <w:t>Energy firms are considering projects worth a total of $100 billion on the continent, according to Reuters calculations based on public and private company estimates.</w:t>
      </w:r>
    </w:p>
    <w:p w14:paraId="735CBCED" w14:textId="77777777" w:rsidR="00307F61" w:rsidRPr="00F6565F" w:rsidRDefault="00307F61" w:rsidP="00307F61">
      <w:pPr>
        <w:jc w:val="both"/>
      </w:pPr>
      <w:r w:rsidRPr="00F6565F">
        <w:t>African countries that currently have little or no oil and gas output could see billions in energy investments in the coming years, including Namibia, South Africa, Uganda, Kenya, Mozambique and Tanzania.</w:t>
      </w:r>
    </w:p>
    <w:p w14:paraId="7EDD60DA" w14:textId="77777777" w:rsidR="00307F61" w:rsidRPr="00F6565F" w:rsidRDefault="00307F61" w:rsidP="00307F61">
      <w:pPr>
        <w:jc w:val="both"/>
      </w:pPr>
      <w:r w:rsidRPr="00F6565F">
        <w:t>Namibia alone could provide around half a million barrels per day in new oil production, following promising exploratory wells in recent months, according to unpublished estimates by two industry consultants.</w:t>
      </w:r>
    </w:p>
    <w:p w14:paraId="0DD99105" w14:textId="77777777" w:rsidR="00307F61" w:rsidRPr="00F6565F" w:rsidRDefault="00307F61" w:rsidP="00307F61">
      <w:pPr>
        <w:jc w:val="both"/>
      </w:pPr>
      <w:r w:rsidRPr="00F6565F">
        <w:t>Africa as a whole could replace as much as one-fifth of Russian gas exports to Europe by 2030, based on estimates by the International Energy Agency (IEA). The Paris-based watchdog said an additional 30 billion cubic metres (bcm) of African gas a year could flow to Europe by then.</w:t>
      </w:r>
    </w:p>
    <w:p w14:paraId="6E9D302D" w14:textId="77777777" w:rsidR="00307F61" w:rsidRPr="00F6565F" w:rsidRDefault="00307F61" w:rsidP="00307F61">
      <w:pPr>
        <w:jc w:val="both"/>
      </w:pPr>
      <w:r w:rsidRPr="00F6565F">
        <w:t>"As the world seeks to replace Russian oil and gas volumes ... the industry is now focusing on the advantaged barrels Africa has to offer," said Gil Holzman, CEO of Canadian oil explorer Eco Atlantic Oil &amp; Gas, which holds interests in oil licenses in nearly 30,000 square kilometers offshore Namibia.</w:t>
      </w:r>
    </w:p>
    <w:p w14:paraId="1F4E1381" w14:textId="77777777" w:rsidR="00307F61" w:rsidRPr="00F6565F" w:rsidRDefault="00307F61" w:rsidP="00307F61">
      <w:pPr>
        <w:jc w:val="both"/>
      </w:pPr>
      <w:r w:rsidRPr="00F6565F">
        <w:t>Advertisement · Scroll to continue</w:t>
      </w:r>
    </w:p>
    <w:p w14:paraId="114EF7BC" w14:textId="77777777" w:rsidR="00307F61" w:rsidRPr="00F6565F" w:rsidRDefault="00307F61" w:rsidP="00307F61">
      <w:pPr>
        <w:jc w:val="both"/>
      </w:pPr>
      <w:r w:rsidRPr="00F6565F">
        <w:t>"The majors have been building larger positions ... competitively bidding for exploration, development and production acreage," he told Reuters by e-mail, citing activity in the oil basins off Namibia and South Africa.</w:t>
      </w:r>
    </w:p>
    <w:p w14:paraId="1D829FCC" w14:textId="77777777" w:rsidR="00307F61" w:rsidRPr="00F6565F" w:rsidRDefault="00307F61" w:rsidP="00307F61">
      <w:pPr>
        <w:jc w:val="both"/>
      </w:pPr>
      <w:r w:rsidRPr="00F6565F">
        <w:t>European sanctions on Russian oil supply and reduced gas flows have sent prices soaring and driven up inflation to 40-year records in some countries. Benchmark Brent crude in March reached near a 15-year high of $139 a barrel.</w:t>
      </w:r>
    </w:p>
    <w:p w14:paraId="373906F0" w14:textId="77777777" w:rsidR="00307F61" w:rsidRPr="00F6565F" w:rsidRDefault="00307F61" w:rsidP="00307F61">
      <w:pPr>
        <w:jc w:val="both"/>
      </w:pPr>
      <w:r w:rsidRPr="00F6565F">
        <w:t>Investment in African energy has yet to recover from a plunge in oil and gas prices in 2014, the IEA said in a June report, highlighting Africa's potential to ease the supply crunch. Global oil output is set to rise from the pandemic but is then forecast to ebb in the late 2020s, it said.</w:t>
      </w:r>
    </w:p>
    <w:p w14:paraId="21CBF703" w14:textId="77777777" w:rsidR="00307F61" w:rsidRPr="00F6565F" w:rsidRDefault="00307F61" w:rsidP="00307F61">
      <w:pPr>
        <w:jc w:val="both"/>
      </w:pPr>
      <w:r w:rsidRPr="00F6565F">
        <w:t>"We are in the middle of the first truly global energy crisis and we have to find solutions to replace the loss of Russian oil and gas," IEA executive director Fatih Birol told Reuters in an interview in June.</w:t>
      </w:r>
    </w:p>
    <w:p w14:paraId="28CFEF0E" w14:textId="77777777" w:rsidR="00307F61" w:rsidRPr="00F6565F" w:rsidRDefault="00307F61" w:rsidP="00307F61">
      <w:pPr>
        <w:jc w:val="both"/>
      </w:pPr>
      <w:r w:rsidRPr="00F6565F">
        <w:lastRenderedPageBreak/>
        <w:t>It aims to generate at least 60% of its electricity from renewable sources by 2050, and the wind farms visible off its western coast are a major part of those plants.</w:t>
      </w:r>
    </w:p>
    <w:p w14:paraId="4C12B212" w14:textId="77777777" w:rsidR="00307F61" w:rsidRPr="00F6565F" w:rsidRDefault="00307F61" w:rsidP="00307F61">
      <w:pPr>
        <w:jc w:val="both"/>
      </w:pPr>
      <w:r w:rsidRPr="00F6565F">
        <w:t>The IEA shocked the oil industry last year by envisioning no investment in new fossil fuel projects in order to meet net zero emissions goals by mid-century.</w:t>
      </w:r>
    </w:p>
    <w:p w14:paraId="0446290B" w14:textId="77777777" w:rsidR="00307F61" w:rsidRPr="00F6565F" w:rsidRDefault="00307F61" w:rsidP="00307F61">
      <w:pPr>
        <w:jc w:val="both"/>
      </w:pPr>
      <w:r w:rsidRPr="00F6565F">
        <w:t>Companies and countries eyeing oil and gas investments in Africa are aware they must move fast to profit from untapped reserves before the global transition to low carbon technology renders many fossil fuel projects unviable, the executives and officials said, as domestic fuel and power demand also rises.</w:t>
      </w:r>
    </w:p>
    <w:p w14:paraId="12A14FEF" w14:textId="77777777" w:rsidR="00307F61" w:rsidRPr="00F6565F" w:rsidRDefault="00307F61" w:rsidP="00307F61">
      <w:pPr>
        <w:jc w:val="both"/>
      </w:pPr>
      <w:r w:rsidRPr="00F6565F">
        <w:t>Last month, Tanzania signed a liquified natural gas (LNG) framework agreement with Norwegian state energy giant Equinor </w:t>
      </w:r>
      <w:hyperlink r:id="rId525" w:tgtFrame="_blank" w:history="1">
        <w:r w:rsidRPr="00F6565F">
          <w:rPr>
            <w:rStyle w:val="ac"/>
          </w:rPr>
          <w:t>(EQNR.OL), opens new tab</w:t>
        </w:r>
      </w:hyperlink>
      <w:r w:rsidRPr="00F6565F">
        <w:t> and Anglo-Dutch oil major Shell that accelerates development of a $30 billion export terminal.</w:t>
      </w:r>
    </w:p>
    <w:p w14:paraId="51843B7F" w14:textId="77777777" w:rsidR="00307F61" w:rsidRPr="00F6565F" w:rsidRDefault="00307F61" w:rsidP="00307F61">
      <w:pPr>
        <w:jc w:val="both"/>
      </w:pPr>
      <w:r w:rsidRPr="00F6565F">
        <w:t>Patrick Pouyanne, CEO of French oil giant TotalEnergies , said on a visit to Mozambique's capital Maputo in January that, if security improves, the company aimed to restart a $20 billion LNG project this year that was halted by militancy.</w:t>
      </w:r>
    </w:p>
    <w:p w14:paraId="58EB4F67" w14:textId="77777777" w:rsidR="00307F61" w:rsidRPr="00F6565F" w:rsidRDefault="00307F61" w:rsidP="00307F61">
      <w:pPr>
        <w:jc w:val="both"/>
      </w:pPr>
      <w:r w:rsidRPr="00F6565F">
        <w:t>Pouyanne said in May that TotalEnergies needed to make up for declining output and sanctioned Russian supply and was speeding up activity in Namibia, a promising oil frontier.</w:t>
      </w:r>
    </w:p>
    <w:p w14:paraId="5651FB35" w14:textId="77777777" w:rsidR="00307F61" w:rsidRPr="00F6565F" w:rsidRDefault="00307F61" w:rsidP="00307F61">
      <w:pPr>
        <w:jc w:val="both"/>
      </w:pPr>
      <w:r w:rsidRPr="00F6565F">
        <w:t>"Now there is a lot of activity to try to force forward these projects," said Gonçalo Falcão of global law firm Mayer Brown, which advises firms in the African energy space, citing East African gas projects worth tens of billions of dollars. "There is clearly a sense of opportunity to reinforce them."</w:t>
      </w:r>
    </w:p>
    <w:p w14:paraId="221F0376" w14:textId="77777777" w:rsidR="00307F61" w:rsidRPr="00F6565F" w:rsidRDefault="00307F61" w:rsidP="00307F61">
      <w:pPr>
        <w:jc w:val="both"/>
      </w:pPr>
      <w:r w:rsidRPr="00F6565F">
        <w:t>BIRTH OF VENUS</w:t>
      </w:r>
    </w:p>
    <w:p w14:paraId="1AD48C3A" w14:textId="77777777" w:rsidR="00307F61" w:rsidRPr="00F6565F" w:rsidRDefault="00307F61" w:rsidP="00307F61">
      <w:pPr>
        <w:jc w:val="both"/>
      </w:pPr>
      <w:r w:rsidRPr="00F6565F">
        <w:t>For new African oil, nowhere looms larger than Namibia.</w:t>
      </w:r>
    </w:p>
    <w:p w14:paraId="6714560C" w14:textId="77777777" w:rsidR="00307F61" w:rsidRPr="00F6565F" w:rsidRDefault="00307F61" w:rsidP="00307F61">
      <w:pPr>
        <w:jc w:val="both"/>
      </w:pPr>
      <w:r w:rsidRPr="00F6565F">
        <w:t>Not yet a producer, Namibia has had top companies sifting through geographical data and probing its waters for decades until Shell hit in February an "encouraging" supply of light oil - the kind coveted to produce scarce gasoline and diesel.</w:t>
      </w:r>
    </w:p>
    <w:p w14:paraId="1236076B" w14:textId="77777777" w:rsidR="00307F61" w:rsidRPr="00F6565F" w:rsidRDefault="00307F61" w:rsidP="00307F61">
      <w:pPr>
        <w:jc w:val="both"/>
      </w:pPr>
      <w:r w:rsidRPr="00F6565F">
        <w:t>Nearly two months into the Ukraine crisis, with oil prices near record levels, Shell launched a "back-to-back" exploration well at the site - meaning one well immediately following another - for the first time in the company's nearly 150-year history, according to two industry sources, who declined to be named as exploration continues.</w:t>
      </w:r>
    </w:p>
    <w:p w14:paraId="3DC74D6B" w14:textId="77777777" w:rsidR="00307F61" w:rsidRPr="00F6565F" w:rsidRDefault="00307F61" w:rsidP="00307F61">
      <w:pPr>
        <w:jc w:val="both"/>
      </w:pPr>
      <w:r w:rsidRPr="00F6565F">
        <w:t>Shell said the quick progress followed the "promising" results of the first well but cautioned in a statement to Reuters that, due to its climate commitments, it would only advance projects "with a credible path to early development ... (that are) resilient and competitive in low- as well as high-price scenarios."</w:t>
      </w:r>
    </w:p>
    <w:p w14:paraId="21F1C888" w14:textId="77777777" w:rsidR="00307F61" w:rsidRPr="00F6565F" w:rsidRDefault="00307F61" w:rsidP="00307F61">
      <w:pPr>
        <w:jc w:val="both"/>
      </w:pPr>
      <w:r w:rsidRPr="00F6565F">
        <w:lastRenderedPageBreak/>
        <w:t>TotalEnergies completed an exploration well in the nearby Venus prospect in March, which it called "significant", with a more advanced appraisal well due in the third quarter.</w:t>
      </w:r>
    </w:p>
    <w:p w14:paraId="53A6C7E5" w14:textId="77777777" w:rsidR="00307F61" w:rsidRPr="00F6565F" w:rsidRDefault="00307F61" w:rsidP="00307F61">
      <w:pPr>
        <w:jc w:val="both"/>
      </w:pPr>
      <w:r w:rsidRPr="00F6565F">
        <w:t>On Namibia, TotalEnergies told Reuters it will "still have to determine if the volumes are commercially recoverable ... (but) investments remain necessary to satisfy demand".</w:t>
      </w:r>
    </w:p>
    <w:p w14:paraId="404F88C3" w14:textId="77777777" w:rsidR="00307F61" w:rsidRPr="00F6565F" w:rsidRDefault="00307F61" w:rsidP="00307F61">
      <w:pPr>
        <w:jc w:val="both"/>
      </w:pPr>
      <w:r w:rsidRPr="00F6565F">
        <w:t>A senior Shell official, speaking to Reuters on condition of anonymity, estimated it will take around $11 billion to develop the two companies' blocs.</w:t>
      </w:r>
    </w:p>
    <w:p w14:paraId="463E823F" w14:textId="77777777" w:rsidR="00307F61" w:rsidRPr="00F6565F" w:rsidRDefault="00307F61" w:rsidP="00307F61">
      <w:pPr>
        <w:jc w:val="both"/>
      </w:pPr>
      <w:r w:rsidRPr="00F6565F">
        <w:t>The discoveries could lead to oil production of around half a million barrels per day, according to projections by data firm IHS Markit and estimates from natural resources consultancy Wood Mackenzie shared with Reuters. Both firms cautioned the forecasts were preliminary.</w:t>
      </w:r>
    </w:p>
    <w:p w14:paraId="671789D2" w14:textId="77777777" w:rsidR="00307F61" w:rsidRPr="00F6565F" w:rsidRDefault="00307F61" w:rsidP="00307F61">
      <w:pPr>
        <w:jc w:val="both"/>
      </w:pPr>
      <w:r w:rsidRPr="00F6565F">
        <w:t>Maggy Shino, petroleum commissioner at the Ministry of Mines and Energy told Reuters time may be running out as the global transition to clean energy looms: "There is a possibility for Namibia to be the last African giant."</w:t>
      </w:r>
    </w:p>
    <w:p w14:paraId="0D0F1C74" w14:textId="77777777" w:rsidR="00307F61" w:rsidRPr="00F6565F" w:rsidRDefault="00307F61" w:rsidP="00307F61">
      <w:pPr>
        <w:jc w:val="both"/>
      </w:pPr>
      <w:r w:rsidRPr="00F6565F">
        <w:t>"In the wake of the success in drilling off Namibia comes the Ukraine and Russian war ... what we are seeing (is) that currently more companies are looking to invest in Namibia in the search for hydrocarbons," she said, adding the country hopes to begin production from the Shell project by 2026. </w:t>
      </w:r>
      <w:hyperlink r:id="rId526" w:history="1">
        <w:r w:rsidRPr="00F6565F">
          <w:rPr>
            <w:rStyle w:val="ac"/>
          </w:rPr>
          <w:t>read more</w:t>
        </w:r>
      </w:hyperlink>
    </w:p>
    <w:p w14:paraId="17C3357B" w14:textId="77777777" w:rsidR="00307F61" w:rsidRPr="00F6565F" w:rsidRDefault="00307F61" w:rsidP="00307F61">
      <w:pPr>
        <w:jc w:val="both"/>
      </w:pPr>
      <w:r w:rsidRPr="00F6565F">
        <w:t>STILL CONTENDERS</w:t>
      </w:r>
    </w:p>
    <w:p w14:paraId="36E77106" w14:textId="77777777" w:rsidR="00307F61" w:rsidRPr="00F6565F" w:rsidRDefault="00307F61" w:rsidP="00307F61">
      <w:pPr>
        <w:jc w:val="both"/>
      </w:pPr>
      <w:r w:rsidRPr="00F6565F">
        <w:t>The efforts are an echo of the initial decades of the post-colonial era when European governments and energy majors like Total, Shell and Eni </w:t>
      </w:r>
      <w:hyperlink r:id="rId527" w:tgtFrame="_blank" w:history="1">
        <w:r w:rsidRPr="00F6565F">
          <w:rPr>
            <w:rStyle w:val="ac"/>
          </w:rPr>
          <w:t>(ENI.MI), opens new tab</w:t>
        </w:r>
      </w:hyperlink>
      <w:r w:rsidRPr="00F6565F">
        <w:t> worked in closer tandem to put Arab North Africa and a gaggle of Sub-Saharan states on the energy map.</w:t>
      </w:r>
    </w:p>
    <w:p w14:paraId="67E7B5A4" w14:textId="77777777" w:rsidR="00307F61" w:rsidRPr="00F6565F" w:rsidRDefault="00307F61" w:rsidP="00307F61">
      <w:pPr>
        <w:jc w:val="both"/>
      </w:pPr>
      <w:r w:rsidRPr="00F6565F">
        <w:t>Renewed European thirst for gas looks set to help push African output to a peak of nearly 500 billion cubic meters by the late 2030s, according to consultancy Rystad, up from 260 bcm in 2022.</w:t>
      </w:r>
    </w:p>
    <w:p w14:paraId="3F3032D7" w14:textId="77777777" w:rsidR="00307F61" w:rsidRPr="00F6565F" w:rsidRDefault="00307F61" w:rsidP="00307F61">
      <w:pPr>
        <w:jc w:val="both"/>
      </w:pPr>
      <w:r w:rsidRPr="00F6565F">
        <w:t>Less sanguine, the IEA projects a peak of natural gas output in its "sustainable Africa scenario" under 300 bcm in 2024. It forecasts oil output will peak this decade at around 6 million bpd of oil in 2022 - down from over 10 million in 2010, indicating a longer life span for gas projects than oil.</w:t>
      </w:r>
    </w:p>
    <w:p w14:paraId="371B28EA" w14:textId="77777777" w:rsidR="00307F61" w:rsidRPr="00F6565F" w:rsidRDefault="00307F61" w:rsidP="00307F61">
      <w:pPr>
        <w:jc w:val="both"/>
      </w:pPr>
      <w:r w:rsidRPr="00F6565F">
        <w:t>More than half of Italian oil major ENI's production comes from Africa and over half its investment in the last four years was there. Its drive to boost output there since the oil price rise sparked by the Ukraine war has dovetailed with initiatives by Rome.</w:t>
      </w:r>
    </w:p>
    <w:p w14:paraId="27FD6570" w14:textId="77777777" w:rsidR="00307F61" w:rsidRPr="00F6565F" w:rsidRDefault="00307F61" w:rsidP="00307F61">
      <w:pPr>
        <w:jc w:val="both"/>
      </w:pPr>
      <w:r w:rsidRPr="00F6565F">
        <w:t>Eni CEO Claudio Descalzi together with senior government delegations travelled to Algeria, Gabon and Angola in April and inked agreements to boost exports to Europe.</w:t>
      </w:r>
    </w:p>
    <w:p w14:paraId="3F2937A7" w14:textId="77777777" w:rsidR="00307F61" w:rsidRPr="00F6565F" w:rsidRDefault="00307F61" w:rsidP="00307F61">
      <w:pPr>
        <w:jc w:val="both"/>
      </w:pPr>
      <w:r w:rsidRPr="00F6565F">
        <w:t xml:space="preserve">"Africa now has a huge opportunity. Following the recent crisis in Ukraine, the global context of the energy markets and supply were radically changed -- not for a matter or years but for </w:t>
      </w:r>
      <w:r w:rsidRPr="00F6565F">
        <w:lastRenderedPageBreak/>
        <w:t>decades," Eni's Chief Exploration Officer Luca Bertelli told the Africa Energies Summit in London in May. "Momentum should be captured now".</w:t>
      </w:r>
    </w:p>
    <w:p w14:paraId="2B48E3D3" w14:textId="77777777" w:rsidR="00307F61" w:rsidRPr="00F6565F" w:rsidRDefault="00307F61" w:rsidP="00307F61">
      <w:pPr>
        <w:jc w:val="both"/>
      </w:pPr>
      <w:r w:rsidRPr="00F6565F">
        <w:t>Top European gas importer Germany stepped up efforts to court Senegal with a state visit by German Chancellor Olaf Scholz in May, offering help to tap vast gas resources, though no concrete project was agreed. </w:t>
      </w:r>
      <w:hyperlink r:id="rId528" w:history="1">
        <w:r w:rsidRPr="00F6565F">
          <w:rPr>
            <w:rStyle w:val="ac"/>
          </w:rPr>
          <w:t>read more</w:t>
        </w:r>
      </w:hyperlink>
    </w:p>
    <w:p w14:paraId="2658ED8C" w14:textId="77777777" w:rsidR="00307F61" w:rsidRPr="00F6565F" w:rsidRDefault="00307F61" w:rsidP="00307F61">
      <w:pPr>
        <w:jc w:val="both"/>
      </w:pPr>
      <w:r w:rsidRPr="00F6565F">
        <w:t>"The first thing Germany and Europe can do is buy our gas," said Abd Esselam Ould Mohamed Salah, ministry of petroleum, mines and energy of Mauritania - which shares a vast gas field with neighboring Senegal that is due online next year.</w:t>
      </w:r>
    </w:p>
    <w:p w14:paraId="3C9DC9CF" w14:textId="77777777" w:rsidR="00307F61" w:rsidRPr="00F6565F" w:rsidRDefault="00307F61" w:rsidP="00307F61">
      <w:pPr>
        <w:jc w:val="both"/>
      </w:pPr>
      <w:r w:rsidRPr="00F6565F">
        <w:t>"We welcome the increased interest we are seeing from European countries and companies in developing our resources, which is in our mutual interest," he told Reuters, citing sales of offshore exploration blocs.</w:t>
      </w:r>
    </w:p>
    <w:p w14:paraId="6F0EA7F6" w14:textId="4C9D5577" w:rsidR="00307F61" w:rsidRPr="00F6565F" w:rsidRDefault="00307F61" w:rsidP="000E3E71">
      <w:pPr>
        <w:jc w:val="both"/>
      </w:pPr>
      <w:hyperlink r:id="rId529" w:history="1">
        <w:r w:rsidRPr="00F6565F">
          <w:rPr>
            <w:rStyle w:val="ac"/>
          </w:rPr>
          <w:t>https://www.reuters.com/business/energy/ukraine-war-rekindles-europes-demand-african-oil-gas-2022-07-22/</w:t>
        </w:r>
      </w:hyperlink>
    </w:p>
    <w:p w14:paraId="2BEE8932" w14:textId="774F8EDF" w:rsidR="00307F61" w:rsidRPr="00F6565F" w:rsidRDefault="00307F61" w:rsidP="000E3E71">
      <w:pPr>
        <w:jc w:val="both"/>
      </w:pPr>
      <w:r w:rsidRPr="00F6565F">
        <w:t>#86</w:t>
      </w:r>
    </w:p>
    <w:p w14:paraId="1E911ACC" w14:textId="77777777" w:rsidR="00884C36" w:rsidRPr="00F6565F" w:rsidRDefault="00884C36" w:rsidP="00884C36">
      <w:pPr>
        <w:jc w:val="both"/>
      </w:pPr>
      <w:r w:rsidRPr="00F6565F">
        <w:t>Ecuador lawmakers approve bill to boost private energy investment</w:t>
      </w:r>
    </w:p>
    <w:p w14:paraId="3FBDCF43" w14:textId="77777777" w:rsidR="00884C36" w:rsidRPr="00F6565F" w:rsidRDefault="00884C36" w:rsidP="00884C36">
      <w:pPr>
        <w:jc w:val="both"/>
      </w:pPr>
      <w:r w:rsidRPr="00F6565F">
        <w:t>By Reuters</w:t>
      </w:r>
    </w:p>
    <w:p w14:paraId="78282518" w14:textId="2AEFDDA2" w:rsidR="00884C36" w:rsidRPr="00F6565F" w:rsidRDefault="00884C36" w:rsidP="00884C36">
      <w:pPr>
        <w:jc w:val="both"/>
      </w:pPr>
      <w:r w:rsidRPr="00F6565F">
        <w:t>October 28, 2024</w:t>
      </w:r>
    </w:p>
    <w:p w14:paraId="7B6142B4" w14:textId="77777777" w:rsidR="00884C36" w:rsidRPr="00F6565F" w:rsidRDefault="00884C36" w:rsidP="00884C36">
      <w:pPr>
        <w:jc w:val="both"/>
      </w:pPr>
      <w:r w:rsidRPr="00F6565F">
        <w:t>QUITO, Oct 27 (Reuters) - Ecuador's national assembly on Sunday approved a bill </w:t>
      </w:r>
      <w:hyperlink r:id="rId530" w:history="1">
        <w:r w:rsidRPr="00F6565F">
          <w:rPr>
            <w:rStyle w:val="ac"/>
          </w:rPr>
          <w:t>proposed by President Daniel Noboa</w:t>
        </w:r>
      </w:hyperlink>
      <w:r w:rsidRPr="00F6565F">
        <w:t> that seeks to expand direct private investment in the electricity sector as the nation faces a severe </w:t>
      </w:r>
      <w:hyperlink r:id="rId531" w:history="1">
        <w:r w:rsidRPr="00F6565F">
          <w:rPr>
            <w:rStyle w:val="ac"/>
          </w:rPr>
          <w:t>energy crisis with power outages</w:t>
        </w:r>
      </w:hyperlink>
      <w:r w:rsidRPr="00F6565F">
        <w:t> of up to 14 hours a day.</w:t>
      </w:r>
    </w:p>
    <w:p w14:paraId="5D48F311" w14:textId="77777777" w:rsidR="00884C36" w:rsidRPr="00F6565F" w:rsidRDefault="00884C36" w:rsidP="00884C36">
      <w:pPr>
        <w:jc w:val="both"/>
      </w:pPr>
      <w:r w:rsidRPr="00F6565F">
        <w:t>The bill sought to permit private investment in projects generating up to 100 megawatts, from the current allowance of 10.</w:t>
      </w:r>
    </w:p>
    <w:p w14:paraId="226E21FC" w14:textId="77777777" w:rsidR="00884C36" w:rsidRPr="00F6565F" w:rsidRDefault="00884C36" w:rsidP="00884C36">
      <w:pPr>
        <w:jc w:val="both"/>
      </w:pPr>
      <w:r w:rsidRPr="00F6565F">
        <w:t>The legislation won unanimous backing from the legislature's 120 lawmakers, although some opposition members pointed out that the measure will not immediately solve the worsening crisis.</w:t>
      </w:r>
    </w:p>
    <w:p w14:paraId="737F7235" w14:textId="77777777" w:rsidR="00884C36" w:rsidRPr="00F6565F" w:rsidRDefault="00884C36" w:rsidP="00884C36">
      <w:pPr>
        <w:jc w:val="both"/>
      </w:pPr>
      <w:r w:rsidRPr="00F6565F">
        <w:t>The bill is Noboa's second this year aimed at boosting private investment in Ecuador's electricity sector, which is dominated by publicly owned companies.</w:t>
      </w:r>
    </w:p>
    <w:p w14:paraId="7B4D4460" w14:textId="77777777" w:rsidR="00884C36" w:rsidRPr="00F6565F" w:rsidRDefault="00884C36" w:rsidP="00884C36">
      <w:pPr>
        <w:jc w:val="both"/>
      </w:pPr>
      <w:r w:rsidRPr="00F6565F">
        <w:t>Its provisions include authorizing private companies to import natural gas for industrial and manufacturing purposes and electricity generation if they comply with technical requirements and quality standards from the sector's control agency.</w:t>
      </w:r>
    </w:p>
    <w:p w14:paraId="5E451115" w14:textId="77777777" w:rsidR="00884C36" w:rsidRPr="00F6565F" w:rsidRDefault="00884C36" w:rsidP="00884C36">
      <w:pPr>
        <w:jc w:val="both"/>
      </w:pPr>
      <w:r w:rsidRPr="00F6565F">
        <w:lastRenderedPageBreak/>
        <w:t>Ecuador's worst drought in over 60 years has plunged the hydropower-dependent country into an energy crisis as diminished reservoirs leave </w:t>
      </w:r>
      <w:hyperlink r:id="rId532" w:history="1">
        <w:r w:rsidRPr="00F6565F">
          <w:rPr>
            <w:rStyle w:val="ac"/>
          </w:rPr>
          <w:t>hydroelectric dams offline</w:t>
        </w:r>
      </w:hyperlink>
      <w:r w:rsidRPr="00F6565F">
        <w:t>, pushing the government to impose power cuts to limit the strain on electricity supplies.</w:t>
      </w:r>
    </w:p>
    <w:p w14:paraId="020B3833" w14:textId="77777777" w:rsidR="00884C36" w:rsidRPr="00F6565F" w:rsidRDefault="00884C36" w:rsidP="00884C36">
      <w:pPr>
        <w:jc w:val="both"/>
      </w:pPr>
      <w:r w:rsidRPr="00F6565F">
        <w:t>The proposal will next head to the president, who is expected to sign the legislation into law.</w:t>
      </w:r>
    </w:p>
    <w:p w14:paraId="374C0D51" w14:textId="17AFCCDD" w:rsidR="00307F61" w:rsidRPr="00F6565F" w:rsidRDefault="00884C36" w:rsidP="000E3E71">
      <w:pPr>
        <w:jc w:val="both"/>
      </w:pPr>
      <w:hyperlink r:id="rId533" w:history="1">
        <w:r w:rsidRPr="00F6565F">
          <w:rPr>
            <w:rStyle w:val="ac"/>
          </w:rPr>
          <w:t>https://www.reuters.com/business/energy/ecuador-lawmakers-approve-bill-boost-private-energy-investment-2024-10-27/</w:t>
        </w:r>
      </w:hyperlink>
    </w:p>
    <w:p w14:paraId="61B4F8D3" w14:textId="0B8A692B" w:rsidR="00884C36" w:rsidRPr="00F6565F" w:rsidRDefault="00884C36" w:rsidP="000E3E71">
      <w:pPr>
        <w:jc w:val="both"/>
      </w:pPr>
      <w:r w:rsidRPr="00F6565F">
        <w:t>#87</w:t>
      </w:r>
    </w:p>
    <w:p w14:paraId="75EB9645" w14:textId="77777777" w:rsidR="00884C36" w:rsidRPr="00F6565F" w:rsidRDefault="00884C36" w:rsidP="00884C36">
      <w:pPr>
        <w:jc w:val="both"/>
      </w:pPr>
      <w:r w:rsidRPr="00F6565F">
        <w:t>South African mines seek to turn up renewables to ease power crisis</w:t>
      </w:r>
    </w:p>
    <w:p w14:paraId="69F0B8DE" w14:textId="77777777" w:rsidR="00884C36" w:rsidRPr="00F6565F" w:rsidRDefault="00884C36" w:rsidP="00884C36">
      <w:pPr>
        <w:jc w:val="both"/>
      </w:pPr>
      <w:r w:rsidRPr="00F6565F">
        <w:t>By </w:t>
      </w:r>
      <w:hyperlink r:id="rId534" w:history="1">
        <w:r w:rsidRPr="00F6565F">
          <w:rPr>
            <w:rStyle w:val="ac"/>
          </w:rPr>
          <w:t>Nelson Banya</w:t>
        </w:r>
      </w:hyperlink>
    </w:p>
    <w:p w14:paraId="52F11AC0" w14:textId="4F16668B" w:rsidR="00884C36" w:rsidRPr="00F6565F" w:rsidRDefault="00884C36" w:rsidP="00884C36">
      <w:pPr>
        <w:jc w:val="both"/>
      </w:pPr>
      <w:r w:rsidRPr="00F6565F">
        <w:t>June 27, 2023</w:t>
      </w:r>
    </w:p>
    <w:p w14:paraId="70D81507" w14:textId="77777777" w:rsidR="00884C36" w:rsidRPr="00F6565F" w:rsidRDefault="00884C36" w:rsidP="00884C36">
      <w:pPr>
        <w:jc w:val="both"/>
      </w:pPr>
      <w:r w:rsidRPr="00F6565F">
        <w:t>JOHANNESBURG, June 27 (Reuters) - South African miners have increased their efforts to bring on new solar and wind generation, renewables company JUWI said, as they seek to cut costs and emissions and address an electricity crisis that has hit their output and the wider economy.</w:t>
      </w:r>
    </w:p>
    <w:p w14:paraId="2CABAF8C" w14:textId="77777777" w:rsidR="00884C36" w:rsidRPr="00F6565F" w:rsidRDefault="00884C36" w:rsidP="00884C36">
      <w:pPr>
        <w:jc w:val="both"/>
      </w:pPr>
      <w:r w:rsidRPr="00F6565F">
        <w:t>Frequent breakdowns by state-owned utility </w:t>
      </w:r>
      <w:hyperlink r:id="rId535" w:history="1">
        <w:r w:rsidRPr="00F6565F">
          <w:rPr>
            <w:rStyle w:val="ac"/>
          </w:rPr>
          <w:t>Eskom's</w:t>
        </w:r>
      </w:hyperlink>
      <w:r w:rsidRPr="00F6565F">
        <w:t> ageing coal-fired plants have led to extensive power cuts.</w:t>
      </w:r>
    </w:p>
    <w:p w14:paraId="517A4707" w14:textId="77777777" w:rsidR="00884C36" w:rsidRPr="00F6565F" w:rsidRDefault="00884C36" w:rsidP="00884C36">
      <w:pPr>
        <w:jc w:val="both"/>
      </w:pPr>
      <w:r w:rsidRPr="00F6565F">
        <w:t>Make sense of the latest ESG trends affecting companies and governments with the Reuters Sustainable Switch newsletter. Sign up </w:t>
      </w:r>
      <w:hyperlink r:id="rId536" w:history="1">
        <w:r w:rsidRPr="00F6565F">
          <w:rPr>
            <w:rStyle w:val="ac"/>
          </w:rPr>
          <w:t>here.</w:t>
        </w:r>
      </w:hyperlink>
    </w:p>
    <w:p w14:paraId="5B03C815" w14:textId="77777777" w:rsidR="00884C36" w:rsidRPr="00F6565F" w:rsidRDefault="00884C36" w:rsidP="00884C36">
      <w:pPr>
        <w:jc w:val="both"/>
      </w:pPr>
      <w:r w:rsidRPr="00F6565F">
        <w:t>Mines and their processing facilities, which account for up to 30% of the nation's power consumption, are routinely asked to reduce their use with major implications for their mineral output.</w:t>
      </w:r>
    </w:p>
    <w:p w14:paraId="3B1FC717" w14:textId="77777777" w:rsidR="00884C36" w:rsidRPr="00F6565F" w:rsidRDefault="00884C36" w:rsidP="00884C36">
      <w:pPr>
        <w:jc w:val="both"/>
      </w:pPr>
      <w:r w:rsidRPr="00F6565F">
        <w:t>Advertisement · Scroll to continue</w:t>
      </w:r>
    </w:p>
    <w:p w14:paraId="4D2581B1" w14:textId="77777777" w:rsidR="00884C36" w:rsidRPr="00F6565F" w:rsidRDefault="00884C36" w:rsidP="00884C36">
      <w:pPr>
        <w:jc w:val="both"/>
      </w:pPr>
      <w:r w:rsidRPr="00F6565F">
        <w:t>South Africa is the world's biggest producer of platinum group metals (PGMs). Sibanye Stillwater </w:t>
      </w:r>
      <w:hyperlink r:id="rId537" w:tgtFrame="_blank" w:history="1">
        <w:r w:rsidRPr="00F6565F">
          <w:rPr>
            <w:rStyle w:val="ac"/>
          </w:rPr>
          <w:t>(SSWJ.J), opens new tab</w:t>
        </w:r>
      </w:hyperlink>
      <w:r w:rsidRPr="00F6565F">
        <w:t> has estimated South Africa's PGM output could fall by up to </w:t>
      </w:r>
      <w:hyperlink r:id="rId538" w:history="1">
        <w:r w:rsidRPr="00F6565F">
          <w:rPr>
            <w:rStyle w:val="ac"/>
          </w:rPr>
          <w:t>20%</w:t>
        </w:r>
      </w:hyperlink>
      <w:r w:rsidRPr="00F6565F">
        <w:t> this year, when production from the world number two producer Russia has been constrained as a result of its invasion of Ukraine.</w:t>
      </w:r>
    </w:p>
    <w:p w14:paraId="32ED2FF4" w14:textId="77777777" w:rsidR="00884C36" w:rsidRPr="00F6565F" w:rsidRDefault="00884C36" w:rsidP="00884C36">
      <w:pPr>
        <w:jc w:val="both"/>
      </w:pPr>
      <w:r w:rsidRPr="00F6565F">
        <w:t>JUWI South Africa, a unit of the German-headquartered renewable energy project developer, has received "a wave of requests" from local mines, its Managing Director Richard Doyle told Reuters.</w:t>
      </w:r>
    </w:p>
    <w:p w14:paraId="50557683" w14:textId="77777777" w:rsidR="00884C36" w:rsidRPr="00F6565F" w:rsidRDefault="00884C36" w:rsidP="00884C36">
      <w:pPr>
        <w:jc w:val="both"/>
      </w:pPr>
      <w:r w:rsidRPr="00F6565F">
        <w:t>"This is driven partly by the energy crisis, partly by increases in electricity pricing and a strong global decarbonisation drive," Doyle said.</w:t>
      </w:r>
    </w:p>
    <w:p w14:paraId="79B05561" w14:textId="77777777" w:rsidR="00884C36" w:rsidRPr="00F6565F" w:rsidRDefault="00884C36" w:rsidP="00884C36">
      <w:pPr>
        <w:jc w:val="both"/>
      </w:pPr>
      <w:r w:rsidRPr="00F6565F">
        <w:t>Advertisement · Scroll to continue</w:t>
      </w:r>
    </w:p>
    <w:p w14:paraId="7CC8699D" w14:textId="77777777" w:rsidR="00884C36" w:rsidRPr="00F6565F" w:rsidRDefault="00884C36" w:rsidP="00884C36">
      <w:pPr>
        <w:jc w:val="both"/>
      </w:pPr>
      <w:r w:rsidRPr="00F6565F">
        <w:lastRenderedPageBreak/>
        <w:t>He added JUWI is developing 400 megawatts of renewable energy projects for South African mines and said energy sector reforms announced by President Cyril Ramaphosa last year, which included the removal of licencing restrictions, had given momentum to </w:t>
      </w:r>
      <w:hyperlink r:id="rId539" w:history="1">
        <w:r w:rsidRPr="00F6565F">
          <w:rPr>
            <w:rStyle w:val="ac"/>
          </w:rPr>
          <w:t>private power projects</w:t>
        </w:r>
      </w:hyperlink>
      <w:r w:rsidRPr="00F6565F">
        <w:t>.</w:t>
      </w:r>
    </w:p>
    <w:p w14:paraId="2F88A426" w14:textId="77777777" w:rsidR="00884C36" w:rsidRPr="00F6565F" w:rsidRDefault="00884C36" w:rsidP="00884C36">
      <w:pPr>
        <w:jc w:val="both"/>
      </w:pPr>
      <w:r w:rsidRPr="00F6565F">
        <w:t>South African mining companies are developing a combined 6,500 megawatts of renewable power, the country's Minerals Council said. They are expected to generate 2,294 megawatts of their own power by 2025, with more expected onstream by 2030.</w:t>
      </w:r>
    </w:p>
    <w:p w14:paraId="280DFFE0" w14:textId="77777777" w:rsidR="00884C36" w:rsidRPr="00F6565F" w:rsidRDefault="00884C36" w:rsidP="00884C36">
      <w:pPr>
        <w:jc w:val="both"/>
      </w:pPr>
      <w:r w:rsidRPr="00F6565F">
        <w:t>Miners that have said they are pursuing renewable power include Anglo American Plc </w:t>
      </w:r>
      <w:hyperlink r:id="rId540" w:tgtFrame="_blank" w:history="1">
        <w:r w:rsidRPr="00F6565F">
          <w:rPr>
            <w:rStyle w:val="ac"/>
          </w:rPr>
          <w:t>(AAL.L), opens new tab</w:t>
        </w:r>
      </w:hyperlink>
      <w:r w:rsidRPr="00F6565F">
        <w:t>, Impala Platinum </w:t>
      </w:r>
      <w:hyperlink r:id="rId541" w:tgtFrame="_blank" w:history="1">
        <w:r w:rsidRPr="00F6565F">
          <w:rPr>
            <w:rStyle w:val="ac"/>
          </w:rPr>
          <w:t>(IMPJ.J), opens new tab</w:t>
        </w:r>
      </w:hyperlink>
      <w:r w:rsidRPr="00F6565F">
        <w:t> and Sibanye.</w:t>
      </w:r>
    </w:p>
    <w:p w14:paraId="3C1E0573" w14:textId="77777777" w:rsidR="00884C36" w:rsidRPr="00F6565F" w:rsidRDefault="00884C36" w:rsidP="00884C36">
      <w:pPr>
        <w:jc w:val="both"/>
      </w:pPr>
      <w:r w:rsidRPr="00F6565F">
        <w:t>Sibanye at the end of May signed a power purchase deal with an 89 MW wind project, as it aims for a target of 550 MW renewable power by 2040.</w:t>
      </w:r>
    </w:p>
    <w:p w14:paraId="66C3D4C8" w14:textId="77777777" w:rsidR="00884C36" w:rsidRPr="00F6565F" w:rsidRDefault="00884C36" w:rsidP="00884C36">
      <w:pPr>
        <w:jc w:val="both"/>
      </w:pPr>
      <w:r w:rsidRPr="00F6565F">
        <w:t>It said the project would play "a pivotal role" in reducing carbon emissions as well as yielding cost savings and improving energy security.</w:t>
      </w:r>
    </w:p>
    <w:p w14:paraId="61DF0E48" w14:textId="58030B34" w:rsidR="00884C36" w:rsidRPr="00F6565F" w:rsidRDefault="00884C36" w:rsidP="000E3E71">
      <w:pPr>
        <w:jc w:val="both"/>
      </w:pPr>
      <w:hyperlink r:id="rId542" w:history="1">
        <w:r w:rsidRPr="00F6565F">
          <w:rPr>
            <w:rStyle w:val="ac"/>
          </w:rPr>
          <w:t>https://www.reuters.com/business/environment/safrican-mines-seek-turn-up-renewables-ease-power-crisis-2023-06-27/</w:t>
        </w:r>
      </w:hyperlink>
    </w:p>
    <w:p w14:paraId="2145FF7E" w14:textId="2593DBFF" w:rsidR="00884C36" w:rsidRPr="00F6565F" w:rsidRDefault="00884C36" w:rsidP="000E3E71">
      <w:pPr>
        <w:jc w:val="both"/>
      </w:pPr>
      <w:r w:rsidRPr="00F6565F">
        <w:t>#88</w:t>
      </w:r>
    </w:p>
    <w:p w14:paraId="692C6A20" w14:textId="77777777" w:rsidR="00884C36" w:rsidRPr="00F6565F" w:rsidRDefault="00884C36" w:rsidP="00884C36">
      <w:pPr>
        <w:jc w:val="both"/>
      </w:pPr>
      <w:r w:rsidRPr="00F6565F">
        <w:t>Gina McCarthy: ‘We can solve America’s health crisis, if we fix our climate crisis’</w:t>
      </w:r>
    </w:p>
    <w:p w14:paraId="67F03313" w14:textId="77777777" w:rsidR="00884C36" w:rsidRPr="00F6565F" w:rsidRDefault="00884C36" w:rsidP="00884C36">
      <w:pPr>
        <w:jc w:val="both"/>
      </w:pPr>
      <w:r w:rsidRPr="00F6565F">
        <w:t>By </w:t>
      </w:r>
      <w:hyperlink r:id="rId543" w:history="1">
        <w:r w:rsidRPr="00F6565F">
          <w:rPr>
            <w:rStyle w:val="ac"/>
          </w:rPr>
          <w:t>Mark Hillsdon</w:t>
        </w:r>
      </w:hyperlink>
    </w:p>
    <w:p w14:paraId="04E45DDC" w14:textId="4A8DA775" w:rsidR="00884C36" w:rsidRPr="00F6565F" w:rsidRDefault="00884C36" w:rsidP="00884C36">
      <w:pPr>
        <w:jc w:val="both"/>
      </w:pPr>
      <w:r w:rsidRPr="00F6565F">
        <w:t>February 14, 2024</w:t>
      </w:r>
    </w:p>
    <w:p w14:paraId="32F22BA2" w14:textId="77777777" w:rsidR="00884C36" w:rsidRPr="00F6565F" w:rsidRDefault="00884C36" w:rsidP="00884C36">
      <w:pPr>
        <w:jc w:val="both"/>
      </w:pPr>
      <w:r w:rsidRPr="00F6565F">
        <w:t>February 8 - From extreme heat to polluted air, made worse by raging wildfires and the threat of new viruses escaping from habitats that have been plundered and destroyed, the link between climate change and human health is a strong one.</w:t>
      </w:r>
    </w:p>
    <w:p w14:paraId="0F80C0E5" w14:textId="77777777" w:rsidR="00884C36" w:rsidRPr="00F6565F" w:rsidRDefault="00884C36" w:rsidP="00884C36">
      <w:pPr>
        <w:jc w:val="both"/>
      </w:pPr>
      <w:r w:rsidRPr="00F6565F">
        <w:t>At the COP28 climate talks in Dubai, health featured as a theme for the first time, helping to bring the climate-health nexus to the mainstream. The issue was front and center during a series of events at the </w:t>
      </w:r>
      <w:hyperlink r:id="rId544" w:tgtFrame="_blank" w:history="1">
        <w:r w:rsidRPr="00F6565F">
          <w:rPr>
            <w:rStyle w:val="ac"/>
          </w:rPr>
          <w:t>America is All In, opens new tab</w:t>
        </w:r>
      </w:hyperlink>
      <w:r w:rsidRPr="00F6565F">
        <w:t> pavilion, which examined the need to focus on the health impacts of continued dependence on fossil fuels to engage the public on climate action.</w:t>
      </w:r>
    </w:p>
    <w:p w14:paraId="5974B8E7" w14:textId="77777777" w:rsidR="00884C36" w:rsidRPr="00F6565F" w:rsidRDefault="00884C36" w:rsidP="00884C36">
      <w:pPr>
        <w:jc w:val="both"/>
      </w:pPr>
      <w:r w:rsidRPr="00F6565F">
        <w:t>Advertisement · Scroll to continue</w:t>
      </w:r>
    </w:p>
    <w:p w14:paraId="6DE65A18" w14:textId="77777777" w:rsidR="00884C36" w:rsidRPr="00F6565F" w:rsidRDefault="00884C36" w:rsidP="00884C36">
      <w:pPr>
        <w:jc w:val="both"/>
      </w:pPr>
      <w:r w:rsidRPr="00F6565F">
        <w:t>The managing chair of the America is All In coalition is Gina McCarthy, a veteran clean air advocate who was head of the Environmental Protection Agency under President Barack Obama. She explained that 36% of the United States population (nearly 120 million people) live in areas with unhealthy levels of air pollution. “Every action that we take to reduce climate change is action that is going to reduce the other pollutants that are harming people,” she said. “We can solve our health crisis, if we fix our climate crisis.”</w:t>
      </w:r>
    </w:p>
    <w:p w14:paraId="391B454D" w14:textId="77777777" w:rsidR="00884C36" w:rsidRPr="00F6565F" w:rsidRDefault="00884C36" w:rsidP="00884C36">
      <w:pPr>
        <w:jc w:val="both"/>
      </w:pPr>
      <w:r w:rsidRPr="00F6565F">
        <w:lastRenderedPageBreak/>
        <w:t>In a recent report, the group, which has 5,000 member organizations, including 10 state governments, showed how actions such as transitioning away from fossil fuels, adopting electric vehicles and enhancing energy efficiency, could significantly decrease air pollutants, and help save 35,800 people from premature death between 2024 and 2035.</w:t>
      </w:r>
    </w:p>
    <w:p w14:paraId="663E7B1B" w14:textId="77777777" w:rsidR="00884C36" w:rsidRPr="00F6565F" w:rsidRDefault="00884C36" w:rsidP="00884C36">
      <w:pPr>
        <w:jc w:val="both"/>
      </w:pPr>
      <w:r w:rsidRPr="00F6565F">
        <w:t>Advertisement · Scroll to continue</w:t>
      </w:r>
    </w:p>
    <w:p w14:paraId="06059660" w14:textId="77777777" w:rsidR="00884C36" w:rsidRPr="00F6565F" w:rsidRDefault="00884C36" w:rsidP="00884C36">
      <w:pPr>
        <w:jc w:val="both"/>
      </w:pPr>
      <w:r w:rsidRPr="00F6565F">
        <w:t>According to Gaurab Basu, director of education and policy at the Center for Climate, Health, and the Global Environment at the Harvard T.H. Chan School of Public Health: “Having a clean energy system, having a clean transportation system, getting fossil fuels out of our buildings are like a prescription”.</w:t>
      </w:r>
    </w:p>
    <w:p w14:paraId="1F669301" w14:textId="77777777" w:rsidR="00884C36" w:rsidRPr="00F6565F" w:rsidRDefault="00884C36" w:rsidP="00884C36">
      <w:pPr>
        <w:jc w:val="both"/>
      </w:pPr>
      <w:r w:rsidRPr="00F6565F">
        <w:t>Part of Basu’s role is showing new health professionals that they have a vital role to play explaining the link between health and climate change to their patients. “There is a kind of waking up among health professionals,” he says. “(They’re) recognizing the way that climate change and air pollution is impacting their patients; that's why education has been so important.</w:t>
      </w:r>
    </w:p>
    <w:p w14:paraId="59E4CDB5" w14:textId="77777777" w:rsidR="00884C36" w:rsidRPr="00F6565F" w:rsidRDefault="00884C36" w:rsidP="00884C36">
      <w:pPr>
        <w:jc w:val="both"/>
      </w:pPr>
      <w:r w:rsidRPr="00F6565F">
        <w:t>“The science can feel confusing; it's our job to understand that science and translate it to health,” he continues. “We need to be actively counselling our patients.”</w:t>
      </w:r>
    </w:p>
    <w:p w14:paraId="39B47D88" w14:textId="77777777" w:rsidR="00884C36" w:rsidRPr="00F6565F" w:rsidRDefault="00884C36" w:rsidP="00884C36">
      <w:pPr>
        <w:jc w:val="both"/>
      </w:pPr>
      <w:r w:rsidRPr="00F6565F">
        <w:t>one of which is how to recycle a by-product from these newer electric furnaces.</w:t>
      </w:r>
    </w:p>
    <w:p w14:paraId="5C40B002" w14:textId="77777777" w:rsidR="00884C36" w:rsidRPr="00F6565F" w:rsidRDefault="00884C36" w:rsidP="00884C36">
      <w:pPr>
        <w:jc w:val="both"/>
      </w:pPr>
      <w:r w:rsidRPr="00F6565F">
        <w:t>Many of these patients will live in disadvantaged neighborhoods, he explains, alongside some of the most polluting facilities, including fossil fuel plants in states like Texas and Louisiana. “Lower income communities are most impacted by climate change and air pollution (but) they're not the ones causing (it),” he says.</w:t>
      </w:r>
    </w:p>
    <w:p w14:paraId="38AD2241" w14:textId="77777777" w:rsidR="00884C36" w:rsidRPr="00F6565F" w:rsidRDefault="00884C36" w:rsidP="00884C36">
      <w:pPr>
        <w:jc w:val="both"/>
      </w:pPr>
      <w:r w:rsidRPr="00F6565F">
        <w:t>Basu is also a practicing GP and while talking about emissions can leave people cold, he says: “when you talk about health, there's something that makes it very real to people”.</w:t>
      </w:r>
    </w:p>
    <w:p w14:paraId="6507F62C" w14:textId="77777777" w:rsidR="00884C36" w:rsidRPr="00F6565F" w:rsidRDefault="00884C36" w:rsidP="00884C36">
      <w:pPr>
        <w:jc w:val="both"/>
      </w:pPr>
      <w:r w:rsidRPr="00F6565F">
        <w:t>For example, he says, doctors can explain how fossil fuels and living by a freeway can make their asthma worse, or how excessive heat can affect how children perform in school. His hope then is that people will start to spread the word and talk to other members of their community about how the climate could be affecting their health.</w:t>
      </w:r>
    </w:p>
    <w:p w14:paraId="7D7BD8A9" w14:textId="77777777" w:rsidR="00884C36" w:rsidRPr="00F6565F" w:rsidRDefault="00884C36" w:rsidP="00884C36">
      <w:pPr>
        <w:jc w:val="both"/>
      </w:pPr>
      <w:r w:rsidRPr="00F6565F">
        <w:t>It’s not just outside air quality that has become an issue, the air people breathe in their homes is also becoming a health threat, explains Peggy Shepard, co-founder of WE ACT for Environmental Justice.</w:t>
      </w:r>
    </w:p>
    <w:p w14:paraId="1333D411" w14:textId="77777777" w:rsidR="00884C36" w:rsidRPr="00F6565F" w:rsidRDefault="00884C36" w:rsidP="00884C36">
      <w:pPr>
        <w:jc w:val="both"/>
      </w:pPr>
      <w:r w:rsidRPr="00F6565F">
        <w:t>Working mainly across New York City, Shepard says that indoor air quality readings from public housing are often worse than those taken outside. “That's pretty scary,” she says.</w:t>
      </w:r>
    </w:p>
    <w:p w14:paraId="380B1AA6" w14:textId="0145F81C" w:rsidR="00884C36" w:rsidRPr="00F6565F" w:rsidRDefault="003B698B" w:rsidP="00884C36">
      <w:pPr>
        <w:jc w:val="both"/>
      </w:pPr>
      <w:r w:rsidRPr="00F6565F">
        <w:t xml:space="preserve"> </w:t>
      </w:r>
    </w:p>
    <w:p w14:paraId="1D0A2481" w14:textId="77777777" w:rsidR="00884C36" w:rsidRPr="00F6565F" w:rsidRDefault="00884C36" w:rsidP="00884C36">
      <w:pPr>
        <w:jc w:val="both"/>
      </w:pPr>
      <w:r w:rsidRPr="00F6565F">
        <w:lastRenderedPageBreak/>
        <w:t>Forty million homes in the U.S. are still having natural gas pumped into their kitchens, she continues, yet many lack the ventilation necessary to make the atmosphere safe. As a result, ditching the gas stove for cleaner sources of energy has become a major health campaign.</w:t>
      </w:r>
    </w:p>
    <w:p w14:paraId="2927264E" w14:textId="77777777" w:rsidR="00884C36" w:rsidRPr="00F6565F" w:rsidRDefault="00884C36" w:rsidP="00884C36">
      <w:pPr>
        <w:jc w:val="both"/>
      </w:pPr>
      <w:r w:rsidRPr="00F6565F">
        <w:t>WE ACT spent 10 months monitoring the air quality in 10 flats in the South Bronx fitted with electric induction stoves, and in 10 that retained their old gas cookers. Those flats that had been switched to electric showed a 35% reduction in nitrogen dioxide concentration, and a near 60% drop in carbon monoxide levels. Both gases can have severe health impacts.</w:t>
      </w:r>
    </w:p>
    <w:p w14:paraId="5DF55613" w14:textId="77777777" w:rsidR="00884C36" w:rsidRPr="00F6565F" w:rsidRDefault="00884C36" w:rsidP="00884C36">
      <w:pPr>
        <w:jc w:val="both"/>
      </w:pPr>
      <w:r w:rsidRPr="00F6565F">
        <w:t>Commenting on the results of the Out of Gas Project, WE ACT’s climate justice campaigns coordinator Annie Carforo said: “Residents living in low-income communities and communities of color, like the Bronx, are already exposed to disproportionate levels of air pollution. Reducing the pollution in their homes – given that we all spend around 90% of our time indoors – is a significant benefit to their health.”</w:t>
      </w:r>
    </w:p>
    <w:p w14:paraId="27F40BA4" w14:textId="77777777" w:rsidR="00884C36" w:rsidRPr="00F6565F" w:rsidRDefault="00884C36" w:rsidP="00884C36">
      <w:pPr>
        <w:jc w:val="both"/>
      </w:pPr>
      <w:r w:rsidRPr="00F6565F">
        <w:t>As a result of the study, the New York City Housing Authority (NYCHA), the largest public housing authority in North America, has committed to electrify and decarbonize all of the 2,400 buildings it manages across the city.</w:t>
      </w:r>
    </w:p>
    <w:p w14:paraId="586F6C44" w14:textId="77777777" w:rsidR="00884C36" w:rsidRPr="00F6565F" w:rsidRDefault="00884C36" w:rsidP="00884C36">
      <w:pPr>
        <w:jc w:val="both"/>
      </w:pPr>
      <w:r w:rsidRPr="00F6565F">
        <w:t>Reflecting the fact that 70% of New York’s greenhouse gas emissions come from buildings, WE ACT has also had an impact on new builds too, successfully campaigning for the introduction of the All Electric Buildings Act. The law came into effect in January and requires all new buildings under seven stories to be all-electric, with those higher than this subject to the law in July 2007.</w:t>
      </w:r>
    </w:p>
    <w:p w14:paraId="76A65148" w14:textId="77777777" w:rsidR="00884C36" w:rsidRPr="00F6565F" w:rsidRDefault="00884C36" w:rsidP="00884C36">
      <w:pPr>
        <w:jc w:val="both"/>
      </w:pPr>
      <w:r w:rsidRPr="00F6565F">
        <w:t>Shepard is skeptical that technologies such as carbon capture, utilization and storage (CCUS), which are being subsidized through tax credits in the Inflation Reduction Act, are the answer to decarbonizing the U.S. energy system.</w:t>
      </w:r>
    </w:p>
    <w:p w14:paraId="65893050" w14:textId="77777777" w:rsidR="00884C36" w:rsidRPr="00F6565F" w:rsidRDefault="00884C36" w:rsidP="00884C36">
      <w:pPr>
        <w:jc w:val="both"/>
      </w:pPr>
      <w:r w:rsidRPr="00F6565F">
        <w:t>While CCS technologies address CO2, they don’t curb other environmental pollutants, she points out “(They) do not make that crucial link between climate policy and health,” she says. “They are false solutions.”</w:t>
      </w:r>
    </w:p>
    <w:p w14:paraId="5B0F6253" w14:textId="77777777" w:rsidR="00884C36" w:rsidRPr="00F6565F" w:rsidRDefault="00884C36" w:rsidP="00884C36">
      <w:pPr>
        <w:jc w:val="both"/>
      </w:pPr>
      <w:r w:rsidRPr="00F6565F">
        <w:t>“We’re creating a whole new economy and market with billions of dollars going to these technologies that are unproven, and that will continue to keep polluting fossil fuel facilities in business.”</w:t>
      </w:r>
    </w:p>
    <w:p w14:paraId="783BEE41" w14:textId="77777777" w:rsidR="00884C36" w:rsidRPr="00F6565F" w:rsidRDefault="00884C36" w:rsidP="00884C36">
      <w:pPr>
        <w:jc w:val="both"/>
      </w:pPr>
      <w:r w:rsidRPr="00F6565F">
        <w:t>Instead, Shepard says the money should be invested directly into communities and used to boost electrification and decarbonization by providing landlords with low-interest loans to replace gas boilers and install heat pumps, as well as paying for more tree-planting and green spaces to combat the ever-worsening urban heat island effect.</w:t>
      </w:r>
    </w:p>
    <w:p w14:paraId="2E30273B" w14:textId="77777777" w:rsidR="00884C36" w:rsidRPr="00F6565F" w:rsidRDefault="00884C36" w:rsidP="00884C36">
      <w:pPr>
        <w:jc w:val="both"/>
      </w:pPr>
      <w:r w:rsidRPr="00F6565F">
        <w:t xml:space="preserve">Basu agrees. “We have clean energy sources now that are cheap and accessible,” he says. “I think we have to aggressively ramp those up. ... That's the affordable approach, that's what we have </w:t>
      </w:r>
      <w:r w:rsidRPr="00F6565F">
        <w:lastRenderedPageBreak/>
        <w:t>available, and I think getting distracted by anything else is just going to slow us down and not protect peoples' health.”</w:t>
      </w:r>
    </w:p>
    <w:p w14:paraId="2B0E4E82" w14:textId="77777777" w:rsidR="00884C36" w:rsidRPr="00F6565F" w:rsidRDefault="00884C36" w:rsidP="00884C36">
      <w:pPr>
        <w:jc w:val="both"/>
      </w:pPr>
      <w:r w:rsidRPr="00F6565F">
        <w:t>There is a sense that legislators are listening. Shepard has represented WE ACT on numerous White House committees, helping to secure a federal commitment that 40% of all investments in clean energy will go to under-served communities. The EPA is now making multi-million-dollar awards directly to communities, she says, while the IRA, which has set out to reduce U.S. emissions by 40% by 2030, is to set to start bringing “historic levels of investment” to these communities.</w:t>
      </w:r>
    </w:p>
    <w:p w14:paraId="5EE6AD89" w14:textId="77777777" w:rsidR="00884C36" w:rsidRPr="00F6565F" w:rsidRDefault="00884C36" w:rsidP="00884C36">
      <w:pPr>
        <w:jc w:val="both"/>
      </w:pPr>
      <w:r w:rsidRPr="00F6565F">
        <w:t>Health Care Without Harm (HCWH) is coming at the problem from a different angle. The global non-profit is championing climate-smart health care, explains Emily Mediate, director of HCWH’s U.S. Health and Climate program, by helping the health sector decarbonize and addressing the fact that it contributes 8.5% of all U.S. greenhouse gas emissions.</w:t>
      </w:r>
    </w:p>
    <w:p w14:paraId="529C5894" w14:textId="77777777" w:rsidR="00884C36" w:rsidRPr="00F6565F" w:rsidRDefault="00884C36" w:rsidP="00884C36">
      <w:pPr>
        <w:jc w:val="both"/>
      </w:pPr>
      <w:r w:rsidRPr="00F6565F">
        <w:t>“The irony (is) that the healthcare sector is meant to be a sector that is treating patients and making people healthier… (yet it is) contributing in no small way to the very challenge of climate change through their own emissions,” she says.</w:t>
      </w:r>
    </w:p>
    <w:p w14:paraId="52FF109D" w14:textId="77777777" w:rsidR="00884C36" w:rsidRPr="00F6565F" w:rsidRDefault="00884C36" w:rsidP="00884C36">
      <w:pPr>
        <w:jc w:val="both"/>
      </w:pPr>
      <w:r w:rsidRPr="00F6565F">
        <w:t>“We want to see hospitals delivering climate-smart healthcare: reducing emissions, building resilience and advancing equity all in one and taking responsibility for their own role in the crisis.”</w:t>
      </w:r>
    </w:p>
    <w:p w14:paraId="1E2D31A0" w14:textId="77777777" w:rsidR="00884C36" w:rsidRPr="00F6565F" w:rsidRDefault="00884C36" w:rsidP="00884C36">
      <w:pPr>
        <w:jc w:val="both"/>
      </w:pPr>
      <w:r w:rsidRPr="00F6565F">
        <w:t>Through its membership of the US Health Care Climate Council, HCWH shares best practice with the broader healthcare sector, as well as advocating for policy changes.</w:t>
      </w:r>
    </w:p>
    <w:p w14:paraId="24D95201" w14:textId="77777777" w:rsidR="00884C36" w:rsidRPr="00F6565F" w:rsidRDefault="00884C36" w:rsidP="00884C36">
      <w:pPr>
        <w:jc w:val="both"/>
      </w:pPr>
      <w:r w:rsidRPr="00F6565F">
        <w:t>One recent success, explains Mediate, was updating an archaic code that’s said that all hospitals must maintain a diesel generator as its back-up source of power, exposing patients to pollution. Now, she says, the rules have been changed so that hospitals can use greener renewable energy options.</w:t>
      </w:r>
    </w:p>
    <w:p w14:paraId="402BBF43" w14:textId="77777777" w:rsidR="00884C36" w:rsidRPr="00F6565F" w:rsidRDefault="00884C36" w:rsidP="00884C36">
      <w:pPr>
        <w:jc w:val="both"/>
      </w:pPr>
      <w:r w:rsidRPr="00F6565F">
        <w:t>The council is now looking to tackle emissions from commonly used anesthetic gases such as nitrous oxide, too, as well pushing for alternative, lower emission inhalers.</w:t>
      </w:r>
    </w:p>
    <w:p w14:paraId="69555171" w14:textId="77777777" w:rsidR="00884C36" w:rsidRPr="00F6565F" w:rsidRDefault="00884C36" w:rsidP="00884C36">
      <w:pPr>
        <w:jc w:val="both"/>
      </w:pPr>
      <w:r w:rsidRPr="00F6565F">
        <w:t>There has been innovative, out-of-the-box thinking, too, continues Mediate, with the Boston Medical Center’s unique Clean Power Prescription Program, which shows how hospitals can advance clean-energy solutions in a way that also improves patient health.</w:t>
      </w:r>
    </w:p>
    <w:p w14:paraId="09224FAB" w14:textId="77777777" w:rsidR="00884C36" w:rsidRPr="00F6565F" w:rsidRDefault="00884C36" w:rsidP="00884C36">
      <w:pPr>
        <w:jc w:val="both"/>
      </w:pPr>
      <w:r w:rsidRPr="00F6565F">
        <w:t>The center is now prescribing clean energy to patients who need to operate medical equipment at home, or for whom turning on the air conditioning is vital during hot weather. The energy comes from solar panels on the center’s own roof and appears as a $60 credit on utility bills.</w:t>
      </w:r>
    </w:p>
    <w:p w14:paraId="04571104" w14:textId="77777777" w:rsidR="00884C36" w:rsidRPr="00F6565F" w:rsidRDefault="00884C36" w:rsidP="00884C36">
      <w:pPr>
        <w:jc w:val="both"/>
      </w:pPr>
      <w:r w:rsidRPr="00F6565F">
        <w:lastRenderedPageBreak/>
        <w:t>HCWH is also working through its Anchors in Resilient Communities program to develop a relationship between hospitals and other partners that support the health, wealth and climate resilience of low-income communities.</w:t>
      </w:r>
    </w:p>
    <w:p w14:paraId="1B347B48" w14:textId="77777777" w:rsidR="00884C36" w:rsidRPr="00F6565F" w:rsidRDefault="00884C36" w:rsidP="00884C36">
      <w:pPr>
        <w:jc w:val="both"/>
      </w:pPr>
      <w:r w:rsidRPr="00F6565F">
        <w:t>In California, they have established partnerships between hospitals and local farmers to supply food that is healthier, plant-based and which creates fewer transport-based emissions. Any unused food is donated to homeless centers or other community groups. It’s a “new model for what healthcare delivery could look like”, she adds.</w:t>
      </w:r>
    </w:p>
    <w:p w14:paraId="476A2ECE" w14:textId="77777777" w:rsidR="00884C36" w:rsidRPr="00F6565F" w:rsidRDefault="00884C36" w:rsidP="00884C36">
      <w:pPr>
        <w:jc w:val="both"/>
      </w:pPr>
      <w:r w:rsidRPr="00F6565F">
        <w:t>It's developments like this that have buoyed McCarthy. Speaking to The Ethical Corporation in Dubai, she explained: “If we take action on climate, we can actually improve public health and we can save lives. I think it is hugely important that we personalize the issues of climate so that people know that they have solutions; they can demand things; we can deliver them.”</w:t>
      </w:r>
    </w:p>
    <w:p w14:paraId="1B5130DB" w14:textId="5F32D54B" w:rsidR="00884C36" w:rsidRPr="00F6565F" w:rsidRDefault="00884C36" w:rsidP="000E3E71">
      <w:pPr>
        <w:jc w:val="both"/>
      </w:pPr>
      <w:hyperlink r:id="rId545" w:history="1">
        <w:r w:rsidRPr="00F6565F">
          <w:rPr>
            <w:rStyle w:val="ac"/>
          </w:rPr>
          <w:t>https://www.reuters.com/sustainability/society-equity/gina-mccarthy-we-can-solve-americas-health-crisis-if-we-fix-our-climate-crisis-2024-02-14/</w:t>
        </w:r>
      </w:hyperlink>
    </w:p>
    <w:p w14:paraId="4001C4EE" w14:textId="768E5119" w:rsidR="00884C36" w:rsidRPr="00F6565F" w:rsidRDefault="00884C36" w:rsidP="000E3E71">
      <w:pPr>
        <w:jc w:val="both"/>
      </w:pPr>
      <w:r w:rsidRPr="00F6565F">
        <w:t>#89</w:t>
      </w:r>
    </w:p>
    <w:p w14:paraId="54FE103F" w14:textId="77777777" w:rsidR="00884C36" w:rsidRPr="00F6565F" w:rsidRDefault="00884C36" w:rsidP="00884C36">
      <w:pPr>
        <w:jc w:val="both"/>
      </w:pPr>
      <w:r w:rsidRPr="00F6565F">
        <w:t>Davos 2023: Greta Thunberg accuses energy firms of throwing people 'under the bus'</w:t>
      </w:r>
    </w:p>
    <w:p w14:paraId="31C21E19" w14:textId="77777777" w:rsidR="00884C36" w:rsidRPr="00F6565F" w:rsidRDefault="00884C36" w:rsidP="00884C36">
      <w:pPr>
        <w:jc w:val="both"/>
      </w:pPr>
      <w:r w:rsidRPr="00F6565F">
        <w:t>By </w:t>
      </w:r>
      <w:hyperlink r:id="rId546" w:history="1">
        <w:r w:rsidRPr="00F6565F">
          <w:rPr>
            <w:rStyle w:val="ac"/>
          </w:rPr>
          <w:t>Maha El Dahan</w:t>
        </w:r>
      </w:hyperlink>
    </w:p>
    <w:p w14:paraId="2A1D77FF" w14:textId="59F82C55" w:rsidR="00884C36" w:rsidRPr="00F6565F" w:rsidRDefault="00884C36" w:rsidP="003B698B">
      <w:pPr>
        <w:jc w:val="both"/>
      </w:pPr>
      <w:r w:rsidRPr="00F6565F">
        <w:t>January 20, 2023</w:t>
      </w:r>
    </w:p>
    <w:p w14:paraId="47912A82" w14:textId="77777777" w:rsidR="00884C36" w:rsidRPr="00F6565F" w:rsidRDefault="00884C36" w:rsidP="00884C36">
      <w:pPr>
        <w:jc w:val="both"/>
      </w:pPr>
      <w:r w:rsidRPr="00F6565F">
        <w:t> </w:t>
      </w:r>
    </w:p>
    <w:p w14:paraId="271891E6" w14:textId="77777777" w:rsidR="00884C36" w:rsidRPr="00F6565F" w:rsidRDefault="00884C36" w:rsidP="00884C36">
      <w:pPr>
        <w:jc w:val="both"/>
      </w:pPr>
      <w:r w:rsidRPr="00F6565F">
        <w:t>DAVOS, Switzerland, Jan 19 (Reuters) - Greta Thunberg called on the global energy industry and its financiers to end all fossil fuel investments on Thursday at a high-profile meeting in Davos with the head of the </w:t>
      </w:r>
      <w:hyperlink r:id="rId547" w:history="1">
        <w:r w:rsidRPr="00F6565F">
          <w:rPr>
            <w:rStyle w:val="ac"/>
          </w:rPr>
          <w:t>International Energy Agency (IEA)</w:t>
        </w:r>
      </w:hyperlink>
      <w:r w:rsidRPr="00F6565F">
        <w:t>.</w:t>
      </w:r>
    </w:p>
    <w:p w14:paraId="74A1E1C5" w14:textId="77777777" w:rsidR="00884C36" w:rsidRPr="00F6565F" w:rsidRDefault="00884C36" w:rsidP="00884C36">
      <w:pPr>
        <w:jc w:val="both"/>
      </w:pPr>
      <w:r w:rsidRPr="00F6565F">
        <w:t>During a round-table discussion with Fatih Birol on the sidelines of the World Economic Forum (WEF) annual meeting, activists said they had presented a "cease and desist" letter to CEOs calling for a stop to new oil, gas and coal extraction.</w:t>
      </w:r>
    </w:p>
    <w:p w14:paraId="015F2BC5" w14:textId="77777777" w:rsidR="00884C36" w:rsidRPr="00F6565F" w:rsidRDefault="00884C36" w:rsidP="00884C36">
      <w:pPr>
        <w:jc w:val="both"/>
      </w:pPr>
      <w:r w:rsidRPr="00F6565F">
        <w:t>The Reuters Tariff Watch newsletter is your daily guide to the latest global trade and tariff news. Sign up </w:t>
      </w:r>
      <w:hyperlink r:id="rId548" w:history="1">
        <w:r w:rsidRPr="00F6565F">
          <w:rPr>
            <w:rStyle w:val="ac"/>
          </w:rPr>
          <w:t>here.</w:t>
        </w:r>
      </w:hyperlink>
    </w:p>
    <w:p w14:paraId="3B1ED8F1" w14:textId="77777777" w:rsidR="00884C36" w:rsidRPr="00F6565F" w:rsidRDefault="00884C36" w:rsidP="00884C36">
      <w:pPr>
        <w:jc w:val="both"/>
      </w:pPr>
      <w:r w:rsidRPr="00F6565F">
        <w:t>Advertisement · Scroll to continue</w:t>
      </w:r>
    </w:p>
    <w:p w14:paraId="29756E1E" w14:textId="77777777" w:rsidR="00884C36" w:rsidRPr="00F6565F" w:rsidRDefault="00884C36" w:rsidP="00884C36">
      <w:pPr>
        <w:jc w:val="both"/>
      </w:pPr>
      <w:r w:rsidRPr="00F6565F">
        <w:t>"As long as they can get away with it they will continue to invest in fossil fuels, they will continue to throw people under the bus," Thunberg warned.</w:t>
      </w:r>
    </w:p>
    <w:p w14:paraId="190E4EAA" w14:textId="77777777" w:rsidR="00884C36" w:rsidRPr="00F6565F" w:rsidRDefault="00884C36" w:rsidP="00884C36">
      <w:pPr>
        <w:jc w:val="both"/>
      </w:pPr>
      <w:r w:rsidRPr="00F6565F">
        <w:t xml:space="preserve">The oil and gas industry, which has been accused by activists of hijacking the climate change debate in the Swiss ski resort, has said that it needs to be part of the energy transition as fossil </w:t>
      </w:r>
      <w:r w:rsidRPr="00F6565F">
        <w:lastRenderedPageBreak/>
        <w:t>fuels will continue to play a major role in the energy mix as the world shift to a low-carbon economy.</w:t>
      </w:r>
    </w:p>
    <w:p w14:paraId="54EC9A76" w14:textId="77777777" w:rsidR="00884C36" w:rsidRPr="00F6565F" w:rsidRDefault="00884C36" w:rsidP="00884C36">
      <w:pPr>
        <w:jc w:val="both"/>
      </w:pPr>
      <w:r w:rsidRPr="00F6565F">
        <w:t>Thunberg, who was detained by police in Germany earlier this week during a demonstration at a coal mine, joined with fellow activists Helena Gualinga from Ecuador, Vanessa Nakate from Uganda and Luisa Neubauer from Germany to discuss the tackle the big issues with Birol.</w:t>
      </w:r>
    </w:p>
    <w:p w14:paraId="13EE7E61" w14:textId="77777777" w:rsidR="00884C36" w:rsidRPr="00F6565F" w:rsidRDefault="00884C36" w:rsidP="00884C36">
      <w:pPr>
        <w:jc w:val="both"/>
      </w:pPr>
      <w:r w:rsidRPr="00F6565F">
        <w:t>Advertisement · Scroll to continue</w:t>
      </w:r>
    </w:p>
    <w:p w14:paraId="3F731D17" w14:textId="77777777" w:rsidR="00884C36" w:rsidRPr="00F6565F" w:rsidRDefault="00884C36" w:rsidP="00884C36">
      <w:pPr>
        <w:jc w:val="both"/>
      </w:pPr>
      <w:r w:rsidRPr="00F6565F">
        <w:t>Birol, whose agency makes policy recommendations on energy, thanked the activists for meeting him, but insisted that the transition had to include a mix of stakeholders, especially in the face of the global energy security crisis.</w:t>
      </w:r>
    </w:p>
    <w:p w14:paraId="3E2FCAA1" w14:textId="77777777" w:rsidR="00884C36" w:rsidRPr="00F6565F" w:rsidRDefault="00884C36" w:rsidP="00884C36">
      <w:pPr>
        <w:jc w:val="both"/>
      </w:pPr>
      <w:r w:rsidRPr="00F6565F">
        <w:t>The IEA chief, who earlier on Thursday met with some of the biggest names in the oil and gas industry in Davos, said there was no reason to justify investments in new oil fields because of the energy crunch, saying by the time these became operational the climate crisis would be worse.</w:t>
      </w:r>
    </w:p>
    <w:p w14:paraId="4A7D6312" w14:textId="77777777" w:rsidR="00884C36" w:rsidRPr="00F6565F" w:rsidRDefault="00884C36" w:rsidP="00884C36">
      <w:pPr>
        <w:jc w:val="both"/>
      </w:pPr>
      <w:r w:rsidRPr="00F6565F">
        <w:t>He also said he was less pessimistic than the climate activists about the shift to clean energy.</w:t>
      </w:r>
    </w:p>
    <w:p w14:paraId="474E888C" w14:textId="77777777" w:rsidR="00884C36" w:rsidRPr="00F6565F" w:rsidRDefault="00884C36" w:rsidP="00884C36">
      <w:pPr>
        <w:jc w:val="both"/>
      </w:pPr>
      <w:r w:rsidRPr="00F6565F">
        <w:t>"We can have slight legitimate optimism," he said, adding: "Last year the amount of renewables coming to the market was record high."</w:t>
      </w:r>
    </w:p>
    <w:p w14:paraId="2AD948FD" w14:textId="77777777" w:rsidR="00884C36" w:rsidRPr="00F6565F" w:rsidRDefault="00884C36" w:rsidP="00884C36">
      <w:pPr>
        <w:jc w:val="both"/>
      </w:pPr>
      <w:r w:rsidRPr="00F6565F">
        <w:t>But he admitted that the transition was not happening fast enough and warned that emerging and developing countries risked being left behind if advanced economies did not support the transition.</w:t>
      </w:r>
    </w:p>
    <w:p w14:paraId="6C43A46C" w14:textId="77777777" w:rsidR="00884C36" w:rsidRPr="00F6565F" w:rsidRDefault="00884C36" w:rsidP="00884C36">
      <w:pPr>
        <w:jc w:val="both"/>
      </w:pPr>
      <w:r w:rsidRPr="00F6565F">
        <w:t>'REAL MONEY'</w:t>
      </w:r>
    </w:p>
    <w:p w14:paraId="7A07BA38" w14:textId="77777777" w:rsidR="00884C36" w:rsidRPr="00F6565F" w:rsidRDefault="00884C36" w:rsidP="00884C36">
      <w:pPr>
        <w:jc w:val="both"/>
      </w:pPr>
      <w:r w:rsidRPr="00F6565F">
        <w:t>The United Nation's climate conference, held in Egypt last year, established a loss and damage fund to compensate countries most impacted by climate change events.</w:t>
      </w:r>
    </w:p>
    <w:p w14:paraId="157FE145" w14:textId="77777777" w:rsidR="00884C36" w:rsidRPr="00F6565F" w:rsidRDefault="00884C36" w:rsidP="00884C36">
      <w:pPr>
        <w:jc w:val="both"/>
      </w:pPr>
      <w:r w:rsidRPr="00F6565F">
        <w:t>Nakate, who held a solitary protest outside the Ugandan parliament for several months in 2019, said the fund "is still an empty bucket with no money at all."</w:t>
      </w:r>
    </w:p>
    <w:p w14:paraId="65F1CF55" w14:textId="77777777" w:rsidR="00884C36" w:rsidRPr="00F6565F" w:rsidRDefault="00884C36" w:rsidP="00884C36">
      <w:pPr>
        <w:jc w:val="both"/>
      </w:pPr>
      <w:r w:rsidRPr="00F6565F">
        <w:t>"There is a need for real money for loss and damage".</w:t>
      </w:r>
    </w:p>
    <w:p w14:paraId="08ABE3B9" w14:textId="77777777" w:rsidR="00884C36" w:rsidRPr="00F6565F" w:rsidRDefault="00884C36" w:rsidP="00884C36">
      <w:pPr>
        <w:jc w:val="both"/>
      </w:pPr>
      <w:r w:rsidRPr="00F6565F">
        <w:t>In 2019, the then 16-year-old Thunberg took part in the main WEF meeting, famously telling leaders that "our house is on fire". She returned to Davos the following year.</w:t>
      </w:r>
    </w:p>
    <w:p w14:paraId="454BDCA4" w14:textId="77777777" w:rsidR="00884C36" w:rsidRPr="00F6565F" w:rsidRDefault="00884C36" w:rsidP="00884C36">
      <w:pPr>
        <w:jc w:val="both"/>
      </w:pPr>
      <w:r w:rsidRPr="00F6565F">
        <w:t>But she refused to participate as an official delegate this year as the event returned to its usual January slot.</w:t>
      </w:r>
    </w:p>
    <w:p w14:paraId="0A5C4E68" w14:textId="77777777" w:rsidR="00884C36" w:rsidRPr="00F6565F" w:rsidRDefault="00884C36" w:rsidP="00884C36">
      <w:pPr>
        <w:jc w:val="both"/>
      </w:pPr>
      <w:r w:rsidRPr="00F6565F">
        <w:t>Asked why she did not want to advocate for change from the inside, Thunberg said there were already activists doing that.</w:t>
      </w:r>
    </w:p>
    <w:p w14:paraId="1238A28F" w14:textId="77777777" w:rsidR="00884C36" w:rsidRPr="00F6565F" w:rsidRDefault="00884C36" w:rsidP="00884C36">
      <w:pPr>
        <w:jc w:val="both"/>
      </w:pPr>
      <w:r w:rsidRPr="00F6565F">
        <w:lastRenderedPageBreak/>
        <w:t>"I think it should be people on the frontlines and not privileged people like me," she said. "I don't think the changes we need are very likely to come from the inside. They are more likely to come from the bottom up."</w:t>
      </w:r>
    </w:p>
    <w:p w14:paraId="21C0F2F6" w14:textId="77777777" w:rsidR="00884C36" w:rsidRPr="00F6565F" w:rsidRDefault="00884C36" w:rsidP="00884C36">
      <w:pPr>
        <w:jc w:val="both"/>
      </w:pPr>
      <w:r w:rsidRPr="00F6565F">
        <w:t>The activists later walked together through the snowy streets of Davos, where many of the shops have temporarily been turned into "pavilions" sponsored by companies or countries.</w:t>
      </w:r>
    </w:p>
    <w:p w14:paraId="023584E3" w14:textId="77777777" w:rsidR="00884C36" w:rsidRPr="00F6565F" w:rsidRDefault="00884C36" w:rsidP="00884C36">
      <w:pPr>
        <w:jc w:val="both"/>
      </w:pPr>
      <w:r w:rsidRPr="00F6565F">
        <w:t>For daily Davos updates in your inbox sign up for the Reuters Daily Briefing </w:t>
      </w:r>
      <w:hyperlink r:id="rId549" w:tgtFrame="_blank" w:history="1">
        <w:r w:rsidRPr="00F6565F">
          <w:rPr>
            <w:rStyle w:val="ac"/>
          </w:rPr>
          <w:t>here</w:t>
        </w:r>
      </w:hyperlink>
    </w:p>
    <w:p w14:paraId="03457BF1" w14:textId="327B01D0" w:rsidR="00884C36" w:rsidRPr="00F6565F" w:rsidRDefault="00884C36" w:rsidP="000E3E71">
      <w:pPr>
        <w:jc w:val="both"/>
      </w:pPr>
      <w:hyperlink r:id="rId550" w:history="1">
        <w:r w:rsidRPr="00F6565F">
          <w:rPr>
            <w:rStyle w:val="ac"/>
          </w:rPr>
          <w:t>https://www.reuters.com/world/europe/davos-2023-greta-thunberg-says-energy-firms-throwing-people-under-bus-2023-01-19/</w:t>
        </w:r>
      </w:hyperlink>
    </w:p>
    <w:p w14:paraId="30B66190" w14:textId="2A729802" w:rsidR="00884C36" w:rsidRPr="00F6565F" w:rsidRDefault="00884C36" w:rsidP="000E3E71">
      <w:pPr>
        <w:jc w:val="both"/>
      </w:pPr>
      <w:r w:rsidRPr="00F6565F">
        <w:t>#90</w:t>
      </w:r>
    </w:p>
    <w:p w14:paraId="3440AC00" w14:textId="77777777" w:rsidR="00884C36" w:rsidRPr="00F6565F" w:rsidRDefault="00884C36" w:rsidP="00884C36">
      <w:pPr>
        <w:jc w:val="both"/>
      </w:pPr>
      <w:r w:rsidRPr="00F6565F">
        <w:t>Germany, Morocco agree alliance to support green hydrogen production and exports</w:t>
      </w:r>
    </w:p>
    <w:p w14:paraId="30135BC2" w14:textId="77777777" w:rsidR="00884C36" w:rsidRPr="00F6565F" w:rsidRDefault="00884C36" w:rsidP="00884C36">
      <w:pPr>
        <w:jc w:val="both"/>
      </w:pPr>
      <w:r w:rsidRPr="00F6565F">
        <w:t>By </w:t>
      </w:r>
      <w:hyperlink r:id="rId551" w:history="1">
        <w:r w:rsidRPr="00F6565F">
          <w:rPr>
            <w:rStyle w:val="ac"/>
          </w:rPr>
          <w:t>Riham Alkousaa</w:t>
        </w:r>
      </w:hyperlink>
    </w:p>
    <w:p w14:paraId="71B4008F" w14:textId="20C98F20" w:rsidR="00884C36" w:rsidRPr="00F6565F" w:rsidRDefault="00884C36" w:rsidP="00884C36">
      <w:pPr>
        <w:jc w:val="both"/>
      </w:pPr>
      <w:r w:rsidRPr="00F6565F">
        <w:t>June 28, 2024</w:t>
      </w:r>
    </w:p>
    <w:p w14:paraId="01A95A61" w14:textId="77777777" w:rsidR="00884C36" w:rsidRPr="00F6565F" w:rsidRDefault="00884C36" w:rsidP="00884C36">
      <w:pPr>
        <w:jc w:val="both"/>
      </w:pPr>
      <w:r w:rsidRPr="00F6565F">
        <w:t>BERLIN, June 28 (Reuters) - Germany has agreed to form a climate and energy alliance with Morocco to support renewable energy expansion and hydrogen production in the north African country, the development ministry said on Friday.</w:t>
      </w:r>
    </w:p>
    <w:p w14:paraId="58FCF6A8" w14:textId="77777777" w:rsidR="00884C36" w:rsidRPr="00F6565F" w:rsidRDefault="00884C36" w:rsidP="00884C36">
      <w:pPr>
        <w:jc w:val="both"/>
      </w:pPr>
      <w:r w:rsidRPr="00F6565F">
        <w:t>Germany is seeking to expand its reliance on hydrogen as a future energy source to cut greenhouse emissions for highly polluting industrial sectors that cannot be electrified such as steel and chemicals.</w:t>
      </w:r>
    </w:p>
    <w:p w14:paraId="7B8F6671" w14:textId="77777777" w:rsidR="00884C36" w:rsidRPr="00F6565F" w:rsidRDefault="00884C36" w:rsidP="00884C36">
      <w:pPr>
        <w:jc w:val="both"/>
      </w:pPr>
      <w:r w:rsidRPr="00F6565F">
        <w:t>Make sense of the latest ESG trends affecting companies and governments with the Reuters Sustainable Switch newsletter. Sign up </w:t>
      </w:r>
      <w:hyperlink r:id="rId552" w:history="1">
        <w:r w:rsidRPr="00F6565F">
          <w:rPr>
            <w:rStyle w:val="ac"/>
          </w:rPr>
          <w:t>here.</w:t>
        </w:r>
      </w:hyperlink>
    </w:p>
    <w:p w14:paraId="4759F96E" w14:textId="77777777" w:rsidR="00884C36" w:rsidRPr="00F6565F" w:rsidRDefault="00884C36" w:rsidP="00884C36">
      <w:pPr>
        <w:jc w:val="both"/>
      </w:pPr>
      <w:r w:rsidRPr="00F6565F">
        <w:t>Advertisement · Scroll to continue</w:t>
      </w:r>
    </w:p>
    <w:p w14:paraId="61C2DEE1" w14:textId="77777777" w:rsidR="00884C36" w:rsidRPr="00F6565F" w:rsidRDefault="00884C36" w:rsidP="00884C36">
      <w:pPr>
        <w:jc w:val="both"/>
      </w:pPr>
      <w:r w:rsidRPr="00F6565F">
        <w:t>Berlin will have to import up to 70% of its hydrogen demand in the future as Europe's largest economy aims to become climate-neutral by 2045, but it lacks the space and conditions for large wind and solar power production.</w:t>
      </w:r>
    </w:p>
    <w:p w14:paraId="0BED497D" w14:textId="77777777" w:rsidR="00884C36" w:rsidRPr="00F6565F" w:rsidRDefault="00884C36" w:rsidP="00884C36">
      <w:pPr>
        <w:jc w:val="both"/>
      </w:pPr>
      <w:r w:rsidRPr="00F6565F">
        <w:t>"Morocco has the best conditions for the energy transition and the production of green hydrogen. Germany wants to import hydrogen," Development Minister Svenja Schulze, who signed the alliance declaration with Moroccan Foreign Minister Nasser Bourita in Berlin, said in a statement.</w:t>
      </w:r>
    </w:p>
    <w:p w14:paraId="2928FB88" w14:textId="77777777" w:rsidR="00884C36" w:rsidRPr="00F6565F" w:rsidRDefault="00884C36" w:rsidP="00884C36">
      <w:pPr>
        <w:jc w:val="both"/>
      </w:pPr>
      <w:r w:rsidRPr="00F6565F">
        <w:t>"Germany has a very special position ... as an economic partner, as a trade partner, but also, of course, as a political partner," Bourita said in a news conference with his German counterpart Annalena Baerbock on Friday.</w:t>
      </w:r>
    </w:p>
    <w:p w14:paraId="3875D1F4" w14:textId="77777777" w:rsidR="00884C36" w:rsidRPr="00F6565F" w:rsidRDefault="00884C36" w:rsidP="00884C36">
      <w:pPr>
        <w:jc w:val="both"/>
      </w:pPr>
      <w:r w:rsidRPr="00F6565F">
        <w:t>Schulze said the new green hydrogen economy must be fair and unlike the fossil-based economy.</w:t>
      </w:r>
    </w:p>
    <w:p w14:paraId="1B044BB8" w14:textId="77777777" w:rsidR="00884C36" w:rsidRPr="00F6565F" w:rsidRDefault="00884C36" w:rsidP="00884C36">
      <w:pPr>
        <w:jc w:val="both"/>
      </w:pPr>
      <w:r w:rsidRPr="00F6565F">
        <w:lastRenderedPageBreak/>
        <w:t>"We want to do this fairly and in partnership, so that Morocco can also drive forward its energy transition and get its fair share of the value chains of the future," she added.</w:t>
      </w:r>
    </w:p>
    <w:p w14:paraId="0ED98FAA" w14:textId="77777777" w:rsidR="00884C36" w:rsidRPr="00F6565F" w:rsidRDefault="00884C36" w:rsidP="00884C36">
      <w:pPr>
        <w:jc w:val="both"/>
      </w:pPr>
      <w:r w:rsidRPr="00F6565F">
        <w:t>Given the geographical proximity, Germany supports electricity trading cooperation between Morocco and the European Union and the participation of German technology companies and suppliers to advance the hydrogen economy there, Economy Ministry State Secretary Stefan Wenzel said.</w:t>
      </w:r>
    </w:p>
    <w:p w14:paraId="4B691A9D" w14:textId="77777777" w:rsidR="00884C36" w:rsidRPr="00F6565F" w:rsidRDefault="00884C36" w:rsidP="00884C36">
      <w:pPr>
        <w:jc w:val="both"/>
      </w:pPr>
      <w:r w:rsidRPr="00F6565F">
        <w:t>Since 2012, Germany has pledged subsidized loans of more than one billion euros for building renewable energy in Morocco, part of which went into building the world's largest solar thermal power plant in the southern Moroccan city of Ouarzazate.</w:t>
      </w:r>
    </w:p>
    <w:p w14:paraId="1A2ED92C" w14:textId="77777777" w:rsidR="00884C36" w:rsidRPr="00F6565F" w:rsidRDefault="00884C36" w:rsidP="00884C36">
      <w:pPr>
        <w:jc w:val="both"/>
      </w:pPr>
      <w:r w:rsidRPr="00F6565F">
        <w:t>The plant, funded by Germany, is expected to produce around 10,000 tonnes of hydrogen per year, enough to produce 50,000 tonnes of green steel, the ministry said, adding that an international public tender process for off takers is expected to begin this year and production starting in 2028 or 2029.</w:t>
      </w:r>
    </w:p>
    <w:p w14:paraId="124E2230" w14:textId="77777777" w:rsidR="00884C36" w:rsidRPr="00F6565F" w:rsidRDefault="00884C36" w:rsidP="00884C36">
      <w:pPr>
        <w:jc w:val="both"/>
      </w:pPr>
      <w:r w:rsidRPr="00F6565F">
        <w:t>The global steel and construction sectors are racing to decarbonize and use a greener type of furnace.</w:t>
      </w:r>
    </w:p>
    <w:p w14:paraId="5A823D90" w14:textId="77777777" w:rsidR="00884C36" w:rsidRPr="00F6565F" w:rsidRDefault="00884C36" w:rsidP="00884C36">
      <w:pPr>
        <w:jc w:val="both"/>
      </w:pPr>
      <w:r w:rsidRPr="00F6565F">
        <w:t>The alliance will also discuss how green hydrogen and related products can be transported to Germany and Europe and to what extent.</w:t>
      </w:r>
    </w:p>
    <w:p w14:paraId="3693EB4F" w14:textId="3C1F0014" w:rsidR="00884C36" w:rsidRPr="00F6565F" w:rsidRDefault="00E35E3B" w:rsidP="000E3E71">
      <w:pPr>
        <w:jc w:val="both"/>
      </w:pPr>
      <w:hyperlink r:id="rId553" w:history="1">
        <w:r w:rsidRPr="00F6565F">
          <w:rPr>
            <w:rStyle w:val="ac"/>
          </w:rPr>
          <w:t>https://www.reuters.com/sustainability/climate-energy/germany-morocco-agree-alliance-support-green-hydrogen-production-exports-2024-06-28/</w:t>
        </w:r>
      </w:hyperlink>
    </w:p>
    <w:p w14:paraId="00A855AF" w14:textId="7315F690" w:rsidR="00E35E3B" w:rsidRPr="00F6565F" w:rsidRDefault="00E35E3B" w:rsidP="000E3E71">
      <w:pPr>
        <w:jc w:val="both"/>
      </w:pPr>
      <w:r w:rsidRPr="00F6565F">
        <w:t>#91</w:t>
      </w:r>
    </w:p>
    <w:p w14:paraId="05A47FEB" w14:textId="77777777" w:rsidR="004F76F1" w:rsidRPr="00F6565F" w:rsidRDefault="004F76F1" w:rsidP="004F76F1">
      <w:pPr>
        <w:jc w:val="both"/>
      </w:pPr>
      <w:r w:rsidRPr="00F6565F">
        <w:t>Sri Lanka legislates to revamp power sector, attract renewables investment</w:t>
      </w:r>
    </w:p>
    <w:p w14:paraId="12CC156B" w14:textId="77777777" w:rsidR="004F76F1" w:rsidRPr="00F6565F" w:rsidRDefault="004F76F1" w:rsidP="004F76F1">
      <w:pPr>
        <w:jc w:val="both"/>
      </w:pPr>
      <w:r w:rsidRPr="00F6565F">
        <w:t>By </w:t>
      </w:r>
      <w:hyperlink r:id="rId554" w:history="1">
        <w:r w:rsidRPr="00F6565F">
          <w:rPr>
            <w:rStyle w:val="ac"/>
          </w:rPr>
          <w:t>Uditha Jayasinghe</w:t>
        </w:r>
      </w:hyperlink>
    </w:p>
    <w:p w14:paraId="3A5E6271" w14:textId="6F8474B8" w:rsidR="004F76F1" w:rsidRPr="00F6565F" w:rsidRDefault="004F76F1" w:rsidP="004F76F1">
      <w:pPr>
        <w:jc w:val="both"/>
      </w:pPr>
      <w:r w:rsidRPr="00F6565F">
        <w:t>June 6, 2024</w:t>
      </w:r>
    </w:p>
    <w:p w14:paraId="6A48C9E5" w14:textId="77777777" w:rsidR="004F76F1" w:rsidRPr="00F6565F" w:rsidRDefault="004F76F1" w:rsidP="004F76F1">
      <w:pPr>
        <w:jc w:val="both"/>
      </w:pPr>
      <w:r w:rsidRPr="00F6565F">
        <w:t>COLOMBO, June 6 (Reuters) - Sri Lanka's parliament approved a law on Thursday to attract investment in renewable energy and reduce losses in its state-run power monopoly - measures it had committed to in a $2.9 billion IMF programme.</w:t>
      </w:r>
    </w:p>
    <w:p w14:paraId="057657BF" w14:textId="77777777" w:rsidR="004F76F1" w:rsidRPr="00F6565F" w:rsidRDefault="004F76F1" w:rsidP="004F76F1">
      <w:pPr>
        <w:jc w:val="both"/>
      </w:pPr>
      <w:r w:rsidRPr="00F6565F">
        <w:t>The 225 lawmakers approved the new legislation with a majority of 44 votes, Speaker Mahinda Abeywardena said.</w:t>
      </w:r>
    </w:p>
    <w:p w14:paraId="2CD56535" w14:textId="77777777" w:rsidR="004F76F1" w:rsidRPr="00F6565F" w:rsidRDefault="004F76F1" w:rsidP="004F76F1">
      <w:pPr>
        <w:jc w:val="both"/>
      </w:pPr>
      <w:r w:rsidRPr="00F6565F">
        <w:t>Power and Energy Minister Kanchana Wijesekera told parliament the Electricity Bill would make the Ceylon Electricity Board (CEB) monopoly more profitable and attract investment to the renewables sector.</w:t>
      </w:r>
    </w:p>
    <w:p w14:paraId="21229ECD" w14:textId="77777777" w:rsidR="004F76F1" w:rsidRPr="00F6565F" w:rsidRDefault="004F76F1" w:rsidP="004F76F1">
      <w:pPr>
        <w:jc w:val="both"/>
      </w:pPr>
      <w:r w:rsidRPr="00F6565F">
        <w:lastRenderedPageBreak/>
        <w:t>"Sri Lanka has set a target of generating 70% of its power via renewables by 2030. It is estimated that in the next six years Sri Lanka will need $12 billion to meet this goal. So we need to open the sector to attract this investment," he said.</w:t>
      </w:r>
    </w:p>
    <w:p w14:paraId="4832D0D3" w14:textId="77777777" w:rsidR="004F76F1" w:rsidRPr="00F6565F" w:rsidRDefault="004F76F1" w:rsidP="004F76F1">
      <w:pPr>
        <w:jc w:val="both"/>
      </w:pPr>
      <w:r w:rsidRPr="00F6565F">
        <w:t>Sri Lanka is struggling to emerge from a two-year financial crisis in which its dollar reserves plunged to record lows and the economy contracted by 2.3% last year.</w:t>
      </w:r>
    </w:p>
    <w:p w14:paraId="60820AE3" w14:textId="77777777" w:rsidR="004F76F1" w:rsidRPr="00F6565F" w:rsidRDefault="004F76F1" w:rsidP="004F76F1">
      <w:pPr>
        <w:jc w:val="both"/>
      </w:pPr>
      <w:r w:rsidRPr="00F6565F">
        <w:t>As part of a $2.9 billion program with the International Monetary Fund (IMF), it agreed to reform its state-owned companies to make them profitable. This included unbundling the CEB so that transmission, generation and other services would be run as separate entities.</w:t>
      </w:r>
    </w:p>
    <w:p w14:paraId="31017A4E" w14:textId="77777777" w:rsidR="004F76F1" w:rsidRPr="00F6565F" w:rsidRDefault="004F76F1" w:rsidP="004F76F1">
      <w:pPr>
        <w:jc w:val="both"/>
      </w:pPr>
      <w:r w:rsidRPr="00F6565F">
        <w:t>Opposition parties and trade unions opposed the new legislation, arguing that it gives more power to the minister and opens the door to privatisation.</w:t>
      </w:r>
    </w:p>
    <w:p w14:paraId="20BDDCA0" w14:textId="77777777" w:rsidR="004F76F1" w:rsidRPr="00F6565F" w:rsidRDefault="004F76F1" w:rsidP="004F76F1">
      <w:pPr>
        <w:jc w:val="both"/>
      </w:pPr>
      <w:r w:rsidRPr="00F6565F">
        <w:t>A three-year reform timeline under the new law will also enable Sri Lanka to set up wholesale power markets, open access, and engage in power trading across south Asia, Wijesekera said.</w:t>
      </w:r>
    </w:p>
    <w:p w14:paraId="2EC5BB3F" w14:textId="77777777" w:rsidR="004F76F1" w:rsidRPr="00F6565F" w:rsidRDefault="004F76F1" w:rsidP="004F76F1">
      <w:pPr>
        <w:jc w:val="both"/>
      </w:pPr>
      <w:r w:rsidRPr="00F6565F">
        <w:t>Sri Lanka entered into a </w:t>
      </w:r>
      <w:hyperlink r:id="rId555" w:history="1">
        <w:r w:rsidRPr="00F6565F">
          <w:rPr>
            <w:rStyle w:val="ac"/>
          </w:rPr>
          <w:t>20-year power</w:t>
        </w:r>
      </w:hyperlink>
      <w:r w:rsidRPr="00F6565F">
        <w:t> purchase agreement with India's Adani Green Energy Ltd </w:t>
      </w:r>
      <w:hyperlink r:id="rId556" w:tgtFrame="_blank" w:history="1">
        <w:r w:rsidRPr="00F6565F">
          <w:rPr>
            <w:rStyle w:val="ac"/>
          </w:rPr>
          <w:t>(ADNA.NS), opens new tab</w:t>
        </w:r>
      </w:hyperlink>
      <w:r w:rsidRPr="00F6565F">
        <w:t> last month for two wind power stations being built by the company at a cost of $442 million.</w:t>
      </w:r>
    </w:p>
    <w:p w14:paraId="72AD208C" w14:textId="77777777" w:rsidR="004F76F1" w:rsidRPr="00F6565F" w:rsidRDefault="004F76F1" w:rsidP="004F76F1">
      <w:pPr>
        <w:jc w:val="both"/>
      </w:pPr>
      <w:r w:rsidRPr="00F6565F">
        <w:t>Sri Lanka has discussed grid connectivity and plans to attract investment from India for its renewable sector, aiming eventually to export power to its giant neighbour.</w:t>
      </w:r>
    </w:p>
    <w:p w14:paraId="31B8EF6A" w14:textId="71E604C9" w:rsidR="00E35E3B" w:rsidRPr="00F6565F" w:rsidRDefault="004F76F1" w:rsidP="000E3E71">
      <w:pPr>
        <w:jc w:val="both"/>
      </w:pPr>
      <w:hyperlink r:id="rId557" w:history="1">
        <w:r w:rsidRPr="00F6565F">
          <w:rPr>
            <w:rStyle w:val="ac"/>
          </w:rPr>
          <w:t>https://www.reuters.com/sustainability/sustainable-finance-reporting/sri-lanka-legislates-revamp-power-sector-attract-renewables-investment-2024-06-06/</w:t>
        </w:r>
      </w:hyperlink>
    </w:p>
    <w:p w14:paraId="647000CF" w14:textId="4B34696D" w:rsidR="004F76F1" w:rsidRPr="00F6565F" w:rsidRDefault="004F76F1" w:rsidP="000E3E71">
      <w:pPr>
        <w:jc w:val="both"/>
      </w:pPr>
      <w:r w:rsidRPr="00F6565F">
        <w:t>#92</w:t>
      </w:r>
    </w:p>
    <w:p w14:paraId="60EAF709" w14:textId="77777777" w:rsidR="004F76F1" w:rsidRPr="00F6565F" w:rsidRDefault="004F76F1" w:rsidP="004F76F1">
      <w:pPr>
        <w:jc w:val="both"/>
      </w:pPr>
      <w:r w:rsidRPr="00F6565F">
        <w:t>Greece's new climate plan sets more ambitious renewable energy goals</w:t>
      </w:r>
    </w:p>
    <w:p w14:paraId="3113F0A8" w14:textId="77777777" w:rsidR="004F76F1" w:rsidRPr="00F6565F" w:rsidRDefault="004F76F1" w:rsidP="004F76F1">
      <w:pPr>
        <w:jc w:val="both"/>
      </w:pPr>
      <w:r w:rsidRPr="00F6565F">
        <w:t>By Reuters</w:t>
      </w:r>
    </w:p>
    <w:p w14:paraId="65043572" w14:textId="477EBC97" w:rsidR="004F76F1" w:rsidRPr="00F6565F" w:rsidRDefault="004F76F1" w:rsidP="004F76F1">
      <w:pPr>
        <w:jc w:val="both"/>
      </w:pPr>
      <w:r w:rsidRPr="00F6565F">
        <w:t>October 11, 2024</w:t>
      </w:r>
    </w:p>
    <w:p w14:paraId="09439242" w14:textId="77777777" w:rsidR="004F76F1" w:rsidRPr="00F6565F" w:rsidRDefault="004F76F1" w:rsidP="004F76F1">
      <w:pPr>
        <w:jc w:val="both"/>
      </w:pPr>
      <w:r w:rsidRPr="00F6565F">
        <w:t>ATHENS, Oct 11 (Reuters) - Greece has set more ambitious targets for expanding solar and wind power to cut greenhouse emissions by 2030 under a revised energy and climate plan presented on Friday.</w:t>
      </w:r>
    </w:p>
    <w:p w14:paraId="004E977E" w14:textId="77777777" w:rsidR="004F76F1" w:rsidRPr="00F6565F" w:rsidRDefault="004F76F1" w:rsidP="004F76F1">
      <w:pPr>
        <w:jc w:val="both"/>
      </w:pPr>
      <w:r w:rsidRPr="00F6565F">
        <w:t>Athens will aim for an 82% share of renewables in electricity generation by 2030 versus a 66% target in its previous 2019 plan, under the plan to be submitted to the European Commission for approval.</w:t>
      </w:r>
    </w:p>
    <w:p w14:paraId="62166203" w14:textId="77777777" w:rsidR="004F76F1" w:rsidRPr="00F6565F" w:rsidRDefault="004F76F1" w:rsidP="004F76F1">
      <w:pPr>
        <w:jc w:val="both"/>
      </w:pPr>
      <w:r w:rsidRPr="00F6565F">
        <w:t>Make sense of the latest ESG trends affecting companies and governments with the Reuters Sustainable Switch newsletter. Sign up </w:t>
      </w:r>
      <w:hyperlink r:id="rId558" w:history="1">
        <w:r w:rsidRPr="00F6565F">
          <w:rPr>
            <w:rStyle w:val="ac"/>
          </w:rPr>
          <w:t>here.</w:t>
        </w:r>
      </w:hyperlink>
    </w:p>
    <w:p w14:paraId="0FBAF180" w14:textId="77777777" w:rsidR="004F76F1" w:rsidRPr="00F6565F" w:rsidRDefault="004F76F1" w:rsidP="004F76F1">
      <w:pPr>
        <w:jc w:val="both"/>
      </w:pPr>
      <w:r w:rsidRPr="00F6565F">
        <w:lastRenderedPageBreak/>
        <w:t>EU member states' national energy and climate plans detail their contribution to the EU's overall target to cut greenhouse gas emissions by at least 55% by 2030 and offer a road map for investments by the energy industry.</w:t>
      </w:r>
    </w:p>
    <w:p w14:paraId="5C93CD7E" w14:textId="77777777" w:rsidR="004F76F1" w:rsidRPr="00F6565F" w:rsidRDefault="004F76F1" w:rsidP="004F76F1">
      <w:pPr>
        <w:jc w:val="both"/>
      </w:pPr>
      <w:r w:rsidRPr="00F6565F">
        <w:t>With abundant sun, the Mediterranean country has more than doubled its renewable energy output since 2014 with new solar and wind power plants and has shut most of its coal-fired plants.</w:t>
      </w:r>
    </w:p>
    <w:p w14:paraId="2D3F45D9" w14:textId="77777777" w:rsidR="004F76F1" w:rsidRPr="00F6565F" w:rsidRDefault="004F76F1" w:rsidP="004F76F1">
      <w:pPr>
        <w:jc w:val="both"/>
      </w:pPr>
      <w:r w:rsidRPr="00F6565F">
        <w:t>"As we speak, the country has overshot its targets for the penetration of renewables as well as for cutting greenhouse emissions," Greek Energy and Environment Minister Theodore Skylakakis said at a news conference to present the plan.</w:t>
      </w:r>
    </w:p>
    <w:p w14:paraId="6F675EF6" w14:textId="77777777" w:rsidR="004F76F1" w:rsidRPr="00F6565F" w:rsidRDefault="004F76F1" w:rsidP="004F76F1">
      <w:pPr>
        <w:jc w:val="both"/>
      </w:pPr>
      <w:r w:rsidRPr="00F6565F">
        <w:t>But Skylakakis said that the revised plan did not deal with the problem of how to adapt to climate change that is already happening.</w:t>
      </w:r>
    </w:p>
    <w:p w14:paraId="6BB2E7FE" w14:textId="77777777" w:rsidR="004F76F1" w:rsidRPr="00F6565F" w:rsidRDefault="004F76F1" w:rsidP="004F76F1">
      <w:pPr>
        <w:jc w:val="both"/>
      </w:pPr>
      <w:r w:rsidRPr="00F6565F">
        <w:t>"The prevailing opinion is that we will be able to prevent the climate crisis before it occurs... but the climate crisis is already here, with huge economic and fiscal implications," he said.</w:t>
      </w:r>
    </w:p>
    <w:p w14:paraId="0DBDCCB1" w14:textId="77777777" w:rsidR="004F76F1" w:rsidRPr="00F6565F" w:rsidRDefault="004F76F1" w:rsidP="004F76F1">
      <w:pPr>
        <w:jc w:val="both"/>
      </w:pPr>
      <w:r w:rsidRPr="00F6565F">
        <w:t>"We're in October and this weekend we will have 34 degrees Celsius (in Greece) (93 degrees Farenheit) - which means that we have already entered the climate crisis."</w:t>
      </w:r>
    </w:p>
    <w:p w14:paraId="45625C98" w14:textId="77777777" w:rsidR="004F76F1" w:rsidRPr="00F6565F" w:rsidRDefault="004F76F1" w:rsidP="004F76F1">
      <w:pPr>
        <w:jc w:val="both"/>
      </w:pPr>
      <w:r w:rsidRPr="00F6565F">
        <w:t>Greece, still recovering from the financial turmoil after it almost dropped out of the euro zone in 2015, has been hit by devastating floods and </w:t>
      </w:r>
      <w:hyperlink r:id="rId559" w:history="1">
        <w:r w:rsidRPr="00F6565F">
          <w:rPr>
            <w:rStyle w:val="ac"/>
          </w:rPr>
          <w:t>wildfires</w:t>
        </w:r>
      </w:hyperlink>
      <w:r w:rsidRPr="00F6565F">
        <w:t> that scientists relate to soaring summer temperatures.</w:t>
      </w:r>
    </w:p>
    <w:p w14:paraId="69871932" w14:textId="77777777" w:rsidR="004F76F1" w:rsidRPr="00F6565F" w:rsidRDefault="004F76F1" w:rsidP="004F76F1">
      <w:pPr>
        <w:jc w:val="both"/>
      </w:pPr>
      <w:r w:rsidRPr="00F6565F">
        <w:t>The country has been struggling to pay to repair the damage and to make its infrastructure more resilient to extreme heat.</w:t>
      </w:r>
    </w:p>
    <w:p w14:paraId="7EDE752B" w14:textId="77777777" w:rsidR="004F76F1" w:rsidRPr="00F6565F" w:rsidRDefault="004F76F1" w:rsidP="004F76F1">
      <w:pPr>
        <w:jc w:val="both"/>
      </w:pPr>
      <w:r w:rsidRPr="00F6565F">
        <w:t>Under the new plan, Athens estimated it will need additional investment worth 95 billion euros ($103.97 billion) by 2030, including policies to make thousands of buildings energy efficient, install more solar and wind power and build energy storage.</w:t>
      </w:r>
    </w:p>
    <w:p w14:paraId="3741E2F1" w14:textId="77777777" w:rsidR="004F76F1" w:rsidRPr="00F6565F" w:rsidRDefault="004F76F1" w:rsidP="004F76F1">
      <w:pPr>
        <w:jc w:val="both"/>
      </w:pPr>
      <w:r w:rsidRPr="00F6565F">
        <w:t>Total spending is estimated to total around 330 billion euros by 2050.</w:t>
      </w:r>
    </w:p>
    <w:p w14:paraId="75ABF5D0" w14:textId="77777777" w:rsidR="004F76F1" w:rsidRPr="00F6565F" w:rsidRDefault="004F76F1" w:rsidP="004F76F1">
      <w:pPr>
        <w:jc w:val="both"/>
      </w:pPr>
      <w:r w:rsidRPr="00F6565F">
        <w:t>The global steel and construction sectors are racing to decarbonize and use a greener type of furnace.</w:t>
      </w:r>
    </w:p>
    <w:p w14:paraId="61022A97" w14:textId="77777777" w:rsidR="004F76F1" w:rsidRPr="00F6565F" w:rsidRDefault="004F76F1" w:rsidP="004F76F1">
      <w:pPr>
        <w:jc w:val="both"/>
      </w:pPr>
      <w:r w:rsidRPr="00F6565F">
        <w:t>Those actions will help the country cut greenhouse emissions by 58.6% by 2030 on the way to climate neutrality by 2050, higher than a 43% cut envisaged in the 2019 plan.</w:t>
      </w:r>
    </w:p>
    <w:p w14:paraId="5F8810E8" w14:textId="66FD4D92" w:rsidR="004F76F1" w:rsidRPr="00F6565F" w:rsidRDefault="00A01626" w:rsidP="000E3E71">
      <w:pPr>
        <w:jc w:val="both"/>
      </w:pPr>
      <w:hyperlink r:id="rId560" w:history="1">
        <w:r w:rsidRPr="00F6565F">
          <w:rPr>
            <w:rStyle w:val="ac"/>
          </w:rPr>
          <w:t>https://www.reuters.com/sustainability/greeces-new-climate-plan-sets-more-ambitious-renewable-energy-goals-2024-10-11/</w:t>
        </w:r>
      </w:hyperlink>
    </w:p>
    <w:p w14:paraId="199F5B60" w14:textId="252092E5" w:rsidR="00A01626" w:rsidRPr="00F6565F" w:rsidRDefault="00A01626" w:rsidP="000E3E71">
      <w:pPr>
        <w:jc w:val="both"/>
      </w:pPr>
      <w:r w:rsidRPr="00F6565F">
        <w:t>#93</w:t>
      </w:r>
    </w:p>
    <w:p w14:paraId="197BF7E6" w14:textId="77777777" w:rsidR="00A01626" w:rsidRPr="00F6565F" w:rsidRDefault="00A01626" w:rsidP="00A01626">
      <w:pPr>
        <w:jc w:val="both"/>
      </w:pPr>
      <w:r w:rsidRPr="00F6565F">
        <w:t>Focus: Aluminium foundry fights for survival in European gas crisis</w:t>
      </w:r>
    </w:p>
    <w:p w14:paraId="43E1F098" w14:textId="77777777" w:rsidR="00A01626" w:rsidRPr="00F6565F" w:rsidRDefault="00A01626" w:rsidP="00A01626">
      <w:pPr>
        <w:jc w:val="both"/>
      </w:pPr>
      <w:r w:rsidRPr="00F6565F">
        <w:lastRenderedPageBreak/>
        <w:t>By </w:t>
      </w:r>
      <w:hyperlink r:id="rId561" w:history="1">
        <w:r w:rsidRPr="00F6565F">
          <w:rPr>
            <w:rStyle w:val="ac"/>
          </w:rPr>
          <w:t>Victoria Waldersee</w:t>
        </w:r>
      </w:hyperlink>
      <w:r w:rsidRPr="00F6565F">
        <w:t> and </w:t>
      </w:r>
      <w:hyperlink r:id="rId562" w:history="1">
        <w:r w:rsidRPr="00F6565F">
          <w:rPr>
            <w:rStyle w:val="ac"/>
          </w:rPr>
          <w:t>Martin Schlicht</w:t>
        </w:r>
      </w:hyperlink>
    </w:p>
    <w:p w14:paraId="4DD7E058" w14:textId="6415CF89" w:rsidR="00A01626" w:rsidRPr="00F6565F" w:rsidRDefault="00A01626" w:rsidP="00A01626">
      <w:pPr>
        <w:jc w:val="both"/>
      </w:pPr>
      <w:r w:rsidRPr="00F6565F">
        <w:t>August 9, 2022</w:t>
      </w:r>
    </w:p>
    <w:p w14:paraId="5ED785BF" w14:textId="77777777" w:rsidR="00A01626" w:rsidRPr="00F6565F" w:rsidRDefault="00A01626" w:rsidP="00A01626">
      <w:pPr>
        <w:jc w:val="both"/>
      </w:pPr>
      <w:r w:rsidRPr="00F6565F">
        <w:t>SOLTAU, Germany, Aug 9 (Reuters) - Shouting over the clanging of machinery, Gerd Roeders is reluctantly preparing for the temporary shutdown of his German aluminium foundry to survive Europe's growing gas crunch.</w:t>
      </w:r>
    </w:p>
    <w:p w14:paraId="0D32EC8C" w14:textId="77777777" w:rsidR="00A01626" w:rsidRPr="00F6565F" w:rsidRDefault="00A01626" w:rsidP="00A01626">
      <w:pPr>
        <w:jc w:val="both"/>
      </w:pPr>
      <w:r w:rsidRPr="00F6565F">
        <w:t>Roeders is hoping that by moving the 200-year-old plant to three weeks of 24-hour shifts followed by a one-week shutdown, he can maintain output while cutting his gas consumption.</w:t>
      </w:r>
    </w:p>
    <w:p w14:paraId="7F419855" w14:textId="77777777" w:rsidR="00A01626" w:rsidRPr="00F6565F" w:rsidRDefault="00A01626" w:rsidP="00A01626">
      <w:pPr>
        <w:jc w:val="both"/>
      </w:pPr>
      <w:r w:rsidRPr="00F6565F">
        <w:t>His bill has already more than doubled this year from last, he said, fearing it will triple or even quadruple in 2023.</w:t>
      </w:r>
    </w:p>
    <w:p w14:paraId="062CED00" w14:textId="77777777" w:rsidR="00A01626" w:rsidRPr="00F6565F" w:rsidRDefault="00A01626" w:rsidP="00A01626">
      <w:pPr>
        <w:jc w:val="both"/>
      </w:pPr>
      <w:r w:rsidRPr="00F6565F">
        <w:t>The plan will save the cost of gas needed to fire up the ovens every morning, Roeders calculates, even if it means paying staff at family-owned G.A. Roeders more to work night shifts.</w:t>
      </w:r>
    </w:p>
    <w:p w14:paraId="048CC19D" w14:textId="77777777" w:rsidR="00A01626" w:rsidRPr="00F6565F" w:rsidRDefault="00A01626" w:rsidP="00A01626">
      <w:pPr>
        <w:jc w:val="both"/>
      </w:pPr>
      <w:r w:rsidRPr="00F6565F">
        <w:t>Survival for G.A. Roeders GmbH and Germany's 600 other foundries, most of which are small-to-medium enterprises with less than 250 staff, will mean cost cuts and tough talks with customers.</w:t>
      </w:r>
    </w:p>
    <w:p w14:paraId="26EC68BF" w14:textId="77777777" w:rsidR="00A01626" w:rsidRPr="00F6565F" w:rsidRDefault="00A01626" w:rsidP="00A01626">
      <w:pPr>
        <w:jc w:val="both"/>
      </w:pPr>
      <w:r w:rsidRPr="00F6565F">
        <w:t>"We're laying out our prices to customers and telling them they have to pay more," 59-year-old Roeders told Reuters as workers prepared the plant for the first week of rest. "We can't deliver parts if we invest and don't earn anything back."</w:t>
      </w:r>
    </w:p>
    <w:p w14:paraId="4F011C95" w14:textId="77777777" w:rsidR="00A01626" w:rsidRPr="00F6565F" w:rsidRDefault="00A01626" w:rsidP="00A01626">
      <w:pPr>
        <w:jc w:val="both"/>
      </w:pPr>
      <w:r w:rsidRPr="00F6565F">
        <w:t>G.A. Roeders, with plants in Germany and the Czech Republic employing around 500 people, produces more than 1,000 parts. It serves auto makers like Volkswagen </w:t>
      </w:r>
      <w:hyperlink r:id="rId563" w:tgtFrame="_blank" w:history="1">
        <w:r w:rsidRPr="00F6565F">
          <w:rPr>
            <w:rStyle w:val="ac"/>
          </w:rPr>
          <w:t>(VOWG_p.DE), opens new tab</w:t>
        </w:r>
      </w:hyperlink>
      <w:r w:rsidRPr="00F6565F">
        <w:t> and Continental </w:t>
      </w:r>
      <w:hyperlink r:id="rId564" w:tgtFrame="_blank" w:history="1">
        <w:r w:rsidRPr="00F6565F">
          <w:rPr>
            <w:rStyle w:val="ac"/>
          </w:rPr>
          <w:t>(CONG.DE), opens new tab</w:t>
        </w:r>
      </w:hyperlink>
      <w:r w:rsidRPr="00F6565F">
        <w:t>, airline manufacturers and medical technology firms, yielding annual revenues of 60 million euros.</w:t>
      </w:r>
    </w:p>
    <w:p w14:paraId="78B257CB" w14:textId="77777777" w:rsidR="00A01626" w:rsidRPr="00F6565F" w:rsidRDefault="00A01626" w:rsidP="00A01626">
      <w:pPr>
        <w:jc w:val="both"/>
      </w:pPr>
      <w:r w:rsidRPr="00F6565F">
        <w:t>While contracts for foundries generally include a clause that allows them to charge more when the cost of metal increases, no such clause exists for energy.</w:t>
      </w:r>
    </w:p>
    <w:p w14:paraId="6CDEF483" w14:textId="77777777" w:rsidR="00A01626" w:rsidRPr="00F6565F" w:rsidRDefault="00A01626" w:rsidP="00A01626">
      <w:pPr>
        <w:jc w:val="both"/>
      </w:pPr>
      <w:r w:rsidRPr="00F6565F">
        <w:t>Roeders said he has always sought to be frugal on energy - the business' second-largest expenditure after staff - a habit he learnt from his father who would turn off office computers at night and switch off the lights during lunch breaks.</w:t>
      </w:r>
    </w:p>
    <w:p w14:paraId="405749D7" w14:textId="77777777" w:rsidR="00A01626" w:rsidRPr="00F6565F" w:rsidRDefault="00A01626" w:rsidP="00A01626">
      <w:pPr>
        <w:jc w:val="both"/>
      </w:pPr>
      <w:r w:rsidRPr="00F6565F">
        <w:t>But the firm is now facing unprecedented rises.</w:t>
      </w:r>
    </w:p>
    <w:p w14:paraId="6FB88782" w14:textId="77777777" w:rsidR="00A01626" w:rsidRPr="00F6565F" w:rsidRDefault="00A01626" w:rsidP="00A01626">
      <w:pPr>
        <w:jc w:val="both"/>
      </w:pPr>
      <w:r w:rsidRPr="00F6565F">
        <w:t>The price of the front-month Dutch TTF gas contract, the benchmark for Europe, has almost tripled since the start of the year due to the slowdown of Russian gas deliveries through Nord Stream 1 and a tight global market.</w:t>
      </w:r>
      <w:hyperlink r:id="rId565" w:history="1">
        <w:r w:rsidRPr="00F6565F">
          <w:rPr>
            <w:rStyle w:val="ac"/>
          </w:rPr>
          <w:t> read more</w:t>
        </w:r>
      </w:hyperlink>
    </w:p>
    <w:p w14:paraId="15336E3B" w14:textId="77777777" w:rsidR="00A01626" w:rsidRPr="00F6565F" w:rsidRDefault="00A01626" w:rsidP="00A01626">
      <w:pPr>
        <w:jc w:val="both"/>
      </w:pPr>
      <w:r w:rsidRPr="00F6565F">
        <w:t>And while the firm still has a 30,000-litre oil tank on site, which has not been used for years, to use it again would feel like a backward step, Roeders said.</w:t>
      </w:r>
    </w:p>
    <w:p w14:paraId="2251540F" w14:textId="77777777" w:rsidR="00A01626" w:rsidRPr="00F6565F" w:rsidRDefault="00A01626" w:rsidP="00A01626">
      <w:pPr>
        <w:jc w:val="both"/>
      </w:pPr>
      <w:r w:rsidRPr="00F6565F">
        <w:lastRenderedPageBreak/>
        <w:t>Germany's energy regulator is pleading for businesses, government and consumers to reduce their gas intake and has asked the biggest firms to submit emergency plans to cut usage further in the winter.</w:t>
      </w:r>
      <w:hyperlink r:id="rId566" w:history="1">
        <w:r w:rsidRPr="00F6565F">
          <w:rPr>
            <w:rStyle w:val="ac"/>
          </w:rPr>
          <w:t> read more</w:t>
        </w:r>
      </w:hyperlink>
    </w:p>
    <w:p w14:paraId="251299D8" w14:textId="77777777" w:rsidR="00A01626" w:rsidRPr="00F6565F" w:rsidRDefault="00A01626" w:rsidP="00A01626">
      <w:pPr>
        <w:jc w:val="both"/>
      </w:pPr>
      <w:r w:rsidRPr="00F6565F">
        <w:t>Yet chief executives of German carmakers including Mercedes-Benz </w:t>
      </w:r>
      <w:hyperlink r:id="rId567" w:tgtFrame="_blank" w:history="1">
        <w:r w:rsidRPr="00F6565F">
          <w:rPr>
            <w:rStyle w:val="ac"/>
          </w:rPr>
          <w:t>(MBGn.DE), opens new tab</w:t>
        </w:r>
      </w:hyperlink>
      <w:r w:rsidRPr="00F6565F">
        <w:t> and Volkswagen </w:t>
      </w:r>
      <w:hyperlink r:id="rId568" w:tgtFrame="_blank" w:history="1">
        <w:r w:rsidRPr="00F6565F">
          <w:rPr>
            <w:rStyle w:val="ac"/>
          </w:rPr>
          <w:t>(VOWG_p.DE), opens new tab</w:t>
        </w:r>
      </w:hyperlink>
      <w:r w:rsidRPr="00F6565F">
        <w:t> have warned in recent weeks that maintaining output levels under emergency plans will only work if their suppliers can continue to deliver parts.</w:t>
      </w:r>
    </w:p>
    <w:p w14:paraId="55A4B781" w14:textId="77777777" w:rsidR="00A01626" w:rsidRPr="00F6565F" w:rsidRDefault="00A01626" w:rsidP="00A01626">
      <w:pPr>
        <w:jc w:val="both"/>
      </w:pPr>
      <w:r w:rsidRPr="00F6565F">
        <w:t>Producers of the aluminium, steel and glass essential to making cars rely even more heavily on natural gas than the automakers themselves, prompting fears of a ripple effect across their global client base if they are forced to halt production.</w:t>
      </w:r>
    </w:p>
    <w:p w14:paraId="2B20A702" w14:textId="77777777" w:rsidR="00A01626" w:rsidRPr="00F6565F" w:rsidRDefault="00A01626" w:rsidP="00A01626">
      <w:pPr>
        <w:jc w:val="both"/>
      </w:pPr>
      <w:r w:rsidRPr="00F6565F">
        <w:t>German manufacturers of car components sell to more than 3,000 direct customers in the United States, Europe and Japan with their products reaching over 100,000 second-tier customers, supply chain analytics firm Interos estimates.</w:t>
      </w:r>
    </w:p>
    <w:p w14:paraId="1EB3B4B8" w14:textId="77777777" w:rsidR="00A01626" w:rsidRPr="00F6565F" w:rsidRDefault="00A01626" w:rsidP="00A01626">
      <w:pPr>
        <w:jc w:val="both"/>
      </w:pPr>
      <w:r w:rsidRPr="00F6565F">
        <w:t>'DRESS UP WARM'</w:t>
      </w:r>
    </w:p>
    <w:p w14:paraId="6F28CB23" w14:textId="77777777" w:rsidR="00A01626" w:rsidRPr="00F6565F" w:rsidRDefault="00A01626" w:rsidP="00A01626">
      <w:pPr>
        <w:jc w:val="both"/>
      </w:pPr>
      <w:r w:rsidRPr="00F6565F">
        <w:t>The energy crisis is the latest in a string of upheavals, from carbon emissions curbs and supply chain bottlenecks to stricter due diligence laws, which small businesses say they will struggle to overcome without more support.</w:t>
      </w:r>
    </w:p>
    <w:p w14:paraId="0B05E4D2" w14:textId="77777777" w:rsidR="00A01626" w:rsidRPr="00F6565F" w:rsidRDefault="00A01626" w:rsidP="00A01626">
      <w:pPr>
        <w:jc w:val="both"/>
      </w:pPr>
      <w:r w:rsidRPr="00F6565F">
        <w:t>"Converting to electricity-driven units requires massive renovation and is at best conceivable in the medium term," a spokesperson for the German Association of Foundries said.</w:t>
      </w:r>
    </w:p>
    <w:p w14:paraId="7C27FD5D" w14:textId="77777777" w:rsidR="00A01626" w:rsidRPr="00F6565F" w:rsidRDefault="00A01626" w:rsidP="00A01626">
      <w:pPr>
        <w:jc w:val="both"/>
      </w:pPr>
      <w:r w:rsidRPr="00F6565F">
        <w:t>"No technology other than firing up machines with gas is currently available," the spokesperson added.</w:t>
      </w:r>
    </w:p>
    <w:p w14:paraId="252FD804" w14:textId="77777777" w:rsidR="00A01626" w:rsidRPr="00F6565F" w:rsidRDefault="00A01626" w:rsidP="00A01626">
      <w:pPr>
        <w:jc w:val="both"/>
      </w:pPr>
      <w:r w:rsidRPr="00F6565F">
        <w:t>Together with an alliance of other aluminium makers and a university, G.A. Roeders has received government funding to design a prototype smelting oven which could operate on a mix of 30%-40% hydrogen and 60%-70% gas.</w:t>
      </w:r>
    </w:p>
    <w:p w14:paraId="377ED56A" w14:textId="77777777" w:rsidR="00A01626" w:rsidRPr="00F6565F" w:rsidRDefault="00A01626" w:rsidP="00A01626">
      <w:pPr>
        <w:jc w:val="both"/>
      </w:pPr>
      <w:r w:rsidRPr="00F6565F">
        <w:t>The aim is to eventually run exclusively on hydrogen.</w:t>
      </w:r>
    </w:p>
    <w:p w14:paraId="17CE13AF" w14:textId="77777777" w:rsidR="00A01626" w:rsidRPr="00F6565F" w:rsidRDefault="00A01626" w:rsidP="00A01626">
      <w:pPr>
        <w:jc w:val="both"/>
      </w:pPr>
      <w:r w:rsidRPr="00F6565F">
        <w:t>Interest in the project has multiplied since Russia's invasion of Ukraine, Roeders said, but there are still many hurdles before it can become operational - from scaling up the technology to setting up a hydrogen charging network.</w:t>
      </w:r>
    </w:p>
    <w:p w14:paraId="57D5E1B0" w14:textId="77777777" w:rsidR="00A01626" w:rsidRPr="00F6565F" w:rsidRDefault="00A01626" w:rsidP="00A01626">
      <w:pPr>
        <w:jc w:val="both"/>
      </w:pPr>
      <w:r w:rsidRPr="00F6565F">
        <w:t>"To industrialise something like this usually takes at least five years," he said. "We'll have to dress up warm, we won't have a hydrogen oven yet."</w:t>
      </w:r>
    </w:p>
    <w:p w14:paraId="17D0550B" w14:textId="5D4FD399" w:rsidR="00A01626" w:rsidRPr="00F6565F" w:rsidRDefault="00A01626" w:rsidP="000E3E71">
      <w:pPr>
        <w:jc w:val="both"/>
      </w:pPr>
      <w:hyperlink r:id="rId569" w:history="1">
        <w:r w:rsidRPr="00F6565F">
          <w:rPr>
            <w:rStyle w:val="ac"/>
          </w:rPr>
          <w:t>https://www.reuters.com/business/energy/aluminium-foundry-fights-survival-european-gas-crisis-2022-08-09/</w:t>
        </w:r>
      </w:hyperlink>
    </w:p>
    <w:p w14:paraId="1A6216B2" w14:textId="691F8366" w:rsidR="00A01626" w:rsidRPr="00F6565F" w:rsidRDefault="00A01626" w:rsidP="000E3E71">
      <w:pPr>
        <w:jc w:val="both"/>
      </w:pPr>
      <w:r w:rsidRPr="00F6565F">
        <w:t>#94</w:t>
      </w:r>
    </w:p>
    <w:p w14:paraId="2CC4DD96" w14:textId="77777777" w:rsidR="00EF72AC" w:rsidRPr="00F6565F" w:rsidRDefault="00EF72AC" w:rsidP="00EF72AC">
      <w:pPr>
        <w:jc w:val="both"/>
      </w:pPr>
      <w:r w:rsidRPr="00F6565F">
        <w:lastRenderedPageBreak/>
        <w:t>Ecuador cuts power in half of its provinces amid historic drought</w:t>
      </w:r>
    </w:p>
    <w:p w14:paraId="1775964A" w14:textId="77777777" w:rsidR="00EF72AC" w:rsidRPr="00F6565F" w:rsidRDefault="00EF72AC" w:rsidP="00EF72AC">
      <w:pPr>
        <w:jc w:val="both"/>
      </w:pPr>
      <w:r w:rsidRPr="00F6565F">
        <w:t>By </w:t>
      </w:r>
      <w:hyperlink r:id="rId570" w:history="1">
        <w:r w:rsidRPr="00F6565F">
          <w:rPr>
            <w:rStyle w:val="ac"/>
          </w:rPr>
          <w:t>Alexandra Valencia</w:t>
        </w:r>
      </w:hyperlink>
    </w:p>
    <w:p w14:paraId="151363B6" w14:textId="6BDFFF6E" w:rsidR="00EF72AC" w:rsidRPr="00F6565F" w:rsidRDefault="00EF72AC" w:rsidP="00EF72AC">
      <w:pPr>
        <w:jc w:val="both"/>
      </w:pPr>
      <w:r w:rsidRPr="00F6565F">
        <w:t>September 22, 2024</w:t>
      </w:r>
    </w:p>
    <w:p w14:paraId="77B7DF67" w14:textId="77777777" w:rsidR="00EF72AC" w:rsidRPr="00F6565F" w:rsidRDefault="00EF72AC" w:rsidP="00EF72AC">
      <w:pPr>
        <w:jc w:val="both"/>
      </w:pPr>
      <w:r w:rsidRPr="00F6565F">
        <w:t>QUITO, Sept 22 (Reuters) - Ecuador's government has announced the suspension of electricity service for nine hours on Sunday in 12 of the Andean nation's 24 provinces and placed 19 areas on red alert due to a drought that has reduced the water levels of hydroelectric plants.</w:t>
      </w:r>
    </w:p>
    <w:p w14:paraId="6402777D" w14:textId="77777777" w:rsidR="00EF72AC" w:rsidRPr="00F6565F" w:rsidRDefault="00EF72AC" w:rsidP="00EF72AC">
      <w:pPr>
        <w:jc w:val="both"/>
      </w:pPr>
      <w:r w:rsidRPr="00F6565F">
        <w:t>The blackout in the provinces will be from 8:00 a.m. local time until 5:00 p.m., the Ecuadorian presidency said in a statement released Saturday night on X. It is in addition to the government's plans </w:t>
      </w:r>
      <w:hyperlink r:id="rId571" w:history="1">
        <w:r w:rsidRPr="00F6565F">
          <w:rPr>
            <w:rStyle w:val="ac"/>
          </w:rPr>
          <w:t>announced on Tuesday</w:t>
        </w:r>
      </w:hyperlink>
      <w:r w:rsidRPr="00F6565F">
        <w:t> for eight-hour nightly power cuts nationwide from Monday to Thursday.</w:t>
      </w:r>
    </w:p>
    <w:p w14:paraId="77330DE2" w14:textId="77777777" w:rsidR="00EF72AC" w:rsidRPr="00F6565F" w:rsidRDefault="00EF72AC" w:rsidP="00EF72AC">
      <w:pPr>
        <w:jc w:val="both"/>
      </w:pPr>
      <w:r w:rsidRPr="00F6565F">
        <w:t>Ecuador is gripped by the worst drought in the country in 61 years and an energy crisis made worse by what the government says is lack of maintenance of existing dams and contracts to ensure new energy generation.</w:t>
      </w:r>
    </w:p>
    <w:p w14:paraId="7CA88A7D" w14:textId="77777777" w:rsidR="00EF72AC" w:rsidRPr="00F6565F" w:rsidRDefault="00EF72AC" w:rsidP="00EF72AC">
      <w:pPr>
        <w:jc w:val="both"/>
      </w:pPr>
      <w:r w:rsidRPr="00F6565F">
        <w:t>The Ecuadorian authorities said the extra suspension of electricity for Sunday was based on "protecting water resources."</w:t>
      </w:r>
    </w:p>
    <w:p w14:paraId="68D5D31F" w14:textId="77777777" w:rsidR="00EF72AC" w:rsidRPr="00F6565F" w:rsidRDefault="00EF72AC" w:rsidP="00EF72AC">
      <w:pPr>
        <w:jc w:val="both"/>
      </w:pPr>
      <w:r w:rsidRPr="00F6565F">
        <w:t>The measure was taken after a session of the Emergency Operations Committee on Saturday night.</w:t>
      </w:r>
    </w:p>
    <w:p w14:paraId="6E1133E3" w14:textId="77777777" w:rsidR="00EF72AC" w:rsidRPr="00F6565F" w:rsidRDefault="00EF72AC" w:rsidP="00EF72AC">
      <w:pPr>
        <w:jc w:val="both"/>
      </w:pPr>
      <w:r w:rsidRPr="00F6565F">
        <w:t>"We are in 19 provinces with shortages of water, fires and food security (issues)," Environment Minister Ines Manzano told reporters in Cuenca on Saturday. "The corresponding entities must accept and comply with the resolution declaring a red alert."</w:t>
      </w:r>
    </w:p>
    <w:p w14:paraId="1C6EC552" w14:textId="77777777" w:rsidR="00EF72AC" w:rsidRPr="00F6565F" w:rsidRDefault="00EF72AC" w:rsidP="00EF72AC">
      <w:pPr>
        <w:jc w:val="both"/>
      </w:pPr>
      <w:r w:rsidRPr="00F6565F">
        <w:t>After the government announced the planned power cuts on Tuesday, the military entered the Mazar hydroelectric plant, of about 170 megawatts and considered key for its large storage capacity, to support its operation and protect it.</w:t>
      </w:r>
    </w:p>
    <w:p w14:paraId="31F2D24A" w14:textId="246EBD74" w:rsidR="00A01626" w:rsidRPr="00F6565F" w:rsidRDefault="00EF72AC" w:rsidP="000E3E71">
      <w:pPr>
        <w:jc w:val="both"/>
      </w:pPr>
      <w:hyperlink r:id="rId572" w:history="1">
        <w:r w:rsidRPr="00F6565F">
          <w:rPr>
            <w:rStyle w:val="ac"/>
          </w:rPr>
          <w:t>https://www.reuters.com/world/americas/ecuador-cuts-power-half-its-provinces-amid-historic-drought-2024-09-22/</w:t>
        </w:r>
      </w:hyperlink>
    </w:p>
    <w:p w14:paraId="184AA234" w14:textId="06DC0215" w:rsidR="00EF72AC" w:rsidRPr="00F6565F" w:rsidRDefault="00EF72AC" w:rsidP="000E3E71">
      <w:pPr>
        <w:jc w:val="both"/>
      </w:pPr>
      <w:r w:rsidRPr="00F6565F">
        <w:t>#95</w:t>
      </w:r>
    </w:p>
    <w:p w14:paraId="52849792" w14:textId="77777777" w:rsidR="00EF72AC" w:rsidRPr="00F6565F" w:rsidRDefault="00EF72AC" w:rsidP="00EF72AC">
      <w:pPr>
        <w:jc w:val="both"/>
      </w:pPr>
      <w:r w:rsidRPr="00F6565F">
        <w:t>Denmark to end green energy scheme due to EU law conflict</w:t>
      </w:r>
    </w:p>
    <w:p w14:paraId="43B79342" w14:textId="77777777" w:rsidR="00EF72AC" w:rsidRPr="00F6565F" w:rsidRDefault="00EF72AC" w:rsidP="00EF72AC">
      <w:pPr>
        <w:jc w:val="both"/>
      </w:pPr>
      <w:r w:rsidRPr="00F6565F">
        <w:t>By Reuters</w:t>
      </w:r>
    </w:p>
    <w:p w14:paraId="74991A66" w14:textId="0B571008" w:rsidR="00EF72AC" w:rsidRPr="00F6565F" w:rsidRDefault="00EF72AC" w:rsidP="00EF72AC">
      <w:pPr>
        <w:jc w:val="both"/>
      </w:pPr>
      <w:r w:rsidRPr="00F6565F">
        <w:t>December 20, 2023</w:t>
      </w:r>
    </w:p>
    <w:p w14:paraId="3096A993" w14:textId="77777777" w:rsidR="00EF72AC" w:rsidRPr="00F6565F" w:rsidRDefault="00EF72AC" w:rsidP="00EF72AC">
      <w:pPr>
        <w:jc w:val="both"/>
      </w:pPr>
      <w:r w:rsidRPr="00F6565F">
        <w:lastRenderedPageBreak/>
        <w:t>COPENHAGEN, Dec 19 (Reuters) - Denmark will shut down the so-called "open door scheme" for new applications to install renewable energy projects over conflict with EU regulations, the Danish Climate, Energy and Utilities Ministry said on Tuesday.</w:t>
      </w:r>
    </w:p>
    <w:p w14:paraId="1EF4433F" w14:textId="77777777" w:rsidR="00EF72AC" w:rsidRPr="00F6565F" w:rsidRDefault="00EF72AC" w:rsidP="00EF72AC">
      <w:pPr>
        <w:jc w:val="both"/>
      </w:pPr>
      <w:r w:rsidRPr="00F6565F">
        <w:t>The review of applications for wind projects and other renewable energy projects under the scheme, which allowed companies to submit unsolicited applications to install renewable energy projects, was suspended in February due to a possible </w:t>
      </w:r>
      <w:hyperlink r:id="rId573" w:history="1">
        <w:r w:rsidRPr="00F6565F">
          <w:rPr>
            <w:rStyle w:val="ac"/>
          </w:rPr>
          <w:t>conflict with EU law</w:t>
        </w:r>
      </w:hyperlink>
      <w:r w:rsidRPr="00F6565F">
        <w:t>.</w:t>
      </w:r>
    </w:p>
    <w:p w14:paraId="110082B4" w14:textId="77777777" w:rsidR="00EF72AC" w:rsidRPr="00F6565F" w:rsidRDefault="00EF72AC" w:rsidP="00EF72AC">
      <w:pPr>
        <w:jc w:val="both"/>
      </w:pPr>
      <w:r w:rsidRPr="00F6565F">
        <w:t>"It has not proven possible to adjust the open-door scheme within the framework of EU regulation in a way that would facilitate a faster expansion of offshore wind," the ministry said in a statement.</w:t>
      </w:r>
    </w:p>
    <w:p w14:paraId="5BA2F28E" w14:textId="77777777" w:rsidR="00EF72AC" w:rsidRPr="00F6565F" w:rsidRDefault="00EF72AC" w:rsidP="00EF72AC">
      <w:pPr>
        <w:jc w:val="both"/>
      </w:pPr>
      <w:r w:rsidRPr="00F6565F">
        <w:t>The Danish Energy Agency will reject the remaining applications for the Vikinge Banke, Kadet Banke og Paludan Flak offshore wind farms.</w:t>
      </w:r>
    </w:p>
    <w:p w14:paraId="15401026" w14:textId="77777777" w:rsidR="00EF72AC" w:rsidRPr="00F6565F" w:rsidRDefault="00EF72AC" w:rsidP="00EF72AC">
      <w:pPr>
        <w:jc w:val="both"/>
      </w:pPr>
      <w:r w:rsidRPr="00F6565F">
        <w:t>Projects that are well advanced and have the necessary approvals will continue.</w:t>
      </w:r>
    </w:p>
    <w:p w14:paraId="55B83E1F" w14:textId="77777777" w:rsidR="00EF72AC" w:rsidRPr="00F6565F" w:rsidRDefault="00EF72AC" w:rsidP="00EF72AC">
      <w:pPr>
        <w:jc w:val="both"/>
      </w:pPr>
      <w:r w:rsidRPr="00F6565F">
        <w:t>Denmark aims for a fivefold increase in offshore wind power capacity by 2030.</w:t>
      </w:r>
    </w:p>
    <w:p w14:paraId="18BBDEEC" w14:textId="26B6260C" w:rsidR="00EF72AC" w:rsidRPr="00F6565F" w:rsidRDefault="00EF72AC" w:rsidP="000E3E71">
      <w:pPr>
        <w:jc w:val="both"/>
      </w:pPr>
      <w:hyperlink r:id="rId574" w:history="1">
        <w:r w:rsidRPr="00F6565F">
          <w:rPr>
            <w:rStyle w:val="ac"/>
          </w:rPr>
          <w:t>https://www.reuters.com/sustainability/climate-energy/denmark-end-green-energy-scheme-due-eu-law-conflict-2023-12-19/</w:t>
        </w:r>
      </w:hyperlink>
    </w:p>
    <w:p w14:paraId="4D98790D" w14:textId="12A4D7DF" w:rsidR="00EF72AC" w:rsidRPr="00F6565F" w:rsidRDefault="00EF72AC" w:rsidP="000E3E71">
      <w:pPr>
        <w:jc w:val="both"/>
      </w:pPr>
      <w:r w:rsidRPr="00F6565F">
        <w:t>#95</w:t>
      </w:r>
    </w:p>
    <w:p w14:paraId="2F7159AB" w14:textId="77777777" w:rsidR="00EF72AC" w:rsidRPr="00F6565F" w:rsidRDefault="00EF72AC" w:rsidP="00EF72AC">
      <w:pPr>
        <w:jc w:val="both"/>
      </w:pPr>
      <w:r w:rsidRPr="00F6565F">
        <w:t>EU plans one-year renewable energy permits for faster green shift</w:t>
      </w:r>
    </w:p>
    <w:p w14:paraId="2A89B8A2" w14:textId="77777777" w:rsidR="00EF72AC" w:rsidRPr="00F6565F" w:rsidRDefault="00EF72AC" w:rsidP="00EF72AC">
      <w:pPr>
        <w:jc w:val="both"/>
      </w:pPr>
      <w:r w:rsidRPr="00F6565F">
        <w:t>By </w:t>
      </w:r>
      <w:hyperlink r:id="rId575" w:history="1">
        <w:r w:rsidRPr="00F6565F">
          <w:rPr>
            <w:rStyle w:val="ac"/>
          </w:rPr>
          <w:t>Kate Abnett</w:t>
        </w:r>
      </w:hyperlink>
    </w:p>
    <w:p w14:paraId="007CEB95" w14:textId="260EBA21" w:rsidR="00EF72AC" w:rsidRPr="00F6565F" w:rsidRDefault="00EF72AC" w:rsidP="00EF72AC">
      <w:pPr>
        <w:jc w:val="both"/>
      </w:pPr>
      <w:r w:rsidRPr="00F6565F">
        <w:t>May 9, 2022</w:t>
      </w:r>
    </w:p>
    <w:p w14:paraId="7FA09709" w14:textId="77777777" w:rsidR="00EF72AC" w:rsidRPr="00F6565F" w:rsidRDefault="00EF72AC" w:rsidP="00EF72AC">
      <w:pPr>
        <w:jc w:val="both"/>
      </w:pPr>
      <w:r w:rsidRPr="00F6565F">
        <w:t>BRUSSELS, May 9 (Reuters) - The European Union executive wants to speed up the bloc's green transition and cut its reliance on Russian fuels by allowing some renewable energy projects to receive permits within a year, a draft document shows.</w:t>
      </w:r>
    </w:p>
    <w:p w14:paraId="4ECF20D7" w14:textId="77777777" w:rsidR="00EF72AC" w:rsidRPr="00F6565F" w:rsidRDefault="00EF72AC" w:rsidP="00EF72AC">
      <w:pPr>
        <w:jc w:val="both"/>
      </w:pPr>
      <w:r w:rsidRPr="00F6565F">
        <w:t>Brussels will next week unveil a package of measures to end the European Union's reliance on Russia, by boosting renewable energy, saving energy and increasing gas imports from elsewhere.</w:t>
      </w:r>
    </w:p>
    <w:p w14:paraId="151A03F4" w14:textId="55C1E85B" w:rsidR="00EF72AC" w:rsidRPr="00F6565F" w:rsidRDefault="00EF72AC" w:rsidP="000E3E71">
      <w:pPr>
        <w:jc w:val="both"/>
      </w:pPr>
      <w:hyperlink r:id="rId576" w:history="1">
        <w:r w:rsidRPr="00F6565F">
          <w:rPr>
            <w:rStyle w:val="ac"/>
          </w:rPr>
          <w:t>https://www.reuters.com/business/sustainable-business/eu-plans-one-year-renewable-energy-permits-faster-green-shift-2022-05-09/</w:t>
        </w:r>
      </w:hyperlink>
    </w:p>
    <w:p w14:paraId="382ED847" w14:textId="28DEB7E2" w:rsidR="00EF72AC" w:rsidRPr="00F6565F" w:rsidRDefault="00EF72AC" w:rsidP="000E3E71">
      <w:pPr>
        <w:jc w:val="both"/>
      </w:pPr>
      <w:r w:rsidRPr="00F6565F">
        <w:t>#96</w:t>
      </w:r>
    </w:p>
    <w:p w14:paraId="15F1DFC4" w14:textId="77777777" w:rsidR="00EF72AC" w:rsidRPr="00F6565F" w:rsidRDefault="00EF72AC" w:rsidP="00EF72AC">
      <w:pPr>
        <w:jc w:val="both"/>
      </w:pPr>
      <w:r w:rsidRPr="00F6565F">
        <w:t>EU countries to exit energy treaty over climate concerns, officials say</w:t>
      </w:r>
    </w:p>
    <w:p w14:paraId="7B2230BA" w14:textId="77777777" w:rsidR="00EF72AC" w:rsidRPr="00F6565F" w:rsidRDefault="00EF72AC" w:rsidP="00EF72AC">
      <w:pPr>
        <w:jc w:val="both"/>
      </w:pPr>
      <w:r w:rsidRPr="00F6565F">
        <w:t>By </w:t>
      </w:r>
      <w:hyperlink r:id="rId577" w:history="1">
        <w:r w:rsidRPr="00F6565F">
          <w:rPr>
            <w:rStyle w:val="ac"/>
          </w:rPr>
          <w:t>Kate Abnett</w:t>
        </w:r>
      </w:hyperlink>
    </w:p>
    <w:p w14:paraId="69B43732" w14:textId="77777777" w:rsidR="00EF72AC" w:rsidRPr="00F6565F" w:rsidRDefault="00EF72AC" w:rsidP="00EF72AC">
      <w:pPr>
        <w:jc w:val="both"/>
      </w:pPr>
      <w:r w:rsidRPr="00F6565F">
        <w:t>March 7, 20247:26 PM GMT+3Updated a year ago</w:t>
      </w:r>
    </w:p>
    <w:p w14:paraId="01B721DB" w14:textId="77777777" w:rsidR="00EF72AC" w:rsidRPr="00F6565F" w:rsidRDefault="00EF72AC" w:rsidP="00EF72AC">
      <w:pPr>
        <w:jc w:val="both"/>
      </w:pPr>
      <w:r w:rsidRPr="00F6565F">
        <w:lastRenderedPageBreak/>
        <w:t>BRUSSELS, March 7 (Reuters) - European Union countries agreed on Thursday to jointly quit an international energy treaty over concerns that it undermines efforts to fight climate change, officials said.</w:t>
      </w:r>
    </w:p>
    <w:p w14:paraId="699A7884" w14:textId="77777777" w:rsidR="00EF72AC" w:rsidRPr="00F6565F" w:rsidRDefault="00EF72AC" w:rsidP="00EF72AC">
      <w:pPr>
        <w:jc w:val="both"/>
      </w:pPr>
      <w:r w:rsidRPr="00F6565F">
        <w:t>The 1998 Energy Charter Treaty, which allows energy companies to sue governments over policies that damage their investments, has in recent years been used to challenge moves that require shutting down fossil fuel plants.</w:t>
      </w:r>
    </w:p>
    <w:p w14:paraId="4EEDD9D4" w14:textId="77777777" w:rsidR="00EF72AC" w:rsidRPr="00F6565F" w:rsidRDefault="00EF72AC" w:rsidP="00EF72AC">
      <w:pPr>
        <w:jc w:val="both"/>
      </w:pPr>
      <w:r w:rsidRPr="00F6565F">
        <w:t>Ministers from EU countries agreed to exit the treaty at a meeting in Brussels, two EU officials told Reuters.</w:t>
      </w:r>
    </w:p>
    <w:p w14:paraId="14103B9F" w14:textId="77777777" w:rsidR="00EF72AC" w:rsidRPr="00F6565F" w:rsidRDefault="00EF72AC" w:rsidP="00EF72AC">
      <w:pPr>
        <w:jc w:val="both"/>
      </w:pPr>
      <w:r w:rsidRPr="00F6565F">
        <w:t>The decision will now go to the European Parliament to seek lawmakers' consent. That is seen as highly likely because the EU assembly has previously urged it to leave the treaty.</w:t>
      </w:r>
    </w:p>
    <w:p w14:paraId="4DCBF078" w14:textId="77777777" w:rsidR="00EF72AC" w:rsidRPr="00F6565F" w:rsidRDefault="00EF72AC" w:rsidP="00EF72AC">
      <w:pPr>
        <w:jc w:val="both"/>
      </w:pPr>
      <w:r w:rsidRPr="00F6565F">
        <w:t>Brussels first proposed a coordinated EU departure from the treaty in July, after member states including Denmark, France, Germany, Luxembourg, Poland, Spain and the Netherlands announced plans to quit, with most citing climate change concerns.</w:t>
      </w:r>
    </w:p>
    <w:p w14:paraId="23D4FDCB" w14:textId="77777777" w:rsidR="00EF72AC" w:rsidRPr="00F6565F" w:rsidRDefault="00EF72AC" w:rsidP="00EF72AC">
      <w:pPr>
        <w:jc w:val="both"/>
      </w:pPr>
      <w:r w:rsidRPr="00F6565F">
        <w:t>EU countries have so far delayed a decision on the exit as some, such as Cyprus and Hungary, were keen to stay in, while others were concerned that efforts to modernize the treaty would go to waste with their departure.</w:t>
      </w:r>
    </w:p>
    <w:p w14:paraId="05DB932F" w14:textId="77777777" w:rsidR="00EF72AC" w:rsidRPr="00F6565F" w:rsidRDefault="00EF72AC" w:rsidP="00EF72AC">
      <w:pPr>
        <w:jc w:val="both"/>
      </w:pPr>
      <w:r w:rsidRPr="00F6565F">
        <w:t>To soothe those worries, the EU </w:t>
      </w:r>
      <w:hyperlink r:id="rId578" w:history="1">
        <w:r w:rsidRPr="00F6565F">
          <w:rPr>
            <w:rStyle w:val="ac"/>
          </w:rPr>
          <w:t>proposed</w:t>
        </w:r>
      </w:hyperlink>
      <w:r w:rsidRPr="00F6565F">
        <w:t> last week that before leaving, EU countries should allow reforms to pass.</w:t>
      </w:r>
    </w:p>
    <w:p w14:paraId="53AA1A16" w14:textId="77777777" w:rsidR="00EF72AC" w:rsidRPr="00F6565F" w:rsidRDefault="00EF72AC" w:rsidP="00EF72AC">
      <w:pPr>
        <w:jc w:val="both"/>
      </w:pPr>
      <w:r w:rsidRPr="00F6565F">
        <w:t>That proposal appears to have unlocked a deal.</w:t>
      </w:r>
    </w:p>
    <w:p w14:paraId="3FB797AF" w14:textId="77777777" w:rsidR="00EF72AC" w:rsidRPr="00F6565F" w:rsidRDefault="00EF72AC" w:rsidP="00EF72AC">
      <w:pPr>
        <w:jc w:val="both"/>
      </w:pPr>
      <w:r w:rsidRPr="00F6565F">
        <w:t>EU countries will approve the proposal to accept the treaty reforms in May, a source in Belgium's presidency of the EU, which will organise the talks, told Reuters.</w:t>
      </w:r>
    </w:p>
    <w:p w14:paraId="0142D850" w14:textId="77777777" w:rsidR="00EF72AC" w:rsidRPr="00F6565F" w:rsidRDefault="00EF72AC" w:rsidP="00EF72AC">
      <w:pPr>
        <w:jc w:val="both"/>
      </w:pPr>
      <w:r w:rsidRPr="00F6565F">
        <w:t>Around 50 signatories to the treaty agreed the reforms last year, but they had little chance of coming into force without the EU's green light.</w:t>
      </w:r>
    </w:p>
    <w:p w14:paraId="7C713054" w14:textId="77777777" w:rsidR="00EF72AC" w:rsidRPr="00F6565F" w:rsidRDefault="00EF72AC" w:rsidP="00EF72AC">
      <w:pPr>
        <w:jc w:val="both"/>
      </w:pPr>
      <w:r w:rsidRPr="00F6565F">
        <w:t>One of the key reforms is the reduction to 10 years from 20 of the period energy firms from non-EU signatories such as Japan and Turkey would enjoy protection of existing investments in the bloc.</w:t>
      </w:r>
    </w:p>
    <w:p w14:paraId="7688A204" w14:textId="7B1F0CE4" w:rsidR="00EF72AC" w:rsidRPr="00F6565F" w:rsidRDefault="00EF72AC" w:rsidP="000E3E71">
      <w:pPr>
        <w:jc w:val="both"/>
      </w:pPr>
      <w:hyperlink r:id="rId579" w:history="1">
        <w:r w:rsidRPr="00F6565F">
          <w:rPr>
            <w:rStyle w:val="ac"/>
          </w:rPr>
          <w:t>https://www.reuters.com/sustainability/climate-energy/eu-countries-exit-energy-treaty-over-climate-concerns-officials-say-2024-03-07/</w:t>
        </w:r>
      </w:hyperlink>
    </w:p>
    <w:p w14:paraId="47FDED25" w14:textId="7CE58989" w:rsidR="00EF72AC" w:rsidRPr="00F6565F" w:rsidRDefault="00EF72AC" w:rsidP="000E3E71">
      <w:pPr>
        <w:jc w:val="both"/>
      </w:pPr>
      <w:r w:rsidRPr="00F6565F">
        <w:t>#97</w:t>
      </w:r>
    </w:p>
    <w:p w14:paraId="1A6D4DDC" w14:textId="77777777" w:rsidR="00EF72AC" w:rsidRPr="00F6565F" w:rsidRDefault="00EF72AC" w:rsidP="00EF72AC">
      <w:pPr>
        <w:jc w:val="both"/>
      </w:pPr>
      <w:r w:rsidRPr="00F6565F">
        <w:t>Leaders at UN urge world's richest to do more on climate</w:t>
      </w:r>
    </w:p>
    <w:p w14:paraId="6E50A140" w14:textId="77777777" w:rsidR="00EF72AC" w:rsidRPr="00F6565F" w:rsidRDefault="00EF72AC" w:rsidP="00EF72AC">
      <w:pPr>
        <w:jc w:val="both"/>
      </w:pPr>
      <w:r w:rsidRPr="00F6565F">
        <w:t>By </w:t>
      </w:r>
      <w:hyperlink r:id="rId580" w:history="1">
        <w:r w:rsidRPr="00F6565F">
          <w:rPr>
            <w:rStyle w:val="ac"/>
          </w:rPr>
          <w:t>Valerie Volcovici</w:t>
        </w:r>
      </w:hyperlink>
      <w:r w:rsidRPr="00F6565F">
        <w:t> and </w:t>
      </w:r>
      <w:hyperlink r:id="rId581" w:history="1">
        <w:r w:rsidRPr="00F6565F">
          <w:rPr>
            <w:rStyle w:val="ac"/>
          </w:rPr>
          <w:t>Simon Jessop</w:t>
        </w:r>
      </w:hyperlink>
    </w:p>
    <w:p w14:paraId="2646F429" w14:textId="1E0758CF" w:rsidR="00EF72AC" w:rsidRPr="00F6565F" w:rsidRDefault="00EF72AC" w:rsidP="00EF72AC">
      <w:pPr>
        <w:jc w:val="both"/>
      </w:pPr>
      <w:r w:rsidRPr="00F6565F">
        <w:lastRenderedPageBreak/>
        <w:t>September 24, 2024</w:t>
      </w:r>
    </w:p>
    <w:p w14:paraId="3179C183" w14:textId="77777777" w:rsidR="00EF72AC" w:rsidRPr="00F6565F" w:rsidRDefault="00EF72AC" w:rsidP="00EF72AC">
      <w:pPr>
        <w:jc w:val="both"/>
      </w:pPr>
      <w:r w:rsidRPr="00F6565F">
        <w:t>NEW YORK, Sept 23 (Reuters) - Developing nations on Monday pleaded at the U.N. General Assembly for the world's richest to do more to help them cope with the hardships they face from climate extremes.</w:t>
      </w:r>
    </w:p>
    <w:p w14:paraId="270190A3" w14:textId="77777777" w:rsidR="00EF72AC" w:rsidRPr="00F6565F" w:rsidRDefault="00EF72AC" w:rsidP="00EF72AC">
      <w:pPr>
        <w:jc w:val="both"/>
      </w:pPr>
      <w:r w:rsidRPr="00F6565F">
        <w:t>Leaders of small island states most at risk from rising sea levels said it was time for those countries that burn most of the fossil fuels blamed for rising temperatiures to stop paying "lip service" to the issue.</w:t>
      </w:r>
    </w:p>
    <w:p w14:paraId="37156C9D" w14:textId="77777777" w:rsidR="00EF72AC" w:rsidRPr="00F6565F" w:rsidRDefault="00EF72AC" w:rsidP="00EF72AC">
      <w:pPr>
        <w:jc w:val="both"/>
      </w:pPr>
      <w:r w:rsidRPr="00F6565F">
        <w:t>"I wonder if our countries are moving further and further away from the unity and the moral fortitude we require to protect our people," said Samoan Natural Resources and Environment Minister Cedric Schuster, who chairs the Alliance of Small Island States (AOSIS).</w:t>
      </w:r>
    </w:p>
    <w:p w14:paraId="005E9B22" w14:textId="77777777" w:rsidR="00EF72AC" w:rsidRPr="00F6565F" w:rsidRDefault="00EF72AC" w:rsidP="00EF72AC">
      <w:pPr>
        <w:jc w:val="both"/>
      </w:pPr>
      <w:r w:rsidRPr="00F6565F">
        <w:t>The island nations of AOSIS have gained a powerful voice in global climate talks. During a news conference on Monday, Schuster called out the world's biggest economies in the Group of 20, which together account for more than 80% of global greenhouse gas emissions.</w:t>
      </w:r>
    </w:p>
    <w:p w14:paraId="487224DE" w14:textId="77777777" w:rsidR="00EF72AC" w:rsidRPr="00F6565F" w:rsidRDefault="00EF72AC" w:rsidP="00EF72AC">
      <w:pPr>
        <w:jc w:val="both"/>
      </w:pPr>
      <w:r w:rsidRPr="00F6565F">
        <w:t>"We need all countries, but particularly the G20, to lead the way" on </w:t>
      </w:r>
      <w:hyperlink r:id="rId582" w:history="1">
        <w:r w:rsidRPr="00F6565F">
          <w:rPr>
            <w:rStyle w:val="ac"/>
          </w:rPr>
          <w:t>emissions cuts</w:t>
        </w:r>
      </w:hyperlink>
      <w:r w:rsidRPr="00F6565F">
        <w:t> and climate finance, Schuster told reporters. "The vulnerable people of our world are drained by the lip service."</w:t>
      </w:r>
    </w:p>
    <w:p w14:paraId="5DFD375C" w14:textId="77777777" w:rsidR="00EF72AC" w:rsidRPr="00F6565F" w:rsidRDefault="00EF72AC" w:rsidP="00EF72AC">
      <w:pPr>
        <w:jc w:val="both"/>
      </w:pPr>
      <w:r w:rsidRPr="00F6565F">
        <w:t>Delivering a similar message on behalf of the Least Developed Country negotiating bloc, Malawi's climate and natural resources minister, Yusuf Mkungula, said: "Industrialized countries must lead the way."</w:t>
      </w:r>
    </w:p>
    <w:p w14:paraId="2E334415" w14:textId="77777777" w:rsidR="00EF72AC" w:rsidRPr="00F6565F" w:rsidRDefault="00EF72AC" w:rsidP="00EF72AC">
      <w:pPr>
        <w:jc w:val="both"/>
      </w:pPr>
      <w:r w:rsidRPr="00F6565F">
        <w:t>The pleas underscore the widening disparity between the nations contributing most to global warming and those suffering its worst effects, demonstrating how climate change has become not just an environmental issue, but a matter of global justice.</w:t>
      </w:r>
    </w:p>
    <w:p w14:paraId="7FC7A83A" w14:textId="77777777" w:rsidR="00EF72AC" w:rsidRPr="00F6565F" w:rsidRDefault="00EF72AC" w:rsidP="00EF72AC">
      <w:pPr>
        <w:jc w:val="both"/>
      </w:pPr>
      <w:r w:rsidRPr="00F6565F">
        <w:t>Some country leaders spoke during a special U.N. "</w:t>
      </w:r>
      <w:hyperlink r:id="rId583" w:history="1">
        <w:r w:rsidRPr="00F6565F">
          <w:rPr>
            <w:rStyle w:val="ac"/>
          </w:rPr>
          <w:t>Summit for the Future</w:t>
        </w:r>
      </w:hyperlink>
      <w:r w:rsidRPr="00F6565F">
        <w:t>," while others addressed reporters and panels at one of the 900 or so climate-themed events being held this week across New York City.</w:t>
      </w:r>
    </w:p>
    <w:p w14:paraId="298DA7AB" w14:textId="77777777" w:rsidR="00EF72AC" w:rsidRPr="00F6565F" w:rsidRDefault="00EF72AC" w:rsidP="00EF72AC">
      <w:pPr>
        <w:jc w:val="both"/>
      </w:pPr>
      <w:r w:rsidRPr="00F6565F">
        <w:t>Separately, scientists at the Potsdam Institute for Climate Impact Research warned that humanity has now damaged at least six of the planet's natural systems including the climate equilibrium, with a seventh – the ocean's chemistry – now threatened by acidification, which occurs as the ocean absorbs carbon dioxide from the air.</w:t>
      </w:r>
    </w:p>
    <w:p w14:paraId="3A66027E" w14:textId="77777777" w:rsidR="00EF72AC" w:rsidRPr="00F6565F" w:rsidRDefault="00EF72AC" w:rsidP="00EF72AC">
      <w:pPr>
        <w:jc w:val="both"/>
      </w:pPr>
      <w:r w:rsidRPr="00F6565F">
        <w:t>"Climate events are coming at us faster and more frequent," said Bahamas Prime Minister Phillip Davis told Reuters, adding that he was pleading with wealthy nations to "stay focused" on the problem.</w:t>
      </w:r>
    </w:p>
    <w:p w14:paraId="767A7E87" w14:textId="77777777" w:rsidR="00EF72AC" w:rsidRPr="00F6565F" w:rsidRDefault="00EF72AC" w:rsidP="00EF72AC">
      <w:pPr>
        <w:jc w:val="both"/>
      </w:pPr>
      <w:r w:rsidRPr="00F6565F">
        <w:t>Iraqi farmers are increasingly expanding their operations into the desert.</w:t>
      </w:r>
    </w:p>
    <w:p w14:paraId="5454EA51" w14:textId="77777777" w:rsidR="00EF72AC" w:rsidRPr="00F6565F" w:rsidRDefault="00EF72AC" w:rsidP="00EF72AC">
      <w:pPr>
        <w:jc w:val="both"/>
      </w:pPr>
      <w:r w:rsidRPr="00F6565F">
        <w:lastRenderedPageBreak/>
        <w:t>So far, he said, "the signals being sent [by countries] do not match the commitments that were made."</w:t>
      </w:r>
    </w:p>
    <w:p w14:paraId="58AE0735" w14:textId="77777777" w:rsidR="00EF72AC" w:rsidRPr="00F6565F" w:rsidRDefault="00EF72AC" w:rsidP="00EF72AC">
      <w:pPr>
        <w:jc w:val="both"/>
      </w:pPr>
      <w:r w:rsidRPr="00F6565F">
        <w:t>CONVERSATION ENERGY</w:t>
      </w:r>
    </w:p>
    <w:p w14:paraId="275757AB" w14:textId="77777777" w:rsidR="00EF72AC" w:rsidRPr="00F6565F" w:rsidRDefault="00EF72AC" w:rsidP="00EF72AC">
      <w:pPr>
        <w:jc w:val="both"/>
      </w:pPr>
      <w:r w:rsidRPr="00F6565F">
        <w:t>Earlier on Monday, executives from major companies including massive energy-user Amazon.com </w:t>
      </w:r>
      <w:hyperlink r:id="rId584" w:tgtFrame="_blank" w:history="1">
        <w:r w:rsidRPr="00F6565F">
          <w:rPr>
            <w:rStyle w:val="ac"/>
          </w:rPr>
          <w:t>(AMZN.O), opens new tab</w:t>
        </w:r>
      </w:hyperlink>
      <w:r w:rsidRPr="00F6565F">
        <w:t> and power producers like Vestas </w:t>
      </w:r>
      <w:hyperlink r:id="rId585" w:tgtFrame="_blank" w:history="1">
        <w:r w:rsidRPr="00F6565F">
          <w:rPr>
            <w:rStyle w:val="ac"/>
          </w:rPr>
          <w:t>(VWS.CO), opens new tab</w:t>
        </w:r>
      </w:hyperlink>
      <w:r w:rsidRPr="00F6565F">
        <w:t> and Iberdrola </w:t>
      </w:r>
      <w:hyperlink r:id="rId586" w:tgtFrame="_blank" w:history="1">
        <w:r w:rsidRPr="00F6565F">
          <w:rPr>
            <w:rStyle w:val="ac"/>
          </w:rPr>
          <w:t>(IBE.MC), opens new tab</w:t>
        </w:r>
      </w:hyperlink>
      <w:r w:rsidRPr="00F6565F">
        <w:t> urged world leaders to follow through on an agreement made at last year's </w:t>
      </w:r>
      <w:hyperlink r:id="rId587" w:history="1">
        <w:r w:rsidRPr="00F6565F">
          <w:rPr>
            <w:rStyle w:val="ac"/>
          </w:rPr>
          <w:t>COP28 summit</w:t>
        </w:r>
      </w:hyperlink>
      <w:r w:rsidRPr="00F6565F">
        <w:t> to triple renewable-energy capacity by 2030.</w:t>
      </w:r>
    </w:p>
    <w:p w14:paraId="5CCB05AC" w14:textId="77777777" w:rsidR="00EF72AC" w:rsidRPr="00F6565F" w:rsidRDefault="00EF72AC" w:rsidP="00EF72AC">
      <w:pPr>
        <w:jc w:val="both"/>
      </w:pPr>
      <w:r w:rsidRPr="00F6565F">
        <w:t>Elsewhere, 50 U.S. banks announced plans to cooperate on accelerating investment in clean energy, while a separate group of 14 banks including Citi </w:t>
      </w:r>
      <w:hyperlink r:id="rId588" w:tgtFrame="_blank" w:history="1">
        <w:r w:rsidRPr="00F6565F">
          <w:rPr>
            <w:rStyle w:val="ac"/>
          </w:rPr>
          <w:t>(C.N), opens new tab</w:t>
        </w:r>
      </w:hyperlink>
      <w:r w:rsidRPr="00F6565F">
        <w:t> and Bank of America </w:t>
      </w:r>
      <w:hyperlink r:id="rId589" w:tgtFrame="_blank" w:history="1">
        <w:r w:rsidRPr="00F6565F">
          <w:rPr>
            <w:rStyle w:val="ac"/>
          </w:rPr>
          <w:t>(BAC.N), opens new tab</w:t>
        </w:r>
      </w:hyperlink>
      <w:r w:rsidRPr="00F6565F">
        <w:t> called for a tripling of nuclear energy capacity globally.</w:t>
      </w:r>
    </w:p>
    <w:p w14:paraId="73A58D6B" w14:textId="77777777" w:rsidR="00EF72AC" w:rsidRPr="00F6565F" w:rsidRDefault="00EF72AC" w:rsidP="00EF72AC">
      <w:pPr>
        <w:jc w:val="both"/>
      </w:pPr>
      <w:r w:rsidRPr="00F6565F">
        <w:t>But new research by Moody’s Ratings agency warned that, overall, global climate investments were trillions of dollars short of what was needed to achieve net-zero emissions by 2050 and to adapt to climate impacts. It said that while these investments would lead to higher debts for national governments, not investing would prove far more costly.</w:t>
      </w:r>
    </w:p>
    <w:p w14:paraId="312F3E54" w14:textId="77777777" w:rsidR="00EF72AC" w:rsidRPr="00F6565F" w:rsidRDefault="00EF72AC" w:rsidP="00EF72AC">
      <w:pPr>
        <w:jc w:val="both"/>
      </w:pPr>
      <w:r w:rsidRPr="00F6565F">
        <w:t>Another analysis looking at a more local level suggested that more than 40% of the world's major companies, cities and regions still had </w:t>
      </w:r>
      <w:hyperlink r:id="rId590" w:history="1">
        <w:r w:rsidRPr="00F6565F">
          <w:rPr>
            <w:rStyle w:val="ac"/>
          </w:rPr>
          <w:t>no plans or targets</w:t>
        </w:r>
      </w:hyperlink>
      <w:r w:rsidRPr="00F6565F">
        <w:t> for cutting climate-warming emissions.</w:t>
      </w:r>
    </w:p>
    <w:p w14:paraId="7C76EB1D" w14:textId="77777777" w:rsidR="00EF72AC" w:rsidRPr="00F6565F" w:rsidRDefault="00EF72AC" w:rsidP="00EF72AC">
      <w:pPr>
        <w:jc w:val="both"/>
      </w:pPr>
      <w:r w:rsidRPr="00F6565F">
        <w:t>According to the Net Zero Tracker, a research coalition based at the University of Oxford, the "commitment gap" was the result of the climate issue competing for government attention with other challenges like war, elections and or economic trouble.</w:t>
      </w:r>
    </w:p>
    <w:p w14:paraId="7926A620" w14:textId="77777777" w:rsidR="00EF72AC" w:rsidRPr="00F6565F" w:rsidRDefault="00EF72AC" w:rsidP="00EF72AC">
      <w:pPr>
        <w:jc w:val="both"/>
      </w:pPr>
      <w:r w:rsidRPr="00F6565F">
        <w:t>Reporting by Valerie Volcovici and Simon Jessop in New York; Writing by Richard Valdmanis; Editing by Katy Daigle and Stephen Coates</w:t>
      </w:r>
    </w:p>
    <w:p w14:paraId="2AD3D739" w14:textId="49E490D9" w:rsidR="00EF72AC" w:rsidRPr="00F6565F" w:rsidRDefault="00EF72AC" w:rsidP="000E3E71">
      <w:pPr>
        <w:jc w:val="both"/>
      </w:pPr>
      <w:hyperlink r:id="rId591" w:history="1">
        <w:r w:rsidRPr="00F6565F">
          <w:rPr>
            <w:rStyle w:val="ac"/>
          </w:rPr>
          <w:t>https://www.reuters.com/business/energy/companies-ask-world-leaders-un-follow-through-renewables-targets-2024-09-23/</w:t>
        </w:r>
      </w:hyperlink>
    </w:p>
    <w:p w14:paraId="7E78E6E6" w14:textId="6E35583F" w:rsidR="00EF72AC" w:rsidRPr="00F6565F" w:rsidRDefault="00EF72AC" w:rsidP="000E3E71">
      <w:pPr>
        <w:jc w:val="both"/>
      </w:pPr>
      <w:r w:rsidRPr="00F6565F">
        <w:t>#98</w:t>
      </w:r>
    </w:p>
    <w:p w14:paraId="7BE2FECF" w14:textId="77777777" w:rsidR="00EF72AC" w:rsidRPr="00F6565F" w:rsidRDefault="00EF72AC" w:rsidP="00EF72AC">
      <w:pPr>
        <w:jc w:val="both"/>
      </w:pPr>
      <w:r w:rsidRPr="00F6565F">
        <w:t>Europe heads more comfortably into winter without Russia's Nord Stream gas</w:t>
      </w:r>
    </w:p>
    <w:p w14:paraId="4E5639B8" w14:textId="77777777" w:rsidR="00EF72AC" w:rsidRPr="00F6565F" w:rsidRDefault="00EF72AC" w:rsidP="00EF72AC">
      <w:pPr>
        <w:jc w:val="both"/>
      </w:pPr>
      <w:r w:rsidRPr="00F6565F">
        <w:t>By </w:t>
      </w:r>
      <w:hyperlink r:id="rId592" w:history="1">
        <w:r w:rsidRPr="00F6565F">
          <w:rPr>
            <w:rStyle w:val="ac"/>
          </w:rPr>
          <w:t>Kate Abnett</w:t>
        </w:r>
      </w:hyperlink>
      <w:r w:rsidRPr="00F6565F">
        <w:t>, </w:t>
      </w:r>
      <w:hyperlink r:id="rId593" w:history="1">
        <w:r w:rsidRPr="00F6565F">
          <w:rPr>
            <w:rStyle w:val="ac"/>
          </w:rPr>
          <w:t>Nora Buli</w:t>
        </w:r>
      </w:hyperlink>
      <w:r w:rsidRPr="00F6565F">
        <w:t> and </w:t>
      </w:r>
      <w:hyperlink r:id="rId594" w:history="1">
        <w:r w:rsidRPr="00F6565F">
          <w:rPr>
            <w:rStyle w:val="ac"/>
          </w:rPr>
          <w:t>Julia Payne</w:t>
        </w:r>
      </w:hyperlink>
    </w:p>
    <w:p w14:paraId="5CF11EAF" w14:textId="723B824C" w:rsidR="00EF72AC" w:rsidRPr="00F6565F" w:rsidRDefault="00EF72AC" w:rsidP="00EF72AC">
      <w:pPr>
        <w:jc w:val="both"/>
      </w:pPr>
      <w:r w:rsidRPr="00F6565F">
        <w:t>September 26, 2023</w:t>
      </w:r>
    </w:p>
    <w:p w14:paraId="75733699" w14:textId="77777777" w:rsidR="00EF72AC" w:rsidRPr="00F6565F" w:rsidRDefault="00EF72AC" w:rsidP="00EF72AC">
      <w:pPr>
        <w:jc w:val="both"/>
      </w:pPr>
      <w:r w:rsidRPr="00F6565F">
        <w:t>BRUSSELS/OSLO, Sept 26 (Reuters) - High levels of gas storage, lower energy prices and new sources of fuel mean Europe is heading into a second winter with scarce Russian gas in a more comfortable position than a year ago.</w:t>
      </w:r>
    </w:p>
    <w:p w14:paraId="60027920" w14:textId="77777777" w:rsidR="00EF72AC" w:rsidRPr="00F6565F" w:rsidRDefault="00EF72AC" w:rsidP="00EF72AC">
      <w:pPr>
        <w:jc w:val="both"/>
      </w:pPr>
      <w:r w:rsidRPr="00F6565F">
        <w:lastRenderedPageBreak/>
        <w:t>After decades of relying on Russia to supply cheap gas, resuming that dependency became more unlikely than ever following the </w:t>
      </w:r>
      <w:hyperlink r:id="rId595" w:history="1">
        <w:r w:rsidRPr="00F6565F">
          <w:rPr>
            <w:rStyle w:val="ac"/>
          </w:rPr>
          <w:t>unexplained explosions</w:t>
        </w:r>
      </w:hyperlink>
      <w:r w:rsidRPr="00F6565F">
        <w:t> a year ago today that hit the Nord Stream pipelines running under the Baltic Sea from Russia to Germany.</w:t>
      </w:r>
    </w:p>
    <w:p w14:paraId="59EDB00B" w14:textId="77777777" w:rsidR="00EF72AC" w:rsidRPr="00F6565F" w:rsidRDefault="00EF72AC" w:rsidP="00EF72AC">
      <w:pPr>
        <w:jc w:val="both"/>
      </w:pPr>
      <w:r w:rsidRPr="00F6565F">
        <w:t>The Reuters Tariff Watch newsletter is your daily guide to the latest global trade and tariff news. Sign up </w:t>
      </w:r>
      <w:hyperlink r:id="rId596" w:history="1">
        <w:r w:rsidRPr="00F6565F">
          <w:rPr>
            <w:rStyle w:val="ac"/>
          </w:rPr>
          <w:t>here.</w:t>
        </w:r>
      </w:hyperlink>
    </w:p>
    <w:p w14:paraId="7D6CCFD1" w14:textId="77777777" w:rsidR="00EF72AC" w:rsidRPr="00F6565F" w:rsidRDefault="00EF72AC" w:rsidP="00EF72AC">
      <w:pPr>
        <w:jc w:val="both"/>
      </w:pPr>
      <w:r w:rsidRPr="00F6565F">
        <w:t>Before Russia's invasion of Ukraine, the Nord Stream 1 pipeline had accounted for 15% of Europe's gas imports in 2021, according to the Oxford Institute for Energy Studies. A second </w:t>
      </w:r>
      <w:hyperlink r:id="rId597" w:history="1">
        <w:r w:rsidRPr="00F6565F">
          <w:rPr>
            <w:rStyle w:val="ac"/>
          </w:rPr>
          <w:t>Nord Stream 2</w:t>
        </w:r>
      </w:hyperlink>
      <w:r w:rsidRPr="00F6565F">
        <w:t> link was planned but never operated.</w:t>
      </w:r>
    </w:p>
    <w:p w14:paraId="526D7252" w14:textId="77777777" w:rsidR="00EF72AC" w:rsidRPr="00F6565F" w:rsidRDefault="00EF72AC" w:rsidP="00EF72AC">
      <w:pPr>
        <w:jc w:val="both"/>
      </w:pPr>
      <w:r w:rsidRPr="00F6565F">
        <w:t>At the time of the pipeline attack, European gas prices were three times higher than before Russia invaded Ukraine and industries were cutting output to contain gas costs.</w:t>
      </w:r>
    </w:p>
    <w:p w14:paraId="493B1C05" w14:textId="77777777" w:rsidR="00EF72AC" w:rsidRPr="00F6565F" w:rsidRDefault="00EF72AC" w:rsidP="00EF72AC">
      <w:pPr>
        <w:jc w:val="both"/>
      </w:pPr>
      <w:r w:rsidRPr="00F6565F">
        <w:t>Now prices are much lower. European gas benchmark the front month contract on the Dutch Title Transfer Facility is trading at around 40 euros compared with 180 euros a year ago.</w:t>
      </w:r>
    </w:p>
    <w:p w14:paraId="7BAED709" w14:textId="77777777" w:rsidR="00EF72AC" w:rsidRPr="00F6565F" w:rsidRDefault="00EF72AC" w:rsidP="00EF72AC">
      <w:pPr>
        <w:jc w:val="both"/>
      </w:pPr>
      <w:r w:rsidRPr="00F6565F">
        <w:t>Policymakers and industry remain sensitive to price risks as economies are fragile and inflation high, but they say they have addressed Russia's power to add to the problem.</w:t>
      </w:r>
    </w:p>
    <w:p w14:paraId="2A22BC91" w14:textId="77777777" w:rsidR="00EF72AC" w:rsidRPr="00F6565F" w:rsidRDefault="00EF72AC" w:rsidP="00EF72AC">
      <w:pPr>
        <w:jc w:val="both"/>
      </w:pPr>
      <w:r w:rsidRPr="00F6565F">
        <w:t>"Our biggest risk was that Russia can manipulate our energy markets," EU Energy Commissioner Kadri Simson told Reuters. "They don't have this leverage any more."</w:t>
      </w:r>
    </w:p>
    <w:p w14:paraId="11A8C6BE" w14:textId="77777777" w:rsidR="00EF72AC" w:rsidRPr="00F6565F" w:rsidRDefault="00EF72AC" w:rsidP="00EF72AC">
      <w:pPr>
        <w:jc w:val="both"/>
      </w:pPr>
      <w:r w:rsidRPr="00F6565F">
        <w:t>The bloc, she said, has quickly improved its ability to transport alternative supplies.</w:t>
      </w:r>
    </w:p>
    <w:p w14:paraId="12DD261E" w14:textId="77777777" w:rsidR="00EF72AC" w:rsidRPr="00F6565F" w:rsidRDefault="00EF72AC" w:rsidP="00EF72AC">
      <w:pPr>
        <w:jc w:val="both"/>
      </w:pPr>
      <w:r w:rsidRPr="00F6565F">
        <w:t>Before its invasion of Ukraine, Russia sent around 155 billion cubic metres (bcm) of gas to Europe each year, mostly via pipelines, according to EU figures.</w:t>
      </w:r>
    </w:p>
    <w:p w14:paraId="490BFE20" w14:textId="77777777" w:rsidR="00EF72AC" w:rsidRPr="00F6565F" w:rsidRDefault="00EF72AC" w:rsidP="00EF72AC">
      <w:pPr>
        <w:jc w:val="both"/>
      </w:pPr>
      <w:r w:rsidRPr="00F6565F">
        <w:t>In 2022, piped gas imports to the EU dropped to 60 bcm. This year, the EU expects them to fall to 20 bcm.</w:t>
      </w:r>
    </w:p>
    <w:p w14:paraId="6C20F86D" w14:textId="77777777" w:rsidR="00EF72AC" w:rsidRPr="00F6565F" w:rsidRDefault="00EF72AC" w:rsidP="00EF72AC">
      <w:pPr>
        <w:jc w:val="both"/>
      </w:pPr>
      <w:r w:rsidRPr="00F6565F">
        <w:t>Coping with the shortfall has required tackling supply and demand.</w:t>
      </w:r>
    </w:p>
    <w:p w14:paraId="47E74F87" w14:textId="77777777" w:rsidR="00EF72AC" w:rsidRPr="00F6565F" w:rsidRDefault="00EF72AC" w:rsidP="00EF72AC">
      <w:pPr>
        <w:jc w:val="both"/>
      </w:pPr>
      <w:r w:rsidRPr="00F6565F">
        <w:t>On the supply side, Norway has replaced Russia as the EU's biggest pipeline gas supplier and liquefied natural gas (LNG) imports have surged, led by supplies from the United States.</w:t>
      </w:r>
    </w:p>
    <w:p w14:paraId="0FE2D778" w14:textId="77777777" w:rsidR="00EF72AC" w:rsidRPr="00F6565F" w:rsidRDefault="00EF72AC" w:rsidP="00EF72AC">
      <w:pPr>
        <w:jc w:val="both"/>
      </w:pPr>
      <w:r w:rsidRPr="00F6565F">
        <w:t>New pipelines to carry non-Russian gas opened last year in Greece and Poland. Finland, Germany, Italy and the Netherlands opened LNG import terminals and more are planned in France and Greece.</w:t>
      </w:r>
    </w:p>
    <w:p w14:paraId="0C70DFE1" w14:textId="77777777" w:rsidR="00EF72AC" w:rsidRPr="00F6565F" w:rsidRDefault="00EF72AC" w:rsidP="00EF72AC">
      <w:pPr>
        <w:jc w:val="both"/>
      </w:pPr>
      <w:r w:rsidRPr="00F6565F">
        <w:t>Amid growing concerns over water scarcity, Iraqi farmers are increasingly adopting sprinkler systems to optimize water use and boost agricultural productivity.</w:t>
      </w:r>
    </w:p>
    <w:p w14:paraId="56D468F5" w14:textId="77777777" w:rsidR="00EF72AC" w:rsidRPr="00F6565F" w:rsidRDefault="00EF72AC" w:rsidP="00EF72AC">
      <w:pPr>
        <w:jc w:val="both"/>
      </w:pPr>
      <w:r w:rsidRPr="00F6565F">
        <w:t>Germany, previously Europe's biggest buyer of Russian gas, has been particularly focused on new </w:t>
      </w:r>
      <w:hyperlink r:id="rId598" w:history="1">
        <w:r w:rsidRPr="00F6565F">
          <w:rPr>
            <w:rStyle w:val="ac"/>
          </w:rPr>
          <w:t>infrastructure</w:t>
        </w:r>
      </w:hyperlink>
      <w:r w:rsidRPr="00F6565F">
        <w:t>.</w:t>
      </w:r>
    </w:p>
    <w:p w14:paraId="2DCB55C6" w14:textId="77777777" w:rsidR="00EF72AC" w:rsidRPr="00F6565F" w:rsidRDefault="00EF72AC" w:rsidP="00EF72AC">
      <w:pPr>
        <w:jc w:val="both"/>
      </w:pPr>
      <w:r w:rsidRPr="00F6565F">
        <w:lastRenderedPageBreak/>
        <w:t>It has opened three floating storage and regasification (FSRU) vessels, able to import equivalent to 50%-60% of the 55 bcm/year Nord Stream 1 used to pipe in from Russia, SEB Commodities Analyst Ole Hvalbye said.</w:t>
      </w:r>
    </w:p>
    <w:p w14:paraId="6CA64D71" w14:textId="77777777" w:rsidR="00EF72AC" w:rsidRPr="00F6565F" w:rsidRDefault="00EF72AC" w:rsidP="00EF72AC">
      <w:pPr>
        <w:jc w:val="both"/>
      </w:pPr>
      <w:r w:rsidRPr="00F6565F">
        <w:t>To shore up supplies, the EU began jointly buying non-Russian gas.</w:t>
      </w:r>
    </w:p>
    <w:p w14:paraId="42F5D0F3" w14:textId="77777777" w:rsidR="00EF72AC" w:rsidRPr="00F6565F" w:rsidRDefault="00EF72AC" w:rsidP="00EF72AC">
      <w:pPr>
        <w:jc w:val="both"/>
      </w:pPr>
      <w:r w:rsidRPr="00F6565F">
        <w:t>It also introduced back-up rules requiring countries to share gas with their neighbours in a crisis and agreed legal obligations for countries to fill gas storage, typically commercial sites used by companies to deal with seasonal variations in consumption.</w:t>
      </w:r>
    </w:p>
    <w:p w14:paraId="6B5DDF81" w14:textId="77777777" w:rsidR="00EF72AC" w:rsidRPr="00F6565F" w:rsidRDefault="00EF72AC" w:rsidP="00EF72AC">
      <w:pPr>
        <w:jc w:val="both"/>
      </w:pPr>
      <w:r w:rsidRPr="00F6565F">
        <w:t>Across the EU, gas storage caverns are now 95% full, Gas Infrastructure Europe data show. When completely full, they should cover about one third of the EU's winter gas demand.</w:t>
      </w:r>
    </w:p>
    <w:p w14:paraId="6EC92EBF" w14:textId="77777777" w:rsidR="00EF72AC" w:rsidRPr="00F6565F" w:rsidRDefault="00EF72AC" w:rsidP="00EF72AC">
      <w:pPr>
        <w:jc w:val="both"/>
      </w:pPr>
      <w:r w:rsidRPr="00F6565F">
        <w:t>INDUSTRY HIT</w:t>
      </w:r>
    </w:p>
    <w:p w14:paraId="3713410F" w14:textId="77777777" w:rsidR="00EF72AC" w:rsidRPr="00F6565F" w:rsidRDefault="00EF72AC" w:rsidP="00EF72AC">
      <w:pPr>
        <w:jc w:val="both"/>
      </w:pPr>
      <w:r w:rsidRPr="00F6565F">
        <w:t>A big factor in avoiding energy shortages has been the plunge in demand caused by high prices, although EU and government policies also promoted energy saving.</w:t>
      </w:r>
    </w:p>
    <w:p w14:paraId="78B3B709" w14:textId="77777777" w:rsidR="00EF72AC" w:rsidRPr="00F6565F" w:rsidRDefault="00EF72AC" w:rsidP="00EF72AC">
      <w:pPr>
        <w:jc w:val="both"/>
      </w:pPr>
      <w:r w:rsidRPr="00F6565F">
        <w:t>The weather played a part as a </w:t>
      </w:r>
      <w:hyperlink r:id="rId599" w:history="1">
        <w:r w:rsidRPr="00F6565F">
          <w:rPr>
            <w:rStyle w:val="ac"/>
          </w:rPr>
          <w:t>warm winter</w:t>
        </w:r>
      </w:hyperlink>
      <w:r w:rsidRPr="00F6565F">
        <w:t> made it relatively easy to use less energy for heating and Europe emerged early this year from its peak season for gas demand with unusually full storage caverns, making it easier to replenish them this year.</w:t>
      </w:r>
    </w:p>
    <w:p w14:paraId="2181C543" w14:textId="77777777" w:rsidR="00EF72AC" w:rsidRPr="00F6565F" w:rsidRDefault="00EF72AC" w:rsidP="00EF72AC">
      <w:pPr>
        <w:jc w:val="both"/>
      </w:pPr>
      <w:r w:rsidRPr="00F6565F">
        <w:t>Apart from uncertainties about this winter's weather, some analysts say the price of reduced energy use could be a permanent contraction of the bloc's industrial activity.</w:t>
      </w:r>
    </w:p>
    <w:p w14:paraId="0A7971E3" w14:textId="77777777" w:rsidR="00EF72AC" w:rsidRPr="00F6565F" w:rsidRDefault="00EF72AC" w:rsidP="00EF72AC">
      <w:pPr>
        <w:jc w:val="both"/>
      </w:pPr>
      <w:r w:rsidRPr="00F6565F">
        <w:t>Europe's biggest economy Germany is </w:t>
      </w:r>
      <w:hyperlink r:id="rId600" w:history="1">
        <w:r w:rsidRPr="00F6565F">
          <w:rPr>
            <w:rStyle w:val="ac"/>
          </w:rPr>
          <w:t>expected to shrink</w:t>
        </w:r>
      </w:hyperlink>
      <w:r w:rsidRPr="00F6565F">
        <w:t> this quarter as industry is in recession, according to the country's central bank.</w:t>
      </w:r>
    </w:p>
    <w:p w14:paraId="7012BD12" w14:textId="77777777" w:rsidR="00EF72AC" w:rsidRPr="00F6565F" w:rsidRDefault="00EF72AC" w:rsidP="00EF72AC">
      <w:pPr>
        <w:jc w:val="both"/>
      </w:pPr>
      <w:r w:rsidRPr="00F6565F">
        <w:t>Energy Aspects estimates 8% of the 2017-21 average industrial gas demand in Belgium, Britain, France, Germany, Italy, Portugal, the Netherlands and Spain may be gone for good by 2024.</w:t>
      </w:r>
    </w:p>
    <w:p w14:paraId="19EC50CE" w14:textId="77777777" w:rsidR="00EF72AC" w:rsidRPr="00F6565F" w:rsidRDefault="00EF72AC" w:rsidP="00EF72AC">
      <w:pPr>
        <w:jc w:val="both"/>
      </w:pPr>
      <w:r w:rsidRPr="00F6565F">
        <w:t>"Europe has managed to swap out the [Russian] volumes. But in reality, this has only been possible at the expense of wider economic activity," Tom Marzec-Manser, head of gas analytics at ICIS, said.</w:t>
      </w:r>
    </w:p>
    <w:p w14:paraId="19E4ACA8" w14:textId="77777777" w:rsidR="00EF72AC" w:rsidRPr="00F6565F" w:rsidRDefault="00EF72AC" w:rsidP="00EF72AC">
      <w:pPr>
        <w:jc w:val="both"/>
      </w:pPr>
      <w:r w:rsidRPr="00F6565F">
        <w:t>Some of the reduction in gas demand has been driven by a more positive transition as Europe has increased its reliance on renewable energy.</w:t>
      </w:r>
    </w:p>
    <w:p w14:paraId="74C056E2" w14:textId="77777777" w:rsidR="00EF72AC" w:rsidRPr="00F6565F" w:rsidRDefault="00EF72AC" w:rsidP="00EF72AC">
      <w:pPr>
        <w:jc w:val="both"/>
      </w:pPr>
      <w:r w:rsidRPr="00F6565F">
        <w:t>Europe is expected to install 56 gigawatts (GW) of </w:t>
      </w:r>
      <w:hyperlink r:id="rId601" w:history="1">
        <w:r w:rsidRPr="00F6565F">
          <w:rPr>
            <w:rStyle w:val="ac"/>
          </w:rPr>
          <w:t>new renewable</w:t>
        </w:r>
      </w:hyperlink>
      <w:r w:rsidRPr="00F6565F">
        <w:t> energy capacity in 2023 - enough to replace around 18 bcm of gas this year, Wood Mackenzie said.</w:t>
      </w:r>
    </w:p>
    <w:p w14:paraId="4601FACD" w14:textId="77777777" w:rsidR="00EF72AC" w:rsidRPr="00F6565F" w:rsidRDefault="00EF72AC" w:rsidP="00EF72AC">
      <w:pPr>
        <w:jc w:val="both"/>
      </w:pPr>
      <w:r w:rsidRPr="00F6565F">
        <w:t>TIGHT GAS SUPPLIES</w:t>
      </w:r>
    </w:p>
    <w:p w14:paraId="54FF740C" w14:textId="77777777" w:rsidR="00EF72AC" w:rsidRPr="00F6565F" w:rsidRDefault="00EF72AC" w:rsidP="00EF72AC">
      <w:pPr>
        <w:jc w:val="both"/>
      </w:pPr>
      <w:r w:rsidRPr="00F6565F">
        <w:t>Turning to the coming winter months, Gergely Molnar, gas analyst at the Paris-based International Energy Agency, said Europe was in "a quite comfortable place".</w:t>
      </w:r>
    </w:p>
    <w:p w14:paraId="6713C793" w14:textId="77777777" w:rsidR="00EF72AC" w:rsidRPr="00F6565F" w:rsidRDefault="00EF72AC" w:rsidP="00EF72AC">
      <w:pPr>
        <w:jc w:val="both"/>
      </w:pPr>
      <w:r w:rsidRPr="00F6565F">
        <w:lastRenderedPageBreak/>
        <w:t>Analysts said a return to the record high prices seen last year - which peaked at 343 euros/MWh in August 2022 - is unlikely.</w:t>
      </w:r>
    </w:p>
    <w:p w14:paraId="7CDC3CB9" w14:textId="77777777" w:rsidR="00EF72AC" w:rsidRPr="00F6565F" w:rsidRDefault="00EF72AC" w:rsidP="00EF72AC">
      <w:pPr>
        <w:jc w:val="both"/>
      </w:pPr>
      <w:r w:rsidRPr="00F6565F">
        <w:t>But globally, gas markets are unusually tight - posing the risk that Europe could face price spikes depending on exceptional weather or any further supply shocks, such as Russia cutting off the remaining pipeline gas and LNG it still supplies to Europe.</w:t>
      </w:r>
    </w:p>
    <w:p w14:paraId="28127BBF" w14:textId="77777777" w:rsidR="00EF72AC" w:rsidRPr="00F6565F" w:rsidRDefault="00EF72AC" w:rsidP="00EF72AC">
      <w:pPr>
        <w:jc w:val="both"/>
      </w:pPr>
      <w:r w:rsidRPr="00F6565F">
        <w:t>Any such spike would increase pressure on politicians when the EU, Britain, Poland and the Netherlands face elections in the next year in which the cost-of-living crisis is expected to be a dominant issue.</w:t>
      </w:r>
    </w:p>
    <w:p w14:paraId="68220FA6" w14:textId="77777777" w:rsidR="00EF72AC" w:rsidRPr="00F6565F" w:rsidRDefault="00EF72AC" w:rsidP="00EF72AC">
      <w:pPr>
        <w:jc w:val="both"/>
      </w:pPr>
      <w:r w:rsidRPr="00F6565F">
        <w:t>They could find themselves again trying to find funds to help with energy bills and incentivise more filling of storage whose cost is believed to have been many </w:t>
      </w:r>
      <w:hyperlink r:id="rId602" w:history="1">
        <w:r w:rsidRPr="00F6565F">
          <w:rPr>
            <w:rStyle w:val="ac"/>
          </w:rPr>
          <w:t>billions</w:t>
        </w:r>
      </w:hyperlink>
      <w:r w:rsidRPr="00F6565F">
        <w:t>.</w:t>
      </w:r>
    </w:p>
    <w:p w14:paraId="7DBF3528" w14:textId="77777777" w:rsidR="00EF72AC" w:rsidRPr="00F6565F" w:rsidRDefault="00EF72AC" w:rsidP="00EF72AC">
      <w:pPr>
        <w:jc w:val="both"/>
      </w:pPr>
      <w:r w:rsidRPr="00F6565F">
        <w:t>"You are talking about a much lower cost than in summer 2022. But that could still cost billions of euros," Jacob Mandel, Senior Associate at Aurora Energy Research said.</w:t>
      </w:r>
    </w:p>
    <w:p w14:paraId="541D3F9F" w14:textId="24024D5D" w:rsidR="00EF72AC" w:rsidRPr="00F6565F" w:rsidRDefault="00EF72AC" w:rsidP="000E3E71">
      <w:pPr>
        <w:jc w:val="both"/>
      </w:pPr>
      <w:hyperlink r:id="rId603" w:history="1">
        <w:r w:rsidRPr="00F6565F">
          <w:rPr>
            <w:rStyle w:val="ac"/>
          </w:rPr>
          <w:t>https://www.reuters.com/markets/commodities/europe-heads-more-comfortably-into-winter-without-russias-nord-stream-gas-2023-09-26/</w:t>
        </w:r>
      </w:hyperlink>
    </w:p>
    <w:p w14:paraId="54D92E47" w14:textId="04F38748" w:rsidR="00EF72AC" w:rsidRPr="00F6565F" w:rsidRDefault="00EF72AC" w:rsidP="000E3E71">
      <w:pPr>
        <w:jc w:val="both"/>
      </w:pPr>
      <w:r w:rsidRPr="00F6565F">
        <w:t>#99</w:t>
      </w:r>
    </w:p>
    <w:p w14:paraId="080E9BAC" w14:textId="77777777" w:rsidR="00EF72AC" w:rsidRPr="00F6565F" w:rsidRDefault="00EF72AC" w:rsidP="00EF72AC">
      <w:pPr>
        <w:jc w:val="both"/>
      </w:pPr>
      <w:r w:rsidRPr="00F6565F">
        <w:t>EXCLUSIVE Norway's Equinor halts trading Russian oil - CEO</w:t>
      </w:r>
    </w:p>
    <w:p w14:paraId="3376D0AE" w14:textId="77777777" w:rsidR="00EF72AC" w:rsidRPr="00F6565F" w:rsidRDefault="00EF72AC" w:rsidP="00EF72AC">
      <w:pPr>
        <w:jc w:val="both"/>
      </w:pPr>
      <w:r w:rsidRPr="00F6565F">
        <w:t>By </w:t>
      </w:r>
      <w:hyperlink r:id="rId604" w:history="1">
        <w:r w:rsidRPr="00F6565F">
          <w:rPr>
            <w:rStyle w:val="ac"/>
          </w:rPr>
          <w:t>Ron Bousso</w:t>
        </w:r>
      </w:hyperlink>
      <w:r w:rsidRPr="00F6565F">
        <w:t> and </w:t>
      </w:r>
      <w:hyperlink r:id="rId605" w:history="1">
        <w:r w:rsidRPr="00F6565F">
          <w:rPr>
            <w:rStyle w:val="ac"/>
          </w:rPr>
          <w:t>Sabrina Valle</w:t>
        </w:r>
      </w:hyperlink>
    </w:p>
    <w:p w14:paraId="703069B7" w14:textId="70028156" w:rsidR="00EF72AC" w:rsidRPr="00F6565F" w:rsidRDefault="00EF72AC" w:rsidP="00EF72AC">
      <w:pPr>
        <w:jc w:val="both"/>
      </w:pPr>
      <w:r w:rsidRPr="00F6565F">
        <w:t>March 11, 2022</w:t>
      </w:r>
    </w:p>
    <w:p w14:paraId="64F1C9C2" w14:textId="77777777" w:rsidR="00EF72AC" w:rsidRPr="00F6565F" w:rsidRDefault="00EF72AC" w:rsidP="00EF72AC">
      <w:pPr>
        <w:jc w:val="both"/>
      </w:pPr>
      <w:r w:rsidRPr="00F6565F">
        <w:t>HOUSTON, March 10 (Reuters) - Norwegian state oil company Equinor </w:t>
      </w:r>
      <w:hyperlink r:id="rId606" w:tgtFrame="_blank" w:history="1">
        <w:r w:rsidRPr="00F6565F">
          <w:rPr>
            <w:rStyle w:val="ac"/>
          </w:rPr>
          <w:t>(EQNR.OL), opens new tab</w:t>
        </w:r>
      </w:hyperlink>
      <w:r w:rsidRPr="00F6565F">
        <w:t> has stopped trading Russian oil as it winds down operations there in the wake of Moscow's invasion of Ukraine, Chief Executive Anders Opedal said on Thursday.</w:t>
      </w:r>
    </w:p>
    <w:p w14:paraId="2AD60972" w14:textId="77777777" w:rsidR="00EF72AC" w:rsidRPr="00F6565F" w:rsidRDefault="00EF72AC" w:rsidP="00EF72AC">
      <w:pPr>
        <w:jc w:val="both"/>
      </w:pPr>
      <w:r w:rsidRPr="00F6565F">
        <w:t>A growing energy crisis from buyers steering clear of Russian oil will accelerate Europe's shift towards renewable power, while requiring more investment in oil and gas production, Opedal said in an interview at the CERAWeek energy conference in Houston.</w:t>
      </w:r>
    </w:p>
    <w:p w14:paraId="28A21B8D" w14:textId="77777777" w:rsidR="00EF72AC" w:rsidRPr="00F6565F" w:rsidRDefault="00EF72AC" w:rsidP="00EF72AC">
      <w:pPr>
        <w:jc w:val="both"/>
      </w:pPr>
      <w:r w:rsidRPr="00F6565F">
        <w:t>Equinor joins oil and gas majors including Shell </w:t>
      </w:r>
      <w:hyperlink r:id="rId607" w:tgtFrame="_blank" w:history="1">
        <w:r w:rsidRPr="00F6565F">
          <w:rPr>
            <w:rStyle w:val="ac"/>
          </w:rPr>
          <w:t>(SHEL.L), opens new tab</w:t>
        </w:r>
      </w:hyperlink>
      <w:r w:rsidRPr="00F6565F">
        <w:t>, BP and France's TotalEnergies </w:t>
      </w:r>
      <w:hyperlink r:id="rId608" w:tgtFrame="_blank" w:history="1">
        <w:r w:rsidRPr="00F6565F">
          <w:rPr>
            <w:rStyle w:val="ac"/>
          </w:rPr>
          <w:t>(TTEF.PA), opens new tab</w:t>
        </w:r>
      </w:hyperlink>
      <w:r w:rsidRPr="00F6565F">
        <w:t> in stopping purchasing oil from Russia, which supplies around a third of Europe's oil, according to the International Energy Agency.</w:t>
      </w:r>
      <w:hyperlink r:id="rId609" w:history="1">
        <w:r w:rsidRPr="00F6565F">
          <w:rPr>
            <w:rStyle w:val="ac"/>
          </w:rPr>
          <w:t> read more</w:t>
        </w:r>
      </w:hyperlink>
    </w:p>
    <w:p w14:paraId="6E07AD83" w14:textId="77777777" w:rsidR="00EF72AC" w:rsidRPr="00F6565F" w:rsidRDefault="00EF72AC" w:rsidP="00EF72AC">
      <w:pPr>
        <w:jc w:val="both"/>
      </w:pPr>
      <w:r w:rsidRPr="00F6565F">
        <w:t>"When we said we wanted to start exiting the (Russian joint venture), we also stopped from that date trading with Russian oil," Opedal told Reuters.</w:t>
      </w:r>
    </w:p>
    <w:p w14:paraId="37986AC2" w14:textId="77777777" w:rsidR="00EF72AC" w:rsidRPr="00F6565F" w:rsidRDefault="00EF72AC" w:rsidP="00EF72AC">
      <w:pPr>
        <w:jc w:val="both"/>
      </w:pPr>
      <w:r w:rsidRPr="00F6565F">
        <w:lastRenderedPageBreak/>
        <w:t>Just days after the invasion, Equinor on Feb. 28 said it would exit its joint ventures with Russia's Rosneft </w:t>
      </w:r>
      <w:hyperlink r:id="rId610" w:tgtFrame="_blank" w:history="1">
        <w:r w:rsidRPr="00F6565F">
          <w:rPr>
            <w:rStyle w:val="ac"/>
          </w:rPr>
          <w:t>(ROSN.MM), opens new tab</w:t>
        </w:r>
      </w:hyperlink>
      <w:r w:rsidRPr="00F6565F">
        <w:t>, anticipating a writedown on its $1.2 billion in holdings. </w:t>
      </w:r>
      <w:hyperlink r:id="rId611" w:history="1">
        <w:r w:rsidRPr="00F6565F">
          <w:rPr>
            <w:rStyle w:val="ac"/>
          </w:rPr>
          <w:t>read more</w:t>
        </w:r>
      </w:hyperlink>
    </w:p>
    <w:p w14:paraId="6D446B2B" w14:textId="77777777" w:rsidR="00EF72AC" w:rsidRPr="00F6565F" w:rsidRDefault="00EF72AC" w:rsidP="00EF72AC">
      <w:pPr>
        <w:jc w:val="both"/>
      </w:pPr>
      <w:r w:rsidRPr="00F6565F">
        <w:t>Benchmark oil prices hit a 14-year high this week as exports from Russia dwindled in response to Western financial sanctions on Moscow.</w:t>
      </w:r>
    </w:p>
    <w:p w14:paraId="5AC9AB2A" w14:textId="77777777" w:rsidR="00017303" w:rsidRPr="00F6565F" w:rsidRDefault="00017303" w:rsidP="00EF72AC">
      <w:pPr>
        <w:jc w:val="both"/>
      </w:pPr>
    </w:p>
    <w:p w14:paraId="0A809497" w14:textId="77777777" w:rsidR="00017303" w:rsidRPr="00F6565F" w:rsidRDefault="00017303" w:rsidP="00EF72AC">
      <w:pPr>
        <w:jc w:val="both"/>
      </w:pPr>
    </w:p>
    <w:p w14:paraId="71E29810" w14:textId="05B84D77" w:rsidR="00EF72AC" w:rsidRPr="00F6565F" w:rsidRDefault="00EF72AC" w:rsidP="00EF72AC">
      <w:pPr>
        <w:jc w:val="both"/>
      </w:pPr>
      <w:r w:rsidRPr="00F6565F">
        <w:t>Russia exports between 4 million and 5 million barrels of crude every day, making it the second-largest world exporter of crude after Saudi Arabia.</w:t>
      </w:r>
    </w:p>
    <w:p w14:paraId="1CF082BE" w14:textId="77777777" w:rsidR="00EF72AC" w:rsidRPr="00F6565F" w:rsidRDefault="00EF72AC" w:rsidP="00EF72AC">
      <w:pPr>
        <w:jc w:val="both"/>
      </w:pPr>
      <w:r w:rsidRPr="00F6565F">
        <w:t>DELAYED MAINTENANCE</w:t>
      </w:r>
    </w:p>
    <w:p w14:paraId="51D48046" w14:textId="77777777" w:rsidR="00EF72AC" w:rsidRPr="00F6565F" w:rsidRDefault="00EF72AC" w:rsidP="00EF72AC">
      <w:pPr>
        <w:jc w:val="both"/>
      </w:pPr>
      <w:r w:rsidRPr="00F6565F">
        <w:t>Equinor, Western Europe's largest natural gas producer, is extracting oil and gas at full capacity and will delay some planned maintenance at its North Sea fields in the coming months in order to replenish Europe's dwindling gas storage, Opedal said.</w:t>
      </w:r>
    </w:p>
    <w:p w14:paraId="6049E1AF" w14:textId="77777777" w:rsidR="00EF72AC" w:rsidRPr="00F6565F" w:rsidRDefault="00EF72AC" w:rsidP="00EF72AC">
      <w:pPr>
        <w:jc w:val="both"/>
      </w:pPr>
      <w:r w:rsidRPr="00F6565F">
        <w:t>"We're looking into every possibility to keep production levels high also in the second quarter," he said.</w:t>
      </w:r>
    </w:p>
    <w:p w14:paraId="0D63D1C4" w14:textId="77777777" w:rsidR="00EF72AC" w:rsidRPr="00F6565F" w:rsidRDefault="00EF72AC" w:rsidP="00EF72AC">
      <w:pPr>
        <w:jc w:val="both"/>
      </w:pPr>
      <w:r w:rsidRPr="00F6565F">
        <w:t>Equinor produced 2.16 million barrels of oil equivalent per day (boepd) in the fourth quarter. Maintenance this year was planned to reduce output by 40,000 boepd, according to the company.</w:t>
      </w:r>
    </w:p>
    <w:p w14:paraId="497301DA" w14:textId="77777777" w:rsidR="00EF72AC" w:rsidRPr="00F6565F" w:rsidRDefault="00EF72AC" w:rsidP="00EF72AC">
      <w:pPr>
        <w:jc w:val="both"/>
      </w:pPr>
      <w:r w:rsidRPr="00F6565F">
        <w:t>Russian gas flows to Europe have remained stable since Russia's Feb. 24 invasion. But earlier this week the European Commission published plans to cut EU dependency on Russian gas by two-thirds this year and end its reliance on Russian supplies "well before 2030".</w:t>
      </w:r>
      <w:hyperlink r:id="rId612" w:history="1">
        <w:r w:rsidRPr="00F6565F">
          <w:rPr>
            <w:rStyle w:val="ac"/>
          </w:rPr>
          <w:t> read more</w:t>
        </w:r>
      </w:hyperlink>
    </w:p>
    <w:p w14:paraId="5C1AE422" w14:textId="77777777" w:rsidR="00EF72AC" w:rsidRPr="00F6565F" w:rsidRDefault="00EF72AC" w:rsidP="00EF72AC">
      <w:pPr>
        <w:jc w:val="both"/>
      </w:pPr>
      <w:r w:rsidRPr="00F6565F">
        <w:t>Now, as it seeks to play its part in tackling climate change, the country has set an ambitious goal to develop renewable energy.</w:t>
      </w:r>
    </w:p>
    <w:p w14:paraId="0EAEC153" w14:textId="77777777" w:rsidR="00EF72AC" w:rsidRPr="00F6565F" w:rsidRDefault="00EF72AC" w:rsidP="00EF72AC">
      <w:pPr>
        <w:jc w:val="both"/>
      </w:pPr>
      <w:r w:rsidRPr="00F6565F">
        <w:t>Opedal said that cutting Europe's dependency on Russia will be "difficult" and will require greater investment in fossil fuels and renewables such as solar, wind and hydrogen.</w:t>
      </w:r>
    </w:p>
    <w:p w14:paraId="613B3FE1" w14:textId="77777777" w:rsidR="00EF72AC" w:rsidRPr="00F6565F" w:rsidRDefault="00EF72AC" w:rsidP="00EF72AC">
      <w:pPr>
        <w:jc w:val="both"/>
      </w:pPr>
      <w:r w:rsidRPr="00F6565F">
        <w:t>"Europe needs more of everything," he said, urging European and British governments to expedite regulatory requirements and licences to develop new resources.</w:t>
      </w:r>
    </w:p>
    <w:p w14:paraId="390E7374" w14:textId="77777777" w:rsidR="00EF72AC" w:rsidRPr="00F6565F" w:rsidRDefault="00EF72AC" w:rsidP="00EF72AC">
      <w:pPr>
        <w:jc w:val="both"/>
      </w:pPr>
      <w:r w:rsidRPr="00F6565F">
        <w:t>"It's important that regulation that is put forward and new licences are very consistent."</w:t>
      </w:r>
    </w:p>
    <w:p w14:paraId="7A700560" w14:textId="77777777" w:rsidR="00EF72AC" w:rsidRPr="00F6565F" w:rsidRDefault="00EF72AC" w:rsidP="00EF72AC">
      <w:pPr>
        <w:jc w:val="both"/>
      </w:pPr>
      <w:r w:rsidRPr="00F6565F">
        <w:t>Although Equinor has been "very active" in exploring for new oil and gas resources in the Norwegian North Sea, with 25 to 30 new wells planned this year, ramping up production will take years, he said.</w:t>
      </w:r>
    </w:p>
    <w:p w14:paraId="368B24B8" w14:textId="77777777" w:rsidR="00EF72AC" w:rsidRPr="00F6565F" w:rsidRDefault="00EF72AC" w:rsidP="00EF72AC">
      <w:pPr>
        <w:jc w:val="both"/>
      </w:pPr>
      <w:r w:rsidRPr="00F6565F">
        <w:lastRenderedPageBreak/>
        <w:t>The company will not change for now its oil and gas spending and production plans, Opedal said. It aims to expand its renewable energy business and sharply reduce its greenhouse gas emissions in the coming years.</w:t>
      </w:r>
    </w:p>
    <w:p w14:paraId="130C6F9A" w14:textId="77777777" w:rsidR="00EF72AC" w:rsidRPr="00F6565F" w:rsidRDefault="00EF72AC" w:rsidP="00EF72AC">
      <w:pPr>
        <w:jc w:val="both"/>
      </w:pPr>
      <w:r w:rsidRPr="00F6565F">
        <w:t>Still, the energy price shock and Europe's renewed focus on energy security will accelerate the region's transition towards renewables.</w:t>
      </w:r>
    </w:p>
    <w:p w14:paraId="5F2228BB" w14:textId="77777777" w:rsidR="00EF72AC" w:rsidRPr="00F6565F" w:rsidRDefault="00EF72AC" w:rsidP="00EF72AC">
      <w:pPr>
        <w:jc w:val="both"/>
      </w:pPr>
      <w:r w:rsidRPr="00F6565F">
        <w:t>Governments' focus on reducing their domestic oil and gas production before building enough renewables supply has been "one of the challenges so far in the energy transition," he said.</w:t>
      </w:r>
    </w:p>
    <w:p w14:paraId="3C817A35" w14:textId="77777777" w:rsidR="00EF72AC" w:rsidRPr="00F6565F" w:rsidRDefault="00EF72AC" w:rsidP="00EF72AC">
      <w:pPr>
        <w:jc w:val="both"/>
      </w:pPr>
      <w:r w:rsidRPr="00F6565F">
        <w:t>"It is extremely important to ensure that enough investments are going into oil and gas, in addition to renewables," Opedal said.</w:t>
      </w:r>
    </w:p>
    <w:p w14:paraId="53CE3B09" w14:textId="19106ABF" w:rsidR="00EF72AC" w:rsidRPr="00F6565F" w:rsidRDefault="00EF72AC" w:rsidP="000E3E71">
      <w:pPr>
        <w:jc w:val="both"/>
      </w:pPr>
      <w:hyperlink r:id="rId613" w:history="1">
        <w:r w:rsidRPr="00F6565F">
          <w:rPr>
            <w:rStyle w:val="ac"/>
          </w:rPr>
          <w:t>https://www.reuters.com/business/energy/exclusive-norways-equinor-halts-russian-oil-buying-ceo-2022-03-10/</w:t>
        </w:r>
      </w:hyperlink>
    </w:p>
    <w:p w14:paraId="54CE392D" w14:textId="3901A063" w:rsidR="00EF72AC" w:rsidRPr="00F6565F" w:rsidRDefault="00EF72AC" w:rsidP="000E3E71">
      <w:pPr>
        <w:jc w:val="both"/>
      </w:pPr>
      <w:r w:rsidRPr="00F6565F">
        <w:t>#100</w:t>
      </w:r>
    </w:p>
    <w:p w14:paraId="3FBE56DA" w14:textId="77777777" w:rsidR="00EF72AC" w:rsidRPr="00F6565F" w:rsidRDefault="00EF72AC" w:rsidP="00EF72AC">
      <w:pPr>
        <w:jc w:val="both"/>
      </w:pPr>
      <w:r w:rsidRPr="00F6565F">
        <w:t>Siemens Energy boss says there can be no energy transition without China</w:t>
      </w:r>
    </w:p>
    <w:p w14:paraId="0416AE22" w14:textId="77777777" w:rsidR="00EF72AC" w:rsidRPr="00F6565F" w:rsidRDefault="00EF72AC" w:rsidP="00EF72AC">
      <w:pPr>
        <w:jc w:val="both"/>
      </w:pPr>
      <w:r w:rsidRPr="00F6565F">
        <w:t>By </w:t>
      </w:r>
      <w:hyperlink r:id="rId614" w:history="1">
        <w:r w:rsidRPr="00F6565F">
          <w:rPr>
            <w:rStyle w:val="ac"/>
          </w:rPr>
          <w:t>Christoph Steitz</w:t>
        </w:r>
      </w:hyperlink>
    </w:p>
    <w:p w14:paraId="75230605" w14:textId="77777777" w:rsidR="00EF72AC" w:rsidRPr="00F6565F" w:rsidRDefault="00EF72AC" w:rsidP="00EF72AC">
      <w:pPr>
        <w:jc w:val="both"/>
      </w:pPr>
      <w:r w:rsidRPr="00F6565F">
        <w:t>May 16, 20247:01 PM GMT+3Updated a year ago</w:t>
      </w:r>
    </w:p>
    <w:p w14:paraId="201794DF" w14:textId="77777777" w:rsidR="00EF72AC" w:rsidRPr="00F6565F" w:rsidRDefault="00EF72AC" w:rsidP="00EF72AC">
      <w:pPr>
        <w:jc w:val="both"/>
      </w:pPr>
      <w:r w:rsidRPr="00F6565F">
        <w:t>MUELHEIM AN DER RUHR, Germany, May 16 (Reuters) - Europe's energy sector relies too much on China to entertain the idea of de-risking, the CEO of Siemens Energy </w:t>
      </w:r>
      <w:hyperlink r:id="rId615" w:tgtFrame="_blank" w:history="1">
        <w:r w:rsidRPr="00F6565F">
          <w:rPr>
            <w:rStyle w:val="ac"/>
          </w:rPr>
          <w:t>(ENR1n.DE), opens new tab</w:t>
        </w:r>
      </w:hyperlink>
      <w:r w:rsidRPr="00F6565F">
        <w:t> said, reflecting the dilemma of an industry in need of supplies from the world's No.2 economy - but not the competition that comes with it.</w:t>
      </w:r>
    </w:p>
    <w:p w14:paraId="43B6FD29" w14:textId="77777777" w:rsidR="00EF72AC" w:rsidRPr="00F6565F" w:rsidRDefault="00EF72AC" w:rsidP="00EF72AC">
      <w:pPr>
        <w:jc w:val="both"/>
      </w:pPr>
      <w:r w:rsidRPr="00F6565F">
        <w:t>The comments by Christian Bruch come as global trade tensions with China are heating up, with the U.S. </w:t>
      </w:r>
      <w:hyperlink r:id="rId616" w:history="1">
        <w:r w:rsidRPr="00F6565F">
          <w:rPr>
            <w:rStyle w:val="ac"/>
          </w:rPr>
          <w:t>raising tariffs</w:t>
        </w:r>
      </w:hyperlink>
      <w:r w:rsidRPr="00F6565F">
        <w:t> on Chinese electric vehicles this week and the European Union </w:t>
      </w:r>
      <w:hyperlink r:id="rId617" w:history="1">
        <w:r w:rsidRPr="00F6565F">
          <w:rPr>
            <w:rStyle w:val="ac"/>
          </w:rPr>
          <w:t>looking into</w:t>
        </w:r>
      </w:hyperlink>
      <w:r w:rsidRPr="00F6565F">
        <w:t> similar steps to protect local players from unfair competition.</w:t>
      </w:r>
    </w:p>
    <w:p w14:paraId="5E1AF90A" w14:textId="77777777" w:rsidR="00EF72AC" w:rsidRPr="00F6565F" w:rsidRDefault="00EF72AC" w:rsidP="00EF72AC">
      <w:pPr>
        <w:jc w:val="both"/>
      </w:pPr>
      <w:r w:rsidRPr="00F6565F">
        <w:t>The Reuters Power Up newsletter provides everything you need to know about the global energy industry. Sign up </w:t>
      </w:r>
      <w:hyperlink r:id="rId618" w:history="1">
        <w:r w:rsidRPr="00F6565F">
          <w:rPr>
            <w:rStyle w:val="ac"/>
          </w:rPr>
          <w:t>here.</w:t>
        </w:r>
      </w:hyperlink>
    </w:p>
    <w:p w14:paraId="4BD0EB18" w14:textId="77777777" w:rsidR="00EF72AC" w:rsidRPr="00F6565F" w:rsidRDefault="00EF72AC" w:rsidP="00EF72AC">
      <w:pPr>
        <w:jc w:val="both"/>
      </w:pPr>
      <w:r w:rsidRPr="00F6565F">
        <w:t>Advertisement · Scroll to continue</w:t>
      </w:r>
    </w:p>
    <w:p w14:paraId="28D7D83A" w14:textId="77777777" w:rsidR="00EF72AC" w:rsidRPr="00F6565F" w:rsidRDefault="00EF72AC" w:rsidP="00EF72AC">
      <w:pPr>
        <w:jc w:val="both"/>
      </w:pPr>
      <w:r w:rsidRPr="00F6565F">
        <w:t>Meantime, the EU has </w:t>
      </w:r>
      <w:hyperlink r:id="rId619" w:history="1">
        <w:r w:rsidRPr="00F6565F">
          <w:rPr>
            <w:rStyle w:val="ac"/>
          </w:rPr>
          <w:t>launched</w:t>
        </w:r>
      </w:hyperlink>
      <w:r w:rsidRPr="00F6565F">
        <w:t> an investigation into Chinese wind turbine makers and whether they benefit from subsidies in their efforts to undercut the pricing of Western companies like Vestas </w:t>
      </w:r>
      <w:hyperlink r:id="rId620" w:tgtFrame="_blank" w:history="1">
        <w:r w:rsidRPr="00F6565F">
          <w:rPr>
            <w:rStyle w:val="ac"/>
          </w:rPr>
          <w:t>(VWS.CO), opens new tab</w:t>
        </w:r>
      </w:hyperlink>
      <w:r w:rsidRPr="00F6565F">
        <w:t>, Nordex </w:t>
      </w:r>
      <w:hyperlink r:id="rId621" w:tgtFrame="_blank" w:history="1">
        <w:r w:rsidRPr="00F6565F">
          <w:rPr>
            <w:rStyle w:val="ac"/>
          </w:rPr>
          <w:t>(NDXG.DE), opens new tab</w:t>
        </w:r>
      </w:hyperlink>
      <w:r w:rsidRPr="00F6565F">
        <w:t> and GE Vernova </w:t>
      </w:r>
      <w:hyperlink r:id="rId622" w:tgtFrame="_blank" w:history="1">
        <w:r w:rsidRPr="00F6565F">
          <w:rPr>
            <w:rStyle w:val="ac"/>
          </w:rPr>
          <w:t>(GEV.N), opens new tab</w:t>
        </w:r>
      </w:hyperlink>
      <w:r w:rsidRPr="00F6565F">
        <w:t>.</w:t>
      </w:r>
    </w:p>
    <w:p w14:paraId="7B8F011C" w14:textId="77777777" w:rsidR="00EF72AC" w:rsidRPr="00F6565F" w:rsidRDefault="00EF72AC" w:rsidP="00EF72AC">
      <w:pPr>
        <w:jc w:val="both"/>
      </w:pPr>
      <w:r w:rsidRPr="00F6565F">
        <w:lastRenderedPageBreak/>
        <w:t>"The last thing I would do is advocate something like departing or de-risking. We have a connectivity between the two regions that is fruitful and unavoidable," Bruch told a briefing with journalists this week.</w:t>
      </w:r>
    </w:p>
    <w:p w14:paraId="382A796C" w14:textId="77777777" w:rsidR="00EF72AC" w:rsidRPr="00F6565F" w:rsidRDefault="00EF72AC" w:rsidP="00EF72AC">
      <w:pPr>
        <w:jc w:val="both"/>
      </w:pPr>
      <w:r w:rsidRPr="00F6565F">
        <w:t>"Trying to build a wind turbine without any Chinese supply will be close to impossible. Energy transition without China doesn't work."</w:t>
      </w:r>
    </w:p>
    <w:p w14:paraId="5080ED97" w14:textId="77777777" w:rsidR="00EF72AC" w:rsidRPr="00F6565F" w:rsidRDefault="00EF72AC" w:rsidP="00EF72AC">
      <w:pPr>
        <w:jc w:val="both"/>
      </w:pPr>
      <w:r w:rsidRPr="00F6565F">
        <w:t>The manufacturing of wind turbines heavily depends on materials from China, most notably rare earths and permanent magnets and there are limited options for the sector to change that, usually at much higher prices.</w:t>
      </w:r>
    </w:p>
    <w:p w14:paraId="7D278D06" w14:textId="77777777" w:rsidR="00EF72AC" w:rsidRPr="00F6565F" w:rsidRDefault="00EF72AC" w:rsidP="00EF72AC">
      <w:pPr>
        <w:jc w:val="both"/>
      </w:pPr>
      <w:r w:rsidRPr="00F6565F">
        <w:t>Advertisement · Scroll to continue</w:t>
      </w:r>
    </w:p>
    <w:p w14:paraId="715A10D8" w14:textId="77777777" w:rsidR="00EF72AC" w:rsidRPr="00F6565F" w:rsidRDefault="00EF72AC" w:rsidP="00EF72AC">
      <w:pPr>
        <w:jc w:val="both"/>
      </w:pPr>
      <w:r w:rsidRPr="00F6565F">
        <w:t>While Siemens Energy makes only a fraction of its sales in China, around 1.5%, its wind division relies almost entirely on rare earth and permanent magnets from China.</w:t>
      </w:r>
    </w:p>
    <w:p w14:paraId="27451D70" w14:textId="77777777" w:rsidR="00EF72AC" w:rsidRPr="00F6565F" w:rsidRDefault="00EF72AC" w:rsidP="00EF72AC">
      <w:pPr>
        <w:jc w:val="both"/>
      </w:pPr>
      <w:r w:rsidRPr="00F6565F">
        <w:t>Bruch's comments also indicate a divide between Germany's government, which has suggested companies cut their relative exposure to China, and the leaders of companies such as Volkswagen </w:t>
      </w:r>
      <w:hyperlink r:id="rId623" w:tgtFrame="_blank" w:history="1">
        <w:r w:rsidRPr="00F6565F">
          <w:rPr>
            <w:rStyle w:val="ac"/>
          </w:rPr>
          <w:t>(VOWG_p.DE), opens new tab</w:t>
        </w:r>
      </w:hyperlink>
      <w:r w:rsidRPr="00F6565F">
        <w:t> and BASF </w:t>
      </w:r>
      <w:hyperlink r:id="rId624" w:tgtFrame="_blank" w:history="1">
        <w:r w:rsidRPr="00F6565F">
          <w:rPr>
            <w:rStyle w:val="ac"/>
          </w:rPr>
          <w:t>(BASFn.DE), opens new tab</w:t>
        </w:r>
      </w:hyperlink>
      <w:r w:rsidRPr="00F6565F">
        <w:t>, which have increased their engagement.</w:t>
      </w:r>
    </w:p>
    <w:p w14:paraId="21872BFA" w14:textId="77777777" w:rsidR="00EF72AC" w:rsidRPr="00F6565F" w:rsidRDefault="00EF72AC" w:rsidP="00EF72AC">
      <w:pPr>
        <w:jc w:val="both"/>
      </w:pPr>
      <w:r w:rsidRPr="00F6565F">
        <w:t>LEVEL PLAYING FIELD</w:t>
      </w:r>
    </w:p>
    <w:p w14:paraId="59AEEAF0" w14:textId="77777777" w:rsidR="00EF72AC" w:rsidRPr="00F6565F" w:rsidRDefault="00EF72AC" w:rsidP="00EF72AC">
      <w:pPr>
        <w:jc w:val="both"/>
      </w:pPr>
      <w:r w:rsidRPr="00F6565F">
        <w:t>Bruch said it was vital that Chinese wind turbine makers be held to the same local standards as European companies when they sell their turbines locally, adding there had to be a middle ground between full-on protectionism like in the United States and a free market.</w:t>
      </w:r>
    </w:p>
    <w:p w14:paraId="2677E037" w14:textId="77777777" w:rsidR="00EF72AC" w:rsidRPr="00F6565F" w:rsidRDefault="00EF72AC" w:rsidP="00EF72AC">
      <w:pPr>
        <w:jc w:val="both"/>
      </w:pPr>
      <w:r w:rsidRPr="00F6565F">
        <w:t>"I'm not in favour of blocking the European market. But I think we still need clear rules in terms of how companies are financed, where do they get guarantees from and what do they pay for it. This needs to be somewhat consistent," Bruch said, adding he hoped that the EU investigation would achieve this.</w:t>
      </w:r>
    </w:p>
    <w:p w14:paraId="5FE16E74" w14:textId="77777777" w:rsidR="00EF72AC" w:rsidRPr="00F6565F" w:rsidRDefault="00EF72AC" w:rsidP="00EF72AC">
      <w:pPr>
        <w:jc w:val="both"/>
      </w:pPr>
      <w:r w:rsidRPr="00F6565F">
        <w:t>Iraqi farmers are increasingly expanding their operations into the desert.</w:t>
      </w:r>
    </w:p>
    <w:p w14:paraId="66573520" w14:textId="77777777" w:rsidR="00EF72AC" w:rsidRPr="00F6565F" w:rsidRDefault="00EF72AC" w:rsidP="00EF72AC">
      <w:pPr>
        <w:jc w:val="both"/>
      </w:pPr>
      <w:r w:rsidRPr="00F6565F">
        <w:t>Siemens Energy last week </w:t>
      </w:r>
      <w:hyperlink r:id="rId625" w:history="1">
        <w:r w:rsidRPr="00F6565F">
          <w:rPr>
            <w:rStyle w:val="ac"/>
          </w:rPr>
          <w:t>announced</w:t>
        </w:r>
      </w:hyperlink>
      <w:r w:rsidRPr="00F6565F">
        <w:t> far-reaching changes to its crisis-ridden wind turbine division, including cutting or paring back the number of markets where it wants to compete, such as Latin America and Africa, which is partly a consequence of cheap Chinese competitors.</w:t>
      </w:r>
    </w:p>
    <w:p w14:paraId="3A9DF66D" w14:textId="77777777" w:rsidR="00EF72AC" w:rsidRPr="00F6565F" w:rsidRDefault="00EF72AC" w:rsidP="00EF72AC">
      <w:pPr>
        <w:jc w:val="both"/>
      </w:pPr>
      <w:r w:rsidRPr="00F6565F">
        <w:t>Bruch said wind unit Siemens Gamesa would not compete in markets where it was up against two or three Chinese players if price was the only differentiator.</w:t>
      </w:r>
    </w:p>
    <w:p w14:paraId="5903795B" w14:textId="77777777" w:rsidR="00EF72AC" w:rsidRPr="00F6565F" w:rsidRDefault="00EF72AC" w:rsidP="00EF72AC">
      <w:pPr>
        <w:jc w:val="both"/>
      </w:pPr>
      <w:r w:rsidRPr="00F6565F">
        <w:t>He said that while the company had weighed an exit from onshore wind, which has been plagued by quality issues, Siemens Energy had decided against it for now because it would have been more expensive than staying in.</w:t>
      </w:r>
    </w:p>
    <w:p w14:paraId="75537604" w14:textId="77777777" w:rsidR="00EF72AC" w:rsidRPr="00F6565F" w:rsidRDefault="00EF72AC" w:rsidP="00EF72AC">
      <w:pPr>
        <w:jc w:val="both"/>
      </w:pPr>
      <w:r w:rsidRPr="00F6565F">
        <w:lastRenderedPageBreak/>
        <w:t>Bruch made clear, however, that the turnaround plan for onshore, which includes a target for double-digit profit margins, had to produce tangible results within the next 4-5 years or a different solution would have to be found.</w:t>
      </w:r>
    </w:p>
    <w:p w14:paraId="647E504F" w14:textId="720902C2" w:rsidR="00EF72AC" w:rsidRPr="00F6565F" w:rsidRDefault="00EF72AC" w:rsidP="000E3E71">
      <w:pPr>
        <w:jc w:val="both"/>
      </w:pPr>
      <w:hyperlink r:id="rId626" w:history="1">
        <w:r w:rsidRPr="00F6565F">
          <w:rPr>
            <w:rStyle w:val="ac"/>
          </w:rPr>
          <w:t>https://www.reuters.com/business/energy/siemens-energy-boss-says-there-can-be-no-energy-transition-without-china-2024-05-16/</w:t>
        </w:r>
      </w:hyperlink>
    </w:p>
    <w:p w14:paraId="2BA2EBB1" w14:textId="238D7C01" w:rsidR="00EF72AC" w:rsidRPr="00F6565F" w:rsidRDefault="00EF72AC" w:rsidP="000E3E71">
      <w:pPr>
        <w:jc w:val="both"/>
      </w:pPr>
      <w:r w:rsidRPr="00F6565F">
        <w:t>#100</w:t>
      </w:r>
    </w:p>
    <w:p w14:paraId="02B79D2A" w14:textId="77777777" w:rsidR="00EF72AC" w:rsidRPr="00F6565F" w:rsidRDefault="00EF72AC" w:rsidP="00EF72AC">
      <w:pPr>
        <w:jc w:val="both"/>
      </w:pPr>
      <w:r w:rsidRPr="00F6565F">
        <w:t>Vietnam's big bet on LNG may not ease its power crisis</w:t>
      </w:r>
    </w:p>
    <w:p w14:paraId="59150243" w14:textId="77777777" w:rsidR="00EF72AC" w:rsidRPr="00F6565F" w:rsidRDefault="00EF72AC" w:rsidP="00EF72AC">
      <w:pPr>
        <w:jc w:val="both"/>
      </w:pPr>
      <w:r w:rsidRPr="00F6565F">
        <w:t>By </w:t>
      </w:r>
      <w:hyperlink r:id="rId627" w:history="1">
        <w:r w:rsidRPr="00F6565F">
          <w:rPr>
            <w:rStyle w:val="ac"/>
          </w:rPr>
          <w:t>Francesco Guarascio</w:t>
        </w:r>
      </w:hyperlink>
      <w:r w:rsidRPr="00F6565F">
        <w:t>, </w:t>
      </w:r>
      <w:hyperlink r:id="rId628" w:history="1">
        <w:r w:rsidRPr="00F6565F">
          <w:rPr>
            <w:rStyle w:val="ac"/>
          </w:rPr>
          <w:t>Emily Chow</w:t>
        </w:r>
      </w:hyperlink>
      <w:r w:rsidRPr="00F6565F">
        <w:t> and </w:t>
      </w:r>
      <w:hyperlink r:id="rId629" w:history="1">
        <w:r w:rsidRPr="00F6565F">
          <w:rPr>
            <w:rStyle w:val="ac"/>
          </w:rPr>
          <w:t>Khanh Vu</w:t>
        </w:r>
      </w:hyperlink>
    </w:p>
    <w:p w14:paraId="1604B26A" w14:textId="735EC242" w:rsidR="00EF72AC" w:rsidRPr="00F6565F" w:rsidRDefault="00EF72AC" w:rsidP="00EF72AC">
      <w:pPr>
        <w:jc w:val="both"/>
      </w:pPr>
      <w:r w:rsidRPr="00F6565F">
        <w:t>July 17, 2023</w:t>
      </w:r>
    </w:p>
    <w:p w14:paraId="61FE1D6E" w14:textId="77777777" w:rsidR="00EF72AC" w:rsidRPr="00F6565F" w:rsidRDefault="00EF72AC" w:rsidP="00EF72AC">
      <w:pPr>
        <w:jc w:val="both"/>
      </w:pPr>
      <w:r w:rsidRPr="00F6565F">
        <w:t>HANOI, July 17 (Reuters) - Vietnam received its first </w:t>
      </w:r>
      <w:hyperlink r:id="rId630" w:history="1">
        <w:r w:rsidRPr="00F6565F">
          <w:rPr>
            <w:rStyle w:val="ac"/>
          </w:rPr>
          <w:t>shipment</w:t>
        </w:r>
      </w:hyperlink>
      <w:r w:rsidRPr="00F6565F">
        <w:t> of liquefied natural gas this month, a milestone for the energy-hungry country, but various hurdles mean it could take years for imported gas to ease the country's long-running power shortages.</w:t>
      </w:r>
    </w:p>
    <w:p w14:paraId="6CBBEB63" w14:textId="77777777" w:rsidR="00EF72AC" w:rsidRPr="00F6565F" w:rsidRDefault="00EF72AC" w:rsidP="00EF72AC">
      <w:pPr>
        <w:jc w:val="both"/>
      </w:pPr>
      <w:r w:rsidRPr="00F6565F">
        <w:t>Disagreement over pricing, plant construction delays and lack of supply contracts are dogging the Southeast Asian manufacturing hub's adoption of LNG, hampering its ambitions to make imported gas a major fuel, industry insiders say.</w:t>
      </w:r>
    </w:p>
    <w:p w14:paraId="24FA1F6A" w14:textId="77777777" w:rsidR="00EF72AC" w:rsidRPr="00F6565F" w:rsidRDefault="00EF72AC" w:rsidP="00EF72AC">
      <w:pPr>
        <w:jc w:val="both"/>
      </w:pPr>
      <w:r w:rsidRPr="00F6565F">
        <w:t>Vietnam's </w:t>
      </w:r>
      <w:hyperlink r:id="rId631" w:history="1">
        <w:r w:rsidRPr="00F6565F">
          <w:rPr>
            <w:rStyle w:val="ac"/>
          </w:rPr>
          <w:t>urgent need</w:t>
        </w:r>
      </w:hyperlink>
      <w:r w:rsidRPr="00F6565F">
        <w:t> to boost electricity supply, laid bare by recent rolling blackouts, has raised concerns among foreign investors about whether Vietnam can remain a reliable option to diversify manufacturing away from China.</w:t>
      </w:r>
    </w:p>
    <w:p w14:paraId="2A93E736" w14:textId="77777777" w:rsidR="00EF72AC" w:rsidRPr="00F6565F" w:rsidRDefault="00EF72AC" w:rsidP="00EF72AC">
      <w:pPr>
        <w:jc w:val="both"/>
      </w:pPr>
      <w:r w:rsidRPr="00F6565F">
        <w:t>Half the businesses in a June poll by the European Chamber of Commerce in Vietnam said the power crisis had hurt investment plans. Some were considering alternatives or pausing spending on factories.</w:t>
      </w:r>
    </w:p>
    <w:p w14:paraId="45DB25D3" w14:textId="77777777" w:rsidR="00EF72AC" w:rsidRPr="00F6565F" w:rsidRDefault="00EF72AC" w:rsidP="00EF72AC">
      <w:pPr>
        <w:jc w:val="both"/>
      </w:pPr>
      <w:r w:rsidRPr="00F6565F">
        <w:t>Failure to execute on its LNG plans would mark another blow to Hanoi's climate goals, which include imported and domestic gas as a transition fuel to reduce coal reliance.</w:t>
      </w:r>
    </w:p>
    <w:p w14:paraId="0346F167" w14:textId="77777777" w:rsidR="00EF72AC" w:rsidRPr="00F6565F" w:rsidRDefault="00EF72AC" w:rsidP="00EF72AC">
      <w:pPr>
        <w:jc w:val="both"/>
      </w:pPr>
      <w:r w:rsidRPr="00F6565F">
        <w:t>With demand forecast to grow 6% annually for the rest of the decade, Vietnam in May unveiled a $135 billion electricity roadmap that, among other investments, would add 13 power plants fed by gas imported as LNG by 2030.</w:t>
      </w:r>
    </w:p>
    <w:p w14:paraId="53A7B1C4" w14:textId="77777777" w:rsidR="00EF72AC" w:rsidRPr="00F6565F" w:rsidRDefault="00EF72AC" w:rsidP="00EF72AC">
      <w:pPr>
        <w:jc w:val="both"/>
      </w:pPr>
      <w:r w:rsidRPr="00F6565F">
        <w:t>Advertisement · Scroll to continue</w:t>
      </w:r>
    </w:p>
    <w:p w14:paraId="0583E071" w14:textId="77777777" w:rsidR="00EF72AC" w:rsidRPr="00F6565F" w:rsidRDefault="00EF72AC" w:rsidP="00EF72AC">
      <w:pPr>
        <w:jc w:val="both"/>
      </w:pPr>
      <w:r w:rsidRPr="00F6565F">
        <w:t>Integrating LNG into its fuel mix, Vietnam would join neighbours Thailand and Singapore as well as the Philippines, a recent-adopter.</w:t>
      </w:r>
    </w:p>
    <w:p w14:paraId="2F461051" w14:textId="77777777" w:rsidR="00EF72AC" w:rsidRPr="00F6565F" w:rsidRDefault="00EF72AC" w:rsidP="00EF72AC">
      <w:pPr>
        <w:jc w:val="both"/>
      </w:pPr>
      <w:r w:rsidRPr="00F6565F">
        <w:t>Vietnam's industry ministry did not respond to a request for comment on implementing its LNG plan.</w:t>
      </w:r>
    </w:p>
    <w:p w14:paraId="2DECAEEC" w14:textId="77777777" w:rsidR="00EF72AC" w:rsidRPr="00F6565F" w:rsidRDefault="00EF72AC" w:rsidP="00EF72AC">
      <w:pPr>
        <w:jc w:val="both"/>
      </w:pPr>
      <w:r w:rsidRPr="00F6565F">
        <w:lastRenderedPageBreak/>
        <w:t>TROUBLED PLANTS</w:t>
      </w:r>
    </w:p>
    <w:p w14:paraId="6BFF4FC0" w14:textId="77777777" w:rsidR="00EF72AC" w:rsidRPr="00F6565F" w:rsidRDefault="00EF72AC" w:rsidP="00EF72AC">
      <w:pPr>
        <w:jc w:val="both"/>
      </w:pPr>
      <w:r w:rsidRPr="00F6565F">
        <w:t>The first LNG shipment reached Vietnam last week. The test cargo of super-chilled gas was sent to state-owned PetroVietnam Gas's (PV Gas) </w:t>
      </w:r>
      <w:hyperlink r:id="rId632" w:tgtFrame="_blank" w:history="1">
        <w:r w:rsidRPr="00F6565F">
          <w:rPr>
            <w:rStyle w:val="ac"/>
          </w:rPr>
          <w:t>(GAS.HM), opens new tab</w:t>
        </w:r>
      </w:hyperlink>
      <w:r w:rsidRPr="00F6565F">
        <w:t> new Thi Vai terminal near Ho Chi Minh City for conversion back to gas.</w:t>
      </w:r>
    </w:p>
    <w:p w14:paraId="3CA3658C" w14:textId="77777777" w:rsidR="00EF72AC" w:rsidRPr="00F6565F" w:rsidRDefault="00EF72AC" w:rsidP="00EF72AC">
      <w:pPr>
        <w:jc w:val="both"/>
      </w:pPr>
      <w:r w:rsidRPr="00F6565F">
        <w:t>Vietnam targets LNG-sourced gas generating up to 22.4 gigawatts (GW) of power by 2030, enough to power 20 million households and account for nearly 15% of national power supply. But Kaushal Ramesh, an analyst at Oslo-based Rystad Energy, said a realistic expectation was just 5 GW.</w:t>
      </w:r>
    </w:p>
    <w:p w14:paraId="637B7BCE" w14:textId="77777777" w:rsidR="00EF72AC" w:rsidRPr="00F6565F" w:rsidRDefault="00EF72AC" w:rsidP="00EF72AC">
      <w:pPr>
        <w:jc w:val="both"/>
      </w:pPr>
      <w:r w:rsidRPr="00F6565F">
        <w:t>Complicating LNG efforts, much of Vietnam's planned gas power investment is directed to the south of the country despite the under-served north's greater vulnerability to blackouts.</w:t>
      </w:r>
    </w:p>
    <w:p w14:paraId="134986C6" w14:textId="77777777" w:rsidR="00EF72AC" w:rsidRPr="00F6565F" w:rsidRDefault="00EF72AC" w:rsidP="00EF72AC">
      <w:pPr>
        <w:jc w:val="both"/>
      </w:pPr>
      <w:r w:rsidRPr="00F6565F">
        <w:t>Now, as it seeks to play its part in tackling climate change, the country has set an ambitious goal to develop renewable energy.</w:t>
      </w:r>
    </w:p>
    <w:p w14:paraId="06C413DA" w14:textId="77777777" w:rsidR="00EF72AC" w:rsidRPr="00F6565F" w:rsidRDefault="00EF72AC" w:rsidP="00EF72AC">
      <w:pPr>
        <w:jc w:val="both"/>
      </w:pPr>
      <w:r w:rsidRPr="00F6565F">
        <w:t>The first northern plant that would be fuelled by imported gas is not scheduled to begin operation until the second half of 2027, said its Japanese developer, Tokyo Gas </w:t>
      </w:r>
      <w:hyperlink r:id="rId633" w:tgtFrame="_blank" w:history="1">
        <w:r w:rsidRPr="00F6565F">
          <w:rPr>
            <w:rStyle w:val="ac"/>
          </w:rPr>
          <w:t>(9531.T), opens new tab</w:t>
        </w:r>
      </w:hyperlink>
      <w:r w:rsidRPr="00F6565F">
        <w:t>.</w:t>
      </w:r>
    </w:p>
    <w:p w14:paraId="2AD5B012" w14:textId="77777777" w:rsidR="00EF72AC" w:rsidRPr="00F6565F" w:rsidRDefault="00EF72AC" w:rsidP="00EF72AC">
      <w:pPr>
        <w:jc w:val="both"/>
      </w:pPr>
      <w:r w:rsidRPr="00F6565F">
        <w:t>The first plant due to come online, the Nhon Trach 3 facility being built by state-run PetroVietnam Power (PV Power) </w:t>
      </w:r>
      <w:hyperlink r:id="rId634" w:tgtFrame="_blank" w:history="1">
        <w:r w:rsidRPr="00F6565F">
          <w:rPr>
            <w:rStyle w:val="ac"/>
          </w:rPr>
          <w:t>(POW.HM), opens new tab</w:t>
        </w:r>
      </w:hyperlink>
      <w:r w:rsidRPr="00F6565F">
        <w:t> near Ho Chi Minh City, is scheduled to begin operation in late 2024. Industry sources say 2026 or 2027 is more realistic.</w:t>
      </w:r>
    </w:p>
    <w:p w14:paraId="62D0727C" w14:textId="77777777" w:rsidR="00EF72AC" w:rsidRPr="00F6565F" w:rsidRDefault="00EF72AC" w:rsidP="00EF72AC">
      <w:pPr>
        <w:jc w:val="both"/>
      </w:pPr>
      <w:r w:rsidRPr="00F6565F">
        <w:t>The local authority cited delays caused by lack of long-term contracts and problems over funding and permits.</w:t>
      </w:r>
    </w:p>
    <w:p w14:paraId="71C4F7FA" w14:textId="77777777" w:rsidR="00EF72AC" w:rsidRPr="00F6565F" w:rsidRDefault="00EF72AC" w:rsidP="00EF72AC">
      <w:pPr>
        <w:jc w:val="both"/>
      </w:pPr>
      <w:r w:rsidRPr="00F6565F">
        <w:t>A key hurdle is that PV Power is struggling to agree with grid operator EVN on the volume of purchases and prices for electricity generated from its plants running on imported gas, now some 50% more expensive than domestic gas, people familiar with the talks said.</w:t>
      </w:r>
    </w:p>
    <w:p w14:paraId="2C6A3878" w14:textId="77777777" w:rsidR="00EF72AC" w:rsidRPr="00F6565F" w:rsidRDefault="00EF72AC" w:rsidP="00EF72AC">
      <w:pPr>
        <w:jc w:val="both"/>
      </w:pPr>
      <w:r w:rsidRPr="00F6565F">
        <w:t>PV Power wants to sell at least 80% to 90% of its imported gas-fuelled power to EVN at a set price for two decades, while EVN wants to commit to a lower portion, four sources said.</w:t>
      </w:r>
    </w:p>
    <w:p w14:paraId="020516CF" w14:textId="77777777" w:rsidR="00EF72AC" w:rsidRPr="00F6565F" w:rsidRDefault="00EF72AC" w:rsidP="00EF72AC">
      <w:pPr>
        <w:jc w:val="both"/>
      </w:pPr>
      <w:r w:rsidRPr="00F6565F">
        <w:t>Plant developers are seeking state guarantees on their power contracts with EVN, warning that lenders would not fund their projects otherwise, an industry insider said.</w:t>
      </w:r>
    </w:p>
    <w:p w14:paraId="1848B40E" w14:textId="77777777" w:rsidR="00EF72AC" w:rsidRPr="00F6565F" w:rsidRDefault="00EF72AC" w:rsidP="00EF72AC">
      <w:pPr>
        <w:jc w:val="both"/>
      </w:pPr>
      <w:r w:rsidRPr="00F6565F">
        <w:t>Disagreements over power pricing contributed to a slow uptake of the wind industry, leaving a significant share of wind farms unplugged from the grid for years and stranding at least 4.6 GW of onshore wind capacity, according to an internal document from a Group of Seven nation, seen by Reuters.</w:t>
      </w:r>
    </w:p>
    <w:p w14:paraId="3830410D" w14:textId="77777777" w:rsidR="00EF72AC" w:rsidRPr="00F6565F" w:rsidRDefault="00EF72AC" w:rsidP="00EF72AC">
      <w:pPr>
        <w:jc w:val="both"/>
      </w:pPr>
      <w:r w:rsidRPr="00F6565F">
        <w:t>Foreign developers of LNG-supplied plants, which include U.S.-based AES </w:t>
      </w:r>
      <w:hyperlink r:id="rId635" w:tgtFrame="_blank" w:history="1">
        <w:r w:rsidRPr="00F6565F">
          <w:rPr>
            <w:rStyle w:val="ac"/>
          </w:rPr>
          <w:t>(AES.N), opens new tab</w:t>
        </w:r>
      </w:hyperlink>
      <w:r w:rsidRPr="00F6565F">
        <w:t> and Japan's Marubeni </w:t>
      </w:r>
      <w:hyperlink r:id="rId636" w:tgtFrame="_blank" w:history="1">
        <w:r w:rsidRPr="00F6565F">
          <w:rPr>
            <w:rStyle w:val="ac"/>
          </w:rPr>
          <w:t>(8002.T), opens new tab</w:t>
        </w:r>
      </w:hyperlink>
      <w:r w:rsidRPr="00F6565F">
        <w:t>, are closely watching the pricing talks, which could set a benchmark for their negotiations.</w:t>
      </w:r>
    </w:p>
    <w:p w14:paraId="2E3C5089" w14:textId="77777777" w:rsidR="00EF72AC" w:rsidRPr="00F6565F" w:rsidRDefault="00EF72AC" w:rsidP="00EF72AC">
      <w:pPr>
        <w:jc w:val="both"/>
      </w:pPr>
      <w:r w:rsidRPr="00F6565F">
        <w:lastRenderedPageBreak/>
        <w:t>Takafumi Akino of Tokyo Gas, which is building an LNG terminal and a gas plant in northern Quang Ninh province, predicted "hard negotiations".</w:t>
      </w:r>
    </w:p>
    <w:p w14:paraId="5AEA762E" w14:textId="77777777" w:rsidR="00EF72AC" w:rsidRPr="00F6565F" w:rsidRDefault="00EF72AC" w:rsidP="00EF72AC">
      <w:pPr>
        <w:jc w:val="both"/>
      </w:pPr>
      <w:r w:rsidRPr="00F6565F">
        <w:t>PV Power and EVN did not reply to requests for comment.</w:t>
      </w:r>
    </w:p>
    <w:p w14:paraId="6FC49774" w14:textId="77777777" w:rsidR="00EF72AC" w:rsidRPr="00F6565F" w:rsidRDefault="00EF72AC" w:rsidP="00EF72AC">
      <w:pPr>
        <w:jc w:val="both"/>
      </w:pPr>
      <w:r w:rsidRPr="00F6565F">
        <w:t>The biggest proposed plant earmarked for imported gas, a 3.2 GW project developed by Singapore-based Delta Offshore Energy, is undergoing debt restructuring after defaulting on a $10 million loan from Gulf International Holdings, court documents showed.</w:t>
      </w:r>
    </w:p>
    <w:p w14:paraId="63F327B0" w14:textId="77777777" w:rsidR="00EF72AC" w:rsidRPr="00F6565F" w:rsidRDefault="00EF72AC" w:rsidP="00EF72AC">
      <w:pPr>
        <w:jc w:val="both"/>
      </w:pPr>
      <w:r w:rsidRPr="00F6565F">
        <w:t>Delta Offshore did not respond to requests for comment. Gulf International's parent, Thailand-based Gulf Energy Development </w:t>
      </w:r>
      <w:hyperlink r:id="rId637" w:tgtFrame="_blank" w:history="1">
        <w:r w:rsidRPr="00F6565F">
          <w:rPr>
            <w:rStyle w:val="ac"/>
          </w:rPr>
          <w:t>(GULF.BK), opens new tab</w:t>
        </w:r>
      </w:hyperlink>
      <w:r w:rsidRPr="00F6565F">
        <w:t>, declined to comment.</w:t>
      </w:r>
    </w:p>
    <w:p w14:paraId="0246702B" w14:textId="77777777" w:rsidR="00EF72AC" w:rsidRPr="00F6565F" w:rsidRDefault="00EF72AC" w:rsidP="00EF72AC">
      <w:pPr>
        <w:jc w:val="both"/>
      </w:pPr>
      <w:r w:rsidRPr="00F6565F">
        <w:t>LOCKING IN SUPPLY</w:t>
      </w:r>
    </w:p>
    <w:p w14:paraId="6349E44E" w14:textId="77777777" w:rsidR="00EF72AC" w:rsidRPr="00F6565F" w:rsidRDefault="00EF72AC" w:rsidP="00EF72AC">
      <w:pPr>
        <w:jc w:val="both"/>
      </w:pPr>
      <w:r w:rsidRPr="00F6565F">
        <w:t>Delays and uncertainty make it harder to secure long-term LNG supplies as Vietnam must compete with other importers. Buyers across </w:t>
      </w:r>
      <w:hyperlink r:id="rId638" w:history="1">
        <w:r w:rsidRPr="00F6565F">
          <w:rPr>
            <w:rStyle w:val="ac"/>
          </w:rPr>
          <w:t>China</w:t>
        </w:r>
      </w:hyperlink>
      <w:r w:rsidRPr="00F6565F">
        <w:t>, </w:t>
      </w:r>
      <w:hyperlink r:id="rId639" w:history="1">
        <w:r w:rsidRPr="00F6565F">
          <w:rPr>
            <w:rStyle w:val="ac"/>
          </w:rPr>
          <w:t>South</w:t>
        </w:r>
      </w:hyperlink>
      <w:r w:rsidRPr="00F6565F">
        <w:t> and </w:t>
      </w:r>
      <w:hyperlink r:id="rId640" w:history="1">
        <w:r w:rsidRPr="00F6565F">
          <w:rPr>
            <w:rStyle w:val="ac"/>
          </w:rPr>
          <w:t>Southeast Asia</w:t>
        </w:r>
      </w:hyperlink>
      <w:r w:rsidRPr="00F6565F">
        <w:t> have inked a slew of multi-year deals this year.</w:t>
      </w:r>
    </w:p>
    <w:p w14:paraId="24C87781" w14:textId="77777777" w:rsidR="00EF72AC" w:rsidRPr="00F6565F" w:rsidRDefault="00EF72AC" w:rsidP="00EF72AC">
      <w:pPr>
        <w:jc w:val="both"/>
      </w:pPr>
      <w:r w:rsidRPr="00F6565F">
        <w:t>PV Gas said this month it was in talks with U.S. energy giant ExxonMobil and Russia's Novatek on </w:t>
      </w:r>
      <w:hyperlink r:id="rId641" w:history="1">
        <w:r w:rsidRPr="00F6565F">
          <w:rPr>
            <w:rStyle w:val="ac"/>
          </w:rPr>
          <w:t>LNG cooperation</w:t>
        </w:r>
      </w:hyperlink>
      <w:r w:rsidRPr="00F6565F">
        <w:t>.</w:t>
      </w:r>
    </w:p>
    <w:p w14:paraId="399D6150" w14:textId="77777777" w:rsidR="00EF72AC" w:rsidRPr="00F6565F" w:rsidRDefault="00EF72AC" w:rsidP="00EF72AC">
      <w:pPr>
        <w:jc w:val="both"/>
      </w:pPr>
      <w:r w:rsidRPr="00F6565F">
        <w:t>Two trading sources who asked not to be named due to the sensitivity of the matter said PV Gas had been seeking LNG supplies at "unrealistically low prices".</w:t>
      </w:r>
    </w:p>
    <w:p w14:paraId="65AAFE8C" w14:textId="77777777" w:rsidR="00EF72AC" w:rsidRPr="00F6565F" w:rsidRDefault="00EF72AC" w:rsidP="00EF72AC">
      <w:pPr>
        <w:jc w:val="both"/>
      </w:pPr>
      <w:r w:rsidRPr="00F6565F">
        <w:t>PV Gas did not respond to requests for comment.</w:t>
      </w:r>
    </w:p>
    <w:p w14:paraId="6BF41B72" w14:textId="77777777" w:rsidR="00EF72AC" w:rsidRPr="00F6565F" w:rsidRDefault="00EF72AC" w:rsidP="00EF72AC">
      <w:pPr>
        <w:jc w:val="both"/>
      </w:pPr>
      <w:r w:rsidRPr="00F6565F">
        <w:t>Without long-term LNG supply, Vietnam would be exposed to volatile spot prices, which in Asia spiked to a record $70 per million British thermal units (mmBtu) last year before sinking to $12/mmBtu now.</w:t>
      </w:r>
    </w:p>
    <w:p w14:paraId="0ECDD569" w14:textId="77777777" w:rsidR="00EF72AC" w:rsidRPr="00F6565F" w:rsidRDefault="00EF72AC" w:rsidP="00EF72AC">
      <w:pPr>
        <w:jc w:val="both"/>
      </w:pPr>
      <w:r w:rsidRPr="00F6565F">
        <w:t>"There may be suppliers willing to offload some volume to PV Gas, although this is a completely different risk and credit profile compared to what LNG producers are used to," Rystad's Ramesh said.</w:t>
      </w:r>
    </w:p>
    <w:p w14:paraId="3CE0960D" w14:textId="4667EB0A" w:rsidR="00EF72AC" w:rsidRPr="00F6565F" w:rsidRDefault="00EF72AC" w:rsidP="000E3E71">
      <w:pPr>
        <w:jc w:val="both"/>
      </w:pPr>
      <w:hyperlink r:id="rId642" w:history="1">
        <w:r w:rsidRPr="00F6565F">
          <w:rPr>
            <w:rStyle w:val="ac"/>
          </w:rPr>
          <w:t>https://www.reuters.com/business/energy/vietnams-big-bet-lng-may-not-ease-its-power-crisis-2023-07-16/</w:t>
        </w:r>
      </w:hyperlink>
    </w:p>
    <w:p w14:paraId="0F4C3B1C" w14:textId="1C4FBA63" w:rsidR="00EF72AC" w:rsidRPr="00F6565F" w:rsidRDefault="00EF72AC" w:rsidP="000E3E71">
      <w:pPr>
        <w:jc w:val="both"/>
      </w:pPr>
      <w:r w:rsidRPr="00F6565F">
        <w:t>#101</w:t>
      </w:r>
    </w:p>
    <w:p w14:paraId="61281037" w14:textId="77777777" w:rsidR="00390345" w:rsidRPr="00F6565F" w:rsidRDefault="00390345" w:rsidP="00390345">
      <w:pPr>
        <w:jc w:val="both"/>
      </w:pPr>
      <w:r w:rsidRPr="00F6565F">
        <w:t>Investor confidence crisis grips Siemens Energy after record sell-off</w:t>
      </w:r>
    </w:p>
    <w:p w14:paraId="59030963" w14:textId="77777777" w:rsidR="00390345" w:rsidRPr="00F6565F" w:rsidRDefault="00390345" w:rsidP="00390345">
      <w:pPr>
        <w:jc w:val="both"/>
      </w:pPr>
      <w:r w:rsidRPr="00F6565F">
        <w:t>By </w:t>
      </w:r>
      <w:hyperlink r:id="rId643" w:history="1">
        <w:r w:rsidRPr="00F6565F">
          <w:rPr>
            <w:rStyle w:val="ac"/>
          </w:rPr>
          <w:t>Christoph Steitz</w:t>
        </w:r>
      </w:hyperlink>
      <w:r w:rsidRPr="00F6565F">
        <w:t> and </w:t>
      </w:r>
      <w:hyperlink r:id="rId644" w:history="1">
        <w:r w:rsidRPr="00F6565F">
          <w:rPr>
            <w:rStyle w:val="ac"/>
          </w:rPr>
          <w:t>Christina Amann</w:t>
        </w:r>
      </w:hyperlink>
    </w:p>
    <w:p w14:paraId="648C1206" w14:textId="5D2AC651" w:rsidR="00390345" w:rsidRPr="00F6565F" w:rsidRDefault="00390345" w:rsidP="00390345">
      <w:pPr>
        <w:jc w:val="both"/>
      </w:pPr>
      <w:r w:rsidRPr="00F6565F">
        <w:t>June 23, 2023</w:t>
      </w:r>
    </w:p>
    <w:p w14:paraId="1CBF0567" w14:textId="77777777" w:rsidR="00390345" w:rsidRPr="00F6565F" w:rsidRDefault="00390345" w:rsidP="00390345">
      <w:pPr>
        <w:jc w:val="both"/>
      </w:pPr>
      <w:r w:rsidRPr="00F6565F">
        <w:lastRenderedPageBreak/>
        <w:t>FRANKFURT/BERLIN, June 23 (Reuters) - A record sell-off in Siemens Energy </w:t>
      </w:r>
      <w:hyperlink r:id="rId645" w:tgtFrame="_blank" w:history="1">
        <w:r w:rsidRPr="00F6565F">
          <w:rPr>
            <w:rStyle w:val="ac"/>
          </w:rPr>
          <w:t>(ENR1n.DE), opens new tab</w:t>
        </w:r>
      </w:hyperlink>
      <w:r w:rsidRPr="00F6565F">
        <w:t> shares has laid bare a major loss of confidence by investors in the group's ability to fix its struggling wind turbine division, leaving them fearful of what else to expect down the road.</w:t>
      </w:r>
    </w:p>
    <w:p w14:paraId="673EF8FD" w14:textId="77777777" w:rsidR="00390345" w:rsidRPr="00F6565F" w:rsidRDefault="00390345" w:rsidP="00390345">
      <w:pPr>
        <w:jc w:val="both"/>
      </w:pPr>
      <w:r w:rsidRPr="00F6565F">
        <w:t>Siemens Energy's stock </w:t>
      </w:r>
      <w:hyperlink r:id="rId646" w:history="1">
        <w:r w:rsidRPr="00F6565F">
          <w:rPr>
            <w:rStyle w:val="ac"/>
          </w:rPr>
          <w:t>plunged by a third</w:t>
        </w:r>
      </w:hyperlink>
      <w:r w:rsidRPr="00F6565F">
        <w:t> on Friday, knocking nearly 7 billion euros ($7.6 billion) off the group's market value, after it warned of deeper quality problems at </w:t>
      </w:r>
      <w:hyperlink r:id="rId647" w:history="1">
        <w:r w:rsidRPr="00F6565F">
          <w:rPr>
            <w:rStyle w:val="ac"/>
          </w:rPr>
          <w:t>Siemens Gamesa</w:t>
        </w:r>
      </w:hyperlink>
      <w:r w:rsidRPr="00F6565F">
        <w:t> - just weeks after the group managed to acquire the remaining stake in the wind turbine unit.</w:t>
      </w:r>
    </w:p>
    <w:p w14:paraId="2AF734F0" w14:textId="77777777" w:rsidR="00390345" w:rsidRPr="00F6565F" w:rsidRDefault="00390345" w:rsidP="00390345">
      <w:pPr>
        <w:jc w:val="both"/>
      </w:pPr>
      <w:r w:rsidRPr="00F6565F">
        <w:t>The full takeover, first outlined last year, was the result of Siemens Energy's inability to address Siemens Gamesa's long-standing operational problems as the owner of a majority, but not 100%, stake in the separately listed entity - a structure inherited following the spin-off from Siemens </w:t>
      </w:r>
      <w:hyperlink r:id="rId648" w:tgtFrame="_blank" w:history="1">
        <w:r w:rsidRPr="00F6565F">
          <w:rPr>
            <w:rStyle w:val="ac"/>
          </w:rPr>
          <w:t>(SIEGn.DE), opens new tab</w:t>
        </w:r>
      </w:hyperlink>
      <w:r w:rsidRPr="00F6565F">
        <w:t>.</w:t>
      </w:r>
    </w:p>
    <w:p w14:paraId="68B6A49D" w14:textId="77777777" w:rsidR="00390345" w:rsidRPr="00F6565F" w:rsidRDefault="00390345" w:rsidP="00390345">
      <w:pPr>
        <w:jc w:val="both"/>
      </w:pPr>
      <w:r w:rsidRPr="00F6565F">
        <w:t>The takeover of the remaining third it did not already own in Siemens Gamesa cost the German group 4.05 billion euros and was sold by Siemens Energy as a way to get a better handle on the problems.</w:t>
      </w:r>
    </w:p>
    <w:p w14:paraId="41D61B8A" w14:textId="77777777" w:rsidR="00390345" w:rsidRPr="00F6565F" w:rsidRDefault="00390345" w:rsidP="00390345">
      <w:pPr>
        <w:jc w:val="both"/>
      </w:pPr>
      <w:r w:rsidRPr="00F6565F">
        <w:t>"If there is reason to believe there are more skeletons in the closet than initially thought, I would wait before any takeover," Felix Schroeder of Siemens Energy shareholder Union Investment said.</w:t>
      </w:r>
    </w:p>
    <w:p w14:paraId="55A8A054" w14:textId="77777777" w:rsidR="00390345" w:rsidRPr="00F6565F" w:rsidRDefault="00390345" w:rsidP="00390345">
      <w:pPr>
        <w:jc w:val="both"/>
      </w:pPr>
      <w:r w:rsidRPr="00F6565F">
        <w:t>"They had time ... But apparently they were not ready. That is disappointing and now costs hard-earned credibility," Schroeder said. "You have to ask the question why they didn't realise this earlier and why they didn't wait with the takeover."</w:t>
      </w:r>
    </w:p>
    <w:p w14:paraId="411BAC9A" w14:textId="77777777" w:rsidR="00390345" w:rsidRPr="00F6565F" w:rsidRDefault="00390345" w:rsidP="00390345">
      <w:pPr>
        <w:jc w:val="both"/>
      </w:pPr>
      <w:r w:rsidRPr="00F6565F">
        <w:t>Siemens Energy CEO Christian Bruch said on Friday that the takeover of Siemens Gamesa had not been a mistake and that the price had seemed right at the time when the offer was made.</w:t>
      </w:r>
    </w:p>
    <w:p w14:paraId="5DB973F9" w14:textId="77777777" w:rsidR="00390345" w:rsidRPr="00F6565F" w:rsidRDefault="00390345" w:rsidP="00390345">
      <w:pPr>
        <w:jc w:val="both"/>
      </w:pPr>
      <w:r w:rsidRPr="00F6565F">
        <w:t>The latest problems come more than a year after Jochen Eickholt - Siemens Gamesa's third CEO since the company was created in 2017 via the merger of Siemens AG's wind activities and Spain's Gamesa - was brought on board to stop the bleeding.</w:t>
      </w:r>
    </w:p>
    <w:p w14:paraId="2EA3041B" w14:textId="77777777" w:rsidR="00390345" w:rsidRPr="00F6565F" w:rsidRDefault="00390345" w:rsidP="00390345">
      <w:pPr>
        <w:jc w:val="both"/>
      </w:pPr>
      <w:r w:rsidRPr="00F6565F">
        <w:t>'SO MANY QUESTIONS'</w:t>
      </w:r>
    </w:p>
    <w:p w14:paraId="3EE141D2" w14:textId="77777777" w:rsidR="00390345" w:rsidRPr="00F6565F" w:rsidRDefault="00390345" w:rsidP="00390345">
      <w:pPr>
        <w:jc w:val="both"/>
      </w:pPr>
      <w:r w:rsidRPr="00F6565F">
        <w:t>Top-20 investor Deka Investment said "significantly greater efforts" were now needed by Siemens Energy, chaired by Siemens veteran Joe Kaeser, to restore trust.</w:t>
      </w:r>
    </w:p>
    <w:p w14:paraId="62A6F01A" w14:textId="77777777" w:rsidR="00390345" w:rsidRPr="00F6565F" w:rsidRDefault="00390345" w:rsidP="00390345">
      <w:pPr>
        <w:jc w:val="both"/>
      </w:pPr>
      <w:r w:rsidRPr="00F6565F">
        <w:t>Natural resource poor Taiwan has traditionally relied on coal to generate electricity.</w:t>
      </w:r>
    </w:p>
    <w:p w14:paraId="3955F4FB" w14:textId="77777777" w:rsidR="00390345" w:rsidRPr="00F6565F" w:rsidRDefault="00390345" w:rsidP="00390345">
      <w:pPr>
        <w:jc w:val="both"/>
      </w:pPr>
      <w:r w:rsidRPr="00F6565F">
        <w:t>That could be a tough task given that problems at Siemens Gamesa, which include faulty turbine components and possible design flaws, are long-standing and have caused multiple profit warnings over the past year and a half.</w:t>
      </w:r>
    </w:p>
    <w:p w14:paraId="31A40B5D" w14:textId="77777777" w:rsidR="00390345" w:rsidRPr="00F6565F" w:rsidRDefault="00390345" w:rsidP="00390345">
      <w:pPr>
        <w:jc w:val="both"/>
      </w:pPr>
      <w:r w:rsidRPr="00F6565F">
        <w:lastRenderedPageBreak/>
        <w:t>Siemens Energy said late on Thursday the new quality issues could impact up to 30% of Siemens Gamesa's installed onshore fleet, but it was management's inability to put a firm number on the potential future financial damage that concerned investors.</w:t>
      </w:r>
    </w:p>
    <w:p w14:paraId="7D54C1E1" w14:textId="77777777" w:rsidR="00390345" w:rsidRPr="00F6565F" w:rsidRDefault="00390345" w:rsidP="00390345">
      <w:pPr>
        <w:jc w:val="both"/>
      </w:pPr>
      <w:r w:rsidRPr="00F6565F">
        <w:t>"I have so many questions that it's difficult to pick just one," Gael de-Bray, European head of capital goods research at Deutsche Bank, said during an investor call hastily arranged for early Friday.</w:t>
      </w:r>
    </w:p>
    <w:p w14:paraId="379EBF70" w14:textId="77777777" w:rsidR="00390345" w:rsidRPr="00F6565F" w:rsidRDefault="00390345" w:rsidP="00390345">
      <w:pPr>
        <w:jc w:val="both"/>
      </w:pPr>
      <w:r w:rsidRPr="00F6565F">
        <w:t>Berenberg analysts pointed out that Siemens Energy had given a fairly upbeat view on Siemens Gamesa along with second-quarter results only a month ago, and that Thursday's announcement did not fit with the recent communication.</w:t>
      </w:r>
    </w:p>
    <w:p w14:paraId="6022F856" w14:textId="77777777" w:rsidR="00390345" w:rsidRPr="00F6565F" w:rsidRDefault="00390345" w:rsidP="00390345">
      <w:pPr>
        <w:jc w:val="both"/>
      </w:pPr>
      <w:r w:rsidRPr="00F6565F">
        <w:t>"To us, it is the stark change in message since Q2 that reflects so poorly," they wrote.</w:t>
      </w:r>
    </w:p>
    <w:p w14:paraId="389DF47A" w14:textId="77777777" w:rsidR="00390345" w:rsidRPr="00F6565F" w:rsidRDefault="00390345" w:rsidP="00390345">
      <w:pPr>
        <w:jc w:val="both"/>
      </w:pPr>
      <w:r w:rsidRPr="00F6565F">
        <w:t>Siemens Energy CEO Bruch also cited the need to fix Siemens Gamesa's corporate culture, hinting at the fact that the company's merger never fully worked and that major management mistakes were made.</w:t>
      </w:r>
    </w:p>
    <w:p w14:paraId="1EB8C21E" w14:textId="77777777" w:rsidR="00390345" w:rsidRPr="00F6565F" w:rsidRDefault="00390345" w:rsidP="00390345">
      <w:pPr>
        <w:jc w:val="both"/>
      </w:pPr>
      <w:r w:rsidRPr="00F6565F">
        <w:t>The merger took place under the leadership of Joe Kaeser, then CEO of Siemens, who has since acknowledged that the cultural divide between the two companies had been underestimated.</w:t>
      </w:r>
    </w:p>
    <w:p w14:paraId="30FBAB8D" w14:textId="77777777" w:rsidR="00390345" w:rsidRPr="00F6565F" w:rsidRDefault="00390345" w:rsidP="00390345">
      <w:pPr>
        <w:jc w:val="both"/>
      </w:pPr>
      <w:r w:rsidRPr="00F6565F">
        <w:t>When asked earlier this month on whether Siemens Energy was doing well enough to master the challenges of the energy transition, Kaeser said the management team led by Bruch was strong.</w:t>
      </w:r>
    </w:p>
    <w:p w14:paraId="41F111F8" w14:textId="77777777" w:rsidR="00390345" w:rsidRPr="00F6565F" w:rsidRDefault="00390345" w:rsidP="00390345">
      <w:pPr>
        <w:jc w:val="both"/>
      </w:pPr>
      <w:r w:rsidRPr="00F6565F">
        <w:t>"If they can't do it, no one can."</w:t>
      </w:r>
    </w:p>
    <w:p w14:paraId="6BF45AF5" w14:textId="1BD2F45A" w:rsidR="00EF72AC" w:rsidRPr="00F6565F" w:rsidRDefault="00390345" w:rsidP="000E3E71">
      <w:pPr>
        <w:jc w:val="both"/>
      </w:pPr>
      <w:hyperlink r:id="rId649" w:history="1">
        <w:r w:rsidRPr="00F6565F">
          <w:rPr>
            <w:rStyle w:val="ac"/>
          </w:rPr>
          <w:t>https://www.reuters.com/business/energy/investor-confidence-crisis-grips-siemens-energy-after-record-sell-off-2023-06-23/</w:t>
        </w:r>
      </w:hyperlink>
    </w:p>
    <w:p w14:paraId="1A726673" w14:textId="77997102" w:rsidR="00390345" w:rsidRPr="00F6565F" w:rsidRDefault="00390345" w:rsidP="000E3E71">
      <w:pPr>
        <w:jc w:val="both"/>
      </w:pPr>
      <w:r w:rsidRPr="00F6565F">
        <w:t>#102</w:t>
      </w:r>
    </w:p>
    <w:p w14:paraId="5AF5DD6F" w14:textId="77777777" w:rsidR="00390345" w:rsidRPr="00F6565F" w:rsidRDefault="00390345" w:rsidP="00390345">
      <w:pPr>
        <w:jc w:val="both"/>
      </w:pPr>
      <w:r w:rsidRPr="00F6565F">
        <w:t>South Africa, China sign power deals during BRICS summit</w:t>
      </w:r>
    </w:p>
    <w:p w14:paraId="253CD98C" w14:textId="77777777" w:rsidR="00390345" w:rsidRPr="00F6565F" w:rsidRDefault="00390345" w:rsidP="00390345">
      <w:pPr>
        <w:jc w:val="both"/>
      </w:pPr>
      <w:r w:rsidRPr="00F6565F">
        <w:t>By </w:t>
      </w:r>
      <w:hyperlink r:id="rId650" w:history="1">
        <w:r w:rsidRPr="00F6565F">
          <w:rPr>
            <w:rStyle w:val="ac"/>
          </w:rPr>
          <w:t>Promit Mukherjee</w:t>
        </w:r>
      </w:hyperlink>
    </w:p>
    <w:p w14:paraId="2A728AC1" w14:textId="4D070171" w:rsidR="00390345" w:rsidRPr="00F6565F" w:rsidRDefault="00390345" w:rsidP="00390345">
      <w:pPr>
        <w:jc w:val="both"/>
      </w:pPr>
      <w:r w:rsidRPr="00F6565F">
        <w:t>August 23, 2023</w:t>
      </w:r>
    </w:p>
    <w:p w14:paraId="2F6A005B" w14:textId="77777777" w:rsidR="00390345" w:rsidRPr="00F6565F" w:rsidRDefault="00390345" w:rsidP="00390345">
      <w:pPr>
        <w:jc w:val="both"/>
      </w:pPr>
      <w:r w:rsidRPr="00F6565F">
        <w:t>JOHANNESBURG, Aug 23 (Reuters) - South Africa signed a raft of deals with China on Wednesday to help it overhaul its creaky energy sector including upgrading its nuclear power plant as the government seeks to ease a severe energy crisis hobbling the economy.</w:t>
      </w:r>
    </w:p>
    <w:p w14:paraId="386C0AF0" w14:textId="0AF96F9C" w:rsidR="00390345" w:rsidRPr="00F6565F" w:rsidRDefault="00390345" w:rsidP="0091225C">
      <w:pPr>
        <w:jc w:val="both"/>
      </w:pPr>
      <w:r w:rsidRPr="00F6565F">
        <w:t>The agreements, signed with Chinese power companies on the sidelines of the BRICS summit in South Africa, includes upgrades to the southern African country's electricity transmission and distribution network.</w:t>
      </w:r>
    </w:p>
    <w:p w14:paraId="23EC5CDA" w14:textId="77777777" w:rsidR="00390345" w:rsidRPr="00F6565F" w:rsidRDefault="00390345" w:rsidP="00390345">
      <w:pPr>
        <w:jc w:val="both"/>
      </w:pPr>
      <w:r w:rsidRPr="00F6565F">
        <w:lastRenderedPageBreak/>
        <w:t>"We are moving at the speed of the fastest, we are not going to move at the speed of the slowest," Electricity Minister Kgosientsho Ramokgopa after signing the deals.</w:t>
      </w:r>
    </w:p>
    <w:p w14:paraId="3DB2CB7F" w14:textId="77777777" w:rsidR="00390345" w:rsidRPr="00F6565F" w:rsidRDefault="00390345" w:rsidP="00390345">
      <w:pPr>
        <w:jc w:val="both"/>
      </w:pPr>
      <w:r w:rsidRPr="00F6565F">
        <w:t>China's power transmission grid network, generation capacity and renewable energy plants are the largest in the world and were set up in a short time and it is this expertise South Africa wanted to learn from, Ramokgopa said.</w:t>
      </w:r>
    </w:p>
    <w:p w14:paraId="0F3598BD" w14:textId="77777777" w:rsidR="00390345" w:rsidRPr="00F6565F" w:rsidRDefault="00390345" w:rsidP="00390345">
      <w:pPr>
        <w:jc w:val="both"/>
      </w:pPr>
      <w:r w:rsidRPr="00F6565F">
        <w:t>South Africa's state utility Eskom has a power supply shortfall of around 4,000 megawatts (MW), accounting for a tenth of its installed capacity and resulting in record power cuts.</w:t>
      </w:r>
    </w:p>
    <w:p w14:paraId="163136B9" w14:textId="77777777" w:rsidR="00390345" w:rsidRPr="00F6565F" w:rsidRDefault="00390345" w:rsidP="00390345">
      <w:pPr>
        <w:jc w:val="both"/>
      </w:pPr>
      <w:r w:rsidRPr="00F6565F">
        <w:t>Its transmission capacity is highly constrained, preventing any alternative power sources to come online. The bulk of its distribution infrastructure - an array of thousands of transformers and substations supplying power to households - often burn out leading to long hours without power.</w:t>
      </w:r>
    </w:p>
    <w:p w14:paraId="790D0330" w14:textId="77777777" w:rsidR="00390345" w:rsidRPr="00F6565F" w:rsidRDefault="00390345" w:rsidP="00390345">
      <w:pPr>
        <w:jc w:val="both"/>
      </w:pPr>
      <w:r w:rsidRPr="00F6565F">
        <w:t>Advertisement · Scroll to continue</w:t>
      </w:r>
    </w:p>
    <w:p w14:paraId="03403A2F" w14:textId="77777777" w:rsidR="00390345" w:rsidRPr="00F6565F" w:rsidRDefault="00390345" w:rsidP="00390345">
      <w:pPr>
        <w:jc w:val="both"/>
      </w:pPr>
      <w:r w:rsidRPr="00F6565F">
        <w:t>China will help to extend the life of Eskom's coal-fired power plants, offer technology to cut emissions at a lower cost than available elsewhere globally and China might also set up transformer and solar PV panel manufacturing facilities in the country, Ramokgopa said.</w:t>
      </w:r>
    </w:p>
    <w:p w14:paraId="5204C65C" w14:textId="77777777" w:rsidR="00390345" w:rsidRPr="00F6565F" w:rsidRDefault="00390345" w:rsidP="00390345">
      <w:pPr>
        <w:jc w:val="both"/>
      </w:pPr>
      <w:r w:rsidRPr="00F6565F">
        <w:t>It will also help South Africa upgrade its nuclear power plant, he added.</w:t>
      </w:r>
    </w:p>
    <w:p w14:paraId="1C3A947D" w14:textId="77777777" w:rsidR="00390345" w:rsidRPr="00F6565F" w:rsidRDefault="00390345" w:rsidP="00390345">
      <w:pPr>
        <w:jc w:val="both"/>
      </w:pPr>
      <w:r w:rsidRPr="00F6565F">
        <w:t>President Cyril Ramaphosa said on Tuesday that China, its biggest trading partner, would supply emergency power equipment worth 167 million rand ($8.9 million) and a grant of around 500 million rand for the power sector, without giving timelines.</w:t>
      </w:r>
    </w:p>
    <w:p w14:paraId="646DD113" w14:textId="4ADB9CDE" w:rsidR="00390345" w:rsidRPr="00F6565F" w:rsidRDefault="00390345" w:rsidP="000E3E71">
      <w:pPr>
        <w:jc w:val="both"/>
      </w:pPr>
      <w:hyperlink r:id="rId651" w:history="1">
        <w:r w:rsidRPr="00F6565F">
          <w:rPr>
            <w:rStyle w:val="ac"/>
          </w:rPr>
          <w:t>https://www.reuters.com/business/energy/south-africa-china-sign-power-deals-during-brics-summit-2023-08-23/</w:t>
        </w:r>
      </w:hyperlink>
    </w:p>
    <w:p w14:paraId="387165FE" w14:textId="2DDB53B6" w:rsidR="00390345" w:rsidRPr="00F6565F" w:rsidRDefault="00390345" w:rsidP="000E3E71">
      <w:pPr>
        <w:jc w:val="both"/>
      </w:pPr>
      <w:r w:rsidRPr="00F6565F">
        <w:t>#103</w:t>
      </w:r>
    </w:p>
    <w:p w14:paraId="1B8F6423" w14:textId="77777777" w:rsidR="00390345" w:rsidRPr="00F6565F" w:rsidRDefault="00390345" w:rsidP="00390345">
      <w:pPr>
        <w:jc w:val="both"/>
      </w:pPr>
      <w:r w:rsidRPr="00F6565F">
        <w:t>Key excerpts from G7 statement on energy and climate change</w:t>
      </w:r>
    </w:p>
    <w:p w14:paraId="6701558C" w14:textId="77777777" w:rsidR="00390345" w:rsidRPr="00F6565F" w:rsidRDefault="00390345" w:rsidP="00390345">
      <w:pPr>
        <w:jc w:val="both"/>
      </w:pPr>
      <w:r w:rsidRPr="00F6565F">
        <w:t>By Reuters</w:t>
      </w:r>
    </w:p>
    <w:p w14:paraId="393BDCF6" w14:textId="1E3B673A" w:rsidR="00390345" w:rsidRPr="00F6565F" w:rsidRDefault="00390345" w:rsidP="00390345">
      <w:pPr>
        <w:jc w:val="both"/>
      </w:pPr>
      <w:r w:rsidRPr="00F6565F">
        <w:t>April 16, 2023</w:t>
      </w:r>
    </w:p>
    <w:p w14:paraId="0108CA5A" w14:textId="77777777" w:rsidR="00390345" w:rsidRPr="00F6565F" w:rsidRDefault="00390345" w:rsidP="00390345">
      <w:pPr>
        <w:jc w:val="both"/>
      </w:pPr>
      <w:r w:rsidRPr="00F6565F">
        <w:t>SAPPORO, Japan, April 16 (Reuters) - The Group of Seven rich nations on Sunday set big new </w:t>
      </w:r>
      <w:hyperlink r:id="rId652" w:history="1">
        <w:r w:rsidRPr="00F6565F">
          <w:rPr>
            <w:rStyle w:val="ac"/>
          </w:rPr>
          <w:t>targets</w:t>
        </w:r>
      </w:hyperlink>
      <w:r w:rsidRPr="00F6565F">
        <w:t> for solar power and offshore wind capacity, agreeing to speed up renewable energy development and move toward a quicker phase-out of fossil fuels.</w:t>
      </w:r>
    </w:p>
    <w:p w14:paraId="49478030" w14:textId="77777777" w:rsidR="00390345" w:rsidRPr="00F6565F" w:rsidRDefault="00390345" w:rsidP="00390345">
      <w:pPr>
        <w:jc w:val="both"/>
      </w:pPr>
      <w:r w:rsidRPr="00F6565F">
        <w:t>Below are key extracts from the G7 climate, energy and environment ministers' communique, including the annex.</w:t>
      </w:r>
    </w:p>
    <w:p w14:paraId="3EC19320" w14:textId="77777777" w:rsidR="00390345" w:rsidRPr="00F6565F" w:rsidRDefault="00390345" w:rsidP="00390345">
      <w:pPr>
        <w:jc w:val="both"/>
      </w:pPr>
      <w:r w:rsidRPr="00F6565F">
        <w:t>RUSSIA</w:t>
      </w:r>
    </w:p>
    <w:p w14:paraId="23361203" w14:textId="77777777" w:rsidR="00390345" w:rsidRPr="00F6565F" w:rsidRDefault="00390345" w:rsidP="00390345">
      <w:pPr>
        <w:jc w:val="both"/>
      </w:pPr>
      <w:r w:rsidRPr="00F6565F">
        <w:lastRenderedPageBreak/>
        <w:t>"We condemn Russia's illegal, unjustifiable, and unprovoked war of aggression against Ukraine;</w:t>
      </w:r>
    </w:p>
    <w:p w14:paraId="6C5DB954" w14:textId="77777777" w:rsidR="00390345" w:rsidRPr="00F6565F" w:rsidRDefault="00390345" w:rsidP="00390345">
      <w:pPr>
        <w:jc w:val="both"/>
      </w:pPr>
      <w:r w:rsidRPr="00F6565F">
        <w:t>Advertisement · Scroll to continue</w:t>
      </w:r>
    </w:p>
    <w:p w14:paraId="629BCD37" w14:textId="77777777" w:rsidR="00390345" w:rsidRPr="00F6565F" w:rsidRDefault="00390345" w:rsidP="00390345">
      <w:pPr>
        <w:jc w:val="both"/>
      </w:pPr>
      <w:r w:rsidRPr="00F6565F">
        <w:t>"We stand ready to support the sustainable and resilient recovery and green reconstruction of Ukraine."</w:t>
      </w:r>
    </w:p>
    <w:p w14:paraId="0E1CA102" w14:textId="77777777" w:rsidR="00390345" w:rsidRPr="00F6565F" w:rsidRDefault="00390345" w:rsidP="00390345">
      <w:pPr>
        <w:jc w:val="both"/>
      </w:pPr>
      <w:r w:rsidRPr="00F6565F">
        <w:t>GAS INVESTMENTS</w:t>
      </w:r>
    </w:p>
    <w:p w14:paraId="7B597E06" w14:textId="77777777" w:rsidR="00390345" w:rsidRPr="00F6565F" w:rsidRDefault="00390345" w:rsidP="00390345">
      <w:pPr>
        <w:jc w:val="both"/>
      </w:pPr>
      <w:r w:rsidRPr="00F6565F">
        <w:t>"Recognising the primary need to accelerate the clean energy transition through energy savings and gas demand reduction, investment in the gas sector can be appropriate to help address potential market shortfalls provoked by the crisis, subject to clearly defined national circumstances, and if implemented in a manner consistent with our climate objectives and without creating lock-in effects, for example by ensuring that projects are integrated into national strategies for the development of low-carbon and renewable hydrogen."</w:t>
      </w:r>
    </w:p>
    <w:p w14:paraId="6B59CB92" w14:textId="77777777" w:rsidR="00390345" w:rsidRPr="00F6565F" w:rsidRDefault="00390345" w:rsidP="00390345">
      <w:pPr>
        <w:jc w:val="both"/>
      </w:pPr>
      <w:r w:rsidRPr="00F6565F">
        <w:t>RENEWABLE ENERGY</w:t>
      </w:r>
    </w:p>
    <w:p w14:paraId="6EE39FB7" w14:textId="77777777" w:rsidR="00390345" w:rsidRPr="00F6565F" w:rsidRDefault="00390345" w:rsidP="00390345">
      <w:pPr>
        <w:jc w:val="both"/>
      </w:pPr>
      <w:r w:rsidRPr="00F6565F">
        <w:t>"The G7 contributes to expanding renewable energy globally and bringing down costs by strengthening capacity including through a collective increase in offshore wind capacity of 150 gigawatt by 2030 based on each country's existing targets and a collective increase of solar (photovoltaic) to more than 1 terawatt by 2030."</w:t>
      </w:r>
    </w:p>
    <w:p w14:paraId="2D731D1A" w14:textId="77777777" w:rsidR="00390345" w:rsidRPr="00F6565F" w:rsidRDefault="00390345" w:rsidP="00390345">
      <w:pPr>
        <w:jc w:val="both"/>
      </w:pPr>
      <w:r w:rsidRPr="00F6565F">
        <w:t>COAL-FIRED PLANTS</w:t>
      </w:r>
    </w:p>
    <w:p w14:paraId="34303E65" w14:textId="77777777" w:rsidR="00390345" w:rsidRPr="00F6565F" w:rsidRDefault="00390345" w:rsidP="00390345">
      <w:pPr>
        <w:jc w:val="both"/>
      </w:pPr>
      <w:r w:rsidRPr="00F6565F">
        <w:t>"(We) reaffirm our commitment to achieving a fully or predominantly decarbonised power sector by 2035, and prioritising concrete and timely steps towards the goal of accelerating the phase-out of domestic unabated coal power generation in a manner consistent with keeping a limit of 1.5°C temperature rise;</w:t>
      </w:r>
    </w:p>
    <w:p w14:paraId="39D67B43" w14:textId="77777777" w:rsidR="00390345" w:rsidRPr="00F6565F" w:rsidRDefault="00390345" w:rsidP="00390345">
      <w:pPr>
        <w:jc w:val="both"/>
      </w:pPr>
      <w:r w:rsidRPr="00F6565F">
        <w:t>"We call on and will work with other countries to end new unabated coal-fired power generation projects globally as soon as possible to accelerate the clean energy transition in a just manner."</w:t>
      </w:r>
    </w:p>
    <w:p w14:paraId="7443999F" w14:textId="77777777" w:rsidR="00390345" w:rsidRPr="00F6565F" w:rsidRDefault="00390345" w:rsidP="00390345">
      <w:pPr>
        <w:jc w:val="both"/>
      </w:pPr>
      <w:r w:rsidRPr="00F6565F">
        <w:t>Iraqi farmers are increasingly expanding their operations into the desert.</w:t>
      </w:r>
    </w:p>
    <w:p w14:paraId="60695242" w14:textId="77777777" w:rsidR="00390345" w:rsidRPr="00F6565F" w:rsidRDefault="00390345" w:rsidP="00390345">
      <w:pPr>
        <w:jc w:val="both"/>
      </w:pPr>
      <w:r w:rsidRPr="00F6565F">
        <w:t>HYDROGEN AND AMMONIA</w:t>
      </w:r>
    </w:p>
    <w:p w14:paraId="4385A497" w14:textId="77777777" w:rsidR="00390345" w:rsidRPr="00F6565F" w:rsidRDefault="00390345" w:rsidP="00390345">
      <w:pPr>
        <w:jc w:val="both"/>
      </w:pPr>
      <w:r w:rsidRPr="00F6565F">
        <w:t>"We recognise low-carbon and renewable hydrogen and its derivatives such as ammonia should be developed and used where they are impactful as effective emission reduction tools to advance decarbonisation across sectors and industries, notably in hard-to-abate sectors in industry and transportation.</w:t>
      </w:r>
    </w:p>
    <w:p w14:paraId="7907FCEF" w14:textId="77777777" w:rsidR="00390345" w:rsidRPr="00F6565F" w:rsidRDefault="00390345" w:rsidP="00390345">
      <w:pPr>
        <w:jc w:val="both"/>
      </w:pPr>
      <w:r w:rsidRPr="00F6565F">
        <w:t xml:space="preserve">"We also note that some countries are exploring the use of low-carbon and renewable hydrogen and its derivatives in the power sector to work towards zero-emission thermal power generation </w:t>
      </w:r>
      <w:r w:rsidRPr="00F6565F">
        <w:lastRenderedPageBreak/>
        <w:t>if this can be aligned with a 1.5°C pathway and our collective goal for a fully or predominantly decarbonised power sector by 2035."</w:t>
      </w:r>
    </w:p>
    <w:p w14:paraId="427F52FC" w14:textId="77777777" w:rsidR="00390345" w:rsidRPr="00F6565F" w:rsidRDefault="00390345" w:rsidP="00390345">
      <w:pPr>
        <w:jc w:val="both"/>
      </w:pPr>
      <w:r w:rsidRPr="00F6565F">
        <w:t>CRITICAL MINERALS</w:t>
      </w:r>
    </w:p>
    <w:p w14:paraId="299F789F" w14:textId="77777777" w:rsidR="00390345" w:rsidRPr="00F6565F" w:rsidRDefault="00390345" w:rsidP="00390345">
      <w:pPr>
        <w:jc w:val="both"/>
      </w:pPr>
      <w:r w:rsidRPr="00F6565F">
        <w:t>"We reaffirm the growing importance of critical minerals for the clean energy transition and the need to prevent economic and security risks caused by vulnerable supply chains, monopolisation, lack of diversification of existing suppliers of critical minerals;</w:t>
      </w:r>
    </w:p>
    <w:p w14:paraId="65E334E4" w14:textId="77777777" w:rsidR="00390345" w:rsidRPr="00F6565F" w:rsidRDefault="00390345" w:rsidP="00390345">
      <w:pPr>
        <w:jc w:val="both"/>
      </w:pPr>
      <w:r w:rsidRPr="00F6565F">
        <w:t>"We are fully committed to maintain products containing critical minerals and raw materials in the economy as long as possible;</w:t>
      </w:r>
    </w:p>
    <w:p w14:paraId="5870F375" w14:textId="77777777" w:rsidR="00390345" w:rsidRPr="00F6565F" w:rsidRDefault="00390345" w:rsidP="00390345">
      <w:pPr>
        <w:jc w:val="both"/>
      </w:pPr>
      <w:r w:rsidRPr="00F6565F">
        <w:t>"We emphasise the importance of countering geopolitical risks, including with respect to critical minerals, for the clean energy transition.</w:t>
      </w:r>
    </w:p>
    <w:p w14:paraId="0038A72D" w14:textId="77777777" w:rsidR="00390345" w:rsidRPr="00F6565F" w:rsidRDefault="00390345" w:rsidP="00390345">
      <w:pPr>
        <w:jc w:val="both"/>
      </w:pPr>
      <w:r w:rsidRPr="00F6565F">
        <w:t>"We boost up developing new mines and supply chains for critical minerals in a responsible manner that promotes transparency and traceability to meet the rising demand.</w:t>
      </w:r>
    </w:p>
    <w:p w14:paraId="18720A65" w14:textId="77777777" w:rsidR="00390345" w:rsidRPr="00F6565F" w:rsidRDefault="00390345" w:rsidP="00390345">
      <w:pPr>
        <w:jc w:val="both"/>
      </w:pPr>
      <w:r w:rsidRPr="00F6565F">
        <w:t>"Currently $13 billion fiscal support that can be used for domestic and foreign projects is prepared across the G7 countries."</w:t>
      </w:r>
    </w:p>
    <w:p w14:paraId="6A057C23" w14:textId="77777777" w:rsidR="00390345" w:rsidRPr="00F6565F" w:rsidRDefault="00390345" w:rsidP="00390345">
      <w:pPr>
        <w:jc w:val="both"/>
      </w:pPr>
      <w:r w:rsidRPr="00F6565F">
        <w:t>PHASING OUT UNABATED FOSSIL FUELS</w:t>
      </w:r>
    </w:p>
    <w:p w14:paraId="6F7842CE" w14:textId="77777777" w:rsidR="00390345" w:rsidRPr="00F6565F" w:rsidRDefault="00390345" w:rsidP="00390345">
      <w:pPr>
        <w:jc w:val="both"/>
      </w:pPr>
      <w:r w:rsidRPr="00F6565F">
        <w:t>"We underline our commitment, in the context of a global effort, to accelerate the phase-out of unabated fossil fuels so as to achieve net zero in energy systems by 2050 at the latest;</w:t>
      </w:r>
    </w:p>
    <w:p w14:paraId="73A7C10F" w14:textId="77777777" w:rsidR="00390345" w:rsidRPr="00F6565F" w:rsidRDefault="00390345" w:rsidP="00390345">
      <w:pPr>
        <w:jc w:val="both"/>
      </w:pPr>
      <w:r w:rsidRPr="00F6565F">
        <w:t>"We stress that fossil fuel subsidies are inconsistent with the goals of the Paris Agreement."</w:t>
      </w:r>
    </w:p>
    <w:p w14:paraId="05A64FC5" w14:textId="77777777" w:rsidR="00390345" w:rsidRPr="00F6565F" w:rsidRDefault="00390345" w:rsidP="00390345">
      <w:pPr>
        <w:jc w:val="both"/>
      </w:pPr>
      <w:r w:rsidRPr="00F6565F">
        <w:t>NUCLEAR ENERGY</w:t>
      </w:r>
    </w:p>
    <w:p w14:paraId="584EDAA8" w14:textId="77777777" w:rsidR="00390345" w:rsidRPr="00F6565F" w:rsidRDefault="00390345" w:rsidP="00390345">
      <w:pPr>
        <w:jc w:val="both"/>
      </w:pPr>
      <w:r w:rsidRPr="00F6565F">
        <w:t>"Those countries that opt to use nuclear energy recognise its potential to provide affordable low-carbon energy that can reduce dependence on fossil fuels;</w:t>
      </w:r>
    </w:p>
    <w:p w14:paraId="642751AB" w14:textId="77777777" w:rsidR="00390345" w:rsidRPr="00F6565F" w:rsidRDefault="00390345" w:rsidP="00390345">
      <w:pPr>
        <w:jc w:val="both"/>
      </w:pPr>
      <w:r w:rsidRPr="00F6565F">
        <w:t>"They also commit to support the development and construction of nuclear reactors, such as small modular and other advanced reactors with advanced safety systems in line with (International Atomic Energy Agency) safety standards."</w:t>
      </w:r>
    </w:p>
    <w:p w14:paraId="537509E0" w14:textId="77777777" w:rsidR="00390345" w:rsidRPr="00F6565F" w:rsidRDefault="00390345" w:rsidP="00390345">
      <w:pPr>
        <w:jc w:val="both"/>
      </w:pPr>
      <w:r w:rsidRPr="00F6565F">
        <w:t>PLASTIC POLLUTION</w:t>
      </w:r>
    </w:p>
    <w:p w14:paraId="4C08C0C6" w14:textId="77777777" w:rsidR="00390345" w:rsidRPr="00F6565F" w:rsidRDefault="00390345" w:rsidP="00390345">
      <w:pPr>
        <w:jc w:val="both"/>
      </w:pPr>
      <w:r w:rsidRPr="00F6565F">
        <w:t>"We are committed to end plastic pollution, with the ambition to reduce additional plastic pollution to zero by 2040."</w:t>
      </w:r>
    </w:p>
    <w:p w14:paraId="06D84313" w14:textId="77777777" w:rsidR="00390345" w:rsidRPr="00F6565F" w:rsidRDefault="00390345" w:rsidP="00390345">
      <w:pPr>
        <w:jc w:val="both"/>
      </w:pPr>
      <w:r w:rsidRPr="00F6565F">
        <w:t>TRANSPORTATION</w:t>
      </w:r>
    </w:p>
    <w:p w14:paraId="3191ECE5" w14:textId="77777777" w:rsidR="00390345" w:rsidRPr="00F6565F" w:rsidRDefault="00390345" w:rsidP="00390345">
      <w:pPr>
        <w:jc w:val="both"/>
      </w:pPr>
      <w:r w:rsidRPr="00F6565F">
        <w:t>"We reaffirm our commitment to a highly decarbonised road sector by 2030;</w:t>
      </w:r>
    </w:p>
    <w:p w14:paraId="4639E17C" w14:textId="77777777" w:rsidR="00390345" w:rsidRPr="00F6565F" w:rsidRDefault="00390345" w:rsidP="00390345">
      <w:pPr>
        <w:jc w:val="both"/>
      </w:pPr>
      <w:r w:rsidRPr="00F6565F">
        <w:lastRenderedPageBreak/>
        <w:t>"We recognise the range of pathways that G7- and beyond-G7 members are adopting to approach this goal. We are committed to the goal of achieving net-zero emissions in the road sector by 2050, and underline that a transition over the coming decade to infrastructure and a vehicle fleet that supports zero emissions transport is critical."</w:t>
      </w:r>
    </w:p>
    <w:p w14:paraId="358C3926" w14:textId="77777777" w:rsidR="00390345" w:rsidRPr="00F6565F" w:rsidRDefault="00390345" w:rsidP="00390345">
      <w:pPr>
        <w:jc w:val="both"/>
      </w:pPr>
      <w:r w:rsidRPr="00F6565F">
        <w:t>"We highlight the various actions that each of us is taking to decarbonise our vehicle fleet, including such domestic policies that are designed to achieve 100% or the overwhelming penetration of sales of light duty vehicles (LDVs) as zero emission vehicles (ZEV) by 2035 and beyond; to achieve 100 percent electrified vehicles in new passenger car sales by 2035."</w:t>
      </w:r>
    </w:p>
    <w:p w14:paraId="5F793E3F" w14:textId="77777777" w:rsidR="00390345" w:rsidRPr="00F6565F" w:rsidRDefault="00390345" w:rsidP="00390345">
      <w:pPr>
        <w:jc w:val="both"/>
      </w:pPr>
      <w:r w:rsidRPr="00F6565F">
        <w:t>"We note the opportunity to collectively reduce by at least 50%, CO2 emissions from G7 vehicle stock by 2035 or earlier relative to the level in 2000 as a halfway point to achieving net zero."</w:t>
      </w:r>
    </w:p>
    <w:p w14:paraId="45E00D70" w14:textId="2AF396E6" w:rsidR="00390345" w:rsidRPr="00F6565F" w:rsidRDefault="00390345" w:rsidP="000E3E71">
      <w:pPr>
        <w:jc w:val="both"/>
      </w:pPr>
      <w:hyperlink r:id="rId653" w:history="1">
        <w:r w:rsidRPr="00F6565F">
          <w:rPr>
            <w:rStyle w:val="ac"/>
          </w:rPr>
          <w:t>https://www.reuters.com/business/sustainable-business/key-excerpts-g7-statement-energy-climate-change-2023-04-16/</w:t>
        </w:r>
      </w:hyperlink>
    </w:p>
    <w:p w14:paraId="5B0BC460" w14:textId="41B07E4F" w:rsidR="00390345" w:rsidRPr="00F6565F" w:rsidRDefault="00390345" w:rsidP="000E3E71">
      <w:pPr>
        <w:jc w:val="both"/>
      </w:pPr>
      <w:r w:rsidRPr="00F6565F">
        <w:t>#104</w:t>
      </w:r>
    </w:p>
    <w:p w14:paraId="15EB3EB4" w14:textId="77777777" w:rsidR="00390345" w:rsidRPr="00F6565F" w:rsidRDefault="00390345" w:rsidP="00390345">
      <w:pPr>
        <w:jc w:val="both"/>
      </w:pPr>
      <w:r w:rsidRPr="00F6565F">
        <w:t>Emissions set to rise with global power demand - IEA</w:t>
      </w:r>
    </w:p>
    <w:p w14:paraId="7CD14179" w14:textId="77777777" w:rsidR="00390345" w:rsidRPr="00F6565F" w:rsidRDefault="00390345" w:rsidP="00390345">
      <w:pPr>
        <w:jc w:val="both"/>
      </w:pPr>
      <w:r w:rsidRPr="00F6565F">
        <w:t>By Reuters</w:t>
      </w:r>
    </w:p>
    <w:p w14:paraId="0E1EA15A" w14:textId="258A3F8C" w:rsidR="00390345" w:rsidRPr="00F6565F" w:rsidRDefault="00390345" w:rsidP="0091225C">
      <w:pPr>
        <w:jc w:val="both"/>
      </w:pPr>
      <w:r w:rsidRPr="00F6565F">
        <w:t>January 14, 2022</w:t>
      </w:r>
      <w:r w:rsidR="0091225C" w:rsidRPr="00F6565F">
        <w:t xml:space="preserve"> </w:t>
      </w:r>
    </w:p>
    <w:p w14:paraId="4820B5CA" w14:textId="77777777" w:rsidR="00390345" w:rsidRPr="00F6565F" w:rsidRDefault="00390345" w:rsidP="00390345">
      <w:pPr>
        <w:jc w:val="both"/>
      </w:pPr>
      <w:r w:rsidRPr="00F6565F">
        <w:t>PARIS, Jan 14 (Reuters) - Global electricity demand over the next few years is set to slow after a record 2021 but will still result in higher carbon emissions without rapid gains in low-carbon supply and energy efficiency, the International Energy Agency (IEA) said on Friday.</w:t>
      </w:r>
    </w:p>
    <w:p w14:paraId="29EAD3C9" w14:textId="77777777" w:rsidR="00390345" w:rsidRPr="00F6565F" w:rsidRDefault="00390345" w:rsidP="00390345">
      <w:pPr>
        <w:jc w:val="both"/>
      </w:pPr>
      <w:r w:rsidRPr="00F6565F">
        <w:t>Global electricity demand rose by 6% or 1,500 terawatt hours (TWh) in 2021, the largest percentage gain since the recovery from a global financial crisis in 2010 and the largest total rise on record, the agency said in its annual report on the electricity sector.</w:t>
      </w:r>
    </w:p>
    <w:p w14:paraId="7E6F230D" w14:textId="77777777" w:rsidR="00390345" w:rsidRPr="00F6565F" w:rsidRDefault="00390345" w:rsidP="00390345">
      <w:pPr>
        <w:jc w:val="both"/>
      </w:pPr>
      <w:r w:rsidRPr="00F6565F">
        <w:t>China accounted for about half of the increase in global electricity demand last year with a 10% rise.</w:t>
      </w:r>
    </w:p>
    <w:p w14:paraId="08A0A4FC" w14:textId="77777777" w:rsidR="00390345" w:rsidRPr="00F6565F" w:rsidRDefault="00390345" w:rsidP="00390345">
      <w:pPr>
        <w:jc w:val="both"/>
      </w:pPr>
      <w:r w:rsidRPr="00F6565F">
        <w:t>However, global electricity demand is expected to slow in the next few years as energy efficiency measures take effect and economic recovery slows.</w:t>
      </w:r>
    </w:p>
    <w:p w14:paraId="15E60362" w14:textId="77777777" w:rsidR="00390345" w:rsidRPr="00F6565F" w:rsidRDefault="00390345" w:rsidP="00390345">
      <w:pPr>
        <w:jc w:val="both"/>
      </w:pPr>
      <w:r w:rsidRPr="00F6565F">
        <w:t>It is forecast to increase by 2.7% on average to 2024, though the effects of the coronavirus pandemic and high energy prices are still uncertain, the report said.</w:t>
      </w:r>
    </w:p>
    <w:p w14:paraId="341C840B" w14:textId="77777777" w:rsidR="00390345" w:rsidRPr="00F6565F" w:rsidRDefault="00390345" w:rsidP="00390345">
      <w:pPr>
        <w:jc w:val="both"/>
      </w:pPr>
      <w:r w:rsidRPr="00F6565F">
        <w:t>South East Asia is expected to see the strongest electricity demand, growing by an average 5% between 2022 and 2024, followed by the Asia Pacific region, which includes China, at around 4% over that period, slightly below pre-pandemic levels.</w:t>
      </w:r>
    </w:p>
    <w:p w14:paraId="450271BD" w14:textId="77777777" w:rsidR="00390345" w:rsidRPr="00F6565F" w:rsidRDefault="00390345" w:rsidP="00390345">
      <w:pPr>
        <w:jc w:val="both"/>
      </w:pPr>
      <w:r w:rsidRPr="00F6565F">
        <w:lastRenderedPageBreak/>
        <w:t>Advertisement · Scroll to continue</w:t>
      </w:r>
    </w:p>
    <w:p w14:paraId="09D22E0A" w14:textId="77777777" w:rsidR="00390345" w:rsidRPr="00F6565F" w:rsidRDefault="00390345" w:rsidP="00390345">
      <w:pPr>
        <w:jc w:val="both"/>
      </w:pPr>
      <w:r w:rsidRPr="00F6565F">
        <w:t>Demand in North America and Latin America, is seen rising by around 1% over 2022-2024, with the largest percentage gains in Mexico and Canada at 3-4% a year.</w:t>
      </w:r>
    </w:p>
    <w:p w14:paraId="5F3CE8F5" w14:textId="77777777" w:rsidR="00390345" w:rsidRPr="00F6565F" w:rsidRDefault="00390345" w:rsidP="00390345">
      <w:pPr>
        <w:jc w:val="both"/>
      </w:pPr>
      <w:r w:rsidRPr="00F6565F">
        <w:t>Europe is set to register 1.7% growth in 2022 and then stay flat in 2023 and 2024.</w:t>
      </w:r>
    </w:p>
    <w:p w14:paraId="33F708BE" w14:textId="77777777" w:rsidR="00390345" w:rsidRPr="00F6565F" w:rsidRDefault="00390345" w:rsidP="00390345">
      <w:pPr>
        <w:jc w:val="both"/>
      </w:pPr>
      <w:r w:rsidRPr="00F6565F">
        <w:t>EMISSIONS</w:t>
      </w:r>
    </w:p>
    <w:p w14:paraId="271733D2" w14:textId="77777777" w:rsidR="00390345" w:rsidRPr="00F6565F" w:rsidRDefault="00390345" w:rsidP="00390345">
      <w:pPr>
        <w:jc w:val="both"/>
      </w:pPr>
      <w:r w:rsidRPr="00F6565F">
        <w:t>Power sector carbon dioxide emissions climbed 7% to a record high in 2021 after falling the previous two years.</w:t>
      </w:r>
    </w:p>
    <w:p w14:paraId="402BCE1D" w14:textId="77777777" w:rsidR="00390345" w:rsidRPr="00F6565F" w:rsidRDefault="00390345" w:rsidP="00390345">
      <w:pPr>
        <w:jc w:val="both"/>
      </w:pPr>
      <w:r w:rsidRPr="00F6565F">
        <w:t>Although slower electricity demand growth and the rise of low-carbon generation should limit emissions growth to less than 1% per year between 2022 and 2024, emissions need to fall sharply to meet net zero targets by 2050, the report said.</w:t>
      </w:r>
    </w:p>
    <w:p w14:paraId="6B8F0BAB" w14:textId="77777777" w:rsidR="00390345" w:rsidRPr="00F6565F" w:rsidRDefault="00390345" w:rsidP="00390345">
      <w:pPr>
        <w:jc w:val="both"/>
      </w:pPr>
      <w:r w:rsidRPr="00F6565F">
        <w:t>To fulfill its role in de-carbonizing the energy system, the electricity sector needed big improvements in energy efficiency and low-carbon supply, IEA said.</w:t>
      </w:r>
    </w:p>
    <w:p w14:paraId="69BF96DB" w14:textId="77777777" w:rsidR="00390345" w:rsidRPr="00F6565F" w:rsidRDefault="00390345" w:rsidP="00390345">
      <w:pPr>
        <w:jc w:val="both"/>
      </w:pPr>
      <w:r w:rsidRPr="00F6565F">
        <w:t>Fossil fuel generation is set to stagnate over the next three years while renewables are expected to grow 8% per year through 2024, and account for over 90% of total demand growth over that period.</w:t>
      </w:r>
    </w:p>
    <w:p w14:paraId="760B3396" w14:textId="77777777" w:rsidR="00390345" w:rsidRPr="00F6565F" w:rsidRDefault="00390345" w:rsidP="00390345">
      <w:pPr>
        <w:jc w:val="both"/>
      </w:pPr>
      <w:r w:rsidRPr="00F6565F">
        <w:t>Now, as it seeks to play its part in tackling climate change, the country has set an ambitious goal to develop renewable energy.</w:t>
      </w:r>
    </w:p>
    <w:p w14:paraId="26C6EE24" w14:textId="77777777" w:rsidR="00390345" w:rsidRPr="00F6565F" w:rsidRDefault="00390345" w:rsidP="00390345">
      <w:pPr>
        <w:jc w:val="both"/>
      </w:pPr>
      <w:r w:rsidRPr="00F6565F">
        <w:t>Commenting on the report, David Jones, the global lead for independent climate think tank Ember said: "Failure to build enough new clean electricity to keep up with demand will slow the phase-out of coal-fired and gas-fired electricity; a mistake we cannot afford to make for the climate."</w:t>
      </w:r>
    </w:p>
    <w:p w14:paraId="38AA9D3E" w14:textId="77777777" w:rsidR="00390345" w:rsidRPr="00F6565F" w:rsidRDefault="00390345" w:rsidP="00390345">
      <w:pPr>
        <w:jc w:val="both"/>
      </w:pPr>
      <w:r w:rsidRPr="00F6565F">
        <w:t>On the electricity supply side, most of the growth to 2024 is expected in China, accounting for around half of the net total increase, followed by India at 12%, Europe at 7% and the United States at 4%.</w:t>
      </w:r>
    </w:p>
    <w:p w14:paraId="045F15EA" w14:textId="77777777" w:rsidR="00390345" w:rsidRPr="00F6565F" w:rsidRDefault="00390345" w:rsidP="00390345">
      <w:pPr>
        <w:jc w:val="both"/>
      </w:pPr>
      <w:r w:rsidRPr="00F6565F">
        <w:t>Last year, a surge in consumption, combined with a reduced natural gas and coal supply, resulted in volatile power prices and negative effects on power generators, retailers and end- users in China, Europe and India, the IEA said.</w:t>
      </w:r>
    </w:p>
    <w:p w14:paraId="4ED862EF" w14:textId="77777777" w:rsidR="00390345" w:rsidRPr="00F6565F" w:rsidRDefault="00390345" w:rsidP="00390345">
      <w:pPr>
        <w:jc w:val="both"/>
      </w:pPr>
      <w:r w:rsidRPr="00F6565F">
        <w:t>The IEA's price index for major wholesale electricity markets in 2021 nearly doubled compared to 2020, up 64% from the average over 2016 to 2020. In Europe, fourth quarter 2021 prices were over four times the 2015-2020 average.</w:t>
      </w:r>
    </w:p>
    <w:p w14:paraId="5E585C1D" w14:textId="77777777" w:rsidR="00390345" w:rsidRPr="00F6565F" w:rsidRDefault="00390345" w:rsidP="00390345">
      <w:pPr>
        <w:jc w:val="both"/>
      </w:pPr>
      <w:r w:rsidRPr="00F6565F">
        <w:lastRenderedPageBreak/>
        <w:t>"Sharp spikes in electricity prices in recent times have been causing hardship for many households and businesses around the world and risk becoming a driver of social and political tensions," said IEA Executive Director Fatih Birol.</w:t>
      </w:r>
    </w:p>
    <w:p w14:paraId="7ED2B6F2" w14:textId="77777777" w:rsidR="00390345" w:rsidRPr="00F6565F" w:rsidRDefault="00390345" w:rsidP="00390345">
      <w:pPr>
        <w:jc w:val="both"/>
      </w:pPr>
      <w:r w:rsidRPr="00F6565F">
        <w:t>The IEA did not provide detail on where price volatility might be most concentrated over the next few years.</w:t>
      </w:r>
    </w:p>
    <w:p w14:paraId="7F0C06BA" w14:textId="79C6D0C9" w:rsidR="00390345" w:rsidRPr="00F6565F" w:rsidRDefault="003100A5" w:rsidP="000E3E71">
      <w:pPr>
        <w:jc w:val="both"/>
      </w:pPr>
      <w:hyperlink r:id="rId654" w:history="1">
        <w:r w:rsidRPr="00F6565F">
          <w:rPr>
            <w:rStyle w:val="ac"/>
          </w:rPr>
          <w:t>https://www.reuters.com/business/energy/emissions-set-rise-with-global-power-demand-iea-2022-01-14/</w:t>
        </w:r>
      </w:hyperlink>
    </w:p>
    <w:p w14:paraId="26DA574C" w14:textId="1EEF0844" w:rsidR="003100A5" w:rsidRPr="00F6565F" w:rsidRDefault="003100A5" w:rsidP="000E3E71">
      <w:pPr>
        <w:jc w:val="both"/>
      </w:pPr>
      <w:r w:rsidRPr="00F6565F">
        <w:t>#105</w:t>
      </w:r>
    </w:p>
    <w:p w14:paraId="11017651" w14:textId="77777777" w:rsidR="003100A5" w:rsidRPr="00F6565F" w:rsidRDefault="003100A5" w:rsidP="003100A5">
      <w:pPr>
        <w:jc w:val="both"/>
      </w:pPr>
      <w:r w:rsidRPr="00F6565F">
        <w:t>Power mad: AI’s massive energy demand risks causing major environmental headaches</w:t>
      </w:r>
    </w:p>
    <w:p w14:paraId="0024ABC4" w14:textId="77777777" w:rsidR="003100A5" w:rsidRPr="00F6565F" w:rsidRDefault="003100A5" w:rsidP="003100A5">
      <w:pPr>
        <w:jc w:val="both"/>
      </w:pPr>
      <w:r w:rsidRPr="00F6565F">
        <w:t>By </w:t>
      </w:r>
      <w:hyperlink r:id="rId655" w:history="1">
        <w:r w:rsidRPr="00F6565F">
          <w:rPr>
            <w:rStyle w:val="ac"/>
          </w:rPr>
          <w:t>Ben Payton</w:t>
        </w:r>
      </w:hyperlink>
    </w:p>
    <w:p w14:paraId="19DE235F" w14:textId="43B4A617" w:rsidR="003100A5" w:rsidRPr="00F6565F" w:rsidRDefault="003100A5" w:rsidP="003100A5">
      <w:pPr>
        <w:jc w:val="both"/>
      </w:pPr>
      <w:r w:rsidRPr="00F6565F">
        <w:t>December 4, 2023</w:t>
      </w:r>
    </w:p>
    <w:p w14:paraId="79FFAA95" w14:textId="77777777" w:rsidR="003100A5" w:rsidRPr="00F6565F" w:rsidRDefault="003100A5" w:rsidP="003100A5">
      <w:pPr>
        <w:jc w:val="both"/>
      </w:pPr>
      <w:r w:rsidRPr="00F6565F">
        <w:t>Industry Insight from Ethical Corporation Magazine, a part of Thomson Reuters.</w:t>
      </w:r>
    </w:p>
    <w:p w14:paraId="41573BEC" w14:textId="77777777" w:rsidR="003100A5" w:rsidRPr="00F6565F" w:rsidRDefault="003100A5" w:rsidP="003100A5">
      <w:pPr>
        <w:jc w:val="both"/>
      </w:pPr>
      <w:r w:rsidRPr="00F6565F">
        <w:t>November 28 - Artificial intelligence might seem like an ethereal force, transforming the global economy while remaining invisible to billions of people whose lives it transforms. But while AI exists in cyberspace, it also leaves a huge physical footprint in the real world.</w:t>
      </w:r>
    </w:p>
    <w:p w14:paraId="4AA29F9B" w14:textId="77777777" w:rsidR="003100A5" w:rsidRPr="00F6565F" w:rsidRDefault="003100A5" w:rsidP="003100A5">
      <w:pPr>
        <w:jc w:val="both"/>
      </w:pPr>
      <w:r w:rsidRPr="00F6565F">
        <w:t>Every time an AI application crunches numbers, analyses data or answers questions, it uses a “graphic processing unit”. These GPUs, which are usually stored within servers located in data centres, consume around</w:t>
      </w:r>
      <w:hyperlink r:id="rId656" w:tgtFrame="_blank" w:history="1">
        <w:r w:rsidRPr="00F6565F">
          <w:rPr>
            <w:rStyle w:val="ac"/>
          </w:rPr>
          <w:t> four times as much power, opens new tab</w:t>
        </w:r>
      </w:hyperlink>
      <w:r w:rsidRPr="00F6565F">
        <w:t> as the servers used for cloud applications.</w:t>
      </w:r>
    </w:p>
    <w:p w14:paraId="5BD1D31A" w14:textId="77777777" w:rsidR="003100A5" w:rsidRPr="00F6565F" w:rsidRDefault="003100A5" w:rsidP="003100A5">
      <w:pPr>
        <w:jc w:val="both"/>
      </w:pPr>
      <w:r w:rsidRPr="00F6565F">
        <w:t>Advertisement · Scroll to continue</w:t>
      </w:r>
    </w:p>
    <w:p w14:paraId="1B9C6576" w14:textId="77777777" w:rsidR="003100A5" w:rsidRPr="00F6565F" w:rsidRDefault="003100A5" w:rsidP="003100A5">
      <w:pPr>
        <w:jc w:val="both"/>
      </w:pPr>
      <w:r w:rsidRPr="00F6565F">
        <w:t>This means data centres’ power consumption is set to massively increase. </w:t>
      </w:r>
      <w:hyperlink r:id="rId657" w:tgtFrame="_blank" w:history="1">
        <w:r w:rsidRPr="00F6565F">
          <w:rPr>
            <w:rStyle w:val="ac"/>
          </w:rPr>
          <w:t>McKinsey estimates , opens new tab</w:t>
        </w:r>
      </w:hyperlink>
      <w:r w:rsidRPr="00F6565F">
        <w:t>that the power needs of U.S. data centres will balloon from 17 gigawatts (GW) in 2022, to 35 GW by 2030.</w:t>
      </w:r>
    </w:p>
    <w:p w14:paraId="59ED319D" w14:textId="77777777" w:rsidR="003100A5" w:rsidRPr="00F6565F" w:rsidRDefault="003100A5" w:rsidP="003100A5">
      <w:pPr>
        <w:jc w:val="both"/>
      </w:pPr>
      <w:r w:rsidRPr="00F6565F">
        <w:t>“That's going to put such a strain on resources, particularly on power infrastructure, let alone data centre capacity infrastructure,” says Dominic Ward, chief executive of data centre company Verne Global.</w:t>
      </w:r>
    </w:p>
    <w:p w14:paraId="7B953464" w14:textId="77777777" w:rsidR="003100A5" w:rsidRPr="00F6565F" w:rsidRDefault="003100A5" w:rsidP="003100A5">
      <w:pPr>
        <w:jc w:val="both"/>
      </w:pPr>
      <w:r w:rsidRPr="00F6565F">
        <w:t>Data centres in some countries are already under fire for consuming more than their fair share of resources. In March this year, the irate boss of a Norwegian armaments company</w:t>
      </w:r>
      <w:hyperlink r:id="rId658" w:tgtFrame="_blank" w:history="1">
        <w:r w:rsidRPr="00F6565F">
          <w:rPr>
            <w:rStyle w:val="ac"/>
          </w:rPr>
          <w:t> blamed “the storage of cat videos”, opens new tab</w:t>
        </w:r>
      </w:hyperlink>
      <w:r w:rsidRPr="00F6565F">
        <w:t> for impeding plans to ramp up production of munitions for Ukraine. TikTok data centres near the company’s factory meant not enough electricity was available to allow production to expand, he said.</w:t>
      </w:r>
    </w:p>
    <w:p w14:paraId="2607D0CC" w14:textId="77777777" w:rsidR="003100A5" w:rsidRPr="00F6565F" w:rsidRDefault="003100A5" w:rsidP="003100A5">
      <w:pPr>
        <w:jc w:val="both"/>
      </w:pPr>
      <w:r w:rsidRPr="00F6565F">
        <w:lastRenderedPageBreak/>
        <w:t>Advertisement · Scroll to continue</w:t>
      </w:r>
    </w:p>
    <w:p w14:paraId="14E1EE50" w14:textId="77777777" w:rsidR="003100A5" w:rsidRPr="00F6565F" w:rsidRDefault="003100A5" w:rsidP="003100A5">
      <w:pPr>
        <w:jc w:val="both"/>
      </w:pPr>
      <w:r w:rsidRPr="00F6565F">
        <w:t>Data centres generally also consume large quantities of water in their cooling systems. AI will exacerbate this further, since power-intensive GPUs have greater cooling requirements than conventional servers. Microsoft’s water usage</w:t>
      </w:r>
      <w:hyperlink r:id="rId659" w:anchor=":~:text=Microsoft%20said%20that%20the%20company,at%20least%20partially%20to%20blame." w:tgtFrame="_blank" w:history="1">
        <w:r w:rsidRPr="00F6565F">
          <w:rPr>
            <w:rStyle w:val="ac"/>
          </w:rPr>
          <w:t> increased by 34% , opens new tab</w:t>
        </w:r>
      </w:hyperlink>
      <w:r w:rsidRPr="00F6565F">
        <w:t>in 2022, a trend that analysts have pinned to the corporation’s growing investment in generative AI.</w:t>
      </w:r>
    </w:p>
    <w:p w14:paraId="0074FA72" w14:textId="77777777" w:rsidR="003100A5" w:rsidRPr="00F6565F" w:rsidRDefault="003100A5" w:rsidP="003100A5">
      <w:pPr>
        <w:jc w:val="both"/>
      </w:pPr>
      <w:r w:rsidRPr="00F6565F">
        <w:t>On the positive side, the data centre industry has proved in recent years that it can improve efficiency.</w:t>
      </w:r>
    </w:p>
    <w:p w14:paraId="22B8A7EE" w14:textId="77777777" w:rsidR="003100A5" w:rsidRPr="00F6565F" w:rsidRDefault="003100A5" w:rsidP="003100A5">
      <w:pPr>
        <w:jc w:val="both"/>
      </w:pPr>
      <w:r w:rsidRPr="00F6565F">
        <w:t>“Data centres now are incredibly efficient at managing heat – they've got very, very efficient cooling systems,” says Andrew Jay, head of EMEA data centre solutions at CBRE, a provider of data centre services. From an efficiency perspective, he adds, “a brand-new data centre is the most fabulous place” for a server to sit.</w:t>
      </w:r>
    </w:p>
    <w:p w14:paraId="210F1800" w14:textId="77777777" w:rsidR="003100A5" w:rsidRPr="00F6565F" w:rsidRDefault="003100A5" w:rsidP="003100A5">
      <w:pPr>
        <w:jc w:val="both"/>
      </w:pPr>
      <w:r w:rsidRPr="00F6565F">
        <w:t>Jay notes that servers typically have two power cords but suggests that AI equipment may be developed with only a single power feed. This could boost efficiency by enabling data centres to discard unnecessary electrical infrastructure, he says. And AI applications could themselves help to manage data centres’ power usage to reduce strain on electricity grids.</w:t>
      </w:r>
    </w:p>
    <w:p w14:paraId="5B18825D" w14:textId="77777777" w:rsidR="003100A5" w:rsidRPr="00F6565F" w:rsidRDefault="003100A5" w:rsidP="003100A5">
      <w:pPr>
        <w:jc w:val="both"/>
      </w:pPr>
      <w:r w:rsidRPr="00F6565F">
        <w:t>Enabled by government-subsidized sprinkler systems, some farmers say the shift from flood irrigation to sprinklers has yielded them better results.</w:t>
      </w:r>
    </w:p>
    <w:p w14:paraId="564E217B" w14:textId="77777777" w:rsidR="003100A5" w:rsidRPr="00F6565F" w:rsidRDefault="003100A5" w:rsidP="003100A5">
      <w:pPr>
        <w:jc w:val="both"/>
      </w:pPr>
      <w:r w:rsidRPr="00F6565F">
        <w:t>But the key factor in satisfying data centres’ power demands sustainably is the availability of renewable energy.</w:t>
      </w:r>
    </w:p>
    <w:p w14:paraId="0E675F3A" w14:textId="77777777" w:rsidR="003100A5" w:rsidRPr="00F6565F" w:rsidRDefault="003100A5" w:rsidP="003100A5">
      <w:pPr>
        <w:jc w:val="both"/>
      </w:pPr>
      <w:r w:rsidRPr="00F6565F">
        <w:t>Certain regions therefore have a distinct advantage in attracting data centres. Verne Global operates facilities in Iceland, where the electricity grid is entirely powered by renewables, and Finland, which also has a largely low-carbon electricity network. The cold climate across the Nordic region is another a major bonus, as it reduces the need for cooling systems.</w:t>
      </w:r>
    </w:p>
    <w:p w14:paraId="2EBCEAFE" w14:textId="77777777" w:rsidR="003100A5" w:rsidRPr="00F6565F" w:rsidRDefault="003100A5" w:rsidP="003100A5">
      <w:pPr>
        <w:jc w:val="both"/>
      </w:pPr>
      <w:r w:rsidRPr="00F6565F">
        <w:t>“Geography is really important,” says Ward. Selecting a Nordic location, he says, is an ideal way for companies with applications that consume high power to reduce their carbon footprints.</w:t>
      </w:r>
    </w:p>
    <w:p w14:paraId="54DD8AA9" w14:textId="77777777" w:rsidR="003100A5" w:rsidRPr="00F6565F" w:rsidRDefault="003100A5" w:rsidP="003100A5">
      <w:pPr>
        <w:jc w:val="both"/>
      </w:pPr>
      <w:r w:rsidRPr="00F6565F">
        <w:t>The drawback to remote locations is that a greater distance between a data centre and its customers’ operations results in a slower connection speed. The Nordics, however, have mitigated this “latency” problem through improved fibre-optic connections with leading markets.</w:t>
      </w:r>
    </w:p>
    <w:p w14:paraId="521D5EF8" w14:textId="77777777" w:rsidR="003100A5" w:rsidRPr="00F6565F" w:rsidRDefault="003100A5" w:rsidP="003100A5">
      <w:pPr>
        <w:jc w:val="both"/>
      </w:pPr>
      <w:r w:rsidRPr="00F6565F">
        <w:t>And Ward emphasises that AI applications mostly do not need to use data centres located in urban areas. This is especially true for their “training” needs, the processes through which the application is taught how to analyse data or recognise patterns. It is only the inference functions, where a ChatGPT-style app responds in real time to a user’s questions, that rely on an ultra-low latency connection.</w:t>
      </w:r>
    </w:p>
    <w:p w14:paraId="4BD1274F" w14:textId="77777777" w:rsidR="003100A5" w:rsidRPr="00F6565F" w:rsidRDefault="003100A5" w:rsidP="003100A5">
      <w:pPr>
        <w:jc w:val="both"/>
      </w:pPr>
      <w:r w:rsidRPr="00F6565F">
        <w:lastRenderedPageBreak/>
        <w:t>Ward says that data centre customers need to “think about the best place for a given application.” He acknowledges that some latency-sensitive applications might need an urban location. “But the training and the very dense workloads – they’ve got to sit in a more efficient environment. And if they don't, we're going to put such enormous strain on the power grids throughout not just Europe, but the planet, that we're going to have real problems coming up over the next five to 10 years.”</w:t>
      </w:r>
    </w:p>
    <w:p w14:paraId="31DDEC06" w14:textId="77777777" w:rsidR="003100A5" w:rsidRPr="00F6565F" w:rsidRDefault="003100A5" w:rsidP="003100A5">
      <w:pPr>
        <w:jc w:val="both"/>
      </w:pPr>
      <w:r w:rsidRPr="00F6565F">
        <w:t>The problem of data centre electricity usage is such that Microsoft is preparing to deploy nuclear energy, in the form of small modular reactors, to power some of its data centres.</w:t>
      </w:r>
    </w:p>
    <w:p w14:paraId="29B4725B" w14:textId="77777777" w:rsidR="003100A5" w:rsidRPr="00F6565F" w:rsidRDefault="003100A5" w:rsidP="003100A5">
      <w:pPr>
        <w:jc w:val="both"/>
      </w:pPr>
      <w:r w:rsidRPr="00F6565F">
        <w:t>“It seems like a bit of an extreme solution,” says Alex de Vries, a Dutch data scientist who recently published an academic paper that raised concerns over the environmental consequences of AI and data centres.</w:t>
      </w:r>
    </w:p>
    <w:p w14:paraId="0A93CE2D" w14:textId="77777777" w:rsidR="003100A5" w:rsidRPr="00F6565F" w:rsidRDefault="003100A5" w:rsidP="003100A5">
      <w:pPr>
        <w:jc w:val="both"/>
      </w:pPr>
      <w:r w:rsidRPr="00F6565F">
        <w:t>De Vries argues that data centre expansion will inevitably lead to increased use of fossil fuels. While noting that many data centre customers prioritise green electricity, he says “if they manage to take those renewable energy sources, it just means you have to power something else with fossil fuels.”</w:t>
      </w:r>
    </w:p>
    <w:p w14:paraId="635941E7" w14:textId="77777777" w:rsidR="003100A5" w:rsidRPr="00F6565F" w:rsidRDefault="003100A5" w:rsidP="003100A5">
      <w:pPr>
        <w:jc w:val="both"/>
      </w:pPr>
      <w:r w:rsidRPr="00F6565F">
        <w:t>The solution, de Vries argues, is “common sense” in deciding whether energy-intensive AI applications are really needed.</w:t>
      </w:r>
    </w:p>
    <w:p w14:paraId="7242258A" w14:textId="77777777" w:rsidR="003100A5" w:rsidRPr="00F6565F" w:rsidRDefault="003100A5" w:rsidP="003100A5">
      <w:pPr>
        <w:jc w:val="both"/>
      </w:pPr>
      <w:r w:rsidRPr="00F6565F">
        <w:t>“There's going to be plenty of applications where AI just doesn't make any sense at all,” he says. “This year we’ve seen so much hype and a lot of fear of missing out – everyone's just pushing AI into their products regardless of whether it's a good idea. That's ultimately where the real waste is.”</w:t>
      </w:r>
    </w:p>
    <w:p w14:paraId="1455E0ED" w14:textId="25963432" w:rsidR="003100A5" w:rsidRPr="00F6565F" w:rsidRDefault="003100A5" w:rsidP="000E3E71">
      <w:pPr>
        <w:jc w:val="both"/>
      </w:pPr>
      <w:hyperlink r:id="rId660" w:history="1">
        <w:r w:rsidRPr="00F6565F">
          <w:rPr>
            <w:rStyle w:val="ac"/>
          </w:rPr>
          <w:t>https://www.reuters.com/sustainability/climate-energy/power-mad-ais-massive-energy-demand-risks-causing-major-environmental-headaches-2023-12-04/</w:t>
        </w:r>
      </w:hyperlink>
    </w:p>
    <w:p w14:paraId="736D4A5F" w14:textId="06D4155A" w:rsidR="003100A5" w:rsidRPr="00F6565F" w:rsidRDefault="003100A5" w:rsidP="000E3E71">
      <w:pPr>
        <w:jc w:val="both"/>
      </w:pPr>
      <w:r w:rsidRPr="00F6565F">
        <w:t>#106</w:t>
      </w:r>
    </w:p>
    <w:p w14:paraId="56511C37" w14:textId="77777777" w:rsidR="003100A5" w:rsidRPr="00F6565F" w:rsidRDefault="003100A5" w:rsidP="003100A5">
      <w:pPr>
        <w:jc w:val="both"/>
      </w:pPr>
      <w:r w:rsidRPr="00F6565F">
        <w:t>IEA's Birol says harsh and long winter could trigger European energy shortage</w:t>
      </w:r>
    </w:p>
    <w:p w14:paraId="00B456C8" w14:textId="77777777" w:rsidR="003100A5" w:rsidRPr="00F6565F" w:rsidRDefault="003100A5" w:rsidP="003100A5">
      <w:pPr>
        <w:jc w:val="both"/>
      </w:pPr>
      <w:r w:rsidRPr="00F6565F">
        <w:t>By Reuters</w:t>
      </w:r>
    </w:p>
    <w:p w14:paraId="2171E03E" w14:textId="04549E18" w:rsidR="003100A5" w:rsidRPr="00F6565F" w:rsidRDefault="003100A5" w:rsidP="003100A5">
      <w:pPr>
        <w:jc w:val="both"/>
      </w:pPr>
      <w:r w:rsidRPr="00F6565F">
        <w:t>June 8, 2022</w:t>
      </w:r>
    </w:p>
    <w:p w14:paraId="5CB73FA5" w14:textId="77777777" w:rsidR="003100A5" w:rsidRPr="00F6565F" w:rsidRDefault="003100A5" w:rsidP="003100A5">
      <w:pPr>
        <w:jc w:val="both"/>
      </w:pPr>
      <w:r w:rsidRPr="00F6565F">
        <w:t>COPENHAGEN, June 8 (Reuters) - Europe could face energy shortages next winter after Russia's invasion of Ukraine has deepened the region's energy crisis, the head of the International Energy Agency (IEA), Fatih Birol, warned on Wednesday.</w:t>
      </w:r>
    </w:p>
    <w:p w14:paraId="7D1193F6" w14:textId="77777777" w:rsidR="003100A5" w:rsidRPr="00F6565F" w:rsidRDefault="003100A5" w:rsidP="003100A5">
      <w:pPr>
        <w:jc w:val="both"/>
      </w:pPr>
      <w:r w:rsidRPr="00F6565F">
        <w:lastRenderedPageBreak/>
        <w:t>"I am a especially worried about the natural gas markets ... if we have a harsh and long winter we may see very difficult days [ahead]," said Birol at IEA's annual conference on energy efficiency in Sonderborg, Denmark.</w:t>
      </w:r>
    </w:p>
    <w:p w14:paraId="2EEDC92C" w14:textId="77777777" w:rsidR="003100A5" w:rsidRPr="00F6565F" w:rsidRDefault="003100A5" w:rsidP="003100A5">
      <w:pPr>
        <w:jc w:val="both"/>
      </w:pPr>
      <w:r w:rsidRPr="00F6565F">
        <w:t>Birol said that while governments and companies were now looking to secure alternative energy supplies, it is equally important for governments to take measures to reduce demand.</w:t>
      </w:r>
    </w:p>
    <w:p w14:paraId="734B6A15" w14:textId="77777777" w:rsidR="003100A5" w:rsidRPr="00F6565F" w:rsidRDefault="003100A5" w:rsidP="003100A5">
      <w:pPr>
        <w:jc w:val="both"/>
      </w:pPr>
      <w:r w:rsidRPr="00F6565F">
        <w:t>If European consumers reduce the temperature in their homes by 2 degrees Celsius, 20 billion cubic meters of natural gas will be saved, equivalent to the volumes coming from Russia to Europe through Nord Stream 1, he said.</w:t>
      </w:r>
    </w:p>
    <w:p w14:paraId="726E8EA3" w14:textId="23A43B31" w:rsidR="003100A5" w:rsidRPr="00F6565F" w:rsidRDefault="003100A5" w:rsidP="000E3E71">
      <w:pPr>
        <w:jc w:val="both"/>
      </w:pPr>
      <w:hyperlink r:id="rId661" w:history="1">
        <w:r w:rsidRPr="00F6565F">
          <w:rPr>
            <w:rStyle w:val="ac"/>
          </w:rPr>
          <w:t>https://www.reuters.com/business/energy/ieas-birol-says-harsh-long-winter-could-trigger-european-energy-shortage-2022-06-08/</w:t>
        </w:r>
      </w:hyperlink>
    </w:p>
    <w:p w14:paraId="6EACB6E6" w14:textId="551A1DA1" w:rsidR="003100A5" w:rsidRPr="00F6565F" w:rsidRDefault="003100A5" w:rsidP="000E3E71">
      <w:pPr>
        <w:jc w:val="both"/>
      </w:pPr>
      <w:r w:rsidRPr="00F6565F">
        <w:t>#107</w:t>
      </w:r>
    </w:p>
    <w:p w14:paraId="7E5D4193" w14:textId="77777777" w:rsidR="001D40D5" w:rsidRPr="00F6565F" w:rsidRDefault="001D40D5" w:rsidP="001D40D5">
      <w:pPr>
        <w:jc w:val="both"/>
      </w:pPr>
      <w:r w:rsidRPr="00F6565F">
        <w:t>Industry fears EU carbon border tax will penalise British green energy</w:t>
      </w:r>
    </w:p>
    <w:p w14:paraId="5AA9A3B4" w14:textId="77777777" w:rsidR="001D40D5" w:rsidRPr="00F6565F" w:rsidRDefault="001D40D5" w:rsidP="001D40D5">
      <w:pPr>
        <w:jc w:val="both"/>
      </w:pPr>
      <w:r w:rsidRPr="00F6565F">
        <w:t>By </w:t>
      </w:r>
      <w:hyperlink r:id="rId662" w:history="1">
        <w:r w:rsidRPr="00F6565F">
          <w:rPr>
            <w:rStyle w:val="ac"/>
          </w:rPr>
          <w:t>Susanna Twidale</w:t>
        </w:r>
      </w:hyperlink>
      <w:r w:rsidRPr="00F6565F">
        <w:t> and </w:t>
      </w:r>
      <w:hyperlink r:id="rId663" w:history="1">
        <w:r w:rsidRPr="00F6565F">
          <w:rPr>
            <w:rStyle w:val="ac"/>
          </w:rPr>
          <w:t>Kate Abnett</w:t>
        </w:r>
      </w:hyperlink>
    </w:p>
    <w:p w14:paraId="02B04618" w14:textId="1DB40A73" w:rsidR="001D40D5" w:rsidRPr="00F6565F" w:rsidRDefault="001D40D5" w:rsidP="001D40D5">
      <w:pPr>
        <w:jc w:val="both"/>
      </w:pPr>
      <w:r w:rsidRPr="00F6565F">
        <w:t>June 17, 2024</w:t>
      </w:r>
    </w:p>
    <w:p w14:paraId="3F7DC0DD" w14:textId="77777777" w:rsidR="001D40D5" w:rsidRPr="00F6565F" w:rsidRDefault="001D40D5" w:rsidP="001D40D5">
      <w:pPr>
        <w:jc w:val="both"/>
      </w:pPr>
      <w:r w:rsidRPr="00F6565F">
        <w:t>LONDON/BRUSSELS June 17 (Reuters) - British wind and solar farms exporting power to continental Europe could face CO2 fees from 2026 - even though they don't produce any emissions - unless the UK and European Union can agree changes around the EU's carbon border tax.</w:t>
      </w:r>
    </w:p>
    <w:p w14:paraId="565CB654" w14:textId="77777777" w:rsidR="001D40D5" w:rsidRPr="00F6565F" w:rsidRDefault="001D40D5" w:rsidP="001D40D5">
      <w:pPr>
        <w:jc w:val="both"/>
      </w:pPr>
      <w:r w:rsidRPr="00F6565F">
        <w:t>The charges, set out in a little-noticed clause of the CO2 levy law, could hit revenues of renewable energy projects in the UK, add to already-high EU power prices and even lead to higher emissions, industry sources and analysts told Reuters.</w:t>
      </w:r>
    </w:p>
    <w:p w14:paraId="3DCB8F67" w14:textId="77777777" w:rsidR="001D40D5" w:rsidRPr="00F6565F" w:rsidRDefault="001D40D5" w:rsidP="001D40D5">
      <w:pPr>
        <w:jc w:val="both"/>
      </w:pPr>
      <w:r w:rsidRPr="00F6565F">
        <w:t>Make sense of the latest ESG trends affecting companies and governments with the Reuters Sustainable Switch newsletter. Sign up </w:t>
      </w:r>
      <w:hyperlink r:id="rId664" w:history="1">
        <w:r w:rsidRPr="00F6565F">
          <w:rPr>
            <w:rStyle w:val="ac"/>
          </w:rPr>
          <w:t>here.</w:t>
        </w:r>
      </w:hyperlink>
    </w:p>
    <w:p w14:paraId="454948EB" w14:textId="77777777" w:rsidR="001D40D5" w:rsidRPr="00F6565F" w:rsidRDefault="001D40D5" w:rsidP="001D40D5">
      <w:pPr>
        <w:jc w:val="both"/>
      </w:pPr>
      <w:r w:rsidRPr="00F6565F">
        <w:t>Advertisement · Scroll to continue</w:t>
      </w:r>
    </w:p>
    <w:p w14:paraId="277F4BCB" w14:textId="77777777" w:rsidR="001D40D5" w:rsidRPr="00F6565F" w:rsidRDefault="001D40D5" w:rsidP="001D40D5">
      <w:pPr>
        <w:jc w:val="both"/>
      </w:pPr>
      <w:r w:rsidRPr="00F6565F">
        <w:t>"It's a problem on both sides," said Adam Berman, deputy director of industry group Energy UK.</w:t>
      </w:r>
    </w:p>
    <w:p w14:paraId="598B7E37" w14:textId="77777777" w:rsidR="001D40D5" w:rsidRPr="00F6565F" w:rsidRDefault="001D40D5" w:rsidP="001D40D5">
      <w:pPr>
        <w:jc w:val="both"/>
      </w:pPr>
      <w:r w:rsidRPr="00F6565F">
        <w:t>"(It) disincentivises clean power in the UK at the moment in which we're trying to ramp up provision of clean power, and it's going to increase (power) prices in northern Europe."</w:t>
      </w:r>
    </w:p>
    <w:p w14:paraId="5775EB28" w14:textId="77777777" w:rsidR="001D40D5" w:rsidRPr="00F6565F" w:rsidRDefault="001D40D5" w:rsidP="001D40D5">
      <w:pPr>
        <w:jc w:val="both"/>
      </w:pPr>
      <w:r w:rsidRPr="00F6565F">
        <w:t>The </w:t>
      </w:r>
      <w:hyperlink r:id="rId665" w:history="1">
        <w:r w:rsidRPr="00F6565F">
          <w:rPr>
            <w:rStyle w:val="ac"/>
          </w:rPr>
          <w:t>Carbon Border Adjustment Mechanism</w:t>
        </w:r>
      </w:hyperlink>
      <w:r w:rsidRPr="00F6565F">
        <w:t> (CBAM) will impose a CO2 emissions fee on imports to the EU of steel, cement, aluminium, fertilisers, electricity and hydrogen, unless the exporting nation has equal CO2 pricing policies.</w:t>
      </w:r>
    </w:p>
    <w:p w14:paraId="61CB3BF0" w14:textId="77777777" w:rsidR="001D40D5" w:rsidRPr="00F6565F" w:rsidRDefault="001D40D5" w:rsidP="001D40D5">
      <w:pPr>
        <w:jc w:val="both"/>
      </w:pPr>
      <w:r w:rsidRPr="00F6565F">
        <w:lastRenderedPageBreak/>
        <w:t>Under its current design, the CO2 fee for power would be calculated using a default value based on average and historic power generation emissions. The British energy industry says that will unfairly penalise renewables.</w:t>
      </w:r>
    </w:p>
    <w:p w14:paraId="17EC64CC" w14:textId="77777777" w:rsidR="001D40D5" w:rsidRPr="00F6565F" w:rsidRDefault="001D40D5" w:rsidP="001D40D5">
      <w:pPr>
        <w:jc w:val="both"/>
      </w:pPr>
      <w:r w:rsidRPr="00F6565F">
        <w:t>"It is an issue that we are conscious of and one that we have raised, that the UK has raised, with the EU," Catherine Stewart, the UK Treasury's deputy director for trade policy, told an event in Brussels last month.</w:t>
      </w:r>
    </w:p>
    <w:p w14:paraId="62E3A4D3" w14:textId="77777777" w:rsidR="001D40D5" w:rsidRPr="00F6565F" w:rsidRDefault="001D40D5" w:rsidP="001D40D5">
      <w:pPr>
        <w:jc w:val="both"/>
      </w:pPr>
      <w:r w:rsidRPr="00F6565F">
        <w:t>A European Commission spokesperson said it would continue talks with all countries, including the UK, on the design of the carbon levy before finalising its application from 2026.</w:t>
      </w:r>
    </w:p>
    <w:p w14:paraId="52370DC4" w14:textId="77777777" w:rsidR="001D40D5" w:rsidRPr="00F6565F" w:rsidRDefault="001D40D5" w:rsidP="001D40D5">
      <w:pPr>
        <w:jc w:val="both"/>
      </w:pPr>
      <w:r w:rsidRPr="00F6565F">
        <w:t>The extra cost of the charge could make it uneconomic to export excess clean power from Britain to Europe at certain times when demand is weaker, renewables generation is high, and power prices are low, analysts said.</w:t>
      </w:r>
    </w:p>
    <w:p w14:paraId="2517ED40" w14:textId="77777777" w:rsidR="001D40D5" w:rsidRPr="00F6565F" w:rsidRDefault="001D40D5" w:rsidP="001D40D5">
      <w:pPr>
        <w:jc w:val="both"/>
      </w:pPr>
      <w:r w:rsidRPr="00F6565F">
        <w:t>Analysis from Aurora Energy Research, shared with Reuters, showed as much as 3 gigawatt hours (GWh) of renewable power generation, enough to power up to 2,000 homes a year, could be curtailed by 2030 if the fee proves a disincentive to exporters.</w:t>
      </w:r>
    </w:p>
    <w:p w14:paraId="21F569F2" w14:textId="77777777" w:rsidR="001D40D5" w:rsidRPr="00F6565F" w:rsidRDefault="001D40D5" w:rsidP="001D40D5">
      <w:pPr>
        <w:jc w:val="both"/>
      </w:pPr>
      <w:r w:rsidRPr="00F6565F">
        <w:t>Enabled by government-subsidized sprinkler systems, some farmers say the shift from flood irrigation to sprinklers has yielded them better results.</w:t>
      </w:r>
    </w:p>
    <w:p w14:paraId="5EEE3D82" w14:textId="77777777" w:rsidR="001D40D5" w:rsidRPr="00F6565F" w:rsidRDefault="001D40D5" w:rsidP="001D40D5">
      <w:pPr>
        <w:jc w:val="both"/>
      </w:pPr>
      <w:r w:rsidRPr="00F6565F">
        <w:t>"You are adding a tax on exporting, so this essentially reduces the profit margin every time you want to export," said Pranav Menon, GB Power &amp; Renewables Lead at Aurora.</w:t>
      </w:r>
    </w:p>
    <w:p w14:paraId="74BA80D6" w14:textId="77777777" w:rsidR="001D40D5" w:rsidRPr="00F6565F" w:rsidRDefault="001D40D5" w:rsidP="001D40D5">
      <w:pPr>
        <w:jc w:val="both"/>
      </w:pPr>
      <w:r w:rsidRPr="00F6565F">
        <w:t>In 2030, the carbon border fee could knock 5% off the price British renewable projects can earn for their power, Aurora said.</w:t>
      </w:r>
    </w:p>
    <w:p w14:paraId="31ED7F10" w14:textId="77777777" w:rsidR="001D40D5" w:rsidRPr="00F6565F" w:rsidRDefault="001D40D5" w:rsidP="001D40D5">
      <w:pPr>
        <w:jc w:val="both"/>
      </w:pPr>
      <w:r w:rsidRPr="00F6565F">
        <w:t>Reduced access to cheap British electricity could increase wholesale power prices by up to 4% in markets like Ireland and Northern Ireland's Integrated Electricity Market which import a lot of power from the UK, the Aurora analysis showed.</w:t>
      </w:r>
    </w:p>
    <w:p w14:paraId="7F30633F" w14:textId="77777777" w:rsidR="001D40D5" w:rsidRPr="00F6565F" w:rsidRDefault="001D40D5" w:rsidP="001D40D5">
      <w:pPr>
        <w:jc w:val="both"/>
      </w:pPr>
      <w:r w:rsidRPr="00F6565F">
        <w:t>If European countries boost coal and gas power generation to make up the shortfall, CO2 emissions could even rise - by as much as 13 million tonnes a year, equivalent to emissions of 8 million cars, an earlier analysis by AFRY suggested.</w:t>
      </w:r>
    </w:p>
    <w:p w14:paraId="7E5C714D" w14:textId="77777777" w:rsidR="001D40D5" w:rsidRPr="00F6565F" w:rsidRDefault="001D40D5" w:rsidP="001D40D5">
      <w:pPr>
        <w:jc w:val="both"/>
      </w:pPr>
      <w:r w:rsidRPr="00F6565F">
        <w:t>A European Commission spokesperson said renewable power exports will be able to avoid the CO2 fee if they can comply with certain criteria and prove their origin.</w:t>
      </w:r>
    </w:p>
    <w:p w14:paraId="3B739C45" w14:textId="77777777" w:rsidR="001D40D5" w:rsidRPr="00F6565F" w:rsidRDefault="001D40D5" w:rsidP="001D40D5">
      <w:pPr>
        <w:jc w:val="both"/>
      </w:pPr>
      <w:r w:rsidRPr="00F6565F">
        <w:t>But industry figures say that could be tough.</w:t>
      </w:r>
    </w:p>
    <w:p w14:paraId="5D3EE24C" w14:textId="77777777" w:rsidR="001D40D5" w:rsidRPr="00F6565F" w:rsidRDefault="001D40D5" w:rsidP="001D40D5">
      <w:pPr>
        <w:jc w:val="both"/>
      </w:pPr>
      <w:r w:rsidRPr="00F6565F">
        <w:t>"Most of the electricity (across interconnectors) is traded anonymously ... so it's almost impossible to demonstrate what that carbon content is," said Pieter-Jan Marsboom, products and services manager at UK-Belgian power interconnector Nemo Link.</w:t>
      </w:r>
    </w:p>
    <w:p w14:paraId="507C78A4" w14:textId="77777777" w:rsidR="001D40D5" w:rsidRPr="00F6565F" w:rsidRDefault="001D40D5" w:rsidP="001D40D5">
      <w:pPr>
        <w:jc w:val="both"/>
      </w:pPr>
      <w:r w:rsidRPr="00F6565F">
        <w:lastRenderedPageBreak/>
        <w:t>UK ELECTION</w:t>
      </w:r>
    </w:p>
    <w:p w14:paraId="522D0F28" w14:textId="77777777" w:rsidR="001D40D5" w:rsidRPr="00F6565F" w:rsidRDefault="001D40D5" w:rsidP="001D40D5">
      <w:pPr>
        <w:jc w:val="both"/>
      </w:pPr>
      <w:r w:rsidRPr="00F6565F">
        <w:t>British and EU diplomats have quietly begun discussing the issue, but the highly political nature of any post-Brexit deals between the two means no progress is expected before the UK general election on July 4.</w:t>
      </w:r>
    </w:p>
    <w:p w14:paraId="25AB5ABC" w14:textId="77777777" w:rsidR="001D40D5" w:rsidRPr="00F6565F" w:rsidRDefault="001D40D5" w:rsidP="001D40D5">
      <w:pPr>
        <w:jc w:val="both"/>
      </w:pPr>
      <w:r w:rsidRPr="00F6565F">
        <w:t>Some industry groups are already in talks with the Labour Party, which polls suggest is on course to comfortably win the election, in the hope that it would push in government for a deal with Brussels on the CO2 levy.</w:t>
      </w:r>
    </w:p>
    <w:p w14:paraId="39C492AC" w14:textId="77777777" w:rsidR="001D40D5" w:rsidRPr="00F6565F" w:rsidRDefault="001D40D5" w:rsidP="001D40D5">
      <w:pPr>
        <w:jc w:val="both"/>
      </w:pPr>
      <w:r w:rsidRPr="00F6565F">
        <w:t>The Labour Party did not respond to requests for comment.</w:t>
      </w:r>
    </w:p>
    <w:p w14:paraId="453BA90D" w14:textId="77777777" w:rsidR="001D40D5" w:rsidRPr="00F6565F" w:rsidRDefault="001D40D5" w:rsidP="001D40D5">
      <w:pPr>
        <w:jc w:val="both"/>
      </w:pPr>
      <w:r w:rsidRPr="00F6565F">
        <w:t>One option would be to link the EU and UK carbon markets, exempting UK power producers from the tax.</w:t>
      </w:r>
    </w:p>
    <w:p w14:paraId="1CD12606" w14:textId="77777777" w:rsidR="001D40D5" w:rsidRPr="00F6565F" w:rsidRDefault="001D40D5" w:rsidP="001D40D5">
      <w:pPr>
        <w:jc w:val="both"/>
      </w:pPr>
      <w:r w:rsidRPr="00F6565F">
        <w:t>"The best way to deal with the (CBAM), and to stop the UK exporters paying a tax to the EU that could otherwise go into the UK budget, would be by having (carbon market) linking," said UK power generator SSE'S Group Head of Policy and Advocacy Alistair McGirr.</w:t>
      </w:r>
    </w:p>
    <w:p w14:paraId="1EAC86E7" w14:textId="77777777" w:rsidR="001D40D5" w:rsidRPr="00F6565F" w:rsidRDefault="001D40D5" w:rsidP="001D40D5">
      <w:pPr>
        <w:jc w:val="both"/>
      </w:pPr>
      <w:r w:rsidRPr="00F6565F">
        <w:t>So far, neither Brussels nor London has jumped at that idea.</w:t>
      </w:r>
    </w:p>
    <w:p w14:paraId="5BC013C6" w14:textId="77777777" w:rsidR="001D40D5" w:rsidRPr="00F6565F" w:rsidRDefault="001D40D5" w:rsidP="001D40D5">
      <w:pPr>
        <w:jc w:val="both"/>
      </w:pPr>
      <w:r w:rsidRPr="00F6565F">
        <w:t>Former UK climate change minister Graham Stuart told Reuters in March that the two sides could examine the possibility of linking under their post-Brexit Trade and Cooperation Agreement.</w:t>
      </w:r>
    </w:p>
    <w:p w14:paraId="72C3742F" w14:textId="77777777" w:rsidR="001D40D5" w:rsidRPr="00F6565F" w:rsidRDefault="001D40D5" w:rsidP="001D40D5">
      <w:pPr>
        <w:jc w:val="both"/>
      </w:pPr>
      <w:r w:rsidRPr="00F6565F">
        <w:t>The European Commission spokesperson said the bloc is open to linking its carbon market with others, but this "must stem from a mutual wish from both parties".</w:t>
      </w:r>
    </w:p>
    <w:p w14:paraId="30BBFD1F" w14:textId="5ED8B1C0" w:rsidR="003100A5" w:rsidRPr="00F6565F" w:rsidRDefault="001D40D5" w:rsidP="000E3E71">
      <w:pPr>
        <w:jc w:val="both"/>
      </w:pPr>
      <w:hyperlink r:id="rId666" w:history="1">
        <w:r w:rsidRPr="00F6565F">
          <w:rPr>
            <w:rStyle w:val="ac"/>
          </w:rPr>
          <w:t>https://www.reuters.com/sustainability/climate-energy/industry-fears-eu-carbon-border-tax-will-penalise-british-green-energy-2024-06-17/</w:t>
        </w:r>
      </w:hyperlink>
    </w:p>
    <w:p w14:paraId="4F311316" w14:textId="02E27A60" w:rsidR="001D40D5" w:rsidRPr="00F6565F" w:rsidRDefault="001D40D5" w:rsidP="000E3E71">
      <w:pPr>
        <w:jc w:val="both"/>
      </w:pPr>
      <w:r w:rsidRPr="00F6565F">
        <w:t>#108</w:t>
      </w:r>
    </w:p>
    <w:p w14:paraId="7E316F2B" w14:textId="77777777" w:rsidR="001D40D5" w:rsidRPr="00F6565F" w:rsidRDefault="001D40D5" w:rsidP="001D40D5">
      <w:pPr>
        <w:jc w:val="both"/>
      </w:pPr>
      <w:r w:rsidRPr="00F6565F">
        <w:t>Europe's plan for more stable electricity prices</w:t>
      </w:r>
    </w:p>
    <w:p w14:paraId="4982D263" w14:textId="77777777" w:rsidR="001D40D5" w:rsidRPr="00F6565F" w:rsidRDefault="001D40D5" w:rsidP="001D40D5">
      <w:pPr>
        <w:jc w:val="both"/>
      </w:pPr>
      <w:r w:rsidRPr="00F6565F">
        <w:t>By </w:t>
      </w:r>
      <w:hyperlink r:id="rId667" w:history="1">
        <w:r w:rsidRPr="00F6565F">
          <w:rPr>
            <w:rStyle w:val="ac"/>
          </w:rPr>
          <w:t>Kate Abnett</w:t>
        </w:r>
      </w:hyperlink>
    </w:p>
    <w:p w14:paraId="3CE029C0" w14:textId="1F01991F" w:rsidR="001D40D5" w:rsidRPr="00F6565F" w:rsidRDefault="001D40D5" w:rsidP="00D63697">
      <w:pPr>
        <w:jc w:val="both"/>
        <w:rPr>
          <w:lang w:val="en"/>
        </w:rPr>
      </w:pPr>
      <w:r w:rsidRPr="00F6565F">
        <w:t xml:space="preserve">March 14, 2023 </w:t>
      </w:r>
    </w:p>
    <w:p w14:paraId="7EAE6E68" w14:textId="77777777" w:rsidR="001D40D5" w:rsidRPr="00F6565F" w:rsidRDefault="001D40D5" w:rsidP="001D40D5">
      <w:pPr>
        <w:jc w:val="both"/>
      </w:pPr>
      <w:r w:rsidRPr="00F6565F">
        <w:t>BRUSSELS, March 14 (Reuters) - The European Union proposed reforms to Europe's </w:t>
      </w:r>
      <w:hyperlink r:id="rId668" w:history="1">
        <w:r w:rsidRPr="00F6565F">
          <w:rPr>
            <w:rStyle w:val="ac"/>
          </w:rPr>
          <w:t>electricity markets</w:t>
        </w:r>
      </w:hyperlink>
      <w:r w:rsidRPr="00F6565F">
        <w:t> on Tuesday to shift to more long-term, fixed-price contracts to make consumers' bills less tied to volatile fossil fuel prices.</w:t>
      </w:r>
    </w:p>
    <w:p w14:paraId="04CE8CD0" w14:textId="77777777" w:rsidR="001D40D5" w:rsidRPr="00F6565F" w:rsidRDefault="001D40D5" w:rsidP="001D40D5">
      <w:pPr>
        <w:jc w:val="both"/>
      </w:pPr>
      <w:r w:rsidRPr="00F6565F">
        <w:t>The European Commission pledged last year to reassess the power market rules after Russia cut gas supplies to Europe, leading to record-high energy prices and supply concerns.</w:t>
      </w:r>
    </w:p>
    <w:p w14:paraId="02FCB2F3" w14:textId="77777777" w:rsidR="001D40D5" w:rsidRPr="00F6565F" w:rsidRDefault="001D40D5" w:rsidP="001D40D5">
      <w:pPr>
        <w:jc w:val="both"/>
      </w:pPr>
      <w:r w:rsidRPr="00F6565F">
        <w:lastRenderedPageBreak/>
        <w:t>The Reuters Power Up newsletter provides everything you need to know about the global energy industry. Sign up </w:t>
      </w:r>
      <w:hyperlink r:id="rId669" w:history="1">
        <w:r w:rsidRPr="00F6565F">
          <w:rPr>
            <w:rStyle w:val="ac"/>
          </w:rPr>
          <w:t>here.</w:t>
        </w:r>
      </w:hyperlink>
    </w:p>
    <w:p w14:paraId="3369CE46" w14:textId="77777777" w:rsidR="001D40D5" w:rsidRPr="00F6565F" w:rsidRDefault="001D40D5" w:rsidP="001D40D5">
      <w:pPr>
        <w:jc w:val="both"/>
      </w:pPr>
      <w:r w:rsidRPr="00F6565F">
        <w:t>EU countries and the European Parliament will now negotiate and approve the reforms. Here's what they include.</w:t>
      </w:r>
    </w:p>
    <w:p w14:paraId="1448F3E7" w14:textId="77777777" w:rsidR="001D40D5" w:rsidRPr="00F6565F" w:rsidRDefault="001D40D5" w:rsidP="001D40D5">
      <w:pPr>
        <w:jc w:val="both"/>
      </w:pPr>
      <w:r w:rsidRPr="00F6565F">
        <w:t>STABLE POWER PRICES</w:t>
      </w:r>
    </w:p>
    <w:p w14:paraId="4DC1A462" w14:textId="77777777" w:rsidR="001D40D5" w:rsidRPr="00F6565F" w:rsidRDefault="001D40D5" w:rsidP="001D40D5">
      <w:pPr>
        <w:jc w:val="both"/>
      </w:pPr>
      <w:r w:rsidRPr="00F6565F">
        <w:t>The aim is to leave consumers less exposed to short-term swings in fossil fuel prices and ensure increased low-cost renewable electricity generation translates into lower bills.</w:t>
      </w:r>
    </w:p>
    <w:p w14:paraId="18CC17AC" w14:textId="77777777" w:rsidR="001D40D5" w:rsidRPr="00F6565F" w:rsidRDefault="001D40D5" w:rsidP="001D40D5">
      <w:pPr>
        <w:jc w:val="both"/>
      </w:pPr>
      <w:r w:rsidRPr="00F6565F">
        <w:t>The Commission said countries should do that by using more long-term contracts that lock in fixed prices.</w:t>
      </w:r>
    </w:p>
    <w:p w14:paraId="68B4F3AE" w14:textId="77777777" w:rsidR="001D40D5" w:rsidRPr="00F6565F" w:rsidRDefault="001D40D5" w:rsidP="001D40D5">
      <w:pPr>
        <w:jc w:val="both"/>
      </w:pPr>
      <w:r w:rsidRPr="00F6565F">
        <w:t>All public support for new investments in wind, solar, geothermal, hydropower and nuclear electricity, for example, must be provided via two-way contracts for difference (CfD).</w:t>
      </w:r>
    </w:p>
    <w:p w14:paraId="00F53E05" w14:textId="77777777" w:rsidR="001D40D5" w:rsidRPr="00F6565F" w:rsidRDefault="001D40D5" w:rsidP="001D40D5">
      <w:pPr>
        <w:jc w:val="both"/>
      </w:pPr>
      <w:r w:rsidRPr="00F6565F">
        <w:t>CfDs offer generators a fixed "strike price" for their electricity, regardless of the price in short-term energy markets. If high market prices mean the generator receives extra revenue, the Commission said those proceeds would be shared among consumers.</w:t>
      </w:r>
    </w:p>
    <w:p w14:paraId="7F100789" w14:textId="77777777" w:rsidR="001D40D5" w:rsidRPr="00F6565F" w:rsidRDefault="001D40D5" w:rsidP="001D40D5">
      <w:pPr>
        <w:jc w:val="both"/>
      </w:pPr>
      <w:r w:rsidRPr="00F6565F">
        <w:t>The reforms would require countries to support power purchase agreements - another type of long-term contract where a consumer directly buys electricity from a generator - with state guarantees.</w:t>
      </w:r>
    </w:p>
    <w:p w14:paraId="24FE1E4A" w14:textId="77777777" w:rsidR="001D40D5" w:rsidRPr="00F6565F" w:rsidRDefault="001D40D5" w:rsidP="001D40D5">
      <w:pPr>
        <w:jc w:val="both"/>
      </w:pPr>
      <w:r w:rsidRPr="00F6565F">
        <w:t>The proposal would also form virtual hubs that pool trading on forward electricity contracts in a large region - potentially multiple countries. The hope is that if forward markets are more liquid, suppliers will use them to hedge their long-term price exposure.</w:t>
      </w:r>
    </w:p>
    <w:p w14:paraId="43DCB8C0" w14:textId="77777777" w:rsidR="001D40D5" w:rsidRPr="00F6565F" w:rsidRDefault="001D40D5" w:rsidP="001D40D5">
      <w:pPr>
        <w:jc w:val="both"/>
      </w:pPr>
      <w:r w:rsidRPr="00F6565F">
        <w:t>CUSHIONING CONSUMERS</w:t>
      </w:r>
    </w:p>
    <w:p w14:paraId="05A87C9D" w14:textId="77777777" w:rsidR="001D40D5" w:rsidRPr="00F6565F" w:rsidRDefault="001D40D5" w:rsidP="001D40D5">
      <w:pPr>
        <w:jc w:val="both"/>
      </w:pPr>
      <w:r w:rsidRPr="00F6565F">
        <w:t>The proposal would strengthen protections for consumers. For the first time, all EU countries would be obliged to protect vulnerable consumers from being cut off by electricity suppliers if they cannot pay their bills.</w:t>
      </w:r>
    </w:p>
    <w:p w14:paraId="2BC144DD" w14:textId="77777777" w:rsidR="001D40D5" w:rsidRPr="00F6565F" w:rsidRDefault="001D40D5" w:rsidP="001D40D5">
      <w:pPr>
        <w:jc w:val="both"/>
      </w:pPr>
      <w:r w:rsidRPr="00F6565F">
        <w:t>Billpayers would also gain the right to request a fixed-price contract from any large electricity supplier, to help them to avoid tariffs tied to volatile energy markets. Currently, EU consumers only have the legal right to request a variable price contract.</w:t>
      </w:r>
    </w:p>
    <w:p w14:paraId="307BA41C" w14:textId="77777777" w:rsidR="001D40D5" w:rsidRPr="00F6565F" w:rsidRDefault="001D40D5" w:rsidP="001D40D5">
      <w:pPr>
        <w:jc w:val="both"/>
      </w:pPr>
      <w:r w:rsidRPr="00F6565F">
        <w:t>Now, as it seeks to play its part in tackling climate change, the country has set an ambitious goal to develop renewable energy.</w:t>
      </w:r>
    </w:p>
    <w:p w14:paraId="12538723" w14:textId="77777777" w:rsidR="001D40D5" w:rsidRPr="00F6565F" w:rsidRDefault="001D40D5" w:rsidP="001D40D5">
      <w:pPr>
        <w:jc w:val="both"/>
      </w:pPr>
      <w:r w:rsidRPr="00F6565F">
        <w:t>If energy prices spike to extreme levels, governments would also be able to temporarily fix the price of a share of consumers' and small businesses' electricity consumption, to tame their bills.</w:t>
      </w:r>
    </w:p>
    <w:p w14:paraId="29740FB3" w14:textId="77777777" w:rsidR="001D40D5" w:rsidRPr="00F6565F" w:rsidRDefault="001D40D5" w:rsidP="001D40D5">
      <w:pPr>
        <w:jc w:val="both"/>
      </w:pPr>
      <w:r w:rsidRPr="00F6565F">
        <w:lastRenderedPageBreak/>
        <w:t>The Commission gave three options that would count as a price crisis allowing this intervention, including a more than 70% jump in consumers' electricity prices that are expected to persist for at least six months.</w:t>
      </w:r>
    </w:p>
    <w:p w14:paraId="648B1287" w14:textId="77777777" w:rsidR="001D40D5" w:rsidRPr="00F6565F" w:rsidRDefault="001D40D5" w:rsidP="001D40D5">
      <w:pPr>
        <w:jc w:val="both"/>
      </w:pPr>
      <w:r w:rsidRPr="00F6565F">
        <w:t>GREENER POWER MIX</w:t>
      </w:r>
    </w:p>
    <w:p w14:paraId="4652B057" w14:textId="77777777" w:rsidR="001D40D5" w:rsidRPr="00F6565F" w:rsidRDefault="001D40D5" w:rsidP="001D40D5">
      <w:pPr>
        <w:jc w:val="both"/>
      </w:pPr>
      <w:r w:rsidRPr="00F6565F">
        <w:t>Europe is attempting to integrate a growing share of renewable energy into its electricity system and shift away from fossil fuels.</w:t>
      </w:r>
    </w:p>
    <w:p w14:paraId="6D43D7A3" w14:textId="77777777" w:rsidR="001D40D5" w:rsidRPr="00F6565F" w:rsidRDefault="001D40D5" w:rsidP="001D40D5">
      <w:pPr>
        <w:jc w:val="both"/>
      </w:pPr>
      <w:r w:rsidRPr="00F6565F">
        <w:t>The draft rules would allow power network operators to pay market participants to use less electricity or use stored power during periods of peak demand to help balance the grid. The aim is to gradually replace the role that gas power plants currently play in balancing power supply.</w:t>
      </w:r>
    </w:p>
    <w:p w14:paraId="5EB486D8" w14:textId="77777777" w:rsidR="001D40D5" w:rsidRPr="00F6565F" w:rsidRDefault="001D40D5" w:rsidP="001D40D5">
      <w:pPr>
        <w:jc w:val="both"/>
      </w:pPr>
      <w:r w:rsidRPr="00F6565F">
        <w:t>DEEPER REFORM</w:t>
      </w:r>
    </w:p>
    <w:p w14:paraId="4EA5E568" w14:textId="77777777" w:rsidR="001D40D5" w:rsidRPr="00F6565F" w:rsidRDefault="001D40D5" w:rsidP="001D40D5">
      <w:pPr>
        <w:jc w:val="both"/>
      </w:pPr>
      <w:r w:rsidRPr="00F6565F">
        <w:t>EU countries have disagreed on how much reform is needed.</w:t>
      </w:r>
    </w:p>
    <w:p w14:paraId="4D5EB7EC" w14:textId="77777777" w:rsidR="001D40D5" w:rsidRPr="00F6565F" w:rsidRDefault="001D40D5" w:rsidP="001D40D5">
      <w:pPr>
        <w:jc w:val="both"/>
      </w:pPr>
      <w:r w:rsidRPr="00F6565F">
        <w:t>Spain and Greece had previously called for deeper reform to how power prices are set - although such calls have cooled in recent months and a </w:t>
      </w:r>
      <w:hyperlink r:id="rId670" w:history="1">
        <w:r w:rsidRPr="00F6565F">
          <w:rPr>
            <w:rStyle w:val="ac"/>
          </w:rPr>
          <w:t>recent proposal by Madrid</w:t>
        </w:r>
      </w:hyperlink>
      <w:r w:rsidRPr="00F6565F">
        <w:t> was aligned with the Commission's focus on boosting CfDs.</w:t>
      </w:r>
    </w:p>
    <w:p w14:paraId="45C2BD37" w14:textId="77777777" w:rsidR="001D40D5" w:rsidRPr="00F6565F" w:rsidRDefault="001D40D5" w:rsidP="001D40D5">
      <w:pPr>
        <w:jc w:val="both"/>
      </w:pPr>
      <w:r w:rsidRPr="00F6565F">
        <w:t>Currently, power prices in Europe are set by the running cost of the final power plant needed to meet overall demand. Often, that is a gas plant, so gas price spikes can send electricity prices soaring.</w:t>
      </w:r>
    </w:p>
    <w:p w14:paraId="5AE1B0B5" w14:textId="77777777" w:rsidR="001D40D5" w:rsidRPr="00F6565F" w:rsidRDefault="001D40D5" w:rsidP="001D40D5">
      <w:pPr>
        <w:jc w:val="both"/>
      </w:pPr>
      <w:hyperlink r:id="rId671" w:history="1">
        <w:r w:rsidRPr="00F6565F">
          <w:rPr>
            <w:rStyle w:val="ac"/>
          </w:rPr>
          <w:t>Germany, Denmark, Latvia</w:t>
        </w:r>
      </w:hyperlink>
      <w:r w:rsidRPr="00F6565F">
        <w:t> and others had wanted to keep the price-setting system and make more limited tweaks.</w:t>
      </w:r>
    </w:p>
    <w:p w14:paraId="1F4505C5" w14:textId="77777777" w:rsidR="001D40D5" w:rsidRPr="00F6565F" w:rsidRDefault="001D40D5" w:rsidP="001D40D5">
      <w:pPr>
        <w:jc w:val="both"/>
      </w:pPr>
      <w:r w:rsidRPr="00F6565F">
        <w:t>They say Europe's existing power market has fostered years of lower power prices and helped avoid energy shortages - and that drastic change could scare off investors, putting at risk the hundreds of billions of euros in renewable energy investments Europe needs to meet its climate goals.</w:t>
      </w:r>
    </w:p>
    <w:p w14:paraId="7860C7A0" w14:textId="6ABAFF54" w:rsidR="001D40D5" w:rsidRPr="00F6565F" w:rsidRDefault="001D40D5" w:rsidP="000E3E71">
      <w:pPr>
        <w:jc w:val="both"/>
      </w:pPr>
      <w:hyperlink r:id="rId672" w:history="1">
        <w:r w:rsidRPr="00F6565F">
          <w:rPr>
            <w:rStyle w:val="ac"/>
          </w:rPr>
          <w:t>https://www.reuters.com/business/energy/europes-draft-plan-cushion-power-price-spikes-2023-03-07/</w:t>
        </w:r>
      </w:hyperlink>
    </w:p>
    <w:p w14:paraId="68D524E7" w14:textId="0FFAAA7C" w:rsidR="001D40D5" w:rsidRPr="00F6565F" w:rsidRDefault="001D40D5" w:rsidP="000E3E71">
      <w:pPr>
        <w:jc w:val="both"/>
      </w:pPr>
      <w:r w:rsidRPr="00F6565F">
        <w:t>#109</w:t>
      </w:r>
    </w:p>
    <w:p w14:paraId="64D5679C" w14:textId="77777777" w:rsidR="001D40D5" w:rsidRPr="00F6565F" w:rsidRDefault="001D40D5" w:rsidP="001D40D5">
      <w:pPr>
        <w:jc w:val="both"/>
      </w:pPr>
      <w:r w:rsidRPr="00F6565F">
        <w:t>Siemens Energy raises mid-term outlook as turnaround gathers pace</w:t>
      </w:r>
    </w:p>
    <w:p w14:paraId="69F4C74D" w14:textId="77777777" w:rsidR="001D40D5" w:rsidRPr="00F6565F" w:rsidRDefault="001D40D5" w:rsidP="001D40D5">
      <w:pPr>
        <w:jc w:val="both"/>
      </w:pPr>
      <w:r w:rsidRPr="00F6565F">
        <w:t>By </w:t>
      </w:r>
      <w:hyperlink r:id="rId673" w:history="1">
        <w:r w:rsidRPr="00F6565F">
          <w:rPr>
            <w:rStyle w:val="ac"/>
          </w:rPr>
          <w:t>Christoph Steitz</w:t>
        </w:r>
      </w:hyperlink>
      <w:r w:rsidRPr="00F6565F">
        <w:t> and </w:t>
      </w:r>
      <w:hyperlink r:id="rId674" w:history="1">
        <w:r w:rsidRPr="00F6565F">
          <w:rPr>
            <w:rStyle w:val="ac"/>
          </w:rPr>
          <w:t>Tom Käckenhoff</w:t>
        </w:r>
      </w:hyperlink>
    </w:p>
    <w:p w14:paraId="6E8EC9EF" w14:textId="1B5C0EB5" w:rsidR="001D40D5" w:rsidRPr="00F6565F" w:rsidRDefault="001D40D5" w:rsidP="001D40D5">
      <w:pPr>
        <w:jc w:val="both"/>
      </w:pPr>
      <w:r w:rsidRPr="00F6565F">
        <w:t>November 13, 2024</w:t>
      </w:r>
    </w:p>
    <w:p w14:paraId="003B5521" w14:textId="77777777" w:rsidR="001D40D5" w:rsidRPr="00F6565F" w:rsidRDefault="001D40D5" w:rsidP="001D40D5">
      <w:pPr>
        <w:jc w:val="both"/>
      </w:pPr>
      <w:r w:rsidRPr="00F6565F">
        <w:t xml:space="preserve">MUNICH/DUESSELDORF, Nov 12 (Reuters) - Siemens Energy raised its midterm outlook on Tuesday as it reported a new record for its order book and a narrower fourth-quarter loss, </w:t>
      </w:r>
      <w:r w:rsidRPr="00F6565F">
        <w:lastRenderedPageBreak/>
        <w:t>boosted by rising demand for power equipment and an ongoing turnaround at its wind turbine unit.</w:t>
      </w:r>
    </w:p>
    <w:p w14:paraId="7F3D7D52" w14:textId="77777777" w:rsidR="001D40D5" w:rsidRPr="00F6565F" w:rsidRDefault="001D40D5" w:rsidP="001D40D5">
      <w:pPr>
        <w:jc w:val="both"/>
      </w:pPr>
      <w:r w:rsidRPr="00F6565F">
        <w:t>Like key rival </w:t>
      </w:r>
      <w:hyperlink r:id="rId675" w:history="1">
        <w:r w:rsidRPr="00F6565F">
          <w:rPr>
            <w:rStyle w:val="ac"/>
          </w:rPr>
          <w:t>GE Vernova</w:t>
        </w:r>
      </w:hyperlink>
      <w:r w:rsidRPr="00F6565F">
        <w:t> </w:t>
      </w:r>
      <w:hyperlink r:id="rId676" w:tgtFrame="_blank" w:history="1">
        <w:r w:rsidRPr="00F6565F">
          <w:rPr>
            <w:rStyle w:val="ac"/>
          </w:rPr>
          <w:t>(GEV.N), opens new tab</w:t>
        </w:r>
      </w:hyperlink>
      <w:r w:rsidRPr="00F6565F">
        <w:t>, the group is benefiting from a strong expansion of wind power, the need to upgrade dated energy grids, and a push to keep gas-fired power plants running until enough renewable capacity is available globally.</w:t>
      </w:r>
    </w:p>
    <w:p w14:paraId="3B4C826F" w14:textId="77777777" w:rsidR="001D40D5" w:rsidRPr="00F6565F" w:rsidRDefault="001D40D5" w:rsidP="001D40D5">
      <w:pPr>
        <w:jc w:val="both"/>
      </w:pPr>
      <w:r w:rsidRPr="00F6565F">
        <w:t>While those fundamentals have been fairly stable in recent years, quality issues at some of its wind turbines threw Siemens Energy into its biggest-ever crisis last year, causing it to rely on the state for vital project guarantees.</w:t>
      </w:r>
    </w:p>
    <w:p w14:paraId="01349EB7" w14:textId="77777777" w:rsidR="001D40D5" w:rsidRPr="00F6565F" w:rsidRDefault="001D40D5" w:rsidP="001D40D5">
      <w:pPr>
        <w:jc w:val="both"/>
      </w:pPr>
      <w:r w:rsidRPr="00F6565F">
        <w:t>Since then, the company has sold assets, narrowed losses at its wind division Siemens Gamesa, and grown its order book substantially, causing shares to more than triple year-to-date and making it the best performer among German blue chips so far in 2024.</w:t>
      </w:r>
    </w:p>
    <w:p w14:paraId="5AB98368" w14:textId="77777777" w:rsidR="001D40D5" w:rsidRPr="00F6565F" w:rsidRDefault="001D40D5" w:rsidP="001D40D5">
      <w:pPr>
        <w:jc w:val="both"/>
      </w:pPr>
      <w:r w:rsidRPr="00F6565F">
        <w:t>"In a pivotal fiscal year 2024, we achieved all our goals, driven by strong orders and project execution across all our businesses. Our focus remains on profitable growth, supported by highly favourable market conditions," CEO Christian Bruch said.</w:t>
      </w:r>
    </w:p>
    <w:p w14:paraId="1ED5966C" w14:textId="77777777" w:rsidR="001D40D5" w:rsidRPr="00F6565F" w:rsidRDefault="001D40D5" w:rsidP="001D40D5">
      <w:pPr>
        <w:jc w:val="both"/>
      </w:pPr>
      <w:r w:rsidRPr="00F6565F">
        <w:t>Frankfurt-listed shares in Siemens Energy </w:t>
      </w:r>
      <w:hyperlink r:id="rId677" w:tgtFrame="_blank" w:history="1">
        <w:r w:rsidRPr="00F6565F">
          <w:rPr>
            <w:rStyle w:val="ac"/>
          </w:rPr>
          <w:t>(ENR1n.DE), opens new tab</w:t>
        </w:r>
      </w:hyperlink>
      <w:r w:rsidRPr="00F6565F">
        <w:t> turned sharply higher following the news, which included a 123 billion-euro ($131 billion) order backlog, and were up 6.1% at 2110 GMT.</w:t>
      </w:r>
    </w:p>
    <w:p w14:paraId="02F866B5" w14:textId="77777777" w:rsidR="001D40D5" w:rsidRPr="00F6565F" w:rsidRDefault="001D40D5" w:rsidP="001D40D5">
      <w:pPr>
        <w:jc w:val="both"/>
      </w:pPr>
      <w:r w:rsidRPr="00F6565F">
        <w:t>GAMESA OVERHAUL</w:t>
      </w:r>
    </w:p>
    <w:p w14:paraId="0E88ED72" w14:textId="77777777" w:rsidR="001D40D5" w:rsidRPr="00F6565F" w:rsidRDefault="001D40D5" w:rsidP="001D40D5">
      <w:pPr>
        <w:jc w:val="both"/>
      </w:pPr>
      <w:r w:rsidRPr="00F6565F">
        <w:t>Due to the favourable demand for wind turbines, transmission network equipment and gas turbines, the group upgraded its 2028 targets, forecasting a profit margin of 10% to 12%, up from at least 8% previously.</w:t>
      </w:r>
    </w:p>
    <w:p w14:paraId="3609F107" w14:textId="77777777" w:rsidR="001D40D5" w:rsidRPr="00F6565F" w:rsidRDefault="001D40D5" w:rsidP="001D40D5">
      <w:pPr>
        <w:jc w:val="both"/>
      </w:pPr>
      <w:r w:rsidRPr="00F6565F">
        <w:t>Siemens Gamesa is forecast to narrow its loss before special items to 1.3 billion euros in 2025, compared with a loss of 1.78 billion this year. The division's fourth-quarter sales rose 19.7% as offshore wind capacity ramped up.</w:t>
      </w:r>
    </w:p>
    <w:p w14:paraId="36707661" w14:textId="77777777" w:rsidR="001D40D5" w:rsidRPr="00F6565F" w:rsidRDefault="001D40D5" w:rsidP="001D40D5">
      <w:pPr>
        <w:jc w:val="both"/>
      </w:pPr>
      <w:r w:rsidRPr="00F6565F">
        <w:t>The business, which has been a burden on Siemens Energy's finances for years, is aiming to break even in 2026, with hopes partly resting on the successful relaunch of onshore turbine models at the heart of the quality crisis.</w:t>
      </w:r>
    </w:p>
    <w:p w14:paraId="137A431A" w14:textId="77777777" w:rsidR="001D40D5" w:rsidRPr="00F6565F" w:rsidRDefault="001D40D5" w:rsidP="001D40D5">
      <w:pPr>
        <w:jc w:val="both"/>
      </w:pPr>
      <w:r w:rsidRPr="00F6565F">
        <w:t>Natural resource poor Taiwan has traditionally relied on coal to generate electricity.</w:t>
      </w:r>
    </w:p>
    <w:p w14:paraId="546D0A72" w14:textId="77777777" w:rsidR="001D40D5" w:rsidRPr="00F6565F" w:rsidRDefault="001D40D5" w:rsidP="001D40D5">
      <w:pPr>
        <w:jc w:val="both"/>
      </w:pPr>
      <w:r w:rsidRPr="00F6565F">
        <w:t>For 2025, the group as a whole expects sales to grow 8% to 10%, compared with 10.8% in 2024 and higher than the 6.4% analysts expected in an LSEG poll. The group's profit margin before special items is expected to improve to a range of 3% to 5%, up from 1% this year.</w:t>
      </w:r>
    </w:p>
    <w:p w14:paraId="7636949F" w14:textId="77777777" w:rsidR="001D40D5" w:rsidRPr="00F6565F" w:rsidRDefault="001D40D5" w:rsidP="001D40D5">
      <w:pPr>
        <w:jc w:val="both"/>
      </w:pPr>
      <w:r w:rsidRPr="00F6565F">
        <w:lastRenderedPageBreak/>
        <w:t>The improved outlook reflected Siemens Energy's "leading role in the energy transition," Bruch said, along with a 1.3 billion-euro net profit for 2024, the first annual profit the group has turned since it was spun off from former parent Siemens </w:t>
      </w:r>
      <w:hyperlink r:id="rId678" w:tgtFrame="_blank" w:history="1">
        <w:r w:rsidRPr="00F6565F">
          <w:rPr>
            <w:rStyle w:val="ac"/>
          </w:rPr>
          <w:t>(SIEGn.DE), opens new tab</w:t>
        </w:r>
      </w:hyperlink>
      <w:r w:rsidRPr="00F6565F">
        <w:t> in 2020.</w:t>
      </w:r>
    </w:p>
    <w:p w14:paraId="26F09678" w14:textId="77777777" w:rsidR="001D40D5" w:rsidRPr="00F6565F" w:rsidRDefault="001D40D5" w:rsidP="001D40D5">
      <w:pPr>
        <w:jc w:val="both"/>
      </w:pPr>
      <w:r w:rsidRPr="00F6565F">
        <w:t>The group's fourth-quarter loss before special items narrowed to 83 million euros, compared with 487 million in the year-ago period.</w:t>
      </w:r>
    </w:p>
    <w:p w14:paraId="0B0C8D87" w14:textId="6CB46CD0" w:rsidR="001D40D5" w:rsidRPr="00F6565F" w:rsidRDefault="001D40D5" w:rsidP="000E3E71">
      <w:pPr>
        <w:jc w:val="both"/>
      </w:pPr>
      <w:hyperlink r:id="rId679" w:history="1">
        <w:r w:rsidRPr="00F6565F">
          <w:rPr>
            <w:rStyle w:val="ac"/>
          </w:rPr>
          <w:t>https://www.reuters.com/business/energy/siemens-energy-narrows-q4-operating-loss-expects-margins-rise-2025-2024-11-12/</w:t>
        </w:r>
      </w:hyperlink>
    </w:p>
    <w:p w14:paraId="494B4FDC" w14:textId="1EE96E9C" w:rsidR="001D40D5" w:rsidRPr="00F6565F" w:rsidRDefault="001D40D5" w:rsidP="000E3E71">
      <w:pPr>
        <w:jc w:val="both"/>
      </w:pPr>
      <w:r w:rsidRPr="00F6565F">
        <w:t>#110</w:t>
      </w:r>
    </w:p>
    <w:p w14:paraId="331A6A60" w14:textId="77777777" w:rsidR="001D40D5" w:rsidRPr="00F6565F" w:rsidRDefault="001D40D5" w:rsidP="001D40D5">
      <w:pPr>
        <w:jc w:val="both"/>
      </w:pPr>
      <w:r w:rsidRPr="00F6565F">
        <w:t>Learn by doing, German renewables companies bid to beat labour shortage</w:t>
      </w:r>
    </w:p>
    <w:p w14:paraId="176FA10C" w14:textId="77777777" w:rsidR="001D40D5" w:rsidRPr="00F6565F" w:rsidRDefault="001D40D5" w:rsidP="001D40D5">
      <w:pPr>
        <w:jc w:val="both"/>
      </w:pPr>
      <w:r w:rsidRPr="00F6565F">
        <w:t>By </w:t>
      </w:r>
      <w:hyperlink r:id="rId680" w:history="1">
        <w:r w:rsidRPr="00F6565F">
          <w:rPr>
            <w:rStyle w:val="ac"/>
          </w:rPr>
          <w:t>Maria Martinez</w:t>
        </w:r>
      </w:hyperlink>
      <w:r w:rsidRPr="00F6565F">
        <w:t> and </w:t>
      </w:r>
      <w:hyperlink r:id="rId681" w:history="1">
        <w:r w:rsidRPr="00F6565F">
          <w:rPr>
            <w:rStyle w:val="ac"/>
          </w:rPr>
          <w:t>Riham Alkousaa</w:t>
        </w:r>
      </w:hyperlink>
    </w:p>
    <w:p w14:paraId="3081F75E" w14:textId="35AD046E" w:rsidR="001D40D5" w:rsidRPr="00F6565F" w:rsidRDefault="001D40D5" w:rsidP="001D40D5">
      <w:pPr>
        <w:jc w:val="both"/>
      </w:pPr>
      <w:r w:rsidRPr="00F6565F">
        <w:t>April 20, 2023</w:t>
      </w:r>
    </w:p>
    <w:p w14:paraId="7B07CFC4" w14:textId="77777777" w:rsidR="001D40D5" w:rsidRPr="00F6565F" w:rsidRDefault="001D40D5" w:rsidP="001D40D5">
      <w:pPr>
        <w:jc w:val="both"/>
      </w:pPr>
      <w:r w:rsidRPr="00F6565F">
        <w:t>BERLIN, April 20 (Reuters) - German wind power developer SL Naturenergie has been looking for a senior project developer for two years now without success.</w:t>
      </w:r>
    </w:p>
    <w:p w14:paraId="75BA8A76" w14:textId="77777777" w:rsidR="001D40D5" w:rsidRPr="00F6565F" w:rsidRDefault="001D40D5" w:rsidP="001D40D5">
      <w:pPr>
        <w:jc w:val="both"/>
      </w:pPr>
      <w:r w:rsidRPr="00F6565F">
        <w:t>The company, in the west German town of Gladbeck, needs to expand its workforce of 50 by a fifth to ensure it can keep up with growing orders, but is struggling to fill all 10 job vacancies.</w:t>
      </w:r>
    </w:p>
    <w:p w14:paraId="105EBF3D" w14:textId="77777777" w:rsidR="001D40D5" w:rsidRPr="00F6565F" w:rsidRDefault="001D40D5" w:rsidP="001D40D5">
      <w:pPr>
        <w:jc w:val="both"/>
      </w:pPr>
      <w:r w:rsidRPr="00F6565F">
        <w:t>The Reuters Power Up newsletter provides everything you need to know about the global energy industry. Sign up </w:t>
      </w:r>
      <w:hyperlink r:id="rId682" w:history="1">
        <w:r w:rsidRPr="00F6565F">
          <w:rPr>
            <w:rStyle w:val="ac"/>
          </w:rPr>
          <w:t>here.</w:t>
        </w:r>
      </w:hyperlink>
    </w:p>
    <w:p w14:paraId="1DDB5011" w14:textId="77777777" w:rsidR="001D40D5" w:rsidRPr="00F6565F" w:rsidRDefault="001D40D5" w:rsidP="001D40D5">
      <w:pPr>
        <w:jc w:val="both"/>
      </w:pPr>
      <w:r w:rsidRPr="00F6565F">
        <w:t>SL Naturenergie's predicament is common in the renewables sector where companies, from startups to medium sized and blue-chip firms, are competing for a limited pool of labour with appropriate skills.</w:t>
      </w:r>
    </w:p>
    <w:p w14:paraId="019B6BE7" w14:textId="77777777" w:rsidR="001D40D5" w:rsidRPr="00F6565F" w:rsidRDefault="001D40D5" w:rsidP="001D40D5">
      <w:pPr>
        <w:jc w:val="both"/>
      </w:pPr>
      <w:r w:rsidRPr="00F6565F">
        <w:t>Advertisement · Scroll to continue</w:t>
      </w:r>
    </w:p>
    <w:p w14:paraId="42873A96" w14:textId="77777777" w:rsidR="001D40D5" w:rsidRPr="00F6565F" w:rsidRDefault="001D40D5" w:rsidP="001D40D5">
      <w:pPr>
        <w:jc w:val="both"/>
      </w:pPr>
      <w:r w:rsidRPr="00F6565F">
        <w:t>Germany aims for 80% of its gross electricity consumption to be covered by renewables by 2030, almost double its share in 2021 and one of the most ambitious targets in the world. But meeting that goal will largely depend on whether Europe's biggest economy can adapt its workforce in time.</w:t>
      </w:r>
    </w:p>
    <w:p w14:paraId="58DF52C6" w14:textId="77777777" w:rsidR="001D40D5" w:rsidRPr="00F6565F" w:rsidRDefault="001D40D5" w:rsidP="001D40D5">
      <w:pPr>
        <w:jc w:val="both"/>
      </w:pPr>
      <w:r w:rsidRPr="00F6565F">
        <w:t>Currently it faces a shortage of around 216,000 skilled workers needed for the expansion of the solar and wind energy sectors, a study by German organisation KOFA, or the Competence Centre for securing skilled labour, showed.</w:t>
      </w:r>
    </w:p>
    <w:p w14:paraId="0A7769C6" w14:textId="77777777" w:rsidR="001D40D5" w:rsidRPr="00F6565F" w:rsidRDefault="001D40D5" w:rsidP="001D40D5">
      <w:pPr>
        <w:jc w:val="both"/>
      </w:pPr>
      <w:r w:rsidRPr="00F6565F">
        <w:t>"We can keep up with orders, but the shortage of workers is a problem because we have to hire basically anyone," Wolfgang Gruendinger, spokesperson for Berlin-based solar company Enpal told Reuters.  </w:t>
      </w:r>
    </w:p>
    <w:p w14:paraId="79D3279B" w14:textId="77777777" w:rsidR="001D40D5" w:rsidRPr="00F6565F" w:rsidRDefault="001D40D5" w:rsidP="001D40D5">
      <w:pPr>
        <w:jc w:val="both"/>
      </w:pPr>
      <w:r w:rsidRPr="00F6565F">
        <w:lastRenderedPageBreak/>
        <w:t>Last year, Enpal opened its own centre south of Berlin to train up installers of residential solar panels over two weeks before they join experienced installers on the job.</w:t>
      </w:r>
    </w:p>
    <w:p w14:paraId="34A368CF" w14:textId="77777777" w:rsidR="001D40D5" w:rsidRPr="00F6565F" w:rsidRDefault="001D40D5" w:rsidP="001D40D5">
      <w:pPr>
        <w:jc w:val="both"/>
      </w:pPr>
      <w:r w:rsidRPr="00F6565F">
        <w:t>“You can really learn the job quickly without any previous qualifications,” Gruendinger said, adding that Enpal has trained more than a thousand people who were eventually hired and is booked out for the next six months.</w:t>
      </w:r>
    </w:p>
    <w:p w14:paraId="7BF89EA5" w14:textId="77777777" w:rsidR="001D40D5" w:rsidRPr="00F6565F" w:rsidRDefault="001D40D5" w:rsidP="001D40D5">
      <w:pPr>
        <w:jc w:val="both"/>
      </w:pPr>
      <w:r w:rsidRPr="00F6565F">
        <w:t>Not all companies can afford to invest in training schemes. Those that do, however, will help ease a wider labour problem across the German economy where a shortage of general skilled workers rose by 30% last year, with 1.3 million jobs unfilled, a study by KOFA published on Monday showed.</w:t>
      </w:r>
    </w:p>
    <w:p w14:paraId="0BEB0ACB" w14:textId="77777777" w:rsidR="001D40D5" w:rsidRPr="00F6565F" w:rsidRDefault="001D40D5" w:rsidP="001D40D5">
      <w:pPr>
        <w:jc w:val="both"/>
      </w:pPr>
      <w:r w:rsidRPr="00F6565F">
        <w:t>Going forward, the labour market faces a transformation. A study by the German Institute for Employment Research (IAB) estimates there will be an additional 544,000 jobs in the German economy by 2025, while 132,000 jobs are expected to disappear as automakers move away from combustion engines to electric vehicles and energy suppliers phase out fossil fuels.</w:t>
      </w:r>
    </w:p>
    <w:p w14:paraId="5309C21F" w14:textId="77777777" w:rsidR="001D40D5" w:rsidRPr="00F6565F" w:rsidRDefault="001D40D5" w:rsidP="001D40D5">
      <w:pPr>
        <w:jc w:val="both"/>
      </w:pPr>
      <w:r w:rsidRPr="00F6565F">
        <w:t>"The ecological transition will create jobs, but it will also generate a structural change in the labour market," said Markus Janser, senior researcher at IAB.</w:t>
      </w:r>
    </w:p>
    <w:p w14:paraId="3868F7D4" w14:textId="77777777" w:rsidR="001D40D5" w:rsidRPr="00F6565F" w:rsidRDefault="001D40D5" w:rsidP="001D40D5">
      <w:pPr>
        <w:jc w:val="both"/>
      </w:pPr>
      <w:r w:rsidRPr="00F6565F">
        <w:t>SL Naturenergie took on Jakob Kasperidus, 35, a supermarket branch manager before joining the company, as a junior project developer.</w:t>
      </w:r>
    </w:p>
    <w:p w14:paraId="2DF84E51" w14:textId="77777777" w:rsidR="001D40D5" w:rsidRPr="00F6565F" w:rsidRDefault="001D40D5" w:rsidP="001D40D5">
      <w:pPr>
        <w:jc w:val="both"/>
      </w:pPr>
      <w:r w:rsidRPr="00F6565F">
        <w:t>The first few months on the job were not easy, Kasperidus said, but working in tandem with senior project developers for two and half years he has adapted to the job.     </w:t>
      </w:r>
    </w:p>
    <w:p w14:paraId="29E14C26" w14:textId="77777777" w:rsidR="001D40D5" w:rsidRPr="00F6565F" w:rsidRDefault="001D40D5" w:rsidP="001D40D5">
      <w:pPr>
        <w:jc w:val="both"/>
      </w:pPr>
      <w:r w:rsidRPr="00F6565F">
        <w:t>"It was an absolute stroke of luck for me," Kasperidus says of the career switch.</w:t>
      </w:r>
    </w:p>
    <w:p w14:paraId="433315A9" w14:textId="77777777" w:rsidR="001D40D5" w:rsidRPr="00F6565F" w:rsidRDefault="001D40D5" w:rsidP="001D40D5">
      <w:pPr>
        <w:jc w:val="both"/>
      </w:pPr>
      <w:r w:rsidRPr="00F6565F">
        <w:t>PAY PREMIUM</w:t>
      </w:r>
    </w:p>
    <w:p w14:paraId="19D2D5A7" w14:textId="77777777" w:rsidR="001D40D5" w:rsidRPr="00F6565F" w:rsidRDefault="001D40D5" w:rsidP="001D40D5">
      <w:pPr>
        <w:jc w:val="both"/>
      </w:pPr>
      <w:r w:rsidRPr="00F6565F">
        <w:t>Younger generations show a preference for jobs with a green impact, over occupations in industries that don't seek to improve the environment, Janser said. Furthermore, the shortage of qualified workers means wages are usually higher.</w:t>
      </w:r>
    </w:p>
    <w:p w14:paraId="1A6126D9" w14:textId="77777777" w:rsidR="001D40D5" w:rsidRPr="00F6565F" w:rsidRDefault="001D40D5" w:rsidP="001D40D5">
      <w:pPr>
        <w:jc w:val="both"/>
      </w:pPr>
      <w:r w:rsidRPr="00F6565F">
        <w:t>“The idea that green jobs aren’t well paid is a myth,” Janser said. In many jobs in the renewable energy sector, pay is above average, he said, citing a renewable energy wage premium  of more than 10% in construction and installation activities, as well as architectural and engineering services.  </w:t>
      </w:r>
    </w:p>
    <w:p w14:paraId="1C1C1B4A" w14:textId="77777777" w:rsidR="001D40D5" w:rsidRPr="00F6565F" w:rsidRDefault="001D40D5" w:rsidP="001D40D5">
      <w:pPr>
        <w:jc w:val="both"/>
      </w:pPr>
      <w:r w:rsidRPr="00F6565F">
        <w:t>Tapping new engineering graduates is another way to find staff, but while younger people like the idea of green industries they seem less keen on studying for degrees in mechanical engineering, electrical engineering or renewable energies. Volker Quaschning, a professor of renewable energy systems at HTW university in Berlin, says a third of places on these courses at HTW are unfilled.  </w:t>
      </w:r>
    </w:p>
    <w:p w14:paraId="7D4FB228" w14:textId="77777777" w:rsidR="001D40D5" w:rsidRPr="00F6565F" w:rsidRDefault="001D40D5" w:rsidP="001D40D5">
      <w:pPr>
        <w:jc w:val="both"/>
      </w:pPr>
      <w:r w:rsidRPr="00F6565F">
        <w:lastRenderedPageBreak/>
        <w:t>"There are relatively good job prospects in all economic sectors, so the younger generation might study more in line with their interests and perhaps avoid technical studies," he said. </w:t>
      </w:r>
    </w:p>
    <w:p w14:paraId="7572A549" w14:textId="77777777" w:rsidR="001D40D5" w:rsidRPr="00F6565F" w:rsidRDefault="001D40D5" w:rsidP="001D40D5">
      <w:pPr>
        <w:jc w:val="both"/>
      </w:pPr>
      <w:r w:rsidRPr="00F6565F">
        <w:t>Trained craftsmen are also highly sought after. "When you need solar panels on the roof or you need to change the heating system, who does that? It's done by craftsmen, it's not done by academics," said Jan Strohschein, CEO of greenjobs.de, a website advertising jobs in the sector. </w:t>
      </w:r>
    </w:p>
    <w:p w14:paraId="4A3BCBFE" w14:textId="77777777" w:rsidR="001D40D5" w:rsidRPr="00F6565F" w:rsidRDefault="001D40D5" w:rsidP="001D40D5">
      <w:pPr>
        <w:jc w:val="both"/>
      </w:pPr>
      <w:r w:rsidRPr="00F6565F">
        <w:t>The German government is trying to encourage vocational training, a spokesperson from the economics and climate protection ministry said, including a new programme from this month offering 90% subsidies for people training as heat pump specialists.  </w:t>
      </w:r>
    </w:p>
    <w:p w14:paraId="730DAD75" w14:textId="77777777" w:rsidR="001D40D5" w:rsidRPr="00F6565F" w:rsidRDefault="001D40D5" w:rsidP="001D40D5">
      <w:pPr>
        <w:jc w:val="both"/>
      </w:pPr>
      <w:r w:rsidRPr="00F6565F">
        <w:t>Last month Germany also unveiled draft reforms on skills training accreditation and promoting immigration in a bid to plug labour shortages in the economy. They include more recognition of foreign training certificates and allowing people to come to Germany to do internships before finding a job. </w:t>
      </w:r>
    </w:p>
    <w:p w14:paraId="6EC447B4" w14:textId="77777777" w:rsidR="001D40D5" w:rsidRPr="00F6565F" w:rsidRDefault="001D40D5" w:rsidP="001D40D5">
      <w:pPr>
        <w:jc w:val="both"/>
      </w:pPr>
      <w:r w:rsidRPr="00F6565F">
        <w:t>Lydia Malin, a researcher at the German Economic Institute in Cologne, said the reforms should make it easier for craftsmen to work in Germany although a still lengthy bureaucratic visa process and competition from other European countries for skilled workers remain hurdles.</w:t>
      </w:r>
    </w:p>
    <w:p w14:paraId="7AFFBB4C" w14:textId="77777777" w:rsidR="001D40D5" w:rsidRPr="00F6565F" w:rsidRDefault="001D40D5" w:rsidP="001D40D5">
      <w:pPr>
        <w:jc w:val="both"/>
      </w:pPr>
      <w:r w:rsidRPr="00F6565F">
        <w:t>If wind and photovoltaic projects take longer than planned to complete due to labour shortages, Berlin’s 2030 deadline to be 80% reliant on renewables for power generation will be in jeopardy. </w:t>
      </w:r>
    </w:p>
    <w:p w14:paraId="3FC15D01" w14:textId="77777777" w:rsidR="001D40D5" w:rsidRPr="00F6565F" w:rsidRDefault="001D40D5" w:rsidP="001D40D5">
      <w:pPr>
        <w:jc w:val="both"/>
      </w:pPr>
      <w:r w:rsidRPr="00F6565F">
        <w:t>"I can't estimate at all how fast we'll make progress in the next five to 10 years. Personally, I still see a big question mark as to whether we can do it. But I also don't want to say it's impossible," Malin said. </w:t>
      </w:r>
    </w:p>
    <w:p w14:paraId="7819B5B8" w14:textId="77777777" w:rsidR="001D40D5" w:rsidRPr="00F6565F" w:rsidRDefault="001D40D5" w:rsidP="001D40D5">
      <w:pPr>
        <w:jc w:val="both"/>
      </w:pPr>
      <w:r w:rsidRPr="00F6565F">
        <w:t>“I haven't given up hope yet." </w:t>
      </w:r>
    </w:p>
    <w:p w14:paraId="010A7551" w14:textId="7279CAB4" w:rsidR="001D40D5" w:rsidRPr="00F6565F" w:rsidRDefault="001D40D5" w:rsidP="000E3E71">
      <w:pPr>
        <w:jc w:val="both"/>
      </w:pPr>
      <w:hyperlink r:id="rId683" w:history="1">
        <w:r w:rsidRPr="00F6565F">
          <w:rPr>
            <w:rStyle w:val="ac"/>
          </w:rPr>
          <w:t>https://www.reuters.com/business/energy/learn-by-doing-german-renewables-companies-bid-beat-labour-shortage-2023-04-20/</w:t>
        </w:r>
      </w:hyperlink>
    </w:p>
    <w:p w14:paraId="7FB5FBE0" w14:textId="52B4F20A" w:rsidR="001D40D5" w:rsidRPr="00F6565F" w:rsidRDefault="001D40D5" w:rsidP="000E3E71">
      <w:pPr>
        <w:jc w:val="both"/>
      </w:pPr>
      <w:r w:rsidRPr="00F6565F">
        <w:t>#111</w:t>
      </w:r>
    </w:p>
    <w:p w14:paraId="7B647173" w14:textId="77777777" w:rsidR="001D40D5" w:rsidRPr="00F6565F" w:rsidRDefault="001D40D5" w:rsidP="001D40D5">
      <w:pPr>
        <w:jc w:val="both"/>
      </w:pPr>
      <w:r w:rsidRPr="00F6565F">
        <w:t>EU climate policies could be slowed in future after rightward shift in election</w:t>
      </w:r>
    </w:p>
    <w:p w14:paraId="576130ED" w14:textId="77777777" w:rsidR="001D40D5" w:rsidRPr="00F6565F" w:rsidRDefault="001D40D5" w:rsidP="001D40D5">
      <w:pPr>
        <w:jc w:val="both"/>
      </w:pPr>
      <w:r w:rsidRPr="00F6565F">
        <w:t>By </w:t>
      </w:r>
      <w:hyperlink r:id="rId684" w:history="1">
        <w:r w:rsidRPr="00F6565F">
          <w:rPr>
            <w:rStyle w:val="ac"/>
          </w:rPr>
          <w:t>Kate Abnett</w:t>
        </w:r>
      </w:hyperlink>
    </w:p>
    <w:p w14:paraId="74CE5022" w14:textId="498FBF29" w:rsidR="001D40D5" w:rsidRPr="00F6565F" w:rsidRDefault="001D40D5" w:rsidP="00D63697">
      <w:pPr>
        <w:jc w:val="both"/>
      </w:pPr>
      <w:r w:rsidRPr="00F6565F">
        <w:t>June 10, 2024</w:t>
      </w:r>
    </w:p>
    <w:p w14:paraId="29E50EB5" w14:textId="77777777" w:rsidR="001D40D5" w:rsidRPr="00F6565F" w:rsidRDefault="001D40D5" w:rsidP="001D40D5">
      <w:pPr>
        <w:jc w:val="both"/>
      </w:pPr>
      <w:r w:rsidRPr="00F6565F">
        <w:t>BRUSSELS, June 10 (Reuters) - A more rightward-leaning European Parliament will make it harder to pass ambitious EU climate policies, but the majority of Europe's current world-leading green policies are likely to stay put, lawmakers, officials and analysts said.</w:t>
      </w:r>
    </w:p>
    <w:p w14:paraId="5371EE06" w14:textId="77777777" w:rsidR="001D40D5" w:rsidRPr="00F6565F" w:rsidRDefault="001D40D5" w:rsidP="001D40D5">
      <w:pPr>
        <w:jc w:val="both"/>
      </w:pPr>
      <w:r w:rsidRPr="00F6565F">
        <w:lastRenderedPageBreak/>
        <w:t>Provisional results in the European Parliament election on Sunday night showed centrist parties </w:t>
      </w:r>
      <w:hyperlink r:id="rId685" w:history="1">
        <w:r w:rsidRPr="00F6565F">
          <w:rPr>
            <w:rStyle w:val="ac"/>
          </w:rPr>
          <w:t>holding a majority</w:t>
        </w:r>
      </w:hyperlink>
      <w:r w:rsidRPr="00F6565F">
        <w:t>, but gains for right-wing and far-right parties sceptical of the EU's "Green Deal" package of environmental policies, and heavy losses for Green parties.</w:t>
      </w:r>
    </w:p>
    <w:p w14:paraId="4851EEBB" w14:textId="77777777" w:rsidR="001D40D5" w:rsidRPr="00F6565F" w:rsidRDefault="001D40D5" w:rsidP="001D40D5">
      <w:pPr>
        <w:jc w:val="both"/>
      </w:pPr>
      <w:r w:rsidRPr="00F6565F">
        <w:t>"I don't think that we'll be rolling back on (climate) policies. But I do think that it will be more complicated to get new policies off the ground," Bas Eickhout, head of the European Parliament's Greens lawmaker group, told Reuters.</w:t>
      </w:r>
    </w:p>
    <w:p w14:paraId="0A404C7C" w14:textId="77777777" w:rsidR="001D40D5" w:rsidRPr="00F6565F" w:rsidRDefault="001D40D5" w:rsidP="001D40D5">
      <w:pPr>
        <w:jc w:val="both"/>
      </w:pPr>
      <w:r w:rsidRPr="00F6565F">
        <w:t>EU climate measures over the next five years will depend on the incoming European Commission, which is responsible for proposing EU laws. But the newly-elected European Parliament will get a say on every new green policy.</w:t>
      </w:r>
    </w:p>
    <w:p w14:paraId="5FC2EEA3" w14:textId="77777777" w:rsidR="001D40D5" w:rsidRPr="00F6565F" w:rsidRDefault="001D40D5" w:rsidP="001D40D5">
      <w:pPr>
        <w:jc w:val="both"/>
      </w:pPr>
      <w:r w:rsidRPr="00F6565F">
        <w:t>Sunday's election result signals tougher maths to approve new EU climate measures.</w:t>
      </w:r>
    </w:p>
    <w:p w14:paraId="5449C8E4" w14:textId="77777777" w:rsidR="001D40D5" w:rsidRPr="00F6565F" w:rsidRDefault="001D40D5" w:rsidP="001D40D5">
      <w:pPr>
        <w:jc w:val="both"/>
      </w:pPr>
      <w:r w:rsidRPr="00F6565F">
        <w:t>"All new policies will be harder to pass. But backsliding is very unlikely," Krzysztof Bolesta, Poland's secretary of state for climate, told Reuters.</w:t>
      </w:r>
    </w:p>
    <w:p w14:paraId="5734AD97" w14:textId="77777777" w:rsidR="001D40D5" w:rsidRPr="00F6565F" w:rsidRDefault="001D40D5" w:rsidP="001D40D5">
      <w:pPr>
        <w:jc w:val="both"/>
      </w:pPr>
      <w:r w:rsidRPr="00F6565F">
        <w:t>"It is possible that new ambition will be delayed, mostly for populistic reasons," agreed Julian Popov, who until April was EU member Bulgaria's environment minister.</w:t>
      </w:r>
    </w:p>
    <w:p w14:paraId="1AF45CEA" w14:textId="77777777" w:rsidR="001D40D5" w:rsidRPr="00F6565F" w:rsidRDefault="001D40D5" w:rsidP="001D40D5">
      <w:pPr>
        <w:jc w:val="both"/>
      </w:pPr>
      <w:r w:rsidRPr="00F6565F">
        <w:t>That could have consequences for an upcoming 2040 EU climate target, needed to steer the EU towards its 2050 net zero emissions target. The EU Commission has suggested the 2040 goal should be an ambitious 90% emissions cut, but it needs approval from both EU countries and the Parliament.</w:t>
      </w:r>
    </w:p>
    <w:p w14:paraId="2B9D356E" w14:textId="77777777" w:rsidR="001D40D5" w:rsidRPr="00F6565F" w:rsidRDefault="001D40D5" w:rsidP="001D40D5">
      <w:pPr>
        <w:jc w:val="both"/>
      </w:pPr>
      <w:r w:rsidRPr="00F6565F">
        <w:t>The upcoming European Commission and Parliament will also face tough decisions on whether to introduce new policies to push industries towards that 2040 target.</w:t>
      </w:r>
    </w:p>
    <w:p w14:paraId="49178E2F" w14:textId="77777777" w:rsidR="001D40D5" w:rsidRPr="00F6565F" w:rsidRDefault="001D40D5" w:rsidP="001D40D5">
      <w:pPr>
        <w:jc w:val="both"/>
      </w:pPr>
      <w:r w:rsidRPr="00F6565F">
        <w:t>That includes farming, a sector whose emissions have barely fallen since 2005. But after months of protests across Europe by angry farmers, there is little political appetite to target the sector with new rules, especially if the cost of complying with them would drive up food prices for citizens already dealing with the biggest jump in living costs in a generation.</w:t>
      </w:r>
    </w:p>
    <w:p w14:paraId="27B67705" w14:textId="77777777" w:rsidR="001D40D5" w:rsidRPr="00F6565F" w:rsidRDefault="001D40D5" w:rsidP="001D40D5">
      <w:pPr>
        <w:jc w:val="both"/>
      </w:pPr>
      <w:r w:rsidRPr="00F6565F">
        <w:t>Shares in renewable energy companies were knocked lower by concerns the election results could slow the green energy transition.</w:t>
      </w:r>
    </w:p>
    <w:p w14:paraId="1E00BB68" w14:textId="77777777" w:rsidR="001D40D5" w:rsidRPr="00F6565F" w:rsidRDefault="001D40D5" w:rsidP="001D40D5">
      <w:pPr>
        <w:jc w:val="both"/>
      </w:pPr>
      <w:r w:rsidRPr="00F6565F">
        <w:t>Wind turbine makers, Vestas </w:t>
      </w:r>
      <w:hyperlink r:id="rId686" w:tgtFrame="_blank" w:history="1">
        <w:r w:rsidRPr="00F6565F">
          <w:rPr>
            <w:rStyle w:val="ac"/>
          </w:rPr>
          <w:t>(VWS.CO), opens new tab</w:t>
        </w:r>
      </w:hyperlink>
      <w:r w:rsidRPr="00F6565F">
        <w:t> and Nordex </w:t>
      </w:r>
      <w:hyperlink r:id="rId687" w:tgtFrame="_blank" w:history="1">
        <w:r w:rsidRPr="00F6565F">
          <w:rPr>
            <w:rStyle w:val="ac"/>
          </w:rPr>
          <w:t>(NDXG.DE), opens new tab</w:t>
        </w:r>
      </w:hyperlink>
      <w:r w:rsidRPr="00F6565F">
        <w:t>, were down more than 3% on Monday. Orsted </w:t>
      </w:r>
      <w:hyperlink r:id="rId688" w:tgtFrame="_blank" w:history="1">
        <w:r w:rsidRPr="00F6565F">
          <w:rPr>
            <w:rStyle w:val="ac"/>
          </w:rPr>
          <w:t>(ORSTED.CO), opens new tab</w:t>
        </w:r>
      </w:hyperlink>
      <w:r w:rsidRPr="00F6565F">
        <w:t> was down 0.5%.</w:t>
      </w:r>
    </w:p>
    <w:p w14:paraId="63D60080" w14:textId="77777777" w:rsidR="001D40D5" w:rsidRPr="00F6565F" w:rsidRDefault="001D40D5" w:rsidP="001D40D5">
      <w:pPr>
        <w:jc w:val="both"/>
      </w:pPr>
      <w:r w:rsidRPr="00F6565F">
        <w:t>While new climate measures might face a tougher ride, a full-scale reversal of the dozens of EU climate policies passed in the last five years would be legally difficult.</w:t>
      </w:r>
    </w:p>
    <w:p w14:paraId="7DFED419" w14:textId="77777777" w:rsidR="001D40D5" w:rsidRPr="00F6565F" w:rsidRDefault="001D40D5" w:rsidP="001D40D5">
      <w:pPr>
        <w:jc w:val="both"/>
      </w:pPr>
      <w:r w:rsidRPr="00F6565F">
        <w:lastRenderedPageBreak/>
        <w:t>Those policies - which include renewable energy targets and a strengthened carbon pricing regime on power and industry - are fixed into EU law and already being rolled-out across the bloc's 27 member states.</w:t>
      </w:r>
    </w:p>
    <w:p w14:paraId="341BC037" w14:textId="77777777" w:rsidR="001D40D5" w:rsidRPr="00F6565F" w:rsidRDefault="001D40D5" w:rsidP="001D40D5">
      <w:pPr>
        <w:jc w:val="both"/>
      </w:pPr>
      <w:r w:rsidRPr="00F6565F">
        <w:t>Many are already working. EU </w:t>
      </w:r>
      <w:hyperlink r:id="rId689" w:history="1">
        <w:r w:rsidRPr="00F6565F">
          <w:rPr>
            <w:rStyle w:val="ac"/>
          </w:rPr>
          <w:t>emissions</w:t>
        </w:r>
      </w:hyperlink>
      <w:r w:rsidRPr="00F6565F">
        <w:t> are down by nearly a third from 1990 levels, and Europe is installing wind and solar energy capacity at </w:t>
      </w:r>
      <w:hyperlink r:id="rId690" w:history="1">
        <w:r w:rsidRPr="00F6565F">
          <w:rPr>
            <w:rStyle w:val="ac"/>
          </w:rPr>
          <w:t>record speed</w:t>
        </w:r>
      </w:hyperlink>
      <w:r w:rsidRPr="00F6565F">
        <w:t>.</w:t>
      </w:r>
    </w:p>
    <w:p w14:paraId="27A9BEA5" w14:textId="77777777" w:rsidR="001D40D5" w:rsidRPr="00F6565F" w:rsidRDefault="001D40D5" w:rsidP="001D40D5">
      <w:pPr>
        <w:jc w:val="both"/>
      </w:pPr>
      <w:r w:rsidRPr="00F6565F">
        <w:t>Still, the election campaign saw mounting calls from the right to scrap some Green Deal policies - with a prime target the EU's 2035 ban on new petrol and diesel cars. That policy has a 2026 review clause, on which the Parliament will get a say.</w:t>
      </w:r>
    </w:p>
    <w:p w14:paraId="3603906A" w14:textId="77777777" w:rsidR="001D40D5" w:rsidRPr="00F6565F" w:rsidRDefault="001D40D5" w:rsidP="001D40D5">
      <w:pPr>
        <w:jc w:val="both"/>
      </w:pPr>
      <w:r w:rsidRPr="00F6565F">
        <w:t>"It was an ideological folly, which absolutely must be corrected," Italian Prime Minister Giorgia Meloni told online magazine Open last week.</w:t>
      </w:r>
    </w:p>
    <w:p w14:paraId="41C80F7E" w14:textId="77777777" w:rsidR="001D40D5" w:rsidRPr="00F6565F" w:rsidRDefault="001D40D5" w:rsidP="001D40D5">
      <w:pPr>
        <w:jc w:val="both"/>
      </w:pPr>
      <w:r w:rsidRPr="00F6565F">
        <w:t>Three EU diplomats singled out the 2035 car policy as one that European Commission President Ursula von der Leyen will face significant pressure to weaken, including from some lawmakers in her centre-right European People's Party who want it scrapped. Von der Leyen needs support from a majority of lawmakers in the new European Parliament to win a second term.</w:t>
      </w:r>
    </w:p>
    <w:p w14:paraId="4C9B29DB" w14:textId="77777777" w:rsidR="001D40D5" w:rsidRPr="00F6565F" w:rsidRDefault="001D40D5" w:rsidP="001D40D5">
      <w:pPr>
        <w:jc w:val="both"/>
      </w:pPr>
      <w:r w:rsidRPr="00F6565F">
        <w:t>But broad climate policy rollbacks are unlikely, officials and analysts said. That's partly because the EU's existing climate measures add up to deliver its 2030 climate target - to cut net greenhouse gas emissions 55% from 1990 levels - which national governments and lawmakers both approved into EU law.</w:t>
      </w:r>
    </w:p>
    <w:p w14:paraId="77A187DA" w14:textId="77777777" w:rsidR="001D40D5" w:rsidRPr="00F6565F" w:rsidRDefault="001D40D5" w:rsidP="001D40D5">
      <w:pPr>
        <w:jc w:val="both"/>
      </w:pPr>
      <w:r w:rsidRPr="00F6565F">
        <w:t>"There might well be changes in individual pieces of legislation, but what will be important to watch is how this adds up," said Mats Engström, senior fellow at the European Council on Foreign Relations think-tank.</w:t>
      </w:r>
    </w:p>
    <w:p w14:paraId="0AE5B979" w14:textId="77777777" w:rsidR="001D40D5" w:rsidRPr="00F6565F" w:rsidRDefault="001D40D5" w:rsidP="001D40D5">
      <w:pPr>
        <w:jc w:val="both"/>
      </w:pPr>
      <w:r w:rsidRPr="00F6565F">
        <w:t>DON'T CALL IT A 'GREEN' DEAL</w:t>
      </w:r>
    </w:p>
    <w:p w14:paraId="2A09136D" w14:textId="77777777" w:rsidR="001D40D5" w:rsidRPr="00F6565F" w:rsidRDefault="001D40D5" w:rsidP="001D40D5">
      <w:pPr>
        <w:jc w:val="both"/>
      </w:pPr>
      <w:r w:rsidRPr="00F6565F">
        <w:t>Contrary to the last EU election in 2019, when millions of young climate protesters took to Europe's streets, this year's campaign saw climate change </w:t>
      </w:r>
      <w:hyperlink r:id="rId691" w:history="1">
        <w:r w:rsidRPr="00F6565F">
          <w:rPr>
            <w:rStyle w:val="ac"/>
          </w:rPr>
          <w:t>usurped by issues</w:t>
        </w:r>
      </w:hyperlink>
      <w:r w:rsidRPr="00F6565F">
        <w:t> including immigration, economic woes and struggling European industries.</w:t>
      </w:r>
    </w:p>
    <w:p w14:paraId="393B067A" w14:textId="77777777" w:rsidR="001D40D5" w:rsidRPr="00F6565F" w:rsidRDefault="001D40D5" w:rsidP="001D40D5">
      <w:pPr>
        <w:jc w:val="both"/>
      </w:pPr>
      <w:r w:rsidRPr="00F6565F">
        <w:t>Meeting the EU's 2030 climate target will require investments of 1 trillion euros per year, a jump of around 356 billion per year compared with 2010-2020, according to the European Investment Bank.</w:t>
      </w:r>
    </w:p>
    <w:p w14:paraId="287453E8" w14:textId="77777777" w:rsidR="001D40D5" w:rsidRPr="00F6565F" w:rsidRDefault="001D40D5" w:rsidP="001D40D5">
      <w:pPr>
        <w:jc w:val="both"/>
      </w:pPr>
      <w:r w:rsidRPr="00F6565F">
        <w:t>Investing in local industries was a campaign pledge across the political spectrum, as competition sharpens with the U.S. and China to produce green tech like low-carbon steel and electric cars.</w:t>
      </w:r>
    </w:p>
    <w:p w14:paraId="11C3C01A" w14:textId="77777777" w:rsidR="001D40D5" w:rsidRPr="00F6565F" w:rsidRDefault="001D40D5" w:rsidP="001D40D5">
      <w:pPr>
        <w:jc w:val="both"/>
      </w:pPr>
      <w:r w:rsidRPr="00F6565F">
        <w:t>Some analysts said this focus would see the EU pass more funds and policies to support climate-friendly projects - but with the focus on helping industry, rather than being "green" and "clean".</w:t>
      </w:r>
    </w:p>
    <w:p w14:paraId="1DAD709A" w14:textId="77777777" w:rsidR="001D40D5" w:rsidRPr="00F6565F" w:rsidRDefault="001D40D5" w:rsidP="001D40D5">
      <w:pPr>
        <w:jc w:val="both"/>
      </w:pPr>
      <w:r w:rsidRPr="00F6565F">
        <w:lastRenderedPageBreak/>
        <w:t>"If it's about scaling up manufacturing of green technologies here in Europe, then that may be done in the name of 'industrial competitiveness' and not for the climate," said Linda Kalcher, Executive Director at think-tank Strategic Perspectives.</w:t>
      </w:r>
    </w:p>
    <w:p w14:paraId="21C57E8B" w14:textId="77777777" w:rsidR="001D40D5" w:rsidRPr="00F6565F" w:rsidRDefault="001D40D5" w:rsidP="001D40D5">
      <w:pPr>
        <w:jc w:val="both"/>
      </w:pPr>
      <w:r w:rsidRPr="00F6565F">
        <w:t>"It might be that we see the rhetoric shifting, but the action on the ground being the same," Kalcher said.</w:t>
      </w:r>
    </w:p>
    <w:p w14:paraId="25640956" w14:textId="0277F0E4" w:rsidR="001D40D5" w:rsidRPr="00F6565F" w:rsidRDefault="001D40D5" w:rsidP="000E3E71">
      <w:pPr>
        <w:jc w:val="both"/>
      </w:pPr>
      <w:hyperlink r:id="rId692" w:history="1">
        <w:r w:rsidRPr="00F6565F">
          <w:rPr>
            <w:rStyle w:val="ac"/>
          </w:rPr>
          <w:t>https://www.reuters.com/world/europe/uphill-road-europes-climate-plan-after-eu-election-2024-06-10/</w:t>
        </w:r>
      </w:hyperlink>
    </w:p>
    <w:p w14:paraId="6C383D4C" w14:textId="24E96B05" w:rsidR="001D40D5" w:rsidRPr="00F6565F" w:rsidRDefault="001D40D5" w:rsidP="000E3E71">
      <w:pPr>
        <w:jc w:val="both"/>
      </w:pPr>
      <w:r w:rsidRPr="00F6565F">
        <w:t>#112</w:t>
      </w:r>
    </w:p>
    <w:p w14:paraId="4B2269C4" w14:textId="77777777" w:rsidR="00F32EE9" w:rsidRPr="00F6565F" w:rsidRDefault="00F32EE9" w:rsidP="00F32EE9">
      <w:pPr>
        <w:jc w:val="both"/>
      </w:pPr>
      <w:r w:rsidRPr="00F6565F">
        <w:t>Global JETP plans to help developing nations clean up power sectors</w:t>
      </w:r>
    </w:p>
    <w:p w14:paraId="0240714E" w14:textId="77777777" w:rsidR="00F32EE9" w:rsidRPr="00F6565F" w:rsidRDefault="00F32EE9" w:rsidP="00F32EE9">
      <w:pPr>
        <w:jc w:val="both"/>
      </w:pPr>
      <w:r w:rsidRPr="00F6565F">
        <w:t>By Reuters</w:t>
      </w:r>
    </w:p>
    <w:p w14:paraId="7D475C6E" w14:textId="2AA56183" w:rsidR="00F32EE9" w:rsidRPr="00F6565F" w:rsidRDefault="00F32EE9" w:rsidP="00F32EE9">
      <w:pPr>
        <w:jc w:val="both"/>
      </w:pPr>
      <w:r w:rsidRPr="00F6565F">
        <w:t>September 25, 2024</w:t>
      </w:r>
    </w:p>
    <w:p w14:paraId="568510AD" w14:textId="77777777" w:rsidR="00F32EE9" w:rsidRPr="00F6565F" w:rsidRDefault="00F32EE9" w:rsidP="00F32EE9">
      <w:pPr>
        <w:jc w:val="both"/>
      </w:pPr>
      <w:r w:rsidRPr="00F6565F">
        <w:t>JAKARTA, Sept 25 (Reuters) - The early retirement of an Indonesian coal power plant has hit a </w:t>
      </w:r>
      <w:hyperlink r:id="rId693" w:history="1">
        <w:r w:rsidRPr="00F6565F">
          <w:rPr>
            <w:rStyle w:val="ac"/>
          </w:rPr>
          <w:t>snag</w:t>
        </w:r>
      </w:hyperlink>
      <w:r w:rsidRPr="00F6565F">
        <w:t> amid wider challenges to the Just Energy Transition Partnership (JETP) programme, a G7-backed funding initiative to help developing nations cut carbon emissions.</w:t>
      </w:r>
    </w:p>
    <w:p w14:paraId="49DDAA78" w14:textId="77777777" w:rsidR="00F32EE9" w:rsidRPr="00F6565F" w:rsidRDefault="00F32EE9" w:rsidP="00F32EE9">
      <w:pPr>
        <w:jc w:val="both"/>
      </w:pPr>
      <w:r w:rsidRPr="00F6565F">
        <w:t>Below are details on JETP plans and their progress:</w:t>
      </w:r>
    </w:p>
    <w:p w14:paraId="04B4CC6A" w14:textId="77777777" w:rsidR="00F32EE9" w:rsidRPr="00F6565F" w:rsidRDefault="00F32EE9" w:rsidP="00F32EE9">
      <w:pPr>
        <w:jc w:val="both"/>
      </w:pPr>
      <w:r w:rsidRPr="00F6565F">
        <w:t>SOUTH AFRICA</w:t>
      </w:r>
    </w:p>
    <w:p w14:paraId="2712ABD7" w14:textId="77777777" w:rsidR="00F32EE9" w:rsidRPr="00F6565F" w:rsidRDefault="00F32EE9" w:rsidP="00F32EE9">
      <w:pPr>
        <w:jc w:val="both"/>
      </w:pPr>
      <w:r w:rsidRPr="00F6565F">
        <w:t>South Africa was the first developing nation to reach a deal on a JETP in 2021, an $8.5 billion plan to help the country deliver more ambitious emissions reductions by 2030.</w:t>
      </w:r>
    </w:p>
    <w:p w14:paraId="355F6CB3" w14:textId="77777777" w:rsidR="00F32EE9" w:rsidRPr="00F6565F" w:rsidRDefault="00F32EE9" w:rsidP="00F32EE9">
      <w:pPr>
        <w:jc w:val="both"/>
      </w:pPr>
      <w:r w:rsidRPr="00F6565F">
        <w:t>South Africa's JETP aims to help the country cap emissions at between 350 million and 375 million metric tons a year of carbon dioxide equivalent (CO2e) by 2030, the lower end of its self-determined emissions target range, set as part of the Paris agreement at between 350 million and 420 million tons of CO2e.</w:t>
      </w:r>
    </w:p>
    <w:p w14:paraId="28D9E4E6" w14:textId="77777777" w:rsidR="00F32EE9" w:rsidRPr="00F6565F" w:rsidRDefault="00F32EE9" w:rsidP="00F32EE9">
      <w:pPr>
        <w:jc w:val="both"/>
      </w:pPr>
      <w:r w:rsidRPr="00F6565F">
        <w:t>The bulk of the pledged funding is expected to be invested in clean electricity, with the rest slotted for low-emissions transportation and green hydrogen.</w:t>
      </w:r>
    </w:p>
    <w:p w14:paraId="4A2F052D" w14:textId="77777777" w:rsidR="00F32EE9" w:rsidRPr="00F6565F" w:rsidRDefault="00F32EE9" w:rsidP="00F32EE9">
      <w:pPr>
        <w:jc w:val="both"/>
      </w:pPr>
      <w:r w:rsidRPr="00F6565F">
        <w:t>The 2030 targets, however, will likely not be met as the country prioritises addressing its power blackout problems, a South Africa minister </w:t>
      </w:r>
      <w:hyperlink r:id="rId694" w:history="1">
        <w:r w:rsidRPr="00F6565F">
          <w:rPr>
            <w:rStyle w:val="ac"/>
          </w:rPr>
          <w:t>said in July</w:t>
        </w:r>
      </w:hyperlink>
      <w:r w:rsidRPr="00F6565F">
        <w:t>.</w:t>
      </w:r>
    </w:p>
    <w:p w14:paraId="08899D31" w14:textId="77777777" w:rsidR="00F32EE9" w:rsidRPr="00F6565F" w:rsidRDefault="00F32EE9" w:rsidP="00F32EE9">
      <w:pPr>
        <w:jc w:val="both"/>
      </w:pPr>
      <w:r w:rsidRPr="00F6565F">
        <w:t>In December 2023, the UK government said in a report that a persistent power supply crisis has led South Africa to reassess the schedule for decommissioning coal-fired power plants.</w:t>
      </w:r>
    </w:p>
    <w:p w14:paraId="22602763" w14:textId="77777777" w:rsidR="00F32EE9" w:rsidRPr="00F6565F" w:rsidRDefault="00F32EE9" w:rsidP="00F32EE9">
      <w:pPr>
        <w:jc w:val="both"/>
      </w:pPr>
      <w:r w:rsidRPr="00F6565F">
        <w:t>INDONESIA</w:t>
      </w:r>
    </w:p>
    <w:p w14:paraId="5DD3B87C" w14:textId="77777777" w:rsidR="00F32EE9" w:rsidRPr="00F6565F" w:rsidRDefault="00F32EE9" w:rsidP="00F32EE9">
      <w:pPr>
        <w:jc w:val="both"/>
      </w:pPr>
      <w:r w:rsidRPr="00F6565F">
        <w:t>Indonesia's $20 billion JETP financing pledge was announced in late 2022 and is so far the largest.</w:t>
      </w:r>
    </w:p>
    <w:p w14:paraId="1E595DBE" w14:textId="77777777" w:rsidR="00F32EE9" w:rsidRPr="00F6565F" w:rsidRDefault="00F32EE9" w:rsidP="00F32EE9">
      <w:pPr>
        <w:jc w:val="both"/>
      </w:pPr>
      <w:r w:rsidRPr="00F6565F">
        <w:lastRenderedPageBreak/>
        <w:t>Around half of the money pledged is expected to come from public financing by G7 donors as well as Norway and Denmark, with the rest to come from private financing that may include commercial loans at market rates.</w:t>
      </w:r>
    </w:p>
    <w:p w14:paraId="656DFCB1" w14:textId="77777777" w:rsidR="00F32EE9" w:rsidRPr="00F6565F" w:rsidRDefault="00F32EE9" w:rsidP="00F32EE9">
      <w:pPr>
        <w:jc w:val="both"/>
      </w:pPr>
      <w:r w:rsidRPr="00F6565F">
        <w:t>Southeast Asia's biggest economy aims to cut its annual carbon emissions to 250 million tons of CO2e from its on-grid power sector by 2030, compared with more than 300 million tons without JETP, and increase the share of renewable energy in its power mix to 44% by 2030, from around 12% in 2022, according to </w:t>
      </w:r>
      <w:hyperlink r:id="rId695" w:history="1">
        <w:r w:rsidRPr="00F6565F">
          <w:rPr>
            <w:rStyle w:val="ac"/>
          </w:rPr>
          <w:t>a document</w:t>
        </w:r>
      </w:hyperlink>
      <w:r w:rsidRPr="00F6565F">
        <w:t> laying out plans for JETP funds.</w:t>
      </w:r>
    </w:p>
    <w:p w14:paraId="4783F4C2" w14:textId="77777777" w:rsidR="00F32EE9" w:rsidRPr="00F6565F" w:rsidRDefault="00F32EE9" w:rsidP="00F32EE9">
      <w:pPr>
        <w:jc w:val="both"/>
      </w:pPr>
      <w:r w:rsidRPr="00F6565F">
        <w:t>Disbursement of the funds, though, has been minimal since Indonesia released the JETP investment document last year. As of end-June, there were just $144.6 million in ongoing projects funded by grants and technical assistance, according to the JETP Secretariat in Indonesia.</w:t>
      </w:r>
    </w:p>
    <w:p w14:paraId="2C5183E1" w14:textId="77777777" w:rsidR="00F32EE9" w:rsidRPr="00F6565F" w:rsidRDefault="00F32EE9" w:rsidP="00F32EE9">
      <w:pPr>
        <w:jc w:val="both"/>
      </w:pPr>
      <w:r w:rsidRPr="00F6565F">
        <w:t>This did not include a commitment of up to $126 million in funding from the U.S. government for geothermal power firm PT Medco Cahaya Geothermal in May.</w:t>
      </w:r>
    </w:p>
    <w:p w14:paraId="4E3D1A91" w14:textId="77777777" w:rsidR="00F32EE9" w:rsidRPr="00F6565F" w:rsidRDefault="00F32EE9" w:rsidP="00F32EE9">
      <w:pPr>
        <w:jc w:val="both"/>
      </w:pPr>
      <w:r w:rsidRPr="00F6565F">
        <w:t>VIETNAM</w:t>
      </w:r>
    </w:p>
    <w:p w14:paraId="1930FFA0" w14:textId="77777777" w:rsidR="00F32EE9" w:rsidRPr="00F6565F" w:rsidRDefault="00F32EE9" w:rsidP="00F32EE9">
      <w:pPr>
        <w:jc w:val="both"/>
      </w:pPr>
      <w:r w:rsidRPr="00F6565F">
        <w:t>Vietnam was third to secure a JETP financing pledge, getting a promise for $15.5 billion in late 2022. The funding would be to help it reach peak greenhouse gas emissions from its power sector by 2030, earlier than a projected 2035. The target is to cap the power sector's annual CO2 emissions at 170 million tons by 2030 and 101 million tons by 2050.</w:t>
      </w:r>
    </w:p>
    <w:p w14:paraId="07CB5387" w14:textId="77777777" w:rsidR="00F32EE9" w:rsidRPr="00F6565F" w:rsidRDefault="00F32EE9" w:rsidP="00F32EE9">
      <w:pPr>
        <w:jc w:val="both"/>
      </w:pPr>
      <w:r w:rsidRPr="00F6565F">
        <w:t>Vietnam's JETP plan would also limit its installed capacity of coal-fired power plants at 30.13 GW by 2030, compared with 25.3 GW at the end of 2022.</w:t>
      </w:r>
    </w:p>
    <w:p w14:paraId="1E501093" w14:textId="77777777" w:rsidR="00F32EE9" w:rsidRPr="00F6565F" w:rsidRDefault="00F32EE9" w:rsidP="00F32EE9">
      <w:pPr>
        <w:jc w:val="both"/>
      </w:pPr>
      <w:r w:rsidRPr="00F6565F">
        <w:t>Hanoi </w:t>
      </w:r>
      <w:hyperlink r:id="rId696" w:history="1">
        <w:r w:rsidRPr="00F6565F">
          <w:rPr>
            <w:rStyle w:val="ac"/>
          </w:rPr>
          <w:t>launched</w:t>
        </w:r>
      </w:hyperlink>
      <w:r w:rsidRPr="00F6565F">
        <w:t> its JETP investment plan at COP28 in Dubai last year. In July, its Ministry of Natural Resources and Environment said it had identified 220 investment projects and 60 working groups to mobilise the funds.</w:t>
      </w:r>
    </w:p>
    <w:p w14:paraId="0098A987" w14:textId="77777777" w:rsidR="00F32EE9" w:rsidRPr="00F6565F" w:rsidRDefault="00F32EE9" w:rsidP="00F32EE9">
      <w:pPr>
        <w:jc w:val="both"/>
      </w:pPr>
      <w:r w:rsidRPr="00F6565F">
        <w:t>SENEGAL</w:t>
      </w:r>
    </w:p>
    <w:p w14:paraId="7BAC5683" w14:textId="77777777" w:rsidR="00F32EE9" w:rsidRPr="00F6565F" w:rsidRDefault="00F32EE9" w:rsidP="00F32EE9">
      <w:pPr>
        <w:jc w:val="both"/>
      </w:pPr>
      <w:r w:rsidRPr="00F6565F">
        <w:t>Senegal was fourth to get a </w:t>
      </w:r>
      <w:hyperlink r:id="rId697" w:history="1">
        <w:r w:rsidRPr="00F6565F">
          <w:rPr>
            <w:rStyle w:val="ac"/>
          </w:rPr>
          <w:t>JETP financing pledge</w:t>
        </w:r>
      </w:hyperlink>
      <w:r w:rsidRPr="00F6565F">
        <w:t>, with European Union countries leading an effort to secure 2.5 billion euros ($2.8 billion) for the country in June last year.</w:t>
      </w:r>
    </w:p>
    <w:p w14:paraId="1D7FE1D2" w14:textId="77777777" w:rsidR="00F32EE9" w:rsidRPr="00F6565F" w:rsidRDefault="00F32EE9" w:rsidP="00F32EE9">
      <w:pPr>
        <w:jc w:val="both"/>
      </w:pPr>
      <w:r w:rsidRPr="00F6565F">
        <w:t>Under the deal, Senegal is to increase the renewables share in its energy mix to 40% by 2030, up from 29% in 2022.</w:t>
      </w:r>
    </w:p>
    <w:p w14:paraId="4E06E877" w14:textId="77777777" w:rsidR="00F32EE9" w:rsidRPr="00F6565F" w:rsidRDefault="00F32EE9" w:rsidP="00F32EE9">
      <w:pPr>
        <w:jc w:val="both"/>
      </w:pPr>
      <w:r w:rsidRPr="00F6565F">
        <w:t>Senegal and its country donors are due to release a detailed investment plan this year.</w:t>
      </w:r>
    </w:p>
    <w:p w14:paraId="72EF758A" w14:textId="000C6371" w:rsidR="00F32EE9" w:rsidRPr="00F6565F" w:rsidRDefault="00F32EE9" w:rsidP="000E3E71">
      <w:pPr>
        <w:jc w:val="both"/>
      </w:pPr>
      <w:hyperlink r:id="rId698" w:history="1">
        <w:r w:rsidRPr="00F6565F">
          <w:rPr>
            <w:rStyle w:val="ac"/>
          </w:rPr>
          <w:t>https://www.reuters.com/sustainability/climate-energy/global-jetp-plans-help-developing-nations-clean-up-power-sectors-2024-09-25/</w:t>
        </w:r>
      </w:hyperlink>
    </w:p>
    <w:p w14:paraId="091C458B" w14:textId="501DDE09" w:rsidR="00F32EE9" w:rsidRPr="00F6565F" w:rsidRDefault="00F32EE9" w:rsidP="000E3E71">
      <w:pPr>
        <w:jc w:val="both"/>
      </w:pPr>
      <w:r w:rsidRPr="00F6565F">
        <w:t>#113</w:t>
      </w:r>
    </w:p>
    <w:p w14:paraId="2B4C5F09" w14:textId="77777777" w:rsidR="00F32EE9" w:rsidRPr="00F6565F" w:rsidRDefault="00F32EE9" w:rsidP="00F32EE9">
      <w:pPr>
        <w:jc w:val="both"/>
      </w:pPr>
      <w:r w:rsidRPr="00F6565F">
        <w:lastRenderedPageBreak/>
        <w:t>Germany's far right targets renewable energy in bid for first election wins</w:t>
      </w:r>
    </w:p>
    <w:p w14:paraId="2BE6A3E7" w14:textId="77777777" w:rsidR="00F32EE9" w:rsidRPr="00F6565F" w:rsidRDefault="00F32EE9" w:rsidP="00F32EE9">
      <w:pPr>
        <w:jc w:val="both"/>
      </w:pPr>
      <w:r w:rsidRPr="00F6565F">
        <w:t>By </w:t>
      </w:r>
      <w:hyperlink r:id="rId699" w:history="1">
        <w:r w:rsidRPr="00F6565F">
          <w:rPr>
            <w:rStyle w:val="ac"/>
          </w:rPr>
          <w:t>Riham Alkousaa</w:t>
        </w:r>
      </w:hyperlink>
    </w:p>
    <w:p w14:paraId="4A2AA145" w14:textId="77777777" w:rsidR="00F32EE9" w:rsidRPr="00F6565F" w:rsidRDefault="00F32EE9" w:rsidP="00F32EE9">
      <w:pPr>
        <w:jc w:val="both"/>
      </w:pPr>
      <w:r w:rsidRPr="00F6565F">
        <w:t>August 28, 20249:09 AM GMT+3Updated 9 months ago</w:t>
      </w:r>
    </w:p>
    <w:p w14:paraId="35157DDE" w14:textId="77777777" w:rsidR="00F32EE9" w:rsidRPr="00F6565F" w:rsidRDefault="00F32EE9" w:rsidP="00F32EE9">
      <w:pPr>
        <w:jc w:val="both"/>
      </w:pPr>
      <w:r w:rsidRPr="00F6565F">
        <w:t>CHEMNITZ-EUBA, Germany, Aug 28 (Reuters) - Germany’s </w:t>
      </w:r>
      <w:hyperlink r:id="rId700" w:history="1">
        <w:r w:rsidRPr="00F6565F">
          <w:rPr>
            <w:rStyle w:val="ac"/>
          </w:rPr>
          <w:t>far-right AfD party</w:t>
        </w:r>
      </w:hyperlink>
      <w:r w:rsidRPr="00F6565F">
        <w:t>, hoping to clinch its first wins in two east German state elections on Sept. 1, is trying to pick up countryside votes by making opposition to renewable energy projects a centrepiece of its campaign.</w:t>
      </w:r>
    </w:p>
    <w:p w14:paraId="148A6EEA" w14:textId="77777777" w:rsidR="00F32EE9" w:rsidRPr="00F6565F" w:rsidRDefault="00F32EE9" w:rsidP="00F32EE9">
      <w:pPr>
        <w:jc w:val="both"/>
      </w:pPr>
      <w:r w:rsidRPr="00F6565F">
        <w:t>It proposes tougher new planning rules on constructing turbines, imposing higher energy-storage requirements for renewable projects, and rolling back rules requiring that set proportions of land be used for wind energy.</w:t>
      </w:r>
    </w:p>
    <w:p w14:paraId="44FBC689" w14:textId="77777777" w:rsidR="00F32EE9" w:rsidRPr="00F6565F" w:rsidRDefault="00F32EE9" w:rsidP="00F32EE9">
      <w:pPr>
        <w:jc w:val="both"/>
      </w:pPr>
      <w:r w:rsidRPr="00F6565F">
        <w:t>AfD candidates are also peppering their social media pages with posts about how renewable energy is driving up consumers’ energy bills.</w:t>
      </w:r>
    </w:p>
    <w:p w14:paraId="09FC45B9" w14:textId="77777777" w:rsidR="00F32EE9" w:rsidRPr="00F6565F" w:rsidRDefault="00F32EE9" w:rsidP="00F32EE9">
      <w:pPr>
        <w:jc w:val="both"/>
      </w:pPr>
      <w:r w:rsidRPr="00F6565F">
        <w:t>The message is resonating with rural communities frustrated with the centre-left federal government's push towards renewable energies and could boost the AfD in the </w:t>
      </w:r>
      <w:hyperlink r:id="rId701" w:history="1">
        <w:r w:rsidRPr="00F6565F">
          <w:rPr>
            <w:rStyle w:val="ac"/>
          </w:rPr>
          <w:t>elections in Thuringia and Saxony</w:t>
        </w:r>
      </w:hyperlink>
      <w:r w:rsidRPr="00F6565F">
        <w:t>, where it is polling in first place on around 30%.</w:t>
      </w:r>
    </w:p>
    <w:p w14:paraId="2E0B766B" w14:textId="77777777" w:rsidR="00F32EE9" w:rsidRPr="00F6565F" w:rsidRDefault="00F32EE9" w:rsidP="00F32EE9">
      <w:pPr>
        <w:jc w:val="both"/>
      </w:pPr>
      <w:r w:rsidRPr="00F6565F">
        <w:t>It is unlikely that the AfD will be able to form a government as other parties reject any coalition with it. But, given the size of its vote, the AfD could shift mainstream discourse on wind energy, as it has done with migration, slowing down the implementation of projects, pollsters and analysts say.</w:t>
      </w:r>
    </w:p>
    <w:p w14:paraId="08CAA0CB" w14:textId="77777777" w:rsidR="00F32EE9" w:rsidRPr="00F6565F" w:rsidRDefault="00F32EE9" w:rsidP="00F32EE9">
      <w:pPr>
        <w:jc w:val="both"/>
      </w:pPr>
      <w:r w:rsidRPr="00F6565F">
        <w:t>Advertisement · Scroll to continue</w:t>
      </w:r>
    </w:p>
    <w:p w14:paraId="60874EE1" w14:textId="77777777" w:rsidR="00F32EE9" w:rsidRPr="00F6565F" w:rsidRDefault="00F32EE9" w:rsidP="00F32EE9">
      <w:pPr>
        <w:jc w:val="both"/>
      </w:pPr>
      <w:r w:rsidRPr="00F6565F">
        <w:t>"We will immediately take general action to ensure that not many more wind turbines are built here in Saxony," said Jan Zwerg, the AfD energy policy spokesperson in Saxony.</w:t>
      </w:r>
    </w:p>
    <w:p w14:paraId="41EA045A" w14:textId="77777777" w:rsidR="00F32EE9" w:rsidRPr="00F6565F" w:rsidRDefault="00F32EE9" w:rsidP="00F32EE9">
      <w:pPr>
        <w:jc w:val="both"/>
      </w:pPr>
      <w:r w:rsidRPr="00F6565F">
        <w:t>The AfD could also push legislation against wind power from the opposition ranks, as it has already tried to do with the conservatives in Thuringia.</w:t>
      </w:r>
    </w:p>
    <w:p w14:paraId="49B5B8C7" w14:textId="77777777" w:rsidR="00F32EE9" w:rsidRPr="00F6565F" w:rsidRDefault="00F32EE9" w:rsidP="00F32EE9">
      <w:pPr>
        <w:jc w:val="both"/>
      </w:pPr>
      <w:r w:rsidRPr="00F6565F">
        <w:t>This could in turn jeopardise Germany's overall green energy transition goals as the eastern states are the ones offering the necessary space for expansion of wind-power infrastructure due to their lower population density.</w:t>
      </w:r>
    </w:p>
    <w:p w14:paraId="5B7E7A17" w14:textId="77777777" w:rsidR="00F32EE9" w:rsidRPr="00F6565F" w:rsidRDefault="00F32EE9" w:rsidP="00F32EE9">
      <w:pPr>
        <w:jc w:val="both"/>
      </w:pPr>
      <w:r w:rsidRPr="00F6565F">
        <w:t>"The success of the energy transition will be decided in the east. However, it is precisely here that sensitive resistance has developed, which the AfD is increasingly mobilising politically," said Matthias Diermeier, a researcher at German economic institute IW Koeln.</w:t>
      </w:r>
    </w:p>
    <w:p w14:paraId="1E1EAF5B" w14:textId="77777777" w:rsidR="00F32EE9" w:rsidRPr="00F6565F" w:rsidRDefault="00F32EE9" w:rsidP="00F32EE9">
      <w:pPr>
        <w:jc w:val="both"/>
      </w:pPr>
      <w:r w:rsidRPr="00F6565F">
        <w:t>Natural resource poor Taiwan has traditionally relied on coal to generate electricity.</w:t>
      </w:r>
    </w:p>
    <w:p w14:paraId="1A39F839" w14:textId="77777777" w:rsidR="00F32EE9" w:rsidRPr="00F6565F" w:rsidRDefault="00F32EE9" w:rsidP="00F32EE9">
      <w:pPr>
        <w:jc w:val="both"/>
      </w:pPr>
      <w:r w:rsidRPr="00F6565F">
        <w:t>BROADER BACKLASH</w:t>
      </w:r>
    </w:p>
    <w:p w14:paraId="3CF46518" w14:textId="77777777" w:rsidR="00F32EE9" w:rsidRPr="00F6565F" w:rsidRDefault="00F32EE9" w:rsidP="00F32EE9">
      <w:pPr>
        <w:jc w:val="both"/>
      </w:pPr>
      <w:r w:rsidRPr="00F6565F">
        <w:lastRenderedPageBreak/>
        <w:t>The growing opposition to wind energy in Thuringia and Saxony echoes a </w:t>
      </w:r>
      <w:hyperlink r:id="rId702" w:history="1">
        <w:r w:rsidRPr="00F6565F">
          <w:rPr>
            <w:rStyle w:val="ac"/>
          </w:rPr>
          <w:t>broader popular backlash</w:t>
        </w:r>
      </w:hyperlink>
      <w:r w:rsidRPr="00F6565F">
        <w:t> in Germany and elsewhere in Europe against the costs of the transition to green energy amid an economic slowdown.</w:t>
      </w:r>
    </w:p>
    <w:p w14:paraId="06D72104" w14:textId="77777777" w:rsidR="00F32EE9" w:rsidRPr="00F6565F" w:rsidRDefault="00F32EE9" w:rsidP="00F32EE9">
      <w:pPr>
        <w:jc w:val="both"/>
      </w:pPr>
      <w:r w:rsidRPr="00F6565F">
        <w:t>Nearly a third of the rural population in eastern Germany opposes wind power, compared to only 17.7% in rural west Germany, a study by IW Koeln institute and TU Dresden University showed. Among AfD voters, the opposition is around 50%.</w:t>
      </w:r>
    </w:p>
    <w:p w14:paraId="061A3B06" w14:textId="77777777" w:rsidR="00F32EE9" w:rsidRPr="00F6565F" w:rsidRDefault="00F32EE9" w:rsidP="00F32EE9">
      <w:pPr>
        <w:jc w:val="both"/>
      </w:pPr>
      <w:r w:rsidRPr="00F6565F">
        <w:t>In Saxony, support for energy transition has dropped to 40% in 2023, down from 49% in 2021, a September survey by the state's environment and energy ministry showed.</w:t>
      </w:r>
    </w:p>
    <w:p w14:paraId="3756FADF" w14:textId="77777777" w:rsidR="00F32EE9" w:rsidRPr="00F6565F" w:rsidRDefault="00F32EE9" w:rsidP="00F32EE9">
      <w:pPr>
        <w:jc w:val="both"/>
      </w:pPr>
      <w:r w:rsidRPr="00F6565F">
        <w:t>In villages like Chemnitz-Euba, where a citizens' initiative is opposing the installation of two wind turbines out of concern that it will lower property values and spoil the landscape, residents are increasingly voting for the AfD.</w:t>
      </w:r>
    </w:p>
    <w:p w14:paraId="1EE2FE80" w14:textId="77777777" w:rsidR="00F32EE9" w:rsidRPr="00F6565F" w:rsidRDefault="00F32EE9" w:rsidP="00F32EE9">
      <w:pPr>
        <w:jc w:val="both"/>
      </w:pPr>
      <w:r w:rsidRPr="00F6565F">
        <w:t>"This is not about right or left. This is simply about a story that affects all of us," Frank Stuehmer, leader of the initiative, said at an information event that drew hundreds of concerned citizens. He would therefore be voting AfD for the first time.</w:t>
      </w:r>
    </w:p>
    <w:p w14:paraId="054A44E7" w14:textId="77777777" w:rsidR="00F32EE9" w:rsidRPr="00F6565F" w:rsidRDefault="00F32EE9" w:rsidP="00F32EE9">
      <w:pPr>
        <w:jc w:val="both"/>
      </w:pPr>
      <w:r w:rsidRPr="00F6565F">
        <w:t>The political mood spooks some investors, wary of drawn-out battles with citizen initiatives and district councils.</w:t>
      </w:r>
    </w:p>
    <w:p w14:paraId="0D420193" w14:textId="77777777" w:rsidR="00F32EE9" w:rsidRPr="00F6565F" w:rsidRDefault="00F32EE9" w:rsidP="00F32EE9">
      <w:pPr>
        <w:jc w:val="both"/>
      </w:pPr>
      <w:r w:rsidRPr="00F6565F">
        <w:t>A spokesperson for a Saxony-based wind power developer, who asked to speak anonymously due to the sensitivity of the matter, told Reuters it now prioritises projects based on how strong the AfD is polling in different regions.</w:t>
      </w:r>
    </w:p>
    <w:p w14:paraId="38432BF6" w14:textId="77777777" w:rsidR="00F32EE9" w:rsidRPr="00F6565F" w:rsidRDefault="00F32EE9" w:rsidP="00F32EE9">
      <w:pPr>
        <w:jc w:val="both"/>
      </w:pPr>
      <w:r w:rsidRPr="00F6565F">
        <w:t>In Saxony and Thuringia, wind power installations are already lagging, with the two states building a total of just 16 new turbines in 2023, out of 745 installed in all 16 German states, according to the country's wind power association.</w:t>
      </w:r>
    </w:p>
    <w:p w14:paraId="03FA41C1" w14:textId="77777777" w:rsidR="00F32EE9" w:rsidRPr="00F6565F" w:rsidRDefault="00F32EE9" w:rsidP="00F32EE9">
      <w:pPr>
        <w:jc w:val="both"/>
      </w:pPr>
      <w:r w:rsidRPr="00F6565F">
        <w:t>HIGHER PRICES</w:t>
      </w:r>
    </w:p>
    <w:p w14:paraId="32B9443C" w14:textId="77777777" w:rsidR="00F32EE9" w:rsidRPr="00F6565F" w:rsidRDefault="00F32EE9" w:rsidP="00F32EE9">
      <w:pPr>
        <w:jc w:val="both"/>
      </w:pPr>
      <w:r w:rsidRPr="00F6565F">
        <w:t>In its Saxony election programme, the AfD proposes stringent measures to curb the expansion of wind energy, including a rule requiring wind turbines to be placed at a distance from residential areas equivalent to 10 times their height.</w:t>
      </w:r>
    </w:p>
    <w:p w14:paraId="087B7157" w14:textId="77777777" w:rsidR="00F32EE9" w:rsidRPr="00F6565F" w:rsidRDefault="00F32EE9" w:rsidP="00F32EE9">
      <w:pPr>
        <w:jc w:val="both"/>
      </w:pPr>
      <w:r w:rsidRPr="00F6565F">
        <w:t>The wind power association said imposing this distance regulation would severely restrict the construction of new systems, citing 41 projects with 882 turbines still pending approval in Saxony as of July this year.</w:t>
      </w:r>
    </w:p>
    <w:p w14:paraId="02B7CB49" w14:textId="77777777" w:rsidR="00F32EE9" w:rsidRPr="00F6565F" w:rsidRDefault="00F32EE9" w:rsidP="00F32EE9">
      <w:pPr>
        <w:jc w:val="both"/>
      </w:pPr>
      <w:r w:rsidRPr="00F6565F">
        <w:t>The AfD also says renewable energy expansion is raising domestic energy prices in Saxony, an argument resonating with many. Extensions of transmission and distribution networks can lead to higher network fees, two energy markets experts said.</w:t>
      </w:r>
    </w:p>
    <w:p w14:paraId="5FFE573B" w14:textId="77777777" w:rsidR="00F32EE9" w:rsidRPr="00F6565F" w:rsidRDefault="00F32EE9" w:rsidP="00F32EE9">
      <w:pPr>
        <w:jc w:val="both"/>
      </w:pPr>
      <w:r w:rsidRPr="00F6565F">
        <w:lastRenderedPageBreak/>
        <w:t>Adjusted for purchasing power, power and heating prices are already 22% higher in the east compared to western Germany, calculations by power prices portal Verivox show.</w:t>
      </w:r>
    </w:p>
    <w:p w14:paraId="3B65569E" w14:textId="77777777" w:rsidR="00F32EE9" w:rsidRPr="00F6565F" w:rsidRDefault="00F32EE9" w:rsidP="00F32EE9">
      <w:pPr>
        <w:jc w:val="both"/>
      </w:pPr>
      <w:r w:rsidRPr="00F6565F">
        <w:t>Even if the AfD is in opposition, it can still push in parliament to constrict wind power - especially as the likely fragmentation of the vote in the upcoming elections is expected to make forming stable governments tricky.</w:t>
      </w:r>
    </w:p>
    <w:p w14:paraId="39B8B042" w14:textId="77777777" w:rsidR="00F32EE9" w:rsidRPr="00F6565F" w:rsidRDefault="00F32EE9" w:rsidP="00F32EE9">
      <w:pPr>
        <w:jc w:val="both"/>
      </w:pPr>
      <w:r w:rsidRPr="00F6565F">
        <w:t>"They (AfD) have been working on (shifting the debate) for 10 years and we are seeing this growing resistance among the population. The fact that they are succeeding should definitely not be underestimated," said Diermeier.</w:t>
      </w:r>
    </w:p>
    <w:p w14:paraId="1FC9087F" w14:textId="29613245" w:rsidR="00F32EE9" w:rsidRPr="00F6565F" w:rsidRDefault="00F32EE9" w:rsidP="000E3E71">
      <w:pPr>
        <w:jc w:val="both"/>
      </w:pPr>
      <w:hyperlink r:id="rId703" w:history="1">
        <w:r w:rsidRPr="00F6565F">
          <w:rPr>
            <w:rStyle w:val="ac"/>
          </w:rPr>
          <w:t>https://www.reuters.com/world/europe/germanys-far-right-targets-renewable-energy-bid-first-election-wins-2024-08-28/</w:t>
        </w:r>
      </w:hyperlink>
    </w:p>
    <w:p w14:paraId="307E4E14" w14:textId="2AA7085E" w:rsidR="00F32EE9" w:rsidRPr="00F6565F" w:rsidRDefault="00F32EE9" w:rsidP="000E3E71">
      <w:pPr>
        <w:jc w:val="both"/>
      </w:pPr>
      <w:r w:rsidRPr="00F6565F">
        <w:t>#114</w:t>
      </w:r>
    </w:p>
    <w:p w14:paraId="277197E9" w14:textId="77777777" w:rsidR="00F32EE9" w:rsidRPr="00F6565F" w:rsidRDefault="00F32EE9" w:rsidP="00F32EE9">
      <w:pPr>
        <w:jc w:val="both"/>
      </w:pPr>
      <w:r w:rsidRPr="00F6565F">
        <w:t>Winds of change shift Germany's economic power northwards</w:t>
      </w:r>
    </w:p>
    <w:p w14:paraId="4BDD9811" w14:textId="77777777" w:rsidR="00F32EE9" w:rsidRPr="00F6565F" w:rsidRDefault="00F32EE9" w:rsidP="00F32EE9">
      <w:pPr>
        <w:jc w:val="both"/>
      </w:pPr>
      <w:r w:rsidRPr="00F6565F">
        <w:t>By </w:t>
      </w:r>
      <w:hyperlink r:id="rId704" w:history="1">
        <w:r w:rsidRPr="00F6565F">
          <w:rPr>
            <w:rStyle w:val="ac"/>
          </w:rPr>
          <w:t>Thomas Escritt</w:t>
        </w:r>
      </w:hyperlink>
      <w:r w:rsidRPr="00F6565F">
        <w:t> and </w:t>
      </w:r>
      <w:hyperlink r:id="rId705" w:history="1">
        <w:r w:rsidRPr="00F6565F">
          <w:rPr>
            <w:rStyle w:val="ac"/>
          </w:rPr>
          <w:t>Andreas Rinke</w:t>
        </w:r>
      </w:hyperlink>
    </w:p>
    <w:p w14:paraId="22D423F4" w14:textId="259A9B5C" w:rsidR="00D63697" w:rsidRPr="00F6565F" w:rsidRDefault="00F32EE9" w:rsidP="00D63697">
      <w:pPr>
        <w:jc w:val="both"/>
      </w:pPr>
      <w:r w:rsidRPr="00F6565F">
        <w:t>September 12, 2022</w:t>
      </w:r>
    </w:p>
    <w:p w14:paraId="0C51D476" w14:textId="251E9F5B" w:rsidR="00F32EE9" w:rsidRPr="00F6565F" w:rsidRDefault="00F32EE9" w:rsidP="00D63697">
      <w:pPr>
        <w:jc w:val="both"/>
      </w:pPr>
      <w:r w:rsidRPr="00F6565F">
        <w:t>Wind turbines, LNG terminals lift north's economic appeal</w:t>
      </w:r>
    </w:p>
    <w:p w14:paraId="3A5064C5" w14:textId="77777777" w:rsidR="00F32EE9" w:rsidRPr="00F6565F" w:rsidRDefault="00F32EE9" w:rsidP="00F32EE9">
      <w:pPr>
        <w:jc w:val="both"/>
      </w:pPr>
      <w:r w:rsidRPr="00F6565F">
        <w:t>BERLIN, Sept 12 (Reuters) - Germany's wet and windswept north has long lacked the economic appeal of the industrial south but the green transition and an energy crisis sparked by war in Ukraine is shifting the balance.</w:t>
      </w:r>
    </w:p>
    <w:p w14:paraId="3936B25B" w14:textId="77777777" w:rsidR="00F32EE9" w:rsidRPr="00F6565F" w:rsidRDefault="00F32EE9" w:rsidP="00F32EE9">
      <w:pPr>
        <w:jc w:val="both"/>
      </w:pPr>
      <w:r w:rsidRPr="00F6565F">
        <w:t>When Northvolt sought a German site to build its first battery plant outside Sweden, it didn't pick the southern industrial heartlands, instead it chose to be near the blustery North Sea coast where the wind power industry has taken off.</w:t>
      </w:r>
    </w:p>
    <w:p w14:paraId="40F399CC" w14:textId="77777777" w:rsidR="00F32EE9" w:rsidRPr="00F6565F" w:rsidRDefault="00F32EE9" w:rsidP="00F32EE9">
      <w:pPr>
        <w:jc w:val="both"/>
      </w:pPr>
      <w:r w:rsidRPr="00F6565F">
        <w:t>"Battery manufacturing is tremendously energy-intensive," said Jesper Wigardt, Northvolt's head of public affairs. "If you look at this part of Germany, it's interesting in terms of energy, but also the type of energy in the grid."</w:t>
      </w:r>
    </w:p>
    <w:p w14:paraId="5C5FEE84" w14:textId="77777777" w:rsidR="00F32EE9" w:rsidRPr="00F6565F" w:rsidRDefault="00F32EE9" w:rsidP="00F32EE9">
      <w:pPr>
        <w:jc w:val="both"/>
      </w:pPr>
      <w:r w:rsidRPr="00F6565F">
        <w:t>Northvolt's decision was announced on March 15, just as an energy crisis was unfolding, sparked by Russia's invasion of Ukraine. As the West has ratcheted up sanctions on Moscow, Russia has steadily reduced pipeline gas supplies to Europe.</w:t>
      </w:r>
    </w:p>
    <w:p w14:paraId="674E1BC3" w14:textId="77777777" w:rsidR="00F32EE9" w:rsidRPr="00F6565F" w:rsidRDefault="00F32EE9" w:rsidP="00F32EE9">
      <w:pPr>
        <w:jc w:val="both"/>
      </w:pPr>
      <w:r w:rsidRPr="00F6565F">
        <w:t>"In reality we never got cheap gas from Russia," said Foreign Minister Annalena Baerbock. "We paid for each cubic metre of Russian gas twice or three times over in costs to our national security."</w:t>
      </w:r>
    </w:p>
    <w:p w14:paraId="25BF0678" w14:textId="77777777" w:rsidR="00F32EE9" w:rsidRPr="00F6565F" w:rsidRDefault="00F32EE9" w:rsidP="00F32EE9">
      <w:pPr>
        <w:jc w:val="both"/>
      </w:pPr>
      <w:r w:rsidRPr="00F6565F">
        <w:lastRenderedPageBreak/>
        <w:t>Germany, heavily reliant on Russian gas in the past, is racing to wean itself off Russian supplies. The north coast will be at the heart of those efforts, both for generating more renewable energy and importing gas as fuel in the transition away from nuclear power and heavily polluting coal-fired plants.</w:t>
      </w:r>
    </w:p>
    <w:p w14:paraId="2C67E550" w14:textId="77777777" w:rsidR="00F32EE9" w:rsidRPr="00F6565F" w:rsidRDefault="00F32EE9" w:rsidP="00F32EE9">
      <w:pPr>
        <w:jc w:val="both"/>
      </w:pPr>
      <w:r w:rsidRPr="00F6565F">
        <w:t>Two floating terminals to receive liquefied natural gas (LNG) will be up and running on the North Sea coast within months, stopgaps until permanent ones are built there.</w:t>
      </w:r>
    </w:p>
    <w:p w14:paraId="28D4FEFD" w14:textId="77777777" w:rsidR="00F32EE9" w:rsidRPr="00F6565F" w:rsidRDefault="00F32EE9" w:rsidP="00F32EE9">
      <w:pPr>
        <w:jc w:val="both"/>
      </w:pPr>
      <w:r w:rsidRPr="00F6565F">
        <w:t>The northern states of Lower Saxony, Schleswig-Holstein and Mecklenburg-Vorpommern already produce half of Germany's 64 gigawatts (GW) of wind energy, now mostly land based. But these coastal states will play an even bigger role as Germany expands offshore wind generation to 70 GW by 2040 from 7.7 GW now.</w:t>
      </w:r>
    </w:p>
    <w:p w14:paraId="0E46E9FC" w14:textId="77777777" w:rsidR="00F32EE9" w:rsidRPr="00F6565F" w:rsidRDefault="00F32EE9" w:rsidP="00F32EE9">
      <w:pPr>
        <w:jc w:val="both"/>
      </w:pPr>
      <w:r w:rsidRPr="00F6565F">
        <w:t>The south, which powered Germany's economic revival after World War Two and which is home to industrial giants like BMW </w:t>
      </w:r>
      <w:hyperlink r:id="rId706" w:tgtFrame="_blank" w:history="1">
        <w:r w:rsidRPr="00F6565F">
          <w:rPr>
            <w:rStyle w:val="ac"/>
          </w:rPr>
          <w:t>(BMWG.DE), opens new tab</w:t>
        </w:r>
      </w:hyperlink>
      <w:r w:rsidRPr="00F6565F">
        <w:t> and Siemens </w:t>
      </w:r>
      <w:hyperlink r:id="rId707" w:tgtFrame="_blank" w:history="1">
        <w:r w:rsidRPr="00F6565F">
          <w:rPr>
            <w:rStyle w:val="ac"/>
          </w:rPr>
          <w:t>(SIEGn.DE), opens new tab</w:t>
        </w:r>
      </w:hyperlink>
      <w:r w:rsidRPr="00F6565F">
        <w:t> in Bavaria and Mercedes </w:t>
      </w:r>
      <w:hyperlink r:id="rId708" w:tgtFrame="_blank" w:history="1">
        <w:r w:rsidRPr="00F6565F">
          <w:rPr>
            <w:rStyle w:val="ac"/>
          </w:rPr>
          <w:t>(MBGn.DE), opens new tab</w:t>
        </w:r>
      </w:hyperlink>
      <w:r w:rsidRPr="00F6565F">
        <w:t> in Baden-Wuerttemberg, now faces a rival in the north.</w:t>
      </w:r>
    </w:p>
    <w:p w14:paraId="518B1341" w14:textId="77777777" w:rsidR="00F32EE9" w:rsidRPr="00F6565F" w:rsidRDefault="00F32EE9" w:rsidP="00F32EE9">
      <w:pPr>
        <w:jc w:val="both"/>
      </w:pPr>
      <w:r w:rsidRPr="00F6565F">
        <w:t>Wall Street's main indexes ended lower on Thursday, with the Dow shedding a quarter of a percent, the S&amp;P 500 sliding more than half a percent, and the Nasdaq tumbling over a tenth of a percent.</w:t>
      </w:r>
    </w:p>
    <w:p w14:paraId="7ADACFFE" w14:textId="77777777" w:rsidR="00F32EE9" w:rsidRPr="00F6565F" w:rsidRDefault="00F32EE9" w:rsidP="00F32EE9">
      <w:pPr>
        <w:jc w:val="both"/>
      </w:pPr>
      <w:r w:rsidRPr="00F6565F">
        <w:t>'SILENT POWER STRUGGLE'</w:t>
      </w:r>
    </w:p>
    <w:p w14:paraId="376A2B6D" w14:textId="77777777" w:rsidR="00F32EE9" w:rsidRPr="00F6565F" w:rsidRDefault="00F32EE9" w:rsidP="00F32EE9">
      <w:pPr>
        <w:jc w:val="both"/>
      </w:pPr>
      <w:r w:rsidRPr="00F6565F">
        <w:t>It is shifting the compass on Germany's traditional tussle between the wealthy West and poorer, post-Communist East.</w:t>
      </w:r>
    </w:p>
    <w:p w14:paraId="7F10BAA7" w14:textId="77777777" w:rsidR="00F32EE9" w:rsidRPr="00F6565F" w:rsidRDefault="00F32EE9" w:rsidP="00F32EE9">
      <w:pPr>
        <w:jc w:val="both"/>
      </w:pPr>
      <w:r w:rsidRPr="00F6565F">
        <w:t>"There is a huge, silent power struggle underway between north and south," said the premier of one German state, who asked not to be identified.</w:t>
      </w:r>
    </w:p>
    <w:p w14:paraId="3FD59280" w14:textId="77777777" w:rsidR="00F32EE9" w:rsidRPr="00F6565F" w:rsidRDefault="00F32EE9" w:rsidP="00F32EE9">
      <w:pPr>
        <w:jc w:val="both"/>
      </w:pPr>
      <w:r w:rsidRPr="00F6565F">
        <w:t>And the north is gaining traction.</w:t>
      </w:r>
    </w:p>
    <w:p w14:paraId="7F621FD3" w14:textId="77777777" w:rsidR="00F32EE9" w:rsidRPr="00F6565F" w:rsidRDefault="00F32EE9" w:rsidP="00F32EE9">
      <w:pPr>
        <w:jc w:val="both"/>
      </w:pPr>
      <w:r w:rsidRPr="00F6565F">
        <w:t>Tesla opened a factory in the northern state of Brandenburg in March, while Volkswagen - Germany's only carmaker based in the north - is building a new battery factory to equip its electric vehicles in Lower Saxony.</w:t>
      </w:r>
    </w:p>
    <w:p w14:paraId="726BCDFF" w14:textId="77777777" w:rsidR="00F32EE9" w:rsidRPr="00F6565F" w:rsidRDefault="00F32EE9" w:rsidP="00F32EE9">
      <w:pPr>
        <w:jc w:val="both"/>
      </w:pPr>
      <w:r w:rsidRPr="00F6565F">
        <w:t>Also in Lower Saxony, Belgium's Tree Energy Solutions (TES) is planning to build a plant to produce hydrogen, initially making it from methane generated from food and other waste, and later splitting water via electrolysis powered by offshore wind.</w:t>
      </w:r>
    </w:p>
    <w:p w14:paraId="2CCAA2A7" w14:textId="77777777" w:rsidR="00F32EE9" w:rsidRPr="00F6565F" w:rsidRDefault="00F32EE9" w:rsidP="00F32EE9">
      <w:pPr>
        <w:jc w:val="both"/>
      </w:pPr>
      <w:r w:rsidRPr="00F6565F">
        <w:t>Although Germany's most prosperous districts remain in the south, the fastest developing ones are in the north and west, according to the IW economic research institute which ranks the country's 400 districts based on factors ranging from tax returns to share of skilled workers.</w:t>
      </w:r>
    </w:p>
    <w:p w14:paraId="74CEB39C" w14:textId="77777777" w:rsidR="00F32EE9" w:rsidRPr="00F6565F" w:rsidRDefault="00F32EE9" w:rsidP="00F32EE9">
      <w:pPr>
        <w:jc w:val="both"/>
      </w:pPr>
      <w:r w:rsidRPr="00F6565F">
        <w:lastRenderedPageBreak/>
        <w:t>"After decades of dominance by first the west then the south, now the north is getting going," said IW's Hanno Kempermann.</w:t>
      </w:r>
    </w:p>
    <w:p w14:paraId="38CD6ACC" w14:textId="77777777" w:rsidR="00F32EE9" w:rsidRPr="00F6565F" w:rsidRDefault="00F32EE9" w:rsidP="00F32EE9">
      <w:pPr>
        <w:jc w:val="both"/>
      </w:pPr>
      <w:r w:rsidRPr="00F6565F">
        <w:t>The power crisis may be helping tip the scales. Germany already needs to build more high-voltage interconnectors between the north and south, a requirement that will become increasingly pressing as more renewable power is generated in the north.</w:t>
      </w:r>
    </w:p>
    <w:p w14:paraId="3B86E927" w14:textId="77777777" w:rsidR="00F32EE9" w:rsidRPr="00F6565F" w:rsidRDefault="00F32EE9" w:rsidP="00F32EE9">
      <w:pPr>
        <w:jc w:val="both"/>
      </w:pPr>
      <w:r w:rsidRPr="00F6565F">
        <w:t>Bavarian premier Markus Soeder, whose state is home to some of Germany's industrial leaders, has repeatedly said the federal government was not doing enough to protect Bavaria's economy and has called for Germany's last three nuclear power stations be kept running to ensure industry does not suffer.</w:t>
      </w:r>
    </w:p>
    <w:p w14:paraId="41AB5D3A" w14:textId="77777777" w:rsidR="00F32EE9" w:rsidRPr="00F6565F" w:rsidRDefault="00F32EE9" w:rsidP="00F32EE9">
      <w:pPr>
        <w:jc w:val="both"/>
      </w:pPr>
      <w:r w:rsidRPr="00F6565F">
        <w:t>The federal government in Berlin says Soeder has been slow to develop wind power in his own state.</w:t>
      </w:r>
    </w:p>
    <w:p w14:paraId="66244EAA" w14:textId="77777777" w:rsidR="00F32EE9" w:rsidRPr="00F6565F" w:rsidRDefault="00F32EE9" w:rsidP="00F32EE9">
      <w:pPr>
        <w:jc w:val="both"/>
      </w:pPr>
      <w:r w:rsidRPr="00F6565F">
        <w:t>The government had aimed to close its last power plants by end of 2022 but adjusted the plan to keep two of them running into the spring. It still aims to exit nuclear power after that.</w:t>
      </w:r>
    </w:p>
    <w:p w14:paraId="19EAAC5F" w14:textId="77777777" w:rsidR="00F32EE9" w:rsidRPr="00F6565F" w:rsidRDefault="00F32EE9" w:rsidP="00F32EE9">
      <w:pPr>
        <w:jc w:val="both"/>
      </w:pPr>
      <w:r w:rsidRPr="00F6565F">
        <w:t>With Russian gas supplies dwindling, Germany is already at the second phase of a three-stage power emergency plan. The third stage would see electricity rationing for industry.</w:t>
      </w:r>
    </w:p>
    <w:p w14:paraId="5AE37F78" w14:textId="77777777" w:rsidR="00F32EE9" w:rsidRPr="00F6565F" w:rsidRDefault="00F32EE9" w:rsidP="00F32EE9">
      <w:pPr>
        <w:jc w:val="both"/>
      </w:pPr>
      <w:r w:rsidRPr="00F6565F">
        <w:t>This month, Soeder appealed to Manuela Schwesig, premier of Mecklenburg-Vorpommern in the north, one of Germany's poorest states, offering the services of Bavarian state employees to help accelerate the building of an LNG terminal to ease the power crisis that could hit Bavarian industry.</w:t>
      </w:r>
    </w:p>
    <w:p w14:paraId="649DF8F5" w14:textId="77777777" w:rsidR="00F32EE9" w:rsidRPr="00F6565F" w:rsidRDefault="00F32EE9" w:rsidP="00F32EE9">
      <w:pPr>
        <w:jc w:val="both"/>
      </w:pPr>
      <w:r w:rsidRPr="00F6565F">
        <w:t>A Bavarian government official said: "Soeder visited Schwesig because there is a common interest in getting gas from north to the south."</w:t>
      </w:r>
    </w:p>
    <w:p w14:paraId="3649DBB3" w14:textId="7384EDDC" w:rsidR="00F32EE9" w:rsidRPr="00F6565F" w:rsidRDefault="00F32EE9" w:rsidP="000E3E71">
      <w:pPr>
        <w:jc w:val="both"/>
      </w:pPr>
      <w:hyperlink r:id="rId709" w:history="1">
        <w:r w:rsidRPr="00F6565F">
          <w:rPr>
            <w:rStyle w:val="ac"/>
          </w:rPr>
          <w:t>https://www.reuters.com/world/europe/winds-change-shift-germanys-economic-power-northwards-2022-09-12/</w:t>
        </w:r>
      </w:hyperlink>
    </w:p>
    <w:p w14:paraId="23240351" w14:textId="0DD464C5" w:rsidR="00F32EE9" w:rsidRPr="00F6565F" w:rsidRDefault="00F32EE9" w:rsidP="000E3E71">
      <w:pPr>
        <w:jc w:val="both"/>
      </w:pPr>
      <w:r w:rsidRPr="00F6565F">
        <w:t>#115</w:t>
      </w:r>
    </w:p>
    <w:p w14:paraId="70ADF8DB" w14:textId="77777777" w:rsidR="000E3568" w:rsidRPr="00F6565F" w:rsidRDefault="000E3568" w:rsidP="000E3568">
      <w:pPr>
        <w:jc w:val="both"/>
      </w:pPr>
      <w:r w:rsidRPr="00F6565F">
        <w:t>Ukraine scraps duties for energy equipment imports amid energy crisis</w:t>
      </w:r>
    </w:p>
    <w:p w14:paraId="5D30D587" w14:textId="77777777" w:rsidR="000E3568" w:rsidRPr="00F6565F" w:rsidRDefault="000E3568" w:rsidP="000E3568">
      <w:pPr>
        <w:jc w:val="both"/>
      </w:pPr>
      <w:r w:rsidRPr="00F6565F">
        <w:t>By Reuters</w:t>
      </w:r>
    </w:p>
    <w:p w14:paraId="357C9281" w14:textId="4C43C9ED" w:rsidR="000E3568" w:rsidRPr="00F6565F" w:rsidRDefault="000E3568" w:rsidP="000E3568">
      <w:pPr>
        <w:jc w:val="both"/>
      </w:pPr>
      <w:r w:rsidRPr="00F6565F">
        <w:t>July 16, 2024</w:t>
      </w:r>
    </w:p>
    <w:p w14:paraId="4AD9C678" w14:textId="77777777" w:rsidR="000E3568" w:rsidRPr="00F6565F" w:rsidRDefault="000E3568" w:rsidP="000E3568">
      <w:pPr>
        <w:jc w:val="both"/>
      </w:pPr>
      <w:r w:rsidRPr="00F6565F">
        <w:t>KYIV, July 16 (Reuters) - Ukraine's parliament voted on Tuesday to scrap taxes and duties on imports of energy equipment as the country battles a severe energy crisis due to Russian bombardments.</w:t>
      </w:r>
    </w:p>
    <w:p w14:paraId="1F9FD92A" w14:textId="77777777" w:rsidR="000E3568" w:rsidRPr="00F6565F" w:rsidRDefault="000E3568" w:rsidP="000E3568">
      <w:pPr>
        <w:jc w:val="both"/>
      </w:pPr>
      <w:r w:rsidRPr="00F6565F">
        <w:lastRenderedPageBreak/>
        <w:t>Over the past three months, Russian missile and drone attacks on Ukrainian energy facilities have left millions facing extended blackouts as well as a lack of water and air conditioning during the </w:t>
      </w:r>
      <w:hyperlink r:id="rId710" w:history="1">
        <w:r w:rsidRPr="00F6565F">
          <w:rPr>
            <w:rStyle w:val="ac"/>
          </w:rPr>
          <w:t>summer heat</w:t>
        </w:r>
      </w:hyperlink>
      <w:r w:rsidRPr="00F6565F">
        <w:t>.</w:t>
      </w:r>
    </w:p>
    <w:p w14:paraId="0422E653" w14:textId="77777777" w:rsidR="000E3568" w:rsidRPr="00F6565F" w:rsidRDefault="000E3568" w:rsidP="000E3568">
      <w:pPr>
        <w:jc w:val="both"/>
      </w:pPr>
      <w:r w:rsidRPr="00F6565F">
        <w:t>The parliament approved two laws to cancel customs duties and value-added tax on imports of equipment for electric generators, wind and solar generation, and powerful accumulators, said Danyo Hetmantsev, a senior lawmaker.</w:t>
      </w:r>
    </w:p>
    <w:p w14:paraId="48F87E54" w14:textId="77777777" w:rsidR="000E3568" w:rsidRPr="00F6565F" w:rsidRDefault="000E3568" w:rsidP="000E3568">
      <w:pPr>
        <w:jc w:val="both"/>
      </w:pPr>
      <w:r w:rsidRPr="00F6565F">
        <w:t>Energy Minister German Galuschenko said the change would make it easier for businesses and residents to obtain alternative energy sources.</w:t>
      </w:r>
    </w:p>
    <w:p w14:paraId="001331A3" w14:textId="77777777" w:rsidR="000E3568" w:rsidRPr="00F6565F" w:rsidRDefault="000E3568" w:rsidP="000E3568">
      <w:pPr>
        <w:jc w:val="both"/>
      </w:pPr>
      <w:r w:rsidRPr="00F6565F">
        <w:t>"The state is doing everything to get as much foreign aid as possible for the Ukrainian energy system, including expertise, financial, and technical (support)," Galuschenko said.</w:t>
      </w:r>
    </w:p>
    <w:p w14:paraId="7B63FAE0" w14:textId="77777777" w:rsidR="000E3568" w:rsidRPr="00F6565F" w:rsidRDefault="000E3568" w:rsidP="000E3568">
      <w:pPr>
        <w:jc w:val="both"/>
      </w:pPr>
      <w:r w:rsidRPr="00F6565F">
        <w:t>The government had accumulated over 551 million euros in its specialised fund to support the sector's repairs, he said.</w:t>
      </w:r>
    </w:p>
    <w:p w14:paraId="459C5A36" w14:textId="77777777" w:rsidR="000E3568" w:rsidRPr="00F6565F" w:rsidRDefault="000E3568" w:rsidP="000E3568">
      <w:pPr>
        <w:jc w:val="both"/>
      </w:pPr>
      <w:r w:rsidRPr="00F6565F">
        <w:t>Russia has stepped up its aerial </w:t>
      </w:r>
      <w:hyperlink r:id="rId711" w:history="1">
        <w:r w:rsidRPr="00F6565F">
          <w:rPr>
            <w:rStyle w:val="ac"/>
          </w:rPr>
          <w:t>attacks</w:t>
        </w:r>
      </w:hyperlink>
      <w:r w:rsidRPr="00F6565F">
        <w:t> on the Ukrainian power sector since March, knocking out the bulk of thermal and hydropower generation. Ukraine has since lost about half of its available generation capacity.</w:t>
      </w:r>
    </w:p>
    <w:p w14:paraId="4C3E33F3" w14:textId="77777777" w:rsidR="000E3568" w:rsidRPr="00F6565F" w:rsidRDefault="000E3568" w:rsidP="000E3568">
      <w:pPr>
        <w:jc w:val="both"/>
      </w:pPr>
      <w:r w:rsidRPr="00F6565F">
        <w:t>Another lawmaker, Dmytro Razumkov, hailed the move as "the right step" and urged his colleagues to consider more legislative changes to extend preferential import rules to generators, inverters, power banks, and other equipment until June 2026.</w:t>
      </w:r>
    </w:p>
    <w:p w14:paraId="095BC008" w14:textId="77777777" w:rsidR="000E3568" w:rsidRPr="00F6565F" w:rsidRDefault="000E3568" w:rsidP="000E3568">
      <w:pPr>
        <w:jc w:val="both"/>
      </w:pPr>
      <w:r w:rsidRPr="00F6565F">
        <w:t>"It is no longer possible to imagine life and work without generators and charging stations," he said on the Telegram messaging app.</w:t>
      </w:r>
    </w:p>
    <w:p w14:paraId="1FE2A2B6" w14:textId="77777777" w:rsidR="000E3568" w:rsidRPr="00F6565F" w:rsidRDefault="000E3568" w:rsidP="000E3568">
      <w:pPr>
        <w:jc w:val="both"/>
      </w:pPr>
      <w:r w:rsidRPr="00F6565F">
        <w:t>"In autumn and winter, demand for them will only increase, along with prices. So we have to act now."</w:t>
      </w:r>
    </w:p>
    <w:p w14:paraId="0321344B" w14:textId="39289644" w:rsidR="00F32EE9" w:rsidRPr="00F6565F" w:rsidRDefault="000E3568" w:rsidP="000E3E71">
      <w:pPr>
        <w:jc w:val="both"/>
      </w:pPr>
      <w:hyperlink r:id="rId712" w:history="1">
        <w:r w:rsidRPr="00F6565F">
          <w:rPr>
            <w:rStyle w:val="ac"/>
          </w:rPr>
          <w:t>https://www.reuters.com/world/europe/ukraine-scraps-duties-energy-equipment-imports-amid-energy-crisis-2024-07-16/</w:t>
        </w:r>
      </w:hyperlink>
    </w:p>
    <w:p w14:paraId="4DEAF157" w14:textId="450152FE" w:rsidR="000E3568" w:rsidRPr="00F6565F" w:rsidRDefault="000E3568" w:rsidP="000E3E71">
      <w:pPr>
        <w:jc w:val="both"/>
      </w:pPr>
      <w:r w:rsidRPr="00F6565F">
        <w:t>#116</w:t>
      </w:r>
    </w:p>
    <w:p w14:paraId="61E1CD33" w14:textId="77777777" w:rsidR="000E3568" w:rsidRPr="00F6565F" w:rsidRDefault="000E3568" w:rsidP="000E3568">
      <w:pPr>
        <w:jc w:val="both"/>
      </w:pPr>
      <w:r w:rsidRPr="00F6565F">
        <w:t>German economy minister urges China to shift from coal power</w:t>
      </w:r>
    </w:p>
    <w:p w14:paraId="2E89F6C5" w14:textId="77777777" w:rsidR="000E3568" w:rsidRPr="00F6565F" w:rsidRDefault="000E3568" w:rsidP="000E3568">
      <w:pPr>
        <w:jc w:val="both"/>
      </w:pPr>
      <w:r w:rsidRPr="00F6565F">
        <w:t>By </w:t>
      </w:r>
      <w:hyperlink r:id="rId713" w:history="1">
        <w:r w:rsidRPr="00F6565F">
          <w:rPr>
            <w:rStyle w:val="ac"/>
          </w:rPr>
          <w:t>Maria Martinez</w:t>
        </w:r>
      </w:hyperlink>
    </w:p>
    <w:p w14:paraId="7DCCA3DA" w14:textId="0FAC8627" w:rsidR="000E3568" w:rsidRPr="00F6565F" w:rsidRDefault="000E3568" w:rsidP="000E3568">
      <w:pPr>
        <w:jc w:val="both"/>
      </w:pPr>
      <w:r w:rsidRPr="00F6565F">
        <w:t>June 23, 2024</w:t>
      </w:r>
    </w:p>
    <w:p w14:paraId="573A395C" w14:textId="77777777" w:rsidR="000E3568" w:rsidRPr="00F6565F" w:rsidRDefault="000E3568" w:rsidP="000E3568">
      <w:pPr>
        <w:jc w:val="both"/>
      </w:pPr>
      <w:r w:rsidRPr="00F6565F">
        <w:t>HANGZHOU, China, June 23 (Reuters) - German Economy Minister Robert Habeck said on Sunday that China was indispensable to achieving global climate goals and must find a safe alternative to coal, which accounted for nearly 60% of China's electricity supply in 2023.</w:t>
      </w:r>
    </w:p>
    <w:p w14:paraId="66C4DF64" w14:textId="49B7239A" w:rsidR="000E3568" w:rsidRPr="00F6565F" w:rsidRDefault="000E3568" w:rsidP="000E3568">
      <w:pPr>
        <w:jc w:val="both"/>
      </w:pPr>
      <w:r w:rsidRPr="00F6565F">
        <w:lastRenderedPageBreak/>
        <w:t>Officials told Habeck that China was expanding coal production for security reasons, the minister told reporters in the southern city of Hangzhou, the day after meeting Chinese officials in Beijing.</w:t>
      </w:r>
    </w:p>
    <w:p w14:paraId="02B97AD0" w14:textId="77777777" w:rsidR="000E3568" w:rsidRPr="00F6565F" w:rsidRDefault="000E3568" w:rsidP="000E3568">
      <w:pPr>
        <w:jc w:val="both"/>
      </w:pPr>
      <w:r w:rsidRPr="00F6565F">
        <w:t>"China also imports large amounts of gas and oil and China has already seen what has happened in Europe and Germany in the last two years," he added, referring to the energy crisis triggered by Russia's full-scale invasion of Ukraine.</w:t>
      </w:r>
    </w:p>
    <w:p w14:paraId="20A91DB5" w14:textId="77777777" w:rsidR="000E3568" w:rsidRPr="00F6565F" w:rsidRDefault="000E3568" w:rsidP="000E3568">
      <w:pPr>
        <w:jc w:val="both"/>
      </w:pPr>
      <w:r w:rsidRPr="00F6565F">
        <w:t>He said cooperation with China must be strengthened, adding: "Without China it would not be possible to meet the climate targets globally".</w:t>
      </w:r>
    </w:p>
    <w:p w14:paraId="12E57FAD" w14:textId="77777777" w:rsidR="000E3568" w:rsidRPr="00F6565F" w:rsidRDefault="000E3568" w:rsidP="000E3568">
      <w:pPr>
        <w:jc w:val="both"/>
      </w:pPr>
      <w:r w:rsidRPr="00F6565F">
        <w:t>"You don't have to teach them that CO2 emissions are bad for the climate. They've got that," Habeck said, adding that it should be possible to achieve the same level of security with fewer coal-fired power plants.</w:t>
      </w:r>
    </w:p>
    <w:p w14:paraId="095FCEF1" w14:textId="77777777" w:rsidR="000E3568" w:rsidRPr="00F6565F" w:rsidRDefault="000E3568" w:rsidP="000E3568">
      <w:pPr>
        <w:jc w:val="both"/>
      </w:pPr>
      <w:r w:rsidRPr="00F6565F">
        <w:t>Later, Habeck told students at the university of Zhejiang that the difficulty lay in integrating variable forms of energy such as wind and solar into a system built to work on more predictable fuels, adding: "That is basically my work."</w:t>
      </w:r>
    </w:p>
    <w:p w14:paraId="03C84D19" w14:textId="77777777" w:rsidR="000E3568" w:rsidRPr="00F6565F" w:rsidRDefault="000E3568" w:rsidP="000E3568">
      <w:pPr>
        <w:jc w:val="both"/>
      </w:pPr>
      <w:r w:rsidRPr="00F6565F">
        <w:t>He said that doubling capacities was "the old way" of doing it, but not the most efficient.</w:t>
      </w:r>
    </w:p>
    <w:p w14:paraId="364273A7" w14:textId="77777777" w:rsidR="000E3568" w:rsidRPr="00F6565F" w:rsidRDefault="000E3568" w:rsidP="000E3568">
      <w:pPr>
        <w:jc w:val="both"/>
      </w:pPr>
      <w:r w:rsidRPr="00F6565F">
        <w:t>China is expanding its coal production but also installed almost 350 gigawatts (GW) of new renewable energy capacity in 2023, more than half the global total.</w:t>
      </w:r>
    </w:p>
    <w:p w14:paraId="2E5B90A8" w14:textId="77777777" w:rsidR="000E3568" w:rsidRPr="00F6565F" w:rsidRDefault="000E3568" w:rsidP="000E3568">
      <w:pPr>
        <w:jc w:val="both"/>
      </w:pPr>
      <w:r w:rsidRPr="00F6565F">
        <w:t>Habeck said extension of the power grid and use of batteries to store energy could reduce the number of traditionally fuelled power plants needed to meet China's needs, adding that economic growth and climate action </w:t>
      </w:r>
      <w:hyperlink r:id="rId714" w:history="1">
        <w:r w:rsidRPr="00F6565F">
          <w:rPr>
            <w:rStyle w:val="ac"/>
          </w:rPr>
          <w:t>were not opposites</w:t>
        </w:r>
      </w:hyperlink>
      <w:r w:rsidRPr="00F6565F">
        <w:t>.</w:t>
      </w:r>
    </w:p>
    <w:p w14:paraId="09C93F59" w14:textId="77777777" w:rsidR="000E3568" w:rsidRPr="00F6565F" w:rsidRDefault="000E3568" w:rsidP="000E3568">
      <w:pPr>
        <w:jc w:val="both"/>
      </w:pPr>
      <w:r w:rsidRPr="00F6565F">
        <w:t>"Transforming the economy to a climate-neutral one is not only good for the climate but creates new opportunities for wealth and growth," Habeck said.</w:t>
      </w:r>
    </w:p>
    <w:p w14:paraId="5EC8E643" w14:textId="0A95FE95" w:rsidR="000E3568" w:rsidRPr="00F6565F" w:rsidRDefault="000E3568" w:rsidP="000E3E71">
      <w:pPr>
        <w:jc w:val="both"/>
      </w:pPr>
      <w:r w:rsidRPr="00F6565F">
        <w:t>https://www.reuters.com/business/environment/german-minister-says-china-indispensable-achieve-climate-goals-2024-06-23/</w:t>
      </w:r>
      <w:r w:rsidRPr="00F6565F">
        <w:br/>
        <w:t>#117</w:t>
      </w:r>
    </w:p>
    <w:p w14:paraId="7A58838D" w14:textId="77777777" w:rsidR="000E3568" w:rsidRPr="00F6565F" w:rsidRDefault="000E3568" w:rsidP="000E3568">
      <w:pPr>
        <w:jc w:val="both"/>
      </w:pPr>
      <w:r w:rsidRPr="00F6565F">
        <w:t>What are Europe's options in case of Russian gas disruption?</w:t>
      </w:r>
    </w:p>
    <w:p w14:paraId="30BBA804" w14:textId="77777777" w:rsidR="000E3568" w:rsidRPr="00F6565F" w:rsidRDefault="000E3568" w:rsidP="000E3568">
      <w:pPr>
        <w:jc w:val="both"/>
      </w:pPr>
      <w:r w:rsidRPr="00F6565F">
        <w:t>By </w:t>
      </w:r>
      <w:hyperlink r:id="rId715" w:history="1">
        <w:r w:rsidRPr="00F6565F">
          <w:rPr>
            <w:rStyle w:val="ac"/>
          </w:rPr>
          <w:t>Nina Chestney</w:t>
        </w:r>
      </w:hyperlink>
    </w:p>
    <w:p w14:paraId="2A297B98" w14:textId="11DDB798" w:rsidR="000E3568" w:rsidRPr="00F6565F" w:rsidRDefault="000E3568" w:rsidP="000E3568">
      <w:pPr>
        <w:jc w:val="both"/>
      </w:pPr>
      <w:r w:rsidRPr="00F6565F">
        <w:t>January 27, 2022</w:t>
      </w:r>
    </w:p>
    <w:p w14:paraId="41517CE0" w14:textId="77777777" w:rsidR="000E3568" w:rsidRPr="00F6565F" w:rsidRDefault="000E3568" w:rsidP="000E3568">
      <w:pPr>
        <w:jc w:val="both"/>
      </w:pPr>
      <w:r w:rsidRPr="00F6565F">
        <w:t>LONDON, Jan 27 (Reuters) - Tensions between Russia and Ukraine have heightened concerns about Russian gas flows, prompting the United States to assure European allies it will help them find alternative supplies.</w:t>
      </w:r>
    </w:p>
    <w:p w14:paraId="6E308167" w14:textId="77777777" w:rsidR="000E3568" w:rsidRPr="00F6565F" w:rsidRDefault="000E3568" w:rsidP="000E3568">
      <w:pPr>
        <w:jc w:val="both"/>
      </w:pPr>
      <w:r w:rsidRPr="00F6565F">
        <w:lastRenderedPageBreak/>
        <w:t>The U.S. administration has approached Qatar and other major energy producers to see if they can help should Russia attack Ukraine and the United States impose sanctions on Russia.</w:t>
      </w:r>
    </w:p>
    <w:p w14:paraId="3C570357" w14:textId="77777777" w:rsidR="000E3568" w:rsidRPr="00F6565F" w:rsidRDefault="000E3568" w:rsidP="000E3568">
      <w:pPr>
        <w:jc w:val="both"/>
      </w:pPr>
      <w:r w:rsidRPr="00F6565F">
        <w:t>Russian gas flows to Europe have been lower than usual for several months already. European politicians say Russia is using high gas prices as leverage in a dispute over the Gazprom-backed Nord Stream 2 pipeline project.</w:t>
      </w:r>
    </w:p>
    <w:p w14:paraId="223C0191" w14:textId="77777777" w:rsidR="000E3568" w:rsidRPr="00F6565F" w:rsidRDefault="000E3568" w:rsidP="000E3568">
      <w:pPr>
        <w:jc w:val="both"/>
      </w:pPr>
      <w:r w:rsidRPr="00F6565F">
        <w:t>Gazprom says it is meeting contracts to European customers. </w:t>
      </w:r>
      <w:hyperlink r:id="rId716" w:history="1">
        <w:r w:rsidRPr="00F6565F">
          <w:rPr>
            <w:rStyle w:val="ac"/>
          </w:rPr>
          <w:t>read more</w:t>
        </w:r>
      </w:hyperlink>
    </w:p>
    <w:p w14:paraId="7314E2AD" w14:textId="77777777" w:rsidR="000E3568" w:rsidRPr="00F6565F" w:rsidRDefault="000E3568" w:rsidP="000E3568">
      <w:pPr>
        <w:jc w:val="both"/>
      </w:pPr>
      <w:r w:rsidRPr="00F6565F">
        <w:t>HOW MUCH RUSSIAN GAS DOES EUROPE USE?</w:t>
      </w:r>
    </w:p>
    <w:p w14:paraId="0349003C" w14:textId="77777777" w:rsidR="000E3568" w:rsidRPr="00F6565F" w:rsidRDefault="000E3568" w:rsidP="000E3568">
      <w:pPr>
        <w:jc w:val="both"/>
      </w:pPr>
      <w:r w:rsidRPr="00F6565F">
        <w:t>Europe relies on Russia for around 35% of its natural gas. Most comes through pipelines including Yamal-Europe, which crosses Belarus and Poland to Germany, Nord Stream 1, which goes directly to Germany via the Baltic Sea, and via Ukraine.</w:t>
      </w:r>
    </w:p>
    <w:p w14:paraId="229ABB2A" w14:textId="77777777" w:rsidR="000E3568" w:rsidRPr="00F6565F" w:rsidRDefault="000E3568" w:rsidP="000E3568">
      <w:pPr>
        <w:jc w:val="both"/>
      </w:pPr>
      <w:r w:rsidRPr="00F6565F">
        <w:t>Europe's gas markets are linked by a network of pipelines. Most countries have cut reliance on Russian gas over the years and there are also more supply routes that bypass Ukraine.</w:t>
      </w:r>
    </w:p>
    <w:p w14:paraId="250B0B09" w14:textId="77777777" w:rsidR="000E3568" w:rsidRPr="00F6565F" w:rsidRDefault="000E3568" w:rsidP="000E3568">
      <w:pPr>
        <w:jc w:val="both"/>
      </w:pPr>
      <w:r w:rsidRPr="00F6565F">
        <w:t>By last year Ukraine was a transit corridor largely for gas going into Slovakia, from where it continued to Austria and Italy, according to the Center for Strategic and International Studies (CSIS).</w:t>
      </w:r>
    </w:p>
    <w:p w14:paraId="792F3507" w14:textId="77777777" w:rsidR="000E3568" w:rsidRPr="00F6565F" w:rsidRDefault="000E3568" w:rsidP="000E3568">
      <w:pPr>
        <w:jc w:val="both"/>
      </w:pPr>
      <w:r w:rsidRPr="00F6565F">
        <w:t>But sanctions on Russia could impact flows through other pipelines such as Yamal-Europe, Nord Stream 1 and TurkStream. Nord Stream 2 is awaiting certification before it could bring additional Russian gas flows to Germany. </w:t>
      </w:r>
      <w:hyperlink r:id="rId717" w:history="1">
        <w:r w:rsidRPr="00F6565F">
          <w:rPr>
            <w:rStyle w:val="ac"/>
          </w:rPr>
          <w:t>read more</w:t>
        </w:r>
      </w:hyperlink>
    </w:p>
    <w:p w14:paraId="23123BFD" w14:textId="77777777" w:rsidR="000E3568" w:rsidRPr="00F6565F" w:rsidRDefault="000E3568" w:rsidP="000E3568">
      <w:pPr>
        <w:jc w:val="both"/>
      </w:pPr>
      <w:r w:rsidRPr="00F6565F">
        <w:t>"It would be difficult for Europe to stomach sanctions which effectively cut off Russian gas supply, or at least a large portion of these flows," said analysts at ING.</w:t>
      </w:r>
    </w:p>
    <w:p w14:paraId="0D9428DD" w14:textId="77777777" w:rsidR="000E3568" w:rsidRPr="00F6565F" w:rsidRDefault="000E3568" w:rsidP="000E3568">
      <w:pPr>
        <w:jc w:val="both"/>
      </w:pPr>
      <w:r w:rsidRPr="00F6565F">
        <w:t>U.S. State Department spokesperson Ned Price said on Wednesday that Nord Stream 2 will not move forward if Russia invades Ukraine. </w:t>
      </w:r>
      <w:hyperlink r:id="rId718" w:history="1">
        <w:r w:rsidRPr="00F6565F">
          <w:rPr>
            <w:rStyle w:val="ac"/>
          </w:rPr>
          <w:t>read more</w:t>
        </w:r>
      </w:hyperlink>
    </w:p>
    <w:p w14:paraId="07F0527F" w14:textId="77777777" w:rsidR="000E3568" w:rsidRPr="00F6565F" w:rsidRDefault="000E3568" w:rsidP="000E3568">
      <w:pPr>
        <w:jc w:val="both"/>
      </w:pPr>
      <w:r w:rsidRPr="00F6565F">
        <w:t>WHERE ELSE CAN EUROPE GET SUPPLY FROM?</w:t>
      </w:r>
    </w:p>
    <w:p w14:paraId="29998C0F" w14:textId="77777777" w:rsidR="000E3568" w:rsidRPr="00F6565F" w:rsidRDefault="000E3568" w:rsidP="000E3568">
      <w:pPr>
        <w:jc w:val="both"/>
      </w:pPr>
      <w:r w:rsidRPr="00F6565F">
        <w:t>Some countries have other options. For example, Germany, the biggest consumer of Russian gas, can also import from Norway, the Netherlands, Britain and Denmark via pipelines.</w:t>
      </w:r>
    </w:p>
    <w:p w14:paraId="029EDE97" w14:textId="77777777" w:rsidR="000E3568" w:rsidRPr="00F6565F" w:rsidRDefault="000E3568" w:rsidP="000E3568">
      <w:pPr>
        <w:jc w:val="both"/>
      </w:pPr>
      <w:r w:rsidRPr="00F6565F">
        <w:t>But Norway, Europe's second largest supplier, is delivering natural gas at maximum capacity and cannot replace any missing supplies from Russia, its prime minister said. </w:t>
      </w:r>
      <w:hyperlink r:id="rId719" w:history="1">
        <w:r w:rsidRPr="00F6565F">
          <w:rPr>
            <w:rStyle w:val="ac"/>
          </w:rPr>
          <w:t>read more</w:t>
        </w:r>
      </w:hyperlink>
    </w:p>
    <w:p w14:paraId="23CDF0BE" w14:textId="77777777" w:rsidR="000E3568" w:rsidRPr="00F6565F" w:rsidRDefault="000E3568" w:rsidP="000E3568">
      <w:pPr>
        <w:jc w:val="both"/>
      </w:pPr>
      <w:r w:rsidRPr="00F6565F">
        <w:t>Now, as it seeks to play its part in tackling climate change, the country has set an ambitious goal to develop renewable energy.</w:t>
      </w:r>
    </w:p>
    <w:p w14:paraId="2E99711C" w14:textId="77777777" w:rsidR="000E3568" w:rsidRPr="00F6565F" w:rsidRDefault="000E3568" w:rsidP="000E3568">
      <w:pPr>
        <w:jc w:val="both"/>
      </w:pPr>
      <w:r w:rsidRPr="00F6565F">
        <w:t>Southern Europe can receive Azeri gas via the Trans Adriatic Pipeline to Italy and the Trans-Anatolian Natural Gas Pipeline (TANAP) through Turkey.</w:t>
      </w:r>
    </w:p>
    <w:p w14:paraId="4F94FF9C" w14:textId="77777777" w:rsidR="000E3568" w:rsidRPr="00F6565F" w:rsidRDefault="000E3568" w:rsidP="000E3568">
      <w:pPr>
        <w:jc w:val="both"/>
      </w:pPr>
      <w:r w:rsidRPr="00F6565F">
        <w:lastRenderedPageBreak/>
        <w:t>Neighbouring countries can transfer gas via interconnectors but nations may be unwilling to part with gas they might need and importers would have to pay a high price.</w:t>
      </w:r>
    </w:p>
    <w:p w14:paraId="221EE59B" w14:textId="77777777" w:rsidR="000E3568" w:rsidRPr="00F6565F" w:rsidRDefault="000E3568" w:rsidP="000E3568">
      <w:pPr>
        <w:jc w:val="both"/>
      </w:pPr>
      <w:r w:rsidRPr="00F6565F">
        <w:t>On top of all this, European gas storage levels are very low for winter, when demand is traditionally highest.</w:t>
      </w:r>
    </w:p>
    <w:p w14:paraId="165B2E4C" w14:textId="77777777" w:rsidR="000E3568" w:rsidRPr="00F6565F" w:rsidRDefault="000E3568" w:rsidP="000E3568">
      <w:pPr>
        <w:jc w:val="both"/>
      </w:pPr>
      <w:r w:rsidRPr="00F6565F">
        <w:t>"Cushion gas" held in underground storage to maintain pressure levels could theoretically be used in emergencies, analysts say.</w:t>
      </w:r>
    </w:p>
    <w:p w14:paraId="430BDBEC" w14:textId="77777777" w:rsidR="000E3568" w:rsidRPr="00F6565F" w:rsidRDefault="000E3568" w:rsidP="000E3568">
      <w:pPr>
        <w:jc w:val="both"/>
      </w:pPr>
      <w:r w:rsidRPr="00F6565F">
        <w:t>Longer term, the European Commission has proposed a system allowing EU countries to jointly buy strategic stocks of gas, and plans to renovate millions of buildings to save energy and curb CO2 emissions. </w:t>
      </w:r>
      <w:hyperlink r:id="rId720" w:history="1">
        <w:r w:rsidRPr="00F6565F">
          <w:rPr>
            <w:rStyle w:val="ac"/>
          </w:rPr>
          <w:t>read more</w:t>
        </w:r>
      </w:hyperlink>
    </w:p>
    <w:p w14:paraId="3900BD0F" w14:textId="77777777" w:rsidR="000E3568" w:rsidRPr="00F6565F" w:rsidRDefault="000E3568" w:rsidP="000E3568">
      <w:pPr>
        <w:jc w:val="both"/>
      </w:pPr>
      <w:r w:rsidRPr="00F6565F">
        <w:t>Liquefied natural gas (LNG) imports to northwest Europe, particularly from the United States, have climbed this month as the price of Dutch gas, the European benchmark, is higher than its Asian LNG counterpart.</w:t>
      </w:r>
    </w:p>
    <w:p w14:paraId="6C61B77F" w14:textId="77777777" w:rsidR="000E3568" w:rsidRPr="00F6565F" w:rsidRDefault="000E3568" w:rsidP="000E3568">
      <w:pPr>
        <w:jc w:val="both"/>
      </w:pPr>
      <w:r w:rsidRPr="00F6565F">
        <w:t>EU infrastructure could handle higher LNG imports, although there is a limit to how much LNG suppliers can produce and transport. Global liquefaction capacity is almost fully utilized, think tank Bruegel said on Thursday.</w:t>
      </w:r>
    </w:p>
    <w:p w14:paraId="7BC9752D" w14:textId="77777777" w:rsidR="000E3568" w:rsidRPr="00F6565F" w:rsidRDefault="000E3568" w:rsidP="000E3568">
      <w:pPr>
        <w:jc w:val="both"/>
      </w:pPr>
      <w:r w:rsidRPr="00F6565F">
        <w:t>"Assuming average temperatures, high LNG imports would prevent the most severe physical shortages before the end of this winter," Bruegel said.</w:t>
      </w:r>
    </w:p>
    <w:p w14:paraId="7AA12ADE" w14:textId="77777777" w:rsidR="000E3568" w:rsidRPr="00F6565F" w:rsidRDefault="000E3568" w:rsidP="000E3568">
      <w:pPr>
        <w:jc w:val="both"/>
      </w:pPr>
      <w:r w:rsidRPr="00F6565F">
        <w:t>NON-GAS OPTIONS</w:t>
      </w:r>
    </w:p>
    <w:p w14:paraId="13F679AB" w14:textId="77777777" w:rsidR="000E3568" w:rsidRPr="00F6565F" w:rsidRDefault="000E3568" w:rsidP="000E3568">
      <w:pPr>
        <w:jc w:val="both"/>
      </w:pPr>
      <w:r w:rsidRPr="00F6565F">
        <w:t>Several nations have options to fill the gap, including power imports via interconnectors from neighbours, or increased power generation from nuclear, renewables, hydropower or coal.</w:t>
      </w:r>
    </w:p>
    <w:p w14:paraId="71A641B3" w14:textId="77777777" w:rsidR="000E3568" w:rsidRPr="00F6565F" w:rsidRDefault="000E3568" w:rsidP="000E3568">
      <w:pPr>
        <w:jc w:val="both"/>
      </w:pPr>
      <w:r w:rsidRPr="00F6565F">
        <w:t>But nuclear availability is declining in Germany, Britain, Belgium and France due to decommissioning, phase-outs and frequent outages.</w:t>
      </w:r>
    </w:p>
    <w:p w14:paraId="12337328" w14:textId="77777777" w:rsidR="000E3568" w:rsidRPr="00F6565F" w:rsidRDefault="000E3568" w:rsidP="000E3568">
      <w:pPr>
        <w:jc w:val="both"/>
      </w:pPr>
      <w:r w:rsidRPr="00F6565F">
        <w:t>Under pressure to meet climate targets, several EU countries have shut down old coal-fired power plants. Some countries retain coal plants for use for back-up supply but many have already been fired back up due to high gas prices.</w:t>
      </w:r>
    </w:p>
    <w:p w14:paraId="5AD57436" w14:textId="77777777" w:rsidR="000E3568" w:rsidRPr="00F6565F" w:rsidRDefault="000E3568" w:rsidP="000E3568">
      <w:pPr>
        <w:jc w:val="both"/>
      </w:pPr>
      <w:r w:rsidRPr="00F6565F">
        <w:t>In past crises, countries have introduced measures to reduce industrial production at certain times, pay back-up generators to switch on supply, order households to curtail energy use, or enforce temporary power cuts.</w:t>
      </w:r>
    </w:p>
    <w:p w14:paraId="49D81BAD" w14:textId="77777777" w:rsidR="000E3568" w:rsidRPr="00F6565F" w:rsidRDefault="000E3568" w:rsidP="000E3568">
      <w:pPr>
        <w:jc w:val="both"/>
      </w:pPr>
      <w:r w:rsidRPr="00F6565F">
        <w:t>CRISIS PLANNING</w:t>
      </w:r>
    </w:p>
    <w:p w14:paraId="02AA9072" w14:textId="77777777" w:rsidR="000E3568" w:rsidRPr="00F6565F" w:rsidRDefault="000E3568" w:rsidP="000E3568">
      <w:pPr>
        <w:jc w:val="both"/>
      </w:pPr>
      <w:r w:rsidRPr="00F6565F">
        <w:t>The 27-nation EU has regulations to respond to a gas supply crisis.</w:t>
      </w:r>
    </w:p>
    <w:p w14:paraId="64741BA9" w14:textId="77777777" w:rsidR="000E3568" w:rsidRPr="00F6565F" w:rsidRDefault="000E3568" w:rsidP="000E3568">
      <w:pPr>
        <w:jc w:val="both"/>
      </w:pPr>
      <w:r w:rsidRPr="00F6565F">
        <w:lastRenderedPageBreak/>
        <w:t>The rules cover three levels of crisis: an early warning, an alert, and an emergency. Each EU country must have a plan to manage the three crisis levels, plus preventative measures to limit risk.</w:t>
      </w:r>
    </w:p>
    <w:p w14:paraId="55560FB7" w14:textId="77777777" w:rsidR="000E3568" w:rsidRPr="00F6565F" w:rsidRDefault="000E3568" w:rsidP="000E3568">
      <w:pPr>
        <w:jc w:val="both"/>
      </w:pPr>
      <w:r w:rsidRPr="00F6565F">
        <w:t>The first two levels require market-based responses. These could include requirements for gas traders and suppliers to quickly attempt to obtain alternative supplies, through imports or deploying gas storage they have booked.</w:t>
      </w:r>
    </w:p>
    <w:p w14:paraId="61A5D0D8" w14:textId="77777777" w:rsidR="000E3568" w:rsidRPr="00F6565F" w:rsidRDefault="000E3568" w:rsidP="000E3568">
      <w:pPr>
        <w:jc w:val="both"/>
      </w:pPr>
      <w:r w:rsidRPr="00F6565F">
        <w:t>In an emergency, governments can intervene to ensure gas supply to households and essential services. Options include instructing companies to use more gas from storage, switch from gas to other fuels like oil or coal, or switch off industrial facilities.</w:t>
      </w:r>
    </w:p>
    <w:p w14:paraId="3149E7DB" w14:textId="77777777" w:rsidR="000E3568" w:rsidRPr="00F6565F" w:rsidRDefault="000E3568" w:rsidP="000E3568">
      <w:pPr>
        <w:jc w:val="both"/>
      </w:pPr>
      <w:r w:rsidRPr="00F6565F">
        <w:t>The EU regulation also includes solidarity measures - requiring countries with connected gas infrastructure to support a EU state that requests assistance in a supply emergency, in return for compensation from the requesting country.</w:t>
      </w:r>
    </w:p>
    <w:p w14:paraId="7B5079EC" w14:textId="77777777" w:rsidR="000E3568" w:rsidRPr="00F6565F" w:rsidRDefault="000E3568" w:rsidP="000E3568">
      <w:pPr>
        <w:jc w:val="both"/>
      </w:pPr>
      <w:r w:rsidRPr="00F6565F">
        <w:t>The Dutch government said on Thursday is meeting with industrial gas users to work out an emergency plan to safeguard critical energy supplies in the event escalating Russian-Ukrainian tensions triggers a shortage. </w:t>
      </w:r>
      <w:hyperlink r:id="rId721" w:history="1">
        <w:r w:rsidRPr="00F6565F">
          <w:rPr>
            <w:rStyle w:val="ac"/>
          </w:rPr>
          <w:t>read more</w:t>
        </w:r>
      </w:hyperlink>
    </w:p>
    <w:p w14:paraId="596249DF" w14:textId="77777777" w:rsidR="000E3568" w:rsidRPr="00F6565F" w:rsidRDefault="000E3568" w:rsidP="000E3568">
      <w:pPr>
        <w:jc w:val="both"/>
      </w:pPr>
      <w:r w:rsidRPr="00F6565F">
        <w:t>HAS SUPPLY TO EUROPE BEEN DISRUPTED BEFORE?</w:t>
      </w:r>
    </w:p>
    <w:p w14:paraId="2AB8C2A9" w14:textId="77777777" w:rsidR="000E3568" w:rsidRPr="00F6565F" w:rsidRDefault="000E3568" w:rsidP="000E3568">
      <w:pPr>
        <w:jc w:val="both"/>
      </w:pPr>
      <w:r w:rsidRPr="00F6565F">
        <w:t>The past 15 years have seen several disputes between Russia and Ukraine over gas, mostly to do with prices paid.</w:t>
      </w:r>
    </w:p>
    <w:p w14:paraId="0D108E49" w14:textId="77777777" w:rsidR="000E3568" w:rsidRPr="00F6565F" w:rsidRDefault="000E3568" w:rsidP="000E3568">
      <w:pPr>
        <w:jc w:val="both"/>
      </w:pPr>
      <w:r w:rsidRPr="00F6565F">
        <w:t>In 2006, Gazprom cut off supplies to Ukraine for one day. In the winter of 2008-09, disruptions to Russian supply rippled across Europe.</w:t>
      </w:r>
    </w:p>
    <w:p w14:paraId="4F2F4589" w14:textId="77777777" w:rsidR="000E3568" w:rsidRPr="00F6565F" w:rsidRDefault="000E3568" w:rsidP="000E3568">
      <w:pPr>
        <w:jc w:val="both"/>
      </w:pPr>
      <w:r w:rsidRPr="00F6565F">
        <w:t>In 2014, Russia cut off supplies to Kyiv after annexing Crimea. Ukraine stopped buying Russian gas in November 2015.</w:t>
      </w:r>
    </w:p>
    <w:p w14:paraId="638B6964" w14:textId="77777777" w:rsidR="000E3568" w:rsidRPr="00F6565F" w:rsidRDefault="000E3568" w:rsidP="000E3568">
      <w:pPr>
        <w:jc w:val="both"/>
      </w:pPr>
      <w:r w:rsidRPr="00F6565F">
        <w:t>Ukraine has reduced reliance on direct gas imports from Russia via a reverse flow mechanism, allowing Ukraine to import from EU countries.</w:t>
      </w:r>
    </w:p>
    <w:p w14:paraId="376E8DC7" w14:textId="36C075F9" w:rsidR="000E3568" w:rsidRPr="00F6565F" w:rsidRDefault="000E3568" w:rsidP="000E3E71">
      <w:pPr>
        <w:jc w:val="both"/>
      </w:pPr>
      <w:hyperlink r:id="rId722" w:history="1">
        <w:r w:rsidRPr="00F6565F">
          <w:rPr>
            <w:rStyle w:val="ac"/>
          </w:rPr>
          <w:t>https://www.reuters.com/business/energy/what-are-europes-options-case-russian-gas-disruption-2022-01-27/</w:t>
        </w:r>
      </w:hyperlink>
    </w:p>
    <w:p w14:paraId="26D1A8AD" w14:textId="6E90139A" w:rsidR="000E3568" w:rsidRPr="00F6565F" w:rsidRDefault="000E3568" w:rsidP="000E3E71">
      <w:pPr>
        <w:jc w:val="both"/>
      </w:pPr>
      <w:r w:rsidRPr="00F6565F">
        <w:t>#118</w:t>
      </w:r>
    </w:p>
    <w:p w14:paraId="33806347" w14:textId="77777777" w:rsidR="000E3568" w:rsidRPr="00F6565F" w:rsidRDefault="000E3568" w:rsidP="000E3568">
      <w:pPr>
        <w:jc w:val="both"/>
      </w:pPr>
      <w:r w:rsidRPr="00F6565F">
        <w:t>UK oil and gas producers call for more investment to ease energy crunch</w:t>
      </w:r>
    </w:p>
    <w:p w14:paraId="5F6D6259" w14:textId="77777777" w:rsidR="000E3568" w:rsidRPr="00F6565F" w:rsidRDefault="000E3568" w:rsidP="000E3568">
      <w:pPr>
        <w:jc w:val="both"/>
      </w:pPr>
      <w:r w:rsidRPr="00F6565F">
        <w:t>By </w:t>
      </w:r>
      <w:hyperlink r:id="rId723" w:history="1">
        <w:r w:rsidRPr="00F6565F">
          <w:rPr>
            <w:rStyle w:val="ac"/>
          </w:rPr>
          <w:t>Bozorgmehr Sharafedin</w:t>
        </w:r>
      </w:hyperlink>
    </w:p>
    <w:p w14:paraId="0262DC15" w14:textId="01D9043C" w:rsidR="000E3568" w:rsidRPr="00F6565F" w:rsidRDefault="000E3568" w:rsidP="000E3568">
      <w:pPr>
        <w:jc w:val="both"/>
      </w:pPr>
      <w:r w:rsidRPr="00F6565F">
        <w:t>September 7, 2022</w:t>
      </w:r>
    </w:p>
    <w:p w14:paraId="5F455353" w14:textId="77777777" w:rsidR="000E3568" w:rsidRPr="00F6565F" w:rsidRDefault="000E3568" w:rsidP="000E3568">
      <w:pPr>
        <w:jc w:val="both"/>
      </w:pPr>
      <w:r w:rsidRPr="00F6565F">
        <w:lastRenderedPageBreak/>
        <w:t>LONDON, Sept 7 (Reuters) - Britain's oil and gas industry body called for new drilling licenses in the North Sea and rapid investment in the sector to mitigate the impact of high prices on consumers as the country grapples with the worst energy crisis in decades.</w:t>
      </w:r>
    </w:p>
    <w:p w14:paraId="019A829B" w14:textId="77777777" w:rsidR="000E3568" w:rsidRPr="00F6565F" w:rsidRDefault="000E3568" w:rsidP="000E3568">
      <w:pPr>
        <w:jc w:val="both"/>
      </w:pPr>
      <w:r w:rsidRPr="00F6565F">
        <w:t>The incoming UK Prime Minister Liz Truss has vowed to act immediately to help people cope with surging energy bills that threaten to leave many unable to heat their homes this winter and said during her campaign she would seek to extract more oil and gas from the North Sea. </w:t>
      </w:r>
      <w:hyperlink r:id="rId724" w:history="1">
        <w:r w:rsidRPr="00F6565F">
          <w:rPr>
            <w:rStyle w:val="ac"/>
          </w:rPr>
          <w:t>read more</w:t>
        </w:r>
      </w:hyperlink>
    </w:p>
    <w:p w14:paraId="16DF8BB7" w14:textId="77777777" w:rsidR="000E3568" w:rsidRPr="00F6565F" w:rsidRDefault="000E3568" w:rsidP="000E3568">
      <w:pPr>
        <w:jc w:val="both"/>
      </w:pPr>
      <w:r w:rsidRPr="00F6565F">
        <w:t>The benchmark European gas price has quadrupled in the last year due to a war in Ukraine, sanctions on Russia and the aftermath of the coronavirus pandemic.</w:t>
      </w:r>
    </w:p>
    <w:p w14:paraId="18FFAFEE" w14:textId="77777777" w:rsidR="000E3568" w:rsidRPr="00F6565F" w:rsidRDefault="000E3568" w:rsidP="000E3568">
      <w:pPr>
        <w:jc w:val="both"/>
      </w:pPr>
      <w:r w:rsidRPr="00F6565F">
        <w:t>Offshore Energies UK (OEUK), an industry body for offshore oil, gas, hydrogen and wind producers, warned that Britain could face potential energy shortages this winter while global prices could remain high for at least three years.</w:t>
      </w:r>
    </w:p>
    <w:p w14:paraId="240D0163" w14:textId="77777777" w:rsidR="000E3568" w:rsidRPr="00F6565F" w:rsidRDefault="000E3568" w:rsidP="000E3568">
      <w:pPr>
        <w:jc w:val="both"/>
      </w:pPr>
      <w:r w:rsidRPr="00F6565F">
        <w:t>"The best way for the UK to ensure secure gas and oil supplies is by increased investment in its own resources," said Ross Dornan, OEUK’s market intelligence manager.</w:t>
      </w:r>
    </w:p>
    <w:p w14:paraId="21FAEC79" w14:textId="77777777" w:rsidR="000E3568" w:rsidRPr="00F6565F" w:rsidRDefault="000E3568" w:rsidP="000E3568">
      <w:pPr>
        <w:jc w:val="both"/>
      </w:pPr>
      <w:r w:rsidRPr="00F6565F">
        <w:t>Gas production in the United Kingdom rose 26% in the first half of 2022 compared to the same period last year, buoyed by new projects off England’s east coast. </w:t>
      </w:r>
      <w:hyperlink r:id="rId725" w:history="1">
        <w:r w:rsidRPr="00F6565F">
          <w:rPr>
            <w:rStyle w:val="ac"/>
          </w:rPr>
          <w:t>read more</w:t>
        </w:r>
      </w:hyperlink>
    </w:p>
    <w:p w14:paraId="324EB450" w14:textId="77777777" w:rsidR="000E3568" w:rsidRPr="00F6565F" w:rsidRDefault="000E3568" w:rsidP="000E3568">
      <w:pPr>
        <w:jc w:val="both"/>
      </w:pPr>
      <w:r w:rsidRPr="00F6565F">
        <w:t>Advertisement · Scroll to continue</w:t>
      </w:r>
    </w:p>
    <w:p w14:paraId="106834CC" w14:textId="77777777" w:rsidR="000E3568" w:rsidRPr="00F6565F" w:rsidRDefault="000E3568" w:rsidP="000E3568">
      <w:pPr>
        <w:jc w:val="both"/>
      </w:pPr>
      <w:r w:rsidRPr="00F6565F">
        <w:t>OEUK said in a report published on Wednesday that the increase could be "short-lived" without a surge in investment. The industrial body sees a potential for 26 billion pound ($30 billion)capital investment in oil and gas sector by 2030.</w:t>
      </w:r>
    </w:p>
    <w:p w14:paraId="08BE3C22" w14:textId="77777777" w:rsidR="000E3568" w:rsidRPr="00F6565F" w:rsidRDefault="000E3568" w:rsidP="000E3568">
      <w:pPr>
        <w:jc w:val="both"/>
      </w:pPr>
      <w:r w:rsidRPr="00F6565F">
        <w:t>Britain is not directly reliant on Russian gas imports, but its connectivity to the European countries through pipelines and its imports of liquefied natural gas (LNG) from other regions mean that it is also affected by the European and global price increases.</w:t>
      </w:r>
    </w:p>
    <w:p w14:paraId="0515A129" w14:textId="77777777" w:rsidR="000E3568" w:rsidRPr="00F6565F" w:rsidRDefault="000E3568" w:rsidP="000E3568">
      <w:pPr>
        <w:jc w:val="both"/>
      </w:pPr>
      <w:r w:rsidRPr="00F6565F">
        <w:t>Without new investment, it will have to import around 80% of its gas by 2030, and around 70% of its oil, up from around 60% and 20% now respectively, the OEUK said.</w:t>
      </w:r>
    </w:p>
    <w:p w14:paraId="29D45197" w14:textId="77777777" w:rsidR="000E3568" w:rsidRPr="00F6565F" w:rsidRDefault="000E3568" w:rsidP="000E3568">
      <w:pPr>
        <w:jc w:val="both"/>
      </w:pPr>
      <w:r w:rsidRPr="00F6565F">
        <w:t>Green groups have argued ramping up Britain's oil and gas extraction is at odds with its climate target of reaching net zero emissions by 2050.</w:t>
      </w:r>
    </w:p>
    <w:p w14:paraId="514AC5B7" w14:textId="77777777" w:rsidR="000E3568" w:rsidRPr="00F6565F" w:rsidRDefault="000E3568" w:rsidP="000E3568">
      <w:pPr>
        <w:jc w:val="both"/>
      </w:pPr>
      <w:r w:rsidRPr="00F6565F">
        <w:t>Now, as it seeks to play its part in tackling climate change, the country has set an ambitious goal to develop renewable energy.</w:t>
      </w:r>
    </w:p>
    <w:p w14:paraId="3C8FD3FC" w14:textId="77777777" w:rsidR="000E3568" w:rsidRPr="00F6565F" w:rsidRDefault="000E3568" w:rsidP="000E3568">
      <w:pPr>
        <w:jc w:val="both"/>
      </w:pPr>
      <w:r w:rsidRPr="00F6565F">
        <w:t>"This will do nothing to tackle the cost of living crisis as new licenses take many years to develop," said Mike Childs, head of science, policy and research at Friends of the Earth.</w:t>
      </w:r>
    </w:p>
    <w:p w14:paraId="74C44C40" w14:textId="77777777" w:rsidR="000E3568" w:rsidRPr="00F6565F" w:rsidRDefault="000E3568" w:rsidP="000E3568">
      <w:pPr>
        <w:jc w:val="both"/>
      </w:pPr>
      <w:r w:rsidRPr="00F6565F">
        <w:lastRenderedPageBreak/>
        <w:t>In an interview with Reuters on Tuesday, the CEO of British oil and gas firm Enquest </w:t>
      </w:r>
      <w:hyperlink r:id="rId726" w:tgtFrame="_blank" w:history="1">
        <w:r w:rsidRPr="00F6565F">
          <w:rPr>
            <w:rStyle w:val="ac"/>
          </w:rPr>
          <w:t>(ENQ.L), opens new tab</w:t>
        </w:r>
      </w:hyperlink>
      <w:r w:rsidRPr="00F6565F">
        <w:t> also urged the incoming government to offer investment incentives to North Sea oil and gas companies. </w:t>
      </w:r>
      <w:hyperlink r:id="rId727" w:history="1">
        <w:r w:rsidRPr="00F6565F">
          <w:rPr>
            <w:rStyle w:val="ac"/>
          </w:rPr>
          <w:t>read more</w:t>
        </w:r>
      </w:hyperlink>
    </w:p>
    <w:p w14:paraId="29AE2E0F" w14:textId="77777777" w:rsidR="000E3568" w:rsidRPr="00F6565F" w:rsidRDefault="000E3568" w:rsidP="000E3568">
      <w:pPr>
        <w:jc w:val="both"/>
      </w:pPr>
      <w:r w:rsidRPr="00F6565F">
        <w:t>Increasing oil and gas drilling in the UK North Sea is one of the solutions to tackling the current energy crisis, EnQuest’s Amjad Bseisu said.</w:t>
      </w:r>
    </w:p>
    <w:p w14:paraId="2AE462CB" w14:textId="7098520A" w:rsidR="000E3568" w:rsidRPr="00F6565F" w:rsidRDefault="000E3568" w:rsidP="000E3E71">
      <w:pPr>
        <w:jc w:val="both"/>
      </w:pPr>
      <w:hyperlink r:id="rId728" w:history="1">
        <w:r w:rsidRPr="00F6565F">
          <w:rPr>
            <w:rStyle w:val="ac"/>
          </w:rPr>
          <w:t>https://www.reuters.com/business/energy/ecopetrol-aims-be-energy-self-sufficient-through-renewables-ceo-2023-09-12/</w:t>
        </w:r>
      </w:hyperlink>
    </w:p>
    <w:p w14:paraId="63A6C12E" w14:textId="111B33D8" w:rsidR="000E3568" w:rsidRPr="00F6565F" w:rsidRDefault="000E3568" w:rsidP="000E3E71">
      <w:pPr>
        <w:jc w:val="both"/>
      </w:pPr>
      <w:r w:rsidRPr="00F6565F">
        <w:t>#119</w:t>
      </w:r>
    </w:p>
    <w:p w14:paraId="3595C879" w14:textId="77777777" w:rsidR="000E3568" w:rsidRPr="00F6565F" w:rsidRDefault="000E3568" w:rsidP="000E3568">
      <w:pPr>
        <w:jc w:val="both"/>
      </w:pPr>
      <w:r w:rsidRPr="00F6565F">
        <w:t>Weak winds worsened Europe's power crunch; utilities need better storage</w:t>
      </w:r>
    </w:p>
    <w:p w14:paraId="4E38897F" w14:textId="77777777" w:rsidR="000E3568" w:rsidRPr="00F6565F" w:rsidRDefault="000E3568" w:rsidP="000E3568">
      <w:pPr>
        <w:jc w:val="both"/>
      </w:pPr>
      <w:r w:rsidRPr="00F6565F">
        <w:t>By </w:t>
      </w:r>
      <w:hyperlink r:id="rId729" w:history="1">
        <w:r w:rsidRPr="00F6565F">
          <w:rPr>
            <w:rStyle w:val="ac"/>
          </w:rPr>
          <w:t>Nora Buli</w:t>
        </w:r>
      </w:hyperlink>
      <w:r w:rsidRPr="00F6565F">
        <w:t> and </w:t>
      </w:r>
      <w:hyperlink r:id="rId730" w:history="1">
        <w:r w:rsidRPr="00F6565F">
          <w:rPr>
            <w:rStyle w:val="ac"/>
          </w:rPr>
          <w:t>Stine Jacobsen</w:t>
        </w:r>
      </w:hyperlink>
    </w:p>
    <w:p w14:paraId="69FFA82C" w14:textId="7D84263E" w:rsidR="000E3568" w:rsidRPr="00F6565F" w:rsidRDefault="000E3568" w:rsidP="000E3568">
      <w:pPr>
        <w:jc w:val="both"/>
      </w:pPr>
      <w:r w:rsidRPr="00F6565F">
        <w:t>December 22, 2021</w:t>
      </w:r>
    </w:p>
    <w:p w14:paraId="3C87ACB4" w14:textId="77777777" w:rsidR="000E3568" w:rsidRPr="00F6565F" w:rsidRDefault="000E3568" w:rsidP="000E3568">
      <w:pPr>
        <w:jc w:val="both"/>
      </w:pPr>
      <w:r w:rsidRPr="00F6565F">
        <w:t>OSLO/COPENHAGEN, Dec 22 (Reuters) - Wind speeds were milder than usual in Europe this year, so windmills across the bloc generated less electricity which worsened a crunch that sent power prices to record highs as utilities had to buy more coal and scarce, costly, natural gas.</w:t>
      </w:r>
    </w:p>
    <w:p w14:paraId="3BF950F4" w14:textId="77777777" w:rsidR="000E3568" w:rsidRPr="00F6565F" w:rsidRDefault="000E3568" w:rsidP="000E3568">
      <w:pPr>
        <w:jc w:val="both"/>
      </w:pPr>
      <w:r w:rsidRPr="00F6565F">
        <w:t>The situation illustrated a challenge facing the European Union as it tries to boost renewable power and meet its climate targets: Power prices can soar when the wind dies down, so generators need ways to store some of the excess power when winds are strong.</w:t>
      </w:r>
    </w:p>
    <w:p w14:paraId="256E146B" w14:textId="77777777" w:rsidR="000E3568" w:rsidRPr="00F6565F" w:rsidRDefault="000E3568" w:rsidP="000E3568">
      <w:pPr>
        <w:jc w:val="both"/>
      </w:pPr>
      <w:r w:rsidRPr="00F6565F">
        <w:t>"If we had high winds or just reasonable winds over that period, we wouldn't have seen these price spikes," said Rory McCarthy, principal analyst at Wood Mackenzie.</w:t>
      </w:r>
    </w:p>
    <w:p w14:paraId="0B12145B" w14:textId="77777777" w:rsidR="000E3568" w:rsidRPr="00F6565F" w:rsidRDefault="000E3568" w:rsidP="000E3568">
      <w:pPr>
        <w:jc w:val="both"/>
      </w:pPr>
      <w:r w:rsidRPr="00F6565F">
        <w:t>Less wind power increased demand at thermal power plants, but tight natural gas supplies raised their costs. The worldwide spike in gas prices drove up energy bills for businesses and consumers. Some heavy industry had to cut supplies and some power suppliers went out of business. </w:t>
      </w:r>
      <w:hyperlink r:id="rId731" w:history="1">
        <w:r w:rsidRPr="00F6565F">
          <w:rPr>
            <w:rStyle w:val="ac"/>
          </w:rPr>
          <w:t>read more</w:t>
        </w:r>
      </w:hyperlink>
    </w:p>
    <w:p w14:paraId="4FA3A579" w14:textId="77777777" w:rsidR="000E3568" w:rsidRPr="00F6565F" w:rsidRDefault="000E3568" w:rsidP="000E3568">
      <w:pPr>
        <w:jc w:val="both"/>
      </w:pPr>
      <w:r w:rsidRPr="00F6565F">
        <w:t>Europe's largest wind producers Britain, Germany and Denmark harnessed just 14% of installed capacity, in the third quarter, when gas prices hit record highs, compared with an average of 20-26% seen in previous years, according to Refinitiv data.</w:t>
      </w:r>
    </w:p>
    <w:p w14:paraId="2D6D6B6C" w14:textId="77777777" w:rsidR="000E3568" w:rsidRPr="00F6565F" w:rsidRDefault="000E3568" w:rsidP="000E3568">
      <w:pPr>
        <w:jc w:val="both"/>
      </w:pPr>
      <w:r w:rsidRPr="00F6565F">
        <w:t>In Germany, Europe's largest economy with the continent's highest wind power capacity, combined output from both on and offshore wind farms fell around 16% this year-to-date, Bruno Burger, an analyst at Germany's Fraunhofer Institute, told Reuters.</w:t>
      </w:r>
    </w:p>
    <w:p w14:paraId="637CC06A" w14:textId="77777777" w:rsidR="000E3568" w:rsidRPr="00F6565F" w:rsidRDefault="000E3568" w:rsidP="000E3568">
      <w:pPr>
        <w:jc w:val="both"/>
      </w:pPr>
      <w:r w:rsidRPr="00F6565F">
        <w:t>Wind power generation has low operating costs, offering cheaper wholesale power than thermal plants that must pay for fuel, along with costs associated with carbon emissions.</w:t>
      </w:r>
    </w:p>
    <w:p w14:paraId="43EE9B11" w14:textId="77777777" w:rsidR="000E3568" w:rsidRPr="00F6565F" w:rsidRDefault="000E3568" w:rsidP="000E3568">
      <w:pPr>
        <w:jc w:val="both"/>
      </w:pPr>
      <w:r w:rsidRPr="00F6565F">
        <w:lastRenderedPageBreak/>
        <w:t>This makes wholesale electricity prices lower at times of high wind, leading to lower consumer bills. Weaker wind periods, which are not uncommon, cause prices to rise and more thermal plants are needed.</w:t>
      </w:r>
    </w:p>
    <w:p w14:paraId="33BFBEFB" w14:textId="77777777" w:rsidR="000E3568" w:rsidRPr="00F6565F" w:rsidRDefault="000E3568" w:rsidP="000E3568">
      <w:pPr>
        <w:jc w:val="both"/>
      </w:pPr>
      <w:r w:rsidRPr="00F6565F">
        <w:t>Anna Borg, chief executive of Swedish utility Vattenfall sees two lessons. First, "the market will be more volatile going forward and that the market needs to adapt to that," she told Reuters.</w:t>
      </w:r>
    </w:p>
    <w:p w14:paraId="5E0E7AEC" w14:textId="77777777" w:rsidR="000E3568" w:rsidRPr="00F6565F" w:rsidRDefault="000E3568" w:rsidP="000E3568">
      <w:pPr>
        <w:jc w:val="both"/>
      </w:pPr>
      <w:r w:rsidRPr="00F6565F">
        <w:t>U.S. stocks closed higher on Friday, with the Dow and S&amp;P 500 gaining 1% and the Nasdaq climbing 1.2%.</w:t>
      </w:r>
    </w:p>
    <w:p w14:paraId="6C8EA478" w14:textId="77777777" w:rsidR="000E3568" w:rsidRPr="00F6565F" w:rsidRDefault="000E3568" w:rsidP="000E3568">
      <w:pPr>
        <w:jc w:val="both"/>
      </w:pPr>
      <w:r w:rsidRPr="00F6565F">
        <w:t>Also, "there is an evident need and also a value in flexibility services and storage. ... I think we are only at the beginning of the development of that kind of business model."</w:t>
      </w:r>
    </w:p>
    <w:p w14:paraId="37488FA6" w14:textId="77777777" w:rsidR="000E3568" w:rsidRPr="00F6565F" w:rsidRDefault="000E3568" w:rsidP="000E3568">
      <w:pPr>
        <w:jc w:val="both"/>
      </w:pPr>
      <w:r w:rsidRPr="00F6565F">
        <w:t>Utilities across Europe are starting to invest in storage systems including large batteries or smart charging solutions for electric cars.</w:t>
      </w:r>
    </w:p>
    <w:p w14:paraId="75BB971D" w14:textId="77777777" w:rsidR="000E3568" w:rsidRPr="00F6565F" w:rsidRDefault="000E3568" w:rsidP="000E3568">
      <w:pPr>
        <w:jc w:val="both"/>
      </w:pPr>
      <w:r w:rsidRPr="00F6565F">
        <w:t>Several countries are also seeking to reward flexible consumer behaviour such as industrial customers curbing demand at certain hours. Better matching supply and demand can help maintain grid stability.</w:t>
      </w:r>
    </w:p>
    <w:p w14:paraId="38A11C23" w14:textId="77777777" w:rsidR="000E3568" w:rsidRPr="00F6565F" w:rsidRDefault="000E3568" w:rsidP="000E3568">
      <w:pPr>
        <w:jc w:val="both"/>
      </w:pPr>
      <w:r w:rsidRPr="00F6565F">
        <w:t>Europe currently invests 40 billion euros a year on power grids, according to lobby group WindEurope which estimates that annual investments need to double over the next thirty years to 66-80 billion euros a year.</w:t>
      </w:r>
    </w:p>
    <w:p w14:paraId="17C13413" w14:textId="77777777" w:rsidR="000E3568" w:rsidRPr="00F6565F" w:rsidRDefault="000E3568" w:rsidP="000E3568">
      <w:pPr>
        <w:jc w:val="both"/>
      </w:pPr>
      <w:r w:rsidRPr="00F6565F">
        <w:t>BUILD MORE</w:t>
      </w:r>
    </w:p>
    <w:p w14:paraId="69F769B5" w14:textId="77777777" w:rsidR="000E3568" w:rsidRPr="00F6565F" w:rsidRDefault="000E3568" w:rsidP="000E3568">
      <w:pPr>
        <w:jc w:val="both"/>
      </w:pPr>
      <w:r w:rsidRPr="00F6565F">
        <w:t>Both the European Commission and International Energy Agency (IEA) said recent record energy prices should not slow the effort to meet climate targets under the Paris agreement by moving away from fossil fuels. </w:t>
      </w:r>
      <w:hyperlink r:id="rId732" w:history="1">
        <w:r w:rsidRPr="00F6565F">
          <w:rPr>
            <w:rStyle w:val="ac"/>
          </w:rPr>
          <w:t>read more</w:t>
        </w:r>
      </w:hyperlink>
    </w:p>
    <w:p w14:paraId="539F366B" w14:textId="77777777" w:rsidR="000E3568" w:rsidRPr="00F6565F" w:rsidRDefault="000E3568" w:rsidP="000E3568">
      <w:pPr>
        <w:jc w:val="both"/>
      </w:pPr>
      <w:r w:rsidRPr="00F6565F">
        <w:t>Instead, governments should help boost capacity of wind and other renewable power sources, ensuring more overall output and avoiding the need for reliance on fossil fuels as backup.</w:t>
      </w:r>
    </w:p>
    <w:p w14:paraId="1DF795C4" w14:textId="77777777" w:rsidR="000E3568" w:rsidRPr="00F6565F" w:rsidRDefault="000E3568" w:rsidP="000E3568">
      <w:pPr>
        <w:jc w:val="both"/>
      </w:pPr>
      <w:r w:rsidRPr="00F6565F">
        <w:t>"The more renewable energy we can build, the more electricity will come from those sources and the less coal and gas is needed for electricity production," Christian Rynning-Toennesen, head of Norwegian utility Statkraft, told Reuters.</w:t>
      </w:r>
    </w:p>
    <w:p w14:paraId="3E395373" w14:textId="77777777" w:rsidR="000E3568" w:rsidRPr="00F6565F" w:rsidRDefault="000E3568" w:rsidP="000E3568">
      <w:pPr>
        <w:jc w:val="both"/>
      </w:pPr>
      <w:r w:rsidRPr="00F6565F">
        <w:t>"So we think the trend (for renewable energy growth) will continue and be strengthened by these electricity prices, rather than slowed down," he said.</w:t>
      </w:r>
    </w:p>
    <w:p w14:paraId="3843350D" w14:textId="77777777" w:rsidR="000E3568" w:rsidRPr="00F6565F" w:rsidRDefault="000E3568" w:rsidP="000E3568">
      <w:pPr>
        <w:jc w:val="both"/>
      </w:pPr>
      <w:r w:rsidRPr="00F6565F">
        <w:t>But some believe the energy transition may already be getting ahead of itself. Sindre Knutsson, vice president markets at consultancy Rystad Energy told Reuters Europe is turning away from fossil fuels too quickly.</w:t>
      </w:r>
    </w:p>
    <w:p w14:paraId="0556F823" w14:textId="77777777" w:rsidR="000E3568" w:rsidRPr="00F6565F" w:rsidRDefault="000E3568" w:rsidP="000E3568">
      <w:pPr>
        <w:jc w:val="both"/>
      </w:pPr>
      <w:r w:rsidRPr="00F6565F">
        <w:lastRenderedPageBreak/>
        <w:t>Knutsson noted that more coal-fired plants capable of stable power generation are being decommissioned together with nuclear.</w:t>
      </w:r>
    </w:p>
    <w:p w14:paraId="747A03F8" w14:textId="77777777" w:rsidR="000E3568" w:rsidRPr="00F6565F" w:rsidRDefault="000E3568" w:rsidP="000E3568">
      <w:pPr>
        <w:jc w:val="both"/>
      </w:pPr>
      <w:r w:rsidRPr="00F6565F">
        <w:t>"It's no secret that we will use renewables to generate electricity in the future. But at the moment, we're still relying on fossil fuels," he said.</w:t>
      </w:r>
    </w:p>
    <w:p w14:paraId="07F73636" w14:textId="77777777" w:rsidR="000E3568" w:rsidRPr="00F6565F" w:rsidRDefault="000E3568" w:rsidP="000E3568">
      <w:pPr>
        <w:jc w:val="both"/>
      </w:pPr>
      <w:r w:rsidRPr="00F6565F">
        <w:t>Low or zero-emissions back-up capacity for periods of low wind or solar supply such as batteries, hydrogen or carbon capture and storage are still more than a decade away from being available at scale, agreed Matthew Jones, lead analyst for EU Power at ICIS.</w:t>
      </w:r>
    </w:p>
    <w:p w14:paraId="31E7657F" w14:textId="77777777" w:rsidR="000E3568" w:rsidRPr="00F6565F" w:rsidRDefault="000E3568" w:rsidP="000E3568">
      <w:pPr>
        <w:jc w:val="both"/>
      </w:pPr>
      <w:r w:rsidRPr="00F6565F">
        <w:t>"So for the moment thermal capacity is required," he told Reuters. EARNINGS HIT</w:t>
      </w:r>
    </w:p>
    <w:p w14:paraId="152D959A" w14:textId="77777777" w:rsidR="000E3568" w:rsidRPr="00F6565F" w:rsidRDefault="000E3568" w:rsidP="000E3568">
      <w:pPr>
        <w:jc w:val="both"/>
      </w:pPr>
      <w:r w:rsidRPr="00F6565F">
        <w:t>Earnings at several European wind power generators were hit by this year's wind lulls, but the companies remain committed to increasing capacity.</w:t>
      </w:r>
    </w:p>
    <w:p w14:paraId="10D0EDF8" w14:textId="77777777" w:rsidR="000E3568" w:rsidRPr="00F6565F" w:rsidRDefault="000E3568" w:rsidP="000E3568">
      <w:pPr>
        <w:jc w:val="both"/>
      </w:pPr>
      <w:r w:rsidRPr="00F6565F">
        <w:t>The world's biggest developer of offshore wind farms, Orsted </w:t>
      </w:r>
      <w:hyperlink r:id="rId733" w:tgtFrame="_blank" w:history="1">
        <w:r w:rsidRPr="00F6565F">
          <w:rPr>
            <w:rStyle w:val="ac"/>
          </w:rPr>
          <w:t>(ORSTED.CO), opens new tab</w:t>
        </w:r>
      </w:hyperlink>
      <w:r w:rsidRPr="00F6565F">
        <w:t> said the lower wind speeds had a negative 2.5 billion crowns ($379.20 million) impact for the first nine months of the year compared to 2020.</w:t>
      </w:r>
    </w:p>
    <w:p w14:paraId="3A45FF56" w14:textId="77777777" w:rsidR="000E3568" w:rsidRPr="00F6565F" w:rsidRDefault="000E3568" w:rsidP="000E3568">
      <w:pPr>
        <w:jc w:val="both"/>
      </w:pPr>
      <w:r w:rsidRPr="00F6565F">
        <w:t>Germany's RWE </w:t>
      </w:r>
      <w:hyperlink r:id="rId734" w:tgtFrame="_blank" w:history="1">
        <w:r w:rsidRPr="00F6565F">
          <w:rPr>
            <w:rStyle w:val="ac"/>
          </w:rPr>
          <w:t>(RWEG.DE), opens new tab</w:t>
        </w:r>
      </w:hyperlink>
      <w:r w:rsidRPr="00F6565F">
        <w:t> said weaker winds caused profits at its wind and solar units to fall by 38% in the first nine months of the year.</w:t>
      </w:r>
    </w:p>
    <w:p w14:paraId="2A616195" w14:textId="77777777" w:rsidR="000E3568" w:rsidRPr="00F6565F" w:rsidRDefault="000E3568" w:rsidP="000E3568">
      <w:pPr>
        <w:jc w:val="both"/>
      </w:pPr>
      <w:r w:rsidRPr="00F6565F">
        <w:t>There was nothing to suggest that climate change itself played a role in the lower wind speeds, companies in the sector said.</w:t>
      </w:r>
    </w:p>
    <w:p w14:paraId="74E954B6" w14:textId="77777777" w:rsidR="000E3568" w:rsidRPr="00F6565F" w:rsidRDefault="000E3568" w:rsidP="000E3568">
      <w:pPr>
        <w:jc w:val="both"/>
      </w:pPr>
      <w:r w:rsidRPr="00F6565F">
        <w:t>"We follow it on a daily basis, but we see nothing which indicate that there is a long-term change coming," Orsted’s head of Continental Europe, Rasmus Errboe, told Reuters.</w:t>
      </w:r>
    </w:p>
    <w:p w14:paraId="3663C42D" w14:textId="77777777" w:rsidR="000E3568" w:rsidRPr="00F6565F" w:rsidRDefault="000E3568" w:rsidP="000E3568">
      <w:pPr>
        <w:jc w:val="both"/>
      </w:pPr>
      <w:r w:rsidRPr="00F6565F">
        <w:t>Statkraft also regularly measures wind speeds and conditions but had not seen any extraordinary adjustments to its data, according to its CEO.</w:t>
      </w:r>
    </w:p>
    <w:p w14:paraId="2C69C824" w14:textId="77777777" w:rsidR="000E3568" w:rsidRPr="00F6565F" w:rsidRDefault="000E3568" w:rsidP="000E3568">
      <w:pPr>
        <w:jc w:val="both"/>
      </w:pPr>
      <w:r w:rsidRPr="00F6565F">
        <w:t>"To my knowledge, there's not any pattern that we can see," Rynning-Toennesen said.</w:t>
      </w:r>
    </w:p>
    <w:p w14:paraId="712FE617" w14:textId="77777777" w:rsidR="000E3568" w:rsidRPr="00F6565F" w:rsidRDefault="000E3568" w:rsidP="000E3568">
      <w:pPr>
        <w:jc w:val="both"/>
      </w:pPr>
      <w:r w:rsidRPr="00F6565F">
        <w:t>VOLATILITY</w:t>
      </w:r>
    </w:p>
    <w:p w14:paraId="559AF877" w14:textId="77777777" w:rsidR="000E3568" w:rsidRPr="00F6565F" w:rsidRDefault="000E3568" w:rsidP="000E3568">
      <w:pPr>
        <w:jc w:val="both"/>
      </w:pPr>
      <w:r w:rsidRPr="00F6565F">
        <w:t>More renewables will make prices more volatile in the short to mid term, as weather will largely dictate prices, the heads of two power trading firms agreed.</w:t>
      </w:r>
    </w:p>
    <w:p w14:paraId="353ACDAA" w14:textId="77777777" w:rsidR="000E3568" w:rsidRPr="00F6565F" w:rsidRDefault="000E3568" w:rsidP="000E3568">
      <w:pPr>
        <w:jc w:val="both"/>
      </w:pPr>
      <w:r w:rsidRPr="00F6565F">
        <w:t>"It will become common for the electricity market in Europe to have a very high degree of volatility because that will just be the nature of the assets that we are bringing online and the nature of the assets that we are taking offline," said chief executive at trading firm InCommodities, Jesper Johanson.</w:t>
      </w:r>
    </w:p>
    <w:p w14:paraId="2BF0C3D5" w14:textId="77777777" w:rsidR="000E3568" w:rsidRPr="00F6565F" w:rsidRDefault="000E3568" w:rsidP="000E3568">
      <w:pPr>
        <w:jc w:val="both"/>
      </w:pPr>
      <w:r w:rsidRPr="00F6565F">
        <w:t>Power traders, who typically profit from gyrating conditions, say the market can handle the higher volatility, and price spikes provide investors with an incentive to fund back-up solutions.</w:t>
      </w:r>
    </w:p>
    <w:p w14:paraId="4E958A62" w14:textId="77777777" w:rsidR="000E3568" w:rsidRPr="00F6565F" w:rsidRDefault="000E3568" w:rsidP="000E3568">
      <w:pPr>
        <w:jc w:val="both"/>
      </w:pPr>
      <w:r w:rsidRPr="00F6565F">
        <w:lastRenderedPageBreak/>
        <w:t>"In order to get commercial investments going into different kind of storage, like batteries, the market needs to give that price signal. There needs to be volatility and the stronger that price signal is, the more investments we will see," Johanson added.</w:t>
      </w:r>
    </w:p>
    <w:p w14:paraId="125A7870" w14:textId="77777777" w:rsidR="000E3568" w:rsidRPr="00F6565F" w:rsidRDefault="000E3568" w:rsidP="000E3568">
      <w:pPr>
        <w:jc w:val="both"/>
      </w:pPr>
      <w:r w:rsidRPr="00F6565F">
        <w:t>High prices should favour construction of more renewable energy, agreed Anders Bauditz, chief executive of trading firm Norlys Energy Trading.</w:t>
      </w:r>
    </w:p>
    <w:p w14:paraId="33CB2699" w14:textId="77777777" w:rsidR="000E3568" w:rsidRPr="00F6565F" w:rsidRDefault="000E3568" w:rsidP="000E3568">
      <w:pPr>
        <w:jc w:val="both"/>
      </w:pPr>
      <w:r w:rsidRPr="00F6565F">
        <w:t>"Hopefully, the politicians have seen these price extremes over the last few months and will do the tally and then realize that probably we need to push for even more green energy and then figure out how we solve the problem with the intermittency," he told Reuters.</w:t>
      </w:r>
    </w:p>
    <w:p w14:paraId="3AB971DB" w14:textId="1B8FBDF5" w:rsidR="000E3568" w:rsidRPr="00F6565F" w:rsidRDefault="000E3568" w:rsidP="000E3E71">
      <w:pPr>
        <w:jc w:val="both"/>
      </w:pPr>
      <w:hyperlink r:id="rId735" w:history="1">
        <w:r w:rsidRPr="00F6565F">
          <w:rPr>
            <w:rStyle w:val="ac"/>
          </w:rPr>
          <w:t>https://www.reuters.com/markets/commodities/weak-winds-worsened-europes-power-crunch-utilities-need-better-storage-2021-12-22/</w:t>
        </w:r>
      </w:hyperlink>
    </w:p>
    <w:p w14:paraId="4BC36E06" w14:textId="29A441E9" w:rsidR="000E3568" w:rsidRPr="00F6565F" w:rsidRDefault="000E3568" w:rsidP="000E3E71">
      <w:pPr>
        <w:jc w:val="both"/>
      </w:pPr>
      <w:r w:rsidRPr="00F6565F">
        <w:t>#120</w:t>
      </w:r>
    </w:p>
    <w:p w14:paraId="5213CF67" w14:textId="77777777" w:rsidR="000E3568" w:rsidRPr="00F6565F" w:rsidRDefault="000E3568" w:rsidP="000E3568">
      <w:pPr>
        <w:jc w:val="both"/>
      </w:pPr>
      <w:r w:rsidRPr="00F6565F">
        <w:t>Italy to cut coal-fired power to minimum</w:t>
      </w:r>
    </w:p>
    <w:p w14:paraId="5D087ECE" w14:textId="77777777" w:rsidR="000E3568" w:rsidRPr="00F6565F" w:rsidRDefault="000E3568" w:rsidP="000E3568">
      <w:pPr>
        <w:jc w:val="both"/>
      </w:pPr>
      <w:r w:rsidRPr="00F6565F">
        <w:t>By Reuters</w:t>
      </w:r>
    </w:p>
    <w:p w14:paraId="29F57D41" w14:textId="7F418B37" w:rsidR="000E3568" w:rsidRPr="00F6565F" w:rsidRDefault="000E3568" w:rsidP="000E3568">
      <w:pPr>
        <w:jc w:val="both"/>
      </w:pPr>
      <w:r w:rsidRPr="00F6565F">
        <w:t>July 5, 2023</w:t>
      </w:r>
    </w:p>
    <w:p w14:paraId="22915912" w14:textId="77777777" w:rsidR="000E3568" w:rsidRPr="00F6565F" w:rsidRDefault="000E3568" w:rsidP="000E3568">
      <w:pPr>
        <w:jc w:val="both"/>
      </w:pPr>
      <w:r w:rsidRPr="00F6565F">
        <w:t>ROME, July 5 (Reuters) - Italy's energy minister has ordered a halt to electricity production from fuel oil and the restriction of coal-fired power generation to a minimum as the country scales back emergency measures implemented last year to tackle the energy crisis.</w:t>
      </w:r>
    </w:p>
    <w:p w14:paraId="3D12BA1E" w14:textId="77777777" w:rsidR="000E3568" w:rsidRPr="00F6565F" w:rsidRDefault="000E3568" w:rsidP="000E3568">
      <w:pPr>
        <w:jc w:val="both"/>
      </w:pPr>
      <w:r w:rsidRPr="00F6565F">
        <w:t>Forced by Moscow's invasion of Ukraine in February 2022 to find an alternative for the Russian natural gas it used to import, Italy increased its production of electricity from coal to 7.5% of the total last year, from 4.6% in 2021.</w:t>
      </w:r>
    </w:p>
    <w:p w14:paraId="565E403E" w14:textId="77777777" w:rsidR="000E3568" w:rsidRPr="00F6565F" w:rsidRDefault="000E3568" w:rsidP="000E3568">
      <w:pPr>
        <w:jc w:val="both"/>
      </w:pPr>
      <w:r w:rsidRPr="00F6565F">
        <w:t>Oil and coal-fired power plants generate much higher carbon dioxide emissions than gas-fired plants, which in turn are more polluting than renewable energy.</w:t>
      </w:r>
    </w:p>
    <w:p w14:paraId="78D38088" w14:textId="77777777" w:rsidR="000E3568" w:rsidRPr="00F6565F" w:rsidRDefault="000E3568" w:rsidP="000E3568">
      <w:pPr>
        <w:jc w:val="both"/>
      </w:pPr>
      <w:r w:rsidRPr="00F6565F">
        <w:t>Citing gas storage that was 82% full at the end of June and increased renewable production, Minister Gilberto Pichetto Fratin said in a statement the country could speed up decarbonisation "while guaranteeing our country's energy security".</w:t>
      </w:r>
    </w:p>
    <w:p w14:paraId="64F6E4D4" w14:textId="77777777" w:rsidR="000E3568" w:rsidRPr="00F6565F" w:rsidRDefault="000E3568" w:rsidP="000E3568">
      <w:pPr>
        <w:jc w:val="both"/>
      </w:pPr>
      <w:r w:rsidRPr="00F6565F">
        <w:t>The minister also cited a fall in electricity demand and an increase in hydroelectric power as two developments that allowed Italy to use less coal.</w:t>
      </w:r>
    </w:p>
    <w:p w14:paraId="6EB589EE" w14:textId="77777777" w:rsidR="000E3568" w:rsidRPr="00F6565F" w:rsidRDefault="000E3568" w:rsidP="000E3568">
      <w:pPr>
        <w:jc w:val="both"/>
      </w:pPr>
      <w:r w:rsidRPr="00F6565F">
        <w:t>The country, however, expects to remain dependent on coal-fired generation after 2025 on the island of Sardinia, where the development of alternative energy sources is proceeding slowly.</w:t>
      </w:r>
    </w:p>
    <w:p w14:paraId="5D33D04C" w14:textId="77777777" w:rsidR="000E3568" w:rsidRPr="00F6565F" w:rsidRDefault="000E3568" w:rsidP="000E3568">
      <w:pPr>
        <w:jc w:val="both"/>
      </w:pPr>
      <w:r w:rsidRPr="00F6565F">
        <w:t>A </w:t>
      </w:r>
      <w:hyperlink r:id="rId736" w:history="1">
        <w:r w:rsidRPr="00F6565F">
          <w:rPr>
            <w:rStyle w:val="ac"/>
          </w:rPr>
          <w:t>government document showed</w:t>
        </w:r>
      </w:hyperlink>
      <w:r w:rsidRPr="00F6565F">
        <w:t> on Monday the country needs to invest more and step up efforts to meet a European Union 2030 target for lower carbon emissions.</w:t>
      </w:r>
    </w:p>
    <w:p w14:paraId="03B44FB2" w14:textId="7E1FB7FD" w:rsidR="000E3568" w:rsidRPr="00F6565F" w:rsidRDefault="000E3568" w:rsidP="000E3E71">
      <w:pPr>
        <w:jc w:val="both"/>
      </w:pPr>
      <w:hyperlink r:id="rId737" w:history="1">
        <w:r w:rsidRPr="00F6565F">
          <w:rPr>
            <w:rStyle w:val="ac"/>
          </w:rPr>
          <w:t>https://www.reuters.com/sustainability/climate-energy/italy-orders-reduce-minimum-coal-fired-power-plants-production-2023-07-05/</w:t>
        </w:r>
      </w:hyperlink>
    </w:p>
    <w:p w14:paraId="641A886E" w14:textId="715F0119" w:rsidR="000E3568" w:rsidRPr="00F6565F" w:rsidRDefault="000E3568" w:rsidP="000E3E71">
      <w:pPr>
        <w:jc w:val="both"/>
      </w:pPr>
      <w:r w:rsidRPr="00F6565F">
        <w:t>#121</w:t>
      </w:r>
    </w:p>
    <w:p w14:paraId="00EC3985" w14:textId="77777777" w:rsidR="000E3568" w:rsidRPr="00F6565F" w:rsidRDefault="000E3568" w:rsidP="000E3568">
      <w:pPr>
        <w:jc w:val="both"/>
      </w:pPr>
      <w:r w:rsidRPr="00F6565F">
        <w:t>Harris' energy policy is strategically ambiguous, her aides say</w:t>
      </w:r>
    </w:p>
    <w:p w14:paraId="01674976" w14:textId="77777777" w:rsidR="000E3568" w:rsidRPr="00F6565F" w:rsidRDefault="000E3568" w:rsidP="000E3568">
      <w:pPr>
        <w:jc w:val="both"/>
      </w:pPr>
      <w:r w:rsidRPr="00F6565F">
        <w:t>By </w:t>
      </w:r>
      <w:hyperlink r:id="rId738" w:history="1">
        <w:r w:rsidRPr="00F6565F">
          <w:rPr>
            <w:rStyle w:val="ac"/>
          </w:rPr>
          <w:t>Jarrett Renshaw</w:t>
        </w:r>
      </w:hyperlink>
    </w:p>
    <w:p w14:paraId="7279D270" w14:textId="1086B71E" w:rsidR="000E3568" w:rsidRPr="00F6565F" w:rsidRDefault="000E3568" w:rsidP="000E3568">
      <w:pPr>
        <w:jc w:val="both"/>
      </w:pPr>
      <w:r w:rsidRPr="00F6565F">
        <w:t>August 14, 2024</w:t>
      </w:r>
    </w:p>
    <w:p w14:paraId="35CF3188" w14:textId="77777777" w:rsidR="000E3568" w:rsidRPr="00F6565F" w:rsidRDefault="000E3568" w:rsidP="000E3568">
      <w:pPr>
        <w:jc w:val="both"/>
      </w:pPr>
      <w:r w:rsidRPr="00F6565F">
        <w:t>PHILADELPHIA, Aug 14 (Reuters) - In the 25 days since Vice President </w:t>
      </w:r>
      <w:hyperlink r:id="rId739" w:history="1">
        <w:r w:rsidRPr="00F6565F">
          <w:rPr>
            <w:rStyle w:val="ac"/>
          </w:rPr>
          <w:t>Kamala Harris</w:t>
        </w:r>
      </w:hyperlink>
      <w:r w:rsidRPr="00F6565F">
        <w:t> entered the race for the White House, she has kept energy executives guessing.</w:t>
      </w:r>
    </w:p>
    <w:p w14:paraId="68ABF31D" w14:textId="77777777" w:rsidR="000E3568" w:rsidRPr="00F6565F" w:rsidRDefault="000E3568" w:rsidP="000E3568">
      <w:pPr>
        <w:jc w:val="both"/>
      </w:pPr>
      <w:r w:rsidRPr="00F6565F">
        <w:t>Is she the climate and anti-pollution warrior who was attorney general of California? Or the pragmatic Number Two in the Democratic Biden administration that oversaw </w:t>
      </w:r>
      <w:hyperlink r:id="rId740" w:history="1">
        <w:r w:rsidRPr="00F6565F">
          <w:rPr>
            <w:rStyle w:val="ac"/>
          </w:rPr>
          <w:t>record U.S. oil production</w:t>
        </w:r>
      </w:hyperlink>
      <w:r w:rsidRPr="00F6565F">
        <w:t> and exports.</w:t>
      </w:r>
    </w:p>
    <w:p w14:paraId="6F6DE42B" w14:textId="77777777" w:rsidR="000E3568" w:rsidRPr="00F6565F" w:rsidRDefault="000E3568" w:rsidP="000E3568">
      <w:pPr>
        <w:jc w:val="both"/>
      </w:pPr>
      <w:r w:rsidRPr="00F6565F">
        <w:t>In speeches over the last week, she has mentioned the word climate seven times, but the words energy, fracking and oil have yet to cross her lips.</w:t>
      </w:r>
    </w:p>
    <w:p w14:paraId="0E4B253A" w14:textId="77777777" w:rsidR="000E3568" w:rsidRPr="00F6565F" w:rsidRDefault="000E3568" w:rsidP="000E3568">
      <w:pPr>
        <w:jc w:val="both"/>
      </w:pPr>
      <w:r w:rsidRPr="00F6565F">
        <w:t>Opinion polls show broad support for tackling climate change, especially among younger voters. But her campaign aims to avoid alienating either side. Several aides describe her plan on controversial energy issues as one of strategic ambiguity.</w:t>
      </w:r>
    </w:p>
    <w:p w14:paraId="73DFE773" w14:textId="77777777" w:rsidR="000E3568" w:rsidRPr="00F6565F" w:rsidRDefault="000E3568" w:rsidP="000E3568">
      <w:pPr>
        <w:jc w:val="both"/>
      </w:pPr>
      <w:r w:rsidRPr="00F6565F">
        <w:t>The goal is to attract voters in battleground states like Michigan, Pennsylvania and Wisconsin where elections are decided. There, blue-collar workers rely on extractive, power and manufacturing industries and often back Republican policies that seek to maximize and prolong fossil fuel output.</w:t>
      </w:r>
    </w:p>
    <w:p w14:paraId="6FBF2E9F" w14:textId="77777777" w:rsidR="000E3568" w:rsidRPr="00F6565F" w:rsidRDefault="000E3568" w:rsidP="000E3568">
      <w:pPr>
        <w:jc w:val="both"/>
      </w:pPr>
      <w:r w:rsidRPr="00F6565F">
        <w:t>Harris' Republican rival in </w:t>
      </w:r>
      <w:hyperlink r:id="rId741" w:history="1">
        <w:r w:rsidRPr="00F6565F">
          <w:rPr>
            <w:rStyle w:val="ac"/>
          </w:rPr>
          <w:t>the Nov. 5 election</w:t>
        </w:r>
      </w:hyperlink>
      <w:r w:rsidRPr="00F6565F">
        <w:t> already has voiced his view. In an interview with billionaire Elon Musk on Monday, </w:t>
      </w:r>
      <w:hyperlink r:id="rId742" w:history="1">
        <w:r w:rsidRPr="00F6565F">
          <w:rPr>
            <w:rStyle w:val="ac"/>
          </w:rPr>
          <w:t>Donald Trump</w:t>
        </w:r>
      </w:hyperlink>
      <w:r w:rsidRPr="00F6565F">
        <w:t> called Harris a "radical left lunatic.” He questioned the urgency attached to climate change.</w:t>
      </w:r>
    </w:p>
    <w:p w14:paraId="146C6FBE" w14:textId="77777777" w:rsidR="000E3568" w:rsidRPr="00F6565F" w:rsidRDefault="000E3568" w:rsidP="000E3568">
      <w:pPr>
        <w:jc w:val="both"/>
      </w:pPr>
      <w:r w:rsidRPr="00F6565F">
        <w:t>Advertisement · Scroll to continue</w:t>
      </w:r>
    </w:p>
    <w:p w14:paraId="1F0787BE" w14:textId="77777777" w:rsidR="000E3568" w:rsidRPr="00F6565F" w:rsidRDefault="000E3568" w:rsidP="000E3568">
      <w:pPr>
        <w:jc w:val="both"/>
      </w:pPr>
      <w:r w:rsidRPr="00F6565F">
        <w:t>In five of her speeches the last week, she uttered the same 10-word phrase in the context of Trump, saying: “He intends to surrender our fight against the climate crisis.”</w:t>
      </w:r>
    </w:p>
    <w:p w14:paraId="7EEF54F1" w14:textId="77777777" w:rsidR="000E3568" w:rsidRPr="00F6565F" w:rsidRDefault="000E3568" w:rsidP="000E3568">
      <w:pPr>
        <w:jc w:val="both"/>
      </w:pPr>
      <w:r w:rsidRPr="00F6565F">
        <w:t>Harris' late entry to the presidential race has given her little time to finesse policies. One campaign official, when asked about specific policy proposals, observed: "We barely have campaign signs."</w:t>
      </w:r>
    </w:p>
    <w:p w14:paraId="3E9AA859" w14:textId="77777777" w:rsidR="000E3568" w:rsidRPr="00F6565F" w:rsidRDefault="000E3568" w:rsidP="000E3568">
      <w:pPr>
        <w:jc w:val="both"/>
      </w:pPr>
      <w:r w:rsidRPr="00F6565F">
        <w:t>TOEING THE BIDEN LINE MORE CLOSELY</w:t>
      </w:r>
    </w:p>
    <w:p w14:paraId="4E392F7B" w14:textId="77777777" w:rsidR="000E3568" w:rsidRPr="00F6565F" w:rsidRDefault="000E3568" w:rsidP="000E3568">
      <w:pPr>
        <w:jc w:val="both"/>
      </w:pPr>
      <w:r w:rsidRPr="00F6565F">
        <w:t xml:space="preserve">The Harris campaign declined to provide specific answers to detailed questions about her energy policy and how her past statements align with her current approach, but suggested that she </w:t>
      </w:r>
      <w:r w:rsidRPr="00F6565F">
        <w:lastRenderedPageBreak/>
        <w:t>would adhere more closely to the policies of the Biden administration than some of her policies in California or when she first sought the presidency in 2019.</w:t>
      </w:r>
    </w:p>
    <w:p w14:paraId="02DF50A9" w14:textId="77777777" w:rsidR="000E3568" w:rsidRPr="00F6565F" w:rsidRDefault="000E3568" w:rsidP="000E3568">
      <w:pPr>
        <w:jc w:val="both"/>
      </w:pPr>
      <w:r w:rsidRPr="00F6565F">
        <w:t>President Joe Biden talked tough on fighting Big Oil but did little to restrict fossil fuel output. U.S. oil and gas output have reached record highs under his administration, and top energy companies Exxon and Chevron both made record profits.</w:t>
      </w:r>
    </w:p>
    <w:p w14:paraId="4C26281A" w14:textId="77777777" w:rsidR="000E3568" w:rsidRPr="00F6565F" w:rsidRDefault="000E3568" w:rsidP="000E3568">
      <w:pPr>
        <w:jc w:val="both"/>
      </w:pPr>
      <w:r w:rsidRPr="00F6565F">
        <w:t>Protesters clashed with police in the streets and freeways of Los Angeles on Sunday, as demonstrations over federal immigration raids stretched into a third day,</w:t>
      </w:r>
    </w:p>
    <w:p w14:paraId="6EDD5CF0" w14:textId="77777777" w:rsidR="000E3568" w:rsidRPr="00F6565F" w:rsidRDefault="000E3568" w:rsidP="000E3568">
      <w:pPr>
        <w:jc w:val="both"/>
      </w:pPr>
      <w:r w:rsidRPr="00F6565F">
        <w:t>Unlike governments in Europe, Biden never imposed a windfall tax on the earnings those companies made when oil and gas prices soared after Russia invaded Ukraine in 2022.</w:t>
      </w:r>
    </w:p>
    <w:p w14:paraId="3D435ED2" w14:textId="77777777" w:rsidR="000E3568" w:rsidRPr="00F6565F" w:rsidRDefault="000E3568" w:rsidP="000E3568">
      <w:pPr>
        <w:jc w:val="both"/>
      </w:pPr>
      <w:r w:rsidRPr="00F6565F">
        <w:t>As vice president, Harris has supported Biden's landmark climate legislation, the Inflation Reduction Act (IRA).</w:t>
      </w:r>
    </w:p>
    <w:p w14:paraId="5C996D0A" w14:textId="77777777" w:rsidR="000E3568" w:rsidRPr="00F6565F" w:rsidRDefault="000E3568" w:rsidP="000E3568">
      <w:pPr>
        <w:jc w:val="both"/>
      </w:pPr>
      <w:r w:rsidRPr="00F6565F">
        <w:t>"As president, Kamala Harris will finish implementing the IRA and the bipartisan infrastructure law and build on their successes," a campaign spokesperson said, referring to legislation that contains lucrative clean energy subsidy programs.</w:t>
      </w:r>
    </w:p>
    <w:p w14:paraId="04F8EECE" w14:textId="77777777" w:rsidR="000E3568" w:rsidRPr="00F6565F" w:rsidRDefault="000E3568" w:rsidP="000E3568">
      <w:pPr>
        <w:jc w:val="both"/>
      </w:pPr>
      <w:r w:rsidRPr="00F6565F">
        <w:t>She and Biden have sought to expand offshore wind energy and other renewables with lease auctions and subsidies, striking a contrast with Trump, who has criticized offshore wind and other clean energy technologies and regularly states his support for the fossil fuel industry.</w:t>
      </w:r>
    </w:p>
    <w:p w14:paraId="5CEE03F7" w14:textId="77777777" w:rsidR="000E3568" w:rsidRPr="00F6565F" w:rsidRDefault="000E3568" w:rsidP="000E3568">
      <w:pPr>
        <w:jc w:val="both"/>
      </w:pPr>
      <w:r w:rsidRPr="00F6565F">
        <w:t>HARRIS NO LONGER FAVORS A FRACKING BAN ON FEDERAL LANDS</w:t>
      </w:r>
    </w:p>
    <w:p w14:paraId="321AFE3D" w14:textId="77777777" w:rsidR="000E3568" w:rsidRPr="00F6565F" w:rsidRDefault="000E3568" w:rsidP="000E3568">
      <w:pPr>
        <w:jc w:val="both"/>
      </w:pPr>
      <w:r w:rsidRPr="00F6565F">
        <w:t>The Harris campaign has clarified her position on one issue. She no longer supports a ban on fracking on federal lands. Biden tried and failed to impose that ban, which was contested by several states and blocked by a federal judge in Louisiana.</w:t>
      </w:r>
    </w:p>
    <w:p w14:paraId="50982607" w14:textId="77777777" w:rsidR="000E3568" w:rsidRPr="00F6565F" w:rsidRDefault="000E3568" w:rsidP="000E3568">
      <w:pPr>
        <w:jc w:val="both"/>
      </w:pPr>
      <w:r w:rsidRPr="00F6565F">
        <w:t>In 2019, Harris outlined a detailed energy and climate platform that supported the ban and opposed all new fossil fuel infrastructure projects.</w:t>
      </w:r>
    </w:p>
    <w:p w14:paraId="77F7B966" w14:textId="77777777" w:rsidR="000E3568" w:rsidRPr="00F6565F" w:rsidRDefault="000E3568" w:rsidP="000E3568">
      <w:pPr>
        <w:jc w:val="both"/>
      </w:pPr>
      <w:r w:rsidRPr="00F6565F">
        <w:t>As a U.S. senator and presidential candidate in 2019, Harris supported a Democratic resolution to create a "Green New Deal," a sweeping progressive effort to shift the country toward renewable energy.</w:t>
      </w:r>
    </w:p>
    <w:p w14:paraId="75907C9B" w14:textId="77777777" w:rsidR="000E3568" w:rsidRPr="00F6565F" w:rsidRDefault="000E3568" w:rsidP="000E3568">
      <w:pPr>
        <w:jc w:val="both"/>
      </w:pPr>
      <w:r w:rsidRPr="00F6565F">
        <w:t>As California attorney general from 2011-2017, Harris won multimillion-dollar settlements with oil majors Chevron and BP over pollution violations from underground fuel storage tanks.</w:t>
      </w:r>
    </w:p>
    <w:p w14:paraId="43093E92" w14:textId="77777777" w:rsidR="000E3568" w:rsidRPr="00F6565F" w:rsidRDefault="000E3568" w:rsidP="000E3568">
      <w:pPr>
        <w:jc w:val="both"/>
      </w:pPr>
      <w:r w:rsidRPr="00F6565F">
        <w:t>Stephen Brown, an energy consultant and former lobbyist with Tesoro, who had a large refining footprint in California, said Harris had not engaged constructively with the oil and gas industry during her years on Capitol Hill from 2017-2021.</w:t>
      </w:r>
    </w:p>
    <w:p w14:paraId="54B22F0B" w14:textId="77777777" w:rsidR="000E3568" w:rsidRPr="00F6565F" w:rsidRDefault="000E3568" w:rsidP="000E3568">
      <w:pPr>
        <w:jc w:val="both"/>
      </w:pPr>
      <w:r w:rsidRPr="00F6565F">
        <w:lastRenderedPageBreak/>
        <w:t>"I can't say that we were tremendously welcomed in her office by either her or her staff, and so there wasn't a lot of engagement," he said. "So fast forward to what it is today, and it's sort of an open book. It's an open question."</w:t>
      </w:r>
    </w:p>
    <w:p w14:paraId="52C3A830" w14:textId="77777777" w:rsidR="000E3568" w:rsidRPr="00F6565F" w:rsidRDefault="000E3568" w:rsidP="000E3568">
      <w:pPr>
        <w:jc w:val="both"/>
      </w:pPr>
      <w:r w:rsidRPr="00F6565F">
        <w:t>In Pennsylvania - a must-win state for both Harris and Trump, locked in a close race - she has won the endorsement of all the major labor unions.</w:t>
      </w:r>
    </w:p>
    <w:p w14:paraId="3718288F" w14:textId="77777777" w:rsidR="000E3568" w:rsidRPr="00F6565F" w:rsidRDefault="000E3568" w:rsidP="000E3568">
      <w:pPr>
        <w:jc w:val="both"/>
      </w:pPr>
      <w:r w:rsidRPr="00F6565F">
        <w:t>The state is the nation's second largest producer of natural gas and hopes to capitalize on increased demand from Europe for liquefied natural gas, or LNG, exports. Biden paused all new LNG export permits earlier this year and the Harris campaign declined to say whether she will lift the pause and encourage new facilities.</w:t>
      </w:r>
    </w:p>
    <w:p w14:paraId="34D8B7BD" w14:textId="77777777" w:rsidR="000E3568" w:rsidRPr="00F6565F" w:rsidRDefault="000E3568" w:rsidP="000E3568">
      <w:pPr>
        <w:jc w:val="both"/>
      </w:pPr>
      <w:r w:rsidRPr="00F6565F">
        <w:t>Rob Bair, president of the Pennsylvania State Building &amp; Construction Trades Council, whose members work in the state's power plants, refineries and natural gas fields, said he had spoken with the Harris team and is confident she will pursue an "all the above" energy policy, but he acknowledged some clarity would help him to persuade members to vote for her.</w:t>
      </w:r>
    </w:p>
    <w:p w14:paraId="790D9391" w14:textId="77777777" w:rsidR="000E3568" w:rsidRPr="00F6565F" w:rsidRDefault="000E3568" w:rsidP="000E3568">
      <w:pPr>
        <w:jc w:val="both"/>
      </w:pPr>
      <w:r w:rsidRPr="00F6565F">
        <w:t>"Would it be great if she came out and said, 'I love fracking, I want LNG exports, I want more nuclear facilities'? Sure, but that's not realistic," Bair said.</w:t>
      </w:r>
    </w:p>
    <w:p w14:paraId="18E30D93" w14:textId="77777777" w:rsidR="000E3568" w:rsidRPr="00F6565F" w:rsidRDefault="000E3568" w:rsidP="000E3568">
      <w:pPr>
        <w:jc w:val="both"/>
      </w:pPr>
      <w:r w:rsidRPr="00F6565F">
        <w:t>The American Fuel &amp; Petrochemical Manufacturers, an influential refining trade group, has embarked on an 8-figure ad campaign in battleground states on the potential pitfalls of electric vehicle mandates.</w:t>
      </w:r>
    </w:p>
    <w:p w14:paraId="598C8975" w14:textId="77777777" w:rsidR="000E3568" w:rsidRPr="00F6565F" w:rsidRDefault="000E3568" w:rsidP="000E3568">
      <w:pPr>
        <w:jc w:val="both"/>
      </w:pPr>
      <w:r w:rsidRPr="00F6565F">
        <w:t>"Until the vice president says otherwise, we have to believe she still stands for everything that was in her 2019 policy plan and for every policy she cosponsored as a senator," said Chet Thompson, AFPM President and CEO.</w:t>
      </w:r>
    </w:p>
    <w:p w14:paraId="4E72412A" w14:textId="34385888" w:rsidR="000E3568" w:rsidRPr="00F6565F" w:rsidRDefault="000E3568" w:rsidP="000E3E71">
      <w:pPr>
        <w:jc w:val="both"/>
      </w:pPr>
      <w:hyperlink r:id="rId743" w:history="1">
        <w:r w:rsidRPr="00F6565F">
          <w:rPr>
            <w:rStyle w:val="ac"/>
          </w:rPr>
          <w:t>https://www.reuters.com/world/us/harris-energy-policy-is-strategically-ambiguous-her-aides-say-2024-08-14/</w:t>
        </w:r>
      </w:hyperlink>
    </w:p>
    <w:p w14:paraId="132410CC" w14:textId="7A3C3397" w:rsidR="000E3568" w:rsidRPr="00F6565F" w:rsidRDefault="000E3568" w:rsidP="000E3E71">
      <w:pPr>
        <w:jc w:val="both"/>
      </w:pPr>
      <w:r w:rsidRPr="00F6565F">
        <w:t>#122</w:t>
      </w:r>
    </w:p>
    <w:p w14:paraId="261B20AD" w14:textId="77777777" w:rsidR="001C35B1" w:rsidRPr="00F6565F" w:rsidRDefault="001C35B1" w:rsidP="001C35B1">
      <w:pPr>
        <w:jc w:val="both"/>
      </w:pPr>
      <w:r w:rsidRPr="00F6565F">
        <w:t>German companies look at offshore production as energy prices rocket</w:t>
      </w:r>
    </w:p>
    <w:p w14:paraId="79C14DE2" w14:textId="77777777" w:rsidR="001C35B1" w:rsidRPr="00F6565F" w:rsidRDefault="001C35B1" w:rsidP="001C35B1">
      <w:pPr>
        <w:jc w:val="both"/>
      </w:pPr>
      <w:r w:rsidRPr="00F6565F">
        <w:t>By </w:t>
      </w:r>
      <w:hyperlink r:id="rId744" w:history="1">
        <w:r w:rsidRPr="00F6565F">
          <w:rPr>
            <w:rStyle w:val="ac"/>
          </w:rPr>
          <w:t>Riham Alkousaa</w:t>
        </w:r>
      </w:hyperlink>
      <w:r w:rsidRPr="00F6565F">
        <w:t>, </w:t>
      </w:r>
      <w:hyperlink r:id="rId745" w:history="1">
        <w:r w:rsidRPr="00F6565F">
          <w:rPr>
            <w:rStyle w:val="ac"/>
          </w:rPr>
          <w:t>John O'Donnell</w:t>
        </w:r>
      </w:hyperlink>
      <w:r w:rsidRPr="00F6565F">
        <w:t> and </w:t>
      </w:r>
      <w:hyperlink r:id="rId746" w:history="1">
        <w:r w:rsidRPr="00F6565F">
          <w:rPr>
            <w:rStyle w:val="ac"/>
          </w:rPr>
          <w:t>Patricia Weiss</w:t>
        </w:r>
      </w:hyperlink>
    </w:p>
    <w:p w14:paraId="07D5CA6C" w14:textId="1B2BB060" w:rsidR="001C35B1" w:rsidRPr="00F6565F" w:rsidRDefault="001C35B1" w:rsidP="001C35B1">
      <w:pPr>
        <w:jc w:val="both"/>
      </w:pPr>
      <w:r w:rsidRPr="00F6565F">
        <w:t>October 10, 2022</w:t>
      </w:r>
    </w:p>
    <w:p w14:paraId="08951B8C" w14:textId="77777777" w:rsidR="001C35B1" w:rsidRPr="00F6565F" w:rsidRDefault="001C35B1" w:rsidP="001C35B1">
      <w:pPr>
        <w:jc w:val="both"/>
      </w:pPr>
      <w:r w:rsidRPr="00F6565F">
        <w:t>BERLIN, Oct 10 (Reuters) - Germany's 200 billion euro ($197 billion) energy aid package will provide limited relief for businesses and is unlikely to dissuade companies that are already looking to relocate to cheaper manufacturing bases overseas.</w:t>
      </w:r>
    </w:p>
    <w:p w14:paraId="5B4E8CB2" w14:textId="77777777" w:rsidR="001C35B1" w:rsidRPr="00F6565F" w:rsidRDefault="001C35B1" w:rsidP="001C35B1">
      <w:pPr>
        <w:jc w:val="both"/>
      </w:pPr>
      <w:r w:rsidRPr="00F6565F">
        <w:lastRenderedPageBreak/>
        <w:t>The German government set out its energy relief package last month, including a gas price brake and a cut in sales tax for the fuel to help households and small and medium-sized business (SMEs) cope with surging prices.</w:t>
      </w:r>
    </w:p>
    <w:p w14:paraId="6A9F17FF" w14:textId="77777777" w:rsidR="001C35B1" w:rsidRPr="00F6565F" w:rsidRDefault="001C35B1" w:rsidP="001C35B1">
      <w:pPr>
        <w:jc w:val="both"/>
      </w:pPr>
      <w:r w:rsidRPr="00F6565F">
        <w:t>"The proposed energy relief package will not change anything on the agenda for the time being. We still have to find alternatives," Mads Ryder, chief executive of Bavaria-based porcelain manufacturer Rosenthal, told Reuters.</w:t>
      </w:r>
    </w:p>
    <w:p w14:paraId="7468725E" w14:textId="77777777" w:rsidR="001C35B1" w:rsidRPr="00F6565F" w:rsidRDefault="001C35B1" w:rsidP="001C35B1">
      <w:pPr>
        <w:jc w:val="both"/>
      </w:pPr>
      <w:r w:rsidRPr="00F6565F">
        <w:t>The company, established in Germany 143 years ago, has been looking into relocating some of its production out of Germany to cut costs and Ryder said the gas brake plan was still too vague to convince Rosenthal to reconsider its plans.</w:t>
      </w:r>
    </w:p>
    <w:p w14:paraId="65F86D18" w14:textId="77777777" w:rsidR="001C35B1" w:rsidRPr="00F6565F" w:rsidRDefault="001C35B1" w:rsidP="001C35B1">
      <w:pPr>
        <w:jc w:val="both"/>
      </w:pPr>
      <w:r w:rsidRPr="00F6565F">
        <w:t>This week the German government is due to unveil details of the gas brake and other aspects of the relief package, which is due to run until spring 2024.</w:t>
      </w:r>
    </w:p>
    <w:p w14:paraId="2D2F3761" w14:textId="77777777" w:rsidR="001C35B1" w:rsidRPr="00F6565F" w:rsidRDefault="001C35B1" w:rsidP="001C35B1">
      <w:pPr>
        <w:jc w:val="both"/>
      </w:pPr>
      <w:r w:rsidRPr="00F6565F">
        <w:t>High labour and other costs in Germany have been driving many companies to relocate parts or all of their business to cheaper locations in emerging European economies and elsewhere or to think about doing so.</w:t>
      </w:r>
    </w:p>
    <w:p w14:paraId="076C5D08" w14:textId="77777777" w:rsidR="001C35B1" w:rsidRPr="00F6565F" w:rsidRDefault="001C35B1" w:rsidP="001C35B1">
      <w:pPr>
        <w:jc w:val="both"/>
      </w:pPr>
      <w:r w:rsidRPr="00F6565F">
        <w:t>Lars Feld, an economic adviser to the German finance minister Christian Lindner, said the energy crisis - which has seen gas prices soar following a collapse in Russian gas supplies to Europe since Russia's invasion of Ukraine - was bringing those sorts of decisions to a head.</w:t>
      </w:r>
    </w:p>
    <w:p w14:paraId="6339B8BF" w14:textId="77777777" w:rsidR="001C35B1" w:rsidRPr="00F6565F" w:rsidRDefault="001C35B1" w:rsidP="001C35B1">
      <w:pPr>
        <w:jc w:val="both"/>
      </w:pPr>
      <w:r w:rsidRPr="00F6565F">
        <w:t>"Industry, thinking of moving, is now going to wait to see how the energy price brake works. It is an important psychological boost. But we will not be able to return to energy prices as they were before the (Ukraine) war," Feld said.</w:t>
      </w:r>
    </w:p>
    <w:p w14:paraId="3871641C" w14:textId="77777777" w:rsidR="001C35B1" w:rsidRPr="00F6565F" w:rsidRDefault="001C35B1" w:rsidP="001C35B1">
      <w:pPr>
        <w:jc w:val="both"/>
      </w:pPr>
      <w:r w:rsidRPr="00F6565F">
        <w:t>As manufacturers in Germany face energy bills of up to 10 times more than what they paid two years ago, one in five engineering firms saw the risk of relocating at least some of their business overseas, a survey by German union IG Metall showed last month.</w:t>
      </w:r>
    </w:p>
    <w:p w14:paraId="711A4F26" w14:textId="77777777" w:rsidR="001C35B1" w:rsidRPr="00F6565F" w:rsidRDefault="001C35B1" w:rsidP="001C35B1">
      <w:pPr>
        <w:jc w:val="both"/>
      </w:pPr>
      <w:r w:rsidRPr="00F6565F">
        <w:t>I think anyone in the stock markets today is enjoying what was a pretty solid jobs number,</w:t>
      </w:r>
    </w:p>
    <w:p w14:paraId="195B61DD" w14:textId="77777777" w:rsidR="001C35B1" w:rsidRPr="00F6565F" w:rsidRDefault="001C35B1" w:rsidP="001C35B1">
      <w:pPr>
        <w:jc w:val="both"/>
      </w:pPr>
      <w:r w:rsidRPr="00F6565F">
        <w:t>High energy prices helped drive up consumer inflation in Germany to 10.9% in September, the highest level in more than a quarter of a century, which in turn is putting upward pressure on wages, adding to labour costs.</w:t>
      </w:r>
    </w:p>
    <w:p w14:paraId="61C614E7" w14:textId="77777777" w:rsidR="001C35B1" w:rsidRPr="00F6565F" w:rsidRDefault="001C35B1" w:rsidP="001C35B1">
      <w:pPr>
        <w:jc w:val="both"/>
      </w:pPr>
      <w:r w:rsidRPr="00F6565F">
        <w:t>LOOKING FOR PLAN B</w:t>
      </w:r>
    </w:p>
    <w:p w14:paraId="071CD5E9" w14:textId="77777777" w:rsidR="001C35B1" w:rsidRPr="00F6565F" w:rsidRDefault="001C35B1" w:rsidP="001C35B1">
      <w:pPr>
        <w:jc w:val="both"/>
      </w:pPr>
      <w:r w:rsidRPr="00F6565F">
        <w:t>Industry bodies initially welcomed the energy relief package, which also includes a temporary electricity price brake to subsidise basic consumption for consumers and SMEs, and some companies are optimistic.</w:t>
      </w:r>
    </w:p>
    <w:p w14:paraId="78470603" w14:textId="77777777" w:rsidR="001C35B1" w:rsidRPr="00F6565F" w:rsidRDefault="001C35B1" w:rsidP="001C35B1">
      <w:pPr>
        <w:jc w:val="both"/>
      </w:pPr>
      <w:r w:rsidRPr="00F6565F">
        <w:lastRenderedPageBreak/>
        <w:t>Textiles manufacturer Wuelfing said it would shelve plans to move production to Portugal or Pakistan from Germany if the government caps energy prices at levels that are only twice as high as in 2020.</w:t>
      </w:r>
    </w:p>
    <w:p w14:paraId="57BE8E09" w14:textId="77777777" w:rsidR="001C35B1" w:rsidRPr="00F6565F" w:rsidRDefault="001C35B1" w:rsidP="001C35B1">
      <w:pPr>
        <w:jc w:val="both"/>
      </w:pPr>
      <w:r w:rsidRPr="00F6565F">
        <w:t>"It will help, but we don't yet know exactly what to expect," said Wuelfing Managing Director Johannes Dowe.</w:t>
      </w:r>
    </w:p>
    <w:p w14:paraId="445BCD4E" w14:textId="77777777" w:rsidR="001C35B1" w:rsidRPr="00F6565F" w:rsidRDefault="001C35B1" w:rsidP="001C35B1">
      <w:pPr>
        <w:jc w:val="both"/>
      </w:pPr>
      <w:r w:rsidRPr="00F6565F">
        <w:t>The German Association for Small and Medium-sized Enterprises said it saw no concrete indications of increased outsourcing of production abroad since the energy price crisis is affecting all European countries.</w:t>
      </w:r>
    </w:p>
    <w:p w14:paraId="10E0019B" w14:textId="77777777" w:rsidR="001C35B1" w:rsidRPr="00F6565F" w:rsidRDefault="001C35B1" w:rsidP="001C35B1">
      <w:pPr>
        <w:jc w:val="both"/>
      </w:pPr>
      <w:r w:rsidRPr="00F6565F">
        <w:t>"The situation is different for expansion plans, which are currently being examined," DMB Executive Director Marc Tenbieg told Reuters.</w:t>
      </w:r>
    </w:p>
    <w:p w14:paraId="7CAA49BB" w14:textId="77777777" w:rsidR="001C35B1" w:rsidRPr="00F6565F" w:rsidRDefault="001C35B1" w:rsidP="001C35B1">
      <w:pPr>
        <w:jc w:val="both"/>
      </w:pPr>
      <w:r w:rsidRPr="00F6565F">
        <w:t>A study by Deutsche Bank saw production in Germany shrinking by 2.5% this year and by 5% in 2023 due to rising energy prices.</w:t>
      </w:r>
    </w:p>
    <w:p w14:paraId="2BDB9481" w14:textId="77777777" w:rsidR="001C35B1" w:rsidRPr="00F6565F" w:rsidRDefault="001C35B1" w:rsidP="001C35B1">
      <w:pPr>
        <w:jc w:val="both"/>
      </w:pPr>
      <w:r w:rsidRPr="00F6565F">
        <w:t>"If we look back at the current energy crisis in about 10 years, we could see this time as the starting point for accelerated deindustrialization in Germany," the study said.</w:t>
      </w:r>
    </w:p>
    <w:p w14:paraId="21DCDF39" w14:textId="77777777" w:rsidR="001C35B1" w:rsidRPr="00F6565F" w:rsidRDefault="001C35B1" w:rsidP="001C35B1">
      <w:pPr>
        <w:jc w:val="both"/>
      </w:pPr>
      <w:r w:rsidRPr="00F6565F">
        <w:t>Germany's large industrial companies can move production elsewhere depending on cost and customers but for small and medium-sized firms, the backbone of German industry, the crisis will hit harder.</w:t>
      </w:r>
    </w:p>
    <w:p w14:paraId="316C56B0" w14:textId="77777777" w:rsidR="001C35B1" w:rsidRPr="00F6565F" w:rsidRDefault="001C35B1" w:rsidP="001C35B1">
      <w:pPr>
        <w:jc w:val="both"/>
      </w:pPr>
      <w:r w:rsidRPr="00F6565F">
        <w:t>"For German SMEs ... adapting to a new energy world will be a major challenge that some companies will fail at," the study added.</w:t>
      </w:r>
    </w:p>
    <w:p w14:paraId="244674A2" w14:textId="77777777" w:rsidR="001C35B1" w:rsidRPr="00F6565F" w:rsidRDefault="001C35B1" w:rsidP="001C35B1">
      <w:pPr>
        <w:jc w:val="both"/>
      </w:pPr>
      <w:r w:rsidRPr="00F6565F">
        <w:t>Automotive parts supplier Boegra, which is based near Duesseldorf, reduced production last month due to the rising energy prices. The company, which has already outsourced some production to the Czech Republic, is now looking for a plan B.</w:t>
      </w:r>
    </w:p>
    <w:p w14:paraId="3DF52466" w14:textId="77777777" w:rsidR="001C35B1" w:rsidRPr="00F6565F" w:rsidRDefault="001C35B1" w:rsidP="001C35B1">
      <w:pPr>
        <w:jc w:val="both"/>
      </w:pPr>
      <w:r w:rsidRPr="00F6565F">
        <w:t>"I am travelling to the Czech Republic next week to examine the possibilities of expanding our business there," Boegra Managing Director Tobias Linser told Reuters on Friday.</w:t>
      </w:r>
    </w:p>
    <w:p w14:paraId="35875F2A" w14:textId="00FC0E41" w:rsidR="000E3568" w:rsidRPr="00F6565F" w:rsidRDefault="001C35B1" w:rsidP="000E3E71">
      <w:pPr>
        <w:jc w:val="both"/>
      </w:pPr>
      <w:hyperlink r:id="rId747" w:history="1">
        <w:r w:rsidRPr="00F6565F">
          <w:rPr>
            <w:rStyle w:val="ac"/>
          </w:rPr>
          <w:t>https://www.reuters.com/markets/europe/german-companies-look-offshore-production-energy-prices-rocket-2022-10-10/</w:t>
        </w:r>
      </w:hyperlink>
    </w:p>
    <w:p w14:paraId="5B146FB8" w14:textId="1114D2A1" w:rsidR="001C35B1" w:rsidRPr="00F6565F" w:rsidRDefault="001C35B1" w:rsidP="000E3E71">
      <w:pPr>
        <w:jc w:val="both"/>
      </w:pPr>
      <w:r w:rsidRPr="00F6565F">
        <w:t>#123</w:t>
      </w:r>
    </w:p>
    <w:p w14:paraId="7EA8B81C" w14:textId="77777777" w:rsidR="001C35B1" w:rsidRPr="00F6565F" w:rsidRDefault="001C35B1" w:rsidP="001C35B1">
      <w:pPr>
        <w:jc w:val="both"/>
      </w:pPr>
      <w:r w:rsidRPr="00F6565F">
        <w:t>German companies look at offshore production as energy prices rocket</w:t>
      </w:r>
    </w:p>
    <w:p w14:paraId="29AC067B" w14:textId="77777777" w:rsidR="001C35B1" w:rsidRPr="00F6565F" w:rsidRDefault="001C35B1" w:rsidP="001C35B1">
      <w:pPr>
        <w:jc w:val="both"/>
      </w:pPr>
      <w:r w:rsidRPr="00F6565F">
        <w:t>By </w:t>
      </w:r>
      <w:hyperlink r:id="rId748" w:history="1">
        <w:r w:rsidRPr="00F6565F">
          <w:rPr>
            <w:rStyle w:val="ac"/>
          </w:rPr>
          <w:t>Riham Alkousaa</w:t>
        </w:r>
      </w:hyperlink>
      <w:r w:rsidRPr="00F6565F">
        <w:t>, </w:t>
      </w:r>
      <w:hyperlink r:id="rId749" w:history="1">
        <w:r w:rsidRPr="00F6565F">
          <w:rPr>
            <w:rStyle w:val="ac"/>
          </w:rPr>
          <w:t>John O'Donnell</w:t>
        </w:r>
      </w:hyperlink>
      <w:r w:rsidRPr="00F6565F">
        <w:t> and </w:t>
      </w:r>
      <w:hyperlink r:id="rId750" w:history="1">
        <w:r w:rsidRPr="00F6565F">
          <w:rPr>
            <w:rStyle w:val="ac"/>
          </w:rPr>
          <w:t>Patricia Weiss</w:t>
        </w:r>
      </w:hyperlink>
    </w:p>
    <w:p w14:paraId="47815D59" w14:textId="5FC018E0" w:rsidR="001C35B1" w:rsidRPr="00F6565F" w:rsidRDefault="001C35B1" w:rsidP="001C35B1">
      <w:pPr>
        <w:jc w:val="both"/>
      </w:pPr>
      <w:r w:rsidRPr="00F6565F">
        <w:t>October 10, 2022</w:t>
      </w:r>
    </w:p>
    <w:p w14:paraId="171FC2A1" w14:textId="77777777" w:rsidR="001C35B1" w:rsidRPr="00F6565F" w:rsidRDefault="001C35B1" w:rsidP="001C35B1">
      <w:pPr>
        <w:jc w:val="both"/>
      </w:pPr>
      <w:r w:rsidRPr="00F6565F">
        <w:lastRenderedPageBreak/>
        <w:t>BERLIN, Oct 10 (Reuters) - Germany's 200 billion euro ($197 billion) energy aid package will provide limited relief for businesses and is unlikely to dissuade companies that are already looking to relocate to cheaper manufacturing bases overseas.</w:t>
      </w:r>
    </w:p>
    <w:p w14:paraId="387A645E" w14:textId="77777777" w:rsidR="001C35B1" w:rsidRPr="00F6565F" w:rsidRDefault="001C35B1" w:rsidP="001C35B1">
      <w:pPr>
        <w:jc w:val="both"/>
      </w:pPr>
      <w:r w:rsidRPr="00F6565F">
        <w:t>The German government set out its energy relief package last month, including a gas price brake and a cut in sales tax for the fuel to help households and small and medium-sized business (SMEs) cope with surging prices.</w:t>
      </w:r>
    </w:p>
    <w:p w14:paraId="2E30660E" w14:textId="77777777" w:rsidR="001C35B1" w:rsidRPr="00F6565F" w:rsidRDefault="001C35B1" w:rsidP="001C35B1">
      <w:pPr>
        <w:jc w:val="both"/>
      </w:pPr>
      <w:r w:rsidRPr="00F6565F">
        <w:t>"The proposed energy relief package will not change anything on the agenda for the time being. We still have to find alternatives," Mads Ryder, chief executive of Bavaria-based porcelain manufacturer Rosenthal, told Reuters.</w:t>
      </w:r>
    </w:p>
    <w:p w14:paraId="11C7E1AF" w14:textId="77777777" w:rsidR="001C35B1" w:rsidRPr="00F6565F" w:rsidRDefault="001C35B1" w:rsidP="001C35B1">
      <w:pPr>
        <w:jc w:val="both"/>
      </w:pPr>
      <w:r w:rsidRPr="00F6565F">
        <w:t>The company, established in Germany 143 years ago, has been looking into relocating some of its production out of Germany to cut costs and Ryder said the gas brake plan was still too vague to convince Rosenthal to reconsider its plans.</w:t>
      </w:r>
    </w:p>
    <w:p w14:paraId="3C29ABB3" w14:textId="77777777" w:rsidR="001C35B1" w:rsidRPr="00F6565F" w:rsidRDefault="001C35B1" w:rsidP="001C35B1">
      <w:pPr>
        <w:jc w:val="both"/>
      </w:pPr>
      <w:r w:rsidRPr="00F6565F">
        <w:t>This week the German government is due to unveil details of the gas brake and other aspects of the relief package, which is due to run until spring 2024.</w:t>
      </w:r>
    </w:p>
    <w:p w14:paraId="6FD6C3AC" w14:textId="77777777" w:rsidR="001C35B1" w:rsidRPr="00F6565F" w:rsidRDefault="001C35B1" w:rsidP="001C35B1">
      <w:pPr>
        <w:jc w:val="both"/>
      </w:pPr>
      <w:r w:rsidRPr="00F6565F">
        <w:t>High labour and other costs in Germany have been driving many companies to relocate parts or all of their business to cheaper locations in emerging European economies and elsewhere or to think about doing so.</w:t>
      </w:r>
    </w:p>
    <w:p w14:paraId="1D1D9A51" w14:textId="77777777" w:rsidR="001C35B1" w:rsidRPr="00F6565F" w:rsidRDefault="001C35B1" w:rsidP="001C35B1">
      <w:pPr>
        <w:jc w:val="both"/>
      </w:pPr>
      <w:r w:rsidRPr="00F6565F">
        <w:t>Lars Feld, an economic adviser to the German finance minister Christian Lindner, said the energy crisis - which has seen gas prices soar following a collapse in Russian gas supplies to Europe since Russia's invasion of Ukraine - was bringing those sorts of decisions to a head.</w:t>
      </w:r>
    </w:p>
    <w:p w14:paraId="13B5E095" w14:textId="77777777" w:rsidR="001C35B1" w:rsidRPr="00F6565F" w:rsidRDefault="001C35B1" w:rsidP="001C35B1">
      <w:pPr>
        <w:jc w:val="both"/>
      </w:pPr>
      <w:r w:rsidRPr="00F6565F">
        <w:t>"Industry, thinking of moving, is now going to wait to see how the energy price brake works. It is an important psychological boost. But we will not be able to return to energy prices as they were before the (Ukraine) war," Feld said.</w:t>
      </w:r>
    </w:p>
    <w:p w14:paraId="43756EB9" w14:textId="77777777" w:rsidR="001C35B1" w:rsidRPr="00F6565F" w:rsidRDefault="001C35B1" w:rsidP="001C35B1">
      <w:pPr>
        <w:jc w:val="both"/>
      </w:pPr>
      <w:r w:rsidRPr="00F6565F">
        <w:t>As manufacturers in Germany face energy bills of up to 10 times more than what they paid two years ago, one in five engineering firms saw the risk of relocating at least some of their business overseas, a survey by German union IG Metall showed last month.</w:t>
      </w:r>
    </w:p>
    <w:p w14:paraId="0B258AB3" w14:textId="77777777" w:rsidR="001C35B1" w:rsidRPr="00F6565F" w:rsidRDefault="001C35B1" w:rsidP="001C35B1">
      <w:pPr>
        <w:jc w:val="both"/>
      </w:pPr>
      <w:r w:rsidRPr="00F6565F">
        <w:t>And shares of Lululemon slumped almost 20% as the sportswear maker cut its annual profit target, citing higher costs from Trump's tariffs.</w:t>
      </w:r>
    </w:p>
    <w:p w14:paraId="3A46A030" w14:textId="77777777" w:rsidR="001C35B1" w:rsidRPr="00F6565F" w:rsidRDefault="001C35B1" w:rsidP="001C35B1">
      <w:pPr>
        <w:jc w:val="both"/>
      </w:pPr>
      <w:r w:rsidRPr="00F6565F">
        <w:t>High energy prices helped drive up consumer inflation in Germany to 10.9% in September, the highest level in more than a quarter of a century, which in turn is putting upward pressure on wages, adding to labour costs.</w:t>
      </w:r>
    </w:p>
    <w:p w14:paraId="427C1CE4" w14:textId="77777777" w:rsidR="001C35B1" w:rsidRPr="00F6565F" w:rsidRDefault="001C35B1" w:rsidP="001C35B1">
      <w:pPr>
        <w:jc w:val="both"/>
      </w:pPr>
      <w:r w:rsidRPr="00F6565F">
        <w:t>LOOKING FOR PLAN B</w:t>
      </w:r>
    </w:p>
    <w:p w14:paraId="2E6D2D4C" w14:textId="77777777" w:rsidR="001C35B1" w:rsidRPr="00F6565F" w:rsidRDefault="001C35B1" w:rsidP="001C35B1">
      <w:pPr>
        <w:jc w:val="both"/>
      </w:pPr>
      <w:r w:rsidRPr="00F6565F">
        <w:lastRenderedPageBreak/>
        <w:t>Industry bodies initially welcomed the energy relief package, which also includes a temporary electricity price brake to subsidise basic consumption for consumers and SMEs, and some companies are optimistic.</w:t>
      </w:r>
    </w:p>
    <w:p w14:paraId="2D6F879D" w14:textId="77777777" w:rsidR="001C35B1" w:rsidRPr="00F6565F" w:rsidRDefault="001C35B1" w:rsidP="001C35B1">
      <w:pPr>
        <w:jc w:val="both"/>
      </w:pPr>
      <w:r w:rsidRPr="00F6565F">
        <w:t>Textiles manufacturer Wuelfing said it would shelve plans to move production to Portugal or Pakistan from Germany if the government caps energy prices at levels that are only twice as high as in 2020.</w:t>
      </w:r>
    </w:p>
    <w:p w14:paraId="2AB2650F" w14:textId="77777777" w:rsidR="001C35B1" w:rsidRPr="00F6565F" w:rsidRDefault="001C35B1" w:rsidP="001C35B1">
      <w:pPr>
        <w:jc w:val="both"/>
      </w:pPr>
      <w:r w:rsidRPr="00F6565F">
        <w:t>"It will help, but we don't yet know exactly what to expect," said Wuelfing Managing Director Johannes Dowe.</w:t>
      </w:r>
    </w:p>
    <w:p w14:paraId="18DBADD1" w14:textId="77777777" w:rsidR="001C35B1" w:rsidRPr="00F6565F" w:rsidRDefault="001C35B1" w:rsidP="001C35B1">
      <w:pPr>
        <w:jc w:val="both"/>
      </w:pPr>
      <w:r w:rsidRPr="00F6565F">
        <w:t>The German Association for Small and Medium-sized Enterprises said it saw no concrete indications of increased outsourcing of production abroad since the energy price crisis is affecting all European countries.</w:t>
      </w:r>
    </w:p>
    <w:p w14:paraId="3EA7FBB3" w14:textId="77777777" w:rsidR="001C35B1" w:rsidRPr="00F6565F" w:rsidRDefault="001C35B1" w:rsidP="001C35B1">
      <w:pPr>
        <w:jc w:val="both"/>
      </w:pPr>
      <w:r w:rsidRPr="00F6565F">
        <w:t>"The situation is different for expansion plans, which are currently being examined," DMB Executive Director Marc Tenbieg told Reuters.</w:t>
      </w:r>
    </w:p>
    <w:p w14:paraId="4D6FD486" w14:textId="77777777" w:rsidR="001C35B1" w:rsidRPr="00F6565F" w:rsidRDefault="001C35B1" w:rsidP="001C35B1">
      <w:pPr>
        <w:jc w:val="both"/>
      </w:pPr>
      <w:r w:rsidRPr="00F6565F">
        <w:t>A study by Deutsche Bank saw production in Germany shrinking by 2.5% this year and by 5% in 2023 due to rising energy prices.</w:t>
      </w:r>
    </w:p>
    <w:p w14:paraId="5638F1FE" w14:textId="77777777" w:rsidR="001C35B1" w:rsidRPr="00F6565F" w:rsidRDefault="001C35B1" w:rsidP="001C35B1">
      <w:pPr>
        <w:jc w:val="both"/>
      </w:pPr>
      <w:r w:rsidRPr="00F6565F">
        <w:t>"If we look back at the current energy crisis in about 10 years, we could see this time as the starting point for accelerated deindustrialization in Germany," the study said.</w:t>
      </w:r>
    </w:p>
    <w:p w14:paraId="61A88AE4" w14:textId="77777777" w:rsidR="001C35B1" w:rsidRPr="00F6565F" w:rsidRDefault="001C35B1" w:rsidP="001C35B1">
      <w:pPr>
        <w:jc w:val="both"/>
      </w:pPr>
      <w:r w:rsidRPr="00F6565F">
        <w:t>Germany's large industrial companies can move production elsewhere depending on cost and customers but for small and medium-sized firms, the backbone of German industry, the crisis will hit harder.</w:t>
      </w:r>
    </w:p>
    <w:p w14:paraId="19E54311" w14:textId="77777777" w:rsidR="001C35B1" w:rsidRPr="00F6565F" w:rsidRDefault="001C35B1" w:rsidP="001C35B1">
      <w:pPr>
        <w:jc w:val="both"/>
      </w:pPr>
      <w:r w:rsidRPr="00F6565F">
        <w:t>"For German SMEs ... adapting to a new energy world will be a major challenge that some companies will fail at," the study added.</w:t>
      </w:r>
    </w:p>
    <w:p w14:paraId="0B4AAEC8" w14:textId="77777777" w:rsidR="001C35B1" w:rsidRPr="00F6565F" w:rsidRDefault="001C35B1" w:rsidP="001C35B1">
      <w:pPr>
        <w:jc w:val="both"/>
      </w:pPr>
      <w:r w:rsidRPr="00F6565F">
        <w:t>Automotive parts supplier Boegra, which is based near Duesseldorf, reduced production last month due to the rising energy prices. The company, which has already outsourced some production to the Czech Republic, is now looking for a plan B.</w:t>
      </w:r>
    </w:p>
    <w:p w14:paraId="4B1FECB2" w14:textId="77777777" w:rsidR="001C35B1" w:rsidRPr="00F6565F" w:rsidRDefault="001C35B1" w:rsidP="001C35B1">
      <w:pPr>
        <w:jc w:val="both"/>
      </w:pPr>
      <w:r w:rsidRPr="00F6565F">
        <w:t>"I am travelling to the Czech Republic next week to examine the possibilities of expanding our business there," Boegra Managing Director Tobias Linser told Reuters on Friday.</w:t>
      </w:r>
    </w:p>
    <w:p w14:paraId="639DF18A" w14:textId="1A9F17AE" w:rsidR="001C35B1" w:rsidRPr="00F6565F" w:rsidRDefault="001C35B1" w:rsidP="000E3E71">
      <w:pPr>
        <w:jc w:val="both"/>
      </w:pPr>
      <w:hyperlink r:id="rId751" w:history="1">
        <w:r w:rsidRPr="00F6565F">
          <w:rPr>
            <w:rStyle w:val="ac"/>
          </w:rPr>
          <w:t>https://www.reuters.com/markets/europe/german-companies-look-offshore-production-energy-prices-rocket-2022-10-10/</w:t>
        </w:r>
      </w:hyperlink>
    </w:p>
    <w:p w14:paraId="3EEA4C2C" w14:textId="6AFF5CDD" w:rsidR="001C35B1" w:rsidRPr="00F6565F" w:rsidRDefault="001C35B1" w:rsidP="000E3E71">
      <w:pPr>
        <w:jc w:val="both"/>
      </w:pPr>
      <w:r w:rsidRPr="00F6565F">
        <w:t>#124</w:t>
      </w:r>
    </w:p>
    <w:p w14:paraId="77D6F3D5" w14:textId="77777777" w:rsidR="001C35B1" w:rsidRPr="00F6565F" w:rsidRDefault="001C35B1" w:rsidP="001C35B1">
      <w:pPr>
        <w:jc w:val="both"/>
      </w:pPr>
      <w:r w:rsidRPr="00F6565F">
        <w:t>Davos 2023: EU to counter U.S. climate game changer with own green deal</w:t>
      </w:r>
    </w:p>
    <w:p w14:paraId="0C551E94" w14:textId="77777777" w:rsidR="001C35B1" w:rsidRPr="00F6565F" w:rsidRDefault="001C35B1" w:rsidP="001C35B1">
      <w:pPr>
        <w:jc w:val="both"/>
      </w:pPr>
      <w:r w:rsidRPr="00F6565F">
        <w:lastRenderedPageBreak/>
        <w:t>By </w:t>
      </w:r>
      <w:hyperlink r:id="rId752" w:history="1">
        <w:r w:rsidRPr="00F6565F">
          <w:rPr>
            <w:rStyle w:val="ac"/>
          </w:rPr>
          <w:t>Maha El Dahan</w:t>
        </w:r>
      </w:hyperlink>
      <w:r w:rsidRPr="00F6565F">
        <w:t> and </w:t>
      </w:r>
      <w:hyperlink r:id="rId753" w:history="1">
        <w:r w:rsidRPr="00F6565F">
          <w:rPr>
            <w:rStyle w:val="ac"/>
          </w:rPr>
          <w:t>Jan Strupczewski</w:t>
        </w:r>
      </w:hyperlink>
    </w:p>
    <w:p w14:paraId="3882D255" w14:textId="678726A9" w:rsidR="001C35B1" w:rsidRPr="00F6565F" w:rsidRDefault="001C35B1" w:rsidP="001C35B1">
      <w:pPr>
        <w:jc w:val="both"/>
      </w:pPr>
      <w:r w:rsidRPr="00F6565F">
        <w:t>January 17, 2023</w:t>
      </w:r>
    </w:p>
    <w:p w14:paraId="7382A44F" w14:textId="77777777" w:rsidR="001C35B1" w:rsidRPr="00F6565F" w:rsidRDefault="001C35B1" w:rsidP="001C35B1">
      <w:pPr>
        <w:jc w:val="both"/>
      </w:pPr>
      <w:r w:rsidRPr="00F6565F">
        <w:t>DAVOS, Switzerland, Jan 17 (Reuters) - The European Union responded on Tuesday to U.S. moves to boost its energy transition with its own plans to make life easier for green industry, saying it would mobilize state aid and a sovereignty fund to keep firms from moving to the United States.</w:t>
      </w:r>
    </w:p>
    <w:p w14:paraId="75E6522C" w14:textId="77777777" w:rsidR="001C35B1" w:rsidRPr="00F6565F" w:rsidRDefault="001C35B1" w:rsidP="001C35B1">
      <w:pPr>
        <w:jc w:val="both"/>
      </w:pPr>
      <w:r w:rsidRPr="00F6565F">
        <w:t>European Commission head Ursula von der Leyen told the World Economic Forum (WEF) annual meeting in Davos that the moves would be part of the EU's Green Deal industrial plan to make Europe a centre for clean technology and innovation.</w:t>
      </w:r>
    </w:p>
    <w:p w14:paraId="4580B0F6" w14:textId="77777777" w:rsidR="001C35B1" w:rsidRPr="00F6565F" w:rsidRDefault="001C35B1" w:rsidP="001C35B1">
      <w:pPr>
        <w:jc w:val="both"/>
      </w:pPr>
      <w:r w:rsidRPr="00F6565F">
        <w:t>"The aim will be to focus investment on strategic projects along the entire supply chain. We will especially look at how to simplify and fast-track permitting for new clean tech production sites," she said in a speech at the meeting.</w:t>
      </w:r>
    </w:p>
    <w:p w14:paraId="7511A09C" w14:textId="77777777" w:rsidR="001C35B1" w:rsidRPr="00F6565F" w:rsidRDefault="001C35B1" w:rsidP="001C35B1">
      <w:pPr>
        <w:jc w:val="both"/>
      </w:pPr>
      <w:r w:rsidRPr="00F6565F">
        <w:t>"To keep European industry attractive, there is a need to be competitive with the offers and incentives that are currently available outside the EU," von der Leyen added.</w:t>
      </w:r>
    </w:p>
    <w:p w14:paraId="404B794F" w14:textId="77777777" w:rsidR="001C35B1" w:rsidRPr="00F6565F" w:rsidRDefault="001C35B1" w:rsidP="001C35B1">
      <w:pPr>
        <w:jc w:val="both"/>
      </w:pPr>
      <w:r w:rsidRPr="00F6565F">
        <w:t>Earlier, International Energy Agency (IEA) executive director Fatih Birol told a WEF panel that energy security was now the biggest driver of climate investment.</w:t>
      </w:r>
    </w:p>
    <w:p w14:paraId="2A799043" w14:textId="77777777" w:rsidR="001C35B1" w:rsidRPr="00F6565F" w:rsidRDefault="001C35B1" w:rsidP="001C35B1">
      <w:pPr>
        <w:jc w:val="both"/>
      </w:pPr>
      <w:r w:rsidRPr="00F6565F">
        <w:t>Birol said the U.S. Inflation Reduction Act (IRA), which was signed by President Joe Biden last year, would drive investment into cleaner energy and represented the most important climate deal since the landmark 2015 Paris Agreement.</w:t>
      </w:r>
    </w:p>
    <w:p w14:paraId="5C66EF47" w14:textId="77777777" w:rsidR="001C35B1" w:rsidRPr="00F6565F" w:rsidRDefault="001C35B1" w:rsidP="001C35B1">
      <w:pPr>
        <w:jc w:val="both"/>
      </w:pPr>
      <w:r w:rsidRPr="00F6565F">
        <w:t>This view was echoed by Larry Fink, chief executive of the world's biggest asset manager BlackRock, </w:t>
      </w:r>
      <w:hyperlink r:id="rId754" w:history="1">
        <w:r w:rsidRPr="00F6565F">
          <w:rPr>
            <w:rStyle w:val="ac"/>
          </w:rPr>
          <w:t>who told an event</w:t>
        </w:r>
      </w:hyperlink>
      <w:r w:rsidRPr="00F6565F">
        <w:t> on the sidelines of the WEF meeting that moves by the U.S. government to finance a faster shift in the world's biggest economy, through the IRA was a "game changer".</w:t>
      </w:r>
    </w:p>
    <w:p w14:paraId="73F64DB5" w14:textId="77777777" w:rsidR="001C35B1" w:rsidRPr="00F6565F" w:rsidRDefault="001C35B1" w:rsidP="001C35B1">
      <w:pPr>
        <w:jc w:val="both"/>
      </w:pPr>
      <w:r w:rsidRPr="00F6565F">
        <w:t>'MONEY, MONEY, MONEY'</w:t>
      </w:r>
    </w:p>
    <w:p w14:paraId="4B100D91" w14:textId="77777777" w:rsidR="001C35B1" w:rsidRPr="00F6565F" w:rsidRDefault="001C35B1" w:rsidP="001C35B1">
      <w:pPr>
        <w:jc w:val="both"/>
      </w:pPr>
      <w:r w:rsidRPr="00F6565F">
        <w:t>U.S. climate envoy John Kerry told a separate panel on financing the transition to a low carbon economy that the only way to avoid catastrophic damage caused by climate change was for governments and companies to spend big.</w:t>
      </w:r>
    </w:p>
    <w:p w14:paraId="41E55469" w14:textId="77777777" w:rsidR="001C35B1" w:rsidRPr="00F6565F" w:rsidRDefault="001C35B1" w:rsidP="001C35B1">
      <w:pPr>
        <w:jc w:val="both"/>
      </w:pPr>
      <w:r w:rsidRPr="00F6565F">
        <w:t>"How do we get there? The lesson I have learned in the last years ... is money, money, money, money, money, money, money," Kerry said of what was needed for the world to stand any chance of meeting the 2015 Paris Agreement goal of limiting global warming to 1.5 degrees Celsius above pre-industrial levels.</w:t>
      </w:r>
    </w:p>
    <w:p w14:paraId="15E406BB" w14:textId="77777777" w:rsidR="001C35B1" w:rsidRPr="00F6565F" w:rsidRDefault="001C35B1" w:rsidP="001C35B1">
      <w:pPr>
        <w:jc w:val="both"/>
      </w:pPr>
      <w:r w:rsidRPr="00F6565F">
        <w:t>Enabled by government-subsidized sprinkler systems, some farmers say the shift from flood irrigation to sprinklers has yielded them better results.</w:t>
      </w:r>
    </w:p>
    <w:p w14:paraId="67E2EB74" w14:textId="77777777" w:rsidR="001C35B1" w:rsidRPr="00F6565F" w:rsidRDefault="001C35B1" w:rsidP="001C35B1">
      <w:pPr>
        <w:jc w:val="both"/>
      </w:pPr>
      <w:r w:rsidRPr="00F6565F">
        <w:lastRenderedPageBreak/>
        <w:t>While European countries have welcomed the new commitment to energy transition by Biden's administration, some fear it may disadvantage their companies.</w:t>
      </w:r>
    </w:p>
    <w:p w14:paraId="076FB1D6" w14:textId="77777777" w:rsidR="001C35B1" w:rsidRPr="00F6565F" w:rsidRDefault="001C35B1" w:rsidP="001C35B1">
      <w:pPr>
        <w:jc w:val="both"/>
      </w:pPr>
      <w:r w:rsidRPr="00F6565F">
        <w:t>"I understand the importance of the Act from a U.S. perspective but on the other side I should also think about European interests," Jozef Sikela, the Czech minister of industry and trade, said on the same WEF panel as Birol.</w:t>
      </w:r>
    </w:p>
    <w:p w14:paraId="63061969" w14:textId="77777777" w:rsidR="001C35B1" w:rsidRPr="00F6565F" w:rsidRDefault="001C35B1" w:rsidP="001C35B1">
      <w:pPr>
        <w:jc w:val="both"/>
      </w:pPr>
      <w:r w:rsidRPr="00F6565F">
        <w:t>Europe's energy crisis, triggered by Russia's invasion of Ukraine last year, has been felt across the 27-member EU, with gas prices almost 90% higher last year than the year before.</w:t>
      </w:r>
    </w:p>
    <w:p w14:paraId="7C09B399" w14:textId="77777777" w:rsidR="001C35B1" w:rsidRPr="00F6565F" w:rsidRDefault="001C35B1" w:rsidP="001C35B1">
      <w:pPr>
        <w:jc w:val="both"/>
      </w:pPr>
      <w:r w:rsidRPr="00F6565F">
        <w:t>Sikela said European households and industries were paying the biggest bill for the global energy crisis, while the new U.S. legislation would pull away investors and force governments into a "dangerous" competition on subsidies.</w:t>
      </w:r>
    </w:p>
    <w:p w14:paraId="1B3BE859" w14:textId="77777777" w:rsidR="001C35B1" w:rsidRPr="00F6565F" w:rsidRDefault="001C35B1" w:rsidP="001C35B1">
      <w:pPr>
        <w:jc w:val="both"/>
      </w:pPr>
      <w:r w:rsidRPr="00F6565F">
        <w:t>'TARGETED SUPPORT'</w:t>
      </w:r>
    </w:p>
    <w:p w14:paraId="644D6A3C" w14:textId="77777777" w:rsidR="001C35B1" w:rsidRPr="00F6565F" w:rsidRDefault="001C35B1" w:rsidP="001C35B1">
      <w:pPr>
        <w:jc w:val="both"/>
      </w:pPr>
      <w:r w:rsidRPr="00F6565F">
        <w:t>Von der Leyen later told reporters that the proposed fund - an idea she first raised in September which does not yet have the support of all EU governments, notably Germany - would disburse both grants and loans.</w:t>
      </w:r>
    </w:p>
    <w:p w14:paraId="08F159B7" w14:textId="77777777" w:rsidR="001C35B1" w:rsidRPr="00F6565F" w:rsidRDefault="001C35B1" w:rsidP="001C35B1">
      <w:pPr>
        <w:jc w:val="both"/>
      </w:pPr>
      <w:r w:rsidRPr="00F6565F">
        <w:t>She said that as the EU prepares to set up this fund - aimed at making domestic industries more competitive, especially against U.S. and Asian businesses - a bridging solution for the financing of green industry would also involve loans and grants.</w:t>
      </w:r>
    </w:p>
    <w:p w14:paraId="2E0B73C2" w14:textId="77777777" w:rsidR="001C35B1" w:rsidRPr="00F6565F" w:rsidRDefault="001C35B1" w:rsidP="001C35B1">
      <w:pPr>
        <w:jc w:val="both"/>
      </w:pPr>
      <w:r w:rsidRPr="00F6565F">
        <w:t>"We need a very clear message and signal now to the clean-tech industry that Europe is their home and future and it's worth to invest here," she told reporters in Davos.</w:t>
      </w:r>
    </w:p>
    <w:p w14:paraId="0864AEC0" w14:textId="77777777" w:rsidR="001C35B1" w:rsidRPr="00F6565F" w:rsidRDefault="001C35B1" w:rsidP="001C35B1">
      <w:pPr>
        <w:jc w:val="both"/>
      </w:pPr>
      <w:r w:rsidRPr="00F6565F">
        <w:t>"As this will take some time, we will look at a bridging solution to provide fast and targeted support where it is most needed," she said, without giving any details, adding that the Commission was pinning down the needs of the green industry.</w:t>
      </w:r>
    </w:p>
    <w:p w14:paraId="1990A3FD" w14:textId="77777777" w:rsidR="001C35B1" w:rsidRPr="00F6565F" w:rsidRDefault="001C35B1" w:rsidP="001C35B1">
      <w:pPr>
        <w:jc w:val="both"/>
      </w:pPr>
      <w:r w:rsidRPr="00F6565F">
        <w:t>Vicki Hollub, chief executive of U.S. oil producer Occidental Petroleum Corp </w:t>
      </w:r>
      <w:hyperlink r:id="rId755" w:tgtFrame="_blank" w:history="1">
        <w:r w:rsidRPr="00F6565F">
          <w:rPr>
            <w:rStyle w:val="ac"/>
          </w:rPr>
          <w:t>(OXY.N), opens new tab</w:t>
        </w:r>
      </w:hyperlink>
      <w:r w:rsidRPr="00F6565F">
        <w:t>, earlier called the U.S. legislation one of the most transformative bills ever signed.</w:t>
      </w:r>
    </w:p>
    <w:p w14:paraId="5CEFE924" w14:textId="77777777" w:rsidR="001C35B1" w:rsidRPr="00F6565F" w:rsidRDefault="001C35B1" w:rsidP="001C35B1">
      <w:pPr>
        <w:jc w:val="both"/>
      </w:pPr>
      <w:r w:rsidRPr="00F6565F">
        <w:t>But she rounded on European governments for taxing fossil fuel firms that were also developing renewable energy.</w:t>
      </w:r>
    </w:p>
    <w:p w14:paraId="7ACFE7CF" w14:textId="77777777" w:rsidR="001C35B1" w:rsidRPr="00F6565F" w:rsidRDefault="001C35B1" w:rsidP="001C35B1">
      <w:pPr>
        <w:jc w:val="both"/>
      </w:pPr>
      <w:r w:rsidRPr="00F6565F">
        <w:t>"With all due respect to Europe, I hate to say it but I have to say it, imposing windfall profit tax on the oil companies that are doing their best to grow wind and solar in Europe was not the smartest move, in my opinion," Hollub said.</w:t>
      </w:r>
    </w:p>
    <w:p w14:paraId="14FCF952" w14:textId="77777777" w:rsidR="001C35B1" w:rsidRPr="00F6565F" w:rsidRDefault="001C35B1" w:rsidP="001C35B1">
      <w:pPr>
        <w:jc w:val="both"/>
      </w:pPr>
      <w:r w:rsidRPr="00F6565F">
        <w:t>Subsidies are very important for the development of new technologies, she told the WEF panel with Birol and Sikela.</w:t>
      </w:r>
    </w:p>
    <w:p w14:paraId="7D10D993" w14:textId="01BA8D79" w:rsidR="001C35B1" w:rsidRPr="00F6565F" w:rsidRDefault="001C35B1" w:rsidP="000E3E71">
      <w:pPr>
        <w:jc w:val="both"/>
      </w:pPr>
      <w:hyperlink r:id="rId756" w:history="1">
        <w:r w:rsidRPr="00F6565F">
          <w:rPr>
            <w:rStyle w:val="ac"/>
          </w:rPr>
          <w:t>https://www.reuters.com/business/sustainable-business/davos-iea-director-says-inflation-reduction-act-is-new-climate-accord-2023-01-17/</w:t>
        </w:r>
      </w:hyperlink>
    </w:p>
    <w:p w14:paraId="3721871D" w14:textId="29277CEB" w:rsidR="001C35B1" w:rsidRPr="00F6565F" w:rsidRDefault="001C35B1" w:rsidP="000E3E71">
      <w:pPr>
        <w:jc w:val="both"/>
      </w:pPr>
      <w:r w:rsidRPr="00F6565F">
        <w:t>#125</w:t>
      </w:r>
    </w:p>
    <w:p w14:paraId="59C3837A" w14:textId="77777777" w:rsidR="001C35B1" w:rsidRPr="00F6565F" w:rsidRDefault="001C35B1" w:rsidP="001C35B1">
      <w:pPr>
        <w:jc w:val="both"/>
      </w:pPr>
      <w:r w:rsidRPr="00F6565F">
        <w:t>Germany set to overhaul subsidy regime for renewable energy- document</w:t>
      </w:r>
    </w:p>
    <w:p w14:paraId="3C97C1ED" w14:textId="77777777" w:rsidR="001C35B1" w:rsidRPr="00F6565F" w:rsidRDefault="001C35B1" w:rsidP="001C35B1">
      <w:pPr>
        <w:jc w:val="both"/>
      </w:pPr>
      <w:r w:rsidRPr="00F6565F">
        <w:t>By </w:t>
      </w:r>
      <w:hyperlink r:id="rId757" w:history="1">
        <w:r w:rsidRPr="00F6565F">
          <w:rPr>
            <w:rStyle w:val="ac"/>
          </w:rPr>
          <w:t>Markus Wacket</w:t>
        </w:r>
      </w:hyperlink>
      <w:r w:rsidRPr="00F6565F">
        <w:t> and </w:t>
      </w:r>
      <w:hyperlink r:id="rId758" w:history="1">
        <w:r w:rsidRPr="00F6565F">
          <w:rPr>
            <w:rStyle w:val="ac"/>
          </w:rPr>
          <w:t>Riham Alkousaa</w:t>
        </w:r>
      </w:hyperlink>
    </w:p>
    <w:p w14:paraId="24F77C70" w14:textId="46E300B4" w:rsidR="001C35B1" w:rsidRPr="00F6565F" w:rsidRDefault="001C35B1" w:rsidP="001C35B1">
      <w:pPr>
        <w:jc w:val="both"/>
      </w:pPr>
      <w:r w:rsidRPr="00F6565F">
        <w:t>July 5, 2024</w:t>
      </w:r>
    </w:p>
    <w:p w14:paraId="3CD46658" w14:textId="77777777" w:rsidR="001C35B1" w:rsidRPr="00F6565F" w:rsidRDefault="001C35B1" w:rsidP="001C35B1">
      <w:pPr>
        <w:jc w:val="both"/>
      </w:pPr>
      <w:r w:rsidRPr="00F6565F">
        <w:t>BERLIN, July 5 (Reuters) - Germany's coalition government is set to overhaul the way renewable energy is subsidised so that power producers would get one-off support for their investment costs instead of a guaranteed price for power they produce, a finance ministry document showed on Friday.</w:t>
      </w:r>
    </w:p>
    <w:p w14:paraId="3B671004" w14:textId="77777777" w:rsidR="001C35B1" w:rsidRPr="00F6565F" w:rsidRDefault="001C35B1" w:rsidP="001C35B1">
      <w:pPr>
        <w:jc w:val="both"/>
      </w:pPr>
      <w:r w:rsidRPr="00F6565F">
        <w:t>A shift to investment subsidies would mark a significant change in Germany's renewables market and would seek to make the industry less dependent on government support.</w:t>
      </w:r>
    </w:p>
    <w:p w14:paraId="0666D5A2" w14:textId="77777777" w:rsidR="001C35B1" w:rsidRPr="00F6565F" w:rsidRDefault="001C35B1" w:rsidP="001C35B1">
      <w:pPr>
        <w:jc w:val="both"/>
      </w:pPr>
      <w:r w:rsidRPr="00F6565F">
        <w:t>It means operators would receive a one-time grant to build renewable plants but they would need to sell their electricity based on their own market calculations, bearing significantly higher financial risks.</w:t>
      </w:r>
    </w:p>
    <w:p w14:paraId="321E6931" w14:textId="77777777" w:rsidR="001C35B1" w:rsidRPr="00F6565F" w:rsidRDefault="001C35B1" w:rsidP="001C35B1">
      <w:pPr>
        <w:jc w:val="both"/>
      </w:pPr>
      <w:r w:rsidRPr="00F6565F">
        <w:t>"The goal is to shift the expansion of new renewable energy sources to investment cost subsidies," according to the document, part of the ruling coalition's deal for next year's </w:t>
      </w:r>
      <w:hyperlink r:id="rId759" w:history="1">
        <w:r w:rsidRPr="00F6565F">
          <w:rPr>
            <w:rStyle w:val="ac"/>
          </w:rPr>
          <w:t>budget</w:t>
        </w:r>
      </w:hyperlink>
      <w:r w:rsidRPr="00F6565F">
        <w:t> agreed on Friday.</w:t>
      </w:r>
    </w:p>
    <w:p w14:paraId="53B63F43" w14:textId="77777777" w:rsidR="001C35B1" w:rsidRPr="00F6565F" w:rsidRDefault="001C35B1" w:rsidP="001C35B1">
      <w:pPr>
        <w:jc w:val="both"/>
      </w:pPr>
      <w:r w:rsidRPr="00F6565F">
        <w:t>The current subsidy regime, introduced some 24 years ago, has made it easier for companies to make investment decisions and to secure favourable loans.</w:t>
      </w:r>
    </w:p>
    <w:p w14:paraId="11A5CB9A" w14:textId="77777777" w:rsidR="001C35B1" w:rsidRPr="00F6565F" w:rsidRDefault="001C35B1" w:rsidP="001C35B1">
      <w:pPr>
        <w:jc w:val="both"/>
      </w:pPr>
      <w:r w:rsidRPr="00F6565F">
        <w:t>The 20-year guaranteed price for solar, wind and biogas energy producers selling their power into the grid has boosted Germany's renewables expansion as Berlin aims to cover 80% of its electricity needs with renewable energy by 2030.</w:t>
      </w:r>
    </w:p>
    <w:p w14:paraId="00974D8B" w14:textId="77777777" w:rsidR="001C35B1" w:rsidRPr="00F6565F" w:rsidRDefault="001C35B1" w:rsidP="001C35B1">
      <w:pPr>
        <w:jc w:val="both"/>
      </w:pPr>
      <w:r w:rsidRPr="00F6565F">
        <w:t>The planned reforms, whose exact timeline has not yet been specified, are part of a government goal to expand renewable energy in the future without subsidies, and to fully integrate renewables into the market, the document showed.</w:t>
      </w:r>
    </w:p>
    <w:p w14:paraId="47868B76" w14:textId="77777777" w:rsidR="001C35B1" w:rsidRPr="00F6565F" w:rsidRDefault="001C35B1" w:rsidP="001C35B1">
      <w:pPr>
        <w:jc w:val="both"/>
      </w:pPr>
      <w:r w:rsidRPr="00F6565F">
        <w:t>The subsidies have been long criticised by the liberal FDP party, a junior coalition partner, which says 20-year subsidies for renewables made no sense since wind and solar are expected to become dominant in Germany's energy market by then.</w:t>
      </w:r>
    </w:p>
    <w:p w14:paraId="0FA11007" w14:textId="77777777" w:rsidR="001C35B1" w:rsidRPr="00F6565F" w:rsidRDefault="001C35B1" w:rsidP="001C35B1">
      <w:pPr>
        <w:jc w:val="both"/>
      </w:pPr>
      <w:r w:rsidRPr="00F6565F">
        <w:t>"This shift to investment cost subsidies for renewable energy is a true revolution in energy policy," FDP deputy parliamentary group leader Lukas Koehler told Reuters.</w:t>
      </w:r>
    </w:p>
    <w:p w14:paraId="30F09989" w14:textId="77777777" w:rsidR="001C35B1" w:rsidRPr="00F6565F" w:rsidRDefault="001C35B1" w:rsidP="001C35B1">
      <w:pPr>
        <w:jc w:val="both"/>
      </w:pPr>
      <w:r w:rsidRPr="00F6565F">
        <w:lastRenderedPageBreak/>
        <w:t>Coverage from renewable energy sources rose to 58% of Germany's electricity consumption in the first half of the year, preliminary data from utility association BDEW and the Centre for Solar Energy and Hydrogen Research (ZSW) showed on Monday.</w:t>
      </w:r>
    </w:p>
    <w:p w14:paraId="193EF111" w14:textId="77777777" w:rsidR="001C35B1" w:rsidRPr="00F6565F" w:rsidRDefault="001C35B1" w:rsidP="001C35B1">
      <w:pPr>
        <w:jc w:val="both"/>
      </w:pPr>
      <w:r w:rsidRPr="00F6565F">
        <w:t>Iraqi farmers are increasingly expanding their operations into the desert.</w:t>
      </w:r>
    </w:p>
    <w:p w14:paraId="1EB2D9EB" w14:textId="77777777" w:rsidR="001C35B1" w:rsidRPr="00F6565F" w:rsidRDefault="001C35B1" w:rsidP="001C35B1">
      <w:pPr>
        <w:jc w:val="both"/>
      </w:pPr>
      <w:r w:rsidRPr="00F6565F">
        <w:t>Economy Minister Robert Habeck said the government would test various models for the subsidy shift, which has been criticised by the renewable energy industry and other partners in the ruling coalition.</w:t>
      </w:r>
    </w:p>
    <w:p w14:paraId="4E5EBD73" w14:textId="77777777" w:rsidR="001C35B1" w:rsidRPr="00F6565F" w:rsidRDefault="001C35B1" w:rsidP="001C35B1">
      <w:pPr>
        <w:jc w:val="both"/>
      </w:pPr>
      <w:r w:rsidRPr="00F6565F">
        <w:t>"The radical switch to investment cost subsidies risks market uncertainty and investment reluctance, which could massively endanger ambitious expansion goals," said Simone Peter, head of Germany's renewable energy lobby BEE.</w:t>
      </w:r>
    </w:p>
    <w:p w14:paraId="16786AFE" w14:textId="0BB39770" w:rsidR="001C35B1" w:rsidRPr="00F6565F" w:rsidRDefault="001C35B1" w:rsidP="000E3E71">
      <w:pPr>
        <w:jc w:val="both"/>
      </w:pPr>
      <w:hyperlink r:id="rId760" w:history="1">
        <w:r w:rsidRPr="00F6565F">
          <w:rPr>
            <w:rStyle w:val="ac"/>
          </w:rPr>
          <w:t>https://www.reuters.com/business/energy/germany-set-overhaul-subsidy-regime-renewable-energy-document-2024-07-05/</w:t>
        </w:r>
      </w:hyperlink>
    </w:p>
    <w:p w14:paraId="3D4B82F0" w14:textId="37BBB220" w:rsidR="001C35B1" w:rsidRPr="00F6565F" w:rsidRDefault="001C35B1" w:rsidP="000E3E71">
      <w:pPr>
        <w:jc w:val="both"/>
      </w:pPr>
      <w:r w:rsidRPr="00F6565F">
        <w:t>#126</w:t>
      </w:r>
    </w:p>
    <w:p w14:paraId="225DC1BB" w14:textId="77777777" w:rsidR="001C35B1" w:rsidRPr="00F6565F" w:rsidRDefault="001C35B1" w:rsidP="001C35B1">
      <w:pPr>
        <w:jc w:val="both"/>
      </w:pPr>
      <w:r w:rsidRPr="00F6565F">
        <w:t>Uniper to slow $8.7 billion green overhaul on hydrogen expansion delay</w:t>
      </w:r>
    </w:p>
    <w:p w14:paraId="01DDE998" w14:textId="77777777" w:rsidR="001C35B1" w:rsidRPr="00F6565F" w:rsidRDefault="001C35B1" w:rsidP="001C35B1">
      <w:pPr>
        <w:jc w:val="both"/>
      </w:pPr>
      <w:r w:rsidRPr="00F6565F">
        <w:t>By </w:t>
      </w:r>
      <w:hyperlink r:id="rId761" w:history="1">
        <w:r w:rsidRPr="00F6565F">
          <w:rPr>
            <w:rStyle w:val="ac"/>
          </w:rPr>
          <w:t>Christoph Steitz</w:t>
        </w:r>
      </w:hyperlink>
      <w:r w:rsidRPr="00F6565F">
        <w:t> and </w:t>
      </w:r>
      <w:hyperlink r:id="rId762" w:history="1">
        <w:r w:rsidRPr="00F6565F">
          <w:rPr>
            <w:rStyle w:val="ac"/>
          </w:rPr>
          <w:t>Vera Eckert</w:t>
        </w:r>
      </w:hyperlink>
    </w:p>
    <w:p w14:paraId="39572AB6" w14:textId="0D9ED508" w:rsidR="001C35B1" w:rsidRPr="00F6565F" w:rsidRDefault="001C35B1" w:rsidP="001C35B1">
      <w:pPr>
        <w:jc w:val="both"/>
      </w:pPr>
      <w:r w:rsidRPr="00F6565F">
        <w:t>November 5, 2024</w:t>
      </w:r>
    </w:p>
    <w:p w14:paraId="600E4E53" w14:textId="0CB2A705" w:rsidR="001C35B1" w:rsidRPr="00F6565F" w:rsidRDefault="001C35B1" w:rsidP="001C35B1">
      <w:pPr>
        <w:jc w:val="both"/>
      </w:pPr>
    </w:p>
    <w:p w14:paraId="2AB04738" w14:textId="77777777" w:rsidR="001C35B1" w:rsidRPr="00F6565F" w:rsidRDefault="001C35B1" w:rsidP="001C35B1">
      <w:pPr>
        <w:jc w:val="both"/>
      </w:pPr>
      <w:r w:rsidRPr="00F6565F">
        <w:t>FRANKFURT, Nov 5 (Reuters) - German state-owned utility Uniper </w:t>
      </w:r>
      <w:hyperlink r:id="rId763" w:tgtFrame="_blank" w:history="1">
        <w:r w:rsidRPr="00F6565F">
          <w:rPr>
            <w:rStyle w:val="ac"/>
          </w:rPr>
          <w:t>(UN0k.DE), opens new tab</w:t>
        </w:r>
      </w:hyperlink>
      <w:r w:rsidRPr="00F6565F">
        <w:t> warned on Tuesday that it was likely to slow down a planned 8 billion-euro ($8.7 billion) investment in cleaner fuels amid slower than expected demand for hydrogen from industry.</w:t>
      </w:r>
    </w:p>
    <w:p w14:paraId="47A9079C" w14:textId="77777777" w:rsidR="001C35B1" w:rsidRPr="00F6565F" w:rsidRDefault="001C35B1" w:rsidP="001C35B1">
      <w:pPr>
        <w:jc w:val="both"/>
      </w:pPr>
      <w:r w:rsidRPr="00F6565F">
        <w:t>The comments reflect growing scepticism among German companies about whether long-standing government plans to rely more heavily on hydrogen to cut emissions are realistic and affordable.</w:t>
      </w:r>
    </w:p>
    <w:p w14:paraId="4C218D42" w14:textId="77777777" w:rsidR="001C35B1" w:rsidRPr="00F6565F" w:rsidRDefault="001C35B1" w:rsidP="001C35B1">
      <w:pPr>
        <w:jc w:val="both"/>
      </w:pPr>
      <w:r w:rsidRPr="00F6565F">
        <w:t>Uniper, which was </w:t>
      </w:r>
      <w:hyperlink r:id="rId764" w:history="1">
        <w:r w:rsidRPr="00F6565F">
          <w:rPr>
            <w:rStyle w:val="ac"/>
          </w:rPr>
          <w:t>bailed out by Berlin during Europe's energy crisis</w:t>
        </w:r>
      </w:hyperlink>
      <w:r w:rsidRPr="00F6565F">
        <w:t> in 2022, recently reviewed its strategy that targets 8 billion euros in investments through 2030 with a focus on hydrogen and biomethane, finance chief Jutta Doenges said.</w:t>
      </w:r>
    </w:p>
    <w:p w14:paraId="3E350C52" w14:textId="77777777" w:rsidR="001C35B1" w:rsidRPr="00F6565F" w:rsidRDefault="001C35B1" w:rsidP="001C35B1">
      <w:pPr>
        <w:jc w:val="both"/>
      </w:pPr>
      <w:r w:rsidRPr="00F6565F">
        <w:t>"We are now less optimistic about the timeline regarding the implementation of a green hydrogen economy," she told analysts after presenting an expected two-thirds drop in nine-month core profit.</w:t>
      </w:r>
    </w:p>
    <w:p w14:paraId="14267C7C" w14:textId="77777777" w:rsidR="001C35B1" w:rsidRPr="00F6565F" w:rsidRDefault="001C35B1" w:rsidP="001C35B1">
      <w:pPr>
        <w:jc w:val="both"/>
      </w:pPr>
      <w:r w:rsidRPr="00F6565F">
        <w:t>"We observe a mood of caution among potential B2B (business to business) customers to make a commitment for significant green hydrogen or ammonia supply offtake volumes."</w:t>
      </w:r>
    </w:p>
    <w:p w14:paraId="5ADA3FE0" w14:textId="77777777" w:rsidR="001C35B1" w:rsidRPr="00F6565F" w:rsidRDefault="001C35B1" w:rsidP="001C35B1">
      <w:pPr>
        <w:jc w:val="both"/>
      </w:pPr>
      <w:r w:rsidRPr="00F6565F">
        <w:lastRenderedPageBreak/>
        <w:t>So-called green hydrogen is produced using renewable power, and Germany's government has been betting on this fuel to help its economy become climate-neutral by 2045.</w:t>
      </w:r>
    </w:p>
    <w:p w14:paraId="01D1593C" w14:textId="77777777" w:rsidR="001C35B1" w:rsidRPr="00F6565F" w:rsidRDefault="001C35B1" w:rsidP="001C35B1">
      <w:pPr>
        <w:jc w:val="both"/>
      </w:pPr>
      <w:r w:rsidRPr="00F6565F">
        <w:t>When asked about the impact of Uniper's slowdown in its hydrogen plan on the country's overall decarbonization ambitions, Germany's economy ministry acknowledged that ramping up a completely new hydrogen market is fraught with uncertainties.</w:t>
      </w:r>
    </w:p>
    <w:p w14:paraId="5758F2A4" w14:textId="77777777" w:rsidR="001C35B1" w:rsidRPr="00F6565F" w:rsidRDefault="001C35B1" w:rsidP="001C35B1">
      <w:pPr>
        <w:jc w:val="both"/>
      </w:pPr>
      <w:r w:rsidRPr="00F6565F">
        <w:t>The ministry said it was, however, important to create the necessary framework to promote the ramp-up, highlighting recent progress in establishing necessary infrastructure, regulatory framework and funding programs, including the country's </w:t>
      </w:r>
      <w:hyperlink r:id="rId765" w:history="1">
        <w:r w:rsidRPr="00F6565F">
          <w:rPr>
            <w:rStyle w:val="ac"/>
          </w:rPr>
          <w:t>core</w:t>
        </w:r>
      </w:hyperlink>
      <w:r w:rsidRPr="00F6565F">
        <w:t> hydrogen network plans, officially approved last month.</w:t>
      </w:r>
    </w:p>
    <w:p w14:paraId="0A615EFE" w14:textId="77777777" w:rsidR="001C35B1" w:rsidRPr="00F6565F" w:rsidRDefault="001C35B1" w:rsidP="001C35B1">
      <w:pPr>
        <w:jc w:val="both"/>
      </w:pPr>
      <w:r w:rsidRPr="00F6565F">
        <w:t>"It is clear that we still have a lot of work ahead of us to further advance the ramp-up of the hydrogen economy," a spokesperson for the ministry said on Tuesday.</w:t>
      </w:r>
    </w:p>
    <w:p w14:paraId="5485DF7C" w14:textId="77777777" w:rsidR="001C35B1" w:rsidRPr="00F6565F" w:rsidRDefault="001C35B1" w:rsidP="001C35B1">
      <w:pPr>
        <w:jc w:val="both"/>
      </w:pPr>
      <w:r w:rsidRPr="00F6565F">
        <w:t>Natural resource poor Taiwan has traditionally relied on coal to generate electricity.</w:t>
      </w:r>
    </w:p>
    <w:p w14:paraId="2EDB6E24" w14:textId="77777777" w:rsidR="001C35B1" w:rsidRPr="00F6565F" w:rsidRDefault="001C35B1" w:rsidP="001C35B1">
      <w:pPr>
        <w:jc w:val="both"/>
      </w:pPr>
      <w:r w:rsidRPr="00F6565F">
        <w:t>Doenges said the ramp-up of hydrogen power plants was expected to materialise more slowly than assumed 18 months ago, adding Uniper would "potentially move a little bit slower" on its strategy as a result.</w:t>
      </w:r>
    </w:p>
    <w:p w14:paraId="331D299B" w14:textId="77777777" w:rsidR="001C35B1" w:rsidRPr="00F6565F" w:rsidRDefault="001C35B1" w:rsidP="001C35B1">
      <w:pPr>
        <w:jc w:val="both"/>
      </w:pPr>
      <w:r w:rsidRPr="00F6565F">
        <w:t>"We are adjusting the pace of our transformation," she said.</w:t>
      </w:r>
    </w:p>
    <w:p w14:paraId="00D1E093" w14:textId="77777777" w:rsidR="001C35B1" w:rsidRPr="00F6565F" w:rsidRDefault="001C35B1" w:rsidP="001C35B1">
      <w:pPr>
        <w:jc w:val="both"/>
      </w:pPr>
      <w:r w:rsidRPr="00F6565F">
        <w:t>Uniper is preparing for a return to the stock market after Berlin acquired a 99.12% stake as part of its 13.5 billion-euro rescue, which was needed after Russian gas supplier Gazprom </w:t>
      </w:r>
      <w:hyperlink r:id="rId766" w:tgtFrame="_blank" w:history="1">
        <w:r w:rsidRPr="00F6565F">
          <w:rPr>
            <w:rStyle w:val="ac"/>
          </w:rPr>
          <w:t>(GAZP.MM), opens new tab</w:t>
        </w:r>
      </w:hyperlink>
      <w:r w:rsidRPr="00F6565F">
        <w:t> curbed and later stopped deliveries.</w:t>
      </w:r>
    </w:p>
    <w:p w14:paraId="0EA122E6" w14:textId="77777777" w:rsidR="001C35B1" w:rsidRPr="00F6565F" w:rsidRDefault="001C35B1" w:rsidP="001C35B1">
      <w:pPr>
        <w:jc w:val="both"/>
      </w:pPr>
      <w:r w:rsidRPr="00F6565F">
        <w:t>As part of efforts to smoothen the process, Uniper has begun repaying Germany, saying on Tuesday it had transferred 530 million euros to the government in September.</w:t>
      </w:r>
    </w:p>
    <w:p w14:paraId="56C48D93" w14:textId="77777777" w:rsidR="001C35B1" w:rsidRPr="00F6565F" w:rsidRDefault="001C35B1" w:rsidP="001C35B1">
      <w:pPr>
        <w:jc w:val="both"/>
      </w:pPr>
      <w:r w:rsidRPr="00F6565F">
        <w:t>The company said a separate chunk of provisions was now valued at just under 2.5 billion euros and would likely be transferred in early 2025, while the final amount could still change.</w:t>
      </w:r>
    </w:p>
    <w:p w14:paraId="32B44F8F" w14:textId="1D9F1897" w:rsidR="001C35B1" w:rsidRPr="00F6565F" w:rsidRDefault="001C35B1" w:rsidP="000E3E71">
      <w:pPr>
        <w:jc w:val="both"/>
      </w:pPr>
      <w:hyperlink r:id="rId767" w:history="1">
        <w:r w:rsidRPr="00F6565F">
          <w:rPr>
            <w:rStyle w:val="ac"/>
          </w:rPr>
          <w:t>https://www.reuters.com/business/energy/uniper-begins-repaying-germany-bailout-2024-11-05/</w:t>
        </w:r>
      </w:hyperlink>
    </w:p>
    <w:p w14:paraId="36AFBD29" w14:textId="3115EA3D" w:rsidR="001C35B1" w:rsidRPr="00F6565F" w:rsidRDefault="001C35B1" w:rsidP="000E3E71">
      <w:pPr>
        <w:jc w:val="both"/>
      </w:pPr>
      <w:r w:rsidRPr="00F6565F">
        <w:t>#127</w:t>
      </w:r>
    </w:p>
    <w:p w14:paraId="2258009F" w14:textId="77777777" w:rsidR="001C35B1" w:rsidRPr="00F6565F" w:rsidRDefault="001C35B1" w:rsidP="001C35B1">
      <w:pPr>
        <w:jc w:val="both"/>
      </w:pPr>
      <w:r w:rsidRPr="00F6565F">
        <w:t>Britain's new oil and gas push no salve for short-term pain</w:t>
      </w:r>
    </w:p>
    <w:p w14:paraId="251CA74F" w14:textId="77777777" w:rsidR="001C35B1" w:rsidRPr="00F6565F" w:rsidRDefault="001C35B1" w:rsidP="001C35B1">
      <w:pPr>
        <w:jc w:val="both"/>
      </w:pPr>
      <w:r w:rsidRPr="00F6565F">
        <w:t>By </w:t>
      </w:r>
      <w:hyperlink r:id="rId768" w:history="1">
        <w:r w:rsidRPr="00F6565F">
          <w:rPr>
            <w:rStyle w:val="ac"/>
          </w:rPr>
          <w:t>Susanna Twidale</w:t>
        </w:r>
      </w:hyperlink>
      <w:r w:rsidRPr="00F6565F">
        <w:t> and </w:t>
      </w:r>
      <w:hyperlink r:id="rId769" w:history="1">
        <w:r w:rsidRPr="00F6565F">
          <w:rPr>
            <w:rStyle w:val="ac"/>
          </w:rPr>
          <w:t>Ron Bousso</w:t>
        </w:r>
      </w:hyperlink>
    </w:p>
    <w:p w14:paraId="574B497B" w14:textId="215F4D01" w:rsidR="001C35B1" w:rsidRPr="00F6565F" w:rsidRDefault="001C35B1" w:rsidP="001C35B1">
      <w:pPr>
        <w:jc w:val="both"/>
      </w:pPr>
      <w:r w:rsidRPr="00F6565F">
        <w:t>September 8, 2022</w:t>
      </w:r>
    </w:p>
    <w:p w14:paraId="1AC678A3" w14:textId="77777777" w:rsidR="001C35B1" w:rsidRPr="00F6565F" w:rsidRDefault="001C35B1" w:rsidP="001C35B1">
      <w:pPr>
        <w:jc w:val="both"/>
      </w:pPr>
      <w:r w:rsidRPr="00F6565F">
        <w:lastRenderedPageBreak/>
        <w:t>LONDON, Sept 8 (Reuters) - British Prime Minister Liz Truss's plans to spur new North Sea oil and gas production and lift a ban on fracking will test investor appetite for new fossil fuel projects, but are unlikely to ease the current energy crunch.</w:t>
      </w:r>
    </w:p>
    <w:p w14:paraId="4B0EC9B4" w14:textId="77777777" w:rsidR="001C35B1" w:rsidRPr="00F6565F" w:rsidRDefault="001C35B1" w:rsidP="001C35B1">
      <w:pPr>
        <w:jc w:val="both"/>
      </w:pPr>
      <w:r w:rsidRPr="00F6565F">
        <w:t>Truss, who took office on Tuesday, has made Britain's energy security a central pillar of her new government's objectives as the country faces soaring energy bills. On Thursday she announced a cap on consumer energy bills for two years and plans to funnel billions into propping up power companies. </w:t>
      </w:r>
      <w:hyperlink r:id="rId770" w:history="1">
        <w:r w:rsidRPr="00F6565F">
          <w:rPr>
            <w:rStyle w:val="ac"/>
          </w:rPr>
          <w:t>read more</w:t>
        </w:r>
      </w:hyperlink>
    </w:p>
    <w:p w14:paraId="7EC03984" w14:textId="77777777" w:rsidR="001C35B1" w:rsidRPr="00F6565F" w:rsidRDefault="001C35B1" w:rsidP="001C35B1">
      <w:pPr>
        <w:jc w:val="both"/>
      </w:pPr>
      <w:r w:rsidRPr="00F6565F">
        <w:t>A new round for more than 100 oil and gas North Sea exploration licenses will be announced next week as part of the wider plans, Truss said. </w:t>
      </w:r>
      <w:hyperlink r:id="rId771" w:history="1">
        <w:r w:rsidRPr="00F6565F">
          <w:rPr>
            <w:rStyle w:val="ac"/>
          </w:rPr>
          <w:t>read more</w:t>
        </w:r>
      </w:hyperlink>
    </w:p>
    <w:p w14:paraId="2F6B7537" w14:textId="77777777" w:rsidR="001C35B1" w:rsidRPr="00F6565F" w:rsidRDefault="001C35B1" w:rsidP="001C35B1">
      <w:pPr>
        <w:jc w:val="both"/>
      </w:pPr>
      <w:r w:rsidRPr="00F6565F">
        <w:t>Britain and other countries across Europe have been forced to pushing through multibillion-euro packages to prevent utilities from collapsing and protect households amid soaring energy costs triggered mainly by the fallout from Russia's invasion of Ukraine. </w:t>
      </w:r>
      <w:hyperlink r:id="rId772" w:history="1">
        <w:r w:rsidRPr="00F6565F">
          <w:rPr>
            <w:rStyle w:val="ac"/>
          </w:rPr>
          <w:t>read more</w:t>
        </w:r>
      </w:hyperlink>
    </w:p>
    <w:p w14:paraId="487C86FD" w14:textId="77777777" w:rsidR="001C35B1" w:rsidRPr="00F6565F" w:rsidRDefault="001C35B1" w:rsidP="001C35B1">
      <w:pPr>
        <w:jc w:val="both"/>
      </w:pPr>
      <w:r w:rsidRPr="00F6565F">
        <w:t>Truss also said she would lift a moratorium on fracking, which involves extracting shale gas from rocks by breaking them up with water and chemicals at high pressure, a practice that has faced fierce local opposition in the UK after causing earth tremors. </w:t>
      </w:r>
      <w:hyperlink r:id="rId773" w:history="1">
        <w:r w:rsidRPr="00F6565F">
          <w:rPr>
            <w:rStyle w:val="ac"/>
          </w:rPr>
          <w:t>read more</w:t>
        </w:r>
      </w:hyperlink>
    </w:p>
    <w:p w14:paraId="55B321C7" w14:textId="77777777" w:rsidR="001C35B1" w:rsidRPr="00F6565F" w:rsidRDefault="001C35B1" w:rsidP="001C35B1">
      <w:pPr>
        <w:jc w:val="both"/>
      </w:pPr>
      <w:r w:rsidRPr="00F6565F">
        <w:t>But none of these measures will have an immediate impact.</w:t>
      </w:r>
    </w:p>
    <w:p w14:paraId="5423B784" w14:textId="77777777" w:rsidR="001C35B1" w:rsidRPr="00F6565F" w:rsidRDefault="001C35B1" w:rsidP="001C35B1">
      <w:pPr>
        <w:jc w:val="both"/>
      </w:pPr>
      <w:r w:rsidRPr="00F6565F">
        <w:t>It typically takes five to 10 years from exploration until oil and gas is produced from a new field, requiring a significant commitment from companies involved.</w:t>
      </w:r>
    </w:p>
    <w:p w14:paraId="79443631" w14:textId="77777777" w:rsidR="001C35B1" w:rsidRPr="00F6565F" w:rsidRDefault="001C35B1" w:rsidP="001C35B1">
      <w:pPr>
        <w:jc w:val="both"/>
      </w:pPr>
      <w:r w:rsidRPr="00F6565F">
        <w:t>Investment in new oil and gas projects in the ageing North Sea basin has slowed in recent years, with Britain committed to a legally binding target to meet net zero emissions in 2050. Several oil and gas majors are in the midst of diversifying their companies to meet energy transition goals and cut their own emission footprints.</w:t>
      </w:r>
    </w:p>
    <w:p w14:paraId="48DFDD94" w14:textId="77777777" w:rsidR="001C35B1" w:rsidRPr="00F6565F" w:rsidRDefault="001C35B1" w:rsidP="001C35B1">
      <w:pPr>
        <w:jc w:val="both"/>
      </w:pPr>
      <w:r w:rsidRPr="00F6565F">
        <w:t>"A new licensing round is not going to have an overnight supply impact," said Jon Clark, oil and gas strategy and transaction leader at EY.</w:t>
      </w:r>
    </w:p>
    <w:p w14:paraId="4F444045" w14:textId="77777777" w:rsidR="001C35B1" w:rsidRPr="00F6565F" w:rsidRDefault="001C35B1" w:rsidP="001C35B1">
      <w:pPr>
        <w:jc w:val="both"/>
      </w:pPr>
      <w:r w:rsidRPr="00F6565F">
        <w:t>A 25% windfall tax imposed on North Sea producers by the previous government under Boris Johnson has also weighed on boards' appetite to invest as they focus on shareholder returns after the slump in the wake of the coronavirus epidemic.</w:t>
      </w:r>
    </w:p>
    <w:p w14:paraId="0862782D" w14:textId="77777777" w:rsidR="001C35B1" w:rsidRPr="00F6565F" w:rsidRDefault="001C35B1" w:rsidP="001C35B1">
      <w:pPr>
        <w:jc w:val="both"/>
      </w:pPr>
      <w:r w:rsidRPr="00F6565F">
        <w:t>Banks have cut back their investments in fossil fuel projects to meet their own emission-reduction targets.</w:t>
      </w:r>
    </w:p>
    <w:p w14:paraId="44A91969" w14:textId="77777777" w:rsidR="001C35B1" w:rsidRPr="00F6565F" w:rsidRDefault="001C35B1" w:rsidP="001C35B1">
      <w:pPr>
        <w:jc w:val="both"/>
      </w:pPr>
      <w:r w:rsidRPr="00F6565F">
        <w:t>Britain's domestic oil and gas production has fallen by two-thirds in the past 20 years, according to the industry body, Offshore Energies UK (OEUK).</w:t>
      </w:r>
    </w:p>
    <w:p w14:paraId="26409A6D" w14:textId="77777777" w:rsidR="001C35B1" w:rsidRPr="00F6565F" w:rsidRDefault="001C35B1" w:rsidP="001C35B1">
      <w:pPr>
        <w:jc w:val="both"/>
      </w:pPr>
      <w:r w:rsidRPr="00F6565F">
        <w:t>SECURITY FIRST</w:t>
      </w:r>
    </w:p>
    <w:p w14:paraId="177113CD" w14:textId="77777777" w:rsidR="001C35B1" w:rsidRPr="00F6565F" w:rsidRDefault="001C35B1" w:rsidP="001C35B1">
      <w:pPr>
        <w:jc w:val="both"/>
      </w:pPr>
      <w:r w:rsidRPr="00F6565F">
        <w:lastRenderedPageBreak/>
        <w:t>War in Ukraine and a curb in energy exports from Russia leading to record high prices has led countries to focus first and foremost on security of supply and reducing reliance on foreign imports of vital fuels.</w:t>
      </w:r>
    </w:p>
    <w:p w14:paraId="68116EE5" w14:textId="77777777" w:rsidR="001C35B1" w:rsidRPr="00F6565F" w:rsidRDefault="001C35B1" w:rsidP="001C35B1">
      <w:pPr>
        <w:jc w:val="both"/>
      </w:pPr>
      <w:r w:rsidRPr="00F6565F">
        <w:t>OEUK said this week that without new investment, Britain will have to import around 80% of its gas by 2030, and around 70% of its oil, up from around 60% and 25% now respectively. </w:t>
      </w:r>
      <w:hyperlink r:id="rId774" w:history="1">
        <w:r w:rsidRPr="00F6565F">
          <w:rPr>
            <w:rStyle w:val="ac"/>
          </w:rPr>
          <w:t>read more</w:t>
        </w:r>
      </w:hyperlink>
    </w:p>
    <w:p w14:paraId="7FD835B5" w14:textId="77777777" w:rsidR="001C35B1" w:rsidRPr="00F6565F" w:rsidRDefault="001C35B1" w:rsidP="001C35B1">
      <w:pPr>
        <w:jc w:val="both"/>
      </w:pPr>
      <w:r w:rsidRPr="00F6565F">
        <w:t>"To sustain and rejuvenate the UK North Sea it requires continued exploration drilling. This requires predictable and regular licensing rounds to allow UK North Sea companies to develop prospects and build out drilling plans," Investec analyst Nathan Piper said.</w:t>
      </w:r>
    </w:p>
    <w:p w14:paraId="24915DE3" w14:textId="77777777" w:rsidR="001C35B1" w:rsidRPr="00F6565F" w:rsidRDefault="001C35B1" w:rsidP="001C35B1">
      <w:pPr>
        <w:jc w:val="both"/>
      </w:pPr>
      <w:r w:rsidRPr="00F6565F">
        <w:t>"Overall a clear supportive political backdrop should help UK North Sea investment levels with Harbour Energy and Serica Energy likely to be active participants," he said, referring to two oil and gas companies that have significant operations in the North Sea.</w:t>
      </w:r>
    </w:p>
    <w:p w14:paraId="77CB8E20" w14:textId="77777777" w:rsidR="001C35B1" w:rsidRPr="00F6565F" w:rsidRDefault="001C35B1" w:rsidP="001C35B1">
      <w:pPr>
        <w:jc w:val="both"/>
      </w:pPr>
      <w:r w:rsidRPr="00F6565F">
        <w:t>Serica Energy said it would consider participating in licensing rounds that fit with its business model and "is always looking at investment opportunities."</w:t>
      </w:r>
    </w:p>
    <w:p w14:paraId="57185876" w14:textId="77777777" w:rsidR="001C35B1" w:rsidRPr="00F6565F" w:rsidRDefault="001C35B1" w:rsidP="001C35B1">
      <w:pPr>
        <w:jc w:val="both"/>
      </w:pPr>
      <w:r w:rsidRPr="00F6565F">
        <w:t>Harbour Energy did not immediately respond to requests for comment.</w:t>
      </w:r>
    </w:p>
    <w:p w14:paraId="5C068400" w14:textId="77777777" w:rsidR="001C35B1" w:rsidRPr="00F6565F" w:rsidRDefault="001C35B1" w:rsidP="001C35B1">
      <w:pPr>
        <w:jc w:val="both"/>
      </w:pPr>
      <w:r w:rsidRPr="00F6565F">
        <w:t>Shell </w:t>
      </w:r>
      <w:hyperlink r:id="rId775" w:tgtFrame="_blank" w:history="1">
        <w:r w:rsidRPr="00F6565F">
          <w:rPr>
            <w:rStyle w:val="ac"/>
          </w:rPr>
          <w:t>(SHEL.L), opens new tab</w:t>
        </w:r>
      </w:hyperlink>
      <w:r w:rsidRPr="00F6565F">
        <w:t> did not reply directly to a query on whether it would be active in the new licensing round, but said:</w:t>
      </w:r>
    </w:p>
    <w:p w14:paraId="0102EBBD" w14:textId="77777777" w:rsidR="001C35B1" w:rsidRPr="00F6565F" w:rsidRDefault="001C35B1" w:rsidP="001C35B1">
      <w:pPr>
        <w:jc w:val="both"/>
      </w:pPr>
      <w:r w:rsidRPr="00F6565F">
        <w:t>“We are ... working hard on the challenge of maintaining security of energy supplies for the UK. This includes accelerating renewable technology like offshore wind and making best use of the UK’s domestic oil and gas, which we believe is fully consistent with the country’s net zero targets."</w:t>
      </w:r>
    </w:p>
    <w:p w14:paraId="681A6F2D" w14:textId="77777777" w:rsidR="001C35B1" w:rsidRPr="00F6565F" w:rsidRDefault="001C35B1" w:rsidP="001C35B1">
      <w:pPr>
        <w:jc w:val="both"/>
      </w:pPr>
      <w:r w:rsidRPr="00F6565F">
        <w:t>BP </w:t>
      </w:r>
      <w:hyperlink r:id="rId776" w:tgtFrame="_blank" w:history="1">
        <w:r w:rsidRPr="00F6565F">
          <w:rPr>
            <w:rStyle w:val="ac"/>
          </w:rPr>
          <w:t>(BP.L), opens new tab</w:t>
        </w:r>
      </w:hyperlink>
      <w:r w:rsidRPr="00F6565F">
        <w:t> did not respond to a request for comment.</w:t>
      </w:r>
    </w:p>
    <w:p w14:paraId="5927F00F" w14:textId="77777777" w:rsidR="001C35B1" w:rsidRPr="00F6565F" w:rsidRDefault="001C35B1" w:rsidP="001C35B1">
      <w:pPr>
        <w:jc w:val="both"/>
      </w:pPr>
      <w:r w:rsidRPr="00F6565F">
        <w:t>OEUK said new opportunities could generate 26 billion pounds ($30 billion) in capital investment in the oil and gas sector by 2030.</w:t>
      </w:r>
    </w:p>
    <w:p w14:paraId="6C31452A" w14:textId="77777777" w:rsidR="001C35B1" w:rsidRPr="00F6565F" w:rsidRDefault="001C35B1" w:rsidP="001C35B1">
      <w:pPr>
        <w:jc w:val="both"/>
      </w:pPr>
      <w:r w:rsidRPr="00F6565F">
        <w:t>FRACKING</w:t>
      </w:r>
    </w:p>
    <w:p w14:paraId="393754AB" w14:textId="77777777" w:rsidR="001C35B1" w:rsidRPr="00F6565F" w:rsidRDefault="001C35B1" w:rsidP="001C35B1">
      <w:pPr>
        <w:jc w:val="both"/>
      </w:pPr>
      <w:r w:rsidRPr="00F6565F">
        <w:t>Lifting the moratorium on fracking, in place in England since 2019, is unlikely to spark a rush of investment in the practice with question marks remaining over how much gas could be recovered.</w:t>
      </w:r>
    </w:p>
    <w:p w14:paraId="1AB7FA11" w14:textId="77777777" w:rsidR="001C35B1" w:rsidRPr="00F6565F" w:rsidRDefault="001C35B1" w:rsidP="001C35B1">
      <w:pPr>
        <w:jc w:val="both"/>
      </w:pPr>
      <w:r w:rsidRPr="00F6565F">
        <w:t>"It’s one thing to lift a ban on fracking, and quite another to get industry to invest at scale, particularly in a resource which is likely to be slow, contentious and limited," said Michael Grubb, professor of energy and climate change at University College London.</w:t>
      </w:r>
    </w:p>
    <w:p w14:paraId="1F011EC4" w14:textId="77777777" w:rsidR="001C35B1" w:rsidRPr="00F6565F" w:rsidRDefault="001C35B1" w:rsidP="001C35B1">
      <w:pPr>
        <w:jc w:val="both"/>
      </w:pPr>
      <w:r w:rsidRPr="00F6565F">
        <w:t>Cuadrilla, 96% owned by Australia’s AJ Lucas &lt; AJL.AX&gt;, has the most advanced fracking wells in Britain and found a natural gas resource but the rules around earth tremors meant that neither of its two wells could be fully flow-tested.</w:t>
      </w:r>
    </w:p>
    <w:p w14:paraId="09060EB6" w14:textId="77777777" w:rsidR="001C35B1" w:rsidRPr="00F6565F" w:rsidRDefault="001C35B1" w:rsidP="001C35B1">
      <w:pPr>
        <w:jc w:val="both"/>
      </w:pPr>
      <w:r w:rsidRPr="00F6565F">
        <w:lastRenderedPageBreak/>
        <w:t>"This is an entirely sensible decision and recognises that maximizing the UK’s domestic energy supply is vital if we are going to overcome the ongoing energy crisis," Francis Egan, Cuadrilla CEO said.</w:t>
      </w:r>
    </w:p>
    <w:p w14:paraId="486F16DC" w14:textId="77777777" w:rsidR="001C35B1" w:rsidRPr="00F6565F" w:rsidRDefault="001C35B1" w:rsidP="001C35B1">
      <w:pPr>
        <w:jc w:val="both"/>
      </w:pPr>
      <w:r w:rsidRPr="00F6565F">
        <w:t>Cuadrilla said it could restart its operations in a matter of months.</w:t>
      </w:r>
    </w:p>
    <w:p w14:paraId="68CCDF58" w14:textId="77777777" w:rsidR="001C35B1" w:rsidRPr="00F6565F" w:rsidRDefault="001C35B1" w:rsidP="001C35B1">
      <w:pPr>
        <w:jc w:val="both"/>
      </w:pPr>
      <w:r w:rsidRPr="00F6565F">
        <w:t>Chemicals and energy giant INEOS renewed an offer it made earlier this year to develop a shale gas test site in Britain to demonstrate to the government that extraction by fracking can be performed safely.</w:t>
      </w:r>
    </w:p>
    <w:p w14:paraId="16A1229D" w14:textId="77777777" w:rsidR="001C35B1" w:rsidRPr="00F6565F" w:rsidRDefault="001C35B1" w:rsidP="001C35B1">
      <w:pPr>
        <w:jc w:val="both"/>
      </w:pPr>
      <w:r w:rsidRPr="00F6565F">
        <w:t>“The country needs gas for at least the next 30 years. It is patently obvious that we should be using our own gas instead of shipping it in from abroad,” Tom Crotty, a director of INEOS, said.</w:t>
      </w:r>
    </w:p>
    <w:p w14:paraId="3EB9AD3D" w14:textId="77777777" w:rsidR="001C35B1" w:rsidRPr="00F6565F" w:rsidRDefault="001C35B1" w:rsidP="001C35B1">
      <w:pPr>
        <w:jc w:val="both"/>
      </w:pPr>
      <w:r w:rsidRPr="00F6565F">
        <w:t>Before leaving office Prime Minister Johnson said last week he did not believe “fracking would be the panacea some suggest” to the energy crisis.</w:t>
      </w:r>
    </w:p>
    <w:p w14:paraId="7437CC95" w14:textId="77777777" w:rsidR="001C35B1" w:rsidRPr="00F6565F" w:rsidRDefault="001C35B1" w:rsidP="001C35B1">
      <w:pPr>
        <w:jc w:val="both"/>
      </w:pPr>
      <w:r w:rsidRPr="00F6565F">
        <w:t>Green groups have said the drive for new hydrocarbons is at odds with the country’s legally binding climate target to reach net zero emissions by 2050.</w:t>
      </w:r>
    </w:p>
    <w:p w14:paraId="1BB05EA7" w14:textId="77777777" w:rsidR="001C35B1" w:rsidRPr="00F6565F" w:rsidRDefault="001C35B1" w:rsidP="001C35B1">
      <w:pPr>
        <w:jc w:val="both"/>
      </w:pPr>
      <w:r w:rsidRPr="00F6565F">
        <w:t>Critics also say that producing more gas may not reduce prices because prices would be largely determined by global markets.</w:t>
      </w:r>
    </w:p>
    <w:p w14:paraId="582BDD25" w14:textId="77777777" w:rsidR="001C35B1" w:rsidRPr="00F6565F" w:rsidRDefault="001C35B1" w:rsidP="001C35B1">
      <w:pPr>
        <w:jc w:val="both"/>
      </w:pPr>
      <w:r w:rsidRPr="00F6565F">
        <w:t>“It will not lower bills. It will not make us less dependent on volatile gas markets. It will not reduce our carbon emissions,” Georgia Whitaker, oil and gas campaigner for Greenpeace, said.</w:t>
      </w:r>
    </w:p>
    <w:p w14:paraId="020884F2" w14:textId="21120C1C" w:rsidR="001C35B1" w:rsidRPr="00F6565F" w:rsidRDefault="001C35B1" w:rsidP="000E3E71">
      <w:pPr>
        <w:jc w:val="both"/>
      </w:pPr>
      <w:hyperlink r:id="rId777" w:history="1">
        <w:r w:rsidRPr="00F6565F">
          <w:rPr>
            <w:rStyle w:val="ac"/>
          </w:rPr>
          <w:t>https://www.reuters.com/world/uk/britains-new-oil-gas-push-no-salve-short-term-pain-2022-09-08/</w:t>
        </w:r>
      </w:hyperlink>
    </w:p>
    <w:p w14:paraId="61E23535" w14:textId="41A6E0B3" w:rsidR="001C35B1" w:rsidRPr="00F6565F" w:rsidRDefault="001C35B1" w:rsidP="000E3E71">
      <w:pPr>
        <w:jc w:val="both"/>
      </w:pPr>
      <w:r w:rsidRPr="00F6565F">
        <w:t>#128</w:t>
      </w:r>
    </w:p>
    <w:p w14:paraId="25E4BEDA" w14:textId="77777777" w:rsidR="00AB3F05" w:rsidRPr="00F6565F" w:rsidRDefault="00AB3F05" w:rsidP="00AB3F05">
      <w:pPr>
        <w:jc w:val="both"/>
      </w:pPr>
      <w:r w:rsidRPr="00F6565F">
        <w:t>European power use falls, but winter targets still a stretch</w:t>
      </w:r>
    </w:p>
    <w:p w14:paraId="537A7D52" w14:textId="77777777" w:rsidR="00AB3F05" w:rsidRPr="00F6565F" w:rsidRDefault="00AB3F05" w:rsidP="00AB3F05">
      <w:pPr>
        <w:jc w:val="both"/>
      </w:pPr>
      <w:r w:rsidRPr="00F6565F">
        <w:t>By </w:t>
      </w:r>
      <w:hyperlink r:id="rId778" w:history="1">
        <w:r w:rsidRPr="00F6565F">
          <w:rPr>
            <w:rStyle w:val="ac"/>
          </w:rPr>
          <w:t>Leigh Thomas</w:t>
        </w:r>
      </w:hyperlink>
    </w:p>
    <w:p w14:paraId="1D26A19C" w14:textId="6019E293" w:rsidR="00AB3F05" w:rsidRPr="00F6565F" w:rsidRDefault="00AB3F05" w:rsidP="00AB3F05">
      <w:pPr>
        <w:jc w:val="both"/>
      </w:pPr>
      <w:r w:rsidRPr="00F6565F">
        <w:t>October 13, 2022</w:t>
      </w:r>
    </w:p>
    <w:p w14:paraId="15F67B99" w14:textId="77777777" w:rsidR="00AB3F05" w:rsidRPr="00F6565F" w:rsidRDefault="00AB3F05" w:rsidP="00AB3F05">
      <w:pPr>
        <w:jc w:val="both"/>
      </w:pPr>
      <w:r w:rsidRPr="00F6565F">
        <w:t>PARIS, Oct 13 (Reuters) - European electricity use is falling to levels seen during the worst of the COVID-19 pandemic although some countries need to curb consumption further to prepare for a possible energy supply crunch this winter, a Reuters analysis of power data shows.</w:t>
      </w:r>
    </w:p>
    <w:p w14:paraId="2BF05455" w14:textId="77777777" w:rsidR="00AB3F05" w:rsidRPr="00F6565F" w:rsidRDefault="00AB3F05" w:rsidP="00AB3F05">
      <w:pPr>
        <w:jc w:val="both"/>
      </w:pPr>
      <w:r w:rsidRPr="00F6565F">
        <w:t>European countries are racing to save energy going into the winter following a </w:t>
      </w:r>
      <w:hyperlink r:id="rId779" w:history="1">
        <w:r w:rsidRPr="00F6565F">
          <w:rPr>
            <w:rStyle w:val="ac"/>
          </w:rPr>
          <w:t>collapse in Russian gas exports</w:t>
        </w:r>
      </w:hyperlink>
      <w:r w:rsidRPr="00F6565F">
        <w:t> in response to Western sanctions. Widespread outages in </w:t>
      </w:r>
      <w:hyperlink r:id="rId780" w:history="1">
        <w:r w:rsidRPr="00F6565F">
          <w:rPr>
            <w:rStyle w:val="ac"/>
          </w:rPr>
          <w:t>France's ageing nuclear fleet</w:t>
        </w:r>
      </w:hyperlink>
      <w:r w:rsidRPr="00F6565F">
        <w:t> have exacerbated Europe's tight power supplies.</w:t>
      </w:r>
    </w:p>
    <w:p w14:paraId="5CC55F73" w14:textId="77777777" w:rsidR="00AB3F05" w:rsidRPr="00F6565F" w:rsidRDefault="00AB3F05" w:rsidP="00AB3F05">
      <w:pPr>
        <w:jc w:val="both"/>
      </w:pPr>
      <w:r w:rsidRPr="00F6565F">
        <w:lastRenderedPageBreak/>
        <w:t>To avoid forced power outages during peak winter demand, EU energy ministers </w:t>
      </w:r>
      <w:hyperlink r:id="rId781" w:tgtFrame="_blank" w:history="1">
        <w:r w:rsidRPr="00F6565F">
          <w:rPr>
            <w:rStyle w:val="ac"/>
          </w:rPr>
          <w:t>agreed at the end of September, opens new tab</w:t>
        </w:r>
      </w:hyperlink>
      <w:r w:rsidRPr="00F6565F">
        <w:t> to curb electricity consumption by 10% on a voluntary basis and committed to a mandatory 5% cut during peak hours each month.</w:t>
      </w:r>
    </w:p>
    <w:p w14:paraId="2AC0D284" w14:textId="77777777" w:rsidR="00AB3F05" w:rsidRPr="00F6565F" w:rsidRDefault="00AB3F05" w:rsidP="00AB3F05">
      <w:pPr>
        <w:jc w:val="both"/>
      </w:pPr>
      <w:r w:rsidRPr="00F6565F">
        <w:t>Power consumption has been well below levels seen since 2015 for the same time of year, hitting lows not seen since COVID lockdowns depressed demand in April and May 2020, according to data from the European Network of Transmission System Operators for Electricity (ENTSOE).</w:t>
      </w:r>
    </w:p>
    <w:p w14:paraId="4258E041" w14:textId="77777777" w:rsidR="00AB3F05" w:rsidRPr="00F6565F" w:rsidRDefault="00AB3F05" w:rsidP="00AB3F05">
      <w:pPr>
        <w:jc w:val="both"/>
      </w:pPr>
      <w:r w:rsidRPr="00F6565F">
        <w:t>With weak nuclear production as well as a dry summer limiting hydroelectric output, high power prices are weighing on power demand and likely would for some time, Morgan Stanley said.</w:t>
      </w:r>
    </w:p>
    <w:p w14:paraId="20D3DB1A" w14:textId="77777777" w:rsidR="00AB3F05" w:rsidRPr="00F6565F" w:rsidRDefault="00AB3F05" w:rsidP="00AB3F05">
      <w:pPr>
        <w:jc w:val="both"/>
      </w:pPr>
      <w:r w:rsidRPr="00F6565F">
        <w:t>"We think demand destruction will play a crucial role to balance the energy supply-demand equation for the two next winters," the investment bank's utilities analysts said in a research note.</w:t>
      </w:r>
    </w:p>
    <w:p w14:paraId="7A892F56" w14:textId="77777777" w:rsidR="00AB3F05" w:rsidRPr="00F6565F" w:rsidRDefault="00AB3F05" w:rsidP="00AB3F05">
      <w:pPr>
        <w:jc w:val="both"/>
      </w:pPr>
      <w:r w:rsidRPr="00F6565F">
        <w:t>Total consumption in Europe fell in September by 4.3% against the 2015-2021 average for the same time of year, according to Reuters calculations using ENTSOE's data.</w:t>
      </w:r>
    </w:p>
    <w:p w14:paraId="7BE9ED9A" w14:textId="77777777" w:rsidR="00AB3F05" w:rsidRPr="00F6565F" w:rsidRDefault="00AB3F05" w:rsidP="00AB3F05">
      <w:pPr>
        <w:jc w:val="both"/>
      </w:pPr>
      <w:r w:rsidRPr="00F6565F">
        <w:t>The data cover EU countries with the exception of Cyprus, Romania, Luxembourg and Spain because of discrepancies in their data. Norway and Switzerland are also included but not Britain, because its data is not up to date.</w:t>
      </w:r>
    </w:p>
    <w:p w14:paraId="584D146C" w14:textId="77777777" w:rsidR="00AB3F05" w:rsidRPr="00F6565F" w:rsidRDefault="00AB3F05" w:rsidP="00AB3F05">
      <w:pPr>
        <w:jc w:val="both"/>
      </w:pPr>
      <w:r w:rsidRPr="00F6565F">
        <w:t>Swings in power consumption can depend on factors including unseasonably warm or cold weather and the behaviour of consumers and businesses. It can also reflect economic activity and the fall in electricity use may provide real-time evidence of a downturn in output.</w:t>
      </w:r>
    </w:p>
    <w:p w14:paraId="2015473B" w14:textId="77777777" w:rsidR="00AB3F05" w:rsidRPr="00F6565F" w:rsidRDefault="00AB3F05" w:rsidP="00AB3F05">
      <w:pPr>
        <w:jc w:val="both"/>
      </w:pPr>
      <w:r w:rsidRPr="00F6565F">
        <w:t>Now, as it seeks to play its part in tackling climate change, the country has set an ambitious goal to develop renewable energy.</w:t>
      </w:r>
    </w:p>
    <w:p w14:paraId="6B5A6DA9" w14:textId="77777777" w:rsidR="00AB3F05" w:rsidRPr="00F6565F" w:rsidRDefault="00AB3F05" w:rsidP="00AB3F05">
      <w:pPr>
        <w:jc w:val="both"/>
      </w:pPr>
      <w:r w:rsidRPr="00F6565F">
        <w:t>The International Monetary Fund estimated on Tuesday that the euro zone economy was headed into an end-of-year contraction and would eke out growth of only 0.5% in 2023 with both Germany and Italy in recession.</w:t>
      </w:r>
    </w:p>
    <w:p w14:paraId="072DD453" w14:textId="77777777" w:rsidR="00AB3F05" w:rsidRPr="00F6565F" w:rsidRDefault="00AB3F05" w:rsidP="00AB3F05">
      <w:pPr>
        <w:jc w:val="both"/>
      </w:pPr>
      <w:r w:rsidRPr="00F6565F">
        <w:t>Power consumption data for October suggest an even bigger drop - possibly as much as 10% or more - if the trend seen in the first week is maintained through the month.</w:t>
      </w:r>
    </w:p>
    <w:p w14:paraId="4AB64AC8" w14:textId="77777777" w:rsidR="00AB3F05" w:rsidRPr="00F6565F" w:rsidRDefault="00AB3F05" w:rsidP="00AB3F05">
      <w:pPr>
        <w:jc w:val="both"/>
      </w:pPr>
      <w:r w:rsidRPr="00F6565F">
        <w:t>However, the overall data belie a wide divergence between countries with consumption down as much as 14.5% from the long-term average in Slovakia and up 4% in Switzerland, which is less exposed to the crisis with 60% of its power from hydroelectric.</w:t>
      </w:r>
    </w:p>
    <w:p w14:paraId="4E5FC341" w14:textId="77777777" w:rsidR="00AB3F05" w:rsidRPr="00F6565F" w:rsidRDefault="00AB3F05" w:rsidP="00AB3F05">
      <w:pPr>
        <w:jc w:val="both"/>
      </w:pPr>
      <w:r w:rsidRPr="00F6565F">
        <w:t>With prices soaring, the situation has become severe enough in Slovakia that it has </w:t>
      </w:r>
      <w:hyperlink r:id="rId782" w:history="1">
        <w:r w:rsidRPr="00F6565F">
          <w:rPr>
            <w:rStyle w:val="ac"/>
          </w:rPr>
          <w:t>threatened to halt</w:t>
        </w:r>
      </w:hyperlink>
      <w:r w:rsidRPr="00F6565F">
        <w:t> electricity supplies to other European Union countries if it doesn't get more help to cope with energy costs.</w:t>
      </w:r>
    </w:p>
    <w:p w14:paraId="6575B206" w14:textId="77777777" w:rsidR="00AB3F05" w:rsidRPr="00F6565F" w:rsidRDefault="00AB3F05" w:rsidP="00AB3F05">
      <w:pPr>
        <w:jc w:val="both"/>
      </w:pPr>
      <w:r w:rsidRPr="00F6565F">
        <w:lastRenderedPageBreak/>
        <w:t>With countries spending widely varying amounts to help consumers cope with high power prices, the consumption data offer only limited evidence that more aggressive government relief weakens the incentive to cut use, as organisations like the European Central Bank and IMF have feared.</w:t>
      </w:r>
    </w:p>
    <w:p w14:paraId="6F3B7F12" w14:textId="77777777" w:rsidR="00AB3F05" w:rsidRPr="00F6565F" w:rsidRDefault="00AB3F05" w:rsidP="00AB3F05">
      <w:pPr>
        <w:jc w:val="both"/>
      </w:pPr>
      <w:r w:rsidRPr="00F6565F">
        <w:t>In France, where the government capped power price increases at just 4% this year, consumption was down 4.4% in September, while in the Netherlands it fell more than 10% as many Dutch energy companies announced price increases for October.</w:t>
      </w:r>
    </w:p>
    <w:p w14:paraId="5886CF26" w14:textId="77777777" w:rsidR="00AB3F05" w:rsidRPr="00F6565F" w:rsidRDefault="00AB3F05" w:rsidP="00AB3F05">
      <w:pPr>
        <w:jc w:val="both"/>
      </w:pPr>
      <w:r w:rsidRPr="00F6565F">
        <w:t>Meanwhile, Europe's biggest power market, Germany, saw electricity load on its network down barely 1% in September, although its role as a major transit country may distort the domestic consumption picture.</w:t>
      </w:r>
    </w:p>
    <w:p w14:paraId="38665646" w14:textId="17A170C6" w:rsidR="001C35B1" w:rsidRPr="00F6565F" w:rsidRDefault="00AB3F05" w:rsidP="000E3E71">
      <w:pPr>
        <w:jc w:val="both"/>
      </w:pPr>
      <w:hyperlink r:id="rId783" w:history="1">
        <w:r w:rsidRPr="00F6565F">
          <w:rPr>
            <w:rStyle w:val="ac"/>
          </w:rPr>
          <w:t>https://www.reuters.com/business/energy/european-power-use-falls-winter-targets-still-stretch-2022-10-13/</w:t>
        </w:r>
      </w:hyperlink>
    </w:p>
    <w:p w14:paraId="63EA7A7B" w14:textId="7F5DE6BE" w:rsidR="00AB3F05" w:rsidRPr="00F6565F" w:rsidRDefault="00AB3F05" w:rsidP="000E3E71">
      <w:pPr>
        <w:jc w:val="both"/>
      </w:pPr>
      <w:r w:rsidRPr="00F6565F">
        <w:t>#129</w:t>
      </w:r>
    </w:p>
    <w:p w14:paraId="12C69293" w14:textId="77777777" w:rsidR="00AB3F05" w:rsidRPr="00F6565F" w:rsidRDefault="00AB3F05" w:rsidP="00AB3F05">
      <w:pPr>
        <w:jc w:val="both"/>
      </w:pPr>
      <w:r w:rsidRPr="00F6565F">
        <w:t>Vietnam eyes greener power but banks on coal to avert blackouts</w:t>
      </w:r>
    </w:p>
    <w:p w14:paraId="66F1D85B" w14:textId="77777777" w:rsidR="00AB3F05" w:rsidRPr="00F6565F" w:rsidRDefault="00AB3F05" w:rsidP="00AB3F05">
      <w:pPr>
        <w:jc w:val="both"/>
      </w:pPr>
      <w:r w:rsidRPr="00F6565F">
        <w:t>By </w:t>
      </w:r>
      <w:hyperlink r:id="rId784" w:history="1">
        <w:r w:rsidRPr="00F6565F">
          <w:rPr>
            <w:rStyle w:val="ac"/>
          </w:rPr>
          <w:t>Francesco Guarascio</w:t>
        </w:r>
      </w:hyperlink>
      <w:r w:rsidRPr="00F6565F">
        <w:t> and </w:t>
      </w:r>
      <w:hyperlink r:id="rId785" w:history="1">
        <w:r w:rsidRPr="00F6565F">
          <w:rPr>
            <w:rStyle w:val="ac"/>
          </w:rPr>
          <w:t>Khanh Vu</w:t>
        </w:r>
      </w:hyperlink>
    </w:p>
    <w:p w14:paraId="67061BC9" w14:textId="5C15F89E" w:rsidR="00AB3F05" w:rsidRPr="00F6565F" w:rsidRDefault="00AB3F05" w:rsidP="00AB3F05">
      <w:pPr>
        <w:jc w:val="both"/>
      </w:pPr>
      <w:r w:rsidRPr="00F6565F">
        <w:t>June 11, 2024</w:t>
      </w:r>
    </w:p>
    <w:p w14:paraId="206D03B9" w14:textId="77777777" w:rsidR="00AB3F05" w:rsidRPr="00F6565F" w:rsidRDefault="00AB3F05" w:rsidP="00AB3F05">
      <w:pPr>
        <w:jc w:val="both"/>
      </w:pPr>
      <w:r w:rsidRPr="00F6565F">
        <w:t>HANOI/HOA BINH, Vietnam, June 11 (Reuters) - Lights are off and air conditioning is down at the headquarters of Vietnam's state-run electricity provider EVN as the country's top power utility tries to "lead by example" to avoid a repeat of last year's crippling blackouts, an official tells visitors.</w:t>
      </w:r>
    </w:p>
    <w:p w14:paraId="1134815D" w14:textId="77777777" w:rsidR="00AB3F05" w:rsidRPr="00F6565F" w:rsidRDefault="00AB3F05" w:rsidP="00AB3F05">
      <w:pPr>
        <w:jc w:val="both"/>
      </w:pPr>
      <w:r w:rsidRPr="00F6565F">
        <w:t>But many businesses around Vietnam's capital Hanoi appear to be ignoring the call to conserve power, keeping decorative but otherwise purposeless neon lights on the outside of high-rise buildings on all night.</w:t>
      </w:r>
    </w:p>
    <w:p w14:paraId="0A13CFBC" w14:textId="77777777" w:rsidR="00AB3F05" w:rsidRPr="00F6565F" w:rsidRDefault="00AB3F05" w:rsidP="00AB3F05">
      <w:pPr>
        <w:jc w:val="both"/>
      </w:pPr>
      <w:r w:rsidRPr="00F6565F">
        <w:t>The difficulties in curtailing consumption illustrate the challenges facing Vietnam a year after </w:t>
      </w:r>
      <w:hyperlink r:id="rId786" w:history="1">
        <w:r w:rsidRPr="00F6565F">
          <w:rPr>
            <w:rStyle w:val="ac"/>
          </w:rPr>
          <w:t>sudden outages</w:t>
        </w:r>
      </w:hyperlink>
      <w:r w:rsidRPr="00F6565F">
        <w:t> caused losses of hundreds of millions of dollars to multinational manufacturers with investments in the Southeast Asian country.</w:t>
      </w:r>
    </w:p>
    <w:p w14:paraId="35152535" w14:textId="77777777" w:rsidR="00AB3F05" w:rsidRPr="00F6565F" w:rsidRDefault="00AB3F05" w:rsidP="00AB3F05">
      <w:pPr>
        <w:jc w:val="both"/>
      </w:pPr>
      <w:r w:rsidRPr="00F6565F">
        <w:t>Vietnam is pursuing a patchwork agenda of energy-saving measures, grid upgrades, regulatory reforms and a massive increase of coal power as it seeks to avert electricity shortfalls, according to government data and interviews with officials and experts.</w:t>
      </w:r>
    </w:p>
    <w:p w14:paraId="074127CB" w14:textId="77777777" w:rsidR="00AB3F05" w:rsidRPr="00F6565F" w:rsidRDefault="00AB3F05" w:rsidP="00AB3F05">
      <w:pPr>
        <w:jc w:val="both"/>
      </w:pPr>
      <w:r w:rsidRPr="00F6565F">
        <w:t xml:space="preserve">But Trinh Mai Phuong, EVN's communications director, explains during a media visit that even the biggest infrastructure upgrade underway, a new $1 billion transmission line connecting the centre </w:t>
      </w:r>
      <w:r w:rsidRPr="00F6565F">
        <w:lastRenderedPageBreak/>
        <w:t>of the country to the highly industrialised north that was hard hit by blackouts last year, may not be enough.</w:t>
      </w:r>
    </w:p>
    <w:p w14:paraId="42C85B59" w14:textId="77777777" w:rsidR="00AB3F05" w:rsidRPr="00F6565F" w:rsidRDefault="00AB3F05" w:rsidP="00AB3F05">
      <w:pPr>
        <w:jc w:val="both"/>
      </w:pPr>
      <w:r w:rsidRPr="00F6565F">
        <w:t>"I would not say it is a game changer," Phuong said of the line that could be completed as early as this month, noting</w:t>
      </w:r>
    </w:p>
    <w:p w14:paraId="1B65411F" w14:textId="77777777" w:rsidR="00AB3F05" w:rsidRPr="00F6565F" w:rsidRDefault="00AB3F05" w:rsidP="00AB3F05">
      <w:pPr>
        <w:jc w:val="both"/>
      </w:pPr>
      <w:r w:rsidRPr="00F6565F">
        <w:t>it is one of many measures needed amid multiple issues to address. Power consumption for instance is expected to hit record highs in the coming weeks as the country braces for more heatwaves, he said.</w:t>
      </w:r>
    </w:p>
    <w:p w14:paraId="1680094C" w14:textId="77777777" w:rsidR="00AB3F05" w:rsidRPr="00F6565F" w:rsidRDefault="00AB3F05" w:rsidP="00AB3F05">
      <w:pPr>
        <w:jc w:val="both"/>
      </w:pPr>
      <w:r w:rsidRPr="00F6565F">
        <w:t>The soaring power demand is making it increasingly difficult for Vietnam to meet climate change commitments while </w:t>
      </w:r>
      <w:hyperlink r:id="rId787" w:history="1">
        <w:r w:rsidRPr="00F6565F">
          <w:rPr>
            <w:rStyle w:val="ac"/>
          </w:rPr>
          <w:t>providing enough power</w:t>
        </w:r>
      </w:hyperlink>
      <w:r w:rsidRPr="00F6565F">
        <w:t> to satisfy large investors such as Samsung Electronics </w:t>
      </w:r>
      <w:hyperlink r:id="rId788" w:tgtFrame="_blank" w:history="1">
        <w:r w:rsidRPr="00F6565F">
          <w:rPr>
            <w:rStyle w:val="ac"/>
          </w:rPr>
          <w:t>(005930.KS), opens new tab</w:t>
        </w:r>
      </w:hyperlink>
      <w:r w:rsidRPr="00F6565F">
        <w:t>, Foxconn </w:t>
      </w:r>
      <w:hyperlink r:id="rId789" w:tgtFrame="_blank" w:history="1">
        <w:r w:rsidRPr="00F6565F">
          <w:rPr>
            <w:rStyle w:val="ac"/>
          </w:rPr>
          <w:t>(2354.TW), opens new tab</w:t>
        </w:r>
      </w:hyperlink>
      <w:r w:rsidRPr="00F6565F">
        <w:t> and Canon </w:t>
      </w:r>
      <w:hyperlink r:id="rId790" w:tgtFrame="_blank" w:history="1">
        <w:r w:rsidRPr="00F6565F">
          <w:rPr>
            <w:rStyle w:val="ac"/>
          </w:rPr>
          <w:t>(7751.T), opens new tab</w:t>
        </w:r>
      </w:hyperlink>
      <w:r w:rsidRPr="00F6565F">
        <w:t>.</w:t>
      </w:r>
    </w:p>
    <w:p w14:paraId="48F16394" w14:textId="77777777" w:rsidR="00AB3F05" w:rsidRPr="00F6565F" w:rsidRDefault="00AB3F05" w:rsidP="00AB3F05">
      <w:pPr>
        <w:jc w:val="both"/>
      </w:pPr>
      <w:r w:rsidRPr="00F6565F">
        <w:t>Broader sector-wide reforms are needed over the longer term, foreign investors and analysts said.</w:t>
      </w:r>
    </w:p>
    <w:p w14:paraId="0AC68C63" w14:textId="77777777" w:rsidR="00AB3F05" w:rsidRPr="00F6565F" w:rsidRDefault="00AB3F05" w:rsidP="00AB3F05">
      <w:pPr>
        <w:jc w:val="both"/>
      </w:pPr>
      <w:r w:rsidRPr="00F6565F">
        <w:t>EMERGENCY MEASURES</w:t>
      </w:r>
    </w:p>
    <w:p w14:paraId="7E04576E" w14:textId="77777777" w:rsidR="00AB3F05" w:rsidRPr="00F6565F" w:rsidRDefault="00AB3F05" w:rsidP="00AB3F05">
      <w:pPr>
        <w:jc w:val="both"/>
      </w:pPr>
      <w:r w:rsidRPr="00F6565F">
        <w:t>In the short term, Vietnam is banking mostly on coal to provide enough reliable electricity. It may be just enough - or not - but either way it may signal a blow to the country's commitments to reduce reliance on fossil fuels.</w:t>
      </w:r>
    </w:p>
    <w:p w14:paraId="079B00E7" w14:textId="77777777" w:rsidR="00AB3F05" w:rsidRPr="00F6565F" w:rsidRDefault="00AB3F05" w:rsidP="00AB3F05">
      <w:pPr>
        <w:jc w:val="both"/>
      </w:pPr>
      <w:r w:rsidRPr="00F6565F">
        <w:t>Enabled by government-subsidized sprinkler systems, some farmers say the shift from flood irrigation to sprinklers has yielded them better results.</w:t>
      </w:r>
    </w:p>
    <w:p w14:paraId="607E627A" w14:textId="77777777" w:rsidR="00AB3F05" w:rsidRPr="00F6565F" w:rsidRDefault="00AB3F05" w:rsidP="00AB3F05">
      <w:pPr>
        <w:jc w:val="both"/>
      </w:pPr>
      <w:r w:rsidRPr="00F6565F">
        <w:t>Coal use rose massively in the first five months of 2024, with coal-fired power plants accounting on average for 59% of electricity output, exceeding 70% some days, according to EVN data.</w:t>
      </w:r>
    </w:p>
    <w:p w14:paraId="6B94C3E0" w14:textId="77777777" w:rsidR="00AB3F05" w:rsidRPr="00F6565F" w:rsidRDefault="00AB3F05" w:rsidP="00AB3F05">
      <w:pPr>
        <w:jc w:val="both"/>
      </w:pPr>
      <w:r w:rsidRPr="00F6565F">
        <w:t>That was up from nearly 45% in the same period last year and 41% in 2021, when Vietnam began drafting plans to cut coal that persuaded international donors to </w:t>
      </w:r>
      <w:hyperlink r:id="rId791" w:history="1">
        <w:r w:rsidRPr="00F6565F">
          <w:rPr>
            <w:rStyle w:val="ac"/>
          </w:rPr>
          <w:t>commit</w:t>
        </w:r>
      </w:hyperlink>
      <w:r w:rsidRPr="00F6565F">
        <w:t> $15.5 billion to help phase out the fuel.</w:t>
      </w:r>
    </w:p>
    <w:p w14:paraId="452B553F" w14:textId="77777777" w:rsidR="00AB3F05" w:rsidRPr="00F6565F" w:rsidRDefault="00AB3F05" w:rsidP="00AB3F05">
      <w:pPr>
        <w:jc w:val="both"/>
      </w:pPr>
      <w:r w:rsidRPr="00F6565F">
        <w:t>Thanks to a new coal-fired power plant that came online in 2023, coal accounted for 33% of total installed capacity last year, up from 30.8% in 2020, taking Vietnam further away from the goal of </w:t>
      </w:r>
      <w:hyperlink r:id="rId792" w:history="1">
        <w:r w:rsidRPr="00F6565F">
          <w:rPr>
            <w:rStyle w:val="ac"/>
          </w:rPr>
          <w:t>lowering</w:t>
        </w:r>
      </w:hyperlink>
      <w:r w:rsidRPr="00F6565F">
        <w:t> that to 20% by 2030.</w:t>
      </w:r>
    </w:p>
    <w:p w14:paraId="2A7228E1" w14:textId="77777777" w:rsidR="00AB3F05" w:rsidRPr="00F6565F" w:rsidRDefault="00AB3F05" w:rsidP="00AB3F05">
      <w:pPr>
        <w:jc w:val="both"/>
      </w:pPr>
      <w:r w:rsidRPr="00F6565F">
        <w:t>Energy conservation is another key pillar of the plan. EVN and its local units </w:t>
      </w:r>
      <w:hyperlink r:id="rId793" w:history="1">
        <w:r w:rsidRPr="00F6565F">
          <w:rPr>
            <w:rStyle w:val="ac"/>
          </w:rPr>
          <w:t>have encouraged</w:t>
        </w:r>
      </w:hyperlink>
      <w:r w:rsidRPr="00F6565F">
        <w:t> energy-hungry clients, including foreign manufacturers, to save power with tailored measures, especially in peak hours.</w:t>
      </w:r>
    </w:p>
    <w:p w14:paraId="78971527" w14:textId="77777777" w:rsidR="00AB3F05" w:rsidRPr="00F6565F" w:rsidRDefault="00AB3F05" w:rsidP="00AB3F05">
      <w:pPr>
        <w:jc w:val="both"/>
      </w:pPr>
      <w:r w:rsidRPr="00F6565F">
        <w:t>But that risks Vietnam's reputation as a reliable place for investment and could affect future manufacturing expansion plans, according to foreign investors who declined to be named because they were not authorised to talk to media.</w:t>
      </w:r>
    </w:p>
    <w:p w14:paraId="57137C11" w14:textId="77777777" w:rsidR="00AB3F05" w:rsidRPr="00F6565F" w:rsidRDefault="00AB3F05" w:rsidP="00AB3F05">
      <w:pPr>
        <w:jc w:val="both"/>
      </w:pPr>
      <w:r w:rsidRPr="00F6565F">
        <w:lastRenderedPageBreak/>
        <w:t>The matter should be addressed by solving generation and distribution issues, and not from the consumption side, two foreign investors said.</w:t>
      </w:r>
    </w:p>
    <w:p w14:paraId="218B7E9B" w14:textId="77777777" w:rsidR="00AB3F05" w:rsidRPr="00F6565F" w:rsidRDefault="00AB3F05" w:rsidP="00AB3F05">
      <w:pPr>
        <w:jc w:val="both"/>
      </w:pPr>
      <w:r w:rsidRPr="00F6565F">
        <w:t>Vietnam's industry ministry did not reply to a request for comment.</w:t>
      </w:r>
    </w:p>
    <w:p w14:paraId="1A1C35D4" w14:textId="77777777" w:rsidR="00AB3F05" w:rsidRPr="00F6565F" w:rsidRDefault="00AB3F05" w:rsidP="00AB3F05">
      <w:pPr>
        <w:jc w:val="both"/>
      </w:pPr>
      <w:r w:rsidRPr="00F6565F">
        <w:t>Vietnam is using only a </w:t>
      </w:r>
      <w:hyperlink r:id="rId794" w:history="1">
        <w:r w:rsidRPr="00F6565F">
          <w:rPr>
            <w:rStyle w:val="ac"/>
          </w:rPr>
          <w:t>fraction</w:t>
        </w:r>
      </w:hyperlink>
      <w:r w:rsidRPr="00F6565F">
        <w:t> of its installed solar and onshore wind capacity due largely to administrative hurdles.</w:t>
      </w:r>
    </w:p>
    <w:p w14:paraId="4749C4E1" w14:textId="77777777" w:rsidR="00AB3F05" w:rsidRPr="00F6565F" w:rsidRDefault="00AB3F05" w:rsidP="00AB3F05">
      <w:pPr>
        <w:jc w:val="both"/>
      </w:pPr>
      <w:r w:rsidRPr="00F6565F">
        <w:t>It has not approved regulations to kick-start offshore wind projects and </w:t>
      </w:r>
      <w:hyperlink r:id="rId795" w:history="1">
        <w:r w:rsidRPr="00F6565F">
          <w:rPr>
            <w:rStyle w:val="ac"/>
          </w:rPr>
          <w:t>delays dog projects</w:t>
        </w:r>
      </w:hyperlink>
      <w:r w:rsidRPr="00F6565F">
        <w:t> to build power plants fuelled by imported liquefied natural gas, which is cleaner than coal.</w:t>
      </w:r>
    </w:p>
    <w:p w14:paraId="7412D4C9" w14:textId="77777777" w:rsidR="00AB3F05" w:rsidRPr="00F6565F" w:rsidRDefault="00AB3F05" w:rsidP="00AB3F05">
      <w:pPr>
        <w:jc w:val="both"/>
      </w:pPr>
      <w:r w:rsidRPr="00F6565F">
        <w:t>The four energy sources together should account for more than 40% of installed capacity by 2030, according to the government's plans, though analysts are sceptical.</w:t>
      </w:r>
    </w:p>
    <w:p w14:paraId="117A1630" w14:textId="77777777" w:rsidR="00AB3F05" w:rsidRPr="00F6565F" w:rsidRDefault="00AB3F05" w:rsidP="00AB3F05">
      <w:pPr>
        <w:jc w:val="both"/>
      </w:pPr>
      <w:r w:rsidRPr="00F6565F">
        <w:t>Hydropower is projected to fall to less than 20% of installed power generation by the end of decade from more than 30% in 2020.</w:t>
      </w:r>
    </w:p>
    <w:p w14:paraId="13B1E9F6" w14:textId="77777777" w:rsidR="00AB3F05" w:rsidRPr="00F6565F" w:rsidRDefault="00AB3F05" w:rsidP="00AB3F05">
      <w:pPr>
        <w:jc w:val="both"/>
      </w:pPr>
      <w:r w:rsidRPr="00F6565F">
        <w:t>But some capacity is being added in the north where needs are higher.</w:t>
      </w:r>
    </w:p>
    <w:p w14:paraId="2B693086" w14:textId="77777777" w:rsidR="00AB3F05" w:rsidRPr="00F6565F" w:rsidRDefault="00AB3F05" w:rsidP="00AB3F05">
      <w:pPr>
        <w:jc w:val="both"/>
      </w:pPr>
      <w:r w:rsidRPr="00F6565F">
        <w:t>One of Vietnam's largest hydropower plants at Hoa Binh is adding two General Electric </w:t>
      </w:r>
      <w:hyperlink r:id="rId796" w:tgtFrame="_blank" w:history="1">
        <w:r w:rsidRPr="00F6565F">
          <w:rPr>
            <w:rStyle w:val="ac"/>
          </w:rPr>
          <w:t>(GE.N), opens new tab</w:t>
        </w:r>
      </w:hyperlink>
      <w:r w:rsidRPr="00F6565F">
        <w:t> turbines to its existing eight, which will boost its total capacity to 2.4 gigawatts from less than 2 GW now by the second half of 2025, said Dao Trong Sang, EVN's manager of the expansion project, during a visit to the dam.</w:t>
      </w:r>
    </w:p>
    <w:p w14:paraId="7D775A52" w14:textId="77777777" w:rsidR="00AB3F05" w:rsidRPr="00F6565F" w:rsidRDefault="00AB3F05" w:rsidP="00AB3F05">
      <w:pPr>
        <w:jc w:val="both"/>
      </w:pPr>
      <w:r w:rsidRPr="00F6565F">
        <w:t>The Hoa Binh plant, combined with the new transmission line that brings electricity to the north from separate plants, may add 8% capacity to the power-hungry north.</w:t>
      </w:r>
    </w:p>
    <w:p w14:paraId="66D0ED3A" w14:textId="77777777" w:rsidR="00AB3F05" w:rsidRPr="00F6565F" w:rsidRDefault="00AB3F05" w:rsidP="00AB3F05">
      <w:pPr>
        <w:jc w:val="both"/>
      </w:pPr>
      <w:r w:rsidRPr="00F6565F">
        <w:t>REFORMS NEEDED</w:t>
      </w:r>
    </w:p>
    <w:p w14:paraId="7829CA92" w14:textId="77777777" w:rsidR="00AB3F05" w:rsidRPr="00F6565F" w:rsidRDefault="00AB3F05" w:rsidP="00AB3F05">
      <w:pPr>
        <w:jc w:val="both"/>
      </w:pPr>
      <w:r w:rsidRPr="00F6565F">
        <w:t>The power crisis cannot be solved without long-awaited reforms, experts say, though progress to date has been slow.</w:t>
      </w:r>
    </w:p>
    <w:p w14:paraId="764D3095" w14:textId="77777777" w:rsidR="00AB3F05" w:rsidRPr="00F6565F" w:rsidRDefault="00AB3F05" w:rsidP="00AB3F05">
      <w:pPr>
        <w:jc w:val="both"/>
      </w:pPr>
      <w:r w:rsidRPr="00F6565F">
        <w:t>In April, the industry ministry issued an updated methodology for determining electricity prices, a step towards possibly reviving projects stuck for years because of a lack of clarity about tariffs.</w:t>
      </w:r>
    </w:p>
    <w:p w14:paraId="0A4DB38D" w14:textId="77777777" w:rsidR="00AB3F05" w:rsidRPr="00F6565F" w:rsidRDefault="00AB3F05" w:rsidP="00AB3F05">
      <w:pPr>
        <w:jc w:val="both"/>
      </w:pPr>
      <w:r w:rsidRPr="00F6565F">
        <w:t>However, the methodology could force developers to shoulder excessive risk, complicating their access to finance, said a Vietnam-based official who declined to be named because they were not authorised to talk to media.</w:t>
      </w:r>
    </w:p>
    <w:p w14:paraId="61EDDF98" w14:textId="77777777" w:rsidR="00AB3F05" w:rsidRPr="00F6565F" w:rsidRDefault="00AB3F05" w:rsidP="00AB3F05">
      <w:pPr>
        <w:jc w:val="both"/>
      </w:pPr>
      <w:r w:rsidRPr="00F6565F">
        <w:t>A separate draft decree enabling manufacturers to buy electricity directly from producers is seen as close to approval after years of internal debate, according to several analysts.</w:t>
      </w:r>
    </w:p>
    <w:p w14:paraId="7DA7ACF9" w14:textId="77777777" w:rsidR="00AB3F05" w:rsidRPr="00F6565F" w:rsidRDefault="00AB3F05" w:rsidP="00AB3F05">
      <w:pPr>
        <w:jc w:val="both"/>
      </w:pPr>
      <w:r w:rsidRPr="00F6565F">
        <w:t>The use of direct power purchase agreements (DPPAs) could make it easier for multinational companies to avoid higher tariffs on exports and boost the use of renewables to help them meet environmental, social and governance requirements.</w:t>
      </w:r>
    </w:p>
    <w:p w14:paraId="24A3B5BC" w14:textId="77777777" w:rsidR="00AB3F05" w:rsidRPr="00F6565F" w:rsidRDefault="00AB3F05" w:rsidP="00AB3F05">
      <w:pPr>
        <w:jc w:val="both"/>
      </w:pPr>
      <w:r w:rsidRPr="00F6565F">
        <w:lastRenderedPageBreak/>
        <w:t>But the DPPA rules need to be combined with other reforms, such as clearer provisions to directly connect factories to power-generation projects, the official said.</w:t>
      </w:r>
    </w:p>
    <w:p w14:paraId="0FD4C01D" w14:textId="23729A64" w:rsidR="00AB3F05" w:rsidRPr="00F6565F" w:rsidRDefault="00AB3F05" w:rsidP="000E3E71">
      <w:pPr>
        <w:jc w:val="both"/>
      </w:pPr>
      <w:hyperlink r:id="rId797" w:history="1">
        <w:r w:rsidRPr="00F6565F">
          <w:rPr>
            <w:rStyle w:val="ac"/>
          </w:rPr>
          <w:t>https://www.reuters.com/sustainability/boards-policy-regulation/vietnam-eyes-greener-power-banks-coal-avert-blackouts-2024-06-11/</w:t>
        </w:r>
      </w:hyperlink>
    </w:p>
    <w:p w14:paraId="30BFA4ED" w14:textId="640ECD63" w:rsidR="00AB3F05" w:rsidRPr="00F6565F" w:rsidRDefault="00AB3F05" w:rsidP="000E3E71">
      <w:pPr>
        <w:jc w:val="both"/>
      </w:pPr>
      <w:r w:rsidRPr="00F6565F">
        <w:t>#130</w:t>
      </w:r>
    </w:p>
    <w:p w14:paraId="13A3C0DC" w14:textId="77777777" w:rsidR="00AB3F05" w:rsidRPr="00F6565F" w:rsidRDefault="00AB3F05" w:rsidP="00AB3F05">
      <w:pPr>
        <w:jc w:val="both"/>
      </w:pPr>
      <w:r w:rsidRPr="00F6565F">
        <w:t>Czech power company Bohemia the latest price crisis casualty</w:t>
      </w:r>
    </w:p>
    <w:p w14:paraId="0C2A7883" w14:textId="77777777" w:rsidR="00AB3F05" w:rsidRPr="00F6565F" w:rsidRDefault="00AB3F05" w:rsidP="00AB3F05">
      <w:pPr>
        <w:jc w:val="both"/>
      </w:pPr>
      <w:r w:rsidRPr="00F6565F">
        <w:t>By Reuters</w:t>
      </w:r>
    </w:p>
    <w:p w14:paraId="545E0318" w14:textId="51EFAFB9" w:rsidR="00AB3F05" w:rsidRPr="00F6565F" w:rsidRDefault="00AB3F05" w:rsidP="00AB3F05">
      <w:pPr>
        <w:jc w:val="both"/>
      </w:pPr>
      <w:r w:rsidRPr="00F6565F">
        <w:t>October 13, 2021</w:t>
      </w:r>
    </w:p>
    <w:p w14:paraId="57DF408B" w14:textId="77777777" w:rsidR="00AB3F05" w:rsidRPr="00F6565F" w:rsidRDefault="00AB3F05" w:rsidP="00AB3F05">
      <w:pPr>
        <w:jc w:val="both"/>
      </w:pPr>
      <w:r w:rsidRPr="00F6565F">
        <w:t>PRAGUE, Oct 13 (Reuters) - Bohemia Energy, one of the biggest electricity and gas suppliers in the Czech Republic, halted operations on Wednesday to become the largest group in the country to buckle under a Europe-wide jump in energy costs.</w:t>
      </w:r>
    </w:p>
    <w:p w14:paraId="2ABC0710" w14:textId="77777777" w:rsidR="00AB3F05" w:rsidRPr="00F6565F" w:rsidRDefault="00AB3F05" w:rsidP="00AB3F05">
      <w:pPr>
        <w:jc w:val="both"/>
      </w:pPr>
      <w:r w:rsidRPr="00F6565F">
        <w:t>Benchmark European gas prices have soared this year because of factors such as low stocks, infrastructure outages and high demand in Asia, lifting power prices to record highs.</w:t>
      </w:r>
    </w:p>
    <w:p w14:paraId="4946AC51" w14:textId="77777777" w:rsidR="00AB3F05" w:rsidRPr="00F6565F" w:rsidRDefault="00AB3F05" w:rsidP="00AB3F05">
      <w:pPr>
        <w:jc w:val="both"/>
      </w:pPr>
      <w:r w:rsidRPr="00F6565F">
        <w:t>The privately held Czech business, which had about 900,000 customers, said clients would be served by suppliers of last resort, including the country's biggest electricity producer CEZ </w:t>
      </w:r>
      <w:hyperlink r:id="rId798" w:tgtFrame="_blank" w:history="1">
        <w:r w:rsidRPr="00F6565F">
          <w:rPr>
            <w:rStyle w:val="ac"/>
          </w:rPr>
          <w:t>(CEZP.PR), opens new tab</w:t>
        </w:r>
      </w:hyperlink>
      <w:r w:rsidRPr="00F6565F">
        <w:t>.</w:t>
      </w:r>
    </w:p>
    <w:p w14:paraId="31BC1CAE" w14:textId="77777777" w:rsidR="00AB3F05" w:rsidRPr="00F6565F" w:rsidRDefault="00AB3F05" w:rsidP="00AB3F05">
      <w:pPr>
        <w:jc w:val="both"/>
      </w:pPr>
      <w:r w:rsidRPr="00F6565F">
        <w:t>The situation echoes that in Britain, where soaring wholesale energy prices have led some suppliers to collapse, with nine going bust in September alone. </w:t>
      </w:r>
      <w:hyperlink r:id="rId799" w:history="1">
        <w:r w:rsidRPr="00F6565F">
          <w:rPr>
            <w:rStyle w:val="ac"/>
          </w:rPr>
          <w:t>read more</w:t>
        </w:r>
      </w:hyperlink>
    </w:p>
    <w:p w14:paraId="18A501C0" w14:textId="77777777" w:rsidR="00AB3F05" w:rsidRPr="00F6565F" w:rsidRDefault="00AB3F05" w:rsidP="00AB3F05">
      <w:pPr>
        <w:jc w:val="both"/>
      </w:pPr>
      <w:r w:rsidRPr="00F6565F">
        <w:t>Czech Prime Minister Andrej Babis said the government would look at how it could minimise the impact on customers, CTK news agency reported.</w:t>
      </w:r>
    </w:p>
    <w:p w14:paraId="0D40E19E" w14:textId="77777777" w:rsidR="00AB3F05" w:rsidRPr="00F6565F" w:rsidRDefault="00AB3F05" w:rsidP="00AB3F05">
      <w:pPr>
        <w:jc w:val="both"/>
      </w:pPr>
      <w:r w:rsidRPr="00F6565F">
        <w:t>"With regret, we have to announce that the Bohemia Energy Group is, with immediate effect, ending supplies of electricity and gas to the Czech energy market," the company said on its website on Wednesday.</w:t>
      </w:r>
    </w:p>
    <w:p w14:paraId="0D1C2D17" w14:textId="77777777" w:rsidR="00AB3F05" w:rsidRPr="00F6565F" w:rsidRDefault="00AB3F05" w:rsidP="00AB3F05">
      <w:pPr>
        <w:jc w:val="both"/>
      </w:pPr>
      <w:r w:rsidRPr="00F6565F">
        <w:t>"We were forced into this drastic step by the continued extreme growth of power prices in the wholesale market, where the price of both supplied commodities (electricity and natural gas) is now three times higher than last year."</w:t>
      </w:r>
    </w:p>
    <w:p w14:paraId="0CFA71CC" w14:textId="77777777" w:rsidR="00AB3F05" w:rsidRPr="00F6565F" w:rsidRDefault="00AB3F05" w:rsidP="00AB3F05">
      <w:pPr>
        <w:jc w:val="both"/>
      </w:pPr>
      <w:r w:rsidRPr="00F6565F">
        <w:t>Advertisement · Scroll to continue</w:t>
      </w:r>
    </w:p>
    <w:p w14:paraId="7EEC598D" w14:textId="77777777" w:rsidR="00AB3F05" w:rsidRPr="00F6565F" w:rsidRDefault="00AB3F05" w:rsidP="00AB3F05">
      <w:pPr>
        <w:jc w:val="both"/>
      </w:pPr>
      <w:r w:rsidRPr="00F6565F">
        <w:t>Bohemia Energy had become the country's largest alternative energy supplier in recent years, competing with incumbent producers and distributors.</w:t>
      </w:r>
    </w:p>
    <w:p w14:paraId="4C346A23" w14:textId="77777777" w:rsidR="00AB3F05" w:rsidRPr="00F6565F" w:rsidRDefault="00AB3F05" w:rsidP="00AB3F05">
      <w:pPr>
        <w:jc w:val="both"/>
      </w:pPr>
      <w:r w:rsidRPr="00F6565F">
        <w:t>It was set up and controlled by businessman Jiri Pisarik, who was listed by Forbes as worth 8.3 billion Czech crowns ($378 million) this year.</w:t>
      </w:r>
    </w:p>
    <w:p w14:paraId="11D89A8F" w14:textId="77777777" w:rsidR="00AB3F05" w:rsidRPr="00F6565F" w:rsidRDefault="00AB3F05" w:rsidP="00AB3F05">
      <w:pPr>
        <w:jc w:val="both"/>
      </w:pPr>
      <w:r w:rsidRPr="00F6565F">
        <w:lastRenderedPageBreak/>
        <w:t>Pisarik could not be reached for comment but was quoted by CTK as saying the decision to shut "was the most difficult that we had to take".</w:t>
      </w:r>
    </w:p>
    <w:p w14:paraId="3DAE0B42" w14:textId="77777777" w:rsidR="00AB3F05" w:rsidRPr="00F6565F" w:rsidRDefault="00AB3F05" w:rsidP="00AB3F05">
      <w:pPr>
        <w:jc w:val="both"/>
      </w:pPr>
      <w:r w:rsidRPr="00F6565F">
        <w:t>Czech energy regulator ERU last week said it was looking into customer complaints that the company was ending contracts and fixed-price arrangements prematurely.</w:t>
      </w:r>
    </w:p>
    <w:p w14:paraId="58F2BC5D" w14:textId="77777777" w:rsidR="00AB3F05" w:rsidRPr="00F6565F" w:rsidRDefault="00AB3F05" w:rsidP="00AB3F05">
      <w:pPr>
        <w:jc w:val="both"/>
      </w:pPr>
      <w:r w:rsidRPr="00F6565F">
        <w:t>CEZ said in a statement it was prepared to fulfil its role as a supplier of last resort to Bohemia Energy's customers.</w:t>
      </w:r>
    </w:p>
    <w:p w14:paraId="7331305F" w14:textId="77777777" w:rsidR="00AB3F05" w:rsidRPr="00F6565F" w:rsidRDefault="00AB3F05" w:rsidP="00AB3F05">
      <w:pPr>
        <w:jc w:val="both"/>
      </w:pPr>
      <w:r w:rsidRPr="00F6565F">
        <w:t>"CEZ is a stable company and customers do not have to worry about finding themselves without electricity supplies," it said.</w:t>
      </w:r>
    </w:p>
    <w:p w14:paraId="02D299FE" w14:textId="62076E05" w:rsidR="00AB3F05" w:rsidRPr="00F6565F" w:rsidRDefault="00270CA6" w:rsidP="000E3E71">
      <w:pPr>
        <w:jc w:val="both"/>
      </w:pPr>
      <w:hyperlink r:id="rId800" w:history="1">
        <w:r w:rsidRPr="00F6565F">
          <w:rPr>
            <w:rStyle w:val="ac"/>
          </w:rPr>
          <w:t>https://www.reuters.com/world/europe/czech-firm-bohemia-energy-shuts-down-citing-surging-power-prices-2021-10-13/</w:t>
        </w:r>
      </w:hyperlink>
    </w:p>
    <w:p w14:paraId="48A8C8DA" w14:textId="170D0867" w:rsidR="00270CA6" w:rsidRPr="00F6565F" w:rsidRDefault="00270CA6" w:rsidP="000E3E71">
      <w:pPr>
        <w:jc w:val="both"/>
      </w:pPr>
      <w:r w:rsidRPr="00F6565F">
        <w:t>#131</w:t>
      </w:r>
    </w:p>
    <w:p w14:paraId="2985138E" w14:textId="77777777" w:rsidR="00270CA6" w:rsidRPr="00F6565F" w:rsidRDefault="00270CA6" w:rsidP="00270CA6">
      <w:pPr>
        <w:jc w:val="both"/>
      </w:pPr>
      <w:r w:rsidRPr="00F6565F">
        <w:t>Germany moves to strengthen domestic wind power industry</w:t>
      </w:r>
    </w:p>
    <w:p w14:paraId="714BEA60" w14:textId="77777777" w:rsidR="00270CA6" w:rsidRPr="00F6565F" w:rsidRDefault="00270CA6" w:rsidP="00270CA6">
      <w:pPr>
        <w:jc w:val="both"/>
      </w:pPr>
      <w:r w:rsidRPr="00F6565F">
        <w:t>By </w:t>
      </w:r>
      <w:hyperlink r:id="rId801" w:history="1">
        <w:r w:rsidRPr="00F6565F">
          <w:rPr>
            <w:rStyle w:val="ac"/>
          </w:rPr>
          <w:t>Riham Alkousaa</w:t>
        </w:r>
      </w:hyperlink>
    </w:p>
    <w:p w14:paraId="086B6322" w14:textId="73351C61" w:rsidR="00270CA6" w:rsidRPr="00F6565F" w:rsidRDefault="00270CA6" w:rsidP="00270CA6">
      <w:pPr>
        <w:jc w:val="both"/>
      </w:pPr>
      <w:r w:rsidRPr="00F6565F">
        <w:t>October 17, 2024</w:t>
      </w:r>
    </w:p>
    <w:p w14:paraId="113C62E7" w14:textId="77777777" w:rsidR="00270CA6" w:rsidRPr="00F6565F" w:rsidRDefault="00270CA6" w:rsidP="00270CA6">
      <w:pPr>
        <w:jc w:val="both"/>
      </w:pPr>
      <w:r w:rsidRPr="00F6565F">
        <w:t>BERLIN, Oct 17 (Reuters) - Germany is planning state guarantees for wind energy production, it said on Thursday, as part of a package of measures to boost its wind industry amid </w:t>
      </w:r>
      <w:hyperlink r:id="rId802" w:history="1">
        <w:r w:rsidRPr="00F6565F">
          <w:rPr>
            <w:rStyle w:val="ac"/>
          </w:rPr>
          <w:t>concerns</w:t>
        </w:r>
      </w:hyperlink>
      <w:r w:rsidRPr="00F6565F">
        <w:t> from European governments and companies over Chinese firms gaining momentum in the sector.</w:t>
      </w:r>
    </w:p>
    <w:p w14:paraId="54AAFC7A" w14:textId="77777777" w:rsidR="00270CA6" w:rsidRPr="00F6565F" w:rsidRDefault="00270CA6" w:rsidP="00270CA6">
      <w:pPr>
        <w:jc w:val="both"/>
      </w:pPr>
      <w:r w:rsidRPr="00F6565F">
        <w:t>Berlin will expand the scope a KfW state bank program for sustainable transformation to include the guarantees, the economy ministry said, as around 16 billion euros ($17.34 billion) in guarantees are needed for a production ramp-up by 2030.</w:t>
      </w:r>
    </w:p>
    <w:p w14:paraId="3EA4B5E1" w14:textId="77777777" w:rsidR="00270CA6" w:rsidRPr="00F6565F" w:rsidRDefault="00270CA6" w:rsidP="00270CA6">
      <w:pPr>
        <w:jc w:val="both"/>
      </w:pPr>
      <w:r w:rsidRPr="00F6565F">
        <w:t>Get a look at the day ahead in European and global markets with the Morning Bid Europe newsletter. Sign up </w:t>
      </w:r>
      <w:hyperlink r:id="rId803" w:history="1">
        <w:r w:rsidRPr="00F6565F">
          <w:rPr>
            <w:rStyle w:val="ac"/>
          </w:rPr>
          <w:t>here.</w:t>
        </w:r>
      </w:hyperlink>
    </w:p>
    <w:p w14:paraId="4FE23F3F" w14:textId="77777777" w:rsidR="00270CA6" w:rsidRPr="00F6565F" w:rsidRDefault="00270CA6" w:rsidP="00270CA6">
      <w:pPr>
        <w:jc w:val="both"/>
      </w:pPr>
      <w:r w:rsidRPr="00F6565F">
        <w:t>Advertisement · Scroll to continue</w:t>
      </w:r>
    </w:p>
    <w:p w14:paraId="35A12ACE" w14:textId="77777777" w:rsidR="00270CA6" w:rsidRPr="00F6565F" w:rsidRDefault="00270CA6" w:rsidP="00270CA6">
      <w:pPr>
        <w:jc w:val="both"/>
      </w:pPr>
      <w:r w:rsidRPr="00F6565F">
        <w:t>The measures will also expand the scope of companies that must meet energy cybersecurity regulations to include all those with access to a power generation facility.</w:t>
      </w:r>
    </w:p>
    <w:p w14:paraId="02F3EF4A" w14:textId="77777777" w:rsidR="00270CA6" w:rsidRPr="00F6565F" w:rsidRDefault="00270CA6" w:rsidP="00270CA6">
      <w:pPr>
        <w:jc w:val="both"/>
      </w:pPr>
      <w:r w:rsidRPr="00F6565F">
        <w:t>A spokesperson for the ministry said the measures will start being implemented immediately, with plans to discuss the initial results in early 2025.</w:t>
      </w:r>
    </w:p>
    <w:p w14:paraId="632FA42D" w14:textId="77777777" w:rsidR="00270CA6" w:rsidRPr="00F6565F" w:rsidRDefault="00270CA6" w:rsidP="00270CA6">
      <w:pPr>
        <w:jc w:val="both"/>
      </w:pPr>
      <w:r w:rsidRPr="00F6565F">
        <w:t>"We must continue improving conditions to keep this industry competitive and ensure future value creation within Germany and Europe. These measures are a crucial step," Economy Minister Robert Habeck said in a statement, following a meeting with industry representatives in Berlin on Wednesday.</w:t>
      </w:r>
    </w:p>
    <w:p w14:paraId="35BA3854" w14:textId="77777777" w:rsidR="00270CA6" w:rsidRPr="00F6565F" w:rsidRDefault="00270CA6" w:rsidP="00270CA6">
      <w:pPr>
        <w:jc w:val="both"/>
      </w:pPr>
      <w:r w:rsidRPr="00F6565F">
        <w:lastRenderedPageBreak/>
        <w:t>Advertisement · Scroll to continue</w:t>
      </w:r>
    </w:p>
    <w:p w14:paraId="440FC129" w14:textId="77777777" w:rsidR="00270CA6" w:rsidRPr="00F6565F" w:rsidRDefault="00270CA6" w:rsidP="00270CA6">
      <w:pPr>
        <w:jc w:val="both"/>
      </w:pPr>
      <w:r w:rsidRPr="00F6565F">
        <w:t>The plan also aims to reduce dependency on China for critical components like permanent magnets, of which more than 90% currently come from the country. The industry will develop a roadmap to achieve this by the end of this year or early 2025, the ministry said.</w:t>
      </w:r>
    </w:p>
    <w:p w14:paraId="2B722926" w14:textId="77777777" w:rsidR="00270CA6" w:rsidRPr="00F6565F" w:rsidRDefault="00270CA6" w:rsidP="00270CA6">
      <w:pPr>
        <w:jc w:val="both"/>
      </w:pPr>
      <w:r w:rsidRPr="00F6565F">
        <w:t>The German government plans to use existing EU tools like the Foreign Subsidies Regulation and traditional trade protection measures, such as anti-dumping and anti-subsidy regulations, to ensure fair competition.</w:t>
      </w:r>
    </w:p>
    <w:p w14:paraId="55A155D2" w14:textId="77777777" w:rsidR="00270CA6" w:rsidRPr="00F6565F" w:rsidRDefault="00270CA6" w:rsidP="00270CA6">
      <w:pPr>
        <w:jc w:val="both"/>
      </w:pPr>
      <w:r w:rsidRPr="00F6565F">
        <w:t>Tensions are high between Beijing and the EU, the world's largest wind power markets. The European Commission </w:t>
      </w:r>
      <w:hyperlink r:id="rId804" w:history="1">
        <w:r w:rsidRPr="00F6565F">
          <w:rPr>
            <w:rStyle w:val="ac"/>
          </w:rPr>
          <w:t>launched an investigation</w:t>
        </w:r>
      </w:hyperlink>
      <w:r w:rsidRPr="00F6565F">
        <w:t> in April into whether Chinese companies are benefiting from unfair subsidies.</w:t>
      </w:r>
    </w:p>
    <w:p w14:paraId="296629EA" w14:textId="77777777" w:rsidR="00270CA6" w:rsidRPr="00F6565F" w:rsidRDefault="00270CA6" w:rsidP="00270CA6">
      <w:pPr>
        <w:jc w:val="both"/>
      </w:pPr>
      <w:r w:rsidRPr="00F6565F">
        <w:t>Industry experts say the use of Chinese turbines is inevitable to meet the EU's 2030 renewable energy targets. Brussels estimates that at least 37 gigawatts of new wind power must be added annually, compared to the 17 GW added in 2023.</w:t>
      </w:r>
    </w:p>
    <w:p w14:paraId="4F62BA91" w14:textId="77777777" w:rsidR="00270CA6" w:rsidRPr="00F6565F" w:rsidRDefault="00270CA6" w:rsidP="00270CA6">
      <w:pPr>
        <w:jc w:val="both"/>
      </w:pPr>
      <w:r w:rsidRPr="00F6565F">
        <w:t>Iraqi farmers are increasingly expanding their operations into the desert.</w:t>
      </w:r>
    </w:p>
    <w:p w14:paraId="199C2E3C" w14:textId="77777777" w:rsidR="00270CA6" w:rsidRPr="00F6565F" w:rsidRDefault="00270CA6" w:rsidP="00270CA6">
      <w:pPr>
        <w:jc w:val="both"/>
      </w:pPr>
      <w:r w:rsidRPr="00F6565F">
        <w:t>However, Europe, mindful of past experiences where key industries were lost to heavily subsidised foreign competition, is determined to avoid a similar outcome in the wind sector.</w:t>
      </w:r>
    </w:p>
    <w:p w14:paraId="546B2446" w14:textId="73599269" w:rsidR="00270CA6" w:rsidRPr="00F6565F" w:rsidRDefault="00270CA6" w:rsidP="000E3E71">
      <w:pPr>
        <w:jc w:val="both"/>
      </w:pPr>
      <w:hyperlink r:id="rId805" w:history="1">
        <w:r w:rsidRPr="00F6565F">
          <w:rPr>
            <w:rStyle w:val="ac"/>
          </w:rPr>
          <w:t>https://www.reuters.com/markets/europe/germany-outlines-measures-strengthen-domestic-wind-industry-2024-10-17/</w:t>
        </w:r>
      </w:hyperlink>
    </w:p>
    <w:p w14:paraId="196E648A" w14:textId="16766CA6" w:rsidR="00270CA6" w:rsidRPr="00F6565F" w:rsidRDefault="00270CA6" w:rsidP="000E3E71">
      <w:pPr>
        <w:jc w:val="both"/>
      </w:pPr>
      <w:r w:rsidRPr="00F6565F">
        <w:t>#132</w:t>
      </w:r>
    </w:p>
    <w:p w14:paraId="40875DCD" w14:textId="77777777" w:rsidR="00270CA6" w:rsidRPr="00F6565F" w:rsidRDefault="00270CA6" w:rsidP="00270CA6">
      <w:pPr>
        <w:jc w:val="both"/>
      </w:pPr>
      <w:r w:rsidRPr="00F6565F">
        <w:t>Albania dims lights as drought, price spike spark energy crisis</w:t>
      </w:r>
    </w:p>
    <w:p w14:paraId="2426602F" w14:textId="77777777" w:rsidR="00270CA6" w:rsidRPr="00F6565F" w:rsidRDefault="00270CA6" w:rsidP="00270CA6">
      <w:pPr>
        <w:jc w:val="both"/>
      </w:pPr>
      <w:r w:rsidRPr="00F6565F">
        <w:t>By Reuters</w:t>
      </w:r>
    </w:p>
    <w:p w14:paraId="6F44B553" w14:textId="1D05A627" w:rsidR="00270CA6" w:rsidRPr="00F6565F" w:rsidRDefault="00270CA6" w:rsidP="00270CA6">
      <w:pPr>
        <w:jc w:val="both"/>
      </w:pPr>
      <w:r w:rsidRPr="00F6565F">
        <w:t>March 21, 2022</w:t>
      </w:r>
    </w:p>
    <w:p w14:paraId="533E79BC" w14:textId="77777777" w:rsidR="00270CA6" w:rsidRPr="00F6565F" w:rsidRDefault="00270CA6" w:rsidP="00270CA6">
      <w:pPr>
        <w:jc w:val="both"/>
      </w:pPr>
      <w:r w:rsidRPr="00F6565F">
        <w:t>PRISTINA, March 21 (Reuters) - Albania has ordered all cities to turn off lights in public buildings and on streets when necessary as it tackles an energy crisis caused by drought and power price spikes.</w:t>
      </w:r>
    </w:p>
    <w:p w14:paraId="1ED10EC5" w14:textId="77777777" w:rsidR="00270CA6" w:rsidRPr="00F6565F" w:rsidRDefault="00270CA6" w:rsidP="00270CA6">
      <w:pPr>
        <w:jc w:val="both"/>
      </w:pPr>
      <w:r w:rsidRPr="00F6565F">
        <w:t>The country's state power utility KESH on Sunday halted 11 of 13 electricity turbines at hydropower plants as the scarcity of water forced Albania to import most of its electricity.</w:t>
      </w:r>
    </w:p>
    <w:p w14:paraId="3B7FF1B5" w14:textId="77777777" w:rsidR="00270CA6" w:rsidRPr="00F6565F" w:rsidRDefault="00270CA6" w:rsidP="00270CA6">
      <w:pPr>
        <w:jc w:val="both"/>
      </w:pPr>
      <w:r w:rsidRPr="00F6565F">
        <w:t>Albania is trying to diversify its energy production by issuing permits to wind and solar companies in order to end its total dependence on hydro. The country of 2.8 million people has no installed electricity generation from fossil fuel.</w:t>
      </w:r>
    </w:p>
    <w:p w14:paraId="6478D5F2" w14:textId="77777777" w:rsidR="00270CA6" w:rsidRPr="00F6565F" w:rsidRDefault="00270CA6" w:rsidP="00270CA6">
      <w:pPr>
        <w:jc w:val="both"/>
      </w:pPr>
      <w:r w:rsidRPr="00F6565F">
        <w:lastRenderedPageBreak/>
        <w:t>But like other European countries, Albania has faced a crisis since last year when prices rose by up to five times.</w:t>
      </w:r>
    </w:p>
    <w:p w14:paraId="0AB4A1E6" w14:textId="77777777" w:rsidR="00270CA6" w:rsidRPr="00F6565F" w:rsidRDefault="00270CA6" w:rsidP="00270CA6">
      <w:pPr>
        <w:jc w:val="both"/>
      </w:pPr>
      <w:r w:rsidRPr="00F6565F">
        <w:t>All Albania's domestic electricity generation depends on hydro power and lack of rainfall in recent months and overuse of its water reserves have worsened an already bad situation.</w:t>
      </w:r>
    </w:p>
    <w:p w14:paraId="4EB3A721" w14:textId="77777777" w:rsidR="00270CA6" w:rsidRPr="00F6565F" w:rsidRDefault="00270CA6" w:rsidP="00270CA6">
      <w:pPr>
        <w:jc w:val="both"/>
      </w:pPr>
      <w:r w:rsidRPr="00F6565F">
        <w:t>Russia's invasion of Ukraine has further increased energy prices and the Albanian government in Tirana said that prices may go up to 1,000 euros per MWh. "There will be no rain in the next two weeks and things are only getting worse, that's why we have to rely on imports," Energy Minister Belinda Balluku said on Sunday.</w:t>
      </w:r>
    </w:p>
    <w:p w14:paraId="5D1F8E21" w14:textId="77777777" w:rsidR="00270CA6" w:rsidRPr="00F6565F" w:rsidRDefault="00270CA6" w:rsidP="00270CA6">
      <w:pPr>
        <w:jc w:val="both"/>
      </w:pPr>
      <w:r w:rsidRPr="00F6565F">
        <w:t>Advertisement · Scroll to continue</w:t>
      </w:r>
    </w:p>
    <w:p w14:paraId="1E9C6C78" w14:textId="77777777" w:rsidR="00270CA6" w:rsidRPr="00F6565F" w:rsidRDefault="00270CA6" w:rsidP="00270CA6">
      <w:pPr>
        <w:jc w:val="both"/>
      </w:pPr>
      <w:r w:rsidRPr="00F6565F">
        <w:t>"From today, imports will be higher than domestic production and at this moment we have only two generators that are working at the Drin river cascade," Balluku said in a video message.</w:t>
      </w:r>
    </w:p>
    <w:p w14:paraId="71FA0152" w14:textId="77777777" w:rsidR="00270CA6" w:rsidRPr="00F6565F" w:rsidRDefault="00270CA6" w:rsidP="00270CA6">
      <w:pPr>
        <w:jc w:val="both"/>
      </w:pPr>
      <w:r w:rsidRPr="00F6565F">
        <w:t>KESH said that water reserves in its three water basins on the Drin were only 315 GWh, against 1230 GWh last year.</w:t>
      </w:r>
    </w:p>
    <w:p w14:paraId="1F119CCE" w14:textId="77777777" w:rsidR="00270CA6" w:rsidRPr="00F6565F" w:rsidRDefault="00270CA6" w:rsidP="00270CA6">
      <w:pPr>
        <w:jc w:val="both"/>
      </w:pPr>
      <w:r w:rsidRPr="00F6565F">
        <w:t>A similar situation is reported at other smaller private hydropower plants, which account for around 40% of production.</w:t>
      </w:r>
    </w:p>
    <w:p w14:paraId="01B9419D" w14:textId="77777777" w:rsidR="00270CA6" w:rsidRPr="00F6565F" w:rsidRDefault="00270CA6" w:rsidP="00270CA6">
      <w:pPr>
        <w:jc w:val="both"/>
      </w:pPr>
      <w:r w:rsidRPr="00F6565F">
        <w:t>Albania has refused to raise prices for households and is covering the cost of importing power from the state budget.</w:t>
      </w:r>
    </w:p>
    <w:p w14:paraId="3B16CF0B" w14:textId="77777777" w:rsidR="00270CA6" w:rsidRPr="00F6565F" w:rsidRDefault="00270CA6" w:rsidP="00270CA6">
      <w:pPr>
        <w:jc w:val="both"/>
      </w:pPr>
      <w:r w:rsidRPr="00F6565F">
        <w:t>The government has said it will have to inject around 550 million euros ($607 million) in 2022 to cover imported power, but some experts say that may reach up to one billion euros.</w:t>
      </w:r>
    </w:p>
    <w:p w14:paraId="33E37497" w14:textId="5D946677" w:rsidR="00270CA6" w:rsidRPr="00F6565F" w:rsidRDefault="00270CA6" w:rsidP="000E3E71">
      <w:pPr>
        <w:jc w:val="both"/>
      </w:pPr>
      <w:hyperlink r:id="rId806" w:history="1">
        <w:r w:rsidRPr="00F6565F">
          <w:rPr>
            <w:rStyle w:val="ac"/>
          </w:rPr>
          <w:t>https://www.reuters.com/world/europe/albania-dims-lights-drought-price-spike-spark-energy-crisis-2022-03-21/</w:t>
        </w:r>
      </w:hyperlink>
    </w:p>
    <w:p w14:paraId="1948E214" w14:textId="24E9CBF4" w:rsidR="00270CA6" w:rsidRPr="00F6565F" w:rsidRDefault="00270CA6" w:rsidP="000E3E71">
      <w:pPr>
        <w:jc w:val="both"/>
      </w:pPr>
      <w:r w:rsidRPr="00F6565F">
        <w:t>#133</w:t>
      </w:r>
    </w:p>
    <w:p w14:paraId="03E0C2A8" w14:textId="77777777" w:rsidR="00270CA6" w:rsidRPr="00F6565F" w:rsidRDefault="00270CA6" w:rsidP="00270CA6">
      <w:pPr>
        <w:jc w:val="both"/>
      </w:pPr>
      <w:r w:rsidRPr="00F6565F">
        <w:t>Keep calm and cut the air con - Japan's energy saving is model for Europe</w:t>
      </w:r>
    </w:p>
    <w:p w14:paraId="60985782" w14:textId="77777777" w:rsidR="00270CA6" w:rsidRPr="00F6565F" w:rsidRDefault="00270CA6" w:rsidP="00270CA6">
      <w:pPr>
        <w:jc w:val="both"/>
      </w:pPr>
      <w:r w:rsidRPr="00F6565F">
        <w:t>By </w:t>
      </w:r>
      <w:hyperlink r:id="rId807" w:history="1">
        <w:r w:rsidRPr="00F6565F">
          <w:rPr>
            <w:rStyle w:val="ac"/>
          </w:rPr>
          <w:t>Rocky Swift</w:t>
        </w:r>
      </w:hyperlink>
      <w:r w:rsidRPr="00F6565F">
        <w:t> and </w:t>
      </w:r>
      <w:hyperlink r:id="rId808" w:history="1">
        <w:r w:rsidRPr="00F6565F">
          <w:rPr>
            <w:rStyle w:val="ac"/>
          </w:rPr>
          <w:t>Yuka Obayashi</w:t>
        </w:r>
      </w:hyperlink>
    </w:p>
    <w:p w14:paraId="4F620412" w14:textId="7CC3F5E3" w:rsidR="00270CA6" w:rsidRPr="00F6565F" w:rsidRDefault="00270CA6" w:rsidP="00270CA6">
      <w:pPr>
        <w:jc w:val="both"/>
      </w:pPr>
      <w:r w:rsidRPr="00F6565F">
        <w:t>July 29, 2022</w:t>
      </w:r>
    </w:p>
    <w:p w14:paraId="03A68A7A" w14:textId="77777777" w:rsidR="00270CA6" w:rsidRPr="00F6565F" w:rsidRDefault="00270CA6" w:rsidP="00270CA6">
      <w:pPr>
        <w:jc w:val="both"/>
      </w:pPr>
      <w:r w:rsidRPr="00F6565F">
        <w:t>TOKYO, July 28 (Reuters) - As Europe braces for energy shortages from Russian gas cuts, Japan's own energy crisis a decade ago offers survival lessons to households and businesses - such as dimming the lights and taking the stairs.</w:t>
      </w:r>
    </w:p>
    <w:p w14:paraId="271B11A9" w14:textId="77777777" w:rsidR="00270CA6" w:rsidRPr="00F6565F" w:rsidRDefault="00270CA6" w:rsidP="00270CA6">
      <w:pPr>
        <w:jc w:val="both"/>
      </w:pPr>
      <w:r w:rsidRPr="00F6565F">
        <w:t>EU energy ministers on Tuesday approved a </w:t>
      </w:r>
      <w:hyperlink r:id="rId809" w:history="1">
        <w:r w:rsidRPr="00F6565F">
          <w:rPr>
            <w:rStyle w:val="ac"/>
          </w:rPr>
          <w:t>proposal</w:t>
        </w:r>
      </w:hyperlink>
      <w:r w:rsidRPr="00F6565F">
        <w:t> for member countries to cut gas use voluntarily by 15% from August to March amid uncertain supplies from Russia due to the war in Ukraine.</w:t>
      </w:r>
    </w:p>
    <w:p w14:paraId="7DC38BC1" w14:textId="77777777" w:rsidR="00270CA6" w:rsidRPr="00F6565F" w:rsidRDefault="00270CA6" w:rsidP="00270CA6">
      <w:pPr>
        <w:jc w:val="both"/>
      </w:pPr>
      <w:r w:rsidRPr="00F6565F">
        <w:lastRenderedPageBreak/>
        <w:t>Energy saving, or "setsuden", became a national project for Japan in the aftermath of the March 2011 earthquake and tsunami that triggered a meltdown at the Fukushima Daiichi nuclear plant.</w:t>
      </w:r>
    </w:p>
    <w:p w14:paraId="042C6C9F" w14:textId="77777777" w:rsidR="00270CA6" w:rsidRPr="00F6565F" w:rsidRDefault="00270CA6" w:rsidP="00270CA6">
      <w:pPr>
        <w:jc w:val="both"/>
      </w:pPr>
      <w:r w:rsidRPr="00F6565F">
        <w:t>In the weeks and months that followed, shopping centres switched off escalators, factories pared back assembly line times, and pachinko gambling parlours - famous for their flashing lights and noisy machines - were temporarily shut.</w:t>
      </w:r>
    </w:p>
    <w:p w14:paraId="374FC3C3" w14:textId="77777777" w:rsidR="00270CA6" w:rsidRPr="00F6565F" w:rsidRDefault="00270CA6" w:rsidP="00270CA6">
      <w:pPr>
        <w:jc w:val="both"/>
      </w:pPr>
      <w:r w:rsidRPr="00F6565F">
        <w:t>The attitude of many Japanese at the time was "We need to do something, otherwise, there's going to be a disaster," recalled Koichiro Tanaka of the Institute of Energy Economics, Japan.</w:t>
      </w:r>
    </w:p>
    <w:p w14:paraId="0A15EBEE" w14:textId="77777777" w:rsidR="00270CA6" w:rsidRPr="00F6565F" w:rsidRDefault="00270CA6" w:rsidP="00270CA6">
      <w:pPr>
        <w:jc w:val="both"/>
      </w:pPr>
      <w:r w:rsidRPr="00F6565F">
        <w:t>Intense social pressure - the kind that has ensured almost complete public compliance with mask wearing during the COVID-19 pandemic - also played a part, he said.</w:t>
      </w:r>
    </w:p>
    <w:p w14:paraId="0608C602" w14:textId="77777777" w:rsidR="00270CA6" w:rsidRPr="00F6565F" w:rsidRDefault="00270CA6" w:rsidP="00270CA6">
      <w:pPr>
        <w:jc w:val="both"/>
      </w:pPr>
      <w:r w:rsidRPr="00F6565F">
        <w:t>Tokyo Electric Power Co. </w:t>
      </w:r>
      <w:hyperlink r:id="rId810" w:tgtFrame="_blank" w:history="1">
        <w:r w:rsidRPr="00F6565F">
          <w:rPr>
            <w:rStyle w:val="ac"/>
          </w:rPr>
          <w:t>(9501.T), opens new tab</w:t>
        </w:r>
      </w:hyperlink>
      <w:r w:rsidRPr="00F6565F">
        <w:t>, the operator of the Fukushima facility, lost about 40% of its power generation capacity.</w:t>
      </w:r>
    </w:p>
    <w:p w14:paraId="4C862215" w14:textId="77777777" w:rsidR="00270CA6" w:rsidRPr="00F6565F" w:rsidRDefault="00270CA6" w:rsidP="00270CA6">
      <w:pPr>
        <w:jc w:val="both"/>
      </w:pPr>
      <w:r w:rsidRPr="00F6565F">
        <w:t>In the immediate aftermath of the accident it issued its first-ever scheduled blackout and halted power in the capital area intermittently in the weeks to come. It eventually rebooted older, gas-fired and coal-fired plants.</w:t>
      </w:r>
    </w:p>
    <w:p w14:paraId="50D654D2" w14:textId="77777777" w:rsidR="00270CA6" w:rsidRPr="00F6565F" w:rsidRDefault="00270CA6" w:rsidP="00270CA6">
      <w:pPr>
        <w:jc w:val="both"/>
      </w:pPr>
      <w:r w:rsidRPr="00F6565F">
        <w:t>In May that year, the government urged citizens and businesses in Tokyo and northern Japan to curb power by 15% at peak times during the summer. Similar measures are being taken again this year in Japan as it too grapples with tighter energy supply.</w:t>
      </w:r>
    </w:p>
    <w:p w14:paraId="4980EA49" w14:textId="77777777" w:rsidR="00270CA6" w:rsidRPr="00F6565F" w:rsidRDefault="00270CA6" w:rsidP="00270CA6">
      <w:pPr>
        <w:jc w:val="both"/>
      </w:pPr>
      <w:r w:rsidRPr="00F6565F">
        <w:t>COOL BIZ</w:t>
      </w:r>
    </w:p>
    <w:p w14:paraId="71A8BEDE" w14:textId="77777777" w:rsidR="00270CA6" w:rsidRPr="00F6565F" w:rsidRDefault="00270CA6" w:rsidP="00270CA6">
      <w:pPr>
        <w:jc w:val="both"/>
      </w:pPr>
      <w:r w:rsidRPr="00F6565F">
        <w:t>Most Japanese companies entered austerity mode as soon as the 2011 disaster hit, switching off lights and idling elevators. The environment ministry targeted an even bigger reduction of 25% through steps such as turning off more than half of its printers during peak hours, and asking workers to bring in their own cold drinks so it could unplug vending machines.</w:t>
      </w:r>
    </w:p>
    <w:p w14:paraId="71AF4E5F" w14:textId="77777777" w:rsidR="00270CA6" w:rsidRPr="00F6565F" w:rsidRDefault="00270CA6" w:rsidP="00270CA6">
      <w:pPr>
        <w:jc w:val="both"/>
      </w:pPr>
      <w:r w:rsidRPr="00F6565F">
        <w:t>Professional baseball and soccer teams halted night games and moved matches to afternoons to reduce demand for lighting. Workplace managers raised thermostats and encouraged employees to embrace the government's "Cool Biz" campaign of wearing lighter clothes in the summer.</w:t>
      </w:r>
    </w:p>
    <w:p w14:paraId="6D5E78F0" w14:textId="77777777" w:rsidR="00270CA6" w:rsidRPr="00F6565F" w:rsidRDefault="00270CA6" w:rsidP="00270CA6">
      <w:pPr>
        <w:jc w:val="both"/>
      </w:pPr>
      <w:r w:rsidRPr="00F6565F">
        <w:t>Automaker Nissan Motor Co </w:t>
      </w:r>
      <w:hyperlink r:id="rId811" w:tgtFrame="_blank" w:history="1">
        <w:r w:rsidRPr="00F6565F">
          <w:rPr>
            <w:rStyle w:val="ac"/>
          </w:rPr>
          <w:t>(7201.T), opens new tab</w:t>
        </w:r>
      </w:hyperlink>
      <w:r w:rsidRPr="00F6565F">
        <w:t> rejigged factory shift times to ease the burden on the grid at peak mid-afternoon hours and convenience store chain Lawson Inc </w:t>
      </w:r>
      <w:hyperlink r:id="rId812" w:tgtFrame="_blank" w:history="1">
        <w:r w:rsidRPr="00F6565F">
          <w:rPr>
            <w:rStyle w:val="ac"/>
          </w:rPr>
          <w:t>(2651.T), opens new tab</w:t>
        </w:r>
      </w:hyperlink>
      <w:r w:rsidRPr="00F6565F">
        <w:t> switched to LED light bulbs and added solar panels at many of its stores.</w:t>
      </w:r>
    </w:p>
    <w:p w14:paraId="5C5274B7" w14:textId="77777777" w:rsidR="00270CA6" w:rsidRPr="00F6565F" w:rsidRDefault="00270CA6" w:rsidP="00270CA6">
      <w:pPr>
        <w:jc w:val="both"/>
      </w:pPr>
      <w:r w:rsidRPr="00F6565F">
        <w:t>Public sentiment turned against nuclear energy and by late 2013 Japan idled all 54 of its nuclear reactors that had supplied about a quarter of the country's power, although a small number of those reactors have been since restarted.</w:t>
      </w:r>
    </w:p>
    <w:p w14:paraId="62546F1D" w14:textId="77777777" w:rsidR="00270CA6" w:rsidRPr="00F6565F" w:rsidRDefault="00270CA6" w:rsidP="00270CA6">
      <w:pPr>
        <w:jc w:val="both"/>
      </w:pPr>
      <w:r w:rsidRPr="00F6565F">
        <w:lastRenderedPageBreak/>
        <w:t>To plug the energy gap, Japan turned to fossil fuels such as liquefied natural gas (LNG), coal and oil. LNG imports from Qatar surged after the disaster, more than doubling to 15.66 million tonnes in 2012 from 2010 levels.</w:t>
      </w:r>
    </w:p>
    <w:p w14:paraId="5C37952F" w14:textId="77777777" w:rsidR="00270CA6" w:rsidRPr="00F6565F" w:rsidRDefault="00270CA6" w:rsidP="00270CA6">
      <w:pPr>
        <w:jc w:val="both"/>
      </w:pPr>
      <w:r w:rsidRPr="00F6565F">
        <w:t>The rise in energy imports was one of the factors behind Japan logging its first trade deficit in 31 years in 2011. The economy slid into recession in the aftermath of the quake and energy shortages, choking off a nascent recovery from the global financial crisis.</w:t>
      </w:r>
    </w:p>
    <w:p w14:paraId="5B630A42" w14:textId="77777777" w:rsidR="00270CA6" w:rsidRPr="00F6565F" w:rsidRDefault="00270CA6" w:rsidP="00270CA6">
      <w:pPr>
        <w:jc w:val="both"/>
      </w:pPr>
      <w:r w:rsidRPr="00F6565F">
        <w:t>Gross domestic product fell 0.9 percent in the quarter during the accident, and was flat for all of 2011.</w:t>
      </w:r>
    </w:p>
    <w:p w14:paraId="018D6C2F" w14:textId="77777777" w:rsidR="00270CA6" w:rsidRPr="00F6565F" w:rsidRDefault="00270CA6" w:rsidP="00270CA6">
      <w:pPr>
        <w:jc w:val="both"/>
      </w:pPr>
      <w:r w:rsidRPr="00F6565F">
        <w:t>Differing voltage standards between the eastern and western parts of the country made even domestic load-sharing difficult, said Tanaka.</w:t>
      </w:r>
    </w:p>
    <w:p w14:paraId="297BF143" w14:textId="77777777" w:rsidR="00270CA6" w:rsidRPr="00F6565F" w:rsidRDefault="00270CA6" w:rsidP="00270CA6">
      <w:pPr>
        <w:jc w:val="both"/>
      </w:pPr>
      <w:r w:rsidRPr="00F6565F">
        <w:t>"In the case of the Europeans, since they are connected by grids, they may still have the sense of a last resort coming from somewhere," he said. "Here in Japan, we don't have that luxury. It's only us."</w:t>
      </w:r>
    </w:p>
    <w:p w14:paraId="5B77F9CA" w14:textId="2C72D53E" w:rsidR="00270CA6" w:rsidRPr="00F6565F" w:rsidRDefault="00270CA6" w:rsidP="000E3E71">
      <w:pPr>
        <w:jc w:val="both"/>
      </w:pPr>
      <w:hyperlink r:id="rId813" w:history="1">
        <w:r w:rsidRPr="00F6565F">
          <w:rPr>
            <w:rStyle w:val="ac"/>
          </w:rPr>
          <w:t>https://www.reuters.com/world/asia-pacific/keep-calm-cut-air-con-japans-energy-saving-is-model-europe-2022-07-28/</w:t>
        </w:r>
      </w:hyperlink>
    </w:p>
    <w:p w14:paraId="67E176A9" w14:textId="4F9FA289" w:rsidR="00270CA6" w:rsidRPr="00F6565F" w:rsidRDefault="00270CA6" w:rsidP="000E3E71">
      <w:pPr>
        <w:jc w:val="both"/>
      </w:pPr>
      <w:r w:rsidRPr="00F6565F">
        <w:t>#134</w:t>
      </w:r>
    </w:p>
    <w:p w14:paraId="7A6F884C" w14:textId="77777777" w:rsidR="00270CA6" w:rsidRPr="00F6565F" w:rsidRDefault="00270CA6" w:rsidP="00270CA6">
      <w:pPr>
        <w:jc w:val="both"/>
      </w:pPr>
      <w:r w:rsidRPr="00F6565F">
        <w:t>TotalEnergies CEO says pausing Adani business won't impact renewable targets</w:t>
      </w:r>
    </w:p>
    <w:p w14:paraId="23CCC8BE" w14:textId="77777777" w:rsidR="00270CA6" w:rsidRPr="00F6565F" w:rsidRDefault="00270CA6" w:rsidP="00270CA6">
      <w:pPr>
        <w:jc w:val="both"/>
      </w:pPr>
      <w:r w:rsidRPr="00F6565F">
        <w:t>By </w:t>
      </w:r>
      <w:hyperlink r:id="rId814" w:history="1">
        <w:r w:rsidRPr="00F6565F">
          <w:rPr>
            <w:rStyle w:val="ac"/>
          </w:rPr>
          <w:t>Ron Bousso</w:t>
        </w:r>
      </w:hyperlink>
      <w:r w:rsidRPr="00F6565F">
        <w:t>, </w:t>
      </w:r>
      <w:hyperlink r:id="rId815" w:history="1">
        <w:r w:rsidRPr="00F6565F">
          <w:rPr>
            <w:rStyle w:val="ac"/>
          </w:rPr>
          <w:t>Marwa Rashad</w:t>
        </w:r>
      </w:hyperlink>
      <w:r w:rsidRPr="00F6565F">
        <w:t> and </w:t>
      </w:r>
      <w:hyperlink r:id="rId816" w:history="1">
        <w:r w:rsidRPr="00F6565F">
          <w:rPr>
            <w:rStyle w:val="ac"/>
          </w:rPr>
          <w:t>America Hernandez</w:t>
        </w:r>
      </w:hyperlink>
    </w:p>
    <w:p w14:paraId="023DE1B1" w14:textId="04BD0FDD" w:rsidR="00270CA6" w:rsidRPr="00F6565F" w:rsidRDefault="00270CA6" w:rsidP="00270CA6">
      <w:pPr>
        <w:jc w:val="both"/>
      </w:pPr>
      <w:r w:rsidRPr="00F6565F">
        <w:t>November 27, 2024</w:t>
      </w:r>
    </w:p>
    <w:p w14:paraId="1BD443A1" w14:textId="77777777" w:rsidR="00270CA6" w:rsidRPr="00F6565F" w:rsidRDefault="00270CA6" w:rsidP="00270CA6">
      <w:pPr>
        <w:jc w:val="both"/>
      </w:pPr>
      <w:r w:rsidRPr="00F6565F">
        <w:t>LONDON/PARIS, Nov 26 - TotalEnergies </w:t>
      </w:r>
      <w:hyperlink r:id="rId817" w:tgtFrame="_blank" w:history="1">
        <w:r w:rsidRPr="00F6565F">
          <w:rPr>
            <w:rStyle w:val="ac"/>
          </w:rPr>
          <w:t>(TTEF.PA), opens new tab</w:t>
        </w:r>
      </w:hyperlink>
      <w:r w:rsidRPr="00F6565F">
        <w:t> can still meet its renewable energy targets without developing </w:t>
      </w:r>
      <w:hyperlink r:id="rId818" w:history="1">
        <w:r w:rsidRPr="00F6565F">
          <w:rPr>
            <w:rStyle w:val="ac"/>
          </w:rPr>
          <w:t>any new business</w:t>
        </w:r>
      </w:hyperlink>
      <w:r w:rsidRPr="00F6565F">
        <w:t> with India's Adani Green Energy Limited, the French group's CEO told Reuters, shrugging off the impact of a crisis at its Indian partner.</w:t>
      </w:r>
    </w:p>
    <w:p w14:paraId="39333947" w14:textId="77777777" w:rsidR="00270CA6" w:rsidRPr="00F6565F" w:rsidRDefault="00270CA6" w:rsidP="00270CA6">
      <w:pPr>
        <w:jc w:val="both"/>
      </w:pPr>
      <w:r w:rsidRPr="00F6565F">
        <w:t>Patrick Pouyanne's comments on the sidelines of an energy conference come after the United States </w:t>
      </w:r>
      <w:hyperlink r:id="rId819" w:history="1">
        <w:r w:rsidRPr="00F6565F">
          <w:rPr>
            <w:rStyle w:val="ac"/>
          </w:rPr>
          <w:t>indicted</w:t>
        </w:r>
      </w:hyperlink>
      <w:r w:rsidRPr="00F6565F">
        <w:t> Adani Green Energy's chairman, executive director, former CEO, and five others over an alleged $265 million bribery scheme.</w:t>
      </w:r>
    </w:p>
    <w:p w14:paraId="426D6023" w14:textId="77777777" w:rsidR="00541B89" w:rsidRPr="00F6565F" w:rsidRDefault="00541B89" w:rsidP="00270CA6">
      <w:pPr>
        <w:jc w:val="both"/>
      </w:pPr>
    </w:p>
    <w:p w14:paraId="6142E127" w14:textId="64163147" w:rsidR="00270CA6" w:rsidRPr="00F6565F" w:rsidRDefault="00270CA6" w:rsidP="00270CA6">
      <w:pPr>
        <w:jc w:val="both"/>
      </w:pPr>
      <w:r w:rsidRPr="00F6565F">
        <w:t>TotalEnergies </w:t>
      </w:r>
      <w:hyperlink r:id="rId820" w:history="1">
        <w:r w:rsidRPr="00F6565F">
          <w:rPr>
            <w:rStyle w:val="ac"/>
          </w:rPr>
          <w:t>said on Monday</w:t>
        </w:r>
      </w:hyperlink>
      <w:r w:rsidRPr="00F6565F">
        <w:t> it would pause financial contributions to its Adani Group investments until there was more clarity over the case.</w:t>
      </w:r>
    </w:p>
    <w:p w14:paraId="5DC472D4" w14:textId="77777777" w:rsidR="00270CA6" w:rsidRPr="00F6565F" w:rsidRDefault="00270CA6" w:rsidP="00270CA6">
      <w:pPr>
        <w:jc w:val="both"/>
      </w:pPr>
      <w:r w:rsidRPr="00F6565F">
        <w:t>The French group is one of a few oil majors continuing to expand in renewable energy, and the rapidly growing Indian solar market has made up a significant share of its expansion to date.</w:t>
      </w:r>
    </w:p>
    <w:p w14:paraId="54760ACD" w14:textId="77777777" w:rsidR="00270CA6" w:rsidRPr="00F6565F" w:rsidRDefault="00270CA6" w:rsidP="00270CA6">
      <w:pPr>
        <w:jc w:val="both"/>
      </w:pPr>
      <w:r w:rsidRPr="00F6565F">
        <w:lastRenderedPageBreak/>
        <w:t>TotalEnergies and Adani Green Energy have 3.8 gigawatts (GW) of jointly held wind and solar projects under construction or in development - which TotalEnergies has already paid into, and which are expected to continue.</w:t>
      </w:r>
    </w:p>
    <w:p w14:paraId="4F8947DE" w14:textId="77777777" w:rsidR="00270CA6" w:rsidRPr="00F6565F" w:rsidRDefault="00270CA6" w:rsidP="00270CA6">
      <w:pPr>
        <w:jc w:val="both"/>
      </w:pPr>
      <w:r w:rsidRPr="00F6565F">
        <w:t>"We didn't say we will exit: we will not put new financing in any new scheme," Pouyanne said on the sidelines of the Energy Intelligence Forum on Tuesday.</w:t>
      </w:r>
    </w:p>
    <w:p w14:paraId="278C76B1" w14:textId="77777777" w:rsidR="00541B89" w:rsidRPr="00F6565F" w:rsidRDefault="00541B89" w:rsidP="00270CA6">
      <w:pPr>
        <w:jc w:val="both"/>
      </w:pPr>
    </w:p>
    <w:p w14:paraId="19A7A527" w14:textId="790DF567" w:rsidR="00270CA6" w:rsidRPr="00F6565F" w:rsidRDefault="00270CA6" w:rsidP="00270CA6">
      <w:pPr>
        <w:jc w:val="both"/>
      </w:pPr>
      <w:r w:rsidRPr="00F6565F">
        <w:t>TotalEnergies has paid a total of $3.24 billion for its 19.75% stake in Adani Green Energy and three renewable joint ventures.</w:t>
      </w:r>
    </w:p>
    <w:p w14:paraId="4F778616" w14:textId="77777777" w:rsidR="00270CA6" w:rsidRPr="00F6565F" w:rsidRDefault="00270CA6" w:rsidP="00270CA6">
      <w:pPr>
        <w:jc w:val="both"/>
      </w:pPr>
      <w:r w:rsidRPr="00F6565F">
        <w:t>Unfinished projects with Adani are included in TotalEnergies' current green growth targets to add 11 GW of new renewables by the end of next year and reach 100 GW of gross installed capacity by 2030, up from 24 GW currently.</w:t>
      </w:r>
    </w:p>
    <w:p w14:paraId="375FC752" w14:textId="77777777" w:rsidR="00270CA6" w:rsidRPr="00F6565F" w:rsidRDefault="00270CA6" w:rsidP="00270CA6">
      <w:pPr>
        <w:jc w:val="both"/>
      </w:pPr>
      <w:r w:rsidRPr="00F6565F">
        <w:t>TotalEnergies has relied heavily on buying Indian wind and solar assets to quickly grow its green portfolio, overtaking European oil and gas peers. Adani-linked stakes account for nearly 25% of its currently operating renewable assets.</w:t>
      </w:r>
    </w:p>
    <w:p w14:paraId="706E59A5" w14:textId="77777777" w:rsidR="00270CA6" w:rsidRPr="00F6565F" w:rsidRDefault="00270CA6" w:rsidP="00270CA6">
      <w:pPr>
        <w:jc w:val="both"/>
      </w:pPr>
      <w:r w:rsidRPr="00F6565F">
        <w:t>Pouyanne said the pause on future projects with Adani did not jeopardise TotalEnergies' ability to continue that growth.</w:t>
      </w:r>
    </w:p>
    <w:p w14:paraId="54720C5F" w14:textId="77777777" w:rsidR="00270CA6" w:rsidRPr="00F6565F" w:rsidRDefault="00270CA6" w:rsidP="00270CA6">
      <w:pPr>
        <w:jc w:val="both"/>
      </w:pPr>
      <w:r w:rsidRPr="00F6565F">
        <w:t>"We have other options in our portfolio," said the CEO.</w:t>
      </w:r>
    </w:p>
    <w:p w14:paraId="3651750D" w14:textId="77777777" w:rsidR="00270CA6" w:rsidRPr="00F6565F" w:rsidRDefault="00270CA6" w:rsidP="00270CA6">
      <w:pPr>
        <w:jc w:val="both"/>
      </w:pPr>
      <w:r w:rsidRPr="00F6565F">
        <w:t>Excluding India, TotalEnergies has 5.6 GW of renewables under construction globally and 53.6 GW under development, mostly in North America and Europe, according to company statements.</w:t>
      </w:r>
    </w:p>
    <w:p w14:paraId="6E0433B5" w14:textId="77777777" w:rsidR="00270CA6" w:rsidRPr="00F6565F" w:rsidRDefault="00270CA6" w:rsidP="00270CA6">
      <w:pPr>
        <w:jc w:val="both"/>
      </w:pPr>
      <w:r w:rsidRPr="00F6565F">
        <w:t>Iraqi farmers are increasingly expanding their operations into the desert.</w:t>
      </w:r>
    </w:p>
    <w:p w14:paraId="3240AB9A" w14:textId="77777777" w:rsidR="00270CA6" w:rsidRPr="00F6565F" w:rsidRDefault="00270CA6" w:rsidP="00270CA6">
      <w:pPr>
        <w:jc w:val="both"/>
      </w:pPr>
      <w:r w:rsidRPr="00F6565F">
        <w:t>The firm, which has a seat on Adani Green Energy's board, </w:t>
      </w:r>
      <w:hyperlink r:id="rId821" w:history="1">
        <w:r w:rsidRPr="00F6565F">
          <w:rPr>
            <w:rStyle w:val="ac"/>
          </w:rPr>
          <w:t>said on Monday</w:t>
        </w:r>
      </w:hyperlink>
      <w:r w:rsidRPr="00F6565F">
        <w:t> it had not been aware of the U.S. investigation before last week's </w:t>
      </w:r>
      <w:hyperlink r:id="rId822" w:history="1">
        <w:r w:rsidRPr="00F6565F">
          <w:rPr>
            <w:rStyle w:val="ac"/>
          </w:rPr>
          <w:t>indictment</w:t>
        </w:r>
      </w:hyperlink>
      <w:r w:rsidRPr="00F6565F">
        <w:t>, and that TotalEnergies legally purchased the solar stakes after performing due diligence.</w:t>
      </w:r>
    </w:p>
    <w:p w14:paraId="2A4F622E" w14:textId="5098B0DE" w:rsidR="00270CA6" w:rsidRPr="00F6565F" w:rsidRDefault="00270CA6" w:rsidP="000E3E71">
      <w:pPr>
        <w:jc w:val="both"/>
      </w:pPr>
      <w:hyperlink r:id="rId823" w:history="1">
        <w:r w:rsidRPr="00F6565F">
          <w:rPr>
            <w:rStyle w:val="ac"/>
          </w:rPr>
          <w:t>https://www.reuters.com/business/energy/totalenergies-pauses-us-offshore-wind-project-after-trump-victory-ceo-says-2024-11-26/</w:t>
        </w:r>
      </w:hyperlink>
    </w:p>
    <w:p w14:paraId="36261F19" w14:textId="45C9FE86" w:rsidR="00270CA6" w:rsidRPr="00F6565F" w:rsidRDefault="00270CA6" w:rsidP="000E3E71">
      <w:pPr>
        <w:jc w:val="both"/>
      </w:pPr>
      <w:r w:rsidRPr="00F6565F">
        <w:t>#</w:t>
      </w:r>
      <w:r w:rsidR="00784766" w:rsidRPr="00F6565F">
        <w:t>135</w:t>
      </w:r>
    </w:p>
    <w:p w14:paraId="7D897218" w14:textId="77777777" w:rsidR="00784766" w:rsidRPr="00F6565F" w:rsidRDefault="00784766" w:rsidP="00784766">
      <w:pPr>
        <w:jc w:val="both"/>
      </w:pPr>
      <w:r w:rsidRPr="00F6565F">
        <w:t>How Russian gas crisis took toll on Germany's Uniper</w:t>
      </w:r>
    </w:p>
    <w:p w14:paraId="1CEAFC8E" w14:textId="77777777" w:rsidR="00784766" w:rsidRPr="00F6565F" w:rsidRDefault="00784766" w:rsidP="00784766">
      <w:pPr>
        <w:jc w:val="both"/>
      </w:pPr>
      <w:r w:rsidRPr="00F6565F">
        <w:t>By Reuters</w:t>
      </w:r>
    </w:p>
    <w:p w14:paraId="7DE7948C" w14:textId="52B22AF5" w:rsidR="00784766" w:rsidRPr="00F6565F" w:rsidRDefault="00784766" w:rsidP="00784766">
      <w:pPr>
        <w:jc w:val="both"/>
      </w:pPr>
      <w:r w:rsidRPr="00F6565F">
        <w:t>September 20, 2022</w:t>
      </w:r>
    </w:p>
    <w:p w14:paraId="21FD6F94" w14:textId="77777777" w:rsidR="00784766" w:rsidRPr="00F6565F" w:rsidRDefault="00784766" w:rsidP="00784766">
      <w:pPr>
        <w:jc w:val="both"/>
      </w:pPr>
      <w:r w:rsidRPr="00F6565F">
        <w:lastRenderedPageBreak/>
        <w:t>FRANKFURT, Sept 20 (Reuters) - Germany's government is nearing an agreement about nationalisation of utility Uniper </w:t>
      </w:r>
      <w:hyperlink r:id="rId824" w:tgtFrame="_blank" w:history="1">
        <w:r w:rsidRPr="00F6565F">
          <w:rPr>
            <w:rStyle w:val="ac"/>
          </w:rPr>
          <w:t>(UN01.DE), opens new tab</w:t>
        </w:r>
      </w:hyperlink>
      <w:r w:rsidRPr="00F6565F">
        <w:t>, the most high profile corporate casualty of Europe's energy crunch, sources said on Tuesday while official confirmation from Berlin, Uniper and parent Fortum FORTUM.HE was not available. </w:t>
      </w:r>
      <w:hyperlink r:id="rId825" w:history="1">
        <w:r w:rsidRPr="00F6565F">
          <w:rPr>
            <w:rStyle w:val="ac"/>
          </w:rPr>
          <w:t>read more</w:t>
        </w:r>
      </w:hyperlink>
    </w:p>
    <w:p w14:paraId="12AE3FC9" w14:textId="77777777" w:rsidR="00784766" w:rsidRPr="00F6565F" w:rsidRDefault="00784766" w:rsidP="00784766">
      <w:pPr>
        <w:jc w:val="both"/>
      </w:pPr>
      <w:r w:rsidRPr="00F6565F">
        <w:t>Uniper alleges that its long-term Russian partner Gazprom </w:t>
      </w:r>
      <w:hyperlink r:id="rId826" w:tgtFrame="_blank" w:history="1">
        <w:r w:rsidRPr="00F6565F">
          <w:rPr>
            <w:rStyle w:val="ac"/>
          </w:rPr>
          <w:t>(GAZP.MM), opens new tab</w:t>
        </w:r>
      </w:hyperlink>
      <w:r w:rsidRPr="00F6565F">
        <w:t> has brought it to the brink of insolvency by withholding gas, prompting 19 billion euros ($18.97 billion) of support pledges from the government, which still may not be enough.</w:t>
      </w:r>
    </w:p>
    <w:p w14:paraId="3F66F00A" w14:textId="77777777" w:rsidR="00784766" w:rsidRPr="00F6565F" w:rsidRDefault="00784766" w:rsidP="00784766">
      <w:pPr>
        <w:jc w:val="both"/>
      </w:pPr>
      <w:r w:rsidRPr="00F6565F">
        <w:t>Uniper has described itself as a "pawn" in the crisis triggered by Russia's invasion of Ukraine. </w:t>
      </w:r>
      <w:hyperlink r:id="rId827" w:history="1">
        <w:r w:rsidRPr="00F6565F">
          <w:rPr>
            <w:rStyle w:val="ac"/>
          </w:rPr>
          <w:t>read more</w:t>
        </w:r>
      </w:hyperlink>
    </w:p>
    <w:p w14:paraId="6B137623" w14:textId="77777777" w:rsidR="00784766" w:rsidRPr="00F6565F" w:rsidRDefault="00784766" w:rsidP="00784766">
      <w:pPr>
        <w:jc w:val="both"/>
      </w:pPr>
      <w:r w:rsidRPr="00F6565F">
        <w:t>Russia three weeks ago closed the important Nord Stream 1 export pipeline into Germany, citing Western sanctions as hindering operations but European politicians call the argument a pretext for weaponising gas supply.</w:t>
      </w:r>
    </w:p>
    <w:p w14:paraId="64A819FE" w14:textId="77777777" w:rsidR="00784766" w:rsidRPr="00F6565F" w:rsidRDefault="00784766" w:rsidP="00784766">
      <w:pPr>
        <w:jc w:val="both"/>
      </w:pPr>
      <w:r w:rsidRPr="00F6565F">
        <w:t>Here is how Uniper ended up in such dire straits.</w:t>
      </w:r>
    </w:p>
    <w:p w14:paraId="1FFA1A17" w14:textId="77777777" w:rsidR="00784766" w:rsidRPr="00F6565F" w:rsidRDefault="00784766" w:rsidP="00784766">
      <w:pPr>
        <w:jc w:val="both"/>
      </w:pPr>
      <w:r w:rsidRPr="00F6565F">
        <w:t>SEPTEMBER</w:t>
      </w:r>
    </w:p>
    <w:p w14:paraId="58C79EA6" w14:textId="77777777" w:rsidR="00784766" w:rsidRPr="00F6565F" w:rsidRDefault="00784766" w:rsidP="00784766">
      <w:pPr>
        <w:jc w:val="both"/>
      </w:pPr>
      <w:r w:rsidRPr="00F6565F">
        <w:t>Uniper hints at a majority participation by the German government, as the government bailout to date looks not to be enough to cover the cost of replacing falling gas receipts from Russia, and shares fall to all-time lows. </w:t>
      </w:r>
      <w:hyperlink r:id="rId828" w:history="1">
        <w:r w:rsidRPr="00F6565F">
          <w:rPr>
            <w:rStyle w:val="ac"/>
          </w:rPr>
          <w:t>read more</w:t>
        </w:r>
      </w:hyperlink>
    </w:p>
    <w:p w14:paraId="0995A82B" w14:textId="77777777" w:rsidR="00784766" w:rsidRPr="00F6565F" w:rsidRDefault="00784766" w:rsidP="00784766">
      <w:pPr>
        <w:jc w:val="both"/>
      </w:pPr>
      <w:r w:rsidRPr="00F6565F">
        <w:t>Uniper relied on long-term supply contracts with Gazprom along with sector peers SEFE - formerly known as Gazprom Germania - and EnBW </w:t>
      </w:r>
      <w:hyperlink r:id="rId829" w:tgtFrame="_blank" w:history="1">
        <w:r w:rsidRPr="00F6565F">
          <w:rPr>
            <w:rStyle w:val="ac"/>
          </w:rPr>
          <w:t>(EBKG.DE), opens new tab</w:t>
        </w:r>
      </w:hyperlink>
      <w:r w:rsidRPr="00F6565F">
        <w:t> subsidiary VNG. All three may benefit from proceeds of a planned gas levy from Oct. 1.</w:t>
      </w:r>
    </w:p>
    <w:p w14:paraId="4D611D36" w14:textId="77777777" w:rsidR="00784766" w:rsidRPr="00F6565F" w:rsidRDefault="00784766" w:rsidP="00784766">
      <w:pPr>
        <w:jc w:val="both"/>
      </w:pPr>
      <w:r w:rsidRPr="00F6565F">
        <w:t>Uniper is weighing legal proceedings against Gazprom in a Swedish arbitration court.</w:t>
      </w:r>
      <w:hyperlink r:id="rId830" w:history="1">
        <w:r w:rsidRPr="00F6565F">
          <w:rPr>
            <w:rStyle w:val="ac"/>
          </w:rPr>
          <w:t> read more</w:t>
        </w:r>
      </w:hyperlink>
    </w:p>
    <w:p w14:paraId="21AA852C" w14:textId="77777777" w:rsidR="00784766" w:rsidRPr="00F6565F" w:rsidRDefault="00784766" w:rsidP="00784766">
      <w:pPr>
        <w:jc w:val="both"/>
      </w:pPr>
      <w:r w:rsidRPr="00F6565F">
        <w:t>AUGUST</w:t>
      </w:r>
    </w:p>
    <w:p w14:paraId="25C3B9AF" w14:textId="77777777" w:rsidR="00784766" w:rsidRPr="00F6565F" w:rsidRDefault="00784766" w:rsidP="00784766">
      <w:pPr>
        <w:jc w:val="both"/>
      </w:pPr>
      <w:r w:rsidRPr="00F6565F">
        <w:t>Germany sets the gas levy that would allow Uniper and its rivals to pass on 90% of spiralling gas prices to customers.</w:t>
      </w:r>
      <w:hyperlink r:id="rId831" w:history="1">
        <w:r w:rsidRPr="00F6565F">
          <w:rPr>
            <w:rStyle w:val="ac"/>
          </w:rPr>
          <w:t> read more</w:t>
        </w:r>
      </w:hyperlink>
    </w:p>
    <w:p w14:paraId="60B73A1A" w14:textId="77777777" w:rsidR="00784766" w:rsidRPr="00F6565F" w:rsidRDefault="00784766" w:rsidP="00784766">
      <w:pPr>
        <w:jc w:val="both"/>
      </w:pPr>
      <w:r w:rsidRPr="00F6565F">
        <w:t>JULY</w:t>
      </w:r>
    </w:p>
    <w:p w14:paraId="703CD4E1" w14:textId="77777777" w:rsidR="00784766" w:rsidRPr="00F6565F" w:rsidRDefault="00784766" w:rsidP="00784766">
      <w:pPr>
        <w:jc w:val="both"/>
      </w:pPr>
      <w:r w:rsidRPr="00F6565F">
        <w:t>The German government agrees to a 15 billion euro Uniper rescue deal and to more than quadruple a credit line with state-lender KfW (KFW.UL). </w:t>
      </w:r>
      <w:hyperlink r:id="rId832" w:history="1">
        <w:r w:rsidRPr="00F6565F">
          <w:rPr>
            <w:rStyle w:val="ac"/>
          </w:rPr>
          <w:t>read more</w:t>
        </w:r>
      </w:hyperlink>
    </w:p>
    <w:p w14:paraId="68BFA8FB" w14:textId="77777777" w:rsidR="00784766" w:rsidRPr="00F6565F" w:rsidRDefault="00784766" w:rsidP="00784766">
      <w:pPr>
        <w:jc w:val="both"/>
      </w:pPr>
      <w:r w:rsidRPr="00F6565F">
        <w:t>Germany commits itself to raising money via the gas levy, to fund bailouts and uphold gas distribution. </w:t>
      </w:r>
      <w:hyperlink r:id="rId833" w:history="1">
        <w:r w:rsidRPr="00F6565F">
          <w:rPr>
            <w:rStyle w:val="ac"/>
          </w:rPr>
          <w:t>read more</w:t>
        </w:r>
      </w:hyperlink>
    </w:p>
    <w:p w14:paraId="1BC29F18" w14:textId="77777777" w:rsidR="00784766" w:rsidRPr="00F6565F" w:rsidRDefault="00784766" w:rsidP="00784766">
      <w:pPr>
        <w:jc w:val="both"/>
      </w:pPr>
      <w:r w:rsidRPr="00F6565F">
        <w:t>JUNE</w:t>
      </w:r>
    </w:p>
    <w:p w14:paraId="145E2381" w14:textId="77777777" w:rsidR="00784766" w:rsidRPr="00F6565F" w:rsidRDefault="00784766" w:rsidP="00784766">
      <w:pPr>
        <w:jc w:val="both"/>
      </w:pPr>
      <w:r w:rsidRPr="00F6565F">
        <w:t>Uniper withdraws 2022 outlook and calls for bailout. </w:t>
      </w:r>
      <w:hyperlink r:id="rId834" w:history="1">
        <w:r w:rsidRPr="00F6565F">
          <w:rPr>
            <w:rStyle w:val="ac"/>
          </w:rPr>
          <w:t>read more</w:t>
        </w:r>
      </w:hyperlink>
    </w:p>
    <w:p w14:paraId="7A84BFC9" w14:textId="77777777" w:rsidR="00784766" w:rsidRPr="00F6565F" w:rsidRDefault="00784766" w:rsidP="00784766">
      <w:pPr>
        <w:jc w:val="both"/>
      </w:pPr>
      <w:r w:rsidRPr="00F6565F">
        <w:lastRenderedPageBreak/>
        <w:t>MAY</w:t>
      </w:r>
    </w:p>
    <w:p w14:paraId="51BE7D80" w14:textId="77777777" w:rsidR="00784766" w:rsidRPr="00F6565F" w:rsidRDefault="00784766" w:rsidP="00784766">
      <w:pPr>
        <w:jc w:val="both"/>
      </w:pPr>
      <w:r w:rsidRPr="00F6565F">
        <w:t>Uniper implements Moscow's demand to pay for gas in roubles which the European Commission said could breach sanctions.</w:t>
      </w:r>
      <w:hyperlink r:id="rId835" w:history="1">
        <w:r w:rsidRPr="00F6565F">
          <w:rPr>
            <w:rStyle w:val="ac"/>
          </w:rPr>
          <w:t> read more</w:t>
        </w:r>
      </w:hyperlink>
    </w:p>
    <w:p w14:paraId="13E17E88" w14:textId="77777777" w:rsidR="00784766" w:rsidRPr="00F6565F" w:rsidRDefault="00784766" w:rsidP="00784766">
      <w:pPr>
        <w:jc w:val="both"/>
      </w:pPr>
      <w:r w:rsidRPr="00F6565F">
        <w:t>Now, as it seeks to play its part in tackling climate change, the country has set an ambitious goal to develop renewable energy.</w:t>
      </w:r>
    </w:p>
    <w:p w14:paraId="4CBFD184" w14:textId="77777777" w:rsidR="00784766" w:rsidRPr="00F6565F" w:rsidRDefault="00784766" w:rsidP="00784766">
      <w:pPr>
        <w:jc w:val="both"/>
      </w:pPr>
      <w:r w:rsidRPr="00F6565F">
        <w:t>APRIL</w:t>
      </w:r>
    </w:p>
    <w:p w14:paraId="75D591F0" w14:textId="77777777" w:rsidR="00784766" w:rsidRPr="00F6565F" w:rsidRDefault="00784766" w:rsidP="00784766">
      <w:pPr>
        <w:jc w:val="both"/>
      </w:pPr>
      <w:r w:rsidRPr="00F6565F">
        <w:t>Uniper hit by 3 billion euros first quarter net loss, posts impairments related to its Russian generation unit </w:t>
      </w:r>
      <w:hyperlink r:id="rId836" w:tgtFrame="_blank" w:history="1">
        <w:r w:rsidRPr="00F6565F">
          <w:rPr>
            <w:rStyle w:val="ac"/>
          </w:rPr>
          <w:t>(UPRO.MM), opens new tab</w:t>
        </w:r>
      </w:hyperlink>
      <w:r w:rsidRPr="00F6565F">
        <w:t>. </w:t>
      </w:r>
      <w:hyperlink r:id="rId837" w:history="1">
        <w:r w:rsidRPr="00F6565F">
          <w:rPr>
            <w:rStyle w:val="ac"/>
          </w:rPr>
          <w:t>read more</w:t>
        </w:r>
      </w:hyperlink>
    </w:p>
    <w:p w14:paraId="1D4C8DFD" w14:textId="77777777" w:rsidR="00784766" w:rsidRPr="00F6565F" w:rsidRDefault="00784766" w:rsidP="00784766">
      <w:pPr>
        <w:jc w:val="both"/>
      </w:pPr>
      <w:r w:rsidRPr="00F6565F">
        <w:t>MARCH</w:t>
      </w:r>
    </w:p>
    <w:p w14:paraId="1CEFE8AC" w14:textId="77777777" w:rsidR="00784766" w:rsidRPr="00F6565F" w:rsidRDefault="00784766" w:rsidP="00784766">
      <w:pPr>
        <w:jc w:val="both"/>
      </w:pPr>
      <w:r w:rsidRPr="00F6565F">
        <w:t>Uniper tries to appease investor concerns by signalling exit from Russia and sale of its 83.7% Unipro stake. </w:t>
      </w:r>
      <w:hyperlink r:id="rId838" w:history="1">
        <w:r w:rsidRPr="00F6565F">
          <w:rPr>
            <w:rStyle w:val="ac"/>
          </w:rPr>
          <w:t>read more</w:t>
        </w:r>
      </w:hyperlink>
    </w:p>
    <w:p w14:paraId="3ABDC615" w14:textId="77777777" w:rsidR="00784766" w:rsidRPr="00F6565F" w:rsidRDefault="00784766" w:rsidP="00784766">
      <w:pPr>
        <w:jc w:val="both"/>
      </w:pPr>
      <w:r w:rsidRPr="00F6565F">
        <w:t>FEBRUARY</w:t>
      </w:r>
    </w:p>
    <w:p w14:paraId="1D64E4EE" w14:textId="77777777" w:rsidR="00784766" w:rsidRPr="00F6565F" w:rsidRDefault="00784766" w:rsidP="00784766">
      <w:pPr>
        <w:jc w:val="both"/>
      </w:pPr>
      <w:r w:rsidRPr="00F6565F">
        <w:t>Uniper says it will propose a 95% cut in its 2021 dividend. </w:t>
      </w:r>
      <w:hyperlink r:id="rId839" w:history="1">
        <w:r w:rsidRPr="00F6565F">
          <w:rPr>
            <w:rStyle w:val="ac"/>
          </w:rPr>
          <w:t>read more</w:t>
        </w:r>
      </w:hyperlink>
    </w:p>
    <w:p w14:paraId="42AF3502" w14:textId="77777777" w:rsidR="00784766" w:rsidRPr="00F6565F" w:rsidRDefault="00784766" w:rsidP="00784766">
      <w:pPr>
        <w:jc w:val="both"/>
      </w:pPr>
      <w:r w:rsidRPr="00F6565F">
        <w:t>The Nord Stream 2 pipeline link in which it was a co-financier, is abandoned amid Russia's invasion of Ukraine, leaving a 1 billion euro write-down. NS 2 would have doubled the NS 1's capacity of 55 billion cubic metres a year.</w:t>
      </w:r>
      <w:hyperlink r:id="rId840" w:history="1">
        <w:r w:rsidRPr="00F6565F">
          <w:rPr>
            <w:rStyle w:val="ac"/>
          </w:rPr>
          <w:t> read more</w:t>
        </w:r>
      </w:hyperlink>
    </w:p>
    <w:p w14:paraId="5691708E" w14:textId="77777777" w:rsidR="00784766" w:rsidRPr="00F6565F" w:rsidRDefault="00784766" w:rsidP="00784766">
      <w:pPr>
        <w:jc w:val="both"/>
      </w:pPr>
      <w:r w:rsidRPr="00F6565F">
        <w:t>Russia on Feb. 24 invades Ukraine, calling it a "special military operation" to disarm its neighbour.</w:t>
      </w:r>
      <w:hyperlink r:id="rId841" w:history="1">
        <w:r w:rsidRPr="00F6565F">
          <w:rPr>
            <w:rStyle w:val="ac"/>
          </w:rPr>
          <w:t> read more</w:t>
        </w:r>
      </w:hyperlink>
    </w:p>
    <w:p w14:paraId="2497E7D5" w14:textId="77777777" w:rsidR="00784766" w:rsidRPr="00F6565F" w:rsidRDefault="00784766" w:rsidP="00784766">
      <w:pPr>
        <w:jc w:val="both"/>
      </w:pPr>
      <w:r w:rsidRPr="00F6565F">
        <w:t>JANUARY</w:t>
      </w:r>
    </w:p>
    <w:p w14:paraId="72A58D99" w14:textId="77777777" w:rsidR="00784766" w:rsidRPr="00F6565F" w:rsidRDefault="00784766" w:rsidP="00784766">
      <w:pPr>
        <w:jc w:val="both"/>
      </w:pPr>
      <w:r w:rsidRPr="00F6565F">
        <w:t>Uniper secures credit facilities worth 10 billion euros from main shareholder Fortum </w:t>
      </w:r>
      <w:hyperlink r:id="rId842" w:tgtFrame="_blank" w:history="1">
        <w:r w:rsidRPr="00F6565F">
          <w:rPr>
            <w:rStyle w:val="ac"/>
          </w:rPr>
          <w:t>(FORTUM.HE), opens new tab</w:t>
        </w:r>
      </w:hyperlink>
      <w:r w:rsidRPr="00F6565F">
        <w:t> and German state bank KfW plus 1.8 billion euros in bank loans in a precautionary move to address high prices and volatility. </w:t>
      </w:r>
      <w:hyperlink r:id="rId843" w:history="1">
        <w:r w:rsidRPr="00F6565F">
          <w:rPr>
            <w:rStyle w:val="ac"/>
          </w:rPr>
          <w:t>read more</w:t>
        </w:r>
      </w:hyperlink>
    </w:p>
    <w:p w14:paraId="543621C3" w14:textId="77777777" w:rsidR="00784766" w:rsidRPr="00F6565F" w:rsidRDefault="00784766" w:rsidP="00784766">
      <w:pPr>
        <w:jc w:val="both"/>
      </w:pPr>
      <w:r w:rsidRPr="00F6565F">
        <w:t>2021</w:t>
      </w:r>
    </w:p>
    <w:p w14:paraId="3BBA275B" w14:textId="77777777" w:rsidR="00784766" w:rsidRPr="00F6565F" w:rsidRDefault="00784766" w:rsidP="00784766">
      <w:pPr>
        <w:jc w:val="both"/>
      </w:pPr>
      <w:r w:rsidRPr="00F6565F">
        <w:t>Global gas markets became tight in a post-COVID recovery and Russia started sending less westwards, pointing to the imminent start of the Nord Stream 2 pipeline.</w:t>
      </w:r>
    </w:p>
    <w:p w14:paraId="6F84AF03" w14:textId="77777777" w:rsidR="00784766" w:rsidRPr="00F6565F" w:rsidRDefault="00784766" w:rsidP="00784766">
      <w:pPr>
        <w:jc w:val="both"/>
      </w:pPr>
      <w:r w:rsidRPr="00F6565F">
        <w:t>Uniper, which was feeling stress from a shift to decarbonisation that forced the shutdown of coal plants, maintained throughout that Russia was a reliable shipper.</w:t>
      </w:r>
    </w:p>
    <w:p w14:paraId="503B07F1" w14:textId="77777777" w:rsidR="00784766" w:rsidRPr="00F6565F" w:rsidRDefault="00784766" w:rsidP="00784766">
      <w:pPr>
        <w:jc w:val="both"/>
      </w:pPr>
      <w:r w:rsidRPr="00F6565F">
        <w:t>LEGACY</w:t>
      </w:r>
    </w:p>
    <w:p w14:paraId="03AC7A27" w14:textId="77777777" w:rsidR="00784766" w:rsidRPr="00F6565F" w:rsidRDefault="00784766" w:rsidP="00784766">
      <w:pPr>
        <w:jc w:val="both"/>
      </w:pPr>
      <w:r w:rsidRPr="00F6565F">
        <w:t>Uniper represents the legacy business of Ruhrgas which E.ON </w:t>
      </w:r>
      <w:hyperlink r:id="rId844" w:tgtFrame="_blank" w:history="1">
        <w:r w:rsidRPr="00F6565F">
          <w:rPr>
            <w:rStyle w:val="ac"/>
          </w:rPr>
          <w:t>(EONGn.DE), opens new tab</w:t>
        </w:r>
      </w:hyperlink>
      <w:r w:rsidRPr="00F6565F">
        <w:t> took over in 2003 and fully absorbed in 2013.</w:t>
      </w:r>
    </w:p>
    <w:p w14:paraId="0AD6D63B" w14:textId="77777777" w:rsidR="00784766" w:rsidRPr="00F6565F" w:rsidRDefault="00784766" w:rsidP="00784766">
      <w:pPr>
        <w:jc w:val="both"/>
      </w:pPr>
      <w:r w:rsidRPr="00F6565F">
        <w:lastRenderedPageBreak/>
        <w:t>The purchase which cemented joint German-Russian trade and hydrocarbon exploration links was opposed by the cartel office and by some as pandering to pro-Moscow business interests.</w:t>
      </w:r>
    </w:p>
    <w:p w14:paraId="6EE5416A" w14:textId="77777777" w:rsidR="00784766" w:rsidRPr="00F6565F" w:rsidRDefault="00784766" w:rsidP="00784766">
      <w:pPr>
        <w:jc w:val="both"/>
      </w:pPr>
      <w:r w:rsidRPr="00F6565F">
        <w:t>E.ON spun off a majority of Uniper in 2016 and later agreed to sell its remaining stake to Fortum, which now holds 78%.</w:t>
      </w:r>
    </w:p>
    <w:p w14:paraId="4767258A" w14:textId="1EF3F615" w:rsidR="00784766" w:rsidRPr="00F6565F" w:rsidRDefault="00DB5358" w:rsidP="000E3E71">
      <w:pPr>
        <w:jc w:val="both"/>
      </w:pPr>
      <w:hyperlink r:id="rId845" w:history="1">
        <w:r w:rsidRPr="00F6565F">
          <w:rPr>
            <w:rStyle w:val="ac"/>
          </w:rPr>
          <w:t>https://www.reuters.com/business/energy/how-russian-gas-crisis-took-toll-germanys-uniper-2022-08-17/</w:t>
        </w:r>
      </w:hyperlink>
    </w:p>
    <w:p w14:paraId="66B72917" w14:textId="0DAC4B4D" w:rsidR="00DB5358" w:rsidRPr="00F6565F" w:rsidRDefault="00DB5358" w:rsidP="000E3E71">
      <w:pPr>
        <w:jc w:val="both"/>
      </w:pPr>
      <w:r w:rsidRPr="00F6565F">
        <w:t>#136</w:t>
      </w:r>
    </w:p>
    <w:p w14:paraId="51DC7E66" w14:textId="77777777" w:rsidR="00DB5358" w:rsidRPr="00F6565F" w:rsidRDefault="00DB5358" w:rsidP="00DB5358">
      <w:pPr>
        <w:jc w:val="both"/>
      </w:pPr>
      <w:r w:rsidRPr="00F6565F">
        <w:t>Starved of electricity, some Syrians turn to solar power</w:t>
      </w:r>
    </w:p>
    <w:p w14:paraId="12E9FA94" w14:textId="77777777" w:rsidR="00DB5358" w:rsidRPr="00F6565F" w:rsidRDefault="00DB5358" w:rsidP="00DB5358">
      <w:pPr>
        <w:jc w:val="both"/>
      </w:pPr>
      <w:r w:rsidRPr="00F6565F">
        <w:t>By Reuters</w:t>
      </w:r>
    </w:p>
    <w:p w14:paraId="353ECC58" w14:textId="5EF39521" w:rsidR="00DB5358" w:rsidRPr="00F6565F" w:rsidRDefault="00DB5358" w:rsidP="00DB5358">
      <w:pPr>
        <w:jc w:val="both"/>
      </w:pPr>
      <w:r w:rsidRPr="00F6565F">
        <w:t>December 15, 2022</w:t>
      </w:r>
    </w:p>
    <w:p w14:paraId="05D484B1" w14:textId="77777777" w:rsidR="00DB5358" w:rsidRPr="00F6565F" w:rsidRDefault="00DB5358" w:rsidP="00DB5358">
      <w:pPr>
        <w:jc w:val="both"/>
      </w:pPr>
      <w:r w:rsidRPr="00F6565F">
        <w:t>DAMASCUS, Dec 15 (Reuters) - Facing crippling electricity cuts, Syrian dentist Ibrahim al-Akzam has turned to solar power to keep his Damascus clinic going, a reflection of the deep energy crisis in his country after 11 years of war.</w:t>
      </w:r>
    </w:p>
    <w:p w14:paraId="44F33D36" w14:textId="77777777" w:rsidR="00DB5358" w:rsidRPr="00F6565F" w:rsidRDefault="00DB5358" w:rsidP="00DB5358">
      <w:pPr>
        <w:jc w:val="both"/>
      </w:pPr>
      <w:r w:rsidRPr="00F6565F">
        <w:t>The move has shielded Akzam from the rolling blackouts of the dilapidated state grid and the rising cost of scarce quantities of diesel to operate a smaller private generator.</w:t>
      </w:r>
    </w:p>
    <w:p w14:paraId="42802253" w14:textId="77777777" w:rsidR="00DB5358" w:rsidRPr="00F6565F" w:rsidRDefault="00DB5358" w:rsidP="00DB5358">
      <w:pPr>
        <w:jc w:val="both"/>
      </w:pPr>
      <w:r w:rsidRPr="00F6565F">
        <w:t>The Reuters Tariff Watch newsletter is your daily guide to the latest global trade and tariff news. Sign up </w:t>
      </w:r>
      <w:hyperlink r:id="rId846" w:history="1">
        <w:r w:rsidRPr="00F6565F">
          <w:rPr>
            <w:rStyle w:val="ac"/>
          </w:rPr>
          <w:t>here.</w:t>
        </w:r>
      </w:hyperlink>
    </w:p>
    <w:p w14:paraId="48B19E99" w14:textId="77777777" w:rsidR="00DB5358" w:rsidRPr="00F6565F" w:rsidRDefault="00DB5358" w:rsidP="00DB5358">
      <w:pPr>
        <w:jc w:val="both"/>
      </w:pPr>
      <w:r w:rsidRPr="00F6565F">
        <w:t>"Moving to alternative energy is the best solution at present," said the 41-year-old, who spent nearly $7,000 on the installation.</w:t>
      </w:r>
    </w:p>
    <w:p w14:paraId="611E2241" w14:textId="77777777" w:rsidR="00DB5358" w:rsidRPr="00F6565F" w:rsidRDefault="00DB5358" w:rsidP="00DB5358">
      <w:pPr>
        <w:jc w:val="both"/>
      </w:pPr>
      <w:r w:rsidRPr="00F6565F">
        <w:t>Advertisement · Scroll to continue</w:t>
      </w:r>
    </w:p>
    <w:p w14:paraId="5C150D2D" w14:textId="77777777" w:rsidR="00DB5358" w:rsidRPr="00F6565F" w:rsidRDefault="00DB5358" w:rsidP="00DB5358">
      <w:pPr>
        <w:jc w:val="both"/>
      </w:pPr>
      <w:r w:rsidRPr="00F6565F">
        <w:t>That makes him one of the lucky ones. Those still relying on the public grid or private generators have been hit particularly hard in recent weeks as severe fuel shortages forced the state to ration fuel distribution, telecoms towers to cut network access and public institutions to shorten their work weeks. </w:t>
      </w:r>
      <w:hyperlink r:id="rId847" w:history="1">
        <w:r w:rsidRPr="00F6565F">
          <w:rPr>
            <w:rStyle w:val="ac"/>
          </w:rPr>
          <w:t>read more</w:t>
        </w:r>
      </w:hyperlink>
    </w:p>
    <w:p w14:paraId="2EA750F7" w14:textId="77777777" w:rsidR="00DB5358" w:rsidRPr="00F6565F" w:rsidRDefault="00DB5358" w:rsidP="00DB5358">
      <w:pPr>
        <w:jc w:val="both"/>
      </w:pPr>
      <w:r w:rsidRPr="00F6565F">
        <w:t>Syria's state infrastructure has been devastated by the war, which spiralled out of an uprising against President Bashar al-Assad in 2011 and has since killed more than 350,000 people, according to the United Nations.</w:t>
      </w:r>
    </w:p>
    <w:p w14:paraId="63D9D07F" w14:textId="77777777" w:rsidR="00DB5358" w:rsidRPr="00F6565F" w:rsidRDefault="00DB5358" w:rsidP="00DB5358">
      <w:pPr>
        <w:jc w:val="both"/>
      </w:pPr>
      <w:r w:rsidRPr="00F6565F">
        <w:t>The power crisis has been further compounded by a wider economic collapse triggered by the conflict, Western sanctions, a currency meltdown and the government's loss of its northeastern oil-producing territories.</w:t>
      </w:r>
    </w:p>
    <w:p w14:paraId="178A60EF" w14:textId="77777777" w:rsidR="00DB5358" w:rsidRPr="00F6565F" w:rsidRDefault="00DB5358" w:rsidP="00DB5358">
      <w:pPr>
        <w:jc w:val="both"/>
      </w:pPr>
      <w:r w:rsidRPr="00F6565F">
        <w:lastRenderedPageBreak/>
        <w:t>A government report published last year said the war had inflicted 6.1 billion Syrian pounds ($2 billion) of direct and indirect damage on a power grid that once covered 99% of Syria.</w:t>
      </w:r>
    </w:p>
    <w:p w14:paraId="32B560C8" w14:textId="77777777" w:rsidR="00DB5358" w:rsidRPr="00F6565F" w:rsidRDefault="00DB5358" w:rsidP="00DB5358">
      <w:pPr>
        <w:jc w:val="both"/>
      </w:pPr>
      <w:r w:rsidRPr="00F6565F">
        <w:t>The state has sought to encourage more investment in renewable power, introducing incentives that include eliminating customs on imports of equipment needed to produce it.</w:t>
      </w:r>
    </w:p>
    <w:p w14:paraId="734E95B8" w14:textId="77777777" w:rsidR="00DB5358" w:rsidRPr="00F6565F" w:rsidRDefault="00DB5358" w:rsidP="00DB5358">
      <w:pPr>
        <w:jc w:val="both"/>
      </w:pPr>
      <w:r w:rsidRPr="00F6565F">
        <w:t>Visiting a solar generation project in September, Assad said the state remained focused on traditional forms of power generation but voiced support for private sector investment in solar and wind generation, the state news agency SANA reported.</w:t>
      </w:r>
    </w:p>
    <w:p w14:paraId="28D2B579" w14:textId="77777777" w:rsidR="00DB5358" w:rsidRPr="00F6565F" w:rsidRDefault="00DB5358" w:rsidP="00DB5358">
      <w:pPr>
        <w:jc w:val="both"/>
      </w:pPr>
      <w:r w:rsidRPr="00F6565F">
        <w:t>He added that the state could act as a partner by buying electricity and selling it on to consumers.</w:t>
      </w:r>
    </w:p>
    <w:p w14:paraId="36889FBA" w14:textId="77777777" w:rsidR="00DB5358" w:rsidRPr="00F6565F" w:rsidRDefault="00DB5358" w:rsidP="00DB5358">
      <w:pPr>
        <w:jc w:val="both"/>
      </w:pPr>
      <w:r w:rsidRPr="00F6565F">
        <w:t>DROP IN THE OCEAN</w:t>
      </w:r>
    </w:p>
    <w:p w14:paraId="326461F6" w14:textId="77777777" w:rsidR="00DB5358" w:rsidRPr="00F6565F" w:rsidRDefault="00DB5358" w:rsidP="00DB5358">
      <w:pPr>
        <w:jc w:val="both"/>
      </w:pPr>
      <w:r w:rsidRPr="00F6565F">
        <w:t>The following month, Assad issued an amendment to an electricity law aimed at encouraging private sector investment in both traditional and renewable energy by allowing producers to sell power directly to consumers for the first time.</w:t>
      </w:r>
    </w:p>
    <w:p w14:paraId="500EE778" w14:textId="77777777" w:rsidR="00DB5358" w:rsidRPr="00F6565F" w:rsidRDefault="00DB5358" w:rsidP="00DB5358">
      <w:pPr>
        <w:jc w:val="both"/>
      </w:pPr>
      <w:r w:rsidRPr="00F6565F">
        <w:t>Madian Diyar, head of the Syrian investment authority, said licences had so far been granted for five renewable energy projects, which would produce 200 megawatt hours.</w:t>
      </w:r>
    </w:p>
    <w:p w14:paraId="66D2BCE9" w14:textId="77777777" w:rsidR="00DB5358" w:rsidRPr="00F6565F" w:rsidRDefault="00DB5358" w:rsidP="00DB5358">
      <w:pPr>
        <w:jc w:val="both"/>
      </w:pPr>
      <w:r w:rsidRPr="00F6565F">
        <w:t>That remains a drop in the ocean compared with the 49 billion kilowatt hours of electricity produced by Syria before the war, according to the government report.</w:t>
      </w:r>
    </w:p>
    <w:p w14:paraId="3DA61A13" w14:textId="77777777" w:rsidR="00DB5358" w:rsidRPr="00F6565F" w:rsidRDefault="00DB5358" w:rsidP="00DB5358">
      <w:pPr>
        <w:jc w:val="both"/>
      </w:pPr>
      <w:r w:rsidRPr="00F6565F">
        <w:t>Baraa Sheira, from the central province of Hama, is one of the entrepreneurs who won a license to set up a solar farm.</w:t>
      </w:r>
    </w:p>
    <w:p w14:paraId="2843262B" w14:textId="77777777" w:rsidR="00DB5358" w:rsidRPr="00F6565F" w:rsidRDefault="00DB5358" w:rsidP="00DB5358">
      <w:pPr>
        <w:jc w:val="both"/>
      </w:pPr>
      <w:r w:rsidRPr="00F6565F">
        <w:t>Output from his 1-megawatt plant, built in 2020 at a cost of around $800,000, is sold to the state grid. Sheira declined to disclose the price at which he was selling.</w:t>
      </w:r>
    </w:p>
    <w:p w14:paraId="331BFC3D" w14:textId="77777777" w:rsidR="00DB5358" w:rsidRPr="00F6565F" w:rsidRDefault="00DB5358" w:rsidP="00DB5358">
      <w:pPr>
        <w:jc w:val="both"/>
      </w:pPr>
      <w:r w:rsidRPr="00F6565F">
        <w:t>"We're producing one now, but we could produce 10 or 20" - if it were not for some major obstacles, Sheira said.</w:t>
      </w:r>
    </w:p>
    <w:p w14:paraId="53A887FA" w14:textId="77777777" w:rsidR="00DB5358" w:rsidRPr="00F6565F" w:rsidRDefault="00DB5358" w:rsidP="00DB5358">
      <w:pPr>
        <w:jc w:val="both"/>
      </w:pPr>
      <w:r w:rsidRPr="00F6565F">
        <w:t>Sanctions made equipment hard to import and the Syrian pound's collapse - plus the yawning gap between the official and black market exchange rates - put off would-be investors.</w:t>
      </w:r>
    </w:p>
    <w:p w14:paraId="0375572B" w14:textId="77777777" w:rsidR="00DB5358" w:rsidRPr="00F6565F" w:rsidRDefault="00DB5358" w:rsidP="00DB5358">
      <w:pPr>
        <w:jc w:val="both"/>
      </w:pPr>
      <w:r w:rsidRPr="00F6565F">
        <w:t>Sheira suggested the state set up a "preferential price" for solar-generated power to compensate for the higher cost of equipment and encourage more investors.</w:t>
      </w:r>
    </w:p>
    <w:p w14:paraId="479DBBD3" w14:textId="77777777" w:rsidR="00DB5358" w:rsidRPr="00F6565F" w:rsidRDefault="00DB5358" w:rsidP="00DB5358">
      <w:pPr>
        <w:jc w:val="both"/>
      </w:pPr>
      <w:r w:rsidRPr="00F6565F">
        <w:t>"Today, when we want to rebuild the country and the economy of the country, we want to start with electricity," he said.</w:t>
      </w:r>
    </w:p>
    <w:p w14:paraId="6F3E895B" w14:textId="4FD40A55" w:rsidR="00DB5358" w:rsidRPr="00F6565F" w:rsidRDefault="00DB5358" w:rsidP="000E3E71">
      <w:pPr>
        <w:jc w:val="both"/>
      </w:pPr>
      <w:hyperlink r:id="rId848" w:history="1">
        <w:r w:rsidRPr="00F6565F">
          <w:rPr>
            <w:rStyle w:val="ac"/>
          </w:rPr>
          <w:t>https://www.reuters.com/world/middle-east/starved-electricity-some-syrians-turn-solar-power-2022-12-15/</w:t>
        </w:r>
      </w:hyperlink>
    </w:p>
    <w:p w14:paraId="6301E6B3" w14:textId="2AF5F248" w:rsidR="00DB5358" w:rsidRPr="00F6565F" w:rsidRDefault="00DB5358" w:rsidP="000E3E71">
      <w:pPr>
        <w:jc w:val="both"/>
      </w:pPr>
      <w:r w:rsidRPr="00F6565F">
        <w:t>#137</w:t>
      </w:r>
    </w:p>
    <w:p w14:paraId="229EE092" w14:textId="77777777" w:rsidR="00DB5358" w:rsidRPr="00F6565F" w:rsidRDefault="00DB5358" w:rsidP="00DB5358">
      <w:pPr>
        <w:jc w:val="both"/>
      </w:pPr>
      <w:r w:rsidRPr="00F6565F">
        <w:lastRenderedPageBreak/>
        <w:t>Europe's renewables push undermines Russian weaponization of energy: Kerry</w:t>
      </w:r>
    </w:p>
    <w:p w14:paraId="4419FBC8" w14:textId="77777777" w:rsidR="00DB5358" w:rsidRPr="00F6565F" w:rsidRDefault="00DB5358" w:rsidP="00DB5358">
      <w:pPr>
        <w:jc w:val="both"/>
      </w:pPr>
      <w:r w:rsidRPr="00F6565F">
        <w:t>By Reuters</w:t>
      </w:r>
    </w:p>
    <w:p w14:paraId="33DD1115" w14:textId="41ACF239" w:rsidR="00DB5358" w:rsidRPr="00F6565F" w:rsidRDefault="00DB5358" w:rsidP="00DB5358">
      <w:pPr>
        <w:jc w:val="both"/>
      </w:pPr>
      <w:r w:rsidRPr="00F6565F">
        <w:t>September 7, 2023</w:t>
      </w:r>
    </w:p>
    <w:p w14:paraId="6057A541" w14:textId="77777777" w:rsidR="00DB5358" w:rsidRPr="00F6565F" w:rsidRDefault="00DB5358" w:rsidP="00DB5358">
      <w:pPr>
        <w:jc w:val="both"/>
      </w:pPr>
      <w:r w:rsidRPr="00F6565F">
        <w:t>BUCHAREST, Sept 7 (Reuters) - Europe is making itself stronger against Russian attempts to weaponize energy by switching to clean sources faster, U.S. Special Presidential Envoy for Climate John Kerry said on Thursday.</w:t>
      </w:r>
    </w:p>
    <w:p w14:paraId="1D6B9D23" w14:textId="77777777" w:rsidR="00DB5358" w:rsidRPr="00F6565F" w:rsidRDefault="00DB5358" w:rsidP="00DB5358">
      <w:pPr>
        <w:jc w:val="both"/>
      </w:pPr>
      <w:r w:rsidRPr="00F6565F">
        <w:t>Kerry also said countries like Romania and Bulgaria could use natural gas in their transition provided steps were made to capture emissions from new developments, warning against "self-destructive choices" that would amplify the climate crisis.</w:t>
      </w:r>
    </w:p>
    <w:p w14:paraId="61C3FDD4" w14:textId="77777777" w:rsidR="00DB5358" w:rsidRPr="00F6565F" w:rsidRDefault="00DB5358" w:rsidP="00DB5358">
      <w:pPr>
        <w:jc w:val="both"/>
      </w:pPr>
      <w:r w:rsidRPr="00F6565F">
        <w:t>Fossil fuels </w:t>
      </w:r>
      <w:hyperlink r:id="rId849" w:history="1">
        <w:r w:rsidRPr="00F6565F">
          <w:rPr>
            <w:rStyle w:val="ac"/>
          </w:rPr>
          <w:t>produced</w:t>
        </w:r>
      </w:hyperlink>
      <w:r w:rsidRPr="00F6565F">
        <w:t> just 33% of the European Union's power in the first half of this year as the bloc fights climate change and ends dependence on Russian fossil fuels.</w:t>
      </w:r>
    </w:p>
    <w:p w14:paraId="36ED933F" w14:textId="77777777" w:rsidR="00DB5358" w:rsidRPr="00F6565F" w:rsidRDefault="00DB5358" w:rsidP="00DB5358">
      <w:pPr>
        <w:jc w:val="both"/>
      </w:pPr>
      <w:r w:rsidRPr="00F6565F">
        <w:t>"One of the solutions to the challenge of someone like President (Vladimir) Putin is to more rapidly effect the (energy) transition," Kerry told Reuters in an interview in the Romanian capital Bucharest after a Three Seas summit of EU states.</w:t>
      </w:r>
    </w:p>
    <w:p w14:paraId="53369A92" w14:textId="77777777" w:rsidR="00DB5358" w:rsidRPr="00F6565F" w:rsidRDefault="00DB5358" w:rsidP="00DB5358">
      <w:pPr>
        <w:jc w:val="both"/>
      </w:pPr>
      <w:r w:rsidRPr="00F6565F">
        <w:t>"Europe has done a pretty good job."</w:t>
      </w:r>
    </w:p>
    <w:p w14:paraId="70D4C634" w14:textId="77777777" w:rsidR="00DB5358" w:rsidRPr="00F6565F" w:rsidRDefault="00DB5358" w:rsidP="00DB5358">
      <w:pPr>
        <w:jc w:val="both"/>
      </w:pPr>
      <w:r w:rsidRPr="00F6565F">
        <w:t>EU member Romania aims to use nuclear and gas to fuel its energy transition, even as it is using EU funds to subsidize renewable energy projects.</w:t>
      </w:r>
    </w:p>
    <w:p w14:paraId="2DC499B3" w14:textId="77777777" w:rsidR="00DB5358" w:rsidRPr="00F6565F" w:rsidRDefault="00DB5358" w:rsidP="00DB5358">
      <w:pPr>
        <w:jc w:val="both"/>
      </w:pPr>
      <w:r w:rsidRPr="00F6565F">
        <w:t>The country has an estimated 200 billion cubic metres (bcm) of gas in the Black Sea, one of the EU's most significant natural gas deposits, which could help diversify supply in the region in the wake of Russia's war in Ukraine. Neighbouring Bulgaria is also exploring in its Black Sea bloc.</w:t>
      </w:r>
    </w:p>
    <w:p w14:paraId="15994888" w14:textId="77777777" w:rsidR="00DB5358" w:rsidRPr="00F6565F" w:rsidRDefault="00DB5358" w:rsidP="00DB5358">
      <w:pPr>
        <w:jc w:val="both"/>
      </w:pPr>
      <w:r w:rsidRPr="00F6565F">
        <w:t>"In the conversations that I've had with the leaders in this region, they're very aware that if they're going to use fossil fuels, they have to capture the emissions," Kerry said, warning against "self-destructive" choices.</w:t>
      </w:r>
    </w:p>
    <w:p w14:paraId="3480541C" w14:textId="77777777" w:rsidR="00DB5358" w:rsidRPr="00F6565F" w:rsidRDefault="00DB5358" w:rsidP="00DB5358">
      <w:pPr>
        <w:jc w:val="both"/>
      </w:pPr>
      <w:r w:rsidRPr="00F6565F">
        <w:t>"And gas can be part of the transition for sure, because gas is cleaner than coal, cleaner than oil. We have to make certain that we're able to capture the emissions."</w:t>
      </w:r>
    </w:p>
    <w:p w14:paraId="3A2793AF" w14:textId="77777777" w:rsidR="00DB5358" w:rsidRPr="00F6565F" w:rsidRDefault="00DB5358" w:rsidP="00DB5358">
      <w:pPr>
        <w:jc w:val="both"/>
      </w:pPr>
      <w:r w:rsidRPr="00F6565F">
        <w:t>Kerry also said the U.N. climate change conference later this year, which will include work on a loss and damage fund for climate-hit states, needed to raise global ambitions on mitigation.</w:t>
      </w:r>
    </w:p>
    <w:p w14:paraId="51617C94" w14:textId="6D63135B" w:rsidR="00DB5358" w:rsidRPr="00F6565F" w:rsidRDefault="00DB5358" w:rsidP="000E3E71">
      <w:pPr>
        <w:jc w:val="both"/>
      </w:pPr>
      <w:hyperlink r:id="rId850" w:history="1">
        <w:r w:rsidRPr="00F6565F">
          <w:rPr>
            <w:rStyle w:val="ac"/>
          </w:rPr>
          <w:t>https://www.reuters.com/world/europes-renewables-push-undermines-russian-weaponization-energy-kerry-2023-09-07/</w:t>
        </w:r>
      </w:hyperlink>
    </w:p>
    <w:p w14:paraId="433A8E34" w14:textId="5D2A59CB" w:rsidR="00DB5358" w:rsidRPr="00F6565F" w:rsidRDefault="00DB5358" w:rsidP="000E3E71">
      <w:pPr>
        <w:jc w:val="both"/>
      </w:pPr>
      <w:r w:rsidRPr="00F6565F">
        <w:t>#138</w:t>
      </w:r>
    </w:p>
    <w:p w14:paraId="6A682FCE" w14:textId="77777777" w:rsidR="00DB5358" w:rsidRPr="00F6565F" w:rsidRDefault="00DB5358" w:rsidP="00DB5358">
      <w:pPr>
        <w:jc w:val="both"/>
      </w:pPr>
      <w:r w:rsidRPr="00F6565F">
        <w:t>EU parliament backs labelling gas and nuclear investments as green</w:t>
      </w:r>
    </w:p>
    <w:p w14:paraId="39FEE9A6" w14:textId="77777777" w:rsidR="00DB5358" w:rsidRPr="00F6565F" w:rsidRDefault="00DB5358" w:rsidP="00DB5358">
      <w:pPr>
        <w:jc w:val="both"/>
      </w:pPr>
      <w:r w:rsidRPr="00F6565F">
        <w:lastRenderedPageBreak/>
        <w:t>By </w:t>
      </w:r>
      <w:hyperlink r:id="rId851" w:history="1">
        <w:r w:rsidRPr="00F6565F">
          <w:rPr>
            <w:rStyle w:val="ac"/>
          </w:rPr>
          <w:t>Kate Abnett</w:t>
        </w:r>
      </w:hyperlink>
    </w:p>
    <w:p w14:paraId="035649CB" w14:textId="22D54961" w:rsidR="00DB5358" w:rsidRPr="00F6565F" w:rsidRDefault="00DB5358" w:rsidP="00DB5358">
      <w:pPr>
        <w:jc w:val="both"/>
      </w:pPr>
      <w:r w:rsidRPr="00F6565F">
        <w:t>July 6, 2022</w:t>
      </w:r>
    </w:p>
    <w:p w14:paraId="5714FE50" w14:textId="77777777" w:rsidR="00DB5358" w:rsidRPr="00F6565F" w:rsidRDefault="00DB5358" w:rsidP="00DB5358">
      <w:pPr>
        <w:jc w:val="both"/>
      </w:pPr>
      <w:r w:rsidRPr="00F6565F">
        <w:t>BRUSSELS, July 6 (Reuters) - The European Parliament on Wednesday backed EU rules labelling investments in gas and nuclear power plants as climate-friendly, throwing out an attempt to block the law that has exposed deep rifts between countries over how to fight climate change.</w:t>
      </w:r>
    </w:p>
    <w:p w14:paraId="5B6D1E40" w14:textId="77777777" w:rsidR="00DB5358" w:rsidRPr="00F6565F" w:rsidRDefault="00DB5358" w:rsidP="00DB5358">
      <w:pPr>
        <w:jc w:val="both"/>
      </w:pPr>
      <w:r w:rsidRPr="00F6565F">
        <w:t>The vote paves the way for the European Union proposal to pass into law, unless 20 of the bloc's 27 member states decide to oppose the move, which is seen as very unlikely.</w:t>
      </w:r>
    </w:p>
    <w:p w14:paraId="3FA5E7C3" w14:textId="77777777" w:rsidR="00DB5358" w:rsidRPr="00F6565F" w:rsidRDefault="00DB5358" w:rsidP="00DB5358">
      <w:pPr>
        <w:jc w:val="both"/>
      </w:pPr>
      <w:r w:rsidRPr="00F6565F">
        <w:t>The new rules will add gas and nuclear power plants to the EU "taxonomy" rulebook from 2023, enabling investors to label and market investments in them as green.</w:t>
      </w:r>
    </w:p>
    <w:p w14:paraId="5AB8FCEE" w14:textId="77777777" w:rsidR="00DB5358" w:rsidRPr="00F6565F" w:rsidRDefault="00DB5358" w:rsidP="00DB5358">
      <w:pPr>
        <w:jc w:val="both"/>
      </w:pPr>
      <w:r w:rsidRPr="00F6565F">
        <w:t>Out of 639 lawmakers present, 328 opposed a motion that sought to block the EU gas and nuclear proposals.</w:t>
      </w:r>
    </w:p>
    <w:p w14:paraId="05CC1AA5" w14:textId="77777777" w:rsidR="00DB5358" w:rsidRPr="00F6565F" w:rsidRDefault="00DB5358" w:rsidP="00DB5358">
      <w:pPr>
        <w:jc w:val="both"/>
      </w:pPr>
      <w:r w:rsidRPr="00F6565F">
        <w:t>The European Commission welcomed the result. It proposed the rules in February after more than a year of delay and intense lobbying from governments and industries.</w:t>
      </w:r>
    </w:p>
    <w:p w14:paraId="0226D9CD" w14:textId="77777777" w:rsidR="00DB5358" w:rsidRPr="00F6565F" w:rsidRDefault="00DB5358" w:rsidP="00DB5358">
      <w:pPr>
        <w:jc w:val="both"/>
      </w:pPr>
      <w:r w:rsidRPr="00F6565F">
        <w:t>"The Complementary Delegated Act is a pragmatic proposal to ensure that private investments in gas and nuclear, needed for our energy transition, meet strict criteria," EU financial services chief Mairead McGuinness said.</w:t>
      </w:r>
    </w:p>
    <w:p w14:paraId="327FF117" w14:textId="77777777" w:rsidR="00DB5358" w:rsidRPr="00F6565F" w:rsidRDefault="00DB5358" w:rsidP="00DB5358">
      <w:pPr>
        <w:jc w:val="both"/>
      </w:pPr>
      <w:r w:rsidRPr="00F6565F">
        <w:t>The rules have split EU countries, lawmakers and investors. Brussels redrafted the rules multiple times, flip-flopping over whether to grant gas plants a green tag. Its final proposal fuelled fierce debate about how to hit climate goals amid a crisis over dwindling Russian gas supplies.</w:t>
      </w:r>
    </w:p>
    <w:p w14:paraId="7150C87C" w14:textId="77777777" w:rsidR="00DB5358" w:rsidRPr="00F6565F" w:rsidRDefault="00DB5358" w:rsidP="00DB5358">
      <w:pPr>
        <w:jc w:val="both"/>
      </w:pPr>
      <w:r w:rsidRPr="00F6565F">
        <w:t>Gas is a fossil fuel that produces planet-warming emissions - but far less than coal, and some EU states see it as a temporary alternative to replace the dirtier fuel.</w:t>
      </w:r>
    </w:p>
    <w:p w14:paraId="432821AD" w14:textId="77777777" w:rsidR="00DB5358" w:rsidRPr="00F6565F" w:rsidRDefault="00DB5358" w:rsidP="00DB5358">
      <w:pPr>
        <w:jc w:val="both"/>
      </w:pPr>
      <w:r w:rsidRPr="00F6565F">
        <w:t>Nuclear energy is free from CO2 emissions but produces radioactive waste. Supporters such as France say nuclear is vital to meet emissions-cutting goals, while opponents cite concerns about waste disposal. </w:t>
      </w:r>
      <w:hyperlink r:id="rId852" w:history="1">
        <w:r w:rsidRPr="00F6565F">
          <w:rPr>
            <w:rStyle w:val="ac"/>
          </w:rPr>
          <w:t>read more</w:t>
        </w:r>
      </w:hyperlink>
    </w:p>
    <w:p w14:paraId="68EF8819" w14:textId="77777777" w:rsidR="00DB5358" w:rsidRPr="00F6565F" w:rsidRDefault="00DB5358" w:rsidP="00DB5358">
      <w:pPr>
        <w:jc w:val="both"/>
      </w:pPr>
      <w:r w:rsidRPr="00F6565F">
        <w:t>Slovakian prime minister Eduard Heger said the vote result was good for energy security and emissions-cutting targets.</w:t>
      </w:r>
    </w:p>
    <w:p w14:paraId="484526D6" w14:textId="77777777" w:rsidR="00DB5358" w:rsidRPr="00F6565F" w:rsidRDefault="00DB5358" w:rsidP="00DB5358">
      <w:pPr>
        <w:jc w:val="both"/>
      </w:pPr>
      <w:r w:rsidRPr="00F6565F">
        <w:t>"We'll remain on the way to climate neutrality by 2050," he said.</w:t>
      </w:r>
    </w:p>
    <w:p w14:paraId="1FEFADF8" w14:textId="77777777" w:rsidR="00DB5358" w:rsidRPr="00F6565F" w:rsidRDefault="00DB5358" w:rsidP="00DB5358">
      <w:pPr>
        <w:jc w:val="both"/>
      </w:pPr>
      <w:r w:rsidRPr="00F6565F">
        <w:t>Luxembourg and Austria, which both oppose nuclear power and have warned against labelling gas as green, said they would challenge the law in court.</w:t>
      </w:r>
    </w:p>
    <w:p w14:paraId="48F1CED9" w14:textId="77777777" w:rsidR="00DB5358" w:rsidRPr="00F6565F" w:rsidRDefault="00DB5358" w:rsidP="00DB5358">
      <w:pPr>
        <w:jc w:val="both"/>
      </w:pPr>
      <w:r w:rsidRPr="00F6565F">
        <w:t>"It is neither credible, ambitious nor knowledge-based, endangers our future and is more than irresponsible," Austrian climate minister Leonore Gewessler said.</w:t>
      </w:r>
    </w:p>
    <w:p w14:paraId="7F9926CE" w14:textId="77777777" w:rsidR="00DB5358" w:rsidRPr="00F6565F" w:rsidRDefault="00DB5358" w:rsidP="00DB5358">
      <w:pPr>
        <w:jc w:val="both"/>
      </w:pPr>
      <w:r w:rsidRPr="00F6565F">
        <w:lastRenderedPageBreak/>
        <w:t>Climate campaigners criticised the move, with Greenpeace saying it would also mount a legal challenge.</w:t>
      </w:r>
    </w:p>
    <w:p w14:paraId="3172B415" w14:textId="77777777" w:rsidR="00DB5358" w:rsidRPr="00F6565F" w:rsidRDefault="00DB5358" w:rsidP="00DB5358">
      <w:pPr>
        <w:jc w:val="both"/>
      </w:pPr>
      <w:r w:rsidRPr="00F6565F">
        <w:t>"This is a poor signal to the rest of the world that may undermine the EU's leadership position on climate action," said Anders Schelde, chief investment officer at Danish pension fund AkademikerPension.</w:t>
      </w:r>
    </w:p>
    <w:p w14:paraId="18735E3A" w14:textId="77777777" w:rsidR="00DB5358" w:rsidRPr="00F6565F" w:rsidRDefault="00DB5358" w:rsidP="00DB5358">
      <w:pPr>
        <w:jc w:val="both"/>
      </w:pPr>
      <w:r w:rsidRPr="00F6565F">
        <w:t>Industry groups welcomed the vote. Ingbert Liebing, managing director of Germany's local utility association VKU, called it "an important sign of the role of natural gas as a bridge to achieving climate goals."</w:t>
      </w:r>
    </w:p>
    <w:p w14:paraId="1CF28D52" w14:textId="77777777" w:rsidR="00DB5358" w:rsidRPr="00F6565F" w:rsidRDefault="00DB5358" w:rsidP="00DB5358">
      <w:pPr>
        <w:jc w:val="both"/>
      </w:pPr>
      <w:r w:rsidRPr="00F6565F">
        <w:t>The EU taxonomy aims to clear up the murky world of sustainable investing, by ensuring any financial products making eco-friendly claims meet certain standards. Gas plants, for example, must switch to low-carbon gases by 2035 and meet an emissions limit. </w:t>
      </w:r>
      <w:hyperlink r:id="rId853" w:history="1">
        <w:r w:rsidRPr="00F6565F">
          <w:rPr>
            <w:rStyle w:val="ac"/>
          </w:rPr>
          <w:t>read more</w:t>
        </w:r>
      </w:hyperlink>
    </w:p>
    <w:p w14:paraId="202449C0" w14:textId="77777777" w:rsidR="00DB5358" w:rsidRPr="00F6565F" w:rsidRDefault="00DB5358" w:rsidP="00DB5358">
      <w:pPr>
        <w:jc w:val="both"/>
      </w:pPr>
      <w:r w:rsidRPr="00F6565F">
        <w:t>How the law will impact investing trends is yet to be seen. The taxonomy does not prohibit investments in activities without the green label.</w:t>
      </w:r>
    </w:p>
    <w:p w14:paraId="37D1B55F" w14:textId="2CF9B37D" w:rsidR="00DB5358" w:rsidRPr="00F6565F" w:rsidRDefault="00DB5358" w:rsidP="000E3E71">
      <w:pPr>
        <w:jc w:val="both"/>
      </w:pPr>
      <w:hyperlink r:id="rId854" w:history="1">
        <w:r w:rsidRPr="00F6565F">
          <w:rPr>
            <w:rStyle w:val="ac"/>
          </w:rPr>
          <w:t>https://www.reuters.com/business/sustainable-business/eu-parliament-vote-green-gas-nuclear-rules-2022-07-06/</w:t>
        </w:r>
      </w:hyperlink>
    </w:p>
    <w:p w14:paraId="7922B9A4" w14:textId="19296659" w:rsidR="00DB5358" w:rsidRPr="00F6565F" w:rsidRDefault="00DB5358" w:rsidP="000E3E71">
      <w:pPr>
        <w:jc w:val="both"/>
      </w:pPr>
      <w:r w:rsidRPr="00F6565F">
        <w:t>#139</w:t>
      </w:r>
    </w:p>
    <w:p w14:paraId="4B7DA79E" w14:textId="77777777" w:rsidR="00DB5358" w:rsidRPr="00F6565F" w:rsidRDefault="00DB5358" w:rsidP="00DB5358">
      <w:pPr>
        <w:jc w:val="both"/>
      </w:pPr>
      <w:r w:rsidRPr="00F6565F">
        <w:t>EU to try again for renewable energy deal after nuclear row</w:t>
      </w:r>
    </w:p>
    <w:p w14:paraId="2E943FA7" w14:textId="77777777" w:rsidR="00DB5358" w:rsidRPr="00F6565F" w:rsidRDefault="00DB5358" w:rsidP="00DB5358">
      <w:pPr>
        <w:jc w:val="both"/>
      </w:pPr>
      <w:r w:rsidRPr="00F6565F">
        <w:t>By </w:t>
      </w:r>
      <w:hyperlink r:id="rId855" w:history="1">
        <w:r w:rsidRPr="00F6565F">
          <w:rPr>
            <w:rStyle w:val="ac"/>
          </w:rPr>
          <w:t>Kate Abnett</w:t>
        </w:r>
      </w:hyperlink>
    </w:p>
    <w:p w14:paraId="085AA8B0" w14:textId="6B6CCB74" w:rsidR="00DB5358" w:rsidRPr="00F6565F" w:rsidRDefault="00DB5358" w:rsidP="00DB5358">
      <w:pPr>
        <w:jc w:val="both"/>
      </w:pPr>
      <w:r w:rsidRPr="00F6565F">
        <w:t>June 10, 2023</w:t>
      </w:r>
    </w:p>
    <w:p w14:paraId="081E748D" w14:textId="77777777" w:rsidR="00DB5358" w:rsidRPr="00F6565F" w:rsidRDefault="00DB5358" w:rsidP="00DB5358">
      <w:pPr>
        <w:jc w:val="both"/>
      </w:pPr>
      <w:r w:rsidRPr="00F6565F">
        <w:t>BRUSSELS, June 10 (Reuters) - European Union countries will try again next week to pass a deal on new renewable energy targets, which have been stalled by concerns from France and other states that the law sidelines nuclear energy.</w:t>
      </w:r>
    </w:p>
    <w:p w14:paraId="136A0BBC" w14:textId="77777777" w:rsidR="00DB5358" w:rsidRPr="00F6565F" w:rsidRDefault="00DB5358" w:rsidP="00DB5358">
      <w:pPr>
        <w:jc w:val="both"/>
      </w:pPr>
      <w:r w:rsidRPr="00F6565F">
        <w:t>A group of countries including France lodged </w:t>
      </w:r>
      <w:hyperlink r:id="rId856" w:history="1">
        <w:r w:rsidRPr="00F6565F">
          <w:rPr>
            <w:rStyle w:val="ac"/>
          </w:rPr>
          <w:t>last-minute opposition</w:t>
        </w:r>
      </w:hyperlink>
      <w:r w:rsidRPr="00F6565F">
        <w:t> to the EU's law on more ambitious renewable energy goals last month, putting on hold a main pillar of the bloc's plans to tackle climate change.</w:t>
      </w:r>
    </w:p>
    <w:p w14:paraId="26CB829A" w14:textId="77777777" w:rsidR="00DB5358" w:rsidRPr="00F6565F" w:rsidRDefault="00DB5358" w:rsidP="00DB5358">
      <w:pPr>
        <w:jc w:val="both"/>
      </w:pPr>
      <w:r w:rsidRPr="00F6565F">
        <w:t>EU country diplomats will attempt to approve the law on Wednesday, according to an agenda for the meeting published late on Friday.</w:t>
      </w:r>
    </w:p>
    <w:p w14:paraId="685E0D8F" w14:textId="77777777" w:rsidR="00DB5358" w:rsidRPr="00F6565F" w:rsidRDefault="00DB5358" w:rsidP="00DB5358">
      <w:pPr>
        <w:jc w:val="both"/>
      </w:pPr>
      <w:r w:rsidRPr="00F6565F">
        <w:t>Paris has sought changes to the law to offer more favourable treatment of nuclear energy, and said the final deal puts at a disadvantage countries like France with large shares of nuclear power. Nuclear energy is low-carbon, but not renewable.</w:t>
      </w:r>
    </w:p>
    <w:p w14:paraId="7B3B08F4" w14:textId="77777777" w:rsidR="00DB5358" w:rsidRPr="00F6565F" w:rsidRDefault="00DB5358" w:rsidP="00DB5358">
      <w:pPr>
        <w:jc w:val="both"/>
      </w:pPr>
      <w:r w:rsidRPr="00F6565F">
        <w:lastRenderedPageBreak/>
        <w:t>The EU law is designed to drive a rapid expansion of renewable energy sources like wind and solar. </w:t>
      </w:r>
      <w:hyperlink r:id="rId857" w:history="1">
        <w:r w:rsidRPr="00F6565F">
          <w:rPr>
            <w:rStyle w:val="ac"/>
          </w:rPr>
          <w:t>The deal</w:t>
        </w:r>
      </w:hyperlink>
      <w:r w:rsidRPr="00F6565F">
        <w:t> negotiated this year offered some compromises, including lower renewable fuel targets for industry, in countries that have already used nuclear power to slash their use of fossil fuels.</w:t>
      </w:r>
    </w:p>
    <w:p w14:paraId="236E63A2" w14:textId="77777777" w:rsidR="00DB5358" w:rsidRPr="00F6565F" w:rsidRDefault="00DB5358" w:rsidP="00DB5358">
      <w:pPr>
        <w:jc w:val="both"/>
      </w:pPr>
      <w:r w:rsidRPr="00F6565F">
        <w:t>Paris had said the rules still excluded low-carbon hydrogen produced from nuclear electricity. In its hunt for a deal, the EU has considered options such as providing a declaration, accompanying the final law, that acknowledges the challenge this poses for some countries, diplomatic sources said.</w:t>
      </w:r>
    </w:p>
    <w:p w14:paraId="5CF11584" w14:textId="77777777" w:rsidR="00DB5358" w:rsidRPr="00F6565F" w:rsidRDefault="00DB5358" w:rsidP="00DB5358">
      <w:pPr>
        <w:jc w:val="both"/>
      </w:pPr>
      <w:r w:rsidRPr="00F6565F">
        <w:t>That would avoid reopening the deal on the law agreed by EU countries and lawmakers earlier this year - a scenario the European Commission and some other countries want to avoid.</w:t>
      </w:r>
    </w:p>
    <w:p w14:paraId="27D356BA" w14:textId="77777777" w:rsidR="00DB5358" w:rsidRPr="00F6565F" w:rsidRDefault="00DB5358" w:rsidP="00DB5358">
      <w:pPr>
        <w:jc w:val="both"/>
      </w:pPr>
      <w:r w:rsidRPr="00F6565F">
        <w:t>France's energy ministry did not immediately respond to a request for comment.</w:t>
      </w:r>
    </w:p>
    <w:p w14:paraId="71B2D504" w14:textId="77777777" w:rsidR="00DB5358" w:rsidRPr="00F6565F" w:rsidRDefault="00DB5358" w:rsidP="00DB5358">
      <w:pPr>
        <w:jc w:val="both"/>
      </w:pPr>
      <w:r w:rsidRPr="00F6565F">
        <w:t>French Finance Minister Bruno Le Maire said on Thursday France will not give up the </w:t>
      </w:r>
      <w:hyperlink r:id="rId858" w:history="1">
        <w:r w:rsidRPr="00F6565F">
          <w:rPr>
            <w:rStyle w:val="ac"/>
          </w:rPr>
          <w:t>competitive advantages</w:t>
        </w:r>
      </w:hyperlink>
      <w:r w:rsidRPr="00F6565F">
        <w:t> linked to nuclear power, noting that EU countries have the right to choose their own energy mix.</w:t>
      </w:r>
    </w:p>
    <w:p w14:paraId="74A2E42D" w14:textId="77777777" w:rsidR="00DB5358" w:rsidRPr="00F6565F" w:rsidRDefault="00DB5358" w:rsidP="00DB5358">
      <w:pPr>
        <w:jc w:val="both"/>
      </w:pPr>
      <w:r w:rsidRPr="00F6565F">
        <w:t>Other pro-nuclear EU members including Bulgaria, Poland, Hungary and the Czech Republic had also signalled they would not support the renewable law - citing concerns including, for some, that the targets are simply too high.</w:t>
      </w:r>
    </w:p>
    <w:p w14:paraId="28187794" w14:textId="77777777" w:rsidR="00DB5358" w:rsidRPr="00F6565F" w:rsidRDefault="00DB5358" w:rsidP="00DB5358">
      <w:pPr>
        <w:jc w:val="both"/>
      </w:pPr>
      <w:r w:rsidRPr="00F6565F">
        <w:t>'For several years now, we've been hearing that, 'basically climate change, the threat about diversity, the problem of the oceans, all of that is a matter of opinion.</w:t>
      </w:r>
    </w:p>
    <w:p w14:paraId="4DB02B87" w14:textId="77777777" w:rsidR="00DB5358" w:rsidRPr="00F6565F" w:rsidRDefault="00DB5358" w:rsidP="00DB5358">
      <w:pPr>
        <w:jc w:val="both"/>
      </w:pPr>
      <w:r w:rsidRPr="00F6565F">
        <w:t>Together, they have enough votes to block the law.</w:t>
      </w:r>
    </w:p>
    <w:p w14:paraId="7A82ADCF" w14:textId="77777777" w:rsidR="00DB5358" w:rsidRPr="00F6565F" w:rsidRDefault="00DB5358" w:rsidP="00DB5358">
      <w:pPr>
        <w:jc w:val="both"/>
      </w:pPr>
      <w:r w:rsidRPr="00F6565F">
        <w:t>It is unusual for countries to reject pre-agreed deals on EU laws, which follow months of negotiations.</w:t>
      </w:r>
    </w:p>
    <w:p w14:paraId="0252E141" w14:textId="77777777" w:rsidR="00DB5358" w:rsidRPr="00F6565F" w:rsidRDefault="00DB5358" w:rsidP="00DB5358">
      <w:pPr>
        <w:jc w:val="both"/>
      </w:pPr>
      <w:r w:rsidRPr="00F6565F">
        <w:t>Meanwhile, states including Germany and Luxembourg - both anti-nuclear countries - plus Denmark and Ireland have urged the EU to resolve the spat quickly, warning the delay endangers investments in renewable energy.</w:t>
      </w:r>
    </w:p>
    <w:p w14:paraId="40300A8E" w14:textId="23334D3A" w:rsidR="00DB5358" w:rsidRPr="00F6565F" w:rsidRDefault="00DB5358" w:rsidP="000E3E71">
      <w:pPr>
        <w:jc w:val="both"/>
      </w:pPr>
      <w:hyperlink r:id="rId859" w:history="1">
        <w:r w:rsidRPr="00F6565F">
          <w:rPr>
            <w:rStyle w:val="ac"/>
          </w:rPr>
          <w:t>https://www.reuters.com/world/europe/eu-try-again-renewable-energy-deal-after-nuclear-row-2023-06-10/</w:t>
        </w:r>
      </w:hyperlink>
    </w:p>
    <w:p w14:paraId="1ED364BB" w14:textId="2FBA151A" w:rsidR="00DB5358" w:rsidRPr="00F6565F" w:rsidRDefault="00DB5358" w:rsidP="000E3E71">
      <w:pPr>
        <w:jc w:val="both"/>
      </w:pPr>
      <w:r w:rsidRPr="00F6565F">
        <w:t>#140</w:t>
      </w:r>
    </w:p>
    <w:p w14:paraId="161C4816" w14:textId="77777777" w:rsidR="00DB5358" w:rsidRPr="00F6565F" w:rsidRDefault="00DB5358" w:rsidP="00DB5358">
      <w:pPr>
        <w:jc w:val="both"/>
      </w:pPr>
      <w:r w:rsidRPr="00F6565F">
        <w:t>EU approves 28 bln euro German renewable energy scheme</w:t>
      </w:r>
    </w:p>
    <w:p w14:paraId="560633E8" w14:textId="77777777" w:rsidR="00DB5358" w:rsidRPr="00F6565F" w:rsidRDefault="00DB5358" w:rsidP="00DB5358">
      <w:pPr>
        <w:jc w:val="both"/>
      </w:pPr>
      <w:r w:rsidRPr="00F6565F">
        <w:t>By </w:t>
      </w:r>
      <w:hyperlink r:id="rId860" w:history="1">
        <w:r w:rsidRPr="00F6565F">
          <w:rPr>
            <w:rStyle w:val="ac"/>
          </w:rPr>
          <w:t>Kate Abnett</w:t>
        </w:r>
      </w:hyperlink>
    </w:p>
    <w:p w14:paraId="470222CC" w14:textId="47C60A57" w:rsidR="00DB5358" w:rsidRPr="00F6565F" w:rsidRDefault="00DB5358" w:rsidP="00DB5358">
      <w:pPr>
        <w:jc w:val="both"/>
      </w:pPr>
      <w:r w:rsidRPr="00F6565F">
        <w:t>December 21, 2022</w:t>
      </w:r>
    </w:p>
    <w:p w14:paraId="0C8776EC" w14:textId="77777777" w:rsidR="00DB5358" w:rsidRPr="00F6565F" w:rsidRDefault="00DB5358" w:rsidP="00DB5358">
      <w:pPr>
        <w:jc w:val="both"/>
      </w:pPr>
      <w:r w:rsidRPr="00F6565F">
        <w:lastRenderedPageBreak/>
        <w:t>BRUSSELS, Dec 21 (Reuters) - The European Commission said on Wednesday it had approved the German government's 28 billion euro ($29.69 billion) support scheme for renewable energy, which is aimed at rapidly expanding use of wind and solar power.</w:t>
      </w:r>
    </w:p>
    <w:p w14:paraId="43EA0191" w14:textId="77777777" w:rsidR="00DB5358" w:rsidRPr="00F6565F" w:rsidRDefault="00DB5358" w:rsidP="00DB5358">
      <w:pPr>
        <w:jc w:val="both"/>
      </w:pPr>
      <w:r w:rsidRPr="00F6565F">
        <w:t>The policy, which replaces an existing renewables support scheme, runs until 2026 and is designed to deliver Germany's target to produce 80% of its electricity from renewable sources by 2030.</w:t>
      </w:r>
    </w:p>
    <w:p w14:paraId="462BD956" w14:textId="77777777" w:rsidR="00DB5358" w:rsidRPr="00F6565F" w:rsidRDefault="00DB5358" w:rsidP="00DB5358">
      <w:pPr>
        <w:jc w:val="both"/>
      </w:pPr>
      <w:r w:rsidRPr="00F6565F">
        <w:t>The European Commission said the scheme was "necessary and appropriate" to promote renewable energy and cut planet-heating emissions, and that its positive environmental impact outweighed possible distortions of competition.</w:t>
      </w:r>
    </w:p>
    <w:p w14:paraId="1B3D8831" w14:textId="77777777" w:rsidR="00DB5358" w:rsidRPr="00F6565F" w:rsidRDefault="00DB5358" w:rsidP="00DB5358">
      <w:pPr>
        <w:jc w:val="both"/>
      </w:pPr>
      <w:r w:rsidRPr="00F6565F">
        <w:t>"The German Renewable Energy Act 2023 scheme will contribute to further decarbonise electricity production," EU competition policy chief Margrethe Vestager said in a statement.</w:t>
      </w:r>
    </w:p>
    <w:p w14:paraId="229E9260" w14:textId="77777777" w:rsidR="00DB5358" w:rsidRPr="00F6565F" w:rsidRDefault="00DB5358" w:rsidP="00DB5358">
      <w:pPr>
        <w:jc w:val="both"/>
      </w:pPr>
      <w:r w:rsidRPr="00F6565F">
        <w:t>The scheme pays a premium to renewable energy producers, on top of the market price they receive for selling their power. Small generators can receive a feed-in-tariff providing a guaranteed price for their electricity.</w:t>
      </w:r>
    </w:p>
    <w:p w14:paraId="2877233F" w14:textId="77777777" w:rsidR="00DB5358" w:rsidRPr="00F6565F" w:rsidRDefault="00DB5358" w:rsidP="00DB5358">
      <w:pPr>
        <w:jc w:val="both"/>
      </w:pPr>
      <w:r w:rsidRPr="00F6565F">
        <w:t>Expanding clean energy production will be key to meeting Germany's goal to eliminate its net greenhouse gas emissions by 2045 - as well as partially filling the energy supply gap caused by Russia cutting off most of the gas it sends to Europe this year.</w:t>
      </w:r>
    </w:p>
    <w:p w14:paraId="7D8FF822" w14:textId="77777777" w:rsidR="00DB5358" w:rsidRPr="00F6565F" w:rsidRDefault="00DB5358" w:rsidP="00DB5358">
      <w:pPr>
        <w:jc w:val="both"/>
      </w:pPr>
      <w:r w:rsidRPr="00F6565F">
        <w:t>Berlin's response to Europe's energy crunch has attracted </w:t>
      </w:r>
      <w:hyperlink r:id="rId861" w:history="1">
        <w:r w:rsidRPr="00F6565F">
          <w:rPr>
            <w:rStyle w:val="ac"/>
          </w:rPr>
          <w:t>criticism from some EU countries</w:t>
        </w:r>
      </w:hyperlink>
      <w:r w:rsidRPr="00F6565F">
        <w:t>. Concerns focussed on Germany's broader plan to spend up to 200 billion euros in subsidies to shield consumers and businesses from soaring energy costs - a sum that many other states cannot afford, and which some said would distort competition in the European Union's single market.</w:t>
      </w:r>
    </w:p>
    <w:p w14:paraId="172F1ECC" w14:textId="77777777" w:rsidR="00DB5358" w:rsidRPr="00F6565F" w:rsidRDefault="00DB5358" w:rsidP="00DB5358">
      <w:pPr>
        <w:jc w:val="both"/>
      </w:pPr>
      <w:r w:rsidRPr="00F6565F">
        <w:t>The Commission said Berlin's renewable state support was limited to the "minimum necessary" and included safeguards to minimise competition distortions. Companies must bid for the aid in government tenders.</w:t>
      </w:r>
    </w:p>
    <w:p w14:paraId="05BD4810" w14:textId="77777777" w:rsidR="00DB5358" w:rsidRPr="00F6565F" w:rsidRDefault="00DB5358" w:rsidP="00DB5358">
      <w:pPr>
        <w:jc w:val="both"/>
      </w:pPr>
      <w:r w:rsidRPr="00F6565F">
        <w:t>Natural resource poor Taiwan has traditionally relied on coal to generate electricity.</w:t>
      </w:r>
    </w:p>
    <w:p w14:paraId="49823A05" w14:textId="77777777" w:rsidR="00DB5358" w:rsidRPr="00F6565F" w:rsidRDefault="00DB5358" w:rsidP="00DB5358">
      <w:pPr>
        <w:jc w:val="both"/>
      </w:pPr>
      <w:r w:rsidRPr="00F6565F">
        <w:t>To avoid compensating companies twice, Germany will also phase out existing support for renewable producers in times of negative power prices by 2027.</w:t>
      </w:r>
    </w:p>
    <w:p w14:paraId="6D5A1948" w14:textId="72D9D0DC" w:rsidR="00DB5358" w:rsidRPr="00F6565F" w:rsidRDefault="00022510" w:rsidP="000E3E71">
      <w:pPr>
        <w:jc w:val="both"/>
      </w:pPr>
      <w:hyperlink r:id="rId862" w:history="1">
        <w:r w:rsidRPr="00F6565F">
          <w:rPr>
            <w:rStyle w:val="ac"/>
          </w:rPr>
          <w:t>https://www.reuters.com/business/energy/eu-approves-28-bln-euro-german-renewable-energy-scheme-2022-12-21/</w:t>
        </w:r>
      </w:hyperlink>
    </w:p>
    <w:p w14:paraId="354A972B" w14:textId="65F6307E" w:rsidR="00022510" w:rsidRPr="00F6565F" w:rsidRDefault="00022510" w:rsidP="000E3E71">
      <w:pPr>
        <w:jc w:val="both"/>
      </w:pPr>
      <w:r w:rsidRPr="00F6565F">
        <w:t>#141</w:t>
      </w:r>
    </w:p>
    <w:p w14:paraId="0347120F" w14:textId="77777777" w:rsidR="005D65E6" w:rsidRPr="00F6565F" w:rsidRDefault="005D65E6" w:rsidP="005D65E6">
      <w:pPr>
        <w:jc w:val="both"/>
      </w:pPr>
      <w:r w:rsidRPr="00F6565F">
        <w:t>Nuclear share in energy generation falls to lowest in four decades-report</w:t>
      </w:r>
    </w:p>
    <w:p w14:paraId="588C7C8D" w14:textId="77777777" w:rsidR="005D65E6" w:rsidRPr="00F6565F" w:rsidRDefault="005D65E6" w:rsidP="005D65E6">
      <w:pPr>
        <w:jc w:val="both"/>
      </w:pPr>
      <w:r w:rsidRPr="00F6565F">
        <w:t>By </w:t>
      </w:r>
      <w:hyperlink r:id="rId863" w:history="1">
        <w:r w:rsidRPr="00F6565F">
          <w:rPr>
            <w:rStyle w:val="ac"/>
          </w:rPr>
          <w:t>Nina Chestney</w:t>
        </w:r>
      </w:hyperlink>
    </w:p>
    <w:p w14:paraId="2093026C" w14:textId="13878659" w:rsidR="005D65E6" w:rsidRPr="00F6565F" w:rsidRDefault="005D65E6" w:rsidP="005D65E6">
      <w:pPr>
        <w:jc w:val="both"/>
      </w:pPr>
      <w:r w:rsidRPr="00F6565F">
        <w:lastRenderedPageBreak/>
        <w:t>October 5, 2022</w:t>
      </w:r>
    </w:p>
    <w:p w14:paraId="5AB66EC6" w14:textId="77777777" w:rsidR="005D65E6" w:rsidRPr="00F6565F" w:rsidRDefault="005D65E6" w:rsidP="005D65E6">
      <w:pPr>
        <w:jc w:val="both"/>
      </w:pPr>
      <w:r w:rsidRPr="00F6565F">
        <w:t>LONDON, Oct 5 (Reuters) - The share of nuclear power in global gross electricity generation fell below 10% last year to the lowest in around four decades, an industry report showed on Wednesday.</w:t>
      </w:r>
    </w:p>
    <w:p w14:paraId="23C48822" w14:textId="77777777" w:rsidR="005D65E6" w:rsidRPr="00F6565F" w:rsidRDefault="005D65E6" w:rsidP="005D65E6">
      <w:pPr>
        <w:jc w:val="both"/>
      </w:pPr>
      <w:r w:rsidRPr="00F6565F">
        <w:t>Nuclear energy generated 2,653 terawatt hours of electricity last year, accounting for 9.8% of global generation - the lowest since the 1980s, the annual World Nuclear Industry Status Report (WNISR) showed.</w:t>
      </w:r>
    </w:p>
    <w:p w14:paraId="3ED76B82" w14:textId="77777777" w:rsidR="005D65E6" w:rsidRPr="00F6565F" w:rsidRDefault="005D65E6" w:rsidP="005D65E6">
      <w:pPr>
        <w:jc w:val="both"/>
      </w:pPr>
      <w:r w:rsidRPr="00F6565F">
        <w:t>Proponents of nuclear say as a low-carbon power source it could be vital in helping countries meet climate targets, but several plants around the world are coming to the end of their life expectancies and many new ones have faced delays.</w:t>
      </w:r>
    </w:p>
    <w:p w14:paraId="7A546D69" w14:textId="77777777" w:rsidR="005D65E6" w:rsidRPr="00F6565F" w:rsidRDefault="005D65E6" w:rsidP="005D65E6">
      <w:pPr>
        <w:jc w:val="both"/>
      </w:pPr>
      <w:r w:rsidRPr="00F6565F">
        <w:t>The most nuclear power in the world is generated in the United States, followed by China.</w:t>
      </w:r>
    </w:p>
    <w:p w14:paraId="13F655F3" w14:textId="77777777" w:rsidR="005D65E6" w:rsidRPr="00F6565F" w:rsidRDefault="005D65E6" w:rsidP="005D65E6">
      <w:pPr>
        <w:jc w:val="both"/>
      </w:pPr>
      <w:r w:rsidRPr="00F6565F">
        <w:t>As of mid-2022, 411 reactors were operating in 33 countries, four less than a year earlier and 27 below a 2002 peak of 438.</w:t>
      </w:r>
    </w:p>
    <w:p w14:paraId="6C4C080B" w14:textId="77777777" w:rsidR="005D65E6" w:rsidRPr="00F6565F" w:rsidRDefault="005D65E6" w:rsidP="005D65E6">
      <w:pPr>
        <w:jc w:val="both"/>
      </w:pPr>
      <w:r w:rsidRPr="00F6565F">
        <w:t>The slow pace of new projects coming on stream has meant the average age of reactors is around 31 years old.</w:t>
      </w:r>
    </w:p>
    <w:p w14:paraId="3BDD73C0" w14:textId="77777777" w:rsidR="005D65E6" w:rsidRPr="00F6565F" w:rsidRDefault="005D65E6" w:rsidP="005D65E6">
      <w:pPr>
        <w:jc w:val="both"/>
      </w:pPr>
      <w:r w:rsidRPr="00F6565F">
        <w:t>Out of 53 reactors under construction currently, at least half of the projects are delayed. Five new units became operational in the first half of this year, while eight closed last year.</w:t>
      </w:r>
    </w:p>
    <w:p w14:paraId="39AE5A00" w14:textId="77777777" w:rsidR="005D65E6" w:rsidRPr="00F6565F" w:rsidRDefault="005D65E6" w:rsidP="005D65E6">
      <w:pPr>
        <w:jc w:val="both"/>
      </w:pPr>
      <w:r w:rsidRPr="00F6565F">
        <w:t>Global investment in new nuclear construction projects last year was around $24 billion, accounting for 6.5% of total investment of $366 billion in non-hydro renewables projects.</w:t>
      </w:r>
    </w:p>
    <w:p w14:paraId="00F416CE" w14:textId="77777777" w:rsidR="005D65E6" w:rsidRPr="00F6565F" w:rsidRDefault="005D65E6" w:rsidP="005D65E6">
      <w:pPr>
        <w:jc w:val="both"/>
      </w:pPr>
      <w:r w:rsidRPr="00F6565F">
        <w:t>Nuclear power is also losing ground to renewables in terms of cost as reactors are increasingly seen as less economical and slower to build.</w:t>
      </w:r>
    </w:p>
    <w:p w14:paraId="2F1B9290" w14:textId="77777777" w:rsidR="005D65E6" w:rsidRPr="00F6565F" w:rsidRDefault="005D65E6" w:rsidP="005D65E6">
      <w:pPr>
        <w:jc w:val="both"/>
      </w:pPr>
      <w:r w:rsidRPr="00F6565F">
        <w:t>The levelised cost of energy - which compares the total lifetime cost of building and running a plant to lifetime output - fell to $36 per megawatt hour (MWh) last year for solar photovoltaic from $359/MWh in 2009, while the cost for wind fell to $38/MWh from $135/MWh, the report showed.</w:t>
      </w:r>
    </w:p>
    <w:p w14:paraId="4FD25ADB" w14:textId="77777777" w:rsidR="005D65E6" w:rsidRPr="00F6565F" w:rsidRDefault="005D65E6" w:rsidP="005D65E6">
      <w:pPr>
        <w:jc w:val="both"/>
      </w:pPr>
      <w:r w:rsidRPr="00F6565F">
        <w:t>However, nuclear power costs rose by 36% last year to $167/MWh from $123/MWh in 2009.</w:t>
      </w:r>
    </w:p>
    <w:p w14:paraId="4BE98F0B" w14:textId="41C6544A" w:rsidR="00022510" w:rsidRPr="00F6565F" w:rsidRDefault="005D65E6" w:rsidP="000E3E71">
      <w:pPr>
        <w:jc w:val="both"/>
      </w:pPr>
      <w:hyperlink r:id="rId864" w:history="1">
        <w:r w:rsidRPr="00F6565F">
          <w:rPr>
            <w:rStyle w:val="ac"/>
          </w:rPr>
          <w:t>https://www.reuters.com/business/energy/nuclear-share-energy-generation-falls-lowest-four-decades-report-2022-10-05/</w:t>
        </w:r>
      </w:hyperlink>
    </w:p>
    <w:p w14:paraId="438C3075" w14:textId="696E9EB3" w:rsidR="005D65E6" w:rsidRPr="00F6565F" w:rsidRDefault="005D65E6" w:rsidP="000E3E71">
      <w:pPr>
        <w:jc w:val="both"/>
      </w:pPr>
      <w:r w:rsidRPr="00F6565F">
        <w:t>#142</w:t>
      </w:r>
    </w:p>
    <w:p w14:paraId="0FD8A307" w14:textId="77777777" w:rsidR="005D65E6" w:rsidRPr="00F6565F" w:rsidRDefault="005D65E6" w:rsidP="005D65E6">
      <w:pPr>
        <w:jc w:val="both"/>
      </w:pPr>
      <w:r w:rsidRPr="00F6565F">
        <w:t>Qatar energy minister says current gas market conditions unhealthy</w:t>
      </w:r>
    </w:p>
    <w:p w14:paraId="04F307CF" w14:textId="77777777" w:rsidR="005D65E6" w:rsidRPr="00F6565F" w:rsidRDefault="005D65E6" w:rsidP="005D65E6">
      <w:pPr>
        <w:jc w:val="both"/>
      </w:pPr>
      <w:r w:rsidRPr="00F6565F">
        <w:t>By Reuters</w:t>
      </w:r>
    </w:p>
    <w:p w14:paraId="7A7F3B04" w14:textId="5139B689" w:rsidR="005D65E6" w:rsidRPr="00F6565F" w:rsidRDefault="005D65E6" w:rsidP="005D65E6">
      <w:pPr>
        <w:jc w:val="both"/>
      </w:pPr>
      <w:r w:rsidRPr="00F6565F">
        <w:lastRenderedPageBreak/>
        <w:t>October 5, 2021</w:t>
      </w:r>
    </w:p>
    <w:p w14:paraId="4E35D671" w14:textId="77777777" w:rsidR="005D65E6" w:rsidRPr="00F6565F" w:rsidRDefault="005D65E6" w:rsidP="005D65E6">
      <w:pPr>
        <w:jc w:val="both"/>
      </w:pPr>
      <w:r w:rsidRPr="00F6565F">
        <w:t>LONDON, Oct 5 (Reuters) - Qatar’s energy minister said on Tuesday that the current gas market condition is not a healthy one to be in and called on joint efforts towards energy transition.</w:t>
      </w:r>
    </w:p>
    <w:p w14:paraId="02707D87" w14:textId="77777777" w:rsidR="005D65E6" w:rsidRPr="00F6565F" w:rsidRDefault="005D65E6" w:rsidP="005D65E6">
      <w:pPr>
        <w:jc w:val="both"/>
      </w:pPr>
      <w:r w:rsidRPr="00F6565F">
        <w:t>"The current market situation is not healthy to be in," Saad al-Kaabi said on the sidelines of a virtual LNG conference in Japan, noting a lack of supply, disruptions, and weather conditions which has led to a spike in prices while demand continues to increase.</w:t>
      </w:r>
    </w:p>
    <w:p w14:paraId="0D6AEBB7" w14:textId="77777777" w:rsidR="005D65E6" w:rsidRPr="00F6565F" w:rsidRDefault="005D65E6" w:rsidP="005D65E6">
      <w:pPr>
        <w:jc w:val="both"/>
      </w:pPr>
      <w:r w:rsidRPr="00F6565F">
        <w:t>Kaabi said it was time to "set aside emotions" and realise that a successful energy transition cannot be achieved by producers alone and that it must be a joint effort including end- users.</w:t>
      </w:r>
    </w:p>
    <w:p w14:paraId="59E17A02" w14:textId="77777777" w:rsidR="005D65E6" w:rsidRPr="00F6565F" w:rsidRDefault="005D65E6" w:rsidP="005D65E6">
      <w:pPr>
        <w:jc w:val="both"/>
      </w:pPr>
      <w:r w:rsidRPr="00F6565F">
        <w:t>The minister, who is also the chief executive of state-owned Qatar Petroleum (QATPE.UL), the world’s top liquefied natural gas (LNG) supplier, said in September that current high gas prices reflect a lack of investment as well as a shortage of supply but he did not regard the situation as a crisis.</w:t>
      </w:r>
    </w:p>
    <w:p w14:paraId="3A129736" w14:textId="77777777" w:rsidR="005D65E6" w:rsidRPr="00F6565F" w:rsidRDefault="005D65E6" w:rsidP="005D65E6">
      <w:pPr>
        <w:jc w:val="both"/>
      </w:pPr>
      <w:r w:rsidRPr="00F6565F">
        <w:t>Gas prices in Europe and Asia have surged this year to all-time highs, causing manufacturers to curtail activity from Spain to Britain and sparking power crises in China.</w:t>
      </w:r>
    </w:p>
    <w:p w14:paraId="09067102" w14:textId="77777777" w:rsidR="005D65E6" w:rsidRPr="00F6565F" w:rsidRDefault="005D65E6" w:rsidP="005D65E6">
      <w:pPr>
        <w:jc w:val="both"/>
      </w:pPr>
      <w:r w:rsidRPr="00F6565F">
        <w:t>Regional natural gas markets in the United States are seeing prices for this winter surge along with global record highs - suggesting that the energy bills causing headaches in Europe and Asia will hit the world's top gas producer before long. </w:t>
      </w:r>
      <w:hyperlink r:id="rId865" w:history="1">
        <w:r w:rsidRPr="00F6565F">
          <w:rPr>
            <w:rStyle w:val="ac"/>
          </w:rPr>
          <w:t>read more</w:t>
        </w:r>
      </w:hyperlink>
    </w:p>
    <w:p w14:paraId="572A0183" w14:textId="77777777" w:rsidR="005D65E6" w:rsidRPr="00F6565F" w:rsidRDefault="005D65E6" w:rsidP="005D65E6">
      <w:pPr>
        <w:jc w:val="both"/>
      </w:pPr>
      <w:r w:rsidRPr="00F6565F">
        <w:t>Dutch wholesale gas prices hit a new record high and broke the 100 euro ($116) level for the first time on Tuesday morning amid wider energy market price hikes, supply concerns, low colder weather forecasts and a cut in French nuclear generation due to a strike.</w:t>
      </w:r>
    </w:p>
    <w:p w14:paraId="0188E9BE" w14:textId="77777777" w:rsidR="005D65E6" w:rsidRPr="00F6565F" w:rsidRDefault="005D65E6" w:rsidP="005D65E6">
      <w:pPr>
        <w:jc w:val="both"/>
      </w:pPr>
      <w:r w:rsidRPr="00F6565F">
        <w:t>In Asia, the focus of LNG trade, spot LNG prices hit a record of $34.47 per million British thermal units (mmBtu) last week, up roughly 100% from a month ago and more than 500% from the same period last year.</w:t>
      </w:r>
    </w:p>
    <w:p w14:paraId="357F2832" w14:textId="3E7656CA" w:rsidR="005D65E6" w:rsidRPr="00F6565F" w:rsidRDefault="005D65E6" w:rsidP="000E3E71">
      <w:pPr>
        <w:jc w:val="both"/>
      </w:pPr>
      <w:hyperlink r:id="rId866" w:history="1">
        <w:r w:rsidRPr="00F6565F">
          <w:rPr>
            <w:rStyle w:val="ac"/>
          </w:rPr>
          <w:t>https://www.reuters.com/business/energy/qatar-energy-minister-says-current-gas-market-conditions-unhealthy-2021-10-05/</w:t>
        </w:r>
      </w:hyperlink>
    </w:p>
    <w:p w14:paraId="0FFCBFC3" w14:textId="72990A93" w:rsidR="005D65E6" w:rsidRPr="00F6565F" w:rsidRDefault="005D65E6" w:rsidP="000E3E71">
      <w:pPr>
        <w:jc w:val="both"/>
      </w:pPr>
      <w:r w:rsidRPr="00F6565F">
        <w:t>#143</w:t>
      </w:r>
    </w:p>
    <w:p w14:paraId="0C8B795E" w14:textId="77777777" w:rsidR="005D65E6" w:rsidRPr="00F6565F" w:rsidRDefault="005D65E6" w:rsidP="005D65E6">
      <w:pPr>
        <w:jc w:val="both"/>
      </w:pPr>
      <w:r w:rsidRPr="00F6565F">
        <w:t>African nations tell COP27 fossil fuels will tackle poverty</w:t>
      </w:r>
    </w:p>
    <w:p w14:paraId="5DBBBD20" w14:textId="77777777" w:rsidR="005D65E6" w:rsidRPr="00F6565F" w:rsidRDefault="005D65E6" w:rsidP="005D65E6">
      <w:pPr>
        <w:jc w:val="both"/>
      </w:pPr>
      <w:r w:rsidRPr="00F6565F">
        <w:t>By </w:t>
      </w:r>
      <w:hyperlink r:id="rId867" w:history="1">
        <w:r w:rsidRPr="00F6565F">
          <w:rPr>
            <w:rStyle w:val="ac"/>
          </w:rPr>
          <w:t>Sarah Mcfarlane</w:t>
        </w:r>
      </w:hyperlink>
      <w:r w:rsidRPr="00F6565F">
        <w:t> and </w:t>
      </w:r>
      <w:hyperlink r:id="rId868" w:history="1">
        <w:r w:rsidRPr="00F6565F">
          <w:rPr>
            <w:rStyle w:val="ac"/>
          </w:rPr>
          <w:t>Kate Abnett</w:t>
        </w:r>
      </w:hyperlink>
    </w:p>
    <w:p w14:paraId="06535463" w14:textId="2E1C7412" w:rsidR="005D65E6" w:rsidRPr="00F6565F" w:rsidRDefault="005D65E6" w:rsidP="005D65E6">
      <w:pPr>
        <w:jc w:val="both"/>
      </w:pPr>
      <w:r w:rsidRPr="00F6565F">
        <w:t>November 11, 2022</w:t>
      </w:r>
    </w:p>
    <w:p w14:paraId="03936658" w14:textId="77777777" w:rsidR="005D65E6" w:rsidRPr="00F6565F" w:rsidRDefault="005D65E6" w:rsidP="005D65E6">
      <w:pPr>
        <w:jc w:val="both"/>
      </w:pPr>
      <w:r w:rsidRPr="00F6565F">
        <w:lastRenderedPageBreak/>
        <w:t>SHARM EL-SHEIK, Nov 10 (Reuters) - African nations must be allowed to develop fossil fuel resources to help lift their people out of poverty, governments said at the COP27 climate talks in Egypt, which welcomed leaders of oil and gas companies sidelined at previous talks.</w:t>
      </w:r>
    </w:p>
    <w:p w14:paraId="48C9E621" w14:textId="77777777" w:rsidR="005D65E6" w:rsidRPr="00F6565F" w:rsidRDefault="005D65E6" w:rsidP="005D65E6">
      <w:pPr>
        <w:jc w:val="both"/>
      </w:pPr>
      <w:r w:rsidRPr="00F6565F">
        <w:t>Pressure to leave hydrocarbons in the ground has been weakened this year by the disruption following </w:t>
      </w:r>
      <w:hyperlink r:id="rId869" w:history="1">
        <w:r w:rsidRPr="00F6565F">
          <w:rPr>
            <w:rStyle w:val="ac"/>
          </w:rPr>
          <w:t>Russia's invasion</w:t>
        </w:r>
      </w:hyperlink>
      <w:r w:rsidRPr="00F6565F">
        <w:t> of Ukraine that led to a surge in energy prices and pushed inflation to multi-decade highs.</w:t>
      </w:r>
    </w:p>
    <w:p w14:paraId="6DB2B435" w14:textId="77777777" w:rsidR="005D65E6" w:rsidRPr="00F6565F" w:rsidRDefault="005D65E6" w:rsidP="005D65E6">
      <w:pPr>
        <w:jc w:val="both"/>
      </w:pPr>
      <w:r w:rsidRPr="00F6565F">
        <w:t>Even countries with binding commitments to switch to low carbon energy have found their priorities have shifted, at least in the short term and </w:t>
      </w:r>
      <w:hyperlink r:id="rId870" w:history="1">
        <w:r w:rsidRPr="00F6565F">
          <w:rPr>
            <w:rStyle w:val="ac"/>
          </w:rPr>
          <w:t>African nations</w:t>
        </w:r>
      </w:hyperlink>
      <w:r w:rsidRPr="00F6565F">
        <w:t> see the potential for new export markets, as well as a chance to end domestic fuel poverty.</w:t>
      </w:r>
    </w:p>
    <w:p w14:paraId="7BB8420C" w14:textId="77777777" w:rsidR="005D65E6" w:rsidRPr="00F6565F" w:rsidRDefault="005D65E6" w:rsidP="005D65E6">
      <w:pPr>
        <w:jc w:val="both"/>
      </w:pPr>
      <w:r w:rsidRPr="00F6565F">
        <w:t>"There is a lot of oil and gas companies present at COP because Africa wants to send a message that we are going to develop all of our energy resources for the benefit of our people because our issue is energy poverty," said Namibia's petroleum commissioner, Maggy Shino, who works within the country's Ministry of Mines and Energy.</w:t>
      </w:r>
    </w:p>
    <w:p w14:paraId="66CABCAB" w14:textId="77777777" w:rsidR="005D65E6" w:rsidRPr="00F6565F" w:rsidRDefault="005D65E6" w:rsidP="005D65E6">
      <w:pPr>
        <w:jc w:val="both"/>
      </w:pPr>
      <w:r w:rsidRPr="00F6565F">
        <w:t>Echoing comment from other African nations, Shino said wealthy countries had failed to deliver promised funding that would help them to expand clean energy instead of exploiting their fossil fuel resources.</w:t>
      </w:r>
    </w:p>
    <w:p w14:paraId="58C70A3D" w14:textId="77777777" w:rsidR="005D65E6" w:rsidRPr="00F6565F" w:rsidRDefault="005D65E6" w:rsidP="005D65E6">
      <w:pPr>
        <w:jc w:val="both"/>
      </w:pPr>
      <w:r w:rsidRPr="00F6565F">
        <w:t>"If you are going to tell us to leave our resources in the ground, then you must be prepared to offer sufficient compensation, but I don't think anyone has yet come out to make such an offer," she said.</w:t>
      </w:r>
    </w:p>
    <w:p w14:paraId="66E0AB89" w14:textId="77777777" w:rsidR="005D65E6" w:rsidRPr="00F6565F" w:rsidRDefault="005D65E6" w:rsidP="005D65E6">
      <w:pPr>
        <w:jc w:val="both"/>
      </w:pPr>
      <w:r w:rsidRPr="00F6565F">
        <w:t>BIG OIL AND GAS DISCOVERIES</w:t>
      </w:r>
    </w:p>
    <w:p w14:paraId="54219DC1" w14:textId="77777777" w:rsidR="005D65E6" w:rsidRPr="00F6565F" w:rsidRDefault="005D65E6" w:rsidP="005D65E6">
      <w:pPr>
        <w:jc w:val="both"/>
      </w:pPr>
      <w:r w:rsidRPr="00F6565F">
        <w:t>Early this year, Shell and TotalEnergies </w:t>
      </w:r>
      <w:hyperlink r:id="rId871" w:tgtFrame="_blank" w:history="1">
        <w:r w:rsidRPr="00F6565F">
          <w:rPr>
            <w:rStyle w:val="ac"/>
          </w:rPr>
          <w:t>(TTEF.PA), opens new tab</w:t>
        </w:r>
      </w:hyperlink>
      <w:r w:rsidRPr="00F6565F">
        <w:t> had major oil discoveries off the coast of Namibia.</w:t>
      </w:r>
    </w:p>
    <w:p w14:paraId="28ADE00A" w14:textId="77777777" w:rsidR="005D65E6" w:rsidRPr="00F6565F" w:rsidRDefault="005D65E6" w:rsidP="005D65E6">
      <w:pPr>
        <w:jc w:val="both"/>
      </w:pPr>
      <w:r w:rsidRPr="00F6565F">
        <w:t>Both companies, as well as BP </w:t>
      </w:r>
      <w:hyperlink r:id="rId872" w:tgtFrame="_blank" w:history="1">
        <w:r w:rsidRPr="00F6565F">
          <w:rPr>
            <w:rStyle w:val="ac"/>
          </w:rPr>
          <w:t>(BP.L), opens new tab</w:t>
        </w:r>
      </w:hyperlink>
      <w:r w:rsidRPr="00F6565F">
        <w:t> and Equinor </w:t>
      </w:r>
      <w:hyperlink r:id="rId873" w:tgtFrame="_blank" w:history="1">
        <w:r w:rsidRPr="00F6565F">
          <w:rPr>
            <w:rStyle w:val="ac"/>
          </w:rPr>
          <w:t>(EQNR.OL), opens new tab</w:t>
        </w:r>
      </w:hyperlink>
      <w:r w:rsidRPr="00F6565F">
        <w:t> were represented by top executives at the Sharm El-Sheikh event.</w:t>
      </w:r>
    </w:p>
    <w:p w14:paraId="31789AD4" w14:textId="77777777" w:rsidR="005D65E6" w:rsidRPr="00F6565F" w:rsidRDefault="005D65E6" w:rsidP="005D65E6">
      <w:pPr>
        <w:jc w:val="both"/>
      </w:pPr>
      <w:r w:rsidRPr="00F6565F">
        <w:t>Apart from Namibia, countries including Mauritania, Tanzania, and Senegal are working with Western energy companies to develop oil and gas fields for export and to generate electricity for local communities.</w:t>
      </w:r>
    </w:p>
    <w:p w14:paraId="7AD87D85" w14:textId="77777777" w:rsidR="005D65E6" w:rsidRPr="00F6565F" w:rsidRDefault="005D65E6" w:rsidP="005D65E6">
      <w:pPr>
        <w:jc w:val="both"/>
      </w:pPr>
      <w:r w:rsidRPr="00F6565F">
        <w:t>Ahmed Vall, communications adviser at Mauritania’s ministry of petroleum, mines and energy, said the country held a signing ceremony with BP on the sidelines of COP27 earlier in the week for a hydrogen project.</w:t>
      </w:r>
    </w:p>
    <w:p w14:paraId="5E545498" w14:textId="77777777" w:rsidR="005D65E6" w:rsidRPr="00F6565F" w:rsidRDefault="005D65E6" w:rsidP="005D65E6">
      <w:pPr>
        <w:jc w:val="both"/>
      </w:pPr>
      <w:r w:rsidRPr="00F6565F">
        <w:t>"BP's CEO Bernard Looney discussed with the president and the minister of energy more exploration for gas in Mauritania," Vall said, adding the discussion was mostly about hydrogen.</w:t>
      </w:r>
    </w:p>
    <w:p w14:paraId="643E4008" w14:textId="77777777" w:rsidR="005D65E6" w:rsidRPr="00F6565F" w:rsidRDefault="005D65E6" w:rsidP="005D65E6">
      <w:pPr>
        <w:jc w:val="both"/>
      </w:pPr>
      <w:r w:rsidRPr="00F6565F">
        <w:lastRenderedPageBreak/>
        <w:t>A spokesperson at BP confirmed the CEO's attendance at the event and said BP was assessing the suitability of the wind and solar resources for large-scale renewable power generation and production of hydrogen from renewable energy.</w:t>
      </w:r>
    </w:p>
    <w:p w14:paraId="432B5390" w14:textId="77777777" w:rsidR="005D65E6" w:rsidRPr="00F6565F" w:rsidRDefault="005D65E6" w:rsidP="005D65E6">
      <w:pPr>
        <w:jc w:val="both"/>
      </w:pPr>
      <w:r w:rsidRPr="00F6565F">
        <w:t>Chancellor Olaf Scholz of Germany, the European country most exposed to the disruption of Russian gas supplies, in May said it wanted to pursue gas projects with Senegal.</w:t>
      </w:r>
    </w:p>
    <w:p w14:paraId="7031A14A" w14:textId="77777777" w:rsidR="005D65E6" w:rsidRPr="00F6565F" w:rsidRDefault="005D65E6" w:rsidP="005D65E6">
      <w:pPr>
        <w:jc w:val="both"/>
      </w:pPr>
      <w:r w:rsidRPr="00F6565F">
        <w:t>Germany's climate envoy Jennifer Morgan said, however, the race to replace missing gas from Russia would lead the overall use of gas to peak earlier than previously foreseen and that gas supply contracts would be short term to avoid locking in years of carbon emissions.</w:t>
      </w:r>
    </w:p>
    <w:p w14:paraId="3B0575E4" w14:textId="77777777" w:rsidR="005D65E6" w:rsidRPr="00F6565F" w:rsidRDefault="005D65E6" w:rsidP="005D65E6">
      <w:pPr>
        <w:jc w:val="both"/>
      </w:pPr>
      <w:r w:rsidRPr="00F6565F">
        <w:t>Saying Germany was prioritising clean energy, she also cited a German deal to help fund Kenya's efforts to have a fully-renewable energy system by 2030.</w:t>
      </w:r>
    </w:p>
    <w:p w14:paraId="5B8875C8" w14:textId="77777777" w:rsidR="005D65E6" w:rsidRPr="00F6565F" w:rsidRDefault="005D65E6" w:rsidP="005D65E6">
      <w:pPr>
        <w:jc w:val="both"/>
      </w:pPr>
      <w:r w:rsidRPr="00F6565F">
        <w:t>WARMER TIES WITH OIL AND GAS</w:t>
      </w:r>
    </w:p>
    <w:p w14:paraId="1D1B5E36" w14:textId="77777777" w:rsidR="005D65E6" w:rsidRPr="00F6565F" w:rsidRDefault="005D65E6" w:rsidP="005D65E6">
      <w:pPr>
        <w:jc w:val="both"/>
      </w:pPr>
      <w:r w:rsidRPr="00F6565F">
        <w:t>Government officials and executives said the interest of Egypt, host to the U.N. climate summit, in developing its resources had led to a thawing in attitudes towards oil and gas companies.</w:t>
      </w:r>
    </w:p>
    <w:p w14:paraId="3DFA0E51" w14:textId="77777777" w:rsidR="005D65E6" w:rsidRPr="00F6565F" w:rsidRDefault="005D65E6" w:rsidP="005D65E6">
      <w:pPr>
        <w:jc w:val="both"/>
      </w:pPr>
      <w:r w:rsidRPr="00F6565F">
        <w:t>The </w:t>
      </w:r>
      <w:hyperlink r:id="rId874" w:history="1">
        <w:r w:rsidRPr="00F6565F">
          <w:rPr>
            <w:rStyle w:val="ac"/>
          </w:rPr>
          <w:t>United Arab Emirates</w:t>
        </w:r>
      </w:hyperlink>
      <w:r w:rsidRPr="00F6565F">
        <w:t>, a member of the Organization of the Petroleum Exporting Countries, will host next year's U.N. summit and has said it will supply oil and gas for as long as the world needs it.</w:t>
      </w:r>
    </w:p>
    <w:p w14:paraId="3D0404F4" w14:textId="77777777" w:rsidR="005D65E6" w:rsidRPr="00F6565F" w:rsidRDefault="005D65E6" w:rsidP="005D65E6">
      <w:pPr>
        <w:jc w:val="both"/>
      </w:pPr>
      <w:r w:rsidRPr="00F6565F">
        <w:t>At last year's U.N. climate summit in Glasgow, the oil and gas industry's leaders were conspicuous by their absence after companies did not meet criteria set by the British organisers that required science-based plans for emissions reductions.</w:t>
      </w:r>
    </w:p>
    <w:p w14:paraId="5E3EE213" w14:textId="77777777" w:rsidR="005D65E6" w:rsidRPr="00F6565F" w:rsidRDefault="005D65E6" w:rsidP="005D65E6">
      <w:pPr>
        <w:jc w:val="both"/>
      </w:pPr>
      <w:r w:rsidRPr="00F6565F">
        <w:t>Scientists and other energy experts have said investment in fossil fuel must cease if there is any chance of limiting global warming to </w:t>
      </w:r>
      <w:hyperlink r:id="rId875" w:history="1">
        <w:r w:rsidRPr="00F6565F">
          <w:rPr>
            <w:rStyle w:val="ac"/>
          </w:rPr>
          <w:t>1.5 degrees Celsius</w:t>
        </w:r>
      </w:hyperlink>
      <w:r w:rsidRPr="00F6565F">
        <w:t>, the point beyond which climate impacts are expected to worsen significantly.</w:t>
      </w:r>
    </w:p>
    <w:p w14:paraId="2D73E026" w14:textId="77777777" w:rsidR="005D65E6" w:rsidRPr="00F6565F" w:rsidRDefault="005D65E6" w:rsidP="005D65E6">
      <w:pPr>
        <w:jc w:val="both"/>
      </w:pPr>
      <w:r w:rsidRPr="00F6565F">
        <w:t>Gas projects already planned by countries could take up 10% of the world's remaining carbon budget, or the amount of carbon dioxide that can be emitted before global temperatures exceed 1.5C above pre-industrial temperatures, the research collaboration Climate Action Tracker said in a new analysis.</w:t>
      </w:r>
    </w:p>
    <w:p w14:paraId="516AE533" w14:textId="77777777" w:rsidR="005D65E6" w:rsidRPr="00F6565F" w:rsidRDefault="005D65E6" w:rsidP="005D65E6">
      <w:pPr>
        <w:jc w:val="both"/>
      </w:pPr>
      <w:r w:rsidRPr="00F6565F">
        <w:t>Those already-planned projects include new gas drilling in Canada and liquefied natural gas (LNG) import capacity in Germany and Vietnam, CAT said.</w:t>
      </w:r>
    </w:p>
    <w:p w14:paraId="0CE7B5BD" w14:textId="77777777" w:rsidR="005D65E6" w:rsidRPr="00F6565F" w:rsidRDefault="005D65E6" w:rsidP="005D65E6">
      <w:pPr>
        <w:jc w:val="both"/>
      </w:pPr>
      <w:r w:rsidRPr="00F6565F">
        <w:t>Some 636 fossil fuel lobbyists were registered to attend COP27, another report from a group of organisations that analysed the U.N.'s provisional list of attendees found. The organisations include Corporate Accountability, Corporate Europe Observatory, and Global Witness.</w:t>
      </w:r>
    </w:p>
    <w:p w14:paraId="3033CFD4" w14:textId="77777777" w:rsidR="005D65E6" w:rsidRPr="00F6565F" w:rsidRDefault="005D65E6" w:rsidP="005D65E6">
      <w:pPr>
        <w:jc w:val="both"/>
      </w:pPr>
      <w:r w:rsidRPr="00F6565F">
        <w:lastRenderedPageBreak/>
        <w:t>That's 100 lobbyists more than attended the Glasgow COP26 summit last year, the group said. The analysis also counted delegation members acting on behalf of their country's fossil fuel industry.</w:t>
      </w:r>
    </w:p>
    <w:p w14:paraId="4EB8CC62" w14:textId="77777777" w:rsidR="005D65E6" w:rsidRPr="00F6565F" w:rsidRDefault="005D65E6" w:rsidP="005D65E6">
      <w:pPr>
        <w:jc w:val="both"/>
      </w:pPr>
      <w:r w:rsidRPr="00F6565F">
        <w:t>For daily comprehensive coverage on COP27 in your inbox, sign up for the Reuters Sustainable Switch newsletter </w:t>
      </w:r>
      <w:hyperlink r:id="rId876" w:tgtFrame="_blank" w:history="1">
        <w:r w:rsidRPr="00F6565F">
          <w:rPr>
            <w:rStyle w:val="ac"/>
          </w:rPr>
          <w:t>here</w:t>
        </w:r>
      </w:hyperlink>
    </w:p>
    <w:p w14:paraId="137013B8" w14:textId="027FFF37" w:rsidR="005D65E6" w:rsidRPr="00F6565F" w:rsidRDefault="005D65E6" w:rsidP="000E3E71">
      <w:pPr>
        <w:jc w:val="both"/>
      </w:pPr>
      <w:hyperlink r:id="rId877" w:history="1">
        <w:r w:rsidRPr="00F6565F">
          <w:rPr>
            <w:rStyle w:val="ac"/>
          </w:rPr>
          <w:t>https://www.reuters.com/business/cop/african-hosted-climate-talks-give-fossil-fuel-voice-2022-11-10/</w:t>
        </w:r>
      </w:hyperlink>
    </w:p>
    <w:p w14:paraId="268115D4" w14:textId="241DCF15" w:rsidR="005D65E6" w:rsidRPr="00F6565F" w:rsidRDefault="005D65E6" w:rsidP="000E3E71">
      <w:pPr>
        <w:jc w:val="both"/>
      </w:pPr>
      <w:r w:rsidRPr="00F6565F">
        <w:t>#144</w:t>
      </w:r>
    </w:p>
    <w:p w14:paraId="4D5C9E0D" w14:textId="77777777" w:rsidR="005D65E6" w:rsidRPr="00F6565F" w:rsidRDefault="005D65E6" w:rsidP="005D65E6">
      <w:pPr>
        <w:jc w:val="both"/>
      </w:pPr>
      <w:r w:rsidRPr="00F6565F">
        <w:t>Siemens Energy chairman: 'worst is over' in onshore turbine crisis</w:t>
      </w:r>
    </w:p>
    <w:p w14:paraId="75284657" w14:textId="77777777" w:rsidR="005D65E6" w:rsidRPr="00F6565F" w:rsidRDefault="005D65E6" w:rsidP="005D65E6">
      <w:pPr>
        <w:jc w:val="both"/>
      </w:pPr>
      <w:r w:rsidRPr="00F6565F">
        <w:t>By </w:t>
      </w:r>
      <w:hyperlink r:id="rId878" w:history="1">
        <w:r w:rsidRPr="00F6565F">
          <w:rPr>
            <w:rStyle w:val="ac"/>
          </w:rPr>
          <w:t>Divya Chowdhury</w:t>
        </w:r>
      </w:hyperlink>
      <w:r w:rsidRPr="00F6565F">
        <w:t> and </w:t>
      </w:r>
      <w:hyperlink r:id="rId879" w:history="1">
        <w:r w:rsidRPr="00F6565F">
          <w:rPr>
            <w:rStyle w:val="ac"/>
          </w:rPr>
          <w:t>Christoph Steitz</w:t>
        </w:r>
      </w:hyperlink>
    </w:p>
    <w:p w14:paraId="41C5C339" w14:textId="0F516B92" w:rsidR="005D65E6" w:rsidRPr="00F6565F" w:rsidRDefault="005D65E6" w:rsidP="005D65E6">
      <w:pPr>
        <w:jc w:val="both"/>
      </w:pPr>
      <w:r w:rsidRPr="00F6565F">
        <w:t>January 17, 2024</w:t>
      </w:r>
    </w:p>
    <w:p w14:paraId="1DD20948" w14:textId="77777777" w:rsidR="005D65E6" w:rsidRPr="00F6565F" w:rsidRDefault="005D65E6" w:rsidP="005D65E6">
      <w:pPr>
        <w:jc w:val="both"/>
      </w:pPr>
      <w:r w:rsidRPr="00F6565F">
        <w:t>DAVOS, Switzerland, Jan 17 (Reuters) - Siemens Energy </w:t>
      </w:r>
      <w:hyperlink r:id="rId880" w:tgtFrame="_blank" w:history="1">
        <w:r w:rsidRPr="00F6565F">
          <w:rPr>
            <w:rStyle w:val="ac"/>
          </w:rPr>
          <w:t>(ENR1n.DE), opens new tab</w:t>
        </w:r>
      </w:hyperlink>
      <w:r w:rsidRPr="00F6565F">
        <w:t> has not found any new flaws in its newest onshore wind turbines since it last commented on the matter in November, its chairman told the </w:t>
      </w:r>
      <w:hyperlink r:id="rId881" w:tgtFrame="_blank" w:history="1">
        <w:r w:rsidRPr="00F6565F">
          <w:rPr>
            <w:rStyle w:val="ac"/>
          </w:rPr>
          <w:t>Reuters Global Markets Forum, opens new tab</w:t>
        </w:r>
      </w:hyperlink>
      <w:r w:rsidRPr="00F6565F">
        <w:t> in Davos on Wednesday.</w:t>
      </w:r>
    </w:p>
    <w:p w14:paraId="1DBAD2D2" w14:textId="77777777" w:rsidR="005D65E6" w:rsidRPr="00F6565F" w:rsidRDefault="005D65E6" w:rsidP="005D65E6">
      <w:pPr>
        <w:jc w:val="both"/>
      </w:pPr>
      <w:r w:rsidRPr="00F6565F">
        <w:t>Investors have turned cautious on the company's projections after repeated setbacks at its Siemens Gamesa wind turbine business led to questions over its strategy of trying to serve broad swathes of the utility sector.</w:t>
      </w:r>
    </w:p>
    <w:p w14:paraId="1ECB4490" w14:textId="77777777" w:rsidR="005D65E6" w:rsidRPr="00F6565F" w:rsidRDefault="005D65E6" w:rsidP="005D65E6">
      <w:pPr>
        <w:jc w:val="both"/>
      </w:pPr>
      <w:r w:rsidRPr="00F6565F">
        <w:t>"The worst is over," Joe Kaeser said, adding that no new problems had emerged.</w:t>
      </w:r>
    </w:p>
    <w:p w14:paraId="77121AA8" w14:textId="77777777" w:rsidR="005D65E6" w:rsidRPr="00F6565F" w:rsidRDefault="005D65E6" w:rsidP="005D65E6">
      <w:pPr>
        <w:jc w:val="both"/>
      </w:pPr>
      <w:r w:rsidRPr="00F6565F">
        <w:t>Siemens Energy, spun off from German engineering group Siemens </w:t>
      </w:r>
      <w:hyperlink r:id="rId882" w:tgtFrame="_blank" w:history="1">
        <w:r w:rsidRPr="00F6565F">
          <w:rPr>
            <w:rStyle w:val="ac"/>
          </w:rPr>
          <w:t>(SIEGn.DE), opens new tab</w:t>
        </w:r>
      </w:hyperlink>
      <w:r w:rsidRPr="00F6565F">
        <w:t> in 2020, last year reported </w:t>
      </w:r>
      <w:hyperlink r:id="rId883" w:history="1">
        <w:r w:rsidRPr="00F6565F">
          <w:rPr>
            <w:rStyle w:val="ac"/>
          </w:rPr>
          <w:t>quality issues</w:t>
        </w:r>
      </w:hyperlink>
      <w:r w:rsidRPr="00F6565F">
        <w:t> on its most recent generations of onshore wind turbines, with the government eventually taking on vital project guarantees.</w:t>
      </w:r>
    </w:p>
    <w:p w14:paraId="0C9590C7" w14:textId="77777777" w:rsidR="005D65E6" w:rsidRPr="00F6565F" w:rsidRDefault="005D65E6" w:rsidP="005D65E6">
      <w:pPr>
        <w:jc w:val="both"/>
      </w:pPr>
      <w:r w:rsidRPr="00F6565F">
        <w:t>The crisis has raised doubts over whether the company, which also makes gas turbines and power transmission equipment, should hold on to the onshore wind turbine business.</w:t>
      </w:r>
    </w:p>
    <w:p w14:paraId="60DFCB94" w14:textId="77777777" w:rsidR="005D65E6" w:rsidRPr="00F6565F" w:rsidRDefault="005D65E6" w:rsidP="005D65E6">
      <w:pPr>
        <w:jc w:val="both"/>
      </w:pPr>
      <w:r w:rsidRPr="00F6565F">
        <w:t>"If there is no money to make, if there is no profit pool, why should you allocate resources into that business just because you want to save the world in 50 years," said Kaeser, who previously served as Siemens CEO, adding the business needed to be profitable to work.</w:t>
      </w:r>
    </w:p>
    <w:p w14:paraId="67F8946B" w14:textId="77777777" w:rsidR="005D65E6" w:rsidRPr="00F6565F" w:rsidRDefault="005D65E6" w:rsidP="005D65E6">
      <w:pPr>
        <w:jc w:val="both"/>
      </w:pPr>
      <w:r w:rsidRPr="00F6565F">
        <w:t>Kaeser said that Siemens Energy management under Christian Bruch needed to review the level of functionality it promises to wind turbine clients without it becoming a major financial burden.</w:t>
      </w:r>
    </w:p>
    <w:p w14:paraId="4662B4DF" w14:textId="77777777" w:rsidR="005D65E6" w:rsidRPr="00F6565F" w:rsidRDefault="005D65E6" w:rsidP="005D65E6">
      <w:pPr>
        <w:jc w:val="both"/>
      </w:pPr>
      <w:r w:rsidRPr="00F6565F">
        <w:t>They also need to deliver on the promised turnaround of Siemens Gamesa, which is expected to break even in 2026, he said, adding no further structural change was needed at present.</w:t>
      </w:r>
    </w:p>
    <w:p w14:paraId="53C1AD58" w14:textId="77777777" w:rsidR="005D65E6" w:rsidRPr="00F6565F" w:rsidRDefault="005D65E6" w:rsidP="005D65E6">
      <w:pPr>
        <w:jc w:val="both"/>
      </w:pPr>
      <w:r w:rsidRPr="00F6565F">
        <w:lastRenderedPageBreak/>
        <w:t>"If the management is able to make good on the strategy they have presented to the board, it looks really, really good. In '26, '27 there should be a fascinating company not just by purpose but also by profitability," Kaeser said.</w:t>
      </w:r>
    </w:p>
    <w:p w14:paraId="4823FD1C" w14:textId="77777777" w:rsidR="005D65E6" w:rsidRPr="00F6565F" w:rsidRDefault="005D65E6" w:rsidP="005D65E6">
      <w:pPr>
        <w:jc w:val="both"/>
      </w:pPr>
      <w:r w:rsidRPr="00F6565F">
        <w:t>"But ... the jury is out because they haven't delivered."</w:t>
      </w:r>
    </w:p>
    <w:p w14:paraId="1B9BD2F2" w14:textId="2B2E0953" w:rsidR="005D65E6" w:rsidRPr="00F6565F" w:rsidRDefault="005D65E6" w:rsidP="000E3E71">
      <w:pPr>
        <w:jc w:val="both"/>
      </w:pPr>
      <w:hyperlink r:id="rId884" w:history="1">
        <w:r w:rsidRPr="00F6565F">
          <w:rPr>
            <w:rStyle w:val="ac"/>
          </w:rPr>
          <w:t>https://www.reuters.com/business/energy/siemens-energy-chairman-worst-is-over-onshore-turbine-crisis-2024-01-17/</w:t>
        </w:r>
      </w:hyperlink>
    </w:p>
    <w:p w14:paraId="1C6F8202" w14:textId="36D99149" w:rsidR="005D65E6" w:rsidRPr="00F6565F" w:rsidRDefault="005D65E6" w:rsidP="000E3E71">
      <w:pPr>
        <w:jc w:val="both"/>
      </w:pPr>
      <w:r w:rsidRPr="00F6565F">
        <w:t>#</w:t>
      </w:r>
      <w:r w:rsidR="006624A6" w:rsidRPr="00F6565F">
        <w:t>145</w:t>
      </w:r>
    </w:p>
    <w:p w14:paraId="5B18A4F9" w14:textId="77777777" w:rsidR="006624A6" w:rsidRPr="00F6565F" w:rsidRDefault="006624A6" w:rsidP="006624A6">
      <w:pPr>
        <w:jc w:val="both"/>
      </w:pPr>
      <w:r w:rsidRPr="00F6565F">
        <w:t>UK imposes 25% energy windfall tax to help households as bills surge</w:t>
      </w:r>
    </w:p>
    <w:p w14:paraId="5B7DCA0F" w14:textId="77777777" w:rsidR="006624A6" w:rsidRPr="00F6565F" w:rsidRDefault="006624A6" w:rsidP="006624A6">
      <w:pPr>
        <w:jc w:val="both"/>
      </w:pPr>
      <w:r w:rsidRPr="00F6565F">
        <w:t>By </w:t>
      </w:r>
      <w:hyperlink r:id="rId885" w:history="1">
        <w:r w:rsidRPr="00F6565F">
          <w:rPr>
            <w:rStyle w:val="ac"/>
          </w:rPr>
          <w:t>William James</w:t>
        </w:r>
      </w:hyperlink>
      <w:r w:rsidRPr="00F6565F">
        <w:t> and </w:t>
      </w:r>
      <w:hyperlink r:id="rId886" w:history="1">
        <w:r w:rsidRPr="00F6565F">
          <w:rPr>
            <w:rStyle w:val="ac"/>
          </w:rPr>
          <w:t>Andy Bruce</w:t>
        </w:r>
      </w:hyperlink>
    </w:p>
    <w:p w14:paraId="03BD86FB" w14:textId="77777777" w:rsidR="006624A6" w:rsidRPr="00F6565F" w:rsidRDefault="006624A6" w:rsidP="006624A6">
      <w:pPr>
        <w:jc w:val="both"/>
      </w:pPr>
      <w:r w:rsidRPr="00F6565F">
        <w:t>May 26, 20228:16 PM GMT+3Updated 3 years ago</w:t>
      </w:r>
    </w:p>
    <w:p w14:paraId="210EB261" w14:textId="77777777" w:rsidR="006624A6" w:rsidRPr="00F6565F" w:rsidRDefault="006624A6" w:rsidP="006624A6">
      <w:pPr>
        <w:jc w:val="both"/>
      </w:pPr>
      <w:r w:rsidRPr="00F6565F">
        <w:t>LONDON, May 26 (Reuters) - Britain announced a 25% windfall tax on oil and gas producers' profits on Thursday, alongside a 15 billion pound ($18.9 billion) package of support for households struggling to meet soaring energy bills.</w:t>
      </w:r>
    </w:p>
    <w:p w14:paraId="4BDE05E2" w14:textId="77777777" w:rsidR="006624A6" w:rsidRPr="00F6565F" w:rsidRDefault="006624A6" w:rsidP="006624A6">
      <w:pPr>
        <w:jc w:val="both"/>
      </w:pPr>
      <w:r w:rsidRPr="00F6565F">
        <w:t>The move, which will give each UK household a 400 pound discount on their energy bill and more for lowest-income households, marks a change of heart for Prime Minister Boris Johnson's government, which had previously resisted windfall taxes, calling them a deterrent to investment.</w:t>
      </w:r>
    </w:p>
    <w:p w14:paraId="46990986" w14:textId="77777777" w:rsidR="006624A6" w:rsidRPr="00F6565F" w:rsidRDefault="006624A6" w:rsidP="006624A6">
      <w:pPr>
        <w:jc w:val="both"/>
      </w:pPr>
      <w:r w:rsidRPr="00F6565F">
        <w:t>It is the second emergency policy intervention to help with rising bills this year.</w:t>
      </w:r>
    </w:p>
    <w:p w14:paraId="780F4499" w14:textId="77777777" w:rsidR="006624A6" w:rsidRPr="00F6565F" w:rsidRDefault="006624A6" w:rsidP="006624A6">
      <w:pPr>
        <w:jc w:val="both"/>
      </w:pPr>
      <w:r w:rsidRPr="00F6565F">
        <w:t>Facing intense political pressure to provide more support for people coping with what political opponents and campaigners have called a cost-of-living crisis, finance minister Rishi Sunak said energy firms were making extraordinary profits while Britons struggled.</w:t>
      </w:r>
    </w:p>
    <w:p w14:paraId="7CC7A980" w14:textId="77777777" w:rsidR="006624A6" w:rsidRPr="00F6565F" w:rsidRDefault="006624A6" w:rsidP="006624A6">
      <w:pPr>
        <w:jc w:val="both"/>
      </w:pPr>
      <w:r w:rsidRPr="00F6565F">
        <w:t>"We will introduce a temporary and targeted energy profits levy but we have built into the new levy a new investment allowance that means companies will have a new and significant incentive to reinvest their profits," Sunak told parliament.</w:t>
      </w:r>
    </w:p>
    <w:p w14:paraId="12BE8086" w14:textId="77777777" w:rsidR="006624A6" w:rsidRPr="00F6565F" w:rsidRDefault="006624A6" w:rsidP="006624A6">
      <w:pPr>
        <w:jc w:val="both"/>
      </w:pPr>
      <w:r w:rsidRPr="00F6565F">
        <w:t>"The more a company invests, the less tax they will pay."</w:t>
      </w:r>
    </w:p>
    <w:p w14:paraId="31676510" w14:textId="77777777" w:rsidR="006624A6" w:rsidRPr="00F6565F" w:rsidRDefault="006624A6" w:rsidP="006624A6">
      <w:pPr>
        <w:jc w:val="both"/>
      </w:pPr>
      <w:r w:rsidRPr="00F6565F">
        <w:t>Sunak did not refer to it as a windfall tax. He said it would raise 5 billion pounds ($6.30 billion) in the next 12 months and be phased out as oil and gas prices return to normal. He did not set out how the rest of the package would be funded.</w:t>
      </w:r>
    </w:p>
    <w:p w14:paraId="669CF419" w14:textId="77777777" w:rsidR="006624A6" w:rsidRPr="00F6565F" w:rsidRDefault="006624A6" w:rsidP="006624A6">
      <w:pPr>
        <w:jc w:val="both"/>
      </w:pPr>
      <w:r w:rsidRPr="00F6565F">
        <w:t>He also said there would be a new Investment Allowance that would nearly double the tax relief available for firms on their investments.</w:t>
      </w:r>
    </w:p>
    <w:p w14:paraId="2E4D4264" w14:textId="77777777" w:rsidR="006624A6" w:rsidRPr="00F6565F" w:rsidRDefault="006624A6" w:rsidP="006624A6">
      <w:pPr>
        <w:jc w:val="both"/>
      </w:pPr>
      <w:r w:rsidRPr="00F6565F">
        <w:t>On Tuesday the UK energy regulator said that a cap on gas and electricity bills was set to rise by another 40% in October, cause by a surge in global energy prices. </w:t>
      </w:r>
      <w:hyperlink r:id="rId887" w:history="1">
        <w:r w:rsidRPr="00F6565F">
          <w:rPr>
            <w:rStyle w:val="ac"/>
          </w:rPr>
          <w:t>read more</w:t>
        </w:r>
      </w:hyperlink>
    </w:p>
    <w:p w14:paraId="64F8D1F7" w14:textId="77777777" w:rsidR="006624A6" w:rsidRPr="00F6565F" w:rsidRDefault="006624A6" w:rsidP="006624A6">
      <w:pPr>
        <w:jc w:val="both"/>
      </w:pPr>
      <w:r w:rsidRPr="00F6565F">
        <w:lastRenderedPageBreak/>
        <w:t>Other European governments have also ploughed tens of billions of euros into measures to help mitigate energy prices. </w:t>
      </w:r>
      <w:hyperlink r:id="rId888" w:history="1">
        <w:r w:rsidRPr="00F6565F">
          <w:rPr>
            <w:rStyle w:val="ac"/>
          </w:rPr>
          <w:t>read more</w:t>
        </w:r>
      </w:hyperlink>
    </w:p>
    <w:p w14:paraId="258B504E" w14:textId="77777777" w:rsidR="006624A6" w:rsidRPr="00F6565F" w:rsidRDefault="006624A6" w:rsidP="006624A6">
      <w:pPr>
        <w:jc w:val="both"/>
      </w:pPr>
      <w:r w:rsidRPr="00F6565F">
        <w:t>Shares in Harbour Energy </w:t>
      </w:r>
      <w:hyperlink r:id="rId889" w:tgtFrame="_blank" w:history="1">
        <w:r w:rsidRPr="00F6565F">
          <w:rPr>
            <w:rStyle w:val="ac"/>
          </w:rPr>
          <w:t>(HBR.L), opens new tab</w:t>
        </w:r>
      </w:hyperlink>
      <w:r w:rsidRPr="00F6565F">
        <w:t>, the biggest UK North Sea oil and gas producer, turned negative after Sunak's announcement but retraced their losses swiftly.</w:t>
      </w:r>
    </w:p>
    <w:p w14:paraId="6C947BD4" w14:textId="77777777" w:rsidR="006624A6" w:rsidRPr="00F6565F" w:rsidRDefault="006624A6" w:rsidP="006624A6">
      <w:pPr>
        <w:jc w:val="both"/>
      </w:pPr>
      <w:r w:rsidRPr="00F6565F">
        <w:t>British North Sea focused oil firm EnQuest's </w:t>
      </w:r>
      <w:hyperlink r:id="rId890" w:tgtFrame="_blank" w:history="1">
        <w:r w:rsidRPr="00F6565F">
          <w:rPr>
            <w:rStyle w:val="ac"/>
          </w:rPr>
          <w:t>(ENQ.L), opens new tab</w:t>
        </w:r>
      </w:hyperlink>
      <w:r w:rsidRPr="00F6565F">
        <w:t> shares were down 8.5% at 1448 GMT - their biggest daily drop in over a month and well below an index of European oil and gas firms </w:t>
      </w:r>
      <w:hyperlink r:id="rId891" w:tgtFrame="_blank" w:history="1">
        <w:r w:rsidRPr="00F6565F">
          <w:rPr>
            <w:rStyle w:val="ac"/>
          </w:rPr>
          <w:t>(.SXEP), opens new tab</w:t>
        </w:r>
      </w:hyperlink>
      <w:r w:rsidRPr="00F6565F">
        <w:t> which was up more than 1%.</w:t>
      </w:r>
    </w:p>
    <w:p w14:paraId="159FF9E3" w14:textId="77777777" w:rsidR="006624A6" w:rsidRPr="00F6565F" w:rsidRDefault="006624A6" w:rsidP="006624A6">
      <w:pPr>
        <w:jc w:val="both"/>
      </w:pPr>
      <w:r w:rsidRPr="00F6565F">
        <w:t>Shares in oil majors BP </w:t>
      </w:r>
      <w:hyperlink r:id="rId892" w:tgtFrame="_blank" w:history="1">
        <w:r w:rsidRPr="00F6565F">
          <w:rPr>
            <w:rStyle w:val="ac"/>
          </w:rPr>
          <w:t>(BP.L), opens new tab</w:t>
        </w:r>
      </w:hyperlink>
      <w:r w:rsidRPr="00F6565F">
        <w:t> and Shell , which are global companies and so less affected by UK policy, touched session lows after the announcement, but recovered and were up more than 1%.</w:t>
      </w:r>
    </w:p>
    <w:p w14:paraId="354233C3" w14:textId="77777777" w:rsidR="006624A6" w:rsidRPr="00F6565F" w:rsidRDefault="006624A6" w:rsidP="006624A6">
      <w:pPr>
        <w:jc w:val="both"/>
      </w:pPr>
      <w:r w:rsidRPr="00F6565F">
        <w:t>"We have consistently emphasized the importance of a stable environment for long-term investment," a Shell spokesperson said, calling the investment-linked tax relief measure a "critical principle" of the levy.</w:t>
      </w:r>
    </w:p>
    <w:p w14:paraId="47C87F74" w14:textId="77777777" w:rsidR="006624A6" w:rsidRPr="00F6565F" w:rsidRDefault="006624A6" w:rsidP="006624A6">
      <w:pPr>
        <w:jc w:val="both"/>
      </w:pPr>
      <w:r w:rsidRPr="00F6565F">
        <w:t>The package of support was worth 15 billion pounds, Sunak said. A similar support package in February was worth 9 billion pounds and Sunak said the government was overall providing 37 billion pounds to help consumers.</w:t>
      </w:r>
    </w:p>
    <w:p w14:paraId="71CE6725" w14:textId="77777777" w:rsidR="006624A6" w:rsidRPr="00F6565F" w:rsidRDefault="006624A6" w:rsidP="006624A6">
      <w:pPr>
        <w:jc w:val="both"/>
      </w:pPr>
      <w:r w:rsidRPr="00F6565F">
        <w:t>On top of the 400 pound energy bill credit for all households - which replaces an earlier repayable 200 pound grant - the government will provide more targeted support for poorer households than before.</w:t>
      </w:r>
    </w:p>
    <w:p w14:paraId="1657E6C3" w14:textId="77777777" w:rsidR="006624A6" w:rsidRPr="00F6565F" w:rsidRDefault="006624A6" w:rsidP="006624A6">
      <w:pPr>
        <w:jc w:val="both"/>
      </w:pPr>
      <w:r w:rsidRPr="00F6565F">
        <w:t>More than 8 million low-income households will receive an extra 650 pound cost-of-living grant, with smaller additional sums for all pensioners and the disabled. </w:t>
      </w:r>
      <w:hyperlink r:id="rId893" w:history="1">
        <w:r w:rsidRPr="00F6565F">
          <w:rPr>
            <w:rStyle w:val="ac"/>
          </w:rPr>
          <w:t>read more</w:t>
        </w:r>
      </w:hyperlink>
    </w:p>
    <w:p w14:paraId="453C851B" w14:textId="77777777" w:rsidR="006624A6" w:rsidRPr="00F6565F" w:rsidRDefault="006624A6" w:rsidP="006624A6">
      <w:pPr>
        <w:jc w:val="both"/>
      </w:pPr>
      <w:r w:rsidRPr="00F6565F">
        <w:t>The announcement also comes at a time when Johnson is keen to move the conversation away from a damning report detailing a series of illegal lockdown parties at his Downing Street office. </w:t>
      </w:r>
      <w:hyperlink r:id="rId894" w:history="1">
        <w:r w:rsidRPr="00F6565F">
          <w:rPr>
            <w:rStyle w:val="ac"/>
          </w:rPr>
          <w:t>read more</w:t>
        </w:r>
      </w:hyperlink>
    </w:p>
    <w:p w14:paraId="3DCB347A" w14:textId="77777777" w:rsidR="006624A6" w:rsidRPr="00F6565F" w:rsidRDefault="006624A6" w:rsidP="006624A6">
      <w:pPr>
        <w:jc w:val="both"/>
      </w:pPr>
      <w:r w:rsidRPr="00F6565F">
        <w:t>Labour, which had been campaigning hard for a windfall tax, said the U-turn showed the Conservative government was motivated by politics rather than a desire to help people.</w:t>
      </w:r>
    </w:p>
    <w:p w14:paraId="37A8F3BA" w14:textId="77777777" w:rsidR="006624A6" w:rsidRPr="00F6565F" w:rsidRDefault="006624A6" w:rsidP="006624A6">
      <w:pPr>
        <w:jc w:val="both"/>
      </w:pPr>
      <w:r w:rsidRPr="00F6565F">
        <w:t>"Labour called for a windfall tax because it is the right thing to do, the Conservatives are doing it because they needed a new headline," said Labour's economic policy chief Rachel Reeves.</w:t>
      </w:r>
    </w:p>
    <w:p w14:paraId="679B0461" w14:textId="77777777" w:rsidR="006624A6" w:rsidRPr="00F6565F" w:rsidRDefault="006624A6" w:rsidP="006624A6">
      <w:pPr>
        <w:jc w:val="both"/>
      </w:pPr>
      <w:r w:rsidRPr="00F6565F">
        <w:t>ACUTE DISTRESS</w:t>
      </w:r>
    </w:p>
    <w:p w14:paraId="4103E6F6" w14:textId="77777777" w:rsidR="006624A6" w:rsidRPr="00F6565F" w:rsidRDefault="006624A6" w:rsidP="006624A6">
      <w:pPr>
        <w:jc w:val="both"/>
      </w:pPr>
      <w:r w:rsidRPr="00F6565F">
        <w:t>Inflation reached a 40-year peak of 9% in April and is projected to rise further, while government forecasts last month showed living standards were set to see their biggest fall since records began in the late 1950s. </w:t>
      </w:r>
      <w:hyperlink r:id="rId895" w:history="1">
        <w:r w:rsidRPr="00F6565F">
          <w:rPr>
            <w:rStyle w:val="ac"/>
          </w:rPr>
          <w:t>read more</w:t>
        </w:r>
      </w:hyperlink>
    </w:p>
    <w:p w14:paraId="4DC05085" w14:textId="77777777" w:rsidR="006624A6" w:rsidRPr="00F6565F" w:rsidRDefault="006624A6" w:rsidP="006624A6">
      <w:pPr>
        <w:jc w:val="both"/>
      </w:pPr>
      <w:r w:rsidRPr="00F6565F">
        <w:lastRenderedPageBreak/>
        <w:t>"The high inflation we are experiencing now is causing acute distress for people in this country. I know they are worried, I know people are struggling," Sunak said, backing the Bank of England to use interest rates to bring the situation under control.</w:t>
      </w:r>
    </w:p>
    <w:p w14:paraId="65DDE065" w14:textId="77777777" w:rsidR="006624A6" w:rsidRPr="00F6565F" w:rsidRDefault="006624A6" w:rsidP="006624A6">
      <w:pPr>
        <w:jc w:val="both"/>
      </w:pPr>
      <w:r w:rsidRPr="00F6565F">
        <w:t>British government bond futures touched a day's low as Sunak spoke, and underperformed modestly against German and U.S. government debt.</w:t>
      </w:r>
    </w:p>
    <w:p w14:paraId="0BF679FB" w14:textId="77777777" w:rsidR="006624A6" w:rsidRPr="00F6565F" w:rsidRDefault="006624A6" w:rsidP="006624A6">
      <w:pPr>
        <w:jc w:val="both"/>
      </w:pPr>
      <w:r w:rsidRPr="00F6565F">
        <w:t>"The extra fiscal support for households revealed by the Chancellor today falls short of fully offsetting the reduction to households’ real incomes from higher utility prices, but it will cushion the blow and support economic activity," said Paul Dales, chief UK economist at consultancy Capital Economics.</w:t>
      </w:r>
    </w:p>
    <w:p w14:paraId="09B24C42" w14:textId="77777777" w:rsidR="006624A6" w:rsidRPr="00F6565F" w:rsidRDefault="006624A6" w:rsidP="006624A6">
      <w:pPr>
        <w:jc w:val="both"/>
      </w:pPr>
      <w:r w:rsidRPr="00F6565F">
        <w:t>"Overall, this support is much, much needed for millions of households. But it won’t relieve all the pain and may mean the Bank of England has to pull the interest rate lever harder to get on top of inflation," he added.</w:t>
      </w:r>
    </w:p>
    <w:p w14:paraId="18242AB0" w14:textId="77777777" w:rsidR="006624A6" w:rsidRPr="00F6565F" w:rsidRDefault="006624A6" w:rsidP="006624A6">
      <w:pPr>
        <w:jc w:val="both"/>
      </w:pPr>
      <w:r w:rsidRPr="00F6565F">
        <w:t>($1 = 0.7942 pounds)</w:t>
      </w:r>
    </w:p>
    <w:p w14:paraId="5BC5C8A4" w14:textId="56453C38" w:rsidR="006624A6" w:rsidRPr="00F6565F" w:rsidRDefault="00C273E7" w:rsidP="000E3E71">
      <w:pPr>
        <w:jc w:val="both"/>
      </w:pPr>
      <w:hyperlink r:id="rId896" w:history="1">
        <w:r w:rsidRPr="00F6565F">
          <w:rPr>
            <w:rStyle w:val="ac"/>
          </w:rPr>
          <w:t>https://www.reuters.com/world/uk/uk-must-pay-household-support-without-deterring-investment-minister-2022-05-26/</w:t>
        </w:r>
      </w:hyperlink>
    </w:p>
    <w:p w14:paraId="5ADB4DE3" w14:textId="1A5D4E0D" w:rsidR="00C273E7" w:rsidRPr="00F6565F" w:rsidRDefault="00C273E7" w:rsidP="000E3E71">
      <w:pPr>
        <w:jc w:val="both"/>
      </w:pPr>
      <w:r w:rsidRPr="00F6565F">
        <w:t>#146</w:t>
      </w:r>
    </w:p>
    <w:p w14:paraId="58979469" w14:textId="77777777" w:rsidR="00C273E7" w:rsidRPr="00F6565F" w:rsidRDefault="00C273E7" w:rsidP="00C273E7">
      <w:pPr>
        <w:jc w:val="both"/>
      </w:pPr>
      <w:r w:rsidRPr="00F6565F">
        <w:t>CERAWEEK With bans on Russian oil, energy execs tell governments: Work with us</w:t>
      </w:r>
    </w:p>
    <w:p w14:paraId="4A257792" w14:textId="77777777" w:rsidR="00C273E7" w:rsidRPr="00F6565F" w:rsidRDefault="00C273E7" w:rsidP="00C273E7">
      <w:pPr>
        <w:jc w:val="both"/>
      </w:pPr>
      <w:r w:rsidRPr="00F6565F">
        <w:t>By </w:t>
      </w:r>
      <w:hyperlink r:id="rId897" w:history="1">
        <w:r w:rsidRPr="00F6565F">
          <w:rPr>
            <w:rStyle w:val="ac"/>
          </w:rPr>
          <w:t>Liz Hampton</w:t>
        </w:r>
      </w:hyperlink>
    </w:p>
    <w:p w14:paraId="1A68FB20" w14:textId="419882F3" w:rsidR="00C273E7" w:rsidRPr="00F6565F" w:rsidRDefault="00C273E7" w:rsidP="00C273E7">
      <w:pPr>
        <w:jc w:val="both"/>
      </w:pPr>
      <w:r w:rsidRPr="00F6565F">
        <w:t>March 9, 2022</w:t>
      </w:r>
    </w:p>
    <w:p w14:paraId="38A8EA94" w14:textId="77777777" w:rsidR="00C273E7" w:rsidRPr="00F6565F" w:rsidRDefault="00C273E7" w:rsidP="00C273E7">
      <w:pPr>
        <w:jc w:val="both"/>
      </w:pPr>
      <w:r w:rsidRPr="00F6565F">
        <w:t>HOUSTON, March 8 (Reuters) - With crude oil surging past $125 a barrel, oil company executives called on Tuesday for more favorable global government energy policy to help the industry resolve the supply crisis that has deepened since Russia's invasion of Ukraine.</w:t>
      </w:r>
    </w:p>
    <w:p w14:paraId="433BEF01" w14:textId="77777777" w:rsidR="00C273E7" w:rsidRPr="00F6565F" w:rsidRDefault="00C273E7" w:rsidP="00C273E7">
      <w:pPr>
        <w:jc w:val="both"/>
      </w:pPr>
      <w:r w:rsidRPr="00F6565F">
        <w:t>On Tuesday morning, President Joe Biden announced a U.S. ban on Russian oil and other energy imports, while Britain said it will phase them out by year end. Oil prices settled the session 4% higher and have shot up 30% since the invasion. Russia exports 7 million to 8 million barrels of crude and products daily.</w:t>
      </w:r>
    </w:p>
    <w:p w14:paraId="29C84BCC" w14:textId="77777777" w:rsidR="00C273E7" w:rsidRPr="00F6565F" w:rsidRDefault="00C273E7" w:rsidP="00C273E7">
      <w:pPr>
        <w:jc w:val="both"/>
      </w:pPr>
      <w:r w:rsidRPr="00F6565F">
        <w:t>Even before the invasion, the oil industry had not kept up as demand rebounded to pre-pandemic levels. Several shale executives at the CERAWeek energy conference in Houston contended the market would not have been as tight had government been more supportive of the industry.</w:t>
      </w:r>
    </w:p>
    <w:p w14:paraId="04109AFE" w14:textId="77777777" w:rsidR="00C273E7" w:rsidRPr="00F6565F" w:rsidRDefault="00C273E7" w:rsidP="00C273E7">
      <w:pPr>
        <w:jc w:val="both"/>
      </w:pPr>
      <w:r w:rsidRPr="00F6565F">
        <w:t>"We're happy to see the administration do whatever they need to do to be effective in trying to end this invasion," said Chesapeake Energy </w:t>
      </w:r>
      <w:hyperlink r:id="rId898" w:tgtFrame="_blank" w:history="1">
        <w:r w:rsidRPr="00F6565F">
          <w:rPr>
            <w:rStyle w:val="ac"/>
          </w:rPr>
          <w:t>(CHK.O), opens new tab</w:t>
        </w:r>
      </w:hyperlink>
      <w:r w:rsidRPr="00F6565F">
        <w:t xml:space="preserve"> CEO Nick Dell'Osso. </w:t>
      </w:r>
      <w:r w:rsidRPr="00F6565F">
        <w:lastRenderedPageBreak/>
        <w:t>Chesapeake has had some "limited or light conversations with politicians in general" as oil prices have spiked, he said, but added, "We think there needs to be a lot more."</w:t>
      </w:r>
    </w:p>
    <w:p w14:paraId="5ED711F4" w14:textId="77777777" w:rsidR="00C273E7" w:rsidRPr="00F6565F" w:rsidRDefault="00C273E7" w:rsidP="00C273E7">
      <w:pPr>
        <w:jc w:val="both"/>
      </w:pPr>
      <w:r w:rsidRPr="00F6565F">
        <w:t>Scott Sheffield, CEO of Pioneer Natural Resources </w:t>
      </w:r>
      <w:hyperlink r:id="rId899" w:tgtFrame="_blank" w:history="1">
        <w:r w:rsidRPr="00F6565F">
          <w:rPr>
            <w:rStyle w:val="ac"/>
          </w:rPr>
          <w:t>(PXD.N), opens new tab</w:t>
        </w:r>
      </w:hyperlink>
      <w:r w:rsidRPr="00F6565F">
        <w:t> , said Washington should boost permits of natural gas lines, speed up permits for liquefied natural gas (LNG) facilities and encourage more leasing activity.</w:t>
      </w:r>
    </w:p>
    <w:p w14:paraId="7BD8AF27" w14:textId="77777777" w:rsidR="00C273E7" w:rsidRPr="00F6565F" w:rsidRDefault="00C273E7" w:rsidP="00C273E7">
      <w:pPr>
        <w:jc w:val="both"/>
      </w:pPr>
      <w:r w:rsidRPr="00F6565F">
        <w:t>Oil executives supported the ban on Russian oil, but they have criticized the Biden administration since it imposed a temporary ban on new federal permits and canceled the Keystone XL project.</w:t>
      </w:r>
    </w:p>
    <w:p w14:paraId="42C4727D" w14:textId="77777777" w:rsidR="00C273E7" w:rsidRPr="00F6565F" w:rsidRDefault="00C273E7" w:rsidP="00C273E7">
      <w:pPr>
        <w:jc w:val="both"/>
      </w:pPr>
      <w:r w:rsidRPr="00F6565F">
        <w:t>The administration has countered by saying that shale companies are sitting on 9,000 existing permits they have yet to use to boost oil output. U.S. oil company executives have cut drilling and exploration in response to shareholder demands for higher profit margins.</w:t>
      </w:r>
    </w:p>
    <w:p w14:paraId="0569010D" w14:textId="77777777" w:rsidR="00C273E7" w:rsidRPr="00F6565F" w:rsidRDefault="00C273E7" w:rsidP="00C273E7">
      <w:pPr>
        <w:jc w:val="both"/>
      </w:pPr>
      <w:r w:rsidRPr="00F6565F">
        <w:t>It is a myth that "the administration is somehow holding back or responsible for the industry not being able to produce," said Amos Hochstein, the U.S. State Department senior adviser for global energy security. "The bizarre thing to me is that it’s not true."</w:t>
      </w:r>
    </w:p>
    <w:p w14:paraId="285A08D2" w14:textId="77777777" w:rsidR="00C273E7" w:rsidRPr="00F6565F" w:rsidRDefault="00C273E7" w:rsidP="00C273E7">
      <w:pPr>
        <w:jc w:val="both"/>
      </w:pPr>
      <w:r w:rsidRPr="00F6565F">
        <w:t>Now, as it seeks to play its part in tackling climate change, the country has set an ambitious goal to develop renewable energy.</w:t>
      </w:r>
    </w:p>
    <w:p w14:paraId="21112381" w14:textId="77777777" w:rsidR="00C273E7" w:rsidRPr="00F6565F" w:rsidRDefault="00C273E7" w:rsidP="00C273E7">
      <w:pPr>
        <w:jc w:val="both"/>
      </w:pPr>
      <w:r w:rsidRPr="00F6565F">
        <w:t>Hochstein said he has been speaking with energy executives, asking them if they need assistance, "and they said 'no,' unless you can help me with sand or supply chains."</w:t>
      </w:r>
    </w:p>
    <w:p w14:paraId="298BBCB8" w14:textId="77777777" w:rsidR="00C273E7" w:rsidRPr="00F6565F" w:rsidRDefault="00C273E7" w:rsidP="00C273E7">
      <w:pPr>
        <w:jc w:val="both"/>
      </w:pPr>
      <w:r w:rsidRPr="00F6565F">
        <w:t>A source familiar with the White House’s thinking said the Biden administration is mulling how much to cooperate with the U.S. natural gas industry, wary that any outreach would be seen by environmentalists as a capitulation.</w:t>
      </w:r>
    </w:p>
    <w:p w14:paraId="70D3A2CD" w14:textId="77777777" w:rsidR="00C273E7" w:rsidRPr="00F6565F" w:rsidRDefault="00C273E7" w:rsidP="00C273E7">
      <w:pPr>
        <w:jc w:val="both"/>
      </w:pPr>
      <w:r w:rsidRPr="00F6565F">
        <w:t>At the same time, the source said the White House is concerned that the Ukraine crisis will be used by energy executives to push for unfettered development without newer technologies, such as carbon capture and sequestration, in place.</w:t>
      </w:r>
    </w:p>
    <w:p w14:paraId="02198903" w14:textId="77777777" w:rsidR="00C273E7" w:rsidRPr="00F6565F" w:rsidRDefault="00C273E7" w:rsidP="00C273E7">
      <w:pPr>
        <w:jc w:val="both"/>
      </w:pPr>
      <w:r w:rsidRPr="00F6565F">
        <w:t>“Both sides have to come together and compromise,” said the source, who declined to be named, citing the sensitivity of the deliberations.</w:t>
      </w:r>
    </w:p>
    <w:p w14:paraId="28A9F95B" w14:textId="77777777" w:rsidR="00C273E7" w:rsidRPr="00F6565F" w:rsidRDefault="00C273E7" w:rsidP="00C273E7">
      <w:pPr>
        <w:jc w:val="both"/>
      </w:pPr>
      <w:r w:rsidRPr="00F6565F">
        <w:t>U.S. oil output peaked at nearly 13 million barrels per day in late 2019, but producers cut activity drastically during the pandemic and output has not recovered - in part because oil company investors have urged shale players not to overspend.</w:t>
      </w:r>
    </w:p>
    <w:p w14:paraId="1BCFD38E" w14:textId="77777777" w:rsidR="00C273E7" w:rsidRPr="00F6565F" w:rsidRDefault="00C273E7" w:rsidP="00C273E7">
      <w:pPr>
        <w:jc w:val="both"/>
      </w:pPr>
      <w:r w:rsidRPr="00F6565F">
        <w:t>Some shale executives said a rapid increase in output is not likely because supply-chain issues have raised costs. That points to more pain for consumers and businesses dealing with spiraling prices of diesel and gasoline.</w:t>
      </w:r>
    </w:p>
    <w:p w14:paraId="0EF3C19C" w14:textId="77777777" w:rsidR="00C273E7" w:rsidRPr="00F6565F" w:rsidRDefault="00C273E7" w:rsidP="00C273E7">
      <w:pPr>
        <w:jc w:val="both"/>
      </w:pPr>
      <w:r w:rsidRPr="00F6565F">
        <w:lastRenderedPageBreak/>
        <w:t>And with major buyers effectively self-sanctioning Russia from global markets, executives warned there are few ways to replace Russia's exports and said governments need to plan for a long-term disruption.</w:t>
      </w:r>
    </w:p>
    <w:p w14:paraId="38573B0A" w14:textId="77777777" w:rsidR="00C273E7" w:rsidRPr="00F6565F" w:rsidRDefault="00C273E7" w:rsidP="00C273E7">
      <w:pPr>
        <w:jc w:val="both"/>
      </w:pPr>
      <w:r w:rsidRPr="00F6565F">
        <w:t>"We need to think about this in the context of more than just a few months - heaven forbid this lasts more than a year," said Ryan Lance, CEO of ConocoPhillips</w:t>
      </w:r>
      <w:hyperlink r:id="rId900" w:tgtFrame="_blank" w:history="1">
        <w:r w:rsidRPr="00F6565F">
          <w:rPr>
            <w:rStyle w:val="ac"/>
          </w:rPr>
          <w:t>(COP.N), opens new tab</w:t>
        </w:r>
      </w:hyperlink>
      <w:r w:rsidRPr="00F6565F">
        <w:t> .</w:t>
      </w:r>
    </w:p>
    <w:p w14:paraId="0580BF69" w14:textId="77777777" w:rsidR="00C273E7" w:rsidRPr="00F6565F" w:rsidRDefault="00C273E7" w:rsidP="00C273E7">
      <w:pPr>
        <w:jc w:val="both"/>
      </w:pPr>
      <w:r w:rsidRPr="00F6565F">
        <w:t>Consuming nations have been pressing for faster output increases by Saudi Arabia, the de facto head of the Organization of the Petroleum Exporting Countries and its allies, known as OPEC+. But the group has limited spare capacity to produce more and some OPEC+ members are already struggling to hit existing production quotas.</w:t>
      </w:r>
    </w:p>
    <w:p w14:paraId="373BCB47" w14:textId="77777777" w:rsidR="00C273E7" w:rsidRPr="00F6565F" w:rsidRDefault="00C273E7" w:rsidP="00C273E7">
      <w:pPr>
        <w:jc w:val="both"/>
      </w:pPr>
      <w:r w:rsidRPr="00F6565F">
        <w:t>Saudi Aramco Chief Executive Amin Nasser said Tuesday the mixed signals from policymakers are making the crisis worse.</w:t>
      </w:r>
    </w:p>
    <w:p w14:paraId="0BF23C1C" w14:textId="77777777" w:rsidR="00C273E7" w:rsidRPr="00F6565F" w:rsidRDefault="00C273E7" w:rsidP="00C273E7">
      <w:pPr>
        <w:jc w:val="both"/>
      </w:pPr>
      <w:r w:rsidRPr="00F6565F">
        <w:t>"As oil and gas investments are discouraged, demands are being placed on our industry to increase production," he said.</w:t>
      </w:r>
    </w:p>
    <w:p w14:paraId="66F8C56D" w14:textId="77777777" w:rsidR="00C273E7" w:rsidRPr="00F6565F" w:rsidRDefault="00C273E7" w:rsidP="00C273E7">
      <w:pPr>
        <w:jc w:val="both"/>
      </w:pPr>
      <w:r w:rsidRPr="00F6565F">
        <w:t>The White House has also been pressing to revive a nuclear deal with Iran that would add barrels to global supply.</w:t>
      </w:r>
    </w:p>
    <w:p w14:paraId="70BADCD5" w14:textId="77777777" w:rsidR="00C273E7" w:rsidRPr="00F6565F" w:rsidRDefault="00C273E7" w:rsidP="00C273E7">
      <w:pPr>
        <w:jc w:val="both"/>
      </w:pPr>
      <w:r w:rsidRPr="00F6565F">
        <w:t>Skyrocketing oil prices underline the need to accelerate cleaner energies rather than having to rely on fossil fuel markets that are "vulnerable to bad actors," White House press secretary Jen Psaki said in a tweet this week.</w:t>
      </w:r>
    </w:p>
    <w:p w14:paraId="4BB6C958" w14:textId="77777777" w:rsidR="00C273E7" w:rsidRPr="00F6565F" w:rsidRDefault="00C273E7" w:rsidP="00C273E7">
      <w:pPr>
        <w:jc w:val="both"/>
      </w:pPr>
      <w:r w:rsidRPr="00F6565F">
        <w:t>Sheffield said the industry should be responding on its own as well. "We need to ask for more increased activity from all the shale producers, both oil and gas," Sheffield said.</w:t>
      </w:r>
    </w:p>
    <w:p w14:paraId="63AF4486" w14:textId="308BF60C" w:rsidR="00C273E7" w:rsidRPr="00F6565F" w:rsidRDefault="00C273E7" w:rsidP="000E3E71">
      <w:pPr>
        <w:jc w:val="both"/>
      </w:pPr>
      <w:hyperlink r:id="rId901" w:history="1">
        <w:r w:rsidRPr="00F6565F">
          <w:rPr>
            <w:rStyle w:val="ac"/>
          </w:rPr>
          <w:t>https://www.reuters.com/business/energy/ceraweek-energy-security-focus-ukraine-crisis-causes-supply-crunch-2022-03-08/</w:t>
        </w:r>
      </w:hyperlink>
    </w:p>
    <w:p w14:paraId="732DA80C" w14:textId="3A0A095B" w:rsidR="00C273E7" w:rsidRPr="00F6565F" w:rsidRDefault="00C273E7" w:rsidP="000E3E71">
      <w:pPr>
        <w:jc w:val="both"/>
      </w:pPr>
      <w:r w:rsidRPr="00F6565F">
        <w:t>#147</w:t>
      </w:r>
    </w:p>
    <w:p w14:paraId="28645215" w14:textId="77777777" w:rsidR="00C273E7" w:rsidRPr="00F6565F" w:rsidRDefault="00C273E7" w:rsidP="00C273E7">
      <w:pPr>
        <w:jc w:val="both"/>
      </w:pPr>
      <w:r w:rsidRPr="00F6565F">
        <w:t>Exclusive: Shell's CEO van Beurden prepares to step down next year -sources</w:t>
      </w:r>
    </w:p>
    <w:p w14:paraId="2BADCA12" w14:textId="77777777" w:rsidR="00C273E7" w:rsidRPr="00F6565F" w:rsidRDefault="00C273E7" w:rsidP="00C273E7">
      <w:pPr>
        <w:jc w:val="both"/>
      </w:pPr>
      <w:r w:rsidRPr="00F6565F">
        <w:t>By </w:t>
      </w:r>
      <w:hyperlink r:id="rId902" w:history="1">
        <w:r w:rsidRPr="00F6565F">
          <w:rPr>
            <w:rStyle w:val="ac"/>
          </w:rPr>
          <w:t>Ron Bousso</w:t>
        </w:r>
      </w:hyperlink>
    </w:p>
    <w:p w14:paraId="452DD13B" w14:textId="12E485FD" w:rsidR="00C273E7" w:rsidRPr="00F6565F" w:rsidRDefault="00C273E7" w:rsidP="00C273E7">
      <w:pPr>
        <w:jc w:val="both"/>
      </w:pPr>
      <w:r w:rsidRPr="00F6565F">
        <w:t>September 2, 2022</w:t>
      </w:r>
    </w:p>
    <w:p w14:paraId="4A9F5813" w14:textId="77777777" w:rsidR="00C273E7" w:rsidRPr="00F6565F" w:rsidRDefault="00C273E7" w:rsidP="00C273E7">
      <w:pPr>
        <w:jc w:val="both"/>
      </w:pPr>
      <w:r w:rsidRPr="00F6565F">
        <w:t>LONDON, Sept 2 (Reuters) - Shell </w:t>
      </w:r>
      <w:hyperlink r:id="rId903" w:tgtFrame="_blank" w:history="1">
        <w:r w:rsidRPr="00F6565F">
          <w:rPr>
            <w:rStyle w:val="ac"/>
          </w:rPr>
          <w:t>(SHEL.L), opens new tab</w:t>
        </w:r>
      </w:hyperlink>
      <w:r w:rsidRPr="00F6565F">
        <w:t> has shortlisted four candidates to succeed Chief Executive Ben van Beurden who is preparing to step down next year after nearly a decade at the helm of the giant energy firm, two company sources told Reuters.</w:t>
      </w:r>
    </w:p>
    <w:p w14:paraId="5E029D1A" w14:textId="77777777" w:rsidR="00C273E7" w:rsidRPr="00F6565F" w:rsidRDefault="00C273E7" w:rsidP="00C273E7">
      <w:pPr>
        <w:jc w:val="both"/>
      </w:pPr>
      <w:r w:rsidRPr="00F6565F">
        <w:lastRenderedPageBreak/>
        <w:t>During his tenure van Beurden oversaw Shell's biggest acquisition in decades and steered the company through two major downturns and a pivotal move to slash greenhouse emissions – a task which will only grow in importance for his successor.</w:t>
      </w:r>
    </w:p>
    <w:p w14:paraId="0BF7FC69" w14:textId="77777777" w:rsidR="00C273E7" w:rsidRPr="00F6565F" w:rsidRDefault="00C273E7" w:rsidP="00C273E7">
      <w:pPr>
        <w:jc w:val="both"/>
      </w:pPr>
      <w:r w:rsidRPr="00F6565F">
        <w:t>Shell's board succession committee, headed by Chairman Andrew Mackenzie, has met several times in recent months to draw up plans for van Beurden's departure and interview potential successors to the 64-year-old Dutchman, the sources said.</w:t>
      </w:r>
    </w:p>
    <w:p w14:paraId="439B08A8" w14:textId="77777777" w:rsidR="00C273E7" w:rsidRPr="00F6565F" w:rsidRDefault="00C273E7" w:rsidP="00C273E7">
      <w:pPr>
        <w:jc w:val="both"/>
      </w:pPr>
      <w:r w:rsidRPr="00F6565F">
        <w:t>The successor shortlist has been narrowed down to Wael Sawan, Shell's head of integrated gas and renewables and Huibert Vigeveno, who heads the company's refining operations of downstream.</w:t>
      </w:r>
    </w:p>
    <w:p w14:paraId="2DA7FDEF" w14:textId="77777777" w:rsidR="00C273E7" w:rsidRPr="00F6565F" w:rsidRDefault="00C273E7" w:rsidP="00C273E7">
      <w:pPr>
        <w:jc w:val="both"/>
      </w:pPr>
      <w:r w:rsidRPr="00F6565F">
        <w:t>Recently appointed Chief Financial Officer Sinead Gorman and Zoe Yujnovich, head of upstream, are also seen as possible successors, the sources said.</w:t>
      </w:r>
    </w:p>
    <w:p w14:paraId="20C578B1" w14:textId="77777777" w:rsidR="00C273E7" w:rsidRPr="00F6565F" w:rsidRDefault="00C273E7" w:rsidP="00C273E7">
      <w:pPr>
        <w:jc w:val="both"/>
      </w:pPr>
      <w:r w:rsidRPr="00F6565F">
        <w:t>Shell declined to comment.</w:t>
      </w:r>
    </w:p>
    <w:p w14:paraId="59CB16B6" w14:textId="77777777" w:rsidR="00C273E7" w:rsidRPr="00F6565F" w:rsidRDefault="00C273E7" w:rsidP="00C273E7">
      <w:pPr>
        <w:jc w:val="both"/>
      </w:pPr>
      <w:r w:rsidRPr="00F6565F">
        <w:t>Sawan, a Canadian national who previously headed Shell's oil and gas production business and today oversees Shell's growth into low carbon energies as well as its giant gas business, is seen as the front-runner to succeed van Beurden but no decision has been made, one source said.</w:t>
      </w:r>
    </w:p>
    <w:p w14:paraId="5F3324EC" w14:textId="77777777" w:rsidR="00C273E7" w:rsidRPr="00F6565F" w:rsidRDefault="00C273E7" w:rsidP="00C273E7">
      <w:pPr>
        <w:jc w:val="both"/>
      </w:pPr>
      <w:r w:rsidRPr="00F6565F">
        <w:t>The succession plans were accelerated after Mackenzie took office as chairman in May last year.</w:t>
      </w:r>
    </w:p>
    <w:p w14:paraId="481C65A6" w14:textId="77777777" w:rsidR="00C273E7" w:rsidRPr="00F6565F" w:rsidRDefault="00C273E7" w:rsidP="00C273E7">
      <w:pPr>
        <w:jc w:val="both"/>
      </w:pPr>
      <w:r w:rsidRPr="00F6565F">
        <w:t>The Dutchman, who joined Shell in 1983 and became CEO in January 2014, has yet to decide on an exact departure date but is expected to leave next year, the sources said.</w:t>
      </w:r>
    </w:p>
    <w:p w14:paraId="04746B13" w14:textId="77777777" w:rsidR="00C273E7" w:rsidRPr="00F6565F" w:rsidRDefault="00C273E7" w:rsidP="00C273E7">
      <w:pPr>
        <w:jc w:val="both"/>
      </w:pPr>
      <w:r w:rsidRPr="00F6565F">
        <w:t>Van Beurden has focused in recent months on Shell's historic headquarters relocation from The Hague to London at the start of 2022 as well as the energy crisis that has gripped the world in the wake of Russia's invasion of Ukraine in February.</w:t>
      </w:r>
    </w:p>
    <w:p w14:paraId="013C5C3F" w14:textId="77777777" w:rsidR="00C273E7" w:rsidRPr="00F6565F" w:rsidRDefault="00C273E7" w:rsidP="00C273E7">
      <w:pPr>
        <w:jc w:val="both"/>
      </w:pPr>
      <w:r w:rsidRPr="00F6565F">
        <w:t>He took the top job after heading Shell's refining and chemicals business, known as downstream, with a mandate to cut costs and boost profits after a decade of sharp spending expansion amid soaring energy prices.</w:t>
      </w:r>
    </w:p>
    <w:p w14:paraId="03AB940A" w14:textId="77777777" w:rsidR="00C273E7" w:rsidRPr="00F6565F" w:rsidRDefault="00C273E7" w:rsidP="00C273E7">
      <w:pPr>
        <w:jc w:val="both"/>
      </w:pPr>
      <w:r w:rsidRPr="00F6565F">
        <w:t>Natural resource poor Taiwan has traditionally relied on coal to generate electricity.</w:t>
      </w:r>
    </w:p>
    <w:p w14:paraId="685AEB1E" w14:textId="77777777" w:rsidR="00C273E7" w:rsidRPr="00F6565F" w:rsidRDefault="00C273E7" w:rsidP="00C273E7">
      <w:pPr>
        <w:jc w:val="both"/>
      </w:pPr>
      <w:r w:rsidRPr="00F6565F">
        <w:t>The need for the cost-cutting drive became acute after the collapse in oil prices later that year amid a surge in U.S. shale production.</w:t>
      </w:r>
    </w:p>
    <w:p w14:paraId="02FADF09" w14:textId="77777777" w:rsidR="00C273E7" w:rsidRPr="00F6565F" w:rsidRDefault="00C273E7" w:rsidP="00C273E7">
      <w:pPr>
        <w:jc w:val="both"/>
      </w:pPr>
      <w:r w:rsidRPr="00F6565F">
        <w:t>Van Beurden seized on the downturn to acquire rival BG Group for $53 billion in 2016, catapulting Shell into a major gas producer and the world's top liquefied natural gas (LNG) trader.</w:t>
      </w:r>
    </w:p>
    <w:p w14:paraId="6D4B1D88" w14:textId="77777777" w:rsidR="00C273E7" w:rsidRPr="00F6565F" w:rsidRDefault="00C273E7" w:rsidP="00C273E7">
      <w:pPr>
        <w:jc w:val="both"/>
      </w:pPr>
      <w:r w:rsidRPr="00F6565F">
        <w:t>While integrating the acquisition and reshaping the company and in the wake of a landmark 2015 Paris climate agreement, van Beurden also faced growing investor pressure to come up with a strategy to slash the company's carbon emissions and shift to renewables.</w:t>
      </w:r>
    </w:p>
    <w:p w14:paraId="75B8CC43" w14:textId="77777777" w:rsidR="00C273E7" w:rsidRPr="00F6565F" w:rsidRDefault="00C273E7" w:rsidP="00C273E7">
      <w:pPr>
        <w:jc w:val="both"/>
      </w:pPr>
      <w:r w:rsidRPr="00F6565F">
        <w:lastRenderedPageBreak/>
        <w:t>After initially resisting calls to set firm greenhouse emission reduction targets, Shell has since 2017 gradually set more ambitious goals to tackle global warming.</w:t>
      </w:r>
    </w:p>
    <w:p w14:paraId="4D811FCC" w14:textId="77777777" w:rsidR="00C273E7" w:rsidRPr="00F6565F" w:rsidRDefault="00C273E7" w:rsidP="00C273E7">
      <w:pPr>
        <w:jc w:val="both"/>
      </w:pPr>
      <w:r w:rsidRPr="00F6565F">
        <w:t>It currently has one of the sector's most ambitious targets, aiming to reduce emissions to net zero by 2050 with several short- and medium-term targets as well as plans to increase spending on renewables to around a quarter of its total spending by 2025.</w:t>
      </w:r>
    </w:p>
    <w:p w14:paraId="6DADBFE1" w14:textId="77777777" w:rsidR="00C273E7" w:rsidRPr="00F6565F" w:rsidRDefault="00C273E7" w:rsidP="00C273E7">
      <w:pPr>
        <w:jc w:val="both"/>
      </w:pPr>
      <w:r w:rsidRPr="00F6565F">
        <w:t>But any successor is like to only feel more pressure to accelerate the company's energy transition and emissions reduction targets.</w:t>
      </w:r>
    </w:p>
    <w:p w14:paraId="3DA714B9" w14:textId="77777777" w:rsidR="00C273E7" w:rsidRPr="00F6565F" w:rsidRDefault="00C273E7" w:rsidP="00C273E7">
      <w:pPr>
        <w:jc w:val="both"/>
      </w:pPr>
      <w:r w:rsidRPr="00F6565F">
        <w:t>In the wake of the coronavirus pandemic and the collapse in energy demand in early 2020, van Beurden and his board decided to cut Shell's dividend, the world's largest at the time at around $15 billion, for the first time since World War Two.</w:t>
      </w:r>
    </w:p>
    <w:p w14:paraId="11D69C16" w14:textId="6138F985" w:rsidR="00C273E7" w:rsidRPr="00F6565F" w:rsidRDefault="00C273E7" w:rsidP="000E3E71">
      <w:pPr>
        <w:jc w:val="both"/>
      </w:pPr>
      <w:hyperlink r:id="rId904" w:history="1">
        <w:r w:rsidRPr="00F6565F">
          <w:rPr>
            <w:rStyle w:val="ac"/>
          </w:rPr>
          <w:t>https://www.reuters.com/business/energy/exclusive-shells-ceo-van-beurden-prepares-step-down-next-year-sources-2022-09-02/</w:t>
        </w:r>
      </w:hyperlink>
    </w:p>
    <w:p w14:paraId="43A3DCB3" w14:textId="14BF563B" w:rsidR="00C273E7" w:rsidRPr="00F6565F" w:rsidRDefault="00C273E7" w:rsidP="000E3E71">
      <w:pPr>
        <w:jc w:val="both"/>
      </w:pPr>
      <w:r w:rsidRPr="00F6565F">
        <w:t>#148</w:t>
      </w:r>
    </w:p>
    <w:p w14:paraId="3F22EC53" w14:textId="77777777" w:rsidR="00B836A8" w:rsidRPr="00F6565F" w:rsidRDefault="00B836A8" w:rsidP="00B836A8">
      <w:pPr>
        <w:jc w:val="both"/>
      </w:pPr>
      <w:r w:rsidRPr="00F6565F">
        <w:t>BP gambles big on fast transition from oil to renewables</w:t>
      </w:r>
    </w:p>
    <w:p w14:paraId="39D10073" w14:textId="77777777" w:rsidR="00B836A8" w:rsidRPr="00F6565F" w:rsidRDefault="00B836A8" w:rsidP="00B836A8">
      <w:pPr>
        <w:jc w:val="both"/>
      </w:pPr>
      <w:r w:rsidRPr="00F6565F">
        <w:t>By </w:t>
      </w:r>
      <w:hyperlink r:id="rId905" w:history="1">
        <w:r w:rsidRPr="00F6565F">
          <w:rPr>
            <w:rStyle w:val="ac"/>
          </w:rPr>
          <w:t>Ron Bousso</w:t>
        </w:r>
      </w:hyperlink>
    </w:p>
    <w:p w14:paraId="220AFC84" w14:textId="63F4E8FD" w:rsidR="00B836A8" w:rsidRPr="00F6565F" w:rsidRDefault="00B836A8" w:rsidP="00B836A8">
      <w:pPr>
        <w:jc w:val="both"/>
      </w:pPr>
      <w:r w:rsidRPr="00F6565F">
        <w:t>September 20, 2021</w:t>
      </w:r>
    </w:p>
    <w:p w14:paraId="0759B215" w14:textId="77777777" w:rsidR="00B836A8" w:rsidRPr="00F6565F" w:rsidRDefault="00B836A8" w:rsidP="00B836A8">
      <w:pPr>
        <w:jc w:val="both"/>
      </w:pPr>
      <w:r w:rsidRPr="00F6565F">
        <w:t>LONDON, Sept 20 (Reuters) - Deep in the Oman desert lies one of BP's more lucrative projects, a mass of steel pipes and cooling towers that showcases the British energy giant's pioneering natural gas extraction technology.</w:t>
      </w:r>
    </w:p>
    <w:p w14:paraId="171172A0" w14:textId="77777777" w:rsidR="00B836A8" w:rsidRPr="00F6565F" w:rsidRDefault="00B836A8" w:rsidP="00B836A8">
      <w:pPr>
        <w:jc w:val="both"/>
      </w:pPr>
      <w:r w:rsidRPr="00F6565F">
        <w:t>The facility earned BP Plc </w:t>
      </w:r>
      <w:hyperlink r:id="rId906" w:tgtFrame="_blank" w:history="1">
        <w:r w:rsidRPr="00F6565F">
          <w:rPr>
            <w:rStyle w:val="ac"/>
          </w:rPr>
          <w:t>(BP.L), opens new tab</w:t>
        </w:r>
      </w:hyperlink>
      <w:r w:rsidRPr="00F6565F">
        <w:t> more than $650 million in profits in 2019, according to financial filings reviewed by Reuters. Yet the oil major agreed to sell a third of its majority stake in the project earlier this year. The deal exemplifies a larger strategy to liquidate fossil-fuel assets to raise cash for investments in renewable-energy projects that BP concedes won't make money for years.</w:t>
      </w:r>
    </w:p>
    <w:p w14:paraId="759DF684" w14:textId="77777777" w:rsidR="00B836A8" w:rsidRPr="00F6565F" w:rsidRDefault="00B836A8" w:rsidP="00B836A8">
      <w:pPr>
        <w:jc w:val="both"/>
      </w:pPr>
      <w:r w:rsidRPr="00F6565F">
        <w:t>BP's big bet is emblematic of the hard choices confronting Big Oil. All oil majors face mounting pressure from regulators and investors worldwide to develop cleaner energy and divest from fossil fuels, a primary source of greenhouse-gas emissions that cause global warming. That scrutiny has increased since early August, when the United Nations panel on climate change warned in a </w:t>
      </w:r>
      <w:hyperlink r:id="rId907" w:tgtFrame="_blank" w:history="1">
        <w:r w:rsidRPr="00F6565F">
          <w:rPr>
            <w:rStyle w:val="ac"/>
          </w:rPr>
          <w:t>landmark report, opens new tab</w:t>
        </w:r>
      </w:hyperlink>
      <w:r w:rsidRPr="00F6565F">
        <w:t> that rising temperatures could soon spiral out of control.</w:t>
      </w:r>
    </w:p>
    <w:p w14:paraId="48071F90" w14:textId="77777777" w:rsidR="00B836A8" w:rsidRPr="00F6565F" w:rsidRDefault="00B836A8" w:rsidP="00B836A8">
      <w:pPr>
        <w:jc w:val="both"/>
      </w:pPr>
      <w:r w:rsidRPr="00F6565F">
        <w:t xml:space="preserve">BP Chief Executive Bernard Looney, who took office in February 2020, is gambling that BP can make the clean-energy transition much faster than its peers. Last year, he became the first major </w:t>
      </w:r>
      <w:r w:rsidRPr="00F6565F">
        <w:lastRenderedPageBreak/>
        <w:t>oil CEO to announce that he would purposely cut future production. He aims to slash BP's output by 40%, or about 1 million barrels per day, an amount equal to the UK's entire daily output in 2019. At the same time, BP would boost its capacity to generate electricity from renewable sources to 50 gigawatts, a 20-fold increase and equivalent to the power produced by 50 U.S. nuclear plants. (For a graphic on BP's clean-energy investment plans, see </w:t>
      </w:r>
      <w:hyperlink r:id="rId908" w:tgtFrame="_blank" w:history="1">
        <w:r w:rsidRPr="00F6565F">
          <w:rPr>
            <w:rStyle w:val="ac"/>
          </w:rPr>
          <w:t>https://tmsnrt.rs/3fbaCJP, opens new tab</w:t>
        </w:r>
      </w:hyperlink>
      <w:r w:rsidRPr="00F6565F">
        <w:t>)</w:t>
      </w:r>
    </w:p>
    <w:p w14:paraId="024383C7" w14:textId="77777777" w:rsidR="00B836A8" w:rsidRPr="00F6565F" w:rsidRDefault="00B836A8" w:rsidP="00B836A8">
      <w:pPr>
        <w:jc w:val="both"/>
      </w:pPr>
      <w:r w:rsidRPr="00F6565F">
        <w:t>To hit those targets, Looney plans $25 billion in fossil-fuel asset sales by 2025. That's equivalent to about 13% of the company's total fixed assets at the end of 2019. Under his watch, BP has already sold legacy projects worth about $15 billion. In addition to the Oman deal, Looney unloaded oil and gas fields in Alaska and the North Sea and sold off BP's entire petrochemical operation, which produced a $402 million profit in 2019.</w:t>
      </w:r>
    </w:p>
    <w:p w14:paraId="7323126D" w14:textId="77777777" w:rsidR="00B836A8" w:rsidRPr="00F6565F" w:rsidRDefault="00B836A8" w:rsidP="00B836A8">
      <w:pPr>
        <w:jc w:val="both"/>
      </w:pPr>
      <w:r w:rsidRPr="00F6565F">
        <w:t>Two of BP's key renewables investments, by contrast, are losing tens of millions of dollars, according to a Reuters review of financial filings with Companies House, Britain's corporate registry. BP owns half of Lightsource, a solar energy company that lost a combined 59.3 million pounds ($81.8 million) in 2018 and 2019, the last year for which data is available. The company's UK-based electric-vehicle charging firm, bp pulse, lost a combined 22.3 million pounds ($30.8 million) over the two years.</w:t>
      </w:r>
    </w:p>
    <w:p w14:paraId="2386D517" w14:textId="77777777" w:rsidR="00B836A8" w:rsidRPr="00F6565F" w:rsidRDefault="00B836A8" w:rsidP="00B836A8">
      <w:pPr>
        <w:jc w:val="both"/>
      </w:pPr>
      <w:r w:rsidRPr="00F6565F">
        <w:t>Enabled by government-subsidized sprinkler systems, some farmers say the shift from flood irrigation to sprinklers has yielded them better results.</w:t>
      </w:r>
    </w:p>
    <w:p w14:paraId="06A996B8" w14:textId="77777777" w:rsidR="00B836A8" w:rsidRPr="00F6565F" w:rsidRDefault="00B836A8" w:rsidP="00B836A8">
      <w:pPr>
        <w:jc w:val="both"/>
      </w:pPr>
      <w:r w:rsidRPr="00F6565F">
        <w:t>Performance figures for other assets recently bought or sold by BP are not available because, like other oil majors, it does not usually disclose financials of individual projects. The performance numbers for the two renewable projects and the Oman unit have not been previously reported. BP did not give Reuters updated financials for those projects or others beyond 2019.</w:t>
      </w:r>
    </w:p>
    <w:p w14:paraId="3307CFA3" w14:textId="77777777" w:rsidR="00B836A8" w:rsidRPr="00F6565F" w:rsidRDefault="00B836A8" w:rsidP="00B836A8">
      <w:pPr>
        <w:jc w:val="both"/>
      </w:pPr>
      <w:r w:rsidRPr="00F6565F">
        <w:t>The company acknowledged that its fast-growing clean-energy business - including its solar, EV-charging and wind ventures - continues to lose money. BP does not expect profits from those businesses until at least 2025.</w:t>
      </w:r>
    </w:p>
    <w:p w14:paraId="4DB55BEF" w14:textId="77777777" w:rsidR="00B836A8" w:rsidRPr="00F6565F" w:rsidRDefault="00B836A8" w:rsidP="00B836A8">
      <w:pPr>
        <w:jc w:val="both"/>
      </w:pPr>
      <w:r w:rsidRPr="00F6565F">
        <w:t>The losses are not slowing Looney's spending on renewable energy. He aims to boost annual investment to $5 billion by 2030, a 10-fold increase over 2019. For bp pulse, that means operating 70,000 charging points by 2030, up from 11,000 now. Lightsource, meanwhile, recently completed a $250 million solar farm in rural north Texas and, separately, acquired a U.S. solar company for $220 million. BP is also moving aggressively into offshore wind power, and paying a high cost of entry relative to companies who got established in the business earlier.</w:t>
      </w:r>
    </w:p>
    <w:p w14:paraId="4194B0BF" w14:textId="77777777" w:rsidR="00B836A8" w:rsidRPr="00F6565F" w:rsidRDefault="00B836A8" w:rsidP="00B836A8">
      <w:pPr>
        <w:jc w:val="both"/>
      </w:pPr>
      <w:r w:rsidRPr="00F6565F">
        <w:t xml:space="preserve">As he launched the transition, Looney has slashed jobs, cutting 10,000 employees, or about 15% of the workforce he inherited. BP's share price, meanwhile, has fallen 39% since Looney arrived, </w:t>
      </w:r>
      <w:r w:rsidRPr="00F6565F">
        <w:lastRenderedPageBreak/>
        <w:t>the worst performance by any oil major during the period. (For a graphic comparing BP share prices to other oil majors, see </w:t>
      </w:r>
      <w:hyperlink r:id="rId909" w:tgtFrame="_blank" w:history="1">
        <w:r w:rsidRPr="00F6565F">
          <w:rPr>
            <w:rStyle w:val="ac"/>
          </w:rPr>
          <w:t>https://tmsnrt.rs/3hhM0Ak, opens new tab</w:t>
        </w:r>
      </w:hyperlink>
      <w:r w:rsidRPr="00F6565F">
        <w:t>)</w:t>
      </w:r>
    </w:p>
    <w:p w14:paraId="004D6FD3" w14:textId="77777777" w:rsidR="00B836A8" w:rsidRPr="00F6565F" w:rsidRDefault="00B836A8" w:rsidP="00B836A8">
      <w:pPr>
        <w:jc w:val="both"/>
      </w:pPr>
      <w:r w:rsidRPr="00F6565F">
        <w:t>In an interview with Reuters, BP Chief Financial Officer Murray Auchincloss dismissed the importance of the company's recent share performance and said BP and its investors can weather the rapid transformation. The declining oil-and-gas revenue this decade will be offset, in part, by higher expected revenues from gasoline stations and their attached convenience stores, he said. Those stations will increasingly offer electric vehicle charging, a business Auchincloss said is growing much faster than BP had expected, especially in Europe, because of plans by automakers including BMW and Daimler AG, the parent company of Mercedes-Benz, to introduce more electric models.</w:t>
      </w:r>
    </w:p>
    <w:p w14:paraId="35C79C5D" w14:textId="77777777" w:rsidR="00B836A8" w:rsidRPr="00F6565F" w:rsidRDefault="00B836A8" w:rsidP="00B836A8">
      <w:pPr>
        <w:jc w:val="both"/>
      </w:pPr>
      <w:r w:rsidRPr="00F6565F">
        <w:t>"Electrification is growing at a much faster pace than we ever could have dreamed," Auchincloss said.</w:t>
      </w:r>
    </w:p>
    <w:p w14:paraId="45C663CB" w14:textId="77777777" w:rsidR="00B836A8" w:rsidRPr="00F6565F" w:rsidRDefault="00B836A8" w:rsidP="00B836A8">
      <w:pPr>
        <w:jc w:val="both"/>
      </w:pPr>
      <w:r w:rsidRPr="00F6565F">
        <w:t>When BP's wind and solar investments start returning healthy profits, Auchincloss said, the returns will be lower than BP expects from oil and gas. But they will be far more stable, he said, compared to the "super volatile" oil business, where prices can rise or fall dramatically. The company also plans to boost profits through its energy-trading operation, one of the world's largest, which will benefit from BP's new focus on generating electricity, Auchincloss said.</w:t>
      </w:r>
    </w:p>
    <w:p w14:paraId="66EF39F6" w14:textId="77777777" w:rsidR="00B836A8" w:rsidRPr="00F6565F" w:rsidRDefault="00B836A8" w:rsidP="00B836A8">
      <w:pPr>
        <w:jc w:val="both"/>
      </w:pPr>
      <w:r w:rsidRPr="00F6565F">
        <w:t>Seven current and former BP executives spoke with Reuters on condition of anonymity and shared their views on Looney's transition plan. The executives generally supported the direction but expressed varying levels of concern that Looney is moving too fast in trading high-quality oil assets for more speculative renewable-energy investments. Some worried in particular that selling higher-quality oil assets now could leave BP with mostly lower-quality assets, which will become harder to unload later as the entire industry looks to transition to cleaner energy sources.</w:t>
      </w:r>
    </w:p>
    <w:p w14:paraId="028F7CB2" w14:textId="77777777" w:rsidR="00B836A8" w:rsidRPr="00F6565F" w:rsidRDefault="00B836A8" w:rsidP="00B836A8">
      <w:pPr>
        <w:jc w:val="both"/>
      </w:pPr>
      <w:r w:rsidRPr="00F6565F">
        <w:t>A recent attempted sale illustrates the increasing challenge of selling oil assets. When BP tried to sell two stakes in North Sea fields to Premier Oil, it slashed its price by two-thirds in negotiations, to $205 million, only to see the deal collapse entirely late last year when Premier hit financial difficulties.</w:t>
      </w:r>
    </w:p>
    <w:p w14:paraId="55AF6279" w14:textId="77777777" w:rsidR="00B836A8" w:rsidRPr="00F6565F" w:rsidRDefault="00B836A8" w:rsidP="00B836A8">
      <w:pPr>
        <w:jc w:val="both"/>
      </w:pPr>
      <w:r w:rsidRPr="00F6565F">
        <w:t>One former senior BP executive said that Looney may have erred in setting a specific target for renewable-power capacity - one that would be difficult to meet while also hitting profit targets. Meeting those two conflicting goals will become harder as industry competition to acquire renewable assets heats up, said the former executive, who recently left BP. Missing either mark will not go over well with investors, the executive said.</w:t>
      </w:r>
    </w:p>
    <w:p w14:paraId="4461A36F" w14:textId="77777777" w:rsidR="00B836A8" w:rsidRPr="00F6565F" w:rsidRDefault="00B836A8" w:rsidP="00B836A8">
      <w:pPr>
        <w:jc w:val="both"/>
      </w:pPr>
      <w:r w:rsidRPr="00F6565F">
        <w:t xml:space="preserve">A current senior BP executive countered that Looney, backed by company directors, has taken a bold but reasonable strategy to tackle the vexing challenges facing the industry. "The board knows </w:t>
      </w:r>
      <w:r w:rsidRPr="00F6565F">
        <w:lastRenderedPageBreak/>
        <w:t>that you can't please everybody," this executive said, "and the worst thing you can do is take no stand."</w:t>
      </w:r>
    </w:p>
    <w:p w14:paraId="70C7C43F" w14:textId="77777777" w:rsidR="00B836A8" w:rsidRPr="00F6565F" w:rsidRDefault="00B836A8" w:rsidP="00B836A8">
      <w:pPr>
        <w:jc w:val="both"/>
      </w:pPr>
      <w:r w:rsidRPr="00F6565F">
        <w:t>BP spokesman David Nicholas said the company has been "strictly disciplined" in choosing renewable investments that meet certain financial criteria and will allow Looney to continue hitting corporate profit targets.</w:t>
      </w:r>
    </w:p>
    <w:p w14:paraId="3AC08672" w14:textId="77777777" w:rsidR="00B836A8" w:rsidRPr="00F6565F" w:rsidRDefault="00B836A8" w:rsidP="00B836A8">
      <w:pPr>
        <w:jc w:val="both"/>
      </w:pPr>
      <w:r w:rsidRPr="00F6565F">
        <w:t>Looney faces a steep challenge in convincing shareholders to come along on what promises to be a wild ride for BP, said Russ Mould, the investment director for AJ Bell, one of UK's largest consumer-investing platforms, serving 368,000 people.</w:t>
      </w:r>
    </w:p>
    <w:p w14:paraId="06F28A13" w14:textId="77777777" w:rsidR="00B836A8" w:rsidRPr="00F6565F" w:rsidRDefault="00B836A8" w:rsidP="00B836A8">
      <w:pPr>
        <w:jc w:val="both"/>
      </w:pPr>
      <w:r w:rsidRPr="00F6565F">
        <w:t>"BP is still looking to sell assets, at a time when demand for them is not great, and recycle that cash into renewable-energy assets, where competition for them is fierce," Mould said in an August note to investors. "That sounds like a potential recipe for selling low, buying high and destroying shareholder value along the way."</w:t>
      </w:r>
    </w:p>
    <w:p w14:paraId="21A7B965" w14:textId="77777777" w:rsidR="00B836A8" w:rsidRPr="00F6565F" w:rsidRDefault="00B836A8" w:rsidP="00B836A8">
      <w:pPr>
        <w:jc w:val="both"/>
      </w:pPr>
      <w:r w:rsidRPr="00F6565F">
        <w:t>'BEYOND PETROLEUM' REDUX</w:t>
      </w:r>
    </w:p>
    <w:p w14:paraId="3A801DE6" w14:textId="77777777" w:rsidR="00B836A8" w:rsidRPr="00F6565F" w:rsidRDefault="00B836A8" w:rsidP="00B836A8">
      <w:pPr>
        <w:jc w:val="both"/>
      </w:pPr>
      <w:r w:rsidRPr="00F6565F">
        <w:t>Looney is a 50-year-old Irishman who grew up on a family farm in County Kerry with four siblings. He joined BP in 1991 as a drilling engineer and rose through the ranks of its oil-and-gas exploration and production division -- "upstream" in industry parlance -- before becoming its head in 2016. Confident and charismatic, Looney set his ambitions on "reinventing" BP as a green-energy provider when he took over the CEO's job from Bob Dudley.</w:t>
      </w:r>
    </w:p>
    <w:p w14:paraId="6007E1F6" w14:textId="77777777" w:rsidR="00B836A8" w:rsidRPr="00F6565F" w:rsidRDefault="00B836A8" w:rsidP="00B836A8">
      <w:pPr>
        <w:jc w:val="both"/>
      </w:pPr>
      <w:r w:rsidRPr="00F6565F">
        <w:t>Looney's transition may unnerve shareholders who recall BP's late-1990s foray into renewables -- the ultimately abandoned effort to rebrand BP as "Beyond Petroleum." Then-CEO John Browne was the first oil major chief to publicly acknowledge that fossil fuels contributed to climate change. He invested billions of dollars in wind and solar projects, only to see most of them fail over the next decade. Browne did not respond to a request for comment.</w:t>
      </w:r>
    </w:p>
    <w:p w14:paraId="2974794E" w14:textId="77777777" w:rsidR="00B836A8" w:rsidRPr="00F6565F" w:rsidRDefault="00B836A8" w:rsidP="00B836A8">
      <w:pPr>
        <w:jc w:val="both"/>
      </w:pPr>
      <w:r w:rsidRPr="00F6565F">
        <w:t>This time, BP is going beyond investing in renewables; it's unloading core oil and gas assets. The Oman project is among the world's largest natural-gas fields, and BP reported to Companies house that the field earned a 17% return on capital deployed in 2019.</w:t>
      </w:r>
    </w:p>
    <w:p w14:paraId="745E5E21" w14:textId="77777777" w:rsidR="00B836A8" w:rsidRPr="00F6565F" w:rsidRDefault="00B836A8" w:rsidP="00B836A8">
      <w:pPr>
        <w:jc w:val="both"/>
      </w:pPr>
      <w:r w:rsidRPr="00F6565F">
        <w:t>When BP expanded the Oman project in October 2020 to boost its gas output, Looney called it central to BP's strategy. He has said he envisions natural gas, which has lower emissions of atmosphere-warming carbon than crude oil or coal, as a long-term revenue source to finance the company's metamorphosis.</w:t>
      </w:r>
    </w:p>
    <w:p w14:paraId="634E0C0D" w14:textId="77777777" w:rsidR="00B836A8" w:rsidRPr="00F6565F" w:rsidRDefault="00B836A8" w:rsidP="00B836A8">
      <w:pPr>
        <w:jc w:val="both"/>
      </w:pPr>
      <w:r w:rsidRPr="00F6565F">
        <w:t xml:space="preserve">Late last year, however, Looney faced rising pressure to steady the ship amid the coronavirus crisis, which sapped global fuel demand and crushed oil and gas prices. BP ended the year with $39 billion in net debt, a level that concerned executives including Looney, according to one senior BP executive with knowledge of their internal deliberations. The debt had become problematic </w:t>
      </w:r>
      <w:r w:rsidRPr="00F6565F">
        <w:lastRenderedPageBreak/>
        <w:t>because of the company's falling value, which increased its debt-to-equity ratio and jeopardized its credit rating. The concerns, the executive said, also stemmed from a difficulty in convincing bankers and investors that BP's growing renewable-energy business could make money.</w:t>
      </w:r>
    </w:p>
    <w:p w14:paraId="44313680" w14:textId="77777777" w:rsidR="00B836A8" w:rsidRPr="00F6565F" w:rsidRDefault="00B836A8" w:rsidP="00B836A8">
      <w:pPr>
        <w:jc w:val="both"/>
      </w:pPr>
      <w:r w:rsidRPr="00F6565F">
        <w:t>In early 2021, Looney called a meeting of BP's top leadership and told them to urgently find ways to cut debt to below $35 billion, the executive said.</w:t>
      </w:r>
    </w:p>
    <w:p w14:paraId="2F0495EE" w14:textId="77777777" w:rsidR="00B836A8" w:rsidRPr="00F6565F" w:rsidRDefault="00B836A8" w:rsidP="00B836A8">
      <w:pPr>
        <w:jc w:val="both"/>
      </w:pPr>
      <w:r w:rsidRPr="00F6565F">
        <w:t>Soon after, on February 1, BP announced the agreement to sell part of its stake in the Oman gas field for $2.6 billion to Thailand's PTT Exploration and Production. BP gave up a third of its 60% ownership - or 20% of the whole project - in the deal. That sale and others helped BP cut debt to $33 billion by the end of March. The effort was also aided by rising oil and natural gas prices.</w:t>
      </w:r>
    </w:p>
    <w:p w14:paraId="5DF8A599" w14:textId="77777777" w:rsidR="00B836A8" w:rsidRPr="00F6565F" w:rsidRDefault="00B836A8" w:rsidP="00B836A8">
      <w:pPr>
        <w:jc w:val="both"/>
      </w:pPr>
      <w:r w:rsidRPr="00F6565F">
        <w:t>Three current and former BP executives told Reuters that the company decided to sell the stake in such a profitable project because it struggled to find buyers for other assets during the pandemic, which left few firms with an appetite for acquisitions.</w:t>
      </w:r>
    </w:p>
    <w:p w14:paraId="26F5CC21" w14:textId="77777777" w:rsidR="00B836A8" w:rsidRPr="00F6565F" w:rsidRDefault="00B836A8" w:rsidP="00B836A8">
      <w:pPr>
        <w:jc w:val="both"/>
      </w:pPr>
      <w:r w:rsidRPr="00F6565F">
        <w:t>BP spokesman Nicholas said that BP had started planning to sell a stake in the Oman project before Looney launched the drive to cut debt.</w:t>
      </w:r>
    </w:p>
    <w:p w14:paraId="3EA4D6E5" w14:textId="77777777" w:rsidR="00B836A8" w:rsidRPr="00F6565F" w:rsidRDefault="00B836A8" w:rsidP="00B836A8">
      <w:pPr>
        <w:jc w:val="both"/>
      </w:pPr>
      <w:r w:rsidRPr="00F6565F">
        <w:t>In a brief interview at a company announcement in April, Looney told Reuters that he was happy with the price for the Oman stake and didn't sell it under duress.</w:t>
      </w:r>
    </w:p>
    <w:p w14:paraId="54D4DEEA" w14:textId="77777777" w:rsidR="00B836A8" w:rsidRPr="00F6565F" w:rsidRDefault="00B836A8" w:rsidP="00B836A8">
      <w:pPr>
        <w:jc w:val="both"/>
      </w:pPr>
      <w:r w:rsidRPr="00F6565F">
        <w:t>"We're not in a panic here," Looney said. "There is no rush; net debt is very much under control."</w:t>
      </w:r>
    </w:p>
    <w:p w14:paraId="05789B0A" w14:textId="77777777" w:rsidR="00B836A8" w:rsidRPr="00F6565F" w:rsidRDefault="00B836A8" w:rsidP="00B836A8">
      <w:pPr>
        <w:jc w:val="both"/>
      </w:pPr>
      <w:r w:rsidRPr="00F6565F">
        <w:t>Anish Kapadia, head of energy at the investor advisory service Palissy Advisors, said the price for the Oman stake was relatively low compared to comparable sales of natural-gas assets. Based on the project's earnings, Kapadia said he would have expected a value about 25% higher. BP also might have made substantially more money, Kapadia said, by waiting until the oil-and-gas industry rebounded.</w:t>
      </w:r>
    </w:p>
    <w:p w14:paraId="7EE094E9" w14:textId="77777777" w:rsidR="00B836A8" w:rsidRPr="00F6565F" w:rsidRDefault="00B836A8" w:rsidP="00B836A8">
      <w:pPr>
        <w:jc w:val="both"/>
      </w:pPr>
      <w:r w:rsidRPr="00F6565F">
        <w:t>"They're selling a profitable, long-life, long-reserve business," Kapadia said of BP. "They're selling it and using those proceeds to fund alternative businesses that aren't going to generate free cash flow for the best part of this decade."</w:t>
      </w:r>
    </w:p>
    <w:p w14:paraId="08BDBD63" w14:textId="77777777" w:rsidR="00B836A8" w:rsidRPr="00F6565F" w:rsidRDefault="00B836A8" w:rsidP="00B836A8">
      <w:pPr>
        <w:jc w:val="both"/>
      </w:pPr>
      <w:r w:rsidRPr="00F6565F">
        <w:t>Several months before the Oman deal, in June 2020, BP sold its petrochemicals business for $5 billion to chemicals giant INEOS. The business generated about 4% of BP's total annual profit in 2019.</w:t>
      </w:r>
    </w:p>
    <w:p w14:paraId="7217337D" w14:textId="77777777" w:rsidR="00B836A8" w:rsidRPr="00F6565F" w:rsidRDefault="00B836A8" w:rsidP="00B836A8">
      <w:pPr>
        <w:jc w:val="both"/>
      </w:pPr>
      <w:r w:rsidRPr="00F6565F">
        <w:t>Some other majors, by contrast, have targeted petrochemicals as a growth area and a hedge against expected long-term declines in oil demand. Royal Dutch Shell </w:t>
      </w:r>
      <w:hyperlink r:id="rId910" w:tgtFrame="_blank" w:history="1">
        <w:r w:rsidRPr="00F6565F">
          <w:rPr>
            <w:rStyle w:val="ac"/>
          </w:rPr>
          <w:t>(RDSa.L), opens new tab</w:t>
        </w:r>
      </w:hyperlink>
      <w:r w:rsidRPr="00F6565F">
        <w:t> and Exxon Mobil </w:t>
      </w:r>
      <w:hyperlink r:id="rId911" w:tgtFrame="_blank" w:history="1">
        <w:r w:rsidRPr="00F6565F">
          <w:rPr>
            <w:rStyle w:val="ac"/>
          </w:rPr>
          <w:t>(XOM.N), opens new tab</w:t>
        </w:r>
      </w:hyperlink>
      <w:r w:rsidRPr="00F6565F">
        <w:t> have in recent years invested heavily in petrochemicals, which supply industries including plastics.</w:t>
      </w:r>
    </w:p>
    <w:p w14:paraId="7F1F28E9" w14:textId="77777777" w:rsidR="00B836A8" w:rsidRPr="00F6565F" w:rsidRDefault="00B836A8" w:rsidP="00B836A8">
      <w:pPr>
        <w:jc w:val="both"/>
      </w:pPr>
      <w:r w:rsidRPr="00F6565F">
        <w:lastRenderedPageBreak/>
        <w:t>BP spokesperson Nicholas said the company had long ago, in 2005, sold a bigger piece of its petrochemical business to INEOS (INEOSE.UL) and only retained two specialist operations that were not integrated with the rest of BP. "We sold for a very good price," he said, "to a company that could integrate them into their business."</w:t>
      </w:r>
    </w:p>
    <w:p w14:paraId="69715F10" w14:textId="77777777" w:rsidR="00B836A8" w:rsidRPr="00F6565F" w:rsidRDefault="00B836A8" w:rsidP="00B836A8">
      <w:pPr>
        <w:jc w:val="both"/>
      </w:pPr>
      <w:r w:rsidRPr="00F6565F">
        <w:t>Looney has often delighted in taking a different path - especially more recently, as the company reported strong second-quarter profits of $2.8 billion on the strength of its recovering oil-and-gas business. Looney has indicated, however, that the fresh influx of cash only makes him want to sell BP's oil assets faster - while it can fetch higher prices for them to finance more renewable investments.</w:t>
      </w:r>
    </w:p>
    <w:p w14:paraId="3D58E2B9" w14:textId="77777777" w:rsidR="00B836A8" w:rsidRPr="00F6565F" w:rsidRDefault="00B836A8" w:rsidP="00B836A8">
      <w:pPr>
        <w:jc w:val="both"/>
      </w:pPr>
      <w:r w:rsidRPr="00F6565F">
        <w:t>"While we understand the questions in some investors' minds, we do see a compelling proposition to deliver competitive returns" in renewable energy, Looney told investors on the August earnings call.</w:t>
      </w:r>
    </w:p>
    <w:p w14:paraId="15FE9AFE" w14:textId="77777777" w:rsidR="00B836A8" w:rsidRPr="00F6565F" w:rsidRDefault="00B836A8" w:rsidP="00B836A8">
      <w:pPr>
        <w:jc w:val="both"/>
      </w:pPr>
      <w:r w:rsidRPr="00F6565F">
        <w:t>Mould, the AJ Bell investment director, said Looney's strategy may prove to be the "least bad option" facing BP and other oil firms under pressure to overhaul their businesses. Investors who buy BP shares at their current, beaten-down prices, he said, could see strong long-term returns.</w:t>
      </w:r>
    </w:p>
    <w:p w14:paraId="638CB632" w14:textId="77777777" w:rsidR="00B836A8" w:rsidRPr="00F6565F" w:rsidRDefault="00B836A8" w:rsidP="00B836A8">
      <w:pPr>
        <w:jc w:val="both"/>
      </w:pPr>
      <w:r w:rsidRPr="00F6565F">
        <w:t>LOSS LEADERS</w:t>
      </w:r>
    </w:p>
    <w:p w14:paraId="283697A6" w14:textId="77777777" w:rsidR="00B836A8" w:rsidRPr="00F6565F" w:rsidRDefault="00B836A8" w:rsidP="00B836A8">
      <w:pPr>
        <w:jc w:val="both"/>
      </w:pPr>
      <w:r w:rsidRPr="00F6565F">
        <w:t>As BP's fossil-fuel footprint shrinks, it faces a steep challenge in filling the financial void with profits from clean-energy ventures.</w:t>
      </w:r>
    </w:p>
    <w:p w14:paraId="51647BF8" w14:textId="77777777" w:rsidR="00B836A8" w:rsidRPr="00F6565F" w:rsidRDefault="00B836A8" w:rsidP="00B836A8">
      <w:pPr>
        <w:jc w:val="both"/>
      </w:pPr>
      <w:r w:rsidRPr="00F6565F">
        <w:t>For now, BP's renewable projects are taking losses. The firm bought its bp pulse electric-vehicle charging firm - then named Chargemaster - in June 2018 for 130 million pounds ($179.3 million). The oil major hopes to boost the firm's fortunes in part by installing thousands of fast EV chargers alongside gas pumps at its large service-station network. The stations and their attached convenience stores have been a key profit driver, and BP is betting that EV drivers will shop and snack more while charging their cars, which takes longer than a gasoline fill-up.</w:t>
      </w:r>
    </w:p>
    <w:p w14:paraId="16F4A992" w14:textId="77777777" w:rsidR="00B836A8" w:rsidRPr="00F6565F" w:rsidRDefault="00B836A8" w:rsidP="00B836A8">
      <w:pPr>
        <w:jc w:val="both"/>
      </w:pPr>
      <w:r w:rsidRPr="00F6565F">
        <w:t>BP announced a deal to acquire a 43% stake in Lightsource in December 2017 for $200 million. It now owns 50% of the firm, which operates solar farms in 15 countries and has tripled capacity since 2017 to 20 gigawatts.</w:t>
      </w:r>
    </w:p>
    <w:p w14:paraId="4319FCA9" w14:textId="77777777" w:rsidR="00B836A8" w:rsidRPr="00F6565F" w:rsidRDefault="00B836A8" w:rsidP="00B836A8">
      <w:pPr>
        <w:jc w:val="both"/>
      </w:pPr>
      <w:r w:rsidRPr="00F6565F">
        <w:t>Dev Sanyal, chief of BP's natural-gas and renewables businesses, said that solar-power businesses start delivering profits more quickly than offshore wind, where development can take much longer. But solar initially delivers lower returns than wind, Lightsource BP CEO Nick Boyle said in the 2019 filing reviewed by Reuters. The returns increase gradually, in part because solar has lower maintenance costs than wind facilities.</w:t>
      </w:r>
    </w:p>
    <w:p w14:paraId="56FEC931" w14:textId="77777777" w:rsidR="00B836A8" w:rsidRPr="00F6565F" w:rsidRDefault="00B836A8" w:rsidP="00B836A8">
      <w:pPr>
        <w:jc w:val="both"/>
      </w:pPr>
      <w:r w:rsidRPr="00F6565F">
        <w:lastRenderedPageBreak/>
        <w:t>BP this week announced the appointment of Anja-Isabel Dotzenrath, a veteran renewables and power sector executive, as its new head of natural gas and renewables, replacing Sanyal. The move was seen as further sign of Looney's drive to diversify away from oil and gas. </w:t>
      </w:r>
      <w:hyperlink r:id="rId912" w:history="1">
        <w:r w:rsidRPr="00F6565F">
          <w:rPr>
            <w:rStyle w:val="ac"/>
          </w:rPr>
          <w:t>read more</w:t>
        </w:r>
      </w:hyperlink>
    </w:p>
    <w:p w14:paraId="077948ED" w14:textId="77777777" w:rsidR="00B836A8" w:rsidRPr="00F6565F" w:rsidRDefault="00B836A8" w:rsidP="00B836A8">
      <w:pPr>
        <w:jc w:val="both"/>
      </w:pPr>
      <w:r w:rsidRPr="00F6565F">
        <w:t>PRICEY WIND PROJECTS</w:t>
      </w:r>
    </w:p>
    <w:p w14:paraId="52EF63B2" w14:textId="77777777" w:rsidR="00B836A8" w:rsidRPr="00F6565F" w:rsidRDefault="00B836A8" w:rsidP="00B836A8">
      <w:pPr>
        <w:jc w:val="both"/>
      </w:pPr>
      <w:r w:rsidRPr="00F6565F">
        <w:t>BP moved aggressively into offshore wind in October 2020 when it bought a 50% stake from Norwegian energy giant Equinor </w:t>
      </w:r>
      <w:hyperlink r:id="rId913" w:tgtFrame="_blank" w:history="1">
        <w:r w:rsidRPr="00F6565F">
          <w:rPr>
            <w:rStyle w:val="ac"/>
          </w:rPr>
          <w:t>(EQNR.OL), opens new tab</w:t>
        </w:r>
      </w:hyperlink>
      <w:r w:rsidRPr="00F6565F">
        <w:t> in two projects off the U.S. East Coast for about $1 billion. Offshore projects, the industry's next frontier, are far more complex and capital-intensive than onshore projects and use newer technology.</w:t>
      </w:r>
    </w:p>
    <w:p w14:paraId="44D074F6" w14:textId="77777777" w:rsidR="00B836A8" w:rsidRPr="00F6565F" w:rsidRDefault="00B836A8" w:rsidP="00B836A8">
      <w:pPr>
        <w:jc w:val="both"/>
      </w:pPr>
      <w:r w:rsidRPr="00F6565F">
        <w:t>Many top oil companies with experience in operating deepwater oil and gas fields have made a similar push. Some, such as Shell and Equinor, started their offshore wind ventures several years ago. Utilities such as Spain's Iberdrola </w:t>
      </w:r>
      <w:hyperlink r:id="rId914" w:tgtFrame="_blank" w:history="1">
        <w:r w:rsidRPr="00F6565F">
          <w:rPr>
            <w:rStyle w:val="ac"/>
          </w:rPr>
          <w:t>(IBE.MC), opens new tab</w:t>
        </w:r>
      </w:hyperlink>
      <w:r w:rsidRPr="00F6565F">
        <w:t> and Denmark's Orsted </w:t>
      </w:r>
      <w:hyperlink r:id="rId915" w:tgtFrame="_blank" w:history="1">
        <w:r w:rsidRPr="00F6565F">
          <w:rPr>
            <w:rStyle w:val="ac"/>
          </w:rPr>
          <w:t>(ORSTED.CO), opens new tab</w:t>
        </w:r>
      </w:hyperlink>
      <w:r w:rsidRPr="00F6565F">
        <w:t> are also well established.</w:t>
      </w:r>
    </w:p>
    <w:p w14:paraId="0C23DE48" w14:textId="77777777" w:rsidR="00B836A8" w:rsidRPr="00F6565F" w:rsidRDefault="00B836A8" w:rsidP="00B836A8">
      <w:pPr>
        <w:jc w:val="both"/>
      </w:pPr>
      <w:r w:rsidRPr="00F6565F">
        <w:t>That stiff competition means BP is paying a hefty price of entry, some rivals say privately. In February, BP and its partner Energie Baden-Württemberg AG paid 900 million pounds ($1.24 billion) for the rights to build two projects in the Irish Sea in Britain's offshore wind licensing round.</w:t>
      </w:r>
    </w:p>
    <w:p w14:paraId="57132C9F" w14:textId="77777777" w:rsidR="00B836A8" w:rsidRPr="00F6565F" w:rsidRDefault="00B836A8" w:rsidP="00B836A8">
      <w:pPr>
        <w:jc w:val="both"/>
      </w:pPr>
      <w:r w:rsidRPr="00F6565F">
        <w:t>BP's Sanyal acknowledged the high costs of entry. But he said the prospect of long-term power-supply contracts will make the returns more reliable.</w:t>
      </w:r>
    </w:p>
    <w:p w14:paraId="15A3C002" w14:textId="77777777" w:rsidR="00B836A8" w:rsidRPr="00F6565F" w:rsidRDefault="00B836A8" w:rsidP="00B836A8">
      <w:pPr>
        <w:jc w:val="both"/>
      </w:pPr>
      <w:r w:rsidRPr="00F6565F">
        <w:t>"You don't have the highs and lows of oil and gas," Sanyal said.</w:t>
      </w:r>
    </w:p>
    <w:p w14:paraId="4609C3F3" w14:textId="77777777" w:rsidR="00B836A8" w:rsidRPr="00F6565F" w:rsidRDefault="00B836A8" w:rsidP="00B836A8">
      <w:pPr>
        <w:jc w:val="both"/>
      </w:pPr>
      <w:r w:rsidRPr="00F6565F">
        <w:t>It will be years before investors know the outcome of Looney's wager on renewables. Still, even BP's relatively fast transformation doesn't go far enough in reducing climate damage, said Kim Fustier, an oil-and-gas analyst at HSBC bank. She expects BP's earnings from renewables and low-carbon businesses to represent 4% to 5% of total earnings by the middle of the decade and 10% to 15% by 2030.</w:t>
      </w:r>
    </w:p>
    <w:p w14:paraId="7FAF1618" w14:textId="77777777" w:rsidR="00B836A8" w:rsidRPr="00F6565F" w:rsidRDefault="00B836A8" w:rsidP="00B836A8">
      <w:pPr>
        <w:jc w:val="both"/>
      </w:pPr>
      <w:r w:rsidRPr="00F6565F">
        <w:t>"This is nowhere near enough for investors to start thinking of these companies as being part of the solution," Fustier said.</w:t>
      </w:r>
    </w:p>
    <w:p w14:paraId="5DDAE5EC" w14:textId="4663B1D6" w:rsidR="00C273E7" w:rsidRPr="00F6565F" w:rsidRDefault="00B836A8" w:rsidP="000E3E71">
      <w:pPr>
        <w:jc w:val="both"/>
      </w:pPr>
      <w:hyperlink r:id="rId916" w:history="1">
        <w:r w:rsidRPr="00F6565F">
          <w:rPr>
            <w:rStyle w:val="ac"/>
          </w:rPr>
          <w:t>https://www.reuters.com/business/sustainable-business/bp-gambles-big-fast-transition-oil-renewables-2021-09-20/</w:t>
        </w:r>
      </w:hyperlink>
    </w:p>
    <w:p w14:paraId="724F4224" w14:textId="61327A09" w:rsidR="00B836A8" w:rsidRPr="00F6565F" w:rsidRDefault="00B836A8" w:rsidP="000E3E71">
      <w:pPr>
        <w:jc w:val="both"/>
      </w:pPr>
      <w:r w:rsidRPr="00F6565F">
        <w:t>#149</w:t>
      </w:r>
    </w:p>
    <w:p w14:paraId="4742C251" w14:textId="77777777" w:rsidR="00B836A8" w:rsidRPr="00F6565F" w:rsidRDefault="00B836A8" w:rsidP="00B836A8">
      <w:pPr>
        <w:jc w:val="both"/>
      </w:pPr>
      <w:r w:rsidRPr="00F6565F">
        <w:t>Ecuador enlists military to manage dam during power crisis</w:t>
      </w:r>
    </w:p>
    <w:p w14:paraId="67257D8F" w14:textId="77777777" w:rsidR="00B836A8" w:rsidRPr="00F6565F" w:rsidRDefault="00B836A8" w:rsidP="00B836A8">
      <w:pPr>
        <w:jc w:val="both"/>
      </w:pPr>
      <w:r w:rsidRPr="00F6565F">
        <w:t>By </w:t>
      </w:r>
      <w:hyperlink r:id="rId917" w:history="1">
        <w:r w:rsidRPr="00F6565F">
          <w:rPr>
            <w:rStyle w:val="ac"/>
          </w:rPr>
          <w:t>Alexandra Valencia</w:t>
        </w:r>
      </w:hyperlink>
    </w:p>
    <w:p w14:paraId="244EB283" w14:textId="459B26F3" w:rsidR="00B836A8" w:rsidRPr="00F6565F" w:rsidRDefault="00B836A8" w:rsidP="00B836A8">
      <w:pPr>
        <w:jc w:val="both"/>
      </w:pPr>
      <w:r w:rsidRPr="00F6565F">
        <w:t>September 18, 2024</w:t>
      </w:r>
    </w:p>
    <w:p w14:paraId="7A232414" w14:textId="77777777" w:rsidR="00B836A8" w:rsidRPr="00F6565F" w:rsidRDefault="00B836A8" w:rsidP="00B836A8">
      <w:pPr>
        <w:jc w:val="both"/>
      </w:pPr>
      <w:r w:rsidRPr="00F6565F">
        <w:lastRenderedPageBreak/>
        <w:t>QUITO, Sept 17 (Reuters) - Ecuador's military began supporting operations at a major dam on Tuesday, following a government decision to implement a series of eight-hour nightly power cuts across the Andean country next week, amid a severe drought which has caused water levels to plunge, affecting hydroelectric plants.</w:t>
      </w:r>
    </w:p>
    <w:p w14:paraId="312C00F6" w14:textId="77777777" w:rsidR="00B836A8" w:rsidRPr="00F6565F" w:rsidRDefault="00B836A8" w:rsidP="00B836A8">
      <w:pPr>
        <w:jc w:val="both"/>
      </w:pPr>
      <w:r w:rsidRPr="00F6565F">
        <w:t>Ecuador is in the grip of a power crisis, which the government attributes to a lack of maintenance of existing dams and contracts to secure new power generation, as well as the country's worst drought in the last 61 years, according to the government.</w:t>
      </w:r>
    </w:p>
    <w:p w14:paraId="3885FADD" w14:textId="77777777" w:rsidR="00B836A8" w:rsidRPr="00F6565F" w:rsidRDefault="00B836A8" w:rsidP="00B836A8">
      <w:pPr>
        <w:jc w:val="both"/>
      </w:pPr>
      <w:r w:rsidRPr="00F6565F">
        <w:t>Power cuts will begin on Monday Sept. 23 from 10:00 p.m. local time and will last until 6 a.m. the next day, the government said in a post on X. The measure will be repeated on Tuesday, Wednesday and Thursday, it added.</w:t>
      </w:r>
    </w:p>
    <w:p w14:paraId="06F5BDFD" w14:textId="77777777" w:rsidR="00B836A8" w:rsidRPr="00F6565F" w:rsidRDefault="00B836A8" w:rsidP="00B836A8">
      <w:pPr>
        <w:jc w:val="both"/>
      </w:pPr>
      <w:r w:rsidRPr="00F6565F">
        <w:t>It was not clear how many weeks the power cuts would be implemented for.</w:t>
      </w:r>
    </w:p>
    <w:p w14:paraId="1C865440" w14:textId="77777777" w:rsidR="00B836A8" w:rsidRPr="00F6565F" w:rsidRDefault="00B836A8" w:rsidP="00B836A8">
      <w:pPr>
        <w:jc w:val="both"/>
      </w:pPr>
      <w:r w:rsidRPr="00F6565F">
        <w:t>"The established cut-off schedule has been chosen with the purpose of generating the least possible impact on productive activities and the development of working days," the post said.</w:t>
      </w:r>
    </w:p>
    <w:p w14:paraId="685ADDB6" w14:textId="77777777" w:rsidR="00B836A8" w:rsidRPr="00F6565F" w:rsidRDefault="00B836A8" w:rsidP="00B836A8">
      <w:pPr>
        <w:jc w:val="both"/>
      </w:pPr>
      <w:r w:rsidRPr="00F6565F">
        <w:t>The measure is in addition to a scheduled power cut this Wednesday for preventive maintenance on all transmission facilities and distribution networks nationwide.</w:t>
      </w:r>
    </w:p>
    <w:p w14:paraId="5588E90B" w14:textId="77777777" w:rsidR="00B836A8" w:rsidRPr="00F6565F" w:rsidRDefault="00B836A8" w:rsidP="00B836A8">
      <w:pPr>
        <w:jc w:val="both"/>
      </w:pPr>
      <w:r w:rsidRPr="00F6565F">
        <w:t>The government has taken several measures to face the crisis, the statement added, including commissioning a power ship, seeking to build permanent generators on land, and improving abandoned infrastructure, among others.</w:t>
      </w:r>
    </w:p>
    <w:p w14:paraId="00613DCB" w14:textId="77777777" w:rsidR="00B836A8" w:rsidRPr="00F6565F" w:rsidRDefault="00B836A8" w:rsidP="00B836A8">
      <w:pPr>
        <w:jc w:val="both"/>
      </w:pPr>
      <w:r w:rsidRPr="00F6565F">
        <w:t>Ecuador needs an additional 1,000 megawatts - or one gigawatt - of power to cover national demand, according to authorities.</w:t>
      </w:r>
    </w:p>
    <w:p w14:paraId="2D8C37D0" w14:textId="77777777" w:rsidR="00B836A8" w:rsidRPr="00F6565F" w:rsidRDefault="00B836A8" w:rsidP="00B836A8">
      <w:pPr>
        <w:jc w:val="both"/>
      </w:pPr>
      <w:r w:rsidRPr="00F6565F">
        <w:t>On Tuesday, Ecuadorean military said personnel entered the Mazar dam - which supplies some 170 megawatts of power and has a large storage capacity - to protect the plant and support its operation.</w:t>
      </w:r>
    </w:p>
    <w:p w14:paraId="774600B3" w14:textId="77777777" w:rsidR="00B836A8" w:rsidRPr="00F6565F" w:rsidRDefault="00B836A8" w:rsidP="00B836A8">
      <w:pPr>
        <w:jc w:val="both"/>
      </w:pPr>
      <w:r w:rsidRPr="00F6565F">
        <w:t>About 50 soldiers with technical knowledge will be trained in operating the country's hydroelectric system, the defense ministry said in a statement, without confirming how long soldiers will man the dams.</w:t>
      </w:r>
    </w:p>
    <w:p w14:paraId="5395CEF5" w14:textId="77777777" w:rsidR="00B836A8" w:rsidRPr="00F6565F" w:rsidRDefault="00B836A8" w:rsidP="00B836A8">
      <w:pPr>
        <w:jc w:val="both"/>
      </w:pPr>
      <w:r w:rsidRPr="00F6565F">
        <w:t>Some 46,000 police officers will be mobilized nationwide during the nighttime power cuts and there will be increased patrols in at risk areas, such as roads and prisons, the national police said.</w:t>
      </w:r>
    </w:p>
    <w:p w14:paraId="253A57F3" w14:textId="58D65B8C" w:rsidR="00B836A8" w:rsidRPr="00F6565F" w:rsidRDefault="00B836A8" w:rsidP="000E3E71">
      <w:pPr>
        <w:jc w:val="both"/>
      </w:pPr>
      <w:hyperlink r:id="rId918" w:history="1">
        <w:r w:rsidRPr="00F6565F">
          <w:rPr>
            <w:rStyle w:val="ac"/>
          </w:rPr>
          <w:t>https://www.reuters.com/business/energy/ecuador-govt-orders-series-power-cuts-amid-severe-drought-2024-09-17/</w:t>
        </w:r>
      </w:hyperlink>
    </w:p>
    <w:p w14:paraId="36EF6CD6" w14:textId="05ACB38F" w:rsidR="00B836A8" w:rsidRPr="00F6565F" w:rsidRDefault="00B836A8" w:rsidP="000E3E71">
      <w:pPr>
        <w:jc w:val="both"/>
      </w:pPr>
      <w:r w:rsidRPr="00F6565F">
        <w:t>#150</w:t>
      </w:r>
    </w:p>
    <w:p w14:paraId="27F110F0" w14:textId="77777777" w:rsidR="00B836A8" w:rsidRPr="00F6565F" w:rsidRDefault="00B836A8" w:rsidP="00B836A8">
      <w:pPr>
        <w:jc w:val="both"/>
      </w:pPr>
      <w:r w:rsidRPr="00F6565F">
        <w:t>Intersect Power: The future of clean energy</w:t>
      </w:r>
    </w:p>
    <w:p w14:paraId="66239DE1" w14:textId="77777777" w:rsidR="00B836A8" w:rsidRPr="00F6565F" w:rsidRDefault="00B836A8" w:rsidP="00B836A8">
      <w:pPr>
        <w:jc w:val="both"/>
      </w:pPr>
      <w:hyperlink r:id="rId919" w:history="1">
        <w:r w:rsidRPr="00F6565F">
          <w:rPr>
            <w:rStyle w:val="ac"/>
          </w:rPr>
          <w:t>Intersect Power</w:t>
        </w:r>
      </w:hyperlink>
      <w:r w:rsidRPr="00F6565F">
        <w:t> is laser-focused on scalable, transformative clean energy projects that move the needle on deep decarbonization</w:t>
      </w:r>
    </w:p>
    <w:p w14:paraId="0F3420CA" w14:textId="739497D9" w:rsidR="00B836A8" w:rsidRPr="00F6565F" w:rsidRDefault="00B836A8" w:rsidP="00B836A8">
      <w:pPr>
        <w:jc w:val="both"/>
      </w:pPr>
      <w:r w:rsidRPr="00F6565F">
        <w:rPr>
          <w:noProof/>
        </w:rPr>
        <w:drawing>
          <wp:inline distT="0" distB="0" distL="0" distR="0" wp14:anchorId="15EC5E79" wp14:editId="5CF9BB55">
            <wp:extent cx="7620" cy="7620"/>
            <wp:effectExtent l="0" t="0" r="0" b="0"/>
            <wp:docPr id="220056002" name="Рисунок 90" descr="solar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solar panels"/>
                    <pic:cNvPicPr>
                      <a:picLocks noChangeAspect="1" noChangeArrowheads="1"/>
                    </pic:cNvPicPr>
                  </pic:nvPicPr>
                  <pic:blipFill>
                    <a:blip r:embed="rId92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DDA9C4E" w14:textId="77777777" w:rsidR="00B836A8" w:rsidRPr="00F6565F" w:rsidRDefault="00B836A8" w:rsidP="00B836A8">
      <w:pPr>
        <w:jc w:val="both"/>
      </w:pPr>
      <w:r w:rsidRPr="00F6565F">
        <w:t>With the consequences of climate change already becoming tangible, we need to find solutions quickly. In our efforts to slow climate change by dramatically cutting global greenhouse gas emissions, clean energy—and specifically, renewable power from solar and wind—are mission-critical.</w:t>
      </w:r>
    </w:p>
    <w:p w14:paraId="26AB3BA6" w14:textId="77777777" w:rsidR="00B836A8" w:rsidRPr="00F6565F" w:rsidRDefault="00B836A8" w:rsidP="00B836A8">
      <w:pPr>
        <w:jc w:val="both"/>
      </w:pPr>
      <w:r w:rsidRPr="00F6565F">
        <w:t>Enter Intersect Power, a mission-driven company making waves in the clean energy sector. Intersect Power develops, owns, and operates some of the world’s largest clean energy resources. Its mission? Preserving the planet for future generations through low-carbon energy and infrastructure solutions.</w:t>
      </w:r>
    </w:p>
    <w:p w14:paraId="121C0495" w14:textId="77777777" w:rsidR="00B836A8" w:rsidRPr="00F6565F" w:rsidRDefault="00B836A8" w:rsidP="00B836A8">
      <w:pPr>
        <w:jc w:val="both"/>
      </w:pPr>
      <w:r w:rsidRPr="00F6565F">
        <w:t>By redefining the traditional business model for clean energy companies, Intersect Power’s unique approach allows for more flexibility, innovation, and a highly-targeted strategy to decarbonize hard-to-reach parts of the economy. Utilizing high-capacity, low-cost electricity, the company is paving the way for zero-carbon industries like data centers, e-fuels, and direct air capture to reach the scale required to solve the climate crisis.</w:t>
      </w:r>
    </w:p>
    <w:p w14:paraId="57E88139" w14:textId="77777777" w:rsidR="00B836A8" w:rsidRPr="00F6565F" w:rsidRDefault="00B836A8" w:rsidP="00B836A8">
      <w:pPr>
        <w:jc w:val="both"/>
      </w:pPr>
      <w:r w:rsidRPr="00F6565F">
        <w:t>Over the past two years, Intersect Power has achieved remarkable financial milestones, securing over $5 billion in project financing and raising over $1 billion in corporate equity. These funds have been pivotal in supporting the development of Intersect’s assets, which include 2.2 gigawatts of solar photovoltaic capacity and 2.4 gigawatt-hours of energy storage. Its existing facilities, such as the Lumina Solar + Storage in Texas and the Oberon Solar + Storage in California, demonstrate Intersect’s ability to deliver large-scale, high-impact renewable energy solutions.</w:t>
      </w:r>
    </w:p>
    <w:p w14:paraId="0DB25149" w14:textId="77777777" w:rsidR="00B836A8" w:rsidRPr="00F6565F" w:rsidRDefault="00B836A8" w:rsidP="00B836A8">
      <w:pPr>
        <w:jc w:val="both"/>
      </w:pPr>
      <w:r w:rsidRPr="00F6565F">
        <w:t>All of this growth would not be possible without the dedicated Intersect team. The team comprises a diverse and passionate group of professionals drawn together by a higher purpose: combating climate change. Intersect prioritizes transparency and authenticity with a focus on “long-run value,” knowing patience and discipline are key to achieving meaningful progress. Intersect fosters an environment of innovation and growth that brings out the best in individuals and the organization as a whole.</w:t>
      </w:r>
    </w:p>
    <w:p w14:paraId="0CE50E60" w14:textId="69D97054" w:rsidR="00B836A8" w:rsidRPr="00F6565F" w:rsidRDefault="00B836A8" w:rsidP="00B836A8">
      <w:pPr>
        <w:jc w:val="both"/>
      </w:pPr>
      <w:r w:rsidRPr="00F6565F">
        <w:t>And Intersect is just getting started. To avoid the worst impacts of climate change, Intersect is laser-focused on the multi-gigaton levers that have the potential to get the planet to net zero emissions without any new breakthroughs. For Sheldon and the Intersect team, meeting global climate targets is not an aspiration; it is aequirement.</w:t>
      </w:r>
    </w:p>
    <w:p w14:paraId="0C4C8336" w14:textId="67DCF132" w:rsidR="00BE0E87" w:rsidRPr="00F6565F" w:rsidRDefault="00BE0E87" w:rsidP="00B836A8">
      <w:pPr>
        <w:jc w:val="both"/>
      </w:pPr>
      <w:hyperlink r:id="rId921" w:history="1">
        <w:r w:rsidRPr="00F6565F">
          <w:rPr>
            <w:rStyle w:val="ac"/>
          </w:rPr>
          <w:t>https://www.reuters.com/plus/acumen/vision-2045/intersect-clean-energy-developer</w:t>
        </w:r>
      </w:hyperlink>
    </w:p>
    <w:p w14:paraId="01E6ABD9" w14:textId="1701EBFA" w:rsidR="00BE0E87" w:rsidRPr="00F6565F" w:rsidRDefault="00BE0E87" w:rsidP="00B836A8">
      <w:pPr>
        <w:jc w:val="both"/>
      </w:pPr>
      <w:r w:rsidRPr="00F6565F">
        <w:t>#151</w:t>
      </w:r>
    </w:p>
    <w:p w14:paraId="51891E69" w14:textId="77777777" w:rsidR="00BE0E87" w:rsidRPr="00F6565F" w:rsidRDefault="00BE0E87" w:rsidP="00BE0E87">
      <w:pPr>
        <w:jc w:val="both"/>
      </w:pPr>
      <w:r w:rsidRPr="00F6565F">
        <w:lastRenderedPageBreak/>
        <w:t>EU leaders to press ahead with emergency relief for energy prices</w:t>
      </w:r>
    </w:p>
    <w:p w14:paraId="14608042" w14:textId="77777777" w:rsidR="00BE0E87" w:rsidRPr="00F6565F" w:rsidRDefault="00BE0E87" w:rsidP="00BE0E87">
      <w:pPr>
        <w:jc w:val="both"/>
      </w:pPr>
      <w:r w:rsidRPr="00F6565F">
        <w:t>By </w:t>
      </w:r>
      <w:hyperlink r:id="rId922" w:history="1">
        <w:r w:rsidRPr="00F6565F">
          <w:rPr>
            <w:rStyle w:val="ac"/>
          </w:rPr>
          <w:t>Kate Abnett</w:t>
        </w:r>
      </w:hyperlink>
    </w:p>
    <w:p w14:paraId="55251CD9" w14:textId="67F100C9" w:rsidR="00BE0E87" w:rsidRPr="00F6565F" w:rsidRDefault="00BE0E87" w:rsidP="00BE0E87">
      <w:pPr>
        <w:jc w:val="both"/>
      </w:pPr>
      <w:r w:rsidRPr="00F6565F">
        <w:t>October 15, 2021</w:t>
      </w:r>
    </w:p>
    <w:p w14:paraId="2C4BDF77" w14:textId="77777777" w:rsidR="00BE0E87" w:rsidRPr="00F6565F" w:rsidRDefault="00BE0E87" w:rsidP="00BE0E87">
      <w:pPr>
        <w:jc w:val="both"/>
      </w:pPr>
      <w:r w:rsidRPr="00F6565F">
        <w:t>BRUSSELS, Oct 15 (Reuters) - European Union leaders are set to press ahead with measures to shield consumers from record-high energy prices that have curtailed industrial production and hiked consumer bills.</w:t>
      </w:r>
    </w:p>
    <w:p w14:paraId="75C8B2F7" w14:textId="77777777" w:rsidR="00BE0E87" w:rsidRPr="00F6565F" w:rsidRDefault="00BE0E87" w:rsidP="00BE0E87">
      <w:pPr>
        <w:jc w:val="both"/>
      </w:pPr>
      <w:r w:rsidRPr="00F6565F">
        <w:t>EU leaders will meet on Oct. 21-22 to discuss the energy price spike and a "toolbox" the European Commission published this week which confirmed the measures national governments can use to provide immediate relief to consumers. </w:t>
      </w:r>
      <w:hyperlink r:id="rId923" w:history="1">
        <w:r w:rsidRPr="00F6565F">
          <w:rPr>
            <w:rStyle w:val="ac"/>
          </w:rPr>
          <w:t>read more</w:t>
        </w:r>
      </w:hyperlink>
    </w:p>
    <w:p w14:paraId="32A64821" w14:textId="77777777" w:rsidR="00BE0E87" w:rsidRPr="00F6565F" w:rsidRDefault="00BE0E87" w:rsidP="00BE0E87">
      <w:pPr>
        <w:jc w:val="both"/>
      </w:pPr>
      <w:r w:rsidRPr="00F6565F">
        <w:t>A draft of the leaders' conclusions, seen by Reuters, invites the Commission and EU countries to use that toolbox "to provide short-term relief to the most vulnerable consumers and to support European companies."</w:t>
      </w:r>
    </w:p>
    <w:p w14:paraId="3029D99B" w14:textId="77777777" w:rsidR="00BE0E87" w:rsidRPr="00F6565F" w:rsidRDefault="00BE0E87" w:rsidP="00BE0E87">
      <w:pPr>
        <w:jc w:val="both"/>
      </w:pPr>
      <w:r w:rsidRPr="00F6565F">
        <w:t>As of Wednesday, twenty EU countries had drawn up such measures, including price caps, cuts to energy taxes and subsidies for poorer households.</w:t>
      </w:r>
    </w:p>
    <w:p w14:paraId="508DCAF3" w14:textId="77777777" w:rsidR="00BE0E87" w:rsidRPr="00F6565F" w:rsidRDefault="00BE0E87" w:rsidP="00BE0E87">
      <w:pPr>
        <w:jc w:val="both"/>
      </w:pPr>
      <w:r w:rsidRPr="00F6565F">
        <w:t>That number is set to grow, with Germany planning to cut the surcharge on consumers' energy bills which helps fund renewable energy investments. </w:t>
      </w:r>
      <w:hyperlink r:id="rId924" w:history="1">
        <w:r w:rsidRPr="00F6565F">
          <w:rPr>
            <w:rStyle w:val="ac"/>
          </w:rPr>
          <w:t>read more</w:t>
        </w:r>
      </w:hyperlink>
    </w:p>
    <w:p w14:paraId="6AAFBC98" w14:textId="77777777" w:rsidR="00BE0E87" w:rsidRPr="00F6565F" w:rsidRDefault="00BE0E87" w:rsidP="00BE0E87">
      <w:pPr>
        <w:jc w:val="both"/>
      </w:pPr>
      <w:r w:rsidRPr="00F6565F">
        <w:t>The Commission said it would also assess measures the EU could take in the longer term to protect countries against price spikes, including joint purchasing of gas.</w:t>
      </w:r>
    </w:p>
    <w:p w14:paraId="72E2F7C5" w14:textId="77777777" w:rsidR="00BE0E87" w:rsidRPr="00F6565F" w:rsidRDefault="00BE0E87" w:rsidP="00BE0E87">
      <w:pPr>
        <w:jc w:val="both"/>
      </w:pPr>
      <w:r w:rsidRPr="00F6565F">
        <w:t>Advertisement · Scroll to continue</w:t>
      </w:r>
    </w:p>
    <w:p w14:paraId="084837A2" w14:textId="77777777" w:rsidR="00BE0E87" w:rsidRPr="00F6565F" w:rsidRDefault="00BE0E87" w:rsidP="00BE0E87">
      <w:pPr>
        <w:jc w:val="both"/>
      </w:pPr>
      <w:r w:rsidRPr="00F6565F">
        <w:t>EU leaders will ask the Commission to "consider medium and long-term measures that would mitigate excessive price fluctuations, increase the EU's energy resilience and ensure a successful green transition," the draft conclusions said.</w:t>
      </w:r>
    </w:p>
    <w:p w14:paraId="558AE717" w14:textId="77777777" w:rsidR="00BE0E87" w:rsidRPr="00F6565F" w:rsidRDefault="00BE0E87" w:rsidP="00BE0E87">
      <w:pPr>
        <w:jc w:val="both"/>
      </w:pPr>
      <w:r w:rsidRPr="00F6565F">
        <w:t>EU ministers "will take this work forward immediately" at an emergency meeting on energy prices on Oct. 26, according to the draft, which could change before it is adopted by leaders.</w:t>
      </w:r>
    </w:p>
    <w:p w14:paraId="4CD041C2" w14:textId="77777777" w:rsidR="00BE0E87" w:rsidRPr="00F6565F" w:rsidRDefault="00BE0E87" w:rsidP="00BE0E87">
      <w:pPr>
        <w:jc w:val="both"/>
      </w:pPr>
      <w:r w:rsidRPr="00F6565F">
        <w:t>The leaders will also ask the European Investment Bank, which is owned by EU governments, to "look into its capital headroom to speed up investment in the green transition, with a view to reducing future disruption risks."</w:t>
      </w:r>
    </w:p>
    <w:p w14:paraId="6C779899" w14:textId="77777777" w:rsidR="00BE0E87" w:rsidRPr="00F6565F" w:rsidRDefault="00BE0E87" w:rsidP="00BE0E87">
      <w:pPr>
        <w:jc w:val="both"/>
      </w:pPr>
      <w:r w:rsidRPr="00F6565F">
        <w:t>Brussels has said a faster shift to green energy is the best defence against future price spikes, since it would reduce exposure to the volatile price of imported fossil fuels.</w:t>
      </w:r>
    </w:p>
    <w:p w14:paraId="3D82A64F" w14:textId="22C32680" w:rsidR="00BE0E87" w:rsidRPr="00F6565F" w:rsidRDefault="00BE0E87" w:rsidP="00B836A8">
      <w:pPr>
        <w:jc w:val="both"/>
      </w:pPr>
      <w:hyperlink r:id="rId925" w:history="1">
        <w:r w:rsidRPr="00F6565F">
          <w:rPr>
            <w:rStyle w:val="ac"/>
          </w:rPr>
          <w:t>https://www.reuters.com/world/europe/eu-leaders-press-ahead-with-emergency-relief-energy-prices-2021-10-15/</w:t>
        </w:r>
      </w:hyperlink>
    </w:p>
    <w:p w14:paraId="67169CF0" w14:textId="4AE0C51D" w:rsidR="00BE0E87" w:rsidRPr="00F6565F" w:rsidRDefault="00BE0E87" w:rsidP="00B836A8">
      <w:pPr>
        <w:jc w:val="both"/>
      </w:pPr>
      <w:r w:rsidRPr="00F6565F">
        <w:lastRenderedPageBreak/>
        <w:t>#152</w:t>
      </w:r>
    </w:p>
    <w:p w14:paraId="54936A73" w14:textId="77777777" w:rsidR="00BE0E87" w:rsidRPr="00F6565F" w:rsidRDefault="00BE0E87" w:rsidP="00BE0E87">
      <w:pPr>
        <w:jc w:val="both"/>
      </w:pPr>
      <w:r w:rsidRPr="00F6565F">
        <w:t>Global CO2 emissions to grow less than 1% this year thanks to renewables- IEA</w:t>
      </w:r>
    </w:p>
    <w:p w14:paraId="3667A21B" w14:textId="77777777" w:rsidR="00BE0E87" w:rsidRPr="00F6565F" w:rsidRDefault="00BE0E87" w:rsidP="00BE0E87">
      <w:pPr>
        <w:jc w:val="both"/>
      </w:pPr>
      <w:r w:rsidRPr="00F6565F">
        <w:t>By </w:t>
      </w:r>
      <w:hyperlink r:id="rId926" w:history="1">
        <w:r w:rsidRPr="00F6565F">
          <w:rPr>
            <w:rStyle w:val="ac"/>
          </w:rPr>
          <w:t>Nina Chestney</w:t>
        </w:r>
      </w:hyperlink>
    </w:p>
    <w:p w14:paraId="40C2C7F7" w14:textId="23B80227" w:rsidR="00BE0E87" w:rsidRPr="00F6565F" w:rsidRDefault="00BE0E87" w:rsidP="00BE0E87">
      <w:pPr>
        <w:jc w:val="both"/>
      </w:pPr>
      <w:r w:rsidRPr="00F6565F">
        <w:t>October 19, 2022</w:t>
      </w:r>
    </w:p>
    <w:p w14:paraId="0B7E26A0" w14:textId="2B0F7F04" w:rsidR="00BE0E87" w:rsidRPr="00F6565F" w:rsidRDefault="00BE0E87" w:rsidP="00BE0E87">
      <w:pPr>
        <w:jc w:val="both"/>
      </w:pPr>
    </w:p>
    <w:p w14:paraId="019C7E14" w14:textId="77777777" w:rsidR="00BE0E87" w:rsidRPr="00F6565F" w:rsidRDefault="00BE0E87" w:rsidP="00BE0E87">
      <w:pPr>
        <w:jc w:val="both"/>
      </w:pPr>
      <w:r w:rsidRPr="00F6565F">
        <w:t>A general view shows brick factories as smoke rises from the stacks in the town of Nahrawan in Baghdad, Iraq June 5, 2022. REUTERS/Thaier al-Sudani </w:t>
      </w:r>
      <w:hyperlink r:id="rId927" w:tgtFrame="_blank" w:history="1">
        <w:r w:rsidRPr="00F6565F">
          <w:rPr>
            <w:rStyle w:val="ac"/>
          </w:rPr>
          <w:t>Purchase Licensing Rights, opens new tab</w:t>
        </w:r>
      </w:hyperlink>
    </w:p>
    <w:p w14:paraId="6B9D7059" w14:textId="77777777" w:rsidR="00BE0E87" w:rsidRPr="00F6565F" w:rsidRDefault="00BE0E87" w:rsidP="00BE0E87">
      <w:pPr>
        <w:jc w:val="both"/>
      </w:pPr>
      <w:r w:rsidRPr="00F6565F">
        <w:t>LONDON, Oct 19 (Reuters) - Global carbon dioxide emissions from burning fossil fuels are expected to rise by just under 1% this year, as the expansion of renewables and electric vehicles outweighed coal demand, the International Energy Agency (IEA) said.</w:t>
      </w:r>
    </w:p>
    <w:p w14:paraId="11EBF12F" w14:textId="77777777" w:rsidR="00BE0E87" w:rsidRPr="00F6565F" w:rsidRDefault="00BE0E87" w:rsidP="00BE0E87">
      <w:pPr>
        <w:jc w:val="both"/>
      </w:pPr>
      <w:r w:rsidRPr="00F6565F">
        <w:t>CO2 emissions are on course to increase by nearly 300 million tonnes to 33.8 billion tonnes this year, a far smaller rise than their jump of nearly 2 billion tonnes in 2021, the agency said in a report.</w:t>
      </w:r>
    </w:p>
    <w:p w14:paraId="0E35CDA7" w14:textId="77777777" w:rsidR="00BE0E87" w:rsidRPr="00F6565F" w:rsidRDefault="00BE0E87" w:rsidP="00BE0E87">
      <w:pPr>
        <w:jc w:val="both"/>
      </w:pPr>
      <w:r w:rsidRPr="00F6565F">
        <w:t>The rise this year has been driven by power generation and the aviation sector as air travel rebounds from pandemic lows.</w:t>
      </w:r>
    </w:p>
    <w:p w14:paraId="411F3EAF" w14:textId="77777777" w:rsidR="00BE0E87" w:rsidRPr="00F6565F" w:rsidRDefault="00BE0E87" w:rsidP="00BE0E87">
      <w:pPr>
        <w:jc w:val="both"/>
      </w:pPr>
      <w:r w:rsidRPr="00F6565F">
        <w:t>While that increase could have been much larger at possibly 1 billion tonnes with countries' </w:t>
      </w:r>
      <w:hyperlink r:id="rId928" w:history="1">
        <w:r w:rsidRPr="00F6565F">
          <w:rPr>
            <w:rStyle w:val="ac"/>
          </w:rPr>
          <w:t>coal demand</w:t>
        </w:r>
      </w:hyperlink>
      <w:r w:rsidRPr="00F6565F">
        <w:t> surging as gas prices soared due to the war in Ukraine, deployment of renewable energy and EVs have kept a lid on the rise in emissions.</w:t>
      </w:r>
    </w:p>
    <w:p w14:paraId="66B49032" w14:textId="77777777" w:rsidR="00BE0E87" w:rsidRPr="00F6565F" w:rsidRDefault="00BE0E87" w:rsidP="00BE0E87">
      <w:pPr>
        <w:jc w:val="both"/>
      </w:pPr>
      <w:r w:rsidRPr="00F6565F">
        <w:t>“The global energy crisis triggered by Russia’s invasion of Ukraine has prompted a scramble by many countries to use other energy sources to replace the natural gas supplies that Russia has withheld from the market," said IEA Executive Director Fatih Birol.</w:t>
      </w:r>
    </w:p>
    <w:p w14:paraId="380CB916" w14:textId="77777777" w:rsidR="00BE0E87" w:rsidRPr="00F6565F" w:rsidRDefault="00BE0E87" w:rsidP="00BE0E87">
      <w:pPr>
        <w:jc w:val="both"/>
      </w:pPr>
      <w:r w:rsidRPr="00F6565F">
        <w:t>Advertisement · Scroll to continue</w:t>
      </w:r>
    </w:p>
    <w:p w14:paraId="5B25628C" w14:textId="77777777" w:rsidR="00BE0E87" w:rsidRPr="00F6565F" w:rsidRDefault="00BE0E87" w:rsidP="00BE0E87">
      <w:pPr>
        <w:jc w:val="both"/>
      </w:pPr>
      <w:r w:rsidRPr="00F6565F">
        <w:t>"The encouraging news is that solar and wind are filling much of the gap, with the uptick in coal appearing to be relatively small and temporary,” he added.</w:t>
      </w:r>
    </w:p>
    <w:p w14:paraId="444281BB" w14:textId="77777777" w:rsidR="00BE0E87" w:rsidRPr="00F6565F" w:rsidRDefault="00BE0E87" w:rsidP="00BE0E87">
      <w:pPr>
        <w:jc w:val="both"/>
      </w:pPr>
      <w:r w:rsidRPr="00F6565F">
        <w:t>The report said solar photovoltaic and wind were leading an increase in global renewable electricity generation of more than 700 terawatt-hours (TWh), the largest annual rise on record., this year. Without this increase, global CO2 emissions would have been more than 600 million tonnes higher this year.</w:t>
      </w:r>
    </w:p>
    <w:p w14:paraId="4677B9DA" w14:textId="77777777" w:rsidR="00BE0E87" w:rsidRPr="00F6565F" w:rsidRDefault="00BE0E87" w:rsidP="00BE0E87">
      <w:pPr>
        <w:jc w:val="both"/>
      </w:pPr>
      <w:r w:rsidRPr="00F6565F">
        <w:t>Despite droughts in several regions, global hydropower output is up year-on-year, contributing over one-fifth of the expected growth in renewable power.</w:t>
      </w:r>
    </w:p>
    <w:p w14:paraId="7A21AEA4" w14:textId="77777777" w:rsidR="00BE0E87" w:rsidRPr="00F6565F" w:rsidRDefault="00BE0E87" w:rsidP="00BE0E87">
      <w:pPr>
        <w:jc w:val="both"/>
      </w:pPr>
      <w:r w:rsidRPr="00F6565F">
        <w:lastRenderedPageBreak/>
        <w:t>The European Union’s CO2 emissions are on course to decline this year despite higher coal emissions. The rise in European coal use is expected to be temporary, as a strong pipeline of new renewable projects is forecast to add around 50 gigawatts of capacity next year.</w:t>
      </w:r>
    </w:p>
    <w:p w14:paraId="7935D099" w14:textId="77777777" w:rsidR="00BE0E87" w:rsidRPr="00F6565F" w:rsidRDefault="00BE0E87" w:rsidP="00BE0E87">
      <w:pPr>
        <w:jc w:val="both"/>
      </w:pPr>
      <w:r w:rsidRPr="00F6565F">
        <w:t>'For several years now, we've been hearing that, 'basically climate change, the threat about diversity, the problem of the oceans, all of that is a matter of opinion.00:0100:48</w:t>
      </w:r>
    </w:p>
    <w:p w14:paraId="209063B6" w14:textId="77777777" w:rsidR="00BE0E87" w:rsidRPr="00F6565F" w:rsidRDefault="00BE0E87" w:rsidP="00BE0E87">
      <w:pPr>
        <w:jc w:val="both"/>
      </w:pPr>
      <w:r w:rsidRPr="00F6565F">
        <w:t>In China, CO2 emissions are set to remain flat in 2022 due to weaker economic growth, the impact of drought on hydropower, and deployments of solar and wind.</w:t>
      </w:r>
    </w:p>
    <w:p w14:paraId="38020566" w14:textId="11D2A3A7" w:rsidR="00BE0E87" w:rsidRPr="00F6565F" w:rsidRDefault="00BE0E87" w:rsidP="00B836A8">
      <w:pPr>
        <w:jc w:val="both"/>
      </w:pPr>
      <w:hyperlink r:id="rId929" w:history="1">
        <w:r w:rsidRPr="00F6565F">
          <w:rPr>
            <w:rStyle w:val="ac"/>
          </w:rPr>
          <w:t>https://www.reuters.com/business/environment/global-co2-emissions-grow-by-less-than-1-this-year-iea-2022-10-19/</w:t>
        </w:r>
      </w:hyperlink>
    </w:p>
    <w:p w14:paraId="054AB8BB" w14:textId="48BA7DBF" w:rsidR="00BE0E87" w:rsidRPr="00F6565F" w:rsidRDefault="00BE0E87" w:rsidP="00B836A8">
      <w:pPr>
        <w:jc w:val="both"/>
      </w:pPr>
      <w:r w:rsidRPr="00F6565F">
        <w:t>#153</w:t>
      </w:r>
    </w:p>
    <w:p w14:paraId="6F2AA19E" w14:textId="77777777" w:rsidR="00BE0E87" w:rsidRPr="00F6565F" w:rsidRDefault="00BE0E87" w:rsidP="00BE0E87">
      <w:pPr>
        <w:jc w:val="both"/>
      </w:pPr>
      <w:r w:rsidRPr="00F6565F">
        <w:t>'We don't have water': South American dam faces energy crunch as river ebbs</w:t>
      </w:r>
    </w:p>
    <w:p w14:paraId="51872B93" w14:textId="77777777" w:rsidR="00BE0E87" w:rsidRPr="00F6565F" w:rsidRDefault="00BE0E87" w:rsidP="00BE0E87">
      <w:pPr>
        <w:jc w:val="both"/>
      </w:pPr>
      <w:r w:rsidRPr="00F6565F">
        <w:t>By </w:t>
      </w:r>
      <w:hyperlink r:id="rId930" w:history="1">
        <w:r w:rsidRPr="00F6565F">
          <w:rPr>
            <w:rStyle w:val="ac"/>
          </w:rPr>
          <w:t>Daniela Desantis</w:t>
        </w:r>
      </w:hyperlink>
    </w:p>
    <w:p w14:paraId="499F85F0" w14:textId="1640A80E" w:rsidR="00BE0E87" w:rsidRPr="00F6565F" w:rsidRDefault="00BE0E87" w:rsidP="00BE0E87">
      <w:pPr>
        <w:jc w:val="both"/>
      </w:pPr>
      <w:r w:rsidRPr="00F6565F">
        <w:t>October 20, 2021</w:t>
      </w:r>
    </w:p>
    <w:p w14:paraId="56A4E35C" w14:textId="77777777" w:rsidR="00BE0E87" w:rsidRPr="00F6565F" w:rsidRDefault="00BE0E87" w:rsidP="00BE0E87">
      <w:pPr>
        <w:jc w:val="both"/>
      </w:pPr>
      <w:r w:rsidRPr="00F6565F">
        <w:t>HERNANDARIAS, Paraguay, Oct 20 (Reuters) - The giant Itaipu hydroelectric power plant, wedged between Paraguay and Brazil on the Parana River, is facing an energy crunch amid record low river and rainfall levels that experts say could last into next year.</w:t>
      </w:r>
    </w:p>
    <w:p w14:paraId="0EB3135F" w14:textId="77777777" w:rsidR="00BE0E87" w:rsidRPr="00F6565F" w:rsidRDefault="00BE0E87" w:rsidP="00BE0E87">
      <w:pPr>
        <w:jc w:val="both"/>
      </w:pPr>
      <w:r w:rsidRPr="00F6565F">
        <w:t>The Itaipu dam, which supplies around 10% of the energy consumed in Brazil and 86% of that used in landlocked Paraguay, has recorded its lowest output since the hydroelectric plant began operating at full capacity in 2005.</w:t>
      </w:r>
    </w:p>
    <w:p w14:paraId="25FD4442" w14:textId="77777777" w:rsidR="00BE0E87" w:rsidRPr="00F6565F" w:rsidRDefault="00BE0E87" w:rsidP="00BE0E87">
      <w:pPr>
        <w:jc w:val="both"/>
      </w:pPr>
      <w:r w:rsidRPr="00F6565F">
        <w:t>Downstream, the Argentine-Paraguayan Yacyreta plant produced half the normal level of energy in September, an example of how </w:t>
      </w:r>
      <w:hyperlink r:id="rId931" w:tgtFrame="_blank" w:history="1">
        <w:r w:rsidRPr="00F6565F">
          <w:rPr>
            <w:rStyle w:val="ac"/>
          </w:rPr>
          <w:t>severe droughts, opens new tab</w:t>
        </w:r>
      </w:hyperlink>
      <w:r w:rsidRPr="00F6565F">
        <w:t> are complicating the shift away from fossil fuels by drying up rivers and reservoirs.</w:t>
      </w:r>
    </w:p>
    <w:p w14:paraId="00304E74" w14:textId="77777777" w:rsidR="00BE0E87" w:rsidRPr="00F6565F" w:rsidRDefault="00BE0E87" w:rsidP="00BE0E87">
      <w:pPr>
        <w:jc w:val="both"/>
      </w:pPr>
      <w:r w:rsidRPr="00F6565F">
        <w:t>"We have available power, what we don't have is water to sustain that power for a long time," Itaipu's Operations Superintendent Hugo Zarate told Reuters, adding that the plant was "meeting the demand but for short periods of time."</w:t>
      </w:r>
    </w:p>
    <w:p w14:paraId="583E6DA3" w14:textId="77777777" w:rsidR="00BE0E87" w:rsidRPr="00F6565F" w:rsidRDefault="00BE0E87" w:rsidP="00BE0E87">
      <w:pPr>
        <w:jc w:val="both"/>
      </w:pPr>
      <w:r w:rsidRPr="00F6565F">
        <w:t>Zarate estimated that production at Itaipu would be between 65,000 and 67,000 gigawatt hours (GWh) this year.</w:t>
      </w:r>
    </w:p>
    <w:p w14:paraId="6E00FA94" w14:textId="77777777" w:rsidR="00BE0E87" w:rsidRPr="00F6565F" w:rsidRDefault="00BE0E87" w:rsidP="00BE0E87">
      <w:pPr>
        <w:jc w:val="both"/>
      </w:pPr>
      <w:r w:rsidRPr="00F6565F">
        <w:t>"That's about 35% of the maximum value of 2016 and 15% less than in 2020," he said in his office at the plant, located between the cities of Hernandarias in Paraguay and Foz do Iguacu in Brazil.</w:t>
      </w:r>
    </w:p>
    <w:p w14:paraId="3699EB5D" w14:textId="77777777" w:rsidR="00BE0E87" w:rsidRPr="00F6565F" w:rsidRDefault="00BE0E87" w:rsidP="00BE0E87">
      <w:pPr>
        <w:jc w:val="both"/>
      </w:pPr>
      <w:r w:rsidRPr="00F6565F">
        <w:t>Advertisement · Scroll to continue</w:t>
      </w:r>
    </w:p>
    <w:p w14:paraId="49E72254" w14:textId="77777777" w:rsidR="00BE0E87" w:rsidRPr="00F6565F" w:rsidRDefault="00BE0E87" w:rsidP="00BE0E87">
      <w:pPr>
        <w:jc w:val="both"/>
      </w:pPr>
      <w:r w:rsidRPr="00F6565F">
        <w:lastRenderedPageBreak/>
        <w:t>The low production levels hit power output as well as impacting royalties the countries receive for the use of the water.</w:t>
      </w:r>
    </w:p>
    <w:p w14:paraId="431CDEA9" w14:textId="77777777" w:rsidR="00BE0E87" w:rsidRPr="00F6565F" w:rsidRDefault="00BE0E87" w:rsidP="00BE0E87">
      <w:pPr>
        <w:jc w:val="both"/>
      </w:pPr>
      <w:r w:rsidRPr="00F6565F">
        <w:t>The drought, one of the worst in the last century, has led Brazil's government to ask its citizens </w:t>
      </w:r>
      <w:hyperlink r:id="rId932" w:tgtFrame="_blank" w:history="1">
        <w:r w:rsidRPr="00F6565F">
          <w:rPr>
            <w:rStyle w:val="ac"/>
          </w:rPr>
          <w:t>to reduce, opens new tab</w:t>
        </w:r>
      </w:hyperlink>
      <w:r w:rsidRPr="00F6565F">
        <w:t> their consumption of electricity and water and raised the specter of possible </w:t>
      </w:r>
      <w:hyperlink r:id="rId933" w:tgtFrame="_blank" w:history="1">
        <w:r w:rsidRPr="00F6565F">
          <w:rPr>
            <w:rStyle w:val="ac"/>
          </w:rPr>
          <w:t>power rationing, opens new tab</w:t>
        </w:r>
      </w:hyperlink>
      <w:r w:rsidRPr="00F6565F">
        <w:t>.</w:t>
      </w:r>
    </w:p>
    <w:p w14:paraId="4596D3AF" w14:textId="77777777" w:rsidR="00BE0E87" w:rsidRPr="00F6565F" w:rsidRDefault="00BE0E87" w:rsidP="00BE0E87">
      <w:pPr>
        <w:jc w:val="both"/>
      </w:pPr>
      <w:r w:rsidRPr="00F6565F">
        <w:t>'ENERGY CRISIS'</w:t>
      </w:r>
    </w:p>
    <w:p w14:paraId="4643B5B1" w14:textId="77777777" w:rsidR="00BE0E87" w:rsidRPr="00F6565F" w:rsidRDefault="00BE0E87" w:rsidP="00BE0E87">
      <w:pPr>
        <w:jc w:val="both"/>
      </w:pPr>
      <w:r w:rsidRPr="00F6565F">
        <w:t>Itaipu has a normal average inflow of about 11,000 cubic meters per second (m3/s), while that of Yacyreta is 14,500 m3/s, according to their technicians. Both rely on the flow of the river and have limited storage capacity.</w:t>
      </w:r>
    </w:p>
    <w:p w14:paraId="2E9E2E54" w14:textId="77777777" w:rsidR="00BE0E87" w:rsidRPr="00F6565F" w:rsidRDefault="00BE0E87" w:rsidP="00BE0E87">
      <w:pPr>
        <w:jc w:val="both"/>
      </w:pPr>
      <w:r w:rsidRPr="00F6565F">
        <w:t>Production is impacted heavily by the flows upriver in the Parana basin, regulated by about 50 dams upriver in Brazil, which have seen water stores dwindle since 2019 amid declining rainfall levels.</w:t>
      </w:r>
    </w:p>
    <w:p w14:paraId="05641CFE" w14:textId="77777777" w:rsidR="00BE0E87" w:rsidRPr="00F6565F" w:rsidRDefault="00BE0E87" w:rsidP="00BE0E87">
      <w:pPr>
        <w:jc w:val="both"/>
      </w:pPr>
      <w:r w:rsidRPr="00F6565F">
        <w:t>The average flow in Itaipu so far this year is 6,800 m3 per second, a level similar to that of the 1970s, according to Zarate. Average monthly inflows for Yacyreta are between 6,000-9,500 m3/s, said Lucas Chamorro, its head of hydrology.</w:t>
      </w:r>
    </w:p>
    <w:p w14:paraId="6CB8F2E5" w14:textId="77777777" w:rsidR="00BE0E87" w:rsidRPr="00F6565F" w:rsidRDefault="00BE0E87" w:rsidP="00BE0E87">
      <w:pPr>
        <w:jc w:val="both"/>
      </w:pPr>
      <w:r w:rsidRPr="00F6565F">
        <w:t>Colombian opposition senator Miguel Uribe, a potential presidential contender, was rushed to hospital after being shot at a political event in Bogota on Saturday - where his wife said he was 'fighting for his life'.</w:t>
      </w:r>
    </w:p>
    <w:p w14:paraId="0E4B24FE" w14:textId="77777777" w:rsidR="00BE0E87" w:rsidRPr="00F6565F" w:rsidRDefault="00BE0E87" w:rsidP="00BE0E87">
      <w:pPr>
        <w:jc w:val="both"/>
      </w:pPr>
      <w:r w:rsidRPr="00F6565F">
        <w:t>"The useful volumes of the reservoirs are reaching their historical minimums... while the extreme trends of the El Nino or La Nina are becoming more acute," said Chamorro, referring to cyclical climate patterns that can bring both heavy rains and drought to South America and elsewhere.</w:t>
      </w:r>
    </w:p>
    <w:p w14:paraId="73D6EA07" w14:textId="77777777" w:rsidR="00BE0E87" w:rsidRPr="00F6565F" w:rsidRDefault="00BE0E87" w:rsidP="00BE0E87">
      <w:pPr>
        <w:jc w:val="both"/>
      </w:pPr>
      <w:r w:rsidRPr="00F6565F">
        <w:t>But relief does not seem to be around the corner. Despite a recent improvement, below normal rainfall seems likely for southern Brazil for the rest of the year, said Refinitiv Senior Weather Research Analyst Isaac Hankes.</w:t>
      </w:r>
    </w:p>
    <w:p w14:paraId="16DD12DF" w14:textId="77777777" w:rsidR="00BE0E87" w:rsidRPr="00F6565F" w:rsidRDefault="00BE0E87" w:rsidP="00BE0E87">
      <w:pPr>
        <w:jc w:val="both"/>
      </w:pPr>
      <w:r w:rsidRPr="00F6565F">
        <w:t>"Plenty more rain is needed to ease drought concerns," he said.</w:t>
      </w:r>
    </w:p>
    <w:p w14:paraId="3A29A019" w14:textId="77777777" w:rsidR="00BE0E87" w:rsidRPr="00F6565F" w:rsidRDefault="00BE0E87" w:rsidP="00BE0E87">
      <w:pPr>
        <w:jc w:val="both"/>
      </w:pPr>
      <w:r w:rsidRPr="00F6565F">
        <w:t>The Itaipu dam "totally relies on the improvement of the water flows," said Zarate. "And if that doesn't happen, this energy crisis is going to persist for at least next year."</w:t>
      </w:r>
    </w:p>
    <w:p w14:paraId="2D24F8FE" w14:textId="76066AB3" w:rsidR="00BE0E87" w:rsidRPr="00F6565F" w:rsidRDefault="00BE0E87" w:rsidP="00B836A8">
      <w:pPr>
        <w:jc w:val="both"/>
      </w:pPr>
      <w:hyperlink r:id="rId934" w:history="1">
        <w:r w:rsidRPr="00F6565F">
          <w:rPr>
            <w:rStyle w:val="ac"/>
          </w:rPr>
          <w:t>https://www.reuters.com/world/americas/we-dont-have-water-south-american-dam-faces-energy-crunch-river-ebbs-2021-10-20/</w:t>
        </w:r>
      </w:hyperlink>
    </w:p>
    <w:p w14:paraId="58EB0EF3" w14:textId="74437478" w:rsidR="00BE0E87" w:rsidRPr="00F6565F" w:rsidRDefault="00BE0E87" w:rsidP="00B836A8">
      <w:pPr>
        <w:jc w:val="both"/>
      </w:pPr>
      <w:r w:rsidRPr="00F6565F">
        <w:t>#155</w:t>
      </w:r>
    </w:p>
    <w:p w14:paraId="5BBD38FA" w14:textId="77777777" w:rsidR="00175364" w:rsidRPr="00F6565F" w:rsidRDefault="00175364" w:rsidP="00175364">
      <w:pPr>
        <w:jc w:val="both"/>
      </w:pPr>
      <w:r w:rsidRPr="00F6565F">
        <w:t>G7 can spearhead climate fight by agreeing to phase out coal, Germany says</w:t>
      </w:r>
    </w:p>
    <w:p w14:paraId="053FBCAB" w14:textId="77777777" w:rsidR="00175364" w:rsidRPr="00F6565F" w:rsidRDefault="00175364" w:rsidP="00175364">
      <w:pPr>
        <w:jc w:val="both"/>
      </w:pPr>
      <w:r w:rsidRPr="00F6565F">
        <w:lastRenderedPageBreak/>
        <w:t>By </w:t>
      </w:r>
      <w:hyperlink r:id="rId935" w:history="1">
        <w:r w:rsidRPr="00F6565F">
          <w:rPr>
            <w:rStyle w:val="ac"/>
          </w:rPr>
          <w:t>Markus Wacket</w:t>
        </w:r>
      </w:hyperlink>
      <w:r w:rsidRPr="00F6565F">
        <w:t> and </w:t>
      </w:r>
      <w:hyperlink r:id="rId936" w:history="1">
        <w:r w:rsidRPr="00F6565F">
          <w:rPr>
            <w:rStyle w:val="ac"/>
          </w:rPr>
          <w:t>Kate Abnett</w:t>
        </w:r>
      </w:hyperlink>
    </w:p>
    <w:p w14:paraId="7935AA88" w14:textId="497BD10A" w:rsidR="00175364" w:rsidRPr="00F6565F" w:rsidRDefault="00175364" w:rsidP="00175364">
      <w:pPr>
        <w:jc w:val="both"/>
      </w:pPr>
      <w:r w:rsidRPr="00F6565F">
        <w:t>May 26, 2022</w:t>
      </w:r>
    </w:p>
    <w:p w14:paraId="07ACFD7C" w14:textId="77777777" w:rsidR="00175364" w:rsidRPr="00F6565F" w:rsidRDefault="00175364" w:rsidP="00175364">
      <w:pPr>
        <w:jc w:val="both"/>
      </w:pPr>
      <w:r w:rsidRPr="00F6565F">
        <w:t>BERLIN, May 26 (Reuters) - The Group of Seven countries can spearhead the fight against climate change and accelerate a pivot away from fossil fuels by agreeing to phase out coal power generation, Germany's economy minister Robert Habeck said on Thursday.</w:t>
      </w:r>
    </w:p>
    <w:p w14:paraId="128539FE" w14:textId="77777777" w:rsidR="00175364" w:rsidRPr="00F6565F" w:rsidRDefault="00175364" w:rsidP="00175364">
      <w:pPr>
        <w:jc w:val="both"/>
      </w:pPr>
      <w:r w:rsidRPr="00F6565F">
        <w:t>Habeck was speaking as G7 energy, climate and environment ministers were set to wrangle over how to keep climate change goals on track at talks overshadowed by spiralling energy costs and fuel supply worries sparked by the war in Ukraine.</w:t>
      </w:r>
    </w:p>
    <w:p w14:paraId="4F994A21" w14:textId="77777777" w:rsidR="00175364" w:rsidRPr="00F6565F" w:rsidRDefault="00175364" w:rsidP="00175364">
      <w:pPr>
        <w:jc w:val="both"/>
      </w:pPr>
      <w:r w:rsidRPr="00F6565F">
        <w:t>The conflict triggered a scramble among some countries to buy more non-Russian fossil fuels and burn coal to cut their reliance on Russian supplies, raising fears that the crisis could undermine efforts to fight climate change.</w:t>
      </w:r>
    </w:p>
    <w:p w14:paraId="46BDB7DE" w14:textId="77777777" w:rsidR="00175364" w:rsidRPr="00F6565F" w:rsidRDefault="00175364" w:rsidP="00175364">
      <w:pPr>
        <w:jc w:val="both"/>
      </w:pPr>
      <w:r w:rsidRPr="00F6565F">
        <w:t>Habeck said finding alternative fossil fuels would not come at the expense of environmental goals. Instead, the energy emergency and high inflation should be the "first step to quickly exit fossil fuel energy altogether".</w:t>
      </w:r>
    </w:p>
    <w:p w14:paraId="77439E5B" w14:textId="77777777" w:rsidR="00175364" w:rsidRPr="00F6565F" w:rsidRDefault="00175364" w:rsidP="00175364">
      <w:pPr>
        <w:jc w:val="both"/>
      </w:pPr>
      <w:r w:rsidRPr="00F6565F">
        <w:t>There would be intensive discussions this week on how the G7 could take on the role as a "pioneer to bring about an exit from coal power generation" and in decarbonisation, he said.</w:t>
      </w:r>
    </w:p>
    <w:p w14:paraId="575D3BFC" w14:textId="77777777" w:rsidR="00175364" w:rsidRPr="00F6565F" w:rsidRDefault="00175364" w:rsidP="00175364">
      <w:pPr>
        <w:jc w:val="both"/>
      </w:pPr>
      <w:r w:rsidRPr="00F6565F">
        <w:t>A draft communique, seen by Reuters ahead of the May 25-27 talks, showed the group will consider committing to a phase-out of coal by 2030, though sources suggested that opposition from the United States and Japan could derail such a pledge.</w:t>
      </w:r>
    </w:p>
    <w:p w14:paraId="2ED3202B" w14:textId="77777777" w:rsidR="00175364" w:rsidRPr="00F6565F" w:rsidRDefault="00175364" w:rsidP="00175364">
      <w:pPr>
        <w:jc w:val="both"/>
      </w:pPr>
      <w:r w:rsidRPr="00F6565F">
        <w:t>The draft, which could change considerably by the time talks conclude on Friday, would also commit G7 countries to have a "net zero electricity sector by 2035" and to start reporting publicly next year on how they are delivering on a past G7 commitment to end "inefficient" fossil fuel subsidies by 2025. </w:t>
      </w:r>
      <w:hyperlink r:id="rId937" w:history="1">
        <w:r w:rsidRPr="00F6565F">
          <w:rPr>
            <w:rStyle w:val="ac"/>
          </w:rPr>
          <w:t>read more</w:t>
        </w:r>
      </w:hyperlink>
    </w:p>
    <w:p w14:paraId="7485E17E" w14:textId="77777777" w:rsidR="00175364" w:rsidRPr="00F6565F" w:rsidRDefault="00175364" w:rsidP="00175364">
      <w:pPr>
        <w:jc w:val="both"/>
      </w:pPr>
      <w:r w:rsidRPr="00F6565F">
        <w:t>"We need to accelerate dramatically. We cannot fall into this false narrative that because of Ukraine there is now an excuse to have to go pump out and build an entire new generation of infrastructure," said the U.S. climate envoy John Kerry.</w:t>
      </w:r>
    </w:p>
    <w:p w14:paraId="4F2890BD" w14:textId="77777777" w:rsidR="00175364" w:rsidRPr="00F6565F" w:rsidRDefault="00175364" w:rsidP="00175364">
      <w:pPr>
        <w:jc w:val="both"/>
      </w:pPr>
      <w:r w:rsidRPr="00F6565F">
        <w:t>"That will be catastrophic, unless it comes with all of the mitigation and abatement, the capturing of emissions."</w:t>
      </w:r>
    </w:p>
    <w:p w14:paraId="62458723" w14:textId="77777777" w:rsidR="00175364" w:rsidRPr="00F6565F" w:rsidRDefault="00175364" w:rsidP="00175364">
      <w:pPr>
        <w:jc w:val="both"/>
      </w:pPr>
      <w:r w:rsidRPr="00F6565F">
        <w:t>Campaigners had urged the G7 group of the world's wealthiest democracies to make clear commitments that the fallout of the Ukraine war would not derail their targets.</w:t>
      </w:r>
    </w:p>
    <w:p w14:paraId="205E39CF" w14:textId="77777777" w:rsidR="00175364" w:rsidRPr="00F6565F" w:rsidRDefault="00175364" w:rsidP="00175364">
      <w:pPr>
        <w:jc w:val="both"/>
      </w:pPr>
      <w:r w:rsidRPr="00F6565F">
        <w:lastRenderedPageBreak/>
        <w:t>"We have a new reality now. The G7 need to respond to that, and they should respond through renewables, and not through fossil fuel infrastructure," said David Ryfisch, climate policy expert at non-profit Germanwatch.</w:t>
      </w:r>
    </w:p>
    <w:p w14:paraId="59DC89D9" w14:textId="77777777" w:rsidR="00175364" w:rsidRPr="00F6565F" w:rsidRDefault="00175364" w:rsidP="00175364">
      <w:pPr>
        <w:jc w:val="both"/>
      </w:pPr>
      <w:r w:rsidRPr="00F6565F">
        <w:t>While seeking consensus on an oil embargo on Russia, the European Union is pushing to accelerate the bloc's pivot to renewable energy while finding fossil fuel alternatives to Russian supplies. </w:t>
      </w:r>
      <w:hyperlink r:id="rId938" w:history="1">
        <w:r w:rsidRPr="00F6565F">
          <w:rPr>
            <w:rStyle w:val="ac"/>
          </w:rPr>
          <w:t>read more</w:t>
        </w:r>
      </w:hyperlink>
    </w:p>
    <w:p w14:paraId="7CA126E4" w14:textId="77777777" w:rsidR="00175364" w:rsidRPr="00F6565F" w:rsidRDefault="00175364" w:rsidP="00175364">
      <w:pPr>
        <w:jc w:val="both"/>
      </w:pPr>
      <w:r w:rsidRPr="00F6565F">
        <w:t>"As G7 ministers, we have to send a clear message that we agree here in Berlin that our green transition remains our priority," said EU energy commissioner Kadri Simson.</w:t>
      </w:r>
    </w:p>
    <w:p w14:paraId="4D5DE998" w14:textId="77777777" w:rsidR="00175364" w:rsidRPr="00F6565F" w:rsidRDefault="00175364" w:rsidP="00175364">
      <w:pPr>
        <w:jc w:val="both"/>
      </w:pPr>
      <w:r w:rsidRPr="00F6565F">
        <w:t>"I do expect that today with colleagues we will see and we will agree how we can deliver our green agenda. How we can stabilize global energy markets and send a clear message to Russia together."</w:t>
      </w:r>
    </w:p>
    <w:p w14:paraId="2DDEA296" w14:textId="4BB697D1" w:rsidR="00BE0E87" w:rsidRPr="00F6565F" w:rsidRDefault="00175364" w:rsidP="00B836A8">
      <w:pPr>
        <w:jc w:val="both"/>
      </w:pPr>
      <w:hyperlink r:id="rId939" w:history="1">
        <w:r w:rsidRPr="00F6565F">
          <w:rPr>
            <w:rStyle w:val="ac"/>
          </w:rPr>
          <w:t>https://www.reuters.com/world/g7-scrambles-keep-climate-agenda-track-ukraine-war-roils-energy-supplies-2022-05-26/</w:t>
        </w:r>
      </w:hyperlink>
    </w:p>
    <w:p w14:paraId="5C4FCF0F" w14:textId="0C83467A" w:rsidR="00175364" w:rsidRPr="00F6565F" w:rsidRDefault="00175364" w:rsidP="00B836A8">
      <w:pPr>
        <w:jc w:val="both"/>
      </w:pPr>
      <w:r w:rsidRPr="00F6565F">
        <w:t>#156</w:t>
      </w:r>
    </w:p>
    <w:p w14:paraId="0455471C" w14:textId="77777777" w:rsidR="00175364" w:rsidRPr="00F6565F" w:rsidRDefault="00175364" w:rsidP="00175364">
      <w:pPr>
        <w:jc w:val="both"/>
      </w:pPr>
      <w:r w:rsidRPr="00F6565F">
        <w:t>UK wind, solar builders seek urgent response to US, EU aid</w:t>
      </w:r>
    </w:p>
    <w:p w14:paraId="5695BBF6" w14:textId="77777777" w:rsidR="00175364" w:rsidRPr="00F6565F" w:rsidRDefault="00175364" w:rsidP="00175364">
      <w:pPr>
        <w:jc w:val="both"/>
      </w:pPr>
      <w:r w:rsidRPr="00F6565F">
        <w:t>By </w:t>
      </w:r>
      <w:hyperlink r:id="rId940" w:history="1">
        <w:r w:rsidRPr="00F6565F">
          <w:rPr>
            <w:rStyle w:val="ac"/>
          </w:rPr>
          <w:t>Neil Ford</w:t>
        </w:r>
      </w:hyperlink>
    </w:p>
    <w:p w14:paraId="4958AE73" w14:textId="2E0F5010" w:rsidR="00175364" w:rsidRPr="00F6565F" w:rsidRDefault="00175364" w:rsidP="00175364">
      <w:pPr>
        <w:jc w:val="both"/>
      </w:pPr>
      <w:r w:rsidRPr="00F6565F">
        <w:t>March 9, 2023</w:t>
      </w:r>
    </w:p>
    <w:p w14:paraId="6A2942B3" w14:textId="77777777" w:rsidR="00175364" w:rsidRPr="00F6565F" w:rsidRDefault="00175364" w:rsidP="00175364">
      <w:pPr>
        <w:jc w:val="both"/>
      </w:pPr>
      <w:r w:rsidRPr="00F6565F">
        <w:t>Industry Insight from Reuters Events, a part of Thomson Reuters.</w:t>
      </w:r>
    </w:p>
    <w:p w14:paraId="54FCC448" w14:textId="77777777" w:rsidR="00175364" w:rsidRPr="00F6565F" w:rsidRDefault="00175364" w:rsidP="00175364">
      <w:pPr>
        <w:jc w:val="both"/>
      </w:pPr>
      <w:r w:rsidRPr="00F6565F">
        <w:t>March 9 - Last month, five energy trade groups warned the UK lacks a "clear government plan to deliver green economic growth” and risks losing investments following new support measures implemented in the U.S. and the European Union.</w:t>
      </w:r>
    </w:p>
    <w:p w14:paraId="0002E231" w14:textId="77777777" w:rsidR="00175364" w:rsidRPr="00F6565F" w:rsidRDefault="00175364" w:rsidP="00175364">
      <w:pPr>
        <w:jc w:val="both"/>
      </w:pPr>
      <w:r w:rsidRPr="00F6565F">
        <w:t>In a letter to government, RenewableUK, Energy UK, Scottish Renewables and Solar Energy UK and the Nuclear Industry Association, called for the introduction of an investment allowance in the new Electricity Generators Levy, imposed by the government to limit excessive power revenues in 2023-2028, as well as a greater capital tax allowance.</w:t>
      </w:r>
    </w:p>
    <w:p w14:paraId="2930A839" w14:textId="77777777" w:rsidR="00175364" w:rsidRPr="00F6565F" w:rsidRDefault="00175364" w:rsidP="00175364">
      <w:pPr>
        <w:jc w:val="both"/>
      </w:pPr>
      <w:r w:rsidRPr="00F6565F">
        <w:t>The UK should also adapt renewable energy subsidy regimes to help mitigate against rising costs, developer Vattenfall told Reuters Events. Vattenfall has been a key player in offshore wind, the UK's largest renewable energy sector, and also develops onshore projects.</w:t>
      </w:r>
    </w:p>
    <w:p w14:paraId="4AB254FD" w14:textId="77777777" w:rsidR="00175364" w:rsidRPr="00F6565F" w:rsidRDefault="00175364" w:rsidP="00175364">
      <w:pPr>
        <w:jc w:val="both"/>
      </w:pPr>
      <w:r w:rsidRPr="00F6565F">
        <w:t>The call to government comes as UK Chancellor Jeremy Hunt prepares the Spring Budget for March 15 and power authorities prepare to allocate renewable energy contracts in a fifth licensing round.</w:t>
      </w:r>
    </w:p>
    <w:p w14:paraId="36735D2E" w14:textId="77777777" w:rsidR="00175364" w:rsidRPr="00F6565F" w:rsidRDefault="00175364" w:rsidP="00175364">
      <w:pPr>
        <w:jc w:val="both"/>
      </w:pPr>
      <w:r w:rsidRPr="00F6565F">
        <w:lastRenderedPageBreak/>
        <w:t>Companies fear $369 billion of green subsidies in President Biden’s </w:t>
      </w:r>
      <w:hyperlink r:id="rId941" w:tgtFrame="_blank" w:history="1">
        <w:r w:rsidRPr="00F6565F">
          <w:rPr>
            <w:rStyle w:val="ac"/>
          </w:rPr>
          <w:t>Inflation Reduction Act, opens new tab</w:t>
        </w:r>
      </w:hyperlink>
      <w:r w:rsidRPr="00F6565F">
        <w:t> and a looming EU support package will widen the competitive gap and lure investors away from the UK. The U.S. inflation act includes tax credits for renewable energy manufacturing and deployment while the EU's </w:t>
      </w:r>
      <w:hyperlink r:id="rId942" w:tgtFrame="_blank" w:history="1">
        <w:r w:rsidRPr="00F6565F">
          <w:rPr>
            <w:rStyle w:val="ac"/>
          </w:rPr>
          <w:t>Green Deal Industrial Plan, opens new tab</w:t>
        </w:r>
      </w:hyperlink>
      <w:r w:rsidRPr="00F6565F">
        <w:t> temporarily relaxes state aid rules and simplifies regulation, allowing member states to support their own supply chains.</w:t>
      </w:r>
    </w:p>
    <w:p w14:paraId="2D3AEF5B" w14:textId="77777777" w:rsidR="00175364" w:rsidRPr="00F6565F" w:rsidRDefault="00175364" w:rsidP="00175364">
      <w:pPr>
        <w:jc w:val="both"/>
      </w:pPr>
      <w:r w:rsidRPr="00F6565F">
        <w:t>The UK government is yet to respond with its own support measures but told Reuters Events it was concerned the U.S. measures could fragment supply chains and "risk weakening our shared economic, security and net zero objectives."</w:t>
      </w:r>
    </w:p>
    <w:p w14:paraId="48FD3C58" w14:textId="77777777" w:rsidR="00175364" w:rsidRPr="00F6565F" w:rsidRDefault="00175364" w:rsidP="00175364">
      <w:pPr>
        <w:jc w:val="both"/>
      </w:pPr>
      <w:r w:rsidRPr="00F6565F">
        <w:t>Developers and suppliers have been squeezed by </w:t>
      </w:r>
      <w:hyperlink r:id="rId943" w:tgtFrame="_blank" w:history="1">
        <w:r w:rsidRPr="00F6565F">
          <w:rPr>
            <w:rStyle w:val="ac"/>
          </w:rPr>
          <w:t>inflationary pressures, opens new tab</w:t>
        </w:r>
      </w:hyperlink>
      <w:r w:rsidRPr="00F6565F">
        <w:t> from the energy crisis and supply chain issues following the pandemic, so they want more help to support margins.</w:t>
      </w:r>
    </w:p>
    <w:p w14:paraId="3600D4FC" w14:textId="77777777" w:rsidR="00175364" w:rsidRPr="00F6565F" w:rsidRDefault="00175364" w:rsidP="00175364">
      <w:pPr>
        <w:jc w:val="both"/>
      </w:pPr>
      <w:r w:rsidRPr="00F6565F">
        <w:t>The U.S. inflation act “will divert investment away from the UK” as there is no clear UK green economic growth plan, Andrew MacNish Porter, Policy Manager for Economics &amp; Markets at industry association Scottish Renewables, told Reuters Events.</w:t>
      </w:r>
    </w:p>
    <w:p w14:paraId="58F7994B" w14:textId="77777777" w:rsidR="00175364" w:rsidRPr="00F6565F" w:rsidRDefault="00175364" w:rsidP="00175364">
      <w:pPr>
        <w:jc w:val="both"/>
      </w:pPr>
      <w:r w:rsidRPr="00F6565F">
        <w:t>“Many clean energy projects are already delaying final investment decisions because of the green subsidies being introduced in the U.S.”, he said.</w:t>
      </w:r>
    </w:p>
    <w:p w14:paraId="2DC0B29B" w14:textId="77777777" w:rsidR="00175364" w:rsidRPr="00F6565F" w:rsidRDefault="00175364" w:rsidP="00175364">
      <w:pPr>
        <w:jc w:val="both"/>
      </w:pPr>
      <w:r w:rsidRPr="00F6565F">
        <w:t>Natural resource poor Taiwan has traditionally relied on coal to generate electricity.</w:t>
      </w:r>
    </w:p>
    <w:p w14:paraId="5490AE69" w14:textId="77777777" w:rsidR="00175364" w:rsidRPr="00F6565F" w:rsidRDefault="00175364" w:rsidP="00175364">
      <w:pPr>
        <w:jc w:val="both"/>
      </w:pPr>
      <w:r w:rsidRPr="00F6565F">
        <w:rPr>
          <w:b/>
          <w:bCs/>
        </w:rPr>
        <w:t>Offshore battle</w:t>
      </w:r>
    </w:p>
    <w:p w14:paraId="4D7FE4A2" w14:textId="77777777" w:rsidR="00175364" w:rsidRPr="00F6565F" w:rsidRDefault="00175364" w:rsidP="00175364">
      <w:pPr>
        <w:jc w:val="both"/>
      </w:pPr>
      <w:r w:rsidRPr="00F6565F">
        <w:t>The UK has soared ahead on offshore wind deployment but a lack of incentives could disrupt supply chains, delay projects and prevent it from reaching its net zero targets. The government aims to </w:t>
      </w:r>
      <w:hyperlink r:id="rId944" w:tgtFrame="_blank" w:history="1">
        <w:r w:rsidRPr="00F6565F">
          <w:rPr>
            <w:rStyle w:val="ac"/>
          </w:rPr>
          <w:t>quadruple offshore wind capacity, opens new tab</w:t>
        </w:r>
      </w:hyperlink>
      <w:r w:rsidRPr="00F6565F">
        <w:t> to 50 GW by 2030 and reach net zero power generation by 2035.</w:t>
      </w:r>
    </w:p>
    <w:p w14:paraId="3E7309AC" w14:textId="77777777" w:rsidR="00175364" w:rsidRPr="00F6565F" w:rsidRDefault="00175364" w:rsidP="00175364">
      <w:pPr>
        <w:jc w:val="both"/>
      </w:pPr>
      <w:r w:rsidRPr="00F6565F">
        <w:rPr>
          <w:b/>
          <w:bCs/>
        </w:rPr>
        <w:t>CHART: Installed wind capacity in Europe by country</w:t>
      </w:r>
    </w:p>
    <w:p w14:paraId="72F103D4" w14:textId="77777777" w:rsidR="00175364" w:rsidRPr="00F6565F" w:rsidRDefault="00175364" w:rsidP="00175364">
      <w:pPr>
        <w:jc w:val="both"/>
      </w:pPr>
      <w:r w:rsidRPr="00F6565F">
        <w:t>The U.S. is currently building its first large-scale offshore wind farm and aims to install 30 GW by 2030. Local content requirements in the inflation act, combined with U.S. state wind auctions, are set to stimulate "entirely new offshore wind supply chains in the U.S," Andy Strowbridge, Associate Director at consultants BVG Associates, told Reuters Events.</w:t>
      </w:r>
    </w:p>
    <w:p w14:paraId="232CD986" w14:textId="77777777" w:rsidR="00175364" w:rsidRPr="00F6565F" w:rsidRDefault="00175364" w:rsidP="00175364">
      <w:pPr>
        <w:jc w:val="both"/>
      </w:pPr>
      <w:r w:rsidRPr="00F6565F">
        <w:t>"This combination of demand and supply has raised the fear that resources and investment will be floored in other markets,” he noted.</w:t>
      </w:r>
    </w:p>
    <w:p w14:paraId="0AA1A6C0" w14:textId="77777777" w:rsidR="00175364" w:rsidRPr="00F6565F" w:rsidRDefault="00175364" w:rsidP="00175364">
      <w:pPr>
        <w:jc w:val="both"/>
      </w:pPr>
      <w:r w:rsidRPr="00F6565F">
        <w:t>Meanwhile, EU countries are ramping up offshore wind activity and the EU's Green Deal plan temporarily relaxes state aid rules allowing member states to subsidise supply chains.</w:t>
      </w:r>
    </w:p>
    <w:p w14:paraId="7686C8A5" w14:textId="77777777" w:rsidR="00175364" w:rsidRPr="00F6565F" w:rsidRDefault="00175364" w:rsidP="00175364">
      <w:pPr>
        <w:jc w:val="both"/>
      </w:pPr>
      <w:r w:rsidRPr="00F6565F">
        <w:lastRenderedPageBreak/>
        <w:t>Some EU members have warned against subsidy battles between EU countries and companies have argued that a fragmented approach could disrupt Europe-wide expansion plans.</w:t>
      </w:r>
    </w:p>
    <w:p w14:paraId="2BCC6B49" w14:textId="77777777" w:rsidR="00175364" w:rsidRPr="00F6565F" w:rsidRDefault="00175364" w:rsidP="00175364">
      <w:pPr>
        <w:jc w:val="both"/>
      </w:pPr>
      <w:r w:rsidRPr="00F6565F">
        <w:t>Supply chain investors will also be wary of policy reversals by subsequent governments.</w:t>
      </w:r>
    </w:p>
    <w:p w14:paraId="5C3CA769" w14:textId="77777777" w:rsidR="00175364" w:rsidRPr="00F6565F" w:rsidRDefault="00175364" w:rsidP="00175364">
      <w:pPr>
        <w:jc w:val="both"/>
      </w:pPr>
      <w:r w:rsidRPr="00F6565F">
        <w:t>“Investments in manufacturing plans are long term decisions. There is an often febrile political atmosphere for any ‘green’ initiatives, especially in the U.S.,” Strowbridge said.</w:t>
      </w:r>
    </w:p>
    <w:p w14:paraId="1DEF4375" w14:textId="77777777" w:rsidR="00175364" w:rsidRPr="00F6565F" w:rsidRDefault="00175364" w:rsidP="00175364">
      <w:pPr>
        <w:jc w:val="both"/>
      </w:pPr>
      <w:r w:rsidRPr="00F6565F">
        <w:rPr>
          <w:b/>
          <w:bCs/>
        </w:rPr>
        <w:t>Pricing risks</w:t>
      </w:r>
    </w:p>
    <w:p w14:paraId="7EFBB0F3" w14:textId="77777777" w:rsidR="00175364" w:rsidRPr="00F6565F" w:rsidRDefault="00175364" w:rsidP="00175364">
      <w:pPr>
        <w:jc w:val="both"/>
      </w:pPr>
      <w:r w:rsidRPr="00F6565F">
        <w:t>UK offshore wind mechanisms must reflect the </w:t>
      </w:r>
      <w:hyperlink r:id="rId945" w:tgtFrame="_blank" w:history="1">
        <w:r w:rsidRPr="00F6565F">
          <w:rPr>
            <w:rStyle w:val="ac"/>
          </w:rPr>
          <w:t>new reality of rising costs, opens new tab</w:t>
        </w:r>
      </w:hyperlink>
      <w:r w:rsidRPr="00F6565F">
        <w:t>, Vattenfall told Reuters Events. Ongoing inflationary pressures follow a decade of intense competition that drove down prices and narrowed the margins of suppliers and developers.</w:t>
      </w:r>
    </w:p>
    <w:p w14:paraId="18C04521" w14:textId="77777777" w:rsidR="00175364" w:rsidRPr="00F6565F" w:rsidRDefault="00175364" w:rsidP="00175364">
      <w:pPr>
        <w:jc w:val="both"/>
      </w:pPr>
      <w:r w:rsidRPr="00F6565F">
        <w:t>Vattenfall was awarded contracts for difference (CFDs) for its Norfolk Offshore Wind Zone in the fourth licensing round in July 2022 and is concerned about UK regulation on renewable energy pricing.</w:t>
      </w:r>
    </w:p>
    <w:p w14:paraId="2328B75E" w14:textId="77777777" w:rsidR="00175364" w:rsidRPr="00F6565F" w:rsidRDefault="00175364" w:rsidP="00175364">
      <w:pPr>
        <w:jc w:val="both"/>
      </w:pPr>
      <w:r w:rsidRPr="00F6565F">
        <w:t>The UK will open its fifth licensing round this month and the government “needs to provide a framework that delivers value for money for customers while being financially sustainable for developers," a Vattenfall spokesperson said.</w:t>
      </w:r>
    </w:p>
    <w:p w14:paraId="6C0F4359" w14:textId="77777777" w:rsidR="00175364" w:rsidRPr="00F6565F" w:rsidRDefault="00175364" w:rsidP="00175364">
      <w:pPr>
        <w:jc w:val="both"/>
      </w:pPr>
      <w:r w:rsidRPr="00F6565F">
        <w:t>Developers need "a fair and investable administrative strike price" to give them confidence that they can secure "commercially viable" CFDs for consented projects, the spokesperson said.</w:t>
      </w:r>
    </w:p>
    <w:p w14:paraId="2097A1FF" w14:textId="77777777" w:rsidR="00175364" w:rsidRPr="00F6565F" w:rsidRDefault="00175364" w:rsidP="00175364">
      <w:pPr>
        <w:jc w:val="both"/>
      </w:pPr>
      <w:r w:rsidRPr="00F6565F">
        <w:rPr>
          <w:b/>
          <w:bCs/>
        </w:rPr>
        <w:t>Faster projects</w:t>
      </w:r>
    </w:p>
    <w:p w14:paraId="742E866E" w14:textId="77777777" w:rsidR="00175364" w:rsidRPr="00F6565F" w:rsidRDefault="00175364" w:rsidP="00175364">
      <w:pPr>
        <w:jc w:val="both"/>
      </w:pPr>
      <w:r w:rsidRPr="00F6565F">
        <w:t>Wider UK market reforms are also required to speed up development, Matthieu Hue, CEO of EDF Renewables UK &amp; Ireland, told Reuters Events.</w:t>
      </w:r>
    </w:p>
    <w:p w14:paraId="2272D09E" w14:textId="77777777" w:rsidR="00175364" w:rsidRPr="00F6565F" w:rsidRDefault="00175364" w:rsidP="00175364">
      <w:pPr>
        <w:jc w:val="both"/>
      </w:pPr>
      <w:r w:rsidRPr="00F6565F">
        <w:t>Changes to Scotland's planning framework set out in November show positive progress and the UK government should heed recommendations in the UK Net Zero Review published in January, Hue said.</w:t>
      </w:r>
    </w:p>
    <w:p w14:paraId="29B9F5BF" w14:textId="77777777" w:rsidR="00175364" w:rsidRPr="00F6565F" w:rsidRDefault="00175364" w:rsidP="00175364">
      <w:pPr>
        <w:jc w:val="both"/>
      </w:pPr>
      <w:r w:rsidRPr="00F6565F">
        <w:t>The Net Zero Review recommends the creation of a national net zero fund for renewable energy investments and reforms to planning and grid connection to shorten project timelines.</w:t>
      </w:r>
    </w:p>
    <w:p w14:paraId="5E156AA4" w14:textId="77777777" w:rsidR="00175364" w:rsidRPr="00F6565F" w:rsidRDefault="00175364" w:rsidP="00175364">
      <w:pPr>
        <w:jc w:val="both"/>
      </w:pPr>
      <w:r w:rsidRPr="00F6565F">
        <w:t>Existing UK renewable energy policies are not sufficient to keep the country competitive, Hue said.</w:t>
      </w:r>
    </w:p>
    <w:p w14:paraId="76A8EFA4" w14:textId="77777777" w:rsidR="00175364" w:rsidRPr="00F6565F" w:rsidRDefault="00175364" w:rsidP="00175364">
      <w:pPr>
        <w:jc w:val="both"/>
      </w:pPr>
      <w:r w:rsidRPr="00F6565F">
        <w:t>“A strong response is needed to policy abroad," he said, noting that "investors are attracted by subsidies and certainty."</w:t>
      </w:r>
    </w:p>
    <w:p w14:paraId="06436ABA" w14:textId="587D416A" w:rsidR="00175364" w:rsidRPr="00F6565F" w:rsidRDefault="00175364" w:rsidP="00B836A8">
      <w:pPr>
        <w:jc w:val="both"/>
      </w:pPr>
      <w:hyperlink r:id="rId946" w:history="1">
        <w:r w:rsidRPr="00F6565F">
          <w:rPr>
            <w:rStyle w:val="ac"/>
          </w:rPr>
          <w:t>https://www.reuters.com/business/energy/uk-wind-solar-builders-seek-urgent-response-us-eu-aid-2023-03-09/</w:t>
        </w:r>
      </w:hyperlink>
    </w:p>
    <w:p w14:paraId="6B9F67B8" w14:textId="0639C166" w:rsidR="00175364" w:rsidRPr="00F6565F" w:rsidRDefault="00175364" w:rsidP="00B836A8">
      <w:pPr>
        <w:jc w:val="both"/>
      </w:pPr>
      <w:r w:rsidRPr="00F6565F">
        <w:lastRenderedPageBreak/>
        <w:t>#157</w:t>
      </w:r>
    </w:p>
    <w:p w14:paraId="1DE4E7E1" w14:textId="77777777" w:rsidR="00392BC2" w:rsidRPr="00F6565F" w:rsidRDefault="00392BC2" w:rsidP="00392BC2">
      <w:pPr>
        <w:jc w:val="both"/>
      </w:pPr>
      <w:r w:rsidRPr="00F6565F">
        <w:t>TotalEnergies says new oil projects still needed until 2030</w:t>
      </w:r>
    </w:p>
    <w:p w14:paraId="71A061FA" w14:textId="77777777" w:rsidR="00392BC2" w:rsidRPr="00F6565F" w:rsidRDefault="00392BC2" w:rsidP="00392BC2">
      <w:pPr>
        <w:jc w:val="both"/>
      </w:pPr>
      <w:r w:rsidRPr="00F6565F">
        <w:t>By Reuters</w:t>
      </w:r>
    </w:p>
    <w:p w14:paraId="30DB9959" w14:textId="77777777" w:rsidR="00392BC2" w:rsidRPr="00F6565F" w:rsidRDefault="00392BC2" w:rsidP="00392BC2">
      <w:pPr>
        <w:jc w:val="both"/>
      </w:pPr>
      <w:r w:rsidRPr="00F6565F">
        <w:t>September 27, 20223:42 PM GMT+3Updated 3 years ago</w:t>
      </w:r>
    </w:p>
    <w:p w14:paraId="5CCBD67A" w14:textId="77777777" w:rsidR="00392BC2" w:rsidRPr="00F6565F" w:rsidRDefault="00392BC2" w:rsidP="00392BC2">
      <w:pPr>
        <w:jc w:val="both"/>
      </w:pPr>
      <w:r w:rsidRPr="00F6565F">
        <w:t>PARIS, Sept 27 (Reuters) - French oil and gas major TotalEnergies </w:t>
      </w:r>
      <w:hyperlink r:id="rId947" w:tgtFrame="_blank" w:history="1">
        <w:r w:rsidRPr="00F6565F">
          <w:rPr>
            <w:rStyle w:val="ac"/>
          </w:rPr>
          <w:t>(TTEF.PA), opens new tab</w:t>
        </w:r>
      </w:hyperlink>
      <w:r w:rsidRPr="00F6565F">
        <w:t> said further efforts would be needed in terms of decarbonisation, as it presented its 'Energy Outlook 2022' document, and that new oil projects would still be needed until the mid-2030s.</w:t>
      </w:r>
    </w:p>
    <w:p w14:paraId="12EFF2BF" w14:textId="77777777" w:rsidR="00392BC2" w:rsidRPr="00F6565F" w:rsidRDefault="00392BC2" w:rsidP="00392BC2">
      <w:pPr>
        <w:jc w:val="both"/>
      </w:pPr>
      <w:r w:rsidRPr="00F6565F">
        <w:t>TotalEnergies added that the current energy crisis should provide an occasion to really anchor in stone means to come up with more energy efficient solutions.</w:t>
      </w:r>
    </w:p>
    <w:p w14:paraId="2C7766F4" w14:textId="77777777" w:rsidR="00392BC2" w:rsidRPr="00F6565F" w:rsidRDefault="00392BC2" w:rsidP="00392BC2">
      <w:pPr>
        <w:jc w:val="both"/>
      </w:pPr>
      <w:r w:rsidRPr="00F6565F">
        <w:t>European energy future and spot prices have soared over worries about gas supplies following reduced flows from Russia in the wake of Western sanctions because of the war in Ukraine, and also over a historically low French nuclear output.</w:t>
      </w:r>
    </w:p>
    <w:p w14:paraId="76CB72AE" w14:textId="77777777" w:rsidR="00392BC2" w:rsidRPr="00F6565F" w:rsidRDefault="00392BC2" w:rsidP="00392BC2">
      <w:pPr>
        <w:jc w:val="both"/>
      </w:pPr>
      <w:r w:rsidRPr="00F6565F">
        <w:t>The Ukraine crisis has highlighted Europe's dependency of fossil energies and the impact of high energy prices has pushed some governments to scramble for less environment-friendly solutions.</w:t>
      </w:r>
    </w:p>
    <w:p w14:paraId="75FB67D5" w14:textId="77777777" w:rsidR="00392BC2" w:rsidRPr="00F6565F" w:rsidRDefault="00392BC2" w:rsidP="00392BC2">
      <w:pPr>
        <w:jc w:val="both"/>
      </w:pPr>
      <w:r w:rsidRPr="00F6565F">
        <w:t>"(...) new oil projects are still needed until the mid-2030s to meet demand and avoid prices spikes," TotalEnergies said.</w:t>
      </w:r>
    </w:p>
    <w:p w14:paraId="48CB4280" w14:textId="77777777" w:rsidR="00392BC2" w:rsidRPr="00F6565F" w:rsidRDefault="00392BC2" w:rsidP="00392BC2">
      <w:pPr>
        <w:jc w:val="both"/>
      </w:pPr>
      <w:r w:rsidRPr="00F6565F">
        <w:t>Overall oil demand will rise until the early 2030s and then decline by 2.3% per year, the French company added in a presentation.</w:t>
      </w:r>
    </w:p>
    <w:p w14:paraId="23DC4D4F" w14:textId="11D0D74E" w:rsidR="00175364" w:rsidRPr="00F6565F" w:rsidRDefault="00392BC2" w:rsidP="00B836A8">
      <w:pPr>
        <w:jc w:val="both"/>
      </w:pPr>
      <w:hyperlink r:id="rId948" w:history="1">
        <w:r w:rsidRPr="00F6565F">
          <w:rPr>
            <w:rStyle w:val="ac"/>
          </w:rPr>
          <w:t>https://www.reuters.com/business/energy/totalenergies-says-new-oil-projects-still-needed-until-2030-2022-09-27/</w:t>
        </w:r>
      </w:hyperlink>
    </w:p>
    <w:p w14:paraId="1294018B" w14:textId="1BB71E19" w:rsidR="00392BC2" w:rsidRPr="00F6565F" w:rsidRDefault="00392BC2" w:rsidP="00B836A8">
      <w:pPr>
        <w:jc w:val="both"/>
      </w:pPr>
      <w:r w:rsidRPr="00F6565F">
        <w:t>#158</w:t>
      </w:r>
    </w:p>
    <w:p w14:paraId="2FD0F803" w14:textId="77777777" w:rsidR="00392BC2" w:rsidRPr="00F6565F" w:rsidRDefault="00392BC2" w:rsidP="00392BC2">
      <w:pPr>
        <w:jc w:val="both"/>
      </w:pPr>
      <w:r w:rsidRPr="00F6565F">
        <w:t>Breakthrough close on France-Spain undersea electricity link -sources</w:t>
      </w:r>
    </w:p>
    <w:p w14:paraId="7EC767C6" w14:textId="77777777" w:rsidR="00392BC2" w:rsidRPr="00F6565F" w:rsidRDefault="00392BC2" w:rsidP="00392BC2">
      <w:pPr>
        <w:jc w:val="both"/>
      </w:pPr>
      <w:r w:rsidRPr="00F6565F">
        <w:t>By </w:t>
      </w:r>
      <w:hyperlink r:id="rId949" w:history="1">
        <w:r w:rsidRPr="00F6565F">
          <w:rPr>
            <w:rStyle w:val="ac"/>
          </w:rPr>
          <w:t>Belén Carreño</w:t>
        </w:r>
      </w:hyperlink>
      <w:r w:rsidRPr="00F6565F">
        <w:t>, </w:t>
      </w:r>
      <w:hyperlink r:id="rId950" w:history="1">
        <w:r w:rsidRPr="00F6565F">
          <w:rPr>
            <w:rStyle w:val="ac"/>
          </w:rPr>
          <w:t>Benjamin Mallet</w:t>
        </w:r>
      </w:hyperlink>
      <w:r w:rsidRPr="00F6565F">
        <w:t> and </w:t>
      </w:r>
      <w:hyperlink r:id="rId951" w:history="1">
        <w:r w:rsidRPr="00F6565F">
          <w:rPr>
            <w:rStyle w:val="ac"/>
          </w:rPr>
          <w:t>Kate Abnett</w:t>
        </w:r>
      </w:hyperlink>
    </w:p>
    <w:p w14:paraId="67EC3996" w14:textId="1C7F5114" w:rsidR="00392BC2" w:rsidRPr="00F6565F" w:rsidRDefault="00392BC2" w:rsidP="00392BC2">
      <w:pPr>
        <w:jc w:val="both"/>
      </w:pPr>
      <w:r w:rsidRPr="00F6565F">
        <w:t>March 2, 2023</w:t>
      </w:r>
    </w:p>
    <w:p w14:paraId="6C6A0BF4" w14:textId="77777777" w:rsidR="00392BC2" w:rsidRPr="00F6565F" w:rsidRDefault="00392BC2" w:rsidP="00392BC2">
      <w:pPr>
        <w:jc w:val="both"/>
      </w:pPr>
      <w:r w:rsidRPr="00F6565F">
        <w:t>Spanish Minister for the Ecological Transition Teresa Ribera speaks as she takes part in an extraordinary meeting of European Union energy ministers in Brussels, Belgium July 26, 2022. REUTERS/Johanna Geron/File photo </w:t>
      </w:r>
      <w:hyperlink r:id="rId952" w:tgtFrame="_blank" w:history="1">
        <w:r w:rsidRPr="00F6565F">
          <w:rPr>
            <w:rStyle w:val="ac"/>
          </w:rPr>
          <w:t>Purchase Licensing Rights, opens new tab</w:t>
        </w:r>
      </w:hyperlink>
    </w:p>
    <w:p w14:paraId="3B596F06" w14:textId="77777777" w:rsidR="00392BC2" w:rsidRPr="00F6565F" w:rsidRDefault="00392BC2" w:rsidP="00392BC2">
      <w:pPr>
        <w:jc w:val="both"/>
      </w:pPr>
      <w:r w:rsidRPr="00F6565F">
        <w:t>MADRID/PARIS/STOCKHOLM, March 2 (Reuters) - France and Spain are poised to announce a breakthrough this week in a long-running impasse over hefty costs of what would be their first undersea electricity link, a minister and sources in both countries told Reuters.</w:t>
      </w:r>
    </w:p>
    <w:p w14:paraId="71051BDC" w14:textId="77777777" w:rsidR="00392BC2" w:rsidRPr="00F6565F" w:rsidRDefault="00392BC2" w:rsidP="00392BC2">
      <w:pPr>
        <w:jc w:val="both"/>
      </w:pPr>
      <w:r w:rsidRPr="00F6565F">
        <w:lastRenderedPageBreak/>
        <w:t>Spanish Energy Minister Teresa Ribera told Reuters earlier she expected a final agreement this week, without specifying further details on the project to double the interconnection capacity, which both countries last year </w:t>
      </w:r>
      <w:hyperlink r:id="rId953" w:history="1">
        <w:r w:rsidRPr="00F6565F">
          <w:rPr>
            <w:rStyle w:val="ac"/>
          </w:rPr>
          <w:t>agreed to speed up</w:t>
        </w:r>
      </w:hyperlink>
      <w:r w:rsidRPr="00F6565F">
        <w:t> amid Europe's energy crisis.</w:t>
      </w:r>
    </w:p>
    <w:p w14:paraId="706E7AB2" w14:textId="77777777" w:rsidR="00392BC2" w:rsidRPr="00F6565F" w:rsidRDefault="00392BC2" w:rsidP="00392BC2">
      <w:pPr>
        <w:jc w:val="both"/>
      </w:pPr>
      <w:r w:rsidRPr="00F6565F">
        <w:t>However, since the initial announcement of the project in 2017, the estimated cost of the 400 km-long (250 mile-long) cable link from Spain’s northern coast to France’s western coast through the Bay of Biscay has nearly doubled around to 3.2 billion euros ($3.42 billion), according to a Spanish source with knowledge of the matter.</w:t>
      </w:r>
    </w:p>
    <w:p w14:paraId="5965FE44" w14:textId="77777777" w:rsidR="00392BC2" w:rsidRPr="00F6565F" w:rsidRDefault="00392BC2" w:rsidP="00392BC2">
      <w:pPr>
        <w:jc w:val="both"/>
      </w:pPr>
      <w:r w:rsidRPr="00F6565F">
        <w:t>That was due to unforeseen seabed instability on the French side that required costly re-routing, and rising costs of raw materials.</w:t>
      </w:r>
    </w:p>
    <w:p w14:paraId="38D85D6E" w14:textId="77777777" w:rsidR="00392BC2" w:rsidRPr="00F6565F" w:rsidRDefault="00392BC2" w:rsidP="00392BC2">
      <w:pPr>
        <w:jc w:val="both"/>
      </w:pPr>
      <w:r w:rsidRPr="00F6565F">
        <w:t>The project was designed to double existing transmission capacity between the countries and would allow Spain to feed its bountiful renewable energy into a wider European grid, which makes it growingly important after Russia's invasion of Ukraine unleashed an energy crisis in Europe last year.</w:t>
      </w:r>
    </w:p>
    <w:p w14:paraId="11268E35" w14:textId="77777777" w:rsidR="00392BC2" w:rsidRPr="00F6565F" w:rsidRDefault="00392BC2" w:rsidP="00392BC2">
      <w:pPr>
        <w:jc w:val="both"/>
      </w:pPr>
      <w:r w:rsidRPr="00F6565F">
        <w:t>Two sources familiar with the matter said France's Energy Regulatory Commission and the Spanish competition watchdog CNMC should give the go-ahead on Thursday or Friday to the project, whose budget has been increased. They did not specify the terms of the deal.</w:t>
      </w:r>
    </w:p>
    <w:p w14:paraId="0F2A4932" w14:textId="77777777" w:rsidR="00392BC2" w:rsidRPr="00F6565F" w:rsidRDefault="00392BC2" w:rsidP="00392BC2">
      <w:pPr>
        <w:jc w:val="both"/>
      </w:pPr>
      <w:r w:rsidRPr="00F6565F">
        <w:t>The French regulator had no immediate comment. Spain's CNMC said only the negotiations were still ongoing.</w:t>
      </w:r>
    </w:p>
    <w:p w14:paraId="6446B0A5" w14:textId="77777777" w:rsidR="00392BC2" w:rsidRPr="00F6565F" w:rsidRDefault="00392BC2" w:rsidP="00392BC2">
      <w:pPr>
        <w:jc w:val="both"/>
      </w:pPr>
      <w:r w:rsidRPr="00F6565F">
        <w:t>Spain is a growing producer of renewable energy that it exports to France and it wants its neighbour to pay most of the extra costs. That had led to disagreement amid wider tensions between them about pipeline connections and protectionism.</w:t>
      </w:r>
    </w:p>
    <w:p w14:paraId="06F38D9A" w14:textId="77777777" w:rsidR="00392BC2" w:rsidRPr="00F6565F" w:rsidRDefault="00392BC2" w:rsidP="00392BC2">
      <w:pPr>
        <w:jc w:val="both"/>
      </w:pPr>
      <w:r w:rsidRPr="00F6565F">
        <w:t>Two sources with knowledge of the negotiations said the likely cost-sharing deal was part of a political discussion of contentious issues, including France's campaign for nuclear hydrogen to be considered a renewable source, </w:t>
      </w:r>
      <w:hyperlink r:id="rId954" w:history="1">
        <w:r w:rsidRPr="00F6565F">
          <w:rPr>
            <w:rStyle w:val="ac"/>
          </w:rPr>
          <w:t>which Spain opposes.</w:t>
        </w:r>
      </w:hyperlink>
    </w:p>
    <w:p w14:paraId="488BF063" w14:textId="77777777" w:rsidR="00392BC2" w:rsidRPr="00F6565F" w:rsidRDefault="00392BC2" w:rsidP="00392BC2">
      <w:pPr>
        <w:jc w:val="both"/>
      </w:pPr>
      <w:r w:rsidRPr="00F6565F">
        <w:t>Natural resource poor Taiwan has traditionally relied on coal to generate electricity.</w:t>
      </w:r>
    </w:p>
    <w:p w14:paraId="3B91DC95" w14:textId="77777777" w:rsidR="00392BC2" w:rsidRPr="00F6565F" w:rsidRDefault="00392BC2" w:rsidP="00392BC2">
      <w:pPr>
        <w:jc w:val="both"/>
      </w:pPr>
      <w:r w:rsidRPr="00F6565F">
        <w:t>One of them said that when the project was first conceived, France had an electricity surplus and was exporting to Spain, so Spain had agreed to pay part of the costs on the French side, but now the tables have turned.</w:t>
      </w:r>
    </w:p>
    <w:p w14:paraId="65C81911" w14:textId="77777777" w:rsidR="00392BC2" w:rsidRPr="00F6565F" w:rsidRDefault="00392BC2" w:rsidP="00392BC2">
      <w:pPr>
        <w:jc w:val="both"/>
      </w:pPr>
      <w:r w:rsidRPr="00F6565F">
        <w:t>Spanish sources said the go-ahead would likely mean that France, whose nuclear power industry has been beset by problems, finally agreed to pay more.</w:t>
      </w:r>
    </w:p>
    <w:p w14:paraId="48769251" w14:textId="77777777" w:rsidR="00392BC2" w:rsidRPr="00F6565F" w:rsidRDefault="00392BC2" w:rsidP="00392BC2">
      <w:pPr>
        <w:jc w:val="both"/>
      </w:pPr>
      <w:r w:rsidRPr="00F6565F">
        <w:t xml:space="preserve">The interconnection, that had been slated to be built by the power grid operators RTE of France and Spain's REE by 2025 and is now likely to suffer delays, would allow the two countries to double </w:t>
      </w:r>
      <w:r w:rsidRPr="00F6565F">
        <w:lastRenderedPageBreak/>
        <w:t>their electricity exchange capacity to 5,000 megawatts, enough to provide power for 5 million homes.</w:t>
      </w:r>
    </w:p>
    <w:p w14:paraId="3B8902DB" w14:textId="48DCC397" w:rsidR="00392BC2" w:rsidRPr="00F6565F" w:rsidRDefault="00392BC2" w:rsidP="00B836A8">
      <w:pPr>
        <w:jc w:val="both"/>
      </w:pPr>
      <w:hyperlink r:id="rId955" w:history="1">
        <w:r w:rsidRPr="00F6565F">
          <w:rPr>
            <w:rStyle w:val="ac"/>
          </w:rPr>
          <w:t>https://www.reuters.com/business/energy/breakthrough-close-france-spain-undersea-electricity-link-sources-2023-03-02/</w:t>
        </w:r>
      </w:hyperlink>
    </w:p>
    <w:p w14:paraId="12F866B2" w14:textId="112B3C79" w:rsidR="00392BC2" w:rsidRPr="00F6565F" w:rsidRDefault="00392BC2" w:rsidP="00B836A8">
      <w:pPr>
        <w:jc w:val="both"/>
      </w:pPr>
      <w:r w:rsidRPr="00F6565F">
        <w:t>#159</w:t>
      </w:r>
    </w:p>
    <w:p w14:paraId="2AAEC0AB" w14:textId="77777777" w:rsidR="00392BC2" w:rsidRPr="00F6565F" w:rsidRDefault="00392BC2" w:rsidP="00392BC2">
      <w:pPr>
        <w:jc w:val="both"/>
      </w:pPr>
      <w:r w:rsidRPr="00F6565F">
        <w:t>Germany's budget crisis leaves struggling solar industry in limbo</w:t>
      </w:r>
    </w:p>
    <w:p w14:paraId="0D222A74" w14:textId="77777777" w:rsidR="00392BC2" w:rsidRPr="00F6565F" w:rsidRDefault="00392BC2" w:rsidP="00392BC2">
      <w:pPr>
        <w:jc w:val="both"/>
      </w:pPr>
      <w:r w:rsidRPr="00F6565F">
        <w:t>By </w:t>
      </w:r>
      <w:hyperlink r:id="rId956" w:history="1">
        <w:r w:rsidRPr="00F6565F">
          <w:rPr>
            <w:rStyle w:val="ac"/>
          </w:rPr>
          <w:t>Riham Alkousaa</w:t>
        </w:r>
      </w:hyperlink>
    </w:p>
    <w:p w14:paraId="72C35ECF" w14:textId="5B5628E2" w:rsidR="00392BC2" w:rsidRPr="00F6565F" w:rsidRDefault="00392BC2" w:rsidP="00392BC2">
      <w:pPr>
        <w:jc w:val="both"/>
      </w:pPr>
      <w:r w:rsidRPr="00F6565F">
        <w:t>December 7, 2023</w:t>
      </w:r>
    </w:p>
    <w:p w14:paraId="7DC750C2" w14:textId="77777777" w:rsidR="00392BC2" w:rsidRPr="00F6565F" w:rsidRDefault="00392BC2" w:rsidP="00392BC2">
      <w:pPr>
        <w:jc w:val="both"/>
      </w:pPr>
      <w:r w:rsidRPr="00F6565F">
        <w:t>BERLIN, Dec 7 (Reuters) - Germany's budget crisis is threatening planned government support for its domestic solar manufacturers, in what could prove to be the death knell for an industry that was once world-leading but got undercut by cheaper Chinese imports.</w:t>
      </w:r>
    </w:p>
    <w:p w14:paraId="62721664" w14:textId="77777777" w:rsidR="00392BC2" w:rsidRPr="00F6565F" w:rsidRDefault="00392BC2" w:rsidP="00392BC2">
      <w:pPr>
        <w:jc w:val="both"/>
      </w:pPr>
      <w:r w:rsidRPr="00F6565F">
        <w:t>Europe's biggest economy aims to produce 80% of electricity from renewable sources but has become increasingly dependent on imported components such as solar cells from China.</w:t>
      </w:r>
    </w:p>
    <w:p w14:paraId="7C4CE1A2" w14:textId="77777777" w:rsidR="00392BC2" w:rsidRPr="00F6565F" w:rsidRDefault="00392BC2" w:rsidP="00392BC2">
      <w:pPr>
        <w:jc w:val="both"/>
      </w:pPr>
      <w:r w:rsidRPr="00F6565F">
        <w:t>As part of efforts to reduce reliance on China and boost economic growth, Berlin announced in June plans to support companies that want to establish or expand solar production capacity in Germany.</w:t>
      </w:r>
    </w:p>
    <w:p w14:paraId="2C78F871" w14:textId="77777777" w:rsidR="00392BC2" w:rsidRPr="00F6565F" w:rsidRDefault="00392BC2" w:rsidP="00392BC2">
      <w:pPr>
        <w:jc w:val="both"/>
      </w:pPr>
      <w:r w:rsidRPr="00F6565F">
        <w:t>Some 2.5 billion euros ($2.7 billion) were envisaged for the programme, half of which was to be provided by the federal government through its climate transformation fund, Carsten Koernig, head of the German solar industry federation (BSW), told Reuters.</w:t>
      </w:r>
    </w:p>
    <w:p w14:paraId="37DFD2CE" w14:textId="77777777" w:rsidR="00392BC2" w:rsidRPr="00F6565F" w:rsidRDefault="00392BC2" w:rsidP="00392BC2">
      <w:pPr>
        <w:jc w:val="both"/>
      </w:pPr>
      <w:r w:rsidRPr="00F6565F">
        <w:t>But last month's constitutional court ruling, banning the transfer of some 60 billion euros of unused debt to the climate fund puts those plans in jeopardy.</w:t>
      </w:r>
    </w:p>
    <w:p w14:paraId="20A6F4D1" w14:textId="77777777" w:rsidR="00392BC2" w:rsidRPr="00F6565F" w:rsidRDefault="00392BC2" w:rsidP="00392BC2">
      <w:pPr>
        <w:jc w:val="both"/>
      </w:pPr>
      <w:r w:rsidRPr="00F6565F">
        <w:t>Advertisement · Scroll to continue</w:t>
      </w:r>
    </w:p>
    <w:p w14:paraId="400AB072" w14:textId="77777777" w:rsidR="00392BC2" w:rsidRPr="00F6565F" w:rsidRDefault="00392BC2" w:rsidP="00392BC2">
      <w:pPr>
        <w:jc w:val="both"/>
      </w:pPr>
      <w:r w:rsidRPr="00F6565F">
        <w:t>"The judgment from the court basically has put every commitment on hold ... It couldn't have come at a worst time," an industry source of a solar company that applied for the aid told Reuters.</w:t>
      </w:r>
    </w:p>
    <w:p w14:paraId="751FD9EE" w14:textId="77777777" w:rsidR="00392BC2" w:rsidRPr="00F6565F" w:rsidRDefault="00392BC2" w:rsidP="00392BC2">
      <w:pPr>
        <w:jc w:val="both"/>
      </w:pPr>
      <w:r w:rsidRPr="00F6565F">
        <w:t>With the aim of building an annual production capacity of 10 gigawatts (GW) in Germany, the economy ministry launched a so-called expression of interest process to scout for possible flagship projects and more than two dozen solar hardware firms applied for the programme, Koernig added.</w:t>
      </w:r>
    </w:p>
    <w:p w14:paraId="61F87B77" w14:textId="77777777" w:rsidR="00392BC2" w:rsidRPr="00F6565F" w:rsidRDefault="00392BC2" w:rsidP="00392BC2">
      <w:pPr>
        <w:jc w:val="both"/>
      </w:pPr>
      <w:r w:rsidRPr="00F6565F">
        <w:t>Up to five projects should be selected for capital expenditure subsides but the results, expected to be published late last month, have not been out yet, three firms that applied for the programme told Reuters.</w:t>
      </w:r>
    </w:p>
    <w:p w14:paraId="14A575C0" w14:textId="77777777" w:rsidR="00392BC2" w:rsidRPr="00F6565F" w:rsidRDefault="00392BC2" w:rsidP="00392BC2">
      <w:pPr>
        <w:jc w:val="both"/>
      </w:pPr>
      <w:r w:rsidRPr="00F6565F">
        <w:lastRenderedPageBreak/>
        <w:t>Asked about the court ruling's impact on solar industry government support plans, an economy ministry spokesperson said they could not make any precise statements about individual programmes as the government was still examining the court ruling.</w:t>
      </w:r>
    </w:p>
    <w:p w14:paraId="2AA30158" w14:textId="77777777" w:rsidR="00392BC2" w:rsidRPr="00F6565F" w:rsidRDefault="00392BC2" w:rsidP="00392BC2">
      <w:pPr>
        <w:jc w:val="both"/>
      </w:pPr>
      <w:r w:rsidRPr="00F6565F">
        <w:t>Iraqi farmers are increasingly expanding their operations into the desert.</w:t>
      </w:r>
    </w:p>
    <w:p w14:paraId="4A776875" w14:textId="77777777" w:rsidR="00392BC2" w:rsidRPr="00F6565F" w:rsidRDefault="00392BC2" w:rsidP="00392BC2">
      <w:pPr>
        <w:jc w:val="both"/>
      </w:pPr>
      <w:r w:rsidRPr="00F6565F">
        <w:t>The BSW said the budget ruling had also put on hold a decision on a subsidy it had proposed to parliament to offer incentives to people installing European-made solar systems.</w:t>
      </w:r>
    </w:p>
    <w:p w14:paraId="61EF2206" w14:textId="77777777" w:rsidR="00392BC2" w:rsidRPr="00F6565F" w:rsidRDefault="00392BC2" w:rsidP="00392BC2">
      <w:pPr>
        <w:jc w:val="both"/>
      </w:pPr>
      <w:r w:rsidRPr="00F6565F">
        <w:t>"I remain confident that there will be a solution here and hopefully it can be very soon," Koernig said.</w:t>
      </w:r>
    </w:p>
    <w:p w14:paraId="2DF931FF" w14:textId="77777777" w:rsidR="00392BC2" w:rsidRPr="00F6565F" w:rsidRDefault="00392BC2" w:rsidP="00392BC2">
      <w:pPr>
        <w:jc w:val="both"/>
      </w:pPr>
      <w:r w:rsidRPr="00F6565F">
        <w:t>RISING PRICE PRESSURES</w:t>
      </w:r>
    </w:p>
    <w:p w14:paraId="4BFFDA1B" w14:textId="77777777" w:rsidR="00392BC2" w:rsidRPr="00F6565F" w:rsidRDefault="00392BC2" w:rsidP="00392BC2">
      <w:pPr>
        <w:jc w:val="both"/>
      </w:pPr>
      <w:r w:rsidRPr="00F6565F">
        <w:t>Before the court ruling, Germany's solar companies were facing growing price pressure from their Chinese rivals, forcing them to sell below production costs, with potential subsidies seen as their only lifeline.</w:t>
      </w:r>
    </w:p>
    <w:p w14:paraId="315F08D0" w14:textId="77777777" w:rsidR="00392BC2" w:rsidRPr="00F6565F" w:rsidRDefault="00392BC2" w:rsidP="00392BC2">
      <w:pPr>
        <w:jc w:val="both"/>
      </w:pPr>
      <w:r w:rsidRPr="00F6565F">
        <w:t>"The companies that are now being considered (for subsidies) will no longer exist in six months if you don't solve the problem before then - this market is being structurally destroyed," said Christian Kern, a supervisory board member of German solar glass manufacturer Interfloat.</w:t>
      </w:r>
    </w:p>
    <w:p w14:paraId="504E59B2" w14:textId="77777777" w:rsidR="00392BC2" w:rsidRPr="00F6565F" w:rsidRDefault="00392BC2" w:rsidP="00392BC2">
      <w:pPr>
        <w:jc w:val="both"/>
      </w:pPr>
      <w:r w:rsidRPr="00F6565F">
        <w:t>On Sunday, Sweden's Clean Industry Solutions Holding Europe AB said its German subsidiary Industrial Solar GmbH would file for insolvency proceedings, citing a "precarious" situation for European photovoltaic manufacturers due to a record drop in module prices.</w:t>
      </w:r>
    </w:p>
    <w:p w14:paraId="68D3D428" w14:textId="77777777" w:rsidR="00392BC2" w:rsidRPr="00F6565F" w:rsidRDefault="00392BC2" w:rsidP="00392BC2">
      <w:pPr>
        <w:jc w:val="both"/>
      </w:pPr>
      <w:r w:rsidRPr="00F6565F">
        <w:t>"The problem: under the current conditions, there is no chance of producing photovoltaic panels, cells and technology in Germany and making a profit," Kern added.</w:t>
      </w:r>
    </w:p>
    <w:p w14:paraId="217F0236" w14:textId="77777777" w:rsidR="00392BC2" w:rsidRPr="00F6565F" w:rsidRDefault="00392BC2" w:rsidP="00392BC2">
      <w:pPr>
        <w:jc w:val="both"/>
      </w:pPr>
      <w:r w:rsidRPr="00F6565F">
        <w:t>Edurne Zoco, Executive Director, Clean Energy Technology at S&amp;P Global, said Europe as a whole has to promote a market for domestic manufacturers in order to support and grow local production.</w:t>
      </w:r>
    </w:p>
    <w:p w14:paraId="208498E0" w14:textId="77777777" w:rsidR="00392BC2" w:rsidRPr="00F6565F" w:rsidRDefault="00392BC2" w:rsidP="00392BC2">
      <w:pPr>
        <w:jc w:val="both"/>
      </w:pPr>
      <w:r w:rsidRPr="00F6565F">
        <w:t>"You need to be 100% sure that the products are going to be able to be sold within the region because you will not be able to export those products due to international competition."</w:t>
      </w:r>
    </w:p>
    <w:p w14:paraId="19E99940" w14:textId="77777777" w:rsidR="00392BC2" w:rsidRPr="00F6565F" w:rsidRDefault="00392BC2" w:rsidP="00392BC2">
      <w:pPr>
        <w:jc w:val="both"/>
      </w:pPr>
      <w:r w:rsidRPr="00F6565F">
        <w:t>Brussels and European governments have been mulling tougher action on clean tech imports as they seek to expand manufacturing in Europe and reduce the reliance on China for products needed for the green transition.</w:t>
      </w:r>
    </w:p>
    <w:p w14:paraId="31A8F7DB" w14:textId="77777777" w:rsidR="00392BC2" w:rsidRPr="00F6565F" w:rsidRDefault="00392BC2" w:rsidP="00392BC2">
      <w:pPr>
        <w:jc w:val="both"/>
      </w:pPr>
      <w:r w:rsidRPr="00F6565F">
        <w:t>But German companies say that many of them don't have the time to wait for protracted policymaking.</w:t>
      </w:r>
    </w:p>
    <w:p w14:paraId="3A394A9A" w14:textId="77777777" w:rsidR="00392BC2" w:rsidRPr="00F6565F" w:rsidRDefault="00392BC2" w:rsidP="00392BC2">
      <w:pPr>
        <w:jc w:val="both"/>
      </w:pPr>
      <w:r w:rsidRPr="00F6565F">
        <w:lastRenderedPageBreak/>
        <w:t>"We're not talking about new investments, we're talking about the fact that the companies will all stop operations. So I can tell you, it's really a matter of weeks now and no longer of years," said Interfloat board member Kern.</w:t>
      </w:r>
    </w:p>
    <w:p w14:paraId="33638E8A" w14:textId="1E4AAA12" w:rsidR="00392BC2" w:rsidRPr="00F6565F" w:rsidRDefault="00392BC2" w:rsidP="00B836A8">
      <w:pPr>
        <w:jc w:val="both"/>
      </w:pPr>
      <w:hyperlink r:id="rId957" w:history="1">
        <w:r w:rsidRPr="00F6565F">
          <w:rPr>
            <w:rStyle w:val="ac"/>
          </w:rPr>
          <w:t>https://www.reuters.com/sustainability/climate-energy/germanys-budget-crisis-leaves-struggling-solar-industry-limbo-2023-12-07/</w:t>
        </w:r>
      </w:hyperlink>
    </w:p>
    <w:p w14:paraId="6CFE9F79" w14:textId="6DF988BE" w:rsidR="00392BC2" w:rsidRPr="00F6565F" w:rsidRDefault="00392BC2" w:rsidP="00B836A8">
      <w:pPr>
        <w:jc w:val="both"/>
      </w:pPr>
      <w:r w:rsidRPr="00F6565F">
        <w:t>#160</w:t>
      </w:r>
    </w:p>
    <w:p w14:paraId="2E27C897" w14:textId="77777777" w:rsidR="00392BC2" w:rsidRPr="00F6565F" w:rsidRDefault="00392BC2" w:rsidP="00392BC2">
      <w:pPr>
        <w:jc w:val="both"/>
      </w:pPr>
      <w:r w:rsidRPr="00F6565F">
        <w:t>Exclusive: India projects biggest power shortfall in 14 years in June</w:t>
      </w:r>
    </w:p>
    <w:p w14:paraId="4747246B" w14:textId="77777777" w:rsidR="00392BC2" w:rsidRPr="00F6565F" w:rsidRDefault="00392BC2" w:rsidP="00392BC2">
      <w:pPr>
        <w:jc w:val="both"/>
      </w:pPr>
      <w:r w:rsidRPr="00F6565F">
        <w:t>By </w:t>
      </w:r>
      <w:hyperlink r:id="rId958" w:history="1">
        <w:r w:rsidRPr="00F6565F">
          <w:rPr>
            <w:rStyle w:val="ac"/>
          </w:rPr>
          <w:t>Sarita Chaganti Singh</w:t>
        </w:r>
      </w:hyperlink>
    </w:p>
    <w:p w14:paraId="0F4CF55D" w14:textId="136B3DEC" w:rsidR="00392BC2" w:rsidRPr="00F6565F" w:rsidRDefault="00392BC2" w:rsidP="00392BC2">
      <w:pPr>
        <w:jc w:val="both"/>
      </w:pPr>
      <w:r w:rsidRPr="00F6565F">
        <w:t>May 9, 2024</w:t>
      </w:r>
    </w:p>
    <w:p w14:paraId="5FDDCEA4" w14:textId="77777777" w:rsidR="00392BC2" w:rsidRPr="00F6565F" w:rsidRDefault="00392BC2" w:rsidP="00392BC2">
      <w:pPr>
        <w:jc w:val="both"/>
      </w:pPr>
      <w:r w:rsidRPr="00F6565F">
        <w:t>NEW DELHI, May 9 (Reuters) - India is projecting its biggest power shortfall in 14 years in June after a slump in hydropower generation, its government told Reuters, and is racing to avoid outages by deferring planned plant maintenance and re-opening idled units.</w:t>
      </w:r>
    </w:p>
    <w:p w14:paraId="5B4D4F2E" w14:textId="77777777" w:rsidR="00392BC2" w:rsidRPr="00F6565F" w:rsidRDefault="00392BC2" w:rsidP="00392BC2">
      <w:pPr>
        <w:jc w:val="both"/>
      </w:pPr>
      <w:r w:rsidRPr="00F6565F">
        <w:t>The deficit also follows delays, a government source said, in the commissioning of 3.6 gigawatts (GW) of new coal-fired plants which had been targeted to be operational before March.</w:t>
      </w:r>
    </w:p>
    <w:p w14:paraId="16595487" w14:textId="77777777" w:rsidR="00392BC2" w:rsidRPr="00F6565F" w:rsidRDefault="00392BC2" w:rsidP="00392BC2">
      <w:pPr>
        <w:jc w:val="both"/>
      </w:pPr>
      <w:r w:rsidRPr="00F6565F">
        <w:t>A peak shortage of 14 GW is forecast in June during nighttime hours, when solar capacity is offline, the Central Electricity Authority, the country's planning body for the power sector, told Reuters in a statement.</w:t>
      </w:r>
    </w:p>
    <w:p w14:paraId="7C0C7AFB" w14:textId="77777777" w:rsidR="00392BC2" w:rsidRPr="00F6565F" w:rsidRDefault="00392BC2" w:rsidP="00392BC2">
      <w:pPr>
        <w:jc w:val="both"/>
      </w:pPr>
      <w:r w:rsidRPr="00F6565F">
        <w:t>"The planning process relies on worst-case scenarios," it said.</w:t>
      </w:r>
    </w:p>
    <w:p w14:paraId="05D6FB61" w14:textId="77777777" w:rsidR="00392BC2" w:rsidRPr="00F6565F" w:rsidRDefault="00392BC2" w:rsidP="00392BC2">
      <w:pPr>
        <w:jc w:val="both"/>
      </w:pPr>
      <w:r w:rsidRPr="00F6565F">
        <w:t>The gap is the widest since 2009-10, according to publicly available government data. India's hydroelectricity </w:t>
      </w:r>
      <w:hyperlink r:id="rId959" w:history="1">
        <w:r w:rsidRPr="00F6565F">
          <w:rPr>
            <w:rStyle w:val="ac"/>
          </w:rPr>
          <w:t>output</w:t>
        </w:r>
      </w:hyperlink>
      <w:r w:rsidRPr="00F6565F">
        <w:t> fell at the steepest pace in four decades in the year ended March 31, while renewable energy generation was flat.</w:t>
      </w:r>
    </w:p>
    <w:p w14:paraId="4EF6CADE" w14:textId="77777777" w:rsidR="00392BC2" w:rsidRPr="00F6565F" w:rsidRDefault="00392BC2" w:rsidP="00392BC2">
      <w:pPr>
        <w:jc w:val="both"/>
      </w:pPr>
      <w:r w:rsidRPr="00F6565F">
        <w:t>Power Minister R K Singh held an emergency meeting last week to take stock of the situation, and decided to defer shutting down power plants for planned maintenance during June and revive 5 GW of idled coal plant capacity, two separate government sources present in the meeting said.</w:t>
      </w:r>
    </w:p>
    <w:p w14:paraId="3BF8F00F" w14:textId="77777777" w:rsidR="00392BC2" w:rsidRPr="00F6565F" w:rsidRDefault="00392BC2" w:rsidP="00392BC2">
      <w:pPr>
        <w:jc w:val="both"/>
      </w:pPr>
      <w:r w:rsidRPr="00F6565F">
        <w:t>"All efforts have been made to maximise generation, and with the measures in place it is expected that the power demand would be adequately met during the day and the non-solar hours in the coming months including June 2024," the statement said.</w:t>
      </w:r>
    </w:p>
    <w:p w14:paraId="581E349B" w14:textId="77777777" w:rsidR="00392BC2" w:rsidRPr="00F6565F" w:rsidRDefault="00392BC2" w:rsidP="00392BC2">
      <w:pPr>
        <w:jc w:val="both"/>
      </w:pPr>
      <w:r w:rsidRPr="00F6565F">
        <w:t>Grid administrator Grid-India projects maximum night-time demand of 235 GW in June, the statement said. On the supply side, nearly 187 GW of thermal capacity is available, and about 34 GW from renewable sources, according to government sources.</w:t>
      </w:r>
    </w:p>
    <w:p w14:paraId="19D51140" w14:textId="77777777" w:rsidR="00392BC2" w:rsidRPr="00F6565F" w:rsidRDefault="00392BC2" w:rsidP="00392BC2">
      <w:pPr>
        <w:jc w:val="both"/>
      </w:pPr>
      <w:r w:rsidRPr="00F6565F">
        <w:t>The figures on power demand and capacity projections have not been previously reported.</w:t>
      </w:r>
    </w:p>
    <w:p w14:paraId="1E039028" w14:textId="77777777" w:rsidR="00392BC2" w:rsidRPr="00F6565F" w:rsidRDefault="00392BC2" w:rsidP="00392BC2">
      <w:pPr>
        <w:jc w:val="both"/>
      </w:pPr>
      <w:r w:rsidRPr="00F6565F">
        <w:lastRenderedPageBreak/>
        <w:t>The power ministry last month invoked </w:t>
      </w:r>
      <w:hyperlink r:id="rId960" w:history="1">
        <w:r w:rsidRPr="00F6565F">
          <w:rPr>
            <w:rStyle w:val="ac"/>
          </w:rPr>
          <w:t>emergency rights</w:t>
        </w:r>
      </w:hyperlink>
      <w:r w:rsidRPr="00F6565F">
        <w:t> for the first time to direct gas-based and imported coal-based power plants to operate at full capacity.</w:t>
      </w:r>
    </w:p>
    <w:p w14:paraId="09BE0216" w14:textId="77777777" w:rsidR="00392BC2" w:rsidRPr="00F6565F" w:rsidRDefault="00392BC2" w:rsidP="00392BC2">
      <w:pPr>
        <w:jc w:val="both"/>
      </w:pPr>
      <w:r w:rsidRPr="00F6565F">
        <w:t>India has long defended use of coal, but Prime Minister Narendra Modi's administration had slowed capacity growth based on the heavily polluting fuel to focus on the green energy transition, with an eye to meeting 2070 net zero emission goals.</w:t>
      </w:r>
    </w:p>
    <w:p w14:paraId="5962B845" w14:textId="77777777" w:rsidR="00392BC2" w:rsidRPr="00F6565F" w:rsidRDefault="00392BC2" w:rsidP="00392BC2">
      <w:pPr>
        <w:jc w:val="both"/>
      </w:pPr>
      <w:r w:rsidRPr="00F6565F">
        <w:t>Enabled by government-subsidized sprinkler systems, some farmers say the shift from flood irrigation to sprinklers has yielded them better results.</w:t>
      </w:r>
    </w:p>
    <w:p w14:paraId="3B440456" w14:textId="77777777" w:rsidR="00392BC2" w:rsidRPr="00F6565F" w:rsidRDefault="00392BC2" w:rsidP="00392BC2">
      <w:pPr>
        <w:jc w:val="both"/>
      </w:pPr>
      <w:r w:rsidRPr="00F6565F">
        <w:t>Plans to set up </w:t>
      </w:r>
      <w:hyperlink r:id="rId961" w:history="1">
        <w:r w:rsidRPr="00F6565F">
          <w:rPr>
            <w:rStyle w:val="ac"/>
          </w:rPr>
          <w:t>new coal power plants</w:t>
        </w:r>
      </w:hyperlink>
      <w:r w:rsidRPr="00F6565F">
        <w:t> in the country, which is under pressure from rich economies to stop coal use, gathered </w:t>
      </w:r>
      <w:hyperlink r:id="rId962" w:history="1">
        <w:r w:rsidRPr="00F6565F">
          <w:rPr>
            <w:rStyle w:val="ac"/>
          </w:rPr>
          <w:t>momentum</w:t>
        </w:r>
      </w:hyperlink>
      <w:r w:rsidRPr="00F6565F">
        <w:t> last year, but they will take a minimum of four years to start generation.</w:t>
      </w:r>
    </w:p>
    <w:p w14:paraId="3B6725D8" w14:textId="77777777" w:rsidR="00392BC2" w:rsidRPr="00F6565F" w:rsidRDefault="00392BC2" w:rsidP="00392BC2">
      <w:pPr>
        <w:jc w:val="both"/>
      </w:pPr>
      <w:r w:rsidRPr="00F6565F">
        <w:t>Existing coal-fired power plants and solar plants will help the nation meet its electricity demand during daytime hours, one of the government sources said.</w:t>
      </w:r>
    </w:p>
    <w:p w14:paraId="2B1443F5" w14:textId="14840602" w:rsidR="00392BC2" w:rsidRPr="00F6565F" w:rsidRDefault="00392BC2" w:rsidP="00B836A8">
      <w:pPr>
        <w:jc w:val="both"/>
      </w:pPr>
      <w:hyperlink r:id="rId963" w:history="1">
        <w:r w:rsidRPr="00F6565F">
          <w:rPr>
            <w:rStyle w:val="ac"/>
          </w:rPr>
          <w:t>https://www.reuters.com/business/energy/india-projects-biggest-power-shortfall-14-years-june-2024-05-09/</w:t>
        </w:r>
      </w:hyperlink>
    </w:p>
    <w:p w14:paraId="0CE4A67A" w14:textId="1BA0BE62" w:rsidR="00392BC2" w:rsidRPr="00F6565F" w:rsidRDefault="00392BC2" w:rsidP="00B836A8">
      <w:pPr>
        <w:jc w:val="both"/>
      </w:pPr>
      <w:r w:rsidRPr="00F6565F">
        <w:t>#161</w:t>
      </w:r>
    </w:p>
    <w:p w14:paraId="5D31121C" w14:textId="77777777" w:rsidR="00392BC2" w:rsidRPr="00F6565F" w:rsidRDefault="00392BC2" w:rsidP="00392BC2">
      <w:pPr>
        <w:jc w:val="both"/>
      </w:pPr>
      <w:r w:rsidRPr="00F6565F">
        <w:t>Germany pushes 17-billion-euro gas power plan despite election uncertainty</w:t>
      </w:r>
    </w:p>
    <w:p w14:paraId="3E90A320" w14:textId="77777777" w:rsidR="00392BC2" w:rsidRPr="00F6565F" w:rsidRDefault="00392BC2" w:rsidP="00392BC2">
      <w:pPr>
        <w:jc w:val="both"/>
      </w:pPr>
      <w:r w:rsidRPr="00F6565F">
        <w:t>By </w:t>
      </w:r>
      <w:hyperlink r:id="rId964" w:history="1">
        <w:r w:rsidRPr="00F6565F">
          <w:rPr>
            <w:rStyle w:val="ac"/>
          </w:rPr>
          <w:t>Markus Wacket</w:t>
        </w:r>
      </w:hyperlink>
      <w:r w:rsidRPr="00F6565F">
        <w:t> and </w:t>
      </w:r>
      <w:hyperlink r:id="rId965" w:history="1">
        <w:r w:rsidRPr="00F6565F">
          <w:rPr>
            <w:rStyle w:val="ac"/>
          </w:rPr>
          <w:t>Riham Alkousaa</w:t>
        </w:r>
      </w:hyperlink>
    </w:p>
    <w:p w14:paraId="4DCECC21" w14:textId="143335B8" w:rsidR="00392BC2" w:rsidRPr="00F6565F" w:rsidRDefault="00392BC2" w:rsidP="00392BC2">
      <w:pPr>
        <w:jc w:val="both"/>
      </w:pPr>
      <w:r w:rsidRPr="00F6565F">
        <w:t>November 22, 2024</w:t>
      </w:r>
    </w:p>
    <w:p w14:paraId="39B7738A" w14:textId="77777777" w:rsidR="00392BC2" w:rsidRPr="00F6565F" w:rsidRDefault="00392BC2" w:rsidP="00392BC2">
      <w:pPr>
        <w:jc w:val="both"/>
      </w:pPr>
      <w:r w:rsidRPr="00F6565F">
        <w:t>BERLIN, Nov 22 (Reuters) - Germany's economy minister pushed ahead on Friday with legislation to provide billions of euros to build gas power plants, according to government sources, but the chances of the plan receiving parliamentary approval were slim.</w:t>
      </w:r>
    </w:p>
    <w:p w14:paraId="4DD85A83" w14:textId="77777777" w:rsidR="00392BC2" w:rsidRPr="00F6565F" w:rsidRDefault="00392BC2" w:rsidP="00392BC2">
      <w:pPr>
        <w:jc w:val="both"/>
      </w:pPr>
      <w:r w:rsidRPr="00F6565F">
        <w:t>Robert Habeck's position as head of the economy and energy ministry has become a caretaker role ahead of </w:t>
      </w:r>
      <w:hyperlink r:id="rId966" w:history="1">
        <w:r w:rsidRPr="00F6565F">
          <w:rPr>
            <w:rStyle w:val="ac"/>
          </w:rPr>
          <w:t>snap elections</w:t>
        </w:r>
      </w:hyperlink>
      <w:r w:rsidRPr="00F6565F">
        <w:t> in February following the collapse of the </w:t>
      </w:r>
      <w:hyperlink r:id="rId967" w:history="1">
        <w:r w:rsidRPr="00F6565F">
          <w:rPr>
            <w:rStyle w:val="ac"/>
          </w:rPr>
          <w:t>governing coalition</w:t>
        </w:r>
      </w:hyperlink>
      <w:r w:rsidRPr="00F6565F">
        <w:t>.</w:t>
      </w:r>
    </w:p>
    <w:p w14:paraId="183C8DB2" w14:textId="77777777" w:rsidR="00392BC2" w:rsidRPr="00F6565F" w:rsidRDefault="00392BC2" w:rsidP="00392BC2">
      <w:pPr>
        <w:jc w:val="both"/>
      </w:pPr>
      <w:r w:rsidRPr="00F6565F">
        <w:t>On Friday, he passed the legislation on to government departments for consultation, with the goal of swiftly getting it through parliament before the elections, sources said.</w:t>
      </w:r>
    </w:p>
    <w:p w14:paraId="66149371" w14:textId="77777777" w:rsidR="00392BC2" w:rsidRPr="00F6565F" w:rsidRDefault="00392BC2" w:rsidP="00392BC2">
      <w:pPr>
        <w:jc w:val="both"/>
      </w:pPr>
      <w:r w:rsidRPr="00F6565F">
        <w:t>However, that timeline is ambitious, considering his government no longer commands a parliamentary majority.</w:t>
      </w:r>
    </w:p>
    <w:p w14:paraId="3E695594" w14:textId="77777777" w:rsidR="00392BC2" w:rsidRPr="00F6565F" w:rsidRDefault="00392BC2" w:rsidP="00392BC2">
      <w:pPr>
        <w:jc w:val="both"/>
      </w:pPr>
      <w:r w:rsidRPr="00F6565F">
        <w:t>Andreas Jung, spokesperson for climate and energy policy of the opposition CDU, criticized the government for not providing a formal draft of the Power Plant Safety Act, despite its importance.</w:t>
      </w:r>
    </w:p>
    <w:p w14:paraId="6A04EE72" w14:textId="77777777" w:rsidR="00392BC2" w:rsidRPr="00F6565F" w:rsidRDefault="00392BC2" w:rsidP="00392BC2">
      <w:pPr>
        <w:jc w:val="both"/>
      </w:pPr>
      <w:r w:rsidRPr="00F6565F">
        <w:t>He said only a draft bill for internal review has been submitted, which has raised concerns among energy experts and operators.</w:t>
      </w:r>
    </w:p>
    <w:p w14:paraId="5F82E10B" w14:textId="77777777" w:rsidR="00392BC2" w:rsidRPr="00F6565F" w:rsidRDefault="00392BC2" w:rsidP="00392BC2">
      <w:pPr>
        <w:jc w:val="both"/>
      </w:pPr>
      <w:r w:rsidRPr="00F6565F">
        <w:lastRenderedPageBreak/>
        <w:t>"Since there is still no draft from the government, there is still no basis for parliamentary consultation," Jung told Reuters.</w:t>
      </w:r>
    </w:p>
    <w:p w14:paraId="3B004E72" w14:textId="77777777" w:rsidR="00392BC2" w:rsidRPr="00F6565F" w:rsidRDefault="00392BC2" w:rsidP="00392BC2">
      <w:pPr>
        <w:jc w:val="both"/>
      </w:pPr>
      <w:r w:rsidRPr="00F6565F">
        <w:t>The plan is to unlock 17 billion euros ($17.70 billion) in subsidies up to 2042 to stabilise the grid with electricity produced from gas when unsteady renewable-energy supplies fall short.</w:t>
      </w:r>
    </w:p>
    <w:p w14:paraId="15CE3106" w14:textId="77777777" w:rsidR="00392BC2" w:rsidRPr="00F6565F" w:rsidRDefault="00392BC2" w:rsidP="00392BC2">
      <w:pPr>
        <w:jc w:val="both"/>
      </w:pPr>
      <w:r w:rsidRPr="00F6565F">
        <w:t>It includes tenders for building new hydrogen-ready gas power plants, retrofitting old gas power plants for the use of hydrogen and tenders for fully-hydrogen-powered plants, the economy ministry added.</w:t>
      </w:r>
    </w:p>
    <w:p w14:paraId="223B8335" w14:textId="77777777" w:rsidR="00392BC2" w:rsidRPr="00F6565F" w:rsidRDefault="00392BC2" w:rsidP="00392BC2">
      <w:pPr>
        <w:jc w:val="both"/>
      </w:pPr>
      <w:r w:rsidRPr="00F6565F">
        <w:t>Germany is betting on green hydrogen, produced through electrolysis driven by wind and solar power, as an alternative to fossil fuels.</w:t>
      </w:r>
    </w:p>
    <w:p w14:paraId="60253B6E" w14:textId="77777777" w:rsidR="00392BC2" w:rsidRPr="00F6565F" w:rsidRDefault="00392BC2" w:rsidP="00392BC2">
      <w:pPr>
        <w:jc w:val="both"/>
      </w:pPr>
      <w:r w:rsidRPr="00F6565F">
        <w:t>Habeck has been under pressure from energy companies, who complain that his plan was already behind schedule. The first plants are needed by 2030 to ensure a secure supply and enable the minister's Greens Party to stick to its goal of ending coal-fired power generation by 2030.</w:t>
      </w:r>
    </w:p>
    <w:p w14:paraId="0F65C720" w14:textId="77777777" w:rsidR="00392BC2" w:rsidRPr="00F6565F" w:rsidRDefault="00392BC2" w:rsidP="00392BC2">
      <w:pPr>
        <w:jc w:val="both"/>
      </w:pPr>
      <w:r w:rsidRPr="00F6565F">
        <w:t>Enabled by government-subsidized sprinkler systems, some farmers say the shift from flood irrigation to sprinklers has yielded them better results.</w:t>
      </w:r>
    </w:p>
    <w:p w14:paraId="4E94DA23" w14:textId="77777777" w:rsidR="00392BC2" w:rsidRPr="00F6565F" w:rsidRDefault="00392BC2" w:rsidP="00392BC2">
      <w:pPr>
        <w:jc w:val="both"/>
      </w:pPr>
      <w:r w:rsidRPr="00F6565F">
        <w:t>Kerstin Andreae, the head of German utilities association BDEW, said achieving the 2030 coal phase-out was contingent on construction of sufficient gas-fired power plants within that time frame, but looked to the successor government for action.</w:t>
      </w:r>
    </w:p>
    <w:p w14:paraId="3F813D71" w14:textId="77777777" w:rsidR="00392BC2" w:rsidRPr="00F6565F" w:rsidRDefault="00392BC2" w:rsidP="00392BC2">
      <w:pPr>
        <w:jc w:val="both"/>
      </w:pPr>
      <w:r w:rsidRPr="00F6565F">
        <w:t>"The new election must not lead to any further delay, which is why this project must be on the new federal government's 100-day agenda at least," Andreae told Reuters.</w:t>
      </w:r>
    </w:p>
    <w:p w14:paraId="2626FF4F" w14:textId="68325F24" w:rsidR="00392BC2" w:rsidRPr="00F6565F" w:rsidRDefault="00392BC2" w:rsidP="00B836A8">
      <w:pPr>
        <w:jc w:val="both"/>
      </w:pPr>
      <w:hyperlink r:id="rId968" w:history="1">
        <w:r w:rsidRPr="00F6565F">
          <w:rPr>
            <w:rStyle w:val="ac"/>
          </w:rPr>
          <w:t>https://www.reuters.com/world/europe/germany-pushes-17-billion-euro-gas-power-plan-despite-election-uncertainty-2024-11-22/</w:t>
        </w:r>
      </w:hyperlink>
    </w:p>
    <w:p w14:paraId="451459B9" w14:textId="14BF4A66" w:rsidR="00392BC2" w:rsidRPr="00F6565F" w:rsidRDefault="00392BC2" w:rsidP="00B836A8">
      <w:pPr>
        <w:jc w:val="both"/>
      </w:pPr>
      <w:r w:rsidRPr="00F6565F">
        <w:t>#162</w:t>
      </w:r>
    </w:p>
    <w:p w14:paraId="18DF490B" w14:textId="77777777" w:rsidR="00392BC2" w:rsidRPr="00F6565F" w:rsidRDefault="00392BC2" w:rsidP="00392BC2">
      <w:pPr>
        <w:jc w:val="both"/>
        <w:rPr>
          <w:b/>
          <w:bCs/>
        </w:rPr>
      </w:pPr>
      <w:r w:rsidRPr="00F6565F">
        <w:rPr>
          <w:b/>
          <w:bCs/>
        </w:rPr>
        <w:t>Creaky U.S. power grid threatens progress on renewables, EVs</w:t>
      </w:r>
    </w:p>
    <w:p w14:paraId="4901EE48" w14:textId="77777777" w:rsidR="00392BC2" w:rsidRPr="00F6565F" w:rsidRDefault="00392BC2" w:rsidP="00392BC2">
      <w:pPr>
        <w:jc w:val="both"/>
      </w:pPr>
      <w:r w:rsidRPr="00F6565F">
        <w:t>Wildfires and other natural disasters increasingly cause dangerous outages, exposing weaknesses in the U.S. electric grid. The network faces increasing pressure from the transition to renewable power and electric cars. REUTERS/Mike Blake</w:t>
      </w:r>
    </w:p>
    <w:p w14:paraId="6A1F1E57" w14:textId="77777777" w:rsidR="00392BC2" w:rsidRPr="00F6565F" w:rsidRDefault="00392BC2" w:rsidP="00392BC2">
      <w:pPr>
        <w:jc w:val="both"/>
      </w:pPr>
      <w:r w:rsidRPr="00F6565F">
        <w:t>The nation’s transmission network, plagued by outages and increasingly severe weather, needs a trillion-dollar overhaul to handle the Biden administration’s promised clean-energy revolution. No one is taking charge of that problem.</w:t>
      </w:r>
    </w:p>
    <w:p w14:paraId="46DBD5CF" w14:textId="77777777" w:rsidR="00392BC2" w:rsidRPr="00F6565F" w:rsidRDefault="00392BC2" w:rsidP="00392BC2">
      <w:pPr>
        <w:jc w:val="both"/>
      </w:pPr>
      <w:r w:rsidRPr="00F6565F">
        <w:t>By </w:t>
      </w:r>
      <w:hyperlink r:id="rId969" w:history="1">
        <w:r w:rsidRPr="00F6565F">
          <w:rPr>
            <w:rStyle w:val="ac"/>
          </w:rPr>
          <w:t>TIM MCLAUGHLIN</w:t>
        </w:r>
      </w:hyperlink>
    </w:p>
    <w:p w14:paraId="7AA636BE" w14:textId="77777777" w:rsidR="00392BC2" w:rsidRPr="00F6565F" w:rsidRDefault="00392BC2" w:rsidP="00392BC2">
      <w:pPr>
        <w:jc w:val="both"/>
      </w:pPr>
      <w:r w:rsidRPr="00F6565F">
        <w:t> </w:t>
      </w:r>
    </w:p>
    <w:p w14:paraId="558F2157" w14:textId="27D04DD6" w:rsidR="00392BC2" w:rsidRPr="00F6565F" w:rsidRDefault="00392BC2" w:rsidP="00392BC2">
      <w:pPr>
        <w:jc w:val="both"/>
      </w:pPr>
      <w:r w:rsidRPr="00F6565F">
        <w:lastRenderedPageBreak/>
        <w:t>Filed May 12, 2022</w:t>
      </w:r>
    </w:p>
    <w:p w14:paraId="6EFEEC6E" w14:textId="77777777" w:rsidR="00392BC2" w:rsidRPr="00F6565F" w:rsidRDefault="00392BC2" w:rsidP="00392BC2">
      <w:pPr>
        <w:jc w:val="both"/>
      </w:pPr>
      <w:r w:rsidRPr="00F6565F">
        <w:t>After decades of struggle, the U.S. clean-energy business is booming, with soaring electric-car sales and fast growth in wind and solar power. That’s raising hopes for the fight against climate change.</w:t>
      </w:r>
    </w:p>
    <w:p w14:paraId="44C13265" w14:textId="77777777" w:rsidR="00392BC2" w:rsidRPr="00F6565F" w:rsidRDefault="00392BC2" w:rsidP="00392BC2">
      <w:pPr>
        <w:jc w:val="both"/>
      </w:pPr>
      <w:r w:rsidRPr="00F6565F">
        <w:t>All this progress, however, could be derailed without a massive overhaul of America’s antiquated electric infrastructure – a task some industry experts say requires more than $2 trillion. The current network of transmission wires, substations and transformers is decaying with age and underinvestment, a condition highlighted by catastrophic failures during increasingly frequent and severe weather events.</w:t>
      </w:r>
    </w:p>
    <w:p w14:paraId="42B71F0A" w14:textId="77777777" w:rsidR="00392BC2" w:rsidRPr="00F6565F" w:rsidRDefault="00392BC2" w:rsidP="00392BC2">
      <w:pPr>
        <w:jc w:val="both"/>
      </w:pPr>
      <w:r w:rsidRPr="00F6565F">
        <w:t>Power outages over the last six years have more than doubled in number compared to the previous six years, according to a Reuters examination of federal data. In the past two years, power systems have collapsed in Gulf Coast hurricanes, West Coast wildfires, Midwest heat waves and a Texas deep freeze, causing long and sometimes deadly outages.</w:t>
      </w:r>
    </w:p>
    <w:p w14:paraId="062E8E04" w14:textId="77777777" w:rsidR="00392BC2" w:rsidRPr="00F6565F" w:rsidRDefault="00392BC2" w:rsidP="00392BC2">
      <w:pPr>
        <w:jc w:val="both"/>
      </w:pPr>
      <w:r w:rsidRPr="00F6565F">
        <w:t>Compounding the problem, the seven regional grid operators in the United States are underestimating the growing threat of severe weather caused by climate change, Reuters found in a review of more than 10,000 pages of regulatory documents and operators’ public disclosures. Their risk models, used to guide transmission-network investments, consider historical weather patterns extending as far back as the 1970s. None account for scientific research documenting today’s more extreme weather and how it can disrupt grid generation, transmission and fuel supplies simultaneously.</w:t>
      </w:r>
    </w:p>
    <w:p w14:paraId="430AD897" w14:textId="77777777" w:rsidR="00392BC2" w:rsidRPr="00F6565F" w:rsidRDefault="00392BC2" w:rsidP="00392BC2">
      <w:pPr>
        <w:jc w:val="both"/>
      </w:pPr>
      <w:r w:rsidRPr="00F6565F">
        <w:t>The decrepit power infrastructure of the world’s largest economy is among the biggest obstacles to expanding clean energy and combating climate change on the ambitious schedule laid out by U.S. President Joe Biden. His administration promises to eliminate or offset carbon emissions from the power sector by 2035 and from the entire U.S. economy by 2050. Such rapid clean-energy growth would pressure the nation’s grid in two ways: Widespread EV adoption will spark a huge surge in power demand; and increasing dependence on renewable power creates reliability problems on days with less sun or wind.</w:t>
      </w:r>
    </w:p>
    <w:p w14:paraId="1223E7FC" w14:textId="26CD8D76" w:rsidR="00392BC2" w:rsidRPr="00F6565F" w:rsidRDefault="00392BC2" w:rsidP="00392BC2">
      <w:pPr>
        <w:jc w:val="both"/>
      </w:pPr>
    </w:p>
    <w:p w14:paraId="06875AD5" w14:textId="77777777" w:rsidR="00392BC2" w:rsidRPr="00F6565F" w:rsidRDefault="00392BC2" w:rsidP="00392BC2">
      <w:pPr>
        <w:jc w:val="both"/>
      </w:pPr>
      <w:r w:rsidRPr="00F6565F">
        <w:t>The U.S. transmission network has seen outages double in recent years amid more frequent and severe weather events, driven by climate change. The system needs a massive upgrade to handle expected growth in clean energy and electric cars. REUTERS/Carlos Barria</w:t>
      </w:r>
    </w:p>
    <w:p w14:paraId="11B45E45" w14:textId="77777777" w:rsidR="00392BC2" w:rsidRPr="00F6565F" w:rsidRDefault="00392BC2" w:rsidP="00392BC2">
      <w:pPr>
        <w:jc w:val="both"/>
      </w:pPr>
      <w:r w:rsidRPr="00F6565F">
        <w:t>“Competition from renewables is being strangled without adequate and necessary upgrades to the transmission network,” said Simon Mahan, executive director of the Southern Renewable Energy Association, which represents solar and wind companies.</w:t>
      </w:r>
    </w:p>
    <w:p w14:paraId="4F913C15" w14:textId="77777777" w:rsidR="00392BC2" w:rsidRPr="00F6565F" w:rsidRDefault="00392BC2" w:rsidP="00392BC2">
      <w:pPr>
        <w:jc w:val="both"/>
      </w:pPr>
      <w:r w:rsidRPr="00F6565F">
        <w:lastRenderedPageBreak/>
        <w:t>The federal government, however, lacks the authority to push through the massive grid expansion and modernization needed to withstand wilder weather and accommodate EVs and renewable power. Under the current regulatory regime, the needed infrastructure investments are instead controlled by a Byzantine web of local, state and regional regulators who have strong political incentives to hold down spending, according to Reuters interviews with grid operators, federal and state regulators, and executives from utilities and construction firms.</w:t>
      </w:r>
    </w:p>
    <w:p w14:paraId="11BAC241" w14:textId="77777777" w:rsidR="00392BC2" w:rsidRPr="00F6565F" w:rsidRDefault="00392BC2" w:rsidP="00392BC2">
      <w:pPr>
        <w:jc w:val="both"/>
        <w:rPr>
          <w:b/>
          <w:bCs/>
        </w:rPr>
      </w:pPr>
      <w:r w:rsidRPr="00F6565F">
        <w:rPr>
          <w:b/>
          <w:bCs/>
        </w:rPr>
        <w:t>“Competition from renewables is being strangled without adequate and necessary upgrades to the transmission network.”</w:t>
      </w:r>
    </w:p>
    <w:p w14:paraId="44BAFC2C" w14:textId="77777777" w:rsidR="00392BC2" w:rsidRPr="00F6565F" w:rsidRDefault="00392BC2" w:rsidP="00392BC2">
      <w:pPr>
        <w:jc w:val="both"/>
        <w:rPr>
          <w:b/>
          <w:bCs/>
        </w:rPr>
      </w:pPr>
      <w:r w:rsidRPr="00F6565F">
        <w:rPr>
          <w:b/>
          <w:bCs/>
        </w:rPr>
        <w:t>Simon Mahan, executive director of the Southern Renewable Energy Association</w:t>
      </w:r>
    </w:p>
    <w:p w14:paraId="5469058A" w14:textId="77777777" w:rsidR="00392BC2" w:rsidRPr="00F6565F" w:rsidRDefault="00392BC2" w:rsidP="00392BC2">
      <w:pPr>
        <w:jc w:val="both"/>
      </w:pPr>
      <w:r w:rsidRPr="00F6565F">
        <w:t>Paying for major grid upgrades would require these regulators to sign off on rate increases likely to spark strong opposition from consumers and local and state politicians, who are keen to keep utility bills low. In addition, utility companies often fight investments in transmission-network improvements because they can result in new connections to other regional grids that could allow rival companies to compete on their turf. With the advance of green energy, those inter-regional connections will become ever more essential to move power from far-flung solar and wind installations to population centers.</w:t>
      </w:r>
    </w:p>
    <w:p w14:paraId="5C066C01" w14:textId="77777777" w:rsidR="00392BC2" w:rsidRPr="00F6565F" w:rsidRDefault="00392BC2" w:rsidP="00392BC2">
      <w:pPr>
        <w:jc w:val="both"/>
      </w:pPr>
      <w:r w:rsidRPr="00F6565F">
        <w:t>The power-sharing among states and regions with often conflicting interests makes it extremely challenging to coordinate any national strategy to modernize the grid, said Alison Silverstein, an independent industry consultant and former senior adviser to the U.S. Federal Energy Regulatory Commission (FERC).</w:t>
      </w:r>
    </w:p>
    <w:p w14:paraId="7D6A3947" w14:textId="77777777" w:rsidR="00392BC2" w:rsidRPr="00F6565F" w:rsidRDefault="00392BC2" w:rsidP="00392BC2">
      <w:pPr>
        <w:jc w:val="both"/>
      </w:pPr>
      <w:r w:rsidRPr="00F6565F">
        <w:t>“The politics are a freakin’ nightmare,” she said.</w:t>
      </w:r>
    </w:p>
    <w:p w14:paraId="6F244D9B" w14:textId="77777777" w:rsidR="00392BC2" w:rsidRPr="00F6565F" w:rsidRDefault="00392BC2" w:rsidP="00392BC2">
      <w:pPr>
        <w:jc w:val="both"/>
      </w:pPr>
      <w:r w:rsidRPr="00F6565F">
        <w:t>The FERC declined to comment for this story. FERC Commissioner Mark Christie, a Republican, acknowledged the limitations of the agency’s power over the U.S. grid in an April 21 agency meeting involving transmission planning and costs.</w:t>
      </w:r>
    </w:p>
    <w:p w14:paraId="5EC2140A" w14:textId="77777777" w:rsidR="00392BC2" w:rsidRPr="00F6565F" w:rsidRDefault="00392BC2" w:rsidP="00392BC2">
      <w:pPr>
        <w:jc w:val="both"/>
      </w:pPr>
      <w:r w:rsidRPr="00F6565F">
        <w:t>“We can’t force states to do anything,” Christie said.</w:t>
      </w:r>
    </w:p>
    <w:p w14:paraId="5687B0A7" w14:textId="77777777" w:rsidR="00392BC2" w:rsidRPr="00F6565F" w:rsidRDefault="00392BC2" w:rsidP="00392BC2">
      <w:pPr>
        <w:jc w:val="both"/>
      </w:pPr>
      <w:r w:rsidRPr="00F6565F">
        <w:t>The White House and Energy Department did not comment in response to detailed questions from Reuters on the Biden administration’s plans to tackle U.S. grid problems and their impact on green-energy expansion.</w:t>
      </w:r>
    </w:p>
    <w:p w14:paraId="2E90DB86" w14:textId="77777777" w:rsidR="00392BC2" w:rsidRPr="00F6565F" w:rsidRDefault="00392BC2" w:rsidP="00392BC2">
      <w:pPr>
        <w:jc w:val="both"/>
      </w:pPr>
      <w:r w:rsidRPr="00F6565F">
        <w:t>The administration said in an April news release that it plans to offer $2.5 billion in grants for grid-modernization projects as part of Biden’s $1 trillion infrastructure package. A modernized grid, the release said, is the “linchpin” of Biden’s clean-energy agenda.</w:t>
      </w:r>
    </w:p>
    <w:p w14:paraId="064269E4" w14:textId="77777777" w:rsidR="00392BC2" w:rsidRPr="00F6565F" w:rsidRDefault="00392BC2" w:rsidP="00392BC2">
      <w:pPr>
        <w:jc w:val="both"/>
      </w:pPr>
      <w:r w:rsidRPr="00F6565F">
        <w:t> Reuters reporter Tim McLaughlin explains why the aging U.S. electric grid can’t handle today’s extreme weather or the promised future of clean energy</w:t>
      </w:r>
    </w:p>
    <w:p w14:paraId="3CE50ADF" w14:textId="77777777" w:rsidR="00392BC2" w:rsidRPr="00F6565F" w:rsidRDefault="00392BC2" w:rsidP="00392BC2">
      <w:pPr>
        <w:jc w:val="both"/>
      </w:pPr>
      <w:r w:rsidRPr="00F6565F">
        <w:lastRenderedPageBreak/>
        <w:t>Disasters expose a broken grid</w:t>
      </w:r>
    </w:p>
    <w:p w14:paraId="39DEEBF2" w14:textId="77777777" w:rsidR="00392BC2" w:rsidRPr="00F6565F" w:rsidRDefault="00392BC2" w:rsidP="00392BC2">
      <w:pPr>
        <w:jc w:val="both"/>
      </w:pPr>
      <w:r w:rsidRPr="00F6565F">
        <w:t>Recent extreme weather events have revealed the weaknesses in U.S. power infrastructure. The New Orleans power network was doomed to fail before Hurricane Ida battered the region with winds of up to 150 mph. Built in the 1970s, when such superstorms were less common, much of the network had been engineered to withstand maximum winds of just 95 mph, according to regulatory filings reviewed by Reuters. After Ida, the blackout lasted weeks.</w:t>
      </w:r>
    </w:p>
    <w:p w14:paraId="380E8213" w14:textId="77777777" w:rsidR="00392BC2" w:rsidRPr="00F6565F" w:rsidRDefault="00392BC2" w:rsidP="00392BC2">
      <w:pPr>
        <w:jc w:val="both"/>
      </w:pPr>
      <w:r w:rsidRPr="00F6565F">
        <w:t>Weather events and related fuel-supply shortages were the primary cause of the sharp rise in U.S. outages, according to data compiled by the North American Electric Reliability Corporation (NERC), a grid regulator. Outages between 2015 and 2020 averaged 9,656 annually, more than double the average of 4,609 during the previous six-year period, the data examined by Reuters show. NERC does not have comparable data from previous years.</w:t>
      </w:r>
    </w:p>
    <w:p w14:paraId="1FA0E09B" w14:textId="77777777" w:rsidR="00392BC2" w:rsidRPr="00F6565F" w:rsidRDefault="00392BC2" w:rsidP="00392BC2">
      <w:pPr>
        <w:jc w:val="both"/>
      </w:pPr>
      <w:r w:rsidRPr="00F6565F">
        <w:t>That deteriorating performance coincided with a surge in natural disasters: The United States experienced 229 weather events that each caused more than $1 billion in damage between 2002 and 2021, compared with just 94 such events from 1980 to 2001, according to the National Oceanic and Atmospheric Administration’s National Centers for Environmental Information. (The damage totals are adjusted for inflation over the period.)</w:t>
      </w:r>
    </w:p>
    <w:p w14:paraId="79D55BA5" w14:textId="36B8AB01" w:rsidR="00392BC2" w:rsidRPr="00F6565F" w:rsidRDefault="00392BC2" w:rsidP="00392BC2">
      <w:pPr>
        <w:jc w:val="both"/>
      </w:pPr>
    </w:p>
    <w:p w14:paraId="0929B1C5" w14:textId="77777777" w:rsidR="00392BC2" w:rsidRPr="00F6565F" w:rsidRDefault="00392BC2" w:rsidP="00392BC2">
      <w:pPr>
        <w:jc w:val="both"/>
      </w:pPr>
      <w:r w:rsidRPr="00F6565F">
        <w:t>Much of the New Orleans-area power grid was built in the 1970s, when superstorms were less common, and designed to withstand winds of up to 95 mph. That doomed the grid to failure when Hurricane Ida roared in last year with winds up to 150 mph, causing outages lasting for weeks. REUTERS/Adrees Latif</w:t>
      </w:r>
    </w:p>
    <w:p w14:paraId="1F958A8A" w14:textId="77777777" w:rsidR="00392BC2" w:rsidRPr="00F6565F" w:rsidRDefault="00392BC2" w:rsidP="00392BC2">
      <w:pPr>
        <w:jc w:val="both"/>
      </w:pPr>
      <w:r w:rsidRPr="00F6565F">
        <w:t>As the weather gets wilder, the grid gets older. The U.S. Department of Energy found that 70% of U.S. transmission lines are more than 25 years old in its last network-infrastructure review in 2015. Lines typically have a 50 year lifespan. The average age of large power transformers, which handle 90% of U.S. electricity flow, is more than 40 years. Transformer malfunctions tend to escalate at about 40 years, according to research by reinsurance provider Swiss Re.</w:t>
      </w:r>
    </w:p>
    <w:p w14:paraId="46F09DE9" w14:textId="77777777" w:rsidR="00392BC2" w:rsidRPr="00F6565F" w:rsidRDefault="00392BC2" w:rsidP="00392BC2">
      <w:pPr>
        <w:jc w:val="both"/>
      </w:pPr>
      <w:r w:rsidRPr="00F6565F">
        <w:t>Part of the problem is that the organizations charged with overseeing regional power grids don’t see these disasters coming, according to power industry consultants and a Reuters review of regulatory filings and grid operators’ public disclosures. The risk models used by all seven regional operators show they typically consider decades of historical data and assign each year’s weather an equal probability of occurring in the future. Utilities use those models to guide their grid investments, which state regulators typically must approve.</w:t>
      </w:r>
    </w:p>
    <w:p w14:paraId="17E6BBF4" w14:textId="77777777" w:rsidR="00392BC2" w:rsidRPr="00F6565F" w:rsidRDefault="00392BC2" w:rsidP="00392BC2">
      <w:pPr>
        <w:jc w:val="both"/>
      </w:pPr>
      <w:r w:rsidRPr="00F6565F">
        <w:lastRenderedPageBreak/>
        <w:t>Climate change has made such models obsolete, said Derek Stenclik, founder of Telos Energy, a power-analytics and engineering firm, in testimony last year to the FERC. “The use of historical weather observations,” he said, “may no longer be representative of future conditions.”</w:t>
      </w:r>
    </w:p>
    <w:p w14:paraId="09C53DFC" w14:textId="77777777" w:rsidR="00392BC2" w:rsidRPr="00F6565F" w:rsidRDefault="00392BC2" w:rsidP="00392BC2">
      <w:pPr>
        <w:jc w:val="both"/>
        <w:rPr>
          <w:b/>
          <w:bCs/>
        </w:rPr>
      </w:pPr>
      <w:r w:rsidRPr="00F6565F">
        <w:rPr>
          <w:b/>
          <w:bCs/>
        </w:rPr>
        <w:t>“We shouldn’t have to worry about people dying because someone flips off the electric switch.”</w:t>
      </w:r>
    </w:p>
    <w:p w14:paraId="6EE7A4D1" w14:textId="77777777" w:rsidR="00392BC2" w:rsidRPr="00F6565F" w:rsidRDefault="00392BC2" w:rsidP="00392BC2">
      <w:pPr>
        <w:jc w:val="both"/>
        <w:rPr>
          <w:b/>
          <w:bCs/>
        </w:rPr>
      </w:pPr>
      <w:r w:rsidRPr="00F6565F">
        <w:rPr>
          <w:b/>
          <w:bCs/>
        </w:rPr>
        <w:t>Jana Langley, of Mesquite Texas, whose father had several strokes during a prolonged outage in the 2021 Texas deep freeze.</w:t>
      </w:r>
    </w:p>
    <w:p w14:paraId="47AACF93" w14:textId="77777777" w:rsidR="00392BC2" w:rsidRPr="00F6565F" w:rsidRDefault="00392BC2" w:rsidP="00392BC2">
      <w:pPr>
        <w:jc w:val="both"/>
      </w:pPr>
      <w:r w:rsidRPr="00F6565F">
        <w:t>The grid operators for California, the Midwest, New England, New York and Texas each told Reuters they have recently increased efforts to plan better for weather disasters, even if they have only a small chance of happening. The other two regional grid operators, the Southwest Power Pool and the PJM Interconnection, which covers a group of eastern and midwestern states, did not respond to comment requests.</w:t>
      </w:r>
    </w:p>
    <w:p w14:paraId="7EEA18BC" w14:textId="77777777" w:rsidR="00392BC2" w:rsidRPr="00F6565F" w:rsidRDefault="00392BC2" w:rsidP="00392BC2">
      <w:pPr>
        <w:jc w:val="both"/>
      </w:pPr>
      <w:r w:rsidRPr="00F6565F">
        <w:t>In early 2020, the California Independent System Operator (CAISO) relied on historical weather patterns to calculate a 0.15% chance that the state would experience blackouts during the peak summer demand season.</w:t>
      </w:r>
    </w:p>
    <w:p w14:paraId="75C3D86F" w14:textId="77777777" w:rsidR="00392BC2" w:rsidRPr="00F6565F" w:rsidRDefault="00392BC2" w:rsidP="00392BC2">
      <w:pPr>
        <w:jc w:val="both"/>
      </w:pPr>
      <w:r w:rsidRPr="00F6565F">
        <w:t>Sweltering heat that summer, accompanied by an outbreak of some of the region’s worst recent wildfires, caused power plants and transmission equipment to fail just as homes and businesses cranked up their air conditioners, triggering some of California’s worst outages in decades.</w:t>
      </w:r>
    </w:p>
    <w:p w14:paraId="75530924" w14:textId="6585159C" w:rsidR="00392BC2" w:rsidRPr="00F6565F" w:rsidRDefault="00392BC2" w:rsidP="00392BC2">
      <w:pPr>
        <w:jc w:val="both"/>
      </w:pPr>
    </w:p>
    <w:p w14:paraId="0D929CCC" w14:textId="77777777" w:rsidR="00392BC2" w:rsidRPr="00F6565F" w:rsidRDefault="00392BC2" w:rsidP="00392BC2">
      <w:pPr>
        <w:jc w:val="both"/>
      </w:pPr>
      <w:r w:rsidRPr="00F6565F">
        <w:t>Wildfires in California, now more in common in an era of climate change, are wreaking havoc on the state’s electricity grid. REUTERS/David Swanson</w:t>
      </w:r>
    </w:p>
    <w:p w14:paraId="4C95F52E" w14:textId="77777777" w:rsidR="00392BC2" w:rsidRPr="00F6565F" w:rsidRDefault="00392BC2" w:rsidP="00392BC2">
      <w:pPr>
        <w:jc w:val="both"/>
      </w:pPr>
      <w:r w:rsidRPr="00F6565F">
        <w:t>The fires disabled transmission systems that could have drawn power from other regions. California’s increasing reliance on renewable energy contributed to the problem: Outages spiked as solar’s contribution to the grid plunged after the sun went down.</w:t>
      </w:r>
    </w:p>
    <w:p w14:paraId="2FEBD2F5" w14:textId="77777777" w:rsidR="00392BC2" w:rsidRPr="00F6565F" w:rsidRDefault="00392BC2" w:rsidP="00392BC2">
      <w:pPr>
        <w:jc w:val="both"/>
      </w:pPr>
      <w:r w:rsidRPr="00F6565F">
        <w:t>Wildfire disruptions to transmission lines have become increasingly common, but CAISO did not assess fire risks to its network. The grid operators told Reuters that fire damage is too complicated to predict.</w:t>
      </w:r>
    </w:p>
    <w:p w14:paraId="0508D467" w14:textId="77777777" w:rsidR="00392BC2" w:rsidRPr="00F6565F" w:rsidRDefault="00392BC2" w:rsidP="00392BC2">
      <w:pPr>
        <w:jc w:val="both"/>
      </w:pPr>
      <w:r w:rsidRPr="00F6565F">
        <w:t>A year-and-a-half later, the Electric Reliability Council of Texas (ERCOT) was caught off guard by a prolonged deep-freeze triggering a blackout across much of the state. Nearly 250 people died, most from hypothermia, according to the Texas Department of State Health Services. The two-week cold snap was caused by an unusual southward shift in polar airflows that some researchers have linked to climate change.</w:t>
      </w:r>
    </w:p>
    <w:p w14:paraId="3EC92D43" w14:textId="77777777" w:rsidR="00392BC2" w:rsidRPr="00F6565F" w:rsidRDefault="00392BC2" w:rsidP="00392BC2">
      <w:pPr>
        <w:jc w:val="both"/>
      </w:pPr>
      <w:r w:rsidRPr="00F6565F">
        <w:lastRenderedPageBreak/>
        <w:t>ERCOT’s risk modeling before the February 2021 freeze had concluded that the state would have about 40% more power capacity than it needed for winter. It never anticipated the extended cold, and its model did not capture how utilities had failed to properly winterize their equipment.</w:t>
      </w:r>
    </w:p>
    <w:p w14:paraId="46DA45DF" w14:textId="77777777" w:rsidR="00392BC2" w:rsidRPr="00F6565F" w:rsidRDefault="00392BC2" w:rsidP="00392BC2">
      <w:pPr>
        <w:jc w:val="both"/>
      </w:pPr>
      <w:r w:rsidRPr="00F6565F">
        <w:t>Instead, ERCOT had a massive shortfall of available power as temperatures plunged and heat demand spiked. Several million Texans were left without water and electricity for days.</w:t>
      </w:r>
    </w:p>
    <w:p w14:paraId="3EB75062" w14:textId="77777777" w:rsidR="00392BC2" w:rsidRPr="00F6565F" w:rsidRDefault="00392BC2" w:rsidP="00392BC2">
      <w:pPr>
        <w:jc w:val="both"/>
      </w:pPr>
      <w:r w:rsidRPr="00F6565F">
        <w:t>Jana Langley, a 38-year-old accountant from Mesquite, Texas, said her father barely survived after he “nearly froze to death and had several mini-strokes.”</w:t>
      </w:r>
    </w:p>
    <w:p w14:paraId="19938750" w14:textId="77777777" w:rsidR="00392BC2" w:rsidRPr="00F6565F" w:rsidRDefault="00392BC2" w:rsidP="00392BC2">
      <w:pPr>
        <w:jc w:val="both"/>
      </w:pPr>
      <w:r w:rsidRPr="00F6565F">
        <w:t>“We shouldn’t have to worry about people dying because someone flips off the electric switch,” she said.</w:t>
      </w:r>
    </w:p>
    <w:p w14:paraId="4BBAB505" w14:textId="77777777" w:rsidR="00392BC2" w:rsidRPr="00F6565F" w:rsidRDefault="00392BC2" w:rsidP="00392BC2">
      <w:pPr>
        <w:jc w:val="both"/>
      </w:pPr>
      <w:r w:rsidRPr="00F6565F">
        <w:t>ERCOT said in a statement that it has implemented reforms to avoid a repeat of the blackout, including improvements to its extreme-weather risk modeling.</w:t>
      </w:r>
    </w:p>
    <w:p w14:paraId="54BF5A0E" w14:textId="77777777" w:rsidR="00392BC2" w:rsidRPr="00F6565F" w:rsidRDefault="00392BC2" w:rsidP="00392BC2">
      <w:pPr>
        <w:jc w:val="both"/>
      </w:pPr>
      <w:r w:rsidRPr="00F6565F">
        <w:t>No one in charge</w:t>
      </w:r>
    </w:p>
    <w:p w14:paraId="4BEEB1BD" w14:textId="77777777" w:rsidR="00392BC2" w:rsidRPr="00F6565F" w:rsidRDefault="00392BC2" w:rsidP="00392BC2">
      <w:pPr>
        <w:jc w:val="both"/>
      </w:pPr>
      <w:r w:rsidRPr="00F6565F">
        <w:t>Upgrading the grid won’t be cheap or easy. Consultancy Marsh &amp; McLennan estimates that more than 140,000 miles of U.S. transmission lines will need to be replaced by 2050, which alone could cost $700 billion. In all, the fixes and upgrades needed to maintain “a transmission system capable of dealing with the nation’s future needs” will cost more than $1 trillion, the 2020 study concluded. A Princeton University study the same year estimated much higher costs – about $2.4 trillion by 2050.</w:t>
      </w:r>
    </w:p>
    <w:p w14:paraId="1F2573A8" w14:textId="77777777" w:rsidR="00392BC2" w:rsidRPr="00F6565F" w:rsidRDefault="00392BC2" w:rsidP="00392BC2">
      <w:pPr>
        <w:jc w:val="both"/>
      </w:pPr>
      <w:r w:rsidRPr="00F6565F">
        <w:t>This is a massive to-do list. And it belongs to no one in particular.</w:t>
      </w:r>
    </w:p>
    <w:p w14:paraId="7AD2BF42" w14:textId="77777777" w:rsidR="00392BC2" w:rsidRPr="00F6565F" w:rsidRDefault="00392BC2" w:rsidP="00392BC2">
      <w:pPr>
        <w:jc w:val="both"/>
      </w:pPr>
      <w:r w:rsidRPr="00F6565F">
        <w:t>FERC and NERC are the top regulators of America’s electricity system. FERC regulates power prices, while NERC enforces certain reliability standards, having issued over $2 billion in fines since a massive regional blackout in 2007. But neither has the authority to fix or upgrade the U.S. grid problems to match Washington’s green-energy ambitions.</w:t>
      </w:r>
    </w:p>
    <w:p w14:paraId="02002EE8" w14:textId="77777777" w:rsidR="00392BC2" w:rsidRPr="00F6565F" w:rsidRDefault="00392BC2" w:rsidP="00392BC2">
      <w:pPr>
        <w:jc w:val="both"/>
      </w:pPr>
      <w:r w:rsidRPr="00F6565F">
        <w:t>“We really don’t have anyone in charge,” said Rob Gramlich, president of Grid Strategies LLC, a Washington D.C.-based energy consulting firm.</w:t>
      </w:r>
    </w:p>
    <w:p w14:paraId="5C142B5C" w14:textId="77777777" w:rsidR="00392BC2" w:rsidRPr="00F6565F" w:rsidRDefault="00392BC2" w:rsidP="00392BC2">
      <w:pPr>
        <w:jc w:val="both"/>
      </w:pPr>
      <w:r w:rsidRPr="00F6565F">
        <w:t>Responsibility for grid maintenance, upgrades and inter-regional connections is shared among state and local regulators, utility companies and the seven grid operators. The operators have little independent power over modernization; rather, they are simply associations whose members are largely utilities and local regulators.</w:t>
      </w:r>
    </w:p>
    <w:p w14:paraId="0CD0414B" w14:textId="77777777" w:rsidR="00392BC2" w:rsidRPr="00F6565F" w:rsidRDefault="00392BC2" w:rsidP="00392BC2">
      <w:pPr>
        <w:jc w:val="both"/>
        <w:rPr>
          <w:b/>
          <w:bCs/>
        </w:rPr>
      </w:pPr>
      <w:r w:rsidRPr="00F6565F">
        <w:rPr>
          <w:b/>
          <w:bCs/>
        </w:rPr>
        <w:t>This is a massive to-do list. And it belongs to no one in particular.</w:t>
      </w:r>
    </w:p>
    <w:p w14:paraId="2C658EB3" w14:textId="77777777" w:rsidR="00392BC2" w:rsidRPr="00F6565F" w:rsidRDefault="00392BC2" w:rsidP="00392BC2">
      <w:pPr>
        <w:jc w:val="both"/>
      </w:pPr>
      <w:r w:rsidRPr="00F6565F">
        <w:t xml:space="preserve">That system is failing because none of these players individually have the power or the responsibility to maintain the U.S. grid in the national interest, said Ari Peskoe, director of the </w:t>
      </w:r>
      <w:r w:rsidRPr="00F6565F">
        <w:lastRenderedPageBreak/>
        <w:t>Electricity Law Initiative at Harvard Law School. Rather, he said, they tend to prioritize provincial interests, typically utility profits or low consumer rates.</w:t>
      </w:r>
    </w:p>
    <w:p w14:paraId="4F202232" w14:textId="77777777" w:rsidR="00392BC2" w:rsidRPr="00F6565F" w:rsidRDefault="00392BC2" w:rsidP="00392BC2">
      <w:pPr>
        <w:jc w:val="both"/>
      </w:pPr>
      <w:r w:rsidRPr="00F6565F">
        <w:t>Members of the Midcontinent Independent System Operator (MISO), which oversees transmission infrastructure for utilities in 15 U.S. states and the Canadian province of Manitoba, have been in an ongoing battle over how they will share costs of transmission expansions and improvements. The disputes have blocked progress on regional projects.</w:t>
      </w:r>
    </w:p>
    <w:p w14:paraId="314AC590" w14:textId="20DBA187" w:rsidR="00392BC2" w:rsidRPr="00F6565F" w:rsidRDefault="00392BC2" w:rsidP="00392BC2">
      <w:pPr>
        <w:jc w:val="both"/>
      </w:pPr>
    </w:p>
    <w:p w14:paraId="1C8A0513" w14:textId="77777777" w:rsidR="00392BC2" w:rsidRPr="00F6565F" w:rsidRDefault="00392BC2" w:rsidP="00392BC2">
      <w:pPr>
        <w:jc w:val="both"/>
      </w:pPr>
      <w:r w:rsidRPr="00F6565F">
        <w:t>The Public Service Commission in Louisiana, part of the MISO region, has objected in recent years to paying for new transmission lines to handle renewable generation in the northern part of the region, arguing the projects don’t benefit the state. Louisiana commission member Eric Skrmetta has repeatedly threatened to withdraw the state’s major utilities from MISO over the issue.</w:t>
      </w:r>
    </w:p>
    <w:p w14:paraId="75F1629F" w14:textId="77777777" w:rsidR="00392BC2" w:rsidRPr="00F6565F" w:rsidRDefault="00392BC2" w:rsidP="00392BC2">
      <w:pPr>
        <w:jc w:val="both"/>
      </w:pPr>
      <w:r w:rsidRPr="00F6565F">
        <w:t>Skrmetta and other commissioners have also defended low investment in new transmission and other infrastructure in MISO’s southern territory by arguing such projects aren’t needed to ensure supplies of low-cost energy in Louisiana.</w:t>
      </w:r>
    </w:p>
    <w:p w14:paraId="48615ADB" w14:textId="77777777" w:rsidR="00392BC2" w:rsidRPr="00F6565F" w:rsidRDefault="00392BC2" w:rsidP="00392BC2">
      <w:pPr>
        <w:jc w:val="both"/>
      </w:pPr>
      <w:r w:rsidRPr="00F6565F">
        <w:t>Entergy Corp, the dominant utility in MISO’s southern region, said it supports grid improvements as long as they benefit consumers. It opposes projects serving MISO’s northern territory, however, because there are limited connections between the two regions that could bring lower-cost power to Louisiana, the utility said. The company said it is also considering investments of billions of dollars to harden its infrastructure after Hurricane Ida.</w:t>
      </w:r>
    </w:p>
    <w:p w14:paraId="59E76F61" w14:textId="77777777" w:rsidR="00392BC2" w:rsidRPr="00F6565F" w:rsidRDefault="00392BC2" w:rsidP="00392BC2">
      <w:pPr>
        <w:jc w:val="both"/>
      </w:pPr>
      <w:r w:rsidRPr="00F6565F">
        <w:t>Entergy’s ENPAC Louisiana, the company’s political action committee in the state, has been Skrmetta’s second-largest contributor, having contributed about $34,000 during his three successful campaigns for public service commissioner, according to Louisiana campaign finance disclosures.</w:t>
      </w:r>
    </w:p>
    <w:p w14:paraId="1EA8C4B1" w14:textId="77777777" w:rsidR="00392BC2" w:rsidRPr="00F6565F" w:rsidRDefault="00392BC2" w:rsidP="00392BC2">
      <w:pPr>
        <w:jc w:val="both"/>
      </w:pPr>
      <w:r w:rsidRPr="00F6565F">
        <w:t>Skrmetta did not respond to requests for comment.</w:t>
      </w:r>
    </w:p>
    <w:p w14:paraId="4B8E75B8" w14:textId="77777777" w:rsidR="00392BC2" w:rsidRPr="00F6565F" w:rsidRDefault="00392BC2" w:rsidP="00392BC2">
      <w:pPr>
        <w:jc w:val="both"/>
      </w:pPr>
      <w:r w:rsidRPr="00F6565F">
        <w:t>Trapped electrons</w:t>
      </w:r>
    </w:p>
    <w:p w14:paraId="3346EF42" w14:textId="77777777" w:rsidR="00392BC2" w:rsidRPr="00F6565F" w:rsidRDefault="00392BC2" w:rsidP="00392BC2">
      <w:pPr>
        <w:jc w:val="both"/>
      </w:pPr>
      <w:r w:rsidRPr="00F6565F">
        <w:t>The administration’s climate agenda would add vastly more wind and solar power to the creaky U.S. grid. That would exacerbate the transmission network’s challenges because of the inherent unreliability of these renewable sources. Unlike coal, for example, wind and sunshine can’t be stored for ready use in power emergencies.</w:t>
      </w:r>
    </w:p>
    <w:p w14:paraId="43558188" w14:textId="77777777" w:rsidR="00392BC2" w:rsidRPr="00F6565F" w:rsidRDefault="00392BC2" w:rsidP="00392BC2">
      <w:pPr>
        <w:jc w:val="both"/>
      </w:pPr>
      <w:r w:rsidRPr="00F6565F">
        <w:t>The renewable power expansion would also coincide with a massive demand surge from electric cars. The U.S. Energy Department estimates Americans will use 40% more electricity by 2050 with widespread EV adoption.</w:t>
      </w:r>
    </w:p>
    <w:p w14:paraId="42570DFB" w14:textId="52BA941F" w:rsidR="00392BC2" w:rsidRPr="00F6565F" w:rsidRDefault="00392BC2" w:rsidP="00392BC2">
      <w:pPr>
        <w:jc w:val="both"/>
      </w:pPr>
    </w:p>
    <w:p w14:paraId="20C02C47" w14:textId="77777777" w:rsidR="00392BC2" w:rsidRPr="00F6565F" w:rsidRDefault="00392BC2" w:rsidP="00392BC2">
      <w:pPr>
        <w:jc w:val="both"/>
      </w:pPr>
      <w:r w:rsidRPr="00F6565F">
        <w:lastRenderedPageBreak/>
        <w:t> Solar farms like this one in California’s Mojave Desert require massive amounts of land, forcing developers to locate them in far-flung areas. The industry’s growth is limited, however, by a lack of transmission lines and inter-regional connections needed to get the power to population centers. REUTERS/Bing Guan</w:t>
      </w:r>
    </w:p>
    <w:p w14:paraId="076F6E52" w14:textId="77777777" w:rsidR="00392BC2" w:rsidRPr="00F6565F" w:rsidRDefault="00392BC2" w:rsidP="00392BC2">
      <w:pPr>
        <w:jc w:val="both"/>
      </w:pPr>
      <w:r w:rsidRPr="00F6565F">
        <w:t>“We are more reliant on electricity than ever before, and our tolerance for outages is lower than ever,” said John Moura, NERC’s director of reliability assessment and system analysis.</w:t>
      </w:r>
    </w:p>
    <w:p w14:paraId="58E8010D" w14:textId="77777777" w:rsidR="00392BC2" w:rsidRPr="00F6565F" w:rsidRDefault="00392BC2" w:rsidP="00392BC2">
      <w:pPr>
        <w:jc w:val="both"/>
      </w:pPr>
      <w:r w:rsidRPr="00F6565F">
        <w:t>Another steep challenge: Getting renewable power to population centers. Locating massive wind farms and solar facilities near cities and suburbs brings its own set of political challenges. Solar installations, which require vastly more land than comparable fossil-fuel facilities, are already facing intense political opposition in rural America from residents who say they mar the local landscape and culture as developers buy up farmland.</w:t>
      </w:r>
    </w:p>
    <w:p w14:paraId="577D3194" w14:textId="77777777" w:rsidR="00392BC2" w:rsidRPr="00F6565F" w:rsidRDefault="00392BC2" w:rsidP="00392BC2">
      <w:pPr>
        <w:jc w:val="both"/>
      </w:pPr>
      <w:r w:rsidRPr="00F6565F">
        <w:t>Locating renewable facilities in far-flung locales, in turn, requires reliable nationwide connections to move the power around the country. Right now, much of the available renewable power is trapped in various regions.</w:t>
      </w:r>
    </w:p>
    <w:p w14:paraId="78E3DD25" w14:textId="77777777" w:rsidR="00392BC2" w:rsidRPr="00F6565F" w:rsidRDefault="00392BC2" w:rsidP="00392BC2">
      <w:pPr>
        <w:jc w:val="both"/>
        <w:rPr>
          <w:b/>
          <w:bCs/>
        </w:rPr>
      </w:pPr>
      <w:r w:rsidRPr="00F6565F">
        <w:rPr>
          <w:b/>
          <w:bCs/>
        </w:rPr>
        <w:t>“We can send a rover to Mars, but we can’t send an electron to California from New York.”</w:t>
      </w:r>
    </w:p>
    <w:p w14:paraId="58A7C13C" w14:textId="77777777" w:rsidR="00392BC2" w:rsidRPr="00F6565F" w:rsidRDefault="00392BC2" w:rsidP="00392BC2">
      <w:pPr>
        <w:jc w:val="both"/>
        <w:rPr>
          <w:b/>
          <w:bCs/>
        </w:rPr>
      </w:pPr>
      <w:r w:rsidRPr="00F6565F">
        <w:rPr>
          <w:b/>
          <w:bCs/>
        </w:rPr>
        <w:t>U.S. special climate envoy John Kerry</w:t>
      </w:r>
    </w:p>
    <w:p w14:paraId="36AD111C" w14:textId="77777777" w:rsidR="00392BC2" w:rsidRPr="00F6565F" w:rsidRDefault="00392BC2" w:rsidP="00392BC2">
      <w:pPr>
        <w:jc w:val="both"/>
      </w:pPr>
      <w:r w:rsidRPr="00F6565F">
        <w:t>In one striking example, wind power regularly meets more than 75% of the demand for electricity in the 14-state Southwest Power Pool, stretching from North Dakota to Oklahoma. But limited transmission lines connecting this region to the rest of the nation means all that clean power is frequently bottled up by network congestion.</w:t>
      </w:r>
    </w:p>
    <w:p w14:paraId="287631BF" w14:textId="77777777" w:rsidR="00392BC2" w:rsidRPr="00F6565F" w:rsidRDefault="00392BC2" w:rsidP="00392BC2">
      <w:pPr>
        <w:jc w:val="both"/>
      </w:pPr>
      <w:r w:rsidRPr="00F6565F">
        <w:t>“We can send a rover to Mars, but we can’t send an electron to California from New York,” U.S. special climate envoy John Kerry told the CERAWeek energy conference in Houston in March.</w:t>
      </w:r>
    </w:p>
    <w:p w14:paraId="595F264E" w14:textId="77777777" w:rsidR="00392BC2" w:rsidRPr="00F6565F" w:rsidRDefault="00392BC2" w:rsidP="00392BC2">
      <w:pPr>
        <w:jc w:val="both"/>
      </w:pPr>
      <w:r w:rsidRPr="00F6565F">
        <w:t>No one is addressing that problem, according to a March 2022 report produced for the U.S. Department of Energy’s Office of Electricity. The report, from Boston-based consulting firm the Brattle Group, concluded: “Essentially no major interregional transmission projects have been planned and built in the last decade.”</w:t>
      </w:r>
    </w:p>
    <w:p w14:paraId="573605AE" w14:textId="05F28186" w:rsidR="00392BC2" w:rsidRPr="00F6565F" w:rsidRDefault="00F161E9" w:rsidP="00B836A8">
      <w:pPr>
        <w:jc w:val="both"/>
      </w:pPr>
      <w:hyperlink r:id="rId970" w:history="1">
        <w:r w:rsidRPr="00F6565F">
          <w:rPr>
            <w:rStyle w:val="ac"/>
          </w:rPr>
          <w:t>https://www.reuters.com/investigates/special-report/usa-renewables-electric-grid/</w:t>
        </w:r>
      </w:hyperlink>
    </w:p>
    <w:p w14:paraId="28A65284" w14:textId="7F885FC6" w:rsidR="00F161E9" w:rsidRPr="00F6565F" w:rsidRDefault="00F161E9" w:rsidP="00B836A8">
      <w:pPr>
        <w:jc w:val="both"/>
      </w:pPr>
      <w:r w:rsidRPr="00F6565F">
        <w:t>#163</w:t>
      </w:r>
    </w:p>
    <w:p w14:paraId="3FC2841D" w14:textId="77777777" w:rsidR="00F161E9" w:rsidRPr="00F6565F" w:rsidRDefault="00F161E9" w:rsidP="00F161E9">
      <w:pPr>
        <w:jc w:val="both"/>
      </w:pPr>
      <w:r w:rsidRPr="00F6565F">
        <w:t>EU agrees to quit energy investment treaty over climate concerns</w:t>
      </w:r>
    </w:p>
    <w:p w14:paraId="24531A3D" w14:textId="77777777" w:rsidR="00F161E9" w:rsidRPr="00F6565F" w:rsidRDefault="00F161E9" w:rsidP="00F161E9">
      <w:pPr>
        <w:jc w:val="both"/>
      </w:pPr>
      <w:r w:rsidRPr="00F6565F">
        <w:t>By </w:t>
      </w:r>
      <w:hyperlink r:id="rId971" w:history="1">
        <w:r w:rsidRPr="00F6565F">
          <w:rPr>
            <w:rStyle w:val="ac"/>
          </w:rPr>
          <w:t>Kate Abnett</w:t>
        </w:r>
      </w:hyperlink>
      <w:r w:rsidRPr="00F6565F">
        <w:t> and </w:t>
      </w:r>
      <w:hyperlink r:id="rId972" w:history="1">
        <w:r w:rsidRPr="00F6565F">
          <w:rPr>
            <w:rStyle w:val="ac"/>
          </w:rPr>
          <w:t>Diana Mandia</w:t>
        </w:r>
      </w:hyperlink>
    </w:p>
    <w:p w14:paraId="77838BF5" w14:textId="7D46C27C" w:rsidR="00F161E9" w:rsidRPr="00F6565F" w:rsidRDefault="00F161E9" w:rsidP="00F161E9">
      <w:pPr>
        <w:jc w:val="both"/>
      </w:pPr>
      <w:r w:rsidRPr="00F6565F">
        <w:t>May 30, 2024</w:t>
      </w:r>
    </w:p>
    <w:p w14:paraId="06DEF973" w14:textId="77777777" w:rsidR="00F161E9" w:rsidRPr="00F6565F" w:rsidRDefault="00F161E9" w:rsidP="00F161E9">
      <w:pPr>
        <w:jc w:val="both"/>
      </w:pPr>
      <w:r w:rsidRPr="00F6565F">
        <w:lastRenderedPageBreak/>
        <w:t>BRUSSELS, May 30 (Reuters) - European Union countries unanimously agreed on Thursday to quit an international energy treaty over concerns that it protects fossil fuel investments and undermines efforts to fight climate change, the Belgian EU presidency said.</w:t>
      </w:r>
    </w:p>
    <w:p w14:paraId="331464C7" w14:textId="77777777" w:rsidR="00F161E9" w:rsidRPr="00F6565F" w:rsidRDefault="00F161E9" w:rsidP="00F161E9">
      <w:pPr>
        <w:jc w:val="both"/>
      </w:pPr>
      <w:r w:rsidRPr="00F6565F">
        <w:t>The 1998 Energy Charter Treaty (ECT) allows energy companies to sue governments over policies that damage their investments. In recent years, some companies have used it to launch billion-dollar </w:t>
      </w:r>
      <w:hyperlink r:id="rId973" w:history="1">
        <w:r w:rsidRPr="00F6565F">
          <w:rPr>
            <w:rStyle w:val="ac"/>
          </w:rPr>
          <w:t>lawsuits</w:t>
        </w:r>
      </w:hyperlink>
      <w:r w:rsidRPr="00F6565F">
        <w:t> against measures to shut or restrict fossil fuel projects.</w:t>
      </w:r>
    </w:p>
    <w:p w14:paraId="088F2A4B" w14:textId="77777777" w:rsidR="00F161E9" w:rsidRPr="00F6565F" w:rsidRDefault="00F161E9" w:rsidP="00F161E9">
      <w:pPr>
        <w:jc w:val="both"/>
      </w:pPr>
      <w:r w:rsidRPr="00F6565F">
        <w:t>"I'm very happy and I will thank all of you around the table to work hard with the Belgian presidency team to break the stalemate on this file," Belgian Energy Minister Tinne Van der Straeten said.</w:t>
      </w:r>
    </w:p>
    <w:p w14:paraId="77563258" w14:textId="77777777" w:rsidR="00F161E9" w:rsidRPr="00F6565F" w:rsidRDefault="00F161E9" w:rsidP="00F161E9">
      <w:pPr>
        <w:jc w:val="both"/>
      </w:pPr>
      <w:r w:rsidRPr="00F6565F">
        <w:t>Brussels proposed an EU exit from the treaty last year, after member states including Denmark, France, Germany, Luxembourg, Poland, Spain and the Netherlands announced individual plans to quit, with most citing climate change concerns.</w:t>
      </w:r>
    </w:p>
    <w:p w14:paraId="40D65587" w14:textId="77777777" w:rsidR="00F161E9" w:rsidRPr="00F6565F" w:rsidRDefault="00F161E9" w:rsidP="00F161E9">
      <w:pPr>
        <w:jc w:val="both"/>
      </w:pPr>
      <w:r w:rsidRPr="00F6565F">
        <w:t>The bloc argued that the treaty was no longer in line with the Paris agreement on climate change and EU ambitions regarding the energy transition.</w:t>
      </w:r>
    </w:p>
    <w:p w14:paraId="799BE3BF" w14:textId="77777777" w:rsidR="00F161E9" w:rsidRPr="00F6565F" w:rsidRDefault="00F161E9" w:rsidP="00F161E9">
      <w:pPr>
        <w:jc w:val="both"/>
      </w:pPr>
      <w:r w:rsidRPr="00F6565F">
        <w:t>The European Parliament </w:t>
      </w:r>
      <w:hyperlink r:id="rId974" w:history="1">
        <w:r w:rsidRPr="00F6565F">
          <w:rPr>
            <w:rStyle w:val="ac"/>
          </w:rPr>
          <w:t>approved</w:t>
        </w:r>
      </w:hyperlink>
      <w:r w:rsidRPr="00F6565F">
        <w:t> the EU exit last month.</w:t>
      </w:r>
    </w:p>
    <w:p w14:paraId="14DE5BC8" w14:textId="77777777" w:rsidR="00F161E9" w:rsidRPr="00F6565F" w:rsidRDefault="00F161E9" w:rsidP="00F161E9">
      <w:pPr>
        <w:jc w:val="both"/>
      </w:pPr>
      <w:r w:rsidRPr="00F6565F">
        <w:t>"This is a historic moment and a significant victory for climate justice campaigners across Europe," Climate Action Network (CAN) Europe said in a statement, adding the pressure would now be on those remaining EU countries that have yet to exit the ECT.</w:t>
      </w:r>
    </w:p>
    <w:p w14:paraId="3173C805" w14:textId="77777777" w:rsidR="00F161E9" w:rsidRPr="00F6565F" w:rsidRDefault="00F161E9" w:rsidP="00F161E9">
      <w:pPr>
        <w:jc w:val="both"/>
      </w:pPr>
      <w:r w:rsidRPr="00F6565F">
        <w:t>Member states which wish to remain contracting parties after the EU's withdrawal will be able to vote during the upcoming Energy Charter Conference – expected to take place by end-2024 – by approving or not opposing the adoption of a modernised agreement, the Council of the EU said in a statement.</w:t>
      </w:r>
    </w:p>
    <w:p w14:paraId="41CD42C8" w14:textId="77777777" w:rsidR="00F161E9" w:rsidRPr="00F6565F" w:rsidRDefault="00F161E9" w:rsidP="00F161E9">
      <w:pPr>
        <w:jc w:val="both"/>
      </w:pPr>
      <w:r w:rsidRPr="00F6565F">
        <w:t>Before leaving, the EU agreed it will first approve reforms to the treaty - which aimed to make it more climate-friendly, but which some European governments said fell short.</w:t>
      </w:r>
    </w:p>
    <w:p w14:paraId="7A87B9C3" w14:textId="77777777" w:rsidR="00F161E9" w:rsidRPr="00F6565F" w:rsidRDefault="00F161E9" w:rsidP="00F161E9">
      <w:pPr>
        <w:jc w:val="both"/>
      </w:pPr>
      <w:r w:rsidRPr="00F6565F">
        <w:t>The Energy Charter Treaty secretariat has not yet confirmed when treaty members will meet to vote on the reforms. It did not immediately respond to a request for comment.</w:t>
      </w:r>
    </w:p>
    <w:p w14:paraId="43EE5624" w14:textId="77777777" w:rsidR="00F161E9" w:rsidRPr="00F6565F" w:rsidRDefault="00F161E9" w:rsidP="00F161E9">
      <w:pPr>
        <w:jc w:val="both"/>
      </w:pPr>
      <w:r w:rsidRPr="00F6565F">
        <w:t>Natural resource poor Taiwan has traditionally relied on coal to generate electricity.</w:t>
      </w:r>
    </w:p>
    <w:p w14:paraId="296B76ED" w14:textId="77777777" w:rsidR="00F161E9" w:rsidRPr="00F6565F" w:rsidRDefault="00F161E9" w:rsidP="00F161E9">
      <w:pPr>
        <w:jc w:val="both"/>
      </w:pPr>
      <w:r w:rsidRPr="00F6565F">
        <w:t>Around 50 signatories to the treaty agreed the reforms in 2022. One of the key changes is the reduction to 10 years from 20 of a "sunset clause" that would apply to countries that quit.</w:t>
      </w:r>
    </w:p>
    <w:p w14:paraId="1ABE1F64" w14:textId="77777777" w:rsidR="00F161E9" w:rsidRPr="00F6565F" w:rsidRDefault="00F161E9" w:rsidP="00F161E9">
      <w:pPr>
        <w:jc w:val="both"/>
      </w:pPr>
      <w:r w:rsidRPr="00F6565F">
        <w:t>During this period, energy firms from other signatory nations such as Japan and Turkey would continue to receive the treaty's protection of their existing investments in the EU.</w:t>
      </w:r>
    </w:p>
    <w:p w14:paraId="00EE1611" w14:textId="33F1D4D1" w:rsidR="00F161E9" w:rsidRPr="00F6565F" w:rsidRDefault="00F161E9" w:rsidP="00B836A8">
      <w:pPr>
        <w:jc w:val="both"/>
      </w:pPr>
      <w:hyperlink r:id="rId975" w:history="1">
        <w:r w:rsidRPr="00F6565F">
          <w:rPr>
            <w:rStyle w:val="ac"/>
          </w:rPr>
          <w:t>https://www.reuters.com/business/energy/eu-agrees-quit-energy-investment-treaty-over-climate-concerns-2024-05-30/</w:t>
        </w:r>
      </w:hyperlink>
    </w:p>
    <w:p w14:paraId="3F984995" w14:textId="2BC1A30E" w:rsidR="00F161E9" w:rsidRPr="00F6565F" w:rsidRDefault="00F161E9" w:rsidP="00B836A8">
      <w:pPr>
        <w:jc w:val="both"/>
      </w:pPr>
      <w:r w:rsidRPr="00F6565F">
        <w:t>#164</w:t>
      </w:r>
    </w:p>
    <w:p w14:paraId="0F405B54" w14:textId="77777777" w:rsidR="00F161E9" w:rsidRPr="00F6565F" w:rsidRDefault="00F161E9" w:rsidP="00F161E9">
      <w:pPr>
        <w:jc w:val="both"/>
      </w:pPr>
      <w:r w:rsidRPr="00F6565F">
        <w:t>Europe fills up on gas but race to replace Russia far from over</w:t>
      </w:r>
    </w:p>
    <w:p w14:paraId="32FC56BF" w14:textId="77777777" w:rsidR="00F161E9" w:rsidRPr="00F6565F" w:rsidRDefault="00F161E9" w:rsidP="00F161E9">
      <w:pPr>
        <w:jc w:val="both"/>
      </w:pPr>
      <w:r w:rsidRPr="00F6565F">
        <w:t>By </w:t>
      </w:r>
      <w:hyperlink r:id="rId976" w:history="1">
        <w:r w:rsidRPr="00F6565F">
          <w:rPr>
            <w:rStyle w:val="ac"/>
          </w:rPr>
          <w:t>Susanna Twidale</w:t>
        </w:r>
      </w:hyperlink>
    </w:p>
    <w:p w14:paraId="1AEB8996" w14:textId="1EA014A5" w:rsidR="00F161E9" w:rsidRPr="00F6565F" w:rsidRDefault="00F161E9" w:rsidP="00AF7781">
      <w:pPr>
        <w:jc w:val="both"/>
      </w:pPr>
      <w:r w:rsidRPr="00F6565F">
        <w:t>June 15, 2022</w:t>
      </w:r>
    </w:p>
    <w:p w14:paraId="590A027A" w14:textId="77777777" w:rsidR="00F161E9" w:rsidRPr="00F6565F" w:rsidRDefault="00F161E9" w:rsidP="00F161E9">
      <w:pPr>
        <w:jc w:val="both"/>
      </w:pPr>
      <w:r w:rsidRPr="00F6565F">
        <w:t> </w:t>
      </w:r>
    </w:p>
    <w:p w14:paraId="1F6876D6" w14:textId="77777777" w:rsidR="00F161E9" w:rsidRPr="00F6565F" w:rsidRDefault="00F161E9" w:rsidP="00F161E9">
      <w:pPr>
        <w:jc w:val="both"/>
      </w:pPr>
      <w:r w:rsidRPr="00F6565F">
        <w:t>LONDON, June 14 (Reuters) - Even if Europe can fill its gas storage, Europe faces a perilous winter and governments will need to keep rationing plans to hand as they race to secure more liquefied natural gas (LNG) to keep pace with a rapid shift away from reliance on Russian fuel.</w:t>
      </w:r>
    </w:p>
    <w:p w14:paraId="05A3A28C" w14:textId="77777777" w:rsidR="00F161E9" w:rsidRPr="00F6565F" w:rsidRDefault="00F161E9" w:rsidP="00F161E9">
      <w:pPr>
        <w:jc w:val="both"/>
      </w:pPr>
      <w:r w:rsidRPr="00F6565F">
        <w:t>For European households, meanwhile, there is little respite from sky-high fuel prices that have strained budgets, driven down disposable income and weighed on the economic outlook.</w:t>
      </w:r>
    </w:p>
    <w:p w14:paraId="535C59DE" w14:textId="77777777" w:rsidR="00F161E9" w:rsidRPr="00F6565F" w:rsidRDefault="00F161E9" w:rsidP="00F161E9">
      <w:pPr>
        <w:jc w:val="both"/>
      </w:pPr>
      <w:r w:rsidRPr="00F6565F">
        <w:t>The European Union aims to end reliance on Russian fossil fuels by 2027. But Moscow has already cut gas flows to Bulgaria, Poland, Finland, Danish supplier Orsted, Dutch firm Gasterra and Shell for its German contracts, after they all rejected a Kremlin demand to switch to payments in roubles. </w:t>
      </w:r>
      <w:hyperlink r:id="rId977" w:history="1">
        <w:r w:rsidRPr="00F6565F">
          <w:rPr>
            <w:rStyle w:val="ac"/>
          </w:rPr>
          <w:t>read more</w:t>
        </w:r>
      </w:hyperlink>
    </w:p>
    <w:p w14:paraId="18F08519" w14:textId="77777777" w:rsidR="00F161E9" w:rsidRPr="00F6565F" w:rsidRDefault="00F161E9" w:rsidP="00F161E9">
      <w:pPr>
        <w:jc w:val="both"/>
      </w:pPr>
      <w:r w:rsidRPr="00F6565F">
        <w:t>The 27-member European Union, which has traditionally depended on Russia for 40% of its gas needs, aims to have its gas storage 80% full by November from about half full now to see it through winter, when stored gas usually meets about a quarter of demand. Analysts say it is on track. </w:t>
      </w:r>
      <w:hyperlink r:id="rId978" w:history="1">
        <w:r w:rsidRPr="00F6565F">
          <w:rPr>
            <w:rStyle w:val="ac"/>
          </w:rPr>
          <w:t>read more</w:t>
        </w:r>
      </w:hyperlink>
    </w:p>
    <w:p w14:paraId="45C8B753" w14:textId="77777777" w:rsidR="00F161E9" w:rsidRPr="00F6565F" w:rsidRDefault="00F161E9" w:rsidP="00F161E9">
      <w:pPr>
        <w:jc w:val="both"/>
      </w:pPr>
      <w:r w:rsidRPr="00F6565F">
        <w:t>But it still leaves a big gap to fill from other sources, such as LNG, and it will be even bigger if Russia cuts flows to more European buyers, although Moscow says it is meeting its obligations and sees no need to halt supplies to other clients.</w:t>
      </w:r>
    </w:p>
    <w:p w14:paraId="402DC4B1" w14:textId="77777777" w:rsidR="00F161E9" w:rsidRPr="00F6565F" w:rsidRDefault="00F161E9" w:rsidP="00F161E9">
      <w:pPr>
        <w:jc w:val="both"/>
      </w:pPr>
      <w:r w:rsidRPr="00F6565F">
        <w:t>Reuters Graphics</w:t>
      </w:r>
    </w:p>
    <w:p w14:paraId="36DF9677" w14:textId="77777777" w:rsidR="00F161E9" w:rsidRPr="00F6565F" w:rsidRDefault="00F161E9" w:rsidP="00F161E9">
      <w:pPr>
        <w:jc w:val="both"/>
      </w:pPr>
      <w:r w:rsidRPr="00F6565F">
        <w:t>SURGING DEMAND</w:t>
      </w:r>
    </w:p>
    <w:p w14:paraId="3A9C16BE" w14:textId="77777777" w:rsidR="00F161E9" w:rsidRPr="00F6565F" w:rsidRDefault="00F161E9" w:rsidP="00F161E9">
      <w:pPr>
        <w:jc w:val="both"/>
      </w:pPr>
      <w:r w:rsidRPr="00F6565F">
        <w:t>"A complete halt to Russian flows would undoubtedly be Europe's worst-case scenario for this winter as the continent is unlikely to be able to source sufficient supplies from other producers to offset such a significant supply disruption," said Leon Izbicki, European natural gas associate at Energy Aspects.</w:t>
      </w:r>
    </w:p>
    <w:p w14:paraId="112143C1" w14:textId="77777777" w:rsidR="00F161E9" w:rsidRPr="00F6565F" w:rsidRDefault="00F161E9" w:rsidP="00F161E9">
      <w:pPr>
        <w:jc w:val="both"/>
      </w:pPr>
      <w:r w:rsidRPr="00F6565F">
        <w:lastRenderedPageBreak/>
        <w:t>Even before Russia invaded Ukraine in February, sparking an energy crisis in Europe, demand for gas had been surging in the post-pandemic recovery. The market for LNG, which is dominated by long-term contracts, was already as tight as a drum.</w:t>
      </w:r>
    </w:p>
    <w:p w14:paraId="4430F697" w14:textId="77777777" w:rsidR="00F161E9" w:rsidRPr="00F6565F" w:rsidRDefault="00F161E9" w:rsidP="00F161E9">
      <w:pPr>
        <w:jc w:val="both"/>
      </w:pPr>
      <w:r w:rsidRPr="00F6565F">
        <w:t>The EU has lifted LNG purchases, with imports up about 58% in the first five months of 2022 compared with 2021 levels, Refinitiv data showed, as more capacity came on stream in the United States and high prices in Europe attracted cargoes.</w:t>
      </w:r>
    </w:p>
    <w:p w14:paraId="3E3D048D" w14:textId="77777777" w:rsidR="00F161E9" w:rsidRPr="00F6565F" w:rsidRDefault="00F161E9" w:rsidP="00F161E9">
      <w:pPr>
        <w:jc w:val="both"/>
      </w:pPr>
      <w:r w:rsidRPr="00F6565F">
        <w:t>LNG DISRUPTIONS</w:t>
      </w:r>
    </w:p>
    <w:p w14:paraId="088D00CC" w14:textId="77777777" w:rsidR="00F161E9" w:rsidRPr="00F6565F" w:rsidRDefault="00F161E9" w:rsidP="00F161E9">
      <w:pPr>
        <w:jc w:val="both"/>
      </w:pPr>
      <w:r w:rsidRPr="00F6565F">
        <w:t>The United States, a major LNG producer, has promised to help Europe with more shipments.</w:t>
      </w:r>
    </w:p>
    <w:p w14:paraId="24644164" w14:textId="77777777" w:rsidR="00F161E9" w:rsidRPr="00F6565F" w:rsidRDefault="00F161E9" w:rsidP="00F161E9">
      <w:pPr>
        <w:jc w:val="both"/>
      </w:pPr>
      <w:r w:rsidRPr="00F6565F">
        <w:t>But Europe has limited capacity to receive LNG and, adding to uncertainty, Freeport LNG, operator of one of the largest U.S. export plants, said on Tuesday it would take at least 90 days to resume partial operations after an explosion last week. </w:t>
      </w:r>
      <w:hyperlink r:id="rId979" w:history="1">
        <w:r w:rsidRPr="00F6565F">
          <w:rPr>
            <w:rStyle w:val="ac"/>
          </w:rPr>
          <w:t>read more</w:t>
        </w:r>
      </w:hyperlink>
    </w:p>
    <w:p w14:paraId="352D6468" w14:textId="77777777" w:rsidR="00F161E9" w:rsidRPr="00F6565F" w:rsidRDefault="00F161E9" w:rsidP="00F161E9">
      <w:pPr>
        <w:jc w:val="both"/>
      </w:pPr>
      <w:r w:rsidRPr="00F6565F">
        <w:t>"If Europe goes into winter relying on just LNG supplies, then things could get sticky," said Evangeline​ Cookson, research analyst and meteorologist at commodities broker Marex.</w:t>
      </w:r>
    </w:p>
    <w:p w14:paraId="2971C3C6" w14:textId="77777777" w:rsidR="00F161E9" w:rsidRPr="00F6565F" w:rsidRDefault="00F161E9" w:rsidP="00F161E9">
      <w:pPr>
        <w:jc w:val="both"/>
      </w:pPr>
      <w:r w:rsidRPr="00F6565F">
        <w:t>Unlike piped gas which can be ramped up swiftly, shipping LNG can take weeks and can be disrupted by the weather.</w:t>
      </w:r>
    </w:p>
    <w:p w14:paraId="0C703C2E" w14:textId="77777777" w:rsidR="00F161E9" w:rsidRPr="00F6565F" w:rsidRDefault="00F161E9" w:rsidP="00F161E9">
      <w:pPr>
        <w:jc w:val="both"/>
      </w:pPr>
      <w:r w:rsidRPr="00F6565F">
        <w:t>The U.S. National Oceanic Atmospheric Administration said last month there was a 65% chance of an above-normal Atlantic hurricane season including six to 10 hurricanes. </w:t>
      </w:r>
      <w:hyperlink r:id="rId980" w:history="1">
        <w:r w:rsidRPr="00F6565F">
          <w:rPr>
            <w:rStyle w:val="ac"/>
          </w:rPr>
          <w:t>read more</w:t>
        </w:r>
      </w:hyperlink>
    </w:p>
    <w:p w14:paraId="48C15B7F" w14:textId="77777777" w:rsidR="00F161E9" w:rsidRPr="00F6565F" w:rsidRDefault="00F161E9" w:rsidP="00F161E9">
      <w:pPr>
        <w:jc w:val="both"/>
      </w:pPr>
      <w:r w:rsidRPr="00F6565F">
        <w:t>Izbicki of Energy Aspects said gas in storage could see Europe through 2022, even without Russian supplies, but that would leave it struggling when winter comes in late 2023, so governments could not yet shelve their rationing plans.</w:t>
      </w:r>
    </w:p>
    <w:p w14:paraId="3CDFE61D" w14:textId="77777777" w:rsidR="00F161E9" w:rsidRPr="00F6565F" w:rsidRDefault="00F161E9" w:rsidP="00F161E9">
      <w:pPr>
        <w:jc w:val="both"/>
      </w:pPr>
      <w:r w:rsidRPr="00F6565F">
        <w:t>Germany, which has historically relied on Russia for about half its gas needs, has already launched plans for an auctioning system to help ration gas to energy-intensive industries if supplies are cut. </w:t>
      </w:r>
      <w:hyperlink r:id="rId981" w:history="1">
        <w:r w:rsidRPr="00F6565F">
          <w:rPr>
            <w:rStyle w:val="ac"/>
          </w:rPr>
          <w:t>read more</w:t>
        </w:r>
      </w:hyperlink>
    </w:p>
    <w:p w14:paraId="748BAB3E" w14:textId="77777777" w:rsidR="00F161E9" w:rsidRPr="00F6565F" w:rsidRDefault="00F161E9" w:rsidP="00F161E9">
      <w:pPr>
        <w:jc w:val="both"/>
      </w:pPr>
      <w:r w:rsidRPr="00F6565F">
        <w:t>France has implemented measures to limit gas supplies to large consumers in the event of any shortages. </w:t>
      </w:r>
      <w:hyperlink r:id="rId982" w:history="1">
        <w:r w:rsidRPr="00F6565F">
          <w:rPr>
            <w:rStyle w:val="ac"/>
          </w:rPr>
          <w:t>read more</w:t>
        </w:r>
      </w:hyperlink>
    </w:p>
    <w:p w14:paraId="2D355905" w14:textId="77777777" w:rsidR="00F161E9" w:rsidRPr="00F6565F" w:rsidRDefault="00F161E9" w:rsidP="00F161E9">
      <w:pPr>
        <w:jc w:val="both"/>
      </w:pPr>
      <w:r w:rsidRPr="00F6565F">
        <w:t>Poland, already cut off from Russian gas, has boosted LNG imports, opened a gas link to Lithuania in May and aims to open a new pipeline this year to Norway. But it still has plans in place for curbing gas to heavy industry in a crisis so that it can keep homes and public services supplied. </w:t>
      </w:r>
      <w:hyperlink r:id="rId983" w:history="1">
        <w:r w:rsidRPr="00F6565F">
          <w:rPr>
            <w:rStyle w:val="ac"/>
          </w:rPr>
          <w:t>read more</w:t>
        </w:r>
      </w:hyperlink>
    </w:p>
    <w:p w14:paraId="72A4D314" w14:textId="77777777" w:rsidR="00F161E9" w:rsidRPr="00F6565F" w:rsidRDefault="00F161E9" w:rsidP="00F161E9">
      <w:pPr>
        <w:jc w:val="both"/>
      </w:pPr>
      <w:r w:rsidRPr="00F6565F">
        <w:t>Yet rationing would carry a heavy economic price. Berenberg chief economist Holger Schmieding estimated EU economic output would be 2% lower by the end of 2022 if Russian supplies were shut off now.</w:t>
      </w:r>
    </w:p>
    <w:p w14:paraId="3842A44C" w14:textId="77777777" w:rsidR="00F161E9" w:rsidRPr="00F6565F" w:rsidRDefault="00F161E9" w:rsidP="00F161E9">
      <w:pPr>
        <w:jc w:val="both"/>
      </w:pPr>
      <w:r w:rsidRPr="00F6565F">
        <w:lastRenderedPageBreak/>
        <w:t>Gas accounts for more than 20% of EU energy use, heating homes, generating electricity and used in the manufacture of vital products such as fertiliser. Meanwhile, the surging cost of fuel is already having a knock-on effect.</w:t>
      </w:r>
    </w:p>
    <w:p w14:paraId="6FA5BF2A" w14:textId="77777777" w:rsidR="00F161E9" w:rsidRPr="00F6565F" w:rsidRDefault="00F161E9" w:rsidP="00F161E9">
      <w:pPr>
        <w:jc w:val="both"/>
      </w:pPr>
      <w:r w:rsidRPr="00F6565F">
        <w:t>"Even without an embargo, the high prices for gas are taking a heavy toll on consumers, leaving them less money to spend on other goods and services," Schmieding said.</w:t>
      </w:r>
    </w:p>
    <w:p w14:paraId="14EA3AC6" w14:textId="72EA2902" w:rsidR="00F161E9" w:rsidRPr="00F6565F" w:rsidRDefault="00F161E9" w:rsidP="00B836A8">
      <w:pPr>
        <w:jc w:val="both"/>
      </w:pPr>
      <w:hyperlink r:id="rId984" w:history="1">
        <w:r w:rsidRPr="00F6565F">
          <w:rPr>
            <w:rStyle w:val="ac"/>
          </w:rPr>
          <w:t>https://www.reuters.com/business/energy/europe-fills-up-gas-race-replace-russia-far-over-2022-06-14/</w:t>
        </w:r>
      </w:hyperlink>
    </w:p>
    <w:p w14:paraId="2BB7A33B" w14:textId="13B3B1DE" w:rsidR="00F161E9" w:rsidRPr="00F6565F" w:rsidRDefault="00F161E9" w:rsidP="00B836A8">
      <w:pPr>
        <w:jc w:val="both"/>
      </w:pPr>
      <w:r w:rsidRPr="00F6565F">
        <w:t>#164</w:t>
      </w:r>
    </w:p>
    <w:p w14:paraId="700BC7F7" w14:textId="77777777" w:rsidR="00F161E9" w:rsidRPr="00F6565F" w:rsidRDefault="00F161E9" w:rsidP="00F161E9">
      <w:pPr>
        <w:jc w:val="both"/>
      </w:pPr>
      <w:r w:rsidRPr="00F6565F">
        <w:t>North Carolina town files lawsuit against Duke Energy over climate crisis</w:t>
      </w:r>
    </w:p>
    <w:p w14:paraId="0F0341F9" w14:textId="77777777" w:rsidR="00F161E9" w:rsidRPr="00F6565F" w:rsidRDefault="00F161E9" w:rsidP="00F161E9">
      <w:pPr>
        <w:jc w:val="both"/>
      </w:pPr>
      <w:r w:rsidRPr="00F6565F">
        <w:t>By Reuters</w:t>
      </w:r>
    </w:p>
    <w:p w14:paraId="0B06AF06" w14:textId="7E44D2AF" w:rsidR="00F161E9" w:rsidRPr="00F6565F" w:rsidRDefault="00F161E9" w:rsidP="00F161E9">
      <w:pPr>
        <w:jc w:val="both"/>
      </w:pPr>
      <w:r w:rsidRPr="00F6565F">
        <w:t>December 4, 2024</w:t>
      </w:r>
    </w:p>
    <w:p w14:paraId="235EACD4" w14:textId="77777777" w:rsidR="00F161E9" w:rsidRPr="00F6565F" w:rsidRDefault="00F161E9" w:rsidP="00F161E9">
      <w:pPr>
        <w:jc w:val="both"/>
      </w:pPr>
      <w:r w:rsidRPr="00F6565F">
        <w:t>Dec 4 (Reuters) - A town in North Carolina sued utility firm Duke Energy </w:t>
      </w:r>
      <w:hyperlink r:id="rId985" w:tgtFrame="_blank" w:history="1">
        <w:r w:rsidRPr="00F6565F">
          <w:rPr>
            <w:rStyle w:val="ac"/>
          </w:rPr>
          <w:t>(DUK.N), opens new tab</w:t>
        </w:r>
      </w:hyperlink>
      <w:r w:rsidRPr="00F6565F">
        <w:t> on Wednesday, accusing the company of deceiving its customers and the broader public about the harms of climate change.</w:t>
      </w:r>
    </w:p>
    <w:p w14:paraId="76EB2B83" w14:textId="202D8FAC" w:rsidR="00F161E9" w:rsidRPr="00F6565F" w:rsidRDefault="00F161E9" w:rsidP="00F161E9">
      <w:pPr>
        <w:jc w:val="both"/>
      </w:pPr>
      <w:r w:rsidRPr="00F6565F">
        <w:t>The town of Carrboro, about 30 miles from the state capital of Raleigh, said it is "on the hook" for millions of dollars in road repairs, rising energy bills and other infrastructure costs to mitigate the ill effects of climate change.</w:t>
      </w:r>
    </w:p>
    <w:p w14:paraId="36F13747" w14:textId="77777777" w:rsidR="00F161E9" w:rsidRPr="00F6565F" w:rsidRDefault="00F161E9" w:rsidP="00F161E9">
      <w:pPr>
        <w:jc w:val="both"/>
      </w:pPr>
      <w:r w:rsidRPr="00F6565F">
        <w:t>It blamed Duke Energy for its alleged campaign to delay the transition to renewable energy.</w:t>
      </w:r>
    </w:p>
    <w:p w14:paraId="5EE26DD7" w14:textId="77777777" w:rsidR="00F161E9" w:rsidRPr="00F6565F" w:rsidRDefault="00F161E9" w:rsidP="00F161E9">
      <w:pPr>
        <w:jc w:val="both"/>
      </w:pPr>
      <w:r w:rsidRPr="00F6565F">
        <w:t>"The climate crisis continues to burden our community and cost residents their hard-earned tax dollars," Barbara Foushee, the mayor of Carrboro, said.</w:t>
      </w:r>
    </w:p>
    <w:p w14:paraId="2F9CC326" w14:textId="77777777" w:rsidR="00F161E9" w:rsidRPr="00F6565F" w:rsidRDefault="00F161E9" w:rsidP="00F161E9">
      <w:pPr>
        <w:jc w:val="both"/>
      </w:pPr>
      <w:r w:rsidRPr="00F6565F">
        <w:t>The lawsuit, filed in the Orange County Superior Court, said despite being aware of the risks from fossil fuels for more than 50 years, Duke Energy's top executives increased reliance on coal and gas for electricity.</w:t>
      </w:r>
    </w:p>
    <w:p w14:paraId="2BF74DD1" w14:textId="77777777" w:rsidR="00F161E9" w:rsidRPr="00F6565F" w:rsidRDefault="00F161E9" w:rsidP="00F161E9">
      <w:pPr>
        <w:jc w:val="both"/>
      </w:pPr>
      <w:r w:rsidRPr="00F6565F">
        <w:t>"We are in the process of reviewing the complaint. Duke Energy is committed to its customers and communities and will continue working with policymakers and regulators to deliver reliable and increasingly clean energy while keeping rates as low as possible," Duke Energy said in a statement.</w:t>
      </w:r>
    </w:p>
    <w:p w14:paraId="49710991" w14:textId="77777777" w:rsidR="00F161E9" w:rsidRPr="00F6565F" w:rsidRDefault="00F161E9" w:rsidP="00F161E9">
      <w:pPr>
        <w:jc w:val="both"/>
      </w:pPr>
      <w:r w:rsidRPr="00F6565F">
        <w:t>Advertisement · Scroll to continue</w:t>
      </w:r>
    </w:p>
    <w:p w14:paraId="1088D3D3" w14:textId="77777777" w:rsidR="00F161E9" w:rsidRPr="00F6565F" w:rsidRDefault="00F161E9" w:rsidP="00F161E9">
      <w:pPr>
        <w:jc w:val="both"/>
      </w:pPr>
      <w:r w:rsidRPr="00F6565F">
        <w:t>The company's electric utilities serve more than 8 million customers in North Carolina, South Carolina, Florida, Indiana, Ohio and Kentucky.</w:t>
      </w:r>
    </w:p>
    <w:p w14:paraId="6C32F874" w14:textId="77777777" w:rsidR="00F161E9" w:rsidRPr="00F6565F" w:rsidRDefault="00F161E9" w:rsidP="00F161E9">
      <w:pPr>
        <w:jc w:val="both"/>
      </w:pPr>
      <w:r w:rsidRPr="00F6565F">
        <w:lastRenderedPageBreak/>
        <w:t>Duke Energy plans to add 30,000 megawatts of renewable energy capacity by 2035, and shift some of its coal-based energy production to natural gas, according to the company's website.</w:t>
      </w:r>
    </w:p>
    <w:p w14:paraId="7ED348BB" w14:textId="7D9E0E6C" w:rsidR="00F161E9" w:rsidRPr="00F6565F" w:rsidRDefault="00F161E9" w:rsidP="00B836A8">
      <w:pPr>
        <w:jc w:val="both"/>
      </w:pPr>
      <w:hyperlink r:id="rId986" w:history="1">
        <w:r w:rsidRPr="00F6565F">
          <w:rPr>
            <w:rStyle w:val="ac"/>
          </w:rPr>
          <w:t>https://www.reuters.com/legal/north-carolina-town-files-lawsuit-against-duke-energy-over-climate-crisis-2024-12-04/</w:t>
        </w:r>
      </w:hyperlink>
    </w:p>
    <w:p w14:paraId="0407D819" w14:textId="3512A622" w:rsidR="00F161E9" w:rsidRPr="00F6565F" w:rsidRDefault="00F161E9" w:rsidP="00B836A8">
      <w:pPr>
        <w:jc w:val="both"/>
      </w:pPr>
      <w:r w:rsidRPr="00F6565F">
        <w:t>#165</w:t>
      </w:r>
    </w:p>
    <w:p w14:paraId="2D4EF310" w14:textId="77777777" w:rsidR="00F161E9" w:rsidRPr="00F6565F" w:rsidRDefault="00F161E9" w:rsidP="00F161E9">
      <w:pPr>
        <w:jc w:val="both"/>
      </w:pPr>
      <w:r w:rsidRPr="00F6565F">
        <w:t>Europe's plan to wean itself off Russian gas</w:t>
      </w:r>
    </w:p>
    <w:p w14:paraId="48CF6FCC" w14:textId="77777777" w:rsidR="00F161E9" w:rsidRPr="00F6565F" w:rsidRDefault="00F161E9" w:rsidP="00F161E9">
      <w:pPr>
        <w:jc w:val="both"/>
      </w:pPr>
      <w:r w:rsidRPr="00F6565F">
        <w:t>By </w:t>
      </w:r>
      <w:hyperlink r:id="rId987" w:history="1">
        <w:r w:rsidRPr="00F6565F">
          <w:rPr>
            <w:rStyle w:val="ac"/>
          </w:rPr>
          <w:t>Kate Abnett</w:t>
        </w:r>
      </w:hyperlink>
    </w:p>
    <w:p w14:paraId="5900CDC8" w14:textId="0EED7402" w:rsidR="00F161E9" w:rsidRPr="00F6565F" w:rsidRDefault="00F161E9" w:rsidP="00F161E9">
      <w:pPr>
        <w:jc w:val="both"/>
      </w:pPr>
      <w:r w:rsidRPr="00F6565F">
        <w:t>March 8, 2022</w:t>
      </w:r>
    </w:p>
    <w:p w14:paraId="570A8B25" w14:textId="77777777" w:rsidR="00F161E9" w:rsidRPr="00F6565F" w:rsidRDefault="00F161E9" w:rsidP="00F161E9">
      <w:pPr>
        <w:jc w:val="both"/>
      </w:pPr>
      <w:r w:rsidRPr="00F6565F">
        <w:t>BRUSSELS, March 8 (Reuters) - The European Union laid out plans on Tuesday to cut its reliance on Russian gas by two-thirds this year and end it "well before 2030", in a bid to wrest countries free from depending on Moscow for energy.</w:t>
      </w:r>
    </w:p>
    <w:p w14:paraId="4A88EF85" w14:textId="77777777" w:rsidR="00F161E9" w:rsidRPr="00F6565F" w:rsidRDefault="00F161E9" w:rsidP="00F161E9">
      <w:pPr>
        <w:jc w:val="both"/>
      </w:pPr>
      <w:r w:rsidRPr="00F6565F">
        <w:t>The invasion of Ukraine by Russia, the EU's top gas supplier, has sharpened concerns of supply disruptions and increased scrutiny of countries' reliance on imported fossil fuels.</w:t>
      </w:r>
    </w:p>
    <w:p w14:paraId="42D2FD01" w14:textId="77777777" w:rsidR="00F161E9" w:rsidRPr="00F6565F" w:rsidRDefault="00F161E9" w:rsidP="00F161E9">
      <w:pPr>
        <w:jc w:val="both"/>
      </w:pPr>
      <w:r w:rsidRPr="00F6565F">
        <w:t>The 27-country EU relies on Russia for 40% of its gas.</w:t>
      </w:r>
    </w:p>
    <w:p w14:paraId="3340EF6D" w14:textId="77777777" w:rsidR="00F161E9" w:rsidRPr="00F6565F" w:rsidRDefault="00F161E9" w:rsidP="00F161E9">
      <w:pPr>
        <w:jc w:val="both"/>
      </w:pPr>
      <w:r w:rsidRPr="00F6565F">
        <w:t>Advertisement · Scroll to continue</w:t>
      </w:r>
    </w:p>
    <w:p w14:paraId="5D2DEDD4" w14:textId="77777777" w:rsidR="00F161E9" w:rsidRPr="00F6565F" w:rsidRDefault="00F161E9" w:rsidP="00F161E9">
      <w:pPr>
        <w:jc w:val="both"/>
      </w:pPr>
      <w:r w:rsidRPr="00F6565F">
        <w:t>Russian supplies to Europe have stayed steady since the invasion, which Russia calls a "special military operation". However, prices soared to record highs on Monday as Moscow warned Western sanctions on Russian oil - an idea supported by the United States - could prompt it to close a major gas pipeline to Europe. </w:t>
      </w:r>
      <w:hyperlink r:id="rId988" w:history="1">
        <w:r w:rsidRPr="00F6565F">
          <w:rPr>
            <w:rStyle w:val="ac"/>
          </w:rPr>
          <w:t>read more</w:t>
        </w:r>
      </w:hyperlink>
    </w:p>
    <w:p w14:paraId="4609D7ED" w14:textId="77777777" w:rsidR="00F161E9" w:rsidRPr="00F6565F" w:rsidRDefault="00F161E9" w:rsidP="00F161E9">
      <w:pPr>
        <w:jc w:val="both"/>
      </w:pPr>
      <w:r w:rsidRPr="00F6565F">
        <w:t>Here's what's in the European Commission plan, which EU member states will be largely responsible for implementing.</w:t>
      </w:r>
    </w:p>
    <w:p w14:paraId="02AD66E2" w14:textId="77777777" w:rsidR="00F161E9" w:rsidRPr="00F6565F" w:rsidRDefault="00F161E9" w:rsidP="00F161E9">
      <w:pPr>
        <w:jc w:val="both"/>
      </w:pPr>
      <w:r w:rsidRPr="00F6565F">
        <w:t>DIVERSIFY SUPPLY</w:t>
      </w:r>
    </w:p>
    <w:p w14:paraId="5150A007" w14:textId="77777777" w:rsidR="00F161E9" w:rsidRPr="00F6565F" w:rsidRDefault="00F161E9" w:rsidP="00F161E9">
      <w:pPr>
        <w:jc w:val="both"/>
      </w:pPr>
      <w:r w:rsidRPr="00F6565F">
        <w:t>In the short term, Brussels wants EU countries to buy more non-Russian gas. Concerns about disruptions to Russian flows have led the EU to seek alternative supplies from countries including the United States, Qatar and Japan.</w:t>
      </w:r>
    </w:p>
    <w:p w14:paraId="1D1801AB" w14:textId="77777777" w:rsidR="00F161E9" w:rsidRPr="00F6565F" w:rsidRDefault="00F161E9" w:rsidP="00F161E9">
      <w:pPr>
        <w:jc w:val="both"/>
      </w:pPr>
      <w:r w:rsidRPr="00F6565F">
        <w:t>Advertisement · Scroll to continue</w:t>
      </w:r>
    </w:p>
    <w:p w14:paraId="3D04AE6D" w14:textId="77777777" w:rsidR="00F161E9" w:rsidRPr="00F6565F" w:rsidRDefault="00F161E9" w:rsidP="00F161E9">
      <w:pPr>
        <w:jc w:val="both"/>
      </w:pPr>
      <w:r w:rsidRPr="00F6565F">
        <w:t>Non-Russian liquefied natural gas (LNG) and pipeline imports could this year replace more than a third, 60 billion cubic metres (bcm), of the 155 bcm Europe gets annually from Russia, the Commission said.</w:t>
      </w:r>
    </w:p>
    <w:p w14:paraId="77A45300" w14:textId="77777777" w:rsidR="00F161E9" w:rsidRPr="00F6565F" w:rsidRDefault="00F161E9" w:rsidP="00F161E9">
      <w:pPr>
        <w:jc w:val="both"/>
      </w:pPr>
      <w:r w:rsidRPr="00F6565F">
        <w:t>Europe's liquefied natural gas (LNG) imports hit a record high of around 11 bcm in January.</w:t>
      </w:r>
    </w:p>
    <w:p w14:paraId="76112B2C" w14:textId="77777777" w:rsidR="00F161E9" w:rsidRPr="00F6565F" w:rsidRDefault="00F161E9" w:rsidP="00F161E9">
      <w:pPr>
        <w:jc w:val="both"/>
      </w:pPr>
      <w:r w:rsidRPr="00F6565F">
        <w:lastRenderedPageBreak/>
        <w:t>By 2030, increased biomethane production could displace a further 35 bcm, and green hydrogen 25-50 bcm, of gas imports per year, the Commission said - although that would require large investments to increase production.</w:t>
      </w:r>
    </w:p>
    <w:p w14:paraId="0BB220B6" w14:textId="77777777" w:rsidR="00F161E9" w:rsidRPr="00F6565F" w:rsidRDefault="00F161E9" w:rsidP="00F161E9">
      <w:pPr>
        <w:jc w:val="both"/>
      </w:pPr>
      <w:r w:rsidRPr="00F6565F">
        <w:t>RENEWABLES, ENERGY SAVINGS</w:t>
      </w:r>
    </w:p>
    <w:p w14:paraId="4B9DA4FB" w14:textId="77777777" w:rsidR="00F161E9" w:rsidRPr="00F6565F" w:rsidRDefault="00F161E9" w:rsidP="00F161E9">
      <w:pPr>
        <w:jc w:val="both"/>
      </w:pPr>
      <w:r w:rsidRPr="00F6565F">
        <w:t>The EU is negotiating a raft of new climate change policies, including targets to expand renewable energy and cut energy use faster over the next decade. Those proposals would cut EU gas use 30% by 2030.</w:t>
      </w:r>
    </w:p>
    <w:p w14:paraId="79CF1A3B" w14:textId="77777777" w:rsidR="00F161E9" w:rsidRPr="00F6565F" w:rsidRDefault="00F161E9" w:rsidP="00F161E9">
      <w:pPr>
        <w:jc w:val="both"/>
      </w:pPr>
      <w:r w:rsidRPr="00F6565F">
        <w:t>The Commission said a faster shift to green energy, on top of those plans, could dent gas demand further - although some countries already say they need more EU funding to make the huge upfront investments needed to meet climate change goals.</w:t>
      </w:r>
    </w:p>
    <w:p w14:paraId="192E3C9A" w14:textId="77777777" w:rsidR="00F161E9" w:rsidRPr="00F6565F" w:rsidRDefault="00F161E9" w:rsidP="00F161E9">
      <w:pPr>
        <w:jc w:val="both"/>
      </w:pPr>
      <w:r w:rsidRPr="00F6565F">
        <w:t>Natural resource poor Taiwan has traditionally relied on coal to generate electricity.</w:t>
      </w:r>
    </w:p>
    <w:p w14:paraId="1DD79A77" w14:textId="77777777" w:rsidR="00F161E9" w:rsidRPr="00F6565F" w:rsidRDefault="00F161E9" w:rsidP="00F161E9">
      <w:pPr>
        <w:jc w:val="both"/>
      </w:pPr>
      <w:r w:rsidRPr="00F6565F">
        <w:t>New wind and solar projects could replace 20 bcm of EU gas use this year. Tripling capacity by 2030, adding 480GW of wind and 420GW of solar energy, could save 170 bcm a year.</w:t>
      </w:r>
    </w:p>
    <w:p w14:paraId="734D9BBF" w14:textId="77777777" w:rsidR="00F161E9" w:rsidRPr="00F6565F" w:rsidRDefault="00F161E9" w:rsidP="00F161E9">
      <w:pPr>
        <w:jc w:val="both"/>
      </w:pPr>
      <w:r w:rsidRPr="00F6565F">
        <w:t>The Commission will make recommendations in May to speed up permits for renewable energy projects.</w:t>
      </w:r>
    </w:p>
    <w:p w14:paraId="035CEA66" w14:textId="77777777" w:rsidR="00F161E9" w:rsidRPr="00F6565F" w:rsidRDefault="00F161E9" w:rsidP="00F161E9">
      <w:pPr>
        <w:jc w:val="both"/>
      </w:pPr>
      <w:r w:rsidRPr="00F6565F">
        <w:t>Europeans turning down their thermostats by 1°C could save an extra 10 bcm of gas use this year. By 2030, replacing gas boilers with 30 million heat pumps could save 35 bcm and energy efficiency investments like building renovations could save 38 bcm, the Commission added.</w:t>
      </w:r>
    </w:p>
    <w:p w14:paraId="1E98EFD9" w14:textId="77777777" w:rsidR="00F161E9" w:rsidRPr="00F6565F" w:rsidRDefault="00F161E9" w:rsidP="00F161E9">
      <w:pPr>
        <w:jc w:val="both"/>
      </w:pPr>
      <w:r w:rsidRPr="00F6565F">
        <w:t>ENERGY BILLS</w:t>
      </w:r>
    </w:p>
    <w:p w14:paraId="6C36126C" w14:textId="77777777" w:rsidR="00F161E9" w:rsidRPr="00F6565F" w:rsidRDefault="00F161E9" w:rsidP="00F161E9">
      <w:pPr>
        <w:jc w:val="both"/>
      </w:pPr>
      <w:r w:rsidRPr="00F6565F">
        <w:t>Governments in most of the EU's 27 member countries have rolled out emergency measures like tax breaks and subsidies to shield households from higher energy bills, which have jumped in recent months amid soaring gas prices.</w:t>
      </w:r>
    </w:p>
    <w:p w14:paraId="716DBB15" w14:textId="77777777" w:rsidR="00F161E9" w:rsidRPr="00F6565F" w:rsidRDefault="00F161E9" w:rsidP="00F161E9">
      <w:pPr>
        <w:jc w:val="both"/>
      </w:pPr>
      <w:r w:rsidRPr="00F6565F">
        <w:t>Countries can also tax energy companies' profits from high gas prices and use the proceeds to offset higher electricity bills, the Commission said. The International Energy Agency has said such taxes could raise 200 billion euros ($218 billion) this year.</w:t>
      </w:r>
    </w:p>
    <w:p w14:paraId="19AF0C97" w14:textId="77777777" w:rsidR="00F161E9" w:rsidRPr="00F6565F" w:rsidRDefault="00F161E9" w:rsidP="00F161E9">
      <w:pPr>
        <w:jc w:val="both"/>
      </w:pPr>
      <w:r w:rsidRPr="00F6565F">
        <w:t>The Commission is also considering emergency state aid rules to let countries grant more support to businesses affected by high energy prices.</w:t>
      </w:r>
    </w:p>
    <w:p w14:paraId="6B82CF59" w14:textId="77777777" w:rsidR="00F161E9" w:rsidRPr="00F6565F" w:rsidRDefault="00F161E9" w:rsidP="00F161E9">
      <w:pPr>
        <w:jc w:val="both"/>
      </w:pPr>
      <w:r w:rsidRPr="00F6565F">
        <w:t>SUPPLY BUFFER</w:t>
      </w:r>
    </w:p>
    <w:p w14:paraId="14598903" w14:textId="77777777" w:rsidR="00F161E9" w:rsidRPr="00F6565F" w:rsidRDefault="00F161E9" w:rsidP="00F161E9">
      <w:pPr>
        <w:jc w:val="both"/>
      </w:pPr>
      <w:r w:rsidRPr="00F6565F">
        <w:t>The EU says it has enough gas in storage and non-Russian supplies to get through this winter, if Russian imports were disrupted - though a prolonged halt could require countries to use emergency measures like factory closures to curb demand.</w:t>
      </w:r>
    </w:p>
    <w:p w14:paraId="49E9FF59" w14:textId="77777777" w:rsidR="00F161E9" w:rsidRPr="00F6565F" w:rsidRDefault="00F161E9" w:rsidP="00F161E9">
      <w:pPr>
        <w:jc w:val="both"/>
      </w:pPr>
      <w:r w:rsidRPr="00F6565F">
        <w:lastRenderedPageBreak/>
        <w:t>The Commission will in April propose rules requiring EU countries to fill gas storage 90% by Oct. 1 every year, to buffer against supply shocks. EU gas storage is currently 27% full.</w:t>
      </w:r>
    </w:p>
    <w:p w14:paraId="47569F23" w14:textId="663462CC" w:rsidR="00F161E9" w:rsidRPr="00F6565F" w:rsidRDefault="00F161E9" w:rsidP="00B836A8">
      <w:pPr>
        <w:jc w:val="both"/>
      </w:pPr>
      <w:hyperlink r:id="rId989" w:history="1">
        <w:r w:rsidRPr="00F6565F">
          <w:rPr>
            <w:rStyle w:val="ac"/>
          </w:rPr>
          <w:t>https://www.reuters.com/business/energy/europes-plan-wean-itself-off-russian-gas-faster-2022-03-02/</w:t>
        </w:r>
      </w:hyperlink>
    </w:p>
    <w:p w14:paraId="668E7BF0" w14:textId="53C8B20B" w:rsidR="00F161E9" w:rsidRPr="00F6565F" w:rsidRDefault="00F161E9" w:rsidP="00B836A8">
      <w:pPr>
        <w:jc w:val="both"/>
      </w:pPr>
      <w:r w:rsidRPr="00F6565F">
        <w:t>#166</w:t>
      </w:r>
    </w:p>
    <w:p w14:paraId="0132CAD7" w14:textId="77777777" w:rsidR="00F161E9" w:rsidRPr="00F6565F" w:rsidRDefault="00F161E9" w:rsidP="00F161E9">
      <w:pPr>
        <w:jc w:val="both"/>
      </w:pPr>
      <w:r w:rsidRPr="00F6565F">
        <w:t>EU leaders agree to phase out Russian fuels, but hurdles remain</w:t>
      </w:r>
    </w:p>
    <w:p w14:paraId="149C4D22" w14:textId="77777777" w:rsidR="00F161E9" w:rsidRPr="00F6565F" w:rsidRDefault="00F161E9" w:rsidP="00F161E9">
      <w:pPr>
        <w:jc w:val="both"/>
      </w:pPr>
      <w:r w:rsidRPr="00F6565F">
        <w:t>By </w:t>
      </w:r>
      <w:hyperlink r:id="rId990" w:history="1">
        <w:r w:rsidRPr="00F6565F">
          <w:rPr>
            <w:rStyle w:val="ac"/>
          </w:rPr>
          <w:t>Kate Abnett</w:t>
        </w:r>
      </w:hyperlink>
      <w:r w:rsidRPr="00F6565F">
        <w:t> and </w:t>
      </w:r>
      <w:hyperlink r:id="rId991" w:history="1">
        <w:r w:rsidRPr="00F6565F">
          <w:rPr>
            <w:rStyle w:val="ac"/>
          </w:rPr>
          <w:t>Philip Blenkinsop</w:t>
        </w:r>
      </w:hyperlink>
    </w:p>
    <w:p w14:paraId="4B47DF94" w14:textId="46881EE2" w:rsidR="00F161E9" w:rsidRPr="00F6565F" w:rsidRDefault="00F161E9" w:rsidP="00F161E9">
      <w:pPr>
        <w:jc w:val="both"/>
      </w:pPr>
      <w:r w:rsidRPr="00F6565F">
        <w:t>March 10, 2022</w:t>
      </w:r>
    </w:p>
    <w:p w14:paraId="0A4EEE95" w14:textId="77777777" w:rsidR="00F161E9" w:rsidRPr="00F6565F" w:rsidRDefault="00F161E9" w:rsidP="00F161E9">
      <w:pPr>
        <w:jc w:val="both"/>
      </w:pPr>
      <w:r w:rsidRPr="00F6565F">
        <w:t>BRUSSELS, March 10 (Reuters) - European Union leaders are set to agree on Thursday to cut their reliance on Russian fossil fuels, although are divided over whether to cap gas prices and to sanction oil imports as Moscow wages war in Ukraine.</w:t>
      </w:r>
    </w:p>
    <w:p w14:paraId="1123761D" w14:textId="77777777" w:rsidR="00F161E9" w:rsidRPr="00F6565F" w:rsidRDefault="00F161E9" w:rsidP="00F161E9">
      <w:pPr>
        <w:jc w:val="both"/>
      </w:pPr>
      <w:r w:rsidRPr="00F6565F">
        <w:t>Russia's invasion prompted Brussels on Tuesday to publish plans to reduce its use of gas from Europe's top supplier this year and end it within the decade. [nL5N2VB4KU]</w:t>
      </w:r>
    </w:p>
    <w:p w14:paraId="28913D82" w14:textId="77777777" w:rsidR="00F161E9" w:rsidRPr="00F6565F" w:rsidRDefault="00F161E9" w:rsidP="00F161E9">
      <w:pPr>
        <w:jc w:val="both"/>
      </w:pPr>
      <w:r w:rsidRPr="00F6565F">
        <w:t>As part of a two-day summit in Versailles, France, the leaders are expected to agree to the phasing out of Russian oil, gas and coal, according to a draft statement, which gives no end-date. </w:t>
      </w:r>
      <w:hyperlink r:id="rId992" w:history="1">
        <w:r w:rsidRPr="00F6565F">
          <w:rPr>
            <w:rStyle w:val="ac"/>
          </w:rPr>
          <w:t>read more</w:t>
        </w:r>
      </w:hyperlink>
    </w:p>
    <w:p w14:paraId="57E31657" w14:textId="77777777" w:rsidR="00F161E9" w:rsidRPr="00F6565F" w:rsidRDefault="00F161E9" w:rsidP="00F161E9">
      <w:pPr>
        <w:jc w:val="both"/>
      </w:pPr>
      <w:r w:rsidRPr="00F6565F">
        <w:t>One EU official, asking not to be named, said some nations were asking for 2030, others 2027, and some now.</w:t>
      </w:r>
    </w:p>
    <w:p w14:paraId="3DDCEEDB" w14:textId="77777777" w:rsidR="00F161E9" w:rsidRPr="00F6565F" w:rsidRDefault="00F161E9" w:rsidP="00F161E9">
      <w:pPr>
        <w:jc w:val="both"/>
      </w:pPr>
      <w:r w:rsidRPr="00F6565F">
        <w:t>The leaders will agree to steps such as increasing liquefied natural gas (LNG) imports and deploying renewable energy faster to make the transition.</w:t>
      </w:r>
    </w:p>
    <w:p w14:paraId="5FC42CEF" w14:textId="77777777" w:rsidR="00F161E9" w:rsidRPr="00F6565F" w:rsidRDefault="00F161E9" w:rsidP="00F161E9">
      <w:pPr>
        <w:jc w:val="both"/>
      </w:pPr>
      <w:r w:rsidRPr="00F6565F">
        <w:t>Thursday's draft statement said the European Commission should produce a plan this month "to ensure security of supply and affordable energy prices during the next winter season".</w:t>
      </w:r>
    </w:p>
    <w:p w14:paraId="03FCC3D0" w14:textId="77777777" w:rsidR="00F161E9" w:rsidRPr="00F6565F" w:rsidRDefault="00F161E9" w:rsidP="00F161E9">
      <w:pPr>
        <w:jc w:val="both"/>
      </w:pPr>
      <w:r w:rsidRPr="00F6565F">
        <w:t>Countries are split, however, on what short-term measures could limit price spikes that are hitting motorists and households across the continent and forcing industry, such as steelmakers, to suspend production. </w:t>
      </w:r>
      <w:hyperlink r:id="rId993" w:history="1">
        <w:r w:rsidRPr="00F6565F">
          <w:rPr>
            <w:rStyle w:val="ac"/>
          </w:rPr>
          <w:t>read more</w:t>
        </w:r>
      </w:hyperlink>
    </w:p>
    <w:p w14:paraId="3A13D1D2" w14:textId="77777777" w:rsidR="00F161E9" w:rsidRPr="00F6565F" w:rsidRDefault="00F161E9" w:rsidP="00F161E9">
      <w:pPr>
        <w:jc w:val="both"/>
      </w:pPr>
      <w:r w:rsidRPr="00F6565F">
        <w:t>Belgian Prime Minister Alexander De Croo proposed a Europe-wide cap on wholesale gas prices, with markets gone "crazier than ever" despite no scarcity of supply.</w:t>
      </w:r>
    </w:p>
    <w:p w14:paraId="25652BCC" w14:textId="77777777" w:rsidR="00F161E9" w:rsidRPr="00F6565F" w:rsidRDefault="00F161E9" w:rsidP="00F161E9">
      <w:pPr>
        <w:jc w:val="both"/>
      </w:pPr>
      <w:r w:rsidRPr="00F6565F">
        <w:t>However, Dutch counterpart Mark Rutte said such a move could slow the pace at which Europe weans itself off Russian gas.</w:t>
      </w:r>
    </w:p>
    <w:p w14:paraId="0D96C2FF" w14:textId="18EE2BC5" w:rsidR="00F161E9" w:rsidRPr="00F6565F" w:rsidRDefault="00F161E9" w:rsidP="00F161E9">
      <w:pPr>
        <w:jc w:val="both"/>
      </w:pPr>
      <w:r w:rsidRPr="00F6565F">
        <w:lastRenderedPageBreak/>
        <w:t>"The risk of a price cap, it seems good, but if you take LNG for example, liquefied gas that we really need from the United States and other parts of the world, it would make it unattractive to export to Europe," he told reporters before EU leaders met.</w:t>
      </w:r>
    </w:p>
    <w:p w14:paraId="6BC36AEE" w14:textId="77777777" w:rsidR="00F161E9" w:rsidRPr="00F6565F" w:rsidRDefault="00F161E9" w:rsidP="00F161E9">
      <w:pPr>
        <w:jc w:val="both"/>
      </w:pPr>
      <w:r w:rsidRPr="00F6565F">
        <w:t>Reuters Graphics Reuters Graphics </w:t>
      </w:r>
      <w:hyperlink r:id="rId994" w:tgtFrame="_blank" w:history="1">
        <w:r w:rsidRPr="00F6565F">
          <w:rPr>
            <w:rStyle w:val="ac"/>
          </w:rPr>
          <w:t>Purchase Licensing Rights, opens new tab</w:t>
        </w:r>
      </w:hyperlink>
    </w:p>
    <w:p w14:paraId="42EA1270" w14:textId="77777777" w:rsidR="00F161E9" w:rsidRPr="00F6565F" w:rsidRDefault="00F161E9" w:rsidP="00F161E9">
      <w:pPr>
        <w:jc w:val="both"/>
      </w:pPr>
      <w:r w:rsidRPr="00F6565F">
        <w:t>There is also discord among the 27 EU countries over whether to follow the United States, which announced a ban on Russian oil and gas imports on Tuesday, and Britain, which says it will do so by the end of 2022. </w:t>
      </w:r>
      <w:hyperlink r:id="rId995" w:history="1">
        <w:r w:rsidRPr="00F6565F">
          <w:rPr>
            <w:rStyle w:val="ac"/>
          </w:rPr>
          <w:t>read more</w:t>
        </w:r>
      </w:hyperlink>
    </w:p>
    <w:p w14:paraId="28D234C5" w14:textId="77777777" w:rsidR="00F161E9" w:rsidRPr="00F6565F" w:rsidRDefault="00F161E9" w:rsidP="00F161E9">
      <w:pPr>
        <w:jc w:val="both"/>
      </w:pPr>
      <w:r w:rsidRPr="00F6565F">
        <w:t>EU countries are far more dependent on Russian energy, relying on Russia for 40% of their collective gas needs, 27% of oil imports and 46% of imported coal.</w:t>
      </w:r>
    </w:p>
    <w:p w14:paraId="233F3A7E" w14:textId="77777777" w:rsidR="00F161E9" w:rsidRPr="00F6565F" w:rsidRDefault="00F161E9" w:rsidP="00F161E9">
      <w:pPr>
        <w:jc w:val="both"/>
      </w:pPr>
      <w:r w:rsidRPr="00F6565F">
        <w:t>Natural resource poor Taiwan has traditionally relied on coal to generate electricity.</w:t>
      </w:r>
    </w:p>
    <w:p w14:paraId="4BB3ADD8" w14:textId="77777777" w:rsidR="00F161E9" w:rsidRPr="00F6565F" w:rsidRDefault="00F161E9" w:rsidP="00F161E9">
      <w:pPr>
        <w:jc w:val="both"/>
      </w:pPr>
      <w:r w:rsidRPr="00F6565F">
        <w:t>So far, the EU has focused its sanctions on banks and oligarchs, banned Russian aircraft from EU airspace and halted technology exports.</w:t>
      </w:r>
    </w:p>
    <w:p w14:paraId="4721088B" w14:textId="77777777" w:rsidR="00F161E9" w:rsidRPr="00F6565F" w:rsidRDefault="00F161E9" w:rsidP="00F161E9">
      <w:pPr>
        <w:jc w:val="both"/>
      </w:pPr>
      <w:r w:rsidRPr="00F6565F">
        <w:t>Some countries are pressing for an energy embargo.</w:t>
      </w:r>
    </w:p>
    <w:p w14:paraId="59518480" w14:textId="77777777" w:rsidR="00F161E9" w:rsidRPr="00F6565F" w:rsidRDefault="00F161E9" w:rsidP="00F161E9">
      <w:pPr>
        <w:jc w:val="both"/>
      </w:pPr>
      <w:r w:rsidRPr="00F6565F">
        <w:t>"If we were to stop the purchase of Russian energy, that would stop the funding of the Russian military machine,” Latvian Prime Minister Krisjanis Karins said on Thursday.</w:t>
      </w:r>
    </w:p>
    <w:p w14:paraId="275511B2" w14:textId="77777777" w:rsidR="00F161E9" w:rsidRPr="00F6565F" w:rsidRDefault="00F161E9" w:rsidP="00F161E9">
      <w:pPr>
        <w:jc w:val="both"/>
      </w:pPr>
      <w:r w:rsidRPr="00F6565F">
        <w:t>"If not tougher sanctions now, then when?" Karins said.</w:t>
      </w:r>
    </w:p>
    <w:p w14:paraId="0594A26C" w14:textId="77777777" w:rsidR="00F161E9" w:rsidRPr="00F6565F" w:rsidRDefault="00F161E9" w:rsidP="00F161E9">
      <w:pPr>
        <w:jc w:val="both"/>
      </w:pPr>
      <w:r w:rsidRPr="00F6565F">
        <w:t>A Polish diplomat said: "Ukrainians are paying with their own blood" for Europe's energy purchases from Russia.</w:t>
      </w:r>
    </w:p>
    <w:p w14:paraId="3227CB06" w14:textId="77777777" w:rsidR="00F161E9" w:rsidRPr="00F6565F" w:rsidRDefault="00F161E9" w:rsidP="00F161E9">
      <w:pPr>
        <w:jc w:val="both"/>
      </w:pPr>
      <w:r w:rsidRPr="00F6565F">
        <w:t>Germany and Hungary are among the countries opposing a fossil fuel embargo, which would cut off hundreds of millions of euros per day to Russia, but would also thump Europe's economy and push soaring energy prices even higher.</w:t>
      </w:r>
    </w:p>
    <w:p w14:paraId="3BA46B17" w14:textId="77777777" w:rsidR="00F161E9" w:rsidRPr="00F6565F" w:rsidRDefault="00F161E9" w:rsidP="00F161E9">
      <w:pPr>
        <w:jc w:val="both"/>
      </w:pPr>
      <w:r w:rsidRPr="00F6565F">
        <w:t>"While we condemn Russia's armed offensive and we also condemn the war, we will not allow Hungarian families to be made to pay the price," Hungary's prime minister Viktor Orban said on Tuesday.</w:t>
      </w:r>
    </w:p>
    <w:p w14:paraId="2DAD16E4" w14:textId="77777777" w:rsidR="00F161E9" w:rsidRPr="00F6565F" w:rsidRDefault="00F161E9" w:rsidP="00F161E9">
      <w:pPr>
        <w:jc w:val="both"/>
      </w:pPr>
      <w:r w:rsidRPr="00F6565F">
        <w:t>Russian gas flows to Europe have continued at a steady pace since the invasion, which Russia calls a "special military operation", began on Feb. 24, but Moscow has said Western sanctions on its oil could prompt it to close a major gas pipeline to Europe.</w:t>
      </w:r>
    </w:p>
    <w:p w14:paraId="576E523E" w14:textId="4459CA69" w:rsidR="00F161E9" w:rsidRPr="00F6565F" w:rsidRDefault="00F161E9" w:rsidP="00B836A8">
      <w:pPr>
        <w:jc w:val="both"/>
      </w:pPr>
      <w:hyperlink r:id="rId996" w:history="1">
        <w:r w:rsidRPr="00F6565F">
          <w:rPr>
            <w:rStyle w:val="ac"/>
          </w:rPr>
          <w:t>https://www.reuters.com/business/energy/eu-leaders-seek-escape-russian-fossil-fuels-2022-03-10/</w:t>
        </w:r>
      </w:hyperlink>
    </w:p>
    <w:p w14:paraId="16B4379D" w14:textId="2BED4A07" w:rsidR="00F161E9" w:rsidRPr="00F6565F" w:rsidRDefault="00F161E9" w:rsidP="00B836A8">
      <w:pPr>
        <w:jc w:val="both"/>
      </w:pPr>
      <w:r w:rsidRPr="00F6565F">
        <w:t>#167</w:t>
      </w:r>
    </w:p>
    <w:p w14:paraId="238A083B" w14:textId="77777777" w:rsidR="006B0282" w:rsidRPr="00F6565F" w:rsidRDefault="006B0282" w:rsidP="006B0282">
      <w:pPr>
        <w:jc w:val="both"/>
      </w:pPr>
      <w:r w:rsidRPr="00F6565F">
        <w:t>EU rolls out plan to cut Russia gas dependency this year</w:t>
      </w:r>
    </w:p>
    <w:p w14:paraId="016A8772" w14:textId="77777777" w:rsidR="006B0282" w:rsidRPr="00F6565F" w:rsidRDefault="006B0282" w:rsidP="006B0282">
      <w:pPr>
        <w:jc w:val="both"/>
      </w:pPr>
      <w:r w:rsidRPr="00F6565F">
        <w:lastRenderedPageBreak/>
        <w:t>By </w:t>
      </w:r>
      <w:hyperlink r:id="rId997" w:history="1">
        <w:r w:rsidRPr="00F6565F">
          <w:rPr>
            <w:rStyle w:val="ac"/>
          </w:rPr>
          <w:t>Kate Abnett</w:t>
        </w:r>
      </w:hyperlink>
    </w:p>
    <w:p w14:paraId="6EDAC2E1" w14:textId="6F1599BE" w:rsidR="006B0282" w:rsidRPr="00F6565F" w:rsidRDefault="006B0282" w:rsidP="006B0282">
      <w:pPr>
        <w:jc w:val="both"/>
      </w:pPr>
      <w:r w:rsidRPr="00F6565F">
        <w:t>March 8, 2022</w:t>
      </w:r>
    </w:p>
    <w:p w14:paraId="5EBF2C21" w14:textId="77777777" w:rsidR="006B0282" w:rsidRPr="00F6565F" w:rsidRDefault="006B0282" w:rsidP="006B0282">
      <w:pPr>
        <w:jc w:val="both"/>
      </w:pPr>
      <w:r w:rsidRPr="00F6565F">
        <w:t>BRUSSELS, March 8 (Reuters) - The European Commission published plans on Tuesday to cut EU dependency on Russian gas by two-thirds this year and end its reliance on Russian supplies of the fuel "well before 2030".</w:t>
      </w:r>
    </w:p>
    <w:p w14:paraId="670CCABF" w14:textId="77777777" w:rsidR="006B0282" w:rsidRPr="00F6565F" w:rsidRDefault="006B0282" w:rsidP="006B0282">
      <w:pPr>
        <w:jc w:val="both"/>
      </w:pPr>
      <w:r w:rsidRPr="00F6565F">
        <w:t>The European Union executive said it would switch to alternative supplies and expand clean energy faster under the plans, which national governments will be largely responsible for implementing.</w:t>
      </w:r>
    </w:p>
    <w:p w14:paraId="364B1810" w14:textId="77777777" w:rsidR="006B0282" w:rsidRPr="00F6565F" w:rsidRDefault="006B0282" w:rsidP="006B0282">
      <w:pPr>
        <w:jc w:val="both"/>
      </w:pPr>
      <w:r w:rsidRPr="00F6565F">
        <w:t>The Russian invasion of Ukraine last month has triggered an overhaul of the 27-country EU's energy priorities as Brussels seeks to wrest countries free from depending on Russia, which supplies around 40% of the bloc's natural gas.</w:t>
      </w:r>
    </w:p>
    <w:p w14:paraId="2D2A8E2B" w14:textId="77777777" w:rsidR="006B0282" w:rsidRPr="00F6565F" w:rsidRDefault="006B0282" w:rsidP="006B0282">
      <w:pPr>
        <w:jc w:val="both"/>
      </w:pPr>
      <w:r w:rsidRPr="00F6565F">
        <w:t>"The answer to this concern for our security lies in renewable energy and diversification of supply," EU climate policy chief Frans Timmermans said.</w:t>
      </w:r>
    </w:p>
    <w:p w14:paraId="549CD5C5" w14:textId="77777777" w:rsidR="006B0282" w:rsidRPr="00F6565F" w:rsidRDefault="006B0282" w:rsidP="006B0282">
      <w:pPr>
        <w:jc w:val="both"/>
      </w:pPr>
      <w:r w:rsidRPr="00F6565F">
        <w:t>"It's hard, bloody hard. But it's possible."</w:t>
      </w:r>
    </w:p>
    <w:p w14:paraId="1FC1D1B7" w14:textId="77777777" w:rsidR="006B0282" w:rsidRPr="00F6565F" w:rsidRDefault="006B0282" w:rsidP="006B0282">
      <w:pPr>
        <w:jc w:val="both"/>
      </w:pPr>
      <w:r w:rsidRPr="00F6565F">
        <w:t>The new plans come on top of climate change policies the EU is currently negotiating, which are designed to cut emissions faster this decade and would alone cut EU gas use 30% by 2030.</w:t>
      </w:r>
    </w:p>
    <w:p w14:paraId="69972994" w14:textId="77777777" w:rsidR="006B0282" w:rsidRPr="00F6565F" w:rsidRDefault="006B0282" w:rsidP="006B0282">
      <w:pPr>
        <w:jc w:val="both"/>
      </w:pPr>
      <w:r w:rsidRPr="00F6565F">
        <w:t>The Commission said gas and liquefied natural gas from countries like the United States and Qatar could this year replace more than a third, 60 billion cubic metres (bcm), of the 155 bcm Europe gets annually from Russia. By 2030, increased biomethane and hydrogen use could also help.</w:t>
      </w:r>
    </w:p>
    <w:p w14:paraId="42DB9C78" w14:textId="77777777" w:rsidR="006B0282" w:rsidRPr="00F6565F" w:rsidRDefault="006B0282" w:rsidP="006B0282">
      <w:pPr>
        <w:jc w:val="both"/>
      </w:pPr>
      <w:r w:rsidRPr="00F6565F">
        <w:t>New wind and solar projects could replace 20 bcm of gas demand this year, while tripling capacity by 2030, adding 480GW of wind and 420GW of solar energy, could save 170 bcm a year.</w:t>
      </w:r>
    </w:p>
    <w:p w14:paraId="0FFDD4AD" w14:textId="07A07A39" w:rsidR="006B0282" w:rsidRPr="00F6565F" w:rsidRDefault="006B0282" w:rsidP="006B0282">
      <w:pPr>
        <w:jc w:val="both"/>
      </w:pPr>
      <w:r w:rsidRPr="00F6565F">
        <w:t>Turning down thermostats by 1°C could save an extra 10 bcm this year, while by 2030, replacing gas boilers with 30 million heat pumps could save 35 bcm, the Commission added.</w:t>
      </w:r>
    </w:p>
    <w:p w14:paraId="17D4B629" w14:textId="77777777" w:rsidR="006B0282" w:rsidRPr="00F6565F" w:rsidRDefault="006B0282" w:rsidP="006B0282">
      <w:pPr>
        <w:jc w:val="both"/>
      </w:pPr>
      <w:r w:rsidRPr="00F6565F">
        <w:t>Reuters Graphics </w:t>
      </w:r>
      <w:hyperlink r:id="rId998" w:tgtFrame="_blank" w:history="1">
        <w:r w:rsidRPr="00F6565F">
          <w:rPr>
            <w:rStyle w:val="ac"/>
          </w:rPr>
          <w:t>Purchase Licensing Rights, opens new tab</w:t>
        </w:r>
      </w:hyperlink>
    </w:p>
    <w:p w14:paraId="565CF70B" w14:textId="77777777" w:rsidR="006B0282" w:rsidRPr="00F6565F" w:rsidRDefault="006B0282" w:rsidP="006B0282">
      <w:pPr>
        <w:jc w:val="both"/>
      </w:pPr>
      <w:r w:rsidRPr="00F6565F">
        <w:t>Some countries are seeking more EU funding to protect consumers from soaring gas prices, which hit fresh highs this week.</w:t>
      </w:r>
    </w:p>
    <w:p w14:paraId="477E4B05" w14:textId="77777777" w:rsidR="006B0282" w:rsidRPr="00F6565F" w:rsidRDefault="006B0282" w:rsidP="006B0282">
      <w:pPr>
        <w:jc w:val="both"/>
      </w:pPr>
      <w:r w:rsidRPr="00F6565F">
        <w:t>Countries can tax energy companies' profits from high gas prices, to offset higher electricity bills, the Commission said. The International Energy Agency has said such taxes could raise 200 billion euros ($218 billion) this year.</w:t>
      </w:r>
    </w:p>
    <w:p w14:paraId="5310D97B" w14:textId="77777777" w:rsidR="006B0282" w:rsidRPr="00F6565F" w:rsidRDefault="006B0282" w:rsidP="006B0282">
      <w:pPr>
        <w:jc w:val="both"/>
      </w:pPr>
      <w:r w:rsidRPr="00F6565F">
        <w:t>Gas flows to Europe have so far been steady since the invasion, which Russia calls a "special military operation".</w:t>
      </w:r>
    </w:p>
    <w:p w14:paraId="48741548" w14:textId="77777777" w:rsidR="006B0282" w:rsidRPr="00F6565F" w:rsidRDefault="006B0282" w:rsidP="006B0282">
      <w:pPr>
        <w:jc w:val="both"/>
      </w:pPr>
      <w:r w:rsidRPr="00F6565F">
        <w:lastRenderedPageBreak/>
        <w:t>Natural resource poor Taiwan has traditionally relied on coal to generate electricity.</w:t>
      </w:r>
    </w:p>
    <w:p w14:paraId="28613D94" w14:textId="77777777" w:rsidR="006B0282" w:rsidRPr="00F6565F" w:rsidRDefault="006B0282" w:rsidP="006B0282">
      <w:pPr>
        <w:jc w:val="both"/>
      </w:pPr>
      <w:r w:rsidRPr="00F6565F">
        <w:t>However, Moscow on Monday warned that Western sanctions on Russian oil - an idea supported by the United States, but which has split EU nations - could prompt it to close a major gas pipeline to Europe. </w:t>
      </w:r>
      <w:hyperlink r:id="rId999" w:history="1">
        <w:r w:rsidRPr="00F6565F">
          <w:rPr>
            <w:rStyle w:val="ac"/>
          </w:rPr>
          <w:t>read more</w:t>
        </w:r>
      </w:hyperlink>
    </w:p>
    <w:p w14:paraId="3584291D" w14:textId="77777777" w:rsidR="006B0282" w:rsidRPr="00F6565F" w:rsidRDefault="006B0282" w:rsidP="006B0282">
      <w:pPr>
        <w:jc w:val="both"/>
      </w:pPr>
      <w:r w:rsidRPr="00F6565F">
        <w:t>The EU will also propose rules by April requiring EU countries to fill gas storage to 90% by Oct. 1 each year. EU storage is currently 27% full.</w:t>
      </w:r>
    </w:p>
    <w:p w14:paraId="627C666D" w14:textId="0338B028" w:rsidR="00F161E9" w:rsidRPr="00F6565F" w:rsidRDefault="006B0282" w:rsidP="00B836A8">
      <w:pPr>
        <w:jc w:val="both"/>
      </w:pPr>
      <w:r w:rsidRPr="00F6565F">
        <w:t>Europe has enough storage and alternative gas supplies for this winter, but analysts say a prolonged halt to Russian imports would hit Europe's economy and require emergency measures such as factory closures.</w:t>
      </w:r>
    </w:p>
    <w:p w14:paraId="52F8BFAE" w14:textId="4859F206" w:rsidR="006B0282" w:rsidRPr="00F6565F" w:rsidRDefault="006B0282" w:rsidP="00B836A8">
      <w:pPr>
        <w:jc w:val="both"/>
      </w:pPr>
      <w:hyperlink r:id="rId1000" w:history="1">
        <w:r w:rsidRPr="00F6565F">
          <w:rPr>
            <w:rStyle w:val="ac"/>
          </w:rPr>
          <w:t>https://www.reuters.com/business/energy/eu-rolls-out-plan-cut-russia-gas-dependency-this-year-end-it-within-decade-2022-03-08/</w:t>
        </w:r>
      </w:hyperlink>
    </w:p>
    <w:p w14:paraId="6FC161F2" w14:textId="11D8517F" w:rsidR="006B0282" w:rsidRPr="00F6565F" w:rsidRDefault="006B0282" w:rsidP="00B836A8">
      <w:pPr>
        <w:jc w:val="both"/>
      </w:pPr>
      <w:r w:rsidRPr="00F6565F">
        <w:t>№168</w:t>
      </w:r>
    </w:p>
    <w:p w14:paraId="2D7B38D3" w14:textId="77777777" w:rsidR="006B0282" w:rsidRPr="00F6565F" w:rsidRDefault="006B0282" w:rsidP="006B0282">
      <w:pPr>
        <w:jc w:val="both"/>
      </w:pPr>
      <w:r w:rsidRPr="00F6565F">
        <w:t>EU to map out escape route from Russian fossil fuels</w:t>
      </w:r>
    </w:p>
    <w:p w14:paraId="6B3FD4E9" w14:textId="77777777" w:rsidR="006B0282" w:rsidRPr="00F6565F" w:rsidRDefault="006B0282" w:rsidP="006B0282">
      <w:pPr>
        <w:jc w:val="both"/>
      </w:pPr>
      <w:r w:rsidRPr="00F6565F">
        <w:t>By </w:t>
      </w:r>
      <w:hyperlink r:id="rId1001" w:history="1">
        <w:r w:rsidRPr="00F6565F">
          <w:rPr>
            <w:rStyle w:val="ac"/>
          </w:rPr>
          <w:t>Kate Abnett</w:t>
        </w:r>
      </w:hyperlink>
    </w:p>
    <w:p w14:paraId="1618AD6E" w14:textId="2AB7FF77" w:rsidR="006B0282" w:rsidRPr="00F6565F" w:rsidRDefault="006B0282" w:rsidP="006B0282">
      <w:pPr>
        <w:jc w:val="both"/>
      </w:pPr>
      <w:r w:rsidRPr="00F6565F">
        <w:t>May 18, 2022</w:t>
      </w:r>
    </w:p>
    <w:p w14:paraId="70684439" w14:textId="77777777" w:rsidR="006B0282" w:rsidRPr="00F6565F" w:rsidRDefault="006B0282" w:rsidP="006B0282">
      <w:pPr>
        <w:jc w:val="both"/>
      </w:pPr>
      <w:r w:rsidRPr="00F6565F">
        <w:t>BRUSSELS, May 18 (Reuters) - The European Commission will on Wednesday unveil a 210 billion euro plan for how Europe can end its reliance on Russian fossil fuels by 2027, and use the pivot away from Moscow to quicken its shift to green energy.</w:t>
      </w:r>
    </w:p>
    <w:p w14:paraId="6B0E3D55" w14:textId="77777777" w:rsidR="006B0282" w:rsidRPr="00F6565F" w:rsidRDefault="006B0282" w:rsidP="006B0282">
      <w:pPr>
        <w:jc w:val="both"/>
      </w:pPr>
      <w:r w:rsidRPr="00F6565F">
        <w:t>The invasion of Ukraine by Russia, Europe's top gas supplier, has prompted the European Union to rethink its energy policies amid sharpened concerns of supply shocks. Russia supplies 40% of the bloc's gas and 27% of its imported oil, and EU countries are struggling to agree sanctions on the latter.</w:t>
      </w:r>
    </w:p>
    <w:p w14:paraId="6BF29D8B" w14:textId="77777777" w:rsidR="006B0282" w:rsidRPr="00F6565F" w:rsidRDefault="006B0282" w:rsidP="006B0282">
      <w:pPr>
        <w:jc w:val="both"/>
      </w:pPr>
      <w:r w:rsidRPr="00F6565F">
        <w:t>To wean countries off those fuels, Brussels will propose a three-pronged plan: a switch to import more non-Russian gas, a faster rollout of renewable energy, and more effort to save energy, according to draft documents seen by Reuters.</w:t>
      </w:r>
    </w:p>
    <w:p w14:paraId="5592C977" w14:textId="77777777" w:rsidR="006B0282" w:rsidRPr="00F6565F" w:rsidRDefault="006B0282" w:rsidP="006B0282">
      <w:pPr>
        <w:jc w:val="both"/>
      </w:pPr>
      <w:r w:rsidRPr="00F6565F">
        <w:t>The draft measures, which could change before they are published, include a mix of EU laws, non-binding schemes, and recommendations national governments could take up.</w:t>
      </w:r>
    </w:p>
    <w:p w14:paraId="7B47D0B0" w14:textId="77777777" w:rsidR="006B0282" w:rsidRPr="00F6565F" w:rsidRDefault="006B0282" w:rsidP="006B0282">
      <w:pPr>
        <w:jc w:val="both"/>
      </w:pPr>
      <w:r w:rsidRPr="00F6565F">
        <w:t>Taken together, Brussels expects them to require 210 billion euros in extra investments - which the EU plans to support by freeing up more money for the energy transition from its COVID-19 recovery fund, and which would ultimately reduce the billions of euros Europe spends on fossil fuel imports each year.</w:t>
      </w:r>
    </w:p>
    <w:p w14:paraId="51923B3D" w14:textId="77777777" w:rsidR="006B0282" w:rsidRPr="00F6565F" w:rsidRDefault="006B0282" w:rsidP="006B0282">
      <w:pPr>
        <w:jc w:val="both"/>
      </w:pPr>
      <w:r w:rsidRPr="00F6565F">
        <w:lastRenderedPageBreak/>
        <w:t>The plans outline a short-term dash for non-Russian gas supplies, highlighting the potential to increase imports of liquefied natural gas from countries including Egypt, Israel and Nigeria, plus infrastructure needed to pivot away from Russia.</w:t>
      </w:r>
    </w:p>
    <w:p w14:paraId="71F77D68" w14:textId="77777777" w:rsidR="006B0282" w:rsidRPr="00F6565F" w:rsidRDefault="006B0282" w:rsidP="006B0282">
      <w:pPr>
        <w:jc w:val="both"/>
      </w:pPr>
      <w:r w:rsidRPr="00F6565F">
        <w:t>Europe's gas demand is expected to drop by about a third by 2030 under the bloc's targets to fight climate change, and the proposals are expected to outline aims to produce 10 million tonnes of renewable hydrogen by 2030 and import another 10 million tonnes - which could be used to replace gas in industry, to avoid locking in years of emissions.</w:t>
      </w:r>
    </w:p>
    <w:p w14:paraId="3E92EE5A" w14:textId="77777777" w:rsidR="006B0282" w:rsidRPr="00F6565F" w:rsidRDefault="006B0282" w:rsidP="006B0282">
      <w:pPr>
        <w:jc w:val="both"/>
      </w:pPr>
      <w:r w:rsidRPr="00F6565F">
        <w:t>The Commission is considering proposing higher targets to expand renewable energy and energy efficiency - with a 45% share of renewable energy by 2030, replacing its current 40% proposal. A 13% cut in EU energy consumption by 2030, against expected use, is also under discussion to replace a current 9% proposal.</w:t>
      </w:r>
    </w:p>
    <w:p w14:paraId="25CEB802" w14:textId="77777777" w:rsidR="006B0282" w:rsidRPr="00F6565F" w:rsidRDefault="006B0282" w:rsidP="006B0282">
      <w:pPr>
        <w:jc w:val="both"/>
      </w:pPr>
      <w:r w:rsidRPr="00F6565F">
        <w:t>Iraqi farmers are increasingly expanding their operations into the desert.</w:t>
      </w:r>
    </w:p>
    <w:p w14:paraId="0675D8E1" w14:textId="77777777" w:rsidR="006B0282" w:rsidRPr="00F6565F" w:rsidRDefault="006B0282" w:rsidP="006B0282">
      <w:pPr>
        <w:jc w:val="both"/>
      </w:pPr>
      <w:r w:rsidRPr="00F6565F">
        <w:t>Other parts of the package include an upgraded law offering one-year simplified permits for some wind and solar projects, to slash the years-long permitting deadlines that hold up projects. </w:t>
      </w:r>
      <w:hyperlink r:id="rId1002" w:history="1">
        <w:r w:rsidRPr="00F6565F">
          <w:rPr>
            <w:rStyle w:val="ac"/>
          </w:rPr>
          <w:t>read more</w:t>
        </w:r>
      </w:hyperlink>
    </w:p>
    <w:p w14:paraId="720DF365" w14:textId="77777777" w:rsidR="006B0282" w:rsidRPr="00F6565F" w:rsidRDefault="006B0282" w:rsidP="006B0282">
      <w:pPr>
        <w:jc w:val="both"/>
      </w:pPr>
      <w:r w:rsidRPr="00F6565F">
        <w:t>New EU schemes to jumpstart a large-scale rollout of solar energy would also attempt to cut gas-fuelled power and heating in homes, offices and factories, by requiring countries to install solar energy in all new public buildings from 2025, according to another draft. </w:t>
      </w:r>
    </w:p>
    <w:p w14:paraId="5353A6B6" w14:textId="294E9289" w:rsidR="006B0282" w:rsidRPr="00F6565F" w:rsidRDefault="006B0282" w:rsidP="00B836A8">
      <w:pPr>
        <w:jc w:val="both"/>
      </w:pPr>
      <w:hyperlink r:id="rId1003" w:history="1">
        <w:r w:rsidRPr="00F6565F">
          <w:rPr>
            <w:rStyle w:val="ac"/>
          </w:rPr>
          <w:t>https://www.reuters.com/business/sustainable-business/eu-map-out-escape-route-russian-fossil-fuels-2022-05-17/</w:t>
        </w:r>
      </w:hyperlink>
    </w:p>
    <w:p w14:paraId="09EDF3B5" w14:textId="38666D3E" w:rsidR="006B0282" w:rsidRPr="00F6565F" w:rsidRDefault="006B0282" w:rsidP="00B836A8">
      <w:pPr>
        <w:jc w:val="both"/>
      </w:pPr>
      <w:r w:rsidRPr="00F6565F">
        <w:t>№169</w:t>
      </w:r>
    </w:p>
    <w:p w14:paraId="296E4466" w14:textId="77777777" w:rsidR="006B0282" w:rsidRPr="00F6565F" w:rsidRDefault="006B0282" w:rsidP="006B0282">
      <w:pPr>
        <w:jc w:val="both"/>
      </w:pPr>
      <w:r w:rsidRPr="00F6565F">
        <w:t>EU unveils 210 bln euro plan to ditch Russian fossil fuels</w:t>
      </w:r>
    </w:p>
    <w:p w14:paraId="0642C8A9" w14:textId="77777777" w:rsidR="006B0282" w:rsidRPr="00F6565F" w:rsidRDefault="006B0282" w:rsidP="006B0282">
      <w:pPr>
        <w:jc w:val="both"/>
      </w:pPr>
      <w:r w:rsidRPr="00F6565F">
        <w:t>By </w:t>
      </w:r>
      <w:hyperlink r:id="rId1004" w:history="1">
        <w:r w:rsidRPr="00F6565F">
          <w:rPr>
            <w:rStyle w:val="ac"/>
          </w:rPr>
          <w:t>Kate Abnett</w:t>
        </w:r>
      </w:hyperlink>
    </w:p>
    <w:p w14:paraId="4B18B96F" w14:textId="7765B062" w:rsidR="006B0282" w:rsidRPr="00F6565F" w:rsidRDefault="006B0282" w:rsidP="006B0282">
      <w:pPr>
        <w:jc w:val="both"/>
      </w:pPr>
      <w:r w:rsidRPr="00F6565F">
        <w:t>May 18, 2022</w:t>
      </w:r>
    </w:p>
    <w:p w14:paraId="1579CF8D" w14:textId="77777777" w:rsidR="006B0282" w:rsidRPr="00F6565F" w:rsidRDefault="006B0282" w:rsidP="006B0282">
      <w:pPr>
        <w:jc w:val="both"/>
      </w:pPr>
      <w:r w:rsidRPr="00F6565F">
        <w:t> </w:t>
      </w:r>
    </w:p>
    <w:p w14:paraId="7D1C0A8B" w14:textId="77777777" w:rsidR="006B0282" w:rsidRPr="00F6565F" w:rsidRDefault="006B0282" w:rsidP="006B0282">
      <w:pPr>
        <w:jc w:val="both"/>
      </w:pPr>
      <w:r w:rsidRPr="00F6565F">
        <w:t>BRUSSELS, May 18 (Reuters) - The European Commission on Wednesday unveiled a 210 billion euro plan for Europe to end its reliance on Russian fossil fuels by 2027, and to use the pivot away from Moscow to quicken its transition to green energy.</w:t>
      </w:r>
    </w:p>
    <w:p w14:paraId="37CD6AC9" w14:textId="77777777" w:rsidR="006B0282" w:rsidRPr="00F6565F" w:rsidRDefault="006B0282" w:rsidP="006B0282">
      <w:pPr>
        <w:jc w:val="both"/>
      </w:pPr>
      <w:r w:rsidRPr="00F6565F">
        <w:t>The invasion of Ukraine by Russia, Europe's top gas supplier, has prompted the European Union to rethink its energy policies amid sharpened concerns of supply shocks. Russia supplies 40% of the bloc's gas and 27% of its imported oil, and EU countries are struggling to agree sanctions on the latter.</w:t>
      </w:r>
    </w:p>
    <w:p w14:paraId="1F0F94DC" w14:textId="77777777" w:rsidR="006B0282" w:rsidRPr="00F6565F" w:rsidRDefault="006B0282" w:rsidP="006B0282">
      <w:pPr>
        <w:jc w:val="both"/>
      </w:pPr>
      <w:r w:rsidRPr="00F6565F">
        <w:lastRenderedPageBreak/>
        <w:t>To wean countries off those fuels, Brussels proposed a three-pronged plan: a switch to import more non-Russian gas, a faster rollout of renewable energy, and more effort to save energy.</w:t>
      </w:r>
    </w:p>
    <w:p w14:paraId="33CE782A" w14:textId="77777777" w:rsidR="006B0282" w:rsidRPr="00F6565F" w:rsidRDefault="006B0282" w:rsidP="006B0282">
      <w:pPr>
        <w:jc w:val="both"/>
      </w:pPr>
      <w:r w:rsidRPr="00F6565F">
        <w:t>The measures include a mix of EU laws, non-binding schemes, and recommendations to governments in the EU's 27 member countries, who are largely in charge of their national energy policies.</w:t>
      </w:r>
    </w:p>
    <w:p w14:paraId="12E4BE99" w14:textId="77777777" w:rsidR="006B0282" w:rsidRPr="00F6565F" w:rsidRDefault="006B0282" w:rsidP="006B0282">
      <w:pPr>
        <w:jc w:val="both"/>
      </w:pPr>
      <w:r w:rsidRPr="00F6565F">
        <w:t>Taken together, Brussels expects them to require 210 billion euros in extra investments by 2027 and 300 billion euros by 2030 on top of those already needed to meet the bloc's 2030 climate target. Ultimately, it said the investments would slash Europe's fossil fuel import bill.</w:t>
      </w:r>
    </w:p>
    <w:p w14:paraId="3B2FC051" w14:textId="77777777" w:rsidR="006B0282" w:rsidRPr="00F6565F" w:rsidRDefault="006B0282" w:rsidP="006B0282">
      <w:pPr>
        <w:jc w:val="both"/>
      </w:pPr>
      <w:r w:rsidRPr="00F6565F">
        <w:t>"RePowerEU will help us to save more energy, to accelerate the phasing out of fossil fuels and, most importantly, to kickstart investments on a new scale," Commission president Ursula von der Leyen said, referring to the package.</w:t>
      </w:r>
    </w:p>
    <w:p w14:paraId="31F1B938" w14:textId="77777777" w:rsidR="006B0282" w:rsidRPr="00F6565F" w:rsidRDefault="006B0282" w:rsidP="006B0282">
      <w:pPr>
        <w:jc w:val="both"/>
      </w:pPr>
      <w:r w:rsidRPr="00F6565F">
        <w:t>Those investments include 86 billion euros for renewable energy and 27 billion for hydrogen infrastructure, 29 billion euros for power grids and 56 billion euros for energy savings and heat pumps.</w:t>
      </w:r>
    </w:p>
    <w:p w14:paraId="215B725C" w14:textId="77777777" w:rsidR="006B0282" w:rsidRPr="00F6565F" w:rsidRDefault="006B0282" w:rsidP="006B0282">
      <w:pPr>
        <w:jc w:val="both"/>
      </w:pPr>
      <w:r w:rsidRPr="00F6565F">
        <w:t>The Commission said some investments in fossil fuel infrastructure would be required - 10 billion euros for a dozen gas and liquefied natural gas projects, and up to 2 billion euros for oil, targeting land-locked Central and Eastern European countries that lack access to non-Russian supply.</w:t>
      </w:r>
    </w:p>
    <w:p w14:paraId="6E68C149" w14:textId="77777777" w:rsidR="006B0282" w:rsidRPr="00F6565F" w:rsidRDefault="006B0282" w:rsidP="006B0282">
      <w:pPr>
        <w:jc w:val="both"/>
      </w:pPr>
      <w:r w:rsidRPr="00F6565F">
        <w:t>Campaigners said those investments risked locking the EU into long-term reliance on CO2-emitting gas, fuelling climate change and high energy prices. The Commission said new gas infrastructure should be able to switch to carry renewable hydrogen in future.</w:t>
      </w:r>
    </w:p>
    <w:p w14:paraId="43CC0003" w14:textId="77777777" w:rsidR="006B0282" w:rsidRPr="00F6565F" w:rsidRDefault="006B0282" w:rsidP="006B0282">
      <w:pPr>
        <w:jc w:val="both"/>
      </w:pPr>
      <w:r w:rsidRPr="00F6565F">
        <w:t>Brussels wants countries to finance the measures using the EU's COVID-19 recovery fund, which contains more than 200 billion euros of unspent loans. The Commission will also sell extra carbon market permits from a reserve over the next few years to raise 20 billion euros. Some analysts warned that could dampen carbon prices, undermining the price signal to shift to low-carbon energy.</w:t>
      </w:r>
    </w:p>
    <w:p w14:paraId="04293B8D" w14:textId="77777777" w:rsidR="006B0282" w:rsidRPr="00F6565F" w:rsidRDefault="006B0282" w:rsidP="006B0282">
      <w:pPr>
        <w:jc w:val="both"/>
      </w:pPr>
      <w:r w:rsidRPr="00F6565F">
        <w:t>To spearhead the plans, the Commission proposed a higher legally-binding target to get 45% of EU energy from renewable sources by 2030, replacing its current 40% proposal.</w:t>
      </w:r>
    </w:p>
    <w:p w14:paraId="3CDE3623" w14:textId="77777777" w:rsidR="006B0282" w:rsidRPr="00F6565F" w:rsidRDefault="006B0282" w:rsidP="006B0282">
      <w:pPr>
        <w:jc w:val="both"/>
      </w:pPr>
      <w:r w:rsidRPr="00F6565F">
        <w:t>That would see the EU more than double its renewable energy capacity to 1,236 gigawatts (GW) by 2030, and be aided by a law allowing simpler one-year permits for wind and solar projects. The EU also proposed phasing in obligations for countries to fit new buildings with solar panels.</w:t>
      </w:r>
    </w:p>
    <w:p w14:paraId="33CFB31C" w14:textId="77777777" w:rsidR="006B0282" w:rsidRPr="00F6565F" w:rsidRDefault="006B0282" w:rsidP="006B0282">
      <w:pPr>
        <w:jc w:val="both"/>
      </w:pPr>
      <w:r w:rsidRPr="00F6565F">
        <w:t>Another target would cut EU energy consumption 13% by 2030 against expected levels, replacing its current 9% proposal. The EU is negotiating laws to renovate buildings faster to use less energy, and said voluntary actions such as turning down thermostats could cut gas and oil demand by 5%.</w:t>
      </w:r>
    </w:p>
    <w:p w14:paraId="4216FD35" w14:textId="77777777" w:rsidR="006B0282" w:rsidRPr="00F6565F" w:rsidRDefault="006B0282" w:rsidP="006B0282">
      <w:pPr>
        <w:jc w:val="both"/>
      </w:pPr>
      <w:r w:rsidRPr="00F6565F">
        <w:lastRenderedPageBreak/>
        <w:t>The legally-binding targets require approval from EU countries and lawmakers.</w:t>
      </w:r>
    </w:p>
    <w:p w14:paraId="06FCB166" w14:textId="77777777" w:rsidR="006B0282" w:rsidRPr="00F6565F" w:rsidRDefault="006B0282" w:rsidP="006B0282">
      <w:pPr>
        <w:jc w:val="both"/>
      </w:pPr>
      <w:r w:rsidRPr="00F6565F">
        <w:t>The EU plan includes a short-term dash for non-Russian gas supplies to replace the 155 billion cubic metres Europe buys from Moscow each year. Europe's gas demand is expected to drop 30% by 2030 to meet climate targets, but for now countries rely on the fuel to heat homes, power industry and produce electricity.</w:t>
      </w:r>
    </w:p>
    <w:p w14:paraId="272E530C" w14:textId="77777777" w:rsidR="006B0282" w:rsidRPr="00F6565F" w:rsidRDefault="006B0282" w:rsidP="006B0282">
      <w:pPr>
        <w:jc w:val="both"/>
      </w:pPr>
      <w:r w:rsidRPr="00F6565F">
        <w:t>The EU aims to have a memorandum of understanding with Egypt and Israel by summer on supplying LNG, and aims to boost supply from countries including Canada and Algeria. Brussels will also launch a scheme for countries to jointly buy gas to attempt to negotiate better contract terms. </w:t>
      </w:r>
    </w:p>
    <w:p w14:paraId="74E9AFE3" w14:textId="6DAAFEBC" w:rsidR="006B0282" w:rsidRPr="00F6565F" w:rsidRDefault="006B0282" w:rsidP="00B836A8">
      <w:pPr>
        <w:jc w:val="both"/>
      </w:pPr>
      <w:hyperlink r:id="rId1005" w:history="1">
        <w:r w:rsidRPr="00F6565F">
          <w:rPr>
            <w:rStyle w:val="ac"/>
          </w:rPr>
          <w:t>https://www.reuters.com/business/sustainable-business/eu-unveils-escape-route-russian-fossil-fuels-by-2027-2022-05-18/</w:t>
        </w:r>
      </w:hyperlink>
    </w:p>
    <w:p w14:paraId="534EF766" w14:textId="2E4C9CE3" w:rsidR="006B0282" w:rsidRPr="00F6565F" w:rsidRDefault="006B0282" w:rsidP="00B836A8">
      <w:pPr>
        <w:jc w:val="both"/>
      </w:pPr>
      <w:r w:rsidRPr="00F6565F">
        <w:t>№170</w:t>
      </w:r>
    </w:p>
    <w:p w14:paraId="462EEF93" w14:textId="77777777" w:rsidR="006B0282" w:rsidRPr="00F6565F" w:rsidRDefault="006B0282" w:rsidP="006B0282">
      <w:pPr>
        <w:jc w:val="both"/>
      </w:pPr>
      <w:r w:rsidRPr="00F6565F">
        <w:t>South Africa energy minister vows change with 'aggressive' renewables rollout</w:t>
      </w:r>
    </w:p>
    <w:p w14:paraId="11A9A6AF" w14:textId="77777777" w:rsidR="006B0282" w:rsidRPr="00F6565F" w:rsidRDefault="006B0282" w:rsidP="006B0282">
      <w:pPr>
        <w:jc w:val="both"/>
      </w:pPr>
      <w:r w:rsidRPr="00F6565F">
        <w:t>By </w:t>
      </w:r>
      <w:hyperlink r:id="rId1006" w:history="1">
        <w:r w:rsidRPr="00F6565F">
          <w:rPr>
            <w:rStyle w:val="ac"/>
          </w:rPr>
          <w:t>Tim Cocks</w:t>
        </w:r>
      </w:hyperlink>
    </w:p>
    <w:p w14:paraId="346C379B" w14:textId="132CA93F" w:rsidR="006B0282" w:rsidRPr="00F6565F" w:rsidRDefault="006B0282" w:rsidP="006B0282">
      <w:pPr>
        <w:jc w:val="both"/>
      </w:pPr>
      <w:r w:rsidRPr="00F6565F">
        <w:t>July 8, 2024</w:t>
      </w:r>
    </w:p>
    <w:p w14:paraId="50D72427" w14:textId="77777777" w:rsidR="006B0282" w:rsidRPr="00F6565F" w:rsidRDefault="006B0282" w:rsidP="006B0282">
      <w:pPr>
        <w:jc w:val="both"/>
      </w:pPr>
      <w:r w:rsidRPr="00F6565F">
        <w:t>PRETORIA, July 8 (Reuters) - South Africa's new energy minister vowed on Monday to accelerate the shift to renewable energy from coal, breaking with a predecessor who opposed swift decarbonision and pledged to keeping burning coal for a long time.</w:t>
      </w:r>
    </w:p>
    <w:p w14:paraId="6892DBE2" w14:textId="77777777" w:rsidR="006B0282" w:rsidRPr="00F6565F" w:rsidRDefault="006B0282" w:rsidP="006B0282">
      <w:pPr>
        <w:jc w:val="both"/>
      </w:pPr>
      <w:r w:rsidRPr="00F6565F">
        <w:t>Kgosientsho Ramokgopa, who now runs the newly-created Energy and Electricity Ministry, was addressing journalists as Africa's most industrial nation celebrated more than 100 days with no power cuts - a record over years of crippling blackouts.</w:t>
      </w:r>
    </w:p>
    <w:p w14:paraId="1A6E24DA" w14:textId="77777777" w:rsidR="006B0282" w:rsidRPr="00F6565F" w:rsidRDefault="006B0282" w:rsidP="006B0282">
      <w:pPr>
        <w:jc w:val="both"/>
      </w:pPr>
      <w:r w:rsidRPr="00F6565F">
        <w:t>"I am going to be ultra-aggressive on the ... renewable energy. You are going to see an exponential share," he told a news conference in the capital Pretoria, adding that he wanted to signal to investors "our intention to go that route".</w:t>
      </w:r>
    </w:p>
    <w:p w14:paraId="0E886C15" w14:textId="77777777" w:rsidR="006B0282" w:rsidRPr="00F6565F" w:rsidRDefault="006B0282" w:rsidP="006B0282">
      <w:pPr>
        <w:jc w:val="both"/>
      </w:pPr>
      <w:r w:rsidRPr="00F6565F">
        <w:t>Owing to its reliance on coal-fired power stations </w:t>
      </w:r>
      <w:hyperlink r:id="rId1007" w:history="1">
        <w:r w:rsidRPr="00F6565F">
          <w:rPr>
            <w:rStyle w:val="ac"/>
          </w:rPr>
          <w:t>run by state provider Eskom</w:t>
        </w:r>
      </w:hyperlink>
      <w:r w:rsidRPr="00F6565F">
        <w:t>, South Africa is among the world's top 15 greenhouse gas emitters - pushing out more than Britain, Turkey or France - and has the highest carbon intensity among the Group of 20 largest economies, according to watchdog Climate Transparency.</w:t>
      </w:r>
    </w:p>
    <w:p w14:paraId="22A70D8A" w14:textId="77777777" w:rsidR="006B0282" w:rsidRPr="00F6565F" w:rsidRDefault="006B0282" w:rsidP="006B0282">
      <w:pPr>
        <w:jc w:val="both"/>
      </w:pPr>
      <w:r w:rsidRPr="00F6565F">
        <w:t>"We are going to be the leaders on this continent in relation to renewables," Ramakgopa said.</w:t>
      </w:r>
    </w:p>
    <w:p w14:paraId="29F6471E" w14:textId="77777777" w:rsidR="006B0282" w:rsidRPr="00F6565F" w:rsidRDefault="006B0282" w:rsidP="006B0282">
      <w:pPr>
        <w:jc w:val="both"/>
      </w:pPr>
      <w:r w:rsidRPr="00F6565F">
        <w:t>It cut a very different tone from predecessor Gwede Mantashe, who had repeatedly urged resisting international pressure to rush into green energy, questioning its viability.</w:t>
      </w:r>
    </w:p>
    <w:p w14:paraId="681318A5" w14:textId="77777777" w:rsidR="006B0282" w:rsidRPr="00F6565F" w:rsidRDefault="006B0282" w:rsidP="006B0282">
      <w:pPr>
        <w:jc w:val="both"/>
      </w:pPr>
      <w:r w:rsidRPr="00F6565F">
        <w:lastRenderedPageBreak/>
        <w:t>President Cyril Ramaphosa </w:t>
      </w:r>
      <w:hyperlink r:id="rId1008" w:history="1">
        <w:r w:rsidRPr="00F6565F">
          <w:rPr>
            <w:rStyle w:val="ac"/>
          </w:rPr>
          <w:t>chose his new cabinet</w:t>
        </w:r>
      </w:hyperlink>
      <w:r w:rsidRPr="00F6565F">
        <w:t> at the end of last month, after weeks of horse-trading with other parties following the ruling African National Congress's unprecedented majority loss in a May election.</w:t>
      </w:r>
    </w:p>
    <w:p w14:paraId="3FA56E79" w14:textId="77777777" w:rsidR="006B0282" w:rsidRPr="00F6565F" w:rsidRDefault="006B0282" w:rsidP="006B0282">
      <w:pPr>
        <w:jc w:val="both"/>
      </w:pPr>
      <w:r w:rsidRPr="00F6565F">
        <w:t>Previously, energy had been tied to mines, under Mantashe, but Ramaphosa hived it off and merged it with Ramokgopa's electricity ministry, in what analysts saw as a move to decouple energy from coal.</w:t>
      </w:r>
    </w:p>
    <w:p w14:paraId="488BED73" w14:textId="77777777" w:rsidR="006B0282" w:rsidRPr="00F6565F" w:rsidRDefault="006B0282" w:rsidP="006B0282">
      <w:pPr>
        <w:jc w:val="both"/>
      </w:pPr>
      <w:r w:rsidRPr="00F6565F">
        <w:t>With 400,000 square kilometres (about 150,000 square miles) of semi-desert and a vast coastline battered by strong winds, South Africa also has some of the world's most abundant renewable energy potential.</w:t>
      </w:r>
    </w:p>
    <w:p w14:paraId="3B213848" w14:textId="77777777" w:rsidR="006B0282" w:rsidRPr="00F6565F" w:rsidRDefault="006B0282" w:rsidP="006B0282">
      <w:pPr>
        <w:jc w:val="both"/>
      </w:pPr>
      <w:r w:rsidRPr="00F6565F">
        <w:t>Yet policy uncertainty has discouraged investment, and activists bemoaned a government decision last year </w:t>
      </w:r>
      <w:hyperlink r:id="rId1009" w:history="1">
        <w:r w:rsidRPr="00F6565F">
          <w:rPr>
            <w:rStyle w:val="ac"/>
          </w:rPr>
          <w:t>to delay decommissioning</w:t>
        </w:r>
      </w:hyperlink>
      <w:r w:rsidRPr="00F6565F">
        <w:t> several coal-fired power stations well into 2030, citing energy security.</w:t>
      </w:r>
    </w:p>
    <w:p w14:paraId="04790464" w14:textId="77777777" w:rsidR="006B0282" w:rsidRPr="00F6565F" w:rsidRDefault="006B0282" w:rsidP="006B0282">
      <w:pPr>
        <w:jc w:val="both"/>
      </w:pPr>
      <w:r w:rsidRPr="00F6565F">
        <w:t>Iraqi farmers are increasingly expanding their operations into the desert.</w:t>
      </w:r>
    </w:p>
    <w:p w14:paraId="31AA28D3" w14:textId="77777777" w:rsidR="006B0282" w:rsidRPr="00F6565F" w:rsidRDefault="006B0282" w:rsidP="006B0282">
      <w:pPr>
        <w:jc w:val="both"/>
      </w:pPr>
      <w:r w:rsidRPr="00F6565F">
        <w:t>Ramokgopa admitted South Africa's switch to green energy had "taken a bit longer than what is necessary," and said his priority would be meeting business people to discuss "the hurdles that undermined ... their appetite to participate."</w:t>
      </w:r>
    </w:p>
    <w:p w14:paraId="0B497204" w14:textId="64013BF0" w:rsidR="006B0282" w:rsidRPr="00F6565F" w:rsidRDefault="006B0282" w:rsidP="00B836A8">
      <w:pPr>
        <w:jc w:val="both"/>
      </w:pPr>
      <w:hyperlink r:id="rId1010" w:history="1">
        <w:r w:rsidRPr="00F6565F">
          <w:rPr>
            <w:rStyle w:val="ac"/>
          </w:rPr>
          <w:t>https://www.reuters.com/sustainability/climate-energy/south-africa-energy-minister-vows-change-with-aggressive-renewables-rollout-2024-07-08/</w:t>
        </w:r>
      </w:hyperlink>
    </w:p>
    <w:p w14:paraId="742AF9D0" w14:textId="5E698841" w:rsidR="000B6643" w:rsidRPr="00F6565F" w:rsidRDefault="000B6643" w:rsidP="00B836A8">
      <w:pPr>
        <w:jc w:val="both"/>
      </w:pPr>
      <w:r w:rsidRPr="00F6565F">
        <w:t>#171</w:t>
      </w:r>
    </w:p>
    <w:p w14:paraId="5622C5CA" w14:textId="77777777" w:rsidR="000B6643" w:rsidRPr="00F6565F" w:rsidRDefault="000B6643" w:rsidP="000B6643">
      <w:pPr>
        <w:jc w:val="both"/>
      </w:pPr>
      <w:r w:rsidRPr="00F6565F">
        <w:t>Countries warn EU against 'crisis mode' overhaul of energy market</w:t>
      </w:r>
    </w:p>
    <w:p w14:paraId="0F0AC235" w14:textId="77777777" w:rsidR="000B6643" w:rsidRPr="00F6565F" w:rsidRDefault="000B6643" w:rsidP="000B6643">
      <w:pPr>
        <w:jc w:val="both"/>
      </w:pPr>
      <w:r w:rsidRPr="00F6565F">
        <w:t>By </w:t>
      </w:r>
      <w:hyperlink r:id="rId1011" w:history="1">
        <w:r w:rsidRPr="00F6565F">
          <w:rPr>
            <w:rStyle w:val="ac"/>
          </w:rPr>
          <w:t>Kate Abnett</w:t>
        </w:r>
      </w:hyperlink>
    </w:p>
    <w:p w14:paraId="2AC92D58" w14:textId="77777777" w:rsidR="000B6643" w:rsidRPr="00F6565F" w:rsidRDefault="000B6643" w:rsidP="000B6643">
      <w:pPr>
        <w:jc w:val="both"/>
      </w:pPr>
      <w:r w:rsidRPr="00F6565F">
        <w:t>February 13, 202310:02 PM GMT+3Updated 2 years ago</w:t>
      </w:r>
    </w:p>
    <w:p w14:paraId="675F04CB" w14:textId="77777777" w:rsidR="000B6643" w:rsidRPr="00F6565F" w:rsidRDefault="000B6643" w:rsidP="000B6643">
      <w:pPr>
        <w:jc w:val="both"/>
      </w:pPr>
      <w:r w:rsidRPr="00F6565F">
        <w:t>BRUSSELS, Feb 13 (Reuters) - Denmark, Germany, the Netherlands, Estonia, Finland, Luxembourg and Latvia have warned Brussels not to rush into major changes to the European Union's electricity market in response to the energy crisis, calling instead for limited tweaks to the system.</w:t>
      </w:r>
    </w:p>
    <w:p w14:paraId="4347C653" w14:textId="77777777" w:rsidR="000B6643" w:rsidRPr="00F6565F" w:rsidRDefault="000B6643" w:rsidP="000B6643">
      <w:pPr>
        <w:jc w:val="both"/>
      </w:pPr>
      <w:r w:rsidRPr="00F6565F">
        <w:t>The European Commission is </w:t>
      </w:r>
      <w:hyperlink r:id="rId1012" w:history="1">
        <w:r w:rsidRPr="00F6565F">
          <w:rPr>
            <w:rStyle w:val="ac"/>
          </w:rPr>
          <w:t>drafting a revamp of EU electricity market rules</w:t>
        </w:r>
      </w:hyperlink>
      <w:r w:rsidRPr="00F6565F">
        <w:t>, with the aim of better cushioning consumer bills from fossil fuel price spikes and avoiding a repeat of the surge in electricity prices triggered last year by cuts to Russian gas supply.</w:t>
      </w:r>
    </w:p>
    <w:p w14:paraId="33902B2E" w14:textId="77777777" w:rsidR="000B6643" w:rsidRPr="00F6565F" w:rsidRDefault="000B6643" w:rsidP="000B6643">
      <w:pPr>
        <w:jc w:val="both"/>
      </w:pPr>
      <w:r w:rsidRPr="00F6565F">
        <w:t>The Reuters Power Up newsletter provides everything you need to know about the global energy industry. Sign up </w:t>
      </w:r>
      <w:hyperlink r:id="rId1013" w:history="1">
        <w:r w:rsidRPr="00F6565F">
          <w:rPr>
            <w:rStyle w:val="ac"/>
          </w:rPr>
          <w:t>here.</w:t>
        </w:r>
      </w:hyperlink>
    </w:p>
    <w:p w14:paraId="3CD5530F" w14:textId="77777777" w:rsidR="000B6643" w:rsidRPr="00F6565F" w:rsidRDefault="000B6643" w:rsidP="000B6643">
      <w:pPr>
        <w:jc w:val="both"/>
      </w:pPr>
      <w:r w:rsidRPr="00F6565F">
        <w:t>Advertisement · Scroll to continue</w:t>
      </w:r>
    </w:p>
    <w:p w14:paraId="5EE04E00" w14:textId="77777777" w:rsidR="000B6643" w:rsidRPr="00F6565F" w:rsidRDefault="000B6643" w:rsidP="000B6643">
      <w:pPr>
        <w:jc w:val="both"/>
      </w:pPr>
      <w:r w:rsidRPr="00F6565F">
        <w:lastRenderedPageBreak/>
        <w:t>The seven countries, led by Denmark, said in a letter that Europe's existing market design has fostered years of lower electricity prices, helped expand renewable energy, and ensured enough power was produced to meet demand and avoid shortages.</w:t>
      </w:r>
    </w:p>
    <w:p w14:paraId="5E1D30E3" w14:textId="77777777" w:rsidR="000B6643" w:rsidRPr="00F6565F" w:rsidRDefault="000B6643" w:rsidP="000B6643">
      <w:pPr>
        <w:jc w:val="both"/>
      </w:pPr>
      <w:r w:rsidRPr="00F6565F">
        <w:t>"We must resist the temptation to kill the golden goose, that our single market for electricity has been in the last decade," said Lars Aagaard, Denmark's energy minister.</w:t>
      </w:r>
    </w:p>
    <w:p w14:paraId="20E95AF8" w14:textId="77777777" w:rsidR="000B6643" w:rsidRPr="00F6565F" w:rsidRDefault="000B6643" w:rsidP="000B6643">
      <w:pPr>
        <w:jc w:val="both"/>
      </w:pPr>
      <w:r w:rsidRPr="00F6565F">
        <w:t>The countries said there was some room for improvement, particularly in light of soaring power costs last year. But any changes must ensure the market still functions and incentivises massive investment in renewable energy, they said.</w:t>
      </w:r>
    </w:p>
    <w:p w14:paraId="3353A227" w14:textId="77777777" w:rsidR="000B6643" w:rsidRPr="00F6565F" w:rsidRDefault="000B6643" w:rsidP="000B6643">
      <w:pPr>
        <w:jc w:val="both"/>
      </w:pPr>
      <w:r w:rsidRPr="00F6565F">
        <w:t>Advertisement · Scroll to continue</w:t>
      </w:r>
    </w:p>
    <w:p w14:paraId="2A8085A4" w14:textId="77777777" w:rsidR="000B6643" w:rsidRPr="00F6565F" w:rsidRDefault="000B6643" w:rsidP="000B6643">
      <w:pPr>
        <w:jc w:val="both"/>
      </w:pPr>
      <w:r w:rsidRPr="00F6565F">
        <w:t>"Any reform going beyond targeted adjustments to the existing framework should be underpinned by an in-depth impact assessment and should not be adopted in crisis mode," said the letter to the Commission, which was seen by Reuters.</w:t>
      </w:r>
    </w:p>
    <w:p w14:paraId="1F93A565" w14:textId="77777777" w:rsidR="000B6643" w:rsidRPr="00F6565F" w:rsidRDefault="000B6643" w:rsidP="000B6643">
      <w:pPr>
        <w:jc w:val="both"/>
      </w:pPr>
      <w:r w:rsidRPr="00F6565F">
        <w:t>Other countries, including Spain and France, are seeking deeper reform. </w:t>
      </w:r>
      <w:hyperlink r:id="rId1014" w:history="1">
        <w:r w:rsidRPr="00F6565F">
          <w:rPr>
            <w:rStyle w:val="ac"/>
          </w:rPr>
          <w:t>Spain has proposed</w:t>
        </w:r>
      </w:hyperlink>
      <w:r w:rsidRPr="00F6565F">
        <w:t> a shift to more long-term, fixed-price contracts for power plants, to attempt to limit price spikes.</w:t>
      </w:r>
    </w:p>
    <w:p w14:paraId="7E3CCBBC" w14:textId="77777777" w:rsidR="000B6643" w:rsidRPr="00F6565F" w:rsidRDefault="000B6643" w:rsidP="000B6643">
      <w:pPr>
        <w:jc w:val="both"/>
      </w:pPr>
      <w:r w:rsidRPr="00F6565F">
        <w:t>The seven countries said in their letter that schemes to do this - like contracts for difference (CfDs) - could play a role but they should be voluntary, focus on new renewable generation, and still "react" to the market.</w:t>
      </w:r>
    </w:p>
    <w:p w14:paraId="7D60E667" w14:textId="77777777" w:rsidR="000B6643" w:rsidRPr="00F6565F" w:rsidRDefault="000B6643" w:rsidP="000B6643">
      <w:pPr>
        <w:jc w:val="both"/>
      </w:pPr>
      <w:r w:rsidRPr="00F6565F">
        <w:t>Electricity industry lobbying group Eurelectric has also warned against making CfDs mandatory, which it says could undermine competition in the power market and deter investors.</w:t>
      </w:r>
    </w:p>
    <w:p w14:paraId="0973E80B" w14:textId="77777777" w:rsidR="000B6643" w:rsidRPr="00F6565F" w:rsidRDefault="000B6643" w:rsidP="000B6643">
      <w:pPr>
        <w:jc w:val="both"/>
      </w:pPr>
      <w:r w:rsidRPr="00F6565F">
        <w:t>Rare earth minerals are used in almost every technology you can think of.</w:t>
      </w:r>
    </w:p>
    <w:p w14:paraId="3E99B3C1" w14:textId="77777777" w:rsidR="000B6643" w:rsidRPr="00F6565F" w:rsidRDefault="000B6643" w:rsidP="000B6643">
      <w:pPr>
        <w:jc w:val="both"/>
      </w:pPr>
      <w:r w:rsidRPr="00F6565F">
        <w:t>In their letter, the seven countries backed an idea already mooted by the Commission to make it easier for consumers to choose between fluctuating and fixed-price power contracts.</w:t>
      </w:r>
    </w:p>
    <w:p w14:paraId="2991D113" w14:textId="77777777" w:rsidR="000B6643" w:rsidRPr="00F6565F" w:rsidRDefault="000B6643" w:rsidP="000B6643">
      <w:pPr>
        <w:jc w:val="both"/>
      </w:pPr>
      <w:r w:rsidRPr="00F6565F">
        <w:t>But they pushed back on another Commission suggestion to extend a temporary EU measure which claws back windfall revenue from non-gas generators.</w:t>
      </w:r>
    </w:p>
    <w:p w14:paraId="5A0E9733" w14:textId="77777777" w:rsidR="000B6643" w:rsidRPr="00F6565F" w:rsidRDefault="000B6643" w:rsidP="000B6643">
      <w:pPr>
        <w:jc w:val="both"/>
      </w:pPr>
      <w:r w:rsidRPr="00F6565F">
        <w:t>"That could compromise investors' confidence in the needed investments," the countries said in the letter, citing EU estimates that hundreds of billions of euros in renewable energy investments are needed annually to help countries quit Russian fossil fuels.</w:t>
      </w:r>
    </w:p>
    <w:p w14:paraId="53E8FE4C" w14:textId="5FA7AB12" w:rsidR="000B6643" w:rsidRPr="00F6565F" w:rsidRDefault="000B6643" w:rsidP="00B836A8">
      <w:pPr>
        <w:jc w:val="both"/>
      </w:pPr>
      <w:hyperlink r:id="rId1015" w:history="1">
        <w:r w:rsidRPr="00F6565F">
          <w:rPr>
            <w:rStyle w:val="ac"/>
          </w:rPr>
          <w:t>https://www.reuters.com/business/energy/countries-warn-eu-against-crisis-mode-overhaul-energy-market-2023-02-13/</w:t>
        </w:r>
      </w:hyperlink>
    </w:p>
    <w:p w14:paraId="4AB7CB9A" w14:textId="78A58370" w:rsidR="000B6643" w:rsidRPr="00F6565F" w:rsidRDefault="000B6643" w:rsidP="00B836A8">
      <w:pPr>
        <w:jc w:val="both"/>
      </w:pPr>
      <w:r w:rsidRPr="00F6565F">
        <w:t>#172</w:t>
      </w:r>
    </w:p>
    <w:p w14:paraId="558E29E6" w14:textId="77777777" w:rsidR="000B6643" w:rsidRPr="00F6565F" w:rsidRDefault="000B6643" w:rsidP="000B6643">
      <w:pPr>
        <w:jc w:val="both"/>
      </w:pPr>
      <w:r w:rsidRPr="00F6565F">
        <w:t>New EU renewable energy target faces nuclear roadblock</w:t>
      </w:r>
    </w:p>
    <w:p w14:paraId="49EA33EC" w14:textId="77777777" w:rsidR="000B6643" w:rsidRPr="00F6565F" w:rsidRDefault="000B6643" w:rsidP="000B6643">
      <w:pPr>
        <w:jc w:val="both"/>
      </w:pPr>
      <w:r w:rsidRPr="00F6565F">
        <w:lastRenderedPageBreak/>
        <w:t>By </w:t>
      </w:r>
      <w:hyperlink r:id="rId1016" w:history="1">
        <w:r w:rsidRPr="00F6565F">
          <w:rPr>
            <w:rStyle w:val="ac"/>
          </w:rPr>
          <w:t>Kate Abnett</w:t>
        </w:r>
      </w:hyperlink>
    </w:p>
    <w:p w14:paraId="38D6B6A2" w14:textId="77777777" w:rsidR="000B6643" w:rsidRPr="00F6565F" w:rsidRDefault="000B6643" w:rsidP="000B6643">
      <w:pPr>
        <w:jc w:val="both"/>
      </w:pPr>
      <w:r w:rsidRPr="00F6565F">
        <w:t>December 16, 202411:50 PM GMT+3Updated 6 months ago</w:t>
      </w:r>
    </w:p>
    <w:p w14:paraId="50D196FA" w14:textId="77777777" w:rsidR="000B6643" w:rsidRPr="00F6565F" w:rsidRDefault="000B6643" w:rsidP="000B6643">
      <w:pPr>
        <w:jc w:val="both"/>
      </w:pPr>
      <w:r w:rsidRPr="00F6565F">
        <w:t>BRUSSELS, Dec 16 (Reuters) - European Union plans for a new renewable energy goal hit early resistance on Monday from pro-nuclear governments, who indicated they would not back a goal that excludes atomic energy.</w:t>
      </w:r>
    </w:p>
    <w:p w14:paraId="1399DC99" w14:textId="77777777" w:rsidR="000B6643" w:rsidRPr="00F6565F" w:rsidRDefault="000B6643" w:rsidP="000B6643">
      <w:pPr>
        <w:jc w:val="both"/>
      </w:pPr>
      <w:r w:rsidRPr="00F6565F">
        <w:t>The EU's 27 member countries have opposing views on nuclear power, and political disputes over the energy source have </w:t>
      </w:r>
      <w:hyperlink r:id="rId1017" w:history="1">
        <w:r w:rsidRPr="00F6565F">
          <w:rPr>
            <w:rStyle w:val="ac"/>
          </w:rPr>
          <w:t>delayed recent EU measures</w:t>
        </w:r>
      </w:hyperlink>
      <w:r w:rsidRPr="00F6565F">
        <w:t> to address high energy prices and </w:t>
      </w:r>
      <w:hyperlink r:id="rId1018" w:history="1">
        <w:r w:rsidRPr="00F6565F">
          <w:rPr>
            <w:rStyle w:val="ac"/>
          </w:rPr>
          <w:t>drive Europe's transition</w:t>
        </w:r>
      </w:hyperlink>
      <w:r w:rsidRPr="00F6565F">
        <w:t> to low-carbon energy sources.</w:t>
      </w:r>
    </w:p>
    <w:p w14:paraId="10B0A304" w14:textId="77777777" w:rsidR="000B6643" w:rsidRPr="00F6565F" w:rsidRDefault="000B6643" w:rsidP="000B6643">
      <w:pPr>
        <w:jc w:val="both"/>
      </w:pPr>
      <w:r w:rsidRPr="00F6565F">
        <w:t>Make sense of the latest ESG trends affecting companies and governments with the Reuters Sustainable Switch newsletter. Sign up </w:t>
      </w:r>
      <w:hyperlink r:id="rId1019" w:history="1">
        <w:r w:rsidRPr="00F6565F">
          <w:rPr>
            <w:rStyle w:val="ac"/>
          </w:rPr>
          <w:t>here.</w:t>
        </w:r>
      </w:hyperlink>
    </w:p>
    <w:p w14:paraId="636A843A" w14:textId="77777777" w:rsidR="000B6643" w:rsidRPr="00F6565F" w:rsidRDefault="000B6643" w:rsidP="000B6643">
      <w:pPr>
        <w:jc w:val="both"/>
      </w:pPr>
      <w:r w:rsidRPr="00F6565F">
        <w:t>Advertisement · Scroll to continue</w:t>
      </w:r>
    </w:p>
    <w:p w14:paraId="085F929F" w14:textId="77777777" w:rsidR="000B6643" w:rsidRPr="00F6565F" w:rsidRDefault="000B6643" w:rsidP="000B6643">
      <w:pPr>
        <w:jc w:val="both"/>
      </w:pPr>
      <w:r w:rsidRPr="00F6565F">
        <w:t>While nuclear power stations do not emit carbon dioxide, they generate toxic waste that some governments and campaigners say means atomic energy should not be classed as green.</w:t>
      </w:r>
    </w:p>
    <w:p w14:paraId="5588804D" w14:textId="77777777" w:rsidR="000B6643" w:rsidRPr="00F6565F" w:rsidRDefault="000B6643" w:rsidP="000B6643">
      <w:pPr>
        <w:jc w:val="both"/>
      </w:pPr>
      <w:r w:rsidRPr="00F6565F">
        <w:t>Plans to set an EU renewable energy target for 2040 have stirred tensions again, after the European Commission this month made the goal a surprise addition </w:t>
      </w:r>
      <w:hyperlink r:id="rId1020" w:tgtFrame="_blank" w:history="1">
        <w:r w:rsidRPr="00F6565F">
          <w:rPr>
            <w:rStyle w:val="ac"/>
          </w:rPr>
          <w:t>to the brief, opens new tab</w:t>
        </w:r>
      </w:hyperlink>
      <w:r w:rsidRPr="00F6565F">
        <w:t> of new EU energy commissioner Dan Jorgensen.</w:t>
      </w:r>
    </w:p>
    <w:p w14:paraId="70AF000F" w14:textId="77777777" w:rsidR="000B6643" w:rsidRPr="00F6565F" w:rsidRDefault="000B6643" w:rsidP="000B6643">
      <w:pPr>
        <w:jc w:val="both"/>
      </w:pPr>
      <w:r w:rsidRPr="00F6565F">
        <w:t>French energy minister Agnes Pannier-Runacher said ministers had expressed concern to Jorgensen that the target excluded nuclear energy, at a meeting in Brussels of 15 countries, 12 of them part of a pro-nuclear alliance.</w:t>
      </w:r>
    </w:p>
    <w:p w14:paraId="04A2237C" w14:textId="77777777" w:rsidR="000B6643" w:rsidRPr="00F6565F" w:rsidRDefault="000B6643" w:rsidP="000B6643">
      <w:pPr>
        <w:jc w:val="both"/>
      </w:pPr>
      <w:r w:rsidRPr="00F6565F">
        <w:t>Advertisement · Scroll to continue</w:t>
      </w:r>
    </w:p>
    <w:p w14:paraId="5B37EC0A" w14:textId="77777777" w:rsidR="000B6643" w:rsidRPr="00F6565F" w:rsidRDefault="000B6643" w:rsidP="000B6643">
      <w:pPr>
        <w:jc w:val="both"/>
      </w:pPr>
      <w:r w:rsidRPr="00F6565F">
        <w:t>"Is it more important to have a specific target for renewables ... where you can tamper with statistics, for example, by closing down nuclear power plants? Or is the main target fossil-free and clean energy production in Europe?" said Sweden's energy minister Ebba Busch, who also attended the pro-nuclear meeting.</w:t>
      </w:r>
    </w:p>
    <w:p w14:paraId="0B672AFB" w14:textId="77777777" w:rsidR="000B6643" w:rsidRPr="00F6565F" w:rsidRDefault="000B6643" w:rsidP="000B6643">
      <w:pPr>
        <w:jc w:val="both"/>
      </w:pPr>
      <w:r w:rsidRPr="00F6565F">
        <w:t>A senior official from one EU country said governments with enough votes to block the EU from passing the target had indicated they wouldn't back a goal that excludes nuclear.</w:t>
      </w:r>
    </w:p>
    <w:p w14:paraId="0FE88F84" w14:textId="77777777" w:rsidR="000B6643" w:rsidRPr="00F6565F" w:rsidRDefault="000B6643" w:rsidP="000B6643">
      <w:pPr>
        <w:jc w:val="both"/>
      </w:pPr>
      <w:r w:rsidRPr="00F6565F">
        <w:t>"I think there's enough, in terms of a blocking minority," the official said.</w:t>
      </w:r>
    </w:p>
    <w:p w14:paraId="67D6747F" w14:textId="77777777" w:rsidR="000B6643" w:rsidRPr="00F6565F" w:rsidRDefault="000B6643" w:rsidP="000B6643">
      <w:pPr>
        <w:jc w:val="both"/>
      </w:pPr>
      <w:r w:rsidRPr="00F6565F">
        <w:t>EU Energy Commissioner Dan Jorgensen held firm. Renewables and nuclear will both play a role in Europe's energy policy, but they should not be mixed into one target, Jorgensen said.</w:t>
      </w:r>
    </w:p>
    <w:p w14:paraId="29401929" w14:textId="77777777" w:rsidR="000B6643" w:rsidRPr="00F6565F" w:rsidRDefault="000B6643" w:rsidP="000B6643">
      <w:pPr>
        <w:jc w:val="both"/>
      </w:pPr>
      <w:r w:rsidRPr="00F6565F">
        <w:t>"I don't think that would be a wise way to do it, I think we need to maintain the definitions that we already have in our renewable target," he told a news conference.</w:t>
      </w:r>
    </w:p>
    <w:p w14:paraId="1B11F863" w14:textId="77777777" w:rsidR="000B6643" w:rsidRPr="00F6565F" w:rsidRDefault="000B6643" w:rsidP="000B6643">
      <w:pPr>
        <w:jc w:val="both"/>
      </w:pPr>
      <w:r w:rsidRPr="00F6565F">
        <w:lastRenderedPageBreak/>
        <w:t>Can a technology inspired by sharks help reduce global aviation emissions?</w:t>
      </w:r>
    </w:p>
    <w:p w14:paraId="1B72B42D" w14:textId="77777777" w:rsidR="000B6643" w:rsidRPr="00F6565F" w:rsidRDefault="000B6643" w:rsidP="000B6643">
      <w:pPr>
        <w:jc w:val="both"/>
      </w:pPr>
      <w:r w:rsidRPr="00F6565F">
        <w:t>Countries including Austria and Germany have opposed nuclear's inclusion in previous EU renewable energy goals, raising concerns about nuclear safety and emphasising the lower costs of wind and solar power.</w:t>
      </w:r>
    </w:p>
    <w:p w14:paraId="1A76DD65" w14:textId="77777777" w:rsidR="000B6643" w:rsidRPr="00F6565F" w:rsidRDefault="000B6643" w:rsidP="000B6643">
      <w:pPr>
        <w:jc w:val="both"/>
      </w:pPr>
      <w:r w:rsidRPr="00F6565F">
        <w:t>Austria is firmly opposed to the technology, while Germany phased out its nuclear reactors.</w:t>
      </w:r>
    </w:p>
    <w:p w14:paraId="5D182443" w14:textId="77777777" w:rsidR="000B6643" w:rsidRPr="00F6565F" w:rsidRDefault="000B6643" w:rsidP="000B6643">
      <w:pPr>
        <w:jc w:val="both"/>
      </w:pPr>
      <w:r w:rsidRPr="00F6565F">
        <w:t>Meanwhile, France, which gets most of its power from nuclear reactors, and eastern European countries planning to expand their reactors, are strong proponents of low-carbon atomic energy as a way to cut emissions</w:t>
      </w:r>
    </w:p>
    <w:p w14:paraId="05F1A6E5" w14:textId="46DAC2C7" w:rsidR="000B6643" w:rsidRPr="00F6565F" w:rsidRDefault="000B6643" w:rsidP="00B836A8">
      <w:pPr>
        <w:jc w:val="both"/>
      </w:pPr>
      <w:hyperlink r:id="rId1021" w:history="1">
        <w:r w:rsidRPr="00F6565F">
          <w:rPr>
            <w:rStyle w:val="ac"/>
          </w:rPr>
          <w:t>https://www.reuters.com/sustainability/climate-energy/new-eu-renewable-energy-target-faces-nuclear-roadblock-2024-12-16/</w:t>
        </w:r>
      </w:hyperlink>
    </w:p>
    <w:p w14:paraId="468B4DB0" w14:textId="4C6F75F1" w:rsidR="000B6643" w:rsidRPr="00F6565F" w:rsidRDefault="000B6643" w:rsidP="00B836A8">
      <w:pPr>
        <w:jc w:val="both"/>
      </w:pPr>
      <w:r w:rsidRPr="00F6565F">
        <w:t>#173</w:t>
      </w:r>
    </w:p>
    <w:p w14:paraId="1E699FED" w14:textId="77777777" w:rsidR="000B6643" w:rsidRPr="00F6565F" w:rsidRDefault="000B6643" w:rsidP="000B6643">
      <w:pPr>
        <w:jc w:val="both"/>
      </w:pPr>
      <w:r w:rsidRPr="00F6565F">
        <w:t>Repsol's CEO: Europe has to rethink its energy transition</w:t>
      </w:r>
    </w:p>
    <w:p w14:paraId="55291A6B" w14:textId="77777777" w:rsidR="000B6643" w:rsidRPr="00F6565F" w:rsidRDefault="000B6643" w:rsidP="000B6643">
      <w:pPr>
        <w:jc w:val="both"/>
      </w:pPr>
      <w:r w:rsidRPr="00F6565F">
        <w:t>By Reuters</w:t>
      </w:r>
    </w:p>
    <w:p w14:paraId="24E7541D" w14:textId="77777777" w:rsidR="000B6643" w:rsidRPr="00F6565F" w:rsidRDefault="000B6643" w:rsidP="000B6643">
      <w:pPr>
        <w:jc w:val="both"/>
      </w:pPr>
      <w:r w:rsidRPr="00F6565F">
        <w:t>September 7, 20223:33 PM GMT+3Updated 3 years ago</w:t>
      </w:r>
    </w:p>
    <w:p w14:paraId="6D262CC8" w14:textId="00407819" w:rsidR="000B6643" w:rsidRPr="00F6565F" w:rsidRDefault="000B6643" w:rsidP="000B6643">
      <w:pPr>
        <w:jc w:val="both"/>
      </w:pPr>
    </w:p>
    <w:p w14:paraId="6C90E306" w14:textId="77777777" w:rsidR="000B6643" w:rsidRPr="00F6565F" w:rsidRDefault="000B6643" w:rsidP="000B6643">
      <w:pPr>
        <w:jc w:val="both"/>
      </w:pPr>
      <w:r w:rsidRPr="00F6565F">
        <w:t>Follow</w:t>
      </w:r>
    </w:p>
    <w:p w14:paraId="0D624C74" w14:textId="77777777" w:rsidR="000B6643" w:rsidRPr="00F6565F" w:rsidRDefault="000B6643" w:rsidP="000B6643">
      <w:pPr>
        <w:jc w:val="both"/>
      </w:pPr>
      <w:r w:rsidRPr="00F6565F">
        <w:t>MADRID, Sept 7 (Reuters) - Europe needs to rethink its energy transition as it is preventing investment in some sources for ideological rather than technological reasons, the chief executive of Spain's biggest oil and gas firm Repsol </w:t>
      </w:r>
      <w:hyperlink r:id="rId1022" w:tgtFrame="_blank" w:history="1">
        <w:r w:rsidRPr="00F6565F">
          <w:rPr>
            <w:rStyle w:val="ac"/>
          </w:rPr>
          <w:t>(REP.MC), opens new tab</w:t>
        </w:r>
      </w:hyperlink>
      <w:r w:rsidRPr="00F6565F">
        <w:t> said on Wednesday.</w:t>
      </w:r>
    </w:p>
    <w:p w14:paraId="0F1BA794" w14:textId="77777777" w:rsidR="000B6643" w:rsidRPr="00F6565F" w:rsidRDefault="000B6643" w:rsidP="000B6643">
      <w:pPr>
        <w:jc w:val="both"/>
      </w:pPr>
      <w:r w:rsidRPr="00F6565F">
        <w:t>According to Josu Jon Imaz, the Russian invasion of Ukraine was not the only reason for a surge in gas prices.</w:t>
      </w:r>
    </w:p>
    <w:p w14:paraId="32F89D67" w14:textId="77777777" w:rsidR="000B6643" w:rsidRPr="00F6565F" w:rsidRDefault="000B6643" w:rsidP="000B6643">
      <w:pPr>
        <w:jc w:val="both"/>
      </w:pPr>
      <w:r w:rsidRPr="00F6565F">
        <w:t>The Reuters Power Up newsletter provides everything you need to know about the global energy industry. Sign up </w:t>
      </w:r>
      <w:hyperlink r:id="rId1023" w:history="1">
        <w:r w:rsidRPr="00F6565F">
          <w:rPr>
            <w:rStyle w:val="ac"/>
          </w:rPr>
          <w:t>here.</w:t>
        </w:r>
      </w:hyperlink>
    </w:p>
    <w:p w14:paraId="06BB3A95" w14:textId="77777777" w:rsidR="000B6643" w:rsidRPr="00F6565F" w:rsidRDefault="000B6643" w:rsidP="000B6643">
      <w:pPr>
        <w:jc w:val="both"/>
      </w:pPr>
      <w:r w:rsidRPr="00F6565F">
        <w:t>"In Europe we have opted for an ideological energy transition in which we are selecting or rejecting, preventing investments in certain energy sources for ideological and not technological reasons," Imaz said at an energy event in Madrid.</w:t>
      </w:r>
    </w:p>
    <w:p w14:paraId="57C32884" w14:textId="77777777" w:rsidR="000B6643" w:rsidRPr="00F6565F" w:rsidRDefault="000B6643" w:rsidP="000B6643">
      <w:pPr>
        <w:jc w:val="both"/>
      </w:pPr>
      <w:r w:rsidRPr="00F6565F">
        <w:t>Advertisement · Scroll to continue</w:t>
      </w:r>
    </w:p>
    <w:p w14:paraId="74F6273E" w14:textId="77777777" w:rsidR="000B6643" w:rsidRPr="00F6565F" w:rsidRDefault="000B6643" w:rsidP="000B6643">
      <w:pPr>
        <w:jc w:val="both"/>
      </w:pPr>
      <w:r w:rsidRPr="00F6565F">
        <w:t>"The consequence is that consumers pay more for energy and companies cannot pay for energy and CO2 (emissions) increase. We have to rethink all this. We need all sources of energy," he said.</w:t>
      </w:r>
    </w:p>
    <w:p w14:paraId="224C66D1" w14:textId="77777777" w:rsidR="000B6643" w:rsidRPr="00F6565F" w:rsidRDefault="000B6643" w:rsidP="000B6643">
      <w:pPr>
        <w:jc w:val="both"/>
      </w:pPr>
      <w:r w:rsidRPr="00F6565F">
        <w:lastRenderedPageBreak/>
        <w:t>Repsol has embarked on a broad plan to develop renewable energy and has plans to install wind, solar and hydropower plants with a combined capacity of 20 gigawatts by 2030, and is set to invest a chunk of the $4.8 billion it raised from the sale of a 25% stake in its oil business into renewable projects.</w:t>
      </w:r>
    </w:p>
    <w:p w14:paraId="68112BFA" w14:textId="77777777" w:rsidR="000B6643" w:rsidRPr="00F6565F" w:rsidRDefault="000B6643" w:rsidP="000B6643">
      <w:pPr>
        <w:jc w:val="both"/>
      </w:pPr>
      <w:r w:rsidRPr="00F6565F">
        <w:t>Spain is a leader in the development of renewable energy. With abundant sunlight, blustery hillsides and vast plains, Spain is transforming its energy system to rely on renewable sources and expects to get its economy carbon neutral by 2050.</w:t>
      </w:r>
    </w:p>
    <w:p w14:paraId="75D0FDAB" w14:textId="77777777" w:rsidR="000B6643" w:rsidRPr="00F6565F" w:rsidRDefault="000B6643" w:rsidP="000B6643">
      <w:pPr>
        <w:jc w:val="both"/>
      </w:pPr>
      <w:r w:rsidRPr="00F6565F">
        <w:t>Advertisement · Scroll to continue</w:t>
      </w:r>
    </w:p>
    <w:p w14:paraId="6DA07FE1" w14:textId="77777777" w:rsidR="000B6643" w:rsidRPr="00F6565F" w:rsidRDefault="000B6643" w:rsidP="000B6643">
      <w:pPr>
        <w:jc w:val="both"/>
      </w:pPr>
      <w:r w:rsidRPr="00F6565F">
        <w:t>Among the energy sources that are excluded, Imaz cited natural gas from shale deposits, which is banned in Spain and other countries in Europe due to environmental concerns such as the pollution of underground water.</w:t>
      </w:r>
    </w:p>
    <w:p w14:paraId="4156D732" w14:textId="77777777" w:rsidR="000B6643" w:rsidRPr="00F6565F" w:rsidRDefault="000B6643" w:rsidP="000B6643">
      <w:pPr>
        <w:jc w:val="both"/>
      </w:pPr>
      <w:r w:rsidRPr="00F6565F">
        <w:t>The development of European gas output would have made Europe less dependent on Russia, Imaz said.</w:t>
      </w:r>
    </w:p>
    <w:p w14:paraId="3B8A67C4" w14:textId="77777777" w:rsidR="000B6643" w:rsidRPr="00F6565F" w:rsidRDefault="000B6643" w:rsidP="000B6643">
      <w:pPr>
        <w:jc w:val="both"/>
      </w:pPr>
      <w:r w:rsidRPr="00F6565F">
        <w:t>The Russian invasion of Ukraine in February triggered an energy crisis in Europe as the European Union responded to Moscow's moves with sanctions and a vow to reduce dependence on Russian energy, while Russia in turn has cut or shut down gas supplies.</w:t>
      </w:r>
    </w:p>
    <w:p w14:paraId="47BB926F" w14:textId="77777777" w:rsidR="000B6643" w:rsidRPr="00F6565F" w:rsidRDefault="000B6643" w:rsidP="000B6643">
      <w:pPr>
        <w:jc w:val="both"/>
      </w:pPr>
      <w:r w:rsidRPr="00F6565F">
        <w:t>According to Imaz, the energy transition in Europe has worsened the current crisis, and has not addressed the main problem it is supposed to address - CO2 emissions.</w:t>
      </w:r>
    </w:p>
    <w:p w14:paraId="5B6763FC" w14:textId="6CFD41E8" w:rsidR="000B6643" w:rsidRPr="00F6565F" w:rsidRDefault="000B6643" w:rsidP="00B836A8">
      <w:pPr>
        <w:jc w:val="both"/>
      </w:pPr>
      <w:hyperlink r:id="rId1024" w:history="1">
        <w:r w:rsidRPr="00F6565F">
          <w:rPr>
            <w:rStyle w:val="ac"/>
          </w:rPr>
          <w:t>https://www.reuters.com/business/energy/repsols-ceo-europe-has-rethink-its-energy-transition-2022-09-07/</w:t>
        </w:r>
      </w:hyperlink>
    </w:p>
    <w:p w14:paraId="47F857E5" w14:textId="2606DFED" w:rsidR="000B6643" w:rsidRPr="00F6565F" w:rsidRDefault="000B6643" w:rsidP="00B836A8">
      <w:pPr>
        <w:jc w:val="both"/>
      </w:pPr>
      <w:r w:rsidRPr="00F6565F">
        <w:t>#174</w:t>
      </w:r>
    </w:p>
    <w:p w14:paraId="49142CE7" w14:textId="77777777" w:rsidR="000B6643" w:rsidRPr="00F6565F" w:rsidRDefault="000B6643" w:rsidP="000B6643">
      <w:pPr>
        <w:jc w:val="both"/>
      </w:pPr>
      <w:r w:rsidRPr="00F6565F">
        <w:t>CERAWEEK Gas security a growing worry due to Russia's export dominance</w:t>
      </w:r>
    </w:p>
    <w:p w14:paraId="260B6573" w14:textId="77777777" w:rsidR="000B6643" w:rsidRPr="00F6565F" w:rsidRDefault="000B6643" w:rsidP="000B6643">
      <w:pPr>
        <w:jc w:val="both"/>
      </w:pPr>
      <w:r w:rsidRPr="00F6565F">
        <w:t>By </w:t>
      </w:r>
      <w:hyperlink r:id="rId1025" w:history="1">
        <w:r w:rsidRPr="00F6565F">
          <w:rPr>
            <w:rStyle w:val="ac"/>
          </w:rPr>
          <w:t>Arathy Somasekhar</w:t>
        </w:r>
      </w:hyperlink>
      <w:r w:rsidRPr="00F6565F">
        <w:t> and </w:t>
      </w:r>
      <w:hyperlink r:id="rId1026" w:history="1">
        <w:r w:rsidRPr="00F6565F">
          <w:rPr>
            <w:rStyle w:val="ac"/>
          </w:rPr>
          <w:t>Ernest Scheyder</w:t>
        </w:r>
      </w:hyperlink>
    </w:p>
    <w:p w14:paraId="1E3FA3DA" w14:textId="77777777" w:rsidR="000B6643" w:rsidRPr="00F6565F" w:rsidRDefault="000B6643" w:rsidP="000B6643">
      <w:pPr>
        <w:jc w:val="both"/>
      </w:pPr>
      <w:r w:rsidRPr="00F6565F">
        <w:t>March 10, 20221:20 AM GMT+3Updated 3 years ago</w:t>
      </w:r>
    </w:p>
    <w:p w14:paraId="101978D2" w14:textId="77777777" w:rsidR="000B6643" w:rsidRPr="00F6565F" w:rsidRDefault="000B6643" w:rsidP="000B6643">
      <w:pPr>
        <w:jc w:val="both"/>
      </w:pPr>
      <w:r w:rsidRPr="00F6565F">
        <w:t>HOUSTON, March 9 (Reuters) - Energy industry leaders said the burgeoning energy crisis is perhaps more dire for Europe's natural gas market than its crude oil imports, due to the continent's dependency on Russia and as prices have been sky-high for months.</w:t>
      </w:r>
    </w:p>
    <w:p w14:paraId="3C3CC530" w14:textId="77777777" w:rsidR="000B6643" w:rsidRPr="00F6565F" w:rsidRDefault="000B6643" w:rsidP="000B6643">
      <w:pPr>
        <w:jc w:val="both"/>
      </w:pPr>
      <w:r w:rsidRPr="00F6565F">
        <w:t>Panelists at this year's CERAWeek conference in Houston have stressed increased need for secure energy supply. European gas markets have been in turmoil since last year as Russia slowed pipeline flows and as Asian demand for liquefied natural gas (LNG) surged, driving up prices across the globe.</w:t>
      </w:r>
    </w:p>
    <w:p w14:paraId="0265A56C" w14:textId="77777777" w:rsidR="000B6643" w:rsidRPr="00F6565F" w:rsidRDefault="000B6643" w:rsidP="000B6643">
      <w:pPr>
        <w:jc w:val="both"/>
      </w:pPr>
      <w:r w:rsidRPr="00F6565F">
        <w:lastRenderedPageBreak/>
        <w:t>The Reuters Power Up newsletter provides everything you need to know about the global energy industry. Sign up </w:t>
      </w:r>
      <w:hyperlink r:id="rId1027" w:history="1">
        <w:r w:rsidRPr="00F6565F">
          <w:rPr>
            <w:rStyle w:val="ac"/>
          </w:rPr>
          <w:t>here.</w:t>
        </w:r>
      </w:hyperlink>
    </w:p>
    <w:p w14:paraId="1087D1B1" w14:textId="77777777" w:rsidR="000B6643" w:rsidRPr="00F6565F" w:rsidRDefault="000B6643" w:rsidP="000B6643">
      <w:pPr>
        <w:jc w:val="both"/>
      </w:pPr>
      <w:r w:rsidRPr="00F6565F">
        <w:t>Advertisement · Scroll to continue</w:t>
      </w:r>
    </w:p>
    <w:p w14:paraId="45842248" w14:textId="77777777" w:rsidR="000B6643" w:rsidRPr="00F6565F" w:rsidRDefault="000B6643" w:rsidP="000B6643">
      <w:pPr>
        <w:jc w:val="both"/>
      </w:pPr>
      <w:r w:rsidRPr="00F6565F">
        <w:t>“There’s just no additional LNG that’s coming online to bridge the gap for the gas that’s going to be needed by Europe next year - and it was cold in Asia, and Asia has no other alternative," said Michael Smith, founder and chief executive of Freeport LNG.</w:t>
      </w:r>
    </w:p>
    <w:p w14:paraId="792410B9" w14:textId="77777777" w:rsidR="000B6643" w:rsidRPr="00F6565F" w:rsidRDefault="000B6643" w:rsidP="000B6643">
      <w:pPr>
        <w:jc w:val="both"/>
      </w:pPr>
      <w:r w:rsidRPr="00F6565F">
        <w:t>Russia is the world's largest exporter of natural gas, shipping out roughly 23 billion cubic feet of gas every day (bcfd), of which about 90% goes to Europe or Eurasia. About half of that goes to Germany, Italy, France and Belarus.</w:t>
      </w:r>
    </w:p>
    <w:p w14:paraId="77A290F9" w14:textId="77777777" w:rsidR="000B6643" w:rsidRPr="00F6565F" w:rsidRDefault="000B6643" w:rsidP="000B6643">
      <w:pPr>
        <w:jc w:val="both"/>
      </w:pPr>
      <w:r w:rsidRPr="00F6565F">
        <w:t>Russia has more proven natural gas reserves than any other nation. The European Union has not elected to stop buying Russian gas, though Britain on Tuesday said it will phase out purchases of Russian oil and gas by year end. However, flows via Russian pipelines to Europe slowed last year in what some U.S. officials called a deliberate attempt to weaken Europe months ahead of Russia's invasion of Ukraine.</w:t>
      </w:r>
    </w:p>
    <w:p w14:paraId="32A0A5C1" w14:textId="77777777" w:rsidR="000B6643" w:rsidRPr="00F6565F" w:rsidRDefault="000B6643" w:rsidP="000B6643">
      <w:pPr>
        <w:jc w:val="both"/>
      </w:pPr>
      <w:r w:rsidRPr="00F6565F">
        <w:t>Advertisement · Scroll to continue</w:t>
      </w:r>
    </w:p>
    <w:p w14:paraId="5803BC59" w14:textId="77777777" w:rsidR="000B6643" w:rsidRPr="00F6565F" w:rsidRDefault="000B6643" w:rsidP="000B6643">
      <w:pPr>
        <w:jc w:val="both"/>
      </w:pPr>
      <w:r w:rsidRPr="00F6565F">
        <w:t>Gas prices spiked last year and have remained elevated due to low storage and stronger-than-expected demand from Asia, which is becoming a big importer of liquefied natural gas (LNG) from producers like the United States, Qatar and Australia.</w:t>
      </w:r>
    </w:p>
    <w:p w14:paraId="225D7701" w14:textId="77777777" w:rsidR="000B6643" w:rsidRPr="00F6565F" w:rsidRDefault="000B6643" w:rsidP="000B6643">
      <w:pPr>
        <w:jc w:val="both"/>
      </w:pPr>
      <w:r w:rsidRPr="00F6565F">
        <w:t>The U.S. natural gas futures price has risen steadily, yet at $4.525 per million British thermal units it remained far below the Asian benchmark at $38.97 and the European at $48.</w:t>
      </w:r>
    </w:p>
    <w:p w14:paraId="76AB1E94" w14:textId="77777777" w:rsidR="000B6643" w:rsidRPr="00F6565F" w:rsidRDefault="000B6643" w:rsidP="000B6643">
      <w:pPr>
        <w:jc w:val="both"/>
      </w:pPr>
      <w:r w:rsidRPr="00F6565F">
        <w:t>"Clearly what is happening in Europe is the problem of scarcity of gas. It's not oil," Gabriel Obiang Lima, Equatorial Guinea’s minister of hydrocarbons said at the conference. </w:t>
      </w:r>
      <w:hyperlink r:id="rId1028" w:history="1">
        <w:r w:rsidRPr="00F6565F">
          <w:rPr>
            <w:rStyle w:val="ac"/>
          </w:rPr>
          <w:t>read more</w:t>
        </w:r>
      </w:hyperlink>
    </w:p>
    <w:p w14:paraId="1DC0FCF8" w14:textId="77777777" w:rsidR="000B6643" w:rsidRPr="00F6565F" w:rsidRDefault="000B6643" w:rsidP="000B6643">
      <w:pPr>
        <w:jc w:val="both"/>
      </w:pPr>
      <w:r w:rsidRPr="00F6565F">
        <w:t>The United States currently exports just about all it can in LNG - about 12.6 bcfd to destinations across Europe and Asia. One billion cubic feet is enough for about 5 million homes for a day.</w:t>
      </w:r>
    </w:p>
    <w:p w14:paraId="0FB56A79" w14:textId="77777777" w:rsidR="000B6643" w:rsidRPr="00F6565F" w:rsidRDefault="000B6643" w:rsidP="000B6643">
      <w:pPr>
        <w:jc w:val="both"/>
      </w:pPr>
      <w:r w:rsidRPr="00F6565F">
        <w:t>They're present in cell phones, medical devices, wind turbines, weapons, and much more.</w:t>
      </w:r>
    </w:p>
    <w:p w14:paraId="3DC25629" w14:textId="77777777" w:rsidR="000B6643" w:rsidRPr="00F6565F" w:rsidRDefault="000B6643" w:rsidP="000B6643">
      <w:pPr>
        <w:jc w:val="both"/>
      </w:pPr>
      <w:r w:rsidRPr="00F6565F">
        <w:t>It takes years to build terminals for liquefaction and re-gasification of the fuel supercooled into a liquid for transportation by tanker. After several years of development of new plants, the last three years have seen very few new projects started.</w:t>
      </w:r>
    </w:p>
    <w:p w14:paraId="63703131" w14:textId="77777777" w:rsidR="000B6643" w:rsidRPr="00F6565F" w:rsidRDefault="000B6643" w:rsidP="000B6643">
      <w:pPr>
        <w:jc w:val="both"/>
      </w:pPr>
      <w:r w:rsidRPr="00F6565F">
        <w:t>Andrew Walker, vice-president of Cheniere, the largest exporter of U.S. LNG, said the crisis in Europe exposes the need for an increase in long-term natural gas contracts to supply reliable energy required to enable the transition to renewable energy.</w:t>
      </w:r>
    </w:p>
    <w:p w14:paraId="621C1DE2" w14:textId="77777777" w:rsidR="000B6643" w:rsidRPr="00F6565F" w:rsidRDefault="000B6643" w:rsidP="000B6643">
      <w:pPr>
        <w:jc w:val="both"/>
      </w:pPr>
      <w:r w:rsidRPr="00F6565F">
        <w:lastRenderedPageBreak/>
        <w:t>Two years ago, natural gas prices fell to historical low levels, leading to concerns of oversupply and a reduction of long-term contracts.</w:t>
      </w:r>
    </w:p>
    <w:p w14:paraId="745A19BE" w14:textId="3FADB2E5" w:rsidR="000B6643" w:rsidRPr="00F6565F" w:rsidRDefault="000B6643" w:rsidP="00B836A8">
      <w:pPr>
        <w:jc w:val="both"/>
      </w:pPr>
      <w:hyperlink r:id="rId1029" w:history="1">
        <w:r w:rsidRPr="00F6565F">
          <w:rPr>
            <w:rStyle w:val="ac"/>
          </w:rPr>
          <w:t>https://www.reuters.com/business/energy/ceraweek-spotlight-falls-natural-gas-amid-energy-transition-debate-geopolitics-2022-03-09/</w:t>
        </w:r>
      </w:hyperlink>
    </w:p>
    <w:p w14:paraId="3BDCDB07" w14:textId="492918A6" w:rsidR="000B6643" w:rsidRPr="00F6565F" w:rsidRDefault="000B6643" w:rsidP="00B836A8">
      <w:pPr>
        <w:jc w:val="both"/>
      </w:pPr>
      <w:r w:rsidRPr="00F6565F">
        <w:t>#175</w:t>
      </w:r>
    </w:p>
    <w:p w14:paraId="124515EC" w14:textId="77777777" w:rsidR="000B6643" w:rsidRPr="00F6565F" w:rsidRDefault="000B6643" w:rsidP="000B6643">
      <w:pPr>
        <w:jc w:val="both"/>
      </w:pPr>
      <w:r w:rsidRPr="00F6565F">
        <w:t>EU looks to geothermal in drive for energy security, document shows</w:t>
      </w:r>
    </w:p>
    <w:p w14:paraId="7F66B2BB" w14:textId="77777777" w:rsidR="000B6643" w:rsidRPr="00F6565F" w:rsidRDefault="000B6643" w:rsidP="000B6643">
      <w:pPr>
        <w:jc w:val="both"/>
      </w:pPr>
      <w:r w:rsidRPr="00F6565F">
        <w:t>By </w:t>
      </w:r>
      <w:hyperlink r:id="rId1030" w:history="1">
        <w:r w:rsidRPr="00F6565F">
          <w:rPr>
            <w:rStyle w:val="ac"/>
          </w:rPr>
          <w:t>Kate Abnett</w:t>
        </w:r>
      </w:hyperlink>
    </w:p>
    <w:p w14:paraId="21E3B263" w14:textId="77777777" w:rsidR="000B6643" w:rsidRPr="00F6565F" w:rsidRDefault="000B6643" w:rsidP="000B6643">
      <w:pPr>
        <w:jc w:val="both"/>
      </w:pPr>
      <w:r w:rsidRPr="00F6565F">
        <w:t>December 9, 20249:18 PM GMT+3Updated 6 months ago</w:t>
      </w:r>
    </w:p>
    <w:p w14:paraId="034BD443" w14:textId="77777777" w:rsidR="000B6643" w:rsidRPr="00F6565F" w:rsidRDefault="000B6643" w:rsidP="000B6643">
      <w:pPr>
        <w:jc w:val="both"/>
      </w:pPr>
      <w:r w:rsidRPr="00F6565F">
        <w:t>BRUSSELS, Dec 9 (Reuters) - European Union countries plan to promote geothermal energy as they hunt for ways to replace Russian gas and bring down energy prices, a draft EU document showed.</w:t>
      </w:r>
    </w:p>
    <w:p w14:paraId="0F1ABD8C" w14:textId="77777777" w:rsidR="000B6643" w:rsidRPr="00F6565F" w:rsidRDefault="000B6643" w:rsidP="000B6643">
      <w:pPr>
        <w:jc w:val="both"/>
      </w:pPr>
      <w:r w:rsidRPr="00F6565F">
        <w:t>The 27 EU members will jointly endorse geothermal energy for the first time at a meeting of EU energy ministers in Brussels next week, according to a draft document seen by Reuters, and will ask the European Commission to come up with a bloc-wide plan to get projects off the ground.</w:t>
      </w:r>
    </w:p>
    <w:p w14:paraId="0FE667FA" w14:textId="77777777" w:rsidR="000B6643" w:rsidRPr="00F6565F" w:rsidRDefault="000B6643" w:rsidP="000B6643">
      <w:pPr>
        <w:jc w:val="both"/>
      </w:pPr>
      <w:r w:rsidRPr="00F6565F">
        <w:t>The Reuters Power Up newsletter provides everything you need to know about the global energy industry. Sign up </w:t>
      </w:r>
      <w:hyperlink r:id="rId1031" w:history="1">
        <w:r w:rsidRPr="00F6565F">
          <w:rPr>
            <w:rStyle w:val="ac"/>
          </w:rPr>
          <w:t>here.</w:t>
        </w:r>
      </w:hyperlink>
    </w:p>
    <w:p w14:paraId="152F8A36" w14:textId="77777777" w:rsidR="000B6643" w:rsidRPr="00F6565F" w:rsidRDefault="000B6643" w:rsidP="000B6643">
      <w:pPr>
        <w:jc w:val="both"/>
      </w:pPr>
      <w:r w:rsidRPr="00F6565F">
        <w:t>Advertisement · Scroll to continue</w:t>
      </w:r>
    </w:p>
    <w:p w14:paraId="5BD5E96C" w14:textId="77777777" w:rsidR="000B6643" w:rsidRPr="00F6565F" w:rsidRDefault="000B6643" w:rsidP="000B6643">
      <w:pPr>
        <w:jc w:val="both"/>
      </w:pPr>
      <w:r w:rsidRPr="00F6565F">
        <w:t>The draft requests an EU strategy to reduce emissions from heating and cooling systems, and specific EU measures to speed up geothermal projects. Ministers will suggest this includes financial guarantees to de-risk investments and simpler permitting rules, the document showed.</w:t>
      </w:r>
    </w:p>
    <w:p w14:paraId="3868A9BA" w14:textId="77777777" w:rsidR="000B6643" w:rsidRPr="00F6565F" w:rsidRDefault="000B6643" w:rsidP="000B6643">
      <w:pPr>
        <w:jc w:val="both"/>
      </w:pPr>
      <w:r w:rsidRPr="00F6565F">
        <w:t>Geothermal projects drill underground to access local subterranean heat, which is brought to the surface to provide a constant source of heating to buildings, or to generate electricity.</w:t>
      </w:r>
    </w:p>
    <w:p w14:paraId="22442814" w14:textId="77777777" w:rsidR="000B6643" w:rsidRPr="00F6565F" w:rsidRDefault="000B6643" w:rsidP="000B6643">
      <w:pPr>
        <w:jc w:val="both"/>
      </w:pPr>
      <w:r w:rsidRPr="00F6565F">
        <w:t>"The use of geothermal energy contributes to the strategic objectives of the European Union by decreasing energy dependence and fossil fuel imports," the draft document said.</w:t>
      </w:r>
    </w:p>
    <w:p w14:paraId="2BC24323" w14:textId="77777777" w:rsidR="000B6643" w:rsidRPr="00F6565F" w:rsidRDefault="000B6643" w:rsidP="000B6643">
      <w:pPr>
        <w:jc w:val="both"/>
      </w:pPr>
      <w:r w:rsidRPr="00F6565F">
        <w:t>Advertisement · Scroll to continue</w:t>
      </w:r>
    </w:p>
    <w:p w14:paraId="56964E36" w14:textId="77777777" w:rsidR="000B6643" w:rsidRPr="00F6565F" w:rsidRDefault="000B6643" w:rsidP="000B6643">
      <w:pPr>
        <w:jc w:val="both"/>
      </w:pPr>
      <w:r w:rsidRPr="00F6565F">
        <w:t>High energy prices for industries and households, and the loss of most Russian gas since Moscow's 2022 invasion of Ukraine, have prompted European countries to </w:t>
      </w:r>
      <w:hyperlink r:id="rId1032" w:history="1">
        <w:r w:rsidRPr="00F6565F">
          <w:rPr>
            <w:rStyle w:val="ac"/>
          </w:rPr>
          <w:t>speed up their expansion</w:t>
        </w:r>
      </w:hyperlink>
      <w:r w:rsidRPr="00F6565F">
        <w:t> of renewable energy.</w:t>
      </w:r>
    </w:p>
    <w:p w14:paraId="5F4345CE" w14:textId="77777777" w:rsidR="000B6643" w:rsidRPr="00F6565F" w:rsidRDefault="000B6643" w:rsidP="000B6643">
      <w:pPr>
        <w:jc w:val="both"/>
      </w:pPr>
      <w:r w:rsidRPr="00F6565F">
        <w:t>But while </w:t>
      </w:r>
      <w:hyperlink r:id="rId1033" w:history="1">
        <w:r w:rsidRPr="00F6565F">
          <w:rPr>
            <w:rStyle w:val="ac"/>
          </w:rPr>
          <w:t>wind and solar capacity</w:t>
        </w:r>
      </w:hyperlink>
      <w:r w:rsidRPr="00F6565F">
        <w:t> have jumped, geothermal energy - another renewable source which the EU hopes can help replace fossil fuels - remains much smaller. Projects still struggle with high upfront investment costs and </w:t>
      </w:r>
      <w:hyperlink r:id="rId1034" w:history="1">
        <w:r w:rsidRPr="00F6565F">
          <w:rPr>
            <w:rStyle w:val="ac"/>
          </w:rPr>
          <w:t>complex regulations</w:t>
        </w:r>
      </w:hyperlink>
      <w:r w:rsidRPr="00F6565F">
        <w:t>.</w:t>
      </w:r>
    </w:p>
    <w:p w14:paraId="32D9E806" w14:textId="77777777" w:rsidR="000B6643" w:rsidRPr="00F6565F" w:rsidRDefault="000B6643" w:rsidP="000B6643">
      <w:pPr>
        <w:jc w:val="both"/>
      </w:pPr>
      <w:r w:rsidRPr="00F6565F">
        <w:lastRenderedPageBreak/>
        <w:t>EU data show geothermal produced less than 3% of the bloc's energy in 2022. That's despite it having the potential to cover three-quarters of EU heating and cooling needs in residential and commercial buildings by 2040, according to industry group the European Geothermal Energy Council.</w:t>
      </w:r>
    </w:p>
    <w:p w14:paraId="6CA6EF24" w14:textId="77777777" w:rsidR="000B6643" w:rsidRPr="00F6565F" w:rsidRDefault="000B6643" w:rsidP="000B6643">
      <w:pPr>
        <w:jc w:val="both"/>
      </w:pPr>
      <w:r w:rsidRPr="00F6565F">
        <w:t>Most EU countries already have geothermal district heating systems, but only a handful - including France, Germany and Italy - use it to generate electricity.</w:t>
      </w:r>
    </w:p>
    <w:p w14:paraId="3F50BEC8" w14:textId="0354414D" w:rsidR="000B6643" w:rsidRPr="00F6565F" w:rsidRDefault="000B6643" w:rsidP="00B836A8">
      <w:pPr>
        <w:jc w:val="both"/>
      </w:pPr>
      <w:hyperlink r:id="rId1035" w:history="1">
        <w:r w:rsidRPr="00F6565F">
          <w:rPr>
            <w:rStyle w:val="ac"/>
          </w:rPr>
          <w:t>https://www.reuters.com/business/energy/eu-looks-geothermal-drive-energy-security-document-shows-2024-12-09/</w:t>
        </w:r>
      </w:hyperlink>
    </w:p>
    <w:p w14:paraId="28A1129F" w14:textId="413C6A50" w:rsidR="000B6643" w:rsidRPr="00F6565F" w:rsidRDefault="000B6643" w:rsidP="00B836A8">
      <w:pPr>
        <w:jc w:val="both"/>
      </w:pPr>
      <w:r w:rsidRPr="00F6565F">
        <w:t>#176</w:t>
      </w:r>
    </w:p>
    <w:p w14:paraId="602BAE05" w14:textId="77777777" w:rsidR="000B6643" w:rsidRPr="00F6565F" w:rsidRDefault="000B6643" w:rsidP="000B6643">
      <w:pPr>
        <w:jc w:val="both"/>
      </w:pPr>
      <w:r w:rsidRPr="00F6565F">
        <w:t>Exclusive: Egypt counts on foreign funds to buy gas as power crisis worsens</w:t>
      </w:r>
    </w:p>
    <w:p w14:paraId="06BFE3D1" w14:textId="77777777" w:rsidR="000B6643" w:rsidRPr="00F6565F" w:rsidRDefault="000B6643" w:rsidP="000B6643">
      <w:pPr>
        <w:jc w:val="both"/>
      </w:pPr>
      <w:r w:rsidRPr="00F6565F">
        <w:t>By </w:t>
      </w:r>
      <w:hyperlink r:id="rId1036" w:history="1">
        <w:r w:rsidRPr="00F6565F">
          <w:rPr>
            <w:rStyle w:val="ac"/>
          </w:rPr>
          <w:t>Marwa Rashad</w:t>
        </w:r>
      </w:hyperlink>
      <w:r w:rsidRPr="00F6565F">
        <w:t>, </w:t>
      </w:r>
      <w:hyperlink r:id="rId1037" w:history="1">
        <w:r w:rsidRPr="00F6565F">
          <w:rPr>
            <w:rStyle w:val="ac"/>
          </w:rPr>
          <w:t>Francesca Landini</w:t>
        </w:r>
      </w:hyperlink>
      <w:r w:rsidRPr="00F6565F">
        <w:t>, </w:t>
      </w:r>
      <w:hyperlink r:id="rId1038" w:history="1">
        <w:r w:rsidRPr="00F6565F">
          <w:rPr>
            <w:rStyle w:val="ac"/>
          </w:rPr>
          <w:t>Mohamed Ezz</w:t>
        </w:r>
      </w:hyperlink>
      <w:r w:rsidRPr="00F6565F">
        <w:t> and </w:t>
      </w:r>
      <w:hyperlink r:id="rId1039" w:history="1">
        <w:r w:rsidRPr="00F6565F">
          <w:rPr>
            <w:rStyle w:val="ac"/>
          </w:rPr>
          <w:t>Sarah El Safty</w:t>
        </w:r>
      </w:hyperlink>
    </w:p>
    <w:p w14:paraId="0A936EEB" w14:textId="77777777" w:rsidR="000B6643" w:rsidRPr="00F6565F" w:rsidRDefault="000B6643" w:rsidP="000B6643">
      <w:pPr>
        <w:jc w:val="both"/>
      </w:pPr>
      <w:r w:rsidRPr="00F6565F">
        <w:t>September 2, 20244:12 PM GMT+3Updated 9 months ago</w:t>
      </w:r>
    </w:p>
    <w:p w14:paraId="48207565" w14:textId="77777777" w:rsidR="000B6643" w:rsidRPr="00F6565F" w:rsidRDefault="000B6643" w:rsidP="000B6643">
      <w:pPr>
        <w:jc w:val="both"/>
      </w:pPr>
      <w:r w:rsidRPr="00F6565F">
        <w:t>Sept 2 (Reuters) - Saudi Arabia and Libya have financed the purchase of gas cargoes worth at least $200 million to help Egypt ease its energy crisis this summer amid a steep decline in domestic gas output, two industry sources familiar with the matter said.</w:t>
      </w:r>
    </w:p>
    <w:p w14:paraId="204480FB" w14:textId="77777777" w:rsidR="000B6643" w:rsidRPr="00F6565F" w:rsidRDefault="000B6643" w:rsidP="000B6643">
      <w:pPr>
        <w:jc w:val="both"/>
      </w:pPr>
      <w:r w:rsidRPr="00F6565F">
        <w:t>Egypt needs some $2 billion worth of gas to cover summer demand through October, according to one of the two sources familiar with the government's plan, but a hard currency crisis means it lacks funds to fully cover imports of liquefied natural gas.</w:t>
      </w:r>
    </w:p>
    <w:p w14:paraId="7F14D620" w14:textId="77777777" w:rsidR="000B6643" w:rsidRPr="00F6565F" w:rsidRDefault="000B6643" w:rsidP="000B6643">
      <w:pPr>
        <w:jc w:val="both"/>
      </w:pPr>
      <w:r w:rsidRPr="00F6565F">
        <w:t>The Reuters Power Up newsletter provides everything you need to know about the global energy industry. Sign up </w:t>
      </w:r>
      <w:hyperlink r:id="rId1040" w:history="1">
        <w:r w:rsidRPr="00F6565F">
          <w:rPr>
            <w:rStyle w:val="ac"/>
          </w:rPr>
          <w:t>here.</w:t>
        </w:r>
      </w:hyperlink>
    </w:p>
    <w:p w14:paraId="5D678BA0" w14:textId="77777777" w:rsidR="000B6643" w:rsidRPr="00F6565F" w:rsidRDefault="000B6643" w:rsidP="000B6643">
      <w:pPr>
        <w:jc w:val="both"/>
      </w:pPr>
      <w:r w:rsidRPr="00F6565F">
        <w:t>Advertisement · Scroll to continue</w:t>
      </w:r>
    </w:p>
    <w:p w14:paraId="686458A8" w14:textId="77777777" w:rsidR="000B6643" w:rsidRPr="00F6565F" w:rsidRDefault="000B6643" w:rsidP="000B6643">
      <w:pPr>
        <w:jc w:val="both"/>
      </w:pPr>
      <w:r w:rsidRPr="00F6565F">
        <w:t>"Without support from our friends in the Gulf, we won't be able to pay for these shipments," one of the sources said. He added officials were looking to raise more money from allies.</w:t>
      </w:r>
    </w:p>
    <w:p w14:paraId="6CAA1592" w14:textId="77777777" w:rsidR="000B6643" w:rsidRPr="00F6565F" w:rsidRDefault="000B6643" w:rsidP="000B6643">
      <w:pPr>
        <w:jc w:val="both"/>
      </w:pPr>
      <w:r w:rsidRPr="00F6565F">
        <w:t>The two sources said Saudi Arabia had financed three of the 32 LNG cargoes Cairo has bought so far this year, which according to Reuters calculations are worth around $150 million at current prices.</w:t>
      </w:r>
    </w:p>
    <w:p w14:paraId="540A7B7F" w14:textId="77777777" w:rsidR="000B6643" w:rsidRPr="00F6565F" w:rsidRDefault="000B6643" w:rsidP="000B6643">
      <w:pPr>
        <w:jc w:val="both"/>
      </w:pPr>
      <w:r w:rsidRPr="00F6565F">
        <w:t>Libya bought one cargo in July worth around $50 million with funds of the Libyan National Oil Corporation, the sources added. Egypt’s gas bill and funding from Saudi Arabia and Libya have not been previously reported.</w:t>
      </w:r>
    </w:p>
    <w:p w14:paraId="3130A1E9" w14:textId="77777777" w:rsidR="000B6643" w:rsidRPr="00F6565F" w:rsidRDefault="000B6643" w:rsidP="000B6643">
      <w:pPr>
        <w:jc w:val="both"/>
      </w:pPr>
      <w:r w:rsidRPr="00F6565F">
        <w:lastRenderedPageBreak/>
        <w:t>A spokesperson for Egypt's petroleum ministry said gas tender details were confidential. The Saudi government, Saudi Arabia's central bank and Libya's state energy firm NOC did not respond to Reuters' requests for comment.</w:t>
      </w:r>
    </w:p>
    <w:p w14:paraId="31C03B44" w14:textId="77777777" w:rsidR="000B6643" w:rsidRPr="00F6565F" w:rsidRDefault="000B6643" w:rsidP="000B6643">
      <w:pPr>
        <w:jc w:val="both"/>
      </w:pPr>
      <w:r w:rsidRPr="00F6565F">
        <w:t>Advertisement · Scroll to continue</w:t>
      </w:r>
    </w:p>
    <w:p w14:paraId="36AE6E74" w14:textId="77777777" w:rsidR="000B6643" w:rsidRPr="00F6565F" w:rsidRDefault="000B6643" w:rsidP="000B6643">
      <w:pPr>
        <w:jc w:val="both"/>
      </w:pPr>
      <w:r w:rsidRPr="00F6565F">
        <w:t>Saudi Arabia and the </w:t>
      </w:r>
      <w:hyperlink r:id="rId1041" w:history="1">
        <w:r w:rsidRPr="00F6565F">
          <w:rPr>
            <w:rStyle w:val="ac"/>
          </w:rPr>
          <w:t>United Arab Emirates</w:t>
        </w:r>
      </w:hyperlink>
      <w:r w:rsidRPr="00F6565F">
        <w:t> have poured tens of billions of dollars into Egypt to support President Abdel Fattah Al-Sisi, who they view as an important ally.</w:t>
      </w:r>
    </w:p>
    <w:p w14:paraId="5CD02E4F" w14:textId="77777777" w:rsidR="000B6643" w:rsidRPr="00F6565F" w:rsidRDefault="000B6643" w:rsidP="000B6643">
      <w:pPr>
        <w:jc w:val="both"/>
      </w:pPr>
      <w:r w:rsidRPr="00F6565F">
        <w:t>Egypt has had to </w:t>
      </w:r>
      <w:hyperlink r:id="rId1042" w:history="1">
        <w:r w:rsidRPr="00F6565F">
          <w:rPr>
            <w:rStyle w:val="ac"/>
          </w:rPr>
          <w:t>resort to load-shedding</w:t>
        </w:r>
      </w:hyperlink>
      <w:r w:rsidRPr="00F6565F">
        <w:t> in the last year to keep its grid functioning amid a lack of gas supply and rising demand, and the deepening energy crisis is straining Cairo's budget as it grapples with a heavy subsidies bill.</w:t>
      </w:r>
    </w:p>
    <w:p w14:paraId="398D6231" w14:textId="77777777" w:rsidR="000B6643" w:rsidRPr="00F6565F" w:rsidRDefault="000B6643" w:rsidP="000B6643">
      <w:pPr>
        <w:jc w:val="both"/>
      </w:pPr>
      <w:r w:rsidRPr="00F6565F">
        <w:t>Sisi's government has boosted fuel and food subsidies this summer, but those increases do not offset a 60% devaluation in the Egyptian pound since March 2024, leaving Egypt's growing population struggling with the rising costs of living.</w:t>
      </w:r>
    </w:p>
    <w:p w14:paraId="7FFCD54D" w14:textId="77777777" w:rsidR="000B6643" w:rsidRPr="00F6565F" w:rsidRDefault="000B6643" w:rsidP="000B6643">
      <w:pPr>
        <w:jc w:val="both"/>
      </w:pPr>
      <w:r w:rsidRPr="00F6565F">
        <w:t>Egypt’s foreign debt reached $154 billion in May, close to end-2023's all-time high of $168 billion.</w:t>
      </w:r>
    </w:p>
    <w:p w14:paraId="218FF392" w14:textId="77777777" w:rsidR="000B6643" w:rsidRPr="00F6565F" w:rsidRDefault="000B6643" w:rsidP="000B6643">
      <w:pPr>
        <w:jc w:val="both"/>
      </w:pPr>
      <w:r w:rsidRPr="00F6565F">
        <w:t>"This financial burden (of the gas bill) comes at a critical time for Egypt as it faces troubles reining in its subsidy bill, which could have an impact on social security and overall stability," said Mona Sukkarieh, political risk consultant and cofounder of Middle East Strategic Perspectives.</w:t>
      </w:r>
    </w:p>
    <w:p w14:paraId="0937C3C9" w14:textId="6244354B" w:rsidR="000B6643" w:rsidRPr="00F6565F" w:rsidRDefault="000B6643" w:rsidP="00B836A8">
      <w:pPr>
        <w:jc w:val="both"/>
      </w:pPr>
      <w:hyperlink r:id="rId1043" w:history="1">
        <w:r w:rsidRPr="00F6565F">
          <w:rPr>
            <w:rStyle w:val="ac"/>
          </w:rPr>
          <w:t>https://www.reuters.com/business/energy/egypt-counts-foreign-funds-buy-gas-power-crisis-worsens-2024-09-02/</w:t>
        </w:r>
      </w:hyperlink>
    </w:p>
    <w:p w14:paraId="717BE9B2" w14:textId="0D0A72FA" w:rsidR="000B6643" w:rsidRPr="00F6565F" w:rsidRDefault="000B6643" w:rsidP="00B836A8">
      <w:pPr>
        <w:jc w:val="both"/>
      </w:pPr>
      <w:r w:rsidRPr="00F6565F">
        <w:t>#177</w:t>
      </w:r>
    </w:p>
    <w:p w14:paraId="366C7D80" w14:textId="77777777" w:rsidR="002D2BE5" w:rsidRPr="00F6565F" w:rsidRDefault="002D2BE5" w:rsidP="002D2BE5">
      <w:pPr>
        <w:jc w:val="both"/>
      </w:pPr>
      <w:r w:rsidRPr="00F6565F">
        <w:t>OPEC head accuses IEA of vilifying fossil fuel industry</w:t>
      </w:r>
    </w:p>
    <w:p w14:paraId="7B17789B" w14:textId="77777777" w:rsidR="002D2BE5" w:rsidRPr="00F6565F" w:rsidRDefault="002D2BE5" w:rsidP="002D2BE5">
      <w:pPr>
        <w:jc w:val="both"/>
      </w:pPr>
      <w:r w:rsidRPr="00F6565F">
        <w:t>By </w:t>
      </w:r>
      <w:hyperlink r:id="rId1044" w:history="1">
        <w:r w:rsidRPr="00F6565F">
          <w:rPr>
            <w:rStyle w:val="ac"/>
          </w:rPr>
          <w:t>Maha El Dahan</w:t>
        </w:r>
      </w:hyperlink>
    </w:p>
    <w:p w14:paraId="4E7ABBBB" w14:textId="77777777" w:rsidR="002D2BE5" w:rsidRPr="00F6565F" w:rsidRDefault="002D2BE5" w:rsidP="002D2BE5">
      <w:pPr>
        <w:jc w:val="both"/>
      </w:pPr>
      <w:r w:rsidRPr="00F6565F">
        <w:t>November 28, 20233:38 AM GMT+3Updated 2 years ago</w:t>
      </w:r>
    </w:p>
    <w:p w14:paraId="7CA9DC68" w14:textId="77777777" w:rsidR="002D2BE5" w:rsidRPr="00F6565F" w:rsidRDefault="002D2BE5" w:rsidP="002D2BE5">
      <w:pPr>
        <w:jc w:val="both"/>
      </w:pPr>
      <w:r w:rsidRPr="00F6565F">
        <w:t> </w:t>
      </w:r>
    </w:p>
    <w:p w14:paraId="77508E45" w14:textId="77777777" w:rsidR="002D2BE5" w:rsidRPr="00F6565F" w:rsidRDefault="002D2BE5" w:rsidP="002D2BE5">
      <w:pPr>
        <w:jc w:val="both"/>
      </w:pPr>
      <w:r w:rsidRPr="00F6565F">
        <w:t>DUBAI, Nov 27 (Reuters) - OPEC Secretary General Haitham Al Ghais on Monday accused the International Energy Agency (IEA) of vilifying the oil and gas industry, in the latest clash between the groups over climate policy.</w:t>
      </w:r>
    </w:p>
    <w:p w14:paraId="686EF6DB" w14:textId="77777777" w:rsidR="002D2BE5" w:rsidRPr="00F6565F" w:rsidRDefault="002D2BE5" w:rsidP="002D2BE5">
      <w:pPr>
        <w:jc w:val="both"/>
      </w:pPr>
      <w:r w:rsidRPr="00F6565F">
        <w:t>Al Ghais was referring to a note published by the West's energy watchdog on Thursday that said the fossil fuel industry was facing a "moment of truth" where producers had to choose between deepening the climate crisis or shifting to clean energy.</w:t>
      </w:r>
    </w:p>
    <w:p w14:paraId="6A0349CA" w14:textId="77777777" w:rsidR="002D2BE5" w:rsidRPr="00F6565F" w:rsidRDefault="002D2BE5" w:rsidP="002D2BE5">
      <w:pPr>
        <w:jc w:val="both"/>
      </w:pPr>
      <w:r w:rsidRPr="00F6565F">
        <w:lastRenderedPageBreak/>
        <w:t>"This presents an extremely narrow framing of challenges before us, and perhaps expediently plays down such issues as energy security, energy access and energy affordability," Al Ghais said in a statement.</w:t>
      </w:r>
    </w:p>
    <w:p w14:paraId="1B32C677" w14:textId="77777777" w:rsidR="002D2BE5" w:rsidRPr="00F6565F" w:rsidRDefault="002D2BE5" w:rsidP="002D2BE5">
      <w:pPr>
        <w:jc w:val="both"/>
      </w:pPr>
      <w:r w:rsidRPr="00F6565F">
        <w:t>"It also unjustly vilifies the industry as being behind he climate crisis."</w:t>
      </w:r>
    </w:p>
    <w:p w14:paraId="05F49548" w14:textId="77777777" w:rsidR="002D2BE5" w:rsidRPr="00F6565F" w:rsidRDefault="002D2BE5" w:rsidP="002D2BE5">
      <w:pPr>
        <w:jc w:val="both"/>
      </w:pPr>
      <w:r w:rsidRPr="00F6565F">
        <w:t>The Organization of the Petroleum-Exporting Countries (OPEC) and the Paris-based IEA have repeatedly clashed in recent years over issues such as long-term oil demand prospects and investment in new hydrocarbon supplies.</w:t>
      </w:r>
    </w:p>
    <w:p w14:paraId="130F9AAA" w14:textId="77777777" w:rsidR="002D2BE5" w:rsidRPr="00F6565F" w:rsidRDefault="002D2BE5" w:rsidP="002D2BE5">
      <w:pPr>
        <w:jc w:val="both"/>
      </w:pPr>
      <w:r w:rsidRPr="00F6565F">
        <w:t>The latest fall-out comes as the United Arab Emirates (UAE), a major OPEC producer, prepares to host the COP28 U.N. climate summit at the end of the week.</w:t>
      </w:r>
    </w:p>
    <w:p w14:paraId="58AD2560" w14:textId="77777777" w:rsidR="002D2BE5" w:rsidRPr="00F6565F" w:rsidRDefault="002D2BE5" w:rsidP="002D2BE5">
      <w:pPr>
        <w:jc w:val="both"/>
      </w:pPr>
      <w:r w:rsidRPr="00F6565F">
        <w:t>Advertisement · Scroll to continue</w:t>
      </w:r>
    </w:p>
    <w:p w14:paraId="057FC7DE" w14:textId="77777777" w:rsidR="002D2BE5" w:rsidRPr="00F6565F" w:rsidRDefault="002D2BE5" w:rsidP="002D2BE5">
      <w:pPr>
        <w:jc w:val="both"/>
      </w:pPr>
      <w:r w:rsidRPr="00F6565F">
        <w:t>Al Ghais has said OPEC would be present at the climate talks.</w:t>
      </w:r>
    </w:p>
    <w:p w14:paraId="12234A05" w14:textId="77777777" w:rsidR="002D2BE5" w:rsidRPr="00F6565F" w:rsidRDefault="002D2BE5" w:rsidP="002D2BE5">
      <w:pPr>
        <w:jc w:val="both"/>
      </w:pPr>
      <w:r w:rsidRPr="00F6565F">
        <w:t>The IEA sees world fossil fuel demand </w:t>
      </w:r>
      <w:hyperlink r:id="rId1045" w:history="1">
        <w:r w:rsidRPr="00F6565F">
          <w:rPr>
            <w:rStyle w:val="ac"/>
          </w:rPr>
          <w:t>peaking by 2030</w:t>
        </w:r>
      </w:hyperlink>
      <w:r w:rsidRPr="00F6565F">
        <w:t> as more electric cars hit the road and China's economy grows more slowly while shifting towards cleaner energy.</w:t>
      </w:r>
    </w:p>
    <w:p w14:paraId="401B5DF4" w14:textId="77777777" w:rsidR="002D2BE5" w:rsidRPr="00F6565F" w:rsidRDefault="002D2BE5" w:rsidP="002D2BE5">
      <w:pPr>
        <w:jc w:val="both"/>
      </w:pPr>
      <w:r w:rsidRPr="00F6565F">
        <w:t>OPEC, de facto led by top oil exporter Saudi Arabia, disagrees with the prediction.</w:t>
      </w:r>
    </w:p>
    <w:p w14:paraId="74F041B7" w14:textId="77777777" w:rsidR="002D2BE5" w:rsidRPr="00F6565F" w:rsidRDefault="002D2BE5" w:rsidP="002D2BE5">
      <w:pPr>
        <w:jc w:val="both"/>
      </w:pPr>
      <w:r w:rsidRPr="00F6565F">
        <w:t>It has described such projections as </w:t>
      </w:r>
      <w:hyperlink r:id="rId1046" w:history="1">
        <w:r w:rsidRPr="00F6565F">
          <w:rPr>
            <w:rStyle w:val="ac"/>
          </w:rPr>
          <w:t>"dangerous"</w:t>
        </w:r>
      </w:hyperlink>
      <w:r w:rsidRPr="00F6565F">
        <w:t>, saying they are often accompanied by calls to stop new oil and gas investments which would then jeopardise energy security.</w:t>
      </w:r>
    </w:p>
    <w:p w14:paraId="4015EEC9" w14:textId="77777777" w:rsidR="002D2BE5" w:rsidRPr="00F6565F" w:rsidRDefault="002D2BE5" w:rsidP="002D2BE5">
      <w:pPr>
        <w:jc w:val="both"/>
      </w:pPr>
      <w:r w:rsidRPr="00F6565F">
        <w:t>In Thursday's note, the IEA was also critical of carbon capture technologies.</w:t>
      </w:r>
    </w:p>
    <w:p w14:paraId="24765EAD" w14:textId="77777777" w:rsidR="002D2BE5" w:rsidRPr="00F6565F" w:rsidRDefault="002D2BE5" w:rsidP="002D2BE5">
      <w:pPr>
        <w:jc w:val="both"/>
      </w:pPr>
      <w:r w:rsidRPr="00F6565F">
        <w:t>"The industry needs to commit to genuinely helping the world meet its energy needs and climate goals – which means letting go of the illusion that implausibly large amounts of carbon capture are the solution," the IEA statement published on its website said.</w:t>
      </w:r>
    </w:p>
    <w:p w14:paraId="6C1ADB87" w14:textId="77777777" w:rsidR="002D2BE5" w:rsidRPr="00F6565F" w:rsidRDefault="002D2BE5" w:rsidP="002D2BE5">
      <w:pPr>
        <w:jc w:val="both"/>
      </w:pPr>
      <w:r w:rsidRPr="00F6565F">
        <w:t>The UAE, the second Arab country to host the climate summit after Egypt in 2022, has alongside other Gulf energy producers called for what they consider a more realistic energy transition in which fossil fuels would keep a role in securing energy supplies while industries decarbonise.</w:t>
      </w:r>
    </w:p>
    <w:p w14:paraId="5D64AB39" w14:textId="77777777" w:rsidR="002D2BE5" w:rsidRPr="00F6565F" w:rsidRDefault="002D2BE5" w:rsidP="002D2BE5">
      <w:pPr>
        <w:jc w:val="both"/>
      </w:pPr>
      <w:r w:rsidRPr="00F6565F">
        <w:t>Al Ghais said it was regrettable the IEA called technologies such as carbon capture utilization and storage (CCUS) an "illusion", as they were seen in U.N. Intergovernmental Panel on Climate Change reports as part of the solution.</w:t>
      </w:r>
    </w:p>
    <w:p w14:paraId="7A099A2C" w14:textId="77777777" w:rsidR="002D2BE5" w:rsidRPr="00F6565F" w:rsidRDefault="002D2BE5" w:rsidP="002D2BE5">
      <w:pPr>
        <w:jc w:val="both"/>
      </w:pPr>
      <w:r w:rsidRPr="00F6565F">
        <w:t>"The truth that needs to be spoken is simple and clear to those who wish to see it. It is that the energy challenges before us are enormous and complex and cannot be limited to one binary question," Al Ghais said.</w:t>
      </w:r>
    </w:p>
    <w:p w14:paraId="5D6C7C79" w14:textId="77777777" w:rsidR="002D2BE5" w:rsidRPr="00F6565F" w:rsidRDefault="002D2BE5" w:rsidP="002D2BE5">
      <w:pPr>
        <w:jc w:val="both"/>
      </w:pPr>
      <w:r w:rsidRPr="00F6565F">
        <w:t>OPEC+, which groups OPEC and allies such as Russia, decided last year it would stop using data from the IEA when assessing the state of the oil market.</w:t>
      </w:r>
    </w:p>
    <w:p w14:paraId="25F01CC7" w14:textId="77777777" w:rsidR="002D2BE5" w:rsidRPr="00F6565F" w:rsidRDefault="002D2BE5" w:rsidP="002D2BE5">
      <w:pPr>
        <w:jc w:val="both"/>
      </w:pPr>
      <w:r w:rsidRPr="00F6565F">
        <w:lastRenderedPageBreak/>
        <w:t>Saudi Arabia has also blamed the IEA - and its initial prediction for a 3 million barrel per day (bpd) fall in Russian production on the back of the war in Ukraine - for Washington's decision to sell oil from its reserves.</w:t>
      </w:r>
    </w:p>
    <w:p w14:paraId="1365F6E0" w14:textId="789A85B4" w:rsidR="002D2BE5" w:rsidRPr="00F6565F" w:rsidRDefault="002D2BE5" w:rsidP="00B836A8">
      <w:pPr>
        <w:jc w:val="both"/>
      </w:pPr>
      <w:hyperlink r:id="rId1047" w:history="1">
        <w:r w:rsidRPr="00F6565F">
          <w:rPr>
            <w:rStyle w:val="ac"/>
          </w:rPr>
          <w:t>https://www.reuters.com/markets/commodities/opec-head-accuses-iea-vilifying-fossil-fuel-industry-2023-11-27/</w:t>
        </w:r>
      </w:hyperlink>
    </w:p>
    <w:p w14:paraId="6748BD5D" w14:textId="464168B1" w:rsidR="002D2BE5" w:rsidRPr="00F6565F" w:rsidRDefault="002D2BE5" w:rsidP="00B836A8">
      <w:pPr>
        <w:jc w:val="both"/>
      </w:pPr>
      <w:r w:rsidRPr="00F6565F">
        <w:t>#178</w:t>
      </w:r>
    </w:p>
    <w:p w14:paraId="2ECD9340" w14:textId="77777777" w:rsidR="002D2BE5" w:rsidRPr="00F6565F" w:rsidRDefault="002D2BE5" w:rsidP="002D2BE5">
      <w:pPr>
        <w:jc w:val="both"/>
      </w:pPr>
      <w:r w:rsidRPr="00F6565F">
        <w:t>World Bank approves $1 bln loan to help South Africa tackle power crisis</w:t>
      </w:r>
    </w:p>
    <w:p w14:paraId="1F96C463" w14:textId="77777777" w:rsidR="002D2BE5" w:rsidRPr="00F6565F" w:rsidRDefault="002D2BE5" w:rsidP="002D2BE5">
      <w:pPr>
        <w:jc w:val="both"/>
      </w:pPr>
      <w:r w:rsidRPr="00F6565F">
        <w:t>By Reuters</w:t>
      </w:r>
    </w:p>
    <w:p w14:paraId="75F8BE09" w14:textId="77777777" w:rsidR="002D2BE5" w:rsidRPr="00F6565F" w:rsidRDefault="002D2BE5" w:rsidP="002D2BE5">
      <w:pPr>
        <w:jc w:val="both"/>
      </w:pPr>
      <w:r w:rsidRPr="00F6565F">
        <w:t>October 25, 20237:30 PM GMT+3Updated 2 years ago</w:t>
      </w:r>
    </w:p>
    <w:p w14:paraId="0221AB5C" w14:textId="77777777" w:rsidR="002D2BE5" w:rsidRPr="00F6565F" w:rsidRDefault="002D2BE5" w:rsidP="002D2BE5">
      <w:pPr>
        <w:jc w:val="both"/>
      </w:pPr>
      <w:r w:rsidRPr="00F6565F">
        <w:t>JOHANNESBURG, Oct 25 (Reuters) - The World Bank said on Wednesday that its board had approved a $1 billion loan to help South Africa reform its energy sector, as the country tries to overcome regular power cuts that have curbed economic growth.</w:t>
      </w:r>
    </w:p>
    <w:p w14:paraId="60B7AC88" w14:textId="77777777" w:rsidR="002D2BE5" w:rsidRPr="00F6565F" w:rsidRDefault="002D2BE5" w:rsidP="002D2BE5">
      <w:pPr>
        <w:jc w:val="both"/>
      </w:pPr>
      <w:r w:rsidRPr="00F6565F">
        <w:t>The bank wants to support the country's reforms to split struggling power firm Eskom and to transition to a low carbon economy, it said in a statement.</w:t>
      </w:r>
    </w:p>
    <w:p w14:paraId="0162BB86" w14:textId="77777777" w:rsidR="002D2BE5" w:rsidRPr="00F6565F" w:rsidRDefault="002D2BE5" w:rsidP="002D2BE5">
      <w:pPr>
        <w:jc w:val="both"/>
      </w:pPr>
      <w:r w:rsidRPr="00F6565F">
        <w:t>The Reuters Tariff Watch newsletter is your daily guide to the latest global trade and tariff news. Sign up </w:t>
      </w:r>
      <w:hyperlink r:id="rId1048" w:history="1">
        <w:r w:rsidRPr="00F6565F">
          <w:rPr>
            <w:rStyle w:val="ac"/>
          </w:rPr>
          <w:t>here.</w:t>
        </w:r>
      </w:hyperlink>
    </w:p>
    <w:p w14:paraId="43C0AD31" w14:textId="77777777" w:rsidR="002D2BE5" w:rsidRPr="00F6565F" w:rsidRDefault="002D2BE5" w:rsidP="002D2BE5">
      <w:pPr>
        <w:jc w:val="both"/>
      </w:pPr>
      <w:r w:rsidRPr="00F6565F">
        <w:t>Marie Francoise Marie-Nelly, the World Bank's director for South Africa, had told Reuters </w:t>
      </w:r>
      <w:hyperlink r:id="rId1049" w:history="1">
        <w:r w:rsidRPr="00F6565F">
          <w:rPr>
            <w:rStyle w:val="ac"/>
          </w:rPr>
          <w:t>last month</w:t>
        </w:r>
      </w:hyperlink>
      <w:r w:rsidRPr="00F6565F">
        <w:t> that the loan was under discussion and could come soon.</w:t>
      </w:r>
    </w:p>
    <w:p w14:paraId="51C0FC67" w14:textId="77777777" w:rsidR="002D2BE5" w:rsidRPr="00F6565F" w:rsidRDefault="002D2BE5" w:rsidP="002D2BE5">
      <w:pPr>
        <w:jc w:val="both"/>
      </w:pPr>
      <w:r w:rsidRPr="00F6565F">
        <w:t>Advertisement · Scroll to continue</w:t>
      </w:r>
    </w:p>
    <w:p w14:paraId="739FEB48" w14:textId="77777777" w:rsidR="002D2BE5" w:rsidRPr="00F6565F" w:rsidRDefault="002D2BE5" w:rsidP="002D2BE5">
      <w:pPr>
        <w:jc w:val="both"/>
      </w:pPr>
      <w:r w:rsidRPr="00F6565F">
        <w:t>In Wednesday's statement, Marie-Nelly said reforms the government had launched would "benefit the people of South Africa - particularly the most vulnerable households - the economy, the environment, and advance the energy transition".</w:t>
      </w:r>
    </w:p>
    <w:p w14:paraId="1DF21181" w14:textId="77777777" w:rsidR="002D2BE5" w:rsidRPr="00F6565F" w:rsidRDefault="002D2BE5" w:rsidP="002D2BE5">
      <w:pPr>
        <w:jc w:val="both"/>
      </w:pPr>
      <w:r w:rsidRPr="00F6565F">
        <w:t>Eskom's coal-fired power stations routinely break down, leading to outages of up to 10 hours a day.</w:t>
      </w:r>
    </w:p>
    <w:p w14:paraId="6A964E10" w14:textId="77777777" w:rsidR="002D2BE5" w:rsidRPr="00F6565F" w:rsidRDefault="002D2BE5" w:rsidP="002D2BE5">
      <w:pPr>
        <w:jc w:val="both"/>
      </w:pPr>
      <w:r w:rsidRPr="00F6565F">
        <w:t>Several plants breached government emissions regulations earlier this year, according to </w:t>
      </w:r>
      <w:hyperlink r:id="rId1050" w:history="1">
        <w:r w:rsidRPr="00F6565F">
          <w:rPr>
            <w:rStyle w:val="ac"/>
          </w:rPr>
          <w:t>a Reuters analysis</w:t>
        </w:r>
      </w:hyperlink>
      <w:r w:rsidRPr="00F6565F">
        <w:t> published in September.</w:t>
      </w:r>
    </w:p>
    <w:p w14:paraId="233DB19A" w14:textId="77777777" w:rsidR="002D2BE5" w:rsidRPr="00F6565F" w:rsidRDefault="002D2BE5" w:rsidP="002D2BE5">
      <w:pPr>
        <w:jc w:val="both"/>
      </w:pPr>
      <w:r w:rsidRPr="00F6565F">
        <w:t>The World Bank said its Development Policy Loan would contribute to a gradual reduction in water and air pollution by reducing the reliance on coal for power generation.</w:t>
      </w:r>
    </w:p>
    <w:p w14:paraId="10D3291B" w14:textId="77777777" w:rsidR="002D2BE5" w:rsidRPr="00F6565F" w:rsidRDefault="002D2BE5" w:rsidP="002D2BE5">
      <w:pPr>
        <w:jc w:val="both"/>
      </w:pPr>
      <w:r w:rsidRPr="00F6565F">
        <w:t>Advertisement · Scroll to continue</w:t>
      </w:r>
    </w:p>
    <w:p w14:paraId="0FDCA137" w14:textId="77777777" w:rsidR="002D2BE5" w:rsidRPr="00F6565F" w:rsidRDefault="002D2BE5" w:rsidP="002D2BE5">
      <w:pPr>
        <w:jc w:val="both"/>
      </w:pPr>
      <w:r w:rsidRPr="00F6565F">
        <w:lastRenderedPageBreak/>
        <w:t>South Africa's government pledged to split Eskom into three subsidiaries - transmission, generation and distribution - in 2019. In February, it agreed to take on 254 billion rand ($13.3 billion) of Eskom's debt, more than half its total debt, which was at risk of default.</w:t>
      </w:r>
    </w:p>
    <w:p w14:paraId="59615A2A" w14:textId="45D7E95E" w:rsidR="002D2BE5" w:rsidRPr="00F6565F" w:rsidRDefault="002D2BE5" w:rsidP="00B836A8">
      <w:pPr>
        <w:jc w:val="both"/>
      </w:pPr>
      <w:hyperlink r:id="rId1051" w:history="1">
        <w:r w:rsidRPr="00F6565F">
          <w:rPr>
            <w:rStyle w:val="ac"/>
          </w:rPr>
          <w:t>https://www.reuters.com/world/africa/world-bank-approves-1-bln-loan-help-south-africa-tackle-power-crisis-2023-10-25/</w:t>
        </w:r>
      </w:hyperlink>
    </w:p>
    <w:p w14:paraId="5025FAA8" w14:textId="155C8BD1" w:rsidR="002D2BE5" w:rsidRPr="00F6565F" w:rsidRDefault="002D2BE5" w:rsidP="00B836A8">
      <w:pPr>
        <w:jc w:val="both"/>
      </w:pPr>
      <w:r w:rsidRPr="00F6565F">
        <w:t>#179</w:t>
      </w:r>
    </w:p>
    <w:p w14:paraId="7FD2DB39" w14:textId="77777777" w:rsidR="002D2BE5" w:rsidRPr="00F6565F" w:rsidRDefault="002D2BE5" w:rsidP="002D2BE5">
      <w:pPr>
        <w:jc w:val="both"/>
      </w:pPr>
      <w:r w:rsidRPr="00F6565F">
        <w:t>Trump win worries international partners ahead of COP29 climate summit</w:t>
      </w:r>
    </w:p>
    <w:p w14:paraId="57311424" w14:textId="77777777" w:rsidR="002D2BE5" w:rsidRPr="00F6565F" w:rsidRDefault="002D2BE5" w:rsidP="002D2BE5">
      <w:pPr>
        <w:jc w:val="both"/>
      </w:pPr>
      <w:r w:rsidRPr="00F6565F">
        <w:t>By </w:t>
      </w:r>
      <w:hyperlink r:id="rId1052" w:history="1">
        <w:r w:rsidRPr="00F6565F">
          <w:rPr>
            <w:rStyle w:val="ac"/>
          </w:rPr>
          <w:t>Valerie Volcovici</w:t>
        </w:r>
      </w:hyperlink>
      <w:r w:rsidRPr="00F6565F">
        <w:t>, </w:t>
      </w:r>
      <w:hyperlink r:id="rId1053" w:history="1">
        <w:r w:rsidRPr="00F6565F">
          <w:rPr>
            <w:rStyle w:val="ac"/>
          </w:rPr>
          <w:t>Kate Abnett</w:t>
        </w:r>
      </w:hyperlink>
      <w:r w:rsidRPr="00F6565F">
        <w:t> and </w:t>
      </w:r>
      <w:hyperlink r:id="rId1054" w:history="1">
        <w:r w:rsidRPr="00F6565F">
          <w:rPr>
            <w:rStyle w:val="ac"/>
          </w:rPr>
          <w:t>Gloria Dickie</w:t>
        </w:r>
      </w:hyperlink>
    </w:p>
    <w:p w14:paraId="10DE7B6D" w14:textId="77777777" w:rsidR="002D2BE5" w:rsidRPr="00F6565F" w:rsidRDefault="002D2BE5" w:rsidP="002D2BE5">
      <w:pPr>
        <w:jc w:val="both"/>
      </w:pPr>
      <w:r w:rsidRPr="00F6565F">
        <w:t>November 7, 20248:26 PM GMT+3Updated 7 months ago</w:t>
      </w:r>
    </w:p>
    <w:p w14:paraId="3CDA9E6F" w14:textId="77777777" w:rsidR="002D2BE5" w:rsidRPr="00F6565F" w:rsidRDefault="002D2BE5" w:rsidP="002D2BE5">
      <w:pPr>
        <w:jc w:val="both"/>
      </w:pPr>
      <w:r w:rsidRPr="00F6565F">
        <w:t>WASHINGTON, Nov 7 (Reuters) - Donald Trump’s victory in the U.S. </w:t>
      </w:r>
      <w:hyperlink r:id="rId1055" w:history="1">
        <w:r w:rsidRPr="00F6565F">
          <w:rPr>
            <w:rStyle w:val="ac"/>
          </w:rPr>
          <w:t>presidential election</w:t>
        </w:r>
      </w:hyperlink>
      <w:r w:rsidRPr="00F6565F">
        <w:t> has darkened the outlook for a strong deal at the COP29 climate summit next week and will increase pressure on Europe and China to lead international progress in curbing planetary warming, according to climate negotiators.</w:t>
      </w:r>
    </w:p>
    <w:p w14:paraId="29FCE9E2" w14:textId="77777777" w:rsidR="002D2BE5" w:rsidRPr="00F6565F" w:rsidRDefault="002D2BE5" w:rsidP="002D2BE5">
      <w:pPr>
        <w:jc w:val="both"/>
      </w:pPr>
      <w:r w:rsidRPr="00F6565F">
        <w:t>Trump, who has called climate change a hoax, has said he plans to withdraw the U.S. from the landmark 2015 Paris climate agreement at the start of his second presidency, and his policy advisers have floated removing the U.S. from the underlying UN Framework Convention on Climate Change (UNFCCC) ratified by the U.S. Senate in 1992.</w:t>
      </w:r>
    </w:p>
    <w:p w14:paraId="66A5499B" w14:textId="77777777" w:rsidR="002D2BE5" w:rsidRPr="00F6565F" w:rsidRDefault="002D2BE5" w:rsidP="002D2BE5">
      <w:pPr>
        <w:jc w:val="both"/>
      </w:pPr>
      <w:r w:rsidRPr="00F6565F">
        <w:t>Make sense of the latest ESG trends affecting companies and governments with the Reuters Sustainable Switch newsletter. Sign up </w:t>
      </w:r>
      <w:hyperlink r:id="rId1056" w:history="1">
        <w:r w:rsidRPr="00F6565F">
          <w:rPr>
            <w:rStyle w:val="ac"/>
          </w:rPr>
          <w:t>here.</w:t>
        </w:r>
      </w:hyperlink>
    </w:p>
    <w:p w14:paraId="6E05BC96" w14:textId="77777777" w:rsidR="002D2BE5" w:rsidRPr="00F6565F" w:rsidRDefault="002D2BE5" w:rsidP="002D2BE5">
      <w:pPr>
        <w:jc w:val="both"/>
      </w:pPr>
      <w:r w:rsidRPr="00F6565F">
        <w:t>Advertisement · Scroll to continue</w:t>
      </w:r>
    </w:p>
    <w:p w14:paraId="6D20BB4E" w14:textId="77777777" w:rsidR="002D2BE5" w:rsidRPr="00F6565F" w:rsidRDefault="002D2BE5" w:rsidP="002D2BE5">
      <w:pPr>
        <w:jc w:val="both"/>
      </w:pPr>
      <w:r w:rsidRPr="00F6565F">
        <w:t>Climate negotiators and observers preparing for the COP29 conference from Nov. 11-22 in Baku, Azerbaijan, said Trump’s decisive win over Vice President Kamala Harris in Tuesday’s poll reduces the ability of countries to agree a new global finance target, or increase the pool of countries that should contribute - goals for the summit.</w:t>
      </w:r>
    </w:p>
    <w:p w14:paraId="1BBE8012" w14:textId="77777777" w:rsidR="002D2BE5" w:rsidRPr="00F6565F" w:rsidRDefault="002D2BE5" w:rsidP="002D2BE5">
      <w:pPr>
        <w:jc w:val="both"/>
      </w:pPr>
      <w:r w:rsidRPr="00F6565F">
        <w:t>The EU and U.S. had planned to push China and rich Gulf states to start paying into U.N. climate funds.</w:t>
      </w:r>
    </w:p>
    <w:p w14:paraId="7643F932" w14:textId="77777777" w:rsidR="002D2BE5" w:rsidRPr="00F6565F" w:rsidRDefault="002D2BE5" w:rsidP="002D2BE5">
      <w:pPr>
        <w:jc w:val="both"/>
      </w:pPr>
      <w:r w:rsidRPr="00F6565F">
        <w:t>"Pushing for more ambitious climate finance is going to be almost impossible without the U.S. buy-in, which will de-motivate developing countries from taking seriously the climate ambitions of the West," said Elisabetta Cornago, a senior research fellow at the Centre for European Reform.</w:t>
      </w:r>
    </w:p>
    <w:p w14:paraId="28BBD805" w14:textId="77777777" w:rsidR="002D2BE5" w:rsidRPr="00F6565F" w:rsidRDefault="002D2BE5" w:rsidP="002D2BE5">
      <w:pPr>
        <w:jc w:val="both"/>
      </w:pPr>
      <w:r w:rsidRPr="00F6565F">
        <w:t>Advertisement · Scroll to continue</w:t>
      </w:r>
    </w:p>
    <w:p w14:paraId="495AFE2D" w14:textId="77777777" w:rsidR="002D2BE5" w:rsidRPr="00F6565F" w:rsidRDefault="002D2BE5" w:rsidP="002D2BE5">
      <w:pPr>
        <w:jc w:val="both"/>
      </w:pPr>
      <w:r w:rsidRPr="00F6565F">
        <w:lastRenderedPageBreak/>
        <w:t>Jennifer Morgan, Germany's state secretary for international climate action, said it will be up to Germany and the European Union to maintain leadership in the climate finance discussions to ensure an acceptable result.</w:t>
      </w:r>
    </w:p>
    <w:p w14:paraId="42D5CD54" w14:textId="77777777" w:rsidR="002D2BE5" w:rsidRPr="00F6565F" w:rsidRDefault="002D2BE5" w:rsidP="002D2BE5">
      <w:pPr>
        <w:jc w:val="both"/>
      </w:pPr>
      <w:r w:rsidRPr="00F6565F">
        <w:t>However, on Thursday, German Chancellor Olaf Scholz cancelled plans to attend COP29, a chancellery spokesperson confirmed to Reuters, due to an </w:t>
      </w:r>
      <w:hyperlink r:id="rId1057" w:history="1">
        <w:r w:rsidRPr="00F6565F">
          <w:rPr>
            <w:rStyle w:val="ac"/>
          </w:rPr>
          <w:t>unfolding political crisis</w:t>
        </w:r>
      </w:hyperlink>
      <w:r w:rsidRPr="00F6565F">
        <w:t> at home.</w:t>
      </w:r>
    </w:p>
    <w:p w14:paraId="1F32E636" w14:textId="77777777" w:rsidR="002D2BE5" w:rsidRPr="00F6565F" w:rsidRDefault="002D2BE5" w:rsidP="002D2BE5">
      <w:pPr>
        <w:jc w:val="both"/>
      </w:pPr>
      <w:r w:rsidRPr="00F6565F">
        <w:t>Failure to land a strong climate finance deal would be a particularly big setback for the 45-country group of Least Developed Countries in U.N. climate negotiations, which is demanding countries pay up.</w:t>
      </w:r>
    </w:p>
    <w:p w14:paraId="7EB65F29" w14:textId="77777777" w:rsidR="002D2BE5" w:rsidRPr="00F6565F" w:rsidRDefault="002D2BE5" w:rsidP="002D2BE5">
      <w:pPr>
        <w:jc w:val="both"/>
      </w:pPr>
      <w:r w:rsidRPr="00F6565F">
        <w:t>"Any attempt by anyone to sidestep shared responsibilities must be met with dismay," said Evans Njewa, chair of the bloc.</w:t>
      </w:r>
    </w:p>
    <w:p w14:paraId="356D94EB" w14:textId="77777777" w:rsidR="002D2BE5" w:rsidRPr="00F6565F" w:rsidRDefault="002D2BE5" w:rsidP="002D2BE5">
      <w:pPr>
        <w:jc w:val="both"/>
      </w:pPr>
      <w:r w:rsidRPr="00F6565F">
        <w:t>TRANSITION WILL SURVIVE</w:t>
      </w:r>
    </w:p>
    <w:p w14:paraId="47F6B9F0" w14:textId="3E00CFE2" w:rsidR="002D2BE5" w:rsidRPr="00F6565F" w:rsidRDefault="002D2BE5" w:rsidP="002D2BE5">
      <w:pPr>
        <w:jc w:val="both"/>
      </w:pPr>
    </w:p>
    <w:p w14:paraId="67364212" w14:textId="77777777" w:rsidR="002D2BE5" w:rsidRPr="00F6565F" w:rsidRDefault="002D2BE5" w:rsidP="002D2BE5">
      <w:pPr>
        <w:jc w:val="both"/>
      </w:pPr>
      <w:r w:rsidRPr="00F6565F">
        <w:t>One climate minister from Latin America said that while the return of pro-oil drilling Trump and his likely Paris withdrawal are a setback to global climate efforts, the deployment of renewables is attracting </w:t>
      </w:r>
      <w:hyperlink r:id="rId1058" w:history="1">
        <w:r w:rsidRPr="00F6565F">
          <w:rPr>
            <w:rStyle w:val="ac"/>
          </w:rPr>
          <w:t>trillions of dollars</w:t>
        </w:r>
      </w:hyperlink>
      <w:r w:rsidRPr="00F6565F">
        <w:t> in investments and will continue despite his political maneuvers.</w:t>
      </w:r>
    </w:p>
    <w:p w14:paraId="27918BDA" w14:textId="77777777" w:rsidR="002D2BE5" w:rsidRPr="00F6565F" w:rsidRDefault="002D2BE5" w:rsidP="002D2BE5">
      <w:pPr>
        <w:jc w:val="both"/>
      </w:pPr>
      <w:r w:rsidRPr="00F6565F">
        <w:t>“The election feels like a slap in the face to climate progress, but it won't stop the global push for clean energy," the official said. "Sticking with fossil fuels is a dead end."</w:t>
      </w:r>
    </w:p>
    <w:p w14:paraId="15AEDF79" w14:textId="77777777" w:rsidR="002D2BE5" w:rsidRPr="00F6565F" w:rsidRDefault="002D2BE5" w:rsidP="002D2BE5">
      <w:pPr>
        <w:jc w:val="both"/>
      </w:pPr>
      <w:r w:rsidRPr="00F6565F">
        <w:t>Germany’s Morgan agreed.</w:t>
      </w:r>
    </w:p>
    <w:p w14:paraId="70BFDE0D" w14:textId="77777777" w:rsidR="002D2BE5" w:rsidRPr="00F6565F" w:rsidRDefault="002D2BE5" w:rsidP="002D2BE5">
      <w:pPr>
        <w:jc w:val="both"/>
      </w:pPr>
      <w:r w:rsidRPr="00F6565F">
        <w:t>"We have seen over the past years, through various election results, that the implementation of the Paris Agreement has gone forward," she said.</w:t>
      </w:r>
    </w:p>
    <w:p w14:paraId="0BB6824D" w14:textId="77777777" w:rsidR="002D2BE5" w:rsidRPr="00F6565F" w:rsidRDefault="002D2BE5" w:rsidP="002D2BE5">
      <w:pPr>
        <w:jc w:val="both"/>
      </w:pPr>
      <w:r w:rsidRPr="00F6565F">
        <w:t>Any weakening in the U.S. stance on tackling climate change, however, would make it vital for Europe and China to hold firm. The U.S., China, and the 27-country European Union are the world's biggest historical polluters.</w:t>
      </w:r>
    </w:p>
    <w:p w14:paraId="73B174E6" w14:textId="77777777" w:rsidR="002D2BE5" w:rsidRPr="00F6565F" w:rsidRDefault="002D2BE5" w:rsidP="002D2BE5">
      <w:pPr>
        <w:jc w:val="both"/>
      </w:pPr>
      <w:r w:rsidRPr="00F6565F">
        <w:t>"If one of the three-legged pillars is wobbling or uncertain, the other two need to hold fast," a European diplomat told Reuters.</w:t>
      </w:r>
    </w:p>
    <w:p w14:paraId="79DE8CD8" w14:textId="77777777" w:rsidR="002D2BE5" w:rsidRPr="00F6565F" w:rsidRDefault="002D2BE5" w:rsidP="002D2BE5">
      <w:pPr>
        <w:jc w:val="both"/>
      </w:pPr>
      <w:r w:rsidRPr="00F6565F">
        <w:t>Li Shuo, director of China Climate Hub at the Asia Society Policy Institute, said the loss of U.S.-China political leadership at COP29 and in the future needs to be filled by China and the EU.</w:t>
      </w:r>
    </w:p>
    <w:p w14:paraId="69CE2CE2" w14:textId="77777777" w:rsidR="002D2BE5" w:rsidRPr="00F6565F" w:rsidRDefault="002D2BE5" w:rsidP="002D2BE5">
      <w:pPr>
        <w:jc w:val="both"/>
      </w:pPr>
      <w:r w:rsidRPr="00F6565F">
        <w:t>"A strengthened climate alliance with Europe and China at the centre is our best hope for the next few years," he said.</w:t>
      </w:r>
    </w:p>
    <w:p w14:paraId="259CC207" w14:textId="77777777" w:rsidR="002D2BE5" w:rsidRPr="00F6565F" w:rsidRDefault="002D2BE5" w:rsidP="002D2BE5">
      <w:pPr>
        <w:jc w:val="both"/>
      </w:pPr>
      <w:r w:rsidRPr="00F6565F">
        <w:t>U.S. states and cities, meanwhile, are planning to step up and fill the U.S. void at the upcoming climate summit to encourage other countries to keep working toward Paris climate goals.</w:t>
      </w:r>
    </w:p>
    <w:p w14:paraId="09CC5DEA" w14:textId="77777777" w:rsidR="002D2BE5" w:rsidRPr="00F6565F" w:rsidRDefault="002D2BE5" w:rsidP="002D2BE5">
      <w:pPr>
        <w:jc w:val="both"/>
      </w:pPr>
      <w:r w:rsidRPr="00F6565F">
        <w:lastRenderedPageBreak/>
        <w:t>The U.S. Climate Alliance, America Is All In and Climate Mayors will send delegations to COP29. The groups were formed in 2017 after Trump withdrew the U.S. from the Paris Agreement the first time, a move the Biden administration reversed. They represent nearly two thirds of the U.S. population and three-quarters of U.S. GDP.</w:t>
      </w:r>
    </w:p>
    <w:p w14:paraId="003B858C" w14:textId="77777777" w:rsidR="002D2BE5" w:rsidRPr="00F6565F" w:rsidRDefault="002D2BE5" w:rsidP="002D2BE5">
      <w:pPr>
        <w:jc w:val="both"/>
      </w:pPr>
      <w:r w:rsidRPr="00F6565F">
        <w:t>A report by the University of Maryland in September found that if Biden administration climate laws and policies are rolled back, non-federal entities like states and cities can achieve a 48% emissions reduction by 2035 - falling short of previous U.S. commitments to reduce greenhouse emissions at least 50% compared to 2005 levels by 2030.</w:t>
      </w:r>
    </w:p>
    <w:p w14:paraId="067EED6E" w14:textId="77777777" w:rsidR="002D2BE5" w:rsidRPr="00F6565F" w:rsidRDefault="002D2BE5" w:rsidP="002D2BE5">
      <w:pPr>
        <w:jc w:val="both"/>
      </w:pPr>
      <w:r w:rsidRPr="00F6565F">
        <w:t>Reporting by Valerie Volcovici in Washington, DC, Gloria Dickie in London, and Kate Abnett in Br</w:t>
      </w:r>
    </w:p>
    <w:p w14:paraId="536D4F11" w14:textId="6EDCD92F" w:rsidR="002D2BE5" w:rsidRPr="00F6565F" w:rsidRDefault="002D2BE5" w:rsidP="00B836A8">
      <w:pPr>
        <w:jc w:val="both"/>
      </w:pPr>
      <w:hyperlink r:id="rId1059" w:history="1">
        <w:r w:rsidRPr="00F6565F">
          <w:rPr>
            <w:rStyle w:val="ac"/>
          </w:rPr>
          <w:t>http://reuters.com/business/environment/trump-win-worries-international-partners-ahead-cop29-climate-summit-2024-11-07/</w:t>
        </w:r>
      </w:hyperlink>
    </w:p>
    <w:p w14:paraId="67F52157" w14:textId="7A93F18F" w:rsidR="002D2BE5" w:rsidRPr="00F6565F" w:rsidRDefault="002D2BE5" w:rsidP="00B836A8">
      <w:pPr>
        <w:jc w:val="both"/>
      </w:pPr>
      <w:r w:rsidRPr="00F6565F">
        <w:t>#180</w:t>
      </w:r>
    </w:p>
    <w:p w14:paraId="30958DEB" w14:textId="77777777" w:rsidR="002D2BE5" w:rsidRPr="00F6565F" w:rsidRDefault="002D2BE5" w:rsidP="002D2BE5">
      <w:pPr>
        <w:jc w:val="both"/>
      </w:pPr>
      <w:r w:rsidRPr="00F6565F">
        <w:t>Polish opposition pledges EU carbon permit proceeds for energy shift</w:t>
      </w:r>
    </w:p>
    <w:p w14:paraId="747241BE" w14:textId="77777777" w:rsidR="002D2BE5" w:rsidRPr="00F6565F" w:rsidRDefault="002D2BE5" w:rsidP="002D2BE5">
      <w:pPr>
        <w:jc w:val="both"/>
      </w:pPr>
      <w:r w:rsidRPr="00F6565F">
        <w:t>By Reuters</w:t>
      </w:r>
    </w:p>
    <w:p w14:paraId="5E50F9E7" w14:textId="77777777" w:rsidR="002D2BE5" w:rsidRPr="00F6565F" w:rsidRDefault="002D2BE5" w:rsidP="002D2BE5">
      <w:pPr>
        <w:jc w:val="both"/>
      </w:pPr>
      <w:r w:rsidRPr="00F6565F">
        <w:t>November 10, 20235:01 PM GMT+3Updated 2 years ago</w:t>
      </w:r>
    </w:p>
    <w:p w14:paraId="2085F7FB" w14:textId="77777777" w:rsidR="002D2BE5" w:rsidRPr="00F6565F" w:rsidRDefault="002D2BE5" w:rsidP="002D2BE5">
      <w:pPr>
        <w:jc w:val="both"/>
      </w:pPr>
      <w:r w:rsidRPr="00F6565F">
        <w:t>WARSAW, Nov 10 (Reuters) - Poland's pro-European Union opposition parties said they plan to use all its proceeds from sales of EU carbon permits to finance a faster transition from coal to renewable energy.</w:t>
      </w:r>
    </w:p>
    <w:p w14:paraId="4E8718C5" w14:textId="77777777" w:rsidR="002D2BE5" w:rsidRPr="00F6565F" w:rsidRDefault="002D2BE5" w:rsidP="002D2BE5">
      <w:pPr>
        <w:jc w:val="both"/>
      </w:pPr>
      <w:r w:rsidRPr="00F6565F">
        <w:t>The opposition coalition, which is expected to form Poland's government by the end of the year, plans a </w:t>
      </w:r>
      <w:hyperlink r:id="rId1060" w:history="1">
        <w:r w:rsidRPr="00F6565F">
          <w:rPr>
            <w:rStyle w:val="ac"/>
          </w:rPr>
          <w:t>radical shift</w:t>
        </w:r>
      </w:hyperlink>
      <w:r w:rsidRPr="00F6565F">
        <w:t> towards wind and solar to replace coal as the main source of Polish electricity by the end of the decade.</w:t>
      </w:r>
    </w:p>
    <w:p w14:paraId="2FCE2D70" w14:textId="77777777" w:rsidR="002D2BE5" w:rsidRPr="00F6565F" w:rsidRDefault="002D2BE5" w:rsidP="002D2BE5">
      <w:pPr>
        <w:jc w:val="both"/>
      </w:pPr>
      <w:r w:rsidRPr="00F6565F">
        <w:t>Make sense of the latest ESG trends affecting companies and governments with the Reuters Sustainable Switch newsletter. Sign up </w:t>
      </w:r>
      <w:hyperlink r:id="rId1061" w:history="1">
        <w:r w:rsidRPr="00F6565F">
          <w:rPr>
            <w:rStyle w:val="ac"/>
          </w:rPr>
          <w:t>here.</w:t>
        </w:r>
      </w:hyperlink>
    </w:p>
    <w:p w14:paraId="13B1DC6F" w14:textId="77777777" w:rsidR="002D2BE5" w:rsidRPr="00F6565F" w:rsidRDefault="002D2BE5" w:rsidP="002D2BE5">
      <w:pPr>
        <w:jc w:val="both"/>
      </w:pPr>
      <w:r w:rsidRPr="00F6565F">
        <w:t>Advertisement · Scroll to continue</w:t>
      </w:r>
    </w:p>
    <w:p w14:paraId="29625163" w14:textId="77777777" w:rsidR="002D2BE5" w:rsidRPr="00F6565F" w:rsidRDefault="002D2BE5" w:rsidP="002D2BE5">
      <w:pPr>
        <w:jc w:val="both"/>
      </w:pPr>
      <w:r w:rsidRPr="00F6565F">
        <w:t>Poland's coal-dominated electricity mix means it has one of Europe's highest spot power prices, while a heavy carbon footprint hampers the competitive potential of its producers, including makers of power-hungry products such as steel.</w:t>
      </w:r>
    </w:p>
    <w:p w14:paraId="3BD90C3F" w14:textId="77777777" w:rsidR="002D2BE5" w:rsidRPr="00F6565F" w:rsidRDefault="002D2BE5" w:rsidP="002D2BE5">
      <w:pPr>
        <w:jc w:val="both"/>
      </w:pPr>
      <w:r w:rsidRPr="00F6565F">
        <w:t>"We will unblock funds from the National Reconstruction Plan and allocate all proceeds from the ETS emissions trading system to investments in the energy transformation," the parties said in a coalition agreement </w:t>
      </w:r>
      <w:hyperlink r:id="rId1062" w:history="1">
        <w:r w:rsidRPr="00F6565F">
          <w:rPr>
            <w:rStyle w:val="ac"/>
          </w:rPr>
          <w:t>signed</w:t>
        </w:r>
      </w:hyperlink>
      <w:r w:rsidRPr="00F6565F">
        <w:t> on Friday.</w:t>
      </w:r>
    </w:p>
    <w:p w14:paraId="10B79918" w14:textId="77777777" w:rsidR="002D2BE5" w:rsidRPr="00F6565F" w:rsidRDefault="002D2BE5" w:rsidP="002D2BE5">
      <w:pPr>
        <w:jc w:val="both"/>
      </w:pPr>
      <w:r w:rsidRPr="00F6565F">
        <w:lastRenderedPageBreak/>
        <w:t>Earmarking these funds for green energy investments will be key to achieving the opposition's goal of as much as 70% of Polish energy production from renewable sources by 2030. Some 70% of Polish electricity currently comes from coal. Poland last year sold almost 63 million EU carbon allowances, earning nearly 5 billion euros, but only a fraction of the proceeds was used to finance energy transformation.</w:t>
      </w:r>
    </w:p>
    <w:p w14:paraId="6E78D6C7" w14:textId="77777777" w:rsidR="002D2BE5" w:rsidRPr="00F6565F" w:rsidRDefault="002D2BE5" w:rsidP="002D2BE5">
      <w:pPr>
        <w:jc w:val="both"/>
      </w:pPr>
      <w:r w:rsidRPr="00F6565F">
        <w:t>Advertisement · Scroll to continue</w:t>
      </w:r>
    </w:p>
    <w:p w14:paraId="2CD47ED0" w14:textId="1BE42CF4" w:rsidR="002D2BE5" w:rsidRPr="00F6565F" w:rsidRDefault="002D2BE5" w:rsidP="002D2BE5">
      <w:pPr>
        <w:jc w:val="both"/>
      </w:pPr>
      <w:r w:rsidRPr="00F6565F">
        <w:t>While the outgoing Law and Justice (PiS) government introduced subsidies for households installing heat pumps and solar panels, it blocked onshore wind developments for most of its eight years in power and promised unions that it would keep mining coal until 2049</w:t>
      </w:r>
    </w:p>
    <w:p w14:paraId="7F65FA61" w14:textId="7DEAF86F" w:rsidR="002D2BE5" w:rsidRPr="00F6565F" w:rsidRDefault="0005318E" w:rsidP="002D2BE5">
      <w:pPr>
        <w:jc w:val="both"/>
      </w:pPr>
      <w:hyperlink r:id="rId1063" w:history="1">
        <w:r w:rsidRPr="00F6565F">
          <w:rPr>
            <w:rStyle w:val="ac"/>
          </w:rPr>
          <w:t>https://www.reuters.com/sustainability/polish-opposition-pledges-eu-carbon-permit-proceeds-energy-shift-2023-11-10/</w:t>
        </w:r>
      </w:hyperlink>
    </w:p>
    <w:p w14:paraId="3653116D" w14:textId="6AAE1598" w:rsidR="0005318E" w:rsidRPr="00F6565F" w:rsidRDefault="0005318E" w:rsidP="002D2BE5">
      <w:pPr>
        <w:jc w:val="both"/>
      </w:pPr>
      <w:r w:rsidRPr="00F6565F">
        <w:t>#182</w:t>
      </w:r>
    </w:p>
    <w:p w14:paraId="16B9D812" w14:textId="77777777" w:rsidR="0005318E" w:rsidRPr="00F6565F" w:rsidRDefault="0005318E" w:rsidP="0005318E">
      <w:pPr>
        <w:jc w:val="both"/>
      </w:pPr>
      <w:r w:rsidRPr="00F6565F">
        <w:t>COP29 host Azerbaijan hits out at West in defence of oil and gas</w:t>
      </w:r>
    </w:p>
    <w:p w14:paraId="72A2EE32" w14:textId="77777777" w:rsidR="0005318E" w:rsidRPr="00F6565F" w:rsidRDefault="0005318E" w:rsidP="0005318E">
      <w:pPr>
        <w:jc w:val="both"/>
      </w:pPr>
      <w:r w:rsidRPr="00F6565F">
        <w:t>By </w:t>
      </w:r>
      <w:hyperlink r:id="rId1064" w:history="1">
        <w:r w:rsidRPr="00F6565F">
          <w:rPr>
            <w:rStyle w:val="ac"/>
          </w:rPr>
          <w:t>William James</w:t>
        </w:r>
      </w:hyperlink>
      <w:r w:rsidRPr="00F6565F">
        <w:t>, </w:t>
      </w:r>
      <w:hyperlink r:id="rId1065" w:history="1">
        <w:r w:rsidRPr="00F6565F">
          <w:rPr>
            <w:rStyle w:val="ac"/>
          </w:rPr>
          <w:t>Kate Abnett</w:t>
        </w:r>
      </w:hyperlink>
      <w:r w:rsidRPr="00F6565F">
        <w:t> and </w:t>
      </w:r>
      <w:hyperlink r:id="rId1066" w:history="1">
        <w:r w:rsidRPr="00F6565F">
          <w:rPr>
            <w:rStyle w:val="ac"/>
          </w:rPr>
          <w:t>Simon Jessop</w:t>
        </w:r>
      </w:hyperlink>
    </w:p>
    <w:p w14:paraId="6F98F530" w14:textId="77777777" w:rsidR="0005318E" w:rsidRPr="00F6565F" w:rsidRDefault="0005318E" w:rsidP="0005318E">
      <w:pPr>
        <w:jc w:val="both"/>
      </w:pPr>
      <w:r w:rsidRPr="00F6565F">
        <w:t>November 12, 202411:02 PM GMT+3Updated 7 months ago</w:t>
      </w:r>
    </w:p>
    <w:p w14:paraId="37AAB853" w14:textId="77777777" w:rsidR="0005318E" w:rsidRPr="00F6565F" w:rsidRDefault="0005318E" w:rsidP="0005318E">
      <w:pPr>
        <w:jc w:val="both"/>
      </w:pPr>
      <w:r w:rsidRPr="00F6565F">
        <w:t>BAKU, Nov 12 (Reuters) - The president of Azerbaijan, host of this year's U.N. climate summit, lashed out at Western critics of his country's oil and gas industry on Tuesday.</w:t>
      </w:r>
    </w:p>
    <w:p w14:paraId="2B6E1136" w14:textId="77777777" w:rsidR="0005318E" w:rsidRPr="00F6565F" w:rsidRDefault="0005318E" w:rsidP="0005318E">
      <w:pPr>
        <w:jc w:val="both"/>
      </w:pPr>
      <w:r w:rsidRPr="00F6565F">
        <w:t>In his keynote address at the COP29 climate summit, where nearly 200 nations are negotiating global action on climate change, President Ilham Aliyev described his country as a victim of a "well-orchestrated campaign of slander and blackmail".</w:t>
      </w:r>
    </w:p>
    <w:p w14:paraId="3896FBEA" w14:textId="77777777" w:rsidR="0005318E" w:rsidRPr="00F6565F" w:rsidRDefault="0005318E" w:rsidP="0005318E">
      <w:pPr>
        <w:jc w:val="both"/>
      </w:pPr>
      <w:r w:rsidRPr="00F6565F">
        <w:t>Make sense of the latest ESG trends affecting companies and governments with the Reuters Sustainable Switch newsletter. Sign up </w:t>
      </w:r>
      <w:hyperlink r:id="rId1067" w:history="1">
        <w:r w:rsidRPr="00F6565F">
          <w:rPr>
            <w:rStyle w:val="ac"/>
          </w:rPr>
          <w:t>here.</w:t>
        </w:r>
      </w:hyperlink>
    </w:p>
    <w:p w14:paraId="134B1BCC" w14:textId="77777777" w:rsidR="0005318E" w:rsidRPr="00F6565F" w:rsidRDefault="0005318E" w:rsidP="0005318E">
      <w:pPr>
        <w:jc w:val="both"/>
      </w:pPr>
      <w:r w:rsidRPr="00F6565F">
        <w:t>Within moments, U.N. Secretary General Antonio Guterres took to the stage to say that doubling down on fossil fuels was an absurd strategy.</w:t>
      </w:r>
    </w:p>
    <w:p w14:paraId="43762824" w14:textId="77777777" w:rsidR="0005318E" w:rsidRPr="00F6565F" w:rsidRDefault="0005318E" w:rsidP="0005318E">
      <w:pPr>
        <w:jc w:val="both"/>
      </w:pPr>
      <w:r w:rsidRPr="00F6565F">
        <w:t>Advertisement · Scroll to continue</w:t>
      </w:r>
    </w:p>
    <w:p w14:paraId="26EECE69" w14:textId="77777777" w:rsidR="0005318E" w:rsidRPr="00F6565F" w:rsidRDefault="0005318E" w:rsidP="0005318E">
      <w:pPr>
        <w:jc w:val="both"/>
      </w:pPr>
      <w:r w:rsidRPr="00F6565F">
        <w:t>The opposing views underscored the challenge at the heart of the climate negotiations: while nations are urged to shift to green energy sources, many, including wealthy Western nations, continue to rely on fossil fuels.</w:t>
      </w:r>
    </w:p>
    <w:p w14:paraId="32716A1D" w14:textId="77777777" w:rsidR="0005318E" w:rsidRPr="00F6565F" w:rsidRDefault="0005318E" w:rsidP="0005318E">
      <w:pPr>
        <w:jc w:val="both"/>
      </w:pPr>
      <w:r w:rsidRPr="00F6565F">
        <w:t>Azerbaijan's finance ministry said the share of oil and gas as a contribution to the economy was declining as the country diversifies.</w:t>
      </w:r>
    </w:p>
    <w:p w14:paraId="44009774" w14:textId="77777777" w:rsidR="0005318E" w:rsidRPr="00F6565F" w:rsidRDefault="0005318E" w:rsidP="0005318E">
      <w:pPr>
        <w:jc w:val="both"/>
      </w:pPr>
      <w:r w:rsidRPr="00F6565F">
        <w:lastRenderedPageBreak/>
        <w:t>"As a president of COP29 of course, we will be a strong advocate for green transition, and we are doing it. But at the same time, we must be realistic," said Aliyev, who has labelled his country's oil and gas resources a </w:t>
      </w:r>
      <w:hyperlink r:id="rId1068" w:history="1">
        <w:r w:rsidRPr="00F6565F">
          <w:rPr>
            <w:rStyle w:val="ac"/>
          </w:rPr>
          <w:t>"gift from god".</w:t>
        </w:r>
      </w:hyperlink>
    </w:p>
    <w:p w14:paraId="65BF0A77" w14:textId="77777777" w:rsidR="0005318E" w:rsidRPr="00F6565F" w:rsidRDefault="0005318E" w:rsidP="0005318E">
      <w:pPr>
        <w:jc w:val="both"/>
      </w:pPr>
      <w:r w:rsidRPr="00F6565F">
        <w:t>"Countries should not be blamed for having them, and should not be blamed for bringing these resources to the market, because the market needs them. The people need them."</w:t>
      </w:r>
    </w:p>
    <w:p w14:paraId="6D016273" w14:textId="77777777" w:rsidR="0005318E" w:rsidRPr="00F6565F" w:rsidRDefault="0005318E" w:rsidP="0005318E">
      <w:pPr>
        <w:jc w:val="both"/>
      </w:pPr>
      <w:r w:rsidRPr="00F6565F">
        <w:t>Advertisement · Scroll to continue</w:t>
      </w:r>
    </w:p>
    <w:p w14:paraId="692AD335" w14:textId="77777777" w:rsidR="0005318E" w:rsidRPr="00F6565F" w:rsidRDefault="0005318E" w:rsidP="0005318E">
      <w:pPr>
        <w:jc w:val="both"/>
      </w:pPr>
      <w:r w:rsidRPr="00F6565F">
        <w:t>He singled out the United States, the world's largest historic carbon emitter, and the European Union for particular criticism, accusing them of </w:t>
      </w:r>
      <w:hyperlink r:id="rId1069" w:history="1">
        <w:r w:rsidRPr="00F6565F">
          <w:rPr>
            <w:rStyle w:val="ac"/>
          </w:rPr>
          <w:t>double standards.</w:t>
        </w:r>
      </w:hyperlink>
    </w:p>
    <w:p w14:paraId="2AF574CB" w14:textId="77777777" w:rsidR="0005318E" w:rsidRPr="00F6565F" w:rsidRDefault="0005318E" w:rsidP="0005318E">
      <w:pPr>
        <w:jc w:val="both"/>
      </w:pPr>
      <w:r w:rsidRPr="00F6565F">
        <w:t>The United States is the </w:t>
      </w:r>
      <w:hyperlink r:id="rId1070" w:history="1">
        <w:r w:rsidRPr="00F6565F">
          <w:rPr>
            <w:rStyle w:val="ac"/>
          </w:rPr>
          <w:t>world's largest oil and gas producer</w:t>
        </w:r>
      </w:hyperlink>
      <w:r w:rsidRPr="00F6565F">
        <w:t>. European countries, meanwhile, have some of the world's strictest targets to cut emissions by 2030 - but have also secured new gas supplies following Russia's 2022 full-scale invasion of </w:t>
      </w:r>
      <w:hyperlink r:id="rId1071" w:history="1">
        <w:r w:rsidRPr="00F6565F">
          <w:rPr>
            <w:rStyle w:val="ac"/>
          </w:rPr>
          <w:t>Ukraine.</w:t>
        </w:r>
      </w:hyperlink>
    </w:p>
    <w:p w14:paraId="258E4FBD" w14:textId="77777777" w:rsidR="0005318E" w:rsidRPr="00F6565F" w:rsidRDefault="0005318E" w:rsidP="0005318E">
      <w:pPr>
        <w:jc w:val="both"/>
      </w:pPr>
      <w:r w:rsidRPr="00F6565F">
        <w:t>Observers of the COP29 negotiations were divided on how to take Aliyev's speech. Some said it did not bode well for a strong result from the two-week summit.</w:t>
      </w:r>
    </w:p>
    <w:p w14:paraId="5F95BDC8" w14:textId="77777777" w:rsidR="0005318E" w:rsidRPr="00F6565F" w:rsidRDefault="0005318E" w:rsidP="0005318E">
      <w:pPr>
        <w:jc w:val="both"/>
      </w:pPr>
      <w:r w:rsidRPr="00F6565F">
        <w:t>"Using a climate conference to promote the continued production and use of fossil fuels is ... provocative, and deeply disrespectful to the countries on the frontline of climate impacts," said Romain Ioualalen, global policy lead at campaign group Oil Change International.</w:t>
      </w:r>
    </w:p>
    <w:p w14:paraId="0E9E7D5F" w14:textId="77777777" w:rsidR="0005318E" w:rsidRPr="00F6565F" w:rsidRDefault="0005318E" w:rsidP="0005318E">
      <w:pPr>
        <w:jc w:val="both"/>
      </w:pPr>
      <w:r w:rsidRPr="00F6565F">
        <w:t>The tension also reflected mistrust between rich and developing countries, many of which say the wealthiest have not done enough to solve a problem that they created.</w:t>
      </w:r>
    </w:p>
    <w:p w14:paraId="713C6593" w14:textId="77777777" w:rsidR="0005318E" w:rsidRPr="00F6565F" w:rsidRDefault="0005318E" w:rsidP="0005318E">
      <w:pPr>
        <w:jc w:val="both"/>
      </w:pPr>
      <w:r w:rsidRPr="00F6565F">
        <w:t>"Developed countries have not only neglected their historical duty to reduce emissions, they are doubling down on fossil-fuel-driven growth," said climate activist Harjeet Singh.</w:t>
      </w:r>
    </w:p>
    <w:p w14:paraId="35119DDB" w14:textId="77777777" w:rsidR="0005318E" w:rsidRPr="00F6565F" w:rsidRDefault="0005318E" w:rsidP="0005318E">
      <w:pPr>
        <w:jc w:val="both"/>
      </w:pPr>
      <w:r w:rsidRPr="00F6565F">
        <w:t>U.S. national climate adviser Ali Zaidi brushed off Aliyev's remarks, saying if every country decarbonised at the pace of the United States, the world would meet its climate targets.</w:t>
      </w:r>
    </w:p>
    <w:p w14:paraId="46446BA8" w14:textId="77777777" w:rsidR="0005318E" w:rsidRPr="00F6565F" w:rsidRDefault="0005318E" w:rsidP="0005318E">
      <w:pPr>
        <w:jc w:val="both"/>
      </w:pPr>
      <w:r w:rsidRPr="00F6565F">
        <w:t>Aiming to cut </w:t>
      </w:r>
      <w:hyperlink r:id="rId1072" w:history="1">
        <w:r w:rsidRPr="00F6565F">
          <w:rPr>
            <w:rStyle w:val="ac"/>
          </w:rPr>
          <w:t>methane emissions</w:t>
        </w:r>
      </w:hyperlink>
      <w:r w:rsidRPr="00F6565F">
        <w:t> from the United States, President Joe Biden's administration on Tuesday </w:t>
      </w:r>
      <w:hyperlink r:id="rId1073" w:history="1">
        <w:r w:rsidRPr="00F6565F">
          <w:rPr>
            <w:rStyle w:val="ac"/>
          </w:rPr>
          <w:t>finalised</w:t>
        </w:r>
      </w:hyperlink>
      <w:r w:rsidRPr="00F6565F">
        <w:t> a methane fee for big oil and gas producers. But the measure is likely to be scrapped by incoming president </w:t>
      </w:r>
      <w:hyperlink r:id="rId1074" w:history="1">
        <w:r w:rsidRPr="00F6565F">
          <w:rPr>
            <w:rStyle w:val="ac"/>
          </w:rPr>
          <w:t>Donald Trump</w:t>
        </w:r>
      </w:hyperlink>
      <w:r w:rsidRPr="00F6565F">
        <w:t>.</w:t>
      </w:r>
    </w:p>
    <w:p w14:paraId="49E2E56C" w14:textId="77777777" w:rsidR="0005318E" w:rsidRPr="00F6565F" w:rsidRDefault="0005318E" w:rsidP="0005318E">
      <w:pPr>
        <w:jc w:val="both"/>
      </w:pPr>
      <w:r w:rsidRPr="00F6565F">
        <w:t>The EU declined to comment on Aliyev's speech, while a Dutch appeals court on Tuesday issued a </w:t>
      </w:r>
      <w:hyperlink r:id="rId1075" w:history="1">
        <w:r w:rsidRPr="00F6565F">
          <w:rPr>
            <w:rStyle w:val="ac"/>
          </w:rPr>
          <w:t>landmark climate ruling</w:t>
        </w:r>
      </w:hyperlink>
      <w:r w:rsidRPr="00F6565F">
        <w:t> that favoured Shell </w:t>
      </w:r>
      <w:hyperlink r:id="rId1076" w:tgtFrame="_blank" w:history="1">
        <w:r w:rsidRPr="00F6565F">
          <w:rPr>
            <w:rStyle w:val="ac"/>
          </w:rPr>
          <w:t>(SHEL.L), opens new tab</w:t>
        </w:r>
      </w:hyperlink>
      <w:r w:rsidRPr="00F6565F">
        <w:t> and dismissed an earlier order for the oil and gas company to sharply reduce emissions.</w:t>
      </w:r>
    </w:p>
    <w:p w14:paraId="20882E76" w14:textId="77777777" w:rsidR="0005318E" w:rsidRPr="00F6565F" w:rsidRDefault="0005318E" w:rsidP="0005318E">
      <w:pPr>
        <w:jc w:val="both"/>
      </w:pPr>
      <w:r w:rsidRPr="00F6565F">
        <w:t>PAY UP</w:t>
      </w:r>
    </w:p>
    <w:p w14:paraId="236B309F" w14:textId="77777777" w:rsidR="0005318E" w:rsidRPr="00F6565F" w:rsidRDefault="0005318E" w:rsidP="0005318E">
      <w:pPr>
        <w:jc w:val="both"/>
      </w:pPr>
      <w:r w:rsidRPr="00F6565F">
        <w:t>This year's summit is meant to focus on raising hundreds of billions of dollars in climate finance to help fund the switch to clean energy and adaptation to a warmer world.</w:t>
      </w:r>
    </w:p>
    <w:p w14:paraId="62350FBD" w14:textId="77777777" w:rsidR="0005318E" w:rsidRPr="00F6565F" w:rsidRDefault="0005318E" w:rsidP="0005318E">
      <w:pPr>
        <w:jc w:val="both"/>
      </w:pPr>
      <w:r w:rsidRPr="00F6565F">
        <w:lastRenderedPageBreak/>
        <w:t>"The world must pay up, or humanity will pay the price," Guterres told the summit. "We are in the final countdown to limit global temperature rise to 1.5 degrees Celsius (2.7 degrees Fahrenheit), and time is not on our side."</w:t>
      </w:r>
    </w:p>
    <w:p w14:paraId="28A9A68B" w14:textId="77777777" w:rsidR="0005318E" w:rsidRPr="00F6565F" w:rsidRDefault="0005318E" w:rsidP="0005318E">
      <w:pPr>
        <w:jc w:val="both"/>
      </w:pPr>
      <w:r w:rsidRPr="00F6565F">
        <w:t>Development lenders such as the World Bank, which have been among the biggest sources of climate finance for poorer countries, are under pressure to provide more money.</w:t>
      </w:r>
    </w:p>
    <w:p w14:paraId="0F66F705" w14:textId="77777777" w:rsidR="0005318E" w:rsidRPr="00F6565F" w:rsidRDefault="0005318E" w:rsidP="0005318E">
      <w:pPr>
        <w:jc w:val="both"/>
      </w:pPr>
      <w:r w:rsidRPr="00F6565F">
        <w:t>On Tuesday a group of 10 of the largest </w:t>
      </w:r>
      <w:hyperlink r:id="rId1077" w:history="1">
        <w:r w:rsidRPr="00F6565F">
          <w:rPr>
            <w:rStyle w:val="ac"/>
          </w:rPr>
          <w:t>announced</w:t>
        </w:r>
      </w:hyperlink>
      <w:r w:rsidRPr="00F6565F">
        <w:t> a joint goal of increasing finance to low- and middle-income countries to $120 billion by 2030, a roughly 60% increase on the amount provided in 2023.</w:t>
      </w:r>
    </w:p>
    <w:p w14:paraId="7C1F2A18" w14:textId="77777777" w:rsidR="0005318E" w:rsidRPr="00F6565F" w:rsidRDefault="0005318E" w:rsidP="0005318E">
      <w:pPr>
        <w:jc w:val="both"/>
      </w:pPr>
      <w:r w:rsidRPr="00F6565F">
        <w:t>That funding is also meant to attract more private financing, by lowering the risk associated with climate-linked investments.</w:t>
      </w:r>
    </w:p>
    <w:p w14:paraId="529ECC29" w14:textId="77777777" w:rsidR="0005318E" w:rsidRPr="00F6565F" w:rsidRDefault="0005318E" w:rsidP="0005318E">
      <w:pPr>
        <w:jc w:val="both"/>
      </w:pPr>
      <w:r w:rsidRPr="00F6565F">
        <w:t>For the rest of the two-week summit, governments will be discussing what else they can add to that annual funding target.</w:t>
      </w:r>
    </w:p>
    <w:p w14:paraId="310B1B09" w14:textId="77777777" w:rsidR="0005318E" w:rsidRPr="00F6565F" w:rsidRDefault="0005318E" w:rsidP="0005318E">
      <w:pPr>
        <w:jc w:val="both"/>
      </w:pPr>
      <w:r w:rsidRPr="00F6565F">
        <w:t>With this year on track to be the hottest on record, scientists say global warming and its impacts are </w:t>
      </w:r>
      <w:hyperlink r:id="rId1078" w:history="1">
        <w:r w:rsidRPr="00F6565F">
          <w:rPr>
            <w:rStyle w:val="ac"/>
          </w:rPr>
          <w:t>unfolding faster than expected</w:t>
        </w:r>
      </w:hyperlink>
      <w:r w:rsidRPr="00F6565F">
        <w:t>.</w:t>
      </w:r>
    </w:p>
    <w:p w14:paraId="1218EF74" w14:textId="77777777" w:rsidR="0005318E" w:rsidRPr="00F6565F" w:rsidRDefault="0005318E" w:rsidP="0005318E">
      <w:pPr>
        <w:jc w:val="both"/>
      </w:pPr>
      <w:r w:rsidRPr="00F6565F">
        <w:t>Even as leaders traded barbs in Azerbaijan, climate-fuelled wildfires forced evacuations in </w:t>
      </w:r>
      <w:hyperlink r:id="rId1079" w:history="1">
        <w:r w:rsidRPr="00F6565F">
          <w:rPr>
            <w:rStyle w:val="ac"/>
          </w:rPr>
          <w:t>California</w:t>
        </w:r>
      </w:hyperlink>
      <w:r w:rsidRPr="00F6565F">
        <w:t> and triggered air quality warnings in </w:t>
      </w:r>
      <w:hyperlink r:id="rId1080" w:history="1">
        <w:r w:rsidRPr="00F6565F">
          <w:rPr>
            <w:rStyle w:val="ac"/>
          </w:rPr>
          <w:t>New York</w:t>
        </w:r>
      </w:hyperlink>
      <w:r w:rsidRPr="00F6565F">
        <w:t>.</w:t>
      </w:r>
    </w:p>
    <w:p w14:paraId="61A6FE0B" w14:textId="77777777" w:rsidR="0005318E" w:rsidRPr="00F6565F" w:rsidRDefault="0005318E" w:rsidP="0005318E">
      <w:pPr>
        <w:jc w:val="both"/>
      </w:pPr>
      <w:r w:rsidRPr="00F6565F">
        <w:t>In Spain, </w:t>
      </w:r>
      <w:hyperlink r:id="rId1081" w:history="1">
        <w:r w:rsidRPr="00F6565F">
          <w:rPr>
            <w:rStyle w:val="ac"/>
          </w:rPr>
          <w:t>survivors are coming to terms</w:t>
        </w:r>
      </w:hyperlink>
      <w:r w:rsidRPr="00F6565F">
        <w:t> with the worst floods in the country's modern history.</w:t>
      </w:r>
    </w:p>
    <w:p w14:paraId="5E6CE215" w14:textId="77777777" w:rsidR="0005318E" w:rsidRPr="00F6565F" w:rsidRDefault="0005318E" w:rsidP="0005318E">
      <w:pPr>
        <w:jc w:val="both"/>
      </w:pPr>
      <w:r w:rsidRPr="00F6565F">
        <w:t>"These extreme weather events that the world is facing daily suggest that humanity and the planet are hurtling towards catastrophe," Barbados Prime Minister Mia Mottley said.</w:t>
      </w:r>
    </w:p>
    <w:p w14:paraId="122A23A9" w14:textId="77777777" w:rsidR="0005318E" w:rsidRPr="00F6565F" w:rsidRDefault="0005318E" w:rsidP="0005318E">
      <w:pPr>
        <w:jc w:val="both"/>
      </w:pPr>
      <w:r w:rsidRPr="00F6565F">
        <w:t>"Every COP must make progress, irrespective of the geopolitical dynamics."</w:t>
      </w:r>
    </w:p>
    <w:p w14:paraId="37B3A17B" w14:textId="7B852C67" w:rsidR="0005318E" w:rsidRPr="00F6565F" w:rsidRDefault="0005318E" w:rsidP="002D2BE5">
      <w:pPr>
        <w:jc w:val="both"/>
      </w:pPr>
      <w:hyperlink r:id="rId1082" w:history="1">
        <w:r w:rsidRPr="00F6565F">
          <w:rPr>
            <w:rStyle w:val="ac"/>
          </w:rPr>
          <w:t>https://www.reuters.com/business/environment/cop29-pay-up-or-face-climate-led-disaster-humanity-warns-un-chief-2024-11-12/</w:t>
        </w:r>
      </w:hyperlink>
    </w:p>
    <w:p w14:paraId="714F62BD" w14:textId="27911C66" w:rsidR="0005318E" w:rsidRPr="00F6565F" w:rsidRDefault="0005318E" w:rsidP="002D2BE5">
      <w:pPr>
        <w:jc w:val="both"/>
      </w:pPr>
      <w:r w:rsidRPr="00F6565F">
        <w:t>#182</w:t>
      </w:r>
    </w:p>
    <w:p w14:paraId="6AE71E28" w14:textId="77777777" w:rsidR="0005318E" w:rsidRPr="00F6565F" w:rsidRDefault="0005318E" w:rsidP="0005318E">
      <w:pPr>
        <w:jc w:val="both"/>
      </w:pPr>
      <w:r w:rsidRPr="00F6565F">
        <w:t>Fossil fuel phase-out among options on COP28 table</w:t>
      </w:r>
    </w:p>
    <w:p w14:paraId="3F7CC231" w14:textId="77777777" w:rsidR="0005318E" w:rsidRPr="00F6565F" w:rsidRDefault="0005318E" w:rsidP="0005318E">
      <w:pPr>
        <w:jc w:val="both"/>
      </w:pPr>
      <w:r w:rsidRPr="00F6565F">
        <w:t>By </w:t>
      </w:r>
      <w:hyperlink r:id="rId1083" w:history="1">
        <w:r w:rsidRPr="00F6565F">
          <w:rPr>
            <w:rStyle w:val="ac"/>
          </w:rPr>
          <w:t>Kate Abnett</w:t>
        </w:r>
      </w:hyperlink>
      <w:r w:rsidRPr="00F6565F">
        <w:t>, </w:t>
      </w:r>
      <w:hyperlink r:id="rId1084" w:history="1">
        <w:r w:rsidRPr="00F6565F">
          <w:rPr>
            <w:rStyle w:val="ac"/>
          </w:rPr>
          <w:t>William James</w:t>
        </w:r>
      </w:hyperlink>
      <w:r w:rsidRPr="00F6565F">
        <w:t> and </w:t>
      </w:r>
      <w:hyperlink r:id="rId1085" w:history="1">
        <w:r w:rsidRPr="00F6565F">
          <w:rPr>
            <w:rStyle w:val="ac"/>
          </w:rPr>
          <w:t>Valerie Volcovici</w:t>
        </w:r>
      </w:hyperlink>
    </w:p>
    <w:p w14:paraId="3032ADBD" w14:textId="77777777" w:rsidR="0005318E" w:rsidRPr="00F6565F" w:rsidRDefault="0005318E" w:rsidP="0005318E">
      <w:pPr>
        <w:jc w:val="both"/>
      </w:pPr>
      <w:r w:rsidRPr="00F6565F">
        <w:t>December 5, 20236:46 PM GMT+3Updated 2 years ago</w:t>
      </w:r>
    </w:p>
    <w:p w14:paraId="30EB18C7" w14:textId="77777777" w:rsidR="0005318E" w:rsidRPr="00F6565F" w:rsidRDefault="0005318E" w:rsidP="0005318E">
      <w:pPr>
        <w:jc w:val="both"/>
      </w:pPr>
      <w:r w:rsidRPr="00F6565F">
        <w:t>DUBAI, Dec 5 (Reuters) - Countries at the </w:t>
      </w:r>
      <w:hyperlink r:id="rId1086" w:history="1">
        <w:r w:rsidRPr="00F6565F">
          <w:rPr>
            <w:rStyle w:val="ac"/>
          </w:rPr>
          <w:t>COP28 climate conference</w:t>
        </w:r>
      </w:hyperlink>
      <w:r w:rsidRPr="00F6565F">
        <w:t> are considering calling for a formal phase-out of fossil fuels as part of the U.N. summit's final deal to tackle global warming, a draft negotiating text seen on Tuesday shows.</w:t>
      </w:r>
    </w:p>
    <w:p w14:paraId="46224AF5" w14:textId="77777777" w:rsidR="0005318E" w:rsidRPr="00F6565F" w:rsidRDefault="0005318E" w:rsidP="0005318E">
      <w:pPr>
        <w:jc w:val="both"/>
      </w:pPr>
      <w:r w:rsidRPr="00F6565F">
        <w:lastRenderedPageBreak/>
        <w:t>The proposal is certain to spark heated debate among the nearly 200 countries attending the </w:t>
      </w:r>
      <w:hyperlink r:id="rId1087" w:history="1">
        <w:r w:rsidRPr="00F6565F">
          <w:rPr>
            <w:rStyle w:val="ac"/>
          </w:rPr>
          <w:t>two-week conference</w:t>
        </w:r>
      </w:hyperlink>
      <w:r w:rsidRPr="00F6565F">
        <w:t> in Dubai, with Western governments pushing for the language to be included, while oil and gas producers are keen to leave it out.</w:t>
      </w:r>
    </w:p>
    <w:p w14:paraId="5EF07C22" w14:textId="77777777" w:rsidR="0005318E" w:rsidRPr="00F6565F" w:rsidRDefault="0005318E" w:rsidP="0005318E">
      <w:pPr>
        <w:jc w:val="both"/>
      </w:pPr>
      <w:r w:rsidRPr="00F6565F">
        <w:t>Research published on Tuesday showed global carbon dioxide emissions from burning fossil fuels are set to hit a record high this year, fuelling concerns among scientists that efforts to combat climate change are not enough to avert its worst impacts.</w:t>
      </w:r>
    </w:p>
    <w:p w14:paraId="4AD71079" w14:textId="77777777" w:rsidR="0005318E" w:rsidRPr="00F6565F" w:rsidRDefault="0005318E" w:rsidP="0005318E">
      <w:pPr>
        <w:jc w:val="both"/>
      </w:pPr>
      <w:r w:rsidRPr="00F6565F">
        <w:t>The draft of what could be the final agreement from COP28, released by the U.N. climate body on Tuesday, proposed "an orderly and just phase-out of fossil fuels" which if adopted would mark the first global deal to end the oil age.</w:t>
      </w:r>
    </w:p>
    <w:p w14:paraId="379FCFEB" w14:textId="77777777" w:rsidR="0005318E" w:rsidRPr="00F6565F" w:rsidRDefault="0005318E" w:rsidP="0005318E">
      <w:pPr>
        <w:jc w:val="both"/>
      </w:pPr>
      <w:r w:rsidRPr="00F6565F">
        <w:t>On the COP28 main stage, the CEOs of several major energy firms argued in favour of oil and gas, highlighting their progress in areas such as cutting the greenhouse gas methane.</w:t>
      </w:r>
    </w:p>
    <w:p w14:paraId="08F83BAC" w14:textId="77777777" w:rsidR="0005318E" w:rsidRPr="00F6565F" w:rsidRDefault="0005318E" w:rsidP="0005318E">
      <w:pPr>
        <w:jc w:val="both"/>
      </w:pPr>
      <w:r w:rsidRPr="00F6565F">
        <w:t>Advertisement · Scroll to continue</w:t>
      </w:r>
    </w:p>
    <w:p w14:paraId="3615EC08" w14:textId="77777777" w:rsidR="0005318E" w:rsidRPr="00F6565F" w:rsidRDefault="0005318E" w:rsidP="0005318E">
      <w:pPr>
        <w:jc w:val="both"/>
      </w:pPr>
      <w:r w:rsidRPr="00F6565F">
        <w:t>"We are big guys and we can do big things. We can deliver results and we will have to report them very soon," said Jean Paul Prates, CEO of Brazil's state-run oil company Petrobras. "The energy transition will only be valid if it's a fair transition," he added.</w:t>
      </w:r>
    </w:p>
    <w:p w14:paraId="020CD1BE" w14:textId="77777777" w:rsidR="0005318E" w:rsidRPr="00F6565F" w:rsidRDefault="0005318E" w:rsidP="0005318E">
      <w:pPr>
        <w:jc w:val="both"/>
      </w:pPr>
      <w:r w:rsidRPr="00F6565F">
        <w:t>TotalEnergies CEO Patrick Pouyanne said a transition away from oil and gas would take a long time "so we need absolutely to produce oil and gas in a different way by slashing down emissions. And we can do it, we have the technology".</w:t>
      </w:r>
    </w:p>
    <w:p w14:paraId="40D7098A" w14:textId="77777777" w:rsidR="0005318E" w:rsidRPr="00F6565F" w:rsidRDefault="0005318E" w:rsidP="0005318E">
      <w:pPr>
        <w:jc w:val="both"/>
      </w:pPr>
      <w:r w:rsidRPr="00F6565F">
        <w:t>"Of course it has a cost," he said, "but it's part of our licence to operate, I would say, for the future."</w:t>
      </w:r>
    </w:p>
    <w:p w14:paraId="1495D0B9" w14:textId="77777777" w:rsidR="0005318E" w:rsidRPr="00F6565F" w:rsidRDefault="0005318E" w:rsidP="0005318E">
      <w:pPr>
        <w:jc w:val="both"/>
      </w:pPr>
      <w:r w:rsidRPr="00F6565F">
        <w:t>At least 2,400 fossil fuel lobbyists registered for this year's summit, an analysis of U.N. registration data published by Kick Big Polluters Out showed.</w:t>
      </w:r>
    </w:p>
    <w:p w14:paraId="52750EAA" w14:textId="77777777" w:rsidR="0005318E" w:rsidRPr="00F6565F" w:rsidRDefault="0005318E" w:rsidP="0005318E">
      <w:pPr>
        <w:jc w:val="both"/>
      </w:pPr>
      <w:r w:rsidRPr="00F6565F">
        <w:t>The lobbyists outnumbered the 1,609 delegates from the 10 most climate vulnerable countries combined, the international coalition of climate activist groups said.</w:t>
      </w:r>
    </w:p>
    <w:p w14:paraId="6FC07835" w14:textId="77777777" w:rsidR="0005318E" w:rsidRPr="00F6565F" w:rsidRDefault="0005318E" w:rsidP="0005318E">
      <w:pPr>
        <w:jc w:val="both"/>
      </w:pPr>
      <w:r w:rsidRPr="00F6565F">
        <w:t>Climate activists staged several </w:t>
      </w:r>
      <w:hyperlink r:id="rId1088" w:history="1">
        <w:r w:rsidRPr="00F6565F">
          <w:rPr>
            <w:rStyle w:val="ac"/>
          </w:rPr>
          <w:t>small protests</w:t>
        </w:r>
      </w:hyperlink>
      <w:r w:rsidRPr="00F6565F">
        <w:t> against the presence of the fossil fuel industry at the sprawling conference grounds. The Marshall Islands, meanwhile, unveiled a national plan to adapt to rising sea levels, a recognition that the impacts of warming are already hitting its shores.</w:t>
      </w:r>
    </w:p>
    <w:p w14:paraId="45D06B09" w14:textId="77777777" w:rsidR="0005318E" w:rsidRPr="00F6565F" w:rsidRDefault="0005318E" w:rsidP="0005318E">
      <w:pPr>
        <w:jc w:val="both"/>
      </w:pPr>
      <w:r w:rsidRPr="00F6565F">
        <w:t>"While we hope for a world where the world fulfils the promise of the Paris Agreement to contain climate change, as an extremely climate vulnerable country we need to be realistic and honest about the difficult path ahead," said Kathy Jetnil-Kijiner, the country's climate envoy.</w:t>
      </w:r>
    </w:p>
    <w:p w14:paraId="67A713C1" w14:textId="77777777" w:rsidR="0005318E" w:rsidRPr="00F6565F" w:rsidRDefault="0005318E" w:rsidP="0005318E">
      <w:pPr>
        <w:jc w:val="both"/>
      </w:pPr>
      <w:r w:rsidRPr="00F6565F">
        <w:t>NEGOTIATING TEXT</w:t>
      </w:r>
    </w:p>
    <w:p w14:paraId="0FADCB00" w14:textId="77777777" w:rsidR="0005318E" w:rsidRPr="00F6565F" w:rsidRDefault="0005318E" w:rsidP="0005318E">
      <w:pPr>
        <w:jc w:val="both"/>
      </w:pPr>
      <w:r w:rsidRPr="00F6565F">
        <w:t>The draft text for a COP28 final deal includes three options for dealing with fossil fuels.</w:t>
      </w:r>
    </w:p>
    <w:p w14:paraId="19518A75" w14:textId="77777777" w:rsidR="0005318E" w:rsidRPr="00F6565F" w:rsidRDefault="0005318E" w:rsidP="0005318E">
      <w:pPr>
        <w:jc w:val="both"/>
      </w:pPr>
      <w:r w:rsidRPr="00F6565F">
        <w:lastRenderedPageBreak/>
        <w:t>The first is "an orderly and just phase-out". In U.N. parlance, the word "just" suggests wealthy nations with a long history of burning fossil fuels would phase out faster than others.</w:t>
      </w:r>
    </w:p>
    <w:p w14:paraId="562F1061" w14:textId="77777777" w:rsidR="0005318E" w:rsidRPr="00F6565F" w:rsidRDefault="0005318E" w:rsidP="0005318E">
      <w:pPr>
        <w:jc w:val="both"/>
      </w:pPr>
      <w:r w:rsidRPr="00F6565F">
        <w:t>The second calls for "accelerating efforts towards phasing out unabated fossil fuels". And a third would be to avoid mentioning a phase-out at all.</w:t>
      </w:r>
    </w:p>
    <w:p w14:paraId="66942A02" w14:textId="77777777" w:rsidR="0005318E" w:rsidRPr="00F6565F" w:rsidRDefault="0005318E" w:rsidP="0005318E">
      <w:pPr>
        <w:jc w:val="both"/>
      </w:pPr>
      <w:r w:rsidRPr="00F6565F">
        <w:t>The United States, the 27 countries of the European Union and climate-vulnerable small island states are pushing for a fossil fuel phase-out to drive the deep CO2 emissions reductions scientists say are needed this decade.</w:t>
      </w:r>
    </w:p>
    <w:p w14:paraId="5D1C8796" w14:textId="77777777" w:rsidR="0005318E" w:rsidRPr="00F6565F" w:rsidRDefault="0005318E" w:rsidP="0005318E">
      <w:pPr>
        <w:jc w:val="both"/>
      </w:pPr>
      <w:r w:rsidRPr="00F6565F">
        <w:t>Even so, none of the world's major oil and gas-producing countries have plans to eventually stop drilling for those fuels, according to the </w:t>
      </w:r>
      <w:hyperlink r:id="rId1089" w:history="1">
        <w:r w:rsidRPr="00F6565F">
          <w:rPr>
            <w:rStyle w:val="ac"/>
          </w:rPr>
          <w:t>Net Zero Tracker</w:t>
        </w:r>
      </w:hyperlink>
      <w:r w:rsidRPr="00F6565F">
        <w:t>, an independent data consortium including Oxford University.</w:t>
      </w:r>
    </w:p>
    <w:p w14:paraId="2A8A5ECF" w14:textId="77777777" w:rsidR="0005318E" w:rsidRPr="00F6565F" w:rsidRDefault="0005318E" w:rsidP="0005318E">
      <w:pPr>
        <w:jc w:val="both"/>
      </w:pPr>
      <w:r w:rsidRPr="00F6565F">
        <w:t>"We're not talking about turning the tap off overnight," German Climate Envoy Jennifer Morgan said. "What you're seeing here is a real battle about what energy system of the future we are going to build together."</w:t>
      </w:r>
    </w:p>
    <w:p w14:paraId="1963F275" w14:textId="77777777" w:rsidR="0005318E" w:rsidRPr="00F6565F" w:rsidRDefault="0005318E" w:rsidP="0005318E">
      <w:pPr>
        <w:jc w:val="both"/>
      </w:pPr>
      <w:r w:rsidRPr="00F6565F">
        <w:t>Big producers including Saudi Arabia and Russia have </w:t>
      </w:r>
      <w:hyperlink r:id="rId1090" w:history="1">
        <w:r w:rsidRPr="00F6565F">
          <w:rPr>
            <w:rStyle w:val="ac"/>
          </w:rPr>
          <w:t>resisted</w:t>
        </w:r>
      </w:hyperlink>
      <w:r w:rsidRPr="00F6565F">
        <w:t> past proposals for a phase-out.</w:t>
      </w:r>
    </w:p>
    <w:p w14:paraId="2A594261" w14:textId="77777777" w:rsidR="0005318E" w:rsidRPr="00F6565F" w:rsidRDefault="0005318E" w:rsidP="0005318E">
      <w:pPr>
        <w:jc w:val="both"/>
      </w:pPr>
      <w:r w:rsidRPr="00F6565F">
        <w:t>Saudi Arabia's Energy Minister Prince Abdulaziz bin Salman told Bloomberg TV that his country would "absolutely not" agree to a deal that calls for a phase-down of fossil fuels.</w:t>
      </w:r>
    </w:p>
    <w:p w14:paraId="3D544ED7" w14:textId="77777777" w:rsidR="0005318E" w:rsidRPr="00F6565F" w:rsidRDefault="0005318E" w:rsidP="0005318E">
      <w:pPr>
        <w:jc w:val="both"/>
      </w:pPr>
      <w:r w:rsidRPr="00F6565F">
        <w:t>David Waskow, director of World Resources Institute's international climate initiative, said he does not think a COP28 outcome was possible without a clear mandate for moving away from global reliance on oil, gas and coal.</w:t>
      </w:r>
    </w:p>
    <w:p w14:paraId="66617282" w14:textId="77777777" w:rsidR="0005318E" w:rsidRPr="00F6565F" w:rsidRDefault="0005318E" w:rsidP="0005318E">
      <w:pPr>
        <w:jc w:val="both"/>
      </w:pPr>
      <w:r w:rsidRPr="00F6565F">
        <w:t>"I don't think we're going to leave Dubai without some clear language and some clear direction on shifting away from fossil fuels," he added.</w:t>
      </w:r>
    </w:p>
    <w:p w14:paraId="4372CE5A" w14:textId="77777777" w:rsidR="0005318E" w:rsidRPr="00F6565F" w:rsidRDefault="0005318E" w:rsidP="0005318E">
      <w:pPr>
        <w:jc w:val="both"/>
      </w:pPr>
      <w:r w:rsidRPr="00F6565F">
        <w:t>The draft text also includes language calling for the scaling up of </w:t>
      </w:r>
      <w:hyperlink r:id="rId1091" w:history="1">
        <w:r w:rsidRPr="00F6565F">
          <w:rPr>
            <w:rStyle w:val="ac"/>
          </w:rPr>
          <w:t>carbon capture technology</w:t>
        </w:r>
      </w:hyperlink>
      <w:r w:rsidRPr="00F6565F">
        <w:t>, which is likely to draw pushback from some countries worried such nascent technologies are being used to justify the continued use of fossil fuels.</w:t>
      </w:r>
    </w:p>
    <w:p w14:paraId="26632678" w14:textId="77777777" w:rsidR="0005318E" w:rsidRPr="00F6565F" w:rsidRDefault="0005318E" w:rsidP="0005318E">
      <w:pPr>
        <w:jc w:val="both"/>
      </w:pPr>
      <w:r w:rsidRPr="00F6565F">
        <w:t>FOSSIL FUEL EMISSIONS RISING</w:t>
      </w:r>
    </w:p>
    <w:p w14:paraId="44C77FEB" w14:textId="77777777" w:rsidR="0005318E" w:rsidRPr="00F6565F" w:rsidRDefault="0005318E" w:rsidP="0005318E">
      <w:pPr>
        <w:jc w:val="both"/>
      </w:pPr>
      <w:r w:rsidRPr="00F6565F">
        <w:t>The Global Carbon Budget report said that CO2 emissions from coal, oil and gas are still rising, driven by India and China.</w:t>
      </w:r>
    </w:p>
    <w:p w14:paraId="3483284C" w14:textId="77777777" w:rsidR="0005318E" w:rsidRPr="00F6565F" w:rsidRDefault="0005318E" w:rsidP="0005318E">
      <w:pPr>
        <w:jc w:val="both"/>
      </w:pPr>
      <w:r w:rsidRPr="00F6565F">
        <w:t>Countries are expected to emit a total 36.8 billion metric tons of CO2 from fossil fuels in 2023, a 1.1% increase from last year, the report by scientists from more than 90 institutions including the University of Exeter concluded.</w:t>
      </w:r>
    </w:p>
    <w:p w14:paraId="26ADC1DB" w14:textId="77777777" w:rsidR="0005318E" w:rsidRPr="00F6565F" w:rsidRDefault="0005318E" w:rsidP="0005318E">
      <w:pPr>
        <w:jc w:val="both"/>
      </w:pPr>
      <w:r w:rsidRPr="00F6565F">
        <w:lastRenderedPageBreak/>
        <w:t>The world's overall emissions for this year, which reached a record high last year, have plateaued in 2023 due to a slightly better use of land, including a decline in deforestation. Emissions including land use are set to total 40.9 billion tons this year.</w:t>
      </w:r>
    </w:p>
    <w:p w14:paraId="72F2A4A7" w14:textId="77777777" w:rsidR="0005318E" w:rsidRPr="00F6565F" w:rsidRDefault="0005318E" w:rsidP="0005318E">
      <w:pPr>
        <w:jc w:val="both"/>
      </w:pPr>
      <w:r w:rsidRPr="00F6565F">
        <w:t>China's fossil fuel emissions rose after it lifted COVID-19 restrictions, while India's rise was a result of power demand growing faster than its renewable energy capacity, leaving fossil fuels to make up the shortfall.</w:t>
      </w:r>
    </w:p>
    <w:p w14:paraId="61A3A06A" w14:textId="77777777" w:rsidR="0005318E" w:rsidRPr="00F6565F" w:rsidRDefault="0005318E" w:rsidP="0005318E">
      <w:pPr>
        <w:jc w:val="both"/>
      </w:pPr>
      <w:r w:rsidRPr="00F6565F">
        <w:t>The year's emissions trajectory pulls the world further away from preventing global warming exceeding 1.5 degrees Celsius above pre-industrial times.</w:t>
      </w:r>
    </w:p>
    <w:p w14:paraId="340F26E8" w14:textId="08A0FE2E" w:rsidR="0005318E" w:rsidRPr="00F6565F" w:rsidRDefault="0005318E" w:rsidP="002D2BE5">
      <w:pPr>
        <w:jc w:val="both"/>
      </w:pPr>
      <w:hyperlink r:id="rId1092" w:history="1">
        <w:r w:rsidRPr="00F6565F">
          <w:rPr>
            <w:rStyle w:val="ac"/>
          </w:rPr>
          <w:t>https://www.reuters.com/business/environment/fossil-fuel-phase-out-put-table-cop28-climate-talks-2023-12-05/</w:t>
        </w:r>
      </w:hyperlink>
    </w:p>
    <w:p w14:paraId="2719D3E3" w14:textId="63B6F252" w:rsidR="0005318E" w:rsidRPr="00F6565F" w:rsidRDefault="0005318E" w:rsidP="002D2BE5">
      <w:pPr>
        <w:jc w:val="both"/>
      </w:pPr>
      <w:r w:rsidRPr="00F6565F">
        <w:t>#183</w:t>
      </w:r>
    </w:p>
    <w:p w14:paraId="7F6F999C" w14:textId="77777777" w:rsidR="0005318E" w:rsidRPr="00F6565F" w:rsidRDefault="0005318E" w:rsidP="0005318E">
      <w:pPr>
        <w:jc w:val="both"/>
      </w:pPr>
      <w:r w:rsidRPr="00F6565F">
        <w:t>EU on track to quit Russian fossil fuels - report</w:t>
      </w:r>
    </w:p>
    <w:p w14:paraId="7764F7AB" w14:textId="77777777" w:rsidR="0005318E" w:rsidRPr="00F6565F" w:rsidRDefault="0005318E" w:rsidP="0005318E">
      <w:pPr>
        <w:jc w:val="both"/>
      </w:pPr>
      <w:r w:rsidRPr="00F6565F">
        <w:t>By </w:t>
      </w:r>
      <w:hyperlink r:id="rId1093" w:history="1">
        <w:r w:rsidRPr="00F6565F">
          <w:rPr>
            <w:rStyle w:val="ac"/>
          </w:rPr>
          <w:t>Kate Abnett</w:t>
        </w:r>
      </w:hyperlink>
    </w:p>
    <w:p w14:paraId="777E6104" w14:textId="77777777" w:rsidR="0005318E" w:rsidRPr="00F6565F" w:rsidRDefault="0005318E" w:rsidP="0005318E">
      <w:pPr>
        <w:jc w:val="both"/>
      </w:pPr>
      <w:r w:rsidRPr="00F6565F">
        <w:t>October 24, 20232:11 PM GMT+3Updated 2 years ago</w:t>
      </w:r>
    </w:p>
    <w:p w14:paraId="7557F564" w14:textId="77777777" w:rsidR="0005318E" w:rsidRPr="00F6565F" w:rsidRDefault="0005318E" w:rsidP="0005318E">
      <w:pPr>
        <w:jc w:val="both"/>
      </w:pPr>
      <w:r w:rsidRPr="00F6565F">
        <w:t>BRUSSELS, Oct 24 (Reuters) - The European Union is on track towards its goal of ending Europe's reliance on Russian fossil fuels within this decade, the European Commission said on Tuesday.</w:t>
      </w:r>
    </w:p>
    <w:p w14:paraId="4A6DECBF" w14:textId="77777777" w:rsidR="0005318E" w:rsidRPr="00F6565F" w:rsidRDefault="0005318E" w:rsidP="0005318E">
      <w:pPr>
        <w:jc w:val="both"/>
      </w:pPr>
      <w:r w:rsidRPr="00F6565F">
        <w:t>European countries are heading into their second winter with scarce Russian gas, after Moscow slashed deliveries last year following its invasion of Ukraine - inflicting an energy crisis of record-high gas prices in Europe.</w:t>
      </w:r>
    </w:p>
    <w:p w14:paraId="7620391E" w14:textId="77777777" w:rsidR="0005318E" w:rsidRPr="00F6565F" w:rsidRDefault="0005318E" w:rsidP="0005318E">
      <w:pPr>
        <w:jc w:val="both"/>
      </w:pPr>
      <w:r w:rsidRPr="00F6565F">
        <w:t>The Reuters Power Up newsletter provides everything you need to know about the global energy industry. Sign up </w:t>
      </w:r>
      <w:hyperlink r:id="rId1094" w:history="1">
        <w:r w:rsidRPr="00F6565F">
          <w:rPr>
            <w:rStyle w:val="ac"/>
          </w:rPr>
          <w:t>here.</w:t>
        </w:r>
      </w:hyperlink>
    </w:p>
    <w:p w14:paraId="4D3C3D04" w14:textId="77777777" w:rsidR="0005318E" w:rsidRPr="00F6565F" w:rsidRDefault="0005318E" w:rsidP="0005318E">
      <w:pPr>
        <w:jc w:val="both"/>
      </w:pPr>
      <w:r w:rsidRPr="00F6565F">
        <w:t>In a report published on Tuesday, Brussels said the EU expected imports of Russian gas to drop to 40-45 billion cubic metres this year, compared with 155 bcm in 2021, the year before the Ukraine war. The 27-country EU has sanctioned Russian coal and seaborne oil imports.</w:t>
      </w:r>
    </w:p>
    <w:p w14:paraId="1AFDABE1" w14:textId="77777777" w:rsidR="0005318E" w:rsidRPr="00F6565F" w:rsidRDefault="0005318E" w:rsidP="0005318E">
      <w:pPr>
        <w:jc w:val="both"/>
      </w:pPr>
      <w:r w:rsidRPr="00F6565F">
        <w:t>Advertisement · Scroll to continue</w:t>
      </w:r>
    </w:p>
    <w:p w14:paraId="10B7A005" w14:textId="77777777" w:rsidR="0005318E" w:rsidRPr="00F6565F" w:rsidRDefault="0005318E" w:rsidP="0005318E">
      <w:pPr>
        <w:jc w:val="both"/>
      </w:pPr>
      <w:r w:rsidRPr="00F6565F">
        <w:t>"The worst effects of the crisis may now be behind us, but there is no room for complacency," the Commission said.</w:t>
      </w:r>
    </w:p>
    <w:p w14:paraId="6F82AC04" w14:textId="77777777" w:rsidR="0005318E" w:rsidRPr="00F6565F" w:rsidRDefault="0005318E" w:rsidP="0005318E">
      <w:pPr>
        <w:jc w:val="both"/>
      </w:pPr>
      <w:r w:rsidRPr="00F6565F">
        <w:t>"Energy markets remain vulnerable, fossil fuel subsidies have increased during the crisis, the inflation is still high, our critical infrastructure needs to be protected, including from sabotages," it added.</w:t>
      </w:r>
    </w:p>
    <w:p w14:paraId="030E0B3F" w14:textId="77777777" w:rsidR="0005318E" w:rsidRPr="00F6565F" w:rsidRDefault="0005318E" w:rsidP="0005318E">
      <w:pPr>
        <w:jc w:val="both"/>
      </w:pPr>
      <w:r w:rsidRPr="00F6565F">
        <w:lastRenderedPageBreak/>
        <w:t>To replace Russian gas, EU countries have hiked imports from other suppliers and, at the same time, slashed gas use. Norway has replaced Russia as the EU's biggest pipeline gas supplier and liquefied natural gas imports have surged, led by supplies from the United States.</w:t>
      </w:r>
    </w:p>
    <w:p w14:paraId="4CD211AE" w14:textId="77777777" w:rsidR="0005318E" w:rsidRPr="00F6565F" w:rsidRDefault="0005318E" w:rsidP="0005318E">
      <w:pPr>
        <w:jc w:val="both"/>
      </w:pPr>
      <w:r w:rsidRPr="00F6565F">
        <w:t>Across the EU, gas storage caverns are 99% full, Gas Infrastructure Europe data show, giving countries a buffer against potential supply shocks this winter.</w:t>
      </w:r>
    </w:p>
    <w:p w14:paraId="31FD16FB" w14:textId="77777777" w:rsidR="0005318E" w:rsidRPr="00F6565F" w:rsidRDefault="0005318E" w:rsidP="0005318E">
      <w:pPr>
        <w:jc w:val="both"/>
      </w:pPr>
      <w:r w:rsidRPr="00F6565F">
        <w:t>Advertisement · Scroll to continue</w:t>
      </w:r>
    </w:p>
    <w:p w14:paraId="556772B3" w14:textId="77777777" w:rsidR="0005318E" w:rsidRPr="00F6565F" w:rsidRDefault="0005318E" w:rsidP="0005318E">
      <w:pPr>
        <w:jc w:val="both"/>
      </w:pPr>
      <w:r w:rsidRPr="00F6565F">
        <w:t>A record expansion of </w:t>
      </w:r>
      <w:hyperlink r:id="rId1095" w:history="1">
        <w:r w:rsidRPr="00F6565F">
          <w:rPr>
            <w:rStyle w:val="ac"/>
          </w:rPr>
          <w:t>solar energy</w:t>
        </w:r>
      </w:hyperlink>
      <w:r w:rsidRPr="00F6565F">
        <w:t> has also helped reduce Europe's call on gas-fuelled power plants this year, particularly during summer months when power use for air conditioning peaks.</w:t>
      </w:r>
    </w:p>
    <w:p w14:paraId="7CA81CDB" w14:textId="77777777" w:rsidR="0005318E" w:rsidRPr="00F6565F" w:rsidRDefault="0005318E" w:rsidP="0005318E">
      <w:pPr>
        <w:jc w:val="both"/>
      </w:pPr>
      <w:r w:rsidRPr="00F6565F">
        <w:t>But while </w:t>
      </w:r>
      <w:hyperlink r:id="rId1096" w:history="1">
        <w:r w:rsidRPr="00F6565F">
          <w:rPr>
            <w:rStyle w:val="ac"/>
          </w:rPr>
          <w:t>analysts say</w:t>
        </w:r>
      </w:hyperlink>
      <w:r w:rsidRPr="00F6565F">
        <w:t> a return to the record-high prices seen last year is unlikely, global gas markets are unusually tight, posing the risk that prices could still rise in response to cold weather or further supply shocks.</w:t>
      </w:r>
    </w:p>
    <w:p w14:paraId="586809F9" w14:textId="77777777" w:rsidR="0005318E" w:rsidRPr="00F6565F" w:rsidRDefault="0005318E" w:rsidP="0005318E">
      <w:pPr>
        <w:jc w:val="both"/>
      </w:pPr>
      <w:r w:rsidRPr="00F6565F">
        <w:t>The Commission also warned that EU countries are still not expanding renewable energy fast enough to reach their legally binding target to get 42.5% of all energy from renewable sources by 2030 - nearly double the current share.</w:t>
      </w:r>
    </w:p>
    <w:p w14:paraId="2A537E95" w14:textId="77777777" w:rsidR="0005318E" w:rsidRPr="00F6565F" w:rsidRDefault="0005318E" w:rsidP="0005318E">
      <w:pPr>
        <w:jc w:val="both"/>
      </w:pPr>
      <w:r w:rsidRPr="00F6565F">
        <w:t>To help speed that up, the Commission published a </w:t>
      </w:r>
      <w:hyperlink r:id="rId1097" w:history="1">
        <w:r w:rsidRPr="00F6565F">
          <w:rPr>
            <w:rStyle w:val="ac"/>
          </w:rPr>
          <w:t>plan</w:t>
        </w:r>
      </w:hyperlink>
      <w:r w:rsidRPr="00F6565F">
        <w:t> to </w:t>
      </w:r>
      <w:hyperlink r:id="rId1098" w:history="1">
        <w:r w:rsidRPr="00F6565F">
          <w:rPr>
            <w:rStyle w:val="ac"/>
          </w:rPr>
          <w:t>support</w:t>
        </w:r>
      </w:hyperlink>
      <w:r w:rsidRPr="00F6565F">
        <w:t> Europe's wind energy industry, which is struggling with high inflation and mounting competition from Chinese companies.</w:t>
      </w:r>
    </w:p>
    <w:p w14:paraId="17FA68D6" w14:textId="4855652A" w:rsidR="0005318E" w:rsidRPr="00F6565F" w:rsidRDefault="0005318E" w:rsidP="002D2BE5">
      <w:pPr>
        <w:jc w:val="both"/>
      </w:pPr>
      <w:hyperlink r:id="rId1099" w:history="1">
        <w:r w:rsidRPr="00F6565F">
          <w:rPr>
            <w:rStyle w:val="ac"/>
          </w:rPr>
          <w:t>https://www.reuters.com/business/energy/eu-track-quit-russian-fossil-fuels-report-2023-10-24/</w:t>
        </w:r>
      </w:hyperlink>
    </w:p>
    <w:p w14:paraId="30E7BB01" w14:textId="41798C9A" w:rsidR="0005318E" w:rsidRPr="00F6565F" w:rsidRDefault="0005318E" w:rsidP="002D2BE5">
      <w:pPr>
        <w:jc w:val="both"/>
      </w:pPr>
      <w:r w:rsidRPr="00F6565F">
        <w:t>#184</w:t>
      </w:r>
    </w:p>
    <w:p w14:paraId="492F01D6" w14:textId="77777777" w:rsidR="0005318E" w:rsidRPr="00F6565F" w:rsidRDefault="0005318E" w:rsidP="0005318E">
      <w:pPr>
        <w:jc w:val="both"/>
      </w:pPr>
      <w:r w:rsidRPr="00F6565F">
        <w:t>EU energy chief tells companies not to sign new Russian LNG deals</w:t>
      </w:r>
    </w:p>
    <w:p w14:paraId="2B663A7F" w14:textId="77777777" w:rsidR="0005318E" w:rsidRPr="00F6565F" w:rsidRDefault="0005318E" w:rsidP="0005318E">
      <w:pPr>
        <w:jc w:val="both"/>
      </w:pPr>
      <w:r w:rsidRPr="00F6565F">
        <w:t>By </w:t>
      </w:r>
      <w:hyperlink r:id="rId1100" w:history="1">
        <w:r w:rsidRPr="00F6565F">
          <w:rPr>
            <w:rStyle w:val="ac"/>
          </w:rPr>
          <w:t>Kate Abnett</w:t>
        </w:r>
      </w:hyperlink>
    </w:p>
    <w:p w14:paraId="0BDEE61E" w14:textId="77777777" w:rsidR="0005318E" w:rsidRPr="00F6565F" w:rsidRDefault="0005318E" w:rsidP="0005318E">
      <w:pPr>
        <w:jc w:val="both"/>
      </w:pPr>
      <w:r w:rsidRPr="00F6565F">
        <w:t>March 9, 20232:17 PM GMT+3Updated 2 years ago</w:t>
      </w:r>
    </w:p>
    <w:p w14:paraId="2D0B59F9" w14:textId="77777777" w:rsidR="0005318E" w:rsidRPr="00F6565F" w:rsidRDefault="0005318E" w:rsidP="0005318E">
      <w:pPr>
        <w:jc w:val="both"/>
      </w:pPr>
      <w:r w:rsidRPr="00F6565F">
        <w:t>BRUSSELS, March 9 (Reuters) - European Union countries and companies should not sign new contracts to buy Russian liquefied natural gas, as part of the bloc's attempt to end its energy dependence on Moscow, the EU's energy policy chief said on Thursday.</w:t>
      </w:r>
    </w:p>
    <w:p w14:paraId="27877C27" w14:textId="77777777" w:rsidR="0005318E" w:rsidRPr="00F6565F" w:rsidRDefault="0005318E" w:rsidP="0005318E">
      <w:pPr>
        <w:jc w:val="both"/>
      </w:pPr>
      <w:r w:rsidRPr="00F6565F">
        <w:t>Russia curbed gas supplies to Europe last year following its invasion of Ukraine, causing an energy crisis of squeezed supplies and record-high prices. The EU has vowed to quit Russian fossil fuels by 2027, and replaced around two-thirds of Russian gas last year.</w:t>
      </w:r>
    </w:p>
    <w:p w14:paraId="13B29DB7" w14:textId="77777777" w:rsidR="0005318E" w:rsidRPr="00F6565F" w:rsidRDefault="0005318E" w:rsidP="0005318E">
      <w:pPr>
        <w:jc w:val="both"/>
      </w:pPr>
      <w:r w:rsidRPr="00F6565F">
        <w:t>The Reuters Power Up newsletter provides everything you need to know about the global energy industry. Sign up </w:t>
      </w:r>
      <w:hyperlink r:id="rId1101" w:history="1">
        <w:r w:rsidRPr="00F6565F">
          <w:rPr>
            <w:rStyle w:val="ac"/>
          </w:rPr>
          <w:t>here.</w:t>
        </w:r>
      </w:hyperlink>
    </w:p>
    <w:p w14:paraId="46593C23" w14:textId="77777777" w:rsidR="0005318E" w:rsidRPr="00F6565F" w:rsidRDefault="0005318E" w:rsidP="0005318E">
      <w:pPr>
        <w:jc w:val="both"/>
      </w:pPr>
      <w:r w:rsidRPr="00F6565F">
        <w:t>Advertisement · Scroll to continue</w:t>
      </w:r>
    </w:p>
    <w:p w14:paraId="6864EF91" w14:textId="77777777" w:rsidR="0005318E" w:rsidRPr="00F6565F" w:rsidRDefault="0005318E" w:rsidP="0005318E">
      <w:pPr>
        <w:jc w:val="both"/>
      </w:pPr>
      <w:r w:rsidRPr="00F6565F">
        <w:lastRenderedPageBreak/>
        <w:t>But while Moscow slashed pipeline gas flows, deliveries of Russian liquefied natural gas to Europe increased last year - to 22 bcm, up from around 16 bcm in 2021, according to an EU analysis seen by Reuters.</w:t>
      </w:r>
    </w:p>
    <w:p w14:paraId="03477A40" w14:textId="77777777" w:rsidR="0005318E" w:rsidRPr="00F6565F" w:rsidRDefault="0005318E" w:rsidP="0005318E">
      <w:pPr>
        <w:jc w:val="both"/>
      </w:pPr>
      <w:r w:rsidRPr="00F6565F">
        <w:t>"We can and should get rid of Russian gas completely as soon as possible, still keeping in mind our security of supply," EU energy commissioner Kadri Simson told a meeting of EU lawmakers on Thursday.</w:t>
      </w:r>
    </w:p>
    <w:p w14:paraId="6829A44B" w14:textId="77777777" w:rsidR="0005318E" w:rsidRPr="00F6565F" w:rsidRDefault="0005318E" w:rsidP="0005318E">
      <w:pPr>
        <w:jc w:val="both"/>
      </w:pPr>
      <w:r w:rsidRPr="00F6565F">
        <w:t>"I encourage all member states and all companies to stop buying Russian LNG, and not to sign any new gas contracts with Russia once the existing contracts have expired," Simson said, adding that this could also reassure other gas suppliers Europe is trying to negotiate deals with.</w:t>
      </w:r>
    </w:p>
    <w:p w14:paraId="2090B02F" w14:textId="77777777" w:rsidR="0005318E" w:rsidRPr="00F6565F" w:rsidRDefault="0005318E" w:rsidP="0005318E">
      <w:pPr>
        <w:jc w:val="both"/>
      </w:pPr>
      <w:r w:rsidRPr="00F6565F">
        <w:t>Advertisement · Scroll to continue</w:t>
      </w:r>
    </w:p>
    <w:p w14:paraId="69C3CADF" w14:textId="77777777" w:rsidR="0005318E" w:rsidRPr="00F6565F" w:rsidRDefault="0005318E" w:rsidP="0005318E">
      <w:pPr>
        <w:jc w:val="both"/>
      </w:pPr>
      <w:r w:rsidRPr="00F6565F">
        <w:t>The LNG volumes were far lower than the 155 bcm of pipeline gas Moscow had sent Europe each year before the Ukraine war. Europe replaced most of those volumes with LNG from alternative suppliers like the United States, renewable energy and energy savings.</w:t>
      </w:r>
    </w:p>
    <w:p w14:paraId="174AB803" w14:textId="77777777" w:rsidR="0005318E" w:rsidRPr="00F6565F" w:rsidRDefault="0005318E" w:rsidP="0005318E">
      <w:pPr>
        <w:jc w:val="both"/>
      </w:pPr>
      <w:r w:rsidRPr="00F6565F">
        <w:t>As EU countries begin preparations to secure energy supplies for next winter, Simson said the Commission would propose that EU countries extend, to next winter, a voluntary target to cut their winter gas consumption by 15%.</w:t>
      </w:r>
    </w:p>
    <w:p w14:paraId="28820D41" w14:textId="77777777" w:rsidR="0005318E" w:rsidRPr="00F6565F" w:rsidRDefault="0005318E" w:rsidP="0005318E">
      <w:pPr>
        <w:jc w:val="both"/>
      </w:pPr>
      <w:r w:rsidRPr="00F6565F">
        <w:t>The EU </w:t>
      </w:r>
      <w:hyperlink r:id="rId1102" w:history="1">
        <w:r w:rsidRPr="00F6565F">
          <w:rPr>
            <w:rStyle w:val="ac"/>
          </w:rPr>
          <w:t>appears on track to meet the goal</w:t>
        </w:r>
      </w:hyperlink>
      <w:r w:rsidRPr="00F6565F">
        <w:t> this winter, having slashed its gas use by 19.3% from August to January, compared with in recent years.</w:t>
      </w:r>
    </w:p>
    <w:p w14:paraId="20433901" w14:textId="77777777" w:rsidR="0005318E" w:rsidRPr="00F6565F" w:rsidRDefault="0005318E" w:rsidP="0005318E">
      <w:pPr>
        <w:jc w:val="both"/>
      </w:pPr>
      <w:r w:rsidRPr="00F6565F">
        <w:t>While Europe looks set to avoid acute energy shortages this winter, the continent's energy security remains delicate.</w:t>
      </w:r>
    </w:p>
    <w:p w14:paraId="4DEE8C4A" w14:textId="77777777" w:rsidR="0005318E" w:rsidRPr="00F6565F" w:rsidRDefault="0005318E" w:rsidP="0005318E">
      <w:pPr>
        <w:jc w:val="both"/>
      </w:pPr>
      <w:r w:rsidRPr="00F6565F">
        <w:t>Russia is still sending some pipeline gas to Europe via Ukraine, enough to total 20bcm this year if current flows remain stable.</w:t>
      </w:r>
    </w:p>
    <w:p w14:paraId="5388E42C" w14:textId="77777777" w:rsidR="0005318E" w:rsidRPr="00F6565F" w:rsidRDefault="0005318E" w:rsidP="0005318E">
      <w:pPr>
        <w:jc w:val="both"/>
      </w:pPr>
      <w:r w:rsidRPr="00F6565F">
        <w:t>Rare earth minerals are used in almost every technology you can think of.00:0403:42</w:t>
      </w:r>
    </w:p>
    <w:p w14:paraId="01F45DD5" w14:textId="77777777" w:rsidR="00D9399C" w:rsidRPr="00F6565F" w:rsidRDefault="0005318E" w:rsidP="0005318E">
      <w:pPr>
        <w:jc w:val="both"/>
      </w:pPr>
      <w:r w:rsidRPr="00F6565F">
        <w:t xml:space="preserve">The </w:t>
      </w:r>
      <w:r w:rsidR="00D9399C" w:rsidRPr="00F6565F">
        <w:t>world opec</w:t>
      </w:r>
    </w:p>
    <w:p w14:paraId="45A65E66" w14:textId="437F33D5" w:rsidR="0005318E" w:rsidRPr="00F6565F" w:rsidRDefault="0005318E" w:rsidP="0005318E">
      <w:pPr>
        <w:jc w:val="both"/>
      </w:pPr>
      <w:r w:rsidRPr="00F6565F">
        <w:t xml:space="preserve"> has warned that if Moscow cut those deliveries, China bought more LNG from global markets, and next winter was unusually cold, Europe could face fuel shortages - making it crucial that governments keep up efforts to save energy and boost renewable energy.</w:t>
      </w:r>
    </w:p>
    <w:p w14:paraId="679DD9C1" w14:textId="61994561" w:rsidR="0005318E" w:rsidRPr="00F6565F" w:rsidRDefault="0005318E" w:rsidP="002D2BE5">
      <w:pPr>
        <w:jc w:val="both"/>
      </w:pPr>
      <w:hyperlink r:id="rId1103" w:history="1">
        <w:r w:rsidRPr="00F6565F">
          <w:rPr>
            <w:rStyle w:val="ac"/>
          </w:rPr>
          <w:t>https://www.reuters.com/business/energy/eu-energy-chief-tells-companies-not-sign-new-russian-lng-deals-2023-03-09/</w:t>
        </w:r>
      </w:hyperlink>
    </w:p>
    <w:p w14:paraId="24E6413F" w14:textId="33344778" w:rsidR="0005318E" w:rsidRPr="00F6565F" w:rsidRDefault="0005318E" w:rsidP="002D2BE5">
      <w:pPr>
        <w:jc w:val="both"/>
      </w:pPr>
      <w:r w:rsidRPr="00F6565F">
        <w:t>#185</w:t>
      </w:r>
    </w:p>
    <w:p w14:paraId="0BB3365C" w14:textId="77777777" w:rsidR="0005318E" w:rsidRPr="00F6565F" w:rsidRDefault="0005318E" w:rsidP="0005318E">
      <w:pPr>
        <w:jc w:val="both"/>
      </w:pPr>
      <w:r w:rsidRPr="00F6565F">
        <w:t>EU countries fail to agree energy reforms after coal subsidy clash</w:t>
      </w:r>
    </w:p>
    <w:p w14:paraId="75391C05" w14:textId="77777777" w:rsidR="0005318E" w:rsidRPr="00F6565F" w:rsidRDefault="0005318E" w:rsidP="0005318E">
      <w:pPr>
        <w:jc w:val="both"/>
      </w:pPr>
      <w:r w:rsidRPr="00F6565F">
        <w:lastRenderedPageBreak/>
        <w:t>By </w:t>
      </w:r>
      <w:hyperlink r:id="rId1104" w:history="1">
        <w:r w:rsidRPr="00F6565F">
          <w:rPr>
            <w:rStyle w:val="ac"/>
          </w:rPr>
          <w:t>Kate Abnett</w:t>
        </w:r>
      </w:hyperlink>
    </w:p>
    <w:p w14:paraId="2AF4D94A" w14:textId="77777777" w:rsidR="0005318E" w:rsidRPr="00F6565F" w:rsidRDefault="0005318E" w:rsidP="0005318E">
      <w:pPr>
        <w:jc w:val="both"/>
      </w:pPr>
      <w:r w:rsidRPr="00F6565F">
        <w:t>June 20, 202312:18 AM GMT+3Updated 2 years ago</w:t>
      </w:r>
    </w:p>
    <w:p w14:paraId="4EAFC9FA" w14:textId="77777777" w:rsidR="0005318E" w:rsidRPr="00F6565F" w:rsidRDefault="0005318E" w:rsidP="0005318E">
      <w:pPr>
        <w:jc w:val="both"/>
      </w:pPr>
      <w:r w:rsidRPr="00F6565F">
        <w:t>LUXEMBOURG, June 19 (Reuters) - European Union countries failed on Monday to agree on planned new rules for the bloc's power market, having clashed over a proposal to extend subsidies for coal plants under the reform, and a push to expand state aid for other power plants.</w:t>
      </w:r>
    </w:p>
    <w:p w14:paraId="48E46671" w14:textId="77777777" w:rsidR="0005318E" w:rsidRPr="00F6565F" w:rsidRDefault="0005318E" w:rsidP="0005318E">
      <w:pPr>
        <w:jc w:val="both"/>
      </w:pPr>
      <w:r w:rsidRPr="00F6565F">
        <w:t>EU energy ministers meeting in Luxembourg ended talks without a joint stance on the reforms that seek to avoid a repeat of last year's energy crisis, when record-high gas prices left consumers with soaring energy bills.</w:t>
      </w:r>
    </w:p>
    <w:p w14:paraId="7D3AE918" w14:textId="77777777" w:rsidR="0005318E" w:rsidRPr="00F6565F" w:rsidRDefault="0005318E" w:rsidP="0005318E">
      <w:pPr>
        <w:jc w:val="both"/>
      </w:pPr>
      <w:r w:rsidRPr="00F6565F">
        <w:t>The Reuters Power Up newsletter provides everything you need to know about the global energy industry. Sign up </w:t>
      </w:r>
      <w:hyperlink r:id="rId1105" w:history="1">
        <w:r w:rsidRPr="00F6565F">
          <w:rPr>
            <w:rStyle w:val="ac"/>
          </w:rPr>
          <w:t>here.</w:t>
        </w:r>
      </w:hyperlink>
    </w:p>
    <w:p w14:paraId="580D3B13" w14:textId="77777777" w:rsidR="0005318E" w:rsidRPr="00F6565F" w:rsidRDefault="0005318E" w:rsidP="0005318E">
      <w:pPr>
        <w:jc w:val="both"/>
      </w:pPr>
      <w:r w:rsidRPr="00F6565F">
        <w:t>Advertisement · Scroll to continue</w:t>
      </w:r>
    </w:p>
    <w:p w14:paraId="0EA01D66" w14:textId="77777777" w:rsidR="0005318E" w:rsidRPr="00F6565F" w:rsidRDefault="0005318E" w:rsidP="0005318E">
      <w:pPr>
        <w:jc w:val="both"/>
      </w:pPr>
      <w:r w:rsidRPr="00F6565F">
        <w:t>The talks had been complicated by a </w:t>
      </w:r>
      <w:hyperlink r:id="rId1106" w:history="1">
        <w:r w:rsidRPr="00F6565F">
          <w:rPr>
            <w:rStyle w:val="ac"/>
          </w:rPr>
          <w:t>late proposal</w:t>
        </w:r>
      </w:hyperlink>
      <w:r w:rsidRPr="00F6565F">
        <w:t> by Sweden, which holds the EU's rotating presidency, to allow countries to prolong capacity mechanism subsidies for coal power plants that pay generators to keep capacity on standby to avoid blackouts.</w:t>
      </w:r>
    </w:p>
    <w:p w14:paraId="2F948F33" w14:textId="77777777" w:rsidR="0005318E" w:rsidRPr="00F6565F" w:rsidRDefault="0005318E" w:rsidP="0005318E">
      <w:pPr>
        <w:jc w:val="both"/>
      </w:pPr>
      <w:r w:rsidRPr="00F6565F">
        <w:t>EU countries' ambassadors will take up the negotiations, aiming for a deal this month.</w:t>
      </w:r>
    </w:p>
    <w:p w14:paraId="71465364" w14:textId="77777777" w:rsidR="0005318E" w:rsidRPr="00F6565F" w:rsidRDefault="0005318E" w:rsidP="0005318E">
      <w:pPr>
        <w:jc w:val="both"/>
      </w:pPr>
      <w:r w:rsidRPr="00F6565F">
        <w:t>Asked about the coal proposal, Swedish Energy Minister Ebba Busch said ensuring Poland, which borders Ukraine, had stable power generation could help it support Ukraine with back-up power.</w:t>
      </w:r>
    </w:p>
    <w:p w14:paraId="31FA288D" w14:textId="77777777" w:rsidR="0005318E" w:rsidRPr="00F6565F" w:rsidRDefault="0005318E" w:rsidP="0005318E">
      <w:pPr>
        <w:jc w:val="both"/>
      </w:pPr>
      <w:r w:rsidRPr="00F6565F">
        <w:t>Poland, which gets around 70% of its power from coal, </w:t>
      </w:r>
      <w:hyperlink r:id="rId1107" w:history="1">
        <w:r w:rsidRPr="00F6565F">
          <w:rPr>
            <w:rStyle w:val="ac"/>
          </w:rPr>
          <w:t>could prolong</w:t>
        </w:r>
      </w:hyperlink>
      <w:r w:rsidRPr="00F6565F">
        <w:t> its support scheme for coal plants, potentially until 2028, under the proposal.</w:t>
      </w:r>
    </w:p>
    <w:p w14:paraId="64F28190" w14:textId="77777777" w:rsidR="0005318E" w:rsidRPr="00F6565F" w:rsidRDefault="0005318E" w:rsidP="0005318E">
      <w:pPr>
        <w:jc w:val="both"/>
      </w:pPr>
      <w:r w:rsidRPr="00F6565F">
        <w:t>Advertisement · Scroll to continue</w:t>
      </w:r>
    </w:p>
    <w:p w14:paraId="46615112" w14:textId="77777777" w:rsidR="0005318E" w:rsidRPr="00F6565F" w:rsidRDefault="0005318E" w:rsidP="0005318E">
      <w:pPr>
        <w:jc w:val="both"/>
      </w:pPr>
      <w:r w:rsidRPr="00F6565F">
        <w:t>Countries including Austria, Belgium, Germany and Luxembourg had objected, saying the move would undermine Europe's goals to fight climate change.</w:t>
      </w:r>
    </w:p>
    <w:p w14:paraId="1E6FFEA0" w14:textId="77777777" w:rsidR="0005318E" w:rsidRPr="00F6565F" w:rsidRDefault="0005318E" w:rsidP="0005318E">
      <w:pPr>
        <w:jc w:val="both"/>
      </w:pPr>
      <w:r w:rsidRPr="00F6565F">
        <w:t>The draft proposal, seen by Reuters, would allow existing capacity mechanisms to temporarily waive a CO2 emissions limit - enabling coal plants to participate - if they fail to attract enough lower-carbon generators, and if the European Commission approved the exemption.</w:t>
      </w:r>
    </w:p>
    <w:p w14:paraId="498806DB" w14:textId="77777777" w:rsidR="0005318E" w:rsidRPr="00F6565F" w:rsidRDefault="0005318E" w:rsidP="0005318E">
      <w:pPr>
        <w:jc w:val="both"/>
      </w:pPr>
      <w:r w:rsidRPr="00F6565F">
        <w:t>"For some of us, security means capacity markets," Polish Climate Minister Anna Moskwa said earlier on Monday.</w:t>
      </w:r>
    </w:p>
    <w:p w14:paraId="027BEB62" w14:textId="77777777" w:rsidR="0005318E" w:rsidRPr="00F6565F" w:rsidRDefault="0005318E" w:rsidP="0005318E">
      <w:pPr>
        <w:jc w:val="both"/>
      </w:pPr>
      <w:r w:rsidRPr="00F6565F">
        <w:t>Coal is the most CO2-emitting fossil fuel. Scientists say its use must plummet this decade if the world is to avoid the most severe impacts of climate change.</w:t>
      </w:r>
    </w:p>
    <w:p w14:paraId="6701D0B0" w14:textId="77777777" w:rsidR="0005318E" w:rsidRPr="00F6565F" w:rsidRDefault="0005318E" w:rsidP="0005318E">
      <w:pPr>
        <w:jc w:val="both"/>
      </w:pPr>
      <w:r w:rsidRPr="00F6565F">
        <w:t>STATE AID</w:t>
      </w:r>
    </w:p>
    <w:p w14:paraId="4BAFD1B9" w14:textId="77777777" w:rsidR="0005318E" w:rsidRPr="00F6565F" w:rsidRDefault="0005318E" w:rsidP="0005318E">
      <w:pPr>
        <w:jc w:val="both"/>
      </w:pPr>
      <w:r w:rsidRPr="00F6565F">
        <w:lastRenderedPageBreak/>
        <w:t>Ministers also struggled to agree rules governing state support for renewable and nuclear power plants, with Germany and France at odds over the issue.</w:t>
      </w:r>
    </w:p>
    <w:p w14:paraId="330D7243" w14:textId="77777777" w:rsidR="0005318E" w:rsidRPr="00F6565F" w:rsidRDefault="0005318E" w:rsidP="0005318E">
      <w:pPr>
        <w:jc w:val="both"/>
      </w:pPr>
      <w:r w:rsidRPr="00F6565F">
        <w:t>Rare earth minerals are used in almost every technology you can think of.</w:t>
      </w:r>
    </w:p>
    <w:p w14:paraId="25E535D4" w14:textId="77777777" w:rsidR="0005318E" w:rsidRPr="00F6565F" w:rsidRDefault="0005318E" w:rsidP="0005318E">
      <w:pPr>
        <w:jc w:val="both"/>
      </w:pPr>
      <w:r w:rsidRPr="00F6565F">
        <w:t>Germany, Austria and the Netherlands had said letting countries offer fixed-price power contracts with the state to existing power plants, as well as new ones, could distort the EU's single market.</w:t>
      </w:r>
    </w:p>
    <w:p w14:paraId="654ED669" w14:textId="77777777" w:rsidR="0005318E" w:rsidRPr="00F6565F" w:rsidRDefault="0005318E" w:rsidP="0005318E">
      <w:pPr>
        <w:jc w:val="both"/>
      </w:pPr>
      <w:r w:rsidRPr="00F6565F">
        <w:t>"This could lead to market distortions as large parts of the markets could become inflexible, and also to a distortion of a level playing field concerning the prices in Europe," German Economy and Climate Minister Robert Habeck said in the meeting.</w:t>
      </w:r>
    </w:p>
    <w:p w14:paraId="1C847687" w14:textId="77777777" w:rsidR="0005318E" w:rsidRPr="00F6565F" w:rsidRDefault="0005318E" w:rsidP="0005318E">
      <w:pPr>
        <w:jc w:val="both"/>
      </w:pPr>
      <w:r w:rsidRPr="00F6565F">
        <w:t>EU diplomats said the concerns centred around the potential use of these subsidies for French nuclear plants.</w:t>
      </w:r>
    </w:p>
    <w:p w14:paraId="20C3E09A" w14:textId="77777777" w:rsidR="0005318E" w:rsidRPr="00F6565F" w:rsidRDefault="0005318E" w:rsidP="0005318E">
      <w:pPr>
        <w:jc w:val="both"/>
      </w:pPr>
      <w:r w:rsidRPr="00F6565F">
        <w:t>French Energy Minister Agnes Pannier-Runacher opposed the call to restrict the use of such contracts, which she said "endangers the objective of security of supply and of protecting consumers".</w:t>
      </w:r>
    </w:p>
    <w:p w14:paraId="158C3955" w14:textId="77777777" w:rsidR="0005318E" w:rsidRPr="00F6565F" w:rsidRDefault="0005318E" w:rsidP="0005318E">
      <w:pPr>
        <w:jc w:val="both"/>
      </w:pPr>
      <w:r w:rsidRPr="00F6565F">
        <w:t>The proposed </w:t>
      </w:r>
      <w:hyperlink r:id="rId1108" w:history="1">
        <w:r w:rsidRPr="00F6565F">
          <w:rPr>
            <w:rStyle w:val="ac"/>
          </w:rPr>
          <w:t>EU power market reform</w:t>
        </w:r>
      </w:hyperlink>
      <w:r w:rsidRPr="00F6565F">
        <w:t> aims to make power prices more stable. Once they agree a common position, countries must negotiate the final law with the EU Parliament.</w:t>
      </w:r>
    </w:p>
    <w:p w14:paraId="3F802CFF" w14:textId="77777777" w:rsidR="0005318E" w:rsidRPr="00F6565F" w:rsidRDefault="0005318E" w:rsidP="0005318E">
      <w:pPr>
        <w:jc w:val="both"/>
      </w:pPr>
      <w:r w:rsidRPr="00F6565F">
        <w:t>The latest proposal would also let countries introduce national schemes, until mid-2024, to recoup windfall revenues from some power plants if power prices spike - a move backed by countries including Greece and Spain.</w:t>
      </w:r>
    </w:p>
    <w:p w14:paraId="49F906F3" w14:textId="015453FD" w:rsidR="0005318E" w:rsidRPr="00F6565F" w:rsidRDefault="0005318E" w:rsidP="002D2BE5">
      <w:pPr>
        <w:jc w:val="both"/>
      </w:pPr>
      <w:hyperlink r:id="rId1109" w:history="1">
        <w:r w:rsidRPr="00F6565F">
          <w:rPr>
            <w:rStyle w:val="ac"/>
          </w:rPr>
          <w:t>https://www.reuters.com/business/energy/late-push-coal-subsidies-upsets-eu-deal-energy-reforms-2023-06-19/</w:t>
        </w:r>
      </w:hyperlink>
    </w:p>
    <w:p w14:paraId="18907B4A" w14:textId="7A410FD0" w:rsidR="0005318E" w:rsidRPr="00F6565F" w:rsidRDefault="0005318E" w:rsidP="002D2BE5">
      <w:pPr>
        <w:jc w:val="both"/>
      </w:pPr>
      <w:r w:rsidRPr="00F6565F">
        <w:t>#186</w:t>
      </w:r>
    </w:p>
    <w:p w14:paraId="66210E68" w14:textId="77777777" w:rsidR="0005318E" w:rsidRPr="00F6565F" w:rsidRDefault="0005318E" w:rsidP="0005318E">
      <w:pPr>
        <w:jc w:val="both"/>
      </w:pPr>
      <w:r w:rsidRPr="00F6565F">
        <w:t>Italy looks to slow green transition drive to shield local firms</w:t>
      </w:r>
    </w:p>
    <w:p w14:paraId="1D32877F" w14:textId="77777777" w:rsidR="0005318E" w:rsidRPr="00F6565F" w:rsidRDefault="0005318E" w:rsidP="0005318E">
      <w:pPr>
        <w:jc w:val="both"/>
      </w:pPr>
      <w:r w:rsidRPr="00F6565F">
        <w:t>By </w:t>
      </w:r>
      <w:hyperlink r:id="rId1110" w:history="1">
        <w:r w:rsidRPr="00F6565F">
          <w:rPr>
            <w:rStyle w:val="ac"/>
          </w:rPr>
          <w:t>Crispian Balmer</w:t>
        </w:r>
      </w:hyperlink>
    </w:p>
    <w:p w14:paraId="3684D334" w14:textId="77777777" w:rsidR="0005318E" w:rsidRPr="00F6565F" w:rsidRDefault="0005318E" w:rsidP="0005318E">
      <w:pPr>
        <w:jc w:val="both"/>
      </w:pPr>
      <w:r w:rsidRPr="00F6565F">
        <w:t>March 27, 202311:02 PM GMT+3Updated 2 years ago</w:t>
      </w:r>
    </w:p>
    <w:p w14:paraId="01E8665F" w14:textId="77777777" w:rsidR="0005318E" w:rsidRPr="00F6565F" w:rsidRDefault="0005318E" w:rsidP="0005318E">
      <w:pPr>
        <w:jc w:val="both"/>
      </w:pPr>
      <w:r w:rsidRPr="00F6565F">
        <w:t>ROME, March 27 (Reuters) - In power for just five months, Italy's right-wing government is pushing back on an array of initiatives aimed at greening the economy, arguing that local business can ill-afford previously agreed transition goals.</w:t>
      </w:r>
    </w:p>
    <w:p w14:paraId="4BABF333" w14:textId="77777777" w:rsidR="0005318E" w:rsidRPr="00F6565F" w:rsidRDefault="0005318E" w:rsidP="0005318E">
      <w:pPr>
        <w:jc w:val="both"/>
      </w:pPr>
      <w:r w:rsidRPr="00F6565F">
        <w:t>Since the start of the year, Italy has demanded that the European Union </w:t>
      </w:r>
      <w:hyperlink r:id="rId1111" w:history="1">
        <w:r w:rsidRPr="00F6565F">
          <w:rPr>
            <w:rStyle w:val="ac"/>
          </w:rPr>
          <w:t>water down</w:t>
        </w:r>
      </w:hyperlink>
      <w:r w:rsidRPr="00F6565F">
        <w:t> a directive aimed at improving the energy efficiency of buildings, </w:t>
      </w:r>
      <w:hyperlink r:id="rId1112" w:history="1">
        <w:r w:rsidRPr="00F6565F">
          <w:rPr>
            <w:rStyle w:val="ac"/>
          </w:rPr>
          <w:t>re-write</w:t>
        </w:r>
      </w:hyperlink>
      <w:r w:rsidRPr="00F6565F">
        <w:t> plans to phase out combustion engine cars and questioned a drive to slash industrial emissions.</w:t>
      </w:r>
    </w:p>
    <w:p w14:paraId="1E9DB736" w14:textId="77777777" w:rsidR="0005318E" w:rsidRPr="00F6565F" w:rsidRDefault="0005318E" w:rsidP="0005318E">
      <w:pPr>
        <w:jc w:val="both"/>
      </w:pPr>
      <w:r w:rsidRPr="00F6565F">
        <w:lastRenderedPageBreak/>
        <w:t>Make sense of the latest ESG trends affecting companies and governments with the Reuters Sustainable Switch newsletter. Sign up </w:t>
      </w:r>
      <w:hyperlink r:id="rId1113" w:history="1">
        <w:r w:rsidRPr="00F6565F">
          <w:rPr>
            <w:rStyle w:val="ac"/>
          </w:rPr>
          <w:t>here.</w:t>
        </w:r>
      </w:hyperlink>
    </w:p>
    <w:p w14:paraId="238A4845" w14:textId="77777777" w:rsidR="0005318E" w:rsidRPr="00F6565F" w:rsidRDefault="0005318E" w:rsidP="0005318E">
      <w:pPr>
        <w:jc w:val="both"/>
      </w:pPr>
      <w:r w:rsidRPr="00F6565F">
        <w:t>Advertisement · Scroll to continue</w:t>
      </w:r>
    </w:p>
    <w:p w14:paraId="0B0334A5" w14:textId="77777777" w:rsidR="0005318E" w:rsidRPr="00F6565F" w:rsidRDefault="0005318E" w:rsidP="0005318E">
      <w:pPr>
        <w:jc w:val="both"/>
      </w:pPr>
      <w:r w:rsidRPr="00F6565F">
        <w:t>Last week it unexpectedly reneged on a 2021 pledge to stop financing international fossil fuel projects, arguing that the energy crisis sparked by Russia's invasion of Ukraine meant the government had to be more cautious with its objectives.</w:t>
      </w:r>
    </w:p>
    <w:p w14:paraId="15074C8D" w14:textId="77777777" w:rsidR="0005318E" w:rsidRPr="00F6565F" w:rsidRDefault="0005318E" w:rsidP="0005318E">
      <w:pPr>
        <w:jc w:val="both"/>
      </w:pPr>
      <w:r w:rsidRPr="00F6565F">
        <w:t>"The problem is that we cannot help the environment by destroying our industries," Prime Minister Giorgia Meloni told reporters on Friday at the end of an European Union summit in Brussels.</w:t>
      </w:r>
    </w:p>
    <w:p w14:paraId="54106FF3" w14:textId="77777777" w:rsidR="0005318E" w:rsidRPr="00F6565F" w:rsidRDefault="0005318E" w:rsidP="0005318E">
      <w:pPr>
        <w:jc w:val="both"/>
      </w:pPr>
      <w:r w:rsidRPr="00F6565F">
        <w:t>"The road to a green economy must be socially and economically sustainable," she said.</w:t>
      </w:r>
    </w:p>
    <w:p w14:paraId="15A395FF" w14:textId="77777777" w:rsidR="0005318E" w:rsidRPr="00F6565F" w:rsidRDefault="0005318E" w:rsidP="0005318E">
      <w:pPr>
        <w:jc w:val="both"/>
      </w:pPr>
      <w:r w:rsidRPr="00F6565F">
        <w:t>Climate activists have denounced the erosion of green ambitions and warned that the backtracking in Italy could persuade other nations to follow suit.</w:t>
      </w:r>
    </w:p>
    <w:p w14:paraId="3FBE0D83" w14:textId="77777777" w:rsidR="0005318E" w:rsidRPr="00F6565F" w:rsidRDefault="0005318E" w:rsidP="0005318E">
      <w:pPr>
        <w:jc w:val="both"/>
      </w:pPr>
      <w:r w:rsidRPr="00F6565F">
        <w:t>Advertisement · Scroll to continue</w:t>
      </w:r>
    </w:p>
    <w:p w14:paraId="79192511" w14:textId="77777777" w:rsidR="0005318E" w:rsidRPr="00F6565F" w:rsidRDefault="0005318E" w:rsidP="0005318E">
      <w:pPr>
        <w:jc w:val="both"/>
      </w:pPr>
      <w:r w:rsidRPr="00F6565F">
        <w:t>"It is shocking," said Simone Ogno, a campaigner with the Italian environmental group ReCommon. "The government is using the recent energy crisis to justify everything, but we are talking here about the future of the planet."</w:t>
      </w:r>
    </w:p>
    <w:p w14:paraId="54AFEC25" w14:textId="77777777" w:rsidR="0005318E" w:rsidRPr="00F6565F" w:rsidRDefault="0005318E" w:rsidP="0005318E">
      <w:pPr>
        <w:jc w:val="both"/>
      </w:pPr>
      <w:r w:rsidRPr="00F6565F">
        <w:t>Italy's reticence to sign up to green directives has also annoyed the European Commission, which has warned that Italian industry will end up losing out if it does not lead the drive in developing new, climate-friendly technologies.</w:t>
      </w:r>
    </w:p>
    <w:p w14:paraId="7C0321BA" w14:textId="77777777" w:rsidR="0005318E" w:rsidRPr="00F6565F" w:rsidRDefault="0005318E" w:rsidP="0005318E">
      <w:pPr>
        <w:jc w:val="both"/>
      </w:pPr>
      <w:r w:rsidRPr="00F6565F">
        <w:t>"The transition is (aleady) here. You have to work on how to make it feasible and gain leadership in this process," said Paolo Gentiloni, the European Economic Commissioner and a former centre-left Italian prime minister.</w:t>
      </w:r>
    </w:p>
    <w:p w14:paraId="1F31D80E" w14:textId="77777777" w:rsidR="0005318E" w:rsidRPr="00F6565F" w:rsidRDefault="0005318E" w:rsidP="0005318E">
      <w:pPr>
        <w:jc w:val="both"/>
      </w:pPr>
      <w:r w:rsidRPr="00F6565F">
        <w:t>"You don't have to be the last wagon in the train trying to hold the others back," he told an audience in Milan last week.</w:t>
      </w:r>
    </w:p>
    <w:p w14:paraId="563A51BF" w14:textId="77777777" w:rsidR="0005318E" w:rsidRPr="00F6565F" w:rsidRDefault="0005318E" w:rsidP="0005318E">
      <w:pPr>
        <w:jc w:val="both"/>
      </w:pPr>
      <w:r w:rsidRPr="00F6565F">
        <w:t>FOSSIL FUEL FUNDING</w:t>
      </w:r>
    </w:p>
    <w:p w14:paraId="165F033A" w14:textId="77777777" w:rsidR="0005318E" w:rsidRPr="00F6565F" w:rsidRDefault="0005318E" w:rsidP="0005318E">
      <w:pPr>
        <w:jc w:val="both"/>
      </w:pPr>
      <w:r w:rsidRPr="00F6565F">
        <w:t>While Italy is still in discussion with the European Union about the fate of a number of green directives, it unilaterally walked away from a pledge made at the 2021 Cop26 summit in Glasgow to turn off the funding taps for foreign fossil fuel projects by the end of last year.</w:t>
      </w:r>
    </w:p>
    <w:p w14:paraId="560B7EB1" w14:textId="77777777" w:rsidR="0005318E" w:rsidRPr="00F6565F" w:rsidRDefault="0005318E" w:rsidP="0005318E">
      <w:pPr>
        <w:jc w:val="both"/>
      </w:pPr>
      <w:r w:rsidRPr="00F6565F">
        <w:t>The country's export credit agency SACE said in a statement that it would continue to support oil distribution projects until January 2028, and oil storage and refining programmes until January 2024.</w:t>
      </w:r>
    </w:p>
    <w:p w14:paraId="1208361A" w14:textId="77777777" w:rsidR="0005318E" w:rsidRPr="00F6565F" w:rsidRDefault="0005318E" w:rsidP="0005318E">
      <w:pPr>
        <w:jc w:val="both"/>
      </w:pPr>
      <w:r w:rsidRPr="00F6565F">
        <w:lastRenderedPageBreak/>
        <w:t>It declined to set any timetable to withhold funding for gas projects in these three areas.</w:t>
      </w:r>
    </w:p>
    <w:p w14:paraId="60104934" w14:textId="77777777" w:rsidR="0005318E" w:rsidRPr="00F6565F" w:rsidRDefault="0005318E" w:rsidP="0005318E">
      <w:pPr>
        <w:jc w:val="both"/>
      </w:pPr>
      <w:r w:rsidRPr="00F6565F">
        <w:t>"The Italian Climate Policy takes into account both climate objectives ... as well as the current energy crisis," SACE said, adding that further investments maybe needed "to diversify sources of supply, in particular in relation to gas".</w:t>
      </w:r>
    </w:p>
    <w:p w14:paraId="6BD52DD9" w14:textId="77777777" w:rsidR="0005318E" w:rsidRPr="00F6565F" w:rsidRDefault="0005318E" w:rsidP="0005318E">
      <w:pPr>
        <w:jc w:val="both"/>
      </w:pPr>
      <w:r w:rsidRPr="00F6565F">
        <w:t>The U-turn was announced just two days after the United Nations urged </w:t>
      </w:r>
      <w:hyperlink r:id="rId1114" w:history="1">
        <w:r w:rsidRPr="00F6565F">
          <w:rPr>
            <w:rStyle w:val="ac"/>
          </w:rPr>
          <w:t>wealthy nations</w:t>
        </w:r>
      </w:hyperlink>
      <w:r w:rsidRPr="00F6565F">
        <w:t> to slash emissions sooner than planned after a new assessment from scientists said there was no time to lose in tackling climate change.</w:t>
      </w:r>
    </w:p>
    <w:p w14:paraId="6C4CD57D" w14:textId="77777777" w:rsidR="0005318E" w:rsidRPr="00F6565F" w:rsidRDefault="0005318E" w:rsidP="0005318E">
      <w:pPr>
        <w:jc w:val="both"/>
      </w:pPr>
      <w:r w:rsidRPr="00F6565F">
        <w:t>Prior to the 2022 war in Ukraine, Italy imported 40% of its gas from Russia. Over the past year it has sourced alternative supplies from other nations, including Algeria, and is looking to become a major energy hub in its own right, carrying gas from North Africa and Mediterranean to the rest of Europe.</w:t>
      </w:r>
    </w:p>
    <w:p w14:paraId="5AA71FC2" w14:textId="77777777" w:rsidR="0005318E" w:rsidRPr="00F6565F" w:rsidRDefault="0005318E" w:rsidP="0005318E">
      <w:pPr>
        <w:jc w:val="both"/>
      </w:pPr>
      <w:r w:rsidRPr="00F6565F">
        <w:t>Critics say this will take a massive investment in new infrastructure and warn that by the time the pipelines are operational, the gas would no longer be wanted because of European caps on fossil fuels.</w:t>
      </w:r>
    </w:p>
    <w:p w14:paraId="587A3F59" w14:textId="77777777" w:rsidR="0005318E" w:rsidRPr="00F6565F" w:rsidRDefault="0005318E" w:rsidP="0005318E">
      <w:pPr>
        <w:jc w:val="both"/>
      </w:pPr>
      <w:r w:rsidRPr="00F6565F">
        <w:t>The European Union has among the most ambitious climate change policies of major emitters, having committed to cut its net greenhouse gas emissions 55% by 2030, from 1990 levels, and eliminate them altogether by 2050.</w:t>
      </w:r>
    </w:p>
    <w:p w14:paraId="64DD2C6C" w14:textId="77777777" w:rsidR="0005318E" w:rsidRPr="00F6565F" w:rsidRDefault="0005318E" w:rsidP="0005318E">
      <w:pPr>
        <w:jc w:val="both"/>
      </w:pPr>
      <w:r w:rsidRPr="00F6565F">
        <w:t>Luca Bergamaschi, co-founder and executive director of the Italian climate change thinktank ECCO, said the risk was that Rome would invest heavily in old technologies and fail to build the sort of industrial network needed to take advantage of the ecological transition in areas such as batteries.</w:t>
      </w:r>
    </w:p>
    <w:p w14:paraId="13FE0514" w14:textId="77777777" w:rsidR="0005318E" w:rsidRPr="00F6565F" w:rsidRDefault="0005318E" w:rsidP="0005318E">
      <w:pPr>
        <w:jc w:val="both"/>
      </w:pPr>
      <w:r w:rsidRPr="00F6565F">
        <w:t>"The government is trying to protect things for a short while, but this is ultimately destructive because it is not creating anything new," he said.</w:t>
      </w:r>
    </w:p>
    <w:p w14:paraId="3C35F42E" w14:textId="472C16E9" w:rsidR="0005318E" w:rsidRPr="00F6565F" w:rsidRDefault="0005318E" w:rsidP="002D2BE5">
      <w:pPr>
        <w:jc w:val="both"/>
      </w:pPr>
      <w:hyperlink r:id="rId1115" w:history="1">
        <w:r w:rsidRPr="00F6565F">
          <w:rPr>
            <w:rStyle w:val="ac"/>
          </w:rPr>
          <w:t>https://www.reuters.com/business/environment/italy-looks-slow-green-transition-drive-shield-local-firms-2023-03-27/</w:t>
        </w:r>
      </w:hyperlink>
    </w:p>
    <w:p w14:paraId="143FF6B9" w14:textId="3DD40667" w:rsidR="0005318E" w:rsidRPr="00F6565F" w:rsidRDefault="0005318E" w:rsidP="002D2BE5">
      <w:pPr>
        <w:jc w:val="both"/>
      </w:pPr>
      <w:r w:rsidRPr="00F6565F">
        <w:t>#187</w:t>
      </w:r>
    </w:p>
    <w:p w14:paraId="3E394359" w14:textId="77777777" w:rsidR="0005318E" w:rsidRPr="00F6565F" w:rsidRDefault="0005318E" w:rsidP="0005318E">
      <w:pPr>
        <w:jc w:val="both"/>
      </w:pPr>
      <w:r w:rsidRPr="00F6565F">
        <w:t>COP29: US climate envoy says work will continue despite Trump's return</w:t>
      </w:r>
    </w:p>
    <w:p w14:paraId="35D987B2" w14:textId="77777777" w:rsidR="0005318E" w:rsidRPr="00F6565F" w:rsidRDefault="0005318E" w:rsidP="0005318E">
      <w:pPr>
        <w:jc w:val="both"/>
      </w:pPr>
      <w:r w:rsidRPr="00F6565F">
        <w:t>By </w:t>
      </w:r>
      <w:hyperlink r:id="rId1116" w:history="1">
        <w:r w:rsidRPr="00F6565F">
          <w:rPr>
            <w:rStyle w:val="ac"/>
          </w:rPr>
          <w:t>Valerie Volcovici</w:t>
        </w:r>
      </w:hyperlink>
      <w:r w:rsidRPr="00F6565F">
        <w:t>, </w:t>
      </w:r>
      <w:hyperlink r:id="rId1117" w:history="1">
        <w:r w:rsidRPr="00F6565F">
          <w:rPr>
            <w:rStyle w:val="ac"/>
          </w:rPr>
          <w:t>Nailia Bagirova</w:t>
        </w:r>
      </w:hyperlink>
      <w:r w:rsidRPr="00F6565F">
        <w:t> and </w:t>
      </w:r>
      <w:hyperlink r:id="rId1118" w:history="1">
        <w:r w:rsidRPr="00F6565F">
          <w:rPr>
            <w:rStyle w:val="ac"/>
          </w:rPr>
          <w:t>Kate Abnett</w:t>
        </w:r>
      </w:hyperlink>
    </w:p>
    <w:p w14:paraId="753793BF" w14:textId="77777777" w:rsidR="0005318E" w:rsidRPr="00F6565F" w:rsidRDefault="0005318E" w:rsidP="0005318E">
      <w:pPr>
        <w:jc w:val="both"/>
      </w:pPr>
      <w:r w:rsidRPr="00F6565F">
        <w:t>November 11, 202410:29 PM GMT+3Updated 7 months ago</w:t>
      </w:r>
    </w:p>
    <w:p w14:paraId="3512FF49" w14:textId="77777777" w:rsidR="0005318E" w:rsidRPr="00F6565F" w:rsidRDefault="0005318E" w:rsidP="0005318E">
      <w:pPr>
        <w:jc w:val="both"/>
      </w:pPr>
      <w:r w:rsidRPr="00F6565F">
        <w:t>BAKU, Nov 11 (Reuters) - U.S. climate envoy John Podesta urged governments to keep faith in the country's promise to combat global warming, saying </w:t>
      </w:r>
      <w:hyperlink r:id="rId1119" w:history="1">
        <w:r w:rsidRPr="00F6565F">
          <w:rPr>
            <w:rStyle w:val="ac"/>
          </w:rPr>
          <w:t>Donald Trump</w:t>
        </w:r>
      </w:hyperlink>
      <w:r w:rsidRPr="00F6565F">
        <w:t> can slow, not stop, the transition from fossil fuels when he returns to office in January.</w:t>
      </w:r>
    </w:p>
    <w:p w14:paraId="34D85E39" w14:textId="77777777" w:rsidR="0005318E" w:rsidRPr="00F6565F" w:rsidRDefault="0005318E" w:rsidP="0005318E">
      <w:pPr>
        <w:jc w:val="both"/>
      </w:pPr>
      <w:r w:rsidRPr="00F6565F">
        <w:lastRenderedPageBreak/>
        <w:t>The annual U.N. climate summit began on Monday in Baku, Azerbaijan, with many country delegations concerned Trump's victory in U.S. presidential elections on Nov. 5 would hinder progress to limit planetary warming.</w:t>
      </w:r>
    </w:p>
    <w:p w14:paraId="6BA38E37" w14:textId="77777777" w:rsidR="0005318E" w:rsidRPr="00F6565F" w:rsidRDefault="0005318E" w:rsidP="0005318E">
      <w:pPr>
        <w:jc w:val="both"/>
      </w:pPr>
      <w:r w:rsidRPr="00F6565F">
        <w:t>The Reuters Tariff Watch newsletter is your daily guide to the latest global trade and tariff news. Sign up </w:t>
      </w:r>
      <w:hyperlink r:id="rId1120" w:history="1">
        <w:r w:rsidRPr="00F6565F">
          <w:rPr>
            <w:rStyle w:val="ac"/>
          </w:rPr>
          <w:t>here.</w:t>
        </w:r>
      </w:hyperlink>
    </w:p>
    <w:p w14:paraId="7C93C831" w14:textId="77777777" w:rsidR="0005318E" w:rsidRPr="00F6565F" w:rsidRDefault="0005318E" w:rsidP="0005318E">
      <w:pPr>
        <w:jc w:val="both"/>
      </w:pPr>
      <w:r w:rsidRPr="00F6565F">
        <w:t>Advertisement · Scroll to continue</w:t>
      </w:r>
    </w:p>
    <w:p w14:paraId="4C73F583" w14:textId="77777777" w:rsidR="0005318E" w:rsidRPr="00F6565F" w:rsidRDefault="0005318E" w:rsidP="0005318E">
      <w:pPr>
        <w:jc w:val="both"/>
      </w:pPr>
      <w:r w:rsidRPr="00F6565F">
        <w:t>Trump has promised to again remove the United States, the world's biggest historic greenhouse gas emitter, from international climate cooperation and maximise the country's already record-high fossil fuel production.</w:t>
      </w:r>
    </w:p>
    <w:p w14:paraId="179E8A38" w14:textId="77777777" w:rsidR="0005318E" w:rsidRPr="00F6565F" w:rsidRDefault="0005318E" w:rsidP="0005318E">
      <w:pPr>
        <w:jc w:val="both"/>
      </w:pPr>
      <w:r w:rsidRPr="00F6565F">
        <w:t>"For those of us dedicated to climate action, last week's outcome in the United States is obviously bitterly disappointing," Podesta said at the summit.</w:t>
      </w:r>
    </w:p>
    <w:p w14:paraId="382941D6" w14:textId="77777777" w:rsidR="0005318E" w:rsidRPr="00F6565F" w:rsidRDefault="0005318E" w:rsidP="0005318E">
      <w:pPr>
        <w:jc w:val="both"/>
      </w:pPr>
      <w:r w:rsidRPr="00F6565F">
        <w:t>"But what I want to tell you today is that while the United States federal government, under Donald Trump, may put climate action on the back burner, the work to contain climate change is going to continue in the United States."</w:t>
      </w:r>
    </w:p>
    <w:p w14:paraId="21CF9120" w14:textId="77777777" w:rsidR="0005318E" w:rsidRPr="00F6565F" w:rsidRDefault="0005318E" w:rsidP="0005318E">
      <w:pPr>
        <w:jc w:val="both"/>
      </w:pPr>
      <w:r w:rsidRPr="00F6565F">
        <w:t>He said the </w:t>
      </w:r>
      <w:hyperlink r:id="rId1121" w:tgtFrame="_blank" w:history="1">
        <w:r w:rsidRPr="00F6565F">
          <w:rPr>
            <w:rStyle w:val="ac"/>
          </w:rPr>
          <w:t>Inflation Reduction Act, opens new tab</w:t>
        </w:r>
      </w:hyperlink>
      <w:r w:rsidRPr="00F6565F">
        <w:t> (IRA), President Joe Biden's landmark climate legislation providing billions of dollars in subsidies for clean energy, would continue to drive investments in solar, wind and other technologies, and that U.S. state governments would also push emissions cuts through regulation.</w:t>
      </w:r>
    </w:p>
    <w:p w14:paraId="32FF3F0F" w14:textId="77777777" w:rsidR="0005318E" w:rsidRPr="00F6565F" w:rsidRDefault="0005318E" w:rsidP="0005318E">
      <w:pPr>
        <w:jc w:val="both"/>
      </w:pPr>
      <w:r w:rsidRPr="00F6565F">
        <w:t>Advertisement · Scroll to continue</w:t>
      </w:r>
    </w:p>
    <w:p w14:paraId="0522F267" w14:textId="77777777" w:rsidR="0005318E" w:rsidRPr="00F6565F" w:rsidRDefault="0005318E" w:rsidP="0005318E">
      <w:pPr>
        <w:jc w:val="both"/>
      </w:pPr>
      <w:r w:rsidRPr="00F6565F">
        <w:t>"I don't think that any of that is reversible. Can it be slowed down? Maybe. But the direction is clear," he said.</w:t>
      </w:r>
    </w:p>
    <w:p w14:paraId="28BA05A1" w14:textId="77777777" w:rsidR="0005318E" w:rsidRPr="00F6565F" w:rsidRDefault="0005318E" w:rsidP="0005318E">
      <w:pPr>
        <w:jc w:val="both"/>
      </w:pPr>
      <w:r w:rsidRPr="00F6565F">
        <w:t>Although Trump has promised to rescind the IRA, to do so would require an act of Congress - and that could be elusive due to support from </w:t>
      </w:r>
      <w:hyperlink r:id="rId1122" w:history="1">
        <w:r w:rsidRPr="00F6565F">
          <w:rPr>
            <w:rStyle w:val="ac"/>
          </w:rPr>
          <w:t>some Republican lawmakers</w:t>
        </w:r>
      </w:hyperlink>
      <w:r w:rsidRPr="00F6565F">
        <w:t> whose districts benefit from IRA-linked investments.</w:t>
      </w:r>
    </w:p>
    <w:p w14:paraId="0376AB69" w14:textId="77777777" w:rsidR="0005318E" w:rsidRPr="00F6565F" w:rsidRDefault="0005318E" w:rsidP="0005318E">
      <w:pPr>
        <w:jc w:val="both"/>
      </w:pPr>
      <w:r w:rsidRPr="00F6565F">
        <w:t>AGENDA WRANGLING</w:t>
      </w:r>
    </w:p>
    <w:p w14:paraId="7A9A9E47" w14:textId="77777777" w:rsidR="0005318E" w:rsidRPr="00F6565F" w:rsidRDefault="0005318E" w:rsidP="0005318E">
      <w:pPr>
        <w:jc w:val="both"/>
      </w:pPr>
      <w:r w:rsidRPr="00F6565F">
        <w:t>Apart from the election of Trump as president of the world's biggest economy, the talks in Baku are vying for attention with economic concerns and wars in </w:t>
      </w:r>
      <w:hyperlink r:id="rId1123" w:history="1">
        <w:r w:rsidRPr="00F6565F">
          <w:rPr>
            <w:rStyle w:val="ac"/>
          </w:rPr>
          <w:t>Ukraine</w:t>
        </w:r>
      </w:hyperlink>
      <w:r w:rsidRPr="00F6565F">
        <w:t> and </w:t>
      </w:r>
      <w:hyperlink r:id="rId1124" w:history="1">
        <w:r w:rsidRPr="00F6565F">
          <w:rPr>
            <w:rStyle w:val="ac"/>
          </w:rPr>
          <w:t>Gaza</w:t>
        </w:r>
      </w:hyperlink>
      <w:r w:rsidRPr="00F6565F">
        <w:t>.</w:t>
      </w:r>
    </w:p>
    <w:p w14:paraId="18B70068" w14:textId="77777777" w:rsidR="0005318E" w:rsidRPr="00F6565F" w:rsidRDefault="0005318E" w:rsidP="0005318E">
      <w:pPr>
        <w:jc w:val="both"/>
      </w:pPr>
      <w:r w:rsidRPr="00F6565F">
        <w:t>That complicates the summit's ambition to resolve the </w:t>
      </w:r>
      <w:hyperlink r:id="rId1125" w:history="1">
        <w:r w:rsidRPr="00F6565F">
          <w:rPr>
            <w:rStyle w:val="ac"/>
          </w:rPr>
          <w:t>priority agenda item</w:t>
        </w:r>
      </w:hyperlink>
      <w:r w:rsidRPr="00F6565F">
        <w:t> – a deal for up to $1 trillion in annual climate finance for developing countries, replacing a target of $100 billion.</w:t>
      </w:r>
    </w:p>
    <w:p w14:paraId="3F975DF0" w14:textId="77777777" w:rsidR="0005318E" w:rsidRPr="00F6565F" w:rsidRDefault="0005318E" w:rsidP="0005318E">
      <w:pPr>
        <w:jc w:val="both"/>
      </w:pPr>
      <w:r w:rsidRPr="00F6565F">
        <w:t>U.N. climate chief Simon Stiell sought to whip up momentum.</w:t>
      </w:r>
    </w:p>
    <w:p w14:paraId="07F8DD6D" w14:textId="77777777" w:rsidR="0005318E" w:rsidRPr="00F6565F" w:rsidRDefault="0005318E" w:rsidP="0005318E">
      <w:pPr>
        <w:jc w:val="both"/>
      </w:pPr>
      <w:r w:rsidRPr="00F6565F">
        <w:lastRenderedPageBreak/>
        <w:t>"Let's dispense with the idea that climate finance is charity," he said at the Baku stadium. "An ambitious new climate finance goal is entirely in the self-interest of every nation, including the largest and wealthiest."</w:t>
      </w:r>
    </w:p>
    <w:p w14:paraId="71536148" w14:textId="77777777" w:rsidR="0005318E" w:rsidRPr="00F6565F" w:rsidRDefault="0005318E" w:rsidP="0005318E">
      <w:pPr>
        <w:jc w:val="both"/>
      </w:pPr>
      <w:r w:rsidRPr="00F6565F">
        <w:t>This year is on track to be the hottest on record. Rich and poor countries alike have been challenged by extreme weather events, including </w:t>
      </w:r>
      <w:hyperlink r:id="rId1126" w:history="1">
        <w:r w:rsidRPr="00F6565F">
          <w:rPr>
            <w:rStyle w:val="ac"/>
          </w:rPr>
          <w:t>flooding disasters in Africa</w:t>
        </w:r>
      </w:hyperlink>
      <w:r w:rsidRPr="00F6565F">
        <w:t>, coastal </w:t>
      </w:r>
      <w:hyperlink r:id="rId1127" w:history="1">
        <w:r w:rsidRPr="00F6565F">
          <w:rPr>
            <w:rStyle w:val="ac"/>
          </w:rPr>
          <w:t>Spain</w:t>
        </w:r>
      </w:hyperlink>
      <w:r w:rsidRPr="00F6565F">
        <w:t> and the U.S. state of </w:t>
      </w:r>
      <w:hyperlink r:id="rId1128" w:history="1">
        <w:r w:rsidRPr="00F6565F">
          <w:rPr>
            <w:rStyle w:val="ac"/>
          </w:rPr>
          <w:t>North Carolina</w:t>
        </w:r>
      </w:hyperlink>
      <w:r w:rsidRPr="00F6565F">
        <w:t>, drought gripping </w:t>
      </w:r>
      <w:hyperlink r:id="rId1129" w:history="1">
        <w:r w:rsidRPr="00F6565F">
          <w:rPr>
            <w:rStyle w:val="ac"/>
          </w:rPr>
          <w:t>South America</w:t>
        </w:r>
      </w:hyperlink>
      <w:r w:rsidRPr="00F6565F">
        <w:t>, </w:t>
      </w:r>
      <w:hyperlink r:id="rId1130" w:history="1">
        <w:r w:rsidRPr="00F6565F">
          <w:rPr>
            <w:rStyle w:val="ac"/>
          </w:rPr>
          <w:t>Mexico</w:t>
        </w:r>
      </w:hyperlink>
      <w:r w:rsidRPr="00F6565F">
        <w:t> and the </w:t>
      </w:r>
      <w:hyperlink r:id="rId1131" w:history="1">
        <w:r w:rsidRPr="00F6565F">
          <w:rPr>
            <w:rStyle w:val="ac"/>
          </w:rPr>
          <w:t>U.S. West</w:t>
        </w:r>
      </w:hyperlink>
      <w:r w:rsidRPr="00F6565F">
        <w:t>.</w:t>
      </w:r>
    </w:p>
    <w:p w14:paraId="26C7FA53" w14:textId="77777777" w:rsidR="0005318E" w:rsidRPr="00F6565F" w:rsidRDefault="0005318E" w:rsidP="0005318E">
      <w:pPr>
        <w:jc w:val="both"/>
      </w:pPr>
      <w:r w:rsidRPr="00F6565F">
        <w:t>But even agreeing one of COP29's first tasks has proved a challenge: setting the the agenda for negotiations has been delayed for several hours.</w:t>
      </w:r>
    </w:p>
    <w:p w14:paraId="60DAFCAB" w14:textId="77777777" w:rsidR="0005318E" w:rsidRPr="00F6565F" w:rsidRDefault="0005318E" w:rsidP="0005318E">
      <w:pPr>
        <w:jc w:val="both"/>
      </w:pPr>
      <w:r w:rsidRPr="00F6565F">
        <w:t>Three sources with knowledge of the closed-door discussions, asking to remain anonymous, said the European Union and small island counties were demanding nations follow up last year's deal - including how to take forward its agreement to transition away from coal, oil and gas.</w:t>
      </w:r>
    </w:p>
    <w:p w14:paraId="4C1C2701" w14:textId="77777777" w:rsidR="0005318E" w:rsidRPr="00F6565F" w:rsidRDefault="0005318E" w:rsidP="0005318E">
      <w:pPr>
        <w:jc w:val="both"/>
      </w:pPr>
      <w:r w:rsidRPr="00F6565F">
        <w:t>The Caspian Sea nation, which is home to the world's first oil wells, faces pressure to make progress on last year's COP28 pledge to </w:t>
      </w:r>
      <w:hyperlink r:id="rId1132" w:history="1">
        <w:r w:rsidRPr="00F6565F">
          <w:rPr>
            <w:rStyle w:val="ac"/>
          </w:rPr>
          <w:t>transition away from fossil fuels</w:t>
        </w:r>
      </w:hyperlink>
      <w:r w:rsidRPr="00F6565F">
        <w:t>.</w:t>
      </w:r>
    </w:p>
    <w:p w14:paraId="6F112701" w14:textId="77777777" w:rsidR="0005318E" w:rsidRPr="00F6565F" w:rsidRDefault="0005318E" w:rsidP="0005318E">
      <w:pPr>
        <w:jc w:val="both"/>
      </w:pPr>
      <w:r w:rsidRPr="00F6565F">
        <w:t>But fossil fuel-producing Gulf states want to limit discussions to the elements of last year's COP28 deal related to finance, the sources said.</w:t>
      </w:r>
    </w:p>
    <w:p w14:paraId="001242CF" w14:textId="77777777" w:rsidR="0005318E" w:rsidRPr="00F6565F" w:rsidRDefault="0005318E" w:rsidP="0005318E">
      <w:pPr>
        <w:jc w:val="both"/>
      </w:pPr>
      <w:r w:rsidRPr="00F6565F">
        <w:t>Countries were also at odds over a proposal from </w:t>
      </w:r>
      <w:hyperlink r:id="rId1133" w:history="1">
        <w:r w:rsidRPr="00F6565F">
          <w:rPr>
            <w:rStyle w:val="ac"/>
          </w:rPr>
          <w:t>China</w:t>
        </w:r>
      </w:hyperlink>
      <w:r w:rsidRPr="00F6565F">
        <w:t> to include trade on the COP29 agenda.</w:t>
      </w:r>
    </w:p>
    <w:p w14:paraId="5799B2F9" w14:textId="77777777" w:rsidR="0005318E" w:rsidRPr="00F6565F" w:rsidRDefault="0005318E" w:rsidP="0005318E">
      <w:pPr>
        <w:jc w:val="both"/>
      </w:pPr>
      <w:r w:rsidRPr="00F6565F">
        <w:t>Trade has gained importance as an issue for China, already facing European Union tariffs, because of </w:t>
      </w:r>
      <w:hyperlink r:id="rId1134" w:history="1">
        <w:r w:rsidRPr="00F6565F">
          <w:rPr>
            <w:rStyle w:val="ac"/>
          </w:rPr>
          <w:t>Trump's campaign promise</w:t>
        </w:r>
      </w:hyperlink>
      <w:r w:rsidRPr="00F6565F">
        <w:t> to impose 20% tariffs on all foreign goods, and 60% on Chinese goods.</w:t>
      </w:r>
    </w:p>
    <w:p w14:paraId="3E73E801" w14:textId="77777777" w:rsidR="0005318E" w:rsidRPr="00F6565F" w:rsidRDefault="0005318E" w:rsidP="0005318E">
      <w:pPr>
        <w:jc w:val="both"/>
      </w:pPr>
      <w:r w:rsidRPr="00F6565F">
        <w:t>Many also worry U.S. disengagement could lead other countries to backpedal on existing climate pledges or scale back future ambitions.</w:t>
      </w:r>
    </w:p>
    <w:p w14:paraId="7F9844E7" w14:textId="77777777" w:rsidR="0005318E" w:rsidRPr="00F6565F" w:rsidRDefault="0005318E" w:rsidP="0005318E">
      <w:pPr>
        <w:jc w:val="both"/>
      </w:pPr>
      <w:r w:rsidRPr="00F6565F">
        <w:t>"People will be saying, well, the U.S. is the second biggest emitter. It's the biggest economy in the world ... If they don't set themselves an ambitious target, why would we?" Marc Vanheukelen, the EU's climate ambassador from 2019 to 2023, told Reuters.</w:t>
      </w:r>
    </w:p>
    <w:p w14:paraId="0F984A42" w14:textId="77777777" w:rsidR="0005318E" w:rsidRPr="00F6565F" w:rsidRDefault="0005318E" w:rsidP="0005318E">
      <w:pPr>
        <w:jc w:val="both"/>
      </w:pPr>
      <w:r w:rsidRPr="00F6565F">
        <w:t>Talks host Azerbaijan has lobbied governments to accelerate their move to clean energy while </w:t>
      </w:r>
      <w:hyperlink r:id="rId1135" w:history="1">
        <w:r w:rsidRPr="00F6565F">
          <w:rPr>
            <w:rStyle w:val="ac"/>
          </w:rPr>
          <w:t>touting gas</w:t>
        </w:r>
      </w:hyperlink>
      <w:r w:rsidRPr="00F6565F">
        <w:t> as a transition fuel.</w:t>
      </w:r>
    </w:p>
    <w:p w14:paraId="60656EA9" w14:textId="77777777" w:rsidR="0005318E" w:rsidRPr="00F6565F" w:rsidRDefault="0005318E" w:rsidP="0005318E">
      <w:pPr>
        <w:jc w:val="both"/>
      </w:pPr>
      <w:r w:rsidRPr="00F6565F">
        <w:t>Its oil and gas revenues accounted for 35% of its economy in 2023, down from 50% two years earlier. The government says these revenues will decline to 22% by 2028.</w:t>
      </w:r>
    </w:p>
    <w:p w14:paraId="2E533B70" w14:textId="77777777" w:rsidR="0005318E" w:rsidRPr="00F6565F" w:rsidRDefault="0005318E" w:rsidP="0005318E">
      <w:pPr>
        <w:jc w:val="both"/>
      </w:pPr>
      <w:r w:rsidRPr="00F6565F">
        <w:t>President Ilham Aliyev has called Azerbaijan's fossil-fuel bounty "a gift of God," and Baku has proposed creating a Climate Finance Action Fund to collect voluntarily up to $1 billion from extractive companies across 10 countries including Azerbaijan.</w:t>
      </w:r>
    </w:p>
    <w:p w14:paraId="35D7A81D" w14:textId="12CFE71C" w:rsidR="0005318E" w:rsidRPr="00F6565F" w:rsidRDefault="0005318E" w:rsidP="002D2BE5">
      <w:pPr>
        <w:jc w:val="both"/>
      </w:pPr>
      <w:hyperlink r:id="rId1136" w:history="1">
        <w:r w:rsidRPr="00F6565F">
          <w:rPr>
            <w:rStyle w:val="ac"/>
          </w:rPr>
          <w:t>https://www.reuters.com/world/trump-trade-worries-cloud-cop29-climate-summit-baku-2024-11-11/</w:t>
        </w:r>
      </w:hyperlink>
    </w:p>
    <w:p w14:paraId="68EAA5E3" w14:textId="0ADEA6B4" w:rsidR="0005318E" w:rsidRPr="00F6565F" w:rsidRDefault="0005318E" w:rsidP="002D2BE5">
      <w:pPr>
        <w:jc w:val="both"/>
      </w:pPr>
      <w:r w:rsidRPr="00F6565F">
        <w:t>#188</w:t>
      </w:r>
    </w:p>
    <w:p w14:paraId="21B7A9C8" w14:textId="77777777" w:rsidR="00CF1F94" w:rsidRPr="00F6565F" w:rsidRDefault="00CF1F94" w:rsidP="00CF1F94">
      <w:pPr>
        <w:jc w:val="both"/>
      </w:pPr>
      <w:r w:rsidRPr="00F6565F">
        <w:t>COP29 climate talks urged to find $1 trillion a year for poorer countries</w:t>
      </w:r>
    </w:p>
    <w:p w14:paraId="1DF934CD" w14:textId="77777777" w:rsidR="00CF1F94" w:rsidRPr="00F6565F" w:rsidRDefault="00CF1F94" w:rsidP="00CF1F94">
      <w:pPr>
        <w:jc w:val="both"/>
      </w:pPr>
      <w:r w:rsidRPr="00F6565F">
        <w:t>By </w:t>
      </w:r>
      <w:hyperlink r:id="rId1137" w:history="1">
        <w:r w:rsidRPr="00F6565F">
          <w:rPr>
            <w:rStyle w:val="ac"/>
          </w:rPr>
          <w:t>Kate Abnett</w:t>
        </w:r>
      </w:hyperlink>
      <w:r w:rsidRPr="00F6565F">
        <w:t>, </w:t>
      </w:r>
      <w:hyperlink r:id="rId1138" w:history="1">
        <w:r w:rsidRPr="00F6565F">
          <w:rPr>
            <w:rStyle w:val="ac"/>
          </w:rPr>
          <w:t>Olesya Astakhova</w:t>
        </w:r>
      </w:hyperlink>
      <w:r w:rsidRPr="00F6565F">
        <w:t> and </w:t>
      </w:r>
      <w:hyperlink r:id="rId1139" w:history="1">
        <w:r w:rsidRPr="00F6565F">
          <w:rPr>
            <w:rStyle w:val="ac"/>
          </w:rPr>
          <w:t>Virginia Furness</w:t>
        </w:r>
      </w:hyperlink>
    </w:p>
    <w:p w14:paraId="7C6B5976" w14:textId="77777777" w:rsidR="00CF1F94" w:rsidRPr="00F6565F" w:rsidRDefault="00CF1F94" w:rsidP="00CF1F94">
      <w:pPr>
        <w:jc w:val="both"/>
      </w:pPr>
      <w:r w:rsidRPr="00F6565F">
        <w:t>November 16, 20242:34 AM GMT+3Updated 7 months ago</w:t>
      </w:r>
    </w:p>
    <w:p w14:paraId="1616C57C" w14:textId="77777777" w:rsidR="00CF1F94" w:rsidRPr="00F6565F" w:rsidRDefault="00CF1F94" w:rsidP="00CF1F94">
      <w:pPr>
        <w:jc w:val="both"/>
      </w:pPr>
      <w:r w:rsidRPr="00F6565F">
        <w:t>BAKU, Nov 14 (Reuters) - Countries at the COP29 summit tried to make progress on how to raise up to $1 trillion in climate finance for the world's most vulnerable, as political tensions overshadowed the talks and Argentina on Thursday pulled its delegation from Baku.</w:t>
      </w:r>
    </w:p>
    <w:p w14:paraId="02A2D4BB" w14:textId="77777777" w:rsidR="00CF1F94" w:rsidRPr="00F6565F" w:rsidRDefault="00CF1F94" w:rsidP="00CF1F94">
      <w:pPr>
        <w:jc w:val="both"/>
      </w:pPr>
      <w:r w:rsidRPr="00F6565F">
        <w:t>The success of this year's U.N. climate summit hinges on whether countries can agree on a new finance target for </w:t>
      </w:r>
      <w:hyperlink r:id="rId1140" w:history="1">
        <w:r w:rsidRPr="00F6565F">
          <w:rPr>
            <w:rStyle w:val="ac"/>
          </w:rPr>
          <w:t>richer countries</w:t>
        </w:r>
      </w:hyperlink>
      <w:r w:rsidRPr="00F6565F">
        <w:t>, development lenders and the private sector to deliver each year. Developing countries need at least $1 trillion annually by the end of the decade to cope with </w:t>
      </w:r>
      <w:hyperlink r:id="rId1141" w:history="1">
        <w:r w:rsidRPr="00F6565F">
          <w:rPr>
            <w:rStyle w:val="ac"/>
          </w:rPr>
          <w:t>climate change</w:t>
        </w:r>
      </w:hyperlink>
      <w:r w:rsidRPr="00F6565F">
        <w:t>, economists told the U.N. talks.</w:t>
      </w:r>
    </w:p>
    <w:p w14:paraId="5BAA353E" w14:textId="77777777" w:rsidR="00CF1F94" w:rsidRPr="00F6565F" w:rsidRDefault="00CF1F94" w:rsidP="00CF1F94">
      <w:pPr>
        <w:jc w:val="both"/>
      </w:pPr>
      <w:r w:rsidRPr="00F6565F">
        <w:t>Many countries have said that money is essential to their setting ambitious climate goals ahead of next year's COP30 in Brazil.</w:t>
      </w:r>
    </w:p>
    <w:p w14:paraId="2BC96FDB" w14:textId="77777777" w:rsidR="00CF1F94" w:rsidRPr="00F6565F" w:rsidRDefault="00CF1F94" w:rsidP="00CF1F94">
      <w:pPr>
        <w:jc w:val="both"/>
      </w:pPr>
      <w:r w:rsidRPr="00F6565F">
        <w:t>But reaching a deal could be tough at this year's summit, where the mood has been soured by public disagreements and pessimism about shifts in global politics.</w:t>
      </w:r>
    </w:p>
    <w:p w14:paraId="69D4E059" w14:textId="77777777" w:rsidR="00CF1F94" w:rsidRPr="00F6565F" w:rsidRDefault="00CF1F94" w:rsidP="00CF1F94">
      <w:pPr>
        <w:jc w:val="both"/>
      </w:pPr>
      <w:r w:rsidRPr="00F6565F">
        <w:t>Donald Trump's </w:t>
      </w:r>
      <w:hyperlink r:id="rId1142" w:history="1">
        <w:r w:rsidRPr="00F6565F">
          <w:rPr>
            <w:rStyle w:val="ac"/>
          </w:rPr>
          <w:t>presidential election</w:t>
        </w:r>
      </w:hyperlink>
      <w:r w:rsidRPr="00F6565F">
        <w:t> win has cast the United States' future role in climate talks into doubt, and tension between developed and developing nations has bubbled to the surface on the main stages and in negotiating rooms.</w:t>
      </w:r>
    </w:p>
    <w:p w14:paraId="26AFB497" w14:textId="77777777" w:rsidR="00CF1F94" w:rsidRPr="00F6565F" w:rsidRDefault="00CF1F94" w:rsidP="00CF1F94">
      <w:pPr>
        <w:jc w:val="both"/>
      </w:pPr>
      <w:r w:rsidRPr="00F6565F">
        <w:t>"Parties must remember that the clock is ticking," COP29 Lead Negotiator Yalchin Rafiyev told a news conference.</w:t>
      </w:r>
    </w:p>
    <w:p w14:paraId="3DAFBACE" w14:textId="77777777" w:rsidR="00CF1F94" w:rsidRPr="00F6565F" w:rsidRDefault="00CF1F94" w:rsidP="00CF1F94">
      <w:pPr>
        <w:jc w:val="both"/>
      </w:pPr>
      <w:r w:rsidRPr="00F6565F">
        <w:t>Advertisement · Scroll to continue</w:t>
      </w:r>
    </w:p>
    <w:p w14:paraId="199E4249" w14:textId="77777777" w:rsidR="00CF1F94" w:rsidRPr="00F6565F" w:rsidRDefault="00CF1F94" w:rsidP="00CF1F94">
      <w:pPr>
        <w:jc w:val="both"/>
      </w:pPr>
      <w:r w:rsidRPr="00F6565F">
        <w:t>The previous annual finance goal of $100 billion expires this year. But wealthy countries only met the pledge in full starting in 2022.</w:t>
      </w:r>
    </w:p>
    <w:p w14:paraId="6761AF00" w14:textId="77777777" w:rsidR="00CF1F94" w:rsidRPr="00F6565F" w:rsidRDefault="00CF1F94" w:rsidP="00CF1F94">
      <w:pPr>
        <w:jc w:val="both"/>
      </w:pPr>
      <w:r w:rsidRPr="00F6565F">
        <w:t>Early Thursday, a report from the Independent High-Level Expert Group on Climate Finance said the target annual figure would need to rise to at least $1.3 trillion a year by 2035 if countries fail to act now.</w:t>
      </w:r>
    </w:p>
    <w:p w14:paraId="298393F4" w14:textId="77777777" w:rsidR="00CF1F94" w:rsidRPr="00F6565F" w:rsidRDefault="00CF1F94" w:rsidP="00CF1F94">
      <w:pPr>
        <w:jc w:val="both"/>
      </w:pPr>
      <w:r w:rsidRPr="00F6565F">
        <w:t>Behind the scenes, negotiators are working on draft texts, but early stage documents published by the U.N. climate body show views around the table still diverge widely.</w:t>
      </w:r>
    </w:p>
    <w:p w14:paraId="37CFC245" w14:textId="77777777" w:rsidR="00CF1F94" w:rsidRPr="00F6565F" w:rsidRDefault="00CF1F94" w:rsidP="00CF1F94">
      <w:pPr>
        <w:jc w:val="both"/>
      </w:pPr>
      <w:r w:rsidRPr="00F6565F">
        <w:t>Many Western governments arrived in Baku reluctant to pledge big sums.</w:t>
      </w:r>
    </w:p>
    <w:p w14:paraId="385CA79C" w14:textId="77777777" w:rsidR="00CF1F94" w:rsidRPr="00F6565F" w:rsidRDefault="00CF1F94" w:rsidP="00CF1F94">
      <w:pPr>
        <w:jc w:val="both"/>
      </w:pPr>
      <w:r w:rsidRPr="00F6565F">
        <w:lastRenderedPageBreak/>
        <w:t>The likely withdrawal of the United States from any future funding deal will raise pressure on delegates to find other ways to secure the needed funds.</w:t>
      </w:r>
    </w:p>
    <w:p w14:paraId="5596DDA4" w14:textId="77777777" w:rsidR="00CF1F94" w:rsidRPr="00F6565F" w:rsidRDefault="00CF1F94" w:rsidP="00CF1F94">
      <w:pPr>
        <w:jc w:val="both"/>
      </w:pPr>
      <w:r w:rsidRPr="00F6565F">
        <w:t>Among them are the world's multilateral development banks such as the World Bank, funded by the richer countries and in the process of being reformed so they can lend more.</w:t>
      </w:r>
    </w:p>
    <w:p w14:paraId="17C1D1D8" w14:textId="77777777" w:rsidR="00CF1F94" w:rsidRPr="00F6565F" w:rsidRDefault="00CF1F94" w:rsidP="00CF1F94">
      <w:pPr>
        <w:jc w:val="both"/>
      </w:pPr>
      <w:r w:rsidRPr="00F6565F">
        <w:t>Ten of the largest have said they would plan to increase their climate finance by roughly 60% to $120 billion a year by 2030, with at least an extra $65 billion from the private sector.</w:t>
      </w:r>
    </w:p>
    <w:p w14:paraId="019C0937" w14:textId="77777777" w:rsidR="00CF1F94" w:rsidRPr="00F6565F" w:rsidRDefault="00CF1F94" w:rsidP="00CF1F94">
      <w:pPr>
        <w:jc w:val="both"/>
      </w:pPr>
      <w:r w:rsidRPr="00F6565F">
        <w:t>On Thursday Zakir Nuriyev, head of the Association of Banks of Azerbaijan, said the country's 22 banks would commit nearly $1.2 billion to finance projects that help Azerbaijan transition to a low-carbon economy.</w:t>
      </w:r>
    </w:p>
    <w:p w14:paraId="494DDE09" w14:textId="77777777" w:rsidR="00CF1F94" w:rsidRPr="00F6565F" w:rsidRDefault="00CF1F94" w:rsidP="00CF1F94">
      <w:pPr>
        <w:jc w:val="both"/>
      </w:pPr>
      <w:r w:rsidRPr="00F6565F">
        <w:t>MORE DIVISION THAN UNITY</w:t>
      </w:r>
    </w:p>
    <w:p w14:paraId="4B4BCA92" w14:textId="77777777" w:rsidR="00CF1F94" w:rsidRPr="00F6565F" w:rsidRDefault="00CF1F94" w:rsidP="00CF1F94">
      <w:pPr>
        <w:jc w:val="both"/>
      </w:pPr>
      <w:r w:rsidRPr="00F6565F">
        <w:t>So far the conference - which many global leaders decided to skip altogether - has been marked more by division than unity.</w:t>
      </w:r>
    </w:p>
    <w:p w14:paraId="35A731EF" w14:textId="77777777" w:rsidR="00CF1F94" w:rsidRPr="00F6565F" w:rsidRDefault="00CF1F94" w:rsidP="00CF1F94">
      <w:pPr>
        <w:jc w:val="both"/>
      </w:pPr>
      <w:r w:rsidRPr="00F6565F">
        <w:t>Argentina's abrupt departure on Thursday followed an order from Buenos Aires.</w:t>
      </w:r>
    </w:p>
    <w:p w14:paraId="6A337111" w14:textId="77777777" w:rsidR="00CF1F94" w:rsidRPr="00F6565F" w:rsidRDefault="00CF1F94" w:rsidP="00CF1F94">
      <w:pPr>
        <w:jc w:val="both"/>
      </w:pPr>
      <w:r w:rsidRPr="00F6565F">
        <w:t>The country's presidential spokesperson said the move would allow Gerardo Werthein, the new foreign affairs minister, to "revaluate the situation, reflect on the position".</w:t>
      </w:r>
    </w:p>
    <w:p w14:paraId="528591CF" w14:textId="77777777" w:rsidR="00CF1F94" w:rsidRPr="00F6565F" w:rsidRDefault="00CF1F94" w:rsidP="00CF1F94">
      <w:pPr>
        <w:jc w:val="both"/>
      </w:pPr>
      <w:r w:rsidRPr="00F6565F">
        <w:t>The minister is "withdrawing the delegation in virtue of a whole reform the minister is going to do. There's not much else to say," the spokesperson, Manuel Adorni, told a news conference in Buenos Aires.</w:t>
      </w:r>
    </w:p>
    <w:p w14:paraId="69379CF8" w14:textId="77777777" w:rsidR="00CF1F94" w:rsidRPr="00F6565F" w:rsidRDefault="00CF1F94" w:rsidP="00CF1F94">
      <w:pPr>
        <w:jc w:val="both"/>
      </w:pPr>
      <w:r w:rsidRPr="00F6565F">
        <w:t>Argentina's President Javier Milei, who previously has called global warming a hoax, was due this week to </w:t>
      </w:r>
      <w:hyperlink r:id="rId1143" w:history="1">
        <w:r w:rsidRPr="00F6565F">
          <w:rPr>
            <w:rStyle w:val="ac"/>
          </w:rPr>
          <w:t>meet Trump</w:t>
        </w:r>
      </w:hyperlink>
      <w:r w:rsidRPr="00F6565F">
        <w:t>, also a climate change denier.</w:t>
      </w:r>
    </w:p>
    <w:p w14:paraId="158DD014" w14:textId="77777777" w:rsidR="00CF1F94" w:rsidRPr="00F6565F" w:rsidRDefault="00CF1F94" w:rsidP="00CF1F94">
      <w:pPr>
        <w:jc w:val="both"/>
      </w:pPr>
      <w:r w:rsidRPr="00F6565F">
        <w:t>When asked whether Argentina would withdraw from the Paris Agreement, Ana Lamas, undersecretary for environment for Argentina, who led the country's delegation at COP29, told Reuters: "We are only withdrawing from COP29."</w:t>
      </w:r>
    </w:p>
    <w:p w14:paraId="7C745E03" w14:textId="77777777" w:rsidR="00CF1F94" w:rsidRPr="00F6565F" w:rsidRDefault="00CF1F94" w:rsidP="00CF1F94">
      <w:pPr>
        <w:jc w:val="both"/>
      </w:pPr>
      <w:r w:rsidRPr="00F6565F">
        <w:t>Observers criticised the withdrawal by Argentina's right-wing government, and said it could hurt the country's hopes of raising future climate cash.</w:t>
      </w:r>
    </w:p>
    <w:p w14:paraId="174795A0" w14:textId="77777777" w:rsidR="00CF1F94" w:rsidRPr="00F6565F" w:rsidRDefault="00CF1F94" w:rsidP="00CF1F94">
      <w:pPr>
        <w:jc w:val="both"/>
      </w:pPr>
      <w:r w:rsidRPr="00F6565F">
        <w:t>"It will make Argentina, which has been an important voice on environment, look less credible and less reliable in international markets and the international community," said Oscar Soria, head of civil society group Top Social.</w:t>
      </w:r>
    </w:p>
    <w:p w14:paraId="3043CA68" w14:textId="77777777" w:rsidR="00CF1F94" w:rsidRPr="00F6565F" w:rsidRDefault="00CF1F94" w:rsidP="00CF1F94">
      <w:pPr>
        <w:jc w:val="both"/>
      </w:pPr>
      <w:r w:rsidRPr="00F6565F">
        <w:t>Azerbaijan's COP29 Presidency described it as a matter between Argentina and the United Nations.</w:t>
      </w:r>
    </w:p>
    <w:p w14:paraId="33B8C2DC" w14:textId="77777777" w:rsidR="00CF1F94" w:rsidRPr="00F6565F" w:rsidRDefault="00CF1F94" w:rsidP="00CF1F94">
      <w:pPr>
        <w:jc w:val="both"/>
      </w:pPr>
      <w:r w:rsidRPr="00F6565F">
        <w:lastRenderedPageBreak/>
        <w:t>A negotiator from a developed country said they had seen no signs so far that any other countries would follow Argentina's lead and walk out.</w:t>
      </w:r>
    </w:p>
    <w:p w14:paraId="52184BE9" w14:textId="77777777" w:rsidR="00CF1F94" w:rsidRPr="00F6565F" w:rsidRDefault="00CF1F94" w:rsidP="00CF1F94">
      <w:pPr>
        <w:jc w:val="both"/>
      </w:pPr>
      <w:r w:rsidRPr="00F6565F">
        <w:t>A day earlier, French climate minister Agnès Pannier-Runacher cancelled her trip to COP29 after Azerbaijan's President Ilham Aliyev accused France of "crimes" in its overseas territories in the Caribbean.</w:t>
      </w:r>
    </w:p>
    <w:p w14:paraId="09250942" w14:textId="77777777" w:rsidR="00CF1F94" w:rsidRPr="00F6565F" w:rsidRDefault="00CF1F94" w:rsidP="00CF1F94">
      <w:pPr>
        <w:jc w:val="both"/>
      </w:pPr>
      <w:r w:rsidRPr="00F6565F">
        <w:t>France and Azerbaijan have long had tense relations because of Paris' support of Azerbaijan's rival </w:t>
      </w:r>
      <w:hyperlink r:id="rId1144" w:history="1">
        <w:r w:rsidRPr="00F6565F">
          <w:rPr>
            <w:rStyle w:val="ac"/>
          </w:rPr>
          <w:t>Armenia.</w:t>
        </w:r>
      </w:hyperlink>
      <w:r w:rsidRPr="00F6565F">
        <w:t> This year, Paris accused Baku of meddling and abetting violent unrest in New Caledonia.</w:t>
      </w:r>
    </w:p>
    <w:p w14:paraId="6CE0D3C2" w14:textId="77777777" w:rsidR="00CF1F94" w:rsidRPr="00F6565F" w:rsidRDefault="00CF1F94" w:rsidP="00CF1F94">
      <w:pPr>
        <w:jc w:val="both"/>
      </w:pPr>
      <w:r w:rsidRPr="00F6565F">
        <w:t>"Regardless of any bilateral disagreements, the COP should be a place where all parties feel at liberty to come and negotiate on climate action," European Union climate commissioner Wopke Hoekstra said in response, in a post on X.</w:t>
      </w:r>
    </w:p>
    <w:p w14:paraId="0828AED1" w14:textId="77777777" w:rsidR="00CF1F94" w:rsidRPr="00F6565F" w:rsidRDefault="00CF1F94" w:rsidP="00CF1F94">
      <w:pPr>
        <w:jc w:val="both"/>
      </w:pPr>
      <w:r w:rsidRPr="00F6565F">
        <w:t>That followed Aliyev's opening speech at the conference that </w:t>
      </w:r>
      <w:hyperlink r:id="rId1145" w:history="1">
        <w:r w:rsidRPr="00F6565F">
          <w:rPr>
            <w:rStyle w:val="ac"/>
          </w:rPr>
          <w:t>accused</w:t>
        </w:r>
      </w:hyperlink>
      <w:r w:rsidRPr="00F6565F">
        <w:t> the United States and EU of hypocrisy for lecturing countries on climate change while remaining major consumers and producers of fossil fuels.</w:t>
      </w:r>
    </w:p>
    <w:p w14:paraId="2160D299" w14:textId="451510D3" w:rsidR="0005318E" w:rsidRPr="00F6565F" w:rsidRDefault="00CF1F94" w:rsidP="002D2BE5">
      <w:pPr>
        <w:jc w:val="both"/>
      </w:pPr>
      <w:hyperlink r:id="rId1146" w:history="1">
        <w:r w:rsidRPr="00F6565F">
          <w:rPr>
            <w:rStyle w:val="ac"/>
          </w:rPr>
          <w:t>https://www.reuters.com/sustainability/climate-talks-urged-find-1-trillion-year-poorer-countries-2024-11-14/</w:t>
        </w:r>
      </w:hyperlink>
    </w:p>
    <w:p w14:paraId="70E6AD78" w14:textId="63AB3C84" w:rsidR="00CF1F94" w:rsidRPr="00F6565F" w:rsidRDefault="00CF1F94" w:rsidP="002D2BE5">
      <w:pPr>
        <w:jc w:val="both"/>
      </w:pPr>
      <w:r w:rsidRPr="00F6565F">
        <w:t>#189</w:t>
      </w:r>
    </w:p>
    <w:p w14:paraId="2A7BAF99" w14:textId="77777777" w:rsidR="00CF1F94" w:rsidRPr="00F6565F" w:rsidRDefault="00CF1F94" w:rsidP="00CF1F94">
      <w:pPr>
        <w:jc w:val="both"/>
      </w:pPr>
      <w:r w:rsidRPr="00F6565F">
        <w:t>Exclusive: South Africa seeks a way to allow Eskom to take on green debt</w:t>
      </w:r>
    </w:p>
    <w:p w14:paraId="660C48A9" w14:textId="77777777" w:rsidR="00CF1F94" w:rsidRPr="00F6565F" w:rsidRDefault="00CF1F94" w:rsidP="00CF1F94">
      <w:pPr>
        <w:jc w:val="both"/>
      </w:pPr>
      <w:r w:rsidRPr="00F6565F">
        <w:t>By </w:t>
      </w:r>
      <w:hyperlink r:id="rId1147" w:history="1">
        <w:r w:rsidRPr="00F6565F">
          <w:rPr>
            <w:rStyle w:val="ac"/>
          </w:rPr>
          <w:t>Promit Mukherjee</w:t>
        </w:r>
      </w:hyperlink>
      <w:r w:rsidRPr="00F6565F">
        <w:t> and </w:t>
      </w:r>
      <w:hyperlink r:id="rId1148" w:history="1">
        <w:r w:rsidRPr="00F6565F">
          <w:rPr>
            <w:rStyle w:val="ac"/>
          </w:rPr>
          <w:t>Carien du Plessis</w:t>
        </w:r>
      </w:hyperlink>
    </w:p>
    <w:p w14:paraId="004C7190" w14:textId="77777777" w:rsidR="00CF1F94" w:rsidRPr="00F6565F" w:rsidRDefault="00CF1F94" w:rsidP="00CF1F94">
      <w:pPr>
        <w:jc w:val="both"/>
      </w:pPr>
      <w:r w:rsidRPr="00F6565F">
        <w:t>June 15, 20234:36 PM GMT+3Updated 2 years ago</w:t>
      </w:r>
    </w:p>
    <w:p w14:paraId="006A001A" w14:textId="77777777" w:rsidR="00CF1F94" w:rsidRPr="00F6565F" w:rsidRDefault="00CF1F94" w:rsidP="00CF1F94">
      <w:pPr>
        <w:jc w:val="both"/>
      </w:pPr>
      <w:r w:rsidRPr="00F6565F">
        <w:t>JOHANNESBURG, June 15 (Reuters) - South Africa's finance ministry has appointed a consultant to come up with a plan by August to allow utility Eskom to accept billions in loans designed to help it cut its carbon emissions when the government has blocked it from taking on new debt.</w:t>
      </w:r>
    </w:p>
    <w:p w14:paraId="7D92A222" w14:textId="77777777" w:rsidR="00CF1F94" w:rsidRPr="00F6565F" w:rsidRDefault="00CF1F94" w:rsidP="00CF1F94">
      <w:pPr>
        <w:jc w:val="both"/>
      </w:pPr>
      <w:r w:rsidRPr="00F6565F">
        <w:t>Wealthy nations, including Britain, France, Germany, the European Union and the United States, </w:t>
      </w:r>
      <w:hyperlink r:id="rId1149" w:history="1">
        <w:r w:rsidRPr="00F6565F">
          <w:rPr>
            <w:rStyle w:val="ac"/>
          </w:rPr>
          <w:t>committed</w:t>
        </w:r>
      </w:hyperlink>
      <w:r w:rsidRPr="00F6565F">
        <w:t> $8.5 billion at U.N. climate talks in November 2021 to help South Africa cut its emissions and accelerate a shift from coal, which provides most of its electricity generation.</w:t>
      </w:r>
    </w:p>
    <w:p w14:paraId="03DBE845" w14:textId="77777777" w:rsidR="00CF1F94" w:rsidRPr="00F6565F" w:rsidRDefault="00CF1F94" w:rsidP="00CF1F94">
      <w:pPr>
        <w:jc w:val="both"/>
      </w:pPr>
      <w:r w:rsidRPr="00F6565F">
        <w:t>Of that, over $3 billion was to be loaned to state utility Eskom whose ageing infrastructure and crippling debts have subjected the country to the worst blackouts on record.</w:t>
      </w:r>
    </w:p>
    <w:p w14:paraId="3386B8B6" w14:textId="77777777" w:rsidR="00CF1F94" w:rsidRPr="00F6565F" w:rsidRDefault="00CF1F94" w:rsidP="00CF1F94">
      <w:pPr>
        <w:jc w:val="both"/>
      </w:pPr>
      <w:r w:rsidRPr="00F6565F">
        <w:t>In February, the government said it would assume some of Eskom's debt, but on condition it did not take on </w:t>
      </w:r>
      <w:hyperlink r:id="rId1150" w:history="1">
        <w:r w:rsidRPr="00F6565F">
          <w:rPr>
            <w:rStyle w:val="ac"/>
          </w:rPr>
          <w:t>any more loans</w:t>
        </w:r>
      </w:hyperlink>
      <w:r w:rsidRPr="00F6565F">
        <w:t> for three years, unless the finance minister gives written permission.</w:t>
      </w:r>
    </w:p>
    <w:p w14:paraId="5268EA9E" w14:textId="77777777" w:rsidR="00CF1F94" w:rsidRPr="00F6565F" w:rsidRDefault="00CF1F94" w:rsidP="00CF1F94">
      <w:pPr>
        <w:jc w:val="both"/>
      </w:pPr>
      <w:r w:rsidRPr="00F6565F">
        <w:lastRenderedPageBreak/>
        <w:t>Two diplomats, who asked not to be named because they are not authorised to speak to publicly, told Reuters the government's conditions meant international pledges of green funding were in limbo.</w:t>
      </w:r>
    </w:p>
    <w:p w14:paraId="1DFD9AB3" w14:textId="77777777" w:rsidR="00CF1F94" w:rsidRPr="00F6565F" w:rsidRDefault="00CF1F94" w:rsidP="00CF1F94">
      <w:pPr>
        <w:jc w:val="both"/>
      </w:pPr>
      <w:r w:rsidRPr="00F6565F">
        <w:t>The theoretically obvious solution of the treasury making an exception and giving permission would require complex recalculations and more parliamentary procedures, a top government official, not authorised to speak to media, said.</w:t>
      </w:r>
    </w:p>
    <w:p w14:paraId="25247CB3" w14:textId="77777777" w:rsidR="00CF1F94" w:rsidRPr="00F6565F" w:rsidRDefault="00CF1F94" w:rsidP="00CF1F94">
      <w:pPr>
        <w:jc w:val="both"/>
      </w:pPr>
      <w:r w:rsidRPr="00F6565F">
        <w:t>Advertisement · Scroll to continue</w:t>
      </w:r>
    </w:p>
    <w:p w14:paraId="03D0B74C" w14:textId="77777777" w:rsidR="00CF1F94" w:rsidRPr="00F6565F" w:rsidRDefault="00CF1F94" w:rsidP="00CF1F94">
      <w:pPr>
        <w:jc w:val="both"/>
      </w:pPr>
      <w:r w:rsidRPr="00F6565F">
        <w:t>In a response to Reuters questions, South Africa's national treasury said it, along with President Cyril Ramaphosa's office, had appointed a consultant that it did not name to find ways to resolve the issue.</w:t>
      </w:r>
    </w:p>
    <w:p w14:paraId="79149108" w14:textId="77777777" w:rsidR="00CF1F94" w:rsidRPr="00F6565F" w:rsidRDefault="00CF1F94" w:rsidP="00CF1F94">
      <w:pPr>
        <w:jc w:val="both"/>
      </w:pPr>
      <w:r w:rsidRPr="00F6565F">
        <w:t>The government is looking at "best mechanisms to disburse the $8.5 billion International Partners Group funding without negatively impacting Eskom's balance sheet," it said referring to the consortium of countries and multilateral agencies providing the funding.</w:t>
      </w:r>
    </w:p>
    <w:p w14:paraId="250CE97A" w14:textId="77777777" w:rsidR="00CF1F94" w:rsidRPr="00F6565F" w:rsidRDefault="00CF1F94" w:rsidP="00CF1F94">
      <w:pPr>
        <w:jc w:val="both"/>
      </w:pPr>
      <w:r w:rsidRPr="00F6565F">
        <w:t>It said it was in regular contact with the international donors and would present a report on solutions by August.</w:t>
      </w:r>
    </w:p>
    <w:p w14:paraId="7B65B3AD" w14:textId="77777777" w:rsidR="00CF1F94" w:rsidRPr="00F6565F" w:rsidRDefault="00CF1F94" w:rsidP="00CF1F94">
      <w:pPr>
        <w:jc w:val="both"/>
      </w:pPr>
      <w:r w:rsidRPr="00F6565F">
        <w:t>WORST ENERGY CRISIS ON RECORD</w:t>
      </w:r>
    </w:p>
    <w:p w14:paraId="07AAE332" w14:textId="77777777" w:rsidR="00CF1F94" w:rsidRPr="00F6565F" w:rsidRDefault="00CF1F94" w:rsidP="00CF1F94">
      <w:pPr>
        <w:jc w:val="both"/>
      </w:pPr>
      <w:r w:rsidRPr="00F6565F">
        <w:t>South Africa is experiencing its </w:t>
      </w:r>
      <w:hyperlink r:id="rId1151" w:history="1">
        <w:r w:rsidRPr="00F6565F">
          <w:rPr>
            <w:rStyle w:val="ac"/>
          </w:rPr>
          <w:t>worst energy crisis</w:t>
        </w:r>
      </w:hyperlink>
      <w:r w:rsidRPr="00F6565F">
        <w:t> on record, with electricity supply shortfalls leading to daily, hours-long planned power outages.</w:t>
      </w:r>
    </w:p>
    <w:p w14:paraId="41DAA5A5" w14:textId="77777777" w:rsidR="00CF1F94" w:rsidRPr="00F6565F" w:rsidRDefault="00CF1F94" w:rsidP="00CF1F94">
      <w:pPr>
        <w:jc w:val="both"/>
      </w:pPr>
      <w:r w:rsidRPr="00F6565F">
        <w:t>According to official estimates, Eskom, which supplies over 80% of South Africa's power mainly through 15 coal-fired power plants, will have to invest over $7 billion into its transmission grid by 2027, its biggest share of expenditure over the next four years.</w:t>
      </w:r>
    </w:p>
    <w:p w14:paraId="7C11726B" w14:textId="77777777" w:rsidR="00CF1F94" w:rsidRPr="00F6565F" w:rsidRDefault="00CF1F94" w:rsidP="00CF1F94">
      <w:pPr>
        <w:jc w:val="both"/>
      </w:pPr>
      <w:r w:rsidRPr="00F6565F">
        <w:t>Can a technology inspired by sharks help reduce global aviation emissions?</w:t>
      </w:r>
    </w:p>
    <w:p w14:paraId="1B1331B4" w14:textId="77777777" w:rsidR="00CF1F94" w:rsidRPr="00F6565F" w:rsidRDefault="00CF1F94" w:rsidP="00CF1F94">
      <w:pPr>
        <w:jc w:val="both"/>
      </w:pPr>
      <w:r w:rsidRPr="00F6565F">
        <w:t>The grid upgrade is partly necessary to allow it to cope with more renewable energy.</w:t>
      </w:r>
    </w:p>
    <w:p w14:paraId="4A667A77" w14:textId="77777777" w:rsidR="00CF1F94" w:rsidRPr="00F6565F" w:rsidRDefault="00CF1F94" w:rsidP="00CF1F94">
      <w:pPr>
        <w:jc w:val="both"/>
      </w:pPr>
      <w:r w:rsidRPr="00F6565F">
        <w:t>It would also allow the decommissioning of three power plants, which the government is considering </w:t>
      </w:r>
      <w:hyperlink r:id="rId1152" w:history="1">
        <w:r w:rsidRPr="00F6565F">
          <w:rPr>
            <w:rStyle w:val="ac"/>
          </w:rPr>
          <w:t>delaying</w:t>
        </w:r>
      </w:hyperlink>
      <w:r w:rsidRPr="00F6565F">
        <w:t> because of the shortages of generation capacity.</w:t>
      </w:r>
    </w:p>
    <w:p w14:paraId="58750A49" w14:textId="77777777" w:rsidR="00CF1F94" w:rsidRPr="00F6565F" w:rsidRDefault="00CF1F94" w:rsidP="00CF1F94">
      <w:pPr>
        <w:jc w:val="both"/>
      </w:pPr>
      <w:r w:rsidRPr="00F6565F">
        <w:t>Rudi Dicks, the head of project management at the South African presidency, said there was a need to "clarify as a matter of urgency" whether the international loans could be accepted.</w:t>
      </w:r>
    </w:p>
    <w:p w14:paraId="1D18714E" w14:textId="77777777" w:rsidR="00CF1F94" w:rsidRPr="00F6565F" w:rsidRDefault="00CF1F94" w:rsidP="00CF1F94">
      <w:pPr>
        <w:jc w:val="both"/>
      </w:pPr>
      <w:r w:rsidRPr="00F6565F">
        <w:t>He also said that by next month the government could release a report on its review of the decommissioning schedules of Eskom's power plants to help the utility meet electricity demands.</w:t>
      </w:r>
    </w:p>
    <w:p w14:paraId="4DBF8E8F" w14:textId="77777777" w:rsidR="00CF1F94" w:rsidRPr="00F6565F" w:rsidRDefault="00CF1F94" w:rsidP="00CF1F94">
      <w:pPr>
        <w:jc w:val="both"/>
      </w:pPr>
      <w:r w:rsidRPr="00F6565F">
        <w:t>Of the $8.5 billion pledged to South Africa, $3 billion is from the Climate Investment Funds (CIF), a leading multilateral investor in developing countries.</w:t>
      </w:r>
    </w:p>
    <w:p w14:paraId="48CCD9E4" w14:textId="77777777" w:rsidR="00CF1F94" w:rsidRPr="00F6565F" w:rsidRDefault="00CF1F94" w:rsidP="00CF1F94">
      <w:pPr>
        <w:jc w:val="both"/>
      </w:pPr>
      <w:r w:rsidRPr="00F6565F">
        <w:lastRenderedPageBreak/>
        <w:t>In a statement it said it remained "committed to supporting South Africa's just transition from coal to clean power".</w:t>
      </w:r>
    </w:p>
    <w:p w14:paraId="43166377" w14:textId="46A86441" w:rsidR="00CF1F94" w:rsidRPr="00F6565F" w:rsidRDefault="00CF1F94" w:rsidP="002D2BE5">
      <w:pPr>
        <w:jc w:val="both"/>
      </w:pPr>
      <w:hyperlink r:id="rId1153" w:history="1">
        <w:r w:rsidRPr="00F6565F">
          <w:rPr>
            <w:rStyle w:val="ac"/>
          </w:rPr>
          <w:t>https://www.reuters.com/sustainability/south-africa-seeks-way-allow-eskom-take-green-debt-2023-06-15/</w:t>
        </w:r>
      </w:hyperlink>
    </w:p>
    <w:p w14:paraId="0BF36FEF" w14:textId="515C1997" w:rsidR="00CF1F94" w:rsidRPr="00F6565F" w:rsidRDefault="00CF1F94" w:rsidP="002D2BE5">
      <w:pPr>
        <w:jc w:val="both"/>
      </w:pPr>
      <w:r w:rsidRPr="00F6565F">
        <w:t>#190</w:t>
      </w:r>
    </w:p>
    <w:p w14:paraId="7B119987" w14:textId="77777777" w:rsidR="00CF1F94" w:rsidRPr="00F6565F" w:rsidRDefault="00CF1F94" w:rsidP="00CF1F94">
      <w:pPr>
        <w:jc w:val="both"/>
      </w:pPr>
      <w:r w:rsidRPr="00F6565F">
        <w:t>Germany's 2022 renewable power production rises but still behind 2030 target</w:t>
      </w:r>
    </w:p>
    <w:p w14:paraId="6D3BD4D0" w14:textId="77777777" w:rsidR="00CF1F94" w:rsidRPr="00F6565F" w:rsidRDefault="00CF1F94" w:rsidP="00CF1F94">
      <w:pPr>
        <w:jc w:val="both"/>
      </w:pPr>
      <w:r w:rsidRPr="00F6565F">
        <w:t>By </w:t>
      </w:r>
      <w:hyperlink r:id="rId1154" w:history="1">
        <w:r w:rsidRPr="00F6565F">
          <w:rPr>
            <w:rStyle w:val="ac"/>
          </w:rPr>
          <w:t>Riham Alkousaa</w:t>
        </w:r>
      </w:hyperlink>
    </w:p>
    <w:p w14:paraId="2B602AAC" w14:textId="77777777" w:rsidR="00CF1F94" w:rsidRPr="00F6565F" w:rsidRDefault="00CF1F94" w:rsidP="00CF1F94">
      <w:pPr>
        <w:jc w:val="both"/>
      </w:pPr>
      <w:r w:rsidRPr="00F6565F">
        <w:t>December 12, 20222:09 AM GMT+3Updated 3 years ago</w:t>
      </w:r>
    </w:p>
    <w:p w14:paraId="70EC6687" w14:textId="77777777" w:rsidR="00CF1F94" w:rsidRPr="00F6565F" w:rsidRDefault="00CF1F94" w:rsidP="00CF1F94">
      <w:pPr>
        <w:jc w:val="both"/>
      </w:pPr>
      <w:r w:rsidRPr="00F6565F">
        <w:t>Dec 12 (Reuters) - Germany's power production from renewable energy rose in 2022, but it is still below the threshold needed to reach the target of generating 80% of electricity from renewables by 2030, the Environment Agency said on Monday.</w:t>
      </w:r>
    </w:p>
    <w:p w14:paraId="382644D3" w14:textId="77777777" w:rsidR="00CF1F94" w:rsidRPr="00F6565F" w:rsidRDefault="00CF1F94" w:rsidP="00CF1F94">
      <w:pPr>
        <w:jc w:val="both"/>
      </w:pPr>
      <w:r w:rsidRPr="00F6565F">
        <w:t>Renewable energy is expected to account for around 46% of German power consumption this year, up from 41% a year earlier, the agency said in its annual report.</w:t>
      </w:r>
    </w:p>
    <w:p w14:paraId="2F2B2F31" w14:textId="77777777" w:rsidR="00CF1F94" w:rsidRPr="00F6565F" w:rsidRDefault="00CF1F94" w:rsidP="00CF1F94">
      <w:pPr>
        <w:jc w:val="both"/>
      </w:pPr>
      <w:r w:rsidRPr="00F6565F">
        <w:t>The Reuters Power Up newsletter provides everything you need to know about the global energy industry. Sign up </w:t>
      </w:r>
      <w:hyperlink r:id="rId1155" w:history="1">
        <w:r w:rsidRPr="00F6565F">
          <w:rPr>
            <w:rStyle w:val="ac"/>
          </w:rPr>
          <w:t>here.</w:t>
        </w:r>
      </w:hyperlink>
    </w:p>
    <w:p w14:paraId="26BE2ACB" w14:textId="77777777" w:rsidR="00CF1F94" w:rsidRPr="00F6565F" w:rsidRDefault="00CF1F94" w:rsidP="00CF1F94">
      <w:pPr>
        <w:jc w:val="both"/>
      </w:pPr>
      <w:r w:rsidRPr="00F6565F">
        <w:t>Some 256 terrawatt hours (TWh) were generated last year, mainly from wind and solar power, up 9% year-on-year, but still below the target of 269 TWh for the year in order to achieve the goal of around 600 TWh by 2030, the agency added.</w:t>
      </w:r>
    </w:p>
    <w:p w14:paraId="687C65DE" w14:textId="77777777" w:rsidR="00CF1F94" w:rsidRPr="00F6565F" w:rsidRDefault="00CF1F94" w:rsidP="00CF1F94">
      <w:pPr>
        <w:jc w:val="both"/>
      </w:pPr>
      <w:r w:rsidRPr="00F6565F">
        <w:t>Advertisement · Scroll to continue</w:t>
      </w:r>
    </w:p>
    <w:p w14:paraId="075CD15D" w14:textId="77777777" w:rsidR="00CF1F94" w:rsidRPr="00F6565F" w:rsidRDefault="00CF1F94" w:rsidP="00CF1F94">
      <w:pPr>
        <w:jc w:val="both"/>
      </w:pPr>
      <w:r w:rsidRPr="00F6565F">
        <w:t>"The decisive course for a successful expansion process must be set promptly," Dirk Messner, the agency president, said in a statement.</w:t>
      </w:r>
    </w:p>
    <w:p w14:paraId="0ED89CDA" w14:textId="77777777" w:rsidR="00CF1F94" w:rsidRPr="00F6565F" w:rsidRDefault="00CF1F94" w:rsidP="00CF1F94">
      <w:pPr>
        <w:jc w:val="both"/>
      </w:pPr>
      <w:r w:rsidRPr="00F6565F">
        <w:t>With the goal of becoming carbon neutral by 2045, Berlin raised its renewable energy targets this year and passed several bills to ease restrictions and accelerate the rollout of wind and solar power, declaring the expansion to be of "outstanding public interest".</w:t>
      </w:r>
    </w:p>
    <w:p w14:paraId="27061649" w14:textId="77777777" w:rsidR="00CF1F94" w:rsidRPr="00F6565F" w:rsidRDefault="00CF1F94" w:rsidP="00CF1F94">
      <w:pPr>
        <w:jc w:val="both"/>
      </w:pPr>
      <w:r w:rsidRPr="00F6565F">
        <w:t>The need for renewables became ever more urgent with the decline of Russian fossil fuel imports to Europe's biggest economy following Moscow's invasion of Ukraine.</w:t>
      </w:r>
    </w:p>
    <w:p w14:paraId="2F91C61D" w14:textId="77777777" w:rsidR="00CF1F94" w:rsidRPr="00F6565F" w:rsidRDefault="00CF1F94" w:rsidP="00CF1F94">
      <w:pPr>
        <w:jc w:val="both"/>
      </w:pPr>
      <w:r w:rsidRPr="00F6565F">
        <w:t>Wind has generated a total of 128 TWh this year, of which 103 TWh came from onshore wind turbines, but the production could not reach its previous peak value of 2020 due to few new wind power installations, the agency said.</w:t>
      </w:r>
    </w:p>
    <w:p w14:paraId="066A06FA" w14:textId="77777777" w:rsidR="00CF1F94" w:rsidRPr="00F6565F" w:rsidRDefault="00CF1F94" w:rsidP="00CF1F94">
      <w:pPr>
        <w:jc w:val="both"/>
      </w:pPr>
      <w:r w:rsidRPr="00F6565F">
        <w:t>Advertisement · Scroll to continue</w:t>
      </w:r>
    </w:p>
    <w:p w14:paraId="2C9A6064" w14:textId="77777777" w:rsidR="00CF1F94" w:rsidRPr="00F6565F" w:rsidRDefault="00CF1F94" w:rsidP="00CF1F94">
      <w:pPr>
        <w:jc w:val="both"/>
      </w:pPr>
      <w:r w:rsidRPr="00F6565F">
        <w:lastRenderedPageBreak/>
        <w:t>Only around 0.8% of land in Germany is currently designated for onshore wind power. Berlin earlier this year drafted a bill setting out a minimum percentage of land in each of the 16 federal states that must be available for wind farms.</w:t>
      </w:r>
    </w:p>
    <w:p w14:paraId="39709F51" w14:textId="77777777" w:rsidR="00CF1F94" w:rsidRPr="00F6565F" w:rsidRDefault="00CF1F94" w:rsidP="00CF1F94">
      <w:pPr>
        <w:jc w:val="both"/>
      </w:pPr>
      <w:r w:rsidRPr="00F6565F">
        <w:t>Photovoltaic power generation rose 23% in 2022 year-on-year to 61 TWh, the agency said, citing a jump in installations and "very sunny weather".</w:t>
      </w:r>
    </w:p>
    <w:p w14:paraId="309CA8BD" w14:textId="77777777" w:rsidR="00CF1F94" w:rsidRPr="00F6565F" w:rsidRDefault="00CF1F94" w:rsidP="00CF1F94">
      <w:pPr>
        <w:jc w:val="both"/>
      </w:pPr>
      <w:r w:rsidRPr="00F6565F">
        <w:t>Warmer weather also contributed to a "significant" drop in energy consumption for heating, along with citizens and companies saving on energy due to the fuel crisis. Heating from environmental heat and near-surface geothermal energy also rose 13% year-on-year.</w:t>
      </w:r>
    </w:p>
    <w:p w14:paraId="72096F1B" w14:textId="3C10A7C3" w:rsidR="00CF1F94" w:rsidRPr="00F6565F" w:rsidRDefault="00CF1F94" w:rsidP="002D2BE5">
      <w:pPr>
        <w:jc w:val="both"/>
      </w:pPr>
      <w:hyperlink r:id="rId1156" w:history="1">
        <w:r w:rsidRPr="00F6565F">
          <w:rPr>
            <w:rStyle w:val="ac"/>
          </w:rPr>
          <w:t>https://www.reuters.com/business/energy/germanys-2022-renewable-power-production-rises-still-behind-2030-target-2022-12-11/</w:t>
        </w:r>
      </w:hyperlink>
    </w:p>
    <w:p w14:paraId="6E041719" w14:textId="7791B38C" w:rsidR="00CF1F94" w:rsidRPr="00F6565F" w:rsidRDefault="00CF1F94" w:rsidP="002D2BE5">
      <w:pPr>
        <w:jc w:val="both"/>
      </w:pPr>
      <w:r w:rsidRPr="00F6565F">
        <w:t>#191</w:t>
      </w:r>
    </w:p>
    <w:p w14:paraId="74EF1FB5" w14:textId="77777777" w:rsidR="00CF1F94" w:rsidRPr="00F6565F" w:rsidRDefault="00CF1F94" w:rsidP="00CF1F94">
      <w:pPr>
        <w:jc w:val="both"/>
      </w:pPr>
      <w:r w:rsidRPr="00F6565F">
        <w:t>COP27 climate summit missed chance for ambition on fossil fuels, critics say</w:t>
      </w:r>
    </w:p>
    <w:p w14:paraId="14A06AAD" w14:textId="77777777" w:rsidR="00CF1F94" w:rsidRPr="00F6565F" w:rsidRDefault="00CF1F94" w:rsidP="00CF1F94">
      <w:pPr>
        <w:jc w:val="both"/>
      </w:pPr>
      <w:r w:rsidRPr="00F6565F">
        <w:t>By </w:t>
      </w:r>
      <w:hyperlink r:id="rId1157" w:history="1">
        <w:r w:rsidRPr="00F6565F">
          <w:rPr>
            <w:rStyle w:val="ac"/>
          </w:rPr>
          <w:t>Aidan Lewis</w:t>
        </w:r>
      </w:hyperlink>
      <w:r w:rsidRPr="00F6565F">
        <w:t>, </w:t>
      </w:r>
      <w:hyperlink r:id="rId1158" w:history="1">
        <w:r w:rsidRPr="00F6565F">
          <w:rPr>
            <w:rStyle w:val="ac"/>
          </w:rPr>
          <w:t>Sarah Mcfarlane</w:t>
        </w:r>
      </w:hyperlink>
      <w:r w:rsidRPr="00F6565F">
        <w:t> and </w:t>
      </w:r>
      <w:hyperlink r:id="rId1159" w:history="1">
        <w:r w:rsidRPr="00F6565F">
          <w:rPr>
            <w:rStyle w:val="ac"/>
          </w:rPr>
          <w:t>Valerie Volcovici</w:t>
        </w:r>
      </w:hyperlink>
    </w:p>
    <w:p w14:paraId="69293581" w14:textId="77777777" w:rsidR="00CF1F94" w:rsidRPr="00F6565F" w:rsidRDefault="00CF1F94" w:rsidP="00CF1F94">
      <w:pPr>
        <w:jc w:val="both"/>
      </w:pPr>
      <w:r w:rsidRPr="00F6565F">
        <w:t>November 29, 20221:04 PM GMT+3Updated 3 years ago</w:t>
      </w:r>
    </w:p>
    <w:p w14:paraId="75E947D3" w14:textId="77777777" w:rsidR="00CF1F94" w:rsidRPr="00F6565F" w:rsidRDefault="00CF1F94" w:rsidP="00CF1F94">
      <w:pPr>
        <w:jc w:val="both"/>
      </w:pPr>
      <w:r w:rsidRPr="00F6565F">
        <w:t>Nov 28 (Reuters) - Fossil fuel producers benefited from sympathetic treatment in Egypt at the </w:t>
      </w:r>
      <w:hyperlink r:id="rId1160" w:history="1">
        <w:r w:rsidRPr="00F6565F">
          <w:rPr>
            <w:rStyle w:val="ac"/>
          </w:rPr>
          <w:t>COP27 climate talks</w:t>
        </w:r>
      </w:hyperlink>
      <w:r w:rsidRPr="00F6565F">
        <w:t>, government officials said, bringing their influence to bear in rushed final negotiations and frustrating those who hoped for a more ambitious outcome.</w:t>
      </w:r>
    </w:p>
    <w:p w14:paraId="1175619E" w14:textId="77777777" w:rsidR="00CF1F94" w:rsidRPr="00F6565F" w:rsidRDefault="00CF1F94" w:rsidP="00CF1F94">
      <w:pPr>
        <w:jc w:val="both"/>
      </w:pPr>
      <w:r w:rsidRPr="00F6565F">
        <w:t>Officials said the host Egypt, a natural gas exporter and frequent recipient of funds from Gulf oil producers, was partly responsible, although the war in Ukraine and the subsequent European energy crisis also had an impact.</w:t>
      </w:r>
    </w:p>
    <w:p w14:paraId="6F285876" w14:textId="77777777" w:rsidR="00CF1F94" w:rsidRPr="00F6565F" w:rsidRDefault="00CF1F94" w:rsidP="00CF1F94">
      <w:pPr>
        <w:jc w:val="both"/>
      </w:pPr>
      <w:r w:rsidRPr="00F6565F">
        <w:t>Egyptian officials have said their priority was to provide a conducive atmosphere for negotiations and act as a neutral mediator. The presidency denied that fossil fuel producers had been given sympathetic treatment.</w:t>
      </w:r>
    </w:p>
    <w:p w14:paraId="79D69D1A" w14:textId="77777777" w:rsidR="00CF1F94" w:rsidRPr="00F6565F" w:rsidRDefault="00CF1F94" w:rsidP="00CF1F94">
      <w:pPr>
        <w:jc w:val="both"/>
      </w:pPr>
      <w:r w:rsidRPr="00F6565F">
        <w:t>"The end decision at COP27 was a compilation of inputs reached by consensus of all the UNFCCC parties who were all consulted," it said in a statement, referring to nearly 200 countries taking part in the summit under the U.N. Framework Convention on Climate Change.</w:t>
      </w:r>
    </w:p>
    <w:p w14:paraId="3955E090" w14:textId="77777777" w:rsidR="00CF1F94" w:rsidRPr="00F6565F" w:rsidRDefault="00CF1F94" w:rsidP="00CF1F94">
      <w:pPr>
        <w:jc w:val="both"/>
      </w:pPr>
      <w:r w:rsidRPr="00F6565F">
        <w:t>Demands from environmental groups and scientists that governments and companies should leave oil and gas in the ground have had less traction this year, since European countries have scrambled to replace Russian gas.</w:t>
      </w:r>
    </w:p>
    <w:p w14:paraId="2E94C05E" w14:textId="77777777" w:rsidR="00CF1F94" w:rsidRPr="00F6565F" w:rsidRDefault="00CF1F94" w:rsidP="00CF1F94">
      <w:pPr>
        <w:jc w:val="both"/>
      </w:pPr>
      <w:r w:rsidRPr="00F6565F">
        <w:t>Advertisement · Scroll to continue</w:t>
      </w:r>
    </w:p>
    <w:p w14:paraId="1BA497A3" w14:textId="77777777" w:rsidR="00CF1F94" w:rsidRPr="00F6565F" w:rsidRDefault="00CF1F94" w:rsidP="00CF1F94">
      <w:pPr>
        <w:jc w:val="both"/>
      </w:pPr>
      <w:r w:rsidRPr="00F6565F">
        <w:lastRenderedPageBreak/>
        <w:t>The </w:t>
      </w:r>
      <w:hyperlink r:id="rId1161" w:history="1">
        <w:r w:rsidRPr="00F6565F">
          <w:rPr>
            <w:rStyle w:val="ac"/>
          </w:rPr>
          <w:t>COP27 meeting yielded mixed results</w:t>
        </w:r>
      </w:hyperlink>
      <w:r w:rsidRPr="00F6565F">
        <w:t>, with a hard-fought agreement on a fund for countries most harmed by climate change being welcomed by vulnerable nations, but a cover text that some officials said lacked ambition due to the influence of fossil fuel producers. The cover text </w:t>
      </w:r>
      <w:hyperlink r:id="rId1162" w:history="1">
        <w:r w:rsidRPr="00F6565F">
          <w:rPr>
            <w:rStyle w:val="ac"/>
          </w:rPr>
          <w:t>summarises key outcomes</w:t>
        </w:r>
      </w:hyperlink>
      <w:r w:rsidRPr="00F6565F">
        <w:t> of the summit.</w:t>
      </w:r>
    </w:p>
    <w:p w14:paraId="145A189E" w14:textId="77777777" w:rsidR="00CF1F94" w:rsidRPr="00F6565F" w:rsidRDefault="00CF1F94" w:rsidP="00CF1F94">
      <w:pPr>
        <w:jc w:val="both"/>
      </w:pPr>
      <w:r w:rsidRPr="00F6565F">
        <w:t>"The cover decision and the mitigation work program does not fully reflect the urgency of the climate crisis and did indeed cater too much to the more fossil and backward-looking forces," said Espen Barth Eide, Norway's minister of climate and environment.</w:t>
      </w:r>
    </w:p>
    <w:p w14:paraId="5F6F150D" w14:textId="77777777" w:rsidR="00CF1F94" w:rsidRPr="00F6565F" w:rsidRDefault="00CF1F94" w:rsidP="00CF1F94">
      <w:pPr>
        <w:jc w:val="both"/>
      </w:pPr>
      <w:r w:rsidRPr="00F6565F">
        <w:t>Some of the countries that had pushed hardest for the </w:t>
      </w:r>
      <w:hyperlink r:id="rId1163" w:history="1">
        <w:r w:rsidRPr="00F6565F">
          <w:rPr>
            <w:rStyle w:val="ac"/>
          </w:rPr>
          <w:t>new fund for loss and damage</w:t>
        </w:r>
      </w:hyperlink>
      <w:r w:rsidRPr="00F6565F">
        <w:t> simultaneously tried to weaken language around phasing down fossil fuels, he added.</w:t>
      </w:r>
    </w:p>
    <w:p w14:paraId="438781A4" w14:textId="77777777" w:rsidR="00CF1F94" w:rsidRPr="00F6565F" w:rsidRDefault="00CF1F94" w:rsidP="00CF1F94">
      <w:pPr>
        <w:jc w:val="both"/>
      </w:pPr>
      <w:r w:rsidRPr="00F6565F">
        <w:t>LOW-EMISSION ENERGY</w:t>
      </w:r>
    </w:p>
    <w:p w14:paraId="40855C53" w14:textId="77777777" w:rsidR="00CF1F94" w:rsidRPr="00F6565F" w:rsidRDefault="00CF1F94" w:rsidP="00CF1F94">
      <w:pPr>
        <w:jc w:val="both"/>
      </w:pPr>
      <w:r w:rsidRPr="00F6565F">
        <w:t>The COP27 agreements are in line with what came out of the Glasgow meeting last year, to accelerate "efforts towards the phasedown of unabated coal power and phase-out of inefficient fossil fuel subsidies", rather than being strengthened to phasing down fossil fuels as some countries had pushed for.</w:t>
      </w:r>
    </w:p>
    <w:p w14:paraId="5733BDA2" w14:textId="77777777" w:rsidR="00CF1F94" w:rsidRPr="00F6565F" w:rsidRDefault="00CF1F94" w:rsidP="00CF1F94">
      <w:pPr>
        <w:jc w:val="both"/>
      </w:pPr>
      <w:r w:rsidRPr="00F6565F">
        <w:t>It also included a new reference to "low emission and renewable energy". The Egyptian presidency said the language reflected part of the "just transition" adopted by all parties, which includes the use of hydrogen and nuclear energy to reduce emissions.</w:t>
      </w:r>
    </w:p>
    <w:p w14:paraId="76FED5C0" w14:textId="77777777" w:rsidR="00CF1F94" w:rsidRPr="00F6565F" w:rsidRDefault="00CF1F94" w:rsidP="00CF1F94">
      <w:pPr>
        <w:jc w:val="both"/>
      </w:pPr>
      <w:r w:rsidRPr="00F6565F">
        <w:t>Egypt's COP27 President Sameh Shoukry acknowledged there had been "disappointment in certain quarters" but told reporters after the deal that "a single party cannot achieve all their ambition, and this does not take away from the value of what was reached".</w:t>
      </w:r>
    </w:p>
    <w:p w14:paraId="295B2827" w14:textId="77777777" w:rsidR="00CF1F94" w:rsidRPr="00F6565F" w:rsidRDefault="00CF1F94" w:rsidP="00CF1F94">
      <w:pPr>
        <w:jc w:val="both"/>
      </w:pPr>
      <w:r w:rsidRPr="00F6565F">
        <w:t>For some, the Egyptian presidency had delivered a satisfactory deal by forging the agreement to set up a loss and damage fund. The idea had been resisted for years by some of the largest emitters, such as the United States and Europe, who were worried about the extent of liabilities.</w:t>
      </w:r>
    </w:p>
    <w:p w14:paraId="29202E52" w14:textId="77777777" w:rsidR="00CF1F94" w:rsidRPr="00F6565F" w:rsidRDefault="00CF1F94" w:rsidP="00CF1F94">
      <w:pPr>
        <w:jc w:val="both"/>
      </w:pPr>
      <w:r w:rsidRPr="00F6565F">
        <w:t>Loss and damage was "the one thing we wanted a lot for ages, and that being solved at a COP being hosted by a developing country, that in itself is a great win because it shows their diplomatic strength," said Selamawit Wubet, an adviser to a group of countries highly vulnerable to climate change.</w:t>
      </w:r>
    </w:p>
    <w:p w14:paraId="529DC493" w14:textId="77777777" w:rsidR="00CF1F94" w:rsidRPr="00F6565F" w:rsidRDefault="00CF1F94" w:rsidP="00CF1F94">
      <w:pPr>
        <w:jc w:val="both"/>
      </w:pPr>
      <w:r w:rsidRPr="00F6565F">
        <w:t>But climate activists and some delegates said little progress had been made on most other issues, contending that the tone had been set by fossil fuel producers who played a more public and prominent role in Sharm el-Sheikh than at previous summits.</w:t>
      </w:r>
    </w:p>
    <w:p w14:paraId="098B0B81" w14:textId="77777777" w:rsidR="00CF1F94" w:rsidRPr="00F6565F" w:rsidRDefault="00CF1F94" w:rsidP="00CF1F94">
      <w:pPr>
        <w:jc w:val="both"/>
      </w:pPr>
      <w:r w:rsidRPr="00F6565F">
        <w:t>'DIFFICULT TRANSITION'</w:t>
      </w:r>
    </w:p>
    <w:p w14:paraId="36450E02" w14:textId="77777777" w:rsidR="00CF1F94" w:rsidRPr="00F6565F" w:rsidRDefault="00CF1F94" w:rsidP="00CF1F94">
      <w:pPr>
        <w:jc w:val="both"/>
      </w:pPr>
      <w:r w:rsidRPr="00F6565F">
        <w:t>"It has now become quite clear that the transition away from fossil fuels is going to be a difficult one," said Pakistan's UN Ambassador Munir Akram, citing the impact of the war in Ukraine.</w:t>
      </w:r>
    </w:p>
    <w:p w14:paraId="12373AC5" w14:textId="77777777" w:rsidR="00CF1F94" w:rsidRPr="00F6565F" w:rsidRDefault="00CF1F94" w:rsidP="00CF1F94">
      <w:pPr>
        <w:jc w:val="both"/>
      </w:pPr>
      <w:r w:rsidRPr="00F6565F">
        <w:lastRenderedPageBreak/>
        <w:t>In the final 24 hours, the COP presidency held a meeting where calls from negotiators from countries and groups including Switzerland, the United States, Latin America and small island states, for Egypt to include language initially proposed by India to phase down all fossil fuels were unheeded, officials said. At least 80 countries supported such language, they said.</w:t>
      </w:r>
    </w:p>
    <w:p w14:paraId="6BD65B73" w14:textId="77777777" w:rsidR="00CF1F94" w:rsidRPr="00F6565F" w:rsidRDefault="00CF1F94" w:rsidP="00CF1F94">
      <w:pPr>
        <w:jc w:val="both"/>
      </w:pPr>
      <w:r w:rsidRPr="00F6565F">
        <w:t>Some negotiators expressed concern that Egypt had advanced its proposal without thorough consultation, as major emitters and producers took a stand against more ambitious goals on limiting fossil fuel use.</w:t>
      </w:r>
    </w:p>
    <w:p w14:paraId="197F3A59" w14:textId="77777777" w:rsidR="00CF1F94" w:rsidRPr="00F6565F" w:rsidRDefault="00CF1F94" w:rsidP="00CF1F94">
      <w:pPr>
        <w:jc w:val="both"/>
      </w:pPr>
      <w:r w:rsidRPr="00F6565F">
        <w:t>The Egyptian presidency told Reuters the process was "praised by all parties for being focused and streamlined".</w:t>
      </w:r>
    </w:p>
    <w:p w14:paraId="40EE2DA4" w14:textId="77777777" w:rsidR="00CF1F94" w:rsidRPr="00F6565F" w:rsidRDefault="00CF1F94" w:rsidP="00CF1F94">
      <w:pPr>
        <w:jc w:val="both"/>
      </w:pPr>
      <w:r w:rsidRPr="00F6565F">
        <w:t>"The issue of phasing down all fossil fuels was not agreed upon by many countries," it said.</w:t>
      </w:r>
    </w:p>
    <w:p w14:paraId="0C59C718" w14:textId="77777777" w:rsidR="00CF1F94" w:rsidRPr="00F6565F" w:rsidRDefault="00CF1F94" w:rsidP="00CF1F94">
      <w:pPr>
        <w:jc w:val="both"/>
      </w:pPr>
      <w:r w:rsidRPr="00F6565F">
        <w:t>ALL NIGHT TALKS</w:t>
      </w:r>
    </w:p>
    <w:p w14:paraId="6B37A760" w14:textId="77777777" w:rsidR="00CF1F94" w:rsidRPr="00F6565F" w:rsidRDefault="00CF1F94" w:rsidP="00CF1F94">
      <w:pPr>
        <w:jc w:val="both"/>
      </w:pPr>
      <w:r w:rsidRPr="00F6565F">
        <w:t>Ahead of the final plenary meeting where a deal was struck just after 5:30 a.m. local time, a Reuters reporter saw some delegates caught off guard by the presidency's last-minute announcement of the session. Guards had to wake up some delegates sleeping on couches and chairs outside the plenary hall after 3 a.m., instructing them to go inside.</w:t>
      </w:r>
    </w:p>
    <w:p w14:paraId="511D0EE7" w14:textId="77777777" w:rsidR="00CF1F94" w:rsidRPr="00F6565F" w:rsidRDefault="00CF1F94" w:rsidP="00CF1F94">
      <w:pPr>
        <w:jc w:val="both"/>
      </w:pPr>
      <w:r w:rsidRPr="00F6565F">
        <w:t>"It was very rushed towards the end," said Shauna Aminath, Maldives environment minister. "The normal procedure is that there would be more consultation and open dialogue on these things," she said.</w:t>
      </w:r>
    </w:p>
    <w:p w14:paraId="62D185AA" w14:textId="77777777" w:rsidR="00CF1F94" w:rsidRPr="00F6565F" w:rsidRDefault="00CF1F94" w:rsidP="00CF1F94">
      <w:pPr>
        <w:jc w:val="both"/>
      </w:pPr>
      <w:r w:rsidRPr="00F6565F">
        <w:t>The European Union, which had threatened to walk out, </w:t>
      </w:r>
      <w:hyperlink r:id="rId1164" w:tgtFrame="_blank" w:history="1">
        <w:r w:rsidRPr="00F6565F">
          <w:rPr>
            <w:rStyle w:val="ac"/>
          </w:rPr>
          <w:t>fell reluctantly in line, opens new tab</w:t>
        </w:r>
      </w:hyperlink>
      <w:r w:rsidRPr="00F6565F">
        <w:t> to preserve the deal on loss and damage.</w:t>
      </w:r>
    </w:p>
    <w:p w14:paraId="1B01AB1E" w14:textId="77777777" w:rsidR="00CF1F94" w:rsidRPr="00F6565F" w:rsidRDefault="00CF1F94" w:rsidP="00CF1F94">
      <w:pPr>
        <w:jc w:val="both"/>
      </w:pPr>
      <w:r w:rsidRPr="00F6565F">
        <w:t>Egypt will hold the COP presidency until it hands over to the United Arab Emirates, an ally and a major hydrocarbons producer, in just under a year.</w:t>
      </w:r>
    </w:p>
    <w:p w14:paraId="2A0E6801" w14:textId="77777777" w:rsidR="00CF1F94" w:rsidRPr="00F6565F" w:rsidRDefault="00CF1F94" w:rsidP="00CF1F94">
      <w:pPr>
        <w:jc w:val="both"/>
      </w:pPr>
      <w:r w:rsidRPr="00F6565F">
        <w:t>"Holding COPs in petro-states may seem counterproductive but actually we can't ignore these countries. They need to be engaged in the process and putting pressure on them as a COP host may provide bigger gains," said Mohamed Adow, founder of think tank Power Shift Africa.</w:t>
      </w:r>
    </w:p>
    <w:p w14:paraId="7EF9EB37" w14:textId="2069B979" w:rsidR="00CF1F94" w:rsidRPr="00F6565F" w:rsidRDefault="00CF1F94" w:rsidP="002D2BE5">
      <w:pPr>
        <w:jc w:val="both"/>
      </w:pPr>
      <w:hyperlink r:id="rId1165" w:history="1">
        <w:r w:rsidRPr="00F6565F">
          <w:rPr>
            <w:rStyle w:val="ac"/>
          </w:rPr>
          <w:t>https://www.reuters.com/business/cop/cop27-climate-summit-missed-chance-ambition-fossil-fuels-critics-say-2022-11-28/</w:t>
        </w:r>
      </w:hyperlink>
    </w:p>
    <w:p w14:paraId="1BD22853" w14:textId="082E26BF" w:rsidR="00CF1F94" w:rsidRPr="00F6565F" w:rsidRDefault="00CF1F94" w:rsidP="002D2BE5">
      <w:pPr>
        <w:jc w:val="both"/>
      </w:pPr>
      <w:r w:rsidRPr="00F6565F">
        <w:t>#19</w:t>
      </w:r>
      <w:r w:rsidR="00F6565F">
        <w:t>2</w:t>
      </w:r>
    </w:p>
    <w:p w14:paraId="6D07C53B" w14:textId="77777777" w:rsidR="00CF1F94" w:rsidRPr="00F6565F" w:rsidRDefault="00CF1F94" w:rsidP="00CF1F94">
      <w:pPr>
        <w:jc w:val="both"/>
      </w:pPr>
      <w:r w:rsidRPr="00F6565F">
        <w:t>COP29: Why are countries fighting over climate finance?</w:t>
      </w:r>
    </w:p>
    <w:p w14:paraId="5E266CAE" w14:textId="77777777" w:rsidR="00CF1F94" w:rsidRPr="00F6565F" w:rsidRDefault="00CF1F94" w:rsidP="00CF1F94">
      <w:pPr>
        <w:jc w:val="both"/>
      </w:pPr>
      <w:r w:rsidRPr="00F6565F">
        <w:t>By </w:t>
      </w:r>
      <w:hyperlink r:id="rId1166" w:history="1">
        <w:r w:rsidRPr="00F6565F">
          <w:rPr>
            <w:rStyle w:val="ac"/>
          </w:rPr>
          <w:t>Kate Abnett</w:t>
        </w:r>
      </w:hyperlink>
    </w:p>
    <w:p w14:paraId="03243FFB" w14:textId="77777777" w:rsidR="00CF1F94" w:rsidRPr="00F6565F" w:rsidRDefault="00CF1F94" w:rsidP="00CF1F94">
      <w:pPr>
        <w:jc w:val="both"/>
      </w:pPr>
      <w:r w:rsidRPr="00F6565F">
        <w:t>November 13, 20247:51 PM GMT+3Updated 7 months ago</w:t>
      </w:r>
    </w:p>
    <w:p w14:paraId="08E325E8" w14:textId="77777777" w:rsidR="00CF1F94" w:rsidRPr="00F6565F" w:rsidRDefault="00CF1F94" w:rsidP="00CF1F94">
      <w:pPr>
        <w:jc w:val="both"/>
      </w:pPr>
      <w:r w:rsidRPr="00F6565F">
        <w:lastRenderedPageBreak/>
        <w:t>BAKU, Nov 13 (Reuters) - The main task for nearly 200 countries at the U.N.'s </w:t>
      </w:r>
      <w:hyperlink r:id="rId1167" w:history="1">
        <w:r w:rsidRPr="00F6565F">
          <w:rPr>
            <w:rStyle w:val="ac"/>
          </w:rPr>
          <w:t>COP29 climate summit</w:t>
        </w:r>
      </w:hyperlink>
      <w:r w:rsidRPr="00F6565F">
        <w:t> is to broker a deal that ensures up to trillions of dollars in financing for climate projects worldwide.</w:t>
      </w:r>
    </w:p>
    <w:p w14:paraId="0D31F486" w14:textId="77777777" w:rsidR="00CF1F94" w:rsidRPr="00F6565F" w:rsidRDefault="00CF1F94" w:rsidP="00CF1F94">
      <w:pPr>
        <w:jc w:val="both"/>
      </w:pPr>
      <w:r w:rsidRPr="00F6565F">
        <w:t>Here is what you need to know about the Nov. 11-22 summit talks on finance.</w:t>
      </w:r>
    </w:p>
    <w:p w14:paraId="507E77D8" w14:textId="77777777" w:rsidR="00CF1F94" w:rsidRPr="00F6565F" w:rsidRDefault="00CF1F94" w:rsidP="00CF1F94">
      <w:pPr>
        <w:jc w:val="both"/>
      </w:pPr>
      <w:r w:rsidRPr="00F6565F">
        <w:t>Make sense of the latest ESG trends affecting companies and governments with the Reuters Sustainable Switch newsletter. Sign up </w:t>
      </w:r>
      <w:hyperlink r:id="rId1168" w:history="1">
        <w:r w:rsidRPr="00F6565F">
          <w:rPr>
            <w:rStyle w:val="ac"/>
          </w:rPr>
          <w:t>here.</w:t>
        </w:r>
      </w:hyperlink>
    </w:p>
    <w:p w14:paraId="1EC87808" w14:textId="77777777" w:rsidR="00CF1F94" w:rsidRPr="00F6565F" w:rsidRDefault="00CF1F94" w:rsidP="00CF1F94">
      <w:pPr>
        <w:jc w:val="both"/>
      </w:pPr>
      <w:r w:rsidRPr="00F6565F">
        <w:t>WHAT IS THE GOAL?</w:t>
      </w:r>
    </w:p>
    <w:p w14:paraId="0BB1873A" w14:textId="77777777" w:rsidR="00CF1F94" w:rsidRPr="00F6565F" w:rsidRDefault="00CF1F94" w:rsidP="00CF1F94">
      <w:pPr>
        <w:jc w:val="both"/>
      </w:pPr>
      <w:r w:rsidRPr="00F6565F">
        <w:t>Wealthy countries pledged in 2009 to contribute $100 billion a year to help developing nations cope with the costs of a transition to clean energy and adapting to the conditions of a warming world.</w:t>
      </w:r>
    </w:p>
    <w:p w14:paraId="349D7804" w14:textId="77777777" w:rsidR="00CF1F94" w:rsidRPr="00F6565F" w:rsidRDefault="00CF1F94" w:rsidP="00CF1F94">
      <w:pPr>
        <w:jc w:val="both"/>
      </w:pPr>
      <w:r w:rsidRPr="00F6565F">
        <w:t>Advertisement · Scroll to continue</w:t>
      </w:r>
    </w:p>
    <w:p w14:paraId="1811F0EC" w14:textId="77777777" w:rsidR="00CF1F94" w:rsidRPr="00F6565F" w:rsidRDefault="00CF1F94" w:rsidP="00CF1F94">
      <w:pPr>
        <w:jc w:val="both"/>
      </w:pPr>
      <w:r w:rsidRPr="00F6565F">
        <w:t>Those payments began in 2020 but were only fully </w:t>
      </w:r>
      <w:hyperlink r:id="rId1169" w:history="1">
        <w:r w:rsidRPr="00F6565F">
          <w:rPr>
            <w:rStyle w:val="ac"/>
          </w:rPr>
          <w:t>met in 2022</w:t>
        </w:r>
      </w:hyperlink>
      <w:r w:rsidRPr="00F6565F">
        <w:t>. The $100 billion pledge expires this year.</w:t>
      </w:r>
    </w:p>
    <w:p w14:paraId="03543B72" w14:textId="77777777" w:rsidR="00CF1F94" w:rsidRPr="00F6565F" w:rsidRDefault="00CF1F94" w:rsidP="00CF1F94">
      <w:pPr>
        <w:jc w:val="both"/>
      </w:pPr>
      <w:r w:rsidRPr="00F6565F">
        <w:t>Countries are negotiating a higher target for payments starting next year, but some have been reluctant to confirm its size until it is clear which countries will contribute.</w:t>
      </w:r>
    </w:p>
    <w:p w14:paraId="5179303F" w14:textId="77777777" w:rsidR="00CF1F94" w:rsidRPr="00F6565F" w:rsidRDefault="00CF1F94" w:rsidP="00CF1F94">
      <w:pPr>
        <w:jc w:val="both"/>
      </w:pPr>
      <w:r w:rsidRPr="00F6565F">
        <w:t>Instead, they are circling around the idea of a multi-layered target, with a core amount from wealthy countries' government coffers, and a larger sum that includes financing from other sources such as multilateral lending institutions or private investors.</w:t>
      </w:r>
    </w:p>
    <w:p w14:paraId="313CC4B2" w14:textId="77777777" w:rsidR="00CF1F94" w:rsidRPr="00F6565F" w:rsidRDefault="00CF1F94" w:rsidP="00CF1F94">
      <w:pPr>
        <w:jc w:val="both"/>
      </w:pPr>
      <w:r w:rsidRPr="00F6565F">
        <w:t>In the past, public money made up the bulk of contributions to the $100 billion goal.</w:t>
      </w:r>
    </w:p>
    <w:p w14:paraId="0352A90C" w14:textId="77777777" w:rsidR="00CF1F94" w:rsidRPr="00F6565F" w:rsidRDefault="00CF1F94" w:rsidP="00CF1F94">
      <w:pPr>
        <w:jc w:val="both"/>
      </w:pPr>
      <w:r w:rsidRPr="00F6565F">
        <w:t>Advertisement · Scroll to continue</w:t>
      </w:r>
    </w:p>
    <w:p w14:paraId="152BF6AC" w14:textId="77777777" w:rsidR="00CF1F94" w:rsidRPr="00F6565F" w:rsidRDefault="00CF1F94" w:rsidP="00CF1F94">
      <w:pPr>
        <w:jc w:val="both"/>
      </w:pPr>
      <w:r w:rsidRPr="00F6565F">
        <w:t>WHO SHOULD CONTRIBUTE?</w:t>
      </w:r>
    </w:p>
    <w:p w14:paraId="52A2D8A3" w14:textId="77777777" w:rsidR="00CF1F94" w:rsidRPr="00F6565F" w:rsidRDefault="00CF1F94" w:rsidP="00CF1F94">
      <w:pPr>
        <w:jc w:val="both"/>
      </w:pPr>
      <w:r w:rsidRPr="00F6565F">
        <w:t>Donald Trump's victory in the </w:t>
      </w:r>
      <w:hyperlink r:id="rId1170" w:history="1">
        <w:r w:rsidRPr="00F6565F">
          <w:rPr>
            <w:rStyle w:val="ac"/>
          </w:rPr>
          <w:t>U.S. election</w:t>
        </w:r>
      </w:hyperlink>
      <w:r w:rsidRPr="00F6565F">
        <w:t> has overshadowed the COP29 talks, because of expectations he will halt </w:t>
      </w:r>
      <w:hyperlink r:id="rId1171" w:history="1">
        <w:r w:rsidRPr="00F6565F">
          <w:rPr>
            <w:rStyle w:val="ac"/>
          </w:rPr>
          <w:t>U.S. climate finance contributions</w:t>
        </w:r>
      </w:hyperlink>
      <w:r w:rsidRPr="00F6565F">
        <w:t>.</w:t>
      </w:r>
    </w:p>
    <w:p w14:paraId="4C5DBFE1" w14:textId="77777777" w:rsidR="00CF1F94" w:rsidRPr="00F6565F" w:rsidRDefault="00CF1F94" w:rsidP="00CF1F94">
      <w:pPr>
        <w:jc w:val="both"/>
      </w:pPr>
      <w:r w:rsidRPr="00F6565F">
        <w:t>That would leave a hole in any new global target that other donors would struggle to fill. Some climate negotiators also expect the overall target agreed at COP29 to be smaller, given the expected lack of contributions from the world's biggest economy.</w:t>
      </w:r>
    </w:p>
    <w:p w14:paraId="4396EC56" w14:textId="77777777" w:rsidR="00CF1F94" w:rsidRPr="00F6565F" w:rsidRDefault="00CF1F94" w:rsidP="00CF1F94">
      <w:pPr>
        <w:jc w:val="both"/>
      </w:pPr>
      <w:r w:rsidRPr="00F6565F">
        <w:t>The U.S. provided nearly $10 billion in international climate finance last year, less than the European Union's $31 billion contribution.</w:t>
      </w:r>
    </w:p>
    <w:p w14:paraId="0FF571AB" w14:textId="77777777" w:rsidR="00CF1F94" w:rsidRPr="00F6565F" w:rsidRDefault="00CF1F94" w:rsidP="00CF1F94">
      <w:pPr>
        <w:jc w:val="both"/>
      </w:pPr>
      <w:r w:rsidRPr="00F6565F">
        <w:t>So far, only a few dozen rich countries have been obliged to pay U.N. climate finance and they want fast-developing nations, such as China and Gulf oil nations to start paying as well.</w:t>
      </w:r>
    </w:p>
    <w:p w14:paraId="5616591A" w14:textId="77777777" w:rsidR="00CF1F94" w:rsidRPr="00F6565F" w:rsidRDefault="00CF1F94" w:rsidP="00CF1F94">
      <w:pPr>
        <w:jc w:val="both"/>
      </w:pPr>
      <w:r w:rsidRPr="00F6565F">
        <w:lastRenderedPageBreak/>
        <w:t>Beijing opposes this, saying that as a developing country it does not have the same responsibility as long-industrialised nations like Britain and the United States.</w:t>
      </w:r>
    </w:p>
    <w:p w14:paraId="32652C30" w14:textId="77777777" w:rsidR="00CF1F94" w:rsidRPr="00F6565F" w:rsidRDefault="00CF1F94" w:rsidP="00CF1F94">
      <w:pPr>
        <w:jc w:val="both"/>
      </w:pPr>
      <w:r w:rsidRPr="00F6565F">
        <w:t>Can a technology inspired by sharks help reduce global aviation emissions?</w:t>
      </w:r>
    </w:p>
    <w:p w14:paraId="6E5CFCEF" w14:textId="77777777" w:rsidR="00CF1F94" w:rsidRPr="00F6565F" w:rsidRDefault="00CF1F94" w:rsidP="00CF1F94">
      <w:pPr>
        <w:jc w:val="both"/>
      </w:pPr>
      <w:r w:rsidRPr="00F6565F">
        <w:t>While China is already investing </w:t>
      </w:r>
      <w:hyperlink r:id="rId1172" w:history="1">
        <w:r w:rsidRPr="00F6565F">
          <w:rPr>
            <w:rStyle w:val="ac"/>
          </w:rPr>
          <w:t>hundreds of billions of dollars</w:t>
        </w:r>
      </w:hyperlink>
      <w:r w:rsidRPr="00F6565F">
        <w:t> in electric vehicles and renewable energy abroad, it does so on its own terms.</w:t>
      </w:r>
    </w:p>
    <w:p w14:paraId="00605251" w14:textId="77777777" w:rsidR="00CF1F94" w:rsidRPr="00F6565F" w:rsidRDefault="00CF1F94" w:rsidP="00CF1F94">
      <w:pPr>
        <w:jc w:val="both"/>
      </w:pPr>
      <w:r w:rsidRPr="00F6565F">
        <w:t>Any COP29 deal would need consensus approval.</w:t>
      </w:r>
    </w:p>
    <w:p w14:paraId="0A4299B6" w14:textId="77777777" w:rsidR="00CF1F94" w:rsidRPr="00F6565F" w:rsidRDefault="00CF1F94" w:rsidP="00CF1F94">
      <w:pPr>
        <w:jc w:val="both"/>
      </w:pPr>
      <w:r w:rsidRPr="00F6565F">
        <w:t>HOW MUCH IS NEEDED?</w:t>
      </w:r>
    </w:p>
    <w:p w14:paraId="380F9C02" w14:textId="77777777" w:rsidR="00CF1F94" w:rsidRPr="00F6565F" w:rsidRDefault="00CF1F94" w:rsidP="00CF1F94">
      <w:pPr>
        <w:jc w:val="both"/>
      </w:pPr>
      <w:r w:rsidRPr="00F6565F">
        <w:t>Developing countries say the specific amount needed to tackle climate change should be the starting point for negotiations to ensure the final target adequately covers their needs.</w:t>
      </w:r>
    </w:p>
    <w:p w14:paraId="49E0C61E" w14:textId="77777777" w:rsidR="00CF1F94" w:rsidRPr="00F6565F" w:rsidRDefault="00CF1F94" w:rsidP="00CF1F94">
      <w:pPr>
        <w:jc w:val="both"/>
      </w:pPr>
      <w:r w:rsidRPr="00F6565F">
        <w:t>By most estimates, developing countries need </w:t>
      </w:r>
      <w:hyperlink r:id="rId1173" w:tgtFrame="_blank" w:history="1">
        <w:r w:rsidRPr="00F6565F">
          <w:rPr>
            <w:rStyle w:val="ac"/>
          </w:rPr>
          <w:t>more than $1 trillion, opens new tab</w:t>
        </w:r>
      </w:hyperlink>
      <w:r w:rsidRPr="00F6565F">
        <w:t> per year to meet their climate goals and protect their societies from extreme weather.</w:t>
      </w:r>
    </w:p>
    <w:p w14:paraId="4F1D4FCE" w14:textId="77777777" w:rsidR="00CF1F94" w:rsidRPr="00F6565F" w:rsidRDefault="00CF1F94" w:rsidP="00CF1F94">
      <w:pPr>
        <w:jc w:val="both"/>
      </w:pPr>
      <w:r w:rsidRPr="00F6565F">
        <w:t>Many countries have come to the Baku talks with a number in mind.</w:t>
      </w:r>
    </w:p>
    <w:p w14:paraId="328B62AF" w14:textId="77777777" w:rsidR="00CF1F94" w:rsidRPr="00F6565F" w:rsidRDefault="00CF1F94" w:rsidP="00CF1F94">
      <w:pPr>
        <w:jc w:val="both"/>
      </w:pPr>
      <w:r w:rsidRPr="00F6565F">
        <w:t>Arab countries including Saudi Arabia want a funding target of $1.1 trillion per year, with $441 billion directly from developed country governments in grants.</w:t>
      </w:r>
    </w:p>
    <w:p w14:paraId="2855AD0A" w14:textId="77777777" w:rsidR="00CF1F94" w:rsidRPr="00F6565F" w:rsidRDefault="00CF1F94" w:rsidP="00CF1F94">
      <w:pPr>
        <w:jc w:val="both"/>
      </w:pPr>
      <w:r w:rsidRPr="00F6565F">
        <w:t>India, African countries and small island nations have also said more than $1 trillion should be raised per year, but with mixed views on how much should come from wealthy governments.</w:t>
      </w:r>
    </w:p>
    <w:p w14:paraId="79DC2DD3" w14:textId="77777777" w:rsidR="00CF1F94" w:rsidRPr="00F6565F" w:rsidRDefault="00CF1F94" w:rsidP="00CF1F94">
      <w:pPr>
        <w:jc w:val="both"/>
      </w:pPr>
      <w:r w:rsidRPr="00F6565F">
        <w:t>The rich countries expected to provide the money have not specified a target sum, though the U.S. and the EU have agreed it must be more than the previous $100 billion target.</w:t>
      </w:r>
    </w:p>
    <w:p w14:paraId="0ED6E5A7" w14:textId="77777777" w:rsidR="00CF1F94" w:rsidRPr="00F6565F" w:rsidRDefault="00CF1F94" w:rsidP="00CF1F94">
      <w:pPr>
        <w:jc w:val="both"/>
      </w:pPr>
      <w:r w:rsidRPr="00F6565F">
        <w:t>Some developed country diplomats say that, with national budgets already stretched by other economic pressures, a major increase beyond $100 billion is unrealistic.</w:t>
      </w:r>
    </w:p>
    <w:p w14:paraId="6534DDA8" w14:textId="77777777" w:rsidR="00CF1F94" w:rsidRPr="00F6565F" w:rsidRDefault="00CF1F94" w:rsidP="00CF1F94">
      <w:pPr>
        <w:jc w:val="both"/>
      </w:pPr>
      <w:r w:rsidRPr="00F6565F">
        <w:t>WHY IT MATTERS</w:t>
      </w:r>
    </w:p>
    <w:p w14:paraId="38285365" w14:textId="77777777" w:rsidR="00CF1F94" w:rsidRPr="00F6565F" w:rsidRDefault="00CF1F94" w:rsidP="00CF1F94">
      <w:pPr>
        <w:jc w:val="both"/>
      </w:pPr>
      <w:r w:rsidRPr="00F6565F">
        <w:t>Climate change has accelerated. Human activities - mainly, burning fossil fuels - have heated up the planet's long-term average temperature by around 1.3 Celsius, turbocharging </w:t>
      </w:r>
      <w:hyperlink r:id="rId1174" w:history="1">
        <w:r w:rsidRPr="00F6565F">
          <w:rPr>
            <w:rStyle w:val="ac"/>
          </w:rPr>
          <w:t>disastrous floods</w:t>
        </w:r>
      </w:hyperlink>
      <w:r w:rsidRPr="00F6565F">
        <w:t>, </w:t>
      </w:r>
      <w:hyperlink r:id="rId1175" w:history="1">
        <w:r w:rsidRPr="00F6565F">
          <w:rPr>
            <w:rStyle w:val="ac"/>
          </w:rPr>
          <w:t>hurricanes</w:t>
        </w:r>
      </w:hyperlink>
      <w:r w:rsidRPr="00F6565F">
        <w:t> and </w:t>
      </w:r>
      <w:hyperlink r:id="rId1176" w:history="1">
        <w:r w:rsidRPr="00F6565F">
          <w:rPr>
            <w:rStyle w:val="ac"/>
          </w:rPr>
          <w:t>extreme heatwaves</w:t>
        </w:r>
      </w:hyperlink>
      <w:r w:rsidRPr="00F6565F">
        <w:t>.</w:t>
      </w:r>
    </w:p>
    <w:p w14:paraId="7E14099A" w14:textId="77777777" w:rsidR="00CF1F94" w:rsidRPr="00F6565F" w:rsidRDefault="00CF1F94" w:rsidP="00CF1F94">
      <w:pPr>
        <w:jc w:val="both"/>
      </w:pPr>
      <w:r w:rsidRPr="00F6565F">
        <w:t>Countries' plans for emissions cuts are not enough to slow climate change, and would instead lead to </w:t>
      </w:r>
      <w:hyperlink r:id="rId1177" w:history="1">
        <w:r w:rsidRPr="00F6565F">
          <w:rPr>
            <w:rStyle w:val="ac"/>
          </w:rPr>
          <w:t>far worse warming</w:t>
        </w:r>
      </w:hyperlink>
      <w:r w:rsidRPr="00F6565F">
        <w:t>.</w:t>
      </w:r>
    </w:p>
    <w:p w14:paraId="61C156D3" w14:textId="77777777" w:rsidR="00CF1F94" w:rsidRPr="00F6565F" w:rsidRDefault="00CF1F94" w:rsidP="00CF1F94">
      <w:pPr>
        <w:jc w:val="both"/>
      </w:pPr>
      <w:r w:rsidRPr="00F6565F">
        <w:t>Next year's U.N. </w:t>
      </w:r>
      <w:hyperlink r:id="rId1178" w:history="1">
        <w:r w:rsidRPr="00F6565F">
          <w:rPr>
            <w:rStyle w:val="ac"/>
          </w:rPr>
          <w:t>deadline</w:t>
        </w:r>
      </w:hyperlink>
      <w:r w:rsidRPr="00F6565F">
        <w:t> for countries to update their national climate plans is a last opportunity to avert disaster, scientists say.</w:t>
      </w:r>
    </w:p>
    <w:p w14:paraId="512CBC7C" w14:textId="77777777" w:rsidR="00CF1F94" w:rsidRPr="00F6565F" w:rsidRDefault="00CF1F94" w:rsidP="00CF1F94">
      <w:pPr>
        <w:jc w:val="both"/>
      </w:pPr>
      <w:r w:rsidRPr="00F6565F">
        <w:lastRenderedPageBreak/>
        <w:t>Negotiators have said a failure at COP29 to produce a major funding deal could result in countries offering weak climate plans on the grounds that they cannot afford to implement more ambitious ones.</w:t>
      </w:r>
    </w:p>
    <w:p w14:paraId="3C47C71A" w14:textId="77777777" w:rsidR="00CF1F94" w:rsidRPr="00F6565F" w:rsidRDefault="00CF1F94" w:rsidP="00CF1F94">
      <w:pPr>
        <w:jc w:val="both"/>
      </w:pPr>
      <w:r w:rsidRPr="00F6565F">
        <w:t>Most of the world's climate-friendly spending so far has been skewed towards major economies such as China and the United States. Africa's 54 countries received </w:t>
      </w:r>
      <w:hyperlink r:id="rId1179" w:history="1">
        <w:r w:rsidRPr="00F6565F">
          <w:rPr>
            <w:rStyle w:val="ac"/>
          </w:rPr>
          <w:t>just 2%</w:t>
        </w:r>
      </w:hyperlink>
      <w:r w:rsidRPr="00F6565F">
        <w:t> of global renewable energy investments over the last two decades.</w:t>
      </w:r>
    </w:p>
    <w:p w14:paraId="4C8FEF3B" w14:textId="77777777" w:rsidR="00CF1F94" w:rsidRPr="00F6565F" w:rsidRDefault="00CF1F94" w:rsidP="002D2BE5">
      <w:pPr>
        <w:jc w:val="both"/>
      </w:pPr>
    </w:p>
    <w:p w14:paraId="145E7C15" w14:textId="72571069" w:rsidR="00CF1F94" w:rsidRDefault="00CF1F94" w:rsidP="002D2BE5">
      <w:pPr>
        <w:jc w:val="both"/>
      </w:pPr>
      <w:r w:rsidRPr="00F6565F">
        <w:t>https://www.reuters.com/sustainability/climate-energy/why-are-countries-fighting-over-climate-finance-cop29-2024-11-13/</w:t>
      </w:r>
    </w:p>
    <w:p w14:paraId="406D2289" w14:textId="77777777" w:rsidR="00CF1F94" w:rsidRDefault="00CF1F94" w:rsidP="002D2BE5">
      <w:pPr>
        <w:jc w:val="both"/>
      </w:pPr>
    </w:p>
    <w:p w14:paraId="4F85A17A" w14:textId="77777777" w:rsidR="0005318E" w:rsidRDefault="0005318E" w:rsidP="002D2BE5">
      <w:pPr>
        <w:jc w:val="both"/>
      </w:pPr>
    </w:p>
    <w:p w14:paraId="38C24076" w14:textId="77777777" w:rsidR="0005318E" w:rsidRPr="002D2BE5" w:rsidRDefault="0005318E" w:rsidP="002D2BE5">
      <w:pPr>
        <w:jc w:val="both"/>
      </w:pPr>
    </w:p>
    <w:p w14:paraId="575A2BCC" w14:textId="77777777" w:rsidR="002D2BE5" w:rsidRPr="009E55DB" w:rsidRDefault="002D2BE5" w:rsidP="00B836A8">
      <w:pPr>
        <w:jc w:val="both"/>
      </w:pPr>
    </w:p>
    <w:p w14:paraId="2C02CA2E" w14:textId="77777777" w:rsidR="006B0282" w:rsidRPr="009E55DB" w:rsidRDefault="006B0282" w:rsidP="00B836A8">
      <w:pPr>
        <w:jc w:val="both"/>
      </w:pPr>
    </w:p>
    <w:p w14:paraId="3E3A2422" w14:textId="77777777" w:rsidR="006B0282" w:rsidRPr="006B0282" w:rsidRDefault="006B0282" w:rsidP="00B836A8">
      <w:pPr>
        <w:jc w:val="both"/>
      </w:pPr>
    </w:p>
    <w:p w14:paraId="77EF3F29" w14:textId="77777777" w:rsidR="00F161E9" w:rsidRPr="006B0282" w:rsidRDefault="00F161E9" w:rsidP="00B836A8">
      <w:pPr>
        <w:jc w:val="both"/>
      </w:pPr>
    </w:p>
    <w:p w14:paraId="1FF01A63" w14:textId="77777777" w:rsidR="00BE0E87" w:rsidRPr="00B836A8" w:rsidRDefault="00BE0E87" w:rsidP="00B836A8">
      <w:pPr>
        <w:jc w:val="both"/>
      </w:pPr>
    </w:p>
    <w:p w14:paraId="0A1FFB25" w14:textId="77777777" w:rsidR="00B836A8" w:rsidRPr="006B0282" w:rsidRDefault="00B836A8" w:rsidP="000E3E71">
      <w:pPr>
        <w:jc w:val="both"/>
      </w:pPr>
    </w:p>
    <w:p w14:paraId="71F3EAD7" w14:textId="77777777" w:rsidR="00270CA6" w:rsidRPr="006B0282" w:rsidRDefault="00270CA6" w:rsidP="000E3E71">
      <w:pPr>
        <w:jc w:val="both"/>
      </w:pPr>
    </w:p>
    <w:p w14:paraId="0984298C" w14:textId="77777777" w:rsidR="001C35B1" w:rsidRPr="006B0282" w:rsidRDefault="001C35B1" w:rsidP="000E3E71">
      <w:pPr>
        <w:jc w:val="both"/>
      </w:pPr>
    </w:p>
    <w:p w14:paraId="63321110" w14:textId="77777777" w:rsidR="001D40D5" w:rsidRPr="006B0282" w:rsidRDefault="001D40D5" w:rsidP="000E3E71">
      <w:pPr>
        <w:jc w:val="both"/>
      </w:pPr>
    </w:p>
    <w:p w14:paraId="6E1CAB7D" w14:textId="77777777" w:rsidR="003100A5" w:rsidRPr="006B0282" w:rsidRDefault="003100A5" w:rsidP="000E3E71">
      <w:pPr>
        <w:jc w:val="both"/>
      </w:pPr>
    </w:p>
    <w:p w14:paraId="7EDE2815" w14:textId="77777777" w:rsidR="00060E44" w:rsidRPr="006B0282" w:rsidRDefault="00060E44" w:rsidP="00EC69AA">
      <w:pPr>
        <w:jc w:val="both"/>
      </w:pPr>
    </w:p>
    <w:p w14:paraId="0387F888" w14:textId="77777777" w:rsidR="00060E44" w:rsidRPr="006B0282" w:rsidRDefault="00060E44" w:rsidP="00EC69AA">
      <w:pPr>
        <w:jc w:val="both"/>
      </w:pPr>
    </w:p>
    <w:p w14:paraId="31AA9064" w14:textId="77777777" w:rsidR="004D6AD3" w:rsidRPr="006B0282" w:rsidRDefault="004D6AD3" w:rsidP="00EC69AA">
      <w:pPr>
        <w:jc w:val="both"/>
      </w:pPr>
    </w:p>
    <w:p w14:paraId="3DB50D45" w14:textId="77777777" w:rsidR="00326C37" w:rsidRPr="006B0282" w:rsidRDefault="00326C37" w:rsidP="00EC69AA">
      <w:pPr>
        <w:jc w:val="both"/>
      </w:pPr>
    </w:p>
    <w:p w14:paraId="5F836CB1" w14:textId="77777777" w:rsidR="00A13E34" w:rsidRPr="006B0282" w:rsidRDefault="00A13E34" w:rsidP="00EC69AA">
      <w:pPr>
        <w:jc w:val="both"/>
      </w:pPr>
    </w:p>
    <w:p w14:paraId="027096DB" w14:textId="77777777" w:rsidR="00A13E34" w:rsidRPr="006B0282" w:rsidRDefault="00A13E34" w:rsidP="00EC69AA">
      <w:pPr>
        <w:jc w:val="both"/>
      </w:pPr>
    </w:p>
    <w:p w14:paraId="7A5821A1" w14:textId="77777777" w:rsidR="002310E4" w:rsidRPr="006B0282" w:rsidRDefault="002310E4" w:rsidP="00EC69AA">
      <w:pPr>
        <w:jc w:val="both"/>
      </w:pPr>
    </w:p>
    <w:sectPr w:rsidR="002310E4" w:rsidRPr="006B0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62C"/>
    <w:multiLevelType w:val="multilevel"/>
    <w:tmpl w:val="FF5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1058"/>
    <w:multiLevelType w:val="multilevel"/>
    <w:tmpl w:val="6A0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16187"/>
    <w:multiLevelType w:val="multilevel"/>
    <w:tmpl w:val="AA3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08EE"/>
    <w:multiLevelType w:val="multilevel"/>
    <w:tmpl w:val="60A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A58F9"/>
    <w:multiLevelType w:val="multilevel"/>
    <w:tmpl w:val="30B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6E02"/>
    <w:multiLevelType w:val="multilevel"/>
    <w:tmpl w:val="18B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C3543"/>
    <w:multiLevelType w:val="multilevel"/>
    <w:tmpl w:val="F01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83FB9"/>
    <w:multiLevelType w:val="multilevel"/>
    <w:tmpl w:val="E06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3EF1"/>
    <w:multiLevelType w:val="multilevel"/>
    <w:tmpl w:val="ACE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66C73"/>
    <w:multiLevelType w:val="multilevel"/>
    <w:tmpl w:val="9D6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46F2E"/>
    <w:multiLevelType w:val="multilevel"/>
    <w:tmpl w:val="FAA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32D4E"/>
    <w:multiLevelType w:val="multilevel"/>
    <w:tmpl w:val="9DB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7C3055"/>
    <w:multiLevelType w:val="multilevel"/>
    <w:tmpl w:val="CEC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C0A68"/>
    <w:multiLevelType w:val="multilevel"/>
    <w:tmpl w:val="C14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45FB7"/>
    <w:multiLevelType w:val="multilevel"/>
    <w:tmpl w:val="827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95E65"/>
    <w:multiLevelType w:val="multilevel"/>
    <w:tmpl w:val="37C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01B4C"/>
    <w:multiLevelType w:val="multilevel"/>
    <w:tmpl w:val="BC9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41DDE"/>
    <w:multiLevelType w:val="multilevel"/>
    <w:tmpl w:val="0F66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F21B8"/>
    <w:multiLevelType w:val="multilevel"/>
    <w:tmpl w:val="B2F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95585"/>
    <w:multiLevelType w:val="multilevel"/>
    <w:tmpl w:val="2FA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86956"/>
    <w:multiLevelType w:val="multilevel"/>
    <w:tmpl w:val="C3E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E26A8"/>
    <w:multiLevelType w:val="multilevel"/>
    <w:tmpl w:val="6A2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C43AB"/>
    <w:multiLevelType w:val="multilevel"/>
    <w:tmpl w:val="6A3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07F2D"/>
    <w:multiLevelType w:val="multilevel"/>
    <w:tmpl w:val="8AA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36DFE"/>
    <w:multiLevelType w:val="multilevel"/>
    <w:tmpl w:val="E6FC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C5941"/>
    <w:multiLevelType w:val="multilevel"/>
    <w:tmpl w:val="C36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227A2"/>
    <w:multiLevelType w:val="multilevel"/>
    <w:tmpl w:val="482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14984"/>
    <w:multiLevelType w:val="multilevel"/>
    <w:tmpl w:val="16BA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476A9"/>
    <w:multiLevelType w:val="multilevel"/>
    <w:tmpl w:val="284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70206"/>
    <w:multiLevelType w:val="multilevel"/>
    <w:tmpl w:val="B4E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4E19C1"/>
    <w:multiLevelType w:val="multilevel"/>
    <w:tmpl w:val="93B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1A40F2"/>
    <w:multiLevelType w:val="multilevel"/>
    <w:tmpl w:val="A15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C6A89"/>
    <w:multiLevelType w:val="multilevel"/>
    <w:tmpl w:val="AA1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E7944"/>
    <w:multiLevelType w:val="multilevel"/>
    <w:tmpl w:val="E05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4339B"/>
    <w:multiLevelType w:val="multilevel"/>
    <w:tmpl w:val="F87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95DE6"/>
    <w:multiLevelType w:val="multilevel"/>
    <w:tmpl w:val="F7F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93E46"/>
    <w:multiLevelType w:val="multilevel"/>
    <w:tmpl w:val="71C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981301">
    <w:abstractNumId w:val="2"/>
  </w:num>
  <w:num w:numId="2" w16cid:durableId="1127895202">
    <w:abstractNumId w:val="28"/>
  </w:num>
  <w:num w:numId="3" w16cid:durableId="1240990044">
    <w:abstractNumId w:val="20"/>
  </w:num>
  <w:num w:numId="4" w16cid:durableId="950745492">
    <w:abstractNumId w:val="1"/>
  </w:num>
  <w:num w:numId="5" w16cid:durableId="1950426264">
    <w:abstractNumId w:val="30"/>
  </w:num>
  <w:num w:numId="6" w16cid:durableId="1159808173">
    <w:abstractNumId w:val="8"/>
  </w:num>
  <w:num w:numId="7" w16cid:durableId="1817523803">
    <w:abstractNumId w:val="11"/>
  </w:num>
  <w:num w:numId="8" w16cid:durableId="912736487">
    <w:abstractNumId w:val="29"/>
  </w:num>
  <w:num w:numId="9" w16cid:durableId="888496292">
    <w:abstractNumId w:val="3"/>
  </w:num>
  <w:num w:numId="10" w16cid:durableId="1268543738">
    <w:abstractNumId w:val="14"/>
  </w:num>
  <w:num w:numId="11" w16cid:durableId="1514150741">
    <w:abstractNumId w:val="6"/>
  </w:num>
  <w:num w:numId="12" w16cid:durableId="2095858483">
    <w:abstractNumId w:val="32"/>
  </w:num>
  <w:num w:numId="13" w16cid:durableId="130707013">
    <w:abstractNumId w:val="7"/>
  </w:num>
  <w:num w:numId="14" w16cid:durableId="2103798568">
    <w:abstractNumId w:val="24"/>
  </w:num>
  <w:num w:numId="15" w16cid:durableId="1864829591">
    <w:abstractNumId w:val="4"/>
  </w:num>
  <w:num w:numId="16" w16cid:durableId="2123038764">
    <w:abstractNumId w:val="18"/>
  </w:num>
  <w:num w:numId="17" w16cid:durableId="1405179982">
    <w:abstractNumId w:val="34"/>
  </w:num>
  <w:num w:numId="18" w16cid:durableId="756361598">
    <w:abstractNumId w:val="12"/>
  </w:num>
  <w:num w:numId="19" w16cid:durableId="1546678303">
    <w:abstractNumId w:val="13"/>
  </w:num>
  <w:num w:numId="20" w16cid:durableId="1347753003">
    <w:abstractNumId w:val="15"/>
  </w:num>
  <w:num w:numId="21" w16cid:durableId="92825715">
    <w:abstractNumId w:val="33"/>
  </w:num>
  <w:num w:numId="22" w16cid:durableId="297537884">
    <w:abstractNumId w:val="35"/>
  </w:num>
  <w:num w:numId="23" w16cid:durableId="1685784930">
    <w:abstractNumId w:val="27"/>
  </w:num>
  <w:num w:numId="24" w16cid:durableId="782382742">
    <w:abstractNumId w:val="5"/>
  </w:num>
  <w:num w:numId="25" w16cid:durableId="980040424">
    <w:abstractNumId w:val="9"/>
  </w:num>
  <w:num w:numId="26" w16cid:durableId="292298920">
    <w:abstractNumId w:val="25"/>
  </w:num>
  <w:num w:numId="27" w16cid:durableId="263542078">
    <w:abstractNumId w:val="36"/>
  </w:num>
  <w:num w:numId="28" w16cid:durableId="1239093140">
    <w:abstractNumId w:val="22"/>
  </w:num>
  <w:num w:numId="29" w16cid:durableId="705450377">
    <w:abstractNumId w:val="19"/>
  </w:num>
  <w:num w:numId="30" w16cid:durableId="584070202">
    <w:abstractNumId w:val="26"/>
  </w:num>
  <w:num w:numId="31" w16cid:durableId="227809084">
    <w:abstractNumId w:val="10"/>
  </w:num>
  <w:num w:numId="32" w16cid:durableId="949239497">
    <w:abstractNumId w:val="21"/>
  </w:num>
  <w:num w:numId="33" w16cid:durableId="364986098">
    <w:abstractNumId w:val="23"/>
  </w:num>
  <w:num w:numId="34" w16cid:durableId="338314683">
    <w:abstractNumId w:val="0"/>
  </w:num>
  <w:num w:numId="35" w16cid:durableId="1390035411">
    <w:abstractNumId w:val="16"/>
  </w:num>
  <w:num w:numId="36" w16cid:durableId="1144858317">
    <w:abstractNumId w:val="17"/>
  </w:num>
  <w:num w:numId="37" w16cid:durableId="1729303305">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9B"/>
    <w:rsid w:val="00010ACA"/>
    <w:rsid w:val="00017303"/>
    <w:rsid w:val="00022510"/>
    <w:rsid w:val="0002442B"/>
    <w:rsid w:val="00042B36"/>
    <w:rsid w:val="0005318E"/>
    <w:rsid w:val="00055AC7"/>
    <w:rsid w:val="00060E44"/>
    <w:rsid w:val="00087F09"/>
    <w:rsid w:val="000B496C"/>
    <w:rsid w:val="000B6643"/>
    <w:rsid w:val="000E3568"/>
    <w:rsid w:val="000E3E71"/>
    <w:rsid w:val="00111C15"/>
    <w:rsid w:val="00170C07"/>
    <w:rsid w:val="00175364"/>
    <w:rsid w:val="001C35B1"/>
    <w:rsid w:val="001D40D5"/>
    <w:rsid w:val="001E489D"/>
    <w:rsid w:val="001F10B1"/>
    <w:rsid w:val="002310E4"/>
    <w:rsid w:val="00254556"/>
    <w:rsid w:val="00256C0C"/>
    <w:rsid w:val="00262231"/>
    <w:rsid w:val="00270CA6"/>
    <w:rsid w:val="002D2BE5"/>
    <w:rsid w:val="00304FB6"/>
    <w:rsid w:val="00307F61"/>
    <w:rsid w:val="003100A5"/>
    <w:rsid w:val="003158F1"/>
    <w:rsid w:val="00326C37"/>
    <w:rsid w:val="00390345"/>
    <w:rsid w:val="00392BC2"/>
    <w:rsid w:val="003B698B"/>
    <w:rsid w:val="003C02F3"/>
    <w:rsid w:val="003E7D77"/>
    <w:rsid w:val="003F01D6"/>
    <w:rsid w:val="00432DE2"/>
    <w:rsid w:val="00482B04"/>
    <w:rsid w:val="00484BE5"/>
    <w:rsid w:val="004D6AD3"/>
    <w:rsid w:val="004E7FA5"/>
    <w:rsid w:val="004F383B"/>
    <w:rsid w:val="004F76F1"/>
    <w:rsid w:val="00525102"/>
    <w:rsid w:val="00541B89"/>
    <w:rsid w:val="005B769B"/>
    <w:rsid w:val="005D65E6"/>
    <w:rsid w:val="00601E32"/>
    <w:rsid w:val="00637486"/>
    <w:rsid w:val="006624A6"/>
    <w:rsid w:val="00676389"/>
    <w:rsid w:val="006A6DEB"/>
    <w:rsid w:val="006B0282"/>
    <w:rsid w:val="006B509F"/>
    <w:rsid w:val="006F1E60"/>
    <w:rsid w:val="006F69FE"/>
    <w:rsid w:val="00755509"/>
    <w:rsid w:val="00784766"/>
    <w:rsid w:val="00795544"/>
    <w:rsid w:val="007A3FC8"/>
    <w:rsid w:val="007C7120"/>
    <w:rsid w:val="007D4F64"/>
    <w:rsid w:val="007D5CE0"/>
    <w:rsid w:val="007F522B"/>
    <w:rsid w:val="00884C36"/>
    <w:rsid w:val="00890AB2"/>
    <w:rsid w:val="008D3B24"/>
    <w:rsid w:val="008E6656"/>
    <w:rsid w:val="008F2E88"/>
    <w:rsid w:val="009019EE"/>
    <w:rsid w:val="0091225C"/>
    <w:rsid w:val="00920659"/>
    <w:rsid w:val="00982750"/>
    <w:rsid w:val="009B4A6F"/>
    <w:rsid w:val="009E55DB"/>
    <w:rsid w:val="009F579C"/>
    <w:rsid w:val="00A01626"/>
    <w:rsid w:val="00A037D1"/>
    <w:rsid w:val="00A13E34"/>
    <w:rsid w:val="00A1563D"/>
    <w:rsid w:val="00A328E4"/>
    <w:rsid w:val="00A543DE"/>
    <w:rsid w:val="00A75398"/>
    <w:rsid w:val="00A814B4"/>
    <w:rsid w:val="00AB3F05"/>
    <w:rsid w:val="00AC1E82"/>
    <w:rsid w:val="00AE0DCD"/>
    <w:rsid w:val="00AF7781"/>
    <w:rsid w:val="00B23856"/>
    <w:rsid w:val="00B31565"/>
    <w:rsid w:val="00B56FA7"/>
    <w:rsid w:val="00B642EC"/>
    <w:rsid w:val="00B836A8"/>
    <w:rsid w:val="00B84805"/>
    <w:rsid w:val="00BE0E87"/>
    <w:rsid w:val="00C05240"/>
    <w:rsid w:val="00C0661F"/>
    <w:rsid w:val="00C17A42"/>
    <w:rsid w:val="00C273E7"/>
    <w:rsid w:val="00C4608B"/>
    <w:rsid w:val="00CA3D08"/>
    <w:rsid w:val="00CC42F0"/>
    <w:rsid w:val="00CE3E0B"/>
    <w:rsid w:val="00CE7361"/>
    <w:rsid w:val="00CE7429"/>
    <w:rsid w:val="00CF18BE"/>
    <w:rsid w:val="00CF1F94"/>
    <w:rsid w:val="00D21F9B"/>
    <w:rsid w:val="00D50ED5"/>
    <w:rsid w:val="00D63697"/>
    <w:rsid w:val="00D63A6D"/>
    <w:rsid w:val="00D90B99"/>
    <w:rsid w:val="00D9399C"/>
    <w:rsid w:val="00DB5358"/>
    <w:rsid w:val="00E35E3B"/>
    <w:rsid w:val="00E7278C"/>
    <w:rsid w:val="00EA4EC7"/>
    <w:rsid w:val="00EC69AA"/>
    <w:rsid w:val="00EF72AC"/>
    <w:rsid w:val="00F161E9"/>
    <w:rsid w:val="00F32EE9"/>
    <w:rsid w:val="00F6565F"/>
    <w:rsid w:val="00F851CE"/>
    <w:rsid w:val="00F943FB"/>
    <w:rsid w:val="00FC67E2"/>
    <w:rsid w:val="00FF1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736A"/>
  <w15:chartTrackingRefBased/>
  <w15:docId w15:val="{BD546A82-A883-4F01-9D83-B8E98A01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1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21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21F9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21F9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21F9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21F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1F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1F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1F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1F9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21F9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21F9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21F9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21F9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21F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21F9B"/>
    <w:rPr>
      <w:rFonts w:eastAsiaTheme="majorEastAsia" w:cstheme="majorBidi"/>
      <w:color w:val="595959" w:themeColor="text1" w:themeTint="A6"/>
    </w:rPr>
  </w:style>
  <w:style w:type="character" w:customStyle="1" w:styleId="80">
    <w:name w:val="Заголовок 8 Знак"/>
    <w:basedOn w:val="a0"/>
    <w:link w:val="8"/>
    <w:uiPriority w:val="9"/>
    <w:semiHidden/>
    <w:rsid w:val="00D21F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21F9B"/>
    <w:rPr>
      <w:rFonts w:eastAsiaTheme="majorEastAsia" w:cstheme="majorBidi"/>
      <w:color w:val="272727" w:themeColor="text1" w:themeTint="D8"/>
    </w:rPr>
  </w:style>
  <w:style w:type="paragraph" w:styleId="a3">
    <w:name w:val="Title"/>
    <w:basedOn w:val="a"/>
    <w:next w:val="a"/>
    <w:link w:val="a4"/>
    <w:uiPriority w:val="10"/>
    <w:qFormat/>
    <w:rsid w:val="00D21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1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1F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21F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21F9B"/>
    <w:pPr>
      <w:spacing w:before="160"/>
      <w:jc w:val="center"/>
    </w:pPr>
    <w:rPr>
      <w:i/>
      <w:iCs/>
      <w:color w:val="404040" w:themeColor="text1" w:themeTint="BF"/>
    </w:rPr>
  </w:style>
  <w:style w:type="character" w:customStyle="1" w:styleId="22">
    <w:name w:val="Цитата 2 Знак"/>
    <w:basedOn w:val="a0"/>
    <w:link w:val="21"/>
    <w:uiPriority w:val="29"/>
    <w:rsid w:val="00D21F9B"/>
    <w:rPr>
      <w:i/>
      <w:iCs/>
      <w:color w:val="404040" w:themeColor="text1" w:themeTint="BF"/>
    </w:rPr>
  </w:style>
  <w:style w:type="paragraph" w:styleId="a7">
    <w:name w:val="List Paragraph"/>
    <w:basedOn w:val="a"/>
    <w:uiPriority w:val="34"/>
    <w:qFormat/>
    <w:rsid w:val="00D21F9B"/>
    <w:pPr>
      <w:ind w:left="720"/>
      <w:contextualSpacing/>
    </w:pPr>
  </w:style>
  <w:style w:type="character" w:styleId="a8">
    <w:name w:val="Intense Emphasis"/>
    <w:basedOn w:val="a0"/>
    <w:uiPriority w:val="21"/>
    <w:qFormat/>
    <w:rsid w:val="00D21F9B"/>
    <w:rPr>
      <w:i/>
      <w:iCs/>
      <w:color w:val="2F5496" w:themeColor="accent1" w:themeShade="BF"/>
    </w:rPr>
  </w:style>
  <w:style w:type="paragraph" w:styleId="a9">
    <w:name w:val="Intense Quote"/>
    <w:basedOn w:val="a"/>
    <w:next w:val="a"/>
    <w:link w:val="aa"/>
    <w:uiPriority w:val="30"/>
    <w:qFormat/>
    <w:rsid w:val="00D21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21F9B"/>
    <w:rPr>
      <w:i/>
      <w:iCs/>
      <w:color w:val="2F5496" w:themeColor="accent1" w:themeShade="BF"/>
    </w:rPr>
  </w:style>
  <w:style w:type="character" w:styleId="ab">
    <w:name w:val="Intense Reference"/>
    <w:basedOn w:val="a0"/>
    <w:uiPriority w:val="32"/>
    <w:qFormat/>
    <w:rsid w:val="00D21F9B"/>
    <w:rPr>
      <w:b/>
      <w:bCs/>
      <w:smallCaps/>
      <w:color w:val="2F5496" w:themeColor="accent1" w:themeShade="BF"/>
      <w:spacing w:val="5"/>
    </w:rPr>
  </w:style>
  <w:style w:type="character" w:styleId="ac">
    <w:name w:val="Hyperlink"/>
    <w:basedOn w:val="a0"/>
    <w:uiPriority w:val="99"/>
    <w:unhideWhenUsed/>
    <w:rsid w:val="00EC69AA"/>
    <w:rPr>
      <w:color w:val="0563C1" w:themeColor="hyperlink"/>
      <w:u w:val="single"/>
    </w:rPr>
  </w:style>
  <w:style w:type="character" w:styleId="ad">
    <w:name w:val="Unresolved Mention"/>
    <w:basedOn w:val="a0"/>
    <w:uiPriority w:val="99"/>
    <w:semiHidden/>
    <w:unhideWhenUsed/>
    <w:rsid w:val="00EC69AA"/>
    <w:rPr>
      <w:color w:val="605E5C"/>
      <w:shd w:val="clear" w:color="auto" w:fill="E1DFDD"/>
    </w:rPr>
  </w:style>
  <w:style w:type="character" w:styleId="ae">
    <w:name w:val="FollowedHyperlink"/>
    <w:basedOn w:val="a0"/>
    <w:uiPriority w:val="99"/>
    <w:semiHidden/>
    <w:unhideWhenUsed/>
    <w:rsid w:val="00A13E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2223">
      <w:bodyDiv w:val="1"/>
      <w:marLeft w:val="0"/>
      <w:marRight w:val="0"/>
      <w:marTop w:val="0"/>
      <w:marBottom w:val="0"/>
      <w:divBdr>
        <w:top w:val="none" w:sz="0" w:space="0" w:color="auto"/>
        <w:left w:val="none" w:sz="0" w:space="0" w:color="auto"/>
        <w:bottom w:val="none" w:sz="0" w:space="0" w:color="auto"/>
        <w:right w:val="none" w:sz="0" w:space="0" w:color="auto"/>
      </w:divBdr>
      <w:divsChild>
        <w:div w:id="659507648">
          <w:marLeft w:val="0"/>
          <w:marRight w:val="0"/>
          <w:marTop w:val="0"/>
          <w:marBottom w:val="0"/>
          <w:divBdr>
            <w:top w:val="none" w:sz="0" w:space="0" w:color="auto"/>
            <w:left w:val="none" w:sz="0" w:space="0" w:color="auto"/>
            <w:bottom w:val="none" w:sz="0" w:space="0" w:color="auto"/>
            <w:right w:val="none" w:sz="0" w:space="0" w:color="auto"/>
          </w:divBdr>
          <w:divsChild>
            <w:div w:id="1958679778">
              <w:marLeft w:val="0"/>
              <w:marRight w:val="0"/>
              <w:marTop w:val="0"/>
              <w:marBottom w:val="0"/>
              <w:divBdr>
                <w:top w:val="none" w:sz="0" w:space="0" w:color="auto"/>
                <w:left w:val="none" w:sz="0" w:space="0" w:color="auto"/>
                <w:bottom w:val="none" w:sz="0" w:space="0" w:color="auto"/>
                <w:right w:val="none" w:sz="0" w:space="0" w:color="auto"/>
              </w:divBdr>
              <w:divsChild>
                <w:div w:id="1718361093">
                  <w:marLeft w:val="0"/>
                  <w:marRight w:val="0"/>
                  <w:marTop w:val="120"/>
                  <w:marBottom w:val="0"/>
                  <w:divBdr>
                    <w:top w:val="none" w:sz="0" w:space="0" w:color="auto"/>
                    <w:left w:val="none" w:sz="0" w:space="0" w:color="auto"/>
                    <w:bottom w:val="none" w:sz="0" w:space="0" w:color="auto"/>
                    <w:right w:val="none" w:sz="0" w:space="0" w:color="auto"/>
                  </w:divBdr>
                  <w:divsChild>
                    <w:div w:id="1603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55668">
          <w:marLeft w:val="0"/>
          <w:marRight w:val="0"/>
          <w:marTop w:val="0"/>
          <w:marBottom w:val="0"/>
          <w:divBdr>
            <w:top w:val="none" w:sz="0" w:space="0" w:color="auto"/>
            <w:left w:val="none" w:sz="0" w:space="0" w:color="auto"/>
            <w:bottom w:val="none" w:sz="0" w:space="0" w:color="auto"/>
            <w:right w:val="none" w:sz="0" w:space="0" w:color="auto"/>
          </w:divBdr>
          <w:divsChild>
            <w:div w:id="2052071634">
              <w:marLeft w:val="0"/>
              <w:marRight w:val="0"/>
              <w:marTop w:val="0"/>
              <w:marBottom w:val="0"/>
              <w:divBdr>
                <w:top w:val="none" w:sz="0" w:space="0" w:color="auto"/>
                <w:left w:val="none" w:sz="0" w:space="0" w:color="auto"/>
                <w:bottom w:val="none" w:sz="0" w:space="0" w:color="auto"/>
                <w:right w:val="none" w:sz="0" w:space="0" w:color="auto"/>
              </w:divBdr>
              <w:divsChild>
                <w:div w:id="1010765212">
                  <w:marLeft w:val="0"/>
                  <w:marRight w:val="0"/>
                  <w:marTop w:val="0"/>
                  <w:marBottom w:val="360"/>
                  <w:divBdr>
                    <w:top w:val="none" w:sz="0" w:space="0" w:color="auto"/>
                    <w:left w:val="none" w:sz="0" w:space="0" w:color="auto"/>
                    <w:bottom w:val="none" w:sz="0" w:space="0" w:color="auto"/>
                    <w:right w:val="none" w:sz="0" w:space="0" w:color="auto"/>
                  </w:divBdr>
                  <w:divsChild>
                    <w:div w:id="161626662">
                      <w:marLeft w:val="0"/>
                      <w:marRight w:val="0"/>
                      <w:marTop w:val="0"/>
                      <w:marBottom w:val="0"/>
                      <w:divBdr>
                        <w:top w:val="none" w:sz="0" w:space="0" w:color="auto"/>
                        <w:left w:val="none" w:sz="0" w:space="0" w:color="auto"/>
                        <w:bottom w:val="none" w:sz="0" w:space="0" w:color="auto"/>
                        <w:right w:val="none" w:sz="0" w:space="0" w:color="auto"/>
                      </w:divBdr>
                      <w:divsChild>
                        <w:div w:id="1091505957">
                          <w:marLeft w:val="0"/>
                          <w:marRight w:val="0"/>
                          <w:marTop w:val="0"/>
                          <w:marBottom w:val="0"/>
                          <w:divBdr>
                            <w:top w:val="none" w:sz="0" w:space="0" w:color="auto"/>
                            <w:left w:val="none" w:sz="0" w:space="0" w:color="auto"/>
                            <w:bottom w:val="none" w:sz="0" w:space="0" w:color="auto"/>
                            <w:right w:val="none" w:sz="0" w:space="0" w:color="auto"/>
                          </w:divBdr>
                          <w:divsChild>
                            <w:div w:id="1453328366">
                              <w:marLeft w:val="0"/>
                              <w:marRight w:val="0"/>
                              <w:marTop w:val="0"/>
                              <w:marBottom w:val="0"/>
                              <w:divBdr>
                                <w:top w:val="none" w:sz="0" w:space="0" w:color="auto"/>
                                <w:left w:val="none" w:sz="0" w:space="0" w:color="auto"/>
                                <w:bottom w:val="none" w:sz="0" w:space="0" w:color="auto"/>
                                <w:right w:val="none" w:sz="0" w:space="0" w:color="auto"/>
                              </w:divBdr>
                              <w:divsChild>
                                <w:div w:id="1722242453">
                                  <w:marLeft w:val="0"/>
                                  <w:marRight w:val="0"/>
                                  <w:marTop w:val="0"/>
                                  <w:marBottom w:val="0"/>
                                  <w:divBdr>
                                    <w:top w:val="none" w:sz="0" w:space="0" w:color="auto"/>
                                    <w:left w:val="none" w:sz="0" w:space="0" w:color="auto"/>
                                    <w:bottom w:val="none" w:sz="0" w:space="0" w:color="auto"/>
                                    <w:right w:val="none" w:sz="0" w:space="0" w:color="auto"/>
                                  </w:divBdr>
                                  <w:divsChild>
                                    <w:div w:id="19357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287023">
                      <w:marLeft w:val="0"/>
                      <w:marRight w:val="0"/>
                      <w:marTop w:val="75"/>
                      <w:marBottom w:val="0"/>
                      <w:divBdr>
                        <w:top w:val="none" w:sz="0" w:space="0" w:color="auto"/>
                        <w:left w:val="none" w:sz="0" w:space="0" w:color="auto"/>
                        <w:bottom w:val="none" w:sz="0" w:space="0" w:color="auto"/>
                        <w:right w:val="none" w:sz="0" w:space="0" w:color="auto"/>
                      </w:divBdr>
                      <w:divsChild>
                        <w:div w:id="1615820273">
                          <w:marLeft w:val="-15"/>
                          <w:marRight w:val="-15"/>
                          <w:marTop w:val="0"/>
                          <w:marBottom w:val="0"/>
                          <w:divBdr>
                            <w:top w:val="none" w:sz="0" w:space="0" w:color="auto"/>
                            <w:left w:val="none" w:sz="0" w:space="0" w:color="auto"/>
                            <w:bottom w:val="none" w:sz="0" w:space="0" w:color="auto"/>
                            <w:right w:val="none" w:sz="0" w:space="0" w:color="auto"/>
                          </w:divBdr>
                        </w:div>
                        <w:div w:id="12330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3216">
                  <w:marLeft w:val="0"/>
                  <w:marRight w:val="0"/>
                  <w:marTop w:val="0"/>
                  <w:marBottom w:val="0"/>
                  <w:divBdr>
                    <w:top w:val="none" w:sz="0" w:space="0" w:color="auto"/>
                    <w:left w:val="none" w:sz="0" w:space="0" w:color="auto"/>
                    <w:bottom w:val="none" w:sz="0" w:space="0" w:color="auto"/>
                    <w:right w:val="none" w:sz="0" w:space="0" w:color="auto"/>
                  </w:divBdr>
                  <w:divsChild>
                    <w:div w:id="310326758">
                      <w:marLeft w:val="0"/>
                      <w:marRight w:val="0"/>
                      <w:marTop w:val="0"/>
                      <w:marBottom w:val="180"/>
                      <w:divBdr>
                        <w:top w:val="none" w:sz="0" w:space="0" w:color="auto"/>
                        <w:left w:val="none" w:sz="0" w:space="0" w:color="auto"/>
                        <w:bottom w:val="none" w:sz="0" w:space="0" w:color="auto"/>
                        <w:right w:val="none" w:sz="0" w:space="0" w:color="auto"/>
                      </w:divBdr>
                    </w:div>
                    <w:div w:id="1574390151">
                      <w:marLeft w:val="0"/>
                      <w:marRight w:val="0"/>
                      <w:marTop w:val="0"/>
                      <w:marBottom w:val="180"/>
                      <w:divBdr>
                        <w:top w:val="none" w:sz="0" w:space="0" w:color="auto"/>
                        <w:left w:val="none" w:sz="0" w:space="0" w:color="auto"/>
                        <w:bottom w:val="none" w:sz="0" w:space="0" w:color="auto"/>
                        <w:right w:val="none" w:sz="0" w:space="0" w:color="auto"/>
                      </w:divBdr>
                    </w:div>
                    <w:div w:id="1585450302">
                      <w:marLeft w:val="0"/>
                      <w:marRight w:val="0"/>
                      <w:marTop w:val="0"/>
                      <w:marBottom w:val="180"/>
                      <w:divBdr>
                        <w:top w:val="none" w:sz="0" w:space="0" w:color="auto"/>
                        <w:left w:val="none" w:sz="0" w:space="0" w:color="auto"/>
                        <w:bottom w:val="none" w:sz="0" w:space="0" w:color="auto"/>
                        <w:right w:val="none" w:sz="0" w:space="0" w:color="auto"/>
                      </w:divBdr>
                    </w:div>
                    <w:div w:id="884565439">
                      <w:marLeft w:val="0"/>
                      <w:marRight w:val="0"/>
                      <w:marTop w:val="360"/>
                      <w:marBottom w:val="360"/>
                      <w:divBdr>
                        <w:top w:val="none" w:sz="0" w:space="0" w:color="auto"/>
                        <w:left w:val="none" w:sz="0" w:space="0" w:color="auto"/>
                        <w:bottom w:val="none" w:sz="0" w:space="0" w:color="auto"/>
                        <w:right w:val="none" w:sz="0" w:space="0" w:color="auto"/>
                      </w:divBdr>
                      <w:divsChild>
                        <w:div w:id="788742630">
                          <w:marLeft w:val="0"/>
                          <w:marRight w:val="0"/>
                          <w:marTop w:val="0"/>
                          <w:marBottom w:val="0"/>
                          <w:divBdr>
                            <w:top w:val="none" w:sz="0" w:space="0" w:color="auto"/>
                            <w:left w:val="none" w:sz="0" w:space="0" w:color="auto"/>
                            <w:bottom w:val="none" w:sz="0" w:space="0" w:color="auto"/>
                            <w:right w:val="none" w:sz="0" w:space="0" w:color="auto"/>
                          </w:divBdr>
                          <w:divsChild>
                            <w:div w:id="24530778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90913721">
                      <w:marLeft w:val="0"/>
                      <w:marRight w:val="0"/>
                      <w:marTop w:val="0"/>
                      <w:marBottom w:val="180"/>
                      <w:divBdr>
                        <w:top w:val="none" w:sz="0" w:space="0" w:color="auto"/>
                        <w:left w:val="none" w:sz="0" w:space="0" w:color="auto"/>
                        <w:bottom w:val="none" w:sz="0" w:space="0" w:color="auto"/>
                        <w:right w:val="none" w:sz="0" w:space="0" w:color="auto"/>
                      </w:divBdr>
                    </w:div>
                    <w:div w:id="254093096">
                      <w:marLeft w:val="0"/>
                      <w:marRight w:val="0"/>
                      <w:marTop w:val="0"/>
                      <w:marBottom w:val="180"/>
                      <w:divBdr>
                        <w:top w:val="none" w:sz="0" w:space="0" w:color="auto"/>
                        <w:left w:val="none" w:sz="0" w:space="0" w:color="auto"/>
                        <w:bottom w:val="none" w:sz="0" w:space="0" w:color="auto"/>
                        <w:right w:val="none" w:sz="0" w:space="0" w:color="auto"/>
                      </w:divBdr>
                    </w:div>
                    <w:div w:id="727416160">
                      <w:marLeft w:val="0"/>
                      <w:marRight w:val="0"/>
                      <w:marTop w:val="0"/>
                      <w:marBottom w:val="180"/>
                      <w:divBdr>
                        <w:top w:val="none" w:sz="0" w:space="0" w:color="auto"/>
                        <w:left w:val="none" w:sz="0" w:space="0" w:color="auto"/>
                        <w:bottom w:val="none" w:sz="0" w:space="0" w:color="auto"/>
                        <w:right w:val="none" w:sz="0" w:space="0" w:color="auto"/>
                      </w:divBdr>
                    </w:div>
                    <w:div w:id="1977028956">
                      <w:marLeft w:val="0"/>
                      <w:marRight w:val="0"/>
                      <w:marTop w:val="0"/>
                      <w:marBottom w:val="180"/>
                      <w:divBdr>
                        <w:top w:val="none" w:sz="0" w:space="0" w:color="auto"/>
                        <w:left w:val="none" w:sz="0" w:space="0" w:color="auto"/>
                        <w:bottom w:val="none" w:sz="0" w:space="0" w:color="auto"/>
                        <w:right w:val="none" w:sz="0" w:space="0" w:color="auto"/>
                      </w:divBdr>
                    </w:div>
                    <w:div w:id="678196835">
                      <w:marLeft w:val="0"/>
                      <w:marRight w:val="0"/>
                      <w:marTop w:val="360"/>
                      <w:marBottom w:val="360"/>
                      <w:divBdr>
                        <w:top w:val="none" w:sz="0" w:space="0" w:color="auto"/>
                        <w:left w:val="none" w:sz="0" w:space="0" w:color="auto"/>
                        <w:bottom w:val="none" w:sz="0" w:space="0" w:color="auto"/>
                        <w:right w:val="none" w:sz="0" w:space="0" w:color="auto"/>
                      </w:divBdr>
                      <w:divsChild>
                        <w:div w:id="1851917226">
                          <w:marLeft w:val="0"/>
                          <w:marRight w:val="0"/>
                          <w:marTop w:val="0"/>
                          <w:marBottom w:val="0"/>
                          <w:divBdr>
                            <w:top w:val="none" w:sz="0" w:space="0" w:color="auto"/>
                            <w:left w:val="none" w:sz="0" w:space="0" w:color="auto"/>
                            <w:bottom w:val="none" w:sz="0" w:space="0" w:color="auto"/>
                            <w:right w:val="none" w:sz="0" w:space="0" w:color="auto"/>
                          </w:divBdr>
                          <w:divsChild>
                            <w:div w:id="21248828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78370780">
                      <w:marLeft w:val="0"/>
                      <w:marRight w:val="0"/>
                      <w:marTop w:val="0"/>
                      <w:marBottom w:val="180"/>
                      <w:divBdr>
                        <w:top w:val="none" w:sz="0" w:space="0" w:color="auto"/>
                        <w:left w:val="none" w:sz="0" w:space="0" w:color="auto"/>
                        <w:bottom w:val="none" w:sz="0" w:space="0" w:color="auto"/>
                        <w:right w:val="none" w:sz="0" w:space="0" w:color="auto"/>
                      </w:divBdr>
                    </w:div>
                    <w:div w:id="124350544">
                      <w:marLeft w:val="0"/>
                      <w:marRight w:val="0"/>
                      <w:marTop w:val="0"/>
                      <w:marBottom w:val="180"/>
                      <w:divBdr>
                        <w:top w:val="none" w:sz="0" w:space="0" w:color="auto"/>
                        <w:left w:val="none" w:sz="0" w:space="0" w:color="auto"/>
                        <w:bottom w:val="none" w:sz="0" w:space="0" w:color="auto"/>
                        <w:right w:val="none" w:sz="0" w:space="0" w:color="auto"/>
                      </w:divBdr>
                    </w:div>
                    <w:div w:id="184221722">
                      <w:marLeft w:val="0"/>
                      <w:marRight w:val="0"/>
                      <w:marTop w:val="0"/>
                      <w:marBottom w:val="0"/>
                      <w:divBdr>
                        <w:top w:val="none" w:sz="0" w:space="0" w:color="auto"/>
                        <w:left w:val="none" w:sz="0" w:space="0" w:color="auto"/>
                        <w:bottom w:val="none" w:sz="0" w:space="0" w:color="auto"/>
                        <w:right w:val="none" w:sz="0" w:space="0" w:color="auto"/>
                      </w:divBdr>
                      <w:divsChild>
                        <w:div w:id="1599560273">
                          <w:marLeft w:val="0"/>
                          <w:marRight w:val="0"/>
                          <w:marTop w:val="0"/>
                          <w:marBottom w:val="0"/>
                          <w:divBdr>
                            <w:top w:val="none" w:sz="0" w:space="0" w:color="auto"/>
                            <w:left w:val="none" w:sz="0" w:space="0" w:color="auto"/>
                            <w:bottom w:val="none" w:sz="0" w:space="0" w:color="auto"/>
                            <w:right w:val="none" w:sz="0" w:space="0" w:color="auto"/>
                          </w:divBdr>
                        </w:div>
                      </w:divsChild>
                    </w:div>
                    <w:div w:id="1934389781">
                      <w:marLeft w:val="0"/>
                      <w:marRight w:val="0"/>
                      <w:marTop w:val="60"/>
                      <w:marBottom w:val="0"/>
                      <w:divBdr>
                        <w:top w:val="none" w:sz="0" w:space="0" w:color="auto"/>
                        <w:left w:val="none" w:sz="0" w:space="0" w:color="auto"/>
                        <w:bottom w:val="none" w:sz="0" w:space="0" w:color="auto"/>
                        <w:right w:val="none" w:sz="0" w:space="0" w:color="auto"/>
                      </w:divBdr>
                    </w:div>
                    <w:div w:id="798035025">
                      <w:marLeft w:val="0"/>
                      <w:marRight w:val="0"/>
                      <w:marTop w:val="0"/>
                      <w:marBottom w:val="180"/>
                      <w:divBdr>
                        <w:top w:val="none" w:sz="0" w:space="0" w:color="auto"/>
                        <w:left w:val="none" w:sz="0" w:space="0" w:color="auto"/>
                        <w:bottom w:val="none" w:sz="0" w:space="0" w:color="auto"/>
                        <w:right w:val="none" w:sz="0" w:space="0" w:color="auto"/>
                      </w:divBdr>
                    </w:div>
                    <w:div w:id="471098109">
                      <w:marLeft w:val="0"/>
                      <w:marRight w:val="0"/>
                      <w:marTop w:val="0"/>
                      <w:marBottom w:val="180"/>
                      <w:divBdr>
                        <w:top w:val="none" w:sz="0" w:space="0" w:color="auto"/>
                        <w:left w:val="none" w:sz="0" w:space="0" w:color="auto"/>
                        <w:bottom w:val="none" w:sz="0" w:space="0" w:color="auto"/>
                        <w:right w:val="none" w:sz="0" w:space="0" w:color="auto"/>
                      </w:divBdr>
                    </w:div>
                    <w:div w:id="545030044">
                      <w:marLeft w:val="0"/>
                      <w:marRight w:val="0"/>
                      <w:marTop w:val="0"/>
                      <w:marBottom w:val="180"/>
                      <w:divBdr>
                        <w:top w:val="none" w:sz="0" w:space="0" w:color="auto"/>
                        <w:left w:val="none" w:sz="0" w:space="0" w:color="auto"/>
                        <w:bottom w:val="none" w:sz="0" w:space="0" w:color="auto"/>
                        <w:right w:val="none" w:sz="0" w:space="0" w:color="auto"/>
                      </w:divBdr>
                    </w:div>
                    <w:div w:id="1597516456">
                      <w:marLeft w:val="0"/>
                      <w:marRight w:val="0"/>
                      <w:marTop w:val="360"/>
                      <w:marBottom w:val="360"/>
                      <w:divBdr>
                        <w:top w:val="none" w:sz="0" w:space="0" w:color="auto"/>
                        <w:left w:val="none" w:sz="0" w:space="0" w:color="auto"/>
                        <w:bottom w:val="none" w:sz="0" w:space="0" w:color="auto"/>
                        <w:right w:val="none" w:sz="0" w:space="0" w:color="auto"/>
                      </w:divBdr>
                      <w:divsChild>
                        <w:div w:id="1944191963">
                          <w:marLeft w:val="0"/>
                          <w:marRight w:val="0"/>
                          <w:marTop w:val="0"/>
                          <w:marBottom w:val="0"/>
                          <w:divBdr>
                            <w:top w:val="none" w:sz="0" w:space="0" w:color="auto"/>
                            <w:left w:val="none" w:sz="0" w:space="0" w:color="auto"/>
                            <w:bottom w:val="none" w:sz="0" w:space="0" w:color="auto"/>
                            <w:right w:val="none" w:sz="0" w:space="0" w:color="auto"/>
                          </w:divBdr>
                          <w:divsChild>
                            <w:div w:id="8127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0012">
                      <w:marLeft w:val="0"/>
                      <w:marRight w:val="0"/>
                      <w:marTop w:val="0"/>
                      <w:marBottom w:val="180"/>
                      <w:divBdr>
                        <w:top w:val="none" w:sz="0" w:space="0" w:color="auto"/>
                        <w:left w:val="none" w:sz="0" w:space="0" w:color="auto"/>
                        <w:bottom w:val="none" w:sz="0" w:space="0" w:color="auto"/>
                        <w:right w:val="none" w:sz="0" w:space="0" w:color="auto"/>
                      </w:divBdr>
                    </w:div>
                    <w:div w:id="200365622">
                      <w:marLeft w:val="0"/>
                      <w:marRight w:val="0"/>
                      <w:marTop w:val="0"/>
                      <w:marBottom w:val="180"/>
                      <w:divBdr>
                        <w:top w:val="none" w:sz="0" w:space="0" w:color="auto"/>
                        <w:left w:val="none" w:sz="0" w:space="0" w:color="auto"/>
                        <w:bottom w:val="none" w:sz="0" w:space="0" w:color="auto"/>
                        <w:right w:val="none" w:sz="0" w:space="0" w:color="auto"/>
                      </w:divBdr>
                    </w:div>
                    <w:div w:id="19054890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60372">
      <w:bodyDiv w:val="1"/>
      <w:marLeft w:val="0"/>
      <w:marRight w:val="0"/>
      <w:marTop w:val="0"/>
      <w:marBottom w:val="0"/>
      <w:divBdr>
        <w:top w:val="none" w:sz="0" w:space="0" w:color="auto"/>
        <w:left w:val="none" w:sz="0" w:space="0" w:color="auto"/>
        <w:bottom w:val="none" w:sz="0" w:space="0" w:color="auto"/>
        <w:right w:val="none" w:sz="0" w:space="0" w:color="auto"/>
      </w:divBdr>
      <w:divsChild>
        <w:div w:id="2008822685">
          <w:marLeft w:val="0"/>
          <w:marRight w:val="0"/>
          <w:marTop w:val="0"/>
          <w:marBottom w:val="0"/>
          <w:divBdr>
            <w:top w:val="none" w:sz="0" w:space="0" w:color="auto"/>
            <w:left w:val="none" w:sz="0" w:space="0" w:color="auto"/>
            <w:bottom w:val="none" w:sz="0" w:space="0" w:color="auto"/>
            <w:right w:val="none" w:sz="0" w:space="0" w:color="auto"/>
          </w:divBdr>
          <w:divsChild>
            <w:div w:id="682363561">
              <w:marLeft w:val="0"/>
              <w:marRight w:val="0"/>
              <w:marTop w:val="0"/>
              <w:marBottom w:val="0"/>
              <w:divBdr>
                <w:top w:val="none" w:sz="0" w:space="0" w:color="auto"/>
                <w:left w:val="none" w:sz="0" w:space="0" w:color="auto"/>
                <w:bottom w:val="none" w:sz="0" w:space="0" w:color="auto"/>
                <w:right w:val="none" w:sz="0" w:space="0" w:color="auto"/>
              </w:divBdr>
              <w:divsChild>
                <w:div w:id="1035039816">
                  <w:marLeft w:val="0"/>
                  <w:marRight w:val="0"/>
                  <w:marTop w:val="120"/>
                  <w:marBottom w:val="0"/>
                  <w:divBdr>
                    <w:top w:val="none" w:sz="0" w:space="0" w:color="auto"/>
                    <w:left w:val="none" w:sz="0" w:space="0" w:color="auto"/>
                    <w:bottom w:val="none" w:sz="0" w:space="0" w:color="auto"/>
                    <w:right w:val="none" w:sz="0" w:space="0" w:color="auto"/>
                  </w:divBdr>
                  <w:divsChild>
                    <w:div w:id="8385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19967">
          <w:marLeft w:val="0"/>
          <w:marRight w:val="0"/>
          <w:marTop w:val="0"/>
          <w:marBottom w:val="0"/>
          <w:divBdr>
            <w:top w:val="none" w:sz="0" w:space="0" w:color="auto"/>
            <w:left w:val="none" w:sz="0" w:space="0" w:color="auto"/>
            <w:bottom w:val="none" w:sz="0" w:space="0" w:color="auto"/>
            <w:right w:val="none" w:sz="0" w:space="0" w:color="auto"/>
          </w:divBdr>
          <w:divsChild>
            <w:div w:id="722799098">
              <w:marLeft w:val="0"/>
              <w:marRight w:val="0"/>
              <w:marTop w:val="0"/>
              <w:marBottom w:val="0"/>
              <w:divBdr>
                <w:top w:val="none" w:sz="0" w:space="0" w:color="auto"/>
                <w:left w:val="none" w:sz="0" w:space="0" w:color="auto"/>
                <w:bottom w:val="none" w:sz="0" w:space="0" w:color="auto"/>
                <w:right w:val="none" w:sz="0" w:space="0" w:color="auto"/>
              </w:divBdr>
              <w:divsChild>
                <w:div w:id="1562792680">
                  <w:marLeft w:val="0"/>
                  <w:marRight w:val="0"/>
                  <w:marTop w:val="0"/>
                  <w:marBottom w:val="360"/>
                  <w:divBdr>
                    <w:top w:val="none" w:sz="0" w:space="0" w:color="auto"/>
                    <w:left w:val="none" w:sz="0" w:space="0" w:color="auto"/>
                    <w:bottom w:val="none" w:sz="0" w:space="0" w:color="auto"/>
                    <w:right w:val="none" w:sz="0" w:space="0" w:color="auto"/>
                  </w:divBdr>
                  <w:divsChild>
                    <w:div w:id="1812290892">
                      <w:marLeft w:val="0"/>
                      <w:marRight w:val="0"/>
                      <w:marTop w:val="0"/>
                      <w:marBottom w:val="0"/>
                      <w:divBdr>
                        <w:top w:val="none" w:sz="0" w:space="0" w:color="auto"/>
                        <w:left w:val="none" w:sz="0" w:space="0" w:color="auto"/>
                        <w:bottom w:val="none" w:sz="0" w:space="0" w:color="auto"/>
                        <w:right w:val="none" w:sz="0" w:space="0" w:color="auto"/>
                      </w:divBdr>
                      <w:divsChild>
                        <w:div w:id="475491041">
                          <w:marLeft w:val="0"/>
                          <w:marRight w:val="0"/>
                          <w:marTop w:val="0"/>
                          <w:marBottom w:val="0"/>
                          <w:divBdr>
                            <w:top w:val="none" w:sz="0" w:space="0" w:color="auto"/>
                            <w:left w:val="none" w:sz="0" w:space="0" w:color="auto"/>
                            <w:bottom w:val="none" w:sz="0" w:space="0" w:color="auto"/>
                            <w:right w:val="none" w:sz="0" w:space="0" w:color="auto"/>
                          </w:divBdr>
                        </w:div>
                      </w:divsChild>
                    </w:div>
                    <w:div w:id="1170221945">
                      <w:marLeft w:val="0"/>
                      <w:marRight w:val="0"/>
                      <w:marTop w:val="75"/>
                      <w:marBottom w:val="0"/>
                      <w:divBdr>
                        <w:top w:val="none" w:sz="0" w:space="0" w:color="auto"/>
                        <w:left w:val="none" w:sz="0" w:space="0" w:color="auto"/>
                        <w:bottom w:val="none" w:sz="0" w:space="0" w:color="auto"/>
                        <w:right w:val="none" w:sz="0" w:space="0" w:color="auto"/>
                      </w:divBdr>
                    </w:div>
                  </w:divsChild>
                </w:div>
                <w:div w:id="1126898230">
                  <w:marLeft w:val="0"/>
                  <w:marRight w:val="0"/>
                  <w:marTop w:val="0"/>
                  <w:marBottom w:val="0"/>
                  <w:divBdr>
                    <w:top w:val="none" w:sz="0" w:space="0" w:color="auto"/>
                    <w:left w:val="none" w:sz="0" w:space="0" w:color="auto"/>
                    <w:bottom w:val="none" w:sz="0" w:space="0" w:color="auto"/>
                    <w:right w:val="none" w:sz="0" w:space="0" w:color="auto"/>
                  </w:divBdr>
                  <w:divsChild>
                    <w:div w:id="1095906502">
                      <w:marLeft w:val="0"/>
                      <w:marRight w:val="0"/>
                      <w:marTop w:val="0"/>
                      <w:marBottom w:val="180"/>
                      <w:divBdr>
                        <w:top w:val="none" w:sz="0" w:space="0" w:color="auto"/>
                        <w:left w:val="none" w:sz="0" w:space="0" w:color="auto"/>
                        <w:bottom w:val="none" w:sz="0" w:space="0" w:color="auto"/>
                        <w:right w:val="none" w:sz="0" w:space="0" w:color="auto"/>
                      </w:divBdr>
                    </w:div>
                    <w:div w:id="389110847">
                      <w:marLeft w:val="0"/>
                      <w:marRight w:val="0"/>
                      <w:marTop w:val="0"/>
                      <w:marBottom w:val="180"/>
                      <w:divBdr>
                        <w:top w:val="none" w:sz="0" w:space="0" w:color="auto"/>
                        <w:left w:val="none" w:sz="0" w:space="0" w:color="auto"/>
                        <w:bottom w:val="none" w:sz="0" w:space="0" w:color="auto"/>
                        <w:right w:val="none" w:sz="0" w:space="0" w:color="auto"/>
                      </w:divBdr>
                    </w:div>
                    <w:div w:id="1478496924">
                      <w:marLeft w:val="0"/>
                      <w:marRight w:val="0"/>
                      <w:marTop w:val="0"/>
                      <w:marBottom w:val="360"/>
                      <w:divBdr>
                        <w:top w:val="none" w:sz="0" w:space="0" w:color="auto"/>
                        <w:left w:val="none" w:sz="0" w:space="0" w:color="auto"/>
                        <w:bottom w:val="none" w:sz="0" w:space="0" w:color="auto"/>
                        <w:right w:val="none" w:sz="0" w:space="0" w:color="auto"/>
                      </w:divBdr>
                      <w:divsChild>
                        <w:div w:id="694311281">
                          <w:marLeft w:val="0"/>
                          <w:marRight w:val="0"/>
                          <w:marTop w:val="0"/>
                          <w:marBottom w:val="0"/>
                          <w:divBdr>
                            <w:top w:val="none" w:sz="0" w:space="0" w:color="auto"/>
                            <w:left w:val="none" w:sz="0" w:space="0" w:color="auto"/>
                            <w:bottom w:val="none" w:sz="0" w:space="0" w:color="auto"/>
                            <w:right w:val="none" w:sz="0" w:space="0" w:color="auto"/>
                          </w:divBdr>
                          <w:divsChild>
                            <w:div w:id="20813612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9038041">
                      <w:marLeft w:val="0"/>
                      <w:marRight w:val="0"/>
                      <w:marTop w:val="0"/>
                      <w:marBottom w:val="180"/>
                      <w:divBdr>
                        <w:top w:val="none" w:sz="0" w:space="0" w:color="auto"/>
                        <w:left w:val="none" w:sz="0" w:space="0" w:color="auto"/>
                        <w:bottom w:val="none" w:sz="0" w:space="0" w:color="auto"/>
                        <w:right w:val="none" w:sz="0" w:space="0" w:color="auto"/>
                      </w:divBdr>
                    </w:div>
                    <w:div w:id="1041855442">
                      <w:marLeft w:val="0"/>
                      <w:marRight w:val="0"/>
                      <w:marTop w:val="0"/>
                      <w:marBottom w:val="180"/>
                      <w:divBdr>
                        <w:top w:val="none" w:sz="0" w:space="0" w:color="auto"/>
                        <w:left w:val="none" w:sz="0" w:space="0" w:color="auto"/>
                        <w:bottom w:val="none" w:sz="0" w:space="0" w:color="auto"/>
                        <w:right w:val="none" w:sz="0" w:space="0" w:color="auto"/>
                      </w:divBdr>
                    </w:div>
                    <w:div w:id="1530291565">
                      <w:marLeft w:val="0"/>
                      <w:marRight w:val="0"/>
                      <w:marTop w:val="0"/>
                      <w:marBottom w:val="180"/>
                      <w:divBdr>
                        <w:top w:val="none" w:sz="0" w:space="0" w:color="auto"/>
                        <w:left w:val="none" w:sz="0" w:space="0" w:color="auto"/>
                        <w:bottom w:val="none" w:sz="0" w:space="0" w:color="auto"/>
                        <w:right w:val="none" w:sz="0" w:space="0" w:color="auto"/>
                      </w:divBdr>
                    </w:div>
                    <w:div w:id="955405770">
                      <w:marLeft w:val="0"/>
                      <w:marRight w:val="0"/>
                      <w:marTop w:val="0"/>
                      <w:marBottom w:val="180"/>
                      <w:divBdr>
                        <w:top w:val="none" w:sz="0" w:space="0" w:color="auto"/>
                        <w:left w:val="none" w:sz="0" w:space="0" w:color="auto"/>
                        <w:bottom w:val="none" w:sz="0" w:space="0" w:color="auto"/>
                        <w:right w:val="none" w:sz="0" w:space="0" w:color="auto"/>
                      </w:divBdr>
                    </w:div>
                    <w:div w:id="1107391811">
                      <w:marLeft w:val="0"/>
                      <w:marRight w:val="0"/>
                      <w:marTop w:val="0"/>
                      <w:marBottom w:val="180"/>
                      <w:divBdr>
                        <w:top w:val="none" w:sz="0" w:space="0" w:color="auto"/>
                        <w:left w:val="none" w:sz="0" w:space="0" w:color="auto"/>
                        <w:bottom w:val="none" w:sz="0" w:space="0" w:color="auto"/>
                        <w:right w:val="none" w:sz="0" w:space="0" w:color="auto"/>
                      </w:divBdr>
                    </w:div>
                    <w:div w:id="721442515">
                      <w:marLeft w:val="0"/>
                      <w:marRight w:val="0"/>
                      <w:marTop w:val="360"/>
                      <w:marBottom w:val="360"/>
                      <w:divBdr>
                        <w:top w:val="none" w:sz="0" w:space="0" w:color="auto"/>
                        <w:left w:val="none" w:sz="0" w:space="0" w:color="auto"/>
                        <w:bottom w:val="none" w:sz="0" w:space="0" w:color="auto"/>
                        <w:right w:val="none" w:sz="0" w:space="0" w:color="auto"/>
                      </w:divBdr>
                      <w:divsChild>
                        <w:div w:id="1927181675">
                          <w:marLeft w:val="0"/>
                          <w:marRight w:val="0"/>
                          <w:marTop w:val="0"/>
                          <w:marBottom w:val="0"/>
                          <w:divBdr>
                            <w:top w:val="none" w:sz="0" w:space="0" w:color="auto"/>
                            <w:left w:val="none" w:sz="0" w:space="0" w:color="auto"/>
                            <w:bottom w:val="none" w:sz="0" w:space="0" w:color="auto"/>
                            <w:right w:val="none" w:sz="0" w:space="0" w:color="auto"/>
                          </w:divBdr>
                          <w:divsChild>
                            <w:div w:id="8949742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56675322">
                      <w:marLeft w:val="0"/>
                      <w:marRight w:val="0"/>
                      <w:marTop w:val="0"/>
                      <w:marBottom w:val="180"/>
                      <w:divBdr>
                        <w:top w:val="none" w:sz="0" w:space="0" w:color="auto"/>
                        <w:left w:val="none" w:sz="0" w:space="0" w:color="auto"/>
                        <w:bottom w:val="none" w:sz="0" w:space="0" w:color="auto"/>
                        <w:right w:val="none" w:sz="0" w:space="0" w:color="auto"/>
                      </w:divBdr>
                    </w:div>
                    <w:div w:id="2073773409">
                      <w:marLeft w:val="0"/>
                      <w:marRight w:val="0"/>
                      <w:marTop w:val="0"/>
                      <w:marBottom w:val="180"/>
                      <w:divBdr>
                        <w:top w:val="none" w:sz="0" w:space="0" w:color="auto"/>
                        <w:left w:val="none" w:sz="0" w:space="0" w:color="auto"/>
                        <w:bottom w:val="none" w:sz="0" w:space="0" w:color="auto"/>
                        <w:right w:val="none" w:sz="0" w:space="0" w:color="auto"/>
                      </w:divBdr>
                    </w:div>
                    <w:div w:id="10759055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6569171">
      <w:bodyDiv w:val="1"/>
      <w:marLeft w:val="0"/>
      <w:marRight w:val="0"/>
      <w:marTop w:val="0"/>
      <w:marBottom w:val="0"/>
      <w:divBdr>
        <w:top w:val="none" w:sz="0" w:space="0" w:color="auto"/>
        <w:left w:val="none" w:sz="0" w:space="0" w:color="auto"/>
        <w:bottom w:val="none" w:sz="0" w:space="0" w:color="auto"/>
        <w:right w:val="none" w:sz="0" w:space="0" w:color="auto"/>
      </w:divBdr>
      <w:divsChild>
        <w:div w:id="1822387992">
          <w:marLeft w:val="0"/>
          <w:marRight w:val="0"/>
          <w:marTop w:val="0"/>
          <w:marBottom w:val="0"/>
          <w:divBdr>
            <w:top w:val="none" w:sz="0" w:space="0" w:color="auto"/>
            <w:left w:val="none" w:sz="0" w:space="0" w:color="auto"/>
            <w:bottom w:val="none" w:sz="0" w:space="0" w:color="auto"/>
            <w:right w:val="none" w:sz="0" w:space="0" w:color="auto"/>
          </w:divBdr>
          <w:divsChild>
            <w:div w:id="653605061">
              <w:marLeft w:val="0"/>
              <w:marRight w:val="0"/>
              <w:marTop w:val="0"/>
              <w:marBottom w:val="0"/>
              <w:divBdr>
                <w:top w:val="none" w:sz="0" w:space="0" w:color="auto"/>
                <w:left w:val="none" w:sz="0" w:space="0" w:color="auto"/>
                <w:bottom w:val="none" w:sz="0" w:space="0" w:color="auto"/>
                <w:right w:val="none" w:sz="0" w:space="0" w:color="auto"/>
              </w:divBdr>
              <w:divsChild>
                <w:div w:id="1020162807">
                  <w:marLeft w:val="0"/>
                  <w:marRight w:val="0"/>
                  <w:marTop w:val="120"/>
                  <w:marBottom w:val="0"/>
                  <w:divBdr>
                    <w:top w:val="none" w:sz="0" w:space="0" w:color="auto"/>
                    <w:left w:val="none" w:sz="0" w:space="0" w:color="auto"/>
                    <w:bottom w:val="none" w:sz="0" w:space="0" w:color="auto"/>
                    <w:right w:val="none" w:sz="0" w:space="0" w:color="auto"/>
                  </w:divBdr>
                  <w:divsChild>
                    <w:div w:id="18337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47542">
          <w:marLeft w:val="0"/>
          <w:marRight w:val="0"/>
          <w:marTop w:val="0"/>
          <w:marBottom w:val="0"/>
          <w:divBdr>
            <w:top w:val="none" w:sz="0" w:space="0" w:color="auto"/>
            <w:left w:val="none" w:sz="0" w:space="0" w:color="auto"/>
            <w:bottom w:val="none" w:sz="0" w:space="0" w:color="auto"/>
            <w:right w:val="none" w:sz="0" w:space="0" w:color="auto"/>
          </w:divBdr>
          <w:divsChild>
            <w:div w:id="1765959945">
              <w:marLeft w:val="0"/>
              <w:marRight w:val="0"/>
              <w:marTop w:val="0"/>
              <w:marBottom w:val="0"/>
              <w:divBdr>
                <w:top w:val="none" w:sz="0" w:space="0" w:color="auto"/>
                <w:left w:val="none" w:sz="0" w:space="0" w:color="auto"/>
                <w:bottom w:val="none" w:sz="0" w:space="0" w:color="auto"/>
                <w:right w:val="none" w:sz="0" w:space="0" w:color="auto"/>
              </w:divBdr>
              <w:divsChild>
                <w:div w:id="1753625344">
                  <w:marLeft w:val="0"/>
                  <w:marRight w:val="0"/>
                  <w:marTop w:val="0"/>
                  <w:marBottom w:val="360"/>
                  <w:divBdr>
                    <w:top w:val="none" w:sz="0" w:space="0" w:color="auto"/>
                    <w:left w:val="none" w:sz="0" w:space="0" w:color="auto"/>
                    <w:bottom w:val="none" w:sz="0" w:space="0" w:color="auto"/>
                    <w:right w:val="none" w:sz="0" w:space="0" w:color="auto"/>
                  </w:divBdr>
                  <w:divsChild>
                    <w:div w:id="1439056323">
                      <w:marLeft w:val="0"/>
                      <w:marRight w:val="0"/>
                      <w:marTop w:val="0"/>
                      <w:marBottom w:val="0"/>
                      <w:divBdr>
                        <w:top w:val="none" w:sz="0" w:space="0" w:color="auto"/>
                        <w:left w:val="none" w:sz="0" w:space="0" w:color="auto"/>
                        <w:bottom w:val="none" w:sz="0" w:space="0" w:color="auto"/>
                        <w:right w:val="none" w:sz="0" w:space="0" w:color="auto"/>
                      </w:divBdr>
                      <w:divsChild>
                        <w:div w:id="1709182716">
                          <w:marLeft w:val="0"/>
                          <w:marRight w:val="0"/>
                          <w:marTop w:val="0"/>
                          <w:marBottom w:val="0"/>
                          <w:divBdr>
                            <w:top w:val="none" w:sz="0" w:space="0" w:color="auto"/>
                            <w:left w:val="none" w:sz="0" w:space="0" w:color="auto"/>
                            <w:bottom w:val="none" w:sz="0" w:space="0" w:color="auto"/>
                            <w:right w:val="none" w:sz="0" w:space="0" w:color="auto"/>
                          </w:divBdr>
                          <w:divsChild>
                            <w:div w:id="1031036320">
                              <w:marLeft w:val="0"/>
                              <w:marRight w:val="0"/>
                              <w:marTop w:val="0"/>
                              <w:marBottom w:val="0"/>
                              <w:divBdr>
                                <w:top w:val="none" w:sz="0" w:space="0" w:color="auto"/>
                                <w:left w:val="none" w:sz="0" w:space="0" w:color="auto"/>
                                <w:bottom w:val="none" w:sz="0" w:space="0" w:color="auto"/>
                                <w:right w:val="none" w:sz="0" w:space="0" w:color="auto"/>
                              </w:divBdr>
                              <w:divsChild>
                                <w:div w:id="1487091504">
                                  <w:marLeft w:val="0"/>
                                  <w:marRight w:val="0"/>
                                  <w:marTop w:val="0"/>
                                  <w:marBottom w:val="0"/>
                                  <w:divBdr>
                                    <w:top w:val="none" w:sz="0" w:space="0" w:color="auto"/>
                                    <w:left w:val="none" w:sz="0" w:space="0" w:color="auto"/>
                                    <w:bottom w:val="none" w:sz="0" w:space="0" w:color="auto"/>
                                    <w:right w:val="none" w:sz="0" w:space="0" w:color="auto"/>
                                  </w:divBdr>
                                  <w:divsChild>
                                    <w:div w:id="202446361">
                                      <w:marLeft w:val="0"/>
                                      <w:marRight w:val="0"/>
                                      <w:marTop w:val="0"/>
                                      <w:marBottom w:val="0"/>
                                      <w:divBdr>
                                        <w:top w:val="none" w:sz="0" w:space="0" w:color="auto"/>
                                        <w:left w:val="none" w:sz="0" w:space="0" w:color="auto"/>
                                        <w:bottom w:val="none" w:sz="0" w:space="0" w:color="auto"/>
                                        <w:right w:val="none" w:sz="0" w:space="0" w:color="auto"/>
                                      </w:divBdr>
                                      <w:divsChild>
                                        <w:div w:id="225531520">
                                          <w:marLeft w:val="0"/>
                                          <w:marRight w:val="0"/>
                                          <w:marTop w:val="0"/>
                                          <w:marBottom w:val="0"/>
                                          <w:divBdr>
                                            <w:top w:val="none" w:sz="0" w:space="0" w:color="auto"/>
                                            <w:left w:val="none" w:sz="0" w:space="0" w:color="auto"/>
                                            <w:bottom w:val="none" w:sz="0" w:space="0" w:color="auto"/>
                                            <w:right w:val="none" w:sz="0" w:space="0" w:color="auto"/>
                                          </w:divBdr>
                                          <w:divsChild>
                                            <w:div w:id="885721646">
                                              <w:marLeft w:val="0"/>
                                              <w:marRight w:val="0"/>
                                              <w:marTop w:val="0"/>
                                              <w:marBottom w:val="0"/>
                                              <w:divBdr>
                                                <w:top w:val="none" w:sz="0" w:space="0" w:color="auto"/>
                                                <w:left w:val="none" w:sz="0" w:space="0" w:color="auto"/>
                                                <w:bottom w:val="none" w:sz="0" w:space="0" w:color="auto"/>
                                                <w:right w:val="none" w:sz="0" w:space="0" w:color="auto"/>
                                              </w:divBdr>
                                              <w:divsChild>
                                                <w:div w:id="562373524">
                                                  <w:marLeft w:val="-15"/>
                                                  <w:marRight w:val="-15"/>
                                                  <w:marTop w:val="0"/>
                                                  <w:marBottom w:val="0"/>
                                                  <w:divBdr>
                                                    <w:top w:val="none" w:sz="0" w:space="0" w:color="auto"/>
                                                    <w:left w:val="none" w:sz="0" w:space="0" w:color="auto"/>
                                                    <w:bottom w:val="none" w:sz="0" w:space="0" w:color="auto"/>
                                                    <w:right w:val="none" w:sz="0" w:space="0" w:color="auto"/>
                                                  </w:divBdr>
                                                </w:div>
                                                <w:div w:id="21012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064369">
                  <w:marLeft w:val="0"/>
                  <w:marRight w:val="0"/>
                  <w:marTop w:val="0"/>
                  <w:marBottom w:val="0"/>
                  <w:divBdr>
                    <w:top w:val="none" w:sz="0" w:space="0" w:color="auto"/>
                    <w:left w:val="none" w:sz="0" w:space="0" w:color="auto"/>
                    <w:bottom w:val="none" w:sz="0" w:space="0" w:color="auto"/>
                    <w:right w:val="none" w:sz="0" w:space="0" w:color="auto"/>
                  </w:divBdr>
                  <w:divsChild>
                    <w:div w:id="337778498">
                      <w:marLeft w:val="0"/>
                      <w:marRight w:val="0"/>
                      <w:marTop w:val="0"/>
                      <w:marBottom w:val="360"/>
                      <w:divBdr>
                        <w:top w:val="none" w:sz="0" w:space="0" w:color="auto"/>
                        <w:left w:val="none" w:sz="0" w:space="0" w:color="auto"/>
                        <w:bottom w:val="none" w:sz="0" w:space="0" w:color="auto"/>
                        <w:right w:val="none" w:sz="0" w:space="0" w:color="auto"/>
                      </w:divBdr>
                      <w:divsChild>
                        <w:div w:id="1710910086">
                          <w:marLeft w:val="0"/>
                          <w:marRight w:val="0"/>
                          <w:marTop w:val="0"/>
                          <w:marBottom w:val="0"/>
                          <w:divBdr>
                            <w:top w:val="none" w:sz="0" w:space="0" w:color="auto"/>
                            <w:left w:val="none" w:sz="0" w:space="0" w:color="auto"/>
                            <w:bottom w:val="single" w:sz="6" w:space="0" w:color="D0D0D0"/>
                            <w:right w:val="none" w:sz="0" w:space="0" w:color="auto"/>
                          </w:divBdr>
                        </w:div>
                        <w:div w:id="25523242">
                          <w:marLeft w:val="0"/>
                          <w:marRight w:val="0"/>
                          <w:marTop w:val="0"/>
                          <w:marBottom w:val="0"/>
                          <w:divBdr>
                            <w:top w:val="none" w:sz="0" w:space="0" w:color="auto"/>
                            <w:left w:val="none" w:sz="0" w:space="0" w:color="auto"/>
                            <w:bottom w:val="none" w:sz="0" w:space="0" w:color="auto"/>
                            <w:right w:val="none" w:sz="0" w:space="0" w:color="auto"/>
                          </w:divBdr>
                        </w:div>
                      </w:divsChild>
                    </w:div>
                    <w:div w:id="1090010783">
                      <w:marLeft w:val="0"/>
                      <w:marRight w:val="0"/>
                      <w:marTop w:val="0"/>
                      <w:marBottom w:val="180"/>
                      <w:divBdr>
                        <w:top w:val="none" w:sz="0" w:space="0" w:color="auto"/>
                        <w:left w:val="none" w:sz="0" w:space="0" w:color="auto"/>
                        <w:bottom w:val="none" w:sz="0" w:space="0" w:color="auto"/>
                        <w:right w:val="none" w:sz="0" w:space="0" w:color="auto"/>
                      </w:divBdr>
                    </w:div>
                    <w:div w:id="2063937972">
                      <w:marLeft w:val="0"/>
                      <w:marRight w:val="0"/>
                      <w:marTop w:val="0"/>
                      <w:marBottom w:val="180"/>
                      <w:divBdr>
                        <w:top w:val="none" w:sz="0" w:space="0" w:color="auto"/>
                        <w:left w:val="none" w:sz="0" w:space="0" w:color="auto"/>
                        <w:bottom w:val="none" w:sz="0" w:space="0" w:color="auto"/>
                        <w:right w:val="none" w:sz="0" w:space="0" w:color="auto"/>
                      </w:divBdr>
                    </w:div>
                    <w:div w:id="1194730208">
                      <w:marLeft w:val="0"/>
                      <w:marRight w:val="0"/>
                      <w:marTop w:val="0"/>
                      <w:marBottom w:val="360"/>
                      <w:divBdr>
                        <w:top w:val="none" w:sz="0" w:space="0" w:color="auto"/>
                        <w:left w:val="none" w:sz="0" w:space="0" w:color="auto"/>
                        <w:bottom w:val="none" w:sz="0" w:space="0" w:color="auto"/>
                        <w:right w:val="none" w:sz="0" w:space="0" w:color="auto"/>
                      </w:divBdr>
                      <w:divsChild>
                        <w:div w:id="446433209">
                          <w:marLeft w:val="0"/>
                          <w:marRight w:val="0"/>
                          <w:marTop w:val="0"/>
                          <w:marBottom w:val="0"/>
                          <w:divBdr>
                            <w:top w:val="none" w:sz="0" w:space="0" w:color="auto"/>
                            <w:left w:val="none" w:sz="0" w:space="0" w:color="auto"/>
                            <w:bottom w:val="none" w:sz="0" w:space="0" w:color="auto"/>
                            <w:right w:val="none" w:sz="0" w:space="0" w:color="auto"/>
                          </w:divBdr>
                          <w:divsChild>
                            <w:div w:id="15312155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99059229">
                      <w:marLeft w:val="0"/>
                      <w:marRight w:val="0"/>
                      <w:marTop w:val="0"/>
                      <w:marBottom w:val="180"/>
                      <w:divBdr>
                        <w:top w:val="none" w:sz="0" w:space="0" w:color="auto"/>
                        <w:left w:val="none" w:sz="0" w:space="0" w:color="auto"/>
                        <w:bottom w:val="none" w:sz="0" w:space="0" w:color="auto"/>
                        <w:right w:val="none" w:sz="0" w:space="0" w:color="auto"/>
                      </w:divBdr>
                    </w:div>
                    <w:div w:id="893735369">
                      <w:marLeft w:val="0"/>
                      <w:marRight w:val="0"/>
                      <w:marTop w:val="0"/>
                      <w:marBottom w:val="180"/>
                      <w:divBdr>
                        <w:top w:val="none" w:sz="0" w:space="0" w:color="auto"/>
                        <w:left w:val="none" w:sz="0" w:space="0" w:color="auto"/>
                        <w:bottom w:val="none" w:sz="0" w:space="0" w:color="auto"/>
                        <w:right w:val="none" w:sz="0" w:space="0" w:color="auto"/>
                      </w:divBdr>
                    </w:div>
                    <w:div w:id="1012876481">
                      <w:marLeft w:val="0"/>
                      <w:marRight w:val="0"/>
                      <w:marTop w:val="0"/>
                      <w:marBottom w:val="180"/>
                      <w:divBdr>
                        <w:top w:val="none" w:sz="0" w:space="0" w:color="auto"/>
                        <w:left w:val="none" w:sz="0" w:space="0" w:color="auto"/>
                        <w:bottom w:val="none" w:sz="0" w:space="0" w:color="auto"/>
                        <w:right w:val="none" w:sz="0" w:space="0" w:color="auto"/>
                      </w:divBdr>
                    </w:div>
                    <w:div w:id="923146663">
                      <w:marLeft w:val="0"/>
                      <w:marRight w:val="0"/>
                      <w:marTop w:val="0"/>
                      <w:marBottom w:val="180"/>
                      <w:divBdr>
                        <w:top w:val="none" w:sz="0" w:space="0" w:color="auto"/>
                        <w:left w:val="none" w:sz="0" w:space="0" w:color="auto"/>
                        <w:bottom w:val="none" w:sz="0" w:space="0" w:color="auto"/>
                        <w:right w:val="none" w:sz="0" w:space="0" w:color="auto"/>
                      </w:divBdr>
                    </w:div>
                    <w:div w:id="1834760414">
                      <w:marLeft w:val="0"/>
                      <w:marRight w:val="0"/>
                      <w:marTop w:val="360"/>
                      <w:marBottom w:val="360"/>
                      <w:divBdr>
                        <w:top w:val="none" w:sz="0" w:space="0" w:color="auto"/>
                        <w:left w:val="none" w:sz="0" w:space="0" w:color="auto"/>
                        <w:bottom w:val="none" w:sz="0" w:space="0" w:color="auto"/>
                        <w:right w:val="none" w:sz="0" w:space="0" w:color="auto"/>
                      </w:divBdr>
                      <w:divsChild>
                        <w:div w:id="660699938">
                          <w:marLeft w:val="0"/>
                          <w:marRight w:val="0"/>
                          <w:marTop w:val="0"/>
                          <w:marBottom w:val="0"/>
                          <w:divBdr>
                            <w:top w:val="none" w:sz="0" w:space="0" w:color="auto"/>
                            <w:left w:val="none" w:sz="0" w:space="0" w:color="auto"/>
                            <w:bottom w:val="none" w:sz="0" w:space="0" w:color="auto"/>
                            <w:right w:val="none" w:sz="0" w:space="0" w:color="auto"/>
                          </w:divBdr>
                          <w:divsChild>
                            <w:div w:id="4155890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30570935">
                      <w:marLeft w:val="0"/>
                      <w:marRight w:val="0"/>
                      <w:marTop w:val="0"/>
                      <w:marBottom w:val="180"/>
                      <w:divBdr>
                        <w:top w:val="none" w:sz="0" w:space="0" w:color="auto"/>
                        <w:left w:val="none" w:sz="0" w:space="0" w:color="auto"/>
                        <w:bottom w:val="none" w:sz="0" w:space="0" w:color="auto"/>
                        <w:right w:val="none" w:sz="0" w:space="0" w:color="auto"/>
                      </w:divBdr>
                    </w:div>
                    <w:div w:id="1850484211">
                      <w:marLeft w:val="0"/>
                      <w:marRight w:val="0"/>
                      <w:marTop w:val="0"/>
                      <w:marBottom w:val="180"/>
                      <w:divBdr>
                        <w:top w:val="none" w:sz="0" w:space="0" w:color="auto"/>
                        <w:left w:val="none" w:sz="0" w:space="0" w:color="auto"/>
                        <w:bottom w:val="none" w:sz="0" w:space="0" w:color="auto"/>
                        <w:right w:val="none" w:sz="0" w:space="0" w:color="auto"/>
                      </w:divBdr>
                    </w:div>
                    <w:div w:id="2003312350">
                      <w:marLeft w:val="0"/>
                      <w:marRight w:val="0"/>
                      <w:marTop w:val="0"/>
                      <w:marBottom w:val="180"/>
                      <w:divBdr>
                        <w:top w:val="none" w:sz="0" w:space="0" w:color="auto"/>
                        <w:left w:val="none" w:sz="0" w:space="0" w:color="auto"/>
                        <w:bottom w:val="none" w:sz="0" w:space="0" w:color="auto"/>
                        <w:right w:val="none" w:sz="0" w:space="0" w:color="auto"/>
                      </w:divBdr>
                    </w:div>
                    <w:div w:id="810288288">
                      <w:marLeft w:val="0"/>
                      <w:marRight w:val="0"/>
                      <w:marTop w:val="0"/>
                      <w:marBottom w:val="180"/>
                      <w:divBdr>
                        <w:top w:val="none" w:sz="0" w:space="0" w:color="auto"/>
                        <w:left w:val="none" w:sz="0" w:space="0" w:color="auto"/>
                        <w:bottom w:val="none" w:sz="0" w:space="0" w:color="auto"/>
                        <w:right w:val="none" w:sz="0" w:space="0" w:color="auto"/>
                      </w:divBdr>
                    </w:div>
                    <w:div w:id="1885018022">
                      <w:marLeft w:val="0"/>
                      <w:marRight w:val="0"/>
                      <w:marTop w:val="0"/>
                      <w:marBottom w:val="180"/>
                      <w:divBdr>
                        <w:top w:val="none" w:sz="0" w:space="0" w:color="auto"/>
                        <w:left w:val="none" w:sz="0" w:space="0" w:color="auto"/>
                        <w:bottom w:val="none" w:sz="0" w:space="0" w:color="auto"/>
                        <w:right w:val="none" w:sz="0" w:space="0" w:color="auto"/>
                      </w:divBdr>
                    </w:div>
                    <w:div w:id="1106577616">
                      <w:marLeft w:val="0"/>
                      <w:marRight w:val="0"/>
                      <w:marTop w:val="0"/>
                      <w:marBottom w:val="180"/>
                      <w:divBdr>
                        <w:top w:val="none" w:sz="0" w:space="0" w:color="auto"/>
                        <w:left w:val="none" w:sz="0" w:space="0" w:color="auto"/>
                        <w:bottom w:val="none" w:sz="0" w:space="0" w:color="auto"/>
                        <w:right w:val="none" w:sz="0" w:space="0" w:color="auto"/>
                      </w:divBdr>
                    </w:div>
                    <w:div w:id="203837978">
                      <w:marLeft w:val="0"/>
                      <w:marRight w:val="0"/>
                      <w:marTop w:val="0"/>
                      <w:marBottom w:val="180"/>
                      <w:divBdr>
                        <w:top w:val="none" w:sz="0" w:space="0" w:color="auto"/>
                        <w:left w:val="none" w:sz="0" w:space="0" w:color="auto"/>
                        <w:bottom w:val="none" w:sz="0" w:space="0" w:color="auto"/>
                        <w:right w:val="none" w:sz="0" w:space="0" w:color="auto"/>
                      </w:divBdr>
                    </w:div>
                    <w:div w:id="1548294709">
                      <w:marLeft w:val="0"/>
                      <w:marRight w:val="0"/>
                      <w:marTop w:val="0"/>
                      <w:marBottom w:val="180"/>
                      <w:divBdr>
                        <w:top w:val="none" w:sz="0" w:space="0" w:color="auto"/>
                        <w:left w:val="none" w:sz="0" w:space="0" w:color="auto"/>
                        <w:bottom w:val="none" w:sz="0" w:space="0" w:color="auto"/>
                        <w:right w:val="none" w:sz="0" w:space="0" w:color="auto"/>
                      </w:divBdr>
                    </w:div>
                    <w:div w:id="2111317898">
                      <w:marLeft w:val="0"/>
                      <w:marRight w:val="0"/>
                      <w:marTop w:val="360"/>
                      <w:marBottom w:val="360"/>
                      <w:divBdr>
                        <w:top w:val="none" w:sz="0" w:space="0" w:color="auto"/>
                        <w:left w:val="none" w:sz="0" w:space="0" w:color="auto"/>
                        <w:bottom w:val="none" w:sz="0" w:space="0" w:color="auto"/>
                        <w:right w:val="none" w:sz="0" w:space="0" w:color="auto"/>
                      </w:divBdr>
                      <w:divsChild>
                        <w:div w:id="738869446">
                          <w:marLeft w:val="0"/>
                          <w:marRight w:val="0"/>
                          <w:marTop w:val="0"/>
                          <w:marBottom w:val="0"/>
                          <w:divBdr>
                            <w:top w:val="none" w:sz="0" w:space="0" w:color="auto"/>
                            <w:left w:val="none" w:sz="0" w:space="0" w:color="auto"/>
                            <w:bottom w:val="none" w:sz="0" w:space="0" w:color="auto"/>
                            <w:right w:val="none" w:sz="0" w:space="0" w:color="auto"/>
                          </w:divBdr>
                          <w:divsChild>
                            <w:div w:id="1951156426">
                              <w:marLeft w:val="0"/>
                              <w:marRight w:val="0"/>
                              <w:marTop w:val="0"/>
                              <w:marBottom w:val="0"/>
                              <w:divBdr>
                                <w:top w:val="none" w:sz="0" w:space="0" w:color="auto"/>
                                <w:left w:val="none" w:sz="0" w:space="0" w:color="auto"/>
                                <w:bottom w:val="none" w:sz="0" w:space="0" w:color="auto"/>
                                <w:right w:val="none" w:sz="0" w:space="0" w:color="auto"/>
                              </w:divBdr>
                              <w:divsChild>
                                <w:div w:id="749693632">
                                  <w:marLeft w:val="0"/>
                                  <w:marRight w:val="0"/>
                                  <w:marTop w:val="0"/>
                                  <w:marBottom w:val="0"/>
                                  <w:divBdr>
                                    <w:top w:val="none" w:sz="0" w:space="0" w:color="auto"/>
                                    <w:left w:val="none" w:sz="0" w:space="0" w:color="auto"/>
                                    <w:bottom w:val="none" w:sz="0" w:space="0" w:color="auto"/>
                                    <w:right w:val="none" w:sz="0" w:space="0" w:color="auto"/>
                                  </w:divBdr>
                                  <w:divsChild>
                                    <w:div w:id="1574117466">
                                      <w:marLeft w:val="0"/>
                                      <w:marRight w:val="0"/>
                                      <w:marTop w:val="0"/>
                                      <w:marBottom w:val="0"/>
                                      <w:divBdr>
                                        <w:top w:val="none" w:sz="0" w:space="0" w:color="auto"/>
                                        <w:left w:val="none" w:sz="0" w:space="0" w:color="auto"/>
                                        <w:bottom w:val="none" w:sz="0" w:space="0" w:color="auto"/>
                                        <w:right w:val="none" w:sz="0" w:space="0" w:color="auto"/>
                                      </w:divBdr>
                                      <w:divsChild>
                                        <w:div w:id="443765778">
                                          <w:marLeft w:val="0"/>
                                          <w:marRight w:val="0"/>
                                          <w:marTop w:val="0"/>
                                          <w:marBottom w:val="0"/>
                                          <w:divBdr>
                                            <w:top w:val="none" w:sz="0" w:space="0" w:color="auto"/>
                                            <w:left w:val="none" w:sz="0" w:space="0" w:color="auto"/>
                                            <w:bottom w:val="none" w:sz="0" w:space="0" w:color="auto"/>
                                            <w:right w:val="none" w:sz="0" w:space="0" w:color="auto"/>
                                          </w:divBdr>
                                          <w:divsChild>
                                            <w:div w:id="20365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80015">
                              <w:marLeft w:val="0"/>
                              <w:marRight w:val="0"/>
                              <w:marTop w:val="75"/>
                              <w:marBottom w:val="0"/>
                              <w:divBdr>
                                <w:top w:val="none" w:sz="0" w:space="0" w:color="auto"/>
                                <w:left w:val="none" w:sz="0" w:space="0" w:color="auto"/>
                                <w:bottom w:val="none" w:sz="0" w:space="0" w:color="auto"/>
                                <w:right w:val="none" w:sz="0" w:space="0" w:color="auto"/>
                              </w:divBdr>
                              <w:divsChild>
                                <w:div w:id="86390920">
                                  <w:marLeft w:val="-15"/>
                                  <w:marRight w:val="-15"/>
                                  <w:marTop w:val="0"/>
                                  <w:marBottom w:val="0"/>
                                  <w:divBdr>
                                    <w:top w:val="none" w:sz="0" w:space="0" w:color="auto"/>
                                    <w:left w:val="none" w:sz="0" w:space="0" w:color="auto"/>
                                    <w:bottom w:val="none" w:sz="0" w:space="0" w:color="auto"/>
                                    <w:right w:val="none" w:sz="0" w:space="0" w:color="auto"/>
                                  </w:divBdr>
                                </w:div>
                                <w:div w:id="10789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55217">
                      <w:marLeft w:val="0"/>
                      <w:marRight w:val="0"/>
                      <w:marTop w:val="0"/>
                      <w:marBottom w:val="180"/>
                      <w:divBdr>
                        <w:top w:val="none" w:sz="0" w:space="0" w:color="auto"/>
                        <w:left w:val="none" w:sz="0" w:space="0" w:color="auto"/>
                        <w:bottom w:val="none" w:sz="0" w:space="0" w:color="auto"/>
                        <w:right w:val="none" w:sz="0" w:space="0" w:color="auto"/>
                      </w:divBdr>
                    </w:div>
                    <w:div w:id="1091782907">
                      <w:marLeft w:val="0"/>
                      <w:marRight w:val="0"/>
                      <w:marTop w:val="0"/>
                      <w:marBottom w:val="180"/>
                      <w:divBdr>
                        <w:top w:val="none" w:sz="0" w:space="0" w:color="auto"/>
                        <w:left w:val="none" w:sz="0" w:space="0" w:color="auto"/>
                        <w:bottom w:val="none" w:sz="0" w:space="0" w:color="auto"/>
                        <w:right w:val="none" w:sz="0" w:space="0" w:color="auto"/>
                      </w:divBdr>
                    </w:div>
                    <w:div w:id="1942830414">
                      <w:marLeft w:val="0"/>
                      <w:marRight w:val="0"/>
                      <w:marTop w:val="0"/>
                      <w:marBottom w:val="180"/>
                      <w:divBdr>
                        <w:top w:val="none" w:sz="0" w:space="0" w:color="auto"/>
                        <w:left w:val="none" w:sz="0" w:space="0" w:color="auto"/>
                        <w:bottom w:val="none" w:sz="0" w:space="0" w:color="auto"/>
                        <w:right w:val="none" w:sz="0" w:space="0" w:color="auto"/>
                      </w:divBdr>
                    </w:div>
                    <w:div w:id="1815833489">
                      <w:marLeft w:val="0"/>
                      <w:marRight w:val="0"/>
                      <w:marTop w:val="0"/>
                      <w:marBottom w:val="180"/>
                      <w:divBdr>
                        <w:top w:val="none" w:sz="0" w:space="0" w:color="auto"/>
                        <w:left w:val="none" w:sz="0" w:space="0" w:color="auto"/>
                        <w:bottom w:val="none" w:sz="0" w:space="0" w:color="auto"/>
                        <w:right w:val="none" w:sz="0" w:space="0" w:color="auto"/>
                      </w:divBdr>
                    </w:div>
                    <w:div w:id="1362634888">
                      <w:marLeft w:val="0"/>
                      <w:marRight w:val="0"/>
                      <w:marTop w:val="0"/>
                      <w:marBottom w:val="180"/>
                      <w:divBdr>
                        <w:top w:val="none" w:sz="0" w:space="0" w:color="auto"/>
                        <w:left w:val="none" w:sz="0" w:space="0" w:color="auto"/>
                        <w:bottom w:val="none" w:sz="0" w:space="0" w:color="auto"/>
                        <w:right w:val="none" w:sz="0" w:space="0" w:color="auto"/>
                      </w:divBdr>
                    </w:div>
                    <w:div w:id="73287795">
                      <w:marLeft w:val="0"/>
                      <w:marRight w:val="0"/>
                      <w:marTop w:val="0"/>
                      <w:marBottom w:val="180"/>
                      <w:divBdr>
                        <w:top w:val="none" w:sz="0" w:space="0" w:color="auto"/>
                        <w:left w:val="none" w:sz="0" w:space="0" w:color="auto"/>
                        <w:bottom w:val="none" w:sz="0" w:space="0" w:color="auto"/>
                        <w:right w:val="none" w:sz="0" w:space="0" w:color="auto"/>
                      </w:divBdr>
                    </w:div>
                    <w:div w:id="205485674">
                      <w:marLeft w:val="0"/>
                      <w:marRight w:val="0"/>
                      <w:marTop w:val="0"/>
                      <w:marBottom w:val="180"/>
                      <w:divBdr>
                        <w:top w:val="none" w:sz="0" w:space="0" w:color="auto"/>
                        <w:left w:val="none" w:sz="0" w:space="0" w:color="auto"/>
                        <w:bottom w:val="none" w:sz="0" w:space="0" w:color="auto"/>
                        <w:right w:val="none" w:sz="0" w:space="0" w:color="auto"/>
                      </w:divBdr>
                    </w:div>
                    <w:div w:id="1885216776">
                      <w:marLeft w:val="0"/>
                      <w:marRight w:val="0"/>
                      <w:marTop w:val="0"/>
                      <w:marBottom w:val="180"/>
                      <w:divBdr>
                        <w:top w:val="none" w:sz="0" w:space="0" w:color="auto"/>
                        <w:left w:val="none" w:sz="0" w:space="0" w:color="auto"/>
                        <w:bottom w:val="none" w:sz="0" w:space="0" w:color="auto"/>
                        <w:right w:val="none" w:sz="0" w:space="0" w:color="auto"/>
                      </w:divBdr>
                    </w:div>
                    <w:div w:id="1545210493">
                      <w:marLeft w:val="0"/>
                      <w:marRight w:val="0"/>
                      <w:marTop w:val="0"/>
                      <w:marBottom w:val="180"/>
                      <w:divBdr>
                        <w:top w:val="none" w:sz="0" w:space="0" w:color="auto"/>
                        <w:left w:val="none" w:sz="0" w:space="0" w:color="auto"/>
                        <w:bottom w:val="none" w:sz="0" w:space="0" w:color="auto"/>
                        <w:right w:val="none" w:sz="0" w:space="0" w:color="auto"/>
                      </w:divBdr>
                    </w:div>
                    <w:div w:id="1562860013">
                      <w:marLeft w:val="0"/>
                      <w:marRight w:val="0"/>
                      <w:marTop w:val="0"/>
                      <w:marBottom w:val="180"/>
                      <w:divBdr>
                        <w:top w:val="none" w:sz="0" w:space="0" w:color="auto"/>
                        <w:left w:val="none" w:sz="0" w:space="0" w:color="auto"/>
                        <w:bottom w:val="none" w:sz="0" w:space="0" w:color="auto"/>
                        <w:right w:val="none" w:sz="0" w:space="0" w:color="auto"/>
                      </w:divBdr>
                    </w:div>
                    <w:div w:id="1922564242">
                      <w:marLeft w:val="0"/>
                      <w:marRight w:val="0"/>
                      <w:marTop w:val="0"/>
                      <w:marBottom w:val="180"/>
                      <w:divBdr>
                        <w:top w:val="none" w:sz="0" w:space="0" w:color="auto"/>
                        <w:left w:val="none" w:sz="0" w:space="0" w:color="auto"/>
                        <w:bottom w:val="none" w:sz="0" w:space="0" w:color="auto"/>
                        <w:right w:val="none" w:sz="0" w:space="0" w:color="auto"/>
                      </w:divBdr>
                    </w:div>
                    <w:div w:id="1570845895">
                      <w:marLeft w:val="0"/>
                      <w:marRight w:val="0"/>
                      <w:marTop w:val="0"/>
                      <w:marBottom w:val="180"/>
                      <w:divBdr>
                        <w:top w:val="none" w:sz="0" w:space="0" w:color="auto"/>
                        <w:left w:val="none" w:sz="0" w:space="0" w:color="auto"/>
                        <w:bottom w:val="none" w:sz="0" w:space="0" w:color="auto"/>
                        <w:right w:val="none" w:sz="0" w:space="0" w:color="auto"/>
                      </w:divBdr>
                    </w:div>
                    <w:div w:id="1528175996">
                      <w:marLeft w:val="0"/>
                      <w:marRight w:val="0"/>
                      <w:marTop w:val="0"/>
                      <w:marBottom w:val="180"/>
                      <w:divBdr>
                        <w:top w:val="none" w:sz="0" w:space="0" w:color="auto"/>
                        <w:left w:val="none" w:sz="0" w:space="0" w:color="auto"/>
                        <w:bottom w:val="none" w:sz="0" w:space="0" w:color="auto"/>
                        <w:right w:val="none" w:sz="0" w:space="0" w:color="auto"/>
                      </w:divBdr>
                    </w:div>
                    <w:div w:id="5274499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7342182">
      <w:bodyDiv w:val="1"/>
      <w:marLeft w:val="0"/>
      <w:marRight w:val="0"/>
      <w:marTop w:val="0"/>
      <w:marBottom w:val="0"/>
      <w:divBdr>
        <w:top w:val="none" w:sz="0" w:space="0" w:color="auto"/>
        <w:left w:val="none" w:sz="0" w:space="0" w:color="auto"/>
        <w:bottom w:val="none" w:sz="0" w:space="0" w:color="auto"/>
        <w:right w:val="none" w:sz="0" w:space="0" w:color="auto"/>
      </w:divBdr>
      <w:divsChild>
        <w:div w:id="1301492591">
          <w:marLeft w:val="0"/>
          <w:marRight w:val="0"/>
          <w:marTop w:val="0"/>
          <w:marBottom w:val="0"/>
          <w:divBdr>
            <w:top w:val="none" w:sz="0" w:space="0" w:color="auto"/>
            <w:left w:val="none" w:sz="0" w:space="0" w:color="auto"/>
            <w:bottom w:val="none" w:sz="0" w:space="0" w:color="auto"/>
            <w:right w:val="none" w:sz="0" w:space="0" w:color="auto"/>
          </w:divBdr>
          <w:divsChild>
            <w:div w:id="617874988">
              <w:marLeft w:val="0"/>
              <w:marRight w:val="0"/>
              <w:marTop w:val="0"/>
              <w:marBottom w:val="0"/>
              <w:divBdr>
                <w:top w:val="none" w:sz="0" w:space="0" w:color="auto"/>
                <w:left w:val="none" w:sz="0" w:space="0" w:color="auto"/>
                <w:bottom w:val="none" w:sz="0" w:space="0" w:color="auto"/>
                <w:right w:val="none" w:sz="0" w:space="0" w:color="auto"/>
              </w:divBdr>
              <w:divsChild>
                <w:div w:id="1425298859">
                  <w:marLeft w:val="0"/>
                  <w:marRight w:val="0"/>
                  <w:marTop w:val="120"/>
                  <w:marBottom w:val="0"/>
                  <w:divBdr>
                    <w:top w:val="none" w:sz="0" w:space="0" w:color="auto"/>
                    <w:left w:val="none" w:sz="0" w:space="0" w:color="auto"/>
                    <w:bottom w:val="none" w:sz="0" w:space="0" w:color="auto"/>
                    <w:right w:val="none" w:sz="0" w:space="0" w:color="auto"/>
                  </w:divBdr>
                  <w:divsChild>
                    <w:div w:id="8176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28891">
          <w:marLeft w:val="0"/>
          <w:marRight w:val="0"/>
          <w:marTop w:val="0"/>
          <w:marBottom w:val="0"/>
          <w:divBdr>
            <w:top w:val="none" w:sz="0" w:space="0" w:color="auto"/>
            <w:left w:val="none" w:sz="0" w:space="0" w:color="auto"/>
            <w:bottom w:val="none" w:sz="0" w:space="0" w:color="auto"/>
            <w:right w:val="none" w:sz="0" w:space="0" w:color="auto"/>
          </w:divBdr>
          <w:divsChild>
            <w:div w:id="629017795">
              <w:marLeft w:val="0"/>
              <w:marRight w:val="0"/>
              <w:marTop w:val="0"/>
              <w:marBottom w:val="0"/>
              <w:divBdr>
                <w:top w:val="none" w:sz="0" w:space="0" w:color="auto"/>
                <w:left w:val="none" w:sz="0" w:space="0" w:color="auto"/>
                <w:bottom w:val="none" w:sz="0" w:space="0" w:color="auto"/>
                <w:right w:val="none" w:sz="0" w:space="0" w:color="auto"/>
              </w:divBdr>
              <w:divsChild>
                <w:div w:id="1892617493">
                  <w:marLeft w:val="0"/>
                  <w:marRight w:val="0"/>
                  <w:marTop w:val="0"/>
                  <w:marBottom w:val="360"/>
                  <w:divBdr>
                    <w:top w:val="none" w:sz="0" w:space="0" w:color="auto"/>
                    <w:left w:val="none" w:sz="0" w:space="0" w:color="auto"/>
                    <w:bottom w:val="none" w:sz="0" w:space="0" w:color="auto"/>
                    <w:right w:val="none" w:sz="0" w:space="0" w:color="auto"/>
                  </w:divBdr>
                  <w:divsChild>
                    <w:div w:id="1338119087">
                      <w:marLeft w:val="0"/>
                      <w:marRight w:val="0"/>
                      <w:marTop w:val="0"/>
                      <w:marBottom w:val="0"/>
                      <w:divBdr>
                        <w:top w:val="none" w:sz="0" w:space="0" w:color="auto"/>
                        <w:left w:val="none" w:sz="0" w:space="0" w:color="auto"/>
                        <w:bottom w:val="none" w:sz="0" w:space="0" w:color="auto"/>
                        <w:right w:val="none" w:sz="0" w:space="0" w:color="auto"/>
                      </w:divBdr>
                      <w:divsChild>
                        <w:div w:id="949318309">
                          <w:marLeft w:val="0"/>
                          <w:marRight w:val="0"/>
                          <w:marTop w:val="0"/>
                          <w:marBottom w:val="0"/>
                          <w:divBdr>
                            <w:top w:val="none" w:sz="0" w:space="0" w:color="auto"/>
                            <w:left w:val="none" w:sz="0" w:space="0" w:color="auto"/>
                            <w:bottom w:val="none" w:sz="0" w:space="0" w:color="auto"/>
                            <w:right w:val="none" w:sz="0" w:space="0" w:color="auto"/>
                          </w:divBdr>
                        </w:div>
                      </w:divsChild>
                    </w:div>
                    <w:div w:id="1058016523">
                      <w:marLeft w:val="0"/>
                      <w:marRight w:val="0"/>
                      <w:marTop w:val="75"/>
                      <w:marBottom w:val="0"/>
                      <w:divBdr>
                        <w:top w:val="none" w:sz="0" w:space="0" w:color="auto"/>
                        <w:left w:val="none" w:sz="0" w:space="0" w:color="auto"/>
                        <w:bottom w:val="none" w:sz="0" w:space="0" w:color="auto"/>
                        <w:right w:val="none" w:sz="0" w:space="0" w:color="auto"/>
                      </w:divBdr>
                    </w:div>
                  </w:divsChild>
                </w:div>
                <w:div w:id="449932406">
                  <w:marLeft w:val="0"/>
                  <w:marRight w:val="0"/>
                  <w:marTop w:val="0"/>
                  <w:marBottom w:val="0"/>
                  <w:divBdr>
                    <w:top w:val="none" w:sz="0" w:space="0" w:color="auto"/>
                    <w:left w:val="none" w:sz="0" w:space="0" w:color="auto"/>
                    <w:bottom w:val="none" w:sz="0" w:space="0" w:color="auto"/>
                    <w:right w:val="none" w:sz="0" w:space="0" w:color="auto"/>
                  </w:divBdr>
                  <w:divsChild>
                    <w:div w:id="1706712796">
                      <w:marLeft w:val="0"/>
                      <w:marRight w:val="0"/>
                      <w:marTop w:val="0"/>
                      <w:marBottom w:val="180"/>
                      <w:divBdr>
                        <w:top w:val="none" w:sz="0" w:space="0" w:color="auto"/>
                        <w:left w:val="none" w:sz="0" w:space="0" w:color="auto"/>
                        <w:bottom w:val="none" w:sz="0" w:space="0" w:color="auto"/>
                        <w:right w:val="none" w:sz="0" w:space="0" w:color="auto"/>
                      </w:divBdr>
                    </w:div>
                    <w:div w:id="918290562">
                      <w:marLeft w:val="0"/>
                      <w:marRight w:val="0"/>
                      <w:marTop w:val="0"/>
                      <w:marBottom w:val="180"/>
                      <w:divBdr>
                        <w:top w:val="none" w:sz="0" w:space="0" w:color="auto"/>
                        <w:left w:val="none" w:sz="0" w:space="0" w:color="auto"/>
                        <w:bottom w:val="none" w:sz="0" w:space="0" w:color="auto"/>
                        <w:right w:val="none" w:sz="0" w:space="0" w:color="auto"/>
                      </w:divBdr>
                    </w:div>
                    <w:div w:id="858355704">
                      <w:marLeft w:val="0"/>
                      <w:marRight w:val="0"/>
                      <w:marTop w:val="0"/>
                      <w:marBottom w:val="360"/>
                      <w:divBdr>
                        <w:top w:val="none" w:sz="0" w:space="0" w:color="auto"/>
                        <w:left w:val="none" w:sz="0" w:space="0" w:color="auto"/>
                        <w:bottom w:val="none" w:sz="0" w:space="0" w:color="auto"/>
                        <w:right w:val="none" w:sz="0" w:space="0" w:color="auto"/>
                      </w:divBdr>
                      <w:divsChild>
                        <w:div w:id="1301302699">
                          <w:marLeft w:val="0"/>
                          <w:marRight w:val="0"/>
                          <w:marTop w:val="0"/>
                          <w:marBottom w:val="0"/>
                          <w:divBdr>
                            <w:top w:val="none" w:sz="0" w:space="0" w:color="auto"/>
                            <w:left w:val="none" w:sz="0" w:space="0" w:color="auto"/>
                            <w:bottom w:val="none" w:sz="0" w:space="0" w:color="auto"/>
                            <w:right w:val="none" w:sz="0" w:space="0" w:color="auto"/>
                          </w:divBdr>
                          <w:divsChild>
                            <w:div w:id="21261923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85620053">
                      <w:marLeft w:val="0"/>
                      <w:marRight w:val="0"/>
                      <w:marTop w:val="0"/>
                      <w:marBottom w:val="180"/>
                      <w:divBdr>
                        <w:top w:val="none" w:sz="0" w:space="0" w:color="auto"/>
                        <w:left w:val="none" w:sz="0" w:space="0" w:color="auto"/>
                        <w:bottom w:val="none" w:sz="0" w:space="0" w:color="auto"/>
                        <w:right w:val="none" w:sz="0" w:space="0" w:color="auto"/>
                      </w:divBdr>
                    </w:div>
                    <w:div w:id="1344865882">
                      <w:marLeft w:val="0"/>
                      <w:marRight w:val="0"/>
                      <w:marTop w:val="0"/>
                      <w:marBottom w:val="180"/>
                      <w:divBdr>
                        <w:top w:val="none" w:sz="0" w:space="0" w:color="auto"/>
                        <w:left w:val="none" w:sz="0" w:space="0" w:color="auto"/>
                        <w:bottom w:val="none" w:sz="0" w:space="0" w:color="auto"/>
                        <w:right w:val="none" w:sz="0" w:space="0" w:color="auto"/>
                      </w:divBdr>
                    </w:div>
                    <w:div w:id="1022559476">
                      <w:marLeft w:val="0"/>
                      <w:marRight w:val="0"/>
                      <w:marTop w:val="0"/>
                      <w:marBottom w:val="180"/>
                      <w:divBdr>
                        <w:top w:val="none" w:sz="0" w:space="0" w:color="auto"/>
                        <w:left w:val="none" w:sz="0" w:space="0" w:color="auto"/>
                        <w:bottom w:val="none" w:sz="0" w:space="0" w:color="auto"/>
                        <w:right w:val="none" w:sz="0" w:space="0" w:color="auto"/>
                      </w:divBdr>
                    </w:div>
                    <w:div w:id="439420338">
                      <w:marLeft w:val="0"/>
                      <w:marRight w:val="0"/>
                      <w:marTop w:val="0"/>
                      <w:marBottom w:val="180"/>
                      <w:divBdr>
                        <w:top w:val="none" w:sz="0" w:space="0" w:color="auto"/>
                        <w:left w:val="none" w:sz="0" w:space="0" w:color="auto"/>
                        <w:bottom w:val="none" w:sz="0" w:space="0" w:color="auto"/>
                        <w:right w:val="none" w:sz="0" w:space="0" w:color="auto"/>
                      </w:divBdr>
                    </w:div>
                    <w:div w:id="1347293124">
                      <w:marLeft w:val="0"/>
                      <w:marRight w:val="0"/>
                      <w:marTop w:val="360"/>
                      <w:marBottom w:val="360"/>
                      <w:divBdr>
                        <w:top w:val="none" w:sz="0" w:space="0" w:color="auto"/>
                        <w:left w:val="none" w:sz="0" w:space="0" w:color="auto"/>
                        <w:bottom w:val="none" w:sz="0" w:space="0" w:color="auto"/>
                        <w:right w:val="none" w:sz="0" w:space="0" w:color="auto"/>
                      </w:divBdr>
                      <w:divsChild>
                        <w:div w:id="1078748950">
                          <w:marLeft w:val="0"/>
                          <w:marRight w:val="0"/>
                          <w:marTop w:val="0"/>
                          <w:marBottom w:val="0"/>
                          <w:divBdr>
                            <w:top w:val="none" w:sz="0" w:space="0" w:color="auto"/>
                            <w:left w:val="none" w:sz="0" w:space="0" w:color="auto"/>
                            <w:bottom w:val="none" w:sz="0" w:space="0" w:color="auto"/>
                            <w:right w:val="none" w:sz="0" w:space="0" w:color="auto"/>
                          </w:divBdr>
                          <w:divsChild>
                            <w:div w:id="2290758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0224924">
                      <w:marLeft w:val="0"/>
                      <w:marRight w:val="0"/>
                      <w:marTop w:val="0"/>
                      <w:marBottom w:val="180"/>
                      <w:divBdr>
                        <w:top w:val="none" w:sz="0" w:space="0" w:color="auto"/>
                        <w:left w:val="none" w:sz="0" w:space="0" w:color="auto"/>
                        <w:bottom w:val="none" w:sz="0" w:space="0" w:color="auto"/>
                        <w:right w:val="none" w:sz="0" w:space="0" w:color="auto"/>
                      </w:divBdr>
                    </w:div>
                    <w:div w:id="1169061874">
                      <w:marLeft w:val="0"/>
                      <w:marRight w:val="0"/>
                      <w:marTop w:val="0"/>
                      <w:marBottom w:val="180"/>
                      <w:divBdr>
                        <w:top w:val="none" w:sz="0" w:space="0" w:color="auto"/>
                        <w:left w:val="none" w:sz="0" w:space="0" w:color="auto"/>
                        <w:bottom w:val="none" w:sz="0" w:space="0" w:color="auto"/>
                        <w:right w:val="none" w:sz="0" w:space="0" w:color="auto"/>
                      </w:divBdr>
                    </w:div>
                    <w:div w:id="1868638724">
                      <w:marLeft w:val="0"/>
                      <w:marRight w:val="0"/>
                      <w:marTop w:val="0"/>
                      <w:marBottom w:val="0"/>
                      <w:divBdr>
                        <w:top w:val="none" w:sz="0" w:space="0" w:color="auto"/>
                        <w:left w:val="none" w:sz="0" w:space="0" w:color="auto"/>
                        <w:bottom w:val="none" w:sz="0" w:space="0" w:color="auto"/>
                        <w:right w:val="none" w:sz="0" w:space="0" w:color="auto"/>
                      </w:divBdr>
                      <w:divsChild>
                        <w:div w:id="757747917">
                          <w:marLeft w:val="0"/>
                          <w:marRight w:val="0"/>
                          <w:marTop w:val="0"/>
                          <w:marBottom w:val="0"/>
                          <w:divBdr>
                            <w:top w:val="none" w:sz="0" w:space="0" w:color="auto"/>
                            <w:left w:val="none" w:sz="0" w:space="0" w:color="auto"/>
                            <w:bottom w:val="none" w:sz="0" w:space="0" w:color="auto"/>
                            <w:right w:val="none" w:sz="0" w:space="0" w:color="auto"/>
                          </w:divBdr>
                        </w:div>
                      </w:divsChild>
                    </w:div>
                    <w:div w:id="1865747467">
                      <w:marLeft w:val="0"/>
                      <w:marRight w:val="0"/>
                      <w:marTop w:val="60"/>
                      <w:marBottom w:val="0"/>
                      <w:divBdr>
                        <w:top w:val="none" w:sz="0" w:space="0" w:color="auto"/>
                        <w:left w:val="none" w:sz="0" w:space="0" w:color="auto"/>
                        <w:bottom w:val="none" w:sz="0" w:space="0" w:color="auto"/>
                        <w:right w:val="none" w:sz="0" w:space="0" w:color="auto"/>
                      </w:divBdr>
                    </w:div>
                    <w:div w:id="10686373">
                      <w:marLeft w:val="0"/>
                      <w:marRight w:val="0"/>
                      <w:marTop w:val="0"/>
                      <w:marBottom w:val="180"/>
                      <w:divBdr>
                        <w:top w:val="none" w:sz="0" w:space="0" w:color="auto"/>
                        <w:left w:val="none" w:sz="0" w:space="0" w:color="auto"/>
                        <w:bottom w:val="none" w:sz="0" w:space="0" w:color="auto"/>
                        <w:right w:val="none" w:sz="0" w:space="0" w:color="auto"/>
                      </w:divBdr>
                    </w:div>
                    <w:div w:id="850530318">
                      <w:marLeft w:val="0"/>
                      <w:marRight w:val="0"/>
                      <w:marTop w:val="0"/>
                      <w:marBottom w:val="180"/>
                      <w:divBdr>
                        <w:top w:val="none" w:sz="0" w:space="0" w:color="auto"/>
                        <w:left w:val="none" w:sz="0" w:space="0" w:color="auto"/>
                        <w:bottom w:val="none" w:sz="0" w:space="0" w:color="auto"/>
                        <w:right w:val="none" w:sz="0" w:space="0" w:color="auto"/>
                      </w:divBdr>
                    </w:div>
                    <w:div w:id="1682270651">
                      <w:marLeft w:val="0"/>
                      <w:marRight w:val="0"/>
                      <w:marTop w:val="0"/>
                      <w:marBottom w:val="180"/>
                      <w:divBdr>
                        <w:top w:val="none" w:sz="0" w:space="0" w:color="auto"/>
                        <w:left w:val="none" w:sz="0" w:space="0" w:color="auto"/>
                        <w:bottom w:val="none" w:sz="0" w:space="0" w:color="auto"/>
                        <w:right w:val="none" w:sz="0" w:space="0" w:color="auto"/>
                      </w:divBdr>
                    </w:div>
                    <w:div w:id="1330405610">
                      <w:marLeft w:val="0"/>
                      <w:marRight w:val="0"/>
                      <w:marTop w:val="0"/>
                      <w:marBottom w:val="180"/>
                      <w:divBdr>
                        <w:top w:val="none" w:sz="0" w:space="0" w:color="auto"/>
                        <w:left w:val="none" w:sz="0" w:space="0" w:color="auto"/>
                        <w:bottom w:val="none" w:sz="0" w:space="0" w:color="auto"/>
                        <w:right w:val="none" w:sz="0" w:space="0" w:color="auto"/>
                      </w:divBdr>
                    </w:div>
                    <w:div w:id="259606218">
                      <w:marLeft w:val="0"/>
                      <w:marRight w:val="0"/>
                      <w:marTop w:val="0"/>
                      <w:marBottom w:val="180"/>
                      <w:divBdr>
                        <w:top w:val="none" w:sz="0" w:space="0" w:color="auto"/>
                        <w:left w:val="none" w:sz="0" w:space="0" w:color="auto"/>
                        <w:bottom w:val="none" w:sz="0" w:space="0" w:color="auto"/>
                        <w:right w:val="none" w:sz="0" w:space="0" w:color="auto"/>
                      </w:divBdr>
                    </w:div>
                    <w:div w:id="853298624">
                      <w:marLeft w:val="0"/>
                      <w:marRight w:val="0"/>
                      <w:marTop w:val="360"/>
                      <w:marBottom w:val="360"/>
                      <w:divBdr>
                        <w:top w:val="none" w:sz="0" w:space="0" w:color="auto"/>
                        <w:left w:val="none" w:sz="0" w:space="0" w:color="auto"/>
                        <w:bottom w:val="none" w:sz="0" w:space="0" w:color="auto"/>
                        <w:right w:val="none" w:sz="0" w:space="0" w:color="auto"/>
                      </w:divBdr>
                      <w:divsChild>
                        <w:div w:id="140082790">
                          <w:marLeft w:val="0"/>
                          <w:marRight w:val="0"/>
                          <w:marTop w:val="0"/>
                          <w:marBottom w:val="0"/>
                          <w:divBdr>
                            <w:top w:val="none" w:sz="0" w:space="0" w:color="auto"/>
                            <w:left w:val="none" w:sz="0" w:space="0" w:color="auto"/>
                            <w:bottom w:val="none" w:sz="0" w:space="0" w:color="auto"/>
                            <w:right w:val="none" w:sz="0" w:space="0" w:color="auto"/>
                          </w:divBdr>
                          <w:divsChild>
                            <w:div w:id="14400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3065">
                      <w:marLeft w:val="0"/>
                      <w:marRight w:val="0"/>
                      <w:marTop w:val="0"/>
                      <w:marBottom w:val="180"/>
                      <w:divBdr>
                        <w:top w:val="none" w:sz="0" w:space="0" w:color="auto"/>
                        <w:left w:val="none" w:sz="0" w:space="0" w:color="auto"/>
                        <w:bottom w:val="none" w:sz="0" w:space="0" w:color="auto"/>
                        <w:right w:val="none" w:sz="0" w:space="0" w:color="auto"/>
                      </w:divBdr>
                    </w:div>
                    <w:div w:id="1050885507">
                      <w:marLeft w:val="0"/>
                      <w:marRight w:val="0"/>
                      <w:marTop w:val="0"/>
                      <w:marBottom w:val="180"/>
                      <w:divBdr>
                        <w:top w:val="none" w:sz="0" w:space="0" w:color="auto"/>
                        <w:left w:val="none" w:sz="0" w:space="0" w:color="auto"/>
                        <w:bottom w:val="none" w:sz="0" w:space="0" w:color="auto"/>
                        <w:right w:val="none" w:sz="0" w:space="0" w:color="auto"/>
                      </w:divBdr>
                    </w:div>
                    <w:div w:id="1761950522">
                      <w:marLeft w:val="0"/>
                      <w:marRight w:val="0"/>
                      <w:marTop w:val="0"/>
                      <w:marBottom w:val="180"/>
                      <w:divBdr>
                        <w:top w:val="none" w:sz="0" w:space="0" w:color="auto"/>
                        <w:left w:val="none" w:sz="0" w:space="0" w:color="auto"/>
                        <w:bottom w:val="none" w:sz="0" w:space="0" w:color="auto"/>
                        <w:right w:val="none" w:sz="0" w:space="0" w:color="auto"/>
                      </w:divBdr>
                    </w:div>
                    <w:div w:id="722410116">
                      <w:marLeft w:val="0"/>
                      <w:marRight w:val="0"/>
                      <w:marTop w:val="0"/>
                      <w:marBottom w:val="180"/>
                      <w:divBdr>
                        <w:top w:val="none" w:sz="0" w:space="0" w:color="auto"/>
                        <w:left w:val="none" w:sz="0" w:space="0" w:color="auto"/>
                        <w:bottom w:val="none" w:sz="0" w:space="0" w:color="auto"/>
                        <w:right w:val="none" w:sz="0" w:space="0" w:color="auto"/>
                      </w:divBdr>
                    </w:div>
                    <w:div w:id="1294291822">
                      <w:marLeft w:val="0"/>
                      <w:marRight w:val="0"/>
                      <w:marTop w:val="0"/>
                      <w:marBottom w:val="180"/>
                      <w:divBdr>
                        <w:top w:val="none" w:sz="0" w:space="0" w:color="auto"/>
                        <w:left w:val="none" w:sz="0" w:space="0" w:color="auto"/>
                        <w:bottom w:val="none" w:sz="0" w:space="0" w:color="auto"/>
                        <w:right w:val="none" w:sz="0" w:space="0" w:color="auto"/>
                      </w:divBdr>
                    </w:div>
                    <w:div w:id="11071166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9497741">
      <w:bodyDiv w:val="1"/>
      <w:marLeft w:val="0"/>
      <w:marRight w:val="0"/>
      <w:marTop w:val="0"/>
      <w:marBottom w:val="0"/>
      <w:divBdr>
        <w:top w:val="none" w:sz="0" w:space="0" w:color="auto"/>
        <w:left w:val="none" w:sz="0" w:space="0" w:color="auto"/>
        <w:bottom w:val="none" w:sz="0" w:space="0" w:color="auto"/>
        <w:right w:val="none" w:sz="0" w:space="0" w:color="auto"/>
      </w:divBdr>
      <w:divsChild>
        <w:div w:id="1657762863">
          <w:marLeft w:val="0"/>
          <w:marRight w:val="0"/>
          <w:marTop w:val="0"/>
          <w:marBottom w:val="0"/>
          <w:divBdr>
            <w:top w:val="none" w:sz="0" w:space="0" w:color="auto"/>
            <w:left w:val="none" w:sz="0" w:space="0" w:color="auto"/>
            <w:bottom w:val="none" w:sz="0" w:space="0" w:color="auto"/>
            <w:right w:val="none" w:sz="0" w:space="0" w:color="auto"/>
          </w:divBdr>
          <w:divsChild>
            <w:div w:id="1431657564">
              <w:marLeft w:val="0"/>
              <w:marRight w:val="0"/>
              <w:marTop w:val="0"/>
              <w:marBottom w:val="0"/>
              <w:divBdr>
                <w:top w:val="none" w:sz="0" w:space="0" w:color="auto"/>
                <w:left w:val="none" w:sz="0" w:space="0" w:color="auto"/>
                <w:bottom w:val="none" w:sz="0" w:space="0" w:color="auto"/>
                <w:right w:val="none" w:sz="0" w:space="0" w:color="auto"/>
              </w:divBdr>
              <w:divsChild>
                <w:div w:id="1640915523">
                  <w:marLeft w:val="0"/>
                  <w:marRight w:val="0"/>
                  <w:marTop w:val="120"/>
                  <w:marBottom w:val="0"/>
                  <w:divBdr>
                    <w:top w:val="none" w:sz="0" w:space="0" w:color="auto"/>
                    <w:left w:val="none" w:sz="0" w:space="0" w:color="auto"/>
                    <w:bottom w:val="none" w:sz="0" w:space="0" w:color="auto"/>
                    <w:right w:val="none" w:sz="0" w:space="0" w:color="auto"/>
                  </w:divBdr>
                  <w:divsChild>
                    <w:div w:id="13762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8917">
          <w:marLeft w:val="0"/>
          <w:marRight w:val="0"/>
          <w:marTop w:val="0"/>
          <w:marBottom w:val="0"/>
          <w:divBdr>
            <w:top w:val="none" w:sz="0" w:space="0" w:color="auto"/>
            <w:left w:val="none" w:sz="0" w:space="0" w:color="auto"/>
            <w:bottom w:val="none" w:sz="0" w:space="0" w:color="auto"/>
            <w:right w:val="none" w:sz="0" w:space="0" w:color="auto"/>
          </w:divBdr>
          <w:divsChild>
            <w:div w:id="1871257969">
              <w:marLeft w:val="0"/>
              <w:marRight w:val="0"/>
              <w:marTop w:val="0"/>
              <w:marBottom w:val="0"/>
              <w:divBdr>
                <w:top w:val="none" w:sz="0" w:space="0" w:color="auto"/>
                <w:left w:val="none" w:sz="0" w:space="0" w:color="auto"/>
                <w:bottom w:val="none" w:sz="0" w:space="0" w:color="auto"/>
                <w:right w:val="none" w:sz="0" w:space="0" w:color="auto"/>
              </w:divBdr>
              <w:divsChild>
                <w:div w:id="945312068">
                  <w:marLeft w:val="0"/>
                  <w:marRight w:val="0"/>
                  <w:marTop w:val="0"/>
                  <w:marBottom w:val="360"/>
                  <w:divBdr>
                    <w:top w:val="none" w:sz="0" w:space="0" w:color="auto"/>
                    <w:left w:val="none" w:sz="0" w:space="0" w:color="auto"/>
                    <w:bottom w:val="none" w:sz="0" w:space="0" w:color="auto"/>
                    <w:right w:val="none" w:sz="0" w:space="0" w:color="auto"/>
                  </w:divBdr>
                  <w:divsChild>
                    <w:div w:id="1785030909">
                      <w:marLeft w:val="0"/>
                      <w:marRight w:val="0"/>
                      <w:marTop w:val="0"/>
                      <w:marBottom w:val="0"/>
                      <w:divBdr>
                        <w:top w:val="none" w:sz="0" w:space="0" w:color="auto"/>
                        <w:left w:val="none" w:sz="0" w:space="0" w:color="auto"/>
                        <w:bottom w:val="none" w:sz="0" w:space="0" w:color="auto"/>
                        <w:right w:val="none" w:sz="0" w:space="0" w:color="auto"/>
                      </w:divBdr>
                      <w:divsChild>
                        <w:div w:id="756025170">
                          <w:marLeft w:val="0"/>
                          <w:marRight w:val="0"/>
                          <w:marTop w:val="0"/>
                          <w:marBottom w:val="0"/>
                          <w:divBdr>
                            <w:top w:val="none" w:sz="0" w:space="0" w:color="auto"/>
                            <w:left w:val="none" w:sz="0" w:space="0" w:color="auto"/>
                            <w:bottom w:val="none" w:sz="0" w:space="0" w:color="auto"/>
                            <w:right w:val="none" w:sz="0" w:space="0" w:color="auto"/>
                          </w:divBdr>
                          <w:divsChild>
                            <w:div w:id="1677070548">
                              <w:marLeft w:val="0"/>
                              <w:marRight w:val="0"/>
                              <w:marTop w:val="0"/>
                              <w:marBottom w:val="0"/>
                              <w:divBdr>
                                <w:top w:val="none" w:sz="0" w:space="0" w:color="auto"/>
                                <w:left w:val="none" w:sz="0" w:space="0" w:color="auto"/>
                                <w:bottom w:val="none" w:sz="0" w:space="0" w:color="auto"/>
                                <w:right w:val="none" w:sz="0" w:space="0" w:color="auto"/>
                              </w:divBdr>
                              <w:divsChild>
                                <w:div w:id="1873037296">
                                  <w:marLeft w:val="0"/>
                                  <w:marRight w:val="0"/>
                                  <w:marTop w:val="0"/>
                                  <w:marBottom w:val="0"/>
                                  <w:divBdr>
                                    <w:top w:val="none" w:sz="0" w:space="0" w:color="auto"/>
                                    <w:left w:val="none" w:sz="0" w:space="0" w:color="auto"/>
                                    <w:bottom w:val="none" w:sz="0" w:space="0" w:color="auto"/>
                                    <w:right w:val="none" w:sz="0" w:space="0" w:color="auto"/>
                                  </w:divBdr>
                                  <w:divsChild>
                                    <w:div w:id="144264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626397">
                      <w:marLeft w:val="0"/>
                      <w:marRight w:val="0"/>
                      <w:marTop w:val="75"/>
                      <w:marBottom w:val="0"/>
                      <w:divBdr>
                        <w:top w:val="none" w:sz="0" w:space="0" w:color="auto"/>
                        <w:left w:val="none" w:sz="0" w:space="0" w:color="auto"/>
                        <w:bottom w:val="none" w:sz="0" w:space="0" w:color="auto"/>
                        <w:right w:val="none" w:sz="0" w:space="0" w:color="auto"/>
                      </w:divBdr>
                      <w:divsChild>
                        <w:div w:id="1641614682">
                          <w:marLeft w:val="-15"/>
                          <w:marRight w:val="-15"/>
                          <w:marTop w:val="0"/>
                          <w:marBottom w:val="0"/>
                          <w:divBdr>
                            <w:top w:val="none" w:sz="0" w:space="0" w:color="auto"/>
                            <w:left w:val="none" w:sz="0" w:space="0" w:color="auto"/>
                            <w:bottom w:val="none" w:sz="0" w:space="0" w:color="auto"/>
                            <w:right w:val="none" w:sz="0" w:space="0" w:color="auto"/>
                          </w:divBdr>
                        </w:div>
                        <w:div w:id="13773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8988">
                  <w:marLeft w:val="0"/>
                  <w:marRight w:val="0"/>
                  <w:marTop w:val="0"/>
                  <w:marBottom w:val="0"/>
                  <w:divBdr>
                    <w:top w:val="none" w:sz="0" w:space="0" w:color="auto"/>
                    <w:left w:val="none" w:sz="0" w:space="0" w:color="auto"/>
                    <w:bottom w:val="none" w:sz="0" w:space="0" w:color="auto"/>
                    <w:right w:val="none" w:sz="0" w:space="0" w:color="auto"/>
                  </w:divBdr>
                  <w:divsChild>
                    <w:div w:id="1978871248">
                      <w:marLeft w:val="0"/>
                      <w:marRight w:val="0"/>
                      <w:marTop w:val="0"/>
                      <w:marBottom w:val="360"/>
                      <w:divBdr>
                        <w:top w:val="none" w:sz="0" w:space="0" w:color="auto"/>
                        <w:left w:val="none" w:sz="0" w:space="0" w:color="auto"/>
                        <w:bottom w:val="none" w:sz="0" w:space="0" w:color="auto"/>
                        <w:right w:val="none" w:sz="0" w:space="0" w:color="auto"/>
                      </w:divBdr>
                      <w:divsChild>
                        <w:div w:id="893656533">
                          <w:marLeft w:val="0"/>
                          <w:marRight w:val="0"/>
                          <w:marTop w:val="0"/>
                          <w:marBottom w:val="0"/>
                          <w:divBdr>
                            <w:top w:val="none" w:sz="0" w:space="0" w:color="auto"/>
                            <w:left w:val="none" w:sz="0" w:space="0" w:color="auto"/>
                            <w:bottom w:val="single" w:sz="6" w:space="0" w:color="D0D0D0"/>
                            <w:right w:val="none" w:sz="0" w:space="0" w:color="auto"/>
                          </w:divBdr>
                        </w:div>
                        <w:div w:id="671296475">
                          <w:marLeft w:val="0"/>
                          <w:marRight w:val="0"/>
                          <w:marTop w:val="0"/>
                          <w:marBottom w:val="0"/>
                          <w:divBdr>
                            <w:top w:val="none" w:sz="0" w:space="0" w:color="auto"/>
                            <w:left w:val="none" w:sz="0" w:space="0" w:color="auto"/>
                            <w:bottom w:val="none" w:sz="0" w:space="0" w:color="auto"/>
                            <w:right w:val="none" w:sz="0" w:space="0" w:color="auto"/>
                          </w:divBdr>
                          <w:divsChild>
                            <w:div w:id="579758773">
                              <w:marLeft w:val="0"/>
                              <w:marRight w:val="0"/>
                              <w:marTop w:val="0"/>
                              <w:marBottom w:val="0"/>
                              <w:divBdr>
                                <w:top w:val="none" w:sz="0" w:space="0" w:color="auto"/>
                                <w:left w:val="none" w:sz="0" w:space="0" w:color="auto"/>
                                <w:bottom w:val="none" w:sz="0" w:space="0" w:color="auto"/>
                                <w:right w:val="none" w:sz="0" w:space="0" w:color="auto"/>
                              </w:divBdr>
                              <w:divsChild>
                                <w:div w:id="826751967">
                                  <w:marLeft w:val="0"/>
                                  <w:marRight w:val="0"/>
                                  <w:marTop w:val="0"/>
                                  <w:marBottom w:val="0"/>
                                  <w:divBdr>
                                    <w:top w:val="none" w:sz="0" w:space="0" w:color="auto"/>
                                    <w:left w:val="none" w:sz="0" w:space="0" w:color="auto"/>
                                    <w:bottom w:val="none" w:sz="0" w:space="0" w:color="auto"/>
                                    <w:right w:val="none" w:sz="0" w:space="0" w:color="auto"/>
                                  </w:divBdr>
                                </w:div>
                                <w:div w:id="1768769552">
                                  <w:marLeft w:val="0"/>
                                  <w:marRight w:val="0"/>
                                  <w:marTop w:val="0"/>
                                  <w:marBottom w:val="0"/>
                                  <w:divBdr>
                                    <w:top w:val="none" w:sz="0" w:space="0" w:color="auto"/>
                                    <w:left w:val="none" w:sz="0" w:space="0" w:color="auto"/>
                                    <w:bottom w:val="none" w:sz="0" w:space="0" w:color="auto"/>
                                    <w:right w:val="none" w:sz="0" w:space="0" w:color="auto"/>
                                  </w:divBdr>
                                  <w:divsChild>
                                    <w:div w:id="607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8643">
                              <w:marLeft w:val="0"/>
                              <w:marRight w:val="0"/>
                              <w:marTop w:val="0"/>
                              <w:marBottom w:val="0"/>
                              <w:divBdr>
                                <w:top w:val="none" w:sz="0" w:space="0" w:color="auto"/>
                                <w:left w:val="none" w:sz="0" w:space="0" w:color="auto"/>
                                <w:bottom w:val="none" w:sz="0" w:space="0" w:color="auto"/>
                                <w:right w:val="none" w:sz="0" w:space="0" w:color="auto"/>
                              </w:divBdr>
                              <w:divsChild>
                                <w:div w:id="1588341764">
                                  <w:marLeft w:val="0"/>
                                  <w:marRight w:val="0"/>
                                  <w:marTop w:val="0"/>
                                  <w:marBottom w:val="0"/>
                                  <w:divBdr>
                                    <w:top w:val="none" w:sz="0" w:space="0" w:color="auto"/>
                                    <w:left w:val="none" w:sz="0" w:space="0" w:color="auto"/>
                                    <w:bottom w:val="none" w:sz="0" w:space="0" w:color="auto"/>
                                    <w:right w:val="none" w:sz="0" w:space="0" w:color="auto"/>
                                  </w:divBdr>
                                </w:div>
                                <w:div w:id="144930715">
                                  <w:marLeft w:val="0"/>
                                  <w:marRight w:val="0"/>
                                  <w:marTop w:val="0"/>
                                  <w:marBottom w:val="0"/>
                                  <w:divBdr>
                                    <w:top w:val="none" w:sz="0" w:space="0" w:color="auto"/>
                                    <w:left w:val="none" w:sz="0" w:space="0" w:color="auto"/>
                                    <w:bottom w:val="none" w:sz="0" w:space="0" w:color="auto"/>
                                    <w:right w:val="none" w:sz="0" w:space="0" w:color="auto"/>
                                  </w:divBdr>
                                  <w:divsChild>
                                    <w:div w:id="4132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35604">
                      <w:marLeft w:val="0"/>
                      <w:marRight w:val="0"/>
                      <w:marTop w:val="0"/>
                      <w:marBottom w:val="180"/>
                      <w:divBdr>
                        <w:top w:val="none" w:sz="0" w:space="0" w:color="auto"/>
                        <w:left w:val="none" w:sz="0" w:space="0" w:color="auto"/>
                        <w:bottom w:val="none" w:sz="0" w:space="0" w:color="auto"/>
                        <w:right w:val="none" w:sz="0" w:space="0" w:color="auto"/>
                      </w:divBdr>
                    </w:div>
                    <w:div w:id="1898658840">
                      <w:marLeft w:val="0"/>
                      <w:marRight w:val="0"/>
                      <w:marTop w:val="0"/>
                      <w:marBottom w:val="180"/>
                      <w:divBdr>
                        <w:top w:val="none" w:sz="0" w:space="0" w:color="auto"/>
                        <w:left w:val="none" w:sz="0" w:space="0" w:color="auto"/>
                        <w:bottom w:val="none" w:sz="0" w:space="0" w:color="auto"/>
                        <w:right w:val="none" w:sz="0" w:space="0" w:color="auto"/>
                      </w:divBdr>
                    </w:div>
                    <w:div w:id="724111413">
                      <w:marLeft w:val="0"/>
                      <w:marRight w:val="0"/>
                      <w:marTop w:val="0"/>
                      <w:marBottom w:val="360"/>
                      <w:divBdr>
                        <w:top w:val="none" w:sz="0" w:space="0" w:color="auto"/>
                        <w:left w:val="none" w:sz="0" w:space="0" w:color="auto"/>
                        <w:bottom w:val="none" w:sz="0" w:space="0" w:color="auto"/>
                        <w:right w:val="none" w:sz="0" w:space="0" w:color="auto"/>
                      </w:divBdr>
                      <w:divsChild>
                        <w:div w:id="43991266">
                          <w:marLeft w:val="0"/>
                          <w:marRight w:val="0"/>
                          <w:marTop w:val="0"/>
                          <w:marBottom w:val="0"/>
                          <w:divBdr>
                            <w:top w:val="none" w:sz="0" w:space="0" w:color="auto"/>
                            <w:left w:val="none" w:sz="0" w:space="0" w:color="auto"/>
                            <w:bottom w:val="none" w:sz="0" w:space="0" w:color="auto"/>
                            <w:right w:val="none" w:sz="0" w:space="0" w:color="auto"/>
                          </w:divBdr>
                          <w:divsChild>
                            <w:div w:id="1683719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8727061">
                      <w:marLeft w:val="0"/>
                      <w:marRight w:val="0"/>
                      <w:marTop w:val="0"/>
                      <w:marBottom w:val="180"/>
                      <w:divBdr>
                        <w:top w:val="none" w:sz="0" w:space="0" w:color="auto"/>
                        <w:left w:val="none" w:sz="0" w:space="0" w:color="auto"/>
                        <w:bottom w:val="none" w:sz="0" w:space="0" w:color="auto"/>
                        <w:right w:val="none" w:sz="0" w:space="0" w:color="auto"/>
                      </w:divBdr>
                    </w:div>
                    <w:div w:id="28342111">
                      <w:marLeft w:val="0"/>
                      <w:marRight w:val="0"/>
                      <w:marTop w:val="0"/>
                      <w:marBottom w:val="180"/>
                      <w:divBdr>
                        <w:top w:val="none" w:sz="0" w:space="0" w:color="auto"/>
                        <w:left w:val="none" w:sz="0" w:space="0" w:color="auto"/>
                        <w:bottom w:val="none" w:sz="0" w:space="0" w:color="auto"/>
                        <w:right w:val="none" w:sz="0" w:space="0" w:color="auto"/>
                      </w:divBdr>
                    </w:div>
                    <w:div w:id="578057221">
                      <w:marLeft w:val="0"/>
                      <w:marRight w:val="0"/>
                      <w:marTop w:val="0"/>
                      <w:marBottom w:val="180"/>
                      <w:divBdr>
                        <w:top w:val="none" w:sz="0" w:space="0" w:color="auto"/>
                        <w:left w:val="none" w:sz="0" w:space="0" w:color="auto"/>
                        <w:bottom w:val="none" w:sz="0" w:space="0" w:color="auto"/>
                        <w:right w:val="none" w:sz="0" w:space="0" w:color="auto"/>
                      </w:divBdr>
                    </w:div>
                    <w:div w:id="98180875">
                      <w:marLeft w:val="0"/>
                      <w:marRight w:val="0"/>
                      <w:marTop w:val="0"/>
                      <w:marBottom w:val="180"/>
                      <w:divBdr>
                        <w:top w:val="none" w:sz="0" w:space="0" w:color="auto"/>
                        <w:left w:val="none" w:sz="0" w:space="0" w:color="auto"/>
                        <w:bottom w:val="none" w:sz="0" w:space="0" w:color="auto"/>
                        <w:right w:val="none" w:sz="0" w:space="0" w:color="auto"/>
                      </w:divBdr>
                    </w:div>
                    <w:div w:id="1206060034">
                      <w:marLeft w:val="0"/>
                      <w:marRight w:val="0"/>
                      <w:marTop w:val="360"/>
                      <w:marBottom w:val="360"/>
                      <w:divBdr>
                        <w:top w:val="none" w:sz="0" w:space="0" w:color="auto"/>
                        <w:left w:val="none" w:sz="0" w:space="0" w:color="auto"/>
                        <w:bottom w:val="none" w:sz="0" w:space="0" w:color="auto"/>
                        <w:right w:val="none" w:sz="0" w:space="0" w:color="auto"/>
                      </w:divBdr>
                      <w:divsChild>
                        <w:div w:id="83648694">
                          <w:marLeft w:val="0"/>
                          <w:marRight w:val="0"/>
                          <w:marTop w:val="0"/>
                          <w:marBottom w:val="0"/>
                          <w:divBdr>
                            <w:top w:val="none" w:sz="0" w:space="0" w:color="auto"/>
                            <w:left w:val="none" w:sz="0" w:space="0" w:color="auto"/>
                            <w:bottom w:val="none" w:sz="0" w:space="0" w:color="auto"/>
                            <w:right w:val="none" w:sz="0" w:space="0" w:color="auto"/>
                          </w:divBdr>
                          <w:divsChild>
                            <w:div w:id="19305069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59672116">
                      <w:marLeft w:val="0"/>
                      <w:marRight w:val="0"/>
                      <w:marTop w:val="0"/>
                      <w:marBottom w:val="180"/>
                      <w:divBdr>
                        <w:top w:val="none" w:sz="0" w:space="0" w:color="auto"/>
                        <w:left w:val="none" w:sz="0" w:space="0" w:color="auto"/>
                        <w:bottom w:val="none" w:sz="0" w:space="0" w:color="auto"/>
                        <w:right w:val="none" w:sz="0" w:space="0" w:color="auto"/>
                      </w:divBdr>
                    </w:div>
                    <w:div w:id="132675010">
                      <w:marLeft w:val="0"/>
                      <w:marRight w:val="0"/>
                      <w:marTop w:val="0"/>
                      <w:marBottom w:val="180"/>
                      <w:divBdr>
                        <w:top w:val="none" w:sz="0" w:space="0" w:color="auto"/>
                        <w:left w:val="none" w:sz="0" w:space="0" w:color="auto"/>
                        <w:bottom w:val="none" w:sz="0" w:space="0" w:color="auto"/>
                        <w:right w:val="none" w:sz="0" w:space="0" w:color="auto"/>
                      </w:divBdr>
                    </w:div>
                    <w:div w:id="939071354">
                      <w:marLeft w:val="0"/>
                      <w:marRight w:val="0"/>
                      <w:marTop w:val="0"/>
                      <w:marBottom w:val="180"/>
                      <w:divBdr>
                        <w:top w:val="none" w:sz="0" w:space="0" w:color="auto"/>
                        <w:left w:val="none" w:sz="0" w:space="0" w:color="auto"/>
                        <w:bottom w:val="none" w:sz="0" w:space="0" w:color="auto"/>
                        <w:right w:val="none" w:sz="0" w:space="0" w:color="auto"/>
                      </w:divBdr>
                    </w:div>
                    <w:div w:id="855466173">
                      <w:marLeft w:val="0"/>
                      <w:marRight w:val="0"/>
                      <w:marTop w:val="0"/>
                      <w:marBottom w:val="180"/>
                      <w:divBdr>
                        <w:top w:val="none" w:sz="0" w:space="0" w:color="auto"/>
                        <w:left w:val="none" w:sz="0" w:space="0" w:color="auto"/>
                        <w:bottom w:val="none" w:sz="0" w:space="0" w:color="auto"/>
                        <w:right w:val="none" w:sz="0" w:space="0" w:color="auto"/>
                      </w:divBdr>
                    </w:div>
                    <w:div w:id="513691000">
                      <w:marLeft w:val="0"/>
                      <w:marRight w:val="0"/>
                      <w:marTop w:val="360"/>
                      <w:marBottom w:val="360"/>
                      <w:divBdr>
                        <w:top w:val="none" w:sz="0" w:space="0" w:color="auto"/>
                        <w:left w:val="none" w:sz="0" w:space="0" w:color="auto"/>
                        <w:bottom w:val="none" w:sz="0" w:space="0" w:color="auto"/>
                        <w:right w:val="none" w:sz="0" w:space="0" w:color="auto"/>
                      </w:divBdr>
                      <w:divsChild>
                        <w:div w:id="2040660799">
                          <w:marLeft w:val="0"/>
                          <w:marRight w:val="0"/>
                          <w:marTop w:val="0"/>
                          <w:marBottom w:val="0"/>
                          <w:divBdr>
                            <w:top w:val="none" w:sz="0" w:space="0" w:color="auto"/>
                            <w:left w:val="none" w:sz="0" w:space="0" w:color="auto"/>
                            <w:bottom w:val="none" w:sz="0" w:space="0" w:color="auto"/>
                            <w:right w:val="none" w:sz="0" w:space="0" w:color="auto"/>
                          </w:divBdr>
                          <w:divsChild>
                            <w:div w:id="11742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7926">
                      <w:marLeft w:val="0"/>
                      <w:marRight w:val="0"/>
                      <w:marTop w:val="0"/>
                      <w:marBottom w:val="180"/>
                      <w:divBdr>
                        <w:top w:val="none" w:sz="0" w:space="0" w:color="auto"/>
                        <w:left w:val="none" w:sz="0" w:space="0" w:color="auto"/>
                        <w:bottom w:val="none" w:sz="0" w:space="0" w:color="auto"/>
                        <w:right w:val="none" w:sz="0" w:space="0" w:color="auto"/>
                      </w:divBdr>
                    </w:div>
                    <w:div w:id="1012219545">
                      <w:marLeft w:val="0"/>
                      <w:marRight w:val="0"/>
                      <w:marTop w:val="0"/>
                      <w:marBottom w:val="180"/>
                      <w:divBdr>
                        <w:top w:val="none" w:sz="0" w:space="0" w:color="auto"/>
                        <w:left w:val="none" w:sz="0" w:space="0" w:color="auto"/>
                        <w:bottom w:val="none" w:sz="0" w:space="0" w:color="auto"/>
                        <w:right w:val="none" w:sz="0" w:space="0" w:color="auto"/>
                      </w:divBdr>
                    </w:div>
                    <w:div w:id="20790873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4087765">
      <w:bodyDiv w:val="1"/>
      <w:marLeft w:val="0"/>
      <w:marRight w:val="0"/>
      <w:marTop w:val="0"/>
      <w:marBottom w:val="0"/>
      <w:divBdr>
        <w:top w:val="none" w:sz="0" w:space="0" w:color="auto"/>
        <w:left w:val="none" w:sz="0" w:space="0" w:color="auto"/>
        <w:bottom w:val="none" w:sz="0" w:space="0" w:color="auto"/>
        <w:right w:val="none" w:sz="0" w:space="0" w:color="auto"/>
      </w:divBdr>
      <w:divsChild>
        <w:div w:id="2000452890">
          <w:marLeft w:val="0"/>
          <w:marRight w:val="0"/>
          <w:marTop w:val="0"/>
          <w:marBottom w:val="0"/>
          <w:divBdr>
            <w:top w:val="none" w:sz="0" w:space="0" w:color="auto"/>
            <w:left w:val="none" w:sz="0" w:space="0" w:color="auto"/>
            <w:bottom w:val="none" w:sz="0" w:space="0" w:color="auto"/>
            <w:right w:val="none" w:sz="0" w:space="0" w:color="auto"/>
          </w:divBdr>
          <w:divsChild>
            <w:div w:id="859971326">
              <w:marLeft w:val="0"/>
              <w:marRight w:val="0"/>
              <w:marTop w:val="0"/>
              <w:marBottom w:val="0"/>
              <w:divBdr>
                <w:top w:val="none" w:sz="0" w:space="0" w:color="auto"/>
                <w:left w:val="none" w:sz="0" w:space="0" w:color="auto"/>
                <w:bottom w:val="none" w:sz="0" w:space="0" w:color="auto"/>
                <w:right w:val="none" w:sz="0" w:space="0" w:color="auto"/>
              </w:divBdr>
              <w:divsChild>
                <w:div w:id="1245451310">
                  <w:marLeft w:val="0"/>
                  <w:marRight w:val="0"/>
                  <w:marTop w:val="120"/>
                  <w:marBottom w:val="0"/>
                  <w:divBdr>
                    <w:top w:val="none" w:sz="0" w:space="0" w:color="auto"/>
                    <w:left w:val="none" w:sz="0" w:space="0" w:color="auto"/>
                    <w:bottom w:val="none" w:sz="0" w:space="0" w:color="auto"/>
                    <w:right w:val="none" w:sz="0" w:space="0" w:color="auto"/>
                  </w:divBdr>
                  <w:divsChild>
                    <w:div w:id="374624724">
                      <w:marLeft w:val="0"/>
                      <w:marRight w:val="0"/>
                      <w:marTop w:val="0"/>
                      <w:marBottom w:val="0"/>
                      <w:divBdr>
                        <w:top w:val="none" w:sz="0" w:space="0" w:color="auto"/>
                        <w:left w:val="none" w:sz="0" w:space="0" w:color="auto"/>
                        <w:bottom w:val="none" w:sz="0" w:space="0" w:color="auto"/>
                        <w:right w:val="none" w:sz="0" w:space="0" w:color="auto"/>
                      </w:divBdr>
                      <w:divsChild>
                        <w:div w:id="7090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26059">
          <w:marLeft w:val="0"/>
          <w:marRight w:val="0"/>
          <w:marTop w:val="0"/>
          <w:marBottom w:val="0"/>
          <w:divBdr>
            <w:top w:val="none" w:sz="0" w:space="0" w:color="auto"/>
            <w:left w:val="none" w:sz="0" w:space="0" w:color="auto"/>
            <w:bottom w:val="none" w:sz="0" w:space="0" w:color="auto"/>
            <w:right w:val="none" w:sz="0" w:space="0" w:color="auto"/>
          </w:divBdr>
          <w:divsChild>
            <w:div w:id="1612207235">
              <w:marLeft w:val="0"/>
              <w:marRight w:val="0"/>
              <w:marTop w:val="0"/>
              <w:marBottom w:val="0"/>
              <w:divBdr>
                <w:top w:val="none" w:sz="0" w:space="0" w:color="auto"/>
                <w:left w:val="none" w:sz="0" w:space="0" w:color="auto"/>
                <w:bottom w:val="none" w:sz="0" w:space="0" w:color="auto"/>
                <w:right w:val="none" w:sz="0" w:space="0" w:color="auto"/>
              </w:divBdr>
              <w:divsChild>
                <w:div w:id="182593046">
                  <w:marLeft w:val="0"/>
                  <w:marRight w:val="0"/>
                  <w:marTop w:val="0"/>
                  <w:marBottom w:val="360"/>
                  <w:divBdr>
                    <w:top w:val="none" w:sz="0" w:space="0" w:color="auto"/>
                    <w:left w:val="none" w:sz="0" w:space="0" w:color="auto"/>
                    <w:bottom w:val="none" w:sz="0" w:space="0" w:color="auto"/>
                    <w:right w:val="none" w:sz="0" w:space="0" w:color="auto"/>
                  </w:divBdr>
                  <w:divsChild>
                    <w:div w:id="1200317683">
                      <w:marLeft w:val="0"/>
                      <w:marRight w:val="0"/>
                      <w:marTop w:val="0"/>
                      <w:marBottom w:val="0"/>
                      <w:divBdr>
                        <w:top w:val="none" w:sz="0" w:space="0" w:color="auto"/>
                        <w:left w:val="none" w:sz="0" w:space="0" w:color="auto"/>
                        <w:bottom w:val="none" w:sz="0" w:space="0" w:color="auto"/>
                        <w:right w:val="none" w:sz="0" w:space="0" w:color="auto"/>
                      </w:divBdr>
                      <w:divsChild>
                        <w:div w:id="220602032">
                          <w:marLeft w:val="0"/>
                          <w:marRight w:val="0"/>
                          <w:marTop w:val="0"/>
                          <w:marBottom w:val="0"/>
                          <w:divBdr>
                            <w:top w:val="none" w:sz="0" w:space="0" w:color="auto"/>
                            <w:left w:val="none" w:sz="0" w:space="0" w:color="auto"/>
                            <w:bottom w:val="none" w:sz="0" w:space="0" w:color="auto"/>
                            <w:right w:val="none" w:sz="0" w:space="0" w:color="auto"/>
                          </w:divBdr>
                        </w:div>
                      </w:divsChild>
                    </w:div>
                    <w:div w:id="1475219541">
                      <w:marLeft w:val="0"/>
                      <w:marRight w:val="0"/>
                      <w:marTop w:val="75"/>
                      <w:marBottom w:val="0"/>
                      <w:divBdr>
                        <w:top w:val="none" w:sz="0" w:space="0" w:color="auto"/>
                        <w:left w:val="none" w:sz="0" w:space="0" w:color="auto"/>
                        <w:bottom w:val="none" w:sz="0" w:space="0" w:color="auto"/>
                        <w:right w:val="none" w:sz="0" w:space="0" w:color="auto"/>
                      </w:divBdr>
                    </w:div>
                  </w:divsChild>
                </w:div>
                <w:div w:id="793332360">
                  <w:marLeft w:val="0"/>
                  <w:marRight w:val="0"/>
                  <w:marTop w:val="0"/>
                  <w:marBottom w:val="0"/>
                  <w:divBdr>
                    <w:top w:val="none" w:sz="0" w:space="0" w:color="auto"/>
                    <w:left w:val="none" w:sz="0" w:space="0" w:color="auto"/>
                    <w:bottom w:val="none" w:sz="0" w:space="0" w:color="auto"/>
                    <w:right w:val="none" w:sz="0" w:space="0" w:color="auto"/>
                  </w:divBdr>
                  <w:divsChild>
                    <w:div w:id="1689409842">
                      <w:marLeft w:val="0"/>
                      <w:marRight w:val="0"/>
                      <w:marTop w:val="0"/>
                      <w:marBottom w:val="360"/>
                      <w:divBdr>
                        <w:top w:val="none" w:sz="0" w:space="0" w:color="auto"/>
                        <w:left w:val="none" w:sz="0" w:space="0" w:color="auto"/>
                        <w:bottom w:val="none" w:sz="0" w:space="0" w:color="auto"/>
                        <w:right w:val="none" w:sz="0" w:space="0" w:color="auto"/>
                      </w:divBdr>
                      <w:divsChild>
                        <w:div w:id="899439556">
                          <w:marLeft w:val="0"/>
                          <w:marRight w:val="0"/>
                          <w:marTop w:val="0"/>
                          <w:marBottom w:val="0"/>
                          <w:divBdr>
                            <w:top w:val="none" w:sz="0" w:space="0" w:color="auto"/>
                            <w:left w:val="none" w:sz="0" w:space="0" w:color="auto"/>
                            <w:bottom w:val="single" w:sz="6" w:space="0" w:color="D0D0D0"/>
                            <w:right w:val="none" w:sz="0" w:space="0" w:color="auto"/>
                          </w:divBdr>
                        </w:div>
                        <w:div w:id="967011078">
                          <w:marLeft w:val="0"/>
                          <w:marRight w:val="0"/>
                          <w:marTop w:val="0"/>
                          <w:marBottom w:val="0"/>
                          <w:divBdr>
                            <w:top w:val="none" w:sz="0" w:space="0" w:color="auto"/>
                            <w:left w:val="none" w:sz="0" w:space="0" w:color="auto"/>
                            <w:bottom w:val="none" w:sz="0" w:space="0" w:color="auto"/>
                            <w:right w:val="none" w:sz="0" w:space="0" w:color="auto"/>
                          </w:divBdr>
                        </w:div>
                      </w:divsChild>
                    </w:div>
                    <w:div w:id="1951820560">
                      <w:marLeft w:val="0"/>
                      <w:marRight w:val="0"/>
                      <w:marTop w:val="0"/>
                      <w:marBottom w:val="180"/>
                      <w:divBdr>
                        <w:top w:val="none" w:sz="0" w:space="0" w:color="auto"/>
                        <w:left w:val="none" w:sz="0" w:space="0" w:color="auto"/>
                        <w:bottom w:val="none" w:sz="0" w:space="0" w:color="auto"/>
                        <w:right w:val="none" w:sz="0" w:space="0" w:color="auto"/>
                      </w:divBdr>
                    </w:div>
                    <w:div w:id="1820148116">
                      <w:marLeft w:val="0"/>
                      <w:marRight w:val="0"/>
                      <w:marTop w:val="0"/>
                      <w:marBottom w:val="180"/>
                      <w:divBdr>
                        <w:top w:val="none" w:sz="0" w:space="0" w:color="auto"/>
                        <w:left w:val="none" w:sz="0" w:space="0" w:color="auto"/>
                        <w:bottom w:val="none" w:sz="0" w:space="0" w:color="auto"/>
                        <w:right w:val="none" w:sz="0" w:space="0" w:color="auto"/>
                      </w:divBdr>
                    </w:div>
                    <w:div w:id="1918175407">
                      <w:marLeft w:val="0"/>
                      <w:marRight w:val="0"/>
                      <w:marTop w:val="0"/>
                      <w:marBottom w:val="180"/>
                      <w:divBdr>
                        <w:top w:val="none" w:sz="0" w:space="0" w:color="auto"/>
                        <w:left w:val="none" w:sz="0" w:space="0" w:color="auto"/>
                        <w:bottom w:val="none" w:sz="0" w:space="0" w:color="auto"/>
                        <w:right w:val="none" w:sz="0" w:space="0" w:color="auto"/>
                      </w:divBdr>
                    </w:div>
                    <w:div w:id="322196630">
                      <w:marLeft w:val="0"/>
                      <w:marRight w:val="0"/>
                      <w:marTop w:val="360"/>
                      <w:marBottom w:val="360"/>
                      <w:divBdr>
                        <w:top w:val="none" w:sz="0" w:space="0" w:color="auto"/>
                        <w:left w:val="none" w:sz="0" w:space="0" w:color="auto"/>
                        <w:bottom w:val="none" w:sz="0" w:space="0" w:color="auto"/>
                        <w:right w:val="none" w:sz="0" w:space="0" w:color="auto"/>
                      </w:divBdr>
                      <w:divsChild>
                        <w:div w:id="1427532204">
                          <w:marLeft w:val="0"/>
                          <w:marRight w:val="0"/>
                          <w:marTop w:val="0"/>
                          <w:marBottom w:val="0"/>
                          <w:divBdr>
                            <w:top w:val="none" w:sz="0" w:space="0" w:color="auto"/>
                            <w:left w:val="none" w:sz="0" w:space="0" w:color="auto"/>
                            <w:bottom w:val="none" w:sz="0" w:space="0" w:color="auto"/>
                            <w:right w:val="none" w:sz="0" w:space="0" w:color="auto"/>
                          </w:divBdr>
                          <w:divsChild>
                            <w:div w:id="7536307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61955606">
                      <w:marLeft w:val="0"/>
                      <w:marRight w:val="0"/>
                      <w:marTop w:val="0"/>
                      <w:marBottom w:val="180"/>
                      <w:divBdr>
                        <w:top w:val="none" w:sz="0" w:space="0" w:color="auto"/>
                        <w:left w:val="none" w:sz="0" w:space="0" w:color="auto"/>
                        <w:bottom w:val="none" w:sz="0" w:space="0" w:color="auto"/>
                        <w:right w:val="none" w:sz="0" w:space="0" w:color="auto"/>
                      </w:divBdr>
                    </w:div>
                    <w:div w:id="261689778">
                      <w:marLeft w:val="0"/>
                      <w:marRight w:val="0"/>
                      <w:marTop w:val="0"/>
                      <w:marBottom w:val="180"/>
                      <w:divBdr>
                        <w:top w:val="none" w:sz="0" w:space="0" w:color="auto"/>
                        <w:left w:val="none" w:sz="0" w:space="0" w:color="auto"/>
                        <w:bottom w:val="none" w:sz="0" w:space="0" w:color="auto"/>
                        <w:right w:val="none" w:sz="0" w:space="0" w:color="auto"/>
                      </w:divBdr>
                    </w:div>
                    <w:div w:id="2000231758">
                      <w:marLeft w:val="0"/>
                      <w:marRight w:val="0"/>
                      <w:marTop w:val="0"/>
                      <w:marBottom w:val="180"/>
                      <w:divBdr>
                        <w:top w:val="none" w:sz="0" w:space="0" w:color="auto"/>
                        <w:left w:val="none" w:sz="0" w:space="0" w:color="auto"/>
                        <w:bottom w:val="none" w:sz="0" w:space="0" w:color="auto"/>
                        <w:right w:val="none" w:sz="0" w:space="0" w:color="auto"/>
                      </w:divBdr>
                    </w:div>
                    <w:div w:id="1367367533">
                      <w:marLeft w:val="0"/>
                      <w:marRight w:val="0"/>
                      <w:marTop w:val="0"/>
                      <w:marBottom w:val="180"/>
                      <w:divBdr>
                        <w:top w:val="none" w:sz="0" w:space="0" w:color="auto"/>
                        <w:left w:val="none" w:sz="0" w:space="0" w:color="auto"/>
                        <w:bottom w:val="none" w:sz="0" w:space="0" w:color="auto"/>
                        <w:right w:val="none" w:sz="0" w:space="0" w:color="auto"/>
                      </w:divBdr>
                    </w:div>
                    <w:div w:id="1002901290">
                      <w:marLeft w:val="0"/>
                      <w:marRight w:val="0"/>
                      <w:marTop w:val="360"/>
                      <w:marBottom w:val="360"/>
                      <w:divBdr>
                        <w:top w:val="none" w:sz="0" w:space="0" w:color="auto"/>
                        <w:left w:val="none" w:sz="0" w:space="0" w:color="auto"/>
                        <w:bottom w:val="none" w:sz="0" w:space="0" w:color="auto"/>
                        <w:right w:val="none" w:sz="0" w:space="0" w:color="auto"/>
                      </w:divBdr>
                      <w:divsChild>
                        <w:div w:id="1351221760">
                          <w:marLeft w:val="0"/>
                          <w:marRight w:val="0"/>
                          <w:marTop w:val="0"/>
                          <w:marBottom w:val="0"/>
                          <w:divBdr>
                            <w:top w:val="none" w:sz="0" w:space="0" w:color="auto"/>
                            <w:left w:val="none" w:sz="0" w:space="0" w:color="auto"/>
                            <w:bottom w:val="none" w:sz="0" w:space="0" w:color="auto"/>
                            <w:right w:val="none" w:sz="0" w:space="0" w:color="auto"/>
                          </w:divBdr>
                          <w:divsChild>
                            <w:div w:id="19623724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67350747">
                      <w:marLeft w:val="0"/>
                      <w:marRight w:val="0"/>
                      <w:marTop w:val="0"/>
                      <w:marBottom w:val="180"/>
                      <w:divBdr>
                        <w:top w:val="none" w:sz="0" w:space="0" w:color="auto"/>
                        <w:left w:val="none" w:sz="0" w:space="0" w:color="auto"/>
                        <w:bottom w:val="none" w:sz="0" w:space="0" w:color="auto"/>
                        <w:right w:val="none" w:sz="0" w:space="0" w:color="auto"/>
                      </w:divBdr>
                    </w:div>
                    <w:div w:id="870337432">
                      <w:marLeft w:val="0"/>
                      <w:marRight w:val="0"/>
                      <w:marTop w:val="0"/>
                      <w:marBottom w:val="180"/>
                      <w:divBdr>
                        <w:top w:val="none" w:sz="0" w:space="0" w:color="auto"/>
                        <w:left w:val="none" w:sz="0" w:space="0" w:color="auto"/>
                        <w:bottom w:val="none" w:sz="0" w:space="0" w:color="auto"/>
                        <w:right w:val="none" w:sz="0" w:space="0" w:color="auto"/>
                      </w:divBdr>
                    </w:div>
                    <w:div w:id="353457122">
                      <w:marLeft w:val="0"/>
                      <w:marRight w:val="0"/>
                      <w:marTop w:val="0"/>
                      <w:marBottom w:val="180"/>
                      <w:divBdr>
                        <w:top w:val="none" w:sz="0" w:space="0" w:color="auto"/>
                        <w:left w:val="none" w:sz="0" w:space="0" w:color="auto"/>
                        <w:bottom w:val="none" w:sz="0" w:space="0" w:color="auto"/>
                        <w:right w:val="none" w:sz="0" w:space="0" w:color="auto"/>
                      </w:divBdr>
                    </w:div>
                    <w:div w:id="602344138">
                      <w:marLeft w:val="0"/>
                      <w:marRight w:val="0"/>
                      <w:marTop w:val="0"/>
                      <w:marBottom w:val="180"/>
                      <w:divBdr>
                        <w:top w:val="none" w:sz="0" w:space="0" w:color="auto"/>
                        <w:left w:val="none" w:sz="0" w:space="0" w:color="auto"/>
                        <w:bottom w:val="none" w:sz="0" w:space="0" w:color="auto"/>
                        <w:right w:val="none" w:sz="0" w:space="0" w:color="auto"/>
                      </w:divBdr>
                    </w:div>
                    <w:div w:id="1673877554">
                      <w:marLeft w:val="0"/>
                      <w:marRight w:val="0"/>
                      <w:marTop w:val="0"/>
                      <w:marBottom w:val="180"/>
                      <w:divBdr>
                        <w:top w:val="none" w:sz="0" w:space="0" w:color="auto"/>
                        <w:left w:val="none" w:sz="0" w:space="0" w:color="auto"/>
                        <w:bottom w:val="none" w:sz="0" w:space="0" w:color="auto"/>
                        <w:right w:val="none" w:sz="0" w:space="0" w:color="auto"/>
                      </w:divBdr>
                    </w:div>
                    <w:div w:id="1384788336">
                      <w:marLeft w:val="0"/>
                      <w:marRight w:val="0"/>
                      <w:marTop w:val="360"/>
                      <w:marBottom w:val="360"/>
                      <w:divBdr>
                        <w:top w:val="none" w:sz="0" w:space="0" w:color="auto"/>
                        <w:left w:val="none" w:sz="0" w:space="0" w:color="auto"/>
                        <w:bottom w:val="none" w:sz="0" w:space="0" w:color="auto"/>
                        <w:right w:val="none" w:sz="0" w:space="0" w:color="auto"/>
                      </w:divBdr>
                      <w:divsChild>
                        <w:div w:id="2015449723">
                          <w:marLeft w:val="0"/>
                          <w:marRight w:val="0"/>
                          <w:marTop w:val="0"/>
                          <w:marBottom w:val="0"/>
                          <w:divBdr>
                            <w:top w:val="none" w:sz="0" w:space="0" w:color="auto"/>
                            <w:left w:val="none" w:sz="0" w:space="0" w:color="auto"/>
                            <w:bottom w:val="none" w:sz="0" w:space="0" w:color="auto"/>
                            <w:right w:val="none" w:sz="0" w:space="0" w:color="auto"/>
                          </w:divBdr>
                          <w:divsChild>
                            <w:div w:id="4629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4533">
                      <w:marLeft w:val="0"/>
                      <w:marRight w:val="0"/>
                      <w:marTop w:val="0"/>
                      <w:marBottom w:val="180"/>
                      <w:divBdr>
                        <w:top w:val="none" w:sz="0" w:space="0" w:color="auto"/>
                        <w:left w:val="none" w:sz="0" w:space="0" w:color="auto"/>
                        <w:bottom w:val="none" w:sz="0" w:space="0" w:color="auto"/>
                        <w:right w:val="none" w:sz="0" w:space="0" w:color="auto"/>
                      </w:divBdr>
                    </w:div>
                    <w:div w:id="134415223">
                      <w:marLeft w:val="0"/>
                      <w:marRight w:val="0"/>
                      <w:marTop w:val="0"/>
                      <w:marBottom w:val="180"/>
                      <w:divBdr>
                        <w:top w:val="none" w:sz="0" w:space="0" w:color="auto"/>
                        <w:left w:val="none" w:sz="0" w:space="0" w:color="auto"/>
                        <w:bottom w:val="none" w:sz="0" w:space="0" w:color="auto"/>
                        <w:right w:val="none" w:sz="0" w:space="0" w:color="auto"/>
                      </w:divBdr>
                    </w:div>
                    <w:div w:id="1795978627">
                      <w:marLeft w:val="0"/>
                      <w:marRight w:val="0"/>
                      <w:marTop w:val="0"/>
                      <w:marBottom w:val="180"/>
                      <w:divBdr>
                        <w:top w:val="none" w:sz="0" w:space="0" w:color="auto"/>
                        <w:left w:val="none" w:sz="0" w:space="0" w:color="auto"/>
                        <w:bottom w:val="none" w:sz="0" w:space="0" w:color="auto"/>
                        <w:right w:val="none" w:sz="0" w:space="0" w:color="auto"/>
                      </w:divBdr>
                    </w:div>
                    <w:div w:id="1036388425">
                      <w:marLeft w:val="0"/>
                      <w:marRight w:val="0"/>
                      <w:marTop w:val="0"/>
                      <w:marBottom w:val="180"/>
                      <w:divBdr>
                        <w:top w:val="none" w:sz="0" w:space="0" w:color="auto"/>
                        <w:left w:val="none" w:sz="0" w:space="0" w:color="auto"/>
                        <w:bottom w:val="none" w:sz="0" w:space="0" w:color="auto"/>
                        <w:right w:val="none" w:sz="0" w:space="0" w:color="auto"/>
                      </w:divBdr>
                    </w:div>
                    <w:div w:id="1350639235">
                      <w:marLeft w:val="0"/>
                      <w:marRight w:val="0"/>
                      <w:marTop w:val="0"/>
                      <w:marBottom w:val="180"/>
                      <w:divBdr>
                        <w:top w:val="none" w:sz="0" w:space="0" w:color="auto"/>
                        <w:left w:val="none" w:sz="0" w:space="0" w:color="auto"/>
                        <w:bottom w:val="none" w:sz="0" w:space="0" w:color="auto"/>
                        <w:right w:val="none" w:sz="0" w:space="0" w:color="auto"/>
                      </w:divBdr>
                    </w:div>
                    <w:div w:id="498273952">
                      <w:marLeft w:val="0"/>
                      <w:marRight w:val="0"/>
                      <w:marTop w:val="0"/>
                      <w:marBottom w:val="180"/>
                      <w:divBdr>
                        <w:top w:val="none" w:sz="0" w:space="0" w:color="auto"/>
                        <w:left w:val="none" w:sz="0" w:space="0" w:color="auto"/>
                        <w:bottom w:val="none" w:sz="0" w:space="0" w:color="auto"/>
                        <w:right w:val="none" w:sz="0" w:space="0" w:color="auto"/>
                      </w:divBdr>
                    </w:div>
                    <w:div w:id="764611818">
                      <w:marLeft w:val="0"/>
                      <w:marRight w:val="0"/>
                      <w:marTop w:val="0"/>
                      <w:marBottom w:val="180"/>
                      <w:divBdr>
                        <w:top w:val="none" w:sz="0" w:space="0" w:color="auto"/>
                        <w:left w:val="none" w:sz="0" w:space="0" w:color="auto"/>
                        <w:bottom w:val="none" w:sz="0" w:space="0" w:color="auto"/>
                        <w:right w:val="none" w:sz="0" w:space="0" w:color="auto"/>
                      </w:divBdr>
                    </w:div>
                    <w:div w:id="973353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3379467">
      <w:bodyDiv w:val="1"/>
      <w:marLeft w:val="0"/>
      <w:marRight w:val="0"/>
      <w:marTop w:val="0"/>
      <w:marBottom w:val="0"/>
      <w:divBdr>
        <w:top w:val="none" w:sz="0" w:space="0" w:color="auto"/>
        <w:left w:val="none" w:sz="0" w:space="0" w:color="auto"/>
        <w:bottom w:val="none" w:sz="0" w:space="0" w:color="auto"/>
        <w:right w:val="none" w:sz="0" w:space="0" w:color="auto"/>
      </w:divBdr>
      <w:divsChild>
        <w:div w:id="1028262542">
          <w:marLeft w:val="0"/>
          <w:marRight w:val="0"/>
          <w:marTop w:val="0"/>
          <w:marBottom w:val="0"/>
          <w:divBdr>
            <w:top w:val="none" w:sz="0" w:space="0" w:color="auto"/>
            <w:left w:val="none" w:sz="0" w:space="0" w:color="auto"/>
            <w:bottom w:val="none" w:sz="0" w:space="0" w:color="auto"/>
            <w:right w:val="none" w:sz="0" w:space="0" w:color="auto"/>
          </w:divBdr>
          <w:divsChild>
            <w:div w:id="2137523832">
              <w:marLeft w:val="0"/>
              <w:marRight w:val="0"/>
              <w:marTop w:val="0"/>
              <w:marBottom w:val="0"/>
              <w:divBdr>
                <w:top w:val="none" w:sz="0" w:space="0" w:color="auto"/>
                <w:left w:val="none" w:sz="0" w:space="0" w:color="auto"/>
                <w:bottom w:val="none" w:sz="0" w:space="0" w:color="auto"/>
                <w:right w:val="none" w:sz="0" w:space="0" w:color="auto"/>
              </w:divBdr>
              <w:divsChild>
                <w:div w:id="1271207524">
                  <w:marLeft w:val="0"/>
                  <w:marRight w:val="0"/>
                  <w:marTop w:val="120"/>
                  <w:marBottom w:val="0"/>
                  <w:divBdr>
                    <w:top w:val="none" w:sz="0" w:space="0" w:color="auto"/>
                    <w:left w:val="none" w:sz="0" w:space="0" w:color="auto"/>
                    <w:bottom w:val="none" w:sz="0" w:space="0" w:color="auto"/>
                    <w:right w:val="none" w:sz="0" w:space="0" w:color="auto"/>
                  </w:divBdr>
                  <w:divsChild>
                    <w:div w:id="6951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3099">
          <w:marLeft w:val="0"/>
          <w:marRight w:val="0"/>
          <w:marTop w:val="0"/>
          <w:marBottom w:val="0"/>
          <w:divBdr>
            <w:top w:val="none" w:sz="0" w:space="0" w:color="auto"/>
            <w:left w:val="none" w:sz="0" w:space="0" w:color="auto"/>
            <w:bottom w:val="none" w:sz="0" w:space="0" w:color="auto"/>
            <w:right w:val="none" w:sz="0" w:space="0" w:color="auto"/>
          </w:divBdr>
          <w:divsChild>
            <w:div w:id="1459910337">
              <w:marLeft w:val="0"/>
              <w:marRight w:val="0"/>
              <w:marTop w:val="0"/>
              <w:marBottom w:val="0"/>
              <w:divBdr>
                <w:top w:val="none" w:sz="0" w:space="0" w:color="auto"/>
                <w:left w:val="none" w:sz="0" w:space="0" w:color="auto"/>
                <w:bottom w:val="none" w:sz="0" w:space="0" w:color="auto"/>
                <w:right w:val="none" w:sz="0" w:space="0" w:color="auto"/>
              </w:divBdr>
              <w:divsChild>
                <w:div w:id="436946835">
                  <w:marLeft w:val="0"/>
                  <w:marRight w:val="0"/>
                  <w:marTop w:val="0"/>
                  <w:marBottom w:val="360"/>
                  <w:divBdr>
                    <w:top w:val="none" w:sz="0" w:space="0" w:color="auto"/>
                    <w:left w:val="none" w:sz="0" w:space="0" w:color="auto"/>
                    <w:bottom w:val="none" w:sz="0" w:space="0" w:color="auto"/>
                    <w:right w:val="none" w:sz="0" w:space="0" w:color="auto"/>
                  </w:divBdr>
                  <w:divsChild>
                    <w:div w:id="623850707">
                      <w:marLeft w:val="0"/>
                      <w:marRight w:val="0"/>
                      <w:marTop w:val="0"/>
                      <w:marBottom w:val="0"/>
                      <w:divBdr>
                        <w:top w:val="none" w:sz="0" w:space="0" w:color="auto"/>
                        <w:left w:val="none" w:sz="0" w:space="0" w:color="auto"/>
                        <w:bottom w:val="none" w:sz="0" w:space="0" w:color="auto"/>
                        <w:right w:val="none" w:sz="0" w:space="0" w:color="auto"/>
                      </w:divBdr>
                      <w:divsChild>
                        <w:div w:id="1704164575">
                          <w:marLeft w:val="0"/>
                          <w:marRight w:val="0"/>
                          <w:marTop w:val="0"/>
                          <w:marBottom w:val="0"/>
                          <w:divBdr>
                            <w:top w:val="none" w:sz="0" w:space="0" w:color="auto"/>
                            <w:left w:val="none" w:sz="0" w:space="0" w:color="auto"/>
                            <w:bottom w:val="none" w:sz="0" w:space="0" w:color="auto"/>
                            <w:right w:val="none" w:sz="0" w:space="0" w:color="auto"/>
                          </w:divBdr>
                          <w:divsChild>
                            <w:div w:id="615330452">
                              <w:marLeft w:val="0"/>
                              <w:marRight w:val="0"/>
                              <w:marTop w:val="0"/>
                              <w:marBottom w:val="0"/>
                              <w:divBdr>
                                <w:top w:val="none" w:sz="0" w:space="0" w:color="auto"/>
                                <w:left w:val="none" w:sz="0" w:space="0" w:color="auto"/>
                                <w:bottom w:val="none" w:sz="0" w:space="0" w:color="auto"/>
                                <w:right w:val="none" w:sz="0" w:space="0" w:color="auto"/>
                              </w:divBdr>
                              <w:divsChild>
                                <w:div w:id="962543354">
                                  <w:marLeft w:val="0"/>
                                  <w:marRight w:val="0"/>
                                  <w:marTop w:val="0"/>
                                  <w:marBottom w:val="0"/>
                                  <w:divBdr>
                                    <w:top w:val="none" w:sz="0" w:space="0" w:color="auto"/>
                                    <w:left w:val="none" w:sz="0" w:space="0" w:color="auto"/>
                                    <w:bottom w:val="none" w:sz="0" w:space="0" w:color="auto"/>
                                    <w:right w:val="none" w:sz="0" w:space="0" w:color="auto"/>
                                  </w:divBdr>
                                  <w:divsChild>
                                    <w:div w:id="591546908">
                                      <w:marLeft w:val="0"/>
                                      <w:marRight w:val="0"/>
                                      <w:marTop w:val="0"/>
                                      <w:marBottom w:val="0"/>
                                      <w:divBdr>
                                        <w:top w:val="none" w:sz="0" w:space="0" w:color="auto"/>
                                        <w:left w:val="none" w:sz="0" w:space="0" w:color="auto"/>
                                        <w:bottom w:val="none" w:sz="0" w:space="0" w:color="auto"/>
                                        <w:right w:val="none" w:sz="0" w:space="0" w:color="auto"/>
                                      </w:divBdr>
                                      <w:divsChild>
                                        <w:div w:id="1534608326">
                                          <w:marLeft w:val="0"/>
                                          <w:marRight w:val="0"/>
                                          <w:marTop w:val="0"/>
                                          <w:marBottom w:val="0"/>
                                          <w:divBdr>
                                            <w:top w:val="none" w:sz="0" w:space="0" w:color="auto"/>
                                            <w:left w:val="none" w:sz="0" w:space="0" w:color="auto"/>
                                            <w:bottom w:val="none" w:sz="0" w:space="0" w:color="auto"/>
                                            <w:right w:val="none" w:sz="0" w:space="0" w:color="auto"/>
                                          </w:divBdr>
                                          <w:divsChild>
                                            <w:div w:id="25984078">
                                              <w:marLeft w:val="0"/>
                                              <w:marRight w:val="0"/>
                                              <w:marTop w:val="0"/>
                                              <w:marBottom w:val="0"/>
                                              <w:divBdr>
                                                <w:top w:val="none" w:sz="0" w:space="0" w:color="auto"/>
                                                <w:left w:val="none" w:sz="0" w:space="0" w:color="auto"/>
                                                <w:bottom w:val="none" w:sz="0" w:space="0" w:color="auto"/>
                                                <w:right w:val="none" w:sz="0" w:space="0" w:color="auto"/>
                                              </w:divBdr>
                                              <w:divsChild>
                                                <w:div w:id="90391979">
                                                  <w:marLeft w:val="-15"/>
                                                  <w:marRight w:val="-15"/>
                                                  <w:marTop w:val="0"/>
                                                  <w:marBottom w:val="0"/>
                                                  <w:divBdr>
                                                    <w:top w:val="none" w:sz="0" w:space="0" w:color="auto"/>
                                                    <w:left w:val="none" w:sz="0" w:space="0" w:color="auto"/>
                                                    <w:bottom w:val="none" w:sz="0" w:space="0" w:color="auto"/>
                                                    <w:right w:val="none" w:sz="0" w:space="0" w:color="auto"/>
                                                  </w:divBdr>
                                                </w:div>
                                                <w:div w:id="14757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988859">
                  <w:marLeft w:val="0"/>
                  <w:marRight w:val="0"/>
                  <w:marTop w:val="0"/>
                  <w:marBottom w:val="0"/>
                  <w:divBdr>
                    <w:top w:val="none" w:sz="0" w:space="0" w:color="auto"/>
                    <w:left w:val="none" w:sz="0" w:space="0" w:color="auto"/>
                    <w:bottom w:val="none" w:sz="0" w:space="0" w:color="auto"/>
                    <w:right w:val="none" w:sz="0" w:space="0" w:color="auto"/>
                  </w:divBdr>
                  <w:divsChild>
                    <w:div w:id="1882553078">
                      <w:marLeft w:val="0"/>
                      <w:marRight w:val="0"/>
                      <w:marTop w:val="0"/>
                      <w:marBottom w:val="180"/>
                      <w:divBdr>
                        <w:top w:val="none" w:sz="0" w:space="0" w:color="auto"/>
                        <w:left w:val="none" w:sz="0" w:space="0" w:color="auto"/>
                        <w:bottom w:val="none" w:sz="0" w:space="0" w:color="auto"/>
                        <w:right w:val="none" w:sz="0" w:space="0" w:color="auto"/>
                      </w:divBdr>
                    </w:div>
                    <w:div w:id="1790467516">
                      <w:marLeft w:val="0"/>
                      <w:marRight w:val="0"/>
                      <w:marTop w:val="0"/>
                      <w:marBottom w:val="180"/>
                      <w:divBdr>
                        <w:top w:val="none" w:sz="0" w:space="0" w:color="auto"/>
                        <w:left w:val="none" w:sz="0" w:space="0" w:color="auto"/>
                        <w:bottom w:val="none" w:sz="0" w:space="0" w:color="auto"/>
                        <w:right w:val="none" w:sz="0" w:space="0" w:color="auto"/>
                      </w:divBdr>
                    </w:div>
                    <w:div w:id="1601841377">
                      <w:marLeft w:val="0"/>
                      <w:marRight w:val="0"/>
                      <w:marTop w:val="0"/>
                      <w:marBottom w:val="360"/>
                      <w:divBdr>
                        <w:top w:val="none" w:sz="0" w:space="0" w:color="auto"/>
                        <w:left w:val="none" w:sz="0" w:space="0" w:color="auto"/>
                        <w:bottom w:val="none" w:sz="0" w:space="0" w:color="auto"/>
                        <w:right w:val="none" w:sz="0" w:space="0" w:color="auto"/>
                      </w:divBdr>
                      <w:divsChild>
                        <w:div w:id="851261603">
                          <w:marLeft w:val="0"/>
                          <w:marRight w:val="0"/>
                          <w:marTop w:val="0"/>
                          <w:marBottom w:val="0"/>
                          <w:divBdr>
                            <w:top w:val="none" w:sz="0" w:space="0" w:color="auto"/>
                            <w:left w:val="none" w:sz="0" w:space="0" w:color="auto"/>
                            <w:bottom w:val="none" w:sz="0" w:space="0" w:color="auto"/>
                            <w:right w:val="none" w:sz="0" w:space="0" w:color="auto"/>
                          </w:divBdr>
                          <w:divsChild>
                            <w:div w:id="1426984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4909053">
                      <w:marLeft w:val="0"/>
                      <w:marRight w:val="0"/>
                      <w:marTop w:val="0"/>
                      <w:marBottom w:val="180"/>
                      <w:divBdr>
                        <w:top w:val="none" w:sz="0" w:space="0" w:color="auto"/>
                        <w:left w:val="none" w:sz="0" w:space="0" w:color="auto"/>
                        <w:bottom w:val="none" w:sz="0" w:space="0" w:color="auto"/>
                        <w:right w:val="none" w:sz="0" w:space="0" w:color="auto"/>
                      </w:divBdr>
                    </w:div>
                    <w:div w:id="406458670">
                      <w:marLeft w:val="0"/>
                      <w:marRight w:val="0"/>
                      <w:marTop w:val="0"/>
                      <w:marBottom w:val="180"/>
                      <w:divBdr>
                        <w:top w:val="none" w:sz="0" w:space="0" w:color="auto"/>
                        <w:left w:val="none" w:sz="0" w:space="0" w:color="auto"/>
                        <w:bottom w:val="none" w:sz="0" w:space="0" w:color="auto"/>
                        <w:right w:val="none" w:sz="0" w:space="0" w:color="auto"/>
                      </w:divBdr>
                    </w:div>
                    <w:div w:id="616373603">
                      <w:marLeft w:val="0"/>
                      <w:marRight w:val="0"/>
                      <w:marTop w:val="0"/>
                      <w:marBottom w:val="180"/>
                      <w:divBdr>
                        <w:top w:val="none" w:sz="0" w:space="0" w:color="auto"/>
                        <w:left w:val="none" w:sz="0" w:space="0" w:color="auto"/>
                        <w:bottom w:val="none" w:sz="0" w:space="0" w:color="auto"/>
                        <w:right w:val="none" w:sz="0" w:space="0" w:color="auto"/>
                      </w:divBdr>
                    </w:div>
                    <w:div w:id="152992326">
                      <w:marLeft w:val="0"/>
                      <w:marRight w:val="0"/>
                      <w:marTop w:val="360"/>
                      <w:marBottom w:val="360"/>
                      <w:divBdr>
                        <w:top w:val="none" w:sz="0" w:space="0" w:color="auto"/>
                        <w:left w:val="none" w:sz="0" w:space="0" w:color="auto"/>
                        <w:bottom w:val="none" w:sz="0" w:space="0" w:color="auto"/>
                        <w:right w:val="none" w:sz="0" w:space="0" w:color="auto"/>
                      </w:divBdr>
                      <w:divsChild>
                        <w:div w:id="2001078980">
                          <w:marLeft w:val="0"/>
                          <w:marRight w:val="0"/>
                          <w:marTop w:val="0"/>
                          <w:marBottom w:val="0"/>
                          <w:divBdr>
                            <w:top w:val="none" w:sz="0" w:space="0" w:color="auto"/>
                            <w:left w:val="none" w:sz="0" w:space="0" w:color="auto"/>
                            <w:bottom w:val="none" w:sz="0" w:space="0" w:color="auto"/>
                            <w:right w:val="none" w:sz="0" w:space="0" w:color="auto"/>
                          </w:divBdr>
                          <w:divsChild>
                            <w:div w:id="200654819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3857110">
                      <w:marLeft w:val="0"/>
                      <w:marRight w:val="0"/>
                      <w:marTop w:val="0"/>
                      <w:marBottom w:val="180"/>
                      <w:divBdr>
                        <w:top w:val="none" w:sz="0" w:space="0" w:color="auto"/>
                        <w:left w:val="none" w:sz="0" w:space="0" w:color="auto"/>
                        <w:bottom w:val="none" w:sz="0" w:space="0" w:color="auto"/>
                        <w:right w:val="none" w:sz="0" w:space="0" w:color="auto"/>
                      </w:divBdr>
                    </w:div>
                    <w:div w:id="1004669302">
                      <w:marLeft w:val="0"/>
                      <w:marRight w:val="0"/>
                      <w:marTop w:val="0"/>
                      <w:marBottom w:val="180"/>
                      <w:divBdr>
                        <w:top w:val="none" w:sz="0" w:space="0" w:color="auto"/>
                        <w:left w:val="none" w:sz="0" w:space="0" w:color="auto"/>
                        <w:bottom w:val="none" w:sz="0" w:space="0" w:color="auto"/>
                        <w:right w:val="none" w:sz="0" w:space="0" w:color="auto"/>
                      </w:divBdr>
                    </w:div>
                    <w:div w:id="2029484898">
                      <w:marLeft w:val="0"/>
                      <w:marRight w:val="0"/>
                      <w:marTop w:val="0"/>
                      <w:marBottom w:val="180"/>
                      <w:divBdr>
                        <w:top w:val="none" w:sz="0" w:space="0" w:color="auto"/>
                        <w:left w:val="none" w:sz="0" w:space="0" w:color="auto"/>
                        <w:bottom w:val="none" w:sz="0" w:space="0" w:color="auto"/>
                        <w:right w:val="none" w:sz="0" w:space="0" w:color="auto"/>
                      </w:divBdr>
                    </w:div>
                    <w:div w:id="2037804196">
                      <w:marLeft w:val="0"/>
                      <w:marRight w:val="0"/>
                      <w:marTop w:val="0"/>
                      <w:marBottom w:val="180"/>
                      <w:divBdr>
                        <w:top w:val="none" w:sz="0" w:space="0" w:color="auto"/>
                        <w:left w:val="none" w:sz="0" w:space="0" w:color="auto"/>
                        <w:bottom w:val="none" w:sz="0" w:space="0" w:color="auto"/>
                        <w:right w:val="none" w:sz="0" w:space="0" w:color="auto"/>
                      </w:divBdr>
                    </w:div>
                    <w:div w:id="1872450328">
                      <w:marLeft w:val="0"/>
                      <w:marRight w:val="0"/>
                      <w:marTop w:val="0"/>
                      <w:marBottom w:val="180"/>
                      <w:divBdr>
                        <w:top w:val="none" w:sz="0" w:space="0" w:color="auto"/>
                        <w:left w:val="none" w:sz="0" w:space="0" w:color="auto"/>
                        <w:bottom w:val="none" w:sz="0" w:space="0" w:color="auto"/>
                        <w:right w:val="none" w:sz="0" w:space="0" w:color="auto"/>
                      </w:divBdr>
                    </w:div>
                    <w:div w:id="549148459">
                      <w:marLeft w:val="0"/>
                      <w:marRight w:val="0"/>
                      <w:marTop w:val="0"/>
                      <w:marBottom w:val="0"/>
                      <w:divBdr>
                        <w:top w:val="none" w:sz="0" w:space="0" w:color="auto"/>
                        <w:left w:val="none" w:sz="0" w:space="0" w:color="auto"/>
                        <w:bottom w:val="none" w:sz="0" w:space="0" w:color="auto"/>
                        <w:right w:val="none" w:sz="0" w:space="0" w:color="auto"/>
                      </w:divBdr>
                      <w:divsChild>
                        <w:div w:id="1376391050">
                          <w:marLeft w:val="0"/>
                          <w:marRight w:val="0"/>
                          <w:marTop w:val="0"/>
                          <w:marBottom w:val="0"/>
                          <w:divBdr>
                            <w:top w:val="none" w:sz="0" w:space="0" w:color="auto"/>
                            <w:left w:val="none" w:sz="0" w:space="0" w:color="auto"/>
                            <w:bottom w:val="none" w:sz="0" w:space="0" w:color="auto"/>
                            <w:right w:val="none" w:sz="0" w:space="0" w:color="auto"/>
                          </w:divBdr>
                        </w:div>
                      </w:divsChild>
                    </w:div>
                    <w:div w:id="1090198424">
                      <w:marLeft w:val="0"/>
                      <w:marRight w:val="0"/>
                      <w:marTop w:val="60"/>
                      <w:marBottom w:val="0"/>
                      <w:divBdr>
                        <w:top w:val="none" w:sz="0" w:space="0" w:color="auto"/>
                        <w:left w:val="none" w:sz="0" w:space="0" w:color="auto"/>
                        <w:bottom w:val="none" w:sz="0" w:space="0" w:color="auto"/>
                        <w:right w:val="none" w:sz="0" w:space="0" w:color="auto"/>
                      </w:divBdr>
                    </w:div>
                    <w:div w:id="696849985">
                      <w:marLeft w:val="0"/>
                      <w:marRight w:val="0"/>
                      <w:marTop w:val="0"/>
                      <w:marBottom w:val="180"/>
                      <w:divBdr>
                        <w:top w:val="none" w:sz="0" w:space="0" w:color="auto"/>
                        <w:left w:val="none" w:sz="0" w:space="0" w:color="auto"/>
                        <w:bottom w:val="none" w:sz="0" w:space="0" w:color="auto"/>
                        <w:right w:val="none" w:sz="0" w:space="0" w:color="auto"/>
                      </w:divBdr>
                    </w:div>
                    <w:div w:id="1250701489">
                      <w:marLeft w:val="0"/>
                      <w:marRight w:val="0"/>
                      <w:marTop w:val="0"/>
                      <w:marBottom w:val="180"/>
                      <w:divBdr>
                        <w:top w:val="none" w:sz="0" w:space="0" w:color="auto"/>
                        <w:left w:val="none" w:sz="0" w:space="0" w:color="auto"/>
                        <w:bottom w:val="none" w:sz="0" w:space="0" w:color="auto"/>
                        <w:right w:val="none" w:sz="0" w:space="0" w:color="auto"/>
                      </w:divBdr>
                    </w:div>
                    <w:div w:id="352658026">
                      <w:marLeft w:val="0"/>
                      <w:marRight w:val="0"/>
                      <w:marTop w:val="0"/>
                      <w:marBottom w:val="180"/>
                      <w:divBdr>
                        <w:top w:val="none" w:sz="0" w:space="0" w:color="auto"/>
                        <w:left w:val="none" w:sz="0" w:space="0" w:color="auto"/>
                        <w:bottom w:val="none" w:sz="0" w:space="0" w:color="auto"/>
                        <w:right w:val="none" w:sz="0" w:space="0" w:color="auto"/>
                      </w:divBdr>
                    </w:div>
                    <w:div w:id="1416823147">
                      <w:marLeft w:val="0"/>
                      <w:marRight w:val="0"/>
                      <w:marTop w:val="0"/>
                      <w:marBottom w:val="180"/>
                      <w:divBdr>
                        <w:top w:val="none" w:sz="0" w:space="0" w:color="auto"/>
                        <w:left w:val="none" w:sz="0" w:space="0" w:color="auto"/>
                        <w:bottom w:val="none" w:sz="0" w:space="0" w:color="auto"/>
                        <w:right w:val="none" w:sz="0" w:space="0" w:color="auto"/>
                      </w:divBdr>
                    </w:div>
                    <w:div w:id="1692485887">
                      <w:marLeft w:val="0"/>
                      <w:marRight w:val="0"/>
                      <w:marTop w:val="0"/>
                      <w:marBottom w:val="180"/>
                      <w:divBdr>
                        <w:top w:val="none" w:sz="0" w:space="0" w:color="auto"/>
                        <w:left w:val="none" w:sz="0" w:space="0" w:color="auto"/>
                        <w:bottom w:val="none" w:sz="0" w:space="0" w:color="auto"/>
                        <w:right w:val="none" w:sz="0" w:space="0" w:color="auto"/>
                      </w:divBdr>
                    </w:div>
                    <w:div w:id="51273986">
                      <w:marLeft w:val="0"/>
                      <w:marRight w:val="0"/>
                      <w:marTop w:val="0"/>
                      <w:marBottom w:val="180"/>
                      <w:divBdr>
                        <w:top w:val="none" w:sz="0" w:space="0" w:color="auto"/>
                        <w:left w:val="none" w:sz="0" w:space="0" w:color="auto"/>
                        <w:bottom w:val="none" w:sz="0" w:space="0" w:color="auto"/>
                        <w:right w:val="none" w:sz="0" w:space="0" w:color="auto"/>
                      </w:divBdr>
                    </w:div>
                    <w:div w:id="981927492">
                      <w:marLeft w:val="0"/>
                      <w:marRight w:val="0"/>
                      <w:marTop w:val="0"/>
                      <w:marBottom w:val="180"/>
                      <w:divBdr>
                        <w:top w:val="none" w:sz="0" w:space="0" w:color="auto"/>
                        <w:left w:val="none" w:sz="0" w:space="0" w:color="auto"/>
                        <w:bottom w:val="none" w:sz="0" w:space="0" w:color="auto"/>
                        <w:right w:val="none" w:sz="0" w:space="0" w:color="auto"/>
                      </w:divBdr>
                    </w:div>
                    <w:div w:id="1803495971">
                      <w:marLeft w:val="0"/>
                      <w:marRight w:val="0"/>
                      <w:marTop w:val="0"/>
                      <w:marBottom w:val="180"/>
                      <w:divBdr>
                        <w:top w:val="none" w:sz="0" w:space="0" w:color="auto"/>
                        <w:left w:val="none" w:sz="0" w:space="0" w:color="auto"/>
                        <w:bottom w:val="none" w:sz="0" w:space="0" w:color="auto"/>
                        <w:right w:val="none" w:sz="0" w:space="0" w:color="auto"/>
                      </w:divBdr>
                    </w:div>
                    <w:div w:id="5935138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0274852">
      <w:bodyDiv w:val="1"/>
      <w:marLeft w:val="0"/>
      <w:marRight w:val="0"/>
      <w:marTop w:val="0"/>
      <w:marBottom w:val="0"/>
      <w:divBdr>
        <w:top w:val="none" w:sz="0" w:space="0" w:color="auto"/>
        <w:left w:val="none" w:sz="0" w:space="0" w:color="auto"/>
        <w:bottom w:val="none" w:sz="0" w:space="0" w:color="auto"/>
        <w:right w:val="none" w:sz="0" w:space="0" w:color="auto"/>
      </w:divBdr>
      <w:divsChild>
        <w:div w:id="263878353">
          <w:marLeft w:val="0"/>
          <w:marRight w:val="0"/>
          <w:marTop w:val="0"/>
          <w:marBottom w:val="0"/>
          <w:divBdr>
            <w:top w:val="none" w:sz="0" w:space="0" w:color="auto"/>
            <w:left w:val="none" w:sz="0" w:space="0" w:color="auto"/>
            <w:bottom w:val="none" w:sz="0" w:space="0" w:color="auto"/>
            <w:right w:val="none" w:sz="0" w:space="0" w:color="auto"/>
          </w:divBdr>
          <w:divsChild>
            <w:div w:id="1621951879">
              <w:marLeft w:val="0"/>
              <w:marRight w:val="0"/>
              <w:marTop w:val="0"/>
              <w:marBottom w:val="0"/>
              <w:divBdr>
                <w:top w:val="none" w:sz="0" w:space="0" w:color="auto"/>
                <w:left w:val="none" w:sz="0" w:space="0" w:color="auto"/>
                <w:bottom w:val="none" w:sz="0" w:space="0" w:color="auto"/>
                <w:right w:val="none" w:sz="0" w:space="0" w:color="auto"/>
              </w:divBdr>
              <w:divsChild>
                <w:div w:id="102118756">
                  <w:marLeft w:val="0"/>
                  <w:marRight w:val="0"/>
                  <w:marTop w:val="120"/>
                  <w:marBottom w:val="0"/>
                  <w:divBdr>
                    <w:top w:val="none" w:sz="0" w:space="0" w:color="auto"/>
                    <w:left w:val="none" w:sz="0" w:space="0" w:color="auto"/>
                    <w:bottom w:val="none" w:sz="0" w:space="0" w:color="auto"/>
                    <w:right w:val="none" w:sz="0" w:space="0" w:color="auto"/>
                  </w:divBdr>
                  <w:divsChild>
                    <w:div w:id="16923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40256">
          <w:marLeft w:val="0"/>
          <w:marRight w:val="0"/>
          <w:marTop w:val="0"/>
          <w:marBottom w:val="0"/>
          <w:divBdr>
            <w:top w:val="none" w:sz="0" w:space="0" w:color="auto"/>
            <w:left w:val="none" w:sz="0" w:space="0" w:color="auto"/>
            <w:bottom w:val="none" w:sz="0" w:space="0" w:color="auto"/>
            <w:right w:val="none" w:sz="0" w:space="0" w:color="auto"/>
          </w:divBdr>
          <w:divsChild>
            <w:div w:id="1017347663">
              <w:marLeft w:val="0"/>
              <w:marRight w:val="0"/>
              <w:marTop w:val="0"/>
              <w:marBottom w:val="0"/>
              <w:divBdr>
                <w:top w:val="none" w:sz="0" w:space="0" w:color="auto"/>
                <w:left w:val="none" w:sz="0" w:space="0" w:color="auto"/>
                <w:bottom w:val="none" w:sz="0" w:space="0" w:color="auto"/>
                <w:right w:val="none" w:sz="0" w:space="0" w:color="auto"/>
              </w:divBdr>
              <w:divsChild>
                <w:div w:id="262957754">
                  <w:marLeft w:val="0"/>
                  <w:marRight w:val="0"/>
                  <w:marTop w:val="0"/>
                  <w:marBottom w:val="360"/>
                  <w:divBdr>
                    <w:top w:val="none" w:sz="0" w:space="0" w:color="auto"/>
                    <w:left w:val="none" w:sz="0" w:space="0" w:color="auto"/>
                    <w:bottom w:val="none" w:sz="0" w:space="0" w:color="auto"/>
                    <w:right w:val="none" w:sz="0" w:space="0" w:color="auto"/>
                  </w:divBdr>
                  <w:divsChild>
                    <w:div w:id="1853717306">
                      <w:marLeft w:val="0"/>
                      <w:marRight w:val="0"/>
                      <w:marTop w:val="0"/>
                      <w:marBottom w:val="0"/>
                      <w:divBdr>
                        <w:top w:val="none" w:sz="0" w:space="0" w:color="auto"/>
                        <w:left w:val="none" w:sz="0" w:space="0" w:color="auto"/>
                        <w:bottom w:val="none" w:sz="0" w:space="0" w:color="auto"/>
                        <w:right w:val="none" w:sz="0" w:space="0" w:color="auto"/>
                      </w:divBdr>
                      <w:divsChild>
                        <w:div w:id="320735666">
                          <w:marLeft w:val="0"/>
                          <w:marRight w:val="0"/>
                          <w:marTop w:val="0"/>
                          <w:marBottom w:val="0"/>
                          <w:divBdr>
                            <w:top w:val="none" w:sz="0" w:space="0" w:color="auto"/>
                            <w:left w:val="none" w:sz="0" w:space="0" w:color="auto"/>
                            <w:bottom w:val="none" w:sz="0" w:space="0" w:color="auto"/>
                            <w:right w:val="none" w:sz="0" w:space="0" w:color="auto"/>
                          </w:divBdr>
                          <w:divsChild>
                            <w:div w:id="1205675565">
                              <w:marLeft w:val="0"/>
                              <w:marRight w:val="0"/>
                              <w:marTop w:val="0"/>
                              <w:marBottom w:val="0"/>
                              <w:divBdr>
                                <w:top w:val="none" w:sz="0" w:space="0" w:color="auto"/>
                                <w:left w:val="none" w:sz="0" w:space="0" w:color="auto"/>
                                <w:bottom w:val="none" w:sz="0" w:space="0" w:color="auto"/>
                                <w:right w:val="none" w:sz="0" w:space="0" w:color="auto"/>
                              </w:divBdr>
                              <w:divsChild>
                                <w:div w:id="917791853">
                                  <w:marLeft w:val="0"/>
                                  <w:marRight w:val="0"/>
                                  <w:marTop w:val="0"/>
                                  <w:marBottom w:val="0"/>
                                  <w:divBdr>
                                    <w:top w:val="none" w:sz="0" w:space="0" w:color="auto"/>
                                    <w:left w:val="none" w:sz="0" w:space="0" w:color="auto"/>
                                    <w:bottom w:val="none" w:sz="0" w:space="0" w:color="auto"/>
                                    <w:right w:val="none" w:sz="0" w:space="0" w:color="auto"/>
                                  </w:divBdr>
                                  <w:divsChild>
                                    <w:div w:id="1243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586584">
                      <w:marLeft w:val="0"/>
                      <w:marRight w:val="0"/>
                      <w:marTop w:val="0"/>
                      <w:marBottom w:val="0"/>
                      <w:divBdr>
                        <w:top w:val="none" w:sz="0" w:space="0" w:color="auto"/>
                        <w:left w:val="none" w:sz="0" w:space="0" w:color="auto"/>
                        <w:bottom w:val="none" w:sz="0" w:space="0" w:color="auto"/>
                        <w:right w:val="none" w:sz="0" w:space="0" w:color="auto"/>
                      </w:divBdr>
                      <w:divsChild>
                        <w:div w:id="327172073">
                          <w:marLeft w:val="-15"/>
                          <w:marRight w:val="-15"/>
                          <w:marTop w:val="0"/>
                          <w:marBottom w:val="0"/>
                          <w:divBdr>
                            <w:top w:val="none" w:sz="0" w:space="0" w:color="auto"/>
                            <w:left w:val="none" w:sz="0" w:space="0" w:color="auto"/>
                            <w:bottom w:val="none" w:sz="0" w:space="0" w:color="auto"/>
                            <w:right w:val="none" w:sz="0" w:space="0" w:color="auto"/>
                          </w:divBdr>
                        </w:div>
                        <w:div w:id="17469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710">
                  <w:marLeft w:val="0"/>
                  <w:marRight w:val="0"/>
                  <w:marTop w:val="0"/>
                  <w:marBottom w:val="0"/>
                  <w:divBdr>
                    <w:top w:val="none" w:sz="0" w:space="0" w:color="auto"/>
                    <w:left w:val="none" w:sz="0" w:space="0" w:color="auto"/>
                    <w:bottom w:val="none" w:sz="0" w:space="0" w:color="auto"/>
                    <w:right w:val="none" w:sz="0" w:space="0" w:color="auto"/>
                  </w:divBdr>
                  <w:divsChild>
                    <w:div w:id="388266353">
                      <w:marLeft w:val="0"/>
                      <w:marRight w:val="0"/>
                      <w:marTop w:val="0"/>
                      <w:marBottom w:val="180"/>
                      <w:divBdr>
                        <w:top w:val="none" w:sz="0" w:space="0" w:color="auto"/>
                        <w:left w:val="none" w:sz="0" w:space="0" w:color="auto"/>
                        <w:bottom w:val="none" w:sz="0" w:space="0" w:color="auto"/>
                        <w:right w:val="none" w:sz="0" w:space="0" w:color="auto"/>
                      </w:divBdr>
                    </w:div>
                    <w:div w:id="526679629">
                      <w:marLeft w:val="0"/>
                      <w:marRight w:val="0"/>
                      <w:marTop w:val="0"/>
                      <w:marBottom w:val="180"/>
                      <w:divBdr>
                        <w:top w:val="none" w:sz="0" w:space="0" w:color="auto"/>
                        <w:left w:val="none" w:sz="0" w:space="0" w:color="auto"/>
                        <w:bottom w:val="none" w:sz="0" w:space="0" w:color="auto"/>
                        <w:right w:val="none" w:sz="0" w:space="0" w:color="auto"/>
                      </w:divBdr>
                    </w:div>
                    <w:div w:id="1550729003">
                      <w:marLeft w:val="0"/>
                      <w:marRight w:val="0"/>
                      <w:marTop w:val="0"/>
                      <w:marBottom w:val="360"/>
                      <w:divBdr>
                        <w:top w:val="none" w:sz="0" w:space="0" w:color="auto"/>
                        <w:left w:val="none" w:sz="0" w:space="0" w:color="auto"/>
                        <w:bottom w:val="none" w:sz="0" w:space="0" w:color="auto"/>
                        <w:right w:val="none" w:sz="0" w:space="0" w:color="auto"/>
                      </w:divBdr>
                      <w:divsChild>
                        <w:div w:id="1631084203">
                          <w:marLeft w:val="0"/>
                          <w:marRight w:val="0"/>
                          <w:marTop w:val="0"/>
                          <w:marBottom w:val="0"/>
                          <w:divBdr>
                            <w:top w:val="none" w:sz="0" w:space="0" w:color="auto"/>
                            <w:left w:val="none" w:sz="0" w:space="0" w:color="auto"/>
                            <w:bottom w:val="none" w:sz="0" w:space="0" w:color="auto"/>
                            <w:right w:val="none" w:sz="0" w:space="0" w:color="auto"/>
                          </w:divBdr>
                          <w:divsChild>
                            <w:div w:id="18244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9697">
                      <w:marLeft w:val="0"/>
                      <w:marRight w:val="0"/>
                      <w:marTop w:val="0"/>
                      <w:marBottom w:val="180"/>
                      <w:divBdr>
                        <w:top w:val="none" w:sz="0" w:space="0" w:color="auto"/>
                        <w:left w:val="none" w:sz="0" w:space="0" w:color="auto"/>
                        <w:bottom w:val="none" w:sz="0" w:space="0" w:color="auto"/>
                        <w:right w:val="none" w:sz="0" w:space="0" w:color="auto"/>
                      </w:divBdr>
                    </w:div>
                    <w:div w:id="1108037347">
                      <w:marLeft w:val="0"/>
                      <w:marRight w:val="0"/>
                      <w:marTop w:val="0"/>
                      <w:marBottom w:val="180"/>
                      <w:divBdr>
                        <w:top w:val="none" w:sz="0" w:space="0" w:color="auto"/>
                        <w:left w:val="none" w:sz="0" w:space="0" w:color="auto"/>
                        <w:bottom w:val="none" w:sz="0" w:space="0" w:color="auto"/>
                        <w:right w:val="none" w:sz="0" w:space="0" w:color="auto"/>
                      </w:divBdr>
                    </w:div>
                    <w:div w:id="900292963">
                      <w:marLeft w:val="0"/>
                      <w:marRight w:val="0"/>
                      <w:marTop w:val="360"/>
                      <w:marBottom w:val="360"/>
                      <w:divBdr>
                        <w:top w:val="none" w:sz="0" w:space="0" w:color="auto"/>
                        <w:left w:val="none" w:sz="0" w:space="0" w:color="auto"/>
                        <w:bottom w:val="none" w:sz="0" w:space="0" w:color="auto"/>
                        <w:right w:val="none" w:sz="0" w:space="0" w:color="auto"/>
                      </w:divBdr>
                      <w:divsChild>
                        <w:div w:id="1726024766">
                          <w:marLeft w:val="0"/>
                          <w:marRight w:val="0"/>
                          <w:marTop w:val="0"/>
                          <w:marBottom w:val="0"/>
                          <w:divBdr>
                            <w:top w:val="none" w:sz="0" w:space="0" w:color="auto"/>
                            <w:left w:val="none" w:sz="0" w:space="0" w:color="auto"/>
                            <w:bottom w:val="none" w:sz="0" w:space="0" w:color="auto"/>
                            <w:right w:val="none" w:sz="0" w:space="0" w:color="auto"/>
                          </w:divBdr>
                          <w:divsChild>
                            <w:div w:id="181714136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08724364">
                      <w:marLeft w:val="0"/>
                      <w:marRight w:val="0"/>
                      <w:marTop w:val="0"/>
                      <w:marBottom w:val="180"/>
                      <w:divBdr>
                        <w:top w:val="none" w:sz="0" w:space="0" w:color="auto"/>
                        <w:left w:val="none" w:sz="0" w:space="0" w:color="auto"/>
                        <w:bottom w:val="none" w:sz="0" w:space="0" w:color="auto"/>
                        <w:right w:val="none" w:sz="0" w:space="0" w:color="auto"/>
                      </w:divBdr>
                    </w:div>
                    <w:div w:id="407194837">
                      <w:marLeft w:val="0"/>
                      <w:marRight w:val="0"/>
                      <w:marTop w:val="0"/>
                      <w:marBottom w:val="180"/>
                      <w:divBdr>
                        <w:top w:val="none" w:sz="0" w:space="0" w:color="auto"/>
                        <w:left w:val="none" w:sz="0" w:space="0" w:color="auto"/>
                        <w:bottom w:val="none" w:sz="0" w:space="0" w:color="auto"/>
                        <w:right w:val="none" w:sz="0" w:space="0" w:color="auto"/>
                      </w:divBdr>
                    </w:div>
                    <w:div w:id="521869451">
                      <w:marLeft w:val="0"/>
                      <w:marRight w:val="0"/>
                      <w:marTop w:val="0"/>
                      <w:marBottom w:val="180"/>
                      <w:divBdr>
                        <w:top w:val="none" w:sz="0" w:space="0" w:color="auto"/>
                        <w:left w:val="none" w:sz="0" w:space="0" w:color="auto"/>
                        <w:bottom w:val="none" w:sz="0" w:space="0" w:color="auto"/>
                        <w:right w:val="none" w:sz="0" w:space="0" w:color="auto"/>
                      </w:divBdr>
                    </w:div>
                    <w:div w:id="620647614">
                      <w:marLeft w:val="0"/>
                      <w:marRight w:val="0"/>
                      <w:marTop w:val="360"/>
                      <w:marBottom w:val="360"/>
                      <w:divBdr>
                        <w:top w:val="none" w:sz="0" w:space="0" w:color="auto"/>
                        <w:left w:val="none" w:sz="0" w:space="0" w:color="auto"/>
                        <w:bottom w:val="none" w:sz="0" w:space="0" w:color="auto"/>
                        <w:right w:val="none" w:sz="0" w:space="0" w:color="auto"/>
                      </w:divBdr>
                      <w:divsChild>
                        <w:div w:id="569580627">
                          <w:marLeft w:val="0"/>
                          <w:marRight w:val="0"/>
                          <w:marTop w:val="0"/>
                          <w:marBottom w:val="0"/>
                          <w:divBdr>
                            <w:top w:val="none" w:sz="0" w:space="0" w:color="auto"/>
                            <w:left w:val="none" w:sz="0" w:space="0" w:color="auto"/>
                            <w:bottom w:val="none" w:sz="0" w:space="0" w:color="auto"/>
                            <w:right w:val="none" w:sz="0" w:space="0" w:color="auto"/>
                          </w:divBdr>
                          <w:divsChild>
                            <w:div w:id="5570123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97091971">
                      <w:marLeft w:val="0"/>
                      <w:marRight w:val="0"/>
                      <w:marTop w:val="0"/>
                      <w:marBottom w:val="180"/>
                      <w:divBdr>
                        <w:top w:val="none" w:sz="0" w:space="0" w:color="auto"/>
                        <w:left w:val="none" w:sz="0" w:space="0" w:color="auto"/>
                        <w:bottom w:val="none" w:sz="0" w:space="0" w:color="auto"/>
                        <w:right w:val="none" w:sz="0" w:space="0" w:color="auto"/>
                      </w:divBdr>
                    </w:div>
                    <w:div w:id="1334406935">
                      <w:marLeft w:val="0"/>
                      <w:marRight w:val="0"/>
                      <w:marTop w:val="0"/>
                      <w:marBottom w:val="180"/>
                      <w:divBdr>
                        <w:top w:val="none" w:sz="0" w:space="0" w:color="auto"/>
                        <w:left w:val="none" w:sz="0" w:space="0" w:color="auto"/>
                        <w:bottom w:val="none" w:sz="0" w:space="0" w:color="auto"/>
                        <w:right w:val="none" w:sz="0" w:space="0" w:color="auto"/>
                      </w:divBdr>
                    </w:div>
                    <w:div w:id="17348929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799179">
      <w:bodyDiv w:val="1"/>
      <w:marLeft w:val="0"/>
      <w:marRight w:val="0"/>
      <w:marTop w:val="0"/>
      <w:marBottom w:val="0"/>
      <w:divBdr>
        <w:top w:val="none" w:sz="0" w:space="0" w:color="auto"/>
        <w:left w:val="none" w:sz="0" w:space="0" w:color="auto"/>
        <w:bottom w:val="none" w:sz="0" w:space="0" w:color="auto"/>
        <w:right w:val="none" w:sz="0" w:space="0" w:color="auto"/>
      </w:divBdr>
      <w:divsChild>
        <w:div w:id="225342468">
          <w:marLeft w:val="0"/>
          <w:marRight w:val="0"/>
          <w:marTop w:val="0"/>
          <w:marBottom w:val="0"/>
          <w:divBdr>
            <w:top w:val="none" w:sz="0" w:space="0" w:color="auto"/>
            <w:left w:val="none" w:sz="0" w:space="0" w:color="auto"/>
            <w:bottom w:val="none" w:sz="0" w:space="0" w:color="auto"/>
            <w:right w:val="none" w:sz="0" w:space="0" w:color="auto"/>
          </w:divBdr>
          <w:divsChild>
            <w:div w:id="1970476357">
              <w:marLeft w:val="0"/>
              <w:marRight w:val="0"/>
              <w:marTop w:val="0"/>
              <w:marBottom w:val="0"/>
              <w:divBdr>
                <w:top w:val="none" w:sz="0" w:space="0" w:color="auto"/>
                <w:left w:val="none" w:sz="0" w:space="0" w:color="auto"/>
                <w:bottom w:val="none" w:sz="0" w:space="0" w:color="auto"/>
                <w:right w:val="none" w:sz="0" w:space="0" w:color="auto"/>
              </w:divBdr>
              <w:divsChild>
                <w:div w:id="1725716276">
                  <w:marLeft w:val="0"/>
                  <w:marRight w:val="0"/>
                  <w:marTop w:val="120"/>
                  <w:marBottom w:val="0"/>
                  <w:divBdr>
                    <w:top w:val="none" w:sz="0" w:space="0" w:color="auto"/>
                    <w:left w:val="none" w:sz="0" w:space="0" w:color="auto"/>
                    <w:bottom w:val="none" w:sz="0" w:space="0" w:color="auto"/>
                    <w:right w:val="none" w:sz="0" w:space="0" w:color="auto"/>
                  </w:divBdr>
                  <w:divsChild>
                    <w:div w:id="49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07509">
          <w:marLeft w:val="0"/>
          <w:marRight w:val="0"/>
          <w:marTop w:val="0"/>
          <w:marBottom w:val="0"/>
          <w:divBdr>
            <w:top w:val="none" w:sz="0" w:space="0" w:color="auto"/>
            <w:left w:val="none" w:sz="0" w:space="0" w:color="auto"/>
            <w:bottom w:val="none" w:sz="0" w:space="0" w:color="auto"/>
            <w:right w:val="none" w:sz="0" w:space="0" w:color="auto"/>
          </w:divBdr>
          <w:divsChild>
            <w:div w:id="1466703749">
              <w:marLeft w:val="0"/>
              <w:marRight w:val="0"/>
              <w:marTop w:val="0"/>
              <w:marBottom w:val="0"/>
              <w:divBdr>
                <w:top w:val="none" w:sz="0" w:space="0" w:color="auto"/>
                <w:left w:val="none" w:sz="0" w:space="0" w:color="auto"/>
                <w:bottom w:val="none" w:sz="0" w:space="0" w:color="auto"/>
                <w:right w:val="none" w:sz="0" w:space="0" w:color="auto"/>
              </w:divBdr>
              <w:divsChild>
                <w:div w:id="1297027154">
                  <w:marLeft w:val="0"/>
                  <w:marRight w:val="0"/>
                  <w:marTop w:val="0"/>
                  <w:marBottom w:val="360"/>
                  <w:divBdr>
                    <w:top w:val="none" w:sz="0" w:space="0" w:color="auto"/>
                    <w:left w:val="none" w:sz="0" w:space="0" w:color="auto"/>
                    <w:bottom w:val="none" w:sz="0" w:space="0" w:color="auto"/>
                    <w:right w:val="none" w:sz="0" w:space="0" w:color="auto"/>
                  </w:divBdr>
                  <w:divsChild>
                    <w:div w:id="2036887538">
                      <w:marLeft w:val="0"/>
                      <w:marRight w:val="0"/>
                      <w:marTop w:val="0"/>
                      <w:marBottom w:val="0"/>
                      <w:divBdr>
                        <w:top w:val="none" w:sz="0" w:space="0" w:color="auto"/>
                        <w:left w:val="none" w:sz="0" w:space="0" w:color="auto"/>
                        <w:bottom w:val="none" w:sz="0" w:space="0" w:color="auto"/>
                        <w:right w:val="none" w:sz="0" w:space="0" w:color="auto"/>
                      </w:divBdr>
                      <w:divsChild>
                        <w:div w:id="1994598543">
                          <w:marLeft w:val="0"/>
                          <w:marRight w:val="0"/>
                          <w:marTop w:val="0"/>
                          <w:marBottom w:val="0"/>
                          <w:divBdr>
                            <w:top w:val="none" w:sz="0" w:space="0" w:color="auto"/>
                            <w:left w:val="none" w:sz="0" w:space="0" w:color="auto"/>
                            <w:bottom w:val="none" w:sz="0" w:space="0" w:color="auto"/>
                            <w:right w:val="none" w:sz="0" w:space="0" w:color="auto"/>
                          </w:divBdr>
                        </w:div>
                      </w:divsChild>
                    </w:div>
                    <w:div w:id="1346710273">
                      <w:marLeft w:val="0"/>
                      <w:marRight w:val="0"/>
                      <w:marTop w:val="75"/>
                      <w:marBottom w:val="0"/>
                      <w:divBdr>
                        <w:top w:val="none" w:sz="0" w:space="0" w:color="auto"/>
                        <w:left w:val="none" w:sz="0" w:space="0" w:color="auto"/>
                        <w:bottom w:val="none" w:sz="0" w:space="0" w:color="auto"/>
                        <w:right w:val="none" w:sz="0" w:space="0" w:color="auto"/>
                      </w:divBdr>
                    </w:div>
                  </w:divsChild>
                </w:div>
                <w:div w:id="303195389">
                  <w:marLeft w:val="0"/>
                  <w:marRight w:val="0"/>
                  <w:marTop w:val="0"/>
                  <w:marBottom w:val="0"/>
                  <w:divBdr>
                    <w:top w:val="none" w:sz="0" w:space="0" w:color="auto"/>
                    <w:left w:val="none" w:sz="0" w:space="0" w:color="auto"/>
                    <w:bottom w:val="none" w:sz="0" w:space="0" w:color="auto"/>
                    <w:right w:val="none" w:sz="0" w:space="0" w:color="auto"/>
                  </w:divBdr>
                  <w:divsChild>
                    <w:div w:id="1367489031">
                      <w:marLeft w:val="0"/>
                      <w:marRight w:val="0"/>
                      <w:marTop w:val="0"/>
                      <w:marBottom w:val="360"/>
                      <w:divBdr>
                        <w:top w:val="none" w:sz="0" w:space="0" w:color="auto"/>
                        <w:left w:val="none" w:sz="0" w:space="0" w:color="auto"/>
                        <w:bottom w:val="none" w:sz="0" w:space="0" w:color="auto"/>
                        <w:right w:val="none" w:sz="0" w:space="0" w:color="auto"/>
                      </w:divBdr>
                      <w:divsChild>
                        <w:div w:id="678390632">
                          <w:marLeft w:val="0"/>
                          <w:marRight w:val="0"/>
                          <w:marTop w:val="0"/>
                          <w:marBottom w:val="0"/>
                          <w:divBdr>
                            <w:top w:val="none" w:sz="0" w:space="0" w:color="auto"/>
                            <w:left w:val="none" w:sz="0" w:space="0" w:color="auto"/>
                            <w:bottom w:val="single" w:sz="6" w:space="0" w:color="D0D0D0"/>
                            <w:right w:val="none" w:sz="0" w:space="0" w:color="auto"/>
                          </w:divBdr>
                        </w:div>
                        <w:div w:id="911432372">
                          <w:marLeft w:val="0"/>
                          <w:marRight w:val="0"/>
                          <w:marTop w:val="0"/>
                          <w:marBottom w:val="0"/>
                          <w:divBdr>
                            <w:top w:val="none" w:sz="0" w:space="0" w:color="auto"/>
                            <w:left w:val="none" w:sz="0" w:space="0" w:color="auto"/>
                            <w:bottom w:val="none" w:sz="0" w:space="0" w:color="auto"/>
                            <w:right w:val="none" w:sz="0" w:space="0" w:color="auto"/>
                          </w:divBdr>
                          <w:divsChild>
                            <w:div w:id="553083718">
                              <w:marLeft w:val="0"/>
                              <w:marRight w:val="0"/>
                              <w:marTop w:val="0"/>
                              <w:marBottom w:val="0"/>
                              <w:divBdr>
                                <w:top w:val="none" w:sz="0" w:space="0" w:color="auto"/>
                                <w:left w:val="none" w:sz="0" w:space="0" w:color="auto"/>
                                <w:bottom w:val="none" w:sz="0" w:space="0" w:color="auto"/>
                                <w:right w:val="none" w:sz="0" w:space="0" w:color="auto"/>
                              </w:divBdr>
                              <w:divsChild>
                                <w:div w:id="1413509390">
                                  <w:marLeft w:val="0"/>
                                  <w:marRight w:val="0"/>
                                  <w:marTop w:val="0"/>
                                  <w:marBottom w:val="0"/>
                                  <w:divBdr>
                                    <w:top w:val="none" w:sz="0" w:space="0" w:color="auto"/>
                                    <w:left w:val="none" w:sz="0" w:space="0" w:color="auto"/>
                                    <w:bottom w:val="none" w:sz="0" w:space="0" w:color="auto"/>
                                    <w:right w:val="none" w:sz="0" w:space="0" w:color="auto"/>
                                  </w:divBdr>
                                </w:div>
                                <w:div w:id="1516261552">
                                  <w:marLeft w:val="0"/>
                                  <w:marRight w:val="0"/>
                                  <w:marTop w:val="0"/>
                                  <w:marBottom w:val="0"/>
                                  <w:divBdr>
                                    <w:top w:val="none" w:sz="0" w:space="0" w:color="auto"/>
                                    <w:left w:val="none" w:sz="0" w:space="0" w:color="auto"/>
                                    <w:bottom w:val="none" w:sz="0" w:space="0" w:color="auto"/>
                                    <w:right w:val="none" w:sz="0" w:space="0" w:color="auto"/>
                                  </w:divBdr>
                                  <w:divsChild>
                                    <w:div w:id="137700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3056">
                              <w:marLeft w:val="0"/>
                              <w:marRight w:val="0"/>
                              <w:marTop w:val="0"/>
                              <w:marBottom w:val="0"/>
                              <w:divBdr>
                                <w:top w:val="none" w:sz="0" w:space="0" w:color="auto"/>
                                <w:left w:val="none" w:sz="0" w:space="0" w:color="auto"/>
                                <w:bottom w:val="none" w:sz="0" w:space="0" w:color="auto"/>
                                <w:right w:val="none" w:sz="0" w:space="0" w:color="auto"/>
                              </w:divBdr>
                              <w:divsChild>
                                <w:div w:id="935553385">
                                  <w:marLeft w:val="0"/>
                                  <w:marRight w:val="0"/>
                                  <w:marTop w:val="0"/>
                                  <w:marBottom w:val="0"/>
                                  <w:divBdr>
                                    <w:top w:val="none" w:sz="0" w:space="0" w:color="auto"/>
                                    <w:left w:val="none" w:sz="0" w:space="0" w:color="auto"/>
                                    <w:bottom w:val="none" w:sz="0" w:space="0" w:color="auto"/>
                                    <w:right w:val="none" w:sz="0" w:space="0" w:color="auto"/>
                                  </w:divBdr>
                                </w:div>
                                <w:div w:id="1608923353">
                                  <w:marLeft w:val="0"/>
                                  <w:marRight w:val="0"/>
                                  <w:marTop w:val="0"/>
                                  <w:marBottom w:val="0"/>
                                  <w:divBdr>
                                    <w:top w:val="none" w:sz="0" w:space="0" w:color="auto"/>
                                    <w:left w:val="none" w:sz="0" w:space="0" w:color="auto"/>
                                    <w:bottom w:val="none" w:sz="0" w:space="0" w:color="auto"/>
                                    <w:right w:val="none" w:sz="0" w:space="0" w:color="auto"/>
                                  </w:divBdr>
                                  <w:divsChild>
                                    <w:div w:id="20419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5499">
                              <w:marLeft w:val="0"/>
                              <w:marRight w:val="0"/>
                              <w:marTop w:val="0"/>
                              <w:marBottom w:val="0"/>
                              <w:divBdr>
                                <w:top w:val="none" w:sz="0" w:space="0" w:color="auto"/>
                                <w:left w:val="none" w:sz="0" w:space="0" w:color="auto"/>
                                <w:bottom w:val="none" w:sz="0" w:space="0" w:color="auto"/>
                                <w:right w:val="none" w:sz="0" w:space="0" w:color="auto"/>
                              </w:divBdr>
                              <w:divsChild>
                                <w:div w:id="215288003">
                                  <w:marLeft w:val="0"/>
                                  <w:marRight w:val="0"/>
                                  <w:marTop w:val="0"/>
                                  <w:marBottom w:val="0"/>
                                  <w:divBdr>
                                    <w:top w:val="none" w:sz="0" w:space="0" w:color="auto"/>
                                    <w:left w:val="none" w:sz="0" w:space="0" w:color="auto"/>
                                    <w:bottom w:val="none" w:sz="0" w:space="0" w:color="auto"/>
                                    <w:right w:val="none" w:sz="0" w:space="0" w:color="auto"/>
                                  </w:divBdr>
                                </w:div>
                                <w:div w:id="146214651">
                                  <w:marLeft w:val="0"/>
                                  <w:marRight w:val="0"/>
                                  <w:marTop w:val="0"/>
                                  <w:marBottom w:val="0"/>
                                  <w:divBdr>
                                    <w:top w:val="none" w:sz="0" w:space="0" w:color="auto"/>
                                    <w:left w:val="none" w:sz="0" w:space="0" w:color="auto"/>
                                    <w:bottom w:val="none" w:sz="0" w:space="0" w:color="auto"/>
                                    <w:right w:val="none" w:sz="0" w:space="0" w:color="auto"/>
                                  </w:divBdr>
                                  <w:divsChild>
                                    <w:div w:id="7780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417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44181391">
                      <w:marLeft w:val="0"/>
                      <w:marRight w:val="0"/>
                      <w:marTop w:val="0"/>
                      <w:marBottom w:val="180"/>
                      <w:divBdr>
                        <w:top w:val="none" w:sz="0" w:space="0" w:color="auto"/>
                        <w:left w:val="none" w:sz="0" w:space="0" w:color="auto"/>
                        <w:bottom w:val="none" w:sz="0" w:space="0" w:color="auto"/>
                        <w:right w:val="none" w:sz="0" w:space="0" w:color="auto"/>
                      </w:divBdr>
                    </w:div>
                    <w:div w:id="1652294520">
                      <w:marLeft w:val="0"/>
                      <w:marRight w:val="0"/>
                      <w:marTop w:val="0"/>
                      <w:marBottom w:val="180"/>
                      <w:divBdr>
                        <w:top w:val="none" w:sz="0" w:space="0" w:color="auto"/>
                        <w:left w:val="none" w:sz="0" w:space="0" w:color="auto"/>
                        <w:bottom w:val="none" w:sz="0" w:space="0" w:color="auto"/>
                        <w:right w:val="none" w:sz="0" w:space="0" w:color="auto"/>
                      </w:divBdr>
                    </w:div>
                    <w:div w:id="1073352153">
                      <w:marLeft w:val="0"/>
                      <w:marRight w:val="0"/>
                      <w:marTop w:val="0"/>
                      <w:marBottom w:val="360"/>
                      <w:divBdr>
                        <w:top w:val="none" w:sz="0" w:space="0" w:color="auto"/>
                        <w:left w:val="none" w:sz="0" w:space="0" w:color="auto"/>
                        <w:bottom w:val="none" w:sz="0" w:space="0" w:color="auto"/>
                        <w:right w:val="none" w:sz="0" w:space="0" w:color="auto"/>
                      </w:divBdr>
                      <w:divsChild>
                        <w:div w:id="1177772067">
                          <w:marLeft w:val="0"/>
                          <w:marRight w:val="0"/>
                          <w:marTop w:val="0"/>
                          <w:marBottom w:val="0"/>
                          <w:divBdr>
                            <w:top w:val="none" w:sz="0" w:space="0" w:color="auto"/>
                            <w:left w:val="none" w:sz="0" w:space="0" w:color="auto"/>
                            <w:bottom w:val="none" w:sz="0" w:space="0" w:color="auto"/>
                            <w:right w:val="none" w:sz="0" w:space="0" w:color="auto"/>
                          </w:divBdr>
                          <w:divsChild>
                            <w:div w:id="24700635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8465284">
                      <w:marLeft w:val="0"/>
                      <w:marRight w:val="0"/>
                      <w:marTop w:val="0"/>
                      <w:marBottom w:val="180"/>
                      <w:divBdr>
                        <w:top w:val="none" w:sz="0" w:space="0" w:color="auto"/>
                        <w:left w:val="none" w:sz="0" w:space="0" w:color="auto"/>
                        <w:bottom w:val="none" w:sz="0" w:space="0" w:color="auto"/>
                        <w:right w:val="none" w:sz="0" w:space="0" w:color="auto"/>
                      </w:divBdr>
                    </w:div>
                    <w:div w:id="1418360417">
                      <w:marLeft w:val="0"/>
                      <w:marRight w:val="0"/>
                      <w:marTop w:val="0"/>
                      <w:marBottom w:val="180"/>
                      <w:divBdr>
                        <w:top w:val="none" w:sz="0" w:space="0" w:color="auto"/>
                        <w:left w:val="none" w:sz="0" w:space="0" w:color="auto"/>
                        <w:bottom w:val="none" w:sz="0" w:space="0" w:color="auto"/>
                        <w:right w:val="none" w:sz="0" w:space="0" w:color="auto"/>
                      </w:divBdr>
                    </w:div>
                    <w:div w:id="85032357">
                      <w:marLeft w:val="0"/>
                      <w:marRight w:val="0"/>
                      <w:marTop w:val="0"/>
                      <w:marBottom w:val="180"/>
                      <w:divBdr>
                        <w:top w:val="none" w:sz="0" w:space="0" w:color="auto"/>
                        <w:left w:val="none" w:sz="0" w:space="0" w:color="auto"/>
                        <w:bottom w:val="none" w:sz="0" w:space="0" w:color="auto"/>
                        <w:right w:val="none" w:sz="0" w:space="0" w:color="auto"/>
                      </w:divBdr>
                    </w:div>
                    <w:div w:id="931932591">
                      <w:marLeft w:val="0"/>
                      <w:marRight w:val="0"/>
                      <w:marTop w:val="360"/>
                      <w:marBottom w:val="360"/>
                      <w:divBdr>
                        <w:top w:val="none" w:sz="0" w:space="0" w:color="auto"/>
                        <w:left w:val="none" w:sz="0" w:space="0" w:color="auto"/>
                        <w:bottom w:val="none" w:sz="0" w:space="0" w:color="auto"/>
                        <w:right w:val="none" w:sz="0" w:space="0" w:color="auto"/>
                      </w:divBdr>
                      <w:divsChild>
                        <w:div w:id="107555451">
                          <w:marLeft w:val="0"/>
                          <w:marRight w:val="0"/>
                          <w:marTop w:val="0"/>
                          <w:marBottom w:val="0"/>
                          <w:divBdr>
                            <w:top w:val="none" w:sz="0" w:space="0" w:color="auto"/>
                            <w:left w:val="none" w:sz="0" w:space="0" w:color="auto"/>
                            <w:bottom w:val="none" w:sz="0" w:space="0" w:color="auto"/>
                            <w:right w:val="none" w:sz="0" w:space="0" w:color="auto"/>
                          </w:divBdr>
                          <w:divsChild>
                            <w:div w:id="156259117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49030169">
                      <w:marLeft w:val="0"/>
                      <w:marRight w:val="0"/>
                      <w:marTop w:val="0"/>
                      <w:marBottom w:val="180"/>
                      <w:divBdr>
                        <w:top w:val="none" w:sz="0" w:space="0" w:color="auto"/>
                        <w:left w:val="none" w:sz="0" w:space="0" w:color="auto"/>
                        <w:bottom w:val="none" w:sz="0" w:space="0" w:color="auto"/>
                        <w:right w:val="none" w:sz="0" w:space="0" w:color="auto"/>
                      </w:divBdr>
                    </w:div>
                    <w:div w:id="1662929084">
                      <w:marLeft w:val="0"/>
                      <w:marRight w:val="0"/>
                      <w:marTop w:val="0"/>
                      <w:marBottom w:val="180"/>
                      <w:divBdr>
                        <w:top w:val="none" w:sz="0" w:space="0" w:color="auto"/>
                        <w:left w:val="none" w:sz="0" w:space="0" w:color="auto"/>
                        <w:bottom w:val="none" w:sz="0" w:space="0" w:color="auto"/>
                        <w:right w:val="none" w:sz="0" w:space="0" w:color="auto"/>
                      </w:divBdr>
                    </w:div>
                    <w:div w:id="1719815520">
                      <w:marLeft w:val="0"/>
                      <w:marRight w:val="0"/>
                      <w:marTop w:val="0"/>
                      <w:marBottom w:val="180"/>
                      <w:divBdr>
                        <w:top w:val="none" w:sz="0" w:space="0" w:color="auto"/>
                        <w:left w:val="none" w:sz="0" w:space="0" w:color="auto"/>
                        <w:bottom w:val="none" w:sz="0" w:space="0" w:color="auto"/>
                        <w:right w:val="none" w:sz="0" w:space="0" w:color="auto"/>
                      </w:divBdr>
                    </w:div>
                    <w:div w:id="51274479">
                      <w:marLeft w:val="0"/>
                      <w:marRight w:val="0"/>
                      <w:marTop w:val="0"/>
                      <w:marBottom w:val="180"/>
                      <w:divBdr>
                        <w:top w:val="none" w:sz="0" w:space="0" w:color="auto"/>
                        <w:left w:val="none" w:sz="0" w:space="0" w:color="auto"/>
                        <w:bottom w:val="none" w:sz="0" w:space="0" w:color="auto"/>
                        <w:right w:val="none" w:sz="0" w:space="0" w:color="auto"/>
                      </w:divBdr>
                    </w:div>
                    <w:div w:id="75246081">
                      <w:marLeft w:val="0"/>
                      <w:marRight w:val="0"/>
                      <w:marTop w:val="360"/>
                      <w:marBottom w:val="360"/>
                      <w:divBdr>
                        <w:top w:val="none" w:sz="0" w:space="0" w:color="auto"/>
                        <w:left w:val="none" w:sz="0" w:space="0" w:color="auto"/>
                        <w:bottom w:val="none" w:sz="0" w:space="0" w:color="auto"/>
                        <w:right w:val="none" w:sz="0" w:space="0" w:color="auto"/>
                      </w:divBdr>
                      <w:divsChild>
                        <w:div w:id="427308669">
                          <w:marLeft w:val="0"/>
                          <w:marRight w:val="0"/>
                          <w:marTop w:val="0"/>
                          <w:marBottom w:val="0"/>
                          <w:divBdr>
                            <w:top w:val="none" w:sz="0" w:space="0" w:color="auto"/>
                            <w:left w:val="none" w:sz="0" w:space="0" w:color="auto"/>
                            <w:bottom w:val="none" w:sz="0" w:space="0" w:color="auto"/>
                            <w:right w:val="none" w:sz="0" w:space="0" w:color="auto"/>
                          </w:divBdr>
                          <w:divsChild>
                            <w:div w:id="5501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7887">
                      <w:marLeft w:val="0"/>
                      <w:marRight w:val="0"/>
                      <w:marTop w:val="0"/>
                      <w:marBottom w:val="180"/>
                      <w:divBdr>
                        <w:top w:val="none" w:sz="0" w:space="0" w:color="auto"/>
                        <w:left w:val="none" w:sz="0" w:space="0" w:color="auto"/>
                        <w:bottom w:val="none" w:sz="0" w:space="0" w:color="auto"/>
                        <w:right w:val="none" w:sz="0" w:space="0" w:color="auto"/>
                      </w:divBdr>
                    </w:div>
                    <w:div w:id="1240559283">
                      <w:marLeft w:val="0"/>
                      <w:marRight w:val="0"/>
                      <w:marTop w:val="0"/>
                      <w:marBottom w:val="180"/>
                      <w:divBdr>
                        <w:top w:val="none" w:sz="0" w:space="0" w:color="auto"/>
                        <w:left w:val="none" w:sz="0" w:space="0" w:color="auto"/>
                        <w:bottom w:val="none" w:sz="0" w:space="0" w:color="auto"/>
                        <w:right w:val="none" w:sz="0" w:space="0" w:color="auto"/>
                      </w:divBdr>
                    </w:div>
                    <w:div w:id="81924767">
                      <w:marLeft w:val="0"/>
                      <w:marRight w:val="0"/>
                      <w:marTop w:val="0"/>
                      <w:marBottom w:val="180"/>
                      <w:divBdr>
                        <w:top w:val="none" w:sz="0" w:space="0" w:color="auto"/>
                        <w:left w:val="none" w:sz="0" w:space="0" w:color="auto"/>
                        <w:bottom w:val="none" w:sz="0" w:space="0" w:color="auto"/>
                        <w:right w:val="none" w:sz="0" w:space="0" w:color="auto"/>
                      </w:divBdr>
                    </w:div>
                    <w:div w:id="2038922815">
                      <w:marLeft w:val="0"/>
                      <w:marRight w:val="0"/>
                      <w:marTop w:val="0"/>
                      <w:marBottom w:val="180"/>
                      <w:divBdr>
                        <w:top w:val="none" w:sz="0" w:space="0" w:color="auto"/>
                        <w:left w:val="none" w:sz="0" w:space="0" w:color="auto"/>
                        <w:bottom w:val="none" w:sz="0" w:space="0" w:color="auto"/>
                        <w:right w:val="none" w:sz="0" w:space="0" w:color="auto"/>
                      </w:divBdr>
                    </w:div>
                    <w:div w:id="1747453494">
                      <w:marLeft w:val="0"/>
                      <w:marRight w:val="0"/>
                      <w:marTop w:val="0"/>
                      <w:marBottom w:val="180"/>
                      <w:divBdr>
                        <w:top w:val="none" w:sz="0" w:space="0" w:color="auto"/>
                        <w:left w:val="none" w:sz="0" w:space="0" w:color="auto"/>
                        <w:bottom w:val="none" w:sz="0" w:space="0" w:color="auto"/>
                        <w:right w:val="none" w:sz="0" w:space="0" w:color="auto"/>
                      </w:divBdr>
                    </w:div>
                    <w:div w:id="1141583437">
                      <w:marLeft w:val="0"/>
                      <w:marRight w:val="0"/>
                      <w:marTop w:val="0"/>
                      <w:marBottom w:val="180"/>
                      <w:divBdr>
                        <w:top w:val="none" w:sz="0" w:space="0" w:color="auto"/>
                        <w:left w:val="none" w:sz="0" w:space="0" w:color="auto"/>
                        <w:bottom w:val="none" w:sz="0" w:space="0" w:color="auto"/>
                        <w:right w:val="none" w:sz="0" w:space="0" w:color="auto"/>
                      </w:divBdr>
                    </w:div>
                    <w:div w:id="1530685612">
                      <w:marLeft w:val="0"/>
                      <w:marRight w:val="0"/>
                      <w:marTop w:val="0"/>
                      <w:marBottom w:val="180"/>
                      <w:divBdr>
                        <w:top w:val="none" w:sz="0" w:space="0" w:color="auto"/>
                        <w:left w:val="none" w:sz="0" w:space="0" w:color="auto"/>
                        <w:bottom w:val="none" w:sz="0" w:space="0" w:color="auto"/>
                        <w:right w:val="none" w:sz="0" w:space="0" w:color="auto"/>
                      </w:divBdr>
                    </w:div>
                    <w:div w:id="772482989">
                      <w:marLeft w:val="0"/>
                      <w:marRight w:val="0"/>
                      <w:marTop w:val="0"/>
                      <w:marBottom w:val="180"/>
                      <w:divBdr>
                        <w:top w:val="none" w:sz="0" w:space="0" w:color="auto"/>
                        <w:left w:val="none" w:sz="0" w:space="0" w:color="auto"/>
                        <w:bottom w:val="none" w:sz="0" w:space="0" w:color="auto"/>
                        <w:right w:val="none" w:sz="0" w:space="0" w:color="auto"/>
                      </w:divBdr>
                    </w:div>
                    <w:div w:id="8548098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4228398">
      <w:bodyDiv w:val="1"/>
      <w:marLeft w:val="0"/>
      <w:marRight w:val="0"/>
      <w:marTop w:val="0"/>
      <w:marBottom w:val="0"/>
      <w:divBdr>
        <w:top w:val="none" w:sz="0" w:space="0" w:color="auto"/>
        <w:left w:val="none" w:sz="0" w:space="0" w:color="auto"/>
        <w:bottom w:val="none" w:sz="0" w:space="0" w:color="auto"/>
        <w:right w:val="none" w:sz="0" w:space="0" w:color="auto"/>
      </w:divBdr>
      <w:divsChild>
        <w:div w:id="1313832881">
          <w:marLeft w:val="0"/>
          <w:marRight w:val="0"/>
          <w:marTop w:val="0"/>
          <w:marBottom w:val="0"/>
          <w:divBdr>
            <w:top w:val="none" w:sz="0" w:space="0" w:color="auto"/>
            <w:left w:val="none" w:sz="0" w:space="0" w:color="auto"/>
            <w:bottom w:val="none" w:sz="0" w:space="0" w:color="auto"/>
            <w:right w:val="none" w:sz="0" w:space="0" w:color="auto"/>
          </w:divBdr>
          <w:divsChild>
            <w:div w:id="1339312482">
              <w:marLeft w:val="0"/>
              <w:marRight w:val="0"/>
              <w:marTop w:val="0"/>
              <w:marBottom w:val="0"/>
              <w:divBdr>
                <w:top w:val="none" w:sz="0" w:space="0" w:color="auto"/>
                <w:left w:val="none" w:sz="0" w:space="0" w:color="auto"/>
                <w:bottom w:val="none" w:sz="0" w:space="0" w:color="auto"/>
                <w:right w:val="none" w:sz="0" w:space="0" w:color="auto"/>
              </w:divBdr>
              <w:divsChild>
                <w:div w:id="1615744378">
                  <w:marLeft w:val="0"/>
                  <w:marRight w:val="0"/>
                  <w:marTop w:val="120"/>
                  <w:marBottom w:val="0"/>
                  <w:divBdr>
                    <w:top w:val="none" w:sz="0" w:space="0" w:color="auto"/>
                    <w:left w:val="none" w:sz="0" w:space="0" w:color="auto"/>
                    <w:bottom w:val="none" w:sz="0" w:space="0" w:color="auto"/>
                    <w:right w:val="none" w:sz="0" w:space="0" w:color="auto"/>
                  </w:divBdr>
                  <w:divsChild>
                    <w:div w:id="8782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82169">
          <w:marLeft w:val="0"/>
          <w:marRight w:val="0"/>
          <w:marTop w:val="0"/>
          <w:marBottom w:val="0"/>
          <w:divBdr>
            <w:top w:val="none" w:sz="0" w:space="0" w:color="auto"/>
            <w:left w:val="none" w:sz="0" w:space="0" w:color="auto"/>
            <w:bottom w:val="none" w:sz="0" w:space="0" w:color="auto"/>
            <w:right w:val="none" w:sz="0" w:space="0" w:color="auto"/>
          </w:divBdr>
          <w:divsChild>
            <w:div w:id="1155759506">
              <w:marLeft w:val="0"/>
              <w:marRight w:val="0"/>
              <w:marTop w:val="0"/>
              <w:marBottom w:val="0"/>
              <w:divBdr>
                <w:top w:val="none" w:sz="0" w:space="0" w:color="auto"/>
                <w:left w:val="none" w:sz="0" w:space="0" w:color="auto"/>
                <w:bottom w:val="none" w:sz="0" w:space="0" w:color="auto"/>
                <w:right w:val="none" w:sz="0" w:space="0" w:color="auto"/>
              </w:divBdr>
              <w:divsChild>
                <w:div w:id="989091062">
                  <w:marLeft w:val="0"/>
                  <w:marRight w:val="0"/>
                  <w:marTop w:val="0"/>
                  <w:marBottom w:val="360"/>
                  <w:divBdr>
                    <w:top w:val="none" w:sz="0" w:space="0" w:color="auto"/>
                    <w:left w:val="none" w:sz="0" w:space="0" w:color="auto"/>
                    <w:bottom w:val="none" w:sz="0" w:space="0" w:color="auto"/>
                    <w:right w:val="none" w:sz="0" w:space="0" w:color="auto"/>
                  </w:divBdr>
                  <w:divsChild>
                    <w:div w:id="1654481162">
                      <w:marLeft w:val="0"/>
                      <w:marRight w:val="0"/>
                      <w:marTop w:val="0"/>
                      <w:marBottom w:val="0"/>
                      <w:divBdr>
                        <w:top w:val="none" w:sz="0" w:space="0" w:color="auto"/>
                        <w:left w:val="none" w:sz="0" w:space="0" w:color="auto"/>
                        <w:bottom w:val="none" w:sz="0" w:space="0" w:color="auto"/>
                        <w:right w:val="none" w:sz="0" w:space="0" w:color="auto"/>
                      </w:divBdr>
                      <w:divsChild>
                        <w:div w:id="1342119780">
                          <w:marLeft w:val="0"/>
                          <w:marRight w:val="0"/>
                          <w:marTop w:val="0"/>
                          <w:marBottom w:val="0"/>
                          <w:divBdr>
                            <w:top w:val="none" w:sz="0" w:space="0" w:color="auto"/>
                            <w:left w:val="none" w:sz="0" w:space="0" w:color="auto"/>
                            <w:bottom w:val="none" w:sz="0" w:space="0" w:color="auto"/>
                            <w:right w:val="none" w:sz="0" w:space="0" w:color="auto"/>
                          </w:divBdr>
                          <w:divsChild>
                            <w:div w:id="743837659">
                              <w:marLeft w:val="0"/>
                              <w:marRight w:val="0"/>
                              <w:marTop w:val="0"/>
                              <w:marBottom w:val="0"/>
                              <w:divBdr>
                                <w:top w:val="none" w:sz="0" w:space="0" w:color="auto"/>
                                <w:left w:val="none" w:sz="0" w:space="0" w:color="auto"/>
                                <w:bottom w:val="none" w:sz="0" w:space="0" w:color="auto"/>
                                <w:right w:val="none" w:sz="0" w:space="0" w:color="auto"/>
                              </w:divBdr>
                              <w:divsChild>
                                <w:div w:id="1885286514">
                                  <w:marLeft w:val="0"/>
                                  <w:marRight w:val="0"/>
                                  <w:marTop w:val="0"/>
                                  <w:marBottom w:val="0"/>
                                  <w:divBdr>
                                    <w:top w:val="none" w:sz="0" w:space="0" w:color="auto"/>
                                    <w:left w:val="none" w:sz="0" w:space="0" w:color="auto"/>
                                    <w:bottom w:val="none" w:sz="0" w:space="0" w:color="auto"/>
                                    <w:right w:val="none" w:sz="0" w:space="0" w:color="auto"/>
                                  </w:divBdr>
                                  <w:divsChild>
                                    <w:div w:id="12840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149769">
                      <w:marLeft w:val="0"/>
                      <w:marRight w:val="0"/>
                      <w:marTop w:val="0"/>
                      <w:marBottom w:val="0"/>
                      <w:divBdr>
                        <w:top w:val="none" w:sz="0" w:space="0" w:color="auto"/>
                        <w:left w:val="none" w:sz="0" w:space="0" w:color="auto"/>
                        <w:bottom w:val="none" w:sz="0" w:space="0" w:color="auto"/>
                        <w:right w:val="none" w:sz="0" w:space="0" w:color="auto"/>
                      </w:divBdr>
                      <w:divsChild>
                        <w:div w:id="1665475739">
                          <w:marLeft w:val="-15"/>
                          <w:marRight w:val="-15"/>
                          <w:marTop w:val="0"/>
                          <w:marBottom w:val="0"/>
                          <w:divBdr>
                            <w:top w:val="none" w:sz="0" w:space="0" w:color="auto"/>
                            <w:left w:val="none" w:sz="0" w:space="0" w:color="auto"/>
                            <w:bottom w:val="none" w:sz="0" w:space="0" w:color="auto"/>
                            <w:right w:val="none" w:sz="0" w:space="0" w:color="auto"/>
                          </w:divBdr>
                        </w:div>
                        <w:div w:id="18540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1523">
                  <w:marLeft w:val="0"/>
                  <w:marRight w:val="0"/>
                  <w:marTop w:val="0"/>
                  <w:marBottom w:val="0"/>
                  <w:divBdr>
                    <w:top w:val="none" w:sz="0" w:space="0" w:color="auto"/>
                    <w:left w:val="none" w:sz="0" w:space="0" w:color="auto"/>
                    <w:bottom w:val="none" w:sz="0" w:space="0" w:color="auto"/>
                    <w:right w:val="none" w:sz="0" w:space="0" w:color="auto"/>
                  </w:divBdr>
                  <w:divsChild>
                    <w:div w:id="2005816666">
                      <w:marLeft w:val="0"/>
                      <w:marRight w:val="0"/>
                      <w:marTop w:val="0"/>
                      <w:marBottom w:val="180"/>
                      <w:divBdr>
                        <w:top w:val="none" w:sz="0" w:space="0" w:color="auto"/>
                        <w:left w:val="none" w:sz="0" w:space="0" w:color="auto"/>
                        <w:bottom w:val="none" w:sz="0" w:space="0" w:color="auto"/>
                        <w:right w:val="none" w:sz="0" w:space="0" w:color="auto"/>
                      </w:divBdr>
                    </w:div>
                    <w:div w:id="180946065">
                      <w:marLeft w:val="0"/>
                      <w:marRight w:val="0"/>
                      <w:marTop w:val="0"/>
                      <w:marBottom w:val="180"/>
                      <w:divBdr>
                        <w:top w:val="none" w:sz="0" w:space="0" w:color="auto"/>
                        <w:left w:val="none" w:sz="0" w:space="0" w:color="auto"/>
                        <w:bottom w:val="none" w:sz="0" w:space="0" w:color="auto"/>
                        <w:right w:val="none" w:sz="0" w:space="0" w:color="auto"/>
                      </w:divBdr>
                    </w:div>
                    <w:div w:id="1484466368">
                      <w:marLeft w:val="0"/>
                      <w:marRight w:val="0"/>
                      <w:marTop w:val="0"/>
                      <w:marBottom w:val="360"/>
                      <w:divBdr>
                        <w:top w:val="none" w:sz="0" w:space="0" w:color="auto"/>
                        <w:left w:val="none" w:sz="0" w:space="0" w:color="auto"/>
                        <w:bottom w:val="none" w:sz="0" w:space="0" w:color="auto"/>
                        <w:right w:val="none" w:sz="0" w:space="0" w:color="auto"/>
                      </w:divBdr>
                      <w:divsChild>
                        <w:div w:id="721365047">
                          <w:marLeft w:val="0"/>
                          <w:marRight w:val="0"/>
                          <w:marTop w:val="0"/>
                          <w:marBottom w:val="0"/>
                          <w:divBdr>
                            <w:top w:val="none" w:sz="0" w:space="0" w:color="auto"/>
                            <w:left w:val="none" w:sz="0" w:space="0" w:color="auto"/>
                            <w:bottom w:val="none" w:sz="0" w:space="0" w:color="auto"/>
                            <w:right w:val="none" w:sz="0" w:space="0" w:color="auto"/>
                          </w:divBdr>
                          <w:divsChild>
                            <w:div w:id="6864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9326">
                      <w:marLeft w:val="0"/>
                      <w:marRight w:val="0"/>
                      <w:marTop w:val="0"/>
                      <w:marBottom w:val="180"/>
                      <w:divBdr>
                        <w:top w:val="none" w:sz="0" w:space="0" w:color="auto"/>
                        <w:left w:val="none" w:sz="0" w:space="0" w:color="auto"/>
                        <w:bottom w:val="none" w:sz="0" w:space="0" w:color="auto"/>
                        <w:right w:val="none" w:sz="0" w:space="0" w:color="auto"/>
                      </w:divBdr>
                    </w:div>
                    <w:div w:id="936017794">
                      <w:marLeft w:val="0"/>
                      <w:marRight w:val="0"/>
                      <w:marTop w:val="0"/>
                      <w:marBottom w:val="180"/>
                      <w:divBdr>
                        <w:top w:val="none" w:sz="0" w:space="0" w:color="auto"/>
                        <w:left w:val="none" w:sz="0" w:space="0" w:color="auto"/>
                        <w:bottom w:val="none" w:sz="0" w:space="0" w:color="auto"/>
                        <w:right w:val="none" w:sz="0" w:space="0" w:color="auto"/>
                      </w:divBdr>
                    </w:div>
                    <w:div w:id="1277641197">
                      <w:marLeft w:val="0"/>
                      <w:marRight w:val="0"/>
                      <w:marTop w:val="0"/>
                      <w:marBottom w:val="180"/>
                      <w:divBdr>
                        <w:top w:val="none" w:sz="0" w:space="0" w:color="auto"/>
                        <w:left w:val="none" w:sz="0" w:space="0" w:color="auto"/>
                        <w:bottom w:val="none" w:sz="0" w:space="0" w:color="auto"/>
                        <w:right w:val="none" w:sz="0" w:space="0" w:color="auto"/>
                      </w:divBdr>
                    </w:div>
                    <w:div w:id="586622829">
                      <w:marLeft w:val="0"/>
                      <w:marRight w:val="0"/>
                      <w:marTop w:val="360"/>
                      <w:marBottom w:val="360"/>
                      <w:divBdr>
                        <w:top w:val="none" w:sz="0" w:space="0" w:color="auto"/>
                        <w:left w:val="none" w:sz="0" w:space="0" w:color="auto"/>
                        <w:bottom w:val="none" w:sz="0" w:space="0" w:color="auto"/>
                        <w:right w:val="none" w:sz="0" w:space="0" w:color="auto"/>
                      </w:divBdr>
                      <w:divsChild>
                        <w:div w:id="1909655827">
                          <w:marLeft w:val="0"/>
                          <w:marRight w:val="0"/>
                          <w:marTop w:val="0"/>
                          <w:marBottom w:val="0"/>
                          <w:divBdr>
                            <w:top w:val="none" w:sz="0" w:space="0" w:color="auto"/>
                            <w:left w:val="none" w:sz="0" w:space="0" w:color="auto"/>
                            <w:bottom w:val="none" w:sz="0" w:space="0" w:color="auto"/>
                            <w:right w:val="none" w:sz="0" w:space="0" w:color="auto"/>
                          </w:divBdr>
                          <w:divsChild>
                            <w:div w:id="7339699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33467516">
                      <w:marLeft w:val="0"/>
                      <w:marRight w:val="0"/>
                      <w:marTop w:val="0"/>
                      <w:marBottom w:val="180"/>
                      <w:divBdr>
                        <w:top w:val="none" w:sz="0" w:space="0" w:color="auto"/>
                        <w:left w:val="none" w:sz="0" w:space="0" w:color="auto"/>
                        <w:bottom w:val="none" w:sz="0" w:space="0" w:color="auto"/>
                        <w:right w:val="none" w:sz="0" w:space="0" w:color="auto"/>
                      </w:divBdr>
                    </w:div>
                    <w:div w:id="663820174">
                      <w:marLeft w:val="0"/>
                      <w:marRight w:val="0"/>
                      <w:marTop w:val="0"/>
                      <w:marBottom w:val="180"/>
                      <w:divBdr>
                        <w:top w:val="none" w:sz="0" w:space="0" w:color="auto"/>
                        <w:left w:val="none" w:sz="0" w:space="0" w:color="auto"/>
                        <w:bottom w:val="none" w:sz="0" w:space="0" w:color="auto"/>
                        <w:right w:val="none" w:sz="0" w:space="0" w:color="auto"/>
                      </w:divBdr>
                    </w:div>
                    <w:div w:id="497814552">
                      <w:marLeft w:val="0"/>
                      <w:marRight w:val="0"/>
                      <w:marTop w:val="360"/>
                      <w:marBottom w:val="360"/>
                      <w:divBdr>
                        <w:top w:val="none" w:sz="0" w:space="0" w:color="auto"/>
                        <w:left w:val="none" w:sz="0" w:space="0" w:color="auto"/>
                        <w:bottom w:val="none" w:sz="0" w:space="0" w:color="auto"/>
                        <w:right w:val="none" w:sz="0" w:space="0" w:color="auto"/>
                      </w:divBdr>
                      <w:divsChild>
                        <w:div w:id="2079789204">
                          <w:marLeft w:val="0"/>
                          <w:marRight w:val="0"/>
                          <w:marTop w:val="0"/>
                          <w:marBottom w:val="0"/>
                          <w:divBdr>
                            <w:top w:val="none" w:sz="0" w:space="0" w:color="auto"/>
                            <w:left w:val="none" w:sz="0" w:space="0" w:color="auto"/>
                            <w:bottom w:val="none" w:sz="0" w:space="0" w:color="auto"/>
                            <w:right w:val="none" w:sz="0" w:space="0" w:color="auto"/>
                          </w:divBdr>
                          <w:divsChild>
                            <w:div w:id="7842757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91335041">
                      <w:marLeft w:val="0"/>
                      <w:marRight w:val="0"/>
                      <w:marTop w:val="0"/>
                      <w:marBottom w:val="180"/>
                      <w:divBdr>
                        <w:top w:val="none" w:sz="0" w:space="0" w:color="auto"/>
                        <w:left w:val="none" w:sz="0" w:space="0" w:color="auto"/>
                        <w:bottom w:val="none" w:sz="0" w:space="0" w:color="auto"/>
                        <w:right w:val="none" w:sz="0" w:space="0" w:color="auto"/>
                      </w:divBdr>
                    </w:div>
                    <w:div w:id="974677167">
                      <w:marLeft w:val="0"/>
                      <w:marRight w:val="0"/>
                      <w:marTop w:val="0"/>
                      <w:marBottom w:val="180"/>
                      <w:divBdr>
                        <w:top w:val="none" w:sz="0" w:space="0" w:color="auto"/>
                        <w:left w:val="none" w:sz="0" w:space="0" w:color="auto"/>
                        <w:bottom w:val="none" w:sz="0" w:space="0" w:color="auto"/>
                        <w:right w:val="none" w:sz="0" w:space="0" w:color="auto"/>
                      </w:divBdr>
                    </w:div>
                    <w:div w:id="1162163424">
                      <w:marLeft w:val="0"/>
                      <w:marRight w:val="0"/>
                      <w:marTop w:val="0"/>
                      <w:marBottom w:val="180"/>
                      <w:divBdr>
                        <w:top w:val="none" w:sz="0" w:space="0" w:color="auto"/>
                        <w:left w:val="none" w:sz="0" w:space="0" w:color="auto"/>
                        <w:bottom w:val="none" w:sz="0" w:space="0" w:color="auto"/>
                        <w:right w:val="none" w:sz="0" w:space="0" w:color="auto"/>
                      </w:divBdr>
                    </w:div>
                    <w:div w:id="1344555075">
                      <w:marLeft w:val="0"/>
                      <w:marRight w:val="0"/>
                      <w:marTop w:val="360"/>
                      <w:marBottom w:val="360"/>
                      <w:divBdr>
                        <w:top w:val="none" w:sz="0" w:space="0" w:color="auto"/>
                        <w:left w:val="none" w:sz="0" w:space="0" w:color="auto"/>
                        <w:bottom w:val="none" w:sz="0" w:space="0" w:color="auto"/>
                        <w:right w:val="none" w:sz="0" w:space="0" w:color="auto"/>
                      </w:divBdr>
                      <w:divsChild>
                        <w:div w:id="1148286272">
                          <w:marLeft w:val="0"/>
                          <w:marRight w:val="0"/>
                          <w:marTop w:val="0"/>
                          <w:marBottom w:val="0"/>
                          <w:divBdr>
                            <w:top w:val="none" w:sz="0" w:space="0" w:color="auto"/>
                            <w:left w:val="none" w:sz="0" w:space="0" w:color="auto"/>
                            <w:bottom w:val="none" w:sz="0" w:space="0" w:color="auto"/>
                            <w:right w:val="none" w:sz="0" w:space="0" w:color="auto"/>
                          </w:divBdr>
                          <w:divsChild>
                            <w:div w:id="13114060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80863722">
                      <w:marLeft w:val="0"/>
                      <w:marRight w:val="0"/>
                      <w:marTop w:val="0"/>
                      <w:marBottom w:val="180"/>
                      <w:divBdr>
                        <w:top w:val="none" w:sz="0" w:space="0" w:color="auto"/>
                        <w:left w:val="none" w:sz="0" w:space="0" w:color="auto"/>
                        <w:bottom w:val="none" w:sz="0" w:space="0" w:color="auto"/>
                        <w:right w:val="none" w:sz="0" w:space="0" w:color="auto"/>
                      </w:divBdr>
                    </w:div>
                    <w:div w:id="1638991306">
                      <w:marLeft w:val="0"/>
                      <w:marRight w:val="0"/>
                      <w:marTop w:val="0"/>
                      <w:marBottom w:val="180"/>
                      <w:divBdr>
                        <w:top w:val="none" w:sz="0" w:space="0" w:color="auto"/>
                        <w:left w:val="none" w:sz="0" w:space="0" w:color="auto"/>
                        <w:bottom w:val="none" w:sz="0" w:space="0" w:color="auto"/>
                        <w:right w:val="none" w:sz="0" w:space="0" w:color="auto"/>
                      </w:divBdr>
                    </w:div>
                    <w:div w:id="302926990">
                      <w:marLeft w:val="0"/>
                      <w:marRight w:val="0"/>
                      <w:marTop w:val="0"/>
                      <w:marBottom w:val="180"/>
                      <w:divBdr>
                        <w:top w:val="none" w:sz="0" w:space="0" w:color="auto"/>
                        <w:left w:val="none" w:sz="0" w:space="0" w:color="auto"/>
                        <w:bottom w:val="none" w:sz="0" w:space="0" w:color="auto"/>
                        <w:right w:val="none" w:sz="0" w:space="0" w:color="auto"/>
                      </w:divBdr>
                    </w:div>
                    <w:div w:id="305015242">
                      <w:marLeft w:val="0"/>
                      <w:marRight w:val="0"/>
                      <w:marTop w:val="0"/>
                      <w:marBottom w:val="180"/>
                      <w:divBdr>
                        <w:top w:val="none" w:sz="0" w:space="0" w:color="auto"/>
                        <w:left w:val="none" w:sz="0" w:space="0" w:color="auto"/>
                        <w:bottom w:val="none" w:sz="0" w:space="0" w:color="auto"/>
                        <w:right w:val="none" w:sz="0" w:space="0" w:color="auto"/>
                      </w:divBdr>
                    </w:div>
                    <w:div w:id="773863558">
                      <w:marLeft w:val="0"/>
                      <w:marRight w:val="0"/>
                      <w:marTop w:val="0"/>
                      <w:marBottom w:val="180"/>
                      <w:divBdr>
                        <w:top w:val="none" w:sz="0" w:space="0" w:color="auto"/>
                        <w:left w:val="none" w:sz="0" w:space="0" w:color="auto"/>
                        <w:bottom w:val="none" w:sz="0" w:space="0" w:color="auto"/>
                        <w:right w:val="none" w:sz="0" w:space="0" w:color="auto"/>
                      </w:divBdr>
                    </w:div>
                    <w:div w:id="1954745114">
                      <w:marLeft w:val="0"/>
                      <w:marRight w:val="0"/>
                      <w:marTop w:val="0"/>
                      <w:marBottom w:val="180"/>
                      <w:divBdr>
                        <w:top w:val="none" w:sz="0" w:space="0" w:color="auto"/>
                        <w:left w:val="none" w:sz="0" w:space="0" w:color="auto"/>
                        <w:bottom w:val="none" w:sz="0" w:space="0" w:color="auto"/>
                        <w:right w:val="none" w:sz="0" w:space="0" w:color="auto"/>
                      </w:divBdr>
                    </w:div>
                    <w:div w:id="1800798663">
                      <w:marLeft w:val="0"/>
                      <w:marRight w:val="0"/>
                      <w:marTop w:val="0"/>
                      <w:marBottom w:val="180"/>
                      <w:divBdr>
                        <w:top w:val="none" w:sz="0" w:space="0" w:color="auto"/>
                        <w:left w:val="none" w:sz="0" w:space="0" w:color="auto"/>
                        <w:bottom w:val="none" w:sz="0" w:space="0" w:color="auto"/>
                        <w:right w:val="none" w:sz="0" w:space="0" w:color="auto"/>
                      </w:divBdr>
                    </w:div>
                    <w:div w:id="818156590">
                      <w:marLeft w:val="0"/>
                      <w:marRight w:val="0"/>
                      <w:marTop w:val="0"/>
                      <w:marBottom w:val="180"/>
                      <w:divBdr>
                        <w:top w:val="none" w:sz="0" w:space="0" w:color="auto"/>
                        <w:left w:val="none" w:sz="0" w:space="0" w:color="auto"/>
                        <w:bottom w:val="none" w:sz="0" w:space="0" w:color="auto"/>
                        <w:right w:val="none" w:sz="0" w:space="0" w:color="auto"/>
                      </w:divBdr>
                    </w:div>
                    <w:div w:id="843324515">
                      <w:marLeft w:val="0"/>
                      <w:marRight w:val="0"/>
                      <w:marTop w:val="0"/>
                      <w:marBottom w:val="180"/>
                      <w:divBdr>
                        <w:top w:val="none" w:sz="0" w:space="0" w:color="auto"/>
                        <w:left w:val="none" w:sz="0" w:space="0" w:color="auto"/>
                        <w:bottom w:val="none" w:sz="0" w:space="0" w:color="auto"/>
                        <w:right w:val="none" w:sz="0" w:space="0" w:color="auto"/>
                      </w:divBdr>
                    </w:div>
                    <w:div w:id="475687932">
                      <w:marLeft w:val="0"/>
                      <w:marRight w:val="0"/>
                      <w:marTop w:val="0"/>
                      <w:marBottom w:val="180"/>
                      <w:divBdr>
                        <w:top w:val="none" w:sz="0" w:space="0" w:color="auto"/>
                        <w:left w:val="none" w:sz="0" w:space="0" w:color="auto"/>
                        <w:bottom w:val="none" w:sz="0" w:space="0" w:color="auto"/>
                        <w:right w:val="none" w:sz="0" w:space="0" w:color="auto"/>
                      </w:divBdr>
                    </w:div>
                    <w:div w:id="647250376">
                      <w:marLeft w:val="0"/>
                      <w:marRight w:val="0"/>
                      <w:marTop w:val="0"/>
                      <w:marBottom w:val="0"/>
                      <w:divBdr>
                        <w:top w:val="none" w:sz="0" w:space="0" w:color="auto"/>
                        <w:left w:val="none" w:sz="0" w:space="0" w:color="auto"/>
                        <w:bottom w:val="none" w:sz="0" w:space="0" w:color="auto"/>
                        <w:right w:val="none" w:sz="0" w:space="0" w:color="auto"/>
                      </w:divBdr>
                      <w:divsChild>
                        <w:div w:id="1256549484">
                          <w:marLeft w:val="0"/>
                          <w:marRight w:val="0"/>
                          <w:marTop w:val="0"/>
                          <w:marBottom w:val="0"/>
                          <w:divBdr>
                            <w:top w:val="none" w:sz="0" w:space="0" w:color="auto"/>
                            <w:left w:val="none" w:sz="0" w:space="0" w:color="auto"/>
                            <w:bottom w:val="none" w:sz="0" w:space="0" w:color="auto"/>
                            <w:right w:val="none" w:sz="0" w:space="0" w:color="auto"/>
                          </w:divBdr>
                        </w:div>
                      </w:divsChild>
                    </w:div>
                    <w:div w:id="1140268303">
                      <w:marLeft w:val="0"/>
                      <w:marRight w:val="0"/>
                      <w:marTop w:val="60"/>
                      <w:marBottom w:val="0"/>
                      <w:divBdr>
                        <w:top w:val="none" w:sz="0" w:space="0" w:color="auto"/>
                        <w:left w:val="none" w:sz="0" w:space="0" w:color="auto"/>
                        <w:bottom w:val="none" w:sz="0" w:space="0" w:color="auto"/>
                        <w:right w:val="none" w:sz="0" w:space="0" w:color="auto"/>
                      </w:divBdr>
                    </w:div>
                    <w:div w:id="1549491207">
                      <w:marLeft w:val="0"/>
                      <w:marRight w:val="0"/>
                      <w:marTop w:val="0"/>
                      <w:marBottom w:val="180"/>
                      <w:divBdr>
                        <w:top w:val="none" w:sz="0" w:space="0" w:color="auto"/>
                        <w:left w:val="none" w:sz="0" w:space="0" w:color="auto"/>
                        <w:bottom w:val="none" w:sz="0" w:space="0" w:color="auto"/>
                        <w:right w:val="none" w:sz="0" w:space="0" w:color="auto"/>
                      </w:divBdr>
                    </w:div>
                    <w:div w:id="384959000">
                      <w:marLeft w:val="0"/>
                      <w:marRight w:val="0"/>
                      <w:marTop w:val="0"/>
                      <w:marBottom w:val="180"/>
                      <w:divBdr>
                        <w:top w:val="none" w:sz="0" w:space="0" w:color="auto"/>
                        <w:left w:val="none" w:sz="0" w:space="0" w:color="auto"/>
                        <w:bottom w:val="none" w:sz="0" w:space="0" w:color="auto"/>
                        <w:right w:val="none" w:sz="0" w:space="0" w:color="auto"/>
                      </w:divBdr>
                    </w:div>
                    <w:div w:id="2134862180">
                      <w:marLeft w:val="0"/>
                      <w:marRight w:val="0"/>
                      <w:marTop w:val="0"/>
                      <w:marBottom w:val="0"/>
                      <w:divBdr>
                        <w:top w:val="none" w:sz="0" w:space="0" w:color="auto"/>
                        <w:left w:val="none" w:sz="0" w:space="0" w:color="auto"/>
                        <w:bottom w:val="none" w:sz="0" w:space="0" w:color="auto"/>
                        <w:right w:val="none" w:sz="0" w:space="0" w:color="auto"/>
                      </w:divBdr>
                      <w:divsChild>
                        <w:div w:id="1624965303">
                          <w:marLeft w:val="0"/>
                          <w:marRight w:val="0"/>
                          <w:marTop w:val="0"/>
                          <w:marBottom w:val="0"/>
                          <w:divBdr>
                            <w:top w:val="none" w:sz="0" w:space="0" w:color="auto"/>
                            <w:left w:val="none" w:sz="0" w:space="0" w:color="auto"/>
                            <w:bottom w:val="none" w:sz="0" w:space="0" w:color="auto"/>
                            <w:right w:val="none" w:sz="0" w:space="0" w:color="auto"/>
                          </w:divBdr>
                        </w:div>
                      </w:divsChild>
                    </w:div>
                    <w:div w:id="1379164201">
                      <w:marLeft w:val="0"/>
                      <w:marRight w:val="0"/>
                      <w:marTop w:val="60"/>
                      <w:marBottom w:val="0"/>
                      <w:divBdr>
                        <w:top w:val="none" w:sz="0" w:space="0" w:color="auto"/>
                        <w:left w:val="none" w:sz="0" w:space="0" w:color="auto"/>
                        <w:bottom w:val="none" w:sz="0" w:space="0" w:color="auto"/>
                        <w:right w:val="none" w:sz="0" w:space="0" w:color="auto"/>
                      </w:divBdr>
                    </w:div>
                    <w:div w:id="1326592355">
                      <w:marLeft w:val="0"/>
                      <w:marRight w:val="0"/>
                      <w:marTop w:val="0"/>
                      <w:marBottom w:val="0"/>
                      <w:divBdr>
                        <w:top w:val="none" w:sz="0" w:space="0" w:color="auto"/>
                        <w:left w:val="none" w:sz="0" w:space="0" w:color="auto"/>
                        <w:bottom w:val="none" w:sz="0" w:space="0" w:color="auto"/>
                        <w:right w:val="none" w:sz="0" w:space="0" w:color="auto"/>
                      </w:divBdr>
                      <w:divsChild>
                        <w:div w:id="894777633">
                          <w:marLeft w:val="0"/>
                          <w:marRight w:val="0"/>
                          <w:marTop w:val="0"/>
                          <w:marBottom w:val="0"/>
                          <w:divBdr>
                            <w:top w:val="none" w:sz="0" w:space="0" w:color="auto"/>
                            <w:left w:val="none" w:sz="0" w:space="0" w:color="auto"/>
                            <w:bottom w:val="none" w:sz="0" w:space="0" w:color="auto"/>
                            <w:right w:val="none" w:sz="0" w:space="0" w:color="auto"/>
                          </w:divBdr>
                        </w:div>
                      </w:divsChild>
                    </w:div>
                    <w:div w:id="1199396926">
                      <w:marLeft w:val="0"/>
                      <w:marRight w:val="0"/>
                      <w:marTop w:val="60"/>
                      <w:marBottom w:val="0"/>
                      <w:divBdr>
                        <w:top w:val="none" w:sz="0" w:space="0" w:color="auto"/>
                        <w:left w:val="none" w:sz="0" w:space="0" w:color="auto"/>
                        <w:bottom w:val="none" w:sz="0" w:space="0" w:color="auto"/>
                        <w:right w:val="none" w:sz="0" w:space="0" w:color="auto"/>
                      </w:divBdr>
                    </w:div>
                    <w:div w:id="1640378790">
                      <w:marLeft w:val="0"/>
                      <w:marRight w:val="0"/>
                      <w:marTop w:val="0"/>
                      <w:marBottom w:val="180"/>
                      <w:divBdr>
                        <w:top w:val="none" w:sz="0" w:space="0" w:color="auto"/>
                        <w:left w:val="none" w:sz="0" w:space="0" w:color="auto"/>
                        <w:bottom w:val="none" w:sz="0" w:space="0" w:color="auto"/>
                        <w:right w:val="none" w:sz="0" w:space="0" w:color="auto"/>
                      </w:divBdr>
                    </w:div>
                    <w:div w:id="1447655811">
                      <w:marLeft w:val="0"/>
                      <w:marRight w:val="0"/>
                      <w:marTop w:val="0"/>
                      <w:marBottom w:val="180"/>
                      <w:divBdr>
                        <w:top w:val="none" w:sz="0" w:space="0" w:color="auto"/>
                        <w:left w:val="none" w:sz="0" w:space="0" w:color="auto"/>
                        <w:bottom w:val="none" w:sz="0" w:space="0" w:color="auto"/>
                        <w:right w:val="none" w:sz="0" w:space="0" w:color="auto"/>
                      </w:divBdr>
                    </w:div>
                    <w:div w:id="1190993554">
                      <w:marLeft w:val="0"/>
                      <w:marRight w:val="0"/>
                      <w:marTop w:val="0"/>
                      <w:marBottom w:val="180"/>
                      <w:divBdr>
                        <w:top w:val="none" w:sz="0" w:space="0" w:color="auto"/>
                        <w:left w:val="none" w:sz="0" w:space="0" w:color="auto"/>
                        <w:bottom w:val="none" w:sz="0" w:space="0" w:color="auto"/>
                        <w:right w:val="none" w:sz="0" w:space="0" w:color="auto"/>
                      </w:divBdr>
                    </w:div>
                    <w:div w:id="1540584490">
                      <w:marLeft w:val="0"/>
                      <w:marRight w:val="0"/>
                      <w:marTop w:val="0"/>
                      <w:marBottom w:val="180"/>
                      <w:divBdr>
                        <w:top w:val="none" w:sz="0" w:space="0" w:color="auto"/>
                        <w:left w:val="none" w:sz="0" w:space="0" w:color="auto"/>
                        <w:bottom w:val="none" w:sz="0" w:space="0" w:color="auto"/>
                        <w:right w:val="none" w:sz="0" w:space="0" w:color="auto"/>
                      </w:divBdr>
                    </w:div>
                    <w:div w:id="191647389">
                      <w:marLeft w:val="0"/>
                      <w:marRight w:val="0"/>
                      <w:marTop w:val="0"/>
                      <w:marBottom w:val="180"/>
                      <w:divBdr>
                        <w:top w:val="none" w:sz="0" w:space="0" w:color="auto"/>
                        <w:left w:val="none" w:sz="0" w:space="0" w:color="auto"/>
                        <w:bottom w:val="none" w:sz="0" w:space="0" w:color="auto"/>
                        <w:right w:val="none" w:sz="0" w:space="0" w:color="auto"/>
                      </w:divBdr>
                    </w:div>
                    <w:div w:id="2072580872">
                      <w:marLeft w:val="0"/>
                      <w:marRight w:val="0"/>
                      <w:marTop w:val="0"/>
                      <w:marBottom w:val="180"/>
                      <w:divBdr>
                        <w:top w:val="none" w:sz="0" w:space="0" w:color="auto"/>
                        <w:left w:val="none" w:sz="0" w:space="0" w:color="auto"/>
                        <w:bottom w:val="none" w:sz="0" w:space="0" w:color="auto"/>
                        <w:right w:val="none" w:sz="0" w:space="0" w:color="auto"/>
                      </w:divBdr>
                    </w:div>
                    <w:div w:id="1993214126">
                      <w:marLeft w:val="0"/>
                      <w:marRight w:val="0"/>
                      <w:marTop w:val="0"/>
                      <w:marBottom w:val="0"/>
                      <w:divBdr>
                        <w:top w:val="none" w:sz="0" w:space="0" w:color="auto"/>
                        <w:left w:val="none" w:sz="0" w:space="0" w:color="auto"/>
                        <w:bottom w:val="none" w:sz="0" w:space="0" w:color="auto"/>
                        <w:right w:val="none" w:sz="0" w:space="0" w:color="auto"/>
                      </w:divBdr>
                      <w:divsChild>
                        <w:div w:id="727648983">
                          <w:marLeft w:val="0"/>
                          <w:marRight w:val="0"/>
                          <w:marTop w:val="0"/>
                          <w:marBottom w:val="0"/>
                          <w:divBdr>
                            <w:top w:val="none" w:sz="0" w:space="0" w:color="auto"/>
                            <w:left w:val="none" w:sz="0" w:space="0" w:color="auto"/>
                            <w:bottom w:val="none" w:sz="0" w:space="0" w:color="auto"/>
                            <w:right w:val="none" w:sz="0" w:space="0" w:color="auto"/>
                          </w:divBdr>
                        </w:div>
                      </w:divsChild>
                    </w:div>
                    <w:div w:id="82411002">
                      <w:marLeft w:val="0"/>
                      <w:marRight w:val="0"/>
                      <w:marTop w:val="60"/>
                      <w:marBottom w:val="0"/>
                      <w:divBdr>
                        <w:top w:val="none" w:sz="0" w:space="0" w:color="auto"/>
                        <w:left w:val="none" w:sz="0" w:space="0" w:color="auto"/>
                        <w:bottom w:val="none" w:sz="0" w:space="0" w:color="auto"/>
                        <w:right w:val="none" w:sz="0" w:space="0" w:color="auto"/>
                      </w:divBdr>
                    </w:div>
                    <w:div w:id="94981732">
                      <w:marLeft w:val="0"/>
                      <w:marRight w:val="0"/>
                      <w:marTop w:val="0"/>
                      <w:marBottom w:val="0"/>
                      <w:divBdr>
                        <w:top w:val="none" w:sz="0" w:space="0" w:color="auto"/>
                        <w:left w:val="none" w:sz="0" w:space="0" w:color="auto"/>
                        <w:bottom w:val="none" w:sz="0" w:space="0" w:color="auto"/>
                        <w:right w:val="none" w:sz="0" w:space="0" w:color="auto"/>
                      </w:divBdr>
                      <w:divsChild>
                        <w:div w:id="101465463">
                          <w:marLeft w:val="0"/>
                          <w:marRight w:val="0"/>
                          <w:marTop w:val="0"/>
                          <w:marBottom w:val="0"/>
                          <w:divBdr>
                            <w:top w:val="none" w:sz="0" w:space="0" w:color="auto"/>
                            <w:left w:val="none" w:sz="0" w:space="0" w:color="auto"/>
                            <w:bottom w:val="none" w:sz="0" w:space="0" w:color="auto"/>
                            <w:right w:val="none" w:sz="0" w:space="0" w:color="auto"/>
                          </w:divBdr>
                        </w:div>
                      </w:divsChild>
                    </w:div>
                    <w:div w:id="2897722">
                      <w:marLeft w:val="0"/>
                      <w:marRight w:val="0"/>
                      <w:marTop w:val="60"/>
                      <w:marBottom w:val="0"/>
                      <w:divBdr>
                        <w:top w:val="none" w:sz="0" w:space="0" w:color="auto"/>
                        <w:left w:val="none" w:sz="0" w:space="0" w:color="auto"/>
                        <w:bottom w:val="none" w:sz="0" w:space="0" w:color="auto"/>
                        <w:right w:val="none" w:sz="0" w:space="0" w:color="auto"/>
                      </w:divBdr>
                    </w:div>
                    <w:div w:id="1377119312">
                      <w:marLeft w:val="0"/>
                      <w:marRight w:val="0"/>
                      <w:marTop w:val="0"/>
                      <w:marBottom w:val="180"/>
                      <w:divBdr>
                        <w:top w:val="none" w:sz="0" w:space="0" w:color="auto"/>
                        <w:left w:val="none" w:sz="0" w:space="0" w:color="auto"/>
                        <w:bottom w:val="none" w:sz="0" w:space="0" w:color="auto"/>
                        <w:right w:val="none" w:sz="0" w:space="0" w:color="auto"/>
                      </w:divBdr>
                    </w:div>
                    <w:div w:id="1104231571">
                      <w:marLeft w:val="0"/>
                      <w:marRight w:val="0"/>
                      <w:marTop w:val="0"/>
                      <w:marBottom w:val="0"/>
                      <w:divBdr>
                        <w:top w:val="none" w:sz="0" w:space="0" w:color="auto"/>
                        <w:left w:val="none" w:sz="0" w:space="0" w:color="auto"/>
                        <w:bottom w:val="none" w:sz="0" w:space="0" w:color="auto"/>
                        <w:right w:val="none" w:sz="0" w:space="0" w:color="auto"/>
                      </w:divBdr>
                      <w:divsChild>
                        <w:div w:id="2091075591">
                          <w:marLeft w:val="0"/>
                          <w:marRight w:val="0"/>
                          <w:marTop w:val="0"/>
                          <w:marBottom w:val="0"/>
                          <w:divBdr>
                            <w:top w:val="none" w:sz="0" w:space="0" w:color="auto"/>
                            <w:left w:val="none" w:sz="0" w:space="0" w:color="auto"/>
                            <w:bottom w:val="none" w:sz="0" w:space="0" w:color="auto"/>
                            <w:right w:val="none" w:sz="0" w:space="0" w:color="auto"/>
                          </w:divBdr>
                        </w:div>
                      </w:divsChild>
                    </w:div>
                    <w:div w:id="1641887990">
                      <w:marLeft w:val="0"/>
                      <w:marRight w:val="0"/>
                      <w:marTop w:val="60"/>
                      <w:marBottom w:val="0"/>
                      <w:divBdr>
                        <w:top w:val="none" w:sz="0" w:space="0" w:color="auto"/>
                        <w:left w:val="none" w:sz="0" w:space="0" w:color="auto"/>
                        <w:bottom w:val="none" w:sz="0" w:space="0" w:color="auto"/>
                        <w:right w:val="none" w:sz="0" w:space="0" w:color="auto"/>
                      </w:divBdr>
                    </w:div>
                    <w:div w:id="1348021777">
                      <w:marLeft w:val="0"/>
                      <w:marRight w:val="0"/>
                      <w:marTop w:val="0"/>
                      <w:marBottom w:val="180"/>
                      <w:divBdr>
                        <w:top w:val="none" w:sz="0" w:space="0" w:color="auto"/>
                        <w:left w:val="none" w:sz="0" w:space="0" w:color="auto"/>
                        <w:bottom w:val="none" w:sz="0" w:space="0" w:color="auto"/>
                        <w:right w:val="none" w:sz="0" w:space="0" w:color="auto"/>
                      </w:divBdr>
                    </w:div>
                    <w:div w:id="151283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733195">
      <w:bodyDiv w:val="1"/>
      <w:marLeft w:val="0"/>
      <w:marRight w:val="0"/>
      <w:marTop w:val="0"/>
      <w:marBottom w:val="0"/>
      <w:divBdr>
        <w:top w:val="none" w:sz="0" w:space="0" w:color="auto"/>
        <w:left w:val="none" w:sz="0" w:space="0" w:color="auto"/>
        <w:bottom w:val="none" w:sz="0" w:space="0" w:color="auto"/>
        <w:right w:val="none" w:sz="0" w:space="0" w:color="auto"/>
      </w:divBdr>
      <w:divsChild>
        <w:div w:id="1906797261">
          <w:marLeft w:val="0"/>
          <w:marRight w:val="0"/>
          <w:marTop w:val="0"/>
          <w:marBottom w:val="0"/>
          <w:divBdr>
            <w:top w:val="none" w:sz="0" w:space="0" w:color="auto"/>
            <w:left w:val="none" w:sz="0" w:space="0" w:color="auto"/>
            <w:bottom w:val="none" w:sz="0" w:space="0" w:color="auto"/>
            <w:right w:val="none" w:sz="0" w:space="0" w:color="auto"/>
          </w:divBdr>
          <w:divsChild>
            <w:div w:id="1066609373">
              <w:marLeft w:val="0"/>
              <w:marRight w:val="0"/>
              <w:marTop w:val="0"/>
              <w:marBottom w:val="0"/>
              <w:divBdr>
                <w:top w:val="none" w:sz="0" w:space="0" w:color="auto"/>
                <w:left w:val="none" w:sz="0" w:space="0" w:color="auto"/>
                <w:bottom w:val="none" w:sz="0" w:space="0" w:color="auto"/>
                <w:right w:val="none" w:sz="0" w:space="0" w:color="auto"/>
              </w:divBdr>
              <w:divsChild>
                <w:div w:id="575822155">
                  <w:marLeft w:val="0"/>
                  <w:marRight w:val="0"/>
                  <w:marTop w:val="120"/>
                  <w:marBottom w:val="0"/>
                  <w:divBdr>
                    <w:top w:val="none" w:sz="0" w:space="0" w:color="auto"/>
                    <w:left w:val="none" w:sz="0" w:space="0" w:color="auto"/>
                    <w:bottom w:val="none" w:sz="0" w:space="0" w:color="auto"/>
                    <w:right w:val="none" w:sz="0" w:space="0" w:color="auto"/>
                  </w:divBdr>
                  <w:divsChild>
                    <w:div w:id="2103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81765">
          <w:marLeft w:val="0"/>
          <w:marRight w:val="0"/>
          <w:marTop w:val="0"/>
          <w:marBottom w:val="0"/>
          <w:divBdr>
            <w:top w:val="none" w:sz="0" w:space="0" w:color="auto"/>
            <w:left w:val="none" w:sz="0" w:space="0" w:color="auto"/>
            <w:bottom w:val="none" w:sz="0" w:space="0" w:color="auto"/>
            <w:right w:val="none" w:sz="0" w:space="0" w:color="auto"/>
          </w:divBdr>
          <w:divsChild>
            <w:div w:id="1443455455">
              <w:marLeft w:val="0"/>
              <w:marRight w:val="0"/>
              <w:marTop w:val="0"/>
              <w:marBottom w:val="0"/>
              <w:divBdr>
                <w:top w:val="none" w:sz="0" w:space="0" w:color="auto"/>
                <w:left w:val="none" w:sz="0" w:space="0" w:color="auto"/>
                <w:bottom w:val="none" w:sz="0" w:space="0" w:color="auto"/>
                <w:right w:val="none" w:sz="0" w:space="0" w:color="auto"/>
              </w:divBdr>
              <w:divsChild>
                <w:div w:id="1818721999">
                  <w:marLeft w:val="0"/>
                  <w:marRight w:val="0"/>
                  <w:marTop w:val="0"/>
                  <w:marBottom w:val="360"/>
                  <w:divBdr>
                    <w:top w:val="none" w:sz="0" w:space="0" w:color="auto"/>
                    <w:left w:val="none" w:sz="0" w:space="0" w:color="auto"/>
                    <w:bottom w:val="none" w:sz="0" w:space="0" w:color="auto"/>
                    <w:right w:val="none" w:sz="0" w:space="0" w:color="auto"/>
                  </w:divBdr>
                  <w:divsChild>
                    <w:div w:id="2094624096">
                      <w:marLeft w:val="0"/>
                      <w:marRight w:val="0"/>
                      <w:marTop w:val="0"/>
                      <w:marBottom w:val="0"/>
                      <w:divBdr>
                        <w:top w:val="none" w:sz="0" w:space="0" w:color="auto"/>
                        <w:left w:val="none" w:sz="0" w:space="0" w:color="auto"/>
                        <w:bottom w:val="none" w:sz="0" w:space="0" w:color="auto"/>
                        <w:right w:val="none" w:sz="0" w:space="0" w:color="auto"/>
                      </w:divBdr>
                      <w:divsChild>
                        <w:div w:id="2071078010">
                          <w:marLeft w:val="0"/>
                          <w:marRight w:val="0"/>
                          <w:marTop w:val="0"/>
                          <w:marBottom w:val="0"/>
                          <w:divBdr>
                            <w:top w:val="none" w:sz="0" w:space="0" w:color="auto"/>
                            <w:left w:val="none" w:sz="0" w:space="0" w:color="auto"/>
                            <w:bottom w:val="none" w:sz="0" w:space="0" w:color="auto"/>
                            <w:right w:val="none" w:sz="0" w:space="0" w:color="auto"/>
                          </w:divBdr>
                          <w:divsChild>
                            <w:div w:id="57241781">
                              <w:marLeft w:val="0"/>
                              <w:marRight w:val="0"/>
                              <w:marTop w:val="0"/>
                              <w:marBottom w:val="0"/>
                              <w:divBdr>
                                <w:top w:val="none" w:sz="0" w:space="0" w:color="auto"/>
                                <w:left w:val="none" w:sz="0" w:space="0" w:color="auto"/>
                                <w:bottom w:val="none" w:sz="0" w:space="0" w:color="auto"/>
                                <w:right w:val="none" w:sz="0" w:space="0" w:color="auto"/>
                              </w:divBdr>
                              <w:divsChild>
                                <w:div w:id="467478264">
                                  <w:marLeft w:val="0"/>
                                  <w:marRight w:val="0"/>
                                  <w:marTop w:val="0"/>
                                  <w:marBottom w:val="0"/>
                                  <w:divBdr>
                                    <w:top w:val="none" w:sz="0" w:space="0" w:color="auto"/>
                                    <w:left w:val="none" w:sz="0" w:space="0" w:color="auto"/>
                                    <w:bottom w:val="none" w:sz="0" w:space="0" w:color="auto"/>
                                    <w:right w:val="none" w:sz="0" w:space="0" w:color="auto"/>
                                  </w:divBdr>
                                  <w:divsChild>
                                    <w:div w:id="15327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446449">
                      <w:marLeft w:val="0"/>
                      <w:marRight w:val="0"/>
                      <w:marTop w:val="75"/>
                      <w:marBottom w:val="0"/>
                      <w:divBdr>
                        <w:top w:val="none" w:sz="0" w:space="0" w:color="auto"/>
                        <w:left w:val="none" w:sz="0" w:space="0" w:color="auto"/>
                        <w:bottom w:val="none" w:sz="0" w:space="0" w:color="auto"/>
                        <w:right w:val="none" w:sz="0" w:space="0" w:color="auto"/>
                      </w:divBdr>
                      <w:divsChild>
                        <w:div w:id="912855882">
                          <w:marLeft w:val="-15"/>
                          <w:marRight w:val="-15"/>
                          <w:marTop w:val="0"/>
                          <w:marBottom w:val="0"/>
                          <w:divBdr>
                            <w:top w:val="none" w:sz="0" w:space="0" w:color="auto"/>
                            <w:left w:val="none" w:sz="0" w:space="0" w:color="auto"/>
                            <w:bottom w:val="none" w:sz="0" w:space="0" w:color="auto"/>
                            <w:right w:val="none" w:sz="0" w:space="0" w:color="auto"/>
                          </w:divBdr>
                        </w:div>
                        <w:div w:id="20746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1060">
                  <w:marLeft w:val="0"/>
                  <w:marRight w:val="0"/>
                  <w:marTop w:val="0"/>
                  <w:marBottom w:val="0"/>
                  <w:divBdr>
                    <w:top w:val="none" w:sz="0" w:space="0" w:color="auto"/>
                    <w:left w:val="none" w:sz="0" w:space="0" w:color="auto"/>
                    <w:bottom w:val="none" w:sz="0" w:space="0" w:color="auto"/>
                    <w:right w:val="none" w:sz="0" w:space="0" w:color="auto"/>
                  </w:divBdr>
                  <w:divsChild>
                    <w:div w:id="357320419">
                      <w:marLeft w:val="0"/>
                      <w:marRight w:val="0"/>
                      <w:marTop w:val="0"/>
                      <w:marBottom w:val="360"/>
                      <w:divBdr>
                        <w:top w:val="none" w:sz="0" w:space="0" w:color="auto"/>
                        <w:left w:val="none" w:sz="0" w:space="0" w:color="auto"/>
                        <w:bottom w:val="none" w:sz="0" w:space="0" w:color="auto"/>
                        <w:right w:val="none" w:sz="0" w:space="0" w:color="auto"/>
                      </w:divBdr>
                      <w:divsChild>
                        <w:div w:id="1521505002">
                          <w:marLeft w:val="0"/>
                          <w:marRight w:val="0"/>
                          <w:marTop w:val="0"/>
                          <w:marBottom w:val="0"/>
                          <w:divBdr>
                            <w:top w:val="none" w:sz="0" w:space="0" w:color="auto"/>
                            <w:left w:val="none" w:sz="0" w:space="0" w:color="auto"/>
                            <w:bottom w:val="single" w:sz="6" w:space="0" w:color="D0D0D0"/>
                            <w:right w:val="none" w:sz="0" w:space="0" w:color="auto"/>
                          </w:divBdr>
                        </w:div>
                        <w:div w:id="1510676272">
                          <w:marLeft w:val="0"/>
                          <w:marRight w:val="0"/>
                          <w:marTop w:val="0"/>
                          <w:marBottom w:val="0"/>
                          <w:divBdr>
                            <w:top w:val="none" w:sz="0" w:space="0" w:color="auto"/>
                            <w:left w:val="none" w:sz="0" w:space="0" w:color="auto"/>
                            <w:bottom w:val="none" w:sz="0" w:space="0" w:color="auto"/>
                            <w:right w:val="none" w:sz="0" w:space="0" w:color="auto"/>
                          </w:divBdr>
                        </w:div>
                      </w:divsChild>
                    </w:div>
                    <w:div w:id="183788069">
                      <w:marLeft w:val="0"/>
                      <w:marRight w:val="0"/>
                      <w:marTop w:val="0"/>
                      <w:marBottom w:val="180"/>
                      <w:divBdr>
                        <w:top w:val="none" w:sz="0" w:space="0" w:color="auto"/>
                        <w:left w:val="none" w:sz="0" w:space="0" w:color="auto"/>
                        <w:bottom w:val="none" w:sz="0" w:space="0" w:color="auto"/>
                        <w:right w:val="none" w:sz="0" w:space="0" w:color="auto"/>
                      </w:divBdr>
                    </w:div>
                    <w:div w:id="966543401">
                      <w:marLeft w:val="0"/>
                      <w:marRight w:val="0"/>
                      <w:marTop w:val="0"/>
                      <w:marBottom w:val="180"/>
                      <w:divBdr>
                        <w:top w:val="none" w:sz="0" w:space="0" w:color="auto"/>
                        <w:left w:val="none" w:sz="0" w:space="0" w:color="auto"/>
                        <w:bottom w:val="none" w:sz="0" w:space="0" w:color="auto"/>
                        <w:right w:val="none" w:sz="0" w:space="0" w:color="auto"/>
                      </w:divBdr>
                    </w:div>
                    <w:div w:id="1008753723">
                      <w:marLeft w:val="0"/>
                      <w:marRight w:val="0"/>
                      <w:marTop w:val="0"/>
                      <w:marBottom w:val="360"/>
                      <w:divBdr>
                        <w:top w:val="none" w:sz="0" w:space="0" w:color="auto"/>
                        <w:left w:val="none" w:sz="0" w:space="0" w:color="auto"/>
                        <w:bottom w:val="none" w:sz="0" w:space="0" w:color="auto"/>
                        <w:right w:val="none" w:sz="0" w:space="0" w:color="auto"/>
                      </w:divBdr>
                      <w:divsChild>
                        <w:div w:id="1593733830">
                          <w:marLeft w:val="0"/>
                          <w:marRight w:val="0"/>
                          <w:marTop w:val="0"/>
                          <w:marBottom w:val="0"/>
                          <w:divBdr>
                            <w:top w:val="none" w:sz="0" w:space="0" w:color="auto"/>
                            <w:left w:val="none" w:sz="0" w:space="0" w:color="auto"/>
                            <w:bottom w:val="none" w:sz="0" w:space="0" w:color="auto"/>
                            <w:right w:val="none" w:sz="0" w:space="0" w:color="auto"/>
                          </w:divBdr>
                          <w:divsChild>
                            <w:div w:id="199294989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52245050">
                      <w:marLeft w:val="0"/>
                      <w:marRight w:val="0"/>
                      <w:marTop w:val="0"/>
                      <w:marBottom w:val="180"/>
                      <w:divBdr>
                        <w:top w:val="none" w:sz="0" w:space="0" w:color="auto"/>
                        <w:left w:val="none" w:sz="0" w:space="0" w:color="auto"/>
                        <w:bottom w:val="none" w:sz="0" w:space="0" w:color="auto"/>
                        <w:right w:val="none" w:sz="0" w:space="0" w:color="auto"/>
                      </w:divBdr>
                    </w:div>
                    <w:div w:id="965819625">
                      <w:marLeft w:val="0"/>
                      <w:marRight w:val="0"/>
                      <w:marTop w:val="0"/>
                      <w:marBottom w:val="180"/>
                      <w:divBdr>
                        <w:top w:val="none" w:sz="0" w:space="0" w:color="auto"/>
                        <w:left w:val="none" w:sz="0" w:space="0" w:color="auto"/>
                        <w:bottom w:val="none" w:sz="0" w:space="0" w:color="auto"/>
                        <w:right w:val="none" w:sz="0" w:space="0" w:color="auto"/>
                      </w:divBdr>
                    </w:div>
                    <w:div w:id="1099646267">
                      <w:marLeft w:val="0"/>
                      <w:marRight w:val="0"/>
                      <w:marTop w:val="0"/>
                      <w:marBottom w:val="180"/>
                      <w:divBdr>
                        <w:top w:val="none" w:sz="0" w:space="0" w:color="auto"/>
                        <w:left w:val="none" w:sz="0" w:space="0" w:color="auto"/>
                        <w:bottom w:val="none" w:sz="0" w:space="0" w:color="auto"/>
                        <w:right w:val="none" w:sz="0" w:space="0" w:color="auto"/>
                      </w:divBdr>
                    </w:div>
                    <w:div w:id="414211619">
                      <w:marLeft w:val="0"/>
                      <w:marRight w:val="0"/>
                      <w:marTop w:val="360"/>
                      <w:marBottom w:val="360"/>
                      <w:divBdr>
                        <w:top w:val="none" w:sz="0" w:space="0" w:color="auto"/>
                        <w:left w:val="none" w:sz="0" w:space="0" w:color="auto"/>
                        <w:bottom w:val="none" w:sz="0" w:space="0" w:color="auto"/>
                        <w:right w:val="none" w:sz="0" w:space="0" w:color="auto"/>
                      </w:divBdr>
                      <w:divsChild>
                        <w:div w:id="1232042110">
                          <w:marLeft w:val="0"/>
                          <w:marRight w:val="0"/>
                          <w:marTop w:val="0"/>
                          <w:marBottom w:val="0"/>
                          <w:divBdr>
                            <w:top w:val="none" w:sz="0" w:space="0" w:color="auto"/>
                            <w:left w:val="none" w:sz="0" w:space="0" w:color="auto"/>
                            <w:bottom w:val="none" w:sz="0" w:space="0" w:color="auto"/>
                            <w:right w:val="none" w:sz="0" w:space="0" w:color="auto"/>
                          </w:divBdr>
                          <w:divsChild>
                            <w:div w:id="199887295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61498750">
                      <w:marLeft w:val="0"/>
                      <w:marRight w:val="0"/>
                      <w:marTop w:val="0"/>
                      <w:marBottom w:val="180"/>
                      <w:divBdr>
                        <w:top w:val="none" w:sz="0" w:space="0" w:color="auto"/>
                        <w:left w:val="none" w:sz="0" w:space="0" w:color="auto"/>
                        <w:bottom w:val="none" w:sz="0" w:space="0" w:color="auto"/>
                        <w:right w:val="none" w:sz="0" w:space="0" w:color="auto"/>
                      </w:divBdr>
                    </w:div>
                    <w:div w:id="548689383">
                      <w:marLeft w:val="0"/>
                      <w:marRight w:val="0"/>
                      <w:marTop w:val="0"/>
                      <w:marBottom w:val="180"/>
                      <w:divBdr>
                        <w:top w:val="none" w:sz="0" w:space="0" w:color="auto"/>
                        <w:left w:val="none" w:sz="0" w:space="0" w:color="auto"/>
                        <w:bottom w:val="none" w:sz="0" w:space="0" w:color="auto"/>
                        <w:right w:val="none" w:sz="0" w:space="0" w:color="auto"/>
                      </w:divBdr>
                    </w:div>
                    <w:div w:id="578447290">
                      <w:marLeft w:val="0"/>
                      <w:marRight w:val="0"/>
                      <w:marTop w:val="0"/>
                      <w:marBottom w:val="180"/>
                      <w:divBdr>
                        <w:top w:val="none" w:sz="0" w:space="0" w:color="auto"/>
                        <w:left w:val="none" w:sz="0" w:space="0" w:color="auto"/>
                        <w:bottom w:val="none" w:sz="0" w:space="0" w:color="auto"/>
                        <w:right w:val="none" w:sz="0" w:space="0" w:color="auto"/>
                      </w:divBdr>
                    </w:div>
                    <w:div w:id="1617639640">
                      <w:marLeft w:val="0"/>
                      <w:marRight w:val="0"/>
                      <w:marTop w:val="0"/>
                      <w:marBottom w:val="180"/>
                      <w:divBdr>
                        <w:top w:val="none" w:sz="0" w:space="0" w:color="auto"/>
                        <w:left w:val="none" w:sz="0" w:space="0" w:color="auto"/>
                        <w:bottom w:val="none" w:sz="0" w:space="0" w:color="auto"/>
                        <w:right w:val="none" w:sz="0" w:space="0" w:color="auto"/>
                      </w:divBdr>
                    </w:div>
                    <w:div w:id="1525249407">
                      <w:marLeft w:val="0"/>
                      <w:marRight w:val="0"/>
                      <w:marTop w:val="360"/>
                      <w:marBottom w:val="360"/>
                      <w:divBdr>
                        <w:top w:val="none" w:sz="0" w:space="0" w:color="auto"/>
                        <w:left w:val="none" w:sz="0" w:space="0" w:color="auto"/>
                        <w:bottom w:val="none" w:sz="0" w:space="0" w:color="auto"/>
                        <w:right w:val="none" w:sz="0" w:space="0" w:color="auto"/>
                      </w:divBdr>
                      <w:divsChild>
                        <w:div w:id="2131505875">
                          <w:marLeft w:val="0"/>
                          <w:marRight w:val="0"/>
                          <w:marTop w:val="0"/>
                          <w:marBottom w:val="0"/>
                          <w:divBdr>
                            <w:top w:val="none" w:sz="0" w:space="0" w:color="auto"/>
                            <w:left w:val="none" w:sz="0" w:space="0" w:color="auto"/>
                            <w:bottom w:val="none" w:sz="0" w:space="0" w:color="auto"/>
                            <w:right w:val="none" w:sz="0" w:space="0" w:color="auto"/>
                          </w:divBdr>
                          <w:divsChild>
                            <w:div w:id="16138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6377">
                      <w:marLeft w:val="0"/>
                      <w:marRight w:val="0"/>
                      <w:marTop w:val="0"/>
                      <w:marBottom w:val="180"/>
                      <w:divBdr>
                        <w:top w:val="none" w:sz="0" w:space="0" w:color="auto"/>
                        <w:left w:val="none" w:sz="0" w:space="0" w:color="auto"/>
                        <w:bottom w:val="none" w:sz="0" w:space="0" w:color="auto"/>
                        <w:right w:val="none" w:sz="0" w:space="0" w:color="auto"/>
                      </w:divBdr>
                    </w:div>
                    <w:div w:id="63183008">
                      <w:marLeft w:val="0"/>
                      <w:marRight w:val="0"/>
                      <w:marTop w:val="0"/>
                      <w:marBottom w:val="180"/>
                      <w:divBdr>
                        <w:top w:val="none" w:sz="0" w:space="0" w:color="auto"/>
                        <w:left w:val="none" w:sz="0" w:space="0" w:color="auto"/>
                        <w:bottom w:val="none" w:sz="0" w:space="0" w:color="auto"/>
                        <w:right w:val="none" w:sz="0" w:space="0" w:color="auto"/>
                      </w:divBdr>
                    </w:div>
                    <w:div w:id="804128645">
                      <w:marLeft w:val="0"/>
                      <w:marRight w:val="0"/>
                      <w:marTop w:val="0"/>
                      <w:marBottom w:val="180"/>
                      <w:divBdr>
                        <w:top w:val="none" w:sz="0" w:space="0" w:color="auto"/>
                        <w:left w:val="none" w:sz="0" w:space="0" w:color="auto"/>
                        <w:bottom w:val="none" w:sz="0" w:space="0" w:color="auto"/>
                        <w:right w:val="none" w:sz="0" w:space="0" w:color="auto"/>
                      </w:divBdr>
                    </w:div>
                    <w:div w:id="277294120">
                      <w:marLeft w:val="0"/>
                      <w:marRight w:val="0"/>
                      <w:marTop w:val="0"/>
                      <w:marBottom w:val="180"/>
                      <w:divBdr>
                        <w:top w:val="none" w:sz="0" w:space="0" w:color="auto"/>
                        <w:left w:val="none" w:sz="0" w:space="0" w:color="auto"/>
                        <w:bottom w:val="none" w:sz="0" w:space="0" w:color="auto"/>
                        <w:right w:val="none" w:sz="0" w:space="0" w:color="auto"/>
                      </w:divBdr>
                    </w:div>
                    <w:div w:id="116604399">
                      <w:marLeft w:val="0"/>
                      <w:marRight w:val="0"/>
                      <w:marTop w:val="0"/>
                      <w:marBottom w:val="180"/>
                      <w:divBdr>
                        <w:top w:val="none" w:sz="0" w:space="0" w:color="auto"/>
                        <w:left w:val="none" w:sz="0" w:space="0" w:color="auto"/>
                        <w:bottom w:val="none" w:sz="0" w:space="0" w:color="auto"/>
                        <w:right w:val="none" w:sz="0" w:space="0" w:color="auto"/>
                      </w:divBdr>
                    </w:div>
                    <w:div w:id="407581215">
                      <w:marLeft w:val="0"/>
                      <w:marRight w:val="0"/>
                      <w:marTop w:val="0"/>
                      <w:marBottom w:val="180"/>
                      <w:divBdr>
                        <w:top w:val="none" w:sz="0" w:space="0" w:color="auto"/>
                        <w:left w:val="none" w:sz="0" w:space="0" w:color="auto"/>
                        <w:bottom w:val="none" w:sz="0" w:space="0" w:color="auto"/>
                        <w:right w:val="none" w:sz="0" w:space="0" w:color="auto"/>
                      </w:divBdr>
                    </w:div>
                    <w:div w:id="1764378023">
                      <w:marLeft w:val="0"/>
                      <w:marRight w:val="0"/>
                      <w:marTop w:val="0"/>
                      <w:marBottom w:val="180"/>
                      <w:divBdr>
                        <w:top w:val="none" w:sz="0" w:space="0" w:color="auto"/>
                        <w:left w:val="none" w:sz="0" w:space="0" w:color="auto"/>
                        <w:bottom w:val="none" w:sz="0" w:space="0" w:color="auto"/>
                        <w:right w:val="none" w:sz="0" w:space="0" w:color="auto"/>
                      </w:divBdr>
                    </w:div>
                    <w:div w:id="1047527810">
                      <w:marLeft w:val="0"/>
                      <w:marRight w:val="0"/>
                      <w:marTop w:val="0"/>
                      <w:marBottom w:val="180"/>
                      <w:divBdr>
                        <w:top w:val="none" w:sz="0" w:space="0" w:color="auto"/>
                        <w:left w:val="none" w:sz="0" w:space="0" w:color="auto"/>
                        <w:bottom w:val="none" w:sz="0" w:space="0" w:color="auto"/>
                        <w:right w:val="none" w:sz="0" w:space="0" w:color="auto"/>
                      </w:divBdr>
                    </w:div>
                    <w:div w:id="1407918930">
                      <w:marLeft w:val="0"/>
                      <w:marRight w:val="0"/>
                      <w:marTop w:val="0"/>
                      <w:marBottom w:val="180"/>
                      <w:divBdr>
                        <w:top w:val="none" w:sz="0" w:space="0" w:color="auto"/>
                        <w:left w:val="none" w:sz="0" w:space="0" w:color="auto"/>
                        <w:bottom w:val="none" w:sz="0" w:space="0" w:color="auto"/>
                        <w:right w:val="none" w:sz="0" w:space="0" w:color="auto"/>
                      </w:divBdr>
                    </w:div>
                    <w:div w:id="76632216">
                      <w:marLeft w:val="0"/>
                      <w:marRight w:val="0"/>
                      <w:marTop w:val="0"/>
                      <w:marBottom w:val="180"/>
                      <w:divBdr>
                        <w:top w:val="none" w:sz="0" w:space="0" w:color="auto"/>
                        <w:left w:val="none" w:sz="0" w:space="0" w:color="auto"/>
                        <w:bottom w:val="none" w:sz="0" w:space="0" w:color="auto"/>
                        <w:right w:val="none" w:sz="0" w:space="0" w:color="auto"/>
                      </w:divBdr>
                    </w:div>
                    <w:div w:id="1778061190">
                      <w:marLeft w:val="0"/>
                      <w:marRight w:val="0"/>
                      <w:marTop w:val="0"/>
                      <w:marBottom w:val="180"/>
                      <w:divBdr>
                        <w:top w:val="none" w:sz="0" w:space="0" w:color="auto"/>
                        <w:left w:val="none" w:sz="0" w:space="0" w:color="auto"/>
                        <w:bottom w:val="none" w:sz="0" w:space="0" w:color="auto"/>
                        <w:right w:val="none" w:sz="0" w:space="0" w:color="auto"/>
                      </w:divBdr>
                    </w:div>
                    <w:div w:id="365377742">
                      <w:marLeft w:val="0"/>
                      <w:marRight w:val="0"/>
                      <w:marTop w:val="0"/>
                      <w:marBottom w:val="180"/>
                      <w:divBdr>
                        <w:top w:val="none" w:sz="0" w:space="0" w:color="auto"/>
                        <w:left w:val="none" w:sz="0" w:space="0" w:color="auto"/>
                        <w:bottom w:val="none" w:sz="0" w:space="0" w:color="auto"/>
                        <w:right w:val="none" w:sz="0" w:space="0" w:color="auto"/>
                      </w:divBdr>
                    </w:div>
                    <w:div w:id="1118331607">
                      <w:marLeft w:val="0"/>
                      <w:marRight w:val="0"/>
                      <w:marTop w:val="0"/>
                      <w:marBottom w:val="180"/>
                      <w:divBdr>
                        <w:top w:val="none" w:sz="0" w:space="0" w:color="auto"/>
                        <w:left w:val="none" w:sz="0" w:space="0" w:color="auto"/>
                        <w:bottom w:val="none" w:sz="0" w:space="0" w:color="auto"/>
                        <w:right w:val="none" w:sz="0" w:space="0" w:color="auto"/>
                      </w:divBdr>
                    </w:div>
                    <w:div w:id="1860119201">
                      <w:marLeft w:val="0"/>
                      <w:marRight w:val="0"/>
                      <w:marTop w:val="0"/>
                      <w:marBottom w:val="180"/>
                      <w:divBdr>
                        <w:top w:val="none" w:sz="0" w:space="0" w:color="auto"/>
                        <w:left w:val="none" w:sz="0" w:space="0" w:color="auto"/>
                        <w:bottom w:val="none" w:sz="0" w:space="0" w:color="auto"/>
                        <w:right w:val="none" w:sz="0" w:space="0" w:color="auto"/>
                      </w:divBdr>
                    </w:div>
                    <w:div w:id="1981223201">
                      <w:marLeft w:val="0"/>
                      <w:marRight w:val="0"/>
                      <w:marTop w:val="0"/>
                      <w:marBottom w:val="180"/>
                      <w:divBdr>
                        <w:top w:val="none" w:sz="0" w:space="0" w:color="auto"/>
                        <w:left w:val="none" w:sz="0" w:space="0" w:color="auto"/>
                        <w:bottom w:val="none" w:sz="0" w:space="0" w:color="auto"/>
                        <w:right w:val="none" w:sz="0" w:space="0" w:color="auto"/>
                      </w:divBdr>
                    </w:div>
                    <w:div w:id="902105021">
                      <w:marLeft w:val="0"/>
                      <w:marRight w:val="0"/>
                      <w:marTop w:val="0"/>
                      <w:marBottom w:val="180"/>
                      <w:divBdr>
                        <w:top w:val="none" w:sz="0" w:space="0" w:color="auto"/>
                        <w:left w:val="none" w:sz="0" w:space="0" w:color="auto"/>
                        <w:bottom w:val="none" w:sz="0" w:space="0" w:color="auto"/>
                        <w:right w:val="none" w:sz="0" w:space="0" w:color="auto"/>
                      </w:divBdr>
                    </w:div>
                    <w:div w:id="16458903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519077">
      <w:bodyDiv w:val="1"/>
      <w:marLeft w:val="0"/>
      <w:marRight w:val="0"/>
      <w:marTop w:val="0"/>
      <w:marBottom w:val="0"/>
      <w:divBdr>
        <w:top w:val="none" w:sz="0" w:space="0" w:color="auto"/>
        <w:left w:val="none" w:sz="0" w:space="0" w:color="auto"/>
        <w:bottom w:val="none" w:sz="0" w:space="0" w:color="auto"/>
        <w:right w:val="none" w:sz="0" w:space="0" w:color="auto"/>
      </w:divBdr>
      <w:divsChild>
        <w:div w:id="1532566923">
          <w:marLeft w:val="0"/>
          <w:marRight w:val="0"/>
          <w:marTop w:val="0"/>
          <w:marBottom w:val="0"/>
          <w:divBdr>
            <w:top w:val="none" w:sz="0" w:space="0" w:color="auto"/>
            <w:left w:val="none" w:sz="0" w:space="0" w:color="auto"/>
            <w:bottom w:val="none" w:sz="0" w:space="0" w:color="auto"/>
            <w:right w:val="none" w:sz="0" w:space="0" w:color="auto"/>
          </w:divBdr>
          <w:divsChild>
            <w:div w:id="843133814">
              <w:marLeft w:val="0"/>
              <w:marRight w:val="0"/>
              <w:marTop w:val="0"/>
              <w:marBottom w:val="0"/>
              <w:divBdr>
                <w:top w:val="none" w:sz="0" w:space="0" w:color="auto"/>
                <w:left w:val="none" w:sz="0" w:space="0" w:color="auto"/>
                <w:bottom w:val="none" w:sz="0" w:space="0" w:color="auto"/>
                <w:right w:val="none" w:sz="0" w:space="0" w:color="auto"/>
              </w:divBdr>
              <w:divsChild>
                <w:div w:id="60450057">
                  <w:marLeft w:val="0"/>
                  <w:marRight w:val="0"/>
                  <w:marTop w:val="120"/>
                  <w:marBottom w:val="0"/>
                  <w:divBdr>
                    <w:top w:val="none" w:sz="0" w:space="0" w:color="auto"/>
                    <w:left w:val="none" w:sz="0" w:space="0" w:color="auto"/>
                    <w:bottom w:val="none" w:sz="0" w:space="0" w:color="auto"/>
                    <w:right w:val="none" w:sz="0" w:space="0" w:color="auto"/>
                  </w:divBdr>
                  <w:divsChild>
                    <w:div w:id="201853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25429">
          <w:marLeft w:val="0"/>
          <w:marRight w:val="0"/>
          <w:marTop w:val="0"/>
          <w:marBottom w:val="0"/>
          <w:divBdr>
            <w:top w:val="none" w:sz="0" w:space="0" w:color="auto"/>
            <w:left w:val="none" w:sz="0" w:space="0" w:color="auto"/>
            <w:bottom w:val="none" w:sz="0" w:space="0" w:color="auto"/>
            <w:right w:val="none" w:sz="0" w:space="0" w:color="auto"/>
          </w:divBdr>
          <w:divsChild>
            <w:div w:id="1984581340">
              <w:marLeft w:val="0"/>
              <w:marRight w:val="0"/>
              <w:marTop w:val="0"/>
              <w:marBottom w:val="0"/>
              <w:divBdr>
                <w:top w:val="none" w:sz="0" w:space="0" w:color="auto"/>
                <w:left w:val="none" w:sz="0" w:space="0" w:color="auto"/>
                <w:bottom w:val="none" w:sz="0" w:space="0" w:color="auto"/>
                <w:right w:val="none" w:sz="0" w:space="0" w:color="auto"/>
              </w:divBdr>
              <w:divsChild>
                <w:div w:id="253249864">
                  <w:marLeft w:val="0"/>
                  <w:marRight w:val="0"/>
                  <w:marTop w:val="0"/>
                  <w:marBottom w:val="360"/>
                  <w:divBdr>
                    <w:top w:val="none" w:sz="0" w:space="0" w:color="auto"/>
                    <w:left w:val="none" w:sz="0" w:space="0" w:color="auto"/>
                    <w:bottom w:val="none" w:sz="0" w:space="0" w:color="auto"/>
                    <w:right w:val="none" w:sz="0" w:space="0" w:color="auto"/>
                  </w:divBdr>
                  <w:divsChild>
                    <w:div w:id="1070889794">
                      <w:marLeft w:val="0"/>
                      <w:marRight w:val="0"/>
                      <w:marTop w:val="0"/>
                      <w:marBottom w:val="0"/>
                      <w:divBdr>
                        <w:top w:val="none" w:sz="0" w:space="0" w:color="auto"/>
                        <w:left w:val="none" w:sz="0" w:space="0" w:color="auto"/>
                        <w:bottom w:val="none" w:sz="0" w:space="0" w:color="auto"/>
                        <w:right w:val="none" w:sz="0" w:space="0" w:color="auto"/>
                      </w:divBdr>
                      <w:divsChild>
                        <w:div w:id="1551645585">
                          <w:marLeft w:val="0"/>
                          <w:marRight w:val="0"/>
                          <w:marTop w:val="0"/>
                          <w:marBottom w:val="0"/>
                          <w:divBdr>
                            <w:top w:val="none" w:sz="0" w:space="0" w:color="auto"/>
                            <w:left w:val="none" w:sz="0" w:space="0" w:color="auto"/>
                            <w:bottom w:val="none" w:sz="0" w:space="0" w:color="auto"/>
                            <w:right w:val="none" w:sz="0" w:space="0" w:color="auto"/>
                          </w:divBdr>
                        </w:div>
                      </w:divsChild>
                    </w:div>
                    <w:div w:id="1002507102">
                      <w:marLeft w:val="0"/>
                      <w:marRight w:val="0"/>
                      <w:marTop w:val="75"/>
                      <w:marBottom w:val="0"/>
                      <w:divBdr>
                        <w:top w:val="none" w:sz="0" w:space="0" w:color="auto"/>
                        <w:left w:val="none" w:sz="0" w:space="0" w:color="auto"/>
                        <w:bottom w:val="none" w:sz="0" w:space="0" w:color="auto"/>
                        <w:right w:val="none" w:sz="0" w:space="0" w:color="auto"/>
                      </w:divBdr>
                    </w:div>
                  </w:divsChild>
                </w:div>
                <w:div w:id="1054231754">
                  <w:marLeft w:val="0"/>
                  <w:marRight w:val="0"/>
                  <w:marTop w:val="0"/>
                  <w:marBottom w:val="0"/>
                  <w:divBdr>
                    <w:top w:val="none" w:sz="0" w:space="0" w:color="auto"/>
                    <w:left w:val="none" w:sz="0" w:space="0" w:color="auto"/>
                    <w:bottom w:val="none" w:sz="0" w:space="0" w:color="auto"/>
                    <w:right w:val="none" w:sz="0" w:space="0" w:color="auto"/>
                  </w:divBdr>
                  <w:divsChild>
                    <w:div w:id="1778871012">
                      <w:marLeft w:val="0"/>
                      <w:marRight w:val="0"/>
                      <w:marTop w:val="0"/>
                      <w:marBottom w:val="180"/>
                      <w:divBdr>
                        <w:top w:val="none" w:sz="0" w:space="0" w:color="auto"/>
                        <w:left w:val="none" w:sz="0" w:space="0" w:color="auto"/>
                        <w:bottom w:val="none" w:sz="0" w:space="0" w:color="auto"/>
                        <w:right w:val="none" w:sz="0" w:space="0" w:color="auto"/>
                      </w:divBdr>
                    </w:div>
                    <w:div w:id="1171065262">
                      <w:marLeft w:val="0"/>
                      <w:marRight w:val="0"/>
                      <w:marTop w:val="0"/>
                      <w:marBottom w:val="180"/>
                      <w:divBdr>
                        <w:top w:val="none" w:sz="0" w:space="0" w:color="auto"/>
                        <w:left w:val="none" w:sz="0" w:space="0" w:color="auto"/>
                        <w:bottom w:val="none" w:sz="0" w:space="0" w:color="auto"/>
                        <w:right w:val="none" w:sz="0" w:space="0" w:color="auto"/>
                      </w:divBdr>
                    </w:div>
                    <w:div w:id="473569163">
                      <w:marLeft w:val="0"/>
                      <w:marRight w:val="0"/>
                      <w:marTop w:val="0"/>
                      <w:marBottom w:val="360"/>
                      <w:divBdr>
                        <w:top w:val="none" w:sz="0" w:space="0" w:color="auto"/>
                        <w:left w:val="none" w:sz="0" w:space="0" w:color="auto"/>
                        <w:bottom w:val="none" w:sz="0" w:space="0" w:color="auto"/>
                        <w:right w:val="none" w:sz="0" w:space="0" w:color="auto"/>
                      </w:divBdr>
                      <w:divsChild>
                        <w:div w:id="1404376586">
                          <w:marLeft w:val="0"/>
                          <w:marRight w:val="0"/>
                          <w:marTop w:val="0"/>
                          <w:marBottom w:val="0"/>
                          <w:divBdr>
                            <w:top w:val="none" w:sz="0" w:space="0" w:color="auto"/>
                            <w:left w:val="none" w:sz="0" w:space="0" w:color="auto"/>
                            <w:bottom w:val="none" w:sz="0" w:space="0" w:color="auto"/>
                            <w:right w:val="none" w:sz="0" w:space="0" w:color="auto"/>
                          </w:divBdr>
                          <w:divsChild>
                            <w:div w:id="18025794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49623128">
                      <w:marLeft w:val="0"/>
                      <w:marRight w:val="0"/>
                      <w:marTop w:val="0"/>
                      <w:marBottom w:val="180"/>
                      <w:divBdr>
                        <w:top w:val="none" w:sz="0" w:space="0" w:color="auto"/>
                        <w:left w:val="none" w:sz="0" w:space="0" w:color="auto"/>
                        <w:bottom w:val="none" w:sz="0" w:space="0" w:color="auto"/>
                        <w:right w:val="none" w:sz="0" w:space="0" w:color="auto"/>
                      </w:divBdr>
                    </w:div>
                    <w:div w:id="15795138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900605">
      <w:bodyDiv w:val="1"/>
      <w:marLeft w:val="0"/>
      <w:marRight w:val="0"/>
      <w:marTop w:val="0"/>
      <w:marBottom w:val="0"/>
      <w:divBdr>
        <w:top w:val="none" w:sz="0" w:space="0" w:color="auto"/>
        <w:left w:val="none" w:sz="0" w:space="0" w:color="auto"/>
        <w:bottom w:val="none" w:sz="0" w:space="0" w:color="auto"/>
        <w:right w:val="none" w:sz="0" w:space="0" w:color="auto"/>
      </w:divBdr>
      <w:divsChild>
        <w:div w:id="1122461347">
          <w:marLeft w:val="0"/>
          <w:marRight w:val="0"/>
          <w:marTop w:val="0"/>
          <w:marBottom w:val="0"/>
          <w:divBdr>
            <w:top w:val="none" w:sz="0" w:space="0" w:color="auto"/>
            <w:left w:val="none" w:sz="0" w:space="0" w:color="auto"/>
            <w:bottom w:val="none" w:sz="0" w:space="0" w:color="auto"/>
            <w:right w:val="none" w:sz="0" w:space="0" w:color="auto"/>
          </w:divBdr>
          <w:divsChild>
            <w:div w:id="1854568004">
              <w:marLeft w:val="0"/>
              <w:marRight w:val="0"/>
              <w:marTop w:val="0"/>
              <w:marBottom w:val="0"/>
              <w:divBdr>
                <w:top w:val="none" w:sz="0" w:space="0" w:color="auto"/>
                <w:left w:val="none" w:sz="0" w:space="0" w:color="auto"/>
                <w:bottom w:val="none" w:sz="0" w:space="0" w:color="auto"/>
                <w:right w:val="none" w:sz="0" w:space="0" w:color="auto"/>
              </w:divBdr>
              <w:divsChild>
                <w:div w:id="921446476">
                  <w:marLeft w:val="0"/>
                  <w:marRight w:val="0"/>
                  <w:marTop w:val="120"/>
                  <w:marBottom w:val="0"/>
                  <w:divBdr>
                    <w:top w:val="none" w:sz="0" w:space="0" w:color="auto"/>
                    <w:left w:val="none" w:sz="0" w:space="0" w:color="auto"/>
                    <w:bottom w:val="none" w:sz="0" w:space="0" w:color="auto"/>
                    <w:right w:val="none" w:sz="0" w:space="0" w:color="auto"/>
                  </w:divBdr>
                  <w:divsChild>
                    <w:div w:id="77432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51392">
          <w:marLeft w:val="0"/>
          <w:marRight w:val="0"/>
          <w:marTop w:val="0"/>
          <w:marBottom w:val="0"/>
          <w:divBdr>
            <w:top w:val="none" w:sz="0" w:space="0" w:color="auto"/>
            <w:left w:val="none" w:sz="0" w:space="0" w:color="auto"/>
            <w:bottom w:val="none" w:sz="0" w:space="0" w:color="auto"/>
            <w:right w:val="none" w:sz="0" w:space="0" w:color="auto"/>
          </w:divBdr>
          <w:divsChild>
            <w:div w:id="220406210">
              <w:marLeft w:val="0"/>
              <w:marRight w:val="0"/>
              <w:marTop w:val="0"/>
              <w:marBottom w:val="0"/>
              <w:divBdr>
                <w:top w:val="none" w:sz="0" w:space="0" w:color="auto"/>
                <w:left w:val="none" w:sz="0" w:space="0" w:color="auto"/>
                <w:bottom w:val="none" w:sz="0" w:space="0" w:color="auto"/>
                <w:right w:val="none" w:sz="0" w:space="0" w:color="auto"/>
              </w:divBdr>
              <w:divsChild>
                <w:div w:id="1160845718">
                  <w:marLeft w:val="0"/>
                  <w:marRight w:val="0"/>
                  <w:marTop w:val="0"/>
                  <w:marBottom w:val="360"/>
                  <w:divBdr>
                    <w:top w:val="none" w:sz="0" w:space="0" w:color="auto"/>
                    <w:left w:val="none" w:sz="0" w:space="0" w:color="auto"/>
                    <w:bottom w:val="none" w:sz="0" w:space="0" w:color="auto"/>
                    <w:right w:val="none" w:sz="0" w:space="0" w:color="auto"/>
                  </w:divBdr>
                  <w:divsChild>
                    <w:div w:id="569122980">
                      <w:marLeft w:val="0"/>
                      <w:marRight w:val="0"/>
                      <w:marTop w:val="0"/>
                      <w:marBottom w:val="0"/>
                      <w:divBdr>
                        <w:top w:val="none" w:sz="0" w:space="0" w:color="auto"/>
                        <w:left w:val="none" w:sz="0" w:space="0" w:color="auto"/>
                        <w:bottom w:val="none" w:sz="0" w:space="0" w:color="auto"/>
                        <w:right w:val="none" w:sz="0" w:space="0" w:color="auto"/>
                      </w:divBdr>
                      <w:divsChild>
                        <w:div w:id="586382873">
                          <w:marLeft w:val="0"/>
                          <w:marRight w:val="0"/>
                          <w:marTop w:val="0"/>
                          <w:marBottom w:val="0"/>
                          <w:divBdr>
                            <w:top w:val="none" w:sz="0" w:space="0" w:color="auto"/>
                            <w:left w:val="none" w:sz="0" w:space="0" w:color="auto"/>
                            <w:bottom w:val="none" w:sz="0" w:space="0" w:color="auto"/>
                            <w:right w:val="none" w:sz="0" w:space="0" w:color="auto"/>
                          </w:divBdr>
                        </w:div>
                      </w:divsChild>
                    </w:div>
                    <w:div w:id="1353805747">
                      <w:marLeft w:val="0"/>
                      <w:marRight w:val="0"/>
                      <w:marTop w:val="75"/>
                      <w:marBottom w:val="0"/>
                      <w:divBdr>
                        <w:top w:val="none" w:sz="0" w:space="0" w:color="auto"/>
                        <w:left w:val="none" w:sz="0" w:space="0" w:color="auto"/>
                        <w:bottom w:val="none" w:sz="0" w:space="0" w:color="auto"/>
                        <w:right w:val="none" w:sz="0" w:space="0" w:color="auto"/>
                      </w:divBdr>
                    </w:div>
                  </w:divsChild>
                </w:div>
                <w:div w:id="638999859">
                  <w:marLeft w:val="0"/>
                  <w:marRight w:val="0"/>
                  <w:marTop w:val="0"/>
                  <w:marBottom w:val="0"/>
                  <w:divBdr>
                    <w:top w:val="none" w:sz="0" w:space="0" w:color="auto"/>
                    <w:left w:val="none" w:sz="0" w:space="0" w:color="auto"/>
                    <w:bottom w:val="none" w:sz="0" w:space="0" w:color="auto"/>
                    <w:right w:val="none" w:sz="0" w:space="0" w:color="auto"/>
                  </w:divBdr>
                  <w:divsChild>
                    <w:div w:id="415784420">
                      <w:marLeft w:val="0"/>
                      <w:marRight w:val="0"/>
                      <w:marTop w:val="0"/>
                      <w:marBottom w:val="180"/>
                      <w:divBdr>
                        <w:top w:val="none" w:sz="0" w:space="0" w:color="auto"/>
                        <w:left w:val="none" w:sz="0" w:space="0" w:color="auto"/>
                        <w:bottom w:val="none" w:sz="0" w:space="0" w:color="auto"/>
                        <w:right w:val="none" w:sz="0" w:space="0" w:color="auto"/>
                      </w:divBdr>
                    </w:div>
                    <w:div w:id="262804495">
                      <w:marLeft w:val="0"/>
                      <w:marRight w:val="0"/>
                      <w:marTop w:val="0"/>
                      <w:marBottom w:val="180"/>
                      <w:divBdr>
                        <w:top w:val="none" w:sz="0" w:space="0" w:color="auto"/>
                        <w:left w:val="none" w:sz="0" w:space="0" w:color="auto"/>
                        <w:bottom w:val="none" w:sz="0" w:space="0" w:color="auto"/>
                        <w:right w:val="none" w:sz="0" w:space="0" w:color="auto"/>
                      </w:divBdr>
                    </w:div>
                    <w:div w:id="789131161">
                      <w:marLeft w:val="0"/>
                      <w:marRight w:val="0"/>
                      <w:marTop w:val="0"/>
                      <w:marBottom w:val="360"/>
                      <w:divBdr>
                        <w:top w:val="none" w:sz="0" w:space="0" w:color="auto"/>
                        <w:left w:val="none" w:sz="0" w:space="0" w:color="auto"/>
                        <w:bottom w:val="none" w:sz="0" w:space="0" w:color="auto"/>
                        <w:right w:val="none" w:sz="0" w:space="0" w:color="auto"/>
                      </w:divBdr>
                      <w:divsChild>
                        <w:div w:id="1251624099">
                          <w:marLeft w:val="0"/>
                          <w:marRight w:val="0"/>
                          <w:marTop w:val="0"/>
                          <w:marBottom w:val="0"/>
                          <w:divBdr>
                            <w:top w:val="none" w:sz="0" w:space="0" w:color="auto"/>
                            <w:left w:val="none" w:sz="0" w:space="0" w:color="auto"/>
                            <w:bottom w:val="none" w:sz="0" w:space="0" w:color="auto"/>
                            <w:right w:val="none" w:sz="0" w:space="0" w:color="auto"/>
                          </w:divBdr>
                          <w:divsChild>
                            <w:div w:id="51920240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81172013">
                      <w:marLeft w:val="0"/>
                      <w:marRight w:val="0"/>
                      <w:marTop w:val="0"/>
                      <w:marBottom w:val="180"/>
                      <w:divBdr>
                        <w:top w:val="none" w:sz="0" w:space="0" w:color="auto"/>
                        <w:left w:val="none" w:sz="0" w:space="0" w:color="auto"/>
                        <w:bottom w:val="none" w:sz="0" w:space="0" w:color="auto"/>
                        <w:right w:val="none" w:sz="0" w:space="0" w:color="auto"/>
                      </w:divBdr>
                    </w:div>
                    <w:div w:id="365375678">
                      <w:marLeft w:val="0"/>
                      <w:marRight w:val="0"/>
                      <w:marTop w:val="0"/>
                      <w:marBottom w:val="180"/>
                      <w:divBdr>
                        <w:top w:val="none" w:sz="0" w:space="0" w:color="auto"/>
                        <w:left w:val="none" w:sz="0" w:space="0" w:color="auto"/>
                        <w:bottom w:val="none" w:sz="0" w:space="0" w:color="auto"/>
                        <w:right w:val="none" w:sz="0" w:space="0" w:color="auto"/>
                      </w:divBdr>
                    </w:div>
                    <w:div w:id="251819976">
                      <w:marLeft w:val="0"/>
                      <w:marRight w:val="0"/>
                      <w:marTop w:val="0"/>
                      <w:marBottom w:val="180"/>
                      <w:divBdr>
                        <w:top w:val="none" w:sz="0" w:space="0" w:color="auto"/>
                        <w:left w:val="none" w:sz="0" w:space="0" w:color="auto"/>
                        <w:bottom w:val="none" w:sz="0" w:space="0" w:color="auto"/>
                        <w:right w:val="none" w:sz="0" w:space="0" w:color="auto"/>
                      </w:divBdr>
                    </w:div>
                    <w:div w:id="1720743893">
                      <w:marLeft w:val="0"/>
                      <w:marRight w:val="0"/>
                      <w:marTop w:val="0"/>
                      <w:marBottom w:val="180"/>
                      <w:divBdr>
                        <w:top w:val="none" w:sz="0" w:space="0" w:color="auto"/>
                        <w:left w:val="none" w:sz="0" w:space="0" w:color="auto"/>
                        <w:bottom w:val="none" w:sz="0" w:space="0" w:color="auto"/>
                        <w:right w:val="none" w:sz="0" w:space="0" w:color="auto"/>
                      </w:divBdr>
                    </w:div>
                    <w:div w:id="245503694">
                      <w:marLeft w:val="0"/>
                      <w:marRight w:val="0"/>
                      <w:marTop w:val="360"/>
                      <w:marBottom w:val="360"/>
                      <w:divBdr>
                        <w:top w:val="none" w:sz="0" w:space="0" w:color="auto"/>
                        <w:left w:val="none" w:sz="0" w:space="0" w:color="auto"/>
                        <w:bottom w:val="none" w:sz="0" w:space="0" w:color="auto"/>
                        <w:right w:val="none" w:sz="0" w:space="0" w:color="auto"/>
                      </w:divBdr>
                      <w:divsChild>
                        <w:div w:id="1432580675">
                          <w:marLeft w:val="0"/>
                          <w:marRight w:val="0"/>
                          <w:marTop w:val="0"/>
                          <w:marBottom w:val="0"/>
                          <w:divBdr>
                            <w:top w:val="none" w:sz="0" w:space="0" w:color="auto"/>
                            <w:left w:val="none" w:sz="0" w:space="0" w:color="auto"/>
                            <w:bottom w:val="none" w:sz="0" w:space="0" w:color="auto"/>
                            <w:right w:val="none" w:sz="0" w:space="0" w:color="auto"/>
                          </w:divBdr>
                          <w:divsChild>
                            <w:div w:id="13901517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73095111">
                      <w:marLeft w:val="0"/>
                      <w:marRight w:val="0"/>
                      <w:marTop w:val="0"/>
                      <w:marBottom w:val="180"/>
                      <w:divBdr>
                        <w:top w:val="none" w:sz="0" w:space="0" w:color="auto"/>
                        <w:left w:val="none" w:sz="0" w:space="0" w:color="auto"/>
                        <w:bottom w:val="none" w:sz="0" w:space="0" w:color="auto"/>
                        <w:right w:val="none" w:sz="0" w:space="0" w:color="auto"/>
                      </w:divBdr>
                    </w:div>
                    <w:div w:id="167867783">
                      <w:marLeft w:val="0"/>
                      <w:marRight w:val="0"/>
                      <w:marTop w:val="0"/>
                      <w:marBottom w:val="180"/>
                      <w:divBdr>
                        <w:top w:val="none" w:sz="0" w:space="0" w:color="auto"/>
                        <w:left w:val="none" w:sz="0" w:space="0" w:color="auto"/>
                        <w:bottom w:val="none" w:sz="0" w:space="0" w:color="auto"/>
                        <w:right w:val="none" w:sz="0" w:space="0" w:color="auto"/>
                      </w:divBdr>
                    </w:div>
                    <w:div w:id="1772313550">
                      <w:marLeft w:val="0"/>
                      <w:marRight w:val="0"/>
                      <w:marTop w:val="0"/>
                      <w:marBottom w:val="180"/>
                      <w:divBdr>
                        <w:top w:val="none" w:sz="0" w:space="0" w:color="auto"/>
                        <w:left w:val="none" w:sz="0" w:space="0" w:color="auto"/>
                        <w:bottom w:val="none" w:sz="0" w:space="0" w:color="auto"/>
                        <w:right w:val="none" w:sz="0" w:space="0" w:color="auto"/>
                      </w:divBdr>
                    </w:div>
                    <w:div w:id="290400105">
                      <w:marLeft w:val="0"/>
                      <w:marRight w:val="0"/>
                      <w:marTop w:val="0"/>
                      <w:marBottom w:val="180"/>
                      <w:divBdr>
                        <w:top w:val="none" w:sz="0" w:space="0" w:color="auto"/>
                        <w:left w:val="none" w:sz="0" w:space="0" w:color="auto"/>
                        <w:bottom w:val="none" w:sz="0" w:space="0" w:color="auto"/>
                        <w:right w:val="none" w:sz="0" w:space="0" w:color="auto"/>
                      </w:divBdr>
                    </w:div>
                    <w:div w:id="102724670">
                      <w:marLeft w:val="0"/>
                      <w:marRight w:val="0"/>
                      <w:marTop w:val="0"/>
                      <w:marBottom w:val="180"/>
                      <w:divBdr>
                        <w:top w:val="none" w:sz="0" w:space="0" w:color="auto"/>
                        <w:left w:val="none" w:sz="0" w:space="0" w:color="auto"/>
                        <w:bottom w:val="none" w:sz="0" w:space="0" w:color="auto"/>
                        <w:right w:val="none" w:sz="0" w:space="0" w:color="auto"/>
                      </w:divBdr>
                    </w:div>
                    <w:div w:id="544023742">
                      <w:marLeft w:val="0"/>
                      <w:marRight w:val="0"/>
                      <w:marTop w:val="0"/>
                      <w:marBottom w:val="180"/>
                      <w:divBdr>
                        <w:top w:val="none" w:sz="0" w:space="0" w:color="auto"/>
                        <w:left w:val="none" w:sz="0" w:space="0" w:color="auto"/>
                        <w:bottom w:val="none" w:sz="0" w:space="0" w:color="auto"/>
                        <w:right w:val="none" w:sz="0" w:space="0" w:color="auto"/>
                      </w:divBdr>
                    </w:div>
                    <w:div w:id="840780125">
                      <w:marLeft w:val="0"/>
                      <w:marRight w:val="0"/>
                      <w:marTop w:val="0"/>
                      <w:marBottom w:val="180"/>
                      <w:divBdr>
                        <w:top w:val="none" w:sz="0" w:space="0" w:color="auto"/>
                        <w:left w:val="none" w:sz="0" w:space="0" w:color="auto"/>
                        <w:bottom w:val="none" w:sz="0" w:space="0" w:color="auto"/>
                        <w:right w:val="none" w:sz="0" w:space="0" w:color="auto"/>
                      </w:divBdr>
                    </w:div>
                    <w:div w:id="406806202">
                      <w:marLeft w:val="0"/>
                      <w:marRight w:val="0"/>
                      <w:marTop w:val="360"/>
                      <w:marBottom w:val="360"/>
                      <w:divBdr>
                        <w:top w:val="none" w:sz="0" w:space="0" w:color="auto"/>
                        <w:left w:val="none" w:sz="0" w:space="0" w:color="auto"/>
                        <w:bottom w:val="none" w:sz="0" w:space="0" w:color="auto"/>
                        <w:right w:val="none" w:sz="0" w:space="0" w:color="auto"/>
                      </w:divBdr>
                      <w:divsChild>
                        <w:div w:id="154879085">
                          <w:marLeft w:val="0"/>
                          <w:marRight w:val="0"/>
                          <w:marTop w:val="0"/>
                          <w:marBottom w:val="0"/>
                          <w:divBdr>
                            <w:top w:val="none" w:sz="0" w:space="0" w:color="auto"/>
                            <w:left w:val="none" w:sz="0" w:space="0" w:color="auto"/>
                            <w:bottom w:val="none" w:sz="0" w:space="0" w:color="auto"/>
                            <w:right w:val="none" w:sz="0" w:space="0" w:color="auto"/>
                          </w:divBdr>
                          <w:divsChild>
                            <w:div w:id="2401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7730">
                      <w:marLeft w:val="0"/>
                      <w:marRight w:val="0"/>
                      <w:marTop w:val="0"/>
                      <w:marBottom w:val="180"/>
                      <w:divBdr>
                        <w:top w:val="none" w:sz="0" w:space="0" w:color="auto"/>
                        <w:left w:val="none" w:sz="0" w:space="0" w:color="auto"/>
                        <w:bottom w:val="none" w:sz="0" w:space="0" w:color="auto"/>
                        <w:right w:val="none" w:sz="0" w:space="0" w:color="auto"/>
                      </w:divBdr>
                    </w:div>
                    <w:div w:id="82187018">
                      <w:marLeft w:val="0"/>
                      <w:marRight w:val="0"/>
                      <w:marTop w:val="0"/>
                      <w:marBottom w:val="180"/>
                      <w:divBdr>
                        <w:top w:val="none" w:sz="0" w:space="0" w:color="auto"/>
                        <w:left w:val="none" w:sz="0" w:space="0" w:color="auto"/>
                        <w:bottom w:val="none" w:sz="0" w:space="0" w:color="auto"/>
                        <w:right w:val="none" w:sz="0" w:space="0" w:color="auto"/>
                      </w:divBdr>
                    </w:div>
                    <w:div w:id="1885484553">
                      <w:marLeft w:val="0"/>
                      <w:marRight w:val="0"/>
                      <w:marTop w:val="0"/>
                      <w:marBottom w:val="180"/>
                      <w:divBdr>
                        <w:top w:val="none" w:sz="0" w:space="0" w:color="auto"/>
                        <w:left w:val="none" w:sz="0" w:space="0" w:color="auto"/>
                        <w:bottom w:val="none" w:sz="0" w:space="0" w:color="auto"/>
                        <w:right w:val="none" w:sz="0" w:space="0" w:color="auto"/>
                      </w:divBdr>
                    </w:div>
                    <w:div w:id="306980534">
                      <w:marLeft w:val="0"/>
                      <w:marRight w:val="0"/>
                      <w:marTop w:val="0"/>
                      <w:marBottom w:val="180"/>
                      <w:divBdr>
                        <w:top w:val="none" w:sz="0" w:space="0" w:color="auto"/>
                        <w:left w:val="none" w:sz="0" w:space="0" w:color="auto"/>
                        <w:bottom w:val="none" w:sz="0" w:space="0" w:color="auto"/>
                        <w:right w:val="none" w:sz="0" w:space="0" w:color="auto"/>
                      </w:divBdr>
                    </w:div>
                    <w:div w:id="705639651">
                      <w:marLeft w:val="0"/>
                      <w:marRight w:val="0"/>
                      <w:marTop w:val="0"/>
                      <w:marBottom w:val="180"/>
                      <w:divBdr>
                        <w:top w:val="none" w:sz="0" w:space="0" w:color="auto"/>
                        <w:left w:val="none" w:sz="0" w:space="0" w:color="auto"/>
                        <w:bottom w:val="none" w:sz="0" w:space="0" w:color="auto"/>
                        <w:right w:val="none" w:sz="0" w:space="0" w:color="auto"/>
                      </w:divBdr>
                    </w:div>
                    <w:div w:id="1346114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177235">
      <w:bodyDiv w:val="1"/>
      <w:marLeft w:val="0"/>
      <w:marRight w:val="0"/>
      <w:marTop w:val="0"/>
      <w:marBottom w:val="0"/>
      <w:divBdr>
        <w:top w:val="none" w:sz="0" w:space="0" w:color="auto"/>
        <w:left w:val="none" w:sz="0" w:space="0" w:color="auto"/>
        <w:bottom w:val="none" w:sz="0" w:space="0" w:color="auto"/>
        <w:right w:val="none" w:sz="0" w:space="0" w:color="auto"/>
      </w:divBdr>
      <w:divsChild>
        <w:div w:id="1842693303">
          <w:marLeft w:val="0"/>
          <w:marRight w:val="0"/>
          <w:marTop w:val="0"/>
          <w:marBottom w:val="0"/>
          <w:divBdr>
            <w:top w:val="none" w:sz="0" w:space="0" w:color="auto"/>
            <w:left w:val="none" w:sz="0" w:space="0" w:color="auto"/>
            <w:bottom w:val="none" w:sz="0" w:space="0" w:color="auto"/>
            <w:right w:val="none" w:sz="0" w:space="0" w:color="auto"/>
          </w:divBdr>
          <w:divsChild>
            <w:div w:id="1632788516">
              <w:marLeft w:val="0"/>
              <w:marRight w:val="0"/>
              <w:marTop w:val="0"/>
              <w:marBottom w:val="0"/>
              <w:divBdr>
                <w:top w:val="none" w:sz="0" w:space="0" w:color="auto"/>
                <w:left w:val="none" w:sz="0" w:space="0" w:color="auto"/>
                <w:bottom w:val="none" w:sz="0" w:space="0" w:color="auto"/>
                <w:right w:val="none" w:sz="0" w:space="0" w:color="auto"/>
              </w:divBdr>
              <w:divsChild>
                <w:div w:id="1451901866">
                  <w:marLeft w:val="0"/>
                  <w:marRight w:val="0"/>
                  <w:marTop w:val="120"/>
                  <w:marBottom w:val="0"/>
                  <w:divBdr>
                    <w:top w:val="none" w:sz="0" w:space="0" w:color="auto"/>
                    <w:left w:val="none" w:sz="0" w:space="0" w:color="auto"/>
                    <w:bottom w:val="none" w:sz="0" w:space="0" w:color="auto"/>
                    <w:right w:val="none" w:sz="0" w:space="0" w:color="auto"/>
                  </w:divBdr>
                  <w:divsChild>
                    <w:div w:id="1591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11491">
          <w:marLeft w:val="0"/>
          <w:marRight w:val="0"/>
          <w:marTop w:val="0"/>
          <w:marBottom w:val="0"/>
          <w:divBdr>
            <w:top w:val="none" w:sz="0" w:space="0" w:color="auto"/>
            <w:left w:val="none" w:sz="0" w:space="0" w:color="auto"/>
            <w:bottom w:val="none" w:sz="0" w:space="0" w:color="auto"/>
            <w:right w:val="none" w:sz="0" w:space="0" w:color="auto"/>
          </w:divBdr>
          <w:divsChild>
            <w:div w:id="628824738">
              <w:marLeft w:val="0"/>
              <w:marRight w:val="0"/>
              <w:marTop w:val="0"/>
              <w:marBottom w:val="0"/>
              <w:divBdr>
                <w:top w:val="none" w:sz="0" w:space="0" w:color="auto"/>
                <w:left w:val="none" w:sz="0" w:space="0" w:color="auto"/>
                <w:bottom w:val="none" w:sz="0" w:space="0" w:color="auto"/>
                <w:right w:val="none" w:sz="0" w:space="0" w:color="auto"/>
              </w:divBdr>
              <w:divsChild>
                <w:div w:id="784423390">
                  <w:marLeft w:val="0"/>
                  <w:marRight w:val="0"/>
                  <w:marTop w:val="0"/>
                  <w:marBottom w:val="360"/>
                  <w:divBdr>
                    <w:top w:val="none" w:sz="0" w:space="0" w:color="auto"/>
                    <w:left w:val="none" w:sz="0" w:space="0" w:color="auto"/>
                    <w:bottom w:val="none" w:sz="0" w:space="0" w:color="auto"/>
                    <w:right w:val="none" w:sz="0" w:space="0" w:color="auto"/>
                  </w:divBdr>
                  <w:divsChild>
                    <w:div w:id="1873610196">
                      <w:marLeft w:val="0"/>
                      <w:marRight w:val="0"/>
                      <w:marTop w:val="0"/>
                      <w:marBottom w:val="0"/>
                      <w:divBdr>
                        <w:top w:val="none" w:sz="0" w:space="0" w:color="auto"/>
                        <w:left w:val="none" w:sz="0" w:space="0" w:color="auto"/>
                        <w:bottom w:val="none" w:sz="0" w:space="0" w:color="auto"/>
                        <w:right w:val="none" w:sz="0" w:space="0" w:color="auto"/>
                      </w:divBdr>
                      <w:divsChild>
                        <w:div w:id="1091244650">
                          <w:marLeft w:val="0"/>
                          <w:marRight w:val="0"/>
                          <w:marTop w:val="0"/>
                          <w:marBottom w:val="0"/>
                          <w:divBdr>
                            <w:top w:val="none" w:sz="0" w:space="0" w:color="auto"/>
                            <w:left w:val="none" w:sz="0" w:space="0" w:color="auto"/>
                            <w:bottom w:val="none" w:sz="0" w:space="0" w:color="auto"/>
                            <w:right w:val="none" w:sz="0" w:space="0" w:color="auto"/>
                          </w:divBdr>
                        </w:div>
                      </w:divsChild>
                    </w:div>
                    <w:div w:id="608775663">
                      <w:marLeft w:val="0"/>
                      <w:marRight w:val="0"/>
                      <w:marTop w:val="75"/>
                      <w:marBottom w:val="0"/>
                      <w:divBdr>
                        <w:top w:val="none" w:sz="0" w:space="0" w:color="auto"/>
                        <w:left w:val="none" w:sz="0" w:space="0" w:color="auto"/>
                        <w:bottom w:val="none" w:sz="0" w:space="0" w:color="auto"/>
                        <w:right w:val="none" w:sz="0" w:space="0" w:color="auto"/>
                      </w:divBdr>
                    </w:div>
                  </w:divsChild>
                </w:div>
                <w:div w:id="621031885">
                  <w:marLeft w:val="0"/>
                  <w:marRight w:val="0"/>
                  <w:marTop w:val="0"/>
                  <w:marBottom w:val="0"/>
                  <w:divBdr>
                    <w:top w:val="none" w:sz="0" w:space="0" w:color="auto"/>
                    <w:left w:val="none" w:sz="0" w:space="0" w:color="auto"/>
                    <w:bottom w:val="none" w:sz="0" w:space="0" w:color="auto"/>
                    <w:right w:val="none" w:sz="0" w:space="0" w:color="auto"/>
                  </w:divBdr>
                  <w:divsChild>
                    <w:div w:id="214661399">
                      <w:marLeft w:val="0"/>
                      <w:marRight w:val="0"/>
                      <w:marTop w:val="0"/>
                      <w:marBottom w:val="360"/>
                      <w:divBdr>
                        <w:top w:val="none" w:sz="0" w:space="0" w:color="auto"/>
                        <w:left w:val="none" w:sz="0" w:space="0" w:color="auto"/>
                        <w:bottom w:val="none" w:sz="0" w:space="0" w:color="auto"/>
                        <w:right w:val="none" w:sz="0" w:space="0" w:color="auto"/>
                      </w:divBdr>
                      <w:divsChild>
                        <w:div w:id="2054308109">
                          <w:marLeft w:val="0"/>
                          <w:marRight w:val="0"/>
                          <w:marTop w:val="0"/>
                          <w:marBottom w:val="0"/>
                          <w:divBdr>
                            <w:top w:val="none" w:sz="0" w:space="0" w:color="auto"/>
                            <w:left w:val="none" w:sz="0" w:space="0" w:color="auto"/>
                            <w:bottom w:val="single" w:sz="6" w:space="0" w:color="D0D0D0"/>
                            <w:right w:val="none" w:sz="0" w:space="0" w:color="auto"/>
                          </w:divBdr>
                        </w:div>
                        <w:div w:id="1000425240">
                          <w:marLeft w:val="0"/>
                          <w:marRight w:val="0"/>
                          <w:marTop w:val="0"/>
                          <w:marBottom w:val="0"/>
                          <w:divBdr>
                            <w:top w:val="none" w:sz="0" w:space="0" w:color="auto"/>
                            <w:left w:val="none" w:sz="0" w:space="0" w:color="auto"/>
                            <w:bottom w:val="none" w:sz="0" w:space="0" w:color="auto"/>
                            <w:right w:val="none" w:sz="0" w:space="0" w:color="auto"/>
                          </w:divBdr>
                          <w:divsChild>
                            <w:div w:id="1955551767">
                              <w:marLeft w:val="0"/>
                              <w:marRight w:val="0"/>
                              <w:marTop w:val="0"/>
                              <w:marBottom w:val="0"/>
                              <w:divBdr>
                                <w:top w:val="none" w:sz="0" w:space="0" w:color="auto"/>
                                <w:left w:val="none" w:sz="0" w:space="0" w:color="auto"/>
                                <w:bottom w:val="none" w:sz="0" w:space="0" w:color="auto"/>
                                <w:right w:val="none" w:sz="0" w:space="0" w:color="auto"/>
                              </w:divBdr>
                              <w:divsChild>
                                <w:div w:id="1042751013">
                                  <w:marLeft w:val="0"/>
                                  <w:marRight w:val="0"/>
                                  <w:marTop w:val="0"/>
                                  <w:marBottom w:val="0"/>
                                  <w:divBdr>
                                    <w:top w:val="none" w:sz="0" w:space="0" w:color="auto"/>
                                    <w:left w:val="none" w:sz="0" w:space="0" w:color="auto"/>
                                    <w:bottom w:val="none" w:sz="0" w:space="0" w:color="auto"/>
                                    <w:right w:val="none" w:sz="0" w:space="0" w:color="auto"/>
                                  </w:divBdr>
                                </w:div>
                                <w:div w:id="2053264419">
                                  <w:marLeft w:val="0"/>
                                  <w:marRight w:val="0"/>
                                  <w:marTop w:val="0"/>
                                  <w:marBottom w:val="0"/>
                                  <w:divBdr>
                                    <w:top w:val="none" w:sz="0" w:space="0" w:color="auto"/>
                                    <w:left w:val="none" w:sz="0" w:space="0" w:color="auto"/>
                                    <w:bottom w:val="none" w:sz="0" w:space="0" w:color="auto"/>
                                    <w:right w:val="none" w:sz="0" w:space="0" w:color="auto"/>
                                  </w:divBdr>
                                  <w:divsChild>
                                    <w:div w:id="27105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3673">
                      <w:marLeft w:val="0"/>
                      <w:marRight w:val="0"/>
                      <w:marTop w:val="0"/>
                      <w:marBottom w:val="180"/>
                      <w:divBdr>
                        <w:top w:val="none" w:sz="0" w:space="0" w:color="auto"/>
                        <w:left w:val="none" w:sz="0" w:space="0" w:color="auto"/>
                        <w:bottom w:val="none" w:sz="0" w:space="0" w:color="auto"/>
                        <w:right w:val="none" w:sz="0" w:space="0" w:color="auto"/>
                      </w:divBdr>
                    </w:div>
                    <w:div w:id="1569922746">
                      <w:marLeft w:val="0"/>
                      <w:marRight w:val="0"/>
                      <w:marTop w:val="0"/>
                      <w:marBottom w:val="180"/>
                      <w:divBdr>
                        <w:top w:val="none" w:sz="0" w:space="0" w:color="auto"/>
                        <w:left w:val="none" w:sz="0" w:space="0" w:color="auto"/>
                        <w:bottom w:val="none" w:sz="0" w:space="0" w:color="auto"/>
                        <w:right w:val="none" w:sz="0" w:space="0" w:color="auto"/>
                      </w:divBdr>
                    </w:div>
                    <w:div w:id="131483497">
                      <w:marLeft w:val="0"/>
                      <w:marRight w:val="0"/>
                      <w:marTop w:val="0"/>
                      <w:marBottom w:val="360"/>
                      <w:divBdr>
                        <w:top w:val="none" w:sz="0" w:space="0" w:color="auto"/>
                        <w:left w:val="none" w:sz="0" w:space="0" w:color="auto"/>
                        <w:bottom w:val="none" w:sz="0" w:space="0" w:color="auto"/>
                        <w:right w:val="none" w:sz="0" w:space="0" w:color="auto"/>
                      </w:divBdr>
                      <w:divsChild>
                        <w:div w:id="1501627659">
                          <w:marLeft w:val="0"/>
                          <w:marRight w:val="0"/>
                          <w:marTop w:val="0"/>
                          <w:marBottom w:val="0"/>
                          <w:divBdr>
                            <w:top w:val="none" w:sz="0" w:space="0" w:color="auto"/>
                            <w:left w:val="none" w:sz="0" w:space="0" w:color="auto"/>
                            <w:bottom w:val="none" w:sz="0" w:space="0" w:color="auto"/>
                            <w:right w:val="none" w:sz="0" w:space="0" w:color="auto"/>
                          </w:divBdr>
                          <w:divsChild>
                            <w:div w:id="13282915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58336491">
                      <w:marLeft w:val="0"/>
                      <w:marRight w:val="0"/>
                      <w:marTop w:val="0"/>
                      <w:marBottom w:val="180"/>
                      <w:divBdr>
                        <w:top w:val="none" w:sz="0" w:space="0" w:color="auto"/>
                        <w:left w:val="none" w:sz="0" w:space="0" w:color="auto"/>
                        <w:bottom w:val="none" w:sz="0" w:space="0" w:color="auto"/>
                        <w:right w:val="none" w:sz="0" w:space="0" w:color="auto"/>
                      </w:divBdr>
                    </w:div>
                    <w:div w:id="645739555">
                      <w:marLeft w:val="0"/>
                      <w:marRight w:val="0"/>
                      <w:marTop w:val="0"/>
                      <w:marBottom w:val="180"/>
                      <w:divBdr>
                        <w:top w:val="none" w:sz="0" w:space="0" w:color="auto"/>
                        <w:left w:val="none" w:sz="0" w:space="0" w:color="auto"/>
                        <w:bottom w:val="none" w:sz="0" w:space="0" w:color="auto"/>
                        <w:right w:val="none" w:sz="0" w:space="0" w:color="auto"/>
                      </w:divBdr>
                    </w:div>
                    <w:div w:id="868836176">
                      <w:marLeft w:val="0"/>
                      <w:marRight w:val="0"/>
                      <w:marTop w:val="0"/>
                      <w:marBottom w:val="180"/>
                      <w:divBdr>
                        <w:top w:val="none" w:sz="0" w:space="0" w:color="auto"/>
                        <w:left w:val="none" w:sz="0" w:space="0" w:color="auto"/>
                        <w:bottom w:val="none" w:sz="0" w:space="0" w:color="auto"/>
                        <w:right w:val="none" w:sz="0" w:space="0" w:color="auto"/>
                      </w:divBdr>
                    </w:div>
                    <w:div w:id="166871428">
                      <w:marLeft w:val="0"/>
                      <w:marRight w:val="0"/>
                      <w:marTop w:val="0"/>
                      <w:marBottom w:val="180"/>
                      <w:divBdr>
                        <w:top w:val="none" w:sz="0" w:space="0" w:color="auto"/>
                        <w:left w:val="none" w:sz="0" w:space="0" w:color="auto"/>
                        <w:bottom w:val="none" w:sz="0" w:space="0" w:color="auto"/>
                        <w:right w:val="none" w:sz="0" w:space="0" w:color="auto"/>
                      </w:divBdr>
                    </w:div>
                    <w:div w:id="1878421051">
                      <w:marLeft w:val="0"/>
                      <w:marRight w:val="0"/>
                      <w:marTop w:val="360"/>
                      <w:marBottom w:val="360"/>
                      <w:divBdr>
                        <w:top w:val="none" w:sz="0" w:space="0" w:color="auto"/>
                        <w:left w:val="none" w:sz="0" w:space="0" w:color="auto"/>
                        <w:bottom w:val="none" w:sz="0" w:space="0" w:color="auto"/>
                        <w:right w:val="none" w:sz="0" w:space="0" w:color="auto"/>
                      </w:divBdr>
                      <w:divsChild>
                        <w:div w:id="1419788325">
                          <w:marLeft w:val="0"/>
                          <w:marRight w:val="0"/>
                          <w:marTop w:val="0"/>
                          <w:marBottom w:val="0"/>
                          <w:divBdr>
                            <w:top w:val="none" w:sz="0" w:space="0" w:color="auto"/>
                            <w:left w:val="none" w:sz="0" w:space="0" w:color="auto"/>
                            <w:bottom w:val="none" w:sz="0" w:space="0" w:color="auto"/>
                            <w:right w:val="none" w:sz="0" w:space="0" w:color="auto"/>
                          </w:divBdr>
                          <w:divsChild>
                            <w:div w:id="25756431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23039083">
                      <w:marLeft w:val="0"/>
                      <w:marRight w:val="0"/>
                      <w:marTop w:val="0"/>
                      <w:marBottom w:val="180"/>
                      <w:divBdr>
                        <w:top w:val="none" w:sz="0" w:space="0" w:color="auto"/>
                        <w:left w:val="none" w:sz="0" w:space="0" w:color="auto"/>
                        <w:bottom w:val="none" w:sz="0" w:space="0" w:color="auto"/>
                        <w:right w:val="none" w:sz="0" w:space="0" w:color="auto"/>
                      </w:divBdr>
                    </w:div>
                    <w:div w:id="16815413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5758853">
      <w:bodyDiv w:val="1"/>
      <w:marLeft w:val="0"/>
      <w:marRight w:val="0"/>
      <w:marTop w:val="0"/>
      <w:marBottom w:val="0"/>
      <w:divBdr>
        <w:top w:val="none" w:sz="0" w:space="0" w:color="auto"/>
        <w:left w:val="none" w:sz="0" w:space="0" w:color="auto"/>
        <w:bottom w:val="none" w:sz="0" w:space="0" w:color="auto"/>
        <w:right w:val="none" w:sz="0" w:space="0" w:color="auto"/>
      </w:divBdr>
      <w:divsChild>
        <w:div w:id="1097597011">
          <w:marLeft w:val="0"/>
          <w:marRight w:val="0"/>
          <w:marTop w:val="0"/>
          <w:marBottom w:val="0"/>
          <w:divBdr>
            <w:top w:val="none" w:sz="0" w:space="0" w:color="auto"/>
            <w:left w:val="none" w:sz="0" w:space="0" w:color="auto"/>
            <w:bottom w:val="none" w:sz="0" w:space="0" w:color="auto"/>
            <w:right w:val="none" w:sz="0" w:space="0" w:color="auto"/>
          </w:divBdr>
          <w:divsChild>
            <w:div w:id="1319650384">
              <w:marLeft w:val="0"/>
              <w:marRight w:val="0"/>
              <w:marTop w:val="0"/>
              <w:marBottom w:val="0"/>
              <w:divBdr>
                <w:top w:val="none" w:sz="0" w:space="0" w:color="auto"/>
                <w:left w:val="none" w:sz="0" w:space="0" w:color="auto"/>
                <w:bottom w:val="none" w:sz="0" w:space="0" w:color="auto"/>
                <w:right w:val="none" w:sz="0" w:space="0" w:color="auto"/>
              </w:divBdr>
              <w:divsChild>
                <w:div w:id="48191219">
                  <w:marLeft w:val="0"/>
                  <w:marRight w:val="0"/>
                  <w:marTop w:val="120"/>
                  <w:marBottom w:val="0"/>
                  <w:divBdr>
                    <w:top w:val="none" w:sz="0" w:space="0" w:color="auto"/>
                    <w:left w:val="none" w:sz="0" w:space="0" w:color="auto"/>
                    <w:bottom w:val="none" w:sz="0" w:space="0" w:color="auto"/>
                    <w:right w:val="none" w:sz="0" w:space="0" w:color="auto"/>
                  </w:divBdr>
                  <w:divsChild>
                    <w:div w:id="4658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24397">
          <w:marLeft w:val="0"/>
          <w:marRight w:val="0"/>
          <w:marTop w:val="0"/>
          <w:marBottom w:val="0"/>
          <w:divBdr>
            <w:top w:val="none" w:sz="0" w:space="0" w:color="auto"/>
            <w:left w:val="none" w:sz="0" w:space="0" w:color="auto"/>
            <w:bottom w:val="none" w:sz="0" w:space="0" w:color="auto"/>
            <w:right w:val="none" w:sz="0" w:space="0" w:color="auto"/>
          </w:divBdr>
          <w:divsChild>
            <w:div w:id="571739788">
              <w:marLeft w:val="0"/>
              <w:marRight w:val="0"/>
              <w:marTop w:val="0"/>
              <w:marBottom w:val="0"/>
              <w:divBdr>
                <w:top w:val="none" w:sz="0" w:space="0" w:color="auto"/>
                <w:left w:val="none" w:sz="0" w:space="0" w:color="auto"/>
                <w:bottom w:val="none" w:sz="0" w:space="0" w:color="auto"/>
                <w:right w:val="none" w:sz="0" w:space="0" w:color="auto"/>
              </w:divBdr>
              <w:divsChild>
                <w:div w:id="1052777022">
                  <w:marLeft w:val="0"/>
                  <w:marRight w:val="0"/>
                  <w:marTop w:val="0"/>
                  <w:marBottom w:val="360"/>
                  <w:divBdr>
                    <w:top w:val="none" w:sz="0" w:space="0" w:color="auto"/>
                    <w:left w:val="none" w:sz="0" w:space="0" w:color="auto"/>
                    <w:bottom w:val="none" w:sz="0" w:space="0" w:color="auto"/>
                    <w:right w:val="none" w:sz="0" w:space="0" w:color="auto"/>
                  </w:divBdr>
                  <w:divsChild>
                    <w:div w:id="1867909272">
                      <w:marLeft w:val="0"/>
                      <w:marRight w:val="0"/>
                      <w:marTop w:val="0"/>
                      <w:marBottom w:val="0"/>
                      <w:divBdr>
                        <w:top w:val="none" w:sz="0" w:space="0" w:color="auto"/>
                        <w:left w:val="none" w:sz="0" w:space="0" w:color="auto"/>
                        <w:bottom w:val="none" w:sz="0" w:space="0" w:color="auto"/>
                        <w:right w:val="none" w:sz="0" w:space="0" w:color="auto"/>
                      </w:divBdr>
                      <w:divsChild>
                        <w:div w:id="1428767371">
                          <w:marLeft w:val="0"/>
                          <w:marRight w:val="0"/>
                          <w:marTop w:val="0"/>
                          <w:marBottom w:val="0"/>
                          <w:divBdr>
                            <w:top w:val="none" w:sz="0" w:space="0" w:color="auto"/>
                            <w:left w:val="none" w:sz="0" w:space="0" w:color="auto"/>
                            <w:bottom w:val="none" w:sz="0" w:space="0" w:color="auto"/>
                            <w:right w:val="none" w:sz="0" w:space="0" w:color="auto"/>
                          </w:divBdr>
                          <w:divsChild>
                            <w:div w:id="119348502">
                              <w:marLeft w:val="0"/>
                              <w:marRight w:val="0"/>
                              <w:marTop w:val="0"/>
                              <w:marBottom w:val="0"/>
                              <w:divBdr>
                                <w:top w:val="none" w:sz="0" w:space="0" w:color="auto"/>
                                <w:left w:val="none" w:sz="0" w:space="0" w:color="auto"/>
                                <w:bottom w:val="none" w:sz="0" w:space="0" w:color="auto"/>
                                <w:right w:val="none" w:sz="0" w:space="0" w:color="auto"/>
                              </w:divBdr>
                              <w:divsChild>
                                <w:div w:id="1303384752">
                                  <w:marLeft w:val="0"/>
                                  <w:marRight w:val="0"/>
                                  <w:marTop w:val="0"/>
                                  <w:marBottom w:val="0"/>
                                  <w:divBdr>
                                    <w:top w:val="none" w:sz="0" w:space="0" w:color="auto"/>
                                    <w:left w:val="none" w:sz="0" w:space="0" w:color="auto"/>
                                    <w:bottom w:val="none" w:sz="0" w:space="0" w:color="auto"/>
                                    <w:right w:val="none" w:sz="0" w:space="0" w:color="auto"/>
                                  </w:divBdr>
                                  <w:divsChild>
                                    <w:div w:id="441919716">
                                      <w:marLeft w:val="0"/>
                                      <w:marRight w:val="0"/>
                                      <w:marTop w:val="0"/>
                                      <w:marBottom w:val="0"/>
                                      <w:divBdr>
                                        <w:top w:val="none" w:sz="0" w:space="0" w:color="auto"/>
                                        <w:left w:val="none" w:sz="0" w:space="0" w:color="auto"/>
                                        <w:bottom w:val="none" w:sz="0" w:space="0" w:color="auto"/>
                                        <w:right w:val="none" w:sz="0" w:space="0" w:color="auto"/>
                                      </w:divBdr>
                                      <w:divsChild>
                                        <w:div w:id="1493566458">
                                          <w:marLeft w:val="0"/>
                                          <w:marRight w:val="0"/>
                                          <w:marTop w:val="0"/>
                                          <w:marBottom w:val="0"/>
                                          <w:divBdr>
                                            <w:top w:val="none" w:sz="0" w:space="0" w:color="auto"/>
                                            <w:left w:val="none" w:sz="0" w:space="0" w:color="auto"/>
                                            <w:bottom w:val="none" w:sz="0" w:space="0" w:color="auto"/>
                                            <w:right w:val="none" w:sz="0" w:space="0" w:color="auto"/>
                                          </w:divBdr>
                                          <w:divsChild>
                                            <w:div w:id="263390000">
                                              <w:marLeft w:val="0"/>
                                              <w:marRight w:val="0"/>
                                              <w:marTop w:val="0"/>
                                              <w:marBottom w:val="0"/>
                                              <w:divBdr>
                                                <w:top w:val="none" w:sz="0" w:space="0" w:color="auto"/>
                                                <w:left w:val="none" w:sz="0" w:space="0" w:color="auto"/>
                                                <w:bottom w:val="none" w:sz="0" w:space="0" w:color="auto"/>
                                                <w:right w:val="none" w:sz="0" w:space="0" w:color="auto"/>
                                              </w:divBdr>
                                              <w:divsChild>
                                                <w:div w:id="2036495801">
                                                  <w:marLeft w:val="-15"/>
                                                  <w:marRight w:val="-15"/>
                                                  <w:marTop w:val="0"/>
                                                  <w:marBottom w:val="0"/>
                                                  <w:divBdr>
                                                    <w:top w:val="none" w:sz="0" w:space="0" w:color="auto"/>
                                                    <w:left w:val="none" w:sz="0" w:space="0" w:color="auto"/>
                                                    <w:bottom w:val="none" w:sz="0" w:space="0" w:color="auto"/>
                                                    <w:right w:val="none" w:sz="0" w:space="0" w:color="auto"/>
                                                  </w:divBdr>
                                                </w:div>
                                                <w:div w:id="13794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65846">
                  <w:marLeft w:val="0"/>
                  <w:marRight w:val="0"/>
                  <w:marTop w:val="0"/>
                  <w:marBottom w:val="0"/>
                  <w:divBdr>
                    <w:top w:val="none" w:sz="0" w:space="0" w:color="auto"/>
                    <w:left w:val="none" w:sz="0" w:space="0" w:color="auto"/>
                    <w:bottom w:val="none" w:sz="0" w:space="0" w:color="auto"/>
                    <w:right w:val="none" w:sz="0" w:space="0" w:color="auto"/>
                  </w:divBdr>
                  <w:divsChild>
                    <w:div w:id="2082944878">
                      <w:marLeft w:val="0"/>
                      <w:marRight w:val="0"/>
                      <w:marTop w:val="0"/>
                      <w:marBottom w:val="360"/>
                      <w:divBdr>
                        <w:top w:val="none" w:sz="0" w:space="0" w:color="auto"/>
                        <w:left w:val="none" w:sz="0" w:space="0" w:color="auto"/>
                        <w:bottom w:val="none" w:sz="0" w:space="0" w:color="auto"/>
                        <w:right w:val="none" w:sz="0" w:space="0" w:color="auto"/>
                      </w:divBdr>
                      <w:divsChild>
                        <w:div w:id="259144703">
                          <w:marLeft w:val="0"/>
                          <w:marRight w:val="0"/>
                          <w:marTop w:val="0"/>
                          <w:marBottom w:val="0"/>
                          <w:divBdr>
                            <w:top w:val="none" w:sz="0" w:space="0" w:color="auto"/>
                            <w:left w:val="none" w:sz="0" w:space="0" w:color="auto"/>
                            <w:bottom w:val="single" w:sz="6" w:space="0" w:color="D0D0D0"/>
                            <w:right w:val="none" w:sz="0" w:space="0" w:color="auto"/>
                          </w:divBdr>
                        </w:div>
                        <w:div w:id="1785343149">
                          <w:marLeft w:val="0"/>
                          <w:marRight w:val="0"/>
                          <w:marTop w:val="0"/>
                          <w:marBottom w:val="0"/>
                          <w:divBdr>
                            <w:top w:val="none" w:sz="0" w:space="0" w:color="auto"/>
                            <w:left w:val="none" w:sz="0" w:space="0" w:color="auto"/>
                            <w:bottom w:val="none" w:sz="0" w:space="0" w:color="auto"/>
                            <w:right w:val="none" w:sz="0" w:space="0" w:color="auto"/>
                          </w:divBdr>
                          <w:divsChild>
                            <w:div w:id="145322936">
                              <w:marLeft w:val="0"/>
                              <w:marRight w:val="0"/>
                              <w:marTop w:val="0"/>
                              <w:marBottom w:val="0"/>
                              <w:divBdr>
                                <w:top w:val="none" w:sz="0" w:space="0" w:color="auto"/>
                                <w:left w:val="none" w:sz="0" w:space="0" w:color="auto"/>
                                <w:bottom w:val="none" w:sz="0" w:space="0" w:color="auto"/>
                                <w:right w:val="none" w:sz="0" w:space="0" w:color="auto"/>
                              </w:divBdr>
                              <w:divsChild>
                                <w:div w:id="1927960388">
                                  <w:marLeft w:val="0"/>
                                  <w:marRight w:val="0"/>
                                  <w:marTop w:val="0"/>
                                  <w:marBottom w:val="0"/>
                                  <w:divBdr>
                                    <w:top w:val="none" w:sz="0" w:space="0" w:color="auto"/>
                                    <w:left w:val="none" w:sz="0" w:space="0" w:color="auto"/>
                                    <w:bottom w:val="none" w:sz="0" w:space="0" w:color="auto"/>
                                    <w:right w:val="none" w:sz="0" w:space="0" w:color="auto"/>
                                  </w:divBdr>
                                </w:div>
                                <w:div w:id="996374723">
                                  <w:marLeft w:val="0"/>
                                  <w:marRight w:val="0"/>
                                  <w:marTop w:val="0"/>
                                  <w:marBottom w:val="0"/>
                                  <w:divBdr>
                                    <w:top w:val="none" w:sz="0" w:space="0" w:color="auto"/>
                                    <w:left w:val="none" w:sz="0" w:space="0" w:color="auto"/>
                                    <w:bottom w:val="none" w:sz="0" w:space="0" w:color="auto"/>
                                    <w:right w:val="none" w:sz="0" w:space="0" w:color="auto"/>
                                  </w:divBdr>
                                  <w:divsChild>
                                    <w:div w:id="18734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6318">
                              <w:marLeft w:val="0"/>
                              <w:marRight w:val="0"/>
                              <w:marTop w:val="0"/>
                              <w:marBottom w:val="0"/>
                              <w:divBdr>
                                <w:top w:val="none" w:sz="0" w:space="0" w:color="auto"/>
                                <w:left w:val="none" w:sz="0" w:space="0" w:color="auto"/>
                                <w:bottom w:val="none" w:sz="0" w:space="0" w:color="auto"/>
                                <w:right w:val="none" w:sz="0" w:space="0" w:color="auto"/>
                              </w:divBdr>
                              <w:divsChild>
                                <w:div w:id="426658412">
                                  <w:marLeft w:val="0"/>
                                  <w:marRight w:val="0"/>
                                  <w:marTop w:val="0"/>
                                  <w:marBottom w:val="0"/>
                                  <w:divBdr>
                                    <w:top w:val="none" w:sz="0" w:space="0" w:color="auto"/>
                                    <w:left w:val="none" w:sz="0" w:space="0" w:color="auto"/>
                                    <w:bottom w:val="none" w:sz="0" w:space="0" w:color="auto"/>
                                    <w:right w:val="none" w:sz="0" w:space="0" w:color="auto"/>
                                  </w:divBdr>
                                </w:div>
                                <w:div w:id="222722511">
                                  <w:marLeft w:val="0"/>
                                  <w:marRight w:val="0"/>
                                  <w:marTop w:val="0"/>
                                  <w:marBottom w:val="0"/>
                                  <w:divBdr>
                                    <w:top w:val="none" w:sz="0" w:space="0" w:color="auto"/>
                                    <w:left w:val="none" w:sz="0" w:space="0" w:color="auto"/>
                                    <w:bottom w:val="none" w:sz="0" w:space="0" w:color="auto"/>
                                    <w:right w:val="none" w:sz="0" w:space="0" w:color="auto"/>
                                  </w:divBdr>
                                  <w:divsChild>
                                    <w:div w:id="5984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423375">
                      <w:marLeft w:val="0"/>
                      <w:marRight w:val="0"/>
                      <w:marTop w:val="0"/>
                      <w:marBottom w:val="180"/>
                      <w:divBdr>
                        <w:top w:val="none" w:sz="0" w:space="0" w:color="auto"/>
                        <w:left w:val="none" w:sz="0" w:space="0" w:color="auto"/>
                        <w:bottom w:val="none" w:sz="0" w:space="0" w:color="auto"/>
                        <w:right w:val="none" w:sz="0" w:space="0" w:color="auto"/>
                      </w:divBdr>
                    </w:div>
                    <w:div w:id="866674867">
                      <w:marLeft w:val="0"/>
                      <w:marRight w:val="0"/>
                      <w:marTop w:val="0"/>
                      <w:marBottom w:val="180"/>
                      <w:divBdr>
                        <w:top w:val="none" w:sz="0" w:space="0" w:color="auto"/>
                        <w:left w:val="none" w:sz="0" w:space="0" w:color="auto"/>
                        <w:bottom w:val="none" w:sz="0" w:space="0" w:color="auto"/>
                        <w:right w:val="none" w:sz="0" w:space="0" w:color="auto"/>
                      </w:divBdr>
                    </w:div>
                    <w:div w:id="1447650217">
                      <w:marLeft w:val="0"/>
                      <w:marRight w:val="0"/>
                      <w:marTop w:val="0"/>
                      <w:marBottom w:val="360"/>
                      <w:divBdr>
                        <w:top w:val="none" w:sz="0" w:space="0" w:color="auto"/>
                        <w:left w:val="none" w:sz="0" w:space="0" w:color="auto"/>
                        <w:bottom w:val="none" w:sz="0" w:space="0" w:color="auto"/>
                        <w:right w:val="none" w:sz="0" w:space="0" w:color="auto"/>
                      </w:divBdr>
                      <w:divsChild>
                        <w:div w:id="1497498259">
                          <w:marLeft w:val="0"/>
                          <w:marRight w:val="0"/>
                          <w:marTop w:val="0"/>
                          <w:marBottom w:val="0"/>
                          <w:divBdr>
                            <w:top w:val="none" w:sz="0" w:space="0" w:color="auto"/>
                            <w:left w:val="none" w:sz="0" w:space="0" w:color="auto"/>
                            <w:bottom w:val="none" w:sz="0" w:space="0" w:color="auto"/>
                            <w:right w:val="none" w:sz="0" w:space="0" w:color="auto"/>
                          </w:divBdr>
                          <w:divsChild>
                            <w:div w:id="81522368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5343444">
                      <w:marLeft w:val="0"/>
                      <w:marRight w:val="0"/>
                      <w:marTop w:val="0"/>
                      <w:marBottom w:val="180"/>
                      <w:divBdr>
                        <w:top w:val="none" w:sz="0" w:space="0" w:color="auto"/>
                        <w:left w:val="none" w:sz="0" w:space="0" w:color="auto"/>
                        <w:bottom w:val="none" w:sz="0" w:space="0" w:color="auto"/>
                        <w:right w:val="none" w:sz="0" w:space="0" w:color="auto"/>
                      </w:divBdr>
                    </w:div>
                    <w:div w:id="134184159">
                      <w:marLeft w:val="0"/>
                      <w:marRight w:val="0"/>
                      <w:marTop w:val="0"/>
                      <w:marBottom w:val="180"/>
                      <w:divBdr>
                        <w:top w:val="none" w:sz="0" w:space="0" w:color="auto"/>
                        <w:left w:val="none" w:sz="0" w:space="0" w:color="auto"/>
                        <w:bottom w:val="none" w:sz="0" w:space="0" w:color="auto"/>
                        <w:right w:val="none" w:sz="0" w:space="0" w:color="auto"/>
                      </w:divBdr>
                    </w:div>
                    <w:div w:id="4330708">
                      <w:marLeft w:val="0"/>
                      <w:marRight w:val="0"/>
                      <w:marTop w:val="0"/>
                      <w:marBottom w:val="0"/>
                      <w:divBdr>
                        <w:top w:val="none" w:sz="0" w:space="0" w:color="auto"/>
                        <w:left w:val="none" w:sz="0" w:space="0" w:color="auto"/>
                        <w:bottom w:val="none" w:sz="0" w:space="0" w:color="auto"/>
                        <w:right w:val="none" w:sz="0" w:space="0" w:color="auto"/>
                      </w:divBdr>
                      <w:divsChild>
                        <w:div w:id="483741765">
                          <w:marLeft w:val="0"/>
                          <w:marRight w:val="0"/>
                          <w:marTop w:val="0"/>
                          <w:marBottom w:val="0"/>
                          <w:divBdr>
                            <w:top w:val="none" w:sz="0" w:space="0" w:color="auto"/>
                            <w:left w:val="none" w:sz="0" w:space="0" w:color="auto"/>
                            <w:bottom w:val="none" w:sz="0" w:space="0" w:color="auto"/>
                            <w:right w:val="none" w:sz="0" w:space="0" w:color="auto"/>
                          </w:divBdr>
                        </w:div>
                      </w:divsChild>
                    </w:div>
                    <w:div w:id="335310368">
                      <w:marLeft w:val="0"/>
                      <w:marRight w:val="0"/>
                      <w:marTop w:val="60"/>
                      <w:marBottom w:val="0"/>
                      <w:divBdr>
                        <w:top w:val="none" w:sz="0" w:space="0" w:color="auto"/>
                        <w:left w:val="none" w:sz="0" w:space="0" w:color="auto"/>
                        <w:bottom w:val="none" w:sz="0" w:space="0" w:color="auto"/>
                        <w:right w:val="none" w:sz="0" w:space="0" w:color="auto"/>
                      </w:divBdr>
                    </w:div>
                    <w:div w:id="1486164584">
                      <w:marLeft w:val="0"/>
                      <w:marRight w:val="0"/>
                      <w:marTop w:val="0"/>
                      <w:marBottom w:val="180"/>
                      <w:divBdr>
                        <w:top w:val="none" w:sz="0" w:space="0" w:color="auto"/>
                        <w:left w:val="none" w:sz="0" w:space="0" w:color="auto"/>
                        <w:bottom w:val="none" w:sz="0" w:space="0" w:color="auto"/>
                        <w:right w:val="none" w:sz="0" w:space="0" w:color="auto"/>
                      </w:divBdr>
                    </w:div>
                    <w:div w:id="692611186">
                      <w:marLeft w:val="0"/>
                      <w:marRight w:val="0"/>
                      <w:marTop w:val="0"/>
                      <w:marBottom w:val="180"/>
                      <w:divBdr>
                        <w:top w:val="none" w:sz="0" w:space="0" w:color="auto"/>
                        <w:left w:val="none" w:sz="0" w:space="0" w:color="auto"/>
                        <w:bottom w:val="none" w:sz="0" w:space="0" w:color="auto"/>
                        <w:right w:val="none" w:sz="0" w:space="0" w:color="auto"/>
                      </w:divBdr>
                    </w:div>
                    <w:div w:id="1205828397">
                      <w:marLeft w:val="0"/>
                      <w:marRight w:val="0"/>
                      <w:marTop w:val="360"/>
                      <w:marBottom w:val="360"/>
                      <w:divBdr>
                        <w:top w:val="none" w:sz="0" w:space="0" w:color="auto"/>
                        <w:left w:val="none" w:sz="0" w:space="0" w:color="auto"/>
                        <w:bottom w:val="none" w:sz="0" w:space="0" w:color="auto"/>
                        <w:right w:val="none" w:sz="0" w:space="0" w:color="auto"/>
                      </w:divBdr>
                      <w:divsChild>
                        <w:div w:id="1819374185">
                          <w:marLeft w:val="0"/>
                          <w:marRight w:val="0"/>
                          <w:marTop w:val="0"/>
                          <w:marBottom w:val="0"/>
                          <w:divBdr>
                            <w:top w:val="none" w:sz="0" w:space="0" w:color="auto"/>
                            <w:left w:val="none" w:sz="0" w:space="0" w:color="auto"/>
                            <w:bottom w:val="none" w:sz="0" w:space="0" w:color="auto"/>
                            <w:right w:val="none" w:sz="0" w:space="0" w:color="auto"/>
                          </w:divBdr>
                          <w:divsChild>
                            <w:div w:id="20366913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96884904">
                      <w:marLeft w:val="0"/>
                      <w:marRight w:val="0"/>
                      <w:marTop w:val="0"/>
                      <w:marBottom w:val="180"/>
                      <w:divBdr>
                        <w:top w:val="none" w:sz="0" w:space="0" w:color="auto"/>
                        <w:left w:val="none" w:sz="0" w:space="0" w:color="auto"/>
                        <w:bottom w:val="none" w:sz="0" w:space="0" w:color="auto"/>
                        <w:right w:val="none" w:sz="0" w:space="0" w:color="auto"/>
                      </w:divBdr>
                    </w:div>
                    <w:div w:id="596058527">
                      <w:marLeft w:val="0"/>
                      <w:marRight w:val="0"/>
                      <w:marTop w:val="0"/>
                      <w:marBottom w:val="180"/>
                      <w:divBdr>
                        <w:top w:val="none" w:sz="0" w:space="0" w:color="auto"/>
                        <w:left w:val="none" w:sz="0" w:space="0" w:color="auto"/>
                        <w:bottom w:val="none" w:sz="0" w:space="0" w:color="auto"/>
                        <w:right w:val="none" w:sz="0" w:space="0" w:color="auto"/>
                      </w:divBdr>
                    </w:div>
                    <w:div w:id="16229559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7604336">
      <w:bodyDiv w:val="1"/>
      <w:marLeft w:val="0"/>
      <w:marRight w:val="0"/>
      <w:marTop w:val="0"/>
      <w:marBottom w:val="0"/>
      <w:divBdr>
        <w:top w:val="none" w:sz="0" w:space="0" w:color="auto"/>
        <w:left w:val="none" w:sz="0" w:space="0" w:color="auto"/>
        <w:bottom w:val="none" w:sz="0" w:space="0" w:color="auto"/>
        <w:right w:val="none" w:sz="0" w:space="0" w:color="auto"/>
      </w:divBdr>
      <w:divsChild>
        <w:div w:id="533271927">
          <w:marLeft w:val="0"/>
          <w:marRight w:val="0"/>
          <w:marTop w:val="0"/>
          <w:marBottom w:val="0"/>
          <w:divBdr>
            <w:top w:val="none" w:sz="0" w:space="0" w:color="auto"/>
            <w:left w:val="none" w:sz="0" w:space="0" w:color="auto"/>
            <w:bottom w:val="none" w:sz="0" w:space="0" w:color="auto"/>
            <w:right w:val="none" w:sz="0" w:space="0" w:color="auto"/>
          </w:divBdr>
          <w:divsChild>
            <w:div w:id="864833135">
              <w:marLeft w:val="0"/>
              <w:marRight w:val="0"/>
              <w:marTop w:val="0"/>
              <w:marBottom w:val="0"/>
              <w:divBdr>
                <w:top w:val="none" w:sz="0" w:space="0" w:color="auto"/>
                <w:left w:val="none" w:sz="0" w:space="0" w:color="auto"/>
                <w:bottom w:val="none" w:sz="0" w:space="0" w:color="auto"/>
                <w:right w:val="none" w:sz="0" w:space="0" w:color="auto"/>
              </w:divBdr>
              <w:divsChild>
                <w:div w:id="1304584013">
                  <w:marLeft w:val="0"/>
                  <w:marRight w:val="0"/>
                  <w:marTop w:val="120"/>
                  <w:marBottom w:val="0"/>
                  <w:divBdr>
                    <w:top w:val="none" w:sz="0" w:space="0" w:color="auto"/>
                    <w:left w:val="none" w:sz="0" w:space="0" w:color="auto"/>
                    <w:bottom w:val="none" w:sz="0" w:space="0" w:color="auto"/>
                    <w:right w:val="none" w:sz="0" w:space="0" w:color="auto"/>
                  </w:divBdr>
                  <w:divsChild>
                    <w:div w:id="199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772357">
          <w:marLeft w:val="0"/>
          <w:marRight w:val="0"/>
          <w:marTop w:val="0"/>
          <w:marBottom w:val="0"/>
          <w:divBdr>
            <w:top w:val="none" w:sz="0" w:space="0" w:color="auto"/>
            <w:left w:val="none" w:sz="0" w:space="0" w:color="auto"/>
            <w:bottom w:val="none" w:sz="0" w:space="0" w:color="auto"/>
            <w:right w:val="none" w:sz="0" w:space="0" w:color="auto"/>
          </w:divBdr>
          <w:divsChild>
            <w:div w:id="1703705566">
              <w:marLeft w:val="0"/>
              <w:marRight w:val="0"/>
              <w:marTop w:val="0"/>
              <w:marBottom w:val="0"/>
              <w:divBdr>
                <w:top w:val="none" w:sz="0" w:space="0" w:color="auto"/>
                <w:left w:val="none" w:sz="0" w:space="0" w:color="auto"/>
                <w:bottom w:val="none" w:sz="0" w:space="0" w:color="auto"/>
                <w:right w:val="none" w:sz="0" w:space="0" w:color="auto"/>
              </w:divBdr>
              <w:divsChild>
                <w:div w:id="1874806812">
                  <w:marLeft w:val="0"/>
                  <w:marRight w:val="0"/>
                  <w:marTop w:val="0"/>
                  <w:marBottom w:val="360"/>
                  <w:divBdr>
                    <w:top w:val="none" w:sz="0" w:space="0" w:color="auto"/>
                    <w:left w:val="none" w:sz="0" w:space="0" w:color="auto"/>
                    <w:bottom w:val="none" w:sz="0" w:space="0" w:color="auto"/>
                    <w:right w:val="none" w:sz="0" w:space="0" w:color="auto"/>
                  </w:divBdr>
                  <w:divsChild>
                    <w:div w:id="830222456">
                      <w:marLeft w:val="0"/>
                      <w:marRight w:val="0"/>
                      <w:marTop w:val="0"/>
                      <w:marBottom w:val="0"/>
                      <w:divBdr>
                        <w:top w:val="none" w:sz="0" w:space="0" w:color="auto"/>
                        <w:left w:val="none" w:sz="0" w:space="0" w:color="auto"/>
                        <w:bottom w:val="none" w:sz="0" w:space="0" w:color="auto"/>
                        <w:right w:val="none" w:sz="0" w:space="0" w:color="auto"/>
                      </w:divBdr>
                      <w:divsChild>
                        <w:div w:id="2053338358">
                          <w:marLeft w:val="0"/>
                          <w:marRight w:val="0"/>
                          <w:marTop w:val="0"/>
                          <w:marBottom w:val="0"/>
                          <w:divBdr>
                            <w:top w:val="none" w:sz="0" w:space="0" w:color="auto"/>
                            <w:left w:val="none" w:sz="0" w:space="0" w:color="auto"/>
                            <w:bottom w:val="none" w:sz="0" w:space="0" w:color="auto"/>
                            <w:right w:val="none" w:sz="0" w:space="0" w:color="auto"/>
                          </w:divBdr>
                        </w:div>
                      </w:divsChild>
                    </w:div>
                    <w:div w:id="2103915833">
                      <w:marLeft w:val="0"/>
                      <w:marRight w:val="0"/>
                      <w:marTop w:val="75"/>
                      <w:marBottom w:val="0"/>
                      <w:divBdr>
                        <w:top w:val="none" w:sz="0" w:space="0" w:color="auto"/>
                        <w:left w:val="none" w:sz="0" w:space="0" w:color="auto"/>
                        <w:bottom w:val="none" w:sz="0" w:space="0" w:color="auto"/>
                        <w:right w:val="none" w:sz="0" w:space="0" w:color="auto"/>
                      </w:divBdr>
                    </w:div>
                  </w:divsChild>
                </w:div>
                <w:div w:id="599334360">
                  <w:marLeft w:val="0"/>
                  <w:marRight w:val="0"/>
                  <w:marTop w:val="0"/>
                  <w:marBottom w:val="0"/>
                  <w:divBdr>
                    <w:top w:val="none" w:sz="0" w:space="0" w:color="auto"/>
                    <w:left w:val="none" w:sz="0" w:space="0" w:color="auto"/>
                    <w:bottom w:val="none" w:sz="0" w:space="0" w:color="auto"/>
                    <w:right w:val="none" w:sz="0" w:space="0" w:color="auto"/>
                  </w:divBdr>
                  <w:divsChild>
                    <w:div w:id="1442262492">
                      <w:marLeft w:val="0"/>
                      <w:marRight w:val="0"/>
                      <w:marTop w:val="0"/>
                      <w:marBottom w:val="360"/>
                      <w:divBdr>
                        <w:top w:val="none" w:sz="0" w:space="0" w:color="auto"/>
                        <w:left w:val="none" w:sz="0" w:space="0" w:color="auto"/>
                        <w:bottom w:val="none" w:sz="0" w:space="0" w:color="auto"/>
                        <w:right w:val="none" w:sz="0" w:space="0" w:color="auto"/>
                      </w:divBdr>
                      <w:divsChild>
                        <w:div w:id="1118336676">
                          <w:marLeft w:val="0"/>
                          <w:marRight w:val="0"/>
                          <w:marTop w:val="0"/>
                          <w:marBottom w:val="0"/>
                          <w:divBdr>
                            <w:top w:val="none" w:sz="0" w:space="0" w:color="auto"/>
                            <w:left w:val="none" w:sz="0" w:space="0" w:color="auto"/>
                            <w:bottom w:val="single" w:sz="6" w:space="0" w:color="D0D0D0"/>
                            <w:right w:val="none" w:sz="0" w:space="0" w:color="auto"/>
                          </w:divBdr>
                        </w:div>
                        <w:div w:id="1592741275">
                          <w:marLeft w:val="0"/>
                          <w:marRight w:val="0"/>
                          <w:marTop w:val="0"/>
                          <w:marBottom w:val="0"/>
                          <w:divBdr>
                            <w:top w:val="none" w:sz="0" w:space="0" w:color="auto"/>
                            <w:left w:val="none" w:sz="0" w:space="0" w:color="auto"/>
                            <w:bottom w:val="none" w:sz="0" w:space="0" w:color="auto"/>
                            <w:right w:val="none" w:sz="0" w:space="0" w:color="auto"/>
                          </w:divBdr>
                          <w:divsChild>
                            <w:div w:id="715006237">
                              <w:marLeft w:val="0"/>
                              <w:marRight w:val="0"/>
                              <w:marTop w:val="0"/>
                              <w:marBottom w:val="0"/>
                              <w:divBdr>
                                <w:top w:val="none" w:sz="0" w:space="0" w:color="auto"/>
                                <w:left w:val="none" w:sz="0" w:space="0" w:color="auto"/>
                                <w:bottom w:val="none" w:sz="0" w:space="0" w:color="auto"/>
                                <w:right w:val="none" w:sz="0" w:space="0" w:color="auto"/>
                              </w:divBdr>
                              <w:divsChild>
                                <w:div w:id="15623294">
                                  <w:marLeft w:val="0"/>
                                  <w:marRight w:val="0"/>
                                  <w:marTop w:val="0"/>
                                  <w:marBottom w:val="0"/>
                                  <w:divBdr>
                                    <w:top w:val="none" w:sz="0" w:space="0" w:color="auto"/>
                                    <w:left w:val="none" w:sz="0" w:space="0" w:color="auto"/>
                                    <w:bottom w:val="none" w:sz="0" w:space="0" w:color="auto"/>
                                    <w:right w:val="none" w:sz="0" w:space="0" w:color="auto"/>
                                  </w:divBdr>
                                </w:div>
                                <w:div w:id="1359895373">
                                  <w:marLeft w:val="0"/>
                                  <w:marRight w:val="0"/>
                                  <w:marTop w:val="0"/>
                                  <w:marBottom w:val="0"/>
                                  <w:divBdr>
                                    <w:top w:val="none" w:sz="0" w:space="0" w:color="auto"/>
                                    <w:left w:val="none" w:sz="0" w:space="0" w:color="auto"/>
                                    <w:bottom w:val="none" w:sz="0" w:space="0" w:color="auto"/>
                                    <w:right w:val="none" w:sz="0" w:space="0" w:color="auto"/>
                                  </w:divBdr>
                                  <w:divsChild>
                                    <w:div w:id="13769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625539">
                      <w:marLeft w:val="0"/>
                      <w:marRight w:val="0"/>
                      <w:marTop w:val="0"/>
                      <w:marBottom w:val="180"/>
                      <w:divBdr>
                        <w:top w:val="none" w:sz="0" w:space="0" w:color="auto"/>
                        <w:left w:val="none" w:sz="0" w:space="0" w:color="auto"/>
                        <w:bottom w:val="none" w:sz="0" w:space="0" w:color="auto"/>
                        <w:right w:val="none" w:sz="0" w:space="0" w:color="auto"/>
                      </w:divBdr>
                    </w:div>
                    <w:div w:id="1323893738">
                      <w:marLeft w:val="0"/>
                      <w:marRight w:val="0"/>
                      <w:marTop w:val="0"/>
                      <w:marBottom w:val="180"/>
                      <w:divBdr>
                        <w:top w:val="none" w:sz="0" w:space="0" w:color="auto"/>
                        <w:left w:val="none" w:sz="0" w:space="0" w:color="auto"/>
                        <w:bottom w:val="none" w:sz="0" w:space="0" w:color="auto"/>
                        <w:right w:val="none" w:sz="0" w:space="0" w:color="auto"/>
                      </w:divBdr>
                    </w:div>
                    <w:div w:id="332421116">
                      <w:marLeft w:val="0"/>
                      <w:marRight w:val="0"/>
                      <w:marTop w:val="0"/>
                      <w:marBottom w:val="360"/>
                      <w:divBdr>
                        <w:top w:val="none" w:sz="0" w:space="0" w:color="auto"/>
                        <w:left w:val="none" w:sz="0" w:space="0" w:color="auto"/>
                        <w:bottom w:val="none" w:sz="0" w:space="0" w:color="auto"/>
                        <w:right w:val="none" w:sz="0" w:space="0" w:color="auto"/>
                      </w:divBdr>
                      <w:divsChild>
                        <w:div w:id="1288586966">
                          <w:marLeft w:val="0"/>
                          <w:marRight w:val="0"/>
                          <w:marTop w:val="0"/>
                          <w:marBottom w:val="0"/>
                          <w:divBdr>
                            <w:top w:val="none" w:sz="0" w:space="0" w:color="auto"/>
                            <w:left w:val="none" w:sz="0" w:space="0" w:color="auto"/>
                            <w:bottom w:val="none" w:sz="0" w:space="0" w:color="auto"/>
                            <w:right w:val="none" w:sz="0" w:space="0" w:color="auto"/>
                          </w:divBdr>
                          <w:divsChild>
                            <w:div w:id="84254777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17860229">
                      <w:marLeft w:val="0"/>
                      <w:marRight w:val="0"/>
                      <w:marTop w:val="0"/>
                      <w:marBottom w:val="180"/>
                      <w:divBdr>
                        <w:top w:val="none" w:sz="0" w:space="0" w:color="auto"/>
                        <w:left w:val="none" w:sz="0" w:space="0" w:color="auto"/>
                        <w:bottom w:val="none" w:sz="0" w:space="0" w:color="auto"/>
                        <w:right w:val="none" w:sz="0" w:space="0" w:color="auto"/>
                      </w:divBdr>
                    </w:div>
                    <w:div w:id="2075812168">
                      <w:marLeft w:val="0"/>
                      <w:marRight w:val="0"/>
                      <w:marTop w:val="0"/>
                      <w:marBottom w:val="0"/>
                      <w:divBdr>
                        <w:top w:val="none" w:sz="0" w:space="0" w:color="auto"/>
                        <w:left w:val="none" w:sz="0" w:space="0" w:color="auto"/>
                        <w:bottom w:val="none" w:sz="0" w:space="0" w:color="auto"/>
                        <w:right w:val="none" w:sz="0" w:space="0" w:color="auto"/>
                      </w:divBdr>
                      <w:divsChild>
                        <w:div w:id="1578633013">
                          <w:marLeft w:val="0"/>
                          <w:marRight w:val="0"/>
                          <w:marTop w:val="0"/>
                          <w:marBottom w:val="0"/>
                          <w:divBdr>
                            <w:top w:val="none" w:sz="0" w:space="0" w:color="auto"/>
                            <w:left w:val="none" w:sz="0" w:space="0" w:color="auto"/>
                            <w:bottom w:val="none" w:sz="0" w:space="0" w:color="auto"/>
                            <w:right w:val="none" w:sz="0" w:space="0" w:color="auto"/>
                          </w:divBdr>
                          <w:divsChild>
                            <w:div w:id="7897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8505">
                      <w:marLeft w:val="0"/>
                      <w:marRight w:val="0"/>
                      <w:marTop w:val="0"/>
                      <w:marBottom w:val="180"/>
                      <w:divBdr>
                        <w:top w:val="none" w:sz="0" w:space="0" w:color="auto"/>
                        <w:left w:val="none" w:sz="0" w:space="0" w:color="auto"/>
                        <w:bottom w:val="none" w:sz="0" w:space="0" w:color="auto"/>
                        <w:right w:val="none" w:sz="0" w:space="0" w:color="auto"/>
                      </w:divBdr>
                    </w:div>
                    <w:div w:id="1294293541">
                      <w:marLeft w:val="0"/>
                      <w:marRight w:val="0"/>
                      <w:marTop w:val="0"/>
                      <w:marBottom w:val="180"/>
                      <w:divBdr>
                        <w:top w:val="none" w:sz="0" w:space="0" w:color="auto"/>
                        <w:left w:val="none" w:sz="0" w:space="0" w:color="auto"/>
                        <w:bottom w:val="none" w:sz="0" w:space="0" w:color="auto"/>
                        <w:right w:val="none" w:sz="0" w:space="0" w:color="auto"/>
                      </w:divBdr>
                    </w:div>
                    <w:div w:id="1735200832">
                      <w:marLeft w:val="0"/>
                      <w:marRight w:val="0"/>
                      <w:marTop w:val="0"/>
                      <w:marBottom w:val="180"/>
                      <w:divBdr>
                        <w:top w:val="none" w:sz="0" w:space="0" w:color="auto"/>
                        <w:left w:val="none" w:sz="0" w:space="0" w:color="auto"/>
                        <w:bottom w:val="none" w:sz="0" w:space="0" w:color="auto"/>
                        <w:right w:val="none" w:sz="0" w:space="0" w:color="auto"/>
                      </w:divBdr>
                    </w:div>
                    <w:div w:id="1273394146">
                      <w:marLeft w:val="0"/>
                      <w:marRight w:val="0"/>
                      <w:marTop w:val="360"/>
                      <w:marBottom w:val="360"/>
                      <w:divBdr>
                        <w:top w:val="none" w:sz="0" w:space="0" w:color="auto"/>
                        <w:left w:val="none" w:sz="0" w:space="0" w:color="auto"/>
                        <w:bottom w:val="none" w:sz="0" w:space="0" w:color="auto"/>
                        <w:right w:val="none" w:sz="0" w:space="0" w:color="auto"/>
                      </w:divBdr>
                      <w:divsChild>
                        <w:div w:id="82917101">
                          <w:marLeft w:val="0"/>
                          <w:marRight w:val="0"/>
                          <w:marTop w:val="0"/>
                          <w:marBottom w:val="0"/>
                          <w:divBdr>
                            <w:top w:val="none" w:sz="0" w:space="0" w:color="auto"/>
                            <w:left w:val="none" w:sz="0" w:space="0" w:color="auto"/>
                            <w:bottom w:val="none" w:sz="0" w:space="0" w:color="auto"/>
                            <w:right w:val="none" w:sz="0" w:space="0" w:color="auto"/>
                          </w:divBdr>
                          <w:divsChild>
                            <w:div w:id="19551632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2483702">
                      <w:marLeft w:val="0"/>
                      <w:marRight w:val="0"/>
                      <w:marTop w:val="0"/>
                      <w:marBottom w:val="180"/>
                      <w:divBdr>
                        <w:top w:val="none" w:sz="0" w:space="0" w:color="auto"/>
                        <w:left w:val="none" w:sz="0" w:space="0" w:color="auto"/>
                        <w:bottom w:val="none" w:sz="0" w:space="0" w:color="auto"/>
                        <w:right w:val="none" w:sz="0" w:space="0" w:color="auto"/>
                      </w:divBdr>
                    </w:div>
                    <w:div w:id="1451976204">
                      <w:marLeft w:val="0"/>
                      <w:marRight w:val="0"/>
                      <w:marTop w:val="0"/>
                      <w:marBottom w:val="180"/>
                      <w:divBdr>
                        <w:top w:val="none" w:sz="0" w:space="0" w:color="auto"/>
                        <w:left w:val="none" w:sz="0" w:space="0" w:color="auto"/>
                        <w:bottom w:val="none" w:sz="0" w:space="0" w:color="auto"/>
                        <w:right w:val="none" w:sz="0" w:space="0" w:color="auto"/>
                      </w:divBdr>
                    </w:div>
                    <w:div w:id="271667386">
                      <w:marLeft w:val="0"/>
                      <w:marRight w:val="0"/>
                      <w:marTop w:val="0"/>
                      <w:marBottom w:val="180"/>
                      <w:divBdr>
                        <w:top w:val="none" w:sz="0" w:space="0" w:color="auto"/>
                        <w:left w:val="none" w:sz="0" w:space="0" w:color="auto"/>
                        <w:bottom w:val="none" w:sz="0" w:space="0" w:color="auto"/>
                        <w:right w:val="none" w:sz="0" w:space="0" w:color="auto"/>
                      </w:divBdr>
                    </w:div>
                    <w:div w:id="139422776">
                      <w:marLeft w:val="0"/>
                      <w:marRight w:val="0"/>
                      <w:marTop w:val="0"/>
                      <w:marBottom w:val="180"/>
                      <w:divBdr>
                        <w:top w:val="none" w:sz="0" w:space="0" w:color="auto"/>
                        <w:left w:val="none" w:sz="0" w:space="0" w:color="auto"/>
                        <w:bottom w:val="none" w:sz="0" w:space="0" w:color="auto"/>
                        <w:right w:val="none" w:sz="0" w:space="0" w:color="auto"/>
                      </w:divBdr>
                    </w:div>
                    <w:div w:id="1444421147">
                      <w:marLeft w:val="0"/>
                      <w:marRight w:val="0"/>
                      <w:marTop w:val="0"/>
                      <w:marBottom w:val="180"/>
                      <w:divBdr>
                        <w:top w:val="none" w:sz="0" w:space="0" w:color="auto"/>
                        <w:left w:val="none" w:sz="0" w:space="0" w:color="auto"/>
                        <w:bottom w:val="none" w:sz="0" w:space="0" w:color="auto"/>
                        <w:right w:val="none" w:sz="0" w:space="0" w:color="auto"/>
                      </w:divBdr>
                    </w:div>
                    <w:div w:id="1990090836">
                      <w:marLeft w:val="0"/>
                      <w:marRight w:val="0"/>
                      <w:marTop w:val="360"/>
                      <w:marBottom w:val="360"/>
                      <w:divBdr>
                        <w:top w:val="none" w:sz="0" w:space="0" w:color="auto"/>
                        <w:left w:val="none" w:sz="0" w:space="0" w:color="auto"/>
                        <w:bottom w:val="none" w:sz="0" w:space="0" w:color="auto"/>
                        <w:right w:val="none" w:sz="0" w:space="0" w:color="auto"/>
                      </w:divBdr>
                      <w:divsChild>
                        <w:div w:id="1718968166">
                          <w:marLeft w:val="0"/>
                          <w:marRight w:val="0"/>
                          <w:marTop w:val="0"/>
                          <w:marBottom w:val="0"/>
                          <w:divBdr>
                            <w:top w:val="none" w:sz="0" w:space="0" w:color="auto"/>
                            <w:left w:val="none" w:sz="0" w:space="0" w:color="auto"/>
                            <w:bottom w:val="none" w:sz="0" w:space="0" w:color="auto"/>
                            <w:right w:val="none" w:sz="0" w:space="0" w:color="auto"/>
                          </w:divBdr>
                          <w:divsChild>
                            <w:div w:id="19224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99221">
                      <w:marLeft w:val="0"/>
                      <w:marRight w:val="0"/>
                      <w:marTop w:val="0"/>
                      <w:marBottom w:val="0"/>
                      <w:divBdr>
                        <w:top w:val="none" w:sz="0" w:space="0" w:color="auto"/>
                        <w:left w:val="none" w:sz="0" w:space="0" w:color="auto"/>
                        <w:bottom w:val="none" w:sz="0" w:space="0" w:color="auto"/>
                        <w:right w:val="none" w:sz="0" w:space="0" w:color="auto"/>
                      </w:divBdr>
                      <w:divsChild>
                        <w:div w:id="2102331789">
                          <w:marLeft w:val="0"/>
                          <w:marRight w:val="0"/>
                          <w:marTop w:val="0"/>
                          <w:marBottom w:val="0"/>
                          <w:divBdr>
                            <w:top w:val="none" w:sz="0" w:space="0" w:color="auto"/>
                            <w:left w:val="none" w:sz="0" w:space="0" w:color="auto"/>
                            <w:bottom w:val="none" w:sz="0" w:space="0" w:color="auto"/>
                            <w:right w:val="none" w:sz="0" w:space="0" w:color="auto"/>
                          </w:divBdr>
                          <w:divsChild>
                            <w:div w:id="3471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06928">
                      <w:marLeft w:val="0"/>
                      <w:marRight w:val="0"/>
                      <w:marTop w:val="0"/>
                      <w:marBottom w:val="180"/>
                      <w:divBdr>
                        <w:top w:val="none" w:sz="0" w:space="0" w:color="auto"/>
                        <w:left w:val="none" w:sz="0" w:space="0" w:color="auto"/>
                        <w:bottom w:val="none" w:sz="0" w:space="0" w:color="auto"/>
                        <w:right w:val="none" w:sz="0" w:space="0" w:color="auto"/>
                      </w:divBdr>
                    </w:div>
                    <w:div w:id="529073916">
                      <w:marLeft w:val="0"/>
                      <w:marRight w:val="0"/>
                      <w:marTop w:val="0"/>
                      <w:marBottom w:val="180"/>
                      <w:divBdr>
                        <w:top w:val="none" w:sz="0" w:space="0" w:color="auto"/>
                        <w:left w:val="none" w:sz="0" w:space="0" w:color="auto"/>
                        <w:bottom w:val="none" w:sz="0" w:space="0" w:color="auto"/>
                        <w:right w:val="none" w:sz="0" w:space="0" w:color="auto"/>
                      </w:divBdr>
                    </w:div>
                    <w:div w:id="80564641">
                      <w:marLeft w:val="0"/>
                      <w:marRight w:val="0"/>
                      <w:marTop w:val="0"/>
                      <w:marBottom w:val="180"/>
                      <w:divBdr>
                        <w:top w:val="none" w:sz="0" w:space="0" w:color="auto"/>
                        <w:left w:val="none" w:sz="0" w:space="0" w:color="auto"/>
                        <w:bottom w:val="none" w:sz="0" w:space="0" w:color="auto"/>
                        <w:right w:val="none" w:sz="0" w:space="0" w:color="auto"/>
                      </w:divBdr>
                    </w:div>
                    <w:div w:id="596401586">
                      <w:marLeft w:val="0"/>
                      <w:marRight w:val="0"/>
                      <w:marTop w:val="0"/>
                      <w:marBottom w:val="180"/>
                      <w:divBdr>
                        <w:top w:val="none" w:sz="0" w:space="0" w:color="auto"/>
                        <w:left w:val="none" w:sz="0" w:space="0" w:color="auto"/>
                        <w:bottom w:val="none" w:sz="0" w:space="0" w:color="auto"/>
                        <w:right w:val="none" w:sz="0" w:space="0" w:color="auto"/>
                      </w:divBdr>
                    </w:div>
                    <w:div w:id="315646104">
                      <w:marLeft w:val="0"/>
                      <w:marRight w:val="0"/>
                      <w:marTop w:val="0"/>
                      <w:marBottom w:val="180"/>
                      <w:divBdr>
                        <w:top w:val="none" w:sz="0" w:space="0" w:color="auto"/>
                        <w:left w:val="none" w:sz="0" w:space="0" w:color="auto"/>
                        <w:bottom w:val="none" w:sz="0" w:space="0" w:color="auto"/>
                        <w:right w:val="none" w:sz="0" w:space="0" w:color="auto"/>
                      </w:divBdr>
                    </w:div>
                    <w:div w:id="12143184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971102">
      <w:bodyDiv w:val="1"/>
      <w:marLeft w:val="0"/>
      <w:marRight w:val="0"/>
      <w:marTop w:val="0"/>
      <w:marBottom w:val="0"/>
      <w:divBdr>
        <w:top w:val="none" w:sz="0" w:space="0" w:color="auto"/>
        <w:left w:val="none" w:sz="0" w:space="0" w:color="auto"/>
        <w:bottom w:val="none" w:sz="0" w:space="0" w:color="auto"/>
        <w:right w:val="none" w:sz="0" w:space="0" w:color="auto"/>
      </w:divBdr>
      <w:divsChild>
        <w:div w:id="1946377587">
          <w:marLeft w:val="0"/>
          <w:marRight w:val="0"/>
          <w:marTop w:val="0"/>
          <w:marBottom w:val="0"/>
          <w:divBdr>
            <w:top w:val="none" w:sz="0" w:space="0" w:color="auto"/>
            <w:left w:val="none" w:sz="0" w:space="0" w:color="auto"/>
            <w:bottom w:val="none" w:sz="0" w:space="0" w:color="auto"/>
            <w:right w:val="none" w:sz="0" w:space="0" w:color="auto"/>
          </w:divBdr>
          <w:divsChild>
            <w:div w:id="1807163470">
              <w:marLeft w:val="0"/>
              <w:marRight w:val="0"/>
              <w:marTop w:val="0"/>
              <w:marBottom w:val="0"/>
              <w:divBdr>
                <w:top w:val="none" w:sz="0" w:space="0" w:color="auto"/>
                <w:left w:val="none" w:sz="0" w:space="0" w:color="auto"/>
                <w:bottom w:val="none" w:sz="0" w:space="0" w:color="auto"/>
                <w:right w:val="none" w:sz="0" w:space="0" w:color="auto"/>
              </w:divBdr>
              <w:divsChild>
                <w:div w:id="413942368">
                  <w:marLeft w:val="0"/>
                  <w:marRight w:val="0"/>
                  <w:marTop w:val="120"/>
                  <w:marBottom w:val="0"/>
                  <w:divBdr>
                    <w:top w:val="none" w:sz="0" w:space="0" w:color="auto"/>
                    <w:left w:val="none" w:sz="0" w:space="0" w:color="auto"/>
                    <w:bottom w:val="none" w:sz="0" w:space="0" w:color="auto"/>
                    <w:right w:val="none" w:sz="0" w:space="0" w:color="auto"/>
                  </w:divBdr>
                  <w:divsChild>
                    <w:div w:id="18930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49523">
          <w:marLeft w:val="0"/>
          <w:marRight w:val="0"/>
          <w:marTop w:val="0"/>
          <w:marBottom w:val="0"/>
          <w:divBdr>
            <w:top w:val="none" w:sz="0" w:space="0" w:color="auto"/>
            <w:left w:val="none" w:sz="0" w:space="0" w:color="auto"/>
            <w:bottom w:val="none" w:sz="0" w:space="0" w:color="auto"/>
            <w:right w:val="none" w:sz="0" w:space="0" w:color="auto"/>
          </w:divBdr>
          <w:divsChild>
            <w:div w:id="1762678016">
              <w:marLeft w:val="0"/>
              <w:marRight w:val="0"/>
              <w:marTop w:val="0"/>
              <w:marBottom w:val="0"/>
              <w:divBdr>
                <w:top w:val="none" w:sz="0" w:space="0" w:color="auto"/>
                <w:left w:val="none" w:sz="0" w:space="0" w:color="auto"/>
                <w:bottom w:val="none" w:sz="0" w:space="0" w:color="auto"/>
                <w:right w:val="none" w:sz="0" w:space="0" w:color="auto"/>
              </w:divBdr>
              <w:divsChild>
                <w:div w:id="1628076835">
                  <w:marLeft w:val="0"/>
                  <w:marRight w:val="0"/>
                  <w:marTop w:val="0"/>
                  <w:marBottom w:val="360"/>
                  <w:divBdr>
                    <w:top w:val="none" w:sz="0" w:space="0" w:color="auto"/>
                    <w:left w:val="none" w:sz="0" w:space="0" w:color="auto"/>
                    <w:bottom w:val="none" w:sz="0" w:space="0" w:color="auto"/>
                    <w:right w:val="none" w:sz="0" w:space="0" w:color="auto"/>
                  </w:divBdr>
                  <w:divsChild>
                    <w:div w:id="1993025775">
                      <w:marLeft w:val="0"/>
                      <w:marRight w:val="0"/>
                      <w:marTop w:val="0"/>
                      <w:marBottom w:val="0"/>
                      <w:divBdr>
                        <w:top w:val="none" w:sz="0" w:space="0" w:color="auto"/>
                        <w:left w:val="none" w:sz="0" w:space="0" w:color="auto"/>
                        <w:bottom w:val="none" w:sz="0" w:space="0" w:color="auto"/>
                        <w:right w:val="none" w:sz="0" w:space="0" w:color="auto"/>
                      </w:divBdr>
                      <w:divsChild>
                        <w:div w:id="1667248892">
                          <w:marLeft w:val="0"/>
                          <w:marRight w:val="0"/>
                          <w:marTop w:val="0"/>
                          <w:marBottom w:val="0"/>
                          <w:divBdr>
                            <w:top w:val="none" w:sz="0" w:space="0" w:color="auto"/>
                            <w:left w:val="none" w:sz="0" w:space="0" w:color="auto"/>
                            <w:bottom w:val="none" w:sz="0" w:space="0" w:color="auto"/>
                            <w:right w:val="none" w:sz="0" w:space="0" w:color="auto"/>
                          </w:divBdr>
                          <w:divsChild>
                            <w:div w:id="612127706">
                              <w:marLeft w:val="0"/>
                              <w:marRight w:val="0"/>
                              <w:marTop w:val="0"/>
                              <w:marBottom w:val="0"/>
                              <w:divBdr>
                                <w:top w:val="none" w:sz="0" w:space="0" w:color="auto"/>
                                <w:left w:val="none" w:sz="0" w:space="0" w:color="auto"/>
                                <w:bottom w:val="none" w:sz="0" w:space="0" w:color="auto"/>
                                <w:right w:val="none" w:sz="0" w:space="0" w:color="auto"/>
                              </w:divBdr>
                              <w:divsChild>
                                <w:div w:id="794911388">
                                  <w:marLeft w:val="0"/>
                                  <w:marRight w:val="0"/>
                                  <w:marTop w:val="0"/>
                                  <w:marBottom w:val="0"/>
                                  <w:divBdr>
                                    <w:top w:val="none" w:sz="0" w:space="0" w:color="auto"/>
                                    <w:left w:val="none" w:sz="0" w:space="0" w:color="auto"/>
                                    <w:bottom w:val="none" w:sz="0" w:space="0" w:color="auto"/>
                                    <w:right w:val="none" w:sz="0" w:space="0" w:color="auto"/>
                                  </w:divBdr>
                                  <w:divsChild>
                                    <w:div w:id="517626267">
                                      <w:marLeft w:val="0"/>
                                      <w:marRight w:val="0"/>
                                      <w:marTop w:val="0"/>
                                      <w:marBottom w:val="0"/>
                                      <w:divBdr>
                                        <w:top w:val="none" w:sz="0" w:space="0" w:color="auto"/>
                                        <w:left w:val="none" w:sz="0" w:space="0" w:color="auto"/>
                                        <w:bottom w:val="none" w:sz="0" w:space="0" w:color="auto"/>
                                        <w:right w:val="none" w:sz="0" w:space="0" w:color="auto"/>
                                      </w:divBdr>
                                      <w:divsChild>
                                        <w:div w:id="1189830420">
                                          <w:marLeft w:val="0"/>
                                          <w:marRight w:val="0"/>
                                          <w:marTop w:val="0"/>
                                          <w:marBottom w:val="0"/>
                                          <w:divBdr>
                                            <w:top w:val="none" w:sz="0" w:space="0" w:color="auto"/>
                                            <w:left w:val="none" w:sz="0" w:space="0" w:color="auto"/>
                                            <w:bottom w:val="none" w:sz="0" w:space="0" w:color="auto"/>
                                            <w:right w:val="none" w:sz="0" w:space="0" w:color="auto"/>
                                          </w:divBdr>
                                          <w:divsChild>
                                            <w:div w:id="1473519236">
                                              <w:marLeft w:val="0"/>
                                              <w:marRight w:val="0"/>
                                              <w:marTop w:val="0"/>
                                              <w:marBottom w:val="0"/>
                                              <w:divBdr>
                                                <w:top w:val="none" w:sz="0" w:space="0" w:color="auto"/>
                                                <w:left w:val="none" w:sz="0" w:space="0" w:color="auto"/>
                                                <w:bottom w:val="none" w:sz="0" w:space="0" w:color="auto"/>
                                                <w:right w:val="none" w:sz="0" w:space="0" w:color="auto"/>
                                              </w:divBdr>
                                              <w:divsChild>
                                                <w:div w:id="641269972">
                                                  <w:marLeft w:val="-15"/>
                                                  <w:marRight w:val="-15"/>
                                                  <w:marTop w:val="0"/>
                                                  <w:marBottom w:val="0"/>
                                                  <w:divBdr>
                                                    <w:top w:val="none" w:sz="0" w:space="0" w:color="auto"/>
                                                    <w:left w:val="none" w:sz="0" w:space="0" w:color="auto"/>
                                                    <w:bottom w:val="none" w:sz="0" w:space="0" w:color="auto"/>
                                                    <w:right w:val="none" w:sz="0" w:space="0" w:color="auto"/>
                                                  </w:divBdr>
                                                </w:div>
                                                <w:div w:id="13352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543396">
                  <w:marLeft w:val="0"/>
                  <w:marRight w:val="0"/>
                  <w:marTop w:val="0"/>
                  <w:marBottom w:val="0"/>
                  <w:divBdr>
                    <w:top w:val="none" w:sz="0" w:space="0" w:color="auto"/>
                    <w:left w:val="none" w:sz="0" w:space="0" w:color="auto"/>
                    <w:bottom w:val="none" w:sz="0" w:space="0" w:color="auto"/>
                    <w:right w:val="none" w:sz="0" w:space="0" w:color="auto"/>
                  </w:divBdr>
                  <w:divsChild>
                    <w:div w:id="724062840">
                      <w:marLeft w:val="0"/>
                      <w:marRight w:val="0"/>
                      <w:marTop w:val="0"/>
                      <w:marBottom w:val="360"/>
                      <w:divBdr>
                        <w:top w:val="none" w:sz="0" w:space="0" w:color="auto"/>
                        <w:left w:val="none" w:sz="0" w:space="0" w:color="auto"/>
                        <w:bottom w:val="none" w:sz="0" w:space="0" w:color="auto"/>
                        <w:right w:val="none" w:sz="0" w:space="0" w:color="auto"/>
                      </w:divBdr>
                      <w:divsChild>
                        <w:div w:id="491719862">
                          <w:marLeft w:val="0"/>
                          <w:marRight w:val="0"/>
                          <w:marTop w:val="0"/>
                          <w:marBottom w:val="0"/>
                          <w:divBdr>
                            <w:top w:val="none" w:sz="0" w:space="0" w:color="auto"/>
                            <w:left w:val="none" w:sz="0" w:space="0" w:color="auto"/>
                            <w:bottom w:val="single" w:sz="6" w:space="0" w:color="D0D0D0"/>
                            <w:right w:val="none" w:sz="0" w:space="0" w:color="auto"/>
                          </w:divBdr>
                        </w:div>
                        <w:div w:id="1237126429">
                          <w:marLeft w:val="0"/>
                          <w:marRight w:val="0"/>
                          <w:marTop w:val="0"/>
                          <w:marBottom w:val="0"/>
                          <w:divBdr>
                            <w:top w:val="none" w:sz="0" w:space="0" w:color="auto"/>
                            <w:left w:val="none" w:sz="0" w:space="0" w:color="auto"/>
                            <w:bottom w:val="none" w:sz="0" w:space="0" w:color="auto"/>
                            <w:right w:val="none" w:sz="0" w:space="0" w:color="auto"/>
                          </w:divBdr>
                        </w:div>
                      </w:divsChild>
                    </w:div>
                    <w:div w:id="1484589634">
                      <w:marLeft w:val="0"/>
                      <w:marRight w:val="0"/>
                      <w:marTop w:val="0"/>
                      <w:marBottom w:val="180"/>
                      <w:divBdr>
                        <w:top w:val="none" w:sz="0" w:space="0" w:color="auto"/>
                        <w:left w:val="none" w:sz="0" w:space="0" w:color="auto"/>
                        <w:bottom w:val="none" w:sz="0" w:space="0" w:color="auto"/>
                        <w:right w:val="none" w:sz="0" w:space="0" w:color="auto"/>
                      </w:divBdr>
                    </w:div>
                    <w:div w:id="23681668">
                      <w:marLeft w:val="0"/>
                      <w:marRight w:val="0"/>
                      <w:marTop w:val="0"/>
                      <w:marBottom w:val="180"/>
                      <w:divBdr>
                        <w:top w:val="none" w:sz="0" w:space="0" w:color="auto"/>
                        <w:left w:val="none" w:sz="0" w:space="0" w:color="auto"/>
                        <w:bottom w:val="none" w:sz="0" w:space="0" w:color="auto"/>
                        <w:right w:val="none" w:sz="0" w:space="0" w:color="auto"/>
                      </w:divBdr>
                    </w:div>
                    <w:div w:id="2117362615">
                      <w:marLeft w:val="0"/>
                      <w:marRight w:val="0"/>
                      <w:marTop w:val="0"/>
                      <w:marBottom w:val="360"/>
                      <w:divBdr>
                        <w:top w:val="none" w:sz="0" w:space="0" w:color="auto"/>
                        <w:left w:val="none" w:sz="0" w:space="0" w:color="auto"/>
                        <w:bottom w:val="none" w:sz="0" w:space="0" w:color="auto"/>
                        <w:right w:val="none" w:sz="0" w:space="0" w:color="auto"/>
                      </w:divBdr>
                      <w:divsChild>
                        <w:div w:id="1703431794">
                          <w:marLeft w:val="0"/>
                          <w:marRight w:val="0"/>
                          <w:marTop w:val="0"/>
                          <w:marBottom w:val="0"/>
                          <w:divBdr>
                            <w:top w:val="none" w:sz="0" w:space="0" w:color="auto"/>
                            <w:left w:val="none" w:sz="0" w:space="0" w:color="auto"/>
                            <w:bottom w:val="none" w:sz="0" w:space="0" w:color="auto"/>
                            <w:right w:val="none" w:sz="0" w:space="0" w:color="auto"/>
                          </w:divBdr>
                          <w:divsChild>
                            <w:div w:id="49391174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31364069">
                      <w:marLeft w:val="0"/>
                      <w:marRight w:val="0"/>
                      <w:marTop w:val="0"/>
                      <w:marBottom w:val="180"/>
                      <w:divBdr>
                        <w:top w:val="none" w:sz="0" w:space="0" w:color="auto"/>
                        <w:left w:val="none" w:sz="0" w:space="0" w:color="auto"/>
                        <w:bottom w:val="none" w:sz="0" w:space="0" w:color="auto"/>
                        <w:right w:val="none" w:sz="0" w:space="0" w:color="auto"/>
                      </w:divBdr>
                    </w:div>
                    <w:div w:id="789859638">
                      <w:marLeft w:val="0"/>
                      <w:marRight w:val="0"/>
                      <w:marTop w:val="0"/>
                      <w:marBottom w:val="180"/>
                      <w:divBdr>
                        <w:top w:val="none" w:sz="0" w:space="0" w:color="auto"/>
                        <w:left w:val="none" w:sz="0" w:space="0" w:color="auto"/>
                        <w:bottom w:val="none" w:sz="0" w:space="0" w:color="auto"/>
                        <w:right w:val="none" w:sz="0" w:space="0" w:color="auto"/>
                      </w:divBdr>
                    </w:div>
                    <w:div w:id="529876609">
                      <w:marLeft w:val="0"/>
                      <w:marRight w:val="0"/>
                      <w:marTop w:val="0"/>
                      <w:marBottom w:val="180"/>
                      <w:divBdr>
                        <w:top w:val="none" w:sz="0" w:space="0" w:color="auto"/>
                        <w:left w:val="none" w:sz="0" w:space="0" w:color="auto"/>
                        <w:bottom w:val="none" w:sz="0" w:space="0" w:color="auto"/>
                        <w:right w:val="none" w:sz="0" w:space="0" w:color="auto"/>
                      </w:divBdr>
                    </w:div>
                    <w:div w:id="1690132849">
                      <w:marLeft w:val="0"/>
                      <w:marRight w:val="0"/>
                      <w:marTop w:val="0"/>
                      <w:marBottom w:val="180"/>
                      <w:divBdr>
                        <w:top w:val="none" w:sz="0" w:space="0" w:color="auto"/>
                        <w:left w:val="none" w:sz="0" w:space="0" w:color="auto"/>
                        <w:bottom w:val="none" w:sz="0" w:space="0" w:color="auto"/>
                        <w:right w:val="none" w:sz="0" w:space="0" w:color="auto"/>
                      </w:divBdr>
                    </w:div>
                    <w:div w:id="84689600">
                      <w:marLeft w:val="0"/>
                      <w:marRight w:val="0"/>
                      <w:marTop w:val="360"/>
                      <w:marBottom w:val="360"/>
                      <w:divBdr>
                        <w:top w:val="none" w:sz="0" w:space="0" w:color="auto"/>
                        <w:left w:val="none" w:sz="0" w:space="0" w:color="auto"/>
                        <w:bottom w:val="none" w:sz="0" w:space="0" w:color="auto"/>
                        <w:right w:val="none" w:sz="0" w:space="0" w:color="auto"/>
                      </w:divBdr>
                      <w:divsChild>
                        <w:div w:id="877741548">
                          <w:marLeft w:val="0"/>
                          <w:marRight w:val="0"/>
                          <w:marTop w:val="0"/>
                          <w:marBottom w:val="0"/>
                          <w:divBdr>
                            <w:top w:val="none" w:sz="0" w:space="0" w:color="auto"/>
                            <w:left w:val="none" w:sz="0" w:space="0" w:color="auto"/>
                            <w:bottom w:val="none" w:sz="0" w:space="0" w:color="auto"/>
                            <w:right w:val="none" w:sz="0" w:space="0" w:color="auto"/>
                          </w:divBdr>
                          <w:divsChild>
                            <w:div w:id="11101277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2664243">
                      <w:marLeft w:val="0"/>
                      <w:marRight w:val="0"/>
                      <w:marTop w:val="0"/>
                      <w:marBottom w:val="180"/>
                      <w:divBdr>
                        <w:top w:val="none" w:sz="0" w:space="0" w:color="auto"/>
                        <w:left w:val="none" w:sz="0" w:space="0" w:color="auto"/>
                        <w:bottom w:val="none" w:sz="0" w:space="0" w:color="auto"/>
                        <w:right w:val="none" w:sz="0" w:space="0" w:color="auto"/>
                      </w:divBdr>
                    </w:div>
                    <w:div w:id="812257096">
                      <w:marLeft w:val="0"/>
                      <w:marRight w:val="0"/>
                      <w:marTop w:val="0"/>
                      <w:marBottom w:val="0"/>
                      <w:divBdr>
                        <w:top w:val="none" w:sz="0" w:space="0" w:color="auto"/>
                        <w:left w:val="none" w:sz="0" w:space="0" w:color="auto"/>
                        <w:bottom w:val="none" w:sz="0" w:space="0" w:color="auto"/>
                        <w:right w:val="none" w:sz="0" w:space="0" w:color="auto"/>
                      </w:divBdr>
                      <w:divsChild>
                        <w:div w:id="744373443">
                          <w:marLeft w:val="0"/>
                          <w:marRight w:val="0"/>
                          <w:marTop w:val="0"/>
                          <w:marBottom w:val="0"/>
                          <w:divBdr>
                            <w:top w:val="none" w:sz="0" w:space="0" w:color="auto"/>
                            <w:left w:val="none" w:sz="0" w:space="0" w:color="auto"/>
                            <w:bottom w:val="none" w:sz="0" w:space="0" w:color="auto"/>
                            <w:right w:val="none" w:sz="0" w:space="0" w:color="auto"/>
                          </w:divBdr>
                        </w:div>
                      </w:divsChild>
                    </w:div>
                    <w:div w:id="1245259864">
                      <w:marLeft w:val="0"/>
                      <w:marRight w:val="0"/>
                      <w:marTop w:val="60"/>
                      <w:marBottom w:val="0"/>
                      <w:divBdr>
                        <w:top w:val="none" w:sz="0" w:space="0" w:color="auto"/>
                        <w:left w:val="none" w:sz="0" w:space="0" w:color="auto"/>
                        <w:bottom w:val="none" w:sz="0" w:space="0" w:color="auto"/>
                        <w:right w:val="none" w:sz="0" w:space="0" w:color="auto"/>
                      </w:divBdr>
                    </w:div>
                    <w:div w:id="1045331493">
                      <w:marLeft w:val="0"/>
                      <w:marRight w:val="0"/>
                      <w:marTop w:val="0"/>
                      <w:marBottom w:val="180"/>
                      <w:divBdr>
                        <w:top w:val="none" w:sz="0" w:space="0" w:color="auto"/>
                        <w:left w:val="none" w:sz="0" w:space="0" w:color="auto"/>
                        <w:bottom w:val="none" w:sz="0" w:space="0" w:color="auto"/>
                        <w:right w:val="none" w:sz="0" w:space="0" w:color="auto"/>
                      </w:divBdr>
                    </w:div>
                    <w:div w:id="28116161">
                      <w:marLeft w:val="0"/>
                      <w:marRight w:val="0"/>
                      <w:marTop w:val="0"/>
                      <w:marBottom w:val="180"/>
                      <w:divBdr>
                        <w:top w:val="none" w:sz="0" w:space="0" w:color="auto"/>
                        <w:left w:val="none" w:sz="0" w:space="0" w:color="auto"/>
                        <w:bottom w:val="none" w:sz="0" w:space="0" w:color="auto"/>
                        <w:right w:val="none" w:sz="0" w:space="0" w:color="auto"/>
                      </w:divBdr>
                    </w:div>
                    <w:div w:id="1974483464">
                      <w:marLeft w:val="0"/>
                      <w:marRight w:val="0"/>
                      <w:marTop w:val="0"/>
                      <w:marBottom w:val="180"/>
                      <w:divBdr>
                        <w:top w:val="none" w:sz="0" w:space="0" w:color="auto"/>
                        <w:left w:val="none" w:sz="0" w:space="0" w:color="auto"/>
                        <w:bottom w:val="none" w:sz="0" w:space="0" w:color="auto"/>
                        <w:right w:val="none" w:sz="0" w:space="0" w:color="auto"/>
                      </w:divBdr>
                    </w:div>
                    <w:div w:id="1372850123">
                      <w:marLeft w:val="0"/>
                      <w:marRight w:val="0"/>
                      <w:marTop w:val="0"/>
                      <w:marBottom w:val="180"/>
                      <w:divBdr>
                        <w:top w:val="none" w:sz="0" w:space="0" w:color="auto"/>
                        <w:left w:val="none" w:sz="0" w:space="0" w:color="auto"/>
                        <w:bottom w:val="none" w:sz="0" w:space="0" w:color="auto"/>
                        <w:right w:val="none" w:sz="0" w:space="0" w:color="auto"/>
                      </w:divBdr>
                    </w:div>
                    <w:div w:id="231474435">
                      <w:marLeft w:val="0"/>
                      <w:marRight w:val="0"/>
                      <w:marTop w:val="0"/>
                      <w:marBottom w:val="180"/>
                      <w:divBdr>
                        <w:top w:val="none" w:sz="0" w:space="0" w:color="auto"/>
                        <w:left w:val="none" w:sz="0" w:space="0" w:color="auto"/>
                        <w:bottom w:val="none" w:sz="0" w:space="0" w:color="auto"/>
                        <w:right w:val="none" w:sz="0" w:space="0" w:color="auto"/>
                      </w:divBdr>
                    </w:div>
                    <w:div w:id="1206215246">
                      <w:marLeft w:val="0"/>
                      <w:marRight w:val="0"/>
                      <w:marTop w:val="0"/>
                      <w:marBottom w:val="180"/>
                      <w:divBdr>
                        <w:top w:val="none" w:sz="0" w:space="0" w:color="auto"/>
                        <w:left w:val="none" w:sz="0" w:space="0" w:color="auto"/>
                        <w:bottom w:val="none" w:sz="0" w:space="0" w:color="auto"/>
                        <w:right w:val="none" w:sz="0" w:space="0" w:color="auto"/>
                      </w:divBdr>
                    </w:div>
                    <w:div w:id="20700319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9137383">
      <w:bodyDiv w:val="1"/>
      <w:marLeft w:val="0"/>
      <w:marRight w:val="0"/>
      <w:marTop w:val="0"/>
      <w:marBottom w:val="0"/>
      <w:divBdr>
        <w:top w:val="none" w:sz="0" w:space="0" w:color="auto"/>
        <w:left w:val="none" w:sz="0" w:space="0" w:color="auto"/>
        <w:bottom w:val="none" w:sz="0" w:space="0" w:color="auto"/>
        <w:right w:val="none" w:sz="0" w:space="0" w:color="auto"/>
      </w:divBdr>
      <w:divsChild>
        <w:div w:id="2087342845">
          <w:marLeft w:val="0"/>
          <w:marRight w:val="0"/>
          <w:marTop w:val="0"/>
          <w:marBottom w:val="0"/>
          <w:divBdr>
            <w:top w:val="none" w:sz="0" w:space="0" w:color="auto"/>
            <w:left w:val="none" w:sz="0" w:space="0" w:color="auto"/>
            <w:bottom w:val="none" w:sz="0" w:space="0" w:color="auto"/>
            <w:right w:val="none" w:sz="0" w:space="0" w:color="auto"/>
          </w:divBdr>
          <w:divsChild>
            <w:div w:id="443770924">
              <w:marLeft w:val="0"/>
              <w:marRight w:val="0"/>
              <w:marTop w:val="0"/>
              <w:marBottom w:val="0"/>
              <w:divBdr>
                <w:top w:val="none" w:sz="0" w:space="0" w:color="auto"/>
                <w:left w:val="none" w:sz="0" w:space="0" w:color="auto"/>
                <w:bottom w:val="none" w:sz="0" w:space="0" w:color="auto"/>
                <w:right w:val="none" w:sz="0" w:space="0" w:color="auto"/>
              </w:divBdr>
              <w:divsChild>
                <w:div w:id="1042439559">
                  <w:marLeft w:val="0"/>
                  <w:marRight w:val="0"/>
                  <w:marTop w:val="120"/>
                  <w:marBottom w:val="0"/>
                  <w:divBdr>
                    <w:top w:val="none" w:sz="0" w:space="0" w:color="auto"/>
                    <w:left w:val="none" w:sz="0" w:space="0" w:color="auto"/>
                    <w:bottom w:val="none" w:sz="0" w:space="0" w:color="auto"/>
                    <w:right w:val="none" w:sz="0" w:space="0" w:color="auto"/>
                  </w:divBdr>
                  <w:divsChild>
                    <w:div w:id="101229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41116">
          <w:marLeft w:val="0"/>
          <w:marRight w:val="0"/>
          <w:marTop w:val="0"/>
          <w:marBottom w:val="0"/>
          <w:divBdr>
            <w:top w:val="none" w:sz="0" w:space="0" w:color="auto"/>
            <w:left w:val="none" w:sz="0" w:space="0" w:color="auto"/>
            <w:bottom w:val="none" w:sz="0" w:space="0" w:color="auto"/>
            <w:right w:val="none" w:sz="0" w:space="0" w:color="auto"/>
          </w:divBdr>
          <w:divsChild>
            <w:div w:id="1432626427">
              <w:marLeft w:val="0"/>
              <w:marRight w:val="0"/>
              <w:marTop w:val="0"/>
              <w:marBottom w:val="0"/>
              <w:divBdr>
                <w:top w:val="none" w:sz="0" w:space="0" w:color="auto"/>
                <w:left w:val="none" w:sz="0" w:space="0" w:color="auto"/>
                <w:bottom w:val="none" w:sz="0" w:space="0" w:color="auto"/>
                <w:right w:val="none" w:sz="0" w:space="0" w:color="auto"/>
              </w:divBdr>
              <w:divsChild>
                <w:div w:id="2098019264">
                  <w:marLeft w:val="0"/>
                  <w:marRight w:val="0"/>
                  <w:marTop w:val="0"/>
                  <w:marBottom w:val="360"/>
                  <w:divBdr>
                    <w:top w:val="none" w:sz="0" w:space="0" w:color="auto"/>
                    <w:left w:val="none" w:sz="0" w:space="0" w:color="auto"/>
                    <w:bottom w:val="none" w:sz="0" w:space="0" w:color="auto"/>
                    <w:right w:val="none" w:sz="0" w:space="0" w:color="auto"/>
                  </w:divBdr>
                  <w:divsChild>
                    <w:div w:id="1620263310">
                      <w:marLeft w:val="0"/>
                      <w:marRight w:val="0"/>
                      <w:marTop w:val="0"/>
                      <w:marBottom w:val="0"/>
                      <w:divBdr>
                        <w:top w:val="none" w:sz="0" w:space="0" w:color="auto"/>
                        <w:left w:val="none" w:sz="0" w:space="0" w:color="auto"/>
                        <w:bottom w:val="none" w:sz="0" w:space="0" w:color="auto"/>
                        <w:right w:val="none" w:sz="0" w:space="0" w:color="auto"/>
                      </w:divBdr>
                      <w:divsChild>
                        <w:div w:id="1587151127">
                          <w:marLeft w:val="0"/>
                          <w:marRight w:val="0"/>
                          <w:marTop w:val="0"/>
                          <w:marBottom w:val="0"/>
                          <w:divBdr>
                            <w:top w:val="none" w:sz="0" w:space="0" w:color="auto"/>
                            <w:left w:val="none" w:sz="0" w:space="0" w:color="auto"/>
                            <w:bottom w:val="none" w:sz="0" w:space="0" w:color="auto"/>
                            <w:right w:val="none" w:sz="0" w:space="0" w:color="auto"/>
                          </w:divBdr>
                        </w:div>
                      </w:divsChild>
                    </w:div>
                    <w:div w:id="2047410693">
                      <w:marLeft w:val="0"/>
                      <w:marRight w:val="0"/>
                      <w:marTop w:val="75"/>
                      <w:marBottom w:val="0"/>
                      <w:divBdr>
                        <w:top w:val="none" w:sz="0" w:space="0" w:color="auto"/>
                        <w:left w:val="none" w:sz="0" w:space="0" w:color="auto"/>
                        <w:bottom w:val="none" w:sz="0" w:space="0" w:color="auto"/>
                        <w:right w:val="none" w:sz="0" w:space="0" w:color="auto"/>
                      </w:divBdr>
                    </w:div>
                  </w:divsChild>
                </w:div>
                <w:div w:id="1621300277">
                  <w:marLeft w:val="0"/>
                  <w:marRight w:val="0"/>
                  <w:marTop w:val="0"/>
                  <w:marBottom w:val="0"/>
                  <w:divBdr>
                    <w:top w:val="none" w:sz="0" w:space="0" w:color="auto"/>
                    <w:left w:val="none" w:sz="0" w:space="0" w:color="auto"/>
                    <w:bottom w:val="none" w:sz="0" w:space="0" w:color="auto"/>
                    <w:right w:val="none" w:sz="0" w:space="0" w:color="auto"/>
                  </w:divBdr>
                  <w:divsChild>
                    <w:div w:id="1276401586">
                      <w:marLeft w:val="0"/>
                      <w:marRight w:val="0"/>
                      <w:marTop w:val="0"/>
                      <w:marBottom w:val="180"/>
                      <w:divBdr>
                        <w:top w:val="none" w:sz="0" w:space="0" w:color="auto"/>
                        <w:left w:val="none" w:sz="0" w:space="0" w:color="auto"/>
                        <w:bottom w:val="none" w:sz="0" w:space="0" w:color="auto"/>
                        <w:right w:val="none" w:sz="0" w:space="0" w:color="auto"/>
                      </w:divBdr>
                    </w:div>
                    <w:div w:id="1807120360">
                      <w:marLeft w:val="0"/>
                      <w:marRight w:val="0"/>
                      <w:marTop w:val="0"/>
                      <w:marBottom w:val="180"/>
                      <w:divBdr>
                        <w:top w:val="none" w:sz="0" w:space="0" w:color="auto"/>
                        <w:left w:val="none" w:sz="0" w:space="0" w:color="auto"/>
                        <w:bottom w:val="none" w:sz="0" w:space="0" w:color="auto"/>
                        <w:right w:val="none" w:sz="0" w:space="0" w:color="auto"/>
                      </w:divBdr>
                    </w:div>
                    <w:div w:id="1565490102">
                      <w:marLeft w:val="0"/>
                      <w:marRight w:val="0"/>
                      <w:marTop w:val="0"/>
                      <w:marBottom w:val="360"/>
                      <w:divBdr>
                        <w:top w:val="none" w:sz="0" w:space="0" w:color="auto"/>
                        <w:left w:val="none" w:sz="0" w:space="0" w:color="auto"/>
                        <w:bottom w:val="none" w:sz="0" w:space="0" w:color="auto"/>
                        <w:right w:val="none" w:sz="0" w:space="0" w:color="auto"/>
                      </w:divBdr>
                      <w:divsChild>
                        <w:div w:id="234321357">
                          <w:marLeft w:val="0"/>
                          <w:marRight w:val="0"/>
                          <w:marTop w:val="0"/>
                          <w:marBottom w:val="0"/>
                          <w:divBdr>
                            <w:top w:val="none" w:sz="0" w:space="0" w:color="auto"/>
                            <w:left w:val="none" w:sz="0" w:space="0" w:color="auto"/>
                            <w:bottom w:val="none" w:sz="0" w:space="0" w:color="auto"/>
                            <w:right w:val="none" w:sz="0" w:space="0" w:color="auto"/>
                          </w:divBdr>
                          <w:divsChild>
                            <w:div w:id="5305342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65464883">
                      <w:marLeft w:val="0"/>
                      <w:marRight w:val="0"/>
                      <w:marTop w:val="0"/>
                      <w:marBottom w:val="180"/>
                      <w:divBdr>
                        <w:top w:val="none" w:sz="0" w:space="0" w:color="auto"/>
                        <w:left w:val="none" w:sz="0" w:space="0" w:color="auto"/>
                        <w:bottom w:val="none" w:sz="0" w:space="0" w:color="auto"/>
                        <w:right w:val="none" w:sz="0" w:space="0" w:color="auto"/>
                      </w:divBdr>
                    </w:div>
                    <w:div w:id="972098456">
                      <w:marLeft w:val="0"/>
                      <w:marRight w:val="0"/>
                      <w:marTop w:val="0"/>
                      <w:marBottom w:val="180"/>
                      <w:divBdr>
                        <w:top w:val="none" w:sz="0" w:space="0" w:color="auto"/>
                        <w:left w:val="none" w:sz="0" w:space="0" w:color="auto"/>
                        <w:bottom w:val="none" w:sz="0" w:space="0" w:color="auto"/>
                        <w:right w:val="none" w:sz="0" w:space="0" w:color="auto"/>
                      </w:divBdr>
                    </w:div>
                    <w:div w:id="1601178937">
                      <w:marLeft w:val="0"/>
                      <w:marRight w:val="0"/>
                      <w:marTop w:val="0"/>
                      <w:marBottom w:val="180"/>
                      <w:divBdr>
                        <w:top w:val="none" w:sz="0" w:space="0" w:color="auto"/>
                        <w:left w:val="none" w:sz="0" w:space="0" w:color="auto"/>
                        <w:bottom w:val="none" w:sz="0" w:space="0" w:color="auto"/>
                        <w:right w:val="none" w:sz="0" w:space="0" w:color="auto"/>
                      </w:divBdr>
                    </w:div>
                    <w:div w:id="1266811954">
                      <w:marLeft w:val="0"/>
                      <w:marRight w:val="0"/>
                      <w:marTop w:val="0"/>
                      <w:marBottom w:val="180"/>
                      <w:divBdr>
                        <w:top w:val="none" w:sz="0" w:space="0" w:color="auto"/>
                        <w:left w:val="none" w:sz="0" w:space="0" w:color="auto"/>
                        <w:bottom w:val="none" w:sz="0" w:space="0" w:color="auto"/>
                        <w:right w:val="none" w:sz="0" w:space="0" w:color="auto"/>
                      </w:divBdr>
                    </w:div>
                    <w:div w:id="258686250">
                      <w:marLeft w:val="0"/>
                      <w:marRight w:val="0"/>
                      <w:marTop w:val="360"/>
                      <w:marBottom w:val="360"/>
                      <w:divBdr>
                        <w:top w:val="none" w:sz="0" w:space="0" w:color="auto"/>
                        <w:left w:val="none" w:sz="0" w:space="0" w:color="auto"/>
                        <w:bottom w:val="none" w:sz="0" w:space="0" w:color="auto"/>
                        <w:right w:val="none" w:sz="0" w:space="0" w:color="auto"/>
                      </w:divBdr>
                      <w:divsChild>
                        <w:div w:id="883981958">
                          <w:marLeft w:val="0"/>
                          <w:marRight w:val="0"/>
                          <w:marTop w:val="0"/>
                          <w:marBottom w:val="0"/>
                          <w:divBdr>
                            <w:top w:val="none" w:sz="0" w:space="0" w:color="auto"/>
                            <w:left w:val="none" w:sz="0" w:space="0" w:color="auto"/>
                            <w:bottom w:val="none" w:sz="0" w:space="0" w:color="auto"/>
                            <w:right w:val="none" w:sz="0" w:space="0" w:color="auto"/>
                          </w:divBdr>
                          <w:divsChild>
                            <w:div w:id="17783294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4923681">
                      <w:marLeft w:val="0"/>
                      <w:marRight w:val="0"/>
                      <w:marTop w:val="0"/>
                      <w:marBottom w:val="180"/>
                      <w:divBdr>
                        <w:top w:val="none" w:sz="0" w:space="0" w:color="auto"/>
                        <w:left w:val="none" w:sz="0" w:space="0" w:color="auto"/>
                        <w:bottom w:val="none" w:sz="0" w:space="0" w:color="auto"/>
                        <w:right w:val="none" w:sz="0" w:space="0" w:color="auto"/>
                      </w:divBdr>
                    </w:div>
                    <w:div w:id="70739202">
                      <w:marLeft w:val="0"/>
                      <w:marRight w:val="0"/>
                      <w:marTop w:val="0"/>
                      <w:marBottom w:val="180"/>
                      <w:divBdr>
                        <w:top w:val="none" w:sz="0" w:space="0" w:color="auto"/>
                        <w:left w:val="none" w:sz="0" w:space="0" w:color="auto"/>
                        <w:bottom w:val="none" w:sz="0" w:space="0" w:color="auto"/>
                        <w:right w:val="none" w:sz="0" w:space="0" w:color="auto"/>
                      </w:divBdr>
                    </w:div>
                    <w:div w:id="365833737">
                      <w:marLeft w:val="0"/>
                      <w:marRight w:val="0"/>
                      <w:marTop w:val="0"/>
                      <w:marBottom w:val="0"/>
                      <w:divBdr>
                        <w:top w:val="none" w:sz="0" w:space="0" w:color="auto"/>
                        <w:left w:val="none" w:sz="0" w:space="0" w:color="auto"/>
                        <w:bottom w:val="none" w:sz="0" w:space="0" w:color="auto"/>
                        <w:right w:val="none" w:sz="0" w:space="0" w:color="auto"/>
                      </w:divBdr>
                      <w:divsChild>
                        <w:div w:id="440075919">
                          <w:marLeft w:val="0"/>
                          <w:marRight w:val="0"/>
                          <w:marTop w:val="0"/>
                          <w:marBottom w:val="0"/>
                          <w:divBdr>
                            <w:top w:val="none" w:sz="0" w:space="0" w:color="auto"/>
                            <w:left w:val="none" w:sz="0" w:space="0" w:color="auto"/>
                            <w:bottom w:val="none" w:sz="0" w:space="0" w:color="auto"/>
                            <w:right w:val="none" w:sz="0" w:space="0" w:color="auto"/>
                          </w:divBdr>
                        </w:div>
                      </w:divsChild>
                    </w:div>
                    <w:div w:id="796602853">
                      <w:marLeft w:val="0"/>
                      <w:marRight w:val="0"/>
                      <w:marTop w:val="60"/>
                      <w:marBottom w:val="0"/>
                      <w:divBdr>
                        <w:top w:val="none" w:sz="0" w:space="0" w:color="auto"/>
                        <w:left w:val="none" w:sz="0" w:space="0" w:color="auto"/>
                        <w:bottom w:val="none" w:sz="0" w:space="0" w:color="auto"/>
                        <w:right w:val="none" w:sz="0" w:space="0" w:color="auto"/>
                      </w:divBdr>
                    </w:div>
                    <w:div w:id="1118646468">
                      <w:marLeft w:val="0"/>
                      <w:marRight w:val="0"/>
                      <w:marTop w:val="0"/>
                      <w:marBottom w:val="180"/>
                      <w:divBdr>
                        <w:top w:val="none" w:sz="0" w:space="0" w:color="auto"/>
                        <w:left w:val="none" w:sz="0" w:space="0" w:color="auto"/>
                        <w:bottom w:val="none" w:sz="0" w:space="0" w:color="auto"/>
                        <w:right w:val="none" w:sz="0" w:space="0" w:color="auto"/>
                      </w:divBdr>
                    </w:div>
                    <w:div w:id="1525557704">
                      <w:marLeft w:val="0"/>
                      <w:marRight w:val="0"/>
                      <w:marTop w:val="0"/>
                      <w:marBottom w:val="180"/>
                      <w:divBdr>
                        <w:top w:val="none" w:sz="0" w:space="0" w:color="auto"/>
                        <w:left w:val="none" w:sz="0" w:space="0" w:color="auto"/>
                        <w:bottom w:val="none" w:sz="0" w:space="0" w:color="auto"/>
                        <w:right w:val="none" w:sz="0" w:space="0" w:color="auto"/>
                      </w:divBdr>
                    </w:div>
                    <w:div w:id="1739211954">
                      <w:marLeft w:val="0"/>
                      <w:marRight w:val="0"/>
                      <w:marTop w:val="0"/>
                      <w:marBottom w:val="180"/>
                      <w:divBdr>
                        <w:top w:val="none" w:sz="0" w:space="0" w:color="auto"/>
                        <w:left w:val="none" w:sz="0" w:space="0" w:color="auto"/>
                        <w:bottom w:val="none" w:sz="0" w:space="0" w:color="auto"/>
                        <w:right w:val="none" w:sz="0" w:space="0" w:color="auto"/>
                      </w:divBdr>
                    </w:div>
                    <w:div w:id="2015112216">
                      <w:marLeft w:val="0"/>
                      <w:marRight w:val="0"/>
                      <w:marTop w:val="0"/>
                      <w:marBottom w:val="180"/>
                      <w:divBdr>
                        <w:top w:val="none" w:sz="0" w:space="0" w:color="auto"/>
                        <w:left w:val="none" w:sz="0" w:space="0" w:color="auto"/>
                        <w:bottom w:val="none" w:sz="0" w:space="0" w:color="auto"/>
                        <w:right w:val="none" w:sz="0" w:space="0" w:color="auto"/>
                      </w:divBdr>
                    </w:div>
                    <w:div w:id="893397087">
                      <w:marLeft w:val="0"/>
                      <w:marRight w:val="0"/>
                      <w:marTop w:val="0"/>
                      <w:marBottom w:val="180"/>
                      <w:divBdr>
                        <w:top w:val="none" w:sz="0" w:space="0" w:color="auto"/>
                        <w:left w:val="none" w:sz="0" w:space="0" w:color="auto"/>
                        <w:bottom w:val="none" w:sz="0" w:space="0" w:color="auto"/>
                        <w:right w:val="none" w:sz="0" w:space="0" w:color="auto"/>
                      </w:divBdr>
                    </w:div>
                    <w:div w:id="340356625">
                      <w:marLeft w:val="0"/>
                      <w:marRight w:val="0"/>
                      <w:marTop w:val="360"/>
                      <w:marBottom w:val="360"/>
                      <w:divBdr>
                        <w:top w:val="none" w:sz="0" w:space="0" w:color="auto"/>
                        <w:left w:val="none" w:sz="0" w:space="0" w:color="auto"/>
                        <w:bottom w:val="none" w:sz="0" w:space="0" w:color="auto"/>
                        <w:right w:val="none" w:sz="0" w:space="0" w:color="auto"/>
                      </w:divBdr>
                      <w:divsChild>
                        <w:div w:id="62413100">
                          <w:marLeft w:val="0"/>
                          <w:marRight w:val="0"/>
                          <w:marTop w:val="0"/>
                          <w:marBottom w:val="0"/>
                          <w:divBdr>
                            <w:top w:val="none" w:sz="0" w:space="0" w:color="auto"/>
                            <w:left w:val="none" w:sz="0" w:space="0" w:color="auto"/>
                            <w:bottom w:val="none" w:sz="0" w:space="0" w:color="auto"/>
                            <w:right w:val="none" w:sz="0" w:space="0" w:color="auto"/>
                          </w:divBdr>
                          <w:divsChild>
                            <w:div w:id="15412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63220">
                      <w:marLeft w:val="0"/>
                      <w:marRight w:val="0"/>
                      <w:marTop w:val="0"/>
                      <w:marBottom w:val="180"/>
                      <w:divBdr>
                        <w:top w:val="none" w:sz="0" w:space="0" w:color="auto"/>
                        <w:left w:val="none" w:sz="0" w:space="0" w:color="auto"/>
                        <w:bottom w:val="none" w:sz="0" w:space="0" w:color="auto"/>
                        <w:right w:val="none" w:sz="0" w:space="0" w:color="auto"/>
                      </w:divBdr>
                    </w:div>
                    <w:div w:id="323631094">
                      <w:marLeft w:val="0"/>
                      <w:marRight w:val="0"/>
                      <w:marTop w:val="0"/>
                      <w:marBottom w:val="180"/>
                      <w:divBdr>
                        <w:top w:val="none" w:sz="0" w:space="0" w:color="auto"/>
                        <w:left w:val="none" w:sz="0" w:space="0" w:color="auto"/>
                        <w:bottom w:val="none" w:sz="0" w:space="0" w:color="auto"/>
                        <w:right w:val="none" w:sz="0" w:space="0" w:color="auto"/>
                      </w:divBdr>
                    </w:div>
                    <w:div w:id="1836460023">
                      <w:marLeft w:val="0"/>
                      <w:marRight w:val="0"/>
                      <w:marTop w:val="0"/>
                      <w:marBottom w:val="180"/>
                      <w:divBdr>
                        <w:top w:val="none" w:sz="0" w:space="0" w:color="auto"/>
                        <w:left w:val="none" w:sz="0" w:space="0" w:color="auto"/>
                        <w:bottom w:val="none" w:sz="0" w:space="0" w:color="auto"/>
                        <w:right w:val="none" w:sz="0" w:space="0" w:color="auto"/>
                      </w:divBdr>
                    </w:div>
                    <w:div w:id="1092580039">
                      <w:marLeft w:val="0"/>
                      <w:marRight w:val="0"/>
                      <w:marTop w:val="0"/>
                      <w:marBottom w:val="180"/>
                      <w:divBdr>
                        <w:top w:val="none" w:sz="0" w:space="0" w:color="auto"/>
                        <w:left w:val="none" w:sz="0" w:space="0" w:color="auto"/>
                        <w:bottom w:val="none" w:sz="0" w:space="0" w:color="auto"/>
                        <w:right w:val="none" w:sz="0" w:space="0" w:color="auto"/>
                      </w:divBdr>
                    </w:div>
                    <w:div w:id="1419517217">
                      <w:marLeft w:val="0"/>
                      <w:marRight w:val="0"/>
                      <w:marTop w:val="0"/>
                      <w:marBottom w:val="180"/>
                      <w:divBdr>
                        <w:top w:val="none" w:sz="0" w:space="0" w:color="auto"/>
                        <w:left w:val="none" w:sz="0" w:space="0" w:color="auto"/>
                        <w:bottom w:val="none" w:sz="0" w:space="0" w:color="auto"/>
                        <w:right w:val="none" w:sz="0" w:space="0" w:color="auto"/>
                      </w:divBdr>
                    </w:div>
                    <w:div w:id="3613206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1020991">
      <w:bodyDiv w:val="1"/>
      <w:marLeft w:val="0"/>
      <w:marRight w:val="0"/>
      <w:marTop w:val="0"/>
      <w:marBottom w:val="0"/>
      <w:divBdr>
        <w:top w:val="none" w:sz="0" w:space="0" w:color="auto"/>
        <w:left w:val="none" w:sz="0" w:space="0" w:color="auto"/>
        <w:bottom w:val="none" w:sz="0" w:space="0" w:color="auto"/>
        <w:right w:val="none" w:sz="0" w:space="0" w:color="auto"/>
      </w:divBdr>
      <w:divsChild>
        <w:div w:id="1152871681">
          <w:marLeft w:val="0"/>
          <w:marRight w:val="0"/>
          <w:marTop w:val="0"/>
          <w:marBottom w:val="0"/>
          <w:divBdr>
            <w:top w:val="none" w:sz="0" w:space="0" w:color="auto"/>
            <w:left w:val="none" w:sz="0" w:space="0" w:color="auto"/>
            <w:bottom w:val="none" w:sz="0" w:space="0" w:color="auto"/>
            <w:right w:val="none" w:sz="0" w:space="0" w:color="auto"/>
          </w:divBdr>
          <w:divsChild>
            <w:div w:id="2135755328">
              <w:marLeft w:val="0"/>
              <w:marRight w:val="0"/>
              <w:marTop w:val="0"/>
              <w:marBottom w:val="0"/>
              <w:divBdr>
                <w:top w:val="none" w:sz="0" w:space="0" w:color="auto"/>
                <w:left w:val="none" w:sz="0" w:space="0" w:color="auto"/>
                <w:bottom w:val="none" w:sz="0" w:space="0" w:color="auto"/>
                <w:right w:val="none" w:sz="0" w:space="0" w:color="auto"/>
              </w:divBdr>
              <w:divsChild>
                <w:div w:id="693188308">
                  <w:marLeft w:val="0"/>
                  <w:marRight w:val="0"/>
                  <w:marTop w:val="120"/>
                  <w:marBottom w:val="0"/>
                  <w:divBdr>
                    <w:top w:val="none" w:sz="0" w:space="0" w:color="auto"/>
                    <w:left w:val="none" w:sz="0" w:space="0" w:color="auto"/>
                    <w:bottom w:val="none" w:sz="0" w:space="0" w:color="auto"/>
                    <w:right w:val="none" w:sz="0" w:space="0" w:color="auto"/>
                  </w:divBdr>
                  <w:divsChild>
                    <w:div w:id="5458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7657">
          <w:marLeft w:val="0"/>
          <w:marRight w:val="0"/>
          <w:marTop w:val="0"/>
          <w:marBottom w:val="0"/>
          <w:divBdr>
            <w:top w:val="none" w:sz="0" w:space="0" w:color="auto"/>
            <w:left w:val="none" w:sz="0" w:space="0" w:color="auto"/>
            <w:bottom w:val="none" w:sz="0" w:space="0" w:color="auto"/>
            <w:right w:val="none" w:sz="0" w:space="0" w:color="auto"/>
          </w:divBdr>
          <w:divsChild>
            <w:div w:id="772433345">
              <w:marLeft w:val="0"/>
              <w:marRight w:val="0"/>
              <w:marTop w:val="0"/>
              <w:marBottom w:val="0"/>
              <w:divBdr>
                <w:top w:val="none" w:sz="0" w:space="0" w:color="auto"/>
                <w:left w:val="none" w:sz="0" w:space="0" w:color="auto"/>
                <w:bottom w:val="none" w:sz="0" w:space="0" w:color="auto"/>
                <w:right w:val="none" w:sz="0" w:space="0" w:color="auto"/>
              </w:divBdr>
              <w:divsChild>
                <w:div w:id="1239171141">
                  <w:marLeft w:val="0"/>
                  <w:marRight w:val="0"/>
                  <w:marTop w:val="0"/>
                  <w:marBottom w:val="360"/>
                  <w:divBdr>
                    <w:top w:val="none" w:sz="0" w:space="0" w:color="auto"/>
                    <w:left w:val="none" w:sz="0" w:space="0" w:color="auto"/>
                    <w:bottom w:val="none" w:sz="0" w:space="0" w:color="auto"/>
                    <w:right w:val="none" w:sz="0" w:space="0" w:color="auto"/>
                  </w:divBdr>
                  <w:divsChild>
                    <w:div w:id="453792331">
                      <w:marLeft w:val="0"/>
                      <w:marRight w:val="0"/>
                      <w:marTop w:val="0"/>
                      <w:marBottom w:val="0"/>
                      <w:divBdr>
                        <w:top w:val="none" w:sz="0" w:space="0" w:color="auto"/>
                        <w:left w:val="none" w:sz="0" w:space="0" w:color="auto"/>
                        <w:bottom w:val="none" w:sz="0" w:space="0" w:color="auto"/>
                        <w:right w:val="none" w:sz="0" w:space="0" w:color="auto"/>
                      </w:divBdr>
                      <w:divsChild>
                        <w:div w:id="1586572895">
                          <w:marLeft w:val="0"/>
                          <w:marRight w:val="0"/>
                          <w:marTop w:val="0"/>
                          <w:marBottom w:val="0"/>
                          <w:divBdr>
                            <w:top w:val="none" w:sz="0" w:space="0" w:color="auto"/>
                            <w:left w:val="none" w:sz="0" w:space="0" w:color="auto"/>
                            <w:bottom w:val="none" w:sz="0" w:space="0" w:color="auto"/>
                            <w:right w:val="none" w:sz="0" w:space="0" w:color="auto"/>
                          </w:divBdr>
                        </w:div>
                      </w:divsChild>
                    </w:div>
                    <w:div w:id="638153678">
                      <w:marLeft w:val="0"/>
                      <w:marRight w:val="0"/>
                      <w:marTop w:val="75"/>
                      <w:marBottom w:val="0"/>
                      <w:divBdr>
                        <w:top w:val="none" w:sz="0" w:space="0" w:color="auto"/>
                        <w:left w:val="none" w:sz="0" w:space="0" w:color="auto"/>
                        <w:bottom w:val="none" w:sz="0" w:space="0" w:color="auto"/>
                        <w:right w:val="none" w:sz="0" w:space="0" w:color="auto"/>
                      </w:divBdr>
                    </w:div>
                  </w:divsChild>
                </w:div>
                <w:div w:id="601424490">
                  <w:marLeft w:val="0"/>
                  <w:marRight w:val="0"/>
                  <w:marTop w:val="0"/>
                  <w:marBottom w:val="0"/>
                  <w:divBdr>
                    <w:top w:val="none" w:sz="0" w:space="0" w:color="auto"/>
                    <w:left w:val="none" w:sz="0" w:space="0" w:color="auto"/>
                    <w:bottom w:val="none" w:sz="0" w:space="0" w:color="auto"/>
                    <w:right w:val="none" w:sz="0" w:space="0" w:color="auto"/>
                  </w:divBdr>
                  <w:divsChild>
                    <w:div w:id="560018535">
                      <w:marLeft w:val="0"/>
                      <w:marRight w:val="0"/>
                      <w:marTop w:val="0"/>
                      <w:marBottom w:val="180"/>
                      <w:divBdr>
                        <w:top w:val="none" w:sz="0" w:space="0" w:color="auto"/>
                        <w:left w:val="none" w:sz="0" w:space="0" w:color="auto"/>
                        <w:bottom w:val="none" w:sz="0" w:space="0" w:color="auto"/>
                        <w:right w:val="none" w:sz="0" w:space="0" w:color="auto"/>
                      </w:divBdr>
                    </w:div>
                    <w:div w:id="1703937412">
                      <w:marLeft w:val="0"/>
                      <w:marRight w:val="0"/>
                      <w:marTop w:val="0"/>
                      <w:marBottom w:val="180"/>
                      <w:divBdr>
                        <w:top w:val="none" w:sz="0" w:space="0" w:color="auto"/>
                        <w:left w:val="none" w:sz="0" w:space="0" w:color="auto"/>
                        <w:bottom w:val="none" w:sz="0" w:space="0" w:color="auto"/>
                        <w:right w:val="none" w:sz="0" w:space="0" w:color="auto"/>
                      </w:divBdr>
                    </w:div>
                    <w:div w:id="284116336">
                      <w:marLeft w:val="0"/>
                      <w:marRight w:val="0"/>
                      <w:marTop w:val="0"/>
                      <w:marBottom w:val="180"/>
                      <w:divBdr>
                        <w:top w:val="none" w:sz="0" w:space="0" w:color="auto"/>
                        <w:left w:val="none" w:sz="0" w:space="0" w:color="auto"/>
                        <w:bottom w:val="none" w:sz="0" w:space="0" w:color="auto"/>
                        <w:right w:val="none" w:sz="0" w:space="0" w:color="auto"/>
                      </w:divBdr>
                    </w:div>
                    <w:div w:id="337654733">
                      <w:marLeft w:val="0"/>
                      <w:marRight w:val="0"/>
                      <w:marTop w:val="360"/>
                      <w:marBottom w:val="360"/>
                      <w:divBdr>
                        <w:top w:val="none" w:sz="0" w:space="0" w:color="auto"/>
                        <w:left w:val="none" w:sz="0" w:space="0" w:color="auto"/>
                        <w:bottom w:val="none" w:sz="0" w:space="0" w:color="auto"/>
                        <w:right w:val="none" w:sz="0" w:space="0" w:color="auto"/>
                      </w:divBdr>
                      <w:divsChild>
                        <w:div w:id="2039424653">
                          <w:marLeft w:val="0"/>
                          <w:marRight w:val="0"/>
                          <w:marTop w:val="0"/>
                          <w:marBottom w:val="0"/>
                          <w:divBdr>
                            <w:top w:val="none" w:sz="0" w:space="0" w:color="auto"/>
                            <w:left w:val="none" w:sz="0" w:space="0" w:color="auto"/>
                            <w:bottom w:val="none" w:sz="0" w:space="0" w:color="auto"/>
                            <w:right w:val="none" w:sz="0" w:space="0" w:color="auto"/>
                          </w:divBdr>
                          <w:divsChild>
                            <w:div w:id="18256614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52760266">
                      <w:marLeft w:val="0"/>
                      <w:marRight w:val="0"/>
                      <w:marTop w:val="0"/>
                      <w:marBottom w:val="180"/>
                      <w:divBdr>
                        <w:top w:val="none" w:sz="0" w:space="0" w:color="auto"/>
                        <w:left w:val="none" w:sz="0" w:space="0" w:color="auto"/>
                        <w:bottom w:val="none" w:sz="0" w:space="0" w:color="auto"/>
                        <w:right w:val="none" w:sz="0" w:space="0" w:color="auto"/>
                      </w:divBdr>
                    </w:div>
                    <w:div w:id="669602542">
                      <w:marLeft w:val="0"/>
                      <w:marRight w:val="0"/>
                      <w:marTop w:val="0"/>
                      <w:marBottom w:val="180"/>
                      <w:divBdr>
                        <w:top w:val="none" w:sz="0" w:space="0" w:color="auto"/>
                        <w:left w:val="none" w:sz="0" w:space="0" w:color="auto"/>
                        <w:bottom w:val="none" w:sz="0" w:space="0" w:color="auto"/>
                        <w:right w:val="none" w:sz="0" w:space="0" w:color="auto"/>
                      </w:divBdr>
                    </w:div>
                    <w:div w:id="251398221">
                      <w:marLeft w:val="0"/>
                      <w:marRight w:val="0"/>
                      <w:marTop w:val="0"/>
                      <w:marBottom w:val="180"/>
                      <w:divBdr>
                        <w:top w:val="none" w:sz="0" w:space="0" w:color="auto"/>
                        <w:left w:val="none" w:sz="0" w:space="0" w:color="auto"/>
                        <w:bottom w:val="none" w:sz="0" w:space="0" w:color="auto"/>
                        <w:right w:val="none" w:sz="0" w:space="0" w:color="auto"/>
                      </w:divBdr>
                    </w:div>
                    <w:div w:id="318384168">
                      <w:marLeft w:val="0"/>
                      <w:marRight w:val="0"/>
                      <w:marTop w:val="360"/>
                      <w:marBottom w:val="360"/>
                      <w:divBdr>
                        <w:top w:val="none" w:sz="0" w:space="0" w:color="auto"/>
                        <w:left w:val="none" w:sz="0" w:space="0" w:color="auto"/>
                        <w:bottom w:val="none" w:sz="0" w:space="0" w:color="auto"/>
                        <w:right w:val="none" w:sz="0" w:space="0" w:color="auto"/>
                      </w:divBdr>
                      <w:divsChild>
                        <w:div w:id="121307747">
                          <w:marLeft w:val="0"/>
                          <w:marRight w:val="0"/>
                          <w:marTop w:val="0"/>
                          <w:marBottom w:val="0"/>
                          <w:divBdr>
                            <w:top w:val="none" w:sz="0" w:space="0" w:color="auto"/>
                            <w:left w:val="none" w:sz="0" w:space="0" w:color="auto"/>
                            <w:bottom w:val="none" w:sz="0" w:space="0" w:color="auto"/>
                            <w:right w:val="none" w:sz="0" w:space="0" w:color="auto"/>
                          </w:divBdr>
                          <w:divsChild>
                            <w:div w:id="1289355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98775239">
                      <w:marLeft w:val="0"/>
                      <w:marRight w:val="0"/>
                      <w:marTop w:val="0"/>
                      <w:marBottom w:val="180"/>
                      <w:divBdr>
                        <w:top w:val="none" w:sz="0" w:space="0" w:color="auto"/>
                        <w:left w:val="none" w:sz="0" w:space="0" w:color="auto"/>
                        <w:bottom w:val="none" w:sz="0" w:space="0" w:color="auto"/>
                        <w:right w:val="none" w:sz="0" w:space="0" w:color="auto"/>
                      </w:divBdr>
                    </w:div>
                    <w:div w:id="1375814655">
                      <w:marLeft w:val="0"/>
                      <w:marRight w:val="0"/>
                      <w:marTop w:val="0"/>
                      <w:marBottom w:val="180"/>
                      <w:divBdr>
                        <w:top w:val="none" w:sz="0" w:space="0" w:color="auto"/>
                        <w:left w:val="none" w:sz="0" w:space="0" w:color="auto"/>
                        <w:bottom w:val="none" w:sz="0" w:space="0" w:color="auto"/>
                        <w:right w:val="none" w:sz="0" w:space="0" w:color="auto"/>
                      </w:divBdr>
                    </w:div>
                    <w:div w:id="518784392">
                      <w:marLeft w:val="0"/>
                      <w:marRight w:val="0"/>
                      <w:marTop w:val="0"/>
                      <w:marBottom w:val="180"/>
                      <w:divBdr>
                        <w:top w:val="none" w:sz="0" w:space="0" w:color="auto"/>
                        <w:left w:val="none" w:sz="0" w:space="0" w:color="auto"/>
                        <w:bottom w:val="none" w:sz="0" w:space="0" w:color="auto"/>
                        <w:right w:val="none" w:sz="0" w:space="0" w:color="auto"/>
                      </w:divBdr>
                    </w:div>
                    <w:div w:id="966741582">
                      <w:marLeft w:val="0"/>
                      <w:marRight w:val="0"/>
                      <w:marTop w:val="0"/>
                      <w:marBottom w:val="180"/>
                      <w:divBdr>
                        <w:top w:val="none" w:sz="0" w:space="0" w:color="auto"/>
                        <w:left w:val="none" w:sz="0" w:space="0" w:color="auto"/>
                        <w:bottom w:val="none" w:sz="0" w:space="0" w:color="auto"/>
                        <w:right w:val="none" w:sz="0" w:space="0" w:color="auto"/>
                      </w:divBdr>
                    </w:div>
                    <w:div w:id="3544234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2450113">
      <w:bodyDiv w:val="1"/>
      <w:marLeft w:val="0"/>
      <w:marRight w:val="0"/>
      <w:marTop w:val="0"/>
      <w:marBottom w:val="0"/>
      <w:divBdr>
        <w:top w:val="none" w:sz="0" w:space="0" w:color="auto"/>
        <w:left w:val="none" w:sz="0" w:space="0" w:color="auto"/>
        <w:bottom w:val="none" w:sz="0" w:space="0" w:color="auto"/>
        <w:right w:val="none" w:sz="0" w:space="0" w:color="auto"/>
      </w:divBdr>
      <w:divsChild>
        <w:div w:id="936718183">
          <w:marLeft w:val="0"/>
          <w:marRight w:val="0"/>
          <w:marTop w:val="0"/>
          <w:marBottom w:val="0"/>
          <w:divBdr>
            <w:top w:val="none" w:sz="0" w:space="0" w:color="auto"/>
            <w:left w:val="none" w:sz="0" w:space="0" w:color="auto"/>
            <w:bottom w:val="none" w:sz="0" w:space="0" w:color="auto"/>
            <w:right w:val="none" w:sz="0" w:space="0" w:color="auto"/>
          </w:divBdr>
          <w:divsChild>
            <w:div w:id="1203515580">
              <w:marLeft w:val="0"/>
              <w:marRight w:val="0"/>
              <w:marTop w:val="0"/>
              <w:marBottom w:val="0"/>
              <w:divBdr>
                <w:top w:val="none" w:sz="0" w:space="0" w:color="auto"/>
                <w:left w:val="none" w:sz="0" w:space="0" w:color="auto"/>
                <w:bottom w:val="none" w:sz="0" w:space="0" w:color="auto"/>
                <w:right w:val="none" w:sz="0" w:space="0" w:color="auto"/>
              </w:divBdr>
              <w:divsChild>
                <w:div w:id="2005620281">
                  <w:marLeft w:val="0"/>
                  <w:marRight w:val="0"/>
                  <w:marTop w:val="120"/>
                  <w:marBottom w:val="0"/>
                  <w:divBdr>
                    <w:top w:val="none" w:sz="0" w:space="0" w:color="auto"/>
                    <w:left w:val="none" w:sz="0" w:space="0" w:color="auto"/>
                    <w:bottom w:val="none" w:sz="0" w:space="0" w:color="auto"/>
                    <w:right w:val="none" w:sz="0" w:space="0" w:color="auto"/>
                  </w:divBdr>
                  <w:divsChild>
                    <w:div w:id="887061159">
                      <w:marLeft w:val="0"/>
                      <w:marRight w:val="0"/>
                      <w:marTop w:val="0"/>
                      <w:marBottom w:val="0"/>
                      <w:divBdr>
                        <w:top w:val="none" w:sz="0" w:space="0" w:color="auto"/>
                        <w:left w:val="none" w:sz="0" w:space="0" w:color="auto"/>
                        <w:bottom w:val="none" w:sz="0" w:space="0" w:color="auto"/>
                        <w:right w:val="none" w:sz="0" w:space="0" w:color="auto"/>
                      </w:divBdr>
                      <w:divsChild>
                        <w:div w:id="3525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94091">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811046881">
          <w:marLeft w:val="0"/>
          <w:marRight w:val="0"/>
          <w:marTop w:val="0"/>
          <w:marBottom w:val="0"/>
          <w:divBdr>
            <w:top w:val="none" w:sz="0" w:space="0" w:color="auto"/>
            <w:left w:val="none" w:sz="0" w:space="0" w:color="auto"/>
            <w:bottom w:val="none" w:sz="0" w:space="0" w:color="auto"/>
            <w:right w:val="none" w:sz="0" w:space="0" w:color="auto"/>
          </w:divBdr>
          <w:divsChild>
            <w:div w:id="1083330508">
              <w:marLeft w:val="0"/>
              <w:marRight w:val="0"/>
              <w:marTop w:val="0"/>
              <w:marBottom w:val="0"/>
              <w:divBdr>
                <w:top w:val="none" w:sz="0" w:space="0" w:color="auto"/>
                <w:left w:val="none" w:sz="0" w:space="0" w:color="auto"/>
                <w:bottom w:val="none" w:sz="0" w:space="0" w:color="auto"/>
                <w:right w:val="none" w:sz="0" w:space="0" w:color="auto"/>
              </w:divBdr>
              <w:divsChild>
                <w:div w:id="433014672">
                  <w:marLeft w:val="0"/>
                  <w:marRight w:val="0"/>
                  <w:marTop w:val="0"/>
                  <w:marBottom w:val="360"/>
                  <w:divBdr>
                    <w:top w:val="none" w:sz="0" w:space="0" w:color="auto"/>
                    <w:left w:val="none" w:sz="0" w:space="0" w:color="auto"/>
                    <w:bottom w:val="none" w:sz="0" w:space="0" w:color="auto"/>
                    <w:right w:val="none" w:sz="0" w:space="0" w:color="auto"/>
                  </w:divBdr>
                  <w:divsChild>
                    <w:div w:id="1359311509">
                      <w:marLeft w:val="0"/>
                      <w:marRight w:val="0"/>
                      <w:marTop w:val="0"/>
                      <w:marBottom w:val="0"/>
                      <w:divBdr>
                        <w:top w:val="none" w:sz="0" w:space="0" w:color="auto"/>
                        <w:left w:val="none" w:sz="0" w:space="0" w:color="auto"/>
                        <w:bottom w:val="none" w:sz="0" w:space="0" w:color="auto"/>
                        <w:right w:val="none" w:sz="0" w:space="0" w:color="auto"/>
                      </w:divBdr>
                      <w:divsChild>
                        <w:div w:id="347101105">
                          <w:marLeft w:val="0"/>
                          <w:marRight w:val="0"/>
                          <w:marTop w:val="0"/>
                          <w:marBottom w:val="0"/>
                          <w:divBdr>
                            <w:top w:val="none" w:sz="0" w:space="0" w:color="auto"/>
                            <w:left w:val="none" w:sz="0" w:space="0" w:color="auto"/>
                            <w:bottom w:val="none" w:sz="0" w:space="0" w:color="auto"/>
                            <w:right w:val="none" w:sz="0" w:space="0" w:color="auto"/>
                          </w:divBdr>
                        </w:div>
                      </w:divsChild>
                    </w:div>
                    <w:div w:id="1624800112">
                      <w:marLeft w:val="0"/>
                      <w:marRight w:val="0"/>
                      <w:marTop w:val="75"/>
                      <w:marBottom w:val="0"/>
                      <w:divBdr>
                        <w:top w:val="none" w:sz="0" w:space="0" w:color="auto"/>
                        <w:left w:val="none" w:sz="0" w:space="0" w:color="auto"/>
                        <w:bottom w:val="none" w:sz="0" w:space="0" w:color="auto"/>
                        <w:right w:val="none" w:sz="0" w:space="0" w:color="auto"/>
                      </w:divBdr>
                    </w:div>
                  </w:divsChild>
                </w:div>
                <w:div w:id="1981183483">
                  <w:marLeft w:val="0"/>
                  <w:marRight w:val="0"/>
                  <w:marTop w:val="0"/>
                  <w:marBottom w:val="0"/>
                  <w:divBdr>
                    <w:top w:val="none" w:sz="0" w:space="0" w:color="auto"/>
                    <w:left w:val="none" w:sz="0" w:space="0" w:color="auto"/>
                    <w:bottom w:val="none" w:sz="0" w:space="0" w:color="auto"/>
                    <w:right w:val="none" w:sz="0" w:space="0" w:color="auto"/>
                  </w:divBdr>
                  <w:divsChild>
                    <w:div w:id="139008695">
                      <w:marLeft w:val="0"/>
                      <w:marRight w:val="0"/>
                      <w:marTop w:val="0"/>
                      <w:marBottom w:val="180"/>
                      <w:divBdr>
                        <w:top w:val="none" w:sz="0" w:space="0" w:color="auto"/>
                        <w:left w:val="none" w:sz="0" w:space="0" w:color="auto"/>
                        <w:bottom w:val="none" w:sz="0" w:space="0" w:color="auto"/>
                        <w:right w:val="none" w:sz="0" w:space="0" w:color="auto"/>
                      </w:divBdr>
                    </w:div>
                    <w:div w:id="1736050430">
                      <w:marLeft w:val="0"/>
                      <w:marRight w:val="0"/>
                      <w:marTop w:val="0"/>
                      <w:marBottom w:val="180"/>
                      <w:divBdr>
                        <w:top w:val="none" w:sz="0" w:space="0" w:color="auto"/>
                        <w:left w:val="none" w:sz="0" w:space="0" w:color="auto"/>
                        <w:bottom w:val="none" w:sz="0" w:space="0" w:color="auto"/>
                        <w:right w:val="none" w:sz="0" w:space="0" w:color="auto"/>
                      </w:divBdr>
                    </w:div>
                    <w:div w:id="1170874129">
                      <w:marLeft w:val="0"/>
                      <w:marRight w:val="0"/>
                      <w:marTop w:val="0"/>
                      <w:marBottom w:val="180"/>
                      <w:divBdr>
                        <w:top w:val="none" w:sz="0" w:space="0" w:color="auto"/>
                        <w:left w:val="none" w:sz="0" w:space="0" w:color="auto"/>
                        <w:bottom w:val="none" w:sz="0" w:space="0" w:color="auto"/>
                        <w:right w:val="none" w:sz="0" w:space="0" w:color="auto"/>
                      </w:divBdr>
                    </w:div>
                    <w:div w:id="1673332994">
                      <w:marLeft w:val="0"/>
                      <w:marRight w:val="0"/>
                      <w:marTop w:val="360"/>
                      <w:marBottom w:val="360"/>
                      <w:divBdr>
                        <w:top w:val="none" w:sz="0" w:space="0" w:color="auto"/>
                        <w:left w:val="none" w:sz="0" w:space="0" w:color="auto"/>
                        <w:bottom w:val="none" w:sz="0" w:space="0" w:color="auto"/>
                        <w:right w:val="none" w:sz="0" w:space="0" w:color="auto"/>
                      </w:divBdr>
                      <w:divsChild>
                        <w:div w:id="1917740929">
                          <w:marLeft w:val="0"/>
                          <w:marRight w:val="0"/>
                          <w:marTop w:val="360"/>
                          <w:marBottom w:val="360"/>
                          <w:divBdr>
                            <w:top w:val="none" w:sz="0" w:space="0" w:color="auto"/>
                            <w:left w:val="none" w:sz="0" w:space="0" w:color="auto"/>
                            <w:bottom w:val="none" w:sz="0" w:space="0" w:color="auto"/>
                            <w:right w:val="none" w:sz="0" w:space="0" w:color="auto"/>
                          </w:divBdr>
                          <w:divsChild>
                            <w:div w:id="17096465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62328819">
                      <w:marLeft w:val="0"/>
                      <w:marRight w:val="0"/>
                      <w:marTop w:val="0"/>
                      <w:marBottom w:val="180"/>
                      <w:divBdr>
                        <w:top w:val="none" w:sz="0" w:space="0" w:color="auto"/>
                        <w:left w:val="none" w:sz="0" w:space="0" w:color="auto"/>
                        <w:bottom w:val="none" w:sz="0" w:space="0" w:color="auto"/>
                        <w:right w:val="none" w:sz="0" w:space="0" w:color="auto"/>
                      </w:divBdr>
                    </w:div>
                    <w:div w:id="605234124">
                      <w:marLeft w:val="0"/>
                      <w:marRight w:val="0"/>
                      <w:marTop w:val="0"/>
                      <w:marBottom w:val="0"/>
                      <w:divBdr>
                        <w:top w:val="none" w:sz="0" w:space="0" w:color="auto"/>
                        <w:left w:val="none" w:sz="0" w:space="0" w:color="auto"/>
                        <w:bottom w:val="none" w:sz="0" w:space="0" w:color="auto"/>
                        <w:right w:val="none" w:sz="0" w:space="0" w:color="auto"/>
                      </w:divBdr>
                      <w:divsChild>
                        <w:div w:id="1242374818">
                          <w:marLeft w:val="0"/>
                          <w:marRight w:val="0"/>
                          <w:marTop w:val="0"/>
                          <w:marBottom w:val="0"/>
                          <w:divBdr>
                            <w:top w:val="none" w:sz="0" w:space="0" w:color="auto"/>
                            <w:left w:val="none" w:sz="0" w:space="0" w:color="auto"/>
                            <w:bottom w:val="none" w:sz="0" w:space="0" w:color="auto"/>
                            <w:right w:val="none" w:sz="0" w:space="0" w:color="auto"/>
                          </w:divBdr>
                          <w:divsChild>
                            <w:div w:id="8317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5879">
                      <w:marLeft w:val="0"/>
                      <w:marRight w:val="0"/>
                      <w:marTop w:val="0"/>
                      <w:marBottom w:val="180"/>
                      <w:divBdr>
                        <w:top w:val="none" w:sz="0" w:space="0" w:color="auto"/>
                        <w:left w:val="none" w:sz="0" w:space="0" w:color="auto"/>
                        <w:bottom w:val="none" w:sz="0" w:space="0" w:color="auto"/>
                        <w:right w:val="none" w:sz="0" w:space="0" w:color="auto"/>
                      </w:divBdr>
                    </w:div>
                    <w:div w:id="16777667">
                      <w:marLeft w:val="0"/>
                      <w:marRight w:val="0"/>
                      <w:marTop w:val="0"/>
                      <w:marBottom w:val="180"/>
                      <w:divBdr>
                        <w:top w:val="none" w:sz="0" w:space="0" w:color="auto"/>
                        <w:left w:val="none" w:sz="0" w:space="0" w:color="auto"/>
                        <w:bottom w:val="none" w:sz="0" w:space="0" w:color="auto"/>
                        <w:right w:val="none" w:sz="0" w:space="0" w:color="auto"/>
                      </w:divBdr>
                    </w:div>
                    <w:div w:id="283194758">
                      <w:marLeft w:val="0"/>
                      <w:marRight w:val="0"/>
                      <w:marTop w:val="360"/>
                      <w:marBottom w:val="360"/>
                      <w:divBdr>
                        <w:top w:val="none" w:sz="0" w:space="0" w:color="auto"/>
                        <w:left w:val="none" w:sz="0" w:space="0" w:color="auto"/>
                        <w:bottom w:val="none" w:sz="0" w:space="0" w:color="auto"/>
                        <w:right w:val="none" w:sz="0" w:space="0" w:color="auto"/>
                      </w:divBdr>
                      <w:divsChild>
                        <w:div w:id="839737521">
                          <w:marLeft w:val="0"/>
                          <w:marRight w:val="0"/>
                          <w:marTop w:val="360"/>
                          <w:marBottom w:val="360"/>
                          <w:divBdr>
                            <w:top w:val="none" w:sz="0" w:space="0" w:color="auto"/>
                            <w:left w:val="none" w:sz="0" w:space="0" w:color="auto"/>
                            <w:bottom w:val="none" w:sz="0" w:space="0" w:color="auto"/>
                            <w:right w:val="none" w:sz="0" w:space="0" w:color="auto"/>
                          </w:divBdr>
                          <w:divsChild>
                            <w:div w:id="45706655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30021933">
                      <w:marLeft w:val="0"/>
                      <w:marRight w:val="0"/>
                      <w:marTop w:val="0"/>
                      <w:marBottom w:val="180"/>
                      <w:divBdr>
                        <w:top w:val="none" w:sz="0" w:space="0" w:color="auto"/>
                        <w:left w:val="none" w:sz="0" w:space="0" w:color="auto"/>
                        <w:bottom w:val="none" w:sz="0" w:space="0" w:color="auto"/>
                        <w:right w:val="none" w:sz="0" w:space="0" w:color="auto"/>
                      </w:divBdr>
                    </w:div>
                    <w:div w:id="2066027971">
                      <w:marLeft w:val="0"/>
                      <w:marRight w:val="0"/>
                      <w:marTop w:val="0"/>
                      <w:marBottom w:val="180"/>
                      <w:divBdr>
                        <w:top w:val="none" w:sz="0" w:space="0" w:color="auto"/>
                        <w:left w:val="none" w:sz="0" w:space="0" w:color="auto"/>
                        <w:bottom w:val="none" w:sz="0" w:space="0" w:color="auto"/>
                        <w:right w:val="none" w:sz="0" w:space="0" w:color="auto"/>
                      </w:divBdr>
                    </w:div>
                    <w:div w:id="1986662418">
                      <w:marLeft w:val="0"/>
                      <w:marRight w:val="0"/>
                      <w:marTop w:val="0"/>
                      <w:marBottom w:val="180"/>
                      <w:divBdr>
                        <w:top w:val="none" w:sz="0" w:space="0" w:color="auto"/>
                        <w:left w:val="none" w:sz="0" w:space="0" w:color="auto"/>
                        <w:bottom w:val="none" w:sz="0" w:space="0" w:color="auto"/>
                        <w:right w:val="none" w:sz="0" w:space="0" w:color="auto"/>
                      </w:divBdr>
                    </w:div>
                    <w:div w:id="246814690">
                      <w:marLeft w:val="0"/>
                      <w:marRight w:val="0"/>
                      <w:marTop w:val="0"/>
                      <w:marBottom w:val="180"/>
                      <w:divBdr>
                        <w:top w:val="none" w:sz="0" w:space="0" w:color="auto"/>
                        <w:left w:val="none" w:sz="0" w:space="0" w:color="auto"/>
                        <w:bottom w:val="none" w:sz="0" w:space="0" w:color="auto"/>
                        <w:right w:val="none" w:sz="0" w:space="0" w:color="auto"/>
                      </w:divBdr>
                    </w:div>
                    <w:div w:id="1062484363">
                      <w:marLeft w:val="0"/>
                      <w:marRight w:val="0"/>
                      <w:marTop w:val="0"/>
                      <w:marBottom w:val="180"/>
                      <w:divBdr>
                        <w:top w:val="none" w:sz="0" w:space="0" w:color="auto"/>
                        <w:left w:val="none" w:sz="0" w:space="0" w:color="auto"/>
                        <w:bottom w:val="none" w:sz="0" w:space="0" w:color="auto"/>
                        <w:right w:val="none" w:sz="0" w:space="0" w:color="auto"/>
                      </w:divBdr>
                    </w:div>
                    <w:div w:id="48920589">
                      <w:marLeft w:val="0"/>
                      <w:marRight w:val="0"/>
                      <w:marTop w:val="360"/>
                      <w:marBottom w:val="360"/>
                      <w:divBdr>
                        <w:top w:val="none" w:sz="0" w:space="0" w:color="auto"/>
                        <w:left w:val="none" w:sz="0" w:space="0" w:color="auto"/>
                        <w:bottom w:val="none" w:sz="0" w:space="0" w:color="auto"/>
                        <w:right w:val="none" w:sz="0" w:space="0" w:color="auto"/>
                      </w:divBdr>
                      <w:divsChild>
                        <w:div w:id="805782840">
                          <w:marLeft w:val="0"/>
                          <w:marRight w:val="0"/>
                          <w:marTop w:val="480"/>
                          <w:marBottom w:val="480"/>
                          <w:divBdr>
                            <w:top w:val="none" w:sz="0" w:space="0" w:color="auto"/>
                            <w:left w:val="none" w:sz="0" w:space="0" w:color="auto"/>
                            <w:bottom w:val="none" w:sz="0" w:space="0" w:color="auto"/>
                            <w:right w:val="none" w:sz="0" w:space="0" w:color="auto"/>
                          </w:divBdr>
                          <w:divsChild>
                            <w:div w:id="60045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58935">
                      <w:marLeft w:val="0"/>
                      <w:marRight w:val="0"/>
                      <w:marTop w:val="0"/>
                      <w:marBottom w:val="0"/>
                      <w:divBdr>
                        <w:top w:val="none" w:sz="0" w:space="0" w:color="auto"/>
                        <w:left w:val="none" w:sz="0" w:space="0" w:color="auto"/>
                        <w:bottom w:val="none" w:sz="0" w:space="0" w:color="auto"/>
                        <w:right w:val="none" w:sz="0" w:space="0" w:color="auto"/>
                      </w:divBdr>
                      <w:divsChild>
                        <w:div w:id="531647087">
                          <w:marLeft w:val="0"/>
                          <w:marRight w:val="0"/>
                          <w:marTop w:val="0"/>
                          <w:marBottom w:val="0"/>
                          <w:divBdr>
                            <w:top w:val="none" w:sz="0" w:space="0" w:color="auto"/>
                            <w:left w:val="none" w:sz="0" w:space="0" w:color="auto"/>
                            <w:bottom w:val="none" w:sz="0" w:space="0" w:color="auto"/>
                            <w:right w:val="none" w:sz="0" w:space="0" w:color="auto"/>
                          </w:divBdr>
                          <w:divsChild>
                            <w:div w:id="7709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7295">
                      <w:marLeft w:val="0"/>
                      <w:marRight w:val="0"/>
                      <w:marTop w:val="0"/>
                      <w:marBottom w:val="180"/>
                      <w:divBdr>
                        <w:top w:val="none" w:sz="0" w:space="0" w:color="auto"/>
                        <w:left w:val="none" w:sz="0" w:space="0" w:color="auto"/>
                        <w:bottom w:val="none" w:sz="0" w:space="0" w:color="auto"/>
                        <w:right w:val="none" w:sz="0" w:space="0" w:color="auto"/>
                      </w:divBdr>
                    </w:div>
                    <w:div w:id="207569903">
                      <w:marLeft w:val="0"/>
                      <w:marRight w:val="0"/>
                      <w:marTop w:val="0"/>
                      <w:marBottom w:val="180"/>
                      <w:divBdr>
                        <w:top w:val="none" w:sz="0" w:space="0" w:color="auto"/>
                        <w:left w:val="none" w:sz="0" w:space="0" w:color="auto"/>
                        <w:bottom w:val="none" w:sz="0" w:space="0" w:color="auto"/>
                        <w:right w:val="none" w:sz="0" w:space="0" w:color="auto"/>
                      </w:divBdr>
                    </w:div>
                    <w:div w:id="856234539">
                      <w:marLeft w:val="0"/>
                      <w:marRight w:val="0"/>
                      <w:marTop w:val="0"/>
                      <w:marBottom w:val="180"/>
                      <w:divBdr>
                        <w:top w:val="none" w:sz="0" w:space="0" w:color="auto"/>
                        <w:left w:val="none" w:sz="0" w:space="0" w:color="auto"/>
                        <w:bottom w:val="none" w:sz="0" w:space="0" w:color="auto"/>
                        <w:right w:val="none" w:sz="0" w:space="0" w:color="auto"/>
                      </w:divBdr>
                    </w:div>
                    <w:div w:id="1730033975">
                      <w:marLeft w:val="0"/>
                      <w:marRight w:val="0"/>
                      <w:marTop w:val="0"/>
                      <w:marBottom w:val="180"/>
                      <w:divBdr>
                        <w:top w:val="none" w:sz="0" w:space="0" w:color="auto"/>
                        <w:left w:val="none" w:sz="0" w:space="0" w:color="auto"/>
                        <w:bottom w:val="none" w:sz="0" w:space="0" w:color="auto"/>
                        <w:right w:val="none" w:sz="0" w:space="0" w:color="auto"/>
                      </w:divBdr>
                    </w:div>
                    <w:div w:id="243877909">
                      <w:marLeft w:val="0"/>
                      <w:marRight w:val="0"/>
                      <w:marTop w:val="0"/>
                      <w:marBottom w:val="180"/>
                      <w:divBdr>
                        <w:top w:val="none" w:sz="0" w:space="0" w:color="auto"/>
                        <w:left w:val="none" w:sz="0" w:space="0" w:color="auto"/>
                        <w:bottom w:val="none" w:sz="0" w:space="0" w:color="auto"/>
                        <w:right w:val="none" w:sz="0" w:space="0" w:color="auto"/>
                      </w:divBdr>
                    </w:div>
                    <w:div w:id="1770854972">
                      <w:marLeft w:val="0"/>
                      <w:marRight w:val="0"/>
                      <w:marTop w:val="0"/>
                      <w:marBottom w:val="180"/>
                      <w:divBdr>
                        <w:top w:val="none" w:sz="0" w:space="0" w:color="auto"/>
                        <w:left w:val="none" w:sz="0" w:space="0" w:color="auto"/>
                        <w:bottom w:val="none" w:sz="0" w:space="0" w:color="auto"/>
                        <w:right w:val="none" w:sz="0" w:space="0" w:color="auto"/>
                      </w:divBdr>
                    </w:div>
                    <w:div w:id="2106227206">
                      <w:marLeft w:val="0"/>
                      <w:marRight w:val="0"/>
                      <w:marTop w:val="0"/>
                      <w:marBottom w:val="180"/>
                      <w:divBdr>
                        <w:top w:val="none" w:sz="0" w:space="0" w:color="auto"/>
                        <w:left w:val="none" w:sz="0" w:space="0" w:color="auto"/>
                        <w:bottom w:val="none" w:sz="0" w:space="0" w:color="auto"/>
                        <w:right w:val="none" w:sz="0" w:space="0" w:color="auto"/>
                      </w:divBdr>
                    </w:div>
                    <w:div w:id="1156261025">
                      <w:marLeft w:val="0"/>
                      <w:marRight w:val="0"/>
                      <w:marTop w:val="0"/>
                      <w:marBottom w:val="0"/>
                      <w:divBdr>
                        <w:top w:val="none" w:sz="0" w:space="0" w:color="auto"/>
                        <w:left w:val="none" w:sz="0" w:space="0" w:color="auto"/>
                        <w:bottom w:val="none" w:sz="0" w:space="0" w:color="auto"/>
                        <w:right w:val="none" w:sz="0" w:space="0" w:color="auto"/>
                      </w:divBdr>
                      <w:divsChild>
                        <w:div w:id="1014842892">
                          <w:marLeft w:val="0"/>
                          <w:marRight w:val="0"/>
                          <w:marTop w:val="0"/>
                          <w:marBottom w:val="0"/>
                          <w:divBdr>
                            <w:top w:val="none" w:sz="0" w:space="0" w:color="auto"/>
                            <w:left w:val="none" w:sz="0" w:space="0" w:color="auto"/>
                            <w:bottom w:val="none" w:sz="0" w:space="0" w:color="auto"/>
                            <w:right w:val="none" w:sz="0" w:space="0" w:color="auto"/>
                          </w:divBdr>
                          <w:divsChild>
                            <w:div w:id="14585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3763">
                      <w:marLeft w:val="0"/>
                      <w:marRight w:val="0"/>
                      <w:marTop w:val="0"/>
                      <w:marBottom w:val="180"/>
                      <w:divBdr>
                        <w:top w:val="none" w:sz="0" w:space="0" w:color="auto"/>
                        <w:left w:val="none" w:sz="0" w:space="0" w:color="auto"/>
                        <w:bottom w:val="none" w:sz="0" w:space="0" w:color="auto"/>
                        <w:right w:val="none" w:sz="0" w:space="0" w:color="auto"/>
                      </w:divBdr>
                    </w:div>
                    <w:div w:id="990133852">
                      <w:marLeft w:val="0"/>
                      <w:marRight w:val="0"/>
                      <w:marTop w:val="0"/>
                      <w:marBottom w:val="180"/>
                      <w:divBdr>
                        <w:top w:val="none" w:sz="0" w:space="0" w:color="auto"/>
                        <w:left w:val="none" w:sz="0" w:space="0" w:color="auto"/>
                        <w:bottom w:val="none" w:sz="0" w:space="0" w:color="auto"/>
                        <w:right w:val="none" w:sz="0" w:space="0" w:color="auto"/>
                      </w:divBdr>
                    </w:div>
                    <w:div w:id="1953395332">
                      <w:marLeft w:val="0"/>
                      <w:marRight w:val="0"/>
                      <w:marTop w:val="0"/>
                      <w:marBottom w:val="180"/>
                      <w:divBdr>
                        <w:top w:val="none" w:sz="0" w:space="0" w:color="auto"/>
                        <w:left w:val="none" w:sz="0" w:space="0" w:color="auto"/>
                        <w:bottom w:val="none" w:sz="0" w:space="0" w:color="auto"/>
                        <w:right w:val="none" w:sz="0" w:space="0" w:color="auto"/>
                      </w:divBdr>
                    </w:div>
                    <w:div w:id="1728602179">
                      <w:marLeft w:val="0"/>
                      <w:marRight w:val="0"/>
                      <w:marTop w:val="0"/>
                      <w:marBottom w:val="180"/>
                      <w:divBdr>
                        <w:top w:val="none" w:sz="0" w:space="0" w:color="auto"/>
                        <w:left w:val="none" w:sz="0" w:space="0" w:color="auto"/>
                        <w:bottom w:val="none" w:sz="0" w:space="0" w:color="auto"/>
                        <w:right w:val="none" w:sz="0" w:space="0" w:color="auto"/>
                      </w:divBdr>
                    </w:div>
                    <w:div w:id="275792671">
                      <w:marLeft w:val="0"/>
                      <w:marRight w:val="0"/>
                      <w:marTop w:val="0"/>
                      <w:marBottom w:val="180"/>
                      <w:divBdr>
                        <w:top w:val="none" w:sz="0" w:space="0" w:color="auto"/>
                        <w:left w:val="none" w:sz="0" w:space="0" w:color="auto"/>
                        <w:bottom w:val="none" w:sz="0" w:space="0" w:color="auto"/>
                        <w:right w:val="none" w:sz="0" w:space="0" w:color="auto"/>
                      </w:divBdr>
                    </w:div>
                    <w:div w:id="1858684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2872749">
      <w:bodyDiv w:val="1"/>
      <w:marLeft w:val="0"/>
      <w:marRight w:val="0"/>
      <w:marTop w:val="0"/>
      <w:marBottom w:val="0"/>
      <w:divBdr>
        <w:top w:val="none" w:sz="0" w:space="0" w:color="auto"/>
        <w:left w:val="none" w:sz="0" w:space="0" w:color="auto"/>
        <w:bottom w:val="none" w:sz="0" w:space="0" w:color="auto"/>
        <w:right w:val="none" w:sz="0" w:space="0" w:color="auto"/>
      </w:divBdr>
      <w:divsChild>
        <w:div w:id="1723826113">
          <w:marLeft w:val="0"/>
          <w:marRight w:val="0"/>
          <w:marTop w:val="0"/>
          <w:marBottom w:val="0"/>
          <w:divBdr>
            <w:top w:val="none" w:sz="0" w:space="0" w:color="auto"/>
            <w:left w:val="none" w:sz="0" w:space="0" w:color="auto"/>
            <w:bottom w:val="none" w:sz="0" w:space="0" w:color="auto"/>
            <w:right w:val="none" w:sz="0" w:space="0" w:color="auto"/>
          </w:divBdr>
          <w:divsChild>
            <w:div w:id="188181571">
              <w:marLeft w:val="0"/>
              <w:marRight w:val="0"/>
              <w:marTop w:val="0"/>
              <w:marBottom w:val="0"/>
              <w:divBdr>
                <w:top w:val="none" w:sz="0" w:space="0" w:color="auto"/>
                <w:left w:val="none" w:sz="0" w:space="0" w:color="auto"/>
                <w:bottom w:val="none" w:sz="0" w:space="0" w:color="auto"/>
                <w:right w:val="none" w:sz="0" w:space="0" w:color="auto"/>
              </w:divBdr>
              <w:divsChild>
                <w:div w:id="210503384">
                  <w:marLeft w:val="0"/>
                  <w:marRight w:val="0"/>
                  <w:marTop w:val="120"/>
                  <w:marBottom w:val="0"/>
                  <w:divBdr>
                    <w:top w:val="none" w:sz="0" w:space="0" w:color="auto"/>
                    <w:left w:val="none" w:sz="0" w:space="0" w:color="auto"/>
                    <w:bottom w:val="none" w:sz="0" w:space="0" w:color="auto"/>
                    <w:right w:val="none" w:sz="0" w:space="0" w:color="auto"/>
                  </w:divBdr>
                  <w:divsChild>
                    <w:div w:id="10524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20768">
          <w:marLeft w:val="0"/>
          <w:marRight w:val="0"/>
          <w:marTop w:val="0"/>
          <w:marBottom w:val="0"/>
          <w:divBdr>
            <w:top w:val="none" w:sz="0" w:space="0" w:color="auto"/>
            <w:left w:val="none" w:sz="0" w:space="0" w:color="auto"/>
            <w:bottom w:val="none" w:sz="0" w:space="0" w:color="auto"/>
            <w:right w:val="none" w:sz="0" w:space="0" w:color="auto"/>
          </w:divBdr>
          <w:divsChild>
            <w:div w:id="512454954">
              <w:marLeft w:val="0"/>
              <w:marRight w:val="0"/>
              <w:marTop w:val="0"/>
              <w:marBottom w:val="0"/>
              <w:divBdr>
                <w:top w:val="none" w:sz="0" w:space="0" w:color="auto"/>
                <w:left w:val="none" w:sz="0" w:space="0" w:color="auto"/>
                <w:bottom w:val="none" w:sz="0" w:space="0" w:color="auto"/>
                <w:right w:val="none" w:sz="0" w:space="0" w:color="auto"/>
              </w:divBdr>
              <w:divsChild>
                <w:div w:id="381949953">
                  <w:marLeft w:val="0"/>
                  <w:marRight w:val="0"/>
                  <w:marTop w:val="0"/>
                  <w:marBottom w:val="360"/>
                  <w:divBdr>
                    <w:top w:val="none" w:sz="0" w:space="0" w:color="auto"/>
                    <w:left w:val="none" w:sz="0" w:space="0" w:color="auto"/>
                    <w:bottom w:val="none" w:sz="0" w:space="0" w:color="auto"/>
                    <w:right w:val="none" w:sz="0" w:space="0" w:color="auto"/>
                  </w:divBdr>
                  <w:divsChild>
                    <w:div w:id="1355690798">
                      <w:marLeft w:val="0"/>
                      <w:marRight w:val="0"/>
                      <w:marTop w:val="0"/>
                      <w:marBottom w:val="0"/>
                      <w:divBdr>
                        <w:top w:val="none" w:sz="0" w:space="0" w:color="auto"/>
                        <w:left w:val="none" w:sz="0" w:space="0" w:color="auto"/>
                        <w:bottom w:val="none" w:sz="0" w:space="0" w:color="auto"/>
                        <w:right w:val="none" w:sz="0" w:space="0" w:color="auto"/>
                      </w:divBdr>
                      <w:divsChild>
                        <w:div w:id="1452088991">
                          <w:marLeft w:val="0"/>
                          <w:marRight w:val="0"/>
                          <w:marTop w:val="0"/>
                          <w:marBottom w:val="0"/>
                          <w:divBdr>
                            <w:top w:val="none" w:sz="0" w:space="0" w:color="auto"/>
                            <w:left w:val="none" w:sz="0" w:space="0" w:color="auto"/>
                            <w:bottom w:val="none" w:sz="0" w:space="0" w:color="auto"/>
                            <w:right w:val="none" w:sz="0" w:space="0" w:color="auto"/>
                          </w:divBdr>
                          <w:divsChild>
                            <w:div w:id="492765490">
                              <w:marLeft w:val="0"/>
                              <w:marRight w:val="0"/>
                              <w:marTop w:val="0"/>
                              <w:marBottom w:val="0"/>
                              <w:divBdr>
                                <w:top w:val="none" w:sz="0" w:space="0" w:color="auto"/>
                                <w:left w:val="none" w:sz="0" w:space="0" w:color="auto"/>
                                <w:bottom w:val="none" w:sz="0" w:space="0" w:color="auto"/>
                                <w:right w:val="none" w:sz="0" w:space="0" w:color="auto"/>
                              </w:divBdr>
                              <w:divsChild>
                                <w:div w:id="1856116194">
                                  <w:marLeft w:val="0"/>
                                  <w:marRight w:val="0"/>
                                  <w:marTop w:val="0"/>
                                  <w:marBottom w:val="0"/>
                                  <w:divBdr>
                                    <w:top w:val="none" w:sz="0" w:space="0" w:color="auto"/>
                                    <w:left w:val="none" w:sz="0" w:space="0" w:color="auto"/>
                                    <w:bottom w:val="none" w:sz="0" w:space="0" w:color="auto"/>
                                    <w:right w:val="none" w:sz="0" w:space="0" w:color="auto"/>
                                  </w:divBdr>
                                  <w:divsChild>
                                    <w:div w:id="9713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522502">
                      <w:marLeft w:val="0"/>
                      <w:marRight w:val="0"/>
                      <w:marTop w:val="75"/>
                      <w:marBottom w:val="0"/>
                      <w:divBdr>
                        <w:top w:val="none" w:sz="0" w:space="0" w:color="auto"/>
                        <w:left w:val="none" w:sz="0" w:space="0" w:color="auto"/>
                        <w:bottom w:val="none" w:sz="0" w:space="0" w:color="auto"/>
                        <w:right w:val="none" w:sz="0" w:space="0" w:color="auto"/>
                      </w:divBdr>
                      <w:divsChild>
                        <w:div w:id="275137717">
                          <w:marLeft w:val="-15"/>
                          <w:marRight w:val="-15"/>
                          <w:marTop w:val="0"/>
                          <w:marBottom w:val="0"/>
                          <w:divBdr>
                            <w:top w:val="none" w:sz="0" w:space="0" w:color="auto"/>
                            <w:left w:val="none" w:sz="0" w:space="0" w:color="auto"/>
                            <w:bottom w:val="none" w:sz="0" w:space="0" w:color="auto"/>
                            <w:right w:val="none" w:sz="0" w:space="0" w:color="auto"/>
                          </w:divBdr>
                        </w:div>
                        <w:div w:id="19944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297">
                  <w:marLeft w:val="0"/>
                  <w:marRight w:val="0"/>
                  <w:marTop w:val="0"/>
                  <w:marBottom w:val="0"/>
                  <w:divBdr>
                    <w:top w:val="none" w:sz="0" w:space="0" w:color="auto"/>
                    <w:left w:val="none" w:sz="0" w:space="0" w:color="auto"/>
                    <w:bottom w:val="none" w:sz="0" w:space="0" w:color="auto"/>
                    <w:right w:val="none" w:sz="0" w:space="0" w:color="auto"/>
                  </w:divBdr>
                  <w:divsChild>
                    <w:div w:id="995257559">
                      <w:marLeft w:val="0"/>
                      <w:marRight w:val="0"/>
                      <w:marTop w:val="0"/>
                      <w:marBottom w:val="360"/>
                      <w:divBdr>
                        <w:top w:val="none" w:sz="0" w:space="0" w:color="auto"/>
                        <w:left w:val="none" w:sz="0" w:space="0" w:color="auto"/>
                        <w:bottom w:val="none" w:sz="0" w:space="0" w:color="auto"/>
                        <w:right w:val="none" w:sz="0" w:space="0" w:color="auto"/>
                      </w:divBdr>
                      <w:divsChild>
                        <w:div w:id="798692564">
                          <w:marLeft w:val="0"/>
                          <w:marRight w:val="0"/>
                          <w:marTop w:val="0"/>
                          <w:marBottom w:val="0"/>
                          <w:divBdr>
                            <w:top w:val="none" w:sz="0" w:space="0" w:color="auto"/>
                            <w:left w:val="none" w:sz="0" w:space="0" w:color="auto"/>
                            <w:bottom w:val="single" w:sz="6" w:space="0" w:color="D0D0D0"/>
                            <w:right w:val="none" w:sz="0" w:space="0" w:color="auto"/>
                          </w:divBdr>
                        </w:div>
                        <w:div w:id="1801192923">
                          <w:marLeft w:val="0"/>
                          <w:marRight w:val="0"/>
                          <w:marTop w:val="0"/>
                          <w:marBottom w:val="0"/>
                          <w:divBdr>
                            <w:top w:val="none" w:sz="0" w:space="0" w:color="auto"/>
                            <w:left w:val="none" w:sz="0" w:space="0" w:color="auto"/>
                            <w:bottom w:val="none" w:sz="0" w:space="0" w:color="auto"/>
                            <w:right w:val="none" w:sz="0" w:space="0" w:color="auto"/>
                          </w:divBdr>
                          <w:divsChild>
                            <w:div w:id="1580090289">
                              <w:marLeft w:val="0"/>
                              <w:marRight w:val="0"/>
                              <w:marTop w:val="0"/>
                              <w:marBottom w:val="0"/>
                              <w:divBdr>
                                <w:top w:val="none" w:sz="0" w:space="0" w:color="auto"/>
                                <w:left w:val="none" w:sz="0" w:space="0" w:color="auto"/>
                                <w:bottom w:val="none" w:sz="0" w:space="0" w:color="auto"/>
                                <w:right w:val="none" w:sz="0" w:space="0" w:color="auto"/>
                              </w:divBdr>
                              <w:divsChild>
                                <w:div w:id="1292900657">
                                  <w:marLeft w:val="0"/>
                                  <w:marRight w:val="0"/>
                                  <w:marTop w:val="0"/>
                                  <w:marBottom w:val="0"/>
                                  <w:divBdr>
                                    <w:top w:val="none" w:sz="0" w:space="0" w:color="auto"/>
                                    <w:left w:val="none" w:sz="0" w:space="0" w:color="auto"/>
                                    <w:bottom w:val="none" w:sz="0" w:space="0" w:color="auto"/>
                                    <w:right w:val="none" w:sz="0" w:space="0" w:color="auto"/>
                                  </w:divBdr>
                                </w:div>
                                <w:div w:id="567233153">
                                  <w:marLeft w:val="0"/>
                                  <w:marRight w:val="0"/>
                                  <w:marTop w:val="0"/>
                                  <w:marBottom w:val="0"/>
                                  <w:divBdr>
                                    <w:top w:val="none" w:sz="0" w:space="0" w:color="auto"/>
                                    <w:left w:val="none" w:sz="0" w:space="0" w:color="auto"/>
                                    <w:bottom w:val="none" w:sz="0" w:space="0" w:color="auto"/>
                                    <w:right w:val="none" w:sz="0" w:space="0" w:color="auto"/>
                                  </w:divBdr>
                                  <w:divsChild>
                                    <w:div w:id="20003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364">
                              <w:marLeft w:val="0"/>
                              <w:marRight w:val="0"/>
                              <w:marTop w:val="0"/>
                              <w:marBottom w:val="0"/>
                              <w:divBdr>
                                <w:top w:val="none" w:sz="0" w:space="0" w:color="auto"/>
                                <w:left w:val="none" w:sz="0" w:space="0" w:color="auto"/>
                                <w:bottom w:val="none" w:sz="0" w:space="0" w:color="auto"/>
                                <w:right w:val="none" w:sz="0" w:space="0" w:color="auto"/>
                              </w:divBdr>
                              <w:divsChild>
                                <w:div w:id="1974872579">
                                  <w:marLeft w:val="0"/>
                                  <w:marRight w:val="0"/>
                                  <w:marTop w:val="0"/>
                                  <w:marBottom w:val="0"/>
                                  <w:divBdr>
                                    <w:top w:val="none" w:sz="0" w:space="0" w:color="auto"/>
                                    <w:left w:val="none" w:sz="0" w:space="0" w:color="auto"/>
                                    <w:bottom w:val="none" w:sz="0" w:space="0" w:color="auto"/>
                                    <w:right w:val="none" w:sz="0" w:space="0" w:color="auto"/>
                                  </w:divBdr>
                                </w:div>
                                <w:div w:id="1891918768">
                                  <w:marLeft w:val="0"/>
                                  <w:marRight w:val="0"/>
                                  <w:marTop w:val="0"/>
                                  <w:marBottom w:val="0"/>
                                  <w:divBdr>
                                    <w:top w:val="none" w:sz="0" w:space="0" w:color="auto"/>
                                    <w:left w:val="none" w:sz="0" w:space="0" w:color="auto"/>
                                    <w:bottom w:val="none" w:sz="0" w:space="0" w:color="auto"/>
                                    <w:right w:val="none" w:sz="0" w:space="0" w:color="auto"/>
                                  </w:divBdr>
                                  <w:divsChild>
                                    <w:div w:id="13558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9791">
                              <w:marLeft w:val="0"/>
                              <w:marRight w:val="0"/>
                              <w:marTop w:val="0"/>
                              <w:marBottom w:val="0"/>
                              <w:divBdr>
                                <w:top w:val="none" w:sz="0" w:space="0" w:color="auto"/>
                                <w:left w:val="none" w:sz="0" w:space="0" w:color="auto"/>
                                <w:bottom w:val="none" w:sz="0" w:space="0" w:color="auto"/>
                                <w:right w:val="none" w:sz="0" w:space="0" w:color="auto"/>
                              </w:divBdr>
                              <w:divsChild>
                                <w:div w:id="685789330">
                                  <w:marLeft w:val="0"/>
                                  <w:marRight w:val="0"/>
                                  <w:marTop w:val="0"/>
                                  <w:marBottom w:val="0"/>
                                  <w:divBdr>
                                    <w:top w:val="none" w:sz="0" w:space="0" w:color="auto"/>
                                    <w:left w:val="none" w:sz="0" w:space="0" w:color="auto"/>
                                    <w:bottom w:val="none" w:sz="0" w:space="0" w:color="auto"/>
                                    <w:right w:val="none" w:sz="0" w:space="0" w:color="auto"/>
                                  </w:divBdr>
                                </w:div>
                                <w:div w:id="1050806507">
                                  <w:marLeft w:val="0"/>
                                  <w:marRight w:val="0"/>
                                  <w:marTop w:val="0"/>
                                  <w:marBottom w:val="0"/>
                                  <w:divBdr>
                                    <w:top w:val="none" w:sz="0" w:space="0" w:color="auto"/>
                                    <w:left w:val="none" w:sz="0" w:space="0" w:color="auto"/>
                                    <w:bottom w:val="none" w:sz="0" w:space="0" w:color="auto"/>
                                    <w:right w:val="none" w:sz="0" w:space="0" w:color="auto"/>
                                  </w:divBdr>
                                  <w:divsChild>
                                    <w:div w:id="572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6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3643972">
                      <w:marLeft w:val="0"/>
                      <w:marRight w:val="0"/>
                      <w:marTop w:val="0"/>
                      <w:marBottom w:val="180"/>
                      <w:divBdr>
                        <w:top w:val="none" w:sz="0" w:space="0" w:color="auto"/>
                        <w:left w:val="none" w:sz="0" w:space="0" w:color="auto"/>
                        <w:bottom w:val="none" w:sz="0" w:space="0" w:color="auto"/>
                        <w:right w:val="none" w:sz="0" w:space="0" w:color="auto"/>
                      </w:divBdr>
                    </w:div>
                    <w:div w:id="823008788">
                      <w:marLeft w:val="0"/>
                      <w:marRight w:val="0"/>
                      <w:marTop w:val="0"/>
                      <w:marBottom w:val="180"/>
                      <w:divBdr>
                        <w:top w:val="none" w:sz="0" w:space="0" w:color="auto"/>
                        <w:left w:val="none" w:sz="0" w:space="0" w:color="auto"/>
                        <w:bottom w:val="none" w:sz="0" w:space="0" w:color="auto"/>
                        <w:right w:val="none" w:sz="0" w:space="0" w:color="auto"/>
                      </w:divBdr>
                    </w:div>
                    <w:div w:id="2101366120">
                      <w:marLeft w:val="0"/>
                      <w:marRight w:val="0"/>
                      <w:marTop w:val="0"/>
                      <w:marBottom w:val="360"/>
                      <w:divBdr>
                        <w:top w:val="none" w:sz="0" w:space="0" w:color="auto"/>
                        <w:left w:val="none" w:sz="0" w:space="0" w:color="auto"/>
                        <w:bottom w:val="none" w:sz="0" w:space="0" w:color="auto"/>
                        <w:right w:val="none" w:sz="0" w:space="0" w:color="auto"/>
                      </w:divBdr>
                      <w:divsChild>
                        <w:div w:id="331568270">
                          <w:marLeft w:val="0"/>
                          <w:marRight w:val="0"/>
                          <w:marTop w:val="0"/>
                          <w:marBottom w:val="0"/>
                          <w:divBdr>
                            <w:top w:val="none" w:sz="0" w:space="0" w:color="auto"/>
                            <w:left w:val="none" w:sz="0" w:space="0" w:color="auto"/>
                            <w:bottom w:val="none" w:sz="0" w:space="0" w:color="auto"/>
                            <w:right w:val="none" w:sz="0" w:space="0" w:color="auto"/>
                          </w:divBdr>
                          <w:divsChild>
                            <w:div w:id="16815405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06603338">
                      <w:marLeft w:val="0"/>
                      <w:marRight w:val="0"/>
                      <w:marTop w:val="0"/>
                      <w:marBottom w:val="180"/>
                      <w:divBdr>
                        <w:top w:val="none" w:sz="0" w:space="0" w:color="auto"/>
                        <w:left w:val="none" w:sz="0" w:space="0" w:color="auto"/>
                        <w:bottom w:val="none" w:sz="0" w:space="0" w:color="auto"/>
                        <w:right w:val="none" w:sz="0" w:space="0" w:color="auto"/>
                      </w:divBdr>
                    </w:div>
                    <w:div w:id="1752120913">
                      <w:marLeft w:val="0"/>
                      <w:marRight w:val="0"/>
                      <w:marTop w:val="0"/>
                      <w:marBottom w:val="180"/>
                      <w:divBdr>
                        <w:top w:val="none" w:sz="0" w:space="0" w:color="auto"/>
                        <w:left w:val="none" w:sz="0" w:space="0" w:color="auto"/>
                        <w:bottom w:val="none" w:sz="0" w:space="0" w:color="auto"/>
                        <w:right w:val="none" w:sz="0" w:space="0" w:color="auto"/>
                      </w:divBdr>
                    </w:div>
                    <w:div w:id="1290866440">
                      <w:marLeft w:val="0"/>
                      <w:marRight w:val="0"/>
                      <w:marTop w:val="0"/>
                      <w:marBottom w:val="180"/>
                      <w:divBdr>
                        <w:top w:val="none" w:sz="0" w:space="0" w:color="auto"/>
                        <w:left w:val="none" w:sz="0" w:space="0" w:color="auto"/>
                        <w:bottom w:val="none" w:sz="0" w:space="0" w:color="auto"/>
                        <w:right w:val="none" w:sz="0" w:space="0" w:color="auto"/>
                      </w:divBdr>
                    </w:div>
                    <w:div w:id="1718815457">
                      <w:marLeft w:val="0"/>
                      <w:marRight w:val="0"/>
                      <w:marTop w:val="360"/>
                      <w:marBottom w:val="360"/>
                      <w:divBdr>
                        <w:top w:val="none" w:sz="0" w:space="0" w:color="auto"/>
                        <w:left w:val="none" w:sz="0" w:space="0" w:color="auto"/>
                        <w:bottom w:val="none" w:sz="0" w:space="0" w:color="auto"/>
                        <w:right w:val="none" w:sz="0" w:space="0" w:color="auto"/>
                      </w:divBdr>
                      <w:divsChild>
                        <w:div w:id="1596357320">
                          <w:marLeft w:val="0"/>
                          <w:marRight w:val="0"/>
                          <w:marTop w:val="0"/>
                          <w:marBottom w:val="0"/>
                          <w:divBdr>
                            <w:top w:val="none" w:sz="0" w:space="0" w:color="auto"/>
                            <w:left w:val="none" w:sz="0" w:space="0" w:color="auto"/>
                            <w:bottom w:val="none" w:sz="0" w:space="0" w:color="auto"/>
                            <w:right w:val="none" w:sz="0" w:space="0" w:color="auto"/>
                          </w:divBdr>
                          <w:divsChild>
                            <w:div w:id="10911989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3173093">
                      <w:marLeft w:val="0"/>
                      <w:marRight w:val="0"/>
                      <w:marTop w:val="0"/>
                      <w:marBottom w:val="180"/>
                      <w:divBdr>
                        <w:top w:val="none" w:sz="0" w:space="0" w:color="auto"/>
                        <w:left w:val="none" w:sz="0" w:space="0" w:color="auto"/>
                        <w:bottom w:val="none" w:sz="0" w:space="0" w:color="auto"/>
                        <w:right w:val="none" w:sz="0" w:space="0" w:color="auto"/>
                      </w:divBdr>
                    </w:div>
                    <w:div w:id="1709598371">
                      <w:marLeft w:val="0"/>
                      <w:marRight w:val="0"/>
                      <w:marTop w:val="0"/>
                      <w:marBottom w:val="180"/>
                      <w:divBdr>
                        <w:top w:val="none" w:sz="0" w:space="0" w:color="auto"/>
                        <w:left w:val="none" w:sz="0" w:space="0" w:color="auto"/>
                        <w:bottom w:val="none" w:sz="0" w:space="0" w:color="auto"/>
                        <w:right w:val="none" w:sz="0" w:space="0" w:color="auto"/>
                      </w:divBdr>
                    </w:div>
                    <w:div w:id="789208700">
                      <w:marLeft w:val="0"/>
                      <w:marRight w:val="0"/>
                      <w:marTop w:val="0"/>
                      <w:marBottom w:val="180"/>
                      <w:divBdr>
                        <w:top w:val="none" w:sz="0" w:space="0" w:color="auto"/>
                        <w:left w:val="none" w:sz="0" w:space="0" w:color="auto"/>
                        <w:bottom w:val="none" w:sz="0" w:space="0" w:color="auto"/>
                        <w:right w:val="none" w:sz="0" w:space="0" w:color="auto"/>
                      </w:divBdr>
                    </w:div>
                    <w:div w:id="1624580288">
                      <w:marLeft w:val="0"/>
                      <w:marRight w:val="0"/>
                      <w:marTop w:val="0"/>
                      <w:marBottom w:val="180"/>
                      <w:divBdr>
                        <w:top w:val="none" w:sz="0" w:space="0" w:color="auto"/>
                        <w:left w:val="none" w:sz="0" w:space="0" w:color="auto"/>
                        <w:bottom w:val="none" w:sz="0" w:space="0" w:color="auto"/>
                        <w:right w:val="none" w:sz="0" w:space="0" w:color="auto"/>
                      </w:divBdr>
                    </w:div>
                    <w:div w:id="189994642">
                      <w:marLeft w:val="0"/>
                      <w:marRight w:val="0"/>
                      <w:marTop w:val="360"/>
                      <w:marBottom w:val="360"/>
                      <w:divBdr>
                        <w:top w:val="none" w:sz="0" w:space="0" w:color="auto"/>
                        <w:left w:val="none" w:sz="0" w:space="0" w:color="auto"/>
                        <w:bottom w:val="none" w:sz="0" w:space="0" w:color="auto"/>
                        <w:right w:val="none" w:sz="0" w:space="0" w:color="auto"/>
                      </w:divBdr>
                      <w:divsChild>
                        <w:div w:id="1060245996">
                          <w:marLeft w:val="0"/>
                          <w:marRight w:val="0"/>
                          <w:marTop w:val="0"/>
                          <w:marBottom w:val="0"/>
                          <w:divBdr>
                            <w:top w:val="none" w:sz="0" w:space="0" w:color="auto"/>
                            <w:left w:val="none" w:sz="0" w:space="0" w:color="auto"/>
                            <w:bottom w:val="none" w:sz="0" w:space="0" w:color="auto"/>
                            <w:right w:val="none" w:sz="0" w:space="0" w:color="auto"/>
                          </w:divBdr>
                          <w:divsChild>
                            <w:div w:id="20506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2711">
                      <w:marLeft w:val="0"/>
                      <w:marRight w:val="0"/>
                      <w:marTop w:val="0"/>
                      <w:marBottom w:val="180"/>
                      <w:divBdr>
                        <w:top w:val="none" w:sz="0" w:space="0" w:color="auto"/>
                        <w:left w:val="none" w:sz="0" w:space="0" w:color="auto"/>
                        <w:bottom w:val="none" w:sz="0" w:space="0" w:color="auto"/>
                        <w:right w:val="none" w:sz="0" w:space="0" w:color="auto"/>
                      </w:divBdr>
                    </w:div>
                    <w:div w:id="2047026457">
                      <w:marLeft w:val="0"/>
                      <w:marRight w:val="0"/>
                      <w:marTop w:val="0"/>
                      <w:marBottom w:val="180"/>
                      <w:divBdr>
                        <w:top w:val="none" w:sz="0" w:space="0" w:color="auto"/>
                        <w:left w:val="none" w:sz="0" w:space="0" w:color="auto"/>
                        <w:bottom w:val="none" w:sz="0" w:space="0" w:color="auto"/>
                        <w:right w:val="none" w:sz="0" w:space="0" w:color="auto"/>
                      </w:divBdr>
                    </w:div>
                    <w:div w:id="11468199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3104279">
      <w:bodyDiv w:val="1"/>
      <w:marLeft w:val="0"/>
      <w:marRight w:val="0"/>
      <w:marTop w:val="0"/>
      <w:marBottom w:val="0"/>
      <w:divBdr>
        <w:top w:val="none" w:sz="0" w:space="0" w:color="auto"/>
        <w:left w:val="none" w:sz="0" w:space="0" w:color="auto"/>
        <w:bottom w:val="none" w:sz="0" w:space="0" w:color="auto"/>
        <w:right w:val="none" w:sz="0" w:space="0" w:color="auto"/>
      </w:divBdr>
      <w:divsChild>
        <w:div w:id="361055920">
          <w:marLeft w:val="0"/>
          <w:marRight w:val="0"/>
          <w:marTop w:val="0"/>
          <w:marBottom w:val="0"/>
          <w:divBdr>
            <w:top w:val="none" w:sz="0" w:space="0" w:color="auto"/>
            <w:left w:val="none" w:sz="0" w:space="0" w:color="auto"/>
            <w:bottom w:val="none" w:sz="0" w:space="0" w:color="auto"/>
            <w:right w:val="none" w:sz="0" w:space="0" w:color="auto"/>
          </w:divBdr>
          <w:divsChild>
            <w:div w:id="1841502323">
              <w:marLeft w:val="0"/>
              <w:marRight w:val="0"/>
              <w:marTop w:val="0"/>
              <w:marBottom w:val="0"/>
              <w:divBdr>
                <w:top w:val="none" w:sz="0" w:space="0" w:color="auto"/>
                <w:left w:val="none" w:sz="0" w:space="0" w:color="auto"/>
                <w:bottom w:val="none" w:sz="0" w:space="0" w:color="auto"/>
                <w:right w:val="none" w:sz="0" w:space="0" w:color="auto"/>
              </w:divBdr>
              <w:divsChild>
                <w:div w:id="1118256242">
                  <w:marLeft w:val="0"/>
                  <w:marRight w:val="0"/>
                  <w:marTop w:val="120"/>
                  <w:marBottom w:val="0"/>
                  <w:divBdr>
                    <w:top w:val="none" w:sz="0" w:space="0" w:color="auto"/>
                    <w:left w:val="none" w:sz="0" w:space="0" w:color="auto"/>
                    <w:bottom w:val="none" w:sz="0" w:space="0" w:color="auto"/>
                    <w:right w:val="none" w:sz="0" w:space="0" w:color="auto"/>
                  </w:divBdr>
                  <w:divsChild>
                    <w:div w:id="16707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2513">
          <w:marLeft w:val="0"/>
          <w:marRight w:val="0"/>
          <w:marTop w:val="0"/>
          <w:marBottom w:val="0"/>
          <w:divBdr>
            <w:top w:val="none" w:sz="0" w:space="0" w:color="auto"/>
            <w:left w:val="none" w:sz="0" w:space="0" w:color="auto"/>
            <w:bottom w:val="none" w:sz="0" w:space="0" w:color="auto"/>
            <w:right w:val="none" w:sz="0" w:space="0" w:color="auto"/>
          </w:divBdr>
          <w:divsChild>
            <w:div w:id="1558200546">
              <w:marLeft w:val="0"/>
              <w:marRight w:val="0"/>
              <w:marTop w:val="0"/>
              <w:marBottom w:val="0"/>
              <w:divBdr>
                <w:top w:val="none" w:sz="0" w:space="0" w:color="auto"/>
                <w:left w:val="none" w:sz="0" w:space="0" w:color="auto"/>
                <w:bottom w:val="none" w:sz="0" w:space="0" w:color="auto"/>
                <w:right w:val="none" w:sz="0" w:space="0" w:color="auto"/>
              </w:divBdr>
              <w:divsChild>
                <w:div w:id="441847543">
                  <w:marLeft w:val="0"/>
                  <w:marRight w:val="0"/>
                  <w:marTop w:val="0"/>
                  <w:marBottom w:val="360"/>
                  <w:divBdr>
                    <w:top w:val="none" w:sz="0" w:space="0" w:color="auto"/>
                    <w:left w:val="none" w:sz="0" w:space="0" w:color="auto"/>
                    <w:bottom w:val="none" w:sz="0" w:space="0" w:color="auto"/>
                    <w:right w:val="none" w:sz="0" w:space="0" w:color="auto"/>
                  </w:divBdr>
                  <w:divsChild>
                    <w:div w:id="974916207">
                      <w:marLeft w:val="0"/>
                      <w:marRight w:val="0"/>
                      <w:marTop w:val="0"/>
                      <w:marBottom w:val="0"/>
                      <w:divBdr>
                        <w:top w:val="none" w:sz="0" w:space="0" w:color="auto"/>
                        <w:left w:val="none" w:sz="0" w:space="0" w:color="auto"/>
                        <w:bottom w:val="none" w:sz="0" w:space="0" w:color="auto"/>
                        <w:right w:val="none" w:sz="0" w:space="0" w:color="auto"/>
                      </w:divBdr>
                      <w:divsChild>
                        <w:div w:id="1895726667">
                          <w:marLeft w:val="0"/>
                          <w:marRight w:val="0"/>
                          <w:marTop w:val="0"/>
                          <w:marBottom w:val="0"/>
                          <w:divBdr>
                            <w:top w:val="none" w:sz="0" w:space="0" w:color="auto"/>
                            <w:left w:val="none" w:sz="0" w:space="0" w:color="auto"/>
                            <w:bottom w:val="none" w:sz="0" w:space="0" w:color="auto"/>
                            <w:right w:val="none" w:sz="0" w:space="0" w:color="auto"/>
                          </w:divBdr>
                        </w:div>
                      </w:divsChild>
                    </w:div>
                    <w:div w:id="1331368605">
                      <w:marLeft w:val="0"/>
                      <w:marRight w:val="0"/>
                      <w:marTop w:val="75"/>
                      <w:marBottom w:val="0"/>
                      <w:divBdr>
                        <w:top w:val="none" w:sz="0" w:space="0" w:color="auto"/>
                        <w:left w:val="none" w:sz="0" w:space="0" w:color="auto"/>
                        <w:bottom w:val="none" w:sz="0" w:space="0" w:color="auto"/>
                        <w:right w:val="none" w:sz="0" w:space="0" w:color="auto"/>
                      </w:divBdr>
                    </w:div>
                  </w:divsChild>
                </w:div>
                <w:div w:id="1941332918">
                  <w:marLeft w:val="0"/>
                  <w:marRight w:val="0"/>
                  <w:marTop w:val="0"/>
                  <w:marBottom w:val="0"/>
                  <w:divBdr>
                    <w:top w:val="none" w:sz="0" w:space="0" w:color="auto"/>
                    <w:left w:val="none" w:sz="0" w:space="0" w:color="auto"/>
                    <w:bottom w:val="none" w:sz="0" w:space="0" w:color="auto"/>
                    <w:right w:val="none" w:sz="0" w:space="0" w:color="auto"/>
                  </w:divBdr>
                  <w:divsChild>
                    <w:div w:id="578951458">
                      <w:marLeft w:val="0"/>
                      <w:marRight w:val="0"/>
                      <w:marTop w:val="0"/>
                      <w:marBottom w:val="360"/>
                      <w:divBdr>
                        <w:top w:val="none" w:sz="0" w:space="0" w:color="auto"/>
                        <w:left w:val="none" w:sz="0" w:space="0" w:color="auto"/>
                        <w:bottom w:val="none" w:sz="0" w:space="0" w:color="auto"/>
                        <w:right w:val="none" w:sz="0" w:space="0" w:color="auto"/>
                      </w:divBdr>
                      <w:divsChild>
                        <w:div w:id="684358925">
                          <w:marLeft w:val="0"/>
                          <w:marRight w:val="0"/>
                          <w:marTop w:val="0"/>
                          <w:marBottom w:val="0"/>
                          <w:divBdr>
                            <w:top w:val="none" w:sz="0" w:space="0" w:color="auto"/>
                            <w:left w:val="none" w:sz="0" w:space="0" w:color="auto"/>
                            <w:bottom w:val="single" w:sz="6" w:space="0" w:color="D0D0D0"/>
                            <w:right w:val="none" w:sz="0" w:space="0" w:color="auto"/>
                          </w:divBdr>
                        </w:div>
                        <w:div w:id="831138523">
                          <w:marLeft w:val="0"/>
                          <w:marRight w:val="0"/>
                          <w:marTop w:val="0"/>
                          <w:marBottom w:val="0"/>
                          <w:divBdr>
                            <w:top w:val="none" w:sz="0" w:space="0" w:color="auto"/>
                            <w:left w:val="none" w:sz="0" w:space="0" w:color="auto"/>
                            <w:bottom w:val="none" w:sz="0" w:space="0" w:color="auto"/>
                            <w:right w:val="none" w:sz="0" w:space="0" w:color="auto"/>
                          </w:divBdr>
                          <w:divsChild>
                            <w:div w:id="2115513178">
                              <w:marLeft w:val="0"/>
                              <w:marRight w:val="0"/>
                              <w:marTop w:val="0"/>
                              <w:marBottom w:val="0"/>
                              <w:divBdr>
                                <w:top w:val="none" w:sz="0" w:space="0" w:color="auto"/>
                                <w:left w:val="none" w:sz="0" w:space="0" w:color="auto"/>
                                <w:bottom w:val="none" w:sz="0" w:space="0" w:color="auto"/>
                                <w:right w:val="none" w:sz="0" w:space="0" w:color="auto"/>
                              </w:divBdr>
                              <w:divsChild>
                                <w:div w:id="1998218959">
                                  <w:marLeft w:val="0"/>
                                  <w:marRight w:val="0"/>
                                  <w:marTop w:val="0"/>
                                  <w:marBottom w:val="0"/>
                                  <w:divBdr>
                                    <w:top w:val="none" w:sz="0" w:space="0" w:color="auto"/>
                                    <w:left w:val="none" w:sz="0" w:space="0" w:color="auto"/>
                                    <w:bottom w:val="none" w:sz="0" w:space="0" w:color="auto"/>
                                    <w:right w:val="none" w:sz="0" w:space="0" w:color="auto"/>
                                  </w:divBdr>
                                </w:div>
                                <w:div w:id="177040211">
                                  <w:marLeft w:val="0"/>
                                  <w:marRight w:val="0"/>
                                  <w:marTop w:val="0"/>
                                  <w:marBottom w:val="0"/>
                                  <w:divBdr>
                                    <w:top w:val="none" w:sz="0" w:space="0" w:color="auto"/>
                                    <w:left w:val="none" w:sz="0" w:space="0" w:color="auto"/>
                                    <w:bottom w:val="none" w:sz="0" w:space="0" w:color="auto"/>
                                    <w:right w:val="none" w:sz="0" w:space="0" w:color="auto"/>
                                  </w:divBdr>
                                  <w:divsChild>
                                    <w:div w:id="7789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609921">
                      <w:marLeft w:val="0"/>
                      <w:marRight w:val="0"/>
                      <w:marTop w:val="0"/>
                      <w:marBottom w:val="180"/>
                      <w:divBdr>
                        <w:top w:val="none" w:sz="0" w:space="0" w:color="auto"/>
                        <w:left w:val="none" w:sz="0" w:space="0" w:color="auto"/>
                        <w:bottom w:val="none" w:sz="0" w:space="0" w:color="auto"/>
                        <w:right w:val="none" w:sz="0" w:space="0" w:color="auto"/>
                      </w:divBdr>
                    </w:div>
                    <w:div w:id="507838726">
                      <w:marLeft w:val="0"/>
                      <w:marRight w:val="0"/>
                      <w:marTop w:val="0"/>
                      <w:marBottom w:val="180"/>
                      <w:divBdr>
                        <w:top w:val="none" w:sz="0" w:space="0" w:color="auto"/>
                        <w:left w:val="none" w:sz="0" w:space="0" w:color="auto"/>
                        <w:bottom w:val="none" w:sz="0" w:space="0" w:color="auto"/>
                        <w:right w:val="none" w:sz="0" w:space="0" w:color="auto"/>
                      </w:divBdr>
                    </w:div>
                    <w:div w:id="57940702">
                      <w:marLeft w:val="0"/>
                      <w:marRight w:val="0"/>
                      <w:marTop w:val="0"/>
                      <w:marBottom w:val="360"/>
                      <w:divBdr>
                        <w:top w:val="none" w:sz="0" w:space="0" w:color="auto"/>
                        <w:left w:val="none" w:sz="0" w:space="0" w:color="auto"/>
                        <w:bottom w:val="none" w:sz="0" w:space="0" w:color="auto"/>
                        <w:right w:val="none" w:sz="0" w:space="0" w:color="auto"/>
                      </w:divBdr>
                      <w:divsChild>
                        <w:div w:id="517086764">
                          <w:marLeft w:val="0"/>
                          <w:marRight w:val="0"/>
                          <w:marTop w:val="0"/>
                          <w:marBottom w:val="0"/>
                          <w:divBdr>
                            <w:top w:val="none" w:sz="0" w:space="0" w:color="auto"/>
                            <w:left w:val="none" w:sz="0" w:space="0" w:color="auto"/>
                            <w:bottom w:val="none" w:sz="0" w:space="0" w:color="auto"/>
                            <w:right w:val="none" w:sz="0" w:space="0" w:color="auto"/>
                          </w:divBdr>
                          <w:divsChild>
                            <w:div w:id="11458569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10275639">
                      <w:marLeft w:val="0"/>
                      <w:marRight w:val="0"/>
                      <w:marTop w:val="0"/>
                      <w:marBottom w:val="180"/>
                      <w:divBdr>
                        <w:top w:val="none" w:sz="0" w:space="0" w:color="auto"/>
                        <w:left w:val="none" w:sz="0" w:space="0" w:color="auto"/>
                        <w:bottom w:val="none" w:sz="0" w:space="0" w:color="auto"/>
                        <w:right w:val="none" w:sz="0" w:space="0" w:color="auto"/>
                      </w:divBdr>
                    </w:div>
                    <w:div w:id="1746293576">
                      <w:marLeft w:val="0"/>
                      <w:marRight w:val="0"/>
                      <w:marTop w:val="0"/>
                      <w:marBottom w:val="180"/>
                      <w:divBdr>
                        <w:top w:val="none" w:sz="0" w:space="0" w:color="auto"/>
                        <w:left w:val="none" w:sz="0" w:space="0" w:color="auto"/>
                        <w:bottom w:val="none" w:sz="0" w:space="0" w:color="auto"/>
                        <w:right w:val="none" w:sz="0" w:space="0" w:color="auto"/>
                      </w:divBdr>
                    </w:div>
                    <w:div w:id="251357261">
                      <w:marLeft w:val="0"/>
                      <w:marRight w:val="0"/>
                      <w:marTop w:val="0"/>
                      <w:marBottom w:val="180"/>
                      <w:divBdr>
                        <w:top w:val="none" w:sz="0" w:space="0" w:color="auto"/>
                        <w:left w:val="none" w:sz="0" w:space="0" w:color="auto"/>
                        <w:bottom w:val="none" w:sz="0" w:space="0" w:color="auto"/>
                        <w:right w:val="none" w:sz="0" w:space="0" w:color="auto"/>
                      </w:divBdr>
                    </w:div>
                    <w:div w:id="1737971817">
                      <w:marLeft w:val="0"/>
                      <w:marRight w:val="0"/>
                      <w:marTop w:val="0"/>
                      <w:marBottom w:val="180"/>
                      <w:divBdr>
                        <w:top w:val="none" w:sz="0" w:space="0" w:color="auto"/>
                        <w:left w:val="none" w:sz="0" w:space="0" w:color="auto"/>
                        <w:bottom w:val="none" w:sz="0" w:space="0" w:color="auto"/>
                        <w:right w:val="none" w:sz="0" w:space="0" w:color="auto"/>
                      </w:divBdr>
                    </w:div>
                    <w:div w:id="1675254810">
                      <w:marLeft w:val="0"/>
                      <w:marRight w:val="0"/>
                      <w:marTop w:val="360"/>
                      <w:marBottom w:val="360"/>
                      <w:divBdr>
                        <w:top w:val="none" w:sz="0" w:space="0" w:color="auto"/>
                        <w:left w:val="none" w:sz="0" w:space="0" w:color="auto"/>
                        <w:bottom w:val="none" w:sz="0" w:space="0" w:color="auto"/>
                        <w:right w:val="none" w:sz="0" w:space="0" w:color="auto"/>
                      </w:divBdr>
                      <w:divsChild>
                        <w:div w:id="1513180395">
                          <w:marLeft w:val="0"/>
                          <w:marRight w:val="0"/>
                          <w:marTop w:val="0"/>
                          <w:marBottom w:val="0"/>
                          <w:divBdr>
                            <w:top w:val="none" w:sz="0" w:space="0" w:color="auto"/>
                            <w:left w:val="none" w:sz="0" w:space="0" w:color="auto"/>
                            <w:bottom w:val="none" w:sz="0" w:space="0" w:color="auto"/>
                            <w:right w:val="none" w:sz="0" w:space="0" w:color="auto"/>
                          </w:divBdr>
                          <w:divsChild>
                            <w:div w:id="12450685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6510545">
                      <w:marLeft w:val="0"/>
                      <w:marRight w:val="0"/>
                      <w:marTop w:val="0"/>
                      <w:marBottom w:val="180"/>
                      <w:divBdr>
                        <w:top w:val="none" w:sz="0" w:space="0" w:color="auto"/>
                        <w:left w:val="none" w:sz="0" w:space="0" w:color="auto"/>
                        <w:bottom w:val="none" w:sz="0" w:space="0" w:color="auto"/>
                        <w:right w:val="none" w:sz="0" w:space="0" w:color="auto"/>
                      </w:divBdr>
                    </w:div>
                    <w:div w:id="1511722627">
                      <w:marLeft w:val="0"/>
                      <w:marRight w:val="0"/>
                      <w:marTop w:val="0"/>
                      <w:marBottom w:val="180"/>
                      <w:divBdr>
                        <w:top w:val="none" w:sz="0" w:space="0" w:color="auto"/>
                        <w:left w:val="none" w:sz="0" w:space="0" w:color="auto"/>
                        <w:bottom w:val="none" w:sz="0" w:space="0" w:color="auto"/>
                        <w:right w:val="none" w:sz="0" w:space="0" w:color="auto"/>
                      </w:divBdr>
                    </w:div>
                    <w:div w:id="1388072269">
                      <w:marLeft w:val="0"/>
                      <w:marRight w:val="0"/>
                      <w:marTop w:val="0"/>
                      <w:marBottom w:val="180"/>
                      <w:divBdr>
                        <w:top w:val="none" w:sz="0" w:space="0" w:color="auto"/>
                        <w:left w:val="none" w:sz="0" w:space="0" w:color="auto"/>
                        <w:bottom w:val="none" w:sz="0" w:space="0" w:color="auto"/>
                        <w:right w:val="none" w:sz="0" w:space="0" w:color="auto"/>
                      </w:divBdr>
                    </w:div>
                    <w:div w:id="256988635">
                      <w:marLeft w:val="0"/>
                      <w:marRight w:val="0"/>
                      <w:marTop w:val="0"/>
                      <w:marBottom w:val="180"/>
                      <w:divBdr>
                        <w:top w:val="none" w:sz="0" w:space="0" w:color="auto"/>
                        <w:left w:val="none" w:sz="0" w:space="0" w:color="auto"/>
                        <w:bottom w:val="none" w:sz="0" w:space="0" w:color="auto"/>
                        <w:right w:val="none" w:sz="0" w:space="0" w:color="auto"/>
                      </w:divBdr>
                    </w:div>
                    <w:div w:id="14458811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7916177">
      <w:bodyDiv w:val="1"/>
      <w:marLeft w:val="0"/>
      <w:marRight w:val="0"/>
      <w:marTop w:val="0"/>
      <w:marBottom w:val="0"/>
      <w:divBdr>
        <w:top w:val="none" w:sz="0" w:space="0" w:color="auto"/>
        <w:left w:val="none" w:sz="0" w:space="0" w:color="auto"/>
        <w:bottom w:val="none" w:sz="0" w:space="0" w:color="auto"/>
        <w:right w:val="none" w:sz="0" w:space="0" w:color="auto"/>
      </w:divBdr>
      <w:divsChild>
        <w:div w:id="191189158">
          <w:marLeft w:val="0"/>
          <w:marRight w:val="0"/>
          <w:marTop w:val="0"/>
          <w:marBottom w:val="0"/>
          <w:divBdr>
            <w:top w:val="none" w:sz="0" w:space="0" w:color="auto"/>
            <w:left w:val="none" w:sz="0" w:space="0" w:color="auto"/>
            <w:bottom w:val="none" w:sz="0" w:space="0" w:color="auto"/>
            <w:right w:val="none" w:sz="0" w:space="0" w:color="auto"/>
          </w:divBdr>
          <w:divsChild>
            <w:div w:id="15618698">
              <w:marLeft w:val="0"/>
              <w:marRight w:val="0"/>
              <w:marTop w:val="0"/>
              <w:marBottom w:val="0"/>
              <w:divBdr>
                <w:top w:val="none" w:sz="0" w:space="0" w:color="auto"/>
                <w:left w:val="none" w:sz="0" w:space="0" w:color="auto"/>
                <w:bottom w:val="none" w:sz="0" w:space="0" w:color="auto"/>
                <w:right w:val="none" w:sz="0" w:space="0" w:color="auto"/>
              </w:divBdr>
              <w:divsChild>
                <w:div w:id="867525672">
                  <w:marLeft w:val="0"/>
                  <w:marRight w:val="0"/>
                  <w:marTop w:val="120"/>
                  <w:marBottom w:val="0"/>
                  <w:divBdr>
                    <w:top w:val="none" w:sz="0" w:space="0" w:color="auto"/>
                    <w:left w:val="none" w:sz="0" w:space="0" w:color="auto"/>
                    <w:bottom w:val="none" w:sz="0" w:space="0" w:color="auto"/>
                    <w:right w:val="none" w:sz="0" w:space="0" w:color="auto"/>
                  </w:divBdr>
                  <w:divsChild>
                    <w:div w:id="2667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04295">
          <w:marLeft w:val="0"/>
          <w:marRight w:val="0"/>
          <w:marTop w:val="0"/>
          <w:marBottom w:val="0"/>
          <w:divBdr>
            <w:top w:val="none" w:sz="0" w:space="0" w:color="auto"/>
            <w:left w:val="none" w:sz="0" w:space="0" w:color="auto"/>
            <w:bottom w:val="none" w:sz="0" w:space="0" w:color="auto"/>
            <w:right w:val="none" w:sz="0" w:space="0" w:color="auto"/>
          </w:divBdr>
          <w:divsChild>
            <w:div w:id="2133398496">
              <w:marLeft w:val="0"/>
              <w:marRight w:val="0"/>
              <w:marTop w:val="0"/>
              <w:marBottom w:val="0"/>
              <w:divBdr>
                <w:top w:val="none" w:sz="0" w:space="0" w:color="auto"/>
                <w:left w:val="none" w:sz="0" w:space="0" w:color="auto"/>
                <w:bottom w:val="none" w:sz="0" w:space="0" w:color="auto"/>
                <w:right w:val="none" w:sz="0" w:space="0" w:color="auto"/>
              </w:divBdr>
              <w:divsChild>
                <w:div w:id="89401939">
                  <w:marLeft w:val="0"/>
                  <w:marRight w:val="0"/>
                  <w:marTop w:val="0"/>
                  <w:marBottom w:val="360"/>
                  <w:divBdr>
                    <w:top w:val="none" w:sz="0" w:space="0" w:color="auto"/>
                    <w:left w:val="none" w:sz="0" w:space="0" w:color="auto"/>
                    <w:bottom w:val="none" w:sz="0" w:space="0" w:color="auto"/>
                    <w:right w:val="none" w:sz="0" w:space="0" w:color="auto"/>
                  </w:divBdr>
                  <w:divsChild>
                    <w:div w:id="1265921489">
                      <w:marLeft w:val="0"/>
                      <w:marRight w:val="0"/>
                      <w:marTop w:val="0"/>
                      <w:marBottom w:val="0"/>
                      <w:divBdr>
                        <w:top w:val="none" w:sz="0" w:space="0" w:color="auto"/>
                        <w:left w:val="none" w:sz="0" w:space="0" w:color="auto"/>
                        <w:bottom w:val="none" w:sz="0" w:space="0" w:color="auto"/>
                        <w:right w:val="none" w:sz="0" w:space="0" w:color="auto"/>
                      </w:divBdr>
                      <w:divsChild>
                        <w:div w:id="43605467">
                          <w:marLeft w:val="0"/>
                          <w:marRight w:val="0"/>
                          <w:marTop w:val="0"/>
                          <w:marBottom w:val="0"/>
                          <w:divBdr>
                            <w:top w:val="none" w:sz="0" w:space="0" w:color="auto"/>
                            <w:left w:val="none" w:sz="0" w:space="0" w:color="auto"/>
                            <w:bottom w:val="none" w:sz="0" w:space="0" w:color="auto"/>
                            <w:right w:val="none" w:sz="0" w:space="0" w:color="auto"/>
                          </w:divBdr>
                        </w:div>
                      </w:divsChild>
                    </w:div>
                    <w:div w:id="70852457">
                      <w:marLeft w:val="0"/>
                      <w:marRight w:val="0"/>
                      <w:marTop w:val="75"/>
                      <w:marBottom w:val="0"/>
                      <w:divBdr>
                        <w:top w:val="none" w:sz="0" w:space="0" w:color="auto"/>
                        <w:left w:val="none" w:sz="0" w:space="0" w:color="auto"/>
                        <w:bottom w:val="none" w:sz="0" w:space="0" w:color="auto"/>
                        <w:right w:val="none" w:sz="0" w:space="0" w:color="auto"/>
                      </w:divBdr>
                    </w:div>
                  </w:divsChild>
                </w:div>
                <w:div w:id="856237802">
                  <w:marLeft w:val="0"/>
                  <w:marRight w:val="0"/>
                  <w:marTop w:val="0"/>
                  <w:marBottom w:val="0"/>
                  <w:divBdr>
                    <w:top w:val="none" w:sz="0" w:space="0" w:color="auto"/>
                    <w:left w:val="none" w:sz="0" w:space="0" w:color="auto"/>
                    <w:bottom w:val="none" w:sz="0" w:space="0" w:color="auto"/>
                    <w:right w:val="none" w:sz="0" w:space="0" w:color="auto"/>
                  </w:divBdr>
                  <w:divsChild>
                    <w:div w:id="131949772">
                      <w:marLeft w:val="0"/>
                      <w:marRight w:val="0"/>
                      <w:marTop w:val="0"/>
                      <w:marBottom w:val="360"/>
                      <w:divBdr>
                        <w:top w:val="none" w:sz="0" w:space="0" w:color="auto"/>
                        <w:left w:val="none" w:sz="0" w:space="0" w:color="auto"/>
                        <w:bottom w:val="none" w:sz="0" w:space="0" w:color="auto"/>
                        <w:right w:val="none" w:sz="0" w:space="0" w:color="auto"/>
                      </w:divBdr>
                      <w:divsChild>
                        <w:div w:id="1857036589">
                          <w:marLeft w:val="0"/>
                          <w:marRight w:val="0"/>
                          <w:marTop w:val="0"/>
                          <w:marBottom w:val="0"/>
                          <w:divBdr>
                            <w:top w:val="none" w:sz="0" w:space="0" w:color="auto"/>
                            <w:left w:val="none" w:sz="0" w:space="0" w:color="auto"/>
                            <w:bottom w:val="single" w:sz="6" w:space="0" w:color="D0D0D0"/>
                            <w:right w:val="none" w:sz="0" w:space="0" w:color="auto"/>
                          </w:divBdr>
                        </w:div>
                        <w:div w:id="323706987">
                          <w:marLeft w:val="0"/>
                          <w:marRight w:val="0"/>
                          <w:marTop w:val="0"/>
                          <w:marBottom w:val="0"/>
                          <w:divBdr>
                            <w:top w:val="none" w:sz="0" w:space="0" w:color="auto"/>
                            <w:left w:val="none" w:sz="0" w:space="0" w:color="auto"/>
                            <w:bottom w:val="none" w:sz="0" w:space="0" w:color="auto"/>
                            <w:right w:val="none" w:sz="0" w:space="0" w:color="auto"/>
                          </w:divBdr>
                        </w:div>
                      </w:divsChild>
                    </w:div>
                    <w:div w:id="2085256858">
                      <w:marLeft w:val="0"/>
                      <w:marRight w:val="0"/>
                      <w:marTop w:val="0"/>
                      <w:marBottom w:val="180"/>
                      <w:divBdr>
                        <w:top w:val="none" w:sz="0" w:space="0" w:color="auto"/>
                        <w:left w:val="none" w:sz="0" w:space="0" w:color="auto"/>
                        <w:bottom w:val="none" w:sz="0" w:space="0" w:color="auto"/>
                        <w:right w:val="none" w:sz="0" w:space="0" w:color="auto"/>
                      </w:divBdr>
                    </w:div>
                    <w:div w:id="1975404787">
                      <w:marLeft w:val="0"/>
                      <w:marRight w:val="0"/>
                      <w:marTop w:val="0"/>
                      <w:marBottom w:val="180"/>
                      <w:divBdr>
                        <w:top w:val="none" w:sz="0" w:space="0" w:color="auto"/>
                        <w:left w:val="none" w:sz="0" w:space="0" w:color="auto"/>
                        <w:bottom w:val="none" w:sz="0" w:space="0" w:color="auto"/>
                        <w:right w:val="none" w:sz="0" w:space="0" w:color="auto"/>
                      </w:divBdr>
                    </w:div>
                    <w:div w:id="833884010">
                      <w:marLeft w:val="0"/>
                      <w:marRight w:val="0"/>
                      <w:marTop w:val="0"/>
                      <w:marBottom w:val="180"/>
                      <w:divBdr>
                        <w:top w:val="none" w:sz="0" w:space="0" w:color="auto"/>
                        <w:left w:val="none" w:sz="0" w:space="0" w:color="auto"/>
                        <w:bottom w:val="none" w:sz="0" w:space="0" w:color="auto"/>
                        <w:right w:val="none" w:sz="0" w:space="0" w:color="auto"/>
                      </w:divBdr>
                    </w:div>
                    <w:div w:id="1075929514">
                      <w:marLeft w:val="0"/>
                      <w:marRight w:val="0"/>
                      <w:marTop w:val="360"/>
                      <w:marBottom w:val="360"/>
                      <w:divBdr>
                        <w:top w:val="none" w:sz="0" w:space="0" w:color="auto"/>
                        <w:left w:val="none" w:sz="0" w:space="0" w:color="auto"/>
                        <w:bottom w:val="none" w:sz="0" w:space="0" w:color="auto"/>
                        <w:right w:val="none" w:sz="0" w:space="0" w:color="auto"/>
                      </w:divBdr>
                      <w:divsChild>
                        <w:div w:id="77992593">
                          <w:marLeft w:val="0"/>
                          <w:marRight w:val="0"/>
                          <w:marTop w:val="0"/>
                          <w:marBottom w:val="0"/>
                          <w:divBdr>
                            <w:top w:val="none" w:sz="0" w:space="0" w:color="auto"/>
                            <w:left w:val="none" w:sz="0" w:space="0" w:color="auto"/>
                            <w:bottom w:val="none" w:sz="0" w:space="0" w:color="auto"/>
                            <w:right w:val="none" w:sz="0" w:space="0" w:color="auto"/>
                          </w:divBdr>
                          <w:divsChild>
                            <w:div w:id="18431616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79620827">
                      <w:marLeft w:val="0"/>
                      <w:marRight w:val="0"/>
                      <w:marTop w:val="0"/>
                      <w:marBottom w:val="180"/>
                      <w:divBdr>
                        <w:top w:val="none" w:sz="0" w:space="0" w:color="auto"/>
                        <w:left w:val="none" w:sz="0" w:space="0" w:color="auto"/>
                        <w:bottom w:val="none" w:sz="0" w:space="0" w:color="auto"/>
                        <w:right w:val="none" w:sz="0" w:space="0" w:color="auto"/>
                      </w:divBdr>
                    </w:div>
                    <w:div w:id="432631930">
                      <w:marLeft w:val="0"/>
                      <w:marRight w:val="0"/>
                      <w:marTop w:val="0"/>
                      <w:marBottom w:val="180"/>
                      <w:divBdr>
                        <w:top w:val="none" w:sz="0" w:space="0" w:color="auto"/>
                        <w:left w:val="none" w:sz="0" w:space="0" w:color="auto"/>
                        <w:bottom w:val="none" w:sz="0" w:space="0" w:color="auto"/>
                        <w:right w:val="none" w:sz="0" w:space="0" w:color="auto"/>
                      </w:divBdr>
                    </w:div>
                    <w:div w:id="520431495">
                      <w:marLeft w:val="0"/>
                      <w:marRight w:val="0"/>
                      <w:marTop w:val="0"/>
                      <w:marBottom w:val="180"/>
                      <w:divBdr>
                        <w:top w:val="none" w:sz="0" w:space="0" w:color="auto"/>
                        <w:left w:val="none" w:sz="0" w:space="0" w:color="auto"/>
                        <w:bottom w:val="none" w:sz="0" w:space="0" w:color="auto"/>
                        <w:right w:val="none" w:sz="0" w:space="0" w:color="auto"/>
                      </w:divBdr>
                    </w:div>
                    <w:div w:id="987710735">
                      <w:marLeft w:val="0"/>
                      <w:marRight w:val="0"/>
                      <w:marTop w:val="360"/>
                      <w:marBottom w:val="360"/>
                      <w:divBdr>
                        <w:top w:val="none" w:sz="0" w:space="0" w:color="auto"/>
                        <w:left w:val="none" w:sz="0" w:space="0" w:color="auto"/>
                        <w:bottom w:val="none" w:sz="0" w:space="0" w:color="auto"/>
                        <w:right w:val="none" w:sz="0" w:space="0" w:color="auto"/>
                      </w:divBdr>
                      <w:divsChild>
                        <w:div w:id="1259941913">
                          <w:marLeft w:val="0"/>
                          <w:marRight w:val="0"/>
                          <w:marTop w:val="0"/>
                          <w:marBottom w:val="0"/>
                          <w:divBdr>
                            <w:top w:val="none" w:sz="0" w:space="0" w:color="auto"/>
                            <w:left w:val="none" w:sz="0" w:space="0" w:color="auto"/>
                            <w:bottom w:val="none" w:sz="0" w:space="0" w:color="auto"/>
                            <w:right w:val="none" w:sz="0" w:space="0" w:color="auto"/>
                          </w:divBdr>
                          <w:divsChild>
                            <w:div w:id="18602001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95745242">
                      <w:marLeft w:val="0"/>
                      <w:marRight w:val="0"/>
                      <w:marTop w:val="0"/>
                      <w:marBottom w:val="180"/>
                      <w:divBdr>
                        <w:top w:val="none" w:sz="0" w:space="0" w:color="auto"/>
                        <w:left w:val="none" w:sz="0" w:space="0" w:color="auto"/>
                        <w:bottom w:val="none" w:sz="0" w:space="0" w:color="auto"/>
                        <w:right w:val="none" w:sz="0" w:space="0" w:color="auto"/>
                      </w:divBdr>
                    </w:div>
                    <w:div w:id="6904945">
                      <w:marLeft w:val="0"/>
                      <w:marRight w:val="0"/>
                      <w:marTop w:val="0"/>
                      <w:marBottom w:val="180"/>
                      <w:divBdr>
                        <w:top w:val="none" w:sz="0" w:space="0" w:color="auto"/>
                        <w:left w:val="none" w:sz="0" w:space="0" w:color="auto"/>
                        <w:bottom w:val="none" w:sz="0" w:space="0" w:color="auto"/>
                        <w:right w:val="none" w:sz="0" w:space="0" w:color="auto"/>
                      </w:divBdr>
                    </w:div>
                    <w:div w:id="120727390">
                      <w:marLeft w:val="0"/>
                      <w:marRight w:val="0"/>
                      <w:marTop w:val="0"/>
                      <w:marBottom w:val="180"/>
                      <w:divBdr>
                        <w:top w:val="none" w:sz="0" w:space="0" w:color="auto"/>
                        <w:left w:val="none" w:sz="0" w:space="0" w:color="auto"/>
                        <w:bottom w:val="none" w:sz="0" w:space="0" w:color="auto"/>
                        <w:right w:val="none" w:sz="0" w:space="0" w:color="auto"/>
                      </w:divBdr>
                    </w:div>
                    <w:div w:id="1190795858">
                      <w:marLeft w:val="0"/>
                      <w:marRight w:val="0"/>
                      <w:marTop w:val="0"/>
                      <w:marBottom w:val="180"/>
                      <w:divBdr>
                        <w:top w:val="none" w:sz="0" w:space="0" w:color="auto"/>
                        <w:left w:val="none" w:sz="0" w:space="0" w:color="auto"/>
                        <w:bottom w:val="none" w:sz="0" w:space="0" w:color="auto"/>
                        <w:right w:val="none" w:sz="0" w:space="0" w:color="auto"/>
                      </w:divBdr>
                    </w:div>
                    <w:div w:id="1058239100">
                      <w:marLeft w:val="0"/>
                      <w:marRight w:val="0"/>
                      <w:marTop w:val="0"/>
                      <w:marBottom w:val="180"/>
                      <w:divBdr>
                        <w:top w:val="none" w:sz="0" w:space="0" w:color="auto"/>
                        <w:left w:val="none" w:sz="0" w:space="0" w:color="auto"/>
                        <w:bottom w:val="none" w:sz="0" w:space="0" w:color="auto"/>
                        <w:right w:val="none" w:sz="0" w:space="0" w:color="auto"/>
                      </w:divBdr>
                    </w:div>
                    <w:div w:id="891310381">
                      <w:marLeft w:val="0"/>
                      <w:marRight w:val="0"/>
                      <w:marTop w:val="0"/>
                      <w:marBottom w:val="180"/>
                      <w:divBdr>
                        <w:top w:val="none" w:sz="0" w:space="0" w:color="auto"/>
                        <w:left w:val="none" w:sz="0" w:space="0" w:color="auto"/>
                        <w:bottom w:val="none" w:sz="0" w:space="0" w:color="auto"/>
                        <w:right w:val="none" w:sz="0" w:space="0" w:color="auto"/>
                      </w:divBdr>
                    </w:div>
                    <w:div w:id="994263067">
                      <w:marLeft w:val="0"/>
                      <w:marRight w:val="0"/>
                      <w:marTop w:val="0"/>
                      <w:marBottom w:val="180"/>
                      <w:divBdr>
                        <w:top w:val="none" w:sz="0" w:space="0" w:color="auto"/>
                        <w:left w:val="none" w:sz="0" w:space="0" w:color="auto"/>
                        <w:bottom w:val="none" w:sz="0" w:space="0" w:color="auto"/>
                        <w:right w:val="none" w:sz="0" w:space="0" w:color="auto"/>
                      </w:divBdr>
                    </w:div>
                    <w:div w:id="1779525322">
                      <w:marLeft w:val="0"/>
                      <w:marRight w:val="0"/>
                      <w:marTop w:val="0"/>
                      <w:marBottom w:val="180"/>
                      <w:divBdr>
                        <w:top w:val="none" w:sz="0" w:space="0" w:color="auto"/>
                        <w:left w:val="none" w:sz="0" w:space="0" w:color="auto"/>
                        <w:bottom w:val="none" w:sz="0" w:space="0" w:color="auto"/>
                        <w:right w:val="none" w:sz="0" w:space="0" w:color="auto"/>
                      </w:divBdr>
                    </w:div>
                    <w:div w:id="1965960152">
                      <w:marLeft w:val="0"/>
                      <w:marRight w:val="0"/>
                      <w:marTop w:val="0"/>
                      <w:marBottom w:val="180"/>
                      <w:divBdr>
                        <w:top w:val="none" w:sz="0" w:space="0" w:color="auto"/>
                        <w:left w:val="none" w:sz="0" w:space="0" w:color="auto"/>
                        <w:bottom w:val="none" w:sz="0" w:space="0" w:color="auto"/>
                        <w:right w:val="none" w:sz="0" w:space="0" w:color="auto"/>
                      </w:divBdr>
                    </w:div>
                    <w:div w:id="1154638806">
                      <w:marLeft w:val="0"/>
                      <w:marRight w:val="0"/>
                      <w:marTop w:val="0"/>
                      <w:marBottom w:val="0"/>
                      <w:divBdr>
                        <w:top w:val="none" w:sz="0" w:space="0" w:color="auto"/>
                        <w:left w:val="none" w:sz="0" w:space="0" w:color="auto"/>
                        <w:bottom w:val="none" w:sz="0" w:space="0" w:color="auto"/>
                        <w:right w:val="none" w:sz="0" w:space="0" w:color="auto"/>
                      </w:divBdr>
                      <w:divsChild>
                        <w:div w:id="324086889">
                          <w:marLeft w:val="0"/>
                          <w:marRight w:val="0"/>
                          <w:marTop w:val="0"/>
                          <w:marBottom w:val="0"/>
                          <w:divBdr>
                            <w:top w:val="none" w:sz="0" w:space="0" w:color="auto"/>
                            <w:left w:val="none" w:sz="0" w:space="0" w:color="auto"/>
                            <w:bottom w:val="none" w:sz="0" w:space="0" w:color="auto"/>
                            <w:right w:val="none" w:sz="0" w:space="0" w:color="auto"/>
                          </w:divBdr>
                          <w:divsChild>
                            <w:div w:id="4149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5269">
                      <w:marLeft w:val="0"/>
                      <w:marRight w:val="0"/>
                      <w:marTop w:val="0"/>
                      <w:marBottom w:val="180"/>
                      <w:divBdr>
                        <w:top w:val="none" w:sz="0" w:space="0" w:color="auto"/>
                        <w:left w:val="none" w:sz="0" w:space="0" w:color="auto"/>
                        <w:bottom w:val="none" w:sz="0" w:space="0" w:color="auto"/>
                        <w:right w:val="none" w:sz="0" w:space="0" w:color="auto"/>
                      </w:divBdr>
                    </w:div>
                    <w:div w:id="473840797">
                      <w:marLeft w:val="0"/>
                      <w:marRight w:val="0"/>
                      <w:marTop w:val="0"/>
                      <w:marBottom w:val="180"/>
                      <w:divBdr>
                        <w:top w:val="none" w:sz="0" w:space="0" w:color="auto"/>
                        <w:left w:val="none" w:sz="0" w:space="0" w:color="auto"/>
                        <w:bottom w:val="none" w:sz="0" w:space="0" w:color="auto"/>
                        <w:right w:val="none" w:sz="0" w:space="0" w:color="auto"/>
                      </w:divBdr>
                    </w:div>
                    <w:div w:id="1693339283">
                      <w:marLeft w:val="0"/>
                      <w:marRight w:val="0"/>
                      <w:marTop w:val="0"/>
                      <w:marBottom w:val="180"/>
                      <w:divBdr>
                        <w:top w:val="none" w:sz="0" w:space="0" w:color="auto"/>
                        <w:left w:val="none" w:sz="0" w:space="0" w:color="auto"/>
                        <w:bottom w:val="none" w:sz="0" w:space="0" w:color="auto"/>
                        <w:right w:val="none" w:sz="0" w:space="0" w:color="auto"/>
                      </w:divBdr>
                    </w:div>
                    <w:div w:id="168453132">
                      <w:marLeft w:val="0"/>
                      <w:marRight w:val="0"/>
                      <w:marTop w:val="0"/>
                      <w:marBottom w:val="180"/>
                      <w:divBdr>
                        <w:top w:val="none" w:sz="0" w:space="0" w:color="auto"/>
                        <w:left w:val="none" w:sz="0" w:space="0" w:color="auto"/>
                        <w:bottom w:val="none" w:sz="0" w:space="0" w:color="auto"/>
                        <w:right w:val="none" w:sz="0" w:space="0" w:color="auto"/>
                      </w:divBdr>
                    </w:div>
                    <w:div w:id="1422027464">
                      <w:marLeft w:val="0"/>
                      <w:marRight w:val="0"/>
                      <w:marTop w:val="0"/>
                      <w:marBottom w:val="180"/>
                      <w:divBdr>
                        <w:top w:val="none" w:sz="0" w:space="0" w:color="auto"/>
                        <w:left w:val="none" w:sz="0" w:space="0" w:color="auto"/>
                        <w:bottom w:val="none" w:sz="0" w:space="0" w:color="auto"/>
                        <w:right w:val="none" w:sz="0" w:space="0" w:color="auto"/>
                      </w:divBdr>
                    </w:div>
                    <w:div w:id="398551828">
                      <w:marLeft w:val="0"/>
                      <w:marRight w:val="0"/>
                      <w:marTop w:val="0"/>
                      <w:marBottom w:val="180"/>
                      <w:divBdr>
                        <w:top w:val="none" w:sz="0" w:space="0" w:color="auto"/>
                        <w:left w:val="none" w:sz="0" w:space="0" w:color="auto"/>
                        <w:bottom w:val="none" w:sz="0" w:space="0" w:color="auto"/>
                        <w:right w:val="none" w:sz="0" w:space="0" w:color="auto"/>
                      </w:divBdr>
                    </w:div>
                    <w:div w:id="235744200">
                      <w:marLeft w:val="0"/>
                      <w:marRight w:val="0"/>
                      <w:marTop w:val="0"/>
                      <w:marBottom w:val="180"/>
                      <w:divBdr>
                        <w:top w:val="none" w:sz="0" w:space="0" w:color="auto"/>
                        <w:left w:val="none" w:sz="0" w:space="0" w:color="auto"/>
                        <w:bottom w:val="none" w:sz="0" w:space="0" w:color="auto"/>
                        <w:right w:val="none" w:sz="0" w:space="0" w:color="auto"/>
                      </w:divBdr>
                    </w:div>
                    <w:div w:id="557521412">
                      <w:marLeft w:val="0"/>
                      <w:marRight w:val="0"/>
                      <w:marTop w:val="0"/>
                      <w:marBottom w:val="180"/>
                      <w:divBdr>
                        <w:top w:val="none" w:sz="0" w:space="0" w:color="auto"/>
                        <w:left w:val="none" w:sz="0" w:space="0" w:color="auto"/>
                        <w:bottom w:val="none" w:sz="0" w:space="0" w:color="auto"/>
                        <w:right w:val="none" w:sz="0" w:space="0" w:color="auto"/>
                      </w:divBdr>
                    </w:div>
                    <w:div w:id="277492883">
                      <w:marLeft w:val="0"/>
                      <w:marRight w:val="0"/>
                      <w:marTop w:val="0"/>
                      <w:marBottom w:val="180"/>
                      <w:divBdr>
                        <w:top w:val="none" w:sz="0" w:space="0" w:color="auto"/>
                        <w:left w:val="none" w:sz="0" w:space="0" w:color="auto"/>
                        <w:bottom w:val="none" w:sz="0" w:space="0" w:color="auto"/>
                        <w:right w:val="none" w:sz="0" w:space="0" w:color="auto"/>
                      </w:divBdr>
                    </w:div>
                    <w:div w:id="1257792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586535">
      <w:bodyDiv w:val="1"/>
      <w:marLeft w:val="0"/>
      <w:marRight w:val="0"/>
      <w:marTop w:val="0"/>
      <w:marBottom w:val="0"/>
      <w:divBdr>
        <w:top w:val="none" w:sz="0" w:space="0" w:color="auto"/>
        <w:left w:val="none" w:sz="0" w:space="0" w:color="auto"/>
        <w:bottom w:val="none" w:sz="0" w:space="0" w:color="auto"/>
        <w:right w:val="none" w:sz="0" w:space="0" w:color="auto"/>
      </w:divBdr>
      <w:divsChild>
        <w:div w:id="1609045864">
          <w:marLeft w:val="0"/>
          <w:marRight w:val="0"/>
          <w:marTop w:val="0"/>
          <w:marBottom w:val="0"/>
          <w:divBdr>
            <w:top w:val="none" w:sz="0" w:space="0" w:color="auto"/>
            <w:left w:val="none" w:sz="0" w:space="0" w:color="auto"/>
            <w:bottom w:val="none" w:sz="0" w:space="0" w:color="auto"/>
            <w:right w:val="none" w:sz="0" w:space="0" w:color="auto"/>
          </w:divBdr>
          <w:divsChild>
            <w:div w:id="2088728353">
              <w:marLeft w:val="0"/>
              <w:marRight w:val="0"/>
              <w:marTop w:val="0"/>
              <w:marBottom w:val="0"/>
              <w:divBdr>
                <w:top w:val="none" w:sz="0" w:space="0" w:color="auto"/>
                <w:left w:val="none" w:sz="0" w:space="0" w:color="auto"/>
                <w:bottom w:val="none" w:sz="0" w:space="0" w:color="auto"/>
                <w:right w:val="none" w:sz="0" w:space="0" w:color="auto"/>
              </w:divBdr>
              <w:divsChild>
                <w:div w:id="975373405">
                  <w:marLeft w:val="0"/>
                  <w:marRight w:val="0"/>
                  <w:marTop w:val="120"/>
                  <w:marBottom w:val="0"/>
                  <w:divBdr>
                    <w:top w:val="none" w:sz="0" w:space="0" w:color="auto"/>
                    <w:left w:val="none" w:sz="0" w:space="0" w:color="auto"/>
                    <w:bottom w:val="none" w:sz="0" w:space="0" w:color="auto"/>
                    <w:right w:val="none" w:sz="0" w:space="0" w:color="auto"/>
                  </w:divBdr>
                  <w:divsChild>
                    <w:div w:id="14969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6486">
          <w:marLeft w:val="0"/>
          <w:marRight w:val="0"/>
          <w:marTop w:val="0"/>
          <w:marBottom w:val="0"/>
          <w:divBdr>
            <w:top w:val="none" w:sz="0" w:space="0" w:color="auto"/>
            <w:left w:val="none" w:sz="0" w:space="0" w:color="auto"/>
            <w:bottom w:val="none" w:sz="0" w:space="0" w:color="auto"/>
            <w:right w:val="none" w:sz="0" w:space="0" w:color="auto"/>
          </w:divBdr>
          <w:divsChild>
            <w:div w:id="189342457">
              <w:marLeft w:val="0"/>
              <w:marRight w:val="0"/>
              <w:marTop w:val="0"/>
              <w:marBottom w:val="0"/>
              <w:divBdr>
                <w:top w:val="none" w:sz="0" w:space="0" w:color="auto"/>
                <w:left w:val="none" w:sz="0" w:space="0" w:color="auto"/>
                <w:bottom w:val="none" w:sz="0" w:space="0" w:color="auto"/>
                <w:right w:val="none" w:sz="0" w:space="0" w:color="auto"/>
              </w:divBdr>
              <w:divsChild>
                <w:div w:id="1021056796">
                  <w:marLeft w:val="0"/>
                  <w:marRight w:val="0"/>
                  <w:marTop w:val="0"/>
                  <w:marBottom w:val="0"/>
                  <w:divBdr>
                    <w:top w:val="none" w:sz="0" w:space="0" w:color="auto"/>
                    <w:left w:val="none" w:sz="0" w:space="0" w:color="auto"/>
                    <w:bottom w:val="none" w:sz="0" w:space="0" w:color="auto"/>
                    <w:right w:val="none" w:sz="0" w:space="0" w:color="auto"/>
                  </w:divBdr>
                  <w:divsChild>
                    <w:div w:id="1955937244">
                      <w:marLeft w:val="0"/>
                      <w:marRight w:val="0"/>
                      <w:marTop w:val="0"/>
                      <w:marBottom w:val="180"/>
                      <w:divBdr>
                        <w:top w:val="none" w:sz="0" w:space="0" w:color="auto"/>
                        <w:left w:val="none" w:sz="0" w:space="0" w:color="auto"/>
                        <w:bottom w:val="none" w:sz="0" w:space="0" w:color="auto"/>
                        <w:right w:val="none" w:sz="0" w:space="0" w:color="auto"/>
                      </w:divBdr>
                    </w:div>
                    <w:div w:id="53548313">
                      <w:marLeft w:val="0"/>
                      <w:marRight w:val="0"/>
                      <w:marTop w:val="0"/>
                      <w:marBottom w:val="180"/>
                      <w:divBdr>
                        <w:top w:val="none" w:sz="0" w:space="0" w:color="auto"/>
                        <w:left w:val="none" w:sz="0" w:space="0" w:color="auto"/>
                        <w:bottom w:val="none" w:sz="0" w:space="0" w:color="auto"/>
                        <w:right w:val="none" w:sz="0" w:space="0" w:color="auto"/>
                      </w:divBdr>
                    </w:div>
                    <w:div w:id="418064097">
                      <w:marLeft w:val="0"/>
                      <w:marRight w:val="0"/>
                      <w:marTop w:val="0"/>
                      <w:marBottom w:val="360"/>
                      <w:divBdr>
                        <w:top w:val="none" w:sz="0" w:space="0" w:color="auto"/>
                        <w:left w:val="none" w:sz="0" w:space="0" w:color="auto"/>
                        <w:bottom w:val="none" w:sz="0" w:space="0" w:color="auto"/>
                        <w:right w:val="none" w:sz="0" w:space="0" w:color="auto"/>
                      </w:divBdr>
                      <w:divsChild>
                        <w:div w:id="1531189287">
                          <w:marLeft w:val="0"/>
                          <w:marRight w:val="0"/>
                          <w:marTop w:val="0"/>
                          <w:marBottom w:val="0"/>
                          <w:divBdr>
                            <w:top w:val="none" w:sz="0" w:space="0" w:color="auto"/>
                            <w:left w:val="none" w:sz="0" w:space="0" w:color="auto"/>
                            <w:bottom w:val="none" w:sz="0" w:space="0" w:color="auto"/>
                            <w:right w:val="none" w:sz="0" w:space="0" w:color="auto"/>
                          </w:divBdr>
                          <w:divsChild>
                            <w:div w:id="16451568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86414924">
                      <w:marLeft w:val="0"/>
                      <w:marRight w:val="0"/>
                      <w:marTop w:val="0"/>
                      <w:marBottom w:val="180"/>
                      <w:divBdr>
                        <w:top w:val="none" w:sz="0" w:space="0" w:color="auto"/>
                        <w:left w:val="none" w:sz="0" w:space="0" w:color="auto"/>
                        <w:bottom w:val="none" w:sz="0" w:space="0" w:color="auto"/>
                        <w:right w:val="none" w:sz="0" w:space="0" w:color="auto"/>
                      </w:divBdr>
                    </w:div>
                    <w:div w:id="1052658435">
                      <w:marLeft w:val="0"/>
                      <w:marRight w:val="0"/>
                      <w:marTop w:val="0"/>
                      <w:marBottom w:val="180"/>
                      <w:divBdr>
                        <w:top w:val="none" w:sz="0" w:space="0" w:color="auto"/>
                        <w:left w:val="none" w:sz="0" w:space="0" w:color="auto"/>
                        <w:bottom w:val="none" w:sz="0" w:space="0" w:color="auto"/>
                        <w:right w:val="none" w:sz="0" w:space="0" w:color="auto"/>
                      </w:divBdr>
                    </w:div>
                    <w:div w:id="1543444315">
                      <w:marLeft w:val="0"/>
                      <w:marRight w:val="0"/>
                      <w:marTop w:val="0"/>
                      <w:marBottom w:val="180"/>
                      <w:divBdr>
                        <w:top w:val="none" w:sz="0" w:space="0" w:color="auto"/>
                        <w:left w:val="none" w:sz="0" w:space="0" w:color="auto"/>
                        <w:bottom w:val="none" w:sz="0" w:space="0" w:color="auto"/>
                        <w:right w:val="none" w:sz="0" w:space="0" w:color="auto"/>
                      </w:divBdr>
                    </w:div>
                    <w:div w:id="143355081">
                      <w:marLeft w:val="0"/>
                      <w:marRight w:val="0"/>
                      <w:marTop w:val="0"/>
                      <w:marBottom w:val="180"/>
                      <w:divBdr>
                        <w:top w:val="none" w:sz="0" w:space="0" w:color="auto"/>
                        <w:left w:val="none" w:sz="0" w:space="0" w:color="auto"/>
                        <w:bottom w:val="none" w:sz="0" w:space="0" w:color="auto"/>
                        <w:right w:val="none" w:sz="0" w:space="0" w:color="auto"/>
                      </w:divBdr>
                    </w:div>
                    <w:div w:id="743726945">
                      <w:marLeft w:val="0"/>
                      <w:marRight w:val="0"/>
                      <w:marTop w:val="360"/>
                      <w:marBottom w:val="360"/>
                      <w:divBdr>
                        <w:top w:val="none" w:sz="0" w:space="0" w:color="auto"/>
                        <w:left w:val="none" w:sz="0" w:space="0" w:color="auto"/>
                        <w:bottom w:val="none" w:sz="0" w:space="0" w:color="auto"/>
                        <w:right w:val="none" w:sz="0" w:space="0" w:color="auto"/>
                      </w:divBdr>
                      <w:divsChild>
                        <w:div w:id="301155601">
                          <w:marLeft w:val="0"/>
                          <w:marRight w:val="0"/>
                          <w:marTop w:val="0"/>
                          <w:marBottom w:val="0"/>
                          <w:divBdr>
                            <w:top w:val="none" w:sz="0" w:space="0" w:color="auto"/>
                            <w:left w:val="none" w:sz="0" w:space="0" w:color="auto"/>
                            <w:bottom w:val="none" w:sz="0" w:space="0" w:color="auto"/>
                            <w:right w:val="none" w:sz="0" w:space="0" w:color="auto"/>
                          </w:divBdr>
                          <w:divsChild>
                            <w:div w:id="3021963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41833561">
                      <w:marLeft w:val="0"/>
                      <w:marRight w:val="0"/>
                      <w:marTop w:val="0"/>
                      <w:marBottom w:val="180"/>
                      <w:divBdr>
                        <w:top w:val="none" w:sz="0" w:space="0" w:color="auto"/>
                        <w:left w:val="none" w:sz="0" w:space="0" w:color="auto"/>
                        <w:bottom w:val="none" w:sz="0" w:space="0" w:color="auto"/>
                        <w:right w:val="none" w:sz="0" w:space="0" w:color="auto"/>
                      </w:divBdr>
                    </w:div>
                    <w:div w:id="886837259">
                      <w:marLeft w:val="0"/>
                      <w:marRight w:val="0"/>
                      <w:marTop w:val="0"/>
                      <w:marBottom w:val="180"/>
                      <w:divBdr>
                        <w:top w:val="none" w:sz="0" w:space="0" w:color="auto"/>
                        <w:left w:val="none" w:sz="0" w:space="0" w:color="auto"/>
                        <w:bottom w:val="none" w:sz="0" w:space="0" w:color="auto"/>
                        <w:right w:val="none" w:sz="0" w:space="0" w:color="auto"/>
                      </w:divBdr>
                    </w:div>
                    <w:div w:id="88088159">
                      <w:marLeft w:val="0"/>
                      <w:marRight w:val="0"/>
                      <w:marTop w:val="0"/>
                      <w:marBottom w:val="180"/>
                      <w:divBdr>
                        <w:top w:val="none" w:sz="0" w:space="0" w:color="auto"/>
                        <w:left w:val="none" w:sz="0" w:space="0" w:color="auto"/>
                        <w:bottom w:val="none" w:sz="0" w:space="0" w:color="auto"/>
                        <w:right w:val="none" w:sz="0" w:space="0" w:color="auto"/>
                      </w:divBdr>
                    </w:div>
                    <w:div w:id="727653943">
                      <w:marLeft w:val="0"/>
                      <w:marRight w:val="0"/>
                      <w:marTop w:val="0"/>
                      <w:marBottom w:val="180"/>
                      <w:divBdr>
                        <w:top w:val="none" w:sz="0" w:space="0" w:color="auto"/>
                        <w:left w:val="none" w:sz="0" w:space="0" w:color="auto"/>
                        <w:bottom w:val="none" w:sz="0" w:space="0" w:color="auto"/>
                        <w:right w:val="none" w:sz="0" w:space="0" w:color="auto"/>
                      </w:divBdr>
                    </w:div>
                    <w:div w:id="11630115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623042">
      <w:bodyDiv w:val="1"/>
      <w:marLeft w:val="0"/>
      <w:marRight w:val="0"/>
      <w:marTop w:val="0"/>
      <w:marBottom w:val="0"/>
      <w:divBdr>
        <w:top w:val="none" w:sz="0" w:space="0" w:color="auto"/>
        <w:left w:val="none" w:sz="0" w:space="0" w:color="auto"/>
        <w:bottom w:val="none" w:sz="0" w:space="0" w:color="auto"/>
        <w:right w:val="none" w:sz="0" w:space="0" w:color="auto"/>
      </w:divBdr>
      <w:divsChild>
        <w:div w:id="881357835">
          <w:marLeft w:val="0"/>
          <w:marRight w:val="0"/>
          <w:marTop w:val="0"/>
          <w:marBottom w:val="0"/>
          <w:divBdr>
            <w:top w:val="none" w:sz="0" w:space="0" w:color="auto"/>
            <w:left w:val="none" w:sz="0" w:space="0" w:color="auto"/>
            <w:bottom w:val="none" w:sz="0" w:space="0" w:color="auto"/>
            <w:right w:val="none" w:sz="0" w:space="0" w:color="auto"/>
          </w:divBdr>
          <w:divsChild>
            <w:div w:id="80026314">
              <w:marLeft w:val="0"/>
              <w:marRight w:val="0"/>
              <w:marTop w:val="0"/>
              <w:marBottom w:val="0"/>
              <w:divBdr>
                <w:top w:val="none" w:sz="0" w:space="0" w:color="auto"/>
                <w:left w:val="none" w:sz="0" w:space="0" w:color="auto"/>
                <w:bottom w:val="none" w:sz="0" w:space="0" w:color="auto"/>
                <w:right w:val="none" w:sz="0" w:space="0" w:color="auto"/>
              </w:divBdr>
              <w:divsChild>
                <w:div w:id="2064869910">
                  <w:marLeft w:val="0"/>
                  <w:marRight w:val="0"/>
                  <w:marTop w:val="0"/>
                  <w:marBottom w:val="0"/>
                  <w:divBdr>
                    <w:top w:val="none" w:sz="0" w:space="0" w:color="auto"/>
                    <w:left w:val="none" w:sz="0" w:space="0" w:color="auto"/>
                    <w:bottom w:val="none" w:sz="0" w:space="0" w:color="auto"/>
                    <w:right w:val="none" w:sz="0" w:space="0" w:color="auto"/>
                  </w:divBdr>
                  <w:divsChild>
                    <w:div w:id="200409110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4698905">
          <w:marLeft w:val="0"/>
          <w:marRight w:val="0"/>
          <w:marTop w:val="0"/>
          <w:marBottom w:val="0"/>
          <w:divBdr>
            <w:top w:val="none" w:sz="0" w:space="0" w:color="auto"/>
            <w:left w:val="none" w:sz="0" w:space="0" w:color="auto"/>
            <w:bottom w:val="none" w:sz="0" w:space="0" w:color="auto"/>
            <w:right w:val="none" w:sz="0" w:space="0" w:color="auto"/>
          </w:divBdr>
          <w:divsChild>
            <w:div w:id="1679691791">
              <w:marLeft w:val="0"/>
              <w:marRight w:val="0"/>
              <w:marTop w:val="0"/>
              <w:marBottom w:val="0"/>
              <w:divBdr>
                <w:top w:val="none" w:sz="0" w:space="0" w:color="auto"/>
                <w:left w:val="none" w:sz="0" w:space="0" w:color="auto"/>
                <w:bottom w:val="none" w:sz="0" w:space="0" w:color="auto"/>
                <w:right w:val="none" w:sz="0" w:space="0" w:color="auto"/>
              </w:divBdr>
            </w:div>
          </w:divsChild>
        </w:div>
        <w:div w:id="1399326702">
          <w:marLeft w:val="0"/>
          <w:marRight w:val="0"/>
          <w:marTop w:val="0"/>
          <w:marBottom w:val="0"/>
          <w:divBdr>
            <w:top w:val="none" w:sz="0" w:space="0" w:color="auto"/>
            <w:left w:val="none" w:sz="0" w:space="0" w:color="auto"/>
            <w:bottom w:val="none" w:sz="0" w:space="0" w:color="auto"/>
            <w:right w:val="none" w:sz="0" w:space="0" w:color="auto"/>
          </w:divBdr>
          <w:divsChild>
            <w:div w:id="804736963">
              <w:marLeft w:val="-225"/>
              <w:marRight w:val="-225"/>
              <w:marTop w:val="0"/>
              <w:marBottom w:val="0"/>
              <w:divBdr>
                <w:top w:val="none" w:sz="0" w:space="0" w:color="auto"/>
                <w:left w:val="none" w:sz="0" w:space="0" w:color="auto"/>
                <w:bottom w:val="none" w:sz="0" w:space="0" w:color="auto"/>
                <w:right w:val="none" w:sz="0" w:space="0" w:color="auto"/>
              </w:divBdr>
              <w:divsChild>
                <w:div w:id="641622000">
                  <w:marLeft w:val="1200"/>
                  <w:marRight w:val="0"/>
                  <w:marTop w:val="0"/>
                  <w:marBottom w:val="0"/>
                  <w:divBdr>
                    <w:top w:val="none" w:sz="0" w:space="0" w:color="auto"/>
                    <w:left w:val="none" w:sz="0" w:space="0" w:color="auto"/>
                    <w:bottom w:val="none" w:sz="0" w:space="0" w:color="auto"/>
                    <w:right w:val="none" w:sz="0" w:space="0" w:color="auto"/>
                  </w:divBdr>
                </w:div>
              </w:divsChild>
            </w:div>
            <w:div w:id="1257402188">
              <w:marLeft w:val="-225"/>
              <w:marRight w:val="-225"/>
              <w:marTop w:val="0"/>
              <w:marBottom w:val="0"/>
              <w:divBdr>
                <w:top w:val="none" w:sz="0" w:space="0" w:color="auto"/>
                <w:left w:val="none" w:sz="0" w:space="0" w:color="auto"/>
                <w:bottom w:val="none" w:sz="0" w:space="0" w:color="auto"/>
                <w:right w:val="none" w:sz="0" w:space="0" w:color="auto"/>
              </w:divBdr>
              <w:divsChild>
                <w:div w:id="19866679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361933741">
          <w:marLeft w:val="0"/>
          <w:marRight w:val="0"/>
          <w:marTop w:val="0"/>
          <w:marBottom w:val="0"/>
          <w:divBdr>
            <w:top w:val="none" w:sz="0" w:space="0" w:color="auto"/>
            <w:left w:val="none" w:sz="0" w:space="0" w:color="auto"/>
            <w:bottom w:val="none" w:sz="0" w:space="0" w:color="auto"/>
            <w:right w:val="none" w:sz="0" w:space="0" w:color="auto"/>
          </w:divBdr>
          <w:divsChild>
            <w:div w:id="694843075">
              <w:marLeft w:val="0"/>
              <w:marRight w:val="0"/>
              <w:marTop w:val="0"/>
              <w:marBottom w:val="0"/>
              <w:divBdr>
                <w:top w:val="none" w:sz="0" w:space="0" w:color="auto"/>
                <w:left w:val="none" w:sz="0" w:space="0" w:color="auto"/>
                <w:bottom w:val="none" w:sz="0" w:space="0" w:color="auto"/>
                <w:right w:val="none" w:sz="0" w:space="0" w:color="auto"/>
              </w:divBdr>
              <w:divsChild>
                <w:div w:id="1546521528">
                  <w:marLeft w:val="-225"/>
                  <w:marRight w:val="-225"/>
                  <w:marTop w:val="0"/>
                  <w:marBottom w:val="0"/>
                  <w:divBdr>
                    <w:top w:val="none" w:sz="0" w:space="0" w:color="auto"/>
                    <w:left w:val="none" w:sz="0" w:space="0" w:color="auto"/>
                    <w:bottom w:val="none" w:sz="0" w:space="0" w:color="auto"/>
                    <w:right w:val="none" w:sz="0" w:space="0" w:color="auto"/>
                  </w:divBdr>
                  <w:divsChild>
                    <w:div w:id="99568964">
                      <w:marLeft w:val="0"/>
                      <w:marRight w:val="0"/>
                      <w:marTop w:val="0"/>
                      <w:marBottom w:val="0"/>
                      <w:divBdr>
                        <w:top w:val="none" w:sz="0" w:space="0" w:color="auto"/>
                        <w:left w:val="none" w:sz="0" w:space="0" w:color="auto"/>
                        <w:bottom w:val="none" w:sz="0" w:space="0" w:color="auto"/>
                        <w:right w:val="none" w:sz="0" w:space="0" w:color="auto"/>
                      </w:divBdr>
                      <w:divsChild>
                        <w:div w:id="902837018">
                          <w:marLeft w:val="0"/>
                          <w:marRight w:val="0"/>
                          <w:marTop w:val="0"/>
                          <w:marBottom w:val="0"/>
                          <w:divBdr>
                            <w:top w:val="none" w:sz="0" w:space="0" w:color="auto"/>
                            <w:left w:val="none" w:sz="0" w:space="0" w:color="auto"/>
                            <w:bottom w:val="none" w:sz="0" w:space="0" w:color="auto"/>
                            <w:right w:val="none" w:sz="0" w:space="0" w:color="auto"/>
                          </w:divBdr>
                        </w:div>
                      </w:divsChild>
                    </w:div>
                    <w:div w:id="1249075780">
                      <w:blockQuote w:val="1"/>
                      <w:marLeft w:val="720"/>
                      <w:marRight w:val="720"/>
                      <w:marTop w:val="100"/>
                      <w:marBottom w:val="100"/>
                      <w:divBdr>
                        <w:top w:val="none" w:sz="0" w:space="0" w:color="auto"/>
                        <w:left w:val="none" w:sz="0" w:space="0" w:color="auto"/>
                        <w:bottom w:val="none" w:sz="0" w:space="0" w:color="auto"/>
                        <w:right w:val="none" w:sz="0" w:space="0" w:color="auto"/>
                      </w:divBdr>
                    </w:div>
                    <w:div w:id="464853008">
                      <w:marLeft w:val="0"/>
                      <w:marRight w:val="0"/>
                      <w:marTop w:val="0"/>
                      <w:marBottom w:val="0"/>
                      <w:divBdr>
                        <w:top w:val="none" w:sz="0" w:space="0" w:color="auto"/>
                        <w:left w:val="none" w:sz="0" w:space="0" w:color="auto"/>
                        <w:bottom w:val="none" w:sz="0" w:space="0" w:color="auto"/>
                        <w:right w:val="none" w:sz="0" w:space="0" w:color="auto"/>
                      </w:divBdr>
                      <w:divsChild>
                        <w:div w:id="1624996760">
                          <w:marLeft w:val="0"/>
                          <w:marRight w:val="0"/>
                          <w:marTop w:val="0"/>
                          <w:marBottom w:val="0"/>
                          <w:divBdr>
                            <w:top w:val="none" w:sz="0" w:space="0" w:color="auto"/>
                            <w:left w:val="none" w:sz="0" w:space="0" w:color="auto"/>
                            <w:bottom w:val="none" w:sz="0" w:space="0" w:color="auto"/>
                            <w:right w:val="none" w:sz="0" w:space="0" w:color="auto"/>
                          </w:divBdr>
                        </w:div>
                      </w:divsChild>
                    </w:div>
                    <w:div w:id="46328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85805">
                      <w:marLeft w:val="0"/>
                      <w:marRight w:val="0"/>
                      <w:marTop w:val="0"/>
                      <w:marBottom w:val="0"/>
                      <w:divBdr>
                        <w:top w:val="none" w:sz="0" w:space="0" w:color="auto"/>
                        <w:left w:val="none" w:sz="0" w:space="0" w:color="auto"/>
                        <w:bottom w:val="none" w:sz="0" w:space="0" w:color="auto"/>
                        <w:right w:val="none" w:sz="0" w:space="0" w:color="auto"/>
                      </w:divBdr>
                      <w:divsChild>
                        <w:div w:id="356539201">
                          <w:marLeft w:val="0"/>
                          <w:marRight w:val="0"/>
                          <w:marTop w:val="0"/>
                          <w:marBottom w:val="0"/>
                          <w:divBdr>
                            <w:top w:val="none" w:sz="0" w:space="0" w:color="auto"/>
                            <w:left w:val="none" w:sz="0" w:space="0" w:color="auto"/>
                            <w:bottom w:val="none" w:sz="0" w:space="0" w:color="auto"/>
                            <w:right w:val="none" w:sz="0" w:space="0" w:color="auto"/>
                          </w:divBdr>
                        </w:div>
                      </w:divsChild>
                    </w:div>
                    <w:div w:id="198325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7157">
                      <w:marLeft w:val="0"/>
                      <w:marRight w:val="0"/>
                      <w:marTop w:val="0"/>
                      <w:marBottom w:val="0"/>
                      <w:divBdr>
                        <w:top w:val="none" w:sz="0" w:space="0" w:color="auto"/>
                        <w:left w:val="none" w:sz="0" w:space="0" w:color="auto"/>
                        <w:bottom w:val="none" w:sz="0" w:space="0" w:color="auto"/>
                        <w:right w:val="none" w:sz="0" w:space="0" w:color="auto"/>
                      </w:divBdr>
                    </w:div>
                    <w:div w:id="251935690">
                      <w:marLeft w:val="0"/>
                      <w:marRight w:val="0"/>
                      <w:marTop w:val="0"/>
                      <w:marBottom w:val="0"/>
                      <w:divBdr>
                        <w:top w:val="none" w:sz="0" w:space="0" w:color="auto"/>
                        <w:left w:val="none" w:sz="0" w:space="0" w:color="auto"/>
                        <w:bottom w:val="none" w:sz="0" w:space="0" w:color="auto"/>
                        <w:right w:val="none" w:sz="0" w:space="0" w:color="auto"/>
                      </w:divBdr>
                      <w:divsChild>
                        <w:div w:id="2000116826">
                          <w:marLeft w:val="0"/>
                          <w:marRight w:val="0"/>
                          <w:marTop w:val="0"/>
                          <w:marBottom w:val="0"/>
                          <w:divBdr>
                            <w:top w:val="none" w:sz="0" w:space="0" w:color="auto"/>
                            <w:left w:val="none" w:sz="0" w:space="0" w:color="auto"/>
                            <w:bottom w:val="none" w:sz="0" w:space="0" w:color="auto"/>
                            <w:right w:val="none" w:sz="0" w:space="0" w:color="auto"/>
                          </w:divBdr>
                        </w:div>
                      </w:divsChild>
                    </w:div>
                    <w:div w:id="146376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4055880">
      <w:bodyDiv w:val="1"/>
      <w:marLeft w:val="0"/>
      <w:marRight w:val="0"/>
      <w:marTop w:val="0"/>
      <w:marBottom w:val="0"/>
      <w:divBdr>
        <w:top w:val="none" w:sz="0" w:space="0" w:color="auto"/>
        <w:left w:val="none" w:sz="0" w:space="0" w:color="auto"/>
        <w:bottom w:val="none" w:sz="0" w:space="0" w:color="auto"/>
        <w:right w:val="none" w:sz="0" w:space="0" w:color="auto"/>
      </w:divBdr>
      <w:divsChild>
        <w:div w:id="1003121172">
          <w:marLeft w:val="0"/>
          <w:marRight w:val="0"/>
          <w:marTop w:val="0"/>
          <w:marBottom w:val="0"/>
          <w:divBdr>
            <w:top w:val="none" w:sz="0" w:space="0" w:color="auto"/>
            <w:left w:val="none" w:sz="0" w:space="0" w:color="auto"/>
            <w:bottom w:val="none" w:sz="0" w:space="0" w:color="auto"/>
            <w:right w:val="none" w:sz="0" w:space="0" w:color="auto"/>
          </w:divBdr>
          <w:divsChild>
            <w:div w:id="1861120720">
              <w:marLeft w:val="0"/>
              <w:marRight w:val="0"/>
              <w:marTop w:val="0"/>
              <w:marBottom w:val="0"/>
              <w:divBdr>
                <w:top w:val="none" w:sz="0" w:space="0" w:color="auto"/>
                <w:left w:val="none" w:sz="0" w:space="0" w:color="auto"/>
                <w:bottom w:val="none" w:sz="0" w:space="0" w:color="auto"/>
                <w:right w:val="none" w:sz="0" w:space="0" w:color="auto"/>
              </w:divBdr>
              <w:divsChild>
                <w:div w:id="492137162">
                  <w:marLeft w:val="0"/>
                  <w:marRight w:val="0"/>
                  <w:marTop w:val="120"/>
                  <w:marBottom w:val="0"/>
                  <w:divBdr>
                    <w:top w:val="none" w:sz="0" w:space="0" w:color="auto"/>
                    <w:left w:val="none" w:sz="0" w:space="0" w:color="auto"/>
                    <w:bottom w:val="none" w:sz="0" w:space="0" w:color="auto"/>
                    <w:right w:val="none" w:sz="0" w:space="0" w:color="auto"/>
                  </w:divBdr>
                  <w:divsChild>
                    <w:div w:id="103022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47363">
          <w:marLeft w:val="0"/>
          <w:marRight w:val="0"/>
          <w:marTop w:val="0"/>
          <w:marBottom w:val="0"/>
          <w:divBdr>
            <w:top w:val="none" w:sz="0" w:space="0" w:color="auto"/>
            <w:left w:val="none" w:sz="0" w:space="0" w:color="auto"/>
            <w:bottom w:val="none" w:sz="0" w:space="0" w:color="auto"/>
            <w:right w:val="none" w:sz="0" w:space="0" w:color="auto"/>
          </w:divBdr>
          <w:divsChild>
            <w:div w:id="1889148876">
              <w:marLeft w:val="0"/>
              <w:marRight w:val="0"/>
              <w:marTop w:val="0"/>
              <w:marBottom w:val="0"/>
              <w:divBdr>
                <w:top w:val="none" w:sz="0" w:space="0" w:color="auto"/>
                <w:left w:val="none" w:sz="0" w:space="0" w:color="auto"/>
                <w:bottom w:val="none" w:sz="0" w:space="0" w:color="auto"/>
                <w:right w:val="none" w:sz="0" w:space="0" w:color="auto"/>
              </w:divBdr>
              <w:divsChild>
                <w:div w:id="1192764414">
                  <w:marLeft w:val="0"/>
                  <w:marRight w:val="0"/>
                  <w:marTop w:val="0"/>
                  <w:marBottom w:val="360"/>
                  <w:divBdr>
                    <w:top w:val="none" w:sz="0" w:space="0" w:color="auto"/>
                    <w:left w:val="none" w:sz="0" w:space="0" w:color="auto"/>
                    <w:bottom w:val="none" w:sz="0" w:space="0" w:color="auto"/>
                    <w:right w:val="none" w:sz="0" w:space="0" w:color="auto"/>
                  </w:divBdr>
                  <w:divsChild>
                    <w:div w:id="396710626">
                      <w:marLeft w:val="0"/>
                      <w:marRight w:val="0"/>
                      <w:marTop w:val="0"/>
                      <w:marBottom w:val="0"/>
                      <w:divBdr>
                        <w:top w:val="none" w:sz="0" w:space="0" w:color="auto"/>
                        <w:left w:val="none" w:sz="0" w:space="0" w:color="auto"/>
                        <w:bottom w:val="none" w:sz="0" w:space="0" w:color="auto"/>
                        <w:right w:val="none" w:sz="0" w:space="0" w:color="auto"/>
                      </w:divBdr>
                      <w:divsChild>
                        <w:div w:id="1458530866">
                          <w:marLeft w:val="0"/>
                          <w:marRight w:val="0"/>
                          <w:marTop w:val="0"/>
                          <w:marBottom w:val="0"/>
                          <w:divBdr>
                            <w:top w:val="none" w:sz="0" w:space="0" w:color="auto"/>
                            <w:left w:val="none" w:sz="0" w:space="0" w:color="auto"/>
                            <w:bottom w:val="none" w:sz="0" w:space="0" w:color="auto"/>
                            <w:right w:val="none" w:sz="0" w:space="0" w:color="auto"/>
                          </w:divBdr>
                          <w:divsChild>
                            <w:div w:id="1521357544">
                              <w:marLeft w:val="0"/>
                              <w:marRight w:val="0"/>
                              <w:marTop w:val="0"/>
                              <w:marBottom w:val="0"/>
                              <w:divBdr>
                                <w:top w:val="none" w:sz="0" w:space="0" w:color="auto"/>
                                <w:left w:val="none" w:sz="0" w:space="0" w:color="auto"/>
                                <w:bottom w:val="none" w:sz="0" w:space="0" w:color="auto"/>
                                <w:right w:val="none" w:sz="0" w:space="0" w:color="auto"/>
                              </w:divBdr>
                              <w:divsChild>
                                <w:div w:id="2100057">
                                  <w:marLeft w:val="0"/>
                                  <w:marRight w:val="0"/>
                                  <w:marTop w:val="0"/>
                                  <w:marBottom w:val="0"/>
                                  <w:divBdr>
                                    <w:top w:val="none" w:sz="0" w:space="0" w:color="auto"/>
                                    <w:left w:val="none" w:sz="0" w:space="0" w:color="auto"/>
                                    <w:bottom w:val="none" w:sz="0" w:space="0" w:color="auto"/>
                                    <w:right w:val="none" w:sz="0" w:space="0" w:color="auto"/>
                                  </w:divBdr>
                                  <w:divsChild>
                                    <w:div w:id="1476796672">
                                      <w:marLeft w:val="0"/>
                                      <w:marRight w:val="0"/>
                                      <w:marTop w:val="0"/>
                                      <w:marBottom w:val="0"/>
                                      <w:divBdr>
                                        <w:top w:val="none" w:sz="0" w:space="0" w:color="auto"/>
                                        <w:left w:val="none" w:sz="0" w:space="0" w:color="auto"/>
                                        <w:bottom w:val="none" w:sz="0" w:space="0" w:color="auto"/>
                                        <w:right w:val="none" w:sz="0" w:space="0" w:color="auto"/>
                                      </w:divBdr>
                                      <w:divsChild>
                                        <w:div w:id="1974559189">
                                          <w:marLeft w:val="0"/>
                                          <w:marRight w:val="0"/>
                                          <w:marTop w:val="0"/>
                                          <w:marBottom w:val="0"/>
                                          <w:divBdr>
                                            <w:top w:val="none" w:sz="0" w:space="0" w:color="auto"/>
                                            <w:left w:val="none" w:sz="0" w:space="0" w:color="auto"/>
                                            <w:bottom w:val="none" w:sz="0" w:space="0" w:color="auto"/>
                                            <w:right w:val="none" w:sz="0" w:space="0" w:color="auto"/>
                                          </w:divBdr>
                                          <w:divsChild>
                                            <w:div w:id="1658462153">
                                              <w:marLeft w:val="0"/>
                                              <w:marRight w:val="0"/>
                                              <w:marTop w:val="0"/>
                                              <w:marBottom w:val="0"/>
                                              <w:divBdr>
                                                <w:top w:val="none" w:sz="0" w:space="0" w:color="auto"/>
                                                <w:left w:val="none" w:sz="0" w:space="0" w:color="auto"/>
                                                <w:bottom w:val="none" w:sz="0" w:space="0" w:color="auto"/>
                                                <w:right w:val="none" w:sz="0" w:space="0" w:color="auto"/>
                                              </w:divBdr>
                                              <w:divsChild>
                                                <w:div w:id="695036204">
                                                  <w:marLeft w:val="-15"/>
                                                  <w:marRight w:val="-15"/>
                                                  <w:marTop w:val="0"/>
                                                  <w:marBottom w:val="0"/>
                                                  <w:divBdr>
                                                    <w:top w:val="none" w:sz="0" w:space="0" w:color="auto"/>
                                                    <w:left w:val="none" w:sz="0" w:space="0" w:color="auto"/>
                                                    <w:bottom w:val="none" w:sz="0" w:space="0" w:color="auto"/>
                                                    <w:right w:val="none" w:sz="0" w:space="0" w:color="auto"/>
                                                  </w:divBdr>
                                                </w:div>
                                                <w:div w:id="1746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954117">
                  <w:marLeft w:val="0"/>
                  <w:marRight w:val="0"/>
                  <w:marTop w:val="0"/>
                  <w:marBottom w:val="0"/>
                  <w:divBdr>
                    <w:top w:val="none" w:sz="0" w:space="0" w:color="auto"/>
                    <w:left w:val="none" w:sz="0" w:space="0" w:color="auto"/>
                    <w:bottom w:val="none" w:sz="0" w:space="0" w:color="auto"/>
                    <w:right w:val="none" w:sz="0" w:space="0" w:color="auto"/>
                  </w:divBdr>
                  <w:divsChild>
                    <w:div w:id="1567454069">
                      <w:marLeft w:val="0"/>
                      <w:marRight w:val="0"/>
                      <w:marTop w:val="0"/>
                      <w:marBottom w:val="360"/>
                      <w:divBdr>
                        <w:top w:val="none" w:sz="0" w:space="0" w:color="auto"/>
                        <w:left w:val="none" w:sz="0" w:space="0" w:color="auto"/>
                        <w:bottom w:val="none" w:sz="0" w:space="0" w:color="auto"/>
                        <w:right w:val="none" w:sz="0" w:space="0" w:color="auto"/>
                      </w:divBdr>
                      <w:divsChild>
                        <w:div w:id="1426070337">
                          <w:marLeft w:val="0"/>
                          <w:marRight w:val="0"/>
                          <w:marTop w:val="0"/>
                          <w:marBottom w:val="0"/>
                          <w:divBdr>
                            <w:top w:val="none" w:sz="0" w:space="0" w:color="auto"/>
                            <w:left w:val="none" w:sz="0" w:space="0" w:color="auto"/>
                            <w:bottom w:val="single" w:sz="6" w:space="0" w:color="D0D0D0"/>
                            <w:right w:val="none" w:sz="0" w:space="0" w:color="auto"/>
                          </w:divBdr>
                        </w:div>
                        <w:div w:id="72746560">
                          <w:marLeft w:val="0"/>
                          <w:marRight w:val="0"/>
                          <w:marTop w:val="0"/>
                          <w:marBottom w:val="0"/>
                          <w:divBdr>
                            <w:top w:val="none" w:sz="0" w:space="0" w:color="auto"/>
                            <w:left w:val="none" w:sz="0" w:space="0" w:color="auto"/>
                            <w:bottom w:val="none" w:sz="0" w:space="0" w:color="auto"/>
                            <w:right w:val="none" w:sz="0" w:space="0" w:color="auto"/>
                          </w:divBdr>
                        </w:div>
                      </w:divsChild>
                    </w:div>
                    <w:div w:id="2009363485">
                      <w:marLeft w:val="0"/>
                      <w:marRight w:val="0"/>
                      <w:marTop w:val="0"/>
                      <w:marBottom w:val="180"/>
                      <w:divBdr>
                        <w:top w:val="none" w:sz="0" w:space="0" w:color="auto"/>
                        <w:left w:val="none" w:sz="0" w:space="0" w:color="auto"/>
                        <w:bottom w:val="none" w:sz="0" w:space="0" w:color="auto"/>
                        <w:right w:val="none" w:sz="0" w:space="0" w:color="auto"/>
                      </w:divBdr>
                    </w:div>
                    <w:div w:id="536549562">
                      <w:marLeft w:val="0"/>
                      <w:marRight w:val="0"/>
                      <w:marTop w:val="0"/>
                      <w:marBottom w:val="180"/>
                      <w:divBdr>
                        <w:top w:val="none" w:sz="0" w:space="0" w:color="auto"/>
                        <w:left w:val="none" w:sz="0" w:space="0" w:color="auto"/>
                        <w:bottom w:val="none" w:sz="0" w:space="0" w:color="auto"/>
                        <w:right w:val="none" w:sz="0" w:space="0" w:color="auto"/>
                      </w:divBdr>
                    </w:div>
                    <w:div w:id="767118504">
                      <w:marLeft w:val="0"/>
                      <w:marRight w:val="0"/>
                      <w:marTop w:val="0"/>
                      <w:marBottom w:val="180"/>
                      <w:divBdr>
                        <w:top w:val="none" w:sz="0" w:space="0" w:color="auto"/>
                        <w:left w:val="none" w:sz="0" w:space="0" w:color="auto"/>
                        <w:bottom w:val="none" w:sz="0" w:space="0" w:color="auto"/>
                        <w:right w:val="none" w:sz="0" w:space="0" w:color="auto"/>
                      </w:divBdr>
                    </w:div>
                    <w:div w:id="169486468">
                      <w:marLeft w:val="0"/>
                      <w:marRight w:val="0"/>
                      <w:marTop w:val="360"/>
                      <w:marBottom w:val="360"/>
                      <w:divBdr>
                        <w:top w:val="none" w:sz="0" w:space="0" w:color="auto"/>
                        <w:left w:val="none" w:sz="0" w:space="0" w:color="auto"/>
                        <w:bottom w:val="none" w:sz="0" w:space="0" w:color="auto"/>
                        <w:right w:val="none" w:sz="0" w:space="0" w:color="auto"/>
                      </w:divBdr>
                      <w:divsChild>
                        <w:div w:id="1053189054">
                          <w:marLeft w:val="0"/>
                          <w:marRight w:val="0"/>
                          <w:marTop w:val="0"/>
                          <w:marBottom w:val="0"/>
                          <w:divBdr>
                            <w:top w:val="none" w:sz="0" w:space="0" w:color="auto"/>
                            <w:left w:val="none" w:sz="0" w:space="0" w:color="auto"/>
                            <w:bottom w:val="none" w:sz="0" w:space="0" w:color="auto"/>
                            <w:right w:val="none" w:sz="0" w:space="0" w:color="auto"/>
                          </w:divBdr>
                          <w:divsChild>
                            <w:div w:id="19836535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9100280">
                      <w:marLeft w:val="0"/>
                      <w:marRight w:val="0"/>
                      <w:marTop w:val="0"/>
                      <w:marBottom w:val="180"/>
                      <w:divBdr>
                        <w:top w:val="none" w:sz="0" w:space="0" w:color="auto"/>
                        <w:left w:val="none" w:sz="0" w:space="0" w:color="auto"/>
                        <w:bottom w:val="none" w:sz="0" w:space="0" w:color="auto"/>
                        <w:right w:val="none" w:sz="0" w:space="0" w:color="auto"/>
                      </w:divBdr>
                    </w:div>
                    <w:div w:id="661587431">
                      <w:marLeft w:val="0"/>
                      <w:marRight w:val="0"/>
                      <w:marTop w:val="0"/>
                      <w:marBottom w:val="180"/>
                      <w:divBdr>
                        <w:top w:val="none" w:sz="0" w:space="0" w:color="auto"/>
                        <w:left w:val="none" w:sz="0" w:space="0" w:color="auto"/>
                        <w:bottom w:val="none" w:sz="0" w:space="0" w:color="auto"/>
                        <w:right w:val="none" w:sz="0" w:space="0" w:color="auto"/>
                      </w:divBdr>
                    </w:div>
                    <w:div w:id="19474898">
                      <w:marLeft w:val="0"/>
                      <w:marRight w:val="0"/>
                      <w:marTop w:val="0"/>
                      <w:marBottom w:val="180"/>
                      <w:divBdr>
                        <w:top w:val="none" w:sz="0" w:space="0" w:color="auto"/>
                        <w:left w:val="none" w:sz="0" w:space="0" w:color="auto"/>
                        <w:bottom w:val="none" w:sz="0" w:space="0" w:color="auto"/>
                        <w:right w:val="none" w:sz="0" w:space="0" w:color="auto"/>
                      </w:divBdr>
                    </w:div>
                    <w:div w:id="1634754446">
                      <w:marLeft w:val="0"/>
                      <w:marRight w:val="0"/>
                      <w:marTop w:val="0"/>
                      <w:marBottom w:val="180"/>
                      <w:divBdr>
                        <w:top w:val="none" w:sz="0" w:space="0" w:color="auto"/>
                        <w:left w:val="none" w:sz="0" w:space="0" w:color="auto"/>
                        <w:bottom w:val="none" w:sz="0" w:space="0" w:color="auto"/>
                        <w:right w:val="none" w:sz="0" w:space="0" w:color="auto"/>
                      </w:divBdr>
                    </w:div>
                    <w:div w:id="1083719971">
                      <w:marLeft w:val="0"/>
                      <w:marRight w:val="0"/>
                      <w:marTop w:val="360"/>
                      <w:marBottom w:val="360"/>
                      <w:divBdr>
                        <w:top w:val="none" w:sz="0" w:space="0" w:color="auto"/>
                        <w:left w:val="none" w:sz="0" w:space="0" w:color="auto"/>
                        <w:bottom w:val="none" w:sz="0" w:space="0" w:color="auto"/>
                        <w:right w:val="none" w:sz="0" w:space="0" w:color="auto"/>
                      </w:divBdr>
                      <w:divsChild>
                        <w:div w:id="2137723039">
                          <w:marLeft w:val="0"/>
                          <w:marRight w:val="0"/>
                          <w:marTop w:val="0"/>
                          <w:marBottom w:val="0"/>
                          <w:divBdr>
                            <w:top w:val="none" w:sz="0" w:space="0" w:color="auto"/>
                            <w:left w:val="none" w:sz="0" w:space="0" w:color="auto"/>
                            <w:bottom w:val="none" w:sz="0" w:space="0" w:color="auto"/>
                            <w:right w:val="none" w:sz="0" w:space="0" w:color="auto"/>
                          </w:divBdr>
                          <w:divsChild>
                            <w:div w:id="19253347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80297426">
                      <w:marLeft w:val="0"/>
                      <w:marRight w:val="0"/>
                      <w:marTop w:val="0"/>
                      <w:marBottom w:val="180"/>
                      <w:divBdr>
                        <w:top w:val="none" w:sz="0" w:space="0" w:color="auto"/>
                        <w:left w:val="none" w:sz="0" w:space="0" w:color="auto"/>
                        <w:bottom w:val="none" w:sz="0" w:space="0" w:color="auto"/>
                        <w:right w:val="none" w:sz="0" w:space="0" w:color="auto"/>
                      </w:divBdr>
                    </w:div>
                    <w:div w:id="1093160076">
                      <w:marLeft w:val="0"/>
                      <w:marRight w:val="0"/>
                      <w:marTop w:val="0"/>
                      <w:marBottom w:val="180"/>
                      <w:divBdr>
                        <w:top w:val="none" w:sz="0" w:space="0" w:color="auto"/>
                        <w:left w:val="none" w:sz="0" w:space="0" w:color="auto"/>
                        <w:bottom w:val="none" w:sz="0" w:space="0" w:color="auto"/>
                        <w:right w:val="none" w:sz="0" w:space="0" w:color="auto"/>
                      </w:divBdr>
                    </w:div>
                    <w:div w:id="566427670">
                      <w:marLeft w:val="0"/>
                      <w:marRight w:val="0"/>
                      <w:marTop w:val="360"/>
                      <w:marBottom w:val="360"/>
                      <w:divBdr>
                        <w:top w:val="none" w:sz="0" w:space="0" w:color="auto"/>
                        <w:left w:val="none" w:sz="0" w:space="0" w:color="auto"/>
                        <w:bottom w:val="none" w:sz="0" w:space="0" w:color="auto"/>
                        <w:right w:val="none" w:sz="0" w:space="0" w:color="auto"/>
                      </w:divBdr>
                      <w:divsChild>
                        <w:div w:id="1904485426">
                          <w:marLeft w:val="0"/>
                          <w:marRight w:val="0"/>
                          <w:marTop w:val="0"/>
                          <w:marBottom w:val="0"/>
                          <w:divBdr>
                            <w:top w:val="none" w:sz="0" w:space="0" w:color="auto"/>
                            <w:left w:val="none" w:sz="0" w:space="0" w:color="auto"/>
                            <w:bottom w:val="none" w:sz="0" w:space="0" w:color="auto"/>
                            <w:right w:val="none" w:sz="0" w:space="0" w:color="auto"/>
                          </w:divBdr>
                          <w:divsChild>
                            <w:div w:id="1885874174">
                              <w:marLeft w:val="0"/>
                              <w:marRight w:val="0"/>
                              <w:marTop w:val="0"/>
                              <w:marBottom w:val="0"/>
                              <w:divBdr>
                                <w:top w:val="none" w:sz="0" w:space="0" w:color="auto"/>
                                <w:left w:val="none" w:sz="0" w:space="0" w:color="auto"/>
                                <w:bottom w:val="none" w:sz="0" w:space="0" w:color="auto"/>
                                <w:right w:val="none" w:sz="0" w:space="0" w:color="auto"/>
                              </w:divBdr>
                              <w:divsChild>
                                <w:div w:id="1805349699">
                                  <w:marLeft w:val="0"/>
                                  <w:marRight w:val="0"/>
                                  <w:marTop w:val="0"/>
                                  <w:marBottom w:val="0"/>
                                  <w:divBdr>
                                    <w:top w:val="none" w:sz="0" w:space="0" w:color="auto"/>
                                    <w:left w:val="none" w:sz="0" w:space="0" w:color="auto"/>
                                    <w:bottom w:val="none" w:sz="0" w:space="0" w:color="auto"/>
                                    <w:right w:val="none" w:sz="0" w:space="0" w:color="auto"/>
                                  </w:divBdr>
                                  <w:divsChild>
                                    <w:div w:id="43068292">
                                      <w:marLeft w:val="0"/>
                                      <w:marRight w:val="0"/>
                                      <w:marTop w:val="0"/>
                                      <w:marBottom w:val="0"/>
                                      <w:divBdr>
                                        <w:top w:val="none" w:sz="0" w:space="0" w:color="auto"/>
                                        <w:left w:val="none" w:sz="0" w:space="0" w:color="auto"/>
                                        <w:bottom w:val="none" w:sz="0" w:space="0" w:color="auto"/>
                                        <w:right w:val="none" w:sz="0" w:space="0" w:color="auto"/>
                                      </w:divBdr>
                                      <w:divsChild>
                                        <w:div w:id="1073162319">
                                          <w:marLeft w:val="0"/>
                                          <w:marRight w:val="0"/>
                                          <w:marTop w:val="0"/>
                                          <w:marBottom w:val="0"/>
                                          <w:divBdr>
                                            <w:top w:val="none" w:sz="0" w:space="0" w:color="auto"/>
                                            <w:left w:val="none" w:sz="0" w:space="0" w:color="auto"/>
                                            <w:bottom w:val="none" w:sz="0" w:space="0" w:color="auto"/>
                                            <w:right w:val="none" w:sz="0" w:space="0" w:color="auto"/>
                                          </w:divBdr>
                                          <w:divsChild>
                                            <w:div w:id="12136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34620">
                              <w:marLeft w:val="0"/>
                              <w:marRight w:val="0"/>
                              <w:marTop w:val="75"/>
                              <w:marBottom w:val="0"/>
                              <w:divBdr>
                                <w:top w:val="none" w:sz="0" w:space="0" w:color="auto"/>
                                <w:left w:val="none" w:sz="0" w:space="0" w:color="auto"/>
                                <w:bottom w:val="none" w:sz="0" w:space="0" w:color="auto"/>
                                <w:right w:val="none" w:sz="0" w:space="0" w:color="auto"/>
                              </w:divBdr>
                              <w:divsChild>
                                <w:div w:id="1505128412">
                                  <w:marLeft w:val="-15"/>
                                  <w:marRight w:val="-15"/>
                                  <w:marTop w:val="0"/>
                                  <w:marBottom w:val="0"/>
                                  <w:divBdr>
                                    <w:top w:val="none" w:sz="0" w:space="0" w:color="auto"/>
                                    <w:left w:val="none" w:sz="0" w:space="0" w:color="auto"/>
                                    <w:bottom w:val="none" w:sz="0" w:space="0" w:color="auto"/>
                                    <w:right w:val="none" w:sz="0" w:space="0" w:color="auto"/>
                                  </w:divBdr>
                                </w:div>
                                <w:div w:id="20835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568942">
                      <w:marLeft w:val="0"/>
                      <w:marRight w:val="0"/>
                      <w:marTop w:val="0"/>
                      <w:marBottom w:val="180"/>
                      <w:divBdr>
                        <w:top w:val="none" w:sz="0" w:space="0" w:color="auto"/>
                        <w:left w:val="none" w:sz="0" w:space="0" w:color="auto"/>
                        <w:bottom w:val="none" w:sz="0" w:space="0" w:color="auto"/>
                        <w:right w:val="none" w:sz="0" w:space="0" w:color="auto"/>
                      </w:divBdr>
                    </w:div>
                    <w:div w:id="444541207">
                      <w:marLeft w:val="0"/>
                      <w:marRight w:val="0"/>
                      <w:marTop w:val="0"/>
                      <w:marBottom w:val="180"/>
                      <w:divBdr>
                        <w:top w:val="none" w:sz="0" w:space="0" w:color="auto"/>
                        <w:left w:val="none" w:sz="0" w:space="0" w:color="auto"/>
                        <w:bottom w:val="none" w:sz="0" w:space="0" w:color="auto"/>
                        <w:right w:val="none" w:sz="0" w:space="0" w:color="auto"/>
                      </w:divBdr>
                    </w:div>
                    <w:div w:id="1899198110">
                      <w:marLeft w:val="0"/>
                      <w:marRight w:val="0"/>
                      <w:marTop w:val="0"/>
                      <w:marBottom w:val="180"/>
                      <w:divBdr>
                        <w:top w:val="none" w:sz="0" w:space="0" w:color="auto"/>
                        <w:left w:val="none" w:sz="0" w:space="0" w:color="auto"/>
                        <w:bottom w:val="none" w:sz="0" w:space="0" w:color="auto"/>
                        <w:right w:val="none" w:sz="0" w:space="0" w:color="auto"/>
                      </w:divBdr>
                    </w:div>
                    <w:div w:id="1001616612">
                      <w:marLeft w:val="0"/>
                      <w:marRight w:val="0"/>
                      <w:marTop w:val="0"/>
                      <w:marBottom w:val="180"/>
                      <w:divBdr>
                        <w:top w:val="none" w:sz="0" w:space="0" w:color="auto"/>
                        <w:left w:val="none" w:sz="0" w:space="0" w:color="auto"/>
                        <w:bottom w:val="none" w:sz="0" w:space="0" w:color="auto"/>
                        <w:right w:val="none" w:sz="0" w:space="0" w:color="auto"/>
                      </w:divBdr>
                    </w:div>
                    <w:div w:id="1858228877">
                      <w:marLeft w:val="0"/>
                      <w:marRight w:val="0"/>
                      <w:marTop w:val="0"/>
                      <w:marBottom w:val="180"/>
                      <w:divBdr>
                        <w:top w:val="none" w:sz="0" w:space="0" w:color="auto"/>
                        <w:left w:val="none" w:sz="0" w:space="0" w:color="auto"/>
                        <w:bottom w:val="none" w:sz="0" w:space="0" w:color="auto"/>
                        <w:right w:val="none" w:sz="0" w:space="0" w:color="auto"/>
                      </w:divBdr>
                    </w:div>
                    <w:div w:id="11762387">
                      <w:marLeft w:val="0"/>
                      <w:marRight w:val="0"/>
                      <w:marTop w:val="0"/>
                      <w:marBottom w:val="180"/>
                      <w:divBdr>
                        <w:top w:val="none" w:sz="0" w:space="0" w:color="auto"/>
                        <w:left w:val="none" w:sz="0" w:space="0" w:color="auto"/>
                        <w:bottom w:val="none" w:sz="0" w:space="0" w:color="auto"/>
                        <w:right w:val="none" w:sz="0" w:space="0" w:color="auto"/>
                      </w:divBdr>
                    </w:div>
                    <w:div w:id="540439782">
                      <w:marLeft w:val="0"/>
                      <w:marRight w:val="0"/>
                      <w:marTop w:val="0"/>
                      <w:marBottom w:val="180"/>
                      <w:divBdr>
                        <w:top w:val="none" w:sz="0" w:space="0" w:color="auto"/>
                        <w:left w:val="none" w:sz="0" w:space="0" w:color="auto"/>
                        <w:bottom w:val="none" w:sz="0" w:space="0" w:color="auto"/>
                        <w:right w:val="none" w:sz="0" w:space="0" w:color="auto"/>
                      </w:divBdr>
                    </w:div>
                    <w:div w:id="1490563530">
                      <w:marLeft w:val="0"/>
                      <w:marRight w:val="0"/>
                      <w:marTop w:val="0"/>
                      <w:marBottom w:val="180"/>
                      <w:divBdr>
                        <w:top w:val="none" w:sz="0" w:space="0" w:color="auto"/>
                        <w:left w:val="none" w:sz="0" w:space="0" w:color="auto"/>
                        <w:bottom w:val="none" w:sz="0" w:space="0" w:color="auto"/>
                        <w:right w:val="none" w:sz="0" w:space="0" w:color="auto"/>
                      </w:divBdr>
                    </w:div>
                    <w:div w:id="4391826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601891">
      <w:bodyDiv w:val="1"/>
      <w:marLeft w:val="0"/>
      <w:marRight w:val="0"/>
      <w:marTop w:val="0"/>
      <w:marBottom w:val="0"/>
      <w:divBdr>
        <w:top w:val="none" w:sz="0" w:space="0" w:color="auto"/>
        <w:left w:val="none" w:sz="0" w:space="0" w:color="auto"/>
        <w:bottom w:val="none" w:sz="0" w:space="0" w:color="auto"/>
        <w:right w:val="none" w:sz="0" w:space="0" w:color="auto"/>
      </w:divBdr>
      <w:divsChild>
        <w:div w:id="563293614">
          <w:marLeft w:val="0"/>
          <w:marRight w:val="0"/>
          <w:marTop w:val="0"/>
          <w:marBottom w:val="0"/>
          <w:divBdr>
            <w:top w:val="none" w:sz="0" w:space="0" w:color="auto"/>
            <w:left w:val="none" w:sz="0" w:space="0" w:color="auto"/>
            <w:bottom w:val="none" w:sz="0" w:space="0" w:color="auto"/>
            <w:right w:val="none" w:sz="0" w:space="0" w:color="auto"/>
          </w:divBdr>
          <w:divsChild>
            <w:div w:id="477693366">
              <w:marLeft w:val="0"/>
              <w:marRight w:val="0"/>
              <w:marTop w:val="0"/>
              <w:marBottom w:val="0"/>
              <w:divBdr>
                <w:top w:val="none" w:sz="0" w:space="0" w:color="auto"/>
                <w:left w:val="none" w:sz="0" w:space="0" w:color="auto"/>
                <w:bottom w:val="none" w:sz="0" w:space="0" w:color="auto"/>
                <w:right w:val="none" w:sz="0" w:space="0" w:color="auto"/>
              </w:divBdr>
              <w:divsChild>
                <w:div w:id="886528150">
                  <w:marLeft w:val="0"/>
                  <w:marRight w:val="0"/>
                  <w:marTop w:val="120"/>
                  <w:marBottom w:val="0"/>
                  <w:divBdr>
                    <w:top w:val="none" w:sz="0" w:space="0" w:color="auto"/>
                    <w:left w:val="none" w:sz="0" w:space="0" w:color="auto"/>
                    <w:bottom w:val="none" w:sz="0" w:space="0" w:color="auto"/>
                    <w:right w:val="none" w:sz="0" w:space="0" w:color="auto"/>
                  </w:divBdr>
                  <w:divsChild>
                    <w:div w:id="14996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6534">
          <w:marLeft w:val="0"/>
          <w:marRight w:val="0"/>
          <w:marTop w:val="0"/>
          <w:marBottom w:val="0"/>
          <w:divBdr>
            <w:top w:val="none" w:sz="0" w:space="0" w:color="auto"/>
            <w:left w:val="none" w:sz="0" w:space="0" w:color="auto"/>
            <w:bottom w:val="none" w:sz="0" w:space="0" w:color="auto"/>
            <w:right w:val="none" w:sz="0" w:space="0" w:color="auto"/>
          </w:divBdr>
          <w:divsChild>
            <w:div w:id="163558">
              <w:marLeft w:val="0"/>
              <w:marRight w:val="0"/>
              <w:marTop w:val="0"/>
              <w:marBottom w:val="0"/>
              <w:divBdr>
                <w:top w:val="none" w:sz="0" w:space="0" w:color="auto"/>
                <w:left w:val="none" w:sz="0" w:space="0" w:color="auto"/>
                <w:bottom w:val="none" w:sz="0" w:space="0" w:color="auto"/>
                <w:right w:val="none" w:sz="0" w:space="0" w:color="auto"/>
              </w:divBdr>
              <w:divsChild>
                <w:div w:id="577710809">
                  <w:marLeft w:val="0"/>
                  <w:marRight w:val="0"/>
                  <w:marTop w:val="0"/>
                  <w:marBottom w:val="360"/>
                  <w:divBdr>
                    <w:top w:val="none" w:sz="0" w:space="0" w:color="auto"/>
                    <w:left w:val="none" w:sz="0" w:space="0" w:color="auto"/>
                    <w:bottom w:val="none" w:sz="0" w:space="0" w:color="auto"/>
                    <w:right w:val="none" w:sz="0" w:space="0" w:color="auto"/>
                  </w:divBdr>
                  <w:divsChild>
                    <w:div w:id="661391582">
                      <w:marLeft w:val="0"/>
                      <w:marRight w:val="0"/>
                      <w:marTop w:val="0"/>
                      <w:marBottom w:val="0"/>
                      <w:divBdr>
                        <w:top w:val="none" w:sz="0" w:space="0" w:color="auto"/>
                        <w:left w:val="none" w:sz="0" w:space="0" w:color="auto"/>
                        <w:bottom w:val="none" w:sz="0" w:space="0" w:color="auto"/>
                        <w:right w:val="none" w:sz="0" w:space="0" w:color="auto"/>
                      </w:divBdr>
                      <w:divsChild>
                        <w:div w:id="2108961012">
                          <w:marLeft w:val="0"/>
                          <w:marRight w:val="0"/>
                          <w:marTop w:val="0"/>
                          <w:marBottom w:val="0"/>
                          <w:divBdr>
                            <w:top w:val="none" w:sz="0" w:space="0" w:color="auto"/>
                            <w:left w:val="none" w:sz="0" w:space="0" w:color="auto"/>
                            <w:bottom w:val="none" w:sz="0" w:space="0" w:color="auto"/>
                            <w:right w:val="none" w:sz="0" w:space="0" w:color="auto"/>
                          </w:divBdr>
                        </w:div>
                      </w:divsChild>
                    </w:div>
                    <w:div w:id="924874624">
                      <w:marLeft w:val="0"/>
                      <w:marRight w:val="0"/>
                      <w:marTop w:val="75"/>
                      <w:marBottom w:val="0"/>
                      <w:divBdr>
                        <w:top w:val="none" w:sz="0" w:space="0" w:color="auto"/>
                        <w:left w:val="none" w:sz="0" w:space="0" w:color="auto"/>
                        <w:bottom w:val="none" w:sz="0" w:space="0" w:color="auto"/>
                        <w:right w:val="none" w:sz="0" w:space="0" w:color="auto"/>
                      </w:divBdr>
                    </w:div>
                  </w:divsChild>
                </w:div>
                <w:div w:id="1493839491">
                  <w:marLeft w:val="0"/>
                  <w:marRight w:val="0"/>
                  <w:marTop w:val="0"/>
                  <w:marBottom w:val="0"/>
                  <w:divBdr>
                    <w:top w:val="none" w:sz="0" w:space="0" w:color="auto"/>
                    <w:left w:val="none" w:sz="0" w:space="0" w:color="auto"/>
                    <w:bottom w:val="none" w:sz="0" w:space="0" w:color="auto"/>
                    <w:right w:val="none" w:sz="0" w:space="0" w:color="auto"/>
                  </w:divBdr>
                  <w:divsChild>
                    <w:div w:id="1238662247">
                      <w:marLeft w:val="0"/>
                      <w:marRight w:val="0"/>
                      <w:marTop w:val="0"/>
                      <w:marBottom w:val="180"/>
                      <w:divBdr>
                        <w:top w:val="none" w:sz="0" w:space="0" w:color="auto"/>
                        <w:left w:val="none" w:sz="0" w:space="0" w:color="auto"/>
                        <w:bottom w:val="none" w:sz="0" w:space="0" w:color="auto"/>
                        <w:right w:val="none" w:sz="0" w:space="0" w:color="auto"/>
                      </w:divBdr>
                    </w:div>
                    <w:div w:id="934941486">
                      <w:marLeft w:val="0"/>
                      <w:marRight w:val="0"/>
                      <w:marTop w:val="0"/>
                      <w:marBottom w:val="180"/>
                      <w:divBdr>
                        <w:top w:val="none" w:sz="0" w:space="0" w:color="auto"/>
                        <w:left w:val="none" w:sz="0" w:space="0" w:color="auto"/>
                        <w:bottom w:val="none" w:sz="0" w:space="0" w:color="auto"/>
                        <w:right w:val="none" w:sz="0" w:space="0" w:color="auto"/>
                      </w:divBdr>
                    </w:div>
                    <w:div w:id="1424034067">
                      <w:marLeft w:val="0"/>
                      <w:marRight w:val="0"/>
                      <w:marTop w:val="0"/>
                      <w:marBottom w:val="180"/>
                      <w:divBdr>
                        <w:top w:val="none" w:sz="0" w:space="0" w:color="auto"/>
                        <w:left w:val="none" w:sz="0" w:space="0" w:color="auto"/>
                        <w:bottom w:val="none" w:sz="0" w:space="0" w:color="auto"/>
                        <w:right w:val="none" w:sz="0" w:space="0" w:color="auto"/>
                      </w:divBdr>
                    </w:div>
                    <w:div w:id="1520969438">
                      <w:marLeft w:val="0"/>
                      <w:marRight w:val="0"/>
                      <w:marTop w:val="360"/>
                      <w:marBottom w:val="360"/>
                      <w:divBdr>
                        <w:top w:val="none" w:sz="0" w:space="0" w:color="auto"/>
                        <w:left w:val="none" w:sz="0" w:space="0" w:color="auto"/>
                        <w:bottom w:val="none" w:sz="0" w:space="0" w:color="auto"/>
                        <w:right w:val="none" w:sz="0" w:space="0" w:color="auto"/>
                      </w:divBdr>
                      <w:divsChild>
                        <w:div w:id="67073959">
                          <w:marLeft w:val="0"/>
                          <w:marRight w:val="0"/>
                          <w:marTop w:val="0"/>
                          <w:marBottom w:val="0"/>
                          <w:divBdr>
                            <w:top w:val="none" w:sz="0" w:space="0" w:color="auto"/>
                            <w:left w:val="none" w:sz="0" w:space="0" w:color="auto"/>
                            <w:bottom w:val="none" w:sz="0" w:space="0" w:color="auto"/>
                            <w:right w:val="none" w:sz="0" w:space="0" w:color="auto"/>
                          </w:divBdr>
                          <w:divsChild>
                            <w:div w:id="3647939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58727223">
                      <w:marLeft w:val="0"/>
                      <w:marRight w:val="0"/>
                      <w:marTop w:val="0"/>
                      <w:marBottom w:val="180"/>
                      <w:divBdr>
                        <w:top w:val="none" w:sz="0" w:space="0" w:color="auto"/>
                        <w:left w:val="none" w:sz="0" w:space="0" w:color="auto"/>
                        <w:bottom w:val="none" w:sz="0" w:space="0" w:color="auto"/>
                        <w:right w:val="none" w:sz="0" w:space="0" w:color="auto"/>
                      </w:divBdr>
                    </w:div>
                    <w:div w:id="1124690546">
                      <w:marLeft w:val="0"/>
                      <w:marRight w:val="0"/>
                      <w:marTop w:val="0"/>
                      <w:marBottom w:val="180"/>
                      <w:divBdr>
                        <w:top w:val="none" w:sz="0" w:space="0" w:color="auto"/>
                        <w:left w:val="none" w:sz="0" w:space="0" w:color="auto"/>
                        <w:bottom w:val="none" w:sz="0" w:space="0" w:color="auto"/>
                        <w:right w:val="none" w:sz="0" w:space="0" w:color="auto"/>
                      </w:divBdr>
                    </w:div>
                    <w:div w:id="7884004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052673">
      <w:bodyDiv w:val="1"/>
      <w:marLeft w:val="0"/>
      <w:marRight w:val="0"/>
      <w:marTop w:val="0"/>
      <w:marBottom w:val="0"/>
      <w:divBdr>
        <w:top w:val="none" w:sz="0" w:space="0" w:color="auto"/>
        <w:left w:val="none" w:sz="0" w:space="0" w:color="auto"/>
        <w:bottom w:val="none" w:sz="0" w:space="0" w:color="auto"/>
        <w:right w:val="none" w:sz="0" w:space="0" w:color="auto"/>
      </w:divBdr>
      <w:divsChild>
        <w:div w:id="396322104">
          <w:marLeft w:val="0"/>
          <w:marRight w:val="0"/>
          <w:marTop w:val="0"/>
          <w:marBottom w:val="0"/>
          <w:divBdr>
            <w:top w:val="none" w:sz="0" w:space="0" w:color="auto"/>
            <w:left w:val="none" w:sz="0" w:space="0" w:color="auto"/>
            <w:bottom w:val="none" w:sz="0" w:space="0" w:color="auto"/>
            <w:right w:val="none" w:sz="0" w:space="0" w:color="auto"/>
          </w:divBdr>
          <w:divsChild>
            <w:div w:id="1747141874">
              <w:marLeft w:val="0"/>
              <w:marRight w:val="0"/>
              <w:marTop w:val="0"/>
              <w:marBottom w:val="0"/>
              <w:divBdr>
                <w:top w:val="none" w:sz="0" w:space="0" w:color="auto"/>
                <w:left w:val="none" w:sz="0" w:space="0" w:color="auto"/>
                <w:bottom w:val="none" w:sz="0" w:space="0" w:color="auto"/>
                <w:right w:val="none" w:sz="0" w:space="0" w:color="auto"/>
              </w:divBdr>
              <w:divsChild>
                <w:div w:id="1383212221">
                  <w:marLeft w:val="0"/>
                  <w:marRight w:val="0"/>
                  <w:marTop w:val="120"/>
                  <w:marBottom w:val="0"/>
                  <w:divBdr>
                    <w:top w:val="none" w:sz="0" w:space="0" w:color="auto"/>
                    <w:left w:val="none" w:sz="0" w:space="0" w:color="auto"/>
                    <w:bottom w:val="none" w:sz="0" w:space="0" w:color="auto"/>
                    <w:right w:val="none" w:sz="0" w:space="0" w:color="auto"/>
                  </w:divBdr>
                  <w:divsChild>
                    <w:div w:id="6365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67773">
          <w:marLeft w:val="0"/>
          <w:marRight w:val="0"/>
          <w:marTop w:val="0"/>
          <w:marBottom w:val="0"/>
          <w:divBdr>
            <w:top w:val="none" w:sz="0" w:space="0" w:color="auto"/>
            <w:left w:val="none" w:sz="0" w:space="0" w:color="auto"/>
            <w:bottom w:val="none" w:sz="0" w:space="0" w:color="auto"/>
            <w:right w:val="none" w:sz="0" w:space="0" w:color="auto"/>
          </w:divBdr>
          <w:divsChild>
            <w:div w:id="2040429262">
              <w:marLeft w:val="0"/>
              <w:marRight w:val="0"/>
              <w:marTop w:val="0"/>
              <w:marBottom w:val="0"/>
              <w:divBdr>
                <w:top w:val="none" w:sz="0" w:space="0" w:color="auto"/>
                <w:left w:val="none" w:sz="0" w:space="0" w:color="auto"/>
                <w:bottom w:val="none" w:sz="0" w:space="0" w:color="auto"/>
                <w:right w:val="none" w:sz="0" w:space="0" w:color="auto"/>
              </w:divBdr>
              <w:divsChild>
                <w:div w:id="1945460019">
                  <w:marLeft w:val="0"/>
                  <w:marRight w:val="0"/>
                  <w:marTop w:val="0"/>
                  <w:marBottom w:val="360"/>
                  <w:divBdr>
                    <w:top w:val="none" w:sz="0" w:space="0" w:color="auto"/>
                    <w:left w:val="none" w:sz="0" w:space="0" w:color="auto"/>
                    <w:bottom w:val="none" w:sz="0" w:space="0" w:color="auto"/>
                    <w:right w:val="none" w:sz="0" w:space="0" w:color="auto"/>
                  </w:divBdr>
                  <w:divsChild>
                    <w:div w:id="1845364659">
                      <w:marLeft w:val="0"/>
                      <w:marRight w:val="0"/>
                      <w:marTop w:val="0"/>
                      <w:marBottom w:val="0"/>
                      <w:divBdr>
                        <w:top w:val="none" w:sz="0" w:space="0" w:color="auto"/>
                        <w:left w:val="none" w:sz="0" w:space="0" w:color="auto"/>
                        <w:bottom w:val="none" w:sz="0" w:space="0" w:color="auto"/>
                        <w:right w:val="none" w:sz="0" w:space="0" w:color="auto"/>
                      </w:divBdr>
                      <w:divsChild>
                        <w:div w:id="820731840">
                          <w:marLeft w:val="0"/>
                          <w:marRight w:val="0"/>
                          <w:marTop w:val="0"/>
                          <w:marBottom w:val="0"/>
                          <w:divBdr>
                            <w:top w:val="none" w:sz="0" w:space="0" w:color="auto"/>
                            <w:left w:val="none" w:sz="0" w:space="0" w:color="auto"/>
                            <w:bottom w:val="none" w:sz="0" w:space="0" w:color="auto"/>
                            <w:right w:val="none" w:sz="0" w:space="0" w:color="auto"/>
                          </w:divBdr>
                          <w:divsChild>
                            <w:div w:id="749734060">
                              <w:marLeft w:val="0"/>
                              <w:marRight w:val="0"/>
                              <w:marTop w:val="0"/>
                              <w:marBottom w:val="0"/>
                              <w:divBdr>
                                <w:top w:val="none" w:sz="0" w:space="0" w:color="auto"/>
                                <w:left w:val="none" w:sz="0" w:space="0" w:color="auto"/>
                                <w:bottom w:val="none" w:sz="0" w:space="0" w:color="auto"/>
                                <w:right w:val="none" w:sz="0" w:space="0" w:color="auto"/>
                              </w:divBdr>
                              <w:divsChild>
                                <w:div w:id="74666735">
                                  <w:marLeft w:val="0"/>
                                  <w:marRight w:val="0"/>
                                  <w:marTop w:val="0"/>
                                  <w:marBottom w:val="0"/>
                                  <w:divBdr>
                                    <w:top w:val="none" w:sz="0" w:space="0" w:color="auto"/>
                                    <w:left w:val="none" w:sz="0" w:space="0" w:color="auto"/>
                                    <w:bottom w:val="none" w:sz="0" w:space="0" w:color="auto"/>
                                    <w:right w:val="none" w:sz="0" w:space="0" w:color="auto"/>
                                  </w:divBdr>
                                  <w:divsChild>
                                    <w:div w:id="12902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347236">
                      <w:marLeft w:val="0"/>
                      <w:marRight w:val="0"/>
                      <w:marTop w:val="75"/>
                      <w:marBottom w:val="0"/>
                      <w:divBdr>
                        <w:top w:val="none" w:sz="0" w:space="0" w:color="auto"/>
                        <w:left w:val="none" w:sz="0" w:space="0" w:color="auto"/>
                        <w:bottom w:val="none" w:sz="0" w:space="0" w:color="auto"/>
                        <w:right w:val="none" w:sz="0" w:space="0" w:color="auto"/>
                      </w:divBdr>
                      <w:divsChild>
                        <w:div w:id="2005433872">
                          <w:marLeft w:val="-15"/>
                          <w:marRight w:val="-15"/>
                          <w:marTop w:val="0"/>
                          <w:marBottom w:val="0"/>
                          <w:divBdr>
                            <w:top w:val="none" w:sz="0" w:space="0" w:color="auto"/>
                            <w:left w:val="none" w:sz="0" w:space="0" w:color="auto"/>
                            <w:bottom w:val="none" w:sz="0" w:space="0" w:color="auto"/>
                            <w:right w:val="none" w:sz="0" w:space="0" w:color="auto"/>
                          </w:divBdr>
                        </w:div>
                        <w:div w:id="17875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934">
                  <w:marLeft w:val="0"/>
                  <w:marRight w:val="0"/>
                  <w:marTop w:val="0"/>
                  <w:marBottom w:val="0"/>
                  <w:divBdr>
                    <w:top w:val="none" w:sz="0" w:space="0" w:color="auto"/>
                    <w:left w:val="none" w:sz="0" w:space="0" w:color="auto"/>
                    <w:bottom w:val="none" w:sz="0" w:space="0" w:color="auto"/>
                    <w:right w:val="none" w:sz="0" w:space="0" w:color="auto"/>
                  </w:divBdr>
                  <w:divsChild>
                    <w:div w:id="395932836">
                      <w:marLeft w:val="0"/>
                      <w:marRight w:val="0"/>
                      <w:marTop w:val="0"/>
                      <w:marBottom w:val="360"/>
                      <w:divBdr>
                        <w:top w:val="none" w:sz="0" w:space="0" w:color="auto"/>
                        <w:left w:val="none" w:sz="0" w:space="0" w:color="auto"/>
                        <w:bottom w:val="none" w:sz="0" w:space="0" w:color="auto"/>
                        <w:right w:val="none" w:sz="0" w:space="0" w:color="auto"/>
                      </w:divBdr>
                      <w:divsChild>
                        <w:div w:id="929434426">
                          <w:marLeft w:val="0"/>
                          <w:marRight w:val="0"/>
                          <w:marTop w:val="0"/>
                          <w:marBottom w:val="0"/>
                          <w:divBdr>
                            <w:top w:val="none" w:sz="0" w:space="0" w:color="auto"/>
                            <w:left w:val="none" w:sz="0" w:space="0" w:color="auto"/>
                            <w:bottom w:val="single" w:sz="6" w:space="0" w:color="D0D0D0"/>
                            <w:right w:val="none" w:sz="0" w:space="0" w:color="auto"/>
                          </w:divBdr>
                        </w:div>
                        <w:div w:id="1323512282">
                          <w:marLeft w:val="0"/>
                          <w:marRight w:val="0"/>
                          <w:marTop w:val="0"/>
                          <w:marBottom w:val="0"/>
                          <w:divBdr>
                            <w:top w:val="none" w:sz="0" w:space="0" w:color="auto"/>
                            <w:left w:val="none" w:sz="0" w:space="0" w:color="auto"/>
                            <w:bottom w:val="none" w:sz="0" w:space="0" w:color="auto"/>
                            <w:right w:val="none" w:sz="0" w:space="0" w:color="auto"/>
                          </w:divBdr>
                        </w:div>
                      </w:divsChild>
                    </w:div>
                    <w:div w:id="1684744933">
                      <w:marLeft w:val="0"/>
                      <w:marRight w:val="0"/>
                      <w:marTop w:val="0"/>
                      <w:marBottom w:val="180"/>
                      <w:divBdr>
                        <w:top w:val="none" w:sz="0" w:space="0" w:color="auto"/>
                        <w:left w:val="none" w:sz="0" w:space="0" w:color="auto"/>
                        <w:bottom w:val="none" w:sz="0" w:space="0" w:color="auto"/>
                        <w:right w:val="none" w:sz="0" w:space="0" w:color="auto"/>
                      </w:divBdr>
                    </w:div>
                    <w:div w:id="944726674">
                      <w:marLeft w:val="0"/>
                      <w:marRight w:val="0"/>
                      <w:marTop w:val="0"/>
                      <w:marBottom w:val="180"/>
                      <w:divBdr>
                        <w:top w:val="none" w:sz="0" w:space="0" w:color="auto"/>
                        <w:left w:val="none" w:sz="0" w:space="0" w:color="auto"/>
                        <w:bottom w:val="none" w:sz="0" w:space="0" w:color="auto"/>
                        <w:right w:val="none" w:sz="0" w:space="0" w:color="auto"/>
                      </w:divBdr>
                    </w:div>
                    <w:div w:id="137302612">
                      <w:marLeft w:val="0"/>
                      <w:marRight w:val="0"/>
                      <w:marTop w:val="0"/>
                      <w:marBottom w:val="360"/>
                      <w:divBdr>
                        <w:top w:val="none" w:sz="0" w:space="0" w:color="auto"/>
                        <w:left w:val="none" w:sz="0" w:space="0" w:color="auto"/>
                        <w:bottom w:val="none" w:sz="0" w:space="0" w:color="auto"/>
                        <w:right w:val="none" w:sz="0" w:space="0" w:color="auto"/>
                      </w:divBdr>
                      <w:divsChild>
                        <w:div w:id="1692491109">
                          <w:marLeft w:val="0"/>
                          <w:marRight w:val="0"/>
                          <w:marTop w:val="0"/>
                          <w:marBottom w:val="0"/>
                          <w:divBdr>
                            <w:top w:val="none" w:sz="0" w:space="0" w:color="auto"/>
                            <w:left w:val="none" w:sz="0" w:space="0" w:color="auto"/>
                            <w:bottom w:val="none" w:sz="0" w:space="0" w:color="auto"/>
                            <w:right w:val="none" w:sz="0" w:space="0" w:color="auto"/>
                          </w:divBdr>
                          <w:divsChild>
                            <w:div w:id="5193968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17445735">
                      <w:marLeft w:val="0"/>
                      <w:marRight w:val="0"/>
                      <w:marTop w:val="0"/>
                      <w:marBottom w:val="180"/>
                      <w:divBdr>
                        <w:top w:val="none" w:sz="0" w:space="0" w:color="auto"/>
                        <w:left w:val="none" w:sz="0" w:space="0" w:color="auto"/>
                        <w:bottom w:val="none" w:sz="0" w:space="0" w:color="auto"/>
                        <w:right w:val="none" w:sz="0" w:space="0" w:color="auto"/>
                      </w:divBdr>
                    </w:div>
                    <w:div w:id="334843534">
                      <w:marLeft w:val="0"/>
                      <w:marRight w:val="0"/>
                      <w:marTop w:val="0"/>
                      <w:marBottom w:val="180"/>
                      <w:divBdr>
                        <w:top w:val="none" w:sz="0" w:space="0" w:color="auto"/>
                        <w:left w:val="none" w:sz="0" w:space="0" w:color="auto"/>
                        <w:bottom w:val="none" w:sz="0" w:space="0" w:color="auto"/>
                        <w:right w:val="none" w:sz="0" w:space="0" w:color="auto"/>
                      </w:divBdr>
                    </w:div>
                    <w:div w:id="1062870660">
                      <w:marLeft w:val="0"/>
                      <w:marRight w:val="0"/>
                      <w:marTop w:val="0"/>
                      <w:marBottom w:val="180"/>
                      <w:divBdr>
                        <w:top w:val="none" w:sz="0" w:space="0" w:color="auto"/>
                        <w:left w:val="none" w:sz="0" w:space="0" w:color="auto"/>
                        <w:bottom w:val="none" w:sz="0" w:space="0" w:color="auto"/>
                        <w:right w:val="none" w:sz="0" w:space="0" w:color="auto"/>
                      </w:divBdr>
                    </w:div>
                    <w:div w:id="1895308334">
                      <w:marLeft w:val="0"/>
                      <w:marRight w:val="0"/>
                      <w:marTop w:val="360"/>
                      <w:marBottom w:val="360"/>
                      <w:divBdr>
                        <w:top w:val="none" w:sz="0" w:space="0" w:color="auto"/>
                        <w:left w:val="none" w:sz="0" w:space="0" w:color="auto"/>
                        <w:bottom w:val="none" w:sz="0" w:space="0" w:color="auto"/>
                        <w:right w:val="none" w:sz="0" w:space="0" w:color="auto"/>
                      </w:divBdr>
                      <w:divsChild>
                        <w:div w:id="394813646">
                          <w:marLeft w:val="0"/>
                          <w:marRight w:val="0"/>
                          <w:marTop w:val="0"/>
                          <w:marBottom w:val="0"/>
                          <w:divBdr>
                            <w:top w:val="none" w:sz="0" w:space="0" w:color="auto"/>
                            <w:left w:val="none" w:sz="0" w:space="0" w:color="auto"/>
                            <w:bottom w:val="none" w:sz="0" w:space="0" w:color="auto"/>
                            <w:right w:val="none" w:sz="0" w:space="0" w:color="auto"/>
                          </w:divBdr>
                          <w:divsChild>
                            <w:div w:id="13165642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0037565">
                      <w:marLeft w:val="0"/>
                      <w:marRight w:val="0"/>
                      <w:marTop w:val="0"/>
                      <w:marBottom w:val="180"/>
                      <w:divBdr>
                        <w:top w:val="none" w:sz="0" w:space="0" w:color="auto"/>
                        <w:left w:val="none" w:sz="0" w:space="0" w:color="auto"/>
                        <w:bottom w:val="none" w:sz="0" w:space="0" w:color="auto"/>
                        <w:right w:val="none" w:sz="0" w:space="0" w:color="auto"/>
                      </w:divBdr>
                    </w:div>
                    <w:div w:id="545920373">
                      <w:marLeft w:val="0"/>
                      <w:marRight w:val="0"/>
                      <w:marTop w:val="0"/>
                      <w:marBottom w:val="180"/>
                      <w:divBdr>
                        <w:top w:val="none" w:sz="0" w:space="0" w:color="auto"/>
                        <w:left w:val="none" w:sz="0" w:space="0" w:color="auto"/>
                        <w:bottom w:val="none" w:sz="0" w:space="0" w:color="auto"/>
                        <w:right w:val="none" w:sz="0" w:space="0" w:color="auto"/>
                      </w:divBdr>
                    </w:div>
                    <w:div w:id="688066990">
                      <w:marLeft w:val="0"/>
                      <w:marRight w:val="0"/>
                      <w:marTop w:val="0"/>
                      <w:marBottom w:val="180"/>
                      <w:divBdr>
                        <w:top w:val="none" w:sz="0" w:space="0" w:color="auto"/>
                        <w:left w:val="none" w:sz="0" w:space="0" w:color="auto"/>
                        <w:bottom w:val="none" w:sz="0" w:space="0" w:color="auto"/>
                        <w:right w:val="none" w:sz="0" w:space="0" w:color="auto"/>
                      </w:divBdr>
                    </w:div>
                    <w:div w:id="1358508041">
                      <w:marLeft w:val="0"/>
                      <w:marRight w:val="0"/>
                      <w:marTop w:val="0"/>
                      <w:marBottom w:val="180"/>
                      <w:divBdr>
                        <w:top w:val="none" w:sz="0" w:space="0" w:color="auto"/>
                        <w:left w:val="none" w:sz="0" w:space="0" w:color="auto"/>
                        <w:bottom w:val="none" w:sz="0" w:space="0" w:color="auto"/>
                        <w:right w:val="none" w:sz="0" w:space="0" w:color="auto"/>
                      </w:divBdr>
                    </w:div>
                    <w:div w:id="1523394551">
                      <w:marLeft w:val="0"/>
                      <w:marRight w:val="0"/>
                      <w:marTop w:val="0"/>
                      <w:marBottom w:val="0"/>
                      <w:divBdr>
                        <w:top w:val="none" w:sz="0" w:space="0" w:color="auto"/>
                        <w:left w:val="none" w:sz="0" w:space="0" w:color="auto"/>
                        <w:bottom w:val="none" w:sz="0" w:space="0" w:color="auto"/>
                        <w:right w:val="none" w:sz="0" w:space="0" w:color="auto"/>
                      </w:divBdr>
                      <w:divsChild>
                        <w:div w:id="1820490056">
                          <w:marLeft w:val="0"/>
                          <w:marRight w:val="0"/>
                          <w:marTop w:val="0"/>
                          <w:marBottom w:val="0"/>
                          <w:divBdr>
                            <w:top w:val="none" w:sz="0" w:space="0" w:color="auto"/>
                            <w:left w:val="none" w:sz="0" w:space="0" w:color="auto"/>
                            <w:bottom w:val="none" w:sz="0" w:space="0" w:color="auto"/>
                            <w:right w:val="none" w:sz="0" w:space="0" w:color="auto"/>
                          </w:divBdr>
                          <w:divsChild>
                            <w:div w:id="153584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5534">
                      <w:marLeft w:val="0"/>
                      <w:marRight w:val="0"/>
                      <w:marTop w:val="0"/>
                      <w:marBottom w:val="180"/>
                      <w:divBdr>
                        <w:top w:val="none" w:sz="0" w:space="0" w:color="auto"/>
                        <w:left w:val="none" w:sz="0" w:space="0" w:color="auto"/>
                        <w:bottom w:val="none" w:sz="0" w:space="0" w:color="auto"/>
                        <w:right w:val="none" w:sz="0" w:space="0" w:color="auto"/>
                      </w:divBdr>
                    </w:div>
                    <w:div w:id="1738286272">
                      <w:marLeft w:val="0"/>
                      <w:marRight w:val="0"/>
                      <w:marTop w:val="360"/>
                      <w:marBottom w:val="360"/>
                      <w:divBdr>
                        <w:top w:val="none" w:sz="0" w:space="0" w:color="auto"/>
                        <w:left w:val="none" w:sz="0" w:space="0" w:color="auto"/>
                        <w:bottom w:val="none" w:sz="0" w:space="0" w:color="auto"/>
                        <w:right w:val="none" w:sz="0" w:space="0" w:color="auto"/>
                      </w:divBdr>
                      <w:divsChild>
                        <w:div w:id="1640846201">
                          <w:marLeft w:val="0"/>
                          <w:marRight w:val="0"/>
                          <w:marTop w:val="0"/>
                          <w:marBottom w:val="0"/>
                          <w:divBdr>
                            <w:top w:val="none" w:sz="0" w:space="0" w:color="auto"/>
                            <w:left w:val="none" w:sz="0" w:space="0" w:color="auto"/>
                            <w:bottom w:val="none" w:sz="0" w:space="0" w:color="auto"/>
                            <w:right w:val="none" w:sz="0" w:space="0" w:color="auto"/>
                          </w:divBdr>
                          <w:divsChild>
                            <w:div w:id="63225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1769">
                      <w:marLeft w:val="0"/>
                      <w:marRight w:val="0"/>
                      <w:marTop w:val="0"/>
                      <w:marBottom w:val="180"/>
                      <w:divBdr>
                        <w:top w:val="none" w:sz="0" w:space="0" w:color="auto"/>
                        <w:left w:val="none" w:sz="0" w:space="0" w:color="auto"/>
                        <w:bottom w:val="none" w:sz="0" w:space="0" w:color="auto"/>
                        <w:right w:val="none" w:sz="0" w:space="0" w:color="auto"/>
                      </w:divBdr>
                    </w:div>
                    <w:div w:id="1135106166">
                      <w:marLeft w:val="0"/>
                      <w:marRight w:val="0"/>
                      <w:marTop w:val="0"/>
                      <w:marBottom w:val="180"/>
                      <w:divBdr>
                        <w:top w:val="none" w:sz="0" w:space="0" w:color="auto"/>
                        <w:left w:val="none" w:sz="0" w:space="0" w:color="auto"/>
                        <w:bottom w:val="none" w:sz="0" w:space="0" w:color="auto"/>
                        <w:right w:val="none" w:sz="0" w:space="0" w:color="auto"/>
                      </w:divBdr>
                    </w:div>
                    <w:div w:id="1548026090">
                      <w:marLeft w:val="0"/>
                      <w:marRight w:val="0"/>
                      <w:marTop w:val="0"/>
                      <w:marBottom w:val="180"/>
                      <w:divBdr>
                        <w:top w:val="none" w:sz="0" w:space="0" w:color="auto"/>
                        <w:left w:val="none" w:sz="0" w:space="0" w:color="auto"/>
                        <w:bottom w:val="none" w:sz="0" w:space="0" w:color="auto"/>
                        <w:right w:val="none" w:sz="0" w:space="0" w:color="auto"/>
                      </w:divBdr>
                    </w:div>
                    <w:div w:id="245572567">
                      <w:marLeft w:val="0"/>
                      <w:marRight w:val="0"/>
                      <w:marTop w:val="0"/>
                      <w:marBottom w:val="180"/>
                      <w:divBdr>
                        <w:top w:val="none" w:sz="0" w:space="0" w:color="auto"/>
                        <w:left w:val="none" w:sz="0" w:space="0" w:color="auto"/>
                        <w:bottom w:val="none" w:sz="0" w:space="0" w:color="auto"/>
                        <w:right w:val="none" w:sz="0" w:space="0" w:color="auto"/>
                      </w:divBdr>
                    </w:div>
                    <w:div w:id="208227715">
                      <w:marLeft w:val="0"/>
                      <w:marRight w:val="0"/>
                      <w:marTop w:val="0"/>
                      <w:marBottom w:val="180"/>
                      <w:divBdr>
                        <w:top w:val="none" w:sz="0" w:space="0" w:color="auto"/>
                        <w:left w:val="none" w:sz="0" w:space="0" w:color="auto"/>
                        <w:bottom w:val="none" w:sz="0" w:space="0" w:color="auto"/>
                        <w:right w:val="none" w:sz="0" w:space="0" w:color="auto"/>
                      </w:divBdr>
                    </w:div>
                    <w:div w:id="959149538">
                      <w:marLeft w:val="0"/>
                      <w:marRight w:val="0"/>
                      <w:marTop w:val="0"/>
                      <w:marBottom w:val="180"/>
                      <w:divBdr>
                        <w:top w:val="none" w:sz="0" w:space="0" w:color="auto"/>
                        <w:left w:val="none" w:sz="0" w:space="0" w:color="auto"/>
                        <w:bottom w:val="none" w:sz="0" w:space="0" w:color="auto"/>
                        <w:right w:val="none" w:sz="0" w:space="0" w:color="auto"/>
                      </w:divBdr>
                    </w:div>
                    <w:div w:id="225382881">
                      <w:marLeft w:val="0"/>
                      <w:marRight w:val="0"/>
                      <w:marTop w:val="0"/>
                      <w:marBottom w:val="180"/>
                      <w:divBdr>
                        <w:top w:val="none" w:sz="0" w:space="0" w:color="auto"/>
                        <w:left w:val="none" w:sz="0" w:space="0" w:color="auto"/>
                        <w:bottom w:val="none" w:sz="0" w:space="0" w:color="auto"/>
                        <w:right w:val="none" w:sz="0" w:space="0" w:color="auto"/>
                      </w:divBdr>
                    </w:div>
                    <w:div w:id="625894265">
                      <w:marLeft w:val="0"/>
                      <w:marRight w:val="0"/>
                      <w:marTop w:val="0"/>
                      <w:marBottom w:val="0"/>
                      <w:divBdr>
                        <w:top w:val="none" w:sz="0" w:space="0" w:color="auto"/>
                        <w:left w:val="none" w:sz="0" w:space="0" w:color="auto"/>
                        <w:bottom w:val="none" w:sz="0" w:space="0" w:color="auto"/>
                        <w:right w:val="none" w:sz="0" w:space="0" w:color="auto"/>
                      </w:divBdr>
                      <w:divsChild>
                        <w:div w:id="220016931">
                          <w:marLeft w:val="0"/>
                          <w:marRight w:val="0"/>
                          <w:marTop w:val="0"/>
                          <w:marBottom w:val="0"/>
                          <w:divBdr>
                            <w:top w:val="none" w:sz="0" w:space="0" w:color="auto"/>
                            <w:left w:val="none" w:sz="0" w:space="0" w:color="auto"/>
                            <w:bottom w:val="none" w:sz="0" w:space="0" w:color="auto"/>
                            <w:right w:val="none" w:sz="0" w:space="0" w:color="auto"/>
                          </w:divBdr>
                          <w:divsChild>
                            <w:div w:id="18947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8552">
                      <w:marLeft w:val="0"/>
                      <w:marRight w:val="0"/>
                      <w:marTop w:val="0"/>
                      <w:marBottom w:val="180"/>
                      <w:divBdr>
                        <w:top w:val="none" w:sz="0" w:space="0" w:color="auto"/>
                        <w:left w:val="none" w:sz="0" w:space="0" w:color="auto"/>
                        <w:bottom w:val="none" w:sz="0" w:space="0" w:color="auto"/>
                        <w:right w:val="none" w:sz="0" w:space="0" w:color="auto"/>
                      </w:divBdr>
                    </w:div>
                    <w:div w:id="48383608">
                      <w:marLeft w:val="0"/>
                      <w:marRight w:val="0"/>
                      <w:marTop w:val="0"/>
                      <w:marBottom w:val="180"/>
                      <w:divBdr>
                        <w:top w:val="none" w:sz="0" w:space="0" w:color="auto"/>
                        <w:left w:val="none" w:sz="0" w:space="0" w:color="auto"/>
                        <w:bottom w:val="none" w:sz="0" w:space="0" w:color="auto"/>
                        <w:right w:val="none" w:sz="0" w:space="0" w:color="auto"/>
                      </w:divBdr>
                    </w:div>
                    <w:div w:id="79185373">
                      <w:marLeft w:val="0"/>
                      <w:marRight w:val="0"/>
                      <w:marTop w:val="0"/>
                      <w:marBottom w:val="180"/>
                      <w:divBdr>
                        <w:top w:val="none" w:sz="0" w:space="0" w:color="auto"/>
                        <w:left w:val="none" w:sz="0" w:space="0" w:color="auto"/>
                        <w:bottom w:val="none" w:sz="0" w:space="0" w:color="auto"/>
                        <w:right w:val="none" w:sz="0" w:space="0" w:color="auto"/>
                      </w:divBdr>
                    </w:div>
                    <w:div w:id="1112357928">
                      <w:marLeft w:val="0"/>
                      <w:marRight w:val="0"/>
                      <w:marTop w:val="0"/>
                      <w:marBottom w:val="180"/>
                      <w:divBdr>
                        <w:top w:val="none" w:sz="0" w:space="0" w:color="auto"/>
                        <w:left w:val="none" w:sz="0" w:space="0" w:color="auto"/>
                        <w:bottom w:val="none" w:sz="0" w:space="0" w:color="auto"/>
                        <w:right w:val="none" w:sz="0" w:space="0" w:color="auto"/>
                      </w:divBdr>
                    </w:div>
                    <w:div w:id="1736051200">
                      <w:marLeft w:val="0"/>
                      <w:marRight w:val="0"/>
                      <w:marTop w:val="0"/>
                      <w:marBottom w:val="180"/>
                      <w:divBdr>
                        <w:top w:val="none" w:sz="0" w:space="0" w:color="auto"/>
                        <w:left w:val="none" w:sz="0" w:space="0" w:color="auto"/>
                        <w:bottom w:val="none" w:sz="0" w:space="0" w:color="auto"/>
                        <w:right w:val="none" w:sz="0" w:space="0" w:color="auto"/>
                      </w:divBdr>
                    </w:div>
                    <w:div w:id="990401875">
                      <w:marLeft w:val="0"/>
                      <w:marRight w:val="0"/>
                      <w:marTop w:val="0"/>
                      <w:marBottom w:val="180"/>
                      <w:divBdr>
                        <w:top w:val="none" w:sz="0" w:space="0" w:color="auto"/>
                        <w:left w:val="none" w:sz="0" w:space="0" w:color="auto"/>
                        <w:bottom w:val="none" w:sz="0" w:space="0" w:color="auto"/>
                        <w:right w:val="none" w:sz="0" w:space="0" w:color="auto"/>
                      </w:divBdr>
                    </w:div>
                    <w:div w:id="1642270485">
                      <w:marLeft w:val="0"/>
                      <w:marRight w:val="0"/>
                      <w:marTop w:val="0"/>
                      <w:marBottom w:val="180"/>
                      <w:divBdr>
                        <w:top w:val="none" w:sz="0" w:space="0" w:color="auto"/>
                        <w:left w:val="none" w:sz="0" w:space="0" w:color="auto"/>
                        <w:bottom w:val="none" w:sz="0" w:space="0" w:color="auto"/>
                        <w:right w:val="none" w:sz="0" w:space="0" w:color="auto"/>
                      </w:divBdr>
                    </w:div>
                    <w:div w:id="427193182">
                      <w:marLeft w:val="0"/>
                      <w:marRight w:val="0"/>
                      <w:marTop w:val="0"/>
                      <w:marBottom w:val="180"/>
                      <w:divBdr>
                        <w:top w:val="none" w:sz="0" w:space="0" w:color="auto"/>
                        <w:left w:val="none" w:sz="0" w:space="0" w:color="auto"/>
                        <w:bottom w:val="none" w:sz="0" w:space="0" w:color="auto"/>
                        <w:right w:val="none" w:sz="0" w:space="0" w:color="auto"/>
                      </w:divBdr>
                    </w:div>
                    <w:div w:id="1983345930">
                      <w:marLeft w:val="0"/>
                      <w:marRight w:val="0"/>
                      <w:marTop w:val="0"/>
                      <w:marBottom w:val="180"/>
                      <w:divBdr>
                        <w:top w:val="none" w:sz="0" w:space="0" w:color="auto"/>
                        <w:left w:val="none" w:sz="0" w:space="0" w:color="auto"/>
                        <w:bottom w:val="none" w:sz="0" w:space="0" w:color="auto"/>
                        <w:right w:val="none" w:sz="0" w:space="0" w:color="auto"/>
                      </w:divBdr>
                    </w:div>
                    <w:div w:id="949820198">
                      <w:marLeft w:val="0"/>
                      <w:marRight w:val="0"/>
                      <w:marTop w:val="0"/>
                      <w:marBottom w:val="180"/>
                      <w:divBdr>
                        <w:top w:val="none" w:sz="0" w:space="0" w:color="auto"/>
                        <w:left w:val="none" w:sz="0" w:space="0" w:color="auto"/>
                        <w:bottom w:val="none" w:sz="0" w:space="0" w:color="auto"/>
                        <w:right w:val="none" w:sz="0" w:space="0" w:color="auto"/>
                      </w:divBdr>
                    </w:div>
                    <w:div w:id="405734070">
                      <w:marLeft w:val="0"/>
                      <w:marRight w:val="0"/>
                      <w:marTop w:val="0"/>
                      <w:marBottom w:val="180"/>
                      <w:divBdr>
                        <w:top w:val="none" w:sz="0" w:space="0" w:color="auto"/>
                        <w:left w:val="none" w:sz="0" w:space="0" w:color="auto"/>
                        <w:bottom w:val="none" w:sz="0" w:space="0" w:color="auto"/>
                        <w:right w:val="none" w:sz="0" w:space="0" w:color="auto"/>
                      </w:divBdr>
                    </w:div>
                    <w:div w:id="1977370751">
                      <w:marLeft w:val="0"/>
                      <w:marRight w:val="0"/>
                      <w:marTop w:val="0"/>
                      <w:marBottom w:val="180"/>
                      <w:divBdr>
                        <w:top w:val="none" w:sz="0" w:space="0" w:color="auto"/>
                        <w:left w:val="none" w:sz="0" w:space="0" w:color="auto"/>
                        <w:bottom w:val="none" w:sz="0" w:space="0" w:color="auto"/>
                        <w:right w:val="none" w:sz="0" w:space="0" w:color="auto"/>
                      </w:divBdr>
                    </w:div>
                    <w:div w:id="10079058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2475548">
      <w:bodyDiv w:val="1"/>
      <w:marLeft w:val="0"/>
      <w:marRight w:val="0"/>
      <w:marTop w:val="0"/>
      <w:marBottom w:val="0"/>
      <w:divBdr>
        <w:top w:val="none" w:sz="0" w:space="0" w:color="auto"/>
        <w:left w:val="none" w:sz="0" w:space="0" w:color="auto"/>
        <w:bottom w:val="none" w:sz="0" w:space="0" w:color="auto"/>
        <w:right w:val="none" w:sz="0" w:space="0" w:color="auto"/>
      </w:divBdr>
      <w:divsChild>
        <w:div w:id="1836604033">
          <w:marLeft w:val="0"/>
          <w:marRight w:val="0"/>
          <w:marTop w:val="0"/>
          <w:marBottom w:val="0"/>
          <w:divBdr>
            <w:top w:val="none" w:sz="0" w:space="0" w:color="auto"/>
            <w:left w:val="none" w:sz="0" w:space="0" w:color="auto"/>
            <w:bottom w:val="none" w:sz="0" w:space="0" w:color="auto"/>
            <w:right w:val="none" w:sz="0" w:space="0" w:color="auto"/>
          </w:divBdr>
          <w:divsChild>
            <w:div w:id="1753237765">
              <w:marLeft w:val="0"/>
              <w:marRight w:val="0"/>
              <w:marTop w:val="0"/>
              <w:marBottom w:val="0"/>
              <w:divBdr>
                <w:top w:val="none" w:sz="0" w:space="0" w:color="auto"/>
                <w:left w:val="none" w:sz="0" w:space="0" w:color="auto"/>
                <w:bottom w:val="none" w:sz="0" w:space="0" w:color="auto"/>
                <w:right w:val="none" w:sz="0" w:space="0" w:color="auto"/>
              </w:divBdr>
              <w:divsChild>
                <w:div w:id="1265773193">
                  <w:marLeft w:val="0"/>
                  <w:marRight w:val="0"/>
                  <w:marTop w:val="120"/>
                  <w:marBottom w:val="0"/>
                  <w:divBdr>
                    <w:top w:val="none" w:sz="0" w:space="0" w:color="auto"/>
                    <w:left w:val="none" w:sz="0" w:space="0" w:color="auto"/>
                    <w:bottom w:val="none" w:sz="0" w:space="0" w:color="auto"/>
                    <w:right w:val="none" w:sz="0" w:space="0" w:color="auto"/>
                  </w:divBdr>
                  <w:divsChild>
                    <w:div w:id="2137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3935">
          <w:marLeft w:val="0"/>
          <w:marRight w:val="0"/>
          <w:marTop w:val="0"/>
          <w:marBottom w:val="0"/>
          <w:divBdr>
            <w:top w:val="none" w:sz="0" w:space="0" w:color="auto"/>
            <w:left w:val="none" w:sz="0" w:space="0" w:color="auto"/>
            <w:bottom w:val="none" w:sz="0" w:space="0" w:color="auto"/>
            <w:right w:val="none" w:sz="0" w:space="0" w:color="auto"/>
          </w:divBdr>
          <w:divsChild>
            <w:div w:id="200944420">
              <w:marLeft w:val="0"/>
              <w:marRight w:val="0"/>
              <w:marTop w:val="0"/>
              <w:marBottom w:val="0"/>
              <w:divBdr>
                <w:top w:val="none" w:sz="0" w:space="0" w:color="auto"/>
                <w:left w:val="none" w:sz="0" w:space="0" w:color="auto"/>
                <w:bottom w:val="none" w:sz="0" w:space="0" w:color="auto"/>
                <w:right w:val="none" w:sz="0" w:space="0" w:color="auto"/>
              </w:divBdr>
              <w:divsChild>
                <w:div w:id="1650940188">
                  <w:marLeft w:val="0"/>
                  <w:marRight w:val="0"/>
                  <w:marTop w:val="0"/>
                  <w:marBottom w:val="360"/>
                  <w:divBdr>
                    <w:top w:val="none" w:sz="0" w:space="0" w:color="auto"/>
                    <w:left w:val="none" w:sz="0" w:space="0" w:color="auto"/>
                    <w:bottom w:val="none" w:sz="0" w:space="0" w:color="auto"/>
                    <w:right w:val="none" w:sz="0" w:space="0" w:color="auto"/>
                  </w:divBdr>
                  <w:divsChild>
                    <w:div w:id="805896792">
                      <w:marLeft w:val="0"/>
                      <w:marRight w:val="0"/>
                      <w:marTop w:val="0"/>
                      <w:marBottom w:val="0"/>
                      <w:divBdr>
                        <w:top w:val="none" w:sz="0" w:space="0" w:color="auto"/>
                        <w:left w:val="none" w:sz="0" w:space="0" w:color="auto"/>
                        <w:bottom w:val="none" w:sz="0" w:space="0" w:color="auto"/>
                        <w:right w:val="none" w:sz="0" w:space="0" w:color="auto"/>
                      </w:divBdr>
                      <w:divsChild>
                        <w:div w:id="983314313">
                          <w:marLeft w:val="0"/>
                          <w:marRight w:val="0"/>
                          <w:marTop w:val="0"/>
                          <w:marBottom w:val="0"/>
                          <w:divBdr>
                            <w:top w:val="none" w:sz="0" w:space="0" w:color="auto"/>
                            <w:left w:val="none" w:sz="0" w:space="0" w:color="auto"/>
                            <w:bottom w:val="none" w:sz="0" w:space="0" w:color="auto"/>
                            <w:right w:val="none" w:sz="0" w:space="0" w:color="auto"/>
                          </w:divBdr>
                        </w:div>
                      </w:divsChild>
                    </w:div>
                    <w:div w:id="2045783316">
                      <w:marLeft w:val="0"/>
                      <w:marRight w:val="0"/>
                      <w:marTop w:val="75"/>
                      <w:marBottom w:val="0"/>
                      <w:divBdr>
                        <w:top w:val="none" w:sz="0" w:space="0" w:color="auto"/>
                        <w:left w:val="none" w:sz="0" w:space="0" w:color="auto"/>
                        <w:bottom w:val="none" w:sz="0" w:space="0" w:color="auto"/>
                        <w:right w:val="none" w:sz="0" w:space="0" w:color="auto"/>
                      </w:divBdr>
                    </w:div>
                  </w:divsChild>
                </w:div>
                <w:div w:id="1282495711">
                  <w:marLeft w:val="0"/>
                  <w:marRight w:val="0"/>
                  <w:marTop w:val="0"/>
                  <w:marBottom w:val="0"/>
                  <w:divBdr>
                    <w:top w:val="none" w:sz="0" w:space="0" w:color="auto"/>
                    <w:left w:val="none" w:sz="0" w:space="0" w:color="auto"/>
                    <w:bottom w:val="none" w:sz="0" w:space="0" w:color="auto"/>
                    <w:right w:val="none" w:sz="0" w:space="0" w:color="auto"/>
                  </w:divBdr>
                  <w:divsChild>
                    <w:div w:id="609049302">
                      <w:marLeft w:val="0"/>
                      <w:marRight w:val="0"/>
                      <w:marTop w:val="0"/>
                      <w:marBottom w:val="180"/>
                      <w:divBdr>
                        <w:top w:val="none" w:sz="0" w:space="0" w:color="auto"/>
                        <w:left w:val="none" w:sz="0" w:space="0" w:color="auto"/>
                        <w:bottom w:val="none" w:sz="0" w:space="0" w:color="auto"/>
                        <w:right w:val="none" w:sz="0" w:space="0" w:color="auto"/>
                      </w:divBdr>
                    </w:div>
                    <w:div w:id="1501581031">
                      <w:marLeft w:val="0"/>
                      <w:marRight w:val="0"/>
                      <w:marTop w:val="0"/>
                      <w:marBottom w:val="180"/>
                      <w:divBdr>
                        <w:top w:val="none" w:sz="0" w:space="0" w:color="auto"/>
                        <w:left w:val="none" w:sz="0" w:space="0" w:color="auto"/>
                        <w:bottom w:val="none" w:sz="0" w:space="0" w:color="auto"/>
                        <w:right w:val="none" w:sz="0" w:space="0" w:color="auto"/>
                      </w:divBdr>
                    </w:div>
                    <w:div w:id="781731434">
                      <w:marLeft w:val="0"/>
                      <w:marRight w:val="0"/>
                      <w:marTop w:val="0"/>
                      <w:marBottom w:val="360"/>
                      <w:divBdr>
                        <w:top w:val="none" w:sz="0" w:space="0" w:color="auto"/>
                        <w:left w:val="none" w:sz="0" w:space="0" w:color="auto"/>
                        <w:bottom w:val="none" w:sz="0" w:space="0" w:color="auto"/>
                        <w:right w:val="none" w:sz="0" w:space="0" w:color="auto"/>
                      </w:divBdr>
                      <w:divsChild>
                        <w:div w:id="1984120765">
                          <w:marLeft w:val="0"/>
                          <w:marRight w:val="0"/>
                          <w:marTop w:val="0"/>
                          <w:marBottom w:val="0"/>
                          <w:divBdr>
                            <w:top w:val="none" w:sz="0" w:space="0" w:color="auto"/>
                            <w:left w:val="none" w:sz="0" w:space="0" w:color="auto"/>
                            <w:bottom w:val="none" w:sz="0" w:space="0" w:color="auto"/>
                            <w:right w:val="none" w:sz="0" w:space="0" w:color="auto"/>
                          </w:divBdr>
                          <w:divsChild>
                            <w:div w:id="1939306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17389895">
                      <w:marLeft w:val="0"/>
                      <w:marRight w:val="0"/>
                      <w:marTop w:val="0"/>
                      <w:marBottom w:val="180"/>
                      <w:divBdr>
                        <w:top w:val="none" w:sz="0" w:space="0" w:color="auto"/>
                        <w:left w:val="none" w:sz="0" w:space="0" w:color="auto"/>
                        <w:bottom w:val="none" w:sz="0" w:space="0" w:color="auto"/>
                        <w:right w:val="none" w:sz="0" w:space="0" w:color="auto"/>
                      </w:divBdr>
                    </w:div>
                    <w:div w:id="365834352">
                      <w:marLeft w:val="0"/>
                      <w:marRight w:val="0"/>
                      <w:marTop w:val="0"/>
                      <w:marBottom w:val="180"/>
                      <w:divBdr>
                        <w:top w:val="none" w:sz="0" w:space="0" w:color="auto"/>
                        <w:left w:val="none" w:sz="0" w:space="0" w:color="auto"/>
                        <w:bottom w:val="none" w:sz="0" w:space="0" w:color="auto"/>
                        <w:right w:val="none" w:sz="0" w:space="0" w:color="auto"/>
                      </w:divBdr>
                    </w:div>
                    <w:div w:id="1280063406">
                      <w:marLeft w:val="0"/>
                      <w:marRight w:val="0"/>
                      <w:marTop w:val="0"/>
                      <w:marBottom w:val="180"/>
                      <w:divBdr>
                        <w:top w:val="none" w:sz="0" w:space="0" w:color="auto"/>
                        <w:left w:val="none" w:sz="0" w:space="0" w:color="auto"/>
                        <w:bottom w:val="none" w:sz="0" w:space="0" w:color="auto"/>
                        <w:right w:val="none" w:sz="0" w:space="0" w:color="auto"/>
                      </w:divBdr>
                    </w:div>
                    <w:div w:id="367873864">
                      <w:marLeft w:val="0"/>
                      <w:marRight w:val="0"/>
                      <w:marTop w:val="360"/>
                      <w:marBottom w:val="360"/>
                      <w:divBdr>
                        <w:top w:val="none" w:sz="0" w:space="0" w:color="auto"/>
                        <w:left w:val="none" w:sz="0" w:space="0" w:color="auto"/>
                        <w:bottom w:val="none" w:sz="0" w:space="0" w:color="auto"/>
                        <w:right w:val="none" w:sz="0" w:space="0" w:color="auto"/>
                      </w:divBdr>
                      <w:divsChild>
                        <w:div w:id="1146702240">
                          <w:marLeft w:val="0"/>
                          <w:marRight w:val="0"/>
                          <w:marTop w:val="0"/>
                          <w:marBottom w:val="0"/>
                          <w:divBdr>
                            <w:top w:val="none" w:sz="0" w:space="0" w:color="auto"/>
                            <w:left w:val="none" w:sz="0" w:space="0" w:color="auto"/>
                            <w:bottom w:val="none" w:sz="0" w:space="0" w:color="auto"/>
                            <w:right w:val="none" w:sz="0" w:space="0" w:color="auto"/>
                          </w:divBdr>
                          <w:divsChild>
                            <w:div w:id="4208790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08778748">
                      <w:marLeft w:val="0"/>
                      <w:marRight w:val="0"/>
                      <w:marTop w:val="0"/>
                      <w:marBottom w:val="180"/>
                      <w:divBdr>
                        <w:top w:val="none" w:sz="0" w:space="0" w:color="auto"/>
                        <w:left w:val="none" w:sz="0" w:space="0" w:color="auto"/>
                        <w:bottom w:val="none" w:sz="0" w:space="0" w:color="auto"/>
                        <w:right w:val="none" w:sz="0" w:space="0" w:color="auto"/>
                      </w:divBdr>
                    </w:div>
                    <w:div w:id="262494876">
                      <w:marLeft w:val="0"/>
                      <w:marRight w:val="0"/>
                      <w:marTop w:val="0"/>
                      <w:marBottom w:val="180"/>
                      <w:divBdr>
                        <w:top w:val="none" w:sz="0" w:space="0" w:color="auto"/>
                        <w:left w:val="none" w:sz="0" w:space="0" w:color="auto"/>
                        <w:bottom w:val="none" w:sz="0" w:space="0" w:color="auto"/>
                        <w:right w:val="none" w:sz="0" w:space="0" w:color="auto"/>
                      </w:divBdr>
                    </w:div>
                    <w:div w:id="1077558895">
                      <w:marLeft w:val="0"/>
                      <w:marRight w:val="0"/>
                      <w:marTop w:val="0"/>
                      <w:marBottom w:val="180"/>
                      <w:divBdr>
                        <w:top w:val="none" w:sz="0" w:space="0" w:color="auto"/>
                        <w:left w:val="none" w:sz="0" w:space="0" w:color="auto"/>
                        <w:bottom w:val="none" w:sz="0" w:space="0" w:color="auto"/>
                        <w:right w:val="none" w:sz="0" w:space="0" w:color="auto"/>
                      </w:divBdr>
                    </w:div>
                    <w:div w:id="1168595865">
                      <w:marLeft w:val="0"/>
                      <w:marRight w:val="0"/>
                      <w:marTop w:val="0"/>
                      <w:marBottom w:val="180"/>
                      <w:divBdr>
                        <w:top w:val="none" w:sz="0" w:space="0" w:color="auto"/>
                        <w:left w:val="none" w:sz="0" w:space="0" w:color="auto"/>
                        <w:bottom w:val="none" w:sz="0" w:space="0" w:color="auto"/>
                        <w:right w:val="none" w:sz="0" w:space="0" w:color="auto"/>
                      </w:divBdr>
                    </w:div>
                    <w:div w:id="906039553">
                      <w:marLeft w:val="0"/>
                      <w:marRight w:val="0"/>
                      <w:marTop w:val="360"/>
                      <w:marBottom w:val="360"/>
                      <w:divBdr>
                        <w:top w:val="none" w:sz="0" w:space="0" w:color="auto"/>
                        <w:left w:val="none" w:sz="0" w:space="0" w:color="auto"/>
                        <w:bottom w:val="none" w:sz="0" w:space="0" w:color="auto"/>
                        <w:right w:val="none" w:sz="0" w:space="0" w:color="auto"/>
                      </w:divBdr>
                      <w:divsChild>
                        <w:div w:id="630667873">
                          <w:marLeft w:val="0"/>
                          <w:marRight w:val="0"/>
                          <w:marTop w:val="0"/>
                          <w:marBottom w:val="0"/>
                          <w:divBdr>
                            <w:top w:val="none" w:sz="0" w:space="0" w:color="auto"/>
                            <w:left w:val="none" w:sz="0" w:space="0" w:color="auto"/>
                            <w:bottom w:val="none" w:sz="0" w:space="0" w:color="auto"/>
                            <w:right w:val="none" w:sz="0" w:space="0" w:color="auto"/>
                          </w:divBdr>
                          <w:divsChild>
                            <w:div w:id="4083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12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038216">
      <w:bodyDiv w:val="1"/>
      <w:marLeft w:val="0"/>
      <w:marRight w:val="0"/>
      <w:marTop w:val="0"/>
      <w:marBottom w:val="0"/>
      <w:divBdr>
        <w:top w:val="none" w:sz="0" w:space="0" w:color="auto"/>
        <w:left w:val="none" w:sz="0" w:space="0" w:color="auto"/>
        <w:bottom w:val="none" w:sz="0" w:space="0" w:color="auto"/>
        <w:right w:val="none" w:sz="0" w:space="0" w:color="auto"/>
      </w:divBdr>
      <w:divsChild>
        <w:div w:id="1061515910">
          <w:marLeft w:val="0"/>
          <w:marRight w:val="0"/>
          <w:marTop w:val="0"/>
          <w:marBottom w:val="0"/>
          <w:divBdr>
            <w:top w:val="none" w:sz="0" w:space="0" w:color="auto"/>
            <w:left w:val="none" w:sz="0" w:space="0" w:color="auto"/>
            <w:bottom w:val="none" w:sz="0" w:space="0" w:color="auto"/>
            <w:right w:val="none" w:sz="0" w:space="0" w:color="auto"/>
          </w:divBdr>
          <w:divsChild>
            <w:div w:id="1311056386">
              <w:marLeft w:val="0"/>
              <w:marRight w:val="0"/>
              <w:marTop w:val="0"/>
              <w:marBottom w:val="0"/>
              <w:divBdr>
                <w:top w:val="none" w:sz="0" w:space="0" w:color="auto"/>
                <w:left w:val="none" w:sz="0" w:space="0" w:color="auto"/>
                <w:bottom w:val="none" w:sz="0" w:space="0" w:color="auto"/>
                <w:right w:val="none" w:sz="0" w:space="0" w:color="auto"/>
              </w:divBdr>
              <w:divsChild>
                <w:div w:id="1593322481">
                  <w:marLeft w:val="0"/>
                  <w:marRight w:val="0"/>
                  <w:marTop w:val="120"/>
                  <w:marBottom w:val="0"/>
                  <w:divBdr>
                    <w:top w:val="none" w:sz="0" w:space="0" w:color="auto"/>
                    <w:left w:val="none" w:sz="0" w:space="0" w:color="auto"/>
                    <w:bottom w:val="none" w:sz="0" w:space="0" w:color="auto"/>
                    <w:right w:val="none" w:sz="0" w:space="0" w:color="auto"/>
                  </w:divBdr>
                  <w:divsChild>
                    <w:div w:id="11973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2094">
          <w:marLeft w:val="0"/>
          <w:marRight w:val="0"/>
          <w:marTop w:val="0"/>
          <w:marBottom w:val="0"/>
          <w:divBdr>
            <w:top w:val="none" w:sz="0" w:space="0" w:color="auto"/>
            <w:left w:val="none" w:sz="0" w:space="0" w:color="auto"/>
            <w:bottom w:val="none" w:sz="0" w:space="0" w:color="auto"/>
            <w:right w:val="none" w:sz="0" w:space="0" w:color="auto"/>
          </w:divBdr>
          <w:divsChild>
            <w:div w:id="599531423">
              <w:marLeft w:val="0"/>
              <w:marRight w:val="0"/>
              <w:marTop w:val="0"/>
              <w:marBottom w:val="0"/>
              <w:divBdr>
                <w:top w:val="none" w:sz="0" w:space="0" w:color="auto"/>
                <w:left w:val="none" w:sz="0" w:space="0" w:color="auto"/>
                <w:bottom w:val="none" w:sz="0" w:space="0" w:color="auto"/>
                <w:right w:val="none" w:sz="0" w:space="0" w:color="auto"/>
              </w:divBdr>
              <w:divsChild>
                <w:div w:id="2132168078">
                  <w:marLeft w:val="0"/>
                  <w:marRight w:val="0"/>
                  <w:marTop w:val="0"/>
                  <w:marBottom w:val="360"/>
                  <w:divBdr>
                    <w:top w:val="none" w:sz="0" w:space="0" w:color="auto"/>
                    <w:left w:val="none" w:sz="0" w:space="0" w:color="auto"/>
                    <w:bottom w:val="none" w:sz="0" w:space="0" w:color="auto"/>
                    <w:right w:val="none" w:sz="0" w:space="0" w:color="auto"/>
                  </w:divBdr>
                  <w:divsChild>
                    <w:div w:id="670176854">
                      <w:marLeft w:val="0"/>
                      <w:marRight w:val="0"/>
                      <w:marTop w:val="0"/>
                      <w:marBottom w:val="0"/>
                      <w:divBdr>
                        <w:top w:val="none" w:sz="0" w:space="0" w:color="auto"/>
                        <w:left w:val="none" w:sz="0" w:space="0" w:color="auto"/>
                        <w:bottom w:val="none" w:sz="0" w:space="0" w:color="auto"/>
                        <w:right w:val="none" w:sz="0" w:space="0" w:color="auto"/>
                      </w:divBdr>
                      <w:divsChild>
                        <w:div w:id="1208373598">
                          <w:marLeft w:val="0"/>
                          <w:marRight w:val="0"/>
                          <w:marTop w:val="0"/>
                          <w:marBottom w:val="0"/>
                          <w:divBdr>
                            <w:top w:val="none" w:sz="0" w:space="0" w:color="auto"/>
                            <w:left w:val="none" w:sz="0" w:space="0" w:color="auto"/>
                            <w:bottom w:val="none" w:sz="0" w:space="0" w:color="auto"/>
                            <w:right w:val="none" w:sz="0" w:space="0" w:color="auto"/>
                          </w:divBdr>
                          <w:divsChild>
                            <w:div w:id="1116438395">
                              <w:marLeft w:val="0"/>
                              <w:marRight w:val="0"/>
                              <w:marTop w:val="0"/>
                              <w:marBottom w:val="0"/>
                              <w:divBdr>
                                <w:top w:val="none" w:sz="0" w:space="0" w:color="auto"/>
                                <w:left w:val="none" w:sz="0" w:space="0" w:color="auto"/>
                                <w:bottom w:val="none" w:sz="0" w:space="0" w:color="auto"/>
                                <w:right w:val="none" w:sz="0" w:space="0" w:color="auto"/>
                              </w:divBdr>
                              <w:divsChild>
                                <w:div w:id="1978795640">
                                  <w:marLeft w:val="0"/>
                                  <w:marRight w:val="0"/>
                                  <w:marTop w:val="0"/>
                                  <w:marBottom w:val="0"/>
                                  <w:divBdr>
                                    <w:top w:val="none" w:sz="0" w:space="0" w:color="auto"/>
                                    <w:left w:val="none" w:sz="0" w:space="0" w:color="auto"/>
                                    <w:bottom w:val="none" w:sz="0" w:space="0" w:color="auto"/>
                                    <w:right w:val="none" w:sz="0" w:space="0" w:color="auto"/>
                                  </w:divBdr>
                                  <w:divsChild>
                                    <w:div w:id="302083012">
                                      <w:marLeft w:val="0"/>
                                      <w:marRight w:val="0"/>
                                      <w:marTop w:val="0"/>
                                      <w:marBottom w:val="0"/>
                                      <w:divBdr>
                                        <w:top w:val="none" w:sz="0" w:space="0" w:color="auto"/>
                                        <w:left w:val="none" w:sz="0" w:space="0" w:color="auto"/>
                                        <w:bottom w:val="none" w:sz="0" w:space="0" w:color="auto"/>
                                        <w:right w:val="none" w:sz="0" w:space="0" w:color="auto"/>
                                      </w:divBdr>
                                      <w:divsChild>
                                        <w:div w:id="854155034">
                                          <w:marLeft w:val="0"/>
                                          <w:marRight w:val="0"/>
                                          <w:marTop w:val="0"/>
                                          <w:marBottom w:val="0"/>
                                          <w:divBdr>
                                            <w:top w:val="none" w:sz="0" w:space="0" w:color="auto"/>
                                            <w:left w:val="none" w:sz="0" w:space="0" w:color="auto"/>
                                            <w:bottom w:val="none" w:sz="0" w:space="0" w:color="auto"/>
                                            <w:right w:val="none" w:sz="0" w:space="0" w:color="auto"/>
                                          </w:divBdr>
                                          <w:divsChild>
                                            <w:div w:id="22486269">
                                              <w:marLeft w:val="0"/>
                                              <w:marRight w:val="0"/>
                                              <w:marTop w:val="0"/>
                                              <w:marBottom w:val="0"/>
                                              <w:divBdr>
                                                <w:top w:val="none" w:sz="0" w:space="0" w:color="auto"/>
                                                <w:left w:val="none" w:sz="0" w:space="0" w:color="auto"/>
                                                <w:bottom w:val="none" w:sz="0" w:space="0" w:color="auto"/>
                                                <w:right w:val="none" w:sz="0" w:space="0" w:color="auto"/>
                                              </w:divBdr>
                                              <w:divsChild>
                                                <w:div w:id="755902468">
                                                  <w:marLeft w:val="-15"/>
                                                  <w:marRight w:val="-15"/>
                                                  <w:marTop w:val="0"/>
                                                  <w:marBottom w:val="0"/>
                                                  <w:divBdr>
                                                    <w:top w:val="none" w:sz="0" w:space="0" w:color="auto"/>
                                                    <w:left w:val="none" w:sz="0" w:space="0" w:color="auto"/>
                                                    <w:bottom w:val="none" w:sz="0" w:space="0" w:color="auto"/>
                                                    <w:right w:val="none" w:sz="0" w:space="0" w:color="auto"/>
                                                  </w:divBdr>
                                                </w:div>
                                                <w:div w:id="8733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063364">
                  <w:marLeft w:val="0"/>
                  <w:marRight w:val="0"/>
                  <w:marTop w:val="0"/>
                  <w:marBottom w:val="0"/>
                  <w:divBdr>
                    <w:top w:val="none" w:sz="0" w:space="0" w:color="auto"/>
                    <w:left w:val="none" w:sz="0" w:space="0" w:color="auto"/>
                    <w:bottom w:val="none" w:sz="0" w:space="0" w:color="auto"/>
                    <w:right w:val="none" w:sz="0" w:space="0" w:color="auto"/>
                  </w:divBdr>
                  <w:divsChild>
                    <w:div w:id="1490367361">
                      <w:marLeft w:val="0"/>
                      <w:marRight w:val="0"/>
                      <w:marTop w:val="0"/>
                      <w:marBottom w:val="360"/>
                      <w:divBdr>
                        <w:top w:val="none" w:sz="0" w:space="0" w:color="auto"/>
                        <w:left w:val="none" w:sz="0" w:space="0" w:color="auto"/>
                        <w:bottom w:val="none" w:sz="0" w:space="0" w:color="auto"/>
                        <w:right w:val="none" w:sz="0" w:space="0" w:color="auto"/>
                      </w:divBdr>
                      <w:divsChild>
                        <w:div w:id="1272010452">
                          <w:marLeft w:val="0"/>
                          <w:marRight w:val="0"/>
                          <w:marTop w:val="0"/>
                          <w:marBottom w:val="0"/>
                          <w:divBdr>
                            <w:top w:val="none" w:sz="0" w:space="0" w:color="auto"/>
                            <w:left w:val="none" w:sz="0" w:space="0" w:color="auto"/>
                            <w:bottom w:val="single" w:sz="6" w:space="0" w:color="D0D0D0"/>
                            <w:right w:val="none" w:sz="0" w:space="0" w:color="auto"/>
                          </w:divBdr>
                        </w:div>
                        <w:div w:id="40397947">
                          <w:marLeft w:val="0"/>
                          <w:marRight w:val="0"/>
                          <w:marTop w:val="0"/>
                          <w:marBottom w:val="0"/>
                          <w:divBdr>
                            <w:top w:val="none" w:sz="0" w:space="0" w:color="auto"/>
                            <w:left w:val="none" w:sz="0" w:space="0" w:color="auto"/>
                            <w:bottom w:val="none" w:sz="0" w:space="0" w:color="auto"/>
                            <w:right w:val="none" w:sz="0" w:space="0" w:color="auto"/>
                          </w:divBdr>
                        </w:div>
                      </w:divsChild>
                    </w:div>
                    <w:div w:id="1704791621">
                      <w:marLeft w:val="0"/>
                      <w:marRight w:val="0"/>
                      <w:marTop w:val="0"/>
                      <w:marBottom w:val="180"/>
                      <w:divBdr>
                        <w:top w:val="none" w:sz="0" w:space="0" w:color="auto"/>
                        <w:left w:val="none" w:sz="0" w:space="0" w:color="auto"/>
                        <w:bottom w:val="none" w:sz="0" w:space="0" w:color="auto"/>
                        <w:right w:val="none" w:sz="0" w:space="0" w:color="auto"/>
                      </w:divBdr>
                    </w:div>
                    <w:div w:id="1806388604">
                      <w:marLeft w:val="0"/>
                      <w:marRight w:val="0"/>
                      <w:marTop w:val="0"/>
                      <w:marBottom w:val="180"/>
                      <w:divBdr>
                        <w:top w:val="none" w:sz="0" w:space="0" w:color="auto"/>
                        <w:left w:val="none" w:sz="0" w:space="0" w:color="auto"/>
                        <w:bottom w:val="none" w:sz="0" w:space="0" w:color="auto"/>
                        <w:right w:val="none" w:sz="0" w:space="0" w:color="auto"/>
                      </w:divBdr>
                    </w:div>
                    <w:div w:id="2100758827">
                      <w:marLeft w:val="0"/>
                      <w:marRight w:val="0"/>
                      <w:marTop w:val="0"/>
                      <w:marBottom w:val="360"/>
                      <w:divBdr>
                        <w:top w:val="none" w:sz="0" w:space="0" w:color="auto"/>
                        <w:left w:val="none" w:sz="0" w:space="0" w:color="auto"/>
                        <w:bottom w:val="none" w:sz="0" w:space="0" w:color="auto"/>
                        <w:right w:val="none" w:sz="0" w:space="0" w:color="auto"/>
                      </w:divBdr>
                      <w:divsChild>
                        <w:div w:id="720980136">
                          <w:marLeft w:val="0"/>
                          <w:marRight w:val="0"/>
                          <w:marTop w:val="0"/>
                          <w:marBottom w:val="0"/>
                          <w:divBdr>
                            <w:top w:val="none" w:sz="0" w:space="0" w:color="auto"/>
                            <w:left w:val="none" w:sz="0" w:space="0" w:color="auto"/>
                            <w:bottom w:val="none" w:sz="0" w:space="0" w:color="auto"/>
                            <w:right w:val="none" w:sz="0" w:space="0" w:color="auto"/>
                          </w:divBdr>
                          <w:divsChild>
                            <w:div w:id="9167477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03595033">
                      <w:marLeft w:val="0"/>
                      <w:marRight w:val="0"/>
                      <w:marTop w:val="0"/>
                      <w:marBottom w:val="180"/>
                      <w:divBdr>
                        <w:top w:val="none" w:sz="0" w:space="0" w:color="auto"/>
                        <w:left w:val="none" w:sz="0" w:space="0" w:color="auto"/>
                        <w:bottom w:val="none" w:sz="0" w:space="0" w:color="auto"/>
                        <w:right w:val="none" w:sz="0" w:space="0" w:color="auto"/>
                      </w:divBdr>
                    </w:div>
                    <w:div w:id="1469974616">
                      <w:marLeft w:val="0"/>
                      <w:marRight w:val="0"/>
                      <w:marTop w:val="0"/>
                      <w:marBottom w:val="180"/>
                      <w:divBdr>
                        <w:top w:val="none" w:sz="0" w:space="0" w:color="auto"/>
                        <w:left w:val="none" w:sz="0" w:space="0" w:color="auto"/>
                        <w:bottom w:val="none" w:sz="0" w:space="0" w:color="auto"/>
                        <w:right w:val="none" w:sz="0" w:space="0" w:color="auto"/>
                      </w:divBdr>
                    </w:div>
                    <w:div w:id="1934052297">
                      <w:marLeft w:val="0"/>
                      <w:marRight w:val="0"/>
                      <w:marTop w:val="360"/>
                      <w:marBottom w:val="360"/>
                      <w:divBdr>
                        <w:top w:val="none" w:sz="0" w:space="0" w:color="auto"/>
                        <w:left w:val="none" w:sz="0" w:space="0" w:color="auto"/>
                        <w:bottom w:val="none" w:sz="0" w:space="0" w:color="auto"/>
                        <w:right w:val="none" w:sz="0" w:space="0" w:color="auto"/>
                      </w:divBdr>
                      <w:divsChild>
                        <w:div w:id="876508645">
                          <w:marLeft w:val="0"/>
                          <w:marRight w:val="0"/>
                          <w:marTop w:val="0"/>
                          <w:marBottom w:val="0"/>
                          <w:divBdr>
                            <w:top w:val="none" w:sz="0" w:space="0" w:color="auto"/>
                            <w:left w:val="none" w:sz="0" w:space="0" w:color="auto"/>
                            <w:bottom w:val="none" w:sz="0" w:space="0" w:color="auto"/>
                            <w:right w:val="none" w:sz="0" w:space="0" w:color="auto"/>
                          </w:divBdr>
                          <w:divsChild>
                            <w:div w:id="88371148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39994439">
                      <w:marLeft w:val="0"/>
                      <w:marRight w:val="0"/>
                      <w:marTop w:val="0"/>
                      <w:marBottom w:val="180"/>
                      <w:divBdr>
                        <w:top w:val="none" w:sz="0" w:space="0" w:color="auto"/>
                        <w:left w:val="none" w:sz="0" w:space="0" w:color="auto"/>
                        <w:bottom w:val="none" w:sz="0" w:space="0" w:color="auto"/>
                        <w:right w:val="none" w:sz="0" w:space="0" w:color="auto"/>
                      </w:divBdr>
                    </w:div>
                    <w:div w:id="1306470541">
                      <w:marLeft w:val="0"/>
                      <w:marRight w:val="0"/>
                      <w:marTop w:val="0"/>
                      <w:marBottom w:val="180"/>
                      <w:divBdr>
                        <w:top w:val="none" w:sz="0" w:space="0" w:color="auto"/>
                        <w:left w:val="none" w:sz="0" w:space="0" w:color="auto"/>
                        <w:bottom w:val="none" w:sz="0" w:space="0" w:color="auto"/>
                        <w:right w:val="none" w:sz="0" w:space="0" w:color="auto"/>
                      </w:divBdr>
                    </w:div>
                    <w:div w:id="928655055">
                      <w:marLeft w:val="0"/>
                      <w:marRight w:val="0"/>
                      <w:marTop w:val="0"/>
                      <w:marBottom w:val="180"/>
                      <w:divBdr>
                        <w:top w:val="none" w:sz="0" w:space="0" w:color="auto"/>
                        <w:left w:val="none" w:sz="0" w:space="0" w:color="auto"/>
                        <w:bottom w:val="none" w:sz="0" w:space="0" w:color="auto"/>
                        <w:right w:val="none" w:sz="0" w:space="0" w:color="auto"/>
                      </w:divBdr>
                    </w:div>
                    <w:div w:id="1561792969">
                      <w:marLeft w:val="0"/>
                      <w:marRight w:val="0"/>
                      <w:marTop w:val="0"/>
                      <w:marBottom w:val="180"/>
                      <w:divBdr>
                        <w:top w:val="none" w:sz="0" w:space="0" w:color="auto"/>
                        <w:left w:val="none" w:sz="0" w:space="0" w:color="auto"/>
                        <w:bottom w:val="none" w:sz="0" w:space="0" w:color="auto"/>
                        <w:right w:val="none" w:sz="0" w:space="0" w:color="auto"/>
                      </w:divBdr>
                    </w:div>
                    <w:div w:id="1239360970">
                      <w:marLeft w:val="0"/>
                      <w:marRight w:val="0"/>
                      <w:marTop w:val="0"/>
                      <w:marBottom w:val="180"/>
                      <w:divBdr>
                        <w:top w:val="none" w:sz="0" w:space="0" w:color="auto"/>
                        <w:left w:val="none" w:sz="0" w:space="0" w:color="auto"/>
                        <w:bottom w:val="none" w:sz="0" w:space="0" w:color="auto"/>
                        <w:right w:val="none" w:sz="0" w:space="0" w:color="auto"/>
                      </w:divBdr>
                    </w:div>
                    <w:div w:id="461844425">
                      <w:marLeft w:val="0"/>
                      <w:marRight w:val="0"/>
                      <w:marTop w:val="0"/>
                      <w:marBottom w:val="0"/>
                      <w:divBdr>
                        <w:top w:val="none" w:sz="0" w:space="0" w:color="auto"/>
                        <w:left w:val="none" w:sz="0" w:space="0" w:color="auto"/>
                        <w:bottom w:val="none" w:sz="0" w:space="0" w:color="auto"/>
                        <w:right w:val="none" w:sz="0" w:space="0" w:color="auto"/>
                      </w:divBdr>
                      <w:divsChild>
                        <w:div w:id="341054186">
                          <w:marLeft w:val="0"/>
                          <w:marRight w:val="0"/>
                          <w:marTop w:val="0"/>
                          <w:marBottom w:val="0"/>
                          <w:divBdr>
                            <w:top w:val="none" w:sz="0" w:space="0" w:color="auto"/>
                            <w:left w:val="none" w:sz="0" w:space="0" w:color="auto"/>
                            <w:bottom w:val="none" w:sz="0" w:space="0" w:color="auto"/>
                            <w:right w:val="none" w:sz="0" w:space="0" w:color="auto"/>
                          </w:divBdr>
                          <w:divsChild>
                            <w:div w:id="13503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0708">
                      <w:marLeft w:val="0"/>
                      <w:marRight w:val="0"/>
                      <w:marTop w:val="0"/>
                      <w:marBottom w:val="180"/>
                      <w:divBdr>
                        <w:top w:val="none" w:sz="0" w:space="0" w:color="auto"/>
                        <w:left w:val="none" w:sz="0" w:space="0" w:color="auto"/>
                        <w:bottom w:val="none" w:sz="0" w:space="0" w:color="auto"/>
                        <w:right w:val="none" w:sz="0" w:space="0" w:color="auto"/>
                      </w:divBdr>
                    </w:div>
                    <w:div w:id="1083529398">
                      <w:marLeft w:val="0"/>
                      <w:marRight w:val="0"/>
                      <w:marTop w:val="360"/>
                      <w:marBottom w:val="360"/>
                      <w:divBdr>
                        <w:top w:val="none" w:sz="0" w:space="0" w:color="auto"/>
                        <w:left w:val="none" w:sz="0" w:space="0" w:color="auto"/>
                        <w:bottom w:val="none" w:sz="0" w:space="0" w:color="auto"/>
                        <w:right w:val="none" w:sz="0" w:space="0" w:color="auto"/>
                      </w:divBdr>
                      <w:divsChild>
                        <w:div w:id="374548511">
                          <w:marLeft w:val="0"/>
                          <w:marRight w:val="0"/>
                          <w:marTop w:val="0"/>
                          <w:marBottom w:val="0"/>
                          <w:divBdr>
                            <w:top w:val="none" w:sz="0" w:space="0" w:color="auto"/>
                            <w:left w:val="none" w:sz="0" w:space="0" w:color="auto"/>
                            <w:bottom w:val="none" w:sz="0" w:space="0" w:color="auto"/>
                            <w:right w:val="none" w:sz="0" w:space="0" w:color="auto"/>
                          </w:divBdr>
                          <w:divsChild>
                            <w:div w:id="863788822">
                              <w:marLeft w:val="0"/>
                              <w:marRight w:val="0"/>
                              <w:marTop w:val="0"/>
                              <w:marBottom w:val="0"/>
                              <w:divBdr>
                                <w:top w:val="none" w:sz="0" w:space="0" w:color="auto"/>
                                <w:left w:val="none" w:sz="0" w:space="0" w:color="auto"/>
                                <w:bottom w:val="none" w:sz="0" w:space="0" w:color="auto"/>
                                <w:right w:val="none" w:sz="0" w:space="0" w:color="auto"/>
                              </w:divBdr>
                              <w:divsChild>
                                <w:div w:id="1778016834">
                                  <w:marLeft w:val="0"/>
                                  <w:marRight w:val="0"/>
                                  <w:marTop w:val="0"/>
                                  <w:marBottom w:val="0"/>
                                  <w:divBdr>
                                    <w:top w:val="none" w:sz="0" w:space="0" w:color="auto"/>
                                    <w:left w:val="none" w:sz="0" w:space="0" w:color="auto"/>
                                    <w:bottom w:val="none" w:sz="0" w:space="0" w:color="auto"/>
                                    <w:right w:val="none" w:sz="0" w:space="0" w:color="auto"/>
                                  </w:divBdr>
                                  <w:divsChild>
                                    <w:div w:id="220673401">
                                      <w:marLeft w:val="0"/>
                                      <w:marRight w:val="0"/>
                                      <w:marTop w:val="0"/>
                                      <w:marBottom w:val="0"/>
                                      <w:divBdr>
                                        <w:top w:val="none" w:sz="0" w:space="0" w:color="auto"/>
                                        <w:left w:val="none" w:sz="0" w:space="0" w:color="auto"/>
                                        <w:bottom w:val="none" w:sz="0" w:space="0" w:color="auto"/>
                                        <w:right w:val="none" w:sz="0" w:space="0" w:color="auto"/>
                                      </w:divBdr>
                                      <w:divsChild>
                                        <w:div w:id="1177380891">
                                          <w:marLeft w:val="0"/>
                                          <w:marRight w:val="0"/>
                                          <w:marTop w:val="0"/>
                                          <w:marBottom w:val="0"/>
                                          <w:divBdr>
                                            <w:top w:val="none" w:sz="0" w:space="0" w:color="auto"/>
                                            <w:left w:val="none" w:sz="0" w:space="0" w:color="auto"/>
                                            <w:bottom w:val="none" w:sz="0" w:space="0" w:color="auto"/>
                                            <w:right w:val="none" w:sz="0" w:space="0" w:color="auto"/>
                                          </w:divBdr>
                                          <w:divsChild>
                                            <w:div w:id="10833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23394">
                              <w:marLeft w:val="0"/>
                              <w:marRight w:val="0"/>
                              <w:marTop w:val="75"/>
                              <w:marBottom w:val="0"/>
                              <w:divBdr>
                                <w:top w:val="none" w:sz="0" w:space="0" w:color="auto"/>
                                <w:left w:val="none" w:sz="0" w:space="0" w:color="auto"/>
                                <w:bottom w:val="none" w:sz="0" w:space="0" w:color="auto"/>
                                <w:right w:val="none" w:sz="0" w:space="0" w:color="auto"/>
                              </w:divBdr>
                              <w:divsChild>
                                <w:div w:id="2115248493">
                                  <w:marLeft w:val="-15"/>
                                  <w:marRight w:val="-15"/>
                                  <w:marTop w:val="0"/>
                                  <w:marBottom w:val="0"/>
                                  <w:divBdr>
                                    <w:top w:val="none" w:sz="0" w:space="0" w:color="auto"/>
                                    <w:left w:val="none" w:sz="0" w:space="0" w:color="auto"/>
                                    <w:bottom w:val="none" w:sz="0" w:space="0" w:color="auto"/>
                                    <w:right w:val="none" w:sz="0" w:space="0" w:color="auto"/>
                                  </w:divBdr>
                                </w:div>
                                <w:div w:id="16327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34866">
                      <w:marLeft w:val="0"/>
                      <w:marRight w:val="0"/>
                      <w:marTop w:val="0"/>
                      <w:marBottom w:val="180"/>
                      <w:divBdr>
                        <w:top w:val="none" w:sz="0" w:space="0" w:color="auto"/>
                        <w:left w:val="none" w:sz="0" w:space="0" w:color="auto"/>
                        <w:bottom w:val="none" w:sz="0" w:space="0" w:color="auto"/>
                        <w:right w:val="none" w:sz="0" w:space="0" w:color="auto"/>
                      </w:divBdr>
                    </w:div>
                    <w:div w:id="1156142192">
                      <w:marLeft w:val="0"/>
                      <w:marRight w:val="0"/>
                      <w:marTop w:val="0"/>
                      <w:marBottom w:val="180"/>
                      <w:divBdr>
                        <w:top w:val="none" w:sz="0" w:space="0" w:color="auto"/>
                        <w:left w:val="none" w:sz="0" w:space="0" w:color="auto"/>
                        <w:bottom w:val="none" w:sz="0" w:space="0" w:color="auto"/>
                        <w:right w:val="none" w:sz="0" w:space="0" w:color="auto"/>
                      </w:divBdr>
                    </w:div>
                    <w:div w:id="2132160845">
                      <w:marLeft w:val="0"/>
                      <w:marRight w:val="0"/>
                      <w:marTop w:val="0"/>
                      <w:marBottom w:val="180"/>
                      <w:divBdr>
                        <w:top w:val="none" w:sz="0" w:space="0" w:color="auto"/>
                        <w:left w:val="none" w:sz="0" w:space="0" w:color="auto"/>
                        <w:bottom w:val="none" w:sz="0" w:space="0" w:color="auto"/>
                        <w:right w:val="none" w:sz="0" w:space="0" w:color="auto"/>
                      </w:divBdr>
                    </w:div>
                    <w:div w:id="2120560881">
                      <w:marLeft w:val="0"/>
                      <w:marRight w:val="0"/>
                      <w:marTop w:val="0"/>
                      <w:marBottom w:val="180"/>
                      <w:divBdr>
                        <w:top w:val="none" w:sz="0" w:space="0" w:color="auto"/>
                        <w:left w:val="none" w:sz="0" w:space="0" w:color="auto"/>
                        <w:bottom w:val="none" w:sz="0" w:space="0" w:color="auto"/>
                        <w:right w:val="none" w:sz="0" w:space="0" w:color="auto"/>
                      </w:divBdr>
                    </w:div>
                    <w:div w:id="586035907">
                      <w:marLeft w:val="0"/>
                      <w:marRight w:val="0"/>
                      <w:marTop w:val="0"/>
                      <w:marBottom w:val="180"/>
                      <w:divBdr>
                        <w:top w:val="none" w:sz="0" w:space="0" w:color="auto"/>
                        <w:left w:val="none" w:sz="0" w:space="0" w:color="auto"/>
                        <w:bottom w:val="none" w:sz="0" w:space="0" w:color="auto"/>
                        <w:right w:val="none" w:sz="0" w:space="0" w:color="auto"/>
                      </w:divBdr>
                    </w:div>
                    <w:div w:id="2042514184">
                      <w:marLeft w:val="0"/>
                      <w:marRight w:val="0"/>
                      <w:marTop w:val="0"/>
                      <w:marBottom w:val="180"/>
                      <w:divBdr>
                        <w:top w:val="none" w:sz="0" w:space="0" w:color="auto"/>
                        <w:left w:val="none" w:sz="0" w:space="0" w:color="auto"/>
                        <w:bottom w:val="none" w:sz="0" w:space="0" w:color="auto"/>
                        <w:right w:val="none" w:sz="0" w:space="0" w:color="auto"/>
                      </w:divBdr>
                    </w:div>
                    <w:div w:id="476341367">
                      <w:marLeft w:val="0"/>
                      <w:marRight w:val="0"/>
                      <w:marTop w:val="0"/>
                      <w:marBottom w:val="180"/>
                      <w:divBdr>
                        <w:top w:val="none" w:sz="0" w:space="0" w:color="auto"/>
                        <w:left w:val="none" w:sz="0" w:space="0" w:color="auto"/>
                        <w:bottom w:val="none" w:sz="0" w:space="0" w:color="auto"/>
                        <w:right w:val="none" w:sz="0" w:space="0" w:color="auto"/>
                      </w:divBdr>
                    </w:div>
                    <w:div w:id="1285041067">
                      <w:marLeft w:val="0"/>
                      <w:marRight w:val="0"/>
                      <w:marTop w:val="0"/>
                      <w:marBottom w:val="180"/>
                      <w:divBdr>
                        <w:top w:val="none" w:sz="0" w:space="0" w:color="auto"/>
                        <w:left w:val="none" w:sz="0" w:space="0" w:color="auto"/>
                        <w:bottom w:val="none" w:sz="0" w:space="0" w:color="auto"/>
                        <w:right w:val="none" w:sz="0" w:space="0" w:color="auto"/>
                      </w:divBdr>
                    </w:div>
                    <w:div w:id="1449931770">
                      <w:marLeft w:val="0"/>
                      <w:marRight w:val="0"/>
                      <w:marTop w:val="0"/>
                      <w:marBottom w:val="180"/>
                      <w:divBdr>
                        <w:top w:val="none" w:sz="0" w:space="0" w:color="auto"/>
                        <w:left w:val="none" w:sz="0" w:space="0" w:color="auto"/>
                        <w:bottom w:val="none" w:sz="0" w:space="0" w:color="auto"/>
                        <w:right w:val="none" w:sz="0" w:space="0" w:color="auto"/>
                      </w:divBdr>
                    </w:div>
                    <w:div w:id="161552918">
                      <w:marLeft w:val="0"/>
                      <w:marRight w:val="0"/>
                      <w:marTop w:val="0"/>
                      <w:marBottom w:val="180"/>
                      <w:divBdr>
                        <w:top w:val="none" w:sz="0" w:space="0" w:color="auto"/>
                        <w:left w:val="none" w:sz="0" w:space="0" w:color="auto"/>
                        <w:bottom w:val="none" w:sz="0" w:space="0" w:color="auto"/>
                        <w:right w:val="none" w:sz="0" w:space="0" w:color="auto"/>
                      </w:divBdr>
                    </w:div>
                    <w:div w:id="1524243113">
                      <w:marLeft w:val="0"/>
                      <w:marRight w:val="0"/>
                      <w:marTop w:val="0"/>
                      <w:marBottom w:val="180"/>
                      <w:divBdr>
                        <w:top w:val="none" w:sz="0" w:space="0" w:color="auto"/>
                        <w:left w:val="none" w:sz="0" w:space="0" w:color="auto"/>
                        <w:bottom w:val="none" w:sz="0" w:space="0" w:color="auto"/>
                        <w:right w:val="none" w:sz="0" w:space="0" w:color="auto"/>
                      </w:divBdr>
                    </w:div>
                    <w:div w:id="1250457984">
                      <w:marLeft w:val="0"/>
                      <w:marRight w:val="0"/>
                      <w:marTop w:val="0"/>
                      <w:marBottom w:val="180"/>
                      <w:divBdr>
                        <w:top w:val="none" w:sz="0" w:space="0" w:color="auto"/>
                        <w:left w:val="none" w:sz="0" w:space="0" w:color="auto"/>
                        <w:bottom w:val="none" w:sz="0" w:space="0" w:color="auto"/>
                        <w:right w:val="none" w:sz="0" w:space="0" w:color="auto"/>
                      </w:divBdr>
                    </w:div>
                    <w:div w:id="135819900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2018876">
      <w:bodyDiv w:val="1"/>
      <w:marLeft w:val="0"/>
      <w:marRight w:val="0"/>
      <w:marTop w:val="0"/>
      <w:marBottom w:val="0"/>
      <w:divBdr>
        <w:top w:val="none" w:sz="0" w:space="0" w:color="auto"/>
        <w:left w:val="none" w:sz="0" w:space="0" w:color="auto"/>
        <w:bottom w:val="none" w:sz="0" w:space="0" w:color="auto"/>
        <w:right w:val="none" w:sz="0" w:space="0" w:color="auto"/>
      </w:divBdr>
      <w:divsChild>
        <w:div w:id="1811022926">
          <w:marLeft w:val="0"/>
          <w:marRight w:val="0"/>
          <w:marTop w:val="0"/>
          <w:marBottom w:val="0"/>
          <w:divBdr>
            <w:top w:val="none" w:sz="0" w:space="0" w:color="auto"/>
            <w:left w:val="none" w:sz="0" w:space="0" w:color="auto"/>
            <w:bottom w:val="none" w:sz="0" w:space="0" w:color="auto"/>
            <w:right w:val="none" w:sz="0" w:space="0" w:color="auto"/>
          </w:divBdr>
          <w:divsChild>
            <w:div w:id="248926737">
              <w:marLeft w:val="0"/>
              <w:marRight w:val="0"/>
              <w:marTop w:val="0"/>
              <w:marBottom w:val="0"/>
              <w:divBdr>
                <w:top w:val="none" w:sz="0" w:space="0" w:color="auto"/>
                <w:left w:val="none" w:sz="0" w:space="0" w:color="auto"/>
                <w:bottom w:val="none" w:sz="0" w:space="0" w:color="auto"/>
                <w:right w:val="none" w:sz="0" w:space="0" w:color="auto"/>
              </w:divBdr>
              <w:divsChild>
                <w:div w:id="1415979881">
                  <w:marLeft w:val="0"/>
                  <w:marRight w:val="0"/>
                  <w:marTop w:val="120"/>
                  <w:marBottom w:val="0"/>
                  <w:divBdr>
                    <w:top w:val="none" w:sz="0" w:space="0" w:color="auto"/>
                    <w:left w:val="none" w:sz="0" w:space="0" w:color="auto"/>
                    <w:bottom w:val="none" w:sz="0" w:space="0" w:color="auto"/>
                    <w:right w:val="none" w:sz="0" w:space="0" w:color="auto"/>
                  </w:divBdr>
                  <w:divsChild>
                    <w:div w:id="7544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93309">
          <w:marLeft w:val="0"/>
          <w:marRight w:val="0"/>
          <w:marTop w:val="0"/>
          <w:marBottom w:val="0"/>
          <w:divBdr>
            <w:top w:val="none" w:sz="0" w:space="0" w:color="auto"/>
            <w:left w:val="none" w:sz="0" w:space="0" w:color="auto"/>
            <w:bottom w:val="none" w:sz="0" w:space="0" w:color="auto"/>
            <w:right w:val="none" w:sz="0" w:space="0" w:color="auto"/>
          </w:divBdr>
          <w:divsChild>
            <w:div w:id="1902017546">
              <w:marLeft w:val="0"/>
              <w:marRight w:val="0"/>
              <w:marTop w:val="0"/>
              <w:marBottom w:val="0"/>
              <w:divBdr>
                <w:top w:val="none" w:sz="0" w:space="0" w:color="auto"/>
                <w:left w:val="none" w:sz="0" w:space="0" w:color="auto"/>
                <w:bottom w:val="none" w:sz="0" w:space="0" w:color="auto"/>
                <w:right w:val="none" w:sz="0" w:space="0" w:color="auto"/>
              </w:divBdr>
              <w:divsChild>
                <w:div w:id="1548758205">
                  <w:marLeft w:val="0"/>
                  <w:marRight w:val="0"/>
                  <w:marTop w:val="0"/>
                  <w:marBottom w:val="360"/>
                  <w:divBdr>
                    <w:top w:val="none" w:sz="0" w:space="0" w:color="auto"/>
                    <w:left w:val="none" w:sz="0" w:space="0" w:color="auto"/>
                    <w:bottom w:val="none" w:sz="0" w:space="0" w:color="auto"/>
                    <w:right w:val="none" w:sz="0" w:space="0" w:color="auto"/>
                  </w:divBdr>
                  <w:divsChild>
                    <w:div w:id="1107388694">
                      <w:marLeft w:val="0"/>
                      <w:marRight w:val="0"/>
                      <w:marTop w:val="0"/>
                      <w:marBottom w:val="0"/>
                      <w:divBdr>
                        <w:top w:val="none" w:sz="0" w:space="0" w:color="auto"/>
                        <w:left w:val="none" w:sz="0" w:space="0" w:color="auto"/>
                        <w:bottom w:val="none" w:sz="0" w:space="0" w:color="auto"/>
                        <w:right w:val="none" w:sz="0" w:space="0" w:color="auto"/>
                      </w:divBdr>
                      <w:divsChild>
                        <w:div w:id="898629874">
                          <w:marLeft w:val="0"/>
                          <w:marRight w:val="0"/>
                          <w:marTop w:val="0"/>
                          <w:marBottom w:val="0"/>
                          <w:divBdr>
                            <w:top w:val="none" w:sz="0" w:space="0" w:color="auto"/>
                            <w:left w:val="none" w:sz="0" w:space="0" w:color="auto"/>
                            <w:bottom w:val="none" w:sz="0" w:space="0" w:color="auto"/>
                            <w:right w:val="none" w:sz="0" w:space="0" w:color="auto"/>
                          </w:divBdr>
                        </w:div>
                      </w:divsChild>
                    </w:div>
                    <w:div w:id="419104707">
                      <w:marLeft w:val="0"/>
                      <w:marRight w:val="0"/>
                      <w:marTop w:val="75"/>
                      <w:marBottom w:val="0"/>
                      <w:divBdr>
                        <w:top w:val="none" w:sz="0" w:space="0" w:color="auto"/>
                        <w:left w:val="none" w:sz="0" w:space="0" w:color="auto"/>
                        <w:bottom w:val="none" w:sz="0" w:space="0" w:color="auto"/>
                        <w:right w:val="none" w:sz="0" w:space="0" w:color="auto"/>
                      </w:divBdr>
                    </w:div>
                  </w:divsChild>
                </w:div>
                <w:div w:id="1919166206">
                  <w:marLeft w:val="0"/>
                  <w:marRight w:val="0"/>
                  <w:marTop w:val="0"/>
                  <w:marBottom w:val="0"/>
                  <w:divBdr>
                    <w:top w:val="none" w:sz="0" w:space="0" w:color="auto"/>
                    <w:left w:val="none" w:sz="0" w:space="0" w:color="auto"/>
                    <w:bottom w:val="none" w:sz="0" w:space="0" w:color="auto"/>
                    <w:right w:val="none" w:sz="0" w:space="0" w:color="auto"/>
                  </w:divBdr>
                  <w:divsChild>
                    <w:div w:id="1494905498">
                      <w:marLeft w:val="0"/>
                      <w:marRight w:val="0"/>
                      <w:marTop w:val="0"/>
                      <w:marBottom w:val="180"/>
                      <w:divBdr>
                        <w:top w:val="none" w:sz="0" w:space="0" w:color="auto"/>
                        <w:left w:val="none" w:sz="0" w:space="0" w:color="auto"/>
                        <w:bottom w:val="none" w:sz="0" w:space="0" w:color="auto"/>
                        <w:right w:val="none" w:sz="0" w:space="0" w:color="auto"/>
                      </w:divBdr>
                    </w:div>
                    <w:div w:id="812212437">
                      <w:marLeft w:val="0"/>
                      <w:marRight w:val="0"/>
                      <w:marTop w:val="0"/>
                      <w:marBottom w:val="180"/>
                      <w:divBdr>
                        <w:top w:val="none" w:sz="0" w:space="0" w:color="auto"/>
                        <w:left w:val="none" w:sz="0" w:space="0" w:color="auto"/>
                        <w:bottom w:val="none" w:sz="0" w:space="0" w:color="auto"/>
                        <w:right w:val="none" w:sz="0" w:space="0" w:color="auto"/>
                      </w:divBdr>
                    </w:div>
                    <w:div w:id="1712460861">
                      <w:marLeft w:val="0"/>
                      <w:marRight w:val="0"/>
                      <w:marTop w:val="0"/>
                      <w:marBottom w:val="360"/>
                      <w:divBdr>
                        <w:top w:val="none" w:sz="0" w:space="0" w:color="auto"/>
                        <w:left w:val="none" w:sz="0" w:space="0" w:color="auto"/>
                        <w:bottom w:val="none" w:sz="0" w:space="0" w:color="auto"/>
                        <w:right w:val="none" w:sz="0" w:space="0" w:color="auto"/>
                      </w:divBdr>
                      <w:divsChild>
                        <w:div w:id="1584101093">
                          <w:marLeft w:val="0"/>
                          <w:marRight w:val="0"/>
                          <w:marTop w:val="0"/>
                          <w:marBottom w:val="0"/>
                          <w:divBdr>
                            <w:top w:val="none" w:sz="0" w:space="0" w:color="auto"/>
                            <w:left w:val="none" w:sz="0" w:space="0" w:color="auto"/>
                            <w:bottom w:val="none" w:sz="0" w:space="0" w:color="auto"/>
                            <w:right w:val="none" w:sz="0" w:space="0" w:color="auto"/>
                          </w:divBdr>
                          <w:divsChild>
                            <w:div w:id="169857724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85940289">
                      <w:marLeft w:val="0"/>
                      <w:marRight w:val="0"/>
                      <w:marTop w:val="0"/>
                      <w:marBottom w:val="180"/>
                      <w:divBdr>
                        <w:top w:val="none" w:sz="0" w:space="0" w:color="auto"/>
                        <w:left w:val="none" w:sz="0" w:space="0" w:color="auto"/>
                        <w:bottom w:val="none" w:sz="0" w:space="0" w:color="auto"/>
                        <w:right w:val="none" w:sz="0" w:space="0" w:color="auto"/>
                      </w:divBdr>
                    </w:div>
                    <w:div w:id="812410312">
                      <w:marLeft w:val="0"/>
                      <w:marRight w:val="0"/>
                      <w:marTop w:val="0"/>
                      <w:marBottom w:val="180"/>
                      <w:divBdr>
                        <w:top w:val="none" w:sz="0" w:space="0" w:color="auto"/>
                        <w:left w:val="none" w:sz="0" w:space="0" w:color="auto"/>
                        <w:bottom w:val="none" w:sz="0" w:space="0" w:color="auto"/>
                        <w:right w:val="none" w:sz="0" w:space="0" w:color="auto"/>
                      </w:divBdr>
                    </w:div>
                    <w:div w:id="1388071885">
                      <w:marLeft w:val="0"/>
                      <w:marRight w:val="0"/>
                      <w:marTop w:val="0"/>
                      <w:marBottom w:val="180"/>
                      <w:divBdr>
                        <w:top w:val="none" w:sz="0" w:space="0" w:color="auto"/>
                        <w:left w:val="none" w:sz="0" w:space="0" w:color="auto"/>
                        <w:bottom w:val="none" w:sz="0" w:space="0" w:color="auto"/>
                        <w:right w:val="none" w:sz="0" w:space="0" w:color="auto"/>
                      </w:divBdr>
                    </w:div>
                    <w:div w:id="348608117">
                      <w:marLeft w:val="0"/>
                      <w:marRight w:val="0"/>
                      <w:marTop w:val="0"/>
                      <w:marBottom w:val="180"/>
                      <w:divBdr>
                        <w:top w:val="none" w:sz="0" w:space="0" w:color="auto"/>
                        <w:left w:val="none" w:sz="0" w:space="0" w:color="auto"/>
                        <w:bottom w:val="none" w:sz="0" w:space="0" w:color="auto"/>
                        <w:right w:val="none" w:sz="0" w:space="0" w:color="auto"/>
                      </w:divBdr>
                    </w:div>
                    <w:div w:id="652561496">
                      <w:marLeft w:val="0"/>
                      <w:marRight w:val="0"/>
                      <w:marTop w:val="360"/>
                      <w:marBottom w:val="360"/>
                      <w:divBdr>
                        <w:top w:val="none" w:sz="0" w:space="0" w:color="auto"/>
                        <w:left w:val="none" w:sz="0" w:space="0" w:color="auto"/>
                        <w:bottom w:val="none" w:sz="0" w:space="0" w:color="auto"/>
                        <w:right w:val="none" w:sz="0" w:space="0" w:color="auto"/>
                      </w:divBdr>
                      <w:divsChild>
                        <w:div w:id="423890392">
                          <w:marLeft w:val="0"/>
                          <w:marRight w:val="0"/>
                          <w:marTop w:val="0"/>
                          <w:marBottom w:val="0"/>
                          <w:divBdr>
                            <w:top w:val="none" w:sz="0" w:space="0" w:color="auto"/>
                            <w:left w:val="none" w:sz="0" w:space="0" w:color="auto"/>
                            <w:bottom w:val="none" w:sz="0" w:space="0" w:color="auto"/>
                            <w:right w:val="none" w:sz="0" w:space="0" w:color="auto"/>
                          </w:divBdr>
                          <w:divsChild>
                            <w:div w:id="15844113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0742115">
                      <w:marLeft w:val="0"/>
                      <w:marRight w:val="0"/>
                      <w:marTop w:val="0"/>
                      <w:marBottom w:val="180"/>
                      <w:divBdr>
                        <w:top w:val="none" w:sz="0" w:space="0" w:color="auto"/>
                        <w:left w:val="none" w:sz="0" w:space="0" w:color="auto"/>
                        <w:bottom w:val="none" w:sz="0" w:space="0" w:color="auto"/>
                        <w:right w:val="none" w:sz="0" w:space="0" w:color="auto"/>
                      </w:divBdr>
                    </w:div>
                    <w:div w:id="1828860592">
                      <w:marLeft w:val="0"/>
                      <w:marRight w:val="0"/>
                      <w:marTop w:val="0"/>
                      <w:marBottom w:val="180"/>
                      <w:divBdr>
                        <w:top w:val="none" w:sz="0" w:space="0" w:color="auto"/>
                        <w:left w:val="none" w:sz="0" w:space="0" w:color="auto"/>
                        <w:bottom w:val="none" w:sz="0" w:space="0" w:color="auto"/>
                        <w:right w:val="none" w:sz="0" w:space="0" w:color="auto"/>
                      </w:divBdr>
                    </w:div>
                    <w:div w:id="8004230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6069231">
      <w:bodyDiv w:val="1"/>
      <w:marLeft w:val="0"/>
      <w:marRight w:val="0"/>
      <w:marTop w:val="0"/>
      <w:marBottom w:val="0"/>
      <w:divBdr>
        <w:top w:val="none" w:sz="0" w:space="0" w:color="auto"/>
        <w:left w:val="none" w:sz="0" w:space="0" w:color="auto"/>
        <w:bottom w:val="none" w:sz="0" w:space="0" w:color="auto"/>
        <w:right w:val="none" w:sz="0" w:space="0" w:color="auto"/>
      </w:divBdr>
      <w:divsChild>
        <w:div w:id="420179716">
          <w:marLeft w:val="0"/>
          <w:marRight w:val="0"/>
          <w:marTop w:val="300"/>
          <w:marBottom w:val="300"/>
          <w:divBdr>
            <w:top w:val="none" w:sz="0" w:space="0" w:color="auto"/>
            <w:left w:val="none" w:sz="0" w:space="0" w:color="auto"/>
            <w:bottom w:val="none" w:sz="0" w:space="0" w:color="auto"/>
            <w:right w:val="none" w:sz="0" w:space="0" w:color="auto"/>
          </w:divBdr>
        </w:div>
        <w:div w:id="1320114908">
          <w:marLeft w:val="0"/>
          <w:marRight w:val="0"/>
          <w:marTop w:val="300"/>
          <w:marBottom w:val="300"/>
          <w:divBdr>
            <w:top w:val="none" w:sz="0" w:space="0" w:color="auto"/>
            <w:left w:val="none" w:sz="0" w:space="0" w:color="auto"/>
            <w:bottom w:val="none" w:sz="0" w:space="0" w:color="auto"/>
            <w:right w:val="none" w:sz="0" w:space="0" w:color="auto"/>
          </w:divBdr>
          <w:divsChild>
            <w:div w:id="399715019">
              <w:marLeft w:val="0"/>
              <w:marRight w:val="0"/>
              <w:marTop w:val="0"/>
              <w:marBottom w:val="300"/>
              <w:divBdr>
                <w:top w:val="none" w:sz="0" w:space="0" w:color="auto"/>
                <w:left w:val="none" w:sz="0" w:space="0" w:color="auto"/>
                <w:bottom w:val="none" w:sz="0" w:space="0" w:color="auto"/>
                <w:right w:val="none" w:sz="0" w:space="0" w:color="auto"/>
              </w:divBdr>
              <w:divsChild>
                <w:div w:id="473178211">
                  <w:marLeft w:val="0"/>
                  <w:marRight w:val="0"/>
                  <w:marTop w:val="0"/>
                  <w:marBottom w:val="0"/>
                  <w:divBdr>
                    <w:top w:val="none" w:sz="0" w:space="0" w:color="auto"/>
                    <w:left w:val="none" w:sz="0" w:space="0" w:color="auto"/>
                    <w:bottom w:val="none" w:sz="0" w:space="0" w:color="auto"/>
                    <w:right w:val="none" w:sz="0" w:space="0" w:color="auto"/>
                  </w:divBdr>
                  <w:divsChild>
                    <w:div w:id="5545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6177">
              <w:marLeft w:val="0"/>
              <w:marRight w:val="0"/>
              <w:marTop w:val="0"/>
              <w:marBottom w:val="0"/>
              <w:divBdr>
                <w:top w:val="none" w:sz="0" w:space="0" w:color="auto"/>
                <w:left w:val="none" w:sz="0" w:space="0" w:color="auto"/>
                <w:bottom w:val="none" w:sz="0" w:space="0" w:color="auto"/>
                <w:right w:val="none" w:sz="0" w:space="0" w:color="auto"/>
              </w:divBdr>
            </w:div>
          </w:divsChild>
        </w:div>
        <w:div w:id="976953724">
          <w:marLeft w:val="0"/>
          <w:marRight w:val="0"/>
          <w:marTop w:val="300"/>
          <w:marBottom w:val="300"/>
          <w:divBdr>
            <w:top w:val="none" w:sz="0" w:space="0" w:color="auto"/>
            <w:left w:val="none" w:sz="0" w:space="0" w:color="auto"/>
            <w:bottom w:val="none" w:sz="0" w:space="0" w:color="auto"/>
            <w:right w:val="none" w:sz="0" w:space="0" w:color="auto"/>
          </w:divBdr>
        </w:div>
        <w:div w:id="544409061">
          <w:marLeft w:val="0"/>
          <w:marRight w:val="0"/>
          <w:marTop w:val="300"/>
          <w:marBottom w:val="300"/>
          <w:divBdr>
            <w:top w:val="none" w:sz="0" w:space="0" w:color="auto"/>
            <w:left w:val="none" w:sz="0" w:space="0" w:color="auto"/>
            <w:bottom w:val="none" w:sz="0" w:space="0" w:color="auto"/>
            <w:right w:val="none" w:sz="0" w:space="0" w:color="auto"/>
          </w:divBdr>
        </w:div>
        <w:div w:id="726104306">
          <w:marLeft w:val="0"/>
          <w:marRight w:val="0"/>
          <w:marTop w:val="300"/>
          <w:marBottom w:val="300"/>
          <w:divBdr>
            <w:top w:val="none" w:sz="0" w:space="0" w:color="auto"/>
            <w:left w:val="none" w:sz="0" w:space="0" w:color="auto"/>
            <w:bottom w:val="none" w:sz="0" w:space="0" w:color="auto"/>
            <w:right w:val="none" w:sz="0" w:space="0" w:color="auto"/>
          </w:divBdr>
          <w:divsChild>
            <w:div w:id="318466847">
              <w:marLeft w:val="0"/>
              <w:marRight w:val="0"/>
              <w:marTop w:val="0"/>
              <w:marBottom w:val="0"/>
              <w:divBdr>
                <w:top w:val="none" w:sz="0" w:space="0" w:color="auto"/>
                <w:left w:val="none" w:sz="0" w:space="0" w:color="auto"/>
                <w:bottom w:val="none" w:sz="0" w:space="0" w:color="auto"/>
                <w:right w:val="none" w:sz="0" w:space="0" w:color="auto"/>
              </w:divBdr>
              <w:divsChild>
                <w:div w:id="1143741342">
                  <w:marLeft w:val="0"/>
                  <w:marRight w:val="0"/>
                  <w:marTop w:val="0"/>
                  <w:marBottom w:val="0"/>
                  <w:divBdr>
                    <w:top w:val="none" w:sz="0" w:space="0" w:color="auto"/>
                    <w:left w:val="none" w:sz="0" w:space="0" w:color="auto"/>
                    <w:bottom w:val="none" w:sz="0" w:space="0" w:color="auto"/>
                    <w:right w:val="none" w:sz="0" w:space="0" w:color="auto"/>
                  </w:divBdr>
                  <w:divsChild>
                    <w:div w:id="507132887">
                      <w:marLeft w:val="0"/>
                      <w:marRight w:val="0"/>
                      <w:marTop w:val="0"/>
                      <w:marBottom w:val="0"/>
                      <w:divBdr>
                        <w:top w:val="none" w:sz="0" w:space="0" w:color="auto"/>
                        <w:left w:val="none" w:sz="0" w:space="0" w:color="auto"/>
                        <w:bottom w:val="none" w:sz="0" w:space="0" w:color="auto"/>
                        <w:right w:val="none" w:sz="0" w:space="0" w:color="auto"/>
                      </w:divBdr>
                      <w:divsChild>
                        <w:div w:id="2075200333">
                          <w:marLeft w:val="0"/>
                          <w:marRight w:val="0"/>
                          <w:marTop w:val="0"/>
                          <w:marBottom w:val="0"/>
                          <w:divBdr>
                            <w:top w:val="none" w:sz="0" w:space="0" w:color="auto"/>
                            <w:left w:val="none" w:sz="0" w:space="0" w:color="auto"/>
                            <w:bottom w:val="none" w:sz="0" w:space="0" w:color="auto"/>
                            <w:right w:val="none" w:sz="0" w:space="0" w:color="auto"/>
                          </w:divBdr>
                          <w:divsChild>
                            <w:div w:id="1999841553">
                              <w:marLeft w:val="0"/>
                              <w:marRight w:val="0"/>
                              <w:marTop w:val="0"/>
                              <w:marBottom w:val="0"/>
                              <w:divBdr>
                                <w:top w:val="none" w:sz="0" w:space="0" w:color="auto"/>
                                <w:left w:val="none" w:sz="0" w:space="0" w:color="auto"/>
                                <w:bottom w:val="none" w:sz="0" w:space="0" w:color="auto"/>
                                <w:right w:val="none" w:sz="0" w:space="0" w:color="auto"/>
                              </w:divBdr>
                              <w:divsChild>
                                <w:div w:id="587153582">
                                  <w:marLeft w:val="0"/>
                                  <w:marRight w:val="0"/>
                                  <w:marTop w:val="0"/>
                                  <w:marBottom w:val="0"/>
                                  <w:divBdr>
                                    <w:top w:val="none" w:sz="0" w:space="0" w:color="auto"/>
                                    <w:left w:val="none" w:sz="0" w:space="0" w:color="auto"/>
                                    <w:bottom w:val="none" w:sz="0" w:space="0" w:color="auto"/>
                                    <w:right w:val="none" w:sz="0" w:space="0" w:color="auto"/>
                                  </w:divBdr>
                                  <w:divsChild>
                                    <w:div w:id="566915718">
                                      <w:marLeft w:val="0"/>
                                      <w:marRight w:val="0"/>
                                      <w:marTop w:val="0"/>
                                      <w:marBottom w:val="0"/>
                                      <w:divBdr>
                                        <w:top w:val="none" w:sz="0" w:space="0" w:color="auto"/>
                                        <w:left w:val="none" w:sz="0" w:space="0" w:color="auto"/>
                                        <w:bottom w:val="none" w:sz="0" w:space="0" w:color="auto"/>
                                        <w:right w:val="none" w:sz="0" w:space="0" w:color="auto"/>
                                      </w:divBdr>
                                      <w:divsChild>
                                        <w:div w:id="598173223">
                                          <w:marLeft w:val="-15"/>
                                          <w:marRight w:val="-15"/>
                                          <w:marTop w:val="0"/>
                                          <w:marBottom w:val="0"/>
                                          <w:divBdr>
                                            <w:top w:val="none" w:sz="0" w:space="0" w:color="auto"/>
                                            <w:left w:val="none" w:sz="0" w:space="0" w:color="auto"/>
                                            <w:bottom w:val="none" w:sz="0" w:space="0" w:color="auto"/>
                                            <w:right w:val="none" w:sz="0" w:space="0" w:color="auto"/>
                                          </w:divBdr>
                                        </w:div>
                                        <w:div w:id="2641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37932">
          <w:marLeft w:val="0"/>
          <w:marRight w:val="0"/>
          <w:marTop w:val="300"/>
          <w:marBottom w:val="300"/>
          <w:divBdr>
            <w:top w:val="none" w:sz="0" w:space="0" w:color="auto"/>
            <w:left w:val="none" w:sz="0" w:space="0" w:color="auto"/>
            <w:bottom w:val="none" w:sz="0" w:space="0" w:color="auto"/>
            <w:right w:val="none" w:sz="0" w:space="0" w:color="auto"/>
          </w:divBdr>
        </w:div>
        <w:div w:id="651984402">
          <w:marLeft w:val="0"/>
          <w:marRight w:val="0"/>
          <w:marTop w:val="300"/>
          <w:marBottom w:val="300"/>
          <w:divBdr>
            <w:top w:val="none" w:sz="0" w:space="0" w:color="auto"/>
            <w:left w:val="none" w:sz="0" w:space="0" w:color="auto"/>
            <w:bottom w:val="none" w:sz="0" w:space="0" w:color="auto"/>
            <w:right w:val="none" w:sz="0" w:space="0" w:color="auto"/>
          </w:divBdr>
          <w:divsChild>
            <w:div w:id="1365986731">
              <w:marLeft w:val="0"/>
              <w:marRight w:val="0"/>
              <w:marTop w:val="0"/>
              <w:marBottom w:val="0"/>
              <w:divBdr>
                <w:top w:val="none" w:sz="0" w:space="0" w:color="auto"/>
                <w:left w:val="none" w:sz="0" w:space="0" w:color="auto"/>
                <w:bottom w:val="none" w:sz="0" w:space="0" w:color="auto"/>
                <w:right w:val="none" w:sz="0" w:space="0" w:color="auto"/>
              </w:divBdr>
              <w:divsChild>
                <w:div w:id="5480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4127">
          <w:marLeft w:val="0"/>
          <w:marRight w:val="0"/>
          <w:marTop w:val="300"/>
          <w:marBottom w:val="300"/>
          <w:divBdr>
            <w:top w:val="none" w:sz="0" w:space="0" w:color="auto"/>
            <w:left w:val="none" w:sz="0" w:space="0" w:color="auto"/>
            <w:bottom w:val="none" w:sz="0" w:space="0" w:color="auto"/>
            <w:right w:val="none" w:sz="0" w:space="0" w:color="auto"/>
          </w:divBdr>
        </w:div>
        <w:div w:id="839275246">
          <w:marLeft w:val="0"/>
          <w:marRight w:val="0"/>
          <w:marTop w:val="300"/>
          <w:marBottom w:val="300"/>
          <w:divBdr>
            <w:top w:val="none" w:sz="0" w:space="0" w:color="auto"/>
            <w:left w:val="none" w:sz="0" w:space="0" w:color="auto"/>
            <w:bottom w:val="none" w:sz="0" w:space="0" w:color="auto"/>
            <w:right w:val="none" w:sz="0" w:space="0" w:color="auto"/>
          </w:divBdr>
          <w:divsChild>
            <w:div w:id="71321479">
              <w:marLeft w:val="0"/>
              <w:marRight w:val="0"/>
              <w:marTop w:val="0"/>
              <w:marBottom w:val="0"/>
              <w:divBdr>
                <w:top w:val="none" w:sz="0" w:space="0" w:color="auto"/>
                <w:left w:val="none" w:sz="0" w:space="0" w:color="auto"/>
                <w:bottom w:val="none" w:sz="0" w:space="0" w:color="auto"/>
                <w:right w:val="none" w:sz="0" w:space="0" w:color="auto"/>
              </w:divBdr>
              <w:divsChild>
                <w:div w:id="15120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8719">
          <w:marLeft w:val="0"/>
          <w:marRight w:val="0"/>
          <w:marTop w:val="300"/>
          <w:marBottom w:val="300"/>
          <w:divBdr>
            <w:top w:val="none" w:sz="0" w:space="0" w:color="auto"/>
            <w:left w:val="none" w:sz="0" w:space="0" w:color="auto"/>
            <w:bottom w:val="none" w:sz="0" w:space="0" w:color="auto"/>
            <w:right w:val="none" w:sz="0" w:space="0" w:color="auto"/>
          </w:divBdr>
        </w:div>
        <w:div w:id="1011375870">
          <w:marLeft w:val="0"/>
          <w:marRight w:val="0"/>
          <w:marTop w:val="300"/>
          <w:marBottom w:val="300"/>
          <w:divBdr>
            <w:top w:val="none" w:sz="0" w:space="0" w:color="auto"/>
            <w:left w:val="none" w:sz="0" w:space="0" w:color="auto"/>
            <w:bottom w:val="none" w:sz="0" w:space="0" w:color="auto"/>
            <w:right w:val="none" w:sz="0" w:space="0" w:color="auto"/>
          </w:divBdr>
          <w:divsChild>
            <w:div w:id="765614364">
              <w:marLeft w:val="0"/>
              <w:marRight w:val="0"/>
              <w:marTop w:val="0"/>
              <w:marBottom w:val="0"/>
              <w:divBdr>
                <w:top w:val="none" w:sz="0" w:space="0" w:color="auto"/>
                <w:left w:val="none" w:sz="0" w:space="0" w:color="auto"/>
                <w:bottom w:val="none" w:sz="0" w:space="0" w:color="auto"/>
                <w:right w:val="none" w:sz="0" w:space="0" w:color="auto"/>
              </w:divBdr>
              <w:divsChild>
                <w:div w:id="19643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0560">
          <w:marLeft w:val="0"/>
          <w:marRight w:val="0"/>
          <w:marTop w:val="300"/>
          <w:marBottom w:val="300"/>
          <w:divBdr>
            <w:top w:val="none" w:sz="0" w:space="0" w:color="auto"/>
            <w:left w:val="none" w:sz="0" w:space="0" w:color="auto"/>
            <w:bottom w:val="none" w:sz="0" w:space="0" w:color="auto"/>
            <w:right w:val="none" w:sz="0" w:space="0" w:color="auto"/>
          </w:divBdr>
        </w:div>
        <w:div w:id="1841234172">
          <w:marLeft w:val="0"/>
          <w:marRight w:val="0"/>
          <w:marTop w:val="300"/>
          <w:marBottom w:val="300"/>
          <w:divBdr>
            <w:top w:val="none" w:sz="0" w:space="0" w:color="auto"/>
            <w:left w:val="none" w:sz="0" w:space="0" w:color="auto"/>
            <w:bottom w:val="none" w:sz="0" w:space="0" w:color="auto"/>
            <w:right w:val="none" w:sz="0" w:space="0" w:color="auto"/>
          </w:divBdr>
          <w:divsChild>
            <w:div w:id="947203965">
              <w:marLeft w:val="0"/>
              <w:marRight w:val="0"/>
              <w:marTop w:val="0"/>
              <w:marBottom w:val="0"/>
              <w:divBdr>
                <w:top w:val="none" w:sz="0" w:space="0" w:color="auto"/>
                <w:left w:val="none" w:sz="0" w:space="0" w:color="auto"/>
                <w:bottom w:val="none" w:sz="0" w:space="0" w:color="auto"/>
                <w:right w:val="none" w:sz="0" w:space="0" w:color="auto"/>
              </w:divBdr>
              <w:divsChild>
                <w:div w:id="11738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2697">
          <w:marLeft w:val="0"/>
          <w:marRight w:val="0"/>
          <w:marTop w:val="300"/>
          <w:marBottom w:val="300"/>
          <w:divBdr>
            <w:top w:val="none" w:sz="0" w:space="0" w:color="auto"/>
            <w:left w:val="none" w:sz="0" w:space="0" w:color="auto"/>
            <w:bottom w:val="none" w:sz="0" w:space="0" w:color="auto"/>
            <w:right w:val="none" w:sz="0" w:space="0" w:color="auto"/>
          </w:divBdr>
        </w:div>
      </w:divsChild>
    </w:div>
    <w:div w:id="188958316">
      <w:bodyDiv w:val="1"/>
      <w:marLeft w:val="0"/>
      <w:marRight w:val="0"/>
      <w:marTop w:val="0"/>
      <w:marBottom w:val="0"/>
      <w:divBdr>
        <w:top w:val="none" w:sz="0" w:space="0" w:color="auto"/>
        <w:left w:val="none" w:sz="0" w:space="0" w:color="auto"/>
        <w:bottom w:val="none" w:sz="0" w:space="0" w:color="auto"/>
        <w:right w:val="none" w:sz="0" w:space="0" w:color="auto"/>
      </w:divBdr>
      <w:divsChild>
        <w:div w:id="170266777">
          <w:marLeft w:val="0"/>
          <w:marRight w:val="0"/>
          <w:marTop w:val="0"/>
          <w:marBottom w:val="0"/>
          <w:divBdr>
            <w:top w:val="none" w:sz="0" w:space="0" w:color="auto"/>
            <w:left w:val="none" w:sz="0" w:space="0" w:color="auto"/>
            <w:bottom w:val="none" w:sz="0" w:space="0" w:color="auto"/>
            <w:right w:val="none" w:sz="0" w:space="0" w:color="auto"/>
          </w:divBdr>
          <w:divsChild>
            <w:div w:id="108743836">
              <w:marLeft w:val="0"/>
              <w:marRight w:val="0"/>
              <w:marTop w:val="0"/>
              <w:marBottom w:val="0"/>
              <w:divBdr>
                <w:top w:val="none" w:sz="0" w:space="0" w:color="auto"/>
                <w:left w:val="none" w:sz="0" w:space="0" w:color="auto"/>
                <w:bottom w:val="none" w:sz="0" w:space="0" w:color="auto"/>
                <w:right w:val="none" w:sz="0" w:space="0" w:color="auto"/>
              </w:divBdr>
              <w:divsChild>
                <w:div w:id="1096094855">
                  <w:marLeft w:val="0"/>
                  <w:marRight w:val="0"/>
                  <w:marTop w:val="120"/>
                  <w:marBottom w:val="0"/>
                  <w:divBdr>
                    <w:top w:val="none" w:sz="0" w:space="0" w:color="auto"/>
                    <w:left w:val="none" w:sz="0" w:space="0" w:color="auto"/>
                    <w:bottom w:val="none" w:sz="0" w:space="0" w:color="auto"/>
                    <w:right w:val="none" w:sz="0" w:space="0" w:color="auto"/>
                  </w:divBdr>
                  <w:divsChild>
                    <w:div w:id="28916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76495">
          <w:marLeft w:val="0"/>
          <w:marRight w:val="0"/>
          <w:marTop w:val="0"/>
          <w:marBottom w:val="0"/>
          <w:divBdr>
            <w:top w:val="none" w:sz="0" w:space="0" w:color="auto"/>
            <w:left w:val="none" w:sz="0" w:space="0" w:color="auto"/>
            <w:bottom w:val="none" w:sz="0" w:space="0" w:color="auto"/>
            <w:right w:val="none" w:sz="0" w:space="0" w:color="auto"/>
          </w:divBdr>
          <w:divsChild>
            <w:div w:id="731194376">
              <w:marLeft w:val="0"/>
              <w:marRight w:val="0"/>
              <w:marTop w:val="0"/>
              <w:marBottom w:val="0"/>
              <w:divBdr>
                <w:top w:val="none" w:sz="0" w:space="0" w:color="auto"/>
                <w:left w:val="none" w:sz="0" w:space="0" w:color="auto"/>
                <w:bottom w:val="none" w:sz="0" w:space="0" w:color="auto"/>
                <w:right w:val="none" w:sz="0" w:space="0" w:color="auto"/>
              </w:divBdr>
              <w:divsChild>
                <w:div w:id="452213178">
                  <w:marLeft w:val="0"/>
                  <w:marRight w:val="0"/>
                  <w:marTop w:val="0"/>
                  <w:marBottom w:val="360"/>
                  <w:divBdr>
                    <w:top w:val="none" w:sz="0" w:space="0" w:color="auto"/>
                    <w:left w:val="none" w:sz="0" w:space="0" w:color="auto"/>
                    <w:bottom w:val="none" w:sz="0" w:space="0" w:color="auto"/>
                    <w:right w:val="none" w:sz="0" w:space="0" w:color="auto"/>
                  </w:divBdr>
                  <w:divsChild>
                    <w:div w:id="510992899">
                      <w:marLeft w:val="0"/>
                      <w:marRight w:val="0"/>
                      <w:marTop w:val="0"/>
                      <w:marBottom w:val="0"/>
                      <w:divBdr>
                        <w:top w:val="none" w:sz="0" w:space="0" w:color="auto"/>
                        <w:left w:val="none" w:sz="0" w:space="0" w:color="auto"/>
                        <w:bottom w:val="none" w:sz="0" w:space="0" w:color="auto"/>
                        <w:right w:val="none" w:sz="0" w:space="0" w:color="auto"/>
                      </w:divBdr>
                      <w:divsChild>
                        <w:div w:id="1119252809">
                          <w:marLeft w:val="0"/>
                          <w:marRight w:val="0"/>
                          <w:marTop w:val="0"/>
                          <w:marBottom w:val="0"/>
                          <w:divBdr>
                            <w:top w:val="none" w:sz="0" w:space="0" w:color="auto"/>
                            <w:left w:val="none" w:sz="0" w:space="0" w:color="auto"/>
                            <w:bottom w:val="none" w:sz="0" w:space="0" w:color="auto"/>
                            <w:right w:val="none" w:sz="0" w:space="0" w:color="auto"/>
                          </w:divBdr>
                        </w:div>
                      </w:divsChild>
                    </w:div>
                    <w:div w:id="1385376471">
                      <w:marLeft w:val="0"/>
                      <w:marRight w:val="0"/>
                      <w:marTop w:val="75"/>
                      <w:marBottom w:val="0"/>
                      <w:divBdr>
                        <w:top w:val="none" w:sz="0" w:space="0" w:color="auto"/>
                        <w:left w:val="none" w:sz="0" w:space="0" w:color="auto"/>
                        <w:bottom w:val="none" w:sz="0" w:space="0" w:color="auto"/>
                        <w:right w:val="none" w:sz="0" w:space="0" w:color="auto"/>
                      </w:divBdr>
                    </w:div>
                  </w:divsChild>
                </w:div>
                <w:div w:id="1553153396">
                  <w:marLeft w:val="0"/>
                  <w:marRight w:val="0"/>
                  <w:marTop w:val="0"/>
                  <w:marBottom w:val="0"/>
                  <w:divBdr>
                    <w:top w:val="none" w:sz="0" w:space="0" w:color="auto"/>
                    <w:left w:val="none" w:sz="0" w:space="0" w:color="auto"/>
                    <w:bottom w:val="none" w:sz="0" w:space="0" w:color="auto"/>
                    <w:right w:val="none" w:sz="0" w:space="0" w:color="auto"/>
                  </w:divBdr>
                  <w:divsChild>
                    <w:div w:id="702092388">
                      <w:marLeft w:val="0"/>
                      <w:marRight w:val="0"/>
                      <w:marTop w:val="0"/>
                      <w:marBottom w:val="180"/>
                      <w:divBdr>
                        <w:top w:val="none" w:sz="0" w:space="0" w:color="auto"/>
                        <w:left w:val="none" w:sz="0" w:space="0" w:color="auto"/>
                        <w:bottom w:val="none" w:sz="0" w:space="0" w:color="auto"/>
                        <w:right w:val="none" w:sz="0" w:space="0" w:color="auto"/>
                      </w:divBdr>
                    </w:div>
                    <w:div w:id="1250695975">
                      <w:marLeft w:val="0"/>
                      <w:marRight w:val="0"/>
                      <w:marTop w:val="0"/>
                      <w:marBottom w:val="180"/>
                      <w:divBdr>
                        <w:top w:val="none" w:sz="0" w:space="0" w:color="auto"/>
                        <w:left w:val="none" w:sz="0" w:space="0" w:color="auto"/>
                        <w:bottom w:val="none" w:sz="0" w:space="0" w:color="auto"/>
                        <w:right w:val="none" w:sz="0" w:space="0" w:color="auto"/>
                      </w:divBdr>
                    </w:div>
                    <w:div w:id="1547568729">
                      <w:marLeft w:val="0"/>
                      <w:marRight w:val="0"/>
                      <w:marTop w:val="0"/>
                      <w:marBottom w:val="360"/>
                      <w:divBdr>
                        <w:top w:val="none" w:sz="0" w:space="0" w:color="auto"/>
                        <w:left w:val="none" w:sz="0" w:space="0" w:color="auto"/>
                        <w:bottom w:val="none" w:sz="0" w:space="0" w:color="auto"/>
                        <w:right w:val="none" w:sz="0" w:space="0" w:color="auto"/>
                      </w:divBdr>
                      <w:divsChild>
                        <w:div w:id="1369532235">
                          <w:marLeft w:val="0"/>
                          <w:marRight w:val="0"/>
                          <w:marTop w:val="0"/>
                          <w:marBottom w:val="0"/>
                          <w:divBdr>
                            <w:top w:val="none" w:sz="0" w:space="0" w:color="auto"/>
                            <w:left w:val="none" w:sz="0" w:space="0" w:color="auto"/>
                            <w:bottom w:val="none" w:sz="0" w:space="0" w:color="auto"/>
                            <w:right w:val="none" w:sz="0" w:space="0" w:color="auto"/>
                          </w:divBdr>
                          <w:divsChild>
                            <w:div w:id="9282699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6056352">
                      <w:marLeft w:val="0"/>
                      <w:marRight w:val="0"/>
                      <w:marTop w:val="0"/>
                      <w:marBottom w:val="180"/>
                      <w:divBdr>
                        <w:top w:val="none" w:sz="0" w:space="0" w:color="auto"/>
                        <w:left w:val="none" w:sz="0" w:space="0" w:color="auto"/>
                        <w:bottom w:val="none" w:sz="0" w:space="0" w:color="auto"/>
                        <w:right w:val="none" w:sz="0" w:space="0" w:color="auto"/>
                      </w:divBdr>
                    </w:div>
                    <w:div w:id="1853102557">
                      <w:marLeft w:val="0"/>
                      <w:marRight w:val="0"/>
                      <w:marTop w:val="0"/>
                      <w:marBottom w:val="180"/>
                      <w:divBdr>
                        <w:top w:val="none" w:sz="0" w:space="0" w:color="auto"/>
                        <w:left w:val="none" w:sz="0" w:space="0" w:color="auto"/>
                        <w:bottom w:val="none" w:sz="0" w:space="0" w:color="auto"/>
                        <w:right w:val="none" w:sz="0" w:space="0" w:color="auto"/>
                      </w:divBdr>
                    </w:div>
                    <w:div w:id="1324972623">
                      <w:marLeft w:val="0"/>
                      <w:marRight w:val="0"/>
                      <w:marTop w:val="0"/>
                      <w:marBottom w:val="180"/>
                      <w:divBdr>
                        <w:top w:val="none" w:sz="0" w:space="0" w:color="auto"/>
                        <w:left w:val="none" w:sz="0" w:space="0" w:color="auto"/>
                        <w:bottom w:val="none" w:sz="0" w:space="0" w:color="auto"/>
                        <w:right w:val="none" w:sz="0" w:space="0" w:color="auto"/>
                      </w:divBdr>
                    </w:div>
                    <w:div w:id="1439106835">
                      <w:marLeft w:val="0"/>
                      <w:marRight w:val="0"/>
                      <w:marTop w:val="0"/>
                      <w:marBottom w:val="180"/>
                      <w:divBdr>
                        <w:top w:val="none" w:sz="0" w:space="0" w:color="auto"/>
                        <w:left w:val="none" w:sz="0" w:space="0" w:color="auto"/>
                        <w:bottom w:val="none" w:sz="0" w:space="0" w:color="auto"/>
                        <w:right w:val="none" w:sz="0" w:space="0" w:color="auto"/>
                      </w:divBdr>
                    </w:div>
                    <w:div w:id="1545797938">
                      <w:marLeft w:val="0"/>
                      <w:marRight w:val="0"/>
                      <w:marTop w:val="0"/>
                      <w:marBottom w:val="180"/>
                      <w:divBdr>
                        <w:top w:val="none" w:sz="0" w:space="0" w:color="auto"/>
                        <w:left w:val="none" w:sz="0" w:space="0" w:color="auto"/>
                        <w:bottom w:val="none" w:sz="0" w:space="0" w:color="auto"/>
                        <w:right w:val="none" w:sz="0" w:space="0" w:color="auto"/>
                      </w:divBdr>
                    </w:div>
                    <w:div w:id="1354182825">
                      <w:marLeft w:val="0"/>
                      <w:marRight w:val="0"/>
                      <w:marTop w:val="360"/>
                      <w:marBottom w:val="360"/>
                      <w:divBdr>
                        <w:top w:val="none" w:sz="0" w:space="0" w:color="auto"/>
                        <w:left w:val="none" w:sz="0" w:space="0" w:color="auto"/>
                        <w:bottom w:val="none" w:sz="0" w:space="0" w:color="auto"/>
                        <w:right w:val="none" w:sz="0" w:space="0" w:color="auto"/>
                      </w:divBdr>
                      <w:divsChild>
                        <w:div w:id="1851405451">
                          <w:marLeft w:val="0"/>
                          <w:marRight w:val="0"/>
                          <w:marTop w:val="0"/>
                          <w:marBottom w:val="0"/>
                          <w:divBdr>
                            <w:top w:val="none" w:sz="0" w:space="0" w:color="auto"/>
                            <w:left w:val="none" w:sz="0" w:space="0" w:color="auto"/>
                            <w:bottom w:val="none" w:sz="0" w:space="0" w:color="auto"/>
                            <w:right w:val="none" w:sz="0" w:space="0" w:color="auto"/>
                          </w:divBdr>
                          <w:divsChild>
                            <w:div w:id="15716510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74370567">
                      <w:marLeft w:val="0"/>
                      <w:marRight w:val="0"/>
                      <w:marTop w:val="0"/>
                      <w:marBottom w:val="180"/>
                      <w:divBdr>
                        <w:top w:val="none" w:sz="0" w:space="0" w:color="auto"/>
                        <w:left w:val="none" w:sz="0" w:space="0" w:color="auto"/>
                        <w:bottom w:val="none" w:sz="0" w:space="0" w:color="auto"/>
                        <w:right w:val="none" w:sz="0" w:space="0" w:color="auto"/>
                      </w:divBdr>
                    </w:div>
                    <w:div w:id="1196964297">
                      <w:marLeft w:val="0"/>
                      <w:marRight w:val="0"/>
                      <w:marTop w:val="0"/>
                      <w:marBottom w:val="180"/>
                      <w:divBdr>
                        <w:top w:val="none" w:sz="0" w:space="0" w:color="auto"/>
                        <w:left w:val="none" w:sz="0" w:space="0" w:color="auto"/>
                        <w:bottom w:val="none" w:sz="0" w:space="0" w:color="auto"/>
                        <w:right w:val="none" w:sz="0" w:space="0" w:color="auto"/>
                      </w:divBdr>
                    </w:div>
                    <w:div w:id="20082413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6890447">
      <w:bodyDiv w:val="1"/>
      <w:marLeft w:val="0"/>
      <w:marRight w:val="0"/>
      <w:marTop w:val="0"/>
      <w:marBottom w:val="0"/>
      <w:divBdr>
        <w:top w:val="none" w:sz="0" w:space="0" w:color="auto"/>
        <w:left w:val="none" w:sz="0" w:space="0" w:color="auto"/>
        <w:bottom w:val="none" w:sz="0" w:space="0" w:color="auto"/>
        <w:right w:val="none" w:sz="0" w:space="0" w:color="auto"/>
      </w:divBdr>
      <w:divsChild>
        <w:div w:id="391002737">
          <w:marLeft w:val="0"/>
          <w:marRight w:val="0"/>
          <w:marTop w:val="0"/>
          <w:marBottom w:val="0"/>
          <w:divBdr>
            <w:top w:val="none" w:sz="0" w:space="0" w:color="auto"/>
            <w:left w:val="none" w:sz="0" w:space="0" w:color="auto"/>
            <w:bottom w:val="none" w:sz="0" w:space="0" w:color="auto"/>
            <w:right w:val="none" w:sz="0" w:space="0" w:color="auto"/>
          </w:divBdr>
          <w:divsChild>
            <w:div w:id="471139906">
              <w:marLeft w:val="0"/>
              <w:marRight w:val="0"/>
              <w:marTop w:val="0"/>
              <w:marBottom w:val="0"/>
              <w:divBdr>
                <w:top w:val="none" w:sz="0" w:space="0" w:color="auto"/>
                <w:left w:val="none" w:sz="0" w:space="0" w:color="auto"/>
                <w:bottom w:val="none" w:sz="0" w:space="0" w:color="auto"/>
                <w:right w:val="none" w:sz="0" w:space="0" w:color="auto"/>
              </w:divBdr>
              <w:divsChild>
                <w:div w:id="1297680035">
                  <w:marLeft w:val="0"/>
                  <w:marRight w:val="0"/>
                  <w:marTop w:val="120"/>
                  <w:marBottom w:val="0"/>
                  <w:divBdr>
                    <w:top w:val="none" w:sz="0" w:space="0" w:color="auto"/>
                    <w:left w:val="none" w:sz="0" w:space="0" w:color="auto"/>
                    <w:bottom w:val="none" w:sz="0" w:space="0" w:color="auto"/>
                    <w:right w:val="none" w:sz="0" w:space="0" w:color="auto"/>
                  </w:divBdr>
                  <w:divsChild>
                    <w:div w:id="16312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2697">
          <w:marLeft w:val="0"/>
          <w:marRight w:val="0"/>
          <w:marTop w:val="0"/>
          <w:marBottom w:val="0"/>
          <w:divBdr>
            <w:top w:val="none" w:sz="0" w:space="0" w:color="auto"/>
            <w:left w:val="none" w:sz="0" w:space="0" w:color="auto"/>
            <w:bottom w:val="none" w:sz="0" w:space="0" w:color="auto"/>
            <w:right w:val="none" w:sz="0" w:space="0" w:color="auto"/>
          </w:divBdr>
          <w:divsChild>
            <w:div w:id="548958812">
              <w:marLeft w:val="0"/>
              <w:marRight w:val="0"/>
              <w:marTop w:val="0"/>
              <w:marBottom w:val="0"/>
              <w:divBdr>
                <w:top w:val="none" w:sz="0" w:space="0" w:color="auto"/>
                <w:left w:val="none" w:sz="0" w:space="0" w:color="auto"/>
                <w:bottom w:val="none" w:sz="0" w:space="0" w:color="auto"/>
                <w:right w:val="none" w:sz="0" w:space="0" w:color="auto"/>
              </w:divBdr>
              <w:divsChild>
                <w:div w:id="1362246699">
                  <w:marLeft w:val="0"/>
                  <w:marRight w:val="0"/>
                  <w:marTop w:val="0"/>
                  <w:marBottom w:val="360"/>
                  <w:divBdr>
                    <w:top w:val="none" w:sz="0" w:space="0" w:color="auto"/>
                    <w:left w:val="none" w:sz="0" w:space="0" w:color="auto"/>
                    <w:bottom w:val="none" w:sz="0" w:space="0" w:color="auto"/>
                    <w:right w:val="none" w:sz="0" w:space="0" w:color="auto"/>
                  </w:divBdr>
                  <w:divsChild>
                    <w:div w:id="661347583">
                      <w:marLeft w:val="0"/>
                      <w:marRight w:val="0"/>
                      <w:marTop w:val="0"/>
                      <w:marBottom w:val="0"/>
                      <w:divBdr>
                        <w:top w:val="none" w:sz="0" w:space="0" w:color="auto"/>
                        <w:left w:val="none" w:sz="0" w:space="0" w:color="auto"/>
                        <w:bottom w:val="none" w:sz="0" w:space="0" w:color="auto"/>
                        <w:right w:val="none" w:sz="0" w:space="0" w:color="auto"/>
                      </w:divBdr>
                      <w:divsChild>
                        <w:div w:id="693775604">
                          <w:marLeft w:val="0"/>
                          <w:marRight w:val="0"/>
                          <w:marTop w:val="0"/>
                          <w:marBottom w:val="0"/>
                          <w:divBdr>
                            <w:top w:val="none" w:sz="0" w:space="0" w:color="auto"/>
                            <w:left w:val="none" w:sz="0" w:space="0" w:color="auto"/>
                            <w:bottom w:val="none" w:sz="0" w:space="0" w:color="auto"/>
                            <w:right w:val="none" w:sz="0" w:space="0" w:color="auto"/>
                          </w:divBdr>
                        </w:div>
                      </w:divsChild>
                    </w:div>
                    <w:div w:id="1468887467">
                      <w:marLeft w:val="0"/>
                      <w:marRight w:val="0"/>
                      <w:marTop w:val="75"/>
                      <w:marBottom w:val="0"/>
                      <w:divBdr>
                        <w:top w:val="none" w:sz="0" w:space="0" w:color="auto"/>
                        <w:left w:val="none" w:sz="0" w:space="0" w:color="auto"/>
                        <w:bottom w:val="none" w:sz="0" w:space="0" w:color="auto"/>
                        <w:right w:val="none" w:sz="0" w:space="0" w:color="auto"/>
                      </w:divBdr>
                    </w:div>
                  </w:divsChild>
                </w:div>
                <w:div w:id="713509657">
                  <w:marLeft w:val="0"/>
                  <w:marRight w:val="0"/>
                  <w:marTop w:val="0"/>
                  <w:marBottom w:val="0"/>
                  <w:divBdr>
                    <w:top w:val="none" w:sz="0" w:space="0" w:color="auto"/>
                    <w:left w:val="none" w:sz="0" w:space="0" w:color="auto"/>
                    <w:bottom w:val="none" w:sz="0" w:space="0" w:color="auto"/>
                    <w:right w:val="none" w:sz="0" w:space="0" w:color="auto"/>
                  </w:divBdr>
                  <w:divsChild>
                    <w:div w:id="1329358921">
                      <w:marLeft w:val="0"/>
                      <w:marRight w:val="0"/>
                      <w:marTop w:val="0"/>
                      <w:marBottom w:val="360"/>
                      <w:divBdr>
                        <w:top w:val="none" w:sz="0" w:space="0" w:color="auto"/>
                        <w:left w:val="none" w:sz="0" w:space="0" w:color="auto"/>
                        <w:bottom w:val="none" w:sz="0" w:space="0" w:color="auto"/>
                        <w:right w:val="none" w:sz="0" w:space="0" w:color="auto"/>
                      </w:divBdr>
                      <w:divsChild>
                        <w:div w:id="1220285343">
                          <w:marLeft w:val="0"/>
                          <w:marRight w:val="0"/>
                          <w:marTop w:val="0"/>
                          <w:marBottom w:val="0"/>
                          <w:divBdr>
                            <w:top w:val="none" w:sz="0" w:space="0" w:color="auto"/>
                            <w:left w:val="none" w:sz="0" w:space="0" w:color="auto"/>
                            <w:bottom w:val="single" w:sz="6" w:space="0" w:color="D0D0D0"/>
                            <w:right w:val="none" w:sz="0" w:space="0" w:color="auto"/>
                          </w:divBdr>
                        </w:div>
                        <w:div w:id="1166172599">
                          <w:marLeft w:val="0"/>
                          <w:marRight w:val="0"/>
                          <w:marTop w:val="0"/>
                          <w:marBottom w:val="0"/>
                          <w:divBdr>
                            <w:top w:val="none" w:sz="0" w:space="0" w:color="auto"/>
                            <w:left w:val="none" w:sz="0" w:space="0" w:color="auto"/>
                            <w:bottom w:val="none" w:sz="0" w:space="0" w:color="auto"/>
                            <w:right w:val="none" w:sz="0" w:space="0" w:color="auto"/>
                          </w:divBdr>
                        </w:div>
                      </w:divsChild>
                    </w:div>
                    <w:div w:id="1550876277">
                      <w:marLeft w:val="0"/>
                      <w:marRight w:val="0"/>
                      <w:marTop w:val="0"/>
                      <w:marBottom w:val="180"/>
                      <w:divBdr>
                        <w:top w:val="none" w:sz="0" w:space="0" w:color="auto"/>
                        <w:left w:val="none" w:sz="0" w:space="0" w:color="auto"/>
                        <w:bottom w:val="none" w:sz="0" w:space="0" w:color="auto"/>
                        <w:right w:val="none" w:sz="0" w:space="0" w:color="auto"/>
                      </w:divBdr>
                    </w:div>
                    <w:div w:id="2013214032">
                      <w:marLeft w:val="0"/>
                      <w:marRight w:val="0"/>
                      <w:marTop w:val="0"/>
                      <w:marBottom w:val="180"/>
                      <w:divBdr>
                        <w:top w:val="none" w:sz="0" w:space="0" w:color="auto"/>
                        <w:left w:val="none" w:sz="0" w:space="0" w:color="auto"/>
                        <w:bottom w:val="none" w:sz="0" w:space="0" w:color="auto"/>
                        <w:right w:val="none" w:sz="0" w:space="0" w:color="auto"/>
                      </w:divBdr>
                    </w:div>
                    <w:div w:id="1489591264">
                      <w:marLeft w:val="0"/>
                      <w:marRight w:val="0"/>
                      <w:marTop w:val="0"/>
                      <w:marBottom w:val="360"/>
                      <w:divBdr>
                        <w:top w:val="none" w:sz="0" w:space="0" w:color="auto"/>
                        <w:left w:val="none" w:sz="0" w:space="0" w:color="auto"/>
                        <w:bottom w:val="none" w:sz="0" w:space="0" w:color="auto"/>
                        <w:right w:val="none" w:sz="0" w:space="0" w:color="auto"/>
                      </w:divBdr>
                      <w:divsChild>
                        <w:div w:id="233323983">
                          <w:marLeft w:val="0"/>
                          <w:marRight w:val="0"/>
                          <w:marTop w:val="0"/>
                          <w:marBottom w:val="0"/>
                          <w:divBdr>
                            <w:top w:val="none" w:sz="0" w:space="0" w:color="auto"/>
                            <w:left w:val="none" w:sz="0" w:space="0" w:color="auto"/>
                            <w:bottom w:val="none" w:sz="0" w:space="0" w:color="auto"/>
                            <w:right w:val="none" w:sz="0" w:space="0" w:color="auto"/>
                          </w:divBdr>
                          <w:divsChild>
                            <w:div w:id="17563170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63928363">
                      <w:marLeft w:val="0"/>
                      <w:marRight w:val="0"/>
                      <w:marTop w:val="0"/>
                      <w:marBottom w:val="180"/>
                      <w:divBdr>
                        <w:top w:val="none" w:sz="0" w:space="0" w:color="auto"/>
                        <w:left w:val="none" w:sz="0" w:space="0" w:color="auto"/>
                        <w:bottom w:val="none" w:sz="0" w:space="0" w:color="auto"/>
                        <w:right w:val="none" w:sz="0" w:space="0" w:color="auto"/>
                      </w:divBdr>
                    </w:div>
                    <w:div w:id="1478568980">
                      <w:marLeft w:val="0"/>
                      <w:marRight w:val="0"/>
                      <w:marTop w:val="0"/>
                      <w:marBottom w:val="180"/>
                      <w:divBdr>
                        <w:top w:val="none" w:sz="0" w:space="0" w:color="auto"/>
                        <w:left w:val="none" w:sz="0" w:space="0" w:color="auto"/>
                        <w:bottom w:val="none" w:sz="0" w:space="0" w:color="auto"/>
                        <w:right w:val="none" w:sz="0" w:space="0" w:color="auto"/>
                      </w:divBdr>
                    </w:div>
                    <w:div w:id="340817957">
                      <w:marLeft w:val="0"/>
                      <w:marRight w:val="0"/>
                      <w:marTop w:val="0"/>
                      <w:marBottom w:val="180"/>
                      <w:divBdr>
                        <w:top w:val="none" w:sz="0" w:space="0" w:color="auto"/>
                        <w:left w:val="none" w:sz="0" w:space="0" w:color="auto"/>
                        <w:bottom w:val="none" w:sz="0" w:space="0" w:color="auto"/>
                        <w:right w:val="none" w:sz="0" w:space="0" w:color="auto"/>
                      </w:divBdr>
                    </w:div>
                    <w:div w:id="1394160564">
                      <w:marLeft w:val="0"/>
                      <w:marRight w:val="0"/>
                      <w:marTop w:val="0"/>
                      <w:marBottom w:val="180"/>
                      <w:divBdr>
                        <w:top w:val="none" w:sz="0" w:space="0" w:color="auto"/>
                        <w:left w:val="none" w:sz="0" w:space="0" w:color="auto"/>
                        <w:bottom w:val="none" w:sz="0" w:space="0" w:color="auto"/>
                        <w:right w:val="none" w:sz="0" w:space="0" w:color="auto"/>
                      </w:divBdr>
                    </w:div>
                    <w:div w:id="848181531">
                      <w:marLeft w:val="0"/>
                      <w:marRight w:val="0"/>
                      <w:marTop w:val="360"/>
                      <w:marBottom w:val="360"/>
                      <w:divBdr>
                        <w:top w:val="none" w:sz="0" w:space="0" w:color="auto"/>
                        <w:left w:val="none" w:sz="0" w:space="0" w:color="auto"/>
                        <w:bottom w:val="none" w:sz="0" w:space="0" w:color="auto"/>
                        <w:right w:val="none" w:sz="0" w:space="0" w:color="auto"/>
                      </w:divBdr>
                      <w:divsChild>
                        <w:div w:id="308487699">
                          <w:marLeft w:val="0"/>
                          <w:marRight w:val="0"/>
                          <w:marTop w:val="0"/>
                          <w:marBottom w:val="0"/>
                          <w:divBdr>
                            <w:top w:val="none" w:sz="0" w:space="0" w:color="auto"/>
                            <w:left w:val="none" w:sz="0" w:space="0" w:color="auto"/>
                            <w:bottom w:val="none" w:sz="0" w:space="0" w:color="auto"/>
                            <w:right w:val="none" w:sz="0" w:space="0" w:color="auto"/>
                          </w:divBdr>
                          <w:divsChild>
                            <w:div w:id="5972508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90623485">
                      <w:marLeft w:val="0"/>
                      <w:marRight w:val="0"/>
                      <w:marTop w:val="0"/>
                      <w:marBottom w:val="180"/>
                      <w:divBdr>
                        <w:top w:val="none" w:sz="0" w:space="0" w:color="auto"/>
                        <w:left w:val="none" w:sz="0" w:space="0" w:color="auto"/>
                        <w:bottom w:val="none" w:sz="0" w:space="0" w:color="auto"/>
                        <w:right w:val="none" w:sz="0" w:space="0" w:color="auto"/>
                      </w:divBdr>
                    </w:div>
                    <w:div w:id="1882814322">
                      <w:marLeft w:val="0"/>
                      <w:marRight w:val="0"/>
                      <w:marTop w:val="0"/>
                      <w:marBottom w:val="180"/>
                      <w:divBdr>
                        <w:top w:val="none" w:sz="0" w:space="0" w:color="auto"/>
                        <w:left w:val="none" w:sz="0" w:space="0" w:color="auto"/>
                        <w:bottom w:val="none" w:sz="0" w:space="0" w:color="auto"/>
                        <w:right w:val="none" w:sz="0" w:space="0" w:color="auto"/>
                      </w:divBdr>
                    </w:div>
                    <w:div w:id="1979803776">
                      <w:marLeft w:val="0"/>
                      <w:marRight w:val="0"/>
                      <w:marTop w:val="0"/>
                      <w:marBottom w:val="180"/>
                      <w:divBdr>
                        <w:top w:val="none" w:sz="0" w:space="0" w:color="auto"/>
                        <w:left w:val="none" w:sz="0" w:space="0" w:color="auto"/>
                        <w:bottom w:val="none" w:sz="0" w:space="0" w:color="auto"/>
                        <w:right w:val="none" w:sz="0" w:space="0" w:color="auto"/>
                      </w:divBdr>
                    </w:div>
                    <w:div w:id="191262046">
                      <w:marLeft w:val="0"/>
                      <w:marRight w:val="0"/>
                      <w:marTop w:val="0"/>
                      <w:marBottom w:val="180"/>
                      <w:divBdr>
                        <w:top w:val="none" w:sz="0" w:space="0" w:color="auto"/>
                        <w:left w:val="none" w:sz="0" w:space="0" w:color="auto"/>
                        <w:bottom w:val="none" w:sz="0" w:space="0" w:color="auto"/>
                        <w:right w:val="none" w:sz="0" w:space="0" w:color="auto"/>
                      </w:divBdr>
                    </w:div>
                    <w:div w:id="1787842986">
                      <w:marLeft w:val="0"/>
                      <w:marRight w:val="0"/>
                      <w:marTop w:val="0"/>
                      <w:marBottom w:val="180"/>
                      <w:divBdr>
                        <w:top w:val="none" w:sz="0" w:space="0" w:color="auto"/>
                        <w:left w:val="none" w:sz="0" w:space="0" w:color="auto"/>
                        <w:bottom w:val="none" w:sz="0" w:space="0" w:color="auto"/>
                        <w:right w:val="none" w:sz="0" w:space="0" w:color="auto"/>
                      </w:divBdr>
                    </w:div>
                    <w:div w:id="216163056">
                      <w:marLeft w:val="0"/>
                      <w:marRight w:val="0"/>
                      <w:marTop w:val="0"/>
                      <w:marBottom w:val="180"/>
                      <w:divBdr>
                        <w:top w:val="none" w:sz="0" w:space="0" w:color="auto"/>
                        <w:left w:val="none" w:sz="0" w:space="0" w:color="auto"/>
                        <w:bottom w:val="none" w:sz="0" w:space="0" w:color="auto"/>
                        <w:right w:val="none" w:sz="0" w:space="0" w:color="auto"/>
                      </w:divBdr>
                    </w:div>
                    <w:div w:id="691302359">
                      <w:marLeft w:val="0"/>
                      <w:marRight w:val="0"/>
                      <w:marTop w:val="0"/>
                      <w:marBottom w:val="180"/>
                      <w:divBdr>
                        <w:top w:val="none" w:sz="0" w:space="0" w:color="auto"/>
                        <w:left w:val="none" w:sz="0" w:space="0" w:color="auto"/>
                        <w:bottom w:val="none" w:sz="0" w:space="0" w:color="auto"/>
                        <w:right w:val="none" w:sz="0" w:space="0" w:color="auto"/>
                      </w:divBdr>
                    </w:div>
                    <w:div w:id="592593348">
                      <w:marLeft w:val="0"/>
                      <w:marRight w:val="0"/>
                      <w:marTop w:val="0"/>
                      <w:marBottom w:val="180"/>
                      <w:divBdr>
                        <w:top w:val="none" w:sz="0" w:space="0" w:color="auto"/>
                        <w:left w:val="none" w:sz="0" w:space="0" w:color="auto"/>
                        <w:bottom w:val="none" w:sz="0" w:space="0" w:color="auto"/>
                        <w:right w:val="none" w:sz="0" w:space="0" w:color="auto"/>
                      </w:divBdr>
                    </w:div>
                    <w:div w:id="135798746">
                      <w:marLeft w:val="0"/>
                      <w:marRight w:val="0"/>
                      <w:marTop w:val="0"/>
                      <w:marBottom w:val="180"/>
                      <w:divBdr>
                        <w:top w:val="none" w:sz="0" w:space="0" w:color="auto"/>
                        <w:left w:val="none" w:sz="0" w:space="0" w:color="auto"/>
                        <w:bottom w:val="none" w:sz="0" w:space="0" w:color="auto"/>
                        <w:right w:val="none" w:sz="0" w:space="0" w:color="auto"/>
                      </w:divBdr>
                    </w:div>
                    <w:div w:id="246504422">
                      <w:marLeft w:val="0"/>
                      <w:marRight w:val="0"/>
                      <w:marTop w:val="0"/>
                      <w:marBottom w:val="180"/>
                      <w:divBdr>
                        <w:top w:val="none" w:sz="0" w:space="0" w:color="auto"/>
                        <w:left w:val="none" w:sz="0" w:space="0" w:color="auto"/>
                        <w:bottom w:val="none" w:sz="0" w:space="0" w:color="auto"/>
                        <w:right w:val="none" w:sz="0" w:space="0" w:color="auto"/>
                      </w:divBdr>
                    </w:div>
                    <w:div w:id="439030581">
                      <w:marLeft w:val="0"/>
                      <w:marRight w:val="0"/>
                      <w:marTop w:val="0"/>
                      <w:marBottom w:val="180"/>
                      <w:divBdr>
                        <w:top w:val="none" w:sz="0" w:space="0" w:color="auto"/>
                        <w:left w:val="none" w:sz="0" w:space="0" w:color="auto"/>
                        <w:bottom w:val="none" w:sz="0" w:space="0" w:color="auto"/>
                        <w:right w:val="none" w:sz="0" w:space="0" w:color="auto"/>
                      </w:divBdr>
                    </w:div>
                    <w:div w:id="1682855979">
                      <w:marLeft w:val="0"/>
                      <w:marRight w:val="0"/>
                      <w:marTop w:val="0"/>
                      <w:marBottom w:val="180"/>
                      <w:divBdr>
                        <w:top w:val="none" w:sz="0" w:space="0" w:color="auto"/>
                        <w:left w:val="none" w:sz="0" w:space="0" w:color="auto"/>
                        <w:bottom w:val="none" w:sz="0" w:space="0" w:color="auto"/>
                        <w:right w:val="none" w:sz="0" w:space="0" w:color="auto"/>
                      </w:divBdr>
                    </w:div>
                    <w:div w:id="242644763">
                      <w:marLeft w:val="0"/>
                      <w:marRight w:val="0"/>
                      <w:marTop w:val="0"/>
                      <w:marBottom w:val="180"/>
                      <w:divBdr>
                        <w:top w:val="none" w:sz="0" w:space="0" w:color="auto"/>
                        <w:left w:val="none" w:sz="0" w:space="0" w:color="auto"/>
                        <w:bottom w:val="none" w:sz="0" w:space="0" w:color="auto"/>
                        <w:right w:val="none" w:sz="0" w:space="0" w:color="auto"/>
                      </w:divBdr>
                    </w:div>
                    <w:div w:id="18672144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426542">
      <w:bodyDiv w:val="1"/>
      <w:marLeft w:val="0"/>
      <w:marRight w:val="0"/>
      <w:marTop w:val="0"/>
      <w:marBottom w:val="0"/>
      <w:divBdr>
        <w:top w:val="none" w:sz="0" w:space="0" w:color="auto"/>
        <w:left w:val="none" w:sz="0" w:space="0" w:color="auto"/>
        <w:bottom w:val="none" w:sz="0" w:space="0" w:color="auto"/>
        <w:right w:val="none" w:sz="0" w:space="0" w:color="auto"/>
      </w:divBdr>
      <w:divsChild>
        <w:div w:id="919675610">
          <w:marLeft w:val="0"/>
          <w:marRight w:val="0"/>
          <w:marTop w:val="0"/>
          <w:marBottom w:val="0"/>
          <w:divBdr>
            <w:top w:val="none" w:sz="0" w:space="0" w:color="auto"/>
            <w:left w:val="none" w:sz="0" w:space="0" w:color="auto"/>
            <w:bottom w:val="none" w:sz="0" w:space="0" w:color="auto"/>
            <w:right w:val="none" w:sz="0" w:space="0" w:color="auto"/>
          </w:divBdr>
          <w:divsChild>
            <w:div w:id="1855419021">
              <w:marLeft w:val="0"/>
              <w:marRight w:val="0"/>
              <w:marTop w:val="0"/>
              <w:marBottom w:val="0"/>
              <w:divBdr>
                <w:top w:val="none" w:sz="0" w:space="0" w:color="auto"/>
                <w:left w:val="none" w:sz="0" w:space="0" w:color="auto"/>
                <w:bottom w:val="none" w:sz="0" w:space="0" w:color="auto"/>
                <w:right w:val="none" w:sz="0" w:space="0" w:color="auto"/>
              </w:divBdr>
              <w:divsChild>
                <w:div w:id="292366959">
                  <w:marLeft w:val="0"/>
                  <w:marRight w:val="0"/>
                  <w:marTop w:val="120"/>
                  <w:marBottom w:val="0"/>
                  <w:divBdr>
                    <w:top w:val="none" w:sz="0" w:space="0" w:color="auto"/>
                    <w:left w:val="none" w:sz="0" w:space="0" w:color="auto"/>
                    <w:bottom w:val="none" w:sz="0" w:space="0" w:color="auto"/>
                    <w:right w:val="none" w:sz="0" w:space="0" w:color="auto"/>
                  </w:divBdr>
                  <w:divsChild>
                    <w:div w:id="798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471595">
          <w:marLeft w:val="0"/>
          <w:marRight w:val="0"/>
          <w:marTop w:val="0"/>
          <w:marBottom w:val="0"/>
          <w:divBdr>
            <w:top w:val="none" w:sz="0" w:space="0" w:color="auto"/>
            <w:left w:val="none" w:sz="0" w:space="0" w:color="auto"/>
            <w:bottom w:val="none" w:sz="0" w:space="0" w:color="auto"/>
            <w:right w:val="none" w:sz="0" w:space="0" w:color="auto"/>
          </w:divBdr>
          <w:divsChild>
            <w:div w:id="40131131">
              <w:marLeft w:val="0"/>
              <w:marRight w:val="0"/>
              <w:marTop w:val="0"/>
              <w:marBottom w:val="0"/>
              <w:divBdr>
                <w:top w:val="none" w:sz="0" w:space="0" w:color="auto"/>
                <w:left w:val="none" w:sz="0" w:space="0" w:color="auto"/>
                <w:bottom w:val="none" w:sz="0" w:space="0" w:color="auto"/>
                <w:right w:val="none" w:sz="0" w:space="0" w:color="auto"/>
              </w:divBdr>
              <w:divsChild>
                <w:div w:id="729889167">
                  <w:marLeft w:val="0"/>
                  <w:marRight w:val="0"/>
                  <w:marTop w:val="0"/>
                  <w:marBottom w:val="360"/>
                  <w:divBdr>
                    <w:top w:val="none" w:sz="0" w:space="0" w:color="auto"/>
                    <w:left w:val="none" w:sz="0" w:space="0" w:color="auto"/>
                    <w:bottom w:val="none" w:sz="0" w:space="0" w:color="auto"/>
                    <w:right w:val="none" w:sz="0" w:space="0" w:color="auto"/>
                  </w:divBdr>
                  <w:divsChild>
                    <w:div w:id="2141069088">
                      <w:marLeft w:val="0"/>
                      <w:marRight w:val="0"/>
                      <w:marTop w:val="0"/>
                      <w:marBottom w:val="0"/>
                      <w:divBdr>
                        <w:top w:val="none" w:sz="0" w:space="0" w:color="auto"/>
                        <w:left w:val="none" w:sz="0" w:space="0" w:color="auto"/>
                        <w:bottom w:val="none" w:sz="0" w:space="0" w:color="auto"/>
                        <w:right w:val="none" w:sz="0" w:space="0" w:color="auto"/>
                      </w:divBdr>
                      <w:divsChild>
                        <w:div w:id="347148165">
                          <w:marLeft w:val="0"/>
                          <w:marRight w:val="0"/>
                          <w:marTop w:val="0"/>
                          <w:marBottom w:val="0"/>
                          <w:divBdr>
                            <w:top w:val="none" w:sz="0" w:space="0" w:color="auto"/>
                            <w:left w:val="none" w:sz="0" w:space="0" w:color="auto"/>
                            <w:bottom w:val="none" w:sz="0" w:space="0" w:color="auto"/>
                            <w:right w:val="none" w:sz="0" w:space="0" w:color="auto"/>
                          </w:divBdr>
                        </w:div>
                      </w:divsChild>
                    </w:div>
                    <w:div w:id="625114679">
                      <w:marLeft w:val="0"/>
                      <w:marRight w:val="0"/>
                      <w:marTop w:val="75"/>
                      <w:marBottom w:val="0"/>
                      <w:divBdr>
                        <w:top w:val="none" w:sz="0" w:space="0" w:color="auto"/>
                        <w:left w:val="none" w:sz="0" w:space="0" w:color="auto"/>
                        <w:bottom w:val="none" w:sz="0" w:space="0" w:color="auto"/>
                        <w:right w:val="none" w:sz="0" w:space="0" w:color="auto"/>
                      </w:divBdr>
                    </w:div>
                  </w:divsChild>
                </w:div>
                <w:div w:id="622686836">
                  <w:marLeft w:val="0"/>
                  <w:marRight w:val="0"/>
                  <w:marTop w:val="0"/>
                  <w:marBottom w:val="0"/>
                  <w:divBdr>
                    <w:top w:val="none" w:sz="0" w:space="0" w:color="auto"/>
                    <w:left w:val="none" w:sz="0" w:space="0" w:color="auto"/>
                    <w:bottom w:val="none" w:sz="0" w:space="0" w:color="auto"/>
                    <w:right w:val="none" w:sz="0" w:space="0" w:color="auto"/>
                  </w:divBdr>
                  <w:divsChild>
                    <w:div w:id="1768309546">
                      <w:marLeft w:val="0"/>
                      <w:marRight w:val="0"/>
                      <w:marTop w:val="0"/>
                      <w:marBottom w:val="360"/>
                      <w:divBdr>
                        <w:top w:val="none" w:sz="0" w:space="0" w:color="auto"/>
                        <w:left w:val="none" w:sz="0" w:space="0" w:color="auto"/>
                        <w:bottom w:val="none" w:sz="0" w:space="0" w:color="auto"/>
                        <w:right w:val="none" w:sz="0" w:space="0" w:color="auto"/>
                      </w:divBdr>
                      <w:divsChild>
                        <w:div w:id="1484740169">
                          <w:marLeft w:val="0"/>
                          <w:marRight w:val="0"/>
                          <w:marTop w:val="0"/>
                          <w:marBottom w:val="0"/>
                          <w:divBdr>
                            <w:top w:val="none" w:sz="0" w:space="0" w:color="auto"/>
                            <w:left w:val="none" w:sz="0" w:space="0" w:color="auto"/>
                            <w:bottom w:val="single" w:sz="6" w:space="0" w:color="D0D0D0"/>
                            <w:right w:val="none" w:sz="0" w:space="0" w:color="auto"/>
                          </w:divBdr>
                        </w:div>
                        <w:div w:id="993411299">
                          <w:marLeft w:val="0"/>
                          <w:marRight w:val="0"/>
                          <w:marTop w:val="0"/>
                          <w:marBottom w:val="0"/>
                          <w:divBdr>
                            <w:top w:val="none" w:sz="0" w:space="0" w:color="auto"/>
                            <w:left w:val="none" w:sz="0" w:space="0" w:color="auto"/>
                            <w:bottom w:val="none" w:sz="0" w:space="0" w:color="auto"/>
                            <w:right w:val="none" w:sz="0" w:space="0" w:color="auto"/>
                          </w:divBdr>
                        </w:div>
                      </w:divsChild>
                    </w:div>
                    <w:div w:id="1258708493">
                      <w:marLeft w:val="0"/>
                      <w:marRight w:val="0"/>
                      <w:marTop w:val="0"/>
                      <w:marBottom w:val="180"/>
                      <w:divBdr>
                        <w:top w:val="none" w:sz="0" w:space="0" w:color="auto"/>
                        <w:left w:val="none" w:sz="0" w:space="0" w:color="auto"/>
                        <w:bottom w:val="none" w:sz="0" w:space="0" w:color="auto"/>
                        <w:right w:val="none" w:sz="0" w:space="0" w:color="auto"/>
                      </w:divBdr>
                    </w:div>
                    <w:div w:id="982274192">
                      <w:marLeft w:val="0"/>
                      <w:marRight w:val="0"/>
                      <w:marTop w:val="0"/>
                      <w:marBottom w:val="180"/>
                      <w:divBdr>
                        <w:top w:val="none" w:sz="0" w:space="0" w:color="auto"/>
                        <w:left w:val="none" w:sz="0" w:space="0" w:color="auto"/>
                        <w:bottom w:val="none" w:sz="0" w:space="0" w:color="auto"/>
                        <w:right w:val="none" w:sz="0" w:space="0" w:color="auto"/>
                      </w:divBdr>
                    </w:div>
                    <w:div w:id="1354574792">
                      <w:marLeft w:val="0"/>
                      <w:marRight w:val="0"/>
                      <w:marTop w:val="0"/>
                      <w:marBottom w:val="360"/>
                      <w:divBdr>
                        <w:top w:val="none" w:sz="0" w:space="0" w:color="auto"/>
                        <w:left w:val="none" w:sz="0" w:space="0" w:color="auto"/>
                        <w:bottom w:val="none" w:sz="0" w:space="0" w:color="auto"/>
                        <w:right w:val="none" w:sz="0" w:space="0" w:color="auto"/>
                      </w:divBdr>
                      <w:divsChild>
                        <w:div w:id="1685281233">
                          <w:marLeft w:val="0"/>
                          <w:marRight w:val="0"/>
                          <w:marTop w:val="0"/>
                          <w:marBottom w:val="0"/>
                          <w:divBdr>
                            <w:top w:val="none" w:sz="0" w:space="0" w:color="auto"/>
                            <w:left w:val="none" w:sz="0" w:space="0" w:color="auto"/>
                            <w:bottom w:val="none" w:sz="0" w:space="0" w:color="auto"/>
                            <w:right w:val="none" w:sz="0" w:space="0" w:color="auto"/>
                          </w:divBdr>
                          <w:divsChild>
                            <w:div w:id="140602768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72743455">
                      <w:marLeft w:val="0"/>
                      <w:marRight w:val="0"/>
                      <w:marTop w:val="0"/>
                      <w:marBottom w:val="180"/>
                      <w:divBdr>
                        <w:top w:val="none" w:sz="0" w:space="0" w:color="auto"/>
                        <w:left w:val="none" w:sz="0" w:space="0" w:color="auto"/>
                        <w:bottom w:val="none" w:sz="0" w:space="0" w:color="auto"/>
                        <w:right w:val="none" w:sz="0" w:space="0" w:color="auto"/>
                      </w:divBdr>
                    </w:div>
                    <w:div w:id="658273189">
                      <w:marLeft w:val="0"/>
                      <w:marRight w:val="0"/>
                      <w:marTop w:val="0"/>
                      <w:marBottom w:val="180"/>
                      <w:divBdr>
                        <w:top w:val="none" w:sz="0" w:space="0" w:color="auto"/>
                        <w:left w:val="none" w:sz="0" w:space="0" w:color="auto"/>
                        <w:bottom w:val="none" w:sz="0" w:space="0" w:color="auto"/>
                        <w:right w:val="none" w:sz="0" w:space="0" w:color="auto"/>
                      </w:divBdr>
                    </w:div>
                    <w:div w:id="574510281">
                      <w:marLeft w:val="0"/>
                      <w:marRight w:val="0"/>
                      <w:marTop w:val="0"/>
                      <w:marBottom w:val="180"/>
                      <w:divBdr>
                        <w:top w:val="none" w:sz="0" w:space="0" w:color="auto"/>
                        <w:left w:val="none" w:sz="0" w:space="0" w:color="auto"/>
                        <w:bottom w:val="none" w:sz="0" w:space="0" w:color="auto"/>
                        <w:right w:val="none" w:sz="0" w:space="0" w:color="auto"/>
                      </w:divBdr>
                    </w:div>
                    <w:div w:id="1086422744">
                      <w:marLeft w:val="0"/>
                      <w:marRight w:val="0"/>
                      <w:marTop w:val="360"/>
                      <w:marBottom w:val="360"/>
                      <w:divBdr>
                        <w:top w:val="none" w:sz="0" w:space="0" w:color="auto"/>
                        <w:left w:val="none" w:sz="0" w:space="0" w:color="auto"/>
                        <w:bottom w:val="none" w:sz="0" w:space="0" w:color="auto"/>
                        <w:right w:val="none" w:sz="0" w:space="0" w:color="auto"/>
                      </w:divBdr>
                      <w:divsChild>
                        <w:div w:id="1409961320">
                          <w:marLeft w:val="0"/>
                          <w:marRight w:val="0"/>
                          <w:marTop w:val="0"/>
                          <w:marBottom w:val="0"/>
                          <w:divBdr>
                            <w:top w:val="none" w:sz="0" w:space="0" w:color="auto"/>
                            <w:left w:val="none" w:sz="0" w:space="0" w:color="auto"/>
                            <w:bottom w:val="none" w:sz="0" w:space="0" w:color="auto"/>
                            <w:right w:val="none" w:sz="0" w:space="0" w:color="auto"/>
                          </w:divBdr>
                          <w:divsChild>
                            <w:div w:id="11646648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25007246">
                      <w:marLeft w:val="0"/>
                      <w:marRight w:val="0"/>
                      <w:marTop w:val="0"/>
                      <w:marBottom w:val="180"/>
                      <w:divBdr>
                        <w:top w:val="none" w:sz="0" w:space="0" w:color="auto"/>
                        <w:left w:val="none" w:sz="0" w:space="0" w:color="auto"/>
                        <w:bottom w:val="none" w:sz="0" w:space="0" w:color="auto"/>
                        <w:right w:val="none" w:sz="0" w:space="0" w:color="auto"/>
                      </w:divBdr>
                    </w:div>
                    <w:div w:id="1235048719">
                      <w:marLeft w:val="0"/>
                      <w:marRight w:val="0"/>
                      <w:marTop w:val="0"/>
                      <w:marBottom w:val="180"/>
                      <w:divBdr>
                        <w:top w:val="none" w:sz="0" w:space="0" w:color="auto"/>
                        <w:left w:val="none" w:sz="0" w:space="0" w:color="auto"/>
                        <w:bottom w:val="none" w:sz="0" w:space="0" w:color="auto"/>
                        <w:right w:val="none" w:sz="0" w:space="0" w:color="auto"/>
                      </w:divBdr>
                    </w:div>
                    <w:div w:id="749501811">
                      <w:marLeft w:val="0"/>
                      <w:marRight w:val="0"/>
                      <w:marTop w:val="0"/>
                      <w:marBottom w:val="180"/>
                      <w:divBdr>
                        <w:top w:val="none" w:sz="0" w:space="0" w:color="auto"/>
                        <w:left w:val="none" w:sz="0" w:space="0" w:color="auto"/>
                        <w:bottom w:val="none" w:sz="0" w:space="0" w:color="auto"/>
                        <w:right w:val="none" w:sz="0" w:space="0" w:color="auto"/>
                      </w:divBdr>
                    </w:div>
                    <w:div w:id="1181898098">
                      <w:marLeft w:val="0"/>
                      <w:marRight w:val="0"/>
                      <w:marTop w:val="0"/>
                      <w:marBottom w:val="180"/>
                      <w:divBdr>
                        <w:top w:val="none" w:sz="0" w:space="0" w:color="auto"/>
                        <w:left w:val="none" w:sz="0" w:space="0" w:color="auto"/>
                        <w:bottom w:val="none" w:sz="0" w:space="0" w:color="auto"/>
                        <w:right w:val="none" w:sz="0" w:space="0" w:color="auto"/>
                      </w:divBdr>
                    </w:div>
                    <w:div w:id="1556159227">
                      <w:marLeft w:val="0"/>
                      <w:marRight w:val="0"/>
                      <w:marTop w:val="360"/>
                      <w:marBottom w:val="360"/>
                      <w:divBdr>
                        <w:top w:val="none" w:sz="0" w:space="0" w:color="auto"/>
                        <w:left w:val="none" w:sz="0" w:space="0" w:color="auto"/>
                        <w:bottom w:val="none" w:sz="0" w:space="0" w:color="auto"/>
                        <w:right w:val="none" w:sz="0" w:space="0" w:color="auto"/>
                      </w:divBdr>
                      <w:divsChild>
                        <w:div w:id="1980642857">
                          <w:marLeft w:val="0"/>
                          <w:marRight w:val="0"/>
                          <w:marTop w:val="0"/>
                          <w:marBottom w:val="0"/>
                          <w:divBdr>
                            <w:top w:val="none" w:sz="0" w:space="0" w:color="auto"/>
                            <w:left w:val="none" w:sz="0" w:space="0" w:color="auto"/>
                            <w:bottom w:val="none" w:sz="0" w:space="0" w:color="auto"/>
                            <w:right w:val="none" w:sz="0" w:space="0" w:color="auto"/>
                          </w:divBdr>
                          <w:divsChild>
                            <w:div w:id="5689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3052">
                      <w:marLeft w:val="0"/>
                      <w:marRight w:val="0"/>
                      <w:marTop w:val="0"/>
                      <w:marBottom w:val="180"/>
                      <w:divBdr>
                        <w:top w:val="none" w:sz="0" w:space="0" w:color="auto"/>
                        <w:left w:val="none" w:sz="0" w:space="0" w:color="auto"/>
                        <w:bottom w:val="none" w:sz="0" w:space="0" w:color="auto"/>
                        <w:right w:val="none" w:sz="0" w:space="0" w:color="auto"/>
                      </w:divBdr>
                    </w:div>
                    <w:div w:id="429860952">
                      <w:marLeft w:val="0"/>
                      <w:marRight w:val="0"/>
                      <w:marTop w:val="0"/>
                      <w:marBottom w:val="180"/>
                      <w:divBdr>
                        <w:top w:val="none" w:sz="0" w:space="0" w:color="auto"/>
                        <w:left w:val="none" w:sz="0" w:space="0" w:color="auto"/>
                        <w:bottom w:val="none" w:sz="0" w:space="0" w:color="auto"/>
                        <w:right w:val="none" w:sz="0" w:space="0" w:color="auto"/>
                      </w:divBdr>
                    </w:div>
                    <w:div w:id="1212570582">
                      <w:marLeft w:val="0"/>
                      <w:marRight w:val="0"/>
                      <w:marTop w:val="0"/>
                      <w:marBottom w:val="180"/>
                      <w:divBdr>
                        <w:top w:val="none" w:sz="0" w:space="0" w:color="auto"/>
                        <w:left w:val="none" w:sz="0" w:space="0" w:color="auto"/>
                        <w:bottom w:val="none" w:sz="0" w:space="0" w:color="auto"/>
                        <w:right w:val="none" w:sz="0" w:space="0" w:color="auto"/>
                      </w:divBdr>
                    </w:div>
                    <w:div w:id="903562496">
                      <w:marLeft w:val="0"/>
                      <w:marRight w:val="0"/>
                      <w:marTop w:val="0"/>
                      <w:marBottom w:val="180"/>
                      <w:divBdr>
                        <w:top w:val="none" w:sz="0" w:space="0" w:color="auto"/>
                        <w:left w:val="none" w:sz="0" w:space="0" w:color="auto"/>
                        <w:bottom w:val="none" w:sz="0" w:space="0" w:color="auto"/>
                        <w:right w:val="none" w:sz="0" w:space="0" w:color="auto"/>
                      </w:divBdr>
                    </w:div>
                    <w:div w:id="7862394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20017084">
      <w:bodyDiv w:val="1"/>
      <w:marLeft w:val="0"/>
      <w:marRight w:val="0"/>
      <w:marTop w:val="0"/>
      <w:marBottom w:val="0"/>
      <w:divBdr>
        <w:top w:val="none" w:sz="0" w:space="0" w:color="auto"/>
        <w:left w:val="none" w:sz="0" w:space="0" w:color="auto"/>
        <w:bottom w:val="none" w:sz="0" w:space="0" w:color="auto"/>
        <w:right w:val="none" w:sz="0" w:space="0" w:color="auto"/>
      </w:divBdr>
      <w:divsChild>
        <w:div w:id="2083672974">
          <w:marLeft w:val="0"/>
          <w:marRight w:val="0"/>
          <w:marTop w:val="0"/>
          <w:marBottom w:val="0"/>
          <w:divBdr>
            <w:top w:val="none" w:sz="0" w:space="0" w:color="auto"/>
            <w:left w:val="none" w:sz="0" w:space="0" w:color="auto"/>
            <w:bottom w:val="none" w:sz="0" w:space="0" w:color="auto"/>
            <w:right w:val="none" w:sz="0" w:space="0" w:color="auto"/>
          </w:divBdr>
          <w:divsChild>
            <w:div w:id="1053307567">
              <w:marLeft w:val="0"/>
              <w:marRight w:val="0"/>
              <w:marTop w:val="0"/>
              <w:marBottom w:val="0"/>
              <w:divBdr>
                <w:top w:val="none" w:sz="0" w:space="0" w:color="auto"/>
                <w:left w:val="none" w:sz="0" w:space="0" w:color="auto"/>
                <w:bottom w:val="none" w:sz="0" w:space="0" w:color="auto"/>
                <w:right w:val="none" w:sz="0" w:space="0" w:color="auto"/>
              </w:divBdr>
              <w:divsChild>
                <w:div w:id="1770618300">
                  <w:marLeft w:val="0"/>
                  <w:marRight w:val="0"/>
                  <w:marTop w:val="120"/>
                  <w:marBottom w:val="0"/>
                  <w:divBdr>
                    <w:top w:val="none" w:sz="0" w:space="0" w:color="auto"/>
                    <w:left w:val="none" w:sz="0" w:space="0" w:color="auto"/>
                    <w:bottom w:val="none" w:sz="0" w:space="0" w:color="auto"/>
                    <w:right w:val="none" w:sz="0" w:space="0" w:color="auto"/>
                  </w:divBdr>
                  <w:divsChild>
                    <w:div w:id="4600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4600">
          <w:marLeft w:val="0"/>
          <w:marRight w:val="0"/>
          <w:marTop w:val="0"/>
          <w:marBottom w:val="0"/>
          <w:divBdr>
            <w:top w:val="none" w:sz="0" w:space="0" w:color="auto"/>
            <w:left w:val="none" w:sz="0" w:space="0" w:color="auto"/>
            <w:bottom w:val="none" w:sz="0" w:space="0" w:color="auto"/>
            <w:right w:val="none" w:sz="0" w:space="0" w:color="auto"/>
          </w:divBdr>
          <w:divsChild>
            <w:div w:id="641234050">
              <w:marLeft w:val="0"/>
              <w:marRight w:val="0"/>
              <w:marTop w:val="0"/>
              <w:marBottom w:val="0"/>
              <w:divBdr>
                <w:top w:val="none" w:sz="0" w:space="0" w:color="auto"/>
                <w:left w:val="none" w:sz="0" w:space="0" w:color="auto"/>
                <w:bottom w:val="none" w:sz="0" w:space="0" w:color="auto"/>
                <w:right w:val="none" w:sz="0" w:space="0" w:color="auto"/>
              </w:divBdr>
              <w:divsChild>
                <w:div w:id="169567222">
                  <w:marLeft w:val="0"/>
                  <w:marRight w:val="0"/>
                  <w:marTop w:val="0"/>
                  <w:marBottom w:val="360"/>
                  <w:divBdr>
                    <w:top w:val="none" w:sz="0" w:space="0" w:color="auto"/>
                    <w:left w:val="none" w:sz="0" w:space="0" w:color="auto"/>
                    <w:bottom w:val="none" w:sz="0" w:space="0" w:color="auto"/>
                    <w:right w:val="none" w:sz="0" w:space="0" w:color="auto"/>
                  </w:divBdr>
                  <w:divsChild>
                    <w:div w:id="1711298198">
                      <w:marLeft w:val="0"/>
                      <w:marRight w:val="0"/>
                      <w:marTop w:val="0"/>
                      <w:marBottom w:val="0"/>
                      <w:divBdr>
                        <w:top w:val="none" w:sz="0" w:space="0" w:color="auto"/>
                        <w:left w:val="none" w:sz="0" w:space="0" w:color="auto"/>
                        <w:bottom w:val="none" w:sz="0" w:space="0" w:color="auto"/>
                        <w:right w:val="none" w:sz="0" w:space="0" w:color="auto"/>
                      </w:divBdr>
                      <w:divsChild>
                        <w:div w:id="304554876">
                          <w:marLeft w:val="0"/>
                          <w:marRight w:val="0"/>
                          <w:marTop w:val="0"/>
                          <w:marBottom w:val="0"/>
                          <w:divBdr>
                            <w:top w:val="none" w:sz="0" w:space="0" w:color="auto"/>
                            <w:left w:val="none" w:sz="0" w:space="0" w:color="auto"/>
                            <w:bottom w:val="none" w:sz="0" w:space="0" w:color="auto"/>
                            <w:right w:val="none" w:sz="0" w:space="0" w:color="auto"/>
                          </w:divBdr>
                        </w:div>
                      </w:divsChild>
                    </w:div>
                    <w:div w:id="1445953191">
                      <w:marLeft w:val="0"/>
                      <w:marRight w:val="0"/>
                      <w:marTop w:val="75"/>
                      <w:marBottom w:val="0"/>
                      <w:divBdr>
                        <w:top w:val="none" w:sz="0" w:space="0" w:color="auto"/>
                        <w:left w:val="none" w:sz="0" w:space="0" w:color="auto"/>
                        <w:bottom w:val="none" w:sz="0" w:space="0" w:color="auto"/>
                        <w:right w:val="none" w:sz="0" w:space="0" w:color="auto"/>
                      </w:divBdr>
                    </w:div>
                  </w:divsChild>
                </w:div>
                <w:div w:id="1194730089">
                  <w:marLeft w:val="0"/>
                  <w:marRight w:val="0"/>
                  <w:marTop w:val="0"/>
                  <w:marBottom w:val="0"/>
                  <w:divBdr>
                    <w:top w:val="none" w:sz="0" w:space="0" w:color="auto"/>
                    <w:left w:val="none" w:sz="0" w:space="0" w:color="auto"/>
                    <w:bottom w:val="none" w:sz="0" w:space="0" w:color="auto"/>
                    <w:right w:val="none" w:sz="0" w:space="0" w:color="auto"/>
                  </w:divBdr>
                  <w:divsChild>
                    <w:div w:id="15930232">
                      <w:marLeft w:val="0"/>
                      <w:marRight w:val="0"/>
                      <w:marTop w:val="0"/>
                      <w:marBottom w:val="180"/>
                      <w:divBdr>
                        <w:top w:val="none" w:sz="0" w:space="0" w:color="auto"/>
                        <w:left w:val="none" w:sz="0" w:space="0" w:color="auto"/>
                        <w:bottom w:val="none" w:sz="0" w:space="0" w:color="auto"/>
                        <w:right w:val="none" w:sz="0" w:space="0" w:color="auto"/>
                      </w:divBdr>
                    </w:div>
                    <w:div w:id="2001537054">
                      <w:marLeft w:val="0"/>
                      <w:marRight w:val="0"/>
                      <w:marTop w:val="0"/>
                      <w:marBottom w:val="180"/>
                      <w:divBdr>
                        <w:top w:val="none" w:sz="0" w:space="0" w:color="auto"/>
                        <w:left w:val="none" w:sz="0" w:space="0" w:color="auto"/>
                        <w:bottom w:val="none" w:sz="0" w:space="0" w:color="auto"/>
                        <w:right w:val="none" w:sz="0" w:space="0" w:color="auto"/>
                      </w:divBdr>
                    </w:div>
                    <w:div w:id="1113087970">
                      <w:marLeft w:val="0"/>
                      <w:marRight w:val="0"/>
                      <w:marTop w:val="0"/>
                      <w:marBottom w:val="360"/>
                      <w:divBdr>
                        <w:top w:val="none" w:sz="0" w:space="0" w:color="auto"/>
                        <w:left w:val="none" w:sz="0" w:space="0" w:color="auto"/>
                        <w:bottom w:val="none" w:sz="0" w:space="0" w:color="auto"/>
                        <w:right w:val="none" w:sz="0" w:space="0" w:color="auto"/>
                      </w:divBdr>
                      <w:divsChild>
                        <w:div w:id="2073192377">
                          <w:marLeft w:val="0"/>
                          <w:marRight w:val="0"/>
                          <w:marTop w:val="0"/>
                          <w:marBottom w:val="0"/>
                          <w:divBdr>
                            <w:top w:val="none" w:sz="0" w:space="0" w:color="auto"/>
                            <w:left w:val="none" w:sz="0" w:space="0" w:color="auto"/>
                            <w:bottom w:val="none" w:sz="0" w:space="0" w:color="auto"/>
                            <w:right w:val="none" w:sz="0" w:space="0" w:color="auto"/>
                          </w:divBdr>
                          <w:divsChild>
                            <w:div w:id="20162284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97881492">
                      <w:marLeft w:val="0"/>
                      <w:marRight w:val="0"/>
                      <w:marTop w:val="0"/>
                      <w:marBottom w:val="180"/>
                      <w:divBdr>
                        <w:top w:val="none" w:sz="0" w:space="0" w:color="auto"/>
                        <w:left w:val="none" w:sz="0" w:space="0" w:color="auto"/>
                        <w:bottom w:val="none" w:sz="0" w:space="0" w:color="auto"/>
                        <w:right w:val="none" w:sz="0" w:space="0" w:color="auto"/>
                      </w:divBdr>
                    </w:div>
                    <w:div w:id="2041126772">
                      <w:marLeft w:val="0"/>
                      <w:marRight w:val="0"/>
                      <w:marTop w:val="0"/>
                      <w:marBottom w:val="180"/>
                      <w:divBdr>
                        <w:top w:val="none" w:sz="0" w:space="0" w:color="auto"/>
                        <w:left w:val="none" w:sz="0" w:space="0" w:color="auto"/>
                        <w:bottom w:val="none" w:sz="0" w:space="0" w:color="auto"/>
                        <w:right w:val="none" w:sz="0" w:space="0" w:color="auto"/>
                      </w:divBdr>
                    </w:div>
                    <w:div w:id="610288094">
                      <w:marLeft w:val="0"/>
                      <w:marRight w:val="0"/>
                      <w:marTop w:val="0"/>
                      <w:marBottom w:val="180"/>
                      <w:divBdr>
                        <w:top w:val="none" w:sz="0" w:space="0" w:color="auto"/>
                        <w:left w:val="none" w:sz="0" w:space="0" w:color="auto"/>
                        <w:bottom w:val="none" w:sz="0" w:space="0" w:color="auto"/>
                        <w:right w:val="none" w:sz="0" w:space="0" w:color="auto"/>
                      </w:divBdr>
                    </w:div>
                    <w:div w:id="256717085">
                      <w:marLeft w:val="0"/>
                      <w:marRight w:val="0"/>
                      <w:marTop w:val="360"/>
                      <w:marBottom w:val="360"/>
                      <w:divBdr>
                        <w:top w:val="none" w:sz="0" w:space="0" w:color="auto"/>
                        <w:left w:val="none" w:sz="0" w:space="0" w:color="auto"/>
                        <w:bottom w:val="none" w:sz="0" w:space="0" w:color="auto"/>
                        <w:right w:val="none" w:sz="0" w:space="0" w:color="auto"/>
                      </w:divBdr>
                      <w:divsChild>
                        <w:div w:id="809712371">
                          <w:marLeft w:val="0"/>
                          <w:marRight w:val="0"/>
                          <w:marTop w:val="0"/>
                          <w:marBottom w:val="0"/>
                          <w:divBdr>
                            <w:top w:val="none" w:sz="0" w:space="0" w:color="auto"/>
                            <w:left w:val="none" w:sz="0" w:space="0" w:color="auto"/>
                            <w:bottom w:val="none" w:sz="0" w:space="0" w:color="auto"/>
                            <w:right w:val="none" w:sz="0" w:space="0" w:color="auto"/>
                          </w:divBdr>
                          <w:divsChild>
                            <w:div w:id="1174564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61167502">
                      <w:marLeft w:val="0"/>
                      <w:marRight w:val="0"/>
                      <w:marTop w:val="0"/>
                      <w:marBottom w:val="180"/>
                      <w:divBdr>
                        <w:top w:val="none" w:sz="0" w:space="0" w:color="auto"/>
                        <w:left w:val="none" w:sz="0" w:space="0" w:color="auto"/>
                        <w:bottom w:val="none" w:sz="0" w:space="0" w:color="auto"/>
                        <w:right w:val="none" w:sz="0" w:space="0" w:color="auto"/>
                      </w:divBdr>
                    </w:div>
                    <w:div w:id="1632323114">
                      <w:marLeft w:val="0"/>
                      <w:marRight w:val="0"/>
                      <w:marTop w:val="0"/>
                      <w:marBottom w:val="180"/>
                      <w:divBdr>
                        <w:top w:val="none" w:sz="0" w:space="0" w:color="auto"/>
                        <w:left w:val="none" w:sz="0" w:space="0" w:color="auto"/>
                        <w:bottom w:val="none" w:sz="0" w:space="0" w:color="auto"/>
                        <w:right w:val="none" w:sz="0" w:space="0" w:color="auto"/>
                      </w:divBdr>
                    </w:div>
                    <w:div w:id="1717580102">
                      <w:marLeft w:val="0"/>
                      <w:marRight w:val="0"/>
                      <w:marTop w:val="0"/>
                      <w:marBottom w:val="180"/>
                      <w:divBdr>
                        <w:top w:val="none" w:sz="0" w:space="0" w:color="auto"/>
                        <w:left w:val="none" w:sz="0" w:space="0" w:color="auto"/>
                        <w:bottom w:val="none" w:sz="0" w:space="0" w:color="auto"/>
                        <w:right w:val="none" w:sz="0" w:space="0" w:color="auto"/>
                      </w:divBdr>
                    </w:div>
                    <w:div w:id="1512180746">
                      <w:marLeft w:val="0"/>
                      <w:marRight w:val="0"/>
                      <w:marTop w:val="0"/>
                      <w:marBottom w:val="180"/>
                      <w:divBdr>
                        <w:top w:val="none" w:sz="0" w:space="0" w:color="auto"/>
                        <w:left w:val="none" w:sz="0" w:space="0" w:color="auto"/>
                        <w:bottom w:val="none" w:sz="0" w:space="0" w:color="auto"/>
                        <w:right w:val="none" w:sz="0" w:space="0" w:color="auto"/>
                      </w:divBdr>
                    </w:div>
                    <w:div w:id="1438330400">
                      <w:marLeft w:val="0"/>
                      <w:marRight w:val="0"/>
                      <w:marTop w:val="0"/>
                      <w:marBottom w:val="180"/>
                      <w:divBdr>
                        <w:top w:val="none" w:sz="0" w:space="0" w:color="auto"/>
                        <w:left w:val="none" w:sz="0" w:space="0" w:color="auto"/>
                        <w:bottom w:val="none" w:sz="0" w:space="0" w:color="auto"/>
                        <w:right w:val="none" w:sz="0" w:space="0" w:color="auto"/>
                      </w:divBdr>
                    </w:div>
                    <w:div w:id="1185940544">
                      <w:marLeft w:val="0"/>
                      <w:marRight w:val="0"/>
                      <w:marTop w:val="360"/>
                      <w:marBottom w:val="360"/>
                      <w:divBdr>
                        <w:top w:val="none" w:sz="0" w:space="0" w:color="auto"/>
                        <w:left w:val="none" w:sz="0" w:space="0" w:color="auto"/>
                        <w:bottom w:val="none" w:sz="0" w:space="0" w:color="auto"/>
                        <w:right w:val="none" w:sz="0" w:space="0" w:color="auto"/>
                      </w:divBdr>
                      <w:divsChild>
                        <w:div w:id="1801266137">
                          <w:marLeft w:val="0"/>
                          <w:marRight w:val="0"/>
                          <w:marTop w:val="0"/>
                          <w:marBottom w:val="0"/>
                          <w:divBdr>
                            <w:top w:val="none" w:sz="0" w:space="0" w:color="auto"/>
                            <w:left w:val="none" w:sz="0" w:space="0" w:color="auto"/>
                            <w:bottom w:val="none" w:sz="0" w:space="0" w:color="auto"/>
                            <w:right w:val="none" w:sz="0" w:space="0" w:color="auto"/>
                          </w:divBdr>
                          <w:divsChild>
                            <w:div w:id="5605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9816">
                      <w:marLeft w:val="0"/>
                      <w:marRight w:val="0"/>
                      <w:marTop w:val="0"/>
                      <w:marBottom w:val="180"/>
                      <w:divBdr>
                        <w:top w:val="none" w:sz="0" w:space="0" w:color="auto"/>
                        <w:left w:val="none" w:sz="0" w:space="0" w:color="auto"/>
                        <w:bottom w:val="none" w:sz="0" w:space="0" w:color="auto"/>
                        <w:right w:val="none" w:sz="0" w:space="0" w:color="auto"/>
                      </w:divBdr>
                    </w:div>
                    <w:div w:id="1755394686">
                      <w:marLeft w:val="0"/>
                      <w:marRight w:val="0"/>
                      <w:marTop w:val="0"/>
                      <w:marBottom w:val="180"/>
                      <w:divBdr>
                        <w:top w:val="none" w:sz="0" w:space="0" w:color="auto"/>
                        <w:left w:val="none" w:sz="0" w:space="0" w:color="auto"/>
                        <w:bottom w:val="none" w:sz="0" w:space="0" w:color="auto"/>
                        <w:right w:val="none" w:sz="0" w:space="0" w:color="auto"/>
                      </w:divBdr>
                    </w:div>
                    <w:div w:id="6772001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28997659">
      <w:bodyDiv w:val="1"/>
      <w:marLeft w:val="0"/>
      <w:marRight w:val="0"/>
      <w:marTop w:val="0"/>
      <w:marBottom w:val="0"/>
      <w:divBdr>
        <w:top w:val="none" w:sz="0" w:space="0" w:color="auto"/>
        <w:left w:val="none" w:sz="0" w:space="0" w:color="auto"/>
        <w:bottom w:val="none" w:sz="0" w:space="0" w:color="auto"/>
        <w:right w:val="none" w:sz="0" w:space="0" w:color="auto"/>
      </w:divBdr>
      <w:divsChild>
        <w:div w:id="271674245">
          <w:marLeft w:val="0"/>
          <w:marRight w:val="0"/>
          <w:marTop w:val="0"/>
          <w:marBottom w:val="0"/>
          <w:divBdr>
            <w:top w:val="none" w:sz="0" w:space="0" w:color="auto"/>
            <w:left w:val="none" w:sz="0" w:space="0" w:color="auto"/>
            <w:bottom w:val="none" w:sz="0" w:space="0" w:color="auto"/>
            <w:right w:val="none" w:sz="0" w:space="0" w:color="auto"/>
          </w:divBdr>
          <w:divsChild>
            <w:div w:id="534660291">
              <w:marLeft w:val="0"/>
              <w:marRight w:val="0"/>
              <w:marTop w:val="0"/>
              <w:marBottom w:val="0"/>
              <w:divBdr>
                <w:top w:val="none" w:sz="0" w:space="0" w:color="auto"/>
                <w:left w:val="none" w:sz="0" w:space="0" w:color="auto"/>
                <w:bottom w:val="none" w:sz="0" w:space="0" w:color="auto"/>
                <w:right w:val="none" w:sz="0" w:space="0" w:color="auto"/>
              </w:divBdr>
              <w:divsChild>
                <w:div w:id="1556577002">
                  <w:marLeft w:val="0"/>
                  <w:marRight w:val="0"/>
                  <w:marTop w:val="120"/>
                  <w:marBottom w:val="0"/>
                  <w:divBdr>
                    <w:top w:val="none" w:sz="0" w:space="0" w:color="auto"/>
                    <w:left w:val="none" w:sz="0" w:space="0" w:color="auto"/>
                    <w:bottom w:val="none" w:sz="0" w:space="0" w:color="auto"/>
                    <w:right w:val="none" w:sz="0" w:space="0" w:color="auto"/>
                  </w:divBdr>
                  <w:divsChild>
                    <w:div w:id="1116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709111">
          <w:marLeft w:val="0"/>
          <w:marRight w:val="0"/>
          <w:marTop w:val="0"/>
          <w:marBottom w:val="0"/>
          <w:divBdr>
            <w:top w:val="none" w:sz="0" w:space="0" w:color="auto"/>
            <w:left w:val="none" w:sz="0" w:space="0" w:color="auto"/>
            <w:bottom w:val="none" w:sz="0" w:space="0" w:color="auto"/>
            <w:right w:val="none" w:sz="0" w:space="0" w:color="auto"/>
          </w:divBdr>
          <w:divsChild>
            <w:div w:id="1096098576">
              <w:marLeft w:val="0"/>
              <w:marRight w:val="0"/>
              <w:marTop w:val="0"/>
              <w:marBottom w:val="0"/>
              <w:divBdr>
                <w:top w:val="none" w:sz="0" w:space="0" w:color="auto"/>
                <w:left w:val="none" w:sz="0" w:space="0" w:color="auto"/>
                <w:bottom w:val="none" w:sz="0" w:space="0" w:color="auto"/>
                <w:right w:val="none" w:sz="0" w:space="0" w:color="auto"/>
              </w:divBdr>
              <w:divsChild>
                <w:div w:id="834997467">
                  <w:marLeft w:val="0"/>
                  <w:marRight w:val="0"/>
                  <w:marTop w:val="0"/>
                  <w:marBottom w:val="360"/>
                  <w:divBdr>
                    <w:top w:val="none" w:sz="0" w:space="0" w:color="auto"/>
                    <w:left w:val="none" w:sz="0" w:space="0" w:color="auto"/>
                    <w:bottom w:val="none" w:sz="0" w:space="0" w:color="auto"/>
                    <w:right w:val="none" w:sz="0" w:space="0" w:color="auto"/>
                  </w:divBdr>
                  <w:divsChild>
                    <w:div w:id="1481456091">
                      <w:marLeft w:val="0"/>
                      <w:marRight w:val="0"/>
                      <w:marTop w:val="0"/>
                      <w:marBottom w:val="0"/>
                      <w:divBdr>
                        <w:top w:val="none" w:sz="0" w:space="0" w:color="auto"/>
                        <w:left w:val="none" w:sz="0" w:space="0" w:color="auto"/>
                        <w:bottom w:val="none" w:sz="0" w:space="0" w:color="auto"/>
                        <w:right w:val="none" w:sz="0" w:space="0" w:color="auto"/>
                      </w:divBdr>
                      <w:divsChild>
                        <w:div w:id="931739437">
                          <w:marLeft w:val="0"/>
                          <w:marRight w:val="0"/>
                          <w:marTop w:val="0"/>
                          <w:marBottom w:val="0"/>
                          <w:divBdr>
                            <w:top w:val="none" w:sz="0" w:space="0" w:color="auto"/>
                            <w:left w:val="none" w:sz="0" w:space="0" w:color="auto"/>
                            <w:bottom w:val="none" w:sz="0" w:space="0" w:color="auto"/>
                            <w:right w:val="none" w:sz="0" w:space="0" w:color="auto"/>
                          </w:divBdr>
                          <w:divsChild>
                            <w:div w:id="1514951877">
                              <w:marLeft w:val="0"/>
                              <w:marRight w:val="0"/>
                              <w:marTop w:val="0"/>
                              <w:marBottom w:val="0"/>
                              <w:divBdr>
                                <w:top w:val="none" w:sz="0" w:space="0" w:color="auto"/>
                                <w:left w:val="none" w:sz="0" w:space="0" w:color="auto"/>
                                <w:bottom w:val="none" w:sz="0" w:space="0" w:color="auto"/>
                                <w:right w:val="none" w:sz="0" w:space="0" w:color="auto"/>
                              </w:divBdr>
                              <w:divsChild>
                                <w:div w:id="423918469">
                                  <w:marLeft w:val="0"/>
                                  <w:marRight w:val="0"/>
                                  <w:marTop w:val="0"/>
                                  <w:marBottom w:val="0"/>
                                  <w:divBdr>
                                    <w:top w:val="none" w:sz="0" w:space="0" w:color="auto"/>
                                    <w:left w:val="none" w:sz="0" w:space="0" w:color="auto"/>
                                    <w:bottom w:val="none" w:sz="0" w:space="0" w:color="auto"/>
                                    <w:right w:val="none" w:sz="0" w:space="0" w:color="auto"/>
                                  </w:divBdr>
                                  <w:divsChild>
                                    <w:div w:id="1578131663">
                                      <w:marLeft w:val="0"/>
                                      <w:marRight w:val="0"/>
                                      <w:marTop w:val="0"/>
                                      <w:marBottom w:val="0"/>
                                      <w:divBdr>
                                        <w:top w:val="none" w:sz="0" w:space="0" w:color="auto"/>
                                        <w:left w:val="none" w:sz="0" w:space="0" w:color="auto"/>
                                        <w:bottom w:val="none" w:sz="0" w:space="0" w:color="auto"/>
                                        <w:right w:val="none" w:sz="0" w:space="0" w:color="auto"/>
                                      </w:divBdr>
                                      <w:divsChild>
                                        <w:div w:id="1900164275">
                                          <w:marLeft w:val="0"/>
                                          <w:marRight w:val="0"/>
                                          <w:marTop w:val="0"/>
                                          <w:marBottom w:val="0"/>
                                          <w:divBdr>
                                            <w:top w:val="none" w:sz="0" w:space="0" w:color="auto"/>
                                            <w:left w:val="none" w:sz="0" w:space="0" w:color="auto"/>
                                            <w:bottom w:val="none" w:sz="0" w:space="0" w:color="auto"/>
                                            <w:right w:val="none" w:sz="0" w:space="0" w:color="auto"/>
                                          </w:divBdr>
                                          <w:divsChild>
                                            <w:div w:id="761948574">
                                              <w:marLeft w:val="0"/>
                                              <w:marRight w:val="0"/>
                                              <w:marTop w:val="0"/>
                                              <w:marBottom w:val="0"/>
                                              <w:divBdr>
                                                <w:top w:val="none" w:sz="0" w:space="0" w:color="auto"/>
                                                <w:left w:val="none" w:sz="0" w:space="0" w:color="auto"/>
                                                <w:bottom w:val="none" w:sz="0" w:space="0" w:color="auto"/>
                                                <w:right w:val="none" w:sz="0" w:space="0" w:color="auto"/>
                                              </w:divBdr>
                                              <w:divsChild>
                                                <w:div w:id="1859152898">
                                                  <w:marLeft w:val="-15"/>
                                                  <w:marRight w:val="-15"/>
                                                  <w:marTop w:val="0"/>
                                                  <w:marBottom w:val="0"/>
                                                  <w:divBdr>
                                                    <w:top w:val="none" w:sz="0" w:space="0" w:color="auto"/>
                                                    <w:left w:val="none" w:sz="0" w:space="0" w:color="auto"/>
                                                    <w:bottom w:val="none" w:sz="0" w:space="0" w:color="auto"/>
                                                    <w:right w:val="none" w:sz="0" w:space="0" w:color="auto"/>
                                                  </w:divBdr>
                                                </w:div>
                                                <w:div w:id="8983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057571">
                  <w:marLeft w:val="0"/>
                  <w:marRight w:val="0"/>
                  <w:marTop w:val="0"/>
                  <w:marBottom w:val="0"/>
                  <w:divBdr>
                    <w:top w:val="none" w:sz="0" w:space="0" w:color="auto"/>
                    <w:left w:val="none" w:sz="0" w:space="0" w:color="auto"/>
                    <w:bottom w:val="none" w:sz="0" w:space="0" w:color="auto"/>
                    <w:right w:val="none" w:sz="0" w:space="0" w:color="auto"/>
                  </w:divBdr>
                  <w:divsChild>
                    <w:div w:id="1147209972">
                      <w:marLeft w:val="0"/>
                      <w:marRight w:val="0"/>
                      <w:marTop w:val="0"/>
                      <w:marBottom w:val="180"/>
                      <w:divBdr>
                        <w:top w:val="none" w:sz="0" w:space="0" w:color="auto"/>
                        <w:left w:val="none" w:sz="0" w:space="0" w:color="auto"/>
                        <w:bottom w:val="none" w:sz="0" w:space="0" w:color="auto"/>
                        <w:right w:val="none" w:sz="0" w:space="0" w:color="auto"/>
                      </w:divBdr>
                    </w:div>
                    <w:div w:id="41641906">
                      <w:marLeft w:val="0"/>
                      <w:marRight w:val="0"/>
                      <w:marTop w:val="0"/>
                      <w:marBottom w:val="180"/>
                      <w:divBdr>
                        <w:top w:val="none" w:sz="0" w:space="0" w:color="auto"/>
                        <w:left w:val="none" w:sz="0" w:space="0" w:color="auto"/>
                        <w:bottom w:val="none" w:sz="0" w:space="0" w:color="auto"/>
                        <w:right w:val="none" w:sz="0" w:space="0" w:color="auto"/>
                      </w:divBdr>
                    </w:div>
                    <w:div w:id="10879156">
                      <w:marLeft w:val="0"/>
                      <w:marRight w:val="0"/>
                      <w:marTop w:val="0"/>
                      <w:marBottom w:val="360"/>
                      <w:divBdr>
                        <w:top w:val="none" w:sz="0" w:space="0" w:color="auto"/>
                        <w:left w:val="none" w:sz="0" w:space="0" w:color="auto"/>
                        <w:bottom w:val="none" w:sz="0" w:space="0" w:color="auto"/>
                        <w:right w:val="none" w:sz="0" w:space="0" w:color="auto"/>
                      </w:divBdr>
                      <w:divsChild>
                        <w:div w:id="1581215962">
                          <w:marLeft w:val="0"/>
                          <w:marRight w:val="0"/>
                          <w:marTop w:val="0"/>
                          <w:marBottom w:val="0"/>
                          <w:divBdr>
                            <w:top w:val="none" w:sz="0" w:space="0" w:color="auto"/>
                            <w:left w:val="none" w:sz="0" w:space="0" w:color="auto"/>
                            <w:bottom w:val="none" w:sz="0" w:space="0" w:color="auto"/>
                            <w:right w:val="none" w:sz="0" w:space="0" w:color="auto"/>
                          </w:divBdr>
                          <w:divsChild>
                            <w:div w:id="107944860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77087202">
                      <w:marLeft w:val="0"/>
                      <w:marRight w:val="0"/>
                      <w:marTop w:val="0"/>
                      <w:marBottom w:val="180"/>
                      <w:divBdr>
                        <w:top w:val="none" w:sz="0" w:space="0" w:color="auto"/>
                        <w:left w:val="none" w:sz="0" w:space="0" w:color="auto"/>
                        <w:bottom w:val="none" w:sz="0" w:space="0" w:color="auto"/>
                        <w:right w:val="none" w:sz="0" w:space="0" w:color="auto"/>
                      </w:divBdr>
                    </w:div>
                    <w:div w:id="1706906556">
                      <w:marLeft w:val="0"/>
                      <w:marRight w:val="0"/>
                      <w:marTop w:val="0"/>
                      <w:marBottom w:val="180"/>
                      <w:divBdr>
                        <w:top w:val="none" w:sz="0" w:space="0" w:color="auto"/>
                        <w:left w:val="none" w:sz="0" w:space="0" w:color="auto"/>
                        <w:bottom w:val="none" w:sz="0" w:space="0" w:color="auto"/>
                        <w:right w:val="none" w:sz="0" w:space="0" w:color="auto"/>
                      </w:divBdr>
                    </w:div>
                    <w:div w:id="1725106075">
                      <w:marLeft w:val="0"/>
                      <w:marRight w:val="0"/>
                      <w:marTop w:val="0"/>
                      <w:marBottom w:val="180"/>
                      <w:divBdr>
                        <w:top w:val="none" w:sz="0" w:space="0" w:color="auto"/>
                        <w:left w:val="none" w:sz="0" w:space="0" w:color="auto"/>
                        <w:bottom w:val="none" w:sz="0" w:space="0" w:color="auto"/>
                        <w:right w:val="none" w:sz="0" w:space="0" w:color="auto"/>
                      </w:divBdr>
                    </w:div>
                    <w:div w:id="1564295422">
                      <w:marLeft w:val="0"/>
                      <w:marRight w:val="0"/>
                      <w:marTop w:val="360"/>
                      <w:marBottom w:val="360"/>
                      <w:divBdr>
                        <w:top w:val="none" w:sz="0" w:space="0" w:color="auto"/>
                        <w:left w:val="none" w:sz="0" w:space="0" w:color="auto"/>
                        <w:bottom w:val="none" w:sz="0" w:space="0" w:color="auto"/>
                        <w:right w:val="none" w:sz="0" w:space="0" w:color="auto"/>
                      </w:divBdr>
                      <w:divsChild>
                        <w:div w:id="2128695404">
                          <w:marLeft w:val="0"/>
                          <w:marRight w:val="0"/>
                          <w:marTop w:val="0"/>
                          <w:marBottom w:val="0"/>
                          <w:divBdr>
                            <w:top w:val="none" w:sz="0" w:space="0" w:color="auto"/>
                            <w:left w:val="none" w:sz="0" w:space="0" w:color="auto"/>
                            <w:bottom w:val="none" w:sz="0" w:space="0" w:color="auto"/>
                            <w:right w:val="none" w:sz="0" w:space="0" w:color="auto"/>
                          </w:divBdr>
                          <w:divsChild>
                            <w:div w:id="12979516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1202944">
                      <w:marLeft w:val="0"/>
                      <w:marRight w:val="0"/>
                      <w:marTop w:val="0"/>
                      <w:marBottom w:val="180"/>
                      <w:divBdr>
                        <w:top w:val="none" w:sz="0" w:space="0" w:color="auto"/>
                        <w:left w:val="none" w:sz="0" w:space="0" w:color="auto"/>
                        <w:bottom w:val="none" w:sz="0" w:space="0" w:color="auto"/>
                        <w:right w:val="none" w:sz="0" w:space="0" w:color="auto"/>
                      </w:divBdr>
                    </w:div>
                    <w:div w:id="618876519">
                      <w:marLeft w:val="0"/>
                      <w:marRight w:val="0"/>
                      <w:marTop w:val="0"/>
                      <w:marBottom w:val="180"/>
                      <w:divBdr>
                        <w:top w:val="none" w:sz="0" w:space="0" w:color="auto"/>
                        <w:left w:val="none" w:sz="0" w:space="0" w:color="auto"/>
                        <w:bottom w:val="none" w:sz="0" w:space="0" w:color="auto"/>
                        <w:right w:val="none" w:sz="0" w:space="0" w:color="auto"/>
                      </w:divBdr>
                    </w:div>
                    <w:div w:id="1410730566">
                      <w:marLeft w:val="0"/>
                      <w:marRight w:val="0"/>
                      <w:marTop w:val="0"/>
                      <w:marBottom w:val="180"/>
                      <w:divBdr>
                        <w:top w:val="none" w:sz="0" w:space="0" w:color="auto"/>
                        <w:left w:val="none" w:sz="0" w:space="0" w:color="auto"/>
                        <w:bottom w:val="none" w:sz="0" w:space="0" w:color="auto"/>
                        <w:right w:val="none" w:sz="0" w:space="0" w:color="auto"/>
                      </w:divBdr>
                    </w:div>
                    <w:div w:id="662587827">
                      <w:marLeft w:val="0"/>
                      <w:marRight w:val="0"/>
                      <w:marTop w:val="0"/>
                      <w:marBottom w:val="0"/>
                      <w:divBdr>
                        <w:top w:val="none" w:sz="0" w:space="0" w:color="auto"/>
                        <w:left w:val="none" w:sz="0" w:space="0" w:color="auto"/>
                        <w:bottom w:val="none" w:sz="0" w:space="0" w:color="auto"/>
                        <w:right w:val="none" w:sz="0" w:space="0" w:color="auto"/>
                      </w:divBdr>
                      <w:divsChild>
                        <w:div w:id="772359617">
                          <w:marLeft w:val="0"/>
                          <w:marRight w:val="0"/>
                          <w:marTop w:val="0"/>
                          <w:marBottom w:val="0"/>
                          <w:divBdr>
                            <w:top w:val="none" w:sz="0" w:space="0" w:color="auto"/>
                            <w:left w:val="none" w:sz="0" w:space="0" w:color="auto"/>
                            <w:bottom w:val="none" w:sz="0" w:space="0" w:color="auto"/>
                            <w:right w:val="none" w:sz="0" w:space="0" w:color="auto"/>
                          </w:divBdr>
                        </w:div>
                      </w:divsChild>
                    </w:div>
                    <w:div w:id="1952006029">
                      <w:marLeft w:val="0"/>
                      <w:marRight w:val="0"/>
                      <w:marTop w:val="60"/>
                      <w:marBottom w:val="0"/>
                      <w:divBdr>
                        <w:top w:val="none" w:sz="0" w:space="0" w:color="auto"/>
                        <w:left w:val="none" w:sz="0" w:space="0" w:color="auto"/>
                        <w:bottom w:val="none" w:sz="0" w:space="0" w:color="auto"/>
                        <w:right w:val="none" w:sz="0" w:space="0" w:color="auto"/>
                      </w:divBdr>
                    </w:div>
                    <w:div w:id="696589002">
                      <w:marLeft w:val="0"/>
                      <w:marRight w:val="0"/>
                      <w:marTop w:val="0"/>
                      <w:marBottom w:val="180"/>
                      <w:divBdr>
                        <w:top w:val="none" w:sz="0" w:space="0" w:color="auto"/>
                        <w:left w:val="none" w:sz="0" w:space="0" w:color="auto"/>
                        <w:bottom w:val="none" w:sz="0" w:space="0" w:color="auto"/>
                        <w:right w:val="none" w:sz="0" w:space="0" w:color="auto"/>
                      </w:divBdr>
                    </w:div>
                    <w:div w:id="950867138">
                      <w:marLeft w:val="0"/>
                      <w:marRight w:val="0"/>
                      <w:marTop w:val="0"/>
                      <w:marBottom w:val="180"/>
                      <w:divBdr>
                        <w:top w:val="none" w:sz="0" w:space="0" w:color="auto"/>
                        <w:left w:val="none" w:sz="0" w:space="0" w:color="auto"/>
                        <w:bottom w:val="none" w:sz="0" w:space="0" w:color="auto"/>
                        <w:right w:val="none" w:sz="0" w:space="0" w:color="auto"/>
                      </w:divBdr>
                    </w:div>
                    <w:div w:id="1388412758">
                      <w:marLeft w:val="0"/>
                      <w:marRight w:val="0"/>
                      <w:marTop w:val="0"/>
                      <w:marBottom w:val="180"/>
                      <w:divBdr>
                        <w:top w:val="none" w:sz="0" w:space="0" w:color="auto"/>
                        <w:left w:val="none" w:sz="0" w:space="0" w:color="auto"/>
                        <w:bottom w:val="none" w:sz="0" w:space="0" w:color="auto"/>
                        <w:right w:val="none" w:sz="0" w:space="0" w:color="auto"/>
                      </w:divBdr>
                    </w:div>
                    <w:div w:id="833106267">
                      <w:marLeft w:val="0"/>
                      <w:marRight w:val="0"/>
                      <w:marTop w:val="0"/>
                      <w:marBottom w:val="180"/>
                      <w:divBdr>
                        <w:top w:val="none" w:sz="0" w:space="0" w:color="auto"/>
                        <w:left w:val="none" w:sz="0" w:space="0" w:color="auto"/>
                        <w:bottom w:val="none" w:sz="0" w:space="0" w:color="auto"/>
                        <w:right w:val="none" w:sz="0" w:space="0" w:color="auto"/>
                      </w:divBdr>
                    </w:div>
                    <w:div w:id="1945576723">
                      <w:marLeft w:val="0"/>
                      <w:marRight w:val="0"/>
                      <w:marTop w:val="0"/>
                      <w:marBottom w:val="180"/>
                      <w:divBdr>
                        <w:top w:val="none" w:sz="0" w:space="0" w:color="auto"/>
                        <w:left w:val="none" w:sz="0" w:space="0" w:color="auto"/>
                        <w:bottom w:val="none" w:sz="0" w:space="0" w:color="auto"/>
                        <w:right w:val="none" w:sz="0" w:space="0" w:color="auto"/>
                      </w:divBdr>
                    </w:div>
                    <w:div w:id="1476488927">
                      <w:marLeft w:val="0"/>
                      <w:marRight w:val="0"/>
                      <w:marTop w:val="0"/>
                      <w:marBottom w:val="180"/>
                      <w:divBdr>
                        <w:top w:val="none" w:sz="0" w:space="0" w:color="auto"/>
                        <w:left w:val="none" w:sz="0" w:space="0" w:color="auto"/>
                        <w:bottom w:val="none" w:sz="0" w:space="0" w:color="auto"/>
                        <w:right w:val="none" w:sz="0" w:space="0" w:color="auto"/>
                      </w:divBdr>
                    </w:div>
                    <w:div w:id="2005620837">
                      <w:marLeft w:val="0"/>
                      <w:marRight w:val="0"/>
                      <w:marTop w:val="0"/>
                      <w:marBottom w:val="180"/>
                      <w:divBdr>
                        <w:top w:val="none" w:sz="0" w:space="0" w:color="auto"/>
                        <w:left w:val="none" w:sz="0" w:space="0" w:color="auto"/>
                        <w:bottom w:val="none" w:sz="0" w:space="0" w:color="auto"/>
                        <w:right w:val="none" w:sz="0" w:space="0" w:color="auto"/>
                      </w:divBdr>
                    </w:div>
                    <w:div w:id="107986936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48195893">
      <w:bodyDiv w:val="1"/>
      <w:marLeft w:val="0"/>
      <w:marRight w:val="0"/>
      <w:marTop w:val="0"/>
      <w:marBottom w:val="0"/>
      <w:divBdr>
        <w:top w:val="none" w:sz="0" w:space="0" w:color="auto"/>
        <w:left w:val="none" w:sz="0" w:space="0" w:color="auto"/>
        <w:bottom w:val="none" w:sz="0" w:space="0" w:color="auto"/>
        <w:right w:val="none" w:sz="0" w:space="0" w:color="auto"/>
      </w:divBdr>
      <w:divsChild>
        <w:div w:id="78721026">
          <w:marLeft w:val="0"/>
          <w:marRight w:val="0"/>
          <w:marTop w:val="0"/>
          <w:marBottom w:val="0"/>
          <w:divBdr>
            <w:top w:val="none" w:sz="0" w:space="0" w:color="auto"/>
            <w:left w:val="none" w:sz="0" w:space="0" w:color="auto"/>
            <w:bottom w:val="none" w:sz="0" w:space="0" w:color="auto"/>
            <w:right w:val="none" w:sz="0" w:space="0" w:color="auto"/>
          </w:divBdr>
          <w:divsChild>
            <w:div w:id="1721515453">
              <w:marLeft w:val="0"/>
              <w:marRight w:val="0"/>
              <w:marTop w:val="0"/>
              <w:marBottom w:val="0"/>
              <w:divBdr>
                <w:top w:val="none" w:sz="0" w:space="0" w:color="auto"/>
                <w:left w:val="none" w:sz="0" w:space="0" w:color="auto"/>
                <w:bottom w:val="none" w:sz="0" w:space="0" w:color="auto"/>
                <w:right w:val="none" w:sz="0" w:space="0" w:color="auto"/>
              </w:divBdr>
              <w:divsChild>
                <w:div w:id="1827478903">
                  <w:marLeft w:val="0"/>
                  <w:marRight w:val="0"/>
                  <w:marTop w:val="120"/>
                  <w:marBottom w:val="0"/>
                  <w:divBdr>
                    <w:top w:val="none" w:sz="0" w:space="0" w:color="auto"/>
                    <w:left w:val="none" w:sz="0" w:space="0" w:color="auto"/>
                    <w:bottom w:val="none" w:sz="0" w:space="0" w:color="auto"/>
                    <w:right w:val="none" w:sz="0" w:space="0" w:color="auto"/>
                  </w:divBdr>
                  <w:divsChild>
                    <w:div w:id="901867313">
                      <w:marLeft w:val="0"/>
                      <w:marRight w:val="0"/>
                      <w:marTop w:val="0"/>
                      <w:marBottom w:val="0"/>
                      <w:divBdr>
                        <w:top w:val="none" w:sz="0" w:space="0" w:color="auto"/>
                        <w:left w:val="none" w:sz="0" w:space="0" w:color="auto"/>
                        <w:bottom w:val="none" w:sz="0" w:space="0" w:color="auto"/>
                        <w:right w:val="none" w:sz="0" w:space="0" w:color="auto"/>
                      </w:divBdr>
                      <w:divsChild>
                        <w:div w:id="2111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09696">
          <w:marLeft w:val="0"/>
          <w:marRight w:val="0"/>
          <w:marTop w:val="0"/>
          <w:marBottom w:val="0"/>
          <w:divBdr>
            <w:top w:val="none" w:sz="0" w:space="0" w:color="auto"/>
            <w:left w:val="none" w:sz="0" w:space="0" w:color="auto"/>
            <w:bottom w:val="none" w:sz="0" w:space="0" w:color="auto"/>
            <w:right w:val="none" w:sz="0" w:space="0" w:color="auto"/>
          </w:divBdr>
          <w:divsChild>
            <w:div w:id="529614771">
              <w:marLeft w:val="0"/>
              <w:marRight w:val="0"/>
              <w:marTop w:val="0"/>
              <w:marBottom w:val="0"/>
              <w:divBdr>
                <w:top w:val="none" w:sz="0" w:space="0" w:color="auto"/>
                <w:left w:val="none" w:sz="0" w:space="0" w:color="auto"/>
                <w:bottom w:val="none" w:sz="0" w:space="0" w:color="auto"/>
                <w:right w:val="none" w:sz="0" w:space="0" w:color="auto"/>
              </w:divBdr>
              <w:divsChild>
                <w:div w:id="1941797245">
                  <w:marLeft w:val="0"/>
                  <w:marRight w:val="0"/>
                  <w:marTop w:val="0"/>
                  <w:marBottom w:val="360"/>
                  <w:divBdr>
                    <w:top w:val="none" w:sz="0" w:space="0" w:color="auto"/>
                    <w:left w:val="none" w:sz="0" w:space="0" w:color="auto"/>
                    <w:bottom w:val="none" w:sz="0" w:space="0" w:color="auto"/>
                    <w:right w:val="none" w:sz="0" w:space="0" w:color="auto"/>
                  </w:divBdr>
                  <w:divsChild>
                    <w:div w:id="1264453510">
                      <w:marLeft w:val="0"/>
                      <w:marRight w:val="0"/>
                      <w:marTop w:val="0"/>
                      <w:marBottom w:val="0"/>
                      <w:divBdr>
                        <w:top w:val="none" w:sz="0" w:space="0" w:color="auto"/>
                        <w:left w:val="none" w:sz="0" w:space="0" w:color="auto"/>
                        <w:bottom w:val="none" w:sz="0" w:space="0" w:color="auto"/>
                        <w:right w:val="none" w:sz="0" w:space="0" w:color="auto"/>
                      </w:divBdr>
                      <w:divsChild>
                        <w:div w:id="1588422368">
                          <w:marLeft w:val="0"/>
                          <w:marRight w:val="0"/>
                          <w:marTop w:val="0"/>
                          <w:marBottom w:val="0"/>
                          <w:divBdr>
                            <w:top w:val="none" w:sz="0" w:space="0" w:color="auto"/>
                            <w:left w:val="none" w:sz="0" w:space="0" w:color="auto"/>
                            <w:bottom w:val="none" w:sz="0" w:space="0" w:color="auto"/>
                            <w:right w:val="none" w:sz="0" w:space="0" w:color="auto"/>
                          </w:divBdr>
                        </w:div>
                      </w:divsChild>
                    </w:div>
                    <w:div w:id="452333759">
                      <w:marLeft w:val="0"/>
                      <w:marRight w:val="0"/>
                      <w:marTop w:val="75"/>
                      <w:marBottom w:val="0"/>
                      <w:divBdr>
                        <w:top w:val="none" w:sz="0" w:space="0" w:color="auto"/>
                        <w:left w:val="none" w:sz="0" w:space="0" w:color="auto"/>
                        <w:bottom w:val="none" w:sz="0" w:space="0" w:color="auto"/>
                        <w:right w:val="none" w:sz="0" w:space="0" w:color="auto"/>
                      </w:divBdr>
                    </w:div>
                  </w:divsChild>
                </w:div>
                <w:div w:id="1899395945">
                  <w:marLeft w:val="0"/>
                  <w:marRight w:val="0"/>
                  <w:marTop w:val="0"/>
                  <w:marBottom w:val="0"/>
                  <w:divBdr>
                    <w:top w:val="none" w:sz="0" w:space="0" w:color="auto"/>
                    <w:left w:val="none" w:sz="0" w:space="0" w:color="auto"/>
                    <w:bottom w:val="none" w:sz="0" w:space="0" w:color="auto"/>
                    <w:right w:val="none" w:sz="0" w:space="0" w:color="auto"/>
                  </w:divBdr>
                  <w:divsChild>
                    <w:div w:id="853376789">
                      <w:marLeft w:val="0"/>
                      <w:marRight w:val="0"/>
                      <w:marTop w:val="0"/>
                      <w:marBottom w:val="360"/>
                      <w:divBdr>
                        <w:top w:val="none" w:sz="0" w:space="0" w:color="auto"/>
                        <w:left w:val="none" w:sz="0" w:space="0" w:color="auto"/>
                        <w:bottom w:val="none" w:sz="0" w:space="0" w:color="auto"/>
                        <w:right w:val="none" w:sz="0" w:space="0" w:color="auto"/>
                      </w:divBdr>
                      <w:divsChild>
                        <w:div w:id="201289225">
                          <w:marLeft w:val="0"/>
                          <w:marRight w:val="0"/>
                          <w:marTop w:val="0"/>
                          <w:marBottom w:val="0"/>
                          <w:divBdr>
                            <w:top w:val="none" w:sz="0" w:space="0" w:color="auto"/>
                            <w:left w:val="none" w:sz="0" w:space="0" w:color="auto"/>
                            <w:bottom w:val="single" w:sz="6" w:space="0" w:color="D0D0D0"/>
                            <w:right w:val="none" w:sz="0" w:space="0" w:color="auto"/>
                          </w:divBdr>
                        </w:div>
                        <w:div w:id="982809280">
                          <w:marLeft w:val="0"/>
                          <w:marRight w:val="0"/>
                          <w:marTop w:val="0"/>
                          <w:marBottom w:val="0"/>
                          <w:divBdr>
                            <w:top w:val="none" w:sz="0" w:space="0" w:color="auto"/>
                            <w:left w:val="none" w:sz="0" w:space="0" w:color="auto"/>
                            <w:bottom w:val="none" w:sz="0" w:space="0" w:color="auto"/>
                            <w:right w:val="none" w:sz="0" w:space="0" w:color="auto"/>
                          </w:divBdr>
                          <w:divsChild>
                            <w:div w:id="1285111064">
                              <w:marLeft w:val="0"/>
                              <w:marRight w:val="0"/>
                              <w:marTop w:val="0"/>
                              <w:marBottom w:val="0"/>
                              <w:divBdr>
                                <w:top w:val="none" w:sz="0" w:space="0" w:color="auto"/>
                                <w:left w:val="none" w:sz="0" w:space="0" w:color="auto"/>
                                <w:bottom w:val="none" w:sz="0" w:space="0" w:color="auto"/>
                                <w:right w:val="none" w:sz="0" w:space="0" w:color="auto"/>
                              </w:divBdr>
                              <w:divsChild>
                                <w:div w:id="1494107879">
                                  <w:marLeft w:val="0"/>
                                  <w:marRight w:val="0"/>
                                  <w:marTop w:val="0"/>
                                  <w:marBottom w:val="0"/>
                                  <w:divBdr>
                                    <w:top w:val="none" w:sz="0" w:space="0" w:color="auto"/>
                                    <w:left w:val="none" w:sz="0" w:space="0" w:color="auto"/>
                                    <w:bottom w:val="none" w:sz="0" w:space="0" w:color="auto"/>
                                    <w:right w:val="none" w:sz="0" w:space="0" w:color="auto"/>
                                  </w:divBdr>
                                </w:div>
                                <w:div w:id="1779446953">
                                  <w:marLeft w:val="0"/>
                                  <w:marRight w:val="0"/>
                                  <w:marTop w:val="0"/>
                                  <w:marBottom w:val="0"/>
                                  <w:divBdr>
                                    <w:top w:val="none" w:sz="0" w:space="0" w:color="auto"/>
                                    <w:left w:val="none" w:sz="0" w:space="0" w:color="auto"/>
                                    <w:bottom w:val="none" w:sz="0" w:space="0" w:color="auto"/>
                                    <w:right w:val="none" w:sz="0" w:space="0" w:color="auto"/>
                                  </w:divBdr>
                                  <w:divsChild>
                                    <w:div w:id="6726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7940">
                              <w:marLeft w:val="0"/>
                              <w:marRight w:val="0"/>
                              <w:marTop w:val="0"/>
                              <w:marBottom w:val="0"/>
                              <w:divBdr>
                                <w:top w:val="none" w:sz="0" w:space="0" w:color="auto"/>
                                <w:left w:val="none" w:sz="0" w:space="0" w:color="auto"/>
                                <w:bottom w:val="none" w:sz="0" w:space="0" w:color="auto"/>
                                <w:right w:val="none" w:sz="0" w:space="0" w:color="auto"/>
                              </w:divBdr>
                              <w:divsChild>
                                <w:div w:id="1780562752">
                                  <w:marLeft w:val="0"/>
                                  <w:marRight w:val="0"/>
                                  <w:marTop w:val="0"/>
                                  <w:marBottom w:val="0"/>
                                  <w:divBdr>
                                    <w:top w:val="none" w:sz="0" w:space="0" w:color="auto"/>
                                    <w:left w:val="none" w:sz="0" w:space="0" w:color="auto"/>
                                    <w:bottom w:val="none" w:sz="0" w:space="0" w:color="auto"/>
                                    <w:right w:val="none" w:sz="0" w:space="0" w:color="auto"/>
                                  </w:divBdr>
                                </w:div>
                                <w:div w:id="1471554145">
                                  <w:marLeft w:val="0"/>
                                  <w:marRight w:val="0"/>
                                  <w:marTop w:val="0"/>
                                  <w:marBottom w:val="0"/>
                                  <w:divBdr>
                                    <w:top w:val="none" w:sz="0" w:space="0" w:color="auto"/>
                                    <w:left w:val="none" w:sz="0" w:space="0" w:color="auto"/>
                                    <w:bottom w:val="none" w:sz="0" w:space="0" w:color="auto"/>
                                    <w:right w:val="none" w:sz="0" w:space="0" w:color="auto"/>
                                  </w:divBdr>
                                  <w:divsChild>
                                    <w:div w:id="6882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4020">
                              <w:marLeft w:val="0"/>
                              <w:marRight w:val="0"/>
                              <w:marTop w:val="0"/>
                              <w:marBottom w:val="0"/>
                              <w:divBdr>
                                <w:top w:val="none" w:sz="0" w:space="0" w:color="auto"/>
                                <w:left w:val="none" w:sz="0" w:space="0" w:color="auto"/>
                                <w:bottom w:val="none" w:sz="0" w:space="0" w:color="auto"/>
                                <w:right w:val="none" w:sz="0" w:space="0" w:color="auto"/>
                              </w:divBdr>
                              <w:divsChild>
                                <w:div w:id="255406429">
                                  <w:marLeft w:val="0"/>
                                  <w:marRight w:val="0"/>
                                  <w:marTop w:val="0"/>
                                  <w:marBottom w:val="0"/>
                                  <w:divBdr>
                                    <w:top w:val="none" w:sz="0" w:space="0" w:color="auto"/>
                                    <w:left w:val="none" w:sz="0" w:space="0" w:color="auto"/>
                                    <w:bottom w:val="none" w:sz="0" w:space="0" w:color="auto"/>
                                    <w:right w:val="none" w:sz="0" w:space="0" w:color="auto"/>
                                  </w:divBdr>
                                </w:div>
                                <w:div w:id="624652390">
                                  <w:marLeft w:val="0"/>
                                  <w:marRight w:val="0"/>
                                  <w:marTop w:val="0"/>
                                  <w:marBottom w:val="0"/>
                                  <w:divBdr>
                                    <w:top w:val="none" w:sz="0" w:space="0" w:color="auto"/>
                                    <w:left w:val="none" w:sz="0" w:space="0" w:color="auto"/>
                                    <w:bottom w:val="none" w:sz="0" w:space="0" w:color="auto"/>
                                    <w:right w:val="none" w:sz="0" w:space="0" w:color="auto"/>
                                  </w:divBdr>
                                  <w:divsChild>
                                    <w:div w:id="16672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105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71567117">
                      <w:marLeft w:val="0"/>
                      <w:marRight w:val="0"/>
                      <w:marTop w:val="0"/>
                      <w:marBottom w:val="180"/>
                      <w:divBdr>
                        <w:top w:val="none" w:sz="0" w:space="0" w:color="auto"/>
                        <w:left w:val="none" w:sz="0" w:space="0" w:color="auto"/>
                        <w:bottom w:val="none" w:sz="0" w:space="0" w:color="auto"/>
                        <w:right w:val="none" w:sz="0" w:space="0" w:color="auto"/>
                      </w:divBdr>
                    </w:div>
                    <w:div w:id="1695770092">
                      <w:marLeft w:val="0"/>
                      <w:marRight w:val="0"/>
                      <w:marTop w:val="0"/>
                      <w:marBottom w:val="180"/>
                      <w:divBdr>
                        <w:top w:val="none" w:sz="0" w:space="0" w:color="auto"/>
                        <w:left w:val="none" w:sz="0" w:space="0" w:color="auto"/>
                        <w:bottom w:val="none" w:sz="0" w:space="0" w:color="auto"/>
                        <w:right w:val="none" w:sz="0" w:space="0" w:color="auto"/>
                      </w:divBdr>
                    </w:div>
                    <w:div w:id="2120643293">
                      <w:marLeft w:val="0"/>
                      <w:marRight w:val="0"/>
                      <w:marTop w:val="0"/>
                      <w:marBottom w:val="360"/>
                      <w:divBdr>
                        <w:top w:val="none" w:sz="0" w:space="0" w:color="auto"/>
                        <w:left w:val="none" w:sz="0" w:space="0" w:color="auto"/>
                        <w:bottom w:val="none" w:sz="0" w:space="0" w:color="auto"/>
                        <w:right w:val="none" w:sz="0" w:space="0" w:color="auto"/>
                      </w:divBdr>
                      <w:divsChild>
                        <w:div w:id="1327854220">
                          <w:marLeft w:val="0"/>
                          <w:marRight w:val="0"/>
                          <w:marTop w:val="360"/>
                          <w:marBottom w:val="360"/>
                          <w:divBdr>
                            <w:top w:val="none" w:sz="0" w:space="0" w:color="auto"/>
                            <w:left w:val="none" w:sz="0" w:space="0" w:color="auto"/>
                            <w:bottom w:val="none" w:sz="0" w:space="0" w:color="auto"/>
                            <w:right w:val="none" w:sz="0" w:space="0" w:color="auto"/>
                          </w:divBdr>
                          <w:divsChild>
                            <w:div w:id="9149699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26978088">
                      <w:marLeft w:val="0"/>
                      <w:marRight w:val="0"/>
                      <w:marTop w:val="0"/>
                      <w:marBottom w:val="180"/>
                      <w:divBdr>
                        <w:top w:val="none" w:sz="0" w:space="0" w:color="auto"/>
                        <w:left w:val="none" w:sz="0" w:space="0" w:color="auto"/>
                        <w:bottom w:val="none" w:sz="0" w:space="0" w:color="auto"/>
                        <w:right w:val="none" w:sz="0" w:space="0" w:color="auto"/>
                      </w:divBdr>
                    </w:div>
                    <w:div w:id="1067729645">
                      <w:marLeft w:val="0"/>
                      <w:marRight w:val="0"/>
                      <w:marTop w:val="0"/>
                      <w:marBottom w:val="180"/>
                      <w:divBdr>
                        <w:top w:val="none" w:sz="0" w:space="0" w:color="auto"/>
                        <w:left w:val="none" w:sz="0" w:space="0" w:color="auto"/>
                        <w:bottom w:val="none" w:sz="0" w:space="0" w:color="auto"/>
                        <w:right w:val="none" w:sz="0" w:space="0" w:color="auto"/>
                      </w:divBdr>
                    </w:div>
                    <w:div w:id="589586794">
                      <w:marLeft w:val="0"/>
                      <w:marRight w:val="0"/>
                      <w:marTop w:val="0"/>
                      <w:marBottom w:val="180"/>
                      <w:divBdr>
                        <w:top w:val="none" w:sz="0" w:space="0" w:color="auto"/>
                        <w:left w:val="none" w:sz="0" w:space="0" w:color="auto"/>
                        <w:bottom w:val="none" w:sz="0" w:space="0" w:color="auto"/>
                        <w:right w:val="none" w:sz="0" w:space="0" w:color="auto"/>
                      </w:divBdr>
                    </w:div>
                    <w:div w:id="1136487682">
                      <w:marLeft w:val="0"/>
                      <w:marRight w:val="0"/>
                      <w:marTop w:val="0"/>
                      <w:marBottom w:val="180"/>
                      <w:divBdr>
                        <w:top w:val="none" w:sz="0" w:space="0" w:color="auto"/>
                        <w:left w:val="none" w:sz="0" w:space="0" w:color="auto"/>
                        <w:bottom w:val="none" w:sz="0" w:space="0" w:color="auto"/>
                        <w:right w:val="none" w:sz="0" w:space="0" w:color="auto"/>
                      </w:divBdr>
                    </w:div>
                    <w:div w:id="1461877185">
                      <w:marLeft w:val="0"/>
                      <w:marRight w:val="0"/>
                      <w:marTop w:val="360"/>
                      <w:marBottom w:val="360"/>
                      <w:divBdr>
                        <w:top w:val="none" w:sz="0" w:space="0" w:color="auto"/>
                        <w:left w:val="none" w:sz="0" w:space="0" w:color="auto"/>
                        <w:bottom w:val="none" w:sz="0" w:space="0" w:color="auto"/>
                        <w:right w:val="none" w:sz="0" w:space="0" w:color="auto"/>
                      </w:divBdr>
                      <w:divsChild>
                        <w:div w:id="1762993210">
                          <w:marLeft w:val="0"/>
                          <w:marRight w:val="0"/>
                          <w:marTop w:val="360"/>
                          <w:marBottom w:val="360"/>
                          <w:divBdr>
                            <w:top w:val="none" w:sz="0" w:space="0" w:color="auto"/>
                            <w:left w:val="none" w:sz="0" w:space="0" w:color="auto"/>
                            <w:bottom w:val="none" w:sz="0" w:space="0" w:color="auto"/>
                            <w:right w:val="none" w:sz="0" w:space="0" w:color="auto"/>
                          </w:divBdr>
                          <w:divsChild>
                            <w:div w:id="683111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91256898">
                      <w:marLeft w:val="0"/>
                      <w:marRight w:val="0"/>
                      <w:marTop w:val="0"/>
                      <w:marBottom w:val="180"/>
                      <w:divBdr>
                        <w:top w:val="none" w:sz="0" w:space="0" w:color="auto"/>
                        <w:left w:val="none" w:sz="0" w:space="0" w:color="auto"/>
                        <w:bottom w:val="none" w:sz="0" w:space="0" w:color="auto"/>
                        <w:right w:val="none" w:sz="0" w:space="0" w:color="auto"/>
                      </w:divBdr>
                    </w:div>
                    <w:div w:id="62333482">
                      <w:marLeft w:val="0"/>
                      <w:marRight w:val="0"/>
                      <w:marTop w:val="0"/>
                      <w:marBottom w:val="180"/>
                      <w:divBdr>
                        <w:top w:val="none" w:sz="0" w:space="0" w:color="auto"/>
                        <w:left w:val="none" w:sz="0" w:space="0" w:color="auto"/>
                        <w:bottom w:val="none" w:sz="0" w:space="0" w:color="auto"/>
                        <w:right w:val="none" w:sz="0" w:space="0" w:color="auto"/>
                      </w:divBdr>
                    </w:div>
                    <w:div w:id="1250382847">
                      <w:marLeft w:val="0"/>
                      <w:marRight w:val="0"/>
                      <w:marTop w:val="0"/>
                      <w:marBottom w:val="180"/>
                      <w:divBdr>
                        <w:top w:val="none" w:sz="0" w:space="0" w:color="auto"/>
                        <w:left w:val="none" w:sz="0" w:space="0" w:color="auto"/>
                        <w:bottom w:val="none" w:sz="0" w:space="0" w:color="auto"/>
                        <w:right w:val="none" w:sz="0" w:space="0" w:color="auto"/>
                      </w:divBdr>
                    </w:div>
                    <w:div w:id="217592089">
                      <w:marLeft w:val="0"/>
                      <w:marRight w:val="0"/>
                      <w:marTop w:val="0"/>
                      <w:marBottom w:val="180"/>
                      <w:divBdr>
                        <w:top w:val="none" w:sz="0" w:space="0" w:color="auto"/>
                        <w:left w:val="none" w:sz="0" w:space="0" w:color="auto"/>
                        <w:bottom w:val="none" w:sz="0" w:space="0" w:color="auto"/>
                        <w:right w:val="none" w:sz="0" w:space="0" w:color="auto"/>
                      </w:divBdr>
                    </w:div>
                    <w:div w:id="432896926">
                      <w:marLeft w:val="0"/>
                      <w:marRight w:val="0"/>
                      <w:marTop w:val="0"/>
                      <w:marBottom w:val="180"/>
                      <w:divBdr>
                        <w:top w:val="none" w:sz="0" w:space="0" w:color="auto"/>
                        <w:left w:val="none" w:sz="0" w:space="0" w:color="auto"/>
                        <w:bottom w:val="none" w:sz="0" w:space="0" w:color="auto"/>
                        <w:right w:val="none" w:sz="0" w:space="0" w:color="auto"/>
                      </w:divBdr>
                    </w:div>
                    <w:div w:id="32772563">
                      <w:marLeft w:val="0"/>
                      <w:marRight w:val="0"/>
                      <w:marTop w:val="360"/>
                      <w:marBottom w:val="360"/>
                      <w:divBdr>
                        <w:top w:val="none" w:sz="0" w:space="0" w:color="auto"/>
                        <w:left w:val="none" w:sz="0" w:space="0" w:color="auto"/>
                        <w:bottom w:val="none" w:sz="0" w:space="0" w:color="auto"/>
                        <w:right w:val="none" w:sz="0" w:space="0" w:color="auto"/>
                      </w:divBdr>
                      <w:divsChild>
                        <w:div w:id="1311442624">
                          <w:marLeft w:val="0"/>
                          <w:marRight w:val="0"/>
                          <w:marTop w:val="480"/>
                          <w:marBottom w:val="480"/>
                          <w:divBdr>
                            <w:top w:val="none" w:sz="0" w:space="0" w:color="auto"/>
                            <w:left w:val="none" w:sz="0" w:space="0" w:color="auto"/>
                            <w:bottom w:val="none" w:sz="0" w:space="0" w:color="auto"/>
                            <w:right w:val="none" w:sz="0" w:space="0" w:color="auto"/>
                          </w:divBdr>
                          <w:divsChild>
                            <w:div w:id="1466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6212">
                      <w:marLeft w:val="0"/>
                      <w:marRight w:val="0"/>
                      <w:marTop w:val="0"/>
                      <w:marBottom w:val="180"/>
                      <w:divBdr>
                        <w:top w:val="none" w:sz="0" w:space="0" w:color="auto"/>
                        <w:left w:val="none" w:sz="0" w:space="0" w:color="auto"/>
                        <w:bottom w:val="none" w:sz="0" w:space="0" w:color="auto"/>
                        <w:right w:val="none" w:sz="0" w:space="0" w:color="auto"/>
                      </w:divBdr>
                    </w:div>
                    <w:div w:id="141196641">
                      <w:marLeft w:val="0"/>
                      <w:marRight w:val="0"/>
                      <w:marTop w:val="0"/>
                      <w:marBottom w:val="180"/>
                      <w:divBdr>
                        <w:top w:val="none" w:sz="0" w:space="0" w:color="auto"/>
                        <w:left w:val="none" w:sz="0" w:space="0" w:color="auto"/>
                        <w:bottom w:val="none" w:sz="0" w:space="0" w:color="auto"/>
                        <w:right w:val="none" w:sz="0" w:space="0" w:color="auto"/>
                      </w:divBdr>
                    </w:div>
                    <w:div w:id="488835659">
                      <w:marLeft w:val="0"/>
                      <w:marRight w:val="0"/>
                      <w:marTop w:val="0"/>
                      <w:marBottom w:val="180"/>
                      <w:divBdr>
                        <w:top w:val="none" w:sz="0" w:space="0" w:color="auto"/>
                        <w:left w:val="none" w:sz="0" w:space="0" w:color="auto"/>
                        <w:bottom w:val="none" w:sz="0" w:space="0" w:color="auto"/>
                        <w:right w:val="none" w:sz="0" w:space="0" w:color="auto"/>
                      </w:divBdr>
                    </w:div>
                    <w:div w:id="1631207065">
                      <w:marLeft w:val="0"/>
                      <w:marRight w:val="0"/>
                      <w:marTop w:val="0"/>
                      <w:marBottom w:val="180"/>
                      <w:divBdr>
                        <w:top w:val="none" w:sz="0" w:space="0" w:color="auto"/>
                        <w:left w:val="none" w:sz="0" w:space="0" w:color="auto"/>
                        <w:bottom w:val="none" w:sz="0" w:space="0" w:color="auto"/>
                        <w:right w:val="none" w:sz="0" w:space="0" w:color="auto"/>
                      </w:divBdr>
                    </w:div>
                    <w:div w:id="419108714">
                      <w:marLeft w:val="0"/>
                      <w:marRight w:val="0"/>
                      <w:marTop w:val="0"/>
                      <w:marBottom w:val="180"/>
                      <w:divBdr>
                        <w:top w:val="none" w:sz="0" w:space="0" w:color="auto"/>
                        <w:left w:val="none" w:sz="0" w:space="0" w:color="auto"/>
                        <w:bottom w:val="none" w:sz="0" w:space="0" w:color="auto"/>
                        <w:right w:val="none" w:sz="0" w:space="0" w:color="auto"/>
                      </w:divBdr>
                    </w:div>
                    <w:div w:id="1526599182">
                      <w:marLeft w:val="0"/>
                      <w:marRight w:val="0"/>
                      <w:marTop w:val="0"/>
                      <w:marBottom w:val="180"/>
                      <w:divBdr>
                        <w:top w:val="none" w:sz="0" w:space="0" w:color="auto"/>
                        <w:left w:val="none" w:sz="0" w:space="0" w:color="auto"/>
                        <w:bottom w:val="none" w:sz="0" w:space="0" w:color="auto"/>
                        <w:right w:val="none" w:sz="0" w:space="0" w:color="auto"/>
                      </w:divBdr>
                    </w:div>
                    <w:div w:id="761409959">
                      <w:marLeft w:val="0"/>
                      <w:marRight w:val="0"/>
                      <w:marTop w:val="0"/>
                      <w:marBottom w:val="180"/>
                      <w:divBdr>
                        <w:top w:val="none" w:sz="0" w:space="0" w:color="auto"/>
                        <w:left w:val="none" w:sz="0" w:space="0" w:color="auto"/>
                        <w:bottom w:val="none" w:sz="0" w:space="0" w:color="auto"/>
                        <w:right w:val="none" w:sz="0" w:space="0" w:color="auto"/>
                      </w:divBdr>
                    </w:div>
                    <w:div w:id="1799227827">
                      <w:marLeft w:val="0"/>
                      <w:marRight w:val="0"/>
                      <w:marTop w:val="0"/>
                      <w:marBottom w:val="180"/>
                      <w:divBdr>
                        <w:top w:val="none" w:sz="0" w:space="0" w:color="auto"/>
                        <w:left w:val="none" w:sz="0" w:space="0" w:color="auto"/>
                        <w:bottom w:val="none" w:sz="0" w:space="0" w:color="auto"/>
                        <w:right w:val="none" w:sz="0" w:space="0" w:color="auto"/>
                      </w:divBdr>
                    </w:div>
                    <w:div w:id="383138542">
                      <w:marLeft w:val="0"/>
                      <w:marRight w:val="0"/>
                      <w:marTop w:val="0"/>
                      <w:marBottom w:val="180"/>
                      <w:divBdr>
                        <w:top w:val="none" w:sz="0" w:space="0" w:color="auto"/>
                        <w:left w:val="none" w:sz="0" w:space="0" w:color="auto"/>
                        <w:bottom w:val="none" w:sz="0" w:space="0" w:color="auto"/>
                        <w:right w:val="none" w:sz="0" w:space="0" w:color="auto"/>
                      </w:divBdr>
                    </w:div>
                    <w:div w:id="1521550237">
                      <w:marLeft w:val="0"/>
                      <w:marRight w:val="0"/>
                      <w:marTop w:val="0"/>
                      <w:marBottom w:val="180"/>
                      <w:divBdr>
                        <w:top w:val="none" w:sz="0" w:space="0" w:color="auto"/>
                        <w:left w:val="none" w:sz="0" w:space="0" w:color="auto"/>
                        <w:bottom w:val="none" w:sz="0" w:space="0" w:color="auto"/>
                        <w:right w:val="none" w:sz="0" w:space="0" w:color="auto"/>
                      </w:divBdr>
                    </w:div>
                    <w:div w:id="623998343">
                      <w:marLeft w:val="0"/>
                      <w:marRight w:val="0"/>
                      <w:marTop w:val="0"/>
                      <w:marBottom w:val="180"/>
                      <w:divBdr>
                        <w:top w:val="none" w:sz="0" w:space="0" w:color="auto"/>
                        <w:left w:val="none" w:sz="0" w:space="0" w:color="auto"/>
                        <w:bottom w:val="none" w:sz="0" w:space="0" w:color="auto"/>
                        <w:right w:val="none" w:sz="0" w:space="0" w:color="auto"/>
                      </w:divBdr>
                    </w:div>
                    <w:div w:id="1500920777">
                      <w:marLeft w:val="0"/>
                      <w:marRight w:val="0"/>
                      <w:marTop w:val="0"/>
                      <w:marBottom w:val="180"/>
                      <w:divBdr>
                        <w:top w:val="none" w:sz="0" w:space="0" w:color="auto"/>
                        <w:left w:val="none" w:sz="0" w:space="0" w:color="auto"/>
                        <w:bottom w:val="none" w:sz="0" w:space="0" w:color="auto"/>
                        <w:right w:val="none" w:sz="0" w:space="0" w:color="auto"/>
                      </w:divBdr>
                    </w:div>
                    <w:div w:id="599723544">
                      <w:marLeft w:val="0"/>
                      <w:marRight w:val="0"/>
                      <w:marTop w:val="0"/>
                      <w:marBottom w:val="180"/>
                      <w:divBdr>
                        <w:top w:val="none" w:sz="0" w:space="0" w:color="auto"/>
                        <w:left w:val="none" w:sz="0" w:space="0" w:color="auto"/>
                        <w:bottom w:val="none" w:sz="0" w:space="0" w:color="auto"/>
                        <w:right w:val="none" w:sz="0" w:space="0" w:color="auto"/>
                      </w:divBdr>
                    </w:div>
                    <w:div w:id="903107884">
                      <w:marLeft w:val="0"/>
                      <w:marRight w:val="0"/>
                      <w:marTop w:val="0"/>
                      <w:marBottom w:val="180"/>
                      <w:divBdr>
                        <w:top w:val="none" w:sz="0" w:space="0" w:color="auto"/>
                        <w:left w:val="none" w:sz="0" w:space="0" w:color="auto"/>
                        <w:bottom w:val="none" w:sz="0" w:space="0" w:color="auto"/>
                        <w:right w:val="none" w:sz="0" w:space="0" w:color="auto"/>
                      </w:divBdr>
                    </w:div>
                    <w:div w:id="239408236">
                      <w:marLeft w:val="0"/>
                      <w:marRight w:val="0"/>
                      <w:marTop w:val="0"/>
                      <w:marBottom w:val="180"/>
                      <w:divBdr>
                        <w:top w:val="none" w:sz="0" w:space="0" w:color="auto"/>
                        <w:left w:val="none" w:sz="0" w:space="0" w:color="auto"/>
                        <w:bottom w:val="none" w:sz="0" w:space="0" w:color="auto"/>
                        <w:right w:val="none" w:sz="0" w:space="0" w:color="auto"/>
                      </w:divBdr>
                    </w:div>
                    <w:div w:id="80952620">
                      <w:marLeft w:val="0"/>
                      <w:marRight w:val="0"/>
                      <w:marTop w:val="0"/>
                      <w:marBottom w:val="180"/>
                      <w:divBdr>
                        <w:top w:val="none" w:sz="0" w:space="0" w:color="auto"/>
                        <w:left w:val="none" w:sz="0" w:space="0" w:color="auto"/>
                        <w:bottom w:val="none" w:sz="0" w:space="0" w:color="auto"/>
                        <w:right w:val="none" w:sz="0" w:space="0" w:color="auto"/>
                      </w:divBdr>
                    </w:div>
                    <w:div w:id="1642228780">
                      <w:marLeft w:val="0"/>
                      <w:marRight w:val="0"/>
                      <w:marTop w:val="0"/>
                      <w:marBottom w:val="180"/>
                      <w:divBdr>
                        <w:top w:val="none" w:sz="0" w:space="0" w:color="auto"/>
                        <w:left w:val="none" w:sz="0" w:space="0" w:color="auto"/>
                        <w:bottom w:val="none" w:sz="0" w:space="0" w:color="auto"/>
                        <w:right w:val="none" w:sz="0" w:space="0" w:color="auto"/>
                      </w:divBdr>
                    </w:div>
                    <w:div w:id="1857963761">
                      <w:marLeft w:val="0"/>
                      <w:marRight w:val="0"/>
                      <w:marTop w:val="0"/>
                      <w:marBottom w:val="180"/>
                      <w:divBdr>
                        <w:top w:val="none" w:sz="0" w:space="0" w:color="auto"/>
                        <w:left w:val="none" w:sz="0" w:space="0" w:color="auto"/>
                        <w:bottom w:val="none" w:sz="0" w:space="0" w:color="auto"/>
                        <w:right w:val="none" w:sz="0" w:space="0" w:color="auto"/>
                      </w:divBdr>
                    </w:div>
                    <w:div w:id="453914664">
                      <w:marLeft w:val="0"/>
                      <w:marRight w:val="0"/>
                      <w:marTop w:val="0"/>
                      <w:marBottom w:val="180"/>
                      <w:divBdr>
                        <w:top w:val="none" w:sz="0" w:space="0" w:color="auto"/>
                        <w:left w:val="none" w:sz="0" w:space="0" w:color="auto"/>
                        <w:bottom w:val="none" w:sz="0" w:space="0" w:color="auto"/>
                        <w:right w:val="none" w:sz="0" w:space="0" w:color="auto"/>
                      </w:divBdr>
                    </w:div>
                    <w:div w:id="206976730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253973215">
      <w:bodyDiv w:val="1"/>
      <w:marLeft w:val="0"/>
      <w:marRight w:val="0"/>
      <w:marTop w:val="0"/>
      <w:marBottom w:val="0"/>
      <w:divBdr>
        <w:top w:val="none" w:sz="0" w:space="0" w:color="auto"/>
        <w:left w:val="none" w:sz="0" w:space="0" w:color="auto"/>
        <w:bottom w:val="none" w:sz="0" w:space="0" w:color="auto"/>
        <w:right w:val="none" w:sz="0" w:space="0" w:color="auto"/>
      </w:divBdr>
      <w:divsChild>
        <w:div w:id="331879922">
          <w:marLeft w:val="0"/>
          <w:marRight w:val="0"/>
          <w:marTop w:val="0"/>
          <w:marBottom w:val="0"/>
          <w:divBdr>
            <w:top w:val="none" w:sz="0" w:space="0" w:color="auto"/>
            <w:left w:val="none" w:sz="0" w:space="0" w:color="auto"/>
            <w:bottom w:val="none" w:sz="0" w:space="0" w:color="auto"/>
            <w:right w:val="none" w:sz="0" w:space="0" w:color="auto"/>
          </w:divBdr>
          <w:divsChild>
            <w:div w:id="1716612244">
              <w:marLeft w:val="0"/>
              <w:marRight w:val="0"/>
              <w:marTop w:val="0"/>
              <w:marBottom w:val="0"/>
              <w:divBdr>
                <w:top w:val="none" w:sz="0" w:space="0" w:color="auto"/>
                <w:left w:val="none" w:sz="0" w:space="0" w:color="auto"/>
                <w:bottom w:val="none" w:sz="0" w:space="0" w:color="auto"/>
                <w:right w:val="none" w:sz="0" w:space="0" w:color="auto"/>
              </w:divBdr>
              <w:divsChild>
                <w:div w:id="1145007808">
                  <w:marLeft w:val="0"/>
                  <w:marRight w:val="0"/>
                  <w:marTop w:val="120"/>
                  <w:marBottom w:val="0"/>
                  <w:divBdr>
                    <w:top w:val="none" w:sz="0" w:space="0" w:color="auto"/>
                    <w:left w:val="none" w:sz="0" w:space="0" w:color="auto"/>
                    <w:bottom w:val="none" w:sz="0" w:space="0" w:color="auto"/>
                    <w:right w:val="none" w:sz="0" w:space="0" w:color="auto"/>
                  </w:divBdr>
                  <w:divsChild>
                    <w:div w:id="9490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11188">
          <w:marLeft w:val="0"/>
          <w:marRight w:val="0"/>
          <w:marTop w:val="0"/>
          <w:marBottom w:val="0"/>
          <w:divBdr>
            <w:top w:val="none" w:sz="0" w:space="0" w:color="auto"/>
            <w:left w:val="none" w:sz="0" w:space="0" w:color="auto"/>
            <w:bottom w:val="none" w:sz="0" w:space="0" w:color="auto"/>
            <w:right w:val="none" w:sz="0" w:space="0" w:color="auto"/>
          </w:divBdr>
          <w:divsChild>
            <w:div w:id="60294777">
              <w:marLeft w:val="0"/>
              <w:marRight w:val="0"/>
              <w:marTop w:val="0"/>
              <w:marBottom w:val="0"/>
              <w:divBdr>
                <w:top w:val="none" w:sz="0" w:space="0" w:color="auto"/>
                <w:left w:val="none" w:sz="0" w:space="0" w:color="auto"/>
                <w:bottom w:val="none" w:sz="0" w:space="0" w:color="auto"/>
                <w:right w:val="none" w:sz="0" w:space="0" w:color="auto"/>
              </w:divBdr>
              <w:divsChild>
                <w:div w:id="2037122974">
                  <w:marLeft w:val="0"/>
                  <w:marRight w:val="0"/>
                  <w:marTop w:val="0"/>
                  <w:marBottom w:val="360"/>
                  <w:divBdr>
                    <w:top w:val="none" w:sz="0" w:space="0" w:color="auto"/>
                    <w:left w:val="none" w:sz="0" w:space="0" w:color="auto"/>
                    <w:bottom w:val="none" w:sz="0" w:space="0" w:color="auto"/>
                    <w:right w:val="none" w:sz="0" w:space="0" w:color="auto"/>
                  </w:divBdr>
                  <w:divsChild>
                    <w:div w:id="1441952011">
                      <w:marLeft w:val="0"/>
                      <w:marRight w:val="0"/>
                      <w:marTop w:val="0"/>
                      <w:marBottom w:val="0"/>
                      <w:divBdr>
                        <w:top w:val="none" w:sz="0" w:space="0" w:color="auto"/>
                        <w:left w:val="none" w:sz="0" w:space="0" w:color="auto"/>
                        <w:bottom w:val="none" w:sz="0" w:space="0" w:color="auto"/>
                        <w:right w:val="none" w:sz="0" w:space="0" w:color="auto"/>
                      </w:divBdr>
                      <w:divsChild>
                        <w:div w:id="1969817366">
                          <w:marLeft w:val="0"/>
                          <w:marRight w:val="0"/>
                          <w:marTop w:val="0"/>
                          <w:marBottom w:val="0"/>
                          <w:divBdr>
                            <w:top w:val="none" w:sz="0" w:space="0" w:color="auto"/>
                            <w:left w:val="none" w:sz="0" w:space="0" w:color="auto"/>
                            <w:bottom w:val="none" w:sz="0" w:space="0" w:color="auto"/>
                            <w:right w:val="none" w:sz="0" w:space="0" w:color="auto"/>
                          </w:divBdr>
                        </w:div>
                      </w:divsChild>
                    </w:div>
                    <w:div w:id="1463230699">
                      <w:marLeft w:val="0"/>
                      <w:marRight w:val="0"/>
                      <w:marTop w:val="75"/>
                      <w:marBottom w:val="0"/>
                      <w:divBdr>
                        <w:top w:val="none" w:sz="0" w:space="0" w:color="auto"/>
                        <w:left w:val="none" w:sz="0" w:space="0" w:color="auto"/>
                        <w:bottom w:val="none" w:sz="0" w:space="0" w:color="auto"/>
                        <w:right w:val="none" w:sz="0" w:space="0" w:color="auto"/>
                      </w:divBdr>
                    </w:div>
                  </w:divsChild>
                </w:div>
                <w:div w:id="2023779265">
                  <w:marLeft w:val="0"/>
                  <w:marRight w:val="0"/>
                  <w:marTop w:val="0"/>
                  <w:marBottom w:val="0"/>
                  <w:divBdr>
                    <w:top w:val="none" w:sz="0" w:space="0" w:color="auto"/>
                    <w:left w:val="none" w:sz="0" w:space="0" w:color="auto"/>
                    <w:bottom w:val="none" w:sz="0" w:space="0" w:color="auto"/>
                    <w:right w:val="none" w:sz="0" w:space="0" w:color="auto"/>
                  </w:divBdr>
                  <w:divsChild>
                    <w:div w:id="1399980536">
                      <w:marLeft w:val="0"/>
                      <w:marRight w:val="0"/>
                      <w:marTop w:val="0"/>
                      <w:marBottom w:val="180"/>
                      <w:divBdr>
                        <w:top w:val="none" w:sz="0" w:space="0" w:color="auto"/>
                        <w:left w:val="none" w:sz="0" w:space="0" w:color="auto"/>
                        <w:bottom w:val="none" w:sz="0" w:space="0" w:color="auto"/>
                        <w:right w:val="none" w:sz="0" w:space="0" w:color="auto"/>
                      </w:divBdr>
                    </w:div>
                    <w:div w:id="364716428">
                      <w:marLeft w:val="0"/>
                      <w:marRight w:val="0"/>
                      <w:marTop w:val="0"/>
                      <w:marBottom w:val="180"/>
                      <w:divBdr>
                        <w:top w:val="none" w:sz="0" w:space="0" w:color="auto"/>
                        <w:left w:val="none" w:sz="0" w:space="0" w:color="auto"/>
                        <w:bottom w:val="none" w:sz="0" w:space="0" w:color="auto"/>
                        <w:right w:val="none" w:sz="0" w:space="0" w:color="auto"/>
                      </w:divBdr>
                    </w:div>
                    <w:div w:id="420175836">
                      <w:marLeft w:val="0"/>
                      <w:marRight w:val="0"/>
                      <w:marTop w:val="0"/>
                      <w:marBottom w:val="360"/>
                      <w:divBdr>
                        <w:top w:val="none" w:sz="0" w:space="0" w:color="auto"/>
                        <w:left w:val="none" w:sz="0" w:space="0" w:color="auto"/>
                        <w:bottom w:val="none" w:sz="0" w:space="0" w:color="auto"/>
                        <w:right w:val="none" w:sz="0" w:space="0" w:color="auto"/>
                      </w:divBdr>
                      <w:divsChild>
                        <w:div w:id="56058460">
                          <w:marLeft w:val="0"/>
                          <w:marRight w:val="0"/>
                          <w:marTop w:val="0"/>
                          <w:marBottom w:val="0"/>
                          <w:divBdr>
                            <w:top w:val="none" w:sz="0" w:space="0" w:color="auto"/>
                            <w:left w:val="none" w:sz="0" w:space="0" w:color="auto"/>
                            <w:bottom w:val="none" w:sz="0" w:space="0" w:color="auto"/>
                            <w:right w:val="none" w:sz="0" w:space="0" w:color="auto"/>
                          </w:divBdr>
                          <w:divsChild>
                            <w:div w:id="126115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39445143">
                      <w:marLeft w:val="0"/>
                      <w:marRight w:val="0"/>
                      <w:marTop w:val="0"/>
                      <w:marBottom w:val="180"/>
                      <w:divBdr>
                        <w:top w:val="none" w:sz="0" w:space="0" w:color="auto"/>
                        <w:left w:val="none" w:sz="0" w:space="0" w:color="auto"/>
                        <w:bottom w:val="none" w:sz="0" w:space="0" w:color="auto"/>
                        <w:right w:val="none" w:sz="0" w:space="0" w:color="auto"/>
                      </w:divBdr>
                    </w:div>
                    <w:div w:id="1617592021">
                      <w:marLeft w:val="0"/>
                      <w:marRight w:val="0"/>
                      <w:marTop w:val="0"/>
                      <w:marBottom w:val="180"/>
                      <w:divBdr>
                        <w:top w:val="none" w:sz="0" w:space="0" w:color="auto"/>
                        <w:left w:val="none" w:sz="0" w:space="0" w:color="auto"/>
                        <w:bottom w:val="none" w:sz="0" w:space="0" w:color="auto"/>
                        <w:right w:val="none" w:sz="0" w:space="0" w:color="auto"/>
                      </w:divBdr>
                    </w:div>
                    <w:div w:id="1327242143">
                      <w:marLeft w:val="0"/>
                      <w:marRight w:val="0"/>
                      <w:marTop w:val="0"/>
                      <w:marBottom w:val="180"/>
                      <w:divBdr>
                        <w:top w:val="none" w:sz="0" w:space="0" w:color="auto"/>
                        <w:left w:val="none" w:sz="0" w:space="0" w:color="auto"/>
                        <w:bottom w:val="none" w:sz="0" w:space="0" w:color="auto"/>
                        <w:right w:val="none" w:sz="0" w:space="0" w:color="auto"/>
                      </w:divBdr>
                    </w:div>
                    <w:div w:id="536625458">
                      <w:marLeft w:val="0"/>
                      <w:marRight w:val="0"/>
                      <w:marTop w:val="0"/>
                      <w:marBottom w:val="180"/>
                      <w:divBdr>
                        <w:top w:val="none" w:sz="0" w:space="0" w:color="auto"/>
                        <w:left w:val="none" w:sz="0" w:space="0" w:color="auto"/>
                        <w:bottom w:val="none" w:sz="0" w:space="0" w:color="auto"/>
                        <w:right w:val="none" w:sz="0" w:space="0" w:color="auto"/>
                      </w:divBdr>
                    </w:div>
                    <w:div w:id="251161263">
                      <w:marLeft w:val="0"/>
                      <w:marRight w:val="0"/>
                      <w:marTop w:val="360"/>
                      <w:marBottom w:val="360"/>
                      <w:divBdr>
                        <w:top w:val="none" w:sz="0" w:space="0" w:color="auto"/>
                        <w:left w:val="none" w:sz="0" w:space="0" w:color="auto"/>
                        <w:bottom w:val="none" w:sz="0" w:space="0" w:color="auto"/>
                        <w:right w:val="none" w:sz="0" w:space="0" w:color="auto"/>
                      </w:divBdr>
                      <w:divsChild>
                        <w:div w:id="986663651">
                          <w:marLeft w:val="0"/>
                          <w:marRight w:val="0"/>
                          <w:marTop w:val="0"/>
                          <w:marBottom w:val="0"/>
                          <w:divBdr>
                            <w:top w:val="none" w:sz="0" w:space="0" w:color="auto"/>
                            <w:left w:val="none" w:sz="0" w:space="0" w:color="auto"/>
                            <w:bottom w:val="none" w:sz="0" w:space="0" w:color="auto"/>
                            <w:right w:val="none" w:sz="0" w:space="0" w:color="auto"/>
                          </w:divBdr>
                          <w:divsChild>
                            <w:div w:id="5984117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498142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55529045">
      <w:bodyDiv w:val="1"/>
      <w:marLeft w:val="0"/>
      <w:marRight w:val="0"/>
      <w:marTop w:val="0"/>
      <w:marBottom w:val="0"/>
      <w:divBdr>
        <w:top w:val="none" w:sz="0" w:space="0" w:color="auto"/>
        <w:left w:val="none" w:sz="0" w:space="0" w:color="auto"/>
        <w:bottom w:val="none" w:sz="0" w:space="0" w:color="auto"/>
        <w:right w:val="none" w:sz="0" w:space="0" w:color="auto"/>
      </w:divBdr>
      <w:divsChild>
        <w:div w:id="1979453778">
          <w:marLeft w:val="0"/>
          <w:marRight w:val="0"/>
          <w:marTop w:val="0"/>
          <w:marBottom w:val="0"/>
          <w:divBdr>
            <w:top w:val="none" w:sz="0" w:space="0" w:color="auto"/>
            <w:left w:val="none" w:sz="0" w:space="0" w:color="auto"/>
            <w:bottom w:val="none" w:sz="0" w:space="0" w:color="auto"/>
            <w:right w:val="none" w:sz="0" w:space="0" w:color="auto"/>
          </w:divBdr>
          <w:divsChild>
            <w:div w:id="1013412608">
              <w:marLeft w:val="0"/>
              <w:marRight w:val="0"/>
              <w:marTop w:val="0"/>
              <w:marBottom w:val="0"/>
              <w:divBdr>
                <w:top w:val="none" w:sz="0" w:space="0" w:color="auto"/>
                <w:left w:val="none" w:sz="0" w:space="0" w:color="auto"/>
                <w:bottom w:val="none" w:sz="0" w:space="0" w:color="auto"/>
                <w:right w:val="none" w:sz="0" w:space="0" w:color="auto"/>
              </w:divBdr>
              <w:divsChild>
                <w:div w:id="1366101595">
                  <w:marLeft w:val="0"/>
                  <w:marRight w:val="0"/>
                  <w:marTop w:val="120"/>
                  <w:marBottom w:val="0"/>
                  <w:divBdr>
                    <w:top w:val="none" w:sz="0" w:space="0" w:color="auto"/>
                    <w:left w:val="none" w:sz="0" w:space="0" w:color="auto"/>
                    <w:bottom w:val="none" w:sz="0" w:space="0" w:color="auto"/>
                    <w:right w:val="none" w:sz="0" w:space="0" w:color="auto"/>
                  </w:divBdr>
                  <w:divsChild>
                    <w:div w:id="296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99145">
          <w:marLeft w:val="0"/>
          <w:marRight w:val="0"/>
          <w:marTop w:val="0"/>
          <w:marBottom w:val="0"/>
          <w:divBdr>
            <w:top w:val="none" w:sz="0" w:space="0" w:color="auto"/>
            <w:left w:val="none" w:sz="0" w:space="0" w:color="auto"/>
            <w:bottom w:val="none" w:sz="0" w:space="0" w:color="auto"/>
            <w:right w:val="none" w:sz="0" w:space="0" w:color="auto"/>
          </w:divBdr>
          <w:divsChild>
            <w:div w:id="1356884048">
              <w:marLeft w:val="0"/>
              <w:marRight w:val="0"/>
              <w:marTop w:val="0"/>
              <w:marBottom w:val="0"/>
              <w:divBdr>
                <w:top w:val="none" w:sz="0" w:space="0" w:color="auto"/>
                <w:left w:val="none" w:sz="0" w:space="0" w:color="auto"/>
                <w:bottom w:val="none" w:sz="0" w:space="0" w:color="auto"/>
                <w:right w:val="none" w:sz="0" w:space="0" w:color="auto"/>
              </w:divBdr>
              <w:divsChild>
                <w:div w:id="767845555">
                  <w:marLeft w:val="0"/>
                  <w:marRight w:val="0"/>
                  <w:marTop w:val="0"/>
                  <w:marBottom w:val="360"/>
                  <w:divBdr>
                    <w:top w:val="none" w:sz="0" w:space="0" w:color="auto"/>
                    <w:left w:val="none" w:sz="0" w:space="0" w:color="auto"/>
                    <w:bottom w:val="none" w:sz="0" w:space="0" w:color="auto"/>
                    <w:right w:val="none" w:sz="0" w:space="0" w:color="auto"/>
                  </w:divBdr>
                  <w:divsChild>
                    <w:div w:id="751510544">
                      <w:marLeft w:val="0"/>
                      <w:marRight w:val="0"/>
                      <w:marTop w:val="0"/>
                      <w:marBottom w:val="0"/>
                      <w:divBdr>
                        <w:top w:val="none" w:sz="0" w:space="0" w:color="auto"/>
                        <w:left w:val="none" w:sz="0" w:space="0" w:color="auto"/>
                        <w:bottom w:val="none" w:sz="0" w:space="0" w:color="auto"/>
                        <w:right w:val="none" w:sz="0" w:space="0" w:color="auto"/>
                      </w:divBdr>
                      <w:divsChild>
                        <w:div w:id="2122871767">
                          <w:marLeft w:val="0"/>
                          <w:marRight w:val="0"/>
                          <w:marTop w:val="0"/>
                          <w:marBottom w:val="0"/>
                          <w:divBdr>
                            <w:top w:val="none" w:sz="0" w:space="0" w:color="auto"/>
                            <w:left w:val="none" w:sz="0" w:space="0" w:color="auto"/>
                            <w:bottom w:val="none" w:sz="0" w:space="0" w:color="auto"/>
                            <w:right w:val="none" w:sz="0" w:space="0" w:color="auto"/>
                          </w:divBdr>
                        </w:div>
                      </w:divsChild>
                    </w:div>
                    <w:div w:id="2106728928">
                      <w:marLeft w:val="0"/>
                      <w:marRight w:val="0"/>
                      <w:marTop w:val="75"/>
                      <w:marBottom w:val="0"/>
                      <w:divBdr>
                        <w:top w:val="none" w:sz="0" w:space="0" w:color="auto"/>
                        <w:left w:val="none" w:sz="0" w:space="0" w:color="auto"/>
                        <w:bottom w:val="none" w:sz="0" w:space="0" w:color="auto"/>
                        <w:right w:val="none" w:sz="0" w:space="0" w:color="auto"/>
                      </w:divBdr>
                    </w:div>
                  </w:divsChild>
                </w:div>
                <w:div w:id="388041037">
                  <w:marLeft w:val="0"/>
                  <w:marRight w:val="0"/>
                  <w:marTop w:val="0"/>
                  <w:marBottom w:val="0"/>
                  <w:divBdr>
                    <w:top w:val="none" w:sz="0" w:space="0" w:color="auto"/>
                    <w:left w:val="none" w:sz="0" w:space="0" w:color="auto"/>
                    <w:bottom w:val="none" w:sz="0" w:space="0" w:color="auto"/>
                    <w:right w:val="none" w:sz="0" w:space="0" w:color="auto"/>
                  </w:divBdr>
                  <w:divsChild>
                    <w:div w:id="1106803944">
                      <w:marLeft w:val="0"/>
                      <w:marRight w:val="0"/>
                      <w:marTop w:val="0"/>
                      <w:marBottom w:val="180"/>
                      <w:divBdr>
                        <w:top w:val="none" w:sz="0" w:space="0" w:color="auto"/>
                        <w:left w:val="none" w:sz="0" w:space="0" w:color="auto"/>
                        <w:bottom w:val="none" w:sz="0" w:space="0" w:color="auto"/>
                        <w:right w:val="none" w:sz="0" w:space="0" w:color="auto"/>
                      </w:divBdr>
                    </w:div>
                    <w:div w:id="1952976829">
                      <w:marLeft w:val="0"/>
                      <w:marRight w:val="0"/>
                      <w:marTop w:val="0"/>
                      <w:marBottom w:val="180"/>
                      <w:divBdr>
                        <w:top w:val="none" w:sz="0" w:space="0" w:color="auto"/>
                        <w:left w:val="none" w:sz="0" w:space="0" w:color="auto"/>
                        <w:bottom w:val="none" w:sz="0" w:space="0" w:color="auto"/>
                        <w:right w:val="none" w:sz="0" w:space="0" w:color="auto"/>
                      </w:divBdr>
                    </w:div>
                    <w:div w:id="1859930655">
                      <w:marLeft w:val="0"/>
                      <w:marRight w:val="0"/>
                      <w:marTop w:val="0"/>
                      <w:marBottom w:val="360"/>
                      <w:divBdr>
                        <w:top w:val="none" w:sz="0" w:space="0" w:color="auto"/>
                        <w:left w:val="none" w:sz="0" w:space="0" w:color="auto"/>
                        <w:bottom w:val="none" w:sz="0" w:space="0" w:color="auto"/>
                        <w:right w:val="none" w:sz="0" w:space="0" w:color="auto"/>
                      </w:divBdr>
                      <w:divsChild>
                        <w:div w:id="1194610066">
                          <w:marLeft w:val="0"/>
                          <w:marRight w:val="0"/>
                          <w:marTop w:val="0"/>
                          <w:marBottom w:val="0"/>
                          <w:divBdr>
                            <w:top w:val="none" w:sz="0" w:space="0" w:color="auto"/>
                            <w:left w:val="none" w:sz="0" w:space="0" w:color="auto"/>
                            <w:bottom w:val="none" w:sz="0" w:space="0" w:color="auto"/>
                            <w:right w:val="none" w:sz="0" w:space="0" w:color="auto"/>
                          </w:divBdr>
                          <w:divsChild>
                            <w:div w:id="14460724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29372104">
                      <w:marLeft w:val="0"/>
                      <w:marRight w:val="0"/>
                      <w:marTop w:val="0"/>
                      <w:marBottom w:val="180"/>
                      <w:divBdr>
                        <w:top w:val="none" w:sz="0" w:space="0" w:color="auto"/>
                        <w:left w:val="none" w:sz="0" w:space="0" w:color="auto"/>
                        <w:bottom w:val="none" w:sz="0" w:space="0" w:color="auto"/>
                        <w:right w:val="none" w:sz="0" w:space="0" w:color="auto"/>
                      </w:divBdr>
                    </w:div>
                    <w:div w:id="696931374">
                      <w:marLeft w:val="0"/>
                      <w:marRight w:val="0"/>
                      <w:marTop w:val="0"/>
                      <w:marBottom w:val="180"/>
                      <w:divBdr>
                        <w:top w:val="none" w:sz="0" w:space="0" w:color="auto"/>
                        <w:left w:val="none" w:sz="0" w:space="0" w:color="auto"/>
                        <w:bottom w:val="none" w:sz="0" w:space="0" w:color="auto"/>
                        <w:right w:val="none" w:sz="0" w:space="0" w:color="auto"/>
                      </w:divBdr>
                    </w:div>
                    <w:div w:id="198009013">
                      <w:marLeft w:val="0"/>
                      <w:marRight w:val="0"/>
                      <w:marTop w:val="0"/>
                      <w:marBottom w:val="180"/>
                      <w:divBdr>
                        <w:top w:val="none" w:sz="0" w:space="0" w:color="auto"/>
                        <w:left w:val="none" w:sz="0" w:space="0" w:color="auto"/>
                        <w:bottom w:val="none" w:sz="0" w:space="0" w:color="auto"/>
                        <w:right w:val="none" w:sz="0" w:space="0" w:color="auto"/>
                      </w:divBdr>
                    </w:div>
                    <w:div w:id="1354920978">
                      <w:marLeft w:val="0"/>
                      <w:marRight w:val="0"/>
                      <w:marTop w:val="360"/>
                      <w:marBottom w:val="360"/>
                      <w:divBdr>
                        <w:top w:val="none" w:sz="0" w:space="0" w:color="auto"/>
                        <w:left w:val="none" w:sz="0" w:space="0" w:color="auto"/>
                        <w:bottom w:val="none" w:sz="0" w:space="0" w:color="auto"/>
                        <w:right w:val="none" w:sz="0" w:space="0" w:color="auto"/>
                      </w:divBdr>
                      <w:divsChild>
                        <w:div w:id="221674800">
                          <w:marLeft w:val="0"/>
                          <w:marRight w:val="0"/>
                          <w:marTop w:val="0"/>
                          <w:marBottom w:val="0"/>
                          <w:divBdr>
                            <w:top w:val="none" w:sz="0" w:space="0" w:color="auto"/>
                            <w:left w:val="none" w:sz="0" w:space="0" w:color="auto"/>
                            <w:bottom w:val="none" w:sz="0" w:space="0" w:color="auto"/>
                            <w:right w:val="none" w:sz="0" w:space="0" w:color="auto"/>
                          </w:divBdr>
                          <w:divsChild>
                            <w:div w:id="3701505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57468965">
                      <w:marLeft w:val="0"/>
                      <w:marRight w:val="0"/>
                      <w:marTop w:val="0"/>
                      <w:marBottom w:val="180"/>
                      <w:divBdr>
                        <w:top w:val="none" w:sz="0" w:space="0" w:color="auto"/>
                        <w:left w:val="none" w:sz="0" w:space="0" w:color="auto"/>
                        <w:bottom w:val="none" w:sz="0" w:space="0" w:color="auto"/>
                        <w:right w:val="none" w:sz="0" w:space="0" w:color="auto"/>
                      </w:divBdr>
                    </w:div>
                    <w:div w:id="884751564">
                      <w:marLeft w:val="0"/>
                      <w:marRight w:val="0"/>
                      <w:marTop w:val="0"/>
                      <w:marBottom w:val="180"/>
                      <w:divBdr>
                        <w:top w:val="none" w:sz="0" w:space="0" w:color="auto"/>
                        <w:left w:val="none" w:sz="0" w:space="0" w:color="auto"/>
                        <w:bottom w:val="none" w:sz="0" w:space="0" w:color="auto"/>
                        <w:right w:val="none" w:sz="0" w:space="0" w:color="auto"/>
                      </w:divBdr>
                    </w:div>
                    <w:div w:id="2101372026">
                      <w:marLeft w:val="0"/>
                      <w:marRight w:val="0"/>
                      <w:marTop w:val="0"/>
                      <w:marBottom w:val="180"/>
                      <w:divBdr>
                        <w:top w:val="none" w:sz="0" w:space="0" w:color="auto"/>
                        <w:left w:val="none" w:sz="0" w:space="0" w:color="auto"/>
                        <w:bottom w:val="none" w:sz="0" w:space="0" w:color="auto"/>
                        <w:right w:val="none" w:sz="0" w:space="0" w:color="auto"/>
                      </w:divBdr>
                    </w:div>
                    <w:div w:id="1140345645">
                      <w:marLeft w:val="0"/>
                      <w:marRight w:val="0"/>
                      <w:marTop w:val="0"/>
                      <w:marBottom w:val="180"/>
                      <w:divBdr>
                        <w:top w:val="none" w:sz="0" w:space="0" w:color="auto"/>
                        <w:left w:val="none" w:sz="0" w:space="0" w:color="auto"/>
                        <w:bottom w:val="none" w:sz="0" w:space="0" w:color="auto"/>
                        <w:right w:val="none" w:sz="0" w:space="0" w:color="auto"/>
                      </w:divBdr>
                    </w:div>
                    <w:div w:id="1653292271">
                      <w:marLeft w:val="0"/>
                      <w:marRight w:val="0"/>
                      <w:marTop w:val="360"/>
                      <w:marBottom w:val="360"/>
                      <w:divBdr>
                        <w:top w:val="none" w:sz="0" w:space="0" w:color="auto"/>
                        <w:left w:val="none" w:sz="0" w:space="0" w:color="auto"/>
                        <w:bottom w:val="none" w:sz="0" w:space="0" w:color="auto"/>
                        <w:right w:val="none" w:sz="0" w:space="0" w:color="auto"/>
                      </w:divBdr>
                      <w:divsChild>
                        <w:div w:id="190610129">
                          <w:marLeft w:val="0"/>
                          <w:marRight w:val="0"/>
                          <w:marTop w:val="0"/>
                          <w:marBottom w:val="0"/>
                          <w:divBdr>
                            <w:top w:val="none" w:sz="0" w:space="0" w:color="auto"/>
                            <w:left w:val="none" w:sz="0" w:space="0" w:color="auto"/>
                            <w:bottom w:val="none" w:sz="0" w:space="0" w:color="auto"/>
                            <w:right w:val="none" w:sz="0" w:space="0" w:color="auto"/>
                          </w:divBdr>
                          <w:divsChild>
                            <w:div w:id="3526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7746">
                      <w:marLeft w:val="0"/>
                      <w:marRight w:val="0"/>
                      <w:marTop w:val="0"/>
                      <w:marBottom w:val="180"/>
                      <w:divBdr>
                        <w:top w:val="none" w:sz="0" w:space="0" w:color="auto"/>
                        <w:left w:val="none" w:sz="0" w:space="0" w:color="auto"/>
                        <w:bottom w:val="none" w:sz="0" w:space="0" w:color="auto"/>
                        <w:right w:val="none" w:sz="0" w:space="0" w:color="auto"/>
                      </w:divBdr>
                    </w:div>
                    <w:div w:id="857501344">
                      <w:marLeft w:val="0"/>
                      <w:marRight w:val="0"/>
                      <w:marTop w:val="0"/>
                      <w:marBottom w:val="180"/>
                      <w:divBdr>
                        <w:top w:val="none" w:sz="0" w:space="0" w:color="auto"/>
                        <w:left w:val="none" w:sz="0" w:space="0" w:color="auto"/>
                        <w:bottom w:val="none" w:sz="0" w:space="0" w:color="auto"/>
                        <w:right w:val="none" w:sz="0" w:space="0" w:color="auto"/>
                      </w:divBdr>
                    </w:div>
                    <w:div w:id="6533336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59217019">
      <w:bodyDiv w:val="1"/>
      <w:marLeft w:val="0"/>
      <w:marRight w:val="0"/>
      <w:marTop w:val="0"/>
      <w:marBottom w:val="0"/>
      <w:divBdr>
        <w:top w:val="none" w:sz="0" w:space="0" w:color="auto"/>
        <w:left w:val="none" w:sz="0" w:space="0" w:color="auto"/>
        <w:bottom w:val="none" w:sz="0" w:space="0" w:color="auto"/>
        <w:right w:val="none" w:sz="0" w:space="0" w:color="auto"/>
      </w:divBdr>
      <w:divsChild>
        <w:div w:id="1174033423">
          <w:marLeft w:val="0"/>
          <w:marRight w:val="0"/>
          <w:marTop w:val="300"/>
          <w:marBottom w:val="300"/>
          <w:divBdr>
            <w:top w:val="none" w:sz="0" w:space="0" w:color="auto"/>
            <w:left w:val="none" w:sz="0" w:space="0" w:color="auto"/>
            <w:bottom w:val="none" w:sz="0" w:space="0" w:color="auto"/>
            <w:right w:val="none" w:sz="0" w:space="0" w:color="auto"/>
          </w:divBdr>
          <w:divsChild>
            <w:div w:id="603808947">
              <w:marLeft w:val="0"/>
              <w:marRight w:val="0"/>
              <w:marTop w:val="240"/>
              <w:marBottom w:val="0"/>
              <w:divBdr>
                <w:top w:val="none" w:sz="0" w:space="0" w:color="auto"/>
                <w:left w:val="none" w:sz="0" w:space="0" w:color="auto"/>
                <w:bottom w:val="none" w:sz="0" w:space="0" w:color="auto"/>
                <w:right w:val="none" w:sz="0" w:space="0" w:color="auto"/>
              </w:divBdr>
            </w:div>
          </w:divsChild>
        </w:div>
        <w:div w:id="1786071745">
          <w:marLeft w:val="0"/>
          <w:marRight w:val="0"/>
          <w:marTop w:val="300"/>
          <w:marBottom w:val="300"/>
          <w:divBdr>
            <w:top w:val="none" w:sz="0" w:space="0" w:color="auto"/>
            <w:left w:val="none" w:sz="0" w:space="0" w:color="auto"/>
            <w:bottom w:val="none" w:sz="0" w:space="0" w:color="auto"/>
            <w:right w:val="none" w:sz="0" w:space="0" w:color="auto"/>
          </w:divBdr>
          <w:divsChild>
            <w:div w:id="1412658970">
              <w:marLeft w:val="0"/>
              <w:marRight w:val="0"/>
              <w:marTop w:val="0"/>
              <w:marBottom w:val="300"/>
              <w:divBdr>
                <w:top w:val="none" w:sz="0" w:space="0" w:color="auto"/>
                <w:left w:val="none" w:sz="0" w:space="0" w:color="auto"/>
                <w:bottom w:val="none" w:sz="0" w:space="0" w:color="auto"/>
                <w:right w:val="none" w:sz="0" w:space="0" w:color="auto"/>
              </w:divBdr>
            </w:div>
            <w:div w:id="1235892814">
              <w:marLeft w:val="0"/>
              <w:marRight w:val="0"/>
              <w:marTop w:val="0"/>
              <w:marBottom w:val="0"/>
              <w:divBdr>
                <w:top w:val="none" w:sz="0" w:space="0" w:color="auto"/>
                <w:left w:val="none" w:sz="0" w:space="0" w:color="auto"/>
                <w:bottom w:val="none" w:sz="0" w:space="0" w:color="auto"/>
                <w:right w:val="none" w:sz="0" w:space="0" w:color="auto"/>
              </w:divBdr>
            </w:div>
          </w:divsChild>
        </w:div>
        <w:div w:id="1689601251">
          <w:marLeft w:val="0"/>
          <w:marRight w:val="0"/>
          <w:marTop w:val="300"/>
          <w:marBottom w:val="300"/>
          <w:divBdr>
            <w:top w:val="none" w:sz="0" w:space="0" w:color="auto"/>
            <w:left w:val="none" w:sz="0" w:space="0" w:color="auto"/>
            <w:bottom w:val="none" w:sz="0" w:space="0" w:color="auto"/>
            <w:right w:val="none" w:sz="0" w:space="0" w:color="auto"/>
          </w:divBdr>
        </w:div>
        <w:div w:id="1095784358">
          <w:marLeft w:val="0"/>
          <w:marRight w:val="0"/>
          <w:marTop w:val="300"/>
          <w:marBottom w:val="300"/>
          <w:divBdr>
            <w:top w:val="none" w:sz="0" w:space="0" w:color="auto"/>
            <w:left w:val="none" w:sz="0" w:space="0" w:color="auto"/>
            <w:bottom w:val="none" w:sz="0" w:space="0" w:color="auto"/>
            <w:right w:val="none" w:sz="0" w:space="0" w:color="auto"/>
          </w:divBdr>
          <w:divsChild>
            <w:div w:id="782502561">
              <w:marLeft w:val="0"/>
              <w:marRight w:val="0"/>
              <w:marTop w:val="0"/>
              <w:marBottom w:val="0"/>
              <w:divBdr>
                <w:top w:val="none" w:sz="0" w:space="0" w:color="auto"/>
                <w:left w:val="none" w:sz="0" w:space="0" w:color="auto"/>
                <w:bottom w:val="none" w:sz="0" w:space="0" w:color="auto"/>
                <w:right w:val="none" w:sz="0" w:space="0" w:color="auto"/>
              </w:divBdr>
              <w:divsChild>
                <w:div w:id="16683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1633">
          <w:marLeft w:val="0"/>
          <w:marRight w:val="0"/>
          <w:marTop w:val="300"/>
          <w:marBottom w:val="300"/>
          <w:divBdr>
            <w:top w:val="none" w:sz="0" w:space="0" w:color="auto"/>
            <w:left w:val="none" w:sz="0" w:space="0" w:color="auto"/>
            <w:bottom w:val="none" w:sz="0" w:space="0" w:color="auto"/>
            <w:right w:val="none" w:sz="0" w:space="0" w:color="auto"/>
          </w:divBdr>
        </w:div>
      </w:divsChild>
    </w:div>
    <w:div w:id="266548109">
      <w:bodyDiv w:val="1"/>
      <w:marLeft w:val="0"/>
      <w:marRight w:val="0"/>
      <w:marTop w:val="0"/>
      <w:marBottom w:val="0"/>
      <w:divBdr>
        <w:top w:val="none" w:sz="0" w:space="0" w:color="auto"/>
        <w:left w:val="none" w:sz="0" w:space="0" w:color="auto"/>
        <w:bottom w:val="none" w:sz="0" w:space="0" w:color="auto"/>
        <w:right w:val="none" w:sz="0" w:space="0" w:color="auto"/>
      </w:divBdr>
      <w:divsChild>
        <w:div w:id="1323657485">
          <w:marLeft w:val="0"/>
          <w:marRight w:val="0"/>
          <w:marTop w:val="0"/>
          <w:marBottom w:val="0"/>
          <w:divBdr>
            <w:top w:val="none" w:sz="0" w:space="0" w:color="auto"/>
            <w:left w:val="none" w:sz="0" w:space="0" w:color="auto"/>
            <w:bottom w:val="none" w:sz="0" w:space="0" w:color="auto"/>
            <w:right w:val="none" w:sz="0" w:space="0" w:color="auto"/>
          </w:divBdr>
          <w:divsChild>
            <w:div w:id="591400556">
              <w:marLeft w:val="0"/>
              <w:marRight w:val="0"/>
              <w:marTop w:val="0"/>
              <w:marBottom w:val="0"/>
              <w:divBdr>
                <w:top w:val="none" w:sz="0" w:space="0" w:color="auto"/>
                <w:left w:val="none" w:sz="0" w:space="0" w:color="auto"/>
                <w:bottom w:val="none" w:sz="0" w:space="0" w:color="auto"/>
                <w:right w:val="none" w:sz="0" w:space="0" w:color="auto"/>
              </w:divBdr>
              <w:divsChild>
                <w:div w:id="417142743">
                  <w:marLeft w:val="0"/>
                  <w:marRight w:val="0"/>
                  <w:marTop w:val="120"/>
                  <w:marBottom w:val="0"/>
                  <w:divBdr>
                    <w:top w:val="none" w:sz="0" w:space="0" w:color="auto"/>
                    <w:left w:val="none" w:sz="0" w:space="0" w:color="auto"/>
                    <w:bottom w:val="none" w:sz="0" w:space="0" w:color="auto"/>
                    <w:right w:val="none" w:sz="0" w:space="0" w:color="auto"/>
                  </w:divBdr>
                  <w:divsChild>
                    <w:div w:id="5131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20813">
          <w:marLeft w:val="0"/>
          <w:marRight w:val="0"/>
          <w:marTop w:val="0"/>
          <w:marBottom w:val="0"/>
          <w:divBdr>
            <w:top w:val="none" w:sz="0" w:space="0" w:color="auto"/>
            <w:left w:val="none" w:sz="0" w:space="0" w:color="auto"/>
            <w:bottom w:val="none" w:sz="0" w:space="0" w:color="auto"/>
            <w:right w:val="none" w:sz="0" w:space="0" w:color="auto"/>
          </w:divBdr>
          <w:divsChild>
            <w:div w:id="1809935019">
              <w:marLeft w:val="0"/>
              <w:marRight w:val="0"/>
              <w:marTop w:val="0"/>
              <w:marBottom w:val="0"/>
              <w:divBdr>
                <w:top w:val="none" w:sz="0" w:space="0" w:color="auto"/>
                <w:left w:val="none" w:sz="0" w:space="0" w:color="auto"/>
                <w:bottom w:val="none" w:sz="0" w:space="0" w:color="auto"/>
                <w:right w:val="none" w:sz="0" w:space="0" w:color="auto"/>
              </w:divBdr>
              <w:divsChild>
                <w:div w:id="1294025558">
                  <w:marLeft w:val="0"/>
                  <w:marRight w:val="0"/>
                  <w:marTop w:val="0"/>
                  <w:marBottom w:val="360"/>
                  <w:divBdr>
                    <w:top w:val="none" w:sz="0" w:space="0" w:color="auto"/>
                    <w:left w:val="none" w:sz="0" w:space="0" w:color="auto"/>
                    <w:bottom w:val="none" w:sz="0" w:space="0" w:color="auto"/>
                    <w:right w:val="none" w:sz="0" w:space="0" w:color="auto"/>
                  </w:divBdr>
                  <w:divsChild>
                    <w:div w:id="1585411100">
                      <w:marLeft w:val="0"/>
                      <w:marRight w:val="0"/>
                      <w:marTop w:val="0"/>
                      <w:marBottom w:val="0"/>
                      <w:divBdr>
                        <w:top w:val="none" w:sz="0" w:space="0" w:color="auto"/>
                        <w:left w:val="none" w:sz="0" w:space="0" w:color="auto"/>
                        <w:bottom w:val="none" w:sz="0" w:space="0" w:color="auto"/>
                        <w:right w:val="none" w:sz="0" w:space="0" w:color="auto"/>
                      </w:divBdr>
                      <w:divsChild>
                        <w:div w:id="1091850852">
                          <w:marLeft w:val="0"/>
                          <w:marRight w:val="0"/>
                          <w:marTop w:val="0"/>
                          <w:marBottom w:val="0"/>
                          <w:divBdr>
                            <w:top w:val="none" w:sz="0" w:space="0" w:color="auto"/>
                            <w:left w:val="none" w:sz="0" w:space="0" w:color="auto"/>
                            <w:bottom w:val="none" w:sz="0" w:space="0" w:color="auto"/>
                            <w:right w:val="none" w:sz="0" w:space="0" w:color="auto"/>
                          </w:divBdr>
                        </w:div>
                      </w:divsChild>
                    </w:div>
                    <w:div w:id="2119138385">
                      <w:marLeft w:val="0"/>
                      <w:marRight w:val="0"/>
                      <w:marTop w:val="75"/>
                      <w:marBottom w:val="0"/>
                      <w:divBdr>
                        <w:top w:val="none" w:sz="0" w:space="0" w:color="auto"/>
                        <w:left w:val="none" w:sz="0" w:space="0" w:color="auto"/>
                        <w:bottom w:val="none" w:sz="0" w:space="0" w:color="auto"/>
                        <w:right w:val="none" w:sz="0" w:space="0" w:color="auto"/>
                      </w:divBdr>
                    </w:div>
                  </w:divsChild>
                </w:div>
                <w:div w:id="490368487">
                  <w:marLeft w:val="0"/>
                  <w:marRight w:val="0"/>
                  <w:marTop w:val="0"/>
                  <w:marBottom w:val="0"/>
                  <w:divBdr>
                    <w:top w:val="none" w:sz="0" w:space="0" w:color="auto"/>
                    <w:left w:val="none" w:sz="0" w:space="0" w:color="auto"/>
                    <w:bottom w:val="none" w:sz="0" w:space="0" w:color="auto"/>
                    <w:right w:val="none" w:sz="0" w:space="0" w:color="auto"/>
                  </w:divBdr>
                  <w:divsChild>
                    <w:div w:id="1369525589">
                      <w:marLeft w:val="0"/>
                      <w:marRight w:val="0"/>
                      <w:marTop w:val="0"/>
                      <w:marBottom w:val="180"/>
                      <w:divBdr>
                        <w:top w:val="none" w:sz="0" w:space="0" w:color="auto"/>
                        <w:left w:val="none" w:sz="0" w:space="0" w:color="auto"/>
                        <w:bottom w:val="none" w:sz="0" w:space="0" w:color="auto"/>
                        <w:right w:val="none" w:sz="0" w:space="0" w:color="auto"/>
                      </w:divBdr>
                    </w:div>
                    <w:div w:id="1400254017">
                      <w:marLeft w:val="0"/>
                      <w:marRight w:val="0"/>
                      <w:marTop w:val="0"/>
                      <w:marBottom w:val="180"/>
                      <w:divBdr>
                        <w:top w:val="none" w:sz="0" w:space="0" w:color="auto"/>
                        <w:left w:val="none" w:sz="0" w:space="0" w:color="auto"/>
                        <w:bottom w:val="none" w:sz="0" w:space="0" w:color="auto"/>
                        <w:right w:val="none" w:sz="0" w:space="0" w:color="auto"/>
                      </w:divBdr>
                    </w:div>
                    <w:div w:id="428353122">
                      <w:marLeft w:val="0"/>
                      <w:marRight w:val="0"/>
                      <w:marTop w:val="0"/>
                      <w:marBottom w:val="180"/>
                      <w:divBdr>
                        <w:top w:val="none" w:sz="0" w:space="0" w:color="auto"/>
                        <w:left w:val="none" w:sz="0" w:space="0" w:color="auto"/>
                        <w:bottom w:val="none" w:sz="0" w:space="0" w:color="auto"/>
                        <w:right w:val="none" w:sz="0" w:space="0" w:color="auto"/>
                      </w:divBdr>
                    </w:div>
                    <w:div w:id="1664239938">
                      <w:marLeft w:val="0"/>
                      <w:marRight w:val="0"/>
                      <w:marTop w:val="360"/>
                      <w:marBottom w:val="360"/>
                      <w:divBdr>
                        <w:top w:val="none" w:sz="0" w:space="0" w:color="auto"/>
                        <w:left w:val="none" w:sz="0" w:space="0" w:color="auto"/>
                        <w:bottom w:val="none" w:sz="0" w:space="0" w:color="auto"/>
                        <w:right w:val="none" w:sz="0" w:space="0" w:color="auto"/>
                      </w:divBdr>
                      <w:divsChild>
                        <w:div w:id="1017121955">
                          <w:marLeft w:val="0"/>
                          <w:marRight w:val="0"/>
                          <w:marTop w:val="0"/>
                          <w:marBottom w:val="0"/>
                          <w:divBdr>
                            <w:top w:val="none" w:sz="0" w:space="0" w:color="auto"/>
                            <w:left w:val="none" w:sz="0" w:space="0" w:color="auto"/>
                            <w:bottom w:val="none" w:sz="0" w:space="0" w:color="auto"/>
                            <w:right w:val="none" w:sz="0" w:space="0" w:color="auto"/>
                          </w:divBdr>
                          <w:divsChild>
                            <w:div w:id="1416289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14738785">
                      <w:marLeft w:val="0"/>
                      <w:marRight w:val="0"/>
                      <w:marTop w:val="0"/>
                      <w:marBottom w:val="180"/>
                      <w:divBdr>
                        <w:top w:val="none" w:sz="0" w:space="0" w:color="auto"/>
                        <w:left w:val="none" w:sz="0" w:space="0" w:color="auto"/>
                        <w:bottom w:val="none" w:sz="0" w:space="0" w:color="auto"/>
                        <w:right w:val="none" w:sz="0" w:space="0" w:color="auto"/>
                      </w:divBdr>
                    </w:div>
                    <w:div w:id="1263299500">
                      <w:marLeft w:val="0"/>
                      <w:marRight w:val="0"/>
                      <w:marTop w:val="0"/>
                      <w:marBottom w:val="180"/>
                      <w:divBdr>
                        <w:top w:val="none" w:sz="0" w:space="0" w:color="auto"/>
                        <w:left w:val="none" w:sz="0" w:space="0" w:color="auto"/>
                        <w:bottom w:val="none" w:sz="0" w:space="0" w:color="auto"/>
                        <w:right w:val="none" w:sz="0" w:space="0" w:color="auto"/>
                      </w:divBdr>
                    </w:div>
                    <w:div w:id="1561139255">
                      <w:marLeft w:val="0"/>
                      <w:marRight w:val="0"/>
                      <w:marTop w:val="0"/>
                      <w:marBottom w:val="180"/>
                      <w:divBdr>
                        <w:top w:val="none" w:sz="0" w:space="0" w:color="auto"/>
                        <w:left w:val="none" w:sz="0" w:space="0" w:color="auto"/>
                        <w:bottom w:val="none" w:sz="0" w:space="0" w:color="auto"/>
                        <w:right w:val="none" w:sz="0" w:space="0" w:color="auto"/>
                      </w:divBdr>
                    </w:div>
                    <w:div w:id="223374136">
                      <w:marLeft w:val="0"/>
                      <w:marRight w:val="0"/>
                      <w:marTop w:val="0"/>
                      <w:marBottom w:val="180"/>
                      <w:divBdr>
                        <w:top w:val="none" w:sz="0" w:space="0" w:color="auto"/>
                        <w:left w:val="none" w:sz="0" w:space="0" w:color="auto"/>
                        <w:bottom w:val="none" w:sz="0" w:space="0" w:color="auto"/>
                        <w:right w:val="none" w:sz="0" w:space="0" w:color="auto"/>
                      </w:divBdr>
                    </w:div>
                    <w:div w:id="971209489">
                      <w:marLeft w:val="0"/>
                      <w:marRight w:val="0"/>
                      <w:marTop w:val="360"/>
                      <w:marBottom w:val="360"/>
                      <w:divBdr>
                        <w:top w:val="none" w:sz="0" w:space="0" w:color="auto"/>
                        <w:left w:val="none" w:sz="0" w:space="0" w:color="auto"/>
                        <w:bottom w:val="none" w:sz="0" w:space="0" w:color="auto"/>
                        <w:right w:val="none" w:sz="0" w:space="0" w:color="auto"/>
                      </w:divBdr>
                      <w:divsChild>
                        <w:div w:id="1333993776">
                          <w:marLeft w:val="0"/>
                          <w:marRight w:val="0"/>
                          <w:marTop w:val="0"/>
                          <w:marBottom w:val="0"/>
                          <w:divBdr>
                            <w:top w:val="none" w:sz="0" w:space="0" w:color="auto"/>
                            <w:left w:val="none" w:sz="0" w:space="0" w:color="auto"/>
                            <w:bottom w:val="none" w:sz="0" w:space="0" w:color="auto"/>
                            <w:right w:val="none" w:sz="0" w:space="0" w:color="auto"/>
                          </w:divBdr>
                          <w:divsChild>
                            <w:div w:id="20410538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0328945">
                      <w:marLeft w:val="0"/>
                      <w:marRight w:val="0"/>
                      <w:marTop w:val="0"/>
                      <w:marBottom w:val="180"/>
                      <w:divBdr>
                        <w:top w:val="none" w:sz="0" w:space="0" w:color="auto"/>
                        <w:left w:val="none" w:sz="0" w:space="0" w:color="auto"/>
                        <w:bottom w:val="none" w:sz="0" w:space="0" w:color="auto"/>
                        <w:right w:val="none" w:sz="0" w:space="0" w:color="auto"/>
                      </w:divBdr>
                    </w:div>
                    <w:div w:id="264466005">
                      <w:marLeft w:val="0"/>
                      <w:marRight w:val="0"/>
                      <w:marTop w:val="0"/>
                      <w:marBottom w:val="180"/>
                      <w:divBdr>
                        <w:top w:val="none" w:sz="0" w:space="0" w:color="auto"/>
                        <w:left w:val="none" w:sz="0" w:space="0" w:color="auto"/>
                        <w:bottom w:val="none" w:sz="0" w:space="0" w:color="auto"/>
                        <w:right w:val="none" w:sz="0" w:space="0" w:color="auto"/>
                      </w:divBdr>
                    </w:div>
                    <w:div w:id="16680965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67349441">
      <w:bodyDiv w:val="1"/>
      <w:marLeft w:val="0"/>
      <w:marRight w:val="0"/>
      <w:marTop w:val="0"/>
      <w:marBottom w:val="0"/>
      <w:divBdr>
        <w:top w:val="none" w:sz="0" w:space="0" w:color="auto"/>
        <w:left w:val="none" w:sz="0" w:space="0" w:color="auto"/>
        <w:bottom w:val="none" w:sz="0" w:space="0" w:color="auto"/>
        <w:right w:val="none" w:sz="0" w:space="0" w:color="auto"/>
      </w:divBdr>
      <w:divsChild>
        <w:div w:id="1354695562">
          <w:marLeft w:val="0"/>
          <w:marRight w:val="0"/>
          <w:marTop w:val="0"/>
          <w:marBottom w:val="0"/>
          <w:divBdr>
            <w:top w:val="none" w:sz="0" w:space="0" w:color="auto"/>
            <w:left w:val="none" w:sz="0" w:space="0" w:color="auto"/>
            <w:bottom w:val="none" w:sz="0" w:space="0" w:color="auto"/>
            <w:right w:val="none" w:sz="0" w:space="0" w:color="auto"/>
          </w:divBdr>
          <w:divsChild>
            <w:div w:id="1490056816">
              <w:marLeft w:val="0"/>
              <w:marRight w:val="0"/>
              <w:marTop w:val="0"/>
              <w:marBottom w:val="0"/>
              <w:divBdr>
                <w:top w:val="none" w:sz="0" w:space="0" w:color="auto"/>
                <w:left w:val="none" w:sz="0" w:space="0" w:color="auto"/>
                <w:bottom w:val="none" w:sz="0" w:space="0" w:color="auto"/>
                <w:right w:val="none" w:sz="0" w:space="0" w:color="auto"/>
              </w:divBdr>
              <w:divsChild>
                <w:div w:id="1008285936">
                  <w:marLeft w:val="0"/>
                  <w:marRight w:val="0"/>
                  <w:marTop w:val="120"/>
                  <w:marBottom w:val="0"/>
                  <w:divBdr>
                    <w:top w:val="none" w:sz="0" w:space="0" w:color="auto"/>
                    <w:left w:val="none" w:sz="0" w:space="0" w:color="auto"/>
                    <w:bottom w:val="none" w:sz="0" w:space="0" w:color="auto"/>
                    <w:right w:val="none" w:sz="0" w:space="0" w:color="auto"/>
                  </w:divBdr>
                  <w:divsChild>
                    <w:div w:id="2921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35106">
          <w:marLeft w:val="0"/>
          <w:marRight w:val="0"/>
          <w:marTop w:val="0"/>
          <w:marBottom w:val="0"/>
          <w:divBdr>
            <w:top w:val="none" w:sz="0" w:space="0" w:color="auto"/>
            <w:left w:val="none" w:sz="0" w:space="0" w:color="auto"/>
            <w:bottom w:val="none" w:sz="0" w:space="0" w:color="auto"/>
            <w:right w:val="none" w:sz="0" w:space="0" w:color="auto"/>
          </w:divBdr>
          <w:divsChild>
            <w:div w:id="1086194902">
              <w:marLeft w:val="0"/>
              <w:marRight w:val="0"/>
              <w:marTop w:val="0"/>
              <w:marBottom w:val="0"/>
              <w:divBdr>
                <w:top w:val="none" w:sz="0" w:space="0" w:color="auto"/>
                <w:left w:val="none" w:sz="0" w:space="0" w:color="auto"/>
                <w:bottom w:val="none" w:sz="0" w:space="0" w:color="auto"/>
                <w:right w:val="none" w:sz="0" w:space="0" w:color="auto"/>
              </w:divBdr>
              <w:divsChild>
                <w:div w:id="1036467954">
                  <w:marLeft w:val="0"/>
                  <w:marRight w:val="0"/>
                  <w:marTop w:val="0"/>
                  <w:marBottom w:val="360"/>
                  <w:divBdr>
                    <w:top w:val="none" w:sz="0" w:space="0" w:color="auto"/>
                    <w:left w:val="none" w:sz="0" w:space="0" w:color="auto"/>
                    <w:bottom w:val="none" w:sz="0" w:space="0" w:color="auto"/>
                    <w:right w:val="none" w:sz="0" w:space="0" w:color="auto"/>
                  </w:divBdr>
                  <w:divsChild>
                    <w:div w:id="1034963049">
                      <w:marLeft w:val="0"/>
                      <w:marRight w:val="0"/>
                      <w:marTop w:val="0"/>
                      <w:marBottom w:val="0"/>
                      <w:divBdr>
                        <w:top w:val="none" w:sz="0" w:space="0" w:color="auto"/>
                        <w:left w:val="none" w:sz="0" w:space="0" w:color="auto"/>
                        <w:bottom w:val="none" w:sz="0" w:space="0" w:color="auto"/>
                        <w:right w:val="none" w:sz="0" w:space="0" w:color="auto"/>
                      </w:divBdr>
                      <w:divsChild>
                        <w:div w:id="1987198555">
                          <w:marLeft w:val="0"/>
                          <w:marRight w:val="0"/>
                          <w:marTop w:val="0"/>
                          <w:marBottom w:val="0"/>
                          <w:divBdr>
                            <w:top w:val="none" w:sz="0" w:space="0" w:color="auto"/>
                            <w:left w:val="none" w:sz="0" w:space="0" w:color="auto"/>
                            <w:bottom w:val="none" w:sz="0" w:space="0" w:color="auto"/>
                            <w:right w:val="none" w:sz="0" w:space="0" w:color="auto"/>
                          </w:divBdr>
                          <w:divsChild>
                            <w:div w:id="1326858481">
                              <w:marLeft w:val="0"/>
                              <w:marRight w:val="0"/>
                              <w:marTop w:val="0"/>
                              <w:marBottom w:val="0"/>
                              <w:divBdr>
                                <w:top w:val="none" w:sz="0" w:space="0" w:color="auto"/>
                                <w:left w:val="none" w:sz="0" w:space="0" w:color="auto"/>
                                <w:bottom w:val="none" w:sz="0" w:space="0" w:color="auto"/>
                                <w:right w:val="none" w:sz="0" w:space="0" w:color="auto"/>
                              </w:divBdr>
                              <w:divsChild>
                                <w:div w:id="1870951748">
                                  <w:marLeft w:val="0"/>
                                  <w:marRight w:val="0"/>
                                  <w:marTop w:val="0"/>
                                  <w:marBottom w:val="0"/>
                                  <w:divBdr>
                                    <w:top w:val="none" w:sz="0" w:space="0" w:color="auto"/>
                                    <w:left w:val="none" w:sz="0" w:space="0" w:color="auto"/>
                                    <w:bottom w:val="none" w:sz="0" w:space="0" w:color="auto"/>
                                    <w:right w:val="none" w:sz="0" w:space="0" w:color="auto"/>
                                  </w:divBdr>
                                  <w:divsChild>
                                    <w:div w:id="10633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325550">
                      <w:marLeft w:val="0"/>
                      <w:marRight w:val="0"/>
                      <w:marTop w:val="75"/>
                      <w:marBottom w:val="0"/>
                      <w:divBdr>
                        <w:top w:val="none" w:sz="0" w:space="0" w:color="auto"/>
                        <w:left w:val="none" w:sz="0" w:space="0" w:color="auto"/>
                        <w:bottom w:val="none" w:sz="0" w:space="0" w:color="auto"/>
                        <w:right w:val="none" w:sz="0" w:space="0" w:color="auto"/>
                      </w:divBdr>
                      <w:divsChild>
                        <w:div w:id="1979801966">
                          <w:marLeft w:val="-15"/>
                          <w:marRight w:val="-15"/>
                          <w:marTop w:val="0"/>
                          <w:marBottom w:val="0"/>
                          <w:divBdr>
                            <w:top w:val="none" w:sz="0" w:space="0" w:color="auto"/>
                            <w:left w:val="none" w:sz="0" w:space="0" w:color="auto"/>
                            <w:bottom w:val="none" w:sz="0" w:space="0" w:color="auto"/>
                            <w:right w:val="none" w:sz="0" w:space="0" w:color="auto"/>
                          </w:divBdr>
                        </w:div>
                        <w:div w:id="13513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9584">
                  <w:marLeft w:val="0"/>
                  <w:marRight w:val="0"/>
                  <w:marTop w:val="0"/>
                  <w:marBottom w:val="0"/>
                  <w:divBdr>
                    <w:top w:val="none" w:sz="0" w:space="0" w:color="auto"/>
                    <w:left w:val="none" w:sz="0" w:space="0" w:color="auto"/>
                    <w:bottom w:val="none" w:sz="0" w:space="0" w:color="auto"/>
                    <w:right w:val="none" w:sz="0" w:space="0" w:color="auto"/>
                  </w:divBdr>
                  <w:divsChild>
                    <w:div w:id="29455644">
                      <w:marLeft w:val="0"/>
                      <w:marRight w:val="0"/>
                      <w:marTop w:val="0"/>
                      <w:marBottom w:val="360"/>
                      <w:divBdr>
                        <w:top w:val="none" w:sz="0" w:space="0" w:color="auto"/>
                        <w:left w:val="none" w:sz="0" w:space="0" w:color="auto"/>
                        <w:bottom w:val="none" w:sz="0" w:space="0" w:color="auto"/>
                        <w:right w:val="none" w:sz="0" w:space="0" w:color="auto"/>
                      </w:divBdr>
                      <w:divsChild>
                        <w:div w:id="342559652">
                          <w:marLeft w:val="0"/>
                          <w:marRight w:val="0"/>
                          <w:marTop w:val="0"/>
                          <w:marBottom w:val="0"/>
                          <w:divBdr>
                            <w:top w:val="none" w:sz="0" w:space="0" w:color="auto"/>
                            <w:left w:val="none" w:sz="0" w:space="0" w:color="auto"/>
                            <w:bottom w:val="single" w:sz="6" w:space="0" w:color="D0D0D0"/>
                            <w:right w:val="none" w:sz="0" w:space="0" w:color="auto"/>
                          </w:divBdr>
                        </w:div>
                        <w:div w:id="741491106">
                          <w:marLeft w:val="0"/>
                          <w:marRight w:val="0"/>
                          <w:marTop w:val="0"/>
                          <w:marBottom w:val="0"/>
                          <w:divBdr>
                            <w:top w:val="none" w:sz="0" w:space="0" w:color="auto"/>
                            <w:left w:val="none" w:sz="0" w:space="0" w:color="auto"/>
                            <w:bottom w:val="none" w:sz="0" w:space="0" w:color="auto"/>
                            <w:right w:val="none" w:sz="0" w:space="0" w:color="auto"/>
                          </w:divBdr>
                        </w:div>
                      </w:divsChild>
                    </w:div>
                    <w:div w:id="1794246021">
                      <w:marLeft w:val="0"/>
                      <w:marRight w:val="0"/>
                      <w:marTop w:val="0"/>
                      <w:marBottom w:val="180"/>
                      <w:divBdr>
                        <w:top w:val="none" w:sz="0" w:space="0" w:color="auto"/>
                        <w:left w:val="none" w:sz="0" w:space="0" w:color="auto"/>
                        <w:bottom w:val="none" w:sz="0" w:space="0" w:color="auto"/>
                        <w:right w:val="none" w:sz="0" w:space="0" w:color="auto"/>
                      </w:divBdr>
                    </w:div>
                    <w:div w:id="1155607510">
                      <w:marLeft w:val="0"/>
                      <w:marRight w:val="0"/>
                      <w:marTop w:val="0"/>
                      <w:marBottom w:val="180"/>
                      <w:divBdr>
                        <w:top w:val="none" w:sz="0" w:space="0" w:color="auto"/>
                        <w:left w:val="none" w:sz="0" w:space="0" w:color="auto"/>
                        <w:bottom w:val="none" w:sz="0" w:space="0" w:color="auto"/>
                        <w:right w:val="none" w:sz="0" w:space="0" w:color="auto"/>
                      </w:divBdr>
                    </w:div>
                    <w:div w:id="1997412054">
                      <w:marLeft w:val="0"/>
                      <w:marRight w:val="0"/>
                      <w:marTop w:val="0"/>
                      <w:marBottom w:val="360"/>
                      <w:divBdr>
                        <w:top w:val="none" w:sz="0" w:space="0" w:color="auto"/>
                        <w:left w:val="none" w:sz="0" w:space="0" w:color="auto"/>
                        <w:bottom w:val="none" w:sz="0" w:space="0" w:color="auto"/>
                        <w:right w:val="none" w:sz="0" w:space="0" w:color="auto"/>
                      </w:divBdr>
                      <w:divsChild>
                        <w:div w:id="221716045">
                          <w:marLeft w:val="0"/>
                          <w:marRight w:val="0"/>
                          <w:marTop w:val="0"/>
                          <w:marBottom w:val="0"/>
                          <w:divBdr>
                            <w:top w:val="none" w:sz="0" w:space="0" w:color="auto"/>
                            <w:left w:val="none" w:sz="0" w:space="0" w:color="auto"/>
                            <w:bottom w:val="none" w:sz="0" w:space="0" w:color="auto"/>
                            <w:right w:val="none" w:sz="0" w:space="0" w:color="auto"/>
                          </w:divBdr>
                          <w:divsChild>
                            <w:div w:id="8830993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91824636">
                      <w:marLeft w:val="0"/>
                      <w:marRight w:val="0"/>
                      <w:marTop w:val="0"/>
                      <w:marBottom w:val="180"/>
                      <w:divBdr>
                        <w:top w:val="none" w:sz="0" w:space="0" w:color="auto"/>
                        <w:left w:val="none" w:sz="0" w:space="0" w:color="auto"/>
                        <w:bottom w:val="none" w:sz="0" w:space="0" w:color="auto"/>
                        <w:right w:val="none" w:sz="0" w:space="0" w:color="auto"/>
                      </w:divBdr>
                    </w:div>
                    <w:div w:id="2014721561">
                      <w:marLeft w:val="0"/>
                      <w:marRight w:val="0"/>
                      <w:marTop w:val="0"/>
                      <w:marBottom w:val="180"/>
                      <w:divBdr>
                        <w:top w:val="none" w:sz="0" w:space="0" w:color="auto"/>
                        <w:left w:val="none" w:sz="0" w:space="0" w:color="auto"/>
                        <w:bottom w:val="none" w:sz="0" w:space="0" w:color="auto"/>
                        <w:right w:val="none" w:sz="0" w:space="0" w:color="auto"/>
                      </w:divBdr>
                    </w:div>
                    <w:div w:id="1666976566">
                      <w:marLeft w:val="0"/>
                      <w:marRight w:val="0"/>
                      <w:marTop w:val="0"/>
                      <w:marBottom w:val="180"/>
                      <w:divBdr>
                        <w:top w:val="none" w:sz="0" w:space="0" w:color="auto"/>
                        <w:left w:val="none" w:sz="0" w:space="0" w:color="auto"/>
                        <w:bottom w:val="none" w:sz="0" w:space="0" w:color="auto"/>
                        <w:right w:val="none" w:sz="0" w:space="0" w:color="auto"/>
                      </w:divBdr>
                    </w:div>
                    <w:div w:id="508519679">
                      <w:marLeft w:val="0"/>
                      <w:marRight w:val="0"/>
                      <w:marTop w:val="360"/>
                      <w:marBottom w:val="360"/>
                      <w:divBdr>
                        <w:top w:val="none" w:sz="0" w:space="0" w:color="auto"/>
                        <w:left w:val="none" w:sz="0" w:space="0" w:color="auto"/>
                        <w:bottom w:val="none" w:sz="0" w:space="0" w:color="auto"/>
                        <w:right w:val="none" w:sz="0" w:space="0" w:color="auto"/>
                      </w:divBdr>
                      <w:divsChild>
                        <w:div w:id="1557013917">
                          <w:marLeft w:val="0"/>
                          <w:marRight w:val="0"/>
                          <w:marTop w:val="0"/>
                          <w:marBottom w:val="0"/>
                          <w:divBdr>
                            <w:top w:val="none" w:sz="0" w:space="0" w:color="auto"/>
                            <w:left w:val="none" w:sz="0" w:space="0" w:color="auto"/>
                            <w:bottom w:val="none" w:sz="0" w:space="0" w:color="auto"/>
                            <w:right w:val="none" w:sz="0" w:space="0" w:color="auto"/>
                          </w:divBdr>
                          <w:divsChild>
                            <w:div w:id="38804276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2687074">
                      <w:marLeft w:val="0"/>
                      <w:marRight w:val="0"/>
                      <w:marTop w:val="0"/>
                      <w:marBottom w:val="180"/>
                      <w:divBdr>
                        <w:top w:val="none" w:sz="0" w:space="0" w:color="auto"/>
                        <w:left w:val="none" w:sz="0" w:space="0" w:color="auto"/>
                        <w:bottom w:val="none" w:sz="0" w:space="0" w:color="auto"/>
                        <w:right w:val="none" w:sz="0" w:space="0" w:color="auto"/>
                      </w:divBdr>
                    </w:div>
                    <w:div w:id="506093416">
                      <w:marLeft w:val="0"/>
                      <w:marRight w:val="0"/>
                      <w:marTop w:val="0"/>
                      <w:marBottom w:val="180"/>
                      <w:divBdr>
                        <w:top w:val="none" w:sz="0" w:space="0" w:color="auto"/>
                        <w:left w:val="none" w:sz="0" w:space="0" w:color="auto"/>
                        <w:bottom w:val="none" w:sz="0" w:space="0" w:color="auto"/>
                        <w:right w:val="none" w:sz="0" w:space="0" w:color="auto"/>
                      </w:divBdr>
                    </w:div>
                    <w:div w:id="752123659">
                      <w:marLeft w:val="0"/>
                      <w:marRight w:val="0"/>
                      <w:marTop w:val="0"/>
                      <w:marBottom w:val="180"/>
                      <w:divBdr>
                        <w:top w:val="none" w:sz="0" w:space="0" w:color="auto"/>
                        <w:left w:val="none" w:sz="0" w:space="0" w:color="auto"/>
                        <w:bottom w:val="none" w:sz="0" w:space="0" w:color="auto"/>
                        <w:right w:val="none" w:sz="0" w:space="0" w:color="auto"/>
                      </w:divBdr>
                    </w:div>
                    <w:div w:id="1838576010">
                      <w:marLeft w:val="0"/>
                      <w:marRight w:val="0"/>
                      <w:marTop w:val="0"/>
                      <w:marBottom w:val="180"/>
                      <w:divBdr>
                        <w:top w:val="none" w:sz="0" w:space="0" w:color="auto"/>
                        <w:left w:val="none" w:sz="0" w:space="0" w:color="auto"/>
                        <w:bottom w:val="none" w:sz="0" w:space="0" w:color="auto"/>
                        <w:right w:val="none" w:sz="0" w:space="0" w:color="auto"/>
                      </w:divBdr>
                    </w:div>
                    <w:div w:id="1425566361">
                      <w:marLeft w:val="0"/>
                      <w:marRight w:val="0"/>
                      <w:marTop w:val="0"/>
                      <w:marBottom w:val="180"/>
                      <w:divBdr>
                        <w:top w:val="none" w:sz="0" w:space="0" w:color="auto"/>
                        <w:left w:val="none" w:sz="0" w:space="0" w:color="auto"/>
                        <w:bottom w:val="none" w:sz="0" w:space="0" w:color="auto"/>
                        <w:right w:val="none" w:sz="0" w:space="0" w:color="auto"/>
                      </w:divBdr>
                    </w:div>
                    <w:div w:id="270166803">
                      <w:marLeft w:val="0"/>
                      <w:marRight w:val="0"/>
                      <w:marTop w:val="0"/>
                      <w:marBottom w:val="180"/>
                      <w:divBdr>
                        <w:top w:val="none" w:sz="0" w:space="0" w:color="auto"/>
                        <w:left w:val="none" w:sz="0" w:space="0" w:color="auto"/>
                        <w:bottom w:val="none" w:sz="0" w:space="0" w:color="auto"/>
                        <w:right w:val="none" w:sz="0" w:space="0" w:color="auto"/>
                      </w:divBdr>
                    </w:div>
                    <w:div w:id="1648172148">
                      <w:marLeft w:val="0"/>
                      <w:marRight w:val="0"/>
                      <w:marTop w:val="0"/>
                      <w:marBottom w:val="180"/>
                      <w:divBdr>
                        <w:top w:val="none" w:sz="0" w:space="0" w:color="auto"/>
                        <w:left w:val="none" w:sz="0" w:space="0" w:color="auto"/>
                        <w:bottom w:val="none" w:sz="0" w:space="0" w:color="auto"/>
                        <w:right w:val="none" w:sz="0" w:space="0" w:color="auto"/>
                      </w:divBdr>
                    </w:div>
                    <w:div w:id="622537613">
                      <w:marLeft w:val="0"/>
                      <w:marRight w:val="0"/>
                      <w:marTop w:val="0"/>
                      <w:marBottom w:val="180"/>
                      <w:divBdr>
                        <w:top w:val="none" w:sz="0" w:space="0" w:color="auto"/>
                        <w:left w:val="none" w:sz="0" w:space="0" w:color="auto"/>
                        <w:bottom w:val="none" w:sz="0" w:space="0" w:color="auto"/>
                        <w:right w:val="none" w:sz="0" w:space="0" w:color="auto"/>
                      </w:divBdr>
                    </w:div>
                    <w:div w:id="1365906272">
                      <w:marLeft w:val="0"/>
                      <w:marRight w:val="0"/>
                      <w:marTop w:val="0"/>
                      <w:marBottom w:val="180"/>
                      <w:divBdr>
                        <w:top w:val="none" w:sz="0" w:space="0" w:color="auto"/>
                        <w:left w:val="none" w:sz="0" w:space="0" w:color="auto"/>
                        <w:bottom w:val="none" w:sz="0" w:space="0" w:color="auto"/>
                        <w:right w:val="none" w:sz="0" w:space="0" w:color="auto"/>
                      </w:divBdr>
                    </w:div>
                    <w:div w:id="1412461716">
                      <w:marLeft w:val="0"/>
                      <w:marRight w:val="0"/>
                      <w:marTop w:val="0"/>
                      <w:marBottom w:val="180"/>
                      <w:divBdr>
                        <w:top w:val="none" w:sz="0" w:space="0" w:color="auto"/>
                        <w:left w:val="none" w:sz="0" w:space="0" w:color="auto"/>
                        <w:bottom w:val="none" w:sz="0" w:space="0" w:color="auto"/>
                        <w:right w:val="none" w:sz="0" w:space="0" w:color="auto"/>
                      </w:divBdr>
                    </w:div>
                    <w:div w:id="1828206152">
                      <w:marLeft w:val="0"/>
                      <w:marRight w:val="0"/>
                      <w:marTop w:val="0"/>
                      <w:marBottom w:val="180"/>
                      <w:divBdr>
                        <w:top w:val="none" w:sz="0" w:space="0" w:color="auto"/>
                        <w:left w:val="none" w:sz="0" w:space="0" w:color="auto"/>
                        <w:bottom w:val="none" w:sz="0" w:space="0" w:color="auto"/>
                        <w:right w:val="none" w:sz="0" w:space="0" w:color="auto"/>
                      </w:divBdr>
                    </w:div>
                    <w:div w:id="2061856528">
                      <w:marLeft w:val="0"/>
                      <w:marRight w:val="0"/>
                      <w:marTop w:val="0"/>
                      <w:marBottom w:val="180"/>
                      <w:divBdr>
                        <w:top w:val="none" w:sz="0" w:space="0" w:color="auto"/>
                        <w:left w:val="none" w:sz="0" w:space="0" w:color="auto"/>
                        <w:bottom w:val="none" w:sz="0" w:space="0" w:color="auto"/>
                        <w:right w:val="none" w:sz="0" w:space="0" w:color="auto"/>
                      </w:divBdr>
                    </w:div>
                    <w:div w:id="1943881148">
                      <w:marLeft w:val="0"/>
                      <w:marRight w:val="0"/>
                      <w:marTop w:val="0"/>
                      <w:marBottom w:val="180"/>
                      <w:divBdr>
                        <w:top w:val="none" w:sz="0" w:space="0" w:color="auto"/>
                        <w:left w:val="none" w:sz="0" w:space="0" w:color="auto"/>
                        <w:bottom w:val="none" w:sz="0" w:space="0" w:color="auto"/>
                        <w:right w:val="none" w:sz="0" w:space="0" w:color="auto"/>
                      </w:divBdr>
                    </w:div>
                    <w:div w:id="1570530581">
                      <w:marLeft w:val="0"/>
                      <w:marRight w:val="0"/>
                      <w:marTop w:val="0"/>
                      <w:marBottom w:val="180"/>
                      <w:divBdr>
                        <w:top w:val="none" w:sz="0" w:space="0" w:color="auto"/>
                        <w:left w:val="none" w:sz="0" w:space="0" w:color="auto"/>
                        <w:bottom w:val="none" w:sz="0" w:space="0" w:color="auto"/>
                        <w:right w:val="none" w:sz="0" w:space="0" w:color="auto"/>
                      </w:divBdr>
                    </w:div>
                    <w:div w:id="2062440401">
                      <w:marLeft w:val="0"/>
                      <w:marRight w:val="0"/>
                      <w:marTop w:val="0"/>
                      <w:marBottom w:val="180"/>
                      <w:divBdr>
                        <w:top w:val="none" w:sz="0" w:space="0" w:color="auto"/>
                        <w:left w:val="none" w:sz="0" w:space="0" w:color="auto"/>
                        <w:bottom w:val="none" w:sz="0" w:space="0" w:color="auto"/>
                        <w:right w:val="none" w:sz="0" w:space="0" w:color="auto"/>
                      </w:divBdr>
                    </w:div>
                    <w:div w:id="335117621">
                      <w:marLeft w:val="0"/>
                      <w:marRight w:val="0"/>
                      <w:marTop w:val="0"/>
                      <w:marBottom w:val="180"/>
                      <w:divBdr>
                        <w:top w:val="none" w:sz="0" w:space="0" w:color="auto"/>
                        <w:left w:val="none" w:sz="0" w:space="0" w:color="auto"/>
                        <w:bottom w:val="none" w:sz="0" w:space="0" w:color="auto"/>
                        <w:right w:val="none" w:sz="0" w:space="0" w:color="auto"/>
                      </w:divBdr>
                    </w:div>
                    <w:div w:id="245385142">
                      <w:marLeft w:val="0"/>
                      <w:marRight w:val="0"/>
                      <w:marTop w:val="0"/>
                      <w:marBottom w:val="180"/>
                      <w:divBdr>
                        <w:top w:val="none" w:sz="0" w:space="0" w:color="auto"/>
                        <w:left w:val="none" w:sz="0" w:space="0" w:color="auto"/>
                        <w:bottom w:val="none" w:sz="0" w:space="0" w:color="auto"/>
                        <w:right w:val="none" w:sz="0" w:space="0" w:color="auto"/>
                      </w:divBdr>
                    </w:div>
                    <w:div w:id="533614838">
                      <w:marLeft w:val="0"/>
                      <w:marRight w:val="0"/>
                      <w:marTop w:val="0"/>
                      <w:marBottom w:val="180"/>
                      <w:divBdr>
                        <w:top w:val="none" w:sz="0" w:space="0" w:color="auto"/>
                        <w:left w:val="none" w:sz="0" w:space="0" w:color="auto"/>
                        <w:bottom w:val="none" w:sz="0" w:space="0" w:color="auto"/>
                        <w:right w:val="none" w:sz="0" w:space="0" w:color="auto"/>
                      </w:divBdr>
                    </w:div>
                    <w:div w:id="510796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70016763">
      <w:bodyDiv w:val="1"/>
      <w:marLeft w:val="0"/>
      <w:marRight w:val="0"/>
      <w:marTop w:val="0"/>
      <w:marBottom w:val="0"/>
      <w:divBdr>
        <w:top w:val="none" w:sz="0" w:space="0" w:color="auto"/>
        <w:left w:val="none" w:sz="0" w:space="0" w:color="auto"/>
        <w:bottom w:val="none" w:sz="0" w:space="0" w:color="auto"/>
        <w:right w:val="none" w:sz="0" w:space="0" w:color="auto"/>
      </w:divBdr>
      <w:divsChild>
        <w:div w:id="2061860388">
          <w:marLeft w:val="0"/>
          <w:marRight w:val="0"/>
          <w:marTop w:val="0"/>
          <w:marBottom w:val="0"/>
          <w:divBdr>
            <w:top w:val="none" w:sz="0" w:space="0" w:color="auto"/>
            <w:left w:val="none" w:sz="0" w:space="0" w:color="auto"/>
            <w:bottom w:val="none" w:sz="0" w:space="0" w:color="auto"/>
            <w:right w:val="none" w:sz="0" w:space="0" w:color="auto"/>
          </w:divBdr>
          <w:divsChild>
            <w:div w:id="604582602">
              <w:marLeft w:val="0"/>
              <w:marRight w:val="0"/>
              <w:marTop w:val="0"/>
              <w:marBottom w:val="0"/>
              <w:divBdr>
                <w:top w:val="none" w:sz="0" w:space="0" w:color="auto"/>
                <w:left w:val="none" w:sz="0" w:space="0" w:color="auto"/>
                <w:bottom w:val="none" w:sz="0" w:space="0" w:color="auto"/>
                <w:right w:val="none" w:sz="0" w:space="0" w:color="auto"/>
              </w:divBdr>
              <w:divsChild>
                <w:div w:id="1709181884">
                  <w:marLeft w:val="0"/>
                  <w:marRight w:val="0"/>
                  <w:marTop w:val="120"/>
                  <w:marBottom w:val="0"/>
                  <w:divBdr>
                    <w:top w:val="none" w:sz="0" w:space="0" w:color="auto"/>
                    <w:left w:val="none" w:sz="0" w:space="0" w:color="auto"/>
                    <w:bottom w:val="none" w:sz="0" w:space="0" w:color="auto"/>
                    <w:right w:val="none" w:sz="0" w:space="0" w:color="auto"/>
                  </w:divBdr>
                  <w:divsChild>
                    <w:div w:id="11016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668960">
          <w:marLeft w:val="0"/>
          <w:marRight w:val="0"/>
          <w:marTop w:val="0"/>
          <w:marBottom w:val="0"/>
          <w:divBdr>
            <w:top w:val="none" w:sz="0" w:space="0" w:color="auto"/>
            <w:left w:val="none" w:sz="0" w:space="0" w:color="auto"/>
            <w:bottom w:val="none" w:sz="0" w:space="0" w:color="auto"/>
            <w:right w:val="none" w:sz="0" w:space="0" w:color="auto"/>
          </w:divBdr>
          <w:divsChild>
            <w:div w:id="351299233">
              <w:marLeft w:val="0"/>
              <w:marRight w:val="0"/>
              <w:marTop w:val="0"/>
              <w:marBottom w:val="0"/>
              <w:divBdr>
                <w:top w:val="none" w:sz="0" w:space="0" w:color="auto"/>
                <w:left w:val="none" w:sz="0" w:space="0" w:color="auto"/>
                <w:bottom w:val="none" w:sz="0" w:space="0" w:color="auto"/>
                <w:right w:val="none" w:sz="0" w:space="0" w:color="auto"/>
              </w:divBdr>
              <w:divsChild>
                <w:div w:id="1475486613">
                  <w:marLeft w:val="0"/>
                  <w:marRight w:val="0"/>
                  <w:marTop w:val="0"/>
                  <w:marBottom w:val="360"/>
                  <w:divBdr>
                    <w:top w:val="none" w:sz="0" w:space="0" w:color="auto"/>
                    <w:left w:val="none" w:sz="0" w:space="0" w:color="auto"/>
                    <w:bottom w:val="none" w:sz="0" w:space="0" w:color="auto"/>
                    <w:right w:val="none" w:sz="0" w:space="0" w:color="auto"/>
                  </w:divBdr>
                  <w:divsChild>
                    <w:div w:id="1683585278">
                      <w:marLeft w:val="0"/>
                      <w:marRight w:val="0"/>
                      <w:marTop w:val="0"/>
                      <w:marBottom w:val="0"/>
                      <w:divBdr>
                        <w:top w:val="none" w:sz="0" w:space="0" w:color="auto"/>
                        <w:left w:val="none" w:sz="0" w:space="0" w:color="auto"/>
                        <w:bottom w:val="none" w:sz="0" w:space="0" w:color="auto"/>
                        <w:right w:val="none" w:sz="0" w:space="0" w:color="auto"/>
                      </w:divBdr>
                      <w:divsChild>
                        <w:div w:id="495002395">
                          <w:marLeft w:val="0"/>
                          <w:marRight w:val="0"/>
                          <w:marTop w:val="0"/>
                          <w:marBottom w:val="0"/>
                          <w:divBdr>
                            <w:top w:val="none" w:sz="0" w:space="0" w:color="auto"/>
                            <w:left w:val="none" w:sz="0" w:space="0" w:color="auto"/>
                            <w:bottom w:val="none" w:sz="0" w:space="0" w:color="auto"/>
                            <w:right w:val="none" w:sz="0" w:space="0" w:color="auto"/>
                          </w:divBdr>
                          <w:divsChild>
                            <w:div w:id="354159531">
                              <w:marLeft w:val="0"/>
                              <w:marRight w:val="0"/>
                              <w:marTop w:val="0"/>
                              <w:marBottom w:val="0"/>
                              <w:divBdr>
                                <w:top w:val="none" w:sz="0" w:space="0" w:color="auto"/>
                                <w:left w:val="none" w:sz="0" w:space="0" w:color="auto"/>
                                <w:bottom w:val="none" w:sz="0" w:space="0" w:color="auto"/>
                                <w:right w:val="none" w:sz="0" w:space="0" w:color="auto"/>
                              </w:divBdr>
                              <w:divsChild>
                                <w:div w:id="156174363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92694671">
                                          <w:marLeft w:val="0"/>
                                          <w:marRight w:val="0"/>
                                          <w:marTop w:val="0"/>
                                          <w:marBottom w:val="0"/>
                                          <w:divBdr>
                                            <w:top w:val="none" w:sz="0" w:space="0" w:color="auto"/>
                                            <w:left w:val="none" w:sz="0" w:space="0" w:color="auto"/>
                                            <w:bottom w:val="none" w:sz="0" w:space="0" w:color="auto"/>
                                            <w:right w:val="none" w:sz="0" w:space="0" w:color="auto"/>
                                          </w:divBdr>
                                          <w:divsChild>
                                            <w:div w:id="604533898">
                                              <w:marLeft w:val="0"/>
                                              <w:marRight w:val="0"/>
                                              <w:marTop w:val="0"/>
                                              <w:marBottom w:val="0"/>
                                              <w:divBdr>
                                                <w:top w:val="none" w:sz="0" w:space="0" w:color="auto"/>
                                                <w:left w:val="none" w:sz="0" w:space="0" w:color="auto"/>
                                                <w:bottom w:val="none" w:sz="0" w:space="0" w:color="auto"/>
                                                <w:right w:val="none" w:sz="0" w:space="0" w:color="auto"/>
                                              </w:divBdr>
                                              <w:divsChild>
                                                <w:div w:id="1335692767">
                                                  <w:marLeft w:val="-15"/>
                                                  <w:marRight w:val="-15"/>
                                                  <w:marTop w:val="0"/>
                                                  <w:marBottom w:val="0"/>
                                                  <w:divBdr>
                                                    <w:top w:val="none" w:sz="0" w:space="0" w:color="auto"/>
                                                    <w:left w:val="none" w:sz="0" w:space="0" w:color="auto"/>
                                                    <w:bottom w:val="none" w:sz="0" w:space="0" w:color="auto"/>
                                                    <w:right w:val="none" w:sz="0" w:space="0" w:color="auto"/>
                                                  </w:divBdr>
                                                </w:div>
                                                <w:div w:id="6344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106601">
                  <w:marLeft w:val="0"/>
                  <w:marRight w:val="0"/>
                  <w:marTop w:val="0"/>
                  <w:marBottom w:val="0"/>
                  <w:divBdr>
                    <w:top w:val="none" w:sz="0" w:space="0" w:color="auto"/>
                    <w:left w:val="none" w:sz="0" w:space="0" w:color="auto"/>
                    <w:bottom w:val="none" w:sz="0" w:space="0" w:color="auto"/>
                    <w:right w:val="none" w:sz="0" w:space="0" w:color="auto"/>
                  </w:divBdr>
                  <w:divsChild>
                    <w:div w:id="1259220052">
                      <w:marLeft w:val="0"/>
                      <w:marRight w:val="0"/>
                      <w:marTop w:val="0"/>
                      <w:marBottom w:val="360"/>
                      <w:divBdr>
                        <w:top w:val="none" w:sz="0" w:space="0" w:color="auto"/>
                        <w:left w:val="none" w:sz="0" w:space="0" w:color="auto"/>
                        <w:bottom w:val="none" w:sz="0" w:space="0" w:color="auto"/>
                        <w:right w:val="none" w:sz="0" w:space="0" w:color="auto"/>
                      </w:divBdr>
                      <w:divsChild>
                        <w:div w:id="2042507145">
                          <w:marLeft w:val="0"/>
                          <w:marRight w:val="0"/>
                          <w:marTop w:val="0"/>
                          <w:marBottom w:val="0"/>
                          <w:divBdr>
                            <w:top w:val="none" w:sz="0" w:space="0" w:color="auto"/>
                            <w:left w:val="none" w:sz="0" w:space="0" w:color="auto"/>
                            <w:bottom w:val="single" w:sz="6" w:space="0" w:color="D0D0D0"/>
                            <w:right w:val="none" w:sz="0" w:space="0" w:color="auto"/>
                          </w:divBdr>
                        </w:div>
                        <w:div w:id="1174610588">
                          <w:marLeft w:val="0"/>
                          <w:marRight w:val="0"/>
                          <w:marTop w:val="0"/>
                          <w:marBottom w:val="0"/>
                          <w:divBdr>
                            <w:top w:val="none" w:sz="0" w:space="0" w:color="auto"/>
                            <w:left w:val="none" w:sz="0" w:space="0" w:color="auto"/>
                            <w:bottom w:val="none" w:sz="0" w:space="0" w:color="auto"/>
                            <w:right w:val="none" w:sz="0" w:space="0" w:color="auto"/>
                          </w:divBdr>
                          <w:divsChild>
                            <w:div w:id="270625154">
                              <w:marLeft w:val="0"/>
                              <w:marRight w:val="0"/>
                              <w:marTop w:val="0"/>
                              <w:marBottom w:val="0"/>
                              <w:divBdr>
                                <w:top w:val="none" w:sz="0" w:space="0" w:color="auto"/>
                                <w:left w:val="none" w:sz="0" w:space="0" w:color="auto"/>
                                <w:bottom w:val="none" w:sz="0" w:space="0" w:color="auto"/>
                                <w:right w:val="none" w:sz="0" w:space="0" w:color="auto"/>
                              </w:divBdr>
                              <w:divsChild>
                                <w:div w:id="163251299">
                                  <w:marLeft w:val="0"/>
                                  <w:marRight w:val="0"/>
                                  <w:marTop w:val="0"/>
                                  <w:marBottom w:val="0"/>
                                  <w:divBdr>
                                    <w:top w:val="none" w:sz="0" w:space="0" w:color="auto"/>
                                    <w:left w:val="none" w:sz="0" w:space="0" w:color="auto"/>
                                    <w:bottom w:val="none" w:sz="0" w:space="0" w:color="auto"/>
                                    <w:right w:val="none" w:sz="0" w:space="0" w:color="auto"/>
                                  </w:divBdr>
                                </w:div>
                                <w:div w:id="488715505">
                                  <w:marLeft w:val="0"/>
                                  <w:marRight w:val="0"/>
                                  <w:marTop w:val="0"/>
                                  <w:marBottom w:val="0"/>
                                  <w:divBdr>
                                    <w:top w:val="none" w:sz="0" w:space="0" w:color="auto"/>
                                    <w:left w:val="none" w:sz="0" w:space="0" w:color="auto"/>
                                    <w:bottom w:val="none" w:sz="0" w:space="0" w:color="auto"/>
                                    <w:right w:val="none" w:sz="0" w:space="0" w:color="auto"/>
                                  </w:divBdr>
                                  <w:divsChild>
                                    <w:div w:id="15756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339329">
                      <w:marLeft w:val="0"/>
                      <w:marRight w:val="0"/>
                      <w:marTop w:val="0"/>
                      <w:marBottom w:val="180"/>
                      <w:divBdr>
                        <w:top w:val="none" w:sz="0" w:space="0" w:color="auto"/>
                        <w:left w:val="none" w:sz="0" w:space="0" w:color="auto"/>
                        <w:bottom w:val="none" w:sz="0" w:space="0" w:color="auto"/>
                        <w:right w:val="none" w:sz="0" w:space="0" w:color="auto"/>
                      </w:divBdr>
                    </w:div>
                    <w:div w:id="1463496138">
                      <w:marLeft w:val="0"/>
                      <w:marRight w:val="0"/>
                      <w:marTop w:val="0"/>
                      <w:marBottom w:val="180"/>
                      <w:divBdr>
                        <w:top w:val="none" w:sz="0" w:space="0" w:color="auto"/>
                        <w:left w:val="none" w:sz="0" w:space="0" w:color="auto"/>
                        <w:bottom w:val="none" w:sz="0" w:space="0" w:color="auto"/>
                        <w:right w:val="none" w:sz="0" w:space="0" w:color="auto"/>
                      </w:divBdr>
                    </w:div>
                    <w:div w:id="567886974">
                      <w:marLeft w:val="0"/>
                      <w:marRight w:val="0"/>
                      <w:marTop w:val="0"/>
                      <w:marBottom w:val="180"/>
                      <w:divBdr>
                        <w:top w:val="none" w:sz="0" w:space="0" w:color="auto"/>
                        <w:left w:val="none" w:sz="0" w:space="0" w:color="auto"/>
                        <w:bottom w:val="none" w:sz="0" w:space="0" w:color="auto"/>
                        <w:right w:val="none" w:sz="0" w:space="0" w:color="auto"/>
                      </w:divBdr>
                    </w:div>
                    <w:div w:id="62146143">
                      <w:marLeft w:val="0"/>
                      <w:marRight w:val="0"/>
                      <w:marTop w:val="360"/>
                      <w:marBottom w:val="360"/>
                      <w:divBdr>
                        <w:top w:val="none" w:sz="0" w:space="0" w:color="auto"/>
                        <w:left w:val="none" w:sz="0" w:space="0" w:color="auto"/>
                        <w:bottom w:val="none" w:sz="0" w:space="0" w:color="auto"/>
                        <w:right w:val="none" w:sz="0" w:space="0" w:color="auto"/>
                      </w:divBdr>
                      <w:divsChild>
                        <w:div w:id="1991863340">
                          <w:marLeft w:val="0"/>
                          <w:marRight w:val="0"/>
                          <w:marTop w:val="0"/>
                          <w:marBottom w:val="0"/>
                          <w:divBdr>
                            <w:top w:val="none" w:sz="0" w:space="0" w:color="auto"/>
                            <w:left w:val="none" w:sz="0" w:space="0" w:color="auto"/>
                            <w:bottom w:val="none" w:sz="0" w:space="0" w:color="auto"/>
                            <w:right w:val="none" w:sz="0" w:space="0" w:color="auto"/>
                          </w:divBdr>
                          <w:divsChild>
                            <w:div w:id="7486254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8437506">
                      <w:marLeft w:val="0"/>
                      <w:marRight w:val="0"/>
                      <w:marTop w:val="0"/>
                      <w:marBottom w:val="180"/>
                      <w:divBdr>
                        <w:top w:val="none" w:sz="0" w:space="0" w:color="auto"/>
                        <w:left w:val="none" w:sz="0" w:space="0" w:color="auto"/>
                        <w:bottom w:val="none" w:sz="0" w:space="0" w:color="auto"/>
                        <w:right w:val="none" w:sz="0" w:space="0" w:color="auto"/>
                      </w:divBdr>
                    </w:div>
                    <w:div w:id="1954357076">
                      <w:marLeft w:val="0"/>
                      <w:marRight w:val="0"/>
                      <w:marTop w:val="0"/>
                      <w:marBottom w:val="0"/>
                      <w:divBdr>
                        <w:top w:val="none" w:sz="0" w:space="0" w:color="auto"/>
                        <w:left w:val="none" w:sz="0" w:space="0" w:color="auto"/>
                        <w:bottom w:val="none" w:sz="0" w:space="0" w:color="auto"/>
                        <w:right w:val="none" w:sz="0" w:space="0" w:color="auto"/>
                      </w:divBdr>
                      <w:divsChild>
                        <w:div w:id="2140679754">
                          <w:marLeft w:val="0"/>
                          <w:marRight w:val="0"/>
                          <w:marTop w:val="0"/>
                          <w:marBottom w:val="0"/>
                          <w:divBdr>
                            <w:top w:val="none" w:sz="0" w:space="0" w:color="auto"/>
                            <w:left w:val="none" w:sz="0" w:space="0" w:color="auto"/>
                            <w:bottom w:val="none" w:sz="0" w:space="0" w:color="auto"/>
                            <w:right w:val="none" w:sz="0" w:space="0" w:color="auto"/>
                          </w:divBdr>
                        </w:div>
                      </w:divsChild>
                    </w:div>
                    <w:div w:id="1540702670">
                      <w:marLeft w:val="0"/>
                      <w:marRight w:val="0"/>
                      <w:marTop w:val="60"/>
                      <w:marBottom w:val="0"/>
                      <w:divBdr>
                        <w:top w:val="none" w:sz="0" w:space="0" w:color="auto"/>
                        <w:left w:val="none" w:sz="0" w:space="0" w:color="auto"/>
                        <w:bottom w:val="none" w:sz="0" w:space="0" w:color="auto"/>
                        <w:right w:val="none" w:sz="0" w:space="0" w:color="auto"/>
                      </w:divBdr>
                    </w:div>
                    <w:div w:id="460415431">
                      <w:marLeft w:val="0"/>
                      <w:marRight w:val="0"/>
                      <w:marTop w:val="0"/>
                      <w:marBottom w:val="180"/>
                      <w:divBdr>
                        <w:top w:val="none" w:sz="0" w:space="0" w:color="auto"/>
                        <w:left w:val="none" w:sz="0" w:space="0" w:color="auto"/>
                        <w:bottom w:val="none" w:sz="0" w:space="0" w:color="auto"/>
                        <w:right w:val="none" w:sz="0" w:space="0" w:color="auto"/>
                      </w:divBdr>
                    </w:div>
                    <w:div w:id="685911049">
                      <w:marLeft w:val="0"/>
                      <w:marRight w:val="0"/>
                      <w:marTop w:val="0"/>
                      <w:marBottom w:val="180"/>
                      <w:divBdr>
                        <w:top w:val="none" w:sz="0" w:space="0" w:color="auto"/>
                        <w:left w:val="none" w:sz="0" w:space="0" w:color="auto"/>
                        <w:bottom w:val="none" w:sz="0" w:space="0" w:color="auto"/>
                        <w:right w:val="none" w:sz="0" w:space="0" w:color="auto"/>
                      </w:divBdr>
                    </w:div>
                    <w:div w:id="2016767342">
                      <w:marLeft w:val="0"/>
                      <w:marRight w:val="0"/>
                      <w:marTop w:val="0"/>
                      <w:marBottom w:val="180"/>
                      <w:divBdr>
                        <w:top w:val="none" w:sz="0" w:space="0" w:color="auto"/>
                        <w:left w:val="none" w:sz="0" w:space="0" w:color="auto"/>
                        <w:bottom w:val="none" w:sz="0" w:space="0" w:color="auto"/>
                        <w:right w:val="none" w:sz="0" w:space="0" w:color="auto"/>
                      </w:divBdr>
                    </w:div>
                    <w:div w:id="216169423">
                      <w:marLeft w:val="0"/>
                      <w:marRight w:val="0"/>
                      <w:marTop w:val="360"/>
                      <w:marBottom w:val="360"/>
                      <w:divBdr>
                        <w:top w:val="none" w:sz="0" w:space="0" w:color="auto"/>
                        <w:left w:val="none" w:sz="0" w:space="0" w:color="auto"/>
                        <w:bottom w:val="none" w:sz="0" w:space="0" w:color="auto"/>
                        <w:right w:val="none" w:sz="0" w:space="0" w:color="auto"/>
                      </w:divBdr>
                      <w:divsChild>
                        <w:div w:id="529876473">
                          <w:marLeft w:val="0"/>
                          <w:marRight w:val="0"/>
                          <w:marTop w:val="0"/>
                          <w:marBottom w:val="0"/>
                          <w:divBdr>
                            <w:top w:val="none" w:sz="0" w:space="0" w:color="auto"/>
                            <w:left w:val="none" w:sz="0" w:space="0" w:color="auto"/>
                            <w:bottom w:val="none" w:sz="0" w:space="0" w:color="auto"/>
                            <w:right w:val="none" w:sz="0" w:space="0" w:color="auto"/>
                          </w:divBdr>
                          <w:divsChild>
                            <w:div w:id="9910593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934945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75914173">
      <w:bodyDiv w:val="1"/>
      <w:marLeft w:val="0"/>
      <w:marRight w:val="0"/>
      <w:marTop w:val="0"/>
      <w:marBottom w:val="0"/>
      <w:divBdr>
        <w:top w:val="none" w:sz="0" w:space="0" w:color="auto"/>
        <w:left w:val="none" w:sz="0" w:space="0" w:color="auto"/>
        <w:bottom w:val="none" w:sz="0" w:space="0" w:color="auto"/>
        <w:right w:val="none" w:sz="0" w:space="0" w:color="auto"/>
      </w:divBdr>
      <w:divsChild>
        <w:div w:id="1208253816">
          <w:marLeft w:val="0"/>
          <w:marRight w:val="0"/>
          <w:marTop w:val="0"/>
          <w:marBottom w:val="0"/>
          <w:divBdr>
            <w:top w:val="none" w:sz="0" w:space="0" w:color="auto"/>
            <w:left w:val="none" w:sz="0" w:space="0" w:color="auto"/>
            <w:bottom w:val="none" w:sz="0" w:space="0" w:color="auto"/>
            <w:right w:val="none" w:sz="0" w:space="0" w:color="auto"/>
          </w:divBdr>
          <w:divsChild>
            <w:div w:id="915166439">
              <w:marLeft w:val="0"/>
              <w:marRight w:val="0"/>
              <w:marTop w:val="0"/>
              <w:marBottom w:val="0"/>
              <w:divBdr>
                <w:top w:val="none" w:sz="0" w:space="0" w:color="auto"/>
                <w:left w:val="none" w:sz="0" w:space="0" w:color="auto"/>
                <w:bottom w:val="none" w:sz="0" w:space="0" w:color="auto"/>
                <w:right w:val="none" w:sz="0" w:space="0" w:color="auto"/>
              </w:divBdr>
              <w:divsChild>
                <w:div w:id="1704555780">
                  <w:marLeft w:val="0"/>
                  <w:marRight w:val="0"/>
                  <w:marTop w:val="120"/>
                  <w:marBottom w:val="0"/>
                  <w:divBdr>
                    <w:top w:val="none" w:sz="0" w:space="0" w:color="auto"/>
                    <w:left w:val="none" w:sz="0" w:space="0" w:color="auto"/>
                    <w:bottom w:val="none" w:sz="0" w:space="0" w:color="auto"/>
                    <w:right w:val="none" w:sz="0" w:space="0" w:color="auto"/>
                  </w:divBdr>
                  <w:divsChild>
                    <w:div w:id="7522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0402">
          <w:marLeft w:val="0"/>
          <w:marRight w:val="0"/>
          <w:marTop w:val="0"/>
          <w:marBottom w:val="0"/>
          <w:divBdr>
            <w:top w:val="none" w:sz="0" w:space="0" w:color="auto"/>
            <w:left w:val="none" w:sz="0" w:space="0" w:color="auto"/>
            <w:bottom w:val="none" w:sz="0" w:space="0" w:color="auto"/>
            <w:right w:val="none" w:sz="0" w:space="0" w:color="auto"/>
          </w:divBdr>
          <w:divsChild>
            <w:div w:id="540358784">
              <w:marLeft w:val="0"/>
              <w:marRight w:val="0"/>
              <w:marTop w:val="0"/>
              <w:marBottom w:val="0"/>
              <w:divBdr>
                <w:top w:val="none" w:sz="0" w:space="0" w:color="auto"/>
                <w:left w:val="none" w:sz="0" w:space="0" w:color="auto"/>
                <w:bottom w:val="none" w:sz="0" w:space="0" w:color="auto"/>
                <w:right w:val="none" w:sz="0" w:space="0" w:color="auto"/>
              </w:divBdr>
              <w:divsChild>
                <w:div w:id="1212956594">
                  <w:marLeft w:val="0"/>
                  <w:marRight w:val="0"/>
                  <w:marTop w:val="0"/>
                  <w:marBottom w:val="360"/>
                  <w:divBdr>
                    <w:top w:val="none" w:sz="0" w:space="0" w:color="auto"/>
                    <w:left w:val="none" w:sz="0" w:space="0" w:color="auto"/>
                    <w:bottom w:val="none" w:sz="0" w:space="0" w:color="auto"/>
                    <w:right w:val="none" w:sz="0" w:space="0" w:color="auto"/>
                  </w:divBdr>
                  <w:divsChild>
                    <w:div w:id="1842314124">
                      <w:marLeft w:val="0"/>
                      <w:marRight w:val="0"/>
                      <w:marTop w:val="0"/>
                      <w:marBottom w:val="0"/>
                      <w:divBdr>
                        <w:top w:val="none" w:sz="0" w:space="0" w:color="auto"/>
                        <w:left w:val="none" w:sz="0" w:space="0" w:color="auto"/>
                        <w:bottom w:val="none" w:sz="0" w:space="0" w:color="auto"/>
                        <w:right w:val="none" w:sz="0" w:space="0" w:color="auto"/>
                      </w:divBdr>
                      <w:divsChild>
                        <w:div w:id="84083575">
                          <w:marLeft w:val="0"/>
                          <w:marRight w:val="0"/>
                          <w:marTop w:val="0"/>
                          <w:marBottom w:val="0"/>
                          <w:divBdr>
                            <w:top w:val="none" w:sz="0" w:space="0" w:color="auto"/>
                            <w:left w:val="none" w:sz="0" w:space="0" w:color="auto"/>
                            <w:bottom w:val="none" w:sz="0" w:space="0" w:color="auto"/>
                            <w:right w:val="none" w:sz="0" w:space="0" w:color="auto"/>
                          </w:divBdr>
                        </w:div>
                      </w:divsChild>
                    </w:div>
                    <w:div w:id="1458910420">
                      <w:marLeft w:val="0"/>
                      <w:marRight w:val="0"/>
                      <w:marTop w:val="75"/>
                      <w:marBottom w:val="0"/>
                      <w:divBdr>
                        <w:top w:val="none" w:sz="0" w:space="0" w:color="auto"/>
                        <w:left w:val="none" w:sz="0" w:space="0" w:color="auto"/>
                        <w:bottom w:val="none" w:sz="0" w:space="0" w:color="auto"/>
                        <w:right w:val="none" w:sz="0" w:space="0" w:color="auto"/>
                      </w:divBdr>
                    </w:div>
                  </w:divsChild>
                </w:div>
                <w:div w:id="1143275731">
                  <w:marLeft w:val="0"/>
                  <w:marRight w:val="0"/>
                  <w:marTop w:val="0"/>
                  <w:marBottom w:val="0"/>
                  <w:divBdr>
                    <w:top w:val="none" w:sz="0" w:space="0" w:color="auto"/>
                    <w:left w:val="none" w:sz="0" w:space="0" w:color="auto"/>
                    <w:bottom w:val="none" w:sz="0" w:space="0" w:color="auto"/>
                    <w:right w:val="none" w:sz="0" w:space="0" w:color="auto"/>
                  </w:divBdr>
                  <w:divsChild>
                    <w:div w:id="687293698">
                      <w:marLeft w:val="0"/>
                      <w:marRight w:val="0"/>
                      <w:marTop w:val="0"/>
                      <w:marBottom w:val="360"/>
                      <w:divBdr>
                        <w:top w:val="none" w:sz="0" w:space="0" w:color="auto"/>
                        <w:left w:val="none" w:sz="0" w:space="0" w:color="auto"/>
                        <w:bottom w:val="none" w:sz="0" w:space="0" w:color="auto"/>
                        <w:right w:val="none" w:sz="0" w:space="0" w:color="auto"/>
                      </w:divBdr>
                      <w:divsChild>
                        <w:div w:id="419908155">
                          <w:marLeft w:val="0"/>
                          <w:marRight w:val="0"/>
                          <w:marTop w:val="0"/>
                          <w:marBottom w:val="0"/>
                          <w:divBdr>
                            <w:top w:val="none" w:sz="0" w:space="0" w:color="auto"/>
                            <w:left w:val="none" w:sz="0" w:space="0" w:color="auto"/>
                            <w:bottom w:val="single" w:sz="6" w:space="0" w:color="D0D0D0"/>
                            <w:right w:val="none" w:sz="0" w:space="0" w:color="auto"/>
                          </w:divBdr>
                        </w:div>
                        <w:div w:id="421724721">
                          <w:marLeft w:val="0"/>
                          <w:marRight w:val="0"/>
                          <w:marTop w:val="0"/>
                          <w:marBottom w:val="0"/>
                          <w:divBdr>
                            <w:top w:val="none" w:sz="0" w:space="0" w:color="auto"/>
                            <w:left w:val="none" w:sz="0" w:space="0" w:color="auto"/>
                            <w:bottom w:val="none" w:sz="0" w:space="0" w:color="auto"/>
                            <w:right w:val="none" w:sz="0" w:space="0" w:color="auto"/>
                          </w:divBdr>
                          <w:divsChild>
                            <w:div w:id="91240756">
                              <w:marLeft w:val="0"/>
                              <w:marRight w:val="0"/>
                              <w:marTop w:val="0"/>
                              <w:marBottom w:val="0"/>
                              <w:divBdr>
                                <w:top w:val="none" w:sz="0" w:space="0" w:color="auto"/>
                                <w:left w:val="none" w:sz="0" w:space="0" w:color="auto"/>
                                <w:bottom w:val="none" w:sz="0" w:space="0" w:color="auto"/>
                                <w:right w:val="none" w:sz="0" w:space="0" w:color="auto"/>
                              </w:divBdr>
                              <w:divsChild>
                                <w:div w:id="308635468">
                                  <w:marLeft w:val="0"/>
                                  <w:marRight w:val="0"/>
                                  <w:marTop w:val="0"/>
                                  <w:marBottom w:val="0"/>
                                  <w:divBdr>
                                    <w:top w:val="none" w:sz="0" w:space="0" w:color="auto"/>
                                    <w:left w:val="none" w:sz="0" w:space="0" w:color="auto"/>
                                    <w:bottom w:val="none" w:sz="0" w:space="0" w:color="auto"/>
                                    <w:right w:val="none" w:sz="0" w:space="0" w:color="auto"/>
                                  </w:divBdr>
                                </w:div>
                                <w:div w:id="491871162">
                                  <w:marLeft w:val="0"/>
                                  <w:marRight w:val="0"/>
                                  <w:marTop w:val="0"/>
                                  <w:marBottom w:val="0"/>
                                  <w:divBdr>
                                    <w:top w:val="none" w:sz="0" w:space="0" w:color="auto"/>
                                    <w:left w:val="none" w:sz="0" w:space="0" w:color="auto"/>
                                    <w:bottom w:val="none" w:sz="0" w:space="0" w:color="auto"/>
                                    <w:right w:val="none" w:sz="0" w:space="0" w:color="auto"/>
                                  </w:divBdr>
                                  <w:divsChild>
                                    <w:div w:id="18842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338191">
                      <w:marLeft w:val="0"/>
                      <w:marRight w:val="0"/>
                      <w:marTop w:val="0"/>
                      <w:marBottom w:val="180"/>
                      <w:divBdr>
                        <w:top w:val="none" w:sz="0" w:space="0" w:color="auto"/>
                        <w:left w:val="none" w:sz="0" w:space="0" w:color="auto"/>
                        <w:bottom w:val="none" w:sz="0" w:space="0" w:color="auto"/>
                        <w:right w:val="none" w:sz="0" w:space="0" w:color="auto"/>
                      </w:divBdr>
                    </w:div>
                    <w:div w:id="1726876592">
                      <w:marLeft w:val="0"/>
                      <w:marRight w:val="0"/>
                      <w:marTop w:val="0"/>
                      <w:marBottom w:val="180"/>
                      <w:divBdr>
                        <w:top w:val="none" w:sz="0" w:space="0" w:color="auto"/>
                        <w:left w:val="none" w:sz="0" w:space="0" w:color="auto"/>
                        <w:bottom w:val="none" w:sz="0" w:space="0" w:color="auto"/>
                        <w:right w:val="none" w:sz="0" w:space="0" w:color="auto"/>
                      </w:divBdr>
                    </w:div>
                    <w:div w:id="1014264546">
                      <w:marLeft w:val="0"/>
                      <w:marRight w:val="0"/>
                      <w:marTop w:val="0"/>
                      <w:marBottom w:val="360"/>
                      <w:divBdr>
                        <w:top w:val="none" w:sz="0" w:space="0" w:color="auto"/>
                        <w:left w:val="none" w:sz="0" w:space="0" w:color="auto"/>
                        <w:bottom w:val="none" w:sz="0" w:space="0" w:color="auto"/>
                        <w:right w:val="none" w:sz="0" w:space="0" w:color="auto"/>
                      </w:divBdr>
                      <w:divsChild>
                        <w:div w:id="1813281702">
                          <w:marLeft w:val="0"/>
                          <w:marRight w:val="0"/>
                          <w:marTop w:val="0"/>
                          <w:marBottom w:val="0"/>
                          <w:divBdr>
                            <w:top w:val="none" w:sz="0" w:space="0" w:color="auto"/>
                            <w:left w:val="none" w:sz="0" w:space="0" w:color="auto"/>
                            <w:bottom w:val="none" w:sz="0" w:space="0" w:color="auto"/>
                            <w:right w:val="none" w:sz="0" w:space="0" w:color="auto"/>
                          </w:divBdr>
                          <w:divsChild>
                            <w:div w:id="15537362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14594776">
                      <w:marLeft w:val="0"/>
                      <w:marRight w:val="0"/>
                      <w:marTop w:val="0"/>
                      <w:marBottom w:val="180"/>
                      <w:divBdr>
                        <w:top w:val="none" w:sz="0" w:space="0" w:color="auto"/>
                        <w:left w:val="none" w:sz="0" w:space="0" w:color="auto"/>
                        <w:bottom w:val="none" w:sz="0" w:space="0" w:color="auto"/>
                        <w:right w:val="none" w:sz="0" w:space="0" w:color="auto"/>
                      </w:divBdr>
                    </w:div>
                    <w:div w:id="619842410">
                      <w:marLeft w:val="0"/>
                      <w:marRight w:val="0"/>
                      <w:marTop w:val="0"/>
                      <w:marBottom w:val="180"/>
                      <w:divBdr>
                        <w:top w:val="none" w:sz="0" w:space="0" w:color="auto"/>
                        <w:left w:val="none" w:sz="0" w:space="0" w:color="auto"/>
                        <w:bottom w:val="none" w:sz="0" w:space="0" w:color="auto"/>
                        <w:right w:val="none" w:sz="0" w:space="0" w:color="auto"/>
                      </w:divBdr>
                    </w:div>
                    <w:div w:id="1690330837">
                      <w:marLeft w:val="0"/>
                      <w:marRight w:val="0"/>
                      <w:marTop w:val="0"/>
                      <w:marBottom w:val="180"/>
                      <w:divBdr>
                        <w:top w:val="none" w:sz="0" w:space="0" w:color="auto"/>
                        <w:left w:val="none" w:sz="0" w:space="0" w:color="auto"/>
                        <w:bottom w:val="none" w:sz="0" w:space="0" w:color="auto"/>
                        <w:right w:val="none" w:sz="0" w:space="0" w:color="auto"/>
                      </w:divBdr>
                    </w:div>
                    <w:div w:id="377122486">
                      <w:marLeft w:val="0"/>
                      <w:marRight w:val="0"/>
                      <w:marTop w:val="0"/>
                      <w:marBottom w:val="180"/>
                      <w:divBdr>
                        <w:top w:val="none" w:sz="0" w:space="0" w:color="auto"/>
                        <w:left w:val="none" w:sz="0" w:space="0" w:color="auto"/>
                        <w:bottom w:val="none" w:sz="0" w:space="0" w:color="auto"/>
                        <w:right w:val="none" w:sz="0" w:space="0" w:color="auto"/>
                      </w:divBdr>
                    </w:div>
                    <w:div w:id="1768964716">
                      <w:marLeft w:val="0"/>
                      <w:marRight w:val="0"/>
                      <w:marTop w:val="360"/>
                      <w:marBottom w:val="360"/>
                      <w:divBdr>
                        <w:top w:val="none" w:sz="0" w:space="0" w:color="auto"/>
                        <w:left w:val="none" w:sz="0" w:space="0" w:color="auto"/>
                        <w:bottom w:val="none" w:sz="0" w:space="0" w:color="auto"/>
                        <w:right w:val="none" w:sz="0" w:space="0" w:color="auto"/>
                      </w:divBdr>
                      <w:divsChild>
                        <w:div w:id="897981521">
                          <w:marLeft w:val="0"/>
                          <w:marRight w:val="0"/>
                          <w:marTop w:val="0"/>
                          <w:marBottom w:val="0"/>
                          <w:divBdr>
                            <w:top w:val="none" w:sz="0" w:space="0" w:color="auto"/>
                            <w:left w:val="none" w:sz="0" w:space="0" w:color="auto"/>
                            <w:bottom w:val="none" w:sz="0" w:space="0" w:color="auto"/>
                            <w:right w:val="none" w:sz="0" w:space="0" w:color="auto"/>
                          </w:divBdr>
                          <w:divsChild>
                            <w:div w:id="15210461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12464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79604806">
      <w:bodyDiv w:val="1"/>
      <w:marLeft w:val="0"/>
      <w:marRight w:val="0"/>
      <w:marTop w:val="0"/>
      <w:marBottom w:val="0"/>
      <w:divBdr>
        <w:top w:val="none" w:sz="0" w:space="0" w:color="auto"/>
        <w:left w:val="none" w:sz="0" w:space="0" w:color="auto"/>
        <w:bottom w:val="none" w:sz="0" w:space="0" w:color="auto"/>
        <w:right w:val="none" w:sz="0" w:space="0" w:color="auto"/>
      </w:divBdr>
      <w:divsChild>
        <w:div w:id="28528883">
          <w:marLeft w:val="0"/>
          <w:marRight w:val="0"/>
          <w:marTop w:val="0"/>
          <w:marBottom w:val="0"/>
          <w:divBdr>
            <w:top w:val="none" w:sz="0" w:space="0" w:color="auto"/>
            <w:left w:val="none" w:sz="0" w:space="0" w:color="auto"/>
            <w:bottom w:val="none" w:sz="0" w:space="0" w:color="auto"/>
            <w:right w:val="none" w:sz="0" w:space="0" w:color="auto"/>
          </w:divBdr>
          <w:divsChild>
            <w:div w:id="498541100">
              <w:marLeft w:val="0"/>
              <w:marRight w:val="0"/>
              <w:marTop w:val="0"/>
              <w:marBottom w:val="0"/>
              <w:divBdr>
                <w:top w:val="none" w:sz="0" w:space="0" w:color="auto"/>
                <w:left w:val="none" w:sz="0" w:space="0" w:color="auto"/>
                <w:bottom w:val="none" w:sz="0" w:space="0" w:color="auto"/>
                <w:right w:val="none" w:sz="0" w:space="0" w:color="auto"/>
              </w:divBdr>
              <w:divsChild>
                <w:div w:id="1987391008">
                  <w:marLeft w:val="0"/>
                  <w:marRight w:val="0"/>
                  <w:marTop w:val="120"/>
                  <w:marBottom w:val="0"/>
                  <w:divBdr>
                    <w:top w:val="none" w:sz="0" w:space="0" w:color="auto"/>
                    <w:left w:val="none" w:sz="0" w:space="0" w:color="auto"/>
                    <w:bottom w:val="none" w:sz="0" w:space="0" w:color="auto"/>
                    <w:right w:val="none" w:sz="0" w:space="0" w:color="auto"/>
                  </w:divBdr>
                  <w:divsChild>
                    <w:div w:id="1468429150">
                      <w:marLeft w:val="0"/>
                      <w:marRight w:val="0"/>
                      <w:marTop w:val="0"/>
                      <w:marBottom w:val="0"/>
                      <w:divBdr>
                        <w:top w:val="none" w:sz="0" w:space="0" w:color="auto"/>
                        <w:left w:val="none" w:sz="0" w:space="0" w:color="auto"/>
                        <w:bottom w:val="none" w:sz="0" w:space="0" w:color="auto"/>
                        <w:right w:val="none" w:sz="0" w:space="0" w:color="auto"/>
                      </w:divBdr>
                      <w:divsChild>
                        <w:div w:id="500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663699">
          <w:marLeft w:val="0"/>
          <w:marRight w:val="0"/>
          <w:marTop w:val="0"/>
          <w:marBottom w:val="0"/>
          <w:divBdr>
            <w:top w:val="none" w:sz="0" w:space="0" w:color="auto"/>
            <w:left w:val="none" w:sz="0" w:space="0" w:color="auto"/>
            <w:bottom w:val="none" w:sz="0" w:space="0" w:color="auto"/>
            <w:right w:val="none" w:sz="0" w:space="0" w:color="auto"/>
          </w:divBdr>
          <w:divsChild>
            <w:div w:id="1730492963">
              <w:marLeft w:val="0"/>
              <w:marRight w:val="0"/>
              <w:marTop w:val="0"/>
              <w:marBottom w:val="0"/>
              <w:divBdr>
                <w:top w:val="none" w:sz="0" w:space="0" w:color="auto"/>
                <w:left w:val="none" w:sz="0" w:space="0" w:color="auto"/>
                <w:bottom w:val="none" w:sz="0" w:space="0" w:color="auto"/>
                <w:right w:val="none" w:sz="0" w:space="0" w:color="auto"/>
              </w:divBdr>
              <w:divsChild>
                <w:div w:id="865945693">
                  <w:marLeft w:val="0"/>
                  <w:marRight w:val="0"/>
                  <w:marTop w:val="0"/>
                  <w:marBottom w:val="360"/>
                  <w:divBdr>
                    <w:top w:val="none" w:sz="0" w:space="0" w:color="auto"/>
                    <w:left w:val="none" w:sz="0" w:space="0" w:color="auto"/>
                    <w:bottom w:val="none" w:sz="0" w:space="0" w:color="auto"/>
                    <w:right w:val="none" w:sz="0" w:space="0" w:color="auto"/>
                  </w:divBdr>
                  <w:divsChild>
                    <w:div w:id="1222792700">
                      <w:marLeft w:val="0"/>
                      <w:marRight w:val="0"/>
                      <w:marTop w:val="0"/>
                      <w:marBottom w:val="0"/>
                      <w:divBdr>
                        <w:top w:val="none" w:sz="0" w:space="0" w:color="auto"/>
                        <w:left w:val="none" w:sz="0" w:space="0" w:color="auto"/>
                        <w:bottom w:val="none" w:sz="0" w:space="0" w:color="auto"/>
                        <w:right w:val="none" w:sz="0" w:space="0" w:color="auto"/>
                      </w:divBdr>
                      <w:divsChild>
                        <w:div w:id="73627191">
                          <w:marLeft w:val="0"/>
                          <w:marRight w:val="0"/>
                          <w:marTop w:val="0"/>
                          <w:marBottom w:val="0"/>
                          <w:divBdr>
                            <w:top w:val="none" w:sz="0" w:space="0" w:color="auto"/>
                            <w:left w:val="none" w:sz="0" w:space="0" w:color="auto"/>
                            <w:bottom w:val="none" w:sz="0" w:space="0" w:color="auto"/>
                            <w:right w:val="none" w:sz="0" w:space="0" w:color="auto"/>
                          </w:divBdr>
                          <w:divsChild>
                            <w:div w:id="1271932637">
                              <w:marLeft w:val="0"/>
                              <w:marRight w:val="0"/>
                              <w:marTop w:val="0"/>
                              <w:marBottom w:val="0"/>
                              <w:divBdr>
                                <w:top w:val="none" w:sz="0" w:space="0" w:color="auto"/>
                                <w:left w:val="none" w:sz="0" w:space="0" w:color="auto"/>
                                <w:bottom w:val="none" w:sz="0" w:space="0" w:color="auto"/>
                                <w:right w:val="none" w:sz="0" w:space="0" w:color="auto"/>
                              </w:divBdr>
                              <w:divsChild>
                                <w:div w:id="947467406">
                                  <w:marLeft w:val="0"/>
                                  <w:marRight w:val="0"/>
                                  <w:marTop w:val="0"/>
                                  <w:marBottom w:val="0"/>
                                  <w:divBdr>
                                    <w:top w:val="none" w:sz="0" w:space="0" w:color="auto"/>
                                    <w:left w:val="none" w:sz="0" w:space="0" w:color="auto"/>
                                    <w:bottom w:val="none" w:sz="0" w:space="0" w:color="auto"/>
                                    <w:right w:val="none" w:sz="0" w:space="0" w:color="auto"/>
                                  </w:divBdr>
                                  <w:divsChild>
                                    <w:div w:id="1937982627">
                                      <w:marLeft w:val="0"/>
                                      <w:marRight w:val="0"/>
                                      <w:marTop w:val="0"/>
                                      <w:marBottom w:val="0"/>
                                      <w:divBdr>
                                        <w:top w:val="none" w:sz="0" w:space="0" w:color="auto"/>
                                        <w:left w:val="none" w:sz="0" w:space="0" w:color="auto"/>
                                        <w:bottom w:val="none" w:sz="0" w:space="0" w:color="auto"/>
                                        <w:right w:val="none" w:sz="0" w:space="0" w:color="auto"/>
                                      </w:divBdr>
                                      <w:divsChild>
                                        <w:div w:id="239485342">
                                          <w:marLeft w:val="0"/>
                                          <w:marRight w:val="0"/>
                                          <w:marTop w:val="0"/>
                                          <w:marBottom w:val="0"/>
                                          <w:divBdr>
                                            <w:top w:val="none" w:sz="0" w:space="0" w:color="auto"/>
                                            <w:left w:val="none" w:sz="0" w:space="0" w:color="auto"/>
                                            <w:bottom w:val="none" w:sz="0" w:space="0" w:color="auto"/>
                                            <w:right w:val="none" w:sz="0" w:space="0" w:color="auto"/>
                                          </w:divBdr>
                                          <w:divsChild>
                                            <w:div w:id="990868565">
                                              <w:marLeft w:val="0"/>
                                              <w:marRight w:val="0"/>
                                              <w:marTop w:val="0"/>
                                              <w:marBottom w:val="0"/>
                                              <w:divBdr>
                                                <w:top w:val="none" w:sz="0" w:space="0" w:color="auto"/>
                                                <w:left w:val="none" w:sz="0" w:space="0" w:color="auto"/>
                                                <w:bottom w:val="none" w:sz="0" w:space="0" w:color="auto"/>
                                                <w:right w:val="none" w:sz="0" w:space="0" w:color="auto"/>
                                              </w:divBdr>
                                              <w:divsChild>
                                                <w:div w:id="317348239">
                                                  <w:marLeft w:val="-15"/>
                                                  <w:marRight w:val="-15"/>
                                                  <w:marTop w:val="0"/>
                                                  <w:marBottom w:val="0"/>
                                                  <w:divBdr>
                                                    <w:top w:val="none" w:sz="0" w:space="0" w:color="auto"/>
                                                    <w:left w:val="none" w:sz="0" w:space="0" w:color="auto"/>
                                                    <w:bottom w:val="none" w:sz="0" w:space="0" w:color="auto"/>
                                                    <w:right w:val="none" w:sz="0" w:space="0" w:color="auto"/>
                                                  </w:divBdr>
                                                </w:div>
                                                <w:div w:id="17511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581386">
                  <w:marLeft w:val="0"/>
                  <w:marRight w:val="0"/>
                  <w:marTop w:val="0"/>
                  <w:marBottom w:val="0"/>
                  <w:divBdr>
                    <w:top w:val="none" w:sz="0" w:space="0" w:color="auto"/>
                    <w:left w:val="none" w:sz="0" w:space="0" w:color="auto"/>
                    <w:bottom w:val="none" w:sz="0" w:space="0" w:color="auto"/>
                    <w:right w:val="none" w:sz="0" w:space="0" w:color="auto"/>
                  </w:divBdr>
                  <w:divsChild>
                    <w:div w:id="296254522">
                      <w:marLeft w:val="0"/>
                      <w:marRight w:val="0"/>
                      <w:marTop w:val="0"/>
                      <w:marBottom w:val="360"/>
                      <w:divBdr>
                        <w:top w:val="none" w:sz="0" w:space="0" w:color="auto"/>
                        <w:left w:val="none" w:sz="0" w:space="0" w:color="auto"/>
                        <w:bottom w:val="none" w:sz="0" w:space="0" w:color="auto"/>
                        <w:right w:val="none" w:sz="0" w:space="0" w:color="auto"/>
                      </w:divBdr>
                      <w:divsChild>
                        <w:div w:id="319114818">
                          <w:marLeft w:val="0"/>
                          <w:marRight w:val="0"/>
                          <w:marTop w:val="0"/>
                          <w:marBottom w:val="0"/>
                          <w:divBdr>
                            <w:top w:val="none" w:sz="0" w:space="0" w:color="auto"/>
                            <w:left w:val="none" w:sz="0" w:space="0" w:color="auto"/>
                            <w:bottom w:val="single" w:sz="6" w:space="0" w:color="D0D0D0"/>
                            <w:right w:val="none" w:sz="0" w:space="0" w:color="auto"/>
                          </w:divBdr>
                        </w:div>
                        <w:div w:id="2110200928">
                          <w:marLeft w:val="0"/>
                          <w:marRight w:val="0"/>
                          <w:marTop w:val="0"/>
                          <w:marBottom w:val="0"/>
                          <w:divBdr>
                            <w:top w:val="none" w:sz="0" w:space="0" w:color="auto"/>
                            <w:left w:val="none" w:sz="0" w:space="0" w:color="auto"/>
                            <w:bottom w:val="none" w:sz="0" w:space="0" w:color="auto"/>
                            <w:right w:val="none" w:sz="0" w:space="0" w:color="auto"/>
                          </w:divBdr>
                        </w:div>
                      </w:divsChild>
                    </w:div>
                    <w:div w:id="2057704421">
                      <w:marLeft w:val="0"/>
                      <w:marRight w:val="0"/>
                      <w:marTop w:val="0"/>
                      <w:marBottom w:val="180"/>
                      <w:divBdr>
                        <w:top w:val="none" w:sz="0" w:space="0" w:color="auto"/>
                        <w:left w:val="none" w:sz="0" w:space="0" w:color="auto"/>
                        <w:bottom w:val="none" w:sz="0" w:space="0" w:color="auto"/>
                        <w:right w:val="none" w:sz="0" w:space="0" w:color="auto"/>
                      </w:divBdr>
                    </w:div>
                    <w:div w:id="1471753752">
                      <w:marLeft w:val="0"/>
                      <w:marRight w:val="0"/>
                      <w:marTop w:val="0"/>
                      <w:marBottom w:val="180"/>
                      <w:divBdr>
                        <w:top w:val="none" w:sz="0" w:space="0" w:color="auto"/>
                        <w:left w:val="none" w:sz="0" w:space="0" w:color="auto"/>
                        <w:bottom w:val="none" w:sz="0" w:space="0" w:color="auto"/>
                        <w:right w:val="none" w:sz="0" w:space="0" w:color="auto"/>
                      </w:divBdr>
                    </w:div>
                    <w:div w:id="890532452">
                      <w:marLeft w:val="0"/>
                      <w:marRight w:val="0"/>
                      <w:marTop w:val="0"/>
                      <w:marBottom w:val="360"/>
                      <w:divBdr>
                        <w:top w:val="none" w:sz="0" w:space="0" w:color="auto"/>
                        <w:left w:val="none" w:sz="0" w:space="0" w:color="auto"/>
                        <w:bottom w:val="none" w:sz="0" w:space="0" w:color="auto"/>
                        <w:right w:val="none" w:sz="0" w:space="0" w:color="auto"/>
                      </w:divBdr>
                      <w:divsChild>
                        <w:div w:id="2022079852">
                          <w:marLeft w:val="0"/>
                          <w:marRight w:val="0"/>
                          <w:marTop w:val="0"/>
                          <w:marBottom w:val="0"/>
                          <w:divBdr>
                            <w:top w:val="none" w:sz="0" w:space="0" w:color="auto"/>
                            <w:left w:val="none" w:sz="0" w:space="0" w:color="auto"/>
                            <w:bottom w:val="none" w:sz="0" w:space="0" w:color="auto"/>
                            <w:right w:val="none" w:sz="0" w:space="0" w:color="auto"/>
                          </w:divBdr>
                          <w:divsChild>
                            <w:div w:id="16581438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43927063">
                      <w:marLeft w:val="0"/>
                      <w:marRight w:val="0"/>
                      <w:marTop w:val="0"/>
                      <w:marBottom w:val="180"/>
                      <w:divBdr>
                        <w:top w:val="none" w:sz="0" w:space="0" w:color="auto"/>
                        <w:left w:val="none" w:sz="0" w:space="0" w:color="auto"/>
                        <w:bottom w:val="none" w:sz="0" w:space="0" w:color="auto"/>
                        <w:right w:val="none" w:sz="0" w:space="0" w:color="auto"/>
                      </w:divBdr>
                    </w:div>
                    <w:div w:id="1982490872">
                      <w:marLeft w:val="0"/>
                      <w:marRight w:val="0"/>
                      <w:marTop w:val="0"/>
                      <w:marBottom w:val="180"/>
                      <w:divBdr>
                        <w:top w:val="none" w:sz="0" w:space="0" w:color="auto"/>
                        <w:left w:val="none" w:sz="0" w:space="0" w:color="auto"/>
                        <w:bottom w:val="none" w:sz="0" w:space="0" w:color="auto"/>
                        <w:right w:val="none" w:sz="0" w:space="0" w:color="auto"/>
                      </w:divBdr>
                    </w:div>
                    <w:div w:id="700203975">
                      <w:marLeft w:val="0"/>
                      <w:marRight w:val="0"/>
                      <w:marTop w:val="0"/>
                      <w:marBottom w:val="180"/>
                      <w:divBdr>
                        <w:top w:val="none" w:sz="0" w:space="0" w:color="auto"/>
                        <w:left w:val="none" w:sz="0" w:space="0" w:color="auto"/>
                        <w:bottom w:val="none" w:sz="0" w:space="0" w:color="auto"/>
                        <w:right w:val="none" w:sz="0" w:space="0" w:color="auto"/>
                      </w:divBdr>
                    </w:div>
                    <w:div w:id="1391539454">
                      <w:marLeft w:val="0"/>
                      <w:marRight w:val="0"/>
                      <w:marTop w:val="360"/>
                      <w:marBottom w:val="360"/>
                      <w:divBdr>
                        <w:top w:val="none" w:sz="0" w:space="0" w:color="auto"/>
                        <w:left w:val="none" w:sz="0" w:space="0" w:color="auto"/>
                        <w:bottom w:val="none" w:sz="0" w:space="0" w:color="auto"/>
                        <w:right w:val="none" w:sz="0" w:space="0" w:color="auto"/>
                      </w:divBdr>
                      <w:divsChild>
                        <w:div w:id="746659010">
                          <w:marLeft w:val="0"/>
                          <w:marRight w:val="0"/>
                          <w:marTop w:val="0"/>
                          <w:marBottom w:val="0"/>
                          <w:divBdr>
                            <w:top w:val="none" w:sz="0" w:space="0" w:color="auto"/>
                            <w:left w:val="none" w:sz="0" w:space="0" w:color="auto"/>
                            <w:bottom w:val="none" w:sz="0" w:space="0" w:color="auto"/>
                            <w:right w:val="none" w:sz="0" w:space="0" w:color="auto"/>
                          </w:divBdr>
                          <w:divsChild>
                            <w:div w:id="13068190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17216530">
                      <w:marLeft w:val="0"/>
                      <w:marRight w:val="0"/>
                      <w:marTop w:val="0"/>
                      <w:marBottom w:val="180"/>
                      <w:divBdr>
                        <w:top w:val="none" w:sz="0" w:space="0" w:color="auto"/>
                        <w:left w:val="none" w:sz="0" w:space="0" w:color="auto"/>
                        <w:bottom w:val="none" w:sz="0" w:space="0" w:color="auto"/>
                        <w:right w:val="none" w:sz="0" w:space="0" w:color="auto"/>
                      </w:divBdr>
                    </w:div>
                    <w:div w:id="743184120">
                      <w:marLeft w:val="0"/>
                      <w:marRight w:val="0"/>
                      <w:marTop w:val="0"/>
                      <w:marBottom w:val="180"/>
                      <w:divBdr>
                        <w:top w:val="none" w:sz="0" w:space="0" w:color="auto"/>
                        <w:left w:val="none" w:sz="0" w:space="0" w:color="auto"/>
                        <w:bottom w:val="none" w:sz="0" w:space="0" w:color="auto"/>
                        <w:right w:val="none" w:sz="0" w:space="0" w:color="auto"/>
                      </w:divBdr>
                    </w:div>
                    <w:div w:id="598955168">
                      <w:marLeft w:val="0"/>
                      <w:marRight w:val="0"/>
                      <w:marTop w:val="0"/>
                      <w:marBottom w:val="180"/>
                      <w:divBdr>
                        <w:top w:val="none" w:sz="0" w:space="0" w:color="auto"/>
                        <w:left w:val="none" w:sz="0" w:space="0" w:color="auto"/>
                        <w:bottom w:val="none" w:sz="0" w:space="0" w:color="auto"/>
                        <w:right w:val="none" w:sz="0" w:space="0" w:color="auto"/>
                      </w:divBdr>
                    </w:div>
                    <w:div w:id="332950415">
                      <w:marLeft w:val="0"/>
                      <w:marRight w:val="0"/>
                      <w:marTop w:val="0"/>
                      <w:marBottom w:val="180"/>
                      <w:divBdr>
                        <w:top w:val="none" w:sz="0" w:space="0" w:color="auto"/>
                        <w:left w:val="none" w:sz="0" w:space="0" w:color="auto"/>
                        <w:bottom w:val="none" w:sz="0" w:space="0" w:color="auto"/>
                        <w:right w:val="none" w:sz="0" w:space="0" w:color="auto"/>
                      </w:divBdr>
                    </w:div>
                    <w:div w:id="1728601874">
                      <w:marLeft w:val="0"/>
                      <w:marRight w:val="0"/>
                      <w:marTop w:val="0"/>
                      <w:marBottom w:val="180"/>
                      <w:divBdr>
                        <w:top w:val="none" w:sz="0" w:space="0" w:color="auto"/>
                        <w:left w:val="none" w:sz="0" w:space="0" w:color="auto"/>
                        <w:bottom w:val="none" w:sz="0" w:space="0" w:color="auto"/>
                        <w:right w:val="none" w:sz="0" w:space="0" w:color="auto"/>
                      </w:divBdr>
                    </w:div>
                    <w:div w:id="1719165367">
                      <w:marLeft w:val="0"/>
                      <w:marRight w:val="0"/>
                      <w:marTop w:val="0"/>
                      <w:marBottom w:val="180"/>
                      <w:divBdr>
                        <w:top w:val="none" w:sz="0" w:space="0" w:color="auto"/>
                        <w:left w:val="none" w:sz="0" w:space="0" w:color="auto"/>
                        <w:bottom w:val="none" w:sz="0" w:space="0" w:color="auto"/>
                        <w:right w:val="none" w:sz="0" w:space="0" w:color="auto"/>
                      </w:divBdr>
                    </w:div>
                    <w:div w:id="582763432">
                      <w:marLeft w:val="0"/>
                      <w:marRight w:val="0"/>
                      <w:marTop w:val="0"/>
                      <w:marBottom w:val="0"/>
                      <w:divBdr>
                        <w:top w:val="none" w:sz="0" w:space="0" w:color="auto"/>
                        <w:left w:val="none" w:sz="0" w:space="0" w:color="auto"/>
                        <w:bottom w:val="none" w:sz="0" w:space="0" w:color="auto"/>
                        <w:right w:val="none" w:sz="0" w:space="0" w:color="auto"/>
                      </w:divBdr>
                      <w:divsChild>
                        <w:div w:id="1594050859">
                          <w:marLeft w:val="0"/>
                          <w:marRight w:val="0"/>
                          <w:marTop w:val="0"/>
                          <w:marBottom w:val="0"/>
                          <w:divBdr>
                            <w:top w:val="none" w:sz="0" w:space="0" w:color="auto"/>
                            <w:left w:val="none" w:sz="0" w:space="0" w:color="auto"/>
                            <w:bottom w:val="none" w:sz="0" w:space="0" w:color="auto"/>
                            <w:right w:val="none" w:sz="0" w:space="0" w:color="auto"/>
                          </w:divBdr>
                        </w:div>
                      </w:divsChild>
                    </w:div>
                    <w:div w:id="229776550">
                      <w:marLeft w:val="0"/>
                      <w:marRight w:val="0"/>
                      <w:marTop w:val="60"/>
                      <w:marBottom w:val="0"/>
                      <w:divBdr>
                        <w:top w:val="none" w:sz="0" w:space="0" w:color="auto"/>
                        <w:left w:val="none" w:sz="0" w:space="0" w:color="auto"/>
                        <w:bottom w:val="none" w:sz="0" w:space="0" w:color="auto"/>
                        <w:right w:val="none" w:sz="0" w:space="0" w:color="auto"/>
                      </w:divBdr>
                    </w:div>
                    <w:div w:id="747927070">
                      <w:marLeft w:val="0"/>
                      <w:marRight w:val="0"/>
                      <w:marTop w:val="0"/>
                      <w:marBottom w:val="180"/>
                      <w:divBdr>
                        <w:top w:val="none" w:sz="0" w:space="0" w:color="auto"/>
                        <w:left w:val="none" w:sz="0" w:space="0" w:color="auto"/>
                        <w:bottom w:val="none" w:sz="0" w:space="0" w:color="auto"/>
                        <w:right w:val="none" w:sz="0" w:space="0" w:color="auto"/>
                      </w:divBdr>
                    </w:div>
                    <w:div w:id="420952280">
                      <w:marLeft w:val="0"/>
                      <w:marRight w:val="0"/>
                      <w:marTop w:val="0"/>
                      <w:marBottom w:val="180"/>
                      <w:divBdr>
                        <w:top w:val="none" w:sz="0" w:space="0" w:color="auto"/>
                        <w:left w:val="none" w:sz="0" w:space="0" w:color="auto"/>
                        <w:bottom w:val="none" w:sz="0" w:space="0" w:color="auto"/>
                        <w:right w:val="none" w:sz="0" w:space="0" w:color="auto"/>
                      </w:divBdr>
                    </w:div>
                    <w:div w:id="1453939954">
                      <w:marLeft w:val="0"/>
                      <w:marRight w:val="0"/>
                      <w:marTop w:val="0"/>
                      <w:marBottom w:val="180"/>
                      <w:divBdr>
                        <w:top w:val="none" w:sz="0" w:space="0" w:color="auto"/>
                        <w:left w:val="none" w:sz="0" w:space="0" w:color="auto"/>
                        <w:bottom w:val="none" w:sz="0" w:space="0" w:color="auto"/>
                        <w:right w:val="none" w:sz="0" w:space="0" w:color="auto"/>
                      </w:divBdr>
                    </w:div>
                    <w:div w:id="1673336374">
                      <w:marLeft w:val="0"/>
                      <w:marRight w:val="0"/>
                      <w:marTop w:val="0"/>
                      <w:marBottom w:val="180"/>
                      <w:divBdr>
                        <w:top w:val="none" w:sz="0" w:space="0" w:color="auto"/>
                        <w:left w:val="none" w:sz="0" w:space="0" w:color="auto"/>
                        <w:bottom w:val="none" w:sz="0" w:space="0" w:color="auto"/>
                        <w:right w:val="none" w:sz="0" w:space="0" w:color="auto"/>
                      </w:divBdr>
                    </w:div>
                    <w:div w:id="493767866">
                      <w:marLeft w:val="0"/>
                      <w:marRight w:val="0"/>
                      <w:marTop w:val="0"/>
                      <w:marBottom w:val="180"/>
                      <w:divBdr>
                        <w:top w:val="none" w:sz="0" w:space="0" w:color="auto"/>
                        <w:left w:val="none" w:sz="0" w:space="0" w:color="auto"/>
                        <w:bottom w:val="none" w:sz="0" w:space="0" w:color="auto"/>
                        <w:right w:val="none" w:sz="0" w:space="0" w:color="auto"/>
                      </w:divBdr>
                    </w:div>
                    <w:div w:id="542330866">
                      <w:marLeft w:val="0"/>
                      <w:marRight w:val="0"/>
                      <w:marTop w:val="0"/>
                      <w:marBottom w:val="180"/>
                      <w:divBdr>
                        <w:top w:val="none" w:sz="0" w:space="0" w:color="auto"/>
                        <w:left w:val="none" w:sz="0" w:space="0" w:color="auto"/>
                        <w:bottom w:val="none" w:sz="0" w:space="0" w:color="auto"/>
                        <w:right w:val="none" w:sz="0" w:space="0" w:color="auto"/>
                      </w:divBdr>
                    </w:div>
                    <w:div w:id="598953827">
                      <w:marLeft w:val="0"/>
                      <w:marRight w:val="0"/>
                      <w:marTop w:val="0"/>
                      <w:marBottom w:val="180"/>
                      <w:divBdr>
                        <w:top w:val="none" w:sz="0" w:space="0" w:color="auto"/>
                        <w:left w:val="none" w:sz="0" w:space="0" w:color="auto"/>
                        <w:bottom w:val="none" w:sz="0" w:space="0" w:color="auto"/>
                        <w:right w:val="none" w:sz="0" w:space="0" w:color="auto"/>
                      </w:divBdr>
                    </w:div>
                    <w:div w:id="807355880">
                      <w:marLeft w:val="0"/>
                      <w:marRight w:val="0"/>
                      <w:marTop w:val="0"/>
                      <w:marBottom w:val="180"/>
                      <w:divBdr>
                        <w:top w:val="none" w:sz="0" w:space="0" w:color="auto"/>
                        <w:left w:val="none" w:sz="0" w:space="0" w:color="auto"/>
                        <w:bottom w:val="none" w:sz="0" w:space="0" w:color="auto"/>
                        <w:right w:val="none" w:sz="0" w:space="0" w:color="auto"/>
                      </w:divBdr>
                    </w:div>
                    <w:div w:id="1985504281">
                      <w:marLeft w:val="0"/>
                      <w:marRight w:val="0"/>
                      <w:marTop w:val="0"/>
                      <w:marBottom w:val="180"/>
                      <w:divBdr>
                        <w:top w:val="none" w:sz="0" w:space="0" w:color="auto"/>
                        <w:left w:val="none" w:sz="0" w:space="0" w:color="auto"/>
                        <w:bottom w:val="none" w:sz="0" w:space="0" w:color="auto"/>
                        <w:right w:val="none" w:sz="0" w:space="0" w:color="auto"/>
                      </w:divBdr>
                    </w:div>
                    <w:div w:id="12714022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85622552">
      <w:bodyDiv w:val="1"/>
      <w:marLeft w:val="0"/>
      <w:marRight w:val="0"/>
      <w:marTop w:val="0"/>
      <w:marBottom w:val="0"/>
      <w:divBdr>
        <w:top w:val="none" w:sz="0" w:space="0" w:color="auto"/>
        <w:left w:val="none" w:sz="0" w:space="0" w:color="auto"/>
        <w:bottom w:val="none" w:sz="0" w:space="0" w:color="auto"/>
        <w:right w:val="none" w:sz="0" w:space="0" w:color="auto"/>
      </w:divBdr>
      <w:divsChild>
        <w:div w:id="1315646231">
          <w:marLeft w:val="0"/>
          <w:marRight w:val="0"/>
          <w:marTop w:val="0"/>
          <w:marBottom w:val="0"/>
          <w:divBdr>
            <w:top w:val="none" w:sz="0" w:space="0" w:color="auto"/>
            <w:left w:val="none" w:sz="0" w:space="0" w:color="auto"/>
            <w:bottom w:val="none" w:sz="0" w:space="0" w:color="auto"/>
            <w:right w:val="none" w:sz="0" w:space="0" w:color="auto"/>
          </w:divBdr>
          <w:divsChild>
            <w:div w:id="1316103753">
              <w:marLeft w:val="0"/>
              <w:marRight w:val="0"/>
              <w:marTop w:val="0"/>
              <w:marBottom w:val="0"/>
              <w:divBdr>
                <w:top w:val="none" w:sz="0" w:space="0" w:color="auto"/>
                <w:left w:val="none" w:sz="0" w:space="0" w:color="auto"/>
                <w:bottom w:val="none" w:sz="0" w:space="0" w:color="auto"/>
                <w:right w:val="none" w:sz="0" w:space="0" w:color="auto"/>
              </w:divBdr>
              <w:divsChild>
                <w:div w:id="1984431426">
                  <w:marLeft w:val="0"/>
                  <w:marRight w:val="0"/>
                  <w:marTop w:val="120"/>
                  <w:marBottom w:val="0"/>
                  <w:divBdr>
                    <w:top w:val="none" w:sz="0" w:space="0" w:color="auto"/>
                    <w:left w:val="none" w:sz="0" w:space="0" w:color="auto"/>
                    <w:bottom w:val="none" w:sz="0" w:space="0" w:color="auto"/>
                    <w:right w:val="none" w:sz="0" w:space="0" w:color="auto"/>
                  </w:divBdr>
                  <w:divsChild>
                    <w:div w:id="11100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42834">
          <w:marLeft w:val="0"/>
          <w:marRight w:val="0"/>
          <w:marTop w:val="0"/>
          <w:marBottom w:val="0"/>
          <w:divBdr>
            <w:top w:val="none" w:sz="0" w:space="0" w:color="auto"/>
            <w:left w:val="none" w:sz="0" w:space="0" w:color="auto"/>
            <w:bottom w:val="none" w:sz="0" w:space="0" w:color="auto"/>
            <w:right w:val="none" w:sz="0" w:space="0" w:color="auto"/>
          </w:divBdr>
          <w:divsChild>
            <w:div w:id="1551071240">
              <w:marLeft w:val="0"/>
              <w:marRight w:val="0"/>
              <w:marTop w:val="0"/>
              <w:marBottom w:val="0"/>
              <w:divBdr>
                <w:top w:val="none" w:sz="0" w:space="0" w:color="auto"/>
                <w:left w:val="none" w:sz="0" w:space="0" w:color="auto"/>
                <w:bottom w:val="none" w:sz="0" w:space="0" w:color="auto"/>
                <w:right w:val="none" w:sz="0" w:space="0" w:color="auto"/>
              </w:divBdr>
              <w:divsChild>
                <w:div w:id="1821531390">
                  <w:marLeft w:val="0"/>
                  <w:marRight w:val="0"/>
                  <w:marTop w:val="0"/>
                  <w:marBottom w:val="360"/>
                  <w:divBdr>
                    <w:top w:val="none" w:sz="0" w:space="0" w:color="auto"/>
                    <w:left w:val="none" w:sz="0" w:space="0" w:color="auto"/>
                    <w:bottom w:val="none" w:sz="0" w:space="0" w:color="auto"/>
                    <w:right w:val="none" w:sz="0" w:space="0" w:color="auto"/>
                  </w:divBdr>
                  <w:divsChild>
                    <w:div w:id="145359442">
                      <w:marLeft w:val="0"/>
                      <w:marRight w:val="0"/>
                      <w:marTop w:val="0"/>
                      <w:marBottom w:val="0"/>
                      <w:divBdr>
                        <w:top w:val="none" w:sz="0" w:space="0" w:color="auto"/>
                        <w:left w:val="none" w:sz="0" w:space="0" w:color="auto"/>
                        <w:bottom w:val="none" w:sz="0" w:space="0" w:color="auto"/>
                        <w:right w:val="none" w:sz="0" w:space="0" w:color="auto"/>
                      </w:divBdr>
                      <w:divsChild>
                        <w:div w:id="337925736">
                          <w:marLeft w:val="0"/>
                          <w:marRight w:val="0"/>
                          <w:marTop w:val="0"/>
                          <w:marBottom w:val="0"/>
                          <w:divBdr>
                            <w:top w:val="none" w:sz="0" w:space="0" w:color="auto"/>
                            <w:left w:val="none" w:sz="0" w:space="0" w:color="auto"/>
                            <w:bottom w:val="none" w:sz="0" w:space="0" w:color="auto"/>
                            <w:right w:val="none" w:sz="0" w:space="0" w:color="auto"/>
                          </w:divBdr>
                        </w:div>
                      </w:divsChild>
                    </w:div>
                    <w:div w:id="2090729598">
                      <w:marLeft w:val="0"/>
                      <w:marRight w:val="0"/>
                      <w:marTop w:val="75"/>
                      <w:marBottom w:val="0"/>
                      <w:divBdr>
                        <w:top w:val="none" w:sz="0" w:space="0" w:color="auto"/>
                        <w:left w:val="none" w:sz="0" w:space="0" w:color="auto"/>
                        <w:bottom w:val="none" w:sz="0" w:space="0" w:color="auto"/>
                        <w:right w:val="none" w:sz="0" w:space="0" w:color="auto"/>
                      </w:divBdr>
                    </w:div>
                  </w:divsChild>
                </w:div>
                <w:div w:id="1174805034">
                  <w:marLeft w:val="0"/>
                  <w:marRight w:val="0"/>
                  <w:marTop w:val="0"/>
                  <w:marBottom w:val="0"/>
                  <w:divBdr>
                    <w:top w:val="none" w:sz="0" w:space="0" w:color="auto"/>
                    <w:left w:val="none" w:sz="0" w:space="0" w:color="auto"/>
                    <w:bottom w:val="none" w:sz="0" w:space="0" w:color="auto"/>
                    <w:right w:val="none" w:sz="0" w:space="0" w:color="auto"/>
                  </w:divBdr>
                  <w:divsChild>
                    <w:div w:id="497230623">
                      <w:marLeft w:val="0"/>
                      <w:marRight w:val="0"/>
                      <w:marTop w:val="0"/>
                      <w:marBottom w:val="360"/>
                      <w:divBdr>
                        <w:top w:val="none" w:sz="0" w:space="0" w:color="auto"/>
                        <w:left w:val="none" w:sz="0" w:space="0" w:color="auto"/>
                        <w:bottom w:val="none" w:sz="0" w:space="0" w:color="auto"/>
                        <w:right w:val="none" w:sz="0" w:space="0" w:color="auto"/>
                      </w:divBdr>
                      <w:divsChild>
                        <w:div w:id="181750095">
                          <w:marLeft w:val="0"/>
                          <w:marRight w:val="0"/>
                          <w:marTop w:val="0"/>
                          <w:marBottom w:val="0"/>
                          <w:divBdr>
                            <w:top w:val="none" w:sz="0" w:space="0" w:color="auto"/>
                            <w:left w:val="none" w:sz="0" w:space="0" w:color="auto"/>
                            <w:bottom w:val="single" w:sz="6" w:space="0" w:color="D0D0D0"/>
                            <w:right w:val="none" w:sz="0" w:space="0" w:color="auto"/>
                          </w:divBdr>
                        </w:div>
                        <w:div w:id="1440099131">
                          <w:marLeft w:val="0"/>
                          <w:marRight w:val="0"/>
                          <w:marTop w:val="0"/>
                          <w:marBottom w:val="0"/>
                          <w:divBdr>
                            <w:top w:val="none" w:sz="0" w:space="0" w:color="auto"/>
                            <w:left w:val="none" w:sz="0" w:space="0" w:color="auto"/>
                            <w:bottom w:val="none" w:sz="0" w:space="0" w:color="auto"/>
                            <w:right w:val="none" w:sz="0" w:space="0" w:color="auto"/>
                          </w:divBdr>
                          <w:divsChild>
                            <w:div w:id="33383380">
                              <w:marLeft w:val="0"/>
                              <w:marRight w:val="0"/>
                              <w:marTop w:val="0"/>
                              <w:marBottom w:val="0"/>
                              <w:divBdr>
                                <w:top w:val="none" w:sz="0" w:space="0" w:color="auto"/>
                                <w:left w:val="none" w:sz="0" w:space="0" w:color="auto"/>
                                <w:bottom w:val="none" w:sz="0" w:space="0" w:color="auto"/>
                                <w:right w:val="none" w:sz="0" w:space="0" w:color="auto"/>
                              </w:divBdr>
                              <w:divsChild>
                                <w:div w:id="785582197">
                                  <w:marLeft w:val="0"/>
                                  <w:marRight w:val="0"/>
                                  <w:marTop w:val="0"/>
                                  <w:marBottom w:val="0"/>
                                  <w:divBdr>
                                    <w:top w:val="none" w:sz="0" w:space="0" w:color="auto"/>
                                    <w:left w:val="none" w:sz="0" w:space="0" w:color="auto"/>
                                    <w:bottom w:val="none" w:sz="0" w:space="0" w:color="auto"/>
                                    <w:right w:val="none" w:sz="0" w:space="0" w:color="auto"/>
                                  </w:divBdr>
                                </w:div>
                                <w:div w:id="1399745013">
                                  <w:marLeft w:val="0"/>
                                  <w:marRight w:val="0"/>
                                  <w:marTop w:val="0"/>
                                  <w:marBottom w:val="0"/>
                                  <w:divBdr>
                                    <w:top w:val="none" w:sz="0" w:space="0" w:color="auto"/>
                                    <w:left w:val="none" w:sz="0" w:space="0" w:color="auto"/>
                                    <w:bottom w:val="none" w:sz="0" w:space="0" w:color="auto"/>
                                    <w:right w:val="none" w:sz="0" w:space="0" w:color="auto"/>
                                  </w:divBdr>
                                  <w:divsChild>
                                    <w:div w:id="18006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6174">
                      <w:marLeft w:val="0"/>
                      <w:marRight w:val="0"/>
                      <w:marTop w:val="0"/>
                      <w:marBottom w:val="180"/>
                      <w:divBdr>
                        <w:top w:val="none" w:sz="0" w:space="0" w:color="auto"/>
                        <w:left w:val="none" w:sz="0" w:space="0" w:color="auto"/>
                        <w:bottom w:val="none" w:sz="0" w:space="0" w:color="auto"/>
                        <w:right w:val="none" w:sz="0" w:space="0" w:color="auto"/>
                      </w:divBdr>
                    </w:div>
                    <w:div w:id="1554271135">
                      <w:marLeft w:val="0"/>
                      <w:marRight w:val="0"/>
                      <w:marTop w:val="0"/>
                      <w:marBottom w:val="180"/>
                      <w:divBdr>
                        <w:top w:val="none" w:sz="0" w:space="0" w:color="auto"/>
                        <w:left w:val="none" w:sz="0" w:space="0" w:color="auto"/>
                        <w:bottom w:val="none" w:sz="0" w:space="0" w:color="auto"/>
                        <w:right w:val="none" w:sz="0" w:space="0" w:color="auto"/>
                      </w:divBdr>
                    </w:div>
                    <w:div w:id="1532065529">
                      <w:marLeft w:val="0"/>
                      <w:marRight w:val="0"/>
                      <w:marTop w:val="0"/>
                      <w:marBottom w:val="360"/>
                      <w:divBdr>
                        <w:top w:val="none" w:sz="0" w:space="0" w:color="auto"/>
                        <w:left w:val="none" w:sz="0" w:space="0" w:color="auto"/>
                        <w:bottom w:val="none" w:sz="0" w:space="0" w:color="auto"/>
                        <w:right w:val="none" w:sz="0" w:space="0" w:color="auto"/>
                      </w:divBdr>
                      <w:divsChild>
                        <w:div w:id="233592500">
                          <w:marLeft w:val="0"/>
                          <w:marRight w:val="0"/>
                          <w:marTop w:val="0"/>
                          <w:marBottom w:val="0"/>
                          <w:divBdr>
                            <w:top w:val="none" w:sz="0" w:space="0" w:color="auto"/>
                            <w:left w:val="none" w:sz="0" w:space="0" w:color="auto"/>
                            <w:bottom w:val="none" w:sz="0" w:space="0" w:color="auto"/>
                            <w:right w:val="none" w:sz="0" w:space="0" w:color="auto"/>
                          </w:divBdr>
                          <w:divsChild>
                            <w:div w:id="54764407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35914998">
                      <w:marLeft w:val="0"/>
                      <w:marRight w:val="0"/>
                      <w:marTop w:val="0"/>
                      <w:marBottom w:val="180"/>
                      <w:divBdr>
                        <w:top w:val="none" w:sz="0" w:space="0" w:color="auto"/>
                        <w:left w:val="none" w:sz="0" w:space="0" w:color="auto"/>
                        <w:bottom w:val="none" w:sz="0" w:space="0" w:color="auto"/>
                        <w:right w:val="none" w:sz="0" w:space="0" w:color="auto"/>
                      </w:divBdr>
                    </w:div>
                    <w:div w:id="380398982">
                      <w:marLeft w:val="0"/>
                      <w:marRight w:val="0"/>
                      <w:marTop w:val="0"/>
                      <w:marBottom w:val="180"/>
                      <w:divBdr>
                        <w:top w:val="none" w:sz="0" w:space="0" w:color="auto"/>
                        <w:left w:val="none" w:sz="0" w:space="0" w:color="auto"/>
                        <w:bottom w:val="none" w:sz="0" w:space="0" w:color="auto"/>
                        <w:right w:val="none" w:sz="0" w:space="0" w:color="auto"/>
                      </w:divBdr>
                    </w:div>
                    <w:div w:id="1469740616">
                      <w:marLeft w:val="0"/>
                      <w:marRight w:val="0"/>
                      <w:marTop w:val="0"/>
                      <w:marBottom w:val="180"/>
                      <w:divBdr>
                        <w:top w:val="none" w:sz="0" w:space="0" w:color="auto"/>
                        <w:left w:val="none" w:sz="0" w:space="0" w:color="auto"/>
                        <w:bottom w:val="none" w:sz="0" w:space="0" w:color="auto"/>
                        <w:right w:val="none" w:sz="0" w:space="0" w:color="auto"/>
                      </w:divBdr>
                    </w:div>
                    <w:div w:id="1373262761">
                      <w:marLeft w:val="0"/>
                      <w:marRight w:val="0"/>
                      <w:marTop w:val="0"/>
                      <w:marBottom w:val="180"/>
                      <w:divBdr>
                        <w:top w:val="none" w:sz="0" w:space="0" w:color="auto"/>
                        <w:left w:val="none" w:sz="0" w:space="0" w:color="auto"/>
                        <w:bottom w:val="none" w:sz="0" w:space="0" w:color="auto"/>
                        <w:right w:val="none" w:sz="0" w:space="0" w:color="auto"/>
                      </w:divBdr>
                    </w:div>
                    <w:div w:id="696807629">
                      <w:marLeft w:val="0"/>
                      <w:marRight w:val="0"/>
                      <w:marTop w:val="0"/>
                      <w:marBottom w:val="180"/>
                      <w:divBdr>
                        <w:top w:val="none" w:sz="0" w:space="0" w:color="auto"/>
                        <w:left w:val="none" w:sz="0" w:space="0" w:color="auto"/>
                        <w:bottom w:val="none" w:sz="0" w:space="0" w:color="auto"/>
                        <w:right w:val="none" w:sz="0" w:space="0" w:color="auto"/>
                      </w:divBdr>
                    </w:div>
                    <w:div w:id="367727384">
                      <w:marLeft w:val="0"/>
                      <w:marRight w:val="0"/>
                      <w:marTop w:val="0"/>
                      <w:marBottom w:val="180"/>
                      <w:divBdr>
                        <w:top w:val="none" w:sz="0" w:space="0" w:color="auto"/>
                        <w:left w:val="none" w:sz="0" w:space="0" w:color="auto"/>
                        <w:bottom w:val="none" w:sz="0" w:space="0" w:color="auto"/>
                        <w:right w:val="none" w:sz="0" w:space="0" w:color="auto"/>
                      </w:divBdr>
                    </w:div>
                    <w:div w:id="649793730">
                      <w:marLeft w:val="0"/>
                      <w:marRight w:val="0"/>
                      <w:marTop w:val="360"/>
                      <w:marBottom w:val="360"/>
                      <w:divBdr>
                        <w:top w:val="none" w:sz="0" w:space="0" w:color="auto"/>
                        <w:left w:val="none" w:sz="0" w:space="0" w:color="auto"/>
                        <w:bottom w:val="none" w:sz="0" w:space="0" w:color="auto"/>
                        <w:right w:val="none" w:sz="0" w:space="0" w:color="auto"/>
                      </w:divBdr>
                      <w:divsChild>
                        <w:div w:id="901601404">
                          <w:marLeft w:val="0"/>
                          <w:marRight w:val="0"/>
                          <w:marTop w:val="0"/>
                          <w:marBottom w:val="0"/>
                          <w:divBdr>
                            <w:top w:val="none" w:sz="0" w:space="0" w:color="auto"/>
                            <w:left w:val="none" w:sz="0" w:space="0" w:color="auto"/>
                            <w:bottom w:val="none" w:sz="0" w:space="0" w:color="auto"/>
                            <w:right w:val="none" w:sz="0" w:space="0" w:color="auto"/>
                          </w:divBdr>
                          <w:divsChild>
                            <w:div w:id="3531952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87976435">
                      <w:marLeft w:val="0"/>
                      <w:marRight w:val="0"/>
                      <w:marTop w:val="0"/>
                      <w:marBottom w:val="180"/>
                      <w:divBdr>
                        <w:top w:val="none" w:sz="0" w:space="0" w:color="auto"/>
                        <w:left w:val="none" w:sz="0" w:space="0" w:color="auto"/>
                        <w:bottom w:val="none" w:sz="0" w:space="0" w:color="auto"/>
                        <w:right w:val="none" w:sz="0" w:space="0" w:color="auto"/>
                      </w:divBdr>
                    </w:div>
                    <w:div w:id="525405189">
                      <w:marLeft w:val="0"/>
                      <w:marRight w:val="0"/>
                      <w:marTop w:val="0"/>
                      <w:marBottom w:val="180"/>
                      <w:divBdr>
                        <w:top w:val="none" w:sz="0" w:space="0" w:color="auto"/>
                        <w:left w:val="none" w:sz="0" w:space="0" w:color="auto"/>
                        <w:bottom w:val="none" w:sz="0" w:space="0" w:color="auto"/>
                        <w:right w:val="none" w:sz="0" w:space="0" w:color="auto"/>
                      </w:divBdr>
                    </w:div>
                    <w:div w:id="7293110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90673647">
      <w:bodyDiv w:val="1"/>
      <w:marLeft w:val="0"/>
      <w:marRight w:val="0"/>
      <w:marTop w:val="0"/>
      <w:marBottom w:val="0"/>
      <w:divBdr>
        <w:top w:val="none" w:sz="0" w:space="0" w:color="auto"/>
        <w:left w:val="none" w:sz="0" w:space="0" w:color="auto"/>
        <w:bottom w:val="none" w:sz="0" w:space="0" w:color="auto"/>
        <w:right w:val="none" w:sz="0" w:space="0" w:color="auto"/>
      </w:divBdr>
      <w:divsChild>
        <w:div w:id="136797929">
          <w:marLeft w:val="0"/>
          <w:marRight w:val="0"/>
          <w:marTop w:val="0"/>
          <w:marBottom w:val="0"/>
          <w:divBdr>
            <w:top w:val="none" w:sz="0" w:space="0" w:color="auto"/>
            <w:left w:val="none" w:sz="0" w:space="0" w:color="auto"/>
            <w:bottom w:val="none" w:sz="0" w:space="0" w:color="auto"/>
            <w:right w:val="none" w:sz="0" w:space="0" w:color="auto"/>
          </w:divBdr>
          <w:divsChild>
            <w:div w:id="479618949">
              <w:marLeft w:val="0"/>
              <w:marRight w:val="0"/>
              <w:marTop w:val="0"/>
              <w:marBottom w:val="0"/>
              <w:divBdr>
                <w:top w:val="none" w:sz="0" w:space="0" w:color="auto"/>
                <w:left w:val="none" w:sz="0" w:space="0" w:color="auto"/>
                <w:bottom w:val="none" w:sz="0" w:space="0" w:color="auto"/>
                <w:right w:val="none" w:sz="0" w:space="0" w:color="auto"/>
              </w:divBdr>
              <w:divsChild>
                <w:div w:id="1303272161">
                  <w:marLeft w:val="0"/>
                  <w:marRight w:val="0"/>
                  <w:marTop w:val="120"/>
                  <w:marBottom w:val="0"/>
                  <w:divBdr>
                    <w:top w:val="none" w:sz="0" w:space="0" w:color="auto"/>
                    <w:left w:val="none" w:sz="0" w:space="0" w:color="auto"/>
                    <w:bottom w:val="none" w:sz="0" w:space="0" w:color="auto"/>
                    <w:right w:val="none" w:sz="0" w:space="0" w:color="auto"/>
                  </w:divBdr>
                  <w:divsChild>
                    <w:div w:id="83769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57376">
          <w:marLeft w:val="0"/>
          <w:marRight w:val="0"/>
          <w:marTop w:val="0"/>
          <w:marBottom w:val="0"/>
          <w:divBdr>
            <w:top w:val="none" w:sz="0" w:space="0" w:color="auto"/>
            <w:left w:val="none" w:sz="0" w:space="0" w:color="auto"/>
            <w:bottom w:val="none" w:sz="0" w:space="0" w:color="auto"/>
            <w:right w:val="none" w:sz="0" w:space="0" w:color="auto"/>
          </w:divBdr>
          <w:divsChild>
            <w:div w:id="254172420">
              <w:marLeft w:val="0"/>
              <w:marRight w:val="0"/>
              <w:marTop w:val="0"/>
              <w:marBottom w:val="0"/>
              <w:divBdr>
                <w:top w:val="none" w:sz="0" w:space="0" w:color="auto"/>
                <w:left w:val="none" w:sz="0" w:space="0" w:color="auto"/>
                <w:bottom w:val="none" w:sz="0" w:space="0" w:color="auto"/>
                <w:right w:val="none" w:sz="0" w:space="0" w:color="auto"/>
              </w:divBdr>
              <w:divsChild>
                <w:div w:id="1139148492">
                  <w:marLeft w:val="0"/>
                  <w:marRight w:val="0"/>
                  <w:marTop w:val="0"/>
                  <w:marBottom w:val="360"/>
                  <w:divBdr>
                    <w:top w:val="none" w:sz="0" w:space="0" w:color="auto"/>
                    <w:left w:val="none" w:sz="0" w:space="0" w:color="auto"/>
                    <w:bottom w:val="none" w:sz="0" w:space="0" w:color="auto"/>
                    <w:right w:val="none" w:sz="0" w:space="0" w:color="auto"/>
                  </w:divBdr>
                  <w:divsChild>
                    <w:div w:id="230390022">
                      <w:marLeft w:val="0"/>
                      <w:marRight w:val="0"/>
                      <w:marTop w:val="0"/>
                      <w:marBottom w:val="0"/>
                      <w:divBdr>
                        <w:top w:val="none" w:sz="0" w:space="0" w:color="auto"/>
                        <w:left w:val="none" w:sz="0" w:space="0" w:color="auto"/>
                        <w:bottom w:val="none" w:sz="0" w:space="0" w:color="auto"/>
                        <w:right w:val="none" w:sz="0" w:space="0" w:color="auto"/>
                      </w:divBdr>
                      <w:divsChild>
                        <w:div w:id="912006900">
                          <w:marLeft w:val="0"/>
                          <w:marRight w:val="0"/>
                          <w:marTop w:val="0"/>
                          <w:marBottom w:val="0"/>
                          <w:divBdr>
                            <w:top w:val="none" w:sz="0" w:space="0" w:color="auto"/>
                            <w:left w:val="none" w:sz="0" w:space="0" w:color="auto"/>
                            <w:bottom w:val="none" w:sz="0" w:space="0" w:color="auto"/>
                            <w:right w:val="none" w:sz="0" w:space="0" w:color="auto"/>
                          </w:divBdr>
                          <w:divsChild>
                            <w:div w:id="508759399">
                              <w:marLeft w:val="0"/>
                              <w:marRight w:val="0"/>
                              <w:marTop w:val="0"/>
                              <w:marBottom w:val="0"/>
                              <w:divBdr>
                                <w:top w:val="none" w:sz="0" w:space="0" w:color="auto"/>
                                <w:left w:val="none" w:sz="0" w:space="0" w:color="auto"/>
                                <w:bottom w:val="none" w:sz="0" w:space="0" w:color="auto"/>
                                <w:right w:val="none" w:sz="0" w:space="0" w:color="auto"/>
                              </w:divBdr>
                              <w:divsChild>
                                <w:div w:id="457459267">
                                  <w:marLeft w:val="0"/>
                                  <w:marRight w:val="0"/>
                                  <w:marTop w:val="0"/>
                                  <w:marBottom w:val="0"/>
                                  <w:divBdr>
                                    <w:top w:val="none" w:sz="0" w:space="0" w:color="auto"/>
                                    <w:left w:val="none" w:sz="0" w:space="0" w:color="auto"/>
                                    <w:bottom w:val="none" w:sz="0" w:space="0" w:color="auto"/>
                                    <w:right w:val="none" w:sz="0" w:space="0" w:color="auto"/>
                                  </w:divBdr>
                                  <w:divsChild>
                                    <w:div w:id="9939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99285">
                      <w:marLeft w:val="0"/>
                      <w:marRight w:val="0"/>
                      <w:marTop w:val="75"/>
                      <w:marBottom w:val="0"/>
                      <w:divBdr>
                        <w:top w:val="none" w:sz="0" w:space="0" w:color="auto"/>
                        <w:left w:val="none" w:sz="0" w:space="0" w:color="auto"/>
                        <w:bottom w:val="none" w:sz="0" w:space="0" w:color="auto"/>
                        <w:right w:val="none" w:sz="0" w:space="0" w:color="auto"/>
                      </w:divBdr>
                      <w:divsChild>
                        <w:div w:id="2144808113">
                          <w:marLeft w:val="-15"/>
                          <w:marRight w:val="-15"/>
                          <w:marTop w:val="0"/>
                          <w:marBottom w:val="0"/>
                          <w:divBdr>
                            <w:top w:val="none" w:sz="0" w:space="0" w:color="auto"/>
                            <w:left w:val="none" w:sz="0" w:space="0" w:color="auto"/>
                            <w:bottom w:val="none" w:sz="0" w:space="0" w:color="auto"/>
                            <w:right w:val="none" w:sz="0" w:space="0" w:color="auto"/>
                          </w:divBdr>
                        </w:div>
                        <w:div w:id="3871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3897">
                  <w:marLeft w:val="0"/>
                  <w:marRight w:val="0"/>
                  <w:marTop w:val="0"/>
                  <w:marBottom w:val="0"/>
                  <w:divBdr>
                    <w:top w:val="none" w:sz="0" w:space="0" w:color="auto"/>
                    <w:left w:val="none" w:sz="0" w:space="0" w:color="auto"/>
                    <w:bottom w:val="none" w:sz="0" w:space="0" w:color="auto"/>
                    <w:right w:val="none" w:sz="0" w:space="0" w:color="auto"/>
                  </w:divBdr>
                  <w:divsChild>
                    <w:div w:id="1590656221">
                      <w:marLeft w:val="0"/>
                      <w:marRight w:val="0"/>
                      <w:marTop w:val="0"/>
                      <w:marBottom w:val="360"/>
                      <w:divBdr>
                        <w:top w:val="none" w:sz="0" w:space="0" w:color="auto"/>
                        <w:left w:val="none" w:sz="0" w:space="0" w:color="auto"/>
                        <w:bottom w:val="none" w:sz="0" w:space="0" w:color="auto"/>
                        <w:right w:val="none" w:sz="0" w:space="0" w:color="auto"/>
                      </w:divBdr>
                      <w:divsChild>
                        <w:div w:id="854198423">
                          <w:marLeft w:val="0"/>
                          <w:marRight w:val="0"/>
                          <w:marTop w:val="0"/>
                          <w:marBottom w:val="0"/>
                          <w:divBdr>
                            <w:top w:val="none" w:sz="0" w:space="0" w:color="auto"/>
                            <w:left w:val="none" w:sz="0" w:space="0" w:color="auto"/>
                            <w:bottom w:val="single" w:sz="6" w:space="0" w:color="D0D0D0"/>
                            <w:right w:val="none" w:sz="0" w:space="0" w:color="auto"/>
                          </w:divBdr>
                        </w:div>
                        <w:div w:id="1300379638">
                          <w:marLeft w:val="0"/>
                          <w:marRight w:val="0"/>
                          <w:marTop w:val="0"/>
                          <w:marBottom w:val="0"/>
                          <w:divBdr>
                            <w:top w:val="none" w:sz="0" w:space="0" w:color="auto"/>
                            <w:left w:val="none" w:sz="0" w:space="0" w:color="auto"/>
                            <w:bottom w:val="none" w:sz="0" w:space="0" w:color="auto"/>
                            <w:right w:val="none" w:sz="0" w:space="0" w:color="auto"/>
                          </w:divBdr>
                        </w:div>
                      </w:divsChild>
                    </w:div>
                    <w:div w:id="1650399615">
                      <w:marLeft w:val="0"/>
                      <w:marRight w:val="0"/>
                      <w:marTop w:val="0"/>
                      <w:marBottom w:val="180"/>
                      <w:divBdr>
                        <w:top w:val="none" w:sz="0" w:space="0" w:color="auto"/>
                        <w:left w:val="none" w:sz="0" w:space="0" w:color="auto"/>
                        <w:bottom w:val="none" w:sz="0" w:space="0" w:color="auto"/>
                        <w:right w:val="none" w:sz="0" w:space="0" w:color="auto"/>
                      </w:divBdr>
                    </w:div>
                    <w:div w:id="616570989">
                      <w:marLeft w:val="0"/>
                      <w:marRight w:val="0"/>
                      <w:marTop w:val="0"/>
                      <w:marBottom w:val="180"/>
                      <w:divBdr>
                        <w:top w:val="none" w:sz="0" w:space="0" w:color="auto"/>
                        <w:left w:val="none" w:sz="0" w:space="0" w:color="auto"/>
                        <w:bottom w:val="none" w:sz="0" w:space="0" w:color="auto"/>
                        <w:right w:val="none" w:sz="0" w:space="0" w:color="auto"/>
                      </w:divBdr>
                    </w:div>
                    <w:div w:id="1586718367">
                      <w:marLeft w:val="0"/>
                      <w:marRight w:val="0"/>
                      <w:marTop w:val="0"/>
                      <w:marBottom w:val="360"/>
                      <w:divBdr>
                        <w:top w:val="none" w:sz="0" w:space="0" w:color="auto"/>
                        <w:left w:val="none" w:sz="0" w:space="0" w:color="auto"/>
                        <w:bottom w:val="none" w:sz="0" w:space="0" w:color="auto"/>
                        <w:right w:val="none" w:sz="0" w:space="0" w:color="auto"/>
                      </w:divBdr>
                      <w:divsChild>
                        <w:div w:id="945235546">
                          <w:marLeft w:val="0"/>
                          <w:marRight w:val="0"/>
                          <w:marTop w:val="0"/>
                          <w:marBottom w:val="0"/>
                          <w:divBdr>
                            <w:top w:val="none" w:sz="0" w:space="0" w:color="auto"/>
                            <w:left w:val="none" w:sz="0" w:space="0" w:color="auto"/>
                            <w:bottom w:val="none" w:sz="0" w:space="0" w:color="auto"/>
                            <w:right w:val="none" w:sz="0" w:space="0" w:color="auto"/>
                          </w:divBdr>
                          <w:divsChild>
                            <w:div w:id="199421179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25148578">
                      <w:marLeft w:val="0"/>
                      <w:marRight w:val="0"/>
                      <w:marTop w:val="0"/>
                      <w:marBottom w:val="180"/>
                      <w:divBdr>
                        <w:top w:val="none" w:sz="0" w:space="0" w:color="auto"/>
                        <w:left w:val="none" w:sz="0" w:space="0" w:color="auto"/>
                        <w:bottom w:val="none" w:sz="0" w:space="0" w:color="auto"/>
                        <w:right w:val="none" w:sz="0" w:space="0" w:color="auto"/>
                      </w:divBdr>
                    </w:div>
                    <w:div w:id="1242181874">
                      <w:marLeft w:val="0"/>
                      <w:marRight w:val="0"/>
                      <w:marTop w:val="0"/>
                      <w:marBottom w:val="180"/>
                      <w:divBdr>
                        <w:top w:val="none" w:sz="0" w:space="0" w:color="auto"/>
                        <w:left w:val="none" w:sz="0" w:space="0" w:color="auto"/>
                        <w:bottom w:val="none" w:sz="0" w:space="0" w:color="auto"/>
                        <w:right w:val="none" w:sz="0" w:space="0" w:color="auto"/>
                      </w:divBdr>
                    </w:div>
                    <w:div w:id="1028020031">
                      <w:marLeft w:val="0"/>
                      <w:marRight w:val="0"/>
                      <w:marTop w:val="0"/>
                      <w:marBottom w:val="180"/>
                      <w:divBdr>
                        <w:top w:val="none" w:sz="0" w:space="0" w:color="auto"/>
                        <w:left w:val="none" w:sz="0" w:space="0" w:color="auto"/>
                        <w:bottom w:val="none" w:sz="0" w:space="0" w:color="auto"/>
                        <w:right w:val="none" w:sz="0" w:space="0" w:color="auto"/>
                      </w:divBdr>
                    </w:div>
                    <w:div w:id="1240407234">
                      <w:marLeft w:val="0"/>
                      <w:marRight w:val="0"/>
                      <w:marTop w:val="360"/>
                      <w:marBottom w:val="360"/>
                      <w:divBdr>
                        <w:top w:val="none" w:sz="0" w:space="0" w:color="auto"/>
                        <w:left w:val="none" w:sz="0" w:space="0" w:color="auto"/>
                        <w:bottom w:val="none" w:sz="0" w:space="0" w:color="auto"/>
                        <w:right w:val="none" w:sz="0" w:space="0" w:color="auto"/>
                      </w:divBdr>
                      <w:divsChild>
                        <w:div w:id="1652831257">
                          <w:marLeft w:val="0"/>
                          <w:marRight w:val="0"/>
                          <w:marTop w:val="0"/>
                          <w:marBottom w:val="0"/>
                          <w:divBdr>
                            <w:top w:val="none" w:sz="0" w:space="0" w:color="auto"/>
                            <w:left w:val="none" w:sz="0" w:space="0" w:color="auto"/>
                            <w:bottom w:val="none" w:sz="0" w:space="0" w:color="auto"/>
                            <w:right w:val="none" w:sz="0" w:space="0" w:color="auto"/>
                          </w:divBdr>
                          <w:divsChild>
                            <w:div w:id="100159181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00626323">
                      <w:marLeft w:val="0"/>
                      <w:marRight w:val="0"/>
                      <w:marTop w:val="0"/>
                      <w:marBottom w:val="180"/>
                      <w:divBdr>
                        <w:top w:val="none" w:sz="0" w:space="0" w:color="auto"/>
                        <w:left w:val="none" w:sz="0" w:space="0" w:color="auto"/>
                        <w:bottom w:val="none" w:sz="0" w:space="0" w:color="auto"/>
                        <w:right w:val="none" w:sz="0" w:space="0" w:color="auto"/>
                      </w:divBdr>
                    </w:div>
                    <w:div w:id="273094702">
                      <w:marLeft w:val="0"/>
                      <w:marRight w:val="0"/>
                      <w:marTop w:val="0"/>
                      <w:marBottom w:val="180"/>
                      <w:divBdr>
                        <w:top w:val="none" w:sz="0" w:space="0" w:color="auto"/>
                        <w:left w:val="none" w:sz="0" w:space="0" w:color="auto"/>
                        <w:bottom w:val="none" w:sz="0" w:space="0" w:color="auto"/>
                        <w:right w:val="none" w:sz="0" w:space="0" w:color="auto"/>
                      </w:divBdr>
                    </w:div>
                    <w:div w:id="875511715">
                      <w:marLeft w:val="0"/>
                      <w:marRight w:val="0"/>
                      <w:marTop w:val="0"/>
                      <w:marBottom w:val="180"/>
                      <w:divBdr>
                        <w:top w:val="none" w:sz="0" w:space="0" w:color="auto"/>
                        <w:left w:val="none" w:sz="0" w:space="0" w:color="auto"/>
                        <w:bottom w:val="none" w:sz="0" w:space="0" w:color="auto"/>
                        <w:right w:val="none" w:sz="0" w:space="0" w:color="auto"/>
                      </w:divBdr>
                    </w:div>
                    <w:div w:id="1537042192">
                      <w:marLeft w:val="0"/>
                      <w:marRight w:val="0"/>
                      <w:marTop w:val="0"/>
                      <w:marBottom w:val="180"/>
                      <w:divBdr>
                        <w:top w:val="none" w:sz="0" w:space="0" w:color="auto"/>
                        <w:left w:val="none" w:sz="0" w:space="0" w:color="auto"/>
                        <w:bottom w:val="none" w:sz="0" w:space="0" w:color="auto"/>
                        <w:right w:val="none" w:sz="0" w:space="0" w:color="auto"/>
                      </w:divBdr>
                    </w:div>
                    <w:div w:id="2049407887">
                      <w:marLeft w:val="0"/>
                      <w:marRight w:val="0"/>
                      <w:marTop w:val="0"/>
                      <w:marBottom w:val="180"/>
                      <w:divBdr>
                        <w:top w:val="none" w:sz="0" w:space="0" w:color="auto"/>
                        <w:left w:val="none" w:sz="0" w:space="0" w:color="auto"/>
                        <w:bottom w:val="none" w:sz="0" w:space="0" w:color="auto"/>
                        <w:right w:val="none" w:sz="0" w:space="0" w:color="auto"/>
                      </w:divBdr>
                    </w:div>
                    <w:div w:id="1166164361">
                      <w:marLeft w:val="0"/>
                      <w:marRight w:val="0"/>
                      <w:marTop w:val="0"/>
                      <w:marBottom w:val="180"/>
                      <w:divBdr>
                        <w:top w:val="none" w:sz="0" w:space="0" w:color="auto"/>
                        <w:left w:val="none" w:sz="0" w:space="0" w:color="auto"/>
                        <w:bottom w:val="none" w:sz="0" w:space="0" w:color="auto"/>
                        <w:right w:val="none" w:sz="0" w:space="0" w:color="auto"/>
                      </w:divBdr>
                    </w:div>
                    <w:div w:id="1906407949">
                      <w:marLeft w:val="0"/>
                      <w:marRight w:val="0"/>
                      <w:marTop w:val="360"/>
                      <w:marBottom w:val="360"/>
                      <w:divBdr>
                        <w:top w:val="none" w:sz="0" w:space="0" w:color="auto"/>
                        <w:left w:val="none" w:sz="0" w:space="0" w:color="auto"/>
                        <w:bottom w:val="none" w:sz="0" w:space="0" w:color="auto"/>
                        <w:right w:val="none" w:sz="0" w:space="0" w:color="auto"/>
                      </w:divBdr>
                      <w:divsChild>
                        <w:div w:id="157117327">
                          <w:marLeft w:val="0"/>
                          <w:marRight w:val="0"/>
                          <w:marTop w:val="0"/>
                          <w:marBottom w:val="0"/>
                          <w:divBdr>
                            <w:top w:val="none" w:sz="0" w:space="0" w:color="auto"/>
                            <w:left w:val="none" w:sz="0" w:space="0" w:color="auto"/>
                            <w:bottom w:val="none" w:sz="0" w:space="0" w:color="auto"/>
                            <w:right w:val="none" w:sz="0" w:space="0" w:color="auto"/>
                          </w:divBdr>
                          <w:divsChild>
                            <w:div w:id="13538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4835">
                      <w:marLeft w:val="0"/>
                      <w:marRight w:val="0"/>
                      <w:marTop w:val="0"/>
                      <w:marBottom w:val="180"/>
                      <w:divBdr>
                        <w:top w:val="none" w:sz="0" w:space="0" w:color="auto"/>
                        <w:left w:val="none" w:sz="0" w:space="0" w:color="auto"/>
                        <w:bottom w:val="none" w:sz="0" w:space="0" w:color="auto"/>
                        <w:right w:val="none" w:sz="0" w:space="0" w:color="auto"/>
                      </w:divBdr>
                    </w:div>
                    <w:div w:id="1230652129">
                      <w:marLeft w:val="0"/>
                      <w:marRight w:val="0"/>
                      <w:marTop w:val="0"/>
                      <w:marBottom w:val="180"/>
                      <w:divBdr>
                        <w:top w:val="none" w:sz="0" w:space="0" w:color="auto"/>
                        <w:left w:val="none" w:sz="0" w:space="0" w:color="auto"/>
                        <w:bottom w:val="none" w:sz="0" w:space="0" w:color="auto"/>
                        <w:right w:val="none" w:sz="0" w:space="0" w:color="auto"/>
                      </w:divBdr>
                    </w:div>
                    <w:div w:id="1273171449">
                      <w:marLeft w:val="0"/>
                      <w:marRight w:val="0"/>
                      <w:marTop w:val="0"/>
                      <w:marBottom w:val="180"/>
                      <w:divBdr>
                        <w:top w:val="none" w:sz="0" w:space="0" w:color="auto"/>
                        <w:left w:val="none" w:sz="0" w:space="0" w:color="auto"/>
                        <w:bottom w:val="none" w:sz="0" w:space="0" w:color="auto"/>
                        <w:right w:val="none" w:sz="0" w:space="0" w:color="auto"/>
                      </w:divBdr>
                    </w:div>
                    <w:div w:id="327830862">
                      <w:marLeft w:val="0"/>
                      <w:marRight w:val="0"/>
                      <w:marTop w:val="0"/>
                      <w:marBottom w:val="180"/>
                      <w:divBdr>
                        <w:top w:val="none" w:sz="0" w:space="0" w:color="auto"/>
                        <w:left w:val="none" w:sz="0" w:space="0" w:color="auto"/>
                        <w:bottom w:val="none" w:sz="0" w:space="0" w:color="auto"/>
                        <w:right w:val="none" w:sz="0" w:space="0" w:color="auto"/>
                      </w:divBdr>
                    </w:div>
                    <w:div w:id="1244684445">
                      <w:marLeft w:val="0"/>
                      <w:marRight w:val="0"/>
                      <w:marTop w:val="0"/>
                      <w:marBottom w:val="180"/>
                      <w:divBdr>
                        <w:top w:val="none" w:sz="0" w:space="0" w:color="auto"/>
                        <w:left w:val="none" w:sz="0" w:space="0" w:color="auto"/>
                        <w:bottom w:val="none" w:sz="0" w:space="0" w:color="auto"/>
                        <w:right w:val="none" w:sz="0" w:space="0" w:color="auto"/>
                      </w:divBdr>
                    </w:div>
                    <w:div w:id="1350597865">
                      <w:marLeft w:val="0"/>
                      <w:marRight w:val="0"/>
                      <w:marTop w:val="0"/>
                      <w:marBottom w:val="0"/>
                      <w:divBdr>
                        <w:top w:val="none" w:sz="0" w:space="0" w:color="auto"/>
                        <w:left w:val="none" w:sz="0" w:space="0" w:color="auto"/>
                        <w:bottom w:val="none" w:sz="0" w:space="0" w:color="auto"/>
                        <w:right w:val="none" w:sz="0" w:space="0" w:color="auto"/>
                      </w:divBdr>
                      <w:divsChild>
                        <w:div w:id="2103988085">
                          <w:marLeft w:val="0"/>
                          <w:marRight w:val="0"/>
                          <w:marTop w:val="0"/>
                          <w:marBottom w:val="0"/>
                          <w:divBdr>
                            <w:top w:val="none" w:sz="0" w:space="0" w:color="auto"/>
                            <w:left w:val="none" w:sz="0" w:space="0" w:color="auto"/>
                            <w:bottom w:val="none" w:sz="0" w:space="0" w:color="auto"/>
                            <w:right w:val="none" w:sz="0" w:space="0" w:color="auto"/>
                          </w:divBdr>
                          <w:divsChild>
                            <w:div w:id="118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828">
                      <w:marLeft w:val="0"/>
                      <w:marRight w:val="0"/>
                      <w:marTop w:val="0"/>
                      <w:marBottom w:val="180"/>
                      <w:divBdr>
                        <w:top w:val="none" w:sz="0" w:space="0" w:color="auto"/>
                        <w:left w:val="none" w:sz="0" w:space="0" w:color="auto"/>
                        <w:bottom w:val="none" w:sz="0" w:space="0" w:color="auto"/>
                        <w:right w:val="none" w:sz="0" w:space="0" w:color="auto"/>
                      </w:divBdr>
                    </w:div>
                    <w:div w:id="855463268">
                      <w:marLeft w:val="0"/>
                      <w:marRight w:val="0"/>
                      <w:marTop w:val="0"/>
                      <w:marBottom w:val="180"/>
                      <w:divBdr>
                        <w:top w:val="none" w:sz="0" w:space="0" w:color="auto"/>
                        <w:left w:val="none" w:sz="0" w:space="0" w:color="auto"/>
                        <w:bottom w:val="none" w:sz="0" w:space="0" w:color="auto"/>
                        <w:right w:val="none" w:sz="0" w:space="0" w:color="auto"/>
                      </w:divBdr>
                    </w:div>
                    <w:div w:id="217322736">
                      <w:marLeft w:val="0"/>
                      <w:marRight w:val="0"/>
                      <w:marTop w:val="0"/>
                      <w:marBottom w:val="180"/>
                      <w:divBdr>
                        <w:top w:val="none" w:sz="0" w:space="0" w:color="auto"/>
                        <w:left w:val="none" w:sz="0" w:space="0" w:color="auto"/>
                        <w:bottom w:val="none" w:sz="0" w:space="0" w:color="auto"/>
                        <w:right w:val="none" w:sz="0" w:space="0" w:color="auto"/>
                      </w:divBdr>
                    </w:div>
                    <w:div w:id="1333946511">
                      <w:marLeft w:val="0"/>
                      <w:marRight w:val="0"/>
                      <w:marTop w:val="0"/>
                      <w:marBottom w:val="180"/>
                      <w:divBdr>
                        <w:top w:val="none" w:sz="0" w:space="0" w:color="auto"/>
                        <w:left w:val="none" w:sz="0" w:space="0" w:color="auto"/>
                        <w:bottom w:val="none" w:sz="0" w:space="0" w:color="auto"/>
                        <w:right w:val="none" w:sz="0" w:space="0" w:color="auto"/>
                      </w:divBdr>
                    </w:div>
                    <w:div w:id="1661619302">
                      <w:marLeft w:val="0"/>
                      <w:marRight w:val="0"/>
                      <w:marTop w:val="0"/>
                      <w:marBottom w:val="180"/>
                      <w:divBdr>
                        <w:top w:val="none" w:sz="0" w:space="0" w:color="auto"/>
                        <w:left w:val="none" w:sz="0" w:space="0" w:color="auto"/>
                        <w:bottom w:val="none" w:sz="0" w:space="0" w:color="auto"/>
                        <w:right w:val="none" w:sz="0" w:space="0" w:color="auto"/>
                      </w:divBdr>
                    </w:div>
                    <w:div w:id="291252850">
                      <w:marLeft w:val="0"/>
                      <w:marRight w:val="0"/>
                      <w:marTop w:val="0"/>
                      <w:marBottom w:val="180"/>
                      <w:divBdr>
                        <w:top w:val="none" w:sz="0" w:space="0" w:color="auto"/>
                        <w:left w:val="none" w:sz="0" w:space="0" w:color="auto"/>
                        <w:bottom w:val="none" w:sz="0" w:space="0" w:color="auto"/>
                        <w:right w:val="none" w:sz="0" w:space="0" w:color="auto"/>
                      </w:divBdr>
                    </w:div>
                    <w:div w:id="1690638518">
                      <w:marLeft w:val="0"/>
                      <w:marRight w:val="0"/>
                      <w:marTop w:val="0"/>
                      <w:marBottom w:val="180"/>
                      <w:divBdr>
                        <w:top w:val="none" w:sz="0" w:space="0" w:color="auto"/>
                        <w:left w:val="none" w:sz="0" w:space="0" w:color="auto"/>
                        <w:bottom w:val="none" w:sz="0" w:space="0" w:color="auto"/>
                        <w:right w:val="none" w:sz="0" w:space="0" w:color="auto"/>
                      </w:divBdr>
                    </w:div>
                    <w:div w:id="392385910">
                      <w:marLeft w:val="0"/>
                      <w:marRight w:val="0"/>
                      <w:marTop w:val="0"/>
                      <w:marBottom w:val="180"/>
                      <w:divBdr>
                        <w:top w:val="none" w:sz="0" w:space="0" w:color="auto"/>
                        <w:left w:val="none" w:sz="0" w:space="0" w:color="auto"/>
                        <w:bottom w:val="none" w:sz="0" w:space="0" w:color="auto"/>
                        <w:right w:val="none" w:sz="0" w:space="0" w:color="auto"/>
                      </w:divBdr>
                    </w:div>
                    <w:div w:id="1116943144">
                      <w:marLeft w:val="0"/>
                      <w:marRight w:val="0"/>
                      <w:marTop w:val="0"/>
                      <w:marBottom w:val="180"/>
                      <w:divBdr>
                        <w:top w:val="none" w:sz="0" w:space="0" w:color="auto"/>
                        <w:left w:val="none" w:sz="0" w:space="0" w:color="auto"/>
                        <w:bottom w:val="none" w:sz="0" w:space="0" w:color="auto"/>
                        <w:right w:val="none" w:sz="0" w:space="0" w:color="auto"/>
                      </w:divBdr>
                    </w:div>
                    <w:div w:id="603735190">
                      <w:marLeft w:val="0"/>
                      <w:marRight w:val="0"/>
                      <w:marTop w:val="0"/>
                      <w:marBottom w:val="180"/>
                      <w:divBdr>
                        <w:top w:val="none" w:sz="0" w:space="0" w:color="auto"/>
                        <w:left w:val="none" w:sz="0" w:space="0" w:color="auto"/>
                        <w:bottom w:val="none" w:sz="0" w:space="0" w:color="auto"/>
                        <w:right w:val="none" w:sz="0" w:space="0" w:color="auto"/>
                      </w:divBdr>
                    </w:div>
                    <w:div w:id="1254322622">
                      <w:marLeft w:val="0"/>
                      <w:marRight w:val="0"/>
                      <w:marTop w:val="0"/>
                      <w:marBottom w:val="180"/>
                      <w:divBdr>
                        <w:top w:val="none" w:sz="0" w:space="0" w:color="auto"/>
                        <w:left w:val="none" w:sz="0" w:space="0" w:color="auto"/>
                        <w:bottom w:val="none" w:sz="0" w:space="0" w:color="auto"/>
                        <w:right w:val="none" w:sz="0" w:space="0" w:color="auto"/>
                      </w:divBdr>
                    </w:div>
                    <w:div w:id="5771318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92443270">
      <w:bodyDiv w:val="1"/>
      <w:marLeft w:val="0"/>
      <w:marRight w:val="0"/>
      <w:marTop w:val="0"/>
      <w:marBottom w:val="0"/>
      <w:divBdr>
        <w:top w:val="none" w:sz="0" w:space="0" w:color="auto"/>
        <w:left w:val="none" w:sz="0" w:space="0" w:color="auto"/>
        <w:bottom w:val="none" w:sz="0" w:space="0" w:color="auto"/>
        <w:right w:val="none" w:sz="0" w:space="0" w:color="auto"/>
      </w:divBdr>
      <w:divsChild>
        <w:div w:id="1596328443">
          <w:marLeft w:val="0"/>
          <w:marRight w:val="0"/>
          <w:marTop w:val="0"/>
          <w:marBottom w:val="0"/>
          <w:divBdr>
            <w:top w:val="none" w:sz="0" w:space="0" w:color="auto"/>
            <w:left w:val="none" w:sz="0" w:space="0" w:color="auto"/>
            <w:bottom w:val="none" w:sz="0" w:space="0" w:color="auto"/>
            <w:right w:val="none" w:sz="0" w:space="0" w:color="auto"/>
          </w:divBdr>
          <w:divsChild>
            <w:div w:id="685525290">
              <w:marLeft w:val="0"/>
              <w:marRight w:val="0"/>
              <w:marTop w:val="0"/>
              <w:marBottom w:val="0"/>
              <w:divBdr>
                <w:top w:val="none" w:sz="0" w:space="0" w:color="auto"/>
                <w:left w:val="none" w:sz="0" w:space="0" w:color="auto"/>
                <w:bottom w:val="none" w:sz="0" w:space="0" w:color="auto"/>
                <w:right w:val="none" w:sz="0" w:space="0" w:color="auto"/>
              </w:divBdr>
              <w:divsChild>
                <w:div w:id="1323460406">
                  <w:marLeft w:val="0"/>
                  <w:marRight w:val="0"/>
                  <w:marTop w:val="120"/>
                  <w:marBottom w:val="0"/>
                  <w:divBdr>
                    <w:top w:val="none" w:sz="0" w:space="0" w:color="auto"/>
                    <w:left w:val="none" w:sz="0" w:space="0" w:color="auto"/>
                    <w:bottom w:val="none" w:sz="0" w:space="0" w:color="auto"/>
                    <w:right w:val="none" w:sz="0" w:space="0" w:color="auto"/>
                  </w:divBdr>
                  <w:divsChild>
                    <w:div w:id="1335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57675">
          <w:marLeft w:val="0"/>
          <w:marRight w:val="0"/>
          <w:marTop w:val="0"/>
          <w:marBottom w:val="0"/>
          <w:divBdr>
            <w:top w:val="none" w:sz="0" w:space="0" w:color="auto"/>
            <w:left w:val="none" w:sz="0" w:space="0" w:color="auto"/>
            <w:bottom w:val="none" w:sz="0" w:space="0" w:color="auto"/>
            <w:right w:val="none" w:sz="0" w:space="0" w:color="auto"/>
          </w:divBdr>
          <w:divsChild>
            <w:div w:id="113911458">
              <w:marLeft w:val="0"/>
              <w:marRight w:val="0"/>
              <w:marTop w:val="0"/>
              <w:marBottom w:val="0"/>
              <w:divBdr>
                <w:top w:val="none" w:sz="0" w:space="0" w:color="auto"/>
                <w:left w:val="none" w:sz="0" w:space="0" w:color="auto"/>
                <w:bottom w:val="none" w:sz="0" w:space="0" w:color="auto"/>
                <w:right w:val="none" w:sz="0" w:space="0" w:color="auto"/>
              </w:divBdr>
              <w:divsChild>
                <w:div w:id="2060593650">
                  <w:marLeft w:val="0"/>
                  <w:marRight w:val="0"/>
                  <w:marTop w:val="0"/>
                  <w:marBottom w:val="360"/>
                  <w:divBdr>
                    <w:top w:val="none" w:sz="0" w:space="0" w:color="auto"/>
                    <w:left w:val="none" w:sz="0" w:space="0" w:color="auto"/>
                    <w:bottom w:val="none" w:sz="0" w:space="0" w:color="auto"/>
                    <w:right w:val="none" w:sz="0" w:space="0" w:color="auto"/>
                  </w:divBdr>
                  <w:divsChild>
                    <w:div w:id="380329285">
                      <w:marLeft w:val="0"/>
                      <w:marRight w:val="0"/>
                      <w:marTop w:val="0"/>
                      <w:marBottom w:val="0"/>
                      <w:divBdr>
                        <w:top w:val="none" w:sz="0" w:space="0" w:color="auto"/>
                        <w:left w:val="none" w:sz="0" w:space="0" w:color="auto"/>
                        <w:bottom w:val="none" w:sz="0" w:space="0" w:color="auto"/>
                        <w:right w:val="none" w:sz="0" w:space="0" w:color="auto"/>
                      </w:divBdr>
                      <w:divsChild>
                        <w:div w:id="2034257142">
                          <w:marLeft w:val="0"/>
                          <w:marRight w:val="0"/>
                          <w:marTop w:val="0"/>
                          <w:marBottom w:val="0"/>
                          <w:divBdr>
                            <w:top w:val="none" w:sz="0" w:space="0" w:color="auto"/>
                            <w:left w:val="none" w:sz="0" w:space="0" w:color="auto"/>
                            <w:bottom w:val="none" w:sz="0" w:space="0" w:color="auto"/>
                            <w:right w:val="none" w:sz="0" w:space="0" w:color="auto"/>
                          </w:divBdr>
                        </w:div>
                      </w:divsChild>
                    </w:div>
                    <w:div w:id="1033926114">
                      <w:marLeft w:val="0"/>
                      <w:marRight w:val="0"/>
                      <w:marTop w:val="75"/>
                      <w:marBottom w:val="0"/>
                      <w:divBdr>
                        <w:top w:val="none" w:sz="0" w:space="0" w:color="auto"/>
                        <w:left w:val="none" w:sz="0" w:space="0" w:color="auto"/>
                        <w:bottom w:val="none" w:sz="0" w:space="0" w:color="auto"/>
                        <w:right w:val="none" w:sz="0" w:space="0" w:color="auto"/>
                      </w:divBdr>
                    </w:div>
                  </w:divsChild>
                </w:div>
                <w:div w:id="403340837">
                  <w:marLeft w:val="0"/>
                  <w:marRight w:val="0"/>
                  <w:marTop w:val="0"/>
                  <w:marBottom w:val="0"/>
                  <w:divBdr>
                    <w:top w:val="none" w:sz="0" w:space="0" w:color="auto"/>
                    <w:left w:val="none" w:sz="0" w:space="0" w:color="auto"/>
                    <w:bottom w:val="none" w:sz="0" w:space="0" w:color="auto"/>
                    <w:right w:val="none" w:sz="0" w:space="0" w:color="auto"/>
                  </w:divBdr>
                  <w:divsChild>
                    <w:div w:id="2057772754">
                      <w:marLeft w:val="0"/>
                      <w:marRight w:val="0"/>
                      <w:marTop w:val="0"/>
                      <w:marBottom w:val="360"/>
                      <w:divBdr>
                        <w:top w:val="none" w:sz="0" w:space="0" w:color="auto"/>
                        <w:left w:val="none" w:sz="0" w:space="0" w:color="auto"/>
                        <w:bottom w:val="none" w:sz="0" w:space="0" w:color="auto"/>
                        <w:right w:val="none" w:sz="0" w:space="0" w:color="auto"/>
                      </w:divBdr>
                      <w:divsChild>
                        <w:div w:id="244537517">
                          <w:marLeft w:val="0"/>
                          <w:marRight w:val="0"/>
                          <w:marTop w:val="0"/>
                          <w:marBottom w:val="0"/>
                          <w:divBdr>
                            <w:top w:val="none" w:sz="0" w:space="0" w:color="auto"/>
                            <w:left w:val="none" w:sz="0" w:space="0" w:color="auto"/>
                            <w:bottom w:val="single" w:sz="6" w:space="0" w:color="D0D0D0"/>
                            <w:right w:val="none" w:sz="0" w:space="0" w:color="auto"/>
                          </w:divBdr>
                        </w:div>
                        <w:div w:id="299263994">
                          <w:marLeft w:val="0"/>
                          <w:marRight w:val="0"/>
                          <w:marTop w:val="0"/>
                          <w:marBottom w:val="0"/>
                          <w:divBdr>
                            <w:top w:val="none" w:sz="0" w:space="0" w:color="auto"/>
                            <w:left w:val="none" w:sz="0" w:space="0" w:color="auto"/>
                            <w:bottom w:val="none" w:sz="0" w:space="0" w:color="auto"/>
                            <w:right w:val="none" w:sz="0" w:space="0" w:color="auto"/>
                          </w:divBdr>
                        </w:div>
                      </w:divsChild>
                    </w:div>
                    <w:div w:id="2141192934">
                      <w:marLeft w:val="0"/>
                      <w:marRight w:val="0"/>
                      <w:marTop w:val="0"/>
                      <w:marBottom w:val="180"/>
                      <w:divBdr>
                        <w:top w:val="none" w:sz="0" w:space="0" w:color="auto"/>
                        <w:left w:val="none" w:sz="0" w:space="0" w:color="auto"/>
                        <w:bottom w:val="none" w:sz="0" w:space="0" w:color="auto"/>
                        <w:right w:val="none" w:sz="0" w:space="0" w:color="auto"/>
                      </w:divBdr>
                    </w:div>
                    <w:div w:id="1204513368">
                      <w:marLeft w:val="0"/>
                      <w:marRight w:val="0"/>
                      <w:marTop w:val="0"/>
                      <w:marBottom w:val="180"/>
                      <w:divBdr>
                        <w:top w:val="none" w:sz="0" w:space="0" w:color="auto"/>
                        <w:left w:val="none" w:sz="0" w:space="0" w:color="auto"/>
                        <w:bottom w:val="none" w:sz="0" w:space="0" w:color="auto"/>
                        <w:right w:val="none" w:sz="0" w:space="0" w:color="auto"/>
                      </w:divBdr>
                    </w:div>
                    <w:div w:id="1283881910">
                      <w:marLeft w:val="0"/>
                      <w:marRight w:val="0"/>
                      <w:marTop w:val="0"/>
                      <w:marBottom w:val="360"/>
                      <w:divBdr>
                        <w:top w:val="none" w:sz="0" w:space="0" w:color="auto"/>
                        <w:left w:val="none" w:sz="0" w:space="0" w:color="auto"/>
                        <w:bottom w:val="none" w:sz="0" w:space="0" w:color="auto"/>
                        <w:right w:val="none" w:sz="0" w:space="0" w:color="auto"/>
                      </w:divBdr>
                      <w:divsChild>
                        <w:div w:id="1943299114">
                          <w:marLeft w:val="0"/>
                          <w:marRight w:val="0"/>
                          <w:marTop w:val="0"/>
                          <w:marBottom w:val="0"/>
                          <w:divBdr>
                            <w:top w:val="none" w:sz="0" w:space="0" w:color="auto"/>
                            <w:left w:val="none" w:sz="0" w:space="0" w:color="auto"/>
                            <w:bottom w:val="none" w:sz="0" w:space="0" w:color="auto"/>
                            <w:right w:val="none" w:sz="0" w:space="0" w:color="auto"/>
                          </w:divBdr>
                          <w:divsChild>
                            <w:div w:id="157188448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0970445">
                      <w:marLeft w:val="0"/>
                      <w:marRight w:val="0"/>
                      <w:marTop w:val="0"/>
                      <w:marBottom w:val="180"/>
                      <w:divBdr>
                        <w:top w:val="none" w:sz="0" w:space="0" w:color="auto"/>
                        <w:left w:val="none" w:sz="0" w:space="0" w:color="auto"/>
                        <w:bottom w:val="none" w:sz="0" w:space="0" w:color="auto"/>
                        <w:right w:val="none" w:sz="0" w:space="0" w:color="auto"/>
                      </w:divBdr>
                    </w:div>
                    <w:div w:id="767847109">
                      <w:marLeft w:val="0"/>
                      <w:marRight w:val="0"/>
                      <w:marTop w:val="0"/>
                      <w:marBottom w:val="180"/>
                      <w:divBdr>
                        <w:top w:val="none" w:sz="0" w:space="0" w:color="auto"/>
                        <w:left w:val="none" w:sz="0" w:space="0" w:color="auto"/>
                        <w:bottom w:val="none" w:sz="0" w:space="0" w:color="auto"/>
                        <w:right w:val="none" w:sz="0" w:space="0" w:color="auto"/>
                      </w:divBdr>
                    </w:div>
                    <w:div w:id="1093626195">
                      <w:marLeft w:val="0"/>
                      <w:marRight w:val="0"/>
                      <w:marTop w:val="0"/>
                      <w:marBottom w:val="180"/>
                      <w:divBdr>
                        <w:top w:val="none" w:sz="0" w:space="0" w:color="auto"/>
                        <w:left w:val="none" w:sz="0" w:space="0" w:color="auto"/>
                        <w:bottom w:val="none" w:sz="0" w:space="0" w:color="auto"/>
                        <w:right w:val="none" w:sz="0" w:space="0" w:color="auto"/>
                      </w:divBdr>
                    </w:div>
                    <w:div w:id="716003188">
                      <w:marLeft w:val="0"/>
                      <w:marRight w:val="0"/>
                      <w:marTop w:val="0"/>
                      <w:marBottom w:val="180"/>
                      <w:divBdr>
                        <w:top w:val="none" w:sz="0" w:space="0" w:color="auto"/>
                        <w:left w:val="none" w:sz="0" w:space="0" w:color="auto"/>
                        <w:bottom w:val="none" w:sz="0" w:space="0" w:color="auto"/>
                        <w:right w:val="none" w:sz="0" w:space="0" w:color="auto"/>
                      </w:divBdr>
                    </w:div>
                    <w:div w:id="1766342626">
                      <w:marLeft w:val="0"/>
                      <w:marRight w:val="0"/>
                      <w:marTop w:val="360"/>
                      <w:marBottom w:val="360"/>
                      <w:divBdr>
                        <w:top w:val="none" w:sz="0" w:space="0" w:color="auto"/>
                        <w:left w:val="none" w:sz="0" w:space="0" w:color="auto"/>
                        <w:bottom w:val="none" w:sz="0" w:space="0" w:color="auto"/>
                        <w:right w:val="none" w:sz="0" w:space="0" w:color="auto"/>
                      </w:divBdr>
                      <w:divsChild>
                        <w:div w:id="985814181">
                          <w:marLeft w:val="0"/>
                          <w:marRight w:val="0"/>
                          <w:marTop w:val="0"/>
                          <w:marBottom w:val="0"/>
                          <w:divBdr>
                            <w:top w:val="none" w:sz="0" w:space="0" w:color="auto"/>
                            <w:left w:val="none" w:sz="0" w:space="0" w:color="auto"/>
                            <w:bottom w:val="none" w:sz="0" w:space="0" w:color="auto"/>
                            <w:right w:val="none" w:sz="0" w:space="0" w:color="auto"/>
                          </w:divBdr>
                          <w:divsChild>
                            <w:div w:id="3488703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35261570">
                      <w:marLeft w:val="0"/>
                      <w:marRight w:val="0"/>
                      <w:marTop w:val="0"/>
                      <w:marBottom w:val="180"/>
                      <w:divBdr>
                        <w:top w:val="none" w:sz="0" w:space="0" w:color="auto"/>
                        <w:left w:val="none" w:sz="0" w:space="0" w:color="auto"/>
                        <w:bottom w:val="none" w:sz="0" w:space="0" w:color="auto"/>
                        <w:right w:val="none" w:sz="0" w:space="0" w:color="auto"/>
                      </w:divBdr>
                    </w:div>
                    <w:div w:id="550699438">
                      <w:marLeft w:val="0"/>
                      <w:marRight w:val="0"/>
                      <w:marTop w:val="0"/>
                      <w:marBottom w:val="180"/>
                      <w:divBdr>
                        <w:top w:val="none" w:sz="0" w:space="0" w:color="auto"/>
                        <w:left w:val="none" w:sz="0" w:space="0" w:color="auto"/>
                        <w:bottom w:val="none" w:sz="0" w:space="0" w:color="auto"/>
                        <w:right w:val="none" w:sz="0" w:space="0" w:color="auto"/>
                      </w:divBdr>
                    </w:div>
                    <w:div w:id="2078428495">
                      <w:marLeft w:val="0"/>
                      <w:marRight w:val="0"/>
                      <w:marTop w:val="0"/>
                      <w:marBottom w:val="180"/>
                      <w:divBdr>
                        <w:top w:val="none" w:sz="0" w:space="0" w:color="auto"/>
                        <w:left w:val="none" w:sz="0" w:space="0" w:color="auto"/>
                        <w:bottom w:val="none" w:sz="0" w:space="0" w:color="auto"/>
                        <w:right w:val="none" w:sz="0" w:space="0" w:color="auto"/>
                      </w:divBdr>
                    </w:div>
                    <w:div w:id="1990211159">
                      <w:marLeft w:val="0"/>
                      <w:marRight w:val="0"/>
                      <w:marTop w:val="0"/>
                      <w:marBottom w:val="180"/>
                      <w:divBdr>
                        <w:top w:val="none" w:sz="0" w:space="0" w:color="auto"/>
                        <w:left w:val="none" w:sz="0" w:space="0" w:color="auto"/>
                        <w:bottom w:val="none" w:sz="0" w:space="0" w:color="auto"/>
                        <w:right w:val="none" w:sz="0" w:space="0" w:color="auto"/>
                      </w:divBdr>
                    </w:div>
                    <w:div w:id="1160344069">
                      <w:marLeft w:val="0"/>
                      <w:marRight w:val="0"/>
                      <w:marTop w:val="0"/>
                      <w:marBottom w:val="180"/>
                      <w:divBdr>
                        <w:top w:val="none" w:sz="0" w:space="0" w:color="auto"/>
                        <w:left w:val="none" w:sz="0" w:space="0" w:color="auto"/>
                        <w:bottom w:val="none" w:sz="0" w:space="0" w:color="auto"/>
                        <w:right w:val="none" w:sz="0" w:space="0" w:color="auto"/>
                      </w:divBdr>
                    </w:div>
                    <w:div w:id="1635872759">
                      <w:marLeft w:val="0"/>
                      <w:marRight w:val="0"/>
                      <w:marTop w:val="360"/>
                      <w:marBottom w:val="360"/>
                      <w:divBdr>
                        <w:top w:val="none" w:sz="0" w:space="0" w:color="auto"/>
                        <w:left w:val="none" w:sz="0" w:space="0" w:color="auto"/>
                        <w:bottom w:val="none" w:sz="0" w:space="0" w:color="auto"/>
                        <w:right w:val="none" w:sz="0" w:space="0" w:color="auto"/>
                      </w:divBdr>
                      <w:divsChild>
                        <w:div w:id="1372610192">
                          <w:marLeft w:val="0"/>
                          <w:marRight w:val="0"/>
                          <w:marTop w:val="0"/>
                          <w:marBottom w:val="0"/>
                          <w:divBdr>
                            <w:top w:val="none" w:sz="0" w:space="0" w:color="auto"/>
                            <w:left w:val="none" w:sz="0" w:space="0" w:color="auto"/>
                            <w:bottom w:val="none" w:sz="0" w:space="0" w:color="auto"/>
                            <w:right w:val="none" w:sz="0" w:space="0" w:color="auto"/>
                          </w:divBdr>
                          <w:divsChild>
                            <w:div w:id="16456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38389">
                      <w:marLeft w:val="0"/>
                      <w:marRight w:val="0"/>
                      <w:marTop w:val="0"/>
                      <w:marBottom w:val="180"/>
                      <w:divBdr>
                        <w:top w:val="none" w:sz="0" w:space="0" w:color="auto"/>
                        <w:left w:val="none" w:sz="0" w:space="0" w:color="auto"/>
                        <w:bottom w:val="none" w:sz="0" w:space="0" w:color="auto"/>
                        <w:right w:val="none" w:sz="0" w:space="0" w:color="auto"/>
                      </w:divBdr>
                    </w:div>
                    <w:div w:id="1603032806">
                      <w:marLeft w:val="0"/>
                      <w:marRight w:val="0"/>
                      <w:marTop w:val="0"/>
                      <w:marBottom w:val="180"/>
                      <w:divBdr>
                        <w:top w:val="none" w:sz="0" w:space="0" w:color="auto"/>
                        <w:left w:val="none" w:sz="0" w:space="0" w:color="auto"/>
                        <w:bottom w:val="none" w:sz="0" w:space="0" w:color="auto"/>
                        <w:right w:val="none" w:sz="0" w:space="0" w:color="auto"/>
                      </w:divBdr>
                    </w:div>
                    <w:div w:id="1375229902">
                      <w:marLeft w:val="0"/>
                      <w:marRight w:val="0"/>
                      <w:marTop w:val="0"/>
                      <w:marBottom w:val="180"/>
                      <w:divBdr>
                        <w:top w:val="none" w:sz="0" w:space="0" w:color="auto"/>
                        <w:left w:val="none" w:sz="0" w:space="0" w:color="auto"/>
                        <w:bottom w:val="none" w:sz="0" w:space="0" w:color="auto"/>
                        <w:right w:val="none" w:sz="0" w:space="0" w:color="auto"/>
                      </w:divBdr>
                    </w:div>
                    <w:div w:id="621420895">
                      <w:marLeft w:val="0"/>
                      <w:marRight w:val="0"/>
                      <w:marTop w:val="0"/>
                      <w:marBottom w:val="180"/>
                      <w:divBdr>
                        <w:top w:val="none" w:sz="0" w:space="0" w:color="auto"/>
                        <w:left w:val="none" w:sz="0" w:space="0" w:color="auto"/>
                        <w:bottom w:val="none" w:sz="0" w:space="0" w:color="auto"/>
                        <w:right w:val="none" w:sz="0" w:space="0" w:color="auto"/>
                      </w:divBdr>
                    </w:div>
                    <w:div w:id="949895871">
                      <w:marLeft w:val="0"/>
                      <w:marRight w:val="0"/>
                      <w:marTop w:val="0"/>
                      <w:marBottom w:val="180"/>
                      <w:divBdr>
                        <w:top w:val="none" w:sz="0" w:space="0" w:color="auto"/>
                        <w:left w:val="none" w:sz="0" w:space="0" w:color="auto"/>
                        <w:bottom w:val="none" w:sz="0" w:space="0" w:color="auto"/>
                        <w:right w:val="none" w:sz="0" w:space="0" w:color="auto"/>
                      </w:divBdr>
                    </w:div>
                    <w:div w:id="1018308349">
                      <w:marLeft w:val="0"/>
                      <w:marRight w:val="0"/>
                      <w:marTop w:val="0"/>
                      <w:marBottom w:val="180"/>
                      <w:divBdr>
                        <w:top w:val="none" w:sz="0" w:space="0" w:color="auto"/>
                        <w:left w:val="none" w:sz="0" w:space="0" w:color="auto"/>
                        <w:bottom w:val="none" w:sz="0" w:space="0" w:color="auto"/>
                        <w:right w:val="none" w:sz="0" w:space="0" w:color="auto"/>
                      </w:divBdr>
                    </w:div>
                    <w:div w:id="1466855275">
                      <w:marLeft w:val="0"/>
                      <w:marRight w:val="0"/>
                      <w:marTop w:val="0"/>
                      <w:marBottom w:val="180"/>
                      <w:divBdr>
                        <w:top w:val="none" w:sz="0" w:space="0" w:color="auto"/>
                        <w:left w:val="none" w:sz="0" w:space="0" w:color="auto"/>
                        <w:bottom w:val="none" w:sz="0" w:space="0" w:color="auto"/>
                        <w:right w:val="none" w:sz="0" w:space="0" w:color="auto"/>
                      </w:divBdr>
                    </w:div>
                    <w:div w:id="2115130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94144018">
      <w:bodyDiv w:val="1"/>
      <w:marLeft w:val="0"/>
      <w:marRight w:val="0"/>
      <w:marTop w:val="0"/>
      <w:marBottom w:val="0"/>
      <w:divBdr>
        <w:top w:val="none" w:sz="0" w:space="0" w:color="auto"/>
        <w:left w:val="none" w:sz="0" w:space="0" w:color="auto"/>
        <w:bottom w:val="none" w:sz="0" w:space="0" w:color="auto"/>
        <w:right w:val="none" w:sz="0" w:space="0" w:color="auto"/>
      </w:divBdr>
      <w:divsChild>
        <w:div w:id="493835291">
          <w:marLeft w:val="0"/>
          <w:marRight w:val="0"/>
          <w:marTop w:val="0"/>
          <w:marBottom w:val="0"/>
          <w:divBdr>
            <w:top w:val="none" w:sz="0" w:space="0" w:color="auto"/>
            <w:left w:val="none" w:sz="0" w:space="0" w:color="auto"/>
            <w:bottom w:val="none" w:sz="0" w:space="0" w:color="auto"/>
            <w:right w:val="none" w:sz="0" w:space="0" w:color="auto"/>
          </w:divBdr>
          <w:divsChild>
            <w:div w:id="429006881">
              <w:marLeft w:val="0"/>
              <w:marRight w:val="0"/>
              <w:marTop w:val="0"/>
              <w:marBottom w:val="0"/>
              <w:divBdr>
                <w:top w:val="none" w:sz="0" w:space="0" w:color="auto"/>
                <w:left w:val="none" w:sz="0" w:space="0" w:color="auto"/>
                <w:bottom w:val="none" w:sz="0" w:space="0" w:color="auto"/>
                <w:right w:val="none" w:sz="0" w:space="0" w:color="auto"/>
              </w:divBdr>
              <w:divsChild>
                <w:div w:id="1261722004">
                  <w:marLeft w:val="0"/>
                  <w:marRight w:val="0"/>
                  <w:marTop w:val="120"/>
                  <w:marBottom w:val="0"/>
                  <w:divBdr>
                    <w:top w:val="none" w:sz="0" w:space="0" w:color="auto"/>
                    <w:left w:val="none" w:sz="0" w:space="0" w:color="auto"/>
                    <w:bottom w:val="none" w:sz="0" w:space="0" w:color="auto"/>
                    <w:right w:val="none" w:sz="0" w:space="0" w:color="auto"/>
                  </w:divBdr>
                  <w:divsChild>
                    <w:div w:id="5631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00588">
          <w:marLeft w:val="0"/>
          <w:marRight w:val="0"/>
          <w:marTop w:val="0"/>
          <w:marBottom w:val="0"/>
          <w:divBdr>
            <w:top w:val="none" w:sz="0" w:space="0" w:color="auto"/>
            <w:left w:val="none" w:sz="0" w:space="0" w:color="auto"/>
            <w:bottom w:val="none" w:sz="0" w:space="0" w:color="auto"/>
            <w:right w:val="none" w:sz="0" w:space="0" w:color="auto"/>
          </w:divBdr>
          <w:divsChild>
            <w:div w:id="299582337">
              <w:marLeft w:val="0"/>
              <w:marRight w:val="0"/>
              <w:marTop w:val="0"/>
              <w:marBottom w:val="0"/>
              <w:divBdr>
                <w:top w:val="none" w:sz="0" w:space="0" w:color="auto"/>
                <w:left w:val="none" w:sz="0" w:space="0" w:color="auto"/>
                <w:bottom w:val="none" w:sz="0" w:space="0" w:color="auto"/>
                <w:right w:val="none" w:sz="0" w:space="0" w:color="auto"/>
              </w:divBdr>
              <w:divsChild>
                <w:div w:id="561521137">
                  <w:marLeft w:val="0"/>
                  <w:marRight w:val="0"/>
                  <w:marTop w:val="0"/>
                  <w:marBottom w:val="360"/>
                  <w:divBdr>
                    <w:top w:val="none" w:sz="0" w:space="0" w:color="auto"/>
                    <w:left w:val="none" w:sz="0" w:space="0" w:color="auto"/>
                    <w:bottom w:val="none" w:sz="0" w:space="0" w:color="auto"/>
                    <w:right w:val="none" w:sz="0" w:space="0" w:color="auto"/>
                  </w:divBdr>
                  <w:divsChild>
                    <w:div w:id="1601988497">
                      <w:marLeft w:val="0"/>
                      <w:marRight w:val="0"/>
                      <w:marTop w:val="0"/>
                      <w:marBottom w:val="0"/>
                      <w:divBdr>
                        <w:top w:val="none" w:sz="0" w:space="0" w:color="auto"/>
                        <w:left w:val="none" w:sz="0" w:space="0" w:color="auto"/>
                        <w:bottom w:val="none" w:sz="0" w:space="0" w:color="auto"/>
                        <w:right w:val="none" w:sz="0" w:space="0" w:color="auto"/>
                      </w:divBdr>
                      <w:divsChild>
                        <w:div w:id="1102871243">
                          <w:marLeft w:val="0"/>
                          <w:marRight w:val="0"/>
                          <w:marTop w:val="0"/>
                          <w:marBottom w:val="0"/>
                          <w:divBdr>
                            <w:top w:val="none" w:sz="0" w:space="0" w:color="auto"/>
                            <w:left w:val="none" w:sz="0" w:space="0" w:color="auto"/>
                            <w:bottom w:val="none" w:sz="0" w:space="0" w:color="auto"/>
                            <w:right w:val="none" w:sz="0" w:space="0" w:color="auto"/>
                          </w:divBdr>
                        </w:div>
                      </w:divsChild>
                    </w:div>
                    <w:div w:id="1149325061">
                      <w:marLeft w:val="0"/>
                      <w:marRight w:val="0"/>
                      <w:marTop w:val="75"/>
                      <w:marBottom w:val="0"/>
                      <w:divBdr>
                        <w:top w:val="none" w:sz="0" w:space="0" w:color="auto"/>
                        <w:left w:val="none" w:sz="0" w:space="0" w:color="auto"/>
                        <w:bottom w:val="none" w:sz="0" w:space="0" w:color="auto"/>
                        <w:right w:val="none" w:sz="0" w:space="0" w:color="auto"/>
                      </w:divBdr>
                    </w:div>
                  </w:divsChild>
                </w:div>
                <w:div w:id="467165435">
                  <w:marLeft w:val="0"/>
                  <w:marRight w:val="0"/>
                  <w:marTop w:val="0"/>
                  <w:marBottom w:val="0"/>
                  <w:divBdr>
                    <w:top w:val="none" w:sz="0" w:space="0" w:color="auto"/>
                    <w:left w:val="none" w:sz="0" w:space="0" w:color="auto"/>
                    <w:bottom w:val="none" w:sz="0" w:space="0" w:color="auto"/>
                    <w:right w:val="none" w:sz="0" w:space="0" w:color="auto"/>
                  </w:divBdr>
                  <w:divsChild>
                    <w:div w:id="1460034277">
                      <w:marLeft w:val="0"/>
                      <w:marRight w:val="0"/>
                      <w:marTop w:val="0"/>
                      <w:marBottom w:val="360"/>
                      <w:divBdr>
                        <w:top w:val="none" w:sz="0" w:space="0" w:color="auto"/>
                        <w:left w:val="none" w:sz="0" w:space="0" w:color="auto"/>
                        <w:bottom w:val="none" w:sz="0" w:space="0" w:color="auto"/>
                        <w:right w:val="none" w:sz="0" w:space="0" w:color="auto"/>
                      </w:divBdr>
                      <w:divsChild>
                        <w:div w:id="384528584">
                          <w:marLeft w:val="0"/>
                          <w:marRight w:val="0"/>
                          <w:marTop w:val="0"/>
                          <w:marBottom w:val="0"/>
                          <w:divBdr>
                            <w:top w:val="none" w:sz="0" w:space="0" w:color="auto"/>
                            <w:left w:val="none" w:sz="0" w:space="0" w:color="auto"/>
                            <w:bottom w:val="single" w:sz="6" w:space="0" w:color="D0D0D0"/>
                            <w:right w:val="none" w:sz="0" w:space="0" w:color="auto"/>
                          </w:divBdr>
                        </w:div>
                        <w:div w:id="1401441067">
                          <w:marLeft w:val="0"/>
                          <w:marRight w:val="0"/>
                          <w:marTop w:val="0"/>
                          <w:marBottom w:val="0"/>
                          <w:divBdr>
                            <w:top w:val="none" w:sz="0" w:space="0" w:color="auto"/>
                            <w:left w:val="none" w:sz="0" w:space="0" w:color="auto"/>
                            <w:bottom w:val="none" w:sz="0" w:space="0" w:color="auto"/>
                            <w:right w:val="none" w:sz="0" w:space="0" w:color="auto"/>
                          </w:divBdr>
                        </w:div>
                      </w:divsChild>
                    </w:div>
                    <w:div w:id="942493514">
                      <w:marLeft w:val="0"/>
                      <w:marRight w:val="0"/>
                      <w:marTop w:val="0"/>
                      <w:marBottom w:val="180"/>
                      <w:divBdr>
                        <w:top w:val="none" w:sz="0" w:space="0" w:color="auto"/>
                        <w:left w:val="none" w:sz="0" w:space="0" w:color="auto"/>
                        <w:bottom w:val="none" w:sz="0" w:space="0" w:color="auto"/>
                        <w:right w:val="none" w:sz="0" w:space="0" w:color="auto"/>
                      </w:divBdr>
                    </w:div>
                    <w:div w:id="1539006061">
                      <w:marLeft w:val="0"/>
                      <w:marRight w:val="0"/>
                      <w:marTop w:val="0"/>
                      <w:marBottom w:val="180"/>
                      <w:divBdr>
                        <w:top w:val="none" w:sz="0" w:space="0" w:color="auto"/>
                        <w:left w:val="none" w:sz="0" w:space="0" w:color="auto"/>
                        <w:bottom w:val="none" w:sz="0" w:space="0" w:color="auto"/>
                        <w:right w:val="none" w:sz="0" w:space="0" w:color="auto"/>
                      </w:divBdr>
                    </w:div>
                    <w:div w:id="551699671">
                      <w:marLeft w:val="0"/>
                      <w:marRight w:val="0"/>
                      <w:marTop w:val="0"/>
                      <w:marBottom w:val="360"/>
                      <w:divBdr>
                        <w:top w:val="none" w:sz="0" w:space="0" w:color="auto"/>
                        <w:left w:val="none" w:sz="0" w:space="0" w:color="auto"/>
                        <w:bottom w:val="none" w:sz="0" w:space="0" w:color="auto"/>
                        <w:right w:val="none" w:sz="0" w:space="0" w:color="auto"/>
                      </w:divBdr>
                      <w:divsChild>
                        <w:div w:id="1528758426">
                          <w:marLeft w:val="0"/>
                          <w:marRight w:val="0"/>
                          <w:marTop w:val="0"/>
                          <w:marBottom w:val="0"/>
                          <w:divBdr>
                            <w:top w:val="none" w:sz="0" w:space="0" w:color="auto"/>
                            <w:left w:val="none" w:sz="0" w:space="0" w:color="auto"/>
                            <w:bottom w:val="none" w:sz="0" w:space="0" w:color="auto"/>
                            <w:right w:val="none" w:sz="0" w:space="0" w:color="auto"/>
                          </w:divBdr>
                          <w:divsChild>
                            <w:div w:id="4401033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34520216">
                      <w:marLeft w:val="0"/>
                      <w:marRight w:val="0"/>
                      <w:marTop w:val="0"/>
                      <w:marBottom w:val="180"/>
                      <w:divBdr>
                        <w:top w:val="none" w:sz="0" w:space="0" w:color="auto"/>
                        <w:left w:val="none" w:sz="0" w:space="0" w:color="auto"/>
                        <w:bottom w:val="none" w:sz="0" w:space="0" w:color="auto"/>
                        <w:right w:val="none" w:sz="0" w:space="0" w:color="auto"/>
                      </w:divBdr>
                    </w:div>
                    <w:div w:id="522788309">
                      <w:marLeft w:val="0"/>
                      <w:marRight w:val="0"/>
                      <w:marTop w:val="0"/>
                      <w:marBottom w:val="180"/>
                      <w:divBdr>
                        <w:top w:val="none" w:sz="0" w:space="0" w:color="auto"/>
                        <w:left w:val="none" w:sz="0" w:space="0" w:color="auto"/>
                        <w:bottom w:val="none" w:sz="0" w:space="0" w:color="auto"/>
                        <w:right w:val="none" w:sz="0" w:space="0" w:color="auto"/>
                      </w:divBdr>
                    </w:div>
                    <w:div w:id="199560361">
                      <w:marLeft w:val="0"/>
                      <w:marRight w:val="0"/>
                      <w:marTop w:val="0"/>
                      <w:marBottom w:val="180"/>
                      <w:divBdr>
                        <w:top w:val="none" w:sz="0" w:space="0" w:color="auto"/>
                        <w:left w:val="none" w:sz="0" w:space="0" w:color="auto"/>
                        <w:bottom w:val="none" w:sz="0" w:space="0" w:color="auto"/>
                        <w:right w:val="none" w:sz="0" w:space="0" w:color="auto"/>
                      </w:divBdr>
                    </w:div>
                    <w:div w:id="91947583">
                      <w:marLeft w:val="0"/>
                      <w:marRight w:val="0"/>
                      <w:marTop w:val="360"/>
                      <w:marBottom w:val="360"/>
                      <w:divBdr>
                        <w:top w:val="none" w:sz="0" w:space="0" w:color="auto"/>
                        <w:left w:val="none" w:sz="0" w:space="0" w:color="auto"/>
                        <w:bottom w:val="none" w:sz="0" w:space="0" w:color="auto"/>
                        <w:right w:val="none" w:sz="0" w:space="0" w:color="auto"/>
                      </w:divBdr>
                      <w:divsChild>
                        <w:div w:id="402873007">
                          <w:marLeft w:val="0"/>
                          <w:marRight w:val="0"/>
                          <w:marTop w:val="0"/>
                          <w:marBottom w:val="0"/>
                          <w:divBdr>
                            <w:top w:val="none" w:sz="0" w:space="0" w:color="auto"/>
                            <w:left w:val="none" w:sz="0" w:space="0" w:color="auto"/>
                            <w:bottom w:val="none" w:sz="0" w:space="0" w:color="auto"/>
                            <w:right w:val="none" w:sz="0" w:space="0" w:color="auto"/>
                          </w:divBdr>
                          <w:divsChild>
                            <w:div w:id="8533008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63181174">
                      <w:marLeft w:val="0"/>
                      <w:marRight w:val="0"/>
                      <w:marTop w:val="0"/>
                      <w:marBottom w:val="180"/>
                      <w:divBdr>
                        <w:top w:val="none" w:sz="0" w:space="0" w:color="auto"/>
                        <w:left w:val="none" w:sz="0" w:space="0" w:color="auto"/>
                        <w:bottom w:val="none" w:sz="0" w:space="0" w:color="auto"/>
                        <w:right w:val="none" w:sz="0" w:space="0" w:color="auto"/>
                      </w:divBdr>
                    </w:div>
                    <w:div w:id="668101500">
                      <w:marLeft w:val="0"/>
                      <w:marRight w:val="0"/>
                      <w:marTop w:val="0"/>
                      <w:marBottom w:val="180"/>
                      <w:divBdr>
                        <w:top w:val="none" w:sz="0" w:space="0" w:color="auto"/>
                        <w:left w:val="none" w:sz="0" w:space="0" w:color="auto"/>
                        <w:bottom w:val="none" w:sz="0" w:space="0" w:color="auto"/>
                        <w:right w:val="none" w:sz="0" w:space="0" w:color="auto"/>
                      </w:divBdr>
                    </w:div>
                    <w:div w:id="483132925">
                      <w:marLeft w:val="0"/>
                      <w:marRight w:val="0"/>
                      <w:marTop w:val="0"/>
                      <w:marBottom w:val="180"/>
                      <w:divBdr>
                        <w:top w:val="none" w:sz="0" w:space="0" w:color="auto"/>
                        <w:left w:val="none" w:sz="0" w:space="0" w:color="auto"/>
                        <w:bottom w:val="none" w:sz="0" w:space="0" w:color="auto"/>
                        <w:right w:val="none" w:sz="0" w:space="0" w:color="auto"/>
                      </w:divBdr>
                    </w:div>
                    <w:div w:id="1220820096">
                      <w:marLeft w:val="0"/>
                      <w:marRight w:val="0"/>
                      <w:marTop w:val="0"/>
                      <w:marBottom w:val="180"/>
                      <w:divBdr>
                        <w:top w:val="none" w:sz="0" w:space="0" w:color="auto"/>
                        <w:left w:val="none" w:sz="0" w:space="0" w:color="auto"/>
                        <w:bottom w:val="none" w:sz="0" w:space="0" w:color="auto"/>
                        <w:right w:val="none" w:sz="0" w:space="0" w:color="auto"/>
                      </w:divBdr>
                    </w:div>
                    <w:div w:id="663508881">
                      <w:marLeft w:val="0"/>
                      <w:marRight w:val="0"/>
                      <w:marTop w:val="0"/>
                      <w:marBottom w:val="180"/>
                      <w:divBdr>
                        <w:top w:val="none" w:sz="0" w:space="0" w:color="auto"/>
                        <w:left w:val="none" w:sz="0" w:space="0" w:color="auto"/>
                        <w:bottom w:val="none" w:sz="0" w:space="0" w:color="auto"/>
                        <w:right w:val="none" w:sz="0" w:space="0" w:color="auto"/>
                      </w:divBdr>
                    </w:div>
                    <w:div w:id="516578154">
                      <w:marLeft w:val="0"/>
                      <w:marRight w:val="0"/>
                      <w:marTop w:val="360"/>
                      <w:marBottom w:val="360"/>
                      <w:divBdr>
                        <w:top w:val="none" w:sz="0" w:space="0" w:color="auto"/>
                        <w:left w:val="none" w:sz="0" w:space="0" w:color="auto"/>
                        <w:bottom w:val="none" w:sz="0" w:space="0" w:color="auto"/>
                        <w:right w:val="none" w:sz="0" w:space="0" w:color="auto"/>
                      </w:divBdr>
                      <w:divsChild>
                        <w:div w:id="1553081280">
                          <w:marLeft w:val="0"/>
                          <w:marRight w:val="0"/>
                          <w:marTop w:val="0"/>
                          <w:marBottom w:val="0"/>
                          <w:divBdr>
                            <w:top w:val="none" w:sz="0" w:space="0" w:color="auto"/>
                            <w:left w:val="none" w:sz="0" w:space="0" w:color="auto"/>
                            <w:bottom w:val="none" w:sz="0" w:space="0" w:color="auto"/>
                            <w:right w:val="none" w:sz="0" w:space="0" w:color="auto"/>
                          </w:divBdr>
                          <w:divsChild>
                            <w:div w:id="20894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8514">
                      <w:marLeft w:val="0"/>
                      <w:marRight w:val="0"/>
                      <w:marTop w:val="0"/>
                      <w:marBottom w:val="180"/>
                      <w:divBdr>
                        <w:top w:val="none" w:sz="0" w:space="0" w:color="auto"/>
                        <w:left w:val="none" w:sz="0" w:space="0" w:color="auto"/>
                        <w:bottom w:val="none" w:sz="0" w:space="0" w:color="auto"/>
                        <w:right w:val="none" w:sz="0" w:space="0" w:color="auto"/>
                      </w:divBdr>
                    </w:div>
                    <w:div w:id="1737513952">
                      <w:marLeft w:val="0"/>
                      <w:marRight w:val="0"/>
                      <w:marTop w:val="0"/>
                      <w:marBottom w:val="180"/>
                      <w:divBdr>
                        <w:top w:val="none" w:sz="0" w:space="0" w:color="auto"/>
                        <w:left w:val="none" w:sz="0" w:space="0" w:color="auto"/>
                        <w:bottom w:val="none" w:sz="0" w:space="0" w:color="auto"/>
                        <w:right w:val="none" w:sz="0" w:space="0" w:color="auto"/>
                      </w:divBdr>
                    </w:div>
                    <w:div w:id="1108700014">
                      <w:marLeft w:val="0"/>
                      <w:marRight w:val="0"/>
                      <w:marTop w:val="0"/>
                      <w:marBottom w:val="180"/>
                      <w:divBdr>
                        <w:top w:val="none" w:sz="0" w:space="0" w:color="auto"/>
                        <w:left w:val="none" w:sz="0" w:space="0" w:color="auto"/>
                        <w:bottom w:val="none" w:sz="0" w:space="0" w:color="auto"/>
                        <w:right w:val="none" w:sz="0" w:space="0" w:color="auto"/>
                      </w:divBdr>
                    </w:div>
                    <w:div w:id="2027171657">
                      <w:marLeft w:val="0"/>
                      <w:marRight w:val="0"/>
                      <w:marTop w:val="0"/>
                      <w:marBottom w:val="180"/>
                      <w:divBdr>
                        <w:top w:val="none" w:sz="0" w:space="0" w:color="auto"/>
                        <w:left w:val="none" w:sz="0" w:space="0" w:color="auto"/>
                        <w:bottom w:val="none" w:sz="0" w:space="0" w:color="auto"/>
                        <w:right w:val="none" w:sz="0" w:space="0" w:color="auto"/>
                      </w:divBdr>
                    </w:div>
                    <w:div w:id="632711688">
                      <w:marLeft w:val="0"/>
                      <w:marRight w:val="0"/>
                      <w:marTop w:val="0"/>
                      <w:marBottom w:val="180"/>
                      <w:divBdr>
                        <w:top w:val="none" w:sz="0" w:space="0" w:color="auto"/>
                        <w:left w:val="none" w:sz="0" w:space="0" w:color="auto"/>
                        <w:bottom w:val="none" w:sz="0" w:space="0" w:color="auto"/>
                        <w:right w:val="none" w:sz="0" w:space="0" w:color="auto"/>
                      </w:divBdr>
                    </w:div>
                    <w:div w:id="1289817181">
                      <w:marLeft w:val="0"/>
                      <w:marRight w:val="0"/>
                      <w:marTop w:val="0"/>
                      <w:marBottom w:val="180"/>
                      <w:divBdr>
                        <w:top w:val="none" w:sz="0" w:space="0" w:color="auto"/>
                        <w:left w:val="none" w:sz="0" w:space="0" w:color="auto"/>
                        <w:bottom w:val="none" w:sz="0" w:space="0" w:color="auto"/>
                        <w:right w:val="none" w:sz="0" w:space="0" w:color="auto"/>
                      </w:divBdr>
                    </w:div>
                    <w:div w:id="1478499725">
                      <w:marLeft w:val="0"/>
                      <w:marRight w:val="0"/>
                      <w:marTop w:val="0"/>
                      <w:marBottom w:val="180"/>
                      <w:divBdr>
                        <w:top w:val="none" w:sz="0" w:space="0" w:color="auto"/>
                        <w:left w:val="none" w:sz="0" w:space="0" w:color="auto"/>
                        <w:bottom w:val="none" w:sz="0" w:space="0" w:color="auto"/>
                        <w:right w:val="none" w:sz="0" w:space="0" w:color="auto"/>
                      </w:divBdr>
                    </w:div>
                    <w:div w:id="1086534491">
                      <w:marLeft w:val="0"/>
                      <w:marRight w:val="0"/>
                      <w:marTop w:val="0"/>
                      <w:marBottom w:val="180"/>
                      <w:divBdr>
                        <w:top w:val="none" w:sz="0" w:space="0" w:color="auto"/>
                        <w:left w:val="none" w:sz="0" w:space="0" w:color="auto"/>
                        <w:bottom w:val="none" w:sz="0" w:space="0" w:color="auto"/>
                        <w:right w:val="none" w:sz="0" w:space="0" w:color="auto"/>
                      </w:divBdr>
                    </w:div>
                    <w:div w:id="819541636">
                      <w:marLeft w:val="0"/>
                      <w:marRight w:val="0"/>
                      <w:marTop w:val="0"/>
                      <w:marBottom w:val="180"/>
                      <w:divBdr>
                        <w:top w:val="none" w:sz="0" w:space="0" w:color="auto"/>
                        <w:left w:val="none" w:sz="0" w:space="0" w:color="auto"/>
                        <w:bottom w:val="none" w:sz="0" w:space="0" w:color="auto"/>
                        <w:right w:val="none" w:sz="0" w:space="0" w:color="auto"/>
                      </w:divBdr>
                    </w:div>
                    <w:div w:id="89202879">
                      <w:marLeft w:val="0"/>
                      <w:marRight w:val="0"/>
                      <w:marTop w:val="0"/>
                      <w:marBottom w:val="180"/>
                      <w:divBdr>
                        <w:top w:val="none" w:sz="0" w:space="0" w:color="auto"/>
                        <w:left w:val="none" w:sz="0" w:space="0" w:color="auto"/>
                        <w:bottom w:val="none" w:sz="0" w:space="0" w:color="auto"/>
                        <w:right w:val="none" w:sz="0" w:space="0" w:color="auto"/>
                      </w:divBdr>
                    </w:div>
                    <w:div w:id="1251475635">
                      <w:marLeft w:val="0"/>
                      <w:marRight w:val="0"/>
                      <w:marTop w:val="0"/>
                      <w:marBottom w:val="180"/>
                      <w:divBdr>
                        <w:top w:val="none" w:sz="0" w:space="0" w:color="auto"/>
                        <w:left w:val="none" w:sz="0" w:space="0" w:color="auto"/>
                        <w:bottom w:val="none" w:sz="0" w:space="0" w:color="auto"/>
                        <w:right w:val="none" w:sz="0" w:space="0" w:color="auto"/>
                      </w:divBdr>
                    </w:div>
                    <w:div w:id="1545018346">
                      <w:marLeft w:val="0"/>
                      <w:marRight w:val="0"/>
                      <w:marTop w:val="0"/>
                      <w:marBottom w:val="180"/>
                      <w:divBdr>
                        <w:top w:val="none" w:sz="0" w:space="0" w:color="auto"/>
                        <w:left w:val="none" w:sz="0" w:space="0" w:color="auto"/>
                        <w:bottom w:val="none" w:sz="0" w:space="0" w:color="auto"/>
                        <w:right w:val="none" w:sz="0" w:space="0" w:color="auto"/>
                      </w:divBdr>
                    </w:div>
                    <w:div w:id="2076586429">
                      <w:marLeft w:val="0"/>
                      <w:marRight w:val="0"/>
                      <w:marTop w:val="0"/>
                      <w:marBottom w:val="180"/>
                      <w:divBdr>
                        <w:top w:val="none" w:sz="0" w:space="0" w:color="auto"/>
                        <w:left w:val="none" w:sz="0" w:space="0" w:color="auto"/>
                        <w:bottom w:val="none" w:sz="0" w:space="0" w:color="auto"/>
                        <w:right w:val="none" w:sz="0" w:space="0" w:color="auto"/>
                      </w:divBdr>
                    </w:div>
                    <w:div w:id="626010056">
                      <w:marLeft w:val="0"/>
                      <w:marRight w:val="0"/>
                      <w:marTop w:val="0"/>
                      <w:marBottom w:val="180"/>
                      <w:divBdr>
                        <w:top w:val="none" w:sz="0" w:space="0" w:color="auto"/>
                        <w:left w:val="none" w:sz="0" w:space="0" w:color="auto"/>
                        <w:bottom w:val="none" w:sz="0" w:space="0" w:color="auto"/>
                        <w:right w:val="none" w:sz="0" w:space="0" w:color="auto"/>
                      </w:divBdr>
                    </w:div>
                    <w:div w:id="1203518038">
                      <w:marLeft w:val="0"/>
                      <w:marRight w:val="0"/>
                      <w:marTop w:val="0"/>
                      <w:marBottom w:val="180"/>
                      <w:divBdr>
                        <w:top w:val="none" w:sz="0" w:space="0" w:color="auto"/>
                        <w:left w:val="none" w:sz="0" w:space="0" w:color="auto"/>
                        <w:bottom w:val="none" w:sz="0" w:space="0" w:color="auto"/>
                        <w:right w:val="none" w:sz="0" w:space="0" w:color="auto"/>
                      </w:divBdr>
                    </w:div>
                    <w:div w:id="137304862">
                      <w:marLeft w:val="0"/>
                      <w:marRight w:val="0"/>
                      <w:marTop w:val="0"/>
                      <w:marBottom w:val="180"/>
                      <w:divBdr>
                        <w:top w:val="none" w:sz="0" w:space="0" w:color="auto"/>
                        <w:left w:val="none" w:sz="0" w:space="0" w:color="auto"/>
                        <w:bottom w:val="none" w:sz="0" w:space="0" w:color="auto"/>
                        <w:right w:val="none" w:sz="0" w:space="0" w:color="auto"/>
                      </w:divBdr>
                    </w:div>
                    <w:div w:id="1564178697">
                      <w:marLeft w:val="0"/>
                      <w:marRight w:val="0"/>
                      <w:marTop w:val="0"/>
                      <w:marBottom w:val="180"/>
                      <w:divBdr>
                        <w:top w:val="none" w:sz="0" w:space="0" w:color="auto"/>
                        <w:left w:val="none" w:sz="0" w:space="0" w:color="auto"/>
                        <w:bottom w:val="none" w:sz="0" w:space="0" w:color="auto"/>
                        <w:right w:val="none" w:sz="0" w:space="0" w:color="auto"/>
                      </w:divBdr>
                    </w:div>
                    <w:div w:id="1818112992">
                      <w:marLeft w:val="0"/>
                      <w:marRight w:val="0"/>
                      <w:marTop w:val="0"/>
                      <w:marBottom w:val="180"/>
                      <w:divBdr>
                        <w:top w:val="none" w:sz="0" w:space="0" w:color="auto"/>
                        <w:left w:val="none" w:sz="0" w:space="0" w:color="auto"/>
                        <w:bottom w:val="none" w:sz="0" w:space="0" w:color="auto"/>
                        <w:right w:val="none" w:sz="0" w:space="0" w:color="auto"/>
                      </w:divBdr>
                    </w:div>
                    <w:div w:id="9637794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97297509">
      <w:bodyDiv w:val="1"/>
      <w:marLeft w:val="0"/>
      <w:marRight w:val="0"/>
      <w:marTop w:val="0"/>
      <w:marBottom w:val="0"/>
      <w:divBdr>
        <w:top w:val="none" w:sz="0" w:space="0" w:color="auto"/>
        <w:left w:val="none" w:sz="0" w:space="0" w:color="auto"/>
        <w:bottom w:val="none" w:sz="0" w:space="0" w:color="auto"/>
        <w:right w:val="none" w:sz="0" w:space="0" w:color="auto"/>
      </w:divBdr>
      <w:divsChild>
        <w:div w:id="310140342">
          <w:marLeft w:val="0"/>
          <w:marRight w:val="0"/>
          <w:marTop w:val="0"/>
          <w:marBottom w:val="0"/>
          <w:divBdr>
            <w:top w:val="none" w:sz="0" w:space="0" w:color="auto"/>
            <w:left w:val="none" w:sz="0" w:space="0" w:color="auto"/>
            <w:bottom w:val="none" w:sz="0" w:space="0" w:color="auto"/>
            <w:right w:val="none" w:sz="0" w:space="0" w:color="auto"/>
          </w:divBdr>
          <w:divsChild>
            <w:div w:id="600187330">
              <w:marLeft w:val="0"/>
              <w:marRight w:val="0"/>
              <w:marTop w:val="0"/>
              <w:marBottom w:val="0"/>
              <w:divBdr>
                <w:top w:val="none" w:sz="0" w:space="0" w:color="auto"/>
                <w:left w:val="none" w:sz="0" w:space="0" w:color="auto"/>
                <w:bottom w:val="none" w:sz="0" w:space="0" w:color="auto"/>
                <w:right w:val="none" w:sz="0" w:space="0" w:color="auto"/>
              </w:divBdr>
              <w:divsChild>
                <w:div w:id="1877425621">
                  <w:marLeft w:val="0"/>
                  <w:marRight w:val="0"/>
                  <w:marTop w:val="120"/>
                  <w:marBottom w:val="0"/>
                  <w:divBdr>
                    <w:top w:val="none" w:sz="0" w:space="0" w:color="auto"/>
                    <w:left w:val="none" w:sz="0" w:space="0" w:color="auto"/>
                    <w:bottom w:val="none" w:sz="0" w:space="0" w:color="auto"/>
                    <w:right w:val="none" w:sz="0" w:space="0" w:color="auto"/>
                  </w:divBdr>
                  <w:divsChild>
                    <w:div w:id="12151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38401">
          <w:marLeft w:val="0"/>
          <w:marRight w:val="0"/>
          <w:marTop w:val="0"/>
          <w:marBottom w:val="0"/>
          <w:divBdr>
            <w:top w:val="none" w:sz="0" w:space="0" w:color="auto"/>
            <w:left w:val="none" w:sz="0" w:space="0" w:color="auto"/>
            <w:bottom w:val="none" w:sz="0" w:space="0" w:color="auto"/>
            <w:right w:val="none" w:sz="0" w:space="0" w:color="auto"/>
          </w:divBdr>
          <w:divsChild>
            <w:div w:id="751053122">
              <w:marLeft w:val="0"/>
              <w:marRight w:val="0"/>
              <w:marTop w:val="0"/>
              <w:marBottom w:val="0"/>
              <w:divBdr>
                <w:top w:val="none" w:sz="0" w:space="0" w:color="auto"/>
                <w:left w:val="none" w:sz="0" w:space="0" w:color="auto"/>
                <w:bottom w:val="none" w:sz="0" w:space="0" w:color="auto"/>
                <w:right w:val="none" w:sz="0" w:space="0" w:color="auto"/>
              </w:divBdr>
              <w:divsChild>
                <w:div w:id="1743601713">
                  <w:marLeft w:val="0"/>
                  <w:marRight w:val="0"/>
                  <w:marTop w:val="0"/>
                  <w:marBottom w:val="360"/>
                  <w:divBdr>
                    <w:top w:val="none" w:sz="0" w:space="0" w:color="auto"/>
                    <w:left w:val="none" w:sz="0" w:space="0" w:color="auto"/>
                    <w:bottom w:val="none" w:sz="0" w:space="0" w:color="auto"/>
                    <w:right w:val="none" w:sz="0" w:space="0" w:color="auto"/>
                  </w:divBdr>
                  <w:divsChild>
                    <w:div w:id="926769377">
                      <w:marLeft w:val="0"/>
                      <w:marRight w:val="0"/>
                      <w:marTop w:val="0"/>
                      <w:marBottom w:val="0"/>
                      <w:divBdr>
                        <w:top w:val="none" w:sz="0" w:space="0" w:color="auto"/>
                        <w:left w:val="none" w:sz="0" w:space="0" w:color="auto"/>
                        <w:bottom w:val="none" w:sz="0" w:space="0" w:color="auto"/>
                        <w:right w:val="none" w:sz="0" w:space="0" w:color="auto"/>
                      </w:divBdr>
                      <w:divsChild>
                        <w:div w:id="875890877">
                          <w:marLeft w:val="0"/>
                          <w:marRight w:val="0"/>
                          <w:marTop w:val="0"/>
                          <w:marBottom w:val="0"/>
                          <w:divBdr>
                            <w:top w:val="none" w:sz="0" w:space="0" w:color="auto"/>
                            <w:left w:val="none" w:sz="0" w:space="0" w:color="auto"/>
                            <w:bottom w:val="none" w:sz="0" w:space="0" w:color="auto"/>
                            <w:right w:val="none" w:sz="0" w:space="0" w:color="auto"/>
                          </w:divBdr>
                        </w:div>
                      </w:divsChild>
                    </w:div>
                    <w:div w:id="1246301281">
                      <w:marLeft w:val="0"/>
                      <w:marRight w:val="0"/>
                      <w:marTop w:val="75"/>
                      <w:marBottom w:val="0"/>
                      <w:divBdr>
                        <w:top w:val="none" w:sz="0" w:space="0" w:color="auto"/>
                        <w:left w:val="none" w:sz="0" w:space="0" w:color="auto"/>
                        <w:bottom w:val="none" w:sz="0" w:space="0" w:color="auto"/>
                        <w:right w:val="none" w:sz="0" w:space="0" w:color="auto"/>
                      </w:divBdr>
                    </w:div>
                  </w:divsChild>
                </w:div>
                <w:div w:id="680280433">
                  <w:marLeft w:val="0"/>
                  <w:marRight w:val="0"/>
                  <w:marTop w:val="0"/>
                  <w:marBottom w:val="0"/>
                  <w:divBdr>
                    <w:top w:val="none" w:sz="0" w:space="0" w:color="auto"/>
                    <w:left w:val="none" w:sz="0" w:space="0" w:color="auto"/>
                    <w:bottom w:val="none" w:sz="0" w:space="0" w:color="auto"/>
                    <w:right w:val="none" w:sz="0" w:space="0" w:color="auto"/>
                  </w:divBdr>
                  <w:divsChild>
                    <w:div w:id="830100241">
                      <w:marLeft w:val="0"/>
                      <w:marRight w:val="0"/>
                      <w:marTop w:val="0"/>
                      <w:marBottom w:val="180"/>
                      <w:divBdr>
                        <w:top w:val="none" w:sz="0" w:space="0" w:color="auto"/>
                        <w:left w:val="none" w:sz="0" w:space="0" w:color="auto"/>
                        <w:bottom w:val="none" w:sz="0" w:space="0" w:color="auto"/>
                        <w:right w:val="none" w:sz="0" w:space="0" w:color="auto"/>
                      </w:divBdr>
                    </w:div>
                    <w:div w:id="1378165057">
                      <w:marLeft w:val="0"/>
                      <w:marRight w:val="0"/>
                      <w:marTop w:val="0"/>
                      <w:marBottom w:val="180"/>
                      <w:divBdr>
                        <w:top w:val="none" w:sz="0" w:space="0" w:color="auto"/>
                        <w:left w:val="none" w:sz="0" w:space="0" w:color="auto"/>
                        <w:bottom w:val="none" w:sz="0" w:space="0" w:color="auto"/>
                        <w:right w:val="none" w:sz="0" w:space="0" w:color="auto"/>
                      </w:divBdr>
                    </w:div>
                    <w:div w:id="1112701936">
                      <w:marLeft w:val="0"/>
                      <w:marRight w:val="0"/>
                      <w:marTop w:val="0"/>
                      <w:marBottom w:val="180"/>
                      <w:divBdr>
                        <w:top w:val="none" w:sz="0" w:space="0" w:color="auto"/>
                        <w:left w:val="none" w:sz="0" w:space="0" w:color="auto"/>
                        <w:bottom w:val="none" w:sz="0" w:space="0" w:color="auto"/>
                        <w:right w:val="none" w:sz="0" w:space="0" w:color="auto"/>
                      </w:divBdr>
                    </w:div>
                    <w:div w:id="1027101626">
                      <w:marLeft w:val="0"/>
                      <w:marRight w:val="0"/>
                      <w:marTop w:val="360"/>
                      <w:marBottom w:val="360"/>
                      <w:divBdr>
                        <w:top w:val="none" w:sz="0" w:space="0" w:color="auto"/>
                        <w:left w:val="none" w:sz="0" w:space="0" w:color="auto"/>
                        <w:bottom w:val="none" w:sz="0" w:space="0" w:color="auto"/>
                        <w:right w:val="none" w:sz="0" w:space="0" w:color="auto"/>
                      </w:divBdr>
                      <w:divsChild>
                        <w:div w:id="1993026778">
                          <w:marLeft w:val="0"/>
                          <w:marRight w:val="0"/>
                          <w:marTop w:val="0"/>
                          <w:marBottom w:val="0"/>
                          <w:divBdr>
                            <w:top w:val="none" w:sz="0" w:space="0" w:color="auto"/>
                            <w:left w:val="none" w:sz="0" w:space="0" w:color="auto"/>
                            <w:bottom w:val="none" w:sz="0" w:space="0" w:color="auto"/>
                            <w:right w:val="none" w:sz="0" w:space="0" w:color="auto"/>
                          </w:divBdr>
                          <w:divsChild>
                            <w:div w:id="13728077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98177177">
                      <w:marLeft w:val="0"/>
                      <w:marRight w:val="0"/>
                      <w:marTop w:val="0"/>
                      <w:marBottom w:val="180"/>
                      <w:divBdr>
                        <w:top w:val="none" w:sz="0" w:space="0" w:color="auto"/>
                        <w:left w:val="none" w:sz="0" w:space="0" w:color="auto"/>
                        <w:bottom w:val="none" w:sz="0" w:space="0" w:color="auto"/>
                        <w:right w:val="none" w:sz="0" w:space="0" w:color="auto"/>
                      </w:divBdr>
                    </w:div>
                    <w:div w:id="675229016">
                      <w:marLeft w:val="0"/>
                      <w:marRight w:val="0"/>
                      <w:marTop w:val="0"/>
                      <w:marBottom w:val="180"/>
                      <w:divBdr>
                        <w:top w:val="none" w:sz="0" w:space="0" w:color="auto"/>
                        <w:left w:val="none" w:sz="0" w:space="0" w:color="auto"/>
                        <w:bottom w:val="none" w:sz="0" w:space="0" w:color="auto"/>
                        <w:right w:val="none" w:sz="0" w:space="0" w:color="auto"/>
                      </w:divBdr>
                    </w:div>
                    <w:div w:id="1888254406">
                      <w:marLeft w:val="0"/>
                      <w:marRight w:val="0"/>
                      <w:marTop w:val="360"/>
                      <w:marBottom w:val="360"/>
                      <w:divBdr>
                        <w:top w:val="none" w:sz="0" w:space="0" w:color="auto"/>
                        <w:left w:val="none" w:sz="0" w:space="0" w:color="auto"/>
                        <w:bottom w:val="none" w:sz="0" w:space="0" w:color="auto"/>
                        <w:right w:val="none" w:sz="0" w:space="0" w:color="auto"/>
                      </w:divBdr>
                      <w:divsChild>
                        <w:div w:id="1945963317">
                          <w:marLeft w:val="0"/>
                          <w:marRight w:val="0"/>
                          <w:marTop w:val="0"/>
                          <w:marBottom w:val="0"/>
                          <w:divBdr>
                            <w:top w:val="none" w:sz="0" w:space="0" w:color="auto"/>
                            <w:left w:val="none" w:sz="0" w:space="0" w:color="auto"/>
                            <w:bottom w:val="none" w:sz="0" w:space="0" w:color="auto"/>
                            <w:right w:val="none" w:sz="0" w:space="0" w:color="auto"/>
                          </w:divBdr>
                          <w:divsChild>
                            <w:div w:id="5133024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29875038">
                      <w:marLeft w:val="0"/>
                      <w:marRight w:val="0"/>
                      <w:marTop w:val="0"/>
                      <w:marBottom w:val="180"/>
                      <w:divBdr>
                        <w:top w:val="none" w:sz="0" w:space="0" w:color="auto"/>
                        <w:left w:val="none" w:sz="0" w:space="0" w:color="auto"/>
                        <w:bottom w:val="none" w:sz="0" w:space="0" w:color="auto"/>
                        <w:right w:val="none" w:sz="0" w:space="0" w:color="auto"/>
                      </w:divBdr>
                    </w:div>
                    <w:div w:id="929436473">
                      <w:marLeft w:val="0"/>
                      <w:marRight w:val="0"/>
                      <w:marTop w:val="0"/>
                      <w:marBottom w:val="180"/>
                      <w:divBdr>
                        <w:top w:val="none" w:sz="0" w:space="0" w:color="auto"/>
                        <w:left w:val="none" w:sz="0" w:space="0" w:color="auto"/>
                        <w:bottom w:val="none" w:sz="0" w:space="0" w:color="auto"/>
                        <w:right w:val="none" w:sz="0" w:space="0" w:color="auto"/>
                      </w:divBdr>
                    </w:div>
                    <w:div w:id="77408578">
                      <w:marLeft w:val="0"/>
                      <w:marRight w:val="0"/>
                      <w:marTop w:val="0"/>
                      <w:marBottom w:val="180"/>
                      <w:divBdr>
                        <w:top w:val="none" w:sz="0" w:space="0" w:color="auto"/>
                        <w:left w:val="none" w:sz="0" w:space="0" w:color="auto"/>
                        <w:bottom w:val="none" w:sz="0" w:space="0" w:color="auto"/>
                        <w:right w:val="none" w:sz="0" w:space="0" w:color="auto"/>
                      </w:divBdr>
                    </w:div>
                    <w:div w:id="1412892118">
                      <w:marLeft w:val="0"/>
                      <w:marRight w:val="0"/>
                      <w:marTop w:val="360"/>
                      <w:marBottom w:val="360"/>
                      <w:divBdr>
                        <w:top w:val="none" w:sz="0" w:space="0" w:color="auto"/>
                        <w:left w:val="none" w:sz="0" w:space="0" w:color="auto"/>
                        <w:bottom w:val="none" w:sz="0" w:space="0" w:color="auto"/>
                        <w:right w:val="none" w:sz="0" w:space="0" w:color="auto"/>
                      </w:divBdr>
                      <w:divsChild>
                        <w:div w:id="48773837">
                          <w:marLeft w:val="0"/>
                          <w:marRight w:val="0"/>
                          <w:marTop w:val="0"/>
                          <w:marBottom w:val="0"/>
                          <w:divBdr>
                            <w:top w:val="none" w:sz="0" w:space="0" w:color="auto"/>
                            <w:left w:val="none" w:sz="0" w:space="0" w:color="auto"/>
                            <w:bottom w:val="none" w:sz="0" w:space="0" w:color="auto"/>
                            <w:right w:val="none" w:sz="0" w:space="0" w:color="auto"/>
                          </w:divBdr>
                          <w:divsChild>
                            <w:div w:id="15658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2323">
                      <w:marLeft w:val="0"/>
                      <w:marRight w:val="0"/>
                      <w:marTop w:val="0"/>
                      <w:marBottom w:val="180"/>
                      <w:divBdr>
                        <w:top w:val="none" w:sz="0" w:space="0" w:color="auto"/>
                        <w:left w:val="none" w:sz="0" w:space="0" w:color="auto"/>
                        <w:bottom w:val="none" w:sz="0" w:space="0" w:color="auto"/>
                        <w:right w:val="none" w:sz="0" w:space="0" w:color="auto"/>
                      </w:divBdr>
                    </w:div>
                    <w:div w:id="1861122025">
                      <w:marLeft w:val="0"/>
                      <w:marRight w:val="0"/>
                      <w:marTop w:val="0"/>
                      <w:marBottom w:val="180"/>
                      <w:divBdr>
                        <w:top w:val="none" w:sz="0" w:space="0" w:color="auto"/>
                        <w:left w:val="none" w:sz="0" w:space="0" w:color="auto"/>
                        <w:bottom w:val="none" w:sz="0" w:space="0" w:color="auto"/>
                        <w:right w:val="none" w:sz="0" w:space="0" w:color="auto"/>
                      </w:divBdr>
                    </w:div>
                    <w:div w:id="1543900081">
                      <w:marLeft w:val="0"/>
                      <w:marRight w:val="0"/>
                      <w:marTop w:val="0"/>
                      <w:marBottom w:val="180"/>
                      <w:divBdr>
                        <w:top w:val="none" w:sz="0" w:space="0" w:color="auto"/>
                        <w:left w:val="none" w:sz="0" w:space="0" w:color="auto"/>
                        <w:bottom w:val="none" w:sz="0" w:space="0" w:color="auto"/>
                        <w:right w:val="none" w:sz="0" w:space="0" w:color="auto"/>
                      </w:divBdr>
                    </w:div>
                    <w:div w:id="175585798">
                      <w:marLeft w:val="0"/>
                      <w:marRight w:val="0"/>
                      <w:marTop w:val="0"/>
                      <w:marBottom w:val="180"/>
                      <w:divBdr>
                        <w:top w:val="none" w:sz="0" w:space="0" w:color="auto"/>
                        <w:left w:val="none" w:sz="0" w:space="0" w:color="auto"/>
                        <w:bottom w:val="none" w:sz="0" w:space="0" w:color="auto"/>
                        <w:right w:val="none" w:sz="0" w:space="0" w:color="auto"/>
                      </w:divBdr>
                    </w:div>
                    <w:div w:id="291448796">
                      <w:marLeft w:val="0"/>
                      <w:marRight w:val="0"/>
                      <w:marTop w:val="0"/>
                      <w:marBottom w:val="180"/>
                      <w:divBdr>
                        <w:top w:val="none" w:sz="0" w:space="0" w:color="auto"/>
                        <w:left w:val="none" w:sz="0" w:space="0" w:color="auto"/>
                        <w:bottom w:val="none" w:sz="0" w:space="0" w:color="auto"/>
                        <w:right w:val="none" w:sz="0" w:space="0" w:color="auto"/>
                      </w:divBdr>
                    </w:div>
                    <w:div w:id="861825025">
                      <w:marLeft w:val="0"/>
                      <w:marRight w:val="0"/>
                      <w:marTop w:val="0"/>
                      <w:marBottom w:val="180"/>
                      <w:divBdr>
                        <w:top w:val="none" w:sz="0" w:space="0" w:color="auto"/>
                        <w:left w:val="none" w:sz="0" w:space="0" w:color="auto"/>
                        <w:bottom w:val="none" w:sz="0" w:space="0" w:color="auto"/>
                        <w:right w:val="none" w:sz="0" w:space="0" w:color="auto"/>
                      </w:divBdr>
                    </w:div>
                    <w:div w:id="424545577">
                      <w:marLeft w:val="0"/>
                      <w:marRight w:val="0"/>
                      <w:marTop w:val="0"/>
                      <w:marBottom w:val="180"/>
                      <w:divBdr>
                        <w:top w:val="none" w:sz="0" w:space="0" w:color="auto"/>
                        <w:left w:val="none" w:sz="0" w:space="0" w:color="auto"/>
                        <w:bottom w:val="none" w:sz="0" w:space="0" w:color="auto"/>
                        <w:right w:val="none" w:sz="0" w:space="0" w:color="auto"/>
                      </w:divBdr>
                    </w:div>
                    <w:div w:id="1948344290">
                      <w:marLeft w:val="0"/>
                      <w:marRight w:val="0"/>
                      <w:marTop w:val="0"/>
                      <w:marBottom w:val="180"/>
                      <w:divBdr>
                        <w:top w:val="none" w:sz="0" w:space="0" w:color="auto"/>
                        <w:left w:val="none" w:sz="0" w:space="0" w:color="auto"/>
                        <w:bottom w:val="none" w:sz="0" w:space="0" w:color="auto"/>
                        <w:right w:val="none" w:sz="0" w:space="0" w:color="auto"/>
                      </w:divBdr>
                    </w:div>
                    <w:div w:id="2103799921">
                      <w:marLeft w:val="0"/>
                      <w:marRight w:val="0"/>
                      <w:marTop w:val="0"/>
                      <w:marBottom w:val="180"/>
                      <w:divBdr>
                        <w:top w:val="none" w:sz="0" w:space="0" w:color="auto"/>
                        <w:left w:val="none" w:sz="0" w:space="0" w:color="auto"/>
                        <w:bottom w:val="none" w:sz="0" w:space="0" w:color="auto"/>
                        <w:right w:val="none" w:sz="0" w:space="0" w:color="auto"/>
                      </w:divBdr>
                    </w:div>
                    <w:div w:id="1251815395">
                      <w:marLeft w:val="0"/>
                      <w:marRight w:val="0"/>
                      <w:marTop w:val="0"/>
                      <w:marBottom w:val="180"/>
                      <w:divBdr>
                        <w:top w:val="none" w:sz="0" w:space="0" w:color="auto"/>
                        <w:left w:val="none" w:sz="0" w:space="0" w:color="auto"/>
                        <w:bottom w:val="none" w:sz="0" w:space="0" w:color="auto"/>
                        <w:right w:val="none" w:sz="0" w:space="0" w:color="auto"/>
                      </w:divBdr>
                    </w:div>
                    <w:div w:id="1079332314">
                      <w:marLeft w:val="0"/>
                      <w:marRight w:val="0"/>
                      <w:marTop w:val="0"/>
                      <w:marBottom w:val="180"/>
                      <w:divBdr>
                        <w:top w:val="none" w:sz="0" w:space="0" w:color="auto"/>
                        <w:left w:val="none" w:sz="0" w:space="0" w:color="auto"/>
                        <w:bottom w:val="none" w:sz="0" w:space="0" w:color="auto"/>
                        <w:right w:val="none" w:sz="0" w:space="0" w:color="auto"/>
                      </w:divBdr>
                    </w:div>
                    <w:div w:id="1039472905">
                      <w:marLeft w:val="0"/>
                      <w:marRight w:val="0"/>
                      <w:marTop w:val="0"/>
                      <w:marBottom w:val="180"/>
                      <w:divBdr>
                        <w:top w:val="none" w:sz="0" w:space="0" w:color="auto"/>
                        <w:left w:val="none" w:sz="0" w:space="0" w:color="auto"/>
                        <w:bottom w:val="none" w:sz="0" w:space="0" w:color="auto"/>
                        <w:right w:val="none" w:sz="0" w:space="0" w:color="auto"/>
                      </w:divBdr>
                    </w:div>
                    <w:div w:id="1800223647">
                      <w:marLeft w:val="0"/>
                      <w:marRight w:val="0"/>
                      <w:marTop w:val="0"/>
                      <w:marBottom w:val="180"/>
                      <w:divBdr>
                        <w:top w:val="none" w:sz="0" w:space="0" w:color="auto"/>
                        <w:left w:val="none" w:sz="0" w:space="0" w:color="auto"/>
                        <w:bottom w:val="none" w:sz="0" w:space="0" w:color="auto"/>
                        <w:right w:val="none" w:sz="0" w:space="0" w:color="auto"/>
                      </w:divBdr>
                    </w:div>
                    <w:div w:id="1258900217">
                      <w:marLeft w:val="0"/>
                      <w:marRight w:val="0"/>
                      <w:marTop w:val="0"/>
                      <w:marBottom w:val="180"/>
                      <w:divBdr>
                        <w:top w:val="none" w:sz="0" w:space="0" w:color="auto"/>
                        <w:left w:val="none" w:sz="0" w:space="0" w:color="auto"/>
                        <w:bottom w:val="none" w:sz="0" w:space="0" w:color="auto"/>
                        <w:right w:val="none" w:sz="0" w:space="0" w:color="auto"/>
                      </w:divBdr>
                    </w:div>
                    <w:div w:id="1402169510">
                      <w:marLeft w:val="0"/>
                      <w:marRight w:val="0"/>
                      <w:marTop w:val="0"/>
                      <w:marBottom w:val="180"/>
                      <w:divBdr>
                        <w:top w:val="none" w:sz="0" w:space="0" w:color="auto"/>
                        <w:left w:val="none" w:sz="0" w:space="0" w:color="auto"/>
                        <w:bottom w:val="none" w:sz="0" w:space="0" w:color="auto"/>
                        <w:right w:val="none" w:sz="0" w:space="0" w:color="auto"/>
                      </w:divBdr>
                    </w:div>
                    <w:div w:id="12835406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2467904">
      <w:bodyDiv w:val="1"/>
      <w:marLeft w:val="0"/>
      <w:marRight w:val="0"/>
      <w:marTop w:val="0"/>
      <w:marBottom w:val="0"/>
      <w:divBdr>
        <w:top w:val="none" w:sz="0" w:space="0" w:color="auto"/>
        <w:left w:val="none" w:sz="0" w:space="0" w:color="auto"/>
        <w:bottom w:val="none" w:sz="0" w:space="0" w:color="auto"/>
        <w:right w:val="none" w:sz="0" w:space="0" w:color="auto"/>
      </w:divBdr>
      <w:divsChild>
        <w:div w:id="2072919222">
          <w:marLeft w:val="0"/>
          <w:marRight w:val="0"/>
          <w:marTop w:val="0"/>
          <w:marBottom w:val="0"/>
          <w:divBdr>
            <w:top w:val="none" w:sz="0" w:space="0" w:color="auto"/>
            <w:left w:val="none" w:sz="0" w:space="0" w:color="auto"/>
            <w:bottom w:val="none" w:sz="0" w:space="0" w:color="auto"/>
            <w:right w:val="none" w:sz="0" w:space="0" w:color="auto"/>
          </w:divBdr>
          <w:divsChild>
            <w:div w:id="2021852500">
              <w:marLeft w:val="0"/>
              <w:marRight w:val="0"/>
              <w:marTop w:val="0"/>
              <w:marBottom w:val="0"/>
              <w:divBdr>
                <w:top w:val="none" w:sz="0" w:space="0" w:color="auto"/>
                <w:left w:val="none" w:sz="0" w:space="0" w:color="auto"/>
                <w:bottom w:val="none" w:sz="0" w:space="0" w:color="auto"/>
                <w:right w:val="none" w:sz="0" w:space="0" w:color="auto"/>
              </w:divBdr>
              <w:divsChild>
                <w:div w:id="854417081">
                  <w:marLeft w:val="0"/>
                  <w:marRight w:val="0"/>
                  <w:marTop w:val="120"/>
                  <w:marBottom w:val="0"/>
                  <w:divBdr>
                    <w:top w:val="none" w:sz="0" w:space="0" w:color="auto"/>
                    <w:left w:val="none" w:sz="0" w:space="0" w:color="auto"/>
                    <w:bottom w:val="none" w:sz="0" w:space="0" w:color="auto"/>
                    <w:right w:val="none" w:sz="0" w:space="0" w:color="auto"/>
                  </w:divBdr>
                  <w:divsChild>
                    <w:div w:id="2544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7945">
          <w:marLeft w:val="0"/>
          <w:marRight w:val="0"/>
          <w:marTop w:val="0"/>
          <w:marBottom w:val="0"/>
          <w:divBdr>
            <w:top w:val="none" w:sz="0" w:space="0" w:color="auto"/>
            <w:left w:val="none" w:sz="0" w:space="0" w:color="auto"/>
            <w:bottom w:val="none" w:sz="0" w:space="0" w:color="auto"/>
            <w:right w:val="none" w:sz="0" w:space="0" w:color="auto"/>
          </w:divBdr>
          <w:divsChild>
            <w:div w:id="860245052">
              <w:marLeft w:val="0"/>
              <w:marRight w:val="0"/>
              <w:marTop w:val="0"/>
              <w:marBottom w:val="0"/>
              <w:divBdr>
                <w:top w:val="none" w:sz="0" w:space="0" w:color="auto"/>
                <w:left w:val="none" w:sz="0" w:space="0" w:color="auto"/>
                <w:bottom w:val="none" w:sz="0" w:space="0" w:color="auto"/>
                <w:right w:val="none" w:sz="0" w:space="0" w:color="auto"/>
              </w:divBdr>
              <w:divsChild>
                <w:div w:id="6637784">
                  <w:marLeft w:val="0"/>
                  <w:marRight w:val="0"/>
                  <w:marTop w:val="0"/>
                  <w:marBottom w:val="360"/>
                  <w:divBdr>
                    <w:top w:val="none" w:sz="0" w:space="0" w:color="auto"/>
                    <w:left w:val="none" w:sz="0" w:space="0" w:color="auto"/>
                    <w:bottom w:val="none" w:sz="0" w:space="0" w:color="auto"/>
                    <w:right w:val="none" w:sz="0" w:space="0" w:color="auto"/>
                  </w:divBdr>
                  <w:divsChild>
                    <w:div w:id="1558736247">
                      <w:marLeft w:val="0"/>
                      <w:marRight w:val="0"/>
                      <w:marTop w:val="0"/>
                      <w:marBottom w:val="0"/>
                      <w:divBdr>
                        <w:top w:val="none" w:sz="0" w:space="0" w:color="auto"/>
                        <w:left w:val="none" w:sz="0" w:space="0" w:color="auto"/>
                        <w:bottom w:val="none" w:sz="0" w:space="0" w:color="auto"/>
                        <w:right w:val="none" w:sz="0" w:space="0" w:color="auto"/>
                      </w:divBdr>
                      <w:divsChild>
                        <w:div w:id="974331201">
                          <w:marLeft w:val="0"/>
                          <w:marRight w:val="0"/>
                          <w:marTop w:val="0"/>
                          <w:marBottom w:val="0"/>
                          <w:divBdr>
                            <w:top w:val="none" w:sz="0" w:space="0" w:color="auto"/>
                            <w:left w:val="none" w:sz="0" w:space="0" w:color="auto"/>
                            <w:bottom w:val="none" w:sz="0" w:space="0" w:color="auto"/>
                            <w:right w:val="none" w:sz="0" w:space="0" w:color="auto"/>
                          </w:divBdr>
                        </w:div>
                      </w:divsChild>
                    </w:div>
                    <w:div w:id="213280472">
                      <w:marLeft w:val="0"/>
                      <w:marRight w:val="0"/>
                      <w:marTop w:val="75"/>
                      <w:marBottom w:val="0"/>
                      <w:divBdr>
                        <w:top w:val="none" w:sz="0" w:space="0" w:color="auto"/>
                        <w:left w:val="none" w:sz="0" w:space="0" w:color="auto"/>
                        <w:bottom w:val="none" w:sz="0" w:space="0" w:color="auto"/>
                        <w:right w:val="none" w:sz="0" w:space="0" w:color="auto"/>
                      </w:divBdr>
                    </w:div>
                  </w:divsChild>
                </w:div>
                <w:div w:id="1264728726">
                  <w:marLeft w:val="0"/>
                  <w:marRight w:val="0"/>
                  <w:marTop w:val="0"/>
                  <w:marBottom w:val="0"/>
                  <w:divBdr>
                    <w:top w:val="none" w:sz="0" w:space="0" w:color="auto"/>
                    <w:left w:val="none" w:sz="0" w:space="0" w:color="auto"/>
                    <w:bottom w:val="none" w:sz="0" w:space="0" w:color="auto"/>
                    <w:right w:val="none" w:sz="0" w:space="0" w:color="auto"/>
                  </w:divBdr>
                  <w:divsChild>
                    <w:div w:id="1466435444">
                      <w:marLeft w:val="0"/>
                      <w:marRight w:val="0"/>
                      <w:marTop w:val="0"/>
                      <w:marBottom w:val="360"/>
                      <w:divBdr>
                        <w:top w:val="none" w:sz="0" w:space="0" w:color="auto"/>
                        <w:left w:val="none" w:sz="0" w:space="0" w:color="auto"/>
                        <w:bottom w:val="none" w:sz="0" w:space="0" w:color="auto"/>
                        <w:right w:val="none" w:sz="0" w:space="0" w:color="auto"/>
                      </w:divBdr>
                      <w:divsChild>
                        <w:div w:id="3827981">
                          <w:marLeft w:val="0"/>
                          <w:marRight w:val="0"/>
                          <w:marTop w:val="0"/>
                          <w:marBottom w:val="0"/>
                          <w:divBdr>
                            <w:top w:val="none" w:sz="0" w:space="0" w:color="auto"/>
                            <w:left w:val="none" w:sz="0" w:space="0" w:color="auto"/>
                            <w:bottom w:val="single" w:sz="6" w:space="0" w:color="D0D0D0"/>
                            <w:right w:val="none" w:sz="0" w:space="0" w:color="auto"/>
                          </w:divBdr>
                        </w:div>
                        <w:div w:id="233320570">
                          <w:marLeft w:val="0"/>
                          <w:marRight w:val="0"/>
                          <w:marTop w:val="0"/>
                          <w:marBottom w:val="0"/>
                          <w:divBdr>
                            <w:top w:val="none" w:sz="0" w:space="0" w:color="auto"/>
                            <w:left w:val="none" w:sz="0" w:space="0" w:color="auto"/>
                            <w:bottom w:val="none" w:sz="0" w:space="0" w:color="auto"/>
                            <w:right w:val="none" w:sz="0" w:space="0" w:color="auto"/>
                          </w:divBdr>
                          <w:divsChild>
                            <w:div w:id="269170178">
                              <w:marLeft w:val="0"/>
                              <w:marRight w:val="0"/>
                              <w:marTop w:val="0"/>
                              <w:marBottom w:val="0"/>
                              <w:divBdr>
                                <w:top w:val="none" w:sz="0" w:space="0" w:color="auto"/>
                                <w:left w:val="none" w:sz="0" w:space="0" w:color="auto"/>
                                <w:bottom w:val="none" w:sz="0" w:space="0" w:color="auto"/>
                                <w:right w:val="none" w:sz="0" w:space="0" w:color="auto"/>
                              </w:divBdr>
                              <w:divsChild>
                                <w:div w:id="748309878">
                                  <w:marLeft w:val="0"/>
                                  <w:marRight w:val="0"/>
                                  <w:marTop w:val="0"/>
                                  <w:marBottom w:val="0"/>
                                  <w:divBdr>
                                    <w:top w:val="none" w:sz="0" w:space="0" w:color="auto"/>
                                    <w:left w:val="none" w:sz="0" w:space="0" w:color="auto"/>
                                    <w:bottom w:val="none" w:sz="0" w:space="0" w:color="auto"/>
                                    <w:right w:val="none" w:sz="0" w:space="0" w:color="auto"/>
                                  </w:divBdr>
                                </w:div>
                                <w:div w:id="1382634412">
                                  <w:marLeft w:val="0"/>
                                  <w:marRight w:val="0"/>
                                  <w:marTop w:val="0"/>
                                  <w:marBottom w:val="0"/>
                                  <w:divBdr>
                                    <w:top w:val="none" w:sz="0" w:space="0" w:color="auto"/>
                                    <w:left w:val="none" w:sz="0" w:space="0" w:color="auto"/>
                                    <w:bottom w:val="none" w:sz="0" w:space="0" w:color="auto"/>
                                    <w:right w:val="none" w:sz="0" w:space="0" w:color="auto"/>
                                  </w:divBdr>
                                  <w:divsChild>
                                    <w:div w:id="8690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6820">
                      <w:marLeft w:val="0"/>
                      <w:marRight w:val="0"/>
                      <w:marTop w:val="0"/>
                      <w:marBottom w:val="180"/>
                      <w:divBdr>
                        <w:top w:val="none" w:sz="0" w:space="0" w:color="auto"/>
                        <w:left w:val="none" w:sz="0" w:space="0" w:color="auto"/>
                        <w:bottom w:val="none" w:sz="0" w:space="0" w:color="auto"/>
                        <w:right w:val="none" w:sz="0" w:space="0" w:color="auto"/>
                      </w:divBdr>
                    </w:div>
                    <w:div w:id="1269582713">
                      <w:marLeft w:val="0"/>
                      <w:marRight w:val="0"/>
                      <w:marTop w:val="0"/>
                      <w:marBottom w:val="180"/>
                      <w:divBdr>
                        <w:top w:val="none" w:sz="0" w:space="0" w:color="auto"/>
                        <w:left w:val="none" w:sz="0" w:space="0" w:color="auto"/>
                        <w:bottom w:val="none" w:sz="0" w:space="0" w:color="auto"/>
                        <w:right w:val="none" w:sz="0" w:space="0" w:color="auto"/>
                      </w:divBdr>
                    </w:div>
                    <w:div w:id="147671510">
                      <w:marLeft w:val="0"/>
                      <w:marRight w:val="0"/>
                      <w:marTop w:val="0"/>
                      <w:marBottom w:val="360"/>
                      <w:divBdr>
                        <w:top w:val="none" w:sz="0" w:space="0" w:color="auto"/>
                        <w:left w:val="none" w:sz="0" w:space="0" w:color="auto"/>
                        <w:bottom w:val="none" w:sz="0" w:space="0" w:color="auto"/>
                        <w:right w:val="none" w:sz="0" w:space="0" w:color="auto"/>
                      </w:divBdr>
                      <w:divsChild>
                        <w:div w:id="911307344">
                          <w:marLeft w:val="0"/>
                          <w:marRight w:val="0"/>
                          <w:marTop w:val="0"/>
                          <w:marBottom w:val="0"/>
                          <w:divBdr>
                            <w:top w:val="none" w:sz="0" w:space="0" w:color="auto"/>
                            <w:left w:val="none" w:sz="0" w:space="0" w:color="auto"/>
                            <w:bottom w:val="none" w:sz="0" w:space="0" w:color="auto"/>
                            <w:right w:val="none" w:sz="0" w:space="0" w:color="auto"/>
                          </w:divBdr>
                          <w:divsChild>
                            <w:div w:id="20969033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99120042">
                      <w:marLeft w:val="0"/>
                      <w:marRight w:val="0"/>
                      <w:marTop w:val="0"/>
                      <w:marBottom w:val="180"/>
                      <w:divBdr>
                        <w:top w:val="none" w:sz="0" w:space="0" w:color="auto"/>
                        <w:left w:val="none" w:sz="0" w:space="0" w:color="auto"/>
                        <w:bottom w:val="none" w:sz="0" w:space="0" w:color="auto"/>
                        <w:right w:val="none" w:sz="0" w:space="0" w:color="auto"/>
                      </w:divBdr>
                    </w:div>
                    <w:div w:id="2024628369">
                      <w:marLeft w:val="0"/>
                      <w:marRight w:val="0"/>
                      <w:marTop w:val="0"/>
                      <w:marBottom w:val="180"/>
                      <w:divBdr>
                        <w:top w:val="none" w:sz="0" w:space="0" w:color="auto"/>
                        <w:left w:val="none" w:sz="0" w:space="0" w:color="auto"/>
                        <w:bottom w:val="none" w:sz="0" w:space="0" w:color="auto"/>
                        <w:right w:val="none" w:sz="0" w:space="0" w:color="auto"/>
                      </w:divBdr>
                    </w:div>
                    <w:div w:id="2088577320">
                      <w:marLeft w:val="0"/>
                      <w:marRight w:val="0"/>
                      <w:marTop w:val="0"/>
                      <w:marBottom w:val="0"/>
                      <w:divBdr>
                        <w:top w:val="none" w:sz="0" w:space="0" w:color="auto"/>
                        <w:left w:val="none" w:sz="0" w:space="0" w:color="auto"/>
                        <w:bottom w:val="none" w:sz="0" w:space="0" w:color="auto"/>
                        <w:right w:val="none" w:sz="0" w:space="0" w:color="auto"/>
                      </w:divBdr>
                      <w:divsChild>
                        <w:div w:id="214858287">
                          <w:marLeft w:val="0"/>
                          <w:marRight w:val="0"/>
                          <w:marTop w:val="0"/>
                          <w:marBottom w:val="0"/>
                          <w:divBdr>
                            <w:top w:val="none" w:sz="0" w:space="0" w:color="auto"/>
                            <w:left w:val="none" w:sz="0" w:space="0" w:color="auto"/>
                            <w:bottom w:val="none" w:sz="0" w:space="0" w:color="auto"/>
                            <w:right w:val="none" w:sz="0" w:space="0" w:color="auto"/>
                          </w:divBdr>
                          <w:divsChild>
                            <w:div w:id="12049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8620">
                      <w:marLeft w:val="0"/>
                      <w:marRight w:val="0"/>
                      <w:marTop w:val="0"/>
                      <w:marBottom w:val="180"/>
                      <w:divBdr>
                        <w:top w:val="none" w:sz="0" w:space="0" w:color="auto"/>
                        <w:left w:val="none" w:sz="0" w:space="0" w:color="auto"/>
                        <w:bottom w:val="none" w:sz="0" w:space="0" w:color="auto"/>
                        <w:right w:val="none" w:sz="0" w:space="0" w:color="auto"/>
                      </w:divBdr>
                    </w:div>
                    <w:div w:id="978459784">
                      <w:marLeft w:val="0"/>
                      <w:marRight w:val="0"/>
                      <w:marTop w:val="0"/>
                      <w:marBottom w:val="180"/>
                      <w:divBdr>
                        <w:top w:val="none" w:sz="0" w:space="0" w:color="auto"/>
                        <w:left w:val="none" w:sz="0" w:space="0" w:color="auto"/>
                        <w:bottom w:val="none" w:sz="0" w:space="0" w:color="auto"/>
                        <w:right w:val="none" w:sz="0" w:space="0" w:color="auto"/>
                      </w:divBdr>
                    </w:div>
                    <w:div w:id="134220466">
                      <w:marLeft w:val="0"/>
                      <w:marRight w:val="0"/>
                      <w:marTop w:val="360"/>
                      <w:marBottom w:val="360"/>
                      <w:divBdr>
                        <w:top w:val="none" w:sz="0" w:space="0" w:color="auto"/>
                        <w:left w:val="none" w:sz="0" w:space="0" w:color="auto"/>
                        <w:bottom w:val="none" w:sz="0" w:space="0" w:color="auto"/>
                        <w:right w:val="none" w:sz="0" w:space="0" w:color="auto"/>
                      </w:divBdr>
                      <w:divsChild>
                        <w:div w:id="1791044197">
                          <w:marLeft w:val="0"/>
                          <w:marRight w:val="0"/>
                          <w:marTop w:val="0"/>
                          <w:marBottom w:val="0"/>
                          <w:divBdr>
                            <w:top w:val="none" w:sz="0" w:space="0" w:color="auto"/>
                            <w:left w:val="none" w:sz="0" w:space="0" w:color="auto"/>
                            <w:bottom w:val="none" w:sz="0" w:space="0" w:color="auto"/>
                            <w:right w:val="none" w:sz="0" w:space="0" w:color="auto"/>
                          </w:divBdr>
                          <w:divsChild>
                            <w:div w:id="49148414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20050716">
                      <w:marLeft w:val="0"/>
                      <w:marRight w:val="0"/>
                      <w:marTop w:val="0"/>
                      <w:marBottom w:val="180"/>
                      <w:divBdr>
                        <w:top w:val="none" w:sz="0" w:space="0" w:color="auto"/>
                        <w:left w:val="none" w:sz="0" w:space="0" w:color="auto"/>
                        <w:bottom w:val="none" w:sz="0" w:space="0" w:color="auto"/>
                        <w:right w:val="none" w:sz="0" w:space="0" w:color="auto"/>
                      </w:divBdr>
                    </w:div>
                    <w:div w:id="131748878">
                      <w:marLeft w:val="0"/>
                      <w:marRight w:val="0"/>
                      <w:marTop w:val="0"/>
                      <w:marBottom w:val="180"/>
                      <w:divBdr>
                        <w:top w:val="none" w:sz="0" w:space="0" w:color="auto"/>
                        <w:left w:val="none" w:sz="0" w:space="0" w:color="auto"/>
                        <w:bottom w:val="none" w:sz="0" w:space="0" w:color="auto"/>
                        <w:right w:val="none" w:sz="0" w:space="0" w:color="auto"/>
                      </w:divBdr>
                    </w:div>
                    <w:div w:id="1839079389">
                      <w:marLeft w:val="0"/>
                      <w:marRight w:val="0"/>
                      <w:marTop w:val="0"/>
                      <w:marBottom w:val="0"/>
                      <w:divBdr>
                        <w:top w:val="none" w:sz="0" w:space="0" w:color="auto"/>
                        <w:left w:val="none" w:sz="0" w:space="0" w:color="auto"/>
                        <w:bottom w:val="none" w:sz="0" w:space="0" w:color="auto"/>
                        <w:right w:val="none" w:sz="0" w:space="0" w:color="auto"/>
                      </w:divBdr>
                      <w:divsChild>
                        <w:div w:id="748624620">
                          <w:marLeft w:val="0"/>
                          <w:marRight w:val="0"/>
                          <w:marTop w:val="0"/>
                          <w:marBottom w:val="0"/>
                          <w:divBdr>
                            <w:top w:val="none" w:sz="0" w:space="0" w:color="auto"/>
                            <w:left w:val="none" w:sz="0" w:space="0" w:color="auto"/>
                            <w:bottom w:val="none" w:sz="0" w:space="0" w:color="auto"/>
                            <w:right w:val="none" w:sz="0" w:space="0" w:color="auto"/>
                          </w:divBdr>
                          <w:divsChild>
                            <w:div w:id="9845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4">
                      <w:marLeft w:val="0"/>
                      <w:marRight w:val="0"/>
                      <w:marTop w:val="0"/>
                      <w:marBottom w:val="180"/>
                      <w:divBdr>
                        <w:top w:val="none" w:sz="0" w:space="0" w:color="auto"/>
                        <w:left w:val="none" w:sz="0" w:space="0" w:color="auto"/>
                        <w:bottom w:val="none" w:sz="0" w:space="0" w:color="auto"/>
                        <w:right w:val="none" w:sz="0" w:space="0" w:color="auto"/>
                      </w:divBdr>
                    </w:div>
                    <w:div w:id="941569047">
                      <w:marLeft w:val="0"/>
                      <w:marRight w:val="0"/>
                      <w:marTop w:val="0"/>
                      <w:marBottom w:val="180"/>
                      <w:divBdr>
                        <w:top w:val="none" w:sz="0" w:space="0" w:color="auto"/>
                        <w:left w:val="none" w:sz="0" w:space="0" w:color="auto"/>
                        <w:bottom w:val="none" w:sz="0" w:space="0" w:color="auto"/>
                        <w:right w:val="none" w:sz="0" w:space="0" w:color="auto"/>
                      </w:divBdr>
                    </w:div>
                    <w:div w:id="786117791">
                      <w:marLeft w:val="0"/>
                      <w:marRight w:val="0"/>
                      <w:marTop w:val="360"/>
                      <w:marBottom w:val="360"/>
                      <w:divBdr>
                        <w:top w:val="none" w:sz="0" w:space="0" w:color="auto"/>
                        <w:left w:val="none" w:sz="0" w:space="0" w:color="auto"/>
                        <w:bottom w:val="none" w:sz="0" w:space="0" w:color="auto"/>
                        <w:right w:val="none" w:sz="0" w:space="0" w:color="auto"/>
                      </w:divBdr>
                      <w:divsChild>
                        <w:div w:id="100152448">
                          <w:marLeft w:val="0"/>
                          <w:marRight w:val="0"/>
                          <w:marTop w:val="0"/>
                          <w:marBottom w:val="0"/>
                          <w:divBdr>
                            <w:top w:val="none" w:sz="0" w:space="0" w:color="auto"/>
                            <w:left w:val="none" w:sz="0" w:space="0" w:color="auto"/>
                            <w:bottom w:val="none" w:sz="0" w:space="0" w:color="auto"/>
                            <w:right w:val="none" w:sz="0" w:space="0" w:color="auto"/>
                          </w:divBdr>
                          <w:divsChild>
                            <w:div w:id="18748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0296">
                      <w:marLeft w:val="0"/>
                      <w:marRight w:val="0"/>
                      <w:marTop w:val="0"/>
                      <w:marBottom w:val="180"/>
                      <w:divBdr>
                        <w:top w:val="none" w:sz="0" w:space="0" w:color="auto"/>
                        <w:left w:val="none" w:sz="0" w:space="0" w:color="auto"/>
                        <w:bottom w:val="none" w:sz="0" w:space="0" w:color="auto"/>
                        <w:right w:val="none" w:sz="0" w:space="0" w:color="auto"/>
                      </w:divBdr>
                    </w:div>
                    <w:div w:id="10006927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5740697">
      <w:bodyDiv w:val="1"/>
      <w:marLeft w:val="0"/>
      <w:marRight w:val="0"/>
      <w:marTop w:val="0"/>
      <w:marBottom w:val="0"/>
      <w:divBdr>
        <w:top w:val="none" w:sz="0" w:space="0" w:color="auto"/>
        <w:left w:val="none" w:sz="0" w:space="0" w:color="auto"/>
        <w:bottom w:val="none" w:sz="0" w:space="0" w:color="auto"/>
        <w:right w:val="none" w:sz="0" w:space="0" w:color="auto"/>
      </w:divBdr>
      <w:divsChild>
        <w:div w:id="1789547402">
          <w:marLeft w:val="0"/>
          <w:marRight w:val="0"/>
          <w:marTop w:val="0"/>
          <w:marBottom w:val="0"/>
          <w:divBdr>
            <w:top w:val="none" w:sz="0" w:space="0" w:color="auto"/>
            <w:left w:val="none" w:sz="0" w:space="0" w:color="auto"/>
            <w:bottom w:val="none" w:sz="0" w:space="0" w:color="auto"/>
            <w:right w:val="none" w:sz="0" w:space="0" w:color="auto"/>
          </w:divBdr>
          <w:divsChild>
            <w:div w:id="1227031071">
              <w:marLeft w:val="0"/>
              <w:marRight w:val="0"/>
              <w:marTop w:val="0"/>
              <w:marBottom w:val="0"/>
              <w:divBdr>
                <w:top w:val="none" w:sz="0" w:space="0" w:color="auto"/>
                <w:left w:val="none" w:sz="0" w:space="0" w:color="auto"/>
                <w:bottom w:val="none" w:sz="0" w:space="0" w:color="auto"/>
                <w:right w:val="none" w:sz="0" w:space="0" w:color="auto"/>
              </w:divBdr>
              <w:divsChild>
                <w:div w:id="1091706700">
                  <w:marLeft w:val="0"/>
                  <w:marRight w:val="0"/>
                  <w:marTop w:val="120"/>
                  <w:marBottom w:val="0"/>
                  <w:divBdr>
                    <w:top w:val="none" w:sz="0" w:space="0" w:color="auto"/>
                    <w:left w:val="none" w:sz="0" w:space="0" w:color="auto"/>
                    <w:bottom w:val="none" w:sz="0" w:space="0" w:color="auto"/>
                    <w:right w:val="none" w:sz="0" w:space="0" w:color="auto"/>
                  </w:divBdr>
                  <w:divsChild>
                    <w:div w:id="176233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84959">
          <w:marLeft w:val="0"/>
          <w:marRight w:val="0"/>
          <w:marTop w:val="0"/>
          <w:marBottom w:val="0"/>
          <w:divBdr>
            <w:top w:val="none" w:sz="0" w:space="0" w:color="auto"/>
            <w:left w:val="none" w:sz="0" w:space="0" w:color="auto"/>
            <w:bottom w:val="none" w:sz="0" w:space="0" w:color="auto"/>
            <w:right w:val="none" w:sz="0" w:space="0" w:color="auto"/>
          </w:divBdr>
          <w:divsChild>
            <w:div w:id="446897728">
              <w:marLeft w:val="0"/>
              <w:marRight w:val="0"/>
              <w:marTop w:val="0"/>
              <w:marBottom w:val="0"/>
              <w:divBdr>
                <w:top w:val="none" w:sz="0" w:space="0" w:color="auto"/>
                <w:left w:val="none" w:sz="0" w:space="0" w:color="auto"/>
                <w:bottom w:val="none" w:sz="0" w:space="0" w:color="auto"/>
                <w:right w:val="none" w:sz="0" w:space="0" w:color="auto"/>
              </w:divBdr>
              <w:divsChild>
                <w:div w:id="29495739">
                  <w:marLeft w:val="0"/>
                  <w:marRight w:val="0"/>
                  <w:marTop w:val="0"/>
                  <w:marBottom w:val="360"/>
                  <w:divBdr>
                    <w:top w:val="none" w:sz="0" w:space="0" w:color="auto"/>
                    <w:left w:val="none" w:sz="0" w:space="0" w:color="auto"/>
                    <w:bottom w:val="none" w:sz="0" w:space="0" w:color="auto"/>
                    <w:right w:val="none" w:sz="0" w:space="0" w:color="auto"/>
                  </w:divBdr>
                  <w:divsChild>
                    <w:div w:id="30150116">
                      <w:marLeft w:val="0"/>
                      <w:marRight w:val="0"/>
                      <w:marTop w:val="0"/>
                      <w:marBottom w:val="0"/>
                      <w:divBdr>
                        <w:top w:val="none" w:sz="0" w:space="0" w:color="auto"/>
                        <w:left w:val="none" w:sz="0" w:space="0" w:color="auto"/>
                        <w:bottom w:val="none" w:sz="0" w:space="0" w:color="auto"/>
                        <w:right w:val="none" w:sz="0" w:space="0" w:color="auto"/>
                      </w:divBdr>
                      <w:divsChild>
                        <w:div w:id="356085664">
                          <w:marLeft w:val="0"/>
                          <w:marRight w:val="0"/>
                          <w:marTop w:val="0"/>
                          <w:marBottom w:val="0"/>
                          <w:divBdr>
                            <w:top w:val="none" w:sz="0" w:space="0" w:color="auto"/>
                            <w:left w:val="none" w:sz="0" w:space="0" w:color="auto"/>
                            <w:bottom w:val="none" w:sz="0" w:space="0" w:color="auto"/>
                            <w:right w:val="none" w:sz="0" w:space="0" w:color="auto"/>
                          </w:divBdr>
                          <w:divsChild>
                            <w:div w:id="1495879276">
                              <w:marLeft w:val="0"/>
                              <w:marRight w:val="0"/>
                              <w:marTop w:val="0"/>
                              <w:marBottom w:val="0"/>
                              <w:divBdr>
                                <w:top w:val="none" w:sz="0" w:space="0" w:color="auto"/>
                                <w:left w:val="none" w:sz="0" w:space="0" w:color="auto"/>
                                <w:bottom w:val="none" w:sz="0" w:space="0" w:color="auto"/>
                                <w:right w:val="none" w:sz="0" w:space="0" w:color="auto"/>
                              </w:divBdr>
                              <w:divsChild>
                                <w:div w:id="691226925">
                                  <w:marLeft w:val="0"/>
                                  <w:marRight w:val="0"/>
                                  <w:marTop w:val="0"/>
                                  <w:marBottom w:val="0"/>
                                  <w:divBdr>
                                    <w:top w:val="none" w:sz="0" w:space="0" w:color="auto"/>
                                    <w:left w:val="none" w:sz="0" w:space="0" w:color="auto"/>
                                    <w:bottom w:val="none" w:sz="0" w:space="0" w:color="auto"/>
                                    <w:right w:val="none" w:sz="0" w:space="0" w:color="auto"/>
                                  </w:divBdr>
                                  <w:divsChild>
                                    <w:div w:id="194179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258769">
                      <w:marLeft w:val="0"/>
                      <w:marRight w:val="0"/>
                      <w:marTop w:val="75"/>
                      <w:marBottom w:val="0"/>
                      <w:divBdr>
                        <w:top w:val="none" w:sz="0" w:space="0" w:color="auto"/>
                        <w:left w:val="none" w:sz="0" w:space="0" w:color="auto"/>
                        <w:bottom w:val="none" w:sz="0" w:space="0" w:color="auto"/>
                        <w:right w:val="none" w:sz="0" w:space="0" w:color="auto"/>
                      </w:divBdr>
                      <w:divsChild>
                        <w:div w:id="1657145684">
                          <w:marLeft w:val="-15"/>
                          <w:marRight w:val="-15"/>
                          <w:marTop w:val="0"/>
                          <w:marBottom w:val="0"/>
                          <w:divBdr>
                            <w:top w:val="none" w:sz="0" w:space="0" w:color="auto"/>
                            <w:left w:val="none" w:sz="0" w:space="0" w:color="auto"/>
                            <w:bottom w:val="none" w:sz="0" w:space="0" w:color="auto"/>
                            <w:right w:val="none" w:sz="0" w:space="0" w:color="auto"/>
                          </w:divBdr>
                        </w:div>
                        <w:div w:id="16987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7844">
                  <w:marLeft w:val="0"/>
                  <w:marRight w:val="0"/>
                  <w:marTop w:val="0"/>
                  <w:marBottom w:val="0"/>
                  <w:divBdr>
                    <w:top w:val="none" w:sz="0" w:space="0" w:color="auto"/>
                    <w:left w:val="none" w:sz="0" w:space="0" w:color="auto"/>
                    <w:bottom w:val="none" w:sz="0" w:space="0" w:color="auto"/>
                    <w:right w:val="none" w:sz="0" w:space="0" w:color="auto"/>
                  </w:divBdr>
                  <w:divsChild>
                    <w:div w:id="864950104">
                      <w:marLeft w:val="0"/>
                      <w:marRight w:val="0"/>
                      <w:marTop w:val="0"/>
                      <w:marBottom w:val="180"/>
                      <w:divBdr>
                        <w:top w:val="none" w:sz="0" w:space="0" w:color="auto"/>
                        <w:left w:val="none" w:sz="0" w:space="0" w:color="auto"/>
                        <w:bottom w:val="none" w:sz="0" w:space="0" w:color="auto"/>
                        <w:right w:val="none" w:sz="0" w:space="0" w:color="auto"/>
                      </w:divBdr>
                    </w:div>
                    <w:div w:id="625359461">
                      <w:marLeft w:val="0"/>
                      <w:marRight w:val="0"/>
                      <w:marTop w:val="0"/>
                      <w:marBottom w:val="180"/>
                      <w:divBdr>
                        <w:top w:val="none" w:sz="0" w:space="0" w:color="auto"/>
                        <w:left w:val="none" w:sz="0" w:space="0" w:color="auto"/>
                        <w:bottom w:val="none" w:sz="0" w:space="0" w:color="auto"/>
                        <w:right w:val="none" w:sz="0" w:space="0" w:color="auto"/>
                      </w:divBdr>
                    </w:div>
                    <w:div w:id="1005940509">
                      <w:marLeft w:val="0"/>
                      <w:marRight w:val="0"/>
                      <w:marTop w:val="0"/>
                      <w:marBottom w:val="360"/>
                      <w:divBdr>
                        <w:top w:val="none" w:sz="0" w:space="0" w:color="auto"/>
                        <w:left w:val="none" w:sz="0" w:space="0" w:color="auto"/>
                        <w:bottom w:val="none" w:sz="0" w:space="0" w:color="auto"/>
                        <w:right w:val="none" w:sz="0" w:space="0" w:color="auto"/>
                      </w:divBdr>
                      <w:divsChild>
                        <w:div w:id="908465088">
                          <w:marLeft w:val="0"/>
                          <w:marRight w:val="0"/>
                          <w:marTop w:val="0"/>
                          <w:marBottom w:val="0"/>
                          <w:divBdr>
                            <w:top w:val="none" w:sz="0" w:space="0" w:color="auto"/>
                            <w:left w:val="none" w:sz="0" w:space="0" w:color="auto"/>
                            <w:bottom w:val="none" w:sz="0" w:space="0" w:color="auto"/>
                            <w:right w:val="none" w:sz="0" w:space="0" w:color="auto"/>
                          </w:divBdr>
                          <w:divsChild>
                            <w:div w:id="14679725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9200466">
                      <w:marLeft w:val="0"/>
                      <w:marRight w:val="0"/>
                      <w:marTop w:val="0"/>
                      <w:marBottom w:val="180"/>
                      <w:divBdr>
                        <w:top w:val="none" w:sz="0" w:space="0" w:color="auto"/>
                        <w:left w:val="none" w:sz="0" w:space="0" w:color="auto"/>
                        <w:bottom w:val="none" w:sz="0" w:space="0" w:color="auto"/>
                        <w:right w:val="none" w:sz="0" w:space="0" w:color="auto"/>
                      </w:divBdr>
                    </w:div>
                    <w:div w:id="1597398171">
                      <w:marLeft w:val="0"/>
                      <w:marRight w:val="0"/>
                      <w:marTop w:val="0"/>
                      <w:marBottom w:val="180"/>
                      <w:divBdr>
                        <w:top w:val="none" w:sz="0" w:space="0" w:color="auto"/>
                        <w:left w:val="none" w:sz="0" w:space="0" w:color="auto"/>
                        <w:bottom w:val="none" w:sz="0" w:space="0" w:color="auto"/>
                        <w:right w:val="none" w:sz="0" w:space="0" w:color="auto"/>
                      </w:divBdr>
                    </w:div>
                    <w:div w:id="1386679512">
                      <w:marLeft w:val="0"/>
                      <w:marRight w:val="0"/>
                      <w:marTop w:val="0"/>
                      <w:marBottom w:val="180"/>
                      <w:divBdr>
                        <w:top w:val="none" w:sz="0" w:space="0" w:color="auto"/>
                        <w:left w:val="none" w:sz="0" w:space="0" w:color="auto"/>
                        <w:bottom w:val="none" w:sz="0" w:space="0" w:color="auto"/>
                        <w:right w:val="none" w:sz="0" w:space="0" w:color="auto"/>
                      </w:divBdr>
                    </w:div>
                    <w:div w:id="36321541">
                      <w:marLeft w:val="0"/>
                      <w:marRight w:val="0"/>
                      <w:marTop w:val="360"/>
                      <w:marBottom w:val="360"/>
                      <w:divBdr>
                        <w:top w:val="none" w:sz="0" w:space="0" w:color="auto"/>
                        <w:left w:val="none" w:sz="0" w:space="0" w:color="auto"/>
                        <w:bottom w:val="none" w:sz="0" w:space="0" w:color="auto"/>
                        <w:right w:val="none" w:sz="0" w:space="0" w:color="auto"/>
                      </w:divBdr>
                      <w:divsChild>
                        <w:div w:id="1855802507">
                          <w:marLeft w:val="0"/>
                          <w:marRight w:val="0"/>
                          <w:marTop w:val="0"/>
                          <w:marBottom w:val="0"/>
                          <w:divBdr>
                            <w:top w:val="none" w:sz="0" w:space="0" w:color="auto"/>
                            <w:left w:val="none" w:sz="0" w:space="0" w:color="auto"/>
                            <w:bottom w:val="none" w:sz="0" w:space="0" w:color="auto"/>
                            <w:right w:val="none" w:sz="0" w:space="0" w:color="auto"/>
                          </w:divBdr>
                          <w:divsChild>
                            <w:div w:id="11234294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4439681">
                      <w:marLeft w:val="0"/>
                      <w:marRight w:val="0"/>
                      <w:marTop w:val="0"/>
                      <w:marBottom w:val="180"/>
                      <w:divBdr>
                        <w:top w:val="none" w:sz="0" w:space="0" w:color="auto"/>
                        <w:left w:val="none" w:sz="0" w:space="0" w:color="auto"/>
                        <w:bottom w:val="none" w:sz="0" w:space="0" w:color="auto"/>
                        <w:right w:val="none" w:sz="0" w:space="0" w:color="auto"/>
                      </w:divBdr>
                    </w:div>
                    <w:div w:id="906457332">
                      <w:marLeft w:val="0"/>
                      <w:marRight w:val="0"/>
                      <w:marTop w:val="0"/>
                      <w:marBottom w:val="180"/>
                      <w:divBdr>
                        <w:top w:val="none" w:sz="0" w:space="0" w:color="auto"/>
                        <w:left w:val="none" w:sz="0" w:space="0" w:color="auto"/>
                        <w:bottom w:val="none" w:sz="0" w:space="0" w:color="auto"/>
                        <w:right w:val="none" w:sz="0" w:space="0" w:color="auto"/>
                      </w:divBdr>
                    </w:div>
                    <w:div w:id="1906139660">
                      <w:marLeft w:val="0"/>
                      <w:marRight w:val="0"/>
                      <w:marTop w:val="0"/>
                      <w:marBottom w:val="180"/>
                      <w:divBdr>
                        <w:top w:val="none" w:sz="0" w:space="0" w:color="auto"/>
                        <w:left w:val="none" w:sz="0" w:space="0" w:color="auto"/>
                        <w:bottom w:val="none" w:sz="0" w:space="0" w:color="auto"/>
                        <w:right w:val="none" w:sz="0" w:space="0" w:color="auto"/>
                      </w:divBdr>
                    </w:div>
                    <w:div w:id="2112775564">
                      <w:marLeft w:val="0"/>
                      <w:marRight w:val="0"/>
                      <w:marTop w:val="0"/>
                      <w:marBottom w:val="180"/>
                      <w:divBdr>
                        <w:top w:val="none" w:sz="0" w:space="0" w:color="auto"/>
                        <w:left w:val="none" w:sz="0" w:space="0" w:color="auto"/>
                        <w:bottom w:val="none" w:sz="0" w:space="0" w:color="auto"/>
                        <w:right w:val="none" w:sz="0" w:space="0" w:color="auto"/>
                      </w:divBdr>
                    </w:div>
                    <w:div w:id="1510486779">
                      <w:marLeft w:val="0"/>
                      <w:marRight w:val="0"/>
                      <w:marTop w:val="0"/>
                      <w:marBottom w:val="180"/>
                      <w:divBdr>
                        <w:top w:val="none" w:sz="0" w:space="0" w:color="auto"/>
                        <w:left w:val="none" w:sz="0" w:space="0" w:color="auto"/>
                        <w:bottom w:val="none" w:sz="0" w:space="0" w:color="auto"/>
                        <w:right w:val="none" w:sz="0" w:space="0" w:color="auto"/>
                      </w:divBdr>
                    </w:div>
                    <w:div w:id="1371492071">
                      <w:marLeft w:val="0"/>
                      <w:marRight w:val="0"/>
                      <w:marTop w:val="0"/>
                      <w:marBottom w:val="180"/>
                      <w:divBdr>
                        <w:top w:val="none" w:sz="0" w:space="0" w:color="auto"/>
                        <w:left w:val="none" w:sz="0" w:space="0" w:color="auto"/>
                        <w:bottom w:val="none" w:sz="0" w:space="0" w:color="auto"/>
                        <w:right w:val="none" w:sz="0" w:space="0" w:color="auto"/>
                      </w:divBdr>
                    </w:div>
                    <w:div w:id="259871342">
                      <w:marLeft w:val="0"/>
                      <w:marRight w:val="0"/>
                      <w:marTop w:val="0"/>
                      <w:marBottom w:val="180"/>
                      <w:divBdr>
                        <w:top w:val="none" w:sz="0" w:space="0" w:color="auto"/>
                        <w:left w:val="none" w:sz="0" w:space="0" w:color="auto"/>
                        <w:bottom w:val="none" w:sz="0" w:space="0" w:color="auto"/>
                        <w:right w:val="none" w:sz="0" w:space="0" w:color="auto"/>
                      </w:divBdr>
                    </w:div>
                    <w:div w:id="1725331405">
                      <w:marLeft w:val="0"/>
                      <w:marRight w:val="0"/>
                      <w:marTop w:val="0"/>
                      <w:marBottom w:val="180"/>
                      <w:divBdr>
                        <w:top w:val="none" w:sz="0" w:space="0" w:color="auto"/>
                        <w:left w:val="none" w:sz="0" w:space="0" w:color="auto"/>
                        <w:bottom w:val="none" w:sz="0" w:space="0" w:color="auto"/>
                        <w:right w:val="none" w:sz="0" w:space="0" w:color="auto"/>
                      </w:divBdr>
                    </w:div>
                    <w:div w:id="6677533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6905848">
      <w:bodyDiv w:val="1"/>
      <w:marLeft w:val="0"/>
      <w:marRight w:val="0"/>
      <w:marTop w:val="0"/>
      <w:marBottom w:val="0"/>
      <w:divBdr>
        <w:top w:val="none" w:sz="0" w:space="0" w:color="auto"/>
        <w:left w:val="none" w:sz="0" w:space="0" w:color="auto"/>
        <w:bottom w:val="none" w:sz="0" w:space="0" w:color="auto"/>
        <w:right w:val="none" w:sz="0" w:space="0" w:color="auto"/>
      </w:divBdr>
      <w:divsChild>
        <w:div w:id="431972446">
          <w:marLeft w:val="0"/>
          <w:marRight w:val="0"/>
          <w:marTop w:val="0"/>
          <w:marBottom w:val="0"/>
          <w:divBdr>
            <w:top w:val="none" w:sz="0" w:space="0" w:color="auto"/>
            <w:left w:val="none" w:sz="0" w:space="0" w:color="auto"/>
            <w:bottom w:val="none" w:sz="0" w:space="0" w:color="auto"/>
            <w:right w:val="none" w:sz="0" w:space="0" w:color="auto"/>
          </w:divBdr>
          <w:divsChild>
            <w:div w:id="1562138184">
              <w:marLeft w:val="0"/>
              <w:marRight w:val="0"/>
              <w:marTop w:val="0"/>
              <w:marBottom w:val="300"/>
              <w:divBdr>
                <w:top w:val="none" w:sz="0" w:space="0" w:color="auto"/>
                <w:left w:val="none" w:sz="0" w:space="0" w:color="auto"/>
                <w:bottom w:val="none" w:sz="0" w:space="0" w:color="auto"/>
                <w:right w:val="none" w:sz="0" w:space="0" w:color="auto"/>
              </w:divBdr>
              <w:divsChild>
                <w:div w:id="872377705">
                  <w:marLeft w:val="0"/>
                  <w:marRight w:val="0"/>
                  <w:marTop w:val="915"/>
                  <w:marBottom w:val="1215"/>
                  <w:divBdr>
                    <w:top w:val="none" w:sz="0" w:space="0" w:color="auto"/>
                    <w:left w:val="none" w:sz="0" w:space="0" w:color="auto"/>
                    <w:bottom w:val="none" w:sz="0" w:space="0" w:color="auto"/>
                    <w:right w:val="none" w:sz="0" w:space="0" w:color="auto"/>
                  </w:divBdr>
                </w:div>
                <w:div w:id="1441605814">
                  <w:marLeft w:val="0"/>
                  <w:marRight w:val="0"/>
                  <w:marTop w:val="0"/>
                  <w:marBottom w:val="0"/>
                  <w:divBdr>
                    <w:top w:val="none" w:sz="0" w:space="0" w:color="auto"/>
                    <w:left w:val="none" w:sz="0" w:space="0" w:color="auto"/>
                    <w:bottom w:val="none" w:sz="0" w:space="0" w:color="auto"/>
                    <w:right w:val="none" w:sz="0" w:space="0" w:color="auto"/>
                  </w:divBdr>
                  <w:divsChild>
                    <w:div w:id="622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20290">
          <w:marLeft w:val="0"/>
          <w:marRight w:val="0"/>
          <w:marTop w:val="0"/>
          <w:marBottom w:val="0"/>
          <w:divBdr>
            <w:top w:val="none" w:sz="0" w:space="0" w:color="auto"/>
            <w:left w:val="none" w:sz="0" w:space="0" w:color="auto"/>
            <w:bottom w:val="none" w:sz="0" w:space="0" w:color="auto"/>
            <w:right w:val="none" w:sz="0" w:space="0" w:color="auto"/>
          </w:divBdr>
          <w:divsChild>
            <w:div w:id="933589963">
              <w:marLeft w:val="0"/>
              <w:marRight w:val="0"/>
              <w:marTop w:val="0"/>
              <w:marBottom w:val="0"/>
              <w:divBdr>
                <w:top w:val="none" w:sz="0" w:space="0" w:color="auto"/>
                <w:left w:val="none" w:sz="0" w:space="0" w:color="auto"/>
                <w:bottom w:val="none" w:sz="0" w:space="0" w:color="auto"/>
                <w:right w:val="none" w:sz="0" w:space="0" w:color="auto"/>
              </w:divBdr>
              <w:divsChild>
                <w:div w:id="1663044290">
                  <w:marLeft w:val="0"/>
                  <w:marRight w:val="0"/>
                  <w:marTop w:val="300"/>
                  <w:marBottom w:val="300"/>
                  <w:divBdr>
                    <w:top w:val="none" w:sz="0" w:space="0" w:color="auto"/>
                    <w:left w:val="none" w:sz="0" w:space="0" w:color="auto"/>
                    <w:bottom w:val="none" w:sz="0" w:space="0" w:color="auto"/>
                    <w:right w:val="none" w:sz="0" w:space="0" w:color="auto"/>
                  </w:divBdr>
                  <w:divsChild>
                    <w:div w:id="11883103">
                      <w:marLeft w:val="0"/>
                      <w:marRight w:val="0"/>
                      <w:marTop w:val="0"/>
                      <w:marBottom w:val="300"/>
                      <w:divBdr>
                        <w:top w:val="none" w:sz="0" w:space="0" w:color="auto"/>
                        <w:left w:val="none" w:sz="0" w:space="0" w:color="auto"/>
                        <w:bottom w:val="none" w:sz="0" w:space="0" w:color="auto"/>
                        <w:right w:val="none" w:sz="0" w:space="0" w:color="auto"/>
                      </w:divBdr>
                      <w:divsChild>
                        <w:div w:id="1802839459">
                          <w:marLeft w:val="0"/>
                          <w:marRight w:val="0"/>
                          <w:marTop w:val="0"/>
                          <w:marBottom w:val="0"/>
                          <w:divBdr>
                            <w:top w:val="none" w:sz="0" w:space="0" w:color="auto"/>
                            <w:left w:val="none" w:sz="0" w:space="0" w:color="auto"/>
                            <w:bottom w:val="none" w:sz="0" w:space="0" w:color="auto"/>
                            <w:right w:val="none" w:sz="0" w:space="0" w:color="auto"/>
                          </w:divBdr>
                          <w:divsChild>
                            <w:div w:id="8840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4003">
                      <w:marLeft w:val="0"/>
                      <w:marRight w:val="0"/>
                      <w:marTop w:val="0"/>
                      <w:marBottom w:val="0"/>
                      <w:divBdr>
                        <w:top w:val="none" w:sz="0" w:space="0" w:color="auto"/>
                        <w:left w:val="none" w:sz="0" w:space="0" w:color="auto"/>
                        <w:bottom w:val="none" w:sz="0" w:space="0" w:color="auto"/>
                        <w:right w:val="none" w:sz="0" w:space="0" w:color="auto"/>
                      </w:divBdr>
                    </w:div>
                  </w:divsChild>
                </w:div>
                <w:div w:id="1123579743">
                  <w:marLeft w:val="0"/>
                  <w:marRight w:val="0"/>
                  <w:marTop w:val="300"/>
                  <w:marBottom w:val="300"/>
                  <w:divBdr>
                    <w:top w:val="none" w:sz="0" w:space="0" w:color="auto"/>
                    <w:left w:val="none" w:sz="0" w:space="0" w:color="auto"/>
                    <w:bottom w:val="none" w:sz="0" w:space="0" w:color="auto"/>
                    <w:right w:val="none" w:sz="0" w:space="0" w:color="auto"/>
                  </w:divBdr>
                </w:div>
                <w:div w:id="815341653">
                  <w:marLeft w:val="0"/>
                  <w:marRight w:val="0"/>
                  <w:marTop w:val="300"/>
                  <w:marBottom w:val="300"/>
                  <w:divBdr>
                    <w:top w:val="none" w:sz="0" w:space="0" w:color="auto"/>
                    <w:left w:val="none" w:sz="0" w:space="0" w:color="auto"/>
                    <w:bottom w:val="none" w:sz="0" w:space="0" w:color="auto"/>
                    <w:right w:val="none" w:sz="0" w:space="0" w:color="auto"/>
                  </w:divBdr>
                </w:div>
                <w:div w:id="1907691258">
                  <w:marLeft w:val="0"/>
                  <w:marRight w:val="0"/>
                  <w:marTop w:val="300"/>
                  <w:marBottom w:val="300"/>
                  <w:divBdr>
                    <w:top w:val="none" w:sz="0" w:space="0" w:color="auto"/>
                    <w:left w:val="none" w:sz="0" w:space="0" w:color="auto"/>
                    <w:bottom w:val="none" w:sz="0" w:space="0" w:color="auto"/>
                    <w:right w:val="none" w:sz="0" w:space="0" w:color="auto"/>
                  </w:divBdr>
                  <w:divsChild>
                    <w:div w:id="2027292963">
                      <w:marLeft w:val="0"/>
                      <w:marRight w:val="0"/>
                      <w:marTop w:val="0"/>
                      <w:marBottom w:val="0"/>
                      <w:divBdr>
                        <w:top w:val="none" w:sz="0" w:space="0" w:color="auto"/>
                        <w:left w:val="none" w:sz="0" w:space="0" w:color="auto"/>
                        <w:bottom w:val="none" w:sz="0" w:space="0" w:color="auto"/>
                        <w:right w:val="none" w:sz="0" w:space="0" w:color="auto"/>
                      </w:divBdr>
                    </w:div>
                    <w:div w:id="22051788">
                      <w:marLeft w:val="0"/>
                      <w:marRight w:val="0"/>
                      <w:marTop w:val="0"/>
                      <w:marBottom w:val="0"/>
                      <w:divBdr>
                        <w:top w:val="none" w:sz="0" w:space="0" w:color="auto"/>
                        <w:left w:val="none" w:sz="0" w:space="0" w:color="auto"/>
                        <w:bottom w:val="none" w:sz="0" w:space="0" w:color="auto"/>
                        <w:right w:val="none" w:sz="0" w:space="0" w:color="auto"/>
                      </w:divBdr>
                    </w:div>
                    <w:div w:id="1589122279">
                      <w:marLeft w:val="0"/>
                      <w:marRight w:val="0"/>
                      <w:marTop w:val="0"/>
                      <w:marBottom w:val="0"/>
                      <w:divBdr>
                        <w:top w:val="none" w:sz="0" w:space="0" w:color="auto"/>
                        <w:left w:val="none" w:sz="0" w:space="0" w:color="auto"/>
                        <w:bottom w:val="none" w:sz="0" w:space="0" w:color="auto"/>
                        <w:right w:val="none" w:sz="0" w:space="0" w:color="auto"/>
                      </w:divBdr>
                    </w:div>
                  </w:divsChild>
                </w:div>
                <w:div w:id="55970996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324406713">
      <w:bodyDiv w:val="1"/>
      <w:marLeft w:val="0"/>
      <w:marRight w:val="0"/>
      <w:marTop w:val="0"/>
      <w:marBottom w:val="0"/>
      <w:divBdr>
        <w:top w:val="none" w:sz="0" w:space="0" w:color="auto"/>
        <w:left w:val="none" w:sz="0" w:space="0" w:color="auto"/>
        <w:bottom w:val="none" w:sz="0" w:space="0" w:color="auto"/>
        <w:right w:val="none" w:sz="0" w:space="0" w:color="auto"/>
      </w:divBdr>
      <w:divsChild>
        <w:div w:id="1585264005">
          <w:marLeft w:val="0"/>
          <w:marRight w:val="0"/>
          <w:marTop w:val="0"/>
          <w:marBottom w:val="0"/>
          <w:divBdr>
            <w:top w:val="none" w:sz="0" w:space="0" w:color="auto"/>
            <w:left w:val="none" w:sz="0" w:space="0" w:color="auto"/>
            <w:bottom w:val="none" w:sz="0" w:space="0" w:color="auto"/>
            <w:right w:val="none" w:sz="0" w:space="0" w:color="auto"/>
          </w:divBdr>
          <w:divsChild>
            <w:div w:id="515654943">
              <w:marLeft w:val="0"/>
              <w:marRight w:val="0"/>
              <w:marTop w:val="0"/>
              <w:marBottom w:val="0"/>
              <w:divBdr>
                <w:top w:val="none" w:sz="0" w:space="0" w:color="auto"/>
                <w:left w:val="none" w:sz="0" w:space="0" w:color="auto"/>
                <w:bottom w:val="none" w:sz="0" w:space="0" w:color="auto"/>
                <w:right w:val="none" w:sz="0" w:space="0" w:color="auto"/>
              </w:divBdr>
              <w:divsChild>
                <w:div w:id="1546332407">
                  <w:marLeft w:val="0"/>
                  <w:marRight w:val="0"/>
                  <w:marTop w:val="120"/>
                  <w:marBottom w:val="0"/>
                  <w:divBdr>
                    <w:top w:val="none" w:sz="0" w:space="0" w:color="auto"/>
                    <w:left w:val="none" w:sz="0" w:space="0" w:color="auto"/>
                    <w:bottom w:val="none" w:sz="0" w:space="0" w:color="auto"/>
                    <w:right w:val="none" w:sz="0" w:space="0" w:color="auto"/>
                  </w:divBdr>
                  <w:divsChild>
                    <w:div w:id="10896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7904">
          <w:marLeft w:val="0"/>
          <w:marRight w:val="0"/>
          <w:marTop w:val="0"/>
          <w:marBottom w:val="0"/>
          <w:divBdr>
            <w:top w:val="none" w:sz="0" w:space="0" w:color="auto"/>
            <w:left w:val="none" w:sz="0" w:space="0" w:color="auto"/>
            <w:bottom w:val="none" w:sz="0" w:space="0" w:color="auto"/>
            <w:right w:val="none" w:sz="0" w:space="0" w:color="auto"/>
          </w:divBdr>
          <w:divsChild>
            <w:div w:id="1447581550">
              <w:marLeft w:val="0"/>
              <w:marRight w:val="0"/>
              <w:marTop w:val="0"/>
              <w:marBottom w:val="0"/>
              <w:divBdr>
                <w:top w:val="none" w:sz="0" w:space="0" w:color="auto"/>
                <w:left w:val="none" w:sz="0" w:space="0" w:color="auto"/>
                <w:bottom w:val="none" w:sz="0" w:space="0" w:color="auto"/>
                <w:right w:val="none" w:sz="0" w:space="0" w:color="auto"/>
              </w:divBdr>
              <w:divsChild>
                <w:div w:id="28337649">
                  <w:marLeft w:val="0"/>
                  <w:marRight w:val="0"/>
                  <w:marTop w:val="0"/>
                  <w:marBottom w:val="360"/>
                  <w:divBdr>
                    <w:top w:val="none" w:sz="0" w:space="0" w:color="auto"/>
                    <w:left w:val="none" w:sz="0" w:space="0" w:color="auto"/>
                    <w:bottom w:val="none" w:sz="0" w:space="0" w:color="auto"/>
                    <w:right w:val="none" w:sz="0" w:space="0" w:color="auto"/>
                  </w:divBdr>
                  <w:divsChild>
                    <w:div w:id="646321304">
                      <w:marLeft w:val="0"/>
                      <w:marRight w:val="0"/>
                      <w:marTop w:val="0"/>
                      <w:marBottom w:val="0"/>
                      <w:divBdr>
                        <w:top w:val="none" w:sz="0" w:space="0" w:color="auto"/>
                        <w:left w:val="none" w:sz="0" w:space="0" w:color="auto"/>
                        <w:bottom w:val="none" w:sz="0" w:space="0" w:color="auto"/>
                        <w:right w:val="none" w:sz="0" w:space="0" w:color="auto"/>
                      </w:divBdr>
                      <w:divsChild>
                        <w:div w:id="1417244127">
                          <w:marLeft w:val="0"/>
                          <w:marRight w:val="0"/>
                          <w:marTop w:val="0"/>
                          <w:marBottom w:val="0"/>
                          <w:divBdr>
                            <w:top w:val="none" w:sz="0" w:space="0" w:color="auto"/>
                            <w:left w:val="none" w:sz="0" w:space="0" w:color="auto"/>
                            <w:bottom w:val="none" w:sz="0" w:space="0" w:color="auto"/>
                            <w:right w:val="none" w:sz="0" w:space="0" w:color="auto"/>
                          </w:divBdr>
                        </w:div>
                      </w:divsChild>
                    </w:div>
                    <w:div w:id="277489210">
                      <w:marLeft w:val="0"/>
                      <w:marRight w:val="0"/>
                      <w:marTop w:val="75"/>
                      <w:marBottom w:val="0"/>
                      <w:divBdr>
                        <w:top w:val="none" w:sz="0" w:space="0" w:color="auto"/>
                        <w:left w:val="none" w:sz="0" w:space="0" w:color="auto"/>
                        <w:bottom w:val="none" w:sz="0" w:space="0" w:color="auto"/>
                        <w:right w:val="none" w:sz="0" w:space="0" w:color="auto"/>
                      </w:divBdr>
                    </w:div>
                  </w:divsChild>
                </w:div>
                <w:div w:id="847254265">
                  <w:marLeft w:val="0"/>
                  <w:marRight w:val="0"/>
                  <w:marTop w:val="0"/>
                  <w:marBottom w:val="0"/>
                  <w:divBdr>
                    <w:top w:val="none" w:sz="0" w:space="0" w:color="auto"/>
                    <w:left w:val="none" w:sz="0" w:space="0" w:color="auto"/>
                    <w:bottom w:val="none" w:sz="0" w:space="0" w:color="auto"/>
                    <w:right w:val="none" w:sz="0" w:space="0" w:color="auto"/>
                  </w:divBdr>
                  <w:divsChild>
                    <w:div w:id="2068213820">
                      <w:marLeft w:val="0"/>
                      <w:marRight w:val="0"/>
                      <w:marTop w:val="0"/>
                      <w:marBottom w:val="180"/>
                      <w:divBdr>
                        <w:top w:val="none" w:sz="0" w:space="0" w:color="auto"/>
                        <w:left w:val="none" w:sz="0" w:space="0" w:color="auto"/>
                        <w:bottom w:val="none" w:sz="0" w:space="0" w:color="auto"/>
                        <w:right w:val="none" w:sz="0" w:space="0" w:color="auto"/>
                      </w:divBdr>
                    </w:div>
                    <w:div w:id="1602684295">
                      <w:marLeft w:val="0"/>
                      <w:marRight w:val="0"/>
                      <w:marTop w:val="0"/>
                      <w:marBottom w:val="180"/>
                      <w:divBdr>
                        <w:top w:val="none" w:sz="0" w:space="0" w:color="auto"/>
                        <w:left w:val="none" w:sz="0" w:space="0" w:color="auto"/>
                        <w:bottom w:val="none" w:sz="0" w:space="0" w:color="auto"/>
                        <w:right w:val="none" w:sz="0" w:space="0" w:color="auto"/>
                      </w:divBdr>
                    </w:div>
                    <w:div w:id="872612536">
                      <w:marLeft w:val="0"/>
                      <w:marRight w:val="0"/>
                      <w:marTop w:val="0"/>
                      <w:marBottom w:val="360"/>
                      <w:divBdr>
                        <w:top w:val="none" w:sz="0" w:space="0" w:color="auto"/>
                        <w:left w:val="none" w:sz="0" w:space="0" w:color="auto"/>
                        <w:bottom w:val="none" w:sz="0" w:space="0" w:color="auto"/>
                        <w:right w:val="none" w:sz="0" w:space="0" w:color="auto"/>
                      </w:divBdr>
                      <w:divsChild>
                        <w:div w:id="711079234">
                          <w:marLeft w:val="0"/>
                          <w:marRight w:val="0"/>
                          <w:marTop w:val="0"/>
                          <w:marBottom w:val="0"/>
                          <w:divBdr>
                            <w:top w:val="none" w:sz="0" w:space="0" w:color="auto"/>
                            <w:left w:val="none" w:sz="0" w:space="0" w:color="auto"/>
                            <w:bottom w:val="none" w:sz="0" w:space="0" w:color="auto"/>
                            <w:right w:val="none" w:sz="0" w:space="0" w:color="auto"/>
                          </w:divBdr>
                          <w:divsChild>
                            <w:div w:id="3246303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20117620">
                      <w:marLeft w:val="0"/>
                      <w:marRight w:val="0"/>
                      <w:marTop w:val="0"/>
                      <w:marBottom w:val="180"/>
                      <w:divBdr>
                        <w:top w:val="none" w:sz="0" w:space="0" w:color="auto"/>
                        <w:left w:val="none" w:sz="0" w:space="0" w:color="auto"/>
                        <w:bottom w:val="none" w:sz="0" w:space="0" w:color="auto"/>
                        <w:right w:val="none" w:sz="0" w:space="0" w:color="auto"/>
                      </w:divBdr>
                    </w:div>
                    <w:div w:id="275331632">
                      <w:marLeft w:val="0"/>
                      <w:marRight w:val="0"/>
                      <w:marTop w:val="0"/>
                      <w:marBottom w:val="180"/>
                      <w:divBdr>
                        <w:top w:val="none" w:sz="0" w:space="0" w:color="auto"/>
                        <w:left w:val="none" w:sz="0" w:space="0" w:color="auto"/>
                        <w:bottom w:val="none" w:sz="0" w:space="0" w:color="auto"/>
                        <w:right w:val="none" w:sz="0" w:space="0" w:color="auto"/>
                      </w:divBdr>
                    </w:div>
                    <w:div w:id="1821923907">
                      <w:marLeft w:val="0"/>
                      <w:marRight w:val="0"/>
                      <w:marTop w:val="0"/>
                      <w:marBottom w:val="180"/>
                      <w:divBdr>
                        <w:top w:val="none" w:sz="0" w:space="0" w:color="auto"/>
                        <w:left w:val="none" w:sz="0" w:space="0" w:color="auto"/>
                        <w:bottom w:val="none" w:sz="0" w:space="0" w:color="auto"/>
                        <w:right w:val="none" w:sz="0" w:space="0" w:color="auto"/>
                      </w:divBdr>
                    </w:div>
                    <w:div w:id="267590545">
                      <w:marLeft w:val="0"/>
                      <w:marRight w:val="0"/>
                      <w:marTop w:val="360"/>
                      <w:marBottom w:val="360"/>
                      <w:divBdr>
                        <w:top w:val="none" w:sz="0" w:space="0" w:color="auto"/>
                        <w:left w:val="none" w:sz="0" w:space="0" w:color="auto"/>
                        <w:bottom w:val="none" w:sz="0" w:space="0" w:color="auto"/>
                        <w:right w:val="none" w:sz="0" w:space="0" w:color="auto"/>
                      </w:divBdr>
                      <w:divsChild>
                        <w:div w:id="124204573">
                          <w:marLeft w:val="0"/>
                          <w:marRight w:val="0"/>
                          <w:marTop w:val="0"/>
                          <w:marBottom w:val="0"/>
                          <w:divBdr>
                            <w:top w:val="none" w:sz="0" w:space="0" w:color="auto"/>
                            <w:left w:val="none" w:sz="0" w:space="0" w:color="auto"/>
                            <w:bottom w:val="none" w:sz="0" w:space="0" w:color="auto"/>
                            <w:right w:val="none" w:sz="0" w:space="0" w:color="auto"/>
                          </w:divBdr>
                          <w:divsChild>
                            <w:div w:id="13661759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35641047">
                      <w:marLeft w:val="0"/>
                      <w:marRight w:val="0"/>
                      <w:marTop w:val="0"/>
                      <w:marBottom w:val="180"/>
                      <w:divBdr>
                        <w:top w:val="none" w:sz="0" w:space="0" w:color="auto"/>
                        <w:left w:val="none" w:sz="0" w:space="0" w:color="auto"/>
                        <w:bottom w:val="none" w:sz="0" w:space="0" w:color="auto"/>
                        <w:right w:val="none" w:sz="0" w:space="0" w:color="auto"/>
                      </w:divBdr>
                    </w:div>
                    <w:div w:id="229778006">
                      <w:marLeft w:val="0"/>
                      <w:marRight w:val="0"/>
                      <w:marTop w:val="0"/>
                      <w:marBottom w:val="180"/>
                      <w:divBdr>
                        <w:top w:val="none" w:sz="0" w:space="0" w:color="auto"/>
                        <w:left w:val="none" w:sz="0" w:space="0" w:color="auto"/>
                        <w:bottom w:val="none" w:sz="0" w:space="0" w:color="auto"/>
                        <w:right w:val="none" w:sz="0" w:space="0" w:color="auto"/>
                      </w:divBdr>
                    </w:div>
                    <w:div w:id="1529179595">
                      <w:marLeft w:val="0"/>
                      <w:marRight w:val="0"/>
                      <w:marTop w:val="0"/>
                      <w:marBottom w:val="180"/>
                      <w:divBdr>
                        <w:top w:val="none" w:sz="0" w:space="0" w:color="auto"/>
                        <w:left w:val="none" w:sz="0" w:space="0" w:color="auto"/>
                        <w:bottom w:val="none" w:sz="0" w:space="0" w:color="auto"/>
                        <w:right w:val="none" w:sz="0" w:space="0" w:color="auto"/>
                      </w:divBdr>
                    </w:div>
                    <w:div w:id="10825267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27363622">
      <w:bodyDiv w:val="1"/>
      <w:marLeft w:val="0"/>
      <w:marRight w:val="0"/>
      <w:marTop w:val="0"/>
      <w:marBottom w:val="0"/>
      <w:divBdr>
        <w:top w:val="none" w:sz="0" w:space="0" w:color="auto"/>
        <w:left w:val="none" w:sz="0" w:space="0" w:color="auto"/>
        <w:bottom w:val="none" w:sz="0" w:space="0" w:color="auto"/>
        <w:right w:val="none" w:sz="0" w:space="0" w:color="auto"/>
      </w:divBdr>
      <w:divsChild>
        <w:div w:id="390731649">
          <w:marLeft w:val="0"/>
          <w:marRight w:val="0"/>
          <w:marTop w:val="0"/>
          <w:marBottom w:val="0"/>
          <w:divBdr>
            <w:top w:val="none" w:sz="0" w:space="0" w:color="auto"/>
            <w:left w:val="none" w:sz="0" w:space="0" w:color="auto"/>
            <w:bottom w:val="none" w:sz="0" w:space="0" w:color="auto"/>
            <w:right w:val="none" w:sz="0" w:space="0" w:color="auto"/>
          </w:divBdr>
          <w:divsChild>
            <w:div w:id="1530416257">
              <w:marLeft w:val="0"/>
              <w:marRight w:val="0"/>
              <w:marTop w:val="0"/>
              <w:marBottom w:val="0"/>
              <w:divBdr>
                <w:top w:val="none" w:sz="0" w:space="0" w:color="auto"/>
                <w:left w:val="none" w:sz="0" w:space="0" w:color="auto"/>
                <w:bottom w:val="none" w:sz="0" w:space="0" w:color="auto"/>
                <w:right w:val="none" w:sz="0" w:space="0" w:color="auto"/>
              </w:divBdr>
              <w:divsChild>
                <w:div w:id="863666090">
                  <w:marLeft w:val="0"/>
                  <w:marRight w:val="0"/>
                  <w:marTop w:val="120"/>
                  <w:marBottom w:val="0"/>
                  <w:divBdr>
                    <w:top w:val="none" w:sz="0" w:space="0" w:color="auto"/>
                    <w:left w:val="none" w:sz="0" w:space="0" w:color="auto"/>
                    <w:bottom w:val="none" w:sz="0" w:space="0" w:color="auto"/>
                    <w:right w:val="none" w:sz="0" w:space="0" w:color="auto"/>
                  </w:divBdr>
                  <w:divsChild>
                    <w:div w:id="1455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73416">
          <w:marLeft w:val="0"/>
          <w:marRight w:val="0"/>
          <w:marTop w:val="0"/>
          <w:marBottom w:val="0"/>
          <w:divBdr>
            <w:top w:val="none" w:sz="0" w:space="0" w:color="auto"/>
            <w:left w:val="none" w:sz="0" w:space="0" w:color="auto"/>
            <w:bottom w:val="none" w:sz="0" w:space="0" w:color="auto"/>
            <w:right w:val="none" w:sz="0" w:space="0" w:color="auto"/>
          </w:divBdr>
          <w:divsChild>
            <w:div w:id="1504516174">
              <w:marLeft w:val="0"/>
              <w:marRight w:val="0"/>
              <w:marTop w:val="0"/>
              <w:marBottom w:val="0"/>
              <w:divBdr>
                <w:top w:val="none" w:sz="0" w:space="0" w:color="auto"/>
                <w:left w:val="none" w:sz="0" w:space="0" w:color="auto"/>
                <w:bottom w:val="none" w:sz="0" w:space="0" w:color="auto"/>
                <w:right w:val="none" w:sz="0" w:space="0" w:color="auto"/>
              </w:divBdr>
              <w:divsChild>
                <w:div w:id="1835678744">
                  <w:marLeft w:val="0"/>
                  <w:marRight w:val="0"/>
                  <w:marTop w:val="0"/>
                  <w:marBottom w:val="360"/>
                  <w:divBdr>
                    <w:top w:val="none" w:sz="0" w:space="0" w:color="auto"/>
                    <w:left w:val="none" w:sz="0" w:space="0" w:color="auto"/>
                    <w:bottom w:val="none" w:sz="0" w:space="0" w:color="auto"/>
                    <w:right w:val="none" w:sz="0" w:space="0" w:color="auto"/>
                  </w:divBdr>
                  <w:divsChild>
                    <w:div w:id="1693990716">
                      <w:marLeft w:val="0"/>
                      <w:marRight w:val="0"/>
                      <w:marTop w:val="0"/>
                      <w:marBottom w:val="0"/>
                      <w:divBdr>
                        <w:top w:val="none" w:sz="0" w:space="0" w:color="auto"/>
                        <w:left w:val="none" w:sz="0" w:space="0" w:color="auto"/>
                        <w:bottom w:val="none" w:sz="0" w:space="0" w:color="auto"/>
                        <w:right w:val="none" w:sz="0" w:space="0" w:color="auto"/>
                      </w:divBdr>
                      <w:divsChild>
                        <w:div w:id="1362318424">
                          <w:marLeft w:val="0"/>
                          <w:marRight w:val="0"/>
                          <w:marTop w:val="0"/>
                          <w:marBottom w:val="0"/>
                          <w:divBdr>
                            <w:top w:val="none" w:sz="0" w:space="0" w:color="auto"/>
                            <w:left w:val="none" w:sz="0" w:space="0" w:color="auto"/>
                            <w:bottom w:val="none" w:sz="0" w:space="0" w:color="auto"/>
                            <w:right w:val="none" w:sz="0" w:space="0" w:color="auto"/>
                          </w:divBdr>
                        </w:div>
                      </w:divsChild>
                    </w:div>
                    <w:div w:id="31006692">
                      <w:marLeft w:val="0"/>
                      <w:marRight w:val="0"/>
                      <w:marTop w:val="75"/>
                      <w:marBottom w:val="0"/>
                      <w:divBdr>
                        <w:top w:val="none" w:sz="0" w:space="0" w:color="auto"/>
                        <w:left w:val="none" w:sz="0" w:space="0" w:color="auto"/>
                        <w:bottom w:val="none" w:sz="0" w:space="0" w:color="auto"/>
                        <w:right w:val="none" w:sz="0" w:space="0" w:color="auto"/>
                      </w:divBdr>
                    </w:div>
                  </w:divsChild>
                </w:div>
                <w:div w:id="1329137753">
                  <w:marLeft w:val="0"/>
                  <w:marRight w:val="0"/>
                  <w:marTop w:val="0"/>
                  <w:marBottom w:val="0"/>
                  <w:divBdr>
                    <w:top w:val="none" w:sz="0" w:space="0" w:color="auto"/>
                    <w:left w:val="none" w:sz="0" w:space="0" w:color="auto"/>
                    <w:bottom w:val="none" w:sz="0" w:space="0" w:color="auto"/>
                    <w:right w:val="none" w:sz="0" w:space="0" w:color="auto"/>
                  </w:divBdr>
                  <w:divsChild>
                    <w:div w:id="42337970">
                      <w:marLeft w:val="0"/>
                      <w:marRight w:val="0"/>
                      <w:marTop w:val="0"/>
                      <w:marBottom w:val="360"/>
                      <w:divBdr>
                        <w:top w:val="none" w:sz="0" w:space="0" w:color="auto"/>
                        <w:left w:val="none" w:sz="0" w:space="0" w:color="auto"/>
                        <w:bottom w:val="none" w:sz="0" w:space="0" w:color="auto"/>
                        <w:right w:val="none" w:sz="0" w:space="0" w:color="auto"/>
                      </w:divBdr>
                      <w:divsChild>
                        <w:div w:id="903368785">
                          <w:marLeft w:val="0"/>
                          <w:marRight w:val="0"/>
                          <w:marTop w:val="0"/>
                          <w:marBottom w:val="0"/>
                          <w:divBdr>
                            <w:top w:val="none" w:sz="0" w:space="0" w:color="auto"/>
                            <w:left w:val="none" w:sz="0" w:space="0" w:color="auto"/>
                            <w:bottom w:val="single" w:sz="6" w:space="0" w:color="D0D0D0"/>
                            <w:right w:val="none" w:sz="0" w:space="0" w:color="auto"/>
                          </w:divBdr>
                        </w:div>
                        <w:div w:id="504131462">
                          <w:marLeft w:val="0"/>
                          <w:marRight w:val="0"/>
                          <w:marTop w:val="0"/>
                          <w:marBottom w:val="0"/>
                          <w:divBdr>
                            <w:top w:val="none" w:sz="0" w:space="0" w:color="auto"/>
                            <w:left w:val="none" w:sz="0" w:space="0" w:color="auto"/>
                            <w:bottom w:val="none" w:sz="0" w:space="0" w:color="auto"/>
                            <w:right w:val="none" w:sz="0" w:space="0" w:color="auto"/>
                          </w:divBdr>
                        </w:div>
                      </w:divsChild>
                    </w:div>
                    <w:div w:id="1757701713">
                      <w:marLeft w:val="0"/>
                      <w:marRight w:val="0"/>
                      <w:marTop w:val="0"/>
                      <w:marBottom w:val="180"/>
                      <w:divBdr>
                        <w:top w:val="none" w:sz="0" w:space="0" w:color="auto"/>
                        <w:left w:val="none" w:sz="0" w:space="0" w:color="auto"/>
                        <w:bottom w:val="none" w:sz="0" w:space="0" w:color="auto"/>
                        <w:right w:val="none" w:sz="0" w:space="0" w:color="auto"/>
                      </w:divBdr>
                    </w:div>
                    <w:div w:id="1527332890">
                      <w:marLeft w:val="0"/>
                      <w:marRight w:val="0"/>
                      <w:marTop w:val="0"/>
                      <w:marBottom w:val="180"/>
                      <w:divBdr>
                        <w:top w:val="none" w:sz="0" w:space="0" w:color="auto"/>
                        <w:left w:val="none" w:sz="0" w:space="0" w:color="auto"/>
                        <w:bottom w:val="none" w:sz="0" w:space="0" w:color="auto"/>
                        <w:right w:val="none" w:sz="0" w:space="0" w:color="auto"/>
                      </w:divBdr>
                    </w:div>
                    <w:div w:id="924194759">
                      <w:marLeft w:val="0"/>
                      <w:marRight w:val="0"/>
                      <w:marTop w:val="0"/>
                      <w:marBottom w:val="360"/>
                      <w:divBdr>
                        <w:top w:val="none" w:sz="0" w:space="0" w:color="auto"/>
                        <w:left w:val="none" w:sz="0" w:space="0" w:color="auto"/>
                        <w:bottom w:val="none" w:sz="0" w:space="0" w:color="auto"/>
                        <w:right w:val="none" w:sz="0" w:space="0" w:color="auto"/>
                      </w:divBdr>
                      <w:divsChild>
                        <w:div w:id="596719221">
                          <w:marLeft w:val="0"/>
                          <w:marRight w:val="0"/>
                          <w:marTop w:val="0"/>
                          <w:marBottom w:val="0"/>
                          <w:divBdr>
                            <w:top w:val="none" w:sz="0" w:space="0" w:color="auto"/>
                            <w:left w:val="none" w:sz="0" w:space="0" w:color="auto"/>
                            <w:bottom w:val="none" w:sz="0" w:space="0" w:color="auto"/>
                            <w:right w:val="none" w:sz="0" w:space="0" w:color="auto"/>
                          </w:divBdr>
                          <w:divsChild>
                            <w:div w:id="114238054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6236779">
                      <w:marLeft w:val="0"/>
                      <w:marRight w:val="0"/>
                      <w:marTop w:val="0"/>
                      <w:marBottom w:val="180"/>
                      <w:divBdr>
                        <w:top w:val="none" w:sz="0" w:space="0" w:color="auto"/>
                        <w:left w:val="none" w:sz="0" w:space="0" w:color="auto"/>
                        <w:bottom w:val="none" w:sz="0" w:space="0" w:color="auto"/>
                        <w:right w:val="none" w:sz="0" w:space="0" w:color="auto"/>
                      </w:divBdr>
                    </w:div>
                    <w:div w:id="681324384">
                      <w:marLeft w:val="0"/>
                      <w:marRight w:val="0"/>
                      <w:marTop w:val="0"/>
                      <w:marBottom w:val="180"/>
                      <w:divBdr>
                        <w:top w:val="none" w:sz="0" w:space="0" w:color="auto"/>
                        <w:left w:val="none" w:sz="0" w:space="0" w:color="auto"/>
                        <w:bottom w:val="none" w:sz="0" w:space="0" w:color="auto"/>
                        <w:right w:val="none" w:sz="0" w:space="0" w:color="auto"/>
                      </w:divBdr>
                    </w:div>
                    <w:div w:id="228728886">
                      <w:marLeft w:val="0"/>
                      <w:marRight w:val="0"/>
                      <w:marTop w:val="0"/>
                      <w:marBottom w:val="180"/>
                      <w:divBdr>
                        <w:top w:val="none" w:sz="0" w:space="0" w:color="auto"/>
                        <w:left w:val="none" w:sz="0" w:space="0" w:color="auto"/>
                        <w:bottom w:val="none" w:sz="0" w:space="0" w:color="auto"/>
                        <w:right w:val="none" w:sz="0" w:space="0" w:color="auto"/>
                      </w:divBdr>
                    </w:div>
                    <w:div w:id="1010523695">
                      <w:marLeft w:val="0"/>
                      <w:marRight w:val="0"/>
                      <w:marTop w:val="360"/>
                      <w:marBottom w:val="360"/>
                      <w:divBdr>
                        <w:top w:val="none" w:sz="0" w:space="0" w:color="auto"/>
                        <w:left w:val="none" w:sz="0" w:space="0" w:color="auto"/>
                        <w:bottom w:val="none" w:sz="0" w:space="0" w:color="auto"/>
                        <w:right w:val="none" w:sz="0" w:space="0" w:color="auto"/>
                      </w:divBdr>
                      <w:divsChild>
                        <w:div w:id="978850378">
                          <w:marLeft w:val="0"/>
                          <w:marRight w:val="0"/>
                          <w:marTop w:val="0"/>
                          <w:marBottom w:val="0"/>
                          <w:divBdr>
                            <w:top w:val="none" w:sz="0" w:space="0" w:color="auto"/>
                            <w:left w:val="none" w:sz="0" w:space="0" w:color="auto"/>
                            <w:bottom w:val="none" w:sz="0" w:space="0" w:color="auto"/>
                            <w:right w:val="none" w:sz="0" w:space="0" w:color="auto"/>
                          </w:divBdr>
                          <w:divsChild>
                            <w:div w:id="13148732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23381358">
                      <w:marLeft w:val="0"/>
                      <w:marRight w:val="0"/>
                      <w:marTop w:val="0"/>
                      <w:marBottom w:val="180"/>
                      <w:divBdr>
                        <w:top w:val="none" w:sz="0" w:space="0" w:color="auto"/>
                        <w:left w:val="none" w:sz="0" w:space="0" w:color="auto"/>
                        <w:bottom w:val="none" w:sz="0" w:space="0" w:color="auto"/>
                        <w:right w:val="none" w:sz="0" w:space="0" w:color="auto"/>
                      </w:divBdr>
                    </w:div>
                    <w:div w:id="1440569282">
                      <w:marLeft w:val="0"/>
                      <w:marRight w:val="0"/>
                      <w:marTop w:val="0"/>
                      <w:marBottom w:val="180"/>
                      <w:divBdr>
                        <w:top w:val="none" w:sz="0" w:space="0" w:color="auto"/>
                        <w:left w:val="none" w:sz="0" w:space="0" w:color="auto"/>
                        <w:bottom w:val="none" w:sz="0" w:space="0" w:color="auto"/>
                        <w:right w:val="none" w:sz="0" w:space="0" w:color="auto"/>
                      </w:divBdr>
                    </w:div>
                    <w:div w:id="1130246213">
                      <w:marLeft w:val="0"/>
                      <w:marRight w:val="0"/>
                      <w:marTop w:val="0"/>
                      <w:marBottom w:val="180"/>
                      <w:divBdr>
                        <w:top w:val="none" w:sz="0" w:space="0" w:color="auto"/>
                        <w:left w:val="none" w:sz="0" w:space="0" w:color="auto"/>
                        <w:bottom w:val="none" w:sz="0" w:space="0" w:color="auto"/>
                        <w:right w:val="none" w:sz="0" w:space="0" w:color="auto"/>
                      </w:divBdr>
                    </w:div>
                    <w:div w:id="1790781416">
                      <w:marLeft w:val="0"/>
                      <w:marRight w:val="0"/>
                      <w:marTop w:val="0"/>
                      <w:marBottom w:val="180"/>
                      <w:divBdr>
                        <w:top w:val="none" w:sz="0" w:space="0" w:color="auto"/>
                        <w:left w:val="none" w:sz="0" w:space="0" w:color="auto"/>
                        <w:bottom w:val="none" w:sz="0" w:space="0" w:color="auto"/>
                        <w:right w:val="none" w:sz="0" w:space="0" w:color="auto"/>
                      </w:divBdr>
                    </w:div>
                    <w:div w:id="133377810">
                      <w:marLeft w:val="0"/>
                      <w:marRight w:val="0"/>
                      <w:marTop w:val="0"/>
                      <w:marBottom w:val="180"/>
                      <w:divBdr>
                        <w:top w:val="none" w:sz="0" w:space="0" w:color="auto"/>
                        <w:left w:val="none" w:sz="0" w:space="0" w:color="auto"/>
                        <w:bottom w:val="none" w:sz="0" w:space="0" w:color="auto"/>
                        <w:right w:val="none" w:sz="0" w:space="0" w:color="auto"/>
                      </w:divBdr>
                    </w:div>
                    <w:div w:id="1595937716">
                      <w:marLeft w:val="0"/>
                      <w:marRight w:val="0"/>
                      <w:marTop w:val="0"/>
                      <w:marBottom w:val="180"/>
                      <w:divBdr>
                        <w:top w:val="none" w:sz="0" w:space="0" w:color="auto"/>
                        <w:left w:val="none" w:sz="0" w:space="0" w:color="auto"/>
                        <w:bottom w:val="none" w:sz="0" w:space="0" w:color="auto"/>
                        <w:right w:val="none" w:sz="0" w:space="0" w:color="auto"/>
                      </w:divBdr>
                    </w:div>
                    <w:div w:id="1810510951">
                      <w:marLeft w:val="0"/>
                      <w:marRight w:val="0"/>
                      <w:marTop w:val="0"/>
                      <w:marBottom w:val="180"/>
                      <w:divBdr>
                        <w:top w:val="none" w:sz="0" w:space="0" w:color="auto"/>
                        <w:left w:val="none" w:sz="0" w:space="0" w:color="auto"/>
                        <w:bottom w:val="none" w:sz="0" w:space="0" w:color="auto"/>
                        <w:right w:val="none" w:sz="0" w:space="0" w:color="auto"/>
                      </w:divBdr>
                    </w:div>
                    <w:div w:id="1827044999">
                      <w:marLeft w:val="0"/>
                      <w:marRight w:val="0"/>
                      <w:marTop w:val="0"/>
                      <w:marBottom w:val="180"/>
                      <w:divBdr>
                        <w:top w:val="none" w:sz="0" w:space="0" w:color="auto"/>
                        <w:left w:val="none" w:sz="0" w:space="0" w:color="auto"/>
                        <w:bottom w:val="none" w:sz="0" w:space="0" w:color="auto"/>
                        <w:right w:val="none" w:sz="0" w:space="0" w:color="auto"/>
                      </w:divBdr>
                    </w:div>
                    <w:div w:id="668799566">
                      <w:marLeft w:val="0"/>
                      <w:marRight w:val="0"/>
                      <w:marTop w:val="0"/>
                      <w:marBottom w:val="180"/>
                      <w:divBdr>
                        <w:top w:val="none" w:sz="0" w:space="0" w:color="auto"/>
                        <w:left w:val="none" w:sz="0" w:space="0" w:color="auto"/>
                        <w:bottom w:val="none" w:sz="0" w:space="0" w:color="auto"/>
                        <w:right w:val="none" w:sz="0" w:space="0" w:color="auto"/>
                      </w:divBdr>
                    </w:div>
                    <w:div w:id="1188712746">
                      <w:marLeft w:val="0"/>
                      <w:marRight w:val="0"/>
                      <w:marTop w:val="0"/>
                      <w:marBottom w:val="180"/>
                      <w:divBdr>
                        <w:top w:val="none" w:sz="0" w:space="0" w:color="auto"/>
                        <w:left w:val="none" w:sz="0" w:space="0" w:color="auto"/>
                        <w:bottom w:val="none" w:sz="0" w:space="0" w:color="auto"/>
                        <w:right w:val="none" w:sz="0" w:space="0" w:color="auto"/>
                      </w:divBdr>
                    </w:div>
                    <w:div w:id="1632784244">
                      <w:marLeft w:val="0"/>
                      <w:marRight w:val="0"/>
                      <w:marTop w:val="0"/>
                      <w:marBottom w:val="180"/>
                      <w:divBdr>
                        <w:top w:val="none" w:sz="0" w:space="0" w:color="auto"/>
                        <w:left w:val="none" w:sz="0" w:space="0" w:color="auto"/>
                        <w:bottom w:val="none" w:sz="0" w:space="0" w:color="auto"/>
                        <w:right w:val="none" w:sz="0" w:space="0" w:color="auto"/>
                      </w:divBdr>
                    </w:div>
                    <w:div w:id="673653407">
                      <w:marLeft w:val="0"/>
                      <w:marRight w:val="0"/>
                      <w:marTop w:val="0"/>
                      <w:marBottom w:val="180"/>
                      <w:divBdr>
                        <w:top w:val="none" w:sz="0" w:space="0" w:color="auto"/>
                        <w:left w:val="none" w:sz="0" w:space="0" w:color="auto"/>
                        <w:bottom w:val="none" w:sz="0" w:space="0" w:color="auto"/>
                        <w:right w:val="none" w:sz="0" w:space="0" w:color="auto"/>
                      </w:divBdr>
                    </w:div>
                    <w:div w:id="1262445423">
                      <w:marLeft w:val="0"/>
                      <w:marRight w:val="0"/>
                      <w:marTop w:val="0"/>
                      <w:marBottom w:val="180"/>
                      <w:divBdr>
                        <w:top w:val="none" w:sz="0" w:space="0" w:color="auto"/>
                        <w:left w:val="none" w:sz="0" w:space="0" w:color="auto"/>
                        <w:bottom w:val="none" w:sz="0" w:space="0" w:color="auto"/>
                        <w:right w:val="none" w:sz="0" w:space="0" w:color="auto"/>
                      </w:divBdr>
                    </w:div>
                    <w:div w:id="937057696">
                      <w:marLeft w:val="0"/>
                      <w:marRight w:val="0"/>
                      <w:marTop w:val="0"/>
                      <w:marBottom w:val="180"/>
                      <w:divBdr>
                        <w:top w:val="none" w:sz="0" w:space="0" w:color="auto"/>
                        <w:left w:val="none" w:sz="0" w:space="0" w:color="auto"/>
                        <w:bottom w:val="none" w:sz="0" w:space="0" w:color="auto"/>
                        <w:right w:val="none" w:sz="0" w:space="0" w:color="auto"/>
                      </w:divBdr>
                    </w:div>
                    <w:div w:id="1467507671">
                      <w:marLeft w:val="0"/>
                      <w:marRight w:val="0"/>
                      <w:marTop w:val="0"/>
                      <w:marBottom w:val="180"/>
                      <w:divBdr>
                        <w:top w:val="none" w:sz="0" w:space="0" w:color="auto"/>
                        <w:left w:val="none" w:sz="0" w:space="0" w:color="auto"/>
                        <w:bottom w:val="none" w:sz="0" w:space="0" w:color="auto"/>
                        <w:right w:val="none" w:sz="0" w:space="0" w:color="auto"/>
                      </w:divBdr>
                    </w:div>
                    <w:div w:id="1413628189">
                      <w:marLeft w:val="0"/>
                      <w:marRight w:val="0"/>
                      <w:marTop w:val="0"/>
                      <w:marBottom w:val="180"/>
                      <w:divBdr>
                        <w:top w:val="none" w:sz="0" w:space="0" w:color="auto"/>
                        <w:left w:val="none" w:sz="0" w:space="0" w:color="auto"/>
                        <w:bottom w:val="none" w:sz="0" w:space="0" w:color="auto"/>
                        <w:right w:val="none" w:sz="0" w:space="0" w:color="auto"/>
                      </w:divBdr>
                    </w:div>
                    <w:div w:id="2117214520">
                      <w:marLeft w:val="0"/>
                      <w:marRight w:val="0"/>
                      <w:marTop w:val="0"/>
                      <w:marBottom w:val="180"/>
                      <w:divBdr>
                        <w:top w:val="none" w:sz="0" w:space="0" w:color="auto"/>
                        <w:left w:val="none" w:sz="0" w:space="0" w:color="auto"/>
                        <w:bottom w:val="none" w:sz="0" w:space="0" w:color="auto"/>
                        <w:right w:val="none" w:sz="0" w:space="0" w:color="auto"/>
                      </w:divBdr>
                    </w:div>
                    <w:div w:id="1767921098">
                      <w:marLeft w:val="0"/>
                      <w:marRight w:val="0"/>
                      <w:marTop w:val="0"/>
                      <w:marBottom w:val="180"/>
                      <w:divBdr>
                        <w:top w:val="none" w:sz="0" w:space="0" w:color="auto"/>
                        <w:left w:val="none" w:sz="0" w:space="0" w:color="auto"/>
                        <w:bottom w:val="none" w:sz="0" w:space="0" w:color="auto"/>
                        <w:right w:val="none" w:sz="0" w:space="0" w:color="auto"/>
                      </w:divBdr>
                    </w:div>
                    <w:div w:id="901912546">
                      <w:marLeft w:val="0"/>
                      <w:marRight w:val="0"/>
                      <w:marTop w:val="0"/>
                      <w:marBottom w:val="180"/>
                      <w:divBdr>
                        <w:top w:val="none" w:sz="0" w:space="0" w:color="auto"/>
                        <w:left w:val="none" w:sz="0" w:space="0" w:color="auto"/>
                        <w:bottom w:val="none" w:sz="0" w:space="0" w:color="auto"/>
                        <w:right w:val="none" w:sz="0" w:space="0" w:color="auto"/>
                      </w:divBdr>
                    </w:div>
                    <w:div w:id="1413239159">
                      <w:marLeft w:val="0"/>
                      <w:marRight w:val="0"/>
                      <w:marTop w:val="0"/>
                      <w:marBottom w:val="180"/>
                      <w:divBdr>
                        <w:top w:val="none" w:sz="0" w:space="0" w:color="auto"/>
                        <w:left w:val="none" w:sz="0" w:space="0" w:color="auto"/>
                        <w:bottom w:val="none" w:sz="0" w:space="0" w:color="auto"/>
                        <w:right w:val="none" w:sz="0" w:space="0" w:color="auto"/>
                      </w:divBdr>
                    </w:div>
                    <w:div w:id="1564753470">
                      <w:marLeft w:val="0"/>
                      <w:marRight w:val="0"/>
                      <w:marTop w:val="0"/>
                      <w:marBottom w:val="180"/>
                      <w:divBdr>
                        <w:top w:val="none" w:sz="0" w:space="0" w:color="auto"/>
                        <w:left w:val="none" w:sz="0" w:space="0" w:color="auto"/>
                        <w:bottom w:val="none" w:sz="0" w:space="0" w:color="auto"/>
                        <w:right w:val="none" w:sz="0" w:space="0" w:color="auto"/>
                      </w:divBdr>
                    </w:div>
                    <w:div w:id="2062287966">
                      <w:marLeft w:val="0"/>
                      <w:marRight w:val="0"/>
                      <w:marTop w:val="0"/>
                      <w:marBottom w:val="180"/>
                      <w:divBdr>
                        <w:top w:val="none" w:sz="0" w:space="0" w:color="auto"/>
                        <w:left w:val="none" w:sz="0" w:space="0" w:color="auto"/>
                        <w:bottom w:val="none" w:sz="0" w:space="0" w:color="auto"/>
                        <w:right w:val="none" w:sz="0" w:space="0" w:color="auto"/>
                      </w:divBdr>
                    </w:div>
                    <w:div w:id="36319317">
                      <w:marLeft w:val="0"/>
                      <w:marRight w:val="0"/>
                      <w:marTop w:val="0"/>
                      <w:marBottom w:val="180"/>
                      <w:divBdr>
                        <w:top w:val="none" w:sz="0" w:space="0" w:color="auto"/>
                        <w:left w:val="none" w:sz="0" w:space="0" w:color="auto"/>
                        <w:bottom w:val="none" w:sz="0" w:space="0" w:color="auto"/>
                        <w:right w:val="none" w:sz="0" w:space="0" w:color="auto"/>
                      </w:divBdr>
                    </w:div>
                    <w:div w:id="1428043974">
                      <w:marLeft w:val="0"/>
                      <w:marRight w:val="0"/>
                      <w:marTop w:val="0"/>
                      <w:marBottom w:val="180"/>
                      <w:divBdr>
                        <w:top w:val="none" w:sz="0" w:space="0" w:color="auto"/>
                        <w:left w:val="none" w:sz="0" w:space="0" w:color="auto"/>
                        <w:bottom w:val="none" w:sz="0" w:space="0" w:color="auto"/>
                        <w:right w:val="none" w:sz="0" w:space="0" w:color="auto"/>
                      </w:divBdr>
                    </w:div>
                    <w:div w:id="333803854">
                      <w:marLeft w:val="0"/>
                      <w:marRight w:val="0"/>
                      <w:marTop w:val="0"/>
                      <w:marBottom w:val="180"/>
                      <w:divBdr>
                        <w:top w:val="none" w:sz="0" w:space="0" w:color="auto"/>
                        <w:left w:val="none" w:sz="0" w:space="0" w:color="auto"/>
                        <w:bottom w:val="none" w:sz="0" w:space="0" w:color="auto"/>
                        <w:right w:val="none" w:sz="0" w:space="0" w:color="auto"/>
                      </w:divBdr>
                    </w:div>
                    <w:div w:id="1650136978">
                      <w:marLeft w:val="0"/>
                      <w:marRight w:val="0"/>
                      <w:marTop w:val="0"/>
                      <w:marBottom w:val="180"/>
                      <w:divBdr>
                        <w:top w:val="none" w:sz="0" w:space="0" w:color="auto"/>
                        <w:left w:val="none" w:sz="0" w:space="0" w:color="auto"/>
                        <w:bottom w:val="none" w:sz="0" w:space="0" w:color="auto"/>
                        <w:right w:val="none" w:sz="0" w:space="0" w:color="auto"/>
                      </w:divBdr>
                    </w:div>
                    <w:div w:id="1070269028">
                      <w:marLeft w:val="0"/>
                      <w:marRight w:val="0"/>
                      <w:marTop w:val="0"/>
                      <w:marBottom w:val="180"/>
                      <w:divBdr>
                        <w:top w:val="none" w:sz="0" w:space="0" w:color="auto"/>
                        <w:left w:val="none" w:sz="0" w:space="0" w:color="auto"/>
                        <w:bottom w:val="none" w:sz="0" w:space="0" w:color="auto"/>
                        <w:right w:val="none" w:sz="0" w:space="0" w:color="auto"/>
                      </w:divBdr>
                    </w:div>
                    <w:div w:id="1022588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29674929">
      <w:bodyDiv w:val="1"/>
      <w:marLeft w:val="0"/>
      <w:marRight w:val="0"/>
      <w:marTop w:val="0"/>
      <w:marBottom w:val="0"/>
      <w:divBdr>
        <w:top w:val="none" w:sz="0" w:space="0" w:color="auto"/>
        <w:left w:val="none" w:sz="0" w:space="0" w:color="auto"/>
        <w:bottom w:val="none" w:sz="0" w:space="0" w:color="auto"/>
        <w:right w:val="none" w:sz="0" w:space="0" w:color="auto"/>
      </w:divBdr>
      <w:divsChild>
        <w:div w:id="1467504333">
          <w:marLeft w:val="0"/>
          <w:marRight w:val="0"/>
          <w:marTop w:val="0"/>
          <w:marBottom w:val="0"/>
          <w:divBdr>
            <w:top w:val="none" w:sz="0" w:space="0" w:color="auto"/>
            <w:left w:val="none" w:sz="0" w:space="0" w:color="auto"/>
            <w:bottom w:val="none" w:sz="0" w:space="0" w:color="auto"/>
            <w:right w:val="none" w:sz="0" w:space="0" w:color="auto"/>
          </w:divBdr>
          <w:divsChild>
            <w:div w:id="1375733192">
              <w:marLeft w:val="0"/>
              <w:marRight w:val="0"/>
              <w:marTop w:val="0"/>
              <w:marBottom w:val="0"/>
              <w:divBdr>
                <w:top w:val="none" w:sz="0" w:space="0" w:color="auto"/>
                <w:left w:val="none" w:sz="0" w:space="0" w:color="auto"/>
                <w:bottom w:val="none" w:sz="0" w:space="0" w:color="auto"/>
                <w:right w:val="none" w:sz="0" w:space="0" w:color="auto"/>
              </w:divBdr>
              <w:divsChild>
                <w:div w:id="469784467">
                  <w:marLeft w:val="0"/>
                  <w:marRight w:val="0"/>
                  <w:marTop w:val="120"/>
                  <w:marBottom w:val="0"/>
                  <w:divBdr>
                    <w:top w:val="none" w:sz="0" w:space="0" w:color="auto"/>
                    <w:left w:val="none" w:sz="0" w:space="0" w:color="auto"/>
                    <w:bottom w:val="none" w:sz="0" w:space="0" w:color="auto"/>
                    <w:right w:val="none" w:sz="0" w:space="0" w:color="auto"/>
                  </w:divBdr>
                  <w:divsChild>
                    <w:div w:id="8032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9277">
          <w:marLeft w:val="0"/>
          <w:marRight w:val="0"/>
          <w:marTop w:val="0"/>
          <w:marBottom w:val="0"/>
          <w:divBdr>
            <w:top w:val="none" w:sz="0" w:space="0" w:color="auto"/>
            <w:left w:val="none" w:sz="0" w:space="0" w:color="auto"/>
            <w:bottom w:val="none" w:sz="0" w:space="0" w:color="auto"/>
            <w:right w:val="none" w:sz="0" w:space="0" w:color="auto"/>
          </w:divBdr>
          <w:divsChild>
            <w:div w:id="833106437">
              <w:marLeft w:val="0"/>
              <w:marRight w:val="0"/>
              <w:marTop w:val="0"/>
              <w:marBottom w:val="0"/>
              <w:divBdr>
                <w:top w:val="none" w:sz="0" w:space="0" w:color="auto"/>
                <w:left w:val="none" w:sz="0" w:space="0" w:color="auto"/>
                <w:bottom w:val="none" w:sz="0" w:space="0" w:color="auto"/>
                <w:right w:val="none" w:sz="0" w:space="0" w:color="auto"/>
              </w:divBdr>
              <w:divsChild>
                <w:div w:id="1153985282">
                  <w:marLeft w:val="0"/>
                  <w:marRight w:val="0"/>
                  <w:marTop w:val="0"/>
                  <w:marBottom w:val="360"/>
                  <w:divBdr>
                    <w:top w:val="none" w:sz="0" w:space="0" w:color="auto"/>
                    <w:left w:val="none" w:sz="0" w:space="0" w:color="auto"/>
                    <w:bottom w:val="none" w:sz="0" w:space="0" w:color="auto"/>
                    <w:right w:val="none" w:sz="0" w:space="0" w:color="auto"/>
                  </w:divBdr>
                  <w:divsChild>
                    <w:div w:id="850485238">
                      <w:marLeft w:val="0"/>
                      <w:marRight w:val="0"/>
                      <w:marTop w:val="0"/>
                      <w:marBottom w:val="0"/>
                      <w:divBdr>
                        <w:top w:val="none" w:sz="0" w:space="0" w:color="auto"/>
                        <w:left w:val="none" w:sz="0" w:space="0" w:color="auto"/>
                        <w:bottom w:val="none" w:sz="0" w:space="0" w:color="auto"/>
                        <w:right w:val="none" w:sz="0" w:space="0" w:color="auto"/>
                      </w:divBdr>
                      <w:divsChild>
                        <w:div w:id="1304119092">
                          <w:marLeft w:val="0"/>
                          <w:marRight w:val="0"/>
                          <w:marTop w:val="0"/>
                          <w:marBottom w:val="0"/>
                          <w:divBdr>
                            <w:top w:val="none" w:sz="0" w:space="0" w:color="auto"/>
                            <w:left w:val="none" w:sz="0" w:space="0" w:color="auto"/>
                            <w:bottom w:val="none" w:sz="0" w:space="0" w:color="auto"/>
                            <w:right w:val="none" w:sz="0" w:space="0" w:color="auto"/>
                          </w:divBdr>
                          <w:divsChild>
                            <w:div w:id="1956980647">
                              <w:marLeft w:val="0"/>
                              <w:marRight w:val="0"/>
                              <w:marTop w:val="0"/>
                              <w:marBottom w:val="0"/>
                              <w:divBdr>
                                <w:top w:val="none" w:sz="0" w:space="0" w:color="auto"/>
                                <w:left w:val="none" w:sz="0" w:space="0" w:color="auto"/>
                                <w:bottom w:val="none" w:sz="0" w:space="0" w:color="auto"/>
                                <w:right w:val="none" w:sz="0" w:space="0" w:color="auto"/>
                              </w:divBdr>
                              <w:divsChild>
                                <w:div w:id="1934167247">
                                  <w:marLeft w:val="0"/>
                                  <w:marRight w:val="0"/>
                                  <w:marTop w:val="0"/>
                                  <w:marBottom w:val="0"/>
                                  <w:divBdr>
                                    <w:top w:val="none" w:sz="0" w:space="0" w:color="auto"/>
                                    <w:left w:val="none" w:sz="0" w:space="0" w:color="auto"/>
                                    <w:bottom w:val="none" w:sz="0" w:space="0" w:color="auto"/>
                                    <w:right w:val="none" w:sz="0" w:space="0" w:color="auto"/>
                                  </w:divBdr>
                                  <w:divsChild>
                                    <w:div w:id="5123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216002">
                      <w:marLeft w:val="0"/>
                      <w:marRight w:val="0"/>
                      <w:marTop w:val="75"/>
                      <w:marBottom w:val="0"/>
                      <w:divBdr>
                        <w:top w:val="none" w:sz="0" w:space="0" w:color="auto"/>
                        <w:left w:val="none" w:sz="0" w:space="0" w:color="auto"/>
                        <w:bottom w:val="none" w:sz="0" w:space="0" w:color="auto"/>
                        <w:right w:val="none" w:sz="0" w:space="0" w:color="auto"/>
                      </w:divBdr>
                      <w:divsChild>
                        <w:div w:id="366955357">
                          <w:marLeft w:val="-15"/>
                          <w:marRight w:val="-15"/>
                          <w:marTop w:val="0"/>
                          <w:marBottom w:val="0"/>
                          <w:divBdr>
                            <w:top w:val="none" w:sz="0" w:space="0" w:color="auto"/>
                            <w:left w:val="none" w:sz="0" w:space="0" w:color="auto"/>
                            <w:bottom w:val="none" w:sz="0" w:space="0" w:color="auto"/>
                            <w:right w:val="none" w:sz="0" w:space="0" w:color="auto"/>
                          </w:divBdr>
                        </w:div>
                        <w:div w:id="15858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7816">
                  <w:marLeft w:val="0"/>
                  <w:marRight w:val="0"/>
                  <w:marTop w:val="0"/>
                  <w:marBottom w:val="0"/>
                  <w:divBdr>
                    <w:top w:val="none" w:sz="0" w:space="0" w:color="auto"/>
                    <w:left w:val="none" w:sz="0" w:space="0" w:color="auto"/>
                    <w:bottom w:val="none" w:sz="0" w:space="0" w:color="auto"/>
                    <w:right w:val="none" w:sz="0" w:space="0" w:color="auto"/>
                  </w:divBdr>
                  <w:divsChild>
                    <w:div w:id="1529561615">
                      <w:marLeft w:val="0"/>
                      <w:marRight w:val="0"/>
                      <w:marTop w:val="0"/>
                      <w:marBottom w:val="180"/>
                      <w:divBdr>
                        <w:top w:val="none" w:sz="0" w:space="0" w:color="auto"/>
                        <w:left w:val="none" w:sz="0" w:space="0" w:color="auto"/>
                        <w:bottom w:val="none" w:sz="0" w:space="0" w:color="auto"/>
                        <w:right w:val="none" w:sz="0" w:space="0" w:color="auto"/>
                      </w:divBdr>
                    </w:div>
                    <w:div w:id="1701125777">
                      <w:marLeft w:val="0"/>
                      <w:marRight w:val="0"/>
                      <w:marTop w:val="0"/>
                      <w:marBottom w:val="180"/>
                      <w:divBdr>
                        <w:top w:val="none" w:sz="0" w:space="0" w:color="auto"/>
                        <w:left w:val="none" w:sz="0" w:space="0" w:color="auto"/>
                        <w:bottom w:val="none" w:sz="0" w:space="0" w:color="auto"/>
                        <w:right w:val="none" w:sz="0" w:space="0" w:color="auto"/>
                      </w:divBdr>
                    </w:div>
                    <w:div w:id="586697746">
                      <w:marLeft w:val="0"/>
                      <w:marRight w:val="0"/>
                      <w:marTop w:val="0"/>
                      <w:marBottom w:val="360"/>
                      <w:divBdr>
                        <w:top w:val="none" w:sz="0" w:space="0" w:color="auto"/>
                        <w:left w:val="none" w:sz="0" w:space="0" w:color="auto"/>
                        <w:bottom w:val="none" w:sz="0" w:space="0" w:color="auto"/>
                        <w:right w:val="none" w:sz="0" w:space="0" w:color="auto"/>
                      </w:divBdr>
                      <w:divsChild>
                        <w:div w:id="1477457741">
                          <w:marLeft w:val="0"/>
                          <w:marRight w:val="0"/>
                          <w:marTop w:val="0"/>
                          <w:marBottom w:val="0"/>
                          <w:divBdr>
                            <w:top w:val="none" w:sz="0" w:space="0" w:color="auto"/>
                            <w:left w:val="none" w:sz="0" w:space="0" w:color="auto"/>
                            <w:bottom w:val="none" w:sz="0" w:space="0" w:color="auto"/>
                            <w:right w:val="none" w:sz="0" w:space="0" w:color="auto"/>
                          </w:divBdr>
                          <w:divsChild>
                            <w:div w:id="9418395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53171069">
                      <w:marLeft w:val="0"/>
                      <w:marRight w:val="0"/>
                      <w:marTop w:val="0"/>
                      <w:marBottom w:val="180"/>
                      <w:divBdr>
                        <w:top w:val="none" w:sz="0" w:space="0" w:color="auto"/>
                        <w:left w:val="none" w:sz="0" w:space="0" w:color="auto"/>
                        <w:bottom w:val="none" w:sz="0" w:space="0" w:color="auto"/>
                        <w:right w:val="none" w:sz="0" w:space="0" w:color="auto"/>
                      </w:divBdr>
                    </w:div>
                    <w:div w:id="1554191116">
                      <w:marLeft w:val="0"/>
                      <w:marRight w:val="0"/>
                      <w:marTop w:val="0"/>
                      <w:marBottom w:val="180"/>
                      <w:divBdr>
                        <w:top w:val="none" w:sz="0" w:space="0" w:color="auto"/>
                        <w:left w:val="none" w:sz="0" w:space="0" w:color="auto"/>
                        <w:bottom w:val="none" w:sz="0" w:space="0" w:color="auto"/>
                        <w:right w:val="none" w:sz="0" w:space="0" w:color="auto"/>
                      </w:divBdr>
                    </w:div>
                    <w:div w:id="1226143229">
                      <w:marLeft w:val="0"/>
                      <w:marRight w:val="0"/>
                      <w:marTop w:val="0"/>
                      <w:marBottom w:val="180"/>
                      <w:divBdr>
                        <w:top w:val="none" w:sz="0" w:space="0" w:color="auto"/>
                        <w:left w:val="none" w:sz="0" w:space="0" w:color="auto"/>
                        <w:bottom w:val="none" w:sz="0" w:space="0" w:color="auto"/>
                        <w:right w:val="none" w:sz="0" w:space="0" w:color="auto"/>
                      </w:divBdr>
                    </w:div>
                    <w:div w:id="468128061">
                      <w:marLeft w:val="0"/>
                      <w:marRight w:val="0"/>
                      <w:marTop w:val="0"/>
                      <w:marBottom w:val="180"/>
                      <w:divBdr>
                        <w:top w:val="none" w:sz="0" w:space="0" w:color="auto"/>
                        <w:left w:val="none" w:sz="0" w:space="0" w:color="auto"/>
                        <w:bottom w:val="none" w:sz="0" w:space="0" w:color="auto"/>
                        <w:right w:val="none" w:sz="0" w:space="0" w:color="auto"/>
                      </w:divBdr>
                    </w:div>
                    <w:div w:id="1238788455">
                      <w:marLeft w:val="0"/>
                      <w:marRight w:val="0"/>
                      <w:marTop w:val="360"/>
                      <w:marBottom w:val="360"/>
                      <w:divBdr>
                        <w:top w:val="none" w:sz="0" w:space="0" w:color="auto"/>
                        <w:left w:val="none" w:sz="0" w:space="0" w:color="auto"/>
                        <w:bottom w:val="none" w:sz="0" w:space="0" w:color="auto"/>
                        <w:right w:val="none" w:sz="0" w:space="0" w:color="auto"/>
                      </w:divBdr>
                      <w:divsChild>
                        <w:div w:id="1675573134">
                          <w:marLeft w:val="0"/>
                          <w:marRight w:val="0"/>
                          <w:marTop w:val="0"/>
                          <w:marBottom w:val="0"/>
                          <w:divBdr>
                            <w:top w:val="none" w:sz="0" w:space="0" w:color="auto"/>
                            <w:left w:val="none" w:sz="0" w:space="0" w:color="auto"/>
                            <w:bottom w:val="none" w:sz="0" w:space="0" w:color="auto"/>
                            <w:right w:val="none" w:sz="0" w:space="0" w:color="auto"/>
                          </w:divBdr>
                          <w:divsChild>
                            <w:div w:id="17547420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5178578">
                      <w:marLeft w:val="0"/>
                      <w:marRight w:val="0"/>
                      <w:marTop w:val="0"/>
                      <w:marBottom w:val="180"/>
                      <w:divBdr>
                        <w:top w:val="none" w:sz="0" w:space="0" w:color="auto"/>
                        <w:left w:val="none" w:sz="0" w:space="0" w:color="auto"/>
                        <w:bottom w:val="none" w:sz="0" w:space="0" w:color="auto"/>
                        <w:right w:val="none" w:sz="0" w:space="0" w:color="auto"/>
                      </w:divBdr>
                    </w:div>
                    <w:div w:id="1158349546">
                      <w:marLeft w:val="0"/>
                      <w:marRight w:val="0"/>
                      <w:marTop w:val="0"/>
                      <w:marBottom w:val="180"/>
                      <w:divBdr>
                        <w:top w:val="none" w:sz="0" w:space="0" w:color="auto"/>
                        <w:left w:val="none" w:sz="0" w:space="0" w:color="auto"/>
                        <w:bottom w:val="none" w:sz="0" w:space="0" w:color="auto"/>
                        <w:right w:val="none" w:sz="0" w:space="0" w:color="auto"/>
                      </w:divBdr>
                    </w:div>
                    <w:div w:id="1471481842">
                      <w:marLeft w:val="0"/>
                      <w:marRight w:val="0"/>
                      <w:marTop w:val="0"/>
                      <w:marBottom w:val="180"/>
                      <w:divBdr>
                        <w:top w:val="none" w:sz="0" w:space="0" w:color="auto"/>
                        <w:left w:val="none" w:sz="0" w:space="0" w:color="auto"/>
                        <w:bottom w:val="none" w:sz="0" w:space="0" w:color="auto"/>
                        <w:right w:val="none" w:sz="0" w:space="0" w:color="auto"/>
                      </w:divBdr>
                    </w:div>
                    <w:div w:id="1480927327">
                      <w:marLeft w:val="0"/>
                      <w:marRight w:val="0"/>
                      <w:marTop w:val="0"/>
                      <w:marBottom w:val="180"/>
                      <w:divBdr>
                        <w:top w:val="none" w:sz="0" w:space="0" w:color="auto"/>
                        <w:left w:val="none" w:sz="0" w:space="0" w:color="auto"/>
                        <w:bottom w:val="none" w:sz="0" w:space="0" w:color="auto"/>
                        <w:right w:val="none" w:sz="0" w:space="0" w:color="auto"/>
                      </w:divBdr>
                    </w:div>
                    <w:div w:id="1487866466">
                      <w:marLeft w:val="0"/>
                      <w:marRight w:val="0"/>
                      <w:marTop w:val="0"/>
                      <w:marBottom w:val="180"/>
                      <w:divBdr>
                        <w:top w:val="none" w:sz="0" w:space="0" w:color="auto"/>
                        <w:left w:val="none" w:sz="0" w:space="0" w:color="auto"/>
                        <w:bottom w:val="none" w:sz="0" w:space="0" w:color="auto"/>
                        <w:right w:val="none" w:sz="0" w:space="0" w:color="auto"/>
                      </w:divBdr>
                    </w:div>
                    <w:div w:id="1059472089">
                      <w:marLeft w:val="0"/>
                      <w:marRight w:val="0"/>
                      <w:marTop w:val="360"/>
                      <w:marBottom w:val="360"/>
                      <w:divBdr>
                        <w:top w:val="none" w:sz="0" w:space="0" w:color="auto"/>
                        <w:left w:val="none" w:sz="0" w:space="0" w:color="auto"/>
                        <w:bottom w:val="none" w:sz="0" w:space="0" w:color="auto"/>
                        <w:right w:val="none" w:sz="0" w:space="0" w:color="auto"/>
                      </w:divBdr>
                      <w:divsChild>
                        <w:div w:id="1262566996">
                          <w:marLeft w:val="0"/>
                          <w:marRight w:val="0"/>
                          <w:marTop w:val="0"/>
                          <w:marBottom w:val="0"/>
                          <w:divBdr>
                            <w:top w:val="none" w:sz="0" w:space="0" w:color="auto"/>
                            <w:left w:val="none" w:sz="0" w:space="0" w:color="auto"/>
                            <w:bottom w:val="none" w:sz="0" w:space="0" w:color="auto"/>
                            <w:right w:val="none" w:sz="0" w:space="0" w:color="auto"/>
                          </w:divBdr>
                          <w:divsChild>
                            <w:div w:id="13801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28291">
                      <w:marLeft w:val="0"/>
                      <w:marRight w:val="0"/>
                      <w:marTop w:val="0"/>
                      <w:marBottom w:val="180"/>
                      <w:divBdr>
                        <w:top w:val="none" w:sz="0" w:space="0" w:color="auto"/>
                        <w:left w:val="none" w:sz="0" w:space="0" w:color="auto"/>
                        <w:bottom w:val="none" w:sz="0" w:space="0" w:color="auto"/>
                        <w:right w:val="none" w:sz="0" w:space="0" w:color="auto"/>
                      </w:divBdr>
                    </w:div>
                    <w:div w:id="1256330641">
                      <w:marLeft w:val="0"/>
                      <w:marRight w:val="0"/>
                      <w:marTop w:val="0"/>
                      <w:marBottom w:val="180"/>
                      <w:divBdr>
                        <w:top w:val="none" w:sz="0" w:space="0" w:color="auto"/>
                        <w:left w:val="none" w:sz="0" w:space="0" w:color="auto"/>
                        <w:bottom w:val="none" w:sz="0" w:space="0" w:color="auto"/>
                        <w:right w:val="none" w:sz="0" w:space="0" w:color="auto"/>
                      </w:divBdr>
                    </w:div>
                    <w:div w:id="1789541641">
                      <w:marLeft w:val="0"/>
                      <w:marRight w:val="0"/>
                      <w:marTop w:val="0"/>
                      <w:marBottom w:val="180"/>
                      <w:divBdr>
                        <w:top w:val="none" w:sz="0" w:space="0" w:color="auto"/>
                        <w:left w:val="none" w:sz="0" w:space="0" w:color="auto"/>
                        <w:bottom w:val="none" w:sz="0" w:space="0" w:color="auto"/>
                        <w:right w:val="none" w:sz="0" w:space="0" w:color="auto"/>
                      </w:divBdr>
                    </w:div>
                    <w:div w:id="6634344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34306891">
      <w:bodyDiv w:val="1"/>
      <w:marLeft w:val="0"/>
      <w:marRight w:val="0"/>
      <w:marTop w:val="0"/>
      <w:marBottom w:val="0"/>
      <w:divBdr>
        <w:top w:val="none" w:sz="0" w:space="0" w:color="auto"/>
        <w:left w:val="none" w:sz="0" w:space="0" w:color="auto"/>
        <w:bottom w:val="none" w:sz="0" w:space="0" w:color="auto"/>
        <w:right w:val="none" w:sz="0" w:space="0" w:color="auto"/>
      </w:divBdr>
      <w:divsChild>
        <w:div w:id="2094009334">
          <w:marLeft w:val="0"/>
          <w:marRight w:val="0"/>
          <w:marTop w:val="0"/>
          <w:marBottom w:val="0"/>
          <w:divBdr>
            <w:top w:val="none" w:sz="0" w:space="0" w:color="auto"/>
            <w:left w:val="none" w:sz="0" w:space="0" w:color="auto"/>
            <w:bottom w:val="none" w:sz="0" w:space="0" w:color="auto"/>
            <w:right w:val="none" w:sz="0" w:space="0" w:color="auto"/>
          </w:divBdr>
          <w:divsChild>
            <w:div w:id="1277718149">
              <w:marLeft w:val="0"/>
              <w:marRight w:val="0"/>
              <w:marTop w:val="0"/>
              <w:marBottom w:val="0"/>
              <w:divBdr>
                <w:top w:val="none" w:sz="0" w:space="0" w:color="auto"/>
                <w:left w:val="none" w:sz="0" w:space="0" w:color="auto"/>
                <w:bottom w:val="none" w:sz="0" w:space="0" w:color="auto"/>
                <w:right w:val="none" w:sz="0" w:space="0" w:color="auto"/>
              </w:divBdr>
              <w:divsChild>
                <w:div w:id="1314599374">
                  <w:marLeft w:val="0"/>
                  <w:marRight w:val="0"/>
                  <w:marTop w:val="120"/>
                  <w:marBottom w:val="0"/>
                  <w:divBdr>
                    <w:top w:val="none" w:sz="0" w:space="0" w:color="auto"/>
                    <w:left w:val="none" w:sz="0" w:space="0" w:color="auto"/>
                    <w:bottom w:val="none" w:sz="0" w:space="0" w:color="auto"/>
                    <w:right w:val="none" w:sz="0" w:space="0" w:color="auto"/>
                  </w:divBdr>
                  <w:divsChild>
                    <w:div w:id="190915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30721">
          <w:marLeft w:val="0"/>
          <w:marRight w:val="0"/>
          <w:marTop w:val="0"/>
          <w:marBottom w:val="0"/>
          <w:divBdr>
            <w:top w:val="none" w:sz="0" w:space="0" w:color="auto"/>
            <w:left w:val="none" w:sz="0" w:space="0" w:color="auto"/>
            <w:bottom w:val="none" w:sz="0" w:space="0" w:color="auto"/>
            <w:right w:val="none" w:sz="0" w:space="0" w:color="auto"/>
          </w:divBdr>
          <w:divsChild>
            <w:div w:id="1707027995">
              <w:marLeft w:val="0"/>
              <w:marRight w:val="0"/>
              <w:marTop w:val="0"/>
              <w:marBottom w:val="0"/>
              <w:divBdr>
                <w:top w:val="none" w:sz="0" w:space="0" w:color="auto"/>
                <w:left w:val="none" w:sz="0" w:space="0" w:color="auto"/>
                <w:bottom w:val="none" w:sz="0" w:space="0" w:color="auto"/>
                <w:right w:val="none" w:sz="0" w:space="0" w:color="auto"/>
              </w:divBdr>
              <w:divsChild>
                <w:div w:id="727267314">
                  <w:marLeft w:val="0"/>
                  <w:marRight w:val="0"/>
                  <w:marTop w:val="0"/>
                  <w:marBottom w:val="360"/>
                  <w:divBdr>
                    <w:top w:val="none" w:sz="0" w:space="0" w:color="auto"/>
                    <w:left w:val="none" w:sz="0" w:space="0" w:color="auto"/>
                    <w:bottom w:val="none" w:sz="0" w:space="0" w:color="auto"/>
                    <w:right w:val="none" w:sz="0" w:space="0" w:color="auto"/>
                  </w:divBdr>
                  <w:divsChild>
                    <w:div w:id="284773227">
                      <w:marLeft w:val="0"/>
                      <w:marRight w:val="0"/>
                      <w:marTop w:val="0"/>
                      <w:marBottom w:val="0"/>
                      <w:divBdr>
                        <w:top w:val="none" w:sz="0" w:space="0" w:color="auto"/>
                        <w:left w:val="none" w:sz="0" w:space="0" w:color="auto"/>
                        <w:bottom w:val="none" w:sz="0" w:space="0" w:color="auto"/>
                        <w:right w:val="none" w:sz="0" w:space="0" w:color="auto"/>
                      </w:divBdr>
                      <w:divsChild>
                        <w:div w:id="1896619307">
                          <w:marLeft w:val="0"/>
                          <w:marRight w:val="0"/>
                          <w:marTop w:val="0"/>
                          <w:marBottom w:val="0"/>
                          <w:divBdr>
                            <w:top w:val="none" w:sz="0" w:space="0" w:color="auto"/>
                            <w:left w:val="none" w:sz="0" w:space="0" w:color="auto"/>
                            <w:bottom w:val="none" w:sz="0" w:space="0" w:color="auto"/>
                            <w:right w:val="none" w:sz="0" w:space="0" w:color="auto"/>
                          </w:divBdr>
                        </w:div>
                      </w:divsChild>
                    </w:div>
                    <w:div w:id="1511215701">
                      <w:marLeft w:val="0"/>
                      <w:marRight w:val="0"/>
                      <w:marTop w:val="75"/>
                      <w:marBottom w:val="0"/>
                      <w:divBdr>
                        <w:top w:val="none" w:sz="0" w:space="0" w:color="auto"/>
                        <w:left w:val="none" w:sz="0" w:space="0" w:color="auto"/>
                        <w:bottom w:val="none" w:sz="0" w:space="0" w:color="auto"/>
                        <w:right w:val="none" w:sz="0" w:space="0" w:color="auto"/>
                      </w:divBdr>
                    </w:div>
                  </w:divsChild>
                </w:div>
                <w:div w:id="585916242">
                  <w:marLeft w:val="0"/>
                  <w:marRight w:val="0"/>
                  <w:marTop w:val="0"/>
                  <w:marBottom w:val="0"/>
                  <w:divBdr>
                    <w:top w:val="none" w:sz="0" w:space="0" w:color="auto"/>
                    <w:left w:val="none" w:sz="0" w:space="0" w:color="auto"/>
                    <w:bottom w:val="none" w:sz="0" w:space="0" w:color="auto"/>
                    <w:right w:val="none" w:sz="0" w:space="0" w:color="auto"/>
                  </w:divBdr>
                  <w:divsChild>
                    <w:div w:id="255595836">
                      <w:marLeft w:val="0"/>
                      <w:marRight w:val="0"/>
                      <w:marTop w:val="0"/>
                      <w:marBottom w:val="360"/>
                      <w:divBdr>
                        <w:top w:val="none" w:sz="0" w:space="0" w:color="auto"/>
                        <w:left w:val="none" w:sz="0" w:space="0" w:color="auto"/>
                        <w:bottom w:val="none" w:sz="0" w:space="0" w:color="auto"/>
                        <w:right w:val="none" w:sz="0" w:space="0" w:color="auto"/>
                      </w:divBdr>
                      <w:divsChild>
                        <w:div w:id="1696616384">
                          <w:marLeft w:val="0"/>
                          <w:marRight w:val="0"/>
                          <w:marTop w:val="0"/>
                          <w:marBottom w:val="0"/>
                          <w:divBdr>
                            <w:top w:val="none" w:sz="0" w:space="0" w:color="auto"/>
                            <w:left w:val="none" w:sz="0" w:space="0" w:color="auto"/>
                            <w:bottom w:val="single" w:sz="6" w:space="0" w:color="D0D0D0"/>
                            <w:right w:val="none" w:sz="0" w:space="0" w:color="auto"/>
                          </w:divBdr>
                        </w:div>
                        <w:div w:id="769550924">
                          <w:marLeft w:val="0"/>
                          <w:marRight w:val="0"/>
                          <w:marTop w:val="0"/>
                          <w:marBottom w:val="0"/>
                          <w:divBdr>
                            <w:top w:val="none" w:sz="0" w:space="0" w:color="auto"/>
                            <w:left w:val="none" w:sz="0" w:space="0" w:color="auto"/>
                            <w:bottom w:val="none" w:sz="0" w:space="0" w:color="auto"/>
                            <w:right w:val="none" w:sz="0" w:space="0" w:color="auto"/>
                          </w:divBdr>
                          <w:divsChild>
                            <w:div w:id="1411539095">
                              <w:marLeft w:val="0"/>
                              <w:marRight w:val="0"/>
                              <w:marTop w:val="0"/>
                              <w:marBottom w:val="0"/>
                              <w:divBdr>
                                <w:top w:val="none" w:sz="0" w:space="0" w:color="auto"/>
                                <w:left w:val="none" w:sz="0" w:space="0" w:color="auto"/>
                                <w:bottom w:val="none" w:sz="0" w:space="0" w:color="auto"/>
                                <w:right w:val="none" w:sz="0" w:space="0" w:color="auto"/>
                              </w:divBdr>
                              <w:divsChild>
                                <w:div w:id="709495530">
                                  <w:marLeft w:val="0"/>
                                  <w:marRight w:val="0"/>
                                  <w:marTop w:val="0"/>
                                  <w:marBottom w:val="0"/>
                                  <w:divBdr>
                                    <w:top w:val="none" w:sz="0" w:space="0" w:color="auto"/>
                                    <w:left w:val="none" w:sz="0" w:space="0" w:color="auto"/>
                                    <w:bottom w:val="none" w:sz="0" w:space="0" w:color="auto"/>
                                    <w:right w:val="none" w:sz="0" w:space="0" w:color="auto"/>
                                  </w:divBdr>
                                </w:div>
                                <w:div w:id="13894942">
                                  <w:marLeft w:val="0"/>
                                  <w:marRight w:val="0"/>
                                  <w:marTop w:val="0"/>
                                  <w:marBottom w:val="0"/>
                                  <w:divBdr>
                                    <w:top w:val="none" w:sz="0" w:space="0" w:color="auto"/>
                                    <w:left w:val="none" w:sz="0" w:space="0" w:color="auto"/>
                                    <w:bottom w:val="none" w:sz="0" w:space="0" w:color="auto"/>
                                    <w:right w:val="none" w:sz="0" w:space="0" w:color="auto"/>
                                  </w:divBdr>
                                  <w:divsChild>
                                    <w:div w:id="12822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84983">
                      <w:marLeft w:val="0"/>
                      <w:marRight w:val="0"/>
                      <w:marTop w:val="0"/>
                      <w:marBottom w:val="180"/>
                      <w:divBdr>
                        <w:top w:val="none" w:sz="0" w:space="0" w:color="auto"/>
                        <w:left w:val="none" w:sz="0" w:space="0" w:color="auto"/>
                        <w:bottom w:val="none" w:sz="0" w:space="0" w:color="auto"/>
                        <w:right w:val="none" w:sz="0" w:space="0" w:color="auto"/>
                      </w:divBdr>
                    </w:div>
                    <w:div w:id="2070806694">
                      <w:marLeft w:val="0"/>
                      <w:marRight w:val="0"/>
                      <w:marTop w:val="0"/>
                      <w:marBottom w:val="180"/>
                      <w:divBdr>
                        <w:top w:val="none" w:sz="0" w:space="0" w:color="auto"/>
                        <w:left w:val="none" w:sz="0" w:space="0" w:color="auto"/>
                        <w:bottom w:val="none" w:sz="0" w:space="0" w:color="auto"/>
                        <w:right w:val="none" w:sz="0" w:space="0" w:color="auto"/>
                      </w:divBdr>
                    </w:div>
                    <w:div w:id="1533499439">
                      <w:marLeft w:val="0"/>
                      <w:marRight w:val="0"/>
                      <w:marTop w:val="0"/>
                      <w:marBottom w:val="180"/>
                      <w:divBdr>
                        <w:top w:val="none" w:sz="0" w:space="0" w:color="auto"/>
                        <w:left w:val="none" w:sz="0" w:space="0" w:color="auto"/>
                        <w:bottom w:val="none" w:sz="0" w:space="0" w:color="auto"/>
                        <w:right w:val="none" w:sz="0" w:space="0" w:color="auto"/>
                      </w:divBdr>
                    </w:div>
                    <w:div w:id="406391195">
                      <w:marLeft w:val="0"/>
                      <w:marRight w:val="0"/>
                      <w:marTop w:val="360"/>
                      <w:marBottom w:val="360"/>
                      <w:divBdr>
                        <w:top w:val="none" w:sz="0" w:space="0" w:color="auto"/>
                        <w:left w:val="none" w:sz="0" w:space="0" w:color="auto"/>
                        <w:bottom w:val="none" w:sz="0" w:space="0" w:color="auto"/>
                        <w:right w:val="none" w:sz="0" w:space="0" w:color="auto"/>
                      </w:divBdr>
                      <w:divsChild>
                        <w:div w:id="1638145714">
                          <w:marLeft w:val="0"/>
                          <w:marRight w:val="0"/>
                          <w:marTop w:val="0"/>
                          <w:marBottom w:val="0"/>
                          <w:divBdr>
                            <w:top w:val="none" w:sz="0" w:space="0" w:color="auto"/>
                            <w:left w:val="none" w:sz="0" w:space="0" w:color="auto"/>
                            <w:bottom w:val="none" w:sz="0" w:space="0" w:color="auto"/>
                            <w:right w:val="none" w:sz="0" w:space="0" w:color="auto"/>
                          </w:divBdr>
                          <w:divsChild>
                            <w:div w:id="7840361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69264517">
                      <w:marLeft w:val="0"/>
                      <w:marRight w:val="0"/>
                      <w:marTop w:val="0"/>
                      <w:marBottom w:val="180"/>
                      <w:divBdr>
                        <w:top w:val="none" w:sz="0" w:space="0" w:color="auto"/>
                        <w:left w:val="none" w:sz="0" w:space="0" w:color="auto"/>
                        <w:bottom w:val="none" w:sz="0" w:space="0" w:color="auto"/>
                        <w:right w:val="none" w:sz="0" w:space="0" w:color="auto"/>
                      </w:divBdr>
                    </w:div>
                    <w:div w:id="532883668">
                      <w:marLeft w:val="0"/>
                      <w:marRight w:val="0"/>
                      <w:marTop w:val="0"/>
                      <w:marBottom w:val="180"/>
                      <w:divBdr>
                        <w:top w:val="none" w:sz="0" w:space="0" w:color="auto"/>
                        <w:left w:val="none" w:sz="0" w:space="0" w:color="auto"/>
                        <w:bottom w:val="none" w:sz="0" w:space="0" w:color="auto"/>
                        <w:right w:val="none" w:sz="0" w:space="0" w:color="auto"/>
                      </w:divBdr>
                    </w:div>
                    <w:div w:id="1546526870">
                      <w:marLeft w:val="0"/>
                      <w:marRight w:val="0"/>
                      <w:marTop w:val="0"/>
                      <w:marBottom w:val="180"/>
                      <w:divBdr>
                        <w:top w:val="none" w:sz="0" w:space="0" w:color="auto"/>
                        <w:left w:val="none" w:sz="0" w:space="0" w:color="auto"/>
                        <w:bottom w:val="none" w:sz="0" w:space="0" w:color="auto"/>
                        <w:right w:val="none" w:sz="0" w:space="0" w:color="auto"/>
                      </w:divBdr>
                    </w:div>
                    <w:div w:id="940139507">
                      <w:marLeft w:val="0"/>
                      <w:marRight w:val="0"/>
                      <w:marTop w:val="0"/>
                      <w:marBottom w:val="180"/>
                      <w:divBdr>
                        <w:top w:val="none" w:sz="0" w:space="0" w:color="auto"/>
                        <w:left w:val="none" w:sz="0" w:space="0" w:color="auto"/>
                        <w:bottom w:val="none" w:sz="0" w:space="0" w:color="auto"/>
                        <w:right w:val="none" w:sz="0" w:space="0" w:color="auto"/>
                      </w:divBdr>
                    </w:div>
                    <w:div w:id="576744149">
                      <w:marLeft w:val="0"/>
                      <w:marRight w:val="0"/>
                      <w:marTop w:val="360"/>
                      <w:marBottom w:val="360"/>
                      <w:divBdr>
                        <w:top w:val="none" w:sz="0" w:space="0" w:color="auto"/>
                        <w:left w:val="none" w:sz="0" w:space="0" w:color="auto"/>
                        <w:bottom w:val="none" w:sz="0" w:space="0" w:color="auto"/>
                        <w:right w:val="none" w:sz="0" w:space="0" w:color="auto"/>
                      </w:divBdr>
                      <w:divsChild>
                        <w:div w:id="1204640268">
                          <w:marLeft w:val="0"/>
                          <w:marRight w:val="0"/>
                          <w:marTop w:val="0"/>
                          <w:marBottom w:val="0"/>
                          <w:divBdr>
                            <w:top w:val="none" w:sz="0" w:space="0" w:color="auto"/>
                            <w:left w:val="none" w:sz="0" w:space="0" w:color="auto"/>
                            <w:bottom w:val="none" w:sz="0" w:space="0" w:color="auto"/>
                            <w:right w:val="none" w:sz="0" w:space="0" w:color="auto"/>
                          </w:divBdr>
                          <w:divsChild>
                            <w:div w:id="4144720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88164924">
                      <w:marLeft w:val="0"/>
                      <w:marRight w:val="0"/>
                      <w:marTop w:val="0"/>
                      <w:marBottom w:val="180"/>
                      <w:divBdr>
                        <w:top w:val="none" w:sz="0" w:space="0" w:color="auto"/>
                        <w:left w:val="none" w:sz="0" w:space="0" w:color="auto"/>
                        <w:bottom w:val="none" w:sz="0" w:space="0" w:color="auto"/>
                        <w:right w:val="none" w:sz="0" w:space="0" w:color="auto"/>
                      </w:divBdr>
                    </w:div>
                    <w:div w:id="1459564314">
                      <w:marLeft w:val="0"/>
                      <w:marRight w:val="0"/>
                      <w:marTop w:val="0"/>
                      <w:marBottom w:val="180"/>
                      <w:divBdr>
                        <w:top w:val="none" w:sz="0" w:space="0" w:color="auto"/>
                        <w:left w:val="none" w:sz="0" w:space="0" w:color="auto"/>
                        <w:bottom w:val="none" w:sz="0" w:space="0" w:color="auto"/>
                        <w:right w:val="none" w:sz="0" w:space="0" w:color="auto"/>
                      </w:divBdr>
                    </w:div>
                    <w:div w:id="2076005729">
                      <w:marLeft w:val="0"/>
                      <w:marRight w:val="0"/>
                      <w:marTop w:val="0"/>
                      <w:marBottom w:val="180"/>
                      <w:divBdr>
                        <w:top w:val="none" w:sz="0" w:space="0" w:color="auto"/>
                        <w:left w:val="none" w:sz="0" w:space="0" w:color="auto"/>
                        <w:bottom w:val="none" w:sz="0" w:space="0" w:color="auto"/>
                        <w:right w:val="none" w:sz="0" w:space="0" w:color="auto"/>
                      </w:divBdr>
                    </w:div>
                    <w:div w:id="3730449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37343061">
      <w:bodyDiv w:val="1"/>
      <w:marLeft w:val="0"/>
      <w:marRight w:val="0"/>
      <w:marTop w:val="0"/>
      <w:marBottom w:val="0"/>
      <w:divBdr>
        <w:top w:val="none" w:sz="0" w:space="0" w:color="auto"/>
        <w:left w:val="none" w:sz="0" w:space="0" w:color="auto"/>
        <w:bottom w:val="none" w:sz="0" w:space="0" w:color="auto"/>
        <w:right w:val="none" w:sz="0" w:space="0" w:color="auto"/>
      </w:divBdr>
      <w:divsChild>
        <w:div w:id="300576891">
          <w:marLeft w:val="0"/>
          <w:marRight w:val="0"/>
          <w:marTop w:val="0"/>
          <w:marBottom w:val="0"/>
          <w:divBdr>
            <w:top w:val="none" w:sz="0" w:space="0" w:color="auto"/>
            <w:left w:val="none" w:sz="0" w:space="0" w:color="auto"/>
            <w:bottom w:val="none" w:sz="0" w:space="0" w:color="auto"/>
            <w:right w:val="none" w:sz="0" w:space="0" w:color="auto"/>
          </w:divBdr>
          <w:divsChild>
            <w:div w:id="171377471">
              <w:marLeft w:val="0"/>
              <w:marRight w:val="0"/>
              <w:marTop w:val="0"/>
              <w:marBottom w:val="0"/>
              <w:divBdr>
                <w:top w:val="none" w:sz="0" w:space="0" w:color="auto"/>
                <w:left w:val="none" w:sz="0" w:space="0" w:color="auto"/>
                <w:bottom w:val="none" w:sz="0" w:space="0" w:color="auto"/>
                <w:right w:val="none" w:sz="0" w:space="0" w:color="auto"/>
              </w:divBdr>
              <w:divsChild>
                <w:div w:id="554658467">
                  <w:marLeft w:val="0"/>
                  <w:marRight w:val="0"/>
                  <w:marTop w:val="120"/>
                  <w:marBottom w:val="0"/>
                  <w:divBdr>
                    <w:top w:val="none" w:sz="0" w:space="0" w:color="auto"/>
                    <w:left w:val="none" w:sz="0" w:space="0" w:color="auto"/>
                    <w:bottom w:val="none" w:sz="0" w:space="0" w:color="auto"/>
                    <w:right w:val="none" w:sz="0" w:space="0" w:color="auto"/>
                  </w:divBdr>
                  <w:divsChild>
                    <w:div w:id="5624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78560">
          <w:marLeft w:val="0"/>
          <w:marRight w:val="0"/>
          <w:marTop w:val="0"/>
          <w:marBottom w:val="0"/>
          <w:divBdr>
            <w:top w:val="none" w:sz="0" w:space="0" w:color="auto"/>
            <w:left w:val="none" w:sz="0" w:space="0" w:color="auto"/>
            <w:bottom w:val="none" w:sz="0" w:space="0" w:color="auto"/>
            <w:right w:val="none" w:sz="0" w:space="0" w:color="auto"/>
          </w:divBdr>
          <w:divsChild>
            <w:div w:id="936787624">
              <w:marLeft w:val="0"/>
              <w:marRight w:val="0"/>
              <w:marTop w:val="0"/>
              <w:marBottom w:val="0"/>
              <w:divBdr>
                <w:top w:val="none" w:sz="0" w:space="0" w:color="auto"/>
                <w:left w:val="none" w:sz="0" w:space="0" w:color="auto"/>
                <w:bottom w:val="none" w:sz="0" w:space="0" w:color="auto"/>
                <w:right w:val="none" w:sz="0" w:space="0" w:color="auto"/>
              </w:divBdr>
              <w:divsChild>
                <w:div w:id="1222714204">
                  <w:marLeft w:val="0"/>
                  <w:marRight w:val="0"/>
                  <w:marTop w:val="0"/>
                  <w:marBottom w:val="360"/>
                  <w:divBdr>
                    <w:top w:val="none" w:sz="0" w:space="0" w:color="auto"/>
                    <w:left w:val="none" w:sz="0" w:space="0" w:color="auto"/>
                    <w:bottom w:val="none" w:sz="0" w:space="0" w:color="auto"/>
                    <w:right w:val="none" w:sz="0" w:space="0" w:color="auto"/>
                  </w:divBdr>
                  <w:divsChild>
                    <w:div w:id="1319268053">
                      <w:marLeft w:val="0"/>
                      <w:marRight w:val="0"/>
                      <w:marTop w:val="0"/>
                      <w:marBottom w:val="0"/>
                      <w:divBdr>
                        <w:top w:val="none" w:sz="0" w:space="0" w:color="auto"/>
                        <w:left w:val="none" w:sz="0" w:space="0" w:color="auto"/>
                        <w:bottom w:val="none" w:sz="0" w:space="0" w:color="auto"/>
                        <w:right w:val="none" w:sz="0" w:space="0" w:color="auto"/>
                      </w:divBdr>
                      <w:divsChild>
                        <w:div w:id="541551439">
                          <w:marLeft w:val="0"/>
                          <w:marRight w:val="0"/>
                          <w:marTop w:val="0"/>
                          <w:marBottom w:val="0"/>
                          <w:divBdr>
                            <w:top w:val="none" w:sz="0" w:space="0" w:color="auto"/>
                            <w:left w:val="none" w:sz="0" w:space="0" w:color="auto"/>
                            <w:bottom w:val="none" w:sz="0" w:space="0" w:color="auto"/>
                            <w:right w:val="none" w:sz="0" w:space="0" w:color="auto"/>
                          </w:divBdr>
                          <w:divsChild>
                            <w:div w:id="34164165">
                              <w:marLeft w:val="0"/>
                              <w:marRight w:val="0"/>
                              <w:marTop w:val="0"/>
                              <w:marBottom w:val="0"/>
                              <w:divBdr>
                                <w:top w:val="none" w:sz="0" w:space="0" w:color="auto"/>
                                <w:left w:val="none" w:sz="0" w:space="0" w:color="auto"/>
                                <w:bottom w:val="none" w:sz="0" w:space="0" w:color="auto"/>
                                <w:right w:val="none" w:sz="0" w:space="0" w:color="auto"/>
                              </w:divBdr>
                              <w:divsChild>
                                <w:div w:id="603266640">
                                  <w:marLeft w:val="0"/>
                                  <w:marRight w:val="0"/>
                                  <w:marTop w:val="0"/>
                                  <w:marBottom w:val="0"/>
                                  <w:divBdr>
                                    <w:top w:val="none" w:sz="0" w:space="0" w:color="auto"/>
                                    <w:left w:val="none" w:sz="0" w:space="0" w:color="auto"/>
                                    <w:bottom w:val="none" w:sz="0" w:space="0" w:color="auto"/>
                                    <w:right w:val="none" w:sz="0" w:space="0" w:color="auto"/>
                                  </w:divBdr>
                                  <w:divsChild>
                                    <w:div w:id="101469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41417">
                      <w:marLeft w:val="0"/>
                      <w:marRight w:val="0"/>
                      <w:marTop w:val="75"/>
                      <w:marBottom w:val="0"/>
                      <w:divBdr>
                        <w:top w:val="none" w:sz="0" w:space="0" w:color="auto"/>
                        <w:left w:val="none" w:sz="0" w:space="0" w:color="auto"/>
                        <w:bottom w:val="none" w:sz="0" w:space="0" w:color="auto"/>
                        <w:right w:val="none" w:sz="0" w:space="0" w:color="auto"/>
                      </w:divBdr>
                      <w:divsChild>
                        <w:div w:id="24600106">
                          <w:marLeft w:val="-15"/>
                          <w:marRight w:val="-15"/>
                          <w:marTop w:val="0"/>
                          <w:marBottom w:val="0"/>
                          <w:divBdr>
                            <w:top w:val="none" w:sz="0" w:space="0" w:color="auto"/>
                            <w:left w:val="none" w:sz="0" w:space="0" w:color="auto"/>
                            <w:bottom w:val="none" w:sz="0" w:space="0" w:color="auto"/>
                            <w:right w:val="none" w:sz="0" w:space="0" w:color="auto"/>
                          </w:divBdr>
                        </w:div>
                        <w:div w:id="6381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5567">
                  <w:marLeft w:val="0"/>
                  <w:marRight w:val="0"/>
                  <w:marTop w:val="0"/>
                  <w:marBottom w:val="0"/>
                  <w:divBdr>
                    <w:top w:val="none" w:sz="0" w:space="0" w:color="auto"/>
                    <w:left w:val="none" w:sz="0" w:space="0" w:color="auto"/>
                    <w:bottom w:val="none" w:sz="0" w:space="0" w:color="auto"/>
                    <w:right w:val="none" w:sz="0" w:space="0" w:color="auto"/>
                  </w:divBdr>
                  <w:divsChild>
                    <w:div w:id="1736078479">
                      <w:marLeft w:val="0"/>
                      <w:marRight w:val="0"/>
                      <w:marTop w:val="0"/>
                      <w:marBottom w:val="360"/>
                      <w:divBdr>
                        <w:top w:val="none" w:sz="0" w:space="0" w:color="auto"/>
                        <w:left w:val="none" w:sz="0" w:space="0" w:color="auto"/>
                        <w:bottom w:val="none" w:sz="0" w:space="0" w:color="auto"/>
                        <w:right w:val="none" w:sz="0" w:space="0" w:color="auto"/>
                      </w:divBdr>
                      <w:divsChild>
                        <w:div w:id="789519318">
                          <w:marLeft w:val="0"/>
                          <w:marRight w:val="0"/>
                          <w:marTop w:val="0"/>
                          <w:marBottom w:val="0"/>
                          <w:divBdr>
                            <w:top w:val="none" w:sz="0" w:space="0" w:color="auto"/>
                            <w:left w:val="none" w:sz="0" w:space="0" w:color="auto"/>
                            <w:bottom w:val="single" w:sz="6" w:space="0" w:color="D0D0D0"/>
                            <w:right w:val="none" w:sz="0" w:space="0" w:color="auto"/>
                          </w:divBdr>
                        </w:div>
                        <w:div w:id="1907908284">
                          <w:marLeft w:val="0"/>
                          <w:marRight w:val="0"/>
                          <w:marTop w:val="0"/>
                          <w:marBottom w:val="0"/>
                          <w:divBdr>
                            <w:top w:val="none" w:sz="0" w:space="0" w:color="auto"/>
                            <w:left w:val="none" w:sz="0" w:space="0" w:color="auto"/>
                            <w:bottom w:val="none" w:sz="0" w:space="0" w:color="auto"/>
                            <w:right w:val="none" w:sz="0" w:space="0" w:color="auto"/>
                          </w:divBdr>
                        </w:div>
                      </w:divsChild>
                    </w:div>
                    <w:div w:id="797260502">
                      <w:marLeft w:val="0"/>
                      <w:marRight w:val="0"/>
                      <w:marTop w:val="0"/>
                      <w:marBottom w:val="180"/>
                      <w:divBdr>
                        <w:top w:val="none" w:sz="0" w:space="0" w:color="auto"/>
                        <w:left w:val="none" w:sz="0" w:space="0" w:color="auto"/>
                        <w:bottom w:val="none" w:sz="0" w:space="0" w:color="auto"/>
                        <w:right w:val="none" w:sz="0" w:space="0" w:color="auto"/>
                      </w:divBdr>
                    </w:div>
                    <w:div w:id="876771589">
                      <w:marLeft w:val="0"/>
                      <w:marRight w:val="0"/>
                      <w:marTop w:val="0"/>
                      <w:marBottom w:val="180"/>
                      <w:divBdr>
                        <w:top w:val="none" w:sz="0" w:space="0" w:color="auto"/>
                        <w:left w:val="none" w:sz="0" w:space="0" w:color="auto"/>
                        <w:bottom w:val="none" w:sz="0" w:space="0" w:color="auto"/>
                        <w:right w:val="none" w:sz="0" w:space="0" w:color="auto"/>
                      </w:divBdr>
                    </w:div>
                    <w:div w:id="924075487">
                      <w:marLeft w:val="0"/>
                      <w:marRight w:val="0"/>
                      <w:marTop w:val="0"/>
                      <w:marBottom w:val="360"/>
                      <w:divBdr>
                        <w:top w:val="none" w:sz="0" w:space="0" w:color="auto"/>
                        <w:left w:val="none" w:sz="0" w:space="0" w:color="auto"/>
                        <w:bottom w:val="none" w:sz="0" w:space="0" w:color="auto"/>
                        <w:right w:val="none" w:sz="0" w:space="0" w:color="auto"/>
                      </w:divBdr>
                      <w:divsChild>
                        <w:div w:id="1747261129">
                          <w:marLeft w:val="0"/>
                          <w:marRight w:val="0"/>
                          <w:marTop w:val="0"/>
                          <w:marBottom w:val="0"/>
                          <w:divBdr>
                            <w:top w:val="none" w:sz="0" w:space="0" w:color="auto"/>
                            <w:left w:val="none" w:sz="0" w:space="0" w:color="auto"/>
                            <w:bottom w:val="none" w:sz="0" w:space="0" w:color="auto"/>
                            <w:right w:val="none" w:sz="0" w:space="0" w:color="auto"/>
                          </w:divBdr>
                          <w:divsChild>
                            <w:div w:id="16666666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7789114">
                      <w:marLeft w:val="0"/>
                      <w:marRight w:val="0"/>
                      <w:marTop w:val="0"/>
                      <w:marBottom w:val="180"/>
                      <w:divBdr>
                        <w:top w:val="none" w:sz="0" w:space="0" w:color="auto"/>
                        <w:left w:val="none" w:sz="0" w:space="0" w:color="auto"/>
                        <w:bottom w:val="none" w:sz="0" w:space="0" w:color="auto"/>
                        <w:right w:val="none" w:sz="0" w:space="0" w:color="auto"/>
                      </w:divBdr>
                    </w:div>
                    <w:div w:id="1099791149">
                      <w:marLeft w:val="0"/>
                      <w:marRight w:val="0"/>
                      <w:marTop w:val="0"/>
                      <w:marBottom w:val="180"/>
                      <w:divBdr>
                        <w:top w:val="none" w:sz="0" w:space="0" w:color="auto"/>
                        <w:left w:val="none" w:sz="0" w:space="0" w:color="auto"/>
                        <w:bottom w:val="none" w:sz="0" w:space="0" w:color="auto"/>
                        <w:right w:val="none" w:sz="0" w:space="0" w:color="auto"/>
                      </w:divBdr>
                    </w:div>
                    <w:div w:id="191387815">
                      <w:marLeft w:val="0"/>
                      <w:marRight w:val="0"/>
                      <w:marTop w:val="0"/>
                      <w:marBottom w:val="180"/>
                      <w:divBdr>
                        <w:top w:val="none" w:sz="0" w:space="0" w:color="auto"/>
                        <w:left w:val="none" w:sz="0" w:space="0" w:color="auto"/>
                        <w:bottom w:val="none" w:sz="0" w:space="0" w:color="auto"/>
                        <w:right w:val="none" w:sz="0" w:space="0" w:color="auto"/>
                      </w:divBdr>
                    </w:div>
                    <w:div w:id="357783726">
                      <w:marLeft w:val="0"/>
                      <w:marRight w:val="0"/>
                      <w:marTop w:val="0"/>
                      <w:marBottom w:val="180"/>
                      <w:divBdr>
                        <w:top w:val="none" w:sz="0" w:space="0" w:color="auto"/>
                        <w:left w:val="none" w:sz="0" w:space="0" w:color="auto"/>
                        <w:bottom w:val="none" w:sz="0" w:space="0" w:color="auto"/>
                        <w:right w:val="none" w:sz="0" w:space="0" w:color="auto"/>
                      </w:divBdr>
                    </w:div>
                    <w:div w:id="1859922486">
                      <w:marLeft w:val="0"/>
                      <w:marRight w:val="0"/>
                      <w:marTop w:val="360"/>
                      <w:marBottom w:val="360"/>
                      <w:divBdr>
                        <w:top w:val="none" w:sz="0" w:space="0" w:color="auto"/>
                        <w:left w:val="none" w:sz="0" w:space="0" w:color="auto"/>
                        <w:bottom w:val="none" w:sz="0" w:space="0" w:color="auto"/>
                        <w:right w:val="none" w:sz="0" w:space="0" w:color="auto"/>
                      </w:divBdr>
                      <w:divsChild>
                        <w:div w:id="816336114">
                          <w:marLeft w:val="0"/>
                          <w:marRight w:val="0"/>
                          <w:marTop w:val="0"/>
                          <w:marBottom w:val="0"/>
                          <w:divBdr>
                            <w:top w:val="none" w:sz="0" w:space="0" w:color="auto"/>
                            <w:left w:val="none" w:sz="0" w:space="0" w:color="auto"/>
                            <w:bottom w:val="none" w:sz="0" w:space="0" w:color="auto"/>
                            <w:right w:val="none" w:sz="0" w:space="0" w:color="auto"/>
                          </w:divBdr>
                          <w:divsChild>
                            <w:div w:id="6300210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2011220">
                      <w:marLeft w:val="0"/>
                      <w:marRight w:val="0"/>
                      <w:marTop w:val="0"/>
                      <w:marBottom w:val="180"/>
                      <w:divBdr>
                        <w:top w:val="none" w:sz="0" w:space="0" w:color="auto"/>
                        <w:left w:val="none" w:sz="0" w:space="0" w:color="auto"/>
                        <w:bottom w:val="none" w:sz="0" w:space="0" w:color="auto"/>
                        <w:right w:val="none" w:sz="0" w:space="0" w:color="auto"/>
                      </w:divBdr>
                    </w:div>
                    <w:div w:id="2030136526">
                      <w:marLeft w:val="0"/>
                      <w:marRight w:val="0"/>
                      <w:marTop w:val="0"/>
                      <w:marBottom w:val="180"/>
                      <w:divBdr>
                        <w:top w:val="none" w:sz="0" w:space="0" w:color="auto"/>
                        <w:left w:val="none" w:sz="0" w:space="0" w:color="auto"/>
                        <w:bottom w:val="none" w:sz="0" w:space="0" w:color="auto"/>
                        <w:right w:val="none" w:sz="0" w:space="0" w:color="auto"/>
                      </w:divBdr>
                    </w:div>
                    <w:div w:id="997153679">
                      <w:marLeft w:val="0"/>
                      <w:marRight w:val="0"/>
                      <w:marTop w:val="0"/>
                      <w:marBottom w:val="180"/>
                      <w:divBdr>
                        <w:top w:val="none" w:sz="0" w:space="0" w:color="auto"/>
                        <w:left w:val="none" w:sz="0" w:space="0" w:color="auto"/>
                        <w:bottom w:val="none" w:sz="0" w:space="0" w:color="auto"/>
                        <w:right w:val="none" w:sz="0" w:space="0" w:color="auto"/>
                      </w:divBdr>
                    </w:div>
                    <w:div w:id="452142258">
                      <w:marLeft w:val="0"/>
                      <w:marRight w:val="0"/>
                      <w:marTop w:val="0"/>
                      <w:marBottom w:val="180"/>
                      <w:divBdr>
                        <w:top w:val="none" w:sz="0" w:space="0" w:color="auto"/>
                        <w:left w:val="none" w:sz="0" w:space="0" w:color="auto"/>
                        <w:bottom w:val="none" w:sz="0" w:space="0" w:color="auto"/>
                        <w:right w:val="none" w:sz="0" w:space="0" w:color="auto"/>
                      </w:divBdr>
                    </w:div>
                    <w:div w:id="1583878554">
                      <w:marLeft w:val="0"/>
                      <w:marRight w:val="0"/>
                      <w:marTop w:val="0"/>
                      <w:marBottom w:val="180"/>
                      <w:divBdr>
                        <w:top w:val="none" w:sz="0" w:space="0" w:color="auto"/>
                        <w:left w:val="none" w:sz="0" w:space="0" w:color="auto"/>
                        <w:bottom w:val="none" w:sz="0" w:space="0" w:color="auto"/>
                        <w:right w:val="none" w:sz="0" w:space="0" w:color="auto"/>
                      </w:divBdr>
                    </w:div>
                    <w:div w:id="1628971525">
                      <w:marLeft w:val="0"/>
                      <w:marRight w:val="0"/>
                      <w:marTop w:val="0"/>
                      <w:marBottom w:val="180"/>
                      <w:divBdr>
                        <w:top w:val="none" w:sz="0" w:space="0" w:color="auto"/>
                        <w:left w:val="none" w:sz="0" w:space="0" w:color="auto"/>
                        <w:bottom w:val="none" w:sz="0" w:space="0" w:color="auto"/>
                        <w:right w:val="none" w:sz="0" w:space="0" w:color="auto"/>
                      </w:divBdr>
                    </w:div>
                    <w:div w:id="558781635">
                      <w:marLeft w:val="0"/>
                      <w:marRight w:val="0"/>
                      <w:marTop w:val="360"/>
                      <w:marBottom w:val="360"/>
                      <w:divBdr>
                        <w:top w:val="none" w:sz="0" w:space="0" w:color="auto"/>
                        <w:left w:val="none" w:sz="0" w:space="0" w:color="auto"/>
                        <w:bottom w:val="none" w:sz="0" w:space="0" w:color="auto"/>
                        <w:right w:val="none" w:sz="0" w:space="0" w:color="auto"/>
                      </w:divBdr>
                      <w:divsChild>
                        <w:div w:id="1715350935">
                          <w:marLeft w:val="0"/>
                          <w:marRight w:val="0"/>
                          <w:marTop w:val="0"/>
                          <w:marBottom w:val="0"/>
                          <w:divBdr>
                            <w:top w:val="none" w:sz="0" w:space="0" w:color="auto"/>
                            <w:left w:val="none" w:sz="0" w:space="0" w:color="auto"/>
                            <w:bottom w:val="none" w:sz="0" w:space="0" w:color="auto"/>
                            <w:right w:val="none" w:sz="0" w:space="0" w:color="auto"/>
                          </w:divBdr>
                          <w:divsChild>
                            <w:div w:id="9500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27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39158274">
      <w:bodyDiv w:val="1"/>
      <w:marLeft w:val="0"/>
      <w:marRight w:val="0"/>
      <w:marTop w:val="0"/>
      <w:marBottom w:val="0"/>
      <w:divBdr>
        <w:top w:val="none" w:sz="0" w:space="0" w:color="auto"/>
        <w:left w:val="none" w:sz="0" w:space="0" w:color="auto"/>
        <w:bottom w:val="none" w:sz="0" w:space="0" w:color="auto"/>
        <w:right w:val="none" w:sz="0" w:space="0" w:color="auto"/>
      </w:divBdr>
      <w:divsChild>
        <w:div w:id="710501466">
          <w:marLeft w:val="0"/>
          <w:marRight w:val="0"/>
          <w:marTop w:val="0"/>
          <w:marBottom w:val="0"/>
          <w:divBdr>
            <w:top w:val="none" w:sz="0" w:space="0" w:color="auto"/>
            <w:left w:val="none" w:sz="0" w:space="0" w:color="auto"/>
            <w:bottom w:val="none" w:sz="0" w:space="0" w:color="auto"/>
            <w:right w:val="none" w:sz="0" w:space="0" w:color="auto"/>
          </w:divBdr>
          <w:divsChild>
            <w:div w:id="859661730">
              <w:marLeft w:val="0"/>
              <w:marRight w:val="0"/>
              <w:marTop w:val="0"/>
              <w:marBottom w:val="0"/>
              <w:divBdr>
                <w:top w:val="none" w:sz="0" w:space="0" w:color="auto"/>
                <w:left w:val="none" w:sz="0" w:space="0" w:color="auto"/>
                <w:bottom w:val="none" w:sz="0" w:space="0" w:color="auto"/>
                <w:right w:val="none" w:sz="0" w:space="0" w:color="auto"/>
              </w:divBdr>
              <w:divsChild>
                <w:div w:id="1317298377">
                  <w:marLeft w:val="0"/>
                  <w:marRight w:val="0"/>
                  <w:marTop w:val="120"/>
                  <w:marBottom w:val="0"/>
                  <w:divBdr>
                    <w:top w:val="none" w:sz="0" w:space="0" w:color="auto"/>
                    <w:left w:val="none" w:sz="0" w:space="0" w:color="auto"/>
                    <w:bottom w:val="none" w:sz="0" w:space="0" w:color="auto"/>
                    <w:right w:val="none" w:sz="0" w:space="0" w:color="auto"/>
                  </w:divBdr>
                  <w:divsChild>
                    <w:div w:id="20487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156704">
          <w:marLeft w:val="0"/>
          <w:marRight w:val="0"/>
          <w:marTop w:val="0"/>
          <w:marBottom w:val="0"/>
          <w:divBdr>
            <w:top w:val="none" w:sz="0" w:space="0" w:color="auto"/>
            <w:left w:val="none" w:sz="0" w:space="0" w:color="auto"/>
            <w:bottom w:val="none" w:sz="0" w:space="0" w:color="auto"/>
            <w:right w:val="none" w:sz="0" w:space="0" w:color="auto"/>
          </w:divBdr>
          <w:divsChild>
            <w:div w:id="1882554165">
              <w:marLeft w:val="0"/>
              <w:marRight w:val="0"/>
              <w:marTop w:val="0"/>
              <w:marBottom w:val="0"/>
              <w:divBdr>
                <w:top w:val="none" w:sz="0" w:space="0" w:color="auto"/>
                <w:left w:val="none" w:sz="0" w:space="0" w:color="auto"/>
                <w:bottom w:val="none" w:sz="0" w:space="0" w:color="auto"/>
                <w:right w:val="none" w:sz="0" w:space="0" w:color="auto"/>
              </w:divBdr>
              <w:divsChild>
                <w:div w:id="888347084">
                  <w:marLeft w:val="0"/>
                  <w:marRight w:val="0"/>
                  <w:marTop w:val="0"/>
                  <w:marBottom w:val="360"/>
                  <w:divBdr>
                    <w:top w:val="none" w:sz="0" w:space="0" w:color="auto"/>
                    <w:left w:val="none" w:sz="0" w:space="0" w:color="auto"/>
                    <w:bottom w:val="none" w:sz="0" w:space="0" w:color="auto"/>
                    <w:right w:val="none" w:sz="0" w:space="0" w:color="auto"/>
                  </w:divBdr>
                  <w:divsChild>
                    <w:div w:id="980378582">
                      <w:marLeft w:val="0"/>
                      <w:marRight w:val="0"/>
                      <w:marTop w:val="0"/>
                      <w:marBottom w:val="0"/>
                      <w:divBdr>
                        <w:top w:val="none" w:sz="0" w:space="0" w:color="auto"/>
                        <w:left w:val="none" w:sz="0" w:space="0" w:color="auto"/>
                        <w:bottom w:val="none" w:sz="0" w:space="0" w:color="auto"/>
                        <w:right w:val="none" w:sz="0" w:space="0" w:color="auto"/>
                      </w:divBdr>
                      <w:divsChild>
                        <w:div w:id="838159927">
                          <w:marLeft w:val="0"/>
                          <w:marRight w:val="0"/>
                          <w:marTop w:val="0"/>
                          <w:marBottom w:val="0"/>
                          <w:divBdr>
                            <w:top w:val="none" w:sz="0" w:space="0" w:color="auto"/>
                            <w:left w:val="none" w:sz="0" w:space="0" w:color="auto"/>
                            <w:bottom w:val="none" w:sz="0" w:space="0" w:color="auto"/>
                            <w:right w:val="none" w:sz="0" w:space="0" w:color="auto"/>
                          </w:divBdr>
                          <w:divsChild>
                            <w:div w:id="501628930">
                              <w:marLeft w:val="0"/>
                              <w:marRight w:val="0"/>
                              <w:marTop w:val="0"/>
                              <w:marBottom w:val="0"/>
                              <w:divBdr>
                                <w:top w:val="none" w:sz="0" w:space="0" w:color="auto"/>
                                <w:left w:val="none" w:sz="0" w:space="0" w:color="auto"/>
                                <w:bottom w:val="none" w:sz="0" w:space="0" w:color="auto"/>
                                <w:right w:val="none" w:sz="0" w:space="0" w:color="auto"/>
                              </w:divBdr>
                              <w:divsChild>
                                <w:div w:id="918708708">
                                  <w:marLeft w:val="0"/>
                                  <w:marRight w:val="0"/>
                                  <w:marTop w:val="0"/>
                                  <w:marBottom w:val="0"/>
                                  <w:divBdr>
                                    <w:top w:val="none" w:sz="0" w:space="0" w:color="auto"/>
                                    <w:left w:val="none" w:sz="0" w:space="0" w:color="auto"/>
                                    <w:bottom w:val="none" w:sz="0" w:space="0" w:color="auto"/>
                                    <w:right w:val="none" w:sz="0" w:space="0" w:color="auto"/>
                                  </w:divBdr>
                                  <w:divsChild>
                                    <w:div w:id="1337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133312">
                      <w:marLeft w:val="0"/>
                      <w:marRight w:val="0"/>
                      <w:marTop w:val="75"/>
                      <w:marBottom w:val="0"/>
                      <w:divBdr>
                        <w:top w:val="none" w:sz="0" w:space="0" w:color="auto"/>
                        <w:left w:val="none" w:sz="0" w:space="0" w:color="auto"/>
                        <w:bottom w:val="none" w:sz="0" w:space="0" w:color="auto"/>
                        <w:right w:val="none" w:sz="0" w:space="0" w:color="auto"/>
                      </w:divBdr>
                      <w:divsChild>
                        <w:div w:id="608201443">
                          <w:marLeft w:val="-15"/>
                          <w:marRight w:val="-15"/>
                          <w:marTop w:val="0"/>
                          <w:marBottom w:val="0"/>
                          <w:divBdr>
                            <w:top w:val="none" w:sz="0" w:space="0" w:color="auto"/>
                            <w:left w:val="none" w:sz="0" w:space="0" w:color="auto"/>
                            <w:bottom w:val="none" w:sz="0" w:space="0" w:color="auto"/>
                            <w:right w:val="none" w:sz="0" w:space="0" w:color="auto"/>
                          </w:divBdr>
                        </w:div>
                        <w:div w:id="73945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4238">
                  <w:marLeft w:val="0"/>
                  <w:marRight w:val="0"/>
                  <w:marTop w:val="0"/>
                  <w:marBottom w:val="0"/>
                  <w:divBdr>
                    <w:top w:val="none" w:sz="0" w:space="0" w:color="auto"/>
                    <w:left w:val="none" w:sz="0" w:space="0" w:color="auto"/>
                    <w:bottom w:val="none" w:sz="0" w:space="0" w:color="auto"/>
                    <w:right w:val="none" w:sz="0" w:space="0" w:color="auto"/>
                  </w:divBdr>
                  <w:divsChild>
                    <w:div w:id="802776126">
                      <w:marLeft w:val="0"/>
                      <w:marRight w:val="0"/>
                      <w:marTop w:val="0"/>
                      <w:marBottom w:val="180"/>
                      <w:divBdr>
                        <w:top w:val="none" w:sz="0" w:space="0" w:color="auto"/>
                        <w:left w:val="none" w:sz="0" w:space="0" w:color="auto"/>
                        <w:bottom w:val="none" w:sz="0" w:space="0" w:color="auto"/>
                        <w:right w:val="none" w:sz="0" w:space="0" w:color="auto"/>
                      </w:divBdr>
                    </w:div>
                    <w:div w:id="1276863373">
                      <w:marLeft w:val="0"/>
                      <w:marRight w:val="0"/>
                      <w:marTop w:val="0"/>
                      <w:marBottom w:val="180"/>
                      <w:divBdr>
                        <w:top w:val="none" w:sz="0" w:space="0" w:color="auto"/>
                        <w:left w:val="none" w:sz="0" w:space="0" w:color="auto"/>
                        <w:bottom w:val="none" w:sz="0" w:space="0" w:color="auto"/>
                        <w:right w:val="none" w:sz="0" w:space="0" w:color="auto"/>
                      </w:divBdr>
                    </w:div>
                    <w:div w:id="1114590584">
                      <w:marLeft w:val="0"/>
                      <w:marRight w:val="0"/>
                      <w:marTop w:val="0"/>
                      <w:marBottom w:val="180"/>
                      <w:divBdr>
                        <w:top w:val="none" w:sz="0" w:space="0" w:color="auto"/>
                        <w:left w:val="none" w:sz="0" w:space="0" w:color="auto"/>
                        <w:bottom w:val="none" w:sz="0" w:space="0" w:color="auto"/>
                        <w:right w:val="none" w:sz="0" w:space="0" w:color="auto"/>
                      </w:divBdr>
                    </w:div>
                    <w:div w:id="1332444757">
                      <w:marLeft w:val="0"/>
                      <w:marRight w:val="0"/>
                      <w:marTop w:val="360"/>
                      <w:marBottom w:val="360"/>
                      <w:divBdr>
                        <w:top w:val="none" w:sz="0" w:space="0" w:color="auto"/>
                        <w:left w:val="none" w:sz="0" w:space="0" w:color="auto"/>
                        <w:bottom w:val="none" w:sz="0" w:space="0" w:color="auto"/>
                        <w:right w:val="none" w:sz="0" w:space="0" w:color="auto"/>
                      </w:divBdr>
                      <w:divsChild>
                        <w:div w:id="172182175">
                          <w:marLeft w:val="0"/>
                          <w:marRight w:val="0"/>
                          <w:marTop w:val="0"/>
                          <w:marBottom w:val="0"/>
                          <w:divBdr>
                            <w:top w:val="none" w:sz="0" w:space="0" w:color="auto"/>
                            <w:left w:val="none" w:sz="0" w:space="0" w:color="auto"/>
                            <w:bottom w:val="none" w:sz="0" w:space="0" w:color="auto"/>
                            <w:right w:val="none" w:sz="0" w:space="0" w:color="auto"/>
                          </w:divBdr>
                          <w:divsChild>
                            <w:div w:id="3629000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56366038">
                      <w:marLeft w:val="0"/>
                      <w:marRight w:val="0"/>
                      <w:marTop w:val="0"/>
                      <w:marBottom w:val="180"/>
                      <w:divBdr>
                        <w:top w:val="none" w:sz="0" w:space="0" w:color="auto"/>
                        <w:left w:val="none" w:sz="0" w:space="0" w:color="auto"/>
                        <w:bottom w:val="none" w:sz="0" w:space="0" w:color="auto"/>
                        <w:right w:val="none" w:sz="0" w:space="0" w:color="auto"/>
                      </w:divBdr>
                    </w:div>
                    <w:div w:id="1124812046">
                      <w:marLeft w:val="0"/>
                      <w:marRight w:val="0"/>
                      <w:marTop w:val="0"/>
                      <w:marBottom w:val="180"/>
                      <w:divBdr>
                        <w:top w:val="none" w:sz="0" w:space="0" w:color="auto"/>
                        <w:left w:val="none" w:sz="0" w:space="0" w:color="auto"/>
                        <w:bottom w:val="none" w:sz="0" w:space="0" w:color="auto"/>
                        <w:right w:val="none" w:sz="0" w:space="0" w:color="auto"/>
                      </w:divBdr>
                    </w:div>
                    <w:div w:id="1372263777">
                      <w:marLeft w:val="0"/>
                      <w:marRight w:val="0"/>
                      <w:marTop w:val="0"/>
                      <w:marBottom w:val="180"/>
                      <w:divBdr>
                        <w:top w:val="none" w:sz="0" w:space="0" w:color="auto"/>
                        <w:left w:val="none" w:sz="0" w:space="0" w:color="auto"/>
                        <w:bottom w:val="none" w:sz="0" w:space="0" w:color="auto"/>
                        <w:right w:val="none" w:sz="0" w:space="0" w:color="auto"/>
                      </w:divBdr>
                    </w:div>
                    <w:div w:id="681205296">
                      <w:marLeft w:val="0"/>
                      <w:marRight w:val="0"/>
                      <w:marTop w:val="0"/>
                      <w:marBottom w:val="180"/>
                      <w:divBdr>
                        <w:top w:val="none" w:sz="0" w:space="0" w:color="auto"/>
                        <w:left w:val="none" w:sz="0" w:space="0" w:color="auto"/>
                        <w:bottom w:val="none" w:sz="0" w:space="0" w:color="auto"/>
                        <w:right w:val="none" w:sz="0" w:space="0" w:color="auto"/>
                      </w:divBdr>
                    </w:div>
                    <w:div w:id="2131899242">
                      <w:marLeft w:val="0"/>
                      <w:marRight w:val="0"/>
                      <w:marTop w:val="360"/>
                      <w:marBottom w:val="360"/>
                      <w:divBdr>
                        <w:top w:val="none" w:sz="0" w:space="0" w:color="auto"/>
                        <w:left w:val="none" w:sz="0" w:space="0" w:color="auto"/>
                        <w:bottom w:val="none" w:sz="0" w:space="0" w:color="auto"/>
                        <w:right w:val="none" w:sz="0" w:space="0" w:color="auto"/>
                      </w:divBdr>
                      <w:divsChild>
                        <w:div w:id="1152136129">
                          <w:marLeft w:val="0"/>
                          <w:marRight w:val="0"/>
                          <w:marTop w:val="0"/>
                          <w:marBottom w:val="0"/>
                          <w:divBdr>
                            <w:top w:val="none" w:sz="0" w:space="0" w:color="auto"/>
                            <w:left w:val="none" w:sz="0" w:space="0" w:color="auto"/>
                            <w:bottom w:val="none" w:sz="0" w:space="0" w:color="auto"/>
                            <w:right w:val="none" w:sz="0" w:space="0" w:color="auto"/>
                          </w:divBdr>
                          <w:divsChild>
                            <w:div w:id="2135886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22788713">
                      <w:marLeft w:val="0"/>
                      <w:marRight w:val="0"/>
                      <w:marTop w:val="0"/>
                      <w:marBottom w:val="180"/>
                      <w:divBdr>
                        <w:top w:val="none" w:sz="0" w:space="0" w:color="auto"/>
                        <w:left w:val="none" w:sz="0" w:space="0" w:color="auto"/>
                        <w:bottom w:val="none" w:sz="0" w:space="0" w:color="auto"/>
                        <w:right w:val="none" w:sz="0" w:space="0" w:color="auto"/>
                      </w:divBdr>
                    </w:div>
                    <w:div w:id="1655067066">
                      <w:marLeft w:val="0"/>
                      <w:marRight w:val="0"/>
                      <w:marTop w:val="0"/>
                      <w:marBottom w:val="180"/>
                      <w:divBdr>
                        <w:top w:val="none" w:sz="0" w:space="0" w:color="auto"/>
                        <w:left w:val="none" w:sz="0" w:space="0" w:color="auto"/>
                        <w:bottom w:val="none" w:sz="0" w:space="0" w:color="auto"/>
                        <w:right w:val="none" w:sz="0" w:space="0" w:color="auto"/>
                      </w:divBdr>
                    </w:div>
                    <w:div w:id="1922712479">
                      <w:marLeft w:val="0"/>
                      <w:marRight w:val="0"/>
                      <w:marTop w:val="0"/>
                      <w:marBottom w:val="180"/>
                      <w:divBdr>
                        <w:top w:val="none" w:sz="0" w:space="0" w:color="auto"/>
                        <w:left w:val="none" w:sz="0" w:space="0" w:color="auto"/>
                        <w:bottom w:val="none" w:sz="0" w:space="0" w:color="auto"/>
                        <w:right w:val="none" w:sz="0" w:space="0" w:color="auto"/>
                      </w:divBdr>
                    </w:div>
                    <w:div w:id="1268852133">
                      <w:marLeft w:val="0"/>
                      <w:marRight w:val="0"/>
                      <w:marTop w:val="0"/>
                      <w:marBottom w:val="0"/>
                      <w:divBdr>
                        <w:top w:val="none" w:sz="0" w:space="0" w:color="auto"/>
                        <w:left w:val="none" w:sz="0" w:space="0" w:color="auto"/>
                        <w:bottom w:val="none" w:sz="0" w:space="0" w:color="auto"/>
                        <w:right w:val="none" w:sz="0" w:space="0" w:color="auto"/>
                      </w:divBdr>
                      <w:divsChild>
                        <w:div w:id="1040784621">
                          <w:marLeft w:val="0"/>
                          <w:marRight w:val="0"/>
                          <w:marTop w:val="0"/>
                          <w:marBottom w:val="0"/>
                          <w:divBdr>
                            <w:top w:val="none" w:sz="0" w:space="0" w:color="auto"/>
                            <w:left w:val="none" w:sz="0" w:space="0" w:color="auto"/>
                            <w:bottom w:val="none" w:sz="0" w:space="0" w:color="auto"/>
                            <w:right w:val="none" w:sz="0" w:space="0" w:color="auto"/>
                          </w:divBdr>
                        </w:div>
                      </w:divsChild>
                    </w:div>
                    <w:div w:id="933630996">
                      <w:marLeft w:val="0"/>
                      <w:marRight w:val="0"/>
                      <w:marTop w:val="60"/>
                      <w:marBottom w:val="0"/>
                      <w:divBdr>
                        <w:top w:val="none" w:sz="0" w:space="0" w:color="auto"/>
                        <w:left w:val="none" w:sz="0" w:space="0" w:color="auto"/>
                        <w:bottom w:val="none" w:sz="0" w:space="0" w:color="auto"/>
                        <w:right w:val="none" w:sz="0" w:space="0" w:color="auto"/>
                      </w:divBdr>
                    </w:div>
                    <w:div w:id="1666275470">
                      <w:marLeft w:val="0"/>
                      <w:marRight w:val="0"/>
                      <w:marTop w:val="0"/>
                      <w:marBottom w:val="180"/>
                      <w:divBdr>
                        <w:top w:val="none" w:sz="0" w:space="0" w:color="auto"/>
                        <w:left w:val="none" w:sz="0" w:space="0" w:color="auto"/>
                        <w:bottom w:val="none" w:sz="0" w:space="0" w:color="auto"/>
                        <w:right w:val="none" w:sz="0" w:space="0" w:color="auto"/>
                      </w:divBdr>
                    </w:div>
                    <w:div w:id="1849177449">
                      <w:marLeft w:val="0"/>
                      <w:marRight w:val="0"/>
                      <w:marTop w:val="0"/>
                      <w:marBottom w:val="180"/>
                      <w:divBdr>
                        <w:top w:val="none" w:sz="0" w:space="0" w:color="auto"/>
                        <w:left w:val="none" w:sz="0" w:space="0" w:color="auto"/>
                        <w:bottom w:val="none" w:sz="0" w:space="0" w:color="auto"/>
                        <w:right w:val="none" w:sz="0" w:space="0" w:color="auto"/>
                      </w:divBdr>
                    </w:div>
                    <w:div w:id="971716116">
                      <w:marLeft w:val="0"/>
                      <w:marRight w:val="0"/>
                      <w:marTop w:val="360"/>
                      <w:marBottom w:val="360"/>
                      <w:divBdr>
                        <w:top w:val="none" w:sz="0" w:space="0" w:color="auto"/>
                        <w:left w:val="none" w:sz="0" w:space="0" w:color="auto"/>
                        <w:bottom w:val="none" w:sz="0" w:space="0" w:color="auto"/>
                        <w:right w:val="none" w:sz="0" w:space="0" w:color="auto"/>
                      </w:divBdr>
                      <w:divsChild>
                        <w:div w:id="1326741414">
                          <w:marLeft w:val="0"/>
                          <w:marRight w:val="0"/>
                          <w:marTop w:val="0"/>
                          <w:marBottom w:val="0"/>
                          <w:divBdr>
                            <w:top w:val="none" w:sz="0" w:space="0" w:color="auto"/>
                            <w:left w:val="none" w:sz="0" w:space="0" w:color="auto"/>
                            <w:bottom w:val="none" w:sz="0" w:space="0" w:color="auto"/>
                            <w:right w:val="none" w:sz="0" w:space="0" w:color="auto"/>
                          </w:divBdr>
                          <w:divsChild>
                            <w:div w:id="2889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58571">
                      <w:marLeft w:val="0"/>
                      <w:marRight w:val="0"/>
                      <w:marTop w:val="0"/>
                      <w:marBottom w:val="180"/>
                      <w:divBdr>
                        <w:top w:val="none" w:sz="0" w:space="0" w:color="auto"/>
                        <w:left w:val="none" w:sz="0" w:space="0" w:color="auto"/>
                        <w:bottom w:val="none" w:sz="0" w:space="0" w:color="auto"/>
                        <w:right w:val="none" w:sz="0" w:space="0" w:color="auto"/>
                      </w:divBdr>
                    </w:div>
                    <w:div w:id="1081560248">
                      <w:marLeft w:val="0"/>
                      <w:marRight w:val="0"/>
                      <w:marTop w:val="0"/>
                      <w:marBottom w:val="180"/>
                      <w:divBdr>
                        <w:top w:val="none" w:sz="0" w:space="0" w:color="auto"/>
                        <w:left w:val="none" w:sz="0" w:space="0" w:color="auto"/>
                        <w:bottom w:val="none" w:sz="0" w:space="0" w:color="auto"/>
                        <w:right w:val="none" w:sz="0" w:space="0" w:color="auto"/>
                      </w:divBdr>
                    </w:div>
                    <w:div w:id="1538853915">
                      <w:marLeft w:val="0"/>
                      <w:marRight w:val="0"/>
                      <w:marTop w:val="0"/>
                      <w:marBottom w:val="180"/>
                      <w:divBdr>
                        <w:top w:val="none" w:sz="0" w:space="0" w:color="auto"/>
                        <w:left w:val="none" w:sz="0" w:space="0" w:color="auto"/>
                        <w:bottom w:val="none" w:sz="0" w:space="0" w:color="auto"/>
                        <w:right w:val="none" w:sz="0" w:space="0" w:color="auto"/>
                      </w:divBdr>
                    </w:div>
                    <w:div w:id="1846281807">
                      <w:marLeft w:val="0"/>
                      <w:marRight w:val="0"/>
                      <w:marTop w:val="0"/>
                      <w:marBottom w:val="180"/>
                      <w:divBdr>
                        <w:top w:val="none" w:sz="0" w:space="0" w:color="auto"/>
                        <w:left w:val="none" w:sz="0" w:space="0" w:color="auto"/>
                        <w:bottom w:val="none" w:sz="0" w:space="0" w:color="auto"/>
                        <w:right w:val="none" w:sz="0" w:space="0" w:color="auto"/>
                      </w:divBdr>
                    </w:div>
                    <w:div w:id="372314703">
                      <w:marLeft w:val="0"/>
                      <w:marRight w:val="0"/>
                      <w:marTop w:val="0"/>
                      <w:marBottom w:val="180"/>
                      <w:divBdr>
                        <w:top w:val="none" w:sz="0" w:space="0" w:color="auto"/>
                        <w:left w:val="none" w:sz="0" w:space="0" w:color="auto"/>
                        <w:bottom w:val="none" w:sz="0" w:space="0" w:color="auto"/>
                        <w:right w:val="none" w:sz="0" w:space="0" w:color="auto"/>
                      </w:divBdr>
                    </w:div>
                    <w:div w:id="4748273">
                      <w:marLeft w:val="0"/>
                      <w:marRight w:val="0"/>
                      <w:marTop w:val="0"/>
                      <w:marBottom w:val="180"/>
                      <w:divBdr>
                        <w:top w:val="none" w:sz="0" w:space="0" w:color="auto"/>
                        <w:left w:val="none" w:sz="0" w:space="0" w:color="auto"/>
                        <w:bottom w:val="none" w:sz="0" w:space="0" w:color="auto"/>
                        <w:right w:val="none" w:sz="0" w:space="0" w:color="auto"/>
                      </w:divBdr>
                    </w:div>
                    <w:div w:id="22488653">
                      <w:marLeft w:val="0"/>
                      <w:marRight w:val="0"/>
                      <w:marTop w:val="0"/>
                      <w:marBottom w:val="180"/>
                      <w:divBdr>
                        <w:top w:val="none" w:sz="0" w:space="0" w:color="auto"/>
                        <w:left w:val="none" w:sz="0" w:space="0" w:color="auto"/>
                        <w:bottom w:val="none" w:sz="0" w:space="0" w:color="auto"/>
                        <w:right w:val="none" w:sz="0" w:space="0" w:color="auto"/>
                      </w:divBdr>
                    </w:div>
                    <w:div w:id="18993213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39701943">
      <w:bodyDiv w:val="1"/>
      <w:marLeft w:val="0"/>
      <w:marRight w:val="0"/>
      <w:marTop w:val="0"/>
      <w:marBottom w:val="0"/>
      <w:divBdr>
        <w:top w:val="none" w:sz="0" w:space="0" w:color="auto"/>
        <w:left w:val="none" w:sz="0" w:space="0" w:color="auto"/>
        <w:bottom w:val="none" w:sz="0" w:space="0" w:color="auto"/>
        <w:right w:val="none" w:sz="0" w:space="0" w:color="auto"/>
      </w:divBdr>
      <w:divsChild>
        <w:div w:id="538278481">
          <w:marLeft w:val="0"/>
          <w:marRight w:val="0"/>
          <w:marTop w:val="0"/>
          <w:marBottom w:val="0"/>
          <w:divBdr>
            <w:top w:val="none" w:sz="0" w:space="0" w:color="auto"/>
            <w:left w:val="none" w:sz="0" w:space="0" w:color="auto"/>
            <w:bottom w:val="none" w:sz="0" w:space="0" w:color="auto"/>
            <w:right w:val="none" w:sz="0" w:space="0" w:color="auto"/>
          </w:divBdr>
          <w:divsChild>
            <w:div w:id="338849674">
              <w:marLeft w:val="0"/>
              <w:marRight w:val="0"/>
              <w:marTop w:val="0"/>
              <w:marBottom w:val="0"/>
              <w:divBdr>
                <w:top w:val="none" w:sz="0" w:space="0" w:color="auto"/>
                <w:left w:val="none" w:sz="0" w:space="0" w:color="auto"/>
                <w:bottom w:val="none" w:sz="0" w:space="0" w:color="auto"/>
                <w:right w:val="none" w:sz="0" w:space="0" w:color="auto"/>
              </w:divBdr>
              <w:divsChild>
                <w:div w:id="2046369151">
                  <w:marLeft w:val="0"/>
                  <w:marRight w:val="0"/>
                  <w:marTop w:val="120"/>
                  <w:marBottom w:val="0"/>
                  <w:divBdr>
                    <w:top w:val="none" w:sz="0" w:space="0" w:color="auto"/>
                    <w:left w:val="none" w:sz="0" w:space="0" w:color="auto"/>
                    <w:bottom w:val="none" w:sz="0" w:space="0" w:color="auto"/>
                    <w:right w:val="none" w:sz="0" w:space="0" w:color="auto"/>
                  </w:divBdr>
                  <w:divsChild>
                    <w:div w:id="10914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26242">
          <w:marLeft w:val="0"/>
          <w:marRight w:val="0"/>
          <w:marTop w:val="0"/>
          <w:marBottom w:val="0"/>
          <w:divBdr>
            <w:top w:val="none" w:sz="0" w:space="0" w:color="auto"/>
            <w:left w:val="none" w:sz="0" w:space="0" w:color="auto"/>
            <w:bottom w:val="none" w:sz="0" w:space="0" w:color="auto"/>
            <w:right w:val="none" w:sz="0" w:space="0" w:color="auto"/>
          </w:divBdr>
          <w:divsChild>
            <w:div w:id="1679236887">
              <w:marLeft w:val="0"/>
              <w:marRight w:val="0"/>
              <w:marTop w:val="0"/>
              <w:marBottom w:val="0"/>
              <w:divBdr>
                <w:top w:val="none" w:sz="0" w:space="0" w:color="auto"/>
                <w:left w:val="none" w:sz="0" w:space="0" w:color="auto"/>
                <w:bottom w:val="none" w:sz="0" w:space="0" w:color="auto"/>
                <w:right w:val="none" w:sz="0" w:space="0" w:color="auto"/>
              </w:divBdr>
              <w:divsChild>
                <w:div w:id="282927727">
                  <w:marLeft w:val="0"/>
                  <w:marRight w:val="0"/>
                  <w:marTop w:val="0"/>
                  <w:marBottom w:val="360"/>
                  <w:divBdr>
                    <w:top w:val="none" w:sz="0" w:space="0" w:color="auto"/>
                    <w:left w:val="none" w:sz="0" w:space="0" w:color="auto"/>
                    <w:bottom w:val="none" w:sz="0" w:space="0" w:color="auto"/>
                    <w:right w:val="none" w:sz="0" w:space="0" w:color="auto"/>
                  </w:divBdr>
                  <w:divsChild>
                    <w:div w:id="1854033617">
                      <w:marLeft w:val="0"/>
                      <w:marRight w:val="0"/>
                      <w:marTop w:val="0"/>
                      <w:marBottom w:val="0"/>
                      <w:divBdr>
                        <w:top w:val="none" w:sz="0" w:space="0" w:color="auto"/>
                        <w:left w:val="none" w:sz="0" w:space="0" w:color="auto"/>
                        <w:bottom w:val="none" w:sz="0" w:space="0" w:color="auto"/>
                        <w:right w:val="none" w:sz="0" w:space="0" w:color="auto"/>
                      </w:divBdr>
                      <w:divsChild>
                        <w:div w:id="866139083">
                          <w:marLeft w:val="0"/>
                          <w:marRight w:val="0"/>
                          <w:marTop w:val="0"/>
                          <w:marBottom w:val="0"/>
                          <w:divBdr>
                            <w:top w:val="none" w:sz="0" w:space="0" w:color="auto"/>
                            <w:left w:val="none" w:sz="0" w:space="0" w:color="auto"/>
                            <w:bottom w:val="none" w:sz="0" w:space="0" w:color="auto"/>
                            <w:right w:val="none" w:sz="0" w:space="0" w:color="auto"/>
                          </w:divBdr>
                        </w:div>
                      </w:divsChild>
                    </w:div>
                    <w:div w:id="1092432106">
                      <w:marLeft w:val="0"/>
                      <w:marRight w:val="0"/>
                      <w:marTop w:val="75"/>
                      <w:marBottom w:val="0"/>
                      <w:divBdr>
                        <w:top w:val="none" w:sz="0" w:space="0" w:color="auto"/>
                        <w:left w:val="none" w:sz="0" w:space="0" w:color="auto"/>
                        <w:bottom w:val="none" w:sz="0" w:space="0" w:color="auto"/>
                        <w:right w:val="none" w:sz="0" w:space="0" w:color="auto"/>
                      </w:divBdr>
                    </w:div>
                  </w:divsChild>
                </w:div>
                <w:div w:id="73675101">
                  <w:marLeft w:val="0"/>
                  <w:marRight w:val="0"/>
                  <w:marTop w:val="0"/>
                  <w:marBottom w:val="0"/>
                  <w:divBdr>
                    <w:top w:val="none" w:sz="0" w:space="0" w:color="auto"/>
                    <w:left w:val="none" w:sz="0" w:space="0" w:color="auto"/>
                    <w:bottom w:val="none" w:sz="0" w:space="0" w:color="auto"/>
                    <w:right w:val="none" w:sz="0" w:space="0" w:color="auto"/>
                  </w:divBdr>
                  <w:divsChild>
                    <w:div w:id="512065171">
                      <w:marLeft w:val="0"/>
                      <w:marRight w:val="0"/>
                      <w:marTop w:val="0"/>
                      <w:marBottom w:val="180"/>
                      <w:divBdr>
                        <w:top w:val="none" w:sz="0" w:space="0" w:color="auto"/>
                        <w:left w:val="none" w:sz="0" w:space="0" w:color="auto"/>
                        <w:bottom w:val="none" w:sz="0" w:space="0" w:color="auto"/>
                        <w:right w:val="none" w:sz="0" w:space="0" w:color="auto"/>
                      </w:divBdr>
                    </w:div>
                    <w:div w:id="141192999">
                      <w:marLeft w:val="0"/>
                      <w:marRight w:val="0"/>
                      <w:marTop w:val="0"/>
                      <w:marBottom w:val="180"/>
                      <w:divBdr>
                        <w:top w:val="none" w:sz="0" w:space="0" w:color="auto"/>
                        <w:left w:val="none" w:sz="0" w:space="0" w:color="auto"/>
                        <w:bottom w:val="none" w:sz="0" w:space="0" w:color="auto"/>
                        <w:right w:val="none" w:sz="0" w:space="0" w:color="auto"/>
                      </w:divBdr>
                    </w:div>
                    <w:div w:id="429590993">
                      <w:marLeft w:val="0"/>
                      <w:marRight w:val="0"/>
                      <w:marTop w:val="0"/>
                      <w:marBottom w:val="360"/>
                      <w:divBdr>
                        <w:top w:val="none" w:sz="0" w:space="0" w:color="auto"/>
                        <w:left w:val="none" w:sz="0" w:space="0" w:color="auto"/>
                        <w:bottom w:val="none" w:sz="0" w:space="0" w:color="auto"/>
                        <w:right w:val="none" w:sz="0" w:space="0" w:color="auto"/>
                      </w:divBdr>
                      <w:divsChild>
                        <w:div w:id="414016883">
                          <w:marLeft w:val="0"/>
                          <w:marRight w:val="0"/>
                          <w:marTop w:val="0"/>
                          <w:marBottom w:val="0"/>
                          <w:divBdr>
                            <w:top w:val="none" w:sz="0" w:space="0" w:color="auto"/>
                            <w:left w:val="none" w:sz="0" w:space="0" w:color="auto"/>
                            <w:bottom w:val="none" w:sz="0" w:space="0" w:color="auto"/>
                            <w:right w:val="none" w:sz="0" w:space="0" w:color="auto"/>
                          </w:divBdr>
                          <w:divsChild>
                            <w:div w:id="15563150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21253992">
                      <w:marLeft w:val="0"/>
                      <w:marRight w:val="0"/>
                      <w:marTop w:val="0"/>
                      <w:marBottom w:val="180"/>
                      <w:divBdr>
                        <w:top w:val="none" w:sz="0" w:space="0" w:color="auto"/>
                        <w:left w:val="none" w:sz="0" w:space="0" w:color="auto"/>
                        <w:bottom w:val="none" w:sz="0" w:space="0" w:color="auto"/>
                        <w:right w:val="none" w:sz="0" w:space="0" w:color="auto"/>
                      </w:divBdr>
                    </w:div>
                    <w:div w:id="672804933">
                      <w:marLeft w:val="0"/>
                      <w:marRight w:val="0"/>
                      <w:marTop w:val="0"/>
                      <w:marBottom w:val="180"/>
                      <w:divBdr>
                        <w:top w:val="none" w:sz="0" w:space="0" w:color="auto"/>
                        <w:left w:val="none" w:sz="0" w:space="0" w:color="auto"/>
                        <w:bottom w:val="none" w:sz="0" w:space="0" w:color="auto"/>
                        <w:right w:val="none" w:sz="0" w:space="0" w:color="auto"/>
                      </w:divBdr>
                    </w:div>
                    <w:div w:id="1314874345">
                      <w:marLeft w:val="0"/>
                      <w:marRight w:val="0"/>
                      <w:marTop w:val="0"/>
                      <w:marBottom w:val="180"/>
                      <w:divBdr>
                        <w:top w:val="none" w:sz="0" w:space="0" w:color="auto"/>
                        <w:left w:val="none" w:sz="0" w:space="0" w:color="auto"/>
                        <w:bottom w:val="none" w:sz="0" w:space="0" w:color="auto"/>
                        <w:right w:val="none" w:sz="0" w:space="0" w:color="auto"/>
                      </w:divBdr>
                    </w:div>
                    <w:div w:id="1271470490">
                      <w:marLeft w:val="0"/>
                      <w:marRight w:val="0"/>
                      <w:marTop w:val="360"/>
                      <w:marBottom w:val="360"/>
                      <w:divBdr>
                        <w:top w:val="none" w:sz="0" w:space="0" w:color="auto"/>
                        <w:left w:val="none" w:sz="0" w:space="0" w:color="auto"/>
                        <w:bottom w:val="none" w:sz="0" w:space="0" w:color="auto"/>
                        <w:right w:val="none" w:sz="0" w:space="0" w:color="auto"/>
                      </w:divBdr>
                      <w:divsChild>
                        <w:div w:id="2017997553">
                          <w:marLeft w:val="0"/>
                          <w:marRight w:val="0"/>
                          <w:marTop w:val="0"/>
                          <w:marBottom w:val="0"/>
                          <w:divBdr>
                            <w:top w:val="none" w:sz="0" w:space="0" w:color="auto"/>
                            <w:left w:val="none" w:sz="0" w:space="0" w:color="auto"/>
                            <w:bottom w:val="none" w:sz="0" w:space="0" w:color="auto"/>
                            <w:right w:val="none" w:sz="0" w:space="0" w:color="auto"/>
                          </w:divBdr>
                          <w:divsChild>
                            <w:div w:id="3944284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61646181">
                      <w:marLeft w:val="0"/>
                      <w:marRight w:val="0"/>
                      <w:marTop w:val="0"/>
                      <w:marBottom w:val="180"/>
                      <w:divBdr>
                        <w:top w:val="none" w:sz="0" w:space="0" w:color="auto"/>
                        <w:left w:val="none" w:sz="0" w:space="0" w:color="auto"/>
                        <w:bottom w:val="none" w:sz="0" w:space="0" w:color="auto"/>
                        <w:right w:val="none" w:sz="0" w:space="0" w:color="auto"/>
                      </w:divBdr>
                    </w:div>
                    <w:div w:id="78061772">
                      <w:marLeft w:val="0"/>
                      <w:marRight w:val="0"/>
                      <w:marTop w:val="0"/>
                      <w:marBottom w:val="180"/>
                      <w:divBdr>
                        <w:top w:val="none" w:sz="0" w:space="0" w:color="auto"/>
                        <w:left w:val="none" w:sz="0" w:space="0" w:color="auto"/>
                        <w:bottom w:val="none" w:sz="0" w:space="0" w:color="auto"/>
                        <w:right w:val="none" w:sz="0" w:space="0" w:color="auto"/>
                      </w:divBdr>
                    </w:div>
                    <w:div w:id="1256598260">
                      <w:marLeft w:val="0"/>
                      <w:marRight w:val="0"/>
                      <w:marTop w:val="0"/>
                      <w:marBottom w:val="180"/>
                      <w:divBdr>
                        <w:top w:val="none" w:sz="0" w:space="0" w:color="auto"/>
                        <w:left w:val="none" w:sz="0" w:space="0" w:color="auto"/>
                        <w:bottom w:val="none" w:sz="0" w:space="0" w:color="auto"/>
                        <w:right w:val="none" w:sz="0" w:space="0" w:color="auto"/>
                      </w:divBdr>
                    </w:div>
                    <w:div w:id="2013338773">
                      <w:marLeft w:val="0"/>
                      <w:marRight w:val="0"/>
                      <w:marTop w:val="0"/>
                      <w:marBottom w:val="180"/>
                      <w:divBdr>
                        <w:top w:val="none" w:sz="0" w:space="0" w:color="auto"/>
                        <w:left w:val="none" w:sz="0" w:space="0" w:color="auto"/>
                        <w:bottom w:val="none" w:sz="0" w:space="0" w:color="auto"/>
                        <w:right w:val="none" w:sz="0" w:space="0" w:color="auto"/>
                      </w:divBdr>
                    </w:div>
                    <w:div w:id="110630654">
                      <w:marLeft w:val="0"/>
                      <w:marRight w:val="0"/>
                      <w:marTop w:val="0"/>
                      <w:marBottom w:val="180"/>
                      <w:divBdr>
                        <w:top w:val="none" w:sz="0" w:space="0" w:color="auto"/>
                        <w:left w:val="none" w:sz="0" w:space="0" w:color="auto"/>
                        <w:bottom w:val="none" w:sz="0" w:space="0" w:color="auto"/>
                        <w:right w:val="none" w:sz="0" w:space="0" w:color="auto"/>
                      </w:divBdr>
                    </w:div>
                    <w:div w:id="1467816761">
                      <w:marLeft w:val="0"/>
                      <w:marRight w:val="0"/>
                      <w:marTop w:val="360"/>
                      <w:marBottom w:val="360"/>
                      <w:divBdr>
                        <w:top w:val="none" w:sz="0" w:space="0" w:color="auto"/>
                        <w:left w:val="none" w:sz="0" w:space="0" w:color="auto"/>
                        <w:bottom w:val="none" w:sz="0" w:space="0" w:color="auto"/>
                        <w:right w:val="none" w:sz="0" w:space="0" w:color="auto"/>
                      </w:divBdr>
                      <w:divsChild>
                        <w:div w:id="1669945980">
                          <w:marLeft w:val="0"/>
                          <w:marRight w:val="0"/>
                          <w:marTop w:val="0"/>
                          <w:marBottom w:val="0"/>
                          <w:divBdr>
                            <w:top w:val="none" w:sz="0" w:space="0" w:color="auto"/>
                            <w:left w:val="none" w:sz="0" w:space="0" w:color="auto"/>
                            <w:bottom w:val="none" w:sz="0" w:space="0" w:color="auto"/>
                            <w:right w:val="none" w:sz="0" w:space="0" w:color="auto"/>
                          </w:divBdr>
                          <w:divsChild>
                            <w:div w:id="2465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0718">
                      <w:marLeft w:val="0"/>
                      <w:marRight w:val="0"/>
                      <w:marTop w:val="0"/>
                      <w:marBottom w:val="180"/>
                      <w:divBdr>
                        <w:top w:val="none" w:sz="0" w:space="0" w:color="auto"/>
                        <w:left w:val="none" w:sz="0" w:space="0" w:color="auto"/>
                        <w:bottom w:val="none" w:sz="0" w:space="0" w:color="auto"/>
                        <w:right w:val="none" w:sz="0" w:space="0" w:color="auto"/>
                      </w:divBdr>
                    </w:div>
                    <w:div w:id="1801604524">
                      <w:marLeft w:val="0"/>
                      <w:marRight w:val="0"/>
                      <w:marTop w:val="0"/>
                      <w:marBottom w:val="180"/>
                      <w:divBdr>
                        <w:top w:val="none" w:sz="0" w:space="0" w:color="auto"/>
                        <w:left w:val="none" w:sz="0" w:space="0" w:color="auto"/>
                        <w:bottom w:val="none" w:sz="0" w:space="0" w:color="auto"/>
                        <w:right w:val="none" w:sz="0" w:space="0" w:color="auto"/>
                      </w:divBdr>
                    </w:div>
                    <w:div w:id="1602103937">
                      <w:marLeft w:val="0"/>
                      <w:marRight w:val="0"/>
                      <w:marTop w:val="0"/>
                      <w:marBottom w:val="180"/>
                      <w:divBdr>
                        <w:top w:val="none" w:sz="0" w:space="0" w:color="auto"/>
                        <w:left w:val="none" w:sz="0" w:space="0" w:color="auto"/>
                        <w:bottom w:val="none" w:sz="0" w:space="0" w:color="auto"/>
                        <w:right w:val="none" w:sz="0" w:space="0" w:color="auto"/>
                      </w:divBdr>
                    </w:div>
                    <w:div w:id="454257374">
                      <w:marLeft w:val="0"/>
                      <w:marRight w:val="0"/>
                      <w:marTop w:val="0"/>
                      <w:marBottom w:val="180"/>
                      <w:divBdr>
                        <w:top w:val="none" w:sz="0" w:space="0" w:color="auto"/>
                        <w:left w:val="none" w:sz="0" w:space="0" w:color="auto"/>
                        <w:bottom w:val="none" w:sz="0" w:space="0" w:color="auto"/>
                        <w:right w:val="none" w:sz="0" w:space="0" w:color="auto"/>
                      </w:divBdr>
                    </w:div>
                    <w:div w:id="1936203029">
                      <w:marLeft w:val="0"/>
                      <w:marRight w:val="0"/>
                      <w:marTop w:val="0"/>
                      <w:marBottom w:val="180"/>
                      <w:divBdr>
                        <w:top w:val="none" w:sz="0" w:space="0" w:color="auto"/>
                        <w:left w:val="none" w:sz="0" w:space="0" w:color="auto"/>
                        <w:bottom w:val="none" w:sz="0" w:space="0" w:color="auto"/>
                        <w:right w:val="none" w:sz="0" w:space="0" w:color="auto"/>
                      </w:divBdr>
                    </w:div>
                    <w:div w:id="914634264">
                      <w:marLeft w:val="0"/>
                      <w:marRight w:val="0"/>
                      <w:marTop w:val="0"/>
                      <w:marBottom w:val="180"/>
                      <w:divBdr>
                        <w:top w:val="none" w:sz="0" w:space="0" w:color="auto"/>
                        <w:left w:val="none" w:sz="0" w:space="0" w:color="auto"/>
                        <w:bottom w:val="none" w:sz="0" w:space="0" w:color="auto"/>
                        <w:right w:val="none" w:sz="0" w:space="0" w:color="auto"/>
                      </w:divBdr>
                    </w:div>
                    <w:div w:id="1022628217">
                      <w:marLeft w:val="0"/>
                      <w:marRight w:val="0"/>
                      <w:marTop w:val="0"/>
                      <w:marBottom w:val="180"/>
                      <w:divBdr>
                        <w:top w:val="none" w:sz="0" w:space="0" w:color="auto"/>
                        <w:left w:val="none" w:sz="0" w:space="0" w:color="auto"/>
                        <w:bottom w:val="none" w:sz="0" w:space="0" w:color="auto"/>
                        <w:right w:val="none" w:sz="0" w:space="0" w:color="auto"/>
                      </w:divBdr>
                    </w:div>
                    <w:div w:id="1477330945">
                      <w:marLeft w:val="0"/>
                      <w:marRight w:val="0"/>
                      <w:marTop w:val="0"/>
                      <w:marBottom w:val="180"/>
                      <w:divBdr>
                        <w:top w:val="none" w:sz="0" w:space="0" w:color="auto"/>
                        <w:left w:val="none" w:sz="0" w:space="0" w:color="auto"/>
                        <w:bottom w:val="none" w:sz="0" w:space="0" w:color="auto"/>
                        <w:right w:val="none" w:sz="0" w:space="0" w:color="auto"/>
                      </w:divBdr>
                    </w:div>
                    <w:div w:id="1790120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44525634">
      <w:bodyDiv w:val="1"/>
      <w:marLeft w:val="0"/>
      <w:marRight w:val="0"/>
      <w:marTop w:val="0"/>
      <w:marBottom w:val="0"/>
      <w:divBdr>
        <w:top w:val="none" w:sz="0" w:space="0" w:color="auto"/>
        <w:left w:val="none" w:sz="0" w:space="0" w:color="auto"/>
        <w:bottom w:val="none" w:sz="0" w:space="0" w:color="auto"/>
        <w:right w:val="none" w:sz="0" w:space="0" w:color="auto"/>
      </w:divBdr>
      <w:divsChild>
        <w:div w:id="1681003711">
          <w:marLeft w:val="0"/>
          <w:marRight w:val="0"/>
          <w:marTop w:val="0"/>
          <w:marBottom w:val="0"/>
          <w:divBdr>
            <w:top w:val="none" w:sz="0" w:space="0" w:color="auto"/>
            <w:left w:val="none" w:sz="0" w:space="0" w:color="auto"/>
            <w:bottom w:val="none" w:sz="0" w:space="0" w:color="auto"/>
            <w:right w:val="none" w:sz="0" w:space="0" w:color="auto"/>
          </w:divBdr>
          <w:divsChild>
            <w:div w:id="747464767">
              <w:marLeft w:val="0"/>
              <w:marRight w:val="0"/>
              <w:marTop w:val="0"/>
              <w:marBottom w:val="0"/>
              <w:divBdr>
                <w:top w:val="none" w:sz="0" w:space="0" w:color="auto"/>
                <w:left w:val="none" w:sz="0" w:space="0" w:color="auto"/>
                <w:bottom w:val="none" w:sz="0" w:space="0" w:color="auto"/>
                <w:right w:val="none" w:sz="0" w:space="0" w:color="auto"/>
              </w:divBdr>
              <w:divsChild>
                <w:div w:id="17629522">
                  <w:marLeft w:val="0"/>
                  <w:marRight w:val="0"/>
                  <w:marTop w:val="120"/>
                  <w:marBottom w:val="0"/>
                  <w:divBdr>
                    <w:top w:val="none" w:sz="0" w:space="0" w:color="auto"/>
                    <w:left w:val="none" w:sz="0" w:space="0" w:color="auto"/>
                    <w:bottom w:val="none" w:sz="0" w:space="0" w:color="auto"/>
                    <w:right w:val="none" w:sz="0" w:space="0" w:color="auto"/>
                  </w:divBdr>
                  <w:divsChild>
                    <w:div w:id="104663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765928">
          <w:marLeft w:val="0"/>
          <w:marRight w:val="0"/>
          <w:marTop w:val="0"/>
          <w:marBottom w:val="0"/>
          <w:divBdr>
            <w:top w:val="none" w:sz="0" w:space="0" w:color="auto"/>
            <w:left w:val="none" w:sz="0" w:space="0" w:color="auto"/>
            <w:bottom w:val="none" w:sz="0" w:space="0" w:color="auto"/>
            <w:right w:val="none" w:sz="0" w:space="0" w:color="auto"/>
          </w:divBdr>
          <w:divsChild>
            <w:div w:id="932132557">
              <w:marLeft w:val="0"/>
              <w:marRight w:val="0"/>
              <w:marTop w:val="0"/>
              <w:marBottom w:val="0"/>
              <w:divBdr>
                <w:top w:val="none" w:sz="0" w:space="0" w:color="auto"/>
                <w:left w:val="none" w:sz="0" w:space="0" w:color="auto"/>
                <w:bottom w:val="none" w:sz="0" w:space="0" w:color="auto"/>
                <w:right w:val="none" w:sz="0" w:space="0" w:color="auto"/>
              </w:divBdr>
              <w:divsChild>
                <w:div w:id="1642925568">
                  <w:marLeft w:val="0"/>
                  <w:marRight w:val="0"/>
                  <w:marTop w:val="0"/>
                  <w:marBottom w:val="360"/>
                  <w:divBdr>
                    <w:top w:val="none" w:sz="0" w:space="0" w:color="auto"/>
                    <w:left w:val="none" w:sz="0" w:space="0" w:color="auto"/>
                    <w:bottom w:val="none" w:sz="0" w:space="0" w:color="auto"/>
                    <w:right w:val="none" w:sz="0" w:space="0" w:color="auto"/>
                  </w:divBdr>
                  <w:divsChild>
                    <w:div w:id="62341687">
                      <w:marLeft w:val="0"/>
                      <w:marRight w:val="0"/>
                      <w:marTop w:val="0"/>
                      <w:marBottom w:val="0"/>
                      <w:divBdr>
                        <w:top w:val="none" w:sz="0" w:space="0" w:color="auto"/>
                        <w:left w:val="none" w:sz="0" w:space="0" w:color="auto"/>
                        <w:bottom w:val="none" w:sz="0" w:space="0" w:color="auto"/>
                        <w:right w:val="none" w:sz="0" w:space="0" w:color="auto"/>
                      </w:divBdr>
                      <w:divsChild>
                        <w:div w:id="215820538">
                          <w:marLeft w:val="0"/>
                          <w:marRight w:val="0"/>
                          <w:marTop w:val="0"/>
                          <w:marBottom w:val="0"/>
                          <w:divBdr>
                            <w:top w:val="none" w:sz="0" w:space="0" w:color="auto"/>
                            <w:left w:val="none" w:sz="0" w:space="0" w:color="auto"/>
                            <w:bottom w:val="none" w:sz="0" w:space="0" w:color="auto"/>
                            <w:right w:val="none" w:sz="0" w:space="0" w:color="auto"/>
                          </w:divBdr>
                          <w:divsChild>
                            <w:div w:id="2059275759">
                              <w:marLeft w:val="0"/>
                              <w:marRight w:val="0"/>
                              <w:marTop w:val="0"/>
                              <w:marBottom w:val="0"/>
                              <w:divBdr>
                                <w:top w:val="none" w:sz="0" w:space="0" w:color="auto"/>
                                <w:left w:val="none" w:sz="0" w:space="0" w:color="auto"/>
                                <w:bottom w:val="none" w:sz="0" w:space="0" w:color="auto"/>
                                <w:right w:val="none" w:sz="0" w:space="0" w:color="auto"/>
                              </w:divBdr>
                              <w:divsChild>
                                <w:div w:id="1299728105">
                                  <w:marLeft w:val="0"/>
                                  <w:marRight w:val="0"/>
                                  <w:marTop w:val="0"/>
                                  <w:marBottom w:val="0"/>
                                  <w:divBdr>
                                    <w:top w:val="none" w:sz="0" w:space="0" w:color="auto"/>
                                    <w:left w:val="none" w:sz="0" w:space="0" w:color="auto"/>
                                    <w:bottom w:val="none" w:sz="0" w:space="0" w:color="auto"/>
                                    <w:right w:val="none" w:sz="0" w:space="0" w:color="auto"/>
                                  </w:divBdr>
                                  <w:divsChild>
                                    <w:div w:id="19147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61999">
                      <w:marLeft w:val="0"/>
                      <w:marRight w:val="0"/>
                      <w:marTop w:val="75"/>
                      <w:marBottom w:val="0"/>
                      <w:divBdr>
                        <w:top w:val="none" w:sz="0" w:space="0" w:color="auto"/>
                        <w:left w:val="none" w:sz="0" w:space="0" w:color="auto"/>
                        <w:bottom w:val="none" w:sz="0" w:space="0" w:color="auto"/>
                        <w:right w:val="none" w:sz="0" w:space="0" w:color="auto"/>
                      </w:divBdr>
                      <w:divsChild>
                        <w:div w:id="1137450815">
                          <w:marLeft w:val="-15"/>
                          <w:marRight w:val="-15"/>
                          <w:marTop w:val="0"/>
                          <w:marBottom w:val="0"/>
                          <w:divBdr>
                            <w:top w:val="none" w:sz="0" w:space="0" w:color="auto"/>
                            <w:left w:val="none" w:sz="0" w:space="0" w:color="auto"/>
                            <w:bottom w:val="none" w:sz="0" w:space="0" w:color="auto"/>
                            <w:right w:val="none" w:sz="0" w:space="0" w:color="auto"/>
                          </w:divBdr>
                        </w:div>
                        <w:div w:id="8583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1861">
                  <w:marLeft w:val="0"/>
                  <w:marRight w:val="0"/>
                  <w:marTop w:val="0"/>
                  <w:marBottom w:val="0"/>
                  <w:divBdr>
                    <w:top w:val="none" w:sz="0" w:space="0" w:color="auto"/>
                    <w:left w:val="none" w:sz="0" w:space="0" w:color="auto"/>
                    <w:bottom w:val="none" w:sz="0" w:space="0" w:color="auto"/>
                    <w:right w:val="none" w:sz="0" w:space="0" w:color="auto"/>
                  </w:divBdr>
                  <w:divsChild>
                    <w:div w:id="1801874323">
                      <w:marLeft w:val="0"/>
                      <w:marRight w:val="0"/>
                      <w:marTop w:val="0"/>
                      <w:marBottom w:val="360"/>
                      <w:divBdr>
                        <w:top w:val="none" w:sz="0" w:space="0" w:color="auto"/>
                        <w:left w:val="none" w:sz="0" w:space="0" w:color="auto"/>
                        <w:bottom w:val="none" w:sz="0" w:space="0" w:color="auto"/>
                        <w:right w:val="none" w:sz="0" w:space="0" w:color="auto"/>
                      </w:divBdr>
                      <w:divsChild>
                        <w:div w:id="1522864100">
                          <w:marLeft w:val="0"/>
                          <w:marRight w:val="0"/>
                          <w:marTop w:val="0"/>
                          <w:marBottom w:val="0"/>
                          <w:divBdr>
                            <w:top w:val="none" w:sz="0" w:space="0" w:color="auto"/>
                            <w:left w:val="none" w:sz="0" w:space="0" w:color="auto"/>
                            <w:bottom w:val="single" w:sz="6" w:space="0" w:color="D0D0D0"/>
                            <w:right w:val="none" w:sz="0" w:space="0" w:color="auto"/>
                          </w:divBdr>
                        </w:div>
                        <w:div w:id="1673604215">
                          <w:marLeft w:val="0"/>
                          <w:marRight w:val="0"/>
                          <w:marTop w:val="0"/>
                          <w:marBottom w:val="0"/>
                          <w:divBdr>
                            <w:top w:val="none" w:sz="0" w:space="0" w:color="auto"/>
                            <w:left w:val="none" w:sz="0" w:space="0" w:color="auto"/>
                            <w:bottom w:val="none" w:sz="0" w:space="0" w:color="auto"/>
                            <w:right w:val="none" w:sz="0" w:space="0" w:color="auto"/>
                          </w:divBdr>
                          <w:divsChild>
                            <w:div w:id="1477144616">
                              <w:marLeft w:val="0"/>
                              <w:marRight w:val="0"/>
                              <w:marTop w:val="0"/>
                              <w:marBottom w:val="0"/>
                              <w:divBdr>
                                <w:top w:val="none" w:sz="0" w:space="0" w:color="auto"/>
                                <w:left w:val="none" w:sz="0" w:space="0" w:color="auto"/>
                                <w:bottom w:val="none" w:sz="0" w:space="0" w:color="auto"/>
                                <w:right w:val="none" w:sz="0" w:space="0" w:color="auto"/>
                              </w:divBdr>
                              <w:divsChild>
                                <w:div w:id="590159618">
                                  <w:marLeft w:val="0"/>
                                  <w:marRight w:val="0"/>
                                  <w:marTop w:val="0"/>
                                  <w:marBottom w:val="0"/>
                                  <w:divBdr>
                                    <w:top w:val="none" w:sz="0" w:space="0" w:color="auto"/>
                                    <w:left w:val="none" w:sz="0" w:space="0" w:color="auto"/>
                                    <w:bottom w:val="none" w:sz="0" w:space="0" w:color="auto"/>
                                    <w:right w:val="none" w:sz="0" w:space="0" w:color="auto"/>
                                  </w:divBdr>
                                </w:div>
                                <w:div w:id="1119032660">
                                  <w:marLeft w:val="0"/>
                                  <w:marRight w:val="0"/>
                                  <w:marTop w:val="0"/>
                                  <w:marBottom w:val="0"/>
                                  <w:divBdr>
                                    <w:top w:val="none" w:sz="0" w:space="0" w:color="auto"/>
                                    <w:left w:val="none" w:sz="0" w:space="0" w:color="auto"/>
                                    <w:bottom w:val="none" w:sz="0" w:space="0" w:color="auto"/>
                                    <w:right w:val="none" w:sz="0" w:space="0" w:color="auto"/>
                                  </w:divBdr>
                                  <w:divsChild>
                                    <w:div w:id="2971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70406">
                              <w:marLeft w:val="0"/>
                              <w:marRight w:val="0"/>
                              <w:marTop w:val="0"/>
                              <w:marBottom w:val="0"/>
                              <w:divBdr>
                                <w:top w:val="none" w:sz="0" w:space="0" w:color="auto"/>
                                <w:left w:val="none" w:sz="0" w:space="0" w:color="auto"/>
                                <w:bottom w:val="none" w:sz="0" w:space="0" w:color="auto"/>
                                <w:right w:val="none" w:sz="0" w:space="0" w:color="auto"/>
                              </w:divBdr>
                              <w:divsChild>
                                <w:div w:id="1036155848">
                                  <w:marLeft w:val="0"/>
                                  <w:marRight w:val="0"/>
                                  <w:marTop w:val="0"/>
                                  <w:marBottom w:val="0"/>
                                  <w:divBdr>
                                    <w:top w:val="none" w:sz="0" w:space="0" w:color="auto"/>
                                    <w:left w:val="none" w:sz="0" w:space="0" w:color="auto"/>
                                    <w:bottom w:val="none" w:sz="0" w:space="0" w:color="auto"/>
                                    <w:right w:val="none" w:sz="0" w:space="0" w:color="auto"/>
                                  </w:divBdr>
                                </w:div>
                                <w:div w:id="712079209">
                                  <w:marLeft w:val="0"/>
                                  <w:marRight w:val="0"/>
                                  <w:marTop w:val="0"/>
                                  <w:marBottom w:val="0"/>
                                  <w:divBdr>
                                    <w:top w:val="none" w:sz="0" w:space="0" w:color="auto"/>
                                    <w:left w:val="none" w:sz="0" w:space="0" w:color="auto"/>
                                    <w:bottom w:val="none" w:sz="0" w:space="0" w:color="auto"/>
                                    <w:right w:val="none" w:sz="0" w:space="0" w:color="auto"/>
                                  </w:divBdr>
                                  <w:divsChild>
                                    <w:div w:id="16606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4703">
                              <w:marLeft w:val="0"/>
                              <w:marRight w:val="0"/>
                              <w:marTop w:val="0"/>
                              <w:marBottom w:val="0"/>
                              <w:divBdr>
                                <w:top w:val="none" w:sz="0" w:space="0" w:color="auto"/>
                                <w:left w:val="none" w:sz="0" w:space="0" w:color="auto"/>
                                <w:bottom w:val="none" w:sz="0" w:space="0" w:color="auto"/>
                                <w:right w:val="none" w:sz="0" w:space="0" w:color="auto"/>
                              </w:divBdr>
                              <w:divsChild>
                                <w:div w:id="119734595">
                                  <w:marLeft w:val="0"/>
                                  <w:marRight w:val="0"/>
                                  <w:marTop w:val="0"/>
                                  <w:marBottom w:val="0"/>
                                  <w:divBdr>
                                    <w:top w:val="none" w:sz="0" w:space="0" w:color="auto"/>
                                    <w:left w:val="none" w:sz="0" w:space="0" w:color="auto"/>
                                    <w:bottom w:val="none" w:sz="0" w:space="0" w:color="auto"/>
                                    <w:right w:val="none" w:sz="0" w:space="0" w:color="auto"/>
                                  </w:divBdr>
                                </w:div>
                                <w:div w:id="1627851493">
                                  <w:marLeft w:val="0"/>
                                  <w:marRight w:val="0"/>
                                  <w:marTop w:val="0"/>
                                  <w:marBottom w:val="0"/>
                                  <w:divBdr>
                                    <w:top w:val="none" w:sz="0" w:space="0" w:color="auto"/>
                                    <w:left w:val="none" w:sz="0" w:space="0" w:color="auto"/>
                                    <w:bottom w:val="none" w:sz="0" w:space="0" w:color="auto"/>
                                    <w:right w:val="none" w:sz="0" w:space="0" w:color="auto"/>
                                  </w:divBdr>
                                  <w:divsChild>
                                    <w:div w:id="21108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648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21489861">
                      <w:marLeft w:val="0"/>
                      <w:marRight w:val="0"/>
                      <w:marTop w:val="0"/>
                      <w:marBottom w:val="180"/>
                      <w:divBdr>
                        <w:top w:val="none" w:sz="0" w:space="0" w:color="auto"/>
                        <w:left w:val="none" w:sz="0" w:space="0" w:color="auto"/>
                        <w:bottom w:val="none" w:sz="0" w:space="0" w:color="auto"/>
                        <w:right w:val="none" w:sz="0" w:space="0" w:color="auto"/>
                      </w:divBdr>
                    </w:div>
                    <w:div w:id="1716082182">
                      <w:marLeft w:val="0"/>
                      <w:marRight w:val="0"/>
                      <w:marTop w:val="0"/>
                      <w:marBottom w:val="180"/>
                      <w:divBdr>
                        <w:top w:val="none" w:sz="0" w:space="0" w:color="auto"/>
                        <w:left w:val="none" w:sz="0" w:space="0" w:color="auto"/>
                        <w:bottom w:val="none" w:sz="0" w:space="0" w:color="auto"/>
                        <w:right w:val="none" w:sz="0" w:space="0" w:color="auto"/>
                      </w:divBdr>
                    </w:div>
                    <w:div w:id="1371301278">
                      <w:marLeft w:val="0"/>
                      <w:marRight w:val="0"/>
                      <w:marTop w:val="0"/>
                      <w:marBottom w:val="360"/>
                      <w:divBdr>
                        <w:top w:val="none" w:sz="0" w:space="0" w:color="auto"/>
                        <w:left w:val="none" w:sz="0" w:space="0" w:color="auto"/>
                        <w:bottom w:val="none" w:sz="0" w:space="0" w:color="auto"/>
                        <w:right w:val="none" w:sz="0" w:space="0" w:color="auto"/>
                      </w:divBdr>
                      <w:divsChild>
                        <w:div w:id="2013873292">
                          <w:marLeft w:val="0"/>
                          <w:marRight w:val="0"/>
                          <w:marTop w:val="0"/>
                          <w:marBottom w:val="0"/>
                          <w:divBdr>
                            <w:top w:val="none" w:sz="0" w:space="0" w:color="auto"/>
                            <w:left w:val="none" w:sz="0" w:space="0" w:color="auto"/>
                            <w:bottom w:val="none" w:sz="0" w:space="0" w:color="auto"/>
                            <w:right w:val="none" w:sz="0" w:space="0" w:color="auto"/>
                          </w:divBdr>
                          <w:divsChild>
                            <w:div w:id="8550028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8314603">
                      <w:marLeft w:val="0"/>
                      <w:marRight w:val="0"/>
                      <w:marTop w:val="0"/>
                      <w:marBottom w:val="180"/>
                      <w:divBdr>
                        <w:top w:val="none" w:sz="0" w:space="0" w:color="auto"/>
                        <w:left w:val="none" w:sz="0" w:space="0" w:color="auto"/>
                        <w:bottom w:val="none" w:sz="0" w:space="0" w:color="auto"/>
                        <w:right w:val="none" w:sz="0" w:space="0" w:color="auto"/>
                      </w:divBdr>
                    </w:div>
                    <w:div w:id="544759616">
                      <w:marLeft w:val="0"/>
                      <w:marRight w:val="0"/>
                      <w:marTop w:val="0"/>
                      <w:marBottom w:val="180"/>
                      <w:divBdr>
                        <w:top w:val="none" w:sz="0" w:space="0" w:color="auto"/>
                        <w:left w:val="none" w:sz="0" w:space="0" w:color="auto"/>
                        <w:bottom w:val="none" w:sz="0" w:space="0" w:color="auto"/>
                        <w:right w:val="none" w:sz="0" w:space="0" w:color="auto"/>
                      </w:divBdr>
                    </w:div>
                    <w:div w:id="1027102969">
                      <w:marLeft w:val="0"/>
                      <w:marRight w:val="0"/>
                      <w:marTop w:val="360"/>
                      <w:marBottom w:val="360"/>
                      <w:divBdr>
                        <w:top w:val="none" w:sz="0" w:space="0" w:color="auto"/>
                        <w:left w:val="none" w:sz="0" w:space="0" w:color="auto"/>
                        <w:bottom w:val="none" w:sz="0" w:space="0" w:color="auto"/>
                        <w:right w:val="none" w:sz="0" w:space="0" w:color="auto"/>
                      </w:divBdr>
                      <w:divsChild>
                        <w:div w:id="1538271270">
                          <w:marLeft w:val="0"/>
                          <w:marRight w:val="0"/>
                          <w:marTop w:val="0"/>
                          <w:marBottom w:val="0"/>
                          <w:divBdr>
                            <w:top w:val="none" w:sz="0" w:space="0" w:color="auto"/>
                            <w:left w:val="none" w:sz="0" w:space="0" w:color="auto"/>
                            <w:bottom w:val="none" w:sz="0" w:space="0" w:color="auto"/>
                            <w:right w:val="none" w:sz="0" w:space="0" w:color="auto"/>
                          </w:divBdr>
                          <w:divsChild>
                            <w:div w:id="7401017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01583343">
                      <w:marLeft w:val="0"/>
                      <w:marRight w:val="0"/>
                      <w:marTop w:val="0"/>
                      <w:marBottom w:val="180"/>
                      <w:divBdr>
                        <w:top w:val="none" w:sz="0" w:space="0" w:color="auto"/>
                        <w:left w:val="none" w:sz="0" w:space="0" w:color="auto"/>
                        <w:bottom w:val="none" w:sz="0" w:space="0" w:color="auto"/>
                        <w:right w:val="none" w:sz="0" w:space="0" w:color="auto"/>
                      </w:divBdr>
                    </w:div>
                    <w:div w:id="2079279099">
                      <w:marLeft w:val="0"/>
                      <w:marRight w:val="0"/>
                      <w:marTop w:val="0"/>
                      <w:marBottom w:val="180"/>
                      <w:divBdr>
                        <w:top w:val="none" w:sz="0" w:space="0" w:color="auto"/>
                        <w:left w:val="none" w:sz="0" w:space="0" w:color="auto"/>
                        <w:bottom w:val="none" w:sz="0" w:space="0" w:color="auto"/>
                        <w:right w:val="none" w:sz="0" w:space="0" w:color="auto"/>
                      </w:divBdr>
                    </w:div>
                    <w:div w:id="113836147">
                      <w:marLeft w:val="0"/>
                      <w:marRight w:val="0"/>
                      <w:marTop w:val="0"/>
                      <w:marBottom w:val="180"/>
                      <w:divBdr>
                        <w:top w:val="none" w:sz="0" w:space="0" w:color="auto"/>
                        <w:left w:val="none" w:sz="0" w:space="0" w:color="auto"/>
                        <w:bottom w:val="none" w:sz="0" w:space="0" w:color="auto"/>
                        <w:right w:val="none" w:sz="0" w:space="0" w:color="auto"/>
                      </w:divBdr>
                    </w:div>
                    <w:div w:id="1029572634">
                      <w:marLeft w:val="0"/>
                      <w:marRight w:val="0"/>
                      <w:marTop w:val="0"/>
                      <w:marBottom w:val="180"/>
                      <w:divBdr>
                        <w:top w:val="none" w:sz="0" w:space="0" w:color="auto"/>
                        <w:left w:val="none" w:sz="0" w:space="0" w:color="auto"/>
                        <w:bottom w:val="none" w:sz="0" w:space="0" w:color="auto"/>
                        <w:right w:val="none" w:sz="0" w:space="0" w:color="auto"/>
                      </w:divBdr>
                    </w:div>
                    <w:div w:id="52506355">
                      <w:marLeft w:val="0"/>
                      <w:marRight w:val="0"/>
                      <w:marTop w:val="360"/>
                      <w:marBottom w:val="360"/>
                      <w:divBdr>
                        <w:top w:val="none" w:sz="0" w:space="0" w:color="auto"/>
                        <w:left w:val="none" w:sz="0" w:space="0" w:color="auto"/>
                        <w:bottom w:val="none" w:sz="0" w:space="0" w:color="auto"/>
                        <w:right w:val="none" w:sz="0" w:space="0" w:color="auto"/>
                      </w:divBdr>
                      <w:divsChild>
                        <w:div w:id="1606036473">
                          <w:marLeft w:val="0"/>
                          <w:marRight w:val="0"/>
                          <w:marTop w:val="0"/>
                          <w:marBottom w:val="0"/>
                          <w:divBdr>
                            <w:top w:val="none" w:sz="0" w:space="0" w:color="auto"/>
                            <w:left w:val="none" w:sz="0" w:space="0" w:color="auto"/>
                            <w:bottom w:val="none" w:sz="0" w:space="0" w:color="auto"/>
                            <w:right w:val="none" w:sz="0" w:space="0" w:color="auto"/>
                          </w:divBdr>
                          <w:divsChild>
                            <w:div w:id="11643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10746">
                      <w:marLeft w:val="0"/>
                      <w:marRight w:val="0"/>
                      <w:marTop w:val="0"/>
                      <w:marBottom w:val="180"/>
                      <w:divBdr>
                        <w:top w:val="none" w:sz="0" w:space="0" w:color="auto"/>
                        <w:left w:val="none" w:sz="0" w:space="0" w:color="auto"/>
                        <w:bottom w:val="none" w:sz="0" w:space="0" w:color="auto"/>
                        <w:right w:val="none" w:sz="0" w:space="0" w:color="auto"/>
                      </w:divBdr>
                    </w:div>
                    <w:div w:id="1679382761">
                      <w:marLeft w:val="0"/>
                      <w:marRight w:val="0"/>
                      <w:marTop w:val="0"/>
                      <w:marBottom w:val="180"/>
                      <w:divBdr>
                        <w:top w:val="none" w:sz="0" w:space="0" w:color="auto"/>
                        <w:left w:val="none" w:sz="0" w:space="0" w:color="auto"/>
                        <w:bottom w:val="none" w:sz="0" w:space="0" w:color="auto"/>
                        <w:right w:val="none" w:sz="0" w:space="0" w:color="auto"/>
                      </w:divBdr>
                    </w:div>
                    <w:div w:id="251665123">
                      <w:marLeft w:val="0"/>
                      <w:marRight w:val="0"/>
                      <w:marTop w:val="0"/>
                      <w:marBottom w:val="180"/>
                      <w:divBdr>
                        <w:top w:val="none" w:sz="0" w:space="0" w:color="auto"/>
                        <w:left w:val="none" w:sz="0" w:space="0" w:color="auto"/>
                        <w:bottom w:val="none" w:sz="0" w:space="0" w:color="auto"/>
                        <w:right w:val="none" w:sz="0" w:space="0" w:color="auto"/>
                      </w:divBdr>
                    </w:div>
                    <w:div w:id="214126533">
                      <w:marLeft w:val="0"/>
                      <w:marRight w:val="0"/>
                      <w:marTop w:val="0"/>
                      <w:marBottom w:val="180"/>
                      <w:divBdr>
                        <w:top w:val="none" w:sz="0" w:space="0" w:color="auto"/>
                        <w:left w:val="none" w:sz="0" w:space="0" w:color="auto"/>
                        <w:bottom w:val="none" w:sz="0" w:space="0" w:color="auto"/>
                        <w:right w:val="none" w:sz="0" w:space="0" w:color="auto"/>
                      </w:divBdr>
                    </w:div>
                    <w:div w:id="1701975242">
                      <w:marLeft w:val="0"/>
                      <w:marRight w:val="0"/>
                      <w:marTop w:val="0"/>
                      <w:marBottom w:val="180"/>
                      <w:divBdr>
                        <w:top w:val="none" w:sz="0" w:space="0" w:color="auto"/>
                        <w:left w:val="none" w:sz="0" w:space="0" w:color="auto"/>
                        <w:bottom w:val="none" w:sz="0" w:space="0" w:color="auto"/>
                        <w:right w:val="none" w:sz="0" w:space="0" w:color="auto"/>
                      </w:divBdr>
                    </w:div>
                    <w:div w:id="200098828">
                      <w:marLeft w:val="0"/>
                      <w:marRight w:val="0"/>
                      <w:marTop w:val="0"/>
                      <w:marBottom w:val="180"/>
                      <w:divBdr>
                        <w:top w:val="none" w:sz="0" w:space="0" w:color="auto"/>
                        <w:left w:val="none" w:sz="0" w:space="0" w:color="auto"/>
                        <w:bottom w:val="none" w:sz="0" w:space="0" w:color="auto"/>
                        <w:right w:val="none" w:sz="0" w:space="0" w:color="auto"/>
                      </w:divBdr>
                    </w:div>
                    <w:div w:id="493570883">
                      <w:marLeft w:val="0"/>
                      <w:marRight w:val="0"/>
                      <w:marTop w:val="0"/>
                      <w:marBottom w:val="180"/>
                      <w:divBdr>
                        <w:top w:val="none" w:sz="0" w:space="0" w:color="auto"/>
                        <w:left w:val="none" w:sz="0" w:space="0" w:color="auto"/>
                        <w:bottom w:val="none" w:sz="0" w:space="0" w:color="auto"/>
                        <w:right w:val="none" w:sz="0" w:space="0" w:color="auto"/>
                      </w:divBdr>
                    </w:div>
                    <w:div w:id="1739744243">
                      <w:marLeft w:val="0"/>
                      <w:marRight w:val="0"/>
                      <w:marTop w:val="0"/>
                      <w:marBottom w:val="180"/>
                      <w:divBdr>
                        <w:top w:val="none" w:sz="0" w:space="0" w:color="auto"/>
                        <w:left w:val="none" w:sz="0" w:space="0" w:color="auto"/>
                        <w:bottom w:val="none" w:sz="0" w:space="0" w:color="auto"/>
                        <w:right w:val="none" w:sz="0" w:space="0" w:color="auto"/>
                      </w:divBdr>
                    </w:div>
                    <w:div w:id="2057315660">
                      <w:marLeft w:val="0"/>
                      <w:marRight w:val="0"/>
                      <w:marTop w:val="0"/>
                      <w:marBottom w:val="180"/>
                      <w:divBdr>
                        <w:top w:val="none" w:sz="0" w:space="0" w:color="auto"/>
                        <w:left w:val="none" w:sz="0" w:space="0" w:color="auto"/>
                        <w:bottom w:val="none" w:sz="0" w:space="0" w:color="auto"/>
                        <w:right w:val="none" w:sz="0" w:space="0" w:color="auto"/>
                      </w:divBdr>
                    </w:div>
                    <w:div w:id="1778020364">
                      <w:marLeft w:val="0"/>
                      <w:marRight w:val="0"/>
                      <w:marTop w:val="0"/>
                      <w:marBottom w:val="180"/>
                      <w:divBdr>
                        <w:top w:val="none" w:sz="0" w:space="0" w:color="auto"/>
                        <w:left w:val="none" w:sz="0" w:space="0" w:color="auto"/>
                        <w:bottom w:val="none" w:sz="0" w:space="0" w:color="auto"/>
                        <w:right w:val="none" w:sz="0" w:space="0" w:color="auto"/>
                      </w:divBdr>
                    </w:div>
                    <w:div w:id="626744778">
                      <w:marLeft w:val="0"/>
                      <w:marRight w:val="0"/>
                      <w:marTop w:val="0"/>
                      <w:marBottom w:val="180"/>
                      <w:divBdr>
                        <w:top w:val="none" w:sz="0" w:space="0" w:color="auto"/>
                        <w:left w:val="none" w:sz="0" w:space="0" w:color="auto"/>
                        <w:bottom w:val="none" w:sz="0" w:space="0" w:color="auto"/>
                        <w:right w:val="none" w:sz="0" w:space="0" w:color="auto"/>
                      </w:divBdr>
                    </w:div>
                    <w:div w:id="990914189">
                      <w:marLeft w:val="0"/>
                      <w:marRight w:val="0"/>
                      <w:marTop w:val="0"/>
                      <w:marBottom w:val="180"/>
                      <w:divBdr>
                        <w:top w:val="none" w:sz="0" w:space="0" w:color="auto"/>
                        <w:left w:val="none" w:sz="0" w:space="0" w:color="auto"/>
                        <w:bottom w:val="none" w:sz="0" w:space="0" w:color="auto"/>
                        <w:right w:val="none" w:sz="0" w:space="0" w:color="auto"/>
                      </w:divBdr>
                    </w:div>
                    <w:div w:id="2069183165">
                      <w:marLeft w:val="0"/>
                      <w:marRight w:val="0"/>
                      <w:marTop w:val="0"/>
                      <w:marBottom w:val="180"/>
                      <w:divBdr>
                        <w:top w:val="none" w:sz="0" w:space="0" w:color="auto"/>
                        <w:left w:val="none" w:sz="0" w:space="0" w:color="auto"/>
                        <w:bottom w:val="none" w:sz="0" w:space="0" w:color="auto"/>
                        <w:right w:val="none" w:sz="0" w:space="0" w:color="auto"/>
                      </w:divBdr>
                    </w:div>
                    <w:div w:id="20389696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46908921">
      <w:bodyDiv w:val="1"/>
      <w:marLeft w:val="0"/>
      <w:marRight w:val="0"/>
      <w:marTop w:val="0"/>
      <w:marBottom w:val="0"/>
      <w:divBdr>
        <w:top w:val="none" w:sz="0" w:space="0" w:color="auto"/>
        <w:left w:val="none" w:sz="0" w:space="0" w:color="auto"/>
        <w:bottom w:val="none" w:sz="0" w:space="0" w:color="auto"/>
        <w:right w:val="none" w:sz="0" w:space="0" w:color="auto"/>
      </w:divBdr>
      <w:divsChild>
        <w:div w:id="326251081">
          <w:marLeft w:val="0"/>
          <w:marRight w:val="0"/>
          <w:marTop w:val="0"/>
          <w:marBottom w:val="0"/>
          <w:divBdr>
            <w:top w:val="none" w:sz="0" w:space="0" w:color="auto"/>
            <w:left w:val="none" w:sz="0" w:space="0" w:color="auto"/>
            <w:bottom w:val="none" w:sz="0" w:space="0" w:color="auto"/>
            <w:right w:val="none" w:sz="0" w:space="0" w:color="auto"/>
          </w:divBdr>
          <w:divsChild>
            <w:div w:id="951940645">
              <w:marLeft w:val="0"/>
              <w:marRight w:val="0"/>
              <w:marTop w:val="0"/>
              <w:marBottom w:val="0"/>
              <w:divBdr>
                <w:top w:val="none" w:sz="0" w:space="0" w:color="auto"/>
                <w:left w:val="none" w:sz="0" w:space="0" w:color="auto"/>
                <w:bottom w:val="none" w:sz="0" w:space="0" w:color="auto"/>
                <w:right w:val="none" w:sz="0" w:space="0" w:color="auto"/>
              </w:divBdr>
              <w:divsChild>
                <w:div w:id="2052462568">
                  <w:marLeft w:val="0"/>
                  <w:marRight w:val="0"/>
                  <w:marTop w:val="120"/>
                  <w:marBottom w:val="0"/>
                  <w:divBdr>
                    <w:top w:val="none" w:sz="0" w:space="0" w:color="auto"/>
                    <w:left w:val="none" w:sz="0" w:space="0" w:color="auto"/>
                    <w:bottom w:val="none" w:sz="0" w:space="0" w:color="auto"/>
                    <w:right w:val="none" w:sz="0" w:space="0" w:color="auto"/>
                  </w:divBdr>
                  <w:divsChild>
                    <w:div w:id="8277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901191">
          <w:marLeft w:val="0"/>
          <w:marRight w:val="0"/>
          <w:marTop w:val="0"/>
          <w:marBottom w:val="0"/>
          <w:divBdr>
            <w:top w:val="none" w:sz="0" w:space="0" w:color="auto"/>
            <w:left w:val="none" w:sz="0" w:space="0" w:color="auto"/>
            <w:bottom w:val="none" w:sz="0" w:space="0" w:color="auto"/>
            <w:right w:val="none" w:sz="0" w:space="0" w:color="auto"/>
          </w:divBdr>
          <w:divsChild>
            <w:div w:id="1214121824">
              <w:marLeft w:val="0"/>
              <w:marRight w:val="0"/>
              <w:marTop w:val="0"/>
              <w:marBottom w:val="0"/>
              <w:divBdr>
                <w:top w:val="none" w:sz="0" w:space="0" w:color="auto"/>
                <w:left w:val="none" w:sz="0" w:space="0" w:color="auto"/>
                <w:bottom w:val="none" w:sz="0" w:space="0" w:color="auto"/>
                <w:right w:val="none" w:sz="0" w:space="0" w:color="auto"/>
              </w:divBdr>
              <w:divsChild>
                <w:div w:id="1854954176">
                  <w:marLeft w:val="0"/>
                  <w:marRight w:val="0"/>
                  <w:marTop w:val="0"/>
                  <w:marBottom w:val="360"/>
                  <w:divBdr>
                    <w:top w:val="none" w:sz="0" w:space="0" w:color="auto"/>
                    <w:left w:val="none" w:sz="0" w:space="0" w:color="auto"/>
                    <w:bottom w:val="none" w:sz="0" w:space="0" w:color="auto"/>
                    <w:right w:val="none" w:sz="0" w:space="0" w:color="auto"/>
                  </w:divBdr>
                  <w:divsChild>
                    <w:div w:id="1354064982">
                      <w:marLeft w:val="0"/>
                      <w:marRight w:val="0"/>
                      <w:marTop w:val="0"/>
                      <w:marBottom w:val="0"/>
                      <w:divBdr>
                        <w:top w:val="none" w:sz="0" w:space="0" w:color="auto"/>
                        <w:left w:val="none" w:sz="0" w:space="0" w:color="auto"/>
                        <w:bottom w:val="none" w:sz="0" w:space="0" w:color="auto"/>
                        <w:right w:val="none" w:sz="0" w:space="0" w:color="auto"/>
                      </w:divBdr>
                      <w:divsChild>
                        <w:div w:id="767702949">
                          <w:marLeft w:val="0"/>
                          <w:marRight w:val="0"/>
                          <w:marTop w:val="0"/>
                          <w:marBottom w:val="0"/>
                          <w:divBdr>
                            <w:top w:val="none" w:sz="0" w:space="0" w:color="auto"/>
                            <w:left w:val="none" w:sz="0" w:space="0" w:color="auto"/>
                            <w:bottom w:val="none" w:sz="0" w:space="0" w:color="auto"/>
                            <w:right w:val="none" w:sz="0" w:space="0" w:color="auto"/>
                          </w:divBdr>
                        </w:div>
                      </w:divsChild>
                    </w:div>
                    <w:div w:id="1369064405">
                      <w:marLeft w:val="0"/>
                      <w:marRight w:val="0"/>
                      <w:marTop w:val="75"/>
                      <w:marBottom w:val="0"/>
                      <w:divBdr>
                        <w:top w:val="none" w:sz="0" w:space="0" w:color="auto"/>
                        <w:left w:val="none" w:sz="0" w:space="0" w:color="auto"/>
                        <w:bottom w:val="none" w:sz="0" w:space="0" w:color="auto"/>
                        <w:right w:val="none" w:sz="0" w:space="0" w:color="auto"/>
                      </w:divBdr>
                    </w:div>
                  </w:divsChild>
                </w:div>
                <w:div w:id="1010912326">
                  <w:marLeft w:val="0"/>
                  <w:marRight w:val="0"/>
                  <w:marTop w:val="0"/>
                  <w:marBottom w:val="0"/>
                  <w:divBdr>
                    <w:top w:val="none" w:sz="0" w:space="0" w:color="auto"/>
                    <w:left w:val="none" w:sz="0" w:space="0" w:color="auto"/>
                    <w:bottom w:val="none" w:sz="0" w:space="0" w:color="auto"/>
                    <w:right w:val="none" w:sz="0" w:space="0" w:color="auto"/>
                  </w:divBdr>
                  <w:divsChild>
                    <w:div w:id="232085682">
                      <w:marLeft w:val="0"/>
                      <w:marRight w:val="0"/>
                      <w:marTop w:val="0"/>
                      <w:marBottom w:val="180"/>
                      <w:divBdr>
                        <w:top w:val="none" w:sz="0" w:space="0" w:color="auto"/>
                        <w:left w:val="none" w:sz="0" w:space="0" w:color="auto"/>
                        <w:bottom w:val="none" w:sz="0" w:space="0" w:color="auto"/>
                        <w:right w:val="none" w:sz="0" w:space="0" w:color="auto"/>
                      </w:divBdr>
                    </w:div>
                    <w:div w:id="1353457918">
                      <w:marLeft w:val="0"/>
                      <w:marRight w:val="0"/>
                      <w:marTop w:val="0"/>
                      <w:marBottom w:val="180"/>
                      <w:divBdr>
                        <w:top w:val="none" w:sz="0" w:space="0" w:color="auto"/>
                        <w:left w:val="none" w:sz="0" w:space="0" w:color="auto"/>
                        <w:bottom w:val="none" w:sz="0" w:space="0" w:color="auto"/>
                        <w:right w:val="none" w:sz="0" w:space="0" w:color="auto"/>
                      </w:divBdr>
                    </w:div>
                    <w:div w:id="180053219">
                      <w:marLeft w:val="0"/>
                      <w:marRight w:val="0"/>
                      <w:marTop w:val="0"/>
                      <w:marBottom w:val="360"/>
                      <w:divBdr>
                        <w:top w:val="none" w:sz="0" w:space="0" w:color="auto"/>
                        <w:left w:val="none" w:sz="0" w:space="0" w:color="auto"/>
                        <w:bottom w:val="none" w:sz="0" w:space="0" w:color="auto"/>
                        <w:right w:val="none" w:sz="0" w:space="0" w:color="auto"/>
                      </w:divBdr>
                      <w:divsChild>
                        <w:div w:id="203564245">
                          <w:marLeft w:val="0"/>
                          <w:marRight w:val="0"/>
                          <w:marTop w:val="0"/>
                          <w:marBottom w:val="0"/>
                          <w:divBdr>
                            <w:top w:val="none" w:sz="0" w:space="0" w:color="auto"/>
                            <w:left w:val="none" w:sz="0" w:space="0" w:color="auto"/>
                            <w:bottom w:val="none" w:sz="0" w:space="0" w:color="auto"/>
                            <w:right w:val="none" w:sz="0" w:space="0" w:color="auto"/>
                          </w:divBdr>
                          <w:divsChild>
                            <w:div w:id="13808593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4017824">
                      <w:marLeft w:val="0"/>
                      <w:marRight w:val="0"/>
                      <w:marTop w:val="0"/>
                      <w:marBottom w:val="180"/>
                      <w:divBdr>
                        <w:top w:val="none" w:sz="0" w:space="0" w:color="auto"/>
                        <w:left w:val="none" w:sz="0" w:space="0" w:color="auto"/>
                        <w:bottom w:val="none" w:sz="0" w:space="0" w:color="auto"/>
                        <w:right w:val="none" w:sz="0" w:space="0" w:color="auto"/>
                      </w:divBdr>
                    </w:div>
                    <w:div w:id="695422460">
                      <w:marLeft w:val="0"/>
                      <w:marRight w:val="0"/>
                      <w:marTop w:val="0"/>
                      <w:marBottom w:val="0"/>
                      <w:divBdr>
                        <w:top w:val="none" w:sz="0" w:space="0" w:color="auto"/>
                        <w:left w:val="none" w:sz="0" w:space="0" w:color="auto"/>
                        <w:bottom w:val="none" w:sz="0" w:space="0" w:color="auto"/>
                        <w:right w:val="none" w:sz="0" w:space="0" w:color="auto"/>
                      </w:divBdr>
                      <w:divsChild>
                        <w:div w:id="1108352417">
                          <w:marLeft w:val="0"/>
                          <w:marRight w:val="0"/>
                          <w:marTop w:val="0"/>
                          <w:marBottom w:val="0"/>
                          <w:divBdr>
                            <w:top w:val="none" w:sz="0" w:space="0" w:color="auto"/>
                            <w:left w:val="none" w:sz="0" w:space="0" w:color="auto"/>
                            <w:bottom w:val="none" w:sz="0" w:space="0" w:color="auto"/>
                            <w:right w:val="none" w:sz="0" w:space="0" w:color="auto"/>
                          </w:divBdr>
                          <w:divsChild>
                            <w:div w:id="14815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8501">
                      <w:marLeft w:val="0"/>
                      <w:marRight w:val="0"/>
                      <w:marTop w:val="0"/>
                      <w:marBottom w:val="180"/>
                      <w:divBdr>
                        <w:top w:val="none" w:sz="0" w:space="0" w:color="auto"/>
                        <w:left w:val="none" w:sz="0" w:space="0" w:color="auto"/>
                        <w:bottom w:val="none" w:sz="0" w:space="0" w:color="auto"/>
                        <w:right w:val="none" w:sz="0" w:space="0" w:color="auto"/>
                      </w:divBdr>
                    </w:div>
                    <w:div w:id="1064791195">
                      <w:marLeft w:val="0"/>
                      <w:marRight w:val="0"/>
                      <w:marTop w:val="0"/>
                      <w:marBottom w:val="180"/>
                      <w:divBdr>
                        <w:top w:val="none" w:sz="0" w:space="0" w:color="auto"/>
                        <w:left w:val="none" w:sz="0" w:space="0" w:color="auto"/>
                        <w:bottom w:val="none" w:sz="0" w:space="0" w:color="auto"/>
                        <w:right w:val="none" w:sz="0" w:space="0" w:color="auto"/>
                      </w:divBdr>
                    </w:div>
                    <w:div w:id="1843203033">
                      <w:marLeft w:val="0"/>
                      <w:marRight w:val="0"/>
                      <w:marTop w:val="360"/>
                      <w:marBottom w:val="360"/>
                      <w:divBdr>
                        <w:top w:val="none" w:sz="0" w:space="0" w:color="auto"/>
                        <w:left w:val="none" w:sz="0" w:space="0" w:color="auto"/>
                        <w:bottom w:val="none" w:sz="0" w:space="0" w:color="auto"/>
                        <w:right w:val="none" w:sz="0" w:space="0" w:color="auto"/>
                      </w:divBdr>
                      <w:divsChild>
                        <w:div w:id="1533030670">
                          <w:marLeft w:val="0"/>
                          <w:marRight w:val="0"/>
                          <w:marTop w:val="0"/>
                          <w:marBottom w:val="0"/>
                          <w:divBdr>
                            <w:top w:val="none" w:sz="0" w:space="0" w:color="auto"/>
                            <w:left w:val="none" w:sz="0" w:space="0" w:color="auto"/>
                            <w:bottom w:val="none" w:sz="0" w:space="0" w:color="auto"/>
                            <w:right w:val="none" w:sz="0" w:space="0" w:color="auto"/>
                          </w:divBdr>
                          <w:divsChild>
                            <w:div w:id="4819687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1452825">
                      <w:marLeft w:val="0"/>
                      <w:marRight w:val="0"/>
                      <w:marTop w:val="0"/>
                      <w:marBottom w:val="180"/>
                      <w:divBdr>
                        <w:top w:val="none" w:sz="0" w:space="0" w:color="auto"/>
                        <w:left w:val="none" w:sz="0" w:space="0" w:color="auto"/>
                        <w:bottom w:val="none" w:sz="0" w:space="0" w:color="auto"/>
                        <w:right w:val="none" w:sz="0" w:space="0" w:color="auto"/>
                      </w:divBdr>
                    </w:div>
                    <w:div w:id="1684237777">
                      <w:marLeft w:val="0"/>
                      <w:marRight w:val="0"/>
                      <w:marTop w:val="0"/>
                      <w:marBottom w:val="180"/>
                      <w:divBdr>
                        <w:top w:val="none" w:sz="0" w:space="0" w:color="auto"/>
                        <w:left w:val="none" w:sz="0" w:space="0" w:color="auto"/>
                        <w:bottom w:val="none" w:sz="0" w:space="0" w:color="auto"/>
                        <w:right w:val="none" w:sz="0" w:space="0" w:color="auto"/>
                      </w:divBdr>
                    </w:div>
                    <w:div w:id="73354511">
                      <w:marLeft w:val="0"/>
                      <w:marRight w:val="0"/>
                      <w:marTop w:val="0"/>
                      <w:marBottom w:val="180"/>
                      <w:divBdr>
                        <w:top w:val="none" w:sz="0" w:space="0" w:color="auto"/>
                        <w:left w:val="none" w:sz="0" w:space="0" w:color="auto"/>
                        <w:bottom w:val="none" w:sz="0" w:space="0" w:color="auto"/>
                        <w:right w:val="none" w:sz="0" w:space="0" w:color="auto"/>
                      </w:divBdr>
                    </w:div>
                    <w:div w:id="1677531960">
                      <w:marLeft w:val="0"/>
                      <w:marRight w:val="0"/>
                      <w:marTop w:val="0"/>
                      <w:marBottom w:val="180"/>
                      <w:divBdr>
                        <w:top w:val="none" w:sz="0" w:space="0" w:color="auto"/>
                        <w:left w:val="none" w:sz="0" w:space="0" w:color="auto"/>
                        <w:bottom w:val="none" w:sz="0" w:space="0" w:color="auto"/>
                        <w:right w:val="none" w:sz="0" w:space="0" w:color="auto"/>
                      </w:divBdr>
                    </w:div>
                    <w:div w:id="1520896319">
                      <w:marLeft w:val="0"/>
                      <w:marRight w:val="0"/>
                      <w:marTop w:val="360"/>
                      <w:marBottom w:val="360"/>
                      <w:divBdr>
                        <w:top w:val="none" w:sz="0" w:space="0" w:color="auto"/>
                        <w:left w:val="none" w:sz="0" w:space="0" w:color="auto"/>
                        <w:bottom w:val="none" w:sz="0" w:space="0" w:color="auto"/>
                        <w:right w:val="none" w:sz="0" w:space="0" w:color="auto"/>
                      </w:divBdr>
                      <w:divsChild>
                        <w:div w:id="1296333501">
                          <w:marLeft w:val="0"/>
                          <w:marRight w:val="0"/>
                          <w:marTop w:val="0"/>
                          <w:marBottom w:val="0"/>
                          <w:divBdr>
                            <w:top w:val="none" w:sz="0" w:space="0" w:color="auto"/>
                            <w:left w:val="none" w:sz="0" w:space="0" w:color="auto"/>
                            <w:bottom w:val="none" w:sz="0" w:space="0" w:color="auto"/>
                            <w:right w:val="none" w:sz="0" w:space="0" w:color="auto"/>
                          </w:divBdr>
                          <w:divsChild>
                            <w:div w:id="93251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9866">
                      <w:marLeft w:val="0"/>
                      <w:marRight w:val="0"/>
                      <w:marTop w:val="0"/>
                      <w:marBottom w:val="180"/>
                      <w:divBdr>
                        <w:top w:val="none" w:sz="0" w:space="0" w:color="auto"/>
                        <w:left w:val="none" w:sz="0" w:space="0" w:color="auto"/>
                        <w:bottom w:val="none" w:sz="0" w:space="0" w:color="auto"/>
                        <w:right w:val="none" w:sz="0" w:space="0" w:color="auto"/>
                      </w:divBdr>
                    </w:div>
                    <w:div w:id="1466460776">
                      <w:marLeft w:val="0"/>
                      <w:marRight w:val="0"/>
                      <w:marTop w:val="0"/>
                      <w:marBottom w:val="180"/>
                      <w:divBdr>
                        <w:top w:val="none" w:sz="0" w:space="0" w:color="auto"/>
                        <w:left w:val="none" w:sz="0" w:space="0" w:color="auto"/>
                        <w:bottom w:val="none" w:sz="0" w:space="0" w:color="auto"/>
                        <w:right w:val="none" w:sz="0" w:space="0" w:color="auto"/>
                      </w:divBdr>
                    </w:div>
                    <w:div w:id="36509990">
                      <w:marLeft w:val="0"/>
                      <w:marRight w:val="0"/>
                      <w:marTop w:val="0"/>
                      <w:marBottom w:val="0"/>
                      <w:divBdr>
                        <w:top w:val="none" w:sz="0" w:space="0" w:color="auto"/>
                        <w:left w:val="none" w:sz="0" w:space="0" w:color="auto"/>
                        <w:bottom w:val="none" w:sz="0" w:space="0" w:color="auto"/>
                        <w:right w:val="none" w:sz="0" w:space="0" w:color="auto"/>
                      </w:divBdr>
                      <w:divsChild>
                        <w:div w:id="1258519204">
                          <w:marLeft w:val="0"/>
                          <w:marRight w:val="0"/>
                          <w:marTop w:val="0"/>
                          <w:marBottom w:val="0"/>
                          <w:divBdr>
                            <w:top w:val="none" w:sz="0" w:space="0" w:color="auto"/>
                            <w:left w:val="none" w:sz="0" w:space="0" w:color="auto"/>
                            <w:bottom w:val="none" w:sz="0" w:space="0" w:color="auto"/>
                            <w:right w:val="none" w:sz="0" w:space="0" w:color="auto"/>
                          </w:divBdr>
                          <w:divsChild>
                            <w:div w:id="13568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3291">
                      <w:marLeft w:val="0"/>
                      <w:marRight w:val="0"/>
                      <w:marTop w:val="0"/>
                      <w:marBottom w:val="180"/>
                      <w:divBdr>
                        <w:top w:val="none" w:sz="0" w:space="0" w:color="auto"/>
                        <w:left w:val="none" w:sz="0" w:space="0" w:color="auto"/>
                        <w:bottom w:val="none" w:sz="0" w:space="0" w:color="auto"/>
                        <w:right w:val="none" w:sz="0" w:space="0" w:color="auto"/>
                      </w:divBdr>
                    </w:div>
                    <w:div w:id="2116902341">
                      <w:marLeft w:val="0"/>
                      <w:marRight w:val="0"/>
                      <w:marTop w:val="0"/>
                      <w:marBottom w:val="180"/>
                      <w:divBdr>
                        <w:top w:val="none" w:sz="0" w:space="0" w:color="auto"/>
                        <w:left w:val="none" w:sz="0" w:space="0" w:color="auto"/>
                        <w:bottom w:val="none" w:sz="0" w:space="0" w:color="auto"/>
                        <w:right w:val="none" w:sz="0" w:space="0" w:color="auto"/>
                      </w:divBdr>
                    </w:div>
                    <w:div w:id="343168197">
                      <w:marLeft w:val="0"/>
                      <w:marRight w:val="0"/>
                      <w:marTop w:val="0"/>
                      <w:marBottom w:val="0"/>
                      <w:divBdr>
                        <w:top w:val="none" w:sz="0" w:space="0" w:color="auto"/>
                        <w:left w:val="none" w:sz="0" w:space="0" w:color="auto"/>
                        <w:bottom w:val="none" w:sz="0" w:space="0" w:color="auto"/>
                        <w:right w:val="none" w:sz="0" w:space="0" w:color="auto"/>
                      </w:divBdr>
                      <w:divsChild>
                        <w:div w:id="1756629417">
                          <w:marLeft w:val="0"/>
                          <w:marRight w:val="0"/>
                          <w:marTop w:val="0"/>
                          <w:marBottom w:val="0"/>
                          <w:divBdr>
                            <w:top w:val="none" w:sz="0" w:space="0" w:color="auto"/>
                            <w:left w:val="none" w:sz="0" w:space="0" w:color="auto"/>
                            <w:bottom w:val="none" w:sz="0" w:space="0" w:color="auto"/>
                            <w:right w:val="none" w:sz="0" w:space="0" w:color="auto"/>
                          </w:divBdr>
                          <w:divsChild>
                            <w:div w:id="19187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5518">
                      <w:marLeft w:val="0"/>
                      <w:marRight w:val="0"/>
                      <w:marTop w:val="0"/>
                      <w:marBottom w:val="180"/>
                      <w:divBdr>
                        <w:top w:val="none" w:sz="0" w:space="0" w:color="auto"/>
                        <w:left w:val="none" w:sz="0" w:space="0" w:color="auto"/>
                        <w:bottom w:val="none" w:sz="0" w:space="0" w:color="auto"/>
                        <w:right w:val="none" w:sz="0" w:space="0" w:color="auto"/>
                      </w:divBdr>
                    </w:div>
                    <w:div w:id="604308240">
                      <w:marLeft w:val="0"/>
                      <w:marRight w:val="0"/>
                      <w:marTop w:val="0"/>
                      <w:marBottom w:val="180"/>
                      <w:divBdr>
                        <w:top w:val="none" w:sz="0" w:space="0" w:color="auto"/>
                        <w:left w:val="none" w:sz="0" w:space="0" w:color="auto"/>
                        <w:bottom w:val="none" w:sz="0" w:space="0" w:color="auto"/>
                        <w:right w:val="none" w:sz="0" w:space="0" w:color="auto"/>
                      </w:divBdr>
                    </w:div>
                    <w:div w:id="1689546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48411484">
      <w:bodyDiv w:val="1"/>
      <w:marLeft w:val="0"/>
      <w:marRight w:val="0"/>
      <w:marTop w:val="0"/>
      <w:marBottom w:val="0"/>
      <w:divBdr>
        <w:top w:val="none" w:sz="0" w:space="0" w:color="auto"/>
        <w:left w:val="none" w:sz="0" w:space="0" w:color="auto"/>
        <w:bottom w:val="none" w:sz="0" w:space="0" w:color="auto"/>
        <w:right w:val="none" w:sz="0" w:space="0" w:color="auto"/>
      </w:divBdr>
      <w:divsChild>
        <w:div w:id="845366027">
          <w:marLeft w:val="0"/>
          <w:marRight w:val="0"/>
          <w:marTop w:val="0"/>
          <w:marBottom w:val="0"/>
          <w:divBdr>
            <w:top w:val="none" w:sz="0" w:space="0" w:color="auto"/>
            <w:left w:val="none" w:sz="0" w:space="0" w:color="auto"/>
            <w:bottom w:val="none" w:sz="0" w:space="0" w:color="auto"/>
            <w:right w:val="none" w:sz="0" w:space="0" w:color="auto"/>
          </w:divBdr>
          <w:divsChild>
            <w:div w:id="1994867554">
              <w:marLeft w:val="0"/>
              <w:marRight w:val="0"/>
              <w:marTop w:val="0"/>
              <w:marBottom w:val="0"/>
              <w:divBdr>
                <w:top w:val="none" w:sz="0" w:space="0" w:color="auto"/>
                <w:left w:val="none" w:sz="0" w:space="0" w:color="auto"/>
                <w:bottom w:val="none" w:sz="0" w:space="0" w:color="auto"/>
                <w:right w:val="none" w:sz="0" w:space="0" w:color="auto"/>
              </w:divBdr>
              <w:divsChild>
                <w:div w:id="334263974">
                  <w:marLeft w:val="0"/>
                  <w:marRight w:val="0"/>
                  <w:marTop w:val="120"/>
                  <w:marBottom w:val="0"/>
                  <w:divBdr>
                    <w:top w:val="none" w:sz="0" w:space="0" w:color="auto"/>
                    <w:left w:val="none" w:sz="0" w:space="0" w:color="auto"/>
                    <w:bottom w:val="none" w:sz="0" w:space="0" w:color="auto"/>
                    <w:right w:val="none" w:sz="0" w:space="0" w:color="auto"/>
                  </w:divBdr>
                  <w:divsChild>
                    <w:div w:id="20761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39907">
          <w:marLeft w:val="0"/>
          <w:marRight w:val="0"/>
          <w:marTop w:val="0"/>
          <w:marBottom w:val="0"/>
          <w:divBdr>
            <w:top w:val="none" w:sz="0" w:space="0" w:color="auto"/>
            <w:left w:val="none" w:sz="0" w:space="0" w:color="auto"/>
            <w:bottom w:val="none" w:sz="0" w:space="0" w:color="auto"/>
            <w:right w:val="none" w:sz="0" w:space="0" w:color="auto"/>
          </w:divBdr>
          <w:divsChild>
            <w:div w:id="154538781">
              <w:marLeft w:val="0"/>
              <w:marRight w:val="0"/>
              <w:marTop w:val="0"/>
              <w:marBottom w:val="0"/>
              <w:divBdr>
                <w:top w:val="none" w:sz="0" w:space="0" w:color="auto"/>
                <w:left w:val="none" w:sz="0" w:space="0" w:color="auto"/>
                <w:bottom w:val="none" w:sz="0" w:space="0" w:color="auto"/>
                <w:right w:val="none" w:sz="0" w:space="0" w:color="auto"/>
              </w:divBdr>
              <w:divsChild>
                <w:div w:id="1716998729">
                  <w:marLeft w:val="0"/>
                  <w:marRight w:val="0"/>
                  <w:marTop w:val="0"/>
                  <w:marBottom w:val="360"/>
                  <w:divBdr>
                    <w:top w:val="none" w:sz="0" w:space="0" w:color="auto"/>
                    <w:left w:val="none" w:sz="0" w:space="0" w:color="auto"/>
                    <w:bottom w:val="none" w:sz="0" w:space="0" w:color="auto"/>
                    <w:right w:val="none" w:sz="0" w:space="0" w:color="auto"/>
                  </w:divBdr>
                  <w:divsChild>
                    <w:div w:id="1133446180">
                      <w:marLeft w:val="0"/>
                      <w:marRight w:val="0"/>
                      <w:marTop w:val="0"/>
                      <w:marBottom w:val="0"/>
                      <w:divBdr>
                        <w:top w:val="none" w:sz="0" w:space="0" w:color="auto"/>
                        <w:left w:val="none" w:sz="0" w:space="0" w:color="auto"/>
                        <w:bottom w:val="none" w:sz="0" w:space="0" w:color="auto"/>
                        <w:right w:val="none" w:sz="0" w:space="0" w:color="auto"/>
                      </w:divBdr>
                      <w:divsChild>
                        <w:div w:id="783646617">
                          <w:marLeft w:val="0"/>
                          <w:marRight w:val="0"/>
                          <w:marTop w:val="0"/>
                          <w:marBottom w:val="0"/>
                          <w:divBdr>
                            <w:top w:val="none" w:sz="0" w:space="0" w:color="auto"/>
                            <w:left w:val="none" w:sz="0" w:space="0" w:color="auto"/>
                            <w:bottom w:val="none" w:sz="0" w:space="0" w:color="auto"/>
                            <w:right w:val="none" w:sz="0" w:space="0" w:color="auto"/>
                          </w:divBdr>
                          <w:divsChild>
                            <w:div w:id="900990110">
                              <w:marLeft w:val="0"/>
                              <w:marRight w:val="0"/>
                              <w:marTop w:val="0"/>
                              <w:marBottom w:val="0"/>
                              <w:divBdr>
                                <w:top w:val="none" w:sz="0" w:space="0" w:color="auto"/>
                                <w:left w:val="none" w:sz="0" w:space="0" w:color="auto"/>
                                <w:bottom w:val="none" w:sz="0" w:space="0" w:color="auto"/>
                                <w:right w:val="none" w:sz="0" w:space="0" w:color="auto"/>
                              </w:divBdr>
                              <w:divsChild>
                                <w:div w:id="450974187">
                                  <w:marLeft w:val="0"/>
                                  <w:marRight w:val="0"/>
                                  <w:marTop w:val="0"/>
                                  <w:marBottom w:val="0"/>
                                  <w:divBdr>
                                    <w:top w:val="none" w:sz="0" w:space="0" w:color="auto"/>
                                    <w:left w:val="none" w:sz="0" w:space="0" w:color="auto"/>
                                    <w:bottom w:val="none" w:sz="0" w:space="0" w:color="auto"/>
                                    <w:right w:val="none" w:sz="0" w:space="0" w:color="auto"/>
                                  </w:divBdr>
                                  <w:divsChild>
                                    <w:div w:id="158153246">
                                      <w:marLeft w:val="0"/>
                                      <w:marRight w:val="0"/>
                                      <w:marTop w:val="0"/>
                                      <w:marBottom w:val="0"/>
                                      <w:divBdr>
                                        <w:top w:val="none" w:sz="0" w:space="0" w:color="auto"/>
                                        <w:left w:val="none" w:sz="0" w:space="0" w:color="auto"/>
                                        <w:bottom w:val="none" w:sz="0" w:space="0" w:color="auto"/>
                                        <w:right w:val="none" w:sz="0" w:space="0" w:color="auto"/>
                                      </w:divBdr>
                                      <w:divsChild>
                                        <w:div w:id="460226225">
                                          <w:marLeft w:val="0"/>
                                          <w:marRight w:val="0"/>
                                          <w:marTop w:val="0"/>
                                          <w:marBottom w:val="0"/>
                                          <w:divBdr>
                                            <w:top w:val="none" w:sz="0" w:space="0" w:color="auto"/>
                                            <w:left w:val="none" w:sz="0" w:space="0" w:color="auto"/>
                                            <w:bottom w:val="none" w:sz="0" w:space="0" w:color="auto"/>
                                            <w:right w:val="none" w:sz="0" w:space="0" w:color="auto"/>
                                          </w:divBdr>
                                          <w:divsChild>
                                            <w:div w:id="1274630217">
                                              <w:marLeft w:val="0"/>
                                              <w:marRight w:val="0"/>
                                              <w:marTop w:val="0"/>
                                              <w:marBottom w:val="0"/>
                                              <w:divBdr>
                                                <w:top w:val="none" w:sz="0" w:space="0" w:color="auto"/>
                                                <w:left w:val="none" w:sz="0" w:space="0" w:color="auto"/>
                                                <w:bottom w:val="none" w:sz="0" w:space="0" w:color="auto"/>
                                                <w:right w:val="none" w:sz="0" w:space="0" w:color="auto"/>
                                              </w:divBdr>
                                              <w:divsChild>
                                                <w:div w:id="337849528">
                                                  <w:marLeft w:val="-15"/>
                                                  <w:marRight w:val="-15"/>
                                                  <w:marTop w:val="0"/>
                                                  <w:marBottom w:val="0"/>
                                                  <w:divBdr>
                                                    <w:top w:val="none" w:sz="0" w:space="0" w:color="auto"/>
                                                    <w:left w:val="none" w:sz="0" w:space="0" w:color="auto"/>
                                                    <w:bottom w:val="none" w:sz="0" w:space="0" w:color="auto"/>
                                                    <w:right w:val="none" w:sz="0" w:space="0" w:color="auto"/>
                                                  </w:divBdr>
                                                </w:div>
                                                <w:div w:id="4849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19862">
                  <w:marLeft w:val="0"/>
                  <w:marRight w:val="0"/>
                  <w:marTop w:val="0"/>
                  <w:marBottom w:val="0"/>
                  <w:divBdr>
                    <w:top w:val="none" w:sz="0" w:space="0" w:color="auto"/>
                    <w:left w:val="none" w:sz="0" w:space="0" w:color="auto"/>
                    <w:bottom w:val="none" w:sz="0" w:space="0" w:color="auto"/>
                    <w:right w:val="none" w:sz="0" w:space="0" w:color="auto"/>
                  </w:divBdr>
                  <w:divsChild>
                    <w:div w:id="1432240299">
                      <w:marLeft w:val="0"/>
                      <w:marRight w:val="0"/>
                      <w:marTop w:val="0"/>
                      <w:marBottom w:val="360"/>
                      <w:divBdr>
                        <w:top w:val="none" w:sz="0" w:space="0" w:color="auto"/>
                        <w:left w:val="none" w:sz="0" w:space="0" w:color="auto"/>
                        <w:bottom w:val="none" w:sz="0" w:space="0" w:color="auto"/>
                        <w:right w:val="none" w:sz="0" w:space="0" w:color="auto"/>
                      </w:divBdr>
                      <w:divsChild>
                        <w:div w:id="1521698168">
                          <w:marLeft w:val="0"/>
                          <w:marRight w:val="0"/>
                          <w:marTop w:val="0"/>
                          <w:marBottom w:val="0"/>
                          <w:divBdr>
                            <w:top w:val="none" w:sz="0" w:space="0" w:color="auto"/>
                            <w:left w:val="none" w:sz="0" w:space="0" w:color="auto"/>
                            <w:bottom w:val="single" w:sz="6" w:space="0" w:color="D0D0D0"/>
                            <w:right w:val="none" w:sz="0" w:space="0" w:color="auto"/>
                          </w:divBdr>
                        </w:div>
                        <w:div w:id="188299777">
                          <w:marLeft w:val="0"/>
                          <w:marRight w:val="0"/>
                          <w:marTop w:val="0"/>
                          <w:marBottom w:val="0"/>
                          <w:divBdr>
                            <w:top w:val="none" w:sz="0" w:space="0" w:color="auto"/>
                            <w:left w:val="none" w:sz="0" w:space="0" w:color="auto"/>
                            <w:bottom w:val="none" w:sz="0" w:space="0" w:color="auto"/>
                            <w:right w:val="none" w:sz="0" w:space="0" w:color="auto"/>
                          </w:divBdr>
                        </w:div>
                      </w:divsChild>
                    </w:div>
                    <w:div w:id="2082212193">
                      <w:marLeft w:val="0"/>
                      <w:marRight w:val="0"/>
                      <w:marTop w:val="0"/>
                      <w:marBottom w:val="180"/>
                      <w:divBdr>
                        <w:top w:val="none" w:sz="0" w:space="0" w:color="auto"/>
                        <w:left w:val="none" w:sz="0" w:space="0" w:color="auto"/>
                        <w:bottom w:val="none" w:sz="0" w:space="0" w:color="auto"/>
                        <w:right w:val="none" w:sz="0" w:space="0" w:color="auto"/>
                      </w:divBdr>
                    </w:div>
                    <w:div w:id="1417245939">
                      <w:marLeft w:val="0"/>
                      <w:marRight w:val="0"/>
                      <w:marTop w:val="0"/>
                      <w:marBottom w:val="180"/>
                      <w:divBdr>
                        <w:top w:val="none" w:sz="0" w:space="0" w:color="auto"/>
                        <w:left w:val="none" w:sz="0" w:space="0" w:color="auto"/>
                        <w:bottom w:val="none" w:sz="0" w:space="0" w:color="auto"/>
                        <w:right w:val="none" w:sz="0" w:space="0" w:color="auto"/>
                      </w:divBdr>
                    </w:div>
                    <w:div w:id="512384406">
                      <w:marLeft w:val="0"/>
                      <w:marRight w:val="0"/>
                      <w:marTop w:val="0"/>
                      <w:marBottom w:val="360"/>
                      <w:divBdr>
                        <w:top w:val="none" w:sz="0" w:space="0" w:color="auto"/>
                        <w:left w:val="none" w:sz="0" w:space="0" w:color="auto"/>
                        <w:bottom w:val="none" w:sz="0" w:space="0" w:color="auto"/>
                        <w:right w:val="none" w:sz="0" w:space="0" w:color="auto"/>
                      </w:divBdr>
                      <w:divsChild>
                        <w:div w:id="1966302943">
                          <w:marLeft w:val="0"/>
                          <w:marRight w:val="0"/>
                          <w:marTop w:val="0"/>
                          <w:marBottom w:val="0"/>
                          <w:divBdr>
                            <w:top w:val="none" w:sz="0" w:space="0" w:color="auto"/>
                            <w:left w:val="none" w:sz="0" w:space="0" w:color="auto"/>
                            <w:bottom w:val="none" w:sz="0" w:space="0" w:color="auto"/>
                            <w:right w:val="none" w:sz="0" w:space="0" w:color="auto"/>
                          </w:divBdr>
                          <w:divsChild>
                            <w:div w:id="7609492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25510123">
                      <w:marLeft w:val="0"/>
                      <w:marRight w:val="0"/>
                      <w:marTop w:val="0"/>
                      <w:marBottom w:val="180"/>
                      <w:divBdr>
                        <w:top w:val="none" w:sz="0" w:space="0" w:color="auto"/>
                        <w:left w:val="none" w:sz="0" w:space="0" w:color="auto"/>
                        <w:bottom w:val="none" w:sz="0" w:space="0" w:color="auto"/>
                        <w:right w:val="none" w:sz="0" w:space="0" w:color="auto"/>
                      </w:divBdr>
                    </w:div>
                    <w:div w:id="1110583162">
                      <w:marLeft w:val="0"/>
                      <w:marRight w:val="0"/>
                      <w:marTop w:val="0"/>
                      <w:marBottom w:val="180"/>
                      <w:divBdr>
                        <w:top w:val="none" w:sz="0" w:space="0" w:color="auto"/>
                        <w:left w:val="none" w:sz="0" w:space="0" w:color="auto"/>
                        <w:bottom w:val="none" w:sz="0" w:space="0" w:color="auto"/>
                        <w:right w:val="none" w:sz="0" w:space="0" w:color="auto"/>
                      </w:divBdr>
                    </w:div>
                    <w:div w:id="254017586">
                      <w:marLeft w:val="0"/>
                      <w:marRight w:val="0"/>
                      <w:marTop w:val="0"/>
                      <w:marBottom w:val="180"/>
                      <w:divBdr>
                        <w:top w:val="none" w:sz="0" w:space="0" w:color="auto"/>
                        <w:left w:val="none" w:sz="0" w:space="0" w:color="auto"/>
                        <w:bottom w:val="none" w:sz="0" w:space="0" w:color="auto"/>
                        <w:right w:val="none" w:sz="0" w:space="0" w:color="auto"/>
                      </w:divBdr>
                    </w:div>
                    <w:div w:id="2009870720">
                      <w:marLeft w:val="0"/>
                      <w:marRight w:val="0"/>
                      <w:marTop w:val="0"/>
                      <w:marBottom w:val="180"/>
                      <w:divBdr>
                        <w:top w:val="none" w:sz="0" w:space="0" w:color="auto"/>
                        <w:left w:val="none" w:sz="0" w:space="0" w:color="auto"/>
                        <w:bottom w:val="none" w:sz="0" w:space="0" w:color="auto"/>
                        <w:right w:val="none" w:sz="0" w:space="0" w:color="auto"/>
                      </w:divBdr>
                    </w:div>
                    <w:div w:id="1597323556">
                      <w:marLeft w:val="0"/>
                      <w:marRight w:val="0"/>
                      <w:marTop w:val="360"/>
                      <w:marBottom w:val="360"/>
                      <w:divBdr>
                        <w:top w:val="none" w:sz="0" w:space="0" w:color="auto"/>
                        <w:left w:val="none" w:sz="0" w:space="0" w:color="auto"/>
                        <w:bottom w:val="none" w:sz="0" w:space="0" w:color="auto"/>
                        <w:right w:val="none" w:sz="0" w:space="0" w:color="auto"/>
                      </w:divBdr>
                      <w:divsChild>
                        <w:div w:id="1502160147">
                          <w:marLeft w:val="0"/>
                          <w:marRight w:val="0"/>
                          <w:marTop w:val="0"/>
                          <w:marBottom w:val="0"/>
                          <w:divBdr>
                            <w:top w:val="none" w:sz="0" w:space="0" w:color="auto"/>
                            <w:left w:val="none" w:sz="0" w:space="0" w:color="auto"/>
                            <w:bottom w:val="none" w:sz="0" w:space="0" w:color="auto"/>
                            <w:right w:val="none" w:sz="0" w:space="0" w:color="auto"/>
                          </w:divBdr>
                          <w:divsChild>
                            <w:div w:id="42862597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8846767">
                      <w:marLeft w:val="0"/>
                      <w:marRight w:val="0"/>
                      <w:marTop w:val="0"/>
                      <w:marBottom w:val="180"/>
                      <w:divBdr>
                        <w:top w:val="none" w:sz="0" w:space="0" w:color="auto"/>
                        <w:left w:val="none" w:sz="0" w:space="0" w:color="auto"/>
                        <w:bottom w:val="none" w:sz="0" w:space="0" w:color="auto"/>
                        <w:right w:val="none" w:sz="0" w:space="0" w:color="auto"/>
                      </w:divBdr>
                    </w:div>
                    <w:div w:id="1713730625">
                      <w:marLeft w:val="0"/>
                      <w:marRight w:val="0"/>
                      <w:marTop w:val="0"/>
                      <w:marBottom w:val="180"/>
                      <w:divBdr>
                        <w:top w:val="none" w:sz="0" w:space="0" w:color="auto"/>
                        <w:left w:val="none" w:sz="0" w:space="0" w:color="auto"/>
                        <w:bottom w:val="none" w:sz="0" w:space="0" w:color="auto"/>
                        <w:right w:val="none" w:sz="0" w:space="0" w:color="auto"/>
                      </w:divBdr>
                    </w:div>
                    <w:div w:id="2123526474">
                      <w:marLeft w:val="0"/>
                      <w:marRight w:val="0"/>
                      <w:marTop w:val="0"/>
                      <w:marBottom w:val="180"/>
                      <w:divBdr>
                        <w:top w:val="none" w:sz="0" w:space="0" w:color="auto"/>
                        <w:left w:val="none" w:sz="0" w:space="0" w:color="auto"/>
                        <w:bottom w:val="none" w:sz="0" w:space="0" w:color="auto"/>
                        <w:right w:val="none" w:sz="0" w:space="0" w:color="auto"/>
                      </w:divBdr>
                    </w:div>
                    <w:div w:id="1347905929">
                      <w:marLeft w:val="0"/>
                      <w:marRight w:val="0"/>
                      <w:marTop w:val="0"/>
                      <w:marBottom w:val="180"/>
                      <w:divBdr>
                        <w:top w:val="none" w:sz="0" w:space="0" w:color="auto"/>
                        <w:left w:val="none" w:sz="0" w:space="0" w:color="auto"/>
                        <w:bottom w:val="none" w:sz="0" w:space="0" w:color="auto"/>
                        <w:right w:val="none" w:sz="0" w:space="0" w:color="auto"/>
                      </w:divBdr>
                    </w:div>
                    <w:div w:id="1493831161">
                      <w:marLeft w:val="0"/>
                      <w:marRight w:val="0"/>
                      <w:marTop w:val="0"/>
                      <w:marBottom w:val="180"/>
                      <w:divBdr>
                        <w:top w:val="none" w:sz="0" w:space="0" w:color="auto"/>
                        <w:left w:val="none" w:sz="0" w:space="0" w:color="auto"/>
                        <w:bottom w:val="none" w:sz="0" w:space="0" w:color="auto"/>
                        <w:right w:val="none" w:sz="0" w:space="0" w:color="auto"/>
                      </w:divBdr>
                    </w:div>
                    <w:div w:id="1011953013">
                      <w:marLeft w:val="0"/>
                      <w:marRight w:val="0"/>
                      <w:marTop w:val="360"/>
                      <w:marBottom w:val="360"/>
                      <w:divBdr>
                        <w:top w:val="none" w:sz="0" w:space="0" w:color="auto"/>
                        <w:left w:val="none" w:sz="0" w:space="0" w:color="auto"/>
                        <w:bottom w:val="none" w:sz="0" w:space="0" w:color="auto"/>
                        <w:right w:val="none" w:sz="0" w:space="0" w:color="auto"/>
                      </w:divBdr>
                      <w:divsChild>
                        <w:div w:id="1404453877">
                          <w:marLeft w:val="0"/>
                          <w:marRight w:val="0"/>
                          <w:marTop w:val="0"/>
                          <w:marBottom w:val="0"/>
                          <w:divBdr>
                            <w:top w:val="none" w:sz="0" w:space="0" w:color="auto"/>
                            <w:left w:val="none" w:sz="0" w:space="0" w:color="auto"/>
                            <w:bottom w:val="none" w:sz="0" w:space="0" w:color="auto"/>
                            <w:right w:val="none" w:sz="0" w:space="0" w:color="auto"/>
                          </w:divBdr>
                          <w:divsChild>
                            <w:div w:id="1428695131">
                              <w:marLeft w:val="0"/>
                              <w:marRight w:val="0"/>
                              <w:marTop w:val="0"/>
                              <w:marBottom w:val="0"/>
                              <w:divBdr>
                                <w:top w:val="none" w:sz="0" w:space="0" w:color="auto"/>
                                <w:left w:val="none" w:sz="0" w:space="0" w:color="auto"/>
                                <w:bottom w:val="none" w:sz="0" w:space="0" w:color="auto"/>
                                <w:right w:val="none" w:sz="0" w:space="0" w:color="auto"/>
                              </w:divBdr>
                              <w:divsChild>
                                <w:div w:id="1534728783">
                                  <w:marLeft w:val="0"/>
                                  <w:marRight w:val="0"/>
                                  <w:marTop w:val="0"/>
                                  <w:marBottom w:val="0"/>
                                  <w:divBdr>
                                    <w:top w:val="none" w:sz="0" w:space="0" w:color="auto"/>
                                    <w:left w:val="none" w:sz="0" w:space="0" w:color="auto"/>
                                    <w:bottom w:val="none" w:sz="0" w:space="0" w:color="auto"/>
                                    <w:right w:val="none" w:sz="0" w:space="0" w:color="auto"/>
                                  </w:divBdr>
                                  <w:divsChild>
                                    <w:div w:id="828138572">
                                      <w:marLeft w:val="0"/>
                                      <w:marRight w:val="0"/>
                                      <w:marTop w:val="0"/>
                                      <w:marBottom w:val="0"/>
                                      <w:divBdr>
                                        <w:top w:val="none" w:sz="0" w:space="0" w:color="auto"/>
                                        <w:left w:val="none" w:sz="0" w:space="0" w:color="auto"/>
                                        <w:bottom w:val="none" w:sz="0" w:space="0" w:color="auto"/>
                                        <w:right w:val="none" w:sz="0" w:space="0" w:color="auto"/>
                                      </w:divBdr>
                                      <w:divsChild>
                                        <w:div w:id="1590312929">
                                          <w:marLeft w:val="0"/>
                                          <w:marRight w:val="0"/>
                                          <w:marTop w:val="0"/>
                                          <w:marBottom w:val="0"/>
                                          <w:divBdr>
                                            <w:top w:val="none" w:sz="0" w:space="0" w:color="auto"/>
                                            <w:left w:val="none" w:sz="0" w:space="0" w:color="auto"/>
                                            <w:bottom w:val="none" w:sz="0" w:space="0" w:color="auto"/>
                                            <w:right w:val="none" w:sz="0" w:space="0" w:color="auto"/>
                                          </w:divBdr>
                                          <w:divsChild>
                                            <w:div w:id="2507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2672">
                              <w:marLeft w:val="0"/>
                              <w:marRight w:val="0"/>
                              <w:marTop w:val="75"/>
                              <w:marBottom w:val="0"/>
                              <w:divBdr>
                                <w:top w:val="none" w:sz="0" w:space="0" w:color="auto"/>
                                <w:left w:val="none" w:sz="0" w:space="0" w:color="auto"/>
                                <w:bottom w:val="none" w:sz="0" w:space="0" w:color="auto"/>
                                <w:right w:val="none" w:sz="0" w:space="0" w:color="auto"/>
                              </w:divBdr>
                              <w:divsChild>
                                <w:div w:id="1174295923">
                                  <w:marLeft w:val="-15"/>
                                  <w:marRight w:val="-15"/>
                                  <w:marTop w:val="0"/>
                                  <w:marBottom w:val="0"/>
                                  <w:divBdr>
                                    <w:top w:val="none" w:sz="0" w:space="0" w:color="auto"/>
                                    <w:left w:val="none" w:sz="0" w:space="0" w:color="auto"/>
                                    <w:bottom w:val="none" w:sz="0" w:space="0" w:color="auto"/>
                                    <w:right w:val="none" w:sz="0" w:space="0" w:color="auto"/>
                                  </w:divBdr>
                                </w:div>
                                <w:div w:id="10250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90930">
                      <w:marLeft w:val="0"/>
                      <w:marRight w:val="0"/>
                      <w:marTop w:val="0"/>
                      <w:marBottom w:val="180"/>
                      <w:divBdr>
                        <w:top w:val="none" w:sz="0" w:space="0" w:color="auto"/>
                        <w:left w:val="none" w:sz="0" w:space="0" w:color="auto"/>
                        <w:bottom w:val="none" w:sz="0" w:space="0" w:color="auto"/>
                        <w:right w:val="none" w:sz="0" w:space="0" w:color="auto"/>
                      </w:divBdr>
                    </w:div>
                    <w:div w:id="886330484">
                      <w:marLeft w:val="0"/>
                      <w:marRight w:val="0"/>
                      <w:marTop w:val="0"/>
                      <w:marBottom w:val="180"/>
                      <w:divBdr>
                        <w:top w:val="none" w:sz="0" w:space="0" w:color="auto"/>
                        <w:left w:val="none" w:sz="0" w:space="0" w:color="auto"/>
                        <w:bottom w:val="none" w:sz="0" w:space="0" w:color="auto"/>
                        <w:right w:val="none" w:sz="0" w:space="0" w:color="auto"/>
                      </w:divBdr>
                    </w:div>
                    <w:div w:id="331379223">
                      <w:marLeft w:val="0"/>
                      <w:marRight w:val="0"/>
                      <w:marTop w:val="0"/>
                      <w:marBottom w:val="180"/>
                      <w:divBdr>
                        <w:top w:val="none" w:sz="0" w:space="0" w:color="auto"/>
                        <w:left w:val="none" w:sz="0" w:space="0" w:color="auto"/>
                        <w:bottom w:val="none" w:sz="0" w:space="0" w:color="auto"/>
                        <w:right w:val="none" w:sz="0" w:space="0" w:color="auto"/>
                      </w:divBdr>
                    </w:div>
                    <w:div w:id="181748931">
                      <w:marLeft w:val="0"/>
                      <w:marRight w:val="0"/>
                      <w:marTop w:val="0"/>
                      <w:marBottom w:val="180"/>
                      <w:divBdr>
                        <w:top w:val="none" w:sz="0" w:space="0" w:color="auto"/>
                        <w:left w:val="none" w:sz="0" w:space="0" w:color="auto"/>
                        <w:bottom w:val="none" w:sz="0" w:space="0" w:color="auto"/>
                        <w:right w:val="none" w:sz="0" w:space="0" w:color="auto"/>
                      </w:divBdr>
                    </w:div>
                    <w:div w:id="2095590666">
                      <w:marLeft w:val="0"/>
                      <w:marRight w:val="0"/>
                      <w:marTop w:val="0"/>
                      <w:marBottom w:val="180"/>
                      <w:divBdr>
                        <w:top w:val="none" w:sz="0" w:space="0" w:color="auto"/>
                        <w:left w:val="none" w:sz="0" w:space="0" w:color="auto"/>
                        <w:bottom w:val="none" w:sz="0" w:space="0" w:color="auto"/>
                        <w:right w:val="none" w:sz="0" w:space="0" w:color="auto"/>
                      </w:divBdr>
                    </w:div>
                    <w:div w:id="1960378627">
                      <w:marLeft w:val="0"/>
                      <w:marRight w:val="0"/>
                      <w:marTop w:val="0"/>
                      <w:marBottom w:val="180"/>
                      <w:divBdr>
                        <w:top w:val="none" w:sz="0" w:space="0" w:color="auto"/>
                        <w:left w:val="none" w:sz="0" w:space="0" w:color="auto"/>
                        <w:bottom w:val="none" w:sz="0" w:space="0" w:color="auto"/>
                        <w:right w:val="none" w:sz="0" w:space="0" w:color="auto"/>
                      </w:divBdr>
                    </w:div>
                    <w:div w:id="1164247549">
                      <w:marLeft w:val="0"/>
                      <w:marRight w:val="0"/>
                      <w:marTop w:val="0"/>
                      <w:marBottom w:val="180"/>
                      <w:divBdr>
                        <w:top w:val="none" w:sz="0" w:space="0" w:color="auto"/>
                        <w:left w:val="none" w:sz="0" w:space="0" w:color="auto"/>
                        <w:bottom w:val="none" w:sz="0" w:space="0" w:color="auto"/>
                        <w:right w:val="none" w:sz="0" w:space="0" w:color="auto"/>
                      </w:divBdr>
                    </w:div>
                    <w:div w:id="1386031876">
                      <w:marLeft w:val="0"/>
                      <w:marRight w:val="0"/>
                      <w:marTop w:val="0"/>
                      <w:marBottom w:val="180"/>
                      <w:divBdr>
                        <w:top w:val="none" w:sz="0" w:space="0" w:color="auto"/>
                        <w:left w:val="none" w:sz="0" w:space="0" w:color="auto"/>
                        <w:bottom w:val="none" w:sz="0" w:space="0" w:color="auto"/>
                        <w:right w:val="none" w:sz="0" w:space="0" w:color="auto"/>
                      </w:divBdr>
                    </w:div>
                    <w:div w:id="1299411944">
                      <w:marLeft w:val="0"/>
                      <w:marRight w:val="0"/>
                      <w:marTop w:val="0"/>
                      <w:marBottom w:val="180"/>
                      <w:divBdr>
                        <w:top w:val="none" w:sz="0" w:space="0" w:color="auto"/>
                        <w:left w:val="none" w:sz="0" w:space="0" w:color="auto"/>
                        <w:bottom w:val="none" w:sz="0" w:space="0" w:color="auto"/>
                        <w:right w:val="none" w:sz="0" w:space="0" w:color="auto"/>
                      </w:divBdr>
                    </w:div>
                    <w:div w:id="824853726">
                      <w:marLeft w:val="0"/>
                      <w:marRight w:val="0"/>
                      <w:marTop w:val="0"/>
                      <w:marBottom w:val="180"/>
                      <w:divBdr>
                        <w:top w:val="none" w:sz="0" w:space="0" w:color="auto"/>
                        <w:left w:val="none" w:sz="0" w:space="0" w:color="auto"/>
                        <w:bottom w:val="none" w:sz="0" w:space="0" w:color="auto"/>
                        <w:right w:val="none" w:sz="0" w:space="0" w:color="auto"/>
                      </w:divBdr>
                    </w:div>
                    <w:div w:id="580259821">
                      <w:marLeft w:val="0"/>
                      <w:marRight w:val="0"/>
                      <w:marTop w:val="0"/>
                      <w:marBottom w:val="180"/>
                      <w:divBdr>
                        <w:top w:val="none" w:sz="0" w:space="0" w:color="auto"/>
                        <w:left w:val="none" w:sz="0" w:space="0" w:color="auto"/>
                        <w:bottom w:val="none" w:sz="0" w:space="0" w:color="auto"/>
                        <w:right w:val="none" w:sz="0" w:space="0" w:color="auto"/>
                      </w:divBdr>
                    </w:div>
                    <w:div w:id="1977488842">
                      <w:marLeft w:val="0"/>
                      <w:marRight w:val="0"/>
                      <w:marTop w:val="0"/>
                      <w:marBottom w:val="180"/>
                      <w:divBdr>
                        <w:top w:val="none" w:sz="0" w:space="0" w:color="auto"/>
                        <w:left w:val="none" w:sz="0" w:space="0" w:color="auto"/>
                        <w:bottom w:val="none" w:sz="0" w:space="0" w:color="auto"/>
                        <w:right w:val="none" w:sz="0" w:space="0" w:color="auto"/>
                      </w:divBdr>
                    </w:div>
                    <w:div w:id="597140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57242387">
      <w:bodyDiv w:val="1"/>
      <w:marLeft w:val="0"/>
      <w:marRight w:val="0"/>
      <w:marTop w:val="0"/>
      <w:marBottom w:val="0"/>
      <w:divBdr>
        <w:top w:val="none" w:sz="0" w:space="0" w:color="auto"/>
        <w:left w:val="none" w:sz="0" w:space="0" w:color="auto"/>
        <w:bottom w:val="none" w:sz="0" w:space="0" w:color="auto"/>
        <w:right w:val="none" w:sz="0" w:space="0" w:color="auto"/>
      </w:divBdr>
      <w:divsChild>
        <w:div w:id="99909389">
          <w:marLeft w:val="0"/>
          <w:marRight w:val="0"/>
          <w:marTop w:val="0"/>
          <w:marBottom w:val="0"/>
          <w:divBdr>
            <w:top w:val="none" w:sz="0" w:space="0" w:color="auto"/>
            <w:left w:val="none" w:sz="0" w:space="0" w:color="auto"/>
            <w:bottom w:val="none" w:sz="0" w:space="0" w:color="auto"/>
            <w:right w:val="none" w:sz="0" w:space="0" w:color="auto"/>
          </w:divBdr>
          <w:divsChild>
            <w:div w:id="18892278">
              <w:marLeft w:val="0"/>
              <w:marRight w:val="0"/>
              <w:marTop w:val="0"/>
              <w:marBottom w:val="0"/>
              <w:divBdr>
                <w:top w:val="none" w:sz="0" w:space="0" w:color="auto"/>
                <w:left w:val="none" w:sz="0" w:space="0" w:color="auto"/>
                <w:bottom w:val="none" w:sz="0" w:space="0" w:color="auto"/>
                <w:right w:val="none" w:sz="0" w:space="0" w:color="auto"/>
              </w:divBdr>
              <w:divsChild>
                <w:div w:id="1305085215">
                  <w:marLeft w:val="0"/>
                  <w:marRight w:val="0"/>
                  <w:marTop w:val="120"/>
                  <w:marBottom w:val="0"/>
                  <w:divBdr>
                    <w:top w:val="none" w:sz="0" w:space="0" w:color="auto"/>
                    <w:left w:val="none" w:sz="0" w:space="0" w:color="auto"/>
                    <w:bottom w:val="none" w:sz="0" w:space="0" w:color="auto"/>
                    <w:right w:val="none" w:sz="0" w:space="0" w:color="auto"/>
                  </w:divBdr>
                  <w:divsChild>
                    <w:div w:id="725953037">
                      <w:marLeft w:val="0"/>
                      <w:marRight w:val="0"/>
                      <w:marTop w:val="0"/>
                      <w:marBottom w:val="0"/>
                      <w:divBdr>
                        <w:top w:val="none" w:sz="0" w:space="0" w:color="auto"/>
                        <w:left w:val="none" w:sz="0" w:space="0" w:color="auto"/>
                        <w:bottom w:val="none" w:sz="0" w:space="0" w:color="auto"/>
                        <w:right w:val="none" w:sz="0" w:space="0" w:color="auto"/>
                      </w:divBdr>
                      <w:divsChild>
                        <w:div w:id="14325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797866">
          <w:marLeft w:val="0"/>
          <w:marRight w:val="0"/>
          <w:marTop w:val="0"/>
          <w:marBottom w:val="0"/>
          <w:divBdr>
            <w:top w:val="none" w:sz="0" w:space="0" w:color="auto"/>
            <w:left w:val="none" w:sz="0" w:space="0" w:color="auto"/>
            <w:bottom w:val="none" w:sz="0" w:space="0" w:color="auto"/>
            <w:right w:val="none" w:sz="0" w:space="0" w:color="auto"/>
          </w:divBdr>
          <w:divsChild>
            <w:div w:id="390268806">
              <w:marLeft w:val="0"/>
              <w:marRight w:val="0"/>
              <w:marTop w:val="0"/>
              <w:marBottom w:val="0"/>
              <w:divBdr>
                <w:top w:val="none" w:sz="0" w:space="0" w:color="auto"/>
                <w:left w:val="none" w:sz="0" w:space="0" w:color="auto"/>
                <w:bottom w:val="none" w:sz="0" w:space="0" w:color="auto"/>
                <w:right w:val="none" w:sz="0" w:space="0" w:color="auto"/>
              </w:divBdr>
              <w:divsChild>
                <w:div w:id="1139570112">
                  <w:marLeft w:val="0"/>
                  <w:marRight w:val="0"/>
                  <w:marTop w:val="0"/>
                  <w:marBottom w:val="360"/>
                  <w:divBdr>
                    <w:top w:val="none" w:sz="0" w:space="0" w:color="auto"/>
                    <w:left w:val="none" w:sz="0" w:space="0" w:color="auto"/>
                    <w:bottom w:val="none" w:sz="0" w:space="0" w:color="auto"/>
                    <w:right w:val="none" w:sz="0" w:space="0" w:color="auto"/>
                  </w:divBdr>
                  <w:divsChild>
                    <w:div w:id="549070465">
                      <w:marLeft w:val="0"/>
                      <w:marRight w:val="0"/>
                      <w:marTop w:val="0"/>
                      <w:marBottom w:val="0"/>
                      <w:divBdr>
                        <w:top w:val="none" w:sz="0" w:space="0" w:color="auto"/>
                        <w:left w:val="none" w:sz="0" w:space="0" w:color="auto"/>
                        <w:bottom w:val="none" w:sz="0" w:space="0" w:color="auto"/>
                        <w:right w:val="none" w:sz="0" w:space="0" w:color="auto"/>
                      </w:divBdr>
                      <w:divsChild>
                        <w:div w:id="1979801554">
                          <w:marLeft w:val="0"/>
                          <w:marRight w:val="0"/>
                          <w:marTop w:val="0"/>
                          <w:marBottom w:val="0"/>
                          <w:divBdr>
                            <w:top w:val="none" w:sz="0" w:space="0" w:color="auto"/>
                            <w:left w:val="none" w:sz="0" w:space="0" w:color="auto"/>
                            <w:bottom w:val="none" w:sz="0" w:space="0" w:color="auto"/>
                            <w:right w:val="none" w:sz="0" w:space="0" w:color="auto"/>
                          </w:divBdr>
                          <w:divsChild>
                            <w:div w:id="1180051265">
                              <w:marLeft w:val="0"/>
                              <w:marRight w:val="0"/>
                              <w:marTop w:val="0"/>
                              <w:marBottom w:val="0"/>
                              <w:divBdr>
                                <w:top w:val="none" w:sz="0" w:space="0" w:color="auto"/>
                                <w:left w:val="none" w:sz="0" w:space="0" w:color="auto"/>
                                <w:bottom w:val="none" w:sz="0" w:space="0" w:color="auto"/>
                                <w:right w:val="none" w:sz="0" w:space="0" w:color="auto"/>
                              </w:divBdr>
                              <w:divsChild>
                                <w:div w:id="1344360595">
                                  <w:marLeft w:val="0"/>
                                  <w:marRight w:val="0"/>
                                  <w:marTop w:val="0"/>
                                  <w:marBottom w:val="0"/>
                                  <w:divBdr>
                                    <w:top w:val="none" w:sz="0" w:space="0" w:color="auto"/>
                                    <w:left w:val="none" w:sz="0" w:space="0" w:color="auto"/>
                                    <w:bottom w:val="none" w:sz="0" w:space="0" w:color="auto"/>
                                    <w:right w:val="none" w:sz="0" w:space="0" w:color="auto"/>
                                  </w:divBdr>
                                  <w:divsChild>
                                    <w:div w:id="1097284738">
                                      <w:marLeft w:val="0"/>
                                      <w:marRight w:val="0"/>
                                      <w:marTop w:val="0"/>
                                      <w:marBottom w:val="0"/>
                                      <w:divBdr>
                                        <w:top w:val="none" w:sz="0" w:space="0" w:color="auto"/>
                                        <w:left w:val="none" w:sz="0" w:space="0" w:color="auto"/>
                                        <w:bottom w:val="none" w:sz="0" w:space="0" w:color="auto"/>
                                        <w:right w:val="none" w:sz="0" w:space="0" w:color="auto"/>
                                      </w:divBdr>
                                      <w:divsChild>
                                        <w:div w:id="813646847">
                                          <w:marLeft w:val="0"/>
                                          <w:marRight w:val="0"/>
                                          <w:marTop w:val="0"/>
                                          <w:marBottom w:val="0"/>
                                          <w:divBdr>
                                            <w:top w:val="none" w:sz="0" w:space="0" w:color="auto"/>
                                            <w:left w:val="none" w:sz="0" w:space="0" w:color="auto"/>
                                            <w:bottom w:val="none" w:sz="0" w:space="0" w:color="auto"/>
                                            <w:right w:val="none" w:sz="0" w:space="0" w:color="auto"/>
                                          </w:divBdr>
                                          <w:divsChild>
                                            <w:div w:id="1871719448">
                                              <w:marLeft w:val="0"/>
                                              <w:marRight w:val="0"/>
                                              <w:marTop w:val="0"/>
                                              <w:marBottom w:val="0"/>
                                              <w:divBdr>
                                                <w:top w:val="none" w:sz="0" w:space="0" w:color="auto"/>
                                                <w:left w:val="none" w:sz="0" w:space="0" w:color="auto"/>
                                                <w:bottom w:val="none" w:sz="0" w:space="0" w:color="auto"/>
                                                <w:right w:val="none" w:sz="0" w:space="0" w:color="auto"/>
                                              </w:divBdr>
                                              <w:divsChild>
                                                <w:div w:id="904754052">
                                                  <w:marLeft w:val="72"/>
                                                  <w:marRight w:val="72"/>
                                                  <w:marTop w:val="72"/>
                                                  <w:marBottom w:val="72"/>
                                                  <w:divBdr>
                                                    <w:top w:val="none" w:sz="0" w:space="0" w:color="auto"/>
                                                    <w:left w:val="none" w:sz="0" w:space="0" w:color="auto"/>
                                                    <w:bottom w:val="none" w:sz="0" w:space="0" w:color="auto"/>
                                                    <w:right w:val="none" w:sz="0" w:space="0" w:color="auto"/>
                                                  </w:divBdr>
                                                </w:div>
                                                <w:div w:id="642926515">
                                                  <w:marLeft w:val="-15"/>
                                                  <w:marRight w:val="-15"/>
                                                  <w:marTop w:val="0"/>
                                                  <w:marBottom w:val="0"/>
                                                  <w:divBdr>
                                                    <w:top w:val="none" w:sz="0" w:space="0" w:color="auto"/>
                                                    <w:left w:val="none" w:sz="0" w:space="0" w:color="auto"/>
                                                    <w:bottom w:val="none" w:sz="0" w:space="0" w:color="auto"/>
                                                    <w:right w:val="none" w:sz="0" w:space="0" w:color="auto"/>
                                                  </w:divBdr>
                                                </w:div>
                                                <w:div w:id="10624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054148">
                  <w:marLeft w:val="0"/>
                  <w:marRight w:val="0"/>
                  <w:marTop w:val="0"/>
                  <w:marBottom w:val="0"/>
                  <w:divBdr>
                    <w:top w:val="none" w:sz="0" w:space="0" w:color="auto"/>
                    <w:left w:val="none" w:sz="0" w:space="0" w:color="auto"/>
                    <w:bottom w:val="none" w:sz="0" w:space="0" w:color="auto"/>
                    <w:right w:val="none" w:sz="0" w:space="0" w:color="auto"/>
                  </w:divBdr>
                  <w:divsChild>
                    <w:div w:id="2010135816">
                      <w:marLeft w:val="0"/>
                      <w:marRight w:val="0"/>
                      <w:marTop w:val="0"/>
                      <w:marBottom w:val="180"/>
                      <w:divBdr>
                        <w:top w:val="none" w:sz="0" w:space="0" w:color="auto"/>
                        <w:left w:val="none" w:sz="0" w:space="0" w:color="auto"/>
                        <w:bottom w:val="none" w:sz="0" w:space="0" w:color="auto"/>
                        <w:right w:val="none" w:sz="0" w:space="0" w:color="auto"/>
                      </w:divBdr>
                    </w:div>
                    <w:div w:id="1967614218">
                      <w:marLeft w:val="0"/>
                      <w:marRight w:val="0"/>
                      <w:marTop w:val="0"/>
                      <w:marBottom w:val="180"/>
                      <w:divBdr>
                        <w:top w:val="none" w:sz="0" w:space="0" w:color="auto"/>
                        <w:left w:val="none" w:sz="0" w:space="0" w:color="auto"/>
                        <w:bottom w:val="none" w:sz="0" w:space="0" w:color="auto"/>
                        <w:right w:val="none" w:sz="0" w:space="0" w:color="auto"/>
                      </w:divBdr>
                    </w:div>
                    <w:div w:id="1028142224">
                      <w:marLeft w:val="0"/>
                      <w:marRight w:val="0"/>
                      <w:marTop w:val="0"/>
                      <w:marBottom w:val="180"/>
                      <w:divBdr>
                        <w:top w:val="none" w:sz="0" w:space="0" w:color="auto"/>
                        <w:left w:val="none" w:sz="0" w:space="0" w:color="auto"/>
                        <w:bottom w:val="none" w:sz="0" w:space="0" w:color="auto"/>
                        <w:right w:val="none" w:sz="0" w:space="0" w:color="auto"/>
                      </w:divBdr>
                    </w:div>
                    <w:div w:id="2045907304">
                      <w:marLeft w:val="0"/>
                      <w:marRight w:val="0"/>
                      <w:marTop w:val="360"/>
                      <w:marBottom w:val="360"/>
                      <w:divBdr>
                        <w:top w:val="none" w:sz="0" w:space="0" w:color="auto"/>
                        <w:left w:val="none" w:sz="0" w:space="0" w:color="auto"/>
                        <w:bottom w:val="none" w:sz="0" w:space="0" w:color="auto"/>
                        <w:right w:val="none" w:sz="0" w:space="0" w:color="auto"/>
                      </w:divBdr>
                      <w:divsChild>
                        <w:div w:id="1868181404">
                          <w:marLeft w:val="0"/>
                          <w:marRight w:val="0"/>
                          <w:marTop w:val="360"/>
                          <w:marBottom w:val="360"/>
                          <w:divBdr>
                            <w:top w:val="none" w:sz="0" w:space="0" w:color="auto"/>
                            <w:left w:val="none" w:sz="0" w:space="0" w:color="auto"/>
                            <w:bottom w:val="none" w:sz="0" w:space="0" w:color="auto"/>
                            <w:right w:val="none" w:sz="0" w:space="0" w:color="auto"/>
                          </w:divBdr>
                          <w:divsChild>
                            <w:div w:id="24399594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21167974">
                      <w:marLeft w:val="0"/>
                      <w:marRight w:val="0"/>
                      <w:marTop w:val="0"/>
                      <w:marBottom w:val="180"/>
                      <w:divBdr>
                        <w:top w:val="none" w:sz="0" w:space="0" w:color="auto"/>
                        <w:left w:val="none" w:sz="0" w:space="0" w:color="auto"/>
                        <w:bottom w:val="none" w:sz="0" w:space="0" w:color="auto"/>
                        <w:right w:val="none" w:sz="0" w:space="0" w:color="auto"/>
                      </w:divBdr>
                    </w:div>
                    <w:div w:id="267087051">
                      <w:marLeft w:val="0"/>
                      <w:marRight w:val="0"/>
                      <w:marTop w:val="0"/>
                      <w:marBottom w:val="180"/>
                      <w:divBdr>
                        <w:top w:val="none" w:sz="0" w:space="0" w:color="auto"/>
                        <w:left w:val="none" w:sz="0" w:space="0" w:color="auto"/>
                        <w:bottom w:val="none" w:sz="0" w:space="0" w:color="auto"/>
                        <w:right w:val="none" w:sz="0" w:space="0" w:color="auto"/>
                      </w:divBdr>
                    </w:div>
                    <w:div w:id="1112475320">
                      <w:marLeft w:val="0"/>
                      <w:marRight w:val="0"/>
                      <w:marTop w:val="0"/>
                      <w:marBottom w:val="180"/>
                      <w:divBdr>
                        <w:top w:val="none" w:sz="0" w:space="0" w:color="auto"/>
                        <w:left w:val="none" w:sz="0" w:space="0" w:color="auto"/>
                        <w:bottom w:val="none" w:sz="0" w:space="0" w:color="auto"/>
                        <w:right w:val="none" w:sz="0" w:space="0" w:color="auto"/>
                      </w:divBdr>
                    </w:div>
                    <w:div w:id="1315986956">
                      <w:marLeft w:val="0"/>
                      <w:marRight w:val="0"/>
                      <w:marTop w:val="0"/>
                      <w:marBottom w:val="180"/>
                      <w:divBdr>
                        <w:top w:val="none" w:sz="0" w:space="0" w:color="auto"/>
                        <w:left w:val="none" w:sz="0" w:space="0" w:color="auto"/>
                        <w:bottom w:val="none" w:sz="0" w:space="0" w:color="auto"/>
                        <w:right w:val="none" w:sz="0" w:space="0" w:color="auto"/>
                      </w:divBdr>
                    </w:div>
                    <w:div w:id="1587300196">
                      <w:marLeft w:val="0"/>
                      <w:marRight w:val="0"/>
                      <w:marTop w:val="360"/>
                      <w:marBottom w:val="360"/>
                      <w:divBdr>
                        <w:top w:val="none" w:sz="0" w:space="0" w:color="auto"/>
                        <w:left w:val="none" w:sz="0" w:space="0" w:color="auto"/>
                        <w:bottom w:val="none" w:sz="0" w:space="0" w:color="auto"/>
                        <w:right w:val="none" w:sz="0" w:space="0" w:color="auto"/>
                      </w:divBdr>
                      <w:divsChild>
                        <w:div w:id="1113018856">
                          <w:marLeft w:val="0"/>
                          <w:marRight w:val="0"/>
                          <w:marTop w:val="360"/>
                          <w:marBottom w:val="360"/>
                          <w:divBdr>
                            <w:top w:val="none" w:sz="0" w:space="0" w:color="auto"/>
                            <w:left w:val="none" w:sz="0" w:space="0" w:color="auto"/>
                            <w:bottom w:val="none" w:sz="0" w:space="0" w:color="auto"/>
                            <w:right w:val="none" w:sz="0" w:space="0" w:color="auto"/>
                          </w:divBdr>
                          <w:divsChild>
                            <w:div w:id="6484853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61090517">
                      <w:marLeft w:val="0"/>
                      <w:marRight w:val="0"/>
                      <w:marTop w:val="0"/>
                      <w:marBottom w:val="180"/>
                      <w:divBdr>
                        <w:top w:val="none" w:sz="0" w:space="0" w:color="auto"/>
                        <w:left w:val="none" w:sz="0" w:space="0" w:color="auto"/>
                        <w:bottom w:val="none" w:sz="0" w:space="0" w:color="auto"/>
                        <w:right w:val="none" w:sz="0" w:space="0" w:color="auto"/>
                      </w:divBdr>
                    </w:div>
                    <w:div w:id="168447487">
                      <w:marLeft w:val="0"/>
                      <w:marRight w:val="0"/>
                      <w:marTop w:val="360"/>
                      <w:marBottom w:val="360"/>
                      <w:divBdr>
                        <w:top w:val="none" w:sz="0" w:space="0" w:color="auto"/>
                        <w:left w:val="none" w:sz="0" w:space="0" w:color="auto"/>
                        <w:bottom w:val="none" w:sz="0" w:space="0" w:color="auto"/>
                        <w:right w:val="none" w:sz="0" w:space="0" w:color="auto"/>
                      </w:divBdr>
                      <w:divsChild>
                        <w:div w:id="1494760225">
                          <w:marLeft w:val="0"/>
                          <w:marRight w:val="0"/>
                          <w:marTop w:val="0"/>
                          <w:marBottom w:val="0"/>
                          <w:divBdr>
                            <w:top w:val="none" w:sz="0" w:space="0" w:color="auto"/>
                            <w:left w:val="none" w:sz="0" w:space="0" w:color="auto"/>
                            <w:bottom w:val="none" w:sz="0" w:space="0" w:color="auto"/>
                            <w:right w:val="none" w:sz="0" w:space="0" w:color="auto"/>
                          </w:divBdr>
                          <w:divsChild>
                            <w:div w:id="917060218">
                              <w:marLeft w:val="0"/>
                              <w:marRight w:val="0"/>
                              <w:marTop w:val="0"/>
                              <w:marBottom w:val="0"/>
                              <w:divBdr>
                                <w:top w:val="none" w:sz="0" w:space="0" w:color="auto"/>
                                <w:left w:val="none" w:sz="0" w:space="0" w:color="auto"/>
                                <w:bottom w:val="none" w:sz="0" w:space="0" w:color="auto"/>
                                <w:right w:val="none" w:sz="0" w:space="0" w:color="auto"/>
                              </w:divBdr>
                              <w:divsChild>
                                <w:div w:id="26834233">
                                  <w:marLeft w:val="0"/>
                                  <w:marRight w:val="0"/>
                                  <w:marTop w:val="0"/>
                                  <w:marBottom w:val="0"/>
                                  <w:divBdr>
                                    <w:top w:val="none" w:sz="0" w:space="0" w:color="auto"/>
                                    <w:left w:val="none" w:sz="0" w:space="0" w:color="auto"/>
                                    <w:bottom w:val="none" w:sz="0" w:space="0" w:color="auto"/>
                                    <w:right w:val="none" w:sz="0" w:space="0" w:color="auto"/>
                                  </w:divBdr>
                                  <w:divsChild>
                                    <w:div w:id="1071002848">
                                      <w:marLeft w:val="0"/>
                                      <w:marRight w:val="0"/>
                                      <w:marTop w:val="0"/>
                                      <w:marBottom w:val="0"/>
                                      <w:divBdr>
                                        <w:top w:val="none" w:sz="0" w:space="0" w:color="auto"/>
                                        <w:left w:val="none" w:sz="0" w:space="0" w:color="auto"/>
                                        <w:bottom w:val="none" w:sz="0" w:space="0" w:color="auto"/>
                                        <w:right w:val="none" w:sz="0" w:space="0" w:color="auto"/>
                                      </w:divBdr>
                                      <w:divsChild>
                                        <w:div w:id="638337854">
                                          <w:marLeft w:val="0"/>
                                          <w:marRight w:val="0"/>
                                          <w:marTop w:val="0"/>
                                          <w:marBottom w:val="0"/>
                                          <w:divBdr>
                                            <w:top w:val="none" w:sz="0" w:space="0" w:color="auto"/>
                                            <w:left w:val="none" w:sz="0" w:space="0" w:color="auto"/>
                                            <w:bottom w:val="none" w:sz="0" w:space="0" w:color="auto"/>
                                            <w:right w:val="none" w:sz="0" w:space="0" w:color="auto"/>
                                          </w:divBdr>
                                          <w:divsChild>
                                            <w:div w:id="17641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102274">
                              <w:marLeft w:val="0"/>
                              <w:marRight w:val="0"/>
                              <w:marTop w:val="75"/>
                              <w:marBottom w:val="0"/>
                              <w:divBdr>
                                <w:top w:val="none" w:sz="0" w:space="0" w:color="auto"/>
                                <w:left w:val="none" w:sz="0" w:space="0" w:color="auto"/>
                                <w:bottom w:val="none" w:sz="0" w:space="0" w:color="auto"/>
                                <w:right w:val="none" w:sz="0" w:space="0" w:color="auto"/>
                              </w:divBdr>
                              <w:divsChild>
                                <w:div w:id="101582813">
                                  <w:marLeft w:val="-15"/>
                                  <w:marRight w:val="-15"/>
                                  <w:marTop w:val="0"/>
                                  <w:marBottom w:val="0"/>
                                  <w:divBdr>
                                    <w:top w:val="none" w:sz="0" w:space="0" w:color="auto"/>
                                    <w:left w:val="none" w:sz="0" w:space="0" w:color="auto"/>
                                    <w:bottom w:val="none" w:sz="0" w:space="0" w:color="auto"/>
                                    <w:right w:val="none" w:sz="0" w:space="0" w:color="auto"/>
                                  </w:divBdr>
                                </w:div>
                                <w:div w:id="54448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56526">
                      <w:marLeft w:val="0"/>
                      <w:marRight w:val="0"/>
                      <w:marTop w:val="0"/>
                      <w:marBottom w:val="180"/>
                      <w:divBdr>
                        <w:top w:val="none" w:sz="0" w:space="0" w:color="auto"/>
                        <w:left w:val="none" w:sz="0" w:space="0" w:color="auto"/>
                        <w:bottom w:val="none" w:sz="0" w:space="0" w:color="auto"/>
                        <w:right w:val="none" w:sz="0" w:space="0" w:color="auto"/>
                      </w:divBdr>
                    </w:div>
                    <w:div w:id="632516472">
                      <w:marLeft w:val="0"/>
                      <w:marRight w:val="0"/>
                      <w:marTop w:val="0"/>
                      <w:marBottom w:val="180"/>
                      <w:divBdr>
                        <w:top w:val="none" w:sz="0" w:space="0" w:color="auto"/>
                        <w:left w:val="none" w:sz="0" w:space="0" w:color="auto"/>
                        <w:bottom w:val="none" w:sz="0" w:space="0" w:color="auto"/>
                        <w:right w:val="none" w:sz="0" w:space="0" w:color="auto"/>
                      </w:divBdr>
                    </w:div>
                    <w:div w:id="17049536">
                      <w:marLeft w:val="0"/>
                      <w:marRight w:val="0"/>
                      <w:marTop w:val="0"/>
                      <w:marBottom w:val="180"/>
                      <w:divBdr>
                        <w:top w:val="none" w:sz="0" w:space="0" w:color="auto"/>
                        <w:left w:val="none" w:sz="0" w:space="0" w:color="auto"/>
                        <w:bottom w:val="none" w:sz="0" w:space="0" w:color="auto"/>
                        <w:right w:val="none" w:sz="0" w:space="0" w:color="auto"/>
                      </w:divBdr>
                    </w:div>
                    <w:div w:id="307168862">
                      <w:marLeft w:val="0"/>
                      <w:marRight w:val="0"/>
                      <w:marTop w:val="0"/>
                      <w:marBottom w:val="180"/>
                      <w:divBdr>
                        <w:top w:val="none" w:sz="0" w:space="0" w:color="auto"/>
                        <w:left w:val="none" w:sz="0" w:space="0" w:color="auto"/>
                        <w:bottom w:val="none" w:sz="0" w:space="0" w:color="auto"/>
                        <w:right w:val="none" w:sz="0" w:space="0" w:color="auto"/>
                      </w:divBdr>
                    </w:div>
                    <w:div w:id="1466465426">
                      <w:marLeft w:val="0"/>
                      <w:marRight w:val="0"/>
                      <w:marTop w:val="0"/>
                      <w:marBottom w:val="180"/>
                      <w:divBdr>
                        <w:top w:val="none" w:sz="0" w:space="0" w:color="auto"/>
                        <w:left w:val="none" w:sz="0" w:space="0" w:color="auto"/>
                        <w:bottom w:val="none" w:sz="0" w:space="0" w:color="auto"/>
                        <w:right w:val="none" w:sz="0" w:space="0" w:color="auto"/>
                      </w:divBdr>
                    </w:div>
                    <w:div w:id="597910380">
                      <w:marLeft w:val="0"/>
                      <w:marRight w:val="0"/>
                      <w:marTop w:val="0"/>
                      <w:marBottom w:val="180"/>
                      <w:divBdr>
                        <w:top w:val="none" w:sz="0" w:space="0" w:color="auto"/>
                        <w:left w:val="none" w:sz="0" w:space="0" w:color="auto"/>
                        <w:bottom w:val="none" w:sz="0" w:space="0" w:color="auto"/>
                        <w:right w:val="none" w:sz="0" w:space="0" w:color="auto"/>
                      </w:divBdr>
                    </w:div>
                    <w:div w:id="1026322086">
                      <w:marLeft w:val="0"/>
                      <w:marRight w:val="0"/>
                      <w:marTop w:val="0"/>
                      <w:marBottom w:val="180"/>
                      <w:divBdr>
                        <w:top w:val="none" w:sz="0" w:space="0" w:color="auto"/>
                        <w:left w:val="none" w:sz="0" w:space="0" w:color="auto"/>
                        <w:bottom w:val="none" w:sz="0" w:space="0" w:color="auto"/>
                        <w:right w:val="none" w:sz="0" w:space="0" w:color="auto"/>
                      </w:divBdr>
                    </w:div>
                    <w:div w:id="21420733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63872156">
      <w:bodyDiv w:val="1"/>
      <w:marLeft w:val="0"/>
      <w:marRight w:val="0"/>
      <w:marTop w:val="0"/>
      <w:marBottom w:val="0"/>
      <w:divBdr>
        <w:top w:val="none" w:sz="0" w:space="0" w:color="auto"/>
        <w:left w:val="none" w:sz="0" w:space="0" w:color="auto"/>
        <w:bottom w:val="none" w:sz="0" w:space="0" w:color="auto"/>
        <w:right w:val="none" w:sz="0" w:space="0" w:color="auto"/>
      </w:divBdr>
      <w:divsChild>
        <w:div w:id="1036658202">
          <w:marLeft w:val="0"/>
          <w:marRight w:val="0"/>
          <w:marTop w:val="0"/>
          <w:marBottom w:val="0"/>
          <w:divBdr>
            <w:top w:val="none" w:sz="0" w:space="0" w:color="auto"/>
            <w:left w:val="none" w:sz="0" w:space="0" w:color="auto"/>
            <w:bottom w:val="none" w:sz="0" w:space="0" w:color="auto"/>
            <w:right w:val="none" w:sz="0" w:space="0" w:color="auto"/>
          </w:divBdr>
          <w:divsChild>
            <w:div w:id="1717118840">
              <w:marLeft w:val="0"/>
              <w:marRight w:val="0"/>
              <w:marTop w:val="0"/>
              <w:marBottom w:val="0"/>
              <w:divBdr>
                <w:top w:val="none" w:sz="0" w:space="0" w:color="auto"/>
                <w:left w:val="none" w:sz="0" w:space="0" w:color="auto"/>
                <w:bottom w:val="none" w:sz="0" w:space="0" w:color="auto"/>
                <w:right w:val="none" w:sz="0" w:space="0" w:color="auto"/>
              </w:divBdr>
              <w:divsChild>
                <w:div w:id="1557859044">
                  <w:marLeft w:val="0"/>
                  <w:marRight w:val="0"/>
                  <w:marTop w:val="120"/>
                  <w:marBottom w:val="0"/>
                  <w:divBdr>
                    <w:top w:val="none" w:sz="0" w:space="0" w:color="auto"/>
                    <w:left w:val="none" w:sz="0" w:space="0" w:color="auto"/>
                    <w:bottom w:val="none" w:sz="0" w:space="0" w:color="auto"/>
                    <w:right w:val="none" w:sz="0" w:space="0" w:color="auto"/>
                  </w:divBdr>
                  <w:divsChild>
                    <w:div w:id="9852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02310">
          <w:marLeft w:val="0"/>
          <w:marRight w:val="0"/>
          <w:marTop w:val="0"/>
          <w:marBottom w:val="0"/>
          <w:divBdr>
            <w:top w:val="none" w:sz="0" w:space="0" w:color="auto"/>
            <w:left w:val="none" w:sz="0" w:space="0" w:color="auto"/>
            <w:bottom w:val="none" w:sz="0" w:space="0" w:color="auto"/>
            <w:right w:val="none" w:sz="0" w:space="0" w:color="auto"/>
          </w:divBdr>
          <w:divsChild>
            <w:div w:id="2018463100">
              <w:marLeft w:val="0"/>
              <w:marRight w:val="0"/>
              <w:marTop w:val="0"/>
              <w:marBottom w:val="0"/>
              <w:divBdr>
                <w:top w:val="none" w:sz="0" w:space="0" w:color="auto"/>
                <w:left w:val="none" w:sz="0" w:space="0" w:color="auto"/>
                <w:bottom w:val="none" w:sz="0" w:space="0" w:color="auto"/>
                <w:right w:val="none" w:sz="0" w:space="0" w:color="auto"/>
              </w:divBdr>
              <w:divsChild>
                <w:div w:id="649791406">
                  <w:marLeft w:val="0"/>
                  <w:marRight w:val="0"/>
                  <w:marTop w:val="0"/>
                  <w:marBottom w:val="360"/>
                  <w:divBdr>
                    <w:top w:val="none" w:sz="0" w:space="0" w:color="auto"/>
                    <w:left w:val="none" w:sz="0" w:space="0" w:color="auto"/>
                    <w:bottom w:val="none" w:sz="0" w:space="0" w:color="auto"/>
                    <w:right w:val="none" w:sz="0" w:space="0" w:color="auto"/>
                  </w:divBdr>
                  <w:divsChild>
                    <w:div w:id="1758865911">
                      <w:marLeft w:val="0"/>
                      <w:marRight w:val="0"/>
                      <w:marTop w:val="0"/>
                      <w:marBottom w:val="0"/>
                      <w:divBdr>
                        <w:top w:val="none" w:sz="0" w:space="0" w:color="auto"/>
                        <w:left w:val="none" w:sz="0" w:space="0" w:color="auto"/>
                        <w:bottom w:val="none" w:sz="0" w:space="0" w:color="auto"/>
                        <w:right w:val="none" w:sz="0" w:space="0" w:color="auto"/>
                      </w:divBdr>
                      <w:divsChild>
                        <w:div w:id="1400862611">
                          <w:marLeft w:val="0"/>
                          <w:marRight w:val="0"/>
                          <w:marTop w:val="0"/>
                          <w:marBottom w:val="0"/>
                          <w:divBdr>
                            <w:top w:val="none" w:sz="0" w:space="0" w:color="auto"/>
                            <w:left w:val="none" w:sz="0" w:space="0" w:color="auto"/>
                            <w:bottom w:val="none" w:sz="0" w:space="0" w:color="auto"/>
                            <w:right w:val="none" w:sz="0" w:space="0" w:color="auto"/>
                          </w:divBdr>
                        </w:div>
                      </w:divsChild>
                    </w:div>
                    <w:div w:id="1837962039">
                      <w:marLeft w:val="0"/>
                      <w:marRight w:val="0"/>
                      <w:marTop w:val="75"/>
                      <w:marBottom w:val="0"/>
                      <w:divBdr>
                        <w:top w:val="none" w:sz="0" w:space="0" w:color="auto"/>
                        <w:left w:val="none" w:sz="0" w:space="0" w:color="auto"/>
                        <w:bottom w:val="none" w:sz="0" w:space="0" w:color="auto"/>
                        <w:right w:val="none" w:sz="0" w:space="0" w:color="auto"/>
                      </w:divBdr>
                    </w:div>
                  </w:divsChild>
                </w:div>
                <w:div w:id="1775784765">
                  <w:marLeft w:val="0"/>
                  <w:marRight w:val="0"/>
                  <w:marTop w:val="0"/>
                  <w:marBottom w:val="0"/>
                  <w:divBdr>
                    <w:top w:val="none" w:sz="0" w:space="0" w:color="auto"/>
                    <w:left w:val="none" w:sz="0" w:space="0" w:color="auto"/>
                    <w:bottom w:val="none" w:sz="0" w:space="0" w:color="auto"/>
                    <w:right w:val="none" w:sz="0" w:space="0" w:color="auto"/>
                  </w:divBdr>
                  <w:divsChild>
                    <w:div w:id="385110847">
                      <w:marLeft w:val="0"/>
                      <w:marRight w:val="0"/>
                      <w:marTop w:val="0"/>
                      <w:marBottom w:val="360"/>
                      <w:divBdr>
                        <w:top w:val="none" w:sz="0" w:space="0" w:color="auto"/>
                        <w:left w:val="none" w:sz="0" w:space="0" w:color="auto"/>
                        <w:bottom w:val="none" w:sz="0" w:space="0" w:color="auto"/>
                        <w:right w:val="none" w:sz="0" w:space="0" w:color="auto"/>
                      </w:divBdr>
                      <w:divsChild>
                        <w:div w:id="516382361">
                          <w:marLeft w:val="0"/>
                          <w:marRight w:val="0"/>
                          <w:marTop w:val="0"/>
                          <w:marBottom w:val="0"/>
                          <w:divBdr>
                            <w:top w:val="none" w:sz="0" w:space="0" w:color="auto"/>
                            <w:left w:val="none" w:sz="0" w:space="0" w:color="auto"/>
                            <w:bottom w:val="single" w:sz="6" w:space="0" w:color="D0D0D0"/>
                            <w:right w:val="none" w:sz="0" w:space="0" w:color="auto"/>
                          </w:divBdr>
                        </w:div>
                        <w:div w:id="1542090924">
                          <w:marLeft w:val="0"/>
                          <w:marRight w:val="0"/>
                          <w:marTop w:val="0"/>
                          <w:marBottom w:val="0"/>
                          <w:divBdr>
                            <w:top w:val="none" w:sz="0" w:space="0" w:color="auto"/>
                            <w:left w:val="none" w:sz="0" w:space="0" w:color="auto"/>
                            <w:bottom w:val="none" w:sz="0" w:space="0" w:color="auto"/>
                            <w:right w:val="none" w:sz="0" w:space="0" w:color="auto"/>
                          </w:divBdr>
                          <w:divsChild>
                            <w:div w:id="68310645">
                              <w:marLeft w:val="0"/>
                              <w:marRight w:val="0"/>
                              <w:marTop w:val="0"/>
                              <w:marBottom w:val="0"/>
                              <w:divBdr>
                                <w:top w:val="none" w:sz="0" w:space="0" w:color="auto"/>
                                <w:left w:val="none" w:sz="0" w:space="0" w:color="auto"/>
                                <w:bottom w:val="none" w:sz="0" w:space="0" w:color="auto"/>
                                <w:right w:val="none" w:sz="0" w:space="0" w:color="auto"/>
                              </w:divBdr>
                              <w:divsChild>
                                <w:div w:id="1381981750">
                                  <w:marLeft w:val="0"/>
                                  <w:marRight w:val="0"/>
                                  <w:marTop w:val="0"/>
                                  <w:marBottom w:val="0"/>
                                  <w:divBdr>
                                    <w:top w:val="none" w:sz="0" w:space="0" w:color="auto"/>
                                    <w:left w:val="none" w:sz="0" w:space="0" w:color="auto"/>
                                    <w:bottom w:val="none" w:sz="0" w:space="0" w:color="auto"/>
                                    <w:right w:val="none" w:sz="0" w:space="0" w:color="auto"/>
                                  </w:divBdr>
                                </w:div>
                                <w:div w:id="893740606">
                                  <w:marLeft w:val="0"/>
                                  <w:marRight w:val="0"/>
                                  <w:marTop w:val="0"/>
                                  <w:marBottom w:val="0"/>
                                  <w:divBdr>
                                    <w:top w:val="none" w:sz="0" w:space="0" w:color="auto"/>
                                    <w:left w:val="none" w:sz="0" w:space="0" w:color="auto"/>
                                    <w:bottom w:val="none" w:sz="0" w:space="0" w:color="auto"/>
                                    <w:right w:val="none" w:sz="0" w:space="0" w:color="auto"/>
                                  </w:divBdr>
                                  <w:divsChild>
                                    <w:div w:id="15933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4405">
                              <w:marLeft w:val="0"/>
                              <w:marRight w:val="0"/>
                              <w:marTop w:val="0"/>
                              <w:marBottom w:val="0"/>
                              <w:divBdr>
                                <w:top w:val="none" w:sz="0" w:space="0" w:color="auto"/>
                                <w:left w:val="none" w:sz="0" w:space="0" w:color="auto"/>
                                <w:bottom w:val="none" w:sz="0" w:space="0" w:color="auto"/>
                                <w:right w:val="none" w:sz="0" w:space="0" w:color="auto"/>
                              </w:divBdr>
                              <w:divsChild>
                                <w:div w:id="431126612">
                                  <w:marLeft w:val="0"/>
                                  <w:marRight w:val="0"/>
                                  <w:marTop w:val="0"/>
                                  <w:marBottom w:val="0"/>
                                  <w:divBdr>
                                    <w:top w:val="none" w:sz="0" w:space="0" w:color="auto"/>
                                    <w:left w:val="none" w:sz="0" w:space="0" w:color="auto"/>
                                    <w:bottom w:val="none" w:sz="0" w:space="0" w:color="auto"/>
                                    <w:right w:val="none" w:sz="0" w:space="0" w:color="auto"/>
                                  </w:divBdr>
                                </w:div>
                                <w:div w:id="1083257884">
                                  <w:marLeft w:val="0"/>
                                  <w:marRight w:val="0"/>
                                  <w:marTop w:val="0"/>
                                  <w:marBottom w:val="0"/>
                                  <w:divBdr>
                                    <w:top w:val="none" w:sz="0" w:space="0" w:color="auto"/>
                                    <w:left w:val="none" w:sz="0" w:space="0" w:color="auto"/>
                                    <w:bottom w:val="none" w:sz="0" w:space="0" w:color="auto"/>
                                    <w:right w:val="none" w:sz="0" w:space="0" w:color="auto"/>
                                  </w:divBdr>
                                  <w:divsChild>
                                    <w:div w:id="17346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3966">
                              <w:marLeft w:val="0"/>
                              <w:marRight w:val="0"/>
                              <w:marTop w:val="0"/>
                              <w:marBottom w:val="0"/>
                              <w:divBdr>
                                <w:top w:val="none" w:sz="0" w:space="0" w:color="auto"/>
                                <w:left w:val="none" w:sz="0" w:space="0" w:color="auto"/>
                                <w:bottom w:val="none" w:sz="0" w:space="0" w:color="auto"/>
                                <w:right w:val="none" w:sz="0" w:space="0" w:color="auto"/>
                              </w:divBdr>
                              <w:divsChild>
                                <w:div w:id="226958576">
                                  <w:marLeft w:val="0"/>
                                  <w:marRight w:val="0"/>
                                  <w:marTop w:val="0"/>
                                  <w:marBottom w:val="0"/>
                                  <w:divBdr>
                                    <w:top w:val="none" w:sz="0" w:space="0" w:color="auto"/>
                                    <w:left w:val="none" w:sz="0" w:space="0" w:color="auto"/>
                                    <w:bottom w:val="none" w:sz="0" w:space="0" w:color="auto"/>
                                    <w:right w:val="none" w:sz="0" w:space="0" w:color="auto"/>
                                  </w:divBdr>
                                </w:div>
                                <w:div w:id="44767192">
                                  <w:marLeft w:val="0"/>
                                  <w:marRight w:val="0"/>
                                  <w:marTop w:val="0"/>
                                  <w:marBottom w:val="0"/>
                                  <w:divBdr>
                                    <w:top w:val="none" w:sz="0" w:space="0" w:color="auto"/>
                                    <w:left w:val="none" w:sz="0" w:space="0" w:color="auto"/>
                                    <w:bottom w:val="none" w:sz="0" w:space="0" w:color="auto"/>
                                    <w:right w:val="none" w:sz="0" w:space="0" w:color="auto"/>
                                  </w:divBdr>
                                  <w:divsChild>
                                    <w:div w:id="5796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86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20537299">
                      <w:marLeft w:val="0"/>
                      <w:marRight w:val="0"/>
                      <w:marTop w:val="0"/>
                      <w:marBottom w:val="180"/>
                      <w:divBdr>
                        <w:top w:val="none" w:sz="0" w:space="0" w:color="auto"/>
                        <w:left w:val="none" w:sz="0" w:space="0" w:color="auto"/>
                        <w:bottom w:val="none" w:sz="0" w:space="0" w:color="auto"/>
                        <w:right w:val="none" w:sz="0" w:space="0" w:color="auto"/>
                      </w:divBdr>
                    </w:div>
                    <w:div w:id="1198545573">
                      <w:marLeft w:val="0"/>
                      <w:marRight w:val="0"/>
                      <w:marTop w:val="0"/>
                      <w:marBottom w:val="180"/>
                      <w:divBdr>
                        <w:top w:val="none" w:sz="0" w:space="0" w:color="auto"/>
                        <w:left w:val="none" w:sz="0" w:space="0" w:color="auto"/>
                        <w:bottom w:val="none" w:sz="0" w:space="0" w:color="auto"/>
                        <w:right w:val="none" w:sz="0" w:space="0" w:color="auto"/>
                      </w:divBdr>
                    </w:div>
                    <w:div w:id="823085294">
                      <w:marLeft w:val="0"/>
                      <w:marRight w:val="0"/>
                      <w:marTop w:val="0"/>
                      <w:marBottom w:val="360"/>
                      <w:divBdr>
                        <w:top w:val="none" w:sz="0" w:space="0" w:color="auto"/>
                        <w:left w:val="none" w:sz="0" w:space="0" w:color="auto"/>
                        <w:bottom w:val="none" w:sz="0" w:space="0" w:color="auto"/>
                        <w:right w:val="none" w:sz="0" w:space="0" w:color="auto"/>
                      </w:divBdr>
                      <w:divsChild>
                        <w:div w:id="388110903">
                          <w:marLeft w:val="0"/>
                          <w:marRight w:val="0"/>
                          <w:marTop w:val="0"/>
                          <w:marBottom w:val="0"/>
                          <w:divBdr>
                            <w:top w:val="none" w:sz="0" w:space="0" w:color="auto"/>
                            <w:left w:val="none" w:sz="0" w:space="0" w:color="auto"/>
                            <w:bottom w:val="none" w:sz="0" w:space="0" w:color="auto"/>
                            <w:right w:val="none" w:sz="0" w:space="0" w:color="auto"/>
                          </w:divBdr>
                          <w:divsChild>
                            <w:div w:id="1019971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79665402">
                      <w:marLeft w:val="0"/>
                      <w:marRight w:val="0"/>
                      <w:marTop w:val="0"/>
                      <w:marBottom w:val="180"/>
                      <w:divBdr>
                        <w:top w:val="none" w:sz="0" w:space="0" w:color="auto"/>
                        <w:left w:val="none" w:sz="0" w:space="0" w:color="auto"/>
                        <w:bottom w:val="none" w:sz="0" w:space="0" w:color="auto"/>
                        <w:right w:val="none" w:sz="0" w:space="0" w:color="auto"/>
                      </w:divBdr>
                    </w:div>
                    <w:div w:id="91828357">
                      <w:marLeft w:val="0"/>
                      <w:marRight w:val="0"/>
                      <w:marTop w:val="0"/>
                      <w:marBottom w:val="180"/>
                      <w:divBdr>
                        <w:top w:val="none" w:sz="0" w:space="0" w:color="auto"/>
                        <w:left w:val="none" w:sz="0" w:space="0" w:color="auto"/>
                        <w:bottom w:val="none" w:sz="0" w:space="0" w:color="auto"/>
                        <w:right w:val="none" w:sz="0" w:space="0" w:color="auto"/>
                      </w:divBdr>
                    </w:div>
                    <w:div w:id="1682243677">
                      <w:marLeft w:val="0"/>
                      <w:marRight w:val="0"/>
                      <w:marTop w:val="0"/>
                      <w:marBottom w:val="180"/>
                      <w:divBdr>
                        <w:top w:val="none" w:sz="0" w:space="0" w:color="auto"/>
                        <w:left w:val="none" w:sz="0" w:space="0" w:color="auto"/>
                        <w:bottom w:val="none" w:sz="0" w:space="0" w:color="auto"/>
                        <w:right w:val="none" w:sz="0" w:space="0" w:color="auto"/>
                      </w:divBdr>
                    </w:div>
                    <w:div w:id="232397651">
                      <w:marLeft w:val="0"/>
                      <w:marRight w:val="0"/>
                      <w:marTop w:val="360"/>
                      <w:marBottom w:val="360"/>
                      <w:divBdr>
                        <w:top w:val="none" w:sz="0" w:space="0" w:color="auto"/>
                        <w:left w:val="none" w:sz="0" w:space="0" w:color="auto"/>
                        <w:bottom w:val="none" w:sz="0" w:space="0" w:color="auto"/>
                        <w:right w:val="none" w:sz="0" w:space="0" w:color="auto"/>
                      </w:divBdr>
                      <w:divsChild>
                        <w:div w:id="1790198936">
                          <w:marLeft w:val="0"/>
                          <w:marRight w:val="0"/>
                          <w:marTop w:val="0"/>
                          <w:marBottom w:val="0"/>
                          <w:divBdr>
                            <w:top w:val="none" w:sz="0" w:space="0" w:color="auto"/>
                            <w:left w:val="none" w:sz="0" w:space="0" w:color="auto"/>
                            <w:bottom w:val="none" w:sz="0" w:space="0" w:color="auto"/>
                            <w:right w:val="none" w:sz="0" w:space="0" w:color="auto"/>
                          </w:divBdr>
                          <w:divsChild>
                            <w:div w:id="19064506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7583775">
                      <w:marLeft w:val="0"/>
                      <w:marRight w:val="0"/>
                      <w:marTop w:val="0"/>
                      <w:marBottom w:val="180"/>
                      <w:divBdr>
                        <w:top w:val="none" w:sz="0" w:space="0" w:color="auto"/>
                        <w:left w:val="none" w:sz="0" w:space="0" w:color="auto"/>
                        <w:bottom w:val="none" w:sz="0" w:space="0" w:color="auto"/>
                        <w:right w:val="none" w:sz="0" w:space="0" w:color="auto"/>
                      </w:divBdr>
                    </w:div>
                    <w:div w:id="836960916">
                      <w:marLeft w:val="0"/>
                      <w:marRight w:val="0"/>
                      <w:marTop w:val="0"/>
                      <w:marBottom w:val="180"/>
                      <w:divBdr>
                        <w:top w:val="none" w:sz="0" w:space="0" w:color="auto"/>
                        <w:left w:val="none" w:sz="0" w:space="0" w:color="auto"/>
                        <w:bottom w:val="none" w:sz="0" w:space="0" w:color="auto"/>
                        <w:right w:val="none" w:sz="0" w:space="0" w:color="auto"/>
                      </w:divBdr>
                    </w:div>
                    <w:div w:id="1569000368">
                      <w:marLeft w:val="0"/>
                      <w:marRight w:val="0"/>
                      <w:marTop w:val="0"/>
                      <w:marBottom w:val="180"/>
                      <w:divBdr>
                        <w:top w:val="none" w:sz="0" w:space="0" w:color="auto"/>
                        <w:left w:val="none" w:sz="0" w:space="0" w:color="auto"/>
                        <w:bottom w:val="none" w:sz="0" w:space="0" w:color="auto"/>
                        <w:right w:val="none" w:sz="0" w:space="0" w:color="auto"/>
                      </w:divBdr>
                    </w:div>
                    <w:div w:id="1780953112">
                      <w:marLeft w:val="0"/>
                      <w:marRight w:val="0"/>
                      <w:marTop w:val="0"/>
                      <w:marBottom w:val="180"/>
                      <w:divBdr>
                        <w:top w:val="none" w:sz="0" w:space="0" w:color="auto"/>
                        <w:left w:val="none" w:sz="0" w:space="0" w:color="auto"/>
                        <w:bottom w:val="none" w:sz="0" w:space="0" w:color="auto"/>
                        <w:right w:val="none" w:sz="0" w:space="0" w:color="auto"/>
                      </w:divBdr>
                    </w:div>
                    <w:div w:id="1034768302">
                      <w:marLeft w:val="0"/>
                      <w:marRight w:val="0"/>
                      <w:marTop w:val="360"/>
                      <w:marBottom w:val="360"/>
                      <w:divBdr>
                        <w:top w:val="none" w:sz="0" w:space="0" w:color="auto"/>
                        <w:left w:val="none" w:sz="0" w:space="0" w:color="auto"/>
                        <w:bottom w:val="none" w:sz="0" w:space="0" w:color="auto"/>
                        <w:right w:val="none" w:sz="0" w:space="0" w:color="auto"/>
                      </w:divBdr>
                      <w:divsChild>
                        <w:div w:id="1363434477">
                          <w:marLeft w:val="0"/>
                          <w:marRight w:val="0"/>
                          <w:marTop w:val="0"/>
                          <w:marBottom w:val="0"/>
                          <w:divBdr>
                            <w:top w:val="none" w:sz="0" w:space="0" w:color="auto"/>
                            <w:left w:val="none" w:sz="0" w:space="0" w:color="auto"/>
                            <w:bottom w:val="none" w:sz="0" w:space="0" w:color="auto"/>
                            <w:right w:val="none" w:sz="0" w:space="0" w:color="auto"/>
                          </w:divBdr>
                          <w:divsChild>
                            <w:div w:id="7764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3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69188431">
      <w:bodyDiv w:val="1"/>
      <w:marLeft w:val="0"/>
      <w:marRight w:val="0"/>
      <w:marTop w:val="0"/>
      <w:marBottom w:val="0"/>
      <w:divBdr>
        <w:top w:val="none" w:sz="0" w:space="0" w:color="auto"/>
        <w:left w:val="none" w:sz="0" w:space="0" w:color="auto"/>
        <w:bottom w:val="none" w:sz="0" w:space="0" w:color="auto"/>
        <w:right w:val="none" w:sz="0" w:space="0" w:color="auto"/>
      </w:divBdr>
      <w:divsChild>
        <w:div w:id="502167089">
          <w:marLeft w:val="0"/>
          <w:marRight w:val="0"/>
          <w:marTop w:val="0"/>
          <w:marBottom w:val="0"/>
          <w:divBdr>
            <w:top w:val="none" w:sz="0" w:space="0" w:color="auto"/>
            <w:left w:val="none" w:sz="0" w:space="0" w:color="auto"/>
            <w:bottom w:val="none" w:sz="0" w:space="0" w:color="auto"/>
            <w:right w:val="none" w:sz="0" w:space="0" w:color="auto"/>
          </w:divBdr>
          <w:divsChild>
            <w:div w:id="468523207">
              <w:marLeft w:val="0"/>
              <w:marRight w:val="0"/>
              <w:marTop w:val="0"/>
              <w:marBottom w:val="0"/>
              <w:divBdr>
                <w:top w:val="none" w:sz="0" w:space="0" w:color="auto"/>
                <w:left w:val="none" w:sz="0" w:space="0" w:color="auto"/>
                <w:bottom w:val="none" w:sz="0" w:space="0" w:color="auto"/>
                <w:right w:val="none" w:sz="0" w:space="0" w:color="auto"/>
              </w:divBdr>
              <w:divsChild>
                <w:div w:id="69158200">
                  <w:marLeft w:val="0"/>
                  <w:marRight w:val="0"/>
                  <w:marTop w:val="120"/>
                  <w:marBottom w:val="0"/>
                  <w:divBdr>
                    <w:top w:val="none" w:sz="0" w:space="0" w:color="auto"/>
                    <w:left w:val="none" w:sz="0" w:space="0" w:color="auto"/>
                    <w:bottom w:val="none" w:sz="0" w:space="0" w:color="auto"/>
                    <w:right w:val="none" w:sz="0" w:space="0" w:color="auto"/>
                  </w:divBdr>
                  <w:divsChild>
                    <w:div w:id="551575619">
                      <w:marLeft w:val="0"/>
                      <w:marRight w:val="0"/>
                      <w:marTop w:val="0"/>
                      <w:marBottom w:val="0"/>
                      <w:divBdr>
                        <w:top w:val="none" w:sz="0" w:space="0" w:color="auto"/>
                        <w:left w:val="none" w:sz="0" w:space="0" w:color="auto"/>
                        <w:bottom w:val="none" w:sz="0" w:space="0" w:color="auto"/>
                        <w:right w:val="none" w:sz="0" w:space="0" w:color="auto"/>
                      </w:divBdr>
                      <w:divsChild>
                        <w:div w:id="9291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880686">
          <w:marLeft w:val="0"/>
          <w:marRight w:val="0"/>
          <w:marTop w:val="0"/>
          <w:marBottom w:val="0"/>
          <w:divBdr>
            <w:top w:val="none" w:sz="0" w:space="0" w:color="auto"/>
            <w:left w:val="none" w:sz="0" w:space="0" w:color="auto"/>
            <w:bottom w:val="none" w:sz="0" w:space="0" w:color="auto"/>
            <w:right w:val="none" w:sz="0" w:space="0" w:color="auto"/>
          </w:divBdr>
          <w:divsChild>
            <w:div w:id="429594004">
              <w:marLeft w:val="0"/>
              <w:marRight w:val="0"/>
              <w:marTop w:val="0"/>
              <w:marBottom w:val="0"/>
              <w:divBdr>
                <w:top w:val="none" w:sz="0" w:space="0" w:color="auto"/>
                <w:left w:val="none" w:sz="0" w:space="0" w:color="auto"/>
                <w:bottom w:val="none" w:sz="0" w:space="0" w:color="auto"/>
                <w:right w:val="none" w:sz="0" w:space="0" w:color="auto"/>
              </w:divBdr>
              <w:divsChild>
                <w:div w:id="862867099">
                  <w:marLeft w:val="0"/>
                  <w:marRight w:val="0"/>
                  <w:marTop w:val="0"/>
                  <w:marBottom w:val="360"/>
                  <w:divBdr>
                    <w:top w:val="none" w:sz="0" w:space="0" w:color="auto"/>
                    <w:left w:val="none" w:sz="0" w:space="0" w:color="auto"/>
                    <w:bottom w:val="none" w:sz="0" w:space="0" w:color="auto"/>
                    <w:right w:val="none" w:sz="0" w:space="0" w:color="auto"/>
                  </w:divBdr>
                  <w:divsChild>
                    <w:div w:id="2074696945">
                      <w:marLeft w:val="0"/>
                      <w:marRight w:val="0"/>
                      <w:marTop w:val="0"/>
                      <w:marBottom w:val="0"/>
                      <w:divBdr>
                        <w:top w:val="none" w:sz="0" w:space="0" w:color="auto"/>
                        <w:left w:val="none" w:sz="0" w:space="0" w:color="auto"/>
                        <w:bottom w:val="none" w:sz="0" w:space="0" w:color="auto"/>
                        <w:right w:val="none" w:sz="0" w:space="0" w:color="auto"/>
                      </w:divBdr>
                      <w:divsChild>
                        <w:div w:id="1744378885">
                          <w:marLeft w:val="0"/>
                          <w:marRight w:val="0"/>
                          <w:marTop w:val="0"/>
                          <w:marBottom w:val="0"/>
                          <w:divBdr>
                            <w:top w:val="none" w:sz="0" w:space="0" w:color="auto"/>
                            <w:left w:val="none" w:sz="0" w:space="0" w:color="auto"/>
                            <w:bottom w:val="none" w:sz="0" w:space="0" w:color="auto"/>
                            <w:right w:val="none" w:sz="0" w:space="0" w:color="auto"/>
                          </w:divBdr>
                          <w:divsChild>
                            <w:div w:id="1959142028">
                              <w:marLeft w:val="0"/>
                              <w:marRight w:val="0"/>
                              <w:marTop w:val="0"/>
                              <w:marBottom w:val="0"/>
                              <w:divBdr>
                                <w:top w:val="none" w:sz="0" w:space="0" w:color="auto"/>
                                <w:left w:val="none" w:sz="0" w:space="0" w:color="auto"/>
                                <w:bottom w:val="none" w:sz="0" w:space="0" w:color="auto"/>
                                <w:right w:val="none" w:sz="0" w:space="0" w:color="auto"/>
                              </w:divBdr>
                              <w:divsChild>
                                <w:div w:id="1319068175">
                                  <w:marLeft w:val="0"/>
                                  <w:marRight w:val="0"/>
                                  <w:marTop w:val="0"/>
                                  <w:marBottom w:val="0"/>
                                  <w:divBdr>
                                    <w:top w:val="none" w:sz="0" w:space="0" w:color="auto"/>
                                    <w:left w:val="none" w:sz="0" w:space="0" w:color="auto"/>
                                    <w:bottom w:val="none" w:sz="0" w:space="0" w:color="auto"/>
                                    <w:right w:val="none" w:sz="0" w:space="0" w:color="auto"/>
                                  </w:divBdr>
                                  <w:divsChild>
                                    <w:div w:id="299120242">
                                      <w:marLeft w:val="0"/>
                                      <w:marRight w:val="0"/>
                                      <w:marTop w:val="0"/>
                                      <w:marBottom w:val="0"/>
                                      <w:divBdr>
                                        <w:top w:val="none" w:sz="0" w:space="0" w:color="auto"/>
                                        <w:left w:val="none" w:sz="0" w:space="0" w:color="auto"/>
                                        <w:bottom w:val="none" w:sz="0" w:space="0" w:color="auto"/>
                                        <w:right w:val="none" w:sz="0" w:space="0" w:color="auto"/>
                                      </w:divBdr>
                                      <w:divsChild>
                                        <w:div w:id="2100713495">
                                          <w:marLeft w:val="0"/>
                                          <w:marRight w:val="0"/>
                                          <w:marTop w:val="0"/>
                                          <w:marBottom w:val="0"/>
                                          <w:divBdr>
                                            <w:top w:val="none" w:sz="0" w:space="0" w:color="auto"/>
                                            <w:left w:val="none" w:sz="0" w:space="0" w:color="auto"/>
                                            <w:bottom w:val="none" w:sz="0" w:space="0" w:color="auto"/>
                                            <w:right w:val="none" w:sz="0" w:space="0" w:color="auto"/>
                                          </w:divBdr>
                                          <w:divsChild>
                                            <w:div w:id="624117895">
                                              <w:marLeft w:val="0"/>
                                              <w:marRight w:val="0"/>
                                              <w:marTop w:val="0"/>
                                              <w:marBottom w:val="0"/>
                                              <w:divBdr>
                                                <w:top w:val="none" w:sz="0" w:space="0" w:color="auto"/>
                                                <w:left w:val="none" w:sz="0" w:space="0" w:color="auto"/>
                                                <w:bottom w:val="none" w:sz="0" w:space="0" w:color="auto"/>
                                                <w:right w:val="none" w:sz="0" w:space="0" w:color="auto"/>
                                              </w:divBdr>
                                              <w:divsChild>
                                                <w:div w:id="1849828645">
                                                  <w:marLeft w:val="-15"/>
                                                  <w:marRight w:val="-15"/>
                                                  <w:marTop w:val="0"/>
                                                  <w:marBottom w:val="0"/>
                                                  <w:divBdr>
                                                    <w:top w:val="none" w:sz="0" w:space="0" w:color="auto"/>
                                                    <w:left w:val="none" w:sz="0" w:space="0" w:color="auto"/>
                                                    <w:bottom w:val="none" w:sz="0" w:space="0" w:color="auto"/>
                                                    <w:right w:val="none" w:sz="0" w:space="0" w:color="auto"/>
                                                  </w:divBdr>
                                                </w:div>
                                                <w:div w:id="3334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6262">
                  <w:marLeft w:val="0"/>
                  <w:marRight w:val="0"/>
                  <w:marTop w:val="0"/>
                  <w:marBottom w:val="0"/>
                  <w:divBdr>
                    <w:top w:val="none" w:sz="0" w:space="0" w:color="auto"/>
                    <w:left w:val="none" w:sz="0" w:space="0" w:color="auto"/>
                    <w:bottom w:val="none" w:sz="0" w:space="0" w:color="auto"/>
                    <w:right w:val="none" w:sz="0" w:space="0" w:color="auto"/>
                  </w:divBdr>
                  <w:divsChild>
                    <w:div w:id="528493097">
                      <w:marLeft w:val="0"/>
                      <w:marRight w:val="0"/>
                      <w:marTop w:val="0"/>
                      <w:marBottom w:val="360"/>
                      <w:divBdr>
                        <w:top w:val="none" w:sz="0" w:space="0" w:color="auto"/>
                        <w:left w:val="none" w:sz="0" w:space="0" w:color="auto"/>
                        <w:bottom w:val="none" w:sz="0" w:space="0" w:color="auto"/>
                        <w:right w:val="none" w:sz="0" w:space="0" w:color="auto"/>
                      </w:divBdr>
                      <w:divsChild>
                        <w:div w:id="982344317">
                          <w:marLeft w:val="0"/>
                          <w:marRight w:val="0"/>
                          <w:marTop w:val="0"/>
                          <w:marBottom w:val="0"/>
                          <w:divBdr>
                            <w:top w:val="none" w:sz="0" w:space="0" w:color="auto"/>
                            <w:left w:val="none" w:sz="0" w:space="0" w:color="auto"/>
                            <w:bottom w:val="single" w:sz="6" w:space="0" w:color="D0D0D0"/>
                            <w:right w:val="none" w:sz="0" w:space="0" w:color="auto"/>
                          </w:divBdr>
                        </w:div>
                        <w:div w:id="1260791838">
                          <w:marLeft w:val="0"/>
                          <w:marRight w:val="0"/>
                          <w:marTop w:val="0"/>
                          <w:marBottom w:val="0"/>
                          <w:divBdr>
                            <w:top w:val="none" w:sz="0" w:space="0" w:color="auto"/>
                            <w:left w:val="none" w:sz="0" w:space="0" w:color="auto"/>
                            <w:bottom w:val="none" w:sz="0" w:space="0" w:color="auto"/>
                            <w:right w:val="none" w:sz="0" w:space="0" w:color="auto"/>
                          </w:divBdr>
                        </w:div>
                      </w:divsChild>
                    </w:div>
                    <w:div w:id="180511873">
                      <w:marLeft w:val="0"/>
                      <w:marRight w:val="0"/>
                      <w:marTop w:val="0"/>
                      <w:marBottom w:val="180"/>
                      <w:divBdr>
                        <w:top w:val="none" w:sz="0" w:space="0" w:color="auto"/>
                        <w:left w:val="none" w:sz="0" w:space="0" w:color="auto"/>
                        <w:bottom w:val="none" w:sz="0" w:space="0" w:color="auto"/>
                        <w:right w:val="none" w:sz="0" w:space="0" w:color="auto"/>
                      </w:divBdr>
                    </w:div>
                    <w:div w:id="1347639292">
                      <w:marLeft w:val="0"/>
                      <w:marRight w:val="0"/>
                      <w:marTop w:val="0"/>
                      <w:marBottom w:val="180"/>
                      <w:divBdr>
                        <w:top w:val="none" w:sz="0" w:space="0" w:color="auto"/>
                        <w:left w:val="none" w:sz="0" w:space="0" w:color="auto"/>
                        <w:bottom w:val="none" w:sz="0" w:space="0" w:color="auto"/>
                        <w:right w:val="none" w:sz="0" w:space="0" w:color="auto"/>
                      </w:divBdr>
                    </w:div>
                    <w:div w:id="642780340">
                      <w:marLeft w:val="0"/>
                      <w:marRight w:val="0"/>
                      <w:marTop w:val="0"/>
                      <w:marBottom w:val="360"/>
                      <w:divBdr>
                        <w:top w:val="none" w:sz="0" w:space="0" w:color="auto"/>
                        <w:left w:val="none" w:sz="0" w:space="0" w:color="auto"/>
                        <w:bottom w:val="none" w:sz="0" w:space="0" w:color="auto"/>
                        <w:right w:val="none" w:sz="0" w:space="0" w:color="auto"/>
                      </w:divBdr>
                      <w:divsChild>
                        <w:div w:id="1114443484">
                          <w:marLeft w:val="0"/>
                          <w:marRight w:val="0"/>
                          <w:marTop w:val="0"/>
                          <w:marBottom w:val="0"/>
                          <w:divBdr>
                            <w:top w:val="none" w:sz="0" w:space="0" w:color="auto"/>
                            <w:left w:val="none" w:sz="0" w:space="0" w:color="auto"/>
                            <w:bottom w:val="none" w:sz="0" w:space="0" w:color="auto"/>
                            <w:right w:val="none" w:sz="0" w:space="0" w:color="auto"/>
                          </w:divBdr>
                          <w:divsChild>
                            <w:div w:id="3051665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42315717">
                      <w:marLeft w:val="0"/>
                      <w:marRight w:val="0"/>
                      <w:marTop w:val="0"/>
                      <w:marBottom w:val="180"/>
                      <w:divBdr>
                        <w:top w:val="none" w:sz="0" w:space="0" w:color="auto"/>
                        <w:left w:val="none" w:sz="0" w:space="0" w:color="auto"/>
                        <w:bottom w:val="none" w:sz="0" w:space="0" w:color="auto"/>
                        <w:right w:val="none" w:sz="0" w:space="0" w:color="auto"/>
                      </w:divBdr>
                    </w:div>
                    <w:div w:id="971789627">
                      <w:marLeft w:val="0"/>
                      <w:marRight w:val="0"/>
                      <w:marTop w:val="0"/>
                      <w:marBottom w:val="180"/>
                      <w:divBdr>
                        <w:top w:val="none" w:sz="0" w:space="0" w:color="auto"/>
                        <w:left w:val="none" w:sz="0" w:space="0" w:color="auto"/>
                        <w:bottom w:val="none" w:sz="0" w:space="0" w:color="auto"/>
                        <w:right w:val="none" w:sz="0" w:space="0" w:color="auto"/>
                      </w:divBdr>
                    </w:div>
                    <w:div w:id="1289124631">
                      <w:marLeft w:val="0"/>
                      <w:marRight w:val="0"/>
                      <w:marTop w:val="0"/>
                      <w:marBottom w:val="180"/>
                      <w:divBdr>
                        <w:top w:val="none" w:sz="0" w:space="0" w:color="auto"/>
                        <w:left w:val="none" w:sz="0" w:space="0" w:color="auto"/>
                        <w:bottom w:val="none" w:sz="0" w:space="0" w:color="auto"/>
                        <w:right w:val="none" w:sz="0" w:space="0" w:color="auto"/>
                      </w:divBdr>
                    </w:div>
                    <w:div w:id="652875496">
                      <w:marLeft w:val="0"/>
                      <w:marRight w:val="0"/>
                      <w:marTop w:val="360"/>
                      <w:marBottom w:val="360"/>
                      <w:divBdr>
                        <w:top w:val="none" w:sz="0" w:space="0" w:color="auto"/>
                        <w:left w:val="none" w:sz="0" w:space="0" w:color="auto"/>
                        <w:bottom w:val="none" w:sz="0" w:space="0" w:color="auto"/>
                        <w:right w:val="none" w:sz="0" w:space="0" w:color="auto"/>
                      </w:divBdr>
                      <w:divsChild>
                        <w:div w:id="895748811">
                          <w:marLeft w:val="0"/>
                          <w:marRight w:val="0"/>
                          <w:marTop w:val="0"/>
                          <w:marBottom w:val="0"/>
                          <w:divBdr>
                            <w:top w:val="none" w:sz="0" w:space="0" w:color="auto"/>
                            <w:left w:val="none" w:sz="0" w:space="0" w:color="auto"/>
                            <w:bottom w:val="none" w:sz="0" w:space="0" w:color="auto"/>
                            <w:right w:val="none" w:sz="0" w:space="0" w:color="auto"/>
                          </w:divBdr>
                          <w:divsChild>
                            <w:div w:id="109000335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21081780">
                      <w:marLeft w:val="0"/>
                      <w:marRight w:val="0"/>
                      <w:marTop w:val="0"/>
                      <w:marBottom w:val="180"/>
                      <w:divBdr>
                        <w:top w:val="none" w:sz="0" w:space="0" w:color="auto"/>
                        <w:left w:val="none" w:sz="0" w:space="0" w:color="auto"/>
                        <w:bottom w:val="none" w:sz="0" w:space="0" w:color="auto"/>
                        <w:right w:val="none" w:sz="0" w:space="0" w:color="auto"/>
                      </w:divBdr>
                    </w:div>
                    <w:div w:id="1731071543">
                      <w:marLeft w:val="0"/>
                      <w:marRight w:val="0"/>
                      <w:marTop w:val="0"/>
                      <w:marBottom w:val="180"/>
                      <w:divBdr>
                        <w:top w:val="none" w:sz="0" w:space="0" w:color="auto"/>
                        <w:left w:val="none" w:sz="0" w:space="0" w:color="auto"/>
                        <w:bottom w:val="none" w:sz="0" w:space="0" w:color="auto"/>
                        <w:right w:val="none" w:sz="0" w:space="0" w:color="auto"/>
                      </w:divBdr>
                    </w:div>
                    <w:div w:id="1293439838">
                      <w:marLeft w:val="0"/>
                      <w:marRight w:val="0"/>
                      <w:marTop w:val="0"/>
                      <w:marBottom w:val="180"/>
                      <w:divBdr>
                        <w:top w:val="none" w:sz="0" w:space="0" w:color="auto"/>
                        <w:left w:val="none" w:sz="0" w:space="0" w:color="auto"/>
                        <w:bottom w:val="none" w:sz="0" w:space="0" w:color="auto"/>
                        <w:right w:val="none" w:sz="0" w:space="0" w:color="auto"/>
                      </w:divBdr>
                    </w:div>
                    <w:div w:id="1446653013">
                      <w:marLeft w:val="0"/>
                      <w:marRight w:val="0"/>
                      <w:marTop w:val="0"/>
                      <w:marBottom w:val="180"/>
                      <w:divBdr>
                        <w:top w:val="none" w:sz="0" w:space="0" w:color="auto"/>
                        <w:left w:val="none" w:sz="0" w:space="0" w:color="auto"/>
                        <w:bottom w:val="none" w:sz="0" w:space="0" w:color="auto"/>
                        <w:right w:val="none" w:sz="0" w:space="0" w:color="auto"/>
                      </w:divBdr>
                    </w:div>
                    <w:div w:id="1457210882">
                      <w:marLeft w:val="0"/>
                      <w:marRight w:val="0"/>
                      <w:marTop w:val="0"/>
                      <w:marBottom w:val="180"/>
                      <w:divBdr>
                        <w:top w:val="none" w:sz="0" w:space="0" w:color="auto"/>
                        <w:left w:val="none" w:sz="0" w:space="0" w:color="auto"/>
                        <w:bottom w:val="none" w:sz="0" w:space="0" w:color="auto"/>
                        <w:right w:val="none" w:sz="0" w:space="0" w:color="auto"/>
                      </w:divBdr>
                    </w:div>
                    <w:div w:id="1268348228">
                      <w:marLeft w:val="0"/>
                      <w:marRight w:val="0"/>
                      <w:marTop w:val="0"/>
                      <w:marBottom w:val="180"/>
                      <w:divBdr>
                        <w:top w:val="none" w:sz="0" w:space="0" w:color="auto"/>
                        <w:left w:val="none" w:sz="0" w:space="0" w:color="auto"/>
                        <w:bottom w:val="none" w:sz="0" w:space="0" w:color="auto"/>
                        <w:right w:val="none" w:sz="0" w:space="0" w:color="auto"/>
                      </w:divBdr>
                    </w:div>
                    <w:div w:id="394861301">
                      <w:marLeft w:val="0"/>
                      <w:marRight w:val="0"/>
                      <w:marTop w:val="0"/>
                      <w:marBottom w:val="0"/>
                      <w:divBdr>
                        <w:top w:val="none" w:sz="0" w:space="0" w:color="auto"/>
                        <w:left w:val="none" w:sz="0" w:space="0" w:color="auto"/>
                        <w:bottom w:val="none" w:sz="0" w:space="0" w:color="auto"/>
                        <w:right w:val="none" w:sz="0" w:space="0" w:color="auto"/>
                      </w:divBdr>
                      <w:divsChild>
                        <w:div w:id="1531332947">
                          <w:marLeft w:val="0"/>
                          <w:marRight w:val="0"/>
                          <w:marTop w:val="0"/>
                          <w:marBottom w:val="0"/>
                          <w:divBdr>
                            <w:top w:val="none" w:sz="0" w:space="0" w:color="auto"/>
                            <w:left w:val="none" w:sz="0" w:space="0" w:color="auto"/>
                            <w:bottom w:val="none" w:sz="0" w:space="0" w:color="auto"/>
                            <w:right w:val="none" w:sz="0" w:space="0" w:color="auto"/>
                          </w:divBdr>
                        </w:div>
                      </w:divsChild>
                    </w:div>
                    <w:div w:id="970404671">
                      <w:marLeft w:val="0"/>
                      <w:marRight w:val="0"/>
                      <w:marTop w:val="60"/>
                      <w:marBottom w:val="0"/>
                      <w:divBdr>
                        <w:top w:val="none" w:sz="0" w:space="0" w:color="auto"/>
                        <w:left w:val="none" w:sz="0" w:space="0" w:color="auto"/>
                        <w:bottom w:val="none" w:sz="0" w:space="0" w:color="auto"/>
                        <w:right w:val="none" w:sz="0" w:space="0" w:color="auto"/>
                      </w:divBdr>
                    </w:div>
                    <w:div w:id="335042253">
                      <w:marLeft w:val="0"/>
                      <w:marRight w:val="0"/>
                      <w:marTop w:val="0"/>
                      <w:marBottom w:val="180"/>
                      <w:divBdr>
                        <w:top w:val="none" w:sz="0" w:space="0" w:color="auto"/>
                        <w:left w:val="none" w:sz="0" w:space="0" w:color="auto"/>
                        <w:bottom w:val="none" w:sz="0" w:space="0" w:color="auto"/>
                        <w:right w:val="none" w:sz="0" w:space="0" w:color="auto"/>
                      </w:divBdr>
                    </w:div>
                    <w:div w:id="716121219">
                      <w:marLeft w:val="0"/>
                      <w:marRight w:val="0"/>
                      <w:marTop w:val="0"/>
                      <w:marBottom w:val="180"/>
                      <w:divBdr>
                        <w:top w:val="none" w:sz="0" w:space="0" w:color="auto"/>
                        <w:left w:val="none" w:sz="0" w:space="0" w:color="auto"/>
                        <w:bottom w:val="none" w:sz="0" w:space="0" w:color="auto"/>
                        <w:right w:val="none" w:sz="0" w:space="0" w:color="auto"/>
                      </w:divBdr>
                    </w:div>
                    <w:div w:id="1499148821">
                      <w:marLeft w:val="0"/>
                      <w:marRight w:val="0"/>
                      <w:marTop w:val="0"/>
                      <w:marBottom w:val="180"/>
                      <w:divBdr>
                        <w:top w:val="none" w:sz="0" w:space="0" w:color="auto"/>
                        <w:left w:val="none" w:sz="0" w:space="0" w:color="auto"/>
                        <w:bottom w:val="none" w:sz="0" w:space="0" w:color="auto"/>
                        <w:right w:val="none" w:sz="0" w:space="0" w:color="auto"/>
                      </w:divBdr>
                    </w:div>
                    <w:div w:id="1563786665">
                      <w:marLeft w:val="0"/>
                      <w:marRight w:val="0"/>
                      <w:marTop w:val="0"/>
                      <w:marBottom w:val="180"/>
                      <w:divBdr>
                        <w:top w:val="none" w:sz="0" w:space="0" w:color="auto"/>
                        <w:left w:val="none" w:sz="0" w:space="0" w:color="auto"/>
                        <w:bottom w:val="none" w:sz="0" w:space="0" w:color="auto"/>
                        <w:right w:val="none" w:sz="0" w:space="0" w:color="auto"/>
                      </w:divBdr>
                    </w:div>
                    <w:div w:id="1872527197">
                      <w:marLeft w:val="0"/>
                      <w:marRight w:val="0"/>
                      <w:marTop w:val="0"/>
                      <w:marBottom w:val="180"/>
                      <w:divBdr>
                        <w:top w:val="none" w:sz="0" w:space="0" w:color="auto"/>
                        <w:left w:val="none" w:sz="0" w:space="0" w:color="auto"/>
                        <w:bottom w:val="none" w:sz="0" w:space="0" w:color="auto"/>
                        <w:right w:val="none" w:sz="0" w:space="0" w:color="auto"/>
                      </w:divBdr>
                    </w:div>
                    <w:div w:id="796682075">
                      <w:marLeft w:val="0"/>
                      <w:marRight w:val="0"/>
                      <w:marTop w:val="0"/>
                      <w:marBottom w:val="180"/>
                      <w:divBdr>
                        <w:top w:val="none" w:sz="0" w:space="0" w:color="auto"/>
                        <w:left w:val="none" w:sz="0" w:space="0" w:color="auto"/>
                        <w:bottom w:val="none" w:sz="0" w:space="0" w:color="auto"/>
                        <w:right w:val="none" w:sz="0" w:space="0" w:color="auto"/>
                      </w:divBdr>
                    </w:div>
                    <w:div w:id="1083381492">
                      <w:marLeft w:val="0"/>
                      <w:marRight w:val="0"/>
                      <w:marTop w:val="0"/>
                      <w:marBottom w:val="180"/>
                      <w:divBdr>
                        <w:top w:val="none" w:sz="0" w:space="0" w:color="auto"/>
                        <w:left w:val="none" w:sz="0" w:space="0" w:color="auto"/>
                        <w:bottom w:val="none" w:sz="0" w:space="0" w:color="auto"/>
                        <w:right w:val="none" w:sz="0" w:space="0" w:color="auto"/>
                      </w:divBdr>
                    </w:div>
                    <w:div w:id="263151817">
                      <w:marLeft w:val="0"/>
                      <w:marRight w:val="0"/>
                      <w:marTop w:val="0"/>
                      <w:marBottom w:val="180"/>
                      <w:divBdr>
                        <w:top w:val="none" w:sz="0" w:space="0" w:color="auto"/>
                        <w:left w:val="none" w:sz="0" w:space="0" w:color="auto"/>
                        <w:bottom w:val="none" w:sz="0" w:space="0" w:color="auto"/>
                        <w:right w:val="none" w:sz="0" w:space="0" w:color="auto"/>
                      </w:divBdr>
                    </w:div>
                    <w:div w:id="458451542">
                      <w:marLeft w:val="0"/>
                      <w:marRight w:val="0"/>
                      <w:marTop w:val="0"/>
                      <w:marBottom w:val="180"/>
                      <w:divBdr>
                        <w:top w:val="none" w:sz="0" w:space="0" w:color="auto"/>
                        <w:left w:val="none" w:sz="0" w:space="0" w:color="auto"/>
                        <w:bottom w:val="none" w:sz="0" w:space="0" w:color="auto"/>
                        <w:right w:val="none" w:sz="0" w:space="0" w:color="auto"/>
                      </w:divBdr>
                    </w:div>
                    <w:div w:id="3058149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69690624">
      <w:bodyDiv w:val="1"/>
      <w:marLeft w:val="0"/>
      <w:marRight w:val="0"/>
      <w:marTop w:val="0"/>
      <w:marBottom w:val="0"/>
      <w:divBdr>
        <w:top w:val="none" w:sz="0" w:space="0" w:color="auto"/>
        <w:left w:val="none" w:sz="0" w:space="0" w:color="auto"/>
        <w:bottom w:val="none" w:sz="0" w:space="0" w:color="auto"/>
        <w:right w:val="none" w:sz="0" w:space="0" w:color="auto"/>
      </w:divBdr>
      <w:divsChild>
        <w:div w:id="1246652315">
          <w:marLeft w:val="0"/>
          <w:marRight w:val="0"/>
          <w:marTop w:val="0"/>
          <w:marBottom w:val="0"/>
          <w:divBdr>
            <w:top w:val="none" w:sz="0" w:space="0" w:color="auto"/>
            <w:left w:val="none" w:sz="0" w:space="0" w:color="auto"/>
            <w:bottom w:val="none" w:sz="0" w:space="0" w:color="auto"/>
            <w:right w:val="none" w:sz="0" w:space="0" w:color="auto"/>
          </w:divBdr>
          <w:divsChild>
            <w:div w:id="404646157">
              <w:marLeft w:val="0"/>
              <w:marRight w:val="0"/>
              <w:marTop w:val="0"/>
              <w:marBottom w:val="0"/>
              <w:divBdr>
                <w:top w:val="none" w:sz="0" w:space="0" w:color="auto"/>
                <w:left w:val="none" w:sz="0" w:space="0" w:color="auto"/>
                <w:bottom w:val="none" w:sz="0" w:space="0" w:color="auto"/>
                <w:right w:val="none" w:sz="0" w:space="0" w:color="auto"/>
              </w:divBdr>
              <w:divsChild>
                <w:div w:id="341510338">
                  <w:marLeft w:val="0"/>
                  <w:marRight w:val="0"/>
                  <w:marTop w:val="120"/>
                  <w:marBottom w:val="0"/>
                  <w:divBdr>
                    <w:top w:val="none" w:sz="0" w:space="0" w:color="auto"/>
                    <w:left w:val="none" w:sz="0" w:space="0" w:color="auto"/>
                    <w:bottom w:val="none" w:sz="0" w:space="0" w:color="auto"/>
                    <w:right w:val="none" w:sz="0" w:space="0" w:color="auto"/>
                  </w:divBdr>
                  <w:divsChild>
                    <w:div w:id="5697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864120">
          <w:marLeft w:val="0"/>
          <w:marRight w:val="0"/>
          <w:marTop w:val="0"/>
          <w:marBottom w:val="0"/>
          <w:divBdr>
            <w:top w:val="none" w:sz="0" w:space="0" w:color="auto"/>
            <w:left w:val="none" w:sz="0" w:space="0" w:color="auto"/>
            <w:bottom w:val="none" w:sz="0" w:space="0" w:color="auto"/>
            <w:right w:val="none" w:sz="0" w:space="0" w:color="auto"/>
          </w:divBdr>
          <w:divsChild>
            <w:div w:id="1254975943">
              <w:marLeft w:val="0"/>
              <w:marRight w:val="0"/>
              <w:marTop w:val="0"/>
              <w:marBottom w:val="0"/>
              <w:divBdr>
                <w:top w:val="none" w:sz="0" w:space="0" w:color="auto"/>
                <w:left w:val="none" w:sz="0" w:space="0" w:color="auto"/>
                <w:bottom w:val="none" w:sz="0" w:space="0" w:color="auto"/>
                <w:right w:val="none" w:sz="0" w:space="0" w:color="auto"/>
              </w:divBdr>
              <w:divsChild>
                <w:div w:id="1187402662">
                  <w:marLeft w:val="0"/>
                  <w:marRight w:val="0"/>
                  <w:marTop w:val="0"/>
                  <w:marBottom w:val="360"/>
                  <w:divBdr>
                    <w:top w:val="none" w:sz="0" w:space="0" w:color="auto"/>
                    <w:left w:val="none" w:sz="0" w:space="0" w:color="auto"/>
                    <w:bottom w:val="none" w:sz="0" w:space="0" w:color="auto"/>
                    <w:right w:val="none" w:sz="0" w:space="0" w:color="auto"/>
                  </w:divBdr>
                  <w:divsChild>
                    <w:div w:id="2099861719">
                      <w:marLeft w:val="0"/>
                      <w:marRight w:val="0"/>
                      <w:marTop w:val="0"/>
                      <w:marBottom w:val="0"/>
                      <w:divBdr>
                        <w:top w:val="none" w:sz="0" w:space="0" w:color="auto"/>
                        <w:left w:val="none" w:sz="0" w:space="0" w:color="auto"/>
                        <w:bottom w:val="none" w:sz="0" w:space="0" w:color="auto"/>
                        <w:right w:val="none" w:sz="0" w:space="0" w:color="auto"/>
                      </w:divBdr>
                      <w:divsChild>
                        <w:div w:id="41567156">
                          <w:marLeft w:val="0"/>
                          <w:marRight w:val="0"/>
                          <w:marTop w:val="0"/>
                          <w:marBottom w:val="0"/>
                          <w:divBdr>
                            <w:top w:val="none" w:sz="0" w:space="0" w:color="auto"/>
                            <w:left w:val="none" w:sz="0" w:space="0" w:color="auto"/>
                            <w:bottom w:val="none" w:sz="0" w:space="0" w:color="auto"/>
                            <w:right w:val="none" w:sz="0" w:space="0" w:color="auto"/>
                          </w:divBdr>
                          <w:divsChild>
                            <w:div w:id="1360937548">
                              <w:marLeft w:val="0"/>
                              <w:marRight w:val="0"/>
                              <w:marTop w:val="0"/>
                              <w:marBottom w:val="0"/>
                              <w:divBdr>
                                <w:top w:val="none" w:sz="0" w:space="0" w:color="auto"/>
                                <w:left w:val="none" w:sz="0" w:space="0" w:color="auto"/>
                                <w:bottom w:val="none" w:sz="0" w:space="0" w:color="auto"/>
                                <w:right w:val="none" w:sz="0" w:space="0" w:color="auto"/>
                              </w:divBdr>
                              <w:divsChild>
                                <w:div w:id="1906909642">
                                  <w:marLeft w:val="0"/>
                                  <w:marRight w:val="0"/>
                                  <w:marTop w:val="0"/>
                                  <w:marBottom w:val="0"/>
                                  <w:divBdr>
                                    <w:top w:val="none" w:sz="0" w:space="0" w:color="auto"/>
                                    <w:left w:val="none" w:sz="0" w:space="0" w:color="auto"/>
                                    <w:bottom w:val="none" w:sz="0" w:space="0" w:color="auto"/>
                                    <w:right w:val="none" w:sz="0" w:space="0" w:color="auto"/>
                                  </w:divBdr>
                                  <w:divsChild>
                                    <w:div w:id="15448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69273">
                      <w:marLeft w:val="0"/>
                      <w:marRight w:val="0"/>
                      <w:marTop w:val="75"/>
                      <w:marBottom w:val="0"/>
                      <w:divBdr>
                        <w:top w:val="none" w:sz="0" w:space="0" w:color="auto"/>
                        <w:left w:val="none" w:sz="0" w:space="0" w:color="auto"/>
                        <w:bottom w:val="none" w:sz="0" w:space="0" w:color="auto"/>
                        <w:right w:val="none" w:sz="0" w:space="0" w:color="auto"/>
                      </w:divBdr>
                      <w:divsChild>
                        <w:div w:id="1378773780">
                          <w:marLeft w:val="-15"/>
                          <w:marRight w:val="-15"/>
                          <w:marTop w:val="0"/>
                          <w:marBottom w:val="0"/>
                          <w:divBdr>
                            <w:top w:val="none" w:sz="0" w:space="0" w:color="auto"/>
                            <w:left w:val="none" w:sz="0" w:space="0" w:color="auto"/>
                            <w:bottom w:val="none" w:sz="0" w:space="0" w:color="auto"/>
                            <w:right w:val="none" w:sz="0" w:space="0" w:color="auto"/>
                          </w:divBdr>
                        </w:div>
                        <w:div w:id="644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962">
                  <w:marLeft w:val="0"/>
                  <w:marRight w:val="0"/>
                  <w:marTop w:val="0"/>
                  <w:marBottom w:val="0"/>
                  <w:divBdr>
                    <w:top w:val="none" w:sz="0" w:space="0" w:color="auto"/>
                    <w:left w:val="none" w:sz="0" w:space="0" w:color="auto"/>
                    <w:bottom w:val="none" w:sz="0" w:space="0" w:color="auto"/>
                    <w:right w:val="none" w:sz="0" w:space="0" w:color="auto"/>
                  </w:divBdr>
                  <w:divsChild>
                    <w:div w:id="2134597003">
                      <w:marLeft w:val="0"/>
                      <w:marRight w:val="0"/>
                      <w:marTop w:val="0"/>
                      <w:marBottom w:val="360"/>
                      <w:divBdr>
                        <w:top w:val="none" w:sz="0" w:space="0" w:color="auto"/>
                        <w:left w:val="none" w:sz="0" w:space="0" w:color="auto"/>
                        <w:bottom w:val="none" w:sz="0" w:space="0" w:color="auto"/>
                        <w:right w:val="none" w:sz="0" w:space="0" w:color="auto"/>
                      </w:divBdr>
                      <w:divsChild>
                        <w:div w:id="2064599886">
                          <w:marLeft w:val="0"/>
                          <w:marRight w:val="0"/>
                          <w:marTop w:val="0"/>
                          <w:marBottom w:val="0"/>
                          <w:divBdr>
                            <w:top w:val="none" w:sz="0" w:space="0" w:color="auto"/>
                            <w:left w:val="none" w:sz="0" w:space="0" w:color="auto"/>
                            <w:bottom w:val="single" w:sz="6" w:space="0" w:color="D0D0D0"/>
                            <w:right w:val="none" w:sz="0" w:space="0" w:color="auto"/>
                          </w:divBdr>
                        </w:div>
                        <w:div w:id="1955476146">
                          <w:marLeft w:val="0"/>
                          <w:marRight w:val="0"/>
                          <w:marTop w:val="0"/>
                          <w:marBottom w:val="0"/>
                          <w:divBdr>
                            <w:top w:val="none" w:sz="0" w:space="0" w:color="auto"/>
                            <w:left w:val="none" w:sz="0" w:space="0" w:color="auto"/>
                            <w:bottom w:val="none" w:sz="0" w:space="0" w:color="auto"/>
                            <w:right w:val="none" w:sz="0" w:space="0" w:color="auto"/>
                          </w:divBdr>
                        </w:div>
                      </w:divsChild>
                    </w:div>
                    <w:div w:id="901788223">
                      <w:marLeft w:val="0"/>
                      <w:marRight w:val="0"/>
                      <w:marTop w:val="0"/>
                      <w:marBottom w:val="180"/>
                      <w:divBdr>
                        <w:top w:val="none" w:sz="0" w:space="0" w:color="auto"/>
                        <w:left w:val="none" w:sz="0" w:space="0" w:color="auto"/>
                        <w:bottom w:val="none" w:sz="0" w:space="0" w:color="auto"/>
                        <w:right w:val="none" w:sz="0" w:space="0" w:color="auto"/>
                      </w:divBdr>
                    </w:div>
                    <w:div w:id="702629078">
                      <w:marLeft w:val="0"/>
                      <w:marRight w:val="0"/>
                      <w:marTop w:val="0"/>
                      <w:marBottom w:val="180"/>
                      <w:divBdr>
                        <w:top w:val="none" w:sz="0" w:space="0" w:color="auto"/>
                        <w:left w:val="none" w:sz="0" w:space="0" w:color="auto"/>
                        <w:bottom w:val="none" w:sz="0" w:space="0" w:color="auto"/>
                        <w:right w:val="none" w:sz="0" w:space="0" w:color="auto"/>
                      </w:divBdr>
                    </w:div>
                    <w:div w:id="1574584564">
                      <w:marLeft w:val="0"/>
                      <w:marRight w:val="0"/>
                      <w:marTop w:val="0"/>
                      <w:marBottom w:val="180"/>
                      <w:divBdr>
                        <w:top w:val="none" w:sz="0" w:space="0" w:color="auto"/>
                        <w:left w:val="none" w:sz="0" w:space="0" w:color="auto"/>
                        <w:bottom w:val="none" w:sz="0" w:space="0" w:color="auto"/>
                        <w:right w:val="none" w:sz="0" w:space="0" w:color="auto"/>
                      </w:divBdr>
                    </w:div>
                    <w:div w:id="234320918">
                      <w:marLeft w:val="0"/>
                      <w:marRight w:val="0"/>
                      <w:marTop w:val="360"/>
                      <w:marBottom w:val="360"/>
                      <w:divBdr>
                        <w:top w:val="none" w:sz="0" w:space="0" w:color="auto"/>
                        <w:left w:val="none" w:sz="0" w:space="0" w:color="auto"/>
                        <w:bottom w:val="none" w:sz="0" w:space="0" w:color="auto"/>
                        <w:right w:val="none" w:sz="0" w:space="0" w:color="auto"/>
                      </w:divBdr>
                      <w:divsChild>
                        <w:div w:id="790054230">
                          <w:marLeft w:val="0"/>
                          <w:marRight w:val="0"/>
                          <w:marTop w:val="0"/>
                          <w:marBottom w:val="0"/>
                          <w:divBdr>
                            <w:top w:val="none" w:sz="0" w:space="0" w:color="auto"/>
                            <w:left w:val="none" w:sz="0" w:space="0" w:color="auto"/>
                            <w:bottom w:val="none" w:sz="0" w:space="0" w:color="auto"/>
                            <w:right w:val="none" w:sz="0" w:space="0" w:color="auto"/>
                          </w:divBdr>
                          <w:divsChild>
                            <w:div w:id="151776900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810776">
                      <w:marLeft w:val="0"/>
                      <w:marRight w:val="0"/>
                      <w:marTop w:val="0"/>
                      <w:marBottom w:val="180"/>
                      <w:divBdr>
                        <w:top w:val="none" w:sz="0" w:space="0" w:color="auto"/>
                        <w:left w:val="none" w:sz="0" w:space="0" w:color="auto"/>
                        <w:bottom w:val="none" w:sz="0" w:space="0" w:color="auto"/>
                        <w:right w:val="none" w:sz="0" w:space="0" w:color="auto"/>
                      </w:divBdr>
                    </w:div>
                    <w:div w:id="2133983471">
                      <w:marLeft w:val="0"/>
                      <w:marRight w:val="0"/>
                      <w:marTop w:val="0"/>
                      <w:marBottom w:val="180"/>
                      <w:divBdr>
                        <w:top w:val="none" w:sz="0" w:space="0" w:color="auto"/>
                        <w:left w:val="none" w:sz="0" w:space="0" w:color="auto"/>
                        <w:bottom w:val="none" w:sz="0" w:space="0" w:color="auto"/>
                        <w:right w:val="none" w:sz="0" w:space="0" w:color="auto"/>
                      </w:divBdr>
                    </w:div>
                    <w:div w:id="1397506761">
                      <w:marLeft w:val="0"/>
                      <w:marRight w:val="0"/>
                      <w:marTop w:val="0"/>
                      <w:marBottom w:val="180"/>
                      <w:divBdr>
                        <w:top w:val="none" w:sz="0" w:space="0" w:color="auto"/>
                        <w:left w:val="none" w:sz="0" w:space="0" w:color="auto"/>
                        <w:bottom w:val="none" w:sz="0" w:space="0" w:color="auto"/>
                        <w:right w:val="none" w:sz="0" w:space="0" w:color="auto"/>
                      </w:divBdr>
                    </w:div>
                    <w:div w:id="1787701282">
                      <w:marLeft w:val="0"/>
                      <w:marRight w:val="0"/>
                      <w:marTop w:val="360"/>
                      <w:marBottom w:val="360"/>
                      <w:divBdr>
                        <w:top w:val="none" w:sz="0" w:space="0" w:color="auto"/>
                        <w:left w:val="none" w:sz="0" w:space="0" w:color="auto"/>
                        <w:bottom w:val="none" w:sz="0" w:space="0" w:color="auto"/>
                        <w:right w:val="none" w:sz="0" w:space="0" w:color="auto"/>
                      </w:divBdr>
                      <w:divsChild>
                        <w:div w:id="274599399">
                          <w:marLeft w:val="0"/>
                          <w:marRight w:val="0"/>
                          <w:marTop w:val="0"/>
                          <w:marBottom w:val="0"/>
                          <w:divBdr>
                            <w:top w:val="none" w:sz="0" w:space="0" w:color="auto"/>
                            <w:left w:val="none" w:sz="0" w:space="0" w:color="auto"/>
                            <w:bottom w:val="none" w:sz="0" w:space="0" w:color="auto"/>
                            <w:right w:val="none" w:sz="0" w:space="0" w:color="auto"/>
                          </w:divBdr>
                          <w:divsChild>
                            <w:div w:id="12050177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25961641">
                      <w:marLeft w:val="0"/>
                      <w:marRight w:val="0"/>
                      <w:marTop w:val="0"/>
                      <w:marBottom w:val="180"/>
                      <w:divBdr>
                        <w:top w:val="none" w:sz="0" w:space="0" w:color="auto"/>
                        <w:left w:val="none" w:sz="0" w:space="0" w:color="auto"/>
                        <w:bottom w:val="none" w:sz="0" w:space="0" w:color="auto"/>
                        <w:right w:val="none" w:sz="0" w:space="0" w:color="auto"/>
                      </w:divBdr>
                    </w:div>
                    <w:div w:id="616529059">
                      <w:marLeft w:val="0"/>
                      <w:marRight w:val="0"/>
                      <w:marTop w:val="0"/>
                      <w:marBottom w:val="180"/>
                      <w:divBdr>
                        <w:top w:val="none" w:sz="0" w:space="0" w:color="auto"/>
                        <w:left w:val="none" w:sz="0" w:space="0" w:color="auto"/>
                        <w:bottom w:val="none" w:sz="0" w:space="0" w:color="auto"/>
                        <w:right w:val="none" w:sz="0" w:space="0" w:color="auto"/>
                      </w:divBdr>
                    </w:div>
                    <w:div w:id="386346598">
                      <w:marLeft w:val="0"/>
                      <w:marRight w:val="0"/>
                      <w:marTop w:val="0"/>
                      <w:marBottom w:val="180"/>
                      <w:divBdr>
                        <w:top w:val="none" w:sz="0" w:space="0" w:color="auto"/>
                        <w:left w:val="none" w:sz="0" w:space="0" w:color="auto"/>
                        <w:bottom w:val="none" w:sz="0" w:space="0" w:color="auto"/>
                        <w:right w:val="none" w:sz="0" w:space="0" w:color="auto"/>
                      </w:divBdr>
                    </w:div>
                    <w:div w:id="430858940">
                      <w:marLeft w:val="0"/>
                      <w:marRight w:val="0"/>
                      <w:marTop w:val="0"/>
                      <w:marBottom w:val="180"/>
                      <w:divBdr>
                        <w:top w:val="none" w:sz="0" w:space="0" w:color="auto"/>
                        <w:left w:val="none" w:sz="0" w:space="0" w:color="auto"/>
                        <w:bottom w:val="none" w:sz="0" w:space="0" w:color="auto"/>
                        <w:right w:val="none" w:sz="0" w:space="0" w:color="auto"/>
                      </w:divBdr>
                    </w:div>
                    <w:div w:id="125860226">
                      <w:marLeft w:val="0"/>
                      <w:marRight w:val="0"/>
                      <w:marTop w:val="360"/>
                      <w:marBottom w:val="360"/>
                      <w:divBdr>
                        <w:top w:val="none" w:sz="0" w:space="0" w:color="auto"/>
                        <w:left w:val="none" w:sz="0" w:space="0" w:color="auto"/>
                        <w:bottom w:val="none" w:sz="0" w:space="0" w:color="auto"/>
                        <w:right w:val="none" w:sz="0" w:space="0" w:color="auto"/>
                      </w:divBdr>
                      <w:divsChild>
                        <w:div w:id="2075160687">
                          <w:marLeft w:val="0"/>
                          <w:marRight w:val="0"/>
                          <w:marTop w:val="0"/>
                          <w:marBottom w:val="0"/>
                          <w:divBdr>
                            <w:top w:val="none" w:sz="0" w:space="0" w:color="auto"/>
                            <w:left w:val="none" w:sz="0" w:space="0" w:color="auto"/>
                            <w:bottom w:val="none" w:sz="0" w:space="0" w:color="auto"/>
                            <w:right w:val="none" w:sz="0" w:space="0" w:color="auto"/>
                          </w:divBdr>
                          <w:divsChild>
                            <w:div w:id="19261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176">
                      <w:marLeft w:val="0"/>
                      <w:marRight w:val="0"/>
                      <w:marTop w:val="0"/>
                      <w:marBottom w:val="180"/>
                      <w:divBdr>
                        <w:top w:val="none" w:sz="0" w:space="0" w:color="auto"/>
                        <w:left w:val="none" w:sz="0" w:space="0" w:color="auto"/>
                        <w:bottom w:val="none" w:sz="0" w:space="0" w:color="auto"/>
                        <w:right w:val="none" w:sz="0" w:space="0" w:color="auto"/>
                      </w:divBdr>
                    </w:div>
                    <w:div w:id="1399479680">
                      <w:marLeft w:val="0"/>
                      <w:marRight w:val="0"/>
                      <w:marTop w:val="0"/>
                      <w:marBottom w:val="180"/>
                      <w:divBdr>
                        <w:top w:val="none" w:sz="0" w:space="0" w:color="auto"/>
                        <w:left w:val="none" w:sz="0" w:space="0" w:color="auto"/>
                        <w:bottom w:val="none" w:sz="0" w:space="0" w:color="auto"/>
                        <w:right w:val="none" w:sz="0" w:space="0" w:color="auto"/>
                      </w:divBdr>
                    </w:div>
                    <w:div w:id="578948965">
                      <w:marLeft w:val="0"/>
                      <w:marRight w:val="0"/>
                      <w:marTop w:val="0"/>
                      <w:marBottom w:val="180"/>
                      <w:divBdr>
                        <w:top w:val="none" w:sz="0" w:space="0" w:color="auto"/>
                        <w:left w:val="none" w:sz="0" w:space="0" w:color="auto"/>
                        <w:bottom w:val="none" w:sz="0" w:space="0" w:color="auto"/>
                        <w:right w:val="none" w:sz="0" w:space="0" w:color="auto"/>
                      </w:divBdr>
                    </w:div>
                    <w:div w:id="751436609">
                      <w:marLeft w:val="0"/>
                      <w:marRight w:val="0"/>
                      <w:marTop w:val="0"/>
                      <w:marBottom w:val="180"/>
                      <w:divBdr>
                        <w:top w:val="none" w:sz="0" w:space="0" w:color="auto"/>
                        <w:left w:val="none" w:sz="0" w:space="0" w:color="auto"/>
                        <w:bottom w:val="none" w:sz="0" w:space="0" w:color="auto"/>
                        <w:right w:val="none" w:sz="0" w:space="0" w:color="auto"/>
                      </w:divBdr>
                    </w:div>
                    <w:div w:id="1679385967">
                      <w:marLeft w:val="0"/>
                      <w:marRight w:val="0"/>
                      <w:marTop w:val="0"/>
                      <w:marBottom w:val="180"/>
                      <w:divBdr>
                        <w:top w:val="none" w:sz="0" w:space="0" w:color="auto"/>
                        <w:left w:val="none" w:sz="0" w:space="0" w:color="auto"/>
                        <w:bottom w:val="none" w:sz="0" w:space="0" w:color="auto"/>
                        <w:right w:val="none" w:sz="0" w:space="0" w:color="auto"/>
                      </w:divBdr>
                    </w:div>
                    <w:div w:id="136727789">
                      <w:marLeft w:val="0"/>
                      <w:marRight w:val="0"/>
                      <w:marTop w:val="0"/>
                      <w:marBottom w:val="180"/>
                      <w:divBdr>
                        <w:top w:val="none" w:sz="0" w:space="0" w:color="auto"/>
                        <w:left w:val="none" w:sz="0" w:space="0" w:color="auto"/>
                        <w:bottom w:val="none" w:sz="0" w:space="0" w:color="auto"/>
                        <w:right w:val="none" w:sz="0" w:space="0" w:color="auto"/>
                      </w:divBdr>
                    </w:div>
                    <w:div w:id="775365043">
                      <w:marLeft w:val="0"/>
                      <w:marRight w:val="0"/>
                      <w:marTop w:val="0"/>
                      <w:marBottom w:val="180"/>
                      <w:divBdr>
                        <w:top w:val="none" w:sz="0" w:space="0" w:color="auto"/>
                        <w:left w:val="none" w:sz="0" w:space="0" w:color="auto"/>
                        <w:bottom w:val="none" w:sz="0" w:space="0" w:color="auto"/>
                        <w:right w:val="none" w:sz="0" w:space="0" w:color="auto"/>
                      </w:divBdr>
                    </w:div>
                    <w:div w:id="1502625198">
                      <w:marLeft w:val="0"/>
                      <w:marRight w:val="0"/>
                      <w:marTop w:val="0"/>
                      <w:marBottom w:val="180"/>
                      <w:divBdr>
                        <w:top w:val="none" w:sz="0" w:space="0" w:color="auto"/>
                        <w:left w:val="none" w:sz="0" w:space="0" w:color="auto"/>
                        <w:bottom w:val="none" w:sz="0" w:space="0" w:color="auto"/>
                        <w:right w:val="none" w:sz="0" w:space="0" w:color="auto"/>
                      </w:divBdr>
                    </w:div>
                    <w:div w:id="1558663983">
                      <w:marLeft w:val="0"/>
                      <w:marRight w:val="0"/>
                      <w:marTop w:val="0"/>
                      <w:marBottom w:val="180"/>
                      <w:divBdr>
                        <w:top w:val="none" w:sz="0" w:space="0" w:color="auto"/>
                        <w:left w:val="none" w:sz="0" w:space="0" w:color="auto"/>
                        <w:bottom w:val="none" w:sz="0" w:space="0" w:color="auto"/>
                        <w:right w:val="none" w:sz="0" w:space="0" w:color="auto"/>
                      </w:divBdr>
                    </w:div>
                    <w:div w:id="1098524458">
                      <w:marLeft w:val="0"/>
                      <w:marRight w:val="0"/>
                      <w:marTop w:val="0"/>
                      <w:marBottom w:val="180"/>
                      <w:divBdr>
                        <w:top w:val="none" w:sz="0" w:space="0" w:color="auto"/>
                        <w:left w:val="none" w:sz="0" w:space="0" w:color="auto"/>
                        <w:bottom w:val="none" w:sz="0" w:space="0" w:color="auto"/>
                        <w:right w:val="none" w:sz="0" w:space="0" w:color="auto"/>
                      </w:divBdr>
                    </w:div>
                    <w:div w:id="313262410">
                      <w:marLeft w:val="0"/>
                      <w:marRight w:val="0"/>
                      <w:marTop w:val="0"/>
                      <w:marBottom w:val="180"/>
                      <w:divBdr>
                        <w:top w:val="none" w:sz="0" w:space="0" w:color="auto"/>
                        <w:left w:val="none" w:sz="0" w:space="0" w:color="auto"/>
                        <w:bottom w:val="none" w:sz="0" w:space="0" w:color="auto"/>
                        <w:right w:val="none" w:sz="0" w:space="0" w:color="auto"/>
                      </w:divBdr>
                    </w:div>
                    <w:div w:id="1922909050">
                      <w:marLeft w:val="0"/>
                      <w:marRight w:val="0"/>
                      <w:marTop w:val="0"/>
                      <w:marBottom w:val="180"/>
                      <w:divBdr>
                        <w:top w:val="none" w:sz="0" w:space="0" w:color="auto"/>
                        <w:left w:val="none" w:sz="0" w:space="0" w:color="auto"/>
                        <w:bottom w:val="none" w:sz="0" w:space="0" w:color="auto"/>
                        <w:right w:val="none" w:sz="0" w:space="0" w:color="auto"/>
                      </w:divBdr>
                    </w:div>
                    <w:div w:id="1196039446">
                      <w:marLeft w:val="0"/>
                      <w:marRight w:val="0"/>
                      <w:marTop w:val="0"/>
                      <w:marBottom w:val="180"/>
                      <w:divBdr>
                        <w:top w:val="none" w:sz="0" w:space="0" w:color="auto"/>
                        <w:left w:val="none" w:sz="0" w:space="0" w:color="auto"/>
                        <w:bottom w:val="none" w:sz="0" w:space="0" w:color="auto"/>
                        <w:right w:val="none" w:sz="0" w:space="0" w:color="auto"/>
                      </w:divBdr>
                    </w:div>
                    <w:div w:id="1589969894">
                      <w:marLeft w:val="0"/>
                      <w:marRight w:val="0"/>
                      <w:marTop w:val="0"/>
                      <w:marBottom w:val="180"/>
                      <w:divBdr>
                        <w:top w:val="none" w:sz="0" w:space="0" w:color="auto"/>
                        <w:left w:val="none" w:sz="0" w:space="0" w:color="auto"/>
                        <w:bottom w:val="none" w:sz="0" w:space="0" w:color="auto"/>
                        <w:right w:val="none" w:sz="0" w:space="0" w:color="auto"/>
                      </w:divBdr>
                    </w:div>
                    <w:div w:id="187791668">
                      <w:marLeft w:val="0"/>
                      <w:marRight w:val="0"/>
                      <w:marTop w:val="0"/>
                      <w:marBottom w:val="180"/>
                      <w:divBdr>
                        <w:top w:val="none" w:sz="0" w:space="0" w:color="auto"/>
                        <w:left w:val="none" w:sz="0" w:space="0" w:color="auto"/>
                        <w:bottom w:val="none" w:sz="0" w:space="0" w:color="auto"/>
                        <w:right w:val="none" w:sz="0" w:space="0" w:color="auto"/>
                      </w:divBdr>
                    </w:div>
                    <w:div w:id="1932159415">
                      <w:marLeft w:val="0"/>
                      <w:marRight w:val="0"/>
                      <w:marTop w:val="0"/>
                      <w:marBottom w:val="180"/>
                      <w:divBdr>
                        <w:top w:val="none" w:sz="0" w:space="0" w:color="auto"/>
                        <w:left w:val="none" w:sz="0" w:space="0" w:color="auto"/>
                        <w:bottom w:val="none" w:sz="0" w:space="0" w:color="auto"/>
                        <w:right w:val="none" w:sz="0" w:space="0" w:color="auto"/>
                      </w:divBdr>
                    </w:div>
                    <w:div w:id="1067844413">
                      <w:marLeft w:val="0"/>
                      <w:marRight w:val="0"/>
                      <w:marTop w:val="0"/>
                      <w:marBottom w:val="180"/>
                      <w:divBdr>
                        <w:top w:val="none" w:sz="0" w:space="0" w:color="auto"/>
                        <w:left w:val="none" w:sz="0" w:space="0" w:color="auto"/>
                        <w:bottom w:val="none" w:sz="0" w:space="0" w:color="auto"/>
                        <w:right w:val="none" w:sz="0" w:space="0" w:color="auto"/>
                      </w:divBdr>
                    </w:div>
                    <w:div w:id="1081099545">
                      <w:marLeft w:val="0"/>
                      <w:marRight w:val="0"/>
                      <w:marTop w:val="0"/>
                      <w:marBottom w:val="180"/>
                      <w:divBdr>
                        <w:top w:val="none" w:sz="0" w:space="0" w:color="auto"/>
                        <w:left w:val="none" w:sz="0" w:space="0" w:color="auto"/>
                        <w:bottom w:val="none" w:sz="0" w:space="0" w:color="auto"/>
                        <w:right w:val="none" w:sz="0" w:space="0" w:color="auto"/>
                      </w:divBdr>
                    </w:div>
                    <w:div w:id="1835876918">
                      <w:marLeft w:val="0"/>
                      <w:marRight w:val="0"/>
                      <w:marTop w:val="0"/>
                      <w:marBottom w:val="180"/>
                      <w:divBdr>
                        <w:top w:val="none" w:sz="0" w:space="0" w:color="auto"/>
                        <w:left w:val="none" w:sz="0" w:space="0" w:color="auto"/>
                        <w:bottom w:val="none" w:sz="0" w:space="0" w:color="auto"/>
                        <w:right w:val="none" w:sz="0" w:space="0" w:color="auto"/>
                      </w:divBdr>
                    </w:div>
                    <w:div w:id="449399053">
                      <w:marLeft w:val="0"/>
                      <w:marRight w:val="0"/>
                      <w:marTop w:val="0"/>
                      <w:marBottom w:val="180"/>
                      <w:divBdr>
                        <w:top w:val="none" w:sz="0" w:space="0" w:color="auto"/>
                        <w:left w:val="none" w:sz="0" w:space="0" w:color="auto"/>
                        <w:bottom w:val="none" w:sz="0" w:space="0" w:color="auto"/>
                        <w:right w:val="none" w:sz="0" w:space="0" w:color="auto"/>
                      </w:divBdr>
                    </w:div>
                    <w:div w:id="421494098">
                      <w:marLeft w:val="0"/>
                      <w:marRight w:val="0"/>
                      <w:marTop w:val="0"/>
                      <w:marBottom w:val="180"/>
                      <w:divBdr>
                        <w:top w:val="none" w:sz="0" w:space="0" w:color="auto"/>
                        <w:left w:val="none" w:sz="0" w:space="0" w:color="auto"/>
                        <w:bottom w:val="none" w:sz="0" w:space="0" w:color="auto"/>
                        <w:right w:val="none" w:sz="0" w:space="0" w:color="auto"/>
                      </w:divBdr>
                    </w:div>
                    <w:div w:id="1351225770">
                      <w:marLeft w:val="0"/>
                      <w:marRight w:val="0"/>
                      <w:marTop w:val="0"/>
                      <w:marBottom w:val="180"/>
                      <w:divBdr>
                        <w:top w:val="none" w:sz="0" w:space="0" w:color="auto"/>
                        <w:left w:val="none" w:sz="0" w:space="0" w:color="auto"/>
                        <w:bottom w:val="none" w:sz="0" w:space="0" w:color="auto"/>
                        <w:right w:val="none" w:sz="0" w:space="0" w:color="auto"/>
                      </w:divBdr>
                    </w:div>
                    <w:div w:id="563032580">
                      <w:marLeft w:val="0"/>
                      <w:marRight w:val="0"/>
                      <w:marTop w:val="0"/>
                      <w:marBottom w:val="180"/>
                      <w:divBdr>
                        <w:top w:val="none" w:sz="0" w:space="0" w:color="auto"/>
                        <w:left w:val="none" w:sz="0" w:space="0" w:color="auto"/>
                        <w:bottom w:val="none" w:sz="0" w:space="0" w:color="auto"/>
                        <w:right w:val="none" w:sz="0" w:space="0" w:color="auto"/>
                      </w:divBdr>
                    </w:div>
                    <w:div w:id="1794520417">
                      <w:marLeft w:val="0"/>
                      <w:marRight w:val="0"/>
                      <w:marTop w:val="0"/>
                      <w:marBottom w:val="180"/>
                      <w:divBdr>
                        <w:top w:val="none" w:sz="0" w:space="0" w:color="auto"/>
                        <w:left w:val="none" w:sz="0" w:space="0" w:color="auto"/>
                        <w:bottom w:val="none" w:sz="0" w:space="0" w:color="auto"/>
                        <w:right w:val="none" w:sz="0" w:space="0" w:color="auto"/>
                      </w:divBdr>
                    </w:div>
                    <w:div w:id="194773458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74544578">
      <w:bodyDiv w:val="1"/>
      <w:marLeft w:val="0"/>
      <w:marRight w:val="0"/>
      <w:marTop w:val="0"/>
      <w:marBottom w:val="0"/>
      <w:divBdr>
        <w:top w:val="none" w:sz="0" w:space="0" w:color="auto"/>
        <w:left w:val="none" w:sz="0" w:space="0" w:color="auto"/>
        <w:bottom w:val="none" w:sz="0" w:space="0" w:color="auto"/>
        <w:right w:val="none" w:sz="0" w:space="0" w:color="auto"/>
      </w:divBdr>
      <w:divsChild>
        <w:div w:id="1106080204">
          <w:marLeft w:val="0"/>
          <w:marRight w:val="0"/>
          <w:marTop w:val="0"/>
          <w:marBottom w:val="0"/>
          <w:divBdr>
            <w:top w:val="none" w:sz="0" w:space="0" w:color="auto"/>
            <w:left w:val="none" w:sz="0" w:space="0" w:color="auto"/>
            <w:bottom w:val="none" w:sz="0" w:space="0" w:color="auto"/>
            <w:right w:val="none" w:sz="0" w:space="0" w:color="auto"/>
          </w:divBdr>
          <w:divsChild>
            <w:div w:id="1716930343">
              <w:marLeft w:val="0"/>
              <w:marRight w:val="0"/>
              <w:marTop w:val="0"/>
              <w:marBottom w:val="0"/>
              <w:divBdr>
                <w:top w:val="none" w:sz="0" w:space="0" w:color="auto"/>
                <w:left w:val="none" w:sz="0" w:space="0" w:color="auto"/>
                <w:bottom w:val="none" w:sz="0" w:space="0" w:color="auto"/>
                <w:right w:val="none" w:sz="0" w:space="0" w:color="auto"/>
              </w:divBdr>
              <w:divsChild>
                <w:div w:id="2008744048">
                  <w:marLeft w:val="0"/>
                  <w:marRight w:val="0"/>
                  <w:marTop w:val="120"/>
                  <w:marBottom w:val="0"/>
                  <w:divBdr>
                    <w:top w:val="none" w:sz="0" w:space="0" w:color="auto"/>
                    <w:left w:val="none" w:sz="0" w:space="0" w:color="auto"/>
                    <w:bottom w:val="none" w:sz="0" w:space="0" w:color="auto"/>
                    <w:right w:val="none" w:sz="0" w:space="0" w:color="auto"/>
                  </w:divBdr>
                  <w:divsChild>
                    <w:div w:id="732434259">
                      <w:marLeft w:val="0"/>
                      <w:marRight w:val="0"/>
                      <w:marTop w:val="0"/>
                      <w:marBottom w:val="0"/>
                      <w:divBdr>
                        <w:top w:val="none" w:sz="0" w:space="0" w:color="auto"/>
                        <w:left w:val="none" w:sz="0" w:space="0" w:color="auto"/>
                        <w:bottom w:val="none" w:sz="0" w:space="0" w:color="auto"/>
                        <w:right w:val="none" w:sz="0" w:space="0" w:color="auto"/>
                      </w:divBdr>
                      <w:divsChild>
                        <w:div w:id="4381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9251">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466624488">
          <w:marLeft w:val="0"/>
          <w:marRight w:val="0"/>
          <w:marTop w:val="0"/>
          <w:marBottom w:val="0"/>
          <w:divBdr>
            <w:top w:val="none" w:sz="0" w:space="0" w:color="auto"/>
            <w:left w:val="none" w:sz="0" w:space="0" w:color="auto"/>
            <w:bottom w:val="none" w:sz="0" w:space="0" w:color="auto"/>
            <w:right w:val="none" w:sz="0" w:space="0" w:color="auto"/>
          </w:divBdr>
          <w:divsChild>
            <w:div w:id="261961092">
              <w:marLeft w:val="0"/>
              <w:marRight w:val="0"/>
              <w:marTop w:val="0"/>
              <w:marBottom w:val="0"/>
              <w:divBdr>
                <w:top w:val="none" w:sz="0" w:space="0" w:color="auto"/>
                <w:left w:val="none" w:sz="0" w:space="0" w:color="auto"/>
                <w:bottom w:val="none" w:sz="0" w:space="0" w:color="auto"/>
                <w:right w:val="none" w:sz="0" w:space="0" w:color="auto"/>
              </w:divBdr>
              <w:divsChild>
                <w:div w:id="1763990163">
                  <w:marLeft w:val="0"/>
                  <w:marRight w:val="0"/>
                  <w:marTop w:val="0"/>
                  <w:marBottom w:val="360"/>
                  <w:divBdr>
                    <w:top w:val="none" w:sz="0" w:space="0" w:color="auto"/>
                    <w:left w:val="none" w:sz="0" w:space="0" w:color="auto"/>
                    <w:bottom w:val="none" w:sz="0" w:space="0" w:color="auto"/>
                    <w:right w:val="none" w:sz="0" w:space="0" w:color="auto"/>
                  </w:divBdr>
                  <w:divsChild>
                    <w:div w:id="1228347453">
                      <w:marLeft w:val="0"/>
                      <w:marRight w:val="0"/>
                      <w:marTop w:val="0"/>
                      <w:marBottom w:val="0"/>
                      <w:divBdr>
                        <w:top w:val="none" w:sz="0" w:space="0" w:color="auto"/>
                        <w:left w:val="none" w:sz="0" w:space="0" w:color="auto"/>
                        <w:bottom w:val="none" w:sz="0" w:space="0" w:color="auto"/>
                        <w:right w:val="none" w:sz="0" w:space="0" w:color="auto"/>
                      </w:divBdr>
                      <w:divsChild>
                        <w:div w:id="1043091593">
                          <w:marLeft w:val="0"/>
                          <w:marRight w:val="0"/>
                          <w:marTop w:val="0"/>
                          <w:marBottom w:val="0"/>
                          <w:divBdr>
                            <w:top w:val="none" w:sz="0" w:space="0" w:color="auto"/>
                            <w:left w:val="none" w:sz="0" w:space="0" w:color="auto"/>
                            <w:bottom w:val="none" w:sz="0" w:space="0" w:color="auto"/>
                            <w:right w:val="none" w:sz="0" w:space="0" w:color="auto"/>
                          </w:divBdr>
                        </w:div>
                      </w:divsChild>
                    </w:div>
                    <w:div w:id="1992177711">
                      <w:marLeft w:val="0"/>
                      <w:marRight w:val="0"/>
                      <w:marTop w:val="75"/>
                      <w:marBottom w:val="0"/>
                      <w:divBdr>
                        <w:top w:val="none" w:sz="0" w:space="0" w:color="auto"/>
                        <w:left w:val="none" w:sz="0" w:space="0" w:color="auto"/>
                        <w:bottom w:val="none" w:sz="0" w:space="0" w:color="auto"/>
                        <w:right w:val="none" w:sz="0" w:space="0" w:color="auto"/>
                      </w:divBdr>
                    </w:div>
                  </w:divsChild>
                </w:div>
                <w:div w:id="214005155">
                  <w:marLeft w:val="0"/>
                  <w:marRight w:val="0"/>
                  <w:marTop w:val="0"/>
                  <w:marBottom w:val="0"/>
                  <w:divBdr>
                    <w:top w:val="none" w:sz="0" w:space="0" w:color="auto"/>
                    <w:left w:val="none" w:sz="0" w:space="0" w:color="auto"/>
                    <w:bottom w:val="none" w:sz="0" w:space="0" w:color="auto"/>
                    <w:right w:val="none" w:sz="0" w:space="0" w:color="auto"/>
                  </w:divBdr>
                  <w:divsChild>
                    <w:div w:id="1259291497">
                      <w:marLeft w:val="0"/>
                      <w:marRight w:val="0"/>
                      <w:marTop w:val="0"/>
                      <w:marBottom w:val="180"/>
                      <w:divBdr>
                        <w:top w:val="none" w:sz="0" w:space="0" w:color="auto"/>
                        <w:left w:val="none" w:sz="0" w:space="0" w:color="auto"/>
                        <w:bottom w:val="none" w:sz="0" w:space="0" w:color="auto"/>
                        <w:right w:val="none" w:sz="0" w:space="0" w:color="auto"/>
                      </w:divBdr>
                    </w:div>
                    <w:div w:id="772407862">
                      <w:marLeft w:val="0"/>
                      <w:marRight w:val="0"/>
                      <w:marTop w:val="0"/>
                      <w:marBottom w:val="180"/>
                      <w:divBdr>
                        <w:top w:val="none" w:sz="0" w:space="0" w:color="auto"/>
                        <w:left w:val="none" w:sz="0" w:space="0" w:color="auto"/>
                        <w:bottom w:val="none" w:sz="0" w:space="0" w:color="auto"/>
                        <w:right w:val="none" w:sz="0" w:space="0" w:color="auto"/>
                      </w:divBdr>
                    </w:div>
                    <w:div w:id="1477145158">
                      <w:marLeft w:val="0"/>
                      <w:marRight w:val="0"/>
                      <w:marTop w:val="0"/>
                      <w:marBottom w:val="360"/>
                      <w:divBdr>
                        <w:top w:val="none" w:sz="0" w:space="0" w:color="auto"/>
                        <w:left w:val="none" w:sz="0" w:space="0" w:color="auto"/>
                        <w:bottom w:val="none" w:sz="0" w:space="0" w:color="auto"/>
                        <w:right w:val="none" w:sz="0" w:space="0" w:color="auto"/>
                      </w:divBdr>
                      <w:divsChild>
                        <w:div w:id="521819601">
                          <w:marLeft w:val="0"/>
                          <w:marRight w:val="0"/>
                          <w:marTop w:val="0"/>
                          <w:marBottom w:val="0"/>
                          <w:divBdr>
                            <w:top w:val="none" w:sz="0" w:space="0" w:color="auto"/>
                            <w:left w:val="none" w:sz="0" w:space="0" w:color="auto"/>
                            <w:bottom w:val="none" w:sz="0" w:space="0" w:color="auto"/>
                            <w:right w:val="none" w:sz="0" w:space="0" w:color="auto"/>
                          </w:divBdr>
                          <w:divsChild>
                            <w:div w:id="14526727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47300024">
                      <w:marLeft w:val="0"/>
                      <w:marRight w:val="0"/>
                      <w:marTop w:val="0"/>
                      <w:marBottom w:val="0"/>
                      <w:divBdr>
                        <w:top w:val="none" w:sz="0" w:space="0" w:color="auto"/>
                        <w:left w:val="none" w:sz="0" w:space="0" w:color="auto"/>
                        <w:bottom w:val="none" w:sz="0" w:space="0" w:color="auto"/>
                        <w:right w:val="none" w:sz="0" w:space="0" w:color="auto"/>
                      </w:divBdr>
                      <w:divsChild>
                        <w:div w:id="715086804">
                          <w:marLeft w:val="0"/>
                          <w:marRight w:val="0"/>
                          <w:marTop w:val="0"/>
                          <w:marBottom w:val="0"/>
                          <w:divBdr>
                            <w:top w:val="none" w:sz="0" w:space="0" w:color="auto"/>
                            <w:left w:val="none" w:sz="0" w:space="0" w:color="auto"/>
                            <w:bottom w:val="none" w:sz="0" w:space="0" w:color="auto"/>
                            <w:right w:val="none" w:sz="0" w:space="0" w:color="auto"/>
                          </w:divBdr>
                          <w:divsChild>
                            <w:div w:id="565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2131">
                      <w:marLeft w:val="0"/>
                      <w:marRight w:val="0"/>
                      <w:marTop w:val="0"/>
                      <w:marBottom w:val="180"/>
                      <w:divBdr>
                        <w:top w:val="none" w:sz="0" w:space="0" w:color="auto"/>
                        <w:left w:val="none" w:sz="0" w:space="0" w:color="auto"/>
                        <w:bottom w:val="none" w:sz="0" w:space="0" w:color="auto"/>
                        <w:right w:val="none" w:sz="0" w:space="0" w:color="auto"/>
                      </w:divBdr>
                    </w:div>
                    <w:div w:id="1377240522">
                      <w:marLeft w:val="0"/>
                      <w:marRight w:val="0"/>
                      <w:marTop w:val="0"/>
                      <w:marBottom w:val="0"/>
                      <w:divBdr>
                        <w:top w:val="none" w:sz="0" w:space="0" w:color="auto"/>
                        <w:left w:val="none" w:sz="0" w:space="0" w:color="auto"/>
                        <w:bottom w:val="none" w:sz="0" w:space="0" w:color="auto"/>
                        <w:right w:val="none" w:sz="0" w:space="0" w:color="auto"/>
                      </w:divBdr>
                      <w:divsChild>
                        <w:div w:id="1810394449">
                          <w:marLeft w:val="0"/>
                          <w:marRight w:val="0"/>
                          <w:marTop w:val="0"/>
                          <w:marBottom w:val="0"/>
                          <w:divBdr>
                            <w:top w:val="none" w:sz="0" w:space="0" w:color="auto"/>
                            <w:left w:val="none" w:sz="0" w:space="0" w:color="auto"/>
                            <w:bottom w:val="none" w:sz="0" w:space="0" w:color="auto"/>
                            <w:right w:val="none" w:sz="0" w:space="0" w:color="auto"/>
                          </w:divBdr>
                          <w:divsChild>
                            <w:div w:id="21027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62126">
                      <w:marLeft w:val="0"/>
                      <w:marRight w:val="0"/>
                      <w:marTop w:val="0"/>
                      <w:marBottom w:val="180"/>
                      <w:divBdr>
                        <w:top w:val="none" w:sz="0" w:space="0" w:color="auto"/>
                        <w:left w:val="none" w:sz="0" w:space="0" w:color="auto"/>
                        <w:bottom w:val="none" w:sz="0" w:space="0" w:color="auto"/>
                        <w:right w:val="none" w:sz="0" w:space="0" w:color="auto"/>
                      </w:divBdr>
                    </w:div>
                    <w:div w:id="1218667336">
                      <w:marLeft w:val="0"/>
                      <w:marRight w:val="0"/>
                      <w:marTop w:val="0"/>
                      <w:marBottom w:val="180"/>
                      <w:divBdr>
                        <w:top w:val="none" w:sz="0" w:space="0" w:color="auto"/>
                        <w:left w:val="none" w:sz="0" w:space="0" w:color="auto"/>
                        <w:bottom w:val="none" w:sz="0" w:space="0" w:color="auto"/>
                        <w:right w:val="none" w:sz="0" w:space="0" w:color="auto"/>
                      </w:divBdr>
                    </w:div>
                    <w:div w:id="1111243893">
                      <w:marLeft w:val="0"/>
                      <w:marRight w:val="0"/>
                      <w:marTop w:val="360"/>
                      <w:marBottom w:val="360"/>
                      <w:divBdr>
                        <w:top w:val="none" w:sz="0" w:space="0" w:color="auto"/>
                        <w:left w:val="none" w:sz="0" w:space="0" w:color="auto"/>
                        <w:bottom w:val="none" w:sz="0" w:space="0" w:color="auto"/>
                        <w:right w:val="none" w:sz="0" w:space="0" w:color="auto"/>
                      </w:divBdr>
                      <w:divsChild>
                        <w:div w:id="1947231337">
                          <w:marLeft w:val="0"/>
                          <w:marRight w:val="0"/>
                          <w:marTop w:val="0"/>
                          <w:marBottom w:val="0"/>
                          <w:divBdr>
                            <w:top w:val="none" w:sz="0" w:space="0" w:color="auto"/>
                            <w:left w:val="none" w:sz="0" w:space="0" w:color="auto"/>
                            <w:bottom w:val="none" w:sz="0" w:space="0" w:color="auto"/>
                            <w:right w:val="none" w:sz="0" w:space="0" w:color="auto"/>
                          </w:divBdr>
                          <w:divsChild>
                            <w:div w:id="16324421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77706850">
                      <w:marLeft w:val="0"/>
                      <w:marRight w:val="0"/>
                      <w:marTop w:val="0"/>
                      <w:marBottom w:val="180"/>
                      <w:divBdr>
                        <w:top w:val="none" w:sz="0" w:space="0" w:color="auto"/>
                        <w:left w:val="none" w:sz="0" w:space="0" w:color="auto"/>
                        <w:bottom w:val="none" w:sz="0" w:space="0" w:color="auto"/>
                        <w:right w:val="none" w:sz="0" w:space="0" w:color="auto"/>
                      </w:divBdr>
                    </w:div>
                    <w:div w:id="979503955">
                      <w:marLeft w:val="0"/>
                      <w:marRight w:val="0"/>
                      <w:marTop w:val="0"/>
                      <w:marBottom w:val="180"/>
                      <w:divBdr>
                        <w:top w:val="none" w:sz="0" w:space="0" w:color="auto"/>
                        <w:left w:val="none" w:sz="0" w:space="0" w:color="auto"/>
                        <w:bottom w:val="none" w:sz="0" w:space="0" w:color="auto"/>
                        <w:right w:val="none" w:sz="0" w:space="0" w:color="auto"/>
                      </w:divBdr>
                    </w:div>
                    <w:div w:id="2086609804">
                      <w:marLeft w:val="0"/>
                      <w:marRight w:val="0"/>
                      <w:marTop w:val="0"/>
                      <w:marBottom w:val="180"/>
                      <w:divBdr>
                        <w:top w:val="none" w:sz="0" w:space="0" w:color="auto"/>
                        <w:left w:val="none" w:sz="0" w:space="0" w:color="auto"/>
                        <w:bottom w:val="none" w:sz="0" w:space="0" w:color="auto"/>
                        <w:right w:val="none" w:sz="0" w:space="0" w:color="auto"/>
                      </w:divBdr>
                    </w:div>
                    <w:div w:id="1440636590">
                      <w:marLeft w:val="0"/>
                      <w:marRight w:val="0"/>
                      <w:marTop w:val="0"/>
                      <w:marBottom w:val="180"/>
                      <w:divBdr>
                        <w:top w:val="none" w:sz="0" w:space="0" w:color="auto"/>
                        <w:left w:val="none" w:sz="0" w:space="0" w:color="auto"/>
                        <w:bottom w:val="none" w:sz="0" w:space="0" w:color="auto"/>
                        <w:right w:val="none" w:sz="0" w:space="0" w:color="auto"/>
                      </w:divBdr>
                    </w:div>
                    <w:div w:id="1548495841">
                      <w:marLeft w:val="0"/>
                      <w:marRight w:val="0"/>
                      <w:marTop w:val="360"/>
                      <w:marBottom w:val="360"/>
                      <w:divBdr>
                        <w:top w:val="none" w:sz="0" w:space="0" w:color="auto"/>
                        <w:left w:val="none" w:sz="0" w:space="0" w:color="auto"/>
                        <w:bottom w:val="none" w:sz="0" w:space="0" w:color="auto"/>
                        <w:right w:val="none" w:sz="0" w:space="0" w:color="auto"/>
                      </w:divBdr>
                      <w:divsChild>
                        <w:div w:id="2129085687">
                          <w:marLeft w:val="0"/>
                          <w:marRight w:val="0"/>
                          <w:marTop w:val="0"/>
                          <w:marBottom w:val="0"/>
                          <w:divBdr>
                            <w:top w:val="none" w:sz="0" w:space="0" w:color="auto"/>
                            <w:left w:val="none" w:sz="0" w:space="0" w:color="auto"/>
                            <w:bottom w:val="none" w:sz="0" w:space="0" w:color="auto"/>
                            <w:right w:val="none" w:sz="0" w:space="0" w:color="auto"/>
                          </w:divBdr>
                          <w:divsChild>
                            <w:div w:id="14501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97404">
                      <w:marLeft w:val="0"/>
                      <w:marRight w:val="0"/>
                      <w:marTop w:val="0"/>
                      <w:marBottom w:val="180"/>
                      <w:divBdr>
                        <w:top w:val="none" w:sz="0" w:space="0" w:color="auto"/>
                        <w:left w:val="none" w:sz="0" w:space="0" w:color="auto"/>
                        <w:bottom w:val="none" w:sz="0" w:space="0" w:color="auto"/>
                        <w:right w:val="none" w:sz="0" w:space="0" w:color="auto"/>
                      </w:divBdr>
                    </w:div>
                    <w:div w:id="1256012521">
                      <w:marLeft w:val="0"/>
                      <w:marRight w:val="0"/>
                      <w:marTop w:val="0"/>
                      <w:marBottom w:val="180"/>
                      <w:divBdr>
                        <w:top w:val="none" w:sz="0" w:space="0" w:color="auto"/>
                        <w:left w:val="none" w:sz="0" w:space="0" w:color="auto"/>
                        <w:bottom w:val="none" w:sz="0" w:space="0" w:color="auto"/>
                        <w:right w:val="none" w:sz="0" w:space="0" w:color="auto"/>
                      </w:divBdr>
                    </w:div>
                    <w:div w:id="265114836">
                      <w:marLeft w:val="0"/>
                      <w:marRight w:val="0"/>
                      <w:marTop w:val="0"/>
                      <w:marBottom w:val="180"/>
                      <w:divBdr>
                        <w:top w:val="none" w:sz="0" w:space="0" w:color="auto"/>
                        <w:left w:val="none" w:sz="0" w:space="0" w:color="auto"/>
                        <w:bottom w:val="none" w:sz="0" w:space="0" w:color="auto"/>
                        <w:right w:val="none" w:sz="0" w:space="0" w:color="auto"/>
                      </w:divBdr>
                    </w:div>
                    <w:div w:id="1650328465">
                      <w:marLeft w:val="0"/>
                      <w:marRight w:val="0"/>
                      <w:marTop w:val="0"/>
                      <w:marBottom w:val="180"/>
                      <w:divBdr>
                        <w:top w:val="none" w:sz="0" w:space="0" w:color="auto"/>
                        <w:left w:val="none" w:sz="0" w:space="0" w:color="auto"/>
                        <w:bottom w:val="none" w:sz="0" w:space="0" w:color="auto"/>
                        <w:right w:val="none" w:sz="0" w:space="0" w:color="auto"/>
                      </w:divBdr>
                    </w:div>
                    <w:div w:id="312833740">
                      <w:marLeft w:val="0"/>
                      <w:marRight w:val="0"/>
                      <w:marTop w:val="0"/>
                      <w:marBottom w:val="0"/>
                      <w:divBdr>
                        <w:top w:val="none" w:sz="0" w:space="0" w:color="auto"/>
                        <w:left w:val="none" w:sz="0" w:space="0" w:color="auto"/>
                        <w:bottom w:val="none" w:sz="0" w:space="0" w:color="auto"/>
                        <w:right w:val="none" w:sz="0" w:space="0" w:color="auto"/>
                      </w:divBdr>
                      <w:divsChild>
                        <w:div w:id="900166961">
                          <w:marLeft w:val="0"/>
                          <w:marRight w:val="0"/>
                          <w:marTop w:val="0"/>
                          <w:marBottom w:val="0"/>
                          <w:divBdr>
                            <w:top w:val="none" w:sz="0" w:space="0" w:color="auto"/>
                            <w:left w:val="none" w:sz="0" w:space="0" w:color="auto"/>
                            <w:bottom w:val="none" w:sz="0" w:space="0" w:color="auto"/>
                            <w:right w:val="none" w:sz="0" w:space="0" w:color="auto"/>
                          </w:divBdr>
                          <w:divsChild>
                            <w:div w:id="14282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5700">
                      <w:marLeft w:val="0"/>
                      <w:marRight w:val="0"/>
                      <w:marTop w:val="0"/>
                      <w:marBottom w:val="180"/>
                      <w:divBdr>
                        <w:top w:val="none" w:sz="0" w:space="0" w:color="auto"/>
                        <w:left w:val="none" w:sz="0" w:space="0" w:color="auto"/>
                        <w:bottom w:val="none" w:sz="0" w:space="0" w:color="auto"/>
                        <w:right w:val="none" w:sz="0" w:space="0" w:color="auto"/>
                      </w:divBdr>
                    </w:div>
                    <w:div w:id="632561591">
                      <w:marLeft w:val="0"/>
                      <w:marRight w:val="0"/>
                      <w:marTop w:val="0"/>
                      <w:marBottom w:val="180"/>
                      <w:divBdr>
                        <w:top w:val="none" w:sz="0" w:space="0" w:color="auto"/>
                        <w:left w:val="none" w:sz="0" w:space="0" w:color="auto"/>
                        <w:bottom w:val="none" w:sz="0" w:space="0" w:color="auto"/>
                        <w:right w:val="none" w:sz="0" w:space="0" w:color="auto"/>
                      </w:divBdr>
                    </w:div>
                    <w:div w:id="865800227">
                      <w:marLeft w:val="0"/>
                      <w:marRight w:val="0"/>
                      <w:marTop w:val="0"/>
                      <w:marBottom w:val="180"/>
                      <w:divBdr>
                        <w:top w:val="none" w:sz="0" w:space="0" w:color="auto"/>
                        <w:left w:val="none" w:sz="0" w:space="0" w:color="auto"/>
                        <w:bottom w:val="none" w:sz="0" w:space="0" w:color="auto"/>
                        <w:right w:val="none" w:sz="0" w:space="0" w:color="auto"/>
                      </w:divBdr>
                    </w:div>
                    <w:div w:id="394937693">
                      <w:marLeft w:val="0"/>
                      <w:marRight w:val="0"/>
                      <w:marTop w:val="0"/>
                      <w:marBottom w:val="180"/>
                      <w:divBdr>
                        <w:top w:val="none" w:sz="0" w:space="0" w:color="auto"/>
                        <w:left w:val="none" w:sz="0" w:space="0" w:color="auto"/>
                        <w:bottom w:val="none" w:sz="0" w:space="0" w:color="auto"/>
                        <w:right w:val="none" w:sz="0" w:space="0" w:color="auto"/>
                      </w:divBdr>
                    </w:div>
                    <w:div w:id="2991919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2601746">
      <w:bodyDiv w:val="1"/>
      <w:marLeft w:val="0"/>
      <w:marRight w:val="0"/>
      <w:marTop w:val="0"/>
      <w:marBottom w:val="0"/>
      <w:divBdr>
        <w:top w:val="none" w:sz="0" w:space="0" w:color="auto"/>
        <w:left w:val="none" w:sz="0" w:space="0" w:color="auto"/>
        <w:bottom w:val="none" w:sz="0" w:space="0" w:color="auto"/>
        <w:right w:val="none" w:sz="0" w:space="0" w:color="auto"/>
      </w:divBdr>
      <w:divsChild>
        <w:div w:id="1199129432">
          <w:marLeft w:val="0"/>
          <w:marRight w:val="0"/>
          <w:marTop w:val="0"/>
          <w:marBottom w:val="0"/>
          <w:divBdr>
            <w:top w:val="none" w:sz="0" w:space="0" w:color="auto"/>
            <w:left w:val="none" w:sz="0" w:space="0" w:color="auto"/>
            <w:bottom w:val="none" w:sz="0" w:space="0" w:color="auto"/>
            <w:right w:val="none" w:sz="0" w:space="0" w:color="auto"/>
          </w:divBdr>
          <w:divsChild>
            <w:div w:id="261692006">
              <w:marLeft w:val="0"/>
              <w:marRight w:val="0"/>
              <w:marTop w:val="0"/>
              <w:marBottom w:val="0"/>
              <w:divBdr>
                <w:top w:val="none" w:sz="0" w:space="0" w:color="auto"/>
                <w:left w:val="none" w:sz="0" w:space="0" w:color="auto"/>
                <w:bottom w:val="none" w:sz="0" w:space="0" w:color="auto"/>
                <w:right w:val="none" w:sz="0" w:space="0" w:color="auto"/>
              </w:divBdr>
              <w:divsChild>
                <w:div w:id="1409811243">
                  <w:marLeft w:val="0"/>
                  <w:marRight w:val="0"/>
                  <w:marTop w:val="120"/>
                  <w:marBottom w:val="0"/>
                  <w:divBdr>
                    <w:top w:val="none" w:sz="0" w:space="0" w:color="auto"/>
                    <w:left w:val="none" w:sz="0" w:space="0" w:color="auto"/>
                    <w:bottom w:val="none" w:sz="0" w:space="0" w:color="auto"/>
                    <w:right w:val="none" w:sz="0" w:space="0" w:color="auto"/>
                  </w:divBdr>
                  <w:divsChild>
                    <w:div w:id="9710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24012">
          <w:marLeft w:val="0"/>
          <w:marRight w:val="0"/>
          <w:marTop w:val="0"/>
          <w:marBottom w:val="0"/>
          <w:divBdr>
            <w:top w:val="none" w:sz="0" w:space="0" w:color="auto"/>
            <w:left w:val="none" w:sz="0" w:space="0" w:color="auto"/>
            <w:bottom w:val="none" w:sz="0" w:space="0" w:color="auto"/>
            <w:right w:val="none" w:sz="0" w:space="0" w:color="auto"/>
          </w:divBdr>
          <w:divsChild>
            <w:div w:id="2096435882">
              <w:marLeft w:val="0"/>
              <w:marRight w:val="0"/>
              <w:marTop w:val="0"/>
              <w:marBottom w:val="0"/>
              <w:divBdr>
                <w:top w:val="none" w:sz="0" w:space="0" w:color="auto"/>
                <w:left w:val="none" w:sz="0" w:space="0" w:color="auto"/>
                <w:bottom w:val="none" w:sz="0" w:space="0" w:color="auto"/>
                <w:right w:val="none" w:sz="0" w:space="0" w:color="auto"/>
              </w:divBdr>
              <w:divsChild>
                <w:div w:id="2132287238">
                  <w:marLeft w:val="0"/>
                  <w:marRight w:val="0"/>
                  <w:marTop w:val="0"/>
                  <w:marBottom w:val="360"/>
                  <w:divBdr>
                    <w:top w:val="none" w:sz="0" w:space="0" w:color="auto"/>
                    <w:left w:val="none" w:sz="0" w:space="0" w:color="auto"/>
                    <w:bottom w:val="none" w:sz="0" w:space="0" w:color="auto"/>
                    <w:right w:val="none" w:sz="0" w:space="0" w:color="auto"/>
                  </w:divBdr>
                  <w:divsChild>
                    <w:div w:id="1599295323">
                      <w:marLeft w:val="0"/>
                      <w:marRight w:val="0"/>
                      <w:marTop w:val="0"/>
                      <w:marBottom w:val="0"/>
                      <w:divBdr>
                        <w:top w:val="none" w:sz="0" w:space="0" w:color="auto"/>
                        <w:left w:val="none" w:sz="0" w:space="0" w:color="auto"/>
                        <w:bottom w:val="none" w:sz="0" w:space="0" w:color="auto"/>
                        <w:right w:val="none" w:sz="0" w:space="0" w:color="auto"/>
                      </w:divBdr>
                      <w:divsChild>
                        <w:div w:id="826019453">
                          <w:marLeft w:val="0"/>
                          <w:marRight w:val="0"/>
                          <w:marTop w:val="0"/>
                          <w:marBottom w:val="0"/>
                          <w:divBdr>
                            <w:top w:val="none" w:sz="0" w:space="0" w:color="auto"/>
                            <w:left w:val="none" w:sz="0" w:space="0" w:color="auto"/>
                            <w:bottom w:val="none" w:sz="0" w:space="0" w:color="auto"/>
                            <w:right w:val="none" w:sz="0" w:space="0" w:color="auto"/>
                          </w:divBdr>
                        </w:div>
                      </w:divsChild>
                    </w:div>
                    <w:div w:id="122694719">
                      <w:marLeft w:val="0"/>
                      <w:marRight w:val="0"/>
                      <w:marTop w:val="75"/>
                      <w:marBottom w:val="0"/>
                      <w:divBdr>
                        <w:top w:val="none" w:sz="0" w:space="0" w:color="auto"/>
                        <w:left w:val="none" w:sz="0" w:space="0" w:color="auto"/>
                        <w:bottom w:val="none" w:sz="0" w:space="0" w:color="auto"/>
                        <w:right w:val="none" w:sz="0" w:space="0" w:color="auto"/>
                      </w:divBdr>
                    </w:div>
                  </w:divsChild>
                </w:div>
                <w:div w:id="47188902">
                  <w:marLeft w:val="0"/>
                  <w:marRight w:val="0"/>
                  <w:marTop w:val="0"/>
                  <w:marBottom w:val="0"/>
                  <w:divBdr>
                    <w:top w:val="none" w:sz="0" w:space="0" w:color="auto"/>
                    <w:left w:val="none" w:sz="0" w:space="0" w:color="auto"/>
                    <w:bottom w:val="none" w:sz="0" w:space="0" w:color="auto"/>
                    <w:right w:val="none" w:sz="0" w:space="0" w:color="auto"/>
                  </w:divBdr>
                  <w:divsChild>
                    <w:div w:id="1074204805">
                      <w:marLeft w:val="0"/>
                      <w:marRight w:val="0"/>
                      <w:marTop w:val="0"/>
                      <w:marBottom w:val="180"/>
                      <w:divBdr>
                        <w:top w:val="none" w:sz="0" w:space="0" w:color="auto"/>
                        <w:left w:val="none" w:sz="0" w:space="0" w:color="auto"/>
                        <w:bottom w:val="none" w:sz="0" w:space="0" w:color="auto"/>
                        <w:right w:val="none" w:sz="0" w:space="0" w:color="auto"/>
                      </w:divBdr>
                    </w:div>
                    <w:div w:id="1140541118">
                      <w:marLeft w:val="0"/>
                      <w:marRight w:val="0"/>
                      <w:marTop w:val="0"/>
                      <w:marBottom w:val="180"/>
                      <w:divBdr>
                        <w:top w:val="none" w:sz="0" w:space="0" w:color="auto"/>
                        <w:left w:val="none" w:sz="0" w:space="0" w:color="auto"/>
                        <w:bottom w:val="none" w:sz="0" w:space="0" w:color="auto"/>
                        <w:right w:val="none" w:sz="0" w:space="0" w:color="auto"/>
                      </w:divBdr>
                    </w:div>
                    <w:div w:id="156967046">
                      <w:marLeft w:val="0"/>
                      <w:marRight w:val="0"/>
                      <w:marTop w:val="0"/>
                      <w:marBottom w:val="180"/>
                      <w:divBdr>
                        <w:top w:val="none" w:sz="0" w:space="0" w:color="auto"/>
                        <w:left w:val="none" w:sz="0" w:space="0" w:color="auto"/>
                        <w:bottom w:val="none" w:sz="0" w:space="0" w:color="auto"/>
                        <w:right w:val="none" w:sz="0" w:space="0" w:color="auto"/>
                      </w:divBdr>
                    </w:div>
                    <w:div w:id="1849754020">
                      <w:marLeft w:val="0"/>
                      <w:marRight w:val="0"/>
                      <w:marTop w:val="360"/>
                      <w:marBottom w:val="360"/>
                      <w:divBdr>
                        <w:top w:val="none" w:sz="0" w:space="0" w:color="auto"/>
                        <w:left w:val="none" w:sz="0" w:space="0" w:color="auto"/>
                        <w:bottom w:val="none" w:sz="0" w:space="0" w:color="auto"/>
                        <w:right w:val="none" w:sz="0" w:space="0" w:color="auto"/>
                      </w:divBdr>
                      <w:divsChild>
                        <w:div w:id="1740982757">
                          <w:marLeft w:val="0"/>
                          <w:marRight w:val="0"/>
                          <w:marTop w:val="0"/>
                          <w:marBottom w:val="0"/>
                          <w:divBdr>
                            <w:top w:val="none" w:sz="0" w:space="0" w:color="auto"/>
                            <w:left w:val="none" w:sz="0" w:space="0" w:color="auto"/>
                            <w:bottom w:val="none" w:sz="0" w:space="0" w:color="auto"/>
                            <w:right w:val="none" w:sz="0" w:space="0" w:color="auto"/>
                          </w:divBdr>
                          <w:divsChild>
                            <w:div w:id="135962590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6673754">
                      <w:marLeft w:val="0"/>
                      <w:marRight w:val="0"/>
                      <w:marTop w:val="0"/>
                      <w:marBottom w:val="180"/>
                      <w:divBdr>
                        <w:top w:val="none" w:sz="0" w:space="0" w:color="auto"/>
                        <w:left w:val="none" w:sz="0" w:space="0" w:color="auto"/>
                        <w:bottom w:val="none" w:sz="0" w:space="0" w:color="auto"/>
                        <w:right w:val="none" w:sz="0" w:space="0" w:color="auto"/>
                      </w:divBdr>
                    </w:div>
                    <w:div w:id="1172142404">
                      <w:marLeft w:val="0"/>
                      <w:marRight w:val="0"/>
                      <w:marTop w:val="0"/>
                      <w:marBottom w:val="180"/>
                      <w:divBdr>
                        <w:top w:val="none" w:sz="0" w:space="0" w:color="auto"/>
                        <w:left w:val="none" w:sz="0" w:space="0" w:color="auto"/>
                        <w:bottom w:val="none" w:sz="0" w:space="0" w:color="auto"/>
                        <w:right w:val="none" w:sz="0" w:space="0" w:color="auto"/>
                      </w:divBdr>
                    </w:div>
                    <w:div w:id="1414668895">
                      <w:marLeft w:val="0"/>
                      <w:marRight w:val="0"/>
                      <w:marTop w:val="0"/>
                      <w:marBottom w:val="180"/>
                      <w:divBdr>
                        <w:top w:val="none" w:sz="0" w:space="0" w:color="auto"/>
                        <w:left w:val="none" w:sz="0" w:space="0" w:color="auto"/>
                        <w:bottom w:val="none" w:sz="0" w:space="0" w:color="auto"/>
                        <w:right w:val="none" w:sz="0" w:space="0" w:color="auto"/>
                      </w:divBdr>
                    </w:div>
                    <w:div w:id="2137673376">
                      <w:marLeft w:val="0"/>
                      <w:marRight w:val="0"/>
                      <w:marTop w:val="360"/>
                      <w:marBottom w:val="360"/>
                      <w:divBdr>
                        <w:top w:val="none" w:sz="0" w:space="0" w:color="auto"/>
                        <w:left w:val="none" w:sz="0" w:space="0" w:color="auto"/>
                        <w:bottom w:val="none" w:sz="0" w:space="0" w:color="auto"/>
                        <w:right w:val="none" w:sz="0" w:space="0" w:color="auto"/>
                      </w:divBdr>
                      <w:divsChild>
                        <w:div w:id="419639186">
                          <w:marLeft w:val="0"/>
                          <w:marRight w:val="0"/>
                          <w:marTop w:val="0"/>
                          <w:marBottom w:val="0"/>
                          <w:divBdr>
                            <w:top w:val="none" w:sz="0" w:space="0" w:color="auto"/>
                            <w:left w:val="none" w:sz="0" w:space="0" w:color="auto"/>
                            <w:bottom w:val="none" w:sz="0" w:space="0" w:color="auto"/>
                            <w:right w:val="none" w:sz="0" w:space="0" w:color="auto"/>
                          </w:divBdr>
                          <w:divsChild>
                            <w:div w:id="5189300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6761678">
                      <w:marLeft w:val="0"/>
                      <w:marRight w:val="0"/>
                      <w:marTop w:val="0"/>
                      <w:marBottom w:val="180"/>
                      <w:divBdr>
                        <w:top w:val="none" w:sz="0" w:space="0" w:color="auto"/>
                        <w:left w:val="none" w:sz="0" w:space="0" w:color="auto"/>
                        <w:bottom w:val="none" w:sz="0" w:space="0" w:color="auto"/>
                        <w:right w:val="none" w:sz="0" w:space="0" w:color="auto"/>
                      </w:divBdr>
                    </w:div>
                    <w:div w:id="1440492812">
                      <w:marLeft w:val="0"/>
                      <w:marRight w:val="0"/>
                      <w:marTop w:val="0"/>
                      <w:marBottom w:val="180"/>
                      <w:divBdr>
                        <w:top w:val="none" w:sz="0" w:space="0" w:color="auto"/>
                        <w:left w:val="none" w:sz="0" w:space="0" w:color="auto"/>
                        <w:bottom w:val="none" w:sz="0" w:space="0" w:color="auto"/>
                        <w:right w:val="none" w:sz="0" w:space="0" w:color="auto"/>
                      </w:divBdr>
                    </w:div>
                    <w:div w:id="1201672427">
                      <w:marLeft w:val="0"/>
                      <w:marRight w:val="0"/>
                      <w:marTop w:val="0"/>
                      <w:marBottom w:val="180"/>
                      <w:divBdr>
                        <w:top w:val="none" w:sz="0" w:space="0" w:color="auto"/>
                        <w:left w:val="none" w:sz="0" w:space="0" w:color="auto"/>
                        <w:bottom w:val="none" w:sz="0" w:space="0" w:color="auto"/>
                        <w:right w:val="none" w:sz="0" w:space="0" w:color="auto"/>
                      </w:divBdr>
                    </w:div>
                    <w:div w:id="340396604">
                      <w:marLeft w:val="0"/>
                      <w:marRight w:val="0"/>
                      <w:marTop w:val="0"/>
                      <w:marBottom w:val="180"/>
                      <w:divBdr>
                        <w:top w:val="none" w:sz="0" w:space="0" w:color="auto"/>
                        <w:left w:val="none" w:sz="0" w:space="0" w:color="auto"/>
                        <w:bottom w:val="none" w:sz="0" w:space="0" w:color="auto"/>
                        <w:right w:val="none" w:sz="0" w:space="0" w:color="auto"/>
                      </w:divBdr>
                    </w:div>
                    <w:div w:id="488910243">
                      <w:marLeft w:val="0"/>
                      <w:marRight w:val="0"/>
                      <w:marTop w:val="0"/>
                      <w:marBottom w:val="180"/>
                      <w:divBdr>
                        <w:top w:val="none" w:sz="0" w:space="0" w:color="auto"/>
                        <w:left w:val="none" w:sz="0" w:space="0" w:color="auto"/>
                        <w:bottom w:val="none" w:sz="0" w:space="0" w:color="auto"/>
                        <w:right w:val="none" w:sz="0" w:space="0" w:color="auto"/>
                      </w:divBdr>
                    </w:div>
                    <w:div w:id="292369307">
                      <w:marLeft w:val="0"/>
                      <w:marRight w:val="0"/>
                      <w:marTop w:val="360"/>
                      <w:marBottom w:val="360"/>
                      <w:divBdr>
                        <w:top w:val="none" w:sz="0" w:space="0" w:color="auto"/>
                        <w:left w:val="none" w:sz="0" w:space="0" w:color="auto"/>
                        <w:bottom w:val="none" w:sz="0" w:space="0" w:color="auto"/>
                        <w:right w:val="none" w:sz="0" w:space="0" w:color="auto"/>
                      </w:divBdr>
                      <w:divsChild>
                        <w:div w:id="296229740">
                          <w:marLeft w:val="0"/>
                          <w:marRight w:val="0"/>
                          <w:marTop w:val="0"/>
                          <w:marBottom w:val="0"/>
                          <w:divBdr>
                            <w:top w:val="none" w:sz="0" w:space="0" w:color="auto"/>
                            <w:left w:val="none" w:sz="0" w:space="0" w:color="auto"/>
                            <w:bottom w:val="none" w:sz="0" w:space="0" w:color="auto"/>
                            <w:right w:val="none" w:sz="0" w:space="0" w:color="auto"/>
                          </w:divBdr>
                          <w:divsChild>
                            <w:div w:id="14964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7950">
                      <w:marLeft w:val="0"/>
                      <w:marRight w:val="0"/>
                      <w:marTop w:val="0"/>
                      <w:marBottom w:val="180"/>
                      <w:divBdr>
                        <w:top w:val="none" w:sz="0" w:space="0" w:color="auto"/>
                        <w:left w:val="none" w:sz="0" w:space="0" w:color="auto"/>
                        <w:bottom w:val="none" w:sz="0" w:space="0" w:color="auto"/>
                        <w:right w:val="none" w:sz="0" w:space="0" w:color="auto"/>
                      </w:divBdr>
                    </w:div>
                    <w:div w:id="8065127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3991711">
      <w:bodyDiv w:val="1"/>
      <w:marLeft w:val="0"/>
      <w:marRight w:val="0"/>
      <w:marTop w:val="0"/>
      <w:marBottom w:val="0"/>
      <w:divBdr>
        <w:top w:val="none" w:sz="0" w:space="0" w:color="auto"/>
        <w:left w:val="none" w:sz="0" w:space="0" w:color="auto"/>
        <w:bottom w:val="none" w:sz="0" w:space="0" w:color="auto"/>
        <w:right w:val="none" w:sz="0" w:space="0" w:color="auto"/>
      </w:divBdr>
      <w:divsChild>
        <w:div w:id="1192110363">
          <w:marLeft w:val="0"/>
          <w:marRight w:val="0"/>
          <w:marTop w:val="0"/>
          <w:marBottom w:val="0"/>
          <w:divBdr>
            <w:top w:val="none" w:sz="0" w:space="0" w:color="auto"/>
            <w:left w:val="none" w:sz="0" w:space="0" w:color="auto"/>
            <w:bottom w:val="none" w:sz="0" w:space="0" w:color="auto"/>
            <w:right w:val="none" w:sz="0" w:space="0" w:color="auto"/>
          </w:divBdr>
          <w:divsChild>
            <w:div w:id="793057600">
              <w:marLeft w:val="0"/>
              <w:marRight w:val="0"/>
              <w:marTop w:val="0"/>
              <w:marBottom w:val="0"/>
              <w:divBdr>
                <w:top w:val="none" w:sz="0" w:space="0" w:color="auto"/>
                <w:left w:val="none" w:sz="0" w:space="0" w:color="auto"/>
                <w:bottom w:val="none" w:sz="0" w:space="0" w:color="auto"/>
                <w:right w:val="none" w:sz="0" w:space="0" w:color="auto"/>
              </w:divBdr>
              <w:divsChild>
                <w:div w:id="220796090">
                  <w:marLeft w:val="0"/>
                  <w:marRight w:val="0"/>
                  <w:marTop w:val="120"/>
                  <w:marBottom w:val="0"/>
                  <w:divBdr>
                    <w:top w:val="none" w:sz="0" w:space="0" w:color="auto"/>
                    <w:left w:val="none" w:sz="0" w:space="0" w:color="auto"/>
                    <w:bottom w:val="none" w:sz="0" w:space="0" w:color="auto"/>
                    <w:right w:val="none" w:sz="0" w:space="0" w:color="auto"/>
                  </w:divBdr>
                  <w:divsChild>
                    <w:div w:id="6113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4631">
          <w:marLeft w:val="0"/>
          <w:marRight w:val="0"/>
          <w:marTop w:val="0"/>
          <w:marBottom w:val="0"/>
          <w:divBdr>
            <w:top w:val="none" w:sz="0" w:space="0" w:color="auto"/>
            <w:left w:val="none" w:sz="0" w:space="0" w:color="auto"/>
            <w:bottom w:val="none" w:sz="0" w:space="0" w:color="auto"/>
            <w:right w:val="none" w:sz="0" w:space="0" w:color="auto"/>
          </w:divBdr>
          <w:divsChild>
            <w:div w:id="940533772">
              <w:marLeft w:val="0"/>
              <w:marRight w:val="0"/>
              <w:marTop w:val="0"/>
              <w:marBottom w:val="0"/>
              <w:divBdr>
                <w:top w:val="none" w:sz="0" w:space="0" w:color="auto"/>
                <w:left w:val="none" w:sz="0" w:space="0" w:color="auto"/>
                <w:bottom w:val="none" w:sz="0" w:space="0" w:color="auto"/>
                <w:right w:val="none" w:sz="0" w:space="0" w:color="auto"/>
              </w:divBdr>
              <w:divsChild>
                <w:div w:id="686642815">
                  <w:marLeft w:val="0"/>
                  <w:marRight w:val="0"/>
                  <w:marTop w:val="0"/>
                  <w:marBottom w:val="360"/>
                  <w:divBdr>
                    <w:top w:val="none" w:sz="0" w:space="0" w:color="auto"/>
                    <w:left w:val="none" w:sz="0" w:space="0" w:color="auto"/>
                    <w:bottom w:val="none" w:sz="0" w:space="0" w:color="auto"/>
                    <w:right w:val="none" w:sz="0" w:space="0" w:color="auto"/>
                  </w:divBdr>
                  <w:divsChild>
                    <w:div w:id="1850753357">
                      <w:marLeft w:val="0"/>
                      <w:marRight w:val="0"/>
                      <w:marTop w:val="0"/>
                      <w:marBottom w:val="0"/>
                      <w:divBdr>
                        <w:top w:val="none" w:sz="0" w:space="0" w:color="auto"/>
                        <w:left w:val="none" w:sz="0" w:space="0" w:color="auto"/>
                        <w:bottom w:val="none" w:sz="0" w:space="0" w:color="auto"/>
                        <w:right w:val="none" w:sz="0" w:space="0" w:color="auto"/>
                      </w:divBdr>
                      <w:divsChild>
                        <w:div w:id="1919946119">
                          <w:marLeft w:val="0"/>
                          <w:marRight w:val="0"/>
                          <w:marTop w:val="0"/>
                          <w:marBottom w:val="0"/>
                          <w:divBdr>
                            <w:top w:val="none" w:sz="0" w:space="0" w:color="auto"/>
                            <w:left w:val="none" w:sz="0" w:space="0" w:color="auto"/>
                            <w:bottom w:val="none" w:sz="0" w:space="0" w:color="auto"/>
                            <w:right w:val="none" w:sz="0" w:space="0" w:color="auto"/>
                          </w:divBdr>
                        </w:div>
                      </w:divsChild>
                    </w:div>
                    <w:div w:id="1180119885">
                      <w:marLeft w:val="0"/>
                      <w:marRight w:val="0"/>
                      <w:marTop w:val="75"/>
                      <w:marBottom w:val="0"/>
                      <w:divBdr>
                        <w:top w:val="none" w:sz="0" w:space="0" w:color="auto"/>
                        <w:left w:val="none" w:sz="0" w:space="0" w:color="auto"/>
                        <w:bottom w:val="none" w:sz="0" w:space="0" w:color="auto"/>
                        <w:right w:val="none" w:sz="0" w:space="0" w:color="auto"/>
                      </w:divBdr>
                    </w:div>
                  </w:divsChild>
                </w:div>
                <w:div w:id="655261503">
                  <w:marLeft w:val="0"/>
                  <w:marRight w:val="0"/>
                  <w:marTop w:val="0"/>
                  <w:marBottom w:val="0"/>
                  <w:divBdr>
                    <w:top w:val="none" w:sz="0" w:space="0" w:color="auto"/>
                    <w:left w:val="none" w:sz="0" w:space="0" w:color="auto"/>
                    <w:bottom w:val="none" w:sz="0" w:space="0" w:color="auto"/>
                    <w:right w:val="none" w:sz="0" w:space="0" w:color="auto"/>
                  </w:divBdr>
                  <w:divsChild>
                    <w:div w:id="1596326234">
                      <w:marLeft w:val="0"/>
                      <w:marRight w:val="0"/>
                      <w:marTop w:val="0"/>
                      <w:marBottom w:val="180"/>
                      <w:divBdr>
                        <w:top w:val="none" w:sz="0" w:space="0" w:color="auto"/>
                        <w:left w:val="none" w:sz="0" w:space="0" w:color="auto"/>
                        <w:bottom w:val="none" w:sz="0" w:space="0" w:color="auto"/>
                        <w:right w:val="none" w:sz="0" w:space="0" w:color="auto"/>
                      </w:divBdr>
                    </w:div>
                    <w:div w:id="1865702268">
                      <w:marLeft w:val="0"/>
                      <w:marRight w:val="0"/>
                      <w:marTop w:val="0"/>
                      <w:marBottom w:val="180"/>
                      <w:divBdr>
                        <w:top w:val="none" w:sz="0" w:space="0" w:color="auto"/>
                        <w:left w:val="none" w:sz="0" w:space="0" w:color="auto"/>
                        <w:bottom w:val="none" w:sz="0" w:space="0" w:color="auto"/>
                        <w:right w:val="none" w:sz="0" w:space="0" w:color="auto"/>
                      </w:divBdr>
                    </w:div>
                    <w:div w:id="878860401">
                      <w:marLeft w:val="0"/>
                      <w:marRight w:val="0"/>
                      <w:marTop w:val="0"/>
                      <w:marBottom w:val="360"/>
                      <w:divBdr>
                        <w:top w:val="none" w:sz="0" w:space="0" w:color="auto"/>
                        <w:left w:val="none" w:sz="0" w:space="0" w:color="auto"/>
                        <w:bottom w:val="none" w:sz="0" w:space="0" w:color="auto"/>
                        <w:right w:val="none" w:sz="0" w:space="0" w:color="auto"/>
                      </w:divBdr>
                      <w:divsChild>
                        <w:div w:id="28575956">
                          <w:marLeft w:val="0"/>
                          <w:marRight w:val="0"/>
                          <w:marTop w:val="0"/>
                          <w:marBottom w:val="0"/>
                          <w:divBdr>
                            <w:top w:val="none" w:sz="0" w:space="0" w:color="auto"/>
                            <w:left w:val="none" w:sz="0" w:space="0" w:color="auto"/>
                            <w:bottom w:val="none" w:sz="0" w:space="0" w:color="auto"/>
                            <w:right w:val="none" w:sz="0" w:space="0" w:color="auto"/>
                          </w:divBdr>
                          <w:divsChild>
                            <w:div w:id="13778482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68853682">
                      <w:marLeft w:val="0"/>
                      <w:marRight w:val="0"/>
                      <w:marTop w:val="0"/>
                      <w:marBottom w:val="180"/>
                      <w:divBdr>
                        <w:top w:val="none" w:sz="0" w:space="0" w:color="auto"/>
                        <w:left w:val="none" w:sz="0" w:space="0" w:color="auto"/>
                        <w:bottom w:val="none" w:sz="0" w:space="0" w:color="auto"/>
                        <w:right w:val="none" w:sz="0" w:space="0" w:color="auto"/>
                      </w:divBdr>
                    </w:div>
                    <w:div w:id="392775759">
                      <w:marLeft w:val="0"/>
                      <w:marRight w:val="0"/>
                      <w:marTop w:val="0"/>
                      <w:marBottom w:val="180"/>
                      <w:divBdr>
                        <w:top w:val="none" w:sz="0" w:space="0" w:color="auto"/>
                        <w:left w:val="none" w:sz="0" w:space="0" w:color="auto"/>
                        <w:bottom w:val="none" w:sz="0" w:space="0" w:color="auto"/>
                        <w:right w:val="none" w:sz="0" w:space="0" w:color="auto"/>
                      </w:divBdr>
                    </w:div>
                    <w:div w:id="434861477">
                      <w:marLeft w:val="0"/>
                      <w:marRight w:val="0"/>
                      <w:marTop w:val="0"/>
                      <w:marBottom w:val="180"/>
                      <w:divBdr>
                        <w:top w:val="none" w:sz="0" w:space="0" w:color="auto"/>
                        <w:left w:val="none" w:sz="0" w:space="0" w:color="auto"/>
                        <w:bottom w:val="none" w:sz="0" w:space="0" w:color="auto"/>
                        <w:right w:val="none" w:sz="0" w:space="0" w:color="auto"/>
                      </w:divBdr>
                    </w:div>
                    <w:div w:id="250773306">
                      <w:marLeft w:val="0"/>
                      <w:marRight w:val="0"/>
                      <w:marTop w:val="360"/>
                      <w:marBottom w:val="360"/>
                      <w:divBdr>
                        <w:top w:val="none" w:sz="0" w:space="0" w:color="auto"/>
                        <w:left w:val="none" w:sz="0" w:space="0" w:color="auto"/>
                        <w:bottom w:val="none" w:sz="0" w:space="0" w:color="auto"/>
                        <w:right w:val="none" w:sz="0" w:space="0" w:color="auto"/>
                      </w:divBdr>
                      <w:divsChild>
                        <w:div w:id="2095005908">
                          <w:marLeft w:val="0"/>
                          <w:marRight w:val="0"/>
                          <w:marTop w:val="0"/>
                          <w:marBottom w:val="0"/>
                          <w:divBdr>
                            <w:top w:val="none" w:sz="0" w:space="0" w:color="auto"/>
                            <w:left w:val="none" w:sz="0" w:space="0" w:color="auto"/>
                            <w:bottom w:val="none" w:sz="0" w:space="0" w:color="auto"/>
                            <w:right w:val="none" w:sz="0" w:space="0" w:color="auto"/>
                          </w:divBdr>
                          <w:divsChild>
                            <w:div w:id="17677321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85624021">
                      <w:marLeft w:val="0"/>
                      <w:marRight w:val="0"/>
                      <w:marTop w:val="0"/>
                      <w:marBottom w:val="180"/>
                      <w:divBdr>
                        <w:top w:val="none" w:sz="0" w:space="0" w:color="auto"/>
                        <w:left w:val="none" w:sz="0" w:space="0" w:color="auto"/>
                        <w:bottom w:val="none" w:sz="0" w:space="0" w:color="auto"/>
                        <w:right w:val="none" w:sz="0" w:space="0" w:color="auto"/>
                      </w:divBdr>
                    </w:div>
                    <w:div w:id="1896352116">
                      <w:marLeft w:val="0"/>
                      <w:marRight w:val="0"/>
                      <w:marTop w:val="0"/>
                      <w:marBottom w:val="180"/>
                      <w:divBdr>
                        <w:top w:val="none" w:sz="0" w:space="0" w:color="auto"/>
                        <w:left w:val="none" w:sz="0" w:space="0" w:color="auto"/>
                        <w:bottom w:val="none" w:sz="0" w:space="0" w:color="auto"/>
                        <w:right w:val="none" w:sz="0" w:space="0" w:color="auto"/>
                      </w:divBdr>
                    </w:div>
                    <w:div w:id="1110012471">
                      <w:marLeft w:val="0"/>
                      <w:marRight w:val="0"/>
                      <w:marTop w:val="0"/>
                      <w:marBottom w:val="180"/>
                      <w:divBdr>
                        <w:top w:val="none" w:sz="0" w:space="0" w:color="auto"/>
                        <w:left w:val="none" w:sz="0" w:space="0" w:color="auto"/>
                        <w:bottom w:val="none" w:sz="0" w:space="0" w:color="auto"/>
                        <w:right w:val="none" w:sz="0" w:space="0" w:color="auto"/>
                      </w:divBdr>
                    </w:div>
                    <w:div w:id="1938901171">
                      <w:marLeft w:val="0"/>
                      <w:marRight w:val="0"/>
                      <w:marTop w:val="360"/>
                      <w:marBottom w:val="360"/>
                      <w:divBdr>
                        <w:top w:val="none" w:sz="0" w:space="0" w:color="auto"/>
                        <w:left w:val="none" w:sz="0" w:space="0" w:color="auto"/>
                        <w:bottom w:val="none" w:sz="0" w:space="0" w:color="auto"/>
                        <w:right w:val="none" w:sz="0" w:space="0" w:color="auto"/>
                      </w:divBdr>
                      <w:divsChild>
                        <w:div w:id="1611624699">
                          <w:marLeft w:val="0"/>
                          <w:marRight w:val="0"/>
                          <w:marTop w:val="0"/>
                          <w:marBottom w:val="0"/>
                          <w:divBdr>
                            <w:top w:val="none" w:sz="0" w:space="0" w:color="auto"/>
                            <w:left w:val="none" w:sz="0" w:space="0" w:color="auto"/>
                            <w:bottom w:val="none" w:sz="0" w:space="0" w:color="auto"/>
                            <w:right w:val="none" w:sz="0" w:space="0" w:color="auto"/>
                          </w:divBdr>
                          <w:divsChild>
                            <w:div w:id="13750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76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4527851">
      <w:bodyDiv w:val="1"/>
      <w:marLeft w:val="0"/>
      <w:marRight w:val="0"/>
      <w:marTop w:val="0"/>
      <w:marBottom w:val="0"/>
      <w:divBdr>
        <w:top w:val="none" w:sz="0" w:space="0" w:color="auto"/>
        <w:left w:val="none" w:sz="0" w:space="0" w:color="auto"/>
        <w:bottom w:val="none" w:sz="0" w:space="0" w:color="auto"/>
        <w:right w:val="none" w:sz="0" w:space="0" w:color="auto"/>
      </w:divBdr>
      <w:divsChild>
        <w:div w:id="631979314">
          <w:marLeft w:val="0"/>
          <w:marRight w:val="0"/>
          <w:marTop w:val="0"/>
          <w:marBottom w:val="0"/>
          <w:divBdr>
            <w:top w:val="none" w:sz="0" w:space="0" w:color="auto"/>
            <w:left w:val="none" w:sz="0" w:space="0" w:color="auto"/>
            <w:bottom w:val="none" w:sz="0" w:space="0" w:color="auto"/>
            <w:right w:val="none" w:sz="0" w:space="0" w:color="auto"/>
          </w:divBdr>
          <w:divsChild>
            <w:div w:id="865603789">
              <w:marLeft w:val="0"/>
              <w:marRight w:val="0"/>
              <w:marTop w:val="0"/>
              <w:marBottom w:val="0"/>
              <w:divBdr>
                <w:top w:val="none" w:sz="0" w:space="0" w:color="auto"/>
                <w:left w:val="none" w:sz="0" w:space="0" w:color="auto"/>
                <w:bottom w:val="none" w:sz="0" w:space="0" w:color="auto"/>
                <w:right w:val="none" w:sz="0" w:space="0" w:color="auto"/>
              </w:divBdr>
              <w:divsChild>
                <w:div w:id="1623271715">
                  <w:marLeft w:val="0"/>
                  <w:marRight w:val="0"/>
                  <w:marTop w:val="120"/>
                  <w:marBottom w:val="0"/>
                  <w:divBdr>
                    <w:top w:val="none" w:sz="0" w:space="0" w:color="auto"/>
                    <w:left w:val="none" w:sz="0" w:space="0" w:color="auto"/>
                    <w:bottom w:val="none" w:sz="0" w:space="0" w:color="auto"/>
                    <w:right w:val="none" w:sz="0" w:space="0" w:color="auto"/>
                  </w:divBdr>
                  <w:divsChild>
                    <w:div w:id="1075542601">
                      <w:marLeft w:val="0"/>
                      <w:marRight w:val="0"/>
                      <w:marTop w:val="0"/>
                      <w:marBottom w:val="0"/>
                      <w:divBdr>
                        <w:top w:val="none" w:sz="0" w:space="0" w:color="auto"/>
                        <w:left w:val="none" w:sz="0" w:space="0" w:color="auto"/>
                        <w:bottom w:val="none" w:sz="0" w:space="0" w:color="auto"/>
                        <w:right w:val="none" w:sz="0" w:space="0" w:color="auto"/>
                      </w:divBdr>
                      <w:divsChild>
                        <w:div w:id="3632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820729">
          <w:marLeft w:val="0"/>
          <w:marRight w:val="0"/>
          <w:marTop w:val="0"/>
          <w:marBottom w:val="0"/>
          <w:divBdr>
            <w:top w:val="none" w:sz="0" w:space="0" w:color="auto"/>
            <w:left w:val="none" w:sz="0" w:space="0" w:color="auto"/>
            <w:bottom w:val="none" w:sz="0" w:space="0" w:color="auto"/>
            <w:right w:val="none" w:sz="0" w:space="0" w:color="auto"/>
          </w:divBdr>
          <w:divsChild>
            <w:div w:id="1303583957">
              <w:marLeft w:val="0"/>
              <w:marRight w:val="0"/>
              <w:marTop w:val="0"/>
              <w:marBottom w:val="0"/>
              <w:divBdr>
                <w:top w:val="none" w:sz="0" w:space="0" w:color="auto"/>
                <w:left w:val="none" w:sz="0" w:space="0" w:color="auto"/>
                <w:bottom w:val="none" w:sz="0" w:space="0" w:color="auto"/>
                <w:right w:val="none" w:sz="0" w:space="0" w:color="auto"/>
              </w:divBdr>
              <w:divsChild>
                <w:div w:id="1960140670">
                  <w:marLeft w:val="0"/>
                  <w:marRight w:val="0"/>
                  <w:marTop w:val="0"/>
                  <w:marBottom w:val="360"/>
                  <w:divBdr>
                    <w:top w:val="none" w:sz="0" w:space="0" w:color="auto"/>
                    <w:left w:val="none" w:sz="0" w:space="0" w:color="auto"/>
                    <w:bottom w:val="none" w:sz="0" w:space="0" w:color="auto"/>
                    <w:right w:val="none" w:sz="0" w:space="0" w:color="auto"/>
                  </w:divBdr>
                  <w:divsChild>
                    <w:div w:id="960645638">
                      <w:marLeft w:val="0"/>
                      <w:marRight w:val="0"/>
                      <w:marTop w:val="0"/>
                      <w:marBottom w:val="0"/>
                      <w:divBdr>
                        <w:top w:val="none" w:sz="0" w:space="0" w:color="auto"/>
                        <w:left w:val="none" w:sz="0" w:space="0" w:color="auto"/>
                        <w:bottom w:val="none" w:sz="0" w:space="0" w:color="auto"/>
                        <w:right w:val="none" w:sz="0" w:space="0" w:color="auto"/>
                      </w:divBdr>
                      <w:divsChild>
                        <w:div w:id="1046872813">
                          <w:marLeft w:val="0"/>
                          <w:marRight w:val="0"/>
                          <w:marTop w:val="0"/>
                          <w:marBottom w:val="0"/>
                          <w:divBdr>
                            <w:top w:val="none" w:sz="0" w:space="0" w:color="auto"/>
                            <w:left w:val="none" w:sz="0" w:space="0" w:color="auto"/>
                            <w:bottom w:val="none" w:sz="0" w:space="0" w:color="auto"/>
                            <w:right w:val="none" w:sz="0" w:space="0" w:color="auto"/>
                          </w:divBdr>
                        </w:div>
                      </w:divsChild>
                    </w:div>
                    <w:div w:id="1519348596">
                      <w:marLeft w:val="0"/>
                      <w:marRight w:val="0"/>
                      <w:marTop w:val="75"/>
                      <w:marBottom w:val="0"/>
                      <w:divBdr>
                        <w:top w:val="none" w:sz="0" w:space="0" w:color="auto"/>
                        <w:left w:val="none" w:sz="0" w:space="0" w:color="auto"/>
                        <w:bottom w:val="none" w:sz="0" w:space="0" w:color="auto"/>
                        <w:right w:val="none" w:sz="0" w:space="0" w:color="auto"/>
                      </w:divBdr>
                    </w:div>
                  </w:divsChild>
                </w:div>
                <w:div w:id="756634375">
                  <w:marLeft w:val="0"/>
                  <w:marRight w:val="0"/>
                  <w:marTop w:val="0"/>
                  <w:marBottom w:val="0"/>
                  <w:divBdr>
                    <w:top w:val="none" w:sz="0" w:space="0" w:color="auto"/>
                    <w:left w:val="none" w:sz="0" w:space="0" w:color="auto"/>
                    <w:bottom w:val="none" w:sz="0" w:space="0" w:color="auto"/>
                    <w:right w:val="none" w:sz="0" w:space="0" w:color="auto"/>
                  </w:divBdr>
                  <w:divsChild>
                    <w:div w:id="2078434891">
                      <w:marLeft w:val="0"/>
                      <w:marRight w:val="0"/>
                      <w:marTop w:val="0"/>
                      <w:marBottom w:val="180"/>
                      <w:divBdr>
                        <w:top w:val="none" w:sz="0" w:space="0" w:color="auto"/>
                        <w:left w:val="none" w:sz="0" w:space="0" w:color="auto"/>
                        <w:bottom w:val="none" w:sz="0" w:space="0" w:color="auto"/>
                        <w:right w:val="none" w:sz="0" w:space="0" w:color="auto"/>
                      </w:divBdr>
                    </w:div>
                    <w:div w:id="2099980419">
                      <w:marLeft w:val="0"/>
                      <w:marRight w:val="0"/>
                      <w:marTop w:val="0"/>
                      <w:marBottom w:val="180"/>
                      <w:divBdr>
                        <w:top w:val="none" w:sz="0" w:space="0" w:color="auto"/>
                        <w:left w:val="none" w:sz="0" w:space="0" w:color="auto"/>
                        <w:bottom w:val="none" w:sz="0" w:space="0" w:color="auto"/>
                        <w:right w:val="none" w:sz="0" w:space="0" w:color="auto"/>
                      </w:divBdr>
                    </w:div>
                    <w:div w:id="157498860">
                      <w:marLeft w:val="0"/>
                      <w:marRight w:val="0"/>
                      <w:marTop w:val="0"/>
                      <w:marBottom w:val="360"/>
                      <w:divBdr>
                        <w:top w:val="none" w:sz="0" w:space="0" w:color="auto"/>
                        <w:left w:val="none" w:sz="0" w:space="0" w:color="auto"/>
                        <w:bottom w:val="none" w:sz="0" w:space="0" w:color="auto"/>
                        <w:right w:val="none" w:sz="0" w:space="0" w:color="auto"/>
                      </w:divBdr>
                      <w:divsChild>
                        <w:div w:id="965741392">
                          <w:marLeft w:val="0"/>
                          <w:marRight w:val="0"/>
                          <w:marTop w:val="360"/>
                          <w:marBottom w:val="360"/>
                          <w:divBdr>
                            <w:top w:val="none" w:sz="0" w:space="0" w:color="auto"/>
                            <w:left w:val="none" w:sz="0" w:space="0" w:color="auto"/>
                            <w:bottom w:val="none" w:sz="0" w:space="0" w:color="auto"/>
                            <w:right w:val="none" w:sz="0" w:space="0" w:color="auto"/>
                          </w:divBdr>
                          <w:divsChild>
                            <w:div w:id="9089269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27212683">
                      <w:marLeft w:val="0"/>
                      <w:marRight w:val="0"/>
                      <w:marTop w:val="0"/>
                      <w:marBottom w:val="180"/>
                      <w:divBdr>
                        <w:top w:val="none" w:sz="0" w:space="0" w:color="auto"/>
                        <w:left w:val="none" w:sz="0" w:space="0" w:color="auto"/>
                        <w:bottom w:val="none" w:sz="0" w:space="0" w:color="auto"/>
                        <w:right w:val="none" w:sz="0" w:space="0" w:color="auto"/>
                      </w:divBdr>
                    </w:div>
                    <w:div w:id="1210458061">
                      <w:marLeft w:val="0"/>
                      <w:marRight w:val="0"/>
                      <w:marTop w:val="0"/>
                      <w:marBottom w:val="180"/>
                      <w:divBdr>
                        <w:top w:val="none" w:sz="0" w:space="0" w:color="auto"/>
                        <w:left w:val="none" w:sz="0" w:space="0" w:color="auto"/>
                        <w:bottom w:val="none" w:sz="0" w:space="0" w:color="auto"/>
                        <w:right w:val="none" w:sz="0" w:space="0" w:color="auto"/>
                      </w:divBdr>
                    </w:div>
                    <w:div w:id="70667225">
                      <w:marLeft w:val="0"/>
                      <w:marRight w:val="0"/>
                      <w:marTop w:val="0"/>
                      <w:marBottom w:val="180"/>
                      <w:divBdr>
                        <w:top w:val="none" w:sz="0" w:space="0" w:color="auto"/>
                        <w:left w:val="none" w:sz="0" w:space="0" w:color="auto"/>
                        <w:bottom w:val="none" w:sz="0" w:space="0" w:color="auto"/>
                        <w:right w:val="none" w:sz="0" w:space="0" w:color="auto"/>
                      </w:divBdr>
                    </w:div>
                    <w:div w:id="1370568431">
                      <w:marLeft w:val="0"/>
                      <w:marRight w:val="0"/>
                      <w:marTop w:val="0"/>
                      <w:marBottom w:val="180"/>
                      <w:divBdr>
                        <w:top w:val="none" w:sz="0" w:space="0" w:color="auto"/>
                        <w:left w:val="none" w:sz="0" w:space="0" w:color="auto"/>
                        <w:bottom w:val="none" w:sz="0" w:space="0" w:color="auto"/>
                        <w:right w:val="none" w:sz="0" w:space="0" w:color="auto"/>
                      </w:divBdr>
                    </w:div>
                    <w:div w:id="1974098471">
                      <w:marLeft w:val="0"/>
                      <w:marRight w:val="0"/>
                      <w:marTop w:val="0"/>
                      <w:marBottom w:val="180"/>
                      <w:divBdr>
                        <w:top w:val="none" w:sz="0" w:space="0" w:color="auto"/>
                        <w:left w:val="none" w:sz="0" w:space="0" w:color="auto"/>
                        <w:bottom w:val="none" w:sz="0" w:space="0" w:color="auto"/>
                        <w:right w:val="none" w:sz="0" w:space="0" w:color="auto"/>
                      </w:divBdr>
                    </w:div>
                    <w:div w:id="200290230">
                      <w:marLeft w:val="0"/>
                      <w:marRight w:val="0"/>
                      <w:marTop w:val="360"/>
                      <w:marBottom w:val="360"/>
                      <w:divBdr>
                        <w:top w:val="none" w:sz="0" w:space="0" w:color="auto"/>
                        <w:left w:val="none" w:sz="0" w:space="0" w:color="auto"/>
                        <w:bottom w:val="none" w:sz="0" w:space="0" w:color="auto"/>
                        <w:right w:val="none" w:sz="0" w:space="0" w:color="auto"/>
                      </w:divBdr>
                      <w:divsChild>
                        <w:div w:id="1325742454">
                          <w:marLeft w:val="0"/>
                          <w:marRight w:val="0"/>
                          <w:marTop w:val="360"/>
                          <w:marBottom w:val="360"/>
                          <w:divBdr>
                            <w:top w:val="none" w:sz="0" w:space="0" w:color="auto"/>
                            <w:left w:val="none" w:sz="0" w:space="0" w:color="auto"/>
                            <w:bottom w:val="none" w:sz="0" w:space="0" w:color="auto"/>
                            <w:right w:val="none" w:sz="0" w:space="0" w:color="auto"/>
                          </w:divBdr>
                          <w:divsChild>
                            <w:div w:id="100266181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26815649">
                      <w:marLeft w:val="0"/>
                      <w:marRight w:val="0"/>
                      <w:marTop w:val="0"/>
                      <w:marBottom w:val="180"/>
                      <w:divBdr>
                        <w:top w:val="none" w:sz="0" w:space="0" w:color="auto"/>
                        <w:left w:val="none" w:sz="0" w:space="0" w:color="auto"/>
                        <w:bottom w:val="none" w:sz="0" w:space="0" w:color="auto"/>
                        <w:right w:val="none" w:sz="0" w:space="0" w:color="auto"/>
                      </w:divBdr>
                    </w:div>
                    <w:div w:id="1999335318">
                      <w:marLeft w:val="0"/>
                      <w:marRight w:val="0"/>
                      <w:marTop w:val="0"/>
                      <w:marBottom w:val="180"/>
                      <w:divBdr>
                        <w:top w:val="none" w:sz="0" w:space="0" w:color="auto"/>
                        <w:left w:val="none" w:sz="0" w:space="0" w:color="auto"/>
                        <w:bottom w:val="none" w:sz="0" w:space="0" w:color="auto"/>
                        <w:right w:val="none" w:sz="0" w:space="0" w:color="auto"/>
                      </w:divBdr>
                    </w:div>
                    <w:div w:id="1730347375">
                      <w:marLeft w:val="0"/>
                      <w:marRight w:val="0"/>
                      <w:marTop w:val="0"/>
                      <w:marBottom w:val="180"/>
                      <w:divBdr>
                        <w:top w:val="none" w:sz="0" w:space="0" w:color="auto"/>
                        <w:left w:val="none" w:sz="0" w:space="0" w:color="auto"/>
                        <w:bottom w:val="none" w:sz="0" w:space="0" w:color="auto"/>
                        <w:right w:val="none" w:sz="0" w:space="0" w:color="auto"/>
                      </w:divBdr>
                    </w:div>
                    <w:div w:id="2102136206">
                      <w:marLeft w:val="0"/>
                      <w:marRight w:val="0"/>
                      <w:marTop w:val="0"/>
                      <w:marBottom w:val="180"/>
                      <w:divBdr>
                        <w:top w:val="none" w:sz="0" w:space="0" w:color="auto"/>
                        <w:left w:val="none" w:sz="0" w:space="0" w:color="auto"/>
                        <w:bottom w:val="none" w:sz="0" w:space="0" w:color="auto"/>
                        <w:right w:val="none" w:sz="0" w:space="0" w:color="auto"/>
                      </w:divBdr>
                    </w:div>
                    <w:div w:id="403237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5179002">
      <w:bodyDiv w:val="1"/>
      <w:marLeft w:val="0"/>
      <w:marRight w:val="0"/>
      <w:marTop w:val="0"/>
      <w:marBottom w:val="0"/>
      <w:divBdr>
        <w:top w:val="none" w:sz="0" w:space="0" w:color="auto"/>
        <w:left w:val="none" w:sz="0" w:space="0" w:color="auto"/>
        <w:bottom w:val="none" w:sz="0" w:space="0" w:color="auto"/>
        <w:right w:val="none" w:sz="0" w:space="0" w:color="auto"/>
      </w:divBdr>
      <w:divsChild>
        <w:div w:id="1842306834">
          <w:marLeft w:val="0"/>
          <w:marRight w:val="0"/>
          <w:marTop w:val="0"/>
          <w:marBottom w:val="0"/>
          <w:divBdr>
            <w:top w:val="none" w:sz="0" w:space="0" w:color="auto"/>
            <w:left w:val="none" w:sz="0" w:space="0" w:color="auto"/>
            <w:bottom w:val="none" w:sz="0" w:space="0" w:color="auto"/>
            <w:right w:val="none" w:sz="0" w:space="0" w:color="auto"/>
          </w:divBdr>
          <w:divsChild>
            <w:div w:id="427845192">
              <w:marLeft w:val="0"/>
              <w:marRight w:val="0"/>
              <w:marTop w:val="0"/>
              <w:marBottom w:val="0"/>
              <w:divBdr>
                <w:top w:val="none" w:sz="0" w:space="0" w:color="auto"/>
                <w:left w:val="none" w:sz="0" w:space="0" w:color="auto"/>
                <w:bottom w:val="none" w:sz="0" w:space="0" w:color="auto"/>
                <w:right w:val="none" w:sz="0" w:space="0" w:color="auto"/>
              </w:divBdr>
              <w:divsChild>
                <w:div w:id="1108548627">
                  <w:marLeft w:val="0"/>
                  <w:marRight w:val="0"/>
                  <w:marTop w:val="120"/>
                  <w:marBottom w:val="0"/>
                  <w:divBdr>
                    <w:top w:val="none" w:sz="0" w:space="0" w:color="auto"/>
                    <w:left w:val="none" w:sz="0" w:space="0" w:color="auto"/>
                    <w:bottom w:val="none" w:sz="0" w:space="0" w:color="auto"/>
                    <w:right w:val="none" w:sz="0" w:space="0" w:color="auto"/>
                  </w:divBdr>
                  <w:divsChild>
                    <w:div w:id="16083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2749">
          <w:marLeft w:val="0"/>
          <w:marRight w:val="0"/>
          <w:marTop w:val="0"/>
          <w:marBottom w:val="0"/>
          <w:divBdr>
            <w:top w:val="none" w:sz="0" w:space="0" w:color="auto"/>
            <w:left w:val="none" w:sz="0" w:space="0" w:color="auto"/>
            <w:bottom w:val="none" w:sz="0" w:space="0" w:color="auto"/>
            <w:right w:val="none" w:sz="0" w:space="0" w:color="auto"/>
          </w:divBdr>
          <w:divsChild>
            <w:div w:id="409624487">
              <w:marLeft w:val="0"/>
              <w:marRight w:val="0"/>
              <w:marTop w:val="0"/>
              <w:marBottom w:val="0"/>
              <w:divBdr>
                <w:top w:val="none" w:sz="0" w:space="0" w:color="auto"/>
                <w:left w:val="none" w:sz="0" w:space="0" w:color="auto"/>
                <w:bottom w:val="none" w:sz="0" w:space="0" w:color="auto"/>
                <w:right w:val="none" w:sz="0" w:space="0" w:color="auto"/>
              </w:divBdr>
              <w:divsChild>
                <w:div w:id="362370148">
                  <w:marLeft w:val="0"/>
                  <w:marRight w:val="0"/>
                  <w:marTop w:val="0"/>
                  <w:marBottom w:val="360"/>
                  <w:divBdr>
                    <w:top w:val="none" w:sz="0" w:space="0" w:color="auto"/>
                    <w:left w:val="none" w:sz="0" w:space="0" w:color="auto"/>
                    <w:bottom w:val="none" w:sz="0" w:space="0" w:color="auto"/>
                    <w:right w:val="none" w:sz="0" w:space="0" w:color="auto"/>
                  </w:divBdr>
                  <w:divsChild>
                    <w:div w:id="751047668">
                      <w:marLeft w:val="0"/>
                      <w:marRight w:val="0"/>
                      <w:marTop w:val="0"/>
                      <w:marBottom w:val="0"/>
                      <w:divBdr>
                        <w:top w:val="none" w:sz="0" w:space="0" w:color="auto"/>
                        <w:left w:val="none" w:sz="0" w:space="0" w:color="auto"/>
                        <w:bottom w:val="none" w:sz="0" w:space="0" w:color="auto"/>
                        <w:right w:val="none" w:sz="0" w:space="0" w:color="auto"/>
                      </w:divBdr>
                      <w:divsChild>
                        <w:div w:id="310327888">
                          <w:marLeft w:val="0"/>
                          <w:marRight w:val="0"/>
                          <w:marTop w:val="0"/>
                          <w:marBottom w:val="0"/>
                          <w:divBdr>
                            <w:top w:val="none" w:sz="0" w:space="0" w:color="auto"/>
                            <w:left w:val="none" w:sz="0" w:space="0" w:color="auto"/>
                            <w:bottom w:val="none" w:sz="0" w:space="0" w:color="auto"/>
                            <w:right w:val="none" w:sz="0" w:space="0" w:color="auto"/>
                          </w:divBdr>
                          <w:divsChild>
                            <w:div w:id="786046478">
                              <w:marLeft w:val="0"/>
                              <w:marRight w:val="0"/>
                              <w:marTop w:val="0"/>
                              <w:marBottom w:val="0"/>
                              <w:divBdr>
                                <w:top w:val="none" w:sz="0" w:space="0" w:color="auto"/>
                                <w:left w:val="none" w:sz="0" w:space="0" w:color="auto"/>
                                <w:bottom w:val="none" w:sz="0" w:space="0" w:color="auto"/>
                                <w:right w:val="none" w:sz="0" w:space="0" w:color="auto"/>
                              </w:divBdr>
                              <w:divsChild>
                                <w:div w:id="1761221375">
                                  <w:marLeft w:val="0"/>
                                  <w:marRight w:val="0"/>
                                  <w:marTop w:val="0"/>
                                  <w:marBottom w:val="0"/>
                                  <w:divBdr>
                                    <w:top w:val="none" w:sz="0" w:space="0" w:color="auto"/>
                                    <w:left w:val="none" w:sz="0" w:space="0" w:color="auto"/>
                                    <w:bottom w:val="none" w:sz="0" w:space="0" w:color="auto"/>
                                    <w:right w:val="none" w:sz="0" w:space="0" w:color="auto"/>
                                  </w:divBdr>
                                  <w:divsChild>
                                    <w:div w:id="1930192158">
                                      <w:marLeft w:val="0"/>
                                      <w:marRight w:val="0"/>
                                      <w:marTop w:val="0"/>
                                      <w:marBottom w:val="0"/>
                                      <w:divBdr>
                                        <w:top w:val="none" w:sz="0" w:space="0" w:color="auto"/>
                                        <w:left w:val="none" w:sz="0" w:space="0" w:color="auto"/>
                                        <w:bottom w:val="none" w:sz="0" w:space="0" w:color="auto"/>
                                        <w:right w:val="none" w:sz="0" w:space="0" w:color="auto"/>
                                      </w:divBdr>
                                      <w:divsChild>
                                        <w:div w:id="1538816435">
                                          <w:marLeft w:val="0"/>
                                          <w:marRight w:val="0"/>
                                          <w:marTop w:val="0"/>
                                          <w:marBottom w:val="0"/>
                                          <w:divBdr>
                                            <w:top w:val="none" w:sz="0" w:space="0" w:color="auto"/>
                                            <w:left w:val="none" w:sz="0" w:space="0" w:color="auto"/>
                                            <w:bottom w:val="none" w:sz="0" w:space="0" w:color="auto"/>
                                            <w:right w:val="none" w:sz="0" w:space="0" w:color="auto"/>
                                          </w:divBdr>
                                          <w:divsChild>
                                            <w:div w:id="1657952745">
                                              <w:marLeft w:val="0"/>
                                              <w:marRight w:val="0"/>
                                              <w:marTop w:val="0"/>
                                              <w:marBottom w:val="0"/>
                                              <w:divBdr>
                                                <w:top w:val="none" w:sz="0" w:space="0" w:color="auto"/>
                                                <w:left w:val="none" w:sz="0" w:space="0" w:color="auto"/>
                                                <w:bottom w:val="none" w:sz="0" w:space="0" w:color="auto"/>
                                                <w:right w:val="none" w:sz="0" w:space="0" w:color="auto"/>
                                              </w:divBdr>
                                              <w:divsChild>
                                                <w:div w:id="1504465675">
                                                  <w:marLeft w:val="-15"/>
                                                  <w:marRight w:val="-15"/>
                                                  <w:marTop w:val="0"/>
                                                  <w:marBottom w:val="0"/>
                                                  <w:divBdr>
                                                    <w:top w:val="none" w:sz="0" w:space="0" w:color="auto"/>
                                                    <w:left w:val="none" w:sz="0" w:space="0" w:color="auto"/>
                                                    <w:bottom w:val="none" w:sz="0" w:space="0" w:color="auto"/>
                                                    <w:right w:val="none" w:sz="0" w:space="0" w:color="auto"/>
                                                  </w:divBdr>
                                                </w:div>
                                                <w:div w:id="167549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884945">
                  <w:marLeft w:val="0"/>
                  <w:marRight w:val="0"/>
                  <w:marTop w:val="0"/>
                  <w:marBottom w:val="0"/>
                  <w:divBdr>
                    <w:top w:val="none" w:sz="0" w:space="0" w:color="auto"/>
                    <w:left w:val="none" w:sz="0" w:space="0" w:color="auto"/>
                    <w:bottom w:val="none" w:sz="0" w:space="0" w:color="auto"/>
                    <w:right w:val="none" w:sz="0" w:space="0" w:color="auto"/>
                  </w:divBdr>
                  <w:divsChild>
                    <w:div w:id="490606964">
                      <w:marLeft w:val="0"/>
                      <w:marRight w:val="0"/>
                      <w:marTop w:val="0"/>
                      <w:marBottom w:val="180"/>
                      <w:divBdr>
                        <w:top w:val="none" w:sz="0" w:space="0" w:color="auto"/>
                        <w:left w:val="none" w:sz="0" w:space="0" w:color="auto"/>
                        <w:bottom w:val="none" w:sz="0" w:space="0" w:color="auto"/>
                        <w:right w:val="none" w:sz="0" w:space="0" w:color="auto"/>
                      </w:divBdr>
                    </w:div>
                    <w:div w:id="703871581">
                      <w:marLeft w:val="0"/>
                      <w:marRight w:val="0"/>
                      <w:marTop w:val="0"/>
                      <w:marBottom w:val="180"/>
                      <w:divBdr>
                        <w:top w:val="none" w:sz="0" w:space="0" w:color="auto"/>
                        <w:left w:val="none" w:sz="0" w:space="0" w:color="auto"/>
                        <w:bottom w:val="none" w:sz="0" w:space="0" w:color="auto"/>
                        <w:right w:val="none" w:sz="0" w:space="0" w:color="auto"/>
                      </w:divBdr>
                    </w:div>
                    <w:div w:id="1964312196">
                      <w:marLeft w:val="0"/>
                      <w:marRight w:val="0"/>
                      <w:marTop w:val="0"/>
                      <w:marBottom w:val="360"/>
                      <w:divBdr>
                        <w:top w:val="none" w:sz="0" w:space="0" w:color="auto"/>
                        <w:left w:val="none" w:sz="0" w:space="0" w:color="auto"/>
                        <w:bottom w:val="none" w:sz="0" w:space="0" w:color="auto"/>
                        <w:right w:val="none" w:sz="0" w:space="0" w:color="auto"/>
                      </w:divBdr>
                      <w:divsChild>
                        <w:div w:id="624121211">
                          <w:marLeft w:val="0"/>
                          <w:marRight w:val="0"/>
                          <w:marTop w:val="0"/>
                          <w:marBottom w:val="0"/>
                          <w:divBdr>
                            <w:top w:val="none" w:sz="0" w:space="0" w:color="auto"/>
                            <w:left w:val="none" w:sz="0" w:space="0" w:color="auto"/>
                            <w:bottom w:val="none" w:sz="0" w:space="0" w:color="auto"/>
                            <w:right w:val="none" w:sz="0" w:space="0" w:color="auto"/>
                          </w:divBdr>
                          <w:divsChild>
                            <w:div w:id="4990766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617815">
                      <w:marLeft w:val="0"/>
                      <w:marRight w:val="0"/>
                      <w:marTop w:val="0"/>
                      <w:marBottom w:val="180"/>
                      <w:divBdr>
                        <w:top w:val="none" w:sz="0" w:space="0" w:color="auto"/>
                        <w:left w:val="none" w:sz="0" w:space="0" w:color="auto"/>
                        <w:bottom w:val="none" w:sz="0" w:space="0" w:color="auto"/>
                        <w:right w:val="none" w:sz="0" w:space="0" w:color="auto"/>
                      </w:divBdr>
                    </w:div>
                    <w:div w:id="904492209">
                      <w:marLeft w:val="0"/>
                      <w:marRight w:val="0"/>
                      <w:marTop w:val="0"/>
                      <w:marBottom w:val="180"/>
                      <w:divBdr>
                        <w:top w:val="none" w:sz="0" w:space="0" w:color="auto"/>
                        <w:left w:val="none" w:sz="0" w:space="0" w:color="auto"/>
                        <w:bottom w:val="none" w:sz="0" w:space="0" w:color="auto"/>
                        <w:right w:val="none" w:sz="0" w:space="0" w:color="auto"/>
                      </w:divBdr>
                    </w:div>
                    <w:div w:id="1313749244">
                      <w:marLeft w:val="0"/>
                      <w:marRight w:val="0"/>
                      <w:marTop w:val="0"/>
                      <w:marBottom w:val="180"/>
                      <w:divBdr>
                        <w:top w:val="none" w:sz="0" w:space="0" w:color="auto"/>
                        <w:left w:val="none" w:sz="0" w:space="0" w:color="auto"/>
                        <w:bottom w:val="none" w:sz="0" w:space="0" w:color="auto"/>
                        <w:right w:val="none" w:sz="0" w:space="0" w:color="auto"/>
                      </w:divBdr>
                    </w:div>
                    <w:div w:id="1041785236">
                      <w:marLeft w:val="0"/>
                      <w:marRight w:val="0"/>
                      <w:marTop w:val="0"/>
                      <w:marBottom w:val="180"/>
                      <w:divBdr>
                        <w:top w:val="none" w:sz="0" w:space="0" w:color="auto"/>
                        <w:left w:val="none" w:sz="0" w:space="0" w:color="auto"/>
                        <w:bottom w:val="none" w:sz="0" w:space="0" w:color="auto"/>
                        <w:right w:val="none" w:sz="0" w:space="0" w:color="auto"/>
                      </w:divBdr>
                    </w:div>
                    <w:div w:id="1997685424">
                      <w:marLeft w:val="0"/>
                      <w:marRight w:val="0"/>
                      <w:marTop w:val="360"/>
                      <w:marBottom w:val="360"/>
                      <w:divBdr>
                        <w:top w:val="none" w:sz="0" w:space="0" w:color="auto"/>
                        <w:left w:val="none" w:sz="0" w:space="0" w:color="auto"/>
                        <w:bottom w:val="none" w:sz="0" w:space="0" w:color="auto"/>
                        <w:right w:val="none" w:sz="0" w:space="0" w:color="auto"/>
                      </w:divBdr>
                      <w:divsChild>
                        <w:div w:id="304051014">
                          <w:marLeft w:val="0"/>
                          <w:marRight w:val="0"/>
                          <w:marTop w:val="0"/>
                          <w:marBottom w:val="0"/>
                          <w:divBdr>
                            <w:top w:val="none" w:sz="0" w:space="0" w:color="auto"/>
                            <w:left w:val="none" w:sz="0" w:space="0" w:color="auto"/>
                            <w:bottom w:val="none" w:sz="0" w:space="0" w:color="auto"/>
                            <w:right w:val="none" w:sz="0" w:space="0" w:color="auto"/>
                          </w:divBdr>
                          <w:divsChild>
                            <w:div w:id="5878126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19499736">
                      <w:marLeft w:val="0"/>
                      <w:marRight w:val="0"/>
                      <w:marTop w:val="0"/>
                      <w:marBottom w:val="180"/>
                      <w:divBdr>
                        <w:top w:val="none" w:sz="0" w:space="0" w:color="auto"/>
                        <w:left w:val="none" w:sz="0" w:space="0" w:color="auto"/>
                        <w:bottom w:val="none" w:sz="0" w:space="0" w:color="auto"/>
                        <w:right w:val="none" w:sz="0" w:space="0" w:color="auto"/>
                      </w:divBdr>
                    </w:div>
                    <w:div w:id="1456871456">
                      <w:marLeft w:val="0"/>
                      <w:marRight w:val="0"/>
                      <w:marTop w:val="0"/>
                      <w:marBottom w:val="180"/>
                      <w:divBdr>
                        <w:top w:val="none" w:sz="0" w:space="0" w:color="auto"/>
                        <w:left w:val="none" w:sz="0" w:space="0" w:color="auto"/>
                        <w:bottom w:val="none" w:sz="0" w:space="0" w:color="auto"/>
                        <w:right w:val="none" w:sz="0" w:space="0" w:color="auto"/>
                      </w:divBdr>
                    </w:div>
                    <w:div w:id="557471047">
                      <w:marLeft w:val="0"/>
                      <w:marRight w:val="0"/>
                      <w:marTop w:val="360"/>
                      <w:marBottom w:val="360"/>
                      <w:divBdr>
                        <w:top w:val="none" w:sz="0" w:space="0" w:color="auto"/>
                        <w:left w:val="none" w:sz="0" w:space="0" w:color="auto"/>
                        <w:bottom w:val="none" w:sz="0" w:space="0" w:color="auto"/>
                        <w:right w:val="none" w:sz="0" w:space="0" w:color="auto"/>
                      </w:divBdr>
                      <w:divsChild>
                        <w:div w:id="66616486">
                          <w:marLeft w:val="0"/>
                          <w:marRight w:val="0"/>
                          <w:marTop w:val="0"/>
                          <w:marBottom w:val="0"/>
                          <w:divBdr>
                            <w:top w:val="none" w:sz="0" w:space="0" w:color="auto"/>
                            <w:left w:val="none" w:sz="0" w:space="0" w:color="auto"/>
                            <w:bottom w:val="none" w:sz="0" w:space="0" w:color="auto"/>
                            <w:right w:val="none" w:sz="0" w:space="0" w:color="auto"/>
                          </w:divBdr>
                          <w:divsChild>
                            <w:div w:id="2123064922">
                              <w:marLeft w:val="0"/>
                              <w:marRight w:val="0"/>
                              <w:marTop w:val="0"/>
                              <w:marBottom w:val="0"/>
                              <w:divBdr>
                                <w:top w:val="none" w:sz="0" w:space="0" w:color="auto"/>
                                <w:left w:val="none" w:sz="0" w:space="0" w:color="auto"/>
                                <w:bottom w:val="none" w:sz="0" w:space="0" w:color="auto"/>
                                <w:right w:val="none" w:sz="0" w:space="0" w:color="auto"/>
                              </w:divBdr>
                              <w:divsChild>
                                <w:div w:id="412627111">
                                  <w:marLeft w:val="0"/>
                                  <w:marRight w:val="0"/>
                                  <w:marTop w:val="0"/>
                                  <w:marBottom w:val="0"/>
                                  <w:divBdr>
                                    <w:top w:val="none" w:sz="0" w:space="0" w:color="auto"/>
                                    <w:left w:val="none" w:sz="0" w:space="0" w:color="auto"/>
                                    <w:bottom w:val="none" w:sz="0" w:space="0" w:color="auto"/>
                                    <w:right w:val="none" w:sz="0" w:space="0" w:color="auto"/>
                                  </w:divBdr>
                                  <w:divsChild>
                                    <w:div w:id="427241543">
                                      <w:marLeft w:val="0"/>
                                      <w:marRight w:val="0"/>
                                      <w:marTop w:val="0"/>
                                      <w:marBottom w:val="0"/>
                                      <w:divBdr>
                                        <w:top w:val="none" w:sz="0" w:space="0" w:color="auto"/>
                                        <w:left w:val="none" w:sz="0" w:space="0" w:color="auto"/>
                                        <w:bottom w:val="none" w:sz="0" w:space="0" w:color="auto"/>
                                        <w:right w:val="none" w:sz="0" w:space="0" w:color="auto"/>
                                      </w:divBdr>
                                      <w:divsChild>
                                        <w:div w:id="598831876">
                                          <w:marLeft w:val="0"/>
                                          <w:marRight w:val="0"/>
                                          <w:marTop w:val="0"/>
                                          <w:marBottom w:val="0"/>
                                          <w:divBdr>
                                            <w:top w:val="none" w:sz="0" w:space="0" w:color="auto"/>
                                            <w:left w:val="none" w:sz="0" w:space="0" w:color="auto"/>
                                            <w:bottom w:val="none" w:sz="0" w:space="0" w:color="auto"/>
                                            <w:right w:val="none" w:sz="0" w:space="0" w:color="auto"/>
                                          </w:divBdr>
                                          <w:divsChild>
                                            <w:div w:id="4895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683069">
                              <w:marLeft w:val="0"/>
                              <w:marRight w:val="0"/>
                              <w:marTop w:val="75"/>
                              <w:marBottom w:val="0"/>
                              <w:divBdr>
                                <w:top w:val="none" w:sz="0" w:space="0" w:color="auto"/>
                                <w:left w:val="none" w:sz="0" w:space="0" w:color="auto"/>
                                <w:bottom w:val="none" w:sz="0" w:space="0" w:color="auto"/>
                                <w:right w:val="none" w:sz="0" w:space="0" w:color="auto"/>
                              </w:divBdr>
                              <w:divsChild>
                                <w:div w:id="1085690775">
                                  <w:marLeft w:val="-15"/>
                                  <w:marRight w:val="-15"/>
                                  <w:marTop w:val="0"/>
                                  <w:marBottom w:val="0"/>
                                  <w:divBdr>
                                    <w:top w:val="none" w:sz="0" w:space="0" w:color="auto"/>
                                    <w:left w:val="none" w:sz="0" w:space="0" w:color="auto"/>
                                    <w:bottom w:val="none" w:sz="0" w:space="0" w:color="auto"/>
                                    <w:right w:val="none" w:sz="0" w:space="0" w:color="auto"/>
                                  </w:divBdr>
                                </w:div>
                                <w:div w:id="15297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8259">
                      <w:marLeft w:val="0"/>
                      <w:marRight w:val="0"/>
                      <w:marTop w:val="0"/>
                      <w:marBottom w:val="180"/>
                      <w:divBdr>
                        <w:top w:val="none" w:sz="0" w:space="0" w:color="auto"/>
                        <w:left w:val="none" w:sz="0" w:space="0" w:color="auto"/>
                        <w:bottom w:val="none" w:sz="0" w:space="0" w:color="auto"/>
                        <w:right w:val="none" w:sz="0" w:space="0" w:color="auto"/>
                      </w:divBdr>
                    </w:div>
                    <w:div w:id="1362978968">
                      <w:marLeft w:val="0"/>
                      <w:marRight w:val="0"/>
                      <w:marTop w:val="0"/>
                      <w:marBottom w:val="180"/>
                      <w:divBdr>
                        <w:top w:val="none" w:sz="0" w:space="0" w:color="auto"/>
                        <w:left w:val="none" w:sz="0" w:space="0" w:color="auto"/>
                        <w:bottom w:val="none" w:sz="0" w:space="0" w:color="auto"/>
                        <w:right w:val="none" w:sz="0" w:space="0" w:color="auto"/>
                      </w:divBdr>
                    </w:div>
                    <w:div w:id="827134732">
                      <w:marLeft w:val="0"/>
                      <w:marRight w:val="0"/>
                      <w:marTop w:val="0"/>
                      <w:marBottom w:val="180"/>
                      <w:divBdr>
                        <w:top w:val="none" w:sz="0" w:space="0" w:color="auto"/>
                        <w:left w:val="none" w:sz="0" w:space="0" w:color="auto"/>
                        <w:bottom w:val="none" w:sz="0" w:space="0" w:color="auto"/>
                        <w:right w:val="none" w:sz="0" w:space="0" w:color="auto"/>
                      </w:divBdr>
                    </w:div>
                    <w:div w:id="1290086780">
                      <w:marLeft w:val="0"/>
                      <w:marRight w:val="0"/>
                      <w:marTop w:val="0"/>
                      <w:marBottom w:val="180"/>
                      <w:divBdr>
                        <w:top w:val="none" w:sz="0" w:space="0" w:color="auto"/>
                        <w:left w:val="none" w:sz="0" w:space="0" w:color="auto"/>
                        <w:bottom w:val="none" w:sz="0" w:space="0" w:color="auto"/>
                        <w:right w:val="none" w:sz="0" w:space="0" w:color="auto"/>
                      </w:divBdr>
                    </w:div>
                    <w:div w:id="468786697">
                      <w:marLeft w:val="0"/>
                      <w:marRight w:val="0"/>
                      <w:marTop w:val="0"/>
                      <w:marBottom w:val="180"/>
                      <w:divBdr>
                        <w:top w:val="none" w:sz="0" w:space="0" w:color="auto"/>
                        <w:left w:val="none" w:sz="0" w:space="0" w:color="auto"/>
                        <w:bottom w:val="none" w:sz="0" w:space="0" w:color="auto"/>
                        <w:right w:val="none" w:sz="0" w:space="0" w:color="auto"/>
                      </w:divBdr>
                    </w:div>
                    <w:div w:id="1376807733">
                      <w:marLeft w:val="0"/>
                      <w:marRight w:val="0"/>
                      <w:marTop w:val="0"/>
                      <w:marBottom w:val="180"/>
                      <w:divBdr>
                        <w:top w:val="none" w:sz="0" w:space="0" w:color="auto"/>
                        <w:left w:val="none" w:sz="0" w:space="0" w:color="auto"/>
                        <w:bottom w:val="none" w:sz="0" w:space="0" w:color="auto"/>
                        <w:right w:val="none" w:sz="0" w:space="0" w:color="auto"/>
                      </w:divBdr>
                    </w:div>
                    <w:div w:id="159085985">
                      <w:marLeft w:val="0"/>
                      <w:marRight w:val="0"/>
                      <w:marTop w:val="0"/>
                      <w:marBottom w:val="180"/>
                      <w:divBdr>
                        <w:top w:val="none" w:sz="0" w:space="0" w:color="auto"/>
                        <w:left w:val="none" w:sz="0" w:space="0" w:color="auto"/>
                        <w:bottom w:val="none" w:sz="0" w:space="0" w:color="auto"/>
                        <w:right w:val="none" w:sz="0" w:space="0" w:color="auto"/>
                      </w:divBdr>
                    </w:div>
                    <w:div w:id="1128087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6300511">
      <w:bodyDiv w:val="1"/>
      <w:marLeft w:val="0"/>
      <w:marRight w:val="0"/>
      <w:marTop w:val="0"/>
      <w:marBottom w:val="0"/>
      <w:divBdr>
        <w:top w:val="none" w:sz="0" w:space="0" w:color="auto"/>
        <w:left w:val="none" w:sz="0" w:space="0" w:color="auto"/>
        <w:bottom w:val="none" w:sz="0" w:space="0" w:color="auto"/>
        <w:right w:val="none" w:sz="0" w:space="0" w:color="auto"/>
      </w:divBdr>
      <w:divsChild>
        <w:div w:id="123011620">
          <w:marLeft w:val="0"/>
          <w:marRight w:val="0"/>
          <w:marTop w:val="0"/>
          <w:marBottom w:val="0"/>
          <w:divBdr>
            <w:top w:val="none" w:sz="0" w:space="0" w:color="auto"/>
            <w:left w:val="none" w:sz="0" w:space="0" w:color="auto"/>
            <w:bottom w:val="none" w:sz="0" w:space="0" w:color="auto"/>
            <w:right w:val="none" w:sz="0" w:space="0" w:color="auto"/>
          </w:divBdr>
          <w:divsChild>
            <w:div w:id="902834249">
              <w:marLeft w:val="0"/>
              <w:marRight w:val="0"/>
              <w:marTop w:val="0"/>
              <w:marBottom w:val="0"/>
              <w:divBdr>
                <w:top w:val="none" w:sz="0" w:space="0" w:color="auto"/>
                <w:left w:val="none" w:sz="0" w:space="0" w:color="auto"/>
                <w:bottom w:val="none" w:sz="0" w:space="0" w:color="auto"/>
                <w:right w:val="none" w:sz="0" w:space="0" w:color="auto"/>
              </w:divBdr>
              <w:divsChild>
                <w:div w:id="1865361399">
                  <w:marLeft w:val="0"/>
                  <w:marRight w:val="0"/>
                  <w:marTop w:val="120"/>
                  <w:marBottom w:val="0"/>
                  <w:divBdr>
                    <w:top w:val="none" w:sz="0" w:space="0" w:color="auto"/>
                    <w:left w:val="none" w:sz="0" w:space="0" w:color="auto"/>
                    <w:bottom w:val="none" w:sz="0" w:space="0" w:color="auto"/>
                    <w:right w:val="none" w:sz="0" w:space="0" w:color="auto"/>
                  </w:divBdr>
                  <w:divsChild>
                    <w:div w:id="7304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558675">
          <w:marLeft w:val="0"/>
          <w:marRight w:val="0"/>
          <w:marTop w:val="0"/>
          <w:marBottom w:val="0"/>
          <w:divBdr>
            <w:top w:val="none" w:sz="0" w:space="0" w:color="auto"/>
            <w:left w:val="none" w:sz="0" w:space="0" w:color="auto"/>
            <w:bottom w:val="none" w:sz="0" w:space="0" w:color="auto"/>
            <w:right w:val="none" w:sz="0" w:space="0" w:color="auto"/>
          </w:divBdr>
          <w:divsChild>
            <w:div w:id="1131557829">
              <w:marLeft w:val="0"/>
              <w:marRight w:val="0"/>
              <w:marTop w:val="0"/>
              <w:marBottom w:val="0"/>
              <w:divBdr>
                <w:top w:val="none" w:sz="0" w:space="0" w:color="auto"/>
                <w:left w:val="none" w:sz="0" w:space="0" w:color="auto"/>
                <w:bottom w:val="none" w:sz="0" w:space="0" w:color="auto"/>
                <w:right w:val="none" w:sz="0" w:space="0" w:color="auto"/>
              </w:divBdr>
              <w:divsChild>
                <w:div w:id="1418208015">
                  <w:marLeft w:val="0"/>
                  <w:marRight w:val="0"/>
                  <w:marTop w:val="0"/>
                  <w:marBottom w:val="360"/>
                  <w:divBdr>
                    <w:top w:val="none" w:sz="0" w:space="0" w:color="auto"/>
                    <w:left w:val="none" w:sz="0" w:space="0" w:color="auto"/>
                    <w:bottom w:val="none" w:sz="0" w:space="0" w:color="auto"/>
                    <w:right w:val="none" w:sz="0" w:space="0" w:color="auto"/>
                  </w:divBdr>
                  <w:divsChild>
                    <w:div w:id="1760711233">
                      <w:marLeft w:val="0"/>
                      <w:marRight w:val="0"/>
                      <w:marTop w:val="0"/>
                      <w:marBottom w:val="0"/>
                      <w:divBdr>
                        <w:top w:val="none" w:sz="0" w:space="0" w:color="auto"/>
                        <w:left w:val="none" w:sz="0" w:space="0" w:color="auto"/>
                        <w:bottom w:val="none" w:sz="0" w:space="0" w:color="auto"/>
                        <w:right w:val="none" w:sz="0" w:space="0" w:color="auto"/>
                      </w:divBdr>
                      <w:divsChild>
                        <w:div w:id="653947591">
                          <w:marLeft w:val="0"/>
                          <w:marRight w:val="0"/>
                          <w:marTop w:val="0"/>
                          <w:marBottom w:val="0"/>
                          <w:divBdr>
                            <w:top w:val="none" w:sz="0" w:space="0" w:color="auto"/>
                            <w:left w:val="none" w:sz="0" w:space="0" w:color="auto"/>
                            <w:bottom w:val="none" w:sz="0" w:space="0" w:color="auto"/>
                            <w:right w:val="none" w:sz="0" w:space="0" w:color="auto"/>
                          </w:divBdr>
                          <w:divsChild>
                            <w:div w:id="1950356402">
                              <w:marLeft w:val="0"/>
                              <w:marRight w:val="0"/>
                              <w:marTop w:val="0"/>
                              <w:marBottom w:val="0"/>
                              <w:divBdr>
                                <w:top w:val="none" w:sz="0" w:space="0" w:color="auto"/>
                                <w:left w:val="none" w:sz="0" w:space="0" w:color="auto"/>
                                <w:bottom w:val="none" w:sz="0" w:space="0" w:color="auto"/>
                                <w:right w:val="none" w:sz="0" w:space="0" w:color="auto"/>
                              </w:divBdr>
                              <w:divsChild>
                                <w:div w:id="508523888">
                                  <w:marLeft w:val="0"/>
                                  <w:marRight w:val="0"/>
                                  <w:marTop w:val="0"/>
                                  <w:marBottom w:val="0"/>
                                  <w:divBdr>
                                    <w:top w:val="none" w:sz="0" w:space="0" w:color="auto"/>
                                    <w:left w:val="none" w:sz="0" w:space="0" w:color="auto"/>
                                    <w:bottom w:val="none" w:sz="0" w:space="0" w:color="auto"/>
                                    <w:right w:val="none" w:sz="0" w:space="0" w:color="auto"/>
                                  </w:divBdr>
                                  <w:divsChild>
                                    <w:div w:id="8156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2101">
                      <w:marLeft w:val="0"/>
                      <w:marRight w:val="0"/>
                      <w:marTop w:val="75"/>
                      <w:marBottom w:val="0"/>
                      <w:divBdr>
                        <w:top w:val="none" w:sz="0" w:space="0" w:color="auto"/>
                        <w:left w:val="none" w:sz="0" w:space="0" w:color="auto"/>
                        <w:bottom w:val="none" w:sz="0" w:space="0" w:color="auto"/>
                        <w:right w:val="none" w:sz="0" w:space="0" w:color="auto"/>
                      </w:divBdr>
                      <w:divsChild>
                        <w:div w:id="955213225">
                          <w:marLeft w:val="-15"/>
                          <w:marRight w:val="-15"/>
                          <w:marTop w:val="0"/>
                          <w:marBottom w:val="0"/>
                          <w:divBdr>
                            <w:top w:val="none" w:sz="0" w:space="0" w:color="auto"/>
                            <w:left w:val="none" w:sz="0" w:space="0" w:color="auto"/>
                            <w:bottom w:val="none" w:sz="0" w:space="0" w:color="auto"/>
                            <w:right w:val="none" w:sz="0" w:space="0" w:color="auto"/>
                          </w:divBdr>
                        </w:div>
                        <w:div w:id="8933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6629">
                  <w:marLeft w:val="0"/>
                  <w:marRight w:val="0"/>
                  <w:marTop w:val="0"/>
                  <w:marBottom w:val="0"/>
                  <w:divBdr>
                    <w:top w:val="none" w:sz="0" w:space="0" w:color="auto"/>
                    <w:left w:val="none" w:sz="0" w:space="0" w:color="auto"/>
                    <w:bottom w:val="none" w:sz="0" w:space="0" w:color="auto"/>
                    <w:right w:val="none" w:sz="0" w:space="0" w:color="auto"/>
                  </w:divBdr>
                  <w:divsChild>
                    <w:div w:id="2127692551">
                      <w:marLeft w:val="0"/>
                      <w:marRight w:val="0"/>
                      <w:marTop w:val="0"/>
                      <w:marBottom w:val="180"/>
                      <w:divBdr>
                        <w:top w:val="none" w:sz="0" w:space="0" w:color="auto"/>
                        <w:left w:val="none" w:sz="0" w:space="0" w:color="auto"/>
                        <w:bottom w:val="none" w:sz="0" w:space="0" w:color="auto"/>
                        <w:right w:val="none" w:sz="0" w:space="0" w:color="auto"/>
                      </w:divBdr>
                    </w:div>
                    <w:div w:id="774637301">
                      <w:marLeft w:val="0"/>
                      <w:marRight w:val="0"/>
                      <w:marTop w:val="0"/>
                      <w:marBottom w:val="180"/>
                      <w:divBdr>
                        <w:top w:val="none" w:sz="0" w:space="0" w:color="auto"/>
                        <w:left w:val="none" w:sz="0" w:space="0" w:color="auto"/>
                        <w:bottom w:val="none" w:sz="0" w:space="0" w:color="auto"/>
                        <w:right w:val="none" w:sz="0" w:space="0" w:color="auto"/>
                      </w:divBdr>
                    </w:div>
                    <w:div w:id="1569806455">
                      <w:marLeft w:val="0"/>
                      <w:marRight w:val="0"/>
                      <w:marTop w:val="0"/>
                      <w:marBottom w:val="180"/>
                      <w:divBdr>
                        <w:top w:val="none" w:sz="0" w:space="0" w:color="auto"/>
                        <w:left w:val="none" w:sz="0" w:space="0" w:color="auto"/>
                        <w:bottom w:val="none" w:sz="0" w:space="0" w:color="auto"/>
                        <w:right w:val="none" w:sz="0" w:space="0" w:color="auto"/>
                      </w:divBdr>
                    </w:div>
                    <w:div w:id="182671111">
                      <w:marLeft w:val="0"/>
                      <w:marRight w:val="0"/>
                      <w:marTop w:val="360"/>
                      <w:marBottom w:val="360"/>
                      <w:divBdr>
                        <w:top w:val="none" w:sz="0" w:space="0" w:color="auto"/>
                        <w:left w:val="none" w:sz="0" w:space="0" w:color="auto"/>
                        <w:bottom w:val="none" w:sz="0" w:space="0" w:color="auto"/>
                        <w:right w:val="none" w:sz="0" w:space="0" w:color="auto"/>
                      </w:divBdr>
                      <w:divsChild>
                        <w:div w:id="783959589">
                          <w:marLeft w:val="0"/>
                          <w:marRight w:val="0"/>
                          <w:marTop w:val="0"/>
                          <w:marBottom w:val="0"/>
                          <w:divBdr>
                            <w:top w:val="none" w:sz="0" w:space="0" w:color="auto"/>
                            <w:left w:val="none" w:sz="0" w:space="0" w:color="auto"/>
                            <w:bottom w:val="none" w:sz="0" w:space="0" w:color="auto"/>
                            <w:right w:val="none" w:sz="0" w:space="0" w:color="auto"/>
                          </w:divBdr>
                          <w:divsChild>
                            <w:div w:id="17191596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73316281">
                      <w:marLeft w:val="0"/>
                      <w:marRight w:val="0"/>
                      <w:marTop w:val="0"/>
                      <w:marBottom w:val="180"/>
                      <w:divBdr>
                        <w:top w:val="none" w:sz="0" w:space="0" w:color="auto"/>
                        <w:left w:val="none" w:sz="0" w:space="0" w:color="auto"/>
                        <w:bottom w:val="none" w:sz="0" w:space="0" w:color="auto"/>
                        <w:right w:val="none" w:sz="0" w:space="0" w:color="auto"/>
                      </w:divBdr>
                    </w:div>
                    <w:div w:id="752510919">
                      <w:marLeft w:val="0"/>
                      <w:marRight w:val="0"/>
                      <w:marTop w:val="0"/>
                      <w:marBottom w:val="180"/>
                      <w:divBdr>
                        <w:top w:val="none" w:sz="0" w:space="0" w:color="auto"/>
                        <w:left w:val="none" w:sz="0" w:space="0" w:color="auto"/>
                        <w:bottom w:val="none" w:sz="0" w:space="0" w:color="auto"/>
                        <w:right w:val="none" w:sz="0" w:space="0" w:color="auto"/>
                      </w:divBdr>
                    </w:div>
                    <w:div w:id="1863857615">
                      <w:marLeft w:val="0"/>
                      <w:marRight w:val="0"/>
                      <w:marTop w:val="0"/>
                      <w:marBottom w:val="180"/>
                      <w:divBdr>
                        <w:top w:val="none" w:sz="0" w:space="0" w:color="auto"/>
                        <w:left w:val="none" w:sz="0" w:space="0" w:color="auto"/>
                        <w:bottom w:val="none" w:sz="0" w:space="0" w:color="auto"/>
                        <w:right w:val="none" w:sz="0" w:space="0" w:color="auto"/>
                      </w:divBdr>
                    </w:div>
                    <w:div w:id="39865187">
                      <w:marLeft w:val="0"/>
                      <w:marRight w:val="0"/>
                      <w:marTop w:val="360"/>
                      <w:marBottom w:val="360"/>
                      <w:divBdr>
                        <w:top w:val="none" w:sz="0" w:space="0" w:color="auto"/>
                        <w:left w:val="none" w:sz="0" w:space="0" w:color="auto"/>
                        <w:bottom w:val="none" w:sz="0" w:space="0" w:color="auto"/>
                        <w:right w:val="none" w:sz="0" w:space="0" w:color="auto"/>
                      </w:divBdr>
                      <w:divsChild>
                        <w:div w:id="667515255">
                          <w:marLeft w:val="0"/>
                          <w:marRight w:val="0"/>
                          <w:marTop w:val="0"/>
                          <w:marBottom w:val="0"/>
                          <w:divBdr>
                            <w:top w:val="none" w:sz="0" w:space="0" w:color="auto"/>
                            <w:left w:val="none" w:sz="0" w:space="0" w:color="auto"/>
                            <w:bottom w:val="none" w:sz="0" w:space="0" w:color="auto"/>
                            <w:right w:val="none" w:sz="0" w:space="0" w:color="auto"/>
                          </w:divBdr>
                          <w:divsChild>
                            <w:div w:id="15831760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82193148">
                      <w:marLeft w:val="0"/>
                      <w:marRight w:val="0"/>
                      <w:marTop w:val="0"/>
                      <w:marBottom w:val="180"/>
                      <w:divBdr>
                        <w:top w:val="none" w:sz="0" w:space="0" w:color="auto"/>
                        <w:left w:val="none" w:sz="0" w:space="0" w:color="auto"/>
                        <w:bottom w:val="none" w:sz="0" w:space="0" w:color="auto"/>
                        <w:right w:val="none" w:sz="0" w:space="0" w:color="auto"/>
                      </w:divBdr>
                    </w:div>
                    <w:div w:id="646937323">
                      <w:marLeft w:val="0"/>
                      <w:marRight w:val="0"/>
                      <w:marTop w:val="0"/>
                      <w:marBottom w:val="180"/>
                      <w:divBdr>
                        <w:top w:val="none" w:sz="0" w:space="0" w:color="auto"/>
                        <w:left w:val="none" w:sz="0" w:space="0" w:color="auto"/>
                        <w:bottom w:val="none" w:sz="0" w:space="0" w:color="auto"/>
                        <w:right w:val="none" w:sz="0" w:space="0" w:color="auto"/>
                      </w:divBdr>
                    </w:div>
                    <w:div w:id="936476299">
                      <w:marLeft w:val="0"/>
                      <w:marRight w:val="0"/>
                      <w:marTop w:val="0"/>
                      <w:marBottom w:val="180"/>
                      <w:divBdr>
                        <w:top w:val="none" w:sz="0" w:space="0" w:color="auto"/>
                        <w:left w:val="none" w:sz="0" w:space="0" w:color="auto"/>
                        <w:bottom w:val="none" w:sz="0" w:space="0" w:color="auto"/>
                        <w:right w:val="none" w:sz="0" w:space="0" w:color="auto"/>
                      </w:divBdr>
                    </w:div>
                    <w:div w:id="1240166210">
                      <w:marLeft w:val="0"/>
                      <w:marRight w:val="0"/>
                      <w:marTop w:val="0"/>
                      <w:marBottom w:val="180"/>
                      <w:divBdr>
                        <w:top w:val="none" w:sz="0" w:space="0" w:color="auto"/>
                        <w:left w:val="none" w:sz="0" w:space="0" w:color="auto"/>
                        <w:bottom w:val="none" w:sz="0" w:space="0" w:color="auto"/>
                        <w:right w:val="none" w:sz="0" w:space="0" w:color="auto"/>
                      </w:divBdr>
                    </w:div>
                    <w:div w:id="1440831214">
                      <w:marLeft w:val="0"/>
                      <w:marRight w:val="0"/>
                      <w:marTop w:val="0"/>
                      <w:marBottom w:val="180"/>
                      <w:divBdr>
                        <w:top w:val="none" w:sz="0" w:space="0" w:color="auto"/>
                        <w:left w:val="none" w:sz="0" w:space="0" w:color="auto"/>
                        <w:bottom w:val="none" w:sz="0" w:space="0" w:color="auto"/>
                        <w:right w:val="none" w:sz="0" w:space="0" w:color="auto"/>
                      </w:divBdr>
                    </w:div>
                    <w:div w:id="1263731657">
                      <w:marLeft w:val="0"/>
                      <w:marRight w:val="0"/>
                      <w:marTop w:val="360"/>
                      <w:marBottom w:val="360"/>
                      <w:divBdr>
                        <w:top w:val="none" w:sz="0" w:space="0" w:color="auto"/>
                        <w:left w:val="none" w:sz="0" w:space="0" w:color="auto"/>
                        <w:bottom w:val="none" w:sz="0" w:space="0" w:color="auto"/>
                        <w:right w:val="none" w:sz="0" w:space="0" w:color="auto"/>
                      </w:divBdr>
                      <w:divsChild>
                        <w:div w:id="764232297">
                          <w:marLeft w:val="0"/>
                          <w:marRight w:val="0"/>
                          <w:marTop w:val="0"/>
                          <w:marBottom w:val="0"/>
                          <w:divBdr>
                            <w:top w:val="none" w:sz="0" w:space="0" w:color="auto"/>
                            <w:left w:val="none" w:sz="0" w:space="0" w:color="auto"/>
                            <w:bottom w:val="none" w:sz="0" w:space="0" w:color="auto"/>
                            <w:right w:val="none" w:sz="0" w:space="0" w:color="auto"/>
                          </w:divBdr>
                          <w:divsChild>
                            <w:div w:id="2687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35267">
                      <w:marLeft w:val="0"/>
                      <w:marRight w:val="0"/>
                      <w:marTop w:val="0"/>
                      <w:marBottom w:val="180"/>
                      <w:divBdr>
                        <w:top w:val="none" w:sz="0" w:space="0" w:color="auto"/>
                        <w:left w:val="none" w:sz="0" w:space="0" w:color="auto"/>
                        <w:bottom w:val="none" w:sz="0" w:space="0" w:color="auto"/>
                        <w:right w:val="none" w:sz="0" w:space="0" w:color="auto"/>
                      </w:divBdr>
                    </w:div>
                    <w:div w:id="1047871617">
                      <w:marLeft w:val="0"/>
                      <w:marRight w:val="0"/>
                      <w:marTop w:val="0"/>
                      <w:marBottom w:val="180"/>
                      <w:divBdr>
                        <w:top w:val="none" w:sz="0" w:space="0" w:color="auto"/>
                        <w:left w:val="none" w:sz="0" w:space="0" w:color="auto"/>
                        <w:bottom w:val="none" w:sz="0" w:space="0" w:color="auto"/>
                        <w:right w:val="none" w:sz="0" w:space="0" w:color="auto"/>
                      </w:divBdr>
                    </w:div>
                    <w:div w:id="1094593838">
                      <w:marLeft w:val="0"/>
                      <w:marRight w:val="0"/>
                      <w:marTop w:val="0"/>
                      <w:marBottom w:val="180"/>
                      <w:divBdr>
                        <w:top w:val="none" w:sz="0" w:space="0" w:color="auto"/>
                        <w:left w:val="none" w:sz="0" w:space="0" w:color="auto"/>
                        <w:bottom w:val="none" w:sz="0" w:space="0" w:color="auto"/>
                        <w:right w:val="none" w:sz="0" w:space="0" w:color="auto"/>
                      </w:divBdr>
                    </w:div>
                    <w:div w:id="1685933350">
                      <w:marLeft w:val="0"/>
                      <w:marRight w:val="0"/>
                      <w:marTop w:val="0"/>
                      <w:marBottom w:val="180"/>
                      <w:divBdr>
                        <w:top w:val="none" w:sz="0" w:space="0" w:color="auto"/>
                        <w:left w:val="none" w:sz="0" w:space="0" w:color="auto"/>
                        <w:bottom w:val="none" w:sz="0" w:space="0" w:color="auto"/>
                        <w:right w:val="none" w:sz="0" w:space="0" w:color="auto"/>
                      </w:divBdr>
                    </w:div>
                    <w:div w:id="1486817918">
                      <w:marLeft w:val="0"/>
                      <w:marRight w:val="0"/>
                      <w:marTop w:val="0"/>
                      <w:marBottom w:val="180"/>
                      <w:divBdr>
                        <w:top w:val="none" w:sz="0" w:space="0" w:color="auto"/>
                        <w:left w:val="none" w:sz="0" w:space="0" w:color="auto"/>
                        <w:bottom w:val="none" w:sz="0" w:space="0" w:color="auto"/>
                        <w:right w:val="none" w:sz="0" w:space="0" w:color="auto"/>
                      </w:divBdr>
                    </w:div>
                    <w:div w:id="485636411">
                      <w:marLeft w:val="0"/>
                      <w:marRight w:val="0"/>
                      <w:marTop w:val="0"/>
                      <w:marBottom w:val="180"/>
                      <w:divBdr>
                        <w:top w:val="none" w:sz="0" w:space="0" w:color="auto"/>
                        <w:left w:val="none" w:sz="0" w:space="0" w:color="auto"/>
                        <w:bottom w:val="none" w:sz="0" w:space="0" w:color="auto"/>
                        <w:right w:val="none" w:sz="0" w:space="0" w:color="auto"/>
                      </w:divBdr>
                    </w:div>
                    <w:div w:id="733242059">
                      <w:marLeft w:val="0"/>
                      <w:marRight w:val="0"/>
                      <w:marTop w:val="0"/>
                      <w:marBottom w:val="180"/>
                      <w:divBdr>
                        <w:top w:val="none" w:sz="0" w:space="0" w:color="auto"/>
                        <w:left w:val="none" w:sz="0" w:space="0" w:color="auto"/>
                        <w:bottom w:val="none" w:sz="0" w:space="0" w:color="auto"/>
                        <w:right w:val="none" w:sz="0" w:space="0" w:color="auto"/>
                      </w:divBdr>
                    </w:div>
                    <w:div w:id="892958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7536207">
      <w:bodyDiv w:val="1"/>
      <w:marLeft w:val="0"/>
      <w:marRight w:val="0"/>
      <w:marTop w:val="0"/>
      <w:marBottom w:val="0"/>
      <w:divBdr>
        <w:top w:val="none" w:sz="0" w:space="0" w:color="auto"/>
        <w:left w:val="none" w:sz="0" w:space="0" w:color="auto"/>
        <w:bottom w:val="none" w:sz="0" w:space="0" w:color="auto"/>
        <w:right w:val="none" w:sz="0" w:space="0" w:color="auto"/>
      </w:divBdr>
      <w:divsChild>
        <w:div w:id="1781334176">
          <w:marLeft w:val="0"/>
          <w:marRight w:val="0"/>
          <w:marTop w:val="0"/>
          <w:marBottom w:val="0"/>
          <w:divBdr>
            <w:top w:val="none" w:sz="0" w:space="0" w:color="auto"/>
            <w:left w:val="none" w:sz="0" w:space="0" w:color="auto"/>
            <w:bottom w:val="none" w:sz="0" w:space="0" w:color="auto"/>
            <w:right w:val="none" w:sz="0" w:space="0" w:color="auto"/>
          </w:divBdr>
          <w:divsChild>
            <w:div w:id="708914248">
              <w:marLeft w:val="0"/>
              <w:marRight w:val="0"/>
              <w:marTop w:val="0"/>
              <w:marBottom w:val="0"/>
              <w:divBdr>
                <w:top w:val="none" w:sz="0" w:space="0" w:color="auto"/>
                <w:left w:val="none" w:sz="0" w:space="0" w:color="auto"/>
                <w:bottom w:val="none" w:sz="0" w:space="0" w:color="auto"/>
                <w:right w:val="none" w:sz="0" w:space="0" w:color="auto"/>
              </w:divBdr>
              <w:divsChild>
                <w:div w:id="307785984">
                  <w:marLeft w:val="0"/>
                  <w:marRight w:val="0"/>
                  <w:marTop w:val="120"/>
                  <w:marBottom w:val="0"/>
                  <w:divBdr>
                    <w:top w:val="none" w:sz="0" w:space="0" w:color="auto"/>
                    <w:left w:val="none" w:sz="0" w:space="0" w:color="auto"/>
                    <w:bottom w:val="none" w:sz="0" w:space="0" w:color="auto"/>
                    <w:right w:val="none" w:sz="0" w:space="0" w:color="auto"/>
                  </w:divBdr>
                  <w:divsChild>
                    <w:div w:id="7410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05297">
          <w:marLeft w:val="0"/>
          <w:marRight w:val="0"/>
          <w:marTop w:val="0"/>
          <w:marBottom w:val="0"/>
          <w:divBdr>
            <w:top w:val="none" w:sz="0" w:space="0" w:color="auto"/>
            <w:left w:val="none" w:sz="0" w:space="0" w:color="auto"/>
            <w:bottom w:val="none" w:sz="0" w:space="0" w:color="auto"/>
            <w:right w:val="none" w:sz="0" w:space="0" w:color="auto"/>
          </w:divBdr>
          <w:divsChild>
            <w:div w:id="469523042">
              <w:marLeft w:val="0"/>
              <w:marRight w:val="0"/>
              <w:marTop w:val="0"/>
              <w:marBottom w:val="0"/>
              <w:divBdr>
                <w:top w:val="none" w:sz="0" w:space="0" w:color="auto"/>
                <w:left w:val="none" w:sz="0" w:space="0" w:color="auto"/>
                <w:bottom w:val="none" w:sz="0" w:space="0" w:color="auto"/>
                <w:right w:val="none" w:sz="0" w:space="0" w:color="auto"/>
              </w:divBdr>
              <w:divsChild>
                <w:div w:id="1793935248">
                  <w:marLeft w:val="0"/>
                  <w:marRight w:val="0"/>
                  <w:marTop w:val="0"/>
                  <w:marBottom w:val="360"/>
                  <w:divBdr>
                    <w:top w:val="none" w:sz="0" w:space="0" w:color="auto"/>
                    <w:left w:val="none" w:sz="0" w:space="0" w:color="auto"/>
                    <w:bottom w:val="none" w:sz="0" w:space="0" w:color="auto"/>
                    <w:right w:val="none" w:sz="0" w:space="0" w:color="auto"/>
                  </w:divBdr>
                  <w:divsChild>
                    <w:div w:id="802044688">
                      <w:marLeft w:val="0"/>
                      <w:marRight w:val="0"/>
                      <w:marTop w:val="0"/>
                      <w:marBottom w:val="0"/>
                      <w:divBdr>
                        <w:top w:val="none" w:sz="0" w:space="0" w:color="auto"/>
                        <w:left w:val="none" w:sz="0" w:space="0" w:color="auto"/>
                        <w:bottom w:val="none" w:sz="0" w:space="0" w:color="auto"/>
                        <w:right w:val="none" w:sz="0" w:space="0" w:color="auto"/>
                      </w:divBdr>
                      <w:divsChild>
                        <w:div w:id="2099667379">
                          <w:marLeft w:val="0"/>
                          <w:marRight w:val="0"/>
                          <w:marTop w:val="0"/>
                          <w:marBottom w:val="0"/>
                          <w:divBdr>
                            <w:top w:val="none" w:sz="0" w:space="0" w:color="auto"/>
                            <w:left w:val="none" w:sz="0" w:space="0" w:color="auto"/>
                            <w:bottom w:val="none" w:sz="0" w:space="0" w:color="auto"/>
                            <w:right w:val="none" w:sz="0" w:space="0" w:color="auto"/>
                          </w:divBdr>
                          <w:divsChild>
                            <w:div w:id="1594707286">
                              <w:marLeft w:val="0"/>
                              <w:marRight w:val="0"/>
                              <w:marTop w:val="0"/>
                              <w:marBottom w:val="0"/>
                              <w:divBdr>
                                <w:top w:val="none" w:sz="0" w:space="0" w:color="auto"/>
                                <w:left w:val="none" w:sz="0" w:space="0" w:color="auto"/>
                                <w:bottom w:val="none" w:sz="0" w:space="0" w:color="auto"/>
                                <w:right w:val="none" w:sz="0" w:space="0" w:color="auto"/>
                              </w:divBdr>
                              <w:divsChild>
                                <w:div w:id="1008867622">
                                  <w:marLeft w:val="0"/>
                                  <w:marRight w:val="0"/>
                                  <w:marTop w:val="0"/>
                                  <w:marBottom w:val="0"/>
                                  <w:divBdr>
                                    <w:top w:val="none" w:sz="0" w:space="0" w:color="auto"/>
                                    <w:left w:val="none" w:sz="0" w:space="0" w:color="auto"/>
                                    <w:bottom w:val="none" w:sz="0" w:space="0" w:color="auto"/>
                                    <w:right w:val="none" w:sz="0" w:space="0" w:color="auto"/>
                                  </w:divBdr>
                                  <w:divsChild>
                                    <w:div w:id="1479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14494">
                      <w:marLeft w:val="0"/>
                      <w:marRight w:val="0"/>
                      <w:marTop w:val="75"/>
                      <w:marBottom w:val="0"/>
                      <w:divBdr>
                        <w:top w:val="none" w:sz="0" w:space="0" w:color="auto"/>
                        <w:left w:val="none" w:sz="0" w:space="0" w:color="auto"/>
                        <w:bottom w:val="none" w:sz="0" w:space="0" w:color="auto"/>
                        <w:right w:val="none" w:sz="0" w:space="0" w:color="auto"/>
                      </w:divBdr>
                      <w:divsChild>
                        <w:div w:id="1607080918">
                          <w:marLeft w:val="-15"/>
                          <w:marRight w:val="-15"/>
                          <w:marTop w:val="0"/>
                          <w:marBottom w:val="0"/>
                          <w:divBdr>
                            <w:top w:val="none" w:sz="0" w:space="0" w:color="auto"/>
                            <w:left w:val="none" w:sz="0" w:space="0" w:color="auto"/>
                            <w:bottom w:val="none" w:sz="0" w:space="0" w:color="auto"/>
                            <w:right w:val="none" w:sz="0" w:space="0" w:color="auto"/>
                          </w:divBdr>
                        </w:div>
                        <w:div w:id="19455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72877">
                  <w:marLeft w:val="0"/>
                  <w:marRight w:val="0"/>
                  <w:marTop w:val="0"/>
                  <w:marBottom w:val="0"/>
                  <w:divBdr>
                    <w:top w:val="none" w:sz="0" w:space="0" w:color="auto"/>
                    <w:left w:val="none" w:sz="0" w:space="0" w:color="auto"/>
                    <w:bottom w:val="none" w:sz="0" w:space="0" w:color="auto"/>
                    <w:right w:val="none" w:sz="0" w:space="0" w:color="auto"/>
                  </w:divBdr>
                  <w:divsChild>
                    <w:div w:id="1922446653">
                      <w:marLeft w:val="0"/>
                      <w:marRight w:val="0"/>
                      <w:marTop w:val="0"/>
                      <w:marBottom w:val="180"/>
                      <w:divBdr>
                        <w:top w:val="none" w:sz="0" w:space="0" w:color="auto"/>
                        <w:left w:val="none" w:sz="0" w:space="0" w:color="auto"/>
                        <w:bottom w:val="none" w:sz="0" w:space="0" w:color="auto"/>
                        <w:right w:val="none" w:sz="0" w:space="0" w:color="auto"/>
                      </w:divBdr>
                    </w:div>
                    <w:div w:id="1928149808">
                      <w:marLeft w:val="0"/>
                      <w:marRight w:val="0"/>
                      <w:marTop w:val="0"/>
                      <w:marBottom w:val="180"/>
                      <w:divBdr>
                        <w:top w:val="none" w:sz="0" w:space="0" w:color="auto"/>
                        <w:left w:val="none" w:sz="0" w:space="0" w:color="auto"/>
                        <w:bottom w:val="none" w:sz="0" w:space="0" w:color="auto"/>
                        <w:right w:val="none" w:sz="0" w:space="0" w:color="auto"/>
                      </w:divBdr>
                    </w:div>
                    <w:div w:id="1060592839">
                      <w:marLeft w:val="0"/>
                      <w:marRight w:val="0"/>
                      <w:marTop w:val="0"/>
                      <w:marBottom w:val="360"/>
                      <w:divBdr>
                        <w:top w:val="none" w:sz="0" w:space="0" w:color="auto"/>
                        <w:left w:val="none" w:sz="0" w:space="0" w:color="auto"/>
                        <w:bottom w:val="none" w:sz="0" w:space="0" w:color="auto"/>
                        <w:right w:val="none" w:sz="0" w:space="0" w:color="auto"/>
                      </w:divBdr>
                      <w:divsChild>
                        <w:div w:id="1420834461">
                          <w:marLeft w:val="0"/>
                          <w:marRight w:val="0"/>
                          <w:marTop w:val="0"/>
                          <w:marBottom w:val="0"/>
                          <w:divBdr>
                            <w:top w:val="none" w:sz="0" w:space="0" w:color="auto"/>
                            <w:left w:val="none" w:sz="0" w:space="0" w:color="auto"/>
                            <w:bottom w:val="none" w:sz="0" w:space="0" w:color="auto"/>
                            <w:right w:val="none" w:sz="0" w:space="0" w:color="auto"/>
                          </w:divBdr>
                          <w:divsChild>
                            <w:div w:id="9797684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4129847">
                      <w:marLeft w:val="0"/>
                      <w:marRight w:val="0"/>
                      <w:marTop w:val="0"/>
                      <w:marBottom w:val="180"/>
                      <w:divBdr>
                        <w:top w:val="none" w:sz="0" w:space="0" w:color="auto"/>
                        <w:left w:val="none" w:sz="0" w:space="0" w:color="auto"/>
                        <w:bottom w:val="none" w:sz="0" w:space="0" w:color="auto"/>
                        <w:right w:val="none" w:sz="0" w:space="0" w:color="auto"/>
                      </w:divBdr>
                    </w:div>
                    <w:div w:id="1193345301">
                      <w:marLeft w:val="0"/>
                      <w:marRight w:val="0"/>
                      <w:marTop w:val="0"/>
                      <w:marBottom w:val="180"/>
                      <w:divBdr>
                        <w:top w:val="none" w:sz="0" w:space="0" w:color="auto"/>
                        <w:left w:val="none" w:sz="0" w:space="0" w:color="auto"/>
                        <w:bottom w:val="none" w:sz="0" w:space="0" w:color="auto"/>
                        <w:right w:val="none" w:sz="0" w:space="0" w:color="auto"/>
                      </w:divBdr>
                    </w:div>
                    <w:div w:id="731732943">
                      <w:marLeft w:val="0"/>
                      <w:marRight w:val="0"/>
                      <w:marTop w:val="360"/>
                      <w:marBottom w:val="360"/>
                      <w:divBdr>
                        <w:top w:val="none" w:sz="0" w:space="0" w:color="auto"/>
                        <w:left w:val="none" w:sz="0" w:space="0" w:color="auto"/>
                        <w:bottom w:val="none" w:sz="0" w:space="0" w:color="auto"/>
                        <w:right w:val="none" w:sz="0" w:space="0" w:color="auto"/>
                      </w:divBdr>
                      <w:divsChild>
                        <w:div w:id="729307480">
                          <w:marLeft w:val="0"/>
                          <w:marRight w:val="0"/>
                          <w:marTop w:val="0"/>
                          <w:marBottom w:val="0"/>
                          <w:divBdr>
                            <w:top w:val="none" w:sz="0" w:space="0" w:color="auto"/>
                            <w:left w:val="none" w:sz="0" w:space="0" w:color="auto"/>
                            <w:bottom w:val="none" w:sz="0" w:space="0" w:color="auto"/>
                            <w:right w:val="none" w:sz="0" w:space="0" w:color="auto"/>
                          </w:divBdr>
                          <w:divsChild>
                            <w:div w:id="642266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52101832">
                      <w:marLeft w:val="0"/>
                      <w:marRight w:val="0"/>
                      <w:marTop w:val="0"/>
                      <w:marBottom w:val="180"/>
                      <w:divBdr>
                        <w:top w:val="none" w:sz="0" w:space="0" w:color="auto"/>
                        <w:left w:val="none" w:sz="0" w:space="0" w:color="auto"/>
                        <w:bottom w:val="none" w:sz="0" w:space="0" w:color="auto"/>
                        <w:right w:val="none" w:sz="0" w:space="0" w:color="auto"/>
                      </w:divBdr>
                    </w:div>
                    <w:div w:id="1166048007">
                      <w:marLeft w:val="0"/>
                      <w:marRight w:val="0"/>
                      <w:marTop w:val="0"/>
                      <w:marBottom w:val="180"/>
                      <w:divBdr>
                        <w:top w:val="none" w:sz="0" w:space="0" w:color="auto"/>
                        <w:left w:val="none" w:sz="0" w:space="0" w:color="auto"/>
                        <w:bottom w:val="none" w:sz="0" w:space="0" w:color="auto"/>
                        <w:right w:val="none" w:sz="0" w:space="0" w:color="auto"/>
                      </w:divBdr>
                    </w:div>
                    <w:div w:id="1150824114">
                      <w:marLeft w:val="0"/>
                      <w:marRight w:val="0"/>
                      <w:marTop w:val="360"/>
                      <w:marBottom w:val="360"/>
                      <w:divBdr>
                        <w:top w:val="none" w:sz="0" w:space="0" w:color="auto"/>
                        <w:left w:val="none" w:sz="0" w:space="0" w:color="auto"/>
                        <w:bottom w:val="none" w:sz="0" w:space="0" w:color="auto"/>
                        <w:right w:val="none" w:sz="0" w:space="0" w:color="auto"/>
                      </w:divBdr>
                      <w:divsChild>
                        <w:div w:id="441653692">
                          <w:marLeft w:val="0"/>
                          <w:marRight w:val="0"/>
                          <w:marTop w:val="0"/>
                          <w:marBottom w:val="0"/>
                          <w:divBdr>
                            <w:top w:val="none" w:sz="0" w:space="0" w:color="auto"/>
                            <w:left w:val="none" w:sz="0" w:space="0" w:color="auto"/>
                            <w:bottom w:val="none" w:sz="0" w:space="0" w:color="auto"/>
                            <w:right w:val="none" w:sz="0" w:space="0" w:color="auto"/>
                          </w:divBdr>
                          <w:divsChild>
                            <w:div w:id="19073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3591">
                      <w:marLeft w:val="0"/>
                      <w:marRight w:val="0"/>
                      <w:marTop w:val="0"/>
                      <w:marBottom w:val="180"/>
                      <w:divBdr>
                        <w:top w:val="none" w:sz="0" w:space="0" w:color="auto"/>
                        <w:left w:val="none" w:sz="0" w:space="0" w:color="auto"/>
                        <w:bottom w:val="none" w:sz="0" w:space="0" w:color="auto"/>
                        <w:right w:val="none" w:sz="0" w:space="0" w:color="auto"/>
                      </w:divBdr>
                    </w:div>
                    <w:div w:id="1078357178">
                      <w:marLeft w:val="0"/>
                      <w:marRight w:val="0"/>
                      <w:marTop w:val="0"/>
                      <w:marBottom w:val="180"/>
                      <w:divBdr>
                        <w:top w:val="none" w:sz="0" w:space="0" w:color="auto"/>
                        <w:left w:val="none" w:sz="0" w:space="0" w:color="auto"/>
                        <w:bottom w:val="none" w:sz="0" w:space="0" w:color="auto"/>
                        <w:right w:val="none" w:sz="0" w:space="0" w:color="auto"/>
                      </w:divBdr>
                    </w:div>
                    <w:div w:id="1226574270">
                      <w:marLeft w:val="0"/>
                      <w:marRight w:val="0"/>
                      <w:marTop w:val="0"/>
                      <w:marBottom w:val="180"/>
                      <w:divBdr>
                        <w:top w:val="none" w:sz="0" w:space="0" w:color="auto"/>
                        <w:left w:val="none" w:sz="0" w:space="0" w:color="auto"/>
                        <w:bottom w:val="none" w:sz="0" w:space="0" w:color="auto"/>
                        <w:right w:val="none" w:sz="0" w:space="0" w:color="auto"/>
                      </w:divBdr>
                    </w:div>
                    <w:div w:id="918322135">
                      <w:marLeft w:val="0"/>
                      <w:marRight w:val="0"/>
                      <w:marTop w:val="0"/>
                      <w:marBottom w:val="180"/>
                      <w:divBdr>
                        <w:top w:val="none" w:sz="0" w:space="0" w:color="auto"/>
                        <w:left w:val="none" w:sz="0" w:space="0" w:color="auto"/>
                        <w:bottom w:val="none" w:sz="0" w:space="0" w:color="auto"/>
                        <w:right w:val="none" w:sz="0" w:space="0" w:color="auto"/>
                      </w:divBdr>
                    </w:div>
                    <w:div w:id="326247200">
                      <w:marLeft w:val="0"/>
                      <w:marRight w:val="0"/>
                      <w:marTop w:val="0"/>
                      <w:marBottom w:val="180"/>
                      <w:divBdr>
                        <w:top w:val="none" w:sz="0" w:space="0" w:color="auto"/>
                        <w:left w:val="none" w:sz="0" w:space="0" w:color="auto"/>
                        <w:bottom w:val="none" w:sz="0" w:space="0" w:color="auto"/>
                        <w:right w:val="none" w:sz="0" w:space="0" w:color="auto"/>
                      </w:divBdr>
                    </w:div>
                    <w:div w:id="631712757">
                      <w:marLeft w:val="0"/>
                      <w:marRight w:val="0"/>
                      <w:marTop w:val="0"/>
                      <w:marBottom w:val="180"/>
                      <w:divBdr>
                        <w:top w:val="none" w:sz="0" w:space="0" w:color="auto"/>
                        <w:left w:val="none" w:sz="0" w:space="0" w:color="auto"/>
                        <w:bottom w:val="none" w:sz="0" w:space="0" w:color="auto"/>
                        <w:right w:val="none" w:sz="0" w:space="0" w:color="auto"/>
                      </w:divBdr>
                    </w:div>
                    <w:div w:id="1973897494">
                      <w:marLeft w:val="0"/>
                      <w:marRight w:val="0"/>
                      <w:marTop w:val="0"/>
                      <w:marBottom w:val="180"/>
                      <w:divBdr>
                        <w:top w:val="none" w:sz="0" w:space="0" w:color="auto"/>
                        <w:left w:val="none" w:sz="0" w:space="0" w:color="auto"/>
                        <w:bottom w:val="none" w:sz="0" w:space="0" w:color="auto"/>
                        <w:right w:val="none" w:sz="0" w:space="0" w:color="auto"/>
                      </w:divBdr>
                    </w:div>
                    <w:div w:id="1983268738">
                      <w:marLeft w:val="0"/>
                      <w:marRight w:val="0"/>
                      <w:marTop w:val="0"/>
                      <w:marBottom w:val="180"/>
                      <w:divBdr>
                        <w:top w:val="none" w:sz="0" w:space="0" w:color="auto"/>
                        <w:left w:val="none" w:sz="0" w:space="0" w:color="auto"/>
                        <w:bottom w:val="none" w:sz="0" w:space="0" w:color="auto"/>
                        <w:right w:val="none" w:sz="0" w:space="0" w:color="auto"/>
                      </w:divBdr>
                    </w:div>
                    <w:div w:id="1554586515">
                      <w:marLeft w:val="0"/>
                      <w:marRight w:val="0"/>
                      <w:marTop w:val="0"/>
                      <w:marBottom w:val="180"/>
                      <w:divBdr>
                        <w:top w:val="none" w:sz="0" w:space="0" w:color="auto"/>
                        <w:left w:val="none" w:sz="0" w:space="0" w:color="auto"/>
                        <w:bottom w:val="none" w:sz="0" w:space="0" w:color="auto"/>
                        <w:right w:val="none" w:sz="0" w:space="0" w:color="auto"/>
                      </w:divBdr>
                    </w:div>
                    <w:div w:id="1780561720">
                      <w:marLeft w:val="0"/>
                      <w:marRight w:val="0"/>
                      <w:marTop w:val="0"/>
                      <w:marBottom w:val="180"/>
                      <w:divBdr>
                        <w:top w:val="none" w:sz="0" w:space="0" w:color="auto"/>
                        <w:left w:val="none" w:sz="0" w:space="0" w:color="auto"/>
                        <w:bottom w:val="none" w:sz="0" w:space="0" w:color="auto"/>
                        <w:right w:val="none" w:sz="0" w:space="0" w:color="auto"/>
                      </w:divBdr>
                    </w:div>
                    <w:div w:id="1922332161">
                      <w:marLeft w:val="0"/>
                      <w:marRight w:val="0"/>
                      <w:marTop w:val="0"/>
                      <w:marBottom w:val="180"/>
                      <w:divBdr>
                        <w:top w:val="none" w:sz="0" w:space="0" w:color="auto"/>
                        <w:left w:val="none" w:sz="0" w:space="0" w:color="auto"/>
                        <w:bottom w:val="none" w:sz="0" w:space="0" w:color="auto"/>
                        <w:right w:val="none" w:sz="0" w:space="0" w:color="auto"/>
                      </w:divBdr>
                    </w:div>
                    <w:div w:id="1046105297">
                      <w:marLeft w:val="0"/>
                      <w:marRight w:val="0"/>
                      <w:marTop w:val="0"/>
                      <w:marBottom w:val="180"/>
                      <w:divBdr>
                        <w:top w:val="none" w:sz="0" w:space="0" w:color="auto"/>
                        <w:left w:val="none" w:sz="0" w:space="0" w:color="auto"/>
                        <w:bottom w:val="none" w:sz="0" w:space="0" w:color="auto"/>
                        <w:right w:val="none" w:sz="0" w:space="0" w:color="auto"/>
                      </w:divBdr>
                    </w:div>
                    <w:div w:id="2048678457">
                      <w:marLeft w:val="0"/>
                      <w:marRight w:val="0"/>
                      <w:marTop w:val="0"/>
                      <w:marBottom w:val="180"/>
                      <w:divBdr>
                        <w:top w:val="none" w:sz="0" w:space="0" w:color="auto"/>
                        <w:left w:val="none" w:sz="0" w:space="0" w:color="auto"/>
                        <w:bottom w:val="none" w:sz="0" w:space="0" w:color="auto"/>
                        <w:right w:val="none" w:sz="0" w:space="0" w:color="auto"/>
                      </w:divBdr>
                    </w:div>
                    <w:div w:id="1614897369">
                      <w:marLeft w:val="0"/>
                      <w:marRight w:val="0"/>
                      <w:marTop w:val="0"/>
                      <w:marBottom w:val="180"/>
                      <w:divBdr>
                        <w:top w:val="none" w:sz="0" w:space="0" w:color="auto"/>
                        <w:left w:val="none" w:sz="0" w:space="0" w:color="auto"/>
                        <w:bottom w:val="none" w:sz="0" w:space="0" w:color="auto"/>
                        <w:right w:val="none" w:sz="0" w:space="0" w:color="auto"/>
                      </w:divBdr>
                    </w:div>
                    <w:div w:id="329528255">
                      <w:marLeft w:val="0"/>
                      <w:marRight w:val="0"/>
                      <w:marTop w:val="0"/>
                      <w:marBottom w:val="180"/>
                      <w:divBdr>
                        <w:top w:val="none" w:sz="0" w:space="0" w:color="auto"/>
                        <w:left w:val="none" w:sz="0" w:space="0" w:color="auto"/>
                        <w:bottom w:val="none" w:sz="0" w:space="0" w:color="auto"/>
                        <w:right w:val="none" w:sz="0" w:space="0" w:color="auto"/>
                      </w:divBdr>
                    </w:div>
                    <w:div w:id="887763383">
                      <w:marLeft w:val="0"/>
                      <w:marRight w:val="0"/>
                      <w:marTop w:val="0"/>
                      <w:marBottom w:val="180"/>
                      <w:divBdr>
                        <w:top w:val="none" w:sz="0" w:space="0" w:color="auto"/>
                        <w:left w:val="none" w:sz="0" w:space="0" w:color="auto"/>
                        <w:bottom w:val="none" w:sz="0" w:space="0" w:color="auto"/>
                        <w:right w:val="none" w:sz="0" w:space="0" w:color="auto"/>
                      </w:divBdr>
                    </w:div>
                    <w:div w:id="1347101170">
                      <w:marLeft w:val="0"/>
                      <w:marRight w:val="0"/>
                      <w:marTop w:val="0"/>
                      <w:marBottom w:val="180"/>
                      <w:divBdr>
                        <w:top w:val="none" w:sz="0" w:space="0" w:color="auto"/>
                        <w:left w:val="none" w:sz="0" w:space="0" w:color="auto"/>
                        <w:bottom w:val="none" w:sz="0" w:space="0" w:color="auto"/>
                        <w:right w:val="none" w:sz="0" w:space="0" w:color="auto"/>
                      </w:divBdr>
                    </w:div>
                    <w:div w:id="1365330400">
                      <w:marLeft w:val="0"/>
                      <w:marRight w:val="0"/>
                      <w:marTop w:val="0"/>
                      <w:marBottom w:val="180"/>
                      <w:divBdr>
                        <w:top w:val="none" w:sz="0" w:space="0" w:color="auto"/>
                        <w:left w:val="none" w:sz="0" w:space="0" w:color="auto"/>
                        <w:bottom w:val="none" w:sz="0" w:space="0" w:color="auto"/>
                        <w:right w:val="none" w:sz="0" w:space="0" w:color="auto"/>
                      </w:divBdr>
                    </w:div>
                    <w:div w:id="999308200">
                      <w:marLeft w:val="0"/>
                      <w:marRight w:val="0"/>
                      <w:marTop w:val="0"/>
                      <w:marBottom w:val="180"/>
                      <w:divBdr>
                        <w:top w:val="none" w:sz="0" w:space="0" w:color="auto"/>
                        <w:left w:val="none" w:sz="0" w:space="0" w:color="auto"/>
                        <w:bottom w:val="none" w:sz="0" w:space="0" w:color="auto"/>
                        <w:right w:val="none" w:sz="0" w:space="0" w:color="auto"/>
                      </w:divBdr>
                    </w:div>
                    <w:div w:id="819270747">
                      <w:marLeft w:val="0"/>
                      <w:marRight w:val="0"/>
                      <w:marTop w:val="0"/>
                      <w:marBottom w:val="180"/>
                      <w:divBdr>
                        <w:top w:val="none" w:sz="0" w:space="0" w:color="auto"/>
                        <w:left w:val="none" w:sz="0" w:space="0" w:color="auto"/>
                        <w:bottom w:val="none" w:sz="0" w:space="0" w:color="auto"/>
                        <w:right w:val="none" w:sz="0" w:space="0" w:color="auto"/>
                      </w:divBdr>
                    </w:div>
                    <w:div w:id="105541935">
                      <w:marLeft w:val="0"/>
                      <w:marRight w:val="0"/>
                      <w:marTop w:val="0"/>
                      <w:marBottom w:val="180"/>
                      <w:divBdr>
                        <w:top w:val="none" w:sz="0" w:space="0" w:color="auto"/>
                        <w:left w:val="none" w:sz="0" w:space="0" w:color="auto"/>
                        <w:bottom w:val="none" w:sz="0" w:space="0" w:color="auto"/>
                        <w:right w:val="none" w:sz="0" w:space="0" w:color="auto"/>
                      </w:divBdr>
                    </w:div>
                    <w:div w:id="871696200">
                      <w:marLeft w:val="0"/>
                      <w:marRight w:val="0"/>
                      <w:marTop w:val="0"/>
                      <w:marBottom w:val="180"/>
                      <w:divBdr>
                        <w:top w:val="none" w:sz="0" w:space="0" w:color="auto"/>
                        <w:left w:val="none" w:sz="0" w:space="0" w:color="auto"/>
                        <w:bottom w:val="none" w:sz="0" w:space="0" w:color="auto"/>
                        <w:right w:val="none" w:sz="0" w:space="0" w:color="auto"/>
                      </w:divBdr>
                    </w:div>
                    <w:div w:id="1654943923">
                      <w:marLeft w:val="0"/>
                      <w:marRight w:val="0"/>
                      <w:marTop w:val="0"/>
                      <w:marBottom w:val="180"/>
                      <w:divBdr>
                        <w:top w:val="none" w:sz="0" w:space="0" w:color="auto"/>
                        <w:left w:val="none" w:sz="0" w:space="0" w:color="auto"/>
                        <w:bottom w:val="none" w:sz="0" w:space="0" w:color="auto"/>
                        <w:right w:val="none" w:sz="0" w:space="0" w:color="auto"/>
                      </w:divBdr>
                    </w:div>
                    <w:div w:id="547575742">
                      <w:marLeft w:val="0"/>
                      <w:marRight w:val="0"/>
                      <w:marTop w:val="0"/>
                      <w:marBottom w:val="180"/>
                      <w:divBdr>
                        <w:top w:val="none" w:sz="0" w:space="0" w:color="auto"/>
                        <w:left w:val="none" w:sz="0" w:space="0" w:color="auto"/>
                        <w:bottom w:val="none" w:sz="0" w:space="0" w:color="auto"/>
                        <w:right w:val="none" w:sz="0" w:space="0" w:color="auto"/>
                      </w:divBdr>
                    </w:div>
                    <w:div w:id="1160080422">
                      <w:marLeft w:val="0"/>
                      <w:marRight w:val="0"/>
                      <w:marTop w:val="0"/>
                      <w:marBottom w:val="180"/>
                      <w:divBdr>
                        <w:top w:val="none" w:sz="0" w:space="0" w:color="auto"/>
                        <w:left w:val="none" w:sz="0" w:space="0" w:color="auto"/>
                        <w:bottom w:val="none" w:sz="0" w:space="0" w:color="auto"/>
                        <w:right w:val="none" w:sz="0" w:space="0" w:color="auto"/>
                      </w:divBdr>
                    </w:div>
                    <w:div w:id="467282926">
                      <w:marLeft w:val="0"/>
                      <w:marRight w:val="0"/>
                      <w:marTop w:val="0"/>
                      <w:marBottom w:val="180"/>
                      <w:divBdr>
                        <w:top w:val="none" w:sz="0" w:space="0" w:color="auto"/>
                        <w:left w:val="none" w:sz="0" w:space="0" w:color="auto"/>
                        <w:bottom w:val="none" w:sz="0" w:space="0" w:color="auto"/>
                        <w:right w:val="none" w:sz="0" w:space="0" w:color="auto"/>
                      </w:divBdr>
                    </w:div>
                    <w:div w:id="1655446474">
                      <w:marLeft w:val="0"/>
                      <w:marRight w:val="0"/>
                      <w:marTop w:val="0"/>
                      <w:marBottom w:val="180"/>
                      <w:divBdr>
                        <w:top w:val="none" w:sz="0" w:space="0" w:color="auto"/>
                        <w:left w:val="none" w:sz="0" w:space="0" w:color="auto"/>
                        <w:bottom w:val="none" w:sz="0" w:space="0" w:color="auto"/>
                        <w:right w:val="none" w:sz="0" w:space="0" w:color="auto"/>
                      </w:divBdr>
                    </w:div>
                    <w:div w:id="622351884">
                      <w:marLeft w:val="0"/>
                      <w:marRight w:val="0"/>
                      <w:marTop w:val="0"/>
                      <w:marBottom w:val="180"/>
                      <w:divBdr>
                        <w:top w:val="none" w:sz="0" w:space="0" w:color="auto"/>
                        <w:left w:val="none" w:sz="0" w:space="0" w:color="auto"/>
                        <w:bottom w:val="none" w:sz="0" w:space="0" w:color="auto"/>
                        <w:right w:val="none" w:sz="0" w:space="0" w:color="auto"/>
                      </w:divBdr>
                    </w:div>
                    <w:div w:id="936790147">
                      <w:marLeft w:val="0"/>
                      <w:marRight w:val="0"/>
                      <w:marTop w:val="0"/>
                      <w:marBottom w:val="180"/>
                      <w:divBdr>
                        <w:top w:val="none" w:sz="0" w:space="0" w:color="auto"/>
                        <w:left w:val="none" w:sz="0" w:space="0" w:color="auto"/>
                        <w:bottom w:val="none" w:sz="0" w:space="0" w:color="auto"/>
                        <w:right w:val="none" w:sz="0" w:space="0" w:color="auto"/>
                      </w:divBdr>
                    </w:div>
                    <w:div w:id="1524902970">
                      <w:marLeft w:val="0"/>
                      <w:marRight w:val="0"/>
                      <w:marTop w:val="0"/>
                      <w:marBottom w:val="180"/>
                      <w:divBdr>
                        <w:top w:val="none" w:sz="0" w:space="0" w:color="auto"/>
                        <w:left w:val="none" w:sz="0" w:space="0" w:color="auto"/>
                        <w:bottom w:val="none" w:sz="0" w:space="0" w:color="auto"/>
                        <w:right w:val="none" w:sz="0" w:space="0" w:color="auto"/>
                      </w:divBdr>
                    </w:div>
                    <w:div w:id="1349601071">
                      <w:marLeft w:val="0"/>
                      <w:marRight w:val="0"/>
                      <w:marTop w:val="0"/>
                      <w:marBottom w:val="180"/>
                      <w:divBdr>
                        <w:top w:val="none" w:sz="0" w:space="0" w:color="auto"/>
                        <w:left w:val="none" w:sz="0" w:space="0" w:color="auto"/>
                        <w:bottom w:val="none" w:sz="0" w:space="0" w:color="auto"/>
                        <w:right w:val="none" w:sz="0" w:space="0" w:color="auto"/>
                      </w:divBdr>
                    </w:div>
                    <w:div w:id="1794665148">
                      <w:marLeft w:val="0"/>
                      <w:marRight w:val="0"/>
                      <w:marTop w:val="0"/>
                      <w:marBottom w:val="180"/>
                      <w:divBdr>
                        <w:top w:val="none" w:sz="0" w:space="0" w:color="auto"/>
                        <w:left w:val="none" w:sz="0" w:space="0" w:color="auto"/>
                        <w:bottom w:val="none" w:sz="0" w:space="0" w:color="auto"/>
                        <w:right w:val="none" w:sz="0" w:space="0" w:color="auto"/>
                      </w:divBdr>
                    </w:div>
                    <w:div w:id="1587810933">
                      <w:marLeft w:val="0"/>
                      <w:marRight w:val="0"/>
                      <w:marTop w:val="0"/>
                      <w:marBottom w:val="180"/>
                      <w:divBdr>
                        <w:top w:val="none" w:sz="0" w:space="0" w:color="auto"/>
                        <w:left w:val="none" w:sz="0" w:space="0" w:color="auto"/>
                        <w:bottom w:val="none" w:sz="0" w:space="0" w:color="auto"/>
                        <w:right w:val="none" w:sz="0" w:space="0" w:color="auto"/>
                      </w:divBdr>
                    </w:div>
                    <w:div w:id="397872968">
                      <w:marLeft w:val="0"/>
                      <w:marRight w:val="0"/>
                      <w:marTop w:val="0"/>
                      <w:marBottom w:val="180"/>
                      <w:divBdr>
                        <w:top w:val="none" w:sz="0" w:space="0" w:color="auto"/>
                        <w:left w:val="none" w:sz="0" w:space="0" w:color="auto"/>
                        <w:bottom w:val="none" w:sz="0" w:space="0" w:color="auto"/>
                        <w:right w:val="none" w:sz="0" w:space="0" w:color="auto"/>
                      </w:divBdr>
                    </w:div>
                    <w:div w:id="1086880660">
                      <w:marLeft w:val="0"/>
                      <w:marRight w:val="0"/>
                      <w:marTop w:val="0"/>
                      <w:marBottom w:val="180"/>
                      <w:divBdr>
                        <w:top w:val="none" w:sz="0" w:space="0" w:color="auto"/>
                        <w:left w:val="none" w:sz="0" w:space="0" w:color="auto"/>
                        <w:bottom w:val="none" w:sz="0" w:space="0" w:color="auto"/>
                        <w:right w:val="none" w:sz="0" w:space="0" w:color="auto"/>
                      </w:divBdr>
                    </w:div>
                    <w:div w:id="2082825395">
                      <w:marLeft w:val="0"/>
                      <w:marRight w:val="0"/>
                      <w:marTop w:val="0"/>
                      <w:marBottom w:val="180"/>
                      <w:divBdr>
                        <w:top w:val="none" w:sz="0" w:space="0" w:color="auto"/>
                        <w:left w:val="none" w:sz="0" w:space="0" w:color="auto"/>
                        <w:bottom w:val="none" w:sz="0" w:space="0" w:color="auto"/>
                        <w:right w:val="none" w:sz="0" w:space="0" w:color="auto"/>
                      </w:divBdr>
                    </w:div>
                    <w:div w:id="1238244733">
                      <w:marLeft w:val="0"/>
                      <w:marRight w:val="0"/>
                      <w:marTop w:val="0"/>
                      <w:marBottom w:val="180"/>
                      <w:divBdr>
                        <w:top w:val="none" w:sz="0" w:space="0" w:color="auto"/>
                        <w:left w:val="none" w:sz="0" w:space="0" w:color="auto"/>
                        <w:bottom w:val="none" w:sz="0" w:space="0" w:color="auto"/>
                        <w:right w:val="none" w:sz="0" w:space="0" w:color="auto"/>
                      </w:divBdr>
                    </w:div>
                    <w:div w:id="1258752874">
                      <w:marLeft w:val="0"/>
                      <w:marRight w:val="0"/>
                      <w:marTop w:val="0"/>
                      <w:marBottom w:val="180"/>
                      <w:divBdr>
                        <w:top w:val="none" w:sz="0" w:space="0" w:color="auto"/>
                        <w:left w:val="none" w:sz="0" w:space="0" w:color="auto"/>
                        <w:bottom w:val="none" w:sz="0" w:space="0" w:color="auto"/>
                        <w:right w:val="none" w:sz="0" w:space="0" w:color="auto"/>
                      </w:divBdr>
                    </w:div>
                    <w:div w:id="1856578309">
                      <w:marLeft w:val="0"/>
                      <w:marRight w:val="0"/>
                      <w:marTop w:val="0"/>
                      <w:marBottom w:val="180"/>
                      <w:divBdr>
                        <w:top w:val="none" w:sz="0" w:space="0" w:color="auto"/>
                        <w:left w:val="none" w:sz="0" w:space="0" w:color="auto"/>
                        <w:bottom w:val="none" w:sz="0" w:space="0" w:color="auto"/>
                        <w:right w:val="none" w:sz="0" w:space="0" w:color="auto"/>
                      </w:divBdr>
                    </w:div>
                    <w:div w:id="67390137">
                      <w:marLeft w:val="0"/>
                      <w:marRight w:val="0"/>
                      <w:marTop w:val="0"/>
                      <w:marBottom w:val="180"/>
                      <w:divBdr>
                        <w:top w:val="none" w:sz="0" w:space="0" w:color="auto"/>
                        <w:left w:val="none" w:sz="0" w:space="0" w:color="auto"/>
                        <w:bottom w:val="none" w:sz="0" w:space="0" w:color="auto"/>
                        <w:right w:val="none" w:sz="0" w:space="0" w:color="auto"/>
                      </w:divBdr>
                    </w:div>
                    <w:div w:id="879827026">
                      <w:marLeft w:val="0"/>
                      <w:marRight w:val="0"/>
                      <w:marTop w:val="0"/>
                      <w:marBottom w:val="180"/>
                      <w:divBdr>
                        <w:top w:val="none" w:sz="0" w:space="0" w:color="auto"/>
                        <w:left w:val="none" w:sz="0" w:space="0" w:color="auto"/>
                        <w:bottom w:val="none" w:sz="0" w:space="0" w:color="auto"/>
                        <w:right w:val="none" w:sz="0" w:space="0" w:color="auto"/>
                      </w:divBdr>
                    </w:div>
                    <w:div w:id="195047224">
                      <w:marLeft w:val="0"/>
                      <w:marRight w:val="0"/>
                      <w:marTop w:val="0"/>
                      <w:marBottom w:val="180"/>
                      <w:divBdr>
                        <w:top w:val="none" w:sz="0" w:space="0" w:color="auto"/>
                        <w:left w:val="none" w:sz="0" w:space="0" w:color="auto"/>
                        <w:bottom w:val="none" w:sz="0" w:space="0" w:color="auto"/>
                        <w:right w:val="none" w:sz="0" w:space="0" w:color="auto"/>
                      </w:divBdr>
                    </w:div>
                    <w:div w:id="216936845">
                      <w:marLeft w:val="0"/>
                      <w:marRight w:val="0"/>
                      <w:marTop w:val="0"/>
                      <w:marBottom w:val="180"/>
                      <w:divBdr>
                        <w:top w:val="none" w:sz="0" w:space="0" w:color="auto"/>
                        <w:left w:val="none" w:sz="0" w:space="0" w:color="auto"/>
                        <w:bottom w:val="none" w:sz="0" w:space="0" w:color="auto"/>
                        <w:right w:val="none" w:sz="0" w:space="0" w:color="auto"/>
                      </w:divBdr>
                    </w:div>
                    <w:div w:id="354232441">
                      <w:marLeft w:val="0"/>
                      <w:marRight w:val="0"/>
                      <w:marTop w:val="0"/>
                      <w:marBottom w:val="180"/>
                      <w:divBdr>
                        <w:top w:val="none" w:sz="0" w:space="0" w:color="auto"/>
                        <w:left w:val="none" w:sz="0" w:space="0" w:color="auto"/>
                        <w:bottom w:val="none" w:sz="0" w:space="0" w:color="auto"/>
                        <w:right w:val="none" w:sz="0" w:space="0" w:color="auto"/>
                      </w:divBdr>
                    </w:div>
                    <w:div w:id="981619989">
                      <w:marLeft w:val="0"/>
                      <w:marRight w:val="0"/>
                      <w:marTop w:val="0"/>
                      <w:marBottom w:val="180"/>
                      <w:divBdr>
                        <w:top w:val="none" w:sz="0" w:space="0" w:color="auto"/>
                        <w:left w:val="none" w:sz="0" w:space="0" w:color="auto"/>
                        <w:bottom w:val="none" w:sz="0" w:space="0" w:color="auto"/>
                        <w:right w:val="none" w:sz="0" w:space="0" w:color="auto"/>
                      </w:divBdr>
                    </w:div>
                    <w:div w:id="7725534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7806374">
      <w:bodyDiv w:val="1"/>
      <w:marLeft w:val="0"/>
      <w:marRight w:val="0"/>
      <w:marTop w:val="0"/>
      <w:marBottom w:val="0"/>
      <w:divBdr>
        <w:top w:val="none" w:sz="0" w:space="0" w:color="auto"/>
        <w:left w:val="none" w:sz="0" w:space="0" w:color="auto"/>
        <w:bottom w:val="none" w:sz="0" w:space="0" w:color="auto"/>
        <w:right w:val="none" w:sz="0" w:space="0" w:color="auto"/>
      </w:divBdr>
      <w:divsChild>
        <w:div w:id="1384210223">
          <w:marLeft w:val="0"/>
          <w:marRight w:val="0"/>
          <w:marTop w:val="0"/>
          <w:marBottom w:val="0"/>
          <w:divBdr>
            <w:top w:val="none" w:sz="0" w:space="0" w:color="auto"/>
            <w:left w:val="none" w:sz="0" w:space="0" w:color="auto"/>
            <w:bottom w:val="none" w:sz="0" w:space="0" w:color="auto"/>
            <w:right w:val="none" w:sz="0" w:space="0" w:color="auto"/>
          </w:divBdr>
          <w:divsChild>
            <w:div w:id="1303272340">
              <w:marLeft w:val="0"/>
              <w:marRight w:val="0"/>
              <w:marTop w:val="0"/>
              <w:marBottom w:val="0"/>
              <w:divBdr>
                <w:top w:val="none" w:sz="0" w:space="0" w:color="auto"/>
                <w:left w:val="none" w:sz="0" w:space="0" w:color="auto"/>
                <w:bottom w:val="none" w:sz="0" w:space="0" w:color="auto"/>
                <w:right w:val="none" w:sz="0" w:space="0" w:color="auto"/>
              </w:divBdr>
              <w:divsChild>
                <w:div w:id="201938919">
                  <w:marLeft w:val="0"/>
                  <w:marRight w:val="0"/>
                  <w:marTop w:val="120"/>
                  <w:marBottom w:val="0"/>
                  <w:divBdr>
                    <w:top w:val="none" w:sz="0" w:space="0" w:color="auto"/>
                    <w:left w:val="none" w:sz="0" w:space="0" w:color="auto"/>
                    <w:bottom w:val="none" w:sz="0" w:space="0" w:color="auto"/>
                    <w:right w:val="none" w:sz="0" w:space="0" w:color="auto"/>
                  </w:divBdr>
                  <w:divsChild>
                    <w:div w:id="12378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41531">
          <w:marLeft w:val="0"/>
          <w:marRight w:val="0"/>
          <w:marTop w:val="0"/>
          <w:marBottom w:val="0"/>
          <w:divBdr>
            <w:top w:val="none" w:sz="0" w:space="0" w:color="auto"/>
            <w:left w:val="none" w:sz="0" w:space="0" w:color="auto"/>
            <w:bottom w:val="none" w:sz="0" w:space="0" w:color="auto"/>
            <w:right w:val="none" w:sz="0" w:space="0" w:color="auto"/>
          </w:divBdr>
          <w:divsChild>
            <w:div w:id="1551184681">
              <w:marLeft w:val="0"/>
              <w:marRight w:val="0"/>
              <w:marTop w:val="0"/>
              <w:marBottom w:val="0"/>
              <w:divBdr>
                <w:top w:val="none" w:sz="0" w:space="0" w:color="auto"/>
                <w:left w:val="none" w:sz="0" w:space="0" w:color="auto"/>
                <w:bottom w:val="none" w:sz="0" w:space="0" w:color="auto"/>
                <w:right w:val="none" w:sz="0" w:space="0" w:color="auto"/>
              </w:divBdr>
              <w:divsChild>
                <w:div w:id="109201307">
                  <w:marLeft w:val="0"/>
                  <w:marRight w:val="0"/>
                  <w:marTop w:val="0"/>
                  <w:marBottom w:val="360"/>
                  <w:divBdr>
                    <w:top w:val="none" w:sz="0" w:space="0" w:color="auto"/>
                    <w:left w:val="none" w:sz="0" w:space="0" w:color="auto"/>
                    <w:bottom w:val="none" w:sz="0" w:space="0" w:color="auto"/>
                    <w:right w:val="none" w:sz="0" w:space="0" w:color="auto"/>
                  </w:divBdr>
                  <w:divsChild>
                    <w:div w:id="523518150">
                      <w:marLeft w:val="0"/>
                      <w:marRight w:val="0"/>
                      <w:marTop w:val="0"/>
                      <w:marBottom w:val="0"/>
                      <w:divBdr>
                        <w:top w:val="none" w:sz="0" w:space="0" w:color="auto"/>
                        <w:left w:val="none" w:sz="0" w:space="0" w:color="auto"/>
                        <w:bottom w:val="none" w:sz="0" w:space="0" w:color="auto"/>
                        <w:right w:val="none" w:sz="0" w:space="0" w:color="auto"/>
                      </w:divBdr>
                      <w:divsChild>
                        <w:div w:id="1301687256">
                          <w:marLeft w:val="0"/>
                          <w:marRight w:val="0"/>
                          <w:marTop w:val="0"/>
                          <w:marBottom w:val="0"/>
                          <w:divBdr>
                            <w:top w:val="none" w:sz="0" w:space="0" w:color="auto"/>
                            <w:left w:val="none" w:sz="0" w:space="0" w:color="auto"/>
                            <w:bottom w:val="none" w:sz="0" w:space="0" w:color="auto"/>
                            <w:right w:val="none" w:sz="0" w:space="0" w:color="auto"/>
                          </w:divBdr>
                          <w:divsChild>
                            <w:div w:id="392627923">
                              <w:marLeft w:val="0"/>
                              <w:marRight w:val="0"/>
                              <w:marTop w:val="0"/>
                              <w:marBottom w:val="0"/>
                              <w:divBdr>
                                <w:top w:val="none" w:sz="0" w:space="0" w:color="auto"/>
                                <w:left w:val="none" w:sz="0" w:space="0" w:color="auto"/>
                                <w:bottom w:val="none" w:sz="0" w:space="0" w:color="auto"/>
                                <w:right w:val="none" w:sz="0" w:space="0" w:color="auto"/>
                              </w:divBdr>
                              <w:divsChild>
                                <w:div w:id="1700427301">
                                  <w:marLeft w:val="0"/>
                                  <w:marRight w:val="0"/>
                                  <w:marTop w:val="0"/>
                                  <w:marBottom w:val="0"/>
                                  <w:divBdr>
                                    <w:top w:val="none" w:sz="0" w:space="0" w:color="auto"/>
                                    <w:left w:val="none" w:sz="0" w:space="0" w:color="auto"/>
                                    <w:bottom w:val="none" w:sz="0" w:space="0" w:color="auto"/>
                                    <w:right w:val="none" w:sz="0" w:space="0" w:color="auto"/>
                                  </w:divBdr>
                                  <w:divsChild>
                                    <w:div w:id="1758937278">
                                      <w:marLeft w:val="0"/>
                                      <w:marRight w:val="0"/>
                                      <w:marTop w:val="0"/>
                                      <w:marBottom w:val="0"/>
                                      <w:divBdr>
                                        <w:top w:val="none" w:sz="0" w:space="0" w:color="auto"/>
                                        <w:left w:val="none" w:sz="0" w:space="0" w:color="auto"/>
                                        <w:bottom w:val="none" w:sz="0" w:space="0" w:color="auto"/>
                                        <w:right w:val="none" w:sz="0" w:space="0" w:color="auto"/>
                                      </w:divBdr>
                                      <w:divsChild>
                                        <w:div w:id="1709069697">
                                          <w:marLeft w:val="0"/>
                                          <w:marRight w:val="0"/>
                                          <w:marTop w:val="0"/>
                                          <w:marBottom w:val="0"/>
                                          <w:divBdr>
                                            <w:top w:val="none" w:sz="0" w:space="0" w:color="auto"/>
                                            <w:left w:val="none" w:sz="0" w:space="0" w:color="auto"/>
                                            <w:bottom w:val="none" w:sz="0" w:space="0" w:color="auto"/>
                                            <w:right w:val="none" w:sz="0" w:space="0" w:color="auto"/>
                                          </w:divBdr>
                                          <w:divsChild>
                                            <w:div w:id="360401264">
                                              <w:marLeft w:val="0"/>
                                              <w:marRight w:val="0"/>
                                              <w:marTop w:val="0"/>
                                              <w:marBottom w:val="0"/>
                                              <w:divBdr>
                                                <w:top w:val="none" w:sz="0" w:space="0" w:color="auto"/>
                                                <w:left w:val="none" w:sz="0" w:space="0" w:color="auto"/>
                                                <w:bottom w:val="none" w:sz="0" w:space="0" w:color="auto"/>
                                                <w:right w:val="none" w:sz="0" w:space="0" w:color="auto"/>
                                              </w:divBdr>
                                              <w:divsChild>
                                                <w:div w:id="554657294">
                                                  <w:marLeft w:val="-15"/>
                                                  <w:marRight w:val="-15"/>
                                                  <w:marTop w:val="0"/>
                                                  <w:marBottom w:val="0"/>
                                                  <w:divBdr>
                                                    <w:top w:val="none" w:sz="0" w:space="0" w:color="auto"/>
                                                    <w:left w:val="none" w:sz="0" w:space="0" w:color="auto"/>
                                                    <w:bottom w:val="none" w:sz="0" w:space="0" w:color="auto"/>
                                                    <w:right w:val="none" w:sz="0" w:space="0" w:color="auto"/>
                                                  </w:divBdr>
                                                </w:div>
                                                <w:div w:id="13595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033234">
                  <w:marLeft w:val="0"/>
                  <w:marRight w:val="0"/>
                  <w:marTop w:val="0"/>
                  <w:marBottom w:val="0"/>
                  <w:divBdr>
                    <w:top w:val="none" w:sz="0" w:space="0" w:color="auto"/>
                    <w:left w:val="none" w:sz="0" w:space="0" w:color="auto"/>
                    <w:bottom w:val="none" w:sz="0" w:space="0" w:color="auto"/>
                    <w:right w:val="none" w:sz="0" w:space="0" w:color="auto"/>
                  </w:divBdr>
                  <w:divsChild>
                    <w:div w:id="590772613">
                      <w:marLeft w:val="0"/>
                      <w:marRight w:val="0"/>
                      <w:marTop w:val="0"/>
                      <w:marBottom w:val="360"/>
                      <w:divBdr>
                        <w:top w:val="none" w:sz="0" w:space="0" w:color="auto"/>
                        <w:left w:val="none" w:sz="0" w:space="0" w:color="auto"/>
                        <w:bottom w:val="none" w:sz="0" w:space="0" w:color="auto"/>
                        <w:right w:val="none" w:sz="0" w:space="0" w:color="auto"/>
                      </w:divBdr>
                      <w:divsChild>
                        <w:div w:id="1482769183">
                          <w:marLeft w:val="0"/>
                          <w:marRight w:val="0"/>
                          <w:marTop w:val="0"/>
                          <w:marBottom w:val="0"/>
                          <w:divBdr>
                            <w:top w:val="none" w:sz="0" w:space="0" w:color="auto"/>
                            <w:left w:val="none" w:sz="0" w:space="0" w:color="auto"/>
                            <w:bottom w:val="single" w:sz="6" w:space="0" w:color="D0D0D0"/>
                            <w:right w:val="none" w:sz="0" w:space="0" w:color="auto"/>
                          </w:divBdr>
                        </w:div>
                        <w:div w:id="323316477">
                          <w:marLeft w:val="0"/>
                          <w:marRight w:val="0"/>
                          <w:marTop w:val="0"/>
                          <w:marBottom w:val="0"/>
                          <w:divBdr>
                            <w:top w:val="none" w:sz="0" w:space="0" w:color="auto"/>
                            <w:left w:val="none" w:sz="0" w:space="0" w:color="auto"/>
                            <w:bottom w:val="none" w:sz="0" w:space="0" w:color="auto"/>
                            <w:right w:val="none" w:sz="0" w:space="0" w:color="auto"/>
                          </w:divBdr>
                        </w:div>
                      </w:divsChild>
                    </w:div>
                    <w:div w:id="376199482">
                      <w:marLeft w:val="0"/>
                      <w:marRight w:val="0"/>
                      <w:marTop w:val="0"/>
                      <w:marBottom w:val="180"/>
                      <w:divBdr>
                        <w:top w:val="none" w:sz="0" w:space="0" w:color="auto"/>
                        <w:left w:val="none" w:sz="0" w:space="0" w:color="auto"/>
                        <w:bottom w:val="none" w:sz="0" w:space="0" w:color="auto"/>
                        <w:right w:val="none" w:sz="0" w:space="0" w:color="auto"/>
                      </w:divBdr>
                    </w:div>
                    <w:div w:id="425079501">
                      <w:marLeft w:val="0"/>
                      <w:marRight w:val="0"/>
                      <w:marTop w:val="0"/>
                      <w:marBottom w:val="180"/>
                      <w:divBdr>
                        <w:top w:val="none" w:sz="0" w:space="0" w:color="auto"/>
                        <w:left w:val="none" w:sz="0" w:space="0" w:color="auto"/>
                        <w:bottom w:val="none" w:sz="0" w:space="0" w:color="auto"/>
                        <w:right w:val="none" w:sz="0" w:space="0" w:color="auto"/>
                      </w:divBdr>
                    </w:div>
                    <w:div w:id="382487743">
                      <w:marLeft w:val="0"/>
                      <w:marRight w:val="0"/>
                      <w:marTop w:val="0"/>
                      <w:marBottom w:val="360"/>
                      <w:divBdr>
                        <w:top w:val="none" w:sz="0" w:space="0" w:color="auto"/>
                        <w:left w:val="none" w:sz="0" w:space="0" w:color="auto"/>
                        <w:bottom w:val="none" w:sz="0" w:space="0" w:color="auto"/>
                        <w:right w:val="none" w:sz="0" w:space="0" w:color="auto"/>
                      </w:divBdr>
                      <w:divsChild>
                        <w:div w:id="2074615927">
                          <w:marLeft w:val="0"/>
                          <w:marRight w:val="0"/>
                          <w:marTop w:val="0"/>
                          <w:marBottom w:val="0"/>
                          <w:divBdr>
                            <w:top w:val="none" w:sz="0" w:space="0" w:color="auto"/>
                            <w:left w:val="none" w:sz="0" w:space="0" w:color="auto"/>
                            <w:bottom w:val="none" w:sz="0" w:space="0" w:color="auto"/>
                            <w:right w:val="none" w:sz="0" w:space="0" w:color="auto"/>
                          </w:divBdr>
                          <w:divsChild>
                            <w:div w:id="1057792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02129555">
                      <w:marLeft w:val="0"/>
                      <w:marRight w:val="0"/>
                      <w:marTop w:val="0"/>
                      <w:marBottom w:val="180"/>
                      <w:divBdr>
                        <w:top w:val="none" w:sz="0" w:space="0" w:color="auto"/>
                        <w:left w:val="none" w:sz="0" w:space="0" w:color="auto"/>
                        <w:bottom w:val="none" w:sz="0" w:space="0" w:color="auto"/>
                        <w:right w:val="none" w:sz="0" w:space="0" w:color="auto"/>
                      </w:divBdr>
                    </w:div>
                    <w:div w:id="1935242914">
                      <w:marLeft w:val="0"/>
                      <w:marRight w:val="0"/>
                      <w:marTop w:val="0"/>
                      <w:marBottom w:val="180"/>
                      <w:divBdr>
                        <w:top w:val="none" w:sz="0" w:space="0" w:color="auto"/>
                        <w:left w:val="none" w:sz="0" w:space="0" w:color="auto"/>
                        <w:bottom w:val="none" w:sz="0" w:space="0" w:color="auto"/>
                        <w:right w:val="none" w:sz="0" w:space="0" w:color="auto"/>
                      </w:divBdr>
                    </w:div>
                    <w:div w:id="1634478481">
                      <w:marLeft w:val="0"/>
                      <w:marRight w:val="0"/>
                      <w:marTop w:val="0"/>
                      <w:marBottom w:val="180"/>
                      <w:divBdr>
                        <w:top w:val="none" w:sz="0" w:space="0" w:color="auto"/>
                        <w:left w:val="none" w:sz="0" w:space="0" w:color="auto"/>
                        <w:bottom w:val="none" w:sz="0" w:space="0" w:color="auto"/>
                        <w:right w:val="none" w:sz="0" w:space="0" w:color="auto"/>
                      </w:divBdr>
                    </w:div>
                    <w:div w:id="2085182320">
                      <w:marLeft w:val="0"/>
                      <w:marRight w:val="0"/>
                      <w:marTop w:val="360"/>
                      <w:marBottom w:val="360"/>
                      <w:divBdr>
                        <w:top w:val="none" w:sz="0" w:space="0" w:color="auto"/>
                        <w:left w:val="none" w:sz="0" w:space="0" w:color="auto"/>
                        <w:bottom w:val="none" w:sz="0" w:space="0" w:color="auto"/>
                        <w:right w:val="none" w:sz="0" w:space="0" w:color="auto"/>
                      </w:divBdr>
                      <w:divsChild>
                        <w:div w:id="1785690027">
                          <w:marLeft w:val="0"/>
                          <w:marRight w:val="0"/>
                          <w:marTop w:val="0"/>
                          <w:marBottom w:val="0"/>
                          <w:divBdr>
                            <w:top w:val="none" w:sz="0" w:space="0" w:color="auto"/>
                            <w:left w:val="none" w:sz="0" w:space="0" w:color="auto"/>
                            <w:bottom w:val="none" w:sz="0" w:space="0" w:color="auto"/>
                            <w:right w:val="none" w:sz="0" w:space="0" w:color="auto"/>
                          </w:divBdr>
                          <w:divsChild>
                            <w:div w:id="10205945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65222448">
                      <w:marLeft w:val="0"/>
                      <w:marRight w:val="0"/>
                      <w:marTop w:val="0"/>
                      <w:marBottom w:val="180"/>
                      <w:divBdr>
                        <w:top w:val="none" w:sz="0" w:space="0" w:color="auto"/>
                        <w:left w:val="none" w:sz="0" w:space="0" w:color="auto"/>
                        <w:bottom w:val="none" w:sz="0" w:space="0" w:color="auto"/>
                        <w:right w:val="none" w:sz="0" w:space="0" w:color="auto"/>
                      </w:divBdr>
                    </w:div>
                    <w:div w:id="1219779622">
                      <w:marLeft w:val="0"/>
                      <w:marRight w:val="0"/>
                      <w:marTop w:val="0"/>
                      <w:marBottom w:val="180"/>
                      <w:divBdr>
                        <w:top w:val="none" w:sz="0" w:space="0" w:color="auto"/>
                        <w:left w:val="none" w:sz="0" w:space="0" w:color="auto"/>
                        <w:bottom w:val="none" w:sz="0" w:space="0" w:color="auto"/>
                        <w:right w:val="none" w:sz="0" w:space="0" w:color="auto"/>
                      </w:divBdr>
                    </w:div>
                    <w:div w:id="1123882765">
                      <w:marLeft w:val="0"/>
                      <w:marRight w:val="0"/>
                      <w:marTop w:val="0"/>
                      <w:marBottom w:val="180"/>
                      <w:divBdr>
                        <w:top w:val="none" w:sz="0" w:space="0" w:color="auto"/>
                        <w:left w:val="none" w:sz="0" w:space="0" w:color="auto"/>
                        <w:bottom w:val="none" w:sz="0" w:space="0" w:color="auto"/>
                        <w:right w:val="none" w:sz="0" w:space="0" w:color="auto"/>
                      </w:divBdr>
                    </w:div>
                    <w:div w:id="1627270370">
                      <w:marLeft w:val="0"/>
                      <w:marRight w:val="0"/>
                      <w:marTop w:val="0"/>
                      <w:marBottom w:val="180"/>
                      <w:divBdr>
                        <w:top w:val="none" w:sz="0" w:space="0" w:color="auto"/>
                        <w:left w:val="none" w:sz="0" w:space="0" w:color="auto"/>
                        <w:bottom w:val="none" w:sz="0" w:space="0" w:color="auto"/>
                        <w:right w:val="none" w:sz="0" w:space="0" w:color="auto"/>
                      </w:divBdr>
                    </w:div>
                    <w:div w:id="1666665503">
                      <w:marLeft w:val="0"/>
                      <w:marRight w:val="0"/>
                      <w:marTop w:val="0"/>
                      <w:marBottom w:val="180"/>
                      <w:divBdr>
                        <w:top w:val="none" w:sz="0" w:space="0" w:color="auto"/>
                        <w:left w:val="none" w:sz="0" w:space="0" w:color="auto"/>
                        <w:bottom w:val="none" w:sz="0" w:space="0" w:color="auto"/>
                        <w:right w:val="none" w:sz="0" w:space="0" w:color="auto"/>
                      </w:divBdr>
                    </w:div>
                    <w:div w:id="1530097592">
                      <w:marLeft w:val="0"/>
                      <w:marRight w:val="0"/>
                      <w:marTop w:val="0"/>
                      <w:marBottom w:val="180"/>
                      <w:divBdr>
                        <w:top w:val="none" w:sz="0" w:space="0" w:color="auto"/>
                        <w:left w:val="none" w:sz="0" w:space="0" w:color="auto"/>
                        <w:bottom w:val="none" w:sz="0" w:space="0" w:color="auto"/>
                        <w:right w:val="none" w:sz="0" w:space="0" w:color="auto"/>
                      </w:divBdr>
                    </w:div>
                    <w:div w:id="517306319">
                      <w:marLeft w:val="0"/>
                      <w:marRight w:val="0"/>
                      <w:marTop w:val="0"/>
                      <w:marBottom w:val="180"/>
                      <w:divBdr>
                        <w:top w:val="none" w:sz="0" w:space="0" w:color="auto"/>
                        <w:left w:val="none" w:sz="0" w:space="0" w:color="auto"/>
                        <w:bottom w:val="none" w:sz="0" w:space="0" w:color="auto"/>
                        <w:right w:val="none" w:sz="0" w:space="0" w:color="auto"/>
                      </w:divBdr>
                    </w:div>
                    <w:div w:id="1899634216">
                      <w:marLeft w:val="0"/>
                      <w:marRight w:val="0"/>
                      <w:marTop w:val="0"/>
                      <w:marBottom w:val="180"/>
                      <w:divBdr>
                        <w:top w:val="none" w:sz="0" w:space="0" w:color="auto"/>
                        <w:left w:val="none" w:sz="0" w:space="0" w:color="auto"/>
                        <w:bottom w:val="none" w:sz="0" w:space="0" w:color="auto"/>
                        <w:right w:val="none" w:sz="0" w:space="0" w:color="auto"/>
                      </w:divBdr>
                    </w:div>
                    <w:div w:id="1936355454">
                      <w:marLeft w:val="0"/>
                      <w:marRight w:val="0"/>
                      <w:marTop w:val="0"/>
                      <w:marBottom w:val="180"/>
                      <w:divBdr>
                        <w:top w:val="none" w:sz="0" w:space="0" w:color="auto"/>
                        <w:left w:val="none" w:sz="0" w:space="0" w:color="auto"/>
                        <w:bottom w:val="none" w:sz="0" w:space="0" w:color="auto"/>
                        <w:right w:val="none" w:sz="0" w:space="0" w:color="auto"/>
                      </w:divBdr>
                    </w:div>
                    <w:div w:id="1326975660">
                      <w:marLeft w:val="0"/>
                      <w:marRight w:val="0"/>
                      <w:marTop w:val="360"/>
                      <w:marBottom w:val="360"/>
                      <w:divBdr>
                        <w:top w:val="none" w:sz="0" w:space="0" w:color="auto"/>
                        <w:left w:val="none" w:sz="0" w:space="0" w:color="auto"/>
                        <w:bottom w:val="none" w:sz="0" w:space="0" w:color="auto"/>
                        <w:right w:val="none" w:sz="0" w:space="0" w:color="auto"/>
                      </w:divBdr>
                      <w:divsChild>
                        <w:div w:id="1923683184">
                          <w:marLeft w:val="0"/>
                          <w:marRight w:val="0"/>
                          <w:marTop w:val="0"/>
                          <w:marBottom w:val="0"/>
                          <w:divBdr>
                            <w:top w:val="none" w:sz="0" w:space="0" w:color="auto"/>
                            <w:left w:val="none" w:sz="0" w:space="0" w:color="auto"/>
                            <w:bottom w:val="none" w:sz="0" w:space="0" w:color="auto"/>
                            <w:right w:val="none" w:sz="0" w:space="0" w:color="auto"/>
                          </w:divBdr>
                          <w:divsChild>
                            <w:div w:id="760639640">
                              <w:marLeft w:val="0"/>
                              <w:marRight w:val="0"/>
                              <w:marTop w:val="0"/>
                              <w:marBottom w:val="0"/>
                              <w:divBdr>
                                <w:top w:val="none" w:sz="0" w:space="0" w:color="auto"/>
                                <w:left w:val="none" w:sz="0" w:space="0" w:color="auto"/>
                                <w:bottom w:val="none" w:sz="0" w:space="0" w:color="auto"/>
                                <w:right w:val="none" w:sz="0" w:space="0" w:color="auto"/>
                              </w:divBdr>
                              <w:divsChild>
                                <w:div w:id="1887911408">
                                  <w:marLeft w:val="0"/>
                                  <w:marRight w:val="0"/>
                                  <w:marTop w:val="0"/>
                                  <w:marBottom w:val="0"/>
                                  <w:divBdr>
                                    <w:top w:val="none" w:sz="0" w:space="0" w:color="auto"/>
                                    <w:left w:val="none" w:sz="0" w:space="0" w:color="auto"/>
                                    <w:bottom w:val="none" w:sz="0" w:space="0" w:color="auto"/>
                                    <w:right w:val="none" w:sz="0" w:space="0" w:color="auto"/>
                                  </w:divBdr>
                                  <w:divsChild>
                                    <w:div w:id="1332490997">
                                      <w:marLeft w:val="0"/>
                                      <w:marRight w:val="0"/>
                                      <w:marTop w:val="0"/>
                                      <w:marBottom w:val="0"/>
                                      <w:divBdr>
                                        <w:top w:val="none" w:sz="0" w:space="0" w:color="auto"/>
                                        <w:left w:val="none" w:sz="0" w:space="0" w:color="auto"/>
                                        <w:bottom w:val="none" w:sz="0" w:space="0" w:color="auto"/>
                                        <w:right w:val="none" w:sz="0" w:space="0" w:color="auto"/>
                                      </w:divBdr>
                                      <w:divsChild>
                                        <w:div w:id="86316165">
                                          <w:marLeft w:val="0"/>
                                          <w:marRight w:val="0"/>
                                          <w:marTop w:val="0"/>
                                          <w:marBottom w:val="0"/>
                                          <w:divBdr>
                                            <w:top w:val="none" w:sz="0" w:space="0" w:color="auto"/>
                                            <w:left w:val="none" w:sz="0" w:space="0" w:color="auto"/>
                                            <w:bottom w:val="none" w:sz="0" w:space="0" w:color="auto"/>
                                            <w:right w:val="none" w:sz="0" w:space="0" w:color="auto"/>
                                          </w:divBdr>
                                          <w:divsChild>
                                            <w:div w:id="82385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900139">
                              <w:marLeft w:val="0"/>
                              <w:marRight w:val="0"/>
                              <w:marTop w:val="75"/>
                              <w:marBottom w:val="0"/>
                              <w:divBdr>
                                <w:top w:val="none" w:sz="0" w:space="0" w:color="auto"/>
                                <w:left w:val="none" w:sz="0" w:space="0" w:color="auto"/>
                                <w:bottom w:val="none" w:sz="0" w:space="0" w:color="auto"/>
                                <w:right w:val="none" w:sz="0" w:space="0" w:color="auto"/>
                              </w:divBdr>
                              <w:divsChild>
                                <w:div w:id="333458465">
                                  <w:marLeft w:val="-15"/>
                                  <w:marRight w:val="-15"/>
                                  <w:marTop w:val="0"/>
                                  <w:marBottom w:val="0"/>
                                  <w:divBdr>
                                    <w:top w:val="none" w:sz="0" w:space="0" w:color="auto"/>
                                    <w:left w:val="none" w:sz="0" w:space="0" w:color="auto"/>
                                    <w:bottom w:val="none" w:sz="0" w:space="0" w:color="auto"/>
                                    <w:right w:val="none" w:sz="0" w:space="0" w:color="auto"/>
                                  </w:divBdr>
                                </w:div>
                                <w:div w:id="20530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28892">
                      <w:marLeft w:val="0"/>
                      <w:marRight w:val="0"/>
                      <w:marTop w:val="0"/>
                      <w:marBottom w:val="180"/>
                      <w:divBdr>
                        <w:top w:val="none" w:sz="0" w:space="0" w:color="auto"/>
                        <w:left w:val="none" w:sz="0" w:space="0" w:color="auto"/>
                        <w:bottom w:val="none" w:sz="0" w:space="0" w:color="auto"/>
                        <w:right w:val="none" w:sz="0" w:space="0" w:color="auto"/>
                      </w:divBdr>
                    </w:div>
                    <w:div w:id="1036614274">
                      <w:marLeft w:val="0"/>
                      <w:marRight w:val="0"/>
                      <w:marTop w:val="0"/>
                      <w:marBottom w:val="180"/>
                      <w:divBdr>
                        <w:top w:val="none" w:sz="0" w:space="0" w:color="auto"/>
                        <w:left w:val="none" w:sz="0" w:space="0" w:color="auto"/>
                        <w:bottom w:val="none" w:sz="0" w:space="0" w:color="auto"/>
                        <w:right w:val="none" w:sz="0" w:space="0" w:color="auto"/>
                      </w:divBdr>
                    </w:div>
                    <w:div w:id="1777946962">
                      <w:marLeft w:val="0"/>
                      <w:marRight w:val="0"/>
                      <w:marTop w:val="0"/>
                      <w:marBottom w:val="180"/>
                      <w:divBdr>
                        <w:top w:val="none" w:sz="0" w:space="0" w:color="auto"/>
                        <w:left w:val="none" w:sz="0" w:space="0" w:color="auto"/>
                        <w:bottom w:val="none" w:sz="0" w:space="0" w:color="auto"/>
                        <w:right w:val="none" w:sz="0" w:space="0" w:color="auto"/>
                      </w:divBdr>
                    </w:div>
                    <w:div w:id="1286306041">
                      <w:marLeft w:val="0"/>
                      <w:marRight w:val="0"/>
                      <w:marTop w:val="0"/>
                      <w:marBottom w:val="180"/>
                      <w:divBdr>
                        <w:top w:val="none" w:sz="0" w:space="0" w:color="auto"/>
                        <w:left w:val="none" w:sz="0" w:space="0" w:color="auto"/>
                        <w:bottom w:val="none" w:sz="0" w:space="0" w:color="auto"/>
                        <w:right w:val="none" w:sz="0" w:space="0" w:color="auto"/>
                      </w:divBdr>
                    </w:div>
                    <w:div w:id="499587230">
                      <w:marLeft w:val="0"/>
                      <w:marRight w:val="0"/>
                      <w:marTop w:val="0"/>
                      <w:marBottom w:val="180"/>
                      <w:divBdr>
                        <w:top w:val="none" w:sz="0" w:space="0" w:color="auto"/>
                        <w:left w:val="none" w:sz="0" w:space="0" w:color="auto"/>
                        <w:bottom w:val="none" w:sz="0" w:space="0" w:color="auto"/>
                        <w:right w:val="none" w:sz="0" w:space="0" w:color="auto"/>
                      </w:divBdr>
                    </w:div>
                    <w:div w:id="2076396886">
                      <w:marLeft w:val="0"/>
                      <w:marRight w:val="0"/>
                      <w:marTop w:val="0"/>
                      <w:marBottom w:val="180"/>
                      <w:divBdr>
                        <w:top w:val="none" w:sz="0" w:space="0" w:color="auto"/>
                        <w:left w:val="none" w:sz="0" w:space="0" w:color="auto"/>
                        <w:bottom w:val="none" w:sz="0" w:space="0" w:color="auto"/>
                        <w:right w:val="none" w:sz="0" w:space="0" w:color="auto"/>
                      </w:divBdr>
                    </w:div>
                    <w:div w:id="2054690492">
                      <w:marLeft w:val="0"/>
                      <w:marRight w:val="0"/>
                      <w:marTop w:val="0"/>
                      <w:marBottom w:val="180"/>
                      <w:divBdr>
                        <w:top w:val="none" w:sz="0" w:space="0" w:color="auto"/>
                        <w:left w:val="none" w:sz="0" w:space="0" w:color="auto"/>
                        <w:bottom w:val="none" w:sz="0" w:space="0" w:color="auto"/>
                        <w:right w:val="none" w:sz="0" w:space="0" w:color="auto"/>
                      </w:divBdr>
                    </w:div>
                    <w:div w:id="877089356">
                      <w:marLeft w:val="0"/>
                      <w:marRight w:val="0"/>
                      <w:marTop w:val="0"/>
                      <w:marBottom w:val="180"/>
                      <w:divBdr>
                        <w:top w:val="none" w:sz="0" w:space="0" w:color="auto"/>
                        <w:left w:val="none" w:sz="0" w:space="0" w:color="auto"/>
                        <w:bottom w:val="none" w:sz="0" w:space="0" w:color="auto"/>
                        <w:right w:val="none" w:sz="0" w:space="0" w:color="auto"/>
                      </w:divBdr>
                    </w:div>
                    <w:div w:id="1268848102">
                      <w:marLeft w:val="0"/>
                      <w:marRight w:val="0"/>
                      <w:marTop w:val="0"/>
                      <w:marBottom w:val="180"/>
                      <w:divBdr>
                        <w:top w:val="none" w:sz="0" w:space="0" w:color="auto"/>
                        <w:left w:val="none" w:sz="0" w:space="0" w:color="auto"/>
                        <w:bottom w:val="none" w:sz="0" w:space="0" w:color="auto"/>
                        <w:right w:val="none" w:sz="0" w:space="0" w:color="auto"/>
                      </w:divBdr>
                    </w:div>
                    <w:div w:id="463894572">
                      <w:marLeft w:val="0"/>
                      <w:marRight w:val="0"/>
                      <w:marTop w:val="0"/>
                      <w:marBottom w:val="180"/>
                      <w:divBdr>
                        <w:top w:val="none" w:sz="0" w:space="0" w:color="auto"/>
                        <w:left w:val="none" w:sz="0" w:space="0" w:color="auto"/>
                        <w:bottom w:val="none" w:sz="0" w:space="0" w:color="auto"/>
                        <w:right w:val="none" w:sz="0" w:space="0" w:color="auto"/>
                      </w:divBdr>
                    </w:div>
                    <w:div w:id="1632594353">
                      <w:marLeft w:val="0"/>
                      <w:marRight w:val="0"/>
                      <w:marTop w:val="0"/>
                      <w:marBottom w:val="180"/>
                      <w:divBdr>
                        <w:top w:val="none" w:sz="0" w:space="0" w:color="auto"/>
                        <w:left w:val="none" w:sz="0" w:space="0" w:color="auto"/>
                        <w:bottom w:val="none" w:sz="0" w:space="0" w:color="auto"/>
                        <w:right w:val="none" w:sz="0" w:space="0" w:color="auto"/>
                      </w:divBdr>
                    </w:div>
                    <w:div w:id="1557424914">
                      <w:marLeft w:val="0"/>
                      <w:marRight w:val="0"/>
                      <w:marTop w:val="0"/>
                      <w:marBottom w:val="180"/>
                      <w:divBdr>
                        <w:top w:val="none" w:sz="0" w:space="0" w:color="auto"/>
                        <w:left w:val="none" w:sz="0" w:space="0" w:color="auto"/>
                        <w:bottom w:val="none" w:sz="0" w:space="0" w:color="auto"/>
                        <w:right w:val="none" w:sz="0" w:space="0" w:color="auto"/>
                      </w:divBdr>
                    </w:div>
                    <w:div w:id="887061973">
                      <w:marLeft w:val="0"/>
                      <w:marRight w:val="0"/>
                      <w:marTop w:val="0"/>
                      <w:marBottom w:val="180"/>
                      <w:divBdr>
                        <w:top w:val="none" w:sz="0" w:space="0" w:color="auto"/>
                        <w:left w:val="none" w:sz="0" w:space="0" w:color="auto"/>
                        <w:bottom w:val="none" w:sz="0" w:space="0" w:color="auto"/>
                        <w:right w:val="none" w:sz="0" w:space="0" w:color="auto"/>
                      </w:divBdr>
                    </w:div>
                    <w:div w:id="1974786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94281396">
      <w:bodyDiv w:val="1"/>
      <w:marLeft w:val="0"/>
      <w:marRight w:val="0"/>
      <w:marTop w:val="0"/>
      <w:marBottom w:val="0"/>
      <w:divBdr>
        <w:top w:val="none" w:sz="0" w:space="0" w:color="auto"/>
        <w:left w:val="none" w:sz="0" w:space="0" w:color="auto"/>
        <w:bottom w:val="none" w:sz="0" w:space="0" w:color="auto"/>
        <w:right w:val="none" w:sz="0" w:space="0" w:color="auto"/>
      </w:divBdr>
      <w:divsChild>
        <w:div w:id="977076886">
          <w:marLeft w:val="0"/>
          <w:marRight w:val="0"/>
          <w:marTop w:val="0"/>
          <w:marBottom w:val="0"/>
          <w:divBdr>
            <w:top w:val="none" w:sz="0" w:space="0" w:color="auto"/>
            <w:left w:val="none" w:sz="0" w:space="0" w:color="auto"/>
            <w:bottom w:val="none" w:sz="0" w:space="0" w:color="auto"/>
            <w:right w:val="none" w:sz="0" w:space="0" w:color="auto"/>
          </w:divBdr>
          <w:divsChild>
            <w:div w:id="1445080145">
              <w:marLeft w:val="0"/>
              <w:marRight w:val="0"/>
              <w:marTop w:val="0"/>
              <w:marBottom w:val="0"/>
              <w:divBdr>
                <w:top w:val="none" w:sz="0" w:space="0" w:color="auto"/>
                <w:left w:val="none" w:sz="0" w:space="0" w:color="auto"/>
                <w:bottom w:val="none" w:sz="0" w:space="0" w:color="auto"/>
                <w:right w:val="none" w:sz="0" w:space="0" w:color="auto"/>
              </w:divBdr>
              <w:divsChild>
                <w:div w:id="2052726174">
                  <w:marLeft w:val="0"/>
                  <w:marRight w:val="0"/>
                  <w:marTop w:val="120"/>
                  <w:marBottom w:val="0"/>
                  <w:divBdr>
                    <w:top w:val="none" w:sz="0" w:space="0" w:color="auto"/>
                    <w:left w:val="none" w:sz="0" w:space="0" w:color="auto"/>
                    <w:bottom w:val="none" w:sz="0" w:space="0" w:color="auto"/>
                    <w:right w:val="none" w:sz="0" w:space="0" w:color="auto"/>
                  </w:divBdr>
                  <w:divsChild>
                    <w:div w:id="20608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6821">
          <w:marLeft w:val="0"/>
          <w:marRight w:val="0"/>
          <w:marTop w:val="0"/>
          <w:marBottom w:val="0"/>
          <w:divBdr>
            <w:top w:val="none" w:sz="0" w:space="0" w:color="auto"/>
            <w:left w:val="none" w:sz="0" w:space="0" w:color="auto"/>
            <w:bottom w:val="none" w:sz="0" w:space="0" w:color="auto"/>
            <w:right w:val="none" w:sz="0" w:space="0" w:color="auto"/>
          </w:divBdr>
          <w:divsChild>
            <w:div w:id="1149009691">
              <w:marLeft w:val="0"/>
              <w:marRight w:val="0"/>
              <w:marTop w:val="0"/>
              <w:marBottom w:val="0"/>
              <w:divBdr>
                <w:top w:val="none" w:sz="0" w:space="0" w:color="auto"/>
                <w:left w:val="none" w:sz="0" w:space="0" w:color="auto"/>
                <w:bottom w:val="none" w:sz="0" w:space="0" w:color="auto"/>
                <w:right w:val="none" w:sz="0" w:space="0" w:color="auto"/>
              </w:divBdr>
              <w:divsChild>
                <w:div w:id="328099358">
                  <w:marLeft w:val="0"/>
                  <w:marRight w:val="0"/>
                  <w:marTop w:val="0"/>
                  <w:marBottom w:val="360"/>
                  <w:divBdr>
                    <w:top w:val="none" w:sz="0" w:space="0" w:color="auto"/>
                    <w:left w:val="none" w:sz="0" w:space="0" w:color="auto"/>
                    <w:bottom w:val="none" w:sz="0" w:space="0" w:color="auto"/>
                    <w:right w:val="none" w:sz="0" w:space="0" w:color="auto"/>
                  </w:divBdr>
                  <w:divsChild>
                    <w:div w:id="315493002">
                      <w:marLeft w:val="0"/>
                      <w:marRight w:val="0"/>
                      <w:marTop w:val="0"/>
                      <w:marBottom w:val="0"/>
                      <w:divBdr>
                        <w:top w:val="none" w:sz="0" w:space="0" w:color="auto"/>
                        <w:left w:val="none" w:sz="0" w:space="0" w:color="auto"/>
                        <w:bottom w:val="none" w:sz="0" w:space="0" w:color="auto"/>
                        <w:right w:val="none" w:sz="0" w:space="0" w:color="auto"/>
                      </w:divBdr>
                      <w:divsChild>
                        <w:div w:id="1287618062">
                          <w:marLeft w:val="0"/>
                          <w:marRight w:val="0"/>
                          <w:marTop w:val="0"/>
                          <w:marBottom w:val="0"/>
                          <w:divBdr>
                            <w:top w:val="none" w:sz="0" w:space="0" w:color="auto"/>
                            <w:left w:val="none" w:sz="0" w:space="0" w:color="auto"/>
                            <w:bottom w:val="none" w:sz="0" w:space="0" w:color="auto"/>
                            <w:right w:val="none" w:sz="0" w:space="0" w:color="auto"/>
                          </w:divBdr>
                        </w:div>
                      </w:divsChild>
                    </w:div>
                    <w:div w:id="1816296454">
                      <w:marLeft w:val="0"/>
                      <w:marRight w:val="0"/>
                      <w:marTop w:val="75"/>
                      <w:marBottom w:val="0"/>
                      <w:divBdr>
                        <w:top w:val="none" w:sz="0" w:space="0" w:color="auto"/>
                        <w:left w:val="none" w:sz="0" w:space="0" w:color="auto"/>
                        <w:bottom w:val="none" w:sz="0" w:space="0" w:color="auto"/>
                        <w:right w:val="none" w:sz="0" w:space="0" w:color="auto"/>
                      </w:divBdr>
                    </w:div>
                  </w:divsChild>
                </w:div>
                <w:div w:id="979505789">
                  <w:marLeft w:val="0"/>
                  <w:marRight w:val="0"/>
                  <w:marTop w:val="0"/>
                  <w:marBottom w:val="0"/>
                  <w:divBdr>
                    <w:top w:val="none" w:sz="0" w:space="0" w:color="auto"/>
                    <w:left w:val="none" w:sz="0" w:space="0" w:color="auto"/>
                    <w:bottom w:val="none" w:sz="0" w:space="0" w:color="auto"/>
                    <w:right w:val="none" w:sz="0" w:space="0" w:color="auto"/>
                  </w:divBdr>
                  <w:divsChild>
                    <w:div w:id="1117682008">
                      <w:marLeft w:val="0"/>
                      <w:marRight w:val="0"/>
                      <w:marTop w:val="0"/>
                      <w:marBottom w:val="180"/>
                      <w:divBdr>
                        <w:top w:val="none" w:sz="0" w:space="0" w:color="auto"/>
                        <w:left w:val="none" w:sz="0" w:space="0" w:color="auto"/>
                        <w:bottom w:val="none" w:sz="0" w:space="0" w:color="auto"/>
                        <w:right w:val="none" w:sz="0" w:space="0" w:color="auto"/>
                      </w:divBdr>
                    </w:div>
                    <w:div w:id="1491095026">
                      <w:marLeft w:val="0"/>
                      <w:marRight w:val="0"/>
                      <w:marTop w:val="0"/>
                      <w:marBottom w:val="180"/>
                      <w:divBdr>
                        <w:top w:val="none" w:sz="0" w:space="0" w:color="auto"/>
                        <w:left w:val="none" w:sz="0" w:space="0" w:color="auto"/>
                        <w:bottom w:val="none" w:sz="0" w:space="0" w:color="auto"/>
                        <w:right w:val="none" w:sz="0" w:space="0" w:color="auto"/>
                      </w:divBdr>
                    </w:div>
                    <w:div w:id="184490374">
                      <w:marLeft w:val="0"/>
                      <w:marRight w:val="0"/>
                      <w:marTop w:val="0"/>
                      <w:marBottom w:val="360"/>
                      <w:divBdr>
                        <w:top w:val="none" w:sz="0" w:space="0" w:color="auto"/>
                        <w:left w:val="none" w:sz="0" w:space="0" w:color="auto"/>
                        <w:bottom w:val="none" w:sz="0" w:space="0" w:color="auto"/>
                        <w:right w:val="none" w:sz="0" w:space="0" w:color="auto"/>
                      </w:divBdr>
                      <w:divsChild>
                        <w:div w:id="630016996">
                          <w:marLeft w:val="0"/>
                          <w:marRight w:val="0"/>
                          <w:marTop w:val="0"/>
                          <w:marBottom w:val="0"/>
                          <w:divBdr>
                            <w:top w:val="none" w:sz="0" w:space="0" w:color="auto"/>
                            <w:left w:val="none" w:sz="0" w:space="0" w:color="auto"/>
                            <w:bottom w:val="none" w:sz="0" w:space="0" w:color="auto"/>
                            <w:right w:val="none" w:sz="0" w:space="0" w:color="auto"/>
                          </w:divBdr>
                          <w:divsChild>
                            <w:div w:id="13871403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13008870">
                      <w:marLeft w:val="0"/>
                      <w:marRight w:val="0"/>
                      <w:marTop w:val="0"/>
                      <w:marBottom w:val="180"/>
                      <w:divBdr>
                        <w:top w:val="none" w:sz="0" w:space="0" w:color="auto"/>
                        <w:left w:val="none" w:sz="0" w:space="0" w:color="auto"/>
                        <w:bottom w:val="none" w:sz="0" w:space="0" w:color="auto"/>
                        <w:right w:val="none" w:sz="0" w:space="0" w:color="auto"/>
                      </w:divBdr>
                    </w:div>
                    <w:div w:id="1700936401">
                      <w:marLeft w:val="0"/>
                      <w:marRight w:val="0"/>
                      <w:marTop w:val="0"/>
                      <w:marBottom w:val="180"/>
                      <w:divBdr>
                        <w:top w:val="none" w:sz="0" w:space="0" w:color="auto"/>
                        <w:left w:val="none" w:sz="0" w:space="0" w:color="auto"/>
                        <w:bottom w:val="none" w:sz="0" w:space="0" w:color="auto"/>
                        <w:right w:val="none" w:sz="0" w:space="0" w:color="auto"/>
                      </w:divBdr>
                    </w:div>
                    <w:div w:id="2049797614">
                      <w:marLeft w:val="0"/>
                      <w:marRight w:val="0"/>
                      <w:marTop w:val="0"/>
                      <w:marBottom w:val="180"/>
                      <w:divBdr>
                        <w:top w:val="none" w:sz="0" w:space="0" w:color="auto"/>
                        <w:left w:val="none" w:sz="0" w:space="0" w:color="auto"/>
                        <w:bottom w:val="none" w:sz="0" w:space="0" w:color="auto"/>
                        <w:right w:val="none" w:sz="0" w:space="0" w:color="auto"/>
                      </w:divBdr>
                    </w:div>
                    <w:div w:id="2063628104">
                      <w:marLeft w:val="0"/>
                      <w:marRight w:val="0"/>
                      <w:marTop w:val="0"/>
                      <w:marBottom w:val="180"/>
                      <w:divBdr>
                        <w:top w:val="none" w:sz="0" w:space="0" w:color="auto"/>
                        <w:left w:val="none" w:sz="0" w:space="0" w:color="auto"/>
                        <w:bottom w:val="none" w:sz="0" w:space="0" w:color="auto"/>
                        <w:right w:val="none" w:sz="0" w:space="0" w:color="auto"/>
                      </w:divBdr>
                    </w:div>
                    <w:div w:id="107244673">
                      <w:marLeft w:val="0"/>
                      <w:marRight w:val="0"/>
                      <w:marTop w:val="360"/>
                      <w:marBottom w:val="360"/>
                      <w:divBdr>
                        <w:top w:val="none" w:sz="0" w:space="0" w:color="auto"/>
                        <w:left w:val="none" w:sz="0" w:space="0" w:color="auto"/>
                        <w:bottom w:val="none" w:sz="0" w:space="0" w:color="auto"/>
                        <w:right w:val="none" w:sz="0" w:space="0" w:color="auto"/>
                      </w:divBdr>
                      <w:divsChild>
                        <w:div w:id="571083787">
                          <w:marLeft w:val="0"/>
                          <w:marRight w:val="0"/>
                          <w:marTop w:val="0"/>
                          <w:marBottom w:val="0"/>
                          <w:divBdr>
                            <w:top w:val="none" w:sz="0" w:space="0" w:color="auto"/>
                            <w:left w:val="none" w:sz="0" w:space="0" w:color="auto"/>
                            <w:bottom w:val="none" w:sz="0" w:space="0" w:color="auto"/>
                            <w:right w:val="none" w:sz="0" w:space="0" w:color="auto"/>
                          </w:divBdr>
                          <w:divsChild>
                            <w:div w:id="79410053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9222165">
                      <w:marLeft w:val="0"/>
                      <w:marRight w:val="0"/>
                      <w:marTop w:val="0"/>
                      <w:marBottom w:val="180"/>
                      <w:divBdr>
                        <w:top w:val="none" w:sz="0" w:space="0" w:color="auto"/>
                        <w:left w:val="none" w:sz="0" w:space="0" w:color="auto"/>
                        <w:bottom w:val="none" w:sz="0" w:space="0" w:color="auto"/>
                        <w:right w:val="none" w:sz="0" w:space="0" w:color="auto"/>
                      </w:divBdr>
                    </w:div>
                    <w:div w:id="1031881120">
                      <w:marLeft w:val="0"/>
                      <w:marRight w:val="0"/>
                      <w:marTop w:val="0"/>
                      <w:marBottom w:val="180"/>
                      <w:divBdr>
                        <w:top w:val="none" w:sz="0" w:space="0" w:color="auto"/>
                        <w:left w:val="none" w:sz="0" w:space="0" w:color="auto"/>
                        <w:bottom w:val="none" w:sz="0" w:space="0" w:color="auto"/>
                        <w:right w:val="none" w:sz="0" w:space="0" w:color="auto"/>
                      </w:divBdr>
                    </w:div>
                    <w:div w:id="1098327134">
                      <w:marLeft w:val="0"/>
                      <w:marRight w:val="0"/>
                      <w:marTop w:val="0"/>
                      <w:marBottom w:val="180"/>
                      <w:divBdr>
                        <w:top w:val="none" w:sz="0" w:space="0" w:color="auto"/>
                        <w:left w:val="none" w:sz="0" w:space="0" w:color="auto"/>
                        <w:bottom w:val="none" w:sz="0" w:space="0" w:color="auto"/>
                        <w:right w:val="none" w:sz="0" w:space="0" w:color="auto"/>
                      </w:divBdr>
                    </w:div>
                    <w:div w:id="937954636">
                      <w:marLeft w:val="0"/>
                      <w:marRight w:val="0"/>
                      <w:marTop w:val="0"/>
                      <w:marBottom w:val="180"/>
                      <w:divBdr>
                        <w:top w:val="none" w:sz="0" w:space="0" w:color="auto"/>
                        <w:left w:val="none" w:sz="0" w:space="0" w:color="auto"/>
                        <w:bottom w:val="none" w:sz="0" w:space="0" w:color="auto"/>
                        <w:right w:val="none" w:sz="0" w:space="0" w:color="auto"/>
                      </w:divBdr>
                    </w:div>
                    <w:div w:id="913511771">
                      <w:marLeft w:val="0"/>
                      <w:marRight w:val="0"/>
                      <w:marTop w:val="360"/>
                      <w:marBottom w:val="360"/>
                      <w:divBdr>
                        <w:top w:val="none" w:sz="0" w:space="0" w:color="auto"/>
                        <w:left w:val="none" w:sz="0" w:space="0" w:color="auto"/>
                        <w:bottom w:val="none" w:sz="0" w:space="0" w:color="auto"/>
                        <w:right w:val="none" w:sz="0" w:space="0" w:color="auto"/>
                      </w:divBdr>
                      <w:divsChild>
                        <w:div w:id="1243683199">
                          <w:marLeft w:val="0"/>
                          <w:marRight w:val="0"/>
                          <w:marTop w:val="0"/>
                          <w:marBottom w:val="0"/>
                          <w:divBdr>
                            <w:top w:val="none" w:sz="0" w:space="0" w:color="auto"/>
                            <w:left w:val="none" w:sz="0" w:space="0" w:color="auto"/>
                            <w:bottom w:val="none" w:sz="0" w:space="0" w:color="auto"/>
                            <w:right w:val="none" w:sz="0" w:space="0" w:color="auto"/>
                          </w:divBdr>
                          <w:divsChild>
                            <w:div w:id="4556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915">
                      <w:marLeft w:val="0"/>
                      <w:marRight w:val="0"/>
                      <w:marTop w:val="0"/>
                      <w:marBottom w:val="180"/>
                      <w:divBdr>
                        <w:top w:val="none" w:sz="0" w:space="0" w:color="auto"/>
                        <w:left w:val="none" w:sz="0" w:space="0" w:color="auto"/>
                        <w:bottom w:val="none" w:sz="0" w:space="0" w:color="auto"/>
                        <w:right w:val="none" w:sz="0" w:space="0" w:color="auto"/>
                      </w:divBdr>
                    </w:div>
                    <w:div w:id="11757286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96056483">
      <w:bodyDiv w:val="1"/>
      <w:marLeft w:val="0"/>
      <w:marRight w:val="0"/>
      <w:marTop w:val="0"/>
      <w:marBottom w:val="0"/>
      <w:divBdr>
        <w:top w:val="none" w:sz="0" w:space="0" w:color="auto"/>
        <w:left w:val="none" w:sz="0" w:space="0" w:color="auto"/>
        <w:bottom w:val="none" w:sz="0" w:space="0" w:color="auto"/>
        <w:right w:val="none" w:sz="0" w:space="0" w:color="auto"/>
      </w:divBdr>
      <w:divsChild>
        <w:div w:id="178587384">
          <w:marLeft w:val="0"/>
          <w:marRight w:val="0"/>
          <w:marTop w:val="0"/>
          <w:marBottom w:val="0"/>
          <w:divBdr>
            <w:top w:val="none" w:sz="0" w:space="0" w:color="auto"/>
            <w:left w:val="none" w:sz="0" w:space="0" w:color="auto"/>
            <w:bottom w:val="none" w:sz="0" w:space="0" w:color="auto"/>
            <w:right w:val="none" w:sz="0" w:space="0" w:color="auto"/>
          </w:divBdr>
          <w:divsChild>
            <w:div w:id="509762433">
              <w:marLeft w:val="0"/>
              <w:marRight w:val="0"/>
              <w:marTop w:val="0"/>
              <w:marBottom w:val="0"/>
              <w:divBdr>
                <w:top w:val="none" w:sz="0" w:space="0" w:color="auto"/>
                <w:left w:val="none" w:sz="0" w:space="0" w:color="auto"/>
                <w:bottom w:val="none" w:sz="0" w:space="0" w:color="auto"/>
                <w:right w:val="none" w:sz="0" w:space="0" w:color="auto"/>
              </w:divBdr>
              <w:divsChild>
                <w:div w:id="1019241029">
                  <w:marLeft w:val="0"/>
                  <w:marRight w:val="0"/>
                  <w:marTop w:val="120"/>
                  <w:marBottom w:val="0"/>
                  <w:divBdr>
                    <w:top w:val="none" w:sz="0" w:space="0" w:color="auto"/>
                    <w:left w:val="none" w:sz="0" w:space="0" w:color="auto"/>
                    <w:bottom w:val="none" w:sz="0" w:space="0" w:color="auto"/>
                    <w:right w:val="none" w:sz="0" w:space="0" w:color="auto"/>
                  </w:divBdr>
                  <w:divsChild>
                    <w:div w:id="409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66286">
          <w:marLeft w:val="0"/>
          <w:marRight w:val="0"/>
          <w:marTop w:val="0"/>
          <w:marBottom w:val="0"/>
          <w:divBdr>
            <w:top w:val="none" w:sz="0" w:space="0" w:color="auto"/>
            <w:left w:val="none" w:sz="0" w:space="0" w:color="auto"/>
            <w:bottom w:val="none" w:sz="0" w:space="0" w:color="auto"/>
            <w:right w:val="none" w:sz="0" w:space="0" w:color="auto"/>
          </w:divBdr>
          <w:divsChild>
            <w:div w:id="2084134392">
              <w:marLeft w:val="0"/>
              <w:marRight w:val="0"/>
              <w:marTop w:val="0"/>
              <w:marBottom w:val="0"/>
              <w:divBdr>
                <w:top w:val="none" w:sz="0" w:space="0" w:color="auto"/>
                <w:left w:val="none" w:sz="0" w:space="0" w:color="auto"/>
                <w:bottom w:val="none" w:sz="0" w:space="0" w:color="auto"/>
                <w:right w:val="none" w:sz="0" w:space="0" w:color="auto"/>
              </w:divBdr>
              <w:divsChild>
                <w:div w:id="1460418100">
                  <w:marLeft w:val="0"/>
                  <w:marRight w:val="0"/>
                  <w:marTop w:val="0"/>
                  <w:marBottom w:val="360"/>
                  <w:divBdr>
                    <w:top w:val="none" w:sz="0" w:space="0" w:color="auto"/>
                    <w:left w:val="none" w:sz="0" w:space="0" w:color="auto"/>
                    <w:bottom w:val="none" w:sz="0" w:space="0" w:color="auto"/>
                    <w:right w:val="none" w:sz="0" w:space="0" w:color="auto"/>
                  </w:divBdr>
                  <w:divsChild>
                    <w:div w:id="764307830">
                      <w:marLeft w:val="0"/>
                      <w:marRight w:val="0"/>
                      <w:marTop w:val="0"/>
                      <w:marBottom w:val="0"/>
                      <w:divBdr>
                        <w:top w:val="none" w:sz="0" w:space="0" w:color="auto"/>
                        <w:left w:val="none" w:sz="0" w:space="0" w:color="auto"/>
                        <w:bottom w:val="none" w:sz="0" w:space="0" w:color="auto"/>
                        <w:right w:val="none" w:sz="0" w:space="0" w:color="auto"/>
                      </w:divBdr>
                      <w:divsChild>
                        <w:div w:id="761997613">
                          <w:marLeft w:val="0"/>
                          <w:marRight w:val="0"/>
                          <w:marTop w:val="0"/>
                          <w:marBottom w:val="0"/>
                          <w:divBdr>
                            <w:top w:val="none" w:sz="0" w:space="0" w:color="auto"/>
                            <w:left w:val="none" w:sz="0" w:space="0" w:color="auto"/>
                            <w:bottom w:val="none" w:sz="0" w:space="0" w:color="auto"/>
                            <w:right w:val="none" w:sz="0" w:space="0" w:color="auto"/>
                          </w:divBdr>
                          <w:divsChild>
                            <w:div w:id="1671638387">
                              <w:marLeft w:val="0"/>
                              <w:marRight w:val="0"/>
                              <w:marTop w:val="0"/>
                              <w:marBottom w:val="0"/>
                              <w:divBdr>
                                <w:top w:val="none" w:sz="0" w:space="0" w:color="auto"/>
                                <w:left w:val="none" w:sz="0" w:space="0" w:color="auto"/>
                                <w:bottom w:val="none" w:sz="0" w:space="0" w:color="auto"/>
                                <w:right w:val="none" w:sz="0" w:space="0" w:color="auto"/>
                              </w:divBdr>
                              <w:divsChild>
                                <w:div w:id="1128864359">
                                  <w:marLeft w:val="0"/>
                                  <w:marRight w:val="0"/>
                                  <w:marTop w:val="0"/>
                                  <w:marBottom w:val="0"/>
                                  <w:divBdr>
                                    <w:top w:val="none" w:sz="0" w:space="0" w:color="auto"/>
                                    <w:left w:val="none" w:sz="0" w:space="0" w:color="auto"/>
                                    <w:bottom w:val="none" w:sz="0" w:space="0" w:color="auto"/>
                                    <w:right w:val="none" w:sz="0" w:space="0" w:color="auto"/>
                                  </w:divBdr>
                                  <w:divsChild>
                                    <w:div w:id="18385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529822">
                      <w:marLeft w:val="0"/>
                      <w:marRight w:val="0"/>
                      <w:marTop w:val="75"/>
                      <w:marBottom w:val="0"/>
                      <w:divBdr>
                        <w:top w:val="none" w:sz="0" w:space="0" w:color="auto"/>
                        <w:left w:val="none" w:sz="0" w:space="0" w:color="auto"/>
                        <w:bottom w:val="none" w:sz="0" w:space="0" w:color="auto"/>
                        <w:right w:val="none" w:sz="0" w:space="0" w:color="auto"/>
                      </w:divBdr>
                      <w:divsChild>
                        <w:div w:id="223688212">
                          <w:marLeft w:val="-15"/>
                          <w:marRight w:val="-15"/>
                          <w:marTop w:val="0"/>
                          <w:marBottom w:val="0"/>
                          <w:divBdr>
                            <w:top w:val="none" w:sz="0" w:space="0" w:color="auto"/>
                            <w:left w:val="none" w:sz="0" w:space="0" w:color="auto"/>
                            <w:bottom w:val="none" w:sz="0" w:space="0" w:color="auto"/>
                            <w:right w:val="none" w:sz="0" w:space="0" w:color="auto"/>
                          </w:divBdr>
                        </w:div>
                        <w:div w:id="8431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68142">
                  <w:marLeft w:val="0"/>
                  <w:marRight w:val="0"/>
                  <w:marTop w:val="0"/>
                  <w:marBottom w:val="0"/>
                  <w:divBdr>
                    <w:top w:val="none" w:sz="0" w:space="0" w:color="auto"/>
                    <w:left w:val="none" w:sz="0" w:space="0" w:color="auto"/>
                    <w:bottom w:val="none" w:sz="0" w:space="0" w:color="auto"/>
                    <w:right w:val="none" w:sz="0" w:space="0" w:color="auto"/>
                  </w:divBdr>
                  <w:divsChild>
                    <w:div w:id="777484449">
                      <w:marLeft w:val="0"/>
                      <w:marRight w:val="0"/>
                      <w:marTop w:val="0"/>
                      <w:marBottom w:val="360"/>
                      <w:divBdr>
                        <w:top w:val="none" w:sz="0" w:space="0" w:color="auto"/>
                        <w:left w:val="none" w:sz="0" w:space="0" w:color="auto"/>
                        <w:bottom w:val="none" w:sz="0" w:space="0" w:color="auto"/>
                        <w:right w:val="none" w:sz="0" w:space="0" w:color="auto"/>
                      </w:divBdr>
                      <w:divsChild>
                        <w:div w:id="696465805">
                          <w:marLeft w:val="0"/>
                          <w:marRight w:val="0"/>
                          <w:marTop w:val="0"/>
                          <w:marBottom w:val="0"/>
                          <w:divBdr>
                            <w:top w:val="none" w:sz="0" w:space="0" w:color="auto"/>
                            <w:left w:val="none" w:sz="0" w:space="0" w:color="auto"/>
                            <w:bottom w:val="single" w:sz="6" w:space="0" w:color="D0D0D0"/>
                            <w:right w:val="none" w:sz="0" w:space="0" w:color="auto"/>
                          </w:divBdr>
                        </w:div>
                        <w:div w:id="198974440">
                          <w:marLeft w:val="0"/>
                          <w:marRight w:val="0"/>
                          <w:marTop w:val="0"/>
                          <w:marBottom w:val="0"/>
                          <w:divBdr>
                            <w:top w:val="none" w:sz="0" w:space="0" w:color="auto"/>
                            <w:left w:val="none" w:sz="0" w:space="0" w:color="auto"/>
                            <w:bottom w:val="none" w:sz="0" w:space="0" w:color="auto"/>
                            <w:right w:val="none" w:sz="0" w:space="0" w:color="auto"/>
                          </w:divBdr>
                        </w:div>
                      </w:divsChild>
                    </w:div>
                    <w:div w:id="1602495691">
                      <w:marLeft w:val="0"/>
                      <w:marRight w:val="0"/>
                      <w:marTop w:val="0"/>
                      <w:marBottom w:val="180"/>
                      <w:divBdr>
                        <w:top w:val="none" w:sz="0" w:space="0" w:color="auto"/>
                        <w:left w:val="none" w:sz="0" w:space="0" w:color="auto"/>
                        <w:bottom w:val="none" w:sz="0" w:space="0" w:color="auto"/>
                        <w:right w:val="none" w:sz="0" w:space="0" w:color="auto"/>
                      </w:divBdr>
                    </w:div>
                    <w:div w:id="537470637">
                      <w:marLeft w:val="0"/>
                      <w:marRight w:val="0"/>
                      <w:marTop w:val="0"/>
                      <w:marBottom w:val="180"/>
                      <w:divBdr>
                        <w:top w:val="none" w:sz="0" w:space="0" w:color="auto"/>
                        <w:left w:val="none" w:sz="0" w:space="0" w:color="auto"/>
                        <w:bottom w:val="none" w:sz="0" w:space="0" w:color="auto"/>
                        <w:right w:val="none" w:sz="0" w:space="0" w:color="auto"/>
                      </w:divBdr>
                    </w:div>
                    <w:div w:id="1478185862">
                      <w:marLeft w:val="0"/>
                      <w:marRight w:val="0"/>
                      <w:marTop w:val="0"/>
                      <w:marBottom w:val="360"/>
                      <w:divBdr>
                        <w:top w:val="none" w:sz="0" w:space="0" w:color="auto"/>
                        <w:left w:val="none" w:sz="0" w:space="0" w:color="auto"/>
                        <w:bottom w:val="none" w:sz="0" w:space="0" w:color="auto"/>
                        <w:right w:val="none" w:sz="0" w:space="0" w:color="auto"/>
                      </w:divBdr>
                      <w:divsChild>
                        <w:div w:id="126168743">
                          <w:marLeft w:val="0"/>
                          <w:marRight w:val="0"/>
                          <w:marTop w:val="0"/>
                          <w:marBottom w:val="0"/>
                          <w:divBdr>
                            <w:top w:val="none" w:sz="0" w:space="0" w:color="auto"/>
                            <w:left w:val="none" w:sz="0" w:space="0" w:color="auto"/>
                            <w:bottom w:val="none" w:sz="0" w:space="0" w:color="auto"/>
                            <w:right w:val="none" w:sz="0" w:space="0" w:color="auto"/>
                          </w:divBdr>
                          <w:divsChild>
                            <w:div w:id="118517358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51783195">
                      <w:marLeft w:val="0"/>
                      <w:marRight w:val="0"/>
                      <w:marTop w:val="0"/>
                      <w:marBottom w:val="180"/>
                      <w:divBdr>
                        <w:top w:val="none" w:sz="0" w:space="0" w:color="auto"/>
                        <w:left w:val="none" w:sz="0" w:space="0" w:color="auto"/>
                        <w:bottom w:val="none" w:sz="0" w:space="0" w:color="auto"/>
                        <w:right w:val="none" w:sz="0" w:space="0" w:color="auto"/>
                      </w:divBdr>
                    </w:div>
                    <w:div w:id="1526168798">
                      <w:marLeft w:val="0"/>
                      <w:marRight w:val="0"/>
                      <w:marTop w:val="0"/>
                      <w:marBottom w:val="180"/>
                      <w:divBdr>
                        <w:top w:val="none" w:sz="0" w:space="0" w:color="auto"/>
                        <w:left w:val="none" w:sz="0" w:space="0" w:color="auto"/>
                        <w:bottom w:val="none" w:sz="0" w:space="0" w:color="auto"/>
                        <w:right w:val="none" w:sz="0" w:space="0" w:color="auto"/>
                      </w:divBdr>
                    </w:div>
                    <w:div w:id="2113353245">
                      <w:marLeft w:val="0"/>
                      <w:marRight w:val="0"/>
                      <w:marTop w:val="0"/>
                      <w:marBottom w:val="180"/>
                      <w:divBdr>
                        <w:top w:val="none" w:sz="0" w:space="0" w:color="auto"/>
                        <w:left w:val="none" w:sz="0" w:space="0" w:color="auto"/>
                        <w:bottom w:val="none" w:sz="0" w:space="0" w:color="auto"/>
                        <w:right w:val="none" w:sz="0" w:space="0" w:color="auto"/>
                      </w:divBdr>
                    </w:div>
                    <w:div w:id="1264848936">
                      <w:marLeft w:val="0"/>
                      <w:marRight w:val="0"/>
                      <w:marTop w:val="360"/>
                      <w:marBottom w:val="360"/>
                      <w:divBdr>
                        <w:top w:val="none" w:sz="0" w:space="0" w:color="auto"/>
                        <w:left w:val="none" w:sz="0" w:space="0" w:color="auto"/>
                        <w:bottom w:val="none" w:sz="0" w:space="0" w:color="auto"/>
                        <w:right w:val="none" w:sz="0" w:space="0" w:color="auto"/>
                      </w:divBdr>
                      <w:divsChild>
                        <w:div w:id="1692299841">
                          <w:marLeft w:val="0"/>
                          <w:marRight w:val="0"/>
                          <w:marTop w:val="0"/>
                          <w:marBottom w:val="0"/>
                          <w:divBdr>
                            <w:top w:val="none" w:sz="0" w:space="0" w:color="auto"/>
                            <w:left w:val="none" w:sz="0" w:space="0" w:color="auto"/>
                            <w:bottom w:val="none" w:sz="0" w:space="0" w:color="auto"/>
                            <w:right w:val="none" w:sz="0" w:space="0" w:color="auto"/>
                          </w:divBdr>
                          <w:divsChild>
                            <w:div w:id="55234761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39777569">
                      <w:marLeft w:val="0"/>
                      <w:marRight w:val="0"/>
                      <w:marTop w:val="0"/>
                      <w:marBottom w:val="180"/>
                      <w:divBdr>
                        <w:top w:val="none" w:sz="0" w:space="0" w:color="auto"/>
                        <w:left w:val="none" w:sz="0" w:space="0" w:color="auto"/>
                        <w:bottom w:val="none" w:sz="0" w:space="0" w:color="auto"/>
                        <w:right w:val="none" w:sz="0" w:space="0" w:color="auto"/>
                      </w:divBdr>
                    </w:div>
                    <w:div w:id="628514176">
                      <w:marLeft w:val="0"/>
                      <w:marRight w:val="0"/>
                      <w:marTop w:val="0"/>
                      <w:marBottom w:val="180"/>
                      <w:divBdr>
                        <w:top w:val="none" w:sz="0" w:space="0" w:color="auto"/>
                        <w:left w:val="none" w:sz="0" w:space="0" w:color="auto"/>
                        <w:bottom w:val="none" w:sz="0" w:space="0" w:color="auto"/>
                        <w:right w:val="none" w:sz="0" w:space="0" w:color="auto"/>
                      </w:divBdr>
                    </w:div>
                    <w:div w:id="700743465">
                      <w:marLeft w:val="0"/>
                      <w:marRight w:val="0"/>
                      <w:marTop w:val="0"/>
                      <w:marBottom w:val="180"/>
                      <w:divBdr>
                        <w:top w:val="none" w:sz="0" w:space="0" w:color="auto"/>
                        <w:left w:val="none" w:sz="0" w:space="0" w:color="auto"/>
                        <w:bottom w:val="none" w:sz="0" w:space="0" w:color="auto"/>
                        <w:right w:val="none" w:sz="0" w:space="0" w:color="auto"/>
                      </w:divBdr>
                    </w:div>
                    <w:div w:id="2118256231">
                      <w:marLeft w:val="0"/>
                      <w:marRight w:val="0"/>
                      <w:marTop w:val="0"/>
                      <w:marBottom w:val="180"/>
                      <w:divBdr>
                        <w:top w:val="none" w:sz="0" w:space="0" w:color="auto"/>
                        <w:left w:val="none" w:sz="0" w:space="0" w:color="auto"/>
                        <w:bottom w:val="none" w:sz="0" w:space="0" w:color="auto"/>
                        <w:right w:val="none" w:sz="0" w:space="0" w:color="auto"/>
                      </w:divBdr>
                    </w:div>
                    <w:div w:id="589581675">
                      <w:marLeft w:val="0"/>
                      <w:marRight w:val="0"/>
                      <w:marTop w:val="360"/>
                      <w:marBottom w:val="360"/>
                      <w:divBdr>
                        <w:top w:val="none" w:sz="0" w:space="0" w:color="auto"/>
                        <w:left w:val="none" w:sz="0" w:space="0" w:color="auto"/>
                        <w:bottom w:val="none" w:sz="0" w:space="0" w:color="auto"/>
                        <w:right w:val="none" w:sz="0" w:space="0" w:color="auto"/>
                      </w:divBdr>
                      <w:divsChild>
                        <w:div w:id="1539782834">
                          <w:marLeft w:val="0"/>
                          <w:marRight w:val="0"/>
                          <w:marTop w:val="0"/>
                          <w:marBottom w:val="0"/>
                          <w:divBdr>
                            <w:top w:val="none" w:sz="0" w:space="0" w:color="auto"/>
                            <w:left w:val="none" w:sz="0" w:space="0" w:color="auto"/>
                            <w:bottom w:val="none" w:sz="0" w:space="0" w:color="auto"/>
                            <w:right w:val="none" w:sz="0" w:space="0" w:color="auto"/>
                          </w:divBdr>
                          <w:divsChild>
                            <w:div w:id="5531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1069">
                      <w:marLeft w:val="0"/>
                      <w:marRight w:val="0"/>
                      <w:marTop w:val="0"/>
                      <w:marBottom w:val="180"/>
                      <w:divBdr>
                        <w:top w:val="none" w:sz="0" w:space="0" w:color="auto"/>
                        <w:left w:val="none" w:sz="0" w:space="0" w:color="auto"/>
                        <w:bottom w:val="none" w:sz="0" w:space="0" w:color="auto"/>
                        <w:right w:val="none" w:sz="0" w:space="0" w:color="auto"/>
                      </w:divBdr>
                    </w:div>
                    <w:div w:id="1825271245">
                      <w:marLeft w:val="0"/>
                      <w:marRight w:val="0"/>
                      <w:marTop w:val="0"/>
                      <w:marBottom w:val="180"/>
                      <w:divBdr>
                        <w:top w:val="none" w:sz="0" w:space="0" w:color="auto"/>
                        <w:left w:val="none" w:sz="0" w:space="0" w:color="auto"/>
                        <w:bottom w:val="none" w:sz="0" w:space="0" w:color="auto"/>
                        <w:right w:val="none" w:sz="0" w:space="0" w:color="auto"/>
                      </w:divBdr>
                    </w:div>
                    <w:div w:id="59325819">
                      <w:marLeft w:val="0"/>
                      <w:marRight w:val="0"/>
                      <w:marTop w:val="0"/>
                      <w:marBottom w:val="180"/>
                      <w:divBdr>
                        <w:top w:val="none" w:sz="0" w:space="0" w:color="auto"/>
                        <w:left w:val="none" w:sz="0" w:space="0" w:color="auto"/>
                        <w:bottom w:val="none" w:sz="0" w:space="0" w:color="auto"/>
                        <w:right w:val="none" w:sz="0" w:space="0" w:color="auto"/>
                      </w:divBdr>
                    </w:div>
                    <w:div w:id="921990757">
                      <w:marLeft w:val="0"/>
                      <w:marRight w:val="0"/>
                      <w:marTop w:val="0"/>
                      <w:marBottom w:val="180"/>
                      <w:divBdr>
                        <w:top w:val="none" w:sz="0" w:space="0" w:color="auto"/>
                        <w:left w:val="none" w:sz="0" w:space="0" w:color="auto"/>
                        <w:bottom w:val="none" w:sz="0" w:space="0" w:color="auto"/>
                        <w:right w:val="none" w:sz="0" w:space="0" w:color="auto"/>
                      </w:divBdr>
                    </w:div>
                    <w:div w:id="563029274">
                      <w:marLeft w:val="0"/>
                      <w:marRight w:val="0"/>
                      <w:marTop w:val="0"/>
                      <w:marBottom w:val="180"/>
                      <w:divBdr>
                        <w:top w:val="none" w:sz="0" w:space="0" w:color="auto"/>
                        <w:left w:val="none" w:sz="0" w:space="0" w:color="auto"/>
                        <w:bottom w:val="none" w:sz="0" w:space="0" w:color="auto"/>
                        <w:right w:val="none" w:sz="0" w:space="0" w:color="auto"/>
                      </w:divBdr>
                    </w:div>
                    <w:div w:id="1634828063">
                      <w:marLeft w:val="0"/>
                      <w:marRight w:val="0"/>
                      <w:marTop w:val="0"/>
                      <w:marBottom w:val="180"/>
                      <w:divBdr>
                        <w:top w:val="none" w:sz="0" w:space="0" w:color="auto"/>
                        <w:left w:val="none" w:sz="0" w:space="0" w:color="auto"/>
                        <w:bottom w:val="none" w:sz="0" w:space="0" w:color="auto"/>
                        <w:right w:val="none" w:sz="0" w:space="0" w:color="auto"/>
                      </w:divBdr>
                    </w:div>
                    <w:div w:id="1703629061">
                      <w:marLeft w:val="0"/>
                      <w:marRight w:val="0"/>
                      <w:marTop w:val="0"/>
                      <w:marBottom w:val="180"/>
                      <w:divBdr>
                        <w:top w:val="none" w:sz="0" w:space="0" w:color="auto"/>
                        <w:left w:val="none" w:sz="0" w:space="0" w:color="auto"/>
                        <w:bottom w:val="none" w:sz="0" w:space="0" w:color="auto"/>
                        <w:right w:val="none" w:sz="0" w:space="0" w:color="auto"/>
                      </w:divBdr>
                    </w:div>
                    <w:div w:id="1053623665">
                      <w:marLeft w:val="0"/>
                      <w:marRight w:val="0"/>
                      <w:marTop w:val="0"/>
                      <w:marBottom w:val="180"/>
                      <w:divBdr>
                        <w:top w:val="none" w:sz="0" w:space="0" w:color="auto"/>
                        <w:left w:val="none" w:sz="0" w:space="0" w:color="auto"/>
                        <w:bottom w:val="none" w:sz="0" w:space="0" w:color="auto"/>
                        <w:right w:val="none" w:sz="0" w:space="0" w:color="auto"/>
                      </w:divBdr>
                    </w:div>
                    <w:div w:id="1076054068">
                      <w:marLeft w:val="0"/>
                      <w:marRight w:val="0"/>
                      <w:marTop w:val="0"/>
                      <w:marBottom w:val="180"/>
                      <w:divBdr>
                        <w:top w:val="none" w:sz="0" w:space="0" w:color="auto"/>
                        <w:left w:val="none" w:sz="0" w:space="0" w:color="auto"/>
                        <w:bottom w:val="none" w:sz="0" w:space="0" w:color="auto"/>
                        <w:right w:val="none" w:sz="0" w:space="0" w:color="auto"/>
                      </w:divBdr>
                    </w:div>
                    <w:div w:id="519780767">
                      <w:marLeft w:val="0"/>
                      <w:marRight w:val="0"/>
                      <w:marTop w:val="0"/>
                      <w:marBottom w:val="180"/>
                      <w:divBdr>
                        <w:top w:val="none" w:sz="0" w:space="0" w:color="auto"/>
                        <w:left w:val="none" w:sz="0" w:space="0" w:color="auto"/>
                        <w:bottom w:val="none" w:sz="0" w:space="0" w:color="auto"/>
                        <w:right w:val="none" w:sz="0" w:space="0" w:color="auto"/>
                      </w:divBdr>
                    </w:div>
                    <w:div w:id="416900951">
                      <w:marLeft w:val="0"/>
                      <w:marRight w:val="0"/>
                      <w:marTop w:val="0"/>
                      <w:marBottom w:val="180"/>
                      <w:divBdr>
                        <w:top w:val="none" w:sz="0" w:space="0" w:color="auto"/>
                        <w:left w:val="none" w:sz="0" w:space="0" w:color="auto"/>
                        <w:bottom w:val="none" w:sz="0" w:space="0" w:color="auto"/>
                        <w:right w:val="none" w:sz="0" w:space="0" w:color="auto"/>
                      </w:divBdr>
                    </w:div>
                    <w:div w:id="688216841">
                      <w:marLeft w:val="0"/>
                      <w:marRight w:val="0"/>
                      <w:marTop w:val="0"/>
                      <w:marBottom w:val="180"/>
                      <w:divBdr>
                        <w:top w:val="none" w:sz="0" w:space="0" w:color="auto"/>
                        <w:left w:val="none" w:sz="0" w:space="0" w:color="auto"/>
                        <w:bottom w:val="none" w:sz="0" w:space="0" w:color="auto"/>
                        <w:right w:val="none" w:sz="0" w:space="0" w:color="auto"/>
                      </w:divBdr>
                    </w:div>
                    <w:div w:id="138040454">
                      <w:marLeft w:val="0"/>
                      <w:marRight w:val="0"/>
                      <w:marTop w:val="0"/>
                      <w:marBottom w:val="180"/>
                      <w:divBdr>
                        <w:top w:val="none" w:sz="0" w:space="0" w:color="auto"/>
                        <w:left w:val="none" w:sz="0" w:space="0" w:color="auto"/>
                        <w:bottom w:val="none" w:sz="0" w:space="0" w:color="auto"/>
                        <w:right w:val="none" w:sz="0" w:space="0" w:color="auto"/>
                      </w:divBdr>
                    </w:div>
                    <w:div w:id="661929134">
                      <w:marLeft w:val="0"/>
                      <w:marRight w:val="0"/>
                      <w:marTop w:val="0"/>
                      <w:marBottom w:val="180"/>
                      <w:divBdr>
                        <w:top w:val="none" w:sz="0" w:space="0" w:color="auto"/>
                        <w:left w:val="none" w:sz="0" w:space="0" w:color="auto"/>
                        <w:bottom w:val="none" w:sz="0" w:space="0" w:color="auto"/>
                        <w:right w:val="none" w:sz="0" w:space="0" w:color="auto"/>
                      </w:divBdr>
                    </w:div>
                    <w:div w:id="1806198608">
                      <w:marLeft w:val="0"/>
                      <w:marRight w:val="0"/>
                      <w:marTop w:val="0"/>
                      <w:marBottom w:val="180"/>
                      <w:divBdr>
                        <w:top w:val="none" w:sz="0" w:space="0" w:color="auto"/>
                        <w:left w:val="none" w:sz="0" w:space="0" w:color="auto"/>
                        <w:bottom w:val="none" w:sz="0" w:space="0" w:color="auto"/>
                        <w:right w:val="none" w:sz="0" w:space="0" w:color="auto"/>
                      </w:divBdr>
                    </w:div>
                    <w:div w:id="113065621">
                      <w:marLeft w:val="0"/>
                      <w:marRight w:val="0"/>
                      <w:marTop w:val="0"/>
                      <w:marBottom w:val="180"/>
                      <w:divBdr>
                        <w:top w:val="none" w:sz="0" w:space="0" w:color="auto"/>
                        <w:left w:val="none" w:sz="0" w:space="0" w:color="auto"/>
                        <w:bottom w:val="none" w:sz="0" w:space="0" w:color="auto"/>
                        <w:right w:val="none" w:sz="0" w:space="0" w:color="auto"/>
                      </w:divBdr>
                    </w:div>
                    <w:div w:id="18502889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98863266">
      <w:bodyDiv w:val="1"/>
      <w:marLeft w:val="0"/>
      <w:marRight w:val="0"/>
      <w:marTop w:val="0"/>
      <w:marBottom w:val="0"/>
      <w:divBdr>
        <w:top w:val="none" w:sz="0" w:space="0" w:color="auto"/>
        <w:left w:val="none" w:sz="0" w:space="0" w:color="auto"/>
        <w:bottom w:val="none" w:sz="0" w:space="0" w:color="auto"/>
        <w:right w:val="none" w:sz="0" w:space="0" w:color="auto"/>
      </w:divBdr>
      <w:divsChild>
        <w:div w:id="811218861">
          <w:marLeft w:val="0"/>
          <w:marRight w:val="0"/>
          <w:marTop w:val="0"/>
          <w:marBottom w:val="0"/>
          <w:divBdr>
            <w:top w:val="none" w:sz="0" w:space="0" w:color="auto"/>
            <w:left w:val="none" w:sz="0" w:space="0" w:color="auto"/>
            <w:bottom w:val="none" w:sz="0" w:space="0" w:color="auto"/>
            <w:right w:val="none" w:sz="0" w:space="0" w:color="auto"/>
          </w:divBdr>
          <w:divsChild>
            <w:div w:id="696589192">
              <w:marLeft w:val="0"/>
              <w:marRight w:val="0"/>
              <w:marTop w:val="0"/>
              <w:marBottom w:val="0"/>
              <w:divBdr>
                <w:top w:val="none" w:sz="0" w:space="0" w:color="auto"/>
                <w:left w:val="none" w:sz="0" w:space="0" w:color="auto"/>
                <w:bottom w:val="none" w:sz="0" w:space="0" w:color="auto"/>
                <w:right w:val="none" w:sz="0" w:space="0" w:color="auto"/>
              </w:divBdr>
              <w:divsChild>
                <w:div w:id="1914124923">
                  <w:marLeft w:val="0"/>
                  <w:marRight w:val="0"/>
                  <w:marTop w:val="120"/>
                  <w:marBottom w:val="0"/>
                  <w:divBdr>
                    <w:top w:val="none" w:sz="0" w:space="0" w:color="auto"/>
                    <w:left w:val="none" w:sz="0" w:space="0" w:color="auto"/>
                    <w:bottom w:val="none" w:sz="0" w:space="0" w:color="auto"/>
                    <w:right w:val="none" w:sz="0" w:space="0" w:color="auto"/>
                  </w:divBdr>
                  <w:divsChild>
                    <w:div w:id="1089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03437">
          <w:marLeft w:val="0"/>
          <w:marRight w:val="0"/>
          <w:marTop w:val="0"/>
          <w:marBottom w:val="0"/>
          <w:divBdr>
            <w:top w:val="none" w:sz="0" w:space="0" w:color="auto"/>
            <w:left w:val="none" w:sz="0" w:space="0" w:color="auto"/>
            <w:bottom w:val="none" w:sz="0" w:space="0" w:color="auto"/>
            <w:right w:val="none" w:sz="0" w:space="0" w:color="auto"/>
          </w:divBdr>
          <w:divsChild>
            <w:div w:id="320739201">
              <w:marLeft w:val="0"/>
              <w:marRight w:val="0"/>
              <w:marTop w:val="0"/>
              <w:marBottom w:val="0"/>
              <w:divBdr>
                <w:top w:val="none" w:sz="0" w:space="0" w:color="auto"/>
                <w:left w:val="none" w:sz="0" w:space="0" w:color="auto"/>
                <w:bottom w:val="none" w:sz="0" w:space="0" w:color="auto"/>
                <w:right w:val="none" w:sz="0" w:space="0" w:color="auto"/>
              </w:divBdr>
              <w:divsChild>
                <w:div w:id="939996018">
                  <w:marLeft w:val="0"/>
                  <w:marRight w:val="0"/>
                  <w:marTop w:val="0"/>
                  <w:marBottom w:val="360"/>
                  <w:divBdr>
                    <w:top w:val="none" w:sz="0" w:space="0" w:color="auto"/>
                    <w:left w:val="none" w:sz="0" w:space="0" w:color="auto"/>
                    <w:bottom w:val="none" w:sz="0" w:space="0" w:color="auto"/>
                    <w:right w:val="none" w:sz="0" w:space="0" w:color="auto"/>
                  </w:divBdr>
                  <w:divsChild>
                    <w:div w:id="1069498401">
                      <w:marLeft w:val="0"/>
                      <w:marRight w:val="0"/>
                      <w:marTop w:val="0"/>
                      <w:marBottom w:val="0"/>
                      <w:divBdr>
                        <w:top w:val="none" w:sz="0" w:space="0" w:color="auto"/>
                        <w:left w:val="none" w:sz="0" w:space="0" w:color="auto"/>
                        <w:bottom w:val="none" w:sz="0" w:space="0" w:color="auto"/>
                        <w:right w:val="none" w:sz="0" w:space="0" w:color="auto"/>
                      </w:divBdr>
                      <w:divsChild>
                        <w:div w:id="1963073149">
                          <w:marLeft w:val="0"/>
                          <w:marRight w:val="0"/>
                          <w:marTop w:val="0"/>
                          <w:marBottom w:val="0"/>
                          <w:divBdr>
                            <w:top w:val="none" w:sz="0" w:space="0" w:color="auto"/>
                            <w:left w:val="none" w:sz="0" w:space="0" w:color="auto"/>
                            <w:bottom w:val="none" w:sz="0" w:space="0" w:color="auto"/>
                            <w:right w:val="none" w:sz="0" w:space="0" w:color="auto"/>
                          </w:divBdr>
                        </w:div>
                      </w:divsChild>
                    </w:div>
                    <w:div w:id="1607805232">
                      <w:marLeft w:val="0"/>
                      <w:marRight w:val="0"/>
                      <w:marTop w:val="75"/>
                      <w:marBottom w:val="0"/>
                      <w:divBdr>
                        <w:top w:val="none" w:sz="0" w:space="0" w:color="auto"/>
                        <w:left w:val="none" w:sz="0" w:space="0" w:color="auto"/>
                        <w:bottom w:val="none" w:sz="0" w:space="0" w:color="auto"/>
                        <w:right w:val="none" w:sz="0" w:space="0" w:color="auto"/>
                      </w:divBdr>
                    </w:div>
                  </w:divsChild>
                </w:div>
                <w:div w:id="1841699048">
                  <w:marLeft w:val="0"/>
                  <w:marRight w:val="0"/>
                  <w:marTop w:val="0"/>
                  <w:marBottom w:val="0"/>
                  <w:divBdr>
                    <w:top w:val="none" w:sz="0" w:space="0" w:color="auto"/>
                    <w:left w:val="none" w:sz="0" w:space="0" w:color="auto"/>
                    <w:bottom w:val="none" w:sz="0" w:space="0" w:color="auto"/>
                    <w:right w:val="none" w:sz="0" w:space="0" w:color="auto"/>
                  </w:divBdr>
                  <w:divsChild>
                    <w:div w:id="782917715">
                      <w:marLeft w:val="0"/>
                      <w:marRight w:val="0"/>
                      <w:marTop w:val="0"/>
                      <w:marBottom w:val="360"/>
                      <w:divBdr>
                        <w:top w:val="none" w:sz="0" w:space="0" w:color="auto"/>
                        <w:left w:val="none" w:sz="0" w:space="0" w:color="auto"/>
                        <w:bottom w:val="none" w:sz="0" w:space="0" w:color="auto"/>
                        <w:right w:val="none" w:sz="0" w:space="0" w:color="auto"/>
                      </w:divBdr>
                      <w:divsChild>
                        <w:div w:id="313753399">
                          <w:marLeft w:val="0"/>
                          <w:marRight w:val="0"/>
                          <w:marTop w:val="0"/>
                          <w:marBottom w:val="0"/>
                          <w:divBdr>
                            <w:top w:val="none" w:sz="0" w:space="0" w:color="auto"/>
                            <w:left w:val="none" w:sz="0" w:space="0" w:color="auto"/>
                            <w:bottom w:val="single" w:sz="6" w:space="0" w:color="D0D0D0"/>
                            <w:right w:val="none" w:sz="0" w:space="0" w:color="auto"/>
                          </w:divBdr>
                        </w:div>
                        <w:div w:id="165023326">
                          <w:marLeft w:val="0"/>
                          <w:marRight w:val="0"/>
                          <w:marTop w:val="0"/>
                          <w:marBottom w:val="0"/>
                          <w:divBdr>
                            <w:top w:val="none" w:sz="0" w:space="0" w:color="auto"/>
                            <w:left w:val="none" w:sz="0" w:space="0" w:color="auto"/>
                            <w:bottom w:val="none" w:sz="0" w:space="0" w:color="auto"/>
                            <w:right w:val="none" w:sz="0" w:space="0" w:color="auto"/>
                          </w:divBdr>
                          <w:divsChild>
                            <w:div w:id="1786845772">
                              <w:marLeft w:val="0"/>
                              <w:marRight w:val="0"/>
                              <w:marTop w:val="0"/>
                              <w:marBottom w:val="0"/>
                              <w:divBdr>
                                <w:top w:val="none" w:sz="0" w:space="0" w:color="auto"/>
                                <w:left w:val="none" w:sz="0" w:space="0" w:color="auto"/>
                                <w:bottom w:val="none" w:sz="0" w:space="0" w:color="auto"/>
                                <w:right w:val="none" w:sz="0" w:space="0" w:color="auto"/>
                              </w:divBdr>
                              <w:divsChild>
                                <w:div w:id="406805232">
                                  <w:marLeft w:val="0"/>
                                  <w:marRight w:val="0"/>
                                  <w:marTop w:val="0"/>
                                  <w:marBottom w:val="0"/>
                                  <w:divBdr>
                                    <w:top w:val="none" w:sz="0" w:space="0" w:color="auto"/>
                                    <w:left w:val="none" w:sz="0" w:space="0" w:color="auto"/>
                                    <w:bottom w:val="none" w:sz="0" w:space="0" w:color="auto"/>
                                    <w:right w:val="none" w:sz="0" w:space="0" w:color="auto"/>
                                  </w:divBdr>
                                </w:div>
                                <w:div w:id="1958176604">
                                  <w:marLeft w:val="0"/>
                                  <w:marRight w:val="0"/>
                                  <w:marTop w:val="0"/>
                                  <w:marBottom w:val="0"/>
                                  <w:divBdr>
                                    <w:top w:val="none" w:sz="0" w:space="0" w:color="auto"/>
                                    <w:left w:val="none" w:sz="0" w:space="0" w:color="auto"/>
                                    <w:bottom w:val="none" w:sz="0" w:space="0" w:color="auto"/>
                                    <w:right w:val="none" w:sz="0" w:space="0" w:color="auto"/>
                                  </w:divBdr>
                                  <w:divsChild>
                                    <w:div w:id="15784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4446">
                              <w:marLeft w:val="0"/>
                              <w:marRight w:val="0"/>
                              <w:marTop w:val="0"/>
                              <w:marBottom w:val="0"/>
                              <w:divBdr>
                                <w:top w:val="none" w:sz="0" w:space="0" w:color="auto"/>
                                <w:left w:val="none" w:sz="0" w:space="0" w:color="auto"/>
                                <w:bottom w:val="none" w:sz="0" w:space="0" w:color="auto"/>
                                <w:right w:val="none" w:sz="0" w:space="0" w:color="auto"/>
                              </w:divBdr>
                              <w:divsChild>
                                <w:div w:id="2027903081">
                                  <w:marLeft w:val="0"/>
                                  <w:marRight w:val="0"/>
                                  <w:marTop w:val="0"/>
                                  <w:marBottom w:val="0"/>
                                  <w:divBdr>
                                    <w:top w:val="none" w:sz="0" w:space="0" w:color="auto"/>
                                    <w:left w:val="none" w:sz="0" w:space="0" w:color="auto"/>
                                    <w:bottom w:val="none" w:sz="0" w:space="0" w:color="auto"/>
                                    <w:right w:val="none" w:sz="0" w:space="0" w:color="auto"/>
                                  </w:divBdr>
                                </w:div>
                                <w:div w:id="473375916">
                                  <w:marLeft w:val="0"/>
                                  <w:marRight w:val="0"/>
                                  <w:marTop w:val="0"/>
                                  <w:marBottom w:val="0"/>
                                  <w:divBdr>
                                    <w:top w:val="none" w:sz="0" w:space="0" w:color="auto"/>
                                    <w:left w:val="none" w:sz="0" w:space="0" w:color="auto"/>
                                    <w:bottom w:val="none" w:sz="0" w:space="0" w:color="auto"/>
                                    <w:right w:val="none" w:sz="0" w:space="0" w:color="auto"/>
                                  </w:divBdr>
                                  <w:divsChild>
                                    <w:div w:id="158749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0726">
                              <w:marLeft w:val="0"/>
                              <w:marRight w:val="0"/>
                              <w:marTop w:val="0"/>
                              <w:marBottom w:val="0"/>
                              <w:divBdr>
                                <w:top w:val="none" w:sz="0" w:space="0" w:color="auto"/>
                                <w:left w:val="none" w:sz="0" w:space="0" w:color="auto"/>
                                <w:bottom w:val="none" w:sz="0" w:space="0" w:color="auto"/>
                                <w:right w:val="none" w:sz="0" w:space="0" w:color="auto"/>
                              </w:divBdr>
                              <w:divsChild>
                                <w:div w:id="1790927904">
                                  <w:marLeft w:val="0"/>
                                  <w:marRight w:val="0"/>
                                  <w:marTop w:val="0"/>
                                  <w:marBottom w:val="0"/>
                                  <w:divBdr>
                                    <w:top w:val="none" w:sz="0" w:space="0" w:color="auto"/>
                                    <w:left w:val="none" w:sz="0" w:space="0" w:color="auto"/>
                                    <w:bottom w:val="none" w:sz="0" w:space="0" w:color="auto"/>
                                    <w:right w:val="none" w:sz="0" w:space="0" w:color="auto"/>
                                  </w:divBdr>
                                </w:div>
                                <w:div w:id="1752576658">
                                  <w:marLeft w:val="0"/>
                                  <w:marRight w:val="0"/>
                                  <w:marTop w:val="0"/>
                                  <w:marBottom w:val="0"/>
                                  <w:divBdr>
                                    <w:top w:val="none" w:sz="0" w:space="0" w:color="auto"/>
                                    <w:left w:val="none" w:sz="0" w:space="0" w:color="auto"/>
                                    <w:bottom w:val="none" w:sz="0" w:space="0" w:color="auto"/>
                                    <w:right w:val="none" w:sz="0" w:space="0" w:color="auto"/>
                                  </w:divBdr>
                                  <w:divsChild>
                                    <w:div w:id="9659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79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1411925">
                      <w:marLeft w:val="0"/>
                      <w:marRight w:val="0"/>
                      <w:marTop w:val="0"/>
                      <w:marBottom w:val="180"/>
                      <w:divBdr>
                        <w:top w:val="none" w:sz="0" w:space="0" w:color="auto"/>
                        <w:left w:val="none" w:sz="0" w:space="0" w:color="auto"/>
                        <w:bottom w:val="none" w:sz="0" w:space="0" w:color="auto"/>
                        <w:right w:val="none" w:sz="0" w:space="0" w:color="auto"/>
                      </w:divBdr>
                    </w:div>
                    <w:div w:id="619918117">
                      <w:marLeft w:val="0"/>
                      <w:marRight w:val="0"/>
                      <w:marTop w:val="0"/>
                      <w:marBottom w:val="180"/>
                      <w:divBdr>
                        <w:top w:val="none" w:sz="0" w:space="0" w:color="auto"/>
                        <w:left w:val="none" w:sz="0" w:space="0" w:color="auto"/>
                        <w:bottom w:val="none" w:sz="0" w:space="0" w:color="auto"/>
                        <w:right w:val="none" w:sz="0" w:space="0" w:color="auto"/>
                      </w:divBdr>
                    </w:div>
                    <w:div w:id="2089761663">
                      <w:marLeft w:val="0"/>
                      <w:marRight w:val="0"/>
                      <w:marTop w:val="0"/>
                      <w:marBottom w:val="360"/>
                      <w:divBdr>
                        <w:top w:val="none" w:sz="0" w:space="0" w:color="auto"/>
                        <w:left w:val="none" w:sz="0" w:space="0" w:color="auto"/>
                        <w:bottom w:val="none" w:sz="0" w:space="0" w:color="auto"/>
                        <w:right w:val="none" w:sz="0" w:space="0" w:color="auto"/>
                      </w:divBdr>
                      <w:divsChild>
                        <w:div w:id="1193374217">
                          <w:marLeft w:val="0"/>
                          <w:marRight w:val="0"/>
                          <w:marTop w:val="0"/>
                          <w:marBottom w:val="0"/>
                          <w:divBdr>
                            <w:top w:val="none" w:sz="0" w:space="0" w:color="auto"/>
                            <w:left w:val="none" w:sz="0" w:space="0" w:color="auto"/>
                            <w:bottom w:val="none" w:sz="0" w:space="0" w:color="auto"/>
                            <w:right w:val="none" w:sz="0" w:space="0" w:color="auto"/>
                          </w:divBdr>
                          <w:divsChild>
                            <w:div w:id="83796495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3270058">
                      <w:marLeft w:val="0"/>
                      <w:marRight w:val="0"/>
                      <w:marTop w:val="0"/>
                      <w:marBottom w:val="180"/>
                      <w:divBdr>
                        <w:top w:val="none" w:sz="0" w:space="0" w:color="auto"/>
                        <w:left w:val="none" w:sz="0" w:space="0" w:color="auto"/>
                        <w:bottom w:val="none" w:sz="0" w:space="0" w:color="auto"/>
                        <w:right w:val="none" w:sz="0" w:space="0" w:color="auto"/>
                      </w:divBdr>
                    </w:div>
                    <w:div w:id="318195692">
                      <w:marLeft w:val="0"/>
                      <w:marRight w:val="0"/>
                      <w:marTop w:val="0"/>
                      <w:marBottom w:val="180"/>
                      <w:divBdr>
                        <w:top w:val="none" w:sz="0" w:space="0" w:color="auto"/>
                        <w:left w:val="none" w:sz="0" w:space="0" w:color="auto"/>
                        <w:bottom w:val="none" w:sz="0" w:space="0" w:color="auto"/>
                        <w:right w:val="none" w:sz="0" w:space="0" w:color="auto"/>
                      </w:divBdr>
                    </w:div>
                    <w:div w:id="1362051862">
                      <w:marLeft w:val="0"/>
                      <w:marRight w:val="0"/>
                      <w:marTop w:val="0"/>
                      <w:marBottom w:val="180"/>
                      <w:divBdr>
                        <w:top w:val="none" w:sz="0" w:space="0" w:color="auto"/>
                        <w:left w:val="none" w:sz="0" w:space="0" w:color="auto"/>
                        <w:bottom w:val="none" w:sz="0" w:space="0" w:color="auto"/>
                        <w:right w:val="none" w:sz="0" w:space="0" w:color="auto"/>
                      </w:divBdr>
                    </w:div>
                    <w:div w:id="641271304">
                      <w:marLeft w:val="0"/>
                      <w:marRight w:val="0"/>
                      <w:marTop w:val="360"/>
                      <w:marBottom w:val="360"/>
                      <w:divBdr>
                        <w:top w:val="none" w:sz="0" w:space="0" w:color="auto"/>
                        <w:left w:val="none" w:sz="0" w:space="0" w:color="auto"/>
                        <w:bottom w:val="none" w:sz="0" w:space="0" w:color="auto"/>
                        <w:right w:val="none" w:sz="0" w:space="0" w:color="auto"/>
                      </w:divBdr>
                      <w:divsChild>
                        <w:div w:id="564267003">
                          <w:marLeft w:val="0"/>
                          <w:marRight w:val="0"/>
                          <w:marTop w:val="0"/>
                          <w:marBottom w:val="0"/>
                          <w:divBdr>
                            <w:top w:val="none" w:sz="0" w:space="0" w:color="auto"/>
                            <w:left w:val="none" w:sz="0" w:space="0" w:color="auto"/>
                            <w:bottom w:val="none" w:sz="0" w:space="0" w:color="auto"/>
                            <w:right w:val="none" w:sz="0" w:space="0" w:color="auto"/>
                          </w:divBdr>
                          <w:divsChild>
                            <w:div w:id="122822408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84715437">
                      <w:marLeft w:val="0"/>
                      <w:marRight w:val="0"/>
                      <w:marTop w:val="0"/>
                      <w:marBottom w:val="180"/>
                      <w:divBdr>
                        <w:top w:val="none" w:sz="0" w:space="0" w:color="auto"/>
                        <w:left w:val="none" w:sz="0" w:space="0" w:color="auto"/>
                        <w:bottom w:val="none" w:sz="0" w:space="0" w:color="auto"/>
                        <w:right w:val="none" w:sz="0" w:space="0" w:color="auto"/>
                      </w:divBdr>
                    </w:div>
                    <w:div w:id="1687443201">
                      <w:marLeft w:val="0"/>
                      <w:marRight w:val="0"/>
                      <w:marTop w:val="0"/>
                      <w:marBottom w:val="180"/>
                      <w:divBdr>
                        <w:top w:val="none" w:sz="0" w:space="0" w:color="auto"/>
                        <w:left w:val="none" w:sz="0" w:space="0" w:color="auto"/>
                        <w:bottom w:val="none" w:sz="0" w:space="0" w:color="auto"/>
                        <w:right w:val="none" w:sz="0" w:space="0" w:color="auto"/>
                      </w:divBdr>
                    </w:div>
                    <w:div w:id="1816144804">
                      <w:marLeft w:val="0"/>
                      <w:marRight w:val="0"/>
                      <w:marTop w:val="0"/>
                      <w:marBottom w:val="180"/>
                      <w:divBdr>
                        <w:top w:val="none" w:sz="0" w:space="0" w:color="auto"/>
                        <w:left w:val="none" w:sz="0" w:space="0" w:color="auto"/>
                        <w:bottom w:val="none" w:sz="0" w:space="0" w:color="auto"/>
                        <w:right w:val="none" w:sz="0" w:space="0" w:color="auto"/>
                      </w:divBdr>
                    </w:div>
                    <w:div w:id="1249658091">
                      <w:marLeft w:val="0"/>
                      <w:marRight w:val="0"/>
                      <w:marTop w:val="0"/>
                      <w:marBottom w:val="180"/>
                      <w:divBdr>
                        <w:top w:val="none" w:sz="0" w:space="0" w:color="auto"/>
                        <w:left w:val="none" w:sz="0" w:space="0" w:color="auto"/>
                        <w:bottom w:val="none" w:sz="0" w:space="0" w:color="auto"/>
                        <w:right w:val="none" w:sz="0" w:space="0" w:color="auto"/>
                      </w:divBdr>
                    </w:div>
                    <w:div w:id="1644969723">
                      <w:marLeft w:val="0"/>
                      <w:marRight w:val="0"/>
                      <w:marTop w:val="360"/>
                      <w:marBottom w:val="360"/>
                      <w:divBdr>
                        <w:top w:val="none" w:sz="0" w:space="0" w:color="auto"/>
                        <w:left w:val="none" w:sz="0" w:space="0" w:color="auto"/>
                        <w:bottom w:val="none" w:sz="0" w:space="0" w:color="auto"/>
                        <w:right w:val="none" w:sz="0" w:space="0" w:color="auto"/>
                      </w:divBdr>
                      <w:divsChild>
                        <w:div w:id="851918341">
                          <w:marLeft w:val="0"/>
                          <w:marRight w:val="0"/>
                          <w:marTop w:val="0"/>
                          <w:marBottom w:val="0"/>
                          <w:divBdr>
                            <w:top w:val="none" w:sz="0" w:space="0" w:color="auto"/>
                            <w:left w:val="none" w:sz="0" w:space="0" w:color="auto"/>
                            <w:bottom w:val="none" w:sz="0" w:space="0" w:color="auto"/>
                            <w:right w:val="none" w:sz="0" w:space="0" w:color="auto"/>
                          </w:divBdr>
                          <w:divsChild>
                            <w:div w:id="20959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327">
                      <w:marLeft w:val="0"/>
                      <w:marRight w:val="0"/>
                      <w:marTop w:val="0"/>
                      <w:marBottom w:val="180"/>
                      <w:divBdr>
                        <w:top w:val="none" w:sz="0" w:space="0" w:color="auto"/>
                        <w:left w:val="none" w:sz="0" w:space="0" w:color="auto"/>
                        <w:bottom w:val="none" w:sz="0" w:space="0" w:color="auto"/>
                        <w:right w:val="none" w:sz="0" w:space="0" w:color="auto"/>
                      </w:divBdr>
                    </w:div>
                    <w:div w:id="1639607856">
                      <w:marLeft w:val="0"/>
                      <w:marRight w:val="0"/>
                      <w:marTop w:val="0"/>
                      <w:marBottom w:val="180"/>
                      <w:divBdr>
                        <w:top w:val="none" w:sz="0" w:space="0" w:color="auto"/>
                        <w:left w:val="none" w:sz="0" w:space="0" w:color="auto"/>
                        <w:bottom w:val="none" w:sz="0" w:space="0" w:color="auto"/>
                        <w:right w:val="none" w:sz="0" w:space="0" w:color="auto"/>
                      </w:divBdr>
                    </w:div>
                    <w:div w:id="1454178415">
                      <w:marLeft w:val="0"/>
                      <w:marRight w:val="0"/>
                      <w:marTop w:val="0"/>
                      <w:marBottom w:val="180"/>
                      <w:divBdr>
                        <w:top w:val="none" w:sz="0" w:space="0" w:color="auto"/>
                        <w:left w:val="none" w:sz="0" w:space="0" w:color="auto"/>
                        <w:bottom w:val="none" w:sz="0" w:space="0" w:color="auto"/>
                        <w:right w:val="none" w:sz="0" w:space="0" w:color="auto"/>
                      </w:divBdr>
                    </w:div>
                    <w:div w:id="972097923">
                      <w:marLeft w:val="0"/>
                      <w:marRight w:val="0"/>
                      <w:marTop w:val="0"/>
                      <w:marBottom w:val="180"/>
                      <w:divBdr>
                        <w:top w:val="none" w:sz="0" w:space="0" w:color="auto"/>
                        <w:left w:val="none" w:sz="0" w:space="0" w:color="auto"/>
                        <w:bottom w:val="none" w:sz="0" w:space="0" w:color="auto"/>
                        <w:right w:val="none" w:sz="0" w:space="0" w:color="auto"/>
                      </w:divBdr>
                    </w:div>
                    <w:div w:id="1616407307">
                      <w:marLeft w:val="0"/>
                      <w:marRight w:val="0"/>
                      <w:marTop w:val="0"/>
                      <w:marBottom w:val="180"/>
                      <w:divBdr>
                        <w:top w:val="none" w:sz="0" w:space="0" w:color="auto"/>
                        <w:left w:val="none" w:sz="0" w:space="0" w:color="auto"/>
                        <w:bottom w:val="none" w:sz="0" w:space="0" w:color="auto"/>
                        <w:right w:val="none" w:sz="0" w:space="0" w:color="auto"/>
                      </w:divBdr>
                    </w:div>
                    <w:div w:id="773477603">
                      <w:marLeft w:val="0"/>
                      <w:marRight w:val="0"/>
                      <w:marTop w:val="0"/>
                      <w:marBottom w:val="180"/>
                      <w:divBdr>
                        <w:top w:val="none" w:sz="0" w:space="0" w:color="auto"/>
                        <w:left w:val="none" w:sz="0" w:space="0" w:color="auto"/>
                        <w:bottom w:val="none" w:sz="0" w:space="0" w:color="auto"/>
                        <w:right w:val="none" w:sz="0" w:space="0" w:color="auto"/>
                      </w:divBdr>
                    </w:div>
                    <w:div w:id="669675728">
                      <w:marLeft w:val="0"/>
                      <w:marRight w:val="0"/>
                      <w:marTop w:val="0"/>
                      <w:marBottom w:val="180"/>
                      <w:divBdr>
                        <w:top w:val="none" w:sz="0" w:space="0" w:color="auto"/>
                        <w:left w:val="none" w:sz="0" w:space="0" w:color="auto"/>
                        <w:bottom w:val="none" w:sz="0" w:space="0" w:color="auto"/>
                        <w:right w:val="none" w:sz="0" w:space="0" w:color="auto"/>
                      </w:divBdr>
                    </w:div>
                    <w:div w:id="2059739191">
                      <w:marLeft w:val="0"/>
                      <w:marRight w:val="0"/>
                      <w:marTop w:val="0"/>
                      <w:marBottom w:val="180"/>
                      <w:divBdr>
                        <w:top w:val="none" w:sz="0" w:space="0" w:color="auto"/>
                        <w:left w:val="none" w:sz="0" w:space="0" w:color="auto"/>
                        <w:bottom w:val="none" w:sz="0" w:space="0" w:color="auto"/>
                        <w:right w:val="none" w:sz="0" w:space="0" w:color="auto"/>
                      </w:divBdr>
                    </w:div>
                    <w:div w:id="20159535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00256713">
      <w:bodyDiv w:val="1"/>
      <w:marLeft w:val="0"/>
      <w:marRight w:val="0"/>
      <w:marTop w:val="0"/>
      <w:marBottom w:val="0"/>
      <w:divBdr>
        <w:top w:val="none" w:sz="0" w:space="0" w:color="auto"/>
        <w:left w:val="none" w:sz="0" w:space="0" w:color="auto"/>
        <w:bottom w:val="none" w:sz="0" w:space="0" w:color="auto"/>
        <w:right w:val="none" w:sz="0" w:space="0" w:color="auto"/>
      </w:divBdr>
      <w:divsChild>
        <w:div w:id="1578443955">
          <w:marLeft w:val="0"/>
          <w:marRight w:val="0"/>
          <w:marTop w:val="0"/>
          <w:marBottom w:val="0"/>
          <w:divBdr>
            <w:top w:val="none" w:sz="0" w:space="0" w:color="auto"/>
            <w:left w:val="none" w:sz="0" w:space="0" w:color="auto"/>
            <w:bottom w:val="none" w:sz="0" w:space="0" w:color="auto"/>
            <w:right w:val="none" w:sz="0" w:space="0" w:color="auto"/>
          </w:divBdr>
          <w:divsChild>
            <w:div w:id="1000500678">
              <w:marLeft w:val="0"/>
              <w:marRight w:val="0"/>
              <w:marTop w:val="0"/>
              <w:marBottom w:val="0"/>
              <w:divBdr>
                <w:top w:val="none" w:sz="0" w:space="0" w:color="auto"/>
                <w:left w:val="none" w:sz="0" w:space="0" w:color="auto"/>
                <w:bottom w:val="none" w:sz="0" w:space="0" w:color="auto"/>
                <w:right w:val="none" w:sz="0" w:space="0" w:color="auto"/>
              </w:divBdr>
              <w:divsChild>
                <w:div w:id="1271351446">
                  <w:marLeft w:val="0"/>
                  <w:marRight w:val="0"/>
                  <w:marTop w:val="120"/>
                  <w:marBottom w:val="0"/>
                  <w:divBdr>
                    <w:top w:val="none" w:sz="0" w:space="0" w:color="auto"/>
                    <w:left w:val="none" w:sz="0" w:space="0" w:color="auto"/>
                    <w:bottom w:val="none" w:sz="0" w:space="0" w:color="auto"/>
                    <w:right w:val="none" w:sz="0" w:space="0" w:color="auto"/>
                  </w:divBdr>
                  <w:divsChild>
                    <w:div w:id="10674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76157">
          <w:marLeft w:val="0"/>
          <w:marRight w:val="0"/>
          <w:marTop w:val="0"/>
          <w:marBottom w:val="0"/>
          <w:divBdr>
            <w:top w:val="none" w:sz="0" w:space="0" w:color="auto"/>
            <w:left w:val="none" w:sz="0" w:space="0" w:color="auto"/>
            <w:bottom w:val="none" w:sz="0" w:space="0" w:color="auto"/>
            <w:right w:val="none" w:sz="0" w:space="0" w:color="auto"/>
          </w:divBdr>
          <w:divsChild>
            <w:div w:id="1830511437">
              <w:marLeft w:val="0"/>
              <w:marRight w:val="0"/>
              <w:marTop w:val="0"/>
              <w:marBottom w:val="0"/>
              <w:divBdr>
                <w:top w:val="none" w:sz="0" w:space="0" w:color="auto"/>
                <w:left w:val="none" w:sz="0" w:space="0" w:color="auto"/>
                <w:bottom w:val="none" w:sz="0" w:space="0" w:color="auto"/>
                <w:right w:val="none" w:sz="0" w:space="0" w:color="auto"/>
              </w:divBdr>
              <w:divsChild>
                <w:div w:id="941491191">
                  <w:marLeft w:val="0"/>
                  <w:marRight w:val="0"/>
                  <w:marTop w:val="0"/>
                  <w:marBottom w:val="360"/>
                  <w:divBdr>
                    <w:top w:val="none" w:sz="0" w:space="0" w:color="auto"/>
                    <w:left w:val="none" w:sz="0" w:space="0" w:color="auto"/>
                    <w:bottom w:val="none" w:sz="0" w:space="0" w:color="auto"/>
                    <w:right w:val="none" w:sz="0" w:space="0" w:color="auto"/>
                  </w:divBdr>
                  <w:divsChild>
                    <w:div w:id="56242618">
                      <w:marLeft w:val="0"/>
                      <w:marRight w:val="0"/>
                      <w:marTop w:val="0"/>
                      <w:marBottom w:val="0"/>
                      <w:divBdr>
                        <w:top w:val="none" w:sz="0" w:space="0" w:color="auto"/>
                        <w:left w:val="none" w:sz="0" w:space="0" w:color="auto"/>
                        <w:bottom w:val="none" w:sz="0" w:space="0" w:color="auto"/>
                        <w:right w:val="none" w:sz="0" w:space="0" w:color="auto"/>
                      </w:divBdr>
                      <w:divsChild>
                        <w:div w:id="55010915">
                          <w:marLeft w:val="0"/>
                          <w:marRight w:val="0"/>
                          <w:marTop w:val="0"/>
                          <w:marBottom w:val="0"/>
                          <w:divBdr>
                            <w:top w:val="none" w:sz="0" w:space="0" w:color="auto"/>
                            <w:left w:val="none" w:sz="0" w:space="0" w:color="auto"/>
                            <w:bottom w:val="none" w:sz="0" w:space="0" w:color="auto"/>
                            <w:right w:val="none" w:sz="0" w:space="0" w:color="auto"/>
                          </w:divBdr>
                        </w:div>
                      </w:divsChild>
                    </w:div>
                    <w:div w:id="936985022">
                      <w:marLeft w:val="0"/>
                      <w:marRight w:val="0"/>
                      <w:marTop w:val="75"/>
                      <w:marBottom w:val="0"/>
                      <w:divBdr>
                        <w:top w:val="none" w:sz="0" w:space="0" w:color="auto"/>
                        <w:left w:val="none" w:sz="0" w:space="0" w:color="auto"/>
                        <w:bottom w:val="none" w:sz="0" w:space="0" w:color="auto"/>
                        <w:right w:val="none" w:sz="0" w:space="0" w:color="auto"/>
                      </w:divBdr>
                    </w:div>
                  </w:divsChild>
                </w:div>
                <w:div w:id="160584709">
                  <w:marLeft w:val="0"/>
                  <w:marRight w:val="0"/>
                  <w:marTop w:val="0"/>
                  <w:marBottom w:val="0"/>
                  <w:divBdr>
                    <w:top w:val="none" w:sz="0" w:space="0" w:color="auto"/>
                    <w:left w:val="none" w:sz="0" w:space="0" w:color="auto"/>
                    <w:bottom w:val="none" w:sz="0" w:space="0" w:color="auto"/>
                    <w:right w:val="none" w:sz="0" w:space="0" w:color="auto"/>
                  </w:divBdr>
                  <w:divsChild>
                    <w:div w:id="808287086">
                      <w:marLeft w:val="0"/>
                      <w:marRight w:val="0"/>
                      <w:marTop w:val="0"/>
                      <w:marBottom w:val="360"/>
                      <w:divBdr>
                        <w:top w:val="none" w:sz="0" w:space="0" w:color="auto"/>
                        <w:left w:val="none" w:sz="0" w:space="0" w:color="auto"/>
                        <w:bottom w:val="none" w:sz="0" w:space="0" w:color="auto"/>
                        <w:right w:val="none" w:sz="0" w:space="0" w:color="auto"/>
                      </w:divBdr>
                      <w:divsChild>
                        <w:div w:id="1533415378">
                          <w:marLeft w:val="0"/>
                          <w:marRight w:val="0"/>
                          <w:marTop w:val="0"/>
                          <w:marBottom w:val="0"/>
                          <w:divBdr>
                            <w:top w:val="none" w:sz="0" w:space="0" w:color="auto"/>
                            <w:left w:val="none" w:sz="0" w:space="0" w:color="auto"/>
                            <w:bottom w:val="single" w:sz="6" w:space="0" w:color="D0D0D0"/>
                            <w:right w:val="none" w:sz="0" w:space="0" w:color="auto"/>
                          </w:divBdr>
                        </w:div>
                        <w:div w:id="1336417563">
                          <w:marLeft w:val="0"/>
                          <w:marRight w:val="0"/>
                          <w:marTop w:val="0"/>
                          <w:marBottom w:val="0"/>
                          <w:divBdr>
                            <w:top w:val="none" w:sz="0" w:space="0" w:color="auto"/>
                            <w:left w:val="none" w:sz="0" w:space="0" w:color="auto"/>
                            <w:bottom w:val="none" w:sz="0" w:space="0" w:color="auto"/>
                            <w:right w:val="none" w:sz="0" w:space="0" w:color="auto"/>
                          </w:divBdr>
                        </w:div>
                      </w:divsChild>
                    </w:div>
                    <w:div w:id="1693416262">
                      <w:marLeft w:val="0"/>
                      <w:marRight w:val="0"/>
                      <w:marTop w:val="0"/>
                      <w:marBottom w:val="180"/>
                      <w:divBdr>
                        <w:top w:val="none" w:sz="0" w:space="0" w:color="auto"/>
                        <w:left w:val="none" w:sz="0" w:space="0" w:color="auto"/>
                        <w:bottom w:val="none" w:sz="0" w:space="0" w:color="auto"/>
                        <w:right w:val="none" w:sz="0" w:space="0" w:color="auto"/>
                      </w:divBdr>
                    </w:div>
                    <w:div w:id="1818179765">
                      <w:marLeft w:val="0"/>
                      <w:marRight w:val="0"/>
                      <w:marTop w:val="0"/>
                      <w:marBottom w:val="180"/>
                      <w:divBdr>
                        <w:top w:val="none" w:sz="0" w:space="0" w:color="auto"/>
                        <w:left w:val="none" w:sz="0" w:space="0" w:color="auto"/>
                        <w:bottom w:val="none" w:sz="0" w:space="0" w:color="auto"/>
                        <w:right w:val="none" w:sz="0" w:space="0" w:color="auto"/>
                      </w:divBdr>
                    </w:div>
                    <w:div w:id="323049501">
                      <w:marLeft w:val="0"/>
                      <w:marRight w:val="0"/>
                      <w:marTop w:val="0"/>
                      <w:marBottom w:val="360"/>
                      <w:divBdr>
                        <w:top w:val="none" w:sz="0" w:space="0" w:color="auto"/>
                        <w:left w:val="none" w:sz="0" w:space="0" w:color="auto"/>
                        <w:bottom w:val="none" w:sz="0" w:space="0" w:color="auto"/>
                        <w:right w:val="none" w:sz="0" w:space="0" w:color="auto"/>
                      </w:divBdr>
                      <w:divsChild>
                        <w:div w:id="745806076">
                          <w:marLeft w:val="0"/>
                          <w:marRight w:val="0"/>
                          <w:marTop w:val="0"/>
                          <w:marBottom w:val="0"/>
                          <w:divBdr>
                            <w:top w:val="none" w:sz="0" w:space="0" w:color="auto"/>
                            <w:left w:val="none" w:sz="0" w:space="0" w:color="auto"/>
                            <w:bottom w:val="none" w:sz="0" w:space="0" w:color="auto"/>
                            <w:right w:val="none" w:sz="0" w:space="0" w:color="auto"/>
                          </w:divBdr>
                          <w:divsChild>
                            <w:div w:id="1659025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23627475">
                      <w:marLeft w:val="0"/>
                      <w:marRight w:val="0"/>
                      <w:marTop w:val="0"/>
                      <w:marBottom w:val="180"/>
                      <w:divBdr>
                        <w:top w:val="none" w:sz="0" w:space="0" w:color="auto"/>
                        <w:left w:val="none" w:sz="0" w:space="0" w:color="auto"/>
                        <w:bottom w:val="none" w:sz="0" w:space="0" w:color="auto"/>
                        <w:right w:val="none" w:sz="0" w:space="0" w:color="auto"/>
                      </w:divBdr>
                    </w:div>
                    <w:div w:id="856163653">
                      <w:marLeft w:val="0"/>
                      <w:marRight w:val="0"/>
                      <w:marTop w:val="0"/>
                      <w:marBottom w:val="180"/>
                      <w:divBdr>
                        <w:top w:val="none" w:sz="0" w:space="0" w:color="auto"/>
                        <w:left w:val="none" w:sz="0" w:space="0" w:color="auto"/>
                        <w:bottom w:val="none" w:sz="0" w:space="0" w:color="auto"/>
                        <w:right w:val="none" w:sz="0" w:space="0" w:color="auto"/>
                      </w:divBdr>
                    </w:div>
                    <w:div w:id="816336478">
                      <w:marLeft w:val="0"/>
                      <w:marRight w:val="0"/>
                      <w:marTop w:val="0"/>
                      <w:marBottom w:val="0"/>
                      <w:divBdr>
                        <w:top w:val="none" w:sz="0" w:space="0" w:color="auto"/>
                        <w:left w:val="none" w:sz="0" w:space="0" w:color="auto"/>
                        <w:bottom w:val="none" w:sz="0" w:space="0" w:color="auto"/>
                        <w:right w:val="none" w:sz="0" w:space="0" w:color="auto"/>
                      </w:divBdr>
                      <w:divsChild>
                        <w:div w:id="1203403169">
                          <w:marLeft w:val="0"/>
                          <w:marRight w:val="0"/>
                          <w:marTop w:val="0"/>
                          <w:marBottom w:val="0"/>
                          <w:divBdr>
                            <w:top w:val="none" w:sz="0" w:space="0" w:color="auto"/>
                            <w:left w:val="none" w:sz="0" w:space="0" w:color="auto"/>
                            <w:bottom w:val="none" w:sz="0" w:space="0" w:color="auto"/>
                            <w:right w:val="none" w:sz="0" w:space="0" w:color="auto"/>
                          </w:divBdr>
                          <w:divsChild>
                            <w:div w:id="62535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623">
                      <w:marLeft w:val="0"/>
                      <w:marRight w:val="0"/>
                      <w:marTop w:val="0"/>
                      <w:marBottom w:val="180"/>
                      <w:divBdr>
                        <w:top w:val="none" w:sz="0" w:space="0" w:color="auto"/>
                        <w:left w:val="none" w:sz="0" w:space="0" w:color="auto"/>
                        <w:bottom w:val="none" w:sz="0" w:space="0" w:color="auto"/>
                        <w:right w:val="none" w:sz="0" w:space="0" w:color="auto"/>
                      </w:divBdr>
                    </w:div>
                    <w:div w:id="1983384232">
                      <w:marLeft w:val="0"/>
                      <w:marRight w:val="0"/>
                      <w:marTop w:val="0"/>
                      <w:marBottom w:val="180"/>
                      <w:divBdr>
                        <w:top w:val="none" w:sz="0" w:space="0" w:color="auto"/>
                        <w:left w:val="none" w:sz="0" w:space="0" w:color="auto"/>
                        <w:bottom w:val="none" w:sz="0" w:space="0" w:color="auto"/>
                        <w:right w:val="none" w:sz="0" w:space="0" w:color="auto"/>
                      </w:divBdr>
                    </w:div>
                    <w:div w:id="1638996383">
                      <w:marLeft w:val="0"/>
                      <w:marRight w:val="0"/>
                      <w:marTop w:val="360"/>
                      <w:marBottom w:val="360"/>
                      <w:divBdr>
                        <w:top w:val="none" w:sz="0" w:space="0" w:color="auto"/>
                        <w:left w:val="none" w:sz="0" w:space="0" w:color="auto"/>
                        <w:bottom w:val="none" w:sz="0" w:space="0" w:color="auto"/>
                        <w:right w:val="none" w:sz="0" w:space="0" w:color="auto"/>
                      </w:divBdr>
                      <w:divsChild>
                        <w:div w:id="128593655">
                          <w:marLeft w:val="0"/>
                          <w:marRight w:val="0"/>
                          <w:marTop w:val="0"/>
                          <w:marBottom w:val="0"/>
                          <w:divBdr>
                            <w:top w:val="none" w:sz="0" w:space="0" w:color="auto"/>
                            <w:left w:val="none" w:sz="0" w:space="0" w:color="auto"/>
                            <w:bottom w:val="none" w:sz="0" w:space="0" w:color="auto"/>
                            <w:right w:val="none" w:sz="0" w:space="0" w:color="auto"/>
                          </w:divBdr>
                          <w:divsChild>
                            <w:div w:id="13999352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4419826">
                      <w:marLeft w:val="0"/>
                      <w:marRight w:val="0"/>
                      <w:marTop w:val="0"/>
                      <w:marBottom w:val="180"/>
                      <w:divBdr>
                        <w:top w:val="none" w:sz="0" w:space="0" w:color="auto"/>
                        <w:left w:val="none" w:sz="0" w:space="0" w:color="auto"/>
                        <w:bottom w:val="none" w:sz="0" w:space="0" w:color="auto"/>
                        <w:right w:val="none" w:sz="0" w:space="0" w:color="auto"/>
                      </w:divBdr>
                    </w:div>
                    <w:div w:id="1982075803">
                      <w:marLeft w:val="0"/>
                      <w:marRight w:val="0"/>
                      <w:marTop w:val="0"/>
                      <w:marBottom w:val="180"/>
                      <w:divBdr>
                        <w:top w:val="none" w:sz="0" w:space="0" w:color="auto"/>
                        <w:left w:val="none" w:sz="0" w:space="0" w:color="auto"/>
                        <w:bottom w:val="none" w:sz="0" w:space="0" w:color="auto"/>
                        <w:right w:val="none" w:sz="0" w:space="0" w:color="auto"/>
                      </w:divBdr>
                    </w:div>
                    <w:div w:id="995038932">
                      <w:marLeft w:val="0"/>
                      <w:marRight w:val="0"/>
                      <w:marTop w:val="0"/>
                      <w:marBottom w:val="180"/>
                      <w:divBdr>
                        <w:top w:val="none" w:sz="0" w:space="0" w:color="auto"/>
                        <w:left w:val="none" w:sz="0" w:space="0" w:color="auto"/>
                        <w:bottom w:val="none" w:sz="0" w:space="0" w:color="auto"/>
                        <w:right w:val="none" w:sz="0" w:space="0" w:color="auto"/>
                      </w:divBdr>
                    </w:div>
                    <w:div w:id="1560478098">
                      <w:marLeft w:val="0"/>
                      <w:marRight w:val="0"/>
                      <w:marTop w:val="0"/>
                      <w:marBottom w:val="180"/>
                      <w:divBdr>
                        <w:top w:val="none" w:sz="0" w:space="0" w:color="auto"/>
                        <w:left w:val="none" w:sz="0" w:space="0" w:color="auto"/>
                        <w:bottom w:val="none" w:sz="0" w:space="0" w:color="auto"/>
                        <w:right w:val="none" w:sz="0" w:space="0" w:color="auto"/>
                      </w:divBdr>
                    </w:div>
                    <w:div w:id="1477062752">
                      <w:marLeft w:val="0"/>
                      <w:marRight w:val="0"/>
                      <w:marTop w:val="0"/>
                      <w:marBottom w:val="180"/>
                      <w:divBdr>
                        <w:top w:val="none" w:sz="0" w:space="0" w:color="auto"/>
                        <w:left w:val="none" w:sz="0" w:space="0" w:color="auto"/>
                        <w:bottom w:val="none" w:sz="0" w:space="0" w:color="auto"/>
                        <w:right w:val="none" w:sz="0" w:space="0" w:color="auto"/>
                      </w:divBdr>
                    </w:div>
                    <w:div w:id="1567371128">
                      <w:marLeft w:val="0"/>
                      <w:marRight w:val="0"/>
                      <w:marTop w:val="0"/>
                      <w:marBottom w:val="180"/>
                      <w:divBdr>
                        <w:top w:val="none" w:sz="0" w:space="0" w:color="auto"/>
                        <w:left w:val="none" w:sz="0" w:space="0" w:color="auto"/>
                        <w:bottom w:val="none" w:sz="0" w:space="0" w:color="auto"/>
                        <w:right w:val="none" w:sz="0" w:space="0" w:color="auto"/>
                      </w:divBdr>
                    </w:div>
                    <w:div w:id="891769467">
                      <w:marLeft w:val="0"/>
                      <w:marRight w:val="0"/>
                      <w:marTop w:val="0"/>
                      <w:marBottom w:val="180"/>
                      <w:divBdr>
                        <w:top w:val="none" w:sz="0" w:space="0" w:color="auto"/>
                        <w:left w:val="none" w:sz="0" w:space="0" w:color="auto"/>
                        <w:bottom w:val="none" w:sz="0" w:space="0" w:color="auto"/>
                        <w:right w:val="none" w:sz="0" w:space="0" w:color="auto"/>
                      </w:divBdr>
                    </w:div>
                    <w:div w:id="422724512">
                      <w:marLeft w:val="0"/>
                      <w:marRight w:val="0"/>
                      <w:marTop w:val="360"/>
                      <w:marBottom w:val="360"/>
                      <w:divBdr>
                        <w:top w:val="none" w:sz="0" w:space="0" w:color="auto"/>
                        <w:left w:val="none" w:sz="0" w:space="0" w:color="auto"/>
                        <w:bottom w:val="none" w:sz="0" w:space="0" w:color="auto"/>
                        <w:right w:val="none" w:sz="0" w:space="0" w:color="auto"/>
                      </w:divBdr>
                      <w:divsChild>
                        <w:div w:id="31852722">
                          <w:marLeft w:val="0"/>
                          <w:marRight w:val="0"/>
                          <w:marTop w:val="0"/>
                          <w:marBottom w:val="0"/>
                          <w:divBdr>
                            <w:top w:val="none" w:sz="0" w:space="0" w:color="auto"/>
                            <w:left w:val="none" w:sz="0" w:space="0" w:color="auto"/>
                            <w:bottom w:val="none" w:sz="0" w:space="0" w:color="auto"/>
                            <w:right w:val="none" w:sz="0" w:space="0" w:color="auto"/>
                          </w:divBdr>
                          <w:divsChild>
                            <w:div w:id="13045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3610">
                      <w:marLeft w:val="0"/>
                      <w:marRight w:val="0"/>
                      <w:marTop w:val="0"/>
                      <w:marBottom w:val="0"/>
                      <w:divBdr>
                        <w:top w:val="none" w:sz="0" w:space="0" w:color="auto"/>
                        <w:left w:val="none" w:sz="0" w:space="0" w:color="auto"/>
                        <w:bottom w:val="none" w:sz="0" w:space="0" w:color="auto"/>
                        <w:right w:val="none" w:sz="0" w:space="0" w:color="auto"/>
                      </w:divBdr>
                      <w:divsChild>
                        <w:div w:id="1202017352">
                          <w:marLeft w:val="0"/>
                          <w:marRight w:val="0"/>
                          <w:marTop w:val="0"/>
                          <w:marBottom w:val="0"/>
                          <w:divBdr>
                            <w:top w:val="none" w:sz="0" w:space="0" w:color="auto"/>
                            <w:left w:val="none" w:sz="0" w:space="0" w:color="auto"/>
                            <w:bottom w:val="none" w:sz="0" w:space="0" w:color="auto"/>
                            <w:right w:val="none" w:sz="0" w:space="0" w:color="auto"/>
                          </w:divBdr>
                          <w:divsChild>
                            <w:div w:id="16394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1063">
                      <w:marLeft w:val="0"/>
                      <w:marRight w:val="0"/>
                      <w:marTop w:val="0"/>
                      <w:marBottom w:val="180"/>
                      <w:divBdr>
                        <w:top w:val="none" w:sz="0" w:space="0" w:color="auto"/>
                        <w:left w:val="none" w:sz="0" w:space="0" w:color="auto"/>
                        <w:bottom w:val="none" w:sz="0" w:space="0" w:color="auto"/>
                        <w:right w:val="none" w:sz="0" w:space="0" w:color="auto"/>
                      </w:divBdr>
                    </w:div>
                    <w:div w:id="210191495">
                      <w:marLeft w:val="0"/>
                      <w:marRight w:val="0"/>
                      <w:marTop w:val="0"/>
                      <w:marBottom w:val="180"/>
                      <w:divBdr>
                        <w:top w:val="none" w:sz="0" w:space="0" w:color="auto"/>
                        <w:left w:val="none" w:sz="0" w:space="0" w:color="auto"/>
                        <w:bottom w:val="none" w:sz="0" w:space="0" w:color="auto"/>
                        <w:right w:val="none" w:sz="0" w:space="0" w:color="auto"/>
                      </w:divBdr>
                    </w:div>
                    <w:div w:id="395862047">
                      <w:marLeft w:val="0"/>
                      <w:marRight w:val="0"/>
                      <w:marTop w:val="0"/>
                      <w:marBottom w:val="180"/>
                      <w:divBdr>
                        <w:top w:val="none" w:sz="0" w:space="0" w:color="auto"/>
                        <w:left w:val="none" w:sz="0" w:space="0" w:color="auto"/>
                        <w:bottom w:val="none" w:sz="0" w:space="0" w:color="auto"/>
                        <w:right w:val="none" w:sz="0" w:space="0" w:color="auto"/>
                      </w:divBdr>
                    </w:div>
                    <w:div w:id="545337958">
                      <w:marLeft w:val="0"/>
                      <w:marRight w:val="0"/>
                      <w:marTop w:val="0"/>
                      <w:marBottom w:val="180"/>
                      <w:divBdr>
                        <w:top w:val="none" w:sz="0" w:space="0" w:color="auto"/>
                        <w:left w:val="none" w:sz="0" w:space="0" w:color="auto"/>
                        <w:bottom w:val="none" w:sz="0" w:space="0" w:color="auto"/>
                        <w:right w:val="none" w:sz="0" w:space="0" w:color="auto"/>
                      </w:divBdr>
                    </w:div>
                    <w:div w:id="389573948">
                      <w:marLeft w:val="0"/>
                      <w:marRight w:val="0"/>
                      <w:marTop w:val="0"/>
                      <w:marBottom w:val="180"/>
                      <w:divBdr>
                        <w:top w:val="none" w:sz="0" w:space="0" w:color="auto"/>
                        <w:left w:val="none" w:sz="0" w:space="0" w:color="auto"/>
                        <w:bottom w:val="none" w:sz="0" w:space="0" w:color="auto"/>
                        <w:right w:val="none" w:sz="0" w:space="0" w:color="auto"/>
                      </w:divBdr>
                    </w:div>
                    <w:div w:id="2057704730">
                      <w:marLeft w:val="0"/>
                      <w:marRight w:val="0"/>
                      <w:marTop w:val="0"/>
                      <w:marBottom w:val="0"/>
                      <w:divBdr>
                        <w:top w:val="none" w:sz="0" w:space="0" w:color="auto"/>
                        <w:left w:val="none" w:sz="0" w:space="0" w:color="auto"/>
                        <w:bottom w:val="none" w:sz="0" w:space="0" w:color="auto"/>
                        <w:right w:val="none" w:sz="0" w:space="0" w:color="auto"/>
                      </w:divBdr>
                      <w:divsChild>
                        <w:div w:id="530069978">
                          <w:marLeft w:val="0"/>
                          <w:marRight w:val="0"/>
                          <w:marTop w:val="0"/>
                          <w:marBottom w:val="0"/>
                          <w:divBdr>
                            <w:top w:val="none" w:sz="0" w:space="0" w:color="auto"/>
                            <w:left w:val="none" w:sz="0" w:space="0" w:color="auto"/>
                            <w:bottom w:val="none" w:sz="0" w:space="0" w:color="auto"/>
                            <w:right w:val="none" w:sz="0" w:space="0" w:color="auto"/>
                          </w:divBdr>
                          <w:divsChild>
                            <w:div w:id="11697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2794">
                      <w:marLeft w:val="0"/>
                      <w:marRight w:val="0"/>
                      <w:marTop w:val="0"/>
                      <w:marBottom w:val="180"/>
                      <w:divBdr>
                        <w:top w:val="none" w:sz="0" w:space="0" w:color="auto"/>
                        <w:left w:val="none" w:sz="0" w:space="0" w:color="auto"/>
                        <w:bottom w:val="none" w:sz="0" w:space="0" w:color="auto"/>
                        <w:right w:val="none" w:sz="0" w:space="0" w:color="auto"/>
                      </w:divBdr>
                    </w:div>
                    <w:div w:id="1058936813">
                      <w:marLeft w:val="0"/>
                      <w:marRight w:val="0"/>
                      <w:marTop w:val="0"/>
                      <w:marBottom w:val="180"/>
                      <w:divBdr>
                        <w:top w:val="none" w:sz="0" w:space="0" w:color="auto"/>
                        <w:left w:val="none" w:sz="0" w:space="0" w:color="auto"/>
                        <w:bottom w:val="none" w:sz="0" w:space="0" w:color="auto"/>
                        <w:right w:val="none" w:sz="0" w:space="0" w:color="auto"/>
                      </w:divBdr>
                    </w:div>
                    <w:div w:id="2109427984">
                      <w:marLeft w:val="0"/>
                      <w:marRight w:val="0"/>
                      <w:marTop w:val="0"/>
                      <w:marBottom w:val="180"/>
                      <w:divBdr>
                        <w:top w:val="none" w:sz="0" w:space="0" w:color="auto"/>
                        <w:left w:val="none" w:sz="0" w:space="0" w:color="auto"/>
                        <w:bottom w:val="none" w:sz="0" w:space="0" w:color="auto"/>
                        <w:right w:val="none" w:sz="0" w:space="0" w:color="auto"/>
                      </w:divBdr>
                    </w:div>
                    <w:div w:id="1796366949">
                      <w:marLeft w:val="0"/>
                      <w:marRight w:val="0"/>
                      <w:marTop w:val="0"/>
                      <w:marBottom w:val="180"/>
                      <w:divBdr>
                        <w:top w:val="none" w:sz="0" w:space="0" w:color="auto"/>
                        <w:left w:val="none" w:sz="0" w:space="0" w:color="auto"/>
                        <w:bottom w:val="none" w:sz="0" w:space="0" w:color="auto"/>
                        <w:right w:val="none" w:sz="0" w:space="0" w:color="auto"/>
                      </w:divBdr>
                    </w:div>
                    <w:div w:id="1651472849">
                      <w:marLeft w:val="0"/>
                      <w:marRight w:val="0"/>
                      <w:marTop w:val="0"/>
                      <w:marBottom w:val="180"/>
                      <w:divBdr>
                        <w:top w:val="none" w:sz="0" w:space="0" w:color="auto"/>
                        <w:left w:val="none" w:sz="0" w:space="0" w:color="auto"/>
                        <w:bottom w:val="none" w:sz="0" w:space="0" w:color="auto"/>
                        <w:right w:val="none" w:sz="0" w:space="0" w:color="auto"/>
                      </w:divBdr>
                    </w:div>
                    <w:div w:id="1974560123">
                      <w:marLeft w:val="0"/>
                      <w:marRight w:val="0"/>
                      <w:marTop w:val="0"/>
                      <w:marBottom w:val="180"/>
                      <w:divBdr>
                        <w:top w:val="none" w:sz="0" w:space="0" w:color="auto"/>
                        <w:left w:val="none" w:sz="0" w:space="0" w:color="auto"/>
                        <w:bottom w:val="none" w:sz="0" w:space="0" w:color="auto"/>
                        <w:right w:val="none" w:sz="0" w:space="0" w:color="auto"/>
                      </w:divBdr>
                    </w:div>
                    <w:div w:id="1464538075">
                      <w:marLeft w:val="0"/>
                      <w:marRight w:val="0"/>
                      <w:marTop w:val="0"/>
                      <w:marBottom w:val="180"/>
                      <w:divBdr>
                        <w:top w:val="none" w:sz="0" w:space="0" w:color="auto"/>
                        <w:left w:val="none" w:sz="0" w:space="0" w:color="auto"/>
                        <w:bottom w:val="none" w:sz="0" w:space="0" w:color="auto"/>
                        <w:right w:val="none" w:sz="0" w:space="0" w:color="auto"/>
                      </w:divBdr>
                    </w:div>
                    <w:div w:id="1175071810">
                      <w:marLeft w:val="0"/>
                      <w:marRight w:val="0"/>
                      <w:marTop w:val="0"/>
                      <w:marBottom w:val="180"/>
                      <w:divBdr>
                        <w:top w:val="none" w:sz="0" w:space="0" w:color="auto"/>
                        <w:left w:val="none" w:sz="0" w:space="0" w:color="auto"/>
                        <w:bottom w:val="none" w:sz="0" w:space="0" w:color="auto"/>
                        <w:right w:val="none" w:sz="0" w:space="0" w:color="auto"/>
                      </w:divBdr>
                    </w:div>
                    <w:div w:id="1374380646">
                      <w:marLeft w:val="0"/>
                      <w:marRight w:val="0"/>
                      <w:marTop w:val="0"/>
                      <w:marBottom w:val="0"/>
                      <w:divBdr>
                        <w:top w:val="none" w:sz="0" w:space="0" w:color="auto"/>
                        <w:left w:val="none" w:sz="0" w:space="0" w:color="auto"/>
                        <w:bottom w:val="none" w:sz="0" w:space="0" w:color="auto"/>
                        <w:right w:val="none" w:sz="0" w:space="0" w:color="auto"/>
                      </w:divBdr>
                      <w:divsChild>
                        <w:div w:id="151797049">
                          <w:marLeft w:val="0"/>
                          <w:marRight w:val="0"/>
                          <w:marTop w:val="0"/>
                          <w:marBottom w:val="0"/>
                          <w:divBdr>
                            <w:top w:val="none" w:sz="0" w:space="0" w:color="auto"/>
                            <w:left w:val="none" w:sz="0" w:space="0" w:color="auto"/>
                            <w:bottom w:val="none" w:sz="0" w:space="0" w:color="auto"/>
                            <w:right w:val="none" w:sz="0" w:space="0" w:color="auto"/>
                          </w:divBdr>
                          <w:divsChild>
                            <w:div w:id="21412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99632">
                      <w:marLeft w:val="0"/>
                      <w:marRight w:val="0"/>
                      <w:marTop w:val="0"/>
                      <w:marBottom w:val="180"/>
                      <w:divBdr>
                        <w:top w:val="none" w:sz="0" w:space="0" w:color="auto"/>
                        <w:left w:val="none" w:sz="0" w:space="0" w:color="auto"/>
                        <w:bottom w:val="none" w:sz="0" w:space="0" w:color="auto"/>
                        <w:right w:val="none" w:sz="0" w:space="0" w:color="auto"/>
                      </w:divBdr>
                    </w:div>
                    <w:div w:id="480122016">
                      <w:marLeft w:val="0"/>
                      <w:marRight w:val="0"/>
                      <w:marTop w:val="0"/>
                      <w:marBottom w:val="180"/>
                      <w:divBdr>
                        <w:top w:val="none" w:sz="0" w:space="0" w:color="auto"/>
                        <w:left w:val="none" w:sz="0" w:space="0" w:color="auto"/>
                        <w:bottom w:val="none" w:sz="0" w:space="0" w:color="auto"/>
                        <w:right w:val="none" w:sz="0" w:space="0" w:color="auto"/>
                      </w:divBdr>
                    </w:div>
                    <w:div w:id="1322853149">
                      <w:marLeft w:val="0"/>
                      <w:marRight w:val="0"/>
                      <w:marTop w:val="0"/>
                      <w:marBottom w:val="180"/>
                      <w:divBdr>
                        <w:top w:val="none" w:sz="0" w:space="0" w:color="auto"/>
                        <w:left w:val="none" w:sz="0" w:space="0" w:color="auto"/>
                        <w:bottom w:val="none" w:sz="0" w:space="0" w:color="auto"/>
                        <w:right w:val="none" w:sz="0" w:space="0" w:color="auto"/>
                      </w:divBdr>
                    </w:div>
                    <w:div w:id="302346271">
                      <w:marLeft w:val="0"/>
                      <w:marRight w:val="0"/>
                      <w:marTop w:val="0"/>
                      <w:marBottom w:val="180"/>
                      <w:divBdr>
                        <w:top w:val="none" w:sz="0" w:space="0" w:color="auto"/>
                        <w:left w:val="none" w:sz="0" w:space="0" w:color="auto"/>
                        <w:bottom w:val="none" w:sz="0" w:space="0" w:color="auto"/>
                        <w:right w:val="none" w:sz="0" w:space="0" w:color="auto"/>
                      </w:divBdr>
                    </w:div>
                    <w:div w:id="1814105951">
                      <w:marLeft w:val="0"/>
                      <w:marRight w:val="0"/>
                      <w:marTop w:val="0"/>
                      <w:marBottom w:val="180"/>
                      <w:divBdr>
                        <w:top w:val="none" w:sz="0" w:space="0" w:color="auto"/>
                        <w:left w:val="none" w:sz="0" w:space="0" w:color="auto"/>
                        <w:bottom w:val="none" w:sz="0" w:space="0" w:color="auto"/>
                        <w:right w:val="none" w:sz="0" w:space="0" w:color="auto"/>
                      </w:divBdr>
                    </w:div>
                    <w:div w:id="10835262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2557124">
      <w:bodyDiv w:val="1"/>
      <w:marLeft w:val="0"/>
      <w:marRight w:val="0"/>
      <w:marTop w:val="0"/>
      <w:marBottom w:val="0"/>
      <w:divBdr>
        <w:top w:val="none" w:sz="0" w:space="0" w:color="auto"/>
        <w:left w:val="none" w:sz="0" w:space="0" w:color="auto"/>
        <w:bottom w:val="none" w:sz="0" w:space="0" w:color="auto"/>
        <w:right w:val="none" w:sz="0" w:space="0" w:color="auto"/>
      </w:divBdr>
      <w:divsChild>
        <w:div w:id="284505444">
          <w:marLeft w:val="0"/>
          <w:marRight w:val="0"/>
          <w:marTop w:val="0"/>
          <w:marBottom w:val="0"/>
          <w:divBdr>
            <w:top w:val="none" w:sz="0" w:space="0" w:color="auto"/>
            <w:left w:val="none" w:sz="0" w:space="0" w:color="auto"/>
            <w:bottom w:val="none" w:sz="0" w:space="0" w:color="auto"/>
            <w:right w:val="none" w:sz="0" w:space="0" w:color="auto"/>
          </w:divBdr>
          <w:divsChild>
            <w:div w:id="2095928380">
              <w:marLeft w:val="0"/>
              <w:marRight w:val="0"/>
              <w:marTop w:val="0"/>
              <w:marBottom w:val="0"/>
              <w:divBdr>
                <w:top w:val="none" w:sz="0" w:space="0" w:color="auto"/>
                <w:left w:val="none" w:sz="0" w:space="0" w:color="auto"/>
                <w:bottom w:val="none" w:sz="0" w:space="0" w:color="auto"/>
                <w:right w:val="none" w:sz="0" w:space="0" w:color="auto"/>
              </w:divBdr>
              <w:divsChild>
                <w:div w:id="1441029994">
                  <w:marLeft w:val="0"/>
                  <w:marRight w:val="0"/>
                  <w:marTop w:val="120"/>
                  <w:marBottom w:val="0"/>
                  <w:divBdr>
                    <w:top w:val="none" w:sz="0" w:space="0" w:color="auto"/>
                    <w:left w:val="none" w:sz="0" w:space="0" w:color="auto"/>
                    <w:bottom w:val="none" w:sz="0" w:space="0" w:color="auto"/>
                    <w:right w:val="none" w:sz="0" w:space="0" w:color="auto"/>
                  </w:divBdr>
                  <w:divsChild>
                    <w:div w:id="18970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06152">
          <w:marLeft w:val="0"/>
          <w:marRight w:val="0"/>
          <w:marTop w:val="0"/>
          <w:marBottom w:val="0"/>
          <w:divBdr>
            <w:top w:val="none" w:sz="0" w:space="0" w:color="auto"/>
            <w:left w:val="none" w:sz="0" w:space="0" w:color="auto"/>
            <w:bottom w:val="none" w:sz="0" w:space="0" w:color="auto"/>
            <w:right w:val="none" w:sz="0" w:space="0" w:color="auto"/>
          </w:divBdr>
          <w:divsChild>
            <w:div w:id="130025972">
              <w:marLeft w:val="0"/>
              <w:marRight w:val="0"/>
              <w:marTop w:val="0"/>
              <w:marBottom w:val="0"/>
              <w:divBdr>
                <w:top w:val="none" w:sz="0" w:space="0" w:color="auto"/>
                <w:left w:val="none" w:sz="0" w:space="0" w:color="auto"/>
                <w:bottom w:val="none" w:sz="0" w:space="0" w:color="auto"/>
                <w:right w:val="none" w:sz="0" w:space="0" w:color="auto"/>
              </w:divBdr>
              <w:divsChild>
                <w:div w:id="266698505">
                  <w:marLeft w:val="0"/>
                  <w:marRight w:val="0"/>
                  <w:marTop w:val="0"/>
                  <w:marBottom w:val="360"/>
                  <w:divBdr>
                    <w:top w:val="none" w:sz="0" w:space="0" w:color="auto"/>
                    <w:left w:val="none" w:sz="0" w:space="0" w:color="auto"/>
                    <w:bottom w:val="none" w:sz="0" w:space="0" w:color="auto"/>
                    <w:right w:val="none" w:sz="0" w:space="0" w:color="auto"/>
                  </w:divBdr>
                  <w:divsChild>
                    <w:div w:id="1073237916">
                      <w:marLeft w:val="0"/>
                      <w:marRight w:val="0"/>
                      <w:marTop w:val="0"/>
                      <w:marBottom w:val="0"/>
                      <w:divBdr>
                        <w:top w:val="none" w:sz="0" w:space="0" w:color="auto"/>
                        <w:left w:val="none" w:sz="0" w:space="0" w:color="auto"/>
                        <w:bottom w:val="none" w:sz="0" w:space="0" w:color="auto"/>
                        <w:right w:val="none" w:sz="0" w:space="0" w:color="auto"/>
                      </w:divBdr>
                      <w:divsChild>
                        <w:div w:id="1990206458">
                          <w:marLeft w:val="0"/>
                          <w:marRight w:val="0"/>
                          <w:marTop w:val="0"/>
                          <w:marBottom w:val="0"/>
                          <w:divBdr>
                            <w:top w:val="none" w:sz="0" w:space="0" w:color="auto"/>
                            <w:left w:val="none" w:sz="0" w:space="0" w:color="auto"/>
                            <w:bottom w:val="none" w:sz="0" w:space="0" w:color="auto"/>
                            <w:right w:val="none" w:sz="0" w:space="0" w:color="auto"/>
                          </w:divBdr>
                          <w:divsChild>
                            <w:div w:id="1671834023">
                              <w:marLeft w:val="0"/>
                              <w:marRight w:val="0"/>
                              <w:marTop w:val="0"/>
                              <w:marBottom w:val="0"/>
                              <w:divBdr>
                                <w:top w:val="none" w:sz="0" w:space="0" w:color="auto"/>
                                <w:left w:val="none" w:sz="0" w:space="0" w:color="auto"/>
                                <w:bottom w:val="none" w:sz="0" w:space="0" w:color="auto"/>
                                <w:right w:val="none" w:sz="0" w:space="0" w:color="auto"/>
                              </w:divBdr>
                              <w:divsChild>
                                <w:div w:id="2039701660">
                                  <w:marLeft w:val="0"/>
                                  <w:marRight w:val="0"/>
                                  <w:marTop w:val="0"/>
                                  <w:marBottom w:val="0"/>
                                  <w:divBdr>
                                    <w:top w:val="none" w:sz="0" w:space="0" w:color="auto"/>
                                    <w:left w:val="none" w:sz="0" w:space="0" w:color="auto"/>
                                    <w:bottom w:val="none" w:sz="0" w:space="0" w:color="auto"/>
                                    <w:right w:val="none" w:sz="0" w:space="0" w:color="auto"/>
                                  </w:divBdr>
                                  <w:divsChild>
                                    <w:div w:id="15938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406300">
                      <w:marLeft w:val="0"/>
                      <w:marRight w:val="0"/>
                      <w:marTop w:val="75"/>
                      <w:marBottom w:val="0"/>
                      <w:divBdr>
                        <w:top w:val="none" w:sz="0" w:space="0" w:color="auto"/>
                        <w:left w:val="none" w:sz="0" w:space="0" w:color="auto"/>
                        <w:bottom w:val="none" w:sz="0" w:space="0" w:color="auto"/>
                        <w:right w:val="none" w:sz="0" w:space="0" w:color="auto"/>
                      </w:divBdr>
                      <w:divsChild>
                        <w:div w:id="1028796022">
                          <w:marLeft w:val="-15"/>
                          <w:marRight w:val="-15"/>
                          <w:marTop w:val="0"/>
                          <w:marBottom w:val="0"/>
                          <w:divBdr>
                            <w:top w:val="none" w:sz="0" w:space="0" w:color="auto"/>
                            <w:left w:val="none" w:sz="0" w:space="0" w:color="auto"/>
                            <w:bottom w:val="none" w:sz="0" w:space="0" w:color="auto"/>
                            <w:right w:val="none" w:sz="0" w:space="0" w:color="auto"/>
                          </w:divBdr>
                        </w:div>
                        <w:div w:id="20499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4121">
                  <w:marLeft w:val="0"/>
                  <w:marRight w:val="0"/>
                  <w:marTop w:val="0"/>
                  <w:marBottom w:val="0"/>
                  <w:divBdr>
                    <w:top w:val="none" w:sz="0" w:space="0" w:color="auto"/>
                    <w:left w:val="none" w:sz="0" w:space="0" w:color="auto"/>
                    <w:bottom w:val="none" w:sz="0" w:space="0" w:color="auto"/>
                    <w:right w:val="none" w:sz="0" w:space="0" w:color="auto"/>
                  </w:divBdr>
                  <w:divsChild>
                    <w:div w:id="705905620">
                      <w:marLeft w:val="0"/>
                      <w:marRight w:val="0"/>
                      <w:marTop w:val="0"/>
                      <w:marBottom w:val="360"/>
                      <w:divBdr>
                        <w:top w:val="none" w:sz="0" w:space="0" w:color="auto"/>
                        <w:left w:val="none" w:sz="0" w:space="0" w:color="auto"/>
                        <w:bottom w:val="none" w:sz="0" w:space="0" w:color="auto"/>
                        <w:right w:val="none" w:sz="0" w:space="0" w:color="auto"/>
                      </w:divBdr>
                      <w:divsChild>
                        <w:div w:id="311449958">
                          <w:marLeft w:val="0"/>
                          <w:marRight w:val="0"/>
                          <w:marTop w:val="0"/>
                          <w:marBottom w:val="0"/>
                          <w:divBdr>
                            <w:top w:val="none" w:sz="0" w:space="0" w:color="auto"/>
                            <w:left w:val="none" w:sz="0" w:space="0" w:color="auto"/>
                            <w:bottom w:val="single" w:sz="6" w:space="0" w:color="D0D0D0"/>
                            <w:right w:val="none" w:sz="0" w:space="0" w:color="auto"/>
                          </w:divBdr>
                        </w:div>
                        <w:div w:id="1414399064">
                          <w:marLeft w:val="0"/>
                          <w:marRight w:val="0"/>
                          <w:marTop w:val="0"/>
                          <w:marBottom w:val="0"/>
                          <w:divBdr>
                            <w:top w:val="none" w:sz="0" w:space="0" w:color="auto"/>
                            <w:left w:val="none" w:sz="0" w:space="0" w:color="auto"/>
                            <w:bottom w:val="none" w:sz="0" w:space="0" w:color="auto"/>
                            <w:right w:val="none" w:sz="0" w:space="0" w:color="auto"/>
                          </w:divBdr>
                        </w:div>
                      </w:divsChild>
                    </w:div>
                    <w:div w:id="940258362">
                      <w:marLeft w:val="0"/>
                      <w:marRight w:val="0"/>
                      <w:marTop w:val="0"/>
                      <w:marBottom w:val="180"/>
                      <w:divBdr>
                        <w:top w:val="none" w:sz="0" w:space="0" w:color="auto"/>
                        <w:left w:val="none" w:sz="0" w:space="0" w:color="auto"/>
                        <w:bottom w:val="none" w:sz="0" w:space="0" w:color="auto"/>
                        <w:right w:val="none" w:sz="0" w:space="0" w:color="auto"/>
                      </w:divBdr>
                    </w:div>
                    <w:div w:id="737288811">
                      <w:marLeft w:val="0"/>
                      <w:marRight w:val="0"/>
                      <w:marTop w:val="0"/>
                      <w:marBottom w:val="180"/>
                      <w:divBdr>
                        <w:top w:val="none" w:sz="0" w:space="0" w:color="auto"/>
                        <w:left w:val="none" w:sz="0" w:space="0" w:color="auto"/>
                        <w:bottom w:val="none" w:sz="0" w:space="0" w:color="auto"/>
                        <w:right w:val="none" w:sz="0" w:space="0" w:color="auto"/>
                      </w:divBdr>
                    </w:div>
                    <w:div w:id="321590102">
                      <w:marLeft w:val="0"/>
                      <w:marRight w:val="0"/>
                      <w:marTop w:val="0"/>
                      <w:marBottom w:val="360"/>
                      <w:divBdr>
                        <w:top w:val="none" w:sz="0" w:space="0" w:color="auto"/>
                        <w:left w:val="none" w:sz="0" w:space="0" w:color="auto"/>
                        <w:bottom w:val="none" w:sz="0" w:space="0" w:color="auto"/>
                        <w:right w:val="none" w:sz="0" w:space="0" w:color="auto"/>
                      </w:divBdr>
                      <w:divsChild>
                        <w:div w:id="1183323415">
                          <w:marLeft w:val="0"/>
                          <w:marRight w:val="0"/>
                          <w:marTop w:val="0"/>
                          <w:marBottom w:val="0"/>
                          <w:divBdr>
                            <w:top w:val="none" w:sz="0" w:space="0" w:color="auto"/>
                            <w:left w:val="none" w:sz="0" w:space="0" w:color="auto"/>
                            <w:bottom w:val="none" w:sz="0" w:space="0" w:color="auto"/>
                            <w:right w:val="none" w:sz="0" w:space="0" w:color="auto"/>
                          </w:divBdr>
                          <w:divsChild>
                            <w:div w:id="19914749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2527601">
                      <w:marLeft w:val="0"/>
                      <w:marRight w:val="0"/>
                      <w:marTop w:val="0"/>
                      <w:marBottom w:val="180"/>
                      <w:divBdr>
                        <w:top w:val="none" w:sz="0" w:space="0" w:color="auto"/>
                        <w:left w:val="none" w:sz="0" w:space="0" w:color="auto"/>
                        <w:bottom w:val="none" w:sz="0" w:space="0" w:color="auto"/>
                        <w:right w:val="none" w:sz="0" w:space="0" w:color="auto"/>
                      </w:divBdr>
                    </w:div>
                    <w:div w:id="411050392">
                      <w:marLeft w:val="0"/>
                      <w:marRight w:val="0"/>
                      <w:marTop w:val="0"/>
                      <w:marBottom w:val="180"/>
                      <w:divBdr>
                        <w:top w:val="none" w:sz="0" w:space="0" w:color="auto"/>
                        <w:left w:val="none" w:sz="0" w:space="0" w:color="auto"/>
                        <w:bottom w:val="none" w:sz="0" w:space="0" w:color="auto"/>
                        <w:right w:val="none" w:sz="0" w:space="0" w:color="auto"/>
                      </w:divBdr>
                    </w:div>
                    <w:div w:id="1563636583">
                      <w:marLeft w:val="0"/>
                      <w:marRight w:val="0"/>
                      <w:marTop w:val="0"/>
                      <w:marBottom w:val="180"/>
                      <w:divBdr>
                        <w:top w:val="none" w:sz="0" w:space="0" w:color="auto"/>
                        <w:left w:val="none" w:sz="0" w:space="0" w:color="auto"/>
                        <w:bottom w:val="none" w:sz="0" w:space="0" w:color="auto"/>
                        <w:right w:val="none" w:sz="0" w:space="0" w:color="auto"/>
                      </w:divBdr>
                    </w:div>
                    <w:div w:id="649557147">
                      <w:marLeft w:val="0"/>
                      <w:marRight w:val="0"/>
                      <w:marTop w:val="360"/>
                      <w:marBottom w:val="360"/>
                      <w:divBdr>
                        <w:top w:val="none" w:sz="0" w:space="0" w:color="auto"/>
                        <w:left w:val="none" w:sz="0" w:space="0" w:color="auto"/>
                        <w:bottom w:val="none" w:sz="0" w:space="0" w:color="auto"/>
                        <w:right w:val="none" w:sz="0" w:space="0" w:color="auto"/>
                      </w:divBdr>
                      <w:divsChild>
                        <w:div w:id="538862483">
                          <w:marLeft w:val="0"/>
                          <w:marRight w:val="0"/>
                          <w:marTop w:val="0"/>
                          <w:marBottom w:val="0"/>
                          <w:divBdr>
                            <w:top w:val="none" w:sz="0" w:space="0" w:color="auto"/>
                            <w:left w:val="none" w:sz="0" w:space="0" w:color="auto"/>
                            <w:bottom w:val="none" w:sz="0" w:space="0" w:color="auto"/>
                            <w:right w:val="none" w:sz="0" w:space="0" w:color="auto"/>
                          </w:divBdr>
                          <w:divsChild>
                            <w:div w:id="1892966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91123807">
                      <w:marLeft w:val="0"/>
                      <w:marRight w:val="0"/>
                      <w:marTop w:val="0"/>
                      <w:marBottom w:val="180"/>
                      <w:divBdr>
                        <w:top w:val="none" w:sz="0" w:space="0" w:color="auto"/>
                        <w:left w:val="none" w:sz="0" w:space="0" w:color="auto"/>
                        <w:bottom w:val="none" w:sz="0" w:space="0" w:color="auto"/>
                        <w:right w:val="none" w:sz="0" w:space="0" w:color="auto"/>
                      </w:divBdr>
                    </w:div>
                    <w:div w:id="1160925920">
                      <w:marLeft w:val="0"/>
                      <w:marRight w:val="0"/>
                      <w:marTop w:val="0"/>
                      <w:marBottom w:val="180"/>
                      <w:divBdr>
                        <w:top w:val="none" w:sz="0" w:space="0" w:color="auto"/>
                        <w:left w:val="none" w:sz="0" w:space="0" w:color="auto"/>
                        <w:bottom w:val="none" w:sz="0" w:space="0" w:color="auto"/>
                        <w:right w:val="none" w:sz="0" w:space="0" w:color="auto"/>
                      </w:divBdr>
                    </w:div>
                    <w:div w:id="2087141386">
                      <w:marLeft w:val="0"/>
                      <w:marRight w:val="0"/>
                      <w:marTop w:val="0"/>
                      <w:marBottom w:val="180"/>
                      <w:divBdr>
                        <w:top w:val="none" w:sz="0" w:space="0" w:color="auto"/>
                        <w:left w:val="none" w:sz="0" w:space="0" w:color="auto"/>
                        <w:bottom w:val="none" w:sz="0" w:space="0" w:color="auto"/>
                        <w:right w:val="none" w:sz="0" w:space="0" w:color="auto"/>
                      </w:divBdr>
                    </w:div>
                    <w:div w:id="1341009752">
                      <w:marLeft w:val="0"/>
                      <w:marRight w:val="0"/>
                      <w:marTop w:val="0"/>
                      <w:marBottom w:val="180"/>
                      <w:divBdr>
                        <w:top w:val="none" w:sz="0" w:space="0" w:color="auto"/>
                        <w:left w:val="none" w:sz="0" w:space="0" w:color="auto"/>
                        <w:bottom w:val="none" w:sz="0" w:space="0" w:color="auto"/>
                        <w:right w:val="none" w:sz="0" w:space="0" w:color="auto"/>
                      </w:divBdr>
                    </w:div>
                    <w:div w:id="1777482204">
                      <w:marLeft w:val="0"/>
                      <w:marRight w:val="0"/>
                      <w:marTop w:val="0"/>
                      <w:marBottom w:val="180"/>
                      <w:divBdr>
                        <w:top w:val="none" w:sz="0" w:space="0" w:color="auto"/>
                        <w:left w:val="none" w:sz="0" w:space="0" w:color="auto"/>
                        <w:bottom w:val="none" w:sz="0" w:space="0" w:color="auto"/>
                        <w:right w:val="none" w:sz="0" w:space="0" w:color="auto"/>
                      </w:divBdr>
                    </w:div>
                    <w:div w:id="1190991962">
                      <w:marLeft w:val="0"/>
                      <w:marRight w:val="0"/>
                      <w:marTop w:val="0"/>
                      <w:marBottom w:val="180"/>
                      <w:divBdr>
                        <w:top w:val="none" w:sz="0" w:space="0" w:color="auto"/>
                        <w:left w:val="none" w:sz="0" w:space="0" w:color="auto"/>
                        <w:bottom w:val="none" w:sz="0" w:space="0" w:color="auto"/>
                        <w:right w:val="none" w:sz="0" w:space="0" w:color="auto"/>
                      </w:divBdr>
                    </w:div>
                    <w:div w:id="1261569750">
                      <w:marLeft w:val="0"/>
                      <w:marRight w:val="0"/>
                      <w:marTop w:val="0"/>
                      <w:marBottom w:val="180"/>
                      <w:divBdr>
                        <w:top w:val="none" w:sz="0" w:space="0" w:color="auto"/>
                        <w:left w:val="none" w:sz="0" w:space="0" w:color="auto"/>
                        <w:bottom w:val="none" w:sz="0" w:space="0" w:color="auto"/>
                        <w:right w:val="none" w:sz="0" w:space="0" w:color="auto"/>
                      </w:divBdr>
                    </w:div>
                    <w:div w:id="1555311736">
                      <w:marLeft w:val="0"/>
                      <w:marRight w:val="0"/>
                      <w:marTop w:val="0"/>
                      <w:marBottom w:val="180"/>
                      <w:divBdr>
                        <w:top w:val="none" w:sz="0" w:space="0" w:color="auto"/>
                        <w:left w:val="none" w:sz="0" w:space="0" w:color="auto"/>
                        <w:bottom w:val="none" w:sz="0" w:space="0" w:color="auto"/>
                        <w:right w:val="none" w:sz="0" w:space="0" w:color="auto"/>
                      </w:divBdr>
                    </w:div>
                    <w:div w:id="390232611">
                      <w:marLeft w:val="0"/>
                      <w:marRight w:val="0"/>
                      <w:marTop w:val="0"/>
                      <w:marBottom w:val="180"/>
                      <w:divBdr>
                        <w:top w:val="none" w:sz="0" w:space="0" w:color="auto"/>
                        <w:left w:val="none" w:sz="0" w:space="0" w:color="auto"/>
                        <w:bottom w:val="none" w:sz="0" w:space="0" w:color="auto"/>
                        <w:right w:val="none" w:sz="0" w:space="0" w:color="auto"/>
                      </w:divBdr>
                    </w:div>
                    <w:div w:id="745687609">
                      <w:marLeft w:val="0"/>
                      <w:marRight w:val="0"/>
                      <w:marTop w:val="0"/>
                      <w:marBottom w:val="180"/>
                      <w:divBdr>
                        <w:top w:val="none" w:sz="0" w:space="0" w:color="auto"/>
                        <w:left w:val="none" w:sz="0" w:space="0" w:color="auto"/>
                        <w:bottom w:val="none" w:sz="0" w:space="0" w:color="auto"/>
                        <w:right w:val="none" w:sz="0" w:space="0" w:color="auto"/>
                      </w:divBdr>
                    </w:div>
                    <w:div w:id="98721746">
                      <w:marLeft w:val="0"/>
                      <w:marRight w:val="0"/>
                      <w:marTop w:val="0"/>
                      <w:marBottom w:val="180"/>
                      <w:divBdr>
                        <w:top w:val="none" w:sz="0" w:space="0" w:color="auto"/>
                        <w:left w:val="none" w:sz="0" w:space="0" w:color="auto"/>
                        <w:bottom w:val="none" w:sz="0" w:space="0" w:color="auto"/>
                        <w:right w:val="none" w:sz="0" w:space="0" w:color="auto"/>
                      </w:divBdr>
                    </w:div>
                    <w:div w:id="529756910">
                      <w:marLeft w:val="0"/>
                      <w:marRight w:val="0"/>
                      <w:marTop w:val="0"/>
                      <w:marBottom w:val="180"/>
                      <w:divBdr>
                        <w:top w:val="none" w:sz="0" w:space="0" w:color="auto"/>
                        <w:left w:val="none" w:sz="0" w:space="0" w:color="auto"/>
                        <w:bottom w:val="none" w:sz="0" w:space="0" w:color="auto"/>
                        <w:right w:val="none" w:sz="0" w:space="0" w:color="auto"/>
                      </w:divBdr>
                    </w:div>
                    <w:div w:id="1201625651">
                      <w:marLeft w:val="0"/>
                      <w:marRight w:val="0"/>
                      <w:marTop w:val="0"/>
                      <w:marBottom w:val="180"/>
                      <w:divBdr>
                        <w:top w:val="none" w:sz="0" w:space="0" w:color="auto"/>
                        <w:left w:val="none" w:sz="0" w:space="0" w:color="auto"/>
                        <w:bottom w:val="none" w:sz="0" w:space="0" w:color="auto"/>
                        <w:right w:val="none" w:sz="0" w:space="0" w:color="auto"/>
                      </w:divBdr>
                    </w:div>
                    <w:div w:id="1865745759">
                      <w:marLeft w:val="0"/>
                      <w:marRight w:val="0"/>
                      <w:marTop w:val="0"/>
                      <w:marBottom w:val="180"/>
                      <w:divBdr>
                        <w:top w:val="none" w:sz="0" w:space="0" w:color="auto"/>
                        <w:left w:val="none" w:sz="0" w:space="0" w:color="auto"/>
                        <w:bottom w:val="none" w:sz="0" w:space="0" w:color="auto"/>
                        <w:right w:val="none" w:sz="0" w:space="0" w:color="auto"/>
                      </w:divBdr>
                    </w:div>
                    <w:div w:id="490292177">
                      <w:marLeft w:val="0"/>
                      <w:marRight w:val="0"/>
                      <w:marTop w:val="0"/>
                      <w:marBottom w:val="180"/>
                      <w:divBdr>
                        <w:top w:val="none" w:sz="0" w:space="0" w:color="auto"/>
                        <w:left w:val="none" w:sz="0" w:space="0" w:color="auto"/>
                        <w:bottom w:val="none" w:sz="0" w:space="0" w:color="auto"/>
                        <w:right w:val="none" w:sz="0" w:space="0" w:color="auto"/>
                      </w:divBdr>
                    </w:div>
                    <w:div w:id="1127433196">
                      <w:marLeft w:val="0"/>
                      <w:marRight w:val="0"/>
                      <w:marTop w:val="0"/>
                      <w:marBottom w:val="180"/>
                      <w:divBdr>
                        <w:top w:val="none" w:sz="0" w:space="0" w:color="auto"/>
                        <w:left w:val="none" w:sz="0" w:space="0" w:color="auto"/>
                        <w:bottom w:val="none" w:sz="0" w:space="0" w:color="auto"/>
                        <w:right w:val="none" w:sz="0" w:space="0" w:color="auto"/>
                      </w:divBdr>
                    </w:div>
                    <w:div w:id="1046298020">
                      <w:marLeft w:val="0"/>
                      <w:marRight w:val="0"/>
                      <w:marTop w:val="0"/>
                      <w:marBottom w:val="180"/>
                      <w:divBdr>
                        <w:top w:val="none" w:sz="0" w:space="0" w:color="auto"/>
                        <w:left w:val="none" w:sz="0" w:space="0" w:color="auto"/>
                        <w:bottom w:val="none" w:sz="0" w:space="0" w:color="auto"/>
                        <w:right w:val="none" w:sz="0" w:space="0" w:color="auto"/>
                      </w:divBdr>
                    </w:div>
                    <w:div w:id="1332559396">
                      <w:marLeft w:val="0"/>
                      <w:marRight w:val="0"/>
                      <w:marTop w:val="0"/>
                      <w:marBottom w:val="180"/>
                      <w:divBdr>
                        <w:top w:val="none" w:sz="0" w:space="0" w:color="auto"/>
                        <w:left w:val="none" w:sz="0" w:space="0" w:color="auto"/>
                        <w:bottom w:val="none" w:sz="0" w:space="0" w:color="auto"/>
                        <w:right w:val="none" w:sz="0" w:space="0" w:color="auto"/>
                      </w:divBdr>
                    </w:div>
                    <w:div w:id="109978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135025">
      <w:bodyDiv w:val="1"/>
      <w:marLeft w:val="0"/>
      <w:marRight w:val="0"/>
      <w:marTop w:val="0"/>
      <w:marBottom w:val="0"/>
      <w:divBdr>
        <w:top w:val="none" w:sz="0" w:space="0" w:color="auto"/>
        <w:left w:val="none" w:sz="0" w:space="0" w:color="auto"/>
        <w:bottom w:val="none" w:sz="0" w:space="0" w:color="auto"/>
        <w:right w:val="none" w:sz="0" w:space="0" w:color="auto"/>
      </w:divBdr>
      <w:divsChild>
        <w:div w:id="849879407">
          <w:marLeft w:val="0"/>
          <w:marRight w:val="0"/>
          <w:marTop w:val="0"/>
          <w:marBottom w:val="0"/>
          <w:divBdr>
            <w:top w:val="none" w:sz="0" w:space="0" w:color="auto"/>
            <w:left w:val="none" w:sz="0" w:space="0" w:color="auto"/>
            <w:bottom w:val="none" w:sz="0" w:space="0" w:color="auto"/>
            <w:right w:val="none" w:sz="0" w:space="0" w:color="auto"/>
          </w:divBdr>
          <w:divsChild>
            <w:div w:id="1938097464">
              <w:marLeft w:val="0"/>
              <w:marRight w:val="0"/>
              <w:marTop w:val="0"/>
              <w:marBottom w:val="0"/>
              <w:divBdr>
                <w:top w:val="none" w:sz="0" w:space="0" w:color="auto"/>
                <w:left w:val="none" w:sz="0" w:space="0" w:color="auto"/>
                <w:bottom w:val="none" w:sz="0" w:space="0" w:color="auto"/>
                <w:right w:val="none" w:sz="0" w:space="0" w:color="auto"/>
              </w:divBdr>
              <w:divsChild>
                <w:div w:id="1680962588">
                  <w:marLeft w:val="0"/>
                  <w:marRight w:val="0"/>
                  <w:marTop w:val="120"/>
                  <w:marBottom w:val="0"/>
                  <w:divBdr>
                    <w:top w:val="none" w:sz="0" w:space="0" w:color="auto"/>
                    <w:left w:val="none" w:sz="0" w:space="0" w:color="auto"/>
                    <w:bottom w:val="none" w:sz="0" w:space="0" w:color="auto"/>
                    <w:right w:val="none" w:sz="0" w:space="0" w:color="auto"/>
                  </w:divBdr>
                  <w:divsChild>
                    <w:div w:id="11103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6712">
          <w:marLeft w:val="0"/>
          <w:marRight w:val="0"/>
          <w:marTop w:val="0"/>
          <w:marBottom w:val="0"/>
          <w:divBdr>
            <w:top w:val="none" w:sz="0" w:space="0" w:color="auto"/>
            <w:left w:val="none" w:sz="0" w:space="0" w:color="auto"/>
            <w:bottom w:val="none" w:sz="0" w:space="0" w:color="auto"/>
            <w:right w:val="none" w:sz="0" w:space="0" w:color="auto"/>
          </w:divBdr>
          <w:divsChild>
            <w:div w:id="1885017819">
              <w:marLeft w:val="0"/>
              <w:marRight w:val="0"/>
              <w:marTop w:val="0"/>
              <w:marBottom w:val="0"/>
              <w:divBdr>
                <w:top w:val="none" w:sz="0" w:space="0" w:color="auto"/>
                <w:left w:val="none" w:sz="0" w:space="0" w:color="auto"/>
                <w:bottom w:val="none" w:sz="0" w:space="0" w:color="auto"/>
                <w:right w:val="none" w:sz="0" w:space="0" w:color="auto"/>
              </w:divBdr>
              <w:divsChild>
                <w:div w:id="275988637">
                  <w:marLeft w:val="0"/>
                  <w:marRight w:val="0"/>
                  <w:marTop w:val="0"/>
                  <w:marBottom w:val="360"/>
                  <w:divBdr>
                    <w:top w:val="none" w:sz="0" w:space="0" w:color="auto"/>
                    <w:left w:val="none" w:sz="0" w:space="0" w:color="auto"/>
                    <w:bottom w:val="none" w:sz="0" w:space="0" w:color="auto"/>
                    <w:right w:val="none" w:sz="0" w:space="0" w:color="auto"/>
                  </w:divBdr>
                  <w:divsChild>
                    <w:div w:id="1036273296">
                      <w:marLeft w:val="0"/>
                      <w:marRight w:val="0"/>
                      <w:marTop w:val="0"/>
                      <w:marBottom w:val="0"/>
                      <w:divBdr>
                        <w:top w:val="none" w:sz="0" w:space="0" w:color="auto"/>
                        <w:left w:val="none" w:sz="0" w:space="0" w:color="auto"/>
                        <w:bottom w:val="none" w:sz="0" w:space="0" w:color="auto"/>
                        <w:right w:val="none" w:sz="0" w:space="0" w:color="auto"/>
                      </w:divBdr>
                      <w:divsChild>
                        <w:div w:id="68618552">
                          <w:marLeft w:val="0"/>
                          <w:marRight w:val="0"/>
                          <w:marTop w:val="0"/>
                          <w:marBottom w:val="0"/>
                          <w:divBdr>
                            <w:top w:val="none" w:sz="0" w:space="0" w:color="auto"/>
                            <w:left w:val="none" w:sz="0" w:space="0" w:color="auto"/>
                            <w:bottom w:val="none" w:sz="0" w:space="0" w:color="auto"/>
                            <w:right w:val="none" w:sz="0" w:space="0" w:color="auto"/>
                          </w:divBdr>
                          <w:divsChild>
                            <w:div w:id="1379546980">
                              <w:marLeft w:val="0"/>
                              <w:marRight w:val="0"/>
                              <w:marTop w:val="0"/>
                              <w:marBottom w:val="0"/>
                              <w:divBdr>
                                <w:top w:val="none" w:sz="0" w:space="0" w:color="auto"/>
                                <w:left w:val="none" w:sz="0" w:space="0" w:color="auto"/>
                                <w:bottom w:val="none" w:sz="0" w:space="0" w:color="auto"/>
                                <w:right w:val="none" w:sz="0" w:space="0" w:color="auto"/>
                              </w:divBdr>
                              <w:divsChild>
                                <w:div w:id="989863496">
                                  <w:marLeft w:val="0"/>
                                  <w:marRight w:val="0"/>
                                  <w:marTop w:val="0"/>
                                  <w:marBottom w:val="0"/>
                                  <w:divBdr>
                                    <w:top w:val="none" w:sz="0" w:space="0" w:color="auto"/>
                                    <w:left w:val="none" w:sz="0" w:space="0" w:color="auto"/>
                                    <w:bottom w:val="none" w:sz="0" w:space="0" w:color="auto"/>
                                    <w:right w:val="none" w:sz="0" w:space="0" w:color="auto"/>
                                  </w:divBdr>
                                  <w:divsChild>
                                    <w:div w:id="135994228">
                                      <w:marLeft w:val="0"/>
                                      <w:marRight w:val="0"/>
                                      <w:marTop w:val="0"/>
                                      <w:marBottom w:val="0"/>
                                      <w:divBdr>
                                        <w:top w:val="none" w:sz="0" w:space="0" w:color="auto"/>
                                        <w:left w:val="none" w:sz="0" w:space="0" w:color="auto"/>
                                        <w:bottom w:val="none" w:sz="0" w:space="0" w:color="auto"/>
                                        <w:right w:val="none" w:sz="0" w:space="0" w:color="auto"/>
                                      </w:divBdr>
                                      <w:divsChild>
                                        <w:div w:id="1226067386">
                                          <w:marLeft w:val="0"/>
                                          <w:marRight w:val="0"/>
                                          <w:marTop w:val="0"/>
                                          <w:marBottom w:val="0"/>
                                          <w:divBdr>
                                            <w:top w:val="none" w:sz="0" w:space="0" w:color="auto"/>
                                            <w:left w:val="none" w:sz="0" w:space="0" w:color="auto"/>
                                            <w:bottom w:val="none" w:sz="0" w:space="0" w:color="auto"/>
                                            <w:right w:val="none" w:sz="0" w:space="0" w:color="auto"/>
                                          </w:divBdr>
                                          <w:divsChild>
                                            <w:div w:id="232663188">
                                              <w:marLeft w:val="0"/>
                                              <w:marRight w:val="0"/>
                                              <w:marTop w:val="0"/>
                                              <w:marBottom w:val="0"/>
                                              <w:divBdr>
                                                <w:top w:val="none" w:sz="0" w:space="0" w:color="auto"/>
                                                <w:left w:val="none" w:sz="0" w:space="0" w:color="auto"/>
                                                <w:bottom w:val="none" w:sz="0" w:space="0" w:color="auto"/>
                                                <w:right w:val="none" w:sz="0" w:space="0" w:color="auto"/>
                                              </w:divBdr>
                                              <w:divsChild>
                                                <w:div w:id="969557336">
                                                  <w:marLeft w:val="-15"/>
                                                  <w:marRight w:val="-15"/>
                                                  <w:marTop w:val="0"/>
                                                  <w:marBottom w:val="0"/>
                                                  <w:divBdr>
                                                    <w:top w:val="none" w:sz="0" w:space="0" w:color="auto"/>
                                                    <w:left w:val="none" w:sz="0" w:space="0" w:color="auto"/>
                                                    <w:bottom w:val="none" w:sz="0" w:space="0" w:color="auto"/>
                                                    <w:right w:val="none" w:sz="0" w:space="0" w:color="auto"/>
                                                  </w:divBdr>
                                                </w:div>
                                                <w:div w:id="12906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577721">
                  <w:marLeft w:val="0"/>
                  <w:marRight w:val="0"/>
                  <w:marTop w:val="0"/>
                  <w:marBottom w:val="0"/>
                  <w:divBdr>
                    <w:top w:val="none" w:sz="0" w:space="0" w:color="auto"/>
                    <w:left w:val="none" w:sz="0" w:space="0" w:color="auto"/>
                    <w:bottom w:val="none" w:sz="0" w:space="0" w:color="auto"/>
                    <w:right w:val="none" w:sz="0" w:space="0" w:color="auto"/>
                  </w:divBdr>
                  <w:divsChild>
                    <w:div w:id="199245460">
                      <w:marLeft w:val="0"/>
                      <w:marRight w:val="0"/>
                      <w:marTop w:val="0"/>
                      <w:marBottom w:val="360"/>
                      <w:divBdr>
                        <w:top w:val="none" w:sz="0" w:space="0" w:color="auto"/>
                        <w:left w:val="none" w:sz="0" w:space="0" w:color="auto"/>
                        <w:bottom w:val="none" w:sz="0" w:space="0" w:color="auto"/>
                        <w:right w:val="none" w:sz="0" w:space="0" w:color="auto"/>
                      </w:divBdr>
                      <w:divsChild>
                        <w:div w:id="1416513730">
                          <w:marLeft w:val="0"/>
                          <w:marRight w:val="0"/>
                          <w:marTop w:val="0"/>
                          <w:marBottom w:val="0"/>
                          <w:divBdr>
                            <w:top w:val="none" w:sz="0" w:space="0" w:color="auto"/>
                            <w:left w:val="none" w:sz="0" w:space="0" w:color="auto"/>
                            <w:bottom w:val="single" w:sz="6" w:space="0" w:color="D0D0D0"/>
                            <w:right w:val="none" w:sz="0" w:space="0" w:color="auto"/>
                          </w:divBdr>
                        </w:div>
                        <w:div w:id="1835686251">
                          <w:marLeft w:val="0"/>
                          <w:marRight w:val="0"/>
                          <w:marTop w:val="0"/>
                          <w:marBottom w:val="0"/>
                          <w:divBdr>
                            <w:top w:val="none" w:sz="0" w:space="0" w:color="auto"/>
                            <w:left w:val="none" w:sz="0" w:space="0" w:color="auto"/>
                            <w:bottom w:val="none" w:sz="0" w:space="0" w:color="auto"/>
                            <w:right w:val="none" w:sz="0" w:space="0" w:color="auto"/>
                          </w:divBdr>
                          <w:divsChild>
                            <w:div w:id="1753314831">
                              <w:marLeft w:val="0"/>
                              <w:marRight w:val="0"/>
                              <w:marTop w:val="0"/>
                              <w:marBottom w:val="0"/>
                              <w:divBdr>
                                <w:top w:val="none" w:sz="0" w:space="0" w:color="auto"/>
                                <w:left w:val="none" w:sz="0" w:space="0" w:color="auto"/>
                                <w:bottom w:val="none" w:sz="0" w:space="0" w:color="auto"/>
                                <w:right w:val="none" w:sz="0" w:space="0" w:color="auto"/>
                              </w:divBdr>
                              <w:divsChild>
                                <w:div w:id="1424035091">
                                  <w:marLeft w:val="0"/>
                                  <w:marRight w:val="0"/>
                                  <w:marTop w:val="0"/>
                                  <w:marBottom w:val="0"/>
                                  <w:divBdr>
                                    <w:top w:val="none" w:sz="0" w:space="0" w:color="auto"/>
                                    <w:left w:val="none" w:sz="0" w:space="0" w:color="auto"/>
                                    <w:bottom w:val="none" w:sz="0" w:space="0" w:color="auto"/>
                                    <w:right w:val="none" w:sz="0" w:space="0" w:color="auto"/>
                                  </w:divBdr>
                                </w:div>
                                <w:div w:id="2069958917">
                                  <w:marLeft w:val="0"/>
                                  <w:marRight w:val="0"/>
                                  <w:marTop w:val="0"/>
                                  <w:marBottom w:val="0"/>
                                  <w:divBdr>
                                    <w:top w:val="none" w:sz="0" w:space="0" w:color="auto"/>
                                    <w:left w:val="none" w:sz="0" w:space="0" w:color="auto"/>
                                    <w:bottom w:val="none" w:sz="0" w:space="0" w:color="auto"/>
                                    <w:right w:val="none" w:sz="0" w:space="0" w:color="auto"/>
                                  </w:divBdr>
                                  <w:divsChild>
                                    <w:div w:id="3583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3654">
                              <w:marLeft w:val="0"/>
                              <w:marRight w:val="0"/>
                              <w:marTop w:val="0"/>
                              <w:marBottom w:val="0"/>
                              <w:divBdr>
                                <w:top w:val="none" w:sz="0" w:space="0" w:color="auto"/>
                                <w:left w:val="none" w:sz="0" w:space="0" w:color="auto"/>
                                <w:bottom w:val="none" w:sz="0" w:space="0" w:color="auto"/>
                                <w:right w:val="none" w:sz="0" w:space="0" w:color="auto"/>
                              </w:divBdr>
                              <w:divsChild>
                                <w:div w:id="1321421991">
                                  <w:marLeft w:val="0"/>
                                  <w:marRight w:val="0"/>
                                  <w:marTop w:val="0"/>
                                  <w:marBottom w:val="0"/>
                                  <w:divBdr>
                                    <w:top w:val="none" w:sz="0" w:space="0" w:color="auto"/>
                                    <w:left w:val="none" w:sz="0" w:space="0" w:color="auto"/>
                                    <w:bottom w:val="none" w:sz="0" w:space="0" w:color="auto"/>
                                    <w:right w:val="none" w:sz="0" w:space="0" w:color="auto"/>
                                  </w:divBdr>
                                </w:div>
                                <w:div w:id="1430931297">
                                  <w:marLeft w:val="0"/>
                                  <w:marRight w:val="0"/>
                                  <w:marTop w:val="0"/>
                                  <w:marBottom w:val="0"/>
                                  <w:divBdr>
                                    <w:top w:val="none" w:sz="0" w:space="0" w:color="auto"/>
                                    <w:left w:val="none" w:sz="0" w:space="0" w:color="auto"/>
                                    <w:bottom w:val="none" w:sz="0" w:space="0" w:color="auto"/>
                                    <w:right w:val="none" w:sz="0" w:space="0" w:color="auto"/>
                                  </w:divBdr>
                                  <w:divsChild>
                                    <w:div w:id="140845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5859">
                              <w:marLeft w:val="0"/>
                              <w:marRight w:val="0"/>
                              <w:marTop w:val="0"/>
                              <w:marBottom w:val="0"/>
                              <w:divBdr>
                                <w:top w:val="none" w:sz="0" w:space="0" w:color="auto"/>
                                <w:left w:val="none" w:sz="0" w:space="0" w:color="auto"/>
                                <w:bottom w:val="none" w:sz="0" w:space="0" w:color="auto"/>
                                <w:right w:val="none" w:sz="0" w:space="0" w:color="auto"/>
                              </w:divBdr>
                              <w:divsChild>
                                <w:div w:id="504366403">
                                  <w:marLeft w:val="0"/>
                                  <w:marRight w:val="0"/>
                                  <w:marTop w:val="0"/>
                                  <w:marBottom w:val="0"/>
                                  <w:divBdr>
                                    <w:top w:val="none" w:sz="0" w:space="0" w:color="auto"/>
                                    <w:left w:val="none" w:sz="0" w:space="0" w:color="auto"/>
                                    <w:bottom w:val="none" w:sz="0" w:space="0" w:color="auto"/>
                                    <w:right w:val="none" w:sz="0" w:space="0" w:color="auto"/>
                                  </w:divBdr>
                                </w:div>
                                <w:div w:id="20403889">
                                  <w:marLeft w:val="0"/>
                                  <w:marRight w:val="0"/>
                                  <w:marTop w:val="0"/>
                                  <w:marBottom w:val="0"/>
                                  <w:divBdr>
                                    <w:top w:val="none" w:sz="0" w:space="0" w:color="auto"/>
                                    <w:left w:val="none" w:sz="0" w:space="0" w:color="auto"/>
                                    <w:bottom w:val="none" w:sz="0" w:space="0" w:color="auto"/>
                                    <w:right w:val="none" w:sz="0" w:space="0" w:color="auto"/>
                                  </w:divBdr>
                                  <w:divsChild>
                                    <w:div w:id="17033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079826">
                      <w:marLeft w:val="0"/>
                      <w:marRight w:val="0"/>
                      <w:marTop w:val="0"/>
                      <w:marBottom w:val="180"/>
                      <w:divBdr>
                        <w:top w:val="none" w:sz="0" w:space="0" w:color="auto"/>
                        <w:left w:val="none" w:sz="0" w:space="0" w:color="auto"/>
                        <w:bottom w:val="none" w:sz="0" w:space="0" w:color="auto"/>
                        <w:right w:val="none" w:sz="0" w:space="0" w:color="auto"/>
                      </w:divBdr>
                    </w:div>
                    <w:div w:id="1104111491">
                      <w:marLeft w:val="0"/>
                      <w:marRight w:val="0"/>
                      <w:marTop w:val="0"/>
                      <w:marBottom w:val="180"/>
                      <w:divBdr>
                        <w:top w:val="none" w:sz="0" w:space="0" w:color="auto"/>
                        <w:left w:val="none" w:sz="0" w:space="0" w:color="auto"/>
                        <w:bottom w:val="none" w:sz="0" w:space="0" w:color="auto"/>
                        <w:right w:val="none" w:sz="0" w:space="0" w:color="auto"/>
                      </w:divBdr>
                    </w:div>
                    <w:div w:id="1512526039">
                      <w:marLeft w:val="0"/>
                      <w:marRight w:val="0"/>
                      <w:marTop w:val="0"/>
                      <w:marBottom w:val="360"/>
                      <w:divBdr>
                        <w:top w:val="none" w:sz="0" w:space="0" w:color="auto"/>
                        <w:left w:val="none" w:sz="0" w:space="0" w:color="auto"/>
                        <w:bottom w:val="none" w:sz="0" w:space="0" w:color="auto"/>
                        <w:right w:val="none" w:sz="0" w:space="0" w:color="auto"/>
                      </w:divBdr>
                      <w:divsChild>
                        <w:div w:id="494348183">
                          <w:marLeft w:val="0"/>
                          <w:marRight w:val="0"/>
                          <w:marTop w:val="0"/>
                          <w:marBottom w:val="0"/>
                          <w:divBdr>
                            <w:top w:val="none" w:sz="0" w:space="0" w:color="auto"/>
                            <w:left w:val="none" w:sz="0" w:space="0" w:color="auto"/>
                            <w:bottom w:val="none" w:sz="0" w:space="0" w:color="auto"/>
                            <w:right w:val="none" w:sz="0" w:space="0" w:color="auto"/>
                          </w:divBdr>
                          <w:divsChild>
                            <w:div w:id="6488733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18735167">
                      <w:marLeft w:val="0"/>
                      <w:marRight w:val="0"/>
                      <w:marTop w:val="0"/>
                      <w:marBottom w:val="180"/>
                      <w:divBdr>
                        <w:top w:val="none" w:sz="0" w:space="0" w:color="auto"/>
                        <w:left w:val="none" w:sz="0" w:space="0" w:color="auto"/>
                        <w:bottom w:val="none" w:sz="0" w:space="0" w:color="auto"/>
                        <w:right w:val="none" w:sz="0" w:space="0" w:color="auto"/>
                      </w:divBdr>
                    </w:div>
                    <w:div w:id="1817334237">
                      <w:marLeft w:val="0"/>
                      <w:marRight w:val="0"/>
                      <w:marTop w:val="0"/>
                      <w:marBottom w:val="180"/>
                      <w:divBdr>
                        <w:top w:val="none" w:sz="0" w:space="0" w:color="auto"/>
                        <w:left w:val="none" w:sz="0" w:space="0" w:color="auto"/>
                        <w:bottom w:val="none" w:sz="0" w:space="0" w:color="auto"/>
                        <w:right w:val="none" w:sz="0" w:space="0" w:color="auto"/>
                      </w:divBdr>
                    </w:div>
                    <w:div w:id="482892200">
                      <w:marLeft w:val="0"/>
                      <w:marRight w:val="0"/>
                      <w:marTop w:val="0"/>
                      <w:marBottom w:val="180"/>
                      <w:divBdr>
                        <w:top w:val="none" w:sz="0" w:space="0" w:color="auto"/>
                        <w:left w:val="none" w:sz="0" w:space="0" w:color="auto"/>
                        <w:bottom w:val="none" w:sz="0" w:space="0" w:color="auto"/>
                        <w:right w:val="none" w:sz="0" w:space="0" w:color="auto"/>
                      </w:divBdr>
                    </w:div>
                    <w:div w:id="635841548">
                      <w:marLeft w:val="0"/>
                      <w:marRight w:val="0"/>
                      <w:marTop w:val="0"/>
                      <w:marBottom w:val="180"/>
                      <w:divBdr>
                        <w:top w:val="none" w:sz="0" w:space="0" w:color="auto"/>
                        <w:left w:val="none" w:sz="0" w:space="0" w:color="auto"/>
                        <w:bottom w:val="none" w:sz="0" w:space="0" w:color="auto"/>
                        <w:right w:val="none" w:sz="0" w:space="0" w:color="auto"/>
                      </w:divBdr>
                    </w:div>
                    <w:div w:id="1682512660">
                      <w:marLeft w:val="0"/>
                      <w:marRight w:val="0"/>
                      <w:marTop w:val="360"/>
                      <w:marBottom w:val="360"/>
                      <w:divBdr>
                        <w:top w:val="none" w:sz="0" w:space="0" w:color="auto"/>
                        <w:left w:val="none" w:sz="0" w:space="0" w:color="auto"/>
                        <w:bottom w:val="none" w:sz="0" w:space="0" w:color="auto"/>
                        <w:right w:val="none" w:sz="0" w:space="0" w:color="auto"/>
                      </w:divBdr>
                      <w:divsChild>
                        <w:div w:id="644892009">
                          <w:marLeft w:val="0"/>
                          <w:marRight w:val="0"/>
                          <w:marTop w:val="0"/>
                          <w:marBottom w:val="0"/>
                          <w:divBdr>
                            <w:top w:val="none" w:sz="0" w:space="0" w:color="auto"/>
                            <w:left w:val="none" w:sz="0" w:space="0" w:color="auto"/>
                            <w:bottom w:val="none" w:sz="0" w:space="0" w:color="auto"/>
                            <w:right w:val="none" w:sz="0" w:space="0" w:color="auto"/>
                          </w:divBdr>
                          <w:divsChild>
                            <w:div w:id="16497420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6061376">
                      <w:marLeft w:val="0"/>
                      <w:marRight w:val="0"/>
                      <w:marTop w:val="0"/>
                      <w:marBottom w:val="180"/>
                      <w:divBdr>
                        <w:top w:val="none" w:sz="0" w:space="0" w:color="auto"/>
                        <w:left w:val="none" w:sz="0" w:space="0" w:color="auto"/>
                        <w:bottom w:val="none" w:sz="0" w:space="0" w:color="auto"/>
                        <w:right w:val="none" w:sz="0" w:space="0" w:color="auto"/>
                      </w:divBdr>
                    </w:div>
                    <w:div w:id="1107893380">
                      <w:marLeft w:val="0"/>
                      <w:marRight w:val="0"/>
                      <w:marTop w:val="0"/>
                      <w:marBottom w:val="180"/>
                      <w:divBdr>
                        <w:top w:val="none" w:sz="0" w:space="0" w:color="auto"/>
                        <w:left w:val="none" w:sz="0" w:space="0" w:color="auto"/>
                        <w:bottom w:val="none" w:sz="0" w:space="0" w:color="auto"/>
                        <w:right w:val="none" w:sz="0" w:space="0" w:color="auto"/>
                      </w:divBdr>
                    </w:div>
                    <w:div w:id="281427656">
                      <w:marLeft w:val="0"/>
                      <w:marRight w:val="0"/>
                      <w:marTop w:val="0"/>
                      <w:marBottom w:val="180"/>
                      <w:divBdr>
                        <w:top w:val="none" w:sz="0" w:space="0" w:color="auto"/>
                        <w:left w:val="none" w:sz="0" w:space="0" w:color="auto"/>
                        <w:bottom w:val="none" w:sz="0" w:space="0" w:color="auto"/>
                        <w:right w:val="none" w:sz="0" w:space="0" w:color="auto"/>
                      </w:divBdr>
                    </w:div>
                    <w:div w:id="557595533">
                      <w:marLeft w:val="0"/>
                      <w:marRight w:val="0"/>
                      <w:marTop w:val="0"/>
                      <w:marBottom w:val="180"/>
                      <w:divBdr>
                        <w:top w:val="none" w:sz="0" w:space="0" w:color="auto"/>
                        <w:left w:val="none" w:sz="0" w:space="0" w:color="auto"/>
                        <w:bottom w:val="none" w:sz="0" w:space="0" w:color="auto"/>
                        <w:right w:val="none" w:sz="0" w:space="0" w:color="auto"/>
                      </w:divBdr>
                    </w:div>
                    <w:div w:id="676812143">
                      <w:marLeft w:val="0"/>
                      <w:marRight w:val="0"/>
                      <w:marTop w:val="0"/>
                      <w:marBottom w:val="180"/>
                      <w:divBdr>
                        <w:top w:val="none" w:sz="0" w:space="0" w:color="auto"/>
                        <w:left w:val="none" w:sz="0" w:space="0" w:color="auto"/>
                        <w:bottom w:val="none" w:sz="0" w:space="0" w:color="auto"/>
                        <w:right w:val="none" w:sz="0" w:space="0" w:color="auto"/>
                      </w:divBdr>
                    </w:div>
                    <w:div w:id="1100955375">
                      <w:marLeft w:val="0"/>
                      <w:marRight w:val="0"/>
                      <w:marTop w:val="360"/>
                      <w:marBottom w:val="360"/>
                      <w:divBdr>
                        <w:top w:val="none" w:sz="0" w:space="0" w:color="auto"/>
                        <w:left w:val="none" w:sz="0" w:space="0" w:color="auto"/>
                        <w:bottom w:val="none" w:sz="0" w:space="0" w:color="auto"/>
                        <w:right w:val="none" w:sz="0" w:space="0" w:color="auto"/>
                      </w:divBdr>
                      <w:divsChild>
                        <w:div w:id="1746225562">
                          <w:marLeft w:val="0"/>
                          <w:marRight w:val="0"/>
                          <w:marTop w:val="0"/>
                          <w:marBottom w:val="0"/>
                          <w:divBdr>
                            <w:top w:val="none" w:sz="0" w:space="0" w:color="auto"/>
                            <w:left w:val="none" w:sz="0" w:space="0" w:color="auto"/>
                            <w:bottom w:val="none" w:sz="0" w:space="0" w:color="auto"/>
                            <w:right w:val="none" w:sz="0" w:space="0" w:color="auto"/>
                          </w:divBdr>
                          <w:divsChild>
                            <w:div w:id="1639455057">
                              <w:marLeft w:val="0"/>
                              <w:marRight w:val="0"/>
                              <w:marTop w:val="0"/>
                              <w:marBottom w:val="0"/>
                              <w:divBdr>
                                <w:top w:val="none" w:sz="0" w:space="0" w:color="auto"/>
                                <w:left w:val="none" w:sz="0" w:space="0" w:color="auto"/>
                                <w:bottom w:val="none" w:sz="0" w:space="0" w:color="auto"/>
                                <w:right w:val="none" w:sz="0" w:space="0" w:color="auto"/>
                              </w:divBdr>
                              <w:divsChild>
                                <w:div w:id="1186217424">
                                  <w:marLeft w:val="0"/>
                                  <w:marRight w:val="0"/>
                                  <w:marTop w:val="0"/>
                                  <w:marBottom w:val="0"/>
                                  <w:divBdr>
                                    <w:top w:val="none" w:sz="0" w:space="0" w:color="auto"/>
                                    <w:left w:val="none" w:sz="0" w:space="0" w:color="auto"/>
                                    <w:bottom w:val="none" w:sz="0" w:space="0" w:color="auto"/>
                                    <w:right w:val="none" w:sz="0" w:space="0" w:color="auto"/>
                                  </w:divBdr>
                                  <w:divsChild>
                                    <w:div w:id="1063676133">
                                      <w:marLeft w:val="0"/>
                                      <w:marRight w:val="0"/>
                                      <w:marTop w:val="0"/>
                                      <w:marBottom w:val="0"/>
                                      <w:divBdr>
                                        <w:top w:val="none" w:sz="0" w:space="0" w:color="auto"/>
                                        <w:left w:val="none" w:sz="0" w:space="0" w:color="auto"/>
                                        <w:bottom w:val="none" w:sz="0" w:space="0" w:color="auto"/>
                                        <w:right w:val="none" w:sz="0" w:space="0" w:color="auto"/>
                                      </w:divBdr>
                                      <w:divsChild>
                                        <w:div w:id="1343891747">
                                          <w:marLeft w:val="0"/>
                                          <w:marRight w:val="0"/>
                                          <w:marTop w:val="0"/>
                                          <w:marBottom w:val="0"/>
                                          <w:divBdr>
                                            <w:top w:val="none" w:sz="0" w:space="0" w:color="auto"/>
                                            <w:left w:val="none" w:sz="0" w:space="0" w:color="auto"/>
                                            <w:bottom w:val="none" w:sz="0" w:space="0" w:color="auto"/>
                                            <w:right w:val="none" w:sz="0" w:space="0" w:color="auto"/>
                                          </w:divBdr>
                                          <w:divsChild>
                                            <w:div w:id="3491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126981">
                              <w:marLeft w:val="0"/>
                              <w:marRight w:val="0"/>
                              <w:marTop w:val="75"/>
                              <w:marBottom w:val="0"/>
                              <w:divBdr>
                                <w:top w:val="none" w:sz="0" w:space="0" w:color="auto"/>
                                <w:left w:val="none" w:sz="0" w:space="0" w:color="auto"/>
                                <w:bottom w:val="none" w:sz="0" w:space="0" w:color="auto"/>
                                <w:right w:val="none" w:sz="0" w:space="0" w:color="auto"/>
                              </w:divBdr>
                              <w:divsChild>
                                <w:div w:id="1007711650">
                                  <w:marLeft w:val="-15"/>
                                  <w:marRight w:val="-15"/>
                                  <w:marTop w:val="0"/>
                                  <w:marBottom w:val="0"/>
                                  <w:divBdr>
                                    <w:top w:val="none" w:sz="0" w:space="0" w:color="auto"/>
                                    <w:left w:val="none" w:sz="0" w:space="0" w:color="auto"/>
                                    <w:bottom w:val="none" w:sz="0" w:space="0" w:color="auto"/>
                                    <w:right w:val="none" w:sz="0" w:space="0" w:color="auto"/>
                                  </w:divBdr>
                                </w:div>
                                <w:div w:id="20740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212364">
                      <w:marLeft w:val="0"/>
                      <w:marRight w:val="0"/>
                      <w:marTop w:val="0"/>
                      <w:marBottom w:val="180"/>
                      <w:divBdr>
                        <w:top w:val="none" w:sz="0" w:space="0" w:color="auto"/>
                        <w:left w:val="none" w:sz="0" w:space="0" w:color="auto"/>
                        <w:bottom w:val="none" w:sz="0" w:space="0" w:color="auto"/>
                        <w:right w:val="none" w:sz="0" w:space="0" w:color="auto"/>
                      </w:divBdr>
                    </w:div>
                    <w:div w:id="123541529">
                      <w:marLeft w:val="0"/>
                      <w:marRight w:val="0"/>
                      <w:marTop w:val="0"/>
                      <w:marBottom w:val="180"/>
                      <w:divBdr>
                        <w:top w:val="none" w:sz="0" w:space="0" w:color="auto"/>
                        <w:left w:val="none" w:sz="0" w:space="0" w:color="auto"/>
                        <w:bottom w:val="none" w:sz="0" w:space="0" w:color="auto"/>
                        <w:right w:val="none" w:sz="0" w:space="0" w:color="auto"/>
                      </w:divBdr>
                    </w:div>
                    <w:div w:id="1959215015">
                      <w:marLeft w:val="0"/>
                      <w:marRight w:val="0"/>
                      <w:marTop w:val="0"/>
                      <w:marBottom w:val="180"/>
                      <w:divBdr>
                        <w:top w:val="none" w:sz="0" w:space="0" w:color="auto"/>
                        <w:left w:val="none" w:sz="0" w:space="0" w:color="auto"/>
                        <w:bottom w:val="none" w:sz="0" w:space="0" w:color="auto"/>
                        <w:right w:val="none" w:sz="0" w:space="0" w:color="auto"/>
                      </w:divBdr>
                    </w:div>
                    <w:div w:id="165554134">
                      <w:marLeft w:val="0"/>
                      <w:marRight w:val="0"/>
                      <w:marTop w:val="0"/>
                      <w:marBottom w:val="180"/>
                      <w:divBdr>
                        <w:top w:val="none" w:sz="0" w:space="0" w:color="auto"/>
                        <w:left w:val="none" w:sz="0" w:space="0" w:color="auto"/>
                        <w:bottom w:val="none" w:sz="0" w:space="0" w:color="auto"/>
                        <w:right w:val="none" w:sz="0" w:space="0" w:color="auto"/>
                      </w:divBdr>
                    </w:div>
                    <w:div w:id="1543596491">
                      <w:marLeft w:val="0"/>
                      <w:marRight w:val="0"/>
                      <w:marTop w:val="0"/>
                      <w:marBottom w:val="180"/>
                      <w:divBdr>
                        <w:top w:val="none" w:sz="0" w:space="0" w:color="auto"/>
                        <w:left w:val="none" w:sz="0" w:space="0" w:color="auto"/>
                        <w:bottom w:val="none" w:sz="0" w:space="0" w:color="auto"/>
                        <w:right w:val="none" w:sz="0" w:space="0" w:color="auto"/>
                      </w:divBdr>
                    </w:div>
                    <w:div w:id="1071581858">
                      <w:marLeft w:val="0"/>
                      <w:marRight w:val="0"/>
                      <w:marTop w:val="0"/>
                      <w:marBottom w:val="180"/>
                      <w:divBdr>
                        <w:top w:val="none" w:sz="0" w:space="0" w:color="auto"/>
                        <w:left w:val="none" w:sz="0" w:space="0" w:color="auto"/>
                        <w:bottom w:val="none" w:sz="0" w:space="0" w:color="auto"/>
                        <w:right w:val="none" w:sz="0" w:space="0" w:color="auto"/>
                      </w:divBdr>
                    </w:div>
                    <w:div w:id="1706176039">
                      <w:marLeft w:val="0"/>
                      <w:marRight w:val="0"/>
                      <w:marTop w:val="0"/>
                      <w:marBottom w:val="180"/>
                      <w:divBdr>
                        <w:top w:val="none" w:sz="0" w:space="0" w:color="auto"/>
                        <w:left w:val="none" w:sz="0" w:space="0" w:color="auto"/>
                        <w:bottom w:val="none" w:sz="0" w:space="0" w:color="auto"/>
                        <w:right w:val="none" w:sz="0" w:space="0" w:color="auto"/>
                      </w:divBdr>
                    </w:div>
                    <w:div w:id="743264340">
                      <w:marLeft w:val="0"/>
                      <w:marRight w:val="0"/>
                      <w:marTop w:val="0"/>
                      <w:marBottom w:val="180"/>
                      <w:divBdr>
                        <w:top w:val="none" w:sz="0" w:space="0" w:color="auto"/>
                        <w:left w:val="none" w:sz="0" w:space="0" w:color="auto"/>
                        <w:bottom w:val="none" w:sz="0" w:space="0" w:color="auto"/>
                        <w:right w:val="none" w:sz="0" w:space="0" w:color="auto"/>
                      </w:divBdr>
                    </w:div>
                    <w:div w:id="1212183197">
                      <w:marLeft w:val="0"/>
                      <w:marRight w:val="0"/>
                      <w:marTop w:val="0"/>
                      <w:marBottom w:val="180"/>
                      <w:divBdr>
                        <w:top w:val="none" w:sz="0" w:space="0" w:color="auto"/>
                        <w:left w:val="none" w:sz="0" w:space="0" w:color="auto"/>
                        <w:bottom w:val="none" w:sz="0" w:space="0" w:color="auto"/>
                        <w:right w:val="none" w:sz="0" w:space="0" w:color="auto"/>
                      </w:divBdr>
                    </w:div>
                    <w:div w:id="583074473">
                      <w:marLeft w:val="0"/>
                      <w:marRight w:val="0"/>
                      <w:marTop w:val="0"/>
                      <w:marBottom w:val="180"/>
                      <w:divBdr>
                        <w:top w:val="none" w:sz="0" w:space="0" w:color="auto"/>
                        <w:left w:val="none" w:sz="0" w:space="0" w:color="auto"/>
                        <w:bottom w:val="none" w:sz="0" w:space="0" w:color="auto"/>
                        <w:right w:val="none" w:sz="0" w:space="0" w:color="auto"/>
                      </w:divBdr>
                    </w:div>
                    <w:div w:id="135026067">
                      <w:marLeft w:val="0"/>
                      <w:marRight w:val="0"/>
                      <w:marTop w:val="0"/>
                      <w:marBottom w:val="180"/>
                      <w:divBdr>
                        <w:top w:val="none" w:sz="0" w:space="0" w:color="auto"/>
                        <w:left w:val="none" w:sz="0" w:space="0" w:color="auto"/>
                        <w:bottom w:val="none" w:sz="0" w:space="0" w:color="auto"/>
                        <w:right w:val="none" w:sz="0" w:space="0" w:color="auto"/>
                      </w:divBdr>
                    </w:div>
                    <w:div w:id="21189101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25619556">
      <w:bodyDiv w:val="1"/>
      <w:marLeft w:val="0"/>
      <w:marRight w:val="0"/>
      <w:marTop w:val="0"/>
      <w:marBottom w:val="0"/>
      <w:divBdr>
        <w:top w:val="none" w:sz="0" w:space="0" w:color="auto"/>
        <w:left w:val="none" w:sz="0" w:space="0" w:color="auto"/>
        <w:bottom w:val="none" w:sz="0" w:space="0" w:color="auto"/>
        <w:right w:val="none" w:sz="0" w:space="0" w:color="auto"/>
      </w:divBdr>
      <w:divsChild>
        <w:div w:id="1886061155">
          <w:marLeft w:val="0"/>
          <w:marRight w:val="0"/>
          <w:marTop w:val="0"/>
          <w:marBottom w:val="0"/>
          <w:divBdr>
            <w:top w:val="none" w:sz="0" w:space="0" w:color="auto"/>
            <w:left w:val="none" w:sz="0" w:space="0" w:color="auto"/>
            <w:bottom w:val="none" w:sz="0" w:space="0" w:color="auto"/>
            <w:right w:val="none" w:sz="0" w:space="0" w:color="auto"/>
          </w:divBdr>
          <w:divsChild>
            <w:div w:id="1317877470">
              <w:marLeft w:val="0"/>
              <w:marRight w:val="0"/>
              <w:marTop w:val="0"/>
              <w:marBottom w:val="0"/>
              <w:divBdr>
                <w:top w:val="none" w:sz="0" w:space="0" w:color="auto"/>
                <w:left w:val="none" w:sz="0" w:space="0" w:color="auto"/>
                <w:bottom w:val="none" w:sz="0" w:space="0" w:color="auto"/>
                <w:right w:val="none" w:sz="0" w:space="0" w:color="auto"/>
              </w:divBdr>
              <w:divsChild>
                <w:div w:id="1819299374">
                  <w:marLeft w:val="0"/>
                  <w:marRight w:val="0"/>
                  <w:marTop w:val="120"/>
                  <w:marBottom w:val="0"/>
                  <w:divBdr>
                    <w:top w:val="none" w:sz="0" w:space="0" w:color="auto"/>
                    <w:left w:val="none" w:sz="0" w:space="0" w:color="auto"/>
                    <w:bottom w:val="none" w:sz="0" w:space="0" w:color="auto"/>
                    <w:right w:val="none" w:sz="0" w:space="0" w:color="auto"/>
                  </w:divBdr>
                  <w:divsChild>
                    <w:div w:id="17439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98770">
          <w:marLeft w:val="0"/>
          <w:marRight w:val="0"/>
          <w:marTop w:val="0"/>
          <w:marBottom w:val="0"/>
          <w:divBdr>
            <w:top w:val="none" w:sz="0" w:space="0" w:color="auto"/>
            <w:left w:val="none" w:sz="0" w:space="0" w:color="auto"/>
            <w:bottom w:val="none" w:sz="0" w:space="0" w:color="auto"/>
            <w:right w:val="none" w:sz="0" w:space="0" w:color="auto"/>
          </w:divBdr>
          <w:divsChild>
            <w:div w:id="2062554231">
              <w:marLeft w:val="0"/>
              <w:marRight w:val="0"/>
              <w:marTop w:val="0"/>
              <w:marBottom w:val="0"/>
              <w:divBdr>
                <w:top w:val="none" w:sz="0" w:space="0" w:color="auto"/>
                <w:left w:val="none" w:sz="0" w:space="0" w:color="auto"/>
                <w:bottom w:val="none" w:sz="0" w:space="0" w:color="auto"/>
                <w:right w:val="none" w:sz="0" w:space="0" w:color="auto"/>
              </w:divBdr>
              <w:divsChild>
                <w:div w:id="1588923668">
                  <w:marLeft w:val="0"/>
                  <w:marRight w:val="0"/>
                  <w:marTop w:val="0"/>
                  <w:marBottom w:val="360"/>
                  <w:divBdr>
                    <w:top w:val="none" w:sz="0" w:space="0" w:color="auto"/>
                    <w:left w:val="none" w:sz="0" w:space="0" w:color="auto"/>
                    <w:bottom w:val="none" w:sz="0" w:space="0" w:color="auto"/>
                    <w:right w:val="none" w:sz="0" w:space="0" w:color="auto"/>
                  </w:divBdr>
                  <w:divsChild>
                    <w:div w:id="267199167">
                      <w:marLeft w:val="0"/>
                      <w:marRight w:val="0"/>
                      <w:marTop w:val="0"/>
                      <w:marBottom w:val="0"/>
                      <w:divBdr>
                        <w:top w:val="none" w:sz="0" w:space="0" w:color="auto"/>
                        <w:left w:val="none" w:sz="0" w:space="0" w:color="auto"/>
                        <w:bottom w:val="none" w:sz="0" w:space="0" w:color="auto"/>
                        <w:right w:val="none" w:sz="0" w:space="0" w:color="auto"/>
                      </w:divBdr>
                      <w:divsChild>
                        <w:div w:id="1227839001">
                          <w:marLeft w:val="0"/>
                          <w:marRight w:val="0"/>
                          <w:marTop w:val="0"/>
                          <w:marBottom w:val="0"/>
                          <w:divBdr>
                            <w:top w:val="none" w:sz="0" w:space="0" w:color="auto"/>
                            <w:left w:val="none" w:sz="0" w:space="0" w:color="auto"/>
                            <w:bottom w:val="none" w:sz="0" w:space="0" w:color="auto"/>
                            <w:right w:val="none" w:sz="0" w:space="0" w:color="auto"/>
                          </w:divBdr>
                          <w:divsChild>
                            <w:div w:id="753940436">
                              <w:marLeft w:val="0"/>
                              <w:marRight w:val="0"/>
                              <w:marTop w:val="0"/>
                              <w:marBottom w:val="0"/>
                              <w:divBdr>
                                <w:top w:val="none" w:sz="0" w:space="0" w:color="auto"/>
                                <w:left w:val="none" w:sz="0" w:space="0" w:color="auto"/>
                                <w:bottom w:val="none" w:sz="0" w:space="0" w:color="auto"/>
                                <w:right w:val="none" w:sz="0" w:space="0" w:color="auto"/>
                              </w:divBdr>
                              <w:divsChild>
                                <w:div w:id="1822380469">
                                  <w:marLeft w:val="0"/>
                                  <w:marRight w:val="0"/>
                                  <w:marTop w:val="0"/>
                                  <w:marBottom w:val="0"/>
                                  <w:divBdr>
                                    <w:top w:val="none" w:sz="0" w:space="0" w:color="auto"/>
                                    <w:left w:val="none" w:sz="0" w:space="0" w:color="auto"/>
                                    <w:bottom w:val="none" w:sz="0" w:space="0" w:color="auto"/>
                                    <w:right w:val="none" w:sz="0" w:space="0" w:color="auto"/>
                                  </w:divBdr>
                                  <w:divsChild>
                                    <w:div w:id="17885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779444">
                      <w:marLeft w:val="0"/>
                      <w:marRight w:val="0"/>
                      <w:marTop w:val="75"/>
                      <w:marBottom w:val="0"/>
                      <w:divBdr>
                        <w:top w:val="none" w:sz="0" w:space="0" w:color="auto"/>
                        <w:left w:val="none" w:sz="0" w:space="0" w:color="auto"/>
                        <w:bottom w:val="none" w:sz="0" w:space="0" w:color="auto"/>
                        <w:right w:val="none" w:sz="0" w:space="0" w:color="auto"/>
                      </w:divBdr>
                      <w:divsChild>
                        <w:div w:id="2124959697">
                          <w:marLeft w:val="-15"/>
                          <w:marRight w:val="-15"/>
                          <w:marTop w:val="0"/>
                          <w:marBottom w:val="0"/>
                          <w:divBdr>
                            <w:top w:val="none" w:sz="0" w:space="0" w:color="auto"/>
                            <w:left w:val="none" w:sz="0" w:space="0" w:color="auto"/>
                            <w:bottom w:val="none" w:sz="0" w:space="0" w:color="auto"/>
                            <w:right w:val="none" w:sz="0" w:space="0" w:color="auto"/>
                          </w:divBdr>
                        </w:div>
                        <w:div w:id="4111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7663">
                  <w:marLeft w:val="0"/>
                  <w:marRight w:val="0"/>
                  <w:marTop w:val="0"/>
                  <w:marBottom w:val="0"/>
                  <w:divBdr>
                    <w:top w:val="none" w:sz="0" w:space="0" w:color="auto"/>
                    <w:left w:val="none" w:sz="0" w:space="0" w:color="auto"/>
                    <w:bottom w:val="none" w:sz="0" w:space="0" w:color="auto"/>
                    <w:right w:val="none" w:sz="0" w:space="0" w:color="auto"/>
                  </w:divBdr>
                  <w:divsChild>
                    <w:div w:id="903762235">
                      <w:marLeft w:val="0"/>
                      <w:marRight w:val="0"/>
                      <w:marTop w:val="0"/>
                      <w:marBottom w:val="360"/>
                      <w:divBdr>
                        <w:top w:val="none" w:sz="0" w:space="0" w:color="auto"/>
                        <w:left w:val="none" w:sz="0" w:space="0" w:color="auto"/>
                        <w:bottom w:val="none" w:sz="0" w:space="0" w:color="auto"/>
                        <w:right w:val="none" w:sz="0" w:space="0" w:color="auto"/>
                      </w:divBdr>
                      <w:divsChild>
                        <w:div w:id="316030084">
                          <w:marLeft w:val="0"/>
                          <w:marRight w:val="0"/>
                          <w:marTop w:val="0"/>
                          <w:marBottom w:val="0"/>
                          <w:divBdr>
                            <w:top w:val="none" w:sz="0" w:space="0" w:color="auto"/>
                            <w:left w:val="none" w:sz="0" w:space="0" w:color="auto"/>
                            <w:bottom w:val="single" w:sz="6" w:space="0" w:color="D0D0D0"/>
                            <w:right w:val="none" w:sz="0" w:space="0" w:color="auto"/>
                          </w:divBdr>
                        </w:div>
                        <w:div w:id="1727491291">
                          <w:marLeft w:val="0"/>
                          <w:marRight w:val="0"/>
                          <w:marTop w:val="0"/>
                          <w:marBottom w:val="0"/>
                          <w:divBdr>
                            <w:top w:val="none" w:sz="0" w:space="0" w:color="auto"/>
                            <w:left w:val="none" w:sz="0" w:space="0" w:color="auto"/>
                            <w:bottom w:val="none" w:sz="0" w:space="0" w:color="auto"/>
                            <w:right w:val="none" w:sz="0" w:space="0" w:color="auto"/>
                          </w:divBdr>
                        </w:div>
                      </w:divsChild>
                    </w:div>
                    <w:div w:id="1457984280">
                      <w:marLeft w:val="0"/>
                      <w:marRight w:val="0"/>
                      <w:marTop w:val="0"/>
                      <w:marBottom w:val="180"/>
                      <w:divBdr>
                        <w:top w:val="none" w:sz="0" w:space="0" w:color="auto"/>
                        <w:left w:val="none" w:sz="0" w:space="0" w:color="auto"/>
                        <w:bottom w:val="none" w:sz="0" w:space="0" w:color="auto"/>
                        <w:right w:val="none" w:sz="0" w:space="0" w:color="auto"/>
                      </w:divBdr>
                    </w:div>
                    <w:div w:id="117187355">
                      <w:marLeft w:val="0"/>
                      <w:marRight w:val="0"/>
                      <w:marTop w:val="0"/>
                      <w:marBottom w:val="180"/>
                      <w:divBdr>
                        <w:top w:val="none" w:sz="0" w:space="0" w:color="auto"/>
                        <w:left w:val="none" w:sz="0" w:space="0" w:color="auto"/>
                        <w:bottom w:val="none" w:sz="0" w:space="0" w:color="auto"/>
                        <w:right w:val="none" w:sz="0" w:space="0" w:color="auto"/>
                      </w:divBdr>
                    </w:div>
                    <w:div w:id="1343971073">
                      <w:marLeft w:val="0"/>
                      <w:marRight w:val="0"/>
                      <w:marTop w:val="0"/>
                      <w:marBottom w:val="180"/>
                      <w:divBdr>
                        <w:top w:val="none" w:sz="0" w:space="0" w:color="auto"/>
                        <w:left w:val="none" w:sz="0" w:space="0" w:color="auto"/>
                        <w:bottom w:val="none" w:sz="0" w:space="0" w:color="auto"/>
                        <w:right w:val="none" w:sz="0" w:space="0" w:color="auto"/>
                      </w:divBdr>
                    </w:div>
                    <w:div w:id="2080668388">
                      <w:marLeft w:val="0"/>
                      <w:marRight w:val="0"/>
                      <w:marTop w:val="360"/>
                      <w:marBottom w:val="360"/>
                      <w:divBdr>
                        <w:top w:val="none" w:sz="0" w:space="0" w:color="auto"/>
                        <w:left w:val="none" w:sz="0" w:space="0" w:color="auto"/>
                        <w:bottom w:val="none" w:sz="0" w:space="0" w:color="auto"/>
                        <w:right w:val="none" w:sz="0" w:space="0" w:color="auto"/>
                      </w:divBdr>
                      <w:divsChild>
                        <w:div w:id="2127307782">
                          <w:marLeft w:val="0"/>
                          <w:marRight w:val="0"/>
                          <w:marTop w:val="0"/>
                          <w:marBottom w:val="0"/>
                          <w:divBdr>
                            <w:top w:val="none" w:sz="0" w:space="0" w:color="auto"/>
                            <w:left w:val="none" w:sz="0" w:space="0" w:color="auto"/>
                            <w:bottom w:val="none" w:sz="0" w:space="0" w:color="auto"/>
                            <w:right w:val="none" w:sz="0" w:space="0" w:color="auto"/>
                          </w:divBdr>
                          <w:divsChild>
                            <w:div w:id="15732727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23647613">
                      <w:marLeft w:val="0"/>
                      <w:marRight w:val="0"/>
                      <w:marTop w:val="0"/>
                      <w:marBottom w:val="180"/>
                      <w:divBdr>
                        <w:top w:val="none" w:sz="0" w:space="0" w:color="auto"/>
                        <w:left w:val="none" w:sz="0" w:space="0" w:color="auto"/>
                        <w:bottom w:val="none" w:sz="0" w:space="0" w:color="auto"/>
                        <w:right w:val="none" w:sz="0" w:space="0" w:color="auto"/>
                      </w:divBdr>
                    </w:div>
                    <w:div w:id="1031951620">
                      <w:marLeft w:val="0"/>
                      <w:marRight w:val="0"/>
                      <w:marTop w:val="0"/>
                      <w:marBottom w:val="180"/>
                      <w:divBdr>
                        <w:top w:val="none" w:sz="0" w:space="0" w:color="auto"/>
                        <w:left w:val="none" w:sz="0" w:space="0" w:color="auto"/>
                        <w:bottom w:val="none" w:sz="0" w:space="0" w:color="auto"/>
                        <w:right w:val="none" w:sz="0" w:space="0" w:color="auto"/>
                      </w:divBdr>
                    </w:div>
                    <w:div w:id="464665093">
                      <w:marLeft w:val="0"/>
                      <w:marRight w:val="0"/>
                      <w:marTop w:val="0"/>
                      <w:marBottom w:val="180"/>
                      <w:divBdr>
                        <w:top w:val="none" w:sz="0" w:space="0" w:color="auto"/>
                        <w:left w:val="none" w:sz="0" w:space="0" w:color="auto"/>
                        <w:bottom w:val="none" w:sz="0" w:space="0" w:color="auto"/>
                        <w:right w:val="none" w:sz="0" w:space="0" w:color="auto"/>
                      </w:divBdr>
                    </w:div>
                    <w:div w:id="459491886">
                      <w:marLeft w:val="0"/>
                      <w:marRight w:val="0"/>
                      <w:marTop w:val="360"/>
                      <w:marBottom w:val="360"/>
                      <w:divBdr>
                        <w:top w:val="none" w:sz="0" w:space="0" w:color="auto"/>
                        <w:left w:val="none" w:sz="0" w:space="0" w:color="auto"/>
                        <w:bottom w:val="none" w:sz="0" w:space="0" w:color="auto"/>
                        <w:right w:val="none" w:sz="0" w:space="0" w:color="auto"/>
                      </w:divBdr>
                      <w:divsChild>
                        <w:div w:id="1205411816">
                          <w:marLeft w:val="0"/>
                          <w:marRight w:val="0"/>
                          <w:marTop w:val="0"/>
                          <w:marBottom w:val="0"/>
                          <w:divBdr>
                            <w:top w:val="none" w:sz="0" w:space="0" w:color="auto"/>
                            <w:left w:val="none" w:sz="0" w:space="0" w:color="auto"/>
                            <w:bottom w:val="none" w:sz="0" w:space="0" w:color="auto"/>
                            <w:right w:val="none" w:sz="0" w:space="0" w:color="auto"/>
                          </w:divBdr>
                          <w:divsChild>
                            <w:div w:id="163139738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2900097">
                      <w:marLeft w:val="0"/>
                      <w:marRight w:val="0"/>
                      <w:marTop w:val="0"/>
                      <w:marBottom w:val="180"/>
                      <w:divBdr>
                        <w:top w:val="none" w:sz="0" w:space="0" w:color="auto"/>
                        <w:left w:val="none" w:sz="0" w:space="0" w:color="auto"/>
                        <w:bottom w:val="none" w:sz="0" w:space="0" w:color="auto"/>
                        <w:right w:val="none" w:sz="0" w:space="0" w:color="auto"/>
                      </w:divBdr>
                    </w:div>
                    <w:div w:id="1073546715">
                      <w:marLeft w:val="0"/>
                      <w:marRight w:val="0"/>
                      <w:marTop w:val="0"/>
                      <w:marBottom w:val="180"/>
                      <w:divBdr>
                        <w:top w:val="none" w:sz="0" w:space="0" w:color="auto"/>
                        <w:left w:val="none" w:sz="0" w:space="0" w:color="auto"/>
                        <w:bottom w:val="none" w:sz="0" w:space="0" w:color="auto"/>
                        <w:right w:val="none" w:sz="0" w:space="0" w:color="auto"/>
                      </w:divBdr>
                    </w:div>
                    <w:div w:id="620307238">
                      <w:marLeft w:val="0"/>
                      <w:marRight w:val="0"/>
                      <w:marTop w:val="0"/>
                      <w:marBottom w:val="180"/>
                      <w:divBdr>
                        <w:top w:val="none" w:sz="0" w:space="0" w:color="auto"/>
                        <w:left w:val="none" w:sz="0" w:space="0" w:color="auto"/>
                        <w:bottom w:val="none" w:sz="0" w:space="0" w:color="auto"/>
                        <w:right w:val="none" w:sz="0" w:space="0" w:color="auto"/>
                      </w:divBdr>
                    </w:div>
                    <w:div w:id="2042776622">
                      <w:marLeft w:val="0"/>
                      <w:marRight w:val="0"/>
                      <w:marTop w:val="0"/>
                      <w:marBottom w:val="180"/>
                      <w:divBdr>
                        <w:top w:val="none" w:sz="0" w:space="0" w:color="auto"/>
                        <w:left w:val="none" w:sz="0" w:space="0" w:color="auto"/>
                        <w:bottom w:val="none" w:sz="0" w:space="0" w:color="auto"/>
                        <w:right w:val="none" w:sz="0" w:space="0" w:color="auto"/>
                      </w:divBdr>
                    </w:div>
                    <w:div w:id="505485362">
                      <w:marLeft w:val="0"/>
                      <w:marRight w:val="0"/>
                      <w:marTop w:val="0"/>
                      <w:marBottom w:val="180"/>
                      <w:divBdr>
                        <w:top w:val="none" w:sz="0" w:space="0" w:color="auto"/>
                        <w:left w:val="none" w:sz="0" w:space="0" w:color="auto"/>
                        <w:bottom w:val="none" w:sz="0" w:space="0" w:color="auto"/>
                        <w:right w:val="none" w:sz="0" w:space="0" w:color="auto"/>
                      </w:divBdr>
                    </w:div>
                    <w:div w:id="1013146510">
                      <w:marLeft w:val="0"/>
                      <w:marRight w:val="0"/>
                      <w:marTop w:val="360"/>
                      <w:marBottom w:val="360"/>
                      <w:divBdr>
                        <w:top w:val="none" w:sz="0" w:space="0" w:color="auto"/>
                        <w:left w:val="none" w:sz="0" w:space="0" w:color="auto"/>
                        <w:bottom w:val="none" w:sz="0" w:space="0" w:color="auto"/>
                        <w:right w:val="none" w:sz="0" w:space="0" w:color="auto"/>
                      </w:divBdr>
                      <w:divsChild>
                        <w:div w:id="718285735">
                          <w:marLeft w:val="0"/>
                          <w:marRight w:val="0"/>
                          <w:marTop w:val="0"/>
                          <w:marBottom w:val="0"/>
                          <w:divBdr>
                            <w:top w:val="none" w:sz="0" w:space="0" w:color="auto"/>
                            <w:left w:val="none" w:sz="0" w:space="0" w:color="auto"/>
                            <w:bottom w:val="none" w:sz="0" w:space="0" w:color="auto"/>
                            <w:right w:val="none" w:sz="0" w:space="0" w:color="auto"/>
                          </w:divBdr>
                          <w:divsChild>
                            <w:div w:id="8721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6658">
                      <w:marLeft w:val="0"/>
                      <w:marRight w:val="0"/>
                      <w:marTop w:val="0"/>
                      <w:marBottom w:val="180"/>
                      <w:divBdr>
                        <w:top w:val="none" w:sz="0" w:space="0" w:color="auto"/>
                        <w:left w:val="none" w:sz="0" w:space="0" w:color="auto"/>
                        <w:bottom w:val="none" w:sz="0" w:space="0" w:color="auto"/>
                        <w:right w:val="none" w:sz="0" w:space="0" w:color="auto"/>
                      </w:divBdr>
                    </w:div>
                    <w:div w:id="993028460">
                      <w:marLeft w:val="0"/>
                      <w:marRight w:val="0"/>
                      <w:marTop w:val="0"/>
                      <w:marBottom w:val="180"/>
                      <w:divBdr>
                        <w:top w:val="none" w:sz="0" w:space="0" w:color="auto"/>
                        <w:left w:val="none" w:sz="0" w:space="0" w:color="auto"/>
                        <w:bottom w:val="none" w:sz="0" w:space="0" w:color="auto"/>
                        <w:right w:val="none" w:sz="0" w:space="0" w:color="auto"/>
                      </w:divBdr>
                    </w:div>
                    <w:div w:id="84689701">
                      <w:marLeft w:val="0"/>
                      <w:marRight w:val="0"/>
                      <w:marTop w:val="0"/>
                      <w:marBottom w:val="180"/>
                      <w:divBdr>
                        <w:top w:val="none" w:sz="0" w:space="0" w:color="auto"/>
                        <w:left w:val="none" w:sz="0" w:space="0" w:color="auto"/>
                        <w:bottom w:val="none" w:sz="0" w:space="0" w:color="auto"/>
                        <w:right w:val="none" w:sz="0" w:space="0" w:color="auto"/>
                      </w:divBdr>
                    </w:div>
                    <w:div w:id="189608125">
                      <w:marLeft w:val="0"/>
                      <w:marRight w:val="0"/>
                      <w:marTop w:val="0"/>
                      <w:marBottom w:val="180"/>
                      <w:divBdr>
                        <w:top w:val="none" w:sz="0" w:space="0" w:color="auto"/>
                        <w:left w:val="none" w:sz="0" w:space="0" w:color="auto"/>
                        <w:bottom w:val="none" w:sz="0" w:space="0" w:color="auto"/>
                        <w:right w:val="none" w:sz="0" w:space="0" w:color="auto"/>
                      </w:divBdr>
                    </w:div>
                    <w:div w:id="1666977788">
                      <w:marLeft w:val="0"/>
                      <w:marRight w:val="0"/>
                      <w:marTop w:val="0"/>
                      <w:marBottom w:val="180"/>
                      <w:divBdr>
                        <w:top w:val="none" w:sz="0" w:space="0" w:color="auto"/>
                        <w:left w:val="none" w:sz="0" w:space="0" w:color="auto"/>
                        <w:bottom w:val="none" w:sz="0" w:space="0" w:color="auto"/>
                        <w:right w:val="none" w:sz="0" w:space="0" w:color="auto"/>
                      </w:divBdr>
                    </w:div>
                    <w:div w:id="1183015309">
                      <w:marLeft w:val="0"/>
                      <w:marRight w:val="0"/>
                      <w:marTop w:val="0"/>
                      <w:marBottom w:val="180"/>
                      <w:divBdr>
                        <w:top w:val="none" w:sz="0" w:space="0" w:color="auto"/>
                        <w:left w:val="none" w:sz="0" w:space="0" w:color="auto"/>
                        <w:bottom w:val="none" w:sz="0" w:space="0" w:color="auto"/>
                        <w:right w:val="none" w:sz="0" w:space="0" w:color="auto"/>
                      </w:divBdr>
                    </w:div>
                    <w:div w:id="219875161">
                      <w:marLeft w:val="0"/>
                      <w:marRight w:val="0"/>
                      <w:marTop w:val="0"/>
                      <w:marBottom w:val="180"/>
                      <w:divBdr>
                        <w:top w:val="none" w:sz="0" w:space="0" w:color="auto"/>
                        <w:left w:val="none" w:sz="0" w:space="0" w:color="auto"/>
                        <w:bottom w:val="none" w:sz="0" w:space="0" w:color="auto"/>
                        <w:right w:val="none" w:sz="0" w:space="0" w:color="auto"/>
                      </w:divBdr>
                    </w:div>
                    <w:div w:id="1898857130">
                      <w:marLeft w:val="0"/>
                      <w:marRight w:val="0"/>
                      <w:marTop w:val="0"/>
                      <w:marBottom w:val="180"/>
                      <w:divBdr>
                        <w:top w:val="none" w:sz="0" w:space="0" w:color="auto"/>
                        <w:left w:val="none" w:sz="0" w:space="0" w:color="auto"/>
                        <w:bottom w:val="none" w:sz="0" w:space="0" w:color="auto"/>
                        <w:right w:val="none" w:sz="0" w:space="0" w:color="auto"/>
                      </w:divBdr>
                    </w:div>
                    <w:div w:id="146947055">
                      <w:marLeft w:val="0"/>
                      <w:marRight w:val="0"/>
                      <w:marTop w:val="0"/>
                      <w:marBottom w:val="180"/>
                      <w:divBdr>
                        <w:top w:val="none" w:sz="0" w:space="0" w:color="auto"/>
                        <w:left w:val="none" w:sz="0" w:space="0" w:color="auto"/>
                        <w:bottom w:val="none" w:sz="0" w:space="0" w:color="auto"/>
                        <w:right w:val="none" w:sz="0" w:space="0" w:color="auto"/>
                      </w:divBdr>
                    </w:div>
                    <w:div w:id="18152196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27701354">
      <w:bodyDiv w:val="1"/>
      <w:marLeft w:val="0"/>
      <w:marRight w:val="0"/>
      <w:marTop w:val="0"/>
      <w:marBottom w:val="0"/>
      <w:divBdr>
        <w:top w:val="none" w:sz="0" w:space="0" w:color="auto"/>
        <w:left w:val="none" w:sz="0" w:space="0" w:color="auto"/>
        <w:bottom w:val="none" w:sz="0" w:space="0" w:color="auto"/>
        <w:right w:val="none" w:sz="0" w:space="0" w:color="auto"/>
      </w:divBdr>
      <w:divsChild>
        <w:div w:id="662002983">
          <w:marLeft w:val="0"/>
          <w:marRight w:val="0"/>
          <w:marTop w:val="0"/>
          <w:marBottom w:val="0"/>
          <w:divBdr>
            <w:top w:val="none" w:sz="0" w:space="0" w:color="auto"/>
            <w:left w:val="none" w:sz="0" w:space="0" w:color="auto"/>
            <w:bottom w:val="none" w:sz="0" w:space="0" w:color="auto"/>
            <w:right w:val="none" w:sz="0" w:space="0" w:color="auto"/>
          </w:divBdr>
          <w:divsChild>
            <w:div w:id="495731120">
              <w:marLeft w:val="0"/>
              <w:marRight w:val="0"/>
              <w:marTop w:val="0"/>
              <w:marBottom w:val="0"/>
              <w:divBdr>
                <w:top w:val="none" w:sz="0" w:space="0" w:color="auto"/>
                <w:left w:val="none" w:sz="0" w:space="0" w:color="auto"/>
                <w:bottom w:val="none" w:sz="0" w:space="0" w:color="auto"/>
                <w:right w:val="none" w:sz="0" w:space="0" w:color="auto"/>
              </w:divBdr>
              <w:divsChild>
                <w:div w:id="1224441685">
                  <w:marLeft w:val="0"/>
                  <w:marRight w:val="0"/>
                  <w:marTop w:val="120"/>
                  <w:marBottom w:val="0"/>
                  <w:divBdr>
                    <w:top w:val="none" w:sz="0" w:space="0" w:color="auto"/>
                    <w:left w:val="none" w:sz="0" w:space="0" w:color="auto"/>
                    <w:bottom w:val="none" w:sz="0" w:space="0" w:color="auto"/>
                    <w:right w:val="none" w:sz="0" w:space="0" w:color="auto"/>
                  </w:divBdr>
                  <w:divsChild>
                    <w:div w:id="13960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425">
          <w:marLeft w:val="0"/>
          <w:marRight w:val="0"/>
          <w:marTop w:val="0"/>
          <w:marBottom w:val="0"/>
          <w:divBdr>
            <w:top w:val="none" w:sz="0" w:space="0" w:color="auto"/>
            <w:left w:val="none" w:sz="0" w:space="0" w:color="auto"/>
            <w:bottom w:val="none" w:sz="0" w:space="0" w:color="auto"/>
            <w:right w:val="none" w:sz="0" w:space="0" w:color="auto"/>
          </w:divBdr>
          <w:divsChild>
            <w:div w:id="580650181">
              <w:marLeft w:val="0"/>
              <w:marRight w:val="0"/>
              <w:marTop w:val="0"/>
              <w:marBottom w:val="0"/>
              <w:divBdr>
                <w:top w:val="none" w:sz="0" w:space="0" w:color="auto"/>
                <w:left w:val="none" w:sz="0" w:space="0" w:color="auto"/>
                <w:bottom w:val="none" w:sz="0" w:space="0" w:color="auto"/>
                <w:right w:val="none" w:sz="0" w:space="0" w:color="auto"/>
              </w:divBdr>
              <w:divsChild>
                <w:div w:id="869418515">
                  <w:marLeft w:val="0"/>
                  <w:marRight w:val="0"/>
                  <w:marTop w:val="0"/>
                  <w:marBottom w:val="360"/>
                  <w:divBdr>
                    <w:top w:val="none" w:sz="0" w:space="0" w:color="auto"/>
                    <w:left w:val="none" w:sz="0" w:space="0" w:color="auto"/>
                    <w:bottom w:val="none" w:sz="0" w:space="0" w:color="auto"/>
                    <w:right w:val="none" w:sz="0" w:space="0" w:color="auto"/>
                  </w:divBdr>
                  <w:divsChild>
                    <w:div w:id="385379281">
                      <w:marLeft w:val="0"/>
                      <w:marRight w:val="0"/>
                      <w:marTop w:val="0"/>
                      <w:marBottom w:val="0"/>
                      <w:divBdr>
                        <w:top w:val="none" w:sz="0" w:space="0" w:color="auto"/>
                        <w:left w:val="none" w:sz="0" w:space="0" w:color="auto"/>
                        <w:bottom w:val="none" w:sz="0" w:space="0" w:color="auto"/>
                        <w:right w:val="none" w:sz="0" w:space="0" w:color="auto"/>
                      </w:divBdr>
                      <w:divsChild>
                        <w:div w:id="1421874021">
                          <w:marLeft w:val="0"/>
                          <w:marRight w:val="0"/>
                          <w:marTop w:val="0"/>
                          <w:marBottom w:val="0"/>
                          <w:divBdr>
                            <w:top w:val="none" w:sz="0" w:space="0" w:color="auto"/>
                            <w:left w:val="none" w:sz="0" w:space="0" w:color="auto"/>
                            <w:bottom w:val="none" w:sz="0" w:space="0" w:color="auto"/>
                            <w:right w:val="none" w:sz="0" w:space="0" w:color="auto"/>
                          </w:divBdr>
                        </w:div>
                      </w:divsChild>
                    </w:div>
                    <w:div w:id="1768502474">
                      <w:marLeft w:val="0"/>
                      <w:marRight w:val="0"/>
                      <w:marTop w:val="75"/>
                      <w:marBottom w:val="0"/>
                      <w:divBdr>
                        <w:top w:val="none" w:sz="0" w:space="0" w:color="auto"/>
                        <w:left w:val="none" w:sz="0" w:space="0" w:color="auto"/>
                        <w:bottom w:val="none" w:sz="0" w:space="0" w:color="auto"/>
                        <w:right w:val="none" w:sz="0" w:space="0" w:color="auto"/>
                      </w:divBdr>
                    </w:div>
                  </w:divsChild>
                </w:div>
                <w:div w:id="1240755372">
                  <w:marLeft w:val="0"/>
                  <w:marRight w:val="0"/>
                  <w:marTop w:val="0"/>
                  <w:marBottom w:val="0"/>
                  <w:divBdr>
                    <w:top w:val="none" w:sz="0" w:space="0" w:color="auto"/>
                    <w:left w:val="none" w:sz="0" w:space="0" w:color="auto"/>
                    <w:bottom w:val="none" w:sz="0" w:space="0" w:color="auto"/>
                    <w:right w:val="none" w:sz="0" w:space="0" w:color="auto"/>
                  </w:divBdr>
                  <w:divsChild>
                    <w:div w:id="1597207107">
                      <w:marLeft w:val="0"/>
                      <w:marRight w:val="0"/>
                      <w:marTop w:val="0"/>
                      <w:marBottom w:val="180"/>
                      <w:divBdr>
                        <w:top w:val="none" w:sz="0" w:space="0" w:color="auto"/>
                        <w:left w:val="none" w:sz="0" w:space="0" w:color="auto"/>
                        <w:bottom w:val="none" w:sz="0" w:space="0" w:color="auto"/>
                        <w:right w:val="none" w:sz="0" w:space="0" w:color="auto"/>
                      </w:divBdr>
                    </w:div>
                    <w:div w:id="688872352">
                      <w:marLeft w:val="0"/>
                      <w:marRight w:val="0"/>
                      <w:marTop w:val="0"/>
                      <w:marBottom w:val="180"/>
                      <w:divBdr>
                        <w:top w:val="none" w:sz="0" w:space="0" w:color="auto"/>
                        <w:left w:val="none" w:sz="0" w:space="0" w:color="auto"/>
                        <w:bottom w:val="none" w:sz="0" w:space="0" w:color="auto"/>
                        <w:right w:val="none" w:sz="0" w:space="0" w:color="auto"/>
                      </w:divBdr>
                    </w:div>
                    <w:div w:id="579827435">
                      <w:marLeft w:val="0"/>
                      <w:marRight w:val="0"/>
                      <w:marTop w:val="0"/>
                      <w:marBottom w:val="180"/>
                      <w:divBdr>
                        <w:top w:val="none" w:sz="0" w:space="0" w:color="auto"/>
                        <w:left w:val="none" w:sz="0" w:space="0" w:color="auto"/>
                        <w:bottom w:val="none" w:sz="0" w:space="0" w:color="auto"/>
                        <w:right w:val="none" w:sz="0" w:space="0" w:color="auto"/>
                      </w:divBdr>
                    </w:div>
                    <w:div w:id="1392999604">
                      <w:marLeft w:val="0"/>
                      <w:marRight w:val="0"/>
                      <w:marTop w:val="360"/>
                      <w:marBottom w:val="360"/>
                      <w:divBdr>
                        <w:top w:val="none" w:sz="0" w:space="0" w:color="auto"/>
                        <w:left w:val="none" w:sz="0" w:space="0" w:color="auto"/>
                        <w:bottom w:val="none" w:sz="0" w:space="0" w:color="auto"/>
                        <w:right w:val="none" w:sz="0" w:space="0" w:color="auto"/>
                      </w:divBdr>
                      <w:divsChild>
                        <w:div w:id="2046901047">
                          <w:marLeft w:val="0"/>
                          <w:marRight w:val="0"/>
                          <w:marTop w:val="0"/>
                          <w:marBottom w:val="0"/>
                          <w:divBdr>
                            <w:top w:val="none" w:sz="0" w:space="0" w:color="auto"/>
                            <w:left w:val="none" w:sz="0" w:space="0" w:color="auto"/>
                            <w:bottom w:val="none" w:sz="0" w:space="0" w:color="auto"/>
                            <w:right w:val="none" w:sz="0" w:space="0" w:color="auto"/>
                          </w:divBdr>
                          <w:divsChild>
                            <w:div w:id="13939636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37760894">
                      <w:marLeft w:val="0"/>
                      <w:marRight w:val="0"/>
                      <w:marTop w:val="0"/>
                      <w:marBottom w:val="180"/>
                      <w:divBdr>
                        <w:top w:val="none" w:sz="0" w:space="0" w:color="auto"/>
                        <w:left w:val="none" w:sz="0" w:space="0" w:color="auto"/>
                        <w:bottom w:val="none" w:sz="0" w:space="0" w:color="auto"/>
                        <w:right w:val="none" w:sz="0" w:space="0" w:color="auto"/>
                      </w:divBdr>
                    </w:div>
                    <w:div w:id="900023567">
                      <w:marLeft w:val="0"/>
                      <w:marRight w:val="0"/>
                      <w:marTop w:val="0"/>
                      <w:marBottom w:val="180"/>
                      <w:divBdr>
                        <w:top w:val="none" w:sz="0" w:space="0" w:color="auto"/>
                        <w:left w:val="none" w:sz="0" w:space="0" w:color="auto"/>
                        <w:bottom w:val="none" w:sz="0" w:space="0" w:color="auto"/>
                        <w:right w:val="none" w:sz="0" w:space="0" w:color="auto"/>
                      </w:divBdr>
                    </w:div>
                    <w:div w:id="1585532100">
                      <w:marLeft w:val="0"/>
                      <w:marRight w:val="0"/>
                      <w:marTop w:val="0"/>
                      <w:marBottom w:val="180"/>
                      <w:divBdr>
                        <w:top w:val="none" w:sz="0" w:space="0" w:color="auto"/>
                        <w:left w:val="none" w:sz="0" w:space="0" w:color="auto"/>
                        <w:bottom w:val="none" w:sz="0" w:space="0" w:color="auto"/>
                        <w:right w:val="none" w:sz="0" w:space="0" w:color="auto"/>
                      </w:divBdr>
                    </w:div>
                    <w:div w:id="313147223">
                      <w:marLeft w:val="0"/>
                      <w:marRight w:val="0"/>
                      <w:marTop w:val="0"/>
                      <w:marBottom w:val="180"/>
                      <w:divBdr>
                        <w:top w:val="none" w:sz="0" w:space="0" w:color="auto"/>
                        <w:left w:val="none" w:sz="0" w:space="0" w:color="auto"/>
                        <w:bottom w:val="none" w:sz="0" w:space="0" w:color="auto"/>
                        <w:right w:val="none" w:sz="0" w:space="0" w:color="auto"/>
                      </w:divBdr>
                    </w:div>
                    <w:div w:id="932203481">
                      <w:marLeft w:val="0"/>
                      <w:marRight w:val="0"/>
                      <w:marTop w:val="360"/>
                      <w:marBottom w:val="360"/>
                      <w:divBdr>
                        <w:top w:val="none" w:sz="0" w:space="0" w:color="auto"/>
                        <w:left w:val="none" w:sz="0" w:space="0" w:color="auto"/>
                        <w:bottom w:val="none" w:sz="0" w:space="0" w:color="auto"/>
                        <w:right w:val="none" w:sz="0" w:space="0" w:color="auto"/>
                      </w:divBdr>
                      <w:divsChild>
                        <w:div w:id="259220882">
                          <w:marLeft w:val="0"/>
                          <w:marRight w:val="0"/>
                          <w:marTop w:val="0"/>
                          <w:marBottom w:val="0"/>
                          <w:divBdr>
                            <w:top w:val="none" w:sz="0" w:space="0" w:color="auto"/>
                            <w:left w:val="none" w:sz="0" w:space="0" w:color="auto"/>
                            <w:bottom w:val="none" w:sz="0" w:space="0" w:color="auto"/>
                            <w:right w:val="none" w:sz="0" w:space="0" w:color="auto"/>
                          </w:divBdr>
                          <w:divsChild>
                            <w:div w:id="4269714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48365220">
                      <w:marLeft w:val="0"/>
                      <w:marRight w:val="0"/>
                      <w:marTop w:val="0"/>
                      <w:marBottom w:val="180"/>
                      <w:divBdr>
                        <w:top w:val="none" w:sz="0" w:space="0" w:color="auto"/>
                        <w:left w:val="none" w:sz="0" w:space="0" w:color="auto"/>
                        <w:bottom w:val="none" w:sz="0" w:space="0" w:color="auto"/>
                        <w:right w:val="none" w:sz="0" w:space="0" w:color="auto"/>
                      </w:divBdr>
                    </w:div>
                    <w:div w:id="1116102305">
                      <w:marLeft w:val="0"/>
                      <w:marRight w:val="0"/>
                      <w:marTop w:val="0"/>
                      <w:marBottom w:val="180"/>
                      <w:divBdr>
                        <w:top w:val="none" w:sz="0" w:space="0" w:color="auto"/>
                        <w:left w:val="none" w:sz="0" w:space="0" w:color="auto"/>
                        <w:bottom w:val="none" w:sz="0" w:space="0" w:color="auto"/>
                        <w:right w:val="none" w:sz="0" w:space="0" w:color="auto"/>
                      </w:divBdr>
                    </w:div>
                    <w:div w:id="1906258904">
                      <w:marLeft w:val="0"/>
                      <w:marRight w:val="0"/>
                      <w:marTop w:val="0"/>
                      <w:marBottom w:val="180"/>
                      <w:divBdr>
                        <w:top w:val="none" w:sz="0" w:space="0" w:color="auto"/>
                        <w:left w:val="none" w:sz="0" w:space="0" w:color="auto"/>
                        <w:bottom w:val="none" w:sz="0" w:space="0" w:color="auto"/>
                        <w:right w:val="none" w:sz="0" w:space="0" w:color="auto"/>
                      </w:divBdr>
                    </w:div>
                    <w:div w:id="2023773472">
                      <w:marLeft w:val="0"/>
                      <w:marRight w:val="0"/>
                      <w:marTop w:val="0"/>
                      <w:marBottom w:val="180"/>
                      <w:divBdr>
                        <w:top w:val="none" w:sz="0" w:space="0" w:color="auto"/>
                        <w:left w:val="none" w:sz="0" w:space="0" w:color="auto"/>
                        <w:bottom w:val="none" w:sz="0" w:space="0" w:color="auto"/>
                        <w:right w:val="none" w:sz="0" w:space="0" w:color="auto"/>
                      </w:divBdr>
                    </w:div>
                    <w:div w:id="1396855947">
                      <w:marLeft w:val="0"/>
                      <w:marRight w:val="0"/>
                      <w:marTop w:val="0"/>
                      <w:marBottom w:val="180"/>
                      <w:divBdr>
                        <w:top w:val="none" w:sz="0" w:space="0" w:color="auto"/>
                        <w:left w:val="none" w:sz="0" w:space="0" w:color="auto"/>
                        <w:bottom w:val="none" w:sz="0" w:space="0" w:color="auto"/>
                        <w:right w:val="none" w:sz="0" w:space="0" w:color="auto"/>
                      </w:divBdr>
                    </w:div>
                    <w:div w:id="1680623905">
                      <w:marLeft w:val="0"/>
                      <w:marRight w:val="0"/>
                      <w:marTop w:val="360"/>
                      <w:marBottom w:val="360"/>
                      <w:divBdr>
                        <w:top w:val="none" w:sz="0" w:space="0" w:color="auto"/>
                        <w:left w:val="none" w:sz="0" w:space="0" w:color="auto"/>
                        <w:bottom w:val="none" w:sz="0" w:space="0" w:color="auto"/>
                        <w:right w:val="none" w:sz="0" w:space="0" w:color="auto"/>
                      </w:divBdr>
                      <w:divsChild>
                        <w:div w:id="2137217883">
                          <w:marLeft w:val="0"/>
                          <w:marRight w:val="0"/>
                          <w:marTop w:val="0"/>
                          <w:marBottom w:val="0"/>
                          <w:divBdr>
                            <w:top w:val="none" w:sz="0" w:space="0" w:color="auto"/>
                            <w:left w:val="none" w:sz="0" w:space="0" w:color="auto"/>
                            <w:bottom w:val="none" w:sz="0" w:space="0" w:color="auto"/>
                            <w:right w:val="none" w:sz="0" w:space="0" w:color="auto"/>
                          </w:divBdr>
                          <w:divsChild>
                            <w:div w:id="19024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37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28552701">
      <w:bodyDiv w:val="1"/>
      <w:marLeft w:val="0"/>
      <w:marRight w:val="0"/>
      <w:marTop w:val="0"/>
      <w:marBottom w:val="0"/>
      <w:divBdr>
        <w:top w:val="none" w:sz="0" w:space="0" w:color="auto"/>
        <w:left w:val="none" w:sz="0" w:space="0" w:color="auto"/>
        <w:bottom w:val="none" w:sz="0" w:space="0" w:color="auto"/>
        <w:right w:val="none" w:sz="0" w:space="0" w:color="auto"/>
      </w:divBdr>
      <w:divsChild>
        <w:div w:id="1575309727">
          <w:marLeft w:val="0"/>
          <w:marRight w:val="0"/>
          <w:marTop w:val="0"/>
          <w:marBottom w:val="0"/>
          <w:divBdr>
            <w:top w:val="none" w:sz="0" w:space="0" w:color="auto"/>
            <w:left w:val="none" w:sz="0" w:space="0" w:color="auto"/>
            <w:bottom w:val="none" w:sz="0" w:space="0" w:color="auto"/>
            <w:right w:val="none" w:sz="0" w:space="0" w:color="auto"/>
          </w:divBdr>
          <w:divsChild>
            <w:div w:id="623653357">
              <w:marLeft w:val="0"/>
              <w:marRight w:val="0"/>
              <w:marTop w:val="0"/>
              <w:marBottom w:val="0"/>
              <w:divBdr>
                <w:top w:val="none" w:sz="0" w:space="0" w:color="auto"/>
                <w:left w:val="none" w:sz="0" w:space="0" w:color="auto"/>
                <w:bottom w:val="none" w:sz="0" w:space="0" w:color="auto"/>
                <w:right w:val="none" w:sz="0" w:space="0" w:color="auto"/>
              </w:divBdr>
              <w:divsChild>
                <w:div w:id="1379158796">
                  <w:marLeft w:val="0"/>
                  <w:marRight w:val="0"/>
                  <w:marTop w:val="120"/>
                  <w:marBottom w:val="0"/>
                  <w:divBdr>
                    <w:top w:val="none" w:sz="0" w:space="0" w:color="auto"/>
                    <w:left w:val="none" w:sz="0" w:space="0" w:color="auto"/>
                    <w:bottom w:val="none" w:sz="0" w:space="0" w:color="auto"/>
                    <w:right w:val="none" w:sz="0" w:space="0" w:color="auto"/>
                  </w:divBdr>
                  <w:divsChild>
                    <w:div w:id="12914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12543">
          <w:marLeft w:val="0"/>
          <w:marRight w:val="0"/>
          <w:marTop w:val="0"/>
          <w:marBottom w:val="0"/>
          <w:divBdr>
            <w:top w:val="none" w:sz="0" w:space="0" w:color="auto"/>
            <w:left w:val="none" w:sz="0" w:space="0" w:color="auto"/>
            <w:bottom w:val="none" w:sz="0" w:space="0" w:color="auto"/>
            <w:right w:val="none" w:sz="0" w:space="0" w:color="auto"/>
          </w:divBdr>
          <w:divsChild>
            <w:div w:id="1273316719">
              <w:marLeft w:val="0"/>
              <w:marRight w:val="0"/>
              <w:marTop w:val="0"/>
              <w:marBottom w:val="0"/>
              <w:divBdr>
                <w:top w:val="none" w:sz="0" w:space="0" w:color="auto"/>
                <w:left w:val="none" w:sz="0" w:space="0" w:color="auto"/>
                <w:bottom w:val="none" w:sz="0" w:space="0" w:color="auto"/>
                <w:right w:val="none" w:sz="0" w:space="0" w:color="auto"/>
              </w:divBdr>
              <w:divsChild>
                <w:div w:id="974598958">
                  <w:marLeft w:val="0"/>
                  <w:marRight w:val="0"/>
                  <w:marTop w:val="0"/>
                  <w:marBottom w:val="360"/>
                  <w:divBdr>
                    <w:top w:val="none" w:sz="0" w:space="0" w:color="auto"/>
                    <w:left w:val="none" w:sz="0" w:space="0" w:color="auto"/>
                    <w:bottom w:val="none" w:sz="0" w:space="0" w:color="auto"/>
                    <w:right w:val="none" w:sz="0" w:space="0" w:color="auto"/>
                  </w:divBdr>
                  <w:divsChild>
                    <w:div w:id="830097087">
                      <w:marLeft w:val="0"/>
                      <w:marRight w:val="0"/>
                      <w:marTop w:val="0"/>
                      <w:marBottom w:val="0"/>
                      <w:divBdr>
                        <w:top w:val="none" w:sz="0" w:space="0" w:color="auto"/>
                        <w:left w:val="none" w:sz="0" w:space="0" w:color="auto"/>
                        <w:bottom w:val="none" w:sz="0" w:space="0" w:color="auto"/>
                        <w:right w:val="none" w:sz="0" w:space="0" w:color="auto"/>
                      </w:divBdr>
                      <w:divsChild>
                        <w:div w:id="1374891716">
                          <w:marLeft w:val="0"/>
                          <w:marRight w:val="0"/>
                          <w:marTop w:val="0"/>
                          <w:marBottom w:val="0"/>
                          <w:divBdr>
                            <w:top w:val="none" w:sz="0" w:space="0" w:color="auto"/>
                            <w:left w:val="none" w:sz="0" w:space="0" w:color="auto"/>
                            <w:bottom w:val="none" w:sz="0" w:space="0" w:color="auto"/>
                            <w:right w:val="none" w:sz="0" w:space="0" w:color="auto"/>
                          </w:divBdr>
                        </w:div>
                      </w:divsChild>
                    </w:div>
                    <w:div w:id="755370840">
                      <w:marLeft w:val="0"/>
                      <w:marRight w:val="0"/>
                      <w:marTop w:val="75"/>
                      <w:marBottom w:val="0"/>
                      <w:divBdr>
                        <w:top w:val="none" w:sz="0" w:space="0" w:color="auto"/>
                        <w:left w:val="none" w:sz="0" w:space="0" w:color="auto"/>
                        <w:bottom w:val="none" w:sz="0" w:space="0" w:color="auto"/>
                        <w:right w:val="none" w:sz="0" w:space="0" w:color="auto"/>
                      </w:divBdr>
                    </w:div>
                  </w:divsChild>
                </w:div>
                <w:div w:id="1457992289">
                  <w:marLeft w:val="0"/>
                  <w:marRight w:val="0"/>
                  <w:marTop w:val="0"/>
                  <w:marBottom w:val="0"/>
                  <w:divBdr>
                    <w:top w:val="none" w:sz="0" w:space="0" w:color="auto"/>
                    <w:left w:val="none" w:sz="0" w:space="0" w:color="auto"/>
                    <w:bottom w:val="none" w:sz="0" w:space="0" w:color="auto"/>
                    <w:right w:val="none" w:sz="0" w:space="0" w:color="auto"/>
                  </w:divBdr>
                  <w:divsChild>
                    <w:div w:id="1472406056">
                      <w:marLeft w:val="0"/>
                      <w:marRight w:val="0"/>
                      <w:marTop w:val="0"/>
                      <w:marBottom w:val="360"/>
                      <w:divBdr>
                        <w:top w:val="none" w:sz="0" w:space="0" w:color="auto"/>
                        <w:left w:val="none" w:sz="0" w:space="0" w:color="auto"/>
                        <w:bottom w:val="none" w:sz="0" w:space="0" w:color="auto"/>
                        <w:right w:val="none" w:sz="0" w:space="0" w:color="auto"/>
                      </w:divBdr>
                      <w:divsChild>
                        <w:div w:id="2001810354">
                          <w:marLeft w:val="0"/>
                          <w:marRight w:val="0"/>
                          <w:marTop w:val="0"/>
                          <w:marBottom w:val="0"/>
                          <w:divBdr>
                            <w:top w:val="none" w:sz="0" w:space="0" w:color="auto"/>
                            <w:left w:val="none" w:sz="0" w:space="0" w:color="auto"/>
                            <w:bottom w:val="single" w:sz="6" w:space="0" w:color="D0D0D0"/>
                            <w:right w:val="none" w:sz="0" w:space="0" w:color="auto"/>
                          </w:divBdr>
                        </w:div>
                        <w:div w:id="390005422">
                          <w:marLeft w:val="0"/>
                          <w:marRight w:val="0"/>
                          <w:marTop w:val="0"/>
                          <w:marBottom w:val="0"/>
                          <w:divBdr>
                            <w:top w:val="none" w:sz="0" w:space="0" w:color="auto"/>
                            <w:left w:val="none" w:sz="0" w:space="0" w:color="auto"/>
                            <w:bottom w:val="none" w:sz="0" w:space="0" w:color="auto"/>
                            <w:right w:val="none" w:sz="0" w:space="0" w:color="auto"/>
                          </w:divBdr>
                        </w:div>
                      </w:divsChild>
                    </w:div>
                    <w:div w:id="1640261837">
                      <w:marLeft w:val="0"/>
                      <w:marRight w:val="0"/>
                      <w:marTop w:val="0"/>
                      <w:marBottom w:val="180"/>
                      <w:divBdr>
                        <w:top w:val="none" w:sz="0" w:space="0" w:color="auto"/>
                        <w:left w:val="none" w:sz="0" w:space="0" w:color="auto"/>
                        <w:bottom w:val="none" w:sz="0" w:space="0" w:color="auto"/>
                        <w:right w:val="none" w:sz="0" w:space="0" w:color="auto"/>
                      </w:divBdr>
                    </w:div>
                    <w:div w:id="878973487">
                      <w:marLeft w:val="0"/>
                      <w:marRight w:val="0"/>
                      <w:marTop w:val="0"/>
                      <w:marBottom w:val="180"/>
                      <w:divBdr>
                        <w:top w:val="none" w:sz="0" w:space="0" w:color="auto"/>
                        <w:left w:val="none" w:sz="0" w:space="0" w:color="auto"/>
                        <w:bottom w:val="none" w:sz="0" w:space="0" w:color="auto"/>
                        <w:right w:val="none" w:sz="0" w:space="0" w:color="auto"/>
                      </w:divBdr>
                    </w:div>
                    <w:div w:id="582573426">
                      <w:marLeft w:val="0"/>
                      <w:marRight w:val="0"/>
                      <w:marTop w:val="0"/>
                      <w:marBottom w:val="180"/>
                      <w:divBdr>
                        <w:top w:val="none" w:sz="0" w:space="0" w:color="auto"/>
                        <w:left w:val="none" w:sz="0" w:space="0" w:color="auto"/>
                        <w:bottom w:val="none" w:sz="0" w:space="0" w:color="auto"/>
                        <w:right w:val="none" w:sz="0" w:space="0" w:color="auto"/>
                      </w:divBdr>
                    </w:div>
                    <w:div w:id="1460223086">
                      <w:marLeft w:val="0"/>
                      <w:marRight w:val="0"/>
                      <w:marTop w:val="360"/>
                      <w:marBottom w:val="360"/>
                      <w:divBdr>
                        <w:top w:val="none" w:sz="0" w:space="0" w:color="auto"/>
                        <w:left w:val="none" w:sz="0" w:space="0" w:color="auto"/>
                        <w:bottom w:val="none" w:sz="0" w:space="0" w:color="auto"/>
                        <w:right w:val="none" w:sz="0" w:space="0" w:color="auto"/>
                      </w:divBdr>
                      <w:divsChild>
                        <w:div w:id="1317146240">
                          <w:marLeft w:val="0"/>
                          <w:marRight w:val="0"/>
                          <w:marTop w:val="0"/>
                          <w:marBottom w:val="0"/>
                          <w:divBdr>
                            <w:top w:val="none" w:sz="0" w:space="0" w:color="auto"/>
                            <w:left w:val="none" w:sz="0" w:space="0" w:color="auto"/>
                            <w:bottom w:val="none" w:sz="0" w:space="0" w:color="auto"/>
                            <w:right w:val="none" w:sz="0" w:space="0" w:color="auto"/>
                          </w:divBdr>
                          <w:divsChild>
                            <w:div w:id="196044738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63119778">
                      <w:marLeft w:val="0"/>
                      <w:marRight w:val="0"/>
                      <w:marTop w:val="0"/>
                      <w:marBottom w:val="180"/>
                      <w:divBdr>
                        <w:top w:val="none" w:sz="0" w:space="0" w:color="auto"/>
                        <w:left w:val="none" w:sz="0" w:space="0" w:color="auto"/>
                        <w:bottom w:val="none" w:sz="0" w:space="0" w:color="auto"/>
                        <w:right w:val="none" w:sz="0" w:space="0" w:color="auto"/>
                      </w:divBdr>
                    </w:div>
                    <w:div w:id="968097913">
                      <w:marLeft w:val="0"/>
                      <w:marRight w:val="0"/>
                      <w:marTop w:val="0"/>
                      <w:marBottom w:val="180"/>
                      <w:divBdr>
                        <w:top w:val="none" w:sz="0" w:space="0" w:color="auto"/>
                        <w:left w:val="none" w:sz="0" w:space="0" w:color="auto"/>
                        <w:bottom w:val="none" w:sz="0" w:space="0" w:color="auto"/>
                        <w:right w:val="none" w:sz="0" w:space="0" w:color="auto"/>
                      </w:divBdr>
                    </w:div>
                    <w:div w:id="386414418">
                      <w:marLeft w:val="0"/>
                      <w:marRight w:val="0"/>
                      <w:marTop w:val="0"/>
                      <w:marBottom w:val="180"/>
                      <w:divBdr>
                        <w:top w:val="none" w:sz="0" w:space="0" w:color="auto"/>
                        <w:left w:val="none" w:sz="0" w:space="0" w:color="auto"/>
                        <w:bottom w:val="none" w:sz="0" w:space="0" w:color="auto"/>
                        <w:right w:val="none" w:sz="0" w:space="0" w:color="auto"/>
                      </w:divBdr>
                    </w:div>
                    <w:div w:id="1667786405">
                      <w:marLeft w:val="0"/>
                      <w:marRight w:val="0"/>
                      <w:marTop w:val="0"/>
                      <w:marBottom w:val="180"/>
                      <w:divBdr>
                        <w:top w:val="none" w:sz="0" w:space="0" w:color="auto"/>
                        <w:left w:val="none" w:sz="0" w:space="0" w:color="auto"/>
                        <w:bottom w:val="none" w:sz="0" w:space="0" w:color="auto"/>
                        <w:right w:val="none" w:sz="0" w:space="0" w:color="auto"/>
                      </w:divBdr>
                    </w:div>
                    <w:div w:id="2025088396">
                      <w:marLeft w:val="0"/>
                      <w:marRight w:val="0"/>
                      <w:marTop w:val="360"/>
                      <w:marBottom w:val="360"/>
                      <w:divBdr>
                        <w:top w:val="none" w:sz="0" w:space="0" w:color="auto"/>
                        <w:left w:val="none" w:sz="0" w:space="0" w:color="auto"/>
                        <w:bottom w:val="none" w:sz="0" w:space="0" w:color="auto"/>
                        <w:right w:val="none" w:sz="0" w:space="0" w:color="auto"/>
                      </w:divBdr>
                      <w:divsChild>
                        <w:div w:id="2024894662">
                          <w:marLeft w:val="0"/>
                          <w:marRight w:val="0"/>
                          <w:marTop w:val="0"/>
                          <w:marBottom w:val="0"/>
                          <w:divBdr>
                            <w:top w:val="none" w:sz="0" w:space="0" w:color="auto"/>
                            <w:left w:val="none" w:sz="0" w:space="0" w:color="auto"/>
                            <w:bottom w:val="none" w:sz="0" w:space="0" w:color="auto"/>
                            <w:right w:val="none" w:sz="0" w:space="0" w:color="auto"/>
                          </w:divBdr>
                          <w:divsChild>
                            <w:div w:id="16709102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34134871">
                      <w:marLeft w:val="0"/>
                      <w:marRight w:val="0"/>
                      <w:marTop w:val="0"/>
                      <w:marBottom w:val="180"/>
                      <w:divBdr>
                        <w:top w:val="none" w:sz="0" w:space="0" w:color="auto"/>
                        <w:left w:val="none" w:sz="0" w:space="0" w:color="auto"/>
                        <w:bottom w:val="none" w:sz="0" w:space="0" w:color="auto"/>
                        <w:right w:val="none" w:sz="0" w:space="0" w:color="auto"/>
                      </w:divBdr>
                    </w:div>
                    <w:div w:id="1880627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33475153">
      <w:bodyDiv w:val="1"/>
      <w:marLeft w:val="0"/>
      <w:marRight w:val="0"/>
      <w:marTop w:val="0"/>
      <w:marBottom w:val="0"/>
      <w:divBdr>
        <w:top w:val="none" w:sz="0" w:space="0" w:color="auto"/>
        <w:left w:val="none" w:sz="0" w:space="0" w:color="auto"/>
        <w:bottom w:val="none" w:sz="0" w:space="0" w:color="auto"/>
        <w:right w:val="none" w:sz="0" w:space="0" w:color="auto"/>
      </w:divBdr>
      <w:divsChild>
        <w:div w:id="85731922">
          <w:marLeft w:val="0"/>
          <w:marRight w:val="0"/>
          <w:marTop w:val="0"/>
          <w:marBottom w:val="0"/>
          <w:divBdr>
            <w:top w:val="none" w:sz="0" w:space="0" w:color="auto"/>
            <w:left w:val="none" w:sz="0" w:space="0" w:color="auto"/>
            <w:bottom w:val="none" w:sz="0" w:space="0" w:color="auto"/>
            <w:right w:val="none" w:sz="0" w:space="0" w:color="auto"/>
          </w:divBdr>
          <w:divsChild>
            <w:div w:id="1666467838">
              <w:marLeft w:val="0"/>
              <w:marRight w:val="0"/>
              <w:marTop w:val="0"/>
              <w:marBottom w:val="0"/>
              <w:divBdr>
                <w:top w:val="none" w:sz="0" w:space="0" w:color="auto"/>
                <w:left w:val="none" w:sz="0" w:space="0" w:color="auto"/>
                <w:bottom w:val="none" w:sz="0" w:space="0" w:color="auto"/>
                <w:right w:val="none" w:sz="0" w:space="0" w:color="auto"/>
              </w:divBdr>
              <w:divsChild>
                <w:div w:id="2120904441">
                  <w:marLeft w:val="0"/>
                  <w:marRight w:val="0"/>
                  <w:marTop w:val="120"/>
                  <w:marBottom w:val="0"/>
                  <w:divBdr>
                    <w:top w:val="none" w:sz="0" w:space="0" w:color="auto"/>
                    <w:left w:val="none" w:sz="0" w:space="0" w:color="auto"/>
                    <w:bottom w:val="none" w:sz="0" w:space="0" w:color="auto"/>
                    <w:right w:val="none" w:sz="0" w:space="0" w:color="auto"/>
                  </w:divBdr>
                  <w:divsChild>
                    <w:div w:id="16991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4919">
          <w:marLeft w:val="0"/>
          <w:marRight w:val="0"/>
          <w:marTop w:val="0"/>
          <w:marBottom w:val="0"/>
          <w:divBdr>
            <w:top w:val="none" w:sz="0" w:space="0" w:color="auto"/>
            <w:left w:val="none" w:sz="0" w:space="0" w:color="auto"/>
            <w:bottom w:val="none" w:sz="0" w:space="0" w:color="auto"/>
            <w:right w:val="none" w:sz="0" w:space="0" w:color="auto"/>
          </w:divBdr>
          <w:divsChild>
            <w:div w:id="1311983097">
              <w:marLeft w:val="0"/>
              <w:marRight w:val="0"/>
              <w:marTop w:val="0"/>
              <w:marBottom w:val="0"/>
              <w:divBdr>
                <w:top w:val="none" w:sz="0" w:space="0" w:color="auto"/>
                <w:left w:val="none" w:sz="0" w:space="0" w:color="auto"/>
                <w:bottom w:val="none" w:sz="0" w:space="0" w:color="auto"/>
                <w:right w:val="none" w:sz="0" w:space="0" w:color="auto"/>
              </w:divBdr>
              <w:divsChild>
                <w:div w:id="1659310344">
                  <w:marLeft w:val="0"/>
                  <w:marRight w:val="0"/>
                  <w:marTop w:val="0"/>
                  <w:marBottom w:val="360"/>
                  <w:divBdr>
                    <w:top w:val="none" w:sz="0" w:space="0" w:color="auto"/>
                    <w:left w:val="none" w:sz="0" w:space="0" w:color="auto"/>
                    <w:bottom w:val="none" w:sz="0" w:space="0" w:color="auto"/>
                    <w:right w:val="none" w:sz="0" w:space="0" w:color="auto"/>
                  </w:divBdr>
                  <w:divsChild>
                    <w:div w:id="2144544701">
                      <w:marLeft w:val="0"/>
                      <w:marRight w:val="0"/>
                      <w:marTop w:val="0"/>
                      <w:marBottom w:val="0"/>
                      <w:divBdr>
                        <w:top w:val="none" w:sz="0" w:space="0" w:color="auto"/>
                        <w:left w:val="none" w:sz="0" w:space="0" w:color="auto"/>
                        <w:bottom w:val="none" w:sz="0" w:space="0" w:color="auto"/>
                        <w:right w:val="none" w:sz="0" w:space="0" w:color="auto"/>
                      </w:divBdr>
                      <w:divsChild>
                        <w:div w:id="1046219793">
                          <w:marLeft w:val="0"/>
                          <w:marRight w:val="0"/>
                          <w:marTop w:val="0"/>
                          <w:marBottom w:val="0"/>
                          <w:divBdr>
                            <w:top w:val="none" w:sz="0" w:space="0" w:color="auto"/>
                            <w:left w:val="none" w:sz="0" w:space="0" w:color="auto"/>
                            <w:bottom w:val="none" w:sz="0" w:space="0" w:color="auto"/>
                            <w:right w:val="none" w:sz="0" w:space="0" w:color="auto"/>
                          </w:divBdr>
                          <w:divsChild>
                            <w:div w:id="1297226512">
                              <w:marLeft w:val="0"/>
                              <w:marRight w:val="0"/>
                              <w:marTop w:val="0"/>
                              <w:marBottom w:val="0"/>
                              <w:divBdr>
                                <w:top w:val="none" w:sz="0" w:space="0" w:color="auto"/>
                                <w:left w:val="none" w:sz="0" w:space="0" w:color="auto"/>
                                <w:bottom w:val="none" w:sz="0" w:space="0" w:color="auto"/>
                                <w:right w:val="none" w:sz="0" w:space="0" w:color="auto"/>
                              </w:divBdr>
                              <w:divsChild>
                                <w:div w:id="563223085">
                                  <w:marLeft w:val="0"/>
                                  <w:marRight w:val="0"/>
                                  <w:marTop w:val="0"/>
                                  <w:marBottom w:val="0"/>
                                  <w:divBdr>
                                    <w:top w:val="none" w:sz="0" w:space="0" w:color="auto"/>
                                    <w:left w:val="none" w:sz="0" w:space="0" w:color="auto"/>
                                    <w:bottom w:val="none" w:sz="0" w:space="0" w:color="auto"/>
                                    <w:right w:val="none" w:sz="0" w:space="0" w:color="auto"/>
                                  </w:divBdr>
                                  <w:divsChild>
                                    <w:div w:id="5237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2908">
                      <w:marLeft w:val="0"/>
                      <w:marRight w:val="0"/>
                      <w:marTop w:val="75"/>
                      <w:marBottom w:val="0"/>
                      <w:divBdr>
                        <w:top w:val="none" w:sz="0" w:space="0" w:color="auto"/>
                        <w:left w:val="none" w:sz="0" w:space="0" w:color="auto"/>
                        <w:bottom w:val="none" w:sz="0" w:space="0" w:color="auto"/>
                        <w:right w:val="none" w:sz="0" w:space="0" w:color="auto"/>
                      </w:divBdr>
                      <w:divsChild>
                        <w:div w:id="384912294">
                          <w:marLeft w:val="-15"/>
                          <w:marRight w:val="-15"/>
                          <w:marTop w:val="0"/>
                          <w:marBottom w:val="0"/>
                          <w:divBdr>
                            <w:top w:val="none" w:sz="0" w:space="0" w:color="auto"/>
                            <w:left w:val="none" w:sz="0" w:space="0" w:color="auto"/>
                            <w:bottom w:val="none" w:sz="0" w:space="0" w:color="auto"/>
                            <w:right w:val="none" w:sz="0" w:space="0" w:color="auto"/>
                          </w:divBdr>
                        </w:div>
                        <w:div w:id="13277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19393">
                  <w:marLeft w:val="0"/>
                  <w:marRight w:val="0"/>
                  <w:marTop w:val="0"/>
                  <w:marBottom w:val="0"/>
                  <w:divBdr>
                    <w:top w:val="none" w:sz="0" w:space="0" w:color="auto"/>
                    <w:left w:val="none" w:sz="0" w:space="0" w:color="auto"/>
                    <w:bottom w:val="none" w:sz="0" w:space="0" w:color="auto"/>
                    <w:right w:val="none" w:sz="0" w:space="0" w:color="auto"/>
                  </w:divBdr>
                  <w:divsChild>
                    <w:div w:id="1103188586">
                      <w:marLeft w:val="0"/>
                      <w:marRight w:val="0"/>
                      <w:marTop w:val="0"/>
                      <w:marBottom w:val="360"/>
                      <w:divBdr>
                        <w:top w:val="none" w:sz="0" w:space="0" w:color="auto"/>
                        <w:left w:val="none" w:sz="0" w:space="0" w:color="auto"/>
                        <w:bottom w:val="none" w:sz="0" w:space="0" w:color="auto"/>
                        <w:right w:val="none" w:sz="0" w:space="0" w:color="auto"/>
                      </w:divBdr>
                      <w:divsChild>
                        <w:div w:id="2108961965">
                          <w:marLeft w:val="0"/>
                          <w:marRight w:val="0"/>
                          <w:marTop w:val="0"/>
                          <w:marBottom w:val="0"/>
                          <w:divBdr>
                            <w:top w:val="none" w:sz="0" w:space="0" w:color="auto"/>
                            <w:left w:val="none" w:sz="0" w:space="0" w:color="auto"/>
                            <w:bottom w:val="single" w:sz="6" w:space="0" w:color="D0D0D0"/>
                            <w:right w:val="none" w:sz="0" w:space="0" w:color="auto"/>
                          </w:divBdr>
                        </w:div>
                        <w:div w:id="661275794">
                          <w:marLeft w:val="0"/>
                          <w:marRight w:val="0"/>
                          <w:marTop w:val="0"/>
                          <w:marBottom w:val="0"/>
                          <w:divBdr>
                            <w:top w:val="none" w:sz="0" w:space="0" w:color="auto"/>
                            <w:left w:val="none" w:sz="0" w:space="0" w:color="auto"/>
                            <w:bottom w:val="none" w:sz="0" w:space="0" w:color="auto"/>
                            <w:right w:val="none" w:sz="0" w:space="0" w:color="auto"/>
                          </w:divBdr>
                          <w:divsChild>
                            <w:div w:id="1020467443">
                              <w:marLeft w:val="0"/>
                              <w:marRight w:val="0"/>
                              <w:marTop w:val="0"/>
                              <w:marBottom w:val="0"/>
                              <w:divBdr>
                                <w:top w:val="none" w:sz="0" w:space="0" w:color="auto"/>
                                <w:left w:val="none" w:sz="0" w:space="0" w:color="auto"/>
                                <w:bottom w:val="none" w:sz="0" w:space="0" w:color="auto"/>
                                <w:right w:val="none" w:sz="0" w:space="0" w:color="auto"/>
                              </w:divBdr>
                              <w:divsChild>
                                <w:div w:id="2001998417">
                                  <w:marLeft w:val="0"/>
                                  <w:marRight w:val="0"/>
                                  <w:marTop w:val="0"/>
                                  <w:marBottom w:val="0"/>
                                  <w:divBdr>
                                    <w:top w:val="none" w:sz="0" w:space="0" w:color="auto"/>
                                    <w:left w:val="none" w:sz="0" w:space="0" w:color="auto"/>
                                    <w:bottom w:val="none" w:sz="0" w:space="0" w:color="auto"/>
                                    <w:right w:val="none" w:sz="0" w:space="0" w:color="auto"/>
                                  </w:divBdr>
                                </w:div>
                                <w:div w:id="803427485">
                                  <w:marLeft w:val="0"/>
                                  <w:marRight w:val="0"/>
                                  <w:marTop w:val="0"/>
                                  <w:marBottom w:val="0"/>
                                  <w:divBdr>
                                    <w:top w:val="none" w:sz="0" w:space="0" w:color="auto"/>
                                    <w:left w:val="none" w:sz="0" w:space="0" w:color="auto"/>
                                    <w:bottom w:val="none" w:sz="0" w:space="0" w:color="auto"/>
                                    <w:right w:val="none" w:sz="0" w:space="0" w:color="auto"/>
                                  </w:divBdr>
                                  <w:divsChild>
                                    <w:div w:id="7650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1693">
                              <w:marLeft w:val="0"/>
                              <w:marRight w:val="0"/>
                              <w:marTop w:val="0"/>
                              <w:marBottom w:val="0"/>
                              <w:divBdr>
                                <w:top w:val="none" w:sz="0" w:space="0" w:color="auto"/>
                                <w:left w:val="none" w:sz="0" w:space="0" w:color="auto"/>
                                <w:bottom w:val="none" w:sz="0" w:space="0" w:color="auto"/>
                                <w:right w:val="none" w:sz="0" w:space="0" w:color="auto"/>
                              </w:divBdr>
                              <w:divsChild>
                                <w:div w:id="716125174">
                                  <w:marLeft w:val="0"/>
                                  <w:marRight w:val="0"/>
                                  <w:marTop w:val="0"/>
                                  <w:marBottom w:val="0"/>
                                  <w:divBdr>
                                    <w:top w:val="none" w:sz="0" w:space="0" w:color="auto"/>
                                    <w:left w:val="none" w:sz="0" w:space="0" w:color="auto"/>
                                    <w:bottom w:val="none" w:sz="0" w:space="0" w:color="auto"/>
                                    <w:right w:val="none" w:sz="0" w:space="0" w:color="auto"/>
                                  </w:divBdr>
                                </w:div>
                                <w:div w:id="1917203430">
                                  <w:marLeft w:val="0"/>
                                  <w:marRight w:val="0"/>
                                  <w:marTop w:val="0"/>
                                  <w:marBottom w:val="0"/>
                                  <w:divBdr>
                                    <w:top w:val="none" w:sz="0" w:space="0" w:color="auto"/>
                                    <w:left w:val="none" w:sz="0" w:space="0" w:color="auto"/>
                                    <w:bottom w:val="none" w:sz="0" w:space="0" w:color="auto"/>
                                    <w:right w:val="none" w:sz="0" w:space="0" w:color="auto"/>
                                  </w:divBdr>
                                  <w:divsChild>
                                    <w:div w:id="19604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3147">
                              <w:marLeft w:val="0"/>
                              <w:marRight w:val="0"/>
                              <w:marTop w:val="0"/>
                              <w:marBottom w:val="0"/>
                              <w:divBdr>
                                <w:top w:val="none" w:sz="0" w:space="0" w:color="auto"/>
                                <w:left w:val="none" w:sz="0" w:space="0" w:color="auto"/>
                                <w:bottom w:val="none" w:sz="0" w:space="0" w:color="auto"/>
                                <w:right w:val="none" w:sz="0" w:space="0" w:color="auto"/>
                              </w:divBdr>
                              <w:divsChild>
                                <w:div w:id="1326124169">
                                  <w:marLeft w:val="0"/>
                                  <w:marRight w:val="0"/>
                                  <w:marTop w:val="0"/>
                                  <w:marBottom w:val="0"/>
                                  <w:divBdr>
                                    <w:top w:val="none" w:sz="0" w:space="0" w:color="auto"/>
                                    <w:left w:val="none" w:sz="0" w:space="0" w:color="auto"/>
                                    <w:bottom w:val="none" w:sz="0" w:space="0" w:color="auto"/>
                                    <w:right w:val="none" w:sz="0" w:space="0" w:color="auto"/>
                                  </w:divBdr>
                                </w:div>
                                <w:div w:id="1518618840">
                                  <w:marLeft w:val="0"/>
                                  <w:marRight w:val="0"/>
                                  <w:marTop w:val="0"/>
                                  <w:marBottom w:val="0"/>
                                  <w:divBdr>
                                    <w:top w:val="none" w:sz="0" w:space="0" w:color="auto"/>
                                    <w:left w:val="none" w:sz="0" w:space="0" w:color="auto"/>
                                    <w:bottom w:val="none" w:sz="0" w:space="0" w:color="auto"/>
                                    <w:right w:val="none" w:sz="0" w:space="0" w:color="auto"/>
                                  </w:divBdr>
                                  <w:divsChild>
                                    <w:div w:id="18184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046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11487843">
                      <w:marLeft w:val="0"/>
                      <w:marRight w:val="0"/>
                      <w:marTop w:val="0"/>
                      <w:marBottom w:val="180"/>
                      <w:divBdr>
                        <w:top w:val="none" w:sz="0" w:space="0" w:color="auto"/>
                        <w:left w:val="none" w:sz="0" w:space="0" w:color="auto"/>
                        <w:bottom w:val="none" w:sz="0" w:space="0" w:color="auto"/>
                        <w:right w:val="none" w:sz="0" w:space="0" w:color="auto"/>
                      </w:divBdr>
                    </w:div>
                    <w:div w:id="872840612">
                      <w:marLeft w:val="0"/>
                      <w:marRight w:val="0"/>
                      <w:marTop w:val="0"/>
                      <w:marBottom w:val="180"/>
                      <w:divBdr>
                        <w:top w:val="none" w:sz="0" w:space="0" w:color="auto"/>
                        <w:left w:val="none" w:sz="0" w:space="0" w:color="auto"/>
                        <w:bottom w:val="none" w:sz="0" w:space="0" w:color="auto"/>
                        <w:right w:val="none" w:sz="0" w:space="0" w:color="auto"/>
                      </w:divBdr>
                    </w:div>
                    <w:div w:id="784621789">
                      <w:marLeft w:val="0"/>
                      <w:marRight w:val="0"/>
                      <w:marTop w:val="0"/>
                      <w:marBottom w:val="360"/>
                      <w:divBdr>
                        <w:top w:val="none" w:sz="0" w:space="0" w:color="auto"/>
                        <w:left w:val="none" w:sz="0" w:space="0" w:color="auto"/>
                        <w:bottom w:val="none" w:sz="0" w:space="0" w:color="auto"/>
                        <w:right w:val="none" w:sz="0" w:space="0" w:color="auto"/>
                      </w:divBdr>
                      <w:divsChild>
                        <w:div w:id="1984844897">
                          <w:marLeft w:val="0"/>
                          <w:marRight w:val="0"/>
                          <w:marTop w:val="0"/>
                          <w:marBottom w:val="0"/>
                          <w:divBdr>
                            <w:top w:val="none" w:sz="0" w:space="0" w:color="auto"/>
                            <w:left w:val="none" w:sz="0" w:space="0" w:color="auto"/>
                            <w:bottom w:val="none" w:sz="0" w:space="0" w:color="auto"/>
                            <w:right w:val="none" w:sz="0" w:space="0" w:color="auto"/>
                          </w:divBdr>
                          <w:divsChild>
                            <w:div w:id="7454933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31122081">
                      <w:marLeft w:val="0"/>
                      <w:marRight w:val="0"/>
                      <w:marTop w:val="0"/>
                      <w:marBottom w:val="180"/>
                      <w:divBdr>
                        <w:top w:val="none" w:sz="0" w:space="0" w:color="auto"/>
                        <w:left w:val="none" w:sz="0" w:space="0" w:color="auto"/>
                        <w:bottom w:val="none" w:sz="0" w:space="0" w:color="auto"/>
                        <w:right w:val="none" w:sz="0" w:space="0" w:color="auto"/>
                      </w:divBdr>
                    </w:div>
                    <w:div w:id="1637486354">
                      <w:marLeft w:val="0"/>
                      <w:marRight w:val="0"/>
                      <w:marTop w:val="0"/>
                      <w:marBottom w:val="180"/>
                      <w:divBdr>
                        <w:top w:val="none" w:sz="0" w:space="0" w:color="auto"/>
                        <w:left w:val="none" w:sz="0" w:space="0" w:color="auto"/>
                        <w:bottom w:val="none" w:sz="0" w:space="0" w:color="auto"/>
                        <w:right w:val="none" w:sz="0" w:space="0" w:color="auto"/>
                      </w:divBdr>
                    </w:div>
                    <w:div w:id="548037455">
                      <w:marLeft w:val="0"/>
                      <w:marRight w:val="0"/>
                      <w:marTop w:val="0"/>
                      <w:marBottom w:val="180"/>
                      <w:divBdr>
                        <w:top w:val="none" w:sz="0" w:space="0" w:color="auto"/>
                        <w:left w:val="none" w:sz="0" w:space="0" w:color="auto"/>
                        <w:bottom w:val="none" w:sz="0" w:space="0" w:color="auto"/>
                        <w:right w:val="none" w:sz="0" w:space="0" w:color="auto"/>
                      </w:divBdr>
                    </w:div>
                    <w:div w:id="1809198190">
                      <w:marLeft w:val="0"/>
                      <w:marRight w:val="0"/>
                      <w:marTop w:val="0"/>
                      <w:marBottom w:val="180"/>
                      <w:divBdr>
                        <w:top w:val="none" w:sz="0" w:space="0" w:color="auto"/>
                        <w:left w:val="none" w:sz="0" w:space="0" w:color="auto"/>
                        <w:bottom w:val="none" w:sz="0" w:space="0" w:color="auto"/>
                        <w:right w:val="none" w:sz="0" w:space="0" w:color="auto"/>
                      </w:divBdr>
                    </w:div>
                    <w:div w:id="233129792">
                      <w:marLeft w:val="0"/>
                      <w:marRight w:val="0"/>
                      <w:marTop w:val="360"/>
                      <w:marBottom w:val="360"/>
                      <w:divBdr>
                        <w:top w:val="none" w:sz="0" w:space="0" w:color="auto"/>
                        <w:left w:val="none" w:sz="0" w:space="0" w:color="auto"/>
                        <w:bottom w:val="none" w:sz="0" w:space="0" w:color="auto"/>
                        <w:right w:val="none" w:sz="0" w:space="0" w:color="auto"/>
                      </w:divBdr>
                      <w:divsChild>
                        <w:div w:id="1517842033">
                          <w:marLeft w:val="0"/>
                          <w:marRight w:val="0"/>
                          <w:marTop w:val="0"/>
                          <w:marBottom w:val="0"/>
                          <w:divBdr>
                            <w:top w:val="none" w:sz="0" w:space="0" w:color="auto"/>
                            <w:left w:val="none" w:sz="0" w:space="0" w:color="auto"/>
                            <w:bottom w:val="none" w:sz="0" w:space="0" w:color="auto"/>
                            <w:right w:val="none" w:sz="0" w:space="0" w:color="auto"/>
                          </w:divBdr>
                          <w:divsChild>
                            <w:div w:id="20533819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5851695">
                      <w:marLeft w:val="0"/>
                      <w:marRight w:val="0"/>
                      <w:marTop w:val="0"/>
                      <w:marBottom w:val="180"/>
                      <w:divBdr>
                        <w:top w:val="none" w:sz="0" w:space="0" w:color="auto"/>
                        <w:left w:val="none" w:sz="0" w:space="0" w:color="auto"/>
                        <w:bottom w:val="none" w:sz="0" w:space="0" w:color="auto"/>
                        <w:right w:val="none" w:sz="0" w:space="0" w:color="auto"/>
                      </w:divBdr>
                    </w:div>
                    <w:div w:id="1883059450">
                      <w:marLeft w:val="0"/>
                      <w:marRight w:val="0"/>
                      <w:marTop w:val="0"/>
                      <w:marBottom w:val="180"/>
                      <w:divBdr>
                        <w:top w:val="none" w:sz="0" w:space="0" w:color="auto"/>
                        <w:left w:val="none" w:sz="0" w:space="0" w:color="auto"/>
                        <w:bottom w:val="none" w:sz="0" w:space="0" w:color="auto"/>
                        <w:right w:val="none" w:sz="0" w:space="0" w:color="auto"/>
                      </w:divBdr>
                    </w:div>
                    <w:div w:id="2125614728">
                      <w:marLeft w:val="0"/>
                      <w:marRight w:val="0"/>
                      <w:marTop w:val="0"/>
                      <w:marBottom w:val="180"/>
                      <w:divBdr>
                        <w:top w:val="none" w:sz="0" w:space="0" w:color="auto"/>
                        <w:left w:val="none" w:sz="0" w:space="0" w:color="auto"/>
                        <w:bottom w:val="none" w:sz="0" w:space="0" w:color="auto"/>
                        <w:right w:val="none" w:sz="0" w:space="0" w:color="auto"/>
                      </w:divBdr>
                    </w:div>
                    <w:div w:id="1333992680">
                      <w:marLeft w:val="0"/>
                      <w:marRight w:val="0"/>
                      <w:marTop w:val="0"/>
                      <w:marBottom w:val="180"/>
                      <w:divBdr>
                        <w:top w:val="none" w:sz="0" w:space="0" w:color="auto"/>
                        <w:left w:val="none" w:sz="0" w:space="0" w:color="auto"/>
                        <w:bottom w:val="none" w:sz="0" w:space="0" w:color="auto"/>
                        <w:right w:val="none" w:sz="0" w:space="0" w:color="auto"/>
                      </w:divBdr>
                    </w:div>
                    <w:div w:id="175193380">
                      <w:marLeft w:val="0"/>
                      <w:marRight w:val="0"/>
                      <w:marTop w:val="0"/>
                      <w:marBottom w:val="180"/>
                      <w:divBdr>
                        <w:top w:val="none" w:sz="0" w:space="0" w:color="auto"/>
                        <w:left w:val="none" w:sz="0" w:space="0" w:color="auto"/>
                        <w:bottom w:val="none" w:sz="0" w:space="0" w:color="auto"/>
                        <w:right w:val="none" w:sz="0" w:space="0" w:color="auto"/>
                      </w:divBdr>
                    </w:div>
                    <w:div w:id="769279228">
                      <w:marLeft w:val="0"/>
                      <w:marRight w:val="0"/>
                      <w:marTop w:val="0"/>
                      <w:marBottom w:val="180"/>
                      <w:divBdr>
                        <w:top w:val="none" w:sz="0" w:space="0" w:color="auto"/>
                        <w:left w:val="none" w:sz="0" w:space="0" w:color="auto"/>
                        <w:bottom w:val="none" w:sz="0" w:space="0" w:color="auto"/>
                        <w:right w:val="none" w:sz="0" w:space="0" w:color="auto"/>
                      </w:divBdr>
                    </w:div>
                    <w:div w:id="110364573">
                      <w:marLeft w:val="0"/>
                      <w:marRight w:val="0"/>
                      <w:marTop w:val="0"/>
                      <w:marBottom w:val="180"/>
                      <w:divBdr>
                        <w:top w:val="none" w:sz="0" w:space="0" w:color="auto"/>
                        <w:left w:val="none" w:sz="0" w:space="0" w:color="auto"/>
                        <w:bottom w:val="none" w:sz="0" w:space="0" w:color="auto"/>
                        <w:right w:val="none" w:sz="0" w:space="0" w:color="auto"/>
                      </w:divBdr>
                    </w:div>
                    <w:div w:id="605041335">
                      <w:marLeft w:val="0"/>
                      <w:marRight w:val="0"/>
                      <w:marTop w:val="360"/>
                      <w:marBottom w:val="360"/>
                      <w:divBdr>
                        <w:top w:val="none" w:sz="0" w:space="0" w:color="auto"/>
                        <w:left w:val="none" w:sz="0" w:space="0" w:color="auto"/>
                        <w:bottom w:val="none" w:sz="0" w:space="0" w:color="auto"/>
                        <w:right w:val="none" w:sz="0" w:space="0" w:color="auto"/>
                      </w:divBdr>
                      <w:divsChild>
                        <w:div w:id="1129392882">
                          <w:marLeft w:val="0"/>
                          <w:marRight w:val="0"/>
                          <w:marTop w:val="0"/>
                          <w:marBottom w:val="0"/>
                          <w:divBdr>
                            <w:top w:val="none" w:sz="0" w:space="0" w:color="auto"/>
                            <w:left w:val="none" w:sz="0" w:space="0" w:color="auto"/>
                            <w:bottom w:val="none" w:sz="0" w:space="0" w:color="auto"/>
                            <w:right w:val="none" w:sz="0" w:space="0" w:color="auto"/>
                          </w:divBdr>
                          <w:divsChild>
                            <w:div w:id="7530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6652">
                      <w:marLeft w:val="0"/>
                      <w:marRight w:val="0"/>
                      <w:marTop w:val="0"/>
                      <w:marBottom w:val="180"/>
                      <w:divBdr>
                        <w:top w:val="none" w:sz="0" w:space="0" w:color="auto"/>
                        <w:left w:val="none" w:sz="0" w:space="0" w:color="auto"/>
                        <w:bottom w:val="none" w:sz="0" w:space="0" w:color="auto"/>
                        <w:right w:val="none" w:sz="0" w:space="0" w:color="auto"/>
                      </w:divBdr>
                    </w:div>
                    <w:div w:id="1484589241">
                      <w:marLeft w:val="0"/>
                      <w:marRight w:val="0"/>
                      <w:marTop w:val="0"/>
                      <w:marBottom w:val="180"/>
                      <w:divBdr>
                        <w:top w:val="none" w:sz="0" w:space="0" w:color="auto"/>
                        <w:left w:val="none" w:sz="0" w:space="0" w:color="auto"/>
                        <w:bottom w:val="none" w:sz="0" w:space="0" w:color="auto"/>
                        <w:right w:val="none" w:sz="0" w:space="0" w:color="auto"/>
                      </w:divBdr>
                    </w:div>
                    <w:div w:id="796065949">
                      <w:marLeft w:val="0"/>
                      <w:marRight w:val="0"/>
                      <w:marTop w:val="0"/>
                      <w:marBottom w:val="180"/>
                      <w:divBdr>
                        <w:top w:val="none" w:sz="0" w:space="0" w:color="auto"/>
                        <w:left w:val="none" w:sz="0" w:space="0" w:color="auto"/>
                        <w:bottom w:val="none" w:sz="0" w:space="0" w:color="auto"/>
                        <w:right w:val="none" w:sz="0" w:space="0" w:color="auto"/>
                      </w:divBdr>
                    </w:div>
                    <w:div w:id="492332561">
                      <w:marLeft w:val="0"/>
                      <w:marRight w:val="0"/>
                      <w:marTop w:val="0"/>
                      <w:marBottom w:val="180"/>
                      <w:divBdr>
                        <w:top w:val="none" w:sz="0" w:space="0" w:color="auto"/>
                        <w:left w:val="none" w:sz="0" w:space="0" w:color="auto"/>
                        <w:bottom w:val="none" w:sz="0" w:space="0" w:color="auto"/>
                        <w:right w:val="none" w:sz="0" w:space="0" w:color="auto"/>
                      </w:divBdr>
                    </w:div>
                    <w:div w:id="1317152670">
                      <w:marLeft w:val="0"/>
                      <w:marRight w:val="0"/>
                      <w:marTop w:val="0"/>
                      <w:marBottom w:val="180"/>
                      <w:divBdr>
                        <w:top w:val="none" w:sz="0" w:space="0" w:color="auto"/>
                        <w:left w:val="none" w:sz="0" w:space="0" w:color="auto"/>
                        <w:bottom w:val="none" w:sz="0" w:space="0" w:color="auto"/>
                        <w:right w:val="none" w:sz="0" w:space="0" w:color="auto"/>
                      </w:divBdr>
                    </w:div>
                    <w:div w:id="1849370348">
                      <w:marLeft w:val="0"/>
                      <w:marRight w:val="0"/>
                      <w:marTop w:val="0"/>
                      <w:marBottom w:val="180"/>
                      <w:divBdr>
                        <w:top w:val="none" w:sz="0" w:space="0" w:color="auto"/>
                        <w:left w:val="none" w:sz="0" w:space="0" w:color="auto"/>
                        <w:bottom w:val="none" w:sz="0" w:space="0" w:color="auto"/>
                        <w:right w:val="none" w:sz="0" w:space="0" w:color="auto"/>
                      </w:divBdr>
                    </w:div>
                    <w:div w:id="1337804822">
                      <w:marLeft w:val="0"/>
                      <w:marRight w:val="0"/>
                      <w:marTop w:val="0"/>
                      <w:marBottom w:val="180"/>
                      <w:divBdr>
                        <w:top w:val="none" w:sz="0" w:space="0" w:color="auto"/>
                        <w:left w:val="none" w:sz="0" w:space="0" w:color="auto"/>
                        <w:bottom w:val="none" w:sz="0" w:space="0" w:color="auto"/>
                        <w:right w:val="none" w:sz="0" w:space="0" w:color="auto"/>
                      </w:divBdr>
                    </w:div>
                    <w:div w:id="162356743">
                      <w:marLeft w:val="0"/>
                      <w:marRight w:val="0"/>
                      <w:marTop w:val="0"/>
                      <w:marBottom w:val="180"/>
                      <w:divBdr>
                        <w:top w:val="none" w:sz="0" w:space="0" w:color="auto"/>
                        <w:left w:val="none" w:sz="0" w:space="0" w:color="auto"/>
                        <w:bottom w:val="none" w:sz="0" w:space="0" w:color="auto"/>
                        <w:right w:val="none" w:sz="0" w:space="0" w:color="auto"/>
                      </w:divBdr>
                    </w:div>
                    <w:div w:id="1372418749">
                      <w:marLeft w:val="0"/>
                      <w:marRight w:val="0"/>
                      <w:marTop w:val="0"/>
                      <w:marBottom w:val="180"/>
                      <w:divBdr>
                        <w:top w:val="none" w:sz="0" w:space="0" w:color="auto"/>
                        <w:left w:val="none" w:sz="0" w:space="0" w:color="auto"/>
                        <w:bottom w:val="none" w:sz="0" w:space="0" w:color="auto"/>
                        <w:right w:val="none" w:sz="0" w:space="0" w:color="auto"/>
                      </w:divBdr>
                    </w:div>
                    <w:div w:id="1443647808">
                      <w:marLeft w:val="0"/>
                      <w:marRight w:val="0"/>
                      <w:marTop w:val="0"/>
                      <w:marBottom w:val="180"/>
                      <w:divBdr>
                        <w:top w:val="none" w:sz="0" w:space="0" w:color="auto"/>
                        <w:left w:val="none" w:sz="0" w:space="0" w:color="auto"/>
                        <w:bottom w:val="none" w:sz="0" w:space="0" w:color="auto"/>
                        <w:right w:val="none" w:sz="0" w:space="0" w:color="auto"/>
                      </w:divBdr>
                    </w:div>
                    <w:div w:id="6311384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34593325">
      <w:bodyDiv w:val="1"/>
      <w:marLeft w:val="0"/>
      <w:marRight w:val="0"/>
      <w:marTop w:val="0"/>
      <w:marBottom w:val="0"/>
      <w:divBdr>
        <w:top w:val="none" w:sz="0" w:space="0" w:color="auto"/>
        <w:left w:val="none" w:sz="0" w:space="0" w:color="auto"/>
        <w:bottom w:val="none" w:sz="0" w:space="0" w:color="auto"/>
        <w:right w:val="none" w:sz="0" w:space="0" w:color="auto"/>
      </w:divBdr>
      <w:divsChild>
        <w:div w:id="1543789827">
          <w:marLeft w:val="0"/>
          <w:marRight w:val="0"/>
          <w:marTop w:val="0"/>
          <w:marBottom w:val="0"/>
          <w:divBdr>
            <w:top w:val="none" w:sz="0" w:space="0" w:color="auto"/>
            <w:left w:val="none" w:sz="0" w:space="0" w:color="auto"/>
            <w:bottom w:val="none" w:sz="0" w:space="0" w:color="auto"/>
            <w:right w:val="none" w:sz="0" w:space="0" w:color="auto"/>
          </w:divBdr>
          <w:divsChild>
            <w:div w:id="209538830">
              <w:marLeft w:val="0"/>
              <w:marRight w:val="0"/>
              <w:marTop w:val="0"/>
              <w:marBottom w:val="0"/>
              <w:divBdr>
                <w:top w:val="none" w:sz="0" w:space="0" w:color="auto"/>
                <w:left w:val="none" w:sz="0" w:space="0" w:color="auto"/>
                <w:bottom w:val="none" w:sz="0" w:space="0" w:color="auto"/>
                <w:right w:val="none" w:sz="0" w:space="0" w:color="auto"/>
              </w:divBdr>
              <w:divsChild>
                <w:div w:id="1378580775">
                  <w:marLeft w:val="0"/>
                  <w:marRight w:val="0"/>
                  <w:marTop w:val="120"/>
                  <w:marBottom w:val="0"/>
                  <w:divBdr>
                    <w:top w:val="none" w:sz="0" w:space="0" w:color="auto"/>
                    <w:left w:val="none" w:sz="0" w:space="0" w:color="auto"/>
                    <w:bottom w:val="none" w:sz="0" w:space="0" w:color="auto"/>
                    <w:right w:val="none" w:sz="0" w:space="0" w:color="auto"/>
                  </w:divBdr>
                  <w:divsChild>
                    <w:div w:id="8866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4079">
          <w:marLeft w:val="0"/>
          <w:marRight w:val="0"/>
          <w:marTop w:val="0"/>
          <w:marBottom w:val="0"/>
          <w:divBdr>
            <w:top w:val="none" w:sz="0" w:space="0" w:color="auto"/>
            <w:left w:val="none" w:sz="0" w:space="0" w:color="auto"/>
            <w:bottom w:val="none" w:sz="0" w:space="0" w:color="auto"/>
            <w:right w:val="none" w:sz="0" w:space="0" w:color="auto"/>
          </w:divBdr>
          <w:divsChild>
            <w:div w:id="2006544509">
              <w:marLeft w:val="0"/>
              <w:marRight w:val="0"/>
              <w:marTop w:val="0"/>
              <w:marBottom w:val="0"/>
              <w:divBdr>
                <w:top w:val="none" w:sz="0" w:space="0" w:color="auto"/>
                <w:left w:val="none" w:sz="0" w:space="0" w:color="auto"/>
                <w:bottom w:val="none" w:sz="0" w:space="0" w:color="auto"/>
                <w:right w:val="none" w:sz="0" w:space="0" w:color="auto"/>
              </w:divBdr>
              <w:divsChild>
                <w:div w:id="2006736163">
                  <w:marLeft w:val="0"/>
                  <w:marRight w:val="0"/>
                  <w:marTop w:val="0"/>
                  <w:marBottom w:val="360"/>
                  <w:divBdr>
                    <w:top w:val="none" w:sz="0" w:space="0" w:color="auto"/>
                    <w:left w:val="none" w:sz="0" w:space="0" w:color="auto"/>
                    <w:bottom w:val="none" w:sz="0" w:space="0" w:color="auto"/>
                    <w:right w:val="none" w:sz="0" w:space="0" w:color="auto"/>
                  </w:divBdr>
                  <w:divsChild>
                    <w:div w:id="1239099506">
                      <w:marLeft w:val="0"/>
                      <w:marRight w:val="0"/>
                      <w:marTop w:val="0"/>
                      <w:marBottom w:val="0"/>
                      <w:divBdr>
                        <w:top w:val="none" w:sz="0" w:space="0" w:color="auto"/>
                        <w:left w:val="none" w:sz="0" w:space="0" w:color="auto"/>
                        <w:bottom w:val="none" w:sz="0" w:space="0" w:color="auto"/>
                        <w:right w:val="none" w:sz="0" w:space="0" w:color="auto"/>
                      </w:divBdr>
                      <w:divsChild>
                        <w:div w:id="568927570">
                          <w:marLeft w:val="0"/>
                          <w:marRight w:val="0"/>
                          <w:marTop w:val="0"/>
                          <w:marBottom w:val="0"/>
                          <w:divBdr>
                            <w:top w:val="none" w:sz="0" w:space="0" w:color="auto"/>
                            <w:left w:val="none" w:sz="0" w:space="0" w:color="auto"/>
                            <w:bottom w:val="none" w:sz="0" w:space="0" w:color="auto"/>
                            <w:right w:val="none" w:sz="0" w:space="0" w:color="auto"/>
                          </w:divBdr>
                          <w:divsChild>
                            <w:div w:id="103694565">
                              <w:marLeft w:val="0"/>
                              <w:marRight w:val="0"/>
                              <w:marTop w:val="0"/>
                              <w:marBottom w:val="0"/>
                              <w:divBdr>
                                <w:top w:val="none" w:sz="0" w:space="0" w:color="auto"/>
                                <w:left w:val="none" w:sz="0" w:space="0" w:color="auto"/>
                                <w:bottom w:val="none" w:sz="0" w:space="0" w:color="auto"/>
                                <w:right w:val="none" w:sz="0" w:space="0" w:color="auto"/>
                              </w:divBdr>
                              <w:divsChild>
                                <w:div w:id="1284456296">
                                  <w:marLeft w:val="0"/>
                                  <w:marRight w:val="0"/>
                                  <w:marTop w:val="0"/>
                                  <w:marBottom w:val="0"/>
                                  <w:divBdr>
                                    <w:top w:val="none" w:sz="0" w:space="0" w:color="auto"/>
                                    <w:left w:val="none" w:sz="0" w:space="0" w:color="auto"/>
                                    <w:bottom w:val="none" w:sz="0" w:space="0" w:color="auto"/>
                                    <w:right w:val="none" w:sz="0" w:space="0" w:color="auto"/>
                                  </w:divBdr>
                                  <w:divsChild>
                                    <w:div w:id="15740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04058">
                      <w:marLeft w:val="0"/>
                      <w:marRight w:val="0"/>
                      <w:marTop w:val="75"/>
                      <w:marBottom w:val="0"/>
                      <w:divBdr>
                        <w:top w:val="none" w:sz="0" w:space="0" w:color="auto"/>
                        <w:left w:val="none" w:sz="0" w:space="0" w:color="auto"/>
                        <w:bottom w:val="none" w:sz="0" w:space="0" w:color="auto"/>
                        <w:right w:val="none" w:sz="0" w:space="0" w:color="auto"/>
                      </w:divBdr>
                      <w:divsChild>
                        <w:div w:id="705567762">
                          <w:marLeft w:val="-15"/>
                          <w:marRight w:val="-15"/>
                          <w:marTop w:val="0"/>
                          <w:marBottom w:val="0"/>
                          <w:divBdr>
                            <w:top w:val="none" w:sz="0" w:space="0" w:color="auto"/>
                            <w:left w:val="none" w:sz="0" w:space="0" w:color="auto"/>
                            <w:bottom w:val="none" w:sz="0" w:space="0" w:color="auto"/>
                            <w:right w:val="none" w:sz="0" w:space="0" w:color="auto"/>
                          </w:divBdr>
                        </w:div>
                        <w:div w:id="20256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0094">
                  <w:marLeft w:val="0"/>
                  <w:marRight w:val="0"/>
                  <w:marTop w:val="0"/>
                  <w:marBottom w:val="0"/>
                  <w:divBdr>
                    <w:top w:val="none" w:sz="0" w:space="0" w:color="auto"/>
                    <w:left w:val="none" w:sz="0" w:space="0" w:color="auto"/>
                    <w:bottom w:val="none" w:sz="0" w:space="0" w:color="auto"/>
                    <w:right w:val="none" w:sz="0" w:space="0" w:color="auto"/>
                  </w:divBdr>
                  <w:divsChild>
                    <w:div w:id="1390610061">
                      <w:marLeft w:val="0"/>
                      <w:marRight w:val="0"/>
                      <w:marTop w:val="0"/>
                      <w:marBottom w:val="360"/>
                      <w:divBdr>
                        <w:top w:val="none" w:sz="0" w:space="0" w:color="auto"/>
                        <w:left w:val="none" w:sz="0" w:space="0" w:color="auto"/>
                        <w:bottom w:val="none" w:sz="0" w:space="0" w:color="auto"/>
                        <w:right w:val="none" w:sz="0" w:space="0" w:color="auto"/>
                      </w:divBdr>
                      <w:divsChild>
                        <w:div w:id="78140374">
                          <w:marLeft w:val="0"/>
                          <w:marRight w:val="0"/>
                          <w:marTop w:val="0"/>
                          <w:marBottom w:val="0"/>
                          <w:divBdr>
                            <w:top w:val="none" w:sz="0" w:space="0" w:color="auto"/>
                            <w:left w:val="none" w:sz="0" w:space="0" w:color="auto"/>
                            <w:bottom w:val="single" w:sz="6" w:space="0" w:color="D0D0D0"/>
                            <w:right w:val="none" w:sz="0" w:space="0" w:color="auto"/>
                          </w:divBdr>
                        </w:div>
                        <w:div w:id="1122577523">
                          <w:marLeft w:val="0"/>
                          <w:marRight w:val="0"/>
                          <w:marTop w:val="0"/>
                          <w:marBottom w:val="0"/>
                          <w:divBdr>
                            <w:top w:val="none" w:sz="0" w:space="0" w:color="auto"/>
                            <w:left w:val="none" w:sz="0" w:space="0" w:color="auto"/>
                            <w:bottom w:val="none" w:sz="0" w:space="0" w:color="auto"/>
                            <w:right w:val="none" w:sz="0" w:space="0" w:color="auto"/>
                          </w:divBdr>
                          <w:divsChild>
                            <w:div w:id="868682062">
                              <w:marLeft w:val="0"/>
                              <w:marRight w:val="0"/>
                              <w:marTop w:val="0"/>
                              <w:marBottom w:val="0"/>
                              <w:divBdr>
                                <w:top w:val="none" w:sz="0" w:space="0" w:color="auto"/>
                                <w:left w:val="none" w:sz="0" w:space="0" w:color="auto"/>
                                <w:bottom w:val="none" w:sz="0" w:space="0" w:color="auto"/>
                                <w:right w:val="none" w:sz="0" w:space="0" w:color="auto"/>
                              </w:divBdr>
                              <w:divsChild>
                                <w:div w:id="548612805">
                                  <w:marLeft w:val="0"/>
                                  <w:marRight w:val="0"/>
                                  <w:marTop w:val="0"/>
                                  <w:marBottom w:val="0"/>
                                  <w:divBdr>
                                    <w:top w:val="none" w:sz="0" w:space="0" w:color="auto"/>
                                    <w:left w:val="none" w:sz="0" w:space="0" w:color="auto"/>
                                    <w:bottom w:val="none" w:sz="0" w:space="0" w:color="auto"/>
                                    <w:right w:val="none" w:sz="0" w:space="0" w:color="auto"/>
                                  </w:divBdr>
                                </w:div>
                                <w:div w:id="820774940">
                                  <w:marLeft w:val="0"/>
                                  <w:marRight w:val="0"/>
                                  <w:marTop w:val="0"/>
                                  <w:marBottom w:val="0"/>
                                  <w:divBdr>
                                    <w:top w:val="none" w:sz="0" w:space="0" w:color="auto"/>
                                    <w:left w:val="none" w:sz="0" w:space="0" w:color="auto"/>
                                    <w:bottom w:val="none" w:sz="0" w:space="0" w:color="auto"/>
                                    <w:right w:val="none" w:sz="0" w:space="0" w:color="auto"/>
                                  </w:divBdr>
                                  <w:divsChild>
                                    <w:div w:id="18142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4948">
                              <w:marLeft w:val="0"/>
                              <w:marRight w:val="0"/>
                              <w:marTop w:val="0"/>
                              <w:marBottom w:val="0"/>
                              <w:divBdr>
                                <w:top w:val="none" w:sz="0" w:space="0" w:color="auto"/>
                                <w:left w:val="none" w:sz="0" w:space="0" w:color="auto"/>
                                <w:bottom w:val="none" w:sz="0" w:space="0" w:color="auto"/>
                                <w:right w:val="none" w:sz="0" w:space="0" w:color="auto"/>
                              </w:divBdr>
                              <w:divsChild>
                                <w:div w:id="1870725903">
                                  <w:marLeft w:val="0"/>
                                  <w:marRight w:val="0"/>
                                  <w:marTop w:val="0"/>
                                  <w:marBottom w:val="0"/>
                                  <w:divBdr>
                                    <w:top w:val="none" w:sz="0" w:space="0" w:color="auto"/>
                                    <w:left w:val="none" w:sz="0" w:space="0" w:color="auto"/>
                                    <w:bottom w:val="none" w:sz="0" w:space="0" w:color="auto"/>
                                    <w:right w:val="none" w:sz="0" w:space="0" w:color="auto"/>
                                  </w:divBdr>
                                </w:div>
                                <w:div w:id="65155076">
                                  <w:marLeft w:val="0"/>
                                  <w:marRight w:val="0"/>
                                  <w:marTop w:val="0"/>
                                  <w:marBottom w:val="0"/>
                                  <w:divBdr>
                                    <w:top w:val="none" w:sz="0" w:space="0" w:color="auto"/>
                                    <w:left w:val="none" w:sz="0" w:space="0" w:color="auto"/>
                                    <w:bottom w:val="none" w:sz="0" w:space="0" w:color="auto"/>
                                    <w:right w:val="none" w:sz="0" w:space="0" w:color="auto"/>
                                  </w:divBdr>
                                  <w:divsChild>
                                    <w:div w:id="17959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64032">
                              <w:marLeft w:val="0"/>
                              <w:marRight w:val="0"/>
                              <w:marTop w:val="0"/>
                              <w:marBottom w:val="0"/>
                              <w:divBdr>
                                <w:top w:val="none" w:sz="0" w:space="0" w:color="auto"/>
                                <w:left w:val="none" w:sz="0" w:space="0" w:color="auto"/>
                                <w:bottom w:val="none" w:sz="0" w:space="0" w:color="auto"/>
                                <w:right w:val="none" w:sz="0" w:space="0" w:color="auto"/>
                              </w:divBdr>
                              <w:divsChild>
                                <w:div w:id="1292245998">
                                  <w:marLeft w:val="0"/>
                                  <w:marRight w:val="0"/>
                                  <w:marTop w:val="0"/>
                                  <w:marBottom w:val="0"/>
                                  <w:divBdr>
                                    <w:top w:val="none" w:sz="0" w:space="0" w:color="auto"/>
                                    <w:left w:val="none" w:sz="0" w:space="0" w:color="auto"/>
                                    <w:bottom w:val="none" w:sz="0" w:space="0" w:color="auto"/>
                                    <w:right w:val="none" w:sz="0" w:space="0" w:color="auto"/>
                                  </w:divBdr>
                                </w:div>
                                <w:div w:id="216556011">
                                  <w:marLeft w:val="0"/>
                                  <w:marRight w:val="0"/>
                                  <w:marTop w:val="0"/>
                                  <w:marBottom w:val="0"/>
                                  <w:divBdr>
                                    <w:top w:val="none" w:sz="0" w:space="0" w:color="auto"/>
                                    <w:left w:val="none" w:sz="0" w:space="0" w:color="auto"/>
                                    <w:bottom w:val="none" w:sz="0" w:space="0" w:color="auto"/>
                                    <w:right w:val="none" w:sz="0" w:space="0" w:color="auto"/>
                                  </w:divBdr>
                                  <w:divsChild>
                                    <w:div w:id="1721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2491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07530647">
                      <w:marLeft w:val="0"/>
                      <w:marRight w:val="0"/>
                      <w:marTop w:val="0"/>
                      <w:marBottom w:val="180"/>
                      <w:divBdr>
                        <w:top w:val="none" w:sz="0" w:space="0" w:color="auto"/>
                        <w:left w:val="none" w:sz="0" w:space="0" w:color="auto"/>
                        <w:bottom w:val="none" w:sz="0" w:space="0" w:color="auto"/>
                        <w:right w:val="none" w:sz="0" w:space="0" w:color="auto"/>
                      </w:divBdr>
                    </w:div>
                    <w:div w:id="1508135619">
                      <w:marLeft w:val="0"/>
                      <w:marRight w:val="0"/>
                      <w:marTop w:val="0"/>
                      <w:marBottom w:val="180"/>
                      <w:divBdr>
                        <w:top w:val="none" w:sz="0" w:space="0" w:color="auto"/>
                        <w:left w:val="none" w:sz="0" w:space="0" w:color="auto"/>
                        <w:bottom w:val="none" w:sz="0" w:space="0" w:color="auto"/>
                        <w:right w:val="none" w:sz="0" w:space="0" w:color="auto"/>
                      </w:divBdr>
                    </w:div>
                    <w:div w:id="35593748">
                      <w:marLeft w:val="0"/>
                      <w:marRight w:val="0"/>
                      <w:marTop w:val="0"/>
                      <w:marBottom w:val="360"/>
                      <w:divBdr>
                        <w:top w:val="none" w:sz="0" w:space="0" w:color="auto"/>
                        <w:left w:val="none" w:sz="0" w:space="0" w:color="auto"/>
                        <w:bottom w:val="none" w:sz="0" w:space="0" w:color="auto"/>
                        <w:right w:val="none" w:sz="0" w:space="0" w:color="auto"/>
                      </w:divBdr>
                      <w:divsChild>
                        <w:div w:id="1379934347">
                          <w:marLeft w:val="0"/>
                          <w:marRight w:val="0"/>
                          <w:marTop w:val="0"/>
                          <w:marBottom w:val="0"/>
                          <w:divBdr>
                            <w:top w:val="none" w:sz="0" w:space="0" w:color="auto"/>
                            <w:left w:val="none" w:sz="0" w:space="0" w:color="auto"/>
                            <w:bottom w:val="none" w:sz="0" w:space="0" w:color="auto"/>
                            <w:right w:val="none" w:sz="0" w:space="0" w:color="auto"/>
                          </w:divBdr>
                          <w:divsChild>
                            <w:div w:id="8249322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50275464">
                      <w:marLeft w:val="0"/>
                      <w:marRight w:val="0"/>
                      <w:marTop w:val="0"/>
                      <w:marBottom w:val="180"/>
                      <w:divBdr>
                        <w:top w:val="none" w:sz="0" w:space="0" w:color="auto"/>
                        <w:left w:val="none" w:sz="0" w:space="0" w:color="auto"/>
                        <w:bottom w:val="none" w:sz="0" w:space="0" w:color="auto"/>
                        <w:right w:val="none" w:sz="0" w:space="0" w:color="auto"/>
                      </w:divBdr>
                    </w:div>
                    <w:div w:id="273365191">
                      <w:marLeft w:val="0"/>
                      <w:marRight w:val="0"/>
                      <w:marTop w:val="0"/>
                      <w:marBottom w:val="180"/>
                      <w:divBdr>
                        <w:top w:val="none" w:sz="0" w:space="0" w:color="auto"/>
                        <w:left w:val="none" w:sz="0" w:space="0" w:color="auto"/>
                        <w:bottom w:val="none" w:sz="0" w:space="0" w:color="auto"/>
                        <w:right w:val="none" w:sz="0" w:space="0" w:color="auto"/>
                      </w:divBdr>
                    </w:div>
                    <w:div w:id="1308582563">
                      <w:marLeft w:val="0"/>
                      <w:marRight w:val="0"/>
                      <w:marTop w:val="0"/>
                      <w:marBottom w:val="180"/>
                      <w:divBdr>
                        <w:top w:val="none" w:sz="0" w:space="0" w:color="auto"/>
                        <w:left w:val="none" w:sz="0" w:space="0" w:color="auto"/>
                        <w:bottom w:val="none" w:sz="0" w:space="0" w:color="auto"/>
                        <w:right w:val="none" w:sz="0" w:space="0" w:color="auto"/>
                      </w:divBdr>
                    </w:div>
                    <w:div w:id="546378240">
                      <w:marLeft w:val="0"/>
                      <w:marRight w:val="0"/>
                      <w:marTop w:val="0"/>
                      <w:marBottom w:val="180"/>
                      <w:divBdr>
                        <w:top w:val="none" w:sz="0" w:space="0" w:color="auto"/>
                        <w:left w:val="none" w:sz="0" w:space="0" w:color="auto"/>
                        <w:bottom w:val="none" w:sz="0" w:space="0" w:color="auto"/>
                        <w:right w:val="none" w:sz="0" w:space="0" w:color="auto"/>
                      </w:divBdr>
                    </w:div>
                    <w:div w:id="684864199">
                      <w:marLeft w:val="0"/>
                      <w:marRight w:val="0"/>
                      <w:marTop w:val="360"/>
                      <w:marBottom w:val="360"/>
                      <w:divBdr>
                        <w:top w:val="none" w:sz="0" w:space="0" w:color="auto"/>
                        <w:left w:val="none" w:sz="0" w:space="0" w:color="auto"/>
                        <w:bottom w:val="none" w:sz="0" w:space="0" w:color="auto"/>
                        <w:right w:val="none" w:sz="0" w:space="0" w:color="auto"/>
                      </w:divBdr>
                      <w:divsChild>
                        <w:div w:id="978413303">
                          <w:marLeft w:val="0"/>
                          <w:marRight w:val="0"/>
                          <w:marTop w:val="0"/>
                          <w:marBottom w:val="0"/>
                          <w:divBdr>
                            <w:top w:val="none" w:sz="0" w:space="0" w:color="auto"/>
                            <w:left w:val="none" w:sz="0" w:space="0" w:color="auto"/>
                            <w:bottom w:val="none" w:sz="0" w:space="0" w:color="auto"/>
                            <w:right w:val="none" w:sz="0" w:space="0" w:color="auto"/>
                          </w:divBdr>
                          <w:divsChild>
                            <w:div w:id="2347078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31723091">
                      <w:marLeft w:val="0"/>
                      <w:marRight w:val="0"/>
                      <w:marTop w:val="0"/>
                      <w:marBottom w:val="180"/>
                      <w:divBdr>
                        <w:top w:val="none" w:sz="0" w:space="0" w:color="auto"/>
                        <w:left w:val="none" w:sz="0" w:space="0" w:color="auto"/>
                        <w:bottom w:val="none" w:sz="0" w:space="0" w:color="auto"/>
                        <w:right w:val="none" w:sz="0" w:space="0" w:color="auto"/>
                      </w:divBdr>
                    </w:div>
                    <w:div w:id="1853493755">
                      <w:marLeft w:val="0"/>
                      <w:marRight w:val="0"/>
                      <w:marTop w:val="0"/>
                      <w:marBottom w:val="180"/>
                      <w:divBdr>
                        <w:top w:val="none" w:sz="0" w:space="0" w:color="auto"/>
                        <w:left w:val="none" w:sz="0" w:space="0" w:color="auto"/>
                        <w:bottom w:val="none" w:sz="0" w:space="0" w:color="auto"/>
                        <w:right w:val="none" w:sz="0" w:space="0" w:color="auto"/>
                      </w:divBdr>
                    </w:div>
                    <w:div w:id="1255747328">
                      <w:marLeft w:val="0"/>
                      <w:marRight w:val="0"/>
                      <w:marTop w:val="0"/>
                      <w:marBottom w:val="180"/>
                      <w:divBdr>
                        <w:top w:val="none" w:sz="0" w:space="0" w:color="auto"/>
                        <w:left w:val="none" w:sz="0" w:space="0" w:color="auto"/>
                        <w:bottom w:val="none" w:sz="0" w:space="0" w:color="auto"/>
                        <w:right w:val="none" w:sz="0" w:space="0" w:color="auto"/>
                      </w:divBdr>
                    </w:div>
                    <w:div w:id="567570906">
                      <w:marLeft w:val="0"/>
                      <w:marRight w:val="0"/>
                      <w:marTop w:val="0"/>
                      <w:marBottom w:val="180"/>
                      <w:divBdr>
                        <w:top w:val="none" w:sz="0" w:space="0" w:color="auto"/>
                        <w:left w:val="none" w:sz="0" w:space="0" w:color="auto"/>
                        <w:bottom w:val="none" w:sz="0" w:space="0" w:color="auto"/>
                        <w:right w:val="none" w:sz="0" w:space="0" w:color="auto"/>
                      </w:divBdr>
                    </w:div>
                    <w:div w:id="1439788704">
                      <w:marLeft w:val="0"/>
                      <w:marRight w:val="0"/>
                      <w:marTop w:val="0"/>
                      <w:marBottom w:val="180"/>
                      <w:divBdr>
                        <w:top w:val="none" w:sz="0" w:space="0" w:color="auto"/>
                        <w:left w:val="none" w:sz="0" w:space="0" w:color="auto"/>
                        <w:bottom w:val="none" w:sz="0" w:space="0" w:color="auto"/>
                        <w:right w:val="none" w:sz="0" w:space="0" w:color="auto"/>
                      </w:divBdr>
                    </w:div>
                    <w:div w:id="148449393">
                      <w:marLeft w:val="0"/>
                      <w:marRight w:val="0"/>
                      <w:marTop w:val="0"/>
                      <w:marBottom w:val="180"/>
                      <w:divBdr>
                        <w:top w:val="none" w:sz="0" w:space="0" w:color="auto"/>
                        <w:left w:val="none" w:sz="0" w:space="0" w:color="auto"/>
                        <w:bottom w:val="none" w:sz="0" w:space="0" w:color="auto"/>
                        <w:right w:val="none" w:sz="0" w:space="0" w:color="auto"/>
                      </w:divBdr>
                    </w:div>
                    <w:div w:id="2107966829">
                      <w:marLeft w:val="0"/>
                      <w:marRight w:val="0"/>
                      <w:marTop w:val="0"/>
                      <w:marBottom w:val="180"/>
                      <w:divBdr>
                        <w:top w:val="none" w:sz="0" w:space="0" w:color="auto"/>
                        <w:left w:val="none" w:sz="0" w:space="0" w:color="auto"/>
                        <w:bottom w:val="none" w:sz="0" w:space="0" w:color="auto"/>
                        <w:right w:val="none" w:sz="0" w:space="0" w:color="auto"/>
                      </w:divBdr>
                    </w:div>
                    <w:div w:id="374429360">
                      <w:marLeft w:val="0"/>
                      <w:marRight w:val="0"/>
                      <w:marTop w:val="360"/>
                      <w:marBottom w:val="360"/>
                      <w:divBdr>
                        <w:top w:val="none" w:sz="0" w:space="0" w:color="auto"/>
                        <w:left w:val="none" w:sz="0" w:space="0" w:color="auto"/>
                        <w:bottom w:val="none" w:sz="0" w:space="0" w:color="auto"/>
                        <w:right w:val="none" w:sz="0" w:space="0" w:color="auto"/>
                      </w:divBdr>
                      <w:divsChild>
                        <w:div w:id="1364355707">
                          <w:marLeft w:val="0"/>
                          <w:marRight w:val="0"/>
                          <w:marTop w:val="0"/>
                          <w:marBottom w:val="0"/>
                          <w:divBdr>
                            <w:top w:val="none" w:sz="0" w:space="0" w:color="auto"/>
                            <w:left w:val="none" w:sz="0" w:space="0" w:color="auto"/>
                            <w:bottom w:val="none" w:sz="0" w:space="0" w:color="auto"/>
                            <w:right w:val="none" w:sz="0" w:space="0" w:color="auto"/>
                          </w:divBdr>
                          <w:divsChild>
                            <w:div w:id="8191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9345">
                      <w:marLeft w:val="0"/>
                      <w:marRight w:val="0"/>
                      <w:marTop w:val="0"/>
                      <w:marBottom w:val="180"/>
                      <w:divBdr>
                        <w:top w:val="none" w:sz="0" w:space="0" w:color="auto"/>
                        <w:left w:val="none" w:sz="0" w:space="0" w:color="auto"/>
                        <w:bottom w:val="none" w:sz="0" w:space="0" w:color="auto"/>
                        <w:right w:val="none" w:sz="0" w:space="0" w:color="auto"/>
                      </w:divBdr>
                    </w:div>
                    <w:div w:id="303854777">
                      <w:marLeft w:val="0"/>
                      <w:marRight w:val="0"/>
                      <w:marTop w:val="0"/>
                      <w:marBottom w:val="180"/>
                      <w:divBdr>
                        <w:top w:val="none" w:sz="0" w:space="0" w:color="auto"/>
                        <w:left w:val="none" w:sz="0" w:space="0" w:color="auto"/>
                        <w:bottom w:val="none" w:sz="0" w:space="0" w:color="auto"/>
                        <w:right w:val="none" w:sz="0" w:space="0" w:color="auto"/>
                      </w:divBdr>
                    </w:div>
                    <w:div w:id="143396293">
                      <w:marLeft w:val="0"/>
                      <w:marRight w:val="0"/>
                      <w:marTop w:val="0"/>
                      <w:marBottom w:val="180"/>
                      <w:divBdr>
                        <w:top w:val="none" w:sz="0" w:space="0" w:color="auto"/>
                        <w:left w:val="none" w:sz="0" w:space="0" w:color="auto"/>
                        <w:bottom w:val="none" w:sz="0" w:space="0" w:color="auto"/>
                        <w:right w:val="none" w:sz="0" w:space="0" w:color="auto"/>
                      </w:divBdr>
                    </w:div>
                    <w:div w:id="1100566999">
                      <w:marLeft w:val="0"/>
                      <w:marRight w:val="0"/>
                      <w:marTop w:val="0"/>
                      <w:marBottom w:val="180"/>
                      <w:divBdr>
                        <w:top w:val="none" w:sz="0" w:space="0" w:color="auto"/>
                        <w:left w:val="none" w:sz="0" w:space="0" w:color="auto"/>
                        <w:bottom w:val="none" w:sz="0" w:space="0" w:color="auto"/>
                        <w:right w:val="none" w:sz="0" w:space="0" w:color="auto"/>
                      </w:divBdr>
                    </w:div>
                    <w:div w:id="1329947201">
                      <w:marLeft w:val="0"/>
                      <w:marRight w:val="0"/>
                      <w:marTop w:val="0"/>
                      <w:marBottom w:val="180"/>
                      <w:divBdr>
                        <w:top w:val="none" w:sz="0" w:space="0" w:color="auto"/>
                        <w:left w:val="none" w:sz="0" w:space="0" w:color="auto"/>
                        <w:bottom w:val="none" w:sz="0" w:space="0" w:color="auto"/>
                        <w:right w:val="none" w:sz="0" w:space="0" w:color="auto"/>
                      </w:divBdr>
                    </w:div>
                    <w:div w:id="8803240">
                      <w:marLeft w:val="0"/>
                      <w:marRight w:val="0"/>
                      <w:marTop w:val="0"/>
                      <w:marBottom w:val="180"/>
                      <w:divBdr>
                        <w:top w:val="none" w:sz="0" w:space="0" w:color="auto"/>
                        <w:left w:val="none" w:sz="0" w:space="0" w:color="auto"/>
                        <w:bottom w:val="none" w:sz="0" w:space="0" w:color="auto"/>
                        <w:right w:val="none" w:sz="0" w:space="0" w:color="auto"/>
                      </w:divBdr>
                    </w:div>
                    <w:div w:id="2050298719">
                      <w:marLeft w:val="0"/>
                      <w:marRight w:val="0"/>
                      <w:marTop w:val="0"/>
                      <w:marBottom w:val="180"/>
                      <w:divBdr>
                        <w:top w:val="none" w:sz="0" w:space="0" w:color="auto"/>
                        <w:left w:val="none" w:sz="0" w:space="0" w:color="auto"/>
                        <w:bottom w:val="none" w:sz="0" w:space="0" w:color="auto"/>
                        <w:right w:val="none" w:sz="0" w:space="0" w:color="auto"/>
                      </w:divBdr>
                    </w:div>
                    <w:div w:id="734622565">
                      <w:marLeft w:val="0"/>
                      <w:marRight w:val="0"/>
                      <w:marTop w:val="0"/>
                      <w:marBottom w:val="180"/>
                      <w:divBdr>
                        <w:top w:val="none" w:sz="0" w:space="0" w:color="auto"/>
                        <w:left w:val="none" w:sz="0" w:space="0" w:color="auto"/>
                        <w:bottom w:val="none" w:sz="0" w:space="0" w:color="auto"/>
                        <w:right w:val="none" w:sz="0" w:space="0" w:color="auto"/>
                      </w:divBdr>
                    </w:div>
                    <w:div w:id="264920409">
                      <w:marLeft w:val="0"/>
                      <w:marRight w:val="0"/>
                      <w:marTop w:val="0"/>
                      <w:marBottom w:val="180"/>
                      <w:divBdr>
                        <w:top w:val="none" w:sz="0" w:space="0" w:color="auto"/>
                        <w:left w:val="none" w:sz="0" w:space="0" w:color="auto"/>
                        <w:bottom w:val="none" w:sz="0" w:space="0" w:color="auto"/>
                        <w:right w:val="none" w:sz="0" w:space="0" w:color="auto"/>
                      </w:divBdr>
                    </w:div>
                    <w:div w:id="852301212">
                      <w:marLeft w:val="0"/>
                      <w:marRight w:val="0"/>
                      <w:marTop w:val="0"/>
                      <w:marBottom w:val="180"/>
                      <w:divBdr>
                        <w:top w:val="none" w:sz="0" w:space="0" w:color="auto"/>
                        <w:left w:val="none" w:sz="0" w:space="0" w:color="auto"/>
                        <w:bottom w:val="none" w:sz="0" w:space="0" w:color="auto"/>
                        <w:right w:val="none" w:sz="0" w:space="0" w:color="auto"/>
                      </w:divBdr>
                    </w:div>
                    <w:div w:id="1994425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38567935">
      <w:bodyDiv w:val="1"/>
      <w:marLeft w:val="0"/>
      <w:marRight w:val="0"/>
      <w:marTop w:val="0"/>
      <w:marBottom w:val="0"/>
      <w:divBdr>
        <w:top w:val="none" w:sz="0" w:space="0" w:color="auto"/>
        <w:left w:val="none" w:sz="0" w:space="0" w:color="auto"/>
        <w:bottom w:val="none" w:sz="0" w:space="0" w:color="auto"/>
        <w:right w:val="none" w:sz="0" w:space="0" w:color="auto"/>
      </w:divBdr>
      <w:divsChild>
        <w:div w:id="871307161">
          <w:marLeft w:val="0"/>
          <w:marRight w:val="0"/>
          <w:marTop w:val="0"/>
          <w:marBottom w:val="0"/>
          <w:divBdr>
            <w:top w:val="none" w:sz="0" w:space="0" w:color="auto"/>
            <w:left w:val="none" w:sz="0" w:space="0" w:color="auto"/>
            <w:bottom w:val="none" w:sz="0" w:space="0" w:color="auto"/>
            <w:right w:val="none" w:sz="0" w:space="0" w:color="auto"/>
          </w:divBdr>
          <w:divsChild>
            <w:div w:id="81031584">
              <w:marLeft w:val="0"/>
              <w:marRight w:val="0"/>
              <w:marTop w:val="0"/>
              <w:marBottom w:val="0"/>
              <w:divBdr>
                <w:top w:val="none" w:sz="0" w:space="0" w:color="auto"/>
                <w:left w:val="none" w:sz="0" w:space="0" w:color="auto"/>
                <w:bottom w:val="none" w:sz="0" w:space="0" w:color="auto"/>
                <w:right w:val="none" w:sz="0" w:space="0" w:color="auto"/>
              </w:divBdr>
              <w:divsChild>
                <w:div w:id="359281227">
                  <w:marLeft w:val="0"/>
                  <w:marRight w:val="0"/>
                  <w:marTop w:val="120"/>
                  <w:marBottom w:val="0"/>
                  <w:divBdr>
                    <w:top w:val="none" w:sz="0" w:space="0" w:color="auto"/>
                    <w:left w:val="none" w:sz="0" w:space="0" w:color="auto"/>
                    <w:bottom w:val="none" w:sz="0" w:space="0" w:color="auto"/>
                    <w:right w:val="none" w:sz="0" w:space="0" w:color="auto"/>
                  </w:divBdr>
                  <w:divsChild>
                    <w:div w:id="16053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13384">
          <w:marLeft w:val="0"/>
          <w:marRight w:val="0"/>
          <w:marTop w:val="0"/>
          <w:marBottom w:val="0"/>
          <w:divBdr>
            <w:top w:val="none" w:sz="0" w:space="0" w:color="auto"/>
            <w:left w:val="none" w:sz="0" w:space="0" w:color="auto"/>
            <w:bottom w:val="none" w:sz="0" w:space="0" w:color="auto"/>
            <w:right w:val="none" w:sz="0" w:space="0" w:color="auto"/>
          </w:divBdr>
          <w:divsChild>
            <w:div w:id="1440104514">
              <w:marLeft w:val="0"/>
              <w:marRight w:val="0"/>
              <w:marTop w:val="0"/>
              <w:marBottom w:val="0"/>
              <w:divBdr>
                <w:top w:val="none" w:sz="0" w:space="0" w:color="auto"/>
                <w:left w:val="none" w:sz="0" w:space="0" w:color="auto"/>
                <w:bottom w:val="none" w:sz="0" w:space="0" w:color="auto"/>
                <w:right w:val="none" w:sz="0" w:space="0" w:color="auto"/>
              </w:divBdr>
              <w:divsChild>
                <w:div w:id="1634555919">
                  <w:marLeft w:val="0"/>
                  <w:marRight w:val="0"/>
                  <w:marTop w:val="0"/>
                  <w:marBottom w:val="360"/>
                  <w:divBdr>
                    <w:top w:val="none" w:sz="0" w:space="0" w:color="auto"/>
                    <w:left w:val="none" w:sz="0" w:space="0" w:color="auto"/>
                    <w:bottom w:val="none" w:sz="0" w:space="0" w:color="auto"/>
                    <w:right w:val="none" w:sz="0" w:space="0" w:color="auto"/>
                  </w:divBdr>
                  <w:divsChild>
                    <w:div w:id="1739746094">
                      <w:marLeft w:val="0"/>
                      <w:marRight w:val="0"/>
                      <w:marTop w:val="0"/>
                      <w:marBottom w:val="0"/>
                      <w:divBdr>
                        <w:top w:val="none" w:sz="0" w:space="0" w:color="auto"/>
                        <w:left w:val="none" w:sz="0" w:space="0" w:color="auto"/>
                        <w:bottom w:val="none" w:sz="0" w:space="0" w:color="auto"/>
                        <w:right w:val="none" w:sz="0" w:space="0" w:color="auto"/>
                      </w:divBdr>
                      <w:divsChild>
                        <w:div w:id="1107966255">
                          <w:marLeft w:val="0"/>
                          <w:marRight w:val="0"/>
                          <w:marTop w:val="0"/>
                          <w:marBottom w:val="0"/>
                          <w:divBdr>
                            <w:top w:val="none" w:sz="0" w:space="0" w:color="auto"/>
                            <w:left w:val="none" w:sz="0" w:space="0" w:color="auto"/>
                            <w:bottom w:val="none" w:sz="0" w:space="0" w:color="auto"/>
                            <w:right w:val="none" w:sz="0" w:space="0" w:color="auto"/>
                          </w:divBdr>
                          <w:divsChild>
                            <w:div w:id="781143297">
                              <w:marLeft w:val="0"/>
                              <w:marRight w:val="0"/>
                              <w:marTop w:val="0"/>
                              <w:marBottom w:val="0"/>
                              <w:divBdr>
                                <w:top w:val="none" w:sz="0" w:space="0" w:color="auto"/>
                                <w:left w:val="none" w:sz="0" w:space="0" w:color="auto"/>
                                <w:bottom w:val="none" w:sz="0" w:space="0" w:color="auto"/>
                                <w:right w:val="none" w:sz="0" w:space="0" w:color="auto"/>
                              </w:divBdr>
                              <w:divsChild>
                                <w:div w:id="1796872141">
                                  <w:marLeft w:val="0"/>
                                  <w:marRight w:val="0"/>
                                  <w:marTop w:val="0"/>
                                  <w:marBottom w:val="0"/>
                                  <w:divBdr>
                                    <w:top w:val="none" w:sz="0" w:space="0" w:color="auto"/>
                                    <w:left w:val="none" w:sz="0" w:space="0" w:color="auto"/>
                                    <w:bottom w:val="none" w:sz="0" w:space="0" w:color="auto"/>
                                    <w:right w:val="none" w:sz="0" w:space="0" w:color="auto"/>
                                  </w:divBdr>
                                  <w:divsChild>
                                    <w:div w:id="283199115">
                                      <w:marLeft w:val="0"/>
                                      <w:marRight w:val="0"/>
                                      <w:marTop w:val="0"/>
                                      <w:marBottom w:val="0"/>
                                      <w:divBdr>
                                        <w:top w:val="none" w:sz="0" w:space="0" w:color="auto"/>
                                        <w:left w:val="none" w:sz="0" w:space="0" w:color="auto"/>
                                        <w:bottom w:val="none" w:sz="0" w:space="0" w:color="auto"/>
                                        <w:right w:val="none" w:sz="0" w:space="0" w:color="auto"/>
                                      </w:divBdr>
                                      <w:divsChild>
                                        <w:div w:id="502889885">
                                          <w:marLeft w:val="0"/>
                                          <w:marRight w:val="0"/>
                                          <w:marTop w:val="0"/>
                                          <w:marBottom w:val="0"/>
                                          <w:divBdr>
                                            <w:top w:val="none" w:sz="0" w:space="0" w:color="auto"/>
                                            <w:left w:val="none" w:sz="0" w:space="0" w:color="auto"/>
                                            <w:bottom w:val="none" w:sz="0" w:space="0" w:color="auto"/>
                                            <w:right w:val="none" w:sz="0" w:space="0" w:color="auto"/>
                                          </w:divBdr>
                                          <w:divsChild>
                                            <w:div w:id="1817988185">
                                              <w:marLeft w:val="0"/>
                                              <w:marRight w:val="0"/>
                                              <w:marTop w:val="0"/>
                                              <w:marBottom w:val="0"/>
                                              <w:divBdr>
                                                <w:top w:val="none" w:sz="0" w:space="0" w:color="auto"/>
                                                <w:left w:val="none" w:sz="0" w:space="0" w:color="auto"/>
                                                <w:bottom w:val="none" w:sz="0" w:space="0" w:color="auto"/>
                                                <w:right w:val="none" w:sz="0" w:space="0" w:color="auto"/>
                                              </w:divBdr>
                                              <w:divsChild>
                                                <w:div w:id="1646425992">
                                                  <w:marLeft w:val="-15"/>
                                                  <w:marRight w:val="-15"/>
                                                  <w:marTop w:val="0"/>
                                                  <w:marBottom w:val="0"/>
                                                  <w:divBdr>
                                                    <w:top w:val="none" w:sz="0" w:space="0" w:color="auto"/>
                                                    <w:left w:val="none" w:sz="0" w:space="0" w:color="auto"/>
                                                    <w:bottom w:val="none" w:sz="0" w:space="0" w:color="auto"/>
                                                    <w:right w:val="none" w:sz="0" w:space="0" w:color="auto"/>
                                                  </w:divBdr>
                                                </w:div>
                                                <w:div w:id="13323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999763">
                  <w:marLeft w:val="0"/>
                  <w:marRight w:val="0"/>
                  <w:marTop w:val="0"/>
                  <w:marBottom w:val="0"/>
                  <w:divBdr>
                    <w:top w:val="none" w:sz="0" w:space="0" w:color="auto"/>
                    <w:left w:val="none" w:sz="0" w:space="0" w:color="auto"/>
                    <w:bottom w:val="none" w:sz="0" w:space="0" w:color="auto"/>
                    <w:right w:val="none" w:sz="0" w:space="0" w:color="auto"/>
                  </w:divBdr>
                  <w:divsChild>
                    <w:div w:id="1072964819">
                      <w:marLeft w:val="0"/>
                      <w:marRight w:val="0"/>
                      <w:marTop w:val="0"/>
                      <w:marBottom w:val="360"/>
                      <w:divBdr>
                        <w:top w:val="none" w:sz="0" w:space="0" w:color="auto"/>
                        <w:left w:val="none" w:sz="0" w:space="0" w:color="auto"/>
                        <w:bottom w:val="none" w:sz="0" w:space="0" w:color="auto"/>
                        <w:right w:val="none" w:sz="0" w:space="0" w:color="auto"/>
                      </w:divBdr>
                      <w:divsChild>
                        <w:div w:id="1199929858">
                          <w:marLeft w:val="0"/>
                          <w:marRight w:val="0"/>
                          <w:marTop w:val="0"/>
                          <w:marBottom w:val="0"/>
                          <w:divBdr>
                            <w:top w:val="none" w:sz="0" w:space="0" w:color="auto"/>
                            <w:left w:val="none" w:sz="0" w:space="0" w:color="auto"/>
                            <w:bottom w:val="single" w:sz="6" w:space="0" w:color="D0D0D0"/>
                            <w:right w:val="none" w:sz="0" w:space="0" w:color="auto"/>
                          </w:divBdr>
                        </w:div>
                        <w:div w:id="1204749287">
                          <w:marLeft w:val="0"/>
                          <w:marRight w:val="0"/>
                          <w:marTop w:val="0"/>
                          <w:marBottom w:val="0"/>
                          <w:divBdr>
                            <w:top w:val="none" w:sz="0" w:space="0" w:color="auto"/>
                            <w:left w:val="none" w:sz="0" w:space="0" w:color="auto"/>
                            <w:bottom w:val="none" w:sz="0" w:space="0" w:color="auto"/>
                            <w:right w:val="none" w:sz="0" w:space="0" w:color="auto"/>
                          </w:divBdr>
                        </w:div>
                      </w:divsChild>
                    </w:div>
                    <w:div w:id="1189640848">
                      <w:marLeft w:val="0"/>
                      <w:marRight w:val="0"/>
                      <w:marTop w:val="0"/>
                      <w:marBottom w:val="180"/>
                      <w:divBdr>
                        <w:top w:val="none" w:sz="0" w:space="0" w:color="auto"/>
                        <w:left w:val="none" w:sz="0" w:space="0" w:color="auto"/>
                        <w:bottom w:val="none" w:sz="0" w:space="0" w:color="auto"/>
                        <w:right w:val="none" w:sz="0" w:space="0" w:color="auto"/>
                      </w:divBdr>
                    </w:div>
                    <w:div w:id="141775306">
                      <w:marLeft w:val="0"/>
                      <w:marRight w:val="0"/>
                      <w:marTop w:val="0"/>
                      <w:marBottom w:val="180"/>
                      <w:divBdr>
                        <w:top w:val="none" w:sz="0" w:space="0" w:color="auto"/>
                        <w:left w:val="none" w:sz="0" w:space="0" w:color="auto"/>
                        <w:bottom w:val="none" w:sz="0" w:space="0" w:color="auto"/>
                        <w:right w:val="none" w:sz="0" w:space="0" w:color="auto"/>
                      </w:divBdr>
                    </w:div>
                    <w:div w:id="1607929486">
                      <w:marLeft w:val="0"/>
                      <w:marRight w:val="0"/>
                      <w:marTop w:val="0"/>
                      <w:marBottom w:val="360"/>
                      <w:divBdr>
                        <w:top w:val="none" w:sz="0" w:space="0" w:color="auto"/>
                        <w:left w:val="none" w:sz="0" w:space="0" w:color="auto"/>
                        <w:bottom w:val="none" w:sz="0" w:space="0" w:color="auto"/>
                        <w:right w:val="none" w:sz="0" w:space="0" w:color="auto"/>
                      </w:divBdr>
                      <w:divsChild>
                        <w:div w:id="1857305416">
                          <w:marLeft w:val="0"/>
                          <w:marRight w:val="0"/>
                          <w:marTop w:val="0"/>
                          <w:marBottom w:val="0"/>
                          <w:divBdr>
                            <w:top w:val="none" w:sz="0" w:space="0" w:color="auto"/>
                            <w:left w:val="none" w:sz="0" w:space="0" w:color="auto"/>
                            <w:bottom w:val="none" w:sz="0" w:space="0" w:color="auto"/>
                            <w:right w:val="none" w:sz="0" w:space="0" w:color="auto"/>
                          </w:divBdr>
                          <w:divsChild>
                            <w:div w:id="12539706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63402353">
                      <w:marLeft w:val="0"/>
                      <w:marRight w:val="0"/>
                      <w:marTop w:val="0"/>
                      <w:marBottom w:val="180"/>
                      <w:divBdr>
                        <w:top w:val="none" w:sz="0" w:space="0" w:color="auto"/>
                        <w:left w:val="none" w:sz="0" w:space="0" w:color="auto"/>
                        <w:bottom w:val="none" w:sz="0" w:space="0" w:color="auto"/>
                        <w:right w:val="none" w:sz="0" w:space="0" w:color="auto"/>
                      </w:divBdr>
                    </w:div>
                    <w:div w:id="1028064034">
                      <w:marLeft w:val="0"/>
                      <w:marRight w:val="0"/>
                      <w:marTop w:val="0"/>
                      <w:marBottom w:val="180"/>
                      <w:divBdr>
                        <w:top w:val="none" w:sz="0" w:space="0" w:color="auto"/>
                        <w:left w:val="none" w:sz="0" w:space="0" w:color="auto"/>
                        <w:bottom w:val="none" w:sz="0" w:space="0" w:color="auto"/>
                        <w:right w:val="none" w:sz="0" w:space="0" w:color="auto"/>
                      </w:divBdr>
                    </w:div>
                    <w:div w:id="1157726100">
                      <w:marLeft w:val="0"/>
                      <w:marRight w:val="0"/>
                      <w:marTop w:val="0"/>
                      <w:marBottom w:val="180"/>
                      <w:divBdr>
                        <w:top w:val="none" w:sz="0" w:space="0" w:color="auto"/>
                        <w:left w:val="none" w:sz="0" w:space="0" w:color="auto"/>
                        <w:bottom w:val="none" w:sz="0" w:space="0" w:color="auto"/>
                        <w:right w:val="none" w:sz="0" w:space="0" w:color="auto"/>
                      </w:divBdr>
                    </w:div>
                    <w:div w:id="1909458791">
                      <w:marLeft w:val="0"/>
                      <w:marRight w:val="0"/>
                      <w:marTop w:val="0"/>
                      <w:marBottom w:val="180"/>
                      <w:divBdr>
                        <w:top w:val="none" w:sz="0" w:space="0" w:color="auto"/>
                        <w:left w:val="none" w:sz="0" w:space="0" w:color="auto"/>
                        <w:bottom w:val="none" w:sz="0" w:space="0" w:color="auto"/>
                        <w:right w:val="none" w:sz="0" w:space="0" w:color="auto"/>
                      </w:divBdr>
                    </w:div>
                    <w:div w:id="1578517328">
                      <w:marLeft w:val="0"/>
                      <w:marRight w:val="0"/>
                      <w:marTop w:val="360"/>
                      <w:marBottom w:val="360"/>
                      <w:divBdr>
                        <w:top w:val="none" w:sz="0" w:space="0" w:color="auto"/>
                        <w:left w:val="none" w:sz="0" w:space="0" w:color="auto"/>
                        <w:bottom w:val="none" w:sz="0" w:space="0" w:color="auto"/>
                        <w:right w:val="none" w:sz="0" w:space="0" w:color="auto"/>
                      </w:divBdr>
                      <w:divsChild>
                        <w:div w:id="1345782643">
                          <w:marLeft w:val="0"/>
                          <w:marRight w:val="0"/>
                          <w:marTop w:val="0"/>
                          <w:marBottom w:val="0"/>
                          <w:divBdr>
                            <w:top w:val="none" w:sz="0" w:space="0" w:color="auto"/>
                            <w:left w:val="none" w:sz="0" w:space="0" w:color="auto"/>
                            <w:bottom w:val="none" w:sz="0" w:space="0" w:color="auto"/>
                            <w:right w:val="none" w:sz="0" w:space="0" w:color="auto"/>
                          </w:divBdr>
                          <w:divsChild>
                            <w:div w:id="420263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79317996">
                      <w:marLeft w:val="0"/>
                      <w:marRight w:val="0"/>
                      <w:marTop w:val="0"/>
                      <w:marBottom w:val="180"/>
                      <w:divBdr>
                        <w:top w:val="none" w:sz="0" w:space="0" w:color="auto"/>
                        <w:left w:val="none" w:sz="0" w:space="0" w:color="auto"/>
                        <w:bottom w:val="none" w:sz="0" w:space="0" w:color="auto"/>
                        <w:right w:val="none" w:sz="0" w:space="0" w:color="auto"/>
                      </w:divBdr>
                    </w:div>
                    <w:div w:id="1500081403">
                      <w:marLeft w:val="0"/>
                      <w:marRight w:val="0"/>
                      <w:marTop w:val="0"/>
                      <w:marBottom w:val="180"/>
                      <w:divBdr>
                        <w:top w:val="none" w:sz="0" w:space="0" w:color="auto"/>
                        <w:left w:val="none" w:sz="0" w:space="0" w:color="auto"/>
                        <w:bottom w:val="none" w:sz="0" w:space="0" w:color="auto"/>
                        <w:right w:val="none" w:sz="0" w:space="0" w:color="auto"/>
                      </w:divBdr>
                    </w:div>
                    <w:div w:id="251282865">
                      <w:marLeft w:val="0"/>
                      <w:marRight w:val="0"/>
                      <w:marTop w:val="0"/>
                      <w:marBottom w:val="180"/>
                      <w:divBdr>
                        <w:top w:val="none" w:sz="0" w:space="0" w:color="auto"/>
                        <w:left w:val="none" w:sz="0" w:space="0" w:color="auto"/>
                        <w:bottom w:val="none" w:sz="0" w:space="0" w:color="auto"/>
                        <w:right w:val="none" w:sz="0" w:space="0" w:color="auto"/>
                      </w:divBdr>
                    </w:div>
                    <w:div w:id="338389853">
                      <w:marLeft w:val="0"/>
                      <w:marRight w:val="0"/>
                      <w:marTop w:val="360"/>
                      <w:marBottom w:val="360"/>
                      <w:divBdr>
                        <w:top w:val="none" w:sz="0" w:space="0" w:color="auto"/>
                        <w:left w:val="none" w:sz="0" w:space="0" w:color="auto"/>
                        <w:bottom w:val="none" w:sz="0" w:space="0" w:color="auto"/>
                        <w:right w:val="none" w:sz="0" w:space="0" w:color="auto"/>
                      </w:divBdr>
                      <w:divsChild>
                        <w:div w:id="1581792911">
                          <w:marLeft w:val="0"/>
                          <w:marRight w:val="0"/>
                          <w:marTop w:val="0"/>
                          <w:marBottom w:val="0"/>
                          <w:divBdr>
                            <w:top w:val="none" w:sz="0" w:space="0" w:color="auto"/>
                            <w:left w:val="none" w:sz="0" w:space="0" w:color="auto"/>
                            <w:bottom w:val="none" w:sz="0" w:space="0" w:color="auto"/>
                            <w:right w:val="none" w:sz="0" w:space="0" w:color="auto"/>
                          </w:divBdr>
                          <w:divsChild>
                            <w:div w:id="1445229493">
                              <w:marLeft w:val="0"/>
                              <w:marRight w:val="0"/>
                              <w:marTop w:val="0"/>
                              <w:marBottom w:val="0"/>
                              <w:divBdr>
                                <w:top w:val="none" w:sz="0" w:space="0" w:color="auto"/>
                                <w:left w:val="none" w:sz="0" w:space="0" w:color="auto"/>
                                <w:bottom w:val="none" w:sz="0" w:space="0" w:color="auto"/>
                                <w:right w:val="none" w:sz="0" w:space="0" w:color="auto"/>
                              </w:divBdr>
                              <w:divsChild>
                                <w:div w:id="1520662295">
                                  <w:marLeft w:val="0"/>
                                  <w:marRight w:val="0"/>
                                  <w:marTop w:val="0"/>
                                  <w:marBottom w:val="0"/>
                                  <w:divBdr>
                                    <w:top w:val="none" w:sz="0" w:space="0" w:color="auto"/>
                                    <w:left w:val="none" w:sz="0" w:space="0" w:color="auto"/>
                                    <w:bottom w:val="none" w:sz="0" w:space="0" w:color="auto"/>
                                    <w:right w:val="none" w:sz="0" w:space="0" w:color="auto"/>
                                  </w:divBdr>
                                  <w:divsChild>
                                    <w:div w:id="162748918">
                                      <w:marLeft w:val="0"/>
                                      <w:marRight w:val="0"/>
                                      <w:marTop w:val="0"/>
                                      <w:marBottom w:val="0"/>
                                      <w:divBdr>
                                        <w:top w:val="none" w:sz="0" w:space="0" w:color="auto"/>
                                        <w:left w:val="none" w:sz="0" w:space="0" w:color="auto"/>
                                        <w:bottom w:val="none" w:sz="0" w:space="0" w:color="auto"/>
                                        <w:right w:val="none" w:sz="0" w:space="0" w:color="auto"/>
                                      </w:divBdr>
                                      <w:divsChild>
                                        <w:div w:id="1914118153">
                                          <w:marLeft w:val="0"/>
                                          <w:marRight w:val="0"/>
                                          <w:marTop w:val="0"/>
                                          <w:marBottom w:val="0"/>
                                          <w:divBdr>
                                            <w:top w:val="none" w:sz="0" w:space="0" w:color="auto"/>
                                            <w:left w:val="none" w:sz="0" w:space="0" w:color="auto"/>
                                            <w:bottom w:val="none" w:sz="0" w:space="0" w:color="auto"/>
                                            <w:right w:val="none" w:sz="0" w:space="0" w:color="auto"/>
                                          </w:divBdr>
                                          <w:divsChild>
                                            <w:div w:id="6728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4910">
                              <w:marLeft w:val="0"/>
                              <w:marRight w:val="0"/>
                              <w:marTop w:val="75"/>
                              <w:marBottom w:val="0"/>
                              <w:divBdr>
                                <w:top w:val="none" w:sz="0" w:space="0" w:color="auto"/>
                                <w:left w:val="none" w:sz="0" w:space="0" w:color="auto"/>
                                <w:bottom w:val="none" w:sz="0" w:space="0" w:color="auto"/>
                                <w:right w:val="none" w:sz="0" w:space="0" w:color="auto"/>
                              </w:divBdr>
                              <w:divsChild>
                                <w:div w:id="418403975">
                                  <w:marLeft w:val="-15"/>
                                  <w:marRight w:val="-15"/>
                                  <w:marTop w:val="0"/>
                                  <w:marBottom w:val="0"/>
                                  <w:divBdr>
                                    <w:top w:val="none" w:sz="0" w:space="0" w:color="auto"/>
                                    <w:left w:val="none" w:sz="0" w:space="0" w:color="auto"/>
                                    <w:bottom w:val="none" w:sz="0" w:space="0" w:color="auto"/>
                                    <w:right w:val="none" w:sz="0" w:space="0" w:color="auto"/>
                                  </w:divBdr>
                                </w:div>
                                <w:div w:id="2349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5064">
                      <w:marLeft w:val="0"/>
                      <w:marRight w:val="0"/>
                      <w:marTop w:val="0"/>
                      <w:marBottom w:val="180"/>
                      <w:divBdr>
                        <w:top w:val="none" w:sz="0" w:space="0" w:color="auto"/>
                        <w:left w:val="none" w:sz="0" w:space="0" w:color="auto"/>
                        <w:bottom w:val="none" w:sz="0" w:space="0" w:color="auto"/>
                        <w:right w:val="none" w:sz="0" w:space="0" w:color="auto"/>
                      </w:divBdr>
                    </w:div>
                    <w:div w:id="1037394393">
                      <w:marLeft w:val="0"/>
                      <w:marRight w:val="0"/>
                      <w:marTop w:val="0"/>
                      <w:marBottom w:val="180"/>
                      <w:divBdr>
                        <w:top w:val="none" w:sz="0" w:space="0" w:color="auto"/>
                        <w:left w:val="none" w:sz="0" w:space="0" w:color="auto"/>
                        <w:bottom w:val="none" w:sz="0" w:space="0" w:color="auto"/>
                        <w:right w:val="none" w:sz="0" w:space="0" w:color="auto"/>
                      </w:divBdr>
                    </w:div>
                    <w:div w:id="1595551069">
                      <w:marLeft w:val="0"/>
                      <w:marRight w:val="0"/>
                      <w:marTop w:val="0"/>
                      <w:marBottom w:val="180"/>
                      <w:divBdr>
                        <w:top w:val="none" w:sz="0" w:space="0" w:color="auto"/>
                        <w:left w:val="none" w:sz="0" w:space="0" w:color="auto"/>
                        <w:bottom w:val="none" w:sz="0" w:space="0" w:color="auto"/>
                        <w:right w:val="none" w:sz="0" w:space="0" w:color="auto"/>
                      </w:divBdr>
                    </w:div>
                    <w:div w:id="1667781759">
                      <w:marLeft w:val="0"/>
                      <w:marRight w:val="0"/>
                      <w:marTop w:val="0"/>
                      <w:marBottom w:val="180"/>
                      <w:divBdr>
                        <w:top w:val="none" w:sz="0" w:space="0" w:color="auto"/>
                        <w:left w:val="none" w:sz="0" w:space="0" w:color="auto"/>
                        <w:bottom w:val="none" w:sz="0" w:space="0" w:color="auto"/>
                        <w:right w:val="none" w:sz="0" w:space="0" w:color="auto"/>
                      </w:divBdr>
                    </w:div>
                    <w:div w:id="553153289">
                      <w:marLeft w:val="0"/>
                      <w:marRight w:val="0"/>
                      <w:marTop w:val="0"/>
                      <w:marBottom w:val="180"/>
                      <w:divBdr>
                        <w:top w:val="none" w:sz="0" w:space="0" w:color="auto"/>
                        <w:left w:val="none" w:sz="0" w:space="0" w:color="auto"/>
                        <w:bottom w:val="none" w:sz="0" w:space="0" w:color="auto"/>
                        <w:right w:val="none" w:sz="0" w:space="0" w:color="auto"/>
                      </w:divBdr>
                    </w:div>
                    <w:div w:id="1572697845">
                      <w:marLeft w:val="0"/>
                      <w:marRight w:val="0"/>
                      <w:marTop w:val="0"/>
                      <w:marBottom w:val="180"/>
                      <w:divBdr>
                        <w:top w:val="none" w:sz="0" w:space="0" w:color="auto"/>
                        <w:left w:val="none" w:sz="0" w:space="0" w:color="auto"/>
                        <w:bottom w:val="none" w:sz="0" w:space="0" w:color="auto"/>
                        <w:right w:val="none" w:sz="0" w:space="0" w:color="auto"/>
                      </w:divBdr>
                    </w:div>
                    <w:div w:id="1354913855">
                      <w:marLeft w:val="0"/>
                      <w:marRight w:val="0"/>
                      <w:marTop w:val="0"/>
                      <w:marBottom w:val="180"/>
                      <w:divBdr>
                        <w:top w:val="none" w:sz="0" w:space="0" w:color="auto"/>
                        <w:left w:val="none" w:sz="0" w:space="0" w:color="auto"/>
                        <w:bottom w:val="none" w:sz="0" w:space="0" w:color="auto"/>
                        <w:right w:val="none" w:sz="0" w:space="0" w:color="auto"/>
                      </w:divBdr>
                    </w:div>
                    <w:div w:id="68383593">
                      <w:marLeft w:val="0"/>
                      <w:marRight w:val="0"/>
                      <w:marTop w:val="0"/>
                      <w:marBottom w:val="180"/>
                      <w:divBdr>
                        <w:top w:val="none" w:sz="0" w:space="0" w:color="auto"/>
                        <w:left w:val="none" w:sz="0" w:space="0" w:color="auto"/>
                        <w:bottom w:val="none" w:sz="0" w:space="0" w:color="auto"/>
                        <w:right w:val="none" w:sz="0" w:space="0" w:color="auto"/>
                      </w:divBdr>
                    </w:div>
                    <w:div w:id="10294539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41657523">
      <w:bodyDiv w:val="1"/>
      <w:marLeft w:val="0"/>
      <w:marRight w:val="0"/>
      <w:marTop w:val="0"/>
      <w:marBottom w:val="0"/>
      <w:divBdr>
        <w:top w:val="none" w:sz="0" w:space="0" w:color="auto"/>
        <w:left w:val="none" w:sz="0" w:space="0" w:color="auto"/>
        <w:bottom w:val="none" w:sz="0" w:space="0" w:color="auto"/>
        <w:right w:val="none" w:sz="0" w:space="0" w:color="auto"/>
      </w:divBdr>
      <w:divsChild>
        <w:div w:id="2012370634">
          <w:marLeft w:val="0"/>
          <w:marRight w:val="0"/>
          <w:marTop w:val="0"/>
          <w:marBottom w:val="0"/>
          <w:divBdr>
            <w:top w:val="none" w:sz="0" w:space="0" w:color="auto"/>
            <w:left w:val="none" w:sz="0" w:space="0" w:color="auto"/>
            <w:bottom w:val="none" w:sz="0" w:space="0" w:color="auto"/>
            <w:right w:val="none" w:sz="0" w:space="0" w:color="auto"/>
          </w:divBdr>
          <w:divsChild>
            <w:div w:id="394206930">
              <w:marLeft w:val="0"/>
              <w:marRight w:val="0"/>
              <w:marTop w:val="0"/>
              <w:marBottom w:val="0"/>
              <w:divBdr>
                <w:top w:val="none" w:sz="0" w:space="0" w:color="auto"/>
                <w:left w:val="none" w:sz="0" w:space="0" w:color="auto"/>
                <w:bottom w:val="none" w:sz="0" w:space="0" w:color="auto"/>
                <w:right w:val="none" w:sz="0" w:space="0" w:color="auto"/>
              </w:divBdr>
              <w:divsChild>
                <w:div w:id="592930867">
                  <w:marLeft w:val="0"/>
                  <w:marRight w:val="0"/>
                  <w:marTop w:val="120"/>
                  <w:marBottom w:val="0"/>
                  <w:divBdr>
                    <w:top w:val="none" w:sz="0" w:space="0" w:color="auto"/>
                    <w:left w:val="none" w:sz="0" w:space="0" w:color="auto"/>
                    <w:bottom w:val="none" w:sz="0" w:space="0" w:color="auto"/>
                    <w:right w:val="none" w:sz="0" w:space="0" w:color="auto"/>
                  </w:divBdr>
                  <w:divsChild>
                    <w:div w:id="16321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24993">
          <w:marLeft w:val="0"/>
          <w:marRight w:val="0"/>
          <w:marTop w:val="0"/>
          <w:marBottom w:val="0"/>
          <w:divBdr>
            <w:top w:val="none" w:sz="0" w:space="0" w:color="auto"/>
            <w:left w:val="none" w:sz="0" w:space="0" w:color="auto"/>
            <w:bottom w:val="none" w:sz="0" w:space="0" w:color="auto"/>
            <w:right w:val="none" w:sz="0" w:space="0" w:color="auto"/>
          </w:divBdr>
          <w:divsChild>
            <w:div w:id="1330718915">
              <w:marLeft w:val="0"/>
              <w:marRight w:val="0"/>
              <w:marTop w:val="0"/>
              <w:marBottom w:val="0"/>
              <w:divBdr>
                <w:top w:val="none" w:sz="0" w:space="0" w:color="auto"/>
                <w:left w:val="none" w:sz="0" w:space="0" w:color="auto"/>
                <w:bottom w:val="none" w:sz="0" w:space="0" w:color="auto"/>
                <w:right w:val="none" w:sz="0" w:space="0" w:color="auto"/>
              </w:divBdr>
              <w:divsChild>
                <w:div w:id="1405496128">
                  <w:marLeft w:val="0"/>
                  <w:marRight w:val="0"/>
                  <w:marTop w:val="0"/>
                  <w:marBottom w:val="360"/>
                  <w:divBdr>
                    <w:top w:val="none" w:sz="0" w:space="0" w:color="auto"/>
                    <w:left w:val="none" w:sz="0" w:space="0" w:color="auto"/>
                    <w:bottom w:val="none" w:sz="0" w:space="0" w:color="auto"/>
                    <w:right w:val="none" w:sz="0" w:space="0" w:color="auto"/>
                  </w:divBdr>
                  <w:divsChild>
                    <w:div w:id="288243028">
                      <w:marLeft w:val="0"/>
                      <w:marRight w:val="0"/>
                      <w:marTop w:val="0"/>
                      <w:marBottom w:val="0"/>
                      <w:divBdr>
                        <w:top w:val="none" w:sz="0" w:space="0" w:color="auto"/>
                        <w:left w:val="none" w:sz="0" w:space="0" w:color="auto"/>
                        <w:bottom w:val="none" w:sz="0" w:space="0" w:color="auto"/>
                        <w:right w:val="none" w:sz="0" w:space="0" w:color="auto"/>
                      </w:divBdr>
                      <w:divsChild>
                        <w:div w:id="2128615676">
                          <w:marLeft w:val="0"/>
                          <w:marRight w:val="0"/>
                          <w:marTop w:val="0"/>
                          <w:marBottom w:val="0"/>
                          <w:divBdr>
                            <w:top w:val="none" w:sz="0" w:space="0" w:color="auto"/>
                            <w:left w:val="none" w:sz="0" w:space="0" w:color="auto"/>
                            <w:bottom w:val="none" w:sz="0" w:space="0" w:color="auto"/>
                            <w:right w:val="none" w:sz="0" w:space="0" w:color="auto"/>
                          </w:divBdr>
                          <w:divsChild>
                            <w:div w:id="418525137">
                              <w:marLeft w:val="0"/>
                              <w:marRight w:val="0"/>
                              <w:marTop w:val="0"/>
                              <w:marBottom w:val="0"/>
                              <w:divBdr>
                                <w:top w:val="none" w:sz="0" w:space="0" w:color="auto"/>
                                <w:left w:val="none" w:sz="0" w:space="0" w:color="auto"/>
                                <w:bottom w:val="none" w:sz="0" w:space="0" w:color="auto"/>
                                <w:right w:val="none" w:sz="0" w:space="0" w:color="auto"/>
                              </w:divBdr>
                              <w:divsChild>
                                <w:div w:id="1929269618">
                                  <w:marLeft w:val="0"/>
                                  <w:marRight w:val="0"/>
                                  <w:marTop w:val="0"/>
                                  <w:marBottom w:val="0"/>
                                  <w:divBdr>
                                    <w:top w:val="none" w:sz="0" w:space="0" w:color="auto"/>
                                    <w:left w:val="none" w:sz="0" w:space="0" w:color="auto"/>
                                    <w:bottom w:val="none" w:sz="0" w:space="0" w:color="auto"/>
                                    <w:right w:val="none" w:sz="0" w:space="0" w:color="auto"/>
                                  </w:divBdr>
                                  <w:divsChild>
                                    <w:div w:id="1865705619">
                                      <w:marLeft w:val="0"/>
                                      <w:marRight w:val="0"/>
                                      <w:marTop w:val="0"/>
                                      <w:marBottom w:val="0"/>
                                      <w:divBdr>
                                        <w:top w:val="none" w:sz="0" w:space="0" w:color="auto"/>
                                        <w:left w:val="none" w:sz="0" w:space="0" w:color="auto"/>
                                        <w:bottom w:val="none" w:sz="0" w:space="0" w:color="auto"/>
                                        <w:right w:val="none" w:sz="0" w:space="0" w:color="auto"/>
                                      </w:divBdr>
                                      <w:divsChild>
                                        <w:div w:id="1860243046">
                                          <w:marLeft w:val="0"/>
                                          <w:marRight w:val="0"/>
                                          <w:marTop w:val="0"/>
                                          <w:marBottom w:val="0"/>
                                          <w:divBdr>
                                            <w:top w:val="none" w:sz="0" w:space="0" w:color="auto"/>
                                            <w:left w:val="none" w:sz="0" w:space="0" w:color="auto"/>
                                            <w:bottom w:val="none" w:sz="0" w:space="0" w:color="auto"/>
                                            <w:right w:val="none" w:sz="0" w:space="0" w:color="auto"/>
                                          </w:divBdr>
                                          <w:divsChild>
                                            <w:div w:id="1496726211">
                                              <w:marLeft w:val="0"/>
                                              <w:marRight w:val="0"/>
                                              <w:marTop w:val="0"/>
                                              <w:marBottom w:val="0"/>
                                              <w:divBdr>
                                                <w:top w:val="none" w:sz="0" w:space="0" w:color="auto"/>
                                                <w:left w:val="none" w:sz="0" w:space="0" w:color="auto"/>
                                                <w:bottom w:val="none" w:sz="0" w:space="0" w:color="auto"/>
                                                <w:right w:val="none" w:sz="0" w:space="0" w:color="auto"/>
                                              </w:divBdr>
                                              <w:divsChild>
                                                <w:div w:id="547032825">
                                                  <w:marLeft w:val="-15"/>
                                                  <w:marRight w:val="-15"/>
                                                  <w:marTop w:val="0"/>
                                                  <w:marBottom w:val="0"/>
                                                  <w:divBdr>
                                                    <w:top w:val="none" w:sz="0" w:space="0" w:color="auto"/>
                                                    <w:left w:val="none" w:sz="0" w:space="0" w:color="auto"/>
                                                    <w:bottom w:val="none" w:sz="0" w:space="0" w:color="auto"/>
                                                    <w:right w:val="none" w:sz="0" w:space="0" w:color="auto"/>
                                                  </w:divBdr>
                                                </w:div>
                                                <w:div w:id="172683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561651">
                  <w:marLeft w:val="0"/>
                  <w:marRight w:val="0"/>
                  <w:marTop w:val="0"/>
                  <w:marBottom w:val="0"/>
                  <w:divBdr>
                    <w:top w:val="none" w:sz="0" w:space="0" w:color="auto"/>
                    <w:left w:val="none" w:sz="0" w:space="0" w:color="auto"/>
                    <w:bottom w:val="none" w:sz="0" w:space="0" w:color="auto"/>
                    <w:right w:val="none" w:sz="0" w:space="0" w:color="auto"/>
                  </w:divBdr>
                  <w:divsChild>
                    <w:div w:id="58795277">
                      <w:marLeft w:val="0"/>
                      <w:marRight w:val="0"/>
                      <w:marTop w:val="0"/>
                      <w:marBottom w:val="360"/>
                      <w:divBdr>
                        <w:top w:val="none" w:sz="0" w:space="0" w:color="auto"/>
                        <w:left w:val="none" w:sz="0" w:space="0" w:color="auto"/>
                        <w:bottom w:val="none" w:sz="0" w:space="0" w:color="auto"/>
                        <w:right w:val="none" w:sz="0" w:space="0" w:color="auto"/>
                      </w:divBdr>
                      <w:divsChild>
                        <w:div w:id="1949384488">
                          <w:marLeft w:val="0"/>
                          <w:marRight w:val="0"/>
                          <w:marTop w:val="0"/>
                          <w:marBottom w:val="0"/>
                          <w:divBdr>
                            <w:top w:val="none" w:sz="0" w:space="0" w:color="auto"/>
                            <w:left w:val="none" w:sz="0" w:space="0" w:color="auto"/>
                            <w:bottom w:val="single" w:sz="6" w:space="0" w:color="D0D0D0"/>
                            <w:right w:val="none" w:sz="0" w:space="0" w:color="auto"/>
                          </w:divBdr>
                        </w:div>
                        <w:div w:id="847643545">
                          <w:marLeft w:val="0"/>
                          <w:marRight w:val="0"/>
                          <w:marTop w:val="0"/>
                          <w:marBottom w:val="0"/>
                          <w:divBdr>
                            <w:top w:val="none" w:sz="0" w:space="0" w:color="auto"/>
                            <w:left w:val="none" w:sz="0" w:space="0" w:color="auto"/>
                            <w:bottom w:val="none" w:sz="0" w:space="0" w:color="auto"/>
                            <w:right w:val="none" w:sz="0" w:space="0" w:color="auto"/>
                          </w:divBdr>
                        </w:div>
                      </w:divsChild>
                    </w:div>
                    <w:div w:id="1740250635">
                      <w:marLeft w:val="0"/>
                      <w:marRight w:val="0"/>
                      <w:marTop w:val="0"/>
                      <w:marBottom w:val="180"/>
                      <w:divBdr>
                        <w:top w:val="none" w:sz="0" w:space="0" w:color="auto"/>
                        <w:left w:val="none" w:sz="0" w:space="0" w:color="auto"/>
                        <w:bottom w:val="none" w:sz="0" w:space="0" w:color="auto"/>
                        <w:right w:val="none" w:sz="0" w:space="0" w:color="auto"/>
                      </w:divBdr>
                    </w:div>
                    <w:div w:id="299043291">
                      <w:marLeft w:val="0"/>
                      <w:marRight w:val="0"/>
                      <w:marTop w:val="0"/>
                      <w:marBottom w:val="180"/>
                      <w:divBdr>
                        <w:top w:val="none" w:sz="0" w:space="0" w:color="auto"/>
                        <w:left w:val="none" w:sz="0" w:space="0" w:color="auto"/>
                        <w:bottom w:val="none" w:sz="0" w:space="0" w:color="auto"/>
                        <w:right w:val="none" w:sz="0" w:space="0" w:color="auto"/>
                      </w:divBdr>
                    </w:div>
                    <w:div w:id="1984112918">
                      <w:marLeft w:val="0"/>
                      <w:marRight w:val="0"/>
                      <w:marTop w:val="0"/>
                      <w:marBottom w:val="360"/>
                      <w:divBdr>
                        <w:top w:val="none" w:sz="0" w:space="0" w:color="auto"/>
                        <w:left w:val="none" w:sz="0" w:space="0" w:color="auto"/>
                        <w:bottom w:val="none" w:sz="0" w:space="0" w:color="auto"/>
                        <w:right w:val="none" w:sz="0" w:space="0" w:color="auto"/>
                      </w:divBdr>
                      <w:divsChild>
                        <w:div w:id="808789414">
                          <w:marLeft w:val="0"/>
                          <w:marRight w:val="0"/>
                          <w:marTop w:val="0"/>
                          <w:marBottom w:val="0"/>
                          <w:divBdr>
                            <w:top w:val="none" w:sz="0" w:space="0" w:color="auto"/>
                            <w:left w:val="none" w:sz="0" w:space="0" w:color="auto"/>
                            <w:bottom w:val="none" w:sz="0" w:space="0" w:color="auto"/>
                            <w:right w:val="none" w:sz="0" w:space="0" w:color="auto"/>
                          </w:divBdr>
                          <w:divsChild>
                            <w:div w:id="26210630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3748233">
                      <w:marLeft w:val="0"/>
                      <w:marRight w:val="0"/>
                      <w:marTop w:val="0"/>
                      <w:marBottom w:val="180"/>
                      <w:divBdr>
                        <w:top w:val="none" w:sz="0" w:space="0" w:color="auto"/>
                        <w:left w:val="none" w:sz="0" w:space="0" w:color="auto"/>
                        <w:bottom w:val="none" w:sz="0" w:space="0" w:color="auto"/>
                        <w:right w:val="none" w:sz="0" w:space="0" w:color="auto"/>
                      </w:divBdr>
                    </w:div>
                    <w:div w:id="1971401520">
                      <w:marLeft w:val="0"/>
                      <w:marRight w:val="0"/>
                      <w:marTop w:val="0"/>
                      <w:marBottom w:val="180"/>
                      <w:divBdr>
                        <w:top w:val="none" w:sz="0" w:space="0" w:color="auto"/>
                        <w:left w:val="none" w:sz="0" w:space="0" w:color="auto"/>
                        <w:bottom w:val="none" w:sz="0" w:space="0" w:color="auto"/>
                        <w:right w:val="none" w:sz="0" w:space="0" w:color="auto"/>
                      </w:divBdr>
                    </w:div>
                    <w:div w:id="1074813145">
                      <w:marLeft w:val="0"/>
                      <w:marRight w:val="0"/>
                      <w:marTop w:val="0"/>
                      <w:marBottom w:val="180"/>
                      <w:divBdr>
                        <w:top w:val="none" w:sz="0" w:space="0" w:color="auto"/>
                        <w:left w:val="none" w:sz="0" w:space="0" w:color="auto"/>
                        <w:bottom w:val="none" w:sz="0" w:space="0" w:color="auto"/>
                        <w:right w:val="none" w:sz="0" w:space="0" w:color="auto"/>
                      </w:divBdr>
                    </w:div>
                    <w:div w:id="1390764404">
                      <w:marLeft w:val="0"/>
                      <w:marRight w:val="0"/>
                      <w:marTop w:val="360"/>
                      <w:marBottom w:val="360"/>
                      <w:divBdr>
                        <w:top w:val="none" w:sz="0" w:space="0" w:color="auto"/>
                        <w:left w:val="none" w:sz="0" w:space="0" w:color="auto"/>
                        <w:bottom w:val="none" w:sz="0" w:space="0" w:color="auto"/>
                        <w:right w:val="none" w:sz="0" w:space="0" w:color="auto"/>
                      </w:divBdr>
                      <w:divsChild>
                        <w:div w:id="407118956">
                          <w:marLeft w:val="0"/>
                          <w:marRight w:val="0"/>
                          <w:marTop w:val="0"/>
                          <w:marBottom w:val="0"/>
                          <w:divBdr>
                            <w:top w:val="none" w:sz="0" w:space="0" w:color="auto"/>
                            <w:left w:val="none" w:sz="0" w:space="0" w:color="auto"/>
                            <w:bottom w:val="none" w:sz="0" w:space="0" w:color="auto"/>
                            <w:right w:val="none" w:sz="0" w:space="0" w:color="auto"/>
                          </w:divBdr>
                          <w:divsChild>
                            <w:div w:id="6635825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45024084">
                      <w:marLeft w:val="0"/>
                      <w:marRight w:val="0"/>
                      <w:marTop w:val="0"/>
                      <w:marBottom w:val="180"/>
                      <w:divBdr>
                        <w:top w:val="none" w:sz="0" w:space="0" w:color="auto"/>
                        <w:left w:val="none" w:sz="0" w:space="0" w:color="auto"/>
                        <w:bottom w:val="none" w:sz="0" w:space="0" w:color="auto"/>
                        <w:right w:val="none" w:sz="0" w:space="0" w:color="auto"/>
                      </w:divBdr>
                    </w:div>
                    <w:div w:id="487326643">
                      <w:marLeft w:val="0"/>
                      <w:marRight w:val="0"/>
                      <w:marTop w:val="0"/>
                      <w:marBottom w:val="180"/>
                      <w:divBdr>
                        <w:top w:val="none" w:sz="0" w:space="0" w:color="auto"/>
                        <w:left w:val="none" w:sz="0" w:space="0" w:color="auto"/>
                        <w:bottom w:val="none" w:sz="0" w:space="0" w:color="auto"/>
                        <w:right w:val="none" w:sz="0" w:space="0" w:color="auto"/>
                      </w:divBdr>
                    </w:div>
                    <w:div w:id="1697652079">
                      <w:marLeft w:val="0"/>
                      <w:marRight w:val="0"/>
                      <w:marTop w:val="0"/>
                      <w:marBottom w:val="180"/>
                      <w:divBdr>
                        <w:top w:val="none" w:sz="0" w:space="0" w:color="auto"/>
                        <w:left w:val="none" w:sz="0" w:space="0" w:color="auto"/>
                        <w:bottom w:val="none" w:sz="0" w:space="0" w:color="auto"/>
                        <w:right w:val="none" w:sz="0" w:space="0" w:color="auto"/>
                      </w:divBdr>
                    </w:div>
                    <w:div w:id="908074438">
                      <w:marLeft w:val="0"/>
                      <w:marRight w:val="0"/>
                      <w:marTop w:val="0"/>
                      <w:marBottom w:val="180"/>
                      <w:divBdr>
                        <w:top w:val="none" w:sz="0" w:space="0" w:color="auto"/>
                        <w:left w:val="none" w:sz="0" w:space="0" w:color="auto"/>
                        <w:bottom w:val="none" w:sz="0" w:space="0" w:color="auto"/>
                        <w:right w:val="none" w:sz="0" w:space="0" w:color="auto"/>
                      </w:divBdr>
                    </w:div>
                    <w:div w:id="755857958">
                      <w:marLeft w:val="0"/>
                      <w:marRight w:val="0"/>
                      <w:marTop w:val="0"/>
                      <w:marBottom w:val="0"/>
                      <w:divBdr>
                        <w:top w:val="none" w:sz="0" w:space="0" w:color="auto"/>
                        <w:left w:val="none" w:sz="0" w:space="0" w:color="auto"/>
                        <w:bottom w:val="none" w:sz="0" w:space="0" w:color="auto"/>
                        <w:right w:val="none" w:sz="0" w:space="0" w:color="auto"/>
                      </w:divBdr>
                      <w:divsChild>
                        <w:div w:id="1180463163">
                          <w:marLeft w:val="0"/>
                          <w:marRight w:val="0"/>
                          <w:marTop w:val="0"/>
                          <w:marBottom w:val="0"/>
                          <w:divBdr>
                            <w:top w:val="none" w:sz="0" w:space="0" w:color="auto"/>
                            <w:left w:val="none" w:sz="0" w:space="0" w:color="auto"/>
                            <w:bottom w:val="none" w:sz="0" w:space="0" w:color="auto"/>
                            <w:right w:val="none" w:sz="0" w:space="0" w:color="auto"/>
                          </w:divBdr>
                        </w:div>
                      </w:divsChild>
                    </w:div>
                    <w:div w:id="871191873">
                      <w:marLeft w:val="0"/>
                      <w:marRight w:val="0"/>
                      <w:marTop w:val="60"/>
                      <w:marBottom w:val="0"/>
                      <w:divBdr>
                        <w:top w:val="none" w:sz="0" w:space="0" w:color="auto"/>
                        <w:left w:val="none" w:sz="0" w:space="0" w:color="auto"/>
                        <w:bottom w:val="none" w:sz="0" w:space="0" w:color="auto"/>
                        <w:right w:val="none" w:sz="0" w:space="0" w:color="auto"/>
                      </w:divBdr>
                    </w:div>
                    <w:div w:id="1353797635">
                      <w:marLeft w:val="0"/>
                      <w:marRight w:val="0"/>
                      <w:marTop w:val="0"/>
                      <w:marBottom w:val="180"/>
                      <w:divBdr>
                        <w:top w:val="none" w:sz="0" w:space="0" w:color="auto"/>
                        <w:left w:val="none" w:sz="0" w:space="0" w:color="auto"/>
                        <w:bottom w:val="none" w:sz="0" w:space="0" w:color="auto"/>
                        <w:right w:val="none" w:sz="0" w:space="0" w:color="auto"/>
                      </w:divBdr>
                    </w:div>
                    <w:div w:id="580334994">
                      <w:marLeft w:val="0"/>
                      <w:marRight w:val="0"/>
                      <w:marTop w:val="0"/>
                      <w:marBottom w:val="180"/>
                      <w:divBdr>
                        <w:top w:val="none" w:sz="0" w:space="0" w:color="auto"/>
                        <w:left w:val="none" w:sz="0" w:space="0" w:color="auto"/>
                        <w:bottom w:val="none" w:sz="0" w:space="0" w:color="auto"/>
                        <w:right w:val="none" w:sz="0" w:space="0" w:color="auto"/>
                      </w:divBdr>
                    </w:div>
                    <w:div w:id="802620543">
                      <w:marLeft w:val="0"/>
                      <w:marRight w:val="0"/>
                      <w:marTop w:val="0"/>
                      <w:marBottom w:val="180"/>
                      <w:divBdr>
                        <w:top w:val="none" w:sz="0" w:space="0" w:color="auto"/>
                        <w:left w:val="none" w:sz="0" w:space="0" w:color="auto"/>
                        <w:bottom w:val="none" w:sz="0" w:space="0" w:color="auto"/>
                        <w:right w:val="none" w:sz="0" w:space="0" w:color="auto"/>
                      </w:divBdr>
                    </w:div>
                    <w:div w:id="356129039">
                      <w:marLeft w:val="0"/>
                      <w:marRight w:val="0"/>
                      <w:marTop w:val="0"/>
                      <w:marBottom w:val="180"/>
                      <w:divBdr>
                        <w:top w:val="none" w:sz="0" w:space="0" w:color="auto"/>
                        <w:left w:val="none" w:sz="0" w:space="0" w:color="auto"/>
                        <w:bottom w:val="none" w:sz="0" w:space="0" w:color="auto"/>
                        <w:right w:val="none" w:sz="0" w:space="0" w:color="auto"/>
                      </w:divBdr>
                    </w:div>
                    <w:div w:id="1845321373">
                      <w:marLeft w:val="0"/>
                      <w:marRight w:val="0"/>
                      <w:marTop w:val="0"/>
                      <w:marBottom w:val="180"/>
                      <w:divBdr>
                        <w:top w:val="none" w:sz="0" w:space="0" w:color="auto"/>
                        <w:left w:val="none" w:sz="0" w:space="0" w:color="auto"/>
                        <w:bottom w:val="none" w:sz="0" w:space="0" w:color="auto"/>
                        <w:right w:val="none" w:sz="0" w:space="0" w:color="auto"/>
                      </w:divBdr>
                    </w:div>
                    <w:div w:id="1395542497">
                      <w:marLeft w:val="0"/>
                      <w:marRight w:val="0"/>
                      <w:marTop w:val="0"/>
                      <w:marBottom w:val="180"/>
                      <w:divBdr>
                        <w:top w:val="none" w:sz="0" w:space="0" w:color="auto"/>
                        <w:left w:val="none" w:sz="0" w:space="0" w:color="auto"/>
                        <w:bottom w:val="none" w:sz="0" w:space="0" w:color="auto"/>
                        <w:right w:val="none" w:sz="0" w:space="0" w:color="auto"/>
                      </w:divBdr>
                    </w:div>
                    <w:div w:id="1766414089">
                      <w:marLeft w:val="0"/>
                      <w:marRight w:val="0"/>
                      <w:marTop w:val="0"/>
                      <w:marBottom w:val="180"/>
                      <w:divBdr>
                        <w:top w:val="none" w:sz="0" w:space="0" w:color="auto"/>
                        <w:left w:val="none" w:sz="0" w:space="0" w:color="auto"/>
                        <w:bottom w:val="none" w:sz="0" w:space="0" w:color="auto"/>
                        <w:right w:val="none" w:sz="0" w:space="0" w:color="auto"/>
                      </w:divBdr>
                    </w:div>
                    <w:div w:id="353045610">
                      <w:marLeft w:val="0"/>
                      <w:marRight w:val="0"/>
                      <w:marTop w:val="0"/>
                      <w:marBottom w:val="180"/>
                      <w:divBdr>
                        <w:top w:val="none" w:sz="0" w:space="0" w:color="auto"/>
                        <w:left w:val="none" w:sz="0" w:space="0" w:color="auto"/>
                        <w:bottom w:val="none" w:sz="0" w:space="0" w:color="auto"/>
                        <w:right w:val="none" w:sz="0" w:space="0" w:color="auto"/>
                      </w:divBdr>
                    </w:div>
                    <w:div w:id="1421174656">
                      <w:marLeft w:val="0"/>
                      <w:marRight w:val="0"/>
                      <w:marTop w:val="0"/>
                      <w:marBottom w:val="180"/>
                      <w:divBdr>
                        <w:top w:val="none" w:sz="0" w:space="0" w:color="auto"/>
                        <w:left w:val="none" w:sz="0" w:space="0" w:color="auto"/>
                        <w:bottom w:val="none" w:sz="0" w:space="0" w:color="auto"/>
                        <w:right w:val="none" w:sz="0" w:space="0" w:color="auto"/>
                      </w:divBdr>
                    </w:div>
                    <w:div w:id="861095654">
                      <w:marLeft w:val="0"/>
                      <w:marRight w:val="0"/>
                      <w:marTop w:val="0"/>
                      <w:marBottom w:val="180"/>
                      <w:divBdr>
                        <w:top w:val="none" w:sz="0" w:space="0" w:color="auto"/>
                        <w:left w:val="none" w:sz="0" w:space="0" w:color="auto"/>
                        <w:bottom w:val="none" w:sz="0" w:space="0" w:color="auto"/>
                        <w:right w:val="none" w:sz="0" w:space="0" w:color="auto"/>
                      </w:divBdr>
                    </w:div>
                    <w:div w:id="302664721">
                      <w:marLeft w:val="0"/>
                      <w:marRight w:val="0"/>
                      <w:marTop w:val="0"/>
                      <w:marBottom w:val="180"/>
                      <w:divBdr>
                        <w:top w:val="none" w:sz="0" w:space="0" w:color="auto"/>
                        <w:left w:val="none" w:sz="0" w:space="0" w:color="auto"/>
                        <w:bottom w:val="none" w:sz="0" w:space="0" w:color="auto"/>
                        <w:right w:val="none" w:sz="0" w:space="0" w:color="auto"/>
                      </w:divBdr>
                    </w:div>
                    <w:div w:id="95016782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43422972">
      <w:bodyDiv w:val="1"/>
      <w:marLeft w:val="0"/>
      <w:marRight w:val="0"/>
      <w:marTop w:val="0"/>
      <w:marBottom w:val="0"/>
      <w:divBdr>
        <w:top w:val="none" w:sz="0" w:space="0" w:color="auto"/>
        <w:left w:val="none" w:sz="0" w:space="0" w:color="auto"/>
        <w:bottom w:val="none" w:sz="0" w:space="0" w:color="auto"/>
        <w:right w:val="none" w:sz="0" w:space="0" w:color="auto"/>
      </w:divBdr>
      <w:divsChild>
        <w:div w:id="1864398985">
          <w:marLeft w:val="0"/>
          <w:marRight w:val="0"/>
          <w:marTop w:val="0"/>
          <w:marBottom w:val="0"/>
          <w:divBdr>
            <w:top w:val="none" w:sz="0" w:space="0" w:color="auto"/>
            <w:left w:val="none" w:sz="0" w:space="0" w:color="auto"/>
            <w:bottom w:val="none" w:sz="0" w:space="0" w:color="auto"/>
            <w:right w:val="none" w:sz="0" w:space="0" w:color="auto"/>
          </w:divBdr>
          <w:divsChild>
            <w:div w:id="750662169">
              <w:marLeft w:val="0"/>
              <w:marRight w:val="0"/>
              <w:marTop w:val="0"/>
              <w:marBottom w:val="0"/>
              <w:divBdr>
                <w:top w:val="none" w:sz="0" w:space="0" w:color="auto"/>
                <w:left w:val="none" w:sz="0" w:space="0" w:color="auto"/>
                <w:bottom w:val="none" w:sz="0" w:space="0" w:color="auto"/>
                <w:right w:val="none" w:sz="0" w:space="0" w:color="auto"/>
              </w:divBdr>
              <w:divsChild>
                <w:div w:id="102068867">
                  <w:marLeft w:val="0"/>
                  <w:marRight w:val="0"/>
                  <w:marTop w:val="120"/>
                  <w:marBottom w:val="0"/>
                  <w:divBdr>
                    <w:top w:val="none" w:sz="0" w:space="0" w:color="auto"/>
                    <w:left w:val="none" w:sz="0" w:space="0" w:color="auto"/>
                    <w:bottom w:val="none" w:sz="0" w:space="0" w:color="auto"/>
                    <w:right w:val="none" w:sz="0" w:space="0" w:color="auto"/>
                  </w:divBdr>
                  <w:divsChild>
                    <w:div w:id="21176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39609">
          <w:marLeft w:val="0"/>
          <w:marRight w:val="0"/>
          <w:marTop w:val="0"/>
          <w:marBottom w:val="0"/>
          <w:divBdr>
            <w:top w:val="none" w:sz="0" w:space="0" w:color="auto"/>
            <w:left w:val="none" w:sz="0" w:space="0" w:color="auto"/>
            <w:bottom w:val="none" w:sz="0" w:space="0" w:color="auto"/>
            <w:right w:val="none" w:sz="0" w:space="0" w:color="auto"/>
          </w:divBdr>
          <w:divsChild>
            <w:div w:id="1391005205">
              <w:marLeft w:val="0"/>
              <w:marRight w:val="0"/>
              <w:marTop w:val="0"/>
              <w:marBottom w:val="0"/>
              <w:divBdr>
                <w:top w:val="none" w:sz="0" w:space="0" w:color="auto"/>
                <w:left w:val="none" w:sz="0" w:space="0" w:color="auto"/>
                <w:bottom w:val="none" w:sz="0" w:space="0" w:color="auto"/>
                <w:right w:val="none" w:sz="0" w:space="0" w:color="auto"/>
              </w:divBdr>
              <w:divsChild>
                <w:div w:id="456801653">
                  <w:marLeft w:val="0"/>
                  <w:marRight w:val="0"/>
                  <w:marTop w:val="0"/>
                  <w:marBottom w:val="360"/>
                  <w:divBdr>
                    <w:top w:val="none" w:sz="0" w:space="0" w:color="auto"/>
                    <w:left w:val="none" w:sz="0" w:space="0" w:color="auto"/>
                    <w:bottom w:val="none" w:sz="0" w:space="0" w:color="auto"/>
                    <w:right w:val="none" w:sz="0" w:space="0" w:color="auto"/>
                  </w:divBdr>
                  <w:divsChild>
                    <w:div w:id="127820210">
                      <w:marLeft w:val="0"/>
                      <w:marRight w:val="0"/>
                      <w:marTop w:val="0"/>
                      <w:marBottom w:val="0"/>
                      <w:divBdr>
                        <w:top w:val="none" w:sz="0" w:space="0" w:color="auto"/>
                        <w:left w:val="none" w:sz="0" w:space="0" w:color="auto"/>
                        <w:bottom w:val="none" w:sz="0" w:space="0" w:color="auto"/>
                        <w:right w:val="none" w:sz="0" w:space="0" w:color="auto"/>
                      </w:divBdr>
                      <w:divsChild>
                        <w:div w:id="226457829">
                          <w:marLeft w:val="0"/>
                          <w:marRight w:val="0"/>
                          <w:marTop w:val="0"/>
                          <w:marBottom w:val="0"/>
                          <w:divBdr>
                            <w:top w:val="none" w:sz="0" w:space="0" w:color="auto"/>
                            <w:left w:val="none" w:sz="0" w:space="0" w:color="auto"/>
                            <w:bottom w:val="none" w:sz="0" w:space="0" w:color="auto"/>
                            <w:right w:val="none" w:sz="0" w:space="0" w:color="auto"/>
                          </w:divBdr>
                          <w:divsChild>
                            <w:div w:id="23413088">
                              <w:marLeft w:val="0"/>
                              <w:marRight w:val="0"/>
                              <w:marTop w:val="0"/>
                              <w:marBottom w:val="0"/>
                              <w:divBdr>
                                <w:top w:val="none" w:sz="0" w:space="0" w:color="auto"/>
                                <w:left w:val="none" w:sz="0" w:space="0" w:color="auto"/>
                                <w:bottom w:val="none" w:sz="0" w:space="0" w:color="auto"/>
                                <w:right w:val="none" w:sz="0" w:space="0" w:color="auto"/>
                              </w:divBdr>
                              <w:divsChild>
                                <w:div w:id="1483808380">
                                  <w:marLeft w:val="0"/>
                                  <w:marRight w:val="0"/>
                                  <w:marTop w:val="0"/>
                                  <w:marBottom w:val="0"/>
                                  <w:divBdr>
                                    <w:top w:val="none" w:sz="0" w:space="0" w:color="auto"/>
                                    <w:left w:val="none" w:sz="0" w:space="0" w:color="auto"/>
                                    <w:bottom w:val="none" w:sz="0" w:space="0" w:color="auto"/>
                                    <w:right w:val="none" w:sz="0" w:space="0" w:color="auto"/>
                                  </w:divBdr>
                                  <w:divsChild>
                                    <w:div w:id="578486391">
                                      <w:marLeft w:val="0"/>
                                      <w:marRight w:val="0"/>
                                      <w:marTop w:val="0"/>
                                      <w:marBottom w:val="0"/>
                                      <w:divBdr>
                                        <w:top w:val="none" w:sz="0" w:space="0" w:color="auto"/>
                                        <w:left w:val="none" w:sz="0" w:space="0" w:color="auto"/>
                                        <w:bottom w:val="none" w:sz="0" w:space="0" w:color="auto"/>
                                        <w:right w:val="none" w:sz="0" w:space="0" w:color="auto"/>
                                      </w:divBdr>
                                      <w:divsChild>
                                        <w:div w:id="927889843">
                                          <w:marLeft w:val="0"/>
                                          <w:marRight w:val="0"/>
                                          <w:marTop w:val="0"/>
                                          <w:marBottom w:val="0"/>
                                          <w:divBdr>
                                            <w:top w:val="none" w:sz="0" w:space="0" w:color="auto"/>
                                            <w:left w:val="none" w:sz="0" w:space="0" w:color="auto"/>
                                            <w:bottom w:val="none" w:sz="0" w:space="0" w:color="auto"/>
                                            <w:right w:val="none" w:sz="0" w:space="0" w:color="auto"/>
                                          </w:divBdr>
                                          <w:divsChild>
                                            <w:div w:id="1127890886">
                                              <w:marLeft w:val="0"/>
                                              <w:marRight w:val="0"/>
                                              <w:marTop w:val="0"/>
                                              <w:marBottom w:val="0"/>
                                              <w:divBdr>
                                                <w:top w:val="none" w:sz="0" w:space="0" w:color="auto"/>
                                                <w:left w:val="none" w:sz="0" w:space="0" w:color="auto"/>
                                                <w:bottom w:val="none" w:sz="0" w:space="0" w:color="auto"/>
                                                <w:right w:val="none" w:sz="0" w:space="0" w:color="auto"/>
                                              </w:divBdr>
                                              <w:divsChild>
                                                <w:div w:id="1187980682">
                                                  <w:marLeft w:val="72"/>
                                                  <w:marRight w:val="72"/>
                                                  <w:marTop w:val="72"/>
                                                  <w:marBottom w:val="72"/>
                                                  <w:divBdr>
                                                    <w:top w:val="none" w:sz="0" w:space="0" w:color="auto"/>
                                                    <w:left w:val="none" w:sz="0" w:space="0" w:color="auto"/>
                                                    <w:bottom w:val="none" w:sz="0" w:space="0" w:color="auto"/>
                                                    <w:right w:val="none" w:sz="0" w:space="0" w:color="auto"/>
                                                  </w:divBdr>
                                                </w:div>
                                                <w:div w:id="1127818722">
                                                  <w:marLeft w:val="-15"/>
                                                  <w:marRight w:val="-15"/>
                                                  <w:marTop w:val="0"/>
                                                  <w:marBottom w:val="0"/>
                                                  <w:divBdr>
                                                    <w:top w:val="none" w:sz="0" w:space="0" w:color="auto"/>
                                                    <w:left w:val="none" w:sz="0" w:space="0" w:color="auto"/>
                                                    <w:bottom w:val="none" w:sz="0" w:space="0" w:color="auto"/>
                                                    <w:right w:val="none" w:sz="0" w:space="0" w:color="auto"/>
                                                  </w:divBdr>
                                                </w:div>
                                                <w:div w:id="15778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029626">
                  <w:marLeft w:val="0"/>
                  <w:marRight w:val="0"/>
                  <w:marTop w:val="0"/>
                  <w:marBottom w:val="0"/>
                  <w:divBdr>
                    <w:top w:val="none" w:sz="0" w:space="0" w:color="auto"/>
                    <w:left w:val="none" w:sz="0" w:space="0" w:color="auto"/>
                    <w:bottom w:val="none" w:sz="0" w:space="0" w:color="auto"/>
                    <w:right w:val="none" w:sz="0" w:space="0" w:color="auto"/>
                  </w:divBdr>
                  <w:divsChild>
                    <w:div w:id="1819179306">
                      <w:marLeft w:val="0"/>
                      <w:marRight w:val="0"/>
                      <w:marTop w:val="0"/>
                      <w:marBottom w:val="360"/>
                      <w:divBdr>
                        <w:top w:val="none" w:sz="0" w:space="0" w:color="auto"/>
                        <w:left w:val="none" w:sz="0" w:space="0" w:color="auto"/>
                        <w:bottom w:val="none" w:sz="0" w:space="0" w:color="auto"/>
                        <w:right w:val="none" w:sz="0" w:space="0" w:color="auto"/>
                      </w:divBdr>
                      <w:divsChild>
                        <w:div w:id="127012071">
                          <w:marLeft w:val="0"/>
                          <w:marRight w:val="0"/>
                          <w:marTop w:val="0"/>
                          <w:marBottom w:val="0"/>
                          <w:divBdr>
                            <w:top w:val="none" w:sz="0" w:space="0" w:color="auto"/>
                            <w:left w:val="none" w:sz="0" w:space="0" w:color="auto"/>
                            <w:bottom w:val="single" w:sz="6" w:space="0" w:color="D0D0D0"/>
                            <w:right w:val="none" w:sz="0" w:space="0" w:color="auto"/>
                          </w:divBdr>
                        </w:div>
                        <w:div w:id="740644219">
                          <w:marLeft w:val="0"/>
                          <w:marRight w:val="0"/>
                          <w:marTop w:val="0"/>
                          <w:marBottom w:val="0"/>
                          <w:divBdr>
                            <w:top w:val="none" w:sz="0" w:space="0" w:color="auto"/>
                            <w:left w:val="none" w:sz="0" w:space="0" w:color="auto"/>
                            <w:bottom w:val="none" w:sz="0" w:space="0" w:color="auto"/>
                            <w:right w:val="none" w:sz="0" w:space="0" w:color="auto"/>
                          </w:divBdr>
                        </w:div>
                      </w:divsChild>
                    </w:div>
                    <w:div w:id="2055956818">
                      <w:marLeft w:val="0"/>
                      <w:marRight w:val="0"/>
                      <w:marTop w:val="0"/>
                      <w:marBottom w:val="180"/>
                      <w:divBdr>
                        <w:top w:val="none" w:sz="0" w:space="0" w:color="auto"/>
                        <w:left w:val="none" w:sz="0" w:space="0" w:color="auto"/>
                        <w:bottom w:val="none" w:sz="0" w:space="0" w:color="auto"/>
                        <w:right w:val="none" w:sz="0" w:space="0" w:color="auto"/>
                      </w:divBdr>
                    </w:div>
                    <w:div w:id="335697119">
                      <w:marLeft w:val="0"/>
                      <w:marRight w:val="0"/>
                      <w:marTop w:val="0"/>
                      <w:marBottom w:val="180"/>
                      <w:divBdr>
                        <w:top w:val="none" w:sz="0" w:space="0" w:color="auto"/>
                        <w:left w:val="none" w:sz="0" w:space="0" w:color="auto"/>
                        <w:bottom w:val="none" w:sz="0" w:space="0" w:color="auto"/>
                        <w:right w:val="none" w:sz="0" w:space="0" w:color="auto"/>
                      </w:divBdr>
                    </w:div>
                    <w:div w:id="319383550">
                      <w:marLeft w:val="0"/>
                      <w:marRight w:val="0"/>
                      <w:marTop w:val="0"/>
                      <w:marBottom w:val="360"/>
                      <w:divBdr>
                        <w:top w:val="none" w:sz="0" w:space="0" w:color="auto"/>
                        <w:left w:val="none" w:sz="0" w:space="0" w:color="auto"/>
                        <w:bottom w:val="none" w:sz="0" w:space="0" w:color="auto"/>
                        <w:right w:val="none" w:sz="0" w:space="0" w:color="auto"/>
                      </w:divBdr>
                      <w:divsChild>
                        <w:div w:id="1142582667">
                          <w:marLeft w:val="0"/>
                          <w:marRight w:val="0"/>
                          <w:marTop w:val="0"/>
                          <w:marBottom w:val="0"/>
                          <w:divBdr>
                            <w:top w:val="none" w:sz="0" w:space="0" w:color="auto"/>
                            <w:left w:val="none" w:sz="0" w:space="0" w:color="auto"/>
                            <w:bottom w:val="none" w:sz="0" w:space="0" w:color="auto"/>
                            <w:right w:val="none" w:sz="0" w:space="0" w:color="auto"/>
                          </w:divBdr>
                          <w:divsChild>
                            <w:div w:id="48944221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93460644">
                      <w:marLeft w:val="0"/>
                      <w:marRight w:val="0"/>
                      <w:marTop w:val="0"/>
                      <w:marBottom w:val="180"/>
                      <w:divBdr>
                        <w:top w:val="none" w:sz="0" w:space="0" w:color="auto"/>
                        <w:left w:val="none" w:sz="0" w:space="0" w:color="auto"/>
                        <w:bottom w:val="none" w:sz="0" w:space="0" w:color="auto"/>
                        <w:right w:val="none" w:sz="0" w:space="0" w:color="auto"/>
                      </w:divBdr>
                    </w:div>
                    <w:div w:id="1598706528">
                      <w:marLeft w:val="0"/>
                      <w:marRight w:val="0"/>
                      <w:marTop w:val="0"/>
                      <w:marBottom w:val="180"/>
                      <w:divBdr>
                        <w:top w:val="none" w:sz="0" w:space="0" w:color="auto"/>
                        <w:left w:val="none" w:sz="0" w:space="0" w:color="auto"/>
                        <w:bottom w:val="none" w:sz="0" w:space="0" w:color="auto"/>
                        <w:right w:val="none" w:sz="0" w:space="0" w:color="auto"/>
                      </w:divBdr>
                    </w:div>
                    <w:div w:id="1023046876">
                      <w:marLeft w:val="0"/>
                      <w:marRight w:val="0"/>
                      <w:marTop w:val="0"/>
                      <w:marBottom w:val="180"/>
                      <w:divBdr>
                        <w:top w:val="none" w:sz="0" w:space="0" w:color="auto"/>
                        <w:left w:val="none" w:sz="0" w:space="0" w:color="auto"/>
                        <w:bottom w:val="none" w:sz="0" w:space="0" w:color="auto"/>
                        <w:right w:val="none" w:sz="0" w:space="0" w:color="auto"/>
                      </w:divBdr>
                    </w:div>
                    <w:div w:id="841164819">
                      <w:marLeft w:val="0"/>
                      <w:marRight w:val="0"/>
                      <w:marTop w:val="360"/>
                      <w:marBottom w:val="360"/>
                      <w:divBdr>
                        <w:top w:val="none" w:sz="0" w:space="0" w:color="auto"/>
                        <w:left w:val="none" w:sz="0" w:space="0" w:color="auto"/>
                        <w:bottom w:val="none" w:sz="0" w:space="0" w:color="auto"/>
                        <w:right w:val="none" w:sz="0" w:space="0" w:color="auto"/>
                      </w:divBdr>
                      <w:divsChild>
                        <w:div w:id="2135173131">
                          <w:marLeft w:val="0"/>
                          <w:marRight w:val="0"/>
                          <w:marTop w:val="0"/>
                          <w:marBottom w:val="0"/>
                          <w:divBdr>
                            <w:top w:val="none" w:sz="0" w:space="0" w:color="auto"/>
                            <w:left w:val="none" w:sz="0" w:space="0" w:color="auto"/>
                            <w:bottom w:val="none" w:sz="0" w:space="0" w:color="auto"/>
                            <w:right w:val="none" w:sz="0" w:space="0" w:color="auto"/>
                          </w:divBdr>
                          <w:divsChild>
                            <w:div w:id="9225654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5586887">
                      <w:marLeft w:val="0"/>
                      <w:marRight w:val="0"/>
                      <w:marTop w:val="0"/>
                      <w:marBottom w:val="180"/>
                      <w:divBdr>
                        <w:top w:val="none" w:sz="0" w:space="0" w:color="auto"/>
                        <w:left w:val="none" w:sz="0" w:space="0" w:color="auto"/>
                        <w:bottom w:val="none" w:sz="0" w:space="0" w:color="auto"/>
                        <w:right w:val="none" w:sz="0" w:space="0" w:color="auto"/>
                      </w:divBdr>
                    </w:div>
                    <w:div w:id="647713731">
                      <w:marLeft w:val="0"/>
                      <w:marRight w:val="0"/>
                      <w:marTop w:val="0"/>
                      <w:marBottom w:val="180"/>
                      <w:divBdr>
                        <w:top w:val="none" w:sz="0" w:space="0" w:color="auto"/>
                        <w:left w:val="none" w:sz="0" w:space="0" w:color="auto"/>
                        <w:bottom w:val="none" w:sz="0" w:space="0" w:color="auto"/>
                        <w:right w:val="none" w:sz="0" w:space="0" w:color="auto"/>
                      </w:divBdr>
                    </w:div>
                    <w:div w:id="171183205">
                      <w:marLeft w:val="0"/>
                      <w:marRight w:val="0"/>
                      <w:marTop w:val="0"/>
                      <w:marBottom w:val="180"/>
                      <w:divBdr>
                        <w:top w:val="none" w:sz="0" w:space="0" w:color="auto"/>
                        <w:left w:val="none" w:sz="0" w:space="0" w:color="auto"/>
                        <w:bottom w:val="none" w:sz="0" w:space="0" w:color="auto"/>
                        <w:right w:val="none" w:sz="0" w:space="0" w:color="auto"/>
                      </w:divBdr>
                    </w:div>
                    <w:div w:id="2023237901">
                      <w:marLeft w:val="0"/>
                      <w:marRight w:val="0"/>
                      <w:marTop w:val="0"/>
                      <w:marBottom w:val="180"/>
                      <w:divBdr>
                        <w:top w:val="none" w:sz="0" w:space="0" w:color="auto"/>
                        <w:left w:val="none" w:sz="0" w:space="0" w:color="auto"/>
                        <w:bottom w:val="none" w:sz="0" w:space="0" w:color="auto"/>
                        <w:right w:val="none" w:sz="0" w:space="0" w:color="auto"/>
                      </w:divBdr>
                    </w:div>
                    <w:div w:id="1719236349">
                      <w:marLeft w:val="0"/>
                      <w:marRight w:val="0"/>
                      <w:marTop w:val="0"/>
                      <w:marBottom w:val="180"/>
                      <w:divBdr>
                        <w:top w:val="none" w:sz="0" w:space="0" w:color="auto"/>
                        <w:left w:val="none" w:sz="0" w:space="0" w:color="auto"/>
                        <w:bottom w:val="none" w:sz="0" w:space="0" w:color="auto"/>
                        <w:right w:val="none" w:sz="0" w:space="0" w:color="auto"/>
                      </w:divBdr>
                    </w:div>
                    <w:div w:id="23336557">
                      <w:marLeft w:val="0"/>
                      <w:marRight w:val="0"/>
                      <w:marTop w:val="0"/>
                      <w:marBottom w:val="180"/>
                      <w:divBdr>
                        <w:top w:val="none" w:sz="0" w:space="0" w:color="auto"/>
                        <w:left w:val="none" w:sz="0" w:space="0" w:color="auto"/>
                        <w:bottom w:val="none" w:sz="0" w:space="0" w:color="auto"/>
                        <w:right w:val="none" w:sz="0" w:space="0" w:color="auto"/>
                      </w:divBdr>
                    </w:div>
                    <w:div w:id="1276594855">
                      <w:marLeft w:val="0"/>
                      <w:marRight w:val="0"/>
                      <w:marTop w:val="0"/>
                      <w:marBottom w:val="0"/>
                      <w:divBdr>
                        <w:top w:val="none" w:sz="0" w:space="0" w:color="auto"/>
                        <w:left w:val="none" w:sz="0" w:space="0" w:color="auto"/>
                        <w:bottom w:val="none" w:sz="0" w:space="0" w:color="auto"/>
                        <w:right w:val="none" w:sz="0" w:space="0" w:color="auto"/>
                      </w:divBdr>
                      <w:divsChild>
                        <w:div w:id="1423797554">
                          <w:marLeft w:val="0"/>
                          <w:marRight w:val="0"/>
                          <w:marTop w:val="0"/>
                          <w:marBottom w:val="0"/>
                          <w:divBdr>
                            <w:top w:val="none" w:sz="0" w:space="0" w:color="auto"/>
                            <w:left w:val="none" w:sz="0" w:space="0" w:color="auto"/>
                            <w:bottom w:val="none" w:sz="0" w:space="0" w:color="auto"/>
                            <w:right w:val="none" w:sz="0" w:space="0" w:color="auto"/>
                          </w:divBdr>
                        </w:div>
                      </w:divsChild>
                    </w:div>
                    <w:div w:id="223101109">
                      <w:marLeft w:val="0"/>
                      <w:marRight w:val="0"/>
                      <w:marTop w:val="60"/>
                      <w:marBottom w:val="0"/>
                      <w:divBdr>
                        <w:top w:val="none" w:sz="0" w:space="0" w:color="auto"/>
                        <w:left w:val="none" w:sz="0" w:space="0" w:color="auto"/>
                        <w:bottom w:val="none" w:sz="0" w:space="0" w:color="auto"/>
                        <w:right w:val="none" w:sz="0" w:space="0" w:color="auto"/>
                      </w:divBdr>
                    </w:div>
                    <w:div w:id="1860970503">
                      <w:marLeft w:val="0"/>
                      <w:marRight w:val="0"/>
                      <w:marTop w:val="0"/>
                      <w:marBottom w:val="180"/>
                      <w:divBdr>
                        <w:top w:val="none" w:sz="0" w:space="0" w:color="auto"/>
                        <w:left w:val="none" w:sz="0" w:space="0" w:color="auto"/>
                        <w:bottom w:val="none" w:sz="0" w:space="0" w:color="auto"/>
                        <w:right w:val="none" w:sz="0" w:space="0" w:color="auto"/>
                      </w:divBdr>
                    </w:div>
                    <w:div w:id="727875433">
                      <w:marLeft w:val="0"/>
                      <w:marRight w:val="0"/>
                      <w:marTop w:val="0"/>
                      <w:marBottom w:val="180"/>
                      <w:divBdr>
                        <w:top w:val="none" w:sz="0" w:space="0" w:color="auto"/>
                        <w:left w:val="none" w:sz="0" w:space="0" w:color="auto"/>
                        <w:bottom w:val="none" w:sz="0" w:space="0" w:color="auto"/>
                        <w:right w:val="none" w:sz="0" w:space="0" w:color="auto"/>
                      </w:divBdr>
                    </w:div>
                    <w:div w:id="67895756">
                      <w:marLeft w:val="0"/>
                      <w:marRight w:val="0"/>
                      <w:marTop w:val="0"/>
                      <w:marBottom w:val="180"/>
                      <w:divBdr>
                        <w:top w:val="none" w:sz="0" w:space="0" w:color="auto"/>
                        <w:left w:val="none" w:sz="0" w:space="0" w:color="auto"/>
                        <w:bottom w:val="none" w:sz="0" w:space="0" w:color="auto"/>
                        <w:right w:val="none" w:sz="0" w:space="0" w:color="auto"/>
                      </w:divBdr>
                    </w:div>
                    <w:div w:id="2109344902">
                      <w:marLeft w:val="0"/>
                      <w:marRight w:val="0"/>
                      <w:marTop w:val="0"/>
                      <w:marBottom w:val="180"/>
                      <w:divBdr>
                        <w:top w:val="none" w:sz="0" w:space="0" w:color="auto"/>
                        <w:left w:val="none" w:sz="0" w:space="0" w:color="auto"/>
                        <w:bottom w:val="none" w:sz="0" w:space="0" w:color="auto"/>
                        <w:right w:val="none" w:sz="0" w:space="0" w:color="auto"/>
                      </w:divBdr>
                    </w:div>
                    <w:div w:id="2016496506">
                      <w:marLeft w:val="0"/>
                      <w:marRight w:val="0"/>
                      <w:marTop w:val="0"/>
                      <w:marBottom w:val="180"/>
                      <w:divBdr>
                        <w:top w:val="none" w:sz="0" w:space="0" w:color="auto"/>
                        <w:left w:val="none" w:sz="0" w:space="0" w:color="auto"/>
                        <w:bottom w:val="none" w:sz="0" w:space="0" w:color="auto"/>
                        <w:right w:val="none" w:sz="0" w:space="0" w:color="auto"/>
                      </w:divBdr>
                    </w:div>
                    <w:div w:id="823666062">
                      <w:marLeft w:val="0"/>
                      <w:marRight w:val="0"/>
                      <w:marTop w:val="0"/>
                      <w:marBottom w:val="180"/>
                      <w:divBdr>
                        <w:top w:val="none" w:sz="0" w:space="0" w:color="auto"/>
                        <w:left w:val="none" w:sz="0" w:space="0" w:color="auto"/>
                        <w:bottom w:val="none" w:sz="0" w:space="0" w:color="auto"/>
                        <w:right w:val="none" w:sz="0" w:space="0" w:color="auto"/>
                      </w:divBdr>
                    </w:div>
                    <w:div w:id="1198201017">
                      <w:marLeft w:val="0"/>
                      <w:marRight w:val="0"/>
                      <w:marTop w:val="0"/>
                      <w:marBottom w:val="180"/>
                      <w:divBdr>
                        <w:top w:val="none" w:sz="0" w:space="0" w:color="auto"/>
                        <w:left w:val="none" w:sz="0" w:space="0" w:color="auto"/>
                        <w:bottom w:val="none" w:sz="0" w:space="0" w:color="auto"/>
                        <w:right w:val="none" w:sz="0" w:space="0" w:color="auto"/>
                      </w:divBdr>
                    </w:div>
                    <w:div w:id="1964145382">
                      <w:marLeft w:val="0"/>
                      <w:marRight w:val="0"/>
                      <w:marTop w:val="0"/>
                      <w:marBottom w:val="180"/>
                      <w:divBdr>
                        <w:top w:val="none" w:sz="0" w:space="0" w:color="auto"/>
                        <w:left w:val="none" w:sz="0" w:space="0" w:color="auto"/>
                        <w:bottom w:val="none" w:sz="0" w:space="0" w:color="auto"/>
                        <w:right w:val="none" w:sz="0" w:space="0" w:color="auto"/>
                      </w:divBdr>
                    </w:div>
                    <w:div w:id="20916588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48352004">
      <w:bodyDiv w:val="1"/>
      <w:marLeft w:val="0"/>
      <w:marRight w:val="0"/>
      <w:marTop w:val="0"/>
      <w:marBottom w:val="0"/>
      <w:divBdr>
        <w:top w:val="none" w:sz="0" w:space="0" w:color="auto"/>
        <w:left w:val="none" w:sz="0" w:space="0" w:color="auto"/>
        <w:bottom w:val="none" w:sz="0" w:space="0" w:color="auto"/>
        <w:right w:val="none" w:sz="0" w:space="0" w:color="auto"/>
      </w:divBdr>
      <w:divsChild>
        <w:div w:id="998381970">
          <w:marLeft w:val="0"/>
          <w:marRight w:val="0"/>
          <w:marTop w:val="0"/>
          <w:marBottom w:val="0"/>
          <w:divBdr>
            <w:top w:val="none" w:sz="0" w:space="0" w:color="auto"/>
            <w:left w:val="none" w:sz="0" w:space="0" w:color="auto"/>
            <w:bottom w:val="none" w:sz="0" w:space="0" w:color="auto"/>
            <w:right w:val="none" w:sz="0" w:space="0" w:color="auto"/>
          </w:divBdr>
          <w:divsChild>
            <w:div w:id="1778870124">
              <w:marLeft w:val="0"/>
              <w:marRight w:val="0"/>
              <w:marTop w:val="0"/>
              <w:marBottom w:val="0"/>
              <w:divBdr>
                <w:top w:val="none" w:sz="0" w:space="0" w:color="auto"/>
                <w:left w:val="none" w:sz="0" w:space="0" w:color="auto"/>
                <w:bottom w:val="none" w:sz="0" w:space="0" w:color="auto"/>
                <w:right w:val="none" w:sz="0" w:space="0" w:color="auto"/>
              </w:divBdr>
              <w:divsChild>
                <w:div w:id="1203440103">
                  <w:marLeft w:val="0"/>
                  <w:marRight w:val="0"/>
                  <w:marTop w:val="120"/>
                  <w:marBottom w:val="0"/>
                  <w:divBdr>
                    <w:top w:val="none" w:sz="0" w:space="0" w:color="auto"/>
                    <w:left w:val="none" w:sz="0" w:space="0" w:color="auto"/>
                    <w:bottom w:val="none" w:sz="0" w:space="0" w:color="auto"/>
                    <w:right w:val="none" w:sz="0" w:space="0" w:color="auto"/>
                  </w:divBdr>
                  <w:divsChild>
                    <w:div w:id="16337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39458">
          <w:marLeft w:val="0"/>
          <w:marRight w:val="0"/>
          <w:marTop w:val="0"/>
          <w:marBottom w:val="0"/>
          <w:divBdr>
            <w:top w:val="none" w:sz="0" w:space="0" w:color="auto"/>
            <w:left w:val="none" w:sz="0" w:space="0" w:color="auto"/>
            <w:bottom w:val="none" w:sz="0" w:space="0" w:color="auto"/>
            <w:right w:val="none" w:sz="0" w:space="0" w:color="auto"/>
          </w:divBdr>
          <w:divsChild>
            <w:div w:id="2013406260">
              <w:marLeft w:val="0"/>
              <w:marRight w:val="0"/>
              <w:marTop w:val="0"/>
              <w:marBottom w:val="0"/>
              <w:divBdr>
                <w:top w:val="none" w:sz="0" w:space="0" w:color="auto"/>
                <w:left w:val="none" w:sz="0" w:space="0" w:color="auto"/>
                <w:bottom w:val="none" w:sz="0" w:space="0" w:color="auto"/>
                <w:right w:val="none" w:sz="0" w:space="0" w:color="auto"/>
              </w:divBdr>
              <w:divsChild>
                <w:div w:id="145586697">
                  <w:marLeft w:val="0"/>
                  <w:marRight w:val="0"/>
                  <w:marTop w:val="0"/>
                  <w:marBottom w:val="360"/>
                  <w:divBdr>
                    <w:top w:val="none" w:sz="0" w:space="0" w:color="auto"/>
                    <w:left w:val="none" w:sz="0" w:space="0" w:color="auto"/>
                    <w:bottom w:val="none" w:sz="0" w:space="0" w:color="auto"/>
                    <w:right w:val="none" w:sz="0" w:space="0" w:color="auto"/>
                  </w:divBdr>
                  <w:divsChild>
                    <w:div w:id="1192189026">
                      <w:marLeft w:val="0"/>
                      <w:marRight w:val="0"/>
                      <w:marTop w:val="0"/>
                      <w:marBottom w:val="0"/>
                      <w:divBdr>
                        <w:top w:val="none" w:sz="0" w:space="0" w:color="auto"/>
                        <w:left w:val="none" w:sz="0" w:space="0" w:color="auto"/>
                        <w:bottom w:val="none" w:sz="0" w:space="0" w:color="auto"/>
                        <w:right w:val="none" w:sz="0" w:space="0" w:color="auto"/>
                      </w:divBdr>
                      <w:divsChild>
                        <w:div w:id="328101457">
                          <w:marLeft w:val="0"/>
                          <w:marRight w:val="0"/>
                          <w:marTop w:val="0"/>
                          <w:marBottom w:val="0"/>
                          <w:divBdr>
                            <w:top w:val="none" w:sz="0" w:space="0" w:color="auto"/>
                            <w:left w:val="none" w:sz="0" w:space="0" w:color="auto"/>
                            <w:bottom w:val="none" w:sz="0" w:space="0" w:color="auto"/>
                            <w:right w:val="none" w:sz="0" w:space="0" w:color="auto"/>
                          </w:divBdr>
                        </w:div>
                      </w:divsChild>
                    </w:div>
                    <w:div w:id="890460513">
                      <w:marLeft w:val="0"/>
                      <w:marRight w:val="0"/>
                      <w:marTop w:val="75"/>
                      <w:marBottom w:val="0"/>
                      <w:divBdr>
                        <w:top w:val="none" w:sz="0" w:space="0" w:color="auto"/>
                        <w:left w:val="none" w:sz="0" w:space="0" w:color="auto"/>
                        <w:bottom w:val="none" w:sz="0" w:space="0" w:color="auto"/>
                        <w:right w:val="none" w:sz="0" w:space="0" w:color="auto"/>
                      </w:divBdr>
                    </w:div>
                  </w:divsChild>
                </w:div>
                <w:div w:id="1991788032">
                  <w:marLeft w:val="0"/>
                  <w:marRight w:val="0"/>
                  <w:marTop w:val="0"/>
                  <w:marBottom w:val="0"/>
                  <w:divBdr>
                    <w:top w:val="none" w:sz="0" w:space="0" w:color="auto"/>
                    <w:left w:val="none" w:sz="0" w:space="0" w:color="auto"/>
                    <w:bottom w:val="none" w:sz="0" w:space="0" w:color="auto"/>
                    <w:right w:val="none" w:sz="0" w:space="0" w:color="auto"/>
                  </w:divBdr>
                  <w:divsChild>
                    <w:div w:id="1396123971">
                      <w:marLeft w:val="0"/>
                      <w:marRight w:val="0"/>
                      <w:marTop w:val="0"/>
                      <w:marBottom w:val="180"/>
                      <w:divBdr>
                        <w:top w:val="none" w:sz="0" w:space="0" w:color="auto"/>
                        <w:left w:val="none" w:sz="0" w:space="0" w:color="auto"/>
                        <w:bottom w:val="none" w:sz="0" w:space="0" w:color="auto"/>
                        <w:right w:val="none" w:sz="0" w:space="0" w:color="auto"/>
                      </w:divBdr>
                    </w:div>
                    <w:div w:id="92554580">
                      <w:marLeft w:val="0"/>
                      <w:marRight w:val="0"/>
                      <w:marTop w:val="0"/>
                      <w:marBottom w:val="180"/>
                      <w:divBdr>
                        <w:top w:val="none" w:sz="0" w:space="0" w:color="auto"/>
                        <w:left w:val="none" w:sz="0" w:space="0" w:color="auto"/>
                        <w:bottom w:val="none" w:sz="0" w:space="0" w:color="auto"/>
                        <w:right w:val="none" w:sz="0" w:space="0" w:color="auto"/>
                      </w:divBdr>
                    </w:div>
                    <w:div w:id="1880438750">
                      <w:marLeft w:val="0"/>
                      <w:marRight w:val="0"/>
                      <w:marTop w:val="0"/>
                      <w:marBottom w:val="360"/>
                      <w:divBdr>
                        <w:top w:val="none" w:sz="0" w:space="0" w:color="auto"/>
                        <w:left w:val="none" w:sz="0" w:space="0" w:color="auto"/>
                        <w:bottom w:val="none" w:sz="0" w:space="0" w:color="auto"/>
                        <w:right w:val="none" w:sz="0" w:space="0" w:color="auto"/>
                      </w:divBdr>
                      <w:divsChild>
                        <w:div w:id="2040154390">
                          <w:marLeft w:val="0"/>
                          <w:marRight w:val="0"/>
                          <w:marTop w:val="0"/>
                          <w:marBottom w:val="0"/>
                          <w:divBdr>
                            <w:top w:val="none" w:sz="0" w:space="0" w:color="auto"/>
                            <w:left w:val="none" w:sz="0" w:space="0" w:color="auto"/>
                            <w:bottom w:val="none" w:sz="0" w:space="0" w:color="auto"/>
                            <w:right w:val="none" w:sz="0" w:space="0" w:color="auto"/>
                          </w:divBdr>
                          <w:divsChild>
                            <w:div w:id="11171411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09366134">
                      <w:marLeft w:val="0"/>
                      <w:marRight w:val="0"/>
                      <w:marTop w:val="0"/>
                      <w:marBottom w:val="180"/>
                      <w:divBdr>
                        <w:top w:val="none" w:sz="0" w:space="0" w:color="auto"/>
                        <w:left w:val="none" w:sz="0" w:space="0" w:color="auto"/>
                        <w:bottom w:val="none" w:sz="0" w:space="0" w:color="auto"/>
                        <w:right w:val="none" w:sz="0" w:space="0" w:color="auto"/>
                      </w:divBdr>
                    </w:div>
                    <w:div w:id="1209342746">
                      <w:marLeft w:val="0"/>
                      <w:marRight w:val="0"/>
                      <w:marTop w:val="0"/>
                      <w:marBottom w:val="180"/>
                      <w:divBdr>
                        <w:top w:val="none" w:sz="0" w:space="0" w:color="auto"/>
                        <w:left w:val="none" w:sz="0" w:space="0" w:color="auto"/>
                        <w:bottom w:val="none" w:sz="0" w:space="0" w:color="auto"/>
                        <w:right w:val="none" w:sz="0" w:space="0" w:color="auto"/>
                      </w:divBdr>
                    </w:div>
                    <w:div w:id="859395949">
                      <w:marLeft w:val="0"/>
                      <w:marRight w:val="0"/>
                      <w:marTop w:val="0"/>
                      <w:marBottom w:val="180"/>
                      <w:divBdr>
                        <w:top w:val="none" w:sz="0" w:space="0" w:color="auto"/>
                        <w:left w:val="none" w:sz="0" w:space="0" w:color="auto"/>
                        <w:bottom w:val="none" w:sz="0" w:space="0" w:color="auto"/>
                        <w:right w:val="none" w:sz="0" w:space="0" w:color="auto"/>
                      </w:divBdr>
                    </w:div>
                    <w:div w:id="1508711646">
                      <w:marLeft w:val="0"/>
                      <w:marRight w:val="0"/>
                      <w:marTop w:val="360"/>
                      <w:marBottom w:val="360"/>
                      <w:divBdr>
                        <w:top w:val="none" w:sz="0" w:space="0" w:color="auto"/>
                        <w:left w:val="none" w:sz="0" w:space="0" w:color="auto"/>
                        <w:bottom w:val="none" w:sz="0" w:space="0" w:color="auto"/>
                        <w:right w:val="none" w:sz="0" w:space="0" w:color="auto"/>
                      </w:divBdr>
                      <w:divsChild>
                        <w:div w:id="1631326748">
                          <w:marLeft w:val="0"/>
                          <w:marRight w:val="0"/>
                          <w:marTop w:val="0"/>
                          <w:marBottom w:val="0"/>
                          <w:divBdr>
                            <w:top w:val="none" w:sz="0" w:space="0" w:color="auto"/>
                            <w:left w:val="none" w:sz="0" w:space="0" w:color="auto"/>
                            <w:bottom w:val="none" w:sz="0" w:space="0" w:color="auto"/>
                            <w:right w:val="none" w:sz="0" w:space="0" w:color="auto"/>
                          </w:divBdr>
                          <w:divsChild>
                            <w:div w:id="1615114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32955834">
                      <w:marLeft w:val="0"/>
                      <w:marRight w:val="0"/>
                      <w:marTop w:val="0"/>
                      <w:marBottom w:val="180"/>
                      <w:divBdr>
                        <w:top w:val="none" w:sz="0" w:space="0" w:color="auto"/>
                        <w:left w:val="none" w:sz="0" w:space="0" w:color="auto"/>
                        <w:bottom w:val="none" w:sz="0" w:space="0" w:color="auto"/>
                        <w:right w:val="none" w:sz="0" w:space="0" w:color="auto"/>
                      </w:divBdr>
                    </w:div>
                    <w:div w:id="4934949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48672780">
      <w:bodyDiv w:val="1"/>
      <w:marLeft w:val="0"/>
      <w:marRight w:val="0"/>
      <w:marTop w:val="0"/>
      <w:marBottom w:val="0"/>
      <w:divBdr>
        <w:top w:val="none" w:sz="0" w:space="0" w:color="auto"/>
        <w:left w:val="none" w:sz="0" w:space="0" w:color="auto"/>
        <w:bottom w:val="none" w:sz="0" w:space="0" w:color="auto"/>
        <w:right w:val="none" w:sz="0" w:space="0" w:color="auto"/>
      </w:divBdr>
      <w:divsChild>
        <w:div w:id="112334338">
          <w:marLeft w:val="0"/>
          <w:marRight w:val="0"/>
          <w:marTop w:val="0"/>
          <w:marBottom w:val="0"/>
          <w:divBdr>
            <w:top w:val="none" w:sz="0" w:space="0" w:color="auto"/>
            <w:left w:val="none" w:sz="0" w:space="0" w:color="auto"/>
            <w:bottom w:val="none" w:sz="0" w:space="0" w:color="auto"/>
            <w:right w:val="none" w:sz="0" w:space="0" w:color="auto"/>
          </w:divBdr>
          <w:divsChild>
            <w:div w:id="814295777">
              <w:marLeft w:val="0"/>
              <w:marRight w:val="0"/>
              <w:marTop w:val="0"/>
              <w:marBottom w:val="0"/>
              <w:divBdr>
                <w:top w:val="none" w:sz="0" w:space="0" w:color="auto"/>
                <w:left w:val="none" w:sz="0" w:space="0" w:color="auto"/>
                <w:bottom w:val="none" w:sz="0" w:space="0" w:color="auto"/>
                <w:right w:val="none" w:sz="0" w:space="0" w:color="auto"/>
              </w:divBdr>
              <w:divsChild>
                <w:div w:id="405106694">
                  <w:marLeft w:val="0"/>
                  <w:marRight w:val="0"/>
                  <w:marTop w:val="120"/>
                  <w:marBottom w:val="0"/>
                  <w:divBdr>
                    <w:top w:val="none" w:sz="0" w:space="0" w:color="auto"/>
                    <w:left w:val="none" w:sz="0" w:space="0" w:color="auto"/>
                    <w:bottom w:val="none" w:sz="0" w:space="0" w:color="auto"/>
                    <w:right w:val="none" w:sz="0" w:space="0" w:color="auto"/>
                  </w:divBdr>
                  <w:divsChild>
                    <w:div w:id="11798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20131">
          <w:marLeft w:val="0"/>
          <w:marRight w:val="0"/>
          <w:marTop w:val="0"/>
          <w:marBottom w:val="0"/>
          <w:divBdr>
            <w:top w:val="none" w:sz="0" w:space="0" w:color="auto"/>
            <w:left w:val="none" w:sz="0" w:space="0" w:color="auto"/>
            <w:bottom w:val="none" w:sz="0" w:space="0" w:color="auto"/>
            <w:right w:val="none" w:sz="0" w:space="0" w:color="auto"/>
          </w:divBdr>
          <w:divsChild>
            <w:div w:id="1333802214">
              <w:marLeft w:val="0"/>
              <w:marRight w:val="0"/>
              <w:marTop w:val="0"/>
              <w:marBottom w:val="0"/>
              <w:divBdr>
                <w:top w:val="none" w:sz="0" w:space="0" w:color="auto"/>
                <w:left w:val="none" w:sz="0" w:space="0" w:color="auto"/>
                <w:bottom w:val="none" w:sz="0" w:space="0" w:color="auto"/>
                <w:right w:val="none" w:sz="0" w:space="0" w:color="auto"/>
              </w:divBdr>
              <w:divsChild>
                <w:div w:id="1884171526">
                  <w:marLeft w:val="0"/>
                  <w:marRight w:val="0"/>
                  <w:marTop w:val="0"/>
                  <w:marBottom w:val="360"/>
                  <w:divBdr>
                    <w:top w:val="none" w:sz="0" w:space="0" w:color="auto"/>
                    <w:left w:val="none" w:sz="0" w:space="0" w:color="auto"/>
                    <w:bottom w:val="none" w:sz="0" w:space="0" w:color="auto"/>
                    <w:right w:val="none" w:sz="0" w:space="0" w:color="auto"/>
                  </w:divBdr>
                  <w:divsChild>
                    <w:div w:id="1325014559">
                      <w:marLeft w:val="0"/>
                      <w:marRight w:val="0"/>
                      <w:marTop w:val="0"/>
                      <w:marBottom w:val="0"/>
                      <w:divBdr>
                        <w:top w:val="none" w:sz="0" w:space="0" w:color="auto"/>
                        <w:left w:val="none" w:sz="0" w:space="0" w:color="auto"/>
                        <w:bottom w:val="none" w:sz="0" w:space="0" w:color="auto"/>
                        <w:right w:val="none" w:sz="0" w:space="0" w:color="auto"/>
                      </w:divBdr>
                      <w:divsChild>
                        <w:div w:id="1177306799">
                          <w:marLeft w:val="0"/>
                          <w:marRight w:val="0"/>
                          <w:marTop w:val="0"/>
                          <w:marBottom w:val="0"/>
                          <w:divBdr>
                            <w:top w:val="none" w:sz="0" w:space="0" w:color="auto"/>
                            <w:left w:val="none" w:sz="0" w:space="0" w:color="auto"/>
                            <w:bottom w:val="none" w:sz="0" w:space="0" w:color="auto"/>
                            <w:right w:val="none" w:sz="0" w:space="0" w:color="auto"/>
                          </w:divBdr>
                        </w:div>
                      </w:divsChild>
                    </w:div>
                    <w:div w:id="449667735">
                      <w:marLeft w:val="0"/>
                      <w:marRight w:val="0"/>
                      <w:marTop w:val="75"/>
                      <w:marBottom w:val="0"/>
                      <w:divBdr>
                        <w:top w:val="none" w:sz="0" w:space="0" w:color="auto"/>
                        <w:left w:val="none" w:sz="0" w:space="0" w:color="auto"/>
                        <w:bottom w:val="none" w:sz="0" w:space="0" w:color="auto"/>
                        <w:right w:val="none" w:sz="0" w:space="0" w:color="auto"/>
                      </w:divBdr>
                    </w:div>
                  </w:divsChild>
                </w:div>
                <w:div w:id="1002925980">
                  <w:marLeft w:val="0"/>
                  <w:marRight w:val="0"/>
                  <w:marTop w:val="0"/>
                  <w:marBottom w:val="0"/>
                  <w:divBdr>
                    <w:top w:val="none" w:sz="0" w:space="0" w:color="auto"/>
                    <w:left w:val="none" w:sz="0" w:space="0" w:color="auto"/>
                    <w:bottom w:val="none" w:sz="0" w:space="0" w:color="auto"/>
                    <w:right w:val="none" w:sz="0" w:space="0" w:color="auto"/>
                  </w:divBdr>
                  <w:divsChild>
                    <w:div w:id="1179808449">
                      <w:marLeft w:val="0"/>
                      <w:marRight w:val="0"/>
                      <w:marTop w:val="0"/>
                      <w:marBottom w:val="360"/>
                      <w:divBdr>
                        <w:top w:val="none" w:sz="0" w:space="0" w:color="auto"/>
                        <w:left w:val="none" w:sz="0" w:space="0" w:color="auto"/>
                        <w:bottom w:val="none" w:sz="0" w:space="0" w:color="auto"/>
                        <w:right w:val="none" w:sz="0" w:space="0" w:color="auto"/>
                      </w:divBdr>
                      <w:divsChild>
                        <w:div w:id="783427749">
                          <w:marLeft w:val="0"/>
                          <w:marRight w:val="0"/>
                          <w:marTop w:val="0"/>
                          <w:marBottom w:val="0"/>
                          <w:divBdr>
                            <w:top w:val="none" w:sz="0" w:space="0" w:color="auto"/>
                            <w:left w:val="none" w:sz="0" w:space="0" w:color="auto"/>
                            <w:bottom w:val="single" w:sz="6" w:space="0" w:color="D0D0D0"/>
                            <w:right w:val="none" w:sz="0" w:space="0" w:color="auto"/>
                          </w:divBdr>
                        </w:div>
                        <w:div w:id="60057689">
                          <w:marLeft w:val="0"/>
                          <w:marRight w:val="0"/>
                          <w:marTop w:val="0"/>
                          <w:marBottom w:val="0"/>
                          <w:divBdr>
                            <w:top w:val="none" w:sz="0" w:space="0" w:color="auto"/>
                            <w:left w:val="none" w:sz="0" w:space="0" w:color="auto"/>
                            <w:bottom w:val="none" w:sz="0" w:space="0" w:color="auto"/>
                            <w:right w:val="none" w:sz="0" w:space="0" w:color="auto"/>
                          </w:divBdr>
                        </w:div>
                      </w:divsChild>
                    </w:div>
                    <w:div w:id="2014717726">
                      <w:marLeft w:val="0"/>
                      <w:marRight w:val="0"/>
                      <w:marTop w:val="0"/>
                      <w:marBottom w:val="180"/>
                      <w:divBdr>
                        <w:top w:val="none" w:sz="0" w:space="0" w:color="auto"/>
                        <w:left w:val="none" w:sz="0" w:space="0" w:color="auto"/>
                        <w:bottom w:val="none" w:sz="0" w:space="0" w:color="auto"/>
                        <w:right w:val="none" w:sz="0" w:space="0" w:color="auto"/>
                      </w:divBdr>
                    </w:div>
                    <w:div w:id="897056981">
                      <w:marLeft w:val="0"/>
                      <w:marRight w:val="0"/>
                      <w:marTop w:val="0"/>
                      <w:marBottom w:val="180"/>
                      <w:divBdr>
                        <w:top w:val="none" w:sz="0" w:space="0" w:color="auto"/>
                        <w:left w:val="none" w:sz="0" w:space="0" w:color="auto"/>
                        <w:bottom w:val="none" w:sz="0" w:space="0" w:color="auto"/>
                        <w:right w:val="none" w:sz="0" w:space="0" w:color="auto"/>
                      </w:divBdr>
                    </w:div>
                    <w:div w:id="378558009">
                      <w:marLeft w:val="0"/>
                      <w:marRight w:val="0"/>
                      <w:marTop w:val="0"/>
                      <w:marBottom w:val="360"/>
                      <w:divBdr>
                        <w:top w:val="none" w:sz="0" w:space="0" w:color="auto"/>
                        <w:left w:val="none" w:sz="0" w:space="0" w:color="auto"/>
                        <w:bottom w:val="none" w:sz="0" w:space="0" w:color="auto"/>
                        <w:right w:val="none" w:sz="0" w:space="0" w:color="auto"/>
                      </w:divBdr>
                      <w:divsChild>
                        <w:div w:id="923341275">
                          <w:marLeft w:val="0"/>
                          <w:marRight w:val="0"/>
                          <w:marTop w:val="0"/>
                          <w:marBottom w:val="0"/>
                          <w:divBdr>
                            <w:top w:val="none" w:sz="0" w:space="0" w:color="auto"/>
                            <w:left w:val="none" w:sz="0" w:space="0" w:color="auto"/>
                            <w:bottom w:val="none" w:sz="0" w:space="0" w:color="auto"/>
                            <w:right w:val="none" w:sz="0" w:space="0" w:color="auto"/>
                          </w:divBdr>
                          <w:divsChild>
                            <w:div w:id="16949582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06367830">
                      <w:marLeft w:val="0"/>
                      <w:marRight w:val="0"/>
                      <w:marTop w:val="0"/>
                      <w:marBottom w:val="180"/>
                      <w:divBdr>
                        <w:top w:val="none" w:sz="0" w:space="0" w:color="auto"/>
                        <w:left w:val="none" w:sz="0" w:space="0" w:color="auto"/>
                        <w:bottom w:val="none" w:sz="0" w:space="0" w:color="auto"/>
                        <w:right w:val="none" w:sz="0" w:space="0" w:color="auto"/>
                      </w:divBdr>
                    </w:div>
                    <w:div w:id="1266306768">
                      <w:marLeft w:val="0"/>
                      <w:marRight w:val="0"/>
                      <w:marTop w:val="0"/>
                      <w:marBottom w:val="180"/>
                      <w:divBdr>
                        <w:top w:val="none" w:sz="0" w:space="0" w:color="auto"/>
                        <w:left w:val="none" w:sz="0" w:space="0" w:color="auto"/>
                        <w:bottom w:val="none" w:sz="0" w:space="0" w:color="auto"/>
                        <w:right w:val="none" w:sz="0" w:space="0" w:color="auto"/>
                      </w:divBdr>
                    </w:div>
                    <w:div w:id="287782763">
                      <w:marLeft w:val="0"/>
                      <w:marRight w:val="0"/>
                      <w:marTop w:val="0"/>
                      <w:marBottom w:val="180"/>
                      <w:divBdr>
                        <w:top w:val="none" w:sz="0" w:space="0" w:color="auto"/>
                        <w:left w:val="none" w:sz="0" w:space="0" w:color="auto"/>
                        <w:bottom w:val="none" w:sz="0" w:space="0" w:color="auto"/>
                        <w:right w:val="none" w:sz="0" w:space="0" w:color="auto"/>
                      </w:divBdr>
                    </w:div>
                    <w:div w:id="654649467">
                      <w:marLeft w:val="0"/>
                      <w:marRight w:val="0"/>
                      <w:marTop w:val="360"/>
                      <w:marBottom w:val="360"/>
                      <w:divBdr>
                        <w:top w:val="none" w:sz="0" w:space="0" w:color="auto"/>
                        <w:left w:val="none" w:sz="0" w:space="0" w:color="auto"/>
                        <w:bottom w:val="none" w:sz="0" w:space="0" w:color="auto"/>
                        <w:right w:val="none" w:sz="0" w:space="0" w:color="auto"/>
                      </w:divBdr>
                      <w:divsChild>
                        <w:div w:id="1460298069">
                          <w:marLeft w:val="0"/>
                          <w:marRight w:val="0"/>
                          <w:marTop w:val="0"/>
                          <w:marBottom w:val="0"/>
                          <w:divBdr>
                            <w:top w:val="none" w:sz="0" w:space="0" w:color="auto"/>
                            <w:left w:val="none" w:sz="0" w:space="0" w:color="auto"/>
                            <w:bottom w:val="none" w:sz="0" w:space="0" w:color="auto"/>
                            <w:right w:val="none" w:sz="0" w:space="0" w:color="auto"/>
                          </w:divBdr>
                          <w:divsChild>
                            <w:div w:id="4475535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04720750">
                      <w:marLeft w:val="0"/>
                      <w:marRight w:val="0"/>
                      <w:marTop w:val="0"/>
                      <w:marBottom w:val="180"/>
                      <w:divBdr>
                        <w:top w:val="none" w:sz="0" w:space="0" w:color="auto"/>
                        <w:left w:val="none" w:sz="0" w:space="0" w:color="auto"/>
                        <w:bottom w:val="none" w:sz="0" w:space="0" w:color="auto"/>
                        <w:right w:val="none" w:sz="0" w:space="0" w:color="auto"/>
                      </w:divBdr>
                    </w:div>
                    <w:div w:id="119300289">
                      <w:marLeft w:val="0"/>
                      <w:marRight w:val="0"/>
                      <w:marTop w:val="0"/>
                      <w:marBottom w:val="180"/>
                      <w:divBdr>
                        <w:top w:val="none" w:sz="0" w:space="0" w:color="auto"/>
                        <w:left w:val="none" w:sz="0" w:space="0" w:color="auto"/>
                        <w:bottom w:val="none" w:sz="0" w:space="0" w:color="auto"/>
                        <w:right w:val="none" w:sz="0" w:space="0" w:color="auto"/>
                      </w:divBdr>
                    </w:div>
                    <w:div w:id="1792435070">
                      <w:marLeft w:val="0"/>
                      <w:marRight w:val="0"/>
                      <w:marTop w:val="0"/>
                      <w:marBottom w:val="180"/>
                      <w:divBdr>
                        <w:top w:val="none" w:sz="0" w:space="0" w:color="auto"/>
                        <w:left w:val="none" w:sz="0" w:space="0" w:color="auto"/>
                        <w:bottom w:val="none" w:sz="0" w:space="0" w:color="auto"/>
                        <w:right w:val="none" w:sz="0" w:space="0" w:color="auto"/>
                      </w:divBdr>
                    </w:div>
                    <w:div w:id="1898934194">
                      <w:marLeft w:val="0"/>
                      <w:marRight w:val="0"/>
                      <w:marTop w:val="0"/>
                      <w:marBottom w:val="180"/>
                      <w:divBdr>
                        <w:top w:val="none" w:sz="0" w:space="0" w:color="auto"/>
                        <w:left w:val="none" w:sz="0" w:space="0" w:color="auto"/>
                        <w:bottom w:val="none" w:sz="0" w:space="0" w:color="auto"/>
                        <w:right w:val="none" w:sz="0" w:space="0" w:color="auto"/>
                      </w:divBdr>
                    </w:div>
                    <w:div w:id="712389152">
                      <w:marLeft w:val="0"/>
                      <w:marRight w:val="0"/>
                      <w:marTop w:val="0"/>
                      <w:marBottom w:val="180"/>
                      <w:divBdr>
                        <w:top w:val="none" w:sz="0" w:space="0" w:color="auto"/>
                        <w:left w:val="none" w:sz="0" w:space="0" w:color="auto"/>
                        <w:bottom w:val="none" w:sz="0" w:space="0" w:color="auto"/>
                        <w:right w:val="none" w:sz="0" w:space="0" w:color="auto"/>
                      </w:divBdr>
                    </w:div>
                    <w:div w:id="572012677">
                      <w:marLeft w:val="0"/>
                      <w:marRight w:val="0"/>
                      <w:marTop w:val="360"/>
                      <w:marBottom w:val="360"/>
                      <w:divBdr>
                        <w:top w:val="none" w:sz="0" w:space="0" w:color="auto"/>
                        <w:left w:val="none" w:sz="0" w:space="0" w:color="auto"/>
                        <w:bottom w:val="none" w:sz="0" w:space="0" w:color="auto"/>
                        <w:right w:val="none" w:sz="0" w:space="0" w:color="auto"/>
                      </w:divBdr>
                      <w:divsChild>
                        <w:div w:id="1641374855">
                          <w:marLeft w:val="0"/>
                          <w:marRight w:val="0"/>
                          <w:marTop w:val="0"/>
                          <w:marBottom w:val="0"/>
                          <w:divBdr>
                            <w:top w:val="none" w:sz="0" w:space="0" w:color="auto"/>
                            <w:left w:val="none" w:sz="0" w:space="0" w:color="auto"/>
                            <w:bottom w:val="none" w:sz="0" w:space="0" w:color="auto"/>
                            <w:right w:val="none" w:sz="0" w:space="0" w:color="auto"/>
                          </w:divBdr>
                          <w:divsChild>
                            <w:div w:id="2199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4143">
                      <w:marLeft w:val="0"/>
                      <w:marRight w:val="0"/>
                      <w:marTop w:val="0"/>
                      <w:marBottom w:val="180"/>
                      <w:divBdr>
                        <w:top w:val="none" w:sz="0" w:space="0" w:color="auto"/>
                        <w:left w:val="none" w:sz="0" w:space="0" w:color="auto"/>
                        <w:bottom w:val="none" w:sz="0" w:space="0" w:color="auto"/>
                        <w:right w:val="none" w:sz="0" w:space="0" w:color="auto"/>
                      </w:divBdr>
                    </w:div>
                    <w:div w:id="62071658">
                      <w:marLeft w:val="0"/>
                      <w:marRight w:val="0"/>
                      <w:marTop w:val="0"/>
                      <w:marBottom w:val="180"/>
                      <w:divBdr>
                        <w:top w:val="none" w:sz="0" w:space="0" w:color="auto"/>
                        <w:left w:val="none" w:sz="0" w:space="0" w:color="auto"/>
                        <w:bottom w:val="none" w:sz="0" w:space="0" w:color="auto"/>
                        <w:right w:val="none" w:sz="0" w:space="0" w:color="auto"/>
                      </w:divBdr>
                    </w:div>
                    <w:div w:id="949242650">
                      <w:marLeft w:val="0"/>
                      <w:marRight w:val="0"/>
                      <w:marTop w:val="0"/>
                      <w:marBottom w:val="180"/>
                      <w:divBdr>
                        <w:top w:val="none" w:sz="0" w:space="0" w:color="auto"/>
                        <w:left w:val="none" w:sz="0" w:space="0" w:color="auto"/>
                        <w:bottom w:val="none" w:sz="0" w:space="0" w:color="auto"/>
                        <w:right w:val="none" w:sz="0" w:space="0" w:color="auto"/>
                      </w:divBdr>
                    </w:div>
                    <w:div w:id="1088578895">
                      <w:marLeft w:val="0"/>
                      <w:marRight w:val="0"/>
                      <w:marTop w:val="0"/>
                      <w:marBottom w:val="180"/>
                      <w:divBdr>
                        <w:top w:val="none" w:sz="0" w:space="0" w:color="auto"/>
                        <w:left w:val="none" w:sz="0" w:space="0" w:color="auto"/>
                        <w:bottom w:val="none" w:sz="0" w:space="0" w:color="auto"/>
                        <w:right w:val="none" w:sz="0" w:space="0" w:color="auto"/>
                      </w:divBdr>
                    </w:div>
                    <w:div w:id="5977193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86409187">
      <w:bodyDiv w:val="1"/>
      <w:marLeft w:val="0"/>
      <w:marRight w:val="0"/>
      <w:marTop w:val="0"/>
      <w:marBottom w:val="0"/>
      <w:divBdr>
        <w:top w:val="none" w:sz="0" w:space="0" w:color="auto"/>
        <w:left w:val="none" w:sz="0" w:space="0" w:color="auto"/>
        <w:bottom w:val="none" w:sz="0" w:space="0" w:color="auto"/>
        <w:right w:val="none" w:sz="0" w:space="0" w:color="auto"/>
      </w:divBdr>
      <w:divsChild>
        <w:div w:id="657536279">
          <w:marLeft w:val="0"/>
          <w:marRight w:val="0"/>
          <w:marTop w:val="0"/>
          <w:marBottom w:val="0"/>
          <w:divBdr>
            <w:top w:val="none" w:sz="0" w:space="0" w:color="auto"/>
            <w:left w:val="none" w:sz="0" w:space="0" w:color="auto"/>
            <w:bottom w:val="none" w:sz="0" w:space="0" w:color="auto"/>
            <w:right w:val="none" w:sz="0" w:space="0" w:color="auto"/>
          </w:divBdr>
          <w:divsChild>
            <w:div w:id="1124810367">
              <w:marLeft w:val="0"/>
              <w:marRight w:val="0"/>
              <w:marTop w:val="0"/>
              <w:marBottom w:val="0"/>
              <w:divBdr>
                <w:top w:val="none" w:sz="0" w:space="0" w:color="auto"/>
                <w:left w:val="none" w:sz="0" w:space="0" w:color="auto"/>
                <w:bottom w:val="none" w:sz="0" w:space="0" w:color="auto"/>
                <w:right w:val="none" w:sz="0" w:space="0" w:color="auto"/>
              </w:divBdr>
              <w:divsChild>
                <w:div w:id="1992557797">
                  <w:marLeft w:val="0"/>
                  <w:marRight w:val="0"/>
                  <w:marTop w:val="120"/>
                  <w:marBottom w:val="0"/>
                  <w:divBdr>
                    <w:top w:val="none" w:sz="0" w:space="0" w:color="auto"/>
                    <w:left w:val="none" w:sz="0" w:space="0" w:color="auto"/>
                    <w:bottom w:val="none" w:sz="0" w:space="0" w:color="auto"/>
                    <w:right w:val="none" w:sz="0" w:space="0" w:color="auto"/>
                  </w:divBdr>
                  <w:divsChild>
                    <w:div w:id="17105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9725">
          <w:marLeft w:val="0"/>
          <w:marRight w:val="0"/>
          <w:marTop w:val="0"/>
          <w:marBottom w:val="0"/>
          <w:divBdr>
            <w:top w:val="none" w:sz="0" w:space="0" w:color="auto"/>
            <w:left w:val="none" w:sz="0" w:space="0" w:color="auto"/>
            <w:bottom w:val="none" w:sz="0" w:space="0" w:color="auto"/>
            <w:right w:val="none" w:sz="0" w:space="0" w:color="auto"/>
          </w:divBdr>
          <w:divsChild>
            <w:div w:id="1875775796">
              <w:marLeft w:val="0"/>
              <w:marRight w:val="0"/>
              <w:marTop w:val="0"/>
              <w:marBottom w:val="0"/>
              <w:divBdr>
                <w:top w:val="none" w:sz="0" w:space="0" w:color="auto"/>
                <w:left w:val="none" w:sz="0" w:space="0" w:color="auto"/>
                <w:bottom w:val="none" w:sz="0" w:space="0" w:color="auto"/>
                <w:right w:val="none" w:sz="0" w:space="0" w:color="auto"/>
              </w:divBdr>
              <w:divsChild>
                <w:div w:id="352725768">
                  <w:marLeft w:val="0"/>
                  <w:marRight w:val="0"/>
                  <w:marTop w:val="0"/>
                  <w:marBottom w:val="360"/>
                  <w:divBdr>
                    <w:top w:val="none" w:sz="0" w:space="0" w:color="auto"/>
                    <w:left w:val="none" w:sz="0" w:space="0" w:color="auto"/>
                    <w:bottom w:val="none" w:sz="0" w:space="0" w:color="auto"/>
                    <w:right w:val="none" w:sz="0" w:space="0" w:color="auto"/>
                  </w:divBdr>
                  <w:divsChild>
                    <w:div w:id="561139794">
                      <w:marLeft w:val="0"/>
                      <w:marRight w:val="0"/>
                      <w:marTop w:val="0"/>
                      <w:marBottom w:val="0"/>
                      <w:divBdr>
                        <w:top w:val="none" w:sz="0" w:space="0" w:color="auto"/>
                        <w:left w:val="none" w:sz="0" w:space="0" w:color="auto"/>
                        <w:bottom w:val="none" w:sz="0" w:space="0" w:color="auto"/>
                        <w:right w:val="none" w:sz="0" w:space="0" w:color="auto"/>
                      </w:divBdr>
                      <w:divsChild>
                        <w:div w:id="1026445742">
                          <w:marLeft w:val="0"/>
                          <w:marRight w:val="0"/>
                          <w:marTop w:val="0"/>
                          <w:marBottom w:val="0"/>
                          <w:divBdr>
                            <w:top w:val="none" w:sz="0" w:space="0" w:color="auto"/>
                            <w:left w:val="none" w:sz="0" w:space="0" w:color="auto"/>
                            <w:bottom w:val="none" w:sz="0" w:space="0" w:color="auto"/>
                            <w:right w:val="none" w:sz="0" w:space="0" w:color="auto"/>
                          </w:divBdr>
                        </w:div>
                      </w:divsChild>
                    </w:div>
                    <w:div w:id="2049790">
                      <w:marLeft w:val="0"/>
                      <w:marRight w:val="0"/>
                      <w:marTop w:val="75"/>
                      <w:marBottom w:val="0"/>
                      <w:divBdr>
                        <w:top w:val="none" w:sz="0" w:space="0" w:color="auto"/>
                        <w:left w:val="none" w:sz="0" w:space="0" w:color="auto"/>
                        <w:bottom w:val="none" w:sz="0" w:space="0" w:color="auto"/>
                        <w:right w:val="none" w:sz="0" w:space="0" w:color="auto"/>
                      </w:divBdr>
                    </w:div>
                  </w:divsChild>
                </w:div>
                <w:div w:id="1066415140">
                  <w:marLeft w:val="0"/>
                  <w:marRight w:val="0"/>
                  <w:marTop w:val="0"/>
                  <w:marBottom w:val="0"/>
                  <w:divBdr>
                    <w:top w:val="none" w:sz="0" w:space="0" w:color="auto"/>
                    <w:left w:val="none" w:sz="0" w:space="0" w:color="auto"/>
                    <w:bottom w:val="none" w:sz="0" w:space="0" w:color="auto"/>
                    <w:right w:val="none" w:sz="0" w:space="0" w:color="auto"/>
                  </w:divBdr>
                  <w:divsChild>
                    <w:div w:id="868688222">
                      <w:marLeft w:val="0"/>
                      <w:marRight w:val="0"/>
                      <w:marTop w:val="0"/>
                      <w:marBottom w:val="360"/>
                      <w:divBdr>
                        <w:top w:val="none" w:sz="0" w:space="0" w:color="auto"/>
                        <w:left w:val="none" w:sz="0" w:space="0" w:color="auto"/>
                        <w:bottom w:val="none" w:sz="0" w:space="0" w:color="auto"/>
                        <w:right w:val="none" w:sz="0" w:space="0" w:color="auto"/>
                      </w:divBdr>
                      <w:divsChild>
                        <w:div w:id="1978027904">
                          <w:marLeft w:val="0"/>
                          <w:marRight w:val="0"/>
                          <w:marTop w:val="0"/>
                          <w:marBottom w:val="0"/>
                          <w:divBdr>
                            <w:top w:val="none" w:sz="0" w:space="0" w:color="auto"/>
                            <w:left w:val="none" w:sz="0" w:space="0" w:color="auto"/>
                            <w:bottom w:val="single" w:sz="6" w:space="0" w:color="D0D0D0"/>
                            <w:right w:val="none" w:sz="0" w:space="0" w:color="auto"/>
                          </w:divBdr>
                        </w:div>
                        <w:div w:id="1626082469">
                          <w:marLeft w:val="0"/>
                          <w:marRight w:val="0"/>
                          <w:marTop w:val="0"/>
                          <w:marBottom w:val="0"/>
                          <w:divBdr>
                            <w:top w:val="none" w:sz="0" w:space="0" w:color="auto"/>
                            <w:left w:val="none" w:sz="0" w:space="0" w:color="auto"/>
                            <w:bottom w:val="none" w:sz="0" w:space="0" w:color="auto"/>
                            <w:right w:val="none" w:sz="0" w:space="0" w:color="auto"/>
                          </w:divBdr>
                          <w:divsChild>
                            <w:div w:id="1096515138">
                              <w:marLeft w:val="0"/>
                              <w:marRight w:val="0"/>
                              <w:marTop w:val="0"/>
                              <w:marBottom w:val="0"/>
                              <w:divBdr>
                                <w:top w:val="none" w:sz="0" w:space="0" w:color="auto"/>
                                <w:left w:val="none" w:sz="0" w:space="0" w:color="auto"/>
                                <w:bottom w:val="none" w:sz="0" w:space="0" w:color="auto"/>
                                <w:right w:val="none" w:sz="0" w:space="0" w:color="auto"/>
                              </w:divBdr>
                              <w:divsChild>
                                <w:div w:id="2078939041">
                                  <w:marLeft w:val="0"/>
                                  <w:marRight w:val="0"/>
                                  <w:marTop w:val="0"/>
                                  <w:marBottom w:val="0"/>
                                  <w:divBdr>
                                    <w:top w:val="none" w:sz="0" w:space="0" w:color="auto"/>
                                    <w:left w:val="none" w:sz="0" w:space="0" w:color="auto"/>
                                    <w:bottom w:val="none" w:sz="0" w:space="0" w:color="auto"/>
                                    <w:right w:val="none" w:sz="0" w:space="0" w:color="auto"/>
                                  </w:divBdr>
                                </w:div>
                                <w:div w:id="1437943661">
                                  <w:marLeft w:val="0"/>
                                  <w:marRight w:val="0"/>
                                  <w:marTop w:val="0"/>
                                  <w:marBottom w:val="0"/>
                                  <w:divBdr>
                                    <w:top w:val="none" w:sz="0" w:space="0" w:color="auto"/>
                                    <w:left w:val="none" w:sz="0" w:space="0" w:color="auto"/>
                                    <w:bottom w:val="none" w:sz="0" w:space="0" w:color="auto"/>
                                    <w:right w:val="none" w:sz="0" w:space="0" w:color="auto"/>
                                  </w:divBdr>
                                  <w:divsChild>
                                    <w:div w:id="114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276810">
                      <w:marLeft w:val="0"/>
                      <w:marRight w:val="0"/>
                      <w:marTop w:val="0"/>
                      <w:marBottom w:val="180"/>
                      <w:divBdr>
                        <w:top w:val="none" w:sz="0" w:space="0" w:color="auto"/>
                        <w:left w:val="none" w:sz="0" w:space="0" w:color="auto"/>
                        <w:bottom w:val="none" w:sz="0" w:space="0" w:color="auto"/>
                        <w:right w:val="none" w:sz="0" w:space="0" w:color="auto"/>
                      </w:divBdr>
                    </w:div>
                    <w:div w:id="1237981108">
                      <w:marLeft w:val="0"/>
                      <w:marRight w:val="0"/>
                      <w:marTop w:val="0"/>
                      <w:marBottom w:val="180"/>
                      <w:divBdr>
                        <w:top w:val="none" w:sz="0" w:space="0" w:color="auto"/>
                        <w:left w:val="none" w:sz="0" w:space="0" w:color="auto"/>
                        <w:bottom w:val="none" w:sz="0" w:space="0" w:color="auto"/>
                        <w:right w:val="none" w:sz="0" w:space="0" w:color="auto"/>
                      </w:divBdr>
                    </w:div>
                    <w:div w:id="1601907046">
                      <w:marLeft w:val="0"/>
                      <w:marRight w:val="0"/>
                      <w:marTop w:val="0"/>
                      <w:marBottom w:val="180"/>
                      <w:divBdr>
                        <w:top w:val="none" w:sz="0" w:space="0" w:color="auto"/>
                        <w:left w:val="none" w:sz="0" w:space="0" w:color="auto"/>
                        <w:bottom w:val="none" w:sz="0" w:space="0" w:color="auto"/>
                        <w:right w:val="none" w:sz="0" w:space="0" w:color="auto"/>
                      </w:divBdr>
                    </w:div>
                    <w:div w:id="1809055958">
                      <w:marLeft w:val="0"/>
                      <w:marRight w:val="0"/>
                      <w:marTop w:val="360"/>
                      <w:marBottom w:val="360"/>
                      <w:divBdr>
                        <w:top w:val="none" w:sz="0" w:space="0" w:color="auto"/>
                        <w:left w:val="none" w:sz="0" w:space="0" w:color="auto"/>
                        <w:bottom w:val="none" w:sz="0" w:space="0" w:color="auto"/>
                        <w:right w:val="none" w:sz="0" w:space="0" w:color="auto"/>
                      </w:divBdr>
                      <w:divsChild>
                        <w:div w:id="1863666736">
                          <w:marLeft w:val="0"/>
                          <w:marRight w:val="0"/>
                          <w:marTop w:val="0"/>
                          <w:marBottom w:val="0"/>
                          <w:divBdr>
                            <w:top w:val="none" w:sz="0" w:space="0" w:color="auto"/>
                            <w:left w:val="none" w:sz="0" w:space="0" w:color="auto"/>
                            <w:bottom w:val="none" w:sz="0" w:space="0" w:color="auto"/>
                            <w:right w:val="none" w:sz="0" w:space="0" w:color="auto"/>
                          </w:divBdr>
                          <w:divsChild>
                            <w:div w:id="97880322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05061157">
                      <w:marLeft w:val="0"/>
                      <w:marRight w:val="0"/>
                      <w:marTop w:val="0"/>
                      <w:marBottom w:val="180"/>
                      <w:divBdr>
                        <w:top w:val="none" w:sz="0" w:space="0" w:color="auto"/>
                        <w:left w:val="none" w:sz="0" w:space="0" w:color="auto"/>
                        <w:bottom w:val="none" w:sz="0" w:space="0" w:color="auto"/>
                        <w:right w:val="none" w:sz="0" w:space="0" w:color="auto"/>
                      </w:divBdr>
                    </w:div>
                    <w:div w:id="1989433047">
                      <w:marLeft w:val="0"/>
                      <w:marRight w:val="0"/>
                      <w:marTop w:val="0"/>
                      <w:marBottom w:val="180"/>
                      <w:divBdr>
                        <w:top w:val="none" w:sz="0" w:space="0" w:color="auto"/>
                        <w:left w:val="none" w:sz="0" w:space="0" w:color="auto"/>
                        <w:bottom w:val="none" w:sz="0" w:space="0" w:color="auto"/>
                        <w:right w:val="none" w:sz="0" w:space="0" w:color="auto"/>
                      </w:divBdr>
                    </w:div>
                    <w:div w:id="160245112">
                      <w:marLeft w:val="0"/>
                      <w:marRight w:val="0"/>
                      <w:marTop w:val="0"/>
                      <w:marBottom w:val="180"/>
                      <w:divBdr>
                        <w:top w:val="none" w:sz="0" w:space="0" w:color="auto"/>
                        <w:left w:val="none" w:sz="0" w:space="0" w:color="auto"/>
                        <w:bottom w:val="none" w:sz="0" w:space="0" w:color="auto"/>
                        <w:right w:val="none" w:sz="0" w:space="0" w:color="auto"/>
                      </w:divBdr>
                    </w:div>
                    <w:div w:id="2075931342">
                      <w:marLeft w:val="0"/>
                      <w:marRight w:val="0"/>
                      <w:marTop w:val="360"/>
                      <w:marBottom w:val="360"/>
                      <w:divBdr>
                        <w:top w:val="none" w:sz="0" w:space="0" w:color="auto"/>
                        <w:left w:val="none" w:sz="0" w:space="0" w:color="auto"/>
                        <w:bottom w:val="none" w:sz="0" w:space="0" w:color="auto"/>
                        <w:right w:val="none" w:sz="0" w:space="0" w:color="auto"/>
                      </w:divBdr>
                      <w:divsChild>
                        <w:div w:id="503087066">
                          <w:marLeft w:val="0"/>
                          <w:marRight w:val="0"/>
                          <w:marTop w:val="0"/>
                          <w:marBottom w:val="0"/>
                          <w:divBdr>
                            <w:top w:val="none" w:sz="0" w:space="0" w:color="auto"/>
                            <w:left w:val="none" w:sz="0" w:space="0" w:color="auto"/>
                            <w:bottom w:val="none" w:sz="0" w:space="0" w:color="auto"/>
                            <w:right w:val="none" w:sz="0" w:space="0" w:color="auto"/>
                          </w:divBdr>
                          <w:divsChild>
                            <w:div w:id="12651261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6525476">
                      <w:marLeft w:val="0"/>
                      <w:marRight w:val="0"/>
                      <w:marTop w:val="0"/>
                      <w:marBottom w:val="180"/>
                      <w:divBdr>
                        <w:top w:val="none" w:sz="0" w:space="0" w:color="auto"/>
                        <w:left w:val="none" w:sz="0" w:space="0" w:color="auto"/>
                        <w:bottom w:val="none" w:sz="0" w:space="0" w:color="auto"/>
                        <w:right w:val="none" w:sz="0" w:space="0" w:color="auto"/>
                      </w:divBdr>
                    </w:div>
                    <w:div w:id="449475663">
                      <w:marLeft w:val="0"/>
                      <w:marRight w:val="0"/>
                      <w:marTop w:val="0"/>
                      <w:marBottom w:val="180"/>
                      <w:divBdr>
                        <w:top w:val="none" w:sz="0" w:space="0" w:color="auto"/>
                        <w:left w:val="none" w:sz="0" w:space="0" w:color="auto"/>
                        <w:bottom w:val="none" w:sz="0" w:space="0" w:color="auto"/>
                        <w:right w:val="none" w:sz="0" w:space="0" w:color="auto"/>
                      </w:divBdr>
                    </w:div>
                    <w:div w:id="697466476">
                      <w:marLeft w:val="0"/>
                      <w:marRight w:val="0"/>
                      <w:marTop w:val="0"/>
                      <w:marBottom w:val="180"/>
                      <w:divBdr>
                        <w:top w:val="none" w:sz="0" w:space="0" w:color="auto"/>
                        <w:left w:val="none" w:sz="0" w:space="0" w:color="auto"/>
                        <w:bottom w:val="none" w:sz="0" w:space="0" w:color="auto"/>
                        <w:right w:val="none" w:sz="0" w:space="0" w:color="auto"/>
                      </w:divBdr>
                    </w:div>
                    <w:div w:id="6549904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87019898">
      <w:bodyDiv w:val="1"/>
      <w:marLeft w:val="0"/>
      <w:marRight w:val="0"/>
      <w:marTop w:val="0"/>
      <w:marBottom w:val="0"/>
      <w:divBdr>
        <w:top w:val="none" w:sz="0" w:space="0" w:color="auto"/>
        <w:left w:val="none" w:sz="0" w:space="0" w:color="auto"/>
        <w:bottom w:val="none" w:sz="0" w:space="0" w:color="auto"/>
        <w:right w:val="none" w:sz="0" w:space="0" w:color="auto"/>
      </w:divBdr>
      <w:divsChild>
        <w:div w:id="273369378">
          <w:marLeft w:val="0"/>
          <w:marRight w:val="0"/>
          <w:marTop w:val="0"/>
          <w:marBottom w:val="0"/>
          <w:divBdr>
            <w:top w:val="none" w:sz="0" w:space="0" w:color="auto"/>
            <w:left w:val="none" w:sz="0" w:space="0" w:color="auto"/>
            <w:bottom w:val="none" w:sz="0" w:space="0" w:color="auto"/>
            <w:right w:val="none" w:sz="0" w:space="0" w:color="auto"/>
          </w:divBdr>
          <w:divsChild>
            <w:div w:id="1507358048">
              <w:marLeft w:val="0"/>
              <w:marRight w:val="0"/>
              <w:marTop w:val="0"/>
              <w:marBottom w:val="0"/>
              <w:divBdr>
                <w:top w:val="none" w:sz="0" w:space="0" w:color="auto"/>
                <w:left w:val="none" w:sz="0" w:space="0" w:color="auto"/>
                <w:bottom w:val="none" w:sz="0" w:space="0" w:color="auto"/>
                <w:right w:val="none" w:sz="0" w:space="0" w:color="auto"/>
              </w:divBdr>
              <w:divsChild>
                <w:div w:id="1171874221">
                  <w:marLeft w:val="0"/>
                  <w:marRight w:val="0"/>
                  <w:marTop w:val="120"/>
                  <w:marBottom w:val="0"/>
                  <w:divBdr>
                    <w:top w:val="none" w:sz="0" w:space="0" w:color="auto"/>
                    <w:left w:val="none" w:sz="0" w:space="0" w:color="auto"/>
                    <w:bottom w:val="none" w:sz="0" w:space="0" w:color="auto"/>
                    <w:right w:val="none" w:sz="0" w:space="0" w:color="auto"/>
                  </w:divBdr>
                  <w:divsChild>
                    <w:div w:id="5709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37086">
          <w:marLeft w:val="0"/>
          <w:marRight w:val="0"/>
          <w:marTop w:val="0"/>
          <w:marBottom w:val="0"/>
          <w:divBdr>
            <w:top w:val="none" w:sz="0" w:space="0" w:color="auto"/>
            <w:left w:val="none" w:sz="0" w:space="0" w:color="auto"/>
            <w:bottom w:val="none" w:sz="0" w:space="0" w:color="auto"/>
            <w:right w:val="none" w:sz="0" w:space="0" w:color="auto"/>
          </w:divBdr>
          <w:divsChild>
            <w:div w:id="811483035">
              <w:marLeft w:val="0"/>
              <w:marRight w:val="0"/>
              <w:marTop w:val="0"/>
              <w:marBottom w:val="0"/>
              <w:divBdr>
                <w:top w:val="none" w:sz="0" w:space="0" w:color="auto"/>
                <w:left w:val="none" w:sz="0" w:space="0" w:color="auto"/>
                <w:bottom w:val="none" w:sz="0" w:space="0" w:color="auto"/>
                <w:right w:val="none" w:sz="0" w:space="0" w:color="auto"/>
              </w:divBdr>
              <w:divsChild>
                <w:div w:id="1806123027">
                  <w:marLeft w:val="0"/>
                  <w:marRight w:val="0"/>
                  <w:marTop w:val="0"/>
                  <w:marBottom w:val="360"/>
                  <w:divBdr>
                    <w:top w:val="none" w:sz="0" w:space="0" w:color="auto"/>
                    <w:left w:val="none" w:sz="0" w:space="0" w:color="auto"/>
                    <w:bottom w:val="none" w:sz="0" w:space="0" w:color="auto"/>
                    <w:right w:val="none" w:sz="0" w:space="0" w:color="auto"/>
                  </w:divBdr>
                  <w:divsChild>
                    <w:div w:id="756442596">
                      <w:marLeft w:val="0"/>
                      <w:marRight w:val="0"/>
                      <w:marTop w:val="0"/>
                      <w:marBottom w:val="0"/>
                      <w:divBdr>
                        <w:top w:val="none" w:sz="0" w:space="0" w:color="auto"/>
                        <w:left w:val="none" w:sz="0" w:space="0" w:color="auto"/>
                        <w:bottom w:val="none" w:sz="0" w:space="0" w:color="auto"/>
                        <w:right w:val="none" w:sz="0" w:space="0" w:color="auto"/>
                      </w:divBdr>
                      <w:divsChild>
                        <w:div w:id="1258947138">
                          <w:marLeft w:val="0"/>
                          <w:marRight w:val="0"/>
                          <w:marTop w:val="0"/>
                          <w:marBottom w:val="0"/>
                          <w:divBdr>
                            <w:top w:val="none" w:sz="0" w:space="0" w:color="auto"/>
                            <w:left w:val="none" w:sz="0" w:space="0" w:color="auto"/>
                            <w:bottom w:val="none" w:sz="0" w:space="0" w:color="auto"/>
                            <w:right w:val="none" w:sz="0" w:space="0" w:color="auto"/>
                          </w:divBdr>
                        </w:div>
                      </w:divsChild>
                    </w:div>
                    <w:div w:id="267010529">
                      <w:marLeft w:val="0"/>
                      <w:marRight w:val="0"/>
                      <w:marTop w:val="75"/>
                      <w:marBottom w:val="0"/>
                      <w:divBdr>
                        <w:top w:val="none" w:sz="0" w:space="0" w:color="auto"/>
                        <w:left w:val="none" w:sz="0" w:space="0" w:color="auto"/>
                        <w:bottom w:val="none" w:sz="0" w:space="0" w:color="auto"/>
                        <w:right w:val="none" w:sz="0" w:space="0" w:color="auto"/>
                      </w:divBdr>
                    </w:div>
                  </w:divsChild>
                </w:div>
                <w:div w:id="58552933">
                  <w:marLeft w:val="0"/>
                  <w:marRight w:val="0"/>
                  <w:marTop w:val="0"/>
                  <w:marBottom w:val="0"/>
                  <w:divBdr>
                    <w:top w:val="none" w:sz="0" w:space="0" w:color="auto"/>
                    <w:left w:val="none" w:sz="0" w:space="0" w:color="auto"/>
                    <w:bottom w:val="none" w:sz="0" w:space="0" w:color="auto"/>
                    <w:right w:val="none" w:sz="0" w:space="0" w:color="auto"/>
                  </w:divBdr>
                  <w:divsChild>
                    <w:div w:id="930504277">
                      <w:marLeft w:val="0"/>
                      <w:marRight w:val="0"/>
                      <w:marTop w:val="0"/>
                      <w:marBottom w:val="180"/>
                      <w:divBdr>
                        <w:top w:val="none" w:sz="0" w:space="0" w:color="auto"/>
                        <w:left w:val="none" w:sz="0" w:space="0" w:color="auto"/>
                        <w:bottom w:val="none" w:sz="0" w:space="0" w:color="auto"/>
                        <w:right w:val="none" w:sz="0" w:space="0" w:color="auto"/>
                      </w:divBdr>
                    </w:div>
                    <w:div w:id="303513080">
                      <w:marLeft w:val="0"/>
                      <w:marRight w:val="0"/>
                      <w:marTop w:val="0"/>
                      <w:marBottom w:val="180"/>
                      <w:divBdr>
                        <w:top w:val="none" w:sz="0" w:space="0" w:color="auto"/>
                        <w:left w:val="none" w:sz="0" w:space="0" w:color="auto"/>
                        <w:bottom w:val="none" w:sz="0" w:space="0" w:color="auto"/>
                        <w:right w:val="none" w:sz="0" w:space="0" w:color="auto"/>
                      </w:divBdr>
                    </w:div>
                    <w:div w:id="474877813">
                      <w:marLeft w:val="0"/>
                      <w:marRight w:val="0"/>
                      <w:marTop w:val="0"/>
                      <w:marBottom w:val="360"/>
                      <w:divBdr>
                        <w:top w:val="none" w:sz="0" w:space="0" w:color="auto"/>
                        <w:left w:val="none" w:sz="0" w:space="0" w:color="auto"/>
                        <w:bottom w:val="none" w:sz="0" w:space="0" w:color="auto"/>
                        <w:right w:val="none" w:sz="0" w:space="0" w:color="auto"/>
                      </w:divBdr>
                      <w:divsChild>
                        <w:div w:id="348724443">
                          <w:marLeft w:val="0"/>
                          <w:marRight w:val="0"/>
                          <w:marTop w:val="0"/>
                          <w:marBottom w:val="0"/>
                          <w:divBdr>
                            <w:top w:val="none" w:sz="0" w:space="0" w:color="auto"/>
                            <w:left w:val="none" w:sz="0" w:space="0" w:color="auto"/>
                            <w:bottom w:val="none" w:sz="0" w:space="0" w:color="auto"/>
                            <w:right w:val="none" w:sz="0" w:space="0" w:color="auto"/>
                          </w:divBdr>
                          <w:divsChild>
                            <w:div w:id="169734606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51360713">
                      <w:marLeft w:val="0"/>
                      <w:marRight w:val="0"/>
                      <w:marTop w:val="0"/>
                      <w:marBottom w:val="180"/>
                      <w:divBdr>
                        <w:top w:val="none" w:sz="0" w:space="0" w:color="auto"/>
                        <w:left w:val="none" w:sz="0" w:space="0" w:color="auto"/>
                        <w:bottom w:val="none" w:sz="0" w:space="0" w:color="auto"/>
                        <w:right w:val="none" w:sz="0" w:space="0" w:color="auto"/>
                      </w:divBdr>
                    </w:div>
                    <w:div w:id="973021093">
                      <w:marLeft w:val="0"/>
                      <w:marRight w:val="0"/>
                      <w:marTop w:val="0"/>
                      <w:marBottom w:val="180"/>
                      <w:divBdr>
                        <w:top w:val="none" w:sz="0" w:space="0" w:color="auto"/>
                        <w:left w:val="none" w:sz="0" w:space="0" w:color="auto"/>
                        <w:bottom w:val="none" w:sz="0" w:space="0" w:color="auto"/>
                        <w:right w:val="none" w:sz="0" w:space="0" w:color="auto"/>
                      </w:divBdr>
                    </w:div>
                    <w:div w:id="328482870">
                      <w:marLeft w:val="0"/>
                      <w:marRight w:val="0"/>
                      <w:marTop w:val="0"/>
                      <w:marBottom w:val="180"/>
                      <w:divBdr>
                        <w:top w:val="none" w:sz="0" w:space="0" w:color="auto"/>
                        <w:left w:val="none" w:sz="0" w:space="0" w:color="auto"/>
                        <w:bottom w:val="none" w:sz="0" w:space="0" w:color="auto"/>
                        <w:right w:val="none" w:sz="0" w:space="0" w:color="auto"/>
                      </w:divBdr>
                    </w:div>
                    <w:div w:id="1586263059">
                      <w:marLeft w:val="0"/>
                      <w:marRight w:val="0"/>
                      <w:marTop w:val="360"/>
                      <w:marBottom w:val="360"/>
                      <w:divBdr>
                        <w:top w:val="none" w:sz="0" w:space="0" w:color="auto"/>
                        <w:left w:val="none" w:sz="0" w:space="0" w:color="auto"/>
                        <w:bottom w:val="none" w:sz="0" w:space="0" w:color="auto"/>
                        <w:right w:val="none" w:sz="0" w:space="0" w:color="auto"/>
                      </w:divBdr>
                      <w:divsChild>
                        <w:div w:id="1634864325">
                          <w:marLeft w:val="0"/>
                          <w:marRight w:val="0"/>
                          <w:marTop w:val="0"/>
                          <w:marBottom w:val="0"/>
                          <w:divBdr>
                            <w:top w:val="none" w:sz="0" w:space="0" w:color="auto"/>
                            <w:left w:val="none" w:sz="0" w:space="0" w:color="auto"/>
                            <w:bottom w:val="none" w:sz="0" w:space="0" w:color="auto"/>
                            <w:right w:val="none" w:sz="0" w:space="0" w:color="auto"/>
                          </w:divBdr>
                          <w:divsChild>
                            <w:div w:id="18432791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54473803">
                      <w:marLeft w:val="0"/>
                      <w:marRight w:val="0"/>
                      <w:marTop w:val="0"/>
                      <w:marBottom w:val="180"/>
                      <w:divBdr>
                        <w:top w:val="none" w:sz="0" w:space="0" w:color="auto"/>
                        <w:left w:val="none" w:sz="0" w:space="0" w:color="auto"/>
                        <w:bottom w:val="none" w:sz="0" w:space="0" w:color="auto"/>
                        <w:right w:val="none" w:sz="0" w:space="0" w:color="auto"/>
                      </w:divBdr>
                    </w:div>
                    <w:div w:id="1785691907">
                      <w:marLeft w:val="0"/>
                      <w:marRight w:val="0"/>
                      <w:marTop w:val="0"/>
                      <w:marBottom w:val="180"/>
                      <w:divBdr>
                        <w:top w:val="none" w:sz="0" w:space="0" w:color="auto"/>
                        <w:left w:val="none" w:sz="0" w:space="0" w:color="auto"/>
                        <w:bottom w:val="none" w:sz="0" w:space="0" w:color="auto"/>
                        <w:right w:val="none" w:sz="0" w:space="0" w:color="auto"/>
                      </w:divBdr>
                    </w:div>
                    <w:div w:id="1082147431">
                      <w:marLeft w:val="0"/>
                      <w:marRight w:val="0"/>
                      <w:marTop w:val="0"/>
                      <w:marBottom w:val="180"/>
                      <w:divBdr>
                        <w:top w:val="none" w:sz="0" w:space="0" w:color="auto"/>
                        <w:left w:val="none" w:sz="0" w:space="0" w:color="auto"/>
                        <w:bottom w:val="none" w:sz="0" w:space="0" w:color="auto"/>
                        <w:right w:val="none" w:sz="0" w:space="0" w:color="auto"/>
                      </w:divBdr>
                    </w:div>
                    <w:div w:id="2104298312">
                      <w:marLeft w:val="0"/>
                      <w:marRight w:val="0"/>
                      <w:marTop w:val="0"/>
                      <w:marBottom w:val="180"/>
                      <w:divBdr>
                        <w:top w:val="none" w:sz="0" w:space="0" w:color="auto"/>
                        <w:left w:val="none" w:sz="0" w:space="0" w:color="auto"/>
                        <w:bottom w:val="none" w:sz="0" w:space="0" w:color="auto"/>
                        <w:right w:val="none" w:sz="0" w:space="0" w:color="auto"/>
                      </w:divBdr>
                    </w:div>
                    <w:div w:id="1584532976">
                      <w:marLeft w:val="0"/>
                      <w:marRight w:val="0"/>
                      <w:marTop w:val="360"/>
                      <w:marBottom w:val="360"/>
                      <w:divBdr>
                        <w:top w:val="none" w:sz="0" w:space="0" w:color="auto"/>
                        <w:left w:val="none" w:sz="0" w:space="0" w:color="auto"/>
                        <w:bottom w:val="none" w:sz="0" w:space="0" w:color="auto"/>
                        <w:right w:val="none" w:sz="0" w:space="0" w:color="auto"/>
                      </w:divBdr>
                      <w:divsChild>
                        <w:div w:id="1496411112">
                          <w:marLeft w:val="0"/>
                          <w:marRight w:val="0"/>
                          <w:marTop w:val="0"/>
                          <w:marBottom w:val="0"/>
                          <w:divBdr>
                            <w:top w:val="none" w:sz="0" w:space="0" w:color="auto"/>
                            <w:left w:val="none" w:sz="0" w:space="0" w:color="auto"/>
                            <w:bottom w:val="none" w:sz="0" w:space="0" w:color="auto"/>
                            <w:right w:val="none" w:sz="0" w:space="0" w:color="auto"/>
                          </w:divBdr>
                          <w:divsChild>
                            <w:div w:id="13428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71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88987495">
      <w:bodyDiv w:val="1"/>
      <w:marLeft w:val="0"/>
      <w:marRight w:val="0"/>
      <w:marTop w:val="0"/>
      <w:marBottom w:val="0"/>
      <w:divBdr>
        <w:top w:val="none" w:sz="0" w:space="0" w:color="auto"/>
        <w:left w:val="none" w:sz="0" w:space="0" w:color="auto"/>
        <w:bottom w:val="none" w:sz="0" w:space="0" w:color="auto"/>
        <w:right w:val="none" w:sz="0" w:space="0" w:color="auto"/>
      </w:divBdr>
      <w:divsChild>
        <w:div w:id="587496781">
          <w:marLeft w:val="0"/>
          <w:marRight w:val="0"/>
          <w:marTop w:val="0"/>
          <w:marBottom w:val="0"/>
          <w:divBdr>
            <w:top w:val="none" w:sz="0" w:space="0" w:color="auto"/>
            <w:left w:val="none" w:sz="0" w:space="0" w:color="auto"/>
            <w:bottom w:val="none" w:sz="0" w:space="0" w:color="auto"/>
            <w:right w:val="none" w:sz="0" w:space="0" w:color="auto"/>
          </w:divBdr>
          <w:divsChild>
            <w:div w:id="1646470938">
              <w:marLeft w:val="0"/>
              <w:marRight w:val="0"/>
              <w:marTop w:val="0"/>
              <w:marBottom w:val="0"/>
              <w:divBdr>
                <w:top w:val="none" w:sz="0" w:space="0" w:color="auto"/>
                <w:left w:val="none" w:sz="0" w:space="0" w:color="auto"/>
                <w:bottom w:val="none" w:sz="0" w:space="0" w:color="auto"/>
                <w:right w:val="none" w:sz="0" w:space="0" w:color="auto"/>
              </w:divBdr>
              <w:divsChild>
                <w:div w:id="492331581">
                  <w:marLeft w:val="0"/>
                  <w:marRight w:val="0"/>
                  <w:marTop w:val="120"/>
                  <w:marBottom w:val="0"/>
                  <w:divBdr>
                    <w:top w:val="none" w:sz="0" w:space="0" w:color="auto"/>
                    <w:left w:val="none" w:sz="0" w:space="0" w:color="auto"/>
                    <w:bottom w:val="none" w:sz="0" w:space="0" w:color="auto"/>
                    <w:right w:val="none" w:sz="0" w:space="0" w:color="auto"/>
                  </w:divBdr>
                  <w:divsChild>
                    <w:div w:id="2597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75972">
          <w:marLeft w:val="0"/>
          <w:marRight w:val="0"/>
          <w:marTop w:val="0"/>
          <w:marBottom w:val="0"/>
          <w:divBdr>
            <w:top w:val="none" w:sz="0" w:space="0" w:color="auto"/>
            <w:left w:val="none" w:sz="0" w:space="0" w:color="auto"/>
            <w:bottom w:val="none" w:sz="0" w:space="0" w:color="auto"/>
            <w:right w:val="none" w:sz="0" w:space="0" w:color="auto"/>
          </w:divBdr>
          <w:divsChild>
            <w:div w:id="1009482176">
              <w:marLeft w:val="0"/>
              <w:marRight w:val="0"/>
              <w:marTop w:val="0"/>
              <w:marBottom w:val="0"/>
              <w:divBdr>
                <w:top w:val="none" w:sz="0" w:space="0" w:color="auto"/>
                <w:left w:val="none" w:sz="0" w:space="0" w:color="auto"/>
                <w:bottom w:val="none" w:sz="0" w:space="0" w:color="auto"/>
                <w:right w:val="none" w:sz="0" w:space="0" w:color="auto"/>
              </w:divBdr>
              <w:divsChild>
                <w:div w:id="2033140320">
                  <w:marLeft w:val="0"/>
                  <w:marRight w:val="0"/>
                  <w:marTop w:val="0"/>
                  <w:marBottom w:val="360"/>
                  <w:divBdr>
                    <w:top w:val="none" w:sz="0" w:space="0" w:color="auto"/>
                    <w:left w:val="none" w:sz="0" w:space="0" w:color="auto"/>
                    <w:bottom w:val="none" w:sz="0" w:space="0" w:color="auto"/>
                    <w:right w:val="none" w:sz="0" w:space="0" w:color="auto"/>
                  </w:divBdr>
                  <w:divsChild>
                    <w:div w:id="995956743">
                      <w:marLeft w:val="0"/>
                      <w:marRight w:val="0"/>
                      <w:marTop w:val="0"/>
                      <w:marBottom w:val="0"/>
                      <w:divBdr>
                        <w:top w:val="none" w:sz="0" w:space="0" w:color="auto"/>
                        <w:left w:val="none" w:sz="0" w:space="0" w:color="auto"/>
                        <w:bottom w:val="none" w:sz="0" w:space="0" w:color="auto"/>
                        <w:right w:val="none" w:sz="0" w:space="0" w:color="auto"/>
                      </w:divBdr>
                      <w:divsChild>
                        <w:div w:id="844175807">
                          <w:marLeft w:val="0"/>
                          <w:marRight w:val="0"/>
                          <w:marTop w:val="0"/>
                          <w:marBottom w:val="0"/>
                          <w:divBdr>
                            <w:top w:val="none" w:sz="0" w:space="0" w:color="auto"/>
                            <w:left w:val="none" w:sz="0" w:space="0" w:color="auto"/>
                            <w:bottom w:val="none" w:sz="0" w:space="0" w:color="auto"/>
                            <w:right w:val="none" w:sz="0" w:space="0" w:color="auto"/>
                          </w:divBdr>
                          <w:divsChild>
                            <w:div w:id="133522710">
                              <w:marLeft w:val="0"/>
                              <w:marRight w:val="0"/>
                              <w:marTop w:val="0"/>
                              <w:marBottom w:val="0"/>
                              <w:divBdr>
                                <w:top w:val="none" w:sz="0" w:space="0" w:color="auto"/>
                                <w:left w:val="none" w:sz="0" w:space="0" w:color="auto"/>
                                <w:bottom w:val="none" w:sz="0" w:space="0" w:color="auto"/>
                                <w:right w:val="none" w:sz="0" w:space="0" w:color="auto"/>
                              </w:divBdr>
                              <w:divsChild>
                                <w:div w:id="1165319929">
                                  <w:marLeft w:val="0"/>
                                  <w:marRight w:val="0"/>
                                  <w:marTop w:val="0"/>
                                  <w:marBottom w:val="0"/>
                                  <w:divBdr>
                                    <w:top w:val="none" w:sz="0" w:space="0" w:color="auto"/>
                                    <w:left w:val="none" w:sz="0" w:space="0" w:color="auto"/>
                                    <w:bottom w:val="none" w:sz="0" w:space="0" w:color="auto"/>
                                    <w:right w:val="none" w:sz="0" w:space="0" w:color="auto"/>
                                  </w:divBdr>
                                  <w:divsChild>
                                    <w:div w:id="2822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60270">
                      <w:marLeft w:val="0"/>
                      <w:marRight w:val="0"/>
                      <w:marTop w:val="75"/>
                      <w:marBottom w:val="0"/>
                      <w:divBdr>
                        <w:top w:val="none" w:sz="0" w:space="0" w:color="auto"/>
                        <w:left w:val="none" w:sz="0" w:space="0" w:color="auto"/>
                        <w:bottom w:val="none" w:sz="0" w:space="0" w:color="auto"/>
                        <w:right w:val="none" w:sz="0" w:space="0" w:color="auto"/>
                      </w:divBdr>
                      <w:divsChild>
                        <w:div w:id="1616253574">
                          <w:marLeft w:val="-15"/>
                          <w:marRight w:val="-15"/>
                          <w:marTop w:val="0"/>
                          <w:marBottom w:val="0"/>
                          <w:divBdr>
                            <w:top w:val="none" w:sz="0" w:space="0" w:color="auto"/>
                            <w:left w:val="none" w:sz="0" w:space="0" w:color="auto"/>
                            <w:bottom w:val="none" w:sz="0" w:space="0" w:color="auto"/>
                            <w:right w:val="none" w:sz="0" w:space="0" w:color="auto"/>
                          </w:divBdr>
                        </w:div>
                        <w:div w:id="9356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833">
                  <w:marLeft w:val="0"/>
                  <w:marRight w:val="0"/>
                  <w:marTop w:val="0"/>
                  <w:marBottom w:val="0"/>
                  <w:divBdr>
                    <w:top w:val="none" w:sz="0" w:space="0" w:color="auto"/>
                    <w:left w:val="none" w:sz="0" w:space="0" w:color="auto"/>
                    <w:bottom w:val="none" w:sz="0" w:space="0" w:color="auto"/>
                    <w:right w:val="none" w:sz="0" w:space="0" w:color="auto"/>
                  </w:divBdr>
                  <w:divsChild>
                    <w:div w:id="1350792570">
                      <w:marLeft w:val="0"/>
                      <w:marRight w:val="0"/>
                      <w:marTop w:val="0"/>
                      <w:marBottom w:val="360"/>
                      <w:divBdr>
                        <w:top w:val="none" w:sz="0" w:space="0" w:color="auto"/>
                        <w:left w:val="none" w:sz="0" w:space="0" w:color="auto"/>
                        <w:bottom w:val="none" w:sz="0" w:space="0" w:color="auto"/>
                        <w:right w:val="none" w:sz="0" w:space="0" w:color="auto"/>
                      </w:divBdr>
                      <w:divsChild>
                        <w:div w:id="434981700">
                          <w:marLeft w:val="0"/>
                          <w:marRight w:val="0"/>
                          <w:marTop w:val="0"/>
                          <w:marBottom w:val="0"/>
                          <w:divBdr>
                            <w:top w:val="none" w:sz="0" w:space="0" w:color="auto"/>
                            <w:left w:val="none" w:sz="0" w:space="0" w:color="auto"/>
                            <w:bottom w:val="single" w:sz="6" w:space="0" w:color="D0D0D0"/>
                            <w:right w:val="none" w:sz="0" w:space="0" w:color="auto"/>
                          </w:divBdr>
                        </w:div>
                        <w:div w:id="1490946998">
                          <w:marLeft w:val="0"/>
                          <w:marRight w:val="0"/>
                          <w:marTop w:val="0"/>
                          <w:marBottom w:val="0"/>
                          <w:divBdr>
                            <w:top w:val="none" w:sz="0" w:space="0" w:color="auto"/>
                            <w:left w:val="none" w:sz="0" w:space="0" w:color="auto"/>
                            <w:bottom w:val="none" w:sz="0" w:space="0" w:color="auto"/>
                            <w:right w:val="none" w:sz="0" w:space="0" w:color="auto"/>
                          </w:divBdr>
                        </w:div>
                      </w:divsChild>
                    </w:div>
                    <w:div w:id="1725637554">
                      <w:marLeft w:val="0"/>
                      <w:marRight w:val="0"/>
                      <w:marTop w:val="0"/>
                      <w:marBottom w:val="180"/>
                      <w:divBdr>
                        <w:top w:val="none" w:sz="0" w:space="0" w:color="auto"/>
                        <w:left w:val="none" w:sz="0" w:space="0" w:color="auto"/>
                        <w:bottom w:val="none" w:sz="0" w:space="0" w:color="auto"/>
                        <w:right w:val="none" w:sz="0" w:space="0" w:color="auto"/>
                      </w:divBdr>
                    </w:div>
                    <w:div w:id="1663585623">
                      <w:marLeft w:val="0"/>
                      <w:marRight w:val="0"/>
                      <w:marTop w:val="0"/>
                      <w:marBottom w:val="180"/>
                      <w:divBdr>
                        <w:top w:val="none" w:sz="0" w:space="0" w:color="auto"/>
                        <w:left w:val="none" w:sz="0" w:space="0" w:color="auto"/>
                        <w:bottom w:val="none" w:sz="0" w:space="0" w:color="auto"/>
                        <w:right w:val="none" w:sz="0" w:space="0" w:color="auto"/>
                      </w:divBdr>
                    </w:div>
                    <w:div w:id="1273589918">
                      <w:marLeft w:val="0"/>
                      <w:marRight w:val="0"/>
                      <w:marTop w:val="0"/>
                      <w:marBottom w:val="360"/>
                      <w:divBdr>
                        <w:top w:val="none" w:sz="0" w:space="0" w:color="auto"/>
                        <w:left w:val="none" w:sz="0" w:space="0" w:color="auto"/>
                        <w:bottom w:val="none" w:sz="0" w:space="0" w:color="auto"/>
                        <w:right w:val="none" w:sz="0" w:space="0" w:color="auto"/>
                      </w:divBdr>
                      <w:divsChild>
                        <w:div w:id="747852047">
                          <w:marLeft w:val="0"/>
                          <w:marRight w:val="0"/>
                          <w:marTop w:val="0"/>
                          <w:marBottom w:val="0"/>
                          <w:divBdr>
                            <w:top w:val="none" w:sz="0" w:space="0" w:color="auto"/>
                            <w:left w:val="none" w:sz="0" w:space="0" w:color="auto"/>
                            <w:bottom w:val="none" w:sz="0" w:space="0" w:color="auto"/>
                            <w:right w:val="none" w:sz="0" w:space="0" w:color="auto"/>
                          </w:divBdr>
                          <w:divsChild>
                            <w:div w:id="59490053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67852281">
                      <w:marLeft w:val="0"/>
                      <w:marRight w:val="0"/>
                      <w:marTop w:val="0"/>
                      <w:marBottom w:val="180"/>
                      <w:divBdr>
                        <w:top w:val="none" w:sz="0" w:space="0" w:color="auto"/>
                        <w:left w:val="none" w:sz="0" w:space="0" w:color="auto"/>
                        <w:bottom w:val="none" w:sz="0" w:space="0" w:color="auto"/>
                        <w:right w:val="none" w:sz="0" w:space="0" w:color="auto"/>
                      </w:divBdr>
                    </w:div>
                    <w:div w:id="90589067">
                      <w:marLeft w:val="0"/>
                      <w:marRight w:val="0"/>
                      <w:marTop w:val="0"/>
                      <w:marBottom w:val="180"/>
                      <w:divBdr>
                        <w:top w:val="none" w:sz="0" w:space="0" w:color="auto"/>
                        <w:left w:val="none" w:sz="0" w:space="0" w:color="auto"/>
                        <w:bottom w:val="none" w:sz="0" w:space="0" w:color="auto"/>
                        <w:right w:val="none" w:sz="0" w:space="0" w:color="auto"/>
                      </w:divBdr>
                    </w:div>
                    <w:div w:id="957880311">
                      <w:marLeft w:val="0"/>
                      <w:marRight w:val="0"/>
                      <w:marTop w:val="0"/>
                      <w:marBottom w:val="180"/>
                      <w:divBdr>
                        <w:top w:val="none" w:sz="0" w:space="0" w:color="auto"/>
                        <w:left w:val="none" w:sz="0" w:space="0" w:color="auto"/>
                        <w:bottom w:val="none" w:sz="0" w:space="0" w:color="auto"/>
                        <w:right w:val="none" w:sz="0" w:space="0" w:color="auto"/>
                      </w:divBdr>
                    </w:div>
                    <w:div w:id="1218661601">
                      <w:marLeft w:val="0"/>
                      <w:marRight w:val="0"/>
                      <w:marTop w:val="360"/>
                      <w:marBottom w:val="360"/>
                      <w:divBdr>
                        <w:top w:val="none" w:sz="0" w:space="0" w:color="auto"/>
                        <w:left w:val="none" w:sz="0" w:space="0" w:color="auto"/>
                        <w:bottom w:val="none" w:sz="0" w:space="0" w:color="auto"/>
                        <w:right w:val="none" w:sz="0" w:space="0" w:color="auto"/>
                      </w:divBdr>
                      <w:divsChild>
                        <w:div w:id="1037899913">
                          <w:marLeft w:val="0"/>
                          <w:marRight w:val="0"/>
                          <w:marTop w:val="0"/>
                          <w:marBottom w:val="0"/>
                          <w:divBdr>
                            <w:top w:val="none" w:sz="0" w:space="0" w:color="auto"/>
                            <w:left w:val="none" w:sz="0" w:space="0" w:color="auto"/>
                            <w:bottom w:val="none" w:sz="0" w:space="0" w:color="auto"/>
                            <w:right w:val="none" w:sz="0" w:space="0" w:color="auto"/>
                          </w:divBdr>
                          <w:divsChild>
                            <w:div w:id="16793827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32134147">
                      <w:marLeft w:val="0"/>
                      <w:marRight w:val="0"/>
                      <w:marTop w:val="0"/>
                      <w:marBottom w:val="180"/>
                      <w:divBdr>
                        <w:top w:val="none" w:sz="0" w:space="0" w:color="auto"/>
                        <w:left w:val="none" w:sz="0" w:space="0" w:color="auto"/>
                        <w:bottom w:val="none" w:sz="0" w:space="0" w:color="auto"/>
                        <w:right w:val="none" w:sz="0" w:space="0" w:color="auto"/>
                      </w:divBdr>
                    </w:div>
                    <w:div w:id="1213884896">
                      <w:marLeft w:val="0"/>
                      <w:marRight w:val="0"/>
                      <w:marTop w:val="0"/>
                      <w:marBottom w:val="180"/>
                      <w:divBdr>
                        <w:top w:val="none" w:sz="0" w:space="0" w:color="auto"/>
                        <w:left w:val="none" w:sz="0" w:space="0" w:color="auto"/>
                        <w:bottom w:val="none" w:sz="0" w:space="0" w:color="auto"/>
                        <w:right w:val="none" w:sz="0" w:space="0" w:color="auto"/>
                      </w:divBdr>
                    </w:div>
                    <w:div w:id="1436704086">
                      <w:marLeft w:val="0"/>
                      <w:marRight w:val="0"/>
                      <w:marTop w:val="0"/>
                      <w:marBottom w:val="180"/>
                      <w:divBdr>
                        <w:top w:val="none" w:sz="0" w:space="0" w:color="auto"/>
                        <w:left w:val="none" w:sz="0" w:space="0" w:color="auto"/>
                        <w:bottom w:val="none" w:sz="0" w:space="0" w:color="auto"/>
                        <w:right w:val="none" w:sz="0" w:space="0" w:color="auto"/>
                      </w:divBdr>
                    </w:div>
                    <w:div w:id="1052312330">
                      <w:marLeft w:val="0"/>
                      <w:marRight w:val="0"/>
                      <w:marTop w:val="0"/>
                      <w:marBottom w:val="180"/>
                      <w:divBdr>
                        <w:top w:val="none" w:sz="0" w:space="0" w:color="auto"/>
                        <w:left w:val="none" w:sz="0" w:space="0" w:color="auto"/>
                        <w:bottom w:val="none" w:sz="0" w:space="0" w:color="auto"/>
                        <w:right w:val="none" w:sz="0" w:space="0" w:color="auto"/>
                      </w:divBdr>
                    </w:div>
                    <w:div w:id="583759006">
                      <w:marLeft w:val="0"/>
                      <w:marRight w:val="0"/>
                      <w:marTop w:val="0"/>
                      <w:marBottom w:val="180"/>
                      <w:divBdr>
                        <w:top w:val="none" w:sz="0" w:space="0" w:color="auto"/>
                        <w:left w:val="none" w:sz="0" w:space="0" w:color="auto"/>
                        <w:bottom w:val="none" w:sz="0" w:space="0" w:color="auto"/>
                        <w:right w:val="none" w:sz="0" w:space="0" w:color="auto"/>
                      </w:divBdr>
                    </w:div>
                    <w:div w:id="1797065147">
                      <w:marLeft w:val="0"/>
                      <w:marRight w:val="0"/>
                      <w:marTop w:val="0"/>
                      <w:marBottom w:val="180"/>
                      <w:divBdr>
                        <w:top w:val="none" w:sz="0" w:space="0" w:color="auto"/>
                        <w:left w:val="none" w:sz="0" w:space="0" w:color="auto"/>
                        <w:bottom w:val="none" w:sz="0" w:space="0" w:color="auto"/>
                        <w:right w:val="none" w:sz="0" w:space="0" w:color="auto"/>
                      </w:divBdr>
                    </w:div>
                    <w:div w:id="1597128175">
                      <w:marLeft w:val="0"/>
                      <w:marRight w:val="0"/>
                      <w:marTop w:val="360"/>
                      <w:marBottom w:val="360"/>
                      <w:divBdr>
                        <w:top w:val="none" w:sz="0" w:space="0" w:color="auto"/>
                        <w:left w:val="none" w:sz="0" w:space="0" w:color="auto"/>
                        <w:bottom w:val="none" w:sz="0" w:space="0" w:color="auto"/>
                        <w:right w:val="none" w:sz="0" w:space="0" w:color="auto"/>
                      </w:divBdr>
                      <w:divsChild>
                        <w:div w:id="272513651">
                          <w:marLeft w:val="0"/>
                          <w:marRight w:val="0"/>
                          <w:marTop w:val="0"/>
                          <w:marBottom w:val="0"/>
                          <w:divBdr>
                            <w:top w:val="none" w:sz="0" w:space="0" w:color="auto"/>
                            <w:left w:val="none" w:sz="0" w:space="0" w:color="auto"/>
                            <w:bottom w:val="none" w:sz="0" w:space="0" w:color="auto"/>
                            <w:right w:val="none" w:sz="0" w:space="0" w:color="auto"/>
                          </w:divBdr>
                          <w:divsChild>
                            <w:div w:id="14199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12890">
                      <w:marLeft w:val="0"/>
                      <w:marRight w:val="0"/>
                      <w:marTop w:val="0"/>
                      <w:marBottom w:val="180"/>
                      <w:divBdr>
                        <w:top w:val="none" w:sz="0" w:space="0" w:color="auto"/>
                        <w:left w:val="none" w:sz="0" w:space="0" w:color="auto"/>
                        <w:bottom w:val="none" w:sz="0" w:space="0" w:color="auto"/>
                        <w:right w:val="none" w:sz="0" w:space="0" w:color="auto"/>
                      </w:divBdr>
                    </w:div>
                    <w:div w:id="199973929">
                      <w:marLeft w:val="0"/>
                      <w:marRight w:val="0"/>
                      <w:marTop w:val="0"/>
                      <w:marBottom w:val="180"/>
                      <w:divBdr>
                        <w:top w:val="none" w:sz="0" w:space="0" w:color="auto"/>
                        <w:left w:val="none" w:sz="0" w:space="0" w:color="auto"/>
                        <w:bottom w:val="none" w:sz="0" w:space="0" w:color="auto"/>
                        <w:right w:val="none" w:sz="0" w:space="0" w:color="auto"/>
                      </w:divBdr>
                    </w:div>
                    <w:div w:id="839808067">
                      <w:marLeft w:val="0"/>
                      <w:marRight w:val="0"/>
                      <w:marTop w:val="0"/>
                      <w:marBottom w:val="180"/>
                      <w:divBdr>
                        <w:top w:val="none" w:sz="0" w:space="0" w:color="auto"/>
                        <w:left w:val="none" w:sz="0" w:space="0" w:color="auto"/>
                        <w:bottom w:val="none" w:sz="0" w:space="0" w:color="auto"/>
                        <w:right w:val="none" w:sz="0" w:space="0" w:color="auto"/>
                      </w:divBdr>
                    </w:div>
                    <w:div w:id="1736926792">
                      <w:marLeft w:val="0"/>
                      <w:marRight w:val="0"/>
                      <w:marTop w:val="0"/>
                      <w:marBottom w:val="180"/>
                      <w:divBdr>
                        <w:top w:val="none" w:sz="0" w:space="0" w:color="auto"/>
                        <w:left w:val="none" w:sz="0" w:space="0" w:color="auto"/>
                        <w:bottom w:val="none" w:sz="0" w:space="0" w:color="auto"/>
                        <w:right w:val="none" w:sz="0" w:space="0" w:color="auto"/>
                      </w:divBdr>
                    </w:div>
                    <w:div w:id="2100709686">
                      <w:marLeft w:val="0"/>
                      <w:marRight w:val="0"/>
                      <w:marTop w:val="0"/>
                      <w:marBottom w:val="180"/>
                      <w:divBdr>
                        <w:top w:val="none" w:sz="0" w:space="0" w:color="auto"/>
                        <w:left w:val="none" w:sz="0" w:space="0" w:color="auto"/>
                        <w:bottom w:val="none" w:sz="0" w:space="0" w:color="auto"/>
                        <w:right w:val="none" w:sz="0" w:space="0" w:color="auto"/>
                      </w:divBdr>
                    </w:div>
                    <w:div w:id="1200894278">
                      <w:marLeft w:val="0"/>
                      <w:marRight w:val="0"/>
                      <w:marTop w:val="0"/>
                      <w:marBottom w:val="180"/>
                      <w:divBdr>
                        <w:top w:val="none" w:sz="0" w:space="0" w:color="auto"/>
                        <w:left w:val="none" w:sz="0" w:space="0" w:color="auto"/>
                        <w:bottom w:val="none" w:sz="0" w:space="0" w:color="auto"/>
                        <w:right w:val="none" w:sz="0" w:space="0" w:color="auto"/>
                      </w:divBdr>
                    </w:div>
                    <w:div w:id="1740247544">
                      <w:marLeft w:val="0"/>
                      <w:marRight w:val="0"/>
                      <w:marTop w:val="0"/>
                      <w:marBottom w:val="180"/>
                      <w:divBdr>
                        <w:top w:val="none" w:sz="0" w:space="0" w:color="auto"/>
                        <w:left w:val="none" w:sz="0" w:space="0" w:color="auto"/>
                        <w:bottom w:val="none" w:sz="0" w:space="0" w:color="auto"/>
                        <w:right w:val="none" w:sz="0" w:space="0" w:color="auto"/>
                      </w:divBdr>
                    </w:div>
                    <w:div w:id="17028540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93691290">
      <w:bodyDiv w:val="1"/>
      <w:marLeft w:val="0"/>
      <w:marRight w:val="0"/>
      <w:marTop w:val="0"/>
      <w:marBottom w:val="0"/>
      <w:divBdr>
        <w:top w:val="none" w:sz="0" w:space="0" w:color="auto"/>
        <w:left w:val="none" w:sz="0" w:space="0" w:color="auto"/>
        <w:bottom w:val="none" w:sz="0" w:space="0" w:color="auto"/>
        <w:right w:val="none" w:sz="0" w:space="0" w:color="auto"/>
      </w:divBdr>
      <w:divsChild>
        <w:div w:id="823198895">
          <w:marLeft w:val="0"/>
          <w:marRight w:val="0"/>
          <w:marTop w:val="0"/>
          <w:marBottom w:val="0"/>
          <w:divBdr>
            <w:top w:val="none" w:sz="0" w:space="0" w:color="auto"/>
            <w:left w:val="none" w:sz="0" w:space="0" w:color="auto"/>
            <w:bottom w:val="none" w:sz="0" w:space="0" w:color="auto"/>
            <w:right w:val="none" w:sz="0" w:space="0" w:color="auto"/>
          </w:divBdr>
          <w:divsChild>
            <w:div w:id="1113941300">
              <w:marLeft w:val="0"/>
              <w:marRight w:val="0"/>
              <w:marTop w:val="0"/>
              <w:marBottom w:val="0"/>
              <w:divBdr>
                <w:top w:val="none" w:sz="0" w:space="0" w:color="auto"/>
                <w:left w:val="none" w:sz="0" w:space="0" w:color="auto"/>
                <w:bottom w:val="none" w:sz="0" w:space="0" w:color="auto"/>
                <w:right w:val="none" w:sz="0" w:space="0" w:color="auto"/>
              </w:divBdr>
              <w:divsChild>
                <w:div w:id="722556038">
                  <w:marLeft w:val="0"/>
                  <w:marRight w:val="0"/>
                  <w:marTop w:val="120"/>
                  <w:marBottom w:val="0"/>
                  <w:divBdr>
                    <w:top w:val="none" w:sz="0" w:space="0" w:color="auto"/>
                    <w:left w:val="none" w:sz="0" w:space="0" w:color="auto"/>
                    <w:bottom w:val="none" w:sz="0" w:space="0" w:color="auto"/>
                    <w:right w:val="none" w:sz="0" w:space="0" w:color="auto"/>
                  </w:divBdr>
                  <w:divsChild>
                    <w:div w:id="8623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04385">
          <w:marLeft w:val="0"/>
          <w:marRight w:val="0"/>
          <w:marTop w:val="0"/>
          <w:marBottom w:val="0"/>
          <w:divBdr>
            <w:top w:val="none" w:sz="0" w:space="0" w:color="auto"/>
            <w:left w:val="none" w:sz="0" w:space="0" w:color="auto"/>
            <w:bottom w:val="none" w:sz="0" w:space="0" w:color="auto"/>
            <w:right w:val="none" w:sz="0" w:space="0" w:color="auto"/>
          </w:divBdr>
          <w:divsChild>
            <w:div w:id="2030250064">
              <w:marLeft w:val="0"/>
              <w:marRight w:val="0"/>
              <w:marTop w:val="0"/>
              <w:marBottom w:val="0"/>
              <w:divBdr>
                <w:top w:val="none" w:sz="0" w:space="0" w:color="auto"/>
                <w:left w:val="none" w:sz="0" w:space="0" w:color="auto"/>
                <w:bottom w:val="none" w:sz="0" w:space="0" w:color="auto"/>
                <w:right w:val="none" w:sz="0" w:space="0" w:color="auto"/>
              </w:divBdr>
              <w:divsChild>
                <w:div w:id="164370784">
                  <w:marLeft w:val="0"/>
                  <w:marRight w:val="0"/>
                  <w:marTop w:val="0"/>
                  <w:marBottom w:val="360"/>
                  <w:divBdr>
                    <w:top w:val="none" w:sz="0" w:space="0" w:color="auto"/>
                    <w:left w:val="none" w:sz="0" w:space="0" w:color="auto"/>
                    <w:bottom w:val="none" w:sz="0" w:space="0" w:color="auto"/>
                    <w:right w:val="none" w:sz="0" w:space="0" w:color="auto"/>
                  </w:divBdr>
                  <w:divsChild>
                    <w:div w:id="1329137703">
                      <w:marLeft w:val="0"/>
                      <w:marRight w:val="0"/>
                      <w:marTop w:val="0"/>
                      <w:marBottom w:val="0"/>
                      <w:divBdr>
                        <w:top w:val="none" w:sz="0" w:space="0" w:color="auto"/>
                        <w:left w:val="none" w:sz="0" w:space="0" w:color="auto"/>
                        <w:bottom w:val="none" w:sz="0" w:space="0" w:color="auto"/>
                        <w:right w:val="none" w:sz="0" w:space="0" w:color="auto"/>
                      </w:divBdr>
                      <w:divsChild>
                        <w:div w:id="1003321858">
                          <w:marLeft w:val="0"/>
                          <w:marRight w:val="0"/>
                          <w:marTop w:val="0"/>
                          <w:marBottom w:val="0"/>
                          <w:divBdr>
                            <w:top w:val="none" w:sz="0" w:space="0" w:color="auto"/>
                            <w:left w:val="none" w:sz="0" w:space="0" w:color="auto"/>
                            <w:bottom w:val="none" w:sz="0" w:space="0" w:color="auto"/>
                            <w:right w:val="none" w:sz="0" w:space="0" w:color="auto"/>
                          </w:divBdr>
                        </w:div>
                      </w:divsChild>
                    </w:div>
                    <w:div w:id="1219245931">
                      <w:marLeft w:val="0"/>
                      <w:marRight w:val="0"/>
                      <w:marTop w:val="75"/>
                      <w:marBottom w:val="0"/>
                      <w:divBdr>
                        <w:top w:val="none" w:sz="0" w:space="0" w:color="auto"/>
                        <w:left w:val="none" w:sz="0" w:space="0" w:color="auto"/>
                        <w:bottom w:val="none" w:sz="0" w:space="0" w:color="auto"/>
                        <w:right w:val="none" w:sz="0" w:space="0" w:color="auto"/>
                      </w:divBdr>
                    </w:div>
                  </w:divsChild>
                </w:div>
                <w:div w:id="1302004743">
                  <w:marLeft w:val="0"/>
                  <w:marRight w:val="0"/>
                  <w:marTop w:val="0"/>
                  <w:marBottom w:val="0"/>
                  <w:divBdr>
                    <w:top w:val="none" w:sz="0" w:space="0" w:color="auto"/>
                    <w:left w:val="none" w:sz="0" w:space="0" w:color="auto"/>
                    <w:bottom w:val="none" w:sz="0" w:space="0" w:color="auto"/>
                    <w:right w:val="none" w:sz="0" w:space="0" w:color="auto"/>
                  </w:divBdr>
                  <w:divsChild>
                    <w:div w:id="96295206">
                      <w:marLeft w:val="0"/>
                      <w:marRight w:val="0"/>
                      <w:marTop w:val="0"/>
                      <w:marBottom w:val="180"/>
                      <w:divBdr>
                        <w:top w:val="none" w:sz="0" w:space="0" w:color="auto"/>
                        <w:left w:val="none" w:sz="0" w:space="0" w:color="auto"/>
                        <w:bottom w:val="none" w:sz="0" w:space="0" w:color="auto"/>
                        <w:right w:val="none" w:sz="0" w:space="0" w:color="auto"/>
                      </w:divBdr>
                    </w:div>
                    <w:div w:id="412631134">
                      <w:marLeft w:val="0"/>
                      <w:marRight w:val="0"/>
                      <w:marTop w:val="0"/>
                      <w:marBottom w:val="180"/>
                      <w:divBdr>
                        <w:top w:val="none" w:sz="0" w:space="0" w:color="auto"/>
                        <w:left w:val="none" w:sz="0" w:space="0" w:color="auto"/>
                        <w:bottom w:val="none" w:sz="0" w:space="0" w:color="auto"/>
                        <w:right w:val="none" w:sz="0" w:space="0" w:color="auto"/>
                      </w:divBdr>
                    </w:div>
                    <w:div w:id="2129932164">
                      <w:marLeft w:val="0"/>
                      <w:marRight w:val="0"/>
                      <w:marTop w:val="0"/>
                      <w:marBottom w:val="180"/>
                      <w:divBdr>
                        <w:top w:val="none" w:sz="0" w:space="0" w:color="auto"/>
                        <w:left w:val="none" w:sz="0" w:space="0" w:color="auto"/>
                        <w:bottom w:val="none" w:sz="0" w:space="0" w:color="auto"/>
                        <w:right w:val="none" w:sz="0" w:space="0" w:color="auto"/>
                      </w:divBdr>
                    </w:div>
                    <w:div w:id="2092966527">
                      <w:marLeft w:val="0"/>
                      <w:marRight w:val="0"/>
                      <w:marTop w:val="360"/>
                      <w:marBottom w:val="360"/>
                      <w:divBdr>
                        <w:top w:val="none" w:sz="0" w:space="0" w:color="auto"/>
                        <w:left w:val="none" w:sz="0" w:space="0" w:color="auto"/>
                        <w:bottom w:val="none" w:sz="0" w:space="0" w:color="auto"/>
                        <w:right w:val="none" w:sz="0" w:space="0" w:color="auto"/>
                      </w:divBdr>
                      <w:divsChild>
                        <w:div w:id="1138575195">
                          <w:marLeft w:val="0"/>
                          <w:marRight w:val="0"/>
                          <w:marTop w:val="0"/>
                          <w:marBottom w:val="0"/>
                          <w:divBdr>
                            <w:top w:val="none" w:sz="0" w:space="0" w:color="auto"/>
                            <w:left w:val="none" w:sz="0" w:space="0" w:color="auto"/>
                            <w:bottom w:val="none" w:sz="0" w:space="0" w:color="auto"/>
                            <w:right w:val="none" w:sz="0" w:space="0" w:color="auto"/>
                          </w:divBdr>
                          <w:divsChild>
                            <w:div w:id="16430751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1286967">
                      <w:marLeft w:val="0"/>
                      <w:marRight w:val="0"/>
                      <w:marTop w:val="0"/>
                      <w:marBottom w:val="180"/>
                      <w:divBdr>
                        <w:top w:val="none" w:sz="0" w:space="0" w:color="auto"/>
                        <w:left w:val="none" w:sz="0" w:space="0" w:color="auto"/>
                        <w:bottom w:val="none" w:sz="0" w:space="0" w:color="auto"/>
                        <w:right w:val="none" w:sz="0" w:space="0" w:color="auto"/>
                      </w:divBdr>
                    </w:div>
                    <w:div w:id="670931">
                      <w:marLeft w:val="0"/>
                      <w:marRight w:val="0"/>
                      <w:marTop w:val="0"/>
                      <w:marBottom w:val="180"/>
                      <w:divBdr>
                        <w:top w:val="none" w:sz="0" w:space="0" w:color="auto"/>
                        <w:left w:val="none" w:sz="0" w:space="0" w:color="auto"/>
                        <w:bottom w:val="none" w:sz="0" w:space="0" w:color="auto"/>
                        <w:right w:val="none" w:sz="0" w:space="0" w:color="auto"/>
                      </w:divBdr>
                    </w:div>
                    <w:div w:id="2126387078">
                      <w:marLeft w:val="0"/>
                      <w:marRight w:val="0"/>
                      <w:marTop w:val="0"/>
                      <w:marBottom w:val="180"/>
                      <w:divBdr>
                        <w:top w:val="none" w:sz="0" w:space="0" w:color="auto"/>
                        <w:left w:val="none" w:sz="0" w:space="0" w:color="auto"/>
                        <w:bottom w:val="none" w:sz="0" w:space="0" w:color="auto"/>
                        <w:right w:val="none" w:sz="0" w:space="0" w:color="auto"/>
                      </w:divBdr>
                    </w:div>
                    <w:div w:id="871840803">
                      <w:marLeft w:val="0"/>
                      <w:marRight w:val="0"/>
                      <w:marTop w:val="360"/>
                      <w:marBottom w:val="360"/>
                      <w:divBdr>
                        <w:top w:val="none" w:sz="0" w:space="0" w:color="auto"/>
                        <w:left w:val="none" w:sz="0" w:space="0" w:color="auto"/>
                        <w:bottom w:val="none" w:sz="0" w:space="0" w:color="auto"/>
                        <w:right w:val="none" w:sz="0" w:space="0" w:color="auto"/>
                      </w:divBdr>
                      <w:divsChild>
                        <w:div w:id="1527133312">
                          <w:marLeft w:val="0"/>
                          <w:marRight w:val="0"/>
                          <w:marTop w:val="0"/>
                          <w:marBottom w:val="0"/>
                          <w:divBdr>
                            <w:top w:val="none" w:sz="0" w:space="0" w:color="auto"/>
                            <w:left w:val="none" w:sz="0" w:space="0" w:color="auto"/>
                            <w:bottom w:val="none" w:sz="0" w:space="0" w:color="auto"/>
                            <w:right w:val="none" w:sz="0" w:space="0" w:color="auto"/>
                          </w:divBdr>
                          <w:divsChild>
                            <w:div w:id="208622157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87331613">
                      <w:marLeft w:val="0"/>
                      <w:marRight w:val="0"/>
                      <w:marTop w:val="0"/>
                      <w:marBottom w:val="180"/>
                      <w:divBdr>
                        <w:top w:val="none" w:sz="0" w:space="0" w:color="auto"/>
                        <w:left w:val="none" w:sz="0" w:space="0" w:color="auto"/>
                        <w:bottom w:val="none" w:sz="0" w:space="0" w:color="auto"/>
                        <w:right w:val="none" w:sz="0" w:space="0" w:color="auto"/>
                      </w:divBdr>
                    </w:div>
                    <w:div w:id="863522654">
                      <w:marLeft w:val="0"/>
                      <w:marRight w:val="0"/>
                      <w:marTop w:val="0"/>
                      <w:marBottom w:val="180"/>
                      <w:divBdr>
                        <w:top w:val="none" w:sz="0" w:space="0" w:color="auto"/>
                        <w:left w:val="none" w:sz="0" w:space="0" w:color="auto"/>
                        <w:bottom w:val="none" w:sz="0" w:space="0" w:color="auto"/>
                        <w:right w:val="none" w:sz="0" w:space="0" w:color="auto"/>
                      </w:divBdr>
                    </w:div>
                    <w:div w:id="1671592017">
                      <w:marLeft w:val="0"/>
                      <w:marRight w:val="0"/>
                      <w:marTop w:val="0"/>
                      <w:marBottom w:val="180"/>
                      <w:divBdr>
                        <w:top w:val="none" w:sz="0" w:space="0" w:color="auto"/>
                        <w:left w:val="none" w:sz="0" w:space="0" w:color="auto"/>
                        <w:bottom w:val="none" w:sz="0" w:space="0" w:color="auto"/>
                        <w:right w:val="none" w:sz="0" w:space="0" w:color="auto"/>
                      </w:divBdr>
                    </w:div>
                    <w:div w:id="1430737701">
                      <w:marLeft w:val="0"/>
                      <w:marRight w:val="0"/>
                      <w:marTop w:val="0"/>
                      <w:marBottom w:val="180"/>
                      <w:divBdr>
                        <w:top w:val="none" w:sz="0" w:space="0" w:color="auto"/>
                        <w:left w:val="none" w:sz="0" w:space="0" w:color="auto"/>
                        <w:bottom w:val="none" w:sz="0" w:space="0" w:color="auto"/>
                        <w:right w:val="none" w:sz="0" w:space="0" w:color="auto"/>
                      </w:divBdr>
                    </w:div>
                    <w:div w:id="15804048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99741019">
      <w:bodyDiv w:val="1"/>
      <w:marLeft w:val="0"/>
      <w:marRight w:val="0"/>
      <w:marTop w:val="0"/>
      <w:marBottom w:val="0"/>
      <w:divBdr>
        <w:top w:val="none" w:sz="0" w:space="0" w:color="auto"/>
        <w:left w:val="none" w:sz="0" w:space="0" w:color="auto"/>
        <w:bottom w:val="none" w:sz="0" w:space="0" w:color="auto"/>
        <w:right w:val="none" w:sz="0" w:space="0" w:color="auto"/>
      </w:divBdr>
      <w:divsChild>
        <w:div w:id="128400363">
          <w:marLeft w:val="0"/>
          <w:marRight w:val="0"/>
          <w:marTop w:val="0"/>
          <w:marBottom w:val="0"/>
          <w:divBdr>
            <w:top w:val="none" w:sz="0" w:space="0" w:color="auto"/>
            <w:left w:val="none" w:sz="0" w:space="0" w:color="auto"/>
            <w:bottom w:val="none" w:sz="0" w:space="0" w:color="auto"/>
            <w:right w:val="none" w:sz="0" w:space="0" w:color="auto"/>
          </w:divBdr>
          <w:divsChild>
            <w:div w:id="1215045614">
              <w:marLeft w:val="0"/>
              <w:marRight w:val="0"/>
              <w:marTop w:val="0"/>
              <w:marBottom w:val="0"/>
              <w:divBdr>
                <w:top w:val="none" w:sz="0" w:space="0" w:color="auto"/>
                <w:left w:val="none" w:sz="0" w:space="0" w:color="auto"/>
                <w:bottom w:val="none" w:sz="0" w:space="0" w:color="auto"/>
                <w:right w:val="none" w:sz="0" w:space="0" w:color="auto"/>
              </w:divBdr>
              <w:divsChild>
                <w:div w:id="2031713948">
                  <w:marLeft w:val="0"/>
                  <w:marRight w:val="0"/>
                  <w:marTop w:val="120"/>
                  <w:marBottom w:val="0"/>
                  <w:divBdr>
                    <w:top w:val="none" w:sz="0" w:space="0" w:color="auto"/>
                    <w:left w:val="none" w:sz="0" w:space="0" w:color="auto"/>
                    <w:bottom w:val="none" w:sz="0" w:space="0" w:color="auto"/>
                    <w:right w:val="none" w:sz="0" w:space="0" w:color="auto"/>
                  </w:divBdr>
                  <w:divsChild>
                    <w:div w:id="20214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79289">
          <w:marLeft w:val="0"/>
          <w:marRight w:val="0"/>
          <w:marTop w:val="0"/>
          <w:marBottom w:val="0"/>
          <w:divBdr>
            <w:top w:val="none" w:sz="0" w:space="0" w:color="auto"/>
            <w:left w:val="none" w:sz="0" w:space="0" w:color="auto"/>
            <w:bottom w:val="none" w:sz="0" w:space="0" w:color="auto"/>
            <w:right w:val="none" w:sz="0" w:space="0" w:color="auto"/>
          </w:divBdr>
          <w:divsChild>
            <w:div w:id="452987392">
              <w:marLeft w:val="0"/>
              <w:marRight w:val="0"/>
              <w:marTop w:val="0"/>
              <w:marBottom w:val="0"/>
              <w:divBdr>
                <w:top w:val="none" w:sz="0" w:space="0" w:color="auto"/>
                <w:left w:val="none" w:sz="0" w:space="0" w:color="auto"/>
                <w:bottom w:val="none" w:sz="0" w:space="0" w:color="auto"/>
                <w:right w:val="none" w:sz="0" w:space="0" w:color="auto"/>
              </w:divBdr>
              <w:divsChild>
                <w:div w:id="1608779906">
                  <w:marLeft w:val="0"/>
                  <w:marRight w:val="0"/>
                  <w:marTop w:val="0"/>
                  <w:marBottom w:val="360"/>
                  <w:divBdr>
                    <w:top w:val="none" w:sz="0" w:space="0" w:color="auto"/>
                    <w:left w:val="none" w:sz="0" w:space="0" w:color="auto"/>
                    <w:bottom w:val="none" w:sz="0" w:space="0" w:color="auto"/>
                    <w:right w:val="none" w:sz="0" w:space="0" w:color="auto"/>
                  </w:divBdr>
                  <w:divsChild>
                    <w:div w:id="1986399001">
                      <w:marLeft w:val="0"/>
                      <w:marRight w:val="0"/>
                      <w:marTop w:val="0"/>
                      <w:marBottom w:val="0"/>
                      <w:divBdr>
                        <w:top w:val="none" w:sz="0" w:space="0" w:color="auto"/>
                        <w:left w:val="none" w:sz="0" w:space="0" w:color="auto"/>
                        <w:bottom w:val="none" w:sz="0" w:space="0" w:color="auto"/>
                        <w:right w:val="none" w:sz="0" w:space="0" w:color="auto"/>
                      </w:divBdr>
                      <w:divsChild>
                        <w:div w:id="1751006312">
                          <w:marLeft w:val="0"/>
                          <w:marRight w:val="0"/>
                          <w:marTop w:val="0"/>
                          <w:marBottom w:val="0"/>
                          <w:divBdr>
                            <w:top w:val="none" w:sz="0" w:space="0" w:color="auto"/>
                            <w:left w:val="none" w:sz="0" w:space="0" w:color="auto"/>
                            <w:bottom w:val="none" w:sz="0" w:space="0" w:color="auto"/>
                            <w:right w:val="none" w:sz="0" w:space="0" w:color="auto"/>
                          </w:divBdr>
                          <w:divsChild>
                            <w:div w:id="1000157710">
                              <w:marLeft w:val="0"/>
                              <w:marRight w:val="0"/>
                              <w:marTop w:val="0"/>
                              <w:marBottom w:val="0"/>
                              <w:divBdr>
                                <w:top w:val="none" w:sz="0" w:space="0" w:color="auto"/>
                                <w:left w:val="none" w:sz="0" w:space="0" w:color="auto"/>
                                <w:bottom w:val="none" w:sz="0" w:space="0" w:color="auto"/>
                                <w:right w:val="none" w:sz="0" w:space="0" w:color="auto"/>
                              </w:divBdr>
                              <w:divsChild>
                                <w:div w:id="789209109">
                                  <w:marLeft w:val="0"/>
                                  <w:marRight w:val="0"/>
                                  <w:marTop w:val="0"/>
                                  <w:marBottom w:val="0"/>
                                  <w:divBdr>
                                    <w:top w:val="none" w:sz="0" w:space="0" w:color="auto"/>
                                    <w:left w:val="none" w:sz="0" w:space="0" w:color="auto"/>
                                    <w:bottom w:val="none" w:sz="0" w:space="0" w:color="auto"/>
                                    <w:right w:val="none" w:sz="0" w:space="0" w:color="auto"/>
                                  </w:divBdr>
                                  <w:divsChild>
                                    <w:div w:id="12732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0367">
                      <w:marLeft w:val="0"/>
                      <w:marRight w:val="0"/>
                      <w:marTop w:val="75"/>
                      <w:marBottom w:val="0"/>
                      <w:divBdr>
                        <w:top w:val="none" w:sz="0" w:space="0" w:color="auto"/>
                        <w:left w:val="none" w:sz="0" w:space="0" w:color="auto"/>
                        <w:bottom w:val="none" w:sz="0" w:space="0" w:color="auto"/>
                        <w:right w:val="none" w:sz="0" w:space="0" w:color="auto"/>
                      </w:divBdr>
                      <w:divsChild>
                        <w:div w:id="1120955763">
                          <w:marLeft w:val="-15"/>
                          <w:marRight w:val="-15"/>
                          <w:marTop w:val="0"/>
                          <w:marBottom w:val="0"/>
                          <w:divBdr>
                            <w:top w:val="none" w:sz="0" w:space="0" w:color="auto"/>
                            <w:left w:val="none" w:sz="0" w:space="0" w:color="auto"/>
                            <w:bottom w:val="none" w:sz="0" w:space="0" w:color="auto"/>
                            <w:right w:val="none" w:sz="0" w:space="0" w:color="auto"/>
                          </w:divBdr>
                        </w:div>
                        <w:div w:id="18329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19396">
                  <w:marLeft w:val="0"/>
                  <w:marRight w:val="0"/>
                  <w:marTop w:val="0"/>
                  <w:marBottom w:val="0"/>
                  <w:divBdr>
                    <w:top w:val="none" w:sz="0" w:space="0" w:color="auto"/>
                    <w:left w:val="none" w:sz="0" w:space="0" w:color="auto"/>
                    <w:bottom w:val="none" w:sz="0" w:space="0" w:color="auto"/>
                    <w:right w:val="none" w:sz="0" w:space="0" w:color="auto"/>
                  </w:divBdr>
                  <w:divsChild>
                    <w:div w:id="1905530596">
                      <w:marLeft w:val="0"/>
                      <w:marRight w:val="0"/>
                      <w:marTop w:val="0"/>
                      <w:marBottom w:val="180"/>
                      <w:divBdr>
                        <w:top w:val="none" w:sz="0" w:space="0" w:color="auto"/>
                        <w:left w:val="none" w:sz="0" w:space="0" w:color="auto"/>
                        <w:bottom w:val="none" w:sz="0" w:space="0" w:color="auto"/>
                        <w:right w:val="none" w:sz="0" w:space="0" w:color="auto"/>
                      </w:divBdr>
                    </w:div>
                    <w:div w:id="991368561">
                      <w:marLeft w:val="0"/>
                      <w:marRight w:val="0"/>
                      <w:marTop w:val="0"/>
                      <w:marBottom w:val="180"/>
                      <w:divBdr>
                        <w:top w:val="none" w:sz="0" w:space="0" w:color="auto"/>
                        <w:left w:val="none" w:sz="0" w:space="0" w:color="auto"/>
                        <w:bottom w:val="none" w:sz="0" w:space="0" w:color="auto"/>
                        <w:right w:val="none" w:sz="0" w:space="0" w:color="auto"/>
                      </w:divBdr>
                    </w:div>
                    <w:div w:id="1720281671">
                      <w:marLeft w:val="0"/>
                      <w:marRight w:val="0"/>
                      <w:marTop w:val="0"/>
                      <w:marBottom w:val="360"/>
                      <w:divBdr>
                        <w:top w:val="none" w:sz="0" w:space="0" w:color="auto"/>
                        <w:left w:val="none" w:sz="0" w:space="0" w:color="auto"/>
                        <w:bottom w:val="none" w:sz="0" w:space="0" w:color="auto"/>
                        <w:right w:val="none" w:sz="0" w:space="0" w:color="auto"/>
                      </w:divBdr>
                      <w:divsChild>
                        <w:div w:id="1354066107">
                          <w:marLeft w:val="0"/>
                          <w:marRight w:val="0"/>
                          <w:marTop w:val="0"/>
                          <w:marBottom w:val="0"/>
                          <w:divBdr>
                            <w:top w:val="none" w:sz="0" w:space="0" w:color="auto"/>
                            <w:left w:val="none" w:sz="0" w:space="0" w:color="auto"/>
                            <w:bottom w:val="none" w:sz="0" w:space="0" w:color="auto"/>
                            <w:right w:val="none" w:sz="0" w:space="0" w:color="auto"/>
                          </w:divBdr>
                          <w:divsChild>
                            <w:div w:id="3858806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72972535">
                      <w:marLeft w:val="0"/>
                      <w:marRight w:val="0"/>
                      <w:marTop w:val="0"/>
                      <w:marBottom w:val="180"/>
                      <w:divBdr>
                        <w:top w:val="none" w:sz="0" w:space="0" w:color="auto"/>
                        <w:left w:val="none" w:sz="0" w:space="0" w:color="auto"/>
                        <w:bottom w:val="none" w:sz="0" w:space="0" w:color="auto"/>
                        <w:right w:val="none" w:sz="0" w:space="0" w:color="auto"/>
                      </w:divBdr>
                    </w:div>
                    <w:div w:id="601036282">
                      <w:marLeft w:val="0"/>
                      <w:marRight w:val="0"/>
                      <w:marTop w:val="0"/>
                      <w:marBottom w:val="180"/>
                      <w:divBdr>
                        <w:top w:val="none" w:sz="0" w:space="0" w:color="auto"/>
                        <w:left w:val="none" w:sz="0" w:space="0" w:color="auto"/>
                        <w:bottom w:val="none" w:sz="0" w:space="0" w:color="auto"/>
                        <w:right w:val="none" w:sz="0" w:space="0" w:color="auto"/>
                      </w:divBdr>
                    </w:div>
                    <w:div w:id="722942820">
                      <w:marLeft w:val="0"/>
                      <w:marRight w:val="0"/>
                      <w:marTop w:val="0"/>
                      <w:marBottom w:val="180"/>
                      <w:divBdr>
                        <w:top w:val="none" w:sz="0" w:space="0" w:color="auto"/>
                        <w:left w:val="none" w:sz="0" w:space="0" w:color="auto"/>
                        <w:bottom w:val="none" w:sz="0" w:space="0" w:color="auto"/>
                        <w:right w:val="none" w:sz="0" w:space="0" w:color="auto"/>
                      </w:divBdr>
                    </w:div>
                    <w:div w:id="1932933596">
                      <w:marLeft w:val="0"/>
                      <w:marRight w:val="0"/>
                      <w:marTop w:val="360"/>
                      <w:marBottom w:val="360"/>
                      <w:divBdr>
                        <w:top w:val="none" w:sz="0" w:space="0" w:color="auto"/>
                        <w:left w:val="none" w:sz="0" w:space="0" w:color="auto"/>
                        <w:bottom w:val="none" w:sz="0" w:space="0" w:color="auto"/>
                        <w:right w:val="none" w:sz="0" w:space="0" w:color="auto"/>
                      </w:divBdr>
                      <w:divsChild>
                        <w:div w:id="359473194">
                          <w:marLeft w:val="0"/>
                          <w:marRight w:val="0"/>
                          <w:marTop w:val="0"/>
                          <w:marBottom w:val="0"/>
                          <w:divBdr>
                            <w:top w:val="none" w:sz="0" w:space="0" w:color="auto"/>
                            <w:left w:val="none" w:sz="0" w:space="0" w:color="auto"/>
                            <w:bottom w:val="none" w:sz="0" w:space="0" w:color="auto"/>
                            <w:right w:val="none" w:sz="0" w:space="0" w:color="auto"/>
                          </w:divBdr>
                          <w:divsChild>
                            <w:div w:id="18516980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525251">
                      <w:marLeft w:val="0"/>
                      <w:marRight w:val="0"/>
                      <w:marTop w:val="0"/>
                      <w:marBottom w:val="0"/>
                      <w:divBdr>
                        <w:top w:val="none" w:sz="0" w:space="0" w:color="auto"/>
                        <w:left w:val="none" w:sz="0" w:space="0" w:color="auto"/>
                        <w:bottom w:val="none" w:sz="0" w:space="0" w:color="auto"/>
                        <w:right w:val="none" w:sz="0" w:space="0" w:color="auto"/>
                      </w:divBdr>
                      <w:divsChild>
                        <w:div w:id="1040780959">
                          <w:marLeft w:val="0"/>
                          <w:marRight w:val="0"/>
                          <w:marTop w:val="0"/>
                          <w:marBottom w:val="0"/>
                          <w:divBdr>
                            <w:top w:val="none" w:sz="0" w:space="0" w:color="auto"/>
                            <w:left w:val="none" w:sz="0" w:space="0" w:color="auto"/>
                            <w:bottom w:val="none" w:sz="0" w:space="0" w:color="auto"/>
                            <w:right w:val="none" w:sz="0" w:space="0" w:color="auto"/>
                          </w:divBdr>
                        </w:div>
                      </w:divsChild>
                    </w:div>
                    <w:div w:id="640424549">
                      <w:marLeft w:val="0"/>
                      <w:marRight w:val="0"/>
                      <w:marTop w:val="60"/>
                      <w:marBottom w:val="0"/>
                      <w:divBdr>
                        <w:top w:val="none" w:sz="0" w:space="0" w:color="auto"/>
                        <w:left w:val="none" w:sz="0" w:space="0" w:color="auto"/>
                        <w:bottom w:val="none" w:sz="0" w:space="0" w:color="auto"/>
                        <w:right w:val="none" w:sz="0" w:space="0" w:color="auto"/>
                      </w:divBdr>
                    </w:div>
                    <w:div w:id="514199748">
                      <w:marLeft w:val="0"/>
                      <w:marRight w:val="0"/>
                      <w:marTop w:val="0"/>
                      <w:marBottom w:val="180"/>
                      <w:divBdr>
                        <w:top w:val="none" w:sz="0" w:space="0" w:color="auto"/>
                        <w:left w:val="none" w:sz="0" w:space="0" w:color="auto"/>
                        <w:bottom w:val="none" w:sz="0" w:space="0" w:color="auto"/>
                        <w:right w:val="none" w:sz="0" w:space="0" w:color="auto"/>
                      </w:divBdr>
                    </w:div>
                    <w:div w:id="1007290724">
                      <w:marLeft w:val="0"/>
                      <w:marRight w:val="0"/>
                      <w:marTop w:val="0"/>
                      <w:marBottom w:val="0"/>
                      <w:divBdr>
                        <w:top w:val="none" w:sz="0" w:space="0" w:color="auto"/>
                        <w:left w:val="none" w:sz="0" w:space="0" w:color="auto"/>
                        <w:bottom w:val="none" w:sz="0" w:space="0" w:color="auto"/>
                        <w:right w:val="none" w:sz="0" w:space="0" w:color="auto"/>
                      </w:divBdr>
                      <w:divsChild>
                        <w:div w:id="1163930445">
                          <w:marLeft w:val="0"/>
                          <w:marRight w:val="0"/>
                          <w:marTop w:val="0"/>
                          <w:marBottom w:val="0"/>
                          <w:divBdr>
                            <w:top w:val="none" w:sz="0" w:space="0" w:color="auto"/>
                            <w:left w:val="none" w:sz="0" w:space="0" w:color="auto"/>
                            <w:bottom w:val="none" w:sz="0" w:space="0" w:color="auto"/>
                            <w:right w:val="none" w:sz="0" w:space="0" w:color="auto"/>
                          </w:divBdr>
                        </w:div>
                      </w:divsChild>
                    </w:div>
                    <w:div w:id="1138493095">
                      <w:marLeft w:val="0"/>
                      <w:marRight w:val="0"/>
                      <w:marTop w:val="60"/>
                      <w:marBottom w:val="0"/>
                      <w:divBdr>
                        <w:top w:val="none" w:sz="0" w:space="0" w:color="auto"/>
                        <w:left w:val="none" w:sz="0" w:space="0" w:color="auto"/>
                        <w:bottom w:val="none" w:sz="0" w:space="0" w:color="auto"/>
                        <w:right w:val="none" w:sz="0" w:space="0" w:color="auto"/>
                      </w:divBdr>
                    </w:div>
                    <w:div w:id="1028608444">
                      <w:marLeft w:val="0"/>
                      <w:marRight w:val="0"/>
                      <w:marTop w:val="0"/>
                      <w:marBottom w:val="180"/>
                      <w:divBdr>
                        <w:top w:val="none" w:sz="0" w:space="0" w:color="auto"/>
                        <w:left w:val="none" w:sz="0" w:space="0" w:color="auto"/>
                        <w:bottom w:val="none" w:sz="0" w:space="0" w:color="auto"/>
                        <w:right w:val="none" w:sz="0" w:space="0" w:color="auto"/>
                      </w:divBdr>
                    </w:div>
                    <w:div w:id="1283614869">
                      <w:marLeft w:val="0"/>
                      <w:marRight w:val="0"/>
                      <w:marTop w:val="0"/>
                      <w:marBottom w:val="180"/>
                      <w:divBdr>
                        <w:top w:val="none" w:sz="0" w:space="0" w:color="auto"/>
                        <w:left w:val="none" w:sz="0" w:space="0" w:color="auto"/>
                        <w:bottom w:val="none" w:sz="0" w:space="0" w:color="auto"/>
                        <w:right w:val="none" w:sz="0" w:space="0" w:color="auto"/>
                      </w:divBdr>
                    </w:div>
                    <w:div w:id="1256279870">
                      <w:marLeft w:val="0"/>
                      <w:marRight w:val="0"/>
                      <w:marTop w:val="0"/>
                      <w:marBottom w:val="180"/>
                      <w:divBdr>
                        <w:top w:val="none" w:sz="0" w:space="0" w:color="auto"/>
                        <w:left w:val="none" w:sz="0" w:space="0" w:color="auto"/>
                        <w:bottom w:val="none" w:sz="0" w:space="0" w:color="auto"/>
                        <w:right w:val="none" w:sz="0" w:space="0" w:color="auto"/>
                      </w:divBdr>
                    </w:div>
                    <w:div w:id="1984500750">
                      <w:marLeft w:val="0"/>
                      <w:marRight w:val="0"/>
                      <w:marTop w:val="360"/>
                      <w:marBottom w:val="360"/>
                      <w:divBdr>
                        <w:top w:val="none" w:sz="0" w:space="0" w:color="auto"/>
                        <w:left w:val="none" w:sz="0" w:space="0" w:color="auto"/>
                        <w:bottom w:val="none" w:sz="0" w:space="0" w:color="auto"/>
                        <w:right w:val="none" w:sz="0" w:space="0" w:color="auto"/>
                      </w:divBdr>
                      <w:divsChild>
                        <w:div w:id="729428285">
                          <w:marLeft w:val="0"/>
                          <w:marRight w:val="0"/>
                          <w:marTop w:val="0"/>
                          <w:marBottom w:val="0"/>
                          <w:divBdr>
                            <w:top w:val="none" w:sz="0" w:space="0" w:color="auto"/>
                            <w:left w:val="none" w:sz="0" w:space="0" w:color="auto"/>
                            <w:bottom w:val="none" w:sz="0" w:space="0" w:color="auto"/>
                            <w:right w:val="none" w:sz="0" w:space="0" w:color="auto"/>
                          </w:divBdr>
                          <w:divsChild>
                            <w:div w:id="8005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83119">
                      <w:marLeft w:val="0"/>
                      <w:marRight w:val="0"/>
                      <w:marTop w:val="0"/>
                      <w:marBottom w:val="180"/>
                      <w:divBdr>
                        <w:top w:val="none" w:sz="0" w:space="0" w:color="auto"/>
                        <w:left w:val="none" w:sz="0" w:space="0" w:color="auto"/>
                        <w:bottom w:val="none" w:sz="0" w:space="0" w:color="auto"/>
                        <w:right w:val="none" w:sz="0" w:space="0" w:color="auto"/>
                      </w:divBdr>
                    </w:div>
                    <w:div w:id="1736857484">
                      <w:marLeft w:val="0"/>
                      <w:marRight w:val="0"/>
                      <w:marTop w:val="0"/>
                      <w:marBottom w:val="180"/>
                      <w:divBdr>
                        <w:top w:val="none" w:sz="0" w:space="0" w:color="auto"/>
                        <w:left w:val="none" w:sz="0" w:space="0" w:color="auto"/>
                        <w:bottom w:val="none" w:sz="0" w:space="0" w:color="auto"/>
                        <w:right w:val="none" w:sz="0" w:space="0" w:color="auto"/>
                      </w:divBdr>
                    </w:div>
                    <w:div w:id="885874555">
                      <w:marLeft w:val="0"/>
                      <w:marRight w:val="0"/>
                      <w:marTop w:val="0"/>
                      <w:marBottom w:val="180"/>
                      <w:divBdr>
                        <w:top w:val="none" w:sz="0" w:space="0" w:color="auto"/>
                        <w:left w:val="none" w:sz="0" w:space="0" w:color="auto"/>
                        <w:bottom w:val="none" w:sz="0" w:space="0" w:color="auto"/>
                        <w:right w:val="none" w:sz="0" w:space="0" w:color="auto"/>
                      </w:divBdr>
                    </w:div>
                    <w:div w:id="518548049">
                      <w:marLeft w:val="0"/>
                      <w:marRight w:val="0"/>
                      <w:marTop w:val="0"/>
                      <w:marBottom w:val="180"/>
                      <w:divBdr>
                        <w:top w:val="none" w:sz="0" w:space="0" w:color="auto"/>
                        <w:left w:val="none" w:sz="0" w:space="0" w:color="auto"/>
                        <w:bottom w:val="none" w:sz="0" w:space="0" w:color="auto"/>
                        <w:right w:val="none" w:sz="0" w:space="0" w:color="auto"/>
                      </w:divBdr>
                    </w:div>
                    <w:div w:id="1158109092">
                      <w:marLeft w:val="0"/>
                      <w:marRight w:val="0"/>
                      <w:marTop w:val="0"/>
                      <w:marBottom w:val="180"/>
                      <w:divBdr>
                        <w:top w:val="none" w:sz="0" w:space="0" w:color="auto"/>
                        <w:left w:val="none" w:sz="0" w:space="0" w:color="auto"/>
                        <w:bottom w:val="none" w:sz="0" w:space="0" w:color="auto"/>
                        <w:right w:val="none" w:sz="0" w:space="0" w:color="auto"/>
                      </w:divBdr>
                    </w:div>
                    <w:div w:id="1673796478">
                      <w:marLeft w:val="0"/>
                      <w:marRight w:val="0"/>
                      <w:marTop w:val="0"/>
                      <w:marBottom w:val="180"/>
                      <w:divBdr>
                        <w:top w:val="none" w:sz="0" w:space="0" w:color="auto"/>
                        <w:left w:val="none" w:sz="0" w:space="0" w:color="auto"/>
                        <w:bottom w:val="none" w:sz="0" w:space="0" w:color="auto"/>
                        <w:right w:val="none" w:sz="0" w:space="0" w:color="auto"/>
                      </w:divBdr>
                    </w:div>
                    <w:div w:id="1322195301">
                      <w:marLeft w:val="0"/>
                      <w:marRight w:val="0"/>
                      <w:marTop w:val="0"/>
                      <w:marBottom w:val="180"/>
                      <w:divBdr>
                        <w:top w:val="none" w:sz="0" w:space="0" w:color="auto"/>
                        <w:left w:val="none" w:sz="0" w:space="0" w:color="auto"/>
                        <w:bottom w:val="none" w:sz="0" w:space="0" w:color="auto"/>
                        <w:right w:val="none" w:sz="0" w:space="0" w:color="auto"/>
                      </w:divBdr>
                    </w:div>
                    <w:div w:id="1466194097">
                      <w:marLeft w:val="0"/>
                      <w:marRight w:val="0"/>
                      <w:marTop w:val="0"/>
                      <w:marBottom w:val="180"/>
                      <w:divBdr>
                        <w:top w:val="none" w:sz="0" w:space="0" w:color="auto"/>
                        <w:left w:val="none" w:sz="0" w:space="0" w:color="auto"/>
                        <w:bottom w:val="none" w:sz="0" w:space="0" w:color="auto"/>
                        <w:right w:val="none" w:sz="0" w:space="0" w:color="auto"/>
                      </w:divBdr>
                    </w:div>
                    <w:div w:id="717969356">
                      <w:marLeft w:val="0"/>
                      <w:marRight w:val="0"/>
                      <w:marTop w:val="0"/>
                      <w:marBottom w:val="180"/>
                      <w:divBdr>
                        <w:top w:val="none" w:sz="0" w:space="0" w:color="auto"/>
                        <w:left w:val="none" w:sz="0" w:space="0" w:color="auto"/>
                        <w:bottom w:val="none" w:sz="0" w:space="0" w:color="auto"/>
                        <w:right w:val="none" w:sz="0" w:space="0" w:color="auto"/>
                      </w:divBdr>
                    </w:div>
                    <w:div w:id="1608854666">
                      <w:marLeft w:val="0"/>
                      <w:marRight w:val="0"/>
                      <w:marTop w:val="0"/>
                      <w:marBottom w:val="180"/>
                      <w:divBdr>
                        <w:top w:val="none" w:sz="0" w:space="0" w:color="auto"/>
                        <w:left w:val="none" w:sz="0" w:space="0" w:color="auto"/>
                        <w:bottom w:val="none" w:sz="0" w:space="0" w:color="auto"/>
                        <w:right w:val="none" w:sz="0" w:space="0" w:color="auto"/>
                      </w:divBdr>
                    </w:div>
                    <w:div w:id="972448780">
                      <w:marLeft w:val="0"/>
                      <w:marRight w:val="0"/>
                      <w:marTop w:val="0"/>
                      <w:marBottom w:val="180"/>
                      <w:divBdr>
                        <w:top w:val="none" w:sz="0" w:space="0" w:color="auto"/>
                        <w:left w:val="none" w:sz="0" w:space="0" w:color="auto"/>
                        <w:bottom w:val="none" w:sz="0" w:space="0" w:color="auto"/>
                        <w:right w:val="none" w:sz="0" w:space="0" w:color="auto"/>
                      </w:divBdr>
                    </w:div>
                    <w:div w:id="1440485599">
                      <w:marLeft w:val="0"/>
                      <w:marRight w:val="0"/>
                      <w:marTop w:val="0"/>
                      <w:marBottom w:val="180"/>
                      <w:divBdr>
                        <w:top w:val="none" w:sz="0" w:space="0" w:color="auto"/>
                        <w:left w:val="none" w:sz="0" w:space="0" w:color="auto"/>
                        <w:bottom w:val="none" w:sz="0" w:space="0" w:color="auto"/>
                        <w:right w:val="none" w:sz="0" w:space="0" w:color="auto"/>
                      </w:divBdr>
                    </w:div>
                    <w:div w:id="1507138281">
                      <w:marLeft w:val="0"/>
                      <w:marRight w:val="0"/>
                      <w:marTop w:val="0"/>
                      <w:marBottom w:val="180"/>
                      <w:divBdr>
                        <w:top w:val="none" w:sz="0" w:space="0" w:color="auto"/>
                        <w:left w:val="none" w:sz="0" w:space="0" w:color="auto"/>
                        <w:bottom w:val="none" w:sz="0" w:space="0" w:color="auto"/>
                        <w:right w:val="none" w:sz="0" w:space="0" w:color="auto"/>
                      </w:divBdr>
                    </w:div>
                    <w:div w:id="1635718006">
                      <w:marLeft w:val="0"/>
                      <w:marRight w:val="0"/>
                      <w:marTop w:val="0"/>
                      <w:marBottom w:val="180"/>
                      <w:divBdr>
                        <w:top w:val="none" w:sz="0" w:space="0" w:color="auto"/>
                        <w:left w:val="none" w:sz="0" w:space="0" w:color="auto"/>
                        <w:bottom w:val="none" w:sz="0" w:space="0" w:color="auto"/>
                        <w:right w:val="none" w:sz="0" w:space="0" w:color="auto"/>
                      </w:divBdr>
                    </w:div>
                    <w:div w:id="909115642">
                      <w:marLeft w:val="0"/>
                      <w:marRight w:val="0"/>
                      <w:marTop w:val="0"/>
                      <w:marBottom w:val="180"/>
                      <w:divBdr>
                        <w:top w:val="none" w:sz="0" w:space="0" w:color="auto"/>
                        <w:left w:val="none" w:sz="0" w:space="0" w:color="auto"/>
                        <w:bottom w:val="none" w:sz="0" w:space="0" w:color="auto"/>
                        <w:right w:val="none" w:sz="0" w:space="0" w:color="auto"/>
                      </w:divBdr>
                    </w:div>
                    <w:div w:id="289167244">
                      <w:marLeft w:val="0"/>
                      <w:marRight w:val="0"/>
                      <w:marTop w:val="0"/>
                      <w:marBottom w:val="180"/>
                      <w:divBdr>
                        <w:top w:val="none" w:sz="0" w:space="0" w:color="auto"/>
                        <w:left w:val="none" w:sz="0" w:space="0" w:color="auto"/>
                        <w:bottom w:val="none" w:sz="0" w:space="0" w:color="auto"/>
                        <w:right w:val="none" w:sz="0" w:space="0" w:color="auto"/>
                      </w:divBdr>
                    </w:div>
                    <w:div w:id="1241256057">
                      <w:marLeft w:val="0"/>
                      <w:marRight w:val="0"/>
                      <w:marTop w:val="0"/>
                      <w:marBottom w:val="180"/>
                      <w:divBdr>
                        <w:top w:val="none" w:sz="0" w:space="0" w:color="auto"/>
                        <w:left w:val="none" w:sz="0" w:space="0" w:color="auto"/>
                        <w:bottom w:val="none" w:sz="0" w:space="0" w:color="auto"/>
                        <w:right w:val="none" w:sz="0" w:space="0" w:color="auto"/>
                      </w:divBdr>
                    </w:div>
                    <w:div w:id="213470633">
                      <w:marLeft w:val="0"/>
                      <w:marRight w:val="0"/>
                      <w:marTop w:val="0"/>
                      <w:marBottom w:val="180"/>
                      <w:divBdr>
                        <w:top w:val="none" w:sz="0" w:space="0" w:color="auto"/>
                        <w:left w:val="none" w:sz="0" w:space="0" w:color="auto"/>
                        <w:bottom w:val="none" w:sz="0" w:space="0" w:color="auto"/>
                        <w:right w:val="none" w:sz="0" w:space="0" w:color="auto"/>
                      </w:divBdr>
                    </w:div>
                    <w:div w:id="1598831781">
                      <w:marLeft w:val="0"/>
                      <w:marRight w:val="0"/>
                      <w:marTop w:val="0"/>
                      <w:marBottom w:val="180"/>
                      <w:divBdr>
                        <w:top w:val="none" w:sz="0" w:space="0" w:color="auto"/>
                        <w:left w:val="none" w:sz="0" w:space="0" w:color="auto"/>
                        <w:bottom w:val="none" w:sz="0" w:space="0" w:color="auto"/>
                        <w:right w:val="none" w:sz="0" w:space="0" w:color="auto"/>
                      </w:divBdr>
                    </w:div>
                    <w:div w:id="318848759">
                      <w:marLeft w:val="0"/>
                      <w:marRight w:val="0"/>
                      <w:marTop w:val="0"/>
                      <w:marBottom w:val="180"/>
                      <w:divBdr>
                        <w:top w:val="none" w:sz="0" w:space="0" w:color="auto"/>
                        <w:left w:val="none" w:sz="0" w:space="0" w:color="auto"/>
                        <w:bottom w:val="none" w:sz="0" w:space="0" w:color="auto"/>
                        <w:right w:val="none" w:sz="0" w:space="0" w:color="auto"/>
                      </w:divBdr>
                    </w:div>
                    <w:div w:id="866413380">
                      <w:marLeft w:val="0"/>
                      <w:marRight w:val="0"/>
                      <w:marTop w:val="0"/>
                      <w:marBottom w:val="180"/>
                      <w:divBdr>
                        <w:top w:val="none" w:sz="0" w:space="0" w:color="auto"/>
                        <w:left w:val="none" w:sz="0" w:space="0" w:color="auto"/>
                        <w:bottom w:val="none" w:sz="0" w:space="0" w:color="auto"/>
                        <w:right w:val="none" w:sz="0" w:space="0" w:color="auto"/>
                      </w:divBdr>
                    </w:div>
                    <w:div w:id="886839596">
                      <w:marLeft w:val="0"/>
                      <w:marRight w:val="0"/>
                      <w:marTop w:val="0"/>
                      <w:marBottom w:val="180"/>
                      <w:divBdr>
                        <w:top w:val="none" w:sz="0" w:space="0" w:color="auto"/>
                        <w:left w:val="none" w:sz="0" w:space="0" w:color="auto"/>
                        <w:bottom w:val="none" w:sz="0" w:space="0" w:color="auto"/>
                        <w:right w:val="none" w:sz="0" w:space="0" w:color="auto"/>
                      </w:divBdr>
                    </w:div>
                    <w:div w:id="838303643">
                      <w:marLeft w:val="0"/>
                      <w:marRight w:val="0"/>
                      <w:marTop w:val="0"/>
                      <w:marBottom w:val="180"/>
                      <w:divBdr>
                        <w:top w:val="none" w:sz="0" w:space="0" w:color="auto"/>
                        <w:left w:val="none" w:sz="0" w:space="0" w:color="auto"/>
                        <w:bottom w:val="none" w:sz="0" w:space="0" w:color="auto"/>
                        <w:right w:val="none" w:sz="0" w:space="0" w:color="auto"/>
                      </w:divBdr>
                    </w:div>
                    <w:div w:id="13042367">
                      <w:marLeft w:val="0"/>
                      <w:marRight w:val="0"/>
                      <w:marTop w:val="0"/>
                      <w:marBottom w:val="180"/>
                      <w:divBdr>
                        <w:top w:val="none" w:sz="0" w:space="0" w:color="auto"/>
                        <w:left w:val="none" w:sz="0" w:space="0" w:color="auto"/>
                        <w:bottom w:val="none" w:sz="0" w:space="0" w:color="auto"/>
                        <w:right w:val="none" w:sz="0" w:space="0" w:color="auto"/>
                      </w:divBdr>
                    </w:div>
                    <w:div w:id="1026519034">
                      <w:marLeft w:val="0"/>
                      <w:marRight w:val="0"/>
                      <w:marTop w:val="0"/>
                      <w:marBottom w:val="0"/>
                      <w:divBdr>
                        <w:top w:val="none" w:sz="0" w:space="0" w:color="auto"/>
                        <w:left w:val="none" w:sz="0" w:space="0" w:color="auto"/>
                        <w:bottom w:val="none" w:sz="0" w:space="0" w:color="auto"/>
                        <w:right w:val="none" w:sz="0" w:space="0" w:color="auto"/>
                      </w:divBdr>
                      <w:divsChild>
                        <w:div w:id="1634943833">
                          <w:marLeft w:val="0"/>
                          <w:marRight w:val="0"/>
                          <w:marTop w:val="0"/>
                          <w:marBottom w:val="0"/>
                          <w:divBdr>
                            <w:top w:val="none" w:sz="0" w:space="0" w:color="auto"/>
                            <w:left w:val="none" w:sz="0" w:space="0" w:color="auto"/>
                            <w:bottom w:val="none" w:sz="0" w:space="0" w:color="auto"/>
                            <w:right w:val="none" w:sz="0" w:space="0" w:color="auto"/>
                          </w:divBdr>
                        </w:div>
                      </w:divsChild>
                    </w:div>
                    <w:div w:id="1893930389">
                      <w:marLeft w:val="0"/>
                      <w:marRight w:val="0"/>
                      <w:marTop w:val="60"/>
                      <w:marBottom w:val="0"/>
                      <w:divBdr>
                        <w:top w:val="none" w:sz="0" w:space="0" w:color="auto"/>
                        <w:left w:val="none" w:sz="0" w:space="0" w:color="auto"/>
                        <w:bottom w:val="none" w:sz="0" w:space="0" w:color="auto"/>
                        <w:right w:val="none" w:sz="0" w:space="0" w:color="auto"/>
                      </w:divBdr>
                    </w:div>
                    <w:div w:id="142240091">
                      <w:marLeft w:val="0"/>
                      <w:marRight w:val="0"/>
                      <w:marTop w:val="0"/>
                      <w:marBottom w:val="180"/>
                      <w:divBdr>
                        <w:top w:val="none" w:sz="0" w:space="0" w:color="auto"/>
                        <w:left w:val="none" w:sz="0" w:space="0" w:color="auto"/>
                        <w:bottom w:val="none" w:sz="0" w:space="0" w:color="auto"/>
                        <w:right w:val="none" w:sz="0" w:space="0" w:color="auto"/>
                      </w:divBdr>
                    </w:div>
                    <w:div w:id="19372477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2548567">
      <w:bodyDiv w:val="1"/>
      <w:marLeft w:val="0"/>
      <w:marRight w:val="0"/>
      <w:marTop w:val="0"/>
      <w:marBottom w:val="0"/>
      <w:divBdr>
        <w:top w:val="none" w:sz="0" w:space="0" w:color="auto"/>
        <w:left w:val="none" w:sz="0" w:space="0" w:color="auto"/>
        <w:bottom w:val="none" w:sz="0" w:space="0" w:color="auto"/>
        <w:right w:val="none" w:sz="0" w:space="0" w:color="auto"/>
      </w:divBdr>
      <w:divsChild>
        <w:div w:id="993289915">
          <w:marLeft w:val="0"/>
          <w:marRight w:val="0"/>
          <w:marTop w:val="0"/>
          <w:marBottom w:val="0"/>
          <w:divBdr>
            <w:top w:val="none" w:sz="0" w:space="0" w:color="auto"/>
            <w:left w:val="none" w:sz="0" w:space="0" w:color="auto"/>
            <w:bottom w:val="none" w:sz="0" w:space="0" w:color="auto"/>
            <w:right w:val="none" w:sz="0" w:space="0" w:color="auto"/>
          </w:divBdr>
          <w:divsChild>
            <w:div w:id="1078594332">
              <w:marLeft w:val="0"/>
              <w:marRight w:val="0"/>
              <w:marTop w:val="0"/>
              <w:marBottom w:val="0"/>
              <w:divBdr>
                <w:top w:val="none" w:sz="0" w:space="0" w:color="auto"/>
                <w:left w:val="none" w:sz="0" w:space="0" w:color="auto"/>
                <w:bottom w:val="none" w:sz="0" w:space="0" w:color="auto"/>
                <w:right w:val="none" w:sz="0" w:space="0" w:color="auto"/>
              </w:divBdr>
              <w:divsChild>
                <w:div w:id="260576172">
                  <w:marLeft w:val="0"/>
                  <w:marRight w:val="0"/>
                  <w:marTop w:val="120"/>
                  <w:marBottom w:val="0"/>
                  <w:divBdr>
                    <w:top w:val="none" w:sz="0" w:space="0" w:color="auto"/>
                    <w:left w:val="none" w:sz="0" w:space="0" w:color="auto"/>
                    <w:bottom w:val="none" w:sz="0" w:space="0" w:color="auto"/>
                    <w:right w:val="none" w:sz="0" w:space="0" w:color="auto"/>
                  </w:divBdr>
                  <w:divsChild>
                    <w:div w:id="3938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1064">
          <w:marLeft w:val="0"/>
          <w:marRight w:val="0"/>
          <w:marTop w:val="0"/>
          <w:marBottom w:val="0"/>
          <w:divBdr>
            <w:top w:val="none" w:sz="0" w:space="0" w:color="auto"/>
            <w:left w:val="none" w:sz="0" w:space="0" w:color="auto"/>
            <w:bottom w:val="none" w:sz="0" w:space="0" w:color="auto"/>
            <w:right w:val="none" w:sz="0" w:space="0" w:color="auto"/>
          </w:divBdr>
          <w:divsChild>
            <w:div w:id="1042367388">
              <w:marLeft w:val="0"/>
              <w:marRight w:val="0"/>
              <w:marTop w:val="0"/>
              <w:marBottom w:val="0"/>
              <w:divBdr>
                <w:top w:val="none" w:sz="0" w:space="0" w:color="auto"/>
                <w:left w:val="none" w:sz="0" w:space="0" w:color="auto"/>
                <w:bottom w:val="none" w:sz="0" w:space="0" w:color="auto"/>
                <w:right w:val="none" w:sz="0" w:space="0" w:color="auto"/>
              </w:divBdr>
              <w:divsChild>
                <w:div w:id="917908259">
                  <w:marLeft w:val="0"/>
                  <w:marRight w:val="0"/>
                  <w:marTop w:val="0"/>
                  <w:marBottom w:val="360"/>
                  <w:divBdr>
                    <w:top w:val="none" w:sz="0" w:space="0" w:color="auto"/>
                    <w:left w:val="none" w:sz="0" w:space="0" w:color="auto"/>
                    <w:bottom w:val="none" w:sz="0" w:space="0" w:color="auto"/>
                    <w:right w:val="none" w:sz="0" w:space="0" w:color="auto"/>
                  </w:divBdr>
                  <w:divsChild>
                    <w:div w:id="1921938566">
                      <w:marLeft w:val="0"/>
                      <w:marRight w:val="0"/>
                      <w:marTop w:val="0"/>
                      <w:marBottom w:val="0"/>
                      <w:divBdr>
                        <w:top w:val="none" w:sz="0" w:space="0" w:color="auto"/>
                        <w:left w:val="none" w:sz="0" w:space="0" w:color="auto"/>
                        <w:bottom w:val="none" w:sz="0" w:space="0" w:color="auto"/>
                        <w:right w:val="none" w:sz="0" w:space="0" w:color="auto"/>
                      </w:divBdr>
                      <w:divsChild>
                        <w:div w:id="932472589">
                          <w:marLeft w:val="0"/>
                          <w:marRight w:val="0"/>
                          <w:marTop w:val="0"/>
                          <w:marBottom w:val="0"/>
                          <w:divBdr>
                            <w:top w:val="none" w:sz="0" w:space="0" w:color="auto"/>
                            <w:left w:val="none" w:sz="0" w:space="0" w:color="auto"/>
                            <w:bottom w:val="none" w:sz="0" w:space="0" w:color="auto"/>
                            <w:right w:val="none" w:sz="0" w:space="0" w:color="auto"/>
                          </w:divBdr>
                        </w:div>
                      </w:divsChild>
                    </w:div>
                    <w:div w:id="1631785469">
                      <w:marLeft w:val="0"/>
                      <w:marRight w:val="0"/>
                      <w:marTop w:val="75"/>
                      <w:marBottom w:val="0"/>
                      <w:divBdr>
                        <w:top w:val="none" w:sz="0" w:space="0" w:color="auto"/>
                        <w:left w:val="none" w:sz="0" w:space="0" w:color="auto"/>
                        <w:bottom w:val="none" w:sz="0" w:space="0" w:color="auto"/>
                        <w:right w:val="none" w:sz="0" w:space="0" w:color="auto"/>
                      </w:divBdr>
                    </w:div>
                  </w:divsChild>
                </w:div>
                <w:div w:id="605775741">
                  <w:marLeft w:val="0"/>
                  <w:marRight w:val="0"/>
                  <w:marTop w:val="0"/>
                  <w:marBottom w:val="0"/>
                  <w:divBdr>
                    <w:top w:val="none" w:sz="0" w:space="0" w:color="auto"/>
                    <w:left w:val="none" w:sz="0" w:space="0" w:color="auto"/>
                    <w:bottom w:val="none" w:sz="0" w:space="0" w:color="auto"/>
                    <w:right w:val="none" w:sz="0" w:space="0" w:color="auto"/>
                  </w:divBdr>
                  <w:divsChild>
                    <w:div w:id="1671716748">
                      <w:marLeft w:val="0"/>
                      <w:marRight w:val="0"/>
                      <w:marTop w:val="0"/>
                      <w:marBottom w:val="180"/>
                      <w:divBdr>
                        <w:top w:val="none" w:sz="0" w:space="0" w:color="auto"/>
                        <w:left w:val="none" w:sz="0" w:space="0" w:color="auto"/>
                        <w:bottom w:val="none" w:sz="0" w:space="0" w:color="auto"/>
                        <w:right w:val="none" w:sz="0" w:space="0" w:color="auto"/>
                      </w:divBdr>
                    </w:div>
                    <w:div w:id="781340928">
                      <w:marLeft w:val="0"/>
                      <w:marRight w:val="0"/>
                      <w:marTop w:val="0"/>
                      <w:marBottom w:val="180"/>
                      <w:divBdr>
                        <w:top w:val="none" w:sz="0" w:space="0" w:color="auto"/>
                        <w:left w:val="none" w:sz="0" w:space="0" w:color="auto"/>
                        <w:bottom w:val="none" w:sz="0" w:space="0" w:color="auto"/>
                        <w:right w:val="none" w:sz="0" w:space="0" w:color="auto"/>
                      </w:divBdr>
                    </w:div>
                    <w:div w:id="496850078">
                      <w:marLeft w:val="0"/>
                      <w:marRight w:val="0"/>
                      <w:marTop w:val="0"/>
                      <w:marBottom w:val="360"/>
                      <w:divBdr>
                        <w:top w:val="none" w:sz="0" w:space="0" w:color="auto"/>
                        <w:left w:val="none" w:sz="0" w:space="0" w:color="auto"/>
                        <w:bottom w:val="none" w:sz="0" w:space="0" w:color="auto"/>
                        <w:right w:val="none" w:sz="0" w:space="0" w:color="auto"/>
                      </w:divBdr>
                      <w:divsChild>
                        <w:div w:id="1108816450">
                          <w:marLeft w:val="0"/>
                          <w:marRight w:val="0"/>
                          <w:marTop w:val="0"/>
                          <w:marBottom w:val="0"/>
                          <w:divBdr>
                            <w:top w:val="none" w:sz="0" w:space="0" w:color="auto"/>
                            <w:left w:val="none" w:sz="0" w:space="0" w:color="auto"/>
                            <w:bottom w:val="none" w:sz="0" w:space="0" w:color="auto"/>
                            <w:right w:val="none" w:sz="0" w:space="0" w:color="auto"/>
                          </w:divBdr>
                          <w:divsChild>
                            <w:div w:id="20914644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09517976">
                      <w:marLeft w:val="0"/>
                      <w:marRight w:val="0"/>
                      <w:marTop w:val="0"/>
                      <w:marBottom w:val="180"/>
                      <w:divBdr>
                        <w:top w:val="none" w:sz="0" w:space="0" w:color="auto"/>
                        <w:left w:val="none" w:sz="0" w:space="0" w:color="auto"/>
                        <w:bottom w:val="none" w:sz="0" w:space="0" w:color="auto"/>
                        <w:right w:val="none" w:sz="0" w:space="0" w:color="auto"/>
                      </w:divBdr>
                    </w:div>
                    <w:div w:id="1890417965">
                      <w:marLeft w:val="0"/>
                      <w:marRight w:val="0"/>
                      <w:marTop w:val="0"/>
                      <w:marBottom w:val="180"/>
                      <w:divBdr>
                        <w:top w:val="none" w:sz="0" w:space="0" w:color="auto"/>
                        <w:left w:val="none" w:sz="0" w:space="0" w:color="auto"/>
                        <w:bottom w:val="none" w:sz="0" w:space="0" w:color="auto"/>
                        <w:right w:val="none" w:sz="0" w:space="0" w:color="auto"/>
                      </w:divBdr>
                    </w:div>
                    <w:div w:id="1425960353">
                      <w:marLeft w:val="0"/>
                      <w:marRight w:val="0"/>
                      <w:marTop w:val="0"/>
                      <w:marBottom w:val="180"/>
                      <w:divBdr>
                        <w:top w:val="none" w:sz="0" w:space="0" w:color="auto"/>
                        <w:left w:val="none" w:sz="0" w:space="0" w:color="auto"/>
                        <w:bottom w:val="none" w:sz="0" w:space="0" w:color="auto"/>
                        <w:right w:val="none" w:sz="0" w:space="0" w:color="auto"/>
                      </w:divBdr>
                    </w:div>
                    <w:div w:id="1786609362">
                      <w:marLeft w:val="0"/>
                      <w:marRight w:val="0"/>
                      <w:marTop w:val="0"/>
                      <w:marBottom w:val="180"/>
                      <w:divBdr>
                        <w:top w:val="none" w:sz="0" w:space="0" w:color="auto"/>
                        <w:left w:val="none" w:sz="0" w:space="0" w:color="auto"/>
                        <w:bottom w:val="none" w:sz="0" w:space="0" w:color="auto"/>
                        <w:right w:val="none" w:sz="0" w:space="0" w:color="auto"/>
                      </w:divBdr>
                    </w:div>
                    <w:div w:id="684017115">
                      <w:marLeft w:val="0"/>
                      <w:marRight w:val="0"/>
                      <w:marTop w:val="360"/>
                      <w:marBottom w:val="360"/>
                      <w:divBdr>
                        <w:top w:val="none" w:sz="0" w:space="0" w:color="auto"/>
                        <w:left w:val="none" w:sz="0" w:space="0" w:color="auto"/>
                        <w:bottom w:val="none" w:sz="0" w:space="0" w:color="auto"/>
                        <w:right w:val="none" w:sz="0" w:space="0" w:color="auto"/>
                      </w:divBdr>
                      <w:divsChild>
                        <w:div w:id="397555613">
                          <w:marLeft w:val="0"/>
                          <w:marRight w:val="0"/>
                          <w:marTop w:val="0"/>
                          <w:marBottom w:val="0"/>
                          <w:divBdr>
                            <w:top w:val="none" w:sz="0" w:space="0" w:color="auto"/>
                            <w:left w:val="none" w:sz="0" w:space="0" w:color="auto"/>
                            <w:bottom w:val="none" w:sz="0" w:space="0" w:color="auto"/>
                            <w:right w:val="none" w:sz="0" w:space="0" w:color="auto"/>
                          </w:divBdr>
                          <w:divsChild>
                            <w:div w:id="159208632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7303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4706768">
      <w:bodyDiv w:val="1"/>
      <w:marLeft w:val="0"/>
      <w:marRight w:val="0"/>
      <w:marTop w:val="0"/>
      <w:marBottom w:val="0"/>
      <w:divBdr>
        <w:top w:val="none" w:sz="0" w:space="0" w:color="auto"/>
        <w:left w:val="none" w:sz="0" w:space="0" w:color="auto"/>
        <w:bottom w:val="none" w:sz="0" w:space="0" w:color="auto"/>
        <w:right w:val="none" w:sz="0" w:space="0" w:color="auto"/>
      </w:divBdr>
      <w:divsChild>
        <w:div w:id="1547060967">
          <w:marLeft w:val="0"/>
          <w:marRight w:val="0"/>
          <w:marTop w:val="0"/>
          <w:marBottom w:val="0"/>
          <w:divBdr>
            <w:top w:val="none" w:sz="0" w:space="0" w:color="auto"/>
            <w:left w:val="none" w:sz="0" w:space="0" w:color="auto"/>
            <w:bottom w:val="none" w:sz="0" w:space="0" w:color="auto"/>
            <w:right w:val="none" w:sz="0" w:space="0" w:color="auto"/>
          </w:divBdr>
          <w:divsChild>
            <w:div w:id="864101508">
              <w:marLeft w:val="0"/>
              <w:marRight w:val="0"/>
              <w:marTop w:val="0"/>
              <w:marBottom w:val="0"/>
              <w:divBdr>
                <w:top w:val="none" w:sz="0" w:space="0" w:color="auto"/>
                <w:left w:val="none" w:sz="0" w:space="0" w:color="auto"/>
                <w:bottom w:val="none" w:sz="0" w:space="0" w:color="auto"/>
                <w:right w:val="none" w:sz="0" w:space="0" w:color="auto"/>
              </w:divBdr>
              <w:divsChild>
                <w:div w:id="652178415">
                  <w:marLeft w:val="0"/>
                  <w:marRight w:val="0"/>
                  <w:marTop w:val="120"/>
                  <w:marBottom w:val="0"/>
                  <w:divBdr>
                    <w:top w:val="none" w:sz="0" w:space="0" w:color="auto"/>
                    <w:left w:val="none" w:sz="0" w:space="0" w:color="auto"/>
                    <w:bottom w:val="none" w:sz="0" w:space="0" w:color="auto"/>
                    <w:right w:val="none" w:sz="0" w:space="0" w:color="auto"/>
                  </w:divBdr>
                  <w:divsChild>
                    <w:div w:id="1229341241">
                      <w:marLeft w:val="0"/>
                      <w:marRight w:val="0"/>
                      <w:marTop w:val="0"/>
                      <w:marBottom w:val="0"/>
                      <w:divBdr>
                        <w:top w:val="none" w:sz="0" w:space="0" w:color="auto"/>
                        <w:left w:val="none" w:sz="0" w:space="0" w:color="auto"/>
                        <w:bottom w:val="none" w:sz="0" w:space="0" w:color="auto"/>
                        <w:right w:val="none" w:sz="0" w:space="0" w:color="auto"/>
                      </w:divBdr>
                      <w:divsChild>
                        <w:div w:id="15503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28358">
          <w:marLeft w:val="0"/>
          <w:marRight w:val="0"/>
          <w:marTop w:val="0"/>
          <w:marBottom w:val="0"/>
          <w:divBdr>
            <w:top w:val="none" w:sz="0" w:space="0" w:color="auto"/>
            <w:left w:val="none" w:sz="0" w:space="0" w:color="auto"/>
            <w:bottom w:val="none" w:sz="0" w:space="0" w:color="auto"/>
            <w:right w:val="none" w:sz="0" w:space="0" w:color="auto"/>
          </w:divBdr>
          <w:divsChild>
            <w:div w:id="718170356">
              <w:marLeft w:val="0"/>
              <w:marRight w:val="0"/>
              <w:marTop w:val="0"/>
              <w:marBottom w:val="0"/>
              <w:divBdr>
                <w:top w:val="none" w:sz="0" w:space="0" w:color="auto"/>
                <w:left w:val="none" w:sz="0" w:space="0" w:color="auto"/>
                <w:bottom w:val="none" w:sz="0" w:space="0" w:color="auto"/>
                <w:right w:val="none" w:sz="0" w:space="0" w:color="auto"/>
              </w:divBdr>
              <w:divsChild>
                <w:div w:id="207689047">
                  <w:marLeft w:val="0"/>
                  <w:marRight w:val="0"/>
                  <w:marTop w:val="0"/>
                  <w:marBottom w:val="360"/>
                  <w:divBdr>
                    <w:top w:val="none" w:sz="0" w:space="0" w:color="auto"/>
                    <w:left w:val="none" w:sz="0" w:space="0" w:color="auto"/>
                    <w:bottom w:val="none" w:sz="0" w:space="0" w:color="auto"/>
                    <w:right w:val="none" w:sz="0" w:space="0" w:color="auto"/>
                  </w:divBdr>
                  <w:divsChild>
                    <w:div w:id="1796170863">
                      <w:marLeft w:val="0"/>
                      <w:marRight w:val="0"/>
                      <w:marTop w:val="0"/>
                      <w:marBottom w:val="0"/>
                      <w:divBdr>
                        <w:top w:val="none" w:sz="0" w:space="0" w:color="auto"/>
                        <w:left w:val="none" w:sz="0" w:space="0" w:color="auto"/>
                        <w:bottom w:val="none" w:sz="0" w:space="0" w:color="auto"/>
                        <w:right w:val="none" w:sz="0" w:space="0" w:color="auto"/>
                      </w:divBdr>
                      <w:divsChild>
                        <w:div w:id="2024164493">
                          <w:marLeft w:val="0"/>
                          <w:marRight w:val="0"/>
                          <w:marTop w:val="0"/>
                          <w:marBottom w:val="0"/>
                          <w:divBdr>
                            <w:top w:val="none" w:sz="0" w:space="0" w:color="auto"/>
                            <w:left w:val="none" w:sz="0" w:space="0" w:color="auto"/>
                            <w:bottom w:val="none" w:sz="0" w:space="0" w:color="auto"/>
                            <w:right w:val="none" w:sz="0" w:space="0" w:color="auto"/>
                          </w:divBdr>
                          <w:divsChild>
                            <w:div w:id="1259102021">
                              <w:marLeft w:val="0"/>
                              <w:marRight w:val="0"/>
                              <w:marTop w:val="0"/>
                              <w:marBottom w:val="0"/>
                              <w:divBdr>
                                <w:top w:val="none" w:sz="0" w:space="0" w:color="auto"/>
                                <w:left w:val="none" w:sz="0" w:space="0" w:color="auto"/>
                                <w:bottom w:val="none" w:sz="0" w:space="0" w:color="auto"/>
                                <w:right w:val="none" w:sz="0" w:space="0" w:color="auto"/>
                              </w:divBdr>
                              <w:divsChild>
                                <w:div w:id="773941707">
                                  <w:marLeft w:val="0"/>
                                  <w:marRight w:val="0"/>
                                  <w:marTop w:val="0"/>
                                  <w:marBottom w:val="0"/>
                                  <w:divBdr>
                                    <w:top w:val="none" w:sz="0" w:space="0" w:color="auto"/>
                                    <w:left w:val="none" w:sz="0" w:space="0" w:color="auto"/>
                                    <w:bottom w:val="none" w:sz="0" w:space="0" w:color="auto"/>
                                    <w:right w:val="none" w:sz="0" w:space="0" w:color="auto"/>
                                  </w:divBdr>
                                  <w:divsChild>
                                    <w:div w:id="1352999072">
                                      <w:marLeft w:val="0"/>
                                      <w:marRight w:val="0"/>
                                      <w:marTop w:val="0"/>
                                      <w:marBottom w:val="0"/>
                                      <w:divBdr>
                                        <w:top w:val="none" w:sz="0" w:space="0" w:color="auto"/>
                                        <w:left w:val="none" w:sz="0" w:space="0" w:color="auto"/>
                                        <w:bottom w:val="none" w:sz="0" w:space="0" w:color="auto"/>
                                        <w:right w:val="none" w:sz="0" w:space="0" w:color="auto"/>
                                      </w:divBdr>
                                      <w:divsChild>
                                        <w:div w:id="1983075002">
                                          <w:marLeft w:val="0"/>
                                          <w:marRight w:val="0"/>
                                          <w:marTop w:val="0"/>
                                          <w:marBottom w:val="0"/>
                                          <w:divBdr>
                                            <w:top w:val="none" w:sz="0" w:space="0" w:color="auto"/>
                                            <w:left w:val="none" w:sz="0" w:space="0" w:color="auto"/>
                                            <w:bottom w:val="none" w:sz="0" w:space="0" w:color="auto"/>
                                            <w:right w:val="none" w:sz="0" w:space="0" w:color="auto"/>
                                          </w:divBdr>
                                          <w:divsChild>
                                            <w:div w:id="2083022855">
                                              <w:marLeft w:val="0"/>
                                              <w:marRight w:val="0"/>
                                              <w:marTop w:val="0"/>
                                              <w:marBottom w:val="0"/>
                                              <w:divBdr>
                                                <w:top w:val="none" w:sz="0" w:space="0" w:color="auto"/>
                                                <w:left w:val="none" w:sz="0" w:space="0" w:color="auto"/>
                                                <w:bottom w:val="none" w:sz="0" w:space="0" w:color="auto"/>
                                                <w:right w:val="none" w:sz="0" w:space="0" w:color="auto"/>
                                              </w:divBdr>
                                              <w:divsChild>
                                                <w:div w:id="994532294">
                                                  <w:marLeft w:val="159"/>
                                                  <w:marRight w:val="159"/>
                                                  <w:marTop w:val="159"/>
                                                  <w:marBottom w:val="159"/>
                                                  <w:divBdr>
                                                    <w:top w:val="none" w:sz="0" w:space="0" w:color="auto"/>
                                                    <w:left w:val="none" w:sz="0" w:space="0" w:color="auto"/>
                                                    <w:bottom w:val="none" w:sz="0" w:space="0" w:color="auto"/>
                                                    <w:right w:val="none" w:sz="0" w:space="0" w:color="auto"/>
                                                  </w:divBdr>
                                                </w:div>
                                                <w:div w:id="1424303688">
                                                  <w:marLeft w:val="-15"/>
                                                  <w:marRight w:val="-15"/>
                                                  <w:marTop w:val="0"/>
                                                  <w:marBottom w:val="0"/>
                                                  <w:divBdr>
                                                    <w:top w:val="none" w:sz="0" w:space="0" w:color="auto"/>
                                                    <w:left w:val="none" w:sz="0" w:space="0" w:color="auto"/>
                                                    <w:bottom w:val="none" w:sz="0" w:space="0" w:color="auto"/>
                                                    <w:right w:val="none" w:sz="0" w:space="0" w:color="auto"/>
                                                  </w:divBdr>
                                                </w:div>
                                                <w:div w:id="6231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679027">
                  <w:marLeft w:val="0"/>
                  <w:marRight w:val="0"/>
                  <w:marTop w:val="0"/>
                  <w:marBottom w:val="0"/>
                  <w:divBdr>
                    <w:top w:val="none" w:sz="0" w:space="0" w:color="auto"/>
                    <w:left w:val="none" w:sz="0" w:space="0" w:color="auto"/>
                    <w:bottom w:val="none" w:sz="0" w:space="0" w:color="auto"/>
                    <w:right w:val="none" w:sz="0" w:space="0" w:color="auto"/>
                  </w:divBdr>
                  <w:divsChild>
                    <w:div w:id="662666354">
                      <w:marLeft w:val="0"/>
                      <w:marRight w:val="0"/>
                      <w:marTop w:val="0"/>
                      <w:marBottom w:val="180"/>
                      <w:divBdr>
                        <w:top w:val="none" w:sz="0" w:space="0" w:color="auto"/>
                        <w:left w:val="none" w:sz="0" w:space="0" w:color="auto"/>
                        <w:bottom w:val="none" w:sz="0" w:space="0" w:color="auto"/>
                        <w:right w:val="none" w:sz="0" w:space="0" w:color="auto"/>
                      </w:divBdr>
                    </w:div>
                    <w:div w:id="1459378269">
                      <w:marLeft w:val="0"/>
                      <w:marRight w:val="0"/>
                      <w:marTop w:val="0"/>
                      <w:marBottom w:val="180"/>
                      <w:divBdr>
                        <w:top w:val="none" w:sz="0" w:space="0" w:color="auto"/>
                        <w:left w:val="none" w:sz="0" w:space="0" w:color="auto"/>
                        <w:bottom w:val="none" w:sz="0" w:space="0" w:color="auto"/>
                        <w:right w:val="none" w:sz="0" w:space="0" w:color="auto"/>
                      </w:divBdr>
                    </w:div>
                    <w:div w:id="460732085">
                      <w:marLeft w:val="0"/>
                      <w:marRight w:val="0"/>
                      <w:marTop w:val="0"/>
                      <w:marBottom w:val="180"/>
                      <w:divBdr>
                        <w:top w:val="none" w:sz="0" w:space="0" w:color="auto"/>
                        <w:left w:val="none" w:sz="0" w:space="0" w:color="auto"/>
                        <w:bottom w:val="none" w:sz="0" w:space="0" w:color="auto"/>
                        <w:right w:val="none" w:sz="0" w:space="0" w:color="auto"/>
                      </w:divBdr>
                    </w:div>
                    <w:div w:id="679552608">
                      <w:marLeft w:val="0"/>
                      <w:marRight w:val="0"/>
                      <w:marTop w:val="360"/>
                      <w:marBottom w:val="360"/>
                      <w:divBdr>
                        <w:top w:val="none" w:sz="0" w:space="0" w:color="auto"/>
                        <w:left w:val="none" w:sz="0" w:space="0" w:color="auto"/>
                        <w:bottom w:val="none" w:sz="0" w:space="0" w:color="auto"/>
                        <w:right w:val="none" w:sz="0" w:space="0" w:color="auto"/>
                      </w:divBdr>
                      <w:divsChild>
                        <w:div w:id="2025089603">
                          <w:marLeft w:val="0"/>
                          <w:marRight w:val="0"/>
                          <w:marTop w:val="360"/>
                          <w:marBottom w:val="360"/>
                          <w:divBdr>
                            <w:top w:val="none" w:sz="0" w:space="0" w:color="auto"/>
                            <w:left w:val="none" w:sz="0" w:space="0" w:color="auto"/>
                            <w:bottom w:val="none" w:sz="0" w:space="0" w:color="auto"/>
                            <w:right w:val="none" w:sz="0" w:space="0" w:color="auto"/>
                          </w:divBdr>
                          <w:divsChild>
                            <w:div w:id="16334429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64444627">
                      <w:marLeft w:val="0"/>
                      <w:marRight w:val="0"/>
                      <w:marTop w:val="0"/>
                      <w:marBottom w:val="180"/>
                      <w:divBdr>
                        <w:top w:val="none" w:sz="0" w:space="0" w:color="auto"/>
                        <w:left w:val="none" w:sz="0" w:space="0" w:color="auto"/>
                        <w:bottom w:val="none" w:sz="0" w:space="0" w:color="auto"/>
                        <w:right w:val="none" w:sz="0" w:space="0" w:color="auto"/>
                      </w:divBdr>
                    </w:div>
                    <w:div w:id="2092003900">
                      <w:marLeft w:val="0"/>
                      <w:marRight w:val="0"/>
                      <w:marTop w:val="0"/>
                      <w:marBottom w:val="0"/>
                      <w:divBdr>
                        <w:top w:val="none" w:sz="0" w:space="0" w:color="auto"/>
                        <w:left w:val="none" w:sz="0" w:space="0" w:color="auto"/>
                        <w:bottom w:val="none" w:sz="0" w:space="0" w:color="auto"/>
                        <w:right w:val="none" w:sz="0" w:space="0" w:color="auto"/>
                      </w:divBdr>
                      <w:divsChild>
                        <w:div w:id="760563003">
                          <w:marLeft w:val="0"/>
                          <w:marRight w:val="0"/>
                          <w:marTop w:val="0"/>
                          <w:marBottom w:val="0"/>
                          <w:divBdr>
                            <w:top w:val="none" w:sz="0" w:space="0" w:color="auto"/>
                            <w:left w:val="none" w:sz="0" w:space="0" w:color="auto"/>
                            <w:bottom w:val="none" w:sz="0" w:space="0" w:color="auto"/>
                            <w:right w:val="none" w:sz="0" w:space="0" w:color="auto"/>
                          </w:divBdr>
                        </w:div>
                      </w:divsChild>
                    </w:div>
                    <w:div w:id="60376606">
                      <w:marLeft w:val="0"/>
                      <w:marRight w:val="0"/>
                      <w:marTop w:val="60"/>
                      <w:marBottom w:val="0"/>
                      <w:divBdr>
                        <w:top w:val="none" w:sz="0" w:space="0" w:color="auto"/>
                        <w:left w:val="none" w:sz="0" w:space="0" w:color="auto"/>
                        <w:bottom w:val="none" w:sz="0" w:space="0" w:color="auto"/>
                        <w:right w:val="none" w:sz="0" w:space="0" w:color="auto"/>
                      </w:divBdr>
                    </w:div>
                    <w:div w:id="127355810">
                      <w:marLeft w:val="0"/>
                      <w:marRight w:val="0"/>
                      <w:marTop w:val="0"/>
                      <w:marBottom w:val="180"/>
                      <w:divBdr>
                        <w:top w:val="none" w:sz="0" w:space="0" w:color="auto"/>
                        <w:left w:val="none" w:sz="0" w:space="0" w:color="auto"/>
                        <w:bottom w:val="none" w:sz="0" w:space="0" w:color="auto"/>
                        <w:right w:val="none" w:sz="0" w:space="0" w:color="auto"/>
                      </w:divBdr>
                    </w:div>
                    <w:div w:id="434129420">
                      <w:marLeft w:val="0"/>
                      <w:marRight w:val="0"/>
                      <w:marTop w:val="0"/>
                      <w:marBottom w:val="180"/>
                      <w:divBdr>
                        <w:top w:val="none" w:sz="0" w:space="0" w:color="auto"/>
                        <w:left w:val="none" w:sz="0" w:space="0" w:color="auto"/>
                        <w:bottom w:val="none" w:sz="0" w:space="0" w:color="auto"/>
                        <w:right w:val="none" w:sz="0" w:space="0" w:color="auto"/>
                      </w:divBdr>
                    </w:div>
                    <w:div w:id="1016351546">
                      <w:marLeft w:val="0"/>
                      <w:marRight w:val="0"/>
                      <w:marTop w:val="0"/>
                      <w:marBottom w:val="180"/>
                      <w:divBdr>
                        <w:top w:val="none" w:sz="0" w:space="0" w:color="auto"/>
                        <w:left w:val="none" w:sz="0" w:space="0" w:color="auto"/>
                        <w:bottom w:val="none" w:sz="0" w:space="0" w:color="auto"/>
                        <w:right w:val="none" w:sz="0" w:space="0" w:color="auto"/>
                      </w:divBdr>
                    </w:div>
                    <w:div w:id="226232053">
                      <w:marLeft w:val="0"/>
                      <w:marRight w:val="0"/>
                      <w:marTop w:val="360"/>
                      <w:marBottom w:val="360"/>
                      <w:divBdr>
                        <w:top w:val="none" w:sz="0" w:space="0" w:color="auto"/>
                        <w:left w:val="none" w:sz="0" w:space="0" w:color="auto"/>
                        <w:bottom w:val="none" w:sz="0" w:space="0" w:color="auto"/>
                        <w:right w:val="none" w:sz="0" w:space="0" w:color="auto"/>
                      </w:divBdr>
                      <w:divsChild>
                        <w:div w:id="1683818337">
                          <w:marLeft w:val="0"/>
                          <w:marRight w:val="0"/>
                          <w:marTop w:val="360"/>
                          <w:marBottom w:val="360"/>
                          <w:divBdr>
                            <w:top w:val="none" w:sz="0" w:space="0" w:color="auto"/>
                            <w:left w:val="none" w:sz="0" w:space="0" w:color="auto"/>
                            <w:bottom w:val="none" w:sz="0" w:space="0" w:color="auto"/>
                            <w:right w:val="none" w:sz="0" w:space="0" w:color="auto"/>
                          </w:divBdr>
                          <w:divsChild>
                            <w:div w:id="30535258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67311373">
                      <w:marLeft w:val="0"/>
                      <w:marRight w:val="0"/>
                      <w:marTop w:val="0"/>
                      <w:marBottom w:val="180"/>
                      <w:divBdr>
                        <w:top w:val="none" w:sz="0" w:space="0" w:color="auto"/>
                        <w:left w:val="none" w:sz="0" w:space="0" w:color="auto"/>
                        <w:bottom w:val="none" w:sz="0" w:space="0" w:color="auto"/>
                        <w:right w:val="none" w:sz="0" w:space="0" w:color="auto"/>
                      </w:divBdr>
                    </w:div>
                    <w:div w:id="417673226">
                      <w:marLeft w:val="0"/>
                      <w:marRight w:val="0"/>
                      <w:marTop w:val="0"/>
                      <w:marBottom w:val="0"/>
                      <w:divBdr>
                        <w:top w:val="none" w:sz="0" w:space="0" w:color="auto"/>
                        <w:left w:val="none" w:sz="0" w:space="0" w:color="auto"/>
                        <w:bottom w:val="none" w:sz="0" w:space="0" w:color="auto"/>
                        <w:right w:val="none" w:sz="0" w:space="0" w:color="auto"/>
                      </w:divBdr>
                      <w:divsChild>
                        <w:div w:id="1714231045">
                          <w:marLeft w:val="0"/>
                          <w:marRight w:val="0"/>
                          <w:marTop w:val="0"/>
                          <w:marBottom w:val="0"/>
                          <w:divBdr>
                            <w:top w:val="none" w:sz="0" w:space="0" w:color="auto"/>
                            <w:left w:val="none" w:sz="0" w:space="0" w:color="auto"/>
                            <w:bottom w:val="none" w:sz="0" w:space="0" w:color="auto"/>
                            <w:right w:val="none" w:sz="0" w:space="0" w:color="auto"/>
                          </w:divBdr>
                        </w:div>
                      </w:divsChild>
                    </w:div>
                    <w:div w:id="1949779118">
                      <w:marLeft w:val="0"/>
                      <w:marRight w:val="0"/>
                      <w:marTop w:val="60"/>
                      <w:marBottom w:val="0"/>
                      <w:divBdr>
                        <w:top w:val="none" w:sz="0" w:space="0" w:color="auto"/>
                        <w:left w:val="none" w:sz="0" w:space="0" w:color="auto"/>
                        <w:bottom w:val="none" w:sz="0" w:space="0" w:color="auto"/>
                        <w:right w:val="none" w:sz="0" w:space="0" w:color="auto"/>
                      </w:divBdr>
                    </w:div>
                    <w:div w:id="1768693086">
                      <w:marLeft w:val="0"/>
                      <w:marRight w:val="0"/>
                      <w:marTop w:val="0"/>
                      <w:marBottom w:val="0"/>
                      <w:divBdr>
                        <w:top w:val="none" w:sz="0" w:space="0" w:color="auto"/>
                        <w:left w:val="none" w:sz="0" w:space="0" w:color="auto"/>
                        <w:bottom w:val="none" w:sz="0" w:space="0" w:color="auto"/>
                        <w:right w:val="none" w:sz="0" w:space="0" w:color="auto"/>
                      </w:divBdr>
                      <w:divsChild>
                        <w:div w:id="1448624225">
                          <w:marLeft w:val="0"/>
                          <w:marRight w:val="0"/>
                          <w:marTop w:val="0"/>
                          <w:marBottom w:val="0"/>
                          <w:divBdr>
                            <w:top w:val="none" w:sz="0" w:space="0" w:color="auto"/>
                            <w:left w:val="none" w:sz="0" w:space="0" w:color="auto"/>
                            <w:bottom w:val="none" w:sz="0" w:space="0" w:color="auto"/>
                            <w:right w:val="none" w:sz="0" w:space="0" w:color="auto"/>
                          </w:divBdr>
                        </w:div>
                      </w:divsChild>
                    </w:div>
                    <w:div w:id="546376643">
                      <w:marLeft w:val="0"/>
                      <w:marRight w:val="0"/>
                      <w:marTop w:val="60"/>
                      <w:marBottom w:val="0"/>
                      <w:divBdr>
                        <w:top w:val="none" w:sz="0" w:space="0" w:color="auto"/>
                        <w:left w:val="none" w:sz="0" w:space="0" w:color="auto"/>
                        <w:bottom w:val="none" w:sz="0" w:space="0" w:color="auto"/>
                        <w:right w:val="none" w:sz="0" w:space="0" w:color="auto"/>
                      </w:divBdr>
                    </w:div>
                    <w:div w:id="1999721083">
                      <w:marLeft w:val="0"/>
                      <w:marRight w:val="0"/>
                      <w:marTop w:val="0"/>
                      <w:marBottom w:val="0"/>
                      <w:divBdr>
                        <w:top w:val="none" w:sz="0" w:space="0" w:color="auto"/>
                        <w:left w:val="none" w:sz="0" w:space="0" w:color="auto"/>
                        <w:bottom w:val="none" w:sz="0" w:space="0" w:color="auto"/>
                        <w:right w:val="none" w:sz="0" w:space="0" w:color="auto"/>
                      </w:divBdr>
                      <w:divsChild>
                        <w:div w:id="813257043">
                          <w:marLeft w:val="0"/>
                          <w:marRight w:val="0"/>
                          <w:marTop w:val="0"/>
                          <w:marBottom w:val="0"/>
                          <w:divBdr>
                            <w:top w:val="none" w:sz="0" w:space="0" w:color="auto"/>
                            <w:left w:val="none" w:sz="0" w:space="0" w:color="auto"/>
                            <w:bottom w:val="none" w:sz="0" w:space="0" w:color="auto"/>
                            <w:right w:val="none" w:sz="0" w:space="0" w:color="auto"/>
                          </w:divBdr>
                        </w:div>
                      </w:divsChild>
                    </w:div>
                    <w:div w:id="1403261545">
                      <w:marLeft w:val="0"/>
                      <w:marRight w:val="0"/>
                      <w:marTop w:val="60"/>
                      <w:marBottom w:val="0"/>
                      <w:divBdr>
                        <w:top w:val="none" w:sz="0" w:space="0" w:color="auto"/>
                        <w:left w:val="none" w:sz="0" w:space="0" w:color="auto"/>
                        <w:bottom w:val="none" w:sz="0" w:space="0" w:color="auto"/>
                        <w:right w:val="none" w:sz="0" w:space="0" w:color="auto"/>
                      </w:divBdr>
                    </w:div>
                    <w:div w:id="1503281427">
                      <w:marLeft w:val="0"/>
                      <w:marRight w:val="0"/>
                      <w:marTop w:val="0"/>
                      <w:marBottom w:val="180"/>
                      <w:divBdr>
                        <w:top w:val="none" w:sz="0" w:space="0" w:color="auto"/>
                        <w:left w:val="none" w:sz="0" w:space="0" w:color="auto"/>
                        <w:bottom w:val="none" w:sz="0" w:space="0" w:color="auto"/>
                        <w:right w:val="none" w:sz="0" w:space="0" w:color="auto"/>
                      </w:divBdr>
                    </w:div>
                    <w:div w:id="573859885">
                      <w:marLeft w:val="0"/>
                      <w:marRight w:val="0"/>
                      <w:marTop w:val="0"/>
                      <w:marBottom w:val="180"/>
                      <w:divBdr>
                        <w:top w:val="none" w:sz="0" w:space="0" w:color="auto"/>
                        <w:left w:val="none" w:sz="0" w:space="0" w:color="auto"/>
                        <w:bottom w:val="none" w:sz="0" w:space="0" w:color="auto"/>
                        <w:right w:val="none" w:sz="0" w:space="0" w:color="auto"/>
                      </w:divBdr>
                    </w:div>
                    <w:div w:id="1697123500">
                      <w:marLeft w:val="0"/>
                      <w:marRight w:val="0"/>
                      <w:marTop w:val="0"/>
                      <w:marBottom w:val="0"/>
                      <w:divBdr>
                        <w:top w:val="none" w:sz="0" w:space="0" w:color="auto"/>
                        <w:left w:val="none" w:sz="0" w:space="0" w:color="auto"/>
                        <w:bottom w:val="none" w:sz="0" w:space="0" w:color="auto"/>
                        <w:right w:val="none" w:sz="0" w:space="0" w:color="auto"/>
                      </w:divBdr>
                      <w:divsChild>
                        <w:div w:id="1079866562">
                          <w:marLeft w:val="0"/>
                          <w:marRight w:val="0"/>
                          <w:marTop w:val="0"/>
                          <w:marBottom w:val="0"/>
                          <w:divBdr>
                            <w:top w:val="none" w:sz="0" w:space="0" w:color="auto"/>
                            <w:left w:val="none" w:sz="0" w:space="0" w:color="auto"/>
                            <w:bottom w:val="none" w:sz="0" w:space="0" w:color="auto"/>
                            <w:right w:val="none" w:sz="0" w:space="0" w:color="auto"/>
                          </w:divBdr>
                        </w:div>
                      </w:divsChild>
                    </w:div>
                    <w:div w:id="1040865607">
                      <w:marLeft w:val="0"/>
                      <w:marRight w:val="0"/>
                      <w:marTop w:val="60"/>
                      <w:marBottom w:val="0"/>
                      <w:divBdr>
                        <w:top w:val="none" w:sz="0" w:space="0" w:color="auto"/>
                        <w:left w:val="none" w:sz="0" w:space="0" w:color="auto"/>
                        <w:bottom w:val="none" w:sz="0" w:space="0" w:color="auto"/>
                        <w:right w:val="none" w:sz="0" w:space="0" w:color="auto"/>
                      </w:divBdr>
                    </w:div>
                    <w:div w:id="357514254">
                      <w:marLeft w:val="0"/>
                      <w:marRight w:val="0"/>
                      <w:marTop w:val="0"/>
                      <w:marBottom w:val="180"/>
                      <w:divBdr>
                        <w:top w:val="none" w:sz="0" w:space="0" w:color="auto"/>
                        <w:left w:val="none" w:sz="0" w:space="0" w:color="auto"/>
                        <w:bottom w:val="none" w:sz="0" w:space="0" w:color="auto"/>
                        <w:right w:val="none" w:sz="0" w:space="0" w:color="auto"/>
                      </w:divBdr>
                    </w:div>
                    <w:div w:id="2073310939">
                      <w:marLeft w:val="0"/>
                      <w:marRight w:val="0"/>
                      <w:marTop w:val="0"/>
                      <w:marBottom w:val="180"/>
                      <w:divBdr>
                        <w:top w:val="none" w:sz="0" w:space="0" w:color="auto"/>
                        <w:left w:val="none" w:sz="0" w:space="0" w:color="auto"/>
                        <w:bottom w:val="none" w:sz="0" w:space="0" w:color="auto"/>
                        <w:right w:val="none" w:sz="0" w:space="0" w:color="auto"/>
                      </w:divBdr>
                    </w:div>
                    <w:div w:id="266931289">
                      <w:marLeft w:val="0"/>
                      <w:marRight w:val="0"/>
                      <w:marTop w:val="0"/>
                      <w:marBottom w:val="180"/>
                      <w:divBdr>
                        <w:top w:val="none" w:sz="0" w:space="0" w:color="auto"/>
                        <w:left w:val="none" w:sz="0" w:space="0" w:color="auto"/>
                        <w:bottom w:val="none" w:sz="0" w:space="0" w:color="auto"/>
                        <w:right w:val="none" w:sz="0" w:space="0" w:color="auto"/>
                      </w:divBdr>
                    </w:div>
                    <w:div w:id="8497562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6333468">
      <w:bodyDiv w:val="1"/>
      <w:marLeft w:val="0"/>
      <w:marRight w:val="0"/>
      <w:marTop w:val="0"/>
      <w:marBottom w:val="0"/>
      <w:divBdr>
        <w:top w:val="none" w:sz="0" w:space="0" w:color="auto"/>
        <w:left w:val="none" w:sz="0" w:space="0" w:color="auto"/>
        <w:bottom w:val="none" w:sz="0" w:space="0" w:color="auto"/>
        <w:right w:val="none" w:sz="0" w:space="0" w:color="auto"/>
      </w:divBdr>
      <w:divsChild>
        <w:div w:id="1753237756">
          <w:marLeft w:val="0"/>
          <w:marRight w:val="0"/>
          <w:marTop w:val="0"/>
          <w:marBottom w:val="0"/>
          <w:divBdr>
            <w:top w:val="none" w:sz="0" w:space="0" w:color="auto"/>
            <w:left w:val="none" w:sz="0" w:space="0" w:color="auto"/>
            <w:bottom w:val="none" w:sz="0" w:space="0" w:color="auto"/>
            <w:right w:val="none" w:sz="0" w:space="0" w:color="auto"/>
          </w:divBdr>
          <w:divsChild>
            <w:div w:id="1134831575">
              <w:marLeft w:val="0"/>
              <w:marRight w:val="0"/>
              <w:marTop w:val="0"/>
              <w:marBottom w:val="0"/>
              <w:divBdr>
                <w:top w:val="none" w:sz="0" w:space="0" w:color="auto"/>
                <w:left w:val="none" w:sz="0" w:space="0" w:color="auto"/>
                <w:bottom w:val="none" w:sz="0" w:space="0" w:color="auto"/>
                <w:right w:val="none" w:sz="0" w:space="0" w:color="auto"/>
              </w:divBdr>
              <w:divsChild>
                <w:div w:id="821190191">
                  <w:marLeft w:val="0"/>
                  <w:marRight w:val="0"/>
                  <w:marTop w:val="120"/>
                  <w:marBottom w:val="0"/>
                  <w:divBdr>
                    <w:top w:val="none" w:sz="0" w:space="0" w:color="auto"/>
                    <w:left w:val="none" w:sz="0" w:space="0" w:color="auto"/>
                    <w:bottom w:val="none" w:sz="0" w:space="0" w:color="auto"/>
                    <w:right w:val="none" w:sz="0" w:space="0" w:color="auto"/>
                  </w:divBdr>
                  <w:divsChild>
                    <w:div w:id="4637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5493">
          <w:marLeft w:val="0"/>
          <w:marRight w:val="0"/>
          <w:marTop w:val="0"/>
          <w:marBottom w:val="0"/>
          <w:divBdr>
            <w:top w:val="none" w:sz="0" w:space="0" w:color="auto"/>
            <w:left w:val="none" w:sz="0" w:space="0" w:color="auto"/>
            <w:bottom w:val="none" w:sz="0" w:space="0" w:color="auto"/>
            <w:right w:val="none" w:sz="0" w:space="0" w:color="auto"/>
          </w:divBdr>
          <w:divsChild>
            <w:div w:id="1367482837">
              <w:marLeft w:val="0"/>
              <w:marRight w:val="0"/>
              <w:marTop w:val="0"/>
              <w:marBottom w:val="0"/>
              <w:divBdr>
                <w:top w:val="none" w:sz="0" w:space="0" w:color="auto"/>
                <w:left w:val="none" w:sz="0" w:space="0" w:color="auto"/>
                <w:bottom w:val="none" w:sz="0" w:space="0" w:color="auto"/>
                <w:right w:val="none" w:sz="0" w:space="0" w:color="auto"/>
              </w:divBdr>
              <w:divsChild>
                <w:div w:id="378669281">
                  <w:marLeft w:val="0"/>
                  <w:marRight w:val="0"/>
                  <w:marTop w:val="0"/>
                  <w:marBottom w:val="360"/>
                  <w:divBdr>
                    <w:top w:val="none" w:sz="0" w:space="0" w:color="auto"/>
                    <w:left w:val="none" w:sz="0" w:space="0" w:color="auto"/>
                    <w:bottom w:val="none" w:sz="0" w:space="0" w:color="auto"/>
                    <w:right w:val="none" w:sz="0" w:space="0" w:color="auto"/>
                  </w:divBdr>
                  <w:divsChild>
                    <w:div w:id="406194327">
                      <w:marLeft w:val="0"/>
                      <w:marRight w:val="0"/>
                      <w:marTop w:val="0"/>
                      <w:marBottom w:val="0"/>
                      <w:divBdr>
                        <w:top w:val="none" w:sz="0" w:space="0" w:color="auto"/>
                        <w:left w:val="none" w:sz="0" w:space="0" w:color="auto"/>
                        <w:bottom w:val="none" w:sz="0" w:space="0" w:color="auto"/>
                        <w:right w:val="none" w:sz="0" w:space="0" w:color="auto"/>
                      </w:divBdr>
                      <w:divsChild>
                        <w:div w:id="295332628">
                          <w:marLeft w:val="0"/>
                          <w:marRight w:val="0"/>
                          <w:marTop w:val="0"/>
                          <w:marBottom w:val="0"/>
                          <w:divBdr>
                            <w:top w:val="none" w:sz="0" w:space="0" w:color="auto"/>
                            <w:left w:val="none" w:sz="0" w:space="0" w:color="auto"/>
                            <w:bottom w:val="none" w:sz="0" w:space="0" w:color="auto"/>
                            <w:right w:val="none" w:sz="0" w:space="0" w:color="auto"/>
                          </w:divBdr>
                        </w:div>
                      </w:divsChild>
                    </w:div>
                    <w:div w:id="36124439">
                      <w:marLeft w:val="0"/>
                      <w:marRight w:val="0"/>
                      <w:marTop w:val="75"/>
                      <w:marBottom w:val="0"/>
                      <w:divBdr>
                        <w:top w:val="none" w:sz="0" w:space="0" w:color="auto"/>
                        <w:left w:val="none" w:sz="0" w:space="0" w:color="auto"/>
                        <w:bottom w:val="none" w:sz="0" w:space="0" w:color="auto"/>
                        <w:right w:val="none" w:sz="0" w:space="0" w:color="auto"/>
                      </w:divBdr>
                    </w:div>
                  </w:divsChild>
                </w:div>
                <w:div w:id="1320844989">
                  <w:marLeft w:val="0"/>
                  <w:marRight w:val="0"/>
                  <w:marTop w:val="0"/>
                  <w:marBottom w:val="0"/>
                  <w:divBdr>
                    <w:top w:val="none" w:sz="0" w:space="0" w:color="auto"/>
                    <w:left w:val="none" w:sz="0" w:space="0" w:color="auto"/>
                    <w:bottom w:val="none" w:sz="0" w:space="0" w:color="auto"/>
                    <w:right w:val="none" w:sz="0" w:space="0" w:color="auto"/>
                  </w:divBdr>
                  <w:divsChild>
                    <w:div w:id="2064058027">
                      <w:marLeft w:val="0"/>
                      <w:marRight w:val="0"/>
                      <w:marTop w:val="0"/>
                      <w:marBottom w:val="360"/>
                      <w:divBdr>
                        <w:top w:val="none" w:sz="0" w:space="0" w:color="auto"/>
                        <w:left w:val="none" w:sz="0" w:space="0" w:color="auto"/>
                        <w:bottom w:val="none" w:sz="0" w:space="0" w:color="auto"/>
                        <w:right w:val="none" w:sz="0" w:space="0" w:color="auto"/>
                      </w:divBdr>
                      <w:divsChild>
                        <w:div w:id="1690182152">
                          <w:marLeft w:val="0"/>
                          <w:marRight w:val="0"/>
                          <w:marTop w:val="0"/>
                          <w:marBottom w:val="0"/>
                          <w:divBdr>
                            <w:top w:val="none" w:sz="0" w:space="0" w:color="auto"/>
                            <w:left w:val="none" w:sz="0" w:space="0" w:color="auto"/>
                            <w:bottom w:val="single" w:sz="6" w:space="0" w:color="D0D0D0"/>
                            <w:right w:val="none" w:sz="0" w:space="0" w:color="auto"/>
                          </w:divBdr>
                        </w:div>
                        <w:div w:id="1477995407">
                          <w:marLeft w:val="0"/>
                          <w:marRight w:val="0"/>
                          <w:marTop w:val="0"/>
                          <w:marBottom w:val="0"/>
                          <w:divBdr>
                            <w:top w:val="none" w:sz="0" w:space="0" w:color="auto"/>
                            <w:left w:val="none" w:sz="0" w:space="0" w:color="auto"/>
                            <w:bottom w:val="none" w:sz="0" w:space="0" w:color="auto"/>
                            <w:right w:val="none" w:sz="0" w:space="0" w:color="auto"/>
                          </w:divBdr>
                          <w:divsChild>
                            <w:div w:id="351763066">
                              <w:marLeft w:val="0"/>
                              <w:marRight w:val="0"/>
                              <w:marTop w:val="0"/>
                              <w:marBottom w:val="0"/>
                              <w:divBdr>
                                <w:top w:val="none" w:sz="0" w:space="0" w:color="auto"/>
                                <w:left w:val="none" w:sz="0" w:space="0" w:color="auto"/>
                                <w:bottom w:val="none" w:sz="0" w:space="0" w:color="auto"/>
                                <w:right w:val="none" w:sz="0" w:space="0" w:color="auto"/>
                              </w:divBdr>
                              <w:divsChild>
                                <w:div w:id="1836262304">
                                  <w:marLeft w:val="0"/>
                                  <w:marRight w:val="0"/>
                                  <w:marTop w:val="0"/>
                                  <w:marBottom w:val="0"/>
                                  <w:divBdr>
                                    <w:top w:val="none" w:sz="0" w:space="0" w:color="auto"/>
                                    <w:left w:val="none" w:sz="0" w:space="0" w:color="auto"/>
                                    <w:bottom w:val="none" w:sz="0" w:space="0" w:color="auto"/>
                                    <w:right w:val="none" w:sz="0" w:space="0" w:color="auto"/>
                                  </w:divBdr>
                                </w:div>
                                <w:div w:id="126703312">
                                  <w:marLeft w:val="0"/>
                                  <w:marRight w:val="0"/>
                                  <w:marTop w:val="0"/>
                                  <w:marBottom w:val="0"/>
                                  <w:divBdr>
                                    <w:top w:val="none" w:sz="0" w:space="0" w:color="auto"/>
                                    <w:left w:val="none" w:sz="0" w:space="0" w:color="auto"/>
                                    <w:bottom w:val="none" w:sz="0" w:space="0" w:color="auto"/>
                                    <w:right w:val="none" w:sz="0" w:space="0" w:color="auto"/>
                                  </w:divBdr>
                                  <w:divsChild>
                                    <w:div w:id="10562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042178">
                      <w:marLeft w:val="0"/>
                      <w:marRight w:val="0"/>
                      <w:marTop w:val="0"/>
                      <w:marBottom w:val="180"/>
                      <w:divBdr>
                        <w:top w:val="none" w:sz="0" w:space="0" w:color="auto"/>
                        <w:left w:val="none" w:sz="0" w:space="0" w:color="auto"/>
                        <w:bottom w:val="none" w:sz="0" w:space="0" w:color="auto"/>
                        <w:right w:val="none" w:sz="0" w:space="0" w:color="auto"/>
                      </w:divBdr>
                    </w:div>
                    <w:div w:id="1739400558">
                      <w:marLeft w:val="0"/>
                      <w:marRight w:val="0"/>
                      <w:marTop w:val="0"/>
                      <w:marBottom w:val="180"/>
                      <w:divBdr>
                        <w:top w:val="none" w:sz="0" w:space="0" w:color="auto"/>
                        <w:left w:val="none" w:sz="0" w:space="0" w:color="auto"/>
                        <w:bottom w:val="none" w:sz="0" w:space="0" w:color="auto"/>
                        <w:right w:val="none" w:sz="0" w:space="0" w:color="auto"/>
                      </w:divBdr>
                    </w:div>
                    <w:div w:id="1171487950">
                      <w:marLeft w:val="0"/>
                      <w:marRight w:val="0"/>
                      <w:marTop w:val="0"/>
                      <w:marBottom w:val="360"/>
                      <w:divBdr>
                        <w:top w:val="none" w:sz="0" w:space="0" w:color="auto"/>
                        <w:left w:val="none" w:sz="0" w:space="0" w:color="auto"/>
                        <w:bottom w:val="none" w:sz="0" w:space="0" w:color="auto"/>
                        <w:right w:val="none" w:sz="0" w:space="0" w:color="auto"/>
                      </w:divBdr>
                      <w:divsChild>
                        <w:div w:id="240993870">
                          <w:marLeft w:val="0"/>
                          <w:marRight w:val="0"/>
                          <w:marTop w:val="0"/>
                          <w:marBottom w:val="0"/>
                          <w:divBdr>
                            <w:top w:val="none" w:sz="0" w:space="0" w:color="auto"/>
                            <w:left w:val="none" w:sz="0" w:space="0" w:color="auto"/>
                            <w:bottom w:val="none" w:sz="0" w:space="0" w:color="auto"/>
                            <w:right w:val="none" w:sz="0" w:space="0" w:color="auto"/>
                          </w:divBdr>
                          <w:divsChild>
                            <w:div w:id="11209633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65570304">
                      <w:marLeft w:val="0"/>
                      <w:marRight w:val="0"/>
                      <w:marTop w:val="0"/>
                      <w:marBottom w:val="180"/>
                      <w:divBdr>
                        <w:top w:val="none" w:sz="0" w:space="0" w:color="auto"/>
                        <w:left w:val="none" w:sz="0" w:space="0" w:color="auto"/>
                        <w:bottom w:val="none" w:sz="0" w:space="0" w:color="auto"/>
                        <w:right w:val="none" w:sz="0" w:space="0" w:color="auto"/>
                      </w:divBdr>
                    </w:div>
                    <w:div w:id="1942907249">
                      <w:marLeft w:val="0"/>
                      <w:marRight w:val="0"/>
                      <w:marTop w:val="0"/>
                      <w:marBottom w:val="180"/>
                      <w:divBdr>
                        <w:top w:val="none" w:sz="0" w:space="0" w:color="auto"/>
                        <w:left w:val="none" w:sz="0" w:space="0" w:color="auto"/>
                        <w:bottom w:val="none" w:sz="0" w:space="0" w:color="auto"/>
                        <w:right w:val="none" w:sz="0" w:space="0" w:color="auto"/>
                      </w:divBdr>
                    </w:div>
                    <w:div w:id="731389328">
                      <w:marLeft w:val="0"/>
                      <w:marRight w:val="0"/>
                      <w:marTop w:val="0"/>
                      <w:marBottom w:val="180"/>
                      <w:divBdr>
                        <w:top w:val="none" w:sz="0" w:space="0" w:color="auto"/>
                        <w:left w:val="none" w:sz="0" w:space="0" w:color="auto"/>
                        <w:bottom w:val="none" w:sz="0" w:space="0" w:color="auto"/>
                        <w:right w:val="none" w:sz="0" w:space="0" w:color="auto"/>
                      </w:divBdr>
                    </w:div>
                    <w:div w:id="383866845">
                      <w:marLeft w:val="0"/>
                      <w:marRight w:val="0"/>
                      <w:marTop w:val="360"/>
                      <w:marBottom w:val="360"/>
                      <w:divBdr>
                        <w:top w:val="none" w:sz="0" w:space="0" w:color="auto"/>
                        <w:left w:val="none" w:sz="0" w:space="0" w:color="auto"/>
                        <w:bottom w:val="none" w:sz="0" w:space="0" w:color="auto"/>
                        <w:right w:val="none" w:sz="0" w:space="0" w:color="auto"/>
                      </w:divBdr>
                      <w:divsChild>
                        <w:div w:id="319240246">
                          <w:marLeft w:val="0"/>
                          <w:marRight w:val="0"/>
                          <w:marTop w:val="0"/>
                          <w:marBottom w:val="0"/>
                          <w:divBdr>
                            <w:top w:val="none" w:sz="0" w:space="0" w:color="auto"/>
                            <w:left w:val="none" w:sz="0" w:space="0" w:color="auto"/>
                            <w:bottom w:val="none" w:sz="0" w:space="0" w:color="auto"/>
                            <w:right w:val="none" w:sz="0" w:space="0" w:color="auto"/>
                          </w:divBdr>
                          <w:divsChild>
                            <w:div w:id="9673159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07584496">
                      <w:marLeft w:val="0"/>
                      <w:marRight w:val="0"/>
                      <w:marTop w:val="0"/>
                      <w:marBottom w:val="180"/>
                      <w:divBdr>
                        <w:top w:val="none" w:sz="0" w:space="0" w:color="auto"/>
                        <w:left w:val="none" w:sz="0" w:space="0" w:color="auto"/>
                        <w:bottom w:val="none" w:sz="0" w:space="0" w:color="auto"/>
                        <w:right w:val="none" w:sz="0" w:space="0" w:color="auto"/>
                      </w:divBdr>
                    </w:div>
                    <w:div w:id="1189560447">
                      <w:marLeft w:val="0"/>
                      <w:marRight w:val="0"/>
                      <w:marTop w:val="0"/>
                      <w:marBottom w:val="180"/>
                      <w:divBdr>
                        <w:top w:val="none" w:sz="0" w:space="0" w:color="auto"/>
                        <w:left w:val="none" w:sz="0" w:space="0" w:color="auto"/>
                        <w:bottom w:val="none" w:sz="0" w:space="0" w:color="auto"/>
                        <w:right w:val="none" w:sz="0" w:space="0" w:color="auto"/>
                      </w:divBdr>
                    </w:div>
                    <w:div w:id="1568765652">
                      <w:marLeft w:val="0"/>
                      <w:marRight w:val="0"/>
                      <w:marTop w:val="0"/>
                      <w:marBottom w:val="180"/>
                      <w:divBdr>
                        <w:top w:val="none" w:sz="0" w:space="0" w:color="auto"/>
                        <w:left w:val="none" w:sz="0" w:space="0" w:color="auto"/>
                        <w:bottom w:val="none" w:sz="0" w:space="0" w:color="auto"/>
                        <w:right w:val="none" w:sz="0" w:space="0" w:color="auto"/>
                      </w:divBdr>
                    </w:div>
                    <w:div w:id="1298990906">
                      <w:marLeft w:val="0"/>
                      <w:marRight w:val="0"/>
                      <w:marTop w:val="0"/>
                      <w:marBottom w:val="180"/>
                      <w:divBdr>
                        <w:top w:val="none" w:sz="0" w:space="0" w:color="auto"/>
                        <w:left w:val="none" w:sz="0" w:space="0" w:color="auto"/>
                        <w:bottom w:val="none" w:sz="0" w:space="0" w:color="auto"/>
                        <w:right w:val="none" w:sz="0" w:space="0" w:color="auto"/>
                      </w:divBdr>
                    </w:div>
                    <w:div w:id="848519782">
                      <w:marLeft w:val="0"/>
                      <w:marRight w:val="0"/>
                      <w:marTop w:val="360"/>
                      <w:marBottom w:val="360"/>
                      <w:divBdr>
                        <w:top w:val="none" w:sz="0" w:space="0" w:color="auto"/>
                        <w:left w:val="none" w:sz="0" w:space="0" w:color="auto"/>
                        <w:bottom w:val="none" w:sz="0" w:space="0" w:color="auto"/>
                        <w:right w:val="none" w:sz="0" w:space="0" w:color="auto"/>
                      </w:divBdr>
                      <w:divsChild>
                        <w:div w:id="1471748519">
                          <w:marLeft w:val="0"/>
                          <w:marRight w:val="0"/>
                          <w:marTop w:val="0"/>
                          <w:marBottom w:val="0"/>
                          <w:divBdr>
                            <w:top w:val="none" w:sz="0" w:space="0" w:color="auto"/>
                            <w:left w:val="none" w:sz="0" w:space="0" w:color="auto"/>
                            <w:bottom w:val="none" w:sz="0" w:space="0" w:color="auto"/>
                            <w:right w:val="none" w:sz="0" w:space="0" w:color="auto"/>
                          </w:divBdr>
                          <w:divsChild>
                            <w:div w:id="12484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7066">
                      <w:marLeft w:val="0"/>
                      <w:marRight w:val="0"/>
                      <w:marTop w:val="0"/>
                      <w:marBottom w:val="180"/>
                      <w:divBdr>
                        <w:top w:val="none" w:sz="0" w:space="0" w:color="auto"/>
                        <w:left w:val="none" w:sz="0" w:space="0" w:color="auto"/>
                        <w:bottom w:val="none" w:sz="0" w:space="0" w:color="auto"/>
                        <w:right w:val="none" w:sz="0" w:space="0" w:color="auto"/>
                      </w:divBdr>
                    </w:div>
                    <w:div w:id="2007316226">
                      <w:marLeft w:val="0"/>
                      <w:marRight w:val="0"/>
                      <w:marTop w:val="0"/>
                      <w:marBottom w:val="180"/>
                      <w:divBdr>
                        <w:top w:val="none" w:sz="0" w:space="0" w:color="auto"/>
                        <w:left w:val="none" w:sz="0" w:space="0" w:color="auto"/>
                        <w:bottom w:val="none" w:sz="0" w:space="0" w:color="auto"/>
                        <w:right w:val="none" w:sz="0" w:space="0" w:color="auto"/>
                      </w:divBdr>
                    </w:div>
                    <w:div w:id="1297763732">
                      <w:marLeft w:val="0"/>
                      <w:marRight w:val="0"/>
                      <w:marTop w:val="0"/>
                      <w:marBottom w:val="180"/>
                      <w:divBdr>
                        <w:top w:val="none" w:sz="0" w:space="0" w:color="auto"/>
                        <w:left w:val="none" w:sz="0" w:space="0" w:color="auto"/>
                        <w:bottom w:val="none" w:sz="0" w:space="0" w:color="auto"/>
                        <w:right w:val="none" w:sz="0" w:space="0" w:color="auto"/>
                      </w:divBdr>
                    </w:div>
                    <w:div w:id="917784584">
                      <w:marLeft w:val="0"/>
                      <w:marRight w:val="0"/>
                      <w:marTop w:val="0"/>
                      <w:marBottom w:val="180"/>
                      <w:divBdr>
                        <w:top w:val="none" w:sz="0" w:space="0" w:color="auto"/>
                        <w:left w:val="none" w:sz="0" w:space="0" w:color="auto"/>
                        <w:bottom w:val="none" w:sz="0" w:space="0" w:color="auto"/>
                        <w:right w:val="none" w:sz="0" w:space="0" w:color="auto"/>
                      </w:divBdr>
                    </w:div>
                    <w:div w:id="1720393306">
                      <w:marLeft w:val="0"/>
                      <w:marRight w:val="0"/>
                      <w:marTop w:val="0"/>
                      <w:marBottom w:val="180"/>
                      <w:divBdr>
                        <w:top w:val="none" w:sz="0" w:space="0" w:color="auto"/>
                        <w:left w:val="none" w:sz="0" w:space="0" w:color="auto"/>
                        <w:bottom w:val="none" w:sz="0" w:space="0" w:color="auto"/>
                        <w:right w:val="none" w:sz="0" w:space="0" w:color="auto"/>
                      </w:divBdr>
                    </w:div>
                    <w:div w:id="68039544">
                      <w:marLeft w:val="0"/>
                      <w:marRight w:val="0"/>
                      <w:marTop w:val="0"/>
                      <w:marBottom w:val="180"/>
                      <w:divBdr>
                        <w:top w:val="none" w:sz="0" w:space="0" w:color="auto"/>
                        <w:left w:val="none" w:sz="0" w:space="0" w:color="auto"/>
                        <w:bottom w:val="none" w:sz="0" w:space="0" w:color="auto"/>
                        <w:right w:val="none" w:sz="0" w:space="0" w:color="auto"/>
                      </w:divBdr>
                    </w:div>
                    <w:div w:id="253173334">
                      <w:marLeft w:val="0"/>
                      <w:marRight w:val="0"/>
                      <w:marTop w:val="0"/>
                      <w:marBottom w:val="180"/>
                      <w:divBdr>
                        <w:top w:val="none" w:sz="0" w:space="0" w:color="auto"/>
                        <w:left w:val="none" w:sz="0" w:space="0" w:color="auto"/>
                        <w:bottom w:val="none" w:sz="0" w:space="0" w:color="auto"/>
                        <w:right w:val="none" w:sz="0" w:space="0" w:color="auto"/>
                      </w:divBdr>
                    </w:div>
                    <w:div w:id="1730763814">
                      <w:marLeft w:val="0"/>
                      <w:marRight w:val="0"/>
                      <w:marTop w:val="0"/>
                      <w:marBottom w:val="180"/>
                      <w:divBdr>
                        <w:top w:val="none" w:sz="0" w:space="0" w:color="auto"/>
                        <w:left w:val="none" w:sz="0" w:space="0" w:color="auto"/>
                        <w:bottom w:val="none" w:sz="0" w:space="0" w:color="auto"/>
                        <w:right w:val="none" w:sz="0" w:space="0" w:color="auto"/>
                      </w:divBdr>
                    </w:div>
                    <w:div w:id="965817274">
                      <w:marLeft w:val="0"/>
                      <w:marRight w:val="0"/>
                      <w:marTop w:val="0"/>
                      <w:marBottom w:val="180"/>
                      <w:divBdr>
                        <w:top w:val="none" w:sz="0" w:space="0" w:color="auto"/>
                        <w:left w:val="none" w:sz="0" w:space="0" w:color="auto"/>
                        <w:bottom w:val="none" w:sz="0" w:space="0" w:color="auto"/>
                        <w:right w:val="none" w:sz="0" w:space="0" w:color="auto"/>
                      </w:divBdr>
                    </w:div>
                    <w:div w:id="2101949268">
                      <w:marLeft w:val="0"/>
                      <w:marRight w:val="0"/>
                      <w:marTop w:val="0"/>
                      <w:marBottom w:val="180"/>
                      <w:divBdr>
                        <w:top w:val="none" w:sz="0" w:space="0" w:color="auto"/>
                        <w:left w:val="none" w:sz="0" w:space="0" w:color="auto"/>
                        <w:bottom w:val="none" w:sz="0" w:space="0" w:color="auto"/>
                        <w:right w:val="none" w:sz="0" w:space="0" w:color="auto"/>
                      </w:divBdr>
                    </w:div>
                    <w:div w:id="719983840">
                      <w:marLeft w:val="0"/>
                      <w:marRight w:val="0"/>
                      <w:marTop w:val="0"/>
                      <w:marBottom w:val="180"/>
                      <w:divBdr>
                        <w:top w:val="none" w:sz="0" w:space="0" w:color="auto"/>
                        <w:left w:val="none" w:sz="0" w:space="0" w:color="auto"/>
                        <w:bottom w:val="none" w:sz="0" w:space="0" w:color="auto"/>
                        <w:right w:val="none" w:sz="0" w:space="0" w:color="auto"/>
                      </w:divBdr>
                    </w:div>
                    <w:div w:id="17060542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24172992">
      <w:bodyDiv w:val="1"/>
      <w:marLeft w:val="0"/>
      <w:marRight w:val="0"/>
      <w:marTop w:val="0"/>
      <w:marBottom w:val="0"/>
      <w:divBdr>
        <w:top w:val="none" w:sz="0" w:space="0" w:color="auto"/>
        <w:left w:val="none" w:sz="0" w:space="0" w:color="auto"/>
        <w:bottom w:val="none" w:sz="0" w:space="0" w:color="auto"/>
        <w:right w:val="none" w:sz="0" w:space="0" w:color="auto"/>
      </w:divBdr>
      <w:divsChild>
        <w:div w:id="1765153726">
          <w:marLeft w:val="0"/>
          <w:marRight w:val="0"/>
          <w:marTop w:val="0"/>
          <w:marBottom w:val="0"/>
          <w:divBdr>
            <w:top w:val="none" w:sz="0" w:space="0" w:color="auto"/>
            <w:left w:val="none" w:sz="0" w:space="0" w:color="auto"/>
            <w:bottom w:val="none" w:sz="0" w:space="0" w:color="auto"/>
            <w:right w:val="none" w:sz="0" w:space="0" w:color="auto"/>
          </w:divBdr>
          <w:divsChild>
            <w:div w:id="125322347">
              <w:marLeft w:val="0"/>
              <w:marRight w:val="0"/>
              <w:marTop w:val="0"/>
              <w:marBottom w:val="0"/>
              <w:divBdr>
                <w:top w:val="none" w:sz="0" w:space="0" w:color="auto"/>
                <w:left w:val="none" w:sz="0" w:space="0" w:color="auto"/>
                <w:bottom w:val="none" w:sz="0" w:space="0" w:color="auto"/>
                <w:right w:val="none" w:sz="0" w:space="0" w:color="auto"/>
              </w:divBdr>
              <w:divsChild>
                <w:div w:id="417753449">
                  <w:marLeft w:val="0"/>
                  <w:marRight w:val="0"/>
                  <w:marTop w:val="120"/>
                  <w:marBottom w:val="0"/>
                  <w:divBdr>
                    <w:top w:val="none" w:sz="0" w:space="0" w:color="auto"/>
                    <w:left w:val="none" w:sz="0" w:space="0" w:color="auto"/>
                    <w:bottom w:val="none" w:sz="0" w:space="0" w:color="auto"/>
                    <w:right w:val="none" w:sz="0" w:space="0" w:color="auto"/>
                  </w:divBdr>
                  <w:divsChild>
                    <w:div w:id="11437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06171">
          <w:marLeft w:val="0"/>
          <w:marRight w:val="0"/>
          <w:marTop w:val="0"/>
          <w:marBottom w:val="0"/>
          <w:divBdr>
            <w:top w:val="none" w:sz="0" w:space="0" w:color="auto"/>
            <w:left w:val="none" w:sz="0" w:space="0" w:color="auto"/>
            <w:bottom w:val="none" w:sz="0" w:space="0" w:color="auto"/>
            <w:right w:val="none" w:sz="0" w:space="0" w:color="auto"/>
          </w:divBdr>
          <w:divsChild>
            <w:div w:id="1448889256">
              <w:marLeft w:val="0"/>
              <w:marRight w:val="0"/>
              <w:marTop w:val="0"/>
              <w:marBottom w:val="0"/>
              <w:divBdr>
                <w:top w:val="none" w:sz="0" w:space="0" w:color="auto"/>
                <w:left w:val="none" w:sz="0" w:space="0" w:color="auto"/>
                <w:bottom w:val="none" w:sz="0" w:space="0" w:color="auto"/>
                <w:right w:val="none" w:sz="0" w:space="0" w:color="auto"/>
              </w:divBdr>
              <w:divsChild>
                <w:div w:id="207494963">
                  <w:marLeft w:val="0"/>
                  <w:marRight w:val="0"/>
                  <w:marTop w:val="0"/>
                  <w:marBottom w:val="360"/>
                  <w:divBdr>
                    <w:top w:val="none" w:sz="0" w:space="0" w:color="auto"/>
                    <w:left w:val="none" w:sz="0" w:space="0" w:color="auto"/>
                    <w:bottom w:val="none" w:sz="0" w:space="0" w:color="auto"/>
                    <w:right w:val="none" w:sz="0" w:space="0" w:color="auto"/>
                  </w:divBdr>
                  <w:divsChild>
                    <w:div w:id="1386297665">
                      <w:marLeft w:val="0"/>
                      <w:marRight w:val="0"/>
                      <w:marTop w:val="0"/>
                      <w:marBottom w:val="0"/>
                      <w:divBdr>
                        <w:top w:val="none" w:sz="0" w:space="0" w:color="auto"/>
                        <w:left w:val="none" w:sz="0" w:space="0" w:color="auto"/>
                        <w:bottom w:val="none" w:sz="0" w:space="0" w:color="auto"/>
                        <w:right w:val="none" w:sz="0" w:space="0" w:color="auto"/>
                      </w:divBdr>
                      <w:divsChild>
                        <w:div w:id="127551345">
                          <w:marLeft w:val="0"/>
                          <w:marRight w:val="0"/>
                          <w:marTop w:val="0"/>
                          <w:marBottom w:val="0"/>
                          <w:divBdr>
                            <w:top w:val="none" w:sz="0" w:space="0" w:color="auto"/>
                            <w:left w:val="none" w:sz="0" w:space="0" w:color="auto"/>
                            <w:bottom w:val="none" w:sz="0" w:space="0" w:color="auto"/>
                            <w:right w:val="none" w:sz="0" w:space="0" w:color="auto"/>
                          </w:divBdr>
                          <w:divsChild>
                            <w:div w:id="663317425">
                              <w:marLeft w:val="0"/>
                              <w:marRight w:val="0"/>
                              <w:marTop w:val="0"/>
                              <w:marBottom w:val="0"/>
                              <w:divBdr>
                                <w:top w:val="none" w:sz="0" w:space="0" w:color="auto"/>
                                <w:left w:val="none" w:sz="0" w:space="0" w:color="auto"/>
                                <w:bottom w:val="none" w:sz="0" w:space="0" w:color="auto"/>
                                <w:right w:val="none" w:sz="0" w:space="0" w:color="auto"/>
                              </w:divBdr>
                              <w:divsChild>
                                <w:div w:id="1611011381">
                                  <w:marLeft w:val="0"/>
                                  <w:marRight w:val="0"/>
                                  <w:marTop w:val="0"/>
                                  <w:marBottom w:val="0"/>
                                  <w:divBdr>
                                    <w:top w:val="none" w:sz="0" w:space="0" w:color="auto"/>
                                    <w:left w:val="none" w:sz="0" w:space="0" w:color="auto"/>
                                    <w:bottom w:val="none" w:sz="0" w:space="0" w:color="auto"/>
                                    <w:right w:val="none" w:sz="0" w:space="0" w:color="auto"/>
                                  </w:divBdr>
                                  <w:divsChild>
                                    <w:div w:id="1212034597">
                                      <w:marLeft w:val="0"/>
                                      <w:marRight w:val="0"/>
                                      <w:marTop w:val="0"/>
                                      <w:marBottom w:val="0"/>
                                      <w:divBdr>
                                        <w:top w:val="none" w:sz="0" w:space="0" w:color="auto"/>
                                        <w:left w:val="none" w:sz="0" w:space="0" w:color="auto"/>
                                        <w:bottom w:val="none" w:sz="0" w:space="0" w:color="auto"/>
                                        <w:right w:val="none" w:sz="0" w:space="0" w:color="auto"/>
                                      </w:divBdr>
                                      <w:divsChild>
                                        <w:div w:id="1275986965">
                                          <w:marLeft w:val="0"/>
                                          <w:marRight w:val="0"/>
                                          <w:marTop w:val="0"/>
                                          <w:marBottom w:val="0"/>
                                          <w:divBdr>
                                            <w:top w:val="none" w:sz="0" w:space="0" w:color="auto"/>
                                            <w:left w:val="none" w:sz="0" w:space="0" w:color="auto"/>
                                            <w:bottom w:val="none" w:sz="0" w:space="0" w:color="auto"/>
                                            <w:right w:val="none" w:sz="0" w:space="0" w:color="auto"/>
                                          </w:divBdr>
                                          <w:divsChild>
                                            <w:div w:id="227958839">
                                              <w:marLeft w:val="0"/>
                                              <w:marRight w:val="0"/>
                                              <w:marTop w:val="0"/>
                                              <w:marBottom w:val="0"/>
                                              <w:divBdr>
                                                <w:top w:val="none" w:sz="0" w:space="0" w:color="auto"/>
                                                <w:left w:val="none" w:sz="0" w:space="0" w:color="auto"/>
                                                <w:bottom w:val="none" w:sz="0" w:space="0" w:color="auto"/>
                                                <w:right w:val="none" w:sz="0" w:space="0" w:color="auto"/>
                                              </w:divBdr>
                                              <w:divsChild>
                                                <w:div w:id="1449734767">
                                                  <w:marLeft w:val="-15"/>
                                                  <w:marRight w:val="-15"/>
                                                  <w:marTop w:val="0"/>
                                                  <w:marBottom w:val="0"/>
                                                  <w:divBdr>
                                                    <w:top w:val="none" w:sz="0" w:space="0" w:color="auto"/>
                                                    <w:left w:val="none" w:sz="0" w:space="0" w:color="auto"/>
                                                    <w:bottom w:val="none" w:sz="0" w:space="0" w:color="auto"/>
                                                    <w:right w:val="none" w:sz="0" w:space="0" w:color="auto"/>
                                                  </w:divBdr>
                                                </w:div>
                                                <w:div w:id="179814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601090">
                  <w:marLeft w:val="0"/>
                  <w:marRight w:val="0"/>
                  <w:marTop w:val="0"/>
                  <w:marBottom w:val="0"/>
                  <w:divBdr>
                    <w:top w:val="none" w:sz="0" w:space="0" w:color="auto"/>
                    <w:left w:val="none" w:sz="0" w:space="0" w:color="auto"/>
                    <w:bottom w:val="none" w:sz="0" w:space="0" w:color="auto"/>
                    <w:right w:val="none" w:sz="0" w:space="0" w:color="auto"/>
                  </w:divBdr>
                  <w:divsChild>
                    <w:div w:id="607782300">
                      <w:marLeft w:val="0"/>
                      <w:marRight w:val="0"/>
                      <w:marTop w:val="0"/>
                      <w:marBottom w:val="360"/>
                      <w:divBdr>
                        <w:top w:val="none" w:sz="0" w:space="0" w:color="auto"/>
                        <w:left w:val="none" w:sz="0" w:space="0" w:color="auto"/>
                        <w:bottom w:val="none" w:sz="0" w:space="0" w:color="auto"/>
                        <w:right w:val="none" w:sz="0" w:space="0" w:color="auto"/>
                      </w:divBdr>
                      <w:divsChild>
                        <w:div w:id="319358440">
                          <w:marLeft w:val="0"/>
                          <w:marRight w:val="0"/>
                          <w:marTop w:val="0"/>
                          <w:marBottom w:val="0"/>
                          <w:divBdr>
                            <w:top w:val="none" w:sz="0" w:space="0" w:color="auto"/>
                            <w:left w:val="none" w:sz="0" w:space="0" w:color="auto"/>
                            <w:bottom w:val="single" w:sz="6" w:space="0" w:color="D0D0D0"/>
                            <w:right w:val="none" w:sz="0" w:space="0" w:color="auto"/>
                          </w:divBdr>
                        </w:div>
                        <w:div w:id="1265918410">
                          <w:marLeft w:val="0"/>
                          <w:marRight w:val="0"/>
                          <w:marTop w:val="0"/>
                          <w:marBottom w:val="0"/>
                          <w:divBdr>
                            <w:top w:val="none" w:sz="0" w:space="0" w:color="auto"/>
                            <w:left w:val="none" w:sz="0" w:space="0" w:color="auto"/>
                            <w:bottom w:val="none" w:sz="0" w:space="0" w:color="auto"/>
                            <w:right w:val="none" w:sz="0" w:space="0" w:color="auto"/>
                          </w:divBdr>
                        </w:div>
                      </w:divsChild>
                    </w:div>
                    <w:div w:id="1235899209">
                      <w:marLeft w:val="0"/>
                      <w:marRight w:val="0"/>
                      <w:marTop w:val="0"/>
                      <w:marBottom w:val="180"/>
                      <w:divBdr>
                        <w:top w:val="none" w:sz="0" w:space="0" w:color="auto"/>
                        <w:left w:val="none" w:sz="0" w:space="0" w:color="auto"/>
                        <w:bottom w:val="none" w:sz="0" w:space="0" w:color="auto"/>
                        <w:right w:val="none" w:sz="0" w:space="0" w:color="auto"/>
                      </w:divBdr>
                    </w:div>
                    <w:div w:id="675497619">
                      <w:marLeft w:val="0"/>
                      <w:marRight w:val="0"/>
                      <w:marTop w:val="0"/>
                      <w:marBottom w:val="180"/>
                      <w:divBdr>
                        <w:top w:val="none" w:sz="0" w:space="0" w:color="auto"/>
                        <w:left w:val="none" w:sz="0" w:space="0" w:color="auto"/>
                        <w:bottom w:val="none" w:sz="0" w:space="0" w:color="auto"/>
                        <w:right w:val="none" w:sz="0" w:space="0" w:color="auto"/>
                      </w:divBdr>
                    </w:div>
                    <w:div w:id="426925392">
                      <w:marLeft w:val="0"/>
                      <w:marRight w:val="0"/>
                      <w:marTop w:val="0"/>
                      <w:marBottom w:val="360"/>
                      <w:divBdr>
                        <w:top w:val="none" w:sz="0" w:space="0" w:color="auto"/>
                        <w:left w:val="none" w:sz="0" w:space="0" w:color="auto"/>
                        <w:bottom w:val="none" w:sz="0" w:space="0" w:color="auto"/>
                        <w:right w:val="none" w:sz="0" w:space="0" w:color="auto"/>
                      </w:divBdr>
                      <w:divsChild>
                        <w:div w:id="572353738">
                          <w:marLeft w:val="0"/>
                          <w:marRight w:val="0"/>
                          <w:marTop w:val="0"/>
                          <w:marBottom w:val="0"/>
                          <w:divBdr>
                            <w:top w:val="none" w:sz="0" w:space="0" w:color="auto"/>
                            <w:left w:val="none" w:sz="0" w:space="0" w:color="auto"/>
                            <w:bottom w:val="none" w:sz="0" w:space="0" w:color="auto"/>
                            <w:right w:val="none" w:sz="0" w:space="0" w:color="auto"/>
                          </w:divBdr>
                          <w:divsChild>
                            <w:div w:id="5214815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42941025">
                      <w:marLeft w:val="0"/>
                      <w:marRight w:val="0"/>
                      <w:marTop w:val="0"/>
                      <w:marBottom w:val="180"/>
                      <w:divBdr>
                        <w:top w:val="none" w:sz="0" w:space="0" w:color="auto"/>
                        <w:left w:val="none" w:sz="0" w:space="0" w:color="auto"/>
                        <w:bottom w:val="none" w:sz="0" w:space="0" w:color="auto"/>
                        <w:right w:val="none" w:sz="0" w:space="0" w:color="auto"/>
                      </w:divBdr>
                    </w:div>
                    <w:div w:id="893006194">
                      <w:marLeft w:val="0"/>
                      <w:marRight w:val="0"/>
                      <w:marTop w:val="0"/>
                      <w:marBottom w:val="180"/>
                      <w:divBdr>
                        <w:top w:val="none" w:sz="0" w:space="0" w:color="auto"/>
                        <w:left w:val="none" w:sz="0" w:space="0" w:color="auto"/>
                        <w:bottom w:val="none" w:sz="0" w:space="0" w:color="auto"/>
                        <w:right w:val="none" w:sz="0" w:space="0" w:color="auto"/>
                      </w:divBdr>
                    </w:div>
                    <w:div w:id="1903325731">
                      <w:marLeft w:val="0"/>
                      <w:marRight w:val="0"/>
                      <w:marTop w:val="0"/>
                      <w:marBottom w:val="180"/>
                      <w:divBdr>
                        <w:top w:val="none" w:sz="0" w:space="0" w:color="auto"/>
                        <w:left w:val="none" w:sz="0" w:space="0" w:color="auto"/>
                        <w:bottom w:val="none" w:sz="0" w:space="0" w:color="auto"/>
                        <w:right w:val="none" w:sz="0" w:space="0" w:color="auto"/>
                      </w:divBdr>
                    </w:div>
                    <w:div w:id="1140539503">
                      <w:marLeft w:val="0"/>
                      <w:marRight w:val="0"/>
                      <w:marTop w:val="0"/>
                      <w:marBottom w:val="180"/>
                      <w:divBdr>
                        <w:top w:val="none" w:sz="0" w:space="0" w:color="auto"/>
                        <w:left w:val="none" w:sz="0" w:space="0" w:color="auto"/>
                        <w:bottom w:val="none" w:sz="0" w:space="0" w:color="auto"/>
                        <w:right w:val="none" w:sz="0" w:space="0" w:color="auto"/>
                      </w:divBdr>
                    </w:div>
                    <w:div w:id="2054183923">
                      <w:marLeft w:val="0"/>
                      <w:marRight w:val="0"/>
                      <w:marTop w:val="360"/>
                      <w:marBottom w:val="360"/>
                      <w:divBdr>
                        <w:top w:val="none" w:sz="0" w:space="0" w:color="auto"/>
                        <w:left w:val="none" w:sz="0" w:space="0" w:color="auto"/>
                        <w:bottom w:val="none" w:sz="0" w:space="0" w:color="auto"/>
                        <w:right w:val="none" w:sz="0" w:space="0" w:color="auto"/>
                      </w:divBdr>
                      <w:divsChild>
                        <w:div w:id="430249115">
                          <w:marLeft w:val="0"/>
                          <w:marRight w:val="0"/>
                          <w:marTop w:val="0"/>
                          <w:marBottom w:val="0"/>
                          <w:divBdr>
                            <w:top w:val="none" w:sz="0" w:space="0" w:color="auto"/>
                            <w:left w:val="none" w:sz="0" w:space="0" w:color="auto"/>
                            <w:bottom w:val="none" w:sz="0" w:space="0" w:color="auto"/>
                            <w:right w:val="none" w:sz="0" w:space="0" w:color="auto"/>
                          </w:divBdr>
                          <w:divsChild>
                            <w:div w:id="20839895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59070648">
                      <w:marLeft w:val="0"/>
                      <w:marRight w:val="0"/>
                      <w:marTop w:val="0"/>
                      <w:marBottom w:val="180"/>
                      <w:divBdr>
                        <w:top w:val="none" w:sz="0" w:space="0" w:color="auto"/>
                        <w:left w:val="none" w:sz="0" w:space="0" w:color="auto"/>
                        <w:bottom w:val="none" w:sz="0" w:space="0" w:color="auto"/>
                        <w:right w:val="none" w:sz="0" w:space="0" w:color="auto"/>
                      </w:divBdr>
                    </w:div>
                    <w:div w:id="535394376">
                      <w:marLeft w:val="0"/>
                      <w:marRight w:val="0"/>
                      <w:marTop w:val="0"/>
                      <w:marBottom w:val="180"/>
                      <w:divBdr>
                        <w:top w:val="none" w:sz="0" w:space="0" w:color="auto"/>
                        <w:left w:val="none" w:sz="0" w:space="0" w:color="auto"/>
                        <w:bottom w:val="none" w:sz="0" w:space="0" w:color="auto"/>
                        <w:right w:val="none" w:sz="0" w:space="0" w:color="auto"/>
                      </w:divBdr>
                    </w:div>
                    <w:div w:id="479468348">
                      <w:marLeft w:val="0"/>
                      <w:marRight w:val="0"/>
                      <w:marTop w:val="0"/>
                      <w:marBottom w:val="180"/>
                      <w:divBdr>
                        <w:top w:val="none" w:sz="0" w:space="0" w:color="auto"/>
                        <w:left w:val="none" w:sz="0" w:space="0" w:color="auto"/>
                        <w:bottom w:val="none" w:sz="0" w:space="0" w:color="auto"/>
                        <w:right w:val="none" w:sz="0" w:space="0" w:color="auto"/>
                      </w:divBdr>
                    </w:div>
                    <w:div w:id="1366635837">
                      <w:marLeft w:val="0"/>
                      <w:marRight w:val="0"/>
                      <w:marTop w:val="0"/>
                      <w:marBottom w:val="180"/>
                      <w:divBdr>
                        <w:top w:val="none" w:sz="0" w:space="0" w:color="auto"/>
                        <w:left w:val="none" w:sz="0" w:space="0" w:color="auto"/>
                        <w:bottom w:val="none" w:sz="0" w:space="0" w:color="auto"/>
                        <w:right w:val="none" w:sz="0" w:space="0" w:color="auto"/>
                      </w:divBdr>
                    </w:div>
                    <w:div w:id="1824463257">
                      <w:marLeft w:val="0"/>
                      <w:marRight w:val="0"/>
                      <w:marTop w:val="0"/>
                      <w:marBottom w:val="180"/>
                      <w:divBdr>
                        <w:top w:val="none" w:sz="0" w:space="0" w:color="auto"/>
                        <w:left w:val="none" w:sz="0" w:space="0" w:color="auto"/>
                        <w:bottom w:val="none" w:sz="0" w:space="0" w:color="auto"/>
                        <w:right w:val="none" w:sz="0" w:space="0" w:color="auto"/>
                      </w:divBdr>
                    </w:div>
                    <w:div w:id="201524695">
                      <w:marLeft w:val="0"/>
                      <w:marRight w:val="0"/>
                      <w:marTop w:val="0"/>
                      <w:marBottom w:val="180"/>
                      <w:divBdr>
                        <w:top w:val="none" w:sz="0" w:space="0" w:color="auto"/>
                        <w:left w:val="none" w:sz="0" w:space="0" w:color="auto"/>
                        <w:bottom w:val="none" w:sz="0" w:space="0" w:color="auto"/>
                        <w:right w:val="none" w:sz="0" w:space="0" w:color="auto"/>
                      </w:divBdr>
                    </w:div>
                    <w:div w:id="358360280">
                      <w:marLeft w:val="0"/>
                      <w:marRight w:val="0"/>
                      <w:marTop w:val="0"/>
                      <w:marBottom w:val="0"/>
                      <w:divBdr>
                        <w:top w:val="none" w:sz="0" w:space="0" w:color="auto"/>
                        <w:left w:val="none" w:sz="0" w:space="0" w:color="auto"/>
                        <w:bottom w:val="none" w:sz="0" w:space="0" w:color="auto"/>
                        <w:right w:val="none" w:sz="0" w:space="0" w:color="auto"/>
                      </w:divBdr>
                      <w:divsChild>
                        <w:div w:id="1708555677">
                          <w:marLeft w:val="0"/>
                          <w:marRight w:val="0"/>
                          <w:marTop w:val="0"/>
                          <w:marBottom w:val="0"/>
                          <w:divBdr>
                            <w:top w:val="none" w:sz="0" w:space="0" w:color="auto"/>
                            <w:left w:val="none" w:sz="0" w:space="0" w:color="auto"/>
                            <w:bottom w:val="none" w:sz="0" w:space="0" w:color="auto"/>
                            <w:right w:val="none" w:sz="0" w:space="0" w:color="auto"/>
                          </w:divBdr>
                          <w:divsChild>
                            <w:div w:id="4981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344">
                      <w:marLeft w:val="0"/>
                      <w:marRight w:val="0"/>
                      <w:marTop w:val="0"/>
                      <w:marBottom w:val="180"/>
                      <w:divBdr>
                        <w:top w:val="none" w:sz="0" w:space="0" w:color="auto"/>
                        <w:left w:val="none" w:sz="0" w:space="0" w:color="auto"/>
                        <w:bottom w:val="none" w:sz="0" w:space="0" w:color="auto"/>
                        <w:right w:val="none" w:sz="0" w:space="0" w:color="auto"/>
                      </w:divBdr>
                    </w:div>
                    <w:div w:id="973365011">
                      <w:marLeft w:val="0"/>
                      <w:marRight w:val="0"/>
                      <w:marTop w:val="0"/>
                      <w:marBottom w:val="0"/>
                      <w:divBdr>
                        <w:top w:val="none" w:sz="0" w:space="0" w:color="auto"/>
                        <w:left w:val="none" w:sz="0" w:space="0" w:color="auto"/>
                        <w:bottom w:val="none" w:sz="0" w:space="0" w:color="auto"/>
                        <w:right w:val="none" w:sz="0" w:space="0" w:color="auto"/>
                      </w:divBdr>
                      <w:divsChild>
                        <w:div w:id="786704081">
                          <w:marLeft w:val="0"/>
                          <w:marRight w:val="0"/>
                          <w:marTop w:val="0"/>
                          <w:marBottom w:val="0"/>
                          <w:divBdr>
                            <w:top w:val="none" w:sz="0" w:space="0" w:color="auto"/>
                            <w:left w:val="none" w:sz="0" w:space="0" w:color="auto"/>
                            <w:bottom w:val="none" w:sz="0" w:space="0" w:color="auto"/>
                            <w:right w:val="none" w:sz="0" w:space="0" w:color="auto"/>
                          </w:divBdr>
                        </w:div>
                      </w:divsChild>
                    </w:div>
                    <w:div w:id="74936947">
                      <w:marLeft w:val="0"/>
                      <w:marRight w:val="0"/>
                      <w:marTop w:val="60"/>
                      <w:marBottom w:val="0"/>
                      <w:divBdr>
                        <w:top w:val="none" w:sz="0" w:space="0" w:color="auto"/>
                        <w:left w:val="none" w:sz="0" w:space="0" w:color="auto"/>
                        <w:bottom w:val="none" w:sz="0" w:space="0" w:color="auto"/>
                        <w:right w:val="none" w:sz="0" w:space="0" w:color="auto"/>
                      </w:divBdr>
                    </w:div>
                    <w:div w:id="1575159069">
                      <w:marLeft w:val="0"/>
                      <w:marRight w:val="0"/>
                      <w:marTop w:val="0"/>
                      <w:marBottom w:val="180"/>
                      <w:divBdr>
                        <w:top w:val="none" w:sz="0" w:space="0" w:color="auto"/>
                        <w:left w:val="none" w:sz="0" w:space="0" w:color="auto"/>
                        <w:bottom w:val="none" w:sz="0" w:space="0" w:color="auto"/>
                        <w:right w:val="none" w:sz="0" w:space="0" w:color="auto"/>
                      </w:divBdr>
                    </w:div>
                    <w:div w:id="762843605">
                      <w:marLeft w:val="0"/>
                      <w:marRight w:val="0"/>
                      <w:marTop w:val="0"/>
                      <w:marBottom w:val="180"/>
                      <w:divBdr>
                        <w:top w:val="none" w:sz="0" w:space="0" w:color="auto"/>
                        <w:left w:val="none" w:sz="0" w:space="0" w:color="auto"/>
                        <w:bottom w:val="none" w:sz="0" w:space="0" w:color="auto"/>
                        <w:right w:val="none" w:sz="0" w:space="0" w:color="auto"/>
                      </w:divBdr>
                    </w:div>
                    <w:div w:id="470292199">
                      <w:marLeft w:val="0"/>
                      <w:marRight w:val="0"/>
                      <w:marTop w:val="0"/>
                      <w:marBottom w:val="180"/>
                      <w:divBdr>
                        <w:top w:val="none" w:sz="0" w:space="0" w:color="auto"/>
                        <w:left w:val="none" w:sz="0" w:space="0" w:color="auto"/>
                        <w:bottom w:val="none" w:sz="0" w:space="0" w:color="auto"/>
                        <w:right w:val="none" w:sz="0" w:space="0" w:color="auto"/>
                      </w:divBdr>
                    </w:div>
                    <w:div w:id="695421208">
                      <w:marLeft w:val="0"/>
                      <w:marRight w:val="0"/>
                      <w:marTop w:val="0"/>
                      <w:marBottom w:val="180"/>
                      <w:divBdr>
                        <w:top w:val="none" w:sz="0" w:space="0" w:color="auto"/>
                        <w:left w:val="none" w:sz="0" w:space="0" w:color="auto"/>
                        <w:bottom w:val="none" w:sz="0" w:space="0" w:color="auto"/>
                        <w:right w:val="none" w:sz="0" w:space="0" w:color="auto"/>
                      </w:divBdr>
                    </w:div>
                    <w:div w:id="991560639">
                      <w:marLeft w:val="0"/>
                      <w:marRight w:val="0"/>
                      <w:marTop w:val="0"/>
                      <w:marBottom w:val="180"/>
                      <w:divBdr>
                        <w:top w:val="none" w:sz="0" w:space="0" w:color="auto"/>
                        <w:left w:val="none" w:sz="0" w:space="0" w:color="auto"/>
                        <w:bottom w:val="none" w:sz="0" w:space="0" w:color="auto"/>
                        <w:right w:val="none" w:sz="0" w:space="0" w:color="auto"/>
                      </w:divBdr>
                    </w:div>
                    <w:div w:id="1981183659">
                      <w:marLeft w:val="0"/>
                      <w:marRight w:val="0"/>
                      <w:marTop w:val="0"/>
                      <w:marBottom w:val="0"/>
                      <w:divBdr>
                        <w:top w:val="none" w:sz="0" w:space="0" w:color="auto"/>
                        <w:left w:val="none" w:sz="0" w:space="0" w:color="auto"/>
                        <w:bottom w:val="none" w:sz="0" w:space="0" w:color="auto"/>
                        <w:right w:val="none" w:sz="0" w:space="0" w:color="auto"/>
                      </w:divBdr>
                      <w:divsChild>
                        <w:div w:id="68383225">
                          <w:marLeft w:val="0"/>
                          <w:marRight w:val="0"/>
                          <w:marTop w:val="0"/>
                          <w:marBottom w:val="0"/>
                          <w:divBdr>
                            <w:top w:val="none" w:sz="0" w:space="0" w:color="auto"/>
                            <w:left w:val="none" w:sz="0" w:space="0" w:color="auto"/>
                            <w:bottom w:val="none" w:sz="0" w:space="0" w:color="auto"/>
                            <w:right w:val="none" w:sz="0" w:space="0" w:color="auto"/>
                          </w:divBdr>
                          <w:divsChild>
                            <w:div w:id="9850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5206">
                      <w:marLeft w:val="0"/>
                      <w:marRight w:val="0"/>
                      <w:marTop w:val="0"/>
                      <w:marBottom w:val="180"/>
                      <w:divBdr>
                        <w:top w:val="none" w:sz="0" w:space="0" w:color="auto"/>
                        <w:left w:val="none" w:sz="0" w:space="0" w:color="auto"/>
                        <w:bottom w:val="none" w:sz="0" w:space="0" w:color="auto"/>
                        <w:right w:val="none" w:sz="0" w:space="0" w:color="auto"/>
                      </w:divBdr>
                    </w:div>
                    <w:div w:id="1454399905">
                      <w:marLeft w:val="0"/>
                      <w:marRight w:val="0"/>
                      <w:marTop w:val="0"/>
                      <w:marBottom w:val="180"/>
                      <w:divBdr>
                        <w:top w:val="none" w:sz="0" w:space="0" w:color="auto"/>
                        <w:left w:val="none" w:sz="0" w:space="0" w:color="auto"/>
                        <w:bottom w:val="none" w:sz="0" w:space="0" w:color="auto"/>
                        <w:right w:val="none" w:sz="0" w:space="0" w:color="auto"/>
                      </w:divBdr>
                    </w:div>
                    <w:div w:id="1948854570">
                      <w:marLeft w:val="0"/>
                      <w:marRight w:val="0"/>
                      <w:marTop w:val="0"/>
                      <w:marBottom w:val="180"/>
                      <w:divBdr>
                        <w:top w:val="none" w:sz="0" w:space="0" w:color="auto"/>
                        <w:left w:val="none" w:sz="0" w:space="0" w:color="auto"/>
                        <w:bottom w:val="none" w:sz="0" w:space="0" w:color="auto"/>
                        <w:right w:val="none" w:sz="0" w:space="0" w:color="auto"/>
                      </w:divBdr>
                    </w:div>
                    <w:div w:id="1401371318">
                      <w:marLeft w:val="0"/>
                      <w:marRight w:val="0"/>
                      <w:marTop w:val="0"/>
                      <w:marBottom w:val="180"/>
                      <w:divBdr>
                        <w:top w:val="none" w:sz="0" w:space="0" w:color="auto"/>
                        <w:left w:val="none" w:sz="0" w:space="0" w:color="auto"/>
                        <w:bottom w:val="none" w:sz="0" w:space="0" w:color="auto"/>
                        <w:right w:val="none" w:sz="0" w:space="0" w:color="auto"/>
                      </w:divBdr>
                    </w:div>
                    <w:div w:id="1833370640">
                      <w:marLeft w:val="0"/>
                      <w:marRight w:val="0"/>
                      <w:marTop w:val="0"/>
                      <w:marBottom w:val="180"/>
                      <w:divBdr>
                        <w:top w:val="none" w:sz="0" w:space="0" w:color="auto"/>
                        <w:left w:val="none" w:sz="0" w:space="0" w:color="auto"/>
                        <w:bottom w:val="none" w:sz="0" w:space="0" w:color="auto"/>
                        <w:right w:val="none" w:sz="0" w:space="0" w:color="auto"/>
                      </w:divBdr>
                    </w:div>
                    <w:div w:id="1751006616">
                      <w:marLeft w:val="0"/>
                      <w:marRight w:val="0"/>
                      <w:marTop w:val="0"/>
                      <w:marBottom w:val="180"/>
                      <w:divBdr>
                        <w:top w:val="none" w:sz="0" w:space="0" w:color="auto"/>
                        <w:left w:val="none" w:sz="0" w:space="0" w:color="auto"/>
                        <w:bottom w:val="none" w:sz="0" w:space="0" w:color="auto"/>
                        <w:right w:val="none" w:sz="0" w:space="0" w:color="auto"/>
                      </w:divBdr>
                    </w:div>
                    <w:div w:id="185681081">
                      <w:marLeft w:val="0"/>
                      <w:marRight w:val="0"/>
                      <w:marTop w:val="0"/>
                      <w:marBottom w:val="180"/>
                      <w:divBdr>
                        <w:top w:val="none" w:sz="0" w:space="0" w:color="auto"/>
                        <w:left w:val="none" w:sz="0" w:space="0" w:color="auto"/>
                        <w:bottom w:val="none" w:sz="0" w:space="0" w:color="auto"/>
                        <w:right w:val="none" w:sz="0" w:space="0" w:color="auto"/>
                      </w:divBdr>
                    </w:div>
                    <w:div w:id="21202962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26985169">
      <w:bodyDiv w:val="1"/>
      <w:marLeft w:val="0"/>
      <w:marRight w:val="0"/>
      <w:marTop w:val="0"/>
      <w:marBottom w:val="0"/>
      <w:divBdr>
        <w:top w:val="none" w:sz="0" w:space="0" w:color="auto"/>
        <w:left w:val="none" w:sz="0" w:space="0" w:color="auto"/>
        <w:bottom w:val="none" w:sz="0" w:space="0" w:color="auto"/>
        <w:right w:val="none" w:sz="0" w:space="0" w:color="auto"/>
      </w:divBdr>
      <w:divsChild>
        <w:div w:id="1791706192">
          <w:marLeft w:val="0"/>
          <w:marRight w:val="0"/>
          <w:marTop w:val="0"/>
          <w:marBottom w:val="0"/>
          <w:divBdr>
            <w:top w:val="none" w:sz="0" w:space="0" w:color="auto"/>
            <w:left w:val="none" w:sz="0" w:space="0" w:color="auto"/>
            <w:bottom w:val="none" w:sz="0" w:space="0" w:color="auto"/>
            <w:right w:val="none" w:sz="0" w:space="0" w:color="auto"/>
          </w:divBdr>
          <w:divsChild>
            <w:div w:id="634798955">
              <w:marLeft w:val="0"/>
              <w:marRight w:val="0"/>
              <w:marTop w:val="0"/>
              <w:marBottom w:val="0"/>
              <w:divBdr>
                <w:top w:val="none" w:sz="0" w:space="0" w:color="auto"/>
                <w:left w:val="none" w:sz="0" w:space="0" w:color="auto"/>
                <w:bottom w:val="none" w:sz="0" w:space="0" w:color="auto"/>
                <w:right w:val="none" w:sz="0" w:space="0" w:color="auto"/>
              </w:divBdr>
              <w:divsChild>
                <w:div w:id="655912275">
                  <w:marLeft w:val="0"/>
                  <w:marRight w:val="0"/>
                  <w:marTop w:val="120"/>
                  <w:marBottom w:val="0"/>
                  <w:divBdr>
                    <w:top w:val="none" w:sz="0" w:space="0" w:color="auto"/>
                    <w:left w:val="none" w:sz="0" w:space="0" w:color="auto"/>
                    <w:bottom w:val="none" w:sz="0" w:space="0" w:color="auto"/>
                    <w:right w:val="none" w:sz="0" w:space="0" w:color="auto"/>
                  </w:divBdr>
                  <w:divsChild>
                    <w:div w:id="11528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93324">
          <w:marLeft w:val="0"/>
          <w:marRight w:val="0"/>
          <w:marTop w:val="0"/>
          <w:marBottom w:val="0"/>
          <w:divBdr>
            <w:top w:val="none" w:sz="0" w:space="0" w:color="auto"/>
            <w:left w:val="none" w:sz="0" w:space="0" w:color="auto"/>
            <w:bottom w:val="none" w:sz="0" w:space="0" w:color="auto"/>
            <w:right w:val="none" w:sz="0" w:space="0" w:color="auto"/>
          </w:divBdr>
          <w:divsChild>
            <w:div w:id="1776054384">
              <w:marLeft w:val="0"/>
              <w:marRight w:val="0"/>
              <w:marTop w:val="0"/>
              <w:marBottom w:val="0"/>
              <w:divBdr>
                <w:top w:val="none" w:sz="0" w:space="0" w:color="auto"/>
                <w:left w:val="none" w:sz="0" w:space="0" w:color="auto"/>
                <w:bottom w:val="none" w:sz="0" w:space="0" w:color="auto"/>
                <w:right w:val="none" w:sz="0" w:space="0" w:color="auto"/>
              </w:divBdr>
              <w:divsChild>
                <w:div w:id="1154224804">
                  <w:marLeft w:val="0"/>
                  <w:marRight w:val="0"/>
                  <w:marTop w:val="0"/>
                  <w:marBottom w:val="360"/>
                  <w:divBdr>
                    <w:top w:val="none" w:sz="0" w:space="0" w:color="auto"/>
                    <w:left w:val="none" w:sz="0" w:space="0" w:color="auto"/>
                    <w:bottom w:val="none" w:sz="0" w:space="0" w:color="auto"/>
                    <w:right w:val="none" w:sz="0" w:space="0" w:color="auto"/>
                  </w:divBdr>
                  <w:divsChild>
                    <w:div w:id="1675113544">
                      <w:marLeft w:val="0"/>
                      <w:marRight w:val="0"/>
                      <w:marTop w:val="0"/>
                      <w:marBottom w:val="0"/>
                      <w:divBdr>
                        <w:top w:val="none" w:sz="0" w:space="0" w:color="auto"/>
                        <w:left w:val="none" w:sz="0" w:space="0" w:color="auto"/>
                        <w:bottom w:val="none" w:sz="0" w:space="0" w:color="auto"/>
                        <w:right w:val="none" w:sz="0" w:space="0" w:color="auto"/>
                      </w:divBdr>
                      <w:divsChild>
                        <w:div w:id="1275401890">
                          <w:marLeft w:val="0"/>
                          <w:marRight w:val="0"/>
                          <w:marTop w:val="0"/>
                          <w:marBottom w:val="0"/>
                          <w:divBdr>
                            <w:top w:val="none" w:sz="0" w:space="0" w:color="auto"/>
                            <w:left w:val="none" w:sz="0" w:space="0" w:color="auto"/>
                            <w:bottom w:val="none" w:sz="0" w:space="0" w:color="auto"/>
                            <w:right w:val="none" w:sz="0" w:space="0" w:color="auto"/>
                          </w:divBdr>
                          <w:divsChild>
                            <w:div w:id="432869809">
                              <w:marLeft w:val="0"/>
                              <w:marRight w:val="0"/>
                              <w:marTop w:val="0"/>
                              <w:marBottom w:val="0"/>
                              <w:divBdr>
                                <w:top w:val="none" w:sz="0" w:space="0" w:color="auto"/>
                                <w:left w:val="none" w:sz="0" w:space="0" w:color="auto"/>
                                <w:bottom w:val="none" w:sz="0" w:space="0" w:color="auto"/>
                                <w:right w:val="none" w:sz="0" w:space="0" w:color="auto"/>
                              </w:divBdr>
                              <w:divsChild>
                                <w:div w:id="71507977">
                                  <w:marLeft w:val="0"/>
                                  <w:marRight w:val="0"/>
                                  <w:marTop w:val="0"/>
                                  <w:marBottom w:val="0"/>
                                  <w:divBdr>
                                    <w:top w:val="none" w:sz="0" w:space="0" w:color="auto"/>
                                    <w:left w:val="none" w:sz="0" w:space="0" w:color="auto"/>
                                    <w:bottom w:val="none" w:sz="0" w:space="0" w:color="auto"/>
                                    <w:right w:val="none" w:sz="0" w:space="0" w:color="auto"/>
                                  </w:divBdr>
                                  <w:divsChild>
                                    <w:div w:id="14023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70466">
                      <w:marLeft w:val="0"/>
                      <w:marRight w:val="0"/>
                      <w:marTop w:val="75"/>
                      <w:marBottom w:val="0"/>
                      <w:divBdr>
                        <w:top w:val="none" w:sz="0" w:space="0" w:color="auto"/>
                        <w:left w:val="none" w:sz="0" w:space="0" w:color="auto"/>
                        <w:bottom w:val="none" w:sz="0" w:space="0" w:color="auto"/>
                        <w:right w:val="none" w:sz="0" w:space="0" w:color="auto"/>
                      </w:divBdr>
                      <w:divsChild>
                        <w:div w:id="1411539898">
                          <w:marLeft w:val="-15"/>
                          <w:marRight w:val="-15"/>
                          <w:marTop w:val="0"/>
                          <w:marBottom w:val="0"/>
                          <w:divBdr>
                            <w:top w:val="none" w:sz="0" w:space="0" w:color="auto"/>
                            <w:left w:val="none" w:sz="0" w:space="0" w:color="auto"/>
                            <w:bottom w:val="none" w:sz="0" w:space="0" w:color="auto"/>
                            <w:right w:val="none" w:sz="0" w:space="0" w:color="auto"/>
                          </w:divBdr>
                        </w:div>
                        <w:div w:id="19124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7132">
                  <w:marLeft w:val="0"/>
                  <w:marRight w:val="0"/>
                  <w:marTop w:val="0"/>
                  <w:marBottom w:val="0"/>
                  <w:divBdr>
                    <w:top w:val="none" w:sz="0" w:space="0" w:color="auto"/>
                    <w:left w:val="none" w:sz="0" w:space="0" w:color="auto"/>
                    <w:bottom w:val="none" w:sz="0" w:space="0" w:color="auto"/>
                    <w:right w:val="none" w:sz="0" w:space="0" w:color="auto"/>
                  </w:divBdr>
                  <w:divsChild>
                    <w:div w:id="1470051513">
                      <w:marLeft w:val="0"/>
                      <w:marRight w:val="0"/>
                      <w:marTop w:val="0"/>
                      <w:marBottom w:val="360"/>
                      <w:divBdr>
                        <w:top w:val="none" w:sz="0" w:space="0" w:color="auto"/>
                        <w:left w:val="none" w:sz="0" w:space="0" w:color="auto"/>
                        <w:bottom w:val="none" w:sz="0" w:space="0" w:color="auto"/>
                        <w:right w:val="none" w:sz="0" w:space="0" w:color="auto"/>
                      </w:divBdr>
                      <w:divsChild>
                        <w:div w:id="40713152">
                          <w:marLeft w:val="0"/>
                          <w:marRight w:val="0"/>
                          <w:marTop w:val="0"/>
                          <w:marBottom w:val="0"/>
                          <w:divBdr>
                            <w:top w:val="none" w:sz="0" w:space="0" w:color="auto"/>
                            <w:left w:val="none" w:sz="0" w:space="0" w:color="auto"/>
                            <w:bottom w:val="single" w:sz="6" w:space="0" w:color="D0D0D0"/>
                            <w:right w:val="none" w:sz="0" w:space="0" w:color="auto"/>
                          </w:divBdr>
                        </w:div>
                        <w:div w:id="420419601">
                          <w:marLeft w:val="0"/>
                          <w:marRight w:val="0"/>
                          <w:marTop w:val="0"/>
                          <w:marBottom w:val="0"/>
                          <w:divBdr>
                            <w:top w:val="none" w:sz="0" w:space="0" w:color="auto"/>
                            <w:left w:val="none" w:sz="0" w:space="0" w:color="auto"/>
                            <w:bottom w:val="none" w:sz="0" w:space="0" w:color="auto"/>
                            <w:right w:val="none" w:sz="0" w:space="0" w:color="auto"/>
                          </w:divBdr>
                          <w:divsChild>
                            <w:div w:id="1054084131">
                              <w:marLeft w:val="0"/>
                              <w:marRight w:val="0"/>
                              <w:marTop w:val="0"/>
                              <w:marBottom w:val="0"/>
                              <w:divBdr>
                                <w:top w:val="none" w:sz="0" w:space="0" w:color="auto"/>
                                <w:left w:val="none" w:sz="0" w:space="0" w:color="auto"/>
                                <w:bottom w:val="none" w:sz="0" w:space="0" w:color="auto"/>
                                <w:right w:val="none" w:sz="0" w:space="0" w:color="auto"/>
                              </w:divBdr>
                              <w:divsChild>
                                <w:div w:id="257718099">
                                  <w:marLeft w:val="0"/>
                                  <w:marRight w:val="0"/>
                                  <w:marTop w:val="0"/>
                                  <w:marBottom w:val="0"/>
                                  <w:divBdr>
                                    <w:top w:val="none" w:sz="0" w:space="0" w:color="auto"/>
                                    <w:left w:val="none" w:sz="0" w:space="0" w:color="auto"/>
                                    <w:bottom w:val="none" w:sz="0" w:space="0" w:color="auto"/>
                                    <w:right w:val="none" w:sz="0" w:space="0" w:color="auto"/>
                                  </w:divBdr>
                                </w:div>
                                <w:div w:id="1746224651">
                                  <w:marLeft w:val="0"/>
                                  <w:marRight w:val="0"/>
                                  <w:marTop w:val="0"/>
                                  <w:marBottom w:val="0"/>
                                  <w:divBdr>
                                    <w:top w:val="none" w:sz="0" w:space="0" w:color="auto"/>
                                    <w:left w:val="none" w:sz="0" w:space="0" w:color="auto"/>
                                    <w:bottom w:val="none" w:sz="0" w:space="0" w:color="auto"/>
                                    <w:right w:val="none" w:sz="0" w:space="0" w:color="auto"/>
                                  </w:divBdr>
                                  <w:divsChild>
                                    <w:div w:id="14008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0177">
                              <w:marLeft w:val="0"/>
                              <w:marRight w:val="0"/>
                              <w:marTop w:val="0"/>
                              <w:marBottom w:val="0"/>
                              <w:divBdr>
                                <w:top w:val="none" w:sz="0" w:space="0" w:color="auto"/>
                                <w:left w:val="none" w:sz="0" w:space="0" w:color="auto"/>
                                <w:bottom w:val="none" w:sz="0" w:space="0" w:color="auto"/>
                                <w:right w:val="none" w:sz="0" w:space="0" w:color="auto"/>
                              </w:divBdr>
                              <w:divsChild>
                                <w:div w:id="9525950">
                                  <w:marLeft w:val="0"/>
                                  <w:marRight w:val="0"/>
                                  <w:marTop w:val="0"/>
                                  <w:marBottom w:val="0"/>
                                  <w:divBdr>
                                    <w:top w:val="none" w:sz="0" w:space="0" w:color="auto"/>
                                    <w:left w:val="none" w:sz="0" w:space="0" w:color="auto"/>
                                    <w:bottom w:val="none" w:sz="0" w:space="0" w:color="auto"/>
                                    <w:right w:val="none" w:sz="0" w:space="0" w:color="auto"/>
                                  </w:divBdr>
                                </w:div>
                                <w:div w:id="1781073091">
                                  <w:marLeft w:val="0"/>
                                  <w:marRight w:val="0"/>
                                  <w:marTop w:val="0"/>
                                  <w:marBottom w:val="0"/>
                                  <w:divBdr>
                                    <w:top w:val="none" w:sz="0" w:space="0" w:color="auto"/>
                                    <w:left w:val="none" w:sz="0" w:space="0" w:color="auto"/>
                                    <w:bottom w:val="none" w:sz="0" w:space="0" w:color="auto"/>
                                    <w:right w:val="none" w:sz="0" w:space="0" w:color="auto"/>
                                  </w:divBdr>
                                  <w:divsChild>
                                    <w:div w:id="1282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77511">
                              <w:marLeft w:val="0"/>
                              <w:marRight w:val="0"/>
                              <w:marTop w:val="0"/>
                              <w:marBottom w:val="0"/>
                              <w:divBdr>
                                <w:top w:val="none" w:sz="0" w:space="0" w:color="auto"/>
                                <w:left w:val="none" w:sz="0" w:space="0" w:color="auto"/>
                                <w:bottom w:val="none" w:sz="0" w:space="0" w:color="auto"/>
                                <w:right w:val="none" w:sz="0" w:space="0" w:color="auto"/>
                              </w:divBdr>
                              <w:divsChild>
                                <w:div w:id="1407722569">
                                  <w:marLeft w:val="0"/>
                                  <w:marRight w:val="0"/>
                                  <w:marTop w:val="0"/>
                                  <w:marBottom w:val="0"/>
                                  <w:divBdr>
                                    <w:top w:val="none" w:sz="0" w:space="0" w:color="auto"/>
                                    <w:left w:val="none" w:sz="0" w:space="0" w:color="auto"/>
                                    <w:bottom w:val="none" w:sz="0" w:space="0" w:color="auto"/>
                                    <w:right w:val="none" w:sz="0" w:space="0" w:color="auto"/>
                                  </w:divBdr>
                                </w:div>
                                <w:div w:id="676270107">
                                  <w:marLeft w:val="0"/>
                                  <w:marRight w:val="0"/>
                                  <w:marTop w:val="0"/>
                                  <w:marBottom w:val="0"/>
                                  <w:divBdr>
                                    <w:top w:val="none" w:sz="0" w:space="0" w:color="auto"/>
                                    <w:left w:val="none" w:sz="0" w:space="0" w:color="auto"/>
                                    <w:bottom w:val="none" w:sz="0" w:space="0" w:color="auto"/>
                                    <w:right w:val="none" w:sz="0" w:space="0" w:color="auto"/>
                                  </w:divBdr>
                                  <w:divsChild>
                                    <w:div w:id="2423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236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08540032">
                      <w:marLeft w:val="0"/>
                      <w:marRight w:val="0"/>
                      <w:marTop w:val="0"/>
                      <w:marBottom w:val="180"/>
                      <w:divBdr>
                        <w:top w:val="none" w:sz="0" w:space="0" w:color="auto"/>
                        <w:left w:val="none" w:sz="0" w:space="0" w:color="auto"/>
                        <w:bottom w:val="none" w:sz="0" w:space="0" w:color="auto"/>
                        <w:right w:val="none" w:sz="0" w:space="0" w:color="auto"/>
                      </w:divBdr>
                    </w:div>
                    <w:div w:id="342170981">
                      <w:marLeft w:val="0"/>
                      <w:marRight w:val="0"/>
                      <w:marTop w:val="0"/>
                      <w:marBottom w:val="180"/>
                      <w:divBdr>
                        <w:top w:val="none" w:sz="0" w:space="0" w:color="auto"/>
                        <w:left w:val="none" w:sz="0" w:space="0" w:color="auto"/>
                        <w:bottom w:val="none" w:sz="0" w:space="0" w:color="auto"/>
                        <w:right w:val="none" w:sz="0" w:space="0" w:color="auto"/>
                      </w:divBdr>
                    </w:div>
                    <w:div w:id="182015192">
                      <w:marLeft w:val="0"/>
                      <w:marRight w:val="0"/>
                      <w:marTop w:val="0"/>
                      <w:marBottom w:val="360"/>
                      <w:divBdr>
                        <w:top w:val="none" w:sz="0" w:space="0" w:color="auto"/>
                        <w:left w:val="none" w:sz="0" w:space="0" w:color="auto"/>
                        <w:bottom w:val="none" w:sz="0" w:space="0" w:color="auto"/>
                        <w:right w:val="none" w:sz="0" w:space="0" w:color="auto"/>
                      </w:divBdr>
                      <w:divsChild>
                        <w:div w:id="1315066669">
                          <w:marLeft w:val="0"/>
                          <w:marRight w:val="0"/>
                          <w:marTop w:val="0"/>
                          <w:marBottom w:val="0"/>
                          <w:divBdr>
                            <w:top w:val="none" w:sz="0" w:space="0" w:color="auto"/>
                            <w:left w:val="none" w:sz="0" w:space="0" w:color="auto"/>
                            <w:bottom w:val="none" w:sz="0" w:space="0" w:color="auto"/>
                            <w:right w:val="none" w:sz="0" w:space="0" w:color="auto"/>
                          </w:divBdr>
                          <w:divsChild>
                            <w:div w:id="10394707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458872">
                      <w:marLeft w:val="0"/>
                      <w:marRight w:val="0"/>
                      <w:marTop w:val="0"/>
                      <w:marBottom w:val="180"/>
                      <w:divBdr>
                        <w:top w:val="none" w:sz="0" w:space="0" w:color="auto"/>
                        <w:left w:val="none" w:sz="0" w:space="0" w:color="auto"/>
                        <w:bottom w:val="none" w:sz="0" w:space="0" w:color="auto"/>
                        <w:right w:val="none" w:sz="0" w:space="0" w:color="auto"/>
                      </w:divBdr>
                    </w:div>
                    <w:div w:id="1288124767">
                      <w:marLeft w:val="0"/>
                      <w:marRight w:val="0"/>
                      <w:marTop w:val="0"/>
                      <w:marBottom w:val="180"/>
                      <w:divBdr>
                        <w:top w:val="none" w:sz="0" w:space="0" w:color="auto"/>
                        <w:left w:val="none" w:sz="0" w:space="0" w:color="auto"/>
                        <w:bottom w:val="none" w:sz="0" w:space="0" w:color="auto"/>
                        <w:right w:val="none" w:sz="0" w:space="0" w:color="auto"/>
                      </w:divBdr>
                    </w:div>
                    <w:div w:id="1990750082">
                      <w:marLeft w:val="0"/>
                      <w:marRight w:val="0"/>
                      <w:marTop w:val="360"/>
                      <w:marBottom w:val="360"/>
                      <w:divBdr>
                        <w:top w:val="none" w:sz="0" w:space="0" w:color="auto"/>
                        <w:left w:val="none" w:sz="0" w:space="0" w:color="auto"/>
                        <w:bottom w:val="none" w:sz="0" w:space="0" w:color="auto"/>
                        <w:right w:val="none" w:sz="0" w:space="0" w:color="auto"/>
                      </w:divBdr>
                      <w:divsChild>
                        <w:div w:id="151605367">
                          <w:marLeft w:val="0"/>
                          <w:marRight w:val="0"/>
                          <w:marTop w:val="0"/>
                          <w:marBottom w:val="0"/>
                          <w:divBdr>
                            <w:top w:val="none" w:sz="0" w:space="0" w:color="auto"/>
                            <w:left w:val="none" w:sz="0" w:space="0" w:color="auto"/>
                            <w:bottom w:val="none" w:sz="0" w:space="0" w:color="auto"/>
                            <w:right w:val="none" w:sz="0" w:space="0" w:color="auto"/>
                          </w:divBdr>
                          <w:divsChild>
                            <w:div w:id="480401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0195431">
                      <w:marLeft w:val="0"/>
                      <w:marRight w:val="0"/>
                      <w:marTop w:val="0"/>
                      <w:marBottom w:val="180"/>
                      <w:divBdr>
                        <w:top w:val="none" w:sz="0" w:space="0" w:color="auto"/>
                        <w:left w:val="none" w:sz="0" w:space="0" w:color="auto"/>
                        <w:bottom w:val="none" w:sz="0" w:space="0" w:color="auto"/>
                        <w:right w:val="none" w:sz="0" w:space="0" w:color="auto"/>
                      </w:divBdr>
                    </w:div>
                    <w:div w:id="633801062">
                      <w:marLeft w:val="0"/>
                      <w:marRight w:val="0"/>
                      <w:marTop w:val="0"/>
                      <w:marBottom w:val="180"/>
                      <w:divBdr>
                        <w:top w:val="none" w:sz="0" w:space="0" w:color="auto"/>
                        <w:left w:val="none" w:sz="0" w:space="0" w:color="auto"/>
                        <w:bottom w:val="none" w:sz="0" w:space="0" w:color="auto"/>
                        <w:right w:val="none" w:sz="0" w:space="0" w:color="auto"/>
                      </w:divBdr>
                    </w:div>
                    <w:div w:id="367221422">
                      <w:marLeft w:val="0"/>
                      <w:marRight w:val="0"/>
                      <w:marTop w:val="0"/>
                      <w:marBottom w:val="180"/>
                      <w:divBdr>
                        <w:top w:val="none" w:sz="0" w:space="0" w:color="auto"/>
                        <w:left w:val="none" w:sz="0" w:space="0" w:color="auto"/>
                        <w:bottom w:val="none" w:sz="0" w:space="0" w:color="auto"/>
                        <w:right w:val="none" w:sz="0" w:space="0" w:color="auto"/>
                      </w:divBdr>
                    </w:div>
                    <w:div w:id="1989900056">
                      <w:marLeft w:val="0"/>
                      <w:marRight w:val="0"/>
                      <w:marTop w:val="0"/>
                      <w:marBottom w:val="180"/>
                      <w:divBdr>
                        <w:top w:val="none" w:sz="0" w:space="0" w:color="auto"/>
                        <w:left w:val="none" w:sz="0" w:space="0" w:color="auto"/>
                        <w:bottom w:val="none" w:sz="0" w:space="0" w:color="auto"/>
                        <w:right w:val="none" w:sz="0" w:space="0" w:color="auto"/>
                      </w:divBdr>
                    </w:div>
                    <w:div w:id="1291206681">
                      <w:marLeft w:val="0"/>
                      <w:marRight w:val="0"/>
                      <w:marTop w:val="360"/>
                      <w:marBottom w:val="360"/>
                      <w:divBdr>
                        <w:top w:val="none" w:sz="0" w:space="0" w:color="auto"/>
                        <w:left w:val="none" w:sz="0" w:space="0" w:color="auto"/>
                        <w:bottom w:val="none" w:sz="0" w:space="0" w:color="auto"/>
                        <w:right w:val="none" w:sz="0" w:space="0" w:color="auto"/>
                      </w:divBdr>
                      <w:divsChild>
                        <w:div w:id="1332292056">
                          <w:marLeft w:val="0"/>
                          <w:marRight w:val="0"/>
                          <w:marTop w:val="0"/>
                          <w:marBottom w:val="0"/>
                          <w:divBdr>
                            <w:top w:val="none" w:sz="0" w:space="0" w:color="auto"/>
                            <w:left w:val="none" w:sz="0" w:space="0" w:color="auto"/>
                            <w:bottom w:val="none" w:sz="0" w:space="0" w:color="auto"/>
                            <w:right w:val="none" w:sz="0" w:space="0" w:color="auto"/>
                          </w:divBdr>
                          <w:divsChild>
                            <w:div w:id="2721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78765">
                      <w:marLeft w:val="0"/>
                      <w:marRight w:val="0"/>
                      <w:marTop w:val="0"/>
                      <w:marBottom w:val="180"/>
                      <w:divBdr>
                        <w:top w:val="none" w:sz="0" w:space="0" w:color="auto"/>
                        <w:left w:val="none" w:sz="0" w:space="0" w:color="auto"/>
                        <w:bottom w:val="none" w:sz="0" w:space="0" w:color="auto"/>
                        <w:right w:val="none" w:sz="0" w:space="0" w:color="auto"/>
                      </w:divBdr>
                    </w:div>
                    <w:div w:id="1914392829">
                      <w:marLeft w:val="0"/>
                      <w:marRight w:val="0"/>
                      <w:marTop w:val="0"/>
                      <w:marBottom w:val="180"/>
                      <w:divBdr>
                        <w:top w:val="none" w:sz="0" w:space="0" w:color="auto"/>
                        <w:left w:val="none" w:sz="0" w:space="0" w:color="auto"/>
                        <w:bottom w:val="none" w:sz="0" w:space="0" w:color="auto"/>
                        <w:right w:val="none" w:sz="0" w:space="0" w:color="auto"/>
                      </w:divBdr>
                    </w:div>
                    <w:div w:id="552616431">
                      <w:marLeft w:val="0"/>
                      <w:marRight w:val="0"/>
                      <w:marTop w:val="0"/>
                      <w:marBottom w:val="180"/>
                      <w:divBdr>
                        <w:top w:val="none" w:sz="0" w:space="0" w:color="auto"/>
                        <w:left w:val="none" w:sz="0" w:space="0" w:color="auto"/>
                        <w:bottom w:val="none" w:sz="0" w:space="0" w:color="auto"/>
                        <w:right w:val="none" w:sz="0" w:space="0" w:color="auto"/>
                      </w:divBdr>
                    </w:div>
                    <w:div w:id="473913160">
                      <w:marLeft w:val="0"/>
                      <w:marRight w:val="0"/>
                      <w:marTop w:val="0"/>
                      <w:marBottom w:val="180"/>
                      <w:divBdr>
                        <w:top w:val="none" w:sz="0" w:space="0" w:color="auto"/>
                        <w:left w:val="none" w:sz="0" w:space="0" w:color="auto"/>
                        <w:bottom w:val="none" w:sz="0" w:space="0" w:color="auto"/>
                        <w:right w:val="none" w:sz="0" w:space="0" w:color="auto"/>
                      </w:divBdr>
                    </w:div>
                    <w:div w:id="159125335">
                      <w:marLeft w:val="0"/>
                      <w:marRight w:val="0"/>
                      <w:marTop w:val="0"/>
                      <w:marBottom w:val="180"/>
                      <w:divBdr>
                        <w:top w:val="none" w:sz="0" w:space="0" w:color="auto"/>
                        <w:left w:val="none" w:sz="0" w:space="0" w:color="auto"/>
                        <w:bottom w:val="none" w:sz="0" w:space="0" w:color="auto"/>
                        <w:right w:val="none" w:sz="0" w:space="0" w:color="auto"/>
                      </w:divBdr>
                    </w:div>
                    <w:div w:id="2025205407">
                      <w:marLeft w:val="0"/>
                      <w:marRight w:val="0"/>
                      <w:marTop w:val="0"/>
                      <w:marBottom w:val="180"/>
                      <w:divBdr>
                        <w:top w:val="none" w:sz="0" w:space="0" w:color="auto"/>
                        <w:left w:val="none" w:sz="0" w:space="0" w:color="auto"/>
                        <w:bottom w:val="none" w:sz="0" w:space="0" w:color="auto"/>
                        <w:right w:val="none" w:sz="0" w:space="0" w:color="auto"/>
                      </w:divBdr>
                    </w:div>
                    <w:div w:id="806049273">
                      <w:marLeft w:val="0"/>
                      <w:marRight w:val="0"/>
                      <w:marTop w:val="0"/>
                      <w:marBottom w:val="180"/>
                      <w:divBdr>
                        <w:top w:val="none" w:sz="0" w:space="0" w:color="auto"/>
                        <w:left w:val="none" w:sz="0" w:space="0" w:color="auto"/>
                        <w:bottom w:val="none" w:sz="0" w:space="0" w:color="auto"/>
                        <w:right w:val="none" w:sz="0" w:space="0" w:color="auto"/>
                      </w:divBdr>
                    </w:div>
                    <w:div w:id="1421877150">
                      <w:marLeft w:val="0"/>
                      <w:marRight w:val="0"/>
                      <w:marTop w:val="0"/>
                      <w:marBottom w:val="180"/>
                      <w:divBdr>
                        <w:top w:val="none" w:sz="0" w:space="0" w:color="auto"/>
                        <w:left w:val="none" w:sz="0" w:space="0" w:color="auto"/>
                        <w:bottom w:val="none" w:sz="0" w:space="0" w:color="auto"/>
                        <w:right w:val="none" w:sz="0" w:space="0" w:color="auto"/>
                      </w:divBdr>
                    </w:div>
                    <w:div w:id="1931887759">
                      <w:marLeft w:val="0"/>
                      <w:marRight w:val="0"/>
                      <w:marTop w:val="0"/>
                      <w:marBottom w:val="180"/>
                      <w:divBdr>
                        <w:top w:val="none" w:sz="0" w:space="0" w:color="auto"/>
                        <w:left w:val="none" w:sz="0" w:space="0" w:color="auto"/>
                        <w:bottom w:val="none" w:sz="0" w:space="0" w:color="auto"/>
                        <w:right w:val="none" w:sz="0" w:space="0" w:color="auto"/>
                      </w:divBdr>
                    </w:div>
                    <w:div w:id="919484125">
                      <w:marLeft w:val="0"/>
                      <w:marRight w:val="0"/>
                      <w:marTop w:val="0"/>
                      <w:marBottom w:val="180"/>
                      <w:divBdr>
                        <w:top w:val="none" w:sz="0" w:space="0" w:color="auto"/>
                        <w:left w:val="none" w:sz="0" w:space="0" w:color="auto"/>
                        <w:bottom w:val="none" w:sz="0" w:space="0" w:color="auto"/>
                        <w:right w:val="none" w:sz="0" w:space="0" w:color="auto"/>
                      </w:divBdr>
                    </w:div>
                    <w:div w:id="1560287093">
                      <w:marLeft w:val="0"/>
                      <w:marRight w:val="0"/>
                      <w:marTop w:val="0"/>
                      <w:marBottom w:val="180"/>
                      <w:divBdr>
                        <w:top w:val="none" w:sz="0" w:space="0" w:color="auto"/>
                        <w:left w:val="none" w:sz="0" w:space="0" w:color="auto"/>
                        <w:bottom w:val="none" w:sz="0" w:space="0" w:color="auto"/>
                        <w:right w:val="none" w:sz="0" w:space="0" w:color="auto"/>
                      </w:divBdr>
                    </w:div>
                    <w:div w:id="2031029833">
                      <w:marLeft w:val="0"/>
                      <w:marRight w:val="0"/>
                      <w:marTop w:val="0"/>
                      <w:marBottom w:val="180"/>
                      <w:divBdr>
                        <w:top w:val="none" w:sz="0" w:space="0" w:color="auto"/>
                        <w:left w:val="none" w:sz="0" w:space="0" w:color="auto"/>
                        <w:bottom w:val="none" w:sz="0" w:space="0" w:color="auto"/>
                        <w:right w:val="none" w:sz="0" w:space="0" w:color="auto"/>
                      </w:divBdr>
                    </w:div>
                    <w:div w:id="89279576">
                      <w:marLeft w:val="0"/>
                      <w:marRight w:val="0"/>
                      <w:marTop w:val="0"/>
                      <w:marBottom w:val="180"/>
                      <w:divBdr>
                        <w:top w:val="none" w:sz="0" w:space="0" w:color="auto"/>
                        <w:left w:val="none" w:sz="0" w:space="0" w:color="auto"/>
                        <w:bottom w:val="none" w:sz="0" w:space="0" w:color="auto"/>
                        <w:right w:val="none" w:sz="0" w:space="0" w:color="auto"/>
                      </w:divBdr>
                    </w:div>
                    <w:div w:id="20491392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43062392">
      <w:bodyDiv w:val="1"/>
      <w:marLeft w:val="0"/>
      <w:marRight w:val="0"/>
      <w:marTop w:val="0"/>
      <w:marBottom w:val="0"/>
      <w:divBdr>
        <w:top w:val="none" w:sz="0" w:space="0" w:color="auto"/>
        <w:left w:val="none" w:sz="0" w:space="0" w:color="auto"/>
        <w:bottom w:val="none" w:sz="0" w:space="0" w:color="auto"/>
        <w:right w:val="none" w:sz="0" w:space="0" w:color="auto"/>
      </w:divBdr>
      <w:divsChild>
        <w:div w:id="34696412">
          <w:marLeft w:val="0"/>
          <w:marRight w:val="0"/>
          <w:marTop w:val="0"/>
          <w:marBottom w:val="0"/>
          <w:divBdr>
            <w:top w:val="none" w:sz="0" w:space="0" w:color="auto"/>
            <w:left w:val="none" w:sz="0" w:space="0" w:color="auto"/>
            <w:bottom w:val="none" w:sz="0" w:space="0" w:color="auto"/>
            <w:right w:val="none" w:sz="0" w:space="0" w:color="auto"/>
          </w:divBdr>
          <w:divsChild>
            <w:div w:id="405149921">
              <w:marLeft w:val="0"/>
              <w:marRight w:val="0"/>
              <w:marTop w:val="0"/>
              <w:marBottom w:val="0"/>
              <w:divBdr>
                <w:top w:val="none" w:sz="0" w:space="0" w:color="auto"/>
                <w:left w:val="none" w:sz="0" w:space="0" w:color="auto"/>
                <w:bottom w:val="none" w:sz="0" w:space="0" w:color="auto"/>
                <w:right w:val="none" w:sz="0" w:space="0" w:color="auto"/>
              </w:divBdr>
              <w:divsChild>
                <w:div w:id="2020109607">
                  <w:marLeft w:val="0"/>
                  <w:marRight w:val="0"/>
                  <w:marTop w:val="120"/>
                  <w:marBottom w:val="0"/>
                  <w:divBdr>
                    <w:top w:val="none" w:sz="0" w:space="0" w:color="auto"/>
                    <w:left w:val="none" w:sz="0" w:space="0" w:color="auto"/>
                    <w:bottom w:val="none" w:sz="0" w:space="0" w:color="auto"/>
                    <w:right w:val="none" w:sz="0" w:space="0" w:color="auto"/>
                  </w:divBdr>
                  <w:divsChild>
                    <w:div w:id="10286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55484">
          <w:marLeft w:val="0"/>
          <w:marRight w:val="0"/>
          <w:marTop w:val="0"/>
          <w:marBottom w:val="0"/>
          <w:divBdr>
            <w:top w:val="none" w:sz="0" w:space="0" w:color="auto"/>
            <w:left w:val="none" w:sz="0" w:space="0" w:color="auto"/>
            <w:bottom w:val="none" w:sz="0" w:space="0" w:color="auto"/>
            <w:right w:val="none" w:sz="0" w:space="0" w:color="auto"/>
          </w:divBdr>
          <w:divsChild>
            <w:div w:id="723018353">
              <w:marLeft w:val="0"/>
              <w:marRight w:val="0"/>
              <w:marTop w:val="0"/>
              <w:marBottom w:val="0"/>
              <w:divBdr>
                <w:top w:val="none" w:sz="0" w:space="0" w:color="auto"/>
                <w:left w:val="none" w:sz="0" w:space="0" w:color="auto"/>
                <w:bottom w:val="none" w:sz="0" w:space="0" w:color="auto"/>
                <w:right w:val="none" w:sz="0" w:space="0" w:color="auto"/>
              </w:divBdr>
              <w:divsChild>
                <w:div w:id="1975675458">
                  <w:marLeft w:val="0"/>
                  <w:marRight w:val="0"/>
                  <w:marTop w:val="0"/>
                  <w:marBottom w:val="360"/>
                  <w:divBdr>
                    <w:top w:val="none" w:sz="0" w:space="0" w:color="auto"/>
                    <w:left w:val="none" w:sz="0" w:space="0" w:color="auto"/>
                    <w:bottom w:val="none" w:sz="0" w:space="0" w:color="auto"/>
                    <w:right w:val="none" w:sz="0" w:space="0" w:color="auto"/>
                  </w:divBdr>
                  <w:divsChild>
                    <w:div w:id="1811358706">
                      <w:marLeft w:val="0"/>
                      <w:marRight w:val="0"/>
                      <w:marTop w:val="0"/>
                      <w:marBottom w:val="0"/>
                      <w:divBdr>
                        <w:top w:val="none" w:sz="0" w:space="0" w:color="auto"/>
                        <w:left w:val="none" w:sz="0" w:space="0" w:color="auto"/>
                        <w:bottom w:val="none" w:sz="0" w:space="0" w:color="auto"/>
                        <w:right w:val="none" w:sz="0" w:space="0" w:color="auto"/>
                      </w:divBdr>
                      <w:divsChild>
                        <w:div w:id="1718773366">
                          <w:marLeft w:val="0"/>
                          <w:marRight w:val="0"/>
                          <w:marTop w:val="0"/>
                          <w:marBottom w:val="0"/>
                          <w:divBdr>
                            <w:top w:val="none" w:sz="0" w:space="0" w:color="auto"/>
                            <w:left w:val="none" w:sz="0" w:space="0" w:color="auto"/>
                            <w:bottom w:val="none" w:sz="0" w:space="0" w:color="auto"/>
                            <w:right w:val="none" w:sz="0" w:space="0" w:color="auto"/>
                          </w:divBdr>
                        </w:div>
                      </w:divsChild>
                    </w:div>
                    <w:div w:id="22899292">
                      <w:marLeft w:val="0"/>
                      <w:marRight w:val="0"/>
                      <w:marTop w:val="75"/>
                      <w:marBottom w:val="0"/>
                      <w:divBdr>
                        <w:top w:val="none" w:sz="0" w:space="0" w:color="auto"/>
                        <w:left w:val="none" w:sz="0" w:space="0" w:color="auto"/>
                        <w:bottom w:val="none" w:sz="0" w:space="0" w:color="auto"/>
                        <w:right w:val="none" w:sz="0" w:space="0" w:color="auto"/>
                      </w:divBdr>
                    </w:div>
                  </w:divsChild>
                </w:div>
                <w:div w:id="1034427799">
                  <w:marLeft w:val="0"/>
                  <w:marRight w:val="0"/>
                  <w:marTop w:val="0"/>
                  <w:marBottom w:val="0"/>
                  <w:divBdr>
                    <w:top w:val="none" w:sz="0" w:space="0" w:color="auto"/>
                    <w:left w:val="none" w:sz="0" w:space="0" w:color="auto"/>
                    <w:bottom w:val="none" w:sz="0" w:space="0" w:color="auto"/>
                    <w:right w:val="none" w:sz="0" w:space="0" w:color="auto"/>
                  </w:divBdr>
                  <w:divsChild>
                    <w:div w:id="909388428">
                      <w:marLeft w:val="0"/>
                      <w:marRight w:val="0"/>
                      <w:marTop w:val="0"/>
                      <w:marBottom w:val="360"/>
                      <w:divBdr>
                        <w:top w:val="none" w:sz="0" w:space="0" w:color="auto"/>
                        <w:left w:val="none" w:sz="0" w:space="0" w:color="auto"/>
                        <w:bottom w:val="none" w:sz="0" w:space="0" w:color="auto"/>
                        <w:right w:val="none" w:sz="0" w:space="0" w:color="auto"/>
                      </w:divBdr>
                      <w:divsChild>
                        <w:div w:id="36514479">
                          <w:marLeft w:val="0"/>
                          <w:marRight w:val="0"/>
                          <w:marTop w:val="0"/>
                          <w:marBottom w:val="0"/>
                          <w:divBdr>
                            <w:top w:val="none" w:sz="0" w:space="0" w:color="auto"/>
                            <w:left w:val="none" w:sz="0" w:space="0" w:color="auto"/>
                            <w:bottom w:val="single" w:sz="6" w:space="0" w:color="D0D0D0"/>
                            <w:right w:val="none" w:sz="0" w:space="0" w:color="auto"/>
                          </w:divBdr>
                        </w:div>
                        <w:div w:id="166099524">
                          <w:marLeft w:val="0"/>
                          <w:marRight w:val="0"/>
                          <w:marTop w:val="0"/>
                          <w:marBottom w:val="0"/>
                          <w:divBdr>
                            <w:top w:val="none" w:sz="0" w:space="0" w:color="auto"/>
                            <w:left w:val="none" w:sz="0" w:space="0" w:color="auto"/>
                            <w:bottom w:val="none" w:sz="0" w:space="0" w:color="auto"/>
                            <w:right w:val="none" w:sz="0" w:space="0" w:color="auto"/>
                          </w:divBdr>
                          <w:divsChild>
                            <w:div w:id="1675455279">
                              <w:marLeft w:val="0"/>
                              <w:marRight w:val="0"/>
                              <w:marTop w:val="0"/>
                              <w:marBottom w:val="0"/>
                              <w:divBdr>
                                <w:top w:val="none" w:sz="0" w:space="0" w:color="auto"/>
                                <w:left w:val="none" w:sz="0" w:space="0" w:color="auto"/>
                                <w:bottom w:val="none" w:sz="0" w:space="0" w:color="auto"/>
                                <w:right w:val="none" w:sz="0" w:space="0" w:color="auto"/>
                              </w:divBdr>
                              <w:divsChild>
                                <w:div w:id="344090654">
                                  <w:marLeft w:val="0"/>
                                  <w:marRight w:val="0"/>
                                  <w:marTop w:val="0"/>
                                  <w:marBottom w:val="0"/>
                                  <w:divBdr>
                                    <w:top w:val="none" w:sz="0" w:space="0" w:color="auto"/>
                                    <w:left w:val="none" w:sz="0" w:space="0" w:color="auto"/>
                                    <w:bottom w:val="none" w:sz="0" w:space="0" w:color="auto"/>
                                    <w:right w:val="none" w:sz="0" w:space="0" w:color="auto"/>
                                  </w:divBdr>
                                </w:div>
                                <w:div w:id="1852334573">
                                  <w:marLeft w:val="0"/>
                                  <w:marRight w:val="0"/>
                                  <w:marTop w:val="0"/>
                                  <w:marBottom w:val="0"/>
                                  <w:divBdr>
                                    <w:top w:val="none" w:sz="0" w:space="0" w:color="auto"/>
                                    <w:left w:val="none" w:sz="0" w:space="0" w:color="auto"/>
                                    <w:bottom w:val="none" w:sz="0" w:space="0" w:color="auto"/>
                                    <w:right w:val="none" w:sz="0" w:space="0" w:color="auto"/>
                                  </w:divBdr>
                                  <w:divsChild>
                                    <w:div w:id="18696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594305">
                      <w:marLeft w:val="0"/>
                      <w:marRight w:val="0"/>
                      <w:marTop w:val="0"/>
                      <w:marBottom w:val="180"/>
                      <w:divBdr>
                        <w:top w:val="none" w:sz="0" w:space="0" w:color="auto"/>
                        <w:left w:val="none" w:sz="0" w:space="0" w:color="auto"/>
                        <w:bottom w:val="none" w:sz="0" w:space="0" w:color="auto"/>
                        <w:right w:val="none" w:sz="0" w:space="0" w:color="auto"/>
                      </w:divBdr>
                    </w:div>
                    <w:div w:id="195242973">
                      <w:marLeft w:val="0"/>
                      <w:marRight w:val="0"/>
                      <w:marTop w:val="0"/>
                      <w:marBottom w:val="180"/>
                      <w:divBdr>
                        <w:top w:val="none" w:sz="0" w:space="0" w:color="auto"/>
                        <w:left w:val="none" w:sz="0" w:space="0" w:color="auto"/>
                        <w:bottom w:val="none" w:sz="0" w:space="0" w:color="auto"/>
                        <w:right w:val="none" w:sz="0" w:space="0" w:color="auto"/>
                      </w:divBdr>
                    </w:div>
                    <w:div w:id="460539240">
                      <w:marLeft w:val="0"/>
                      <w:marRight w:val="0"/>
                      <w:marTop w:val="0"/>
                      <w:marBottom w:val="360"/>
                      <w:divBdr>
                        <w:top w:val="none" w:sz="0" w:space="0" w:color="auto"/>
                        <w:left w:val="none" w:sz="0" w:space="0" w:color="auto"/>
                        <w:bottom w:val="none" w:sz="0" w:space="0" w:color="auto"/>
                        <w:right w:val="none" w:sz="0" w:space="0" w:color="auto"/>
                      </w:divBdr>
                      <w:divsChild>
                        <w:div w:id="2012758225">
                          <w:marLeft w:val="0"/>
                          <w:marRight w:val="0"/>
                          <w:marTop w:val="0"/>
                          <w:marBottom w:val="0"/>
                          <w:divBdr>
                            <w:top w:val="none" w:sz="0" w:space="0" w:color="auto"/>
                            <w:left w:val="none" w:sz="0" w:space="0" w:color="auto"/>
                            <w:bottom w:val="none" w:sz="0" w:space="0" w:color="auto"/>
                            <w:right w:val="none" w:sz="0" w:space="0" w:color="auto"/>
                          </w:divBdr>
                          <w:divsChild>
                            <w:div w:id="14227999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54438891">
                      <w:marLeft w:val="0"/>
                      <w:marRight w:val="0"/>
                      <w:marTop w:val="0"/>
                      <w:marBottom w:val="180"/>
                      <w:divBdr>
                        <w:top w:val="none" w:sz="0" w:space="0" w:color="auto"/>
                        <w:left w:val="none" w:sz="0" w:space="0" w:color="auto"/>
                        <w:bottom w:val="none" w:sz="0" w:space="0" w:color="auto"/>
                        <w:right w:val="none" w:sz="0" w:space="0" w:color="auto"/>
                      </w:divBdr>
                    </w:div>
                    <w:div w:id="1548226327">
                      <w:marLeft w:val="0"/>
                      <w:marRight w:val="0"/>
                      <w:marTop w:val="0"/>
                      <w:marBottom w:val="180"/>
                      <w:divBdr>
                        <w:top w:val="none" w:sz="0" w:space="0" w:color="auto"/>
                        <w:left w:val="none" w:sz="0" w:space="0" w:color="auto"/>
                        <w:bottom w:val="none" w:sz="0" w:space="0" w:color="auto"/>
                        <w:right w:val="none" w:sz="0" w:space="0" w:color="auto"/>
                      </w:divBdr>
                    </w:div>
                    <w:div w:id="1602451757">
                      <w:marLeft w:val="0"/>
                      <w:marRight w:val="0"/>
                      <w:marTop w:val="0"/>
                      <w:marBottom w:val="180"/>
                      <w:divBdr>
                        <w:top w:val="none" w:sz="0" w:space="0" w:color="auto"/>
                        <w:left w:val="none" w:sz="0" w:space="0" w:color="auto"/>
                        <w:bottom w:val="none" w:sz="0" w:space="0" w:color="auto"/>
                        <w:right w:val="none" w:sz="0" w:space="0" w:color="auto"/>
                      </w:divBdr>
                    </w:div>
                    <w:div w:id="1708676909">
                      <w:marLeft w:val="0"/>
                      <w:marRight w:val="0"/>
                      <w:marTop w:val="360"/>
                      <w:marBottom w:val="360"/>
                      <w:divBdr>
                        <w:top w:val="none" w:sz="0" w:space="0" w:color="auto"/>
                        <w:left w:val="none" w:sz="0" w:space="0" w:color="auto"/>
                        <w:bottom w:val="none" w:sz="0" w:space="0" w:color="auto"/>
                        <w:right w:val="none" w:sz="0" w:space="0" w:color="auto"/>
                      </w:divBdr>
                      <w:divsChild>
                        <w:div w:id="452989642">
                          <w:marLeft w:val="0"/>
                          <w:marRight w:val="0"/>
                          <w:marTop w:val="0"/>
                          <w:marBottom w:val="0"/>
                          <w:divBdr>
                            <w:top w:val="none" w:sz="0" w:space="0" w:color="auto"/>
                            <w:left w:val="none" w:sz="0" w:space="0" w:color="auto"/>
                            <w:bottom w:val="none" w:sz="0" w:space="0" w:color="auto"/>
                            <w:right w:val="none" w:sz="0" w:space="0" w:color="auto"/>
                          </w:divBdr>
                          <w:divsChild>
                            <w:div w:id="156036054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67736293">
                      <w:marLeft w:val="0"/>
                      <w:marRight w:val="0"/>
                      <w:marTop w:val="0"/>
                      <w:marBottom w:val="180"/>
                      <w:divBdr>
                        <w:top w:val="none" w:sz="0" w:space="0" w:color="auto"/>
                        <w:left w:val="none" w:sz="0" w:space="0" w:color="auto"/>
                        <w:bottom w:val="none" w:sz="0" w:space="0" w:color="auto"/>
                        <w:right w:val="none" w:sz="0" w:space="0" w:color="auto"/>
                      </w:divBdr>
                    </w:div>
                    <w:div w:id="184054088">
                      <w:marLeft w:val="0"/>
                      <w:marRight w:val="0"/>
                      <w:marTop w:val="0"/>
                      <w:marBottom w:val="180"/>
                      <w:divBdr>
                        <w:top w:val="none" w:sz="0" w:space="0" w:color="auto"/>
                        <w:left w:val="none" w:sz="0" w:space="0" w:color="auto"/>
                        <w:bottom w:val="none" w:sz="0" w:space="0" w:color="auto"/>
                        <w:right w:val="none" w:sz="0" w:space="0" w:color="auto"/>
                      </w:divBdr>
                    </w:div>
                    <w:div w:id="257179694">
                      <w:marLeft w:val="0"/>
                      <w:marRight w:val="0"/>
                      <w:marTop w:val="0"/>
                      <w:marBottom w:val="180"/>
                      <w:divBdr>
                        <w:top w:val="none" w:sz="0" w:space="0" w:color="auto"/>
                        <w:left w:val="none" w:sz="0" w:space="0" w:color="auto"/>
                        <w:bottom w:val="none" w:sz="0" w:space="0" w:color="auto"/>
                        <w:right w:val="none" w:sz="0" w:space="0" w:color="auto"/>
                      </w:divBdr>
                    </w:div>
                    <w:div w:id="796685404">
                      <w:marLeft w:val="0"/>
                      <w:marRight w:val="0"/>
                      <w:marTop w:val="0"/>
                      <w:marBottom w:val="180"/>
                      <w:divBdr>
                        <w:top w:val="none" w:sz="0" w:space="0" w:color="auto"/>
                        <w:left w:val="none" w:sz="0" w:space="0" w:color="auto"/>
                        <w:bottom w:val="none" w:sz="0" w:space="0" w:color="auto"/>
                        <w:right w:val="none" w:sz="0" w:space="0" w:color="auto"/>
                      </w:divBdr>
                    </w:div>
                    <w:div w:id="779229739">
                      <w:marLeft w:val="0"/>
                      <w:marRight w:val="0"/>
                      <w:marTop w:val="360"/>
                      <w:marBottom w:val="360"/>
                      <w:divBdr>
                        <w:top w:val="none" w:sz="0" w:space="0" w:color="auto"/>
                        <w:left w:val="none" w:sz="0" w:space="0" w:color="auto"/>
                        <w:bottom w:val="none" w:sz="0" w:space="0" w:color="auto"/>
                        <w:right w:val="none" w:sz="0" w:space="0" w:color="auto"/>
                      </w:divBdr>
                      <w:divsChild>
                        <w:div w:id="433748221">
                          <w:marLeft w:val="0"/>
                          <w:marRight w:val="0"/>
                          <w:marTop w:val="0"/>
                          <w:marBottom w:val="0"/>
                          <w:divBdr>
                            <w:top w:val="none" w:sz="0" w:space="0" w:color="auto"/>
                            <w:left w:val="none" w:sz="0" w:space="0" w:color="auto"/>
                            <w:bottom w:val="none" w:sz="0" w:space="0" w:color="auto"/>
                            <w:right w:val="none" w:sz="0" w:space="0" w:color="auto"/>
                          </w:divBdr>
                          <w:divsChild>
                            <w:div w:id="2991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2776">
                      <w:marLeft w:val="0"/>
                      <w:marRight w:val="0"/>
                      <w:marTop w:val="0"/>
                      <w:marBottom w:val="180"/>
                      <w:divBdr>
                        <w:top w:val="none" w:sz="0" w:space="0" w:color="auto"/>
                        <w:left w:val="none" w:sz="0" w:space="0" w:color="auto"/>
                        <w:bottom w:val="none" w:sz="0" w:space="0" w:color="auto"/>
                        <w:right w:val="none" w:sz="0" w:space="0" w:color="auto"/>
                      </w:divBdr>
                    </w:div>
                    <w:div w:id="611475906">
                      <w:marLeft w:val="0"/>
                      <w:marRight w:val="0"/>
                      <w:marTop w:val="0"/>
                      <w:marBottom w:val="180"/>
                      <w:divBdr>
                        <w:top w:val="none" w:sz="0" w:space="0" w:color="auto"/>
                        <w:left w:val="none" w:sz="0" w:space="0" w:color="auto"/>
                        <w:bottom w:val="none" w:sz="0" w:space="0" w:color="auto"/>
                        <w:right w:val="none" w:sz="0" w:space="0" w:color="auto"/>
                      </w:divBdr>
                    </w:div>
                    <w:div w:id="1856068190">
                      <w:marLeft w:val="0"/>
                      <w:marRight w:val="0"/>
                      <w:marTop w:val="0"/>
                      <w:marBottom w:val="180"/>
                      <w:divBdr>
                        <w:top w:val="none" w:sz="0" w:space="0" w:color="auto"/>
                        <w:left w:val="none" w:sz="0" w:space="0" w:color="auto"/>
                        <w:bottom w:val="none" w:sz="0" w:space="0" w:color="auto"/>
                        <w:right w:val="none" w:sz="0" w:space="0" w:color="auto"/>
                      </w:divBdr>
                    </w:div>
                    <w:div w:id="1973707190">
                      <w:marLeft w:val="0"/>
                      <w:marRight w:val="0"/>
                      <w:marTop w:val="0"/>
                      <w:marBottom w:val="180"/>
                      <w:divBdr>
                        <w:top w:val="none" w:sz="0" w:space="0" w:color="auto"/>
                        <w:left w:val="none" w:sz="0" w:space="0" w:color="auto"/>
                        <w:bottom w:val="none" w:sz="0" w:space="0" w:color="auto"/>
                        <w:right w:val="none" w:sz="0" w:space="0" w:color="auto"/>
                      </w:divBdr>
                    </w:div>
                    <w:div w:id="786509612">
                      <w:marLeft w:val="0"/>
                      <w:marRight w:val="0"/>
                      <w:marTop w:val="0"/>
                      <w:marBottom w:val="180"/>
                      <w:divBdr>
                        <w:top w:val="none" w:sz="0" w:space="0" w:color="auto"/>
                        <w:left w:val="none" w:sz="0" w:space="0" w:color="auto"/>
                        <w:bottom w:val="none" w:sz="0" w:space="0" w:color="auto"/>
                        <w:right w:val="none" w:sz="0" w:space="0" w:color="auto"/>
                      </w:divBdr>
                    </w:div>
                    <w:div w:id="1225146047">
                      <w:marLeft w:val="0"/>
                      <w:marRight w:val="0"/>
                      <w:marTop w:val="0"/>
                      <w:marBottom w:val="180"/>
                      <w:divBdr>
                        <w:top w:val="none" w:sz="0" w:space="0" w:color="auto"/>
                        <w:left w:val="none" w:sz="0" w:space="0" w:color="auto"/>
                        <w:bottom w:val="none" w:sz="0" w:space="0" w:color="auto"/>
                        <w:right w:val="none" w:sz="0" w:space="0" w:color="auto"/>
                      </w:divBdr>
                    </w:div>
                    <w:div w:id="1360164258">
                      <w:marLeft w:val="0"/>
                      <w:marRight w:val="0"/>
                      <w:marTop w:val="0"/>
                      <w:marBottom w:val="180"/>
                      <w:divBdr>
                        <w:top w:val="none" w:sz="0" w:space="0" w:color="auto"/>
                        <w:left w:val="none" w:sz="0" w:space="0" w:color="auto"/>
                        <w:bottom w:val="none" w:sz="0" w:space="0" w:color="auto"/>
                        <w:right w:val="none" w:sz="0" w:space="0" w:color="auto"/>
                      </w:divBdr>
                    </w:div>
                    <w:div w:id="1767649513">
                      <w:marLeft w:val="0"/>
                      <w:marRight w:val="0"/>
                      <w:marTop w:val="0"/>
                      <w:marBottom w:val="180"/>
                      <w:divBdr>
                        <w:top w:val="none" w:sz="0" w:space="0" w:color="auto"/>
                        <w:left w:val="none" w:sz="0" w:space="0" w:color="auto"/>
                        <w:bottom w:val="none" w:sz="0" w:space="0" w:color="auto"/>
                        <w:right w:val="none" w:sz="0" w:space="0" w:color="auto"/>
                      </w:divBdr>
                    </w:div>
                    <w:div w:id="1986472192">
                      <w:marLeft w:val="0"/>
                      <w:marRight w:val="0"/>
                      <w:marTop w:val="0"/>
                      <w:marBottom w:val="180"/>
                      <w:divBdr>
                        <w:top w:val="none" w:sz="0" w:space="0" w:color="auto"/>
                        <w:left w:val="none" w:sz="0" w:space="0" w:color="auto"/>
                        <w:bottom w:val="none" w:sz="0" w:space="0" w:color="auto"/>
                        <w:right w:val="none" w:sz="0" w:space="0" w:color="auto"/>
                      </w:divBdr>
                    </w:div>
                    <w:div w:id="1941984959">
                      <w:marLeft w:val="0"/>
                      <w:marRight w:val="0"/>
                      <w:marTop w:val="0"/>
                      <w:marBottom w:val="180"/>
                      <w:divBdr>
                        <w:top w:val="none" w:sz="0" w:space="0" w:color="auto"/>
                        <w:left w:val="none" w:sz="0" w:space="0" w:color="auto"/>
                        <w:bottom w:val="none" w:sz="0" w:space="0" w:color="auto"/>
                        <w:right w:val="none" w:sz="0" w:space="0" w:color="auto"/>
                      </w:divBdr>
                    </w:div>
                    <w:div w:id="297809800">
                      <w:marLeft w:val="0"/>
                      <w:marRight w:val="0"/>
                      <w:marTop w:val="0"/>
                      <w:marBottom w:val="180"/>
                      <w:divBdr>
                        <w:top w:val="none" w:sz="0" w:space="0" w:color="auto"/>
                        <w:left w:val="none" w:sz="0" w:space="0" w:color="auto"/>
                        <w:bottom w:val="none" w:sz="0" w:space="0" w:color="auto"/>
                        <w:right w:val="none" w:sz="0" w:space="0" w:color="auto"/>
                      </w:divBdr>
                    </w:div>
                    <w:div w:id="1866210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3089">
      <w:bodyDiv w:val="1"/>
      <w:marLeft w:val="0"/>
      <w:marRight w:val="0"/>
      <w:marTop w:val="0"/>
      <w:marBottom w:val="0"/>
      <w:divBdr>
        <w:top w:val="none" w:sz="0" w:space="0" w:color="auto"/>
        <w:left w:val="none" w:sz="0" w:space="0" w:color="auto"/>
        <w:bottom w:val="none" w:sz="0" w:space="0" w:color="auto"/>
        <w:right w:val="none" w:sz="0" w:space="0" w:color="auto"/>
      </w:divBdr>
      <w:divsChild>
        <w:div w:id="1443987374">
          <w:marLeft w:val="0"/>
          <w:marRight w:val="0"/>
          <w:marTop w:val="0"/>
          <w:marBottom w:val="0"/>
          <w:divBdr>
            <w:top w:val="none" w:sz="0" w:space="0" w:color="auto"/>
            <w:left w:val="none" w:sz="0" w:space="0" w:color="auto"/>
            <w:bottom w:val="none" w:sz="0" w:space="0" w:color="auto"/>
            <w:right w:val="none" w:sz="0" w:space="0" w:color="auto"/>
          </w:divBdr>
          <w:divsChild>
            <w:div w:id="12070767">
              <w:marLeft w:val="0"/>
              <w:marRight w:val="0"/>
              <w:marTop w:val="0"/>
              <w:marBottom w:val="0"/>
              <w:divBdr>
                <w:top w:val="none" w:sz="0" w:space="0" w:color="auto"/>
                <w:left w:val="none" w:sz="0" w:space="0" w:color="auto"/>
                <w:bottom w:val="none" w:sz="0" w:space="0" w:color="auto"/>
                <w:right w:val="none" w:sz="0" w:space="0" w:color="auto"/>
              </w:divBdr>
              <w:divsChild>
                <w:div w:id="669720031">
                  <w:marLeft w:val="0"/>
                  <w:marRight w:val="0"/>
                  <w:marTop w:val="120"/>
                  <w:marBottom w:val="0"/>
                  <w:divBdr>
                    <w:top w:val="none" w:sz="0" w:space="0" w:color="auto"/>
                    <w:left w:val="none" w:sz="0" w:space="0" w:color="auto"/>
                    <w:bottom w:val="none" w:sz="0" w:space="0" w:color="auto"/>
                    <w:right w:val="none" w:sz="0" w:space="0" w:color="auto"/>
                  </w:divBdr>
                  <w:divsChild>
                    <w:div w:id="934627394">
                      <w:marLeft w:val="0"/>
                      <w:marRight w:val="0"/>
                      <w:marTop w:val="0"/>
                      <w:marBottom w:val="0"/>
                      <w:divBdr>
                        <w:top w:val="none" w:sz="0" w:space="0" w:color="auto"/>
                        <w:left w:val="none" w:sz="0" w:space="0" w:color="auto"/>
                        <w:bottom w:val="none" w:sz="0" w:space="0" w:color="auto"/>
                        <w:right w:val="none" w:sz="0" w:space="0" w:color="auto"/>
                      </w:divBdr>
                      <w:divsChild>
                        <w:div w:id="1170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82934">
          <w:marLeft w:val="0"/>
          <w:marRight w:val="0"/>
          <w:marTop w:val="0"/>
          <w:marBottom w:val="0"/>
          <w:divBdr>
            <w:top w:val="none" w:sz="0" w:space="0" w:color="auto"/>
            <w:left w:val="none" w:sz="0" w:space="0" w:color="auto"/>
            <w:bottom w:val="none" w:sz="0" w:space="0" w:color="auto"/>
            <w:right w:val="none" w:sz="0" w:space="0" w:color="auto"/>
          </w:divBdr>
          <w:divsChild>
            <w:div w:id="169639295">
              <w:marLeft w:val="0"/>
              <w:marRight w:val="0"/>
              <w:marTop w:val="0"/>
              <w:marBottom w:val="0"/>
              <w:divBdr>
                <w:top w:val="none" w:sz="0" w:space="0" w:color="auto"/>
                <w:left w:val="none" w:sz="0" w:space="0" w:color="auto"/>
                <w:bottom w:val="none" w:sz="0" w:space="0" w:color="auto"/>
                <w:right w:val="none" w:sz="0" w:space="0" w:color="auto"/>
              </w:divBdr>
              <w:divsChild>
                <w:div w:id="1710496935">
                  <w:marLeft w:val="0"/>
                  <w:marRight w:val="0"/>
                  <w:marTop w:val="0"/>
                  <w:marBottom w:val="360"/>
                  <w:divBdr>
                    <w:top w:val="none" w:sz="0" w:space="0" w:color="auto"/>
                    <w:left w:val="none" w:sz="0" w:space="0" w:color="auto"/>
                    <w:bottom w:val="none" w:sz="0" w:space="0" w:color="auto"/>
                    <w:right w:val="none" w:sz="0" w:space="0" w:color="auto"/>
                  </w:divBdr>
                  <w:divsChild>
                    <w:div w:id="296105018">
                      <w:marLeft w:val="0"/>
                      <w:marRight w:val="0"/>
                      <w:marTop w:val="0"/>
                      <w:marBottom w:val="0"/>
                      <w:divBdr>
                        <w:top w:val="none" w:sz="0" w:space="0" w:color="auto"/>
                        <w:left w:val="none" w:sz="0" w:space="0" w:color="auto"/>
                        <w:bottom w:val="none" w:sz="0" w:space="0" w:color="auto"/>
                        <w:right w:val="none" w:sz="0" w:space="0" w:color="auto"/>
                      </w:divBdr>
                      <w:divsChild>
                        <w:div w:id="1487165350">
                          <w:marLeft w:val="0"/>
                          <w:marRight w:val="0"/>
                          <w:marTop w:val="0"/>
                          <w:marBottom w:val="0"/>
                          <w:divBdr>
                            <w:top w:val="none" w:sz="0" w:space="0" w:color="auto"/>
                            <w:left w:val="none" w:sz="0" w:space="0" w:color="auto"/>
                            <w:bottom w:val="none" w:sz="0" w:space="0" w:color="auto"/>
                            <w:right w:val="none" w:sz="0" w:space="0" w:color="auto"/>
                          </w:divBdr>
                        </w:div>
                      </w:divsChild>
                    </w:div>
                    <w:div w:id="503669382">
                      <w:marLeft w:val="0"/>
                      <w:marRight w:val="0"/>
                      <w:marTop w:val="75"/>
                      <w:marBottom w:val="0"/>
                      <w:divBdr>
                        <w:top w:val="none" w:sz="0" w:space="0" w:color="auto"/>
                        <w:left w:val="none" w:sz="0" w:space="0" w:color="auto"/>
                        <w:bottom w:val="none" w:sz="0" w:space="0" w:color="auto"/>
                        <w:right w:val="none" w:sz="0" w:space="0" w:color="auto"/>
                      </w:divBdr>
                    </w:div>
                  </w:divsChild>
                </w:div>
                <w:div w:id="1656252380">
                  <w:marLeft w:val="0"/>
                  <w:marRight w:val="0"/>
                  <w:marTop w:val="0"/>
                  <w:marBottom w:val="0"/>
                  <w:divBdr>
                    <w:top w:val="none" w:sz="0" w:space="0" w:color="auto"/>
                    <w:left w:val="none" w:sz="0" w:space="0" w:color="auto"/>
                    <w:bottom w:val="none" w:sz="0" w:space="0" w:color="auto"/>
                    <w:right w:val="none" w:sz="0" w:space="0" w:color="auto"/>
                  </w:divBdr>
                  <w:divsChild>
                    <w:div w:id="1010452031">
                      <w:marLeft w:val="0"/>
                      <w:marRight w:val="0"/>
                      <w:marTop w:val="0"/>
                      <w:marBottom w:val="180"/>
                      <w:divBdr>
                        <w:top w:val="none" w:sz="0" w:space="0" w:color="auto"/>
                        <w:left w:val="none" w:sz="0" w:space="0" w:color="auto"/>
                        <w:bottom w:val="none" w:sz="0" w:space="0" w:color="auto"/>
                        <w:right w:val="none" w:sz="0" w:space="0" w:color="auto"/>
                      </w:divBdr>
                    </w:div>
                    <w:div w:id="168370997">
                      <w:marLeft w:val="0"/>
                      <w:marRight w:val="0"/>
                      <w:marTop w:val="0"/>
                      <w:marBottom w:val="180"/>
                      <w:divBdr>
                        <w:top w:val="none" w:sz="0" w:space="0" w:color="auto"/>
                        <w:left w:val="none" w:sz="0" w:space="0" w:color="auto"/>
                        <w:bottom w:val="none" w:sz="0" w:space="0" w:color="auto"/>
                        <w:right w:val="none" w:sz="0" w:space="0" w:color="auto"/>
                      </w:divBdr>
                    </w:div>
                    <w:div w:id="1762141085">
                      <w:marLeft w:val="0"/>
                      <w:marRight w:val="0"/>
                      <w:marTop w:val="0"/>
                      <w:marBottom w:val="360"/>
                      <w:divBdr>
                        <w:top w:val="none" w:sz="0" w:space="0" w:color="auto"/>
                        <w:left w:val="none" w:sz="0" w:space="0" w:color="auto"/>
                        <w:bottom w:val="none" w:sz="0" w:space="0" w:color="auto"/>
                        <w:right w:val="none" w:sz="0" w:space="0" w:color="auto"/>
                      </w:divBdr>
                      <w:divsChild>
                        <w:div w:id="915088372">
                          <w:marLeft w:val="0"/>
                          <w:marRight w:val="0"/>
                          <w:marTop w:val="360"/>
                          <w:marBottom w:val="360"/>
                          <w:divBdr>
                            <w:top w:val="none" w:sz="0" w:space="0" w:color="auto"/>
                            <w:left w:val="none" w:sz="0" w:space="0" w:color="auto"/>
                            <w:bottom w:val="none" w:sz="0" w:space="0" w:color="auto"/>
                            <w:right w:val="none" w:sz="0" w:space="0" w:color="auto"/>
                          </w:divBdr>
                          <w:divsChild>
                            <w:div w:id="10206616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9929825">
                      <w:marLeft w:val="0"/>
                      <w:marRight w:val="0"/>
                      <w:marTop w:val="0"/>
                      <w:marBottom w:val="180"/>
                      <w:divBdr>
                        <w:top w:val="none" w:sz="0" w:space="0" w:color="auto"/>
                        <w:left w:val="none" w:sz="0" w:space="0" w:color="auto"/>
                        <w:bottom w:val="none" w:sz="0" w:space="0" w:color="auto"/>
                        <w:right w:val="none" w:sz="0" w:space="0" w:color="auto"/>
                      </w:divBdr>
                    </w:div>
                    <w:div w:id="1914316387">
                      <w:marLeft w:val="0"/>
                      <w:marRight w:val="0"/>
                      <w:marTop w:val="0"/>
                      <w:marBottom w:val="180"/>
                      <w:divBdr>
                        <w:top w:val="none" w:sz="0" w:space="0" w:color="auto"/>
                        <w:left w:val="none" w:sz="0" w:space="0" w:color="auto"/>
                        <w:bottom w:val="none" w:sz="0" w:space="0" w:color="auto"/>
                        <w:right w:val="none" w:sz="0" w:space="0" w:color="auto"/>
                      </w:divBdr>
                    </w:div>
                    <w:div w:id="623577546">
                      <w:marLeft w:val="0"/>
                      <w:marRight w:val="0"/>
                      <w:marTop w:val="0"/>
                      <w:marBottom w:val="180"/>
                      <w:divBdr>
                        <w:top w:val="none" w:sz="0" w:space="0" w:color="auto"/>
                        <w:left w:val="none" w:sz="0" w:space="0" w:color="auto"/>
                        <w:bottom w:val="none" w:sz="0" w:space="0" w:color="auto"/>
                        <w:right w:val="none" w:sz="0" w:space="0" w:color="auto"/>
                      </w:divBdr>
                    </w:div>
                    <w:div w:id="614294923">
                      <w:marLeft w:val="0"/>
                      <w:marRight w:val="0"/>
                      <w:marTop w:val="0"/>
                      <w:marBottom w:val="180"/>
                      <w:divBdr>
                        <w:top w:val="none" w:sz="0" w:space="0" w:color="auto"/>
                        <w:left w:val="none" w:sz="0" w:space="0" w:color="auto"/>
                        <w:bottom w:val="none" w:sz="0" w:space="0" w:color="auto"/>
                        <w:right w:val="none" w:sz="0" w:space="0" w:color="auto"/>
                      </w:divBdr>
                    </w:div>
                    <w:div w:id="987974609">
                      <w:marLeft w:val="0"/>
                      <w:marRight w:val="0"/>
                      <w:marTop w:val="0"/>
                      <w:marBottom w:val="180"/>
                      <w:divBdr>
                        <w:top w:val="none" w:sz="0" w:space="0" w:color="auto"/>
                        <w:left w:val="none" w:sz="0" w:space="0" w:color="auto"/>
                        <w:bottom w:val="none" w:sz="0" w:space="0" w:color="auto"/>
                        <w:right w:val="none" w:sz="0" w:space="0" w:color="auto"/>
                      </w:divBdr>
                    </w:div>
                    <w:div w:id="563220528">
                      <w:marLeft w:val="0"/>
                      <w:marRight w:val="0"/>
                      <w:marTop w:val="360"/>
                      <w:marBottom w:val="360"/>
                      <w:divBdr>
                        <w:top w:val="none" w:sz="0" w:space="0" w:color="auto"/>
                        <w:left w:val="none" w:sz="0" w:space="0" w:color="auto"/>
                        <w:bottom w:val="none" w:sz="0" w:space="0" w:color="auto"/>
                        <w:right w:val="none" w:sz="0" w:space="0" w:color="auto"/>
                      </w:divBdr>
                      <w:divsChild>
                        <w:div w:id="502204007">
                          <w:marLeft w:val="0"/>
                          <w:marRight w:val="0"/>
                          <w:marTop w:val="360"/>
                          <w:marBottom w:val="360"/>
                          <w:divBdr>
                            <w:top w:val="none" w:sz="0" w:space="0" w:color="auto"/>
                            <w:left w:val="none" w:sz="0" w:space="0" w:color="auto"/>
                            <w:bottom w:val="none" w:sz="0" w:space="0" w:color="auto"/>
                            <w:right w:val="none" w:sz="0" w:space="0" w:color="auto"/>
                          </w:divBdr>
                          <w:divsChild>
                            <w:div w:id="10873390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5367306">
                      <w:marLeft w:val="0"/>
                      <w:marRight w:val="0"/>
                      <w:marTop w:val="0"/>
                      <w:marBottom w:val="180"/>
                      <w:divBdr>
                        <w:top w:val="none" w:sz="0" w:space="0" w:color="auto"/>
                        <w:left w:val="none" w:sz="0" w:space="0" w:color="auto"/>
                        <w:bottom w:val="none" w:sz="0" w:space="0" w:color="auto"/>
                        <w:right w:val="none" w:sz="0" w:space="0" w:color="auto"/>
                      </w:divBdr>
                    </w:div>
                    <w:div w:id="2084059913">
                      <w:marLeft w:val="0"/>
                      <w:marRight w:val="0"/>
                      <w:marTop w:val="0"/>
                      <w:marBottom w:val="180"/>
                      <w:divBdr>
                        <w:top w:val="none" w:sz="0" w:space="0" w:color="auto"/>
                        <w:left w:val="none" w:sz="0" w:space="0" w:color="auto"/>
                        <w:bottom w:val="none" w:sz="0" w:space="0" w:color="auto"/>
                        <w:right w:val="none" w:sz="0" w:space="0" w:color="auto"/>
                      </w:divBdr>
                    </w:div>
                    <w:div w:id="1387990114">
                      <w:marLeft w:val="0"/>
                      <w:marRight w:val="0"/>
                      <w:marTop w:val="0"/>
                      <w:marBottom w:val="180"/>
                      <w:divBdr>
                        <w:top w:val="none" w:sz="0" w:space="0" w:color="auto"/>
                        <w:left w:val="none" w:sz="0" w:space="0" w:color="auto"/>
                        <w:bottom w:val="none" w:sz="0" w:space="0" w:color="auto"/>
                        <w:right w:val="none" w:sz="0" w:space="0" w:color="auto"/>
                      </w:divBdr>
                    </w:div>
                    <w:div w:id="431170093">
                      <w:marLeft w:val="0"/>
                      <w:marRight w:val="0"/>
                      <w:marTop w:val="0"/>
                      <w:marBottom w:val="180"/>
                      <w:divBdr>
                        <w:top w:val="none" w:sz="0" w:space="0" w:color="auto"/>
                        <w:left w:val="none" w:sz="0" w:space="0" w:color="auto"/>
                        <w:bottom w:val="none" w:sz="0" w:space="0" w:color="auto"/>
                        <w:right w:val="none" w:sz="0" w:space="0" w:color="auto"/>
                      </w:divBdr>
                    </w:div>
                    <w:div w:id="61402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6623968">
      <w:bodyDiv w:val="1"/>
      <w:marLeft w:val="0"/>
      <w:marRight w:val="0"/>
      <w:marTop w:val="0"/>
      <w:marBottom w:val="0"/>
      <w:divBdr>
        <w:top w:val="none" w:sz="0" w:space="0" w:color="auto"/>
        <w:left w:val="none" w:sz="0" w:space="0" w:color="auto"/>
        <w:bottom w:val="none" w:sz="0" w:space="0" w:color="auto"/>
        <w:right w:val="none" w:sz="0" w:space="0" w:color="auto"/>
      </w:divBdr>
      <w:divsChild>
        <w:div w:id="1078944068">
          <w:marLeft w:val="0"/>
          <w:marRight w:val="0"/>
          <w:marTop w:val="0"/>
          <w:marBottom w:val="0"/>
          <w:divBdr>
            <w:top w:val="none" w:sz="0" w:space="0" w:color="auto"/>
            <w:left w:val="none" w:sz="0" w:space="0" w:color="auto"/>
            <w:bottom w:val="none" w:sz="0" w:space="0" w:color="auto"/>
            <w:right w:val="none" w:sz="0" w:space="0" w:color="auto"/>
          </w:divBdr>
          <w:divsChild>
            <w:div w:id="1508792348">
              <w:marLeft w:val="0"/>
              <w:marRight w:val="0"/>
              <w:marTop w:val="0"/>
              <w:marBottom w:val="0"/>
              <w:divBdr>
                <w:top w:val="none" w:sz="0" w:space="0" w:color="auto"/>
                <w:left w:val="none" w:sz="0" w:space="0" w:color="auto"/>
                <w:bottom w:val="none" w:sz="0" w:space="0" w:color="auto"/>
                <w:right w:val="none" w:sz="0" w:space="0" w:color="auto"/>
              </w:divBdr>
              <w:divsChild>
                <w:div w:id="565534976">
                  <w:marLeft w:val="0"/>
                  <w:marRight w:val="0"/>
                  <w:marTop w:val="120"/>
                  <w:marBottom w:val="0"/>
                  <w:divBdr>
                    <w:top w:val="none" w:sz="0" w:space="0" w:color="auto"/>
                    <w:left w:val="none" w:sz="0" w:space="0" w:color="auto"/>
                    <w:bottom w:val="none" w:sz="0" w:space="0" w:color="auto"/>
                    <w:right w:val="none" w:sz="0" w:space="0" w:color="auto"/>
                  </w:divBdr>
                  <w:divsChild>
                    <w:div w:id="1611814108">
                      <w:marLeft w:val="0"/>
                      <w:marRight w:val="0"/>
                      <w:marTop w:val="0"/>
                      <w:marBottom w:val="0"/>
                      <w:divBdr>
                        <w:top w:val="none" w:sz="0" w:space="0" w:color="auto"/>
                        <w:left w:val="none" w:sz="0" w:space="0" w:color="auto"/>
                        <w:bottom w:val="none" w:sz="0" w:space="0" w:color="auto"/>
                        <w:right w:val="none" w:sz="0" w:space="0" w:color="auto"/>
                      </w:divBdr>
                    </w:div>
                  </w:divsChild>
                </w:div>
                <w:div w:id="1621567550">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579101093">
          <w:marLeft w:val="0"/>
          <w:marRight w:val="0"/>
          <w:marTop w:val="0"/>
          <w:marBottom w:val="0"/>
          <w:divBdr>
            <w:top w:val="none" w:sz="0" w:space="0" w:color="auto"/>
            <w:left w:val="none" w:sz="0" w:space="0" w:color="auto"/>
            <w:bottom w:val="none" w:sz="0" w:space="0" w:color="auto"/>
            <w:right w:val="none" w:sz="0" w:space="0" w:color="auto"/>
          </w:divBdr>
          <w:divsChild>
            <w:div w:id="1100032731">
              <w:marLeft w:val="0"/>
              <w:marRight w:val="0"/>
              <w:marTop w:val="0"/>
              <w:marBottom w:val="0"/>
              <w:divBdr>
                <w:top w:val="none" w:sz="0" w:space="0" w:color="auto"/>
                <w:left w:val="none" w:sz="0" w:space="0" w:color="auto"/>
                <w:bottom w:val="none" w:sz="0" w:space="0" w:color="auto"/>
                <w:right w:val="none" w:sz="0" w:space="0" w:color="auto"/>
              </w:divBdr>
              <w:divsChild>
                <w:div w:id="221984605">
                  <w:marLeft w:val="0"/>
                  <w:marRight w:val="0"/>
                  <w:marTop w:val="0"/>
                  <w:marBottom w:val="360"/>
                  <w:divBdr>
                    <w:top w:val="none" w:sz="0" w:space="0" w:color="auto"/>
                    <w:left w:val="none" w:sz="0" w:space="0" w:color="auto"/>
                    <w:bottom w:val="none" w:sz="0" w:space="0" w:color="auto"/>
                    <w:right w:val="none" w:sz="0" w:space="0" w:color="auto"/>
                  </w:divBdr>
                  <w:divsChild>
                    <w:div w:id="904799879">
                      <w:marLeft w:val="0"/>
                      <w:marRight w:val="0"/>
                      <w:marTop w:val="0"/>
                      <w:marBottom w:val="0"/>
                      <w:divBdr>
                        <w:top w:val="none" w:sz="0" w:space="0" w:color="auto"/>
                        <w:left w:val="none" w:sz="0" w:space="0" w:color="auto"/>
                        <w:bottom w:val="none" w:sz="0" w:space="0" w:color="auto"/>
                        <w:right w:val="none" w:sz="0" w:space="0" w:color="auto"/>
                      </w:divBdr>
                      <w:divsChild>
                        <w:div w:id="486097049">
                          <w:marLeft w:val="0"/>
                          <w:marRight w:val="0"/>
                          <w:marTop w:val="0"/>
                          <w:marBottom w:val="0"/>
                          <w:divBdr>
                            <w:top w:val="none" w:sz="0" w:space="0" w:color="auto"/>
                            <w:left w:val="none" w:sz="0" w:space="0" w:color="auto"/>
                            <w:bottom w:val="none" w:sz="0" w:space="0" w:color="auto"/>
                            <w:right w:val="none" w:sz="0" w:space="0" w:color="auto"/>
                          </w:divBdr>
                        </w:div>
                      </w:divsChild>
                    </w:div>
                    <w:div w:id="276068331">
                      <w:marLeft w:val="0"/>
                      <w:marRight w:val="0"/>
                      <w:marTop w:val="75"/>
                      <w:marBottom w:val="0"/>
                      <w:divBdr>
                        <w:top w:val="none" w:sz="0" w:space="0" w:color="auto"/>
                        <w:left w:val="none" w:sz="0" w:space="0" w:color="auto"/>
                        <w:bottom w:val="none" w:sz="0" w:space="0" w:color="auto"/>
                        <w:right w:val="none" w:sz="0" w:space="0" w:color="auto"/>
                      </w:divBdr>
                    </w:div>
                  </w:divsChild>
                </w:div>
                <w:div w:id="1785424568">
                  <w:marLeft w:val="0"/>
                  <w:marRight w:val="0"/>
                  <w:marTop w:val="0"/>
                  <w:marBottom w:val="0"/>
                  <w:divBdr>
                    <w:top w:val="none" w:sz="0" w:space="0" w:color="auto"/>
                    <w:left w:val="none" w:sz="0" w:space="0" w:color="auto"/>
                    <w:bottom w:val="none" w:sz="0" w:space="0" w:color="auto"/>
                    <w:right w:val="none" w:sz="0" w:space="0" w:color="auto"/>
                  </w:divBdr>
                  <w:divsChild>
                    <w:div w:id="1461218278">
                      <w:marLeft w:val="0"/>
                      <w:marRight w:val="0"/>
                      <w:marTop w:val="0"/>
                      <w:marBottom w:val="360"/>
                      <w:divBdr>
                        <w:top w:val="none" w:sz="0" w:space="0" w:color="auto"/>
                        <w:left w:val="none" w:sz="0" w:space="0" w:color="auto"/>
                        <w:bottom w:val="none" w:sz="0" w:space="0" w:color="auto"/>
                        <w:right w:val="none" w:sz="0" w:space="0" w:color="auto"/>
                      </w:divBdr>
                      <w:divsChild>
                        <w:div w:id="1208647284">
                          <w:marLeft w:val="0"/>
                          <w:marRight w:val="0"/>
                          <w:marTop w:val="0"/>
                          <w:marBottom w:val="0"/>
                          <w:divBdr>
                            <w:top w:val="none" w:sz="0" w:space="0" w:color="auto"/>
                            <w:left w:val="none" w:sz="0" w:space="0" w:color="auto"/>
                            <w:bottom w:val="single" w:sz="6" w:space="0" w:color="D0D0D0"/>
                            <w:right w:val="none" w:sz="0" w:space="0" w:color="auto"/>
                          </w:divBdr>
                        </w:div>
                        <w:div w:id="276185675">
                          <w:marLeft w:val="0"/>
                          <w:marRight w:val="0"/>
                          <w:marTop w:val="0"/>
                          <w:marBottom w:val="0"/>
                          <w:divBdr>
                            <w:top w:val="none" w:sz="0" w:space="0" w:color="auto"/>
                            <w:left w:val="none" w:sz="0" w:space="0" w:color="auto"/>
                            <w:bottom w:val="none" w:sz="0" w:space="0" w:color="auto"/>
                            <w:right w:val="none" w:sz="0" w:space="0" w:color="auto"/>
                          </w:divBdr>
                        </w:div>
                      </w:divsChild>
                    </w:div>
                    <w:div w:id="180051761">
                      <w:marLeft w:val="0"/>
                      <w:marRight w:val="0"/>
                      <w:marTop w:val="0"/>
                      <w:marBottom w:val="180"/>
                      <w:divBdr>
                        <w:top w:val="none" w:sz="0" w:space="0" w:color="auto"/>
                        <w:left w:val="none" w:sz="0" w:space="0" w:color="auto"/>
                        <w:bottom w:val="none" w:sz="0" w:space="0" w:color="auto"/>
                        <w:right w:val="none" w:sz="0" w:space="0" w:color="auto"/>
                      </w:divBdr>
                    </w:div>
                    <w:div w:id="66264801">
                      <w:marLeft w:val="0"/>
                      <w:marRight w:val="0"/>
                      <w:marTop w:val="0"/>
                      <w:marBottom w:val="180"/>
                      <w:divBdr>
                        <w:top w:val="none" w:sz="0" w:space="0" w:color="auto"/>
                        <w:left w:val="none" w:sz="0" w:space="0" w:color="auto"/>
                        <w:bottom w:val="none" w:sz="0" w:space="0" w:color="auto"/>
                        <w:right w:val="none" w:sz="0" w:space="0" w:color="auto"/>
                      </w:divBdr>
                    </w:div>
                    <w:div w:id="1933123003">
                      <w:marLeft w:val="0"/>
                      <w:marRight w:val="0"/>
                      <w:marTop w:val="360"/>
                      <w:marBottom w:val="360"/>
                      <w:divBdr>
                        <w:top w:val="none" w:sz="0" w:space="0" w:color="auto"/>
                        <w:left w:val="none" w:sz="0" w:space="0" w:color="auto"/>
                        <w:bottom w:val="none" w:sz="0" w:space="0" w:color="auto"/>
                        <w:right w:val="none" w:sz="0" w:space="0" w:color="auto"/>
                      </w:divBdr>
                      <w:divsChild>
                        <w:div w:id="1197625212">
                          <w:marLeft w:val="0"/>
                          <w:marRight w:val="0"/>
                          <w:marTop w:val="0"/>
                          <w:marBottom w:val="0"/>
                          <w:divBdr>
                            <w:top w:val="none" w:sz="0" w:space="0" w:color="auto"/>
                            <w:left w:val="none" w:sz="0" w:space="0" w:color="auto"/>
                            <w:bottom w:val="none" w:sz="0" w:space="0" w:color="auto"/>
                            <w:right w:val="none" w:sz="0" w:space="0" w:color="auto"/>
                          </w:divBdr>
                          <w:divsChild>
                            <w:div w:id="6348709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24503517">
                      <w:marLeft w:val="0"/>
                      <w:marRight w:val="0"/>
                      <w:marTop w:val="0"/>
                      <w:marBottom w:val="180"/>
                      <w:divBdr>
                        <w:top w:val="none" w:sz="0" w:space="0" w:color="auto"/>
                        <w:left w:val="none" w:sz="0" w:space="0" w:color="auto"/>
                        <w:bottom w:val="none" w:sz="0" w:space="0" w:color="auto"/>
                        <w:right w:val="none" w:sz="0" w:space="0" w:color="auto"/>
                      </w:divBdr>
                    </w:div>
                    <w:div w:id="1873953668">
                      <w:marLeft w:val="0"/>
                      <w:marRight w:val="0"/>
                      <w:marTop w:val="0"/>
                      <w:marBottom w:val="180"/>
                      <w:divBdr>
                        <w:top w:val="none" w:sz="0" w:space="0" w:color="auto"/>
                        <w:left w:val="none" w:sz="0" w:space="0" w:color="auto"/>
                        <w:bottom w:val="none" w:sz="0" w:space="0" w:color="auto"/>
                        <w:right w:val="none" w:sz="0" w:space="0" w:color="auto"/>
                      </w:divBdr>
                    </w:div>
                    <w:div w:id="968781468">
                      <w:marLeft w:val="0"/>
                      <w:marRight w:val="0"/>
                      <w:marTop w:val="0"/>
                      <w:marBottom w:val="180"/>
                      <w:divBdr>
                        <w:top w:val="none" w:sz="0" w:space="0" w:color="auto"/>
                        <w:left w:val="none" w:sz="0" w:space="0" w:color="auto"/>
                        <w:bottom w:val="none" w:sz="0" w:space="0" w:color="auto"/>
                        <w:right w:val="none" w:sz="0" w:space="0" w:color="auto"/>
                      </w:divBdr>
                    </w:div>
                    <w:div w:id="1786340021">
                      <w:marLeft w:val="0"/>
                      <w:marRight w:val="0"/>
                      <w:marTop w:val="360"/>
                      <w:marBottom w:val="360"/>
                      <w:divBdr>
                        <w:top w:val="none" w:sz="0" w:space="0" w:color="auto"/>
                        <w:left w:val="none" w:sz="0" w:space="0" w:color="auto"/>
                        <w:bottom w:val="none" w:sz="0" w:space="0" w:color="auto"/>
                        <w:right w:val="none" w:sz="0" w:space="0" w:color="auto"/>
                      </w:divBdr>
                      <w:divsChild>
                        <w:div w:id="1861384046">
                          <w:marLeft w:val="0"/>
                          <w:marRight w:val="0"/>
                          <w:marTop w:val="0"/>
                          <w:marBottom w:val="0"/>
                          <w:divBdr>
                            <w:top w:val="none" w:sz="0" w:space="0" w:color="auto"/>
                            <w:left w:val="none" w:sz="0" w:space="0" w:color="auto"/>
                            <w:bottom w:val="none" w:sz="0" w:space="0" w:color="auto"/>
                            <w:right w:val="none" w:sz="0" w:space="0" w:color="auto"/>
                          </w:divBdr>
                          <w:divsChild>
                            <w:div w:id="195023781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09676064">
                      <w:marLeft w:val="0"/>
                      <w:marRight w:val="0"/>
                      <w:marTop w:val="0"/>
                      <w:marBottom w:val="180"/>
                      <w:divBdr>
                        <w:top w:val="none" w:sz="0" w:space="0" w:color="auto"/>
                        <w:left w:val="none" w:sz="0" w:space="0" w:color="auto"/>
                        <w:bottom w:val="none" w:sz="0" w:space="0" w:color="auto"/>
                        <w:right w:val="none" w:sz="0" w:space="0" w:color="auto"/>
                      </w:divBdr>
                    </w:div>
                    <w:div w:id="1585334194">
                      <w:marLeft w:val="0"/>
                      <w:marRight w:val="0"/>
                      <w:marTop w:val="0"/>
                      <w:marBottom w:val="0"/>
                      <w:divBdr>
                        <w:top w:val="none" w:sz="0" w:space="0" w:color="auto"/>
                        <w:left w:val="none" w:sz="0" w:space="0" w:color="auto"/>
                        <w:bottom w:val="none" w:sz="0" w:space="0" w:color="auto"/>
                        <w:right w:val="none" w:sz="0" w:space="0" w:color="auto"/>
                      </w:divBdr>
                      <w:divsChild>
                        <w:div w:id="1980111509">
                          <w:marLeft w:val="0"/>
                          <w:marRight w:val="0"/>
                          <w:marTop w:val="0"/>
                          <w:marBottom w:val="0"/>
                          <w:divBdr>
                            <w:top w:val="none" w:sz="0" w:space="0" w:color="auto"/>
                            <w:left w:val="none" w:sz="0" w:space="0" w:color="auto"/>
                            <w:bottom w:val="none" w:sz="0" w:space="0" w:color="auto"/>
                            <w:right w:val="none" w:sz="0" w:space="0" w:color="auto"/>
                          </w:divBdr>
                        </w:div>
                      </w:divsChild>
                    </w:div>
                    <w:div w:id="274597853">
                      <w:marLeft w:val="0"/>
                      <w:marRight w:val="0"/>
                      <w:marTop w:val="60"/>
                      <w:marBottom w:val="0"/>
                      <w:divBdr>
                        <w:top w:val="none" w:sz="0" w:space="0" w:color="auto"/>
                        <w:left w:val="none" w:sz="0" w:space="0" w:color="auto"/>
                        <w:bottom w:val="none" w:sz="0" w:space="0" w:color="auto"/>
                        <w:right w:val="none" w:sz="0" w:space="0" w:color="auto"/>
                      </w:divBdr>
                    </w:div>
                    <w:div w:id="1073238971">
                      <w:marLeft w:val="0"/>
                      <w:marRight w:val="0"/>
                      <w:marTop w:val="0"/>
                      <w:marBottom w:val="180"/>
                      <w:divBdr>
                        <w:top w:val="none" w:sz="0" w:space="0" w:color="auto"/>
                        <w:left w:val="none" w:sz="0" w:space="0" w:color="auto"/>
                        <w:bottom w:val="none" w:sz="0" w:space="0" w:color="auto"/>
                        <w:right w:val="none" w:sz="0" w:space="0" w:color="auto"/>
                      </w:divBdr>
                    </w:div>
                    <w:div w:id="1410152867">
                      <w:marLeft w:val="0"/>
                      <w:marRight w:val="0"/>
                      <w:marTop w:val="0"/>
                      <w:marBottom w:val="180"/>
                      <w:divBdr>
                        <w:top w:val="none" w:sz="0" w:space="0" w:color="auto"/>
                        <w:left w:val="none" w:sz="0" w:space="0" w:color="auto"/>
                        <w:bottom w:val="none" w:sz="0" w:space="0" w:color="auto"/>
                        <w:right w:val="none" w:sz="0" w:space="0" w:color="auto"/>
                      </w:divBdr>
                    </w:div>
                    <w:div w:id="240914854">
                      <w:marLeft w:val="0"/>
                      <w:marRight w:val="0"/>
                      <w:marTop w:val="360"/>
                      <w:marBottom w:val="360"/>
                      <w:divBdr>
                        <w:top w:val="none" w:sz="0" w:space="0" w:color="auto"/>
                        <w:left w:val="none" w:sz="0" w:space="0" w:color="auto"/>
                        <w:bottom w:val="none" w:sz="0" w:space="0" w:color="auto"/>
                        <w:right w:val="none" w:sz="0" w:space="0" w:color="auto"/>
                      </w:divBdr>
                      <w:divsChild>
                        <w:div w:id="1936858565">
                          <w:marLeft w:val="0"/>
                          <w:marRight w:val="0"/>
                          <w:marTop w:val="0"/>
                          <w:marBottom w:val="0"/>
                          <w:divBdr>
                            <w:top w:val="none" w:sz="0" w:space="0" w:color="auto"/>
                            <w:left w:val="none" w:sz="0" w:space="0" w:color="auto"/>
                            <w:bottom w:val="none" w:sz="0" w:space="0" w:color="auto"/>
                            <w:right w:val="none" w:sz="0" w:space="0" w:color="auto"/>
                          </w:divBdr>
                          <w:divsChild>
                            <w:div w:id="10084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8774">
                      <w:marLeft w:val="0"/>
                      <w:marRight w:val="0"/>
                      <w:marTop w:val="0"/>
                      <w:marBottom w:val="180"/>
                      <w:divBdr>
                        <w:top w:val="none" w:sz="0" w:space="0" w:color="auto"/>
                        <w:left w:val="none" w:sz="0" w:space="0" w:color="auto"/>
                        <w:bottom w:val="none" w:sz="0" w:space="0" w:color="auto"/>
                        <w:right w:val="none" w:sz="0" w:space="0" w:color="auto"/>
                      </w:divBdr>
                    </w:div>
                    <w:div w:id="127356070">
                      <w:marLeft w:val="0"/>
                      <w:marRight w:val="0"/>
                      <w:marTop w:val="0"/>
                      <w:marBottom w:val="180"/>
                      <w:divBdr>
                        <w:top w:val="none" w:sz="0" w:space="0" w:color="auto"/>
                        <w:left w:val="none" w:sz="0" w:space="0" w:color="auto"/>
                        <w:bottom w:val="none" w:sz="0" w:space="0" w:color="auto"/>
                        <w:right w:val="none" w:sz="0" w:space="0" w:color="auto"/>
                      </w:divBdr>
                    </w:div>
                    <w:div w:id="176315848">
                      <w:marLeft w:val="0"/>
                      <w:marRight w:val="0"/>
                      <w:marTop w:val="0"/>
                      <w:marBottom w:val="180"/>
                      <w:divBdr>
                        <w:top w:val="none" w:sz="0" w:space="0" w:color="auto"/>
                        <w:left w:val="none" w:sz="0" w:space="0" w:color="auto"/>
                        <w:bottom w:val="none" w:sz="0" w:space="0" w:color="auto"/>
                        <w:right w:val="none" w:sz="0" w:space="0" w:color="auto"/>
                      </w:divBdr>
                    </w:div>
                    <w:div w:id="1779986053">
                      <w:marLeft w:val="0"/>
                      <w:marRight w:val="0"/>
                      <w:marTop w:val="0"/>
                      <w:marBottom w:val="180"/>
                      <w:divBdr>
                        <w:top w:val="none" w:sz="0" w:space="0" w:color="auto"/>
                        <w:left w:val="none" w:sz="0" w:space="0" w:color="auto"/>
                        <w:bottom w:val="none" w:sz="0" w:space="0" w:color="auto"/>
                        <w:right w:val="none" w:sz="0" w:space="0" w:color="auto"/>
                      </w:divBdr>
                    </w:div>
                    <w:div w:id="1347905879">
                      <w:marLeft w:val="0"/>
                      <w:marRight w:val="0"/>
                      <w:marTop w:val="0"/>
                      <w:marBottom w:val="0"/>
                      <w:divBdr>
                        <w:top w:val="none" w:sz="0" w:space="0" w:color="auto"/>
                        <w:left w:val="none" w:sz="0" w:space="0" w:color="auto"/>
                        <w:bottom w:val="none" w:sz="0" w:space="0" w:color="auto"/>
                        <w:right w:val="none" w:sz="0" w:space="0" w:color="auto"/>
                      </w:divBdr>
                      <w:divsChild>
                        <w:div w:id="278076373">
                          <w:marLeft w:val="0"/>
                          <w:marRight w:val="0"/>
                          <w:marTop w:val="0"/>
                          <w:marBottom w:val="0"/>
                          <w:divBdr>
                            <w:top w:val="none" w:sz="0" w:space="0" w:color="auto"/>
                            <w:left w:val="none" w:sz="0" w:space="0" w:color="auto"/>
                            <w:bottom w:val="none" w:sz="0" w:space="0" w:color="auto"/>
                            <w:right w:val="none" w:sz="0" w:space="0" w:color="auto"/>
                          </w:divBdr>
                        </w:div>
                      </w:divsChild>
                    </w:div>
                    <w:div w:id="1132406262">
                      <w:marLeft w:val="0"/>
                      <w:marRight w:val="0"/>
                      <w:marTop w:val="60"/>
                      <w:marBottom w:val="0"/>
                      <w:divBdr>
                        <w:top w:val="none" w:sz="0" w:space="0" w:color="auto"/>
                        <w:left w:val="none" w:sz="0" w:space="0" w:color="auto"/>
                        <w:bottom w:val="none" w:sz="0" w:space="0" w:color="auto"/>
                        <w:right w:val="none" w:sz="0" w:space="0" w:color="auto"/>
                      </w:divBdr>
                    </w:div>
                    <w:div w:id="1712614351">
                      <w:marLeft w:val="0"/>
                      <w:marRight w:val="0"/>
                      <w:marTop w:val="0"/>
                      <w:marBottom w:val="180"/>
                      <w:divBdr>
                        <w:top w:val="none" w:sz="0" w:space="0" w:color="auto"/>
                        <w:left w:val="none" w:sz="0" w:space="0" w:color="auto"/>
                        <w:bottom w:val="none" w:sz="0" w:space="0" w:color="auto"/>
                        <w:right w:val="none" w:sz="0" w:space="0" w:color="auto"/>
                      </w:divBdr>
                    </w:div>
                    <w:div w:id="262418469">
                      <w:marLeft w:val="0"/>
                      <w:marRight w:val="0"/>
                      <w:marTop w:val="0"/>
                      <w:marBottom w:val="180"/>
                      <w:divBdr>
                        <w:top w:val="none" w:sz="0" w:space="0" w:color="auto"/>
                        <w:left w:val="none" w:sz="0" w:space="0" w:color="auto"/>
                        <w:bottom w:val="none" w:sz="0" w:space="0" w:color="auto"/>
                        <w:right w:val="none" w:sz="0" w:space="0" w:color="auto"/>
                      </w:divBdr>
                    </w:div>
                    <w:div w:id="93211070">
                      <w:marLeft w:val="0"/>
                      <w:marRight w:val="0"/>
                      <w:marTop w:val="0"/>
                      <w:marBottom w:val="180"/>
                      <w:divBdr>
                        <w:top w:val="none" w:sz="0" w:space="0" w:color="auto"/>
                        <w:left w:val="none" w:sz="0" w:space="0" w:color="auto"/>
                        <w:bottom w:val="none" w:sz="0" w:space="0" w:color="auto"/>
                        <w:right w:val="none" w:sz="0" w:space="0" w:color="auto"/>
                      </w:divBdr>
                    </w:div>
                    <w:div w:id="522981417">
                      <w:marLeft w:val="0"/>
                      <w:marRight w:val="0"/>
                      <w:marTop w:val="0"/>
                      <w:marBottom w:val="180"/>
                      <w:divBdr>
                        <w:top w:val="none" w:sz="0" w:space="0" w:color="auto"/>
                        <w:left w:val="none" w:sz="0" w:space="0" w:color="auto"/>
                        <w:bottom w:val="none" w:sz="0" w:space="0" w:color="auto"/>
                        <w:right w:val="none" w:sz="0" w:space="0" w:color="auto"/>
                      </w:divBdr>
                    </w:div>
                    <w:div w:id="2114934921">
                      <w:marLeft w:val="0"/>
                      <w:marRight w:val="0"/>
                      <w:marTop w:val="0"/>
                      <w:marBottom w:val="180"/>
                      <w:divBdr>
                        <w:top w:val="none" w:sz="0" w:space="0" w:color="auto"/>
                        <w:left w:val="none" w:sz="0" w:space="0" w:color="auto"/>
                        <w:bottom w:val="none" w:sz="0" w:space="0" w:color="auto"/>
                        <w:right w:val="none" w:sz="0" w:space="0" w:color="auto"/>
                      </w:divBdr>
                    </w:div>
                    <w:div w:id="803499144">
                      <w:marLeft w:val="0"/>
                      <w:marRight w:val="0"/>
                      <w:marTop w:val="0"/>
                      <w:marBottom w:val="180"/>
                      <w:divBdr>
                        <w:top w:val="none" w:sz="0" w:space="0" w:color="auto"/>
                        <w:left w:val="none" w:sz="0" w:space="0" w:color="auto"/>
                        <w:bottom w:val="none" w:sz="0" w:space="0" w:color="auto"/>
                        <w:right w:val="none" w:sz="0" w:space="0" w:color="auto"/>
                      </w:divBdr>
                    </w:div>
                    <w:div w:id="1669285268">
                      <w:marLeft w:val="0"/>
                      <w:marRight w:val="0"/>
                      <w:marTop w:val="0"/>
                      <w:marBottom w:val="0"/>
                      <w:divBdr>
                        <w:top w:val="none" w:sz="0" w:space="0" w:color="auto"/>
                        <w:left w:val="none" w:sz="0" w:space="0" w:color="auto"/>
                        <w:bottom w:val="none" w:sz="0" w:space="0" w:color="auto"/>
                        <w:right w:val="none" w:sz="0" w:space="0" w:color="auto"/>
                      </w:divBdr>
                      <w:divsChild>
                        <w:div w:id="1243174767">
                          <w:marLeft w:val="0"/>
                          <w:marRight w:val="0"/>
                          <w:marTop w:val="0"/>
                          <w:marBottom w:val="0"/>
                          <w:divBdr>
                            <w:top w:val="none" w:sz="0" w:space="0" w:color="auto"/>
                            <w:left w:val="none" w:sz="0" w:space="0" w:color="auto"/>
                            <w:bottom w:val="none" w:sz="0" w:space="0" w:color="auto"/>
                            <w:right w:val="none" w:sz="0" w:space="0" w:color="auto"/>
                          </w:divBdr>
                        </w:div>
                      </w:divsChild>
                    </w:div>
                    <w:div w:id="1749423235">
                      <w:marLeft w:val="0"/>
                      <w:marRight w:val="0"/>
                      <w:marTop w:val="60"/>
                      <w:marBottom w:val="0"/>
                      <w:divBdr>
                        <w:top w:val="none" w:sz="0" w:space="0" w:color="auto"/>
                        <w:left w:val="none" w:sz="0" w:space="0" w:color="auto"/>
                        <w:bottom w:val="none" w:sz="0" w:space="0" w:color="auto"/>
                        <w:right w:val="none" w:sz="0" w:space="0" w:color="auto"/>
                      </w:divBdr>
                    </w:div>
                    <w:div w:id="1989744837">
                      <w:marLeft w:val="0"/>
                      <w:marRight w:val="0"/>
                      <w:marTop w:val="0"/>
                      <w:marBottom w:val="180"/>
                      <w:divBdr>
                        <w:top w:val="none" w:sz="0" w:space="0" w:color="auto"/>
                        <w:left w:val="none" w:sz="0" w:space="0" w:color="auto"/>
                        <w:bottom w:val="none" w:sz="0" w:space="0" w:color="auto"/>
                        <w:right w:val="none" w:sz="0" w:space="0" w:color="auto"/>
                      </w:divBdr>
                    </w:div>
                    <w:div w:id="1497040933">
                      <w:marLeft w:val="0"/>
                      <w:marRight w:val="0"/>
                      <w:marTop w:val="0"/>
                      <w:marBottom w:val="180"/>
                      <w:divBdr>
                        <w:top w:val="none" w:sz="0" w:space="0" w:color="auto"/>
                        <w:left w:val="none" w:sz="0" w:space="0" w:color="auto"/>
                        <w:bottom w:val="none" w:sz="0" w:space="0" w:color="auto"/>
                        <w:right w:val="none" w:sz="0" w:space="0" w:color="auto"/>
                      </w:divBdr>
                    </w:div>
                    <w:div w:id="2051105823">
                      <w:marLeft w:val="0"/>
                      <w:marRight w:val="0"/>
                      <w:marTop w:val="0"/>
                      <w:marBottom w:val="180"/>
                      <w:divBdr>
                        <w:top w:val="none" w:sz="0" w:space="0" w:color="auto"/>
                        <w:left w:val="none" w:sz="0" w:space="0" w:color="auto"/>
                        <w:bottom w:val="none" w:sz="0" w:space="0" w:color="auto"/>
                        <w:right w:val="none" w:sz="0" w:space="0" w:color="auto"/>
                      </w:divBdr>
                    </w:div>
                    <w:div w:id="282612306">
                      <w:marLeft w:val="0"/>
                      <w:marRight w:val="0"/>
                      <w:marTop w:val="0"/>
                      <w:marBottom w:val="180"/>
                      <w:divBdr>
                        <w:top w:val="none" w:sz="0" w:space="0" w:color="auto"/>
                        <w:left w:val="none" w:sz="0" w:space="0" w:color="auto"/>
                        <w:bottom w:val="none" w:sz="0" w:space="0" w:color="auto"/>
                        <w:right w:val="none" w:sz="0" w:space="0" w:color="auto"/>
                      </w:divBdr>
                    </w:div>
                    <w:div w:id="721946985">
                      <w:marLeft w:val="0"/>
                      <w:marRight w:val="0"/>
                      <w:marTop w:val="0"/>
                      <w:marBottom w:val="180"/>
                      <w:divBdr>
                        <w:top w:val="none" w:sz="0" w:space="0" w:color="auto"/>
                        <w:left w:val="none" w:sz="0" w:space="0" w:color="auto"/>
                        <w:bottom w:val="none" w:sz="0" w:space="0" w:color="auto"/>
                        <w:right w:val="none" w:sz="0" w:space="0" w:color="auto"/>
                      </w:divBdr>
                    </w:div>
                    <w:div w:id="426778020">
                      <w:marLeft w:val="0"/>
                      <w:marRight w:val="0"/>
                      <w:marTop w:val="0"/>
                      <w:marBottom w:val="180"/>
                      <w:divBdr>
                        <w:top w:val="none" w:sz="0" w:space="0" w:color="auto"/>
                        <w:left w:val="none" w:sz="0" w:space="0" w:color="auto"/>
                        <w:bottom w:val="none" w:sz="0" w:space="0" w:color="auto"/>
                        <w:right w:val="none" w:sz="0" w:space="0" w:color="auto"/>
                      </w:divBdr>
                    </w:div>
                    <w:div w:id="1294217559">
                      <w:marLeft w:val="0"/>
                      <w:marRight w:val="0"/>
                      <w:marTop w:val="0"/>
                      <w:marBottom w:val="0"/>
                      <w:divBdr>
                        <w:top w:val="none" w:sz="0" w:space="0" w:color="auto"/>
                        <w:left w:val="none" w:sz="0" w:space="0" w:color="auto"/>
                        <w:bottom w:val="none" w:sz="0" w:space="0" w:color="auto"/>
                        <w:right w:val="none" w:sz="0" w:space="0" w:color="auto"/>
                      </w:divBdr>
                      <w:divsChild>
                        <w:div w:id="936643343">
                          <w:marLeft w:val="0"/>
                          <w:marRight w:val="0"/>
                          <w:marTop w:val="0"/>
                          <w:marBottom w:val="0"/>
                          <w:divBdr>
                            <w:top w:val="none" w:sz="0" w:space="0" w:color="auto"/>
                            <w:left w:val="none" w:sz="0" w:space="0" w:color="auto"/>
                            <w:bottom w:val="none" w:sz="0" w:space="0" w:color="auto"/>
                            <w:right w:val="none" w:sz="0" w:space="0" w:color="auto"/>
                          </w:divBdr>
                        </w:div>
                      </w:divsChild>
                    </w:div>
                    <w:div w:id="1992437612">
                      <w:marLeft w:val="0"/>
                      <w:marRight w:val="0"/>
                      <w:marTop w:val="60"/>
                      <w:marBottom w:val="0"/>
                      <w:divBdr>
                        <w:top w:val="none" w:sz="0" w:space="0" w:color="auto"/>
                        <w:left w:val="none" w:sz="0" w:space="0" w:color="auto"/>
                        <w:bottom w:val="none" w:sz="0" w:space="0" w:color="auto"/>
                        <w:right w:val="none" w:sz="0" w:space="0" w:color="auto"/>
                      </w:divBdr>
                    </w:div>
                    <w:div w:id="1306356808">
                      <w:marLeft w:val="0"/>
                      <w:marRight w:val="0"/>
                      <w:marTop w:val="0"/>
                      <w:marBottom w:val="180"/>
                      <w:divBdr>
                        <w:top w:val="none" w:sz="0" w:space="0" w:color="auto"/>
                        <w:left w:val="none" w:sz="0" w:space="0" w:color="auto"/>
                        <w:bottom w:val="none" w:sz="0" w:space="0" w:color="auto"/>
                        <w:right w:val="none" w:sz="0" w:space="0" w:color="auto"/>
                      </w:divBdr>
                    </w:div>
                    <w:div w:id="1030301861">
                      <w:marLeft w:val="0"/>
                      <w:marRight w:val="0"/>
                      <w:marTop w:val="0"/>
                      <w:marBottom w:val="180"/>
                      <w:divBdr>
                        <w:top w:val="none" w:sz="0" w:space="0" w:color="auto"/>
                        <w:left w:val="none" w:sz="0" w:space="0" w:color="auto"/>
                        <w:bottom w:val="none" w:sz="0" w:space="0" w:color="auto"/>
                        <w:right w:val="none" w:sz="0" w:space="0" w:color="auto"/>
                      </w:divBdr>
                    </w:div>
                    <w:div w:id="1146432068">
                      <w:marLeft w:val="0"/>
                      <w:marRight w:val="0"/>
                      <w:marTop w:val="0"/>
                      <w:marBottom w:val="180"/>
                      <w:divBdr>
                        <w:top w:val="none" w:sz="0" w:space="0" w:color="auto"/>
                        <w:left w:val="none" w:sz="0" w:space="0" w:color="auto"/>
                        <w:bottom w:val="none" w:sz="0" w:space="0" w:color="auto"/>
                        <w:right w:val="none" w:sz="0" w:space="0" w:color="auto"/>
                      </w:divBdr>
                    </w:div>
                    <w:div w:id="122308958">
                      <w:marLeft w:val="0"/>
                      <w:marRight w:val="0"/>
                      <w:marTop w:val="0"/>
                      <w:marBottom w:val="180"/>
                      <w:divBdr>
                        <w:top w:val="none" w:sz="0" w:space="0" w:color="auto"/>
                        <w:left w:val="none" w:sz="0" w:space="0" w:color="auto"/>
                        <w:bottom w:val="none" w:sz="0" w:space="0" w:color="auto"/>
                        <w:right w:val="none" w:sz="0" w:space="0" w:color="auto"/>
                      </w:divBdr>
                    </w:div>
                    <w:div w:id="716702840">
                      <w:marLeft w:val="0"/>
                      <w:marRight w:val="0"/>
                      <w:marTop w:val="0"/>
                      <w:marBottom w:val="180"/>
                      <w:divBdr>
                        <w:top w:val="none" w:sz="0" w:space="0" w:color="auto"/>
                        <w:left w:val="none" w:sz="0" w:space="0" w:color="auto"/>
                        <w:bottom w:val="none" w:sz="0" w:space="0" w:color="auto"/>
                        <w:right w:val="none" w:sz="0" w:space="0" w:color="auto"/>
                      </w:divBdr>
                    </w:div>
                    <w:div w:id="1851406011">
                      <w:marLeft w:val="0"/>
                      <w:marRight w:val="0"/>
                      <w:marTop w:val="0"/>
                      <w:marBottom w:val="180"/>
                      <w:divBdr>
                        <w:top w:val="none" w:sz="0" w:space="0" w:color="auto"/>
                        <w:left w:val="none" w:sz="0" w:space="0" w:color="auto"/>
                        <w:bottom w:val="none" w:sz="0" w:space="0" w:color="auto"/>
                        <w:right w:val="none" w:sz="0" w:space="0" w:color="auto"/>
                      </w:divBdr>
                    </w:div>
                    <w:div w:id="913853386">
                      <w:marLeft w:val="0"/>
                      <w:marRight w:val="0"/>
                      <w:marTop w:val="0"/>
                      <w:marBottom w:val="180"/>
                      <w:divBdr>
                        <w:top w:val="none" w:sz="0" w:space="0" w:color="auto"/>
                        <w:left w:val="none" w:sz="0" w:space="0" w:color="auto"/>
                        <w:bottom w:val="none" w:sz="0" w:space="0" w:color="auto"/>
                        <w:right w:val="none" w:sz="0" w:space="0" w:color="auto"/>
                      </w:divBdr>
                    </w:div>
                    <w:div w:id="843518905">
                      <w:marLeft w:val="0"/>
                      <w:marRight w:val="0"/>
                      <w:marTop w:val="0"/>
                      <w:marBottom w:val="180"/>
                      <w:divBdr>
                        <w:top w:val="none" w:sz="0" w:space="0" w:color="auto"/>
                        <w:left w:val="none" w:sz="0" w:space="0" w:color="auto"/>
                        <w:bottom w:val="none" w:sz="0" w:space="0" w:color="auto"/>
                        <w:right w:val="none" w:sz="0" w:space="0" w:color="auto"/>
                      </w:divBdr>
                    </w:div>
                    <w:div w:id="661008612">
                      <w:marLeft w:val="0"/>
                      <w:marRight w:val="0"/>
                      <w:marTop w:val="0"/>
                      <w:marBottom w:val="180"/>
                      <w:divBdr>
                        <w:top w:val="none" w:sz="0" w:space="0" w:color="auto"/>
                        <w:left w:val="none" w:sz="0" w:space="0" w:color="auto"/>
                        <w:bottom w:val="none" w:sz="0" w:space="0" w:color="auto"/>
                        <w:right w:val="none" w:sz="0" w:space="0" w:color="auto"/>
                      </w:divBdr>
                    </w:div>
                    <w:div w:id="7771444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6186572">
      <w:bodyDiv w:val="1"/>
      <w:marLeft w:val="0"/>
      <w:marRight w:val="0"/>
      <w:marTop w:val="0"/>
      <w:marBottom w:val="0"/>
      <w:divBdr>
        <w:top w:val="none" w:sz="0" w:space="0" w:color="auto"/>
        <w:left w:val="none" w:sz="0" w:space="0" w:color="auto"/>
        <w:bottom w:val="none" w:sz="0" w:space="0" w:color="auto"/>
        <w:right w:val="none" w:sz="0" w:space="0" w:color="auto"/>
      </w:divBdr>
      <w:divsChild>
        <w:div w:id="940524826">
          <w:marLeft w:val="0"/>
          <w:marRight w:val="0"/>
          <w:marTop w:val="0"/>
          <w:marBottom w:val="0"/>
          <w:divBdr>
            <w:top w:val="none" w:sz="0" w:space="0" w:color="auto"/>
            <w:left w:val="none" w:sz="0" w:space="0" w:color="auto"/>
            <w:bottom w:val="none" w:sz="0" w:space="0" w:color="auto"/>
            <w:right w:val="none" w:sz="0" w:space="0" w:color="auto"/>
          </w:divBdr>
          <w:divsChild>
            <w:div w:id="1359773296">
              <w:marLeft w:val="0"/>
              <w:marRight w:val="0"/>
              <w:marTop w:val="0"/>
              <w:marBottom w:val="0"/>
              <w:divBdr>
                <w:top w:val="none" w:sz="0" w:space="0" w:color="auto"/>
                <w:left w:val="none" w:sz="0" w:space="0" w:color="auto"/>
                <w:bottom w:val="none" w:sz="0" w:space="0" w:color="auto"/>
                <w:right w:val="none" w:sz="0" w:space="0" w:color="auto"/>
              </w:divBdr>
              <w:divsChild>
                <w:div w:id="706874214">
                  <w:marLeft w:val="0"/>
                  <w:marRight w:val="0"/>
                  <w:marTop w:val="120"/>
                  <w:marBottom w:val="0"/>
                  <w:divBdr>
                    <w:top w:val="none" w:sz="0" w:space="0" w:color="auto"/>
                    <w:left w:val="none" w:sz="0" w:space="0" w:color="auto"/>
                    <w:bottom w:val="none" w:sz="0" w:space="0" w:color="auto"/>
                    <w:right w:val="none" w:sz="0" w:space="0" w:color="auto"/>
                  </w:divBdr>
                  <w:divsChild>
                    <w:div w:id="15230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125671">
          <w:marLeft w:val="0"/>
          <w:marRight w:val="0"/>
          <w:marTop w:val="0"/>
          <w:marBottom w:val="0"/>
          <w:divBdr>
            <w:top w:val="none" w:sz="0" w:space="0" w:color="auto"/>
            <w:left w:val="none" w:sz="0" w:space="0" w:color="auto"/>
            <w:bottom w:val="none" w:sz="0" w:space="0" w:color="auto"/>
            <w:right w:val="none" w:sz="0" w:space="0" w:color="auto"/>
          </w:divBdr>
          <w:divsChild>
            <w:div w:id="882446408">
              <w:marLeft w:val="0"/>
              <w:marRight w:val="0"/>
              <w:marTop w:val="0"/>
              <w:marBottom w:val="0"/>
              <w:divBdr>
                <w:top w:val="none" w:sz="0" w:space="0" w:color="auto"/>
                <w:left w:val="none" w:sz="0" w:space="0" w:color="auto"/>
                <w:bottom w:val="none" w:sz="0" w:space="0" w:color="auto"/>
                <w:right w:val="none" w:sz="0" w:space="0" w:color="auto"/>
              </w:divBdr>
              <w:divsChild>
                <w:div w:id="826476930">
                  <w:marLeft w:val="0"/>
                  <w:marRight w:val="0"/>
                  <w:marTop w:val="0"/>
                  <w:marBottom w:val="360"/>
                  <w:divBdr>
                    <w:top w:val="none" w:sz="0" w:space="0" w:color="auto"/>
                    <w:left w:val="none" w:sz="0" w:space="0" w:color="auto"/>
                    <w:bottom w:val="none" w:sz="0" w:space="0" w:color="auto"/>
                    <w:right w:val="none" w:sz="0" w:space="0" w:color="auto"/>
                  </w:divBdr>
                  <w:divsChild>
                    <w:div w:id="1855731071">
                      <w:marLeft w:val="0"/>
                      <w:marRight w:val="0"/>
                      <w:marTop w:val="0"/>
                      <w:marBottom w:val="0"/>
                      <w:divBdr>
                        <w:top w:val="none" w:sz="0" w:space="0" w:color="auto"/>
                        <w:left w:val="none" w:sz="0" w:space="0" w:color="auto"/>
                        <w:bottom w:val="none" w:sz="0" w:space="0" w:color="auto"/>
                        <w:right w:val="none" w:sz="0" w:space="0" w:color="auto"/>
                      </w:divBdr>
                      <w:divsChild>
                        <w:div w:id="2042321902">
                          <w:marLeft w:val="0"/>
                          <w:marRight w:val="0"/>
                          <w:marTop w:val="0"/>
                          <w:marBottom w:val="0"/>
                          <w:divBdr>
                            <w:top w:val="none" w:sz="0" w:space="0" w:color="auto"/>
                            <w:left w:val="none" w:sz="0" w:space="0" w:color="auto"/>
                            <w:bottom w:val="none" w:sz="0" w:space="0" w:color="auto"/>
                            <w:right w:val="none" w:sz="0" w:space="0" w:color="auto"/>
                          </w:divBdr>
                          <w:divsChild>
                            <w:div w:id="312753877">
                              <w:marLeft w:val="0"/>
                              <w:marRight w:val="0"/>
                              <w:marTop w:val="0"/>
                              <w:marBottom w:val="0"/>
                              <w:divBdr>
                                <w:top w:val="none" w:sz="0" w:space="0" w:color="auto"/>
                                <w:left w:val="none" w:sz="0" w:space="0" w:color="auto"/>
                                <w:bottom w:val="none" w:sz="0" w:space="0" w:color="auto"/>
                                <w:right w:val="none" w:sz="0" w:space="0" w:color="auto"/>
                              </w:divBdr>
                              <w:divsChild>
                                <w:div w:id="1442723340">
                                  <w:marLeft w:val="0"/>
                                  <w:marRight w:val="0"/>
                                  <w:marTop w:val="0"/>
                                  <w:marBottom w:val="0"/>
                                  <w:divBdr>
                                    <w:top w:val="none" w:sz="0" w:space="0" w:color="auto"/>
                                    <w:left w:val="none" w:sz="0" w:space="0" w:color="auto"/>
                                    <w:bottom w:val="none" w:sz="0" w:space="0" w:color="auto"/>
                                    <w:right w:val="none" w:sz="0" w:space="0" w:color="auto"/>
                                  </w:divBdr>
                                  <w:divsChild>
                                    <w:div w:id="5526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428553">
                      <w:marLeft w:val="0"/>
                      <w:marRight w:val="0"/>
                      <w:marTop w:val="75"/>
                      <w:marBottom w:val="0"/>
                      <w:divBdr>
                        <w:top w:val="none" w:sz="0" w:space="0" w:color="auto"/>
                        <w:left w:val="none" w:sz="0" w:space="0" w:color="auto"/>
                        <w:bottom w:val="none" w:sz="0" w:space="0" w:color="auto"/>
                        <w:right w:val="none" w:sz="0" w:space="0" w:color="auto"/>
                      </w:divBdr>
                      <w:divsChild>
                        <w:div w:id="1480655070">
                          <w:marLeft w:val="-15"/>
                          <w:marRight w:val="-15"/>
                          <w:marTop w:val="0"/>
                          <w:marBottom w:val="0"/>
                          <w:divBdr>
                            <w:top w:val="none" w:sz="0" w:space="0" w:color="auto"/>
                            <w:left w:val="none" w:sz="0" w:space="0" w:color="auto"/>
                            <w:bottom w:val="none" w:sz="0" w:space="0" w:color="auto"/>
                            <w:right w:val="none" w:sz="0" w:space="0" w:color="auto"/>
                          </w:divBdr>
                        </w:div>
                        <w:div w:id="11936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50389">
                  <w:marLeft w:val="0"/>
                  <w:marRight w:val="0"/>
                  <w:marTop w:val="0"/>
                  <w:marBottom w:val="0"/>
                  <w:divBdr>
                    <w:top w:val="none" w:sz="0" w:space="0" w:color="auto"/>
                    <w:left w:val="none" w:sz="0" w:space="0" w:color="auto"/>
                    <w:bottom w:val="none" w:sz="0" w:space="0" w:color="auto"/>
                    <w:right w:val="none" w:sz="0" w:space="0" w:color="auto"/>
                  </w:divBdr>
                  <w:divsChild>
                    <w:div w:id="1174613136">
                      <w:marLeft w:val="0"/>
                      <w:marRight w:val="0"/>
                      <w:marTop w:val="0"/>
                      <w:marBottom w:val="360"/>
                      <w:divBdr>
                        <w:top w:val="none" w:sz="0" w:space="0" w:color="auto"/>
                        <w:left w:val="none" w:sz="0" w:space="0" w:color="auto"/>
                        <w:bottom w:val="none" w:sz="0" w:space="0" w:color="auto"/>
                        <w:right w:val="none" w:sz="0" w:space="0" w:color="auto"/>
                      </w:divBdr>
                      <w:divsChild>
                        <w:div w:id="135726072">
                          <w:marLeft w:val="0"/>
                          <w:marRight w:val="0"/>
                          <w:marTop w:val="0"/>
                          <w:marBottom w:val="0"/>
                          <w:divBdr>
                            <w:top w:val="none" w:sz="0" w:space="0" w:color="auto"/>
                            <w:left w:val="none" w:sz="0" w:space="0" w:color="auto"/>
                            <w:bottom w:val="single" w:sz="6" w:space="0" w:color="D0D0D0"/>
                            <w:right w:val="none" w:sz="0" w:space="0" w:color="auto"/>
                          </w:divBdr>
                        </w:div>
                        <w:div w:id="1081559881">
                          <w:marLeft w:val="0"/>
                          <w:marRight w:val="0"/>
                          <w:marTop w:val="0"/>
                          <w:marBottom w:val="0"/>
                          <w:divBdr>
                            <w:top w:val="none" w:sz="0" w:space="0" w:color="auto"/>
                            <w:left w:val="none" w:sz="0" w:space="0" w:color="auto"/>
                            <w:bottom w:val="none" w:sz="0" w:space="0" w:color="auto"/>
                            <w:right w:val="none" w:sz="0" w:space="0" w:color="auto"/>
                          </w:divBdr>
                        </w:div>
                      </w:divsChild>
                    </w:div>
                    <w:div w:id="435253856">
                      <w:marLeft w:val="0"/>
                      <w:marRight w:val="0"/>
                      <w:marTop w:val="0"/>
                      <w:marBottom w:val="180"/>
                      <w:divBdr>
                        <w:top w:val="none" w:sz="0" w:space="0" w:color="auto"/>
                        <w:left w:val="none" w:sz="0" w:space="0" w:color="auto"/>
                        <w:bottom w:val="none" w:sz="0" w:space="0" w:color="auto"/>
                        <w:right w:val="none" w:sz="0" w:space="0" w:color="auto"/>
                      </w:divBdr>
                    </w:div>
                    <w:div w:id="2079748580">
                      <w:marLeft w:val="0"/>
                      <w:marRight w:val="0"/>
                      <w:marTop w:val="0"/>
                      <w:marBottom w:val="180"/>
                      <w:divBdr>
                        <w:top w:val="none" w:sz="0" w:space="0" w:color="auto"/>
                        <w:left w:val="none" w:sz="0" w:space="0" w:color="auto"/>
                        <w:bottom w:val="none" w:sz="0" w:space="0" w:color="auto"/>
                        <w:right w:val="none" w:sz="0" w:space="0" w:color="auto"/>
                      </w:divBdr>
                    </w:div>
                    <w:div w:id="1395156720">
                      <w:marLeft w:val="0"/>
                      <w:marRight w:val="0"/>
                      <w:marTop w:val="0"/>
                      <w:marBottom w:val="180"/>
                      <w:divBdr>
                        <w:top w:val="none" w:sz="0" w:space="0" w:color="auto"/>
                        <w:left w:val="none" w:sz="0" w:space="0" w:color="auto"/>
                        <w:bottom w:val="none" w:sz="0" w:space="0" w:color="auto"/>
                        <w:right w:val="none" w:sz="0" w:space="0" w:color="auto"/>
                      </w:divBdr>
                    </w:div>
                    <w:div w:id="1120030008">
                      <w:marLeft w:val="0"/>
                      <w:marRight w:val="0"/>
                      <w:marTop w:val="360"/>
                      <w:marBottom w:val="360"/>
                      <w:divBdr>
                        <w:top w:val="none" w:sz="0" w:space="0" w:color="auto"/>
                        <w:left w:val="none" w:sz="0" w:space="0" w:color="auto"/>
                        <w:bottom w:val="none" w:sz="0" w:space="0" w:color="auto"/>
                        <w:right w:val="none" w:sz="0" w:space="0" w:color="auto"/>
                      </w:divBdr>
                      <w:divsChild>
                        <w:div w:id="2118863195">
                          <w:marLeft w:val="0"/>
                          <w:marRight w:val="0"/>
                          <w:marTop w:val="0"/>
                          <w:marBottom w:val="0"/>
                          <w:divBdr>
                            <w:top w:val="none" w:sz="0" w:space="0" w:color="auto"/>
                            <w:left w:val="none" w:sz="0" w:space="0" w:color="auto"/>
                            <w:bottom w:val="none" w:sz="0" w:space="0" w:color="auto"/>
                            <w:right w:val="none" w:sz="0" w:space="0" w:color="auto"/>
                          </w:divBdr>
                          <w:divsChild>
                            <w:div w:id="7608360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3275769">
                      <w:marLeft w:val="0"/>
                      <w:marRight w:val="0"/>
                      <w:marTop w:val="0"/>
                      <w:marBottom w:val="180"/>
                      <w:divBdr>
                        <w:top w:val="none" w:sz="0" w:space="0" w:color="auto"/>
                        <w:left w:val="none" w:sz="0" w:space="0" w:color="auto"/>
                        <w:bottom w:val="none" w:sz="0" w:space="0" w:color="auto"/>
                        <w:right w:val="none" w:sz="0" w:space="0" w:color="auto"/>
                      </w:divBdr>
                    </w:div>
                    <w:div w:id="2009559678">
                      <w:marLeft w:val="0"/>
                      <w:marRight w:val="0"/>
                      <w:marTop w:val="0"/>
                      <w:marBottom w:val="180"/>
                      <w:divBdr>
                        <w:top w:val="none" w:sz="0" w:space="0" w:color="auto"/>
                        <w:left w:val="none" w:sz="0" w:space="0" w:color="auto"/>
                        <w:bottom w:val="none" w:sz="0" w:space="0" w:color="auto"/>
                        <w:right w:val="none" w:sz="0" w:space="0" w:color="auto"/>
                      </w:divBdr>
                    </w:div>
                    <w:div w:id="1946888733">
                      <w:marLeft w:val="0"/>
                      <w:marRight w:val="0"/>
                      <w:marTop w:val="0"/>
                      <w:marBottom w:val="180"/>
                      <w:divBdr>
                        <w:top w:val="none" w:sz="0" w:space="0" w:color="auto"/>
                        <w:left w:val="none" w:sz="0" w:space="0" w:color="auto"/>
                        <w:bottom w:val="none" w:sz="0" w:space="0" w:color="auto"/>
                        <w:right w:val="none" w:sz="0" w:space="0" w:color="auto"/>
                      </w:divBdr>
                    </w:div>
                    <w:div w:id="979189486">
                      <w:marLeft w:val="0"/>
                      <w:marRight w:val="0"/>
                      <w:marTop w:val="360"/>
                      <w:marBottom w:val="360"/>
                      <w:divBdr>
                        <w:top w:val="none" w:sz="0" w:space="0" w:color="auto"/>
                        <w:left w:val="none" w:sz="0" w:space="0" w:color="auto"/>
                        <w:bottom w:val="none" w:sz="0" w:space="0" w:color="auto"/>
                        <w:right w:val="none" w:sz="0" w:space="0" w:color="auto"/>
                      </w:divBdr>
                      <w:divsChild>
                        <w:div w:id="563178665">
                          <w:marLeft w:val="0"/>
                          <w:marRight w:val="0"/>
                          <w:marTop w:val="0"/>
                          <w:marBottom w:val="0"/>
                          <w:divBdr>
                            <w:top w:val="none" w:sz="0" w:space="0" w:color="auto"/>
                            <w:left w:val="none" w:sz="0" w:space="0" w:color="auto"/>
                            <w:bottom w:val="none" w:sz="0" w:space="0" w:color="auto"/>
                            <w:right w:val="none" w:sz="0" w:space="0" w:color="auto"/>
                          </w:divBdr>
                          <w:divsChild>
                            <w:div w:id="10519239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40519208">
                      <w:marLeft w:val="0"/>
                      <w:marRight w:val="0"/>
                      <w:marTop w:val="0"/>
                      <w:marBottom w:val="180"/>
                      <w:divBdr>
                        <w:top w:val="none" w:sz="0" w:space="0" w:color="auto"/>
                        <w:left w:val="none" w:sz="0" w:space="0" w:color="auto"/>
                        <w:bottom w:val="none" w:sz="0" w:space="0" w:color="auto"/>
                        <w:right w:val="none" w:sz="0" w:space="0" w:color="auto"/>
                      </w:divBdr>
                    </w:div>
                    <w:div w:id="1255287048">
                      <w:marLeft w:val="0"/>
                      <w:marRight w:val="0"/>
                      <w:marTop w:val="0"/>
                      <w:marBottom w:val="180"/>
                      <w:divBdr>
                        <w:top w:val="none" w:sz="0" w:space="0" w:color="auto"/>
                        <w:left w:val="none" w:sz="0" w:space="0" w:color="auto"/>
                        <w:bottom w:val="none" w:sz="0" w:space="0" w:color="auto"/>
                        <w:right w:val="none" w:sz="0" w:space="0" w:color="auto"/>
                      </w:divBdr>
                    </w:div>
                    <w:div w:id="452942465">
                      <w:marLeft w:val="0"/>
                      <w:marRight w:val="0"/>
                      <w:marTop w:val="0"/>
                      <w:marBottom w:val="180"/>
                      <w:divBdr>
                        <w:top w:val="none" w:sz="0" w:space="0" w:color="auto"/>
                        <w:left w:val="none" w:sz="0" w:space="0" w:color="auto"/>
                        <w:bottom w:val="none" w:sz="0" w:space="0" w:color="auto"/>
                        <w:right w:val="none" w:sz="0" w:space="0" w:color="auto"/>
                      </w:divBdr>
                    </w:div>
                    <w:div w:id="869224023">
                      <w:marLeft w:val="0"/>
                      <w:marRight w:val="0"/>
                      <w:marTop w:val="0"/>
                      <w:marBottom w:val="180"/>
                      <w:divBdr>
                        <w:top w:val="none" w:sz="0" w:space="0" w:color="auto"/>
                        <w:left w:val="none" w:sz="0" w:space="0" w:color="auto"/>
                        <w:bottom w:val="none" w:sz="0" w:space="0" w:color="auto"/>
                        <w:right w:val="none" w:sz="0" w:space="0" w:color="auto"/>
                      </w:divBdr>
                    </w:div>
                    <w:div w:id="869142784">
                      <w:marLeft w:val="0"/>
                      <w:marRight w:val="0"/>
                      <w:marTop w:val="360"/>
                      <w:marBottom w:val="360"/>
                      <w:divBdr>
                        <w:top w:val="none" w:sz="0" w:space="0" w:color="auto"/>
                        <w:left w:val="none" w:sz="0" w:space="0" w:color="auto"/>
                        <w:bottom w:val="none" w:sz="0" w:space="0" w:color="auto"/>
                        <w:right w:val="none" w:sz="0" w:space="0" w:color="auto"/>
                      </w:divBdr>
                      <w:divsChild>
                        <w:div w:id="1130515956">
                          <w:marLeft w:val="0"/>
                          <w:marRight w:val="0"/>
                          <w:marTop w:val="0"/>
                          <w:marBottom w:val="0"/>
                          <w:divBdr>
                            <w:top w:val="none" w:sz="0" w:space="0" w:color="auto"/>
                            <w:left w:val="none" w:sz="0" w:space="0" w:color="auto"/>
                            <w:bottom w:val="none" w:sz="0" w:space="0" w:color="auto"/>
                            <w:right w:val="none" w:sz="0" w:space="0" w:color="auto"/>
                          </w:divBdr>
                          <w:divsChild>
                            <w:div w:id="1965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6165">
                      <w:marLeft w:val="0"/>
                      <w:marRight w:val="0"/>
                      <w:marTop w:val="0"/>
                      <w:marBottom w:val="180"/>
                      <w:divBdr>
                        <w:top w:val="none" w:sz="0" w:space="0" w:color="auto"/>
                        <w:left w:val="none" w:sz="0" w:space="0" w:color="auto"/>
                        <w:bottom w:val="none" w:sz="0" w:space="0" w:color="auto"/>
                        <w:right w:val="none" w:sz="0" w:space="0" w:color="auto"/>
                      </w:divBdr>
                    </w:div>
                    <w:div w:id="1503735904">
                      <w:marLeft w:val="0"/>
                      <w:marRight w:val="0"/>
                      <w:marTop w:val="0"/>
                      <w:marBottom w:val="180"/>
                      <w:divBdr>
                        <w:top w:val="none" w:sz="0" w:space="0" w:color="auto"/>
                        <w:left w:val="none" w:sz="0" w:space="0" w:color="auto"/>
                        <w:bottom w:val="none" w:sz="0" w:space="0" w:color="auto"/>
                        <w:right w:val="none" w:sz="0" w:space="0" w:color="auto"/>
                      </w:divBdr>
                    </w:div>
                    <w:div w:id="1483230722">
                      <w:marLeft w:val="0"/>
                      <w:marRight w:val="0"/>
                      <w:marTop w:val="0"/>
                      <w:marBottom w:val="180"/>
                      <w:divBdr>
                        <w:top w:val="none" w:sz="0" w:space="0" w:color="auto"/>
                        <w:left w:val="none" w:sz="0" w:space="0" w:color="auto"/>
                        <w:bottom w:val="none" w:sz="0" w:space="0" w:color="auto"/>
                        <w:right w:val="none" w:sz="0" w:space="0" w:color="auto"/>
                      </w:divBdr>
                    </w:div>
                    <w:div w:id="1244603692">
                      <w:marLeft w:val="0"/>
                      <w:marRight w:val="0"/>
                      <w:marTop w:val="0"/>
                      <w:marBottom w:val="180"/>
                      <w:divBdr>
                        <w:top w:val="none" w:sz="0" w:space="0" w:color="auto"/>
                        <w:left w:val="none" w:sz="0" w:space="0" w:color="auto"/>
                        <w:bottom w:val="none" w:sz="0" w:space="0" w:color="auto"/>
                        <w:right w:val="none" w:sz="0" w:space="0" w:color="auto"/>
                      </w:divBdr>
                    </w:div>
                    <w:div w:id="713888789">
                      <w:marLeft w:val="0"/>
                      <w:marRight w:val="0"/>
                      <w:marTop w:val="0"/>
                      <w:marBottom w:val="180"/>
                      <w:divBdr>
                        <w:top w:val="none" w:sz="0" w:space="0" w:color="auto"/>
                        <w:left w:val="none" w:sz="0" w:space="0" w:color="auto"/>
                        <w:bottom w:val="none" w:sz="0" w:space="0" w:color="auto"/>
                        <w:right w:val="none" w:sz="0" w:space="0" w:color="auto"/>
                      </w:divBdr>
                    </w:div>
                    <w:div w:id="108402340">
                      <w:marLeft w:val="0"/>
                      <w:marRight w:val="0"/>
                      <w:marTop w:val="0"/>
                      <w:marBottom w:val="180"/>
                      <w:divBdr>
                        <w:top w:val="none" w:sz="0" w:space="0" w:color="auto"/>
                        <w:left w:val="none" w:sz="0" w:space="0" w:color="auto"/>
                        <w:bottom w:val="none" w:sz="0" w:space="0" w:color="auto"/>
                        <w:right w:val="none" w:sz="0" w:space="0" w:color="auto"/>
                      </w:divBdr>
                    </w:div>
                    <w:div w:id="299389256">
                      <w:marLeft w:val="0"/>
                      <w:marRight w:val="0"/>
                      <w:marTop w:val="0"/>
                      <w:marBottom w:val="180"/>
                      <w:divBdr>
                        <w:top w:val="none" w:sz="0" w:space="0" w:color="auto"/>
                        <w:left w:val="none" w:sz="0" w:space="0" w:color="auto"/>
                        <w:bottom w:val="none" w:sz="0" w:space="0" w:color="auto"/>
                        <w:right w:val="none" w:sz="0" w:space="0" w:color="auto"/>
                      </w:divBdr>
                    </w:div>
                    <w:div w:id="1195070945">
                      <w:marLeft w:val="0"/>
                      <w:marRight w:val="0"/>
                      <w:marTop w:val="0"/>
                      <w:marBottom w:val="180"/>
                      <w:divBdr>
                        <w:top w:val="none" w:sz="0" w:space="0" w:color="auto"/>
                        <w:left w:val="none" w:sz="0" w:space="0" w:color="auto"/>
                        <w:bottom w:val="none" w:sz="0" w:space="0" w:color="auto"/>
                        <w:right w:val="none" w:sz="0" w:space="0" w:color="auto"/>
                      </w:divBdr>
                    </w:div>
                    <w:div w:id="989290184">
                      <w:marLeft w:val="0"/>
                      <w:marRight w:val="0"/>
                      <w:marTop w:val="0"/>
                      <w:marBottom w:val="180"/>
                      <w:divBdr>
                        <w:top w:val="none" w:sz="0" w:space="0" w:color="auto"/>
                        <w:left w:val="none" w:sz="0" w:space="0" w:color="auto"/>
                        <w:bottom w:val="none" w:sz="0" w:space="0" w:color="auto"/>
                        <w:right w:val="none" w:sz="0" w:space="0" w:color="auto"/>
                      </w:divBdr>
                    </w:div>
                    <w:div w:id="1138574220">
                      <w:marLeft w:val="0"/>
                      <w:marRight w:val="0"/>
                      <w:marTop w:val="0"/>
                      <w:marBottom w:val="180"/>
                      <w:divBdr>
                        <w:top w:val="none" w:sz="0" w:space="0" w:color="auto"/>
                        <w:left w:val="none" w:sz="0" w:space="0" w:color="auto"/>
                        <w:bottom w:val="none" w:sz="0" w:space="0" w:color="auto"/>
                        <w:right w:val="none" w:sz="0" w:space="0" w:color="auto"/>
                      </w:divBdr>
                    </w:div>
                    <w:div w:id="1728067859">
                      <w:marLeft w:val="0"/>
                      <w:marRight w:val="0"/>
                      <w:marTop w:val="0"/>
                      <w:marBottom w:val="180"/>
                      <w:divBdr>
                        <w:top w:val="none" w:sz="0" w:space="0" w:color="auto"/>
                        <w:left w:val="none" w:sz="0" w:space="0" w:color="auto"/>
                        <w:bottom w:val="none" w:sz="0" w:space="0" w:color="auto"/>
                        <w:right w:val="none" w:sz="0" w:space="0" w:color="auto"/>
                      </w:divBdr>
                    </w:div>
                    <w:div w:id="444614536">
                      <w:marLeft w:val="0"/>
                      <w:marRight w:val="0"/>
                      <w:marTop w:val="0"/>
                      <w:marBottom w:val="180"/>
                      <w:divBdr>
                        <w:top w:val="none" w:sz="0" w:space="0" w:color="auto"/>
                        <w:left w:val="none" w:sz="0" w:space="0" w:color="auto"/>
                        <w:bottom w:val="none" w:sz="0" w:space="0" w:color="auto"/>
                        <w:right w:val="none" w:sz="0" w:space="0" w:color="auto"/>
                      </w:divBdr>
                    </w:div>
                    <w:div w:id="1122575295">
                      <w:marLeft w:val="0"/>
                      <w:marRight w:val="0"/>
                      <w:marTop w:val="0"/>
                      <w:marBottom w:val="180"/>
                      <w:divBdr>
                        <w:top w:val="none" w:sz="0" w:space="0" w:color="auto"/>
                        <w:left w:val="none" w:sz="0" w:space="0" w:color="auto"/>
                        <w:bottom w:val="none" w:sz="0" w:space="0" w:color="auto"/>
                        <w:right w:val="none" w:sz="0" w:space="0" w:color="auto"/>
                      </w:divBdr>
                    </w:div>
                    <w:div w:id="1532761554">
                      <w:marLeft w:val="0"/>
                      <w:marRight w:val="0"/>
                      <w:marTop w:val="0"/>
                      <w:marBottom w:val="180"/>
                      <w:divBdr>
                        <w:top w:val="none" w:sz="0" w:space="0" w:color="auto"/>
                        <w:left w:val="none" w:sz="0" w:space="0" w:color="auto"/>
                        <w:bottom w:val="none" w:sz="0" w:space="0" w:color="auto"/>
                        <w:right w:val="none" w:sz="0" w:space="0" w:color="auto"/>
                      </w:divBdr>
                    </w:div>
                    <w:div w:id="567962186">
                      <w:marLeft w:val="0"/>
                      <w:marRight w:val="0"/>
                      <w:marTop w:val="0"/>
                      <w:marBottom w:val="180"/>
                      <w:divBdr>
                        <w:top w:val="none" w:sz="0" w:space="0" w:color="auto"/>
                        <w:left w:val="none" w:sz="0" w:space="0" w:color="auto"/>
                        <w:bottom w:val="none" w:sz="0" w:space="0" w:color="auto"/>
                        <w:right w:val="none" w:sz="0" w:space="0" w:color="auto"/>
                      </w:divBdr>
                    </w:div>
                    <w:div w:id="785807027">
                      <w:marLeft w:val="0"/>
                      <w:marRight w:val="0"/>
                      <w:marTop w:val="0"/>
                      <w:marBottom w:val="180"/>
                      <w:divBdr>
                        <w:top w:val="none" w:sz="0" w:space="0" w:color="auto"/>
                        <w:left w:val="none" w:sz="0" w:space="0" w:color="auto"/>
                        <w:bottom w:val="none" w:sz="0" w:space="0" w:color="auto"/>
                        <w:right w:val="none" w:sz="0" w:space="0" w:color="auto"/>
                      </w:divBdr>
                    </w:div>
                    <w:div w:id="1769349996">
                      <w:marLeft w:val="0"/>
                      <w:marRight w:val="0"/>
                      <w:marTop w:val="0"/>
                      <w:marBottom w:val="180"/>
                      <w:divBdr>
                        <w:top w:val="none" w:sz="0" w:space="0" w:color="auto"/>
                        <w:left w:val="none" w:sz="0" w:space="0" w:color="auto"/>
                        <w:bottom w:val="none" w:sz="0" w:space="0" w:color="auto"/>
                        <w:right w:val="none" w:sz="0" w:space="0" w:color="auto"/>
                      </w:divBdr>
                    </w:div>
                    <w:div w:id="1968778680">
                      <w:marLeft w:val="0"/>
                      <w:marRight w:val="0"/>
                      <w:marTop w:val="0"/>
                      <w:marBottom w:val="180"/>
                      <w:divBdr>
                        <w:top w:val="none" w:sz="0" w:space="0" w:color="auto"/>
                        <w:left w:val="none" w:sz="0" w:space="0" w:color="auto"/>
                        <w:bottom w:val="none" w:sz="0" w:space="0" w:color="auto"/>
                        <w:right w:val="none" w:sz="0" w:space="0" w:color="auto"/>
                      </w:divBdr>
                    </w:div>
                    <w:div w:id="2076467865">
                      <w:marLeft w:val="0"/>
                      <w:marRight w:val="0"/>
                      <w:marTop w:val="0"/>
                      <w:marBottom w:val="180"/>
                      <w:divBdr>
                        <w:top w:val="none" w:sz="0" w:space="0" w:color="auto"/>
                        <w:left w:val="none" w:sz="0" w:space="0" w:color="auto"/>
                        <w:bottom w:val="none" w:sz="0" w:space="0" w:color="auto"/>
                        <w:right w:val="none" w:sz="0" w:space="0" w:color="auto"/>
                      </w:divBdr>
                    </w:div>
                    <w:div w:id="673385747">
                      <w:marLeft w:val="0"/>
                      <w:marRight w:val="0"/>
                      <w:marTop w:val="0"/>
                      <w:marBottom w:val="180"/>
                      <w:divBdr>
                        <w:top w:val="none" w:sz="0" w:space="0" w:color="auto"/>
                        <w:left w:val="none" w:sz="0" w:space="0" w:color="auto"/>
                        <w:bottom w:val="none" w:sz="0" w:space="0" w:color="auto"/>
                        <w:right w:val="none" w:sz="0" w:space="0" w:color="auto"/>
                      </w:divBdr>
                    </w:div>
                    <w:div w:id="263154652">
                      <w:marLeft w:val="0"/>
                      <w:marRight w:val="0"/>
                      <w:marTop w:val="0"/>
                      <w:marBottom w:val="180"/>
                      <w:divBdr>
                        <w:top w:val="none" w:sz="0" w:space="0" w:color="auto"/>
                        <w:left w:val="none" w:sz="0" w:space="0" w:color="auto"/>
                        <w:bottom w:val="none" w:sz="0" w:space="0" w:color="auto"/>
                        <w:right w:val="none" w:sz="0" w:space="0" w:color="auto"/>
                      </w:divBdr>
                    </w:div>
                    <w:div w:id="1986465060">
                      <w:marLeft w:val="0"/>
                      <w:marRight w:val="0"/>
                      <w:marTop w:val="0"/>
                      <w:marBottom w:val="180"/>
                      <w:divBdr>
                        <w:top w:val="none" w:sz="0" w:space="0" w:color="auto"/>
                        <w:left w:val="none" w:sz="0" w:space="0" w:color="auto"/>
                        <w:bottom w:val="none" w:sz="0" w:space="0" w:color="auto"/>
                        <w:right w:val="none" w:sz="0" w:space="0" w:color="auto"/>
                      </w:divBdr>
                    </w:div>
                    <w:div w:id="755443577">
                      <w:marLeft w:val="0"/>
                      <w:marRight w:val="0"/>
                      <w:marTop w:val="0"/>
                      <w:marBottom w:val="180"/>
                      <w:divBdr>
                        <w:top w:val="none" w:sz="0" w:space="0" w:color="auto"/>
                        <w:left w:val="none" w:sz="0" w:space="0" w:color="auto"/>
                        <w:bottom w:val="none" w:sz="0" w:space="0" w:color="auto"/>
                        <w:right w:val="none" w:sz="0" w:space="0" w:color="auto"/>
                      </w:divBdr>
                    </w:div>
                    <w:div w:id="1743064419">
                      <w:marLeft w:val="0"/>
                      <w:marRight w:val="0"/>
                      <w:marTop w:val="0"/>
                      <w:marBottom w:val="180"/>
                      <w:divBdr>
                        <w:top w:val="none" w:sz="0" w:space="0" w:color="auto"/>
                        <w:left w:val="none" w:sz="0" w:space="0" w:color="auto"/>
                        <w:bottom w:val="none" w:sz="0" w:space="0" w:color="auto"/>
                        <w:right w:val="none" w:sz="0" w:space="0" w:color="auto"/>
                      </w:divBdr>
                    </w:div>
                    <w:div w:id="6924625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74969550">
      <w:bodyDiv w:val="1"/>
      <w:marLeft w:val="0"/>
      <w:marRight w:val="0"/>
      <w:marTop w:val="0"/>
      <w:marBottom w:val="0"/>
      <w:divBdr>
        <w:top w:val="none" w:sz="0" w:space="0" w:color="auto"/>
        <w:left w:val="none" w:sz="0" w:space="0" w:color="auto"/>
        <w:bottom w:val="none" w:sz="0" w:space="0" w:color="auto"/>
        <w:right w:val="none" w:sz="0" w:space="0" w:color="auto"/>
      </w:divBdr>
      <w:divsChild>
        <w:div w:id="1885409540">
          <w:marLeft w:val="0"/>
          <w:marRight w:val="0"/>
          <w:marTop w:val="0"/>
          <w:marBottom w:val="0"/>
          <w:divBdr>
            <w:top w:val="none" w:sz="0" w:space="0" w:color="auto"/>
            <w:left w:val="none" w:sz="0" w:space="0" w:color="auto"/>
            <w:bottom w:val="none" w:sz="0" w:space="0" w:color="auto"/>
            <w:right w:val="none" w:sz="0" w:space="0" w:color="auto"/>
          </w:divBdr>
          <w:divsChild>
            <w:div w:id="1360009888">
              <w:marLeft w:val="0"/>
              <w:marRight w:val="0"/>
              <w:marTop w:val="0"/>
              <w:marBottom w:val="0"/>
              <w:divBdr>
                <w:top w:val="none" w:sz="0" w:space="0" w:color="auto"/>
                <w:left w:val="none" w:sz="0" w:space="0" w:color="auto"/>
                <w:bottom w:val="none" w:sz="0" w:space="0" w:color="auto"/>
                <w:right w:val="none" w:sz="0" w:space="0" w:color="auto"/>
              </w:divBdr>
              <w:divsChild>
                <w:div w:id="1568303127">
                  <w:marLeft w:val="0"/>
                  <w:marRight w:val="0"/>
                  <w:marTop w:val="120"/>
                  <w:marBottom w:val="0"/>
                  <w:divBdr>
                    <w:top w:val="none" w:sz="0" w:space="0" w:color="auto"/>
                    <w:left w:val="none" w:sz="0" w:space="0" w:color="auto"/>
                    <w:bottom w:val="none" w:sz="0" w:space="0" w:color="auto"/>
                    <w:right w:val="none" w:sz="0" w:space="0" w:color="auto"/>
                  </w:divBdr>
                  <w:divsChild>
                    <w:div w:id="10495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74826">
          <w:marLeft w:val="0"/>
          <w:marRight w:val="0"/>
          <w:marTop w:val="0"/>
          <w:marBottom w:val="0"/>
          <w:divBdr>
            <w:top w:val="none" w:sz="0" w:space="0" w:color="auto"/>
            <w:left w:val="none" w:sz="0" w:space="0" w:color="auto"/>
            <w:bottom w:val="none" w:sz="0" w:space="0" w:color="auto"/>
            <w:right w:val="none" w:sz="0" w:space="0" w:color="auto"/>
          </w:divBdr>
          <w:divsChild>
            <w:div w:id="512888802">
              <w:marLeft w:val="0"/>
              <w:marRight w:val="0"/>
              <w:marTop w:val="0"/>
              <w:marBottom w:val="0"/>
              <w:divBdr>
                <w:top w:val="none" w:sz="0" w:space="0" w:color="auto"/>
                <w:left w:val="none" w:sz="0" w:space="0" w:color="auto"/>
                <w:bottom w:val="none" w:sz="0" w:space="0" w:color="auto"/>
                <w:right w:val="none" w:sz="0" w:space="0" w:color="auto"/>
              </w:divBdr>
              <w:divsChild>
                <w:div w:id="918640012">
                  <w:marLeft w:val="0"/>
                  <w:marRight w:val="0"/>
                  <w:marTop w:val="0"/>
                  <w:marBottom w:val="360"/>
                  <w:divBdr>
                    <w:top w:val="none" w:sz="0" w:space="0" w:color="auto"/>
                    <w:left w:val="none" w:sz="0" w:space="0" w:color="auto"/>
                    <w:bottom w:val="none" w:sz="0" w:space="0" w:color="auto"/>
                    <w:right w:val="none" w:sz="0" w:space="0" w:color="auto"/>
                  </w:divBdr>
                  <w:divsChild>
                    <w:div w:id="1481462752">
                      <w:marLeft w:val="0"/>
                      <w:marRight w:val="0"/>
                      <w:marTop w:val="0"/>
                      <w:marBottom w:val="0"/>
                      <w:divBdr>
                        <w:top w:val="none" w:sz="0" w:space="0" w:color="auto"/>
                        <w:left w:val="none" w:sz="0" w:space="0" w:color="auto"/>
                        <w:bottom w:val="none" w:sz="0" w:space="0" w:color="auto"/>
                        <w:right w:val="none" w:sz="0" w:space="0" w:color="auto"/>
                      </w:divBdr>
                      <w:divsChild>
                        <w:div w:id="1661153079">
                          <w:marLeft w:val="0"/>
                          <w:marRight w:val="0"/>
                          <w:marTop w:val="0"/>
                          <w:marBottom w:val="0"/>
                          <w:divBdr>
                            <w:top w:val="none" w:sz="0" w:space="0" w:color="auto"/>
                            <w:left w:val="none" w:sz="0" w:space="0" w:color="auto"/>
                            <w:bottom w:val="none" w:sz="0" w:space="0" w:color="auto"/>
                            <w:right w:val="none" w:sz="0" w:space="0" w:color="auto"/>
                          </w:divBdr>
                        </w:div>
                      </w:divsChild>
                    </w:div>
                    <w:div w:id="1333601741">
                      <w:marLeft w:val="0"/>
                      <w:marRight w:val="0"/>
                      <w:marTop w:val="75"/>
                      <w:marBottom w:val="0"/>
                      <w:divBdr>
                        <w:top w:val="none" w:sz="0" w:space="0" w:color="auto"/>
                        <w:left w:val="none" w:sz="0" w:space="0" w:color="auto"/>
                        <w:bottom w:val="none" w:sz="0" w:space="0" w:color="auto"/>
                        <w:right w:val="none" w:sz="0" w:space="0" w:color="auto"/>
                      </w:divBdr>
                    </w:div>
                  </w:divsChild>
                </w:div>
                <w:div w:id="2050833313">
                  <w:marLeft w:val="0"/>
                  <w:marRight w:val="0"/>
                  <w:marTop w:val="0"/>
                  <w:marBottom w:val="0"/>
                  <w:divBdr>
                    <w:top w:val="none" w:sz="0" w:space="0" w:color="auto"/>
                    <w:left w:val="none" w:sz="0" w:space="0" w:color="auto"/>
                    <w:bottom w:val="none" w:sz="0" w:space="0" w:color="auto"/>
                    <w:right w:val="none" w:sz="0" w:space="0" w:color="auto"/>
                  </w:divBdr>
                  <w:divsChild>
                    <w:div w:id="1513954978">
                      <w:marLeft w:val="0"/>
                      <w:marRight w:val="0"/>
                      <w:marTop w:val="0"/>
                      <w:marBottom w:val="360"/>
                      <w:divBdr>
                        <w:top w:val="none" w:sz="0" w:space="0" w:color="auto"/>
                        <w:left w:val="none" w:sz="0" w:space="0" w:color="auto"/>
                        <w:bottom w:val="none" w:sz="0" w:space="0" w:color="auto"/>
                        <w:right w:val="none" w:sz="0" w:space="0" w:color="auto"/>
                      </w:divBdr>
                      <w:divsChild>
                        <w:div w:id="1867598863">
                          <w:marLeft w:val="0"/>
                          <w:marRight w:val="0"/>
                          <w:marTop w:val="0"/>
                          <w:marBottom w:val="0"/>
                          <w:divBdr>
                            <w:top w:val="none" w:sz="0" w:space="0" w:color="auto"/>
                            <w:left w:val="none" w:sz="0" w:space="0" w:color="auto"/>
                            <w:bottom w:val="single" w:sz="6" w:space="0" w:color="D0D0D0"/>
                            <w:right w:val="none" w:sz="0" w:space="0" w:color="auto"/>
                          </w:divBdr>
                        </w:div>
                        <w:div w:id="527255156">
                          <w:marLeft w:val="0"/>
                          <w:marRight w:val="0"/>
                          <w:marTop w:val="0"/>
                          <w:marBottom w:val="0"/>
                          <w:divBdr>
                            <w:top w:val="none" w:sz="0" w:space="0" w:color="auto"/>
                            <w:left w:val="none" w:sz="0" w:space="0" w:color="auto"/>
                            <w:bottom w:val="none" w:sz="0" w:space="0" w:color="auto"/>
                            <w:right w:val="none" w:sz="0" w:space="0" w:color="auto"/>
                          </w:divBdr>
                          <w:divsChild>
                            <w:div w:id="1544518886">
                              <w:marLeft w:val="0"/>
                              <w:marRight w:val="0"/>
                              <w:marTop w:val="0"/>
                              <w:marBottom w:val="0"/>
                              <w:divBdr>
                                <w:top w:val="none" w:sz="0" w:space="0" w:color="auto"/>
                                <w:left w:val="none" w:sz="0" w:space="0" w:color="auto"/>
                                <w:bottom w:val="none" w:sz="0" w:space="0" w:color="auto"/>
                                <w:right w:val="none" w:sz="0" w:space="0" w:color="auto"/>
                              </w:divBdr>
                              <w:divsChild>
                                <w:div w:id="647980569">
                                  <w:marLeft w:val="0"/>
                                  <w:marRight w:val="0"/>
                                  <w:marTop w:val="0"/>
                                  <w:marBottom w:val="0"/>
                                  <w:divBdr>
                                    <w:top w:val="none" w:sz="0" w:space="0" w:color="auto"/>
                                    <w:left w:val="none" w:sz="0" w:space="0" w:color="auto"/>
                                    <w:bottom w:val="none" w:sz="0" w:space="0" w:color="auto"/>
                                    <w:right w:val="none" w:sz="0" w:space="0" w:color="auto"/>
                                  </w:divBdr>
                                </w:div>
                                <w:div w:id="1281960505">
                                  <w:marLeft w:val="0"/>
                                  <w:marRight w:val="0"/>
                                  <w:marTop w:val="0"/>
                                  <w:marBottom w:val="0"/>
                                  <w:divBdr>
                                    <w:top w:val="none" w:sz="0" w:space="0" w:color="auto"/>
                                    <w:left w:val="none" w:sz="0" w:space="0" w:color="auto"/>
                                    <w:bottom w:val="none" w:sz="0" w:space="0" w:color="auto"/>
                                    <w:right w:val="none" w:sz="0" w:space="0" w:color="auto"/>
                                  </w:divBdr>
                                  <w:divsChild>
                                    <w:div w:id="18972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4752">
                      <w:marLeft w:val="0"/>
                      <w:marRight w:val="0"/>
                      <w:marTop w:val="0"/>
                      <w:marBottom w:val="180"/>
                      <w:divBdr>
                        <w:top w:val="none" w:sz="0" w:space="0" w:color="auto"/>
                        <w:left w:val="none" w:sz="0" w:space="0" w:color="auto"/>
                        <w:bottom w:val="none" w:sz="0" w:space="0" w:color="auto"/>
                        <w:right w:val="none" w:sz="0" w:space="0" w:color="auto"/>
                      </w:divBdr>
                    </w:div>
                    <w:div w:id="324825223">
                      <w:marLeft w:val="0"/>
                      <w:marRight w:val="0"/>
                      <w:marTop w:val="0"/>
                      <w:marBottom w:val="180"/>
                      <w:divBdr>
                        <w:top w:val="none" w:sz="0" w:space="0" w:color="auto"/>
                        <w:left w:val="none" w:sz="0" w:space="0" w:color="auto"/>
                        <w:bottom w:val="none" w:sz="0" w:space="0" w:color="auto"/>
                        <w:right w:val="none" w:sz="0" w:space="0" w:color="auto"/>
                      </w:divBdr>
                    </w:div>
                    <w:div w:id="1261378536">
                      <w:marLeft w:val="0"/>
                      <w:marRight w:val="0"/>
                      <w:marTop w:val="0"/>
                      <w:marBottom w:val="360"/>
                      <w:divBdr>
                        <w:top w:val="none" w:sz="0" w:space="0" w:color="auto"/>
                        <w:left w:val="none" w:sz="0" w:space="0" w:color="auto"/>
                        <w:bottom w:val="none" w:sz="0" w:space="0" w:color="auto"/>
                        <w:right w:val="none" w:sz="0" w:space="0" w:color="auto"/>
                      </w:divBdr>
                      <w:divsChild>
                        <w:div w:id="715088651">
                          <w:marLeft w:val="0"/>
                          <w:marRight w:val="0"/>
                          <w:marTop w:val="0"/>
                          <w:marBottom w:val="0"/>
                          <w:divBdr>
                            <w:top w:val="none" w:sz="0" w:space="0" w:color="auto"/>
                            <w:left w:val="none" w:sz="0" w:space="0" w:color="auto"/>
                            <w:bottom w:val="none" w:sz="0" w:space="0" w:color="auto"/>
                            <w:right w:val="none" w:sz="0" w:space="0" w:color="auto"/>
                          </w:divBdr>
                          <w:divsChild>
                            <w:div w:id="4012985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3308740">
                      <w:marLeft w:val="0"/>
                      <w:marRight w:val="0"/>
                      <w:marTop w:val="0"/>
                      <w:marBottom w:val="180"/>
                      <w:divBdr>
                        <w:top w:val="none" w:sz="0" w:space="0" w:color="auto"/>
                        <w:left w:val="none" w:sz="0" w:space="0" w:color="auto"/>
                        <w:bottom w:val="none" w:sz="0" w:space="0" w:color="auto"/>
                        <w:right w:val="none" w:sz="0" w:space="0" w:color="auto"/>
                      </w:divBdr>
                    </w:div>
                    <w:div w:id="78865574">
                      <w:marLeft w:val="0"/>
                      <w:marRight w:val="0"/>
                      <w:marTop w:val="0"/>
                      <w:marBottom w:val="180"/>
                      <w:divBdr>
                        <w:top w:val="none" w:sz="0" w:space="0" w:color="auto"/>
                        <w:left w:val="none" w:sz="0" w:space="0" w:color="auto"/>
                        <w:bottom w:val="none" w:sz="0" w:space="0" w:color="auto"/>
                        <w:right w:val="none" w:sz="0" w:space="0" w:color="auto"/>
                      </w:divBdr>
                    </w:div>
                    <w:div w:id="1562591485">
                      <w:marLeft w:val="0"/>
                      <w:marRight w:val="0"/>
                      <w:marTop w:val="0"/>
                      <w:marBottom w:val="180"/>
                      <w:divBdr>
                        <w:top w:val="none" w:sz="0" w:space="0" w:color="auto"/>
                        <w:left w:val="none" w:sz="0" w:space="0" w:color="auto"/>
                        <w:bottom w:val="none" w:sz="0" w:space="0" w:color="auto"/>
                        <w:right w:val="none" w:sz="0" w:space="0" w:color="auto"/>
                      </w:divBdr>
                    </w:div>
                    <w:div w:id="813642113">
                      <w:marLeft w:val="0"/>
                      <w:marRight w:val="0"/>
                      <w:marTop w:val="360"/>
                      <w:marBottom w:val="360"/>
                      <w:divBdr>
                        <w:top w:val="none" w:sz="0" w:space="0" w:color="auto"/>
                        <w:left w:val="none" w:sz="0" w:space="0" w:color="auto"/>
                        <w:bottom w:val="none" w:sz="0" w:space="0" w:color="auto"/>
                        <w:right w:val="none" w:sz="0" w:space="0" w:color="auto"/>
                      </w:divBdr>
                      <w:divsChild>
                        <w:div w:id="710421622">
                          <w:marLeft w:val="0"/>
                          <w:marRight w:val="0"/>
                          <w:marTop w:val="0"/>
                          <w:marBottom w:val="0"/>
                          <w:divBdr>
                            <w:top w:val="none" w:sz="0" w:space="0" w:color="auto"/>
                            <w:left w:val="none" w:sz="0" w:space="0" w:color="auto"/>
                            <w:bottom w:val="none" w:sz="0" w:space="0" w:color="auto"/>
                            <w:right w:val="none" w:sz="0" w:space="0" w:color="auto"/>
                          </w:divBdr>
                          <w:divsChild>
                            <w:div w:id="119985195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0522394">
                      <w:marLeft w:val="0"/>
                      <w:marRight w:val="0"/>
                      <w:marTop w:val="0"/>
                      <w:marBottom w:val="180"/>
                      <w:divBdr>
                        <w:top w:val="none" w:sz="0" w:space="0" w:color="auto"/>
                        <w:left w:val="none" w:sz="0" w:space="0" w:color="auto"/>
                        <w:bottom w:val="none" w:sz="0" w:space="0" w:color="auto"/>
                        <w:right w:val="none" w:sz="0" w:space="0" w:color="auto"/>
                      </w:divBdr>
                    </w:div>
                    <w:div w:id="1813710311">
                      <w:marLeft w:val="0"/>
                      <w:marRight w:val="0"/>
                      <w:marTop w:val="0"/>
                      <w:marBottom w:val="180"/>
                      <w:divBdr>
                        <w:top w:val="none" w:sz="0" w:space="0" w:color="auto"/>
                        <w:left w:val="none" w:sz="0" w:space="0" w:color="auto"/>
                        <w:bottom w:val="none" w:sz="0" w:space="0" w:color="auto"/>
                        <w:right w:val="none" w:sz="0" w:space="0" w:color="auto"/>
                      </w:divBdr>
                    </w:div>
                    <w:div w:id="70935867">
                      <w:marLeft w:val="0"/>
                      <w:marRight w:val="0"/>
                      <w:marTop w:val="0"/>
                      <w:marBottom w:val="180"/>
                      <w:divBdr>
                        <w:top w:val="none" w:sz="0" w:space="0" w:color="auto"/>
                        <w:left w:val="none" w:sz="0" w:space="0" w:color="auto"/>
                        <w:bottom w:val="none" w:sz="0" w:space="0" w:color="auto"/>
                        <w:right w:val="none" w:sz="0" w:space="0" w:color="auto"/>
                      </w:divBdr>
                    </w:div>
                    <w:div w:id="1017729886">
                      <w:marLeft w:val="0"/>
                      <w:marRight w:val="0"/>
                      <w:marTop w:val="0"/>
                      <w:marBottom w:val="180"/>
                      <w:divBdr>
                        <w:top w:val="none" w:sz="0" w:space="0" w:color="auto"/>
                        <w:left w:val="none" w:sz="0" w:space="0" w:color="auto"/>
                        <w:bottom w:val="none" w:sz="0" w:space="0" w:color="auto"/>
                        <w:right w:val="none" w:sz="0" w:space="0" w:color="auto"/>
                      </w:divBdr>
                    </w:div>
                    <w:div w:id="386729168">
                      <w:marLeft w:val="0"/>
                      <w:marRight w:val="0"/>
                      <w:marTop w:val="360"/>
                      <w:marBottom w:val="360"/>
                      <w:divBdr>
                        <w:top w:val="none" w:sz="0" w:space="0" w:color="auto"/>
                        <w:left w:val="none" w:sz="0" w:space="0" w:color="auto"/>
                        <w:bottom w:val="none" w:sz="0" w:space="0" w:color="auto"/>
                        <w:right w:val="none" w:sz="0" w:space="0" w:color="auto"/>
                      </w:divBdr>
                      <w:divsChild>
                        <w:div w:id="1255090706">
                          <w:marLeft w:val="0"/>
                          <w:marRight w:val="0"/>
                          <w:marTop w:val="0"/>
                          <w:marBottom w:val="0"/>
                          <w:divBdr>
                            <w:top w:val="none" w:sz="0" w:space="0" w:color="auto"/>
                            <w:left w:val="none" w:sz="0" w:space="0" w:color="auto"/>
                            <w:bottom w:val="none" w:sz="0" w:space="0" w:color="auto"/>
                            <w:right w:val="none" w:sz="0" w:space="0" w:color="auto"/>
                          </w:divBdr>
                          <w:divsChild>
                            <w:div w:id="12878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8274">
                      <w:marLeft w:val="0"/>
                      <w:marRight w:val="0"/>
                      <w:marTop w:val="0"/>
                      <w:marBottom w:val="180"/>
                      <w:divBdr>
                        <w:top w:val="none" w:sz="0" w:space="0" w:color="auto"/>
                        <w:left w:val="none" w:sz="0" w:space="0" w:color="auto"/>
                        <w:bottom w:val="none" w:sz="0" w:space="0" w:color="auto"/>
                        <w:right w:val="none" w:sz="0" w:space="0" w:color="auto"/>
                      </w:divBdr>
                    </w:div>
                    <w:div w:id="490606706">
                      <w:marLeft w:val="0"/>
                      <w:marRight w:val="0"/>
                      <w:marTop w:val="0"/>
                      <w:marBottom w:val="180"/>
                      <w:divBdr>
                        <w:top w:val="none" w:sz="0" w:space="0" w:color="auto"/>
                        <w:left w:val="none" w:sz="0" w:space="0" w:color="auto"/>
                        <w:bottom w:val="none" w:sz="0" w:space="0" w:color="auto"/>
                        <w:right w:val="none" w:sz="0" w:space="0" w:color="auto"/>
                      </w:divBdr>
                    </w:div>
                    <w:div w:id="74253430">
                      <w:marLeft w:val="0"/>
                      <w:marRight w:val="0"/>
                      <w:marTop w:val="0"/>
                      <w:marBottom w:val="180"/>
                      <w:divBdr>
                        <w:top w:val="none" w:sz="0" w:space="0" w:color="auto"/>
                        <w:left w:val="none" w:sz="0" w:space="0" w:color="auto"/>
                        <w:bottom w:val="none" w:sz="0" w:space="0" w:color="auto"/>
                        <w:right w:val="none" w:sz="0" w:space="0" w:color="auto"/>
                      </w:divBdr>
                    </w:div>
                    <w:div w:id="490101619">
                      <w:marLeft w:val="0"/>
                      <w:marRight w:val="0"/>
                      <w:marTop w:val="0"/>
                      <w:marBottom w:val="180"/>
                      <w:divBdr>
                        <w:top w:val="none" w:sz="0" w:space="0" w:color="auto"/>
                        <w:left w:val="none" w:sz="0" w:space="0" w:color="auto"/>
                        <w:bottom w:val="none" w:sz="0" w:space="0" w:color="auto"/>
                        <w:right w:val="none" w:sz="0" w:space="0" w:color="auto"/>
                      </w:divBdr>
                    </w:div>
                    <w:div w:id="1590428260">
                      <w:marLeft w:val="0"/>
                      <w:marRight w:val="0"/>
                      <w:marTop w:val="0"/>
                      <w:marBottom w:val="180"/>
                      <w:divBdr>
                        <w:top w:val="none" w:sz="0" w:space="0" w:color="auto"/>
                        <w:left w:val="none" w:sz="0" w:space="0" w:color="auto"/>
                        <w:bottom w:val="none" w:sz="0" w:space="0" w:color="auto"/>
                        <w:right w:val="none" w:sz="0" w:space="0" w:color="auto"/>
                      </w:divBdr>
                    </w:div>
                    <w:div w:id="1303778410">
                      <w:marLeft w:val="0"/>
                      <w:marRight w:val="0"/>
                      <w:marTop w:val="0"/>
                      <w:marBottom w:val="180"/>
                      <w:divBdr>
                        <w:top w:val="none" w:sz="0" w:space="0" w:color="auto"/>
                        <w:left w:val="none" w:sz="0" w:space="0" w:color="auto"/>
                        <w:bottom w:val="none" w:sz="0" w:space="0" w:color="auto"/>
                        <w:right w:val="none" w:sz="0" w:space="0" w:color="auto"/>
                      </w:divBdr>
                    </w:div>
                    <w:div w:id="1149396786">
                      <w:marLeft w:val="0"/>
                      <w:marRight w:val="0"/>
                      <w:marTop w:val="0"/>
                      <w:marBottom w:val="180"/>
                      <w:divBdr>
                        <w:top w:val="none" w:sz="0" w:space="0" w:color="auto"/>
                        <w:left w:val="none" w:sz="0" w:space="0" w:color="auto"/>
                        <w:bottom w:val="none" w:sz="0" w:space="0" w:color="auto"/>
                        <w:right w:val="none" w:sz="0" w:space="0" w:color="auto"/>
                      </w:divBdr>
                    </w:div>
                    <w:div w:id="29112750">
                      <w:marLeft w:val="0"/>
                      <w:marRight w:val="0"/>
                      <w:marTop w:val="0"/>
                      <w:marBottom w:val="180"/>
                      <w:divBdr>
                        <w:top w:val="none" w:sz="0" w:space="0" w:color="auto"/>
                        <w:left w:val="none" w:sz="0" w:space="0" w:color="auto"/>
                        <w:bottom w:val="none" w:sz="0" w:space="0" w:color="auto"/>
                        <w:right w:val="none" w:sz="0" w:space="0" w:color="auto"/>
                      </w:divBdr>
                    </w:div>
                    <w:div w:id="1768312371">
                      <w:marLeft w:val="0"/>
                      <w:marRight w:val="0"/>
                      <w:marTop w:val="0"/>
                      <w:marBottom w:val="180"/>
                      <w:divBdr>
                        <w:top w:val="none" w:sz="0" w:space="0" w:color="auto"/>
                        <w:left w:val="none" w:sz="0" w:space="0" w:color="auto"/>
                        <w:bottom w:val="none" w:sz="0" w:space="0" w:color="auto"/>
                        <w:right w:val="none" w:sz="0" w:space="0" w:color="auto"/>
                      </w:divBdr>
                    </w:div>
                    <w:div w:id="558563990">
                      <w:marLeft w:val="0"/>
                      <w:marRight w:val="0"/>
                      <w:marTop w:val="0"/>
                      <w:marBottom w:val="180"/>
                      <w:divBdr>
                        <w:top w:val="none" w:sz="0" w:space="0" w:color="auto"/>
                        <w:left w:val="none" w:sz="0" w:space="0" w:color="auto"/>
                        <w:bottom w:val="none" w:sz="0" w:space="0" w:color="auto"/>
                        <w:right w:val="none" w:sz="0" w:space="0" w:color="auto"/>
                      </w:divBdr>
                    </w:div>
                    <w:div w:id="974331512">
                      <w:marLeft w:val="0"/>
                      <w:marRight w:val="0"/>
                      <w:marTop w:val="0"/>
                      <w:marBottom w:val="180"/>
                      <w:divBdr>
                        <w:top w:val="none" w:sz="0" w:space="0" w:color="auto"/>
                        <w:left w:val="none" w:sz="0" w:space="0" w:color="auto"/>
                        <w:bottom w:val="none" w:sz="0" w:space="0" w:color="auto"/>
                        <w:right w:val="none" w:sz="0" w:space="0" w:color="auto"/>
                      </w:divBdr>
                    </w:div>
                    <w:div w:id="174051758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79100651">
      <w:bodyDiv w:val="1"/>
      <w:marLeft w:val="0"/>
      <w:marRight w:val="0"/>
      <w:marTop w:val="0"/>
      <w:marBottom w:val="0"/>
      <w:divBdr>
        <w:top w:val="none" w:sz="0" w:space="0" w:color="auto"/>
        <w:left w:val="none" w:sz="0" w:space="0" w:color="auto"/>
        <w:bottom w:val="none" w:sz="0" w:space="0" w:color="auto"/>
        <w:right w:val="none" w:sz="0" w:space="0" w:color="auto"/>
      </w:divBdr>
      <w:divsChild>
        <w:div w:id="560024860">
          <w:marLeft w:val="0"/>
          <w:marRight w:val="0"/>
          <w:marTop w:val="0"/>
          <w:marBottom w:val="0"/>
          <w:divBdr>
            <w:top w:val="none" w:sz="0" w:space="0" w:color="auto"/>
            <w:left w:val="none" w:sz="0" w:space="0" w:color="auto"/>
            <w:bottom w:val="none" w:sz="0" w:space="0" w:color="auto"/>
            <w:right w:val="none" w:sz="0" w:space="0" w:color="auto"/>
          </w:divBdr>
          <w:divsChild>
            <w:div w:id="1699623296">
              <w:marLeft w:val="0"/>
              <w:marRight w:val="0"/>
              <w:marTop w:val="0"/>
              <w:marBottom w:val="0"/>
              <w:divBdr>
                <w:top w:val="none" w:sz="0" w:space="0" w:color="auto"/>
                <w:left w:val="none" w:sz="0" w:space="0" w:color="auto"/>
                <w:bottom w:val="none" w:sz="0" w:space="0" w:color="auto"/>
                <w:right w:val="none" w:sz="0" w:space="0" w:color="auto"/>
              </w:divBdr>
              <w:divsChild>
                <w:div w:id="1742943398">
                  <w:marLeft w:val="0"/>
                  <w:marRight w:val="0"/>
                  <w:marTop w:val="120"/>
                  <w:marBottom w:val="0"/>
                  <w:divBdr>
                    <w:top w:val="none" w:sz="0" w:space="0" w:color="auto"/>
                    <w:left w:val="none" w:sz="0" w:space="0" w:color="auto"/>
                    <w:bottom w:val="none" w:sz="0" w:space="0" w:color="auto"/>
                    <w:right w:val="none" w:sz="0" w:space="0" w:color="auto"/>
                  </w:divBdr>
                  <w:divsChild>
                    <w:div w:id="18459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11743">
          <w:marLeft w:val="0"/>
          <w:marRight w:val="0"/>
          <w:marTop w:val="0"/>
          <w:marBottom w:val="0"/>
          <w:divBdr>
            <w:top w:val="none" w:sz="0" w:space="0" w:color="auto"/>
            <w:left w:val="none" w:sz="0" w:space="0" w:color="auto"/>
            <w:bottom w:val="none" w:sz="0" w:space="0" w:color="auto"/>
            <w:right w:val="none" w:sz="0" w:space="0" w:color="auto"/>
          </w:divBdr>
          <w:divsChild>
            <w:div w:id="684551538">
              <w:marLeft w:val="0"/>
              <w:marRight w:val="0"/>
              <w:marTop w:val="0"/>
              <w:marBottom w:val="0"/>
              <w:divBdr>
                <w:top w:val="none" w:sz="0" w:space="0" w:color="auto"/>
                <w:left w:val="none" w:sz="0" w:space="0" w:color="auto"/>
                <w:bottom w:val="none" w:sz="0" w:space="0" w:color="auto"/>
                <w:right w:val="none" w:sz="0" w:space="0" w:color="auto"/>
              </w:divBdr>
              <w:divsChild>
                <w:div w:id="159735638">
                  <w:marLeft w:val="0"/>
                  <w:marRight w:val="0"/>
                  <w:marTop w:val="0"/>
                  <w:marBottom w:val="360"/>
                  <w:divBdr>
                    <w:top w:val="none" w:sz="0" w:space="0" w:color="auto"/>
                    <w:left w:val="none" w:sz="0" w:space="0" w:color="auto"/>
                    <w:bottom w:val="none" w:sz="0" w:space="0" w:color="auto"/>
                    <w:right w:val="none" w:sz="0" w:space="0" w:color="auto"/>
                  </w:divBdr>
                  <w:divsChild>
                    <w:div w:id="788477028">
                      <w:marLeft w:val="0"/>
                      <w:marRight w:val="0"/>
                      <w:marTop w:val="0"/>
                      <w:marBottom w:val="0"/>
                      <w:divBdr>
                        <w:top w:val="none" w:sz="0" w:space="0" w:color="auto"/>
                        <w:left w:val="none" w:sz="0" w:space="0" w:color="auto"/>
                        <w:bottom w:val="none" w:sz="0" w:space="0" w:color="auto"/>
                        <w:right w:val="none" w:sz="0" w:space="0" w:color="auto"/>
                      </w:divBdr>
                      <w:divsChild>
                        <w:div w:id="973680484">
                          <w:marLeft w:val="0"/>
                          <w:marRight w:val="0"/>
                          <w:marTop w:val="0"/>
                          <w:marBottom w:val="0"/>
                          <w:divBdr>
                            <w:top w:val="none" w:sz="0" w:space="0" w:color="auto"/>
                            <w:left w:val="none" w:sz="0" w:space="0" w:color="auto"/>
                            <w:bottom w:val="none" w:sz="0" w:space="0" w:color="auto"/>
                            <w:right w:val="none" w:sz="0" w:space="0" w:color="auto"/>
                          </w:divBdr>
                        </w:div>
                      </w:divsChild>
                    </w:div>
                    <w:div w:id="1732188075">
                      <w:marLeft w:val="0"/>
                      <w:marRight w:val="0"/>
                      <w:marTop w:val="75"/>
                      <w:marBottom w:val="0"/>
                      <w:divBdr>
                        <w:top w:val="none" w:sz="0" w:space="0" w:color="auto"/>
                        <w:left w:val="none" w:sz="0" w:space="0" w:color="auto"/>
                        <w:bottom w:val="none" w:sz="0" w:space="0" w:color="auto"/>
                        <w:right w:val="none" w:sz="0" w:space="0" w:color="auto"/>
                      </w:divBdr>
                    </w:div>
                  </w:divsChild>
                </w:div>
                <w:div w:id="49380899">
                  <w:marLeft w:val="0"/>
                  <w:marRight w:val="0"/>
                  <w:marTop w:val="0"/>
                  <w:marBottom w:val="0"/>
                  <w:divBdr>
                    <w:top w:val="none" w:sz="0" w:space="0" w:color="auto"/>
                    <w:left w:val="none" w:sz="0" w:space="0" w:color="auto"/>
                    <w:bottom w:val="none" w:sz="0" w:space="0" w:color="auto"/>
                    <w:right w:val="none" w:sz="0" w:space="0" w:color="auto"/>
                  </w:divBdr>
                  <w:divsChild>
                    <w:div w:id="2071492249">
                      <w:marLeft w:val="0"/>
                      <w:marRight w:val="0"/>
                      <w:marTop w:val="0"/>
                      <w:marBottom w:val="180"/>
                      <w:divBdr>
                        <w:top w:val="none" w:sz="0" w:space="0" w:color="auto"/>
                        <w:left w:val="none" w:sz="0" w:space="0" w:color="auto"/>
                        <w:bottom w:val="none" w:sz="0" w:space="0" w:color="auto"/>
                        <w:right w:val="none" w:sz="0" w:space="0" w:color="auto"/>
                      </w:divBdr>
                    </w:div>
                    <w:div w:id="1798716465">
                      <w:marLeft w:val="0"/>
                      <w:marRight w:val="0"/>
                      <w:marTop w:val="0"/>
                      <w:marBottom w:val="180"/>
                      <w:divBdr>
                        <w:top w:val="none" w:sz="0" w:space="0" w:color="auto"/>
                        <w:left w:val="none" w:sz="0" w:space="0" w:color="auto"/>
                        <w:bottom w:val="none" w:sz="0" w:space="0" w:color="auto"/>
                        <w:right w:val="none" w:sz="0" w:space="0" w:color="auto"/>
                      </w:divBdr>
                    </w:div>
                    <w:div w:id="867834488">
                      <w:marLeft w:val="0"/>
                      <w:marRight w:val="0"/>
                      <w:marTop w:val="0"/>
                      <w:marBottom w:val="360"/>
                      <w:divBdr>
                        <w:top w:val="none" w:sz="0" w:space="0" w:color="auto"/>
                        <w:left w:val="none" w:sz="0" w:space="0" w:color="auto"/>
                        <w:bottom w:val="none" w:sz="0" w:space="0" w:color="auto"/>
                        <w:right w:val="none" w:sz="0" w:space="0" w:color="auto"/>
                      </w:divBdr>
                      <w:divsChild>
                        <w:div w:id="792596492">
                          <w:marLeft w:val="0"/>
                          <w:marRight w:val="0"/>
                          <w:marTop w:val="0"/>
                          <w:marBottom w:val="0"/>
                          <w:divBdr>
                            <w:top w:val="none" w:sz="0" w:space="0" w:color="auto"/>
                            <w:left w:val="none" w:sz="0" w:space="0" w:color="auto"/>
                            <w:bottom w:val="none" w:sz="0" w:space="0" w:color="auto"/>
                            <w:right w:val="none" w:sz="0" w:space="0" w:color="auto"/>
                          </w:divBdr>
                          <w:divsChild>
                            <w:div w:id="94727796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0544830">
                      <w:marLeft w:val="0"/>
                      <w:marRight w:val="0"/>
                      <w:marTop w:val="0"/>
                      <w:marBottom w:val="180"/>
                      <w:divBdr>
                        <w:top w:val="none" w:sz="0" w:space="0" w:color="auto"/>
                        <w:left w:val="none" w:sz="0" w:space="0" w:color="auto"/>
                        <w:bottom w:val="none" w:sz="0" w:space="0" w:color="auto"/>
                        <w:right w:val="none" w:sz="0" w:space="0" w:color="auto"/>
                      </w:divBdr>
                    </w:div>
                    <w:div w:id="1786927919">
                      <w:marLeft w:val="0"/>
                      <w:marRight w:val="0"/>
                      <w:marTop w:val="0"/>
                      <w:marBottom w:val="180"/>
                      <w:divBdr>
                        <w:top w:val="none" w:sz="0" w:space="0" w:color="auto"/>
                        <w:left w:val="none" w:sz="0" w:space="0" w:color="auto"/>
                        <w:bottom w:val="none" w:sz="0" w:space="0" w:color="auto"/>
                        <w:right w:val="none" w:sz="0" w:space="0" w:color="auto"/>
                      </w:divBdr>
                    </w:div>
                    <w:div w:id="762186818">
                      <w:marLeft w:val="0"/>
                      <w:marRight w:val="0"/>
                      <w:marTop w:val="0"/>
                      <w:marBottom w:val="180"/>
                      <w:divBdr>
                        <w:top w:val="none" w:sz="0" w:space="0" w:color="auto"/>
                        <w:left w:val="none" w:sz="0" w:space="0" w:color="auto"/>
                        <w:bottom w:val="none" w:sz="0" w:space="0" w:color="auto"/>
                        <w:right w:val="none" w:sz="0" w:space="0" w:color="auto"/>
                      </w:divBdr>
                    </w:div>
                    <w:div w:id="99568323">
                      <w:marLeft w:val="0"/>
                      <w:marRight w:val="0"/>
                      <w:marTop w:val="360"/>
                      <w:marBottom w:val="360"/>
                      <w:divBdr>
                        <w:top w:val="none" w:sz="0" w:space="0" w:color="auto"/>
                        <w:left w:val="none" w:sz="0" w:space="0" w:color="auto"/>
                        <w:bottom w:val="none" w:sz="0" w:space="0" w:color="auto"/>
                        <w:right w:val="none" w:sz="0" w:space="0" w:color="auto"/>
                      </w:divBdr>
                      <w:divsChild>
                        <w:div w:id="1319265124">
                          <w:marLeft w:val="0"/>
                          <w:marRight w:val="0"/>
                          <w:marTop w:val="0"/>
                          <w:marBottom w:val="0"/>
                          <w:divBdr>
                            <w:top w:val="none" w:sz="0" w:space="0" w:color="auto"/>
                            <w:left w:val="none" w:sz="0" w:space="0" w:color="auto"/>
                            <w:bottom w:val="none" w:sz="0" w:space="0" w:color="auto"/>
                            <w:right w:val="none" w:sz="0" w:space="0" w:color="auto"/>
                          </w:divBdr>
                          <w:divsChild>
                            <w:div w:id="10785503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40234890">
                      <w:marLeft w:val="0"/>
                      <w:marRight w:val="0"/>
                      <w:marTop w:val="0"/>
                      <w:marBottom w:val="180"/>
                      <w:divBdr>
                        <w:top w:val="none" w:sz="0" w:space="0" w:color="auto"/>
                        <w:left w:val="none" w:sz="0" w:space="0" w:color="auto"/>
                        <w:bottom w:val="none" w:sz="0" w:space="0" w:color="auto"/>
                        <w:right w:val="none" w:sz="0" w:space="0" w:color="auto"/>
                      </w:divBdr>
                    </w:div>
                    <w:div w:id="276765218">
                      <w:marLeft w:val="0"/>
                      <w:marRight w:val="0"/>
                      <w:marTop w:val="0"/>
                      <w:marBottom w:val="180"/>
                      <w:divBdr>
                        <w:top w:val="none" w:sz="0" w:space="0" w:color="auto"/>
                        <w:left w:val="none" w:sz="0" w:space="0" w:color="auto"/>
                        <w:bottom w:val="none" w:sz="0" w:space="0" w:color="auto"/>
                        <w:right w:val="none" w:sz="0" w:space="0" w:color="auto"/>
                      </w:divBdr>
                    </w:div>
                    <w:div w:id="725422119">
                      <w:marLeft w:val="0"/>
                      <w:marRight w:val="0"/>
                      <w:marTop w:val="0"/>
                      <w:marBottom w:val="180"/>
                      <w:divBdr>
                        <w:top w:val="none" w:sz="0" w:space="0" w:color="auto"/>
                        <w:left w:val="none" w:sz="0" w:space="0" w:color="auto"/>
                        <w:bottom w:val="none" w:sz="0" w:space="0" w:color="auto"/>
                        <w:right w:val="none" w:sz="0" w:space="0" w:color="auto"/>
                      </w:divBdr>
                    </w:div>
                    <w:div w:id="1114204941">
                      <w:marLeft w:val="0"/>
                      <w:marRight w:val="0"/>
                      <w:marTop w:val="0"/>
                      <w:marBottom w:val="180"/>
                      <w:divBdr>
                        <w:top w:val="none" w:sz="0" w:space="0" w:color="auto"/>
                        <w:left w:val="none" w:sz="0" w:space="0" w:color="auto"/>
                        <w:bottom w:val="none" w:sz="0" w:space="0" w:color="auto"/>
                        <w:right w:val="none" w:sz="0" w:space="0" w:color="auto"/>
                      </w:divBdr>
                    </w:div>
                    <w:div w:id="1589462358">
                      <w:marLeft w:val="0"/>
                      <w:marRight w:val="0"/>
                      <w:marTop w:val="360"/>
                      <w:marBottom w:val="360"/>
                      <w:divBdr>
                        <w:top w:val="none" w:sz="0" w:space="0" w:color="auto"/>
                        <w:left w:val="none" w:sz="0" w:space="0" w:color="auto"/>
                        <w:bottom w:val="none" w:sz="0" w:space="0" w:color="auto"/>
                        <w:right w:val="none" w:sz="0" w:space="0" w:color="auto"/>
                      </w:divBdr>
                      <w:divsChild>
                        <w:div w:id="67650907">
                          <w:marLeft w:val="0"/>
                          <w:marRight w:val="0"/>
                          <w:marTop w:val="0"/>
                          <w:marBottom w:val="0"/>
                          <w:divBdr>
                            <w:top w:val="none" w:sz="0" w:space="0" w:color="auto"/>
                            <w:left w:val="none" w:sz="0" w:space="0" w:color="auto"/>
                            <w:bottom w:val="none" w:sz="0" w:space="0" w:color="auto"/>
                            <w:right w:val="none" w:sz="0" w:space="0" w:color="auto"/>
                          </w:divBdr>
                          <w:divsChild>
                            <w:div w:id="1475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2303">
                      <w:marLeft w:val="0"/>
                      <w:marRight w:val="0"/>
                      <w:marTop w:val="0"/>
                      <w:marBottom w:val="180"/>
                      <w:divBdr>
                        <w:top w:val="none" w:sz="0" w:space="0" w:color="auto"/>
                        <w:left w:val="none" w:sz="0" w:space="0" w:color="auto"/>
                        <w:bottom w:val="none" w:sz="0" w:space="0" w:color="auto"/>
                        <w:right w:val="none" w:sz="0" w:space="0" w:color="auto"/>
                      </w:divBdr>
                    </w:div>
                    <w:div w:id="1121921527">
                      <w:marLeft w:val="0"/>
                      <w:marRight w:val="0"/>
                      <w:marTop w:val="0"/>
                      <w:marBottom w:val="180"/>
                      <w:divBdr>
                        <w:top w:val="none" w:sz="0" w:space="0" w:color="auto"/>
                        <w:left w:val="none" w:sz="0" w:space="0" w:color="auto"/>
                        <w:bottom w:val="none" w:sz="0" w:space="0" w:color="auto"/>
                        <w:right w:val="none" w:sz="0" w:space="0" w:color="auto"/>
                      </w:divBdr>
                    </w:div>
                    <w:div w:id="19261142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0602012">
      <w:bodyDiv w:val="1"/>
      <w:marLeft w:val="0"/>
      <w:marRight w:val="0"/>
      <w:marTop w:val="0"/>
      <w:marBottom w:val="0"/>
      <w:divBdr>
        <w:top w:val="none" w:sz="0" w:space="0" w:color="auto"/>
        <w:left w:val="none" w:sz="0" w:space="0" w:color="auto"/>
        <w:bottom w:val="none" w:sz="0" w:space="0" w:color="auto"/>
        <w:right w:val="none" w:sz="0" w:space="0" w:color="auto"/>
      </w:divBdr>
      <w:divsChild>
        <w:div w:id="1862813791">
          <w:marLeft w:val="0"/>
          <w:marRight w:val="0"/>
          <w:marTop w:val="0"/>
          <w:marBottom w:val="0"/>
          <w:divBdr>
            <w:top w:val="none" w:sz="0" w:space="0" w:color="auto"/>
            <w:left w:val="none" w:sz="0" w:space="0" w:color="auto"/>
            <w:bottom w:val="none" w:sz="0" w:space="0" w:color="auto"/>
            <w:right w:val="none" w:sz="0" w:space="0" w:color="auto"/>
          </w:divBdr>
          <w:divsChild>
            <w:div w:id="985939752">
              <w:marLeft w:val="0"/>
              <w:marRight w:val="0"/>
              <w:marTop w:val="0"/>
              <w:marBottom w:val="0"/>
              <w:divBdr>
                <w:top w:val="none" w:sz="0" w:space="0" w:color="auto"/>
                <w:left w:val="none" w:sz="0" w:space="0" w:color="auto"/>
                <w:bottom w:val="none" w:sz="0" w:space="0" w:color="auto"/>
                <w:right w:val="none" w:sz="0" w:space="0" w:color="auto"/>
              </w:divBdr>
              <w:divsChild>
                <w:div w:id="1460758800">
                  <w:marLeft w:val="0"/>
                  <w:marRight w:val="0"/>
                  <w:marTop w:val="120"/>
                  <w:marBottom w:val="0"/>
                  <w:divBdr>
                    <w:top w:val="none" w:sz="0" w:space="0" w:color="auto"/>
                    <w:left w:val="none" w:sz="0" w:space="0" w:color="auto"/>
                    <w:bottom w:val="none" w:sz="0" w:space="0" w:color="auto"/>
                    <w:right w:val="none" w:sz="0" w:space="0" w:color="auto"/>
                  </w:divBdr>
                  <w:divsChild>
                    <w:div w:id="148173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5777">
          <w:marLeft w:val="0"/>
          <w:marRight w:val="0"/>
          <w:marTop w:val="0"/>
          <w:marBottom w:val="0"/>
          <w:divBdr>
            <w:top w:val="none" w:sz="0" w:space="0" w:color="auto"/>
            <w:left w:val="none" w:sz="0" w:space="0" w:color="auto"/>
            <w:bottom w:val="none" w:sz="0" w:space="0" w:color="auto"/>
            <w:right w:val="none" w:sz="0" w:space="0" w:color="auto"/>
          </w:divBdr>
          <w:divsChild>
            <w:div w:id="512303814">
              <w:marLeft w:val="0"/>
              <w:marRight w:val="0"/>
              <w:marTop w:val="0"/>
              <w:marBottom w:val="0"/>
              <w:divBdr>
                <w:top w:val="none" w:sz="0" w:space="0" w:color="auto"/>
                <w:left w:val="none" w:sz="0" w:space="0" w:color="auto"/>
                <w:bottom w:val="none" w:sz="0" w:space="0" w:color="auto"/>
                <w:right w:val="none" w:sz="0" w:space="0" w:color="auto"/>
              </w:divBdr>
              <w:divsChild>
                <w:div w:id="527177533">
                  <w:marLeft w:val="0"/>
                  <w:marRight w:val="0"/>
                  <w:marTop w:val="0"/>
                  <w:marBottom w:val="360"/>
                  <w:divBdr>
                    <w:top w:val="none" w:sz="0" w:space="0" w:color="auto"/>
                    <w:left w:val="none" w:sz="0" w:space="0" w:color="auto"/>
                    <w:bottom w:val="none" w:sz="0" w:space="0" w:color="auto"/>
                    <w:right w:val="none" w:sz="0" w:space="0" w:color="auto"/>
                  </w:divBdr>
                  <w:divsChild>
                    <w:div w:id="1132331931">
                      <w:marLeft w:val="0"/>
                      <w:marRight w:val="0"/>
                      <w:marTop w:val="0"/>
                      <w:marBottom w:val="0"/>
                      <w:divBdr>
                        <w:top w:val="none" w:sz="0" w:space="0" w:color="auto"/>
                        <w:left w:val="none" w:sz="0" w:space="0" w:color="auto"/>
                        <w:bottom w:val="none" w:sz="0" w:space="0" w:color="auto"/>
                        <w:right w:val="none" w:sz="0" w:space="0" w:color="auto"/>
                      </w:divBdr>
                      <w:divsChild>
                        <w:div w:id="116418088">
                          <w:marLeft w:val="0"/>
                          <w:marRight w:val="0"/>
                          <w:marTop w:val="0"/>
                          <w:marBottom w:val="0"/>
                          <w:divBdr>
                            <w:top w:val="none" w:sz="0" w:space="0" w:color="auto"/>
                            <w:left w:val="none" w:sz="0" w:space="0" w:color="auto"/>
                            <w:bottom w:val="none" w:sz="0" w:space="0" w:color="auto"/>
                            <w:right w:val="none" w:sz="0" w:space="0" w:color="auto"/>
                          </w:divBdr>
                        </w:div>
                      </w:divsChild>
                    </w:div>
                    <w:div w:id="1481114675">
                      <w:marLeft w:val="0"/>
                      <w:marRight w:val="0"/>
                      <w:marTop w:val="75"/>
                      <w:marBottom w:val="0"/>
                      <w:divBdr>
                        <w:top w:val="none" w:sz="0" w:space="0" w:color="auto"/>
                        <w:left w:val="none" w:sz="0" w:space="0" w:color="auto"/>
                        <w:bottom w:val="none" w:sz="0" w:space="0" w:color="auto"/>
                        <w:right w:val="none" w:sz="0" w:space="0" w:color="auto"/>
                      </w:divBdr>
                    </w:div>
                  </w:divsChild>
                </w:div>
                <w:div w:id="1695157116">
                  <w:marLeft w:val="0"/>
                  <w:marRight w:val="0"/>
                  <w:marTop w:val="0"/>
                  <w:marBottom w:val="0"/>
                  <w:divBdr>
                    <w:top w:val="none" w:sz="0" w:space="0" w:color="auto"/>
                    <w:left w:val="none" w:sz="0" w:space="0" w:color="auto"/>
                    <w:bottom w:val="none" w:sz="0" w:space="0" w:color="auto"/>
                    <w:right w:val="none" w:sz="0" w:space="0" w:color="auto"/>
                  </w:divBdr>
                  <w:divsChild>
                    <w:div w:id="472454339">
                      <w:marLeft w:val="0"/>
                      <w:marRight w:val="0"/>
                      <w:marTop w:val="0"/>
                      <w:marBottom w:val="180"/>
                      <w:divBdr>
                        <w:top w:val="none" w:sz="0" w:space="0" w:color="auto"/>
                        <w:left w:val="none" w:sz="0" w:space="0" w:color="auto"/>
                        <w:bottom w:val="none" w:sz="0" w:space="0" w:color="auto"/>
                        <w:right w:val="none" w:sz="0" w:space="0" w:color="auto"/>
                      </w:divBdr>
                    </w:div>
                    <w:div w:id="403917520">
                      <w:marLeft w:val="0"/>
                      <w:marRight w:val="0"/>
                      <w:marTop w:val="0"/>
                      <w:marBottom w:val="180"/>
                      <w:divBdr>
                        <w:top w:val="none" w:sz="0" w:space="0" w:color="auto"/>
                        <w:left w:val="none" w:sz="0" w:space="0" w:color="auto"/>
                        <w:bottom w:val="none" w:sz="0" w:space="0" w:color="auto"/>
                        <w:right w:val="none" w:sz="0" w:space="0" w:color="auto"/>
                      </w:divBdr>
                    </w:div>
                    <w:div w:id="908341743">
                      <w:marLeft w:val="0"/>
                      <w:marRight w:val="0"/>
                      <w:marTop w:val="0"/>
                      <w:marBottom w:val="180"/>
                      <w:divBdr>
                        <w:top w:val="none" w:sz="0" w:space="0" w:color="auto"/>
                        <w:left w:val="none" w:sz="0" w:space="0" w:color="auto"/>
                        <w:bottom w:val="none" w:sz="0" w:space="0" w:color="auto"/>
                        <w:right w:val="none" w:sz="0" w:space="0" w:color="auto"/>
                      </w:divBdr>
                    </w:div>
                    <w:div w:id="111637933">
                      <w:marLeft w:val="0"/>
                      <w:marRight w:val="0"/>
                      <w:marTop w:val="360"/>
                      <w:marBottom w:val="360"/>
                      <w:divBdr>
                        <w:top w:val="none" w:sz="0" w:space="0" w:color="auto"/>
                        <w:left w:val="none" w:sz="0" w:space="0" w:color="auto"/>
                        <w:bottom w:val="none" w:sz="0" w:space="0" w:color="auto"/>
                        <w:right w:val="none" w:sz="0" w:space="0" w:color="auto"/>
                      </w:divBdr>
                      <w:divsChild>
                        <w:div w:id="217977994">
                          <w:marLeft w:val="0"/>
                          <w:marRight w:val="0"/>
                          <w:marTop w:val="0"/>
                          <w:marBottom w:val="0"/>
                          <w:divBdr>
                            <w:top w:val="none" w:sz="0" w:space="0" w:color="auto"/>
                            <w:left w:val="none" w:sz="0" w:space="0" w:color="auto"/>
                            <w:bottom w:val="none" w:sz="0" w:space="0" w:color="auto"/>
                            <w:right w:val="none" w:sz="0" w:space="0" w:color="auto"/>
                          </w:divBdr>
                          <w:divsChild>
                            <w:div w:id="6967820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706500">
                      <w:marLeft w:val="0"/>
                      <w:marRight w:val="0"/>
                      <w:marTop w:val="0"/>
                      <w:marBottom w:val="180"/>
                      <w:divBdr>
                        <w:top w:val="none" w:sz="0" w:space="0" w:color="auto"/>
                        <w:left w:val="none" w:sz="0" w:space="0" w:color="auto"/>
                        <w:bottom w:val="none" w:sz="0" w:space="0" w:color="auto"/>
                        <w:right w:val="none" w:sz="0" w:space="0" w:color="auto"/>
                      </w:divBdr>
                    </w:div>
                    <w:div w:id="992217208">
                      <w:marLeft w:val="0"/>
                      <w:marRight w:val="0"/>
                      <w:marTop w:val="0"/>
                      <w:marBottom w:val="180"/>
                      <w:divBdr>
                        <w:top w:val="none" w:sz="0" w:space="0" w:color="auto"/>
                        <w:left w:val="none" w:sz="0" w:space="0" w:color="auto"/>
                        <w:bottom w:val="none" w:sz="0" w:space="0" w:color="auto"/>
                        <w:right w:val="none" w:sz="0" w:space="0" w:color="auto"/>
                      </w:divBdr>
                    </w:div>
                    <w:div w:id="1691447466">
                      <w:marLeft w:val="0"/>
                      <w:marRight w:val="0"/>
                      <w:marTop w:val="0"/>
                      <w:marBottom w:val="180"/>
                      <w:divBdr>
                        <w:top w:val="none" w:sz="0" w:space="0" w:color="auto"/>
                        <w:left w:val="none" w:sz="0" w:space="0" w:color="auto"/>
                        <w:bottom w:val="none" w:sz="0" w:space="0" w:color="auto"/>
                        <w:right w:val="none" w:sz="0" w:space="0" w:color="auto"/>
                      </w:divBdr>
                    </w:div>
                    <w:div w:id="704914005">
                      <w:marLeft w:val="0"/>
                      <w:marRight w:val="0"/>
                      <w:marTop w:val="360"/>
                      <w:marBottom w:val="360"/>
                      <w:divBdr>
                        <w:top w:val="none" w:sz="0" w:space="0" w:color="auto"/>
                        <w:left w:val="none" w:sz="0" w:space="0" w:color="auto"/>
                        <w:bottom w:val="none" w:sz="0" w:space="0" w:color="auto"/>
                        <w:right w:val="none" w:sz="0" w:space="0" w:color="auto"/>
                      </w:divBdr>
                      <w:divsChild>
                        <w:div w:id="1237328205">
                          <w:marLeft w:val="0"/>
                          <w:marRight w:val="0"/>
                          <w:marTop w:val="0"/>
                          <w:marBottom w:val="0"/>
                          <w:divBdr>
                            <w:top w:val="none" w:sz="0" w:space="0" w:color="auto"/>
                            <w:left w:val="none" w:sz="0" w:space="0" w:color="auto"/>
                            <w:bottom w:val="none" w:sz="0" w:space="0" w:color="auto"/>
                            <w:right w:val="none" w:sz="0" w:space="0" w:color="auto"/>
                          </w:divBdr>
                          <w:divsChild>
                            <w:div w:id="13946924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21062475">
                      <w:marLeft w:val="0"/>
                      <w:marRight w:val="0"/>
                      <w:marTop w:val="0"/>
                      <w:marBottom w:val="180"/>
                      <w:divBdr>
                        <w:top w:val="none" w:sz="0" w:space="0" w:color="auto"/>
                        <w:left w:val="none" w:sz="0" w:space="0" w:color="auto"/>
                        <w:bottom w:val="none" w:sz="0" w:space="0" w:color="auto"/>
                        <w:right w:val="none" w:sz="0" w:space="0" w:color="auto"/>
                      </w:divBdr>
                    </w:div>
                    <w:div w:id="142238308">
                      <w:marLeft w:val="0"/>
                      <w:marRight w:val="0"/>
                      <w:marTop w:val="0"/>
                      <w:marBottom w:val="180"/>
                      <w:divBdr>
                        <w:top w:val="none" w:sz="0" w:space="0" w:color="auto"/>
                        <w:left w:val="none" w:sz="0" w:space="0" w:color="auto"/>
                        <w:bottom w:val="none" w:sz="0" w:space="0" w:color="auto"/>
                        <w:right w:val="none" w:sz="0" w:space="0" w:color="auto"/>
                      </w:divBdr>
                    </w:div>
                    <w:div w:id="1124692673">
                      <w:marLeft w:val="0"/>
                      <w:marRight w:val="0"/>
                      <w:marTop w:val="0"/>
                      <w:marBottom w:val="180"/>
                      <w:divBdr>
                        <w:top w:val="none" w:sz="0" w:space="0" w:color="auto"/>
                        <w:left w:val="none" w:sz="0" w:space="0" w:color="auto"/>
                        <w:bottom w:val="none" w:sz="0" w:space="0" w:color="auto"/>
                        <w:right w:val="none" w:sz="0" w:space="0" w:color="auto"/>
                      </w:divBdr>
                    </w:div>
                    <w:div w:id="50270458">
                      <w:marLeft w:val="0"/>
                      <w:marRight w:val="0"/>
                      <w:marTop w:val="0"/>
                      <w:marBottom w:val="180"/>
                      <w:divBdr>
                        <w:top w:val="none" w:sz="0" w:space="0" w:color="auto"/>
                        <w:left w:val="none" w:sz="0" w:space="0" w:color="auto"/>
                        <w:bottom w:val="none" w:sz="0" w:space="0" w:color="auto"/>
                        <w:right w:val="none" w:sz="0" w:space="0" w:color="auto"/>
                      </w:divBdr>
                    </w:div>
                    <w:div w:id="16942641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1261176">
      <w:bodyDiv w:val="1"/>
      <w:marLeft w:val="0"/>
      <w:marRight w:val="0"/>
      <w:marTop w:val="0"/>
      <w:marBottom w:val="0"/>
      <w:divBdr>
        <w:top w:val="none" w:sz="0" w:space="0" w:color="auto"/>
        <w:left w:val="none" w:sz="0" w:space="0" w:color="auto"/>
        <w:bottom w:val="none" w:sz="0" w:space="0" w:color="auto"/>
        <w:right w:val="none" w:sz="0" w:space="0" w:color="auto"/>
      </w:divBdr>
      <w:divsChild>
        <w:div w:id="1985502613">
          <w:marLeft w:val="0"/>
          <w:marRight w:val="0"/>
          <w:marTop w:val="0"/>
          <w:marBottom w:val="0"/>
          <w:divBdr>
            <w:top w:val="none" w:sz="0" w:space="0" w:color="auto"/>
            <w:left w:val="none" w:sz="0" w:space="0" w:color="auto"/>
            <w:bottom w:val="none" w:sz="0" w:space="0" w:color="auto"/>
            <w:right w:val="none" w:sz="0" w:space="0" w:color="auto"/>
          </w:divBdr>
          <w:divsChild>
            <w:div w:id="1723748714">
              <w:marLeft w:val="0"/>
              <w:marRight w:val="0"/>
              <w:marTop w:val="0"/>
              <w:marBottom w:val="0"/>
              <w:divBdr>
                <w:top w:val="none" w:sz="0" w:space="0" w:color="auto"/>
                <w:left w:val="none" w:sz="0" w:space="0" w:color="auto"/>
                <w:bottom w:val="none" w:sz="0" w:space="0" w:color="auto"/>
                <w:right w:val="none" w:sz="0" w:space="0" w:color="auto"/>
              </w:divBdr>
              <w:divsChild>
                <w:div w:id="2007125384">
                  <w:marLeft w:val="0"/>
                  <w:marRight w:val="0"/>
                  <w:marTop w:val="120"/>
                  <w:marBottom w:val="0"/>
                  <w:divBdr>
                    <w:top w:val="none" w:sz="0" w:space="0" w:color="auto"/>
                    <w:left w:val="none" w:sz="0" w:space="0" w:color="auto"/>
                    <w:bottom w:val="none" w:sz="0" w:space="0" w:color="auto"/>
                    <w:right w:val="none" w:sz="0" w:space="0" w:color="auto"/>
                  </w:divBdr>
                  <w:divsChild>
                    <w:div w:id="27237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4275">
          <w:marLeft w:val="0"/>
          <w:marRight w:val="0"/>
          <w:marTop w:val="0"/>
          <w:marBottom w:val="0"/>
          <w:divBdr>
            <w:top w:val="none" w:sz="0" w:space="0" w:color="auto"/>
            <w:left w:val="none" w:sz="0" w:space="0" w:color="auto"/>
            <w:bottom w:val="none" w:sz="0" w:space="0" w:color="auto"/>
            <w:right w:val="none" w:sz="0" w:space="0" w:color="auto"/>
          </w:divBdr>
          <w:divsChild>
            <w:div w:id="1824346044">
              <w:marLeft w:val="0"/>
              <w:marRight w:val="0"/>
              <w:marTop w:val="0"/>
              <w:marBottom w:val="0"/>
              <w:divBdr>
                <w:top w:val="none" w:sz="0" w:space="0" w:color="auto"/>
                <w:left w:val="none" w:sz="0" w:space="0" w:color="auto"/>
                <w:bottom w:val="none" w:sz="0" w:space="0" w:color="auto"/>
                <w:right w:val="none" w:sz="0" w:space="0" w:color="auto"/>
              </w:divBdr>
              <w:divsChild>
                <w:div w:id="1166821831">
                  <w:marLeft w:val="0"/>
                  <w:marRight w:val="0"/>
                  <w:marTop w:val="0"/>
                  <w:marBottom w:val="360"/>
                  <w:divBdr>
                    <w:top w:val="none" w:sz="0" w:space="0" w:color="auto"/>
                    <w:left w:val="none" w:sz="0" w:space="0" w:color="auto"/>
                    <w:bottom w:val="none" w:sz="0" w:space="0" w:color="auto"/>
                    <w:right w:val="none" w:sz="0" w:space="0" w:color="auto"/>
                  </w:divBdr>
                  <w:divsChild>
                    <w:div w:id="1573158623">
                      <w:marLeft w:val="0"/>
                      <w:marRight w:val="0"/>
                      <w:marTop w:val="0"/>
                      <w:marBottom w:val="0"/>
                      <w:divBdr>
                        <w:top w:val="none" w:sz="0" w:space="0" w:color="auto"/>
                        <w:left w:val="none" w:sz="0" w:space="0" w:color="auto"/>
                        <w:bottom w:val="none" w:sz="0" w:space="0" w:color="auto"/>
                        <w:right w:val="none" w:sz="0" w:space="0" w:color="auto"/>
                      </w:divBdr>
                      <w:divsChild>
                        <w:div w:id="1373767249">
                          <w:marLeft w:val="0"/>
                          <w:marRight w:val="0"/>
                          <w:marTop w:val="0"/>
                          <w:marBottom w:val="0"/>
                          <w:divBdr>
                            <w:top w:val="none" w:sz="0" w:space="0" w:color="auto"/>
                            <w:left w:val="none" w:sz="0" w:space="0" w:color="auto"/>
                            <w:bottom w:val="none" w:sz="0" w:space="0" w:color="auto"/>
                            <w:right w:val="none" w:sz="0" w:space="0" w:color="auto"/>
                          </w:divBdr>
                        </w:div>
                      </w:divsChild>
                    </w:div>
                    <w:div w:id="1455633180">
                      <w:marLeft w:val="0"/>
                      <w:marRight w:val="0"/>
                      <w:marTop w:val="75"/>
                      <w:marBottom w:val="0"/>
                      <w:divBdr>
                        <w:top w:val="none" w:sz="0" w:space="0" w:color="auto"/>
                        <w:left w:val="none" w:sz="0" w:space="0" w:color="auto"/>
                        <w:bottom w:val="none" w:sz="0" w:space="0" w:color="auto"/>
                        <w:right w:val="none" w:sz="0" w:space="0" w:color="auto"/>
                      </w:divBdr>
                    </w:div>
                  </w:divsChild>
                </w:div>
                <w:div w:id="239994563">
                  <w:marLeft w:val="0"/>
                  <w:marRight w:val="0"/>
                  <w:marTop w:val="0"/>
                  <w:marBottom w:val="0"/>
                  <w:divBdr>
                    <w:top w:val="none" w:sz="0" w:space="0" w:color="auto"/>
                    <w:left w:val="none" w:sz="0" w:space="0" w:color="auto"/>
                    <w:bottom w:val="none" w:sz="0" w:space="0" w:color="auto"/>
                    <w:right w:val="none" w:sz="0" w:space="0" w:color="auto"/>
                  </w:divBdr>
                  <w:divsChild>
                    <w:div w:id="1746874898">
                      <w:marLeft w:val="0"/>
                      <w:marRight w:val="0"/>
                      <w:marTop w:val="0"/>
                      <w:marBottom w:val="180"/>
                      <w:divBdr>
                        <w:top w:val="none" w:sz="0" w:space="0" w:color="auto"/>
                        <w:left w:val="none" w:sz="0" w:space="0" w:color="auto"/>
                        <w:bottom w:val="none" w:sz="0" w:space="0" w:color="auto"/>
                        <w:right w:val="none" w:sz="0" w:space="0" w:color="auto"/>
                      </w:divBdr>
                    </w:div>
                    <w:div w:id="1709604317">
                      <w:marLeft w:val="0"/>
                      <w:marRight w:val="0"/>
                      <w:marTop w:val="0"/>
                      <w:marBottom w:val="180"/>
                      <w:divBdr>
                        <w:top w:val="none" w:sz="0" w:space="0" w:color="auto"/>
                        <w:left w:val="none" w:sz="0" w:space="0" w:color="auto"/>
                        <w:bottom w:val="none" w:sz="0" w:space="0" w:color="auto"/>
                        <w:right w:val="none" w:sz="0" w:space="0" w:color="auto"/>
                      </w:divBdr>
                    </w:div>
                    <w:div w:id="994065916">
                      <w:marLeft w:val="0"/>
                      <w:marRight w:val="0"/>
                      <w:marTop w:val="0"/>
                      <w:marBottom w:val="180"/>
                      <w:divBdr>
                        <w:top w:val="none" w:sz="0" w:space="0" w:color="auto"/>
                        <w:left w:val="none" w:sz="0" w:space="0" w:color="auto"/>
                        <w:bottom w:val="none" w:sz="0" w:space="0" w:color="auto"/>
                        <w:right w:val="none" w:sz="0" w:space="0" w:color="auto"/>
                      </w:divBdr>
                    </w:div>
                    <w:div w:id="529345821">
                      <w:marLeft w:val="0"/>
                      <w:marRight w:val="0"/>
                      <w:marTop w:val="360"/>
                      <w:marBottom w:val="360"/>
                      <w:divBdr>
                        <w:top w:val="none" w:sz="0" w:space="0" w:color="auto"/>
                        <w:left w:val="none" w:sz="0" w:space="0" w:color="auto"/>
                        <w:bottom w:val="none" w:sz="0" w:space="0" w:color="auto"/>
                        <w:right w:val="none" w:sz="0" w:space="0" w:color="auto"/>
                      </w:divBdr>
                      <w:divsChild>
                        <w:div w:id="1325285091">
                          <w:marLeft w:val="0"/>
                          <w:marRight w:val="0"/>
                          <w:marTop w:val="0"/>
                          <w:marBottom w:val="0"/>
                          <w:divBdr>
                            <w:top w:val="none" w:sz="0" w:space="0" w:color="auto"/>
                            <w:left w:val="none" w:sz="0" w:space="0" w:color="auto"/>
                            <w:bottom w:val="none" w:sz="0" w:space="0" w:color="auto"/>
                            <w:right w:val="none" w:sz="0" w:space="0" w:color="auto"/>
                          </w:divBdr>
                          <w:divsChild>
                            <w:div w:id="3200415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7069101">
                      <w:marLeft w:val="0"/>
                      <w:marRight w:val="0"/>
                      <w:marTop w:val="0"/>
                      <w:marBottom w:val="180"/>
                      <w:divBdr>
                        <w:top w:val="none" w:sz="0" w:space="0" w:color="auto"/>
                        <w:left w:val="none" w:sz="0" w:space="0" w:color="auto"/>
                        <w:bottom w:val="none" w:sz="0" w:space="0" w:color="auto"/>
                        <w:right w:val="none" w:sz="0" w:space="0" w:color="auto"/>
                      </w:divBdr>
                    </w:div>
                    <w:div w:id="1811895243">
                      <w:marLeft w:val="0"/>
                      <w:marRight w:val="0"/>
                      <w:marTop w:val="0"/>
                      <w:marBottom w:val="180"/>
                      <w:divBdr>
                        <w:top w:val="none" w:sz="0" w:space="0" w:color="auto"/>
                        <w:left w:val="none" w:sz="0" w:space="0" w:color="auto"/>
                        <w:bottom w:val="none" w:sz="0" w:space="0" w:color="auto"/>
                        <w:right w:val="none" w:sz="0" w:space="0" w:color="auto"/>
                      </w:divBdr>
                    </w:div>
                    <w:div w:id="1173184611">
                      <w:marLeft w:val="0"/>
                      <w:marRight w:val="0"/>
                      <w:marTop w:val="0"/>
                      <w:marBottom w:val="180"/>
                      <w:divBdr>
                        <w:top w:val="none" w:sz="0" w:space="0" w:color="auto"/>
                        <w:left w:val="none" w:sz="0" w:space="0" w:color="auto"/>
                        <w:bottom w:val="none" w:sz="0" w:space="0" w:color="auto"/>
                        <w:right w:val="none" w:sz="0" w:space="0" w:color="auto"/>
                      </w:divBdr>
                    </w:div>
                    <w:div w:id="1822191253">
                      <w:marLeft w:val="0"/>
                      <w:marRight w:val="0"/>
                      <w:marTop w:val="0"/>
                      <w:marBottom w:val="180"/>
                      <w:divBdr>
                        <w:top w:val="none" w:sz="0" w:space="0" w:color="auto"/>
                        <w:left w:val="none" w:sz="0" w:space="0" w:color="auto"/>
                        <w:bottom w:val="none" w:sz="0" w:space="0" w:color="auto"/>
                        <w:right w:val="none" w:sz="0" w:space="0" w:color="auto"/>
                      </w:divBdr>
                    </w:div>
                    <w:div w:id="1138230652">
                      <w:marLeft w:val="0"/>
                      <w:marRight w:val="0"/>
                      <w:marTop w:val="360"/>
                      <w:marBottom w:val="360"/>
                      <w:divBdr>
                        <w:top w:val="none" w:sz="0" w:space="0" w:color="auto"/>
                        <w:left w:val="none" w:sz="0" w:space="0" w:color="auto"/>
                        <w:bottom w:val="none" w:sz="0" w:space="0" w:color="auto"/>
                        <w:right w:val="none" w:sz="0" w:space="0" w:color="auto"/>
                      </w:divBdr>
                      <w:divsChild>
                        <w:div w:id="1710687187">
                          <w:marLeft w:val="0"/>
                          <w:marRight w:val="0"/>
                          <w:marTop w:val="0"/>
                          <w:marBottom w:val="0"/>
                          <w:divBdr>
                            <w:top w:val="none" w:sz="0" w:space="0" w:color="auto"/>
                            <w:left w:val="none" w:sz="0" w:space="0" w:color="auto"/>
                            <w:bottom w:val="none" w:sz="0" w:space="0" w:color="auto"/>
                            <w:right w:val="none" w:sz="0" w:space="0" w:color="auto"/>
                          </w:divBdr>
                          <w:divsChild>
                            <w:div w:id="18350285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37867579">
                      <w:marLeft w:val="0"/>
                      <w:marRight w:val="0"/>
                      <w:marTop w:val="0"/>
                      <w:marBottom w:val="180"/>
                      <w:divBdr>
                        <w:top w:val="none" w:sz="0" w:space="0" w:color="auto"/>
                        <w:left w:val="none" w:sz="0" w:space="0" w:color="auto"/>
                        <w:bottom w:val="none" w:sz="0" w:space="0" w:color="auto"/>
                        <w:right w:val="none" w:sz="0" w:space="0" w:color="auto"/>
                      </w:divBdr>
                    </w:div>
                    <w:div w:id="1953705691">
                      <w:marLeft w:val="0"/>
                      <w:marRight w:val="0"/>
                      <w:marTop w:val="0"/>
                      <w:marBottom w:val="180"/>
                      <w:divBdr>
                        <w:top w:val="none" w:sz="0" w:space="0" w:color="auto"/>
                        <w:left w:val="none" w:sz="0" w:space="0" w:color="auto"/>
                        <w:bottom w:val="none" w:sz="0" w:space="0" w:color="auto"/>
                        <w:right w:val="none" w:sz="0" w:space="0" w:color="auto"/>
                      </w:divBdr>
                    </w:div>
                    <w:div w:id="341318757">
                      <w:marLeft w:val="0"/>
                      <w:marRight w:val="0"/>
                      <w:marTop w:val="0"/>
                      <w:marBottom w:val="180"/>
                      <w:divBdr>
                        <w:top w:val="none" w:sz="0" w:space="0" w:color="auto"/>
                        <w:left w:val="none" w:sz="0" w:space="0" w:color="auto"/>
                        <w:bottom w:val="none" w:sz="0" w:space="0" w:color="auto"/>
                        <w:right w:val="none" w:sz="0" w:space="0" w:color="auto"/>
                      </w:divBdr>
                    </w:div>
                    <w:div w:id="1674914636">
                      <w:marLeft w:val="0"/>
                      <w:marRight w:val="0"/>
                      <w:marTop w:val="0"/>
                      <w:marBottom w:val="180"/>
                      <w:divBdr>
                        <w:top w:val="none" w:sz="0" w:space="0" w:color="auto"/>
                        <w:left w:val="none" w:sz="0" w:space="0" w:color="auto"/>
                        <w:bottom w:val="none" w:sz="0" w:space="0" w:color="auto"/>
                        <w:right w:val="none" w:sz="0" w:space="0" w:color="auto"/>
                      </w:divBdr>
                    </w:div>
                    <w:div w:id="645739997">
                      <w:marLeft w:val="0"/>
                      <w:marRight w:val="0"/>
                      <w:marTop w:val="0"/>
                      <w:marBottom w:val="180"/>
                      <w:divBdr>
                        <w:top w:val="none" w:sz="0" w:space="0" w:color="auto"/>
                        <w:left w:val="none" w:sz="0" w:space="0" w:color="auto"/>
                        <w:bottom w:val="none" w:sz="0" w:space="0" w:color="auto"/>
                        <w:right w:val="none" w:sz="0" w:space="0" w:color="auto"/>
                      </w:divBdr>
                    </w:div>
                    <w:div w:id="759106361">
                      <w:marLeft w:val="0"/>
                      <w:marRight w:val="0"/>
                      <w:marTop w:val="360"/>
                      <w:marBottom w:val="360"/>
                      <w:divBdr>
                        <w:top w:val="none" w:sz="0" w:space="0" w:color="auto"/>
                        <w:left w:val="none" w:sz="0" w:space="0" w:color="auto"/>
                        <w:bottom w:val="none" w:sz="0" w:space="0" w:color="auto"/>
                        <w:right w:val="none" w:sz="0" w:space="0" w:color="auto"/>
                      </w:divBdr>
                      <w:divsChild>
                        <w:div w:id="1844738351">
                          <w:marLeft w:val="0"/>
                          <w:marRight w:val="0"/>
                          <w:marTop w:val="0"/>
                          <w:marBottom w:val="0"/>
                          <w:divBdr>
                            <w:top w:val="none" w:sz="0" w:space="0" w:color="auto"/>
                            <w:left w:val="none" w:sz="0" w:space="0" w:color="auto"/>
                            <w:bottom w:val="none" w:sz="0" w:space="0" w:color="auto"/>
                            <w:right w:val="none" w:sz="0" w:space="0" w:color="auto"/>
                          </w:divBdr>
                          <w:divsChild>
                            <w:div w:id="21041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4904">
                      <w:marLeft w:val="0"/>
                      <w:marRight w:val="0"/>
                      <w:marTop w:val="0"/>
                      <w:marBottom w:val="180"/>
                      <w:divBdr>
                        <w:top w:val="none" w:sz="0" w:space="0" w:color="auto"/>
                        <w:left w:val="none" w:sz="0" w:space="0" w:color="auto"/>
                        <w:bottom w:val="none" w:sz="0" w:space="0" w:color="auto"/>
                        <w:right w:val="none" w:sz="0" w:space="0" w:color="auto"/>
                      </w:divBdr>
                    </w:div>
                    <w:div w:id="1637835953">
                      <w:marLeft w:val="0"/>
                      <w:marRight w:val="0"/>
                      <w:marTop w:val="0"/>
                      <w:marBottom w:val="180"/>
                      <w:divBdr>
                        <w:top w:val="none" w:sz="0" w:space="0" w:color="auto"/>
                        <w:left w:val="none" w:sz="0" w:space="0" w:color="auto"/>
                        <w:bottom w:val="none" w:sz="0" w:space="0" w:color="auto"/>
                        <w:right w:val="none" w:sz="0" w:space="0" w:color="auto"/>
                      </w:divBdr>
                    </w:div>
                    <w:div w:id="1948582423">
                      <w:marLeft w:val="0"/>
                      <w:marRight w:val="0"/>
                      <w:marTop w:val="0"/>
                      <w:marBottom w:val="180"/>
                      <w:divBdr>
                        <w:top w:val="none" w:sz="0" w:space="0" w:color="auto"/>
                        <w:left w:val="none" w:sz="0" w:space="0" w:color="auto"/>
                        <w:bottom w:val="none" w:sz="0" w:space="0" w:color="auto"/>
                        <w:right w:val="none" w:sz="0" w:space="0" w:color="auto"/>
                      </w:divBdr>
                    </w:div>
                    <w:div w:id="598876266">
                      <w:marLeft w:val="0"/>
                      <w:marRight w:val="0"/>
                      <w:marTop w:val="0"/>
                      <w:marBottom w:val="180"/>
                      <w:divBdr>
                        <w:top w:val="none" w:sz="0" w:space="0" w:color="auto"/>
                        <w:left w:val="none" w:sz="0" w:space="0" w:color="auto"/>
                        <w:bottom w:val="none" w:sz="0" w:space="0" w:color="auto"/>
                        <w:right w:val="none" w:sz="0" w:space="0" w:color="auto"/>
                      </w:divBdr>
                    </w:div>
                    <w:div w:id="107163804">
                      <w:marLeft w:val="0"/>
                      <w:marRight w:val="0"/>
                      <w:marTop w:val="0"/>
                      <w:marBottom w:val="180"/>
                      <w:divBdr>
                        <w:top w:val="none" w:sz="0" w:space="0" w:color="auto"/>
                        <w:left w:val="none" w:sz="0" w:space="0" w:color="auto"/>
                        <w:bottom w:val="none" w:sz="0" w:space="0" w:color="auto"/>
                        <w:right w:val="none" w:sz="0" w:space="0" w:color="auto"/>
                      </w:divBdr>
                    </w:div>
                    <w:div w:id="1839732356">
                      <w:marLeft w:val="0"/>
                      <w:marRight w:val="0"/>
                      <w:marTop w:val="0"/>
                      <w:marBottom w:val="180"/>
                      <w:divBdr>
                        <w:top w:val="none" w:sz="0" w:space="0" w:color="auto"/>
                        <w:left w:val="none" w:sz="0" w:space="0" w:color="auto"/>
                        <w:bottom w:val="none" w:sz="0" w:space="0" w:color="auto"/>
                        <w:right w:val="none" w:sz="0" w:space="0" w:color="auto"/>
                      </w:divBdr>
                    </w:div>
                    <w:div w:id="1123033685">
                      <w:marLeft w:val="0"/>
                      <w:marRight w:val="0"/>
                      <w:marTop w:val="0"/>
                      <w:marBottom w:val="180"/>
                      <w:divBdr>
                        <w:top w:val="none" w:sz="0" w:space="0" w:color="auto"/>
                        <w:left w:val="none" w:sz="0" w:space="0" w:color="auto"/>
                        <w:bottom w:val="none" w:sz="0" w:space="0" w:color="auto"/>
                        <w:right w:val="none" w:sz="0" w:space="0" w:color="auto"/>
                      </w:divBdr>
                    </w:div>
                    <w:div w:id="583341338">
                      <w:marLeft w:val="0"/>
                      <w:marRight w:val="0"/>
                      <w:marTop w:val="0"/>
                      <w:marBottom w:val="180"/>
                      <w:divBdr>
                        <w:top w:val="none" w:sz="0" w:space="0" w:color="auto"/>
                        <w:left w:val="none" w:sz="0" w:space="0" w:color="auto"/>
                        <w:bottom w:val="none" w:sz="0" w:space="0" w:color="auto"/>
                        <w:right w:val="none" w:sz="0" w:space="0" w:color="auto"/>
                      </w:divBdr>
                    </w:div>
                    <w:div w:id="406928636">
                      <w:marLeft w:val="0"/>
                      <w:marRight w:val="0"/>
                      <w:marTop w:val="0"/>
                      <w:marBottom w:val="180"/>
                      <w:divBdr>
                        <w:top w:val="none" w:sz="0" w:space="0" w:color="auto"/>
                        <w:left w:val="none" w:sz="0" w:space="0" w:color="auto"/>
                        <w:bottom w:val="none" w:sz="0" w:space="0" w:color="auto"/>
                        <w:right w:val="none" w:sz="0" w:space="0" w:color="auto"/>
                      </w:divBdr>
                    </w:div>
                    <w:div w:id="601228873">
                      <w:marLeft w:val="0"/>
                      <w:marRight w:val="0"/>
                      <w:marTop w:val="0"/>
                      <w:marBottom w:val="180"/>
                      <w:divBdr>
                        <w:top w:val="none" w:sz="0" w:space="0" w:color="auto"/>
                        <w:left w:val="none" w:sz="0" w:space="0" w:color="auto"/>
                        <w:bottom w:val="none" w:sz="0" w:space="0" w:color="auto"/>
                        <w:right w:val="none" w:sz="0" w:space="0" w:color="auto"/>
                      </w:divBdr>
                    </w:div>
                    <w:div w:id="971595397">
                      <w:marLeft w:val="0"/>
                      <w:marRight w:val="0"/>
                      <w:marTop w:val="0"/>
                      <w:marBottom w:val="180"/>
                      <w:divBdr>
                        <w:top w:val="none" w:sz="0" w:space="0" w:color="auto"/>
                        <w:left w:val="none" w:sz="0" w:space="0" w:color="auto"/>
                        <w:bottom w:val="none" w:sz="0" w:space="0" w:color="auto"/>
                        <w:right w:val="none" w:sz="0" w:space="0" w:color="auto"/>
                      </w:divBdr>
                    </w:div>
                    <w:div w:id="691414903">
                      <w:marLeft w:val="0"/>
                      <w:marRight w:val="0"/>
                      <w:marTop w:val="0"/>
                      <w:marBottom w:val="180"/>
                      <w:divBdr>
                        <w:top w:val="none" w:sz="0" w:space="0" w:color="auto"/>
                        <w:left w:val="none" w:sz="0" w:space="0" w:color="auto"/>
                        <w:bottom w:val="none" w:sz="0" w:space="0" w:color="auto"/>
                        <w:right w:val="none" w:sz="0" w:space="0" w:color="auto"/>
                      </w:divBdr>
                    </w:div>
                    <w:div w:id="342360860">
                      <w:marLeft w:val="0"/>
                      <w:marRight w:val="0"/>
                      <w:marTop w:val="0"/>
                      <w:marBottom w:val="180"/>
                      <w:divBdr>
                        <w:top w:val="none" w:sz="0" w:space="0" w:color="auto"/>
                        <w:left w:val="none" w:sz="0" w:space="0" w:color="auto"/>
                        <w:bottom w:val="none" w:sz="0" w:space="0" w:color="auto"/>
                        <w:right w:val="none" w:sz="0" w:space="0" w:color="auto"/>
                      </w:divBdr>
                    </w:div>
                    <w:div w:id="11809656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2376173">
      <w:bodyDiv w:val="1"/>
      <w:marLeft w:val="0"/>
      <w:marRight w:val="0"/>
      <w:marTop w:val="0"/>
      <w:marBottom w:val="0"/>
      <w:divBdr>
        <w:top w:val="none" w:sz="0" w:space="0" w:color="auto"/>
        <w:left w:val="none" w:sz="0" w:space="0" w:color="auto"/>
        <w:bottom w:val="none" w:sz="0" w:space="0" w:color="auto"/>
        <w:right w:val="none" w:sz="0" w:space="0" w:color="auto"/>
      </w:divBdr>
      <w:divsChild>
        <w:div w:id="1624071553">
          <w:marLeft w:val="0"/>
          <w:marRight w:val="0"/>
          <w:marTop w:val="0"/>
          <w:marBottom w:val="0"/>
          <w:divBdr>
            <w:top w:val="none" w:sz="0" w:space="0" w:color="auto"/>
            <w:left w:val="none" w:sz="0" w:space="0" w:color="auto"/>
            <w:bottom w:val="none" w:sz="0" w:space="0" w:color="auto"/>
            <w:right w:val="none" w:sz="0" w:space="0" w:color="auto"/>
          </w:divBdr>
          <w:divsChild>
            <w:div w:id="1383090721">
              <w:marLeft w:val="0"/>
              <w:marRight w:val="0"/>
              <w:marTop w:val="0"/>
              <w:marBottom w:val="0"/>
              <w:divBdr>
                <w:top w:val="none" w:sz="0" w:space="0" w:color="auto"/>
                <w:left w:val="none" w:sz="0" w:space="0" w:color="auto"/>
                <w:bottom w:val="none" w:sz="0" w:space="0" w:color="auto"/>
                <w:right w:val="none" w:sz="0" w:space="0" w:color="auto"/>
              </w:divBdr>
              <w:divsChild>
                <w:div w:id="959649112">
                  <w:marLeft w:val="0"/>
                  <w:marRight w:val="0"/>
                  <w:marTop w:val="120"/>
                  <w:marBottom w:val="0"/>
                  <w:divBdr>
                    <w:top w:val="none" w:sz="0" w:space="0" w:color="auto"/>
                    <w:left w:val="none" w:sz="0" w:space="0" w:color="auto"/>
                    <w:bottom w:val="none" w:sz="0" w:space="0" w:color="auto"/>
                    <w:right w:val="none" w:sz="0" w:space="0" w:color="auto"/>
                  </w:divBdr>
                  <w:divsChild>
                    <w:div w:id="21164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37294">
          <w:marLeft w:val="0"/>
          <w:marRight w:val="0"/>
          <w:marTop w:val="0"/>
          <w:marBottom w:val="0"/>
          <w:divBdr>
            <w:top w:val="none" w:sz="0" w:space="0" w:color="auto"/>
            <w:left w:val="none" w:sz="0" w:space="0" w:color="auto"/>
            <w:bottom w:val="none" w:sz="0" w:space="0" w:color="auto"/>
            <w:right w:val="none" w:sz="0" w:space="0" w:color="auto"/>
          </w:divBdr>
          <w:divsChild>
            <w:div w:id="518735078">
              <w:marLeft w:val="0"/>
              <w:marRight w:val="0"/>
              <w:marTop w:val="0"/>
              <w:marBottom w:val="0"/>
              <w:divBdr>
                <w:top w:val="none" w:sz="0" w:space="0" w:color="auto"/>
                <w:left w:val="none" w:sz="0" w:space="0" w:color="auto"/>
                <w:bottom w:val="none" w:sz="0" w:space="0" w:color="auto"/>
                <w:right w:val="none" w:sz="0" w:space="0" w:color="auto"/>
              </w:divBdr>
              <w:divsChild>
                <w:div w:id="1411849166">
                  <w:marLeft w:val="0"/>
                  <w:marRight w:val="0"/>
                  <w:marTop w:val="0"/>
                  <w:marBottom w:val="360"/>
                  <w:divBdr>
                    <w:top w:val="none" w:sz="0" w:space="0" w:color="auto"/>
                    <w:left w:val="none" w:sz="0" w:space="0" w:color="auto"/>
                    <w:bottom w:val="none" w:sz="0" w:space="0" w:color="auto"/>
                    <w:right w:val="none" w:sz="0" w:space="0" w:color="auto"/>
                  </w:divBdr>
                  <w:divsChild>
                    <w:div w:id="21170936">
                      <w:marLeft w:val="0"/>
                      <w:marRight w:val="0"/>
                      <w:marTop w:val="0"/>
                      <w:marBottom w:val="0"/>
                      <w:divBdr>
                        <w:top w:val="none" w:sz="0" w:space="0" w:color="auto"/>
                        <w:left w:val="none" w:sz="0" w:space="0" w:color="auto"/>
                        <w:bottom w:val="none" w:sz="0" w:space="0" w:color="auto"/>
                        <w:right w:val="none" w:sz="0" w:space="0" w:color="auto"/>
                      </w:divBdr>
                      <w:divsChild>
                        <w:div w:id="1261832790">
                          <w:marLeft w:val="0"/>
                          <w:marRight w:val="0"/>
                          <w:marTop w:val="0"/>
                          <w:marBottom w:val="0"/>
                          <w:divBdr>
                            <w:top w:val="none" w:sz="0" w:space="0" w:color="auto"/>
                            <w:left w:val="none" w:sz="0" w:space="0" w:color="auto"/>
                            <w:bottom w:val="none" w:sz="0" w:space="0" w:color="auto"/>
                            <w:right w:val="none" w:sz="0" w:space="0" w:color="auto"/>
                          </w:divBdr>
                        </w:div>
                      </w:divsChild>
                    </w:div>
                    <w:div w:id="1430420751">
                      <w:marLeft w:val="0"/>
                      <w:marRight w:val="0"/>
                      <w:marTop w:val="75"/>
                      <w:marBottom w:val="0"/>
                      <w:divBdr>
                        <w:top w:val="none" w:sz="0" w:space="0" w:color="auto"/>
                        <w:left w:val="none" w:sz="0" w:space="0" w:color="auto"/>
                        <w:bottom w:val="none" w:sz="0" w:space="0" w:color="auto"/>
                        <w:right w:val="none" w:sz="0" w:space="0" w:color="auto"/>
                      </w:divBdr>
                    </w:div>
                  </w:divsChild>
                </w:div>
                <w:div w:id="236407807">
                  <w:marLeft w:val="0"/>
                  <w:marRight w:val="0"/>
                  <w:marTop w:val="0"/>
                  <w:marBottom w:val="0"/>
                  <w:divBdr>
                    <w:top w:val="none" w:sz="0" w:space="0" w:color="auto"/>
                    <w:left w:val="none" w:sz="0" w:space="0" w:color="auto"/>
                    <w:bottom w:val="none" w:sz="0" w:space="0" w:color="auto"/>
                    <w:right w:val="none" w:sz="0" w:space="0" w:color="auto"/>
                  </w:divBdr>
                  <w:divsChild>
                    <w:div w:id="990139634">
                      <w:marLeft w:val="0"/>
                      <w:marRight w:val="0"/>
                      <w:marTop w:val="0"/>
                      <w:marBottom w:val="360"/>
                      <w:divBdr>
                        <w:top w:val="none" w:sz="0" w:space="0" w:color="auto"/>
                        <w:left w:val="none" w:sz="0" w:space="0" w:color="auto"/>
                        <w:bottom w:val="none" w:sz="0" w:space="0" w:color="auto"/>
                        <w:right w:val="none" w:sz="0" w:space="0" w:color="auto"/>
                      </w:divBdr>
                      <w:divsChild>
                        <w:div w:id="904073561">
                          <w:marLeft w:val="0"/>
                          <w:marRight w:val="0"/>
                          <w:marTop w:val="0"/>
                          <w:marBottom w:val="0"/>
                          <w:divBdr>
                            <w:top w:val="none" w:sz="0" w:space="0" w:color="auto"/>
                            <w:left w:val="none" w:sz="0" w:space="0" w:color="auto"/>
                            <w:bottom w:val="single" w:sz="6" w:space="0" w:color="D0D0D0"/>
                            <w:right w:val="none" w:sz="0" w:space="0" w:color="auto"/>
                          </w:divBdr>
                        </w:div>
                        <w:div w:id="1652440964">
                          <w:marLeft w:val="0"/>
                          <w:marRight w:val="0"/>
                          <w:marTop w:val="0"/>
                          <w:marBottom w:val="0"/>
                          <w:divBdr>
                            <w:top w:val="none" w:sz="0" w:space="0" w:color="auto"/>
                            <w:left w:val="none" w:sz="0" w:space="0" w:color="auto"/>
                            <w:bottom w:val="none" w:sz="0" w:space="0" w:color="auto"/>
                            <w:right w:val="none" w:sz="0" w:space="0" w:color="auto"/>
                          </w:divBdr>
                        </w:div>
                      </w:divsChild>
                    </w:div>
                    <w:div w:id="2054959696">
                      <w:marLeft w:val="0"/>
                      <w:marRight w:val="0"/>
                      <w:marTop w:val="0"/>
                      <w:marBottom w:val="180"/>
                      <w:divBdr>
                        <w:top w:val="none" w:sz="0" w:space="0" w:color="auto"/>
                        <w:left w:val="none" w:sz="0" w:space="0" w:color="auto"/>
                        <w:bottom w:val="none" w:sz="0" w:space="0" w:color="auto"/>
                        <w:right w:val="none" w:sz="0" w:space="0" w:color="auto"/>
                      </w:divBdr>
                    </w:div>
                    <w:div w:id="1093626918">
                      <w:marLeft w:val="0"/>
                      <w:marRight w:val="0"/>
                      <w:marTop w:val="0"/>
                      <w:marBottom w:val="180"/>
                      <w:divBdr>
                        <w:top w:val="none" w:sz="0" w:space="0" w:color="auto"/>
                        <w:left w:val="none" w:sz="0" w:space="0" w:color="auto"/>
                        <w:bottom w:val="none" w:sz="0" w:space="0" w:color="auto"/>
                        <w:right w:val="none" w:sz="0" w:space="0" w:color="auto"/>
                      </w:divBdr>
                    </w:div>
                    <w:div w:id="2071222892">
                      <w:marLeft w:val="0"/>
                      <w:marRight w:val="0"/>
                      <w:marTop w:val="0"/>
                      <w:marBottom w:val="360"/>
                      <w:divBdr>
                        <w:top w:val="none" w:sz="0" w:space="0" w:color="auto"/>
                        <w:left w:val="none" w:sz="0" w:space="0" w:color="auto"/>
                        <w:bottom w:val="none" w:sz="0" w:space="0" w:color="auto"/>
                        <w:right w:val="none" w:sz="0" w:space="0" w:color="auto"/>
                      </w:divBdr>
                      <w:divsChild>
                        <w:div w:id="1742479972">
                          <w:marLeft w:val="0"/>
                          <w:marRight w:val="0"/>
                          <w:marTop w:val="0"/>
                          <w:marBottom w:val="0"/>
                          <w:divBdr>
                            <w:top w:val="none" w:sz="0" w:space="0" w:color="auto"/>
                            <w:left w:val="none" w:sz="0" w:space="0" w:color="auto"/>
                            <w:bottom w:val="none" w:sz="0" w:space="0" w:color="auto"/>
                            <w:right w:val="none" w:sz="0" w:space="0" w:color="auto"/>
                          </w:divBdr>
                          <w:divsChild>
                            <w:div w:id="1833986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1041433">
                      <w:marLeft w:val="0"/>
                      <w:marRight w:val="0"/>
                      <w:marTop w:val="0"/>
                      <w:marBottom w:val="180"/>
                      <w:divBdr>
                        <w:top w:val="none" w:sz="0" w:space="0" w:color="auto"/>
                        <w:left w:val="none" w:sz="0" w:space="0" w:color="auto"/>
                        <w:bottom w:val="none" w:sz="0" w:space="0" w:color="auto"/>
                        <w:right w:val="none" w:sz="0" w:space="0" w:color="auto"/>
                      </w:divBdr>
                    </w:div>
                    <w:div w:id="49577820">
                      <w:marLeft w:val="0"/>
                      <w:marRight w:val="0"/>
                      <w:marTop w:val="0"/>
                      <w:marBottom w:val="180"/>
                      <w:divBdr>
                        <w:top w:val="none" w:sz="0" w:space="0" w:color="auto"/>
                        <w:left w:val="none" w:sz="0" w:space="0" w:color="auto"/>
                        <w:bottom w:val="none" w:sz="0" w:space="0" w:color="auto"/>
                        <w:right w:val="none" w:sz="0" w:space="0" w:color="auto"/>
                      </w:divBdr>
                    </w:div>
                    <w:div w:id="497700036">
                      <w:marLeft w:val="0"/>
                      <w:marRight w:val="0"/>
                      <w:marTop w:val="0"/>
                      <w:marBottom w:val="180"/>
                      <w:divBdr>
                        <w:top w:val="none" w:sz="0" w:space="0" w:color="auto"/>
                        <w:left w:val="none" w:sz="0" w:space="0" w:color="auto"/>
                        <w:bottom w:val="none" w:sz="0" w:space="0" w:color="auto"/>
                        <w:right w:val="none" w:sz="0" w:space="0" w:color="auto"/>
                      </w:divBdr>
                    </w:div>
                    <w:div w:id="669798160">
                      <w:marLeft w:val="0"/>
                      <w:marRight w:val="0"/>
                      <w:marTop w:val="0"/>
                      <w:marBottom w:val="180"/>
                      <w:divBdr>
                        <w:top w:val="none" w:sz="0" w:space="0" w:color="auto"/>
                        <w:left w:val="none" w:sz="0" w:space="0" w:color="auto"/>
                        <w:bottom w:val="none" w:sz="0" w:space="0" w:color="auto"/>
                        <w:right w:val="none" w:sz="0" w:space="0" w:color="auto"/>
                      </w:divBdr>
                    </w:div>
                    <w:div w:id="906770570">
                      <w:marLeft w:val="0"/>
                      <w:marRight w:val="0"/>
                      <w:marTop w:val="360"/>
                      <w:marBottom w:val="360"/>
                      <w:divBdr>
                        <w:top w:val="none" w:sz="0" w:space="0" w:color="auto"/>
                        <w:left w:val="none" w:sz="0" w:space="0" w:color="auto"/>
                        <w:bottom w:val="none" w:sz="0" w:space="0" w:color="auto"/>
                        <w:right w:val="none" w:sz="0" w:space="0" w:color="auto"/>
                      </w:divBdr>
                      <w:divsChild>
                        <w:div w:id="514610590">
                          <w:marLeft w:val="0"/>
                          <w:marRight w:val="0"/>
                          <w:marTop w:val="0"/>
                          <w:marBottom w:val="0"/>
                          <w:divBdr>
                            <w:top w:val="none" w:sz="0" w:space="0" w:color="auto"/>
                            <w:left w:val="none" w:sz="0" w:space="0" w:color="auto"/>
                            <w:bottom w:val="none" w:sz="0" w:space="0" w:color="auto"/>
                            <w:right w:val="none" w:sz="0" w:space="0" w:color="auto"/>
                          </w:divBdr>
                          <w:divsChild>
                            <w:div w:id="9434231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22737003">
                      <w:marLeft w:val="0"/>
                      <w:marRight w:val="0"/>
                      <w:marTop w:val="0"/>
                      <w:marBottom w:val="180"/>
                      <w:divBdr>
                        <w:top w:val="none" w:sz="0" w:space="0" w:color="auto"/>
                        <w:left w:val="none" w:sz="0" w:space="0" w:color="auto"/>
                        <w:bottom w:val="none" w:sz="0" w:space="0" w:color="auto"/>
                        <w:right w:val="none" w:sz="0" w:space="0" w:color="auto"/>
                      </w:divBdr>
                    </w:div>
                    <w:div w:id="755171620">
                      <w:marLeft w:val="0"/>
                      <w:marRight w:val="0"/>
                      <w:marTop w:val="0"/>
                      <w:marBottom w:val="180"/>
                      <w:divBdr>
                        <w:top w:val="none" w:sz="0" w:space="0" w:color="auto"/>
                        <w:left w:val="none" w:sz="0" w:space="0" w:color="auto"/>
                        <w:bottom w:val="none" w:sz="0" w:space="0" w:color="auto"/>
                        <w:right w:val="none" w:sz="0" w:space="0" w:color="auto"/>
                      </w:divBdr>
                    </w:div>
                    <w:div w:id="1125468653">
                      <w:marLeft w:val="0"/>
                      <w:marRight w:val="0"/>
                      <w:marTop w:val="0"/>
                      <w:marBottom w:val="180"/>
                      <w:divBdr>
                        <w:top w:val="none" w:sz="0" w:space="0" w:color="auto"/>
                        <w:left w:val="none" w:sz="0" w:space="0" w:color="auto"/>
                        <w:bottom w:val="none" w:sz="0" w:space="0" w:color="auto"/>
                        <w:right w:val="none" w:sz="0" w:space="0" w:color="auto"/>
                      </w:divBdr>
                    </w:div>
                    <w:div w:id="390269531">
                      <w:marLeft w:val="0"/>
                      <w:marRight w:val="0"/>
                      <w:marTop w:val="0"/>
                      <w:marBottom w:val="180"/>
                      <w:divBdr>
                        <w:top w:val="none" w:sz="0" w:space="0" w:color="auto"/>
                        <w:left w:val="none" w:sz="0" w:space="0" w:color="auto"/>
                        <w:bottom w:val="none" w:sz="0" w:space="0" w:color="auto"/>
                        <w:right w:val="none" w:sz="0" w:space="0" w:color="auto"/>
                      </w:divBdr>
                    </w:div>
                    <w:div w:id="11124739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7351268">
      <w:bodyDiv w:val="1"/>
      <w:marLeft w:val="0"/>
      <w:marRight w:val="0"/>
      <w:marTop w:val="0"/>
      <w:marBottom w:val="0"/>
      <w:divBdr>
        <w:top w:val="none" w:sz="0" w:space="0" w:color="auto"/>
        <w:left w:val="none" w:sz="0" w:space="0" w:color="auto"/>
        <w:bottom w:val="none" w:sz="0" w:space="0" w:color="auto"/>
        <w:right w:val="none" w:sz="0" w:space="0" w:color="auto"/>
      </w:divBdr>
      <w:divsChild>
        <w:div w:id="1716344670">
          <w:marLeft w:val="0"/>
          <w:marRight w:val="0"/>
          <w:marTop w:val="0"/>
          <w:marBottom w:val="0"/>
          <w:divBdr>
            <w:top w:val="none" w:sz="0" w:space="0" w:color="auto"/>
            <w:left w:val="none" w:sz="0" w:space="0" w:color="auto"/>
            <w:bottom w:val="none" w:sz="0" w:space="0" w:color="auto"/>
            <w:right w:val="none" w:sz="0" w:space="0" w:color="auto"/>
          </w:divBdr>
          <w:divsChild>
            <w:div w:id="809596125">
              <w:marLeft w:val="0"/>
              <w:marRight w:val="0"/>
              <w:marTop w:val="0"/>
              <w:marBottom w:val="0"/>
              <w:divBdr>
                <w:top w:val="none" w:sz="0" w:space="0" w:color="auto"/>
                <w:left w:val="none" w:sz="0" w:space="0" w:color="auto"/>
                <w:bottom w:val="none" w:sz="0" w:space="0" w:color="auto"/>
                <w:right w:val="none" w:sz="0" w:space="0" w:color="auto"/>
              </w:divBdr>
              <w:divsChild>
                <w:div w:id="128328781">
                  <w:marLeft w:val="0"/>
                  <w:marRight w:val="0"/>
                  <w:marTop w:val="120"/>
                  <w:marBottom w:val="0"/>
                  <w:divBdr>
                    <w:top w:val="none" w:sz="0" w:space="0" w:color="auto"/>
                    <w:left w:val="none" w:sz="0" w:space="0" w:color="auto"/>
                    <w:bottom w:val="none" w:sz="0" w:space="0" w:color="auto"/>
                    <w:right w:val="none" w:sz="0" w:space="0" w:color="auto"/>
                  </w:divBdr>
                  <w:divsChild>
                    <w:div w:id="18790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91519">
          <w:marLeft w:val="0"/>
          <w:marRight w:val="0"/>
          <w:marTop w:val="0"/>
          <w:marBottom w:val="0"/>
          <w:divBdr>
            <w:top w:val="none" w:sz="0" w:space="0" w:color="auto"/>
            <w:left w:val="none" w:sz="0" w:space="0" w:color="auto"/>
            <w:bottom w:val="none" w:sz="0" w:space="0" w:color="auto"/>
            <w:right w:val="none" w:sz="0" w:space="0" w:color="auto"/>
          </w:divBdr>
          <w:divsChild>
            <w:div w:id="84963138">
              <w:marLeft w:val="0"/>
              <w:marRight w:val="0"/>
              <w:marTop w:val="0"/>
              <w:marBottom w:val="0"/>
              <w:divBdr>
                <w:top w:val="none" w:sz="0" w:space="0" w:color="auto"/>
                <w:left w:val="none" w:sz="0" w:space="0" w:color="auto"/>
                <w:bottom w:val="none" w:sz="0" w:space="0" w:color="auto"/>
                <w:right w:val="none" w:sz="0" w:space="0" w:color="auto"/>
              </w:divBdr>
              <w:divsChild>
                <w:div w:id="653417734">
                  <w:marLeft w:val="0"/>
                  <w:marRight w:val="0"/>
                  <w:marTop w:val="0"/>
                  <w:marBottom w:val="360"/>
                  <w:divBdr>
                    <w:top w:val="none" w:sz="0" w:space="0" w:color="auto"/>
                    <w:left w:val="none" w:sz="0" w:space="0" w:color="auto"/>
                    <w:bottom w:val="none" w:sz="0" w:space="0" w:color="auto"/>
                    <w:right w:val="none" w:sz="0" w:space="0" w:color="auto"/>
                  </w:divBdr>
                  <w:divsChild>
                    <w:div w:id="963730625">
                      <w:marLeft w:val="0"/>
                      <w:marRight w:val="0"/>
                      <w:marTop w:val="0"/>
                      <w:marBottom w:val="0"/>
                      <w:divBdr>
                        <w:top w:val="none" w:sz="0" w:space="0" w:color="auto"/>
                        <w:left w:val="none" w:sz="0" w:space="0" w:color="auto"/>
                        <w:bottom w:val="none" w:sz="0" w:space="0" w:color="auto"/>
                        <w:right w:val="none" w:sz="0" w:space="0" w:color="auto"/>
                      </w:divBdr>
                      <w:divsChild>
                        <w:div w:id="1558592104">
                          <w:marLeft w:val="0"/>
                          <w:marRight w:val="0"/>
                          <w:marTop w:val="0"/>
                          <w:marBottom w:val="0"/>
                          <w:divBdr>
                            <w:top w:val="none" w:sz="0" w:space="0" w:color="auto"/>
                            <w:left w:val="none" w:sz="0" w:space="0" w:color="auto"/>
                            <w:bottom w:val="none" w:sz="0" w:space="0" w:color="auto"/>
                            <w:right w:val="none" w:sz="0" w:space="0" w:color="auto"/>
                          </w:divBdr>
                          <w:divsChild>
                            <w:div w:id="522936319">
                              <w:marLeft w:val="0"/>
                              <w:marRight w:val="0"/>
                              <w:marTop w:val="0"/>
                              <w:marBottom w:val="0"/>
                              <w:divBdr>
                                <w:top w:val="none" w:sz="0" w:space="0" w:color="auto"/>
                                <w:left w:val="none" w:sz="0" w:space="0" w:color="auto"/>
                                <w:bottom w:val="none" w:sz="0" w:space="0" w:color="auto"/>
                                <w:right w:val="none" w:sz="0" w:space="0" w:color="auto"/>
                              </w:divBdr>
                              <w:divsChild>
                                <w:div w:id="1602377855">
                                  <w:marLeft w:val="0"/>
                                  <w:marRight w:val="0"/>
                                  <w:marTop w:val="0"/>
                                  <w:marBottom w:val="0"/>
                                  <w:divBdr>
                                    <w:top w:val="none" w:sz="0" w:space="0" w:color="auto"/>
                                    <w:left w:val="none" w:sz="0" w:space="0" w:color="auto"/>
                                    <w:bottom w:val="none" w:sz="0" w:space="0" w:color="auto"/>
                                    <w:right w:val="none" w:sz="0" w:space="0" w:color="auto"/>
                                  </w:divBdr>
                                  <w:divsChild>
                                    <w:div w:id="148350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79774">
                      <w:marLeft w:val="0"/>
                      <w:marRight w:val="0"/>
                      <w:marTop w:val="75"/>
                      <w:marBottom w:val="0"/>
                      <w:divBdr>
                        <w:top w:val="none" w:sz="0" w:space="0" w:color="auto"/>
                        <w:left w:val="none" w:sz="0" w:space="0" w:color="auto"/>
                        <w:bottom w:val="none" w:sz="0" w:space="0" w:color="auto"/>
                        <w:right w:val="none" w:sz="0" w:space="0" w:color="auto"/>
                      </w:divBdr>
                      <w:divsChild>
                        <w:div w:id="2058577455">
                          <w:marLeft w:val="-15"/>
                          <w:marRight w:val="-15"/>
                          <w:marTop w:val="0"/>
                          <w:marBottom w:val="0"/>
                          <w:divBdr>
                            <w:top w:val="none" w:sz="0" w:space="0" w:color="auto"/>
                            <w:left w:val="none" w:sz="0" w:space="0" w:color="auto"/>
                            <w:bottom w:val="none" w:sz="0" w:space="0" w:color="auto"/>
                            <w:right w:val="none" w:sz="0" w:space="0" w:color="auto"/>
                          </w:divBdr>
                        </w:div>
                        <w:div w:id="7641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7958">
                  <w:marLeft w:val="0"/>
                  <w:marRight w:val="0"/>
                  <w:marTop w:val="0"/>
                  <w:marBottom w:val="0"/>
                  <w:divBdr>
                    <w:top w:val="none" w:sz="0" w:space="0" w:color="auto"/>
                    <w:left w:val="none" w:sz="0" w:space="0" w:color="auto"/>
                    <w:bottom w:val="none" w:sz="0" w:space="0" w:color="auto"/>
                    <w:right w:val="none" w:sz="0" w:space="0" w:color="auto"/>
                  </w:divBdr>
                  <w:divsChild>
                    <w:div w:id="1789204741">
                      <w:marLeft w:val="0"/>
                      <w:marRight w:val="0"/>
                      <w:marTop w:val="0"/>
                      <w:marBottom w:val="360"/>
                      <w:divBdr>
                        <w:top w:val="none" w:sz="0" w:space="0" w:color="auto"/>
                        <w:left w:val="none" w:sz="0" w:space="0" w:color="auto"/>
                        <w:bottom w:val="none" w:sz="0" w:space="0" w:color="auto"/>
                        <w:right w:val="none" w:sz="0" w:space="0" w:color="auto"/>
                      </w:divBdr>
                      <w:divsChild>
                        <w:div w:id="672490801">
                          <w:marLeft w:val="0"/>
                          <w:marRight w:val="0"/>
                          <w:marTop w:val="0"/>
                          <w:marBottom w:val="0"/>
                          <w:divBdr>
                            <w:top w:val="none" w:sz="0" w:space="0" w:color="auto"/>
                            <w:left w:val="none" w:sz="0" w:space="0" w:color="auto"/>
                            <w:bottom w:val="single" w:sz="6" w:space="0" w:color="D0D0D0"/>
                            <w:right w:val="none" w:sz="0" w:space="0" w:color="auto"/>
                          </w:divBdr>
                        </w:div>
                        <w:div w:id="1891113018">
                          <w:marLeft w:val="0"/>
                          <w:marRight w:val="0"/>
                          <w:marTop w:val="0"/>
                          <w:marBottom w:val="0"/>
                          <w:divBdr>
                            <w:top w:val="none" w:sz="0" w:space="0" w:color="auto"/>
                            <w:left w:val="none" w:sz="0" w:space="0" w:color="auto"/>
                            <w:bottom w:val="none" w:sz="0" w:space="0" w:color="auto"/>
                            <w:right w:val="none" w:sz="0" w:space="0" w:color="auto"/>
                          </w:divBdr>
                        </w:div>
                      </w:divsChild>
                    </w:div>
                    <w:div w:id="1447970882">
                      <w:marLeft w:val="0"/>
                      <w:marRight w:val="0"/>
                      <w:marTop w:val="0"/>
                      <w:marBottom w:val="180"/>
                      <w:divBdr>
                        <w:top w:val="none" w:sz="0" w:space="0" w:color="auto"/>
                        <w:left w:val="none" w:sz="0" w:space="0" w:color="auto"/>
                        <w:bottom w:val="none" w:sz="0" w:space="0" w:color="auto"/>
                        <w:right w:val="none" w:sz="0" w:space="0" w:color="auto"/>
                      </w:divBdr>
                    </w:div>
                    <w:div w:id="781917857">
                      <w:marLeft w:val="0"/>
                      <w:marRight w:val="0"/>
                      <w:marTop w:val="0"/>
                      <w:marBottom w:val="180"/>
                      <w:divBdr>
                        <w:top w:val="none" w:sz="0" w:space="0" w:color="auto"/>
                        <w:left w:val="none" w:sz="0" w:space="0" w:color="auto"/>
                        <w:bottom w:val="none" w:sz="0" w:space="0" w:color="auto"/>
                        <w:right w:val="none" w:sz="0" w:space="0" w:color="auto"/>
                      </w:divBdr>
                    </w:div>
                    <w:div w:id="1514028036">
                      <w:marLeft w:val="0"/>
                      <w:marRight w:val="0"/>
                      <w:marTop w:val="0"/>
                      <w:marBottom w:val="360"/>
                      <w:divBdr>
                        <w:top w:val="none" w:sz="0" w:space="0" w:color="auto"/>
                        <w:left w:val="none" w:sz="0" w:space="0" w:color="auto"/>
                        <w:bottom w:val="none" w:sz="0" w:space="0" w:color="auto"/>
                        <w:right w:val="none" w:sz="0" w:space="0" w:color="auto"/>
                      </w:divBdr>
                      <w:divsChild>
                        <w:div w:id="1897079512">
                          <w:marLeft w:val="0"/>
                          <w:marRight w:val="0"/>
                          <w:marTop w:val="0"/>
                          <w:marBottom w:val="0"/>
                          <w:divBdr>
                            <w:top w:val="none" w:sz="0" w:space="0" w:color="auto"/>
                            <w:left w:val="none" w:sz="0" w:space="0" w:color="auto"/>
                            <w:bottom w:val="none" w:sz="0" w:space="0" w:color="auto"/>
                            <w:right w:val="none" w:sz="0" w:space="0" w:color="auto"/>
                          </w:divBdr>
                          <w:divsChild>
                            <w:div w:id="28273687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1199543">
                      <w:marLeft w:val="0"/>
                      <w:marRight w:val="0"/>
                      <w:marTop w:val="0"/>
                      <w:marBottom w:val="180"/>
                      <w:divBdr>
                        <w:top w:val="none" w:sz="0" w:space="0" w:color="auto"/>
                        <w:left w:val="none" w:sz="0" w:space="0" w:color="auto"/>
                        <w:bottom w:val="none" w:sz="0" w:space="0" w:color="auto"/>
                        <w:right w:val="none" w:sz="0" w:space="0" w:color="auto"/>
                      </w:divBdr>
                    </w:div>
                    <w:div w:id="1892689280">
                      <w:marLeft w:val="0"/>
                      <w:marRight w:val="0"/>
                      <w:marTop w:val="0"/>
                      <w:marBottom w:val="180"/>
                      <w:divBdr>
                        <w:top w:val="none" w:sz="0" w:space="0" w:color="auto"/>
                        <w:left w:val="none" w:sz="0" w:space="0" w:color="auto"/>
                        <w:bottom w:val="none" w:sz="0" w:space="0" w:color="auto"/>
                        <w:right w:val="none" w:sz="0" w:space="0" w:color="auto"/>
                      </w:divBdr>
                    </w:div>
                    <w:div w:id="1110860350">
                      <w:marLeft w:val="0"/>
                      <w:marRight w:val="0"/>
                      <w:marTop w:val="0"/>
                      <w:marBottom w:val="180"/>
                      <w:divBdr>
                        <w:top w:val="none" w:sz="0" w:space="0" w:color="auto"/>
                        <w:left w:val="none" w:sz="0" w:space="0" w:color="auto"/>
                        <w:bottom w:val="none" w:sz="0" w:space="0" w:color="auto"/>
                        <w:right w:val="none" w:sz="0" w:space="0" w:color="auto"/>
                      </w:divBdr>
                    </w:div>
                    <w:div w:id="1303925288">
                      <w:marLeft w:val="0"/>
                      <w:marRight w:val="0"/>
                      <w:marTop w:val="360"/>
                      <w:marBottom w:val="360"/>
                      <w:divBdr>
                        <w:top w:val="none" w:sz="0" w:space="0" w:color="auto"/>
                        <w:left w:val="none" w:sz="0" w:space="0" w:color="auto"/>
                        <w:bottom w:val="none" w:sz="0" w:space="0" w:color="auto"/>
                        <w:right w:val="none" w:sz="0" w:space="0" w:color="auto"/>
                      </w:divBdr>
                      <w:divsChild>
                        <w:div w:id="432895740">
                          <w:marLeft w:val="0"/>
                          <w:marRight w:val="0"/>
                          <w:marTop w:val="0"/>
                          <w:marBottom w:val="0"/>
                          <w:divBdr>
                            <w:top w:val="none" w:sz="0" w:space="0" w:color="auto"/>
                            <w:left w:val="none" w:sz="0" w:space="0" w:color="auto"/>
                            <w:bottom w:val="none" w:sz="0" w:space="0" w:color="auto"/>
                            <w:right w:val="none" w:sz="0" w:space="0" w:color="auto"/>
                          </w:divBdr>
                          <w:divsChild>
                            <w:div w:id="1702629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33290033">
                      <w:marLeft w:val="0"/>
                      <w:marRight w:val="0"/>
                      <w:marTop w:val="0"/>
                      <w:marBottom w:val="180"/>
                      <w:divBdr>
                        <w:top w:val="none" w:sz="0" w:space="0" w:color="auto"/>
                        <w:left w:val="none" w:sz="0" w:space="0" w:color="auto"/>
                        <w:bottom w:val="none" w:sz="0" w:space="0" w:color="auto"/>
                        <w:right w:val="none" w:sz="0" w:space="0" w:color="auto"/>
                      </w:divBdr>
                    </w:div>
                    <w:div w:id="1797067747">
                      <w:marLeft w:val="0"/>
                      <w:marRight w:val="0"/>
                      <w:marTop w:val="0"/>
                      <w:marBottom w:val="180"/>
                      <w:divBdr>
                        <w:top w:val="none" w:sz="0" w:space="0" w:color="auto"/>
                        <w:left w:val="none" w:sz="0" w:space="0" w:color="auto"/>
                        <w:bottom w:val="none" w:sz="0" w:space="0" w:color="auto"/>
                        <w:right w:val="none" w:sz="0" w:space="0" w:color="auto"/>
                      </w:divBdr>
                    </w:div>
                    <w:div w:id="2031176793">
                      <w:marLeft w:val="0"/>
                      <w:marRight w:val="0"/>
                      <w:marTop w:val="0"/>
                      <w:marBottom w:val="180"/>
                      <w:divBdr>
                        <w:top w:val="none" w:sz="0" w:space="0" w:color="auto"/>
                        <w:left w:val="none" w:sz="0" w:space="0" w:color="auto"/>
                        <w:bottom w:val="none" w:sz="0" w:space="0" w:color="auto"/>
                        <w:right w:val="none" w:sz="0" w:space="0" w:color="auto"/>
                      </w:divBdr>
                    </w:div>
                    <w:div w:id="256523412">
                      <w:marLeft w:val="0"/>
                      <w:marRight w:val="0"/>
                      <w:marTop w:val="0"/>
                      <w:marBottom w:val="180"/>
                      <w:divBdr>
                        <w:top w:val="none" w:sz="0" w:space="0" w:color="auto"/>
                        <w:left w:val="none" w:sz="0" w:space="0" w:color="auto"/>
                        <w:bottom w:val="none" w:sz="0" w:space="0" w:color="auto"/>
                        <w:right w:val="none" w:sz="0" w:space="0" w:color="auto"/>
                      </w:divBdr>
                    </w:div>
                    <w:div w:id="196937583">
                      <w:marLeft w:val="0"/>
                      <w:marRight w:val="0"/>
                      <w:marTop w:val="0"/>
                      <w:marBottom w:val="180"/>
                      <w:divBdr>
                        <w:top w:val="none" w:sz="0" w:space="0" w:color="auto"/>
                        <w:left w:val="none" w:sz="0" w:space="0" w:color="auto"/>
                        <w:bottom w:val="none" w:sz="0" w:space="0" w:color="auto"/>
                        <w:right w:val="none" w:sz="0" w:space="0" w:color="auto"/>
                      </w:divBdr>
                    </w:div>
                    <w:div w:id="1132943884">
                      <w:marLeft w:val="0"/>
                      <w:marRight w:val="0"/>
                      <w:marTop w:val="0"/>
                      <w:marBottom w:val="180"/>
                      <w:divBdr>
                        <w:top w:val="none" w:sz="0" w:space="0" w:color="auto"/>
                        <w:left w:val="none" w:sz="0" w:space="0" w:color="auto"/>
                        <w:bottom w:val="none" w:sz="0" w:space="0" w:color="auto"/>
                        <w:right w:val="none" w:sz="0" w:space="0" w:color="auto"/>
                      </w:divBdr>
                    </w:div>
                    <w:div w:id="1790706600">
                      <w:marLeft w:val="0"/>
                      <w:marRight w:val="0"/>
                      <w:marTop w:val="360"/>
                      <w:marBottom w:val="360"/>
                      <w:divBdr>
                        <w:top w:val="none" w:sz="0" w:space="0" w:color="auto"/>
                        <w:left w:val="none" w:sz="0" w:space="0" w:color="auto"/>
                        <w:bottom w:val="none" w:sz="0" w:space="0" w:color="auto"/>
                        <w:right w:val="none" w:sz="0" w:space="0" w:color="auto"/>
                      </w:divBdr>
                      <w:divsChild>
                        <w:div w:id="1789160421">
                          <w:marLeft w:val="0"/>
                          <w:marRight w:val="0"/>
                          <w:marTop w:val="0"/>
                          <w:marBottom w:val="0"/>
                          <w:divBdr>
                            <w:top w:val="none" w:sz="0" w:space="0" w:color="auto"/>
                            <w:left w:val="none" w:sz="0" w:space="0" w:color="auto"/>
                            <w:bottom w:val="none" w:sz="0" w:space="0" w:color="auto"/>
                            <w:right w:val="none" w:sz="0" w:space="0" w:color="auto"/>
                          </w:divBdr>
                          <w:divsChild>
                            <w:div w:id="7806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2923">
                      <w:marLeft w:val="0"/>
                      <w:marRight w:val="0"/>
                      <w:marTop w:val="0"/>
                      <w:marBottom w:val="180"/>
                      <w:divBdr>
                        <w:top w:val="none" w:sz="0" w:space="0" w:color="auto"/>
                        <w:left w:val="none" w:sz="0" w:space="0" w:color="auto"/>
                        <w:bottom w:val="none" w:sz="0" w:space="0" w:color="auto"/>
                        <w:right w:val="none" w:sz="0" w:space="0" w:color="auto"/>
                      </w:divBdr>
                    </w:div>
                    <w:div w:id="1857694722">
                      <w:marLeft w:val="0"/>
                      <w:marRight w:val="0"/>
                      <w:marTop w:val="0"/>
                      <w:marBottom w:val="180"/>
                      <w:divBdr>
                        <w:top w:val="none" w:sz="0" w:space="0" w:color="auto"/>
                        <w:left w:val="none" w:sz="0" w:space="0" w:color="auto"/>
                        <w:bottom w:val="none" w:sz="0" w:space="0" w:color="auto"/>
                        <w:right w:val="none" w:sz="0" w:space="0" w:color="auto"/>
                      </w:divBdr>
                    </w:div>
                    <w:div w:id="1436096370">
                      <w:marLeft w:val="0"/>
                      <w:marRight w:val="0"/>
                      <w:marTop w:val="0"/>
                      <w:marBottom w:val="180"/>
                      <w:divBdr>
                        <w:top w:val="none" w:sz="0" w:space="0" w:color="auto"/>
                        <w:left w:val="none" w:sz="0" w:space="0" w:color="auto"/>
                        <w:bottom w:val="none" w:sz="0" w:space="0" w:color="auto"/>
                        <w:right w:val="none" w:sz="0" w:space="0" w:color="auto"/>
                      </w:divBdr>
                    </w:div>
                    <w:div w:id="2124029681">
                      <w:marLeft w:val="0"/>
                      <w:marRight w:val="0"/>
                      <w:marTop w:val="0"/>
                      <w:marBottom w:val="180"/>
                      <w:divBdr>
                        <w:top w:val="none" w:sz="0" w:space="0" w:color="auto"/>
                        <w:left w:val="none" w:sz="0" w:space="0" w:color="auto"/>
                        <w:bottom w:val="none" w:sz="0" w:space="0" w:color="auto"/>
                        <w:right w:val="none" w:sz="0" w:space="0" w:color="auto"/>
                      </w:divBdr>
                    </w:div>
                    <w:div w:id="467212806">
                      <w:marLeft w:val="0"/>
                      <w:marRight w:val="0"/>
                      <w:marTop w:val="0"/>
                      <w:marBottom w:val="180"/>
                      <w:divBdr>
                        <w:top w:val="none" w:sz="0" w:space="0" w:color="auto"/>
                        <w:left w:val="none" w:sz="0" w:space="0" w:color="auto"/>
                        <w:bottom w:val="none" w:sz="0" w:space="0" w:color="auto"/>
                        <w:right w:val="none" w:sz="0" w:space="0" w:color="auto"/>
                      </w:divBdr>
                    </w:div>
                    <w:div w:id="1625234592">
                      <w:marLeft w:val="0"/>
                      <w:marRight w:val="0"/>
                      <w:marTop w:val="0"/>
                      <w:marBottom w:val="0"/>
                      <w:divBdr>
                        <w:top w:val="none" w:sz="0" w:space="0" w:color="auto"/>
                        <w:left w:val="none" w:sz="0" w:space="0" w:color="auto"/>
                        <w:bottom w:val="none" w:sz="0" w:space="0" w:color="auto"/>
                        <w:right w:val="none" w:sz="0" w:space="0" w:color="auto"/>
                      </w:divBdr>
                      <w:divsChild>
                        <w:div w:id="1939480133">
                          <w:marLeft w:val="0"/>
                          <w:marRight w:val="0"/>
                          <w:marTop w:val="0"/>
                          <w:marBottom w:val="0"/>
                          <w:divBdr>
                            <w:top w:val="none" w:sz="0" w:space="0" w:color="auto"/>
                            <w:left w:val="none" w:sz="0" w:space="0" w:color="auto"/>
                            <w:bottom w:val="none" w:sz="0" w:space="0" w:color="auto"/>
                            <w:right w:val="none" w:sz="0" w:space="0" w:color="auto"/>
                          </w:divBdr>
                          <w:divsChild>
                            <w:div w:id="16105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4930">
                      <w:marLeft w:val="0"/>
                      <w:marRight w:val="0"/>
                      <w:marTop w:val="0"/>
                      <w:marBottom w:val="180"/>
                      <w:divBdr>
                        <w:top w:val="none" w:sz="0" w:space="0" w:color="auto"/>
                        <w:left w:val="none" w:sz="0" w:space="0" w:color="auto"/>
                        <w:bottom w:val="none" w:sz="0" w:space="0" w:color="auto"/>
                        <w:right w:val="none" w:sz="0" w:space="0" w:color="auto"/>
                      </w:divBdr>
                    </w:div>
                    <w:div w:id="608514680">
                      <w:marLeft w:val="0"/>
                      <w:marRight w:val="0"/>
                      <w:marTop w:val="0"/>
                      <w:marBottom w:val="180"/>
                      <w:divBdr>
                        <w:top w:val="none" w:sz="0" w:space="0" w:color="auto"/>
                        <w:left w:val="none" w:sz="0" w:space="0" w:color="auto"/>
                        <w:bottom w:val="none" w:sz="0" w:space="0" w:color="auto"/>
                        <w:right w:val="none" w:sz="0" w:space="0" w:color="auto"/>
                      </w:divBdr>
                    </w:div>
                    <w:div w:id="789713797">
                      <w:marLeft w:val="0"/>
                      <w:marRight w:val="0"/>
                      <w:marTop w:val="0"/>
                      <w:marBottom w:val="180"/>
                      <w:divBdr>
                        <w:top w:val="none" w:sz="0" w:space="0" w:color="auto"/>
                        <w:left w:val="none" w:sz="0" w:space="0" w:color="auto"/>
                        <w:bottom w:val="none" w:sz="0" w:space="0" w:color="auto"/>
                        <w:right w:val="none" w:sz="0" w:space="0" w:color="auto"/>
                      </w:divBdr>
                    </w:div>
                    <w:div w:id="1611280930">
                      <w:marLeft w:val="0"/>
                      <w:marRight w:val="0"/>
                      <w:marTop w:val="0"/>
                      <w:marBottom w:val="180"/>
                      <w:divBdr>
                        <w:top w:val="none" w:sz="0" w:space="0" w:color="auto"/>
                        <w:left w:val="none" w:sz="0" w:space="0" w:color="auto"/>
                        <w:bottom w:val="none" w:sz="0" w:space="0" w:color="auto"/>
                        <w:right w:val="none" w:sz="0" w:space="0" w:color="auto"/>
                      </w:divBdr>
                    </w:div>
                    <w:div w:id="1263611716">
                      <w:marLeft w:val="0"/>
                      <w:marRight w:val="0"/>
                      <w:marTop w:val="0"/>
                      <w:marBottom w:val="180"/>
                      <w:divBdr>
                        <w:top w:val="none" w:sz="0" w:space="0" w:color="auto"/>
                        <w:left w:val="none" w:sz="0" w:space="0" w:color="auto"/>
                        <w:bottom w:val="none" w:sz="0" w:space="0" w:color="auto"/>
                        <w:right w:val="none" w:sz="0" w:space="0" w:color="auto"/>
                      </w:divBdr>
                    </w:div>
                    <w:div w:id="1738363454">
                      <w:marLeft w:val="0"/>
                      <w:marRight w:val="0"/>
                      <w:marTop w:val="0"/>
                      <w:marBottom w:val="180"/>
                      <w:divBdr>
                        <w:top w:val="none" w:sz="0" w:space="0" w:color="auto"/>
                        <w:left w:val="none" w:sz="0" w:space="0" w:color="auto"/>
                        <w:bottom w:val="none" w:sz="0" w:space="0" w:color="auto"/>
                        <w:right w:val="none" w:sz="0" w:space="0" w:color="auto"/>
                      </w:divBdr>
                    </w:div>
                    <w:div w:id="923032300">
                      <w:marLeft w:val="0"/>
                      <w:marRight w:val="0"/>
                      <w:marTop w:val="0"/>
                      <w:marBottom w:val="180"/>
                      <w:divBdr>
                        <w:top w:val="none" w:sz="0" w:space="0" w:color="auto"/>
                        <w:left w:val="none" w:sz="0" w:space="0" w:color="auto"/>
                        <w:bottom w:val="none" w:sz="0" w:space="0" w:color="auto"/>
                        <w:right w:val="none" w:sz="0" w:space="0" w:color="auto"/>
                      </w:divBdr>
                    </w:div>
                    <w:div w:id="1128621031">
                      <w:marLeft w:val="0"/>
                      <w:marRight w:val="0"/>
                      <w:marTop w:val="0"/>
                      <w:marBottom w:val="180"/>
                      <w:divBdr>
                        <w:top w:val="none" w:sz="0" w:space="0" w:color="auto"/>
                        <w:left w:val="none" w:sz="0" w:space="0" w:color="auto"/>
                        <w:bottom w:val="none" w:sz="0" w:space="0" w:color="auto"/>
                        <w:right w:val="none" w:sz="0" w:space="0" w:color="auto"/>
                      </w:divBdr>
                    </w:div>
                    <w:div w:id="1203204109">
                      <w:marLeft w:val="0"/>
                      <w:marRight w:val="0"/>
                      <w:marTop w:val="0"/>
                      <w:marBottom w:val="180"/>
                      <w:divBdr>
                        <w:top w:val="none" w:sz="0" w:space="0" w:color="auto"/>
                        <w:left w:val="none" w:sz="0" w:space="0" w:color="auto"/>
                        <w:bottom w:val="none" w:sz="0" w:space="0" w:color="auto"/>
                        <w:right w:val="none" w:sz="0" w:space="0" w:color="auto"/>
                      </w:divBdr>
                    </w:div>
                    <w:div w:id="1331837692">
                      <w:marLeft w:val="0"/>
                      <w:marRight w:val="0"/>
                      <w:marTop w:val="0"/>
                      <w:marBottom w:val="180"/>
                      <w:divBdr>
                        <w:top w:val="none" w:sz="0" w:space="0" w:color="auto"/>
                        <w:left w:val="none" w:sz="0" w:space="0" w:color="auto"/>
                        <w:bottom w:val="none" w:sz="0" w:space="0" w:color="auto"/>
                        <w:right w:val="none" w:sz="0" w:space="0" w:color="auto"/>
                      </w:divBdr>
                    </w:div>
                    <w:div w:id="2092896708">
                      <w:marLeft w:val="0"/>
                      <w:marRight w:val="0"/>
                      <w:marTop w:val="0"/>
                      <w:marBottom w:val="180"/>
                      <w:divBdr>
                        <w:top w:val="none" w:sz="0" w:space="0" w:color="auto"/>
                        <w:left w:val="none" w:sz="0" w:space="0" w:color="auto"/>
                        <w:bottom w:val="none" w:sz="0" w:space="0" w:color="auto"/>
                        <w:right w:val="none" w:sz="0" w:space="0" w:color="auto"/>
                      </w:divBdr>
                    </w:div>
                    <w:div w:id="4998514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8928760">
      <w:bodyDiv w:val="1"/>
      <w:marLeft w:val="0"/>
      <w:marRight w:val="0"/>
      <w:marTop w:val="0"/>
      <w:marBottom w:val="0"/>
      <w:divBdr>
        <w:top w:val="none" w:sz="0" w:space="0" w:color="auto"/>
        <w:left w:val="none" w:sz="0" w:space="0" w:color="auto"/>
        <w:bottom w:val="none" w:sz="0" w:space="0" w:color="auto"/>
        <w:right w:val="none" w:sz="0" w:space="0" w:color="auto"/>
      </w:divBdr>
      <w:divsChild>
        <w:div w:id="1624995551">
          <w:marLeft w:val="0"/>
          <w:marRight w:val="0"/>
          <w:marTop w:val="0"/>
          <w:marBottom w:val="0"/>
          <w:divBdr>
            <w:top w:val="none" w:sz="0" w:space="0" w:color="auto"/>
            <w:left w:val="none" w:sz="0" w:space="0" w:color="auto"/>
            <w:bottom w:val="none" w:sz="0" w:space="0" w:color="auto"/>
            <w:right w:val="none" w:sz="0" w:space="0" w:color="auto"/>
          </w:divBdr>
          <w:divsChild>
            <w:div w:id="1780041">
              <w:marLeft w:val="0"/>
              <w:marRight w:val="0"/>
              <w:marTop w:val="0"/>
              <w:marBottom w:val="0"/>
              <w:divBdr>
                <w:top w:val="none" w:sz="0" w:space="0" w:color="auto"/>
                <w:left w:val="none" w:sz="0" w:space="0" w:color="auto"/>
                <w:bottom w:val="none" w:sz="0" w:space="0" w:color="auto"/>
                <w:right w:val="none" w:sz="0" w:space="0" w:color="auto"/>
              </w:divBdr>
              <w:divsChild>
                <w:div w:id="759838637">
                  <w:marLeft w:val="0"/>
                  <w:marRight w:val="0"/>
                  <w:marTop w:val="120"/>
                  <w:marBottom w:val="0"/>
                  <w:divBdr>
                    <w:top w:val="none" w:sz="0" w:space="0" w:color="auto"/>
                    <w:left w:val="none" w:sz="0" w:space="0" w:color="auto"/>
                    <w:bottom w:val="none" w:sz="0" w:space="0" w:color="auto"/>
                    <w:right w:val="none" w:sz="0" w:space="0" w:color="auto"/>
                  </w:divBdr>
                  <w:divsChild>
                    <w:div w:id="508256417">
                      <w:marLeft w:val="0"/>
                      <w:marRight w:val="0"/>
                      <w:marTop w:val="0"/>
                      <w:marBottom w:val="0"/>
                      <w:divBdr>
                        <w:top w:val="none" w:sz="0" w:space="0" w:color="auto"/>
                        <w:left w:val="none" w:sz="0" w:space="0" w:color="auto"/>
                        <w:bottom w:val="none" w:sz="0" w:space="0" w:color="auto"/>
                        <w:right w:val="none" w:sz="0" w:space="0" w:color="auto"/>
                      </w:divBdr>
                      <w:divsChild>
                        <w:div w:id="18799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377">
          <w:marLeft w:val="0"/>
          <w:marRight w:val="0"/>
          <w:marTop w:val="0"/>
          <w:marBottom w:val="0"/>
          <w:divBdr>
            <w:top w:val="none" w:sz="0" w:space="0" w:color="auto"/>
            <w:left w:val="none" w:sz="0" w:space="0" w:color="auto"/>
            <w:bottom w:val="none" w:sz="0" w:space="0" w:color="auto"/>
            <w:right w:val="none" w:sz="0" w:space="0" w:color="auto"/>
          </w:divBdr>
          <w:divsChild>
            <w:div w:id="59253433">
              <w:marLeft w:val="0"/>
              <w:marRight w:val="0"/>
              <w:marTop w:val="0"/>
              <w:marBottom w:val="0"/>
              <w:divBdr>
                <w:top w:val="none" w:sz="0" w:space="0" w:color="auto"/>
                <w:left w:val="none" w:sz="0" w:space="0" w:color="auto"/>
                <w:bottom w:val="none" w:sz="0" w:space="0" w:color="auto"/>
                <w:right w:val="none" w:sz="0" w:space="0" w:color="auto"/>
              </w:divBdr>
              <w:divsChild>
                <w:div w:id="831408286">
                  <w:marLeft w:val="0"/>
                  <w:marRight w:val="0"/>
                  <w:marTop w:val="0"/>
                  <w:marBottom w:val="360"/>
                  <w:divBdr>
                    <w:top w:val="none" w:sz="0" w:space="0" w:color="auto"/>
                    <w:left w:val="none" w:sz="0" w:space="0" w:color="auto"/>
                    <w:bottom w:val="none" w:sz="0" w:space="0" w:color="auto"/>
                    <w:right w:val="none" w:sz="0" w:space="0" w:color="auto"/>
                  </w:divBdr>
                  <w:divsChild>
                    <w:div w:id="2134009871">
                      <w:marLeft w:val="0"/>
                      <w:marRight w:val="0"/>
                      <w:marTop w:val="0"/>
                      <w:marBottom w:val="0"/>
                      <w:divBdr>
                        <w:top w:val="none" w:sz="0" w:space="0" w:color="auto"/>
                        <w:left w:val="none" w:sz="0" w:space="0" w:color="auto"/>
                        <w:bottom w:val="none" w:sz="0" w:space="0" w:color="auto"/>
                        <w:right w:val="none" w:sz="0" w:space="0" w:color="auto"/>
                      </w:divBdr>
                      <w:divsChild>
                        <w:div w:id="277102246">
                          <w:marLeft w:val="0"/>
                          <w:marRight w:val="0"/>
                          <w:marTop w:val="0"/>
                          <w:marBottom w:val="0"/>
                          <w:divBdr>
                            <w:top w:val="none" w:sz="0" w:space="0" w:color="auto"/>
                            <w:left w:val="none" w:sz="0" w:space="0" w:color="auto"/>
                            <w:bottom w:val="none" w:sz="0" w:space="0" w:color="auto"/>
                            <w:right w:val="none" w:sz="0" w:space="0" w:color="auto"/>
                          </w:divBdr>
                          <w:divsChild>
                            <w:div w:id="1924139569">
                              <w:marLeft w:val="0"/>
                              <w:marRight w:val="0"/>
                              <w:marTop w:val="0"/>
                              <w:marBottom w:val="0"/>
                              <w:divBdr>
                                <w:top w:val="none" w:sz="0" w:space="0" w:color="auto"/>
                                <w:left w:val="none" w:sz="0" w:space="0" w:color="auto"/>
                                <w:bottom w:val="none" w:sz="0" w:space="0" w:color="auto"/>
                                <w:right w:val="none" w:sz="0" w:space="0" w:color="auto"/>
                              </w:divBdr>
                              <w:divsChild>
                                <w:div w:id="238830650">
                                  <w:marLeft w:val="0"/>
                                  <w:marRight w:val="0"/>
                                  <w:marTop w:val="0"/>
                                  <w:marBottom w:val="0"/>
                                  <w:divBdr>
                                    <w:top w:val="none" w:sz="0" w:space="0" w:color="auto"/>
                                    <w:left w:val="none" w:sz="0" w:space="0" w:color="auto"/>
                                    <w:bottom w:val="none" w:sz="0" w:space="0" w:color="auto"/>
                                    <w:right w:val="none" w:sz="0" w:space="0" w:color="auto"/>
                                  </w:divBdr>
                                  <w:divsChild>
                                    <w:div w:id="18053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18553">
                      <w:marLeft w:val="0"/>
                      <w:marRight w:val="0"/>
                      <w:marTop w:val="75"/>
                      <w:marBottom w:val="0"/>
                      <w:divBdr>
                        <w:top w:val="none" w:sz="0" w:space="0" w:color="auto"/>
                        <w:left w:val="none" w:sz="0" w:space="0" w:color="auto"/>
                        <w:bottom w:val="none" w:sz="0" w:space="0" w:color="auto"/>
                        <w:right w:val="none" w:sz="0" w:space="0" w:color="auto"/>
                      </w:divBdr>
                      <w:divsChild>
                        <w:div w:id="492376896">
                          <w:marLeft w:val="-15"/>
                          <w:marRight w:val="-15"/>
                          <w:marTop w:val="0"/>
                          <w:marBottom w:val="0"/>
                          <w:divBdr>
                            <w:top w:val="none" w:sz="0" w:space="0" w:color="auto"/>
                            <w:left w:val="none" w:sz="0" w:space="0" w:color="auto"/>
                            <w:bottom w:val="none" w:sz="0" w:space="0" w:color="auto"/>
                            <w:right w:val="none" w:sz="0" w:space="0" w:color="auto"/>
                          </w:divBdr>
                        </w:div>
                        <w:div w:id="1553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61613">
                  <w:marLeft w:val="0"/>
                  <w:marRight w:val="0"/>
                  <w:marTop w:val="0"/>
                  <w:marBottom w:val="0"/>
                  <w:divBdr>
                    <w:top w:val="none" w:sz="0" w:space="0" w:color="auto"/>
                    <w:left w:val="none" w:sz="0" w:space="0" w:color="auto"/>
                    <w:bottom w:val="none" w:sz="0" w:space="0" w:color="auto"/>
                    <w:right w:val="none" w:sz="0" w:space="0" w:color="auto"/>
                  </w:divBdr>
                  <w:divsChild>
                    <w:div w:id="96366641">
                      <w:marLeft w:val="0"/>
                      <w:marRight w:val="0"/>
                      <w:marTop w:val="0"/>
                      <w:marBottom w:val="180"/>
                      <w:divBdr>
                        <w:top w:val="none" w:sz="0" w:space="0" w:color="auto"/>
                        <w:left w:val="none" w:sz="0" w:space="0" w:color="auto"/>
                        <w:bottom w:val="none" w:sz="0" w:space="0" w:color="auto"/>
                        <w:right w:val="none" w:sz="0" w:space="0" w:color="auto"/>
                      </w:divBdr>
                    </w:div>
                    <w:div w:id="721253522">
                      <w:marLeft w:val="0"/>
                      <w:marRight w:val="0"/>
                      <w:marTop w:val="0"/>
                      <w:marBottom w:val="180"/>
                      <w:divBdr>
                        <w:top w:val="none" w:sz="0" w:space="0" w:color="auto"/>
                        <w:left w:val="none" w:sz="0" w:space="0" w:color="auto"/>
                        <w:bottom w:val="none" w:sz="0" w:space="0" w:color="auto"/>
                        <w:right w:val="none" w:sz="0" w:space="0" w:color="auto"/>
                      </w:divBdr>
                    </w:div>
                    <w:div w:id="1388650647">
                      <w:marLeft w:val="0"/>
                      <w:marRight w:val="0"/>
                      <w:marTop w:val="0"/>
                      <w:marBottom w:val="360"/>
                      <w:divBdr>
                        <w:top w:val="none" w:sz="0" w:space="0" w:color="auto"/>
                        <w:left w:val="none" w:sz="0" w:space="0" w:color="auto"/>
                        <w:bottom w:val="none" w:sz="0" w:space="0" w:color="auto"/>
                        <w:right w:val="none" w:sz="0" w:space="0" w:color="auto"/>
                      </w:divBdr>
                      <w:divsChild>
                        <w:div w:id="921568752">
                          <w:marLeft w:val="0"/>
                          <w:marRight w:val="0"/>
                          <w:marTop w:val="360"/>
                          <w:marBottom w:val="360"/>
                          <w:divBdr>
                            <w:top w:val="none" w:sz="0" w:space="0" w:color="auto"/>
                            <w:left w:val="none" w:sz="0" w:space="0" w:color="auto"/>
                            <w:bottom w:val="none" w:sz="0" w:space="0" w:color="auto"/>
                            <w:right w:val="none" w:sz="0" w:space="0" w:color="auto"/>
                          </w:divBdr>
                          <w:divsChild>
                            <w:div w:id="9005980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49155076">
                      <w:marLeft w:val="0"/>
                      <w:marRight w:val="0"/>
                      <w:marTop w:val="0"/>
                      <w:marBottom w:val="180"/>
                      <w:divBdr>
                        <w:top w:val="none" w:sz="0" w:space="0" w:color="auto"/>
                        <w:left w:val="none" w:sz="0" w:space="0" w:color="auto"/>
                        <w:bottom w:val="none" w:sz="0" w:space="0" w:color="auto"/>
                        <w:right w:val="none" w:sz="0" w:space="0" w:color="auto"/>
                      </w:divBdr>
                    </w:div>
                    <w:div w:id="1651131847">
                      <w:marLeft w:val="0"/>
                      <w:marRight w:val="0"/>
                      <w:marTop w:val="0"/>
                      <w:marBottom w:val="180"/>
                      <w:divBdr>
                        <w:top w:val="none" w:sz="0" w:space="0" w:color="auto"/>
                        <w:left w:val="none" w:sz="0" w:space="0" w:color="auto"/>
                        <w:bottom w:val="none" w:sz="0" w:space="0" w:color="auto"/>
                        <w:right w:val="none" w:sz="0" w:space="0" w:color="auto"/>
                      </w:divBdr>
                    </w:div>
                    <w:div w:id="2136093117">
                      <w:marLeft w:val="0"/>
                      <w:marRight w:val="0"/>
                      <w:marTop w:val="0"/>
                      <w:marBottom w:val="180"/>
                      <w:divBdr>
                        <w:top w:val="none" w:sz="0" w:space="0" w:color="auto"/>
                        <w:left w:val="none" w:sz="0" w:space="0" w:color="auto"/>
                        <w:bottom w:val="none" w:sz="0" w:space="0" w:color="auto"/>
                        <w:right w:val="none" w:sz="0" w:space="0" w:color="auto"/>
                      </w:divBdr>
                    </w:div>
                    <w:div w:id="1113326737">
                      <w:marLeft w:val="0"/>
                      <w:marRight w:val="0"/>
                      <w:marTop w:val="360"/>
                      <w:marBottom w:val="360"/>
                      <w:divBdr>
                        <w:top w:val="none" w:sz="0" w:space="0" w:color="auto"/>
                        <w:left w:val="none" w:sz="0" w:space="0" w:color="auto"/>
                        <w:bottom w:val="none" w:sz="0" w:space="0" w:color="auto"/>
                        <w:right w:val="none" w:sz="0" w:space="0" w:color="auto"/>
                      </w:divBdr>
                      <w:divsChild>
                        <w:div w:id="413165210">
                          <w:marLeft w:val="0"/>
                          <w:marRight w:val="0"/>
                          <w:marTop w:val="360"/>
                          <w:marBottom w:val="360"/>
                          <w:divBdr>
                            <w:top w:val="none" w:sz="0" w:space="0" w:color="auto"/>
                            <w:left w:val="none" w:sz="0" w:space="0" w:color="auto"/>
                            <w:bottom w:val="none" w:sz="0" w:space="0" w:color="auto"/>
                            <w:right w:val="none" w:sz="0" w:space="0" w:color="auto"/>
                          </w:divBdr>
                          <w:divsChild>
                            <w:div w:id="12127689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23394766">
                      <w:marLeft w:val="0"/>
                      <w:marRight w:val="0"/>
                      <w:marTop w:val="0"/>
                      <w:marBottom w:val="180"/>
                      <w:divBdr>
                        <w:top w:val="none" w:sz="0" w:space="0" w:color="auto"/>
                        <w:left w:val="none" w:sz="0" w:space="0" w:color="auto"/>
                        <w:bottom w:val="none" w:sz="0" w:space="0" w:color="auto"/>
                        <w:right w:val="none" w:sz="0" w:space="0" w:color="auto"/>
                      </w:divBdr>
                    </w:div>
                    <w:div w:id="1104767821">
                      <w:marLeft w:val="0"/>
                      <w:marRight w:val="0"/>
                      <w:marTop w:val="0"/>
                      <w:marBottom w:val="180"/>
                      <w:divBdr>
                        <w:top w:val="none" w:sz="0" w:space="0" w:color="auto"/>
                        <w:left w:val="none" w:sz="0" w:space="0" w:color="auto"/>
                        <w:bottom w:val="none" w:sz="0" w:space="0" w:color="auto"/>
                        <w:right w:val="none" w:sz="0" w:space="0" w:color="auto"/>
                      </w:divBdr>
                    </w:div>
                    <w:div w:id="379785061">
                      <w:marLeft w:val="0"/>
                      <w:marRight w:val="0"/>
                      <w:marTop w:val="0"/>
                      <w:marBottom w:val="180"/>
                      <w:divBdr>
                        <w:top w:val="none" w:sz="0" w:space="0" w:color="auto"/>
                        <w:left w:val="none" w:sz="0" w:space="0" w:color="auto"/>
                        <w:bottom w:val="none" w:sz="0" w:space="0" w:color="auto"/>
                        <w:right w:val="none" w:sz="0" w:space="0" w:color="auto"/>
                      </w:divBdr>
                    </w:div>
                    <w:div w:id="792020697">
                      <w:marLeft w:val="0"/>
                      <w:marRight w:val="0"/>
                      <w:marTop w:val="0"/>
                      <w:marBottom w:val="180"/>
                      <w:divBdr>
                        <w:top w:val="none" w:sz="0" w:space="0" w:color="auto"/>
                        <w:left w:val="none" w:sz="0" w:space="0" w:color="auto"/>
                        <w:bottom w:val="none" w:sz="0" w:space="0" w:color="auto"/>
                        <w:right w:val="none" w:sz="0" w:space="0" w:color="auto"/>
                      </w:divBdr>
                    </w:div>
                    <w:div w:id="88086146">
                      <w:marLeft w:val="0"/>
                      <w:marRight w:val="0"/>
                      <w:marTop w:val="0"/>
                      <w:marBottom w:val="180"/>
                      <w:divBdr>
                        <w:top w:val="none" w:sz="0" w:space="0" w:color="auto"/>
                        <w:left w:val="none" w:sz="0" w:space="0" w:color="auto"/>
                        <w:bottom w:val="none" w:sz="0" w:space="0" w:color="auto"/>
                        <w:right w:val="none" w:sz="0" w:space="0" w:color="auto"/>
                      </w:divBdr>
                    </w:div>
                    <w:div w:id="65685517">
                      <w:marLeft w:val="0"/>
                      <w:marRight w:val="0"/>
                      <w:marTop w:val="0"/>
                      <w:marBottom w:val="180"/>
                      <w:divBdr>
                        <w:top w:val="none" w:sz="0" w:space="0" w:color="auto"/>
                        <w:left w:val="none" w:sz="0" w:space="0" w:color="auto"/>
                        <w:bottom w:val="none" w:sz="0" w:space="0" w:color="auto"/>
                        <w:right w:val="none" w:sz="0" w:space="0" w:color="auto"/>
                      </w:divBdr>
                    </w:div>
                    <w:div w:id="924069130">
                      <w:marLeft w:val="0"/>
                      <w:marRight w:val="0"/>
                      <w:marTop w:val="360"/>
                      <w:marBottom w:val="360"/>
                      <w:divBdr>
                        <w:top w:val="none" w:sz="0" w:space="0" w:color="auto"/>
                        <w:left w:val="none" w:sz="0" w:space="0" w:color="auto"/>
                        <w:bottom w:val="none" w:sz="0" w:space="0" w:color="auto"/>
                        <w:right w:val="none" w:sz="0" w:space="0" w:color="auto"/>
                      </w:divBdr>
                      <w:divsChild>
                        <w:div w:id="1998919383">
                          <w:marLeft w:val="0"/>
                          <w:marRight w:val="0"/>
                          <w:marTop w:val="480"/>
                          <w:marBottom w:val="480"/>
                          <w:divBdr>
                            <w:top w:val="none" w:sz="0" w:space="0" w:color="auto"/>
                            <w:left w:val="none" w:sz="0" w:space="0" w:color="auto"/>
                            <w:bottom w:val="none" w:sz="0" w:space="0" w:color="auto"/>
                            <w:right w:val="none" w:sz="0" w:space="0" w:color="auto"/>
                          </w:divBdr>
                          <w:divsChild>
                            <w:div w:id="71403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6842">
                      <w:marLeft w:val="0"/>
                      <w:marRight w:val="0"/>
                      <w:marTop w:val="0"/>
                      <w:marBottom w:val="180"/>
                      <w:divBdr>
                        <w:top w:val="none" w:sz="0" w:space="0" w:color="auto"/>
                        <w:left w:val="none" w:sz="0" w:space="0" w:color="auto"/>
                        <w:bottom w:val="none" w:sz="0" w:space="0" w:color="auto"/>
                        <w:right w:val="none" w:sz="0" w:space="0" w:color="auto"/>
                      </w:divBdr>
                    </w:div>
                    <w:div w:id="167446877">
                      <w:marLeft w:val="0"/>
                      <w:marRight w:val="0"/>
                      <w:marTop w:val="0"/>
                      <w:marBottom w:val="180"/>
                      <w:divBdr>
                        <w:top w:val="none" w:sz="0" w:space="0" w:color="auto"/>
                        <w:left w:val="none" w:sz="0" w:space="0" w:color="auto"/>
                        <w:bottom w:val="none" w:sz="0" w:space="0" w:color="auto"/>
                        <w:right w:val="none" w:sz="0" w:space="0" w:color="auto"/>
                      </w:divBdr>
                    </w:div>
                    <w:div w:id="816342313">
                      <w:marLeft w:val="0"/>
                      <w:marRight w:val="0"/>
                      <w:marTop w:val="0"/>
                      <w:marBottom w:val="180"/>
                      <w:divBdr>
                        <w:top w:val="none" w:sz="0" w:space="0" w:color="auto"/>
                        <w:left w:val="none" w:sz="0" w:space="0" w:color="auto"/>
                        <w:bottom w:val="none" w:sz="0" w:space="0" w:color="auto"/>
                        <w:right w:val="none" w:sz="0" w:space="0" w:color="auto"/>
                      </w:divBdr>
                    </w:div>
                    <w:div w:id="1881555310">
                      <w:marLeft w:val="0"/>
                      <w:marRight w:val="0"/>
                      <w:marTop w:val="0"/>
                      <w:marBottom w:val="180"/>
                      <w:divBdr>
                        <w:top w:val="none" w:sz="0" w:space="0" w:color="auto"/>
                        <w:left w:val="none" w:sz="0" w:space="0" w:color="auto"/>
                        <w:bottom w:val="none" w:sz="0" w:space="0" w:color="auto"/>
                        <w:right w:val="none" w:sz="0" w:space="0" w:color="auto"/>
                      </w:divBdr>
                    </w:div>
                    <w:div w:id="795832532">
                      <w:marLeft w:val="0"/>
                      <w:marRight w:val="0"/>
                      <w:marTop w:val="0"/>
                      <w:marBottom w:val="180"/>
                      <w:divBdr>
                        <w:top w:val="none" w:sz="0" w:space="0" w:color="auto"/>
                        <w:left w:val="none" w:sz="0" w:space="0" w:color="auto"/>
                        <w:bottom w:val="none" w:sz="0" w:space="0" w:color="auto"/>
                        <w:right w:val="none" w:sz="0" w:space="0" w:color="auto"/>
                      </w:divBdr>
                    </w:div>
                    <w:div w:id="2819610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92862489">
      <w:bodyDiv w:val="1"/>
      <w:marLeft w:val="0"/>
      <w:marRight w:val="0"/>
      <w:marTop w:val="0"/>
      <w:marBottom w:val="0"/>
      <w:divBdr>
        <w:top w:val="none" w:sz="0" w:space="0" w:color="auto"/>
        <w:left w:val="none" w:sz="0" w:space="0" w:color="auto"/>
        <w:bottom w:val="none" w:sz="0" w:space="0" w:color="auto"/>
        <w:right w:val="none" w:sz="0" w:space="0" w:color="auto"/>
      </w:divBdr>
      <w:divsChild>
        <w:div w:id="1227299357">
          <w:marLeft w:val="0"/>
          <w:marRight w:val="0"/>
          <w:marTop w:val="0"/>
          <w:marBottom w:val="0"/>
          <w:divBdr>
            <w:top w:val="none" w:sz="0" w:space="0" w:color="auto"/>
            <w:left w:val="none" w:sz="0" w:space="0" w:color="auto"/>
            <w:bottom w:val="none" w:sz="0" w:space="0" w:color="auto"/>
            <w:right w:val="none" w:sz="0" w:space="0" w:color="auto"/>
          </w:divBdr>
          <w:divsChild>
            <w:div w:id="117382284">
              <w:marLeft w:val="0"/>
              <w:marRight w:val="0"/>
              <w:marTop w:val="0"/>
              <w:marBottom w:val="0"/>
              <w:divBdr>
                <w:top w:val="none" w:sz="0" w:space="0" w:color="auto"/>
                <w:left w:val="none" w:sz="0" w:space="0" w:color="auto"/>
                <w:bottom w:val="none" w:sz="0" w:space="0" w:color="auto"/>
                <w:right w:val="none" w:sz="0" w:space="0" w:color="auto"/>
              </w:divBdr>
              <w:divsChild>
                <w:div w:id="826938283">
                  <w:marLeft w:val="0"/>
                  <w:marRight w:val="0"/>
                  <w:marTop w:val="120"/>
                  <w:marBottom w:val="0"/>
                  <w:divBdr>
                    <w:top w:val="none" w:sz="0" w:space="0" w:color="auto"/>
                    <w:left w:val="none" w:sz="0" w:space="0" w:color="auto"/>
                    <w:bottom w:val="none" w:sz="0" w:space="0" w:color="auto"/>
                    <w:right w:val="none" w:sz="0" w:space="0" w:color="auto"/>
                  </w:divBdr>
                  <w:divsChild>
                    <w:div w:id="1864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86210">
          <w:marLeft w:val="0"/>
          <w:marRight w:val="0"/>
          <w:marTop w:val="0"/>
          <w:marBottom w:val="0"/>
          <w:divBdr>
            <w:top w:val="none" w:sz="0" w:space="0" w:color="auto"/>
            <w:left w:val="none" w:sz="0" w:space="0" w:color="auto"/>
            <w:bottom w:val="none" w:sz="0" w:space="0" w:color="auto"/>
            <w:right w:val="none" w:sz="0" w:space="0" w:color="auto"/>
          </w:divBdr>
          <w:divsChild>
            <w:div w:id="1726446939">
              <w:marLeft w:val="0"/>
              <w:marRight w:val="0"/>
              <w:marTop w:val="0"/>
              <w:marBottom w:val="0"/>
              <w:divBdr>
                <w:top w:val="none" w:sz="0" w:space="0" w:color="auto"/>
                <w:left w:val="none" w:sz="0" w:space="0" w:color="auto"/>
                <w:bottom w:val="none" w:sz="0" w:space="0" w:color="auto"/>
                <w:right w:val="none" w:sz="0" w:space="0" w:color="auto"/>
              </w:divBdr>
              <w:divsChild>
                <w:div w:id="974726113">
                  <w:marLeft w:val="0"/>
                  <w:marRight w:val="0"/>
                  <w:marTop w:val="0"/>
                  <w:marBottom w:val="360"/>
                  <w:divBdr>
                    <w:top w:val="none" w:sz="0" w:space="0" w:color="auto"/>
                    <w:left w:val="none" w:sz="0" w:space="0" w:color="auto"/>
                    <w:bottom w:val="none" w:sz="0" w:space="0" w:color="auto"/>
                    <w:right w:val="none" w:sz="0" w:space="0" w:color="auto"/>
                  </w:divBdr>
                  <w:divsChild>
                    <w:div w:id="1445225088">
                      <w:marLeft w:val="0"/>
                      <w:marRight w:val="0"/>
                      <w:marTop w:val="0"/>
                      <w:marBottom w:val="0"/>
                      <w:divBdr>
                        <w:top w:val="none" w:sz="0" w:space="0" w:color="auto"/>
                        <w:left w:val="none" w:sz="0" w:space="0" w:color="auto"/>
                        <w:bottom w:val="none" w:sz="0" w:space="0" w:color="auto"/>
                        <w:right w:val="none" w:sz="0" w:space="0" w:color="auto"/>
                      </w:divBdr>
                      <w:divsChild>
                        <w:div w:id="1683433210">
                          <w:marLeft w:val="0"/>
                          <w:marRight w:val="0"/>
                          <w:marTop w:val="0"/>
                          <w:marBottom w:val="0"/>
                          <w:divBdr>
                            <w:top w:val="none" w:sz="0" w:space="0" w:color="auto"/>
                            <w:left w:val="none" w:sz="0" w:space="0" w:color="auto"/>
                            <w:bottom w:val="none" w:sz="0" w:space="0" w:color="auto"/>
                            <w:right w:val="none" w:sz="0" w:space="0" w:color="auto"/>
                          </w:divBdr>
                        </w:div>
                      </w:divsChild>
                    </w:div>
                    <w:div w:id="1545144208">
                      <w:marLeft w:val="0"/>
                      <w:marRight w:val="0"/>
                      <w:marTop w:val="75"/>
                      <w:marBottom w:val="0"/>
                      <w:divBdr>
                        <w:top w:val="none" w:sz="0" w:space="0" w:color="auto"/>
                        <w:left w:val="none" w:sz="0" w:space="0" w:color="auto"/>
                        <w:bottom w:val="none" w:sz="0" w:space="0" w:color="auto"/>
                        <w:right w:val="none" w:sz="0" w:space="0" w:color="auto"/>
                      </w:divBdr>
                    </w:div>
                  </w:divsChild>
                </w:div>
                <w:div w:id="1121000346">
                  <w:marLeft w:val="0"/>
                  <w:marRight w:val="0"/>
                  <w:marTop w:val="0"/>
                  <w:marBottom w:val="0"/>
                  <w:divBdr>
                    <w:top w:val="none" w:sz="0" w:space="0" w:color="auto"/>
                    <w:left w:val="none" w:sz="0" w:space="0" w:color="auto"/>
                    <w:bottom w:val="none" w:sz="0" w:space="0" w:color="auto"/>
                    <w:right w:val="none" w:sz="0" w:space="0" w:color="auto"/>
                  </w:divBdr>
                  <w:divsChild>
                    <w:div w:id="7102903">
                      <w:marLeft w:val="0"/>
                      <w:marRight w:val="0"/>
                      <w:marTop w:val="0"/>
                      <w:marBottom w:val="360"/>
                      <w:divBdr>
                        <w:top w:val="none" w:sz="0" w:space="0" w:color="auto"/>
                        <w:left w:val="none" w:sz="0" w:space="0" w:color="auto"/>
                        <w:bottom w:val="none" w:sz="0" w:space="0" w:color="auto"/>
                        <w:right w:val="none" w:sz="0" w:space="0" w:color="auto"/>
                      </w:divBdr>
                      <w:divsChild>
                        <w:div w:id="203753351">
                          <w:marLeft w:val="0"/>
                          <w:marRight w:val="0"/>
                          <w:marTop w:val="0"/>
                          <w:marBottom w:val="0"/>
                          <w:divBdr>
                            <w:top w:val="none" w:sz="0" w:space="0" w:color="auto"/>
                            <w:left w:val="none" w:sz="0" w:space="0" w:color="auto"/>
                            <w:bottom w:val="single" w:sz="6" w:space="0" w:color="D0D0D0"/>
                            <w:right w:val="none" w:sz="0" w:space="0" w:color="auto"/>
                          </w:divBdr>
                        </w:div>
                        <w:div w:id="1747149160">
                          <w:marLeft w:val="0"/>
                          <w:marRight w:val="0"/>
                          <w:marTop w:val="0"/>
                          <w:marBottom w:val="0"/>
                          <w:divBdr>
                            <w:top w:val="none" w:sz="0" w:space="0" w:color="auto"/>
                            <w:left w:val="none" w:sz="0" w:space="0" w:color="auto"/>
                            <w:bottom w:val="none" w:sz="0" w:space="0" w:color="auto"/>
                            <w:right w:val="none" w:sz="0" w:space="0" w:color="auto"/>
                          </w:divBdr>
                          <w:divsChild>
                            <w:div w:id="1735545701">
                              <w:marLeft w:val="0"/>
                              <w:marRight w:val="0"/>
                              <w:marTop w:val="0"/>
                              <w:marBottom w:val="0"/>
                              <w:divBdr>
                                <w:top w:val="none" w:sz="0" w:space="0" w:color="auto"/>
                                <w:left w:val="none" w:sz="0" w:space="0" w:color="auto"/>
                                <w:bottom w:val="none" w:sz="0" w:space="0" w:color="auto"/>
                                <w:right w:val="none" w:sz="0" w:space="0" w:color="auto"/>
                              </w:divBdr>
                              <w:divsChild>
                                <w:div w:id="1285580644">
                                  <w:marLeft w:val="0"/>
                                  <w:marRight w:val="0"/>
                                  <w:marTop w:val="0"/>
                                  <w:marBottom w:val="0"/>
                                  <w:divBdr>
                                    <w:top w:val="none" w:sz="0" w:space="0" w:color="auto"/>
                                    <w:left w:val="none" w:sz="0" w:space="0" w:color="auto"/>
                                    <w:bottom w:val="none" w:sz="0" w:space="0" w:color="auto"/>
                                    <w:right w:val="none" w:sz="0" w:space="0" w:color="auto"/>
                                  </w:divBdr>
                                </w:div>
                                <w:div w:id="2130737827">
                                  <w:marLeft w:val="0"/>
                                  <w:marRight w:val="0"/>
                                  <w:marTop w:val="0"/>
                                  <w:marBottom w:val="0"/>
                                  <w:divBdr>
                                    <w:top w:val="none" w:sz="0" w:space="0" w:color="auto"/>
                                    <w:left w:val="none" w:sz="0" w:space="0" w:color="auto"/>
                                    <w:bottom w:val="none" w:sz="0" w:space="0" w:color="auto"/>
                                    <w:right w:val="none" w:sz="0" w:space="0" w:color="auto"/>
                                  </w:divBdr>
                                  <w:divsChild>
                                    <w:div w:id="20722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563544">
                      <w:marLeft w:val="0"/>
                      <w:marRight w:val="0"/>
                      <w:marTop w:val="0"/>
                      <w:marBottom w:val="180"/>
                      <w:divBdr>
                        <w:top w:val="none" w:sz="0" w:space="0" w:color="auto"/>
                        <w:left w:val="none" w:sz="0" w:space="0" w:color="auto"/>
                        <w:bottom w:val="none" w:sz="0" w:space="0" w:color="auto"/>
                        <w:right w:val="none" w:sz="0" w:space="0" w:color="auto"/>
                      </w:divBdr>
                    </w:div>
                    <w:div w:id="1609505276">
                      <w:marLeft w:val="0"/>
                      <w:marRight w:val="0"/>
                      <w:marTop w:val="0"/>
                      <w:marBottom w:val="180"/>
                      <w:divBdr>
                        <w:top w:val="none" w:sz="0" w:space="0" w:color="auto"/>
                        <w:left w:val="none" w:sz="0" w:space="0" w:color="auto"/>
                        <w:bottom w:val="none" w:sz="0" w:space="0" w:color="auto"/>
                        <w:right w:val="none" w:sz="0" w:space="0" w:color="auto"/>
                      </w:divBdr>
                    </w:div>
                    <w:div w:id="1531644527">
                      <w:marLeft w:val="0"/>
                      <w:marRight w:val="0"/>
                      <w:marTop w:val="0"/>
                      <w:marBottom w:val="360"/>
                      <w:divBdr>
                        <w:top w:val="none" w:sz="0" w:space="0" w:color="auto"/>
                        <w:left w:val="none" w:sz="0" w:space="0" w:color="auto"/>
                        <w:bottom w:val="none" w:sz="0" w:space="0" w:color="auto"/>
                        <w:right w:val="none" w:sz="0" w:space="0" w:color="auto"/>
                      </w:divBdr>
                      <w:divsChild>
                        <w:div w:id="443235318">
                          <w:marLeft w:val="0"/>
                          <w:marRight w:val="0"/>
                          <w:marTop w:val="0"/>
                          <w:marBottom w:val="0"/>
                          <w:divBdr>
                            <w:top w:val="none" w:sz="0" w:space="0" w:color="auto"/>
                            <w:left w:val="none" w:sz="0" w:space="0" w:color="auto"/>
                            <w:bottom w:val="none" w:sz="0" w:space="0" w:color="auto"/>
                            <w:right w:val="none" w:sz="0" w:space="0" w:color="auto"/>
                          </w:divBdr>
                          <w:divsChild>
                            <w:div w:id="15524257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72610442">
                      <w:marLeft w:val="0"/>
                      <w:marRight w:val="0"/>
                      <w:marTop w:val="0"/>
                      <w:marBottom w:val="180"/>
                      <w:divBdr>
                        <w:top w:val="none" w:sz="0" w:space="0" w:color="auto"/>
                        <w:left w:val="none" w:sz="0" w:space="0" w:color="auto"/>
                        <w:bottom w:val="none" w:sz="0" w:space="0" w:color="auto"/>
                        <w:right w:val="none" w:sz="0" w:space="0" w:color="auto"/>
                      </w:divBdr>
                    </w:div>
                    <w:div w:id="1385761904">
                      <w:marLeft w:val="0"/>
                      <w:marRight w:val="0"/>
                      <w:marTop w:val="0"/>
                      <w:marBottom w:val="180"/>
                      <w:divBdr>
                        <w:top w:val="none" w:sz="0" w:space="0" w:color="auto"/>
                        <w:left w:val="none" w:sz="0" w:space="0" w:color="auto"/>
                        <w:bottom w:val="none" w:sz="0" w:space="0" w:color="auto"/>
                        <w:right w:val="none" w:sz="0" w:space="0" w:color="auto"/>
                      </w:divBdr>
                    </w:div>
                    <w:div w:id="781610079">
                      <w:marLeft w:val="0"/>
                      <w:marRight w:val="0"/>
                      <w:marTop w:val="0"/>
                      <w:marBottom w:val="180"/>
                      <w:divBdr>
                        <w:top w:val="none" w:sz="0" w:space="0" w:color="auto"/>
                        <w:left w:val="none" w:sz="0" w:space="0" w:color="auto"/>
                        <w:bottom w:val="none" w:sz="0" w:space="0" w:color="auto"/>
                        <w:right w:val="none" w:sz="0" w:space="0" w:color="auto"/>
                      </w:divBdr>
                    </w:div>
                    <w:div w:id="1097209759">
                      <w:marLeft w:val="0"/>
                      <w:marRight w:val="0"/>
                      <w:marTop w:val="360"/>
                      <w:marBottom w:val="360"/>
                      <w:divBdr>
                        <w:top w:val="none" w:sz="0" w:space="0" w:color="auto"/>
                        <w:left w:val="none" w:sz="0" w:space="0" w:color="auto"/>
                        <w:bottom w:val="none" w:sz="0" w:space="0" w:color="auto"/>
                        <w:right w:val="none" w:sz="0" w:space="0" w:color="auto"/>
                      </w:divBdr>
                      <w:divsChild>
                        <w:div w:id="1482653303">
                          <w:marLeft w:val="0"/>
                          <w:marRight w:val="0"/>
                          <w:marTop w:val="0"/>
                          <w:marBottom w:val="0"/>
                          <w:divBdr>
                            <w:top w:val="none" w:sz="0" w:space="0" w:color="auto"/>
                            <w:left w:val="none" w:sz="0" w:space="0" w:color="auto"/>
                            <w:bottom w:val="none" w:sz="0" w:space="0" w:color="auto"/>
                            <w:right w:val="none" w:sz="0" w:space="0" w:color="auto"/>
                          </w:divBdr>
                          <w:divsChild>
                            <w:div w:id="55748004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4115155">
                      <w:marLeft w:val="0"/>
                      <w:marRight w:val="0"/>
                      <w:marTop w:val="0"/>
                      <w:marBottom w:val="180"/>
                      <w:divBdr>
                        <w:top w:val="none" w:sz="0" w:space="0" w:color="auto"/>
                        <w:left w:val="none" w:sz="0" w:space="0" w:color="auto"/>
                        <w:bottom w:val="none" w:sz="0" w:space="0" w:color="auto"/>
                        <w:right w:val="none" w:sz="0" w:space="0" w:color="auto"/>
                      </w:divBdr>
                    </w:div>
                    <w:div w:id="1690524228">
                      <w:marLeft w:val="0"/>
                      <w:marRight w:val="0"/>
                      <w:marTop w:val="0"/>
                      <w:marBottom w:val="180"/>
                      <w:divBdr>
                        <w:top w:val="none" w:sz="0" w:space="0" w:color="auto"/>
                        <w:left w:val="none" w:sz="0" w:space="0" w:color="auto"/>
                        <w:bottom w:val="none" w:sz="0" w:space="0" w:color="auto"/>
                        <w:right w:val="none" w:sz="0" w:space="0" w:color="auto"/>
                      </w:divBdr>
                    </w:div>
                    <w:div w:id="1980257091">
                      <w:marLeft w:val="0"/>
                      <w:marRight w:val="0"/>
                      <w:marTop w:val="0"/>
                      <w:marBottom w:val="180"/>
                      <w:divBdr>
                        <w:top w:val="none" w:sz="0" w:space="0" w:color="auto"/>
                        <w:left w:val="none" w:sz="0" w:space="0" w:color="auto"/>
                        <w:bottom w:val="none" w:sz="0" w:space="0" w:color="auto"/>
                        <w:right w:val="none" w:sz="0" w:space="0" w:color="auto"/>
                      </w:divBdr>
                    </w:div>
                    <w:div w:id="1450321389">
                      <w:marLeft w:val="0"/>
                      <w:marRight w:val="0"/>
                      <w:marTop w:val="0"/>
                      <w:marBottom w:val="180"/>
                      <w:divBdr>
                        <w:top w:val="none" w:sz="0" w:space="0" w:color="auto"/>
                        <w:left w:val="none" w:sz="0" w:space="0" w:color="auto"/>
                        <w:bottom w:val="none" w:sz="0" w:space="0" w:color="auto"/>
                        <w:right w:val="none" w:sz="0" w:space="0" w:color="auto"/>
                      </w:divBdr>
                    </w:div>
                    <w:div w:id="371081154">
                      <w:marLeft w:val="0"/>
                      <w:marRight w:val="0"/>
                      <w:marTop w:val="0"/>
                      <w:marBottom w:val="180"/>
                      <w:divBdr>
                        <w:top w:val="none" w:sz="0" w:space="0" w:color="auto"/>
                        <w:left w:val="none" w:sz="0" w:space="0" w:color="auto"/>
                        <w:bottom w:val="none" w:sz="0" w:space="0" w:color="auto"/>
                        <w:right w:val="none" w:sz="0" w:space="0" w:color="auto"/>
                      </w:divBdr>
                    </w:div>
                    <w:div w:id="1769424259">
                      <w:marLeft w:val="0"/>
                      <w:marRight w:val="0"/>
                      <w:marTop w:val="360"/>
                      <w:marBottom w:val="360"/>
                      <w:divBdr>
                        <w:top w:val="none" w:sz="0" w:space="0" w:color="auto"/>
                        <w:left w:val="none" w:sz="0" w:space="0" w:color="auto"/>
                        <w:bottom w:val="none" w:sz="0" w:space="0" w:color="auto"/>
                        <w:right w:val="none" w:sz="0" w:space="0" w:color="auto"/>
                      </w:divBdr>
                      <w:divsChild>
                        <w:div w:id="1564675563">
                          <w:marLeft w:val="0"/>
                          <w:marRight w:val="0"/>
                          <w:marTop w:val="0"/>
                          <w:marBottom w:val="0"/>
                          <w:divBdr>
                            <w:top w:val="none" w:sz="0" w:space="0" w:color="auto"/>
                            <w:left w:val="none" w:sz="0" w:space="0" w:color="auto"/>
                            <w:bottom w:val="none" w:sz="0" w:space="0" w:color="auto"/>
                            <w:right w:val="none" w:sz="0" w:space="0" w:color="auto"/>
                          </w:divBdr>
                          <w:divsChild>
                            <w:div w:id="27788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6162">
                      <w:marLeft w:val="0"/>
                      <w:marRight w:val="0"/>
                      <w:marTop w:val="0"/>
                      <w:marBottom w:val="180"/>
                      <w:divBdr>
                        <w:top w:val="none" w:sz="0" w:space="0" w:color="auto"/>
                        <w:left w:val="none" w:sz="0" w:space="0" w:color="auto"/>
                        <w:bottom w:val="none" w:sz="0" w:space="0" w:color="auto"/>
                        <w:right w:val="none" w:sz="0" w:space="0" w:color="auto"/>
                      </w:divBdr>
                    </w:div>
                    <w:div w:id="680355167">
                      <w:marLeft w:val="0"/>
                      <w:marRight w:val="0"/>
                      <w:marTop w:val="0"/>
                      <w:marBottom w:val="180"/>
                      <w:divBdr>
                        <w:top w:val="none" w:sz="0" w:space="0" w:color="auto"/>
                        <w:left w:val="none" w:sz="0" w:space="0" w:color="auto"/>
                        <w:bottom w:val="none" w:sz="0" w:space="0" w:color="auto"/>
                        <w:right w:val="none" w:sz="0" w:space="0" w:color="auto"/>
                      </w:divBdr>
                    </w:div>
                    <w:div w:id="322394362">
                      <w:marLeft w:val="0"/>
                      <w:marRight w:val="0"/>
                      <w:marTop w:val="0"/>
                      <w:marBottom w:val="180"/>
                      <w:divBdr>
                        <w:top w:val="none" w:sz="0" w:space="0" w:color="auto"/>
                        <w:left w:val="none" w:sz="0" w:space="0" w:color="auto"/>
                        <w:bottom w:val="none" w:sz="0" w:space="0" w:color="auto"/>
                        <w:right w:val="none" w:sz="0" w:space="0" w:color="auto"/>
                      </w:divBdr>
                    </w:div>
                    <w:div w:id="2120833165">
                      <w:marLeft w:val="0"/>
                      <w:marRight w:val="0"/>
                      <w:marTop w:val="0"/>
                      <w:marBottom w:val="180"/>
                      <w:divBdr>
                        <w:top w:val="none" w:sz="0" w:space="0" w:color="auto"/>
                        <w:left w:val="none" w:sz="0" w:space="0" w:color="auto"/>
                        <w:bottom w:val="none" w:sz="0" w:space="0" w:color="auto"/>
                        <w:right w:val="none" w:sz="0" w:space="0" w:color="auto"/>
                      </w:divBdr>
                    </w:div>
                    <w:div w:id="724258341">
                      <w:marLeft w:val="0"/>
                      <w:marRight w:val="0"/>
                      <w:marTop w:val="0"/>
                      <w:marBottom w:val="180"/>
                      <w:divBdr>
                        <w:top w:val="none" w:sz="0" w:space="0" w:color="auto"/>
                        <w:left w:val="none" w:sz="0" w:space="0" w:color="auto"/>
                        <w:bottom w:val="none" w:sz="0" w:space="0" w:color="auto"/>
                        <w:right w:val="none" w:sz="0" w:space="0" w:color="auto"/>
                      </w:divBdr>
                    </w:div>
                    <w:div w:id="1996563889">
                      <w:marLeft w:val="0"/>
                      <w:marRight w:val="0"/>
                      <w:marTop w:val="0"/>
                      <w:marBottom w:val="180"/>
                      <w:divBdr>
                        <w:top w:val="none" w:sz="0" w:space="0" w:color="auto"/>
                        <w:left w:val="none" w:sz="0" w:space="0" w:color="auto"/>
                        <w:bottom w:val="none" w:sz="0" w:space="0" w:color="auto"/>
                        <w:right w:val="none" w:sz="0" w:space="0" w:color="auto"/>
                      </w:divBdr>
                    </w:div>
                    <w:div w:id="326639120">
                      <w:marLeft w:val="0"/>
                      <w:marRight w:val="0"/>
                      <w:marTop w:val="0"/>
                      <w:marBottom w:val="180"/>
                      <w:divBdr>
                        <w:top w:val="none" w:sz="0" w:space="0" w:color="auto"/>
                        <w:left w:val="none" w:sz="0" w:space="0" w:color="auto"/>
                        <w:bottom w:val="none" w:sz="0" w:space="0" w:color="auto"/>
                        <w:right w:val="none" w:sz="0" w:space="0" w:color="auto"/>
                      </w:divBdr>
                    </w:div>
                    <w:div w:id="1416630096">
                      <w:marLeft w:val="0"/>
                      <w:marRight w:val="0"/>
                      <w:marTop w:val="0"/>
                      <w:marBottom w:val="180"/>
                      <w:divBdr>
                        <w:top w:val="none" w:sz="0" w:space="0" w:color="auto"/>
                        <w:left w:val="none" w:sz="0" w:space="0" w:color="auto"/>
                        <w:bottom w:val="none" w:sz="0" w:space="0" w:color="auto"/>
                        <w:right w:val="none" w:sz="0" w:space="0" w:color="auto"/>
                      </w:divBdr>
                    </w:div>
                    <w:div w:id="252249139">
                      <w:marLeft w:val="0"/>
                      <w:marRight w:val="0"/>
                      <w:marTop w:val="0"/>
                      <w:marBottom w:val="180"/>
                      <w:divBdr>
                        <w:top w:val="none" w:sz="0" w:space="0" w:color="auto"/>
                        <w:left w:val="none" w:sz="0" w:space="0" w:color="auto"/>
                        <w:bottom w:val="none" w:sz="0" w:space="0" w:color="auto"/>
                        <w:right w:val="none" w:sz="0" w:space="0" w:color="auto"/>
                      </w:divBdr>
                    </w:div>
                    <w:div w:id="810170635">
                      <w:marLeft w:val="0"/>
                      <w:marRight w:val="0"/>
                      <w:marTop w:val="0"/>
                      <w:marBottom w:val="180"/>
                      <w:divBdr>
                        <w:top w:val="none" w:sz="0" w:space="0" w:color="auto"/>
                        <w:left w:val="none" w:sz="0" w:space="0" w:color="auto"/>
                        <w:bottom w:val="none" w:sz="0" w:space="0" w:color="auto"/>
                        <w:right w:val="none" w:sz="0" w:space="0" w:color="auto"/>
                      </w:divBdr>
                    </w:div>
                    <w:div w:id="2052027882">
                      <w:marLeft w:val="0"/>
                      <w:marRight w:val="0"/>
                      <w:marTop w:val="0"/>
                      <w:marBottom w:val="180"/>
                      <w:divBdr>
                        <w:top w:val="none" w:sz="0" w:space="0" w:color="auto"/>
                        <w:left w:val="none" w:sz="0" w:space="0" w:color="auto"/>
                        <w:bottom w:val="none" w:sz="0" w:space="0" w:color="auto"/>
                        <w:right w:val="none" w:sz="0" w:space="0" w:color="auto"/>
                      </w:divBdr>
                    </w:div>
                    <w:div w:id="945842434">
                      <w:marLeft w:val="0"/>
                      <w:marRight w:val="0"/>
                      <w:marTop w:val="0"/>
                      <w:marBottom w:val="180"/>
                      <w:divBdr>
                        <w:top w:val="none" w:sz="0" w:space="0" w:color="auto"/>
                        <w:left w:val="none" w:sz="0" w:space="0" w:color="auto"/>
                        <w:bottom w:val="none" w:sz="0" w:space="0" w:color="auto"/>
                        <w:right w:val="none" w:sz="0" w:space="0" w:color="auto"/>
                      </w:divBdr>
                    </w:div>
                    <w:div w:id="244077577">
                      <w:marLeft w:val="0"/>
                      <w:marRight w:val="0"/>
                      <w:marTop w:val="0"/>
                      <w:marBottom w:val="180"/>
                      <w:divBdr>
                        <w:top w:val="none" w:sz="0" w:space="0" w:color="auto"/>
                        <w:left w:val="none" w:sz="0" w:space="0" w:color="auto"/>
                        <w:bottom w:val="none" w:sz="0" w:space="0" w:color="auto"/>
                        <w:right w:val="none" w:sz="0" w:space="0" w:color="auto"/>
                      </w:divBdr>
                    </w:div>
                    <w:div w:id="229392400">
                      <w:marLeft w:val="0"/>
                      <w:marRight w:val="0"/>
                      <w:marTop w:val="0"/>
                      <w:marBottom w:val="180"/>
                      <w:divBdr>
                        <w:top w:val="none" w:sz="0" w:space="0" w:color="auto"/>
                        <w:left w:val="none" w:sz="0" w:space="0" w:color="auto"/>
                        <w:bottom w:val="none" w:sz="0" w:space="0" w:color="auto"/>
                        <w:right w:val="none" w:sz="0" w:space="0" w:color="auto"/>
                      </w:divBdr>
                    </w:div>
                    <w:div w:id="1094017362">
                      <w:marLeft w:val="0"/>
                      <w:marRight w:val="0"/>
                      <w:marTop w:val="0"/>
                      <w:marBottom w:val="180"/>
                      <w:divBdr>
                        <w:top w:val="none" w:sz="0" w:space="0" w:color="auto"/>
                        <w:left w:val="none" w:sz="0" w:space="0" w:color="auto"/>
                        <w:bottom w:val="none" w:sz="0" w:space="0" w:color="auto"/>
                        <w:right w:val="none" w:sz="0" w:space="0" w:color="auto"/>
                      </w:divBdr>
                    </w:div>
                    <w:div w:id="780145540">
                      <w:marLeft w:val="0"/>
                      <w:marRight w:val="0"/>
                      <w:marTop w:val="0"/>
                      <w:marBottom w:val="180"/>
                      <w:divBdr>
                        <w:top w:val="none" w:sz="0" w:space="0" w:color="auto"/>
                        <w:left w:val="none" w:sz="0" w:space="0" w:color="auto"/>
                        <w:bottom w:val="none" w:sz="0" w:space="0" w:color="auto"/>
                        <w:right w:val="none" w:sz="0" w:space="0" w:color="auto"/>
                      </w:divBdr>
                    </w:div>
                    <w:div w:id="1009136311">
                      <w:marLeft w:val="0"/>
                      <w:marRight w:val="0"/>
                      <w:marTop w:val="0"/>
                      <w:marBottom w:val="180"/>
                      <w:divBdr>
                        <w:top w:val="none" w:sz="0" w:space="0" w:color="auto"/>
                        <w:left w:val="none" w:sz="0" w:space="0" w:color="auto"/>
                        <w:bottom w:val="none" w:sz="0" w:space="0" w:color="auto"/>
                        <w:right w:val="none" w:sz="0" w:space="0" w:color="auto"/>
                      </w:divBdr>
                    </w:div>
                    <w:div w:id="946695581">
                      <w:marLeft w:val="0"/>
                      <w:marRight w:val="0"/>
                      <w:marTop w:val="0"/>
                      <w:marBottom w:val="180"/>
                      <w:divBdr>
                        <w:top w:val="none" w:sz="0" w:space="0" w:color="auto"/>
                        <w:left w:val="none" w:sz="0" w:space="0" w:color="auto"/>
                        <w:bottom w:val="none" w:sz="0" w:space="0" w:color="auto"/>
                        <w:right w:val="none" w:sz="0" w:space="0" w:color="auto"/>
                      </w:divBdr>
                    </w:div>
                    <w:div w:id="954602874">
                      <w:marLeft w:val="0"/>
                      <w:marRight w:val="0"/>
                      <w:marTop w:val="0"/>
                      <w:marBottom w:val="180"/>
                      <w:divBdr>
                        <w:top w:val="none" w:sz="0" w:space="0" w:color="auto"/>
                        <w:left w:val="none" w:sz="0" w:space="0" w:color="auto"/>
                        <w:bottom w:val="none" w:sz="0" w:space="0" w:color="auto"/>
                        <w:right w:val="none" w:sz="0" w:space="0" w:color="auto"/>
                      </w:divBdr>
                    </w:div>
                    <w:div w:id="1813474351">
                      <w:marLeft w:val="0"/>
                      <w:marRight w:val="0"/>
                      <w:marTop w:val="0"/>
                      <w:marBottom w:val="180"/>
                      <w:divBdr>
                        <w:top w:val="none" w:sz="0" w:space="0" w:color="auto"/>
                        <w:left w:val="none" w:sz="0" w:space="0" w:color="auto"/>
                        <w:bottom w:val="none" w:sz="0" w:space="0" w:color="auto"/>
                        <w:right w:val="none" w:sz="0" w:space="0" w:color="auto"/>
                      </w:divBdr>
                    </w:div>
                    <w:div w:id="1942294334">
                      <w:marLeft w:val="0"/>
                      <w:marRight w:val="0"/>
                      <w:marTop w:val="0"/>
                      <w:marBottom w:val="180"/>
                      <w:divBdr>
                        <w:top w:val="none" w:sz="0" w:space="0" w:color="auto"/>
                        <w:left w:val="none" w:sz="0" w:space="0" w:color="auto"/>
                        <w:bottom w:val="none" w:sz="0" w:space="0" w:color="auto"/>
                        <w:right w:val="none" w:sz="0" w:space="0" w:color="auto"/>
                      </w:divBdr>
                    </w:div>
                    <w:div w:id="1331254668">
                      <w:marLeft w:val="0"/>
                      <w:marRight w:val="0"/>
                      <w:marTop w:val="0"/>
                      <w:marBottom w:val="180"/>
                      <w:divBdr>
                        <w:top w:val="none" w:sz="0" w:space="0" w:color="auto"/>
                        <w:left w:val="none" w:sz="0" w:space="0" w:color="auto"/>
                        <w:bottom w:val="none" w:sz="0" w:space="0" w:color="auto"/>
                        <w:right w:val="none" w:sz="0" w:space="0" w:color="auto"/>
                      </w:divBdr>
                    </w:div>
                    <w:div w:id="13830407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99222807">
      <w:bodyDiv w:val="1"/>
      <w:marLeft w:val="0"/>
      <w:marRight w:val="0"/>
      <w:marTop w:val="0"/>
      <w:marBottom w:val="0"/>
      <w:divBdr>
        <w:top w:val="none" w:sz="0" w:space="0" w:color="auto"/>
        <w:left w:val="none" w:sz="0" w:space="0" w:color="auto"/>
        <w:bottom w:val="none" w:sz="0" w:space="0" w:color="auto"/>
        <w:right w:val="none" w:sz="0" w:space="0" w:color="auto"/>
      </w:divBdr>
      <w:divsChild>
        <w:div w:id="718935600">
          <w:marLeft w:val="0"/>
          <w:marRight w:val="0"/>
          <w:marTop w:val="0"/>
          <w:marBottom w:val="0"/>
          <w:divBdr>
            <w:top w:val="none" w:sz="0" w:space="0" w:color="auto"/>
            <w:left w:val="none" w:sz="0" w:space="0" w:color="auto"/>
            <w:bottom w:val="none" w:sz="0" w:space="0" w:color="auto"/>
            <w:right w:val="none" w:sz="0" w:space="0" w:color="auto"/>
          </w:divBdr>
          <w:divsChild>
            <w:div w:id="1851722937">
              <w:marLeft w:val="0"/>
              <w:marRight w:val="0"/>
              <w:marTop w:val="0"/>
              <w:marBottom w:val="0"/>
              <w:divBdr>
                <w:top w:val="none" w:sz="0" w:space="0" w:color="auto"/>
                <w:left w:val="none" w:sz="0" w:space="0" w:color="auto"/>
                <w:bottom w:val="none" w:sz="0" w:space="0" w:color="auto"/>
                <w:right w:val="none" w:sz="0" w:space="0" w:color="auto"/>
              </w:divBdr>
              <w:divsChild>
                <w:div w:id="70592094">
                  <w:marLeft w:val="0"/>
                  <w:marRight w:val="0"/>
                  <w:marTop w:val="120"/>
                  <w:marBottom w:val="0"/>
                  <w:divBdr>
                    <w:top w:val="none" w:sz="0" w:space="0" w:color="auto"/>
                    <w:left w:val="none" w:sz="0" w:space="0" w:color="auto"/>
                    <w:bottom w:val="none" w:sz="0" w:space="0" w:color="auto"/>
                    <w:right w:val="none" w:sz="0" w:space="0" w:color="auto"/>
                  </w:divBdr>
                  <w:divsChild>
                    <w:div w:id="772673647">
                      <w:marLeft w:val="0"/>
                      <w:marRight w:val="0"/>
                      <w:marTop w:val="0"/>
                      <w:marBottom w:val="0"/>
                      <w:divBdr>
                        <w:top w:val="none" w:sz="0" w:space="0" w:color="auto"/>
                        <w:left w:val="none" w:sz="0" w:space="0" w:color="auto"/>
                        <w:bottom w:val="none" w:sz="0" w:space="0" w:color="auto"/>
                        <w:right w:val="none" w:sz="0" w:space="0" w:color="auto"/>
                      </w:divBdr>
                      <w:divsChild>
                        <w:div w:id="10926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04835">
          <w:marLeft w:val="0"/>
          <w:marRight w:val="0"/>
          <w:marTop w:val="0"/>
          <w:marBottom w:val="0"/>
          <w:divBdr>
            <w:top w:val="none" w:sz="0" w:space="0" w:color="auto"/>
            <w:left w:val="none" w:sz="0" w:space="0" w:color="auto"/>
            <w:bottom w:val="none" w:sz="0" w:space="0" w:color="auto"/>
            <w:right w:val="none" w:sz="0" w:space="0" w:color="auto"/>
          </w:divBdr>
          <w:divsChild>
            <w:div w:id="554242634">
              <w:marLeft w:val="0"/>
              <w:marRight w:val="0"/>
              <w:marTop w:val="0"/>
              <w:marBottom w:val="0"/>
              <w:divBdr>
                <w:top w:val="none" w:sz="0" w:space="0" w:color="auto"/>
                <w:left w:val="none" w:sz="0" w:space="0" w:color="auto"/>
                <w:bottom w:val="none" w:sz="0" w:space="0" w:color="auto"/>
                <w:right w:val="none" w:sz="0" w:space="0" w:color="auto"/>
              </w:divBdr>
              <w:divsChild>
                <w:div w:id="836847765">
                  <w:marLeft w:val="0"/>
                  <w:marRight w:val="0"/>
                  <w:marTop w:val="0"/>
                  <w:marBottom w:val="360"/>
                  <w:divBdr>
                    <w:top w:val="none" w:sz="0" w:space="0" w:color="auto"/>
                    <w:left w:val="none" w:sz="0" w:space="0" w:color="auto"/>
                    <w:bottom w:val="none" w:sz="0" w:space="0" w:color="auto"/>
                    <w:right w:val="none" w:sz="0" w:space="0" w:color="auto"/>
                  </w:divBdr>
                  <w:divsChild>
                    <w:div w:id="511528042">
                      <w:marLeft w:val="0"/>
                      <w:marRight w:val="0"/>
                      <w:marTop w:val="0"/>
                      <w:marBottom w:val="0"/>
                      <w:divBdr>
                        <w:top w:val="none" w:sz="0" w:space="0" w:color="auto"/>
                        <w:left w:val="none" w:sz="0" w:space="0" w:color="auto"/>
                        <w:bottom w:val="none" w:sz="0" w:space="0" w:color="auto"/>
                        <w:right w:val="none" w:sz="0" w:space="0" w:color="auto"/>
                      </w:divBdr>
                      <w:divsChild>
                        <w:div w:id="257056248">
                          <w:marLeft w:val="0"/>
                          <w:marRight w:val="0"/>
                          <w:marTop w:val="0"/>
                          <w:marBottom w:val="0"/>
                          <w:divBdr>
                            <w:top w:val="none" w:sz="0" w:space="0" w:color="auto"/>
                            <w:left w:val="none" w:sz="0" w:space="0" w:color="auto"/>
                            <w:bottom w:val="none" w:sz="0" w:space="0" w:color="auto"/>
                            <w:right w:val="none" w:sz="0" w:space="0" w:color="auto"/>
                          </w:divBdr>
                          <w:divsChild>
                            <w:div w:id="93399433">
                              <w:marLeft w:val="0"/>
                              <w:marRight w:val="0"/>
                              <w:marTop w:val="0"/>
                              <w:marBottom w:val="0"/>
                              <w:divBdr>
                                <w:top w:val="none" w:sz="0" w:space="0" w:color="auto"/>
                                <w:left w:val="none" w:sz="0" w:space="0" w:color="auto"/>
                                <w:bottom w:val="none" w:sz="0" w:space="0" w:color="auto"/>
                                <w:right w:val="none" w:sz="0" w:space="0" w:color="auto"/>
                              </w:divBdr>
                              <w:divsChild>
                                <w:div w:id="477963220">
                                  <w:marLeft w:val="0"/>
                                  <w:marRight w:val="0"/>
                                  <w:marTop w:val="0"/>
                                  <w:marBottom w:val="0"/>
                                  <w:divBdr>
                                    <w:top w:val="none" w:sz="0" w:space="0" w:color="auto"/>
                                    <w:left w:val="none" w:sz="0" w:space="0" w:color="auto"/>
                                    <w:bottom w:val="none" w:sz="0" w:space="0" w:color="auto"/>
                                    <w:right w:val="none" w:sz="0" w:space="0" w:color="auto"/>
                                  </w:divBdr>
                                  <w:divsChild>
                                    <w:div w:id="1097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57176">
                      <w:marLeft w:val="0"/>
                      <w:marRight w:val="0"/>
                      <w:marTop w:val="75"/>
                      <w:marBottom w:val="0"/>
                      <w:divBdr>
                        <w:top w:val="none" w:sz="0" w:space="0" w:color="auto"/>
                        <w:left w:val="none" w:sz="0" w:space="0" w:color="auto"/>
                        <w:bottom w:val="none" w:sz="0" w:space="0" w:color="auto"/>
                        <w:right w:val="none" w:sz="0" w:space="0" w:color="auto"/>
                      </w:divBdr>
                      <w:divsChild>
                        <w:div w:id="480735134">
                          <w:marLeft w:val="-15"/>
                          <w:marRight w:val="-15"/>
                          <w:marTop w:val="0"/>
                          <w:marBottom w:val="0"/>
                          <w:divBdr>
                            <w:top w:val="none" w:sz="0" w:space="0" w:color="auto"/>
                            <w:left w:val="none" w:sz="0" w:space="0" w:color="auto"/>
                            <w:bottom w:val="none" w:sz="0" w:space="0" w:color="auto"/>
                            <w:right w:val="none" w:sz="0" w:space="0" w:color="auto"/>
                          </w:divBdr>
                        </w:div>
                        <w:div w:id="8462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9043">
                  <w:marLeft w:val="0"/>
                  <w:marRight w:val="0"/>
                  <w:marTop w:val="0"/>
                  <w:marBottom w:val="0"/>
                  <w:divBdr>
                    <w:top w:val="none" w:sz="0" w:space="0" w:color="auto"/>
                    <w:left w:val="none" w:sz="0" w:space="0" w:color="auto"/>
                    <w:bottom w:val="none" w:sz="0" w:space="0" w:color="auto"/>
                    <w:right w:val="none" w:sz="0" w:space="0" w:color="auto"/>
                  </w:divBdr>
                  <w:divsChild>
                    <w:div w:id="1290092828">
                      <w:marLeft w:val="0"/>
                      <w:marRight w:val="0"/>
                      <w:marTop w:val="0"/>
                      <w:marBottom w:val="360"/>
                      <w:divBdr>
                        <w:top w:val="none" w:sz="0" w:space="0" w:color="auto"/>
                        <w:left w:val="none" w:sz="0" w:space="0" w:color="auto"/>
                        <w:bottom w:val="none" w:sz="0" w:space="0" w:color="auto"/>
                        <w:right w:val="none" w:sz="0" w:space="0" w:color="auto"/>
                      </w:divBdr>
                      <w:divsChild>
                        <w:div w:id="2119908187">
                          <w:marLeft w:val="0"/>
                          <w:marRight w:val="0"/>
                          <w:marTop w:val="0"/>
                          <w:marBottom w:val="0"/>
                          <w:divBdr>
                            <w:top w:val="none" w:sz="0" w:space="0" w:color="auto"/>
                            <w:left w:val="none" w:sz="0" w:space="0" w:color="auto"/>
                            <w:bottom w:val="single" w:sz="6" w:space="0" w:color="D0D0D0"/>
                            <w:right w:val="none" w:sz="0" w:space="0" w:color="auto"/>
                          </w:divBdr>
                        </w:div>
                        <w:div w:id="826675446">
                          <w:marLeft w:val="0"/>
                          <w:marRight w:val="0"/>
                          <w:marTop w:val="0"/>
                          <w:marBottom w:val="0"/>
                          <w:divBdr>
                            <w:top w:val="none" w:sz="0" w:space="0" w:color="auto"/>
                            <w:left w:val="none" w:sz="0" w:space="0" w:color="auto"/>
                            <w:bottom w:val="none" w:sz="0" w:space="0" w:color="auto"/>
                            <w:right w:val="none" w:sz="0" w:space="0" w:color="auto"/>
                          </w:divBdr>
                          <w:divsChild>
                            <w:div w:id="525217478">
                              <w:marLeft w:val="0"/>
                              <w:marRight w:val="0"/>
                              <w:marTop w:val="0"/>
                              <w:marBottom w:val="0"/>
                              <w:divBdr>
                                <w:top w:val="none" w:sz="0" w:space="0" w:color="auto"/>
                                <w:left w:val="none" w:sz="0" w:space="0" w:color="auto"/>
                                <w:bottom w:val="none" w:sz="0" w:space="0" w:color="auto"/>
                                <w:right w:val="none" w:sz="0" w:space="0" w:color="auto"/>
                              </w:divBdr>
                              <w:divsChild>
                                <w:div w:id="1798642424">
                                  <w:marLeft w:val="0"/>
                                  <w:marRight w:val="0"/>
                                  <w:marTop w:val="0"/>
                                  <w:marBottom w:val="0"/>
                                  <w:divBdr>
                                    <w:top w:val="none" w:sz="0" w:space="0" w:color="auto"/>
                                    <w:left w:val="none" w:sz="0" w:space="0" w:color="auto"/>
                                    <w:bottom w:val="none" w:sz="0" w:space="0" w:color="auto"/>
                                    <w:right w:val="none" w:sz="0" w:space="0" w:color="auto"/>
                                  </w:divBdr>
                                </w:div>
                                <w:div w:id="2132701496">
                                  <w:marLeft w:val="0"/>
                                  <w:marRight w:val="0"/>
                                  <w:marTop w:val="0"/>
                                  <w:marBottom w:val="0"/>
                                  <w:divBdr>
                                    <w:top w:val="none" w:sz="0" w:space="0" w:color="auto"/>
                                    <w:left w:val="none" w:sz="0" w:space="0" w:color="auto"/>
                                    <w:bottom w:val="none" w:sz="0" w:space="0" w:color="auto"/>
                                    <w:right w:val="none" w:sz="0" w:space="0" w:color="auto"/>
                                  </w:divBdr>
                                  <w:divsChild>
                                    <w:div w:id="95964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447">
                              <w:marLeft w:val="0"/>
                              <w:marRight w:val="0"/>
                              <w:marTop w:val="0"/>
                              <w:marBottom w:val="0"/>
                              <w:divBdr>
                                <w:top w:val="none" w:sz="0" w:space="0" w:color="auto"/>
                                <w:left w:val="none" w:sz="0" w:space="0" w:color="auto"/>
                                <w:bottom w:val="none" w:sz="0" w:space="0" w:color="auto"/>
                                <w:right w:val="none" w:sz="0" w:space="0" w:color="auto"/>
                              </w:divBdr>
                              <w:divsChild>
                                <w:div w:id="1237476166">
                                  <w:marLeft w:val="0"/>
                                  <w:marRight w:val="0"/>
                                  <w:marTop w:val="0"/>
                                  <w:marBottom w:val="0"/>
                                  <w:divBdr>
                                    <w:top w:val="none" w:sz="0" w:space="0" w:color="auto"/>
                                    <w:left w:val="none" w:sz="0" w:space="0" w:color="auto"/>
                                    <w:bottom w:val="none" w:sz="0" w:space="0" w:color="auto"/>
                                    <w:right w:val="none" w:sz="0" w:space="0" w:color="auto"/>
                                  </w:divBdr>
                                </w:div>
                                <w:div w:id="917446927">
                                  <w:marLeft w:val="0"/>
                                  <w:marRight w:val="0"/>
                                  <w:marTop w:val="0"/>
                                  <w:marBottom w:val="0"/>
                                  <w:divBdr>
                                    <w:top w:val="none" w:sz="0" w:space="0" w:color="auto"/>
                                    <w:left w:val="none" w:sz="0" w:space="0" w:color="auto"/>
                                    <w:bottom w:val="none" w:sz="0" w:space="0" w:color="auto"/>
                                    <w:right w:val="none" w:sz="0" w:space="0" w:color="auto"/>
                                  </w:divBdr>
                                  <w:divsChild>
                                    <w:div w:id="6176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0056">
                              <w:marLeft w:val="0"/>
                              <w:marRight w:val="0"/>
                              <w:marTop w:val="0"/>
                              <w:marBottom w:val="0"/>
                              <w:divBdr>
                                <w:top w:val="none" w:sz="0" w:space="0" w:color="auto"/>
                                <w:left w:val="none" w:sz="0" w:space="0" w:color="auto"/>
                                <w:bottom w:val="none" w:sz="0" w:space="0" w:color="auto"/>
                                <w:right w:val="none" w:sz="0" w:space="0" w:color="auto"/>
                              </w:divBdr>
                              <w:divsChild>
                                <w:div w:id="263462360">
                                  <w:marLeft w:val="0"/>
                                  <w:marRight w:val="0"/>
                                  <w:marTop w:val="0"/>
                                  <w:marBottom w:val="0"/>
                                  <w:divBdr>
                                    <w:top w:val="none" w:sz="0" w:space="0" w:color="auto"/>
                                    <w:left w:val="none" w:sz="0" w:space="0" w:color="auto"/>
                                    <w:bottom w:val="none" w:sz="0" w:space="0" w:color="auto"/>
                                    <w:right w:val="none" w:sz="0" w:space="0" w:color="auto"/>
                                  </w:divBdr>
                                </w:div>
                                <w:div w:id="462427199">
                                  <w:marLeft w:val="0"/>
                                  <w:marRight w:val="0"/>
                                  <w:marTop w:val="0"/>
                                  <w:marBottom w:val="0"/>
                                  <w:divBdr>
                                    <w:top w:val="none" w:sz="0" w:space="0" w:color="auto"/>
                                    <w:left w:val="none" w:sz="0" w:space="0" w:color="auto"/>
                                    <w:bottom w:val="none" w:sz="0" w:space="0" w:color="auto"/>
                                    <w:right w:val="none" w:sz="0" w:space="0" w:color="auto"/>
                                  </w:divBdr>
                                  <w:divsChild>
                                    <w:div w:id="20438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626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83928690">
                      <w:marLeft w:val="0"/>
                      <w:marRight w:val="0"/>
                      <w:marTop w:val="0"/>
                      <w:marBottom w:val="180"/>
                      <w:divBdr>
                        <w:top w:val="none" w:sz="0" w:space="0" w:color="auto"/>
                        <w:left w:val="none" w:sz="0" w:space="0" w:color="auto"/>
                        <w:bottom w:val="none" w:sz="0" w:space="0" w:color="auto"/>
                        <w:right w:val="none" w:sz="0" w:space="0" w:color="auto"/>
                      </w:divBdr>
                    </w:div>
                    <w:div w:id="80378635">
                      <w:marLeft w:val="0"/>
                      <w:marRight w:val="0"/>
                      <w:marTop w:val="0"/>
                      <w:marBottom w:val="180"/>
                      <w:divBdr>
                        <w:top w:val="none" w:sz="0" w:space="0" w:color="auto"/>
                        <w:left w:val="none" w:sz="0" w:space="0" w:color="auto"/>
                        <w:bottom w:val="none" w:sz="0" w:space="0" w:color="auto"/>
                        <w:right w:val="none" w:sz="0" w:space="0" w:color="auto"/>
                      </w:divBdr>
                    </w:div>
                    <w:div w:id="1862427375">
                      <w:marLeft w:val="0"/>
                      <w:marRight w:val="0"/>
                      <w:marTop w:val="0"/>
                      <w:marBottom w:val="180"/>
                      <w:divBdr>
                        <w:top w:val="none" w:sz="0" w:space="0" w:color="auto"/>
                        <w:left w:val="none" w:sz="0" w:space="0" w:color="auto"/>
                        <w:bottom w:val="none" w:sz="0" w:space="0" w:color="auto"/>
                        <w:right w:val="none" w:sz="0" w:space="0" w:color="auto"/>
                      </w:divBdr>
                    </w:div>
                    <w:div w:id="418794592">
                      <w:marLeft w:val="0"/>
                      <w:marRight w:val="0"/>
                      <w:marTop w:val="360"/>
                      <w:marBottom w:val="360"/>
                      <w:divBdr>
                        <w:top w:val="none" w:sz="0" w:space="0" w:color="auto"/>
                        <w:left w:val="none" w:sz="0" w:space="0" w:color="auto"/>
                        <w:bottom w:val="none" w:sz="0" w:space="0" w:color="auto"/>
                        <w:right w:val="none" w:sz="0" w:space="0" w:color="auto"/>
                      </w:divBdr>
                      <w:divsChild>
                        <w:div w:id="355038043">
                          <w:marLeft w:val="0"/>
                          <w:marRight w:val="0"/>
                          <w:marTop w:val="360"/>
                          <w:marBottom w:val="360"/>
                          <w:divBdr>
                            <w:top w:val="none" w:sz="0" w:space="0" w:color="auto"/>
                            <w:left w:val="none" w:sz="0" w:space="0" w:color="auto"/>
                            <w:bottom w:val="none" w:sz="0" w:space="0" w:color="auto"/>
                            <w:right w:val="none" w:sz="0" w:space="0" w:color="auto"/>
                          </w:divBdr>
                          <w:divsChild>
                            <w:div w:id="2087337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5732324">
                      <w:marLeft w:val="0"/>
                      <w:marRight w:val="0"/>
                      <w:marTop w:val="0"/>
                      <w:marBottom w:val="180"/>
                      <w:divBdr>
                        <w:top w:val="none" w:sz="0" w:space="0" w:color="auto"/>
                        <w:left w:val="none" w:sz="0" w:space="0" w:color="auto"/>
                        <w:bottom w:val="none" w:sz="0" w:space="0" w:color="auto"/>
                        <w:right w:val="none" w:sz="0" w:space="0" w:color="auto"/>
                      </w:divBdr>
                    </w:div>
                    <w:div w:id="126365021">
                      <w:marLeft w:val="0"/>
                      <w:marRight w:val="0"/>
                      <w:marTop w:val="0"/>
                      <w:marBottom w:val="180"/>
                      <w:divBdr>
                        <w:top w:val="none" w:sz="0" w:space="0" w:color="auto"/>
                        <w:left w:val="none" w:sz="0" w:space="0" w:color="auto"/>
                        <w:bottom w:val="none" w:sz="0" w:space="0" w:color="auto"/>
                        <w:right w:val="none" w:sz="0" w:space="0" w:color="auto"/>
                      </w:divBdr>
                    </w:div>
                    <w:div w:id="1567301744">
                      <w:marLeft w:val="0"/>
                      <w:marRight w:val="0"/>
                      <w:marTop w:val="0"/>
                      <w:marBottom w:val="180"/>
                      <w:divBdr>
                        <w:top w:val="none" w:sz="0" w:space="0" w:color="auto"/>
                        <w:left w:val="none" w:sz="0" w:space="0" w:color="auto"/>
                        <w:bottom w:val="none" w:sz="0" w:space="0" w:color="auto"/>
                        <w:right w:val="none" w:sz="0" w:space="0" w:color="auto"/>
                      </w:divBdr>
                    </w:div>
                    <w:div w:id="210970192">
                      <w:marLeft w:val="0"/>
                      <w:marRight w:val="0"/>
                      <w:marTop w:val="0"/>
                      <w:marBottom w:val="180"/>
                      <w:divBdr>
                        <w:top w:val="none" w:sz="0" w:space="0" w:color="auto"/>
                        <w:left w:val="none" w:sz="0" w:space="0" w:color="auto"/>
                        <w:bottom w:val="none" w:sz="0" w:space="0" w:color="auto"/>
                        <w:right w:val="none" w:sz="0" w:space="0" w:color="auto"/>
                      </w:divBdr>
                    </w:div>
                    <w:div w:id="741179060">
                      <w:marLeft w:val="0"/>
                      <w:marRight w:val="0"/>
                      <w:marTop w:val="360"/>
                      <w:marBottom w:val="360"/>
                      <w:divBdr>
                        <w:top w:val="none" w:sz="0" w:space="0" w:color="auto"/>
                        <w:left w:val="none" w:sz="0" w:space="0" w:color="auto"/>
                        <w:bottom w:val="none" w:sz="0" w:space="0" w:color="auto"/>
                        <w:right w:val="none" w:sz="0" w:space="0" w:color="auto"/>
                      </w:divBdr>
                      <w:divsChild>
                        <w:div w:id="66075166">
                          <w:marLeft w:val="0"/>
                          <w:marRight w:val="0"/>
                          <w:marTop w:val="360"/>
                          <w:marBottom w:val="360"/>
                          <w:divBdr>
                            <w:top w:val="none" w:sz="0" w:space="0" w:color="auto"/>
                            <w:left w:val="none" w:sz="0" w:space="0" w:color="auto"/>
                            <w:bottom w:val="none" w:sz="0" w:space="0" w:color="auto"/>
                            <w:right w:val="none" w:sz="0" w:space="0" w:color="auto"/>
                          </w:divBdr>
                          <w:divsChild>
                            <w:div w:id="13869537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94804374">
                      <w:marLeft w:val="0"/>
                      <w:marRight w:val="0"/>
                      <w:marTop w:val="0"/>
                      <w:marBottom w:val="0"/>
                      <w:divBdr>
                        <w:top w:val="none" w:sz="0" w:space="0" w:color="auto"/>
                        <w:left w:val="none" w:sz="0" w:space="0" w:color="auto"/>
                        <w:bottom w:val="none" w:sz="0" w:space="0" w:color="auto"/>
                        <w:right w:val="none" w:sz="0" w:space="0" w:color="auto"/>
                      </w:divBdr>
                      <w:divsChild>
                        <w:div w:id="1039663902">
                          <w:marLeft w:val="0"/>
                          <w:marRight w:val="0"/>
                          <w:marTop w:val="0"/>
                          <w:marBottom w:val="0"/>
                          <w:divBdr>
                            <w:top w:val="none" w:sz="0" w:space="0" w:color="auto"/>
                            <w:left w:val="none" w:sz="0" w:space="0" w:color="auto"/>
                            <w:bottom w:val="none" w:sz="0" w:space="0" w:color="auto"/>
                            <w:right w:val="none" w:sz="0" w:space="0" w:color="auto"/>
                          </w:divBdr>
                          <w:divsChild>
                            <w:div w:id="201395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9214">
                      <w:marLeft w:val="0"/>
                      <w:marRight w:val="0"/>
                      <w:marTop w:val="0"/>
                      <w:marBottom w:val="180"/>
                      <w:divBdr>
                        <w:top w:val="none" w:sz="0" w:space="0" w:color="auto"/>
                        <w:left w:val="none" w:sz="0" w:space="0" w:color="auto"/>
                        <w:bottom w:val="none" w:sz="0" w:space="0" w:color="auto"/>
                        <w:right w:val="none" w:sz="0" w:space="0" w:color="auto"/>
                      </w:divBdr>
                    </w:div>
                    <w:div w:id="1720127691">
                      <w:marLeft w:val="0"/>
                      <w:marRight w:val="0"/>
                      <w:marTop w:val="0"/>
                      <w:marBottom w:val="180"/>
                      <w:divBdr>
                        <w:top w:val="none" w:sz="0" w:space="0" w:color="auto"/>
                        <w:left w:val="none" w:sz="0" w:space="0" w:color="auto"/>
                        <w:bottom w:val="none" w:sz="0" w:space="0" w:color="auto"/>
                        <w:right w:val="none" w:sz="0" w:space="0" w:color="auto"/>
                      </w:divBdr>
                    </w:div>
                    <w:div w:id="1512258714">
                      <w:marLeft w:val="0"/>
                      <w:marRight w:val="0"/>
                      <w:marTop w:val="0"/>
                      <w:marBottom w:val="180"/>
                      <w:divBdr>
                        <w:top w:val="none" w:sz="0" w:space="0" w:color="auto"/>
                        <w:left w:val="none" w:sz="0" w:space="0" w:color="auto"/>
                        <w:bottom w:val="none" w:sz="0" w:space="0" w:color="auto"/>
                        <w:right w:val="none" w:sz="0" w:space="0" w:color="auto"/>
                      </w:divBdr>
                    </w:div>
                    <w:div w:id="38097698">
                      <w:marLeft w:val="0"/>
                      <w:marRight w:val="0"/>
                      <w:marTop w:val="0"/>
                      <w:marBottom w:val="180"/>
                      <w:divBdr>
                        <w:top w:val="none" w:sz="0" w:space="0" w:color="auto"/>
                        <w:left w:val="none" w:sz="0" w:space="0" w:color="auto"/>
                        <w:bottom w:val="none" w:sz="0" w:space="0" w:color="auto"/>
                        <w:right w:val="none" w:sz="0" w:space="0" w:color="auto"/>
                      </w:divBdr>
                    </w:div>
                    <w:div w:id="1329752022">
                      <w:marLeft w:val="0"/>
                      <w:marRight w:val="0"/>
                      <w:marTop w:val="360"/>
                      <w:marBottom w:val="360"/>
                      <w:divBdr>
                        <w:top w:val="none" w:sz="0" w:space="0" w:color="auto"/>
                        <w:left w:val="none" w:sz="0" w:space="0" w:color="auto"/>
                        <w:bottom w:val="none" w:sz="0" w:space="0" w:color="auto"/>
                        <w:right w:val="none" w:sz="0" w:space="0" w:color="auto"/>
                      </w:divBdr>
                      <w:divsChild>
                        <w:div w:id="1342121692">
                          <w:marLeft w:val="0"/>
                          <w:marRight w:val="0"/>
                          <w:marTop w:val="480"/>
                          <w:marBottom w:val="480"/>
                          <w:divBdr>
                            <w:top w:val="none" w:sz="0" w:space="0" w:color="auto"/>
                            <w:left w:val="none" w:sz="0" w:space="0" w:color="auto"/>
                            <w:bottom w:val="none" w:sz="0" w:space="0" w:color="auto"/>
                            <w:right w:val="none" w:sz="0" w:space="0" w:color="auto"/>
                          </w:divBdr>
                          <w:divsChild>
                            <w:div w:id="17124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2692">
                      <w:marLeft w:val="0"/>
                      <w:marRight w:val="0"/>
                      <w:marTop w:val="0"/>
                      <w:marBottom w:val="180"/>
                      <w:divBdr>
                        <w:top w:val="none" w:sz="0" w:space="0" w:color="auto"/>
                        <w:left w:val="none" w:sz="0" w:space="0" w:color="auto"/>
                        <w:bottom w:val="none" w:sz="0" w:space="0" w:color="auto"/>
                        <w:right w:val="none" w:sz="0" w:space="0" w:color="auto"/>
                      </w:divBdr>
                    </w:div>
                    <w:div w:id="23748379">
                      <w:marLeft w:val="0"/>
                      <w:marRight w:val="0"/>
                      <w:marTop w:val="0"/>
                      <w:marBottom w:val="180"/>
                      <w:divBdr>
                        <w:top w:val="none" w:sz="0" w:space="0" w:color="auto"/>
                        <w:left w:val="none" w:sz="0" w:space="0" w:color="auto"/>
                        <w:bottom w:val="none" w:sz="0" w:space="0" w:color="auto"/>
                        <w:right w:val="none" w:sz="0" w:space="0" w:color="auto"/>
                      </w:divBdr>
                    </w:div>
                    <w:div w:id="1003242090">
                      <w:marLeft w:val="0"/>
                      <w:marRight w:val="0"/>
                      <w:marTop w:val="0"/>
                      <w:marBottom w:val="180"/>
                      <w:divBdr>
                        <w:top w:val="none" w:sz="0" w:space="0" w:color="auto"/>
                        <w:left w:val="none" w:sz="0" w:space="0" w:color="auto"/>
                        <w:bottom w:val="none" w:sz="0" w:space="0" w:color="auto"/>
                        <w:right w:val="none" w:sz="0" w:space="0" w:color="auto"/>
                      </w:divBdr>
                    </w:div>
                    <w:div w:id="2032223482">
                      <w:marLeft w:val="0"/>
                      <w:marRight w:val="0"/>
                      <w:marTop w:val="0"/>
                      <w:marBottom w:val="180"/>
                      <w:divBdr>
                        <w:top w:val="none" w:sz="0" w:space="0" w:color="auto"/>
                        <w:left w:val="none" w:sz="0" w:space="0" w:color="auto"/>
                        <w:bottom w:val="none" w:sz="0" w:space="0" w:color="auto"/>
                        <w:right w:val="none" w:sz="0" w:space="0" w:color="auto"/>
                      </w:divBdr>
                    </w:div>
                    <w:div w:id="1012104711">
                      <w:marLeft w:val="0"/>
                      <w:marRight w:val="0"/>
                      <w:marTop w:val="0"/>
                      <w:marBottom w:val="180"/>
                      <w:divBdr>
                        <w:top w:val="none" w:sz="0" w:space="0" w:color="auto"/>
                        <w:left w:val="none" w:sz="0" w:space="0" w:color="auto"/>
                        <w:bottom w:val="none" w:sz="0" w:space="0" w:color="auto"/>
                        <w:right w:val="none" w:sz="0" w:space="0" w:color="auto"/>
                      </w:divBdr>
                    </w:div>
                    <w:div w:id="140779661">
                      <w:marLeft w:val="0"/>
                      <w:marRight w:val="0"/>
                      <w:marTop w:val="0"/>
                      <w:marBottom w:val="180"/>
                      <w:divBdr>
                        <w:top w:val="none" w:sz="0" w:space="0" w:color="auto"/>
                        <w:left w:val="none" w:sz="0" w:space="0" w:color="auto"/>
                        <w:bottom w:val="none" w:sz="0" w:space="0" w:color="auto"/>
                        <w:right w:val="none" w:sz="0" w:space="0" w:color="auto"/>
                      </w:divBdr>
                    </w:div>
                    <w:div w:id="1575624874">
                      <w:marLeft w:val="0"/>
                      <w:marRight w:val="0"/>
                      <w:marTop w:val="0"/>
                      <w:marBottom w:val="180"/>
                      <w:divBdr>
                        <w:top w:val="none" w:sz="0" w:space="0" w:color="auto"/>
                        <w:left w:val="none" w:sz="0" w:space="0" w:color="auto"/>
                        <w:bottom w:val="none" w:sz="0" w:space="0" w:color="auto"/>
                        <w:right w:val="none" w:sz="0" w:space="0" w:color="auto"/>
                      </w:divBdr>
                    </w:div>
                    <w:div w:id="955479529">
                      <w:marLeft w:val="0"/>
                      <w:marRight w:val="0"/>
                      <w:marTop w:val="0"/>
                      <w:marBottom w:val="180"/>
                      <w:divBdr>
                        <w:top w:val="none" w:sz="0" w:space="0" w:color="auto"/>
                        <w:left w:val="none" w:sz="0" w:space="0" w:color="auto"/>
                        <w:bottom w:val="none" w:sz="0" w:space="0" w:color="auto"/>
                        <w:right w:val="none" w:sz="0" w:space="0" w:color="auto"/>
                      </w:divBdr>
                    </w:div>
                    <w:div w:id="161749912">
                      <w:marLeft w:val="0"/>
                      <w:marRight w:val="0"/>
                      <w:marTop w:val="0"/>
                      <w:marBottom w:val="180"/>
                      <w:divBdr>
                        <w:top w:val="none" w:sz="0" w:space="0" w:color="auto"/>
                        <w:left w:val="none" w:sz="0" w:space="0" w:color="auto"/>
                        <w:bottom w:val="none" w:sz="0" w:space="0" w:color="auto"/>
                        <w:right w:val="none" w:sz="0" w:space="0" w:color="auto"/>
                      </w:divBdr>
                    </w:div>
                    <w:div w:id="369300247">
                      <w:marLeft w:val="0"/>
                      <w:marRight w:val="0"/>
                      <w:marTop w:val="0"/>
                      <w:marBottom w:val="180"/>
                      <w:divBdr>
                        <w:top w:val="none" w:sz="0" w:space="0" w:color="auto"/>
                        <w:left w:val="none" w:sz="0" w:space="0" w:color="auto"/>
                        <w:bottom w:val="none" w:sz="0" w:space="0" w:color="auto"/>
                        <w:right w:val="none" w:sz="0" w:space="0" w:color="auto"/>
                      </w:divBdr>
                    </w:div>
                    <w:div w:id="1901817784">
                      <w:marLeft w:val="0"/>
                      <w:marRight w:val="0"/>
                      <w:marTop w:val="0"/>
                      <w:marBottom w:val="180"/>
                      <w:divBdr>
                        <w:top w:val="none" w:sz="0" w:space="0" w:color="auto"/>
                        <w:left w:val="none" w:sz="0" w:space="0" w:color="auto"/>
                        <w:bottom w:val="none" w:sz="0" w:space="0" w:color="auto"/>
                        <w:right w:val="none" w:sz="0" w:space="0" w:color="auto"/>
                      </w:divBdr>
                    </w:div>
                    <w:div w:id="235822348">
                      <w:marLeft w:val="0"/>
                      <w:marRight w:val="0"/>
                      <w:marTop w:val="0"/>
                      <w:marBottom w:val="180"/>
                      <w:divBdr>
                        <w:top w:val="none" w:sz="0" w:space="0" w:color="auto"/>
                        <w:left w:val="none" w:sz="0" w:space="0" w:color="auto"/>
                        <w:bottom w:val="none" w:sz="0" w:space="0" w:color="auto"/>
                        <w:right w:val="none" w:sz="0" w:space="0" w:color="auto"/>
                      </w:divBdr>
                    </w:div>
                    <w:div w:id="737631052">
                      <w:marLeft w:val="0"/>
                      <w:marRight w:val="0"/>
                      <w:marTop w:val="0"/>
                      <w:marBottom w:val="180"/>
                      <w:divBdr>
                        <w:top w:val="none" w:sz="0" w:space="0" w:color="auto"/>
                        <w:left w:val="none" w:sz="0" w:space="0" w:color="auto"/>
                        <w:bottom w:val="none" w:sz="0" w:space="0" w:color="auto"/>
                        <w:right w:val="none" w:sz="0" w:space="0" w:color="auto"/>
                      </w:divBdr>
                    </w:div>
                    <w:div w:id="610481102">
                      <w:marLeft w:val="0"/>
                      <w:marRight w:val="0"/>
                      <w:marTop w:val="0"/>
                      <w:marBottom w:val="180"/>
                      <w:divBdr>
                        <w:top w:val="none" w:sz="0" w:space="0" w:color="auto"/>
                        <w:left w:val="none" w:sz="0" w:space="0" w:color="auto"/>
                        <w:bottom w:val="none" w:sz="0" w:space="0" w:color="auto"/>
                        <w:right w:val="none" w:sz="0" w:space="0" w:color="auto"/>
                      </w:divBdr>
                    </w:div>
                    <w:div w:id="1867597922">
                      <w:marLeft w:val="0"/>
                      <w:marRight w:val="0"/>
                      <w:marTop w:val="0"/>
                      <w:marBottom w:val="180"/>
                      <w:divBdr>
                        <w:top w:val="none" w:sz="0" w:space="0" w:color="auto"/>
                        <w:left w:val="none" w:sz="0" w:space="0" w:color="auto"/>
                        <w:bottom w:val="none" w:sz="0" w:space="0" w:color="auto"/>
                        <w:right w:val="none" w:sz="0" w:space="0" w:color="auto"/>
                      </w:divBdr>
                    </w:div>
                    <w:div w:id="2113042555">
                      <w:marLeft w:val="0"/>
                      <w:marRight w:val="0"/>
                      <w:marTop w:val="0"/>
                      <w:marBottom w:val="180"/>
                      <w:divBdr>
                        <w:top w:val="none" w:sz="0" w:space="0" w:color="auto"/>
                        <w:left w:val="none" w:sz="0" w:space="0" w:color="auto"/>
                        <w:bottom w:val="none" w:sz="0" w:space="0" w:color="auto"/>
                        <w:right w:val="none" w:sz="0" w:space="0" w:color="auto"/>
                      </w:divBdr>
                    </w:div>
                    <w:div w:id="1098526290">
                      <w:marLeft w:val="0"/>
                      <w:marRight w:val="0"/>
                      <w:marTop w:val="0"/>
                      <w:marBottom w:val="180"/>
                      <w:divBdr>
                        <w:top w:val="none" w:sz="0" w:space="0" w:color="auto"/>
                        <w:left w:val="none" w:sz="0" w:space="0" w:color="auto"/>
                        <w:bottom w:val="none" w:sz="0" w:space="0" w:color="auto"/>
                        <w:right w:val="none" w:sz="0" w:space="0" w:color="auto"/>
                      </w:divBdr>
                    </w:div>
                    <w:div w:id="519708649">
                      <w:marLeft w:val="0"/>
                      <w:marRight w:val="0"/>
                      <w:marTop w:val="0"/>
                      <w:marBottom w:val="180"/>
                      <w:divBdr>
                        <w:top w:val="none" w:sz="0" w:space="0" w:color="auto"/>
                        <w:left w:val="none" w:sz="0" w:space="0" w:color="auto"/>
                        <w:bottom w:val="none" w:sz="0" w:space="0" w:color="auto"/>
                        <w:right w:val="none" w:sz="0" w:space="0" w:color="auto"/>
                      </w:divBdr>
                    </w:div>
                    <w:div w:id="1288704417">
                      <w:marLeft w:val="0"/>
                      <w:marRight w:val="0"/>
                      <w:marTop w:val="0"/>
                      <w:marBottom w:val="180"/>
                      <w:divBdr>
                        <w:top w:val="none" w:sz="0" w:space="0" w:color="auto"/>
                        <w:left w:val="none" w:sz="0" w:space="0" w:color="auto"/>
                        <w:bottom w:val="none" w:sz="0" w:space="0" w:color="auto"/>
                        <w:right w:val="none" w:sz="0" w:space="0" w:color="auto"/>
                      </w:divBdr>
                    </w:div>
                    <w:div w:id="1222015385">
                      <w:marLeft w:val="0"/>
                      <w:marRight w:val="0"/>
                      <w:marTop w:val="0"/>
                      <w:marBottom w:val="180"/>
                      <w:divBdr>
                        <w:top w:val="none" w:sz="0" w:space="0" w:color="auto"/>
                        <w:left w:val="none" w:sz="0" w:space="0" w:color="auto"/>
                        <w:bottom w:val="none" w:sz="0" w:space="0" w:color="auto"/>
                        <w:right w:val="none" w:sz="0" w:space="0" w:color="auto"/>
                      </w:divBdr>
                    </w:div>
                    <w:div w:id="449323383">
                      <w:marLeft w:val="0"/>
                      <w:marRight w:val="0"/>
                      <w:marTop w:val="0"/>
                      <w:marBottom w:val="180"/>
                      <w:divBdr>
                        <w:top w:val="none" w:sz="0" w:space="0" w:color="auto"/>
                        <w:left w:val="none" w:sz="0" w:space="0" w:color="auto"/>
                        <w:bottom w:val="none" w:sz="0" w:space="0" w:color="auto"/>
                        <w:right w:val="none" w:sz="0" w:space="0" w:color="auto"/>
                      </w:divBdr>
                    </w:div>
                    <w:div w:id="1422798700">
                      <w:marLeft w:val="0"/>
                      <w:marRight w:val="0"/>
                      <w:marTop w:val="0"/>
                      <w:marBottom w:val="180"/>
                      <w:divBdr>
                        <w:top w:val="none" w:sz="0" w:space="0" w:color="auto"/>
                        <w:left w:val="none" w:sz="0" w:space="0" w:color="auto"/>
                        <w:bottom w:val="none" w:sz="0" w:space="0" w:color="auto"/>
                        <w:right w:val="none" w:sz="0" w:space="0" w:color="auto"/>
                      </w:divBdr>
                    </w:div>
                    <w:div w:id="1304968004">
                      <w:marLeft w:val="0"/>
                      <w:marRight w:val="0"/>
                      <w:marTop w:val="0"/>
                      <w:marBottom w:val="180"/>
                      <w:divBdr>
                        <w:top w:val="none" w:sz="0" w:space="0" w:color="auto"/>
                        <w:left w:val="none" w:sz="0" w:space="0" w:color="auto"/>
                        <w:bottom w:val="none" w:sz="0" w:space="0" w:color="auto"/>
                        <w:right w:val="none" w:sz="0" w:space="0" w:color="auto"/>
                      </w:divBdr>
                    </w:div>
                    <w:div w:id="9011356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00719088">
      <w:bodyDiv w:val="1"/>
      <w:marLeft w:val="0"/>
      <w:marRight w:val="0"/>
      <w:marTop w:val="0"/>
      <w:marBottom w:val="0"/>
      <w:divBdr>
        <w:top w:val="none" w:sz="0" w:space="0" w:color="auto"/>
        <w:left w:val="none" w:sz="0" w:space="0" w:color="auto"/>
        <w:bottom w:val="none" w:sz="0" w:space="0" w:color="auto"/>
        <w:right w:val="none" w:sz="0" w:space="0" w:color="auto"/>
      </w:divBdr>
      <w:divsChild>
        <w:div w:id="904338463">
          <w:marLeft w:val="0"/>
          <w:marRight w:val="0"/>
          <w:marTop w:val="0"/>
          <w:marBottom w:val="0"/>
          <w:divBdr>
            <w:top w:val="none" w:sz="0" w:space="0" w:color="auto"/>
            <w:left w:val="none" w:sz="0" w:space="0" w:color="auto"/>
            <w:bottom w:val="none" w:sz="0" w:space="0" w:color="auto"/>
            <w:right w:val="none" w:sz="0" w:space="0" w:color="auto"/>
          </w:divBdr>
          <w:divsChild>
            <w:div w:id="90785465">
              <w:marLeft w:val="0"/>
              <w:marRight w:val="0"/>
              <w:marTop w:val="0"/>
              <w:marBottom w:val="0"/>
              <w:divBdr>
                <w:top w:val="none" w:sz="0" w:space="0" w:color="auto"/>
                <w:left w:val="none" w:sz="0" w:space="0" w:color="auto"/>
                <w:bottom w:val="none" w:sz="0" w:space="0" w:color="auto"/>
                <w:right w:val="none" w:sz="0" w:space="0" w:color="auto"/>
              </w:divBdr>
              <w:divsChild>
                <w:div w:id="1261723044">
                  <w:marLeft w:val="0"/>
                  <w:marRight w:val="0"/>
                  <w:marTop w:val="120"/>
                  <w:marBottom w:val="0"/>
                  <w:divBdr>
                    <w:top w:val="none" w:sz="0" w:space="0" w:color="auto"/>
                    <w:left w:val="none" w:sz="0" w:space="0" w:color="auto"/>
                    <w:bottom w:val="none" w:sz="0" w:space="0" w:color="auto"/>
                    <w:right w:val="none" w:sz="0" w:space="0" w:color="auto"/>
                  </w:divBdr>
                  <w:divsChild>
                    <w:div w:id="19366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473182">
          <w:marLeft w:val="0"/>
          <w:marRight w:val="0"/>
          <w:marTop w:val="0"/>
          <w:marBottom w:val="0"/>
          <w:divBdr>
            <w:top w:val="none" w:sz="0" w:space="0" w:color="auto"/>
            <w:left w:val="none" w:sz="0" w:space="0" w:color="auto"/>
            <w:bottom w:val="none" w:sz="0" w:space="0" w:color="auto"/>
            <w:right w:val="none" w:sz="0" w:space="0" w:color="auto"/>
          </w:divBdr>
          <w:divsChild>
            <w:div w:id="819417747">
              <w:marLeft w:val="0"/>
              <w:marRight w:val="0"/>
              <w:marTop w:val="0"/>
              <w:marBottom w:val="0"/>
              <w:divBdr>
                <w:top w:val="none" w:sz="0" w:space="0" w:color="auto"/>
                <w:left w:val="none" w:sz="0" w:space="0" w:color="auto"/>
                <w:bottom w:val="none" w:sz="0" w:space="0" w:color="auto"/>
                <w:right w:val="none" w:sz="0" w:space="0" w:color="auto"/>
              </w:divBdr>
              <w:divsChild>
                <w:div w:id="1205294141">
                  <w:marLeft w:val="0"/>
                  <w:marRight w:val="0"/>
                  <w:marTop w:val="0"/>
                  <w:marBottom w:val="360"/>
                  <w:divBdr>
                    <w:top w:val="none" w:sz="0" w:space="0" w:color="auto"/>
                    <w:left w:val="none" w:sz="0" w:space="0" w:color="auto"/>
                    <w:bottom w:val="none" w:sz="0" w:space="0" w:color="auto"/>
                    <w:right w:val="none" w:sz="0" w:space="0" w:color="auto"/>
                  </w:divBdr>
                  <w:divsChild>
                    <w:div w:id="2055537639">
                      <w:marLeft w:val="0"/>
                      <w:marRight w:val="0"/>
                      <w:marTop w:val="0"/>
                      <w:marBottom w:val="0"/>
                      <w:divBdr>
                        <w:top w:val="none" w:sz="0" w:space="0" w:color="auto"/>
                        <w:left w:val="none" w:sz="0" w:space="0" w:color="auto"/>
                        <w:bottom w:val="none" w:sz="0" w:space="0" w:color="auto"/>
                        <w:right w:val="none" w:sz="0" w:space="0" w:color="auto"/>
                      </w:divBdr>
                      <w:divsChild>
                        <w:div w:id="1752432653">
                          <w:marLeft w:val="0"/>
                          <w:marRight w:val="0"/>
                          <w:marTop w:val="0"/>
                          <w:marBottom w:val="0"/>
                          <w:divBdr>
                            <w:top w:val="none" w:sz="0" w:space="0" w:color="auto"/>
                            <w:left w:val="none" w:sz="0" w:space="0" w:color="auto"/>
                            <w:bottom w:val="none" w:sz="0" w:space="0" w:color="auto"/>
                            <w:right w:val="none" w:sz="0" w:space="0" w:color="auto"/>
                          </w:divBdr>
                        </w:div>
                      </w:divsChild>
                    </w:div>
                    <w:div w:id="839736712">
                      <w:marLeft w:val="0"/>
                      <w:marRight w:val="0"/>
                      <w:marTop w:val="0"/>
                      <w:marBottom w:val="0"/>
                      <w:divBdr>
                        <w:top w:val="none" w:sz="0" w:space="0" w:color="auto"/>
                        <w:left w:val="none" w:sz="0" w:space="0" w:color="auto"/>
                        <w:bottom w:val="none" w:sz="0" w:space="0" w:color="auto"/>
                        <w:right w:val="none" w:sz="0" w:space="0" w:color="auto"/>
                      </w:divBdr>
                    </w:div>
                  </w:divsChild>
                </w:div>
                <w:div w:id="867837125">
                  <w:marLeft w:val="0"/>
                  <w:marRight w:val="0"/>
                  <w:marTop w:val="0"/>
                  <w:marBottom w:val="0"/>
                  <w:divBdr>
                    <w:top w:val="none" w:sz="0" w:space="0" w:color="auto"/>
                    <w:left w:val="none" w:sz="0" w:space="0" w:color="auto"/>
                    <w:bottom w:val="none" w:sz="0" w:space="0" w:color="auto"/>
                    <w:right w:val="none" w:sz="0" w:space="0" w:color="auto"/>
                  </w:divBdr>
                  <w:divsChild>
                    <w:div w:id="43919025">
                      <w:marLeft w:val="0"/>
                      <w:marRight w:val="0"/>
                      <w:marTop w:val="0"/>
                      <w:marBottom w:val="360"/>
                      <w:divBdr>
                        <w:top w:val="none" w:sz="0" w:space="0" w:color="auto"/>
                        <w:left w:val="none" w:sz="0" w:space="0" w:color="auto"/>
                        <w:bottom w:val="none" w:sz="0" w:space="0" w:color="auto"/>
                        <w:right w:val="none" w:sz="0" w:space="0" w:color="auto"/>
                      </w:divBdr>
                      <w:divsChild>
                        <w:div w:id="1807162551">
                          <w:marLeft w:val="0"/>
                          <w:marRight w:val="0"/>
                          <w:marTop w:val="0"/>
                          <w:marBottom w:val="0"/>
                          <w:divBdr>
                            <w:top w:val="none" w:sz="0" w:space="0" w:color="auto"/>
                            <w:left w:val="none" w:sz="0" w:space="0" w:color="auto"/>
                            <w:bottom w:val="single" w:sz="6" w:space="0" w:color="D0D0D0"/>
                            <w:right w:val="none" w:sz="0" w:space="0" w:color="auto"/>
                          </w:divBdr>
                        </w:div>
                        <w:div w:id="1777285507">
                          <w:marLeft w:val="0"/>
                          <w:marRight w:val="0"/>
                          <w:marTop w:val="0"/>
                          <w:marBottom w:val="0"/>
                          <w:divBdr>
                            <w:top w:val="none" w:sz="0" w:space="0" w:color="auto"/>
                            <w:left w:val="none" w:sz="0" w:space="0" w:color="auto"/>
                            <w:bottom w:val="none" w:sz="0" w:space="0" w:color="auto"/>
                            <w:right w:val="none" w:sz="0" w:space="0" w:color="auto"/>
                          </w:divBdr>
                        </w:div>
                      </w:divsChild>
                    </w:div>
                    <w:div w:id="1582831148">
                      <w:marLeft w:val="0"/>
                      <w:marRight w:val="0"/>
                      <w:marTop w:val="0"/>
                      <w:marBottom w:val="180"/>
                      <w:divBdr>
                        <w:top w:val="none" w:sz="0" w:space="0" w:color="auto"/>
                        <w:left w:val="none" w:sz="0" w:space="0" w:color="auto"/>
                        <w:bottom w:val="none" w:sz="0" w:space="0" w:color="auto"/>
                        <w:right w:val="none" w:sz="0" w:space="0" w:color="auto"/>
                      </w:divBdr>
                    </w:div>
                    <w:div w:id="510484626">
                      <w:marLeft w:val="0"/>
                      <w:marRight w:val="0"/>
                      <w:marTop w:val="0"/>
                      <w:marBottom w:val="180"/>
                      <w:divBdr>
                        <w:top w:val="none" w:sz="0" w:space="0" w:color="auto"/>
                        <w:left w:val="none" w:sz="0" w:space="0" w:color="auto"/>
                        <w:bottom w:val="none" w:sz="0" w:space="0" w:color="auto"/>
                        <w:right w:val="none" w:sz="0" w:space="0" w:color="auto"/>
                      </w:divBdr>
                    </w:div>
                    <w:div w:id="862285342">
                      <w:marLeft w:val="0"/>
                      <w:marRight w:val="0"/>
                      <w:marTop w:val="0"/>
                      <w:marBottom w:val="360"/>
                      <w:divBdr>
                        <w:top w:val="none" w:sz="0" w:space="0" w:color="auto"/>
                        <w:left w:val="none" w:sz="0" w:space="0" w:color="auto"/>
                        <w:bottom w:val="none" w:sz="0" w:space="0" w:color="auto"/>
                        <w:right w:val="none" w:sz="0" w:space="0" w:color="auto"/>
                      </w:divBdr>
                      <w:divsChild>
                        <w:div w:id="1588730823">
                          <w:marLeft w:val="0"/>
                          <w:marRight w:val="0"/>
                          <w:marTop w:val="0"/>
                          <w:marBottom w:val="0"/>
                          <w:divBdr>
                            <w:top w:val="none" w:sz="0" w:space="0" w:color="auto"/>
                            <w:left w:val="none" w:sz="0" w:space="0" w:color="auto"/>
                            <w:bottom w:val="none" w:sz="0" w:space="0" w:color="auto"/>
                            <w:right w:val="none" w:sz="0" w:space="0" w:color="auto"/>
                          </w:divBdr>
                          <w:divsChild>
                            <w:div w:id="16627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7903">
                      <w:marLeft w:val="0"/>
                      <w:marRight w:val="0"/>
                      <w:marTop w:val="0"/>
                      <w:marBottom w:val="180"/>
                      <w:divBdr>
                        <w:top w:val="none" w:sz="0" w:space="0" w:color="auto"/>
                        <w:left w:val="none" w:sz="0" w:space="0" w:color="auto"/>
                        <w:bottom w:val="none" w:sz="0" w:space="0" w:color="auto"/>
                        <w:right w:val="none" w:sz="0" w:space="0" w:color="auto"/>
                      </w:divBdr>
                    </w:div>
                    <w:div w:id="1286421498">
                      <w:marLeft w:val="0"/>
                      <w:marRight w:val="0"/>
                      <w:marTop w:val="0"/>
                      <w:marBottom w:val="180"/>
                      <w:divBdr>
                        <w:top w:val="none" w:sz="0" w:space="0" w:color="auto"/>
                        <w:left w:val="none" w:sz="0" w:space="0" w:color="auto"/>
                        <w:bottom w:val="none" w:sz="0" w:space="0" w:color="auto"/>
                        <w:right w:val="none" w:sz="0" w:space="0" w:color="auto"/>
                      </w:divBdr>
                    </w:div>
                    <w:div w:id="2057662017">
                      <w:marLeft w:val="0"/>
                      <w:marRight w:val="0"/>
                      <w:marTop w:val="0"/>
                      <w:marBottom w:val="180"/>
                      <w:divBdr>
                        <w:top w:val="none" w:sz="0" w:space="0" w:color="auto"/>
                        <w:left w:val="none" w:sz="0" w:space="0" w:color="auto"/>
                        <w:bottom w:val="none" w:sz="0" w:space="0" w:color="auto"/>
                        <w:right w:val="none" w:sz="0" w:space="0" w:color="auto"/>
                      </w:divBdr>
                    </w:div>
                    <w:div w:id="542327983">
                      <w:marLeft w:val="0"/>
                      <w:marRight w:val="0"/>
                      <w:marTop w:val="360"/>
                      <w:marBottom w:val="360"/>
                      <w:divBdr>
                        <w:top w:val="none" w:sz="0" w:space="0" w:color="auto"/>
                        <w:left w:val="none" w:sz="0" w:space="0" w:color="auto"/>
                        <w:bottom w:val="none" w:sz="0" w:space="0" w:color="auto"/>
                        <w:right w:val="none" w:sz="0" w:space="0" w:color="auto"/>
                      </w:divBdr>
                      <w:divsChild>
                        <w:div w:id="1019233322">
                          <w:marLeft w:val="0"/>
                          <w:marRight w:val="0"/>
                          <w:marTop w:val="0"/>
                          <w:marBottom w:val="0"/>
                          <w:divBdr>
                            <w:top w:val="none" w:sz="0" w:space="0" w:color="auto"/>
                            <w:left w:val="none" w:sz="0" w:space="0" w:color="auto"/>
                            <w:bottom w:val="none" w:sz="0" w:space="0" w:color="auto"/>
                            <w:right w:val="none" w:sz="0" w:space="0" w:color="auto"/>
                          </w:divBdr>
                          <w:divsChild>
                            <w:div w:id="14923349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08164205">
                      <w:marLeft w:val="0"/>
                      <w:marRight w:val="0"/>
                      <w:marTop w:val="0"/>
                      <w:marBottom w:val="180"/>
                      <w:divBdr>
                        <w:top w:val="none" w:sz="0" w:space="0" w:color="auto"/>
                        <w:left w:val="none" w:sz="0" w:space="0" w:color="auto"/>
                        <w:bottom w:val="none" w:sz="0" w:space="0" w:color="auto"/>
                        <w:right w:val="none" w:sz="0" w:space="0" w:color="auto"/>
                      </w:divBdr>
                    </w:div>
                    <w:div w:id="656811410">
                      <w:marLeft w:val="0"/>
                      <w:marRight w:val="0"/>
                      <w:marTop w:val="0"/>
                      <w:marBottom w:val="180"/>
                      <w:divBdr>
                        <w:top w:val="none" w:sz="0" w:space="0" w:color="auto"/>
                        <w:left w:val="none" w:sz="0" w:space="0" w:color="auto"/>
                        <w:bottom w:val="none" w:sz="0" w:space="0" w:color="auto"/>
                        <w:right w:val="none" w:sz="0" w:space="0" w:color="auto"/>
                      </w:divBdr>
                    </w:div>
                    <w:div w:id="1653825153">
                      <w:marLeft w:val="0"/>
                      <w:marRight w:val="0"/>
                      <w:marTop w:val="0"/>
                      <w:marBottom w:val="180"/>
                      <w:divBdr>
                        <w:top w:val="none" w:sz="0" w:space="0" w:color="auto"/>
                        <w:left w:val="none" w:sz="0" w:space="0" w:color="auto"/>
                        <w:bottom w:val="none" w:sz="0" w:space="0" w:color="auto"/>
                        <w:right w:val="none" w:sz="0" w:space="0" w:color="auto"/>
                      </w:divBdr>
                    </w:div>
                    <w:div w:id="346636197">
                      <w:marLeft w:val="0"/>
                      <w:marRight w:val="0"/>
                      <w:marTop w:val="360"/>
                      <w:marBottom w:val="360"/>
                      <w:divBdr>
                        <w:top w:val="none" w:sz="0" w:space="0" w:color="auto"/>
                        <w:left w:val="none" w:sz="0" w:space="0" w:color="auto"/>
                        <w:bottom w:val="none" w:sz="0" w:space="0" w:color="auto"/>
                        <w:right w:val="none" w:sz="0" w:space="0" w:color="auto"/>
                      </w:divBdr>
                      <w:divsChild>
                        <w:div w:id="1710646159">
                          <w:marLeft w:val="0"/>
                          <w:marRight w:val="0"/>
                          <w:marTop w:val="0"/>
                          <w:marBottom w:val="0"/>
                          <w:divBdr>
                            <w:top w:val="none" w:sz="0" w:space="0" w:color="auto"/>
                            <w:left w:val="none" w:sz="0" w:space="0" w:color="auto"/>
                            <w:bottom w:val="none" w:sz="0" w:space="0" w:color="auto"/>
                            <w:right w:val="none" w:sz="0" w:space="0" w:color="auto"/>
                          </w:divBdr>
                          <w:divsChild>
                            <w:div w:id="82470599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65466386">
                      <w:marLeft w:val="0"/>
                      <w:marRight w:val="0"/>
                      <w:marTop w:val="0"/>
                      <w:marBottom w:val="180"/>
                      <w:divBdr>
                        <w:top w:val="none" w:sz="0" w:space="0" w:color="auto"/>
                        <w:left w:val="none" w:sz="0" w:space="0" w:color="auto"/>
                        <w:bottom w:val="none" w:sz="0" w:space="0" w:color="auto"/>
                        <w:right w:val="none" w:sz="0" w:space="0" w:color="auto"/>
                      </w:divBdr>
                    </w:div>
                    <w:div w:id="561671755">
                      <w:marLeft w:val="0"/>
                      <w:marRight w:val="0"/>
                      <w:marTop w:val="0"/>
                      <w:marBottom w:val="180"/>
                      <w:divBdr>
                        <w:top w:val="none" w:sz="0" w:space="0" w:color="auto"/>
                        <w:left w:val="none" w:sz="0" w:space="0" w:color="auto"/>
                        <w:bottom w:val="none" w:sz="0" w:space="0" w:color="auto"/>
                        <w:right w:val="none" w:sz="0" w:space="0" w:color="auto"/>
                      </w:divBdr>
                    </w:div>
                    <w:div w:id="1329014982">
                      <w:marLeft w:val="0"/>
                      <w:marRight w:val="0"/>
                      <w:marTop w:val="0"/>
                      <w:marBottom w:val="180"/>
                      <w:divBdr>
                        <w:top w:val="none" w:sz="0" w:space="0" w:color="auto"/>
                        <w:left w:val="none" w:sz="0" w:space="0" w:color="auto"/>
                        <w:bottom w:val="none" w:sz="0" w:space="0" w:color="auto"/>
                        <w:right w:val="none" w:sz="0" w:space="0" w:color="auto"/>
                      </w:divBdr>
                    </w:div>
                    <w:div w:id="1390301542">
                      <w:marLeft w:val="0"/>
                      <w:marRight w:val="0"/>
                      <w:marTop w:val="360"/>
                      <w:marBottom w:val="360"/>
                      <w:divBdr>
                        <w:top w:val="none" w:sz="0" w:space="0" w:color="auto"/>
                        <w:left w:val="none" w:sz="0" w:space="0" w:color="auto"/>
                        <w:bottom w:val="none" w:sz="0" w:space="0" w:color="auto"/>
                        <w:right w:val="none" w:sz="0" w:space="0" w:color="auto"/>
                      </w:divBdr>
                      <w:divsChild>
                        <w:div w:id="1517578960">
                          <w:marLeft w:val="0"/>
                          <w:marRight w:val="0"/>
                          <w:marTop w:val="0"/>
                          <w:marBottom w:val="0"/>
                          <w:divBdr>
                            <w:top w:val="none" w:sz="0" w:space="0" w:color="auto"/>
                            <w:left w:val="none" w:sz="0" w:space="0" w:color="auto"/>
                            <w:bottom w:val="none" w:sz="0" w:space="0" w:color="auto"/>
                            <w:right w:val="none" w:sz="0" w:space="0" w:color="auto"/>
                          </w:divBdr>
                          <w:divsChild>
                            <w:div w:id="9782658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19852699">
                      <w:marLeft w:val="0"/>
                      <w:marRight w:val="0"/>
                      <w:marTop w:val="0"/>
                      <w:marBottom w:val="0"/>
                      <w:divBdr>
                        <w:top w:val="none" w:sz="0" w:space="0" w:color="auto"/>
                        <w:left w:val="none" w:sz="0" w:space="0" w:color="auto"/>
                        <w:bottom w:val="none" w:sz="0" w:space="0" w:color="auto"/>
                        <w:right w:val="none" w:sz="0" w:space="0" w:color="auto"/>
                      </w:divBdr>
                      <w:divsChild>
                        <w:div w:id="1659337257">
                          <w:marLeft w:val="0"/>
                          <w:marRight w:val="0"/>
                          <w:marTop w:val="0"/>
                          <w:marBottom w:val="0"/>
                          <w:divBdr>
                            <w:top w:val="none" w:sz="0" w:space="0" w:color="auto"/>
                            <w:left w:val="none" w:sz="0" w:space="0" w:color="auto"/>
                            <w:bottom w:val="none" w:sz="0" w:space="0" w:color="auto"/>
                            <w:right w:val="none" w:sz="0" w:space="0" w:color="auto"/>
                          </w:divBdr>
                        </w:div>
                      </w:divsChild>
                    </w:div>
                    <w:div w:id="838354476">
                      <w:marLeft w:val="0"/>
                      <w:marRight w:val="0"/>
                      <w:marTop w:val="60"/>
                      <w:marBottom w:val="0"/>
                      <w:divBdr>
                        <w:top w:val="none" w:sz="0" w:space="0" w:color="auto"/>
                        <w:left w:val="none" w:sz="0" w:space="0" w:color="auto"/>
                        <w:bottom w:val="none" w:sz="0" w:space="0" w:color="auto"/>
                        <w:right w:val="none" w:sz="0" w:space="0" w:color="auto"/>
                      </w:divBdr>
                    </w:div>
                    <w:div w:id="718624616">
                      <w:marLeft w:val="0"/>
                      <w:marRight w:val="0"/>
                      <w:marTop w:val="0"/>
                      <w:marBottom w:val="180"/>
                      <w:divBdr>
                        <w:top w:val="none" w:sz="0" w:space="0" w:color="auto"/>
                        <w:left w:val="none" w:sz="0" w:space="0" w:color="auto"/>
                        <w:bottom w:val="none" w:sz="0" w:space="0" w:color="auto"/>
                        <w:right w:val="none" w:sz="0" w:space="0" w:color="auto"/>
                      </w:divBdr>
                    </w:div>
                    <w:div w:id="1605452095">
                      <w:marLeft w:val="0"/>
                      <w:marRight w:val="0"/>
                      <w:marTop w:val="0"/>
                      <w:marBottom w:val="180"/>
                      <w:divBdr>
                        <w:top w:val="none" w:sz="0" w:space="0" w:color="auto"/>
                        <w:left w:val="none" w:sz="0" w:space="0" w:color="auto"/>
                        <w:bottom w:val="none" w:sz="0" w:space="0" w:color="auto"/>
                        <w:right w:val="none" w:sz="0" w:space="0" w:color="auto"/>
                      </w:divBdr>
                    </w:div>
                    <w:div w:id="994184878">
                      <w:marLeft w:val="0"/>
                      <w:marRight w:val="0"/>
                      <w:marTop w:val="0"/>
                      <w:marBottom w:val="180"/>
                      <w:divBdr>
                        <w:top w:val="none" w:sz="0" w:space="0" w:color="auto"/>
                        <w:left w:val="none" w:sz="0" w:space="0" w:color="auto"/>
                        <w:bottom w:val="none" w:sz="0" w:space="0" w:color="auto"/>
                        <w:right w:val="none" w:sz="0" w:space="0" w:color="auto"/>
                      </w:divBdr>
                    </w:div>
                    <w:div w:id="1210068751">
                      <w:marLeft w:val="0"/>
                      <w:marRight w:val="0"/>
                      <w:marTop w:val="0"/>
                      <w:marBottom w:val="180"/>
                      <w:divBdr>
                        <w:top w:val="none" w:sz="0" w:space="0" w:color="auto"/>
                        <w:left w:val="none" w:sz="0" w:space="0" w:color="auto"/>
                        <w:bottom w:val="none" w:sz="0" w:space="0" w:color="auto"/>
                        <w:right w:val="none" w:sz="0" w:space="0" w:color="auto"/>
                      </w:divBdr>
                    </w:div>
                    <w:div w:id="1690061703">
                      <w:marLeft w:val="0"/>
                      <w:marRight w:val="0"/>
                      <w:marTop w:val="0"/>
                      <w:marBottom w:val="180"/>
                      <w:divBdr>
                        <w:top w:val="none" w:sz="0" w:space="0" w:color="auto"/>
                        <w:left w:val="none" w:sz="0" w:space="0" w:color="auto"/>
                        <w:bottom w:val="none" w:sz="0" w:space="0" w:color="auto"/>
                        <w:right w:val="none" w:sz="0" w:space="0" w:color="auto"/>
                      </w:divBdr>
                    </w:div>
                    <w:div w:id="324092642">
                      <w:marLeft w:val="0"/>
                      <w:marRight w:val="0"/>
                      <w:marTop w:val="0"/>
                      <w:marBottom w:val="180"/>
                      <w:divBdr>
                        <w:top w:val="none" w:sz="0" w:space="0" w:color="auto"/>
                        <w:left w:val="none" w:sz="0" w:space="0" w:color="auto"/>
                        <w:bottom w:val="none" w:sz="0" w:space="0" w:color="auto"/>
                        <w:right w:val="none" w:sz="0" w:space="0" w:color="auto"/>
                      </w:divBdr>
                    </w:div>
                    <w:div w:id="1766338844">
                      <w:marLeft w:val="0"/>
                      <w:marRight w:val="0"/>
                      <w:marTop w:val="0"/>
                      <w:marBottom w:val="180"/>
                      <w:divBdr>
                        <w:top w:val="none" w:sz="0" w:space="0" w:color="auto"/>
                        <w:left w:val="none" w:sz="0" w:space="0" w:color="auto"/>
                        <w:bottom w:val="none" w:sz="0" w:space="0" w:color="auto"/>
                        <w:right w:val="none" w:sz="0" w:space="0" w:color="auto"/>
                      </w:divBdr>
                    </w:div>
                    <w:div w:id="650868168">
                      <w:marLeft w:val="0"/>
                      <w:marRight w:val="0"/>
                      <w:marTop w:val="0"/>
                      <w:marBottom w:val="180"/>
                      <w:divBdr>
                        <w:top w:val="none" w:sz="0" w:space="0" w:color="auto"/>
                        <w:left w:val="none" w:sz="0" w:space="0" w:color="auto"/>
                        <w:bottom w:val="none" w:sz="0" w:space="0" w:color="auto"/>
                        <w:right w:val="none" w:sz="0" w:space="0" w:color="auto"/>
                      </w:divBdr>
                    </w:div>
                    <w:div w:id="669723450">
                      <w:marLeft w:val="0"/>
                      <w:marRight w:val="0"/>
                      <w:marTop w:val="0"/>
                      <w:marBottom w:val="180"/>
                      <w:divBdr>
                        <w:top w:val="none" w:sz="0" w:space="0" w:color="auto"/>
                        <w:left w:val="none" w:sz="0" w:space="0" w:color="auto"/>
                        <w:bottom w:val="none" w:sz="0" w:space="0" w:color="auto"/>
                        <w:right w:val="none" w:sz="0" w:space="0" w:color="auto"/>
                      </w:divBdr>
                    </w:div>
                    <w:div w:id="1463884153">
                      <w:marLeft w:val="0"/>
                      <w:marRight w:val="0"/>
                      <w:marTop w:val="0"/>
                      <w:marBottom w:val="180"/>
                      <w:divBdr>
                        <w:top w:val="none" w:sz="0" w:space="0" w:color="auto"/>
                        <w:left w:val="none" w:sz="0" w:space="0" w:color="auto"/>
                        <w:bottom w:val="none" w:sz="0" w:space="0" w:color="auto"/>
                        <w:right w:val="none" w:sz="0" w:space="0" w:color="auto"/>
                      </w:divBdr>
                    </w:div>
                    <w:div w:id="1021277384">
                      <w:marLeft w:val="0"/>
                      <w:marRight w:val="0"/>
                      <w:marTop w:val="0"/>
                      <w:marBottom w:val="180"/>
                      <w:divBdr>
                        <w:top w:val="none" w:sz="0" w:space="0" w:color="auto"/>
                        <w:left w:val="none" w:sz="0" w:space="0" w:color="auto"/>
                        <w:bottom w:val="none" w:sz="0" w:space="0" w:color="auto"/>
                        <w:right w:val="none" w:sz="0" w:space="0" w:color="auto"/>
                      </w:divBdr>
                    </w:div>
                    <w:div w:id="1118917587">
                      <w:marLeft w:val="0"/>
                      <w:marRight w:val="0"/>
                      <w:marTop w:val="0"/>
                      <w:marBottom w:val="180"/>
                      <w:divBdr>
                        <w:top w:val="none" w:sz="0" w:space="0" w:color="auto"/>
                        <w:left w:val="none" w:sz="0" w:space="0" w:color="auto"/>
                        <w:bottom w:val="none" w:sz="0" w:space="0" w:color="auto"/>
                        <w:right w:val="none" w:sz="0" w:space="0" w:color="auto"/>
                      </w:divBdr>
                    </w:div>
                    <w:div w:id="1750344206">
                      <w:marLeft w:val="0"/>
                      <w:marRight w:val="0"/>
                      <w:marTop w:val="0"/>
                      <w:marBottom w:val="180"/>
                      <w:divBdr>
                        <w:top w:val="none" w:sz="0" w:space="0" w:color="auto"/>
                        <w:left w:val="none" w:sz="0" w:space="0" w:color="auto"/>
                        <w:bottom w:val="none" w:sz="0" w:space="0" w:color="auto"/>
                        <w:right w:val="none" w:sz="0" w:space="0" w:color="auto"/>
                      </w:divBdr>
                    </w:div>
                    <w:div w:id="91360628">
                      <w:marLeft w:val="0"/>
                      <w:marRight w:val="0"/>
                      <w:marTop w:val="0"/>
                      <w:marBottom w:val="180"/>
                      <w:divBdr>
                        <w:top w:val="none" w:sz="0" w:space="0" w:color="auto"/>
                        <w:left w:val="none" w:sz="0" w:space="0" w:color="auto"/>
                        <w:bottom w:val="none" w:sz="0" w:space="0" w:color="auto"/>
                        <w:right w:val="none" w:sz="0" w:space="0" w:color="auto"/>
                      </w:divBdr>
                    </w:div>
                    <w:div w:id="1939292007">
                      <w:marLeft w:val="0"/>
                      <w:marRight w:val="0"/>
                      <w:marTop w:val="0"/>
                      <w:marBottom w:val="0"/>
                      <w:divBdr>
                        <w:top w:val="none" w:sz="0" w:space="0" w:color="auto"/>
                        <w:left w:val="none" w:sz="0" w:space="0" w:color="auto"/>
                        <w:bottom w:val="none" w:sz="0" w:space="0" w:color="auto"/>
                        <w:right w:val="none" w:sz="0" w:space="0" w:color="auto"/>
                      </w:divBdr>
                      <w:divsChild>
                        <w:div w:id="451020897">
                          <w:marLeft w:val="0"/>
                          <w:marRight w:val="0"/>
                          <w:marTop w:val="0"/>
                          <w:marBottom w:val="0"/>
                          <w:divBdr>
                            <w:top w:val="none" w:sz="0" w:space="0" w:color="auto"/>
                            <w:left w:val="none" w:sz="0" w:space="0" w:color="auto"/>
                            <w:bottom w:val="none" w:sz="0" w:space="0" w:color="auto"/>
                            <w:right w:val="none" w:sz="0" w:space="0" w:color="auto"/>
                          </w:divBdr>
                        </w:div>
                      </w:divsChild>
                    </w:div>
                    <w:div w:id="1665664439">
                      <w:marLeft w:val="0"/>
                      <w:marRight w:val="0"/>
                      <w:marTop w:val="60"/>
                      <w:marBottom w:val="0"/>
                      <w:divBdr>
                        <w:top w:val="none" w:sz="0" w:space="0" w:color="auto"/>
                        <w:left w:val="none" w:sz="0" w:space="0" w:color="auto"/>
                        <w:bottom w:val="none" w:sz="0" w:space="0" w:color="auto"/>
                        <w:right w:val="none" w:sz="0" w:space="0" w:color="auto"/>
                      </w:divBdr>
                    </w:div>
                    <w:div w:id="9325942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03809983">
      <w:bodyDiv w:val="1"/>
      <w:marLeft w:val="0"/>
      <w:marRight w:val="0"/>
      <w:marTop w:val="0"/>
      <w:marBottom w:val="0"/>
      <w:divBdr>
        <w:top w:val="none" w:sz="0" w:space="0" w:color="auto"/>
        <w:left w:val="none" w:sz="0" w:space="0" w:color="auto"/>
        <w:bottom w:val="none" w:sz="0" w:space="0" w:color="auto"/>
        <w:right w:val="none" w:sz="0" w:space="0" w:color="auto"/>
      </w:divBdr>
      <w:divsChild>
        <w:div w:id="982125605">
          <w:marLeft w:val="0"/>
          <w:marRight w:val="0"/>
          <w:marTop w:val="0"/>
          <w:marBottom w:val="0"/>
          <w:divBdr>
            <w:top w:val="none" w:sz="0" w:space="0" w:color="auto"/>
            <w:left w:val="none" w:sz="0" w:space="0" w:color="auto"/>
            <w:bottom w:val="none" w:sz="0" w:space="0" w:color="auto"/>
            <w:right w:val="none" w:sz="0" w:space="0" w:color="auto"/>
          </w:divBdr>
          <w:divsChild>
            <w:div w:id="803548742">
              <w:marLeft w:val="0"/>
              <w:marRight w:val="0"/>
              <w:marTop w:val="0"/>
              <w:marBottom w:val="0"/>
              <w:divBdr>
                <w:top w:val="none" w:sz="0" w:space="0" w:color="auto"/>
                <w:left w:val="none" w:sz="0" w:space="0" w:color="auto"/>
                <w:bottom w:val="none" w:sz="0" w:space="0" w:color="auto"/>
                <w:right w:val="none" w:sz="0" w:space="0" w:color="auto"/>
              </w:divBdr>
              <w:divsChild>
                <w:div w:id="433597604">
                  <w:marLeft w:val="0"/>
                  <w:marRight w:val="0"/>
                  <w:marTop w:val="120"/>
                  <w:marBottom w:val="0"/>
                  <w:divBdr>
                    <w:top w:val="none" w:sz="0" w:space="0" w:color="auto"/>
                    <w:left w:val="none" w:sz="0" w:space="0" w:color="auto"/>
                    <w:bottom w:val="none" w:sz="0" w:space="0" w:color="auto"/>
                    <w:right w:val="none" w:sz="0" w:space="0" w:color="auto"/>
                  </w:divBdr>
                  <w:divsChild>
                    <w:div w:id="7987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12031">
          <w:marLeft w:val="0"/>
          <w:marRight w:val="0"/>
          <w:marTop w:val="0"/>
          <w:marBottom w:val="0"/>
          <w:divBdr>
            <w:top w:val="none" w:sz="0" w:space="0" w:color="auto"/>
            <w:left w:val="none" w:sz="0" w:space="0" w:color="auto"/>
            <w:bottom w:val="none" w:sz="0" w:space="0" w:color="auto"/>
            <w:right w:val="none" w:sz="0" w:space="0" w:color="auto"/>
          </w:divBdr>
          <w:divsChild>
            <w:div w:id="324868274">
              <w:marLeft w:val="0"/>
              <w:marRight w:val="0"/>
              <w:marTop w:val="0"/>
              <w:marBottom w:val="0"/>
              <w:divBdr>
                <w:top w:val="none" w:sz="0" w:space="0" w:color="auto"/>
                <w:left w:val="none" w:sz="0" w:space="0" w:color="auto"/>
                <w:bottom w:val="none" w:sz="0" w:space="0" w:color="auto"/>
                <w:right w:val="none" w:sz="0" w:space="0" w:color="auto"/>
              </w:divBdr>
              <w:divsChild>
                <w:div w:id="1022131351">
                  <w:marLeft w:val="0"/>
                  <w:marRight w:val="0"/>
                  <w:marTop w:val="0"/>
                  <w:marBottom w:val="360"/>
                  <w:divBdr>
                    <w:top w:val="none" w:sz="0" w:space="0" w:color="auto"/>
                    <w:left w:val="none" w:sz="0" w:space="0" w:color="auto"/>
                    <w:bottom w:val="none" w:sz="0" w:space="0" w:color="auto"/>
                    <w:right w:val="none" w:sz="0" w:space="0" w:color="auto"/>
                  </w:divBdr>
                  <w:divsChild>
                    <w:div w:id="1576210545">
                      <w:marLeft w:val="0"/>
                      <w:marRight w:val="0"/>
                      <w:marTop w:val="0"/>
                      <w:marBottom w:val="0"/>
                      <w:divBdr>
                        <w:top w:val="none" w:sz="0" w:space="0" w:color="auto"/>
                        <w:left w:val="none" w:sz="0" w:space="0" w:color="auto"/>
                        <w:bottom w:val="none" w:sz="0" w:space="0" w:color="auto"/>
                        <w:right w:val="none" w:sz="0" w:space="0" w:color="auto"/>
                      </w:divBdr>
                      <w:divsChild>
                        <w:div w:id="2029091694">
                          <w:marLeft w:val="0"/>
                          <w:marRight w:val="0"/>
                          <w:marTop w:val="0"/>
                          <w:marBottom w:val="0"/>
                          <w:divBdr>
                            <w:top w:val="none" w:sz="0" w:space="0" w:color="auto"/>
                            <w:left w:val="none" w:sz="0" w:space="0" w:color="auto"/>
                            <w:bottom w:val="none" w:sz="0" w:space="0" w:color="auto"/>
                            <w:right w:val="none" w:sz="0" w:space="0" w:color="auto"/>
                          </w:divBdr>
                          <w:divsChild>
                            <w:div w:id="1762751653">
                              <w:marLeft w:val="0"/>
                              <w:marRight w:val="0"/>
                              <w:marTop w:val="0"/>
                              <w:marBottom w:val="0"/>
                              <w:divBdr>
                                <w:top w:val="none" w:sz="0" w:space="0" w:color="auto"/>
                                <w:left w:val="none" w:sz="0" w:space="0" w:color="auto"/>
                                <w:bottom w:val="none" w:sz="0" w:space="0" w:color="auto"/>
                                <w:right w:val="none" w:sz="0" w:space="0" w:color="auto"/>
                              </w:divBdr>
                              <w:divsChild>
                                <w:div w:id="1072040273">
                                  <w:marLeft w:val="0"/>
                                  <w:marRight w:val="0"/>
                                  <w:marTop w:val="0"/>
                                  <w:marBottom w:val="0"/>
                                  <w:divBdr>
                                    <w:top w:val="none" w:sz="0" w:space="0" w:color="auto"/>
                                    <w:left w:val="none" w:sz="0" w:space="0" w:color="auto"/>
                                    <w:bottom w:val="none" w:sz="0" w:space="0" w:color="auto"/>
                                    <w:right w:val="none" w:sz="0" w:space="0" w:color="auto"/>
                                  </w:divBdr>
                                  <w:divsChild>
                                    <w:div w:id="1043138559">
                                      <w:marLeft w:val="0"/>
                                      <w:marRight w:val="0"/>
                                      <w:marTop w:val="0"/>
                                      <w:marBottom w:val="0"/>
                                      <w:divBdr>
                                        <w:top w:val="none" w:sz="0" w:space="0" w:color="auto"/>
                                        <w:left w:val="none" w:sz="0" w:space="0" w:color="auto"/>
                                        <w:bottom w:val="none" w:sz="0" w:space="0" w:color="auto"/>
                                        <w:right w:val="none" w:sz="0" w:space="0" w:color="auto"/>
                                      </w:divBdr>
                                      <w:divsChild>
                                        <w:div w:id="1142775369">
                                          <w:marLeft w:val="0"/>
                                          <w:marRight w:val="0"/>
                                          <w:marTop w:val="0"/>
                                          <w:marBottom w:val="0"/>
                                          <w:divBdr>
                                            <w:top w:val="none" w:sz="0" w:space="0" w:color="auto"/>
                                            <w:left w:val="none" w:sz="0" w:space="0" w:color="auto"/>
                                            <w:bottom w:val="none" w:sz="0" w:space="0" w:color="auto"/>
                                            <w:right w:val="none" w:sz="0" w:space="0" w:color="auto"/>
                                          </w:divBdr>
                                          <w:divsChild>
                                            <w:div w:id="476651110">
                                              <w:marLeft w:val="0"/>
                                              <w:marRight w:val="0"/>
                                              <w:marTop w:val="0"/>
                                              <w:marBottom w:val="0"/>
                                              <w:divBdr>
                                                <w:top w:val="none" w:sz="0" w:space="0" w:color="auto"/>
                                                <w:left w:val="none" w:sz="0" w:space="0" w:color="auto"/>
                                                <w:bottom w:val="none" w:sz="0" w:space="0" w:color="auto"/>
                                                <w:right w:val="none" w:sz="0" w:space="0" w:color="auto"/>
                                              </w:divBdr>
                                              <w:divsChild>
                                                <w:div w:id="36126850">
                                                  <w:marLeft w:val="-15"/>
                                                  <w:marRight w:val="-15"/>
                                                  <w:marTop w:val="0"/>
                                                  <w:marBottom w:val="0"/>
                                                  <w:divBdr>
                                                    <w:top w:val="none" w:sz="0" w:space="0" w:color="auto"/>
                                                    <w:left w:val="none" w:sz="0" w:space="0" w:color="auto"/>
                                                    <w:bottom w:val="none" w:sz="0" w:space="0" w:color="auto"/>
                                                    <w:right w:val="none" w:sz="0" w:space="0" w:color="auto"/>
                                                  </w:divBdr>
                                                </w:div>
                                                <w:div w:id="14678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096728">
                  <w:marLeft w:val="0"/>
                  <w:marRight w:val="0"/>
                  <w:marTop w:val="0"/>
                  <w:marBottom w:val="0"/>
                  <w:divBdr>
                    <w:top w:val="none" w:sz="0" w:space="0" w:color="auto"/>
                    <w:left w:val="none" w:sz="0" w:space="0" w:color="auto"/>
                    <w:bottom w:val="none" w:sz="0" w:space="0" w:color="auto"/>
                    <w:right w:val="none" w:sz="0" w:space="0" w:color="auto"/>
                  </w:divBdr>
                  <w:divsChild>
                    <w:div w:id="689995201">
                      <w:marLeft w:val="0"/>
                      <w:marRight w:val="0"/>
                      <w:marTop w:val="0"/>
                      <w:marBottom w:val="360"/>
                      <w:divBdr>
                        <w:top w:val="none" w:sz="0" w:space="0" w:color="auto"/>
                        <w:left w:val="none" w:sz="0" w:space="0" w:color="auto"/>
                        <w:bottom w:val="none" w:sz="0" w:space="0" w:color="auto"/>
                        <w:right w:val="none" w:sz="0" w:space="0" w:color="auto"/>
                      </w:divBdr>
                      <w:divsChild>
                        <w:div w:id="763764760">
                          <w:marLeft w:val="0"/>
                          <w:marRight w:val="0"/>
                          <w:marTop w:val="0"/>
                          <w:marBottom w:val="0"/>
                          <w:divBdr>
                            <w:top w:val="none" w:sz="0" w:space="0" w:color="auto"/>
                            <w:left w:val="none" w:sz="0" w:space="0" w:color="auto"/>
                            <w:bottom w:val="single" w:sz="6" w:space="0" w:color="D0D0D0"/>
                            <w:right w:val="none" w:sz="0" w:space="0" w:color="auto"/>
                          </w:divBdr>
                        </w:div>
                        <w:div w:id="1511867564">
                          <w:marLeft w:val="0"/>
                          <w:marRight w:val="0"/>
                          <w:marTop w:val="0"/>
                          <w:marBottom w:val="0"/>
                          <w:divBdr>
                            <w:top w:val="none" w:sz="0" w:space="0" w:color="auto"/>
                            <w:left w:val="none" w:sz="0" w:space="0" w:color="auto"/>
                            <w:bottom w:val="none" w:sz="0" w:space="0" w:color="auto"/>
                            <w:right w:val="none" w:sz="0" w:space="0" w:color="auto"/>
                          </w:divBdr>
                        </w:div>
                      </w:divsChild>
                    </w:div>
                    <w:div w:id="1877427484">
                      <w:marLeft w:val="0"/>
                      <w:marRight w:val="0"/>
                      <w:marTop w:val="0"/>
                      <w:marBottom w:val="180"/>
                      <w:divBdr>
                        <w:top w:val="none" w:sz="0" w:space="0" w:color="auto"/>
                        <w:left w:val="none" w:sz="0" w:space="0" w:color="auto"/>
                        <w:bottom w:val="none" w:sz="0" w:space="0" w:color="auto"/>
                        <w:right w:val="none" w:sz="0" w:space="0" w:color="auto"/>
                      </w:divBdr>
                    </w:div>
                    <w:div w:id="1538279434">
                      <w:marLeft w:val="0"/>
                      <w:marRight w:val="0"/>
                      <w:marTop w:val="0"/>
                      <w:marBottom w:val="180"/>
                      <w:divBdr>
                        <w:top w:val="none" w:sz="0" w:space="0" w:color="auto"/>
                        <w:left w:val="none" w:sz="0" w:space="0" w:color="auto"/>
                        <w:bottom w:val="none" w:sz="0" w:space="0" w:color="auto"/>
                        <w:right w:val="none" w:sz="0" w:space="0" w:color="auto"/>
                      </w:divBdr>
                    </w:div>
                    <w:div w:id="1274551420">
                      <w:marLeft w:val="0"/>
                      <w:marRight w:val="0"/>
                      <w:marTop w:val="0"/>
                      <w:marBottom w:val="180"/>
                      <w:divBdr>
                        <w:top w:val="none" w:sz="0" w:space="0" w:color="auto"/>
                        <w:left w:val="none" w:sz="0" w:space="0" w:color="auto"/>
                        <w:bottom w:val="none" w:sz="0" w:space="0" w:color="auto"/>
                        <w:right w:val="none" w:sz="0" w:space="0" w:color="auto"/>
                      </w:divBdr>
                    </w:div>
                    <w:div w:id="1725180333">
                      <w:marLeft w:val="0"/>
                      <w:marRight w:val="0"/>
                      <w:marTop w:val="360"/>
                      <w:marBottom w:val="360"/>
                      <w:divBdr>
                        <w:top w:val="none" w:sz="0" w:space="0" w:color="auto"/>
                        <w:left w:val="none" w:sz="0" w:space="0" w:color="auto"/>
                        <w:bottom w:val="none" w:sz="0" w:space="0" w:color="auto"/>
                        <w:right w:val="none" w:sz="0" w:space="0" w:color="auto"/>
                      </w:divBdr>
                      <w:divsChild>
                        <w:div w:id="378281705">
                          <w:marLeft w:val="0"/>
                          <w:marRight w:val="0"/>
                          <w:marTop w:val="0"/>
                          <w:marBottom w:val="0"/>
                          <w:divBdr>
                            <w:top w:val="none" w:sz="0" w:space="0" w:color="auto"/>
                            <w:left w:val="none" w:sz="0" w:space="0" w:color="auto"/>
                            <w:bottom w:val="none" w:sz="0" w:space="0" w:color="auto"/>
                            <w:right w:val="none" w:sz="0" w:space="0" w:color="auto"/>
                          </w:divBdr>
                          <w:divsChild>
                            <w:div w:id="14337406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9694788">
                      <w:marLeft w:val="0"/>
                      <w:marRight w:val="0"/>
                      <w:marTop w:val="0"/>
                      <w:marBottom w:val="180"/>
                      <w:divBdr>
                        <w:top w:val="none" w:sz="0" w:space="0" w:color="auto"/>
                        <w:left w:val="none" w:sz="0" w:space="0" w:color="auto"/>
                        <w:bottom w:val="none" w:sz="0" w:space="0" w:color="auto"/>
                        <w:right w:val="none" w:sz="0" w:space="0" w:color="auto"/>
                      </w:divBdr>
                    </w:div>
                    <w:div w:id="964503592">
                      <w:marLeft w:val="0"/>
                      <w:marRight w:val="0"/>
                      <w:marTop w:val="0"/>
                      <w:marBottom w:val="180"/>
                      <w:divBdr>
                        <w:top w:val="none" w:sz="0" w:space="0" w:color="auto"/>
                        <w:left w:val="none" w:sz="0" w:space="0" w:color="auto"/>
                        <w:bottom w:val="none" w:sz="0" w:space="0" w:color="auto"/>
                        <w:right w:val="none" w:sz="0" w:space="0" w:color="auto"/>
                      </w:divBdr>
                    </w:div>
                    <w:div w:id="685013825">
                      <w:marLeft w:val="0"/>
                      <w:marRight w:val="0"/>
                      <w:marTop w:val="0"/>
                      <w:marBottom w:val="180"/>
                      <w:divBdr>
                        <w:top w:val="none" w:sz="0" w:space="0" w:color="auto"/>
                        <w:left w:val="none" w:sz="0" w:space="0" w:color="auto"/>
                        <w:bottom w:val="none" w:sz="0" w:space="0" w:color="auto"/>
                        <w:right w:val="none" w:sz="0" w:space="0" w:color="auto"/>
                      </w:divBdr>
                    </w:div>
                    <w:div w:id="468519534">
                      <w:marLeft w:val="0"/>
                      <w:marRight w:val="0"/>
                      <w:marTop w:val="0"/>
                      <w:marBottom w:val="180"/>
                      <w:divBdr>
                        <w:top w:val="none" w:sz="0" w:space="0" w:color="auto"/>
                        <w:left w:val="none" w:sz="0" w:space="0" w:color="auto"/>
                        <w:bottom w:val="none" w:sz="0" w:space="0" w:color="auto"/>
                        <w:right w:val="none" w:sz="0" w:space="0" w:color="auto"/>
                      </w:divBdr>
                    </w:div>
                    <w:div w:id="1380128768">
                      <w:marLeft w:val="0"/>
                      <w:marRight w:val="0"/>
                      <w:marTop w:val="360"/>
                      <w:marBottom w:val="360"/>
                      <w:divBdr>
                        <w:top w:val="none" w:sz="0" w:space="0" w:color="auto"/>
                        <w:left w:val="none" w:sz="0" w:space="0" w:color="auto"/>
                        <w:bottom w:val="none" w:sz="0" w:space="0" w:color="auto"/>
                        <w:right w:val="none" w:sz="0" w:space="0" w:color="auto"/>
                      </w:divBdr>
                      <w:divsChild>
                        <w:div w:id="2063287633">
                          <w:marLeft w:val="0"/>
                          <w:marRight w:val="0"/>
                          <w:marTop w:val="0"/>
                          <w:marBottom w:val="0"/>
                          <w:divBdr>
                            <w:top w:val="none" w:sz="0" w:space="0" w:color="auto"/>
                            <w:left w:val="none" w:sz="0" w:space="0" w:color="auto"/>
                            <w:bottom w:val="none" w:sz="0" w:space="0" w:color="auto"/>
                            <w:right w:val="none" w:sz="0" w:space="0" w:color="auto"/>
                          </w:divBdr>
                          <w:divsChild>
                            <w:div w:id="8619347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29745231">
                      <w:marLeft w:val="0"/>
                      <w:marRight w:val="0"/>
                      <w:marTop w:val="0"/>
                      <w:marBottom w:val="180"/>
                      <w:divBdr>
                        <w:top w:val="none" w:sz="0" w:space="0" w:color="auto"/>
                        <w:left w:val="none" w:sz="0" w:space="0" w:color="auto"/>
                        <w:bottom w:val="none" w:sz="0" w:space="0" w:color="auto"/>
                        <w:right w:val="none" w:sz="0" w:space="0" w:color="auto"/>
                      </w:divBdr>
                    </w:div>
                    <w:div w:id="1679506307">
                      <w:marLeft w:val="0"/>
                      <w:marRight w:val="0"/>
                      <w:marTop w:val="0"/>
                      <w:marBottom w:val="180"/>
                      <w:divBdr>
                        <w:top w:val="none" w:sz="0" w:space="0" w:color="auto"/>
                        <w:left w:val="none" w:sz="0" w:space="0" w:color="auto"/>
                        <w:bottom w:val="none" w:sz="0" w:space="0" w:color="auto"/>
                        <w:right w:val="none" w:sz="0" w:space="0" w:color="auto"/>
                      </w:divBdr>
                    </w:div>
                    <w:div w:id="649867905">
                      <w:marLeft w:val="0"/>
                      <w:marRight w:val="0"/>
                      <w:marTop w:val="0"/>
                      <w:marBottom w:val="180"/>
                      <w:divBdr>
                        <w:top w:val="none" w:sz="0" w:space="0" w:color="auto"/>
                        <w:left w:val="none" w:sz="0" w:space="0" w:color="auto"/>
                        <w:bottom w:val="none" w:sz="0" w:space="0" w:color="auto"/>
                        <w:right w:val="none" w:sz="0" w:space="0" w:color="auto"/>
                      </w:divBdr>
                    </w:div>
                    <w:div w:id="532041780">
                      <w:marLeft w:val="0"/>
                      <w:marRight w:val="0"/>
                      <w:marTop w:val="0"/>
                      <w:marBottom w:val="180"/>
                      <w:divBdr>
                        <w:top w:val="none" w:sz="0" w:space="0" w:color="auto"/>
                        <w:left w:val="none" w:sz="0" w:space="0" w:color="auto"/>
                        <w:bottom w:val="none" w:sz="0" w:space="0" w:color="auto"/>
                        <w:right w:val="none" w:sz="0" w:space="0" w:color="auto"/>
                      </w:divBdr>
                    </w:div>
                    <w:div w:id="1981618168">
                      <w:marLeft w:val="0"/>
                      <w:marRight w:val="0"/>
                      <w:marTop w:val="0"/>
                      <w:marBottom w:val="180"/>
                      <w:divBdr>
                        <w:top w:val="none" w:sz="0" w:space="0" w:color="auto"/>
                        <w:left w:val="none" w:sz="0" w:space="0" w:color="auto"/>
                        <w:bottom w:val="none" w:sz="0" w:space="0" w:color="auto"/>
                        <w:right w:val="none" w:sz="0" w:space="0" w:color="auto"/>
                      </w:divBdr>
                    </w:div>
                    <w:div w:id="540900352">
                      <w:marLeft w:val="0"/>
                      <w:marRight w:val="0"/>
                      <w:marTop w:val="0"/>
                      <w:marBottom w:val="180"/>
                      <w:divBdr>
                        <w:top w:val="none" w:sz="0" w:space="0" w:color="auto"/>
                        <w:left w:val="none" w:sz="0" w:space="0" w:color="auto"/>
                        <w:bottom w:val="none" w:sz="0" w:space="0" w:color="auto"/>
                        <w:right w:val="none" w:sz="0" w:space="0" w:color="auto"/>
                      </w:divBdr>
                    </w:div>
                    <w:div w:id="1230266663">
                      <w:marLeft w:val="0"/>
                      <w:marRight w:val="0"/>
                      <w:marTop w:val="0"/>
                      <w:marBottom w:val="180"/>
                      <w:divBdr>
                        <w:top w:val="none" w:sz="0" w:space="0" w:color="auto"/>
                        <w:left w:val="none" w:sz="0" w:space="0" w:color="auto"/>
                        <w:bottom w:val="none" w:sz="0" w:space="0" w:color="auto"/>
                        <w:right w:val="none" w:sz="0" w:space="0" w:color="auto"/>
                      </w:divBdr>
                    </w:div>
                    <w:div w:id="1734236970">
                      <w:marLeft w:val="0"/>
                      <w:marRight w:val="0"/>
                      <w:marTop w:val="360"/>
                      <w:marBottom w:val="360"/>
                      <w:divBdr>
                        <w:top w:val="none" w:sz="0" w:space="0" w:color="auto"/>
                        <w:left w:val="none" w:sz="0" w:space="0" w:color="auto"/>
                        <w:bottom w:val="none" w:sz="0" w:space="0" w:color="auto"/>
                        <w:right w:val="none" w:sz="0" w:space="0" w:color="auto"/>
                      </w:divBdr>
                      <w:divsChild>
                        <w:div w:id="1202132059">
                          <w:marLeft w:val="0"/>
                          <w:marRight w:val="0"/>
                          <w:marTop w:val="0"/>
                          <w:marBottom w:val="0"/>
                          <w:divBdr>
                            <w:top w:val="none" w:sz="0" w:space="0" w:color="auto"/>
                            <w:left w:val="none" w:sz="0" w:space="0" w:color="auto"/>
                            <w:bottom w:val="none" w:sz="0" w:space="0" w:color="auto"/>
                            <w:right w:val="none" w:sz="0" w:space="0" w:color="auto"/>
                          </w:divBdr>
                          <w:divsChild>
                            <w:div w:id="1506703770">
                              <w:marLeft w:val="0"/>
                              <w:marRight w:val="0"/>
                              <w:marTop w:val="0"/>
                              <w:marBottom w:val="0"/>
                              <w:divBdr>
                                <w:top w:val="none" w:sz="0" w:space="0" w:color="auto"/>
                                <w:left w:val="none" w:sz="0" w:space="0" w:color="auto"/>
                                <w:bottom w:val="none" w:sz="0" w:space="0" w:color="auto"/>
                                <w:right w:val="none" w:sz="0" w:space="0" w:color="auto"/>
                              </w:divBdr>
                              <w:divsChild>
                                <w:div w:id="834153194">
                                  <w:marLeft w:val="0"/>
                                  <w:marRight w:val="0"/>
                                  <w:marTop w:val="0"/>
                                  <w:marBottom w:val="0"/>
                                  <w:divBdr>
                                    <w:top w:val="none" w:sz="0" w:space="0" w:color="auto"/>
                                    <w:left w:val="none" w:sz="0" w:space="0" w:color="auto"/>
                                    <w:bottom w:val="none" w:sz="0" w:space="0" w:color="auto"/>
                                    <w:right w:val="none" w:sz="0" w:space="0" w:color="auto"/>
                                  </w:divBdr>
                                  <w:divsChild>
                                    <w:div w:id="1630935780">
                                      <w:marLeft w:val="0"/>
                                      <w:marRight w:val="0"/>
                                      <w:marTop w:val="0"/>
                                      <w:marBottom w:val="0"/>
                                      <w:divBdr>
                                        <w:top w:val="none" w:sz="0" w:space="0" w:color="auto"/>
                                        <w:left w:val="none" w:sz="0" w:space="0" w:color="auto"/>
                                        <w:bottom w:val="none" w:sz="0" w:space="0" w:color="auto"/>
                                        <w:right w:val="none" w:sz="0" w:space="0" w:color="auto"/>
                                      </w:divBdr>
                                      <w:divsChild>
                                        <w:div w:id="605619833">
                                          <w:marLeft w:val="0"/>
                                          <w:marRight w:val="0"/>
                                          <w:marTop w:val="0"/>
                                          <w:marBottom w:val="0"/>
                                          <w:divBdr>
                                            <w:top w:val="none" w:sz="0" w:space="0" w:color="auto"/>
                                            <w:left w:val="none" w:sz="0" w:space="0" w:color="auto"/>
                                            <w:bottom w:val="none" w:sz="0" w:space="0" w:color="auto"/>
                                            <w:right w:val="none" w:sz="0" w:space="0" w:color="auto"/>
                                          </w:divBdr>
                                          <w:divsChild>
                                            <w:div w:id="7049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89400">
                              <w:marLeft w:val="0"/>
                              <w:marRight w:val="0"/>
                              <w:marTop w:val="75"/>
                              <w:marBottom w:val="0"/>
                              <w:divBdr>
                                <w:top w:val="none" w:sz="0" w:space="0" w:color="auto"/>
                                <w:left w:val="none" w:sz="0" w:space="0" w:color="auto"/>
                                <w:bottom w:val="none" w:sz="0" w:space="0" w:color="auto"/>
                                <w:right w:val="none" w:sz="0" w:space="0" w:color="auto"/>
                              </w:divBdr>
                              <w:divsChild>
                                <w:div w:id="1152024040">
                                  <w:marLeft w:val="-15"/>
                                  <w:marRight w:val="-15"/>
                                  <w:marTop w:val="0"/>
                                  <w:marBottom w:val="0"/>
                                  <w:divBdr>
                                    <w:top w:val="none" w:sz="0" w:space="0" w:color="auto"/>
                                    <w:left w:val="none" w:sz="0" w:space="0" w:color="auto"/>
                                    <w:bottom w:val="none" w:sz="0" w:space="0" w:color="auto"/>
                                    <w:right w:val="none" w:sz="0" w:space="0" w:color="auto"/>
                                  </w:divBdr>
                                </w:div>
                                <w:div w:id="14391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44418">
                      <w:marLeft w:val="0"/>
                      <w:marRight w:val="0"/>
                      <w:marTop w:val="0"/>
                      <w:marBottom w:val="180"/>
                      <w:divBdr>
                        <w:top w:val="none" w:sz="0" w:space="0" w:color="auto"/>
                        <w:left w:val="none" w:sz="0" w:space="0" w:color="auto"/>
                        <w:bottom w:val="none" w:sz="0" w:space="0" w:color="auto"/>
                        <w:right w:val="none" w:sz="0" w:space="0" w:color="auto"/>
                      </w:divBdr>
                    </w:div>
                    <w:div w:id="747534626">
                      <w:marLeft w:val="0"/>
                      <w:marRight w:val="0"/>
                      <w:marTop w:val="0"/>
                      <w:marBottom w:val="180"/>
                      <w:divBdr>
                        <w:top w:val="none" w:sz="0" w:space="0" w:color="auto"/>
                        <w:left w:val="none" w:sz="0" w:space="0" w:color="auto"/>
                        <w:bottom w:val="none" w:sz="0" w:space="0" w:color="auto"/>
                        <w:right w:val="none" w:sz="0" w:space="0" w:color="auto"/>
                      </w:divBdr>
                    </w:div>
                    <w:div w:id="1163545257">
                      <w:marLeft w:val="0"/>
                      <w:marRight w:val="0"/>
                      <w:marTop w:val="0"/>
                      <w:marBottom w:val="180"/>
                      <w:divBdr>
                        <w:top w:val="none" w:sz="0" w:space="0" w:color="auto"/>
                        <w:left w:val="none" w:sz="0" w:space="0" w:color="auto"/>
                        <w:bottom w:val="none" w:sz="0" w:space="0" w:color="auto"/>
                        <w:right w:val="none" w:sz="0" w:space="0" w:color="auto"/>
                      </w:divBdr>
                    </w:div>
                    <w:div w:id="1582104744">
                      <w:marLeft w:val="0"/>
                      <w:marRight w:val="0"/>
                      <w:marTop w:val="0"/>
                      <w:marBottom w:val="180"/>
                      <w:divBdr>
                        <w:top w:val="none" w:sz="0" w:space="0" w:color="auto"/>
                        <w:left w:val="none" w:sz="0" w:space="0" w:color="auto"/>
                        <w:bottom w:val="none" w:sz="0" w:space="0" w:color="auto"/>
                        <w:right w:val="none" w:sz="0" w:space="0" w:color="auto"/>
                      </w:divBdr>
                    </w:div>
                    <w:div w:id="707032006">
                      <w:marLeft w:val="0"/>
                      <w:marRight w:val="0"/>
                      <w:marTop w:val="0"/>
                      <w:marBottom w:val="180"/>
                      <w:divBdr>
                        <w:top w:val="none" w:sz="0" w:space="0" w:color="auto"/>
                        <w:left w:val="none" w:sz="0" w:space="0" w:color="auto"/>
                        <w:bottom w:val="none" w:sz="0" w:space="0" w:color="auto"/>
                        <w:right w:val="none" w:sz="0" w:space="0" w:color="auto"/>
                      </w:divBdr>
                    </w:div>
                    <w:div w:id="239951920">
                      <w:marLeft w:val="0"/>
                      <w:marRight w:val="0"/>
                      <w:marTop w:val="0"/>
                      <w:marBottom w:val="180"/>
                      <w:divBdr>
                        <w:top w:val="none" w:sz="0" w:space="0" w:color="auto"/>
                        <w:left w:val="none" w:sz="0" w:space="0" w:color="auto"/>
                        <w:bottom w:val="none" w:sz="0" w:space="0" w:color="auto"/>
                        <w:right w:val="none" w:sz="0" w:space="0" w:color="auto"/>
                      </w:divBdr>
                    </w:div>
                    <w:div w:id="969556314">
                      <w:marLeft w:val="0"/>
                      <w:marRight w:val="0"/>
                      <w:marTop w:val="0"/>
                      <w:marBottom w:val="180"/>
                      <w:divBdr>
                        <w:top w:val="none" w:sz="0" w:space="0" w:color="auto"/>
                        <w:left w:val="none" w:sz="0" w:space="0" w:color="auto"/>
                        <w:bottom w:val="none" w:sz="0" w:space="0" w:color="auto"/>
                        <w:right w:val="none" w:sz="0" w:space="0" w:color="auto"/>
                      </w:divBdr>
                    </w:div>
                    <w:div w:id="1205293930">
                      <w:marLeft w:val="0"/>
                      <w:marRight w:val="0"/>
                      <w:marTop w:val="0"/>
                      <w:marBottom w:val="180"/>
                      <w:divBdr>
                        <w:top w:val="none" w:sz="0" w:space="0" w:color="auto"/>
                        <w:left w:val="none" w:sz="0" w:space="0" w:color="auto"/>
                        <w:bottom w:val="none" w:sz="0" w:space="0" w:color="auto"/>
                        <w:right w:val="none" w:sz="0" w:space="0" w:color="auto"/>
                      </w:divBdr>
                    </w:div>
                    <w:div w:id="726996755">
                      <w:marLeft w:val="0"/>
                      <w:marRight w:val="0"/>
                      <w:marTop w:val="0"/>
                      <w:marBottom w:val="180"/>
                      <w:divBdr>
                        <w:top w:val="none" w:sz="0" w:space="0" w:color="auto"/>
                        <w:left w:val="none" w:sz="0" w:space="0" w:color="auto"/>
                        <w:bottom w:val="none" w:sz="0" w:space="0" w:color="auto"/>
                        <w:right w:val="none" w:sz="0" w:space="0" w:color="auto"/>
                      </w:divBdr>
                    </w:div>
                    <w:div w:id="1109475224">
                      <w:marLeft w:val="0"/>
                      <w:marRight w:val="0"/>
                      <w:marTop w:val="0"/>
                      <w:marBottom w:val="180"/>
                      <w:divBdr>
                        <w:top w:val="none" w:sz="0" w:space="0" w:color="auto"/>
                        <w:left w:val="none" w:sz="0" w:space="0" w:color="auto"/>
                        <w:bottom w:val="none" w:sz="0" w:space="0" w:color="auto"/>
                        <w:right w:val="none" w:sz="0" w:space="0" w:color="auto"/>
                      </w:divBdr>
                    </w:div>
                    <w:div w:id="927924509">
                      <w:marLeft w:val="0"/>
                      <w:marRight w:val="0"/>
                      <w:marTop w:val="0"/>
                      <w:marBottom w:val="180"/>
                      <w:divBdr>
                        <w:top w:val="none" w:sz="0" w:space="0" w:color="auto"/>
                        <w:left w:val="none" w:sz="0" w:space="0" w:color="auto"/>
                        <w:bottom w:val="none" w:sz="0" w:space="0" w:color="auto"/>
                        <w:right w:val="none" w:sz="0" w:space="0" w:color="auto"/>
                      </w:divBdr>
                    </w:div>
                    <w:div w:id="887960283">
                      <w:marLeft w:val="0"/>
                      <w:marRight w:val="0"/>
                      <w:marTop w:val="0"/>
                      <w:marBottom w:val="180"/>
                      <w:divBdr>
                        <w:top w:val="none" w:sz="0" w:space="0" w:color="auto"/>
                        <w:left w:val="none" w:sz="0" w:space="0" w:color="auto"/>
                        <w:bottom w:val="none" w:sz="0" w:space="0" w:color="auto"/>
                        <w:right w:val="none" w:sz="0" w:space="0" w:color="auto"/>
                      </w:divBdr>
                    </w:div>
                    <w:div w:id="291987501">
                      <w:marLeft w:val="0"/>
                      <w:marRight w:val="0"/>
                      <w:marTop w:val="0"/>
                      <w:marBottom w:val="180"/>
                      <w:divBdr>
                        <w:top w:val="none" w:sz="0" w:space="0" w:color="auto"/>
                        <w:left w:val="none" w:sz="0" w:space="0" w:color="auto"/>
                        <w:bottom w:val="none" w:sz="0" w:space="0" w:color="auto"/>
                        <w:right w:val="none" w:sz="0" w:space="0" w:color="auto"/>
                      </w:divBdr>
                    </w:div>
                    <w:div w:id="1104961000">
                      <w:marLeft w:val="0"/>
                      <w:marRight w:val="0"/>
                      <w:marTop w:val="0"/>
                      <w:marBottom w:val="180"/>
                      <w:divBdr>
                        <w:top w:val="none" w:sz="0" w:space="0" w:color="auto"/>
                        <w:left w:val="none" w:sz="0" w:space="0" w:color="auto"/>
                        <w:bottom w:val="none" w:sz="0" w:space="0" w:color="auto"/>
                        <w:right w:val="none" w:sz="0" w:space="0" w:color="auto"/>
                      </w:divBdr>
                    </w:div>
                    <w:div w:id="662320780">
                      <w:marLeft w:val="0"/>
                      <w:marRight w:val="0"/>
                      <w:marTop w:val="0"/>
                      <w:marBottom w:val="180"/>
                      <w:divBdr>
                        <w:top w:val="none" w:sz="0" w:space="0" w:color="auto"/>
                        <w:left w:val="none" w:sz="0" w:space="0" w:color="auto"/>
                        <w:bottom w:val="none" w:sz="0" w:space="0" w:color="auto"/>
                        <w:right w:val="none" w:sz="0" w:space="0" w:color="auto"/>
                      </w:divBdr>
                    </w:div>
                    <w:div w:id="1062799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12321705">
      <w:bodyDiv w:val="1"/>
      <w:marLeft w:val="0"/>
      <w:marRight w:val="0"/>
      <w:marTop w:val="0"/>
      <w:marBottom w:val="0"/>
      <w:divBdr>
        <w:top w:val="none" w:sz="0" w:space="0" w:color="auto"/>
        <w:left w:val="none" w:sz="0" w:space="0" w:color="auto"/>
        <w:bottom w:val="none" w:sz="0" w:space="0" w:color="auto"/>
        <w:right w:val="none" w:sz="0" w:space="0" w:color="auto"/>
      </w:divBdr>
      <w:divsChild>
        <w:div w:id="930551903">
          <w:marLeft w:val="0"/>
          <w:marRight w:val="0"/>
          <w:marTop w:val="0"/>
          <w:marBottom w:val="0"/>
          <w:divBdr>
            <w:top w:val="none" w:sz="0" w:space="0" w:color="auto"/>
            <w:left w:val="none" w:sz="0" w:space="0" w:color="auto"/>
            <w:bottom w:val="none" w:sz="0" w:space="0" w:color="auto"/>
            <w:right w:val="none" w:sz="0" w:space="0" w:color="auto"/>
          </w:divBdr>
          <w:divsChild>
            <w:div w:id="1801340641">
              <w:marLeft w:val="0"/>
              <w:marRight w:val="0"/>
              <w:marTop w:val="0"/>
              <w:marBottom w:val="0"/>
              <w:divBdr>
                <w:top w:val="none" w:sz="0" w:space="0" w:color="auto"/>
                <w:left w:val="none" w:sz="0" w:space="0" w:color="auto"/>
                <w:bottom w:val="none" w:sz="0" w:space="0" w:color="auto"/>
                <w:right w:val="none" w:sz="0" w:space="0" w:color="auto"/>
              </w:divBdr>
              <w:divsChild>
                <w:div w:id="1212427721">
                  <w:marLeft w:val="0"/>
                  <w:marRight w:val="0"/>
                  <w:marTop w:val="120"/>
                  <w:marBottom w:val="0"/>
                  <w:divBdr>
                    <w:top w:val="none" w:sz="0" w:space="0" w:color="auto"/>
                    <w:left w:val="none" w:sz="0" w:space="0" w:color="auto"/>
                    <w:bottom w:val="none" w:sz="0" w:space="0" w:color="auto"/>
                    <w:right w:val="none" w:sz="0" w:space="0" w:color="auto"/>
                  </w:divBdr>
                  <w:divsChild>
                    <w:div w:id="1531332355">
                      <w:marLeft w:val="0"/>
                      <w:marRight w:val="0"/>
                      <w:marTop w:val="0"/>
                      <w:marBottom w:val="0"/>
                      <w:divBdr>
                        <w:top w:val="none" w:sz="0" w:space="0" w:color="auto"/>
                        <w:left w:val="none" w:sz="0" w:space="0" w:color="auto"/>
                        <w:bottom w:val="none" w:sz="0" w:space="0" w:color="auto"/>
                        <w:right w:val="none" w:sz="0" w:space="0" w:color="auto"/>
                      </w:divBdr>
                    </w:div>
                  </w:divsChild>
                </w:div>
                <w:div w:id="192350692">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912886652">
          <w:marLeft w:val="0"/>
          <w:marRight w:val="0"/>
          <w:marTop w:val="0"/>
          <w:marBottom w:val="0"/>
          <w:divBdr>
            <w:top w:val="none" w:sz="0" w:space="0" w:color="auto"/>
            <w:left w:val="none" w:sz="0" w:space="0" w:color="auto"/>
            <w:bottom w:val="none" w:sz="0" w:space="0" w:color="auto"/>
            <w:right w:val="none" w:sz="0" w:space="0" w:color="auto"/>
          </w:divBdr>
          <w:divsChild>
            <w:div w:id="465313944">
              <w:marLeft w:val="0"/>
              <w:marRight w:val="0"/>
              <w:marTop w:val="0"/>
              <w:marBottom w:val="0"/>
              <w:divBdr>
                <w:top w:val="none" w:sz="0" w:space="0" w:color="auto"/>
                <w:left w:val="none" w:sz="0" w:space="0" w:color="auto"/>
                <w:bottom w:val="none" w:sz="0" w:space="0" w:color="auto"/>
                <w:right w:val="none" w:sz="0" w:space="0" w:color="auto"/>
              </w:divBdr>
              <w:divsChild>
                <w:div w:id="1866165013">
                  <w:marLeft w:val="0"/>
                  <w:marRight w:val="0"/>
                  <w:marTop w:val="0"/>
                  <w:marBottom w:val="360"/>
                  <w:divBdr>
                    <w:top w:val="none" w:sz="0" w:space="0" w:color="auto"/>
                    <w:left w:val="none" w:sz="0" w:space="0" w:color="auto"/>
                    <w:bottom w:val="none" w:sz="0" w:space="0" w:color="auto"/>
                    <w:right w:val="none" w:sz="0" w:space="0" w:color="auto"/>
                  </w:divBdr>
                  <w:divsChild>
                    <w:div w:id="127209926">
                      <w:marLeft w:val="0"/>
                      <w:marRight w:val="0"/>
                      <w:marTop w:val="0"/>
                      <w:marBottom w:val="0"/>
                      <w:divBdr>
                        <w:top w:val="none" w:sz="0" w:space="0" w:color="auto"/>
                        <w:left w:val="none" w:sz="0" w:space="0" w:color="auto"/>
                        <w:bottom w:val="none" w:sz="0" w:space="0" w:color="auto"/>
                        <w:right w:val="none" w:sz="0" w:space="0" w:color="auto"/>
                      </w:divBdr>
                      <w:divsChild>
                        <w:div w:id="283656967">
                          <w:marLeft w:val="0"/>
                          <w:marRight w:val="0"/>
                          <w:marTop w:val="0"/>
                          <w:marBottom w:val="0"/>
                          <w:divBdr>
                            <w:top w:val="none" w:sz="0" w:space="0" w:color="auto"/>
                            <w:left w:val="none" w:sz="0" w:space="0" w:color="auto"/>
                            <w:bottom w:val="none" w:sz="0" w:space="0" w:color="auto"/>
                            <w:right w:val="none" w:sz="0" w:space="0" w:color="auto"/>
                          </w:divBdr>
                        </w:div>
                      </w:divsChild>
                    </w:div>
                    <w:div w:id="1969043579">
                      <w:marLeft w:val="0"/>
                      <w:marRight w:val="0"/>
                      <w:marTop w:val="75"/>
                      <w:marBottom w:val="0"/>
                      <w:divBdr>
                        <w:top w:val="none" w:sz="0" w:space="0" w:color="auto"/>
                        <w:left w:val="none" w:sz="0" w:space="0" w:color="auto"/>
                        <w:bottom w:val="none" w:sz="0" w:space="0" w:color="auto"/>
                        <w:right w:val="none" w:sz="0" w:space="0" w:color="auto"/>
                      </w:divBdr>
                    </w:div>
                  </w:divsChild>
                </w:div>
                <w:div w:id="597057657">
                  <w:marLeft w:val="0"/>
                  <w:marRight w:val="0"/>
                  <w:marTop w:val="0"/>
                  <w:marBottom w:val="0"/>
                  <w:divBdr>
                    <w:top w:val="none" w:sz="0" w:space="0" w:color="auto"/>
                    <w:left w:val="none" w:sz="0" w:space="0" w:color="auto"/>
                    <w:bottom w:val="none" w:sz="0" w:space="0" w:color="auto"/>
                    <w:right w:val="none" w:sz="0" w:space="0" w:color="auto"/>
                  </w:divBdr>
                  <w:divsChild>
                    <w:div w:id="666709144">
                      <w:marLeft w:val="0"/>
                      <w:marRight w:val="0"/>
                      <w:marTop w:val="0"/>
                      <w:marBottom w:val="360"/>
                      <w:divBdr>
                        <w:top w:val="none" w:sz="0" w:space="0" w:color="auto"/>
                        <w:left w:val="none" w:sz="0" w:space="0" w:color="auto"/>
                        <w:bottom w:val="none" w:sz="0" w:space="0" w:color="auto"/>
                        <w:right w:val="none" w:sz="0" w:space="0" w:color="auto"/>
                      </w:divBdr>
                      <w:divsChild>
                        <w:div w:id="2100901994">
                          <w:marLeft w:val="0"/>
                          <w:marRight w:val="0"/>
                          <w:marTop w:val="0"/>
                          <w:marBottom w:val="0"/>
                          <w:divBdr>
                            <w:top w:val="none" w:sz="0" w:space="0" w:color="auto"/>
                            <w:left w:val="none" w:sz="0" w:space="0" w:color="auto"/>
                            <w:bottom w:val="single" w:sz="6" w:space="0" w:color="D0D0D0"/>
                            <w:right w:val="none" w:sz="0" w:space="0" w:color="auto"/>
                          </w:divBdr>
                        </w:div>
                        <w:div w:id="1111556190">
                          <w:marLeft w:val="0"/>
                          <w:marRight w:val="0"/>
                          <w:marTop w:val="0"/>
                          <w:marBottom w:val="0"/>
                          <w:divBdr>
                            <w:top w:val="none" w:sz="0" w:space="0" w:color="auto"/>
                            <w:left w:val="none" w:sz="0" w:space="0" w:color="auto"/>
                            <w:bottom w:val="none" w:sz="0" w:space="0" w:color="auto"/>
                            <w:right w:val="none" w:sz="0" w:space="0" w:color="auto"/>
                          </w:divBdr>
                        </w:div>
                      </w:divsChild>
                    </w:div>
                    <w:div w:id="1471511821">
                      <w:marLeft w:val="0"/>
                      <w:marRight w:val="0"/>
                      <w:marTop w:val="0"/>
                      <w:marBottom w:val="180"/>
                      <w:divBdr>
                        <w:top w:val="none" w:sz="0" w:space="0" w:color="auto"/>
                        <w:left w:val="none" w:sz="0" w:space="0" w:color="auto"/>
                        <w:bottom w:val="none" w:sz="0" w:space="0" w:color="auto"/>
                        <w:right w:val="none" w:sz="0" w:space="0" w:color="auto"/>
                      </w:divBdr>
                    </w:div>
                    <w:div w:id="2005012428">
                      <w:marLeft w:val="0"/>
                      <w:marRight w:val="0"/>
                      <w:marTop w:val="0"/>
                      <w:marBottom w:val="180"/>
                      <w:divBdr>
                        <w:top w:val="none" w:sz="0" w:space="0" w:color="auto"/>
                        <w:left w:val="none" w:sz="0" w:space="0" w:color="auto"/>
                        <w:bottom w:val="none" w:sz="0" w:space="0" w:color="auto"/>
                        <w:right w:val="none" w:sz="0" w:space="0" w:color="auto"/>
                      </w:divBdr>
                    </w:div>
                    <w:div w:id="488060238">
                      <w:marLeft w:val="0"/>
                      <w:marRight w:val="0"/>
                      <w:marTop w:val="360"/>
                      <w:marBottom w:val="360"/>
                      <w:divBdr>
                        <w:top w:val="none" w:sz="0" w:space="0" w:color="auto"/>
                        <w:left w:val="none" w:sz="0" w:space="0" w:color="auto"/>
                        <w:bottom w:val="none" w:sz="0" w:space="0" w:color="auto"/>
                        <w:right w:val="none" w:sz="0" w:space="0" w:color="auto"/>
                      </w:divBdr>
                      <w:divsChild>
                        <w:div w:id="436371352">
                          <w:marLeft w:val="0"/>
                          <w:marRight w:val="0"/>
                          <w:marTop w:val="0"/>
                          <w:marBottom w:val="0"/>
                          <w:divBdr>
                            <w:top w:val="none" w:sz="0" w:space="0" w:color="auto"/>
                            <w:left w:val="none" w:sz="0" w:space="0" w:color="auto"/>
                            <w:bottom w:val="none" w:sz="0" w:space="0" w:color="auto"/>
                            <w:right w:val="none" w:sz="0" w:space="0" w:color="auto"/>
                          </w:divBdr>
                          <w:divsChild>
                            <w:div w:id="2584886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598851">
                      <w:marLeft w:val="0"/>
                      <w:marRight w:val="0"/>
                      <w:marTop w:val="0"/>
                      <w:marBottom w:val="180"/>
                      <w:divBdr>
                        <w:top w:val="none" w:sz="0" w:space="0" w:color="auto"/>
                        <w:left w:val="none" w:sz="0" w:space="0" w:color="auto"/>
                        <w:bottom w:val="none" w:sz="0" w:space="0" w:color="auto"/>
                        <w:right w:val="none" w:sz="0" w:space="0" w:color="auto"/>
                      </w:divBdr>
                    </w:div>
                    <w:div w:id="291641953">
                      <w:marLeft w:val="0"/>
                      <w:marRight w:val="0"/>
                      <w:marTop w:val="0"/>
                      <w:marBottom w:val="180"/>
                      <w:divBdr>
                        <w:top w:val="none" w:sz="0" w:space="0" w:color="auto"/>
                        <w:left w:val="none" w:sz="0" w:space="0" w:color="auto"/>
                        <w:bottom w:val="none" w:sz="0" w:space="0" w:color="auto"/>
                        <w:right w:val="none" w:sz="0" w:space="0" w:color="auto"/>
                      </w:divBdr>
                    </w:div>
                    <w:div w:id="422772752">
                      <w:marLeft w:val="0"/>
                      <w:marRight w:val="0"/>
                      <w:marTop w:val="0"/>
                      <w:marBottom w:val="180"/>
                      <w:divBdr>
                        <w:top w:val="none" w:sz="0" w:space="0" w:color="auto"/>
                        <w:left w:val="none" w:sz="0" w:space="0" w:color="auto"/>
                        <w:bottom w:val="none" w:sz="0" w:space="0" w:color="auto"/>
                        <w:right w:val="none" w:sz="0" w:space="0" w:color="auto"/>
                      </w:divBdr>
                    </w:div>
                    <w:div w:id="1256673559">
                      <w:marLeft w:val="0"/>
                      <w:marRight w:val="0"/>
                      <w:marTop w:val="360"/>
                      <w:marBottom w:val="360"/>
                      <w:divBdr>
                        <w:top w:val="none" w:sz="0" w:space="0" w:color="auto"/>
                        <w:left w:val="none" w:sz="0" w:space="0" w:color="auto"/>
                        <w:bottom w:val="none" w:sz="0" w:space="0" w:color="auto"/>
                        <w:right w:val="none" w:sz="0" w:space="0" w:color="auto"/>
                      </w:divBdr>
                      <w:divsChild>
                        <w:div w:id="1240359825">
                          <w:marLeft w:val="0"/>
                          <w:marRight w:val="0"/>
                          <w:marTop w:val="0"/>
                          <w:marBottom w:val="0"/>
                          <w:divBdr>
                            <w:top w:val="none" w:sz="0" w:space="0" w:color="auto"/>
                            <w:left w:val="none" w:sz="0" w:space="0" w:color="auto"/>
                            <w:bottom w:val="none" w:sz="0" w:space="0" w:color="auto"/>
                            <w:right w:val="none" w:sz="0" w:space="0" w:color="auto"/>
                          </w:divBdr>
                          <w:divsChild>
                            <w:div w:id="16245729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13240995">
                      <w:marLeft w:val="0"/>
                      <w:marRight w:val="0"/>
                      <w:marTop w:val="0"/>
                      <w:marBottom w:val="180"/>
                      <w:divBdr>
                        <w:top w:val="none" w:sz="0" w:space="0" w:color="auto"/>
                        <w:left w:val="none" w:sz="0" w:space="0" w:color="auto"/>
                        <w:bottom w:val="none" w:sz="0" w:space="0" w:color="auto"/>
                        <w:right w:val="none" w:sz="0" w:space="0" w:color="auto"/>
                      </w:divBdr>
                    </w:div>
                    <w:div w:id="573393253">
                      <w:marLeft w:val="0"/>
                      <w:marRight w:val="0"/>
                      <w:marTop w:val="0"/>
                      <w:marBottom w:val="0"/>
                      <w:divBdr>
                        <w:top w:val="none" w:sz="0" w:space="0" w:color="auto"/>
                        <w:left w:val="none" w:sz="0" w:space="0" w:color="auto"/>
                        <w:bottom w:val="none" w:sz="0" w:space="0" w:color="auto"/>
                        <w:right w:val="none" w:sz="0" w:space="0" w:color="auto"/>
                      </w:divBdr>
                      <w:divsChild>
                        <w:div w:id="869102741">
                          <w:marLeft w:val="0"/>
                          <w:marRight w:val="0"/>
                          <w:marTop w:val="0"/>
                          <w:marBottom w:val="0"/>
                          <w:divBdr>
                            <w:top w:val="none" w:sz="0" w:space="0" w:color="auto"/>
                            <w:left w:val="none" w:sz="0" w:space="0" w:color="auto"/>
                            <w:bottom w:val="none" w:sz="0" w:space="0" w:color="auto"/>
                            <w:right w:val="none" w:sz="0" w:space="0" w:color="auto"/>
                          </w:divBdr>
                        </w:div>
                      </w:divsChild>
                    </w:div>
                    <w:div w:id="1056782610">
                      <w:marLeft w:val="0"/>
                      <w:marRight w:val="0"/>
                      <w:marTop w:val="60"/>
                      <w:marBottom w:val="0"/>
                      <w:divBdr>
                        <w:top w:val="none" w:sz="0" w:space="0" w:color="auto"/>
                        <w:left w:val="none" w:sz="0" w:space="0" w:color="auto"/>
                        <w:bottom w:val="none" w:sz="0" w:space="0" w:color="auto"/>
                        <w:right w:val="none" w:sz="0" w:space="0" w:color="auto"/>
                      </w:divBdr>
                    </w:div>
                    <w:div w:id="265385913">
                      <w:marLeft w:val="0"/>
                      <w:marRight w:val="0"/>
                      <w:marTop w:val="0"/>
                      <w:marBottom w:val="180"/>
                      <w:divBdr>
                        <w:top w:val="none" w:sz="0" w:space="0" w:color="auto"/>
                        <w:left w:val="none" w:sz="0" w:space="0" w:color="auto"/>
                        <w:bottom w:val="none" w:sz="0" w:space="0" w:color="auto"/>
                        <w:right w:val="none" w:sz="0" w:space="0" w:color="auto"/>
                      </w:divBdr>
                    </w:div>
                    <w:div w:id="384260904">
                      <w:marLeft w:val="0"/>
                      <w:marRight w:val="0"/>
                      <w:marTop w:val="0"/>
                      <w:marBottom w:val="180"/>
                      <w:divBdr>
                        <w:top w:val="none" w:sz="0" w:space="0" w:color="auto"/>
                        <w:left w:val="none" w:sz="0" w:space="0" w:color="auto"/>
                        <w:bottom w:val="none" w:sz="0" w:space="0" w:color="auto"/>
                        <w:right w:val="none" w:sz="0" w:space="0" w:color="auto"/>
                      </w:divBdr>
                    </w:div>
                    <w:div w:id="576284934">
                      <w:marLeft w:val="0"/>
                      <w:marRight w:val="0"/>
                      <w:marTop w:val="0"/>
                      <w:marBottom w:val="180"/>
                      <w:divBdr>
                        <w:top w:val="none" w:sz="0" w:space="0" w:color="auto"/>
                        <w:left w:val="none" w:sz="0" w:space="0" w:color="auto"/>
                        <w:bottom w:val="none" w:sz="0" w:space="0" w:color="auto"/>
                        <w:right w:val="none" w:sz="0" w:space="0" w:color="auto"/>
                      </w:divBdr>
                    </w:div>
                    <w:div w:id="1557428273">
                      <w:marLeft w:val="0"/>
                      <w:marRight w:val="0"/>
                      <w:marTop w:val="360"/>
                      <w:marBottom w:val="360"/>
                      <w:divBdr>
                        <w:top w:val="none" w:sz="0" w:space="0" w:color="auto"/>
                        <w:left w:val="none" w:sz="0" w:space="0" w:color="auto"/>
                        <w:bottom w:val="none" w:sz="0" w:space="0" w:color="auto"/>
                        <w:right w:val="none" w:sz="0" w:space="0" w:color="auto"/>
                      </w:divBdr>
                      <w:divsChild>
                        <w:div w:id="233466826">
                          <w:marLeft w:val="0"/>
                          <w:marRight w:val="0"/>
                          <w:marTop w:val="0"/>
                          <w:marBottom w:val="0"/>
                          <w:divBdr>
                            <w:top w:val="none" w:sz="0" w:space="0" w:color="auto"/>
                            <w:left w:val="none" w:sz="0" w:space="0" w:color="auto"/>
                            <w:bottom w:val="none" w:sz="0" w:space="0" w:color="auto"/>
                            <w:right w:val="none" w:sz="0" w:space="0" w:color="auto"/>
                          </w:divBdr>
                          <w:divsChild>
                            <w:div w:id="7011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480">
                      <w:marLeft w:val="0"/>
                      <w:marRight w:val="0"/>
                      <w:marTop w:val="0"/>
                      <w:marBottom w:val="180"/>
                      <w:divBdr>
                        <w:top w:val="none" w:sz="0" w:space="0" w:color="auto"/>
                        <w:left w:val="none" w:sz="0" w:space="0" w:color="auto"/>
                        <w:bottom w:val="none" w:sz="0" w:space="0" w:color="auto"/>
                        <w:right w:val="none" w:sz="0" w:space="0" w:color="auto"/>
                      </w:divBdr>
                    </w:div>
                    <w:div w:id="1498493654">
                      <w:marLeft w:val="0"/>
                      <w:marRight w:val="0"/>
                      <w:marTop w:val="0"/>
                      <w:marBottom w:val="180"/>
                      <w:divBdr>
                        <w:top w:val="none" w:sz="0" w:space="0" w:color="auto"/>
                        <w:left w:val="none" w:sz="0" w:space="0" w:color="auto"/>
                        <w:bottom w:val="none" w:sz="0" w:space="0" w:color="auto"/>
                        <w:right w:val="none" w:sz="0" w:space="0" w:color="auto"/>
                      </w:divBdr>
                    </w:div>
                    <w:div w:id="1455170815">
                      <w:marLeft w:val="0"/>
                      <w:marRight w:val="0"/>
                      <w:marTop w:val="0"/>
                      <w:marBottom w:val="180"/>
                      <w:divBdr>
                        <w:top w:val="none" w:sz="0" w:space="0" w:color="auto"/>
                        <w:left w:val="none" w:sz="0" w:space="0" w:color="auto"/>
                        <w:bottom w:val="none" w:sz="0" w:space="0" w:color="auto"/>
                        <w:right w:val="none" w:sz="0" w:space="0" w:color="auto"/>
                      </w:divBdr>
                    </w:div>
                    <w:div w:id="635062228">
                      <w:marLeft w:val="0"/>
                      <w:marRight w:val="0"/>
                      <w:marTop w:val="0"/>
                      <w:marBottom w:val="0"/>
                      <w:divBdr>
                        <w:top w:val="none" w:sz="0" w:space="0" w:color="auto"/>
                        <w:left w:val="none" w:sz="0" w:space="0" w:color="auto"/>
                        <w:bottom w:val="none" w:sz="0" w:space="0" w:color="auto"/>
                        <w:right w:val="none" w:sz="0" w:space="0" w:color="auto"/>
                      </w:divBdr>
                      <w:divsChild>
                        <w:div w:id="1837187671">
                          <w:marLeft w:val="0"/>
                          <w:marRight w:val="0"/>
                          <w:marTop w:val="0"/>
                          <w:marBottom w:val="0"/>
                          <w:divBdr>
                            <w:top w:val="none" w:sz="0" w:space="0" w:color="auto"/>
                            <w:left w:val="none" w:sz="0" w:space="0" w:color="auto"/>
                            <w:bottom w:val="none" w:sz="0" w:space="0" w:color="auto"/>
                            <w:right w:val="none" w:sz="0" w:space="0" w:color="auto"/>
                          </w:divBdr>
                        </w:div>
                      </w:divsChild>
                    </w:div>
                    <w:div w:id="776216137">
                      <w:marLeft w:val="0"/>
                      <w:marRight w:val="0"/>
                      <w:marTop w:val="60"/>
                      <w:marBottom w:val="0"/>
                      <w:divBdr>
                        <w:top w:val="none" w:sz="0" w:space="0" w:color="auto"/>
                        <w:left w:val="none" w:sz="0" w:space="0" w:color="auto"/>
                        <w:bottom w:val="none" w:sz="0" w:space="0" w:color="auto"/>
                        <w:right w:val="none" w:sz="0" w:space="0" w:color="auto"/>
                      </w:divBdr>
                    </w:div>
                    <w:div w:id="1898281462">
                      <w:marLeft w:val="0"/>
                      <w:marRight w:val="0"/>
                      <w:marTop w:val="0"/>
                      <w:marBottom w:val="180"/>
                      <w:divBdr>
                        <w:top w:val="none" w:sz="0" w:space="0" w:color="auto"/>
                        <w:left w:val="none" w:sz="0" w:space="0" w:color="auto"/>
                        <w:bottom w:val="none" w:sz="0" w:space="0" w:color="auto"/>
                        <w:right w:val="none" w:sz="0" w:space="0" w:color="auto"/>
                      </w:divBdr>
                    </w:div>
                    <w:div w:id="58865758">
                      <w:marLeft w:val="0"/>
                      <w:marRight w:val="0"/>
                      <w:marTop w:val="0"/>
                      <w:marBottom w:val="180"/>
                      <w:divBdr>
                        <w:top w:val="none" w:sz="0" w:space="0" w:color="auto"/>
                        <w:left w:val="none" w:sz="0" w:space="0" w:color="auto"/>
                        <w:bottom w:val="none" w:sz="0" w:space="0" w:color="auto"/>
                        <w:right w:val="none" w:sz="0" w:space="0" w:color="auto"/>
                      </w:divBdr>
                    </w:div>
                    <w:div w:id="225605064">
                      <w:marLeft w:val="0"/>
                      <w:marRight w:val="0"/>
                      <w:marTop w:val="0"/>
                      <w:marBottom w:val="180"/>
                      <w:divBdr>
                        <w:top w:val="none" w:sz="0" w:space="0" w:color="auto"/>
                        <w:left w:val="none" w:sz="0" w:space="0" w:color="auto"/>
                        <w:bottom w:val="none" w:sz="0" w:space="0" w:color="auto"/>
                        <w:right w:val="none" w:sz="0" w:space="0" w:color="auto"/>
                      </w:divBdr>
                    </w:div>
                    <w:div w:id="686441226">
                      <w:marLeft w:val="0"/>
                      <w:marRight w:val="0"/>
                      <w:marTop w:val="0"/>
                      <w:marBottom w:val="180"/>
                      <w:divBdr>
                        <w:top w:val="none" w:sz="0" w:space="0" w:color="auto"/>
                        <w:left w:val="none" w:sz="0" w:space="0" w:color="auto"/>
                        <w:bottom w:val="none" w:sz="0" w:space="0" w:color="auto"/>
                        <w:right w:val="none" w:sz="0" w:space="0" w:color="auto"/>
                      </w:divBdr>
                    </w:div>
                    <w:div w:id="1739980979">
                      <w:marLeft w:val="0"/>
                      <w:marRight w:val="0"/>
                      <w:marTop w:val="0"/>
                      <w:marBottom w:val="180"/>
                      <w:divBdr>
                        <w:top w:val="none" w:sz="0" w:space="0" w:color="auto"/>
                        <w:left w:val="none" w:sz="0" w:space="0" w:color="auto"/>
                        <w:bottom w:val="none" w:sz="0" w:space="0" w:color="auto"/>
                        <w:right w:val="none" w:sz="0" w:space="0" w:color="auto"/>
                      </w:divBdr>
                    </w:div>
                    <w:div w:id="1744134558">
                      <w:marLeft w:val="0"/>
                      <w:marRight w:val="0"/>
                      <w:marTop w:val="0"/>
                      <w:marBottom w:val="180"/>
                      <w:divBdr>
                        <w:top w:val="none" w:sz="0" w:space="0" w:color="auto"/>
                        <w:left w:val="none" w:sz="0" w:space="0" w:color="auto"/>
                        <w:bottom w:val="none" w:sz="0" w:space="0" w:color="auto"/>
                        <w:right w:val="none" w:sz="0" w:space="0" w:color="auto"/>
                      </w:divBdr>
                    </w:div>
                    <w:div w:id="398747930">
                      <w:marLeft w:val="0"/>
                      <w:marRight w:val="0"/>
                      <w:marTop w:val="0"/>
                      <w:marBottom w:val="180"/>
                      <w:divBdr>
                        <w:top w:val="none" w:sz="0" w:space="0" w:color="auto"/>
                        <w:left w:val="none" w:sz="0" w:space="0" w:color="auto"/>
                        <w:bottom w:val="none" w:sz="0" w:space="0" w:color="auto"/>
                        <w:right w:val="none" w:sz="0" w:space="0" w:color="auto"/>
                      </w:divBdr>
                    </w:div>
                    <w:div w:id="6469796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18613356">
      <w:bodyDiv w:val="1"/>
      <w:marLeft w:val="0"/>
      <w:marRight w:val="0"/>
      <w:marTop w:val="0"/>
      <w:marBottom w:val="0"/>
      <w:divBdr>
        <w:top w:val="none" w:sz="0" w:space="0" w:color="auto"/>
        <w:left w:val="none" w:sz="0" w:space="0" w:color="auto"/>
        <w:bottom w:val="none" w:sz="0" w:space="0" w:color="auto"/>
        <w:right w:val="none" w:sz="0" w:space="0" w:color="auto"/>
      </w:divBdr>
      <w:divsChild>
        <w:div w:id="1325166704">
          <w:marLeft w:val="0"/>
          <w:marRight w:val="0"/>
          <w:marTop w:val="0"/>
          <w:marBottom w:val="0"/>
          <w:divBdr>
            <w:top w:val="none" w:sz="0" w:space="0" w:color="auto"/>
            <w:left w:val="none" w:sz="0" w:space="0" w:color="auto"/>
            <w:bottom w:val="none" w:sz="0" w:space="0" w:color="auto"/>
            <w:right w:val="none" w:sz="0" w:space="0" w:color="auto"/>
          </w:divBdr>
          <w:divsChild>
            <w:div w:id="196283345">
              <w:marLeft w:val="0"/>
              <w:marRight w:val="0"/>
              <w:marTop w:val="0"/>
              <w:marBottom w:val="0"/>
              <w:divBdr>
                <w:top w:val="none" w:sz="0" w:space="0" w:color="auto"/>
                <w:left w:val="none" w:sz="0" w:space="0" w:color="auto"/>
                <w:bottom w:val="none" w:sz="0" w:space="0" w:color="auto"/>
                <w:right w:val="none" w:sz="0" w:space="0" w:color="auto"/>
              </w:divBdr>
              <w:divsChild>
                <w:div w:id="646936905">
                  <w:marLeft w:val="0"/>
                  <w:marRight w:val="0"/>
                  <w:marTop w:val="120"/>
                  <w:marBottom w:val="0"/>
                  <w:divBdr>
                    <w:top w:val="none" w:sz="0" w:space="0" w:color="auto"/>
                    <w:left w:val="none" w:sz="0" w:space="0" w:color="auto"/>
                    <w:bottom w:val="none" w:sz="0" w:space="0" w:color="auto"/>
                    <w:right w:val="none" w:sz="0" w:space="0" w:color="auto"/>
                  </w:divBdr>
                  <w:divsChild>
                    <w:div w:id="18447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804">
          <w:marLeft w:val="0"/>
          <w:marRight w:val="0"/>
          <w:marTop w:val="0"/>
          <w:marBottom w:val="0"/>
          <w:divBdr>
            <w:top w:val="none" w:sz="0" w:space="0" w:color="auto"/>
            <w:left w:val="none" w:sz="0" w:space="0" w:color="auto"/>
            <w:bottom w:val="none" w:sz="0" w:space="0" w:color="auto"/>
            <w:right w:val="none" w:sz="0" w:space="0" w:color="auto"/>
          </w:divBdr>
          <w:divsChild>
            <w:div w:id="101002536">
              <w:marLeft w:val="0"/>
              <w:marRight w:val="0"/>
              <w:marTop w:val="0"/>
              <w:marBottom w:val="0"/>
              <w:divBdr>
                <w:top w:val="none" w:sz="0" w:space="0" w:color="auto"/>
                <w:left w:val="none" w:sz="0" w:space="0" w:color="auto"/>
                <w:bottom w:val="none" w:sz="0" w:space="0" w:color="auto"/>
                <w:right w:val="none" w:sz="0" w:space="0" w:color="auto"/>
              </w:divBdr>
              <w:divsChild>
                <w:div w:id="993415593">
                  <w:marLeft w:val="0"/>
                  <w:marRight w:val="0"/>
                  <w:marTop w:val="0"/>
                  <w:marBottom w:val="360"/>
                  <w:divBdr>
                    <w:top w:val="none" w:sz="0" w:space="0" w:color="auto"/>
                    <w:left w:val="none" w:sz="0" w:space="0" w:color="auto"/>
                    <w:bottom w:val="none" w:sz="0" w:space="0" w:color="auto"/>
                    <w:right w:val="none" w:sz="0" w:space="0" w:color="auto"/>
                  </w:divBdr>
                  <w:divsChild>
                    <w:div w:id="1117867424">
                      <w:marLeft w:val="0"/>
                      <w:marRight w:val="0"/>
                      <w:marTop w:val="0"/>
                      <w:marBottom w:val="0"/>
                      <w:divBdr>
                        <w:top w:val="none" w:sz="0" w:space="0" w:color="auto"/>
                        <w:left w:val="none" w:sz="0" w:space="0" w:color="auto"/>
                        <w:bottom w:val="none" w:sz="0" w:space="0" w:color="auto"/>
                        <w:right w:val="none" w:sz="0" w:space="0" w:color="auto"/>
                      </w:divBdr>
                      <w:divsChild>
                        <w:div w:id="577519198">
                          <w:marLeft w:val="0"/>
                          <w:marRight w:val="0"/>
                          <w:marTop w:val="0"/>
                          <w:marBottom w:val="0"/>
                          <w:divBdr>
                            <w:top w:val="none" w:sz="0" w:space="0" w:color="auto"/>
                            <w:left w:val="none" w:sz="0" w:space="0" w:color="auto"/>
                            <w:bottom w:val="none" w:sz="0" w:space="0" w:color="auto"/>
                            <w:right w:val="none" w:sz="0" w:space="0" w:color="auto"/>
                          </w:divBdr>
                        </w:div>
                      </w:divsChild>
                    </w:div>
                    <w:div w:id="168260184">
                      <w:marLeft w:val="0"/>
                      <w:marRight w:val="0"/>
                      <w:marTop w:val="75"/>
                      <w:marBottom w:val="0"/>
                      <w:divBdr>
                        <w:top w:val="none" w:sz="0" w:space="0" w:color="auto"/>
                        <w:left w:val="none" w:sz="0" w:space="0" w:color="auto"/>
                        <w:bottom w:val="none" w:sz="0" w:space="0" w:color="auto"/>
                        <w:right w:val="none" w:sz="0" w:space="0" w:color="auto"/>
                      </w:divBdr>
                    </w:div>
                  </w:divsChild>
                </w:div>
                <w:div w:id="733966778">
                  <w:marLeft w:val="0"/>
                  <w:marRight w:val="0"/>
                  <w:marTop w:val="0"/>
                  <w:marBottom w:val="0"/>
                  <w:divBdr>
                    <w:top w:val="none" w:sz="0" w:space="0" w:color="auto"/>
                    <w:left w:val="none" w:sz="0" w:space="0" w:color="auto"/>
                    <w:bottom w:val="none" w:sz="0" w:space="0" w:color="auto"/>
                    <w:right w:val="none" w:sz="0" w:space="0" w:color="auto"/>
                  </w:divBdr>
                  <w:divsChild>
                    <w:div w:id="1454788356">
                      <w:marLeft w:val="0"/>
                      <w:marRight w:val="0"/>
                      <w:marTop w:val="0"/>
                      <w:marBottom w:val="180"/>
                      <w:divBdr>
                        <w:top w:val="none" w:sz="0" w:space="0" w:color="auto"/>
                        <w:left w:val="none" w:sz="0" w:space="0" w:color="auto"/>
                        <w:bottom w:val="none" w:sz="0" w:space="0" w:color="auto"/>
                        <w:right w:val="none" w:sz="0" w:space="0" w:color="auto"/>
                      </w:divBdr>
                    </w:div>
                    <w:div w:id="1730960833">
                      <w:marLeft w:val="0"/>
                      <w:marRight w:val="0"/>
                      <w:marTop w:val="0"/>
                      <w:marBottom w:val="180"/>
                      <w:divBdr>
                        <w:top w:val="none" w:sz="0" w:space="0" w:color="auto"/>
                        <w:left w:val="none" w:sz="0" w:space="0" w:color="auto"/>
                        <w:bottom w:val="none" w:sz="0" w:space="0" w:color="auto"/>
                        <w:right w:val="none" w:sz="0" w:space="0" w:color="auto"/>
                      </w:divBdr>
                    </w:div>
                    <w:div w:id="1235969372">
                      <w:marLeft w:val="0"/>
                      <w:marRight w:val="0"/>
                      <w:marTop w:val="0"/>
                      <w:marBottom w:val="180"/>
                      <w:divBdr>
                        <w:top w:val="none" w:sz="0" w:space="0" w:color="auto"/>
                        <w:left w:val="none" w:sz="0" w:space="0" w:color="auto"/>
                        <w:bottom w:val="none" w:sz="0" w:space="0" w:color="auto"/>
                        <w:right w:val="none" w:sz="0" w:space="0" w:color="auto"/>
                      </w:divBdr>
                    </w:div>
                    <w:div w:id="1441491647">
                      <w:marLeft w:val="0"/>
                      <w:marRight w:val="0"/>
                      <w:marTop w:val="360"/>
                      <w:marBottom w:val="360"/>
                      <w:divBdr>
                        <w:top w:val="none" w:sz="0" w:space="0" w:color="auto"/>
                        <w:left w:val="none" w:sz="0" w:space="0" w:color="auto"/>
                        <w:bottom w:val="none" w:sz="0" w:space="0" w:color="auto"/>
                        <w:right w:val="none" w:sz="0" w:space="0" w:color="auto"/>
                      </w:divBdr>
                      <w:divsChild>
                        <w:div w:id="1233082456">
                          <w:marLeft w:val="0"/>
                          <w:marRight w:val="0"/>
                          <w:marTop w:val="0"/>
                          <w:marBottom w:val="0"/>
                          <w:divBdr>
                            <w:top w:val="none" w:sz="0" w:space="0" w:color="auto"/>
                            <w:left w:val="none" w:sz="0" w:space="0" w:color="auto"/>
                            <w:bottom w:val="none" w:sz="0" w:space="0" w:color="auto"/>
                            <w:right w:val="none" w:sz="0" w:space="0" w:color="auto"/>
                          </w:divBdr>
                          <w:divsChild>
                            <w:div w:id="6144076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99831059">
                      <w:marLeft w:val="0"/>
                      <w:marRight w:val="0"/>
                      <w:marTop w:val="0"/>
                      <w:marBottom w:val="180"/>
                      <w:divBdr>
                        <w:top w:val="none" w:sz="0" w:space="0" w:color="auto"/>
                        <w:left w:val="none" w:sz="0" w:space="0" w:color="auto"/>
                        <w:bottom w:val="none" w:sz="0" w:space="0" w:color="auto"/>
                        <w:right w:val="none" w:sz="0" w:space="0" w:color="auto"/>
                      </w:divBdr>
                    </w:div>
                    <w:div w:id="1086220394">
                      <w:marLeft w:val="0"/>
                      <w:marRight w:val="0"/>
                      <w:marTop w:val="0"/>
                      <w:marBottom w:val="180"/>
                      <w:divBdr>
                        <w:top w:val="none" w:sz="0" w:space="0" w:color="auto"/>
                        <w:left w:val="none" w:sz="0" w:space="0" w:color="auto"/>
                        <w:bottom w:val="none" w:sz="0" w:space="0" w:color="auto"/>
                        <w:right w:val="none" w:sz="0" w:space="0" w:color="auto"/>
                      </w:divBdr>
                    </w:div>
                    <w:div w:id="1645544397">
                      <w:marLeft w:val="0"/>
                      <w:marRight w:val="0"/>
                      <w:marTop w:val="0"/>
                      <w:marBottom w:val="180"/>
                      <w:divBdr>
                        <w:top w:val="none" w:sz="0" w:space="0" w:color="auto"/>
                        <w:left w:val="none" w:sz="0" w:space="0" w:color="auto"/>
                        <w:bottom w:val="none" w:sz="0" w:space="0" w:color="auto"/>
                        <w:right w:val="none" w:sz="0" w:space="0" w:color="auto"/>
                      </w:divBdr>
                    </w:div>
                    <w:div w:id="939413595">
                      <w:marLeft w:val="0"/>
                      <w:marRight w:val="0"/>
                      <w:marTop w:val="360"/>
                      <w:marBottom w:val="360"/>
                      <w:divBdr>
                        <w:top w:val="none" w:sz="0" w:space="0" w:color="auto"/>
                        <w:left w:val="none" w:sz="0" w:space="0" w:color="auto"/>
                        <w:bottom w:val="none" w:sz="0" w:space="0" w:color="auto"/>
                        <w:right w:val="none" w:sz="0" w:space="0" w:color="auto"/>
                      </w:divBdr>
                      <w:divsChild>
                        <w:div w:id="1350134449">
                          <w:marLeft w:val="0"/>
                          <w:marRight w:val="0"/>
                          <w:marTop w:val="0"/>
                          <w:marBottom w:val="0"/>
                          <w:divBdr>
                            <w:top w:val="none" w:sz="0" w:space="0" w:color="auto"/>
                            <w:left w:val="none" w:sz="0" w:space="0" w:color="auto"/>
                            <w:bottom w:val="none" w:sz="0" w:space="0" w:color="auto"/>
                            <w:right w:val="none" w:sz="0" w:space="0" w:color="auto"/>
                          </w:divBdr>
                          <w:divsChild>
                            <w:div w:id="125300897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92006637">
                      <w:marLeft w:val="0"/>
                      <w:marRight w:val="0"/>
                      <w:marTop w:val="0"/>
                      <w:marBottom w:val="180"/>
                      <w:divBdr>
                        <w:top w:val="none" w:sz="0" w:space="0" w:color="auto"/>
                        <w:left w:val="none" w:sz="0" w:space="0" w:color="auto"/>
                        <w:bottom w:val="none" w:sz="0" w:space="0" w:color="auto"/>
                        <w:right w:val="none" w:sz="0" w:space="0" w:color="auto"/>
                      </w:divBdr>
                    </w:div>
                    <w:div w:id="1650475641">
                      <w:marLeft w:val="0"/>
                      <w:marRight w:val="0"/>
                      <w:marTop w:val="0"/>
                      <w:marBottom w:val="180"/>
                      <w:divBdr>
                        <w:top w:val="none" w:sz="0" w:space="0" w:color="auto"/>
                        <w:left w:val="none" w:sz="0" w:space="0" w:color="auto"/>
                        <w:bottom w:val="none" w:sz="0" w:space="0" w:color="auto"/>
                        <w:right w:val="none" w:sz="0" w:space="0" w:color="auto"/>
                      </w:divBdr>
                    </w:div>
                    <w:div w:id="1232497502">
                      <w:marLeft w:val="0"/>
                      <w:marRight w:val="0"/>
                      <w:marTop w:val="0"/>
                      <w:marBottom w:val="180"/>
                      <w:divBdr>
                        <w:top w:val="none" w:sz="0" w:space="0" w:color="auto"/>
                        <w:left w:val="none" w:sz="0" w:space="0" w:color="auto"/>
                        <w:bottom w:val="none" w:sz="0" w:space="0" w:color="auto"/>
                        <w:right w:val="none" w:sz="0" w:space="0" w:color="auto"/>
                      </w:divBdr>
                    </w:div>
                    <w:div w:id="179127365">
                      <w:marLeft w:val="0"/>
                      <w:marRight w:val="0"/>
                      <w:marTop w:val="0"/>
                      <w:marBottom w:val="180"/>
                      <w:divBdr>
                        <w:top w:val="none" w:sz="0" w:space="0" w:color="auto"/>
                        <w:left w:val="none" w:sz="0" w:space="0" w:color="auto"/>
                        <w:bottom w:val="none" w:sz="0" w:space="0" w:color="auto"/>
                        <w:right w:val="none" w:sz="0" w:space="0" w:color="auto"/>
                      </w:divBdr>
                    </w:div>
                    <w:div w:id="548611963">
                      <w:marLeft w:val="0"/>
                      <w:marRight w:val="0"/>
                      <w:marTop w:val="0"/>
                      <w:marBottom w:val="180"/>
                      <w:divBdr>
                        <w:top w:val="none" w:sz="0" w:space="0" w:color="auto"/>
                        <w:left w:val="none" w:sz="0" w:space="0" w:color="auto"/>
                        <w:bottom w:val="none" w:sz="0" w:space="0" w:color="auto"/>
                        <w:right w:val="none" w:sz="0" w:space="0" w:color="auto"/>
                      </w:divBdr>
                    </w:div>
                    <w:div w:id="917177460">
                      <w:marLeft w:val="0"/>
                      <w:marRight w:val="0"/>
                      <w:marTop w:val="0"/>
                      <w:marBottom w:val="180"/>
                      <w:divBdr>
                        <w:top w:val="none" w:sz="0" w:space="0" w:color="auto"/>
                        <w:left w:val="none" w:sz="0" w:space="0" w:color="auto"/>
                        <w:bottom w:val="none" w:sz="0" w:space="0" w:color="auto"/>
                        <w:right w:val="none" w:sz="0" w:space="0" w:color="auto"/>
                      </w:divBdr>
                    </w:div>
                    <w:div w:id="1688486373">
                      <w:marLeft w:val="0"/>
                      <w:marRight w:val="0"/>
                      <w:marTop w:val="0"/>
                      <w:marBottom w:val="180"/>
                      <w:divBdr>
                        <w:top w:val="none" w:sz="0" w:space="0" w:color="auto"/>
                        <w:left w:val="none" w:sz="0" w:space="0" w:color="auto"/>
                        <w:bottom w:val="none" w:sz="0" w:space="0" w:color="auto"/>
                        <w:right w:val="none" w:sz="0" w:space="0" w:color="auto"/>
                      </w:divBdr>
                    </w:div>
                    <w:div w:id="486093944">
                      <w:marLeft w:val="0"/>
                      <w:marRight w:val="0"/>
                      <w:marTop w:val="0"/>
                      <w:marBottom w:val="180"/>
                      <w:divBdr>
                        <w:top w:val="none" w:sz="0" w:space="0" w:color="auto"/>
                        <w:left w:val="none" w:sz="0" w:space="0" w:color="auto"/>
                        <w:bottom w:val="none" w:sz="0" w:space="0" w:color="auto"/>
                        <w:right w:val="none" w:sz="0" w:space="0" w:color="auto"/>
                      </w:divBdr>
                    </w:div>
                    <w:div w:id="27611002">
                      <w:marLeft w:val="0"/>
                      <w:marRight w:val="0"/>
                      <w:marTop w:val="0"/>
                      <w:marBottom w:val="180"/>
                      <w:divBdr>
                        <w:top w:val="none" w:sz="0" w:space="0" w:color="auto"/>
                        <w:left w:val="none" w:sz="0" w:space="0" w:color="auto"/>
                        <w:bottom w:val="none" w:sz="0" w:space="0" w:color="auto"/>
                        <w:right w:val="none" w:sz="0" w:space="0" w:color="auto"/>
                      </w:divBdr>
                    </w:div>
                    <w:div w:id="328796551">
                      <w:marLeft w:val="0"/>
                      <w:marRight w:val="0"/>
                      <w:marTop w:val="0"/>
                      <w:marBottom w:val="180"/>
                      <w:divBdr>
                        <w:top w:val="none" w:sz="0" w:space="0" w:color="auto"/>
                        <w:left w:val="none" w:sz="0" w:space="0" w:color="auto"/>
                        <w:bottom w:val="none" w:sz="0" w:space="0" w:color="auto"/>
                        <w:right w:val="none" w:sz="0" w:space="0" w:color="auto"/>
                      </w:divBdr>
                    </w:div>
                    <w:div w:id="19745476">
                      <w:marLeft w:val="0"/>
                      <w:marRight w:val="0"/>
                      <w:marTop w:val="0"/>
                      <w:marBottom w:val="180"/>
                      <w:divBdr>
                        <w:top w:val="none" w:sz="0" w:space="0" w:color="auto"/>
                        <w:left w:val="none" w:sz="0" w:space="0" w:color="auto"/>
                        <w:bottom w:val="none" w:sz="0" w:space="0" w:color="auto"/>
                        <w:right w:val="none" w:sz="0" w:space="0" w:color="auto"/>
                      </w:divBdr>
                    </w:div>
                    <w:div w:id="16606485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25550468">
      <w:bodyDiv w:val="1"/>
      <w:marLeft w:val="0"/>
      <w:marRight w:val="0"/>
      <w:marTop w:val="0"/>
      <w:marBottom w:val="0"/>
      <w:divBdr>
        <w:top w:val="none" w:sz="0" w:space="0" w:color="auto"/>
        <w:left w:val="none" w:sz="0" w:space="0" w:color="auto"/>
        <w:bottom w:val="none" w:sz="0" w:space="0" w:color="auto"/>
        <w:right w:val="none" w:sz="0" w:space="0" w:color="auto"/>
      </w:divBdr>
      <w:divsChild>
        <w:div w:id="1402604948">
          <w:marLeft w:val="0"/>
          <w:marRight w:val="0"/>
          <w:marTop w:val="0"/>
          <w:marBottom w:val="0"/>
          <w:divBdr>
            <w:top w:val="none" w:sz="0" w:space="0" w:color="auto"/>
            <w:left w:val="none" w:sz="0" w:space="0" w:color="auto"/>
            <w:bottom w:val="none" w:sz="0" w:space="0" w:color="auto"/>
            <w:right w:val="none" w:sz="0" w:space="0" w:color="auto"/>
          </w:divBdr>
          <w:divsChild>
            <w:div w:id="1823500824">
              <w:marLeft w:val="0"/>
              <w:marRight w:val="0"/>
              <w:marTop w:val="0"/>
              <w:marBottom w:val="0"/>
              <w:divBdr>
                <w:top w:val="none" w:sz="0" w:space="0" w:color="auto"/>
                <w:left w:val="none" w:sz="0" w:space="0" w:color="auto"/>
                <w:bottom w:val="none" w:sz="0" w:space="0" w:color="auto"/>
                <w:right w:val="none" w:sz="0" w:space="0" w:color="auto"/>
              </w:divBdr>
              <w:divsChild>
                <w:div w:id="7870427">
                  <w:marLeft w:val="0"/>
                  <w:marRight w:val="0"/>
                  <w:marTop w:val="120"/>
                  <w:marBottom w:val="0"/>
                  <w:divBdr>
                    <w:top w:val="none" w:sz="0" w:space="0" w:color="auto"/>
                    <w:left w:val="none" w:sz="0" w:space="0" w:color="auto"/>
                    <w:bottom w:val="none" w:sz="0" w:space="0" w:color="auto"/>
                    <w:right w:val="none" w:sz="0" w:space="0" w:color="auto"/>
                  </w:divBdr>
                  <w:divsChild>
                    <w:div w:id="251165778">
                      <w:marLeft w:val="0"/>
                      <w:marRight w:val="0"/>
                      <w:marTop w:val="0"/>
                      <w:marBottom w:val="0"/>
                      <w:divBdr>
                        <w:top w:val="none" w:sz="0" w:space="0" w:color="auto"/>
                        <w:left w:val="none" w:sz="0" w:space="0" w:color="auto"/>
                        <w:bottom w:val="none" w:sz="0" w:space="0" w:color="auto"/>
                        <w:right w:val="none" w:sz="0" w:space="0" w:color="auto"/>
                      </w:divBdr>
                    </w:div>
                  </w:divsChild>
                </w:div>
                <w:div w:id="864636556">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680663316">
          <w:marLeft w:val="0"/>
          <w:marRight w:val="0"/>
          <w:marTop w:val="0"/>
          <w:marBottom w:val="0"/>
          <w:divBdr>
            <w:top w:val="none" w:sz="0" w:space="0" w:color="auto"/>
            <w:left w:val="none" w:sz="0" w:space="0" w:color="auto"/>
            <w:bottom w:val="none" w:sz="0" w:space="0" w:color="auto"/>
            <w:right w:val="none" w:sz="0" w:space="0" w:color="auto"/>
          </w:divBdr>
          <w:divsChild>
            <w:div w:id="124852994">
              <w:marLeft w:val="0"/>
              <w:marRight w:val="0"/>
              <w:marTop w:val="0"/>
              <w:marBottom w:val="0"/>
              <w:divBdr>
                <w:top w:val="none" w:sz="0" w:space="0" w:color="auto"/>
                <w:left w:val="none" w:sz="0" w:space="0" w:color="auto"/>
                <w:bottom w:val="none" w:sz="0" w:space="0" w:color="auto"/>
                <w:right w:val="none" w:sz="0" w:space="0" w:color="auto"/>
              </w:divBdr>
              <w:divsChild>
                <w:div w:id="461464984">
                  <w:marLeft w:val="0"/>
                  <w:marRight w:val="0"/>
                  <w:marTop w:val="0"/>
                  <w:marBottom w:val="360"/>
                  <w:divBdr>
                    <w:top w:val="none" w:sz="0" w:space="0" w:color="auto"/>
                    <w:left w:val="none" w:sz="0" w:space="0" w:color="auto"/>
                    <w:bottom w:val="none" w:sz="0" w:space="0" w:color="auto"/>
                    <w:right w:val="none" w:sz="0" w:space="0" w:color="auto"/>
                  </w:divBdr>
                  <w:divsChild>
                    <w:div w:id="767652789">
                      <w:marLeft w:val="0"/>
                      <w:marRight w:val="0"/>
                      <w:marTop w:val="0"/>
                      <w:marBottom w:val="0"/>
                      <w:divBdr>
                        <w:top w:val="none" w:sz="0" w:space="0" w:color="auto"/>
                        <w:left w:val="none" w:sz="0" w:space="0" w:color="auto"/>
                        <w:bottom w:val="none" w:sz="0" w:space="0" w:color="auto"/>
                        <w:right w:val="none" w:sz="0" w:space="0" w:color="auto"/>
                      </w:divBdr>
                      <w:divsChild>
                        <w:div w:id="1654094477">
                          <w:marLeft w:val="0"/>
                          <w:marRight w:val="0"/>
                          <w:marTop w:val="0"/>
                          <w:marBottom w:val="0"/>
                          <w:divBdr>
                            <w:top w:val="none" w:sz="0" w:space="0" w:color="auto"/>
                            <w:left w:val="none" w:sz="0" w:space="0" w:color="auto"/>
                            <w:bottom w:val="none" w:sz="0" w:space="0" w:color="auto"/>
                            <w:right w:val="none" w:sz="0" w:space="0" w:color="auto"/>
                          </w:divBdr>
                        </w:div>
                      </w:divsChild>
                    </w:div>
                    <w:div w:id="2137596694">
                      <w:marLeft w:val="0"/>
                      <w:marRight w:val="0"/>
                      <w:marTop w:val="75"/>
                      <w:marBottom w:val="0"/>
                      <w:divBdr>
                        <w:top w:val="none" w:sz="0" w:space="0" w:color="auto"/>
                        <w:left w:val="none" w:sz="0" w:space="0" w:color="auto"/>
                        <w:bottom w:val="none" w:sz="0" w:space="0" w:color="auto"/>
                        <w:right w:val="none" w:sz="0" w:space="0" w:color="auto"/>
                      </w:divBdr>
                    </w:div>
                  </w:divsChild>
                </w:div>
                <w:div w:id="1640501676">
                  <w:marLeft w:val="0"/>
                  <w:marRight w:val="0"/>
                  <w:marTop w:val="0"/>
                  <w:marBottom w:val="0"/>
                  <w:divBdr>
                    <w:top w:val="none" w:sz="0" w:space="0" w:color="auto"/>
                    <w:left w:val="none" w:sz="0" w:space="0" w:color="auto"/>
                    <w:bottom w:val="none" w:sz="0" w:space="0" w:color="auto"/>
                    <w:right w:val="none" w:sz="0" w:space="0" w:color="auto"/>
                  </w:divBdr>
                  <w:divsChild>
                    <w:div w:id="2111855860">
                      <w:marLeft w:val="0"/>
                      <w:marRight w:val="0"/>
                      <w:marTop w:val="0"/>
                      <w:marBottom w:val="360"/>
                      <w:divBdr>
                        <w:top w:val="none" w:sz="0" w:space="0" w:color="auto"/>
                        <w:left w:val="none" w:sz="0" w:space="0" w:color="auto"/>
                        <w:bottom w:val="none" w:sz="0" w:space="0" w:color="auto"/>
                        <w:right w:val="none" w:sz="0" w:space="0" w:color="auto"/>
                      </w:divBdr>
                      <w:divsChild>
                        <w:div w:id="2126996657">
                          <w:marLeft w:val="0"/>
                          <w:marRight w:val="0"/>
                          <w:marTop w:val="0"/>
                          <w:marBottom w:val="0"/>
                          <w:divBdr>
                            <w:top w:val="none" w:sz="0" w:space="0" w:color="auto"/>
                            <w:left w:val="none" w:sz="0" w:space="0" w:color="auto"/>
                            <w:bottom w:val="single" w:sz="6" w:space="0" w:color="D0D0D0"/>
                            <w:right w:val="none" w:sz="0" w:space="0" w:color="auto"/>
                          </w:divBdr>
                        </w:div>
                        <w:div w:id="2122870722">
                          <w:marLeft w:val="0"/>
                          <w:marRight w:val="0"/>
                          <w:marTop w:val="0"/>
                          <w:marBottom w:val="0"/>
                          <w:divBdr>
                            <w:top w:val="none" w:sz="0" w:space="0" w:color="auto"/>
                            <w:left w:val="none" w:sz="0" w:space="0" w:color="auto"/>
                            <w:bottom w:val="none" w:sz="0" w:space="0" w:color="auto"/>
                            <w:right w:val="none" w:sz="0" w:space="0" w:color="auto"/>
                          </w:divBdr>
                        </w:div>
                      </w:divsChild>
                    </w:div>
                    <w:div w:id="620037468">
                      <w:marLeft w:val="0"/>
                      <w:marRight w:val="0"/>
                      <w:marTop w:val="0"/>
                      <w:marBottom w:val="180"/>
                      <w:divBdr>
                        <w:top w:val="none" w:sz="0" w:space="0" w:color="auto"/>
                        <w:left w:val="none" w:sz="0" w:space="0" w:color="auto"/>
                        <w:bottom w:val="none" w:sz="0" w:space="0" w:color="auto"/>
                        <w:right w:val="none" w:sz="0" w:space="0" w:color="auto"/>
                      </w:divBdr>
                    </w:div>
                    <w:div w:id="719743776">
                      <w:marLeft w:val="0"/>
                      <w:marRight w:val="0"/>
                      <w:marTop w:val="0"/>
                      <w:marBottom w:val="180"/>
                      <w:divBdr>
                        <w:top w:val="none" w:sz="0" w:space="0" w:color="auto"/>
                        <w:left w:val="none" w:sz="0" w:space="0" w:color="auto"/>
                        <w:bottom w:val="none" w:sz="0" w:space="0" w:color="auto"/>
                        <w:right w:val="none" w:sz="0" w:space="0" w:color="auto"/>
                      </w:divBdr>
                    </w:div>
                    <w:div w:id="1076902599">
                      <w:marLeft w:val="0"/>
                      <w:marRight w:val="0"/>
                      <w:marTop w:val="360"/>
                      <w:marBottom w:val="360"/>
                      <w:divBdr>
                        <w:top w:val="none" w:sz="0" w:space="0" w:color="auto"/>
                        <w:left w:val="none" w:sz="0" w:space="0" w:color="auto"/>
                        <w:bottom w:val="none" w:sz="0" w:space="0" w:color="auto"/>
                        <w:right w:val="none" w:sz="0" w:space="0" w:color="auto"/>
                      </w:divBdr>
                      <w:divsChild>
                        <w:div w:id="1739594362">
                          <w:marLeft w:val="0"/>
                          <w:marRight w:val="0"/>
                          <w:marTop w:val="0"/>
                          <w:marBottom w:val="0"/>
                          <w:divBdr>
                            <w:top w:val="none" w:sz="0" w:space="0" w:color="auto"/>
                            <w:left w:val="none" w:sz="0" w:space="0" w:color="auto"/>
                            <w:bottom w:val="none" w:sz="0" w:space="0" w:color="auto"/>
                            <w:right w:val="none" w:sz="0" w:space="0" w:color="auto"/>
                          </w:divBdr>
                          <w:divsChild>
                            <w:div w:id="156722848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80891118">
                      <w:marLeft w:val="0"/>
                      <w:marRight w:val="0"/>
                      <w:marTop w:val="0"/>
                      <w:marBottom w:val="180"/>
                      <w:divBdr>
                        <w:top w:val="none" w:sz="0" w:space="0" w:color="auto"/>
                        <w:left w:val="none" w:sz="0" w:space="0" w:color="auto"/>
                        <w:bottom w:val="none" w:sz="0" w:space="0" w:color="auto"/>
                        <w:right w:val="none" w:sz="0" w:space="0" w:color="auto"/>
                      </w:divBdr>
                    </w:div>
                    <w:div w:id="876742822">
                      <w:marLeft w:val="0"/>
                      <w:marRight w:val="0"/>
                      <w:marTop w:val="0"/>
                      <w:marBottom w:val="180"/>
                      <w:divBdr>
                        <w:top w:val="none" w:sz="0" w:space="0" w:color="auto"/>
                        <w:left w:val="none" w:sz="0" w:space="0" w:color="auto"/>
                        <w:bottom w:val="none" w:sz="0" w:space="0" w:color="auto"/>
                        <w:right w:val="none" w:sz="0" w:space="0" w:color="auto"/>
                      </w:divBdr>
                    </w:div>
                    <w:div w:id="767698177">
                      <w:marLeft w:val="0"/>
                      <w:marRight w:val="0"/>
                      <w:marTop w:val="360"/>
                      <w:marBottom w:val="360"/>
                      <w:divBdr>
                        <w:top w:val="none" w:sz="0" w:space="0" w:color="auto"/>
                        <w:left w:val="none" w:sz="0" w:space="0" w:color="auto"/>
                        <w:bottom w:val="none" w:sz="0" w:space="0" w:color="auto"/>
                        <w:right w:val="none" w:sz="0" w:space="0" w:color="auto"/>
                      </w:divBdr>
                      <w:divsChild>
                        <w:div w:id="1603296944">
                          <w:marLeft w:val="0"/>
                          <w:marRight w:val="0"/>
                          <w:marTop w:val="0"/>
                          <w:marBottom w:val="0"/>
                          <w:divBdr>
                            <w:top w:val="none" w:sz="0" w:space="0" w:color="auto"/>
                            <w:left w:val="none" w:sz="0" w:space="0" w:color="auto"/>
                            <w:bottom w:val="none" w:sz="0" w:space="0" w:color="auto"/>
                            <w:right w:val="none" w:sz="0" w:space="0" w:color="auto"/>
                          </w:divBdr>
                          <w:divsChild>
                            <w:div w:id="16133159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61087769">
                      <w:marLeft w:val="0"/>
                      <w:marRight w:val="0"/>
                      <w:marTop w:val="0"/>
                      <w:marBottom w:val="180"/>
                      <w:divBdr>
                        <w:top w:val="none" w:sz="0" w:space="0" w:color="auto"/>
                        <w:left w:val="none" w:sz="0" w:space="0" w:color="auto"/>
                        <w:bottom w:val="none" w:sz="0" w:space="0" w:color="auto"/>
                        <w:right w:val="none" w:sz="0" w:space="0" w:color="auto"/>
                      </w:divBdr>
                    </w:div>
                    <w:div w:id="1556966322">
                      <w:marLeft w:val="0"/>
                      <w:marRight w:val="0"/>
                      <w:marTop w:val="0"/>
                      <w:marBottom w:val="0"/>
                      <w:divBdr>
                        <w:top w:val="none" w:sz="0" w:space="0" w:color="auto"/>
                        <w:left w:val="none" w:sz="0" w:space="0" w:color="auto"/>
                        <w:bottom w:val="none" w:sz="0" w:space="0" w:color="auto"/>
                        <w:right w:val="none" w:sz="0" w:space="0" w:color="auto"/>
                      </w:divBdr>
                      <w:divsChild>
                        <w:div w:id="2072465376">
                          <w:marLeft w:val="0"/>
                          <w:marRight w:val="0"/>
                          <w:marTop w:val="0"/>
                          <w:marBottom w:val="0"/>
                          <w:divBdr>
                            <w:top w:val="none" w:sz="0" w:space="0" w:color="auto"/>
                            <w:left w:val="none" w:sz="0" w:space="0" w:color="auto"/>
                            <w:bottom w:val="none" w:sz="0" w:space="0" w:color="auto"/>
                            <w:right w:val="none" w:sz="0" w:space="0" w:color="auto"/>
                          </w:divBdr>
                        </w:div>
                      </w:divsChild>
                    </w:div>
                    <w:div w:id="967662778">
                      <w:marLeft w:val="0"/>
                      <w:marRight w:val="0"/>
                      <w:marTop w:val="60"/>
                      <w:marBottom w:val="0"/>
                      <w:divBdr>
                        <w:top w:val="none" w:sz="0" w:space="0" w:color="auto"/>
                        <w:left w:val="none" w:sz="0" w:space="0" w:color="auto"/>
                        <w:bottom w:val="none" w:sz="0" w:space="0" w:color="auto"/>
                        <w:right w:val="none" w:sz="0" w:space="0" w:color="auto"/>
                      </w:divBdr>
                    </w:div>
                    <w:div w:id="1689409222">
                      <w:marLeft w:val="0"/>
                      <w:marRight w:val="0"/>
                      <w:marTop w:val="0"/>
                      <w:marBottom w:val="180"/>
                      <w:divBdr>
                        <w:top w:val="none" w:sz="0" w:space="0" w:color="auto"/>
                        <w:left w:val="none" w:sz="0" w:space="0" w:color="auto"/>
                        <w:bottom w:val="none" w:sz="0" w:space="0" w:color="auto"/>
                        <w:right w:val="none" w:sz="0" w:space="0" w:color="auto"/>
                      </w:divBdr>
                    </w:div>
                    <w:div w:id="2067800976">
                      <w:marLeft w:val="0"/>
                      <w:marRight w:val="0"/>
                      <w:marTop w:val="0"/>
                      <w:marBottom w:val="180"/>
                      <w:divBdr>
                        <w:top w:val="none" w:sz="0" w:space="0" w:color="auto"/>
                        <w:left w:val="none" w:sz="0" w:space="0" w:color="auto"/>
                        <w:bottom w:val="none" w:sz="0" w:space="0" w:color="auto"/>
                        <w:right w:val="none" w:sz="0" w:space="0" w:color="auto"/>
                      </w:divBdr>
                    </w:div>
                    <w:div w:id="1531407529">
                      <w:marLeft w:val="0"/>
                      <w:marRight w:val="0"/>
                      <w:marTop w:val="0"/>
                      <w:marBottom w:val="180"/>
                      <w:divBdr>
                        <w:top w:val="none" w:sz="0" w:space="0" w:color="auto"/>
                        <w:left w:val="none" w:sz="0" w:space="0" w:color="auto"/>
                        <w:bottom w:val="none" w:sz="0" w:space="0" w:color="auto"/>
                        <w:right w:val="none" w:sz="0" w:space="0" w:color="auto"/>
                      </w:divBdr>
                    </w:div>
                    <w:div w:id="616327540">
                      <w:marLeft w:val="0"/>
                      <w:marRight w:val="0"/>
                      <w:marTop w:val="0"/>
                      <w:marBottom w:val="180"/>
                      <w:divBdr>
                        <w:top w:val="none" w:sz="0" w:space="0" w:color="auto"/>
                        <w:left w:val="none" w:sz="0" w:space="0" w:color="auto"/>
                        <w:bottom w:val="none" w:sz="0" w:space="0" w:color="auto"/>
                        <w:right w:val="none" w:sz="0" w:space="0" w:color="auto"/>
                      </w:divBdr>
                    </w:div>
                    <w:div w:id="210922843">
                      <w:marLeft w:val="0"/>
                      <w:marRight w:val="0"/>
                      <w:marTop w:val="360"/>
                      <w:marBottom w:val="360"/>
                      <w:divBdr>
                        <w:top w:val="none" w:sz="0" w:space="0" w:color="auto"/>
                        <w:left w:val="none" w:sz="0" w:space="0" w:color="auto"/>
                        <w:bottom w:val="none" w:sz="0" w:space="0" w:color="auto"/>
                        <w:right w:val="none" w:sz="0" w:space="0" w:color="auto"/>
                      </w:divBdr>
                      <w:divsChild>
                        <w:div w:id="255867191">
                          <w:marLeft w:val="0"/>
                          <w:marRight w:val="0"/>
                          <w:marTop w:val="0"/>
                          <w:marBottom w:val="0"/>
                          <w:divBdr>
                            <w:top w:val="none" w:sz="0" w:space="0" w:color="auto"/>
                            <w:left w:val="none" w:sz="0" w:space="0" w:color="auto"/>
                            <w:bottom w:val="none" w:sz="0" w:space="0" w:color="auto"/>
                            <w:right w:val="none" w:sz="0" w:space="0" w:color="auto"/>
                          </w:divBdr>
                          <w:divsChild>
                            <w:div w:id="820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40104">
                      <w:marLeft w:val="0"/>
                      <w:marRight w:val="0"/>
                      <w:marTop w:val="0"/>
                      <w:marBottom w:val="180"/>
                      <w:divBdr>
                        <w:top w:val="none" w:sz="0" w:space="0" w:color="auto"/>
                        <w:left w:val="none" w:sz="0" w:space="0" w:color="auto"/>
                        <w:bottom w:val="none" w:sz="0" w:space="0" w:color="auto"/>
                        <w:right w:val="none" w:sz="0" w:space="0" w:color="auto"/>
                      </w:divBdr>
                    </w:div>
                    <w:div w:id="374308478">
                      <w:marLeft w:val="0"/>
                      <w:marRight w:val="0"/>
                      <w:marTop w:val="0"/>
                      <w:marBottom w:val="180"/>
                      <w:divBdr>
                        <w:top w:val="none" w:sz="0" w:space="0" w:color="auto"/>
                        <w:left w:val="none" w:sz="0" w:space="0" w:color="auto"/>
                        <w:bottom w:val="none" w:sz="0" w:space="0" w:color="auto"/>
                        <w:right w:val="none" w:sz="0" w:space="0" w:color="auto"/>
                      </w:divBdr>
                    </w:div>
                    <w:div w:id="1191144336">
                      <w:marLeft w:val="0"/>
                      <w:marRight w:val="0"/>
                      <w:marTop w:val="0"/>
                      <w:marBottom w:val="180"/>
                      <w:divBdr>
                        <w:top w:val="none" w:sz="0" w:space="0" w:color="auto"/>
                        <w:left w:val="none" w:sz="0" w:space="0" w:color="auto"/>
                        <w:bottom w:val="none" w:sz="0" w:space="0" w:color="auto"/>
                        <w:right w:val="none" w:sz="0" w:space="0" w:color="auto"/>
                      </w:divBdr>
                    </w:div>
                    <w:div w:id="257832195">
                      <w:marLeft w:val="0"/>
                      <w:marRight w:val="0"/>
                      <w:marTop w:val="0"/>
                      <w:marBottom w:val="180"/>
                      <w:divBdr>
                        <w:top w:val="none" w:sz="0" w:space="0" w:color="auto"/>
                        <w:left w:val="none" w:sz="0" w:space="0" w:color="auto"/>
                        <w:bottom w:val="none" w:sz="0" w:space="0" w:color="auto"/>
                        <w:right w:val="none" w:sz="0" w:space="0" w:color="auto"/>
                      </w:divBdr>
                    </w:div>
                    <w:div w:id="1424715798">
                      <w:marLeft w:val="0"/>
                      <w:marRight w:val="0"/>
                      <w:marTop w:val="0"/>
                      <w:marBottom w:val="180"/>
                      <w:divBdr>
                        <w:top w:val="none" w:sz="0" w:space="0" w:color="auto"/>
                        <w:left w:val="none" w:sz="0" w:space="0" w:color="auto"/>
                        <w:bottom w:val="none" w:sz="0" w:space="0" w:color="auto"/>
                        <w:right w:val="none" w:sz="0" w:space="0" w:color="auto"/>
                      </w:divBdr>
                    </w:div>
                    <w:div w:id="602884349">
                      <w:marLeft w:val="0"/>
                      <w:marRight w:val="0"/>
                      <w:marTop w:val="0"/>
                      <w:marBottom w:val="180"/>
                      <w:divBdr>
                        <w:top w:val="none" w:sz="0" w:space="0" w:color="auto"/>
                        <w:left w:val="none" w:sz="0" w:space="0" w:color="auto"/>
                        <w:bottom w:val="none" w:sz="0" w:space="0" w:color="auto"/>
                        <w:right w:val="none" w:sz="0" w:space="0" w:color="auto"/>
                      </w:divBdr>
                    </w:div>
                    <w:div w:id="1830948635">
                      <w:marLeft w:val="0"/>
                      <w:marRight w:val="0"/>
                      <w:marTop w:val="0"/>
                      <w:marBottom w:val="0"/>
                      <w:divBdr>
                        <w:top w:val="none" w:sz="0" w:space="0" w:color="auto"/>
                        <w:left w:val="none" w:sz="0" w:space="0" w:color="auto"/>
                        <w:bottom w:val="none" w:sz="0" w:space="0" w:color="auto"/>
                        <w:right w:val="none" w:sz="0" w:space="0" w:color="auto"/>
                      </w:divBdr>
                      <w:divsChild>
                        <w:div w:id="1068723511">
                          <w:marLeft w:val="0"/>
                          <w:marRight w:val="0"/>
                          <w:marTop w:val="0"/>
                          <w:marBottom w:val="0"/>
                          <w:divBdr>
                            <w:top w:val="none" w:sz="0" w:space="0" w:color="auto"/>
                            <w:left w:val="none" w:sz="0" w:space="0" w:color="auto"/>
                            <w:bottom w:val="none" w:sz="0" w:space="0" w:color="auto"/>
                            <w:right w:val="none" w:sz="0" w:space="0" w:color="auto"/>
                          </w:divBdr>
                        </w:div>
                      </w:divsChild>
                    </w:div>
                    <w:div w:id="359820523">
                      <w:marLeft w:val="0"/>
                      <w:marRight w:val="0"/>
                      <w:marTop w:val="60"/>
                      <w:marBottom w:val="0"/>
                      <w:divBdr>
                        <w:top w:val="none" w:sz="0" w:space="0" w:color="auto"/>
                        <w:left w:val="none" w:sz="0" w:space="0" w:color="auto"/>
                        <w:bottom w:val="none" w:sz="0" w:space="0" w:color="auto"/>
                        <w:right w:val="none" w:sz="0" w:space="0" w:color="auto"/>
                      </w:divBdr>
                    </w:div>
                    <w:div w:id="404381474">
                      <w:marLeft w:val="0"/>
                      <w:marRight w:val="0"/>
                      <w:marTop w:val="0"/>
                      <w:marBottom w:val="180"/>
                      <w:divBdr>
                        <w:top w:val="none" w:sz="0" w:space="0" w:color="auto"/>
                        <w:left w:val="none" w:sz="0" w:space="0" w:color="auto"/>
                        <w:bottom w:val="none" w:sz="0" w:space="0" w:color="auto"/>
                        <w:right w:val="none" w:sz="0" w:space="0" w:color="auto"/>
                      </w:divBdr>
                    </w:div>
                    <w:div w:id="982470405">
                      <w:marLeft w:val="0"/>
                      <w:marRight w:val="0"/>
                      <w:marTop w:val="0"/>
                      <w:marBottom w:val="180"/>
                      <w:divBdr>
                        <w:top w:val="none" w:sz="0" w:space="0" w:color="auto"/>
                        <w:left w:val="none" w:sz="0" w:space="0" w:color="auto"/>
                        <w:bottom w:val="none" w:sz="0" w:space="0" w:color="auto"/>
                        <w:right w:val="none" w:sz="0" w:space="0" w:color="auto"/>
                      </w:divBdr>
                    </w:div>
                    <w:div w:id="353923054">
                      <w:marLeft w:val="0"/>
                      <w:marRight w:val="0"/>
                      <w:marTop w:val="0"/>
                      <w:marBottom w:val="180"/>
                      <w:divBdr>
                        <w:top w:val="none" w:sz="0" w:space="0" w:color="auto"/>
                        <w:left w:val="none" w:sz="0" w:space="0" w:color="auto"/>
                        <w:bottom w:val="none" w:sz="0" w:space="0" w:color="auto"/>
                        <w:right w:val="none" w:sz="0" w:space="0" w:color="auto"/>
                      </w:divBdr>
                    </w:div>
                    <w:div w:id="684408853">
                      <w:marLeft w:val="0"/>
                      <w:marRight w:val="0"/>
                      <w:marTop w:val="0"/>
                      <w:marBottom w:val="180"/>
                      <w:divBdr>
                        <w:top w:val="none" w:sz="0" w:space="0" w:color="auto"/>
                        <w:left w:val="none" w:sz="0" w:space="0" w:color="auto"/>
                        <w:bottom w:val="none" w:sz="0" w:space="0" w:color="auto"/>
                        <w:right w:val="none" w:sz="0" w:space="0" w:color="auto"/>
                      </w:divBdr>
                    </w:div>
                    <w:div w:id="218631589">
                      <w:marLeft w:val="0"/>
                      <w:marRight w:val="0"/>
                      <w:marTop w:val="0"/>
                      <w:marBottom w:val="180"/>
                      <w:divBdr>
                        <w:top w:val="none" w:sz="0" w:space="0" w:color="auto"/>
                        <w:left w:val="none" w:sz="0" w:space="0" w:color="auto"/>
                        <w:bottom w:val="none" w:sz="0" w:space="0" w:color="auto"/>
                        <w:right w:val="none" w:sz="0" w:space="0" w:color="auto"/>
                      </w:divBdr>
                    </w:div>
                    <w:div w:id="1957328414">
                      <w:marLeft w:val="0"/>
                      <w:marRight w:val="0"/>
                      <w:marTop w:val="0"/>
                      <w:marBottom w:val="180"/>
                      <w:divBdr>
                        <w:top w:val="none" w:sz="0" w:space="0" w:color="auto"/>
                        <w:left w:val="none" w:sz="0" w:space="0" w:color="auto"/>
                        <w:bottom w:val="none" w:sz="0" w:space="0" w:color="auto"/>
                        <w:right w:val="none" w:sz="0" w:space="0" w:color="auto"/>
                      </w:divBdr>
                    </w:div>
                    <w:div w:id="240217059">
                      <w:marLeft w:val="0"/>
                      <w:marRight w:val="0"/>
                      <w:marTop w:val="0"/>
                      <w:marBottom w:val="180"/>
                      <w:divBdr>
                        <w:top w:val="none" w:sz="0" w:space="0" w:color="auto"/>
                        <w:left w:val="none" w:sz="0" w:space="0" w:color="auto"/>
                        <w:bottom w:val="none" w:sz="0" w:space="0" w:color="auto"/>
                        <w:right w:val="none" w:sz="0" w:space="0" w:color="auto"/>
                      </w:divBdr>
                    </w:div>
                    <w:div w:id="303775222">
                      <w:marLeft w:val="0"/>
                      <w:marRight w:val="0"/>
                      <w:marTop w:val="0"/>
                      <w:marBottom w:val="180"/>
                      <w:divBdr>
                        <w:top w:val="none" w:sz="0" w:space="0" w:color="auto"/>
                        <w:left w:val="none" w:sz="0" w:space="0" w:color="auto"/>
                        <w:bottom w:val="none" w:sz="0" w:space="0" w:color="auto"/>
                        <w:right w:val="none" w:sz="0" w:space="0" w:color="auto"/>
                      </w:divBdr>
                    </w:div>
                    <w:div w:id="742414828">
                      <w:marLeft w:val="0"/>
                      <w:marRight w:val="0"/>
                      <w:marTop w:val="0"/>
                      <w:marBottom w:val="180"/>
                      <w:divBdr>
                        <w:top w:val="none" w:sz="0" w:space="0" w:color="auto"/>
                        <w:left w:val="none" w:sz="0" w:space="0" w:color="auto"/>
                        <w:bottom w:val="none" w:sz="0" w:space="0" w:color="auto"/>
                        <w:right w:val="none" w:sz="0" w:space="0" w:color="auto"/>
                      </w:divBdr>
                    </w:div>
                    <w:div w:id="1363091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28779430">
      <w:bodyDiv w:val="1"/>
      <w:marLeft w:val="0"/>
      <w:marRight w:val="0"/>
      <w:marTop w:val="0"/>
      <w:marBottom w:val="0"/>
      <w:divBdr>
        <w:top w:val="none" w:sz="0" w:space="0" w:color="auto"/>
        <w:left w:val="none" w:sz="0" w:space="0" w:color="auto"/>
        <w:bottom w:val="none" w:sz="0" w:space="0" w:color="auto"/>
        <w:right w:val="none" w:sz="0" w:space="0" w:color="auto"/>
      </w:divBdr>
      <w:divsChild>
        <w:div w:id="1635062688">
          <w:marLeft w:val="0"/>
          <w:marRight w:val="0"/>
          <w:marTop w:val="0"/>
          <w:marBottom w:val="0"/>
          <w:divBdr>
            <w:top w:val="none" w:sz="0" w:space="0" w:color="auto"/>
            <w:left w:val="none" w:sz="0" w:space="0" w:color="auto"/>
            <w:bottom w:val="none" w:sz="0" w:space="0" w:color="auto"/>
            <w:right w:val="none" w:sz="0" w:space="0" w:color="auto"/>
          </w:divBdr>
          <w:divsChild>
            <w:div w:id="1227255531">
              <w:marLeft w:val="0"/>
              <w:marRight w:val="0"/>
              <w:marTop w:val="0"/>
              <w:marBottom w:val="0"/>
              <w:divBdr>
                <w:top w:val="none" w:sz="0" w:space="0" w:color="auto"/>
                <w:left w:val="none" w:sz="0" w:space="0" w:color="auto"/>
                <w:bottom w:val="none" w:sz="0" w:space="0" w:color="auto"/>
                <w:right w:val="none" w:sz="0" w:space="0" w:color="auto"/>
              </w:divBdr>
              <w:divsChild>
                <w:div w:id="858936488">
                  <w:marLeft w:val="0"/>
                  <w:marRight w:val="0"/>
                  <w:marTop w:val="120"/>
                  <w:marBottom w:val="0"/>
                  <w:divBdr>
                    <w:top w:val="none" w:sz="0" w:space="0" w:color="auto"/>
                    <w:left w:val="none" w:sz="0" w:space="0" w:color="auto"/>
                    <w:bottom w:val="none" w:sz="0" w:space="0" w:color="auto"/>
                    <w:right w:val="none" w:sz="0" w:space="0" w:color="auto"/>
                  </w:divBdr>
                  <w:divsChild>
                    <w:div w:id="11778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45894">
          <w:marLeft w:val="0"/>
          <w:marRight w:val="0"/>
          <w:marTop w:val="0"/>
          <w:marBottom w:val="0"/>
          <w:divBdr>
            <w:top w:val="none" w:sz="0" w:space="0" w:color="auto"/>
            <w:left w:val="none" w:sz="0" w:space="0" w:color="auto"/>
            <w:bottom w:val="none" w:sz="0" w:space="0" w:color="auto"/>
            <w:right w:val="none" w:sz="0" w:space="0" w:color="auto"/>
          </w:divBdr>
          <w:divsChild>
            <w:div w:id="466315948">
              <w:marLeft w:val="0"/>
              <w:marRight w:val="0"/>
              <w:marTop w:val="0"/>
              <w:marBottom w:val="0"/>
              <w:divBdr>
                <w:top w:val="none" w:sz="0" w:space="0" w:color="auto"/>
                <w:left w:val="none" w:sz="0" w:space="0" w:color="auto"/>
                <w:bottom w:val="none" w:sz="0" w:space="0" w:color="auto"/>
                <w:right w:val="none" w:sz="0" w:space="0" w:color="auto"/>
              </w:divBdr>
              <w:divsChild>
                <w:div w:id="493644164">
                  <w:marLeft w:val="0"/>
                  <w:marRight w:val="0"/>
                  <w:marTop w:val="0"/>
                  <w:marBottom w:val="360"/>
                  <w:divBdr>
                    <w:top w:val="none" w:sz="0" w:space="0" w:color="auto"/>
                    <w:left w:val="none" w:sz="0" w:space="0" w:color="auto"/>
                    <w:bottom w:val="none" w:sz="0" w:space="0" w:color="auto"/>
                    <w:right w:val="none" w:sz="0" w:space="0" w:color="auto"/>
                  </w:divBdr>
                  <w:divsChild>
                    <w:div w:id="772942339">
                      <w:marLeft w:val="0"/>
                      <w:marRight w:val="0"/>
                      <w:marTop w:val="0"/>
                      <w:marBottom w:val="0"/>
                      <w:divBdr>
                        <w:top w:val="none" w:sz="0" w:space="0" w:color="auto"/>
                        <w:left w:val="none" w:sz="0" w:space="0" w:color="auto"/>
                        <w:bottom w:val="none" w:sz="0" w:space="0" w:color="auto"/>
                        <w:right w:val="none" w:sz="0" w:space="0" w:color="auto"/>
                      </w:divBdr>
                      <w:divsChild>
                        <w:div w:id="1623921700">
                          <w:marLeft w:val="0"/>
                          <w:marRight w:val="0"/>
                          <w:marTop w:val="0"/>
                          <w:marBottom w:val="0"/>
                          <w:divBdr>
                            <w:top w:val="none" w:sz="0" w:space="0" w:color="auto"/>
                            <w:left w:val="none" w:sz="0" w:space="0" w:color="auto"/>
                            <w:bottom w:val="none" w:sz="0" w:space="0" w:color="auto"/>
                            <w:right w:val="none" w:sz="0" w:space="0" w:color="auto"/>
                          </w:divBdr>
                        </w:div>
                      </w:divsChild>
                    </w:div>
                    <w:div w:id="1315377761">
                      <w:marLeft w:val="0"/>
                      <w:marRight w:val="0"/>
                      <w:marTop w:val="75"/>
                      <w:marBottom w:val="0"/>
                      <w:divBdr>
                        <w:top w:val="none" w:sz="0" w:space="0" w:color="auto"/>
                        <w:left w:val="none" w:sz="0" w:space="0" w:color="auto"/>
                        <w:bottom w:val="none" w:sz="0" w:space="0" w:color="auto"/>
                        <w:right w:val="none" w:sz="0" w:space="0" w:color="auto"/>
                      </w:divBdr>
                    </w:div>
                  </w:divsChild>
                </w:div>
                <w:div w:id="1902326415">
                  <w:marLeft w:val="0"/>
                  <w:marRight w:val="0"/>
                  <w:marTop w:val="0"/>
                  <w:marBottom w:val="0"/>
                  <w:divBdr>
                    <w:top w:val="none" w:sz="0" w:space="0" w:color="auto"/>
                    <w:left w:val="none" w:sz="0" w:space="0" w:color="auto"/>
                    <w:bottom w:val="none" w:sz="0" w:space="0" w:color="auto"/>
                    <w:right w:val="none" w:sz="0" w:space="0" w:color="auto"/>
                  </w:divBdr>
                  <w:divsChild>
                    <w:div w:id="350181683">
                      <w:marLeft w:val="0"/>
                      <w:marRight w:val="0"/>
                      <w:marTop w:val="0"/>
                      <w:marBottom w:val="180"/>
                      <w:divBdr>
                        <w:top w:val="none" w:sz="0" w:space="0" w:color="auto"/>
                        <w:left w:val="none" w:sz="0" w:space="0" w:color="auto"/>
                        <w:bottom w:val="none" w:sz="0" w:space="0" w:color="auto"/>
                        <w:right w:val="none" w:sz="0" w:space="0" w:color="auto"/>
                      </w:divBdr>
                    </w:div>
                    <w:div w:id="427776789">
                      <w:marLeft w:val="0"/>
                      <w:marRight w:val="0"/>
                      <w:marTop w:val="0"/>
                      <w:marBottom w:val="180"/>
                      <w:divBdr>
                        <w:top w:val="none" w:sz="0" w:space="0" w:color="auto"/>
                        <w:left w:val="none" w:sz="0" w:space="0" w:color="auto"/>
                        <w:bottom w:val="none" w:sz="0" w:space="0" w:color="auto"/>
                        <w:right w:val="none" w:sz="0" w:space="0" w:color="auto"/>
                      </w:divBdr>
                    </w:div>
                    <w:div w:id="1587612841">
                      <w:marLeft w:val="0"/>
                      <w:marRight w:val="0"/>
                      <w:marTop w:val="0"/>
                      <w:marBottom w:val="180"/>
                      <w:divBdr>
                        <w:top w:val="none" w:sz="0" w:space="0" w:color="auto"/>
                        <w:left w:val="none" w:sz="0" w:space="0" w:color="auto"/>
                        <w:bottom w:val="none" w:sz="0" w:space="0" w:color="auto"/>
                        <w:right w:val="none" w:sz="0" w:space="0" w:color="auto"/>
                      </w:divBdr>
                    </w:div>
                    <w:div w:id="581138667">
                      <w:marLeft w:val="0"/>
                      <w:marRight w:val="0"/>
                      <w:marTop w:val="360"/>
                      <w:marBottom w:val="360"/>
                      <w:divBdr>
                        <w:top w:val="none" w:sz="0" w:space="0" w:color="auto"/>
                        <w:left w:val="none" w:sz="0" w:space="0" w:color="auto"/>
                        <w:bottom w:val="none" w:sz="0" w:space="0" w:color="auto"/>
                        <w:right w:val="none" w:sz="0" w:space="0" w:color="auto"/>
                      </w:divBdr>
                      <w:divsChild>
                        <w:div w:id="520290358">
                          <w:marLeft w:val="0"/>
                          <w:marRight w:val="0"/>
                          <w:marTop w:val="0"/>
                          <w:marBottom w:val="0"/>
                          <w:divBdr>
                            <w:top w:val="none" w:sz="0" w:space="0" w:color="auto"/>
                            <w:left w:val="none" w:sz="0" w:space="0" w:color="auto"/>
                            <w:bottom w:val="none" w:sz="0" w:space="0" w:color="auto"/>
                            <w:right w:val="none" w:sz="0" w:space="0" w:color="auto"/>
                          </w:divBdr>
                          <w:divsChild>
                            <w:div w:id="87172314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16357148">
                      <w:marLeft w:val="0"/>
                      <w:marRight w:val="0"/>
                      <w:marTop w:val="0"/>
                      <w:marBottom w:val="180"/>
                      <w:divBdr>
                        <w:top w:val="none" w:sz="0" w:space="0" w:color="auto"/>
                        <w:left w:val="none" w:sz="0" w:space="0" w:color="auto"/>
                        <w:bottom w:val="none" w:sz="0" w:space="0" w:color="auto"/>
                        <w:right w:val="none" w:sz="0" w:space="0" w:color="auto"/>
                      </w:divBdr>
                    </w:div>
                    <w:div w:id="824393248">
                      <w:marLeft w:val="0"/>
                      <w:marRight w:val="0"/>
                      <w:marTop w:val="0"/>
                      <w:marBottom w:val="180"/>
                      <w:divBdr>
                        <w:top w:val="none" w:sz="0" w:space="0" w:color="auto"/>
                        <w:left w:val="none" w:sz="0" w:space="0" w:color="auto"/>
                        <w:bottom w:val="none" w:sz="0" w:space="0" w:color="auto"/>
                        <w:right w:val="none" w:sz="0" w:space="0" w:color="auto"/>
                      </w:divBdr>
                    </w:div>
                    <w:div w:id="2031836695">
                      <w:marLeft w:val="0"/>
                      <w:marRight w:val="0"/>
                      <w:marTop w:val="0"/>
                      <w:marBottom w:val="180"/>
                      <w:divBdr>
                        <w:top w:val="none" w:sz="0" w:space="0" w:color="auto"/>
                        <w:left w:val="none" w:sz="0" w:space="0" w:color="auto"/>
                        <w:bottom w:val="none" w:sz="0" w:space="0" w:color="auto"/>
                        <w:right w:val="none" w:sz="0" w:space="0" w:color="auto"/>
                      </w:divBdr>
                    </w:div>
                    <w:div w:id="711881114">
                      <w:marLeft w:val="0"/>
                      <w:marRight w:val="0"/>
                      <w:marTop w:val="0"/>
                      <w:marBottom w:val="180"/>
                      <w:divBdr>
                        <w:top w:val="none" w:sz="0" w:space="0" w:color="auto"/>
                        <w:left w:val="none" w:sz="0" w:space="0" w:color="auto"/>
                        <w:bottom w:val="none" w:sz="0" w:space="0" w:color="auto"/>
                        <w:right w:val="none" w:sz="0" w:space="0" w:color="auto"/>
                      </w:divBdr>
                    </w:div>
                    <w:div w:id="1639913388">
                      <w:marLeft w:val="0"/>
                      <w:marRight w:val="0"/>
                      <w:marTop w:val="360"/>
                      <w:marBottom w:val="360"/>
                      <w:divBdr>
                        <w:top w:val="none" w:sz="0" w:space="0" w:color="auto"/>
                        <w:left w:val="none" w:sz="0" w:space="0" w:color="auto"/>
                        <w:bottom w:val="none" w:sz="0" w:space="0" w:color="auto"/>
                        <w:right w:val="none" w:sz="0" w:space="0" w:color="auto"/>
                      </w:divBdr>
                      <w:divsChild>
                        <w:div w:id="22947181">
                          <w:marLeft w:val="0"/>
                          <w:marRight w:val="0"/>
                          <w:marTop w:val="0"/>
                          <w:marBottom w:val="0"/>
                          <w:divBdr>
                            <w:top w:val="none" w:sz="0" w:space="0" w:color="auto"/>
                            <w:left w:val="none" w:sz="0" w:space="0" w:color="auto"/>
                            <w:bottom w:val="none" w:sz="0" w:space="0" w:color="auto"/>
                            <w:right w:val="none" w:sz="0" w:space="0" w:color="auto"/>
                          </w:divBdr>
                          <w:divsChild>
                            <w:div w:id="15494945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11337401">
                      <w:marLeft w:val="0"/>
                      <w:marRight w:val="0"/>
                      <w:marTop w:val="0"/>
                      <w:marBottom w:val="180"/>
                      <w:divBdr>
                        <w:top w:val="none" w:sz="0" w:space="0" w:color="auto"/>
                        <w:left w:val="none" w:sz="0" w:space="0" w:color="auto"/>
                        <w:bottom w:val="none" w:sz="0" w:space="0" w:color="auto"/>
                        <w:right w:val="none" w:sz="0" w:space="0" w:color="auto"/>
                      </w:divBdr>
                    </w:div>
                    <w:div w:id="1641224195">
                      <w:marLeft w:val="0"/>
                      <w:marRight w:val="0"/>
                      <w:marTop w:val="0"/>
                      <w:marBottom w:val="180"/>
                      <w:divBdr>
                        <w:top w:val="none" w:sz="0" w:space="0" w:color="auto"/>
                        <w:left w:val="none" w:sz="0" w:space="0" w:color="auto"/>
                        <w:bottom w:val="none" w:sz="0" w:space="0" w:color="auto"/>
                        <w:right w:val="none" w:sz="0" w:space="0" w:color="auto"/>
                      </w:divBdr>
                    </w:div>
                    <w:div w:id="9697516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34602483">
      <w:bodyDiv w:val="1"/>
      <w:marLeft w:val="0"/>
      <w:marRight w:val="0"/>
      <w:marTop w:val="0"/>
      <w:marBottom w:val="0"/>
      <w:divBdr>
        <w:top w:val="none" w:sz="0" w:space="0" w:color="auto"/>
        <w:left w:val="none" w:sz="0" w:space="0" w:color="auto"/>
        <w:bottom w:val="none" w:sz="0" w:space="0" w:color="auto"/>
        <w:right w:val="none" w:sz="0" w:space="0" w:color="auto"/>
      </w:divBdr>
      <w:divsChild>
        <w:div w:id="1878422175">
          <w:marLeft w:val="0"/>
          <w:marRight w:val="0"/>
          <w:marTop w:val="0"/>
          <w:marBottom w:val="0"/>
          <w:divBdr>
            <w:top w:val="none" w:sz="0" w:space="0" w:color="auto"/>
            <w:left w:val="none" w:sz="0" w:space="0" w:color="auto"/>
            <w:bottom w:val="none" w:sz="0" w:space="0" w:color="auto"/>
            <w:right w:val="none" w:sz="0" w:space="0" w:color="auto"/>
          </w:divBdr>
          <w:divsChild>
            <w:div w:id="1195192473">
              <w:marLeft w:val="0"/>
              <w:marRight w:val="0"/>
              <w:marTop w:val="0"/>
              <w:marBottom w:val="0"/>
              <w:divBdr>
                <w:top w:val="none" w:sz="0" w:space="0" w:color="auto"/>
                <w:left w:val="none" w:sz="0" w:space="0" w:color="auto"/>
                <w:bottom w:val="none" w:sz="0" w:space="0" w:color="auto"/>
                <w:right w:val="none" w:sz="0" w:space="0" w:color="auto"/>
              </w:divBdr>
              <w:divsChild>
                <w:div w:id="473252186">
                  <w:marLeft w:val="0"/>
                  <w:marRight w:val="0"/>
                  <w:marTop w:val="120"/>
                  <w:marBottom w:val="0"/>
                  <w:divBdr>
                    <w:top w:val="none" w:sz="0" w:space="0" w:color="auto"/>
                    <w:left w:val="none" w:sz="0" w:space="0" w:color="auto"/>
                    <w:bottom w:val="none" w:sz="0" w:space="0" w:color="auto"/>
                    <w:right w:val="none" w:sz="0" w:space="0" w:color="auto"/>
                  </w:divBdr>
                  <w:divsChild>
                    <w:div w:id="14785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06351">
          <w:marLeft w:val="0"/>
          <w:marRight w:val="0"/>
          <w:marTop w:val="0"/>
          <w:marBottom w:val="0"/>
          <w:divBdr>
            <w:top w:val="none" w:sz="0" w:space="0" w:color="auto"/>
            <w:left w:val="none" w:sz="0" w:space="0" w:color="auto"/>
            <w:bottom w:val="none" w:sz="0" w:space="0" w:color="auto"/>
            <w:right w:val="none" w:sz="0" w:space="0" w:color="auto"/>
          </w:divBdr>
          <w:divsChild>
            <w:div w:id="390619679">
              <w:marLeft w:val="0"/>
              <w:marRight w:val="0"/>
              <w:marTop w:val="0"/>
              <w:marBottom w:val="0"/>
              <w:divBdr>
                <w:top w:val="none" w:sz="0" w:space="0" w:color="auto"/>
                <w:left w:val="none" w:sz="0" w:space="0" w:color="auto"/>
                <w:bottom w:val="none" w:sz="0" w:space="0" w:color="auto"/>
                <w:right w:val="none" w:sz="0" w:space="0" w:color="auto"/>
              </w:divBdr>
              <w:divsChild>
                <w:div w:id="113254625">
                  <w:marLeft w:val="0"/>
                  <w:marRight w:val="0"/>
                  <w:marTop w:val="0"/>
                  <w:marBottom w:val="360"/>
                  <w:divBdr>
                    <w:top w:val="none" w:sz="0" w:space="0" w:color="auto"/>
                    <w:left w:val="none" w:sz="0" w:space="0" w:color="auto"/>
                    <w:bottom w:val="none" w:sz="0" w:space="0" w:color="auto"/>
                    <w:right w:val="none" w:sz="0" w:space="0" w:color="auto"/>
                  </w:divBdr>
                  <w:divsChild>
                    <w:div w:id="1825658901">
                      <w:marLeft w:val="0"/>
                      <w:marRight w:val="0"/>
                      <w:marTop w:val="0"/>
                      <w:marBottom w:val="0"/>
                      <w:divBdr>
                        <w:top w:val="none" w:sz="0" w:space="0" w:color="auto"/>
                        <w:left w:val="none" w:sz="0" w:space="0" w:color="auto"/>
                        <w:bottom w:val="none" w:sz="0" w:space="0" w:color="auto"/>
                        <w:right w:val="none" w:sz="0" w:space="0" w:color="auto"/>
                      </w:divBdr>
                      <w:divsChild>
                        <w:div w:id="1527719141">
                          <w:marLeft w:val="0"/>
                          <w:marRight w:val="0"/>
                          <w:marTop w:val="0"/>
                          <w:marBottom w:val="0"/>
                          <w:divBdr>
                            <w:top w:val="none" w:sz="0" w:space="0" w:color="auto"/>
                            <w:left w:val="none" w:sz="0" w:space="0" w:color="auto"/>
                            <w:bottom w:val="none" w:sz="0" w:space="0" w:color="auto"/>
                            <w:right w:val="none" w:sz="0" w:space="0" w:color="auto"/>
                          </w:divBdr>
                        </w:div>
                      </w:divsChild>
                    </w:div>
                    <w:div w:id="946546180">
                      <w:marLeft w:val="0"/>
                      <w:marRight w:val="0"/>
                      <w:marTop w:val="75"/>
                      <w:marBottom w:val="0"/>
                      <w:divBdr>
                        <w:top w:val="none" w:sz="0" w:space="0" w:color="auto"/>
                        <w:left w:val="none" w:sz="0" w:space="0" w:color="auto"/>
                        <w:bottom w:val="none" w:sz="0" w:space="0" w:color="auto"/>
                        <w:right w:val="none" w:sz="0" w:space="0" w:color="auto"/>
                      </w:divBdr>
                    </w:div>
                  </w:divsChild>
                </w:div>
                <w:div w:id="807013347">
                  <w:marLeft w:val="0"/>
                  <w:marRight w:val="0"/>
                  <w:marTop w:val="0"/>
                  <w:marBottom w:val="0"/>
                  <w:divBdr>
                    <w:top w:val="none" w:sz="0" w:space="0" w:color="auto"/>
                    <w:left w:val="none" w:sz="0" w:space="0" w:color="auto"/>
                    <w:bottom w:val="none" w:sz="0" w:space="0" w:color="auto"/>
                    <w:right w:val="none" w:sz="0" w:space="0" w:color="auto"/>
                  </w:divBdr>
                  <w:divsChild>
                    <w:div w:id="2017537405">
                      <w:marLeft w:val="0"/>
                      <w:marRight w:val="0"/>
                      <w:marTop w:val="0"/>
                      <w:marBottom w:val="180"/>
                      <w:divBdr>
                        <w:top w:val="none" w:sz="0" w:space="0" w:color="auto"/>
                        <w:left w:val="none" w:sz="0" w:space="0" w:color="auto"/>
                        <w:bottom w:val="none" w:sz="0" w:space="0" w:color="auto"/>
                        <w:right w:val="none" w:sz="0" w:space="0" w:color="auto"/>
                      </w:divBdr>
                    </w:div>
                    <w:div w:id="448015061">
                      <w:marLeft w:val="0"/>
                      <w:marRight w:val="0"/>
                      <w:marTop w:val="0"/>
                      <w:marBottom w:val="180"/>
                      <w:divBdr>
                        <w:top w:val="none" w:sz="0" w:space="0" w:color="auto"/>
                        <w:left w:val="none" w:sz="0" w:space="0" w:color="auto"/>
                        <w:bottom w:val="none" w:sz="0" w:space="0" w:color="auto"/>
                        <w:right w:val="none" w:sz="0" w:space="0" w:color="auto"/>
                      </w:divBdr>
                    </w:div>
                    <w:div w:id="392049112">
                      <w:marLeft w:val="0"/>
                      <w:marRight w:val="0"/>
                      <w:marTop w:val="0"/>
                      <w:marBottom w:val="360"/>
                      <w:divBdr>
                        <w:top w:val="none" w:sz="0" w:space="0" w:color="auto"/>
                        <w:left w:val="none" w:sz="0" w:space="0" w:color="auto"/>
                        <w:bottom w:val="none" w:sz="0" w:space="0" w:color="auto"/>
                        <w:right w:val="none" w:sz="0" w:space="0" w:color="auto"/>
                      </w:divBdr>
                      <w:divsChild>
                        <w:div w:id="66735597">
                          <w:marLeft w:val="0"/>
                          <w:marRight w:val="0"/>
                          <w:marTop w:val="0"/>
                          <w:marBottom w:val="0"/>
                          <w:divBdr>
                            <w:top w:val="none" w:sz="0" w:space="0" w:color="auto"/>
                            <w:left w:val="none" w:sz="0" w:space="0" w:color="auto"/>
                            <w:bottom w:val="none" w:sz="0" w:space="0" w:color="auto"/>
                            <w:right w:val="none" w:sz="0" w:space="0" w:color="auto"/>
                          </w:divBdr>
                          <w:divsChild>
                            <w:div w:id="11602701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20061106">
                      <w:marLeft w:val="0"/>
                      <w:marRight w:val="0"/>
                      <w:marTop w:val="0"/>
                      <w:marBottom w:val="180"/>
                      <w:divBdr>
                        <w:top w:val="none" w:sz="0" w:space="0" w:color="auto"/>
                        <w:left w:val="none" w:sz="0" w:space="0" w:color="auto"/>
                        <w:bottom w:val="none" w:sz="0" w:space="0" w:color="auto"/>
                        <w:right w:val="none" w:sz="0" w:space="0" w:color="auto"/>
                      </w:divBdr>
                    </w:div>
                    <w:div w:id="102655052">
                      <w:marLeft w:val="0"/>
                      <w:marRight w:val="0"/>
                      <w:marTop w:val="0"/>
                      <w:marBottom w:val="180"/>
                      <w:divBdr>
                        <w:top w:val="none" w:sz="0" w:space="0" w:color="auto"/>
                        <w:left w:val="none" w:sz="0" w:space="0" w:color="auto"/>
                        <w:bottom w:val="none" w:sz="0" w:space="0" w:color="auto"/>
                        <w:right w:val="none" w:sz="0" w:space="0" w:color="auto"/>
                      </w:divBdr>
                    </w:div>
                    <w:div w:id="1348100853">
                      <w:marLeft w:val="0"/>
                      <w:marRight w:val="0"/>
                      <w:marTop w:val="0"/>
                      <w:marBottom w:val="180"/>
                      <w:divBdr>
                        <w:top w:val="none" w:sz="0" w:space="0" w:color="auto"/>
                        <w:left w:val="none" w:sz="0" w:space="0" w:color="auto"/>
                        <w:bottom w:val="none" w:sz="0" w:space="0" w:color="auto"/>
                        <w:right w:val="none" w:sz="0" w:space="0" w:color="auto"/>
                      </w:divBdr>
                    </w:div>
                    <w:div w:id="2142378344">
                      <w:marLeft w:val="0"/>
                      <w:marRight w:val="0"/>
                      <w:marTop w:val="0"/>
                      <w:marBottom w:val="180"/>
                      <w:divBdr>
                        <w:top w:val="none" w:sz="0" w:space="0" w:color="auto"/>
                        <w:left w:val="none" w:sz="0" w:space="0" w:color="auto"/>
                        <w:bottom w:val="none" w:sz="0" w:space="0" w:color="auto"/>
                        <w:right w:val="none" w:sz="0" w:space="0" w:color="auto"/>
                      </w:divBdr>
                    </w:div>
                    <w:div w:id="992102828">
                      <w:marLeft w:val="0"/>
                      <w:marRight w:val="0"/>
                      <w:marTop w:val="360"/>
                      <w:marBottom w:val="360"/>
                      <w:divBdr>
                        <w:top w:val="none" w:sz="0" w:space="0" w:color="auto"/>
                        <w:left w:val="none" w:sz="0" w:space="0" w:color="auto"/>
                        <w:bottom w:val="none" w:sz="0" w:space="0" w:color="auto"/>
                        <w:right w:val="none" w:sz="0" w:space="0" w:color="auto"/>
                      </w:divBdr>
                      <w:divsChild>
                        <w:div w:id="830145688">
                          <w:marLeft w:val="0"/>
                          <w:marRight w:val="0"/>
                          <w:marTop w:val="0"/>
                          <w:marBottom w:val="0"/>
                          <w:divBdr>
                            <w:top w:val="none" w:sz="0" w:space="0" w:color="auto"/>
                            <w:left w:val="none" w:sz="0" w:space="0" w:color="auto"/>
                            <w:bottom w:val="none" w:sz="0" w:space="0" w:color="auto"/>
                            <w:right w:val="none" w:sz="0" w:space="0" w:color="auto"/>
                          </w:divBdr>
                          <w:divsChild>
                            <w:div w:id="8226206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4365384">
                      <w:marLeft w:val="0"/>
                      <w:marRight w:val="0"/>
                      <w:marTop w:val="0"/>
                      <w:marBottom w:val="180"/>
                      <w:divBdr>
                        <w:top w:val="none" w:sz="0" w:space="0" w:color="auto"/>
                        <w:left w:val="none" w:sz="0" w:space="0" w:color="auto"/>
                        <w:bottom w:val="none" w:sz="0" w:space="0" w:color="auto"/>
                        <w:right w:val="none" w:sz="0" w:space="0" w:color="auto"/>
                      </w:divBdr>
                    </w:div>
                    <w:div w:id="439642192">
                      <w:marLeft w:val="0"/>
                      <w:marRight w:val="0"/>
                      <w:marTop w:val="0"/>
                      <w:marBottom w:val="180"/>
                      <w:divBdr>
                        <w:top w:val="none" w:sz="0" w:space="0" w:color="auto"/>
                        <w:left w:val="none" w:sz="0" w:space="0" w:color="auto"/>
                        <w:bottom w:val="none" w:sz="0" w:space="0" w:color="auto"/>
                        <w:right w:val="none" w:sz="0" w:space="0" w:color="auto"/>
                      </w:divBdr>
                    </w:div>
                    <w:div w:id="1880976224">
                      <w:marLeft w:val="0"/>
                      <w:marRight w:val="0"/>
                      <w:marTop w:val="0"/>
                      <w:marBottom w:val="180"/>
                      <w:divBdr>
                        <w:top w:val="none" w:sz="0" w:space="0" w:color="auto"/>
                        <w:left w:val="none" w:sz="0" w:space="0" w:color="auto"/>
                        <w:bottom w:val="none" w:sz="0" w:space="0" w:color="auto"/>
                        <w:right w:val="none" w:sz="0" w:space="0" w:color="auto"/>
                      </w:divBdr>
                    </w:div>
                    <w:div w:id="1852531002">
                      <w:marLeft w:val="0"/>
                      <w:marRight w:val="0"/>
                      <w:marTop w:val="0"/>
                      <w:marBottom w:val="180"/>
                      <w:divBdr>
                        <w:top w:val="none" w:sz="0" w:space="0" w:color="auto"/>
                        <w:left w:val="none" w:sz="0" w:space="0" w:color="auto"/>
                        <w:bottom w:val="none" w:sz="0" w:space="0" w:color="auto"/>
                        <w:right w:val="none" w:sz="0" w:space="0" w:color="auto"/>
                      </w:divBdr>
                    </w:div>
                    <w:div w:id="1726218529">
                      <w:marLeft w:val="0"/>
                      <w:marRight w:val="0"/>
                      <w:marTop w:val="360"/>
                      <w:marBottom w:val="360"/>
                      <w:divBdr>
                        <w:top w:val="none" w:sz="0" w:space="0" w:color="auto"/>
                        <w:left w:val="none" w:sz="0" w:space="0" w:color="auto"/>
                        <w:bottom w:val="none" w:sz="0" w:space="0" w:color="auto"/>
                        <w:right w:val="none" w:sz="0" w:space="0" w:color="auto"/>
                      </w:divBdr>
                      <w:divsChild>
                        <w:div w:id="1337803340">
                          <w:marLeft w:val="0"/>
                          <w:marRight w:val="0"/>
                          <w:marTop w:val="0"/>
                          <w:marBottom w:val="0"/>
                          <w:divBdr>
                            <w:top w:val="none" w:sz="0" w:space="0" w:color="auto"/>
                            <w:left w:val="none" w:sz="0" w:space="0" w:color="auto"/>
                            <w:bottom w:val="none" w:sz="0" w:space="0" w:color="auto"/>
                            <w:right w:val="none" w:sz="0" w:space="0" w:color="auto"/>
                          </w:divBdr>
                          <w:divsChild>
                            <w:div w:id="8743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3480">
                      <w:marLeft w:val="0"/>
                      <w:marRight w:val="0"/>
                      <w:marTop w:val="0"/>
                      <w:marBottom w:val="180"/>
                      <w:divBdr>
                        <w:top w:val="none" w:sz="0" w:space="0" w:color="auto"/>
                        <w:left w:val="none" w:sz="0" w:space="0" w:color="auto"/>
                        <w:bottom w:val="none" w:sz="0" w:space="0" w:color="auto"/>
                        <w:right w:val="none" w:sz="0" w:space="0" w:color="auto"/>
                      </w:divBdr>
                    </w:div>
                    <w:div w:id="19214753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36884442">
      <w:bodyDiv w:val="1"/>
      <w:marLeft w:val="0"/>
      <w:marRight w:val="0"/>
      <w:marTop w:val="0"/>
      <w:marBottom w:val="0"/>
      <w:divBdr>
        <w:top w:val="none" w:sz="0" w:space="0" w:color="auto"/>
        <w:left w:val="none" w:sz="0" w:space="0" w:color="auto"/>
        <w:bottom w:val="none" w:sz="0" w:space="0" w:color="auto"/>
        <w:right w:val="none" w:sz="0" w:space="0" w:color="auto"/>
      </w:divBdr>
      <w:divsChild>
        <w:div w:id="1014647767">
          <w:marLeft w:val="0"/>
          <w:marRight w:val="0"/>
          <w:marTop w:val="0"/>
          <w:marBottom w:val="0"/>
          <w:divBdr>
            <w:top w:val="none" w:sz="0" w:space="0" w:color="auto"/>
            <w:left w:val="none" w:sz="0" w:space="0" w:color="auto"/>
            <w:bottom w:val="none" w:sz="0" w:space="0" w:color="auto"/>
            <w:right w:val="none" w:sz="0" w:space="0" w:color="auto"/>
          </w:divBdr>
          <w:divsChild>
            <w:div w:id="360480141">
              <w:marLeft w:val="0"/>
              <w:marRight w:val="0"/>
              <w:marTop w:val="0"/>
              <w:marBottom w:val="0"/>
              <w:divBdr>
                <w:top w:val="none" w:sz="0" w:space="0" w:color="auto"/>
                <w:left w:val="none" w:sz="0" w:space="0" w:color="auto"/>
                <w:bottom w:val="none" w:sz="0" w:space="0" w:color="auto"/>
                <w:right w:val="none" w:sz="0" w:space="0" w:color="auto"/>
              </w:divBdr>
              <w:divsChild>
                <w:div w:id="985233951">
                  <w:marLeft w:val="0"/>
                  <w:marRight w:val="0"/>
                  <w:marTop w:val="120"/>
                  <w:marBottom w:val="0"/>
                  <w:divBdr>
                    <w:top w:val="none" w:sz="0" w:space="0" w:color="auto"/>
                    <w:left w:val="none" w:sz="0" w:space="0" w:color="auto"/>
                    <w:bottom w:val="none" w:sz="0" w:space="0" w:color="auto"/>
                    <w:right w:val="none" w:sz="0" w:space="0" w:color="auto"/>
                  </w:divBdr>
                  <w:divsChild>
                    <w:div w:id="693456596">
                      <w:marLeft w:val="0"/>
                      <w:marRight w:val="0"/>
                      <w:marTop w:val="0"/>
                      <w:marBottom w:val="0"/>
                      <w:divBdr>
                        <w:top w:val="none" w:sz="0" w:space="0" w:color="auto"/>
                        <w:left w:val="none" w:sz="0" w:space="0" w:color="auto"/>
                        <w:bottom w:val="none" w:sz="0" w:space="0" w:color="auto"/>
                        <w:right w:val="none" w:sz="0" w:space="0" w:color="auto"/>
                      </w:divBdr>
                      <w:divsChild>
                        <w:div w:id="8612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3276">
          <w:marLeft w:val="0"/>
          <w:marRight w:val="0"/>
          <w:marTop w:val="0"/>
          <w:marBottom w:val="0"/>
          <w:divBdr>
            <w:top w:val="none" w:sz="0" w:space="0" w:color="auto"/>
            <w:left w:val="none" w:sz="0" w:space="0" w:color="auto"/>
            <w:bottom w:val="none" w:sz="0" w:space="0" w:color="auto"/>
            <w:right w:val="none" w:sz="0" w:space="0" w:color="auto"/>
          </w:divBdr>
          <w:divsChild>
            <w:div w:id="793208666">
              <w:marLeft w:val="0"/>
              <w:marRight w:val="0"/>
              <w:marTop w:val="0"/>
              <w:marBottom w:val="0"/>
              <w:divBdr>
                <w:top w:val="none" w:sz="0" w:space="0" w:color="auto"/>
                <w:left w:val="none" w:sz="0" w:space="0" w:color="auto"/>
                <w:bottom w:val="none" w:sz="0" w:space="0" w:color="auto"/>
                <w:right w:val="none" w:sz="0" w:space="0" w:color="auto"/>
              </w:divBdr>
              <w:divsChild>
                <w:div w:id="650714292">
                  <w:marLeft w:val="0"/>
                  <w:marRight w:val="0"/>
                  <w:marTop w:val="0"/>
                  <w:marBottom w:val="360"/>
                  <w:divBdr>
                    <w:top w:val="none" w:sz="0" w:space="0" w:color="auto"/>
                    <w:left w:val="none" w:sz="0" w:space="0" w:color="auto"/>
                    <w:bottom w:val="none" w:sz="0" w:space="0" w:color="auto"/>
                    <w:right w:val="none" w:sz="0" w:space="0" w:color="auto"/>
                  </w:divBdr>
                  <w:divsChild>
                    <w:div w:id="1059282984">
                      <w:marLeft w:val="0"/>
                      <w:marRight w:val="0"/>
                      <w:marTop w:val="0"/>
                      <w:marBottom w:val="0"/>
                      <w:divBdr>
                        <w:top w:val="none" w:sz="0" w:space="0" w:color="auto"/>
                        <w:left w:val="none" w:sz="0" w:space="0" w:color="auto"/>
                        <w:bottom w:val="none" w:sz="0" w:space="0" w:color="auto"/>
                        <w:right w:val="none" w:sz="0" w:space="0" w:color="auto"/>
                      </w:divBdr>
                      <w:divsChild>
                        <w:div w:id="2053384333">
                          <w:marLeft w:val="0"/>
                          <w:marRight w:val="0"/>
                          <w:marTop w:val="0"/>
                          <w:marBottom w:val="0"/>
                          <w:divBdr>
                            <w:top w:val="none" w:sz="0" w:space="0" w:color="auto"/>
                            <w:left w:val="none" w:sz="0" w:space="0" w:color="auto"/>
                            <w:bottom w:val="none" w:sz="0" w:space="0" w:color="auto"/>
                            <w:right w:val="none" w:sz="0" w:space="0" w:color="auto"/>
                          </w:divBdr>
                          <w:divsChild>
                            <w:div w:id="1991979358">
                              <w:marLeft w:val="0"/>
                              <w:marRight w:val="0"/>
                              <w:marTop w:val="0"/>
                              <w:marBottom w:val="0"/>
                              <w:divBdr>
                                <w:top w:val="none" w:sz="0" w:space="0" w:color="auto"/>
                                <w:left w:val="none" w:sz="0" w:space="0" w:color="auto"/>
                                <w:bottom w:val="none" w:sz="0" w:space="0" w:color="auto"/>
                                <w:right w:val="none" w:sz="0" w:space="0" w:color="auto"/>
                              </w:divBdr>
                              <w:divsChild>
                                <w:div w:id="258562768">
                                  <w:marLeft w:val="0"/>
                                  <w:marRight w:val="0"/>
                                  <w:marTop w:val="0"/>
                                  <w:marBottom w:val="0"/>
                                  <w:divBdr>
                                    <w:top w:val="none" w:sz="0" w:space="0" w:color="auto"/>
                                    <w:left w:val="none" w:sz="0" w:space="0" w:color="auto"/>
                                    <w:bottom w:val="none" w:sz="0" w:space="0" w:color="auto"/>
                                    <w:right w:val="none" w:sz="0" w:space="0" w:color="auto"/>
                                  </w:divBdr>
                                  <w:divsChild>
                                    <w:div w:id="6555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343257">
                      <w:marLeft w:val="0"/>
                      <w:marRight w:val="0"/>
                      <w:marTop w:val="75"/>
                      <w:marBottom w:val="0"/>
                      <w:divBdr>
                        <w:top w:val="none" w:sz="0" w:space="0" w:color="auto"/>
                        <w:left w:val="none" w:sz="0" w:space="0" w:color="auto"/>
                        <w:bottom w:val="none" w:sz="0" w:space="0" w:color="auto"/>
                        <w:right w:val="none" w:sz="0" w:space="0" w:color="auto"/>
                      </w:divBdr>
                      <w:divsChild>
                        <w:div w:id="345638491">
                          <w:marLeft w:val="-15"/>
                          <w:marRight w:val="-15"/>
                          <w:marTop w:val="0"/>
                          <w:marBottom w:val="0"/>
                          <w:divBdr>
                            <w:top w:val="none" w:sz="0" w:space="0" w:color="auto"/>
                            <w:left w:val="none" w:sz="0" w:space="0" w:color="auto"/>
                            <w:bottom w:val="none" w:sz="0" w:space="0" w:color="auto"/>
                            <w:right w:val="none" w:sz="0" w:space="0" w:color="auto"/>
                          </w:divBdr>
                        </w:div>
                        <w:div w:id="16736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5650">
                  <w:marLeft w:val="0"/>
                  <w:marRight w:val="0"/>
                  <w:marTop w:val="0"/>
                  <w:marBottom w:val="0"/>
                  <w:divBdr>
                    <w:top w:val="none" w:sz="0" w:space="0" w:color="auto"/>
                    <w:left w:val="none" w:sz="0" w:space="0" w:color="auto"/>
                    <w:bottom w:val="none" w:sz="0" w:space="0" w:color="auto"/>
                    <w:right w:val="none" w:sz="0" w:space="0" w:color="auto"/>
                  </w:divBdr>
                  <w:divsChild>
                    <w:div w:id="1796873672">
                      <w:marLeft w:val="0"/>
                      <w:marRight w:val="0"/>
                      <w:marTop w:val="0"/>
                      <w:marBottom w:val="360"/>
                      <w:divBdr>
                        <w:top w:val="none" w:sz="0" w:space="0" w:color="auto"/>
                        <w:left w:val="none" w:sz="0" w:space="0" w:color="auto"/>
                        <w:bottom w:val="none" w:sz="0" w:space="0" w:color="auto"/>
                        <w:right w:val="none" w:sz="0" w:space="0" w:color="auto"/>
                      </w:divBdr>
                      <w:divsChild>
                        <w:div w:id="1669208384">
                          <w:marLeft w:val="0"/>
                          <w:marRight w:val="0"/>
                          <w:marTop w:val="0"/>
                          <w:marBottom w:val="0"/>
                          <w:divBdr>
                            <w:top w:val="none" w:sz="0" w:space="0" w:color="auto"/>
                            <w:left w:val="none" w:sz="0" w:space="0" w:color="auto"/>
                            <w:bottom w:val="single" w:sz="6" w:space="0" w:color="D0D0D0"/>
                            <w:right w:val="none" w:sz="0" w:space="0" w:color="auto"/>
                          </w:divBdr>
                        </w:div>
                        <w:div w:id="1405301036">
                          <w:marLeft w:val="0"/>
                          <w:marRight w:val="0"/>
                          <w:marTop w:val="0"/>
                          <w:marBottom w:val="0"/>
                          <w:divBdr>
                            <w:top w:val="none" w:sz="0" w:space="0" w:color="auto"/>
                            <w:left w:val="none" w:sz="0" w:space="0" w:color="auto"/>
                            <w:bottom w:val="none" w:sz="0" w:space="0" w:color="auto"/>
                            <w:right w:val="none" w:sz="0" w:space="0" w:color="auto"/>
                          </w:divBdr>
                          <w:divsChild>
                            <w:div w:id="1380133721">
                              <w:marLeft w:val="0"/>
                              <w:marRight w:val="0"/>
                              <w:marTop w:val="0"/>
                              <w:marBottom w:val="0"/>
                              <w:divBdr>
                                <w:top w:val="none" w:sz="0" w:space="0" w:color="auto"/>
                                <w:left w:val="none" w:sz="0" w:space="0" w:color="auto"/>
                                <w:bottom w:val="none" w:sz="0" w:space="0" w:color="auto"/>
                                <w:right w:val="none" w:sz="0" w:space="0" w:color="auto"/>
                              </w:divBdr>
                              <w:divsChild>
                                <w:div w:id="1309091238">
                                  <w:marLeft w:val="0"/>
                                  <w:marRight w:val="0"/>
                                  <w:marTop w:val="0"/>
                                  <w:marBottom w:val="0"/>
                                  <w:divBdr>
                                    <w:top w:val="none" w:sz="0" w:space="0" w:color="auto"/>
                                    <w:left w:val="none" w:sz="0" w:space="0" w:color="auto"/>
                                    <w:bottom w:val="none" w:sz="0" w:space="0" w:color="auto"/>
                                    <w:right w:val="none" w:sz="0" w:space="0" w:color="auto"/>
                                  </w:divBdr>
                                </w:div>
                                <w:div w:id="357320614">
                                  <w:marLeft w:val="0"/>
                                  <w:marRight w:val="0"/>
                                  <w:marTop w:val="0"/>
                                  <w:marBottom w:val="0"/>
                                  <w:divBdr>
                                    <w:top w:val="none" w:sz="0" w:space="0" w:color="auto"/>
                                    <w:left w:val="none" w:sz="0" w:space="0" w:color="auto"/>
                                    <w:bottom w:val="none" w:sz="0" w:space="0" w:color="auto"/>
                                    <w:right w:val="none" w:sz="0" w:space="0" w:color="auto"/>
                                  </w:divBdr>
                                  <w:divsChild>
                                    <w:div w:id="13984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38837">
                              <w:marLeft w:val="0"/>
                              <w:marRight w:val="0"/>
                              <w:marTop w:val="0"/>
                              <w:marBottom w:val="0"/>
                              <w:divBdr>
                                <w:top w:val="none" w:sz="0" w:space="0" w:color="auto"/>
                                <w:left w:val="none" w:sz="0" w:space="0" w:color="auto"/>
                                <w:bottom w:val="none" w:sz="0" w:space="0" w:color="auto"/>
                                <w:right w:val="none" w:sz="0" w:space="0" w:color="auto"/>
                              </w:divBdr>
                              <w:divsChild>
                                <w:div w:id="1068187190">
                                  <w:marLeft w:val="0"/>
                                  <w:marRight w:val="0"/>
                                  <w:marTop w:val="0"/>
                                  <w:marBottom w:val="0"/>
                                  <w:divBdr>
                                    <w:top w:val="none" w:sz="0" w:space="0" w:color="auto"/>
                                    <w:left w:val="none" w:sz="0" w:space="0" w:color="auto"/>
                                    <w:bottom w:val="none" w:sz="0" w:space="0" w:color="auto"/>
                                    <w:right w:val="none" w:sz="0" w:space="0" w:color="auto"/>
                                  </w:divBdr>
                                </w:div>
                                <w:div w:id="1781678975">
                                  <w:marLeft w:val="0"/>
                                  <w:marRight w:val="0"/>
                                  <w:marTop w:val="0"/>
                                  <w:marBottom w:val="0"/>
                                  <w:divBdr>
                                    <w:top w:val="none" w:sz="0" w:space="0" w:color="auto"/>
                                    <w:left w:val="none" w:sz="0" w:space="0" w:color="auto"/>
                                    <w:bottom w:val="none" w:sz="0" w:space="0" w:color="auto"/>
                                    <w:right w:val="none" w:sz="0" w:space="0" w:color="auto"/>
                                  </w:divBdr>
                                  <w:divsChild>
                                    <w:div w:id="126125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4600">
                              <w:marLeft w:val="0"/>
                              <w:marRight w:val="0"/>
                              <w:marTop w:val="0"/>
                              <w:marBottom w:val="0"/>
                              <w:divBdr>
                                <w:top w:val="none" w:sz="0" w:space="0" w:color="auto"/>
                                <w:left w:val="none" w:sz="0" w:space="0" w:color="auto"/>
                                <w:bottom w:val="none" w:sz="0" w:space="0" w:color="auto"/>
                                <w:right w:val="none" w:sz="0" w:space="0" w:color="auto"/>
                              </w:divBdr>
                              <w:divsChild>
                                <w:div w:id="2118525151">
                                  <w:marLeft w:val="0"/>
                                  <w:marRight w:val="0"/>
                                  <w:marTop w:val="0"/>
                                  <w:marBottom w:val="0"/>
                                  <w:divBdr>
                                    <w:top w:val="none" w:sz="0" w:space="0" w:color="auto"/>
                                    <w:left w:val="none" w:sz="0" w:space="0" w:color="auto"/>
                                    <w:bottom w:val="none" w:sz="0" w:space="0" w:color="auto"/>
                                    <w:right w:val="none" w:sz="0" w:space="0" w:color="auto"/>
                                  </w:divBdr>
                                </w:div>
                                <w:div w:id="327025983">
                                  <w:marLeft w:val="0"/>
                                  <w:marRight w:val="0"/>
                                  <w:marTop w:val="0"/>
                                  <w:marBottom w:val="0"/>
                                  <w:divBdr>
                                    <w:top w:val="none" w:sz="0" w:space="0" w:color="auto"/>
                                    <w:left w:val="none" w:sz="0" w:space="0" w:color="auto"/>
                                    <w:bottom w:val="none" w:sz="0" w:space="0" w:color="auto"/>
                                    <w:right w:val="none" w:sz="0" w:space="0" w:color="auto"/>
                                  </w:divBdr>
                                  <w:divsChild>
                                    <w:div w:id="7084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519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8494063">
                      <w:marLeft w:val="0"/>
                      <w:marRight w:val="0"/>
                      <w:marTop w:val="0"/>
                      <w:marBottom w:val="180"/>
                      <w:divBdr>
                        <w:top w:val="none" w:sz="0" w:space="0" w:color="auto"/>
                        <w:left w:val="none" w:sz="0" w:space="0" w:color="auto"/>
                        <w:bottom w:val="none" w:sz="0" w:space="0" w:color="auto"/>
                        <w:right w:val="none" w:sz="0" w:space="0" w:color="auto"/>
                      </w:divBdr>
                    </w:div>
                    <w:div w:id="1291208431">
                      <w:marLeft w:val="0"/>
                      <w:marRight w:val="0"/>
                      <w:marTop w:val="0"/>
                      <w:marBottom w:val="180"/>
                      <w:divBdr>
                        <w:top w:val="none" w:sz="0" w:space="0" w:color="auto"/>
                        <w:left w:val="none" w:sz="0" w:space="0" w:color="auto"/>
                        <w:bottom w:val="none" w:sz="0" w:space="0" w:color="auto"/>
                        <w:right w:val="none" w:sz="0" w:space="0" w:color="auto"/>
                      </w:divBdr>
                    </w:div>
                    <w:div w:id="1308507959">
                      <w:marLeft w:val="0"/>
                      <w:marRight w:val="0"/>
                      <w:marTop w:val="0"/>
                      <w:marBottom w:val="180"/>
                      <w:divBdr>
                        <w:top w:val="none" w:sz="0" w:space="0" w:color="auto"/>
                        <w:left w:val="none" w:sz="0" w:space="0" w:color="auto"/>
                        <w:bottom w:val="none" w:sz="0" w:space="0" w:color="auto"/>
                        <w:right w:val="none" w:sz="0" w:space="0" w:color="auto"/>
                      </w:divBdr>
                    </w:div>
                    <w:div w:id="1337927120">
                      <w:marLeft w:val="0"/>
                      <w:marRight w:val="0"/>
                      <w:marTop w:val="360"/>
                      <w:marBottom w:val="360"/>
                      <w:divBdr>
                        <w:top w:val="none" w:sz="0" w:space="0" w:color="auto"/>
                        <w:left w:val="none" w:sz="0" w:space="0" w:color="auto"/>
                        <w:bottom w:val="none" w:sz="0" w:space="0" w:color="auto"/>
                        <w:right w:val="none" w:sz="0" w:space="0" w:color="auto"/>
                      </w:divBdr>
                      <w:divsChild>
                        <w:div w:id="1966426733">
                          <w:marLeft w:val="0"/>
                          <w:marRight w:val="0"/>
                          <w:marTop w:val="360"/>
                          <w:marBottom w:val="360"/>
                          <w:divBdr>
                            <w:top w:val="none" w:sz="0" w:space="0" w:color="auto"/>
                            <w:left w:val="none" w:sz="0" w:space="0" w:color="auto"/>
                            <w:bottom w:val="none" w:sz="0" w:space="0" w:color="auto"/>
                            <w:right w:val="none" w:sz="0" w:space="0" w:color="auto"/>
                          </w:divBdr>
                          <w:divsChild>
                            <w:div w:id="10913116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27233117">
                      <w:marLeft w:val="0"/>
                      <w:marRight w:val="0"/>
                      <w:marTop w:val="0"/>
                      <w:marBottom w:val="180"/>
                      <w:divBdr>
                        <w:top w:val="none" w:sz="0" w:space="0" w:color="auto"/>
                        <w:left w:val="none" w:sz="0" w:space="0" w:color="auto"/>
                        <w:bottom w:val="none" w:sz="0" w:space="0" w:color="auto"/>
                        <w:right w:val="none" w:sz="0" w:space="0" w:color="auto"/>
                      </w:divBdr>
                    </w:div>
                    <w:div w:id="1058897473">
                      <w:marLeft w:val="0"/>
                      <w:marRight w:val="0"/>
                      <w:marTop w:val="0"/>
                      <w:marBottom w:val="180"/>
                      <w:divBdr>
                        <w:top w:val="none" w:sz="0" w:space="0" w:color="auto"/>
                        <w:left w:val="none" w:sz="0" w:space="0" w:color="auto"/>
                        <w:bottom w:val="none" w:sz="0" w:space="0" w:color="auto"/>
                        <w:right w:val="none" w:sz="0" w:space="0" w:color="auto"/>
                      </w:divBdr>
                    </w:div>
                    <w:div w:id="904410819">
                      <w:marLeft w:val="0"/>
                      <w:marRight w:val="0"/>
                      <w:marTop w:val="0"/>
                      <w:marBottom w:val="180"/>
                      <w:divBdr>
                        <w:top w:val="none" w:sz="0" w:space="0" w:color="auto"/>
                        <w:left w:val="none" w:sz="0" w:space="0" w:color="auto"/>
                        <w:bottom w:val="none" w:sz="0" w:space="0" w:color="auto"/>
                        <w:right w:val="none" w:sz="0" w:space="0" w:color="auto"/>
                      </w:divBdr>
                    </w:div>
                    <w:div w:id="1947469121">
                      <w:marLeft w:val="0"/>
                      <w:marRight w:val="0"/>
                      <w:marTop w:val="0"/>
                      <w:marBottom w:val="180"/>
                      <w:divBdr>
                        <w:top w:val="none" w:sz="0" w:space="0" w:color="auto"/>
                        <w:left w:val="none" w:sz="0" w:space="0" w:color="auto"/>
                        <w:bottom w:val="none" w:sz="0" w:space="0" w:color="auto"/>
                        <w:right w:val="none" w:sz="0" w:space="0" w:color="auto"/>
                      </w:divBdr>
                    </w:div>
                    <w:div w:id="65303396">
                      <w:marLeft w:val="0"/>
                      <w:marRight w:val="0"/>
                      <w:marTop w:val="360"/>
                      <w:marBottom w:val="360"/>
                      <w:divBdr>
                        <w:top w:val="none" w:sz="0" w:space="0" w:color="auto"/>
                        <w:left w:val="none" w:sz="0" w:space="0" w:color="auto"/>
                        <w:bottom w:val="none" w:sz="0" w:space="0" w:color="auto"/>
                        <w:right w:val="none" w:sz="0" w:space="0" w:color="auto"/>
                      </w:divBdr>
                      <w:divsChild>
                        <w:div w:id="1502545150">
                          <w:marLeft w:val="0"/>
                          <w:marRight w:val="0"/>
                          <w:marTop w:val="360"/>
                          <w:marBottom w:val="360"/>
                          <w:divBdr>
                            <w:top w:val="none" w:sz="0" w:space="0" w:color="auto"/>
                            <w:left w:val="none" w:sz="0" w:space="0" w:color="auto"/>
                            <w:bottom w:val="none" w:sz="0" w:space="0" w:color="auto"/>
                            <w:right w:val="none" w:sz="0" w:space="0" w:color="auto"/>
                          </w:divBdr>
                          <w:divsChild>
                            <w:div w:id="37008317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9174037">
                      <w:marLeft w:val="0"/>
                      <w:marRight w:val="0"/>
                      <w:marTop w:val="0"/>
                      <w:marBottom w:val="0"/>
                      <w:divBdr>
                        <w:top w:val="none" w:sz="0" w:space="0" w:color="auto"/>
                        <w:left w:val="none" w:sz="0" w:space="0" w:color="auto"/>
                        <w:bottom w:val="none" w:sz="0" w:space="0" w:color="auto"/>
                        <w:right w:val="none" w:sz="0" w:space="0" w:color="auto"/>
                      </w:divBdr>
                      <w:divsChild>
                        <w:div w:id="623652963">
                          <w:marLeft w:val="0"/>
                          <w:marRight w:val="0"/>
                          <w:marTop w:val="0"/>
                          <w:marBottom w:val="0"/>
                          <w:divBdr>
                            <w:top w:val="none" w:sz="0" w:space="0" w:color="auto"/>
                            <w:left w:val="none" w:sz="0" w:space="0" w:color="auto"/>
                            <w:bottom w:val="none" w:sz="0" w:space="0" w:color="auto"/>
                            <w:right w:val="none" w:sz="0" w:space="0" w:color="auto"/>
                          </w:divBdr>
                          <w:divsChild>
                            <w:div w:id="15931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8577">
                      <w:marLeft w:val="0"/>
                      <w:marRight w:val="0"/>
                      <w:marTop w:val="0"/>
                      <w:marBottom w:val="180"/>
                      <w:divBdr>
                        <w:top w:val="none" w:sz="0" w:space="0" w:color="auto"/>
                        <w:left w:val="none" w:sz="0" w:space="0" w:color="auto"/>
                        <w:bottom w:val="none" w:sz="0" w:space="0" w:color="auto"/>
                        <w:right w:val="none" w:sz="0" w:space="0" w:color="auto"/>
                      </w:divBdr>
                    </w:div>
                    <w:div w:id="869488561">
                      <w:marLeft w:val="0"/>
                      <w:marRight w:val="0"/>
                      <w:marTop w:val="0"/>
                      <w:marBottom w:val="180"/>
                      <w:divBdr>
                        <w:top w:val="none" w:sz="0" w:space="0" w:color="auto"/>
                        <w:left w:val="none" w:sz="0" w:space="0" w:color="auto"/>
                        <w:bottom w:val="none" w:sz="0" w:space="0" w:color="auto"/>
                        <w:right w:val="none" w:sz="0" w:space="0" w:color="auto"/>
                      </w:divBdr>
                    </w:div>
                    <w:div w:id="1032540220">
                      <w:marLeft w:val="0"/>
                      <w:marRight w:val="0"/>
                      <w:marTop w:val="0"/>
                      <w:marBottom w:val="180"/>
                      <w:divBdr>
                        <w:top w:val="none" w:sz="0" w:space="0" w:color="auto"/>
                        <w:left w:val="none" w:sz="0" w:space="0" w:color="auto"/>
                        <w:bottom w:val="none" w:sz="0" w:space="0" w:color="auto"/>
                        <w:right w:val="none" w:sz="0" w:space="0" w:color="auto"/>
                      </w:divBdr>
                    </w:div>
                    <w:div w:id="800417371">
                      <w:marLeft w:val="0"/>
                      <w:marRight w:val="0"/>
                      <w:marTop w:val="0"/>
                      <w:marBottom w:val="180"/>
                      <w:divBdr>
                        <w:top w:val="none" w:sz="0" w:space="0" w:color="auto"/>
                        <w:left w:val="none" w:sz="0" w:space="0" w:color="auto"/>
                        <w:bottom w:val="none" w:sz="0" w:space="0" w:color="auto"/>
                        <w:right w:val="none" w:sz="0" w:space="0" w:color="auto"/>
                      </w:divBdr>
                    </w:div>
                    <w:div w:id="2030184208">
                      <w:marLeft w:val="0"/>
                      <w:marRight w:val="0"/>
                      <w:marTop w:val="360"/>
                      <w:marBottom w:val="360"/>
                      <w:divBdr>
                        <w:top w:val="none" w:sz="0" w:space="0" w:color="auto"/>
                        <w:left w:val="none" w:sz="0" w:space="0" w:color="auto"/>
                        <w:bottom w:val="none" w:sz="0" w:space="0" w:color="auto"/>
                        <w:right w:val="none" w:sz="0" w:space="0" w:color="auto"/>
                      </w:divBdr>
                      <w:divsChild>
                        <w:div w:id="606278881">
                          <w:marLeft w:val="0"/>
                          <w:marRight w:val="0"/>
                          <w:marTop w:val="480"/>
                          <w:marBottom w:val="480"/>
                          <w:divBdr>
                            <w:top w:val="none" w:sz="0" w:space="0" w:color="auto"/>
                            <w:left w:val="none" w:sz="0" w:space="0" w:color="auto"/>
                            <w:bottom w:val="none" w:sz="0" w:space="0" w:color="auto"/>
                            <w:right w:val="none" w:sz="0" w:space="0" w:color="auto"/>
                          </w:divBdr>
                          <w:divsChild>
                            <w:div w:id="12193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7703">
                      <w:marLeft w:val="0"/>
                      <w:marRight w:val="0"/>
                      <w:marTop w:val="0"/>
                      <w:marBottom w:val="180"/>
                      <w:divBdr>
                        <w:top w:val="none" w:sz="0" w:space="0" w:color="auto"/>
                        <w:left w:val="none" w:sz="0" w:space="0" w:color="auto"/>
                        <w:bottom w:val="none" w:sz="0" w:space="0" w:color="auto"/>
                        <w:right w:val="none" w:sz="0" w:space="0" w:color="auto"/>
                      </w:divBdr>
                    </w:div>
                    <w:div w:id="1263565072">
                      <w:marLeft w:val="0"/>
                      <w:marRight w:val="0"/>
                      <w:marTop w:val="0"/>
                      <w:marBottom w:val="180"/>
                      <w:divBdr>
                        <w:top w:val="none" w:sz="0" w:space="0" w:color="auto"/>
                        <w:left w:val="none" w:sz="0" w:space="0" w:color="auto"/>
                        <w:bottom w:val="none" w:sz="0" w:space="0" w:color="auto"/>
                        <w:right w:val="none" w:sz="0" w:space="0" w:color="auto"/>
                      </w:divBdr>
                    </w:div>
                    <w:div w:id="387149891">
                      <w:marLeft w:val="0"/>
                      <w:marRight w:val="0"/>
                      <w:marTop w:val="0"/>
                      <w:marBottom w:val="180"/>
                      <w:divBdr>
                        <w:top w:val="none" w:sz="0" w:space="0" w:color="auto"/>
                        <w:left w:val="none" w:sz="0" w:space="0" w:color="auto"/>
                        <w:bottom w:val="none" w:sz="0" w:space="0" w:color="auto"/>
                        <w:right w:val="none" w:sz="0" w:space="0" w:color="auto"/>
                      </w:divBdr>
                    </w:div>
                    <w:div w:id="1562793761">
                      <w:marLeft w:val="0"/>
                      <w:marRight w:val="0"/>
                      <w:marTop w:val="0"/>
                      <w:marBottom w:val="180"/>
                      <w:divBdr>
                        <w:top w:val="none" w:sz="0" w:space="0" w:color="auto"/>
                        <w:left w:val="none" w:sz="0" w:space="0" w:color="auto"/>
                        <w:bottom w:val="none" w:sz="0" w:space="0" w:color="auto"/>
                        <w:right w:val="none" w:sz="0" w:space="0" w:color="auto"/>
                      </w:divBdr>
                    </w:div>
                    <w:div w:id="977417213">
                      <w:marLeft w:val="0"/>
                      <w:marRight w:val="0"/>
                      <w:marTop w:val="0"/>
                      <w:marBottom w:val="180"/>
                      <w:divBdr>
                        <w:top w:val="none" w:sz="0" w:space="0" w:color="auto"/>
                        <w:left w:val="none" w:sz="0" w:space="0" w:color="auto"/>
                        <w:bottom w:val="none" w:sz="0" w:space="0" w:color="auto"/>
                        <w:right w:val="none" w:sz="0" w:space="0" w:color="auto"/>
                      </w:divBdr>
                    </w:div>
                    <w:div w:id="279654723">
                      <w:marLeft w:val="0"/>
                      <w:marRight w:val="0"/>
                      <w:marTop w:val="0"/>
                      <w:marBottom w:val="180"/>
                      <w:divBdr>
                        <w:top w:val="none" w:sz="0" w:space="0" w:color="auto"/>
                        <w:left w:val="none" w:sz="0" w:space="0" w:color="auto"/>
                        <w:bottom w:val="none" w:sz="0" w:space="0" w:color="auto"/>
                        <w:right w:val="none" w:sz="0" w:space="0" w:color="auto"/>
                      </w:divBdr>
                    </w:div>
                    <w:div w:id="1886794802">
                      <w:marLeft w:val="0"/>
                      <w:marRight w:val="0"/>
                      <w:marTop w:val="0"/>
                      <w:marBottom w:val="180"/>
                      <w:divBdr>
                        <w:top w:val="none" w:sz="0" w:space="0" w:color="auto"/>
                        <w:left w:val="none" w:sz="0" w:space="0" w:color="auto"/>
                        <w:bottom w:val="none" w:sz="0" w:space="0" w:color="auto"/>
                        <w:right w:val="none" w:sz="0" w:space="0" w:color="auto"/>
                      </w:divBdr>
                    </w:div>
                    <w:div w:id="119037247">
                      <w:marLeft w:val="0"/>
                      <w:marRight w:val="0"/>
                      <w:marTop w:val="0"/>
                      <w:marBottom w:val="180"/>
                      <w:divBdr>
                        <w:top w:val="none" w:sz="0" w:space="0" w:color="auto"/>
                        <w:left w:val="none" w:sz="0" w:space="0" w:color="auto"/>
                        <w:bottom w:val="none" w:sz="0" w:space="0" w:color="auto"/>
                        <w:right w:val="none" w:sz="0" w:space="0" w:color="auto"/>
                      </w:divBdr>
                    </w:div>
                    <w:div w:id="1714233552">
                      <w:marLeft w:val="0"/>
                      <w:marRight w:val="0"/>
                      <w:marTop w:val="0"/>
                      <w:marBottom w:val="180"/>
                      <w:divBdr>
                        <w:top w:val="none" w:sz="0" w:space="0" w:color="auto"/>
                        <w:left w:val="none" w:sz="0" w:space="0" w:color="auto"/>
                        <w:bottom w:val="none" w:sz="0" w:space="0" w:color="auto"/>
                        <w:right w:val="none" w:sz="0" w:space="0" w:color="auto"/>
                      </w:divBdr>
                    </w:div>
                    <w:div w:id="1858228546">
                      <w:marLeft w:val="0"/>
                      <w:marRight w:val="0"/>
                      <w:marTop w:val="0"/>
                      <w:marBottom w:val="180"/>
                      <w:divBdr>
                        <w:top w:val="none" w:sz="0" w:space="0" w:color="auto"/>
                        <w:left w:val="none" w:sz="0" w:space="0" w:color="auto"/>
                        <w:bottom w:val="none" w:sz="0" w:space="0" w:color="auto"/>
                        <w:right w:val="none" w:sz="0" w:space="0" w:color="auto"/>
                      </w:divBdr>
                    </w:div>
                    <w:div w:id="54358449">
                      <w:marLeft w:val="0"/>
                      <w:marRight w:val="0"/>
                      <w:marTop w:val="0"/>
                      <w:marBottom w:val="180"/>
                      <w:divBdr>
                        <w:top w:val="none" w:sz="0" w:space="0" w:color="auto"/>
                        <w:left w:val="none" w:sz="0" w:space="0" w:color="auto"/>
                        <w:bottom w:val="none" w:sz="0" w:space="0" w:color="auto"/>
                        <w:right w:val="none" w:sz="0" w:space="0" w:color="auto"/>
                      </w:divBdr>
                    </w:div>
                    <w:div w:id="785546426">
                      <w:marLeft w:val="0"/>
                      <w:marRight w:val="0"/>
                      <w:marTop w:val="0"/>
                      <w:marBottom w:val="180"/>
                      <w:divBdr>
                        <w:top w:val="none" w:sz="0" w:space="0" w:color="auto"/>
                        <w:left w:val="none" w:sz="0" w:space="0" w:color="auto"/>
                        <w:bottom w:val="none" w:sz="0" w:space="0" w:color="auto"/>
                        <w:right w:val="none" w:sz="0" w:space="0" w:color="auto"/>
                      </w:divBdr>
                    </w:div>
                    <w:div w:id="446584581">
                      <w:marLeft w:val="0"/>
                      <w:marRight w:val="0"/>
                      <w:marTop w:val="0"/>
                      <w:marBottom w:val="180"/>
                      <w:divBdr>
                        <w:top w:val="none" w:sz="0" w:space="0" w:color="auto"/>
                        <w:left w:val="none" w:sz="0" w:space="0" w:color="auto"/>
                        <w:bottom w:val="none" w:sz="0" w:space="0" w:color="auto"/>
                        <w:right w:val="none" w:sz="0" w:space="0" w:color="auto"/>
                      </w:divBdr>
                    </w:div>
                    <w:div w:id="2030835580">
                      <w:marLeft w:val="0"/>
                      <w:marRight w:val="0"/>
                      <w:marTop w:val="0"/>
                      <w:marBottom w:val="180"/>
                      <w:divBdr>
                        <w:top w:val="none" w:sz="0" w:space="0" w:color="auto"/>
                        <w:left w:val="none" w:sz="0" w:space="0" w:color="auto"/>
                        <w:bottom w:val="none" w:sz="0" w:space="0" w:color="auto"/>
                        <w:right w:val="none" w:sz="0" w:space="0" w:color="auto"/>
                      </w:divBdr>
                    </w:div>
                    <w:div w:id="2088963427">
                      <w:marLeft w:val="0"/>
                      <w:marRight w:val="0"/>
                      <w:marTop w:val="0"/>
                      <w:marBottom w:val="180"/>
                      <w:divBdr>
                        <w:top w:val="none" w:sz="0" w:space="0" w:color="auto"/>
                        <w:left w:val="none" w:sz="0" w:space="0" w:color="auto"/>
                        <w:bottom w:val="none" w:sz="0" w:space="0" w:color="auto"/>
                        <w:right w:val="none" w:sz="0" w:space="0" w:color="auto"/>
                      </w:divBdr>
                    </w:div>
                    <w:div w:id="470943234">
                      <w:marLeft w:val="0"/>
                      <w:marRight w:val="0"/>
                      <w:marTop w:val="0"/>
                      <w:marBottom w:val="180"/>
                      <w:divBdr>
                        <w:top w:val="none" w:sz="0" w:space="0" w:color="auto"/>
                        <w:left w:val="none" w:sz="0" w:space="0" w:color="auto"/>
                        <w:bottom w:val="none" w:sz="0" w:space="0" w:color="auto"/>
                        <w:right w:val="none" w:sz="0" w:space="0" w:color="auto"/>
                      </w:divBdr>
                    </w:div>
                    <w:div w:id="273634982">
                      <w:marLeft w:val="0"/>
                      <w:marRight w:val="0"/>
                      <w:marTop w:val="0"/>
                      <w:marBottom w:val="180"/>
                      <w:divBdr>
                        <w:top w:val="none" w:sz="0" w:space="0" w:color="auto"/>
                        <w:left w:val="none" w:sz="0" w:space="0" w:color="auto"/>
                        <w:bottom w:val="none" w:sz="0" w:space="0" w:color="auto"/>
                        <w:right w:val="none" w:sz="0" w:space="0" w:color="auto"/>
                      </w:divBdr>
                    </w:div>
                    <w:div w:id="843864028">
                      <w:marLeft w:val="0"/>
                      <w:marRight w:val="0"/>
                      <w:marTop w:val="0"/>
                      <w:marBottom w:val="180"/>
                      <w:divBdr>
                        <w:top w:val="none" w:sz="0" w:space="0" w:color="auto"/>
                        <w:left w:val="none" w:sz="0" w:space="0" w:color="auto"/>
                        <w:bottom w:val="none" w:sz="0" w:space="0" w:color="auto"/>
                        <w:right w:val="none" w:sz="0" w:space="0" w:color="auto"/>
                      </w:divBdr>
                    </w:div>
                    <w:div w:id="683017940">
                      <w:marLeft w:val="0"/>
                      <w:marRight w:val="0"/>
                      <w:marTop w:val="0"/>
                      <w:marBottom w:val="180"/>
                      <w:divBdr>
                        <w:top w:val="none" w:sz="0" w:space="0" w:color="auto"/>
                        <w:left w:val="none" w:sz="0" w:space="0" w:color="auto"/>
                        <w:bottom w:val="none" w:sz="0" w:space="0" w:color="auto"/>
                        <w:right w:val="none" w:sz="0" w:space="0" w:color="auto"/>
                      </w:divBdr>
                    </w:div>
                    <w:div w:id="2025738517">
                      <w:marLeft w:val="0"/>
                      <w:marRight w:val="0"/>
                      <w:marTop w:val="0"/>
                      <w:marBottom w:val="180"/>
                      <w:divBdr>
                        <w:top w:val="none" w:sz="0" w:space="0" w:color="auto"/>
                        <w:left w:val="none" w:sz="0" w:space="0" w:color="auto"/>
                        <w:bottom w:val="none" w:sz="0" w:space="0" w:color="auto"/>
                        <w:right w:val="none" w:sz="0" w:space="0" w:color="auto"/>
                      </w:divBdr>
                    </w:div>
                    <w:div w:id="866912933">
                      <w:marLeft w:val="0"/>
                      <w:marRight w:val="0"/>
                      <w:marTop w:val="0"/>
                      <w:marBottom w:val="180"/>
                      <w:divBdr>
                        <w:top w:val="none" w:sz="0" w:space="0" w:color="auto"/>
                        <w:left w:val="none" w:sz="0" w:space="0" w:color="auto"/>
                        <w:bottom w:val="none" w:sz="0" w:space="0" w:color="auto"/>
                        <w:right w:val="none" w:sz="0" w:space="0" w:color="auto"/>
                      </w:divBdr>
                    </w:div>
                    <w:div w:id="1932856703">
                      <w:marLeft w:val="0"/>
                      <w:marRight w:val="0"/>
                      <w:marTop w:val="0"/>
                      <w:marBottom w:val="180"/>
                      <w:divBdr>
                        <w:top w:val="none" w:sz="0" w:space="0" w:color="auto"/>
                        <w:left w:val="none" w:sz="0" w:space="0" w:color="auto"/>
                        <w:bottom w:val="none" w:sz="0" w:space="0" w:color="auto"/>
                        <w:right w:val="none" w:sz="0" w:space="0" w:color="auto"/>
                      </w:divBdr>
                    </w:div>
                    <w:div w:id="1375614667">
                      <w:marLeft w:val="0"/>
                      <w:marRight w:val="0"/>
                      <w:marTop w:val="0"/>
                      <w:marBottom w:val="180"/>
                      <w:divBdr>
                        <w:top w:val="none" w:sz="0" w:space="0" w:color="auto"/>
                        <w:left w:val="none" w:sz="0" w:space="0" w:color="auto"/>
                        <w:bottom w:val="none" w:sz="0" w:space="0" w:color="auto"/>
                        <w:right w:val="none" w:sz="0" w:space="0" w:color="auto"/>
                      </w:divBdr>
                    </w:div>
                    <w:div w:id="6751830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37539398">
      <w:bodyDiv w:val="1"/>
      <w:marLeft w:val="0"/>
      <w:marRight w:val="0"/>
      <w:marTop w:val="0"/>
      <w:marBottom w:val="0"/>
      <w:divBdr>
        <w:top w:val="none" w:sz="0" w:space="0" w:color="auto"/>
        <w:left w:val="none" w:sz="0" w:space="0" w:color="auto"/>
        <w:bottom w:val="none" w:sz="0" w:space="0" w:color="auto"/>
        <w:right w:val="none" w:sz="0" w:space="0" w:color="auto"/>
      </w:divBdr>
      <w:divsChild>
        <w:div w:id="1243485913">
          <w:marLeft w:val="0"/>
          <w:marRight w:val="0"/>
          <w:marTop w:val="0"/>
          <w:marBottom w:val="0"/>
          <w:divBdr>
            <w:top w:val="none" w:sz="0" w:space="0" w:color="auto"/>
            <w:left w:val="none" w:sz="0" w:space="0" w:color="auto"/>
            <w:bottom w:val="none" w:sz="0" w:space="0" w:color="auto"/>
            <w:right w:val="none" w:sz="0" w:space="0" w:color="auto"/>
          </w:divBdr>
          <w:divsChild>
            <w:div w:id="1265335086">
              <w:marLeft w:val="0"/>
              <w:marRight w:val="0"/>
              <w:marTop w:val="0"/>
              <w:marBottom w:val="0"/>
              <w:divBdr>
                <w:top w:val="none" w:sz="0" w:space="0" w:color="auto"/>
                <w:left w:val="none" w:sz="0" w:space="0" w:color="auto"/>
                <w:bottom w:val="none" w:sz="0" w:space="0" w:color="auto"/>
                <w:right w:val="none" w:sz="0" w:space="0" w:color="auto"/>
              </w:divBdr>
              <w:divsChild>
                <w:div w:id="553851484">
                  <w:marLeft w:val="0"/>
                  <w:marRight w:val="0"/>
                  <w:marTop w:val="120"/>
                  <w:marBottom w:val="0"/>
                  <w:divBdr>
                    <w:top w:val="none" w:sz="0" w:space="0" w:color="auto"/>
                    <w:left w:val="none" w:sz="0" w:space="0" w:color="auto"/>
                    <w:bottom w:val="none" w:sz="0" w:space="0" w:color="auto"/>
                    <w:right w:val="none" w:sz="0" w:space="0" w:color="auto"/>
                  </w:divBdr>
                  <w:divsChild>
                    <w:div w:id="11295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99314">
          <w:marLeft w:val="0"/>
          <w:marRight w:val="0"/>
          <w:marTop w:val="0"/>
          <w:marBottom w:val="0"/>
          <w:divBdr>
            <w:top w:val="none" w:sz="0" w:space="0" w:color="auto"/>
            <w:left w:val="none" w:sz="0" w:space="0" w:color="auto"/>
            <w:bottom w:val="none" w:sz="0" w:space="0" w:color="auto"/>
            <w:right w:val="none" w:sz="0" w:space="0" w:color="auto"/>
          </w:divBdr>
          <w:divsChild>
            <w:div w:id="1544976969">
              <w:marLeft w:val="0"/>
              <w:marRight w:val="0"/>
              <w:marTop w:val="0"/>
              <w:marBottom w:val="0"/>
              <w:divBdr>
                <w:top w:val="none" w:sz="0" w:space="0" w:color="auto"/>
                <w:left w:val="none" w:sz="0" w:space="0" w:color="auto"/>
                <w:bottom w:val="none" w:sz="0" w:space="0" w:color="auto"/>
                <w:right w:val="none" w:sz="0" w:space="0" w:color="auto"/>
              </w:divBdr>
              <w:divsChild>
                <w:div w:id="666446906">
                  <w:marLeft w:val="0"/>
                  <w:marRight w:val="0"/>
                  <w:marTop w:val="0"/>
                  <w:marBottom w:val="360"/>
                  <w:divBdr>
                    <w:top w:val="none" w:sz="0" w:space="0" w:color="auto"/>
                    <w:left w:val="none" w:sz="0" w:space="0" w:color="auto"/>
                    <w:bottom w:val="none" w:sz="0" w:space="0" w:color="auto"/>
                    <w:right w:val="none" w:sz="0" w:space="0" w:color="auto"/>
                  </w:divBdr>
                  <w:divsChild>
                    <w:div w:id="1875772280">
                      <w:marLeft w:val="0"/>
                      <w:marRight w:val="0"/>
                      <w:marTop w:val="0"/>
                      <w:marBottom w:val="0"/>
                      <w:divBdr>
                        <w:top w:val="none" w:sz="0" w:space="0" w:color="auto"/>
                        <w:left w:val="none" w:sz="0" w:space="0" w:color="auto"/>
                        <w:bottom w:val="none" w:sz="0" w:space="0" w:color="auto"/>
                        <w:right w:val="none" w:sz="0" w:space="0" w:color="auto"/>
                      </w:divBdr>
                      <w:divsChild>
                        <w:div w:id="1514608885">
                          <w:marLeft w:val="0"/>
                          <w:marRight w:val="0"/>
                          <w:marTop w:val="0"/>
                          <w:marBottom w:val="0"/>
                          <w:divBdr>
                            <w:top w:val="none" w:sz="0" w:space="0" w:color="auto"/>
                            <w:left w:val="none" w:sz="0" w:space="0" w:color="auto"/>
                            <w:bottom w:val="none" w:sz="0" w:space="0" w:color="auto"/>
                            <w:right w:val="none" w:sz="0" w:space="0" w:color="auto"/>
                          </w:divBdr>
                          <w:divsChild>
                            <w:div w:id="223420724">
                              <w:marLeft w:val="0"/>
                              <w:marRight w:val="0"/>
                              <w:marTop w:val="0"/>
                              <w:marBottom w:val="0"/>
                              <w:divBdr>
                                <w:top w:val="none" w:sz="0" w:space="0" w:color="auto"/>
                                <w:left w:val="none" w:sz="0" w:space="0" w:color="auto"/>
                                <w:bottom w:val="none" w:sz="0" w:space="0" w:color="auto"/>
                                <w:right w:val="none" w:sz="0" w:space="0" w:color="auto"/>
                              </w:divBdr>
                              <w:divsChild>
                                <w:div w:id="229117776">
                                  <w:marLeft w:val="0"/>
                                  <w:marRight w:val="0"/>
                                  <w:marTop w:val="0"/>
                                  <w:marBottom w:val="0"/>
                                  <w:divBdr>
                                    <w:top w:val="none" w:sz="0" w:space="0" w:color="auto"/>
                                    <w:left w:val="none" w:sz="0" w:space="0" w:color="auto"/>
                                    <w:bottom w:val="none" w:sz="0" w:space="0" w:color="auto"/>
                                    <w:right w:val="none" w:sz="0" w:space="0" w:color="auto"/>
                                  </w:divBdr>
                                  <w:divsChild>
                                    <w:div w:id="216355773">
                                      <w:marLeft w:val="0"/>
                                      <w:marRight w:val="0"/>
                                      <w:marTop w:val="0"/>
                                      <w:marBottom w:val="0"/>
                                      <w:divBdr>
                                        <w:top w:val="none" w:sz="0" w:space="0" w:color="auto"/>
                                        <w:left w:val="none" w:sz="0" w:space="0" w:color="auto"/>
                                        <w:bottom w:val="none" w:sz="0" w:space="0" w:color="auto"/>
                                        <w:right w:val="none" w:sz="0" w:space="0" w:color="auto"/>
                                      </w:divBdr>
                                      <w:divsChild>
                                        <w:div w:id="982736367">
                                          <w:marLeft w:val="0"/>
                                          <w:marRight w:val="0"/>
                                          <w:marTop w:val="0"/>
                                          <w:marBottom w:val="0"/>
                                          <w:divBdr>
                                            <w:top w:val="none" w:sz="0" w:space="0" w:color="auto"/>
                                            <w:left w:val="none" w:sz="0" w:space="0" w:color="auto"/>
                                            <w:bottom w:val="none" w:sz="0" w:space="0" w:color="auto"/>
                                            <w:right w:val="none" w:sz="0" w:space="0" w:color="auto"/>
                                          </w:divBdr>
                                          <w:divsChild>
                                            <w:div w:id="142548312">
                                              <w:marLeft w:val="0"/>
                                              <w:marRight w:val="0"/>
                                              <w:marTop w:val="0"/>
                                              <w:marBottom w:val="0"/>
                                              <w:divBdr>
                                                <w:top w:val="none" w:sz="0" w:space="0" w:color="auto"/>
                                                <w:left w:val="none" w:sz="0" w:space="0" w:color="auto"/>
                                                <w:bottom w:val="none" w:sz="0" w:space="0" w:color="auto"/>
                                                <w:right w:val="none" w:sz="0" w:space="0" w:color="auto"/>
                                              </w:divBdr>
                                              <w:divsChild>
                                                <w:div w:id="264847850">
                                                  <w:marLeft w:val="-15"/>
                                                  <w:marRight w:val="-15"/>
                                                  <w:marTop w:val="0"/>
                                                  <w:marBottom w:val="0"/>
                                                  <w:divBdr>
                                                    <w:top w:val="none" w:sz="0" w:space="0" w:color="auto"/>
                                                    <w:left w:val="none" w:sz="0" w:space="0" w:color="auto"/>
                                                    <w:bottom w:val="none" w:sz="0" w:space="0" w:color="auto"/>
                                                    <w:right w:val="none" w:sz="0" w:space="0" w:color="auto"/>
                                                  </w:divBdr>
                                                </w:div>
                                                <w:div w:id="11723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96709">
                  <w:marLeft w:val="0"/>
                  <w:marRight w:val="0"/>
                  <w:marTop w:val="0"/>
                  <w:marBottom w:val="0"/>
                  <w:divBdr>
                    <w:top w:val="none" w:sz="0" w:space="0" w:color="auto"/>
                    <w:left w:val="none" w:sz="0" w:space="0" w:color="auto"/>
                    <w:bottom w:val="none" w:sz="0" w:space="0" w:color="auto"/>
                    <w:right w:val="none" w:sz="0" w:space="0" w:color="auto"/>
                  </w:divBdr>
                  <w:divsChild>
                    <w:div w:id="600457939">
                      <w:marLeft w:val="0"/>
                      <w:marRight w:val="0"/>
                      <w:marTop w:val="0"/>
                      <w:marBottom w:val="360"/>
                      <w:divBdr>
                        <w:top w:val="none" w:sz="0" w:space="0" w:color="auto"/>
                        <w:left w:val="none" w:sz="0" w:space="0" w:color="auto"/>
                        <w:bottom w:val="none" w:sz="0" w:space="0" w:color="auto"/>
                        <w:right w:val="none" w:sz="0" w:space="0" w:color="auto"/>
                      </w:divBdr>
                      <w:divsChild>
                        <w:div w:id="943877734">
                          <w:marLeft w:val="0"/>
                          <w:marRight w:val="0"/>
                          <w:marTop w:val="0"/>
                          <w:marBottom w:val="0"/>
                          <w:divBdr>
                            <w:top w:val="none" w:sz="0" w:space="0" w:color="auto"/>
                            <w:left w:val="none" w:sz="0" w:space="0" w:color="auto"/>
                            <w:bottom w:val="single" w:sz="6" w:space="0" w:color="D0D0D0"/>
                            <w:right w:val="none" w:sz="0" w:space="0" w:color="auto"/>
                          </w:divBdr>
                        </w:div>
                        <w:div w:id="377320030">
                          <w:marLeft w:val="0"/>
                          <w:marRight w:val="0"/>
                          <w:marTop w:val="0"/>
                          <w:marBottom w:val="0"/>
                          <w:divBdr>
                            <w:top w:val="none" w:sz="0" w:space="0" w:color="auto"/>
                            <w:left w:val="none" w:sz="0" w:space="0" w:color="auto"/>
                            <w:bottom w:val="none" w:sz="0" w:space="0" w:color="auto"/>
                            <w:right w:val="none" w:sz="0" w:space="0" w:color="auto"/>
                          </w:divBdr>
                          <w:divsChild>
                            <w:div w:id="1917782291">
                              <w:marLeft w:val="0"/>
                              <w:marRight w:val="0"/>
                              <w:marTop w:val="0"/>
                              <w:marBottom w:val="0"/>
                              <w:divBdr>
                                <w:top w:val="none" w:sz="0" w:space="0" w:color="auto"/>
                                <w:left w:val="none" w:sz="0" w:space="0" w:color="auto"/>
                                <w:bottom w:val="none" w:sz="0" w:space="0" w:color="auto"/>
                                <w:right w:val="none" w:sz="0" w:space="0" w:color="auto"/>
                              </w:divBdr>
                              <w:divsChild>
                                <w:div w:id="1771274212">
                                  <w:marLeft w:val="0"/>
                                  <w:marRight w:val="0"/>
                                  <w:marTop w:val="0"/>
                                  <w:marBottom w:val="0"/>
                                  <w:divBdr>
                                    <w:top w:val="none" w:sz="0" w:space="0" w:color="auto"/>
                                    <w:left w:val="none" w:sz="0" w:space="0" w:color="auto"/>
                                    <w:bottom w:val="none" w:sz="0" w:space="0" w:color="auto"/>
                                    <w:right w:val="none" w:sz="0" w:space="0" w:color="auto"/>
                                  </w:divBdr>
                                </w:div>
                                <w:div w:id="401802026">
                                  <w:marLeft w:val="0"/>
                                  <w:marRight w:val="0"/>
                                  <w:marTop w:val="0"/>
                                  <w:marBottom w:val="0"/>
                                  <w:divBdr>
                                    <w:top w:val="none" w:sz="0" w:space="0" w:color="auto"/>
                                    <w:left w:val="none" w:sz="0" w:space="0" w:color="auto"/>
                                    <w:bottom w:val="none" w:sz="0" w:space="0" w:color="auto"/>
                                    <w:right w:val="none" w:sz="0" w:space="0" w:color="auto"/>
                                  </w:divBdr>
                                  <w:divsChild>
                                    <w:div w:id="2591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223549">
                      <w:marLeft w:val="0"/>
                      <w:marRight w:val="0"/>
                      <w:marTop w:val="0"/>
                      <w:marBottom w:val="180"/>
                      <w:divBdr>
                        <w:top w:val="none" w:sz="0" w:space="0" w:color="auto"/>
                        <w:left w:val="none" w:sz="0" w:space="0" w:color="auto"/>
                        <w:bottom w:val="none" w:sz="0" w:space="0" w:color="auto"/>
                        <w:right w:val="none" w:sz="0" w:space="0" w:color="auto"/>
                      </w:divBdr>
                    </w:div>
                    <w:div w:id="945842430">
                      <w:marLeft w:val="0"/>
                      <w:marRight w:val="0"/>
                      <w:marTop w:val="0"/>
                      <w:marBottom w:val="180"/>
                      <w:divBdr>
                        <w:top w:val="none" w:sz="0" w:space="0" w:color="auto"/>
                        <w:left w:val="none" w:sz="0" w:space="0" w:color="auto"/>
                        <w:bottom w:val="none" w:sz="0" w:space="0" w:color="auto"/>
                        <w:right w:val="none" w:sz="0" w:space="0" w:color="auto"/>
                      </w:divBdr>
                    </w:div>
                    <w:div w:id="642808108">
                      <w:marLeft w:val="0"/>
                      <w:marRight w:val="0"/>
                      <w:marTop w:val="0"/>
                      <w:marBottom w:val="360"/>
                      <w:divBdr>
                        <w:top w:val="none" w:sz="0" w:space="0" w:color="auto"/>
                        <w:left w:val="none" w:sz="0" w:space="0" w:color="auto"/>
                        <w:bottom w:val="none" w:sz="0" w:space="0" w:color="auto"/>
                        <w:right w:val="none" w:sz="0" w:space="0" w:color="auto"/>
                      </w:divBdr>
                      <w:divsChild>
                        <w:div w:id="567813260">
                          <w:marLeft w:val="0"/>
                          <w:marRight w:val="0"/>
                          <w:marTop w:val="0"/>
                          <w:marBottom w:val="0"/>
                          <w:divBdr>
                            <w:top w:val="none" w:sz="0" w:space="0" w:color="auto"/>
                            <w:left w:val="none" w:sz="0" w:space="0" w:color="auto"/>
                            <w:bottom w:val="none" w:sz="0" w:space="0" w:color="auto"/>
                            <w:right w:val="none" w:sz="0" w:space="0" w:color="auto"/>
                          </w:divBdr>
                          <w:divsChild>
                            <w:div w:id="188621382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88042449">
                      <w:marLeft w:val="0"/>
                      <w:marRight w:val="0"/>
                      <w:marTop w:val="0"/>
                      <w:marBottom w:val="180"/>
                      <w:divBdr>
                        <w:top w:val="none" w:sz="0" w:space="0" w:color="auto"/>
                        <w:left w:val="none" w:sz="0" w:space="0" w:color="auto"/>
                        <w:bottom w:val="none" w:sz="0" w:space="0" w:color="auto"/>
                        <w:right w:val="none" w:sz="0" w:space="0" w:color="auto"/>
                      </w:divBdr>
                    </w:div>
                    <w:div w:id="915936648">
                      <w:marLeft w:val="0"/>
                      <w:marRight w:val="0"/>
                      <w:marTop w:val="0"/>
                      <w:marBottom w:val="180"/>
                      <w:divBdr>
                        <w:top w:val="none" w:sz="0" w:space="0" w:color="auto"/>
                        <w:left w:val="none" w:sz="0" w:space="0" w:color="auto"/>
                        <w:bottom w:val="none" w:sz="0" w:space="0" w:color="auto"/>
                        <w:right w:val="none" w:sz="0" w:space="0" w:color="auto"/>
                      </w:divBdr>
                    </w:div>
                    <w:div w:id="2322528">
                      <w:marLeft w:val="0"/>
                      <w:marRight w:val="0"/>
                      <w:marTop w:val="0"/>
                      <w:marBottom w:val="180"/>
                      <w:divBdr>
                        <w:top w:val="none" w:sz="0" w:space="0" w:color="auto"/>
                        <w:left w:val="none" w:sz="0" w:space="0" w:color="auto"/>
                        <w:bottom w:val="none" w:sz="0" w:space="0" w:color="auto"/>
                        <w:right w:val="none" w:sz="0" w:space="0" w:color="auto"/>
                      </w:divBdr>
                    </w:div>
                    <w:div w:id="1279798966">
                      <w:marLeft w:val="0"/>
                      <w:marRight w:val="0"/>
                      <w:marTop w:val="0"/>
                      <w:marBottom w:val="180"/>
                      <w:divBdr>
                        <w:top w:val="none" w:sz="0" w:space="0" w:color="auto"/>
                        <w:left w:val="none" w:sz="0" w:space="0" w:color="auto"/>
                        <w:bottom w:val="none" w:sz="0" w:space="0" w:color="auto"/>
                        <w:right w:val="none" w:sz="0" w:space="0" w:color="auto"/>
                      </w:divBdr>
                    </w:div>
                    <w:div w:id="1512911854">
                      <w:marLeft w:val="0"/>
                      <w:marRight w:val="0"/>
                      <w:marTop w:val="360"/>
                      <w:marBottom w:val="360"/>
                      <w:divBdr>
                        <w:top w:val="none" w:sz="0" w:space="0" w:color="auto"/>
                        <w:left w:val="none" w:sz="0" w:space="0" w:color="auto"/>
                        <w:bottom w:val="none" w:sz="0" w:space="0" w:color="auto"/>
                        <w:right w:val="none" w:sz="0" w:space="0" w:color="auto"/>
                      </w:divBdr>
                      <w:divsChild>
                        <w:div w:id="2056928436">
                          <w:marLeft w:val="0"/>
                          <w:marRight w:val="0"/>
                          <w:marTop w:val="0"/>
                          <w:marBottom w:val="0"/>
                          <w:divBdr>
                            <w:top w:val="none" w:sz="0" w:space="0" w:color="auto"/>
                            <w:left w:val="none" w:sz="0" w:space="0" w:color="auto"/>
                            <w:bottom w:val="none" w:sz="0" w:space="0" w:color="auto"/>
                            <w:right w:val="none" w:sz="0" w:space="0" w:color="auto"/>
                          </w:divBdr>
                          <w:divsChild>
                            <w:div w:id="908632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45780625">
                      <w:marLeft w:val="0"/>
                      <w:marRight w:val="0"/>
                      <w:marTop w:val="0"/>
                      <w:marBottom w:val="180"/>
                      <w:divBdr>
                        <w:top w:val="none" w:sz="0" w:space="0" w:color="auto"/>
                        <w:left w:val="none" w:sz="0" w:space="0" w:color="auto"/>
                        <w:bottom w:val="none" w:sz="0" w:space="0" w:color="auto"/>
                        <w:right w:val="none" w:sz="0" w:space="0" w:color="auto"/>
                      </w:divBdr>
                    </w:div>
                    <w:div w:id="386103178">
                      <w:marLeft w:val="0"/>
                      <w:marRight w:val="0"/>
                      <w:marTop w:val="0"/>
                      <w:marBottom w:val="180"/>
                      <w:divBdr>
                        <w:top w:val="none" w:sz="0" w:space="0" w:color="auto"/>
                        <w:left w:val="none" w:sz="0" w:space="0" w:color="auto"/>
                        <w:bottom w:val="none" w:sz="0" w:space="0" w:color="auto"/>
                        <w:right w:val="none" w:sz="0" w:space="0" w:color="auto"/>
                      </w:divBdr>
                    </w:div>
                    <w:div w:id="526916089">
                      <w:marLeft w:val="0"/>
                      <w:marRight w:val="0"/>
                      <w:marTop w:val="0"/>
                      <w:marBottom w:val="180"/>
                      <w:divBdr>
                        <w:top w:val="none" w:sz="0" w:space="0" w:color="auto"/>
                        <w:left w:val="none" w:sz="0" w:space="0" w:color="auto"/>
                        <w:bottom w:val="none" w:sz="0" w:space="0" w:color="auto"/>
                        <w:right w:val="none" w:sz="0" w:space="0" w:color="auto"/>
                      </w:divBdr>
                    </w:div>
                    <w:div w:id="403381599">
                      <w:marLeft w:val="0"/>
                      <w:marRight w:val="0"/>
                      <w:marTop w:val="0"/>
                      <w:marBottom w:val="0"/>
                      <w:divBdr>
                        <w:top w:val="none" w:sz="0" w:space="0" w:color="auto"/>
                        <w:left w:val="none" w:sz="0" w:space="0" w:color="auto"/>
                        <w:bottom w:val="none" w:sz="0" w:space="0" w:color="auto"/>
                        <w:right w:val="none" w:sz="0" w:space="0" w:color="auto"/>
                      </w:divBdr>
                    </w:div>
                    <w:div w:id="627973383">
                      <w:marLeft w:val="0"/>
                      <w:marRight w:val="0"/>
                      <w:marTop w:val="0"/>
                      <w:marBottom w:val="360"/>
                      <w:divBdr>
                        <w:top w:val="none" w:sz="0" w:space="0" w:color="auto"/>
                        <w:left w:val="none" w:sz="0" w:space="0" w:color="auto"/>
                        <w:bottom w:val="none" w:sz="0" w:space="0" w:color="auto"/>
                        <w:right w:val="none" w:sz="0" w:space="0" w:color="auto"/>
                      </w:divBdr>
                      <w:divsChild>
                        <w:div w:id="1132405550">
                          <w:marLeft w:val="0"/>
                          <w:marRight w:val="0"/>
                          <w:marTop w:val="0"/>
                          <w:marBottom w:val="0"/>
                          <w:divBdr>
                            <w:top w:val="none" w:sz="0" w:space="0" w:color="auto"/>
                            <w:left w:val="none" w:sz="0" w:space="0" w:color="auto"/>
                            <w:bottom w:val="none" w:sz="0" w:space="0" w:color="auto"/>
                            <w:right w:val="none" w:sz="0" w:space="0" w:color="auto"/>
                          </w:divBdr>
                          <w:divsChild>
                            <w:div w:id="2029284045">
                              <w:marLeft w:val="0"/>
                              <w:marRight w:val="0"/>
                              <w:marTop w:val="0"/>
                              <w:marBottom w:val="0"/>
                              <w:divBdr>
                                <w:top w:val="none" w:sz="0" w:space="0" w:color="auto"/>
                                <w:left w:val="none" w:sz="0" w:space="0" w:color="auto"/>
                                <w:bottom w:val="none" w:sz="0" w:space="0" w:color="auto"/>
                                <w:right w:val="none" w:sz="0" w:space="0" w:color="auto"/>
                              </w:divBdr>
                              <w:divsChild>
                                <w:div w:id="2127234595">
                                  <w:marLeft w:val="0"/>
                                  <w:marRight w:val="0"/>
                                  <w:marTop w:val="0"/>
                                  <w:marBottom w:val="0"/>
                                  <w:divBdr>
                                    <w:top w:val="none" w:sz="0" w:space="0" w:color="auto"/>
                                    <w:left w:val="none" w:sz="0" w:space="0" w:color="auto"/>
                                    <w:bottom w:val="none" w:sz="0" w:space="0" w:color="auto"/>
                                    <w:right w:val="none" w:sz="0" w:space="0" w:color="auto"/>
                                  </w:divBdr>
                                  <w:divsChild>
                                    <w:div w:id="2002929722">
                                      <w:marLeft w:val="0"/>
                                      <w:marRight w:val="0"/>
                                      <w:marTop w:val="0"/>
                                      <w:marBottom w:val="0"/>
                                      <w:divBdr>
                                        <w:top w:val="none" w:sz="0" w:space="0" w:color="auto"/>
                                        <w:left w:val="none" w:sz="0" w:space="0" w:color="auto"/>
                                        <w:bottom w:val="none" w:sz="0" w:space="0" w:color="auto"/>
                                        <w:right w:val="none" w:sz="0" w:space="0" w:color="auto"/>
                                      </w:divBdr>
                                      <w:divsChild>
                                        <w:div w:id="1031220444">
                                          <w:marLeft w:val="0"/>
                                          <w:marRight w:val="0"/>
                                          <w:marTop w:val="0"/>
                                          <w:marBottom w:val="0"/>
                                          <w:divBdr>
                                            <w:top w:val="none" w:sz="0" w:space="0" w:color="auto"/>
                                            <w:left w:val="none" w:sz="0" w:space="0" w:color="auto"/>
                                            <w:bottom w:val="none" w:sz="0" w:space="0" w:color="auto"/>
                                            <w:right w:val="none" w:sz="0" w:space="0" w:color="auto"/>
                                          </w:divBdr>
                                          <w:divsChild>
                                            <w:div w:id="1472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498684">
                              <w:marLeft w:val="0"/>
                              <w:marRight w:val="0"/>
                              <w:marTop w:val="75"/>
                              <w:marBottom w:val="0"/>
                              <w:divBdr>
                                <w:top w:val="none" w:sz="0" w:space="0" w:color="auto"/>
                                <w:left w:val="none" w:sz="0" w:space="0" w:color="auto"/>
                                <w:bottom w:val="none" w:sz="0" w:space="0" w:color="auto"/>
                                <w:right w:val="none" w:sz="0" w:space="0" w:color="auto"/>
                              </w:divBdr>
                              <w:divsChild>
                                <w:div w:id="1645548681">
                                  <w:marLeft w:val="-15"/>
                                  <w:marRight w:val="-15"/>
                                  <w:marTop w:val="0"/>
                                  <w:marBottom w:val="0"/>
                                  <w:divBdr>
                                    <w:top w:val="none" w:sz="0" w:space="0" w:color="auto"/>
                                    <w:left w:val="none" w:sz="0" w:space="0" w:color="auto"/>
                                    <w:bottom w:val="none" w:sz="0" w:space="0" w:color="auto"/>
                                    <w:right w:val="none" w:sz="0" w:space="0" w:color="auto"/>
                                  </w:divBdr>
                                </w:div>
                                <w:div w:id="16833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232205">
                      <w:marLeft w:val="0"/>
                      <w:marRight w:val="0"/>
                      <w:marTop w:val="0"/>
                      <w:marBottom w:val="180"/>
                      <w:divBdr>
                        <w:top w:val="none" w:sz="0" w:space="0" w:color="auto"/>
                        <w:left w:val="none" w:sz="0" w:space="0" w:color="auto"/>
                        <w:bottom w:val="none" w:sz="0" w:space="0" w:color="auto"/>
                        <w:right w:val="none" w:sz="0" w:space="0" w:color="auto"/>
                      </w:divBdr>
                    </w:div>
                    <w:div w:id="316501160">
                      <w:marLeft w:val="0"/>
                      <w:marRight w:val="0"/>
                      <w:marTop w:val="0"/>
                      <w:marBottom w:val="0"/>
                      <w:divBdr>
                        <w:top w:val="none" w:sz="0" w:space="0" w:color="auto"/>
                        <w:left w:val="none" w:sz="0" w:space="0" w:color="auto"/>
                        <w:bottom w:val="none" w:sz="0" w:space="0" w:color="auto"/>
                        <w:right w:val="none" w:sz="0" w:space="0" w:color="auto"/>
                      </w:divBdr>
                    </w:div>
                    <w:div w:id="369693438">
                      <w:marLeft w:val="0"/>
                      <w:marRight w:val="0"/>
                      <w:marTop w:val="0"/>
                      <w:marBottom w:val="180"/>
                      <w:divBdr>
                        <w:top w:val="none" w:sz="0" w:space="0" w:color="auto"/>
                        <w:left w:val="none" w:sz="0" w:space="0" w:color="auto"/>
                        <w:bottom w:val="none" w:sz="0" w:space="0" w:color="auto"/>
                        <w:right w:val="none" w:sz="0" w:space="0" w:color="auto"/>
                      </w:divBdr>
                    </w:div>
                    <w:div w:id="1475948037">
                      <w:marLeft w:val="0"/>
                      <w:marRight w:val="0"/>
                      <w:marTop w:val="0"/>
                      <w:marBottom w:val="0"/>
                      <w:divBdr>
                        <w:top w:val="none" w:sz="0" w:space="0" w:color="auto"/>
                        <w:left w:val="none" w:sz="0" w:space="0" w:color="auto"/>
                        <w:bottom w:val="none" w:sz="0" w:space="0" w:color="auto"/>
                        <w:right w:val="none" w:sz="0" w:space="0" w:color="auto"/>
                      </w:divBdr>
                    </w:div>
                    <w:div w:id="432171433">
                      <w:marLeft w:val="0"/>
                      <w:marRight w:val="0"/>
                      <w:marTop w:val="0"/>
                      <w:marBottom w:val="180"/>
                      <w:divBdr>
                        <w:top w:val="none" w:sz="0" w:space="0" w:color="auto"/>
                        <w:left w:val="none" w:sz="0" w:space="0" w:color="auto"/>
                        <w:bottom w:val="none" w:sz="0" w:space="0" w:color="auto"/>
                        <w:right w:val="none" w:sz="0" w:space="0" w:color="auto"/>
                      </w:divBdr>
                    </w:div>
                    <w:div w:id="132872217">
                      <w:marLeft w:val="0"/>
                      <w:marRight w:val="0"/>
                      <w:marTop w:val="0"/>
                      <w:marBottom w:val="0"/>
                      <w:divBdr>
                        <w:top w:val="none" w:sz="0" w:space="0" w:color="auto"/>
                        <w:left w:val="none" w:sz="0" w:space="0" w:color="auto"/>
                        <w:bottom w:val="none" w:sz="0" w:space="0" w:color="auto"/>
                        <w:right w:val="none" w:sz="0" w:space="0" w:color="auto"/>
                      </w:divBdr>
                    </w:div>
                    <w:div w:id="1995402831">
                      <w:marLeft w:val="0"/>
                      <w:marRight w:val="0"/>
                      <w:marTop w:val="0"/>
                      <w:marBottom w:val="180"/>
                      <w:divBdr>
                        <w:top w:val="none" w:sz="0" w:space="0" w:color="auto"/>
                        <w:left w:val="none" w:sz="0" w:space="0" w:color="auto"/>
                        <w:bottom w:val="none" w:sz="0" w:space="0" w:color="auto"/>
                        <w:right w:val="none" w:sz="0" w:space="0" w:color="auto"/>
                      </w:divBdr>
                    </w:div>
                    <w:div w:id="731856158">
                      <w:marLeft w:val="0"/>
                      <w:marRight w:val="0"/>
                      <w:marTop w:val="0"/>
                      <w:marBottom w:val="0"/>
                      <w:divBdr>
                        <w:top w:val="none" w:sz="0" w:space="0" w:color="auto"/>
                        <w:left w:val="none" w:sz="0" w:space="0" w:color="auto"/>
                        <w:bottom w:val="none" w:sz="0" w:space="0" w:color="auto"/>
                        <w:right w:val="none" w:sz="0" w:space="0" w:color="auto"/>
                      </w:divBdr>
                    </w:div>
                    <w:div w:id="1205755400">
                      <w:marLeft w:val="0"/>
                      <w:marRight w:val="0"/>
                      <w:marTop w:val="0"/>
                      <w:marBottom w:val="180"/>
                      <w:divBdr>
                        <w:top w:val="none" w:sz="0" w:space="0" w:color="auto"/>
                        <w:left w:val="none" w:sz="0" w:space="0" w:color="auto"/>
                        <w:bottom w:val="none" w:sz="0" w:space="0" w:color="auto"/>
                        <w:right w:val="none" w:sz="0" w:space="0" w:color="auto"/>
                      </w:divBdr>
                    </w:div>
                    <w:div w:id="12015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285584">
      <w:bodyDiv w:val="1"/>
      <w:marLeft w:val="0"/>
      <w:marRight w:val="0"/>
      <w:marTop w:val="0"/>
      <w:marBottom w:val="0"/>
      <w:divBdr>
        <w:top w:val="none" w:sz="0" w:space="0" w:color="auto"/>
        <w:left w:val="none" w:sz="0" w:space="0" w:color="auto"/>
        <w:bottom w:val="none" w:sz="0" w:space="0" w:color="auto"/>
        <w:right w:val="none" w:sz="0" w:space="0" w:color="auto"/>
      </w:divBdr>
      <w:divsChild>
        <w:div w:id="1897928108">
          <w:marLeft w:val="0"/>
          <w:marRight w:val="0"/>
          <w:marTop w:val="0"/>
          <w:marBottom w:val="0"/>
          <w:divBdr>
            <w:top w:val="none" w:sz="0" w:space="0" w:color="auto"/>
            <w:left w:val="none" w:sz="0" w:space="0" w:color="auto"/>
            <w:bottom w:val="none" w:sz="0" w:space="0" w:color="auto"/>
            <w:right w:val="none" w:sz="0" w:space="0" w:color="auto"/>
          </w:divBdr>
          <w:divsChild>
            <w:div w:id="130483276">
              <w:marLeft w:val="0"/>
              <w:marRight w:val="0"/>
              <w:marTop w:val="0"/>
              <w:marBottom w:val="0"/>
              <w:divBdr>
                <w:top w:val="none" w:sz="0" w:space="0" w:color="auto"/>
                <w:left w:val="none" w:sz="0" w:space="0" w:color="auto"/>
                <w:bottom w:val="none" w:sz="0" w:space="0" w:color="auto"/>
                <w:right w:val="none" w:sz="0" w:space="0" w:color="auto"/>
              </w:divBdr>
              <w:divsChild>
                <w:div w:id="358897333">
                  <w:marLeft w:val="0"/>
                  <w:marRight w:val="0"/>
                  <w:marTop w:val="120"/>
                  <w:marBottom w:val="0"/>
                  <w:divBdr>
                    <w:top w:val="none" w:sz="0" w:space="0" w:color="auto"/>
                    <w:left w:val="none" w:sz="0" w:space="0" w:color="auto"/>
                    <w:bottom w:val="none" w:sz="0" w:space="0" w:color="auto"/>
                    <w:right w:val="none" w:sz="0" w:space="0" w:color="auto"/>
                  </w:divBdr>
                  <w:divsChild>
                    <w:div w:id="14806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694989">
          <w:marLeft w:val="0"/>
          <w:marRight w:val="0"/>
          <w:marTop w:val="0"/>
          <w:marBottom w:val="0"/>
          <w:divBdr>
            <w:top w:val="none" w:sz="0" w:space="0" w:color="auto"/>
            <w:left w:val="none" w:sz="0" w:space="0" w:color="auto"/>
            <w:bottom w:val="none" w:sz="0" w:space="0" w:color="auto"/>
            <w:right w:val="none" w:sz="0" w:space="0" w:color="auto"/>
          </w:divBdr>
          <w:divsChild>
            <w:div w:id="1713187962">
              <w:marLeft w:val="0"/>
              <w:marRight w:val="0"/>
              <w:marTop w:val="0"/>
              <w:marBottom w:val="0"/>
              <w:divBdr>
                <w:top w:val="none" w:sz="0" w:space="0" w:color="auto"/>
                <w:left w:val="none" w:sz="0" w:space="0" w:color="auto"/>
                <w:bottom w:val="none" w:sz="0" w:space="0" w:color="auto"/>
                <w:right w:val="none" w:sz="0" w:space="0" w:color="auto"/>
              </w:divBdr>
              <w:divsChild>
                <w:div w:id="1311060492">
                  <w:marLeft w:val="0"/>
                  <w:marRight w:val="0"/>
                  <w:marTop w:val="0"/>
                  <w:marBottom w:val="360"/>
                  <w:divBdr>
                    <w:top w:val="none" w:sz="0" w:space="0" w:color="auto"/>
                    <w:left w:val="none" w:sz="0" w:space="0" w:color="auto"/>
                    <w:bottom w:val="none" w:sz="0" w:space="0" w:color="auto"/>
                    <w:right w:val="none" w:sz="0" w:space="0" w:color="auto"/>
                  </w:divBdr>
                  <w:divsChild>
                    <w:div w:id="988248938">
                      <w:marLeft w:val="0"/>
                      <w:marRight w:val="0"/>
                      <w:marTop w:val="0"/>
                      <w:marBottom w:val="0"/>
                      <w:divBdr>
                        <w:top w:val="none" w:sz="0" w:space="0" w:color="auto"/>
                        <w:left w:val="none" w:sz="0" w:space="0" w:color="auto"/>
                        <w:bottom w:val="none" w:sz="0" w:space="0" w:color="auto"/>
                        <w:right w:val="none" w:sz="0" w:space="0" w:color="auto"/>
                      </w:divBdr>
                      <w:divsChild>
                        <w:div w:id="956528717">
                          <w:marLeft w:val="0"/>
                          <w:marRight w:val="0"/>
                          <w:marTop w:val="0"/>
                          <w:marBottom w:val="0"/>
                          <w:divBdr>
                            <w:top w:val="none" w:sz="0" w:space="0" w:color="auto"/>
                            <w:left w:val="none" w:sz="0" w:space="0" w:color="auto"/>
                            <w:bottom w:val="none" w:sz="0" w:space="0" w:color="auto"/>
                            <w:right w:val="none" w:sz="0" w:space="0" w:color="auto"/>
                          </w:divBdr>
                          <w:divsChild>
                            <w:div w:id="1805927410">
                              <w:marLeft w:val="0"/>
                              <w:marRight w:val="0"/>
                              <w:marTop w:val="0"/>
                              <w:marBottom w:val="0"/>
                              <w:divBdr>
                                <w:top w:val="none" w:sz="0" w:space="0" w:color="auto"/>
                                <w:left w:val="none" w:sz="0" w:space="0" w:color="auto"/>
                                <w:bottom w:val="none" w:sz="0" w:space="0" w:color="auto"/>
                                <w:right w:val="none" w:sz="0" w:space="0" w:color="auto"/>
                              </w:divBdr>
                              <w:divsChild>
                                <w:div w:id="95105177">
                                  <w:marLeft w:val="0"/>
                                  <w:marRight w:val="0"/>
                                  <w:marTop w:val="0"/>
                                  <w:marBottom w:val="0"/>
                                  <w:divBdr>
                                    <w:top w:val="none" w:sz="0" w:space="0" w:color="auto"/>
                                    <w:left w:val="none" w:sz="0" w:space="0" w:color="auto"/>
                                    <w:bottom w:val="none" w:sz="0" w:space="0" w:color="auto"/>
                                    <w:right w:val="none" w:sz="0" w:space="0" w:color="auto"/>
                                  </w:divBdr>
                                  <w:divsChild>
                                    <w:div w:id="20448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01376">
                      <w:marLeft w:val="0"/>
                      <w:marRight w:val="0"/>
                      <w:marTop w:val="75"/>
                      <w:marBottom w:val="0"/>
                      <w:divBdr>
                        <w:top w:val="none" w:sz="0" w:space="0" w:color="auto"/>
                        <w:left w:val="none" w:sz="0" w:space="0" w:color="auto"/>
                        <w:bottom w:val="none" w:sz="0" w:space="0" w:color="auto"/>
                        <w:right w:val="none" w:sz="0" w:space="0" w:color="auto"/>
                      </w:divBdr>
                      <w:divsChild>
                        <w:div w:id="1004287725">
                          <w:marLeft w:val="-15"/>
                          <w:marRight w:val="-15"/>
                          <w:marTop w:val="0"/>
                          <w:marBottom w:val="0"/>
                          <w:divBdr>
                            <w:top w:val="none" w:sz="0" w:space="0" w:color="auto"/>
                            <w:left w:val="none" w:sz="0" w:space="0" w:color="auto"/>
                            <w:bottom w:val="none" w:sz="0" w:space="0" w:color="auto"/>
                            <w:right w:val="none" w:sz="0" w:space="0" w:color="auto"/>
                          </w:divBdr>
                        </w:div>
                        <w:div w:id="12715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7361">
                  <w:marLeft w:val="0"/>
                  <w:marRight w:val="0"/>
                  <w:marTop w:val="0"/>
                  <w:marBottom w:val="0"/>
                  <w:divBdr>
                    <w:top w:val="none" w:sz="0" w:space="0" w:color="auto"/>
                    <w:left w:val="none" w:sz="0" w:space="0" w:color="auto"/>
                    <w:bottom w:val="none" w:sz="0" w:space="0" w:color="auto"/>
                    <w:right w:val="none" w:sz="0" w:space="0" w:color="auto"/>
                  </w:divBdr>
                  <w:divsChild>
                    <w:div w:id="2061974051">
                      <w:marLeft w:val="0"/>
                      <w:marRight w:val="0"/>
                      <w:marTop w:val="0"/>
                      <w:marBottom w:val="180"/>
                      <w:divBdr>
                        <w:top w:val="none" w:sz="0" w:space="0" w:color="auto"/>
                        <w:left w:val="none" w:sz="0" w:space="0" w:color="auto"/>
                        <w:bottom w:val="none" w:sz="0" w:space="0" w:color="auto"/>
                        <w:right w:val="none" w:sz="0" w:space="0" w:color="auto"/>
                      </w:divBdr>
                    </w:div>
                    <w:div w:id="2001498448">
                      <w:marLeft w:val="0"/>
                      <w:marRight w:val="0"/>
                      <w:marTop w:val="0"/>
                      <w:marBottom w:val="180"/>
                      <w:divBdr>
                        <w:top w:val="none" w:sz="0" w:space="0" w:color="auto"/>
                        <w:left w:val="none" w:sz="0" w:space="0" w:color="auto"/>
                        <w:bottom w:val="none" w:sz="0" w:space="0" w:color="auto"/>
                        <w:right w:val="none" w:sz="0" w:space="0" w:color="auto"/>
                      </w:divBdr>
                    </w:div>
                    <w:div w:id="1769307265">
                      <w:marLeft w:val="0"/>
                      <w:marRight w:val="0"/>
                      <w:marTop w:val="0"/>
                      <w:marBottom w:val="360"/>
                      <w:divBdr>
                        <w:top w:val="none" w:sz="0" w:space="0" w:color="auto"/>
                        <w:left w:val="none" w:sz="0" w:space="0" w:color="auto"/>
                        <w:bottom w:val="none" w:sz="0" w:space="0" w:color="auto"/>
                        <w:right w:val="none" w:sz="0" w:space="0" w:color="auto"/>
                      </w:divBdr>
                      <w:divsChild>
                        <w:div w:id="1218739645">
                          <w:marLeft w:val="0"/>
                          <w:marRight w:val="0"/>
                          <w:marTop w:val="0"/>
                          <w:marBottom w:val="0"/>
                          <w:divBdr>
                            <w:top w:val="none" w:sz="0" w:space="0" w:color="auto"/>
                            <w:left w:val="none" w:sz="0" w:space="0" w:color="auto"/>
                            <w:bottom w:val="none" w:sz="0" w:space="0" w:color="auto"/>
                            <w:right w:val="none" w:sz="0" w:space="0" w:color="auto"/>
                          </w:divBdr>
                          <w:divsChild>
                            <w:div w:id="7647664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42649096">
                      <w:marLeft w:val="0"/>
                      <w:marRight w:val="0"/>
                      <w:marTop w:val="0"/>
                      <w:marBottom w:val="180"/>
                      <w:divBdr>
                        <w:top w:val="none" w:sz="0" w:space="0" w:color="auto"/>
                        <w:left w:val="none" w:sz="0" w:space="0" w:color="auto"/>
                        <w:bottom w:val="none" w:sz="0" w:space="0" w:color="auto"/>
                        <w:right w:val="none" w:sz="0" w:space="0" w:color="auto"/>
                      </w:divBdr>
                    </w:div>
                    <w:div w:id="1088698616">
                      <w:marLeft w:val="0"/>
                      <w:marRight w:val="0"/>
                      <w:marTop w:val="0"/>
                      <w:marBottom w:val="180"/>
                      <w:divBdr>
                        <w:top w:val="none" w:sz="0" w:space="0" w:color="auto"/>
                        <w:left w:val="none" w:sz="0" w:space="0" w:color="auto"/>
                        <w:bottom w:val="none" w:sz="0" w:space="0" w:color="auto"/>
                        <w:right w:val="none" w:sz="0" w:space="0" w:color="auto"/>
                      </w:divBdr>
                    </w:div>
                    <w:div w:id="641497962">
                      <w:marLeft w:val="0"/>
                      <w:marRight w:val="0"/>
                      <w:marTop w:val="0"/>
                      <w:marBottom w:val="180"/>
                      <w:divBdr>
                        <w:top w:val="none" w:sz="0" w:space="0" w:color="auto"/>
                        <w:left w:val="none" w:sz="0" w:space="0" w:color="auto"/>
                        <w:bottom w:val="none" w:sz="0" w:space="0" w:color="auto"/>
                        <w:right w:val="none" w:sz="0" w:space="0" w:color="auto"/>
                      </w:divBdr>
                    </w:div>
                    <w:div w:id="777482102">
                      <w:marLeft w:val="0"/>
                      <w:marRight w:val="0"/>
                      <w:marTop w:val="0"/>
                      <w:marBottom w:val="180"/>
                      <w:divBdr>
                        <w:top w:val="none" w:sz="0" w:space="0" w:color="auto"/>
                        <w:left w:val="none" w:sz="0" w:space="0" w:color="auto"/>
                        <w:bottom w:val="none" w:sz="0" w:space="0" w:color="auto"/>
                        <w:right w:val="none" w:sz="0" w:space="0" w:color="auto"/>
                      </w:divBdr>
                    </w:div>
                    <w:div w:id="912396559">
                      <w:marLeft w:val="0"/>
                      <w:marRight w:val="0"/>
                      <w:marTop w:val="360"/>
                      <w:marBottom w:val="360"/>
                      <w:divBdr>
                        <w:top w:val="none" w:sz="0" w:space="0" w:color="auto"/>
                        <w:left w:val="none" w:sz="0" w:space="0" w:color="auto"/>
                        <w:bottom w:val="none" w:sz="0" w:space="0" w:color="auto"/>
                        <w:right w:val="none" w:sz="0" w:space="0" w:color="auto"/>
                      </w:divBdr>
                      <w:divsChild>
                        <w:div w:id="58140579">
                          <w:marLeft w:val="0"/>
                          <w:marRight w:val="0"/>
                          <w:marTop w:val="0"/>
                          <w:marBottom w:val="0"/>
                          <w:divBdr>
                            <w:top w:val="none" w:sz="0" w:space="0" w:color="auto"/>
                            <w:left w:val="none" w:sz="0" w:space="0" w:color="auto"/>
                            <w:bottom w:val="none" w:sz="0" w:space="0" w:color="auto"/>
                            <w:right w:val="none" w:sz="0" w:space="0" w:color="auto"/>
                          </w:divBdr>
                          <w:divsChild>
                            <w:div w:id="5644899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4539023">
                      <w:marLeft w:val="0"/>
                      <w:marRight w:val="0"/>
                      <w:marTop w:val="0"/>
                      <w:marBottom w:val="180"/>
                      <w:divBdr>
                        <w:top w:val="none" w:sz="0" w:space="0" w:color="auto"/>
                        <w:left w:val="none" w:sz="0" w:space="0" w:color="auto"/>
                        <w:bottom w:val="none" w:sz="0" w:space="0" w:color="auto"/>
                        <w:right w:val="none" w:sz="0" w:space="0" w:color="auto"/>
                      </w:divBdr>
                    </w:div>
                    <w:div w:id="1777671538">
                      <w:marLeft w:val="0"/>
                      <w:marRight w:val="0"/>
                      <w:marTop w:val="0"/>
                      <w:marBottom w:val="180"/>
                      <w:divBdr>
                        <w:top w:val="none" w:sz="0" w:space="0" w:color="auto"/>
                        <w:left w:val="none" w:sz="0" w:space="0" w:color="auto"/>
                        <w:bottom w:val="none" w:sz="0" w:space="0" w:color="auto"/>
                        <w:right w:val="none" w:sz="0" w:space="0" w:color="auto"/>
                      </w:divBdr>
                    </w:div>
                    <w:div w:id="987512965">
                      <w:marLeft w:val="0"/>
                      <w:marRight w:val="0"/>
                      <w:marTop w:val="0"/>
                      <w:marBottom w:val="180"/>
                      <w:divBdr>
                        <w:top w:val="none" w:sz="0" w:space="0" w:color="auto"/>
                        <w:left w:val="none" w:sz="0" w:space="0" w:color="auto"/>
                        <w:bottom w:val="none" w:sz="0" w:space="0" w:color="auto"/>
                        <w:right w:val="none" w:sz="0" w:space="0" w:color="auto"/>
                      </w:divBdr>
                    </w:div>
                    <w:div w:id="1274746116">
                      <w:marLeft w:val="0"/>
                      <w:marRight w:val="0"/>
                      <w:marTop w:val="0"/>
                      <w:marBottom w:val="180"/>
                      <w:divBdr>
                        <w:top w:val="none" w:sz="0" w:space="0" w:color="auto"/>
                        <w:left w:val="none" w:sz="0" w:space="0" w:color="auto"/>
                        <w:bottom w:val="none" w:sz="0" w:space="0" w:color="auto"/>
                        <w:right w:val="none" w:sz="0" w:space="0" w:color="auto"/>
                      </w:divBdr>
                    </w:div>
                    <w:div w:id="1635330319">
                      <w:marLeft w:val="0"/>
                      <w:marRight w:val="0"/>
                      <w:marTop w:val="360"/>
                      <w:marBottom w:val="360"/>
                      <w:divBdr>
                        <w:top w:val="none" w:sz="0" w:space="0" w:color="auto"/>
                        <w:left w:val="none" w:sz="0" w:space="0" w:color="auto"/>
                        <w:bottom w:val="none" w:sz="0" w:space="0" w:color="auto"/>
                        <w:right w:val="none" w:sz="0" w:space="0" w:color="auto"/>
                      </w:divBdr>
                      <w:divsChild>
                        <w:div w:id="1487746951">
                          <w:marLeft w:val="0"/>
                          <w:marRight w:val="0"/>
                          <w:marTop w:val="0"/>
                          <w:marBottom w:val="0"/>
                          <w:divBdr>
                            <w:top w:val="none" w:sz="0" w:space="0" w:color="auto"/>
                            <w:left w:val="none" w:sz="0" w:space="0" w:color="auto"/>
                            <w:bottom w:val="none" w:sz="0" w:space="0" w:color="auto"/>
                            <w:right w:val="none" w:sz="0" w:space="0" w:color="auto"/>
                          </w:divBdr>
                          <w:divsChild>
                            <w:div w:id="9242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5030">
                      <w:marLeft w:val="0"/>
                      <w:marRight w:val="0"/>
                      <w:marTop w:val="0"/>
                      <w:marBottom w:val="180"/>
                      <w:divBdr>
                        <w:top w:val="none" w:sz="0" w:space="0" w:color="auto"/>
                        <w:left w:val="none" w:sz="0" w:space="0" w:color="auto"/>
                        <w:bottom w:val="none" w:sz="0" w:space="0" w:color="auto"/>
                        <w:right w:val="none" w:sz="0" w:space="0" w:color="auto"/>
                      </w:divBdr>
                    </w:div>
                    <w:div w:id="2103065679">
                      <w:marLeft w:val="0"/>
                      <w:marRight w:val="0"/>
                      <w:marTop w:val="0"/>
                      <w:marBottom w:val="180"/>
                      <w:divBdr>
                        <w:top w:val="none" w:sz="0" w:space="0" w:color="auto"/>
                        <w:left w:val="none" w:sz="0" w:space="0" w:color="auto"/>
                        <w:bottom w:val="none" w:sz="0" w:space="0" w:color="auto"/>
                        <w:right w:val="none" w:sz="0" w:space="0" w:color="auto"/>
                      </w:divBdr>
                    </w:div>
                    <w:div w:id="1077480727">
                      <w:marLeft w:val="0"/>
                      <w:marRight w:val="0"/>
                      <w:marTop w:val="0"/>
                      <w:marBottom w:val="180"/>
                      <w:divBdr>
                        <w:top w:val="none" w:sz="0" w:space="0" w:color="auto"/>
                        <w:left w:val="none" w:sz="0" w:space="0" w:color="auto"/>
                        <w:bottom w:val="none" w:sz="0" w:space="0" w:color="auto"/>
                        <w:right w:val="none" w:sz="0" w:space="0" w:color="auto"/>
                      </w:divBdr>
                    </w:div>
                    <w:div w:id="723211761">
                      <w:marLeft w:val="0"/>
                      <w:marRight w:val="0"/>
                      <w:marTop w:val="0"/>
                      <w:marBottom w:val="180"/>
                      <w:divBdr>
                        <w:top w:val="none" w:sz="0" w:space="0" w:color="auto"/>
                        <w:left w:val="none" w:sz="0" w:space="0" w:color="auto"/>
                        <w:bottom w:val="none" w:sz="0" w:space="0" w:color="auto"/>
                        <w:right w:val="none" w:sz="0" w:space="0" w:color="auto"/>
                      </w:divBdr>
                    </w:div>
                    <w:div w:id="828865947">
                      <w:marLeft w:val="0"/>
                      <w:marRight w:val="0"/>
                      <w:marTop w:val="0"/>
                      <w:marBottom w:val="180"/>
                      <w:divBdr>
                        <w:top w:val="none" w:sz="0" w:space="0" w:color="auto"/>
                        <w:left w:val="none" w:sz="0" w:space="0" w:color="auto"/>
                        <w:bottom w:val="none" w:sz="0" w:space="0" w:color="auto"/>
                        <w:right w:val="none" w:sz="0" w:space="0" w:color="auto"/>
                      </w:divBdr>
                    </w:div>
                    <w:div w:id="1630239424">
                      <w:marLeft w:val="0"/>
                      <w:marRight w:val="0"/>
                      <w:marTop w:val="0"/>
                      <w:marBottom w:val="180"/>
                      <w:divBdr>
                        <w:top w:val="none" w:sz="0" w:space="0" w:color="auto"/>
                        <w:left w:val="none" w:sz="0" w:space="0" w:color="auto"/>
                        <w:bottom w:val="none" w:sz="0" w:space="0" w:color="auto"/>
                        <w:right w:val="none" w:sz="0" w:space="0" w:color="auto"/>
                      </w:divBdr>
                    </w:div>
                    <w:div w:id="1052273259">
                      <w:marLeft w:val="0"/>
                      <w:marRight w:val="0"/>
                      <w:marTop w:val="0"/>
                      <w:marBottom w:val="180"/>
                      <w:divBdr>
                        <w:top w:val="none" w:sz="0" w:space="0" w:color="auto"/>
                        <w:left w:val="none" w:sz="0" w:space="0" w:color="auto"/>
                        <w:bottom w:val="none" w:sz="0" w:space="0" w:color="auto"/>
                        <w:right w:val="none" w:sz="0" w:space="0" w:color="auto"/>
                      </w:divBdr>
                    </w:div>
                    <w:div w:id="972828939">
                      <w:marLeft w:val="0"/>
                      <w:marRight w:val="0"/>
                      <w:marTop w:val="0"/>
                      <w:marBottom w:val="180"/>
                      <w:divBdr>
                        <w:top w:val="none" w:sz="0" w:space="0" w:color="auto"/>
                        <w:left w:val="none" w:sz="0" w:space="0" w:color="auto"/>
                        <w:bottom w:val="none" w:sz="0" w:space="0" w:color="auto"/>
                        <w:right w:val="none" w:sz="0" w:space="0" w:color="auto"/>
                      </w:divBdr>
                    </w:div>
                    <w:div w:id="43337949">
                      <w:marLeft w:val="0"/>
                      <w:marRight w:val="0"/>
                      <w:marTop w:val="0"/>
                      <w:marBottom w:val="180"/>
                      <w:divBdr>
                        <w:top w:val="none" w:sz="0" w:space="0" w:color="auto"/>
                        <w:left w:val="none" w:sz="0" w:space="0" w:color="auto"/>
                        <w:bottom w:val="none" w:sz="0" w:space="0" w:color="auto"/>
                        <w:right w:val="none" w:sz="0" w:space="0" w:color="auto"/>
                      </w:divBdr>
                    </w:div>
                    <w:div w:id="1542014695">
                      <w:marLeft w:val="0"/>
                      <w:marRight w:val="0"/>
                      <w:marTop w:val="0"/>
                      <w:marBottom w:val="180"/>
                      <w:divBdr>
                        <w:top w:val="none" w:sz="0" w:space="0" w:color="auto"/>
                        <w:left w:val="none" w:sz="0" w:space="0" w:color="auto"/>
                        <w:bottom w:val="none" w:sz="0" w:space="0" w:color="auto"/>
                        <w:right w:val="none" w:sz="0" w:space="0" w:color="auto"/>
                      </w:divBdr>
                    </w:div>
                    <w:div w:id="960305300">
                      <w:marLeft w:val="0"/>
                      <w:marRight w:val="0"/>
                      <w:marTop w:val="0"/>
                      <w:marBottom w:val="180"/>
                      <w:divBdr>
                        <w:top w:val="none" w:sz="0" w:space="0" w:color="auto"/>
                        <w:left w:val="none" w:sz="0" w:space="0" w:color="auto"/>
                        <w:bottom w:val="none" w:sz="0" w:space="0" w:color="auto"/>
                        <w:right w:val="none" w:sz="0" w:space="0" w:color="auto"/>
                      </w:divBdr>
                    </w:div>
                    <w:div w:id="11497607">
                      <w:marLeft w:val="0"/>
                      <w:marRight w:val="0"/>
                      <w:marTop w:val="0"/>
                      <w:marBottom w:val="180"/>
                      <w:divBdr>
                        <w:top w:val="none" w:sz="0" w:space="0" w:color="auto"/>
                        <w:left w:val="none" w:sz="0" w:space="0" w:color="auto"/>
                        <w:bottom w:val="none" w:sz="0" w:space="0" w:color="auto"/>
                        <w:right w:val="none" w:sz="0" w:space="0" w:color="auto"/>
                      </w:divBdr>
                    </w:div>
                    <w:div w:id="289744591">
                      <w:marLeft w:val="0"/>
                      <w:marRight w:val="0"/>
                      <w:marTop w:val="0"/>
                      <w:marBottom w:val="180"/>
                      <w:divBdr>
                        <w:top w:val="none" w:sz="0" w:space="0" w:color="auto"/>
                        <w:left w:val="none" w:sz="0" w:space="0" w:color="auto"/>
                        <w:bottom w:val="none" w:sz="0" w:space="0" w:color="auto"/>
                        <w:right w:val="none" w:sz="0" w:space="0" w:color="auto"/>
                      </w:divBdr>
                    </w:div>
                    <w:div w:id="2003846078">
                      <w:marLeft w:val="0"/>
                      <w:marRight w:val="0"/>
                      <w:marTop w:val="0"/>
                      <w:marBottom w:val="180"/>
                      <w:divBdr>
                        <w:top w:val="none" w:sz="0" w:space="0" w:color="auto"/>
                        <w:left w:val="none" w:sz="0" w:space="0" w:color="auto"/>
                        <w:bottom w:val="none" w:sz="0" w:space="0" w:color="auto"/>
                        <w:right w:val="none" w:sz="0" w:space="0" w:color="auto"/>
                      </w:divBdr>
                    </w:div>
                    <w:div w:id="1977836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46933790">
      <w:bodyDiv w:val="1"/>
      <w:marLeft w:val="0"/>
      <w:marRight w:val="0"/>
      <w:marTop w:val="0"/>
      <w:marBottom w:val="0"/>
      <w:divBdr>
        <w:top w:val="none" w:sz="0" w:space="0" w:color="auto"/>
        <w:left w:val="none" w:sz="0" w:space="0" w:color="auto"/>
        <w:bottom w:val="none" w:sz="0" w:space="0" w:color="auto"/>
        <w:right w:val="none" w:sz="0" w:space="0" w:color="auto"/>
      </w:divBdr>
      <w:divsChild>
        <w:div w:id="1372806169">
          <w:marLeft w:val="0"/>
          <w:marRight w:val="0"/>
          <w:marTop w:val="0"/>
          <w:marBottom w:val="0"/>
          <w:divBdr>
            <w:top w:val="none" w:sz="0" w:space="0" w:color="auto"/>
            <w:left w:val="none" w:sz="0" w:space="0" w:color="auto"/>
            <w:bottom w:val="none" w:sz="0" w:space="0" w:color="auto"/>
            <w:right w:val="none" w:sz="0" w:space="0" w:color="auto"/>
          </w:divBdr>
          <w:divsChild>
            <w:div w:id="1242524521">
              <w:marLeft w:val="0"/>
              <w:marRight w:val="0"/>
              <w:marTop w:val="0"/>
              <w:marBottom w:val="0"/>
              <w:divBdr>
                <w:top w:val="none" w:sz="0" w:space="0" w:color="auto"/>
                <w:left w:val="none" w:sz="0" w:space="0" w:color="auto"/>
                <w:bottom w:val="none" w:sz="0" w:space="0" w:color="auto"/>
                <w:right w:val="none" w:sz="0" w:space="0" w:color="auto"/>
              </w:divBdr>
              <w:divsChild>
                <w:div w:id="1396275584">
                  <w:marLeft w:val="0"/>
                  <w:marRight w:val="0"/>
                  <w:marTop w:val="120"/>
                  <w:marBottom w:val="0"/>
                  <w:divBdr>
                    <w:top w:val="none" w:sz="0" w:space="0" w:color="auto"/>
                    <w:left w:val="none" w:sz="0" w:space="0" w:color="auto"/>
                    <w:bottom w:val="none" w:sz="0" w:space="0" w:color="auto"/>
                    <w:right w:val="none" w:sz="0" w:space="0" w:color="auto"/>
                  </w:divBdr>
                  <w:divsChild>
                    <w:div w:id="1068498966">
                      <w:marLeft w:val="0"/>
                      <w:marRight w:val="0"/>
                      <w:marTop w:val="0"/>
                      <w:marBottom w:val="0"/>
                      <w:divBdr>
                        <w:top w:val="none" w:sz="0" w:space="0" w:color="auto"/>
                        <w:left w:val="none" w:sz="0" w:space="0" w:color="auto"/>
                        <w:bottom w:val="none" w:sz="0" w:space="0" w:color="auto"/>
                        <w:right w:val="none" w:sz="0" w:space="0" w:color="auto"/>
                      </w:divBdr>
                      <w:divsChild>
                        <w:div w:id="18200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667975">
          <w:marLeft w:val="0"/>
          <w:marRight w:val="0"/>
          <w:marTop w:val="0"/>
          <w:marBottom w:val="0"/>
          <w:divBdr>
            <w:top w:val="none" w:sz="0" w:space="0" w:color="auto"/>
            <w:left w:val="none" w:sz="0" w:space="0" w:color="auto"/>
            <w:bottom w:val="none" w:sz="0" w:space="0" w:color="auto"/>
            <w:right w:val="none" w:sz="0" w:space="0" w:color="auto"/>
          </w:divBdr>
          <w:divsChild>
            <w:div w:id="273054840">
              <w:marLeft w:val="0"/>
              <w:marRight w:val="0"/>
              <w:marTop w:val="0"/>
              <w:marBottom w:val="0"/>
              <w:divBdr>
                <w:top w:val="none" w:sz="0" w:space="0" w:color="auto"/>
                <w:left w:val="none" w:sz="0" w:space="0" w:color="auto"/>
                <w:bottom w:val="none" w:sz="0" w:space="0" w:color="auto"/>
                <w:right w:val="none" w:sz="0" w:space="0" w:color="auto"/>
              </w:divBdr>
              <w:divsChild>
                <w:div w:id="275410980">
                  <w:marLeft w:val="0"/>
                  <w:marRight w:val="0"/>
                  <w:marTop w:val="0"/>
                  <w:marBottom w:val="360"/>
                  <w:divBdr>
                    <w:top w:val="none" w:sz="0" w:space="0" w:color="auto"/>
                    <w:left w:val="none" w:sz="0" w:space="0" w:color="auto"/>
                    <w:bottom w:val="none" w:sz="0" w:space="0" w:color="auto"/>
                    <w:right w:val="none" w:sz="0" w:space="0" w:color="auto"/>
                  </w:divBdr>
                  <w:divsChild>
                    <w:div w:id="328139641">
                      <w:marLeft w:val="0"/>
                      <w:marRight w:val="0"/>
                      <w:marTop w:val="0"/>
                      <w:marBottom w:val="0"/>
                      <w:divBdr>
                        <w:top w:val="none" w:sz="0" w:space="0" w:color="auto"/>
                        <w:left w:val="none" w:sz="0" w:space="0" w:color="auto"/>
                        <w:bottom w:val="none" w:sz="0" w:space="0" w:color="auto"/>
                        <w:right w:val="none" w:sz="0" w:space="0" w:color="auto"/>
                      </w:divBdr>
                      <w:divsChild>
                        <w:div w:id="530917252">
                          <w:marLeft w:val="0"/>
                          <w:marRight w:val="0"/>
                          <w:marTop w:val="0"/>
                          <w:marBottom w:val="0"/>
                          <w:divBdr>
                            <w:top w:val="none" w:sz="0" w:space="0" w:color="auto"/>
                            <w:left w:val="none" w:sz="0" w:space="0" w:color="auto"/>
                            <w:bottom w:val="none" w:sz="0" w:space="0" w:color="auto"/>
                            <w:right w:val="none" w:sz="0" w:space="0" w:color="auto"/>
                          </w:divBdr>
                          <w:divsChild>
                            <w:div w:id="1110514580">
                              <w:marLeft w:val="0"/>
                              <w:marRight w:val="0"/>
                              <w:marTop w:val="0"/>
                              <w:marBottom w:val="0"/>
                              <w:divBdr>
                                <w:top w:val="none" w:sz="0" w:space="0" w:color="auto"/>
                                <w:left w:val="none" w:sz="0" w:space="0" w:color="auto"/>
                                <w:bottom w:val="none" w:sz="0" w:space="0" w:color="auto"/>
                                <w:right w:val="none" w:sz="0" w:space="0" w:color="auto"/>
                              </w:divBdr>
                              <w:divsChild>
                                <w:div w:id="1947037388">
                                  <w:marLeft w:val="0"/>
                                  <w:marRight w:val="0"/>
                                  <w:marTop w:val="0"/>
                                  <w:marBottom w:val="0"/>
                                  <w:divBdr>
                                    <w:top w:val="none" w:sz="0" w:space="0" w:color="auto"/>
                                    <w:left w:val="none" w:sz="0" w:space="0" w:color="auto"/>
                                    <w:bottom w:val="none" w:sz="0" w:space="0" w:color="auto"/>
                                    <w:right w:val="none" w:sz="0" w:space="0" w:color="auto"/>
                                  </w:divBdr>
                                  <w:divsChild>
                                    <w:div w:id="14155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87437">
                      <w:marLeft w:val="0"/>
                      <w:marRight w:val="0"/>
                      <w:marTop w:val="75"/>
                      <w:marBottom w:val="0"/>
                      <w:divBdr>
                        <w:top w:val="none" w:sz="0" w:space="0" w:color="auto"/>
                        <w:left w:val="none" w:sz="0" w:space="0" w:color="auto"/>
                        <w:bottom w:val="none" w:sz="0" w:space="0" w:color="auto"/>
                        <w:right w:val="none" w:sz="0" w:space="0" w:color="auto"/>
                      </w:divBdr>
                      <w:divsChild>
                        <w:div w:id="924457781">
                          <w:marLeft w:val="-15"/>
                          <w:marRight w:val="-15"/>
                          <w:marTop w:val="0"/>
                          <w:marBottom w:val="0"/>
                          <w:divBdr>
                            <w:top w:val="none" w:sz="0" w:space="0" w:color="auto"/>
                            <w:left w:val="none" w:sz="0" w:space="0" w:color="auto"/>
                            <w:bottom w:val="none" w:sz="0" w:space="0" w:color="auto"/>
                            <w:right w:val="none" w:sz="0" w:space="0" w:color="auto"/>
                          </w:divBdr>
                        </w:div>
                        <w:div w:id="16453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5067">
                  <w:marLeft w:val="0"/>
                  <w:marRight w:val="0"/>
                  <w:marTop w:val="0"/>
                  <w:marBottom w:val="0"/>
                  <w:divBdr>
                    <w:top w:val="none" w:sz="0" w:space="0" w:color="auto"/>
                    <w:left w:val="none" w:sz="0" w:space="0" w:color="auto"/>
                    <w:bottom w:val="none" w:sz="0" w:space="0" w:color="auto"/>
                    <w:right w:val="none" w:sz="0" w:space="0" w:color="auto"/>
                  </w:divBdr>
                  <w:divsChild>
                    <w:div w:id="1194658465">
                      <w:marLeft w:val="0"/>
                      <w:marRight w:val="0"/>
                      <w:marTop w:val="0"/>
                      <w:marBottom w:val="180"/>
                      <w:divBdr>
                        <w:top w:val="none" w:sz="0" w:space="0" w:color="auto"/>
                        <w:left w:val="none" w:sz="0" w:space="0" w:color="auto"/>
                        <w:bottom w:val="none" w:sz="0" w:space="0" w:color="auto"/>
                        <w:right w:val="none" w:sz="0" w:space="0" w:color="auto"/>
                      </w:divBdr>
                    </w:div>
                    <w:div w:id="1407797069">
                      <w:marLeft w:val="0"/>
                      <w:marRight w:val="0"/>
                      <w:marTop w:val="0"/>
                      <w:marBottom w:val="180"/>
                      <w:divBdr>
                        <w:top w:val="none" w:sz="0" w:space="0" w:color="auto"/>
                        <w:left w:val="none" w:sz="0" w:space="0" w:color="auto"/>
                        <w:bottom w:val="none" w:sz="0" w:space="0" w:color="auto"/>
                        <w:right w:val="none" w:sz="0" w:space="0" w:color="auto"/>
                      </w:divBdr>
                    </w:div>
                    <w:div w:id="1823229345">
                      <w:marLeft w:val="0"/>
                      <w:marRight w:val="0"/>
                      <w:marTop w:val="0"/>
                      <w:marBottom w:val="360"/>
                      <w:divBdr>
                        <w:top w:val="none" w:sz="0" w:space="0" w:color="auto"/>
                        <w:left w:val="none" w:sz="0" w:space="0" w:color="auto"/>
                        <w:bottom w:val="none" w:sz="0" w:space="0" w:color="auto"/>
                        <w:right w:val="none" w:sz="0" w:space="0" w:color="auto"/>
                      </w:divBdr>
                      <w:divsChild>
                        <w:div w:id="486940764">
                          <w:marLeft w:val="0"/>
                          <w:marRight w:val="0"/>
                          <w:marTop w:val="360"/>
                          <w:marBottom w:val="360"/>
                          <w:divBdr>
                            <w:top w:val="none" w:sz="0" w:space="0" w:color="auto"/>
                            <w:left w:val="none" w:sz="0" w:space="0" w:color="auto"/>
                            <w:bottom w:val="none" w:sz="0" w:space="0" w:color="auto"/>
                            <w:right w:val="none" w:sz="0" w:space="0" w:color="auto"/>
                          </w:divBdr>
                          <w:divsChild>
                            <w:div w:id="195613882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93527648">
                      <w:marLeft w:val="0"/>
                      <w:marRight w:val="0"/>
                      <w:marTop w:val="0"/>
                      <w:marBottom w:val="180"/>
                      <w:divBdr>
                        <w:top w:val="none" w:sz="0" w:space="0" w:color="auto"/>
                        <w:left w:val="none" w:sz="0" w:space="0" w:color="auto"/>
                        <w:bottom w:val="none" w:sz="0" w:space="0" w:color="auto"/>
                        <w:right w:val="none" w:sz="0" w:space="0" w:color="auto"/>
                      </w:divBdr>
                    </w:div>
                    <w:div w:id="2009015854">
                      <w:marLeft w:val="0"/>
                      <w:marRight w:val="0"/>
                      <w:marTop w:val="0"/>
                      <w:marBottom w:val="180"/>
                      <w:divBdr>
                        <w:top w:val="none" w:sz="0" w:space="0" w:color="auto"/>
                        <w:left w:val="none" w:sz="0" w:space="0" w:color="auto"/>
                        <w:bottom w:val="none" w:sz="0" w:space="0" w:color="auto"/>
                        <w:right w:val="none" w:sz="0" w:space="0" w:color="auto"/>
                      </w:divBdr>
                    </w:div>
                    <w:div w:id="1367214707">
                      <w:marLeft w:val="0"/>
                      <w:marRight w:val="0"/>
                      <w:marTop w:val="0"/>
                      <w:marBottom w:val="180"/>
                      <w:divBdr>
                        <w:top w:val="none" w:sz="0" w:space="0" w:color="auto"/>
                        <w:left w:val="none" w:sz="0" w:space="0" w:color="auto"/>
                        <w:bottom w:val="none" w:sz="0" w:space="0" w:color="auto"/>
                        <w:right w:val="none" w:sz="0" w:space="0" w:color="auto"/>
                      </w:divBdr>
                    </w:div>
                    <w:div w:id="2073193447">
                      <w:marLeft w:val="0"/>
                      <w:marRight w:val="0"/>
                      <w:marTop w:val="360"/>
                      <w:marBottom w:val="360"/>
                      <w:divBdr>
                        <w:top w:val="none" w:sz="0" w:space="0" w:color="auto"/>
                        <w:left w:val="none" w:sz="0" w:space="0" w:color="auto"/>
                        <w:bottom w:val="none" w:sz="0" w:space="0" w:color="auto"/>
                        <w:right w:val="none" w:sz="0" w:space="0" w:color="auto"/>
                      </w:divBdr>
                      <w:divsChild>
                        <w:div w:id="801381398">
                          <w:marLeft w:val="0"/>
                          <w:marRight w:val="0"/>
                          <w:marTop w:val="360"/>
                          <w:marBottom w:val="360"/>
                          <w:divBdr>
                            <w:top w:val="none" w:sz="0" w:space="0" w:color="auto"/>
                            <w:left w:val="none" w:sz="0" w:space="0" w:color="auto"/>
                            <w:bottom w:val="none" w:sz="0" w:space="0" w:color="auto"/>
                            <w:right w:val="none" w:sz="0" w:space="0" w:color="auto"/>
                          </w:divBdr>
                          <w:divsChild>
                            <w:div w:id="15891947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1729717">
                      <w:marLeft w:val="0"/>
                      <w:marRight w:val="0"/>
                      <w:marTop w:val="0"/>
                      <w:marBottom w:val="180"/>
                      <w:divBdr>
                        <w:top w:val="none" w:sz="0" w:space="0" w:color="auto"/>
                        <w:left w:val="none" w:sz="0" w:space="0" w:color="auto"/>
                        <w:bottom w:val="none" w:sz="0" w:space="0" w:color="auto"/>
                        <w:right w:val="none" w:sz="0" w:space="0" w:color="auto"/>
                      </w:divBdr>
                    </w:div>
                    <w:div w:id="1691642724">
                      <w:marLeft w:val="0"/>
                      <w:marRight w:val="0"/>
                      <w:marTop w:val="0"/>
                      <w:marBottom w:val="180"/>
                      <w:divBdr>
                        <w:top w:val="none" w:sz="0" w:space="0" w:color="auto"/>
                        <w:left w:val="none" w:sz="0" w:space="0" w:color="auto"/>
                        <w:bottom w:val="none" w:sz="0" w:space="0" w:color="auto"/>
                        <w:right w:val="none" w:sz="0" w:space="0" w:color="auto"/>
                      </w:divBdr>
                    </w:div>
                    <w:div w:id="376201523">
                      <w:marLeft w:val="0"/>
                      <w:marRight w:val="0"/>
                      <w:marTop w:val="0"/>
                      <w:marBottom w:val="180"/>
                      <w:divBdr>
                        <w:top w:val="none" w:sz="0" w:space="0" w:color="auto"/>
                        <w:left w:val="none" w:sz="0" w:space="0" w:color="auto"/>
                        <w:bottom w:val="none" w:sz="0" w:space="0" w:color="auto"/>
                        <w:right w:val="none" w:sz="0" w:space="0" w:color="auto"/>
                      </w:divBdr>
                    </w:div>
                    <w:div w:id="281962689">
                      <w:marLeft w:val="0"/>
                      <w:marRight w:val="0"/>
                      <w:marTop w:val="0"/>
                      <w:marBottom w:val="180"/>
                      <w:divBdr>
                        <w:top w:val="none" w:sz="0" w:space="0" w:color="auto"/>
                        <w:left w:val="none" w:sz="0" w:space="0" w:color="auto"/>
                        <w:bottom w:val="none" w:sz="0" w:space="0" w:color="auto"/>
                        <w:right w:val="none" w:sz="0" w:space="0" w:color="auto"/>
                      </w:divBdr>
                    </w:div>
                    <w:div w:id="1421676617">
                      <w:marLeft w:val="0"/>
                      <w:marRight w:val="0"/>
                      <w:marTop w:val="0"/>
                      <w:marBottom w:val="180"/>
                      <w:divBdr>
                        <w:top w:val="none" w:sz="0" w:space="0" w:color="auto"/>
                        <w:left w:val="none" w:sz="0" w:space="0" w:color="auto"/>
                        <w:bottom w:val="none" w:sz="0" w:space="0" w:color="auto"/>
                        <w:right w:val="none" w:sz="0" w:space="0" w:color="auto"/>
                      </w:divBdr>
                    </w:div>
                    <w:div w:id="1611545664">
                      <w:marLeft w:val="0"/>
                      <w:marRight w:val="0"/>
                      <w:marTop w:val="0"/>
                      <w:marBottom w:val="180"/>
                      <w:divBdr>
                        <w:top w:val="none" w:sz="0" w:space="0" w:color="auto"/>
                        <w:left w:val="none" w:sz="0" w:space="0" w:color="auto"/>
                        <w:bottom w:val="none" w:sz="0" w:space="0" w:color="auto"/>
                        <w:right w:val="none" w:sz="0" w:space="0" w:color="auto"/>
                      </w:divBdr>
                    </w:div>
                    <w:div w:id="1870070537">
                      <w:marLeft w:val="0"/>
                      <w:marRight w:val="0"/>
                      <w:marTop w:val="360"/>
                      <w:marBottom w:val="360"/>
                      <w:divBdr>
                        <w:top w:val="none" w:sz="0" w:space="0" w:color="auto"/>
                        <w:left w:val="none" w:sz="0" w:space="0" w:color="auto"/>
                        <w:bottom w:val="none" w:sz="0" w:space="0" w:color="auto"/>
                        <w:right w:val="none" w:sz="0" w:space="0" w:color="auto"/>
                      </w:divBdr>
                      <w:divsChild>
                        <w:div w:id="575625125">
                          <w:marLeft w:val="0"/>
                          <w:marRight w:val="0"/>
                          <w:marTop w:val="480"/>
                          <w:marBottom w:val="480"/>
                          <w:divBdr>
                            <w:top w:val="none" w:sz="0" w:space="0" w:color="auto"/>
                            <w:left w:val="none" w:sz="0" w:space="0" w:color="auto"/>
                            <w:bottom w:val="none" w:sz="0" w:space="0" w:color="auto"/>
                            <w:right w:val="none" w:sz="0" w:space="0" w:color="auto"/>
                          </w:divBdr>
                          <w:divsChild>
                            <w:div w:id="21128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562">
                      <w:marLeft w:val="0"/>
                      <w:marRight w:val="0"/>
                      <w:marTop w:val="0"/>
                      <w:marBottom w:val="180"/>
                      <w:divBdr>
                        <w:top w:val="none" w:sz="0" w:space="0" w:color="auto"/>
                        <w:left w:val="none" w:sz="0" w:space="0" w:color="auto"/>
                        <w:bottom w:val="none" w:sz="0" w:space="0" w:color="auto"/>
                        <w:right w:val="none" w:sz="0" w:space="0" w:color="auto"/>
                      </w:divBdr>
                    </w:div>
                    <w:div w:id="1533616842">
                      <w:marLeft w:val="0"/>
                      <w:marRight w:val="0"/>
                      <w:marTop w:val="0"/>
                      <w:marBottom w:val="180"/>
                      <w:divBdr>
                        <w:top w:val="none" w:sz="0" w:space="0" w:color="auto"/>
                        <w:left w:val="none" w:sz="0" w:space="0" w:color="auto"/>
                        <w:bottom w:val="none" w:sz="0" w:space="0" w:color="auto"/>
                        <w:right w:val="none" w:sz="0" w:space="0" w:color="auto"/>
                      </w:divBdr>
                    </w:div>
                    <w:div w:id="984821389">
                      <w:marLeft w:val="0"/>
                      <w:marRight w:val="0"/>
                      <w:marTop w:val="0"/>
                      <w:marBottom w:val="180"/>
                      <w:divBdr>
                        <w:top w:val="none" w:sz="0" w:space="0" w:color="auto"/>
                        <w:left w:val="none" w:sz="0" w:space="0" w:color="auto"/>
                        <w:bottom w:val="none" w:sz="0" w:space="0" w:color="auto"/>
                        <w:right w:val="none" w:sz="0" w:space="0" w:color="auto"/>
                      </w:divBdr>
                    </w:div>
                    <w:div w:id="1936013900">
                      <w:marLeft w:val="0"/>
                      <w:marRight w:val="0"/>
                      <w:marTop w:val="0"/>
                      <w:marBottom w:val="180"/>
                      <w:divBdr>
                        <w:top w:val="none" w:sz="0" w:space="0" w:color="auto"/>
                        <w:left w:val="none" w:sz="0" w:space="0" w:color="auto"/>
                        <w:bottom w:val="none" w:sz="0" w:space="0" w:color="auto"/>
                        <w:right w:val="none" w:sz="0" w:space="0" w:color="auto"/>
                      </w:divBdr>
                    </w:div>
                    <w:div w:id="2084377487">
                      <w:marLeft w:val="0"/>
                      <w:marRight w:val="0"/>
                      <w:marTop w:val="0"/>
                      <w:marBottom w:val="180"/>
                      <w:divBdr>
                        <w:top w:val="none" w:sz="0" w:space="0" w:color="auto"/>
                        <w:left w:val="none" w:sz="0" w:space="0" w:color="auto"/>
                        <w:bottom w:val="none" w:sz="0" w:space="0" w:color="auto"/>
                        <w:right w:val="none" w:sz="0" w:space="0" w:color="auto"/>
                      </w:divBdr>
                    </w:div>
                    <w:div w:id="19506958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69337290">
      <w:bodyDiv w:val="1"/>
      <w:marLeft w:val="0"/>
      <w:marRight w:val="0"/>
      <w:marTop w:val="0"/>
      <w:marBottom w:val="0"/>
      <w:divBdr>
        <w:top w:val="none" w:sz="0" w:space="0" w:color="auto"/>
        <w:left w:val="none" w:sz="0" w:space="0" w:color="auto"/>
        <w:bottom w:val="none" w:sz="0" w:space="0" w:color="auto"/>
        <w:right w:val="none" w:sz="0" w:space="0" w:color="auto"/>
      </w:divBdr>
      <w:divsChild>
        <w:div w:id="1538394694">
          <w:marLeft w:val="0"/>
          <w:marRight w:val="0"/>
          <w:marTop w:val="0"/>
          <w:marBottom w:val="0"/>
          <w:divBdr>
            <w:top w:val="none" w:sz="0" w:space="0" w:color="auto"/>
            <w:left w:val="none" w:sz="0" w:space="0" w:color="auto"/>
            <w:bottom w:val="none" w:sz="0" w:space="0" w:color="auto"/>
            <w:right w:val="none" w:sz="0" w:space="0" w:color="auto"/>
          </w:divBdr>
          <w:divsChild>
            <w:div w:id="66467019">
              <w:marLeft w:val="0"/>
              <w:marRight w:val="0"/>
              <w:marTop w:val="0"/>
              <w:marBottom w:val="0"/>
              <w:divBdr>
                <w:top w:val="none" w:sz="0" w:space="0" w:color="auto"/>
                <w:left w:val="none" w:sz="0" w:space="0" w:color="auto"/>
                <w:bottom w:val="none" w:sz="0" w:space="0" w:color="auto"/>
                <w:right w:val="none" w:sz="0" w:space="0" w:color="auto"/>
              </w:divBdr>
              <w:divsChild>
                <w:div w:id="1202865721">
                  <w:marLeft w:val="0"/>
                  <w:marRight w:val="0"/>
                  <w:marTop w:val="120"/>
                  <w:marBottom w:val="0"/>
                  <w:divBdr>
                    <w:top w:val="none" w:sz="0" w:space="0" w:color="auto"/>
                    <w:left w:val="none" w:sz="0" w:space="0" w:color="auto"/>
                    <w:bottom w:val="none" w:sz="0" w:space="0" w:color="auto"/>
                    <w:right w:val="none" w:sz="0" w:space="0" w:color="auto"/>
                  </w:divBdr>
                  <w:divsChild>
                    <w:div w:id="9512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344370">
          <w:marLeft w:val="0"/>
          <w:marRight w:val="0"/>
          <w:marTop w:val="0"/>
          <w:marBottom w:val="0"/>
          <w:divBdr>
            <w:top w:val="none" w:sz="0" w:space="0" w:color="auto"/>
            <w:left w:val="none" w:sz="0" w:space="0" w:color="auto"/>
            <w:bottom w:val="none" w:sz="0" w:space="0" w:color="auto"/>
            <w:right w:val="none" w:sz="0" w:space="0" w:color="auto"/>
          </w:divBdr>
          <w:divsChild>
            <w:div w:id="2116320471">
              <w:marLeft w:val="0"/>
              <w:marRight w:val="0"/>
              <w:marTop w:val="0"/>
              <w:marBottom w:val="0"/>
              <w:divBdr>
                <w:top w:val="none" w:sz="0" w:space="0" w:color="auto"/>
                <w:left w:val="none" w:sz="0" w:space="0" w:color="auto"/>
                <w:bottom w:val="none" w:sz="0" w:space="0" w:color="auto"/>
                <w:right w:val="none" w:sz="0" w:space="0" w:color="auto"/>
              </w:divBdr>
              <w:divsChild>
                <w:div w:id="2095592365">
                  <w:marLeft w:val="0"/>
                  <w:marRight w:val="0"/>
                  <w:marTop w:val="0"/>
                  <w:marBottom w:val="360"/>
                  <w:divBdr>
                    <w:top w:val="none" w:sz="0" w:space="0" w:color="auto"/>
                    <w:left w:val="none" w:sz="0" w:space="0" w:color="auto"/>
                    <w:bottom w:val="none" w:sz="0" w:space="0" w:color="auto"/>
                    <w:right w:val="none" w:sz="0" w:space="0" w:color="auto"/>
                  </w:divBdr>
                  <w:divsChild>
                    <w:div w:id="839009390">
                      <w:marLeft w:val="0"/>
                      <w:marRight w:val="0"/>
                      <w:marTop w:val="0"/>
                      <w:marBottom w:val="0"/>
                      <w:divBdr>
                        <w:top w:val="none" w:sz="0" w:space="0" w:color="auto"/>
                        <w:left w:val="none" w:sz="0" w:space="0" w:color="auto"/>
                        <w:bottom w:val="none" w:sz="0" w:space="0" w:color="auto"/>
                        <w:right w:val="none" w:sz="0" w:space="0" w:color="auto"/>
                      </w:divBdr>
                      <w:divsChild>
                        <w:div w:id="2088109871">
                          <w:marLeft w:val="0"/>
                          <w:marRight w:val="0"/>
                          <w:marTop w:val="0"/>
                          <w:marBottom w:val="0"/>
                          <w:divBdr>
                            <w:top w:val="none" w:sz="0" w:space="0" w:color="auto"/>
                            <w:left w:val="none" w:sz="0" w:space="0" w:color="auto"/>
                            <w:bottom w:val="none" w:sz="0" w:space="0" w:color="auto"/>
                            <w:right w:val="none" w:sz="0" w:space="0" w:color="auto"/>
                          </w:divBdr>
                          <w:divsChild>
                            <w:div w:id="78603151">
                              <w:marLeft w:val="0"/>
                              <w:marRight w:val="0"/>
                              <w:marTop w:val="0"/>
                              <w:marBottom w:val="0"/>
                              <w:divBdr>
                                <w:top w:val="none" w:sz="0" w:space="0" w:color="auto"/>
                                <w:left w:val="none" w:sz="0" w:space="0" w:color="auto"/>
                                <w:bottom w:val="none" w:sz="0" w:space="0" w:color="auto"/>
                                <w:right w:val="none" w:sz="0" w:space="0" w:color="auto"/>
                              </w:divBdr>
                              <w:divsChild>
                                <w:div w:id="555120548">
                                  <w:marLeft w:val="0"/>
                                  <w:marRight w:val="0"/>
                                  <w:marTop w:val="0"/>
                                  <w:marBottom w:val="0"/>
                                  <w:divBdr>
                                    <w:top w:val="none" w:sz="0" w:space="0" w:color="auto"/>
                                    <w:left w:val="none" w:sz="0" w:space="0" w:color="auto"/>
                                    <w:bottom w:val="none" w:sz="0" w:space="0" w:color="auto"/>
                                    <w:right w:val="none" w:sz="0" w:space="0" w:color="auto"/>
                                  </w:divBdr>
                                  <w:divsChild>
                                    <w:div w:id="6536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05944">
                      <w:marLeft w:val="0"/>
                      <w:marRight w:val="0"/>
                      <w:marTop w:val="75"/>
                      <w:marBottom w:val="0"/>
                      <w:divBdr>
                        <w:top w:val="none" w:sz="0" w:space="0" w:color="auto"/>
                        <w:left w:val="none" w:sz="0" w:space="0" w:color="auto"/>
                        <w:bottom w:val="none" w:sz="0" w:space="0" w:color="auto"/>
                        <w:right w:val="none" w:sz="0" w:space="0" w:color="auto"/>
                      </w:divBdr>
                      <w:divsChild>
                        <w:div w:id="1103381563">
                          <w:marLeft w:val="-15"/>
                          <w:marRight w:val="-15"/>
                          <w:marTop w:val="0"/>
                          <w:marBottom w:val="0"/>
                          <w:divBdr>
                            <w:top w:val="none" w:sz="0" w:space="0" w:color="auto"/>
                            <w:left w:val="none" w:sz="0" w:space="0" w:color="auto"/>
                            <w:bottom w:val="none" w:sz="0" w:space="0" w:color="auto"/>
                            <w:right w:val="none" w:sz="0" w:space="0" w:color="auto"/>
                          </w:divBdr>
                        </w:div>
                        <w:div w:id="81954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6482">
                  <w:marLeft w:val="0"/>
                  <w:marRight w:val="0"/>
                  <w:marTop w:val="0"/>
                  <w:marBottom w:val="0"/>
                  <w:divBdr>
                    <w:top w:val="none" w:sz="0" w:space="0" w:color="auto"/>
                    <w:left w:val="none" w:sz="0" w:space="0" w:color="auto"/>
                    <w:bottom w:val="none" w:sz="0" w:space="0" w:color="auto"/>
                    <w:right w:val="none" w:sz="0" w:space="0" w:color="auto"/>
                  </w:divBdr>
                  <w:divsChild>
                    <w:div w:id="923297124">
                      <w:marLeft w:val="0"/>
                      <w:marRight w:val="0"/>
                      <w:marTop w:val="0"/>
                      <w:marBottom w:val="360"/>
                      <w:divBdr>
                        <w:top w:val="none" w:sz="0" w:space="0" w:color="auto"/>
                        <w:left w:val="none" w:sz="0" w:space="0" w:color="auto"/>
                        <w:bottom w:val="none" w:sz="0" w:space="0" w:color="auto"/>
                        <w:right w:val="none" w:sz="0" w:space="0" w:color="auto"/>
                      </w:divBdr>
                      <w:divsChild>
                        <w:div w:id="871839308">
                          <w:marLeft w:val="0"/>
                          <w:marRight w:val="0"/>
                          <w:marTop w:val="0"/>
                          <w:marBottom w:val="0"/>
                          <w:divBdr>
                            <w:top w:val="none" w:sz="0" w:space="0" w:color="auto"/>
                            <w:left w:val="none" w:sz="0" w:space="0" w:color="auto"/>
                            <w:bottom w:val="single" w:sz="6" w:space="0" w:color="D0D0D0"/>
                            <w:right w:val="none" w:sz="0" w:space="0" w:color="auto"/>
                          </w:divBdr>
                        </w:div>
                        <w:div w:id="1161189924">
                          <w:marLeft w:val="0"/>
                          <w:marRight w:val="0"/>
                          <w:marTop w:val="0"/>
                          <w:marBottom w:val="0"/>
                          <w:divBdr>
                            <w:top w:val="none" w:sz="0" w:space="0" w:color="auto"/>
                            <w:left w:val="none" w:sz="0" w:space="0" w:color="auto"/>
                            <w:bottom w:val="none" w:sz="0" w:space="0" w:color="auto"/>
                            <w:right w:val="none" w:sz="0" w:space="0" w:color="auto"/>
                          </w:divBdr>
                        </w:div>
                      </w:divsChild>
                    </w:div>
                    <w:div w:id="1107774691">
                      <w:marLeft w:val="0"/>
                      <w:marRight w:val="0"/>
                      <w:marTop w:val="0"/>
                      <w:marBottom w:val="180"/>
                      <w:divBdr>
                        <w:top w:val="none" w:sz="0" w:space="0" w:color="auto"/>
                        <w:left w:val="none" w:sz="0" w:space="0" w:color="auto"/>
                        <w:bottom w:val="none" w:sz="0" w:space="0" w:color="auto"/>
                        <w:right w:val="none" w:sz="0" w:space="0" w:color="auto"/>
                      </w:divBdr>
                    </w:div>
                    <w:div w:id="1325666046">
                      <w:marLeft w:val="0"/>
                      <w:marRight w:val="0"/>
                      <w:marTop w:val="0"/>
                      <w:marBottom w:val="180"/>
                      <w:divBdr>
                        <w:top w:val="none" w:sz="0" w:space="0" w:color="auto"/>
                        <w:left w:val="none" w:sz="0" w:space="0" w:color="auto"/>
                        <w:bottom w:val="none" w:sz="0" w:space="0" w:color="auto"/>
                        <w:right w:val="none" w:sz="0" w:space="0" w:color="auto"/>
                      </w:divBdr>
                    </w:div>
                    <w:div w:id="962466229">
                      <w:marLeft w:val="0"/>
                      <w:marRight w:val="0"/>
                      <w:marTop w:val="0"/>
                      <w:marBottom w:val="180"/>
                      <w:divBdr>
                        <w:top w:val="none" w:sz="0" w:space="0" w:color="auto"/>
                        <w:left w:val="none" w:sz="0" w:space="0" w:color="auto"/>
                        <w:bottom w:val="none" w:sz="0" w:space="0" w:color="auto"/>
                        <w:right w:val="none" w:sz="0" w:space="0" w:color="auto"/>
                      </w:divBdr>
                    </w:div>
                    <w:div w:id="2133012311">
                      <w:marLeft w:val="0"/>
                      <w:marRight w:val="0"/>
                      <w:marTop w:val="360"/>
                      <w:marBottom w:val="360"/>
                      <w:divBdr>
                        <w:top w:val="none" w:sz="0" w:space="0" w:color="auto"/>
                        <w:left w:val="none" w:sz="0" w:space="0" w:color="auto"/>
                        <w:bottom w:val="none" w:sz="0" w:space="0" w:color="auto"/>
                        <w:right w:val="none" w:sz="0" w:space="0" w:color="auto"/>
                      </w:divBdr>
                      <w:divsChild>
                        <w:div w:id="182012069">
                          <w:marLeft w:val="0"/>
                          <w:marRight w:val="0"/>
                          <w:marTop w:val="0"/>
                          <w:marBottom w:val="0"/>
                          <w:divBdr>
                            <w:top w:val="none" w:sz="0" w:space="0" w:color="auto"/>
                            <w:left w:val="none" w:sz="0" w:space="0" w:color="auto"/>
                            <w:bottom w:val="none" w:sz="0" w:space="0" w:color="auto"/>
                            <w:right w:val="none" w:sz="0" w:space="0" w:color="auto"/>
                          </w:divBdr>
                          <w:divsChild>
                            <w:div w:id="13443625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63633664">
                      <w:marLeft w:val="0"/>
                      <w:marRight w:val="0"/>
                      <w:marTop w:val="0"/>
                      <w:marBottom w:val="180"/>
                      <w:divBdr>
                        <w:top w:val="none" w:sz="0" w:space="0" w:color="auto"/>
                        <w:left w:val="none" w:sz="0" w:space="0" w:color="auto"/>
                        <w:bottom w:val="none" w:sz="0" w:space="0" w:color="auto"/>
                        <w:right w:val="none" w:sz="0" w:space="0" w:color="auto"/>
                      </w:divBdr>
                    </w:div>
                    <w:div w:id="1473399551">
                      <w:marLeft w:val="0"/>
                      <w:marRight w:val="0"/>
                      <w:marTop w:val="0"/>
                      <w:marBottom w:val="180"/>
                      <w:divBdr>
                        <w:top w:val="none" w:sz="0" w:space="0" w:color="auto"/>
                        <w:left w:val="none" w:sz="0" w:space="0" w:color="auto"/>
                        <w:bottom w:val="none" w:sz="0" w:space="0" w:color="auto"/>
                        <w:right w:val="none" w:sz="0" w:space="0" w:color="auto"/>
                      </w:divBdr>
                    </w:div>
                    <w:div w:id="874195951">
                      <w:marLeft w:val="0"/>
                      <w:marRight w:val="0"/>
                      <w:marTop w:val="0"/>
                      <w:marBottom w:val="180"/>
                      <w:divBdr>
                        <w:top w:val="none" w:sz="0" w:space="0" w:color="auto"/>
                        <w:left w:val="none" w:sz="0" w:space="0" w:color="auto"/>
                        <w:bottom w:val="none" w:sz="0" w:space="0" w:color="auto"/>
                        <w:right w:val="none" w:sz="0" w:space="0" w:color="auto"/>
                      </w:divBdr>
                    </w:div>
                    <w:div w:id="1032194822">
                      <w:marLeft w:val="0"/>
                      <w:marRight w:val="0"/>
                      <w:marTop w:val="360"/>
                      <w:marBottom w:val="360"/>
                      <w:divBdr>
                        <w:top w:val="none" w:sz="0" w:space="0" w:color="auto"/>
                        <w:left w:val="none" w:sz="0" w:space="0" w:color="auto"/>
                        <w:bottom w:val="none" w:sz="0" w:space="0" w:color="auto"/>
                        <w:right w:val="none" w:sz="0" w:space="0" w:color="auto"/>
                      </w:divBdr>
                      <w:divsChild>
                        <w:div w:id="1023823569">
                          <w:marLeft w:val="0"/>
                          <w:marRight w:val="0"/>
                          <w:marTop w:val="0"/>
                          <w:marBottom w:val="0"/>
                          <w:divBdr>
                            <w:top w:val="none" w:sz="0" w:space="0" w:color="auto"/>
                            <w:left w:val="none" w:sz="0" w:space="0" w:color="auto"/>
                            <w:bottom w:val="none" w:sz="0" w:space="0" w:color="auto"/>
                            <w:right w:val="none" w:sz="0" w:space="0" w:color="auto"/>
                          </w:divBdr>
                          <w:divsChild>
                            <w:div w:id="205207339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65482008">
                      <w:marLeft w:val="0"/>
                      <w:marRight w:val="0"/>
                      <w:marTop w:val="0"/>
                      <w:marBottom w:val="180"/>
                      <w:divBdr>
                        <w:top w:val="none" w:sz="0" w:space="0" w:color="auto"/>
                        <w:left w:val="none" w:sz="0" w:space="0" w:color="auto"/>
                        <w:bottom w:val="none" w:sz="0" w:space="0" w:color="auto"/>
                        <w:right w:val="none" w:sz="0" w:space="0" w:color="auto"/>
                      </w:divBdr>
                    </w:div>
                    <w:div w:id="861674451">
                      <w:marLeft w:val="0"/>
                      <w:marRight w:val="0"/>
                      <w:marTop w:val="0"/>
                      <w:marBottom w:val="180"/>
                      <w:divBdr>
                        <w:top w:val="none" w:sz="0" w:space="0" w:color="auto"/>
                        <w:left w:val="none" w:sz="0" w:space="0" w:color="auto"/>
                        <w:bottom w:val="none" w:sz="0" w:space="0" w:color="auto"/>
                        <w:right w:val="none" w:sz="0" w:space="0" w:color="auto"/>
                      </w:divBdr>
                    </w:div>
                    <w:div w:id="1856461919">
                      <w:marLeft w:val="0"/>
                      <w:marRight w:val="0"/>
                      <w:marTop w:val="0"/>
                      <w:marBottom w:val="180"/>
                      <w:divBdr>
                        <w:top w:val="none" w:sz="0" w:space="0" w:color="auto"/>
                        <w:left w:val="none" w:sz="0" w:space="0" w:color="auto"/>
                        <w:bottom w:val="none" w:sz="0" w:space="0" w:color="auto"/>
                        <w:right w:val="none" w:sz="0" w:space="0" w:color="auto"/>
                      </w:divBdr>
                    </w:div>
                    <w:div w:id="1575507406">
                      <w:marLeft w:val="0"/>
                      <w:marRight w:val="0"/>
                      <w:marTop w:val="0"/>
                      <w:marBottom w:val="180"/>
                      <w:divBdr>
                        <w:top w:val="none" w:sz="0" w:space="0" w:color="auto"/>
                        <w:left w:val="none" w:sz="0" w:space="0" w:color="auto"/>
                        <w:bottom w:val="none" w:sz="0" w:space="0" w:color="auto"/>
                        <w:right w:val="none" w:sz="0" w:space="0" w:color="auto"/>
                      </w:divBdr>
                    </w:div>
                    <w:div w:id="1817332901">
                      <w:marLeft w:val="0"/>
                      <w:marRight w:val="0"/>
                      <w:marTop w:val="0"/>
                      <w:marBottom w:val="180"/>
                      <w:divBdr>
                        <w:top w:val="none" w:sz="0" w:space="0" w:color="auto"/>
                        <w:left w:val="none" w:sz="0" w:space="0" w:color="auto"/>
                        <w:bottom w:val="none" w:sz="0" w:space="0" w:color="auto"/>
                        <w:right w:val="none" w:sz="0" w:space="0" w:color="auto"/>
                      </w:divBdr>
                    </w:div>
                    <w:div w:id="1792623524">
                      <w:marLeft w:val="0"/>
                      <w:marRight w:val="0"/>
                      <w:marTop w:val="360"/>
                      <w:marBottom w:val="360"/>
                      <w:divBdr>
                        <w:top w:val="none" w:sz="0" w:space="0" w:color="auto"/>
                        <w:left w:val="none" w:sz="0" w:space="0" w:color="auto"/>
                        <w:bottom w:val="none" w:sz="0" w:space="0" w:color="auto"/>
                        <w:right w:val="none" w:sz="0" w:space="0" w:color="auto"/>
                      </w:divBdr>
                      <w:divsChild>
                        <w:div w:id="1481188100">
                          <w:marLeft w:val="0"/>
                          <w:marRight w:val="0"/>
                          <w:marTop w:val="0"/>
                          <w:marBottom w:val="0"/>
                          <w:divBdr>
                            <w:top w:val="none" w:sz="0" w:space="0" w:color="auto"/>
                            <w:left w:val="none" w:sz="0" w:space="0" w:color="auto"/>
                            <w:bottom w:val="none" w:sz="0" w:space="0" w:color="auto"/>
                            <w:right w:val="none" w:sz="0" w:space="0" w:color="auto"/>
                          </w:divBdr>
                          <w:divsChild>
                            <w:div w:id="207260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6489">
                      <w:marLeft w:val="0"/>
                      <w:marRight w:val="0"/>
                      <w:marTop w:val="0"/>
                      <w:marBottom w:val="180"/>
                      <w:divBdr>
                        <w:top w:val="none" w:sz="0" w:space="0" w:color="auto"/>
                        <w:left w:val="none" w:sz="0" w:space="0" w:color="auto"/>
                        <w:bottom w:val="none" w:sz="0" w:space="0" w:color="auto"/>
                        <w:right w:val="none" w:sz="0" w:space="0" w:color="auto"/>
                      </w:divBdr>
                    </w:div>
                    <w:div w:id="1853259216">
                      <w:marLeft w:val="0"/>
                      <w:marRight w:val="0"/>
                      <w:marTop w:val="0"/>
                      <w:marBottom w:val="180"/>
                      <w:divBdr>
                        <w:top w:val="none" w:sz="0" w:space="0" w:color="auto"/>
                        <w:left w:val="none" w:sz="0" w:space="0" w:color="auto"/>
                        <w:bottom w:val="none" w:sz="0" w:space="0" w:color="auto"/>
                        <w:right w:val="none" w:sz="0" w:space="0" w:color="auto"/>
                      </w:divBdr>
                    </w:div>
                    <w:div w:id="13400379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75307417">
      <w:bodyDiv w:val="1"/>
      <w:marLeft w:val="0"/>
      <w:marRight w:val="0"/>
      <w:marTop w:val="0"/>
      <w:marBottom w:val="0"/>
      <w:divBdr>
        <w:top w:val="none" w:sz="0" w:space="0" w:color="auto"/>
        <w:left w:val="none" w:sz="0" w:space="0" w:color="auto"/>
        <w:bottom w:val="none" w:sz="0" w:space="0" w:color="auto"/>
        <w:right w:val="none" w:sz="0" w:space="0" w:color="auto"/>
      </w:divBdr>
      <w:divsChild>
        <w:div w:id="2106606162">
          <w:marLeft w:val="0"/>
          <w:marRight w:val="0"/>
          <w:marTop w:val="0"/>
          <w:marBottom w:val="0"/>
          <w:divBdr>
            <w:top w:val="none" w:sz="0" w:space="0" w:color="auto"/>
            <w:left w:val="none" w:sz="0" w:space="0" w:color="auto"/>
            <w:bottom w:val="none" w:sz="0" w:space="0" w:color="auto"/>
            <w:right w:val="none" w:sz="0" w:space="0" w:color="auto"/>
          </w:divBdr>
          <w:divsChild>
            <w:div w:id="520706731">
              <w:marLeft w:val="0"/>
              <w:marRight w:val="0"/>
              <w:marTop w:val="0"/>
              <w:marBottom w:val="0"/>
              <w:divBdr>
                <w:top w:val="none" w:sz="0" w:space="0" w:color="auto"/>
                <w:left w:val="none" w:sz="0" w:space="0" w:color="auto"/>
                <w:bottom w:val="none" w:sz="0" w:space="0" w:color="auto"/>
                <w:right w:val="none" w:sz="0" w:space="0" w:color="auto"/>
              </w:divBdr>
              <w:divsChild>
                <w:div w:id="47148284">
                  <w:marLeft w:val="0"/>
                  <w:marRight w:val="0"/>
                  <w:marTop w:val="120"/>
                  <w:marBottom w:val="0"/>
                  <w:divBdr>
                    <w:top w:val="none" w:sz="0" w:space="0" w:color="auto"/>
                    <w:left w:val="none" w:sz="0" w:space="0" w:color="auto"/>
                    <w:bottom w:val="none" w:sz="0" w:space="0" w:color="auto"/>
                    <w:right w:val="none" w:sz="0" w:space="0" w:color="auto"/>
                  </w:divBdr>
                  <w:divsChild>
                    <w:div w:id="1940481241">
                      <w:marLeft w:val="0"/>
                      <w:marRight w:val="0"/>
                      <w:marTop w:val="0"/>
                      <w:marBottom w:val="0"/>
                      <w:divBdr>
                        <w:top w:val="none" w:sz="0" w:space="0" w:color="auto"/>
                        <w:left w:val="none" w:sz="0" w:space="0" w:color="auto"/>
                        <w:bottom w:val="none" w:sz="0" w:space="0" w:color="auto"/>
                        <w:right w:val="none" w:sz="0" w:space="0" w:color="auto"/>
                      </w:divBdr>
                    </w:div>
                  </w:divsChild>
                </w:div>
                <w:div w:id="923611741">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222639152">
          <w:marLeft w:val="0"/>
          <w:marRight w:val="0"/>
          <w:marTop w:val="0"/>
          <w:marBottom w:val="0"/>
          <w:divBdr>
            <w:top w:val="none" w:sz="0" w:space="0" w:color="auto"/>
            <w:left w:val="none" w:sz="0" w:space="0" w:color="auto"/>
            <w:bottom w:val="none" w:sz="0" w:space="0" w:color="auto"/>
            <w:right w:val="none" w:sz="0" w:space="0" w:color="auto"/>
          </w:divBdr>
          <w:divsChild>
            <w:div w:id="2067100016">
              <w:marLeft w:val="0"/>
              <w:marRight w:val="0"/>
              <w:marTop w:val="0"/>
              <w:marBottom w:val="0"/>
              <w:divBdr>
                <w:top w:val="none" w:sz="0" w:space="0" w:color="auto"/>
                <w:left w:val="none" w:sz="0" w:space="0" w:color="auto"/>
                <w:bottom w:val="none" w:sz="0" w:space="0" w:color="auto"/>
                <w:right w:val="none" w:sz="0" w:space="0" w:color="auto"/>
              </w:divBdr>
              <w:divsChild>
                <w:div w:id="55007797">
                  <w:marLeft w:val="0"/>
                  <w:marRight w:val="0"/>
                  <w:marTop w:val="0"/>
                  <w:marBottom w:val="360"/>
                  <w:divBdr>
                    <w:top w:val="none" w:sz="0" w:space="0" w:color="auto"/>
                    <w:left w:val="none" w:sz="0" w:space="0" w:color="auto"/>
                    <w:bottom w:val="none" w:sz="0" w:space="0" w:color="auto"/>
                    <w:right w:val="none" w:sz="0" w:space="0" w:color="auto"/>
                  </w:divBdr>
                  <w:divsChild>
                    <w:div w:id="111630135">
                      <w:marLeft w:val="0"/>
                      <w:marRight w:val="0"/>
                      <w:marTop w:val="0"/>
                      <w:marBottom w:val="0"/>
                      <w:divBdr>
                        <w:top w:val="none" w:sz="0" w:space="0" w:color="auto"/>
                        <w:left w:val="none" w:sz="0" w:space="0" w:color="auto"/>
                        <w:bottom w:val="none" w:sz="0" w:space="0" w:color="auto"/>
                        <w:right w:val="none" w:sz="0" w:space="0" w:color="auto"/>
                      </w:divBdr>
                      <w:divsChild>
                        <w:div w:id="1477725163">
                          <w:marLeft w:val="0"/>
                          <w:marRight w:val="0"/>
                          <w:marTop w:val="0"/>
                          <w:marBottom w:val="0"/>
                          <w:divBdr>
                            <w:top w:val="none" w:sz="0" w:space="0" w:color="auto"/>
                            <w:left w:val="none" w:sz="0" w:space="0" w:color="auto"/>
                            <w:bottom w:val="none" w:sz="0" w:space="0" w:color="auto"/>
                            <w:right w:val="none" w:sz="0" w:space="0" w:color="auto"/>
                          </w:divBdr>
                        </w:div>
                      </w:divsChild>
                    </w:div>
                    <w:div w:id="181867251">
                      <w:marLeft w:val="0"/>
                      <w:marRight w:val="0"/>
                      <w:marTop w:val="75"/>
                      <w:marBottom w:val="0"/>
                      <w:divBdr>
                        <w:top w:val="none" w:sz="0" w:space="0" w:color="auto"/>
                        <w:left w:val="none" w:sz="0" w:space="0" w:color="auto"/>
                        <w:bottom w:val="none" w:sz="0" w:space="0" w:color="auto"/>
                        <w:right w:val="none" w:sz="0" w:space="0" w:color="auto"/>
                      </w:divBdr>
                    </w:div>
                  </w:divsChild>
                </w:div>
                <w:div w:id="1772510685">
                  <w:marLeft w:val="0"/>
                  <w:marRight w:val="0"/>
                  <w:marTop w:val="0"/>
                  <w:marBottom w:val="0"/>
                  <w:divBdr>
                    <w:top w:val="none" w:sz="0" w:space="0" w:color="auto"/>
                    <w:left w:val="none" w:sz="0" w:space="0" w:color="auto"/>
                    <w:bottom w:val="none" w:sz="0" w:space="0" w:color="auto"/>
                    <w:right w:val="none" w:sz="0" w:space="0" w:color="auto"/>
                  </w:divBdr>
                  <w:divsChild>
                    <w:div w:id="457720071">
                      <w:marLeft w:val="0"/>
                      <w:marRight w:val="0"/>
                      <w:marTop w:val="0"/>
                      <w:marBottom w:val="360"/>
                      <w:divBdr>
                        <w:top w:val="none" w:sz="0" w:space="0" w:color="auto"/>
                        <w:left w:val="none" w:sz="0" w:space="0" w:color="auto"/>
                        <w:bottom w:val="none" w:sz="0" w:space="0" w:color="auto"/>
                        <w:right w:val="none" w:sz="0" w:space="0" w:color="auto"/>
                      </w:divBdr>
                      <w:divsChild>
                        <w:div w:id="500395557">
                          <w:marLeft w:val="0"/>
                          <w:marRight w:val="0"/>
                          <w:marTop w:val="0"/>
                          <w:marBottom w:val="0"/>
                          <w:divBdr>
                            <w:top w:val="none" w:sz="0" w:space="0" w:color="auto"/>
                            <w:left w:val="none" w:sz="0" w:space="0" w:color="auto"/>
                            <w:bottom w:val="single" w:sz="6" w:space="0" w:color="D0D0D0"/>
                            <w:right w:val="none" w:sz="0" w:space="0" w:color="auto"/>
                          </w:divBdr>
                        </w:div>
                        <w:div w:id="236668276">
                          <w:marLeft w:val="0"/>
                          <w:marRight w:val="0"/>
                          <w:marTop w:val="0"/>
                          <w:marBottom w:val="0"/>
                          <w:divBdr>
                            <w:top w:val="none" w:sz="0" w:space="0" w:color="auto"/>
                            <w:left w:val="none" w:sz="0" w:space="0" w:color="auto"/>
                            <w:bottom w:val="none" w:sz="0" w:space="0" w:color="auto"/>
                            <w:right w:val="none" w:sz="0" w:space="0" w:color="auto"/>
                          </w:divBdr>
                        </w:div>
                      </w:divsChild>
                    </w:div>
                    <w:div w:id="1376470569">
                      <w:marLeft w:val="0"/>
                      <w:marRight w:val="0"/>
                      <w:marTop w:val="0"/>
                      <w:marBottom w:val="180"/>
                      <w:divBdr>
                        <w:top w:val="none" w:sz="0" w:space="0" w:color="auto"/>
                        <w:left w:val="none" w:sz="0" w:space="0" w:color="auto"/>
                        <w:bottom w:val="none" w:sz="0" w:space="0" w:color="auto"/>
                        <w:right w:val="none" w:sz="0" w:space="0" w:color="auto"/>
                      </w:divBdr>
                    </w:div>
                    <w:div w:id="916551100">
                      <w:marLeft w:val="0"/>
                      <w:marRight w:val="0"/>
                      <w:marTop w:val="0"/>
                      <w:marBottom w:val="180"/>
                      <w:divBdr>
                        <w:top w:val="none" w:sz="0" w:space="0" w:color="auto"/>
                        <w:left w:val="none" w:sz="0" w:space="0" w:color="auto"/>
                        <w:bottom w:val="none" w:sz="0" w:space="0" w:color="auto"/>
                        <w:right w:val="none" w:sz="0" w:space="0" w:color="auto"/>
                      </w:divBdr>
                    </w:div>
                    <w:div w:id="479032309">
                      <w:marLeft w:val="0"/>
                      <w:marRight w:val="0"/>
                      <w:marTop w:val="360"/>
                      <w:marBottom w:val="360"/>
                      <w:divBdr>
                        <w:top w:val="none" w:sz="0" w:space="0" w:color="auto"/>
                        <w:left w:val="none" w:sz="0" w:space="0" w:color="auto"/>
                        <w:bottom w:val="none" w:sz="0" w:space="0" w:color="auto"/>
                        <w:right w:val="none" w:sz="0" w:space="0" w:color="auto"/>
                      </w:divBdr>
                      <w:divsChild>
                        <w:div w:id="1713848195">
                          <w:marLeft w:val="0"/>
                          <w:marRight w:val="0"/>
                          <w:marTop w:val="0"/>
                          <w:marBottom w:val="0"/>
                          <w:divBdr>
                            <w:top w:val="none" w:sz="0" w:space="0" w:color="auto"/>
                            <w:left w:val="none" w:sz="0" w:space="0" w:color="auto"/>
                            <w:bottom w:val="none" w:sz="0" w:space="0" w:color="auto"/>
                            <w:right w:val="none" w:sz="0" w:space="0" w:color="auto"/>
                          </w:divBdr>
                          <w:divsChild>
                            <w:div w:id="126638044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03918997">
                      <w:marLeft w:val="0"/>
                      <w:marRight w:val="0"/>
                      <w:marTop w:val="0"/>
                      <w:marBottom w:val="180"/>
                      <w:divBdr>
                        <w:top w:val="none" w:sz="0" w:space="0" w:color="auto"/>
                        <w:left w:val="none" w:sz="0" w:space="0" w:color="auto"/>
                        <w:bottom w:val="none" w:sz="0" w:space="0" w:color="auto"/>
                        <w:right w:val="none" w:sz="0" w:space="0" w:color="auto"/>
                      </w:divBdr>
                    </w:div>
                    <w:div w:id="349645204">
                      <w:marLeft w:val="0"/>
                      <w:marRight w:val="0"/>
                      <w:marTop w:val="0"/>
                      <w:marBottom w:val="180"/>
                      <w:divBdr>
                        <w:top w:val="none" w:sz="0" w:space="0" w:color="auto"/>
                        <w:left w:val="none" w:sz="0" w:space="0" w:color="auto"/>
                        <w:bottom w:val="none" w:sz="0" w:space="0" w:color="auto"/>
                        <w:right w:val="none" w:sz="0" w:space="0" w:color="auto"/>
                      </w:divBdr>
                    </w:div>
                    <w:div w:id="435254243">
                      <w:marLeft w:val="0"/>
                      <w:marRight w:val="0"/>
                      <w:marTop w:val="360"/>
                      <w:marBottom w:val="360"/>
                      <w:divBdr>
                        <w:top w:val="none" w:sz="0" w:space="0" w:color="auto"/>
                        <w:left w:val="none" w:sz="0" w:space="0" w:color="auto"/>
                        <w:bottom w:val="none" w:sz="0" w:space="0" w:color="auto"/>
                        <w:right w:val="none" w:sz="0" w:space="0" w:color="auto"/>
                      </w:divBdr>
                      <w:divsChild>
                        <w:div w:id="952438766">
                          <w:marLeft w:val="0"/>
                          <w:marRight w:val="0"/>
                          <w:marTop w:val="0"/>
                          <w:marBottom w:val="0"/>
                          <w:divBdr>
                            <w:top w:val="none" w:sz="0" w:space="0" w:color="auto"/>
                            <w:left w:val="none" w:sz="0" w:space="0" w:color="auto"/>
                            <w:bottom w:val="none" w:sz="0" w:space="0" w:color="auto"/>
                            <w:right w:val="none" w:sz="0" w:space="0" w:color="auto"/>
                          </w:divBdr>
                          <w:divsChild>
                            <w:div w:id="9392155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617635">
                      <w:marLeft w:val="0"/>
                      <w:marRight w:val="0"/>
                      <w:marTop w:val="0"/>
                      <w:marBottom w:val="180"/>
                      <w:divBdr>
                        <w:top w:val="none" w:sz="0" w:space="0" w:color="auto"/>
                        <w:left w:val="none" w:sz="0" w:space="0" w:color="auto"/>
                        <w:bottom w:val="none" w:sz="0" w:space="0" w:color="auto"/>
                        <w:right w:val="none" w:sz="0" w:space="0" w:color="auto"/>
                      </w:divBdr>
                    </w:div>
                    <w:div w:id="534856500">
                      <w:marLeft w:val="0"/>
                      <w:marRight w:val="0"/>
                      <w:marTop w:val="0"/>
                      <w:marBottom w:val="180"/>
                      <w:divBdr>
                        <w:top w:val="none" w:sz="0" w:space="0" w:color="auto"/>
                        <w:left w:val="none" w:sz="0" w:space="0" w:color="auto"/>
                        <w:bottom w:val="none" w:sz="0" w:space="0" w:color="auto"/>
                        <w:right w:val="none" w:sz="0" w:space="0" w:color="auto"/>
                      </w:divBdr>
                    </w:div>
                    <w:div w:id="100957429">
                      <w:marLeft w:val="0"/>
                      <w:marRight w:val="0"/>
                      <w:marTop w:val="0"/>
                      <w:marBottom w:val="0"/>
                      <w:divBdr>
                        <w:top w:val="none" w:sz="0" w:space="0" w:color="auto"/>
                        <w:left w:val="none" w:sz="0" w:space="0" w:color="auto"/>
                        <w:bottom w:val="none" w:sz="0" w:space="0" w:color="auto"/>
                        <w:right w:val="none" w:sz="0" w:space="0" w:color="auto"/>
                      </w:divBdr>
                      <w:divsChild>
                        <w:div w:id="1289317093">
                          <w:marLeft w:val="0"/>
                          <w:marRight w:val="0"/>
                          <w:marTop w:val="0"/>
                          <w:marBottom w:val="0"/>
                          <w:divBdr>
                            <w:top w:val="none" w:sz="0" w:space="0" w:color="auto"/>
                            <w:left w:val="none" w:sz="0" w:space="0" w:color="auto"/>
                            <w:bottom w:val="none" w:sz="0" w:space="0" w:color="auto"/>
                            <w:right w:val="none" w:sz="0" w:space="0" w:color="auto"/>
                          </w:divBdr>
                        </w:div>
                      </w:divsChild>
                    </w:div>
                    <w:div w:id="1668552667">
                      <w:marLeft w:val="0"/>
                      <w:marRight w:val="0"/>
                      <w:marTop w:val="60"/>
                      <w:marBottom w:val="0"/>
                      <w:divBdr>
                        <w:top w:val="none" w:sz="0" w:space="0" w:color="auto"/>
                        <w:left w:val="none" w:sz="0" w:space="0" w:color="auto"/>
                        <w:bottom w:val="none" w:sz="0" w:space="0" w:color="auto"/>
                        <w:right w:val="none" w:sz="0" w:space="0" w:color="auto"/>
                      </w:divBdr>
                    </w:div>
                    <w:div w:id="756291711">
                      <w:marLeft w:val="0"/>
                      <w:marRight w:val="0"/>
                      <w:marTop w:val="0"/>
                      <w:marBottom w:val="180"/>
                      <w:divBdr>
                        <w:top w:val="none" w:sz="0" w:space="0" w:color="auto"/>
                        <w:left w:val="none" w:sz="0" w:space="0" w:color="auto"/>
                        <w:bottom w:val="none" w:sz="0" w:space="0" w:color="auto"/>
                        <w:right w:val="none" w:sz="0" w:space="0" w:color="auto"/>
                      </w:divBdr>
                    </w:div>
                    <w:div w:id="958990624">
                      <w:marLeft w:val="0"/>
                      <w:marRight w:val="0"/>
                      <w:marTop w:val="360"/>
                      <w:marBottom w:val="360"/>
                      <w:divBdr>
                        <w:top w:val="none" w:sz="0" w:space="0" w:color="auto"/>
                        <w:left w:val="none" w:sz="0" w:space="0" w:color="auto"/>
                        <w:bottom w:val="none" w:sz="0" w:space="0" w:color="auto"/>
                        <w:right w:val="none" w:sz="0" w:space="0" w:color="auto"/>
                      </w:divBdr>
                      <w:divsChild>
                        <w:div w:id="1674599922">
                          <w:marLeft w:val="0"/>
                          <w:marRight w:val="0"/>
                          <w:marTop w:val="0"/>
                          <w:marBottom w:val="0"/>
                          <w:divBdr>
                            <w:top w:val="none" w:sz="0" w:space="0" w:color="auto"/>
                            <w:left w:val="none" w:sz="0" w:space="0" w:color="auto"/>
                            <w:bottom w:val="none" w:sz="0" w:space="0" w:color="auto"/>
                            <w:right w:val="none" w:sz="0" w:space="0" w:color="auto"/>
                          </w:divBdr>
                          <w:divsChild>
                            <w:div w:id="15461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00500">
                      <w:marLeft w:val="0"/>
                      <w:marRight w:val="0"/>
                      <w:marTop w:val="0"/>
                      <w:marBottom w:val="180"/>
                      <w:divBdr>
                        <w:top w:val="none" w:sz="0" w:space="0" w:color="auto"/>
                        <w:left w:val="none" w:sz="0" w:space="0" w:color="auto"/>
                        <w:bottom w:val="none" w:sz="0" w:space="0" w:color="auto"/>
                        <w:right w:val="none" w:sz="0" w:space="0" w:color="auto"/>
                      </w:divBdr>
                    </w:div>
                    <w:div w:id="715934137">
                      <w:marLeft w:val="0"/>
                      <w:marRight w:val="0"/>
                      <w:marTop w:val="0"/>
                      <w:marBottom w:val="180"/>
                      <w:divBdr>
                        <w:top w:val="none" w:sz="0" w:space="0" w:color="auto"/>
                        <w:left w:val="none" w:sz="0" w:space="0" w:color="auto"/>
                        <w:bottom w:val="none" w:sz="0" w:space="0" w:color="auto"/>
                        <w:right w:val="none" w:sz="0" w:space="0" w:color="auto"/>
                      </w:divBdr>
                    </w:div>
                    <w:div w:id="1448741878">
                      <w:marLeft w:val="0"/>
                      <w:marRight w:val="0"/>
                      <w:marTop w:val="0"/>
                      <w:marBottom w:val="180"/>
                      <w:divBdr>
                        <w:top w:val="none" w:sz="0" w:space="0" w:color="auto"/>
                        <w:left w:val="none" w:sz="0" w:space="0" w:color="auto"/>
                        <w:bottom w:val="none" w:sz="0" w:space="0" w:color="auto"/>
                        <w:right w:val="none" w:sz="0" w:space="0" w:color="auto"/>
                      </w:divBdr>
                    </w:div>
                    <w:div w:id="1964340882">
                      <w:marLeft w:val="0"/>
                      <w:marRight w:val="0"/>
                      <w:marTop w:val="0"/>
                      <w:marBottom w:val="180"/>
                      <w:divBdr>
                        <w:top w:val="none" w:sz="0" w:space="0" w:color="auto"/>
                        <w:left w:val="none" w:sz="0" w:space="0" w:color="auto"/>
                        <w:bottom w:val="none" w:sz="0" w:space="0" w:color="auto"/>
                        <w:right w:val="none" w:sz="0" w:space="0" w:color="auto"/>
                      </w:divBdr>
                    </w:div>
                    <w:div w:id="1996227340">
                      <w:marLeft w:val="0"/>
                      <w:marRight w:val="0"/>
                      <w:marTop w:val="0"/>
                      <w:marBottom w:val="180"/>
                      <w:divBdr>
                        <w:top w:val="none" w:sz="0" w:space="0" w:color="auto"/>
                        <w:left w:val="none" w:sz="0" w:space="0" w:color="auto"/>
                        <w:bottom w:val="none" w:sz="0" w:space="0" w:color="auto"/>
                        <w:right w:val="none" w:sz="0" w:space="0" w:color="auto"/>
                      </w:divBdr>
                    </w:div>
                    <w:div w:id="997149791">
                      <w:marLeft w:val="0"/>
                      <w:marRight w:val="0"/>
                      <w:marTop w:val="0"/>
                      <w:marBottom w:val="0"/>
                      <w:divBdr>
                        <w:top w:val="none" w:sz="0" w:space="0" w:color="auto"/>
                        <w:left w:val="none" w:sz="0" w:space="0" w:color="auto"/>
                        <w:bottom w:val="none" w:sz="0" w:space="0" w:color="auto"/>
                        <w:right w:val="none" w:sz="0" w:space="0" w:color="auto"/>
                      </w:divBdr>
                      <w:divsChild>
                        <w:div w:id="1642150113">
                          <w:marLeft w:val="0"/>
                          <w:marRight w:val="0"/>
                          <w:marTop w:val="0"/>
                          <w:marBottom w:val="0"/>
                          <w:divBdr>
                            <w:top w:val="none" w:sz="0" w:space="0" w:color="auto"/>
                            <w:left w:val="none" w:sz="0" w:space="0" w:color="auto"/>
                            <w:bottom w:val="none" w:sz="0" w:space="0" w:color="auto"/>
                            <w:right w:val="none" w:sz="0" w:space="0" w:color="auto"/>
                          </w:divBdr>
                        </w:div>
                      </w:divsChild>
                    </w:div>
                    <w:div w:id="1991710992">
                      <w:marLeft w:val="0"/>
                      <w:marRight w:val="0"/>
                      <w:marTop w:val="60"/>
                      <w:marBottom w:val="0"/>
                      <w:divBdr>
                        <w:top w:val="none" w:sz="0" w:space="0" w:color="auto"/>
                        <w:left w:val="none" w:sz="0" w:space="0" w:color="auto"/>
                        <w:bottom w:val="none" w:sz="0" w:space="0" w:color="auto"/>
                        <w:right w:val="none" w:sz="0" w:space="0" w:color="auto"/>
                      </w:divBdr>
                    </w:div>
                    <w:div w:id="71584821">
                      <w:marLeft w:val="0"/>
                      <w:marRight w:val="0"/>
                      <w:marTop w:val="0"/>
                      <w:marBottom w:val="180"/>
                      <w:divBdr>
                        <w:top w:val="none" w:sz="0" w:space="0" w:color="auto"/>
                        <w:left w:val="none" w:sz="0" w:space="0" w:color="auto"/>
                        <w:bottom w:val="none" w:sz="0" w:space="0" w:color="auto"/>
                        <w:right w:val="none" w:sz="0" w:space="0" w:color="auto"/>
                      </w:divBdr>
                    </w:div>
                    <w:div w:id="940989929">
                      <w:marLeft w:val="0"/>
                      <w:marRight w:val="0"/>
                      <w:marTop w:val="0"/>
                      <w:marBottom w:val="180"/>
                      <w:divBdr>
                        <w:top w:val="none" w:sz="0" w:space="0" w:color="auto"/>
                        <w:left w:val="none" w:sz="0" w:space="0" w:color="auto"/>
                        <w:bottom w:val="none" w:sz="0" w:space="0" w:color="auto"/>
                        <w:right w:val="none" w:sz="0" w:space="0" w:color="auto"/>
                      </w:divBdr>
                    </w:div>
                    <w:div w:id="1772629675">
                      <w:marLeft w:val="0"/>
                      <w:marRight w:val="0"/>
                      <w:marTop w:val="0"/>
                      <w:marBottom w:val="180"/>
                      <w:divBdr>
                        <w:top w:val="none" w:sz="0" w:space="0" w:color="auto"/>
                        <w:left w:val="none" w:sz="0" w:space="0" w:color="auto"/>
                        <w:bottom w:val="none" w:sz="0" w:space="0" w:color="auto"/>
                        <w:right w:val="none" w:sz="0" w:space="0" w:color="auto"/>
                      </w:divBdr>
                    </w:div>
                    <w:div w:id="1958104267">
                      <w:marLeft w:val="0"/>
                      <w:marRight w:val="0"/>
                      <w:marTop w:val="0"/>
                      <w:marBottom w:val="180"/>
                      <w:divBdr>
                        <w:top w:val="none" w:sz="0" w:space="0" w:color="auto"/>
                        <w:left w:val="none" w:sz="0" w:space="0" w:color="auto"/>
                        <w:bottom w:val="none" w:sz="0" w:space="0" w:color="auto"/>
                        <w:right w:val="none" w:sz="0" w:space="0" w:color="auto"/>
                      </w:divBdr>
                    </w:div>
                    <w:div w:id="351229618">
                      <w:marLeft w:val="0"/>
                      <w:marRight w:val="0"/>
                      <w:marTop w:val="0"/>
                      <w:marBottom w:val="180"/>
                      <w:divBdr>
                        <w:top w:val="none" w:sz="0" w:space="0" w:color="auto"/>
                        <w:left w:val="none" w:sz="0" w:space="0" w:color="auto"/>
                        <w:bottom w:val="none" w:sz="0" w:space="0" w:color="auto"/>
                        <w:right w:val="none" w:sz="0" w:space="0" w:color="auto"/>
                      </w:divBdr>
                    </w:div>
                    <w:div w:id="1503086818">
                      <w:marLeft w:val="0"/>
                      <w:marRight w:val="0"/>
                      <w:marTop w:val="0"/>
                      <w:marBottom w:val="0"/>
                      <w:divBdr>
                        <w:top w:val="none" w:sz="0" w:space="0" w:color="auto"/>
                        <w:left w:val="none" w:sz="0" w:space="0" w:color="auto"/>
                        <w:bottom w:val="none" w:sz="0" w:space="0" w:color="auto"/>
                        <w:right w:val="none" w:sz="0" w:space="0" w:color="auto"/>
                      </w:divBdr>
                      <w:divsChild>
                        <w:div w:id="46733229">
                          <w:marLeft w:val="0"/>
                          <w:marRight w:val="0"/>
                          <w:marTop w:val="0"/>
                          <w:marBottom w:val="0"/>
                          <w:divBdr>
                            <w:top w:val="none" w:sz="0" w:space="0" w:color="auto"/>
                            <w:left w:val="none" w:sz="0" w:space="0" w:color="auto"/>
                            <w:bottom w:val="none" w:sz="0" w:space="0" w:color="auto"/>
                            <w:right w:val="none" w:sz="0" w:space="0" w:color="auto"/>
                          </w:divBdr>
                        </w:div>
                      </w:divsChild>
                    </w:div>
                    <w:div w:id="704912126">
                      <w:marLeft w:val="0"/>
                      <w:marRight w:val="0"/>
                      <w:marTop w:val="60"/>
                      <w:marBottom w:val="0"/>
                      <w:divBdr>
                        <w:top w:val="none" w:sz="0" w:space="0" w:color="auto"/>
                        <w:left w:val="none" w:sz="0" w:space="0" w:color="auto"/>
                        <w:bottom w:val="none" w:sz="0" w:space="0" w:color="auto"/>
                        <w:right w:val="none" w:sz="0" w:space="0" w:color="auto"/>
                      </w:divBdr>
                    </w:div>
                    <w:div w:id="210657037">
                      <w:marLeft w:val="0"/>
                      <w:marRight w:val="0"/>
                      <w:marTop w:val="0"/>
                      <w:marBottom w:val="180"/>
                      <w:divBdr>
                        <w:top w:val="none" w:sz="0" w:space="0" w:color="auto"/>
                        <w:left w:val="none" w:sz="0" w:space="0" w:color="auto"/>
                        <w:bottom w:val="none" w:sz="0" w:space="0" w:color="auto"/>
                        <w:right w:val="none" w:sz="0" w:space="0" w:color="auto"/>
                      </w:divBdr>
                    </w:div>
                    <w:div w:id="588588764">
                      <w:marLeft w:val="0"/>
                      <w:marRight w:val="0"/>
                      <w:marTop w:val="0"/>
                      <w:marBottom w:val="180"/>
                      <w:divBdr>
                        <w:top w:val="none" w:sz="0" w:space="0" w:color="auto"/>
                        <w:left w:val="none" w:sz="0" w:space="0" w:color="auto"/>
                        <w:bottom w:val="none" w:sz="0" w:space="0" w:color="auto"/>
                        <w:right w:val="none" w:sz="0" w:space="0" w:color="auto"/>
                      </w:divBdr>
                    </w:div>
                    <w:div w:id="1707410551">
                      <w:marLeft w:val="0"/>
                      <w:marRight w:val="0"/>
                      <w:marTop w:val="0"/>
                      <w:marBottom w:val="180"/>
                      <w:divBdr>
                        <w:top w:val="none" w:sz="0" w:space="0" w:color="auto"/>
                        <w:left w:val="none" w:sz="0" w:space="0" w:color="auto"/>
                        <w:bottom w:val="none" w:sz="0" w:space="0" w:color="auto"/>
                        <w:right w:val="none" w:sz="0" w:space="0" w:color="auto"/>
                      </w:divBdr>
                    </w:div>
                    <w:div w:id="1635990296">
                      <w:marLeft w:val="0"/>
                      <w:marRight w:val="0"/>
                      <w:marTop w:val="0"/>
                      <w:marBottom w:val="180"/>
                      <w:divBdr>
                        <w:top w:val="none" w:sz="0" w:space="0" w:color="auto"/>
                        <w:left w:val="none" w:sz="0" w:space="0" w:color="auto"/>
                        <w:bottom w:val="none" w:sz="0" w:space="0" w:color="auto"/>
                        <w:right w:val="none" w:sz="0" w:space="0" w:color="auto"/>
                      </w:divBdr>
                    </w:div>
                    <w:div w:id="759519498">
                      <w:marLeft w:val="0"/>
                      <w:marRight w:val="0"/>
                      <w:marTop w:val="0"/>
                      <w:marBottom w:val="180"/>
                      <w:divBdr>
                        <w:top w:val="none" w:sz="0" w:space="0" w:color="auto"/>
                        <w:left w:val="none" w:sz="0" w:space="0" w:color="auto"/>
                        <w:bottom w:val="none" w:sz="0" w:space="0" w:color="auto"/>
                        <w:right w:val="none" w:sz="0" w:space="0" w:color="auto"/>
                      </w:divBdr>
                    </w:div>
                    <w:div w:id="1999839826">
                      <w:marLeft w:val="0"/>
                      <w:marRight w:val="0"/>
                      <w:marTop w:val="0"/>
                      <w:marBottom w:val="0"/>
                      <w:divBdr>
                        <w:top w:val="none" w:sz="0" w:space="0" w:color="auto"/>
                        <w:left w:val="none" w:sz="0" w:space="0" w:color="auto"/>
                        <w:bottom w:val="none" w:sz="0" w:space="0" w:color="auto"/>
                        <w:right w:val="none" w:sz="0" w:space="0" w:color="auto"/>
                      </w:divBdr>
                      <w:divsChild>
                        <w:div w:id="1961260820">
                          <w:marLeft w:val="0"/>
                          <w:marRight w:val="0"/>
                          <w:marTop w:val="0"/>
                          <w:marBottom w:val="0"/>
                          <w:divBdr>
                            <w:top w:val="none" w:sz="0" w:space="0" w:color="auto"/>
                            <w:left w:val="none" w:sz="0" w:space="0" w:color="auto"/>
                            <w:bottom w:val="none" w:sz="0" w:space="0" w:color="auto"/>
                            <w:right w:val="none" w:sz="0" w:space="0" w:color="auto"/>
                          </w:divBdr>
                        </w:div>
                      </w:divsChild>
                    </w:div>
                    <w:div w:id="759371384">
                      <w:marLeft w:val="0"/>
                      <w:marRight w:val="0"/>
                      <w:marTop w:val="60"/>
                      <w:marBottom w:val="0"/>
                      <w:divBdr>
                        <w:top w:val="none" w:sz="0" w:space="0" w:color="auto"/>
                        <w:left w:val="none" w:sz="0" w:space="0" w:color="auto"/>
                        <w:bottom w:val="none" w:sz="0" w:space="0" w:color="auto"/>
                        <w:right w:val="none" w:sz="0" w:space="0" w:color="auto"/>
                      </w:divBdr>
                    </w:div>
                    <w:div w:id="30107072">
                      <w:marLeft w:val="0"/>
                      <w:marRight w:val="0"/>
                      <w:marTop w:val="0"/>
                      <w:marBottom w:val="180"/>
                      <w:divBdr>
                        <w:top w:val="none" w:sz="0" w:space="0" w:color="auto"/>
                        <w:left w:val="none" w:sz="0" w:space="0" w:color="auto"/>
                        <w:bottom w:val="none" w:sz="0" w:space="0" w:color="auto"/>
                        <w:right w:val="none" w:sz="0" w:space="0" w:color="auto"/>
                      </w:divBdr>
                    </w:div>
                    <w:div w:id="252521345">
                      <w:marLeft w:val="0"/>
                      <w:marRight w:val="0"/>
                      <w:marTop w:val="0"/>
                      <w:marBottom w:val="180"/>
                      <w:divBdr>
                        <w:top w:val="none" w:sz="0" w:space="0" w:color="auto"/>
                        <w:left w:val="none" w:sz="0" w:space="0" w:color="auto"/>
                        <w:bottom w:val="none" w:sz="0" w:space="0" w:color="auto"/>
                        <w:right w:val="none" w:sz="0" w:space="0" w:color="auto"/>
                      </w:divBdr>
                    </w:div>
                    <w:div w:id="1999267110">
                      <w:marLeft w:val="0"/>
                      <w:marRight w:val="0"/>
                      <w:marTop w:val="0"/>
                      <w:marBottom w:val="180"/>
                      <w:divBdr>
                        <w:top w:val="none" w:sz="0" w:space="0" w:color="auto"/>
                        <w:left w:val="none" w:sz="0" w:space="0" w:color="auto"/>
                        <w:bottom w:val="none" w:sz="0" w:space="0" w:color="auto"/>
                        <w:right w:val="none" w:sz="0" w:space="0" w:color="auto"/>
                      </w:divBdr>
                    </w:div>
                    <w:div w:id="2103185805">
                      <w:marLeft w:val="0"/>
                      <w:marRight w:val="0"/>
                      <w:marTop w:val="0"/>
                      <w:marBottom w:val="180"/>
                      <w:divBdr>
                        <w:top w:val="none" w:sz="0" w:space="0" w:color="auto"/>
                        <w:left w:val="none" w:sz="0" w:space="0" w:color="auto"/>
                        <w:bottom w:val="none" w:sz="0" w:space="0" w:color="auto"/>
                        <w:right w:val="none" w:sz="0" w:space="0" w:color="auto"/>
                      </w:divBdr>
                    </w:div>
                    <w:div w:id="1606185349">
                      <w:marLeft w:val="0"/>
                      <w:marRight w:val="0"/>
                      <w:marTop w:val="0"/>
                      <w:marBottom w:val="180"/>
                      <w:divBdr>
                        <w:top w:val="none" w:sz="0" w:space="0" w:color="auto"/>
                        <w:left w:val="none" w:sz="0" w:space="0" w:color="auto"/>
                        <w:bottom w:val="none" w:sz="0" w:space="0" w:color="auto"/>
                        <w:right w:val="none" w:sz="0" w:space="0" w:color="auto"/>
                      </w:divBdr>
                    </w:div>
                    <w:div w:id="1854882023">
                      <w:marLeft w:val="0"/>
                      <w:marRight w:val="0"/>
                      <w:marTop w:val="0"/>
                      <w:marBottom w:val="0"/>
                      <w:divBdr>
                        <w:top w:val="none" w:sz="0" w:space="0" w:color="auto"/>
                        <w:left w:val="none" w:sz="0" w:space="0" w:color="auto"/>
                        <w:bottom w:val="none" w:sz="0" w:space="0" w:color="auto"/>
                        <w:right w:val="none" w:sz="0" w:space="0" w:color="auto"/>
                      </w:divBdr>
                      <w:divsChild>
                        <w:div w:id="523909047">
                          <w:marLeft w:val="0"/>
                          <w:marRight w:val="0"/>
                          <w:marTop w:val="0"/>
                          <w:marBottom w:val="0"/>
                          <w:divBdr>
                            <w:top w:val="none" w:sz="0" w:space="0" w:color="auto"/>
                            <w:left w:val="none" w:sz="0" w:space="0" w:color="auto"/>
                            <w:bottom w:val="none" w:sz="0" w:space="0" w:color="auto"/>
                            <w:right w:val="none" w:sz="0" w:space="0" w:color="auto"/>
                          </w:divBdr>
                        </w:div>
                      </w:divsChild>
                    </w:div>
                    <w:div w:id="2053192363">
                      <w:marLeft w:val="0"/>
                      <w:marRight w:val="0"/>
                      <w:marTop w:val="60"/>
                      <w:marBottom w:val="0"/>
                      <w:divBdr>
                        <w:top w:val="none" w:sz="0" w:space="0" w:color="auto"/>
                        <w:left w:val="none" w:sz="0" w:space="0" w:color="auto"/>
                        <w:bottom w:val="none" w:sz="0" w:space="0" w:color="auto"/>
                        <w:right w:val="none" w:sz="0" w:space="0" w:color="auto"/>
                      </w:divBdr>
                    </w:div>
                    <w:div w:id="1585644943">
                      <w:marLeft w:val="0"/>
                      <w:marRight w:val="0"/>
                      <w:marTop w:val="0"/>
                      <w:marBottom w:val="180"/>
                      <w:divBdr>
                        <w:top w:val="none" w:sz="0" w:space="0" w:color="auto"/>
                        <w:left w:val="none" w:sz="0" w:space="0" w:color="auto"/>
                        <w:bottom w:val="none" w:sz="0" w:space="0" w:color="auto"/>
                        <w:right w:val="none" w:sz="0" w:space="0" w:color="auto"/>
                      </w:divBdr>
                    </w:div>
                    <w:div w:id="1412508097">
                      <w:marLeft w:val="0"/>
                      <w:marRight w:val="0"/>
                      <w:marTop w:val="0"/>
                      <w:marBottom w:val="180"/>
                      <w:divBdr>
                        <w:top w:val="none" w:sz="0" w:space="0" w:color="auto"/>
                        <w:left w:val="none" w:sz="0" w:space="0" w:color="auto"/>
                        <w:bottom w:val="none" w:sz="0" w:space="0" w:color="auto"/>
                        <w:right w:val="none" w:sz="0" w:space="0" w:color="auto"/>
                      </w:divBdr>
                    </w:div>
                    <w:div w:id="1896820074">
                      <w:marLeft w:val="0"/>
                      <w:marRight w:val="0"/>
                      <w:marTop w:val="0"/>
                      <w:marBottom w:val="180"/>
                      <w:divBdr>
                        <w:top w:val="none" w:sz="0" w:space="0" w:color="auto"/>
                        <w:left w:val="none" w:sz="0" w:space="0" w:color="auto"/>
                        <w:bottom w:val="none" w:sz="0" w:space="0" w:color="auto"/>
                        <w:right w:val="none" w:sz="0" w:space="0" w:color="auto"/>
                      </w:divBdr>
                    </w:div>
                    <w:div w:id="1320420955">
                      <w:marLeft w:val="0"/>
                      <w:marRight w:val="0"/>
                      <w:marTop w:val="0"/>
                      <w:marBottom w:val="180"/>
                      <w:divBdr>
                        <w:top w:val="none" w:sz="0" w:space="0" w:color="auto"/>
                        <w:left w:val="none" w:sz="0" w:space="0" w:color="auto"/>
                        <w:bottom w:val="none" w:sz="0" w:space="0" w:color="auto"/>
                        <w:right w:val="none" w:sz="0" w:space="0" w:color="auto"/>
                      </w:divBdr>
                    </w:div>
                    <w:div w:id="1706634757">
                      <w:marLeft w:val="0"/>
                      <w:marRight w:val="0"/>
                      <w:marTop w:val="0"/>
                      <w:marBottom w:val="180"/>
                      <w:divBdr>
                        <w:top w:val="none" w:sz="0" w:space="0" w:color="auto"/>
                        <w:left w:val="none" w:sz="0" w:space="0" w:color="auto"/>
                        <w:bottom w:val="none" w:sz="0" w:space="0" w:color="auto"/>
                        <w:right w:val="none" w:sz="0" w:space="0" w:color="auto"/>
                      </w:divBdr>
                    </w:div>
                    <w:div w:id="303123208">
                      <w:marLeft w:val="0"/>
                      <w:marRight w:val="0"/>
                      <w:marTop w:val="0"/>
                      <w:marBottom w:val="180"/>
                      <w:divBdr>
                        <w:top w:val="none" w:sz="0" w:space="0" w:color="auto"/>
                        <w:left w:val="none" w:sz="0" w:space="0" w:color="auto"/>
                        <w:bottom w:val="none" w:sz="0" w:space="0" w:color="auto"/>
                        <w:right w:val="none" w:sz="0" w:space="0" w:color="auto"/>
                      </w:divBdr>
                    </w:div>
                    <w:div w:id="585067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79088688">
      <w:bodyDiv w:val="1"/>
      <w:marLeft w:val="0"/>
      <w:marRight w:val="0"/>
      <w:marTop w:val="0"/>
      <w:marBottom w:val="0"/>
      <w:divBdr>
        <w:top w:val="none" w:sz="0" w:space="0" w:color="auto"/>
        <w:left w:val="none" w:sz="0" w:space="0" w:color="auto"/>
        <w:bottom w:val="none" w:sz="0" w:space="0" w:color="auto"/>
        <w:right w:val="none" w:sz="0" w:space="0" w:color="auto"/>
      </w:divBdr>
      <w:divsChild>
        <w:div w:id="102111166">
          <w:marLeft w:val="0"/>
          <w:marRight w:val="0"/>
          <w:marTop w:val="0"/>
          <w:marBottom w:val="0"/>
          <w:divBdr>
            <w:top w:val="none" w:sz="0" w:space="0" w:color="auto"/>
            <w:left w:val="none" w:sz="0" w:space="0" w:color="auto"/>
            <w:bottom w:val="none" w:sz="0" w:space="0" w:color="auto"/>
            <w:right w:val="none" w:sz="0" w:space="0" w:color="auto"/>
          </w:divBdr>
          <w:divsChild>
            <w:div w:id="1566722650">
              <w:marLeft w:val="0"/>
              <w:marRight w:val="0"/>
              <w:marTop w:val="0"/>
              <w:marBottom w:val="0"/>
              <w:divBdr>
                <w:top w:val="none" w:sz="0" w:space="0" w:color="auto"/>
                <w:left w:val="none" w:sz="0" w:space="0" w:color="auto"/>
                <w:bottom w:val="none" w:sz="0" w:space="0" w:color="auto"/>
                <w:right w:val="none" w:sz="0" w:space="0" w:color="auto"/>
              </w:divBdr>
              <w:divsChild>
                <w:div w:id="1622151809">
                  <w:marLeft w:val="0"/>
                  <w:marRight w:val="0"/>
                  <w:marTop w:val="120"/>
                  <w:marBottom w:val="0"/>
                  <w:divBdr>
                    <w:top w:val="none" w:sz="0" w:space="0" w:color="auto"/>
                    <w:left w:val="none" w:sz="0" w:space="0" w:color="auto"/>
                    <w:bottom w:val="none" w:sz="0" w:space="0" w:color="auto"/>
                    <w:right w:val="none" w:sz="0" w:space="0" w:color="auto"/>
                  </w:divBdr>
                  <w:divsChild>
                    <w:div w:id="145374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82055">
          <w:marLeft w:val="0"/>
          <w:marRight w:val="0"/>
          <w:marTop w:val="0"/>
          <w:marBottom w:val="0"/>
          <w:divBdr>
            <w:top w:val="none" w:sz="0" w:space="0" w:color="auto"/>
            <w:left w:val="none" w:sz="0" w:space="0" w:color="auto"/>
            <w:bottom w:val="none" w:sz="0" w:space="0" w:color="auto"/>
            <w:right w:val="none" w:sz="0" w:space="0" w:color="auto"/>
          </w:divBdr>
          <w:divsChild>
            <w:div w:id="657466283">
              <w:marLeft w:val="0"/>
              <w:marRight w:val="0"/>
              <w:marTop w:val="0"/>
              <w:marBottom w:val="0"/>
              <w:divBdr>
                <w:top w:val="none" w:sz="0" w:space="0" w:color="auto"/>
                <w:left w:val="none" w:sz="0" w:space="0" w:color="auto"/>
                <w:bottom w:val="none" w:sz="0" w:space="0" w:color="auto"/>
                <w:right w:val="none" w:sz="0" w:space="0" w:color="auto"/>
              </w:divBdr>
              <w:divsChild>
                <w:div w:id="1626305008">
                  <w:marLeft w:val="0"/>
                  <w:marRight w:val="0"/>
                  <w:marTop w:val="0"/>
                  <w:marBottom w:val="360"/>
                  <w:divBdr>
                    <w:top w:val="none" w:sz="0" w:space="0" w:color="auto"/>
                    <w:left w:val="none" w:sz="0" w:space="0" w:color="auto"/>
                    <w:bottom w:val="none" w:sz="0" w:space="0" w:color="auto"/>
                    <w:right w:val="none" w:sz="0" w:space="0" w:color="auto"/>
                  </w:divBdr>
                  <w:divsChild>
                    <w:div w:id="657999964">
                      <w:marLeft w:val="0"/>
                      <w:marRight w:val="0"/>
                      <w:marTop w:val="0"/>
                      <w:marBottom w:val="0"/>
                      <w:divBdr>
                        <w:top w:val="none" w:sz="0" w:space="0" w:color="auto"/>
                        <w:left w:val="none" w:sz="0" w:space="0" w:color="auto"/>
                        <w:bottom w:val="none" w:sz="0" w:space="0" w:color="auto"/>
                        <w:right w:val="none" w:sz="0" w:space="0" w:color="auto"/>
                      </w:divBdr>
                      <w:divsChild>
                        <w:div w:id="1427340061">
                          <w:marLeft w:val="0"/>
                          <w:marRight w:val="0"/>
                          <w:marTop w:val="0"/>
                          <w:marBottom w:val="0"/>
                          <w:divBdr>
                            <w:top w:val="none" w:sz="0" w:space="0" w:color="auto"/>
                            <w:left w:val="none" w:sz="0" w:space="0" w:color="auto"/>
                            <w:bottom w:val="none" w:sz="0" w:space="0" w:color="auto"/>
                            <w:right w:val="none" w:sz="0" w:space="0" w:color="auto"/>
                          </w:divBdr>
                        </w:div>
                      </w:divsChild>
                    </w:div>
                    <w:div w:id="199323568">
                      <w:marLeft w:val="0"/>
                      <w:marRight w:val="0"/>
                      <w:marTop w:val="75"/>
                      <w:marBottom w:val="0"/>
                      <w:divBdr>
                        <w:top w:val="none" w:sz="0" w:space="0" w:color="auto"/>
                        <w:left w:val="none" w:sz="0" w:space="0" w:color="auto"/>
                        <w:bottom w:val="none" w:sz="0" w:space="0" w:color="auto"/>
                        <w:right w:val="none" w:sz="0" w:space="0" w:color="auto"/>
                      </w:divBdr>
                    </w:div>
                  </w:divsChild>
                </w:div>
                <w:div w:id="2015840956">
                  <w:marLeft w:val="0"/>
                  <w:marRight w:val="0"/>
                  <w:marTop w:val="0"/>
                  <w:marBottom w:val="0"/>
                  <w:divBdr>
                    <w:top w:val="none" w:sz="0" w:space="0" w:color="auto"/>
                    <w:left w:val="none" w:sz="0" w:space="0" w:color="auto"/>
                    <w:bottom w:val="none" w:sz="0" w:space="0" w:color="auto"/>
                    <w:right w:val="none" w:sz="0" w:space="0" w:color="auto"/>
                  </w:divBdr>
                  <w:divsChild>
                    <w:div w:id="1327171416">
                      <w:marLeft w:val="0"/>
                      <w:marRight w:val="0"/>
                      <w:marTop w:val="0"/>
                      <w:marBottom w:val="360"/>
                      <w:divBdr>
                        <w:top w:val="none" w:sz="0" w:space="0" w:color="auto"/>
                        <w:left w:val="none" w:sz="0" w:space="0" w:color="auto"/>
                        <w:bottom w:val="none" w:sz="0" w:space="0" w:color="auto"/>
                        <w:right w:val="none" w:sz="0" w:space="0" w:color="auto"/>
                      </w:divBdr>
                      <w:divsChild>
                        <w:div w:id="395981799">
                          <w:marLeft w:val="0"/>
                          <w:marRight w:val="0"/>
                          <w:marTop w:val="0"/>
                          <w:marBottom w:val="0"/>
                          <w:divBdr>
                            <w:top w:val="none" w:sz="0" w:space="0" w:color="auto"/>
                            <w:left w:val="none" w:sz="0" w:space="0" w:color="auto"/>
                            <w:bottom w:val="single" w:sz="6" w:space="0" w:color="D0D0D0"/>
                            <w:right w:val="none" w:sz="0" w:space="0" w:color="auto"/>
                          </w:divBdr>
                        </w:div>
                        <w:div w:id="2057316941">
                          <w:marLeft w:val="0"/>
                          <w:marRight w:val="0"/>
                          <w:marTop w:val="0"/>
                          <w:marBottom w:val="0"/>
                          <w:divBdr>
                            <w:top w:val="none" w:sz="0" w:space="0" w:color="auto"/>
                            <w:left w:val="none" w:sz="0" w:space="0" w:color="auto"/>
                            <w:bottom w:val="none" w:sz="0" w:space="0" w:color="auto"/>
                            <w:right w:val="none" w:sz="0" w:space="0" w:color="auto"/>
                          </w:divBdr>
                          <w:divsChild>
                            <w:div w:id="1774546254">
                              <w:marLeft w:val="0"/>
                              <w:marRight w:val="0"/>
                              <w:marTop w:val="0"/>
                              <w:marBottom w:val="0"/>
                              <w:divBdr>
                                <w:top w:val="none" w:sz="0" w:space="0" w:color="auto"/>
                                <w:left w:val="none" w:sz="0" w:space="0" w:color="auto"/>
                                <w:bottom w:val="none" w:sz="0" w:space="0" w:color="auto"/>
                                <w:right w:val="none" w:sz="0" w:space="0" w:color="auto"/>
                              </w:divBdr>
                              <w:divsChild>
                                <w:div w:id="1298295790">
                                  <w:marLeft w:val="0"/>
                                  <w:marRight w:val="0"/>
                                  <w:marTop w:val="0"/>
                                  <w:marBottom w:val="0"/>
                                  <w:divBdr>
                                    <w:top w:val="none" w:sz="0" w:space="0" w:color="auto"/>
                                    <w:left w:val="none" w:sz="0" w:space="0" w:color="auto"/>
                                    <w:bottom w:val="none" w:sz="0" w:space="0" w:color="auto"/>
                                    <w:right w:val="none" w:sz="0" w:space="0" w:color="auto"/>
                                  </w:divBdr>
                                </w:div>
                                <w:div w:id="1503934587">
                                  <w:marLeft w:val="0"/>
                                  <w:marRight w:val="0"/>
                                  <w:marTop w:val="0"/>
                                  <w:marBottom w:val="0"/>
                                  <w:divBdr>
                                    <w:top w:val="none" w:sz="0" w:space="0" w:color="auto"/>
                                    <w:left w:val="none" w:sz="0" w:space="0" w:color="auto"/>
                                    <w:bottom w:val="none" w:sz="0" w:space="0" w:color="auto"/>
                                    <w:right w:val="none" w:sz="0" w:space="0" w:color="auto"/>
                                  </w:divBdr>
                                  <w:divsChild>
                                    <w:div w:id="956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696047">
                      <w:marLeft w:val="0"/>
                      <w:marRight w:val="0"/>
                      <w:marTop w:val="0"/>
                      <w:marBottom w:val="180"/>
                      <w:divBdr>
                        <w:top w:val="none" w:sz="0" w:space="0" w:color="auto"/>
                        <w:left w:val="none" w:sz="0" w:space="0" w:color="auto"/>
                        <w:bottom w:val="none" w:sz="0" w:space="0" w:color="auto"/>
                        <w:right w:val="none" w:sz="0" w:space="0" w:color="auto"/>
                      </w:divBdr>
                    </w:div>
                    <w:div w:id="995765956">
                      <w:marLeft w:val="0"/>
                      <w:marRight w:val="0"/>
                      <w:marTop w:val="0"/>
                      <w:marBottom w:val="180"/>
                      <w:divBdr>
                        <w:top w:val="none" w:sz="0" w:space="0" w:color="auto"/>
                        <w:left w:val="none" w:sz="0" w:space="0" w:color="auto"/>
                        <w:bottom w:val="none" w:sz="0" w:space="0" w:color="auto"/>
                        <w:right w:val="none" w:sz="0" w:space="0" w:color="auto"/>
                      </w:divBdr>
                    </w:div>
                    <w:div w:id="908419334">
                      <w:marLeft w:val="0"/>
                      <w:marRight w:val="0"/>
                      <w:marTop w:val="0"/>
                      <w:marBottom w:val="360"/>
                      <w:divBdr>
                        <w:top w:val="none" w:sz="0" w:space="0" w:color="auto"/>
                        <w:left w:val="none" w:sz="0" w:space="0" w:color="auto"/>
                        <w:bottom w:val="none" w:sz="0" w:space="0" w:color="auto"/>
                        <w:right w:val="none" w:sz="0" w:space="0" w:color="auto"/>
                      </w:divBdr>
                      <w:divsChild>
                        <w:div w:id="83302727">
                          <w:marLeft w:val="0"/>
                          <w:marRight w:val="0"/>
                          <w:marTop w:val="0"/>
                          <w:marBottom w:val="0"/>
                          <w:divBdr>
                            <w:top w:val="none" w:sz="0" w:space="0" w:color="auto"/>
                            <w:left w:val="none" w:sz="0" w:space="0" w:color="auto"/>
                            <w:bottom w:val="none" w:sz="0" w:space="0" w:color="auto"/>
                            <w:right w:val="none" w:sz="0" w:space="0" w:color="auto"/>
                          </w:divBdr>
                          <w:divsChild>
                            <w:div w:id="10399350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50968017">
                      <w:marLeft w:val="0"/>
                      <w:marRight w:val="0"/>
                      <w:marTop w:val="0"/>
                      <w:marBottom w:val="180"/>
                      <w:divBdr>
                        <w:top w:val="none" w:sz="0" w:space="0" w:color="auto"/>
                        <w:left w:val="none" w:sz="0" w:space="0" w:color="auto"/>
                        <w:bottom w:val="none" w:sz="0" w:space="0" w:color="auto"/>
                        <w:right w:val="none" w:sz="0" w:space="0" w:color="auto"/>
                      </w:divBdr>
                    </w:div>
                    <w:div w:id="467020129">
                      <w:marLeft w:val="0"/>
                      <w:marRight w:val="0"/>
                      <w:marTop w:val="0"/>
                      <w:marBottom w:val="180"/>
                      <w:divBdr>
                        <w:top w:val="none" w:sz="0" w:space="0" w:color="auto"/>
                        <w:left w:val="none" w:sz="0" w:space="0" w:color="auto"/>
                        <w:bottom w:val="none" w:sz="0" w:space="0" w:color="auto"/>
                        <w:right w:val="none" w:sz="0" w:space="0" w:color="auto"/>
                      </w:divBdr>
                    </w:div>
                    <w:div w:id="195314035">
                      <w:marLeft w:val="0"/>
                      <w:marRight w:val="0"/>
                      <w:marTop w:val="0"/>
                      <w:marBottom w:val="180"/>
                      <w:divBdr>
                        <w:top w:val="none" w:sz="0" w:space="0" w:color="auto"/>
                        <w:left w:val="none" w:sz="0" w:space="0" w:color="auto"/>
                        <w:bottom w:val="none" w:sz="0" w:space="0" w:color="auto"/>
                        <w:right w:val="none" w:sz="0" w:space="0" w:color="auto"/>
                      </w:divBdr>
                    </w:div>
                    <w:div w:id="2053847221">
                      <w:marLeft w:val="0"/>
                      <w:marRight w:val="0"/>
                      <w:marTop w:val="0"/>
                      <w:marBottom w:val="180"/>
                      <w:divBdr>
                        <w:top w:val="none" w:sz="0" w:space="0" w:color="auto"/>
                        <w:left w:val="none" w:sz="0" w:space="0" w:color="auto"/>
                        <w:bottom w:val="none" w:sz="0" w:space="0" w:color="auto"/>
                        <w:right w:val="none" w:sz="0" w:space="0" w:color="auto"/>
                      </w:divBdr>
                    </w:div>
                    <w:div w:id="932591034">
                      <w:marLeft w:val="0"/>
                      <w:marRight w:val="0"/>
                      <w:marTop w:val="360"/>
                      <w:marBottom w:val="360"/>
                      <w:divBdr>
                        <w:top w:val="none" w:sz="0" w:space="0" w:color="auto"/>
                        <w:left w:val="none" w:sz="0" w:space="0" w:color="auto"/>
                        <w:bottom w:val="none" w:sz="0" w:space="0" w:color="auto"/>
                        <w:right w:val="none" w:sz="0" w:space="0" w:color="auto"/>
                      </w:divBdr>
                      <w:divsChild>
                        <w:div w:id="1605457737">
                          <w:marLeft w:val="0"/>
                          <w:marRight w:val="0"/>
                          <w:marTop w:val="0"/>
                          <w:marBottom w:val="0"/>
                          <w:divBdr>
                            <w:top w:val="none" w:sz="0" w:space="0" w:color="auto"/>
                            <w:left w:val="none" w:sz="0" w:space="0" w:color="auto"/>
                            <w:bottom w:val="none" w:sz="0" w:space="0" w:color="auto"/>
                            <w:right w:val="none" w:sz="0" w:space="0" w:color="auto"/>
                          </w:divBdr>
                          <w:divsChild>
                            <w:div w:id="3824132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03048628">
                      <w:marLeft w:val="0"/>
                      <w:marRight w:val="0"/>
                      <w:marTop w:val="0"/>
                      <w:marBottom w:val="180"/>
                      <w:divBdr>
                        <w:top w:val="none" w:sz="0" w:space="0" w:color="auto"/>
                        <w:left w:val="none" w:sz="0" w:space="0" w:color="auto"/>
                        <w:bottom w:val="none" w:sz="0" w:space="0" w:color="auto"/>
                        <w:right w:val="none" w:sz="0" w:space="0" w:color="auto"/>
                      </w:divBdr>
                    </w:div>
                    <w:div w:id="1578511339">
                      <w:marLeft w:val="0"/>
                      <w:marRight w:val="0"/>
                      <w:marTop w:val="0"/>
                      <w:marBottom w:val="180"/>
                      <w:divBdr>
                        <w:top w:val="none" w:sz="0" w:space="0" w:color="auto"/>
                        <w:left w:val="none" w:sz="0" w:space="0" w:color="auto"/>
                        <w:bottom w:val="none" w:sz="0" w:space="0" w:color="auto"/>
                        <w:right w:val="none" w:sz="0" w:space="0" w:color="auto"/>
                      </w:divBdr>
                    </w:div>
                    <w:div w:id="1611349484">
                      <w:marLeft w:val="0"/>
                      <w:marRight w:val="0"/>
                      <w:marTop w:val="0"/>
                      <w:marBottom w:val="180"/>
                      <w:divBdr>
                        <w:top w:val="none" w:sz="0" w:space="0" w:color="auto"/>
                        <w:left w:val="none" w:sz="0" w:space="0" w:color="auto"/>
                        <w:bottom w:val="none" w:sz="0" w:space="0" w:color="auto"/>
                        <w:right w:val="none" w:sz="0" w:space="0" w:color="auto"/>
                      </w:divBdr>
                    </w:div>
                    <w:div w:id="577709765">
                      <w:marLeft w:val="0"/>
                      <w:marRight w:val="0"/>
                      <w:marTop w:val="0"/>
                      <w:marBottom w:val="180"/>
                      <w:divBdr>
                        <w:top w:val="none" w:sz="0" w:space="0" w:color="auto"/>
                        <w:left w:val="none" w:sz="0" w:space="0" w:color="auto"/>
                        <w:bottom w:val="none" w:sz="0" w:space="0" w:color="auto"/>
                        <w:right w:val="none" w:sz="0" w:space="0" w:color="auto"/>
                      </w:divBdr>
                    </w:div>
                    <w:div w:id="1794640497">
                      <w:marLeft w:val="0"/>
                      <w:marRight w:val="0"/>
                      <w:marTop w:val="0"/>
                      <w:marBottom w:val="180"/>
                      <w:divBdr>
                        <w:top w:val="none" w:sz="0" w:space="0" w:color="auto"/>
                        <w:left w:val="none" w:sz="0" w:space="0" w:color="auto"/>
                        <w:bottom w:val="none" w:sz="0" w:space="0" w:color="auto"/>
                        <w:right w:val="none" w:sz="0" w:space="0" w:color="auto"/>
                      </w:divBdr>
                    </w:div>
                    <w:div w:id="646014708">
                      <w:marLeft w:val="0"/>
                      <w:marRight w:val="0"/>
                      <w:marTop w:val="360"/>
                      <w:marBottom w:val="360"/>
                      <w:divBdr>
                        <w:top w:val="none" w:sz="0" w:space="0" w:color="auto"/>
                        <w:left w:val="none" w:sz="0" w:space="0" w:color="auto"/>
                        <w:bottom w:val="none" w:sz="0" w:space="0" w:color="auto"/>
                        <w:right w:val="none" w:sz="0" w:space="0" w:color="auto"/>
                      </w:divBdr>
                      <w:divsChild>
                        <w:div w:id="1518425228">
                          <w:marLeft w:val="0"/>
                          <w:marRight w:val="0"/>
                          <w:marTop w:val="0"/>
                          <w:marBottom w:val="0"/>
                          <w:divBdr>
                            <w:top w:val="none" w:sz="0" w:space="0" w:color="auto"/>
                            <w:left w:val="none" w:sz="0" w:space="0" w:color="auto"/>
                            <w:bottom w:val="none" w:sz="0" w:space="0" w:color="auto"/>
                            <w:right w:val="none" w:sz="0" w:space="0" w:color="auto"/>
                          </w:divBdr>
                          <w:divsChild>
                            <w:div w:id="6849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01965">
                      <w:marLeft w:val="0"/>
                      <w:marRight w:val="0"/>
                      <w:marTop w:val="0"/>
                      <w:marBottom w:val="180"/>
                      <w:divBdr>
                        <w:top w:val="none" w:sz="0" w:space="0" w:color="auto"/>
                        <w:left w:val="none" w:sz="0" w:space="0" w:color="auto"/>
                        <w:bottom w:val="none" w:sz="0" w:space="0" w:color="auto"/>
                        <w:right w:val="none" w:sz="0" w:space="0" w:color="auto"/>
                      </w:divBdr>
                    </w:div>
                    <w:div w:id="1045131959">
                      <w:marLeft w:val="0"/>
                      <w:marRight w:val="0"/>
                      <w:marTop w:val="0"/>
                      <w:marBottom w:val="180"/>
                      <w:divBdr>
                        <w:top w:val="none" w:sz="0" w:space="0" w:color="auto"/>
                        <w:left w:val="none" w:sz="0" w:space="0" w:color="auto"/>
                        <w:bottom w:val="none" w:sz="0" w:space="0" w:color="auto"/>
                        <w:right w:val="none" w:sz="0" w:space="0" w:color="auto"/>
                      </w:divBdr>
                    </w:div>
                    <w:div w:id="131677723">
                      <w:marLeft w:val="0"/>
                      <w:marRight w:val="0"/>
                      <w:marTop w:val="0"/>
                      <w:marBottom w:val="180"/>
                      <w:divBdr>
                        <w:top w:val="none" w:sz="0" w:space="0" w:color="auto"/>
                        <w:left w:val="none" w:sz="0" w:space="0" w:color="auto"/>
                        <w:bottom w:val="none" w:sz="0" w:space="0" w:color="auto"/>
                        <w:right w:val="none" w:sz="0" w:space="0" w:color="auto"/>
                      </w:divBdr>
                    </w:div>
                    <w:div w:id="599682457">
                      <w:marLeft w:val="0"/>
                      <w:marRight w:val="0"/>
                      <w:marTop w:val="0"/>
                      <w:marBottom w:val="180"/>
                      <w:divBdr>
                        <w:top w:val="none" w:sz="0" w:space="0" w:color="auto"/>
                        <w:left w:val="none" w:sz="0" w:space="0" w:color="auto"/>
                        <w:bottom w:val="none" w:sz="0" w:space="0" w:color="auto"/>
                        <w:right w:val="none" w:sz="0" w:space="0" w:color="auto"/>
                      </w:divBdr>
                    </w:div>
                    <w:div w:id="987444121">
                      <w:marLeft w:val="0"/>
                      <w:marRight w:val="0"/>
                      <w:marTop w:val="0"/>
                      <w:marBottom w:val="180"/>
                      <w:divBdr>
                        <w:top w:val="none" w:sz="0" w:space="0" w:color="auto"/>
                        <w:left w:val="none" w:sz="0" w:space="0" w:color="auto"/>
                        <w:bottom w:val="none" w:sz="0" w:space="0" w:color="auto"/>
                        <w:right w:val="none" w:sz="0" w:space="0" w:color="auto"/>
                      </w:divBdr>
                    </w:div>
                    <w:div w:id="488834170">
                      <w:marLeft w:val="0"/>
                      <w:marRight w:val="0"/>
                      <w:marTop w:val="0"/>
                      <w:marBottom w:val="180"/>
                      <w:divBdr>
                        <w:top w:val="none" w:sz="0" w:space="0" w:color="auto"/>
                        <w:left w:val="none" w:sz="0" w:space="0" w:color="auto"/>
                        <w:bottom w:val="none" w:sz="0" w:space="0" w:color="auto"/>
                        <w:right w:val="none" w:sz="0" w:space="0" w:color="auto"/>
                      </w:divBdr>
                    </w:div>
                    <w:div w:id="1437094731">
                      <w:marLeft w:val="0"/>
                      <w:marRight w:val="0"/>
                      <w:marTop w:val="0"/>
                      <w:marBottom w:val="180"/>
                      <w:divBdr>
                        <w:top w:val="none" w:sz="0" w:space="0" w:color="auto"/>
                        <w:left w:val="none" w:sz="0" w:space="0" w:color="auto"/>
                        <w:bottom w:val="none" w:sz="0" w:space="0" w:color="auto"/>
                        <w:right w:val="none" w:sz="0" w:space="0" w:color="auto"/>
                      </w:divBdr>
                    </w:div>
                    <w:div w:id="2007394867">
                      <w:marLeft w:val="0"/>
                      <w:marRight w:val="0"/>
                      <w:marTop w:val="0"/>
                      <w:marBottom w:val="180"/>
                      <w:divBdr>
                        <w:top w:val="none" w:sz="0" w:space="0" w:color="auto"/>
                        <w:left w:val="none" w:sz="0" w:space="0" w:color="auto"/>
                        <w:bottom w:val="none" w:sz="0" w:space="0" w:color="auto"/>
                        <w:right w:val="none" w:sz="0" w:space="0" w:color="auto"/>
                      </w:divBdr>
                    </w:div>
                    <w:div w:id="1038580147">
                      <w:marLeft w:val="0"/>
                      <w:marRight w:val="0"/>
                      <w:marTop w:val="0"/>
                      <w:marBottom w:val="180"/>
                      <w:divBdr>
                        <w:top w:val="none" w:sz="0" w:space="0" w:color="auto"/>
                        <w:left w:val="none" w:sz="0" w:space="0" w:color="auto"/>
                        <w:bottom w:val="none" w:sz="0" w:space="0" w:color="auto"/>
                        <w:right w:val="none" w:sz="0" w:space="0" w:color="auto"/>
                      </w:divBdr>
                    </w:div>
                    <w:div w:id="1956137595">
                      <w:marLeft w:val="0"/>
                      <w:marRight w:val="0"/>
                      <w:marTop w:val="0"/>
                      <w:marBottom w:val="180"/>
                      <w:divBdr>
                        <w:top w:val="none" w:sz="0" w:space="0" w:color="auto"/>
                        <w:left w:val="none" w:sz="0" w:space="0" w:color="auto"/>
                        <w:bottom w:val="none" w:sz="0" w:space="0" w:color="auto"/>
                        <w:right w:val="none" w:sz="0" w:space="0" w:color="auto"/>
                      </w:divBdr>
                    </w:div>
                    <w:div w:id="1602369851">
                      <w:marLeft w:val="0"/>
                      <w:marRight w:val="0"/>
                      <w:marTop w:val="0"/>
                      <w:marBottom w:val="180"/>
                      <w:divBdr>
                        <w:top w:val="none" w:sz="0" w:space="0" w:color="auto"/>
                        <w:left w:val="none" w:sz="0" w:space="0" w:color="auto"/>
                        <w:bottom w:val="none" w:sz="0" w:space="0" w:color="auto"/>
                        <w:right w:val="none" w:sz="0" w:space="0" w:color="auto"/>
                      </w:divBdr>
                    </w:div>
                    <w:div w:id="688531212">
                      <w:marLeft w:val="0"/>
                      <w:marRight w:val="0"/>
                      <w:marTop w:val="0"/>
                      <w:marBottom w:val="180"/>
                      <w:divBdr>
                        <w:top w:val="none" w:sz="0" w:space="0" w:color="auto"/>
                        <w:left w:val="none" w:sz="0" w:space="0" w:color="auto"/>
                        <w:bottom w:val="none" w:sz="0" w:space="0" w:color="auto"/>
                        <w:right w:val="none" w:sz="0" w:space="0" w:color="auto"/>
                      </w:divBdr>
                    </w:div>
                    <w:div w:id="402678192">
                      <w:marLeft w:val="0"/>
                      <w:marRight w:val="0"/>
                      <w:marTop w:val="0"/>
                      <w:marBottom w:val="180"/>
                      <w:divBdr>
                        <w:top w:val="none" w:sz="0" w:space="0" w:color="auto"/>
                        <w:left w:val="none" w:sz="0" w:space="0" w:color="auto"/>
                        <w:bottom w:val="none" w:sz="0" w:space="0" w:color="auto"/>
                        <w:right w:val="none" w:sz="0" w:space="0" w:color="auto"/>
                      </w:divBdr>
                    </w:div>
                    <w:div w:id="974720076">
                      <w:marLeft w:val="0"/>
                      <w:marRight w:val="0"/>
                      <w:marTop w:val="0"/>
                      <w:marBottom w:val="180"/>
                      <w:divBdr>
                        <w:top w:val="none" w:sz="0" w:space="0" w:color="auto"/>
                        <w:left w:val="none" w:sz="0" w:space="0" w:color="auto"/>
                        <w:bottom w:val="none" w:sz="0" w:space="0" w:color="auto"/>
                        <w:right w:val="none" w:sz="0" w:space="0" w:color="auto"/>
                      </w:divBdr>
                    </w:div>
                    <w:div w:id="1442650584">
                      <w:marLeft w:val="0"/>
                      <w:marRight w:val="0"/>
                      <w:marTop w:val="0"/>
                      <w:marBottom w:val="180"/>
                      <w:divBdr>
                        <w:top w:val="none" w:sz="0" w:space="0" w:color="auto"/>
                        <w:left w:val="none" w:sz="0" w:space="0" w:color="auto"/>
                        <w:bottom w:val="none" w:sz="0" w:space="0" w:color="auto"/>
                        <w:right w:val="none" w:sz="0" w:space="0" w:color="auto"/>
                      </w:divBdr>
                    </w:div>
                    <w:div w:id="287979447">
                      <w:marLeft w:val="0"/>
                      <w:marRight w:val="0"/>
                      <w:marTop w:val="0"/>
                      <w:marBottom w:val="180"/>
                      <w:divBdr>
                        <w:top w:val="none" w:sz="0" w:space="0" w:color="auto"/>
                        <w:left w:val="none" w:sz="0" w:space="0" w:color="auto"/>
                        <w:bottom w:val="none" w:sz="0" w:space="0" w:color="auto"/>
                        <w:right w:val="none" w:sz="0" w:space="0" w:color="auto"/>
                      </w:divBdr>
                    </w:div>
                    <w:div w:id="20136067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696658546">
      <w:bodyDiv w:val="1"/>
      <w:marLeft w:val="0"/>
      <w:marRight w:val="0"/>
      <w:marTop w:val="0"/>
      <w:marBottom w:val="0"/>
      <w:divBdr>
        <w:top w:val="none" w:sz="0" w:space="0" w:color="auto"/>
        <w:left w:val="none" w:sz="0" w:space="0" w:color="auto"/>
        <w:bottom w:val="none" w:sz="0" w:space="0" w:color="auto"/>
        <w:right w:val="none" w:sz="0" w:space="0" w:color="auto"/>
      </w:divBdr>
      <w:divsChild>
        <w:div w:id="1348480884">
          <w:marLeft w:val="0"/>
          <w:marRight w:val="0"/>
          <w:marTop w:val="0"/>
          <w:marBottom w:val="0"/>
          <w:divBdr>
            <w:top w:val="none" w:sz="0" w:space="0" w:color="auto"/>
            <w:left w:val="none" w:sz="0" w:space="0" w:color="auto"/>
            <w:bottom w:val="none" w:sz="0" w:space="0" w:color="auto"/>
            <w:right w:val="none" w:sz="0" w:space="0" w:color="auto"/>
          </w:divBdr>
          <w:divsChild>
            <w:div w:id="189495206">
              <w:marLeft w:val="0"/>
              <w:marRight w:val="0"/>
              <w:marTop w:val="0"/>
              <w:marBottom w:val="0"/>
              <w:divBdr>
                <w:top w:val="none" w:sz="0" w:space="0" w:color="auto"/>
                <w:left w:val="none" w:sz="0" w:space="0" w:color="auto"/>
                <w:bottom w:val="none" w:sz="0" w:space="0" w:color="auto"/>
                <w:right w:val="none" w:sz="0" w:space="0" w:color="auto"/>
              </w:divBdr>
              <w:divsChild>
                <w:div w:id="1176769114">
                  <w:marLeft w:val="0"/>
                  <w:marRight w:val="0"/>
                  <w:marTop w:val="120"/>
                  <w:marBottom w:val="0"/>
                  <w:divBdr>
                    <w:top w:val="none" w:sz="0" w:space="0" w:color="auto"/>
                    <w:left w:val="none" w:sz="0" w:space="0" w:color="auto"/>
                    <w:bottom w:val="none" w:sz="0" w:space="0" w:color="auto"/>
                    <w:right w:val="none" w:sz="0" w:space="0" w:color="auto"/>
                  </w:divBdr>
                  <w:divsChild>
                    <w:div w:id="7461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3709">
          <w:marLeft w:val="0"/>
          <w:marRight w:val="0"/>
          <w:marTop w:val="0"/>
          <w:marBottom w:val="0"/>
          <w:divBdr>
            <w:top w:val="none" w:sz="0" w:space="0" w:color="auto"/>
            <w:left w:val="none" w:sz="0" w:space="0" w:color="auto"/>
            <w:bottom w:val="none" w:sz="0" w:space="0" w:color="auto"/>
            <w:right w:val="none" w:sz="0" w:space="0" w:color="auto"/>
          </w:divBdr>
          <w:divsChild>
            <w:div w:id="2012903019">
              <w:marLeft w:val="0"/>
              <w:marRight w:val="0"/>
              <w:marTop w:val="0"/>
              <w:marBottom w:val="0"/>
              <w:divBdr>
                <w:top w:val="none" w:sz="0" w:space="0" w:color="auto"/>
                <w:left w:val="none" w:sz="0" w:space="0" w:color="auto"/>
                <w:bottom w:val="none" w:sz="0" w:space="0" w:color="auto"/>
                <w:right w:val="none" w:sz="0" w:space="0" w:color="auto"/>
              </w:divBdr>
              <w:divsChild>
                <w:div w:id="2044010607">
                  <w:marLeft w:val="0"/>
                  <w:marRight w:val="0"/>
                  <w:marTop w:val="0"/>
                  <w:marBottom w:val="360"/>
                  <w:divBdr>
                    <w:top w:val="none" w:sz="0" w:space="0" w:color="auto"/>
                    <w:left w:val="none" w:sz="0" w:space="0" w:color="auto"/>
                    <w:bottom w:val="none" w:sz="0" w:space="0" w:color="auto"/>
                    <w:right w:val="none" w:sz="0" w:space="0" w:color="auto"/>
                  </w:divBdr>
                  <w:divsChild>
                    <w:div w:id="1057437743">
                      <w:marLeft w:val="0"/>
                      <w:marRight w:val="0"/>
                      <w:marTop w:val="0"/>
                      <w:marBottom w:val="0"/>
                      <w:divBdr>
                        <w:top w:val="none" w:sz="0" w:space="0" w:color="auto"/>
                        <w:left w:val="none" w:sz="0" w:space="0" w:color="auto"/>
                        <w:bottom w:val="none" w:sz="0" w:space="0" w:color="auto"/>
                        <w:right w:val="none" w:sz="0" w:space="0" w:color="auto"/>
                      </w:divBdr>
                      <w:divsChild>
                        <w:div w:id="994920074">
                          <w:marLeft w:val="0"/>
                          <w:marRight w:val="0"/>
                          <w:marTop w:val="0"/>
                          <w:marBottom w:val="0"/>
                          <w:divBdr>
                            <w:top w:val="none" w:sz="0" w:space="0" w:color="auto"/>
                            <w:left w:val="none" w:sz="0" w:space="0" w:color="auto"/>
                            <w:bottom w:val="none" w:sz="0" w:space="0" w:color="auto"/>
                            <w:right w:val="none" w:sz="0" w:space="0" w:color="auto"/>
                          </w:divBdr>
                          <w:divsChild>
                            <w:div w:id="1234975756">
                              <w:marLeft w:val="0"/>
                              <w:marRight w:val="0"/>
                              <w:marTop w:val="0"/>
                              <w:marBottom w:val="0"/>
                              <w:divBdr>
                                <w:top w:val="none" w:sz="0" w:space="0" w:color="auto"/>
                                <w:left w:val="none" w:sz="0" w:space="0" w:color="auto"/>
                                <w:bottom w:val="none" w:sz="0" w:space="0" w:color="auto"/>
                                <w:right w:val="none" w:sz="0" w:space="0" w:color="auto"/>
                              </w:divBdr>
                              <w:divsChild>
                                <w:div w:id="1642422474">
                                  <w:marLeft w:val="0"/>
                                  <w:marRight w:val="0"/>
                                  <w:marTop w:val="0"/>
                                  <w:marBottom w:val="0"/>
                                  <w:divBdr>
                                    <w:top w:val="none" w:sz="0" w:space="0" w:color="auto"/>
                                    <w:left w:val="none" w:sz="0" w:space="0" w:color="auto"/>
                                    <w:bottom w:val="none" w:sz="0" w:space="0" w:color="auto"/>
                                    <w:right w:val="none" w:sz="0" w:space="0" w:color="auto"/>
                                  </w:divBdr>
                                  <w:divsChild>
                                    <w:div w:id="733702567">
                                      <w:marLeft w:val="0"/>
                                      <w:marRight w:val="0"/>
                                      <w:marTop w:val="0"/>
                                      <w:marBottom w:val="0"/>
                                      <w:divBdr>
                                        <w:top w:val="none" w:sz="0" w:space="0" w:color="auto"/>
                                        <w:left w:val="none" w:sz="0" w:space="0" w:color="auto"/>
                                        <w:bottom w:val="none" w:sz="0" w:space="0" w:color="auto"/>
                                        <w:right w:val="none" w:sz="0" w:space="0" w:color="auto"/>
                                      </w:divBdr>
                                      <w:divsChild>
                                        <w:div w:id="890731850">
                                          <w:marLeft w:val="0"/>
                                          <w:marRight w:val="0"/>
                                          <w:marTop w:val="0"/>
                                          <w:marBottom w:val="0"/>
                                          <w:divBdr>
                                            <w:top w:val="none" w:sz="0" w:space="0" w:color="auto"/>
                                            <w:left w:val="none" w:sz="0" w:space="0" w:color="auto"/>
                                            <w:bottom w:val="none" w:sz="0" w:space="0" w:color="auto"/>
                                            <w:right w:val="none" w:sz="0" w:space="0" w:color="auto"/>
                                          </w:divBdr>
                                          <w:divsChild>
                                            <w:div w:id="2123256832">
                                              <w:marLeft w:val="0"/>
                                              <w:marRight w:val="0"/>
                                              <w:marTop w:val="0"/>
                                              <w:marBottom w:val="0"/>
                                              <w:divBdr>
                                                <w:top w:val="none" w:sz="0" w:space="0" w:color="auto"/>
                                                <w:left w:val="none" w:sz="0" w:space="0" w:color="auto"/>
                                                <w:bottom w:val="none" w:sz="0" w:space="0" w:color="auto"/>
                                                <w:right w:val="none" w:sz="0" w:space="0" w:color="auto"/>
                                              </w:divBdr>
                                              <w:divsChild>
                                                <w:div w:id="2097313650">
                                                  <w:marLeft w:val="-15"/>
                                                  <w:marRight w:val="-15"/>
                                                  <w:marTop w:val="0"/>
                                                  <w:marBottom w:val="0"/>
                                                  <w:divBdr>
                                                    <w:top w:val="none" w:sz="0" w:space="0" w:color="auto"/>
                                                    <w:left w:val="none" w:sz="0" w:space="0" w:color="auto"/>
                                                    <w:bottom w:val="none" w:sz="0" w:space="0" w:color="auto"/>
                                                    <w:right w:val="none" w:sz="0" w:space="0" w:color="auto"/>
                                                  </w:divBdr>
                                                </w:div>
                                                <w:div w:id="487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382677">
                  <w:marLeft w:val="0"/>
                  <w:marRight w:val="0"/>
                  <w:marTop w:val="0"/>
                  <w:marBottom w:val="0"/>
                  <w:divBdr>
                    <w:top w:val="none" w:sz="0" w:space="0" w:color="auto"/>
                    <w:left w:val="none" w:sz="0" w:space="0" w:color="auto"/>
                    <w:bottom w:val="none" w:sz="0" w:space="0" w:color="auto"/>
                    <w:right w:val="none" w:sz="0" w:space="0" w:color="auto"/>
                  </w:divBdr>
                  <w:divsChild>
                    <w:div w:id="1368288765">
                      <w:marLeft w:val="0"/>
                      <w:marRight w:val="0"/>
                      <w:marTop w:val="0"/>
                      <w:marBottom w:val="180"/>
                      <w:divBdr>
                        <w:top w:val="none" w:sz="0" w:space="0" w:color="auto"/>
                        <w:left w:val="none" w:sz="0" w:space="0" w:color="auto"/>
                        <w:bottom w:val="none" w:sz="0" w:space="0" w:color="auto"/>
                        <w:right w:val="none" w:sz="0" w:space="0" w:color="auto"/>
                      </w:divBdr>
                    </w:div>
                    <w:div w:id="894658348">
                      <w:marLeft w:val="0"/>
                      <w:marRight w:val="0"/>
                      <w:marTop w:val="0"/>
                      <w:marBottom w:val="180"/>
                      <w:divBdr>
                        <w:top w:val="none" w:sz="0" w:space="0" w:color="auto"/>
                        <w:left w:val="none" w:sz="0" w:space="0" w:color="auto"/>
                        <w:bottom w:val="none" w:sz="0" w:space="0" w:color="auto"/>
                        <w:right w:val="none" w:sz="0" w:space="0" w:color="auto"/>
                      </w:divBdr>
                    </w:div>
                    <w:div w:id="1882554113">
                      <w:marLeft w:val="0"/>
                      <w:marRight w:val="0"/>
                      <w:marTop w:val="0"/>
                      <w:marBottom w:val="360"/>
                      <w:divBdr>
                        <w:top w:val="none" w:sz="0" w:space="0" w:color="auto"/>
                        <w:left w:val="none" w:sz="0" w:space="0" w:color="auto"/>
                        <w:bottom w:val="none" w:sz="0" w:space="0" w:color="auto"/>
                        <w:right w:val="none" w:sz="0" w:space="0" w:color="auto"/>
                      </w:divBdr>
                      <w:divsChild>
                        <w:div w:id="1553155617">
                          <w:marLeft w:val="0"/>
                          <w:marRight w:val="0"/>
                          <w:marTop w:val="0"/>
                          <w:marBottom w:val="0"/>
                          <w:divBdr>
                            <w:top w:val="none" w:sz="0" w:space="0" w:color="auto"/>
                            <w:left w:val="none" w:sz="0" w:space="0" w:color="auto"/>
                            <w:bottom w:val="none" w:sz="0" w:space="0" w:color="auto"/>
                            <w:right w:val="none" w:sz="0" w:space="0" w:color="auto"/>
                          </w:divBdr>
                          <w:divsChild>
                            <w:div w:id="8074808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17090317">
                      <w:marLeft w:val="0"/>
                      <w:marRight w:val="0"/>
                      <w:marTop w:val="0"/>
                      <w:marBottom w:val="180"/>
                      <w:divBdr>
                        <w:top w:val="none" w:sz="0" w:space="0" w:color="auto"/>
                        <w:left w:val="none" w:sz="0" w:space="0" w:color="auto"/>
                        <w:bottom w:val="none" w:sz="0" w:space="0" w:color="auto"/>
                        <w:right w:val="none" w:sz="0" w:space="0" w:color="auto"/>
                      </w:divBdr>
                    </w:div>
                    <w:div w:id="1587298462">
                      <w:marLeft w:val="0"/>
                      <w:marRight w:val="0"/>
                      <w:marTop w:val="0"/>
                      <w:marBottom w:val="180"/>
                      <w:divBdr>
                        <w:top w:val="none" w:sz="0" w:space="0" w:color="auto"/>
                        <w:left w:val="none" w:sz="0" w:space="0" w:color="auto"/>
                        <w:bottom w:val="none" w:sz="0" w:space="0" w:color="auto"/>
                        <w:right w:val="none" w:sz="0" w:space="0" w:color="auto"/>
                      </w:divBdr>
                    </w:div>
                    <w:div w:id="103548217">
                      <w:marLeft w:val="0"/>
                      <w:marRight w:val="0"/>
                      <w:marTop w:val="0"/>
                      <w:marBottom w:val="180"/>
                      <w:divBdr>
                        <w:top w:val="none" w:sz="0" w:space="0" w:color="auto"/>
                        <w:left w:val="none" w:sz="0" w:space="0" w:color="auto"/>
                        <w:bottom w:val="none" w:sz="0" w:space="0" w:color="auto"/>
                        <w:right w:val="none" w:sz="0" w:space="0" w:color="auto"/>
                      </w:divBdr>
                    </w:div>
                    <w:div w:id="1233004093">
                      <w:marLeft w:val="0"/>
                      <w:marRight w:val="0"/>
                      <w:marTop w:val="360"/>
                      <w:marBottom w:val="360"/>
                      <w:divBdr>
                        <w:top w:val="none" w:sz="0" w:space="0" w:color="auto"/>
                        <w:left w:val="none" w:sz="0" w:space="0" w:color="auto"/>
                        <w:bottom w:val="none" w:sz="0" w:space="0" w:color="auto"/>
                        <w:right w:val="none" w:sz="0" w:space="0" w:color="auto"/>
                      </w:divBdr>
                      <w:divsChild>
                        <w:div w:id="2034719015">
                          <w:marLeft w:val="0"/>
                          <w:marRight w:val="0"/>
                          <w:marTop w:val="0"/>
                          <w:marBottom w:val="0"/>
                          <w:divBdr>
                            <w:top w:val="none" w:sz="0" w:space="0" w:color="auto"/>
                            <w:left w:val="none" w:sz="0" w:space="0" w:color="auto"/>
                            <w:bottom w:val="none" w:sz="0" w:space="0" w:color="auto"/>
                            <w:right w:val="none" w:sz="0" w:space="0" w:color="auto"/>
                          </w:divBdr>
                          <w:divsChild>
                            <w:div w:id="16641671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3015589">
                      <w:marLeft w:val="0"/>
                      <w:marRight w:val="0"/>
                      <w:marTop w:val="0"/>
                      <w:marBottom w:val="180"/>
                      <w:divBdr>
                        <w:top w:val="none" w:sz="0" w:space="0" w:color="auto"/>
                        <w:left w:val="none" w:sz="0" w:space="0" w:color="auto"/>
                        <w:bottom w:val="none" w:sz="0" w:space="0" w:color="auto"/>
                        <w:right w:val="none" w:sz="0" w:space="0" w:color="auto"/>
                      </w:divBdr>
                    </w:div>
                    <w:div w:id="185604228">
                      <w:marLeft w:val="0"/>
                      <w:marRight w:val="0"/>
                      <w:marTop w:val="0"/>
                      <w:marBottom w:val="180"/>
                      <w:divBdr>
                        <w:top w:val="none" w:sz="0" w:space="0" w:color="auto"/>
                        <w:left w:val="none" w:sz="0" w:space="0" w:color="auto"/>
                        <w:bottom w:val="none" w:sz="0" w:space="0" w:color="auto"/>
                        <w:right w:val="none" w:sz="0" w:space="0" w:color="auto"/>
                      </w:divBdr>
                    </w:div>
                    <w:div w:id="157810768">
                      <w:marLeft w:val="0"/>
                      <w:marRight w:val="0"/>
                      <w:marTop w:val="0"/>
                      <w:marBottom w:val="180"/>
                      <w:divBdr>
                        <w:top w:val="none" w:sz="0" w:space="0" w:color="auto"/>
                        <w:left w:val="none" w:sz="0" w:space="0" w:color="auto"/>
                        <w:bottom w:val="none" w:sz="0" w:space="0" w:color="auto"/>
                        <w:right w:val="none" w:sz="0" w:space="0" w:color="auto"/>
                      </w:divBdr>
                    </w:div>
                    <w:div w:id="82924326">
                      <w:marLeft w:val="0"/>
                      <w:marRight w:val="0"/>
                      <w:marTop w:val="0"/>
                      <w:marBottom w:val="180"/>
                      <w:divBdr>
                        <w:top w:val="none" w:sz="0" w:space="0" w:color="auto"/>
                        <w:left w:val="none" w:sz="0" w:space="0" w:color="auto"/>
                        <w:bottom w:val="none" w:sz="0" w:space="0" w:color="auto"/>
                        <w:right w:val="none" w:sz="0" w:space="0" w:color="auto"/>
                      </w:divBdr>
                    </w:div>
                    <w:div w:id="158932185">
                      <w:marLeft w:val="0"/>
                      <w:marRight w:val="0"/>
                      <w:marTop w:val="0"/>
                      <w:marBottom w:val="180"/>
                      <w:divBdr>
                        <w:top w:val="none" w:sz="0" w:space="0" w:color="auto"/>
                        <w:left w:val="none" w:sz="0" w:space="0" w:color="auto"/>
                        <w:bottom w:val="none" w:sz="0" w:space="0" w:color="auto"/>
                        <w:right w:val="none" w:sz="0" w:space="0" w:color="auto"/>
                      </w:divBdr>
                    </w:div>
                    <w:div w:id="831140905">
                      <w:marLeft w:val="0"/>
                      <w:marRight w:val="0"/>
                      <w:marTop w:val="0"/>
                      <w:marBottom w:val="0"/>
                      <w:divBdr>
                        <w:top w:val="none" w:sz="0" w:space="0" w:color="auto"/>
                        <w:left w:val="none" w:sz="0" w:space="0" w:color="auto"/>
                        <w:bottom w:val="none" w:sz="0" w:space="0" w:color="auto"/>
                        <w:right w:val="none" w:sz="0" w:space="0" w:color="auto"/>
                      </w:divBdr>
                      <w:divsChild>
                        <w:div w:id="924461781">
                          <w:marLeft w:val="0"/>
                          <w:marRight w:val="0"/>
                          <w:marTop w:val="0"/>
                          <w:marBottom w:val="0"/>
                          <w:divBdr>
                            <w:top w:val="none" w:sz="0" w:space="0" w:color="auto"/>
                            <w:left w:val="none" w:sz="0" w:space="0" w:color="auto"/>
                            <w:bottom w:val="none" w:sz="0" w:space="0" w:color="auto"/>
                            <w:right w:val="none" w:sz="0" w:space="0" w:color="auto"/>
                          </w:divBdr>
                        </w:div>
                      </w:divsChild>
                    </w:div>
                    <w:div w:id="584846972">
                      <w:marLeft w:val="0"/>
                      <w:marRight w:val="0"/>
                      <w:marTop w:val="60"/>
                      <w:marBottom w:val="0"/>
                      <w:divBdr>
                        <w:top w:val="none" w:sz="0" w:space="0" w:color="auto"/>
                        <w:left w:val="none" w:sz="0" w:space="0" w:color="auto"/>
                        <w:bottom w:val="none" w:sz="0" w:space="0" w:color="auto"/>
                        <w:right w:val="none" w:sz="0" w:space="0" w:color="auto"/>
                      </w:divBdr>
                    </w:div>
                    <w:div w:id="1212577828">
                      <w:marLeft w:val="0"/>
                      <w:marRight w:val="0"/>
                      <w:marTop w:val="0"/>
                      <w:marBottom w:val="180"/>
                      <w:divBdr>
                        <w:top w:val="none" w:sz="0" w:space="0" w:color="auto"/>
                        <w:left w:val="none" w:sz="0" w:space="0" w:color="auto"/>
                        <w:bottom w:val="none" w:sz="0" w:space="0" w:color="auto"/>
                        <w:right w:val="none" w:sz="0" w:space="0" w:color="auto"/>
                      </w:divBdr>
                    </w:div>
                    <w:div w:id="793673596">
                      <w:marLeft w:val="0"/>
                      <w:marRight w:val="0"/>
                      <w:marTop w:val="0"/>
                      <w:marBottom w:val="180"/>
                      <w:divBdr>
                        <w:top w:val="none" w:sz="0" w:space="0" w:color="auto"/>
                        <w:left w:val="none" w:sz="0" w:space="0" w:color="auto"/>
                        <w:bottom w:val="none" w:sz="0" w:space="0" w:color="auto"/>
                        <w:right w:val="none" w:sz="0" w:space="0" w:color="auto"/>
                      </w:divBdr>
                    </w:div>
                    <w:div w:id="1663848856">
                      <w:marLeft w:val="0"/>
                      <w:marRight w:val="0"/>
                      <w:marTop w:val="0"/>
                      <w:marBottom w:val="180"/>
                      <w:divBdr>
                        <w:top w:val="none" w:sz="0" w:space="0" w:color="auto"/>
                        <w:left w:val="none" w:sz="0" w:space="0" w:color="auto"/>
                        <w:bottom w:val="none" w:sz="0" w:space="0" w:color="auto"/>
                        <w:right w:val="none" w:sz="0" w:space="0" w:color="auto"/>
                      </w:divBdr>
                    </w:div>
                    <w:div w:id="1643852605">
                      <w:marLeft w:val="0"/>
                      <w:marRight w:val="0"/>
                      <w:marTop w:val="0"/>
                      <w:marBottom w:val="180"/>
                      <w:divBdr>
                        <w:top w:val="none" w:sz="0" w:space="0" w:color="auto"/>
                        <w:left w:val="none" w:sz="0" w:space="0" w:color="auto"/>
                        <w:bottom w:val="none" w:sz="0" w:space="0" w:color="auto"/>
                        <w:right w:val="none" w:sz="0" w:space="0" w:color="auto"/>
                      </w:divBdr>
                    </w:div>
                    <w:div w:id="1133326434">
                      <w:marLeft w:val="0"/>
                      <w:marRight w:val="0"/>
                      <w:marTop w:val="0"/>
                      <w:marBottom w:val="180"/>
                      <w:divBdr>
                        <w:top w:val="none" w:sz="0" w:space="0" w:color="auto"/>
                        <w:left w:val="none" w:sz="0" w:space="0" w:color="auto"/>
                        <w:bottom w:val="none" w:sz="0" w:space="0" w:color="auto"/>
                        <w:right w:val="none" w:sz="0" w:space="0" w:color="auto"/>
                      </w:divBdr>
                    </w:div>
                    <w:div w:id="1036154717">
                      <w:marLeft w:val="0"/>
                      <w:marRight w:val="0"/>
                      <w:marTop w:val="0"/>
                      <w:marBottom w:val="180"/>
                      <w:divBdr>
                        <w:top w:val="none" w:sz="0" w:space="0" w:color="auto"/>
                        <w:left w:val="none" w:sz="0" w:space="0" w:color="auto"/>
                        <w:bottom w:val="none" w:sz="0" w:space="0" w:color="auto"/>
                        <w:right w:val="none" w:sz="0" w:space="0" w:color="auto"/>
                      </w:divBdr>
                    </w:div>
                    <w:div w:id="1232273808">
                      <w:marLeft w:val="0"/>
                      <w:marRight w:val="0"/>
                      <w:marTop w:val="0"/>
                      <w:marBottom w:val="180"/>
                      <w:divBdr>
                        <w:top w:val="none" w:sz="0" w:space="0" w:color="auto"/>
                        <w:left w:val="none" w:sz="0" w:space="0" w:color="auto"/>
                        <w:bottom w:val="none" w:sz="0" w:space="0" w:color="auto"/>
                        <w:right w:val="none" w:sz="0" w:space="0" w:color="auto"/>
                      </w:divBdr>
                    </w:div>
                    <w:div w:id="1868643434">
                      <w:marLeft w:val="0"/>
                      <w:marRight w:val="0"/>
                      <w:marTop w:val="0"/>
                      <w:marBottom w:val="180"/>
                      <w:divBdr>
                        <w:top w:val="none" w:sz="0" w:space="0" w:color="auto"/>
                        <w:left w:val="none" w:sz="0" w:space="0" w:color="auto"/>
                        <w:bottom w:val="none" w:sz="0" w:space="0" w:color="auto"/>
                        <w:right w:val="none" w:sz="0" w:space="0" w:color="auto"/>
                      </w:divBdr>
                    </w:div>
                    <w:div w:id="12425240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02287576">
      <w:bodyDiv w:val="1"/>
      <w:marLeft w:val="0"/>
      <w:marRight w:val="0"/>
      <w:marTop w:val="0"/>
      <w:marBottom w:val="0"/>
      <w:divBdr>
        <w:top w:val="none" w:sz="0" w:space="0" w:color="auto"/>
        <w:left w:val="none" w:sz="0" w:space="0" w:color="auto"/>
        <w:bottom w:val="none" w:sz="0" w:space="0" w:color="auto"/>
        <w:right w:val="none" w:sz="0" w:space="0" w:color="auto"/>
      </w:divBdr>
      <w:divsChild>
        <w:div w:id="1608659787">
          <w:marLeft w:val="0"/>
          <w:marRight w:val="0"/>
          <w:marTop w:val="0"/>
          <w:marBottom w:val="0"/>
          <w:divBdr>
            <w:top w:val="none" w:sz="0" w:space="0" w:color="auto"/>
            <w:left w:val="none" w:sz="0" w:space="0" w:color="auto"/>
            <w:bottom w:val="none" w:sz="0" w:space="0" w:color="auto"/>
            <w:right w:val="none" w:sz="0" w:space="0" w:color="auto"/>
          </w:divBdr>
          <w:divsChild>
            <w:div w:id="588078946">
              <w:marLeft w:val="0"/>
              <w:marRight w:val="0"/>
              <w:marTop w:val="0"/>
              <w:marBottom w:val="0"/>
              <w:divBdr>
                <w:top w:val="none" w:sz="0" w:space="0" w:color="auto"/>
                <w:left w:val="none" w:sz="0" w:space="0" w:color="auto"/>
                <w:bottom w:val="none" w:sz="0" w:space="0" w:color="auto"/>
                <w:right w:val="none" w:sz="0" w:space="0" w:color="auto"/>
              </w:divBdr>
              <w:divsChild>
                <w:div w:id="1088699934">
                  <w:marLeft w:val="0"/>
                  <w:marRight w:val="0"/>
                  <w:marTop w:val="120"/>
                  <w:marBottom w:val="0"/>
                  <w:divBdr>
                    <w:top w:val="none" w:sz="0" w:space="0" w:color="auto"/>
                    <w:left w:val="none" w:sz="0" w:space="0" w:color="auto"/>
                    <w:bottom w:val="none" w:sz="0" w:space="0" w:color="auto"/>
                    <w:right w:val="none" w:sz="0" w:space="0" w:color="auto"/>
                  </w:divBdr>
                  <w:divsChild>
                    <w:div w:id="5922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84658">
          <w:marLeft w:val="0"/>
          <w:marRight w:val="0"/>
          <w:marTop w:val="0"/>
          <w:marBottom w:val="0"/>
          <w:divBdr>
            <w:top w:val="none" w:sz="0" w:space="0" w:color="auto"/>
            <w:left w:val="none" w:sz="0" w:space="0" w:color="auto"/>
            <w:bottom w:val="none" w:sz="0" w:space="0" w:color="auto"/>
            <w:right w:val="none" w:sz="0" w:space="0" w:color="auto"/>
          </w:divBdr>
          <w:divsChild>
            <w:div w:id="14161066">
              <w:marLeft w:val="0"/>
              <w:marRight w:val="0"/>
              <w:marTop w:val="0"/>
              <w:marBottom w:val="0"/>
              <w:divBdr>
                <w:top w:val="none" w:sz="0" w:space="0" w:color="auto"/>
                <w:left w:val="none" w:sz="0" w:space="0" w:color="auto"/>
                <w:bottom w:val="none" w:sz="0" w:space="0" w:color="auto"/>
                <w:right w:val="none" w:sz="0" w:space="0" w:color="auto"/>
              </w:divBdr>
              <w:divsChild>
                <w:div w:id="861630036">
                  <w:marLeft w:val="0"/>
                  <w:marRight w:val="0"/>
                  <w:marTop w:val="0"/>
                  <w:marBottom w:val="360"/>
                  <w:divBdr>
                    <w:top w:val="none" w:sz="0" w:space="0" w:color="auto"/>
                    <w:left w:val="none" w:sz="0" w:space="0" w:color="auto"/>
                    <w:bottom w:val="none" w:sz="0" w:space="0" w:color="auto"/>
                    <w:right w:val="none" w:sz="0" w:space="0" w:color="auto"/>
                  </w:divBdr>
                  <w:divsChild>
                    <w:div w:id="367029814">
                      <w:marLeft w:val="0"/>
                      <w:marRight w:val="0"/>
                      <w:marTop w:val="0"/>
                      <w:marBottom w:val="0"/>
                      <w:divBdr>
                        <w:top w:val="none" w:sz="0" w:space="0" w:color="auto"/>
                        <w:left w:val="none" w:sz="0" w:space="0" w:color="auto"/>
                        <w:bottom w:val="none" w:sz="0" w:space="0" w:color="auto"/>
                        <w:right w:val="none" w:sz="0" w:space="0" w:color="auto"/>
                      </w:divBdr>
                      <w:divsChild>
                        <w:div w:id="323364760">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000036050">
                                  <w:marLeft w:val="0"/>
                                  <w:marRight w:val="0"/>
                                  <w:marTop w:val="0"/>
                                  <w:marBottom w:val="0"/>
                                  <w:divBdr>
                                    <w:top w:val="none" w:sz="0" w:space="0" w:color="auto"/>
                                    <w:left w:val="none" w:sz="0" w:space="0" w:color="auto"/>
                                    <w:bottom w:val="none" w:sz="0" w:space="0" w:color="auto"/>
                                    <w:right w:val="none" w:sz="0" w:space="0" w:color="auto"/>
                                  </w:divBdr>
                                  <w:divsChild>
                                    <w:div w:id="17029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256389">
                      <w:marLeft w:val="0"/>
                      <w:marRight w:val="0"/>
                      <w:marTop w:val="75"/>
                      <w:marBottom w:val="0"/>
                      <w:divBdr>
                        <w:top w:val="none" w:sz="0" w:space="0" w:color="auto"/>
                        <w:left w:val="none" w:sz="0" w:space="0" w:color="auto"/>
                        <w:bottom w:val="none" w:sz="0" w:space="0" w:color="auto"/>
                        <w:right w:val="none" w:sz="0" w:space="0" w:color="auto"/>
                      </w:divBdr>
                      <w:divsChild>
                        <w:div w:id="1177883259">
                          <w:marLeft w:val="-15"/>
                          <w:marRight w:val="-15"/>
                          <w:marTop w:val="0"/>
                          <w:marBottom w:val="0"/>
                          <w:divBdr>
                            <w:top w:val="none" w:sz="0" w:space="0" w:color="auto"/>
                            <w:left w:val="none" w:sz="0" w:space="0" w:color="auto"/>
                            <w:bottom w:val="none" w:sz="0" w:space="0" w:color="auto"/>
                            <w:right w:val="none" w:sz="0" w:space="0" w:color="auto"/>
                          </w:divBdr>
                        </w:div>
                        <w:div w:id="20272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0173">
                  <w:marLeft w:val="0"/>
                  <w:marRight w:val="0"/>
                  <w:marTop w:val="0"/>
                  <w:marBottom w:val="0"/>
                  <w:divBdr>
                    <w:top w:val="none" w:sz="0" w:space="0" w:color="auto"/>
                    <w:left w:val="none" w:sz="0" w:space="0" w:color="auto"/>
                    <w:bottom w:val="none" w:sz="0" w:space="0" w:color="auto"/>
                    <w:right w:val="none" w:sz="0" w:space="0" w:color="auto"/>
                  </w:divBdr>
                  <w:divsChild>
                    <w:div w:id="932008393">
                      <w:marLeft w:val="0"/>
                      <w:marRight w:val="0"/>
                      <w:marTop w:val="0"/>
                      <w:marBottom w:val="180"/>
                      <w:divBdr>
                        <w:top w:val="none" w:sz="0" w:space="0" w:color="auto"/>
                        <w:left w:val="none" w:sz="0" w:space="0" w:color="auto"/>
                        <w:bottom w:val="none" w:sz="0" w:space="0" w:color="auto"/>
                        <w:right w:val="none" w:sz="0" w:space="0" w:color="auto"/>
                      </w:divBdr>
                    </w:div>
                    <w:div w:id="509296126">
                      <w:marLeft w:val="0"/>
                      <w:marRight w:val="0"/>
                      <w:marTop w:val="0"/>
                      <w:marBottom w:val="180"/>
                      <w:divBdr>
                        <w:top w:val="none" w:sz="0" w:space="0" w:color="auto"/>
                        <w:left w:val="none" w:sz="0" w:space="0" w:color="auto"/>
                        <w:bottom w:val="none" w:sz="0" w:space="0" w:color="auto"/>
                        <w:right w:val="none" w:sz="0" w:space="0" w:color="auto"/>
                      </w:divBdr>
                    </w:div>
                    <w:div w:id="1265964305">
                      <w:marLeft w:val="0"/>
                      <w:marRight w:val="0"/>
                      <w:marTop w:val="0"/>
                      <w:marBottom w:val="180"/>
                      <w:divBdr>
                        <w:top w:val="none" w:sz="0" w:space="0" w:color="auto"/>
                        <w:left w:val="none" w:sz="0" w:space="0" w:color="auto"/>
                        <w:bottom w:val="none" w:sz="0" w:space="0" w:color="auto"/>
                        <w:right w:val="none" w:sz="0" w:space="0" w:color="auto"/>
                      </w:divBdr>
                    </w:div>
                    <w:div w:id="30228336">
                      <w:marLeft w:val="0"/>
                      <w:marRight w:val="0"/>
                      <w:marTop w:val="360"/>
                      <w:marBottom w:val="360"/>
                      <w:divBdr>
                        <w:top w:val="none" w:sz="0" w:space="0" w:color="auto"/>
                        <w:left w:val="none" w:sz="0" w:space="0" w:color="auto"/>
                        <w:bottom w:val="none" w:sz="0" w:space="0" w:color="auto"/>
                        <w:right w:val="none" w:sz="0" w:space="0" w:color="auto"/>
                      </w:divBdr>
                      <w:divsChild>
                        <w:div w:id="525143258">
                          <w:marLeft w:val="0"/>
                          <w:marRight w:val="0"/>
                          <w:marTop w:val="0"/>
                          <w:marBottom w:val="0"/>
                          <w:divBdr>
                            <w:top w:val="none" w:sz="0" w:space="0" w:color="auto"/>
                            <w:left w:val="none" w:sz="0" w:space="0" w:color="auto"/>
                            <w:bottom w:val="none" w:sz="0" w:space="0" w:color="auto"/>
                            <w:right w:val="none" w:sz="0" w:space="0" w:color="auto"/>
                          </w:divBdr>
                          <w:divsChild>
                            <w:div w:id="10345744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83391406">
                      <w:marLeft w:val="0"/>
                      <w:marRight w:val="0"/>
                      <w:marTop w:val="0"/>
                      <w:marBottom w:val="180"/>
                      <w:divBdr>
                        <w:top w:val="none" w:sz="0" w:space="0" w:color="auto"/>
                        <w:left w:val="none" w:sz="0" w:space="0" w:color="auto"/>
                        <w:bottom w:val="none" w:sz="0" w:space="0" w:color="auto"/>
                        <w:right w:val="none" w:sz="0" w:space="0" w:color="auto"/>
                      </w:divBdr>
                    </w:div>
                    <w:div w:id="273829237">
                      <w:marLeft w:val="0"/>
                      <w:marRight w:val="0"/>
                      <w:marTop w:val="0"/>
                      <w:marBottom w:val="180"/>
                      <w:divBdr>
                        <w:top w:val="none" w:sz="0" w:space="0" w:color="auto"/>
                        <w:left w:val="none" w:sz="0" w:space="0" w:color="auto"/>
                        <w:bottom w:val="none" w:sz="0" w:space="0" w:color="auto"/>
                        <w:right w:val="none" w:sz="0" w:space="0" w:color="auto"/>
                      </w:divBdr>
                    </w:div>
                    <w:div w:id="745105503">
                      <w:marLeft w:val="0"/>
                      <w:marRight w:val="0"/>
                      <w:marTop w:val="0"/>
                      <w:marBottom w:val="180"/>
                      <w:divBdr>
                        <w:top w:val="none" w:sz="0" w:space="0" w:color="auto"/>
                        <w:left w:val="none" w:sz="0" w:space="0" w:color="auto"/>
                        <w:bottom w:val="none" w:sz="0" w:space="0" w:color="auto"/>
                        <w:right w:val="none" w:sz="0" w:space="0" w:color="auto"/>
                      </w:divBdr>
                    </w:div>
                    <w:div w:id="429860286">
                      <w:marLeft w:val="0"/>
                      <w:marRight w:val="0"/>
                      <w:marTop w:val="0"/>
                      <w:marBottom w:val="180"/>
                      <w:divBdr>
                        <w:top w:val="none" w:sz="0" w:space="0" w:color="auto"/>
                        <w:left w:val="none" w:sz="0" w:space="0" w:color="auto"/>
                        <w:bottom w:val="none" w:sz="0" w:space="0" w:color="auto"/>
                        <w:right w:val="none" w:sz="0" w:space="0" w:color="auto"/>
                      </w:divBdr>
                    </w:div>
                    <w:div w:id="1841770735">
                      <w:marLeft w:val="0"/>
                      <w:marRight w:val="0"/>
                      <w:marTop w:val="360"/>
                      <w:marBottom w:val="360"/>
                      <w:divBdr>
                        <w:top w:val="none" w:sz="0" w:space="0" w:color="auto"/>
                        <w:left w:val="none" w:sz="0" w:space="0" w:color="auto"/>
                        <w:bottom w:val="none" w:sz="0" w:space="0" w:color="auto"/>
                        <w:right w:val="none" w:sz="0" w:space="0" w:color="auto"/>
                      </w:divBdr>
                      <w:divsChild>
                        <w:div w:id="856501754">
                          <w:marLeft w:val="0"/>
                          <w:marRight w:val="0"/>
                          <w:marTop w:val="0"/>
                          <w:marBottom w:val="0"/>
                          <w:divBdr>
                            <w:top w:val="none" w:sz="0" w:space="0" w:color="auto"/>
                            <w:left w:val="none" w:sz="0" w:space="0" w:color="auto"/>
                            <w:bottom w:val="none" w:sz="0" w:space="0" w:color="auto"/>
                            <w:right w:val="none" w:sz="0" w:space="0" w:color="auto"/>
                          </w:divBdr>
                          <w:divsChild>
                            <w:div w:id="1335291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7106661">
                      <w:marLeft w:val="0"/>
                      <w:marRight w:val="0"/>
                      <w:marTop w:val="0"/>
                      <w:marBottom w:val="180"/>
                      <w:divBdr>
                        <w:top w:val="none" w:sz="0" w:space="0" w:color="auto"/>
                        <w:left w:val="none" w:sz="0" w:space="0" w:color="auto"/>
                        <w:bottom w:val="none" w:sz="0" w:space="0" w:color="auto"/>
                        <w:right w:val="none" w:sz="0" w:space="0" w:color="auto"/>
                      </w:divBdr>
                    </w:div>
                    <w:div w:id="878471745">
                      <w:marLeft w:val="0"/>
                      <w:marRight w:val="0"/>
                      <w:marTop w:val="0"/>
                      <w:marBottom w:val="180"/>
                      <w:divBdr>
                        <w:top w:val="none" w:sz="0" w:space="0" w:color="auto"/>
                        <w:left w:val="none" w:sz="0" w:space="0" w:color="auto"/>
                        <w:bottom w:val="none" w:sz="0" w:space="0" w:color="auto"/>
                        <w:right w:val="none" w:sz="0" w:space="0" w:color="auto"/>
                      </w:divBdr>
                    </w:div>
                    <w:div w:id="1789271652">
                      <w:marLeft w:val="0"/>
                      <w:marRight w:val="0"/>
                      <w:marTop w:val="0"/>
                      <w:marBottom w:val="180"/>
                      <w:divBdr>
                        <w:top w:val="none" w:sz="0" w:space="0" w:color="auto"/>
                        <w:left w:val="none" w:sz="0" w:space="0" w:color="auto"/>
                        <w:bottom w:val="none" w:sz="0" w:space="0" w:color="auto"/>
                        <w:right w:val="none" w:sz="0" w:space="0" w:color="auto"/>
                      </w:divBdr>
                    </w:div>
                    <w:div w:id="2009359648">
                      <w:marLeft w:val="0"/>
                      <w:marRight w:val="0"/>
                      <w:marTop w:val="0"/>
                      <w:marBottom w:val="180"/>
                      <w:divBdr>
                        <w:top w:val="none" w:sz="0" w:space="0" w:color="auto"/>
                        <w:left w:val="none" w:sz="0" w:space="0" w:color="auto"/>
                        <w:bottom w:val="none" w:sz="0" w:space="0" w:color="auto"/>
                        <w:right w:val="none" w:sz="0" w:space="0" w:color="auto"/>
                      </w:divBdr>
                    </w:div>
                    <w:div w:id="247270558">
                      <w:marLeft w:val="0"/>
                      <w:marRight w:val="0"/>
                      <w:marTop w:val="360"/>
                      <w:marBottom w:val="360"/>
                      <w:divBdr>
                        <w:top w:val="none" w:sz="0" w:space="0" w:color="auto"/>
                        <w:left w:val="none" w:sz="0" w:space="0" w:color="auto"/>
                        <w:bottom w:val="none" w:sz="0" w:space="0" w:color="auto"/>
                        <w:right w:val="none" w:sz="0" w:space="0" w:color="auto"/>
                      </w:divBdr>
                      <w:divsChild>
                        <w:div w:id="1348871875">
                          <w:marLeft w:val="0"/>
                          <w:marRight w:val="0"/>
                          <w:marTop w:val="0"/>
                          <w:marBottom w:val="0"/>
                          <w:divBdr>
                            <w:top w:val="none" w:sz="0" w:space="0" w:color="auto"/>
                            <w:left w:val="none" w:sz="0" w:space="0" w:color="auto"/>
                            <w:bottom w:val="none" w:sz="0" w:space="0" w:color="auto"/>
                            <w:right w:val="none" w:sz="0" w:space="0" w:color="auto"/>
                          </w:divBdr>
                          <w:divsChild>
                            <w:div w:id="3742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5813">
                      <w:marLeft w:val="0"/>
                      <w:marRight w:val="0"/>
                      <w:marTop w:val="0"/>
                      <w:marBottom w:val="180"/>
                      <w:divBdr>
                        <w:top w:val="none" w:sz="0" w:space="0" w:color="auto"/>
                        <w:left w:val="none" w:sz="0" w:space="0" w:color="auto"/>
                        <w:bottom w:val="none" w:sz="0" w:space="0" w:color="auto"/>
                        <w:right w:val="none" w:sz="0" w:space="0" w:color="auto"/>
                      </w:divBdr>
                    </w:div>
                    <w:div w:id="398789780">
                      <w:marLeft w:val="0"/>
                      <w:marRight w:val="0"/>
                      <w:marTop w:val="0"/>
                      <w:marBottom w:val="180"/>
                      <w:divBdr>
                        <w:top w:val="none" w:sz="0" w:space="0" w:color="auto"/>
                        <w:left w:val="none" w:sz="0" w:space="0" w:color="auto"/>
                        <w:bottom w:val="none" w:sz="0" w:space="0" w:color="auto"/>
                        <w:right w:val="none" w:sz="0" w:space="0" w:color="auto"/>
                      </w:divBdr>
                    </w:div>
                    <w:div w:id="282662360">
                      <w:marLeft w:val="0"/>
                      <w:marRight w:val="0"/>
                      <w:marTop w:val="0"/>
                      <w:marBottom w:val="180"/>
                      <w:divBdr>
                        <w:top w:val="none" w:sz="0" w:space="0" w:color="auto"/>
                        <w:left w:val="none" w:sz="0" w:space="0" w:color="auto"/>
                        <w:bottom w:val="none" w:sz="0" w:space="0" w:color="auto"/>
                        <w:right w:val="none" w:sz="0" w:space="0" w:color="auto"/>
                      </w:divBdr>
                    </w:div>
                    <w:div w:id="166945464">
                      <w:marLeft w:val="0"/>
                      <w:marRight w:val="0"/>
                      <w:marTop w:val="0"/>
                      <w:marBottom w:val="180"/>
                      <w:divBdr>
                        <w:top w:val="none" w:sz="0" w:space="0" w:color="auto"/>
                        <w:left w:val="none" w:sz="0" w:space="0" w:color="auto"/>
                        <w:bottom w:val="none" w:sz="0" w:space="0" w:color="auto"/>
                        <w:right w:val="none" w:sz="0" w:space="0" w:color="auto"/>
                      </w:divBdr>
                    </w:div>
                    <w:div w:id="1407340164">
                      <w:marLeft w:val="0"/>
                      <w:marRight w:val="0"/>
                      <w:marTop w:val="0"/>
                      <w:marBottom w:val="180"/>
                      <w:divBdr>
                        <w:top w:val="none" w:sz="0" w:space="0" w:color="auto"/>
                        <w:left w:val="none" w:sz="0" w:space="0" w:color="auto"/>
                        <w:bottom w:val="none" w:sz="0" w:space="0" w:color="auto"/>
                        <w:right w:val="none" w:sz="0" w:space="0" w:color="auto"/>
                      </w:divBdr>
                    </w:div>
                    <w:div w:id="1163741842">
                      <w:marLeft w:val="0"/>
                      <w:marRight w:val="0"/>
                      <w:marTop w:val="0"/>
                      <w:marBottom w:val="180"/>
                      <w:divBdr>
                        <w:top w:val="none" w:sz="0" w:space="0" w:color="auto"/>
                        <w:left w:val="none" w:sz="0" w:space="0" w:color="auto"/>
                        <w:bottom w:val="none" w:sz="0" w:space="0" w:color="auto"/>
                        <w:right w:val="none" w:sz="0" w:space="0" w:color="auto"/>
                      </w:divBdr>
                    </w:div>
                    <w:div w:id="1633903608">
                      <w:marLeft w:val="0"/>
                      <w:marRight w:val="0"/>
                      <w:marTop w:val="0"/>
                      <w:marBottom w:val="180"/>
                      <w:divBdr>
                        <w:top w:val="none" w:sz="0" w:space="0" w:color="auto"/>
                        <w:left w:val="none" w:sz="0" w:space="0" w:color="auto"/>
                        <w:bottom w:val="none" w:sz="0" w:space="0" w:color="auto"/>
                        <w:right w:val="none" w:sz="0" w:space="0" w:color="auto"/>
                      </w:divBdr>
                    </w:div>
                    <w:div w:id="893468438">
                      <w:marLeft w:val="0"/>
                      <w:marRight w:val="0"/>
                      <w:marTop w:val="0"/>
                      <w:marBottom w:val="180"/>
                      <w:divBdr>
                        <w:top w:val="none" w:sz="0" w:space="0" w:color="auto"/>
                        <w:left w:val="none" w:sz="0" w:space="0" w:color="auto"/>
                        <w:bottom w:val="none" w:sz="0" w:space="0" w:color="auto"/>
                        <w:right w:val="none" w:sz="0" w:space="0" w:color="auto"/>
                      </w:divBdr>
                    </w:div>
                    <w:div w:id="1055548675">
                      <w:marLeft w:val="0"/>
                      <w:marRight w:val="0"/>
                      <w:marTop w:val="0"/>
                      <w:marBottom w:val="180"/>
                      <w:divBdr>
                        <w:top w:val="none" w:sz="0" w:space="0" w:color="auto"/>
                        <w:left w:val="none" w:sz="0" w:space="0" w:color="auto"/>
                        <w:bottom w:val="none" w:sz="0" w:space="0" w:color="auto"/>
                        <w:right w:val="none" w:sz="0" w:space="0" w:color="auto"/>
                      </w:divBdr>
                    </w:div>
                    <w:div w:id="1417164850">
                      <w:marLeft w:val="0"/>
                      <w:marRight w:val="0"/>
                      <w:marTop w:val="0"/>
                      <w:marBottom w:val="180"/>
                      <w:divBdr>
                        <w:top w:val="none" w:sz="0" w:space="0" w:color="auto"/>
                        <w:left w:val="none" w:sz="0" w:space="0" w:color="auto"/>
                        <w:bottom w:val="none" w:sz="0" w:space="0" w:color="auto"/>
                        <w:right w:val="none" w:sz="0" w:space="0" w:color="auto"/>
                      </w:divBdr>
                    </w:div>
                    <w:div w:id="1882591936">
                      <w:marLeft w:val="0"/>
                      <w:marRight w:val="0"/>
                      <w:marTop w:val="0"/>
                      <w:marBottom w:val="180"/>
                      <w:divBdr>
                        <w:top w:val="none" w:sz="0" w:space="0" w:color="auto"/>
                        <w:left w:val="none" w:sz="0" w:space="0" w:color="auto"/>
                        <w:bottom w:val="none" w:sz="0" w:space="0" w:color="auto"/>
                        <w:right w:val="none" w:sz="0" w:space="0" w:color="auto"/>
                      </w:divBdr>
                    </w:div>
                    <w:div w:id="1409184621">
                      <w:marLeft w:val="0"/>
                      <w:marRight w:val="0"/>
                      <w:marTop w:val="0"/>
                      <w:marBottom w:val="180"/>
                      <w:divBdr>
                        <w:top w:val="none" w:sz="0" w:space="0" w:color="auto"/>
                        <w:left w:val="none" w:sz="0" w:space="0" w:color="auto"/>
                        <w:bottom w:val="none" w:sz="0" w:space="0" w:color="auto"/>
                        <w:right w:val="none" w:sz="0" w:space="0" w:color="auto"/>
                      </w:divBdr>
                    </w:div>
                    <w:div w:id="1068917376">
                      <w:marLeft w:val="0"/>
                      <w:marRight w:val="0"/>
                      <w:marTop w:val="0"/>
                      <w:marBottom w:val="180"/>
                      <w:divBdr>
                        <w:top w:val="none" w:sz="0" w:space="0" w:color="auto"/>
                        <w:left w:val="none" w:sz="0" w:space="0" w:color="auto"/>
                        <w:bottom w:val="none" w:sz="0" w:space="0" w:color="auto"/>
                        <w:right w:val="none" w:sz="0" w:space="0" w:color="auto"/>
                      </w:divBdr>
                    </w:div>
                    <w:div w:id="2020309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04255191">
      <w:bodyDiv w:val="1"/>
      <w:marLeft w:val="0"/>
      <w:marRight w:val="0"/>
      <w:marTop w:val="0"/>
      <w:marBottom w:val="0"/>
      <w:divBdr>
        <w:top w:val="none" w:sz="0" w:space="0" w:color="auto"/>
        <w:left w:val="none" w:sz="0" w:space="0" w:color="auto"/>
        <w:bottom w:val="none" w:sz="0" w:space="0" w:color="auto"/>
        <w:right w:val="none" w:sz="0" w:space="0" w:color="auto"/>
      </w:divBdr>
      <w:divsChild>
        <w:div w:id="2084718000">
          <w:marLeft w:val="0"/>
          <w:marRight w:val="0"/>
          <w:marTop w:val="0"/>
          <w:marBottom w:val="0"/>
          <w:divBdr>
            <w:top w:val="none" w:sz="0" w:space="0" w:color="auto"/>
            <w:left w:val="none" w:sz="0" w:space="0" w:color="auto"/>
            <w:bottom w:val="none" w:sz="0" w:space="0" w:color="auto"/>
            <w:right w:val="none" w:sz="0" w:space="0" w:color="auto"/>
          </w:divBdr>
          <w:divsChild>
            <w:div w:id="1214197016">
              <w:marLeft w:val="0"/>
              <w:marRight w:val="0"/>
              <w:marTop w:val="0"/>
              <w:marBottom w:val="0"/>
              <w:divBdr>
                <w:top w:val="none" w:sz="0" w:space="0" w:color="auto"/>
                <w:left w:val="none" w:sz="0" w:space="0" w:color="auto"/>
                <w:bottom w:val="none" w:sz="0" w:space="0" w:color="auto"/>
                <w:right w:val="none" w:sz="0" w:space="0" w:color="auto"/>
              </w:divBdr>
              <w:divsChild>
                <w:div w:id="758791744">
                  <w:marLeft w:val="0"/>
                  <w:marRight w:val="0"/>
                  <w:marTop w:val="120"/>
                  <w:marBottom w:val="0"/>
                  <w:divBdr>
                    <w:top w:val="none" w:sz="0" w:space="0" w:color="auto"/>
                    <w:left w:val="none" w:sz="0" w:space="0" w:color="auto"/>
                    <w:bottom w:val="none" w:sz="0" w:space="0" w:color="auto"/>
                    <w:right w:val="none" w:sz="0" w:space="0" w:color="auto"/>
                  </w:divBdr>
                  <w:divsChild>
                    <w:div w:id="20845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670912">
          <w:marLeft w:val="0"/>
          <w:marRight w:val="0"/>
          <w:marTop w:val="0"/>
          <w:marBottom w:val="0"/>
          <w:divBdr>
            <w:top w:val="none" w:sz="0" w:space="0" w:color="auto"/>
            <w:left w:val="none" w:sz="0" w:space="0" w:color="auto"/>
            <w:bottom w:val="none" w:sz="0" w:space="0" w:color="auto"/>
            <w:right w:val="none" w:sz="0" w:space="0" w:color="auto"/>
          </w:divBdr>
          <w:divsChild>
            <w:div w:id="1339846099">
              <w:marLeft w:val="0"/>
              <w:marRight w:val="0"/>
              <w:marTop w:val="0"/>
              <w:marBottom w:val="0"/>
              <w:divBdr>
                <w:top w:val="none" w:sz="0" w:space="0" w:color="auto"/>
                <w:left w:val="none" w:sz="0" w:space="0" w:color="auto"/>
                <w:bottom w:val="none" w:sz="0" w:space="0" w:color="auto"/>
                <w:right w:val="none" w:sz="0" w:space="0" w:color="auto"/>
              </w:divBdr>
              <w:divsChild>
                <w:div w:id="1570771606">
                  <w:marLeft w:val="0"/>
                  <w:marRight w:val="0"/>
                  <w:marTop w:val="0"/>
                  <w:marBottom w:val="360"/>
                  <w:divBdr>
                    <w:top w:val="none" w:sz="0" w:space="0" w:color="auto"/>
                    <w:left w:val="none" w:sz="0" w:space="0" w:color="auto"/>
                    <w:bottom w:val="none" w:sz="0" w:space="0" w:color="auto"/>
                    <w:right w:val="none" w:sz="0" w:space="0" w:color="auto"/>
                  </w:divBdr>
                  <w:divsChild>
                    <w:div w:id="1670644488">
                      <w:marLeft w:val="0"/>
                      <w:marRight w:val="0"/>
                      <w:marTop w:val="0"/>
                      <w:marBottom w:val="0"/>
                      <w:divBdr>
                        <w:top w:val="none" w:sz="0" w:space="0" w:color="auto"/>
                        <w:left w:val="none" w:sz="0" w:space="0" w:color="auto"/>
                        <w:bottom w:val="none" w:sz="0" w:space="0" w:color="auto"/>
                        <w:right w:val="none" w:sz="0" w:space="0" w:color="auto"/>
                      </w:divBdr>
                      <w:divsChild>
                        <w:div w:id="1997492249">
                          <w:marLeft w:val="0"/>
                          <w:marRight w:val="0"/>
                          <w:marTop w:val="0"/>
                          <w:marBottom w:val="0"/>
                          <w:divBdr>
                            <w:top w:val="none" w:sz="0" w:space="0" w:color="auto"/>
                            <w:left w:val="none" w:sz="0" w:space="0" w:color="auto"/>
                            <w:bottom w:val="none" w:sz="0" w:space="0" w:color="auto"/>
                            <w:right w:val="none" w:sz="0" w:space="0" w:color="auto"/>
                          </w:divBdr>
                          <w:divsChild>
                            <w:div w:id="105853058">
                              <w:marLeft w:val="0"/>
                              <w:marRight w:val="0"/>
                              <w:marTop w:val="0"/>
                              <w:marBottom w:val="0"/>
                              <w:divBdr>
                                <w:top w:val="none" w:sz="0" w:space="0" w:color="auto"/>
                                <w:left w:val="none" w:sz="0" w:space="0" w:color="auto"/>
                                <w:bottom w:val="none" w:sz="0" w:space="0" w:color="auto"/>
                                <w:right w:val="none" w:sz="0" w:space="0" w:color="auto"/>
                              </w:divBdr>
                              <w:divsChild>
                                <w:div w:id="451824742">
                                  <w:marLeft w:val="0"/>
                                  <w:marRight w:val="0"/>
                                  <w:marTop w:val="0"/>
                                  <w:marBottom w:val="0"/>
                                  <w:divBdr>
                                    <w:top w:val="none" w:sz="0" w:space="0" w:color="auto"/>
                                    <w:left w:val="none" w:sz="0" w:space="0" w:color="auto"/>
                                    <w:bottom w:val="none" w:sz="0" w:space="0" w:color="auto"/>
                                    <w:right w:val="none" w:sz="0" w:space="0" w:color="auto"/>
                                  </w:divBdr>
                                  <w:divsChild>
                                    <w:div w:id="95909900">
                                      <w:marLeft w:val="0"/>
                                      <w:marRight w:val="0"/>
                                      <w:marTop w:val="0"/>
                                      <w:marBottom w:val="0"/>
                                      <w:divBdr>
                                        <w:top w:val="none" w:sz="0" w:space="0" w:color="auto"/>
                                        <w:left w:val="none" w:sz="0" w:space="0" w:color="auto"/>
                                        <w:bottom w:val="none" w:sz="0" w:space="0" w:color="auto"/>
                                        <w:right w:val="none" w:sz="0" w:space="0" w:color="auto"/>
                                      </w:divBdr>
                                      <w:divsChild>
                                        <w:div w:id="914432503">
                                          <w:marLeft w:val="0"/>
                                          <w:marRight w:val="0"/>
                                          <w:marTop w:val="0"/>
                                          <w:marBottom w:val="0"/>
                                          <w:divBdr>
                                            <w:top w:val="none" w:sz="0" w:space="0" w:color="auto"/>
                                            <w:left w:val="none" w:sz="0" w:space="0" w:color="auto"/>
                                            <w:bottom w:val="none" w:sz="0" w:space="0" w:color="auto"/>
                                            <w:right w:val="none" w:sz="0" w:space="0" w:color="auto"/>
                                          </w:divBdr>
                                          <w:divsChild>
                                            <w:div w:id="929042431">
                                              <w:marLeft w:val="0"/>
                                              <w:marRight w:val="0"/>
                                              <w:marTop w:val="0"/>
                                              <w:marBottom w:val="0"/>
                                              <w:divBdr>
                                                <w:top w:val="none" w:sz="0" w:space="0" w:color="auto"/>
                                                <w:left w:val="none" w:sz="0" w:space="0" w:color="auto"/>
                                                <w:bottom w:val="none" w:sz="0" w:space="0" w:color="auto"/>
                                                <w:right w:val="none" w:sz="0" w:space="0" w:color="auto"/>
                                              </w:divBdr>
                                              <w:divsChild>
                                                <w:div w:id="365763546">
                                                  <w:marLeft w:val="-15"/>
                                                  <w:marRight w:val="-15"/>
                                                  <w:marTop w:val="0"/>
                                                  <w:marBottom w:val="0"/>
                                                  <w:divBdr>
                                                    <w:top w:val="none" w:sz="0" w:space="0" w:color="auto"/>
                                                    <w:left w:val="none" w:sz="0" w:space="0" w:color="auto"/>
                                                    <w:bottom w:val="none" w:sz="0" w:space="0" w:color="auto"/>
                                                    <w:right w:val="none" w:sz="0" w:space="0" w:color="auto"/>
                                                  </w:divBdr>
                                                </w:div>
                                                <w:div w:id="44862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435773">
                  <w:marLeft w:val="0"/>
                  <w:marRight w:val="0"/>
                  <w:marTop w:val="0"/>
                  <w:marBottom w:val="0"/>
                  <w:divBdr>
                    <w:top w:val="none" w:sz="0" w:space="0" w:color="auto"/>
                    <w:left w:val="none" w:sz="0" w:space="0" w:color="auto"/>
                    <w:bottom w:val="none" w:sz="0" w:space="0" w:color="auto"/>
                    <w:right w:val="none" w:sz="0" w:space="0" w:color="auto"/>
                  </w:divBdr>
                  <w:divsChild>
                    <w:div w:id="402803928">
                      <w:marLeft w:val="0"/>
                      <w:marRight w:val="0"/>
                      <w:marTop w:val="0"/>
                      <w:marBottom w:val="360"/>
                      <w:divBdr>
                        <w:top w:val="none" w:sz="0" w:space="0" w:color="auto"/>
                        <w:left w:val="none" w:sz="0" w:space="0" w:color="auto"/>
                        <w:bottom w:val="none" w:sz="0" w:space="0" w:color="auto"/>
                        <w:right w:val="none" w:sz="0" w:space="0" w:color="auto"/>
                      </w:divBdr>
                      <w:divsChild>
                        <w:div w:id="2143689282">
                          <w:marLeft w:val="0"/>
                          <w:marRight w:val="0"/>
                          <w:marTop w:val="0"/>
                          <w:marBottom w:val="0"/>
                          <w:divBdr>
                            <w:top w:val="none" w:sz="0" w:space="0" w:color="auto"/>
                            <w:left w:val="none" w:sz="0" w:space="0" w:color="auto"/>
                            <w:bottom w:val="single" w:sz="6" w:space="0" w:color="D0D0D0"/>
                            <w:right w:val="none" w:sz="0" w:space="0" w:color="auto"/>
                          </w:divBdr>
                        </w:div>
                        <w:div w:id="1437292684">
                          <w:marLeft w:val="0"/>
                          <w:marRight w:val="0"/>
                          <w:marTop w:val="0"/>
                          <w:marBottom w:val="0"/>
                          <w:divBdr>
                            <w:top w:val="none" w:sz="0" w:space="0" w:color="auto"/>
                            <w:left w:val="none" w:sz="0" w:space="0" w:color="auto"/>
                            <w:bottom w:val="none" w:sz="0" w:space="0" w:color="auto"/>
                            <w:right w:val="none" w:sz="0" w:space="0" w:color="auto"/>
                          </w:divBdr>
                        </w:div>
                      </w:divsChild>
                    </w:div>
                    <w:div w:id="690762179">
                      <w:marLeft w:val="0"/>
                      <w:marRight w:val="0"/>
                      <w:marTop w:val="0"/>
                      <w:marBottom w:val="180"/>
                      <w:divBdr>
                        <w:top w:val="none" w:sz="0" w:space="0" w:color="auto"/>
                        <w:left w:val="none" w:sz="0" w:space="0" w:color="auto"/>
                        <w:bottom w:val="none" w:sz="0" w:space="0" w:color="auto"/>
                        <w:right w:val="none" w:sz="0" w:space="0" w:color="auto"/>
                      </w:divBdr>
                    </w:div>
                    <w:div w:id="775715154">
                      <w:marLeft w:val="0"/>
                      <w:marRight w:val="0"/>
                      <w:marTop w:val="0"/>
                      <w:marBottom w:val="180"/>
                      <w:divBdr>
                        <w:top w:val="none" w:sz="0" w:space="0" w:color="auto"/>
                        <w:left w:val="none" w:sz="0" w:space="0" w:color="auto"/>
                        <w:bottom w:val="none" w:sz="0" w:space="0" w:color="auto"/>
                        <w:right w:val="none" w:sz="0" w:space="0" w:color="auto"/>
                      </w:divBdr>
                    </w:div>
                    <w:div w:id="341862332">
                      <w:marLeft w:val="0"/>
                      <w:marRight w:val="0"/>
                      <w:marTop w:val="0"/>
                      <w:marBottom w:val="360"/>
                      <w:divBdr>
                        <w:top w:val="none" w:sz="0" w:space="0" w:color="auto"/>
                        <w:left w:val="none" w:sz="0" w:space="0" w:color="auto"/>
                        <w:bottom w:val="none" w:sz="0" w:space="0" w:color="auto"/>
                        <w:right w:val="none" w:sz="0" w:space="0" w:color="auto"/>
                      </w:divBdr>
                      <w:divsChild>
                        <w:div w:id="1682005953">
                          <w:marLeft w:val="0"/>
                          <w:marRight w:val="0"/>
                          <w:marTop w:val="0"/>
                          <w:marBottom w:val="0"/>
                          <w:divBdr>
                            <w:top w:val="none" w:sz="0" w:space="0" w:color="auto"/>
                            <w:left w:val="none" w:sz="0" w:space="0" w:color="auto"/>
                            <w:bottom w:val="none" w:sz="0" w:space="0" w:color="auto"/>
                            <w:right w:val="none" w:sz="0" w:space="0" w:color="auto"/>
                          </w:divBdr>
                          <w:divsChild>
                            <w:div w:id="20393555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8545380">
                      <w:marLeft w:val="0"/>
                      <w:marRight w:val="0"/>
                      <w:marTop w:val="0"/>
                      <w:marBottom w:val="180"/>
                      <w:divBdr>
                        <w:top w:val="none" w:sz="0" w:space="0" w:color="auto"/>
                        <w:left w:val="none" w:sz="0" w:space="0" w:color="auto"/>
                        <w:bottom w:val="none" w:sz="0" w:space="0" w:color="auto"/>
                        <w:right w:val="none" w:sz="0" w:space="0" w:color="auto"/>
                      </w:divBdr>
                    </w:div>
                    <w:div w:id="1839803952">
                      <w:marLeft w:val="0"/>
                      <w:marRight w:val="0"/>
                      <w:marTop w:val="0"/>
                      <w:marBottom w:val="180"/>
                      <w:divBdr>
                        <w:top w:val="none" w:sz="0" w:space="0" w:color="auto"/>
                        <w:left w:val="none" w:sz="0" w:space="0" w:color="auto"/>
                        <w:bottom w:val="none" w:sz="0" w:space="0" w:color="auto"/>
                        <w:right w:val="none" w:sz="0" w:space="0" w:color="auto"/>
                      </w:divBdr>
                    </w:div>
                    <w:div w:id="130172200">
                      <w:marLeft w:val="0"/>
                      <w:marRight w:val="0"/>
                      <w:marTop w:val="0"/>
                      <w:marBottom w:val="180"/>
                      <w:divBdr>
                        <w:top w:val="none" w:sz="0" w:space="0" w:color="auto"/>
                        <w:left w:val="none" w:sz="0" w:space="0" w:color="auto"/>
                        <w:bottom w:val="none" w:sz="0" w:space="0" w:color="auto"/>
                        <w:right w:val="none" w:sz="0" w:space="0" w:color="auto"/>
                      </w:divBdr>
                    </w:div>
                    <w:div w:id="1670785915">
                      <w:marLeft w:val="0"/>
                      <w:marRight w:val="0"/>
                      <w:marTop w:val="360"/>
                      <w:marBottom w:val="360"/>
                      <w:divBdr>
                        <w:top w:val="none" w:sz="0" w:space="0" w:color="auto"/>
                        <w:left w:val="none" w:sz="0" w:space="0" w:color="auto"/>
                        <w:bottom w:val="none" w:sz="0" w:space="0" w:color="auto"/>
                        <w:right w:val="none" w:sz="0" w:space="0" w:color="auto"/>
                      </w:divBdr>
                      <w:divsChild>
                        <w:div w:id="1686862896">
                          <w:marLeft w:val="0"/>
                          <w:marRight w:val="0"/>
                          <w:marTop w:val="0"/>
                          <w:marBottom w:val="0"/>
                          <w:divBdr>
                            <w:top w:val="none" w:sz="0" w:space="0" w:color="auto"/>
                            <w:left w:val="none" w:sz="0" w:space="0" w:color="auto"/>
                            <w:bottom w:val="none" w:sz="0" w:space="0" w:color="auto"/>
                            <w:right w:val="none" w:sz="0" w:space="0" w:color="auto"/>
                          </w:divBdr>
                          <w:divsChild>
                            <w:div w:id="82825617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9216956">
                      <w:marLeft w:val="0"/>
                      <w:marRight w:val="0"/>
                      <w:marTop w:val="0"/>
                      <w:marBottom w:val="180"/>
                      <w:divBdr>
                        <w:top w:val="none" w:sz="0" w:space="0" w:color="auto"/>
                        <w:left w:val="none" w:sz="0" w:space="0" w:color="auto"/>
                        <w:bottom w:val="none" w:sz="0" w:space="0" w:color="auto"/>
                        <w:right w:val="none" w:sz="0" w:space="0" w:color="auto"/>
                      </w:divBdr>
                    </w:div>
                    <w:div w:id="1039091289">
                      <w:marLeft w:val="0"/>
                      <w:marRight w:val="0"/>
                      <w:marTop w:val="0"/>
                      <w:marBottom w:val="180"/>
                      <w:divBdr>
                        <w:top w:val="none" w:sz="0" w:space="0" w:color="auto"/>
                        <w:left w:val="none" w:sz="0" w:space="0" w:color="auto"/>
                        <w:bottom w:val="none" w:sz="0" w:space="0" w:color="auto"/>
                        <w:right w:val="none" w:sz="0" w:space="0" w:color="auto"/>
                      </w:divBdr>
                    </w:div>
                    <w:div w:id="1776749164">
                      <w:marLeft w:val="0"/>
                      <w:marRight w:val="0"/>
                      <w:marTop w:val="0"/>
                      <w:marBottom w:val="180"/>
                      <w:divBdr>
                        <w:top w:val="none" w:sz="0" w:space="0" w:color="auto"/>
                        <w:left w:val="none" w:sz="0" w:space="0" w:color="auto"/>
                        <w:bottom w:val="none" w:sz="0" w:space="0" w:color="auto"/>
                        <w:right w:val="none" w:sz="0" w:space="0" w:color="auto"/>
                      </w:divBdr>
                    </w:div>
                    <w:div w:id="1741056793">
                      <w:marLeft w:val="0"/>
                      <w:marRight w:val="0"/>
                      <w:marTop w:val="0"/>
                      <w:marBottom w:val="180"/>
                      <w:divBdr>
                        <w:top w:val="none" w:sz="0" w:space="0" w:color="auto"/>
                        <w:left w:val="none" w:sz="0" w:space="0" w:color="auto"/>
                        <w:bottom w:val="none" w:sz="0" w:space="0" w:color="auto"/>
                        <w:right w:val="none" w:sz="0" w:space="0" w:color="auto"/>
                      </w:divBdr>
                    </w:div>
                    <w:div w:id="1404256699">
                      <w:marLeft w:val="0"/>
                      <w:marRight w:val="0"/>
                      <w:marTop w:val="0"/>
                      <w:marBottom w:val="180"/>
                      <w:divBdr>
                        <w:top w:val="none" w:sz="0" w:space="0" w:color="auto"/>
                        <w:left w:val="none" w:sz="0" w:space="0" w:color="auto"/>
                        <w:bottom w:val="none" w:sz="0" w:space="0" w:color="auto"/>
                        <w:right w:val="none" w:sz="0" w:space="0" w:color="auto"/>
                      </w:divBdr>
                    </w:div>
                    <w:div w:id="1030105929">
                      <w:marLeft w:val="0"/>
                      <w:marRight w:val="0"/>
                      <w:marTop w:val="0"/>
                      <w:marBottom w:val="180"/>
                      <w:divBdr>
                        <w:top w:val="none" w:sz="0" w:space="0" w:color="auto"/>
                        <w:left w:val="none" w:sz="0" w:space="0" w:color="auto"/>
                        <w:bottom w:val="none" w:sz="0" w:space="0" w:color="auto"/>
                        <w:right w:val="none" w:sz="0" w:space="0" w:color="auto"/>
                      </w:divBdr>
                    </w:div>
                    <w:div w:id="1646854466">
                      <w:marLeft w:val="0"/>
                      <w:marRight w:val="0"/>
                      <w:marTop w:val="0"/>
                      <w:marBottom w:val="0"/>
                      <w:divBdr>
                        <w:top w:val="none" w:sz="0" w:space="0" w:color="auto"/>
                        <w:left w:val="none" w:sz="0" w:space="0" w:color="auto"/>
                        <w:bottom w:val="none" w:sz="0" w:space="0" w:color="auto"/>
                        <w:right w:val="none" w:sz="0" w:space="0" w:color="auto"/>
                      </w:divBdr>
                      <w:divsChild>
                        <w:div w:id="572201948">
                          <w:marLeft w:val="0"/>
                          <w:marRight w:val="0"/>
                          <w:marTop w:val="0"/>
                          <w:marBottom w:val="0"/>
                          <w:divBdr>
                            <w:top w:val="none" w:sz="0" w:space="0" w:color="auto"/>
                            <w:left w:val="none" w:sz="0" w:space="0" w:color="auto"/>
                            <w:bottom w:val="none" w:sz="0" w:space="0" w:color="auto"/>
                            <w:right w:val="none" w:sz="0" w:space="0" w:color="auto"/>
                          </w:divBdr>
                        </w:div>
                      </w:divsChild>
                    </w:div>
                    <w:div w:id="978534942">
                      <w:marLeft w:val="0"/>
                      <w:marRight w:val="0"/>
                      <w:marTop w:val="60"/>
                      <w:marBottom w:val="0"/>
                      <w:divBdr>
                        <w:top w:val="none" w:sz="0" w:space="0" w:color="auto"/>
                        <w:left w:val="none" w:sz="0" w:space="0" w:color="auto"/>
                        <w:bottom w:val="none" w:sz="0" w:space="0" w:color="auto"/>
                        <w:right w:val="none" w:sz="0" w:space="0" w:color="auto"/>
                      </w:divBdr>
                    </w:div>
                    <w:div w:id="151066977">
                      <w:marLeft w:val="0"/>
                      <w:marRight w:val="0"/>
                      <w:marTop w:val="0"/>
                      <w:marBottom w:val="180"/>
                      <w:divBdr>
                        <w:top w:val="none" w:sz="0" w:space="0" w:color="auto"/>
                        <w:left w:val="none" w:sz="0" w:space="0" w:color="auto"/>
                        <w:bottom w:val="none" w:sz="0" w:space="0" w:color="auto"/>
                        <w:right w:val="none" w:sz="0" w:space="0" w:color="auto"/>
                      </w:divBdr>
                    </w:div>
                    <w:div w:id="638418469">
                      <w:marLeft w:val="0"/>
                      <w:marRight w:val="0"/>
                      <w:marTop w:val="0"/>
                      <w:marBottom w:val="180"/>
                      <w:divBdr>
                        <w:top w:val="none" w:sz="0" w:space="0" w:color="auto"/>
                        <w:left w:val="none" w:sz="0" w:space="0" w:color="auto"/>
                        <w:bottom w:val="none" w:sz="0" w:space="0" w:color="auto"/>
                        <w:right w:val="none" w:sz="0" w:space="0" w:color="auto"/>
                      </w:divBdr>
                    </w:div>
                    <w:div w:id="215438721">
                      <w:marLeft w:val="0"/>
                      <w:marRight w:val="0"/>
                      <w:marTop w:val="0"/>
                      <w:marBottom w:val="180"/>
                      <w:divBdr>
                        <w:top w:val="none" w:sz="0" w:space="0" w:color="auto"/>
                        <w:left w:val="none" w:sz="0" w:space="0" w:color="auto"/>
                        <w:bottom w:val="none" w:sz="0" w:space="0" w:color="auto"/>
                        <w:right w:val="none" w:sz="0" w:space="0" w:color="auto"/>
                      </w:divBdr>
                    </w:div>
                    <w:div w:id="1306395894">
                      <w:marLeft w:val="0"/>
                      <w:marRight w:val="0"/>
                      <w:marTop w:val="0"/>
                      <w:marBottom w:val="180"/>
                      <w:divBdr>
                        <w:top w:val="none" w:sz="0" w:space="0" w:color="auto"/>
                        <w:left w:val="none" w:sz="0" w:space="0" w:color="auto"/>
                        <w:bottom w:val="none" w:sz="0" w:space="0" w:color="auto"/>
                        <w:right w:val="none" w:sz="0" w:space="0" w:color="auto"/>
                      </w:divBdr>
                    </w:div>
                    <w:div w:id="1833568047">
                      <w:marLeft w:val="0"/>
                      <w:marRight w:val="0"/>
                      <w:marTop w:val="0"/>
                      <w:marBottom w:val="180"/>
                      <w:divBdr>
                        <w:top w:val="none" w:sz="0" w:space="0" w:color="auto"/>
                        <w:left w:val="none" w:sz="0" w:space="0" w:color="auto"/>
                        <w:bottom w:val="none" w:sz="0" w:space="0" w:color="auto"/>
                        <w:right w:val="none" w:sz="0" w:space="0" w:color="auto"/>
                      </w:divBdr>
                    </w:div>
                    <w:div w:id="747076369">
                      <w:marLeft w:val="0"/>
                      <w:marRight w:val="0"/>
                      <w:marTop w:val="0"/>
                      <w:marBottom w:val="180"/>
                      <w:divBdr>
                        <w:top w:val="none" w:sz="0" w:space="0" w:color="auto"/>
                        <w:left w:val="none" w:sz="0" w:space="0" w:color="auto"/>
                        <w:bottom w:val="none" w:sz="0" w:space="0" w:color="auto"/>
                        <w:right w:val="none" w:sz="0" w:space="0" w:color="auto"/>
                      </w:divBdr>
                    </w:div>
                    <w:div w:id="1939484075">
                      <w:marLeft w:val="0"/>
                      <w:marRight w:val="0"/>
                      <w:marTop w:val="0"/>
                      <w:marBottom w:val="180"/>
                      <w:divBdr>
                        <w:top w:val="none" w:sz="0" w:space="0" w:color="auto"/>
                        <w:left w:val="none" w:sz="0" w:space="0" w:color="auto"/>
                        <w:bottom w:val="none" w:sz="0" w:space="0" w:color="auto"/>
                        <w:right w:val="none" w:sz="0" w:space="0" w:color="auto"/>
                      </w:divBdr>
                    </w:div>
                    <w:div w:id="257104103">
                      <w:marLeft w:val="0"/>
                      <w:marRight w:val="0"/>
                      <w:marTop w:val="0"/>
                      <w:marBottom w:val="180"/>
                      <w:divBdr>
                        <w:top w:val="none" w:sz="0" w:space="0" w:color="auto"/>
                        <w:left w:val="none" w:sz="0" w:space="0" w:color="auto"/>
                        <w:bottom w:val="none" w:sz="0" w:space="0" w:color="auto"/>
                        <w:right w:val="none" w:sz="0" w:space="0" w:color="auto"/>
                      </w:divBdr>
                    </w:div>
                    <w:div w:id="16519026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05060475">
      <w:bodyDiv w:val="1"/>
      <w:marLeft w:val="0"/>
      <w:marRight w:val="0"/>
      <w:marTop w:val="0"/>
      <w:marBottom w:val="0"/>
      <w:divBdr>
        <w:top w:val="none" w:sz="0" w:space="0" w:color="auto"/>
        <w:left w:val="none" w:sz="0" w:space="0" w:color="auto"/>
        <w:bottom w:val="none" w:sz="0" w:space="0" w:color="auto"/>
        <w:right w:val="none" w:sz="0" w:space="0" w:color="auto"/>
      </w:divBdr>
      <w:divsChild>
        <w:div w:id="1362363587">
          <w:marLeft w:val="0"/>
          <w:marRight w:val="0"/>
          <w:marTop w:val="0"/>
          <w:marBottom w:val="0"/>
          <w:divBdr>
            <w:top w:val="none" w:sz="0" w:space="0" w:color="auto"/>
            <w:left w:val="none" w:sz="0" w:space="0" w:color="auto"/>
            <w:bottom w:val="none" w:sz="0" w:space="0" w:color="auto"/>
            <w:right w:val="none" w:sz="0" w:space="0" w:color="auto"/>
          </w:divBdr>
          <w:divsChild>
            <w:div w:id="926157396">
              <w:marLeft w:val="0"/>
              <w:marRight w:val="0"/>
              <w:marTop w:val="0"/>
              <w:marBottom w:val="0"/>
              <w:divBdr>
                <w:top w:val="none" w:sz="0" w:space="0" w:color="auto"/>
                <w:left w:val="none" w:sz="0" w:space="0" w:color="auto"/>
                <w:bottom w:val="none" w:sz="0" w:space="0" w:color="auto"/>
                <w:right w:val="none" w:sz="0" w:space="0" w:color="auto"/>
              </w:divBdr>
              <w:divsChild>
                <w:div w:id="1346861579">
                  <w:marLeft w:val="0"/>
                  <w:marRight w:val="0"/>
                  <w:marTop w:val="120"/>
                  <w:marBottom w:val="0"/>
                  <w:divBdr>
                    <w:top w:val="none" w:sz="0" w:space="0" w:color="auto"/>
                    <w:left w:val="none" w:sz="0" w:space="0" w:color="auto"/>
                    <w:bottom w:val="none" w:sz="0" w:space="0" w:color="auto"/>
                    <w:right w:val="none" w:sz="0" w:space="0" w:color="auto"/>
                  </w:divBdr>
                  <w:divsChild>
                    <w:div w:id="1557354664">
                      <w:marLeft w:val="0"/>
                      <w:marRight w:val="0"/>
                      <w:marTop w:val="0"/>
                      <w:marBottom w:val="0"/>
                      <w:divBdr>
                        <w:top w:val="none" w:sz="0" w:space="0" w:color="auto"/>
                        <w:left w:val="none" w:sz="0" w:space="0" w:color="auto"/>
                        <w:bottom w:val="none" w:sz="0" w:space="0" w:color="auto"/>
                        <w:right w:val="none" w:sz="0" w:space="0" w:color="auto"/>
                      </w:divBdr>
                      <w:divsChild>
                        <w:div w:id="20048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90042">
          <w:marLeft w:val="0"/>
          <w:marRight w:val="0"/>
          <w:marTop w:val="0"/>
          <w:marBottom w:val="0"/>
          <w:divBdr>
            <w:top w:val="none" w:sz="0" w:space="0" w:color="auto"/>
            <w:left w:val="none" w:sz="0" w:space="0" w:color="auto"/>
            <w:bottom w:val="none" w:sz="0" w:space="0" w:color="auto"/>
            <w:right w:val="none" w:sz="0" w:space="0" w:color="auto"/>
          </w:divBdr>
          <w:divsChild>
            <w:div w:id="455442030">
              <w:marLeft w:val="0"/>
              <w:marRight w:val="0"/>
              <w:marTop w:val="0"/>
              <w:marBottom w:val="0"/>
              <w:divBdr>
                <w:top w:val="none" w:sz="0" w:space="0" w:color="auto"/>
                <w:left w:val="none" w:sz="0" w:space="0" w:color="auto"/>
                <w:bottom w:val="none" w:sz="0" w:space="0" w:color="auto"/>
                <w:right w:val="none" w:sz="0" w:space="0" w:color="auto"/>
              </w:divBdr>
              <w:divsChild>
                <w:div w:id="1475758414">
                  <w:marLeft w:val="0"/>
                  <w:marRight w:val="0"/>
                  <w:marTop w:val="0"/>
                  <w:marBottom w:val="360"/>
                  <w:divBdr>
                    <w:top w:val="none" w:sz="0" w:space="0" w:color="auto"/>
                    <w:left w:val="none" w:sz="0" w:space="0" w:color="auto"/>
                    <w:bottom w:val="none" w:sz="0" w:space="0" w:color="auto"/>
                    <w:right w:val="none" w:sz="0" w:space="0" w:color="auto"/>
                  </w:divBdr>
                  <w:divsChild>
                    <w:div w:id="643780500">
                      <w:marLeft w:val="0"/>
                      <w:marRight w:val="0"/>
                      <w:marTop w:val="0"/>
                      <w:marBottom w:val="0"/>
                      <w:divBdr>
                        <w:top w:val="none" w:sz="0" w:space="0" w:color="auto"/>
                        <w:left w:val="none" w:sz="0" w:space="0" w:color="auto"/>
                        <w:bottom w:val="none" w:sz="0" w:space="0" w:color="auto"/>
                        <w:right w:val="none" w:sz="0" w:space="0" w:color="auto"/>
                      </w:divBdr>
                      <w:divsChild>
                        <w:div w:id="1028217540">
                          <w:marLeft w:val="0"/>
                          <w:marRight w:val="0"/>
                          <w:marTop w:val="0"/>
                          <w:marBottom w:val="0"/>
                          <w:divBdr>
                            <w:top w:val="none" w:sz="0" w:space="0" w:color="auto"/>
                            <w:left w:val="none" w:sz="0" w:space="0" w:color="auto"/>
                            <w:bottom w:val="none" w:sz="0" w:space="0" w:color="auto"/>
                            <w:right w:val="none" w:sz="0" w:space="0" w:color="auto"/>
                          </w:divBdr>
                        </w:div>
                      </w:divsChild>
                    </w:div>
                    <w:div w:id="1881934978">
                      <w:marLeft w:val="0"/>
                      <w:marRight w:val="0"/>
                      <w:marTop w:val="75"/>
                      <w:marBottom w:val="0"/>
                      <w:divBdr>
                        <w:top w:val="none" w:sz="0" w:space="0" w:color="auto"/>
                        <w:left w:val="none" w:sz="0" w:space="0" w:color="auto"/>
                        <w:bottom w:val="none" w:sz="0" w:space="0" w:color="auto"/>
                        <w:right w:val="none" w:sz="0" w:space="0" w:color="auto"/>
                      </w:divBdr>
                    </w:div>
                  </w:divsChild>
                </w:div>
                <w:div w:id="239676053">
                  <w:marLeft w:val="0"/>
                  <w:marRight w:val="0"/>
                  <w:marTop w:val="0"/>
                  <w:marBottom w:val="0"/>
                  <w:divBdr>
                    <w:top w:val="none" w:sz="0" w:space="0" w:color="auto"/>
                    <w:left w:val="none" w:sz="0" w:space="0" w:color="auto"/>
                    <w:bottom w:val="none" w:sz="0" w:space="0" w:color="auto"/>
                    <w:right w:val="none" w:sz="0" w:space="0" w:color="auto"/>
                  </w:divBdr>
                  <w:divsChild>
                    <w:div w:id="83692672">
                      <w:marLeft w:val="0"/>
                      <w:marRight w:val="0"/>
                      <w:marTop w:val="0"/>
                      <w:marBottom w:val="360"/>
                      <w:divBdr>
                        <w:top w:val="none" w:sz="0" w:space="0" w:color="auto"/>
                        <w:left w:val="none" w:sz="0" w:space="0" w:color="auto"/>
                        <w:bottom w:val="none" w:sz="0" w:space="0" w:color="auto"/>
                        <w:right w:val="none" w:sz="0" w:space="0" w:color="auto"/>
                      </w:divBdr>
                      <w:divsChild>
                        <w:div w:id="1527597087">
                          <w:marLeft w:val="0"/>
                          <w:marRight w:val="0"/>
                          <w:marTop w:val="0"/>
                          <w:marBottom w:val="0"/>
                          <w:divBdr>
                            <w:top w:val="none" w:sz="0" w:space="0" w:color="auto"/>
                            <w:left w:val="none" w:sz="0" w:space="0" w:color="auto"/>
                            <w:bottom w:val="single" w:sz="6" w:space="0" w:color="D0D0D0"/>
                            <w:right w:val="none" w:sz="0" w:space="0" w:color="auto"/>
                          </w:divBdr>
                        </w:div>
                        <w:div w:id="464009674">
                          <w:marLeft w:val="0"/>
                          <w:marRight w:val="0"/>
                          <w:marTop w:val="0"/>
                          <w:marBottom w:val="0"/>
                          <w:divBdr>
                            <w:top w:val="none" w:sz="0" w:space="0" w:color="auto"/>
                            <w:left w:val="none" w:sz="0" w:space="0" w:color="auto"/>
                            <w:bottom w:val="none" w:sz="0" w:space="0" w:color="auto"/>
                            <w:right w:val="none" w:sz="0" w:space="0" w:color="auto"/>
                          </w:divBdr>
                          <w:divsChild>
                            <w:div w:id="809326158">
                              <w:marLeft w:val="0"/>
                              <w:marRight w:val="0"/>
                              <w:marTop w:val="0"/>
                              <w:marBottom w:val="0"/>
                              <w:divBdr>
                                <w:top w:val="none" w:sz="0" w:space="0" w:color="auto"/>
                                <w:left w:val="none" w:sz="0" w:space="0" w:color="auto"/>
                                <w:bottom w:val="none" w:sz="0" w:space="0" w:color="auto"/>
                                <w:right w:val="none" w:sz="0" w:space="0" w:color="auto"/>
                              </w:divBdr>
                              <w:divsChild>
                                <w:div w:id="1294288136">
                                  <w:marLeft w:val="0"/>
                                  <w:marRight w:val="0"/>
                                  <w:marTop w:val="0"/>
                                  <w:marBottom w:val="0"/>
                                  <w:divBdr>
                                    <w:top w:val="none" w:sz="0" w:space="0" w:color="auto"/>
                                    <w:left w:val="none" w:sz="0" w:space="0" w:color="auto"/>
                                    <w:bottom w:val="none" w:sz="0" w:space="0" w:color="auto"/>
                                    <w:right w:val="none" w:sz="0" w:space="0" w:color="auto"/>
                                  </w:divBdr>
                                </w:div>
                                <w:div w:id="633869898">
                                  <w:marLeft w:val="0"/>
                                  <w:marRight w:val="0"/>
                                  <w:marTop w:val="0"/>
                                  <w:marBottom w:val="0"/>
                                  <w:divBdr>
                                    <w:top w:val="none" w:sz="0" w:space="0" w:color="auto"/>
                                    <w:left w:val="none" w:sz="0" w:space="0" w:color="auto"/>
                                    <w:bottom w:val="none" w:sz="0" w:space="0" w:color="auto"/>
                                    <w:right w:val="none" w:sz="0" w:space="0" w:color="auto"/>
                                  </w:divBdr>
                                  <w:divsChild>
                                    <w:div w:id="186810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139647">
                      <w:marLeft w:val="0"/>
                      <w:marRight w:val="0"/>
                      <w:marTop w:val="0"/>
                      <w:marBottom w:val="180"/>
                      <w:divBdr>
                        <w:top w:val="none" w:sz="0" w:space="0" w:color="auto"/>
                        <w:left w:val="none" w:sz="0" w:space="0" w:color="auto"/>
                        <w:bottom w:val="none" w:sz="0" w:space="0" w:color="auto"/>
                        <w:right w:val="none" w:sz="0" w:space="0" w:color="auto"/>
                      </w:divBdr>
                    </w:div>
                    <w:div w:id="151245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07878394">
      <w:bodyDiv w:val="1"/>
      <w:marLeft w:val="0"/>
      <w:marRight w:val="0"/>
      <w:marTop w:val="0"/>
      <w:marBottom w:val="0"/>
      <w:divBdr>
        <w:top w:val="none" w:sz="0" w:space="0" w:color="auto"/>
        <w:left w:val="none" w:sz="0" w:space="0" w:color="auto"/>
        <w:bottom w:val="none" w:sz="0" w:space="0" w:color="auto"/>
        <w:right w:val="none" w:sz="0" w:space="0" w:color="auto"/>
      </w:divBdr>
      <w:divsChild>
        <w:div w:id="1521700998">
          <w:marLeft w:val="0"/>
          <w:marRight w:val="0"/>
          <w:marTop w:val="0"/>
          <w:marBottom w:val="0"/>
          <w:divBdr>
            <w:top w:val="none" w:sz="0" w:space="0" w:color="auto"/>
            <w:left w:val="none" w:sz="0" w:space="0" w:color="auto"/>
            <w:bottom w:val="none" w:sz="0" w:space="0" w:color="auto"/>
            <w:right w:val="none" w:sz="0" w:space="0" w:color="auto"/>
          </w:divBdr>
          <w:divsChild>
            <w:div w:id="527722489">
              <w:marLeft w:val="0"/>
              <w:marRight w:val="0"/>
              <w:marTop w:val="0"/>
              <w:marBottom w:val="0"/>
              <w:divBdr>
                <w:top w:val="none" w:sz="0" w:space="0" w:color="auto"/>
                <w:left w:val="none" w:sz="0" w:space="0" w:color="auto"/>
                <w:bottom w:val="none" w:sz="0" w:space="0" w:color="auto"/>
                <w:right w:val="none" w:sz="0" w:space="0" w:color="auto"/>
              </w:divBdr>
              <w:divsChild>
                <w:div w:id="1402409889">
                  <w:marLeft w:val="0"/>
                  <w:marRight w:val="0"/>
                  <w:marTop w:val="120"/>
                  <w:marBottom w:val="0"/>
                  <w:divBdr>
                    <w:top w:val="none" w:sz="0" w:space="0" w:color="auto"/>
                    <w:left w:val="none" w:sz="0" w:space="0" w:color="auto"/>
                    <w:bottom w:val="none" w:sz="0" w:space="0" w:color="auto"/>
                    <w:right w:val="none" w:sz="0" w:space="0" w:color="auto"/>
                  </w:divBdr>
                  <w:divsChild>
                    <w:div w:id="19641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65969">
          <w:marLeft w:val="0"/>
          <w:marRight w:val="0"/>
          <w:marTop w:val="0"/>
          <w:marBottom w:val="0"/>
          <w:divBdr>
            <w:top w:val="none" w:sz="0" w:space="0" w:color="auto"/>
            <w:left w:val="none" w:sz="0" w:space="0" w:color="auto"/>
            <w:bottom w:val="none" w:sz="0" w:space="0" w:color="auto"/>
            <w:right w:val="none" w:sz="0" w:space="0" w:color="auto"/>
          </w:divBdr>
          <w:divsChild>
            <w:div w:id="342781229">
              <w:marLeft w:val="0"/>
              <w:marRight w:val="0"/>
              <w:marTop w:val="0"/>
              <w:marBottom w:val="0"/>
              <w:divBdr>
                <w:top w:val="none" w:sz="0" w:space="0" w:color="auto"/>
                <w:left w:val="none" w:sz="0" w:space="0" w:color="auto"/>
                <w:bottom w:val="none" w:sz="0" w:space="0" w:color="auto"/>
                <w:right w:val="none" w:sz="0" w:space="0" w:color="auto"/>
              </w:divBdr>
              <w:divsChild>
                <w:div w:id="2021538237">
                  <w:marLeft w:val="0"/>
                  <w:marRight w:val="0"/>
                  <w:marTop w:val="0"/>
                  <w:marBottom w:val="360"/>
                  <w:divBdr>
                    <w:top w:val="none" w:sz="0" w:space="0" w:color="auto"/>
                    <w:left w:val="none" w:sz="0" w:space="0" w:color="auto"/>
                    <w:bottom w:val="none" w:sz="0" w:space="0" w:color="auto"/>
                    <w:right w:val="none" w:sz="0" w:space="0" w:color="auto"/>
                  </w:divBdr>
                  <w:divsChild>
                    <w:div w:id="624427264">
                      <w:marLeft w:val="0"/>
                      <w:marRight w:val="0"/>
                      <w:marTop w:val="0"/>
                      <w:marBottom w:val="0"/>
                      <w:divBdr>
                        <w:top w:val="none" w:sz="0" w:space="0" w:color="auto"/>
                        <w:left w:val="none" w:sz="0" w:space="0" w:color="auto"/>
                        <w:bottom w:val="none" w:sz="0" w:space="0" w:color="auto"/>
                        <w:right w:val="none" w:sz="0" w:space="0" w:color="auto"/>
                      </w:divBdr>
                      <w:divsChild>
                        <w:div w:id="1030763751">
                          <w:marLeft w:val="0"/>
                          <w:marRight w:val="0"/>
                          <w:marTop w:val="0"/>
                          <w:marBottom w:val="0"/>
                          <w:divBdr>
                            <w:top w:val="none" w:sz="0" w:space="0" w:color="auto"/>
                            <w:left w:val="none" w:sz="0" w:space="0" w:color="auto"/>
                            <w:bottom w:val="none" w:sz="0" w:space="0" w:color="auto"/>
                            <w:right w:val="none" w:sz="0" w:space="0" w:color="auto"/>
                          </w:divBdr>
                        </w:div>
                      </w:divsChild>
                    </w:div>
                    <w:div w:id="1733239096">
                      <w:marLeft w:val="0"/>
                      <w:marRight w:val="0"/>
                      <w:marTop w:val="75"/>
                      <w:marBottom w:val="0"/>
                      <w:divBdr>
                        <w:top w:val="none" w:sz="0" w:space="0" w:color="auto"/>
                        <w:left w:val="none" w:sz="0" w:space="0" w:color="auto"/>
                        <w:bottom w:val="none" w:sz="0" w:space="0" w:color="auto"/>
                        <w:right w:val="none" w:sz="0" w:space="0" w:color="auto"/>
                      </w:divBdr>
                    </w:div>
                  </w:divsChild>
                </w:div>
                <w:div w:id="845481451">
                  <w:marLeft w:val="0"/>
                  <w:marRight w:val="0"/>
                  <w:marTop w:val="0"/>
                  <w:marBottom w:val="0"/>
                  <w:divBdr>
                    <w:top w:val="none" w:sz="0" w:space="0" w:color="auto"/>
                    <w:left w:val="none" w:sz="0" w:space="0" w:color="auto"/>
                    <w:bottom w:val="none" w:sz="0" w:space="0" w:color="auto"/>
                    <w:right w:val="none" w:sz="0" w:space="0" w:color="auto"/>
                  </w:divBdr>
                  <w:divsChild>
                    <w:div w:id="1370959859">
                      <w:marLeft w:val="0"/>
                      <w:marRight w:val="0"/>
                      <w:marTop w:val="0"/>
                      <w:marBottom w:val="360"/>
                      <w:divBdr>
                        <w:top w:val="none" w:sz="0" w:space="0" w:color="auto"/>
                        <w:left w:val="none" w:sz="0" w:space="0" w:color="auto"/>
                        <w:bottom w:val="none" w:sz="0" w:space="0" w:color="auto"/>
                        <w:right w:val="none" w:sz="0" w:space="0" w:color="auto"/>
                      </w:divBdr>
                      <w:divsChild>
                        <w:div w:id="634877381">
                          <w:marLeft w:val="0"/>
                          <w:marRight w:val="0"/>
                          <w:marTop w:val="0"/>
                          <w:marBottom w:val="0"/>
                          <w:divBdr>
                            <w:top w:val="none" w:sz="0" w:space="0" w:color="auto"/>
                            <w:left w:val="none" w:sz="0" w:space="0" w:color="auto"/>
                            <w:bottom w:val="single" w:sz="6" w:space="0" w:color="D0D0D0"/>
                            <w:right w:val="none" w:sz="0" w:space="0" w:color="auto"/>
                          </w:divBdr>
                        </w:div>
                        <w:div w:id="764889045">
                          <w:marLeft w:val="0"/>
                          <w:marRight w:val="0"/>
                          <w:marTop w:val="0"/>
                          <w:marBottom w:val="0"/>
                          <w:divBdr>
                            <w:top w:val="none" w:sz="0" w:space="0" w:color="auto"/>
                            <w:left w:val="none" w:sz="0" w:space="0" w:color="auto"/>
                            <w:bottom w:val="none" w:sz="0" w:space="0" w:color="auto"/>
                            <w:right w:val="none" w:sz="0" w:space="0" w:color="auto"/>
                          </w:divBdr>
                          <w:divsChild>
                            <w:div w:id="65079401">
                              <w:marLeft w:val="0"/>
                              <w:marRight w:val="0"/>
                              <w:marTop w:val="0"/>
                              <w:marBottom w:val="0"/>
                              <w:divBdr>
                                <w:top w:val="none" w:sz="0" w:space="0" w:color="auto"/>
                                <w:left w:val="none" w:sz="0" w:space="0" w:color="auto"/>
                                <w:bottom w:val="none" w:sz="0" w:space="0" w:color="auto"/>
                                <w:right w:val="none" w:sz="0" w:space="0" w:color="auto"/>
                              </w:divBdr>
                              <w:divsChild>
                                <w:div w:id="1867326123">
                                  <w:marLeft w:val="0"/>
                                  <w:marRight w:val="0"/>
                                  <w:marTop w:val="0"/>
                                  <w:marBottom w:val="0"/>
                                  <w:divBdr>
                                    <w:top w:val="none" w:sz="0" w:space="0" w:color="auto"/>
                                    <w:left w:val="none" w:sz="0" w:space="0" w:color="auto"/>
                                    <w:bottom w:val="none" w:sz="0" w:space="0" w:color="auto"/>
                                    <w:right w:val="none" w:sz="0" w:space="0" w:color="auto"/>
                                  </w:divBdr>
                                </w:div>
                                <w:div w:id="326860012">
                                  <w:marLeft w:val="0"/>
                                  <w:marRight w:val="0"/>
                                  <w:marTop w:val="0"/>
                                  <w:marBottom w:val="0"/>
                                  <w:divBdr>
                                    <w:top w:val="none" w:sz="0" w:space="0" w:color="auto"/>
                                    <w:left w:val="none" w:sz="0" w:space="0" w:color="auto"/>
                                    <w:bottom w:val="none" w:sz="0" w:space="0" w:color="auto"/>
                                    <w:right w:val="none" w:sz="0" w:space="0" w:color="auto"/>
                                  </w:divBdr>
                                  <w:divsChild>
                                    <w:div w:id="2876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128103">
                      <w:marLeft w:val="0"/>
                      <w:marRight w:val="0"/>
                      <w:marTop w:val="0"/>
                      <w:marBottom w:val="180"/>
                      <w:divBdr>
                        <w:top w:val="none" w:sz="0" w:space="0" w:color="auto"/>
                        <w:left w:val="none" w:sz="0" w:space="0" w:color="auto"/>
                        <w:bottom w:val="none" w:sz="0" w:space="0" w:color="auto"/>
                        <w:right w:val="none" w:sz="0" w:space="0" w:color="auto"/>
                      </w:divBdr>
                    </w:div>
                    <w:div w:id="81491493">
                      <w:marLeft w:val="0"/>
                      <w:marRight w:val="0"/>
                      <w:marTop w:val="0"/>
                      <w:marBottom w:val="180"/>
                      <w:divBdr>
                        <w:top w:val="none" w:sz="0" w:space="0" w:color="auto"/>
                        <w:left w:val="none" w:sz="0" w:space="0" w:color="auto"/>
                        <w:bottom w:val="none" w:sz="0" w:space="0" w:color="auto"/>
                        <w:right w:val="none" w:sz="0" w:space="0" w:color="auto"/>
                      </w:divBdr>
                    </w:div>
                    <w:div w:id="680279848">
                      <w:marLeft w:val="0"/>
                      <w:marRight w:val="0"/>
                      <w:marTop w:val="0"/>
                      <w:marBottom w:val="360"/>
                      <w:divBdr>
                        <w:top w:val="none" w:sz="0" w:space="0" w:color="auto"/>
                        <w:left w:val="none" w:sz="0" w:space="0" w:color="auto"/>
                        <w:bottom w:val="none" w:sz="0" w:space="0" w:color="auto"/>
                        <w:right w:val="none" w:sz="0" w:space="0" w:color="auto"/>
                      </w:divBdr>
                      <w:divsChild>
                        <w:div w:id="348290345">
                          <w:marLeft w:val="0"/>
                          <w:marRight w:val="0"/>
                          <w:marTop w:val="0"/>
                          <w:marBottom w:val="0"/>
                          <w:divBdr>
                            <w:top w:val="none" w:sz="0" w:space="0" w:color="auto"/>
                            <w:left w:val="none" w:sz="0" w:space="0" w:color="auto"/>
                            <w:bottom w:val="none" w:sz="0" w:space="0" w:color="auto"/>
                            <w:right w:val="none" w:sz="0" w:space="0" w:color="auto"/>
                          </w:divBdr>
                          <w:divsChild>
                            <w:div w:id="25259288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18137179">
                      <w:marLeft w:val="0"/>
                      <w:marRight w:val="0"/>
                      <w:marTop w:val="0"/>
                      <w:marBottom w:val="180"/>
                      <w:divBdr>
                        <w:top w:val="none" w:sz="0" w:space="0" w:color="auto"/>
                        <w:left w:val="none" w:sz="0" w:space="0" w:color="auto"/>
                        <w:bottom w:val="none" w:sz="0" w:space="0" w:color="auto"/>
                        <w:right w:val="none" w:sz="0" w:space="0" w:color="auto"/>
                      </w:divBdr>
                    </w:div>
                    <w:div w:id="1804956170">
                      <w:marLeft w:val="0"/>
                      <w:marRight w:val="0"/>
                      <w:marTop w:val="0"/>
                      <w:marBottom w:val="180"/>
                      <w:divBdr>
                        <w:top w:val="none" w:sz="0" w:space="0" w:color="auto"/>
                        <w:left w:val="none" w:sz="0" w:space="0" w:color="auto"/>
                        <w:bottom w:val="none" w:sz="0" w:space="0" w:color="auto"/>
                        <w:right w:val="none" w:sz="0" w:space="0" w:color="auto"/>
                      </w:divBdr>
                    </w:div>
                    <w:div w:id="400374331">
                      <w:marLeft w:val="0"/>
                      <w:marRight w:val="0"/>
                      <w:marTop w:val="0"/>
                      <w:marBottom w:val="180"/>
                      <w:divBdr>
                        <w:top w:val="none" w:sz="0" w:space="0" w:color="auto"/>
                        <w:left w:val="none" w:sz="0" w:space="0" w:color="auto"/>
                        <w:bottom w:val="none" w:sz="0" w:space="0" w:color="auto"/>
                        <w:right w:val="none" w:sz="0" w:space="0" w:color="auto"/>
                      </w:divBdr>
                    </w:div>
                    <w:div w:id="249778901">
                      <w:marLeft w:val="0"/>
                      <w:marRight w:val="0"/>
                      <w:marTop w:val="0"/>
                      <w:marBottom w:val="180"/>
                      <w:divBdr>
                        <w:top w:val="none" w:sz="0" w:space="0" w:color="auto"/>
                        <w:left w:val="none" w:sz="0" w:space="0" w:color="auto"/>
                        <w:bottom w:val="none" w:sz="0" w:space="0" w:color="auto"/>
                        <w:right w:val="none" w:sz="0" w:space="0" w:color="auto"/>
                      </w:divBdr>
                    </w:div>
                    <w:div w:id="1501316015">
                      <w:marLeft w:val="0"/>
                      <w:marRight w:val="0"/>
                      <w:marTop w:val="360"/>
                      <w:marBottom w:val="360"/>
                      <w:divBdr>
                        <w:top w:val="none" w:sz="0" w:space="0" w:color="auto"/>
                        <w:left w:val="none" w:sz="0" w:space="0" w:color="auto"/>
                        <w:bottom w:val="none" w:sz="0" w:space="0" w:color="auto"/>
                        <w:right w:val="none" w:sz="0" w:space="0" w:color="auto"/>
                      </w:divBdr>
                      <w:divsChild>
                        <w:div w:id="1391032484">
                          <w:marLeft w:val="0"/>
                          <w:marRight w:val="0"/>
                          <w:marTop w:val="0"/>
                          <w:marBottom w:val="0"/>
                          <w:divBdr>
                            <w:top w:val="none" w:sz="0" w:space="0" w:color="auto"/>
                            <w:left w:val="none" w:sz="0" w:space="0" w:color="auto"/>
                            <w:bottom w:val="none" w:sz="0" w:space="0" w:color="auto"/>
                            <w:right w:val="none" w:sz="0" w:space="0" w:color="auto"/>
                          </w:divBdr>
                          <w:divsChild>
                            <w:div w:id="140942291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8486667">
                      <w:marLeft w:val="0"/>
                      <w:marRight w:val="0"/>
                      <w:marTop w:val="0"/>
                      <w:marBottom w:val="180"/>
                      <w:divBdr>
                        <w:top w:val="none" w:sz="0" w:space="0" w:color="auto"/>
                        <w:left w:val="none" w:sz="0" w:space="0" w:color="auto"/>
                        <w:bottom w:val="none" w:sz="0" w:space="0" w:color="auto"/>
                        <w:right w:val="none" w:sz="0" w:space="0" w:color="auto"/>
                      </w:divBdr>
                    </w:div>
                    <w:div w:id="5489575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0806229">
      <w:bodyDiv w:val="1"/>
      <w:marLeft w:val="0"/>
      <w:marRight w:val="0"/>
      <w:marTop w:val="0"/>
      <w:marBottom w:val="0"/>
      <w:divBdr>
        <w:top w:val="none" w:sz="0" w:space="0" w:color="auto"/>
        <w:left w:val="none" w:sz="0" w:space="0" w:color="auto"/>
        <w:bottom w:val="none" w:sz="0" w:space="0" w:color="auto"/>
        <w:right w:val="none" w:sz="0" w:space="0" w:color="auto"/>
      </w:divBdr>
      <w:divsChild>
        <w:div w:id="1889880316">
          <w:marLeft w:val="0"/>
          <w:marRight w:val="0"/>
          <w:marTop w:val="0"/>
          <w:marBottom w:val="0"/>
          <w:divBdr>
            <w:top w:val="none" w:sz="0" w:space="0" w:color="auto"/>
            <w:left w:val="none" w:sz="0" w:space="0" w:color="auto"/>
            <w:bottom w:val="none" w:sz="0" w:space="0" w:color="auto"/>
            <w:right w:val="none" w:sz="0" w:space="0" w:color="auto"/>
          </w:divBdr>
          <w:divsChild>
            <w:div w:id="719129991">
              <w:marLeft w:val="0"/>
              <w:marRight w:val="0"/>
              <w:marTop w:val="0"/>
              <w:marBottom w:val="0"/>
              <w:divBdr>
                <w:top w:val="none" w:sz="0" w:space="0" w:color="auto"/>
                <w:left w:val="none" w:sz="0" w:space="0" w:color="auto"/>
                <w:bottom w:val="none" w:sz="0" w:space="0" w:color="auto"/>
                <w:right w:val="none" w:sz="0" w:space="0" w:color="auto"/>
              </w:divBdr>
              <w:divsChild>
                <w:div w:id="886643848">
                  <w:marLeft w:val="0"/>
                  <w:marRight w:val="0"/>
                  <w:marTop w:val="120"/>
                  <w:marBottom w:val="0"/>
                  <w:divBdr>
                    <w:top w:val="none" w:sz="0" w:space="0" w:color="auto"/>
                    <w:left w:val="none" w:sz="0" w:space="0" w:color="auto"/>
                    <w:bottom w:val="none" w:sz="0" w:space="0" w:color="auto"/>
                    <w:right w:val="none" w:sz="0" w:space="0" w:color="auto"/>
                  </w:divBdr>
                  <w:divsChild>
                    <w:div w:id="4857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2954">
          <w:marLeft w:val="0"/>
          <w:marRight w:val="0"/>
          <w:marTop w:val="0"/>
          <w:marBottom w:val="0"/>
          <w:divBdr>
            <w:top w:val="none" w:sz="0" w:space="0" w:color="auto"/>
            <w:left w:val="none" w:sz="0" w:space="0" w:color="auto"/>
            <w:bottom w:val="none" w:sz="0" w:space="0" w:color="auto"/>
            <w:right w:val="none" w:sz="0" w:space="0" w:color="auto"/>
          </w:divBdr>
          <w:divsChild>
            <w:div w:id="855996621">
              <w:marLeft w:val="0"/>
              <w:marRight w:val="0"/>
              <w:marTop w:val="0"/>
              <w:marBottom w:val="0"/>
              <w:divBdr>
                <w:top w:val="none" w:sz="0" w:space="0" w:color="auto"/>
                <w:left w:val="none" w:sz="0" w:space="0" w:color="auto"/>
                <w:bottom w:val="none" w:sz="0" w:space="0" w:color="auto"/>
                <w:right w:val="none" w:sz="0" w:space="0" w:color="auto"/>
              </w:divBdr>
              <w:divsChild>
                <w:div w:id="1878811376">
                  <w:marLeft w:val="0"/>
                  <w:marRight w:val="0"/>
                  <w:marTop w:val="0"/>
                  <w:marBottom w:val="360"/>
                  <w:divBdr>
                    <w:top w:val="none" w:sz="0" w:space="0" w:color="auto"/>
                    <w:left w:val="none" w:sz="0" w:space="0" w:color="auto"/>
                    <w:bottom w:val="none" w:sz="0" w:space="0" w:color="auto"/>
                    <w:right w:val="none" w:sz="0" w:space="0" w:color="auto"/>
                  </w:divBdr>
                  <w:divsChild>
                    <w:div w:id="2139644697">
                      <w:marLeft w:val="0"/>
                      <w:marRight w:val="0"/>
                      <w:marTop w:val="0"/>
                      <w:marBottom w:val="0"/>
                      <w:divBdr>
                        <w:top w:val="none" w:sz="0" w:space="0" w:color="auto"/>
                        <w:left w:val="none" w:sz="0" w:space="0" w:color="auto"/>
                        <w:bottom w:val="none" w:sz="0" w:space="0" w:color="auto"/>
                        <w:right w:val="none" w:sz="0" w:space="0" w:color="auto"/>
                      </w:divBdr>
                      <w:divsChild>
                        <w:div w:id="150829481">
                          <w:marLeft w:val="0"/>
                          <w:marRight w:val="0"/>
                          <w:marTop w:val="0"/>
                          <w:marBottom w:val="0"/>
                          <w:divBdr>
                            <w:top w:val="none" w:sz="0" w:space="0" w:color="auto"/>
                            <w:left w:val="none" w:sz="0" w:space="0" w:color="auto"/>
                            <w:bottom w:val="none" w:sz="0" w:space="0" w:color="auto"/>
                            <w:right w:val="none" w:sz="0" w:space="0" w:color="auto"/>
                          </w:divBdr>
                        </w:div>
                      </w:divsChild>
                    </w:div>
                    <w:div w:id="1627345135">
                      <w:marLeft w:val="0"/>
                      <w:marRight w:val="0"/>
                      <w:marTop w:val="75"/>
                      <w:marBottom w:val="0"/>
                      <w:divBdr>
                        <w:top w:val="none" w:sz="0" w:space="0" w:color="auto"/>
                        <w:left w:val="none" w:sz="0" w:space="0" w:color="auto"/>
                        <w:bottom w:val="none" w:sz="0" w:space="0" w:color="auto"/>
                        <w:right w:val="none" w:sz="0" w:space="0" w:color="auto"/>
                      </w:divBdr>
                    </w:div>
                  </w:divsChild>
                </w:div>
                <w:div w:id="1285649154">
                  <w:marLeft w:val="0"/>
                  <w:marRight w:val="0"/>
                  <w:marTop w:val="0"/>
                  <w:marBottom w:val="0"/>
                  <w:divBdr>
                    <w:top w:val="none" w:sz="0" w:space="0" w:color="auto"/>
                    <w:left w:val="none" w:sz="0" w:space="0" w:color="auto"/>
                    <w:bottom w:val="none" w:sz="0" w:space="0" w:color="auto"/>
                    <w:right w:val="none" w:sz="0" w:space="0" w:color="auto"/>
                  </w:divBdr>
                  <w:divsChild>
                    <w:div w:id="1269003683">
                      <w:marLeft w:val="0"/>
                      <w:marRight w:val="0"/>
                      <w:marTop w:val="0"/>
                      <w:marBottom w:val="360"/>
                      <w:divBdr>
                        <w:top w:val="none" w:sz="0" w:space="0" w:color="auto"/>
                        <w:left w:val="none" w:sz="0" w:space="0" w:color="auto"/>
                        <w:bottom w:val="none" w:sz="0" w:space="0" w:color="auto"/>
                        <w:right w:val="none" w:sz="0" w:space="0" w:color="auto"/>
                      </w:divBdr>
                      <w:divsChild>
                        <w:div w:id="143593139">
                          <w:marLeft w:val="0"/>
                          <w:marRight w:val="0"/>
                          <w:marTop w:val="0"/>
                          <w:marBottom w:val="0"/>
                          <w:divBdr>
                            <w:top w:val="none" w:sz="0" w:space="0" w:color="auto"/>
                            <w:left w:val="none" w:sz="0" w:space="0" w:color="auto"/>
                            <w:bottom w:val="single" w:sz="6" w:space="0" w:color="D0D0D0"/>
                            <w:right w:val="none" w:sz="0" w:space="0" w:color="auto"/>
                          </w:divBdr>
                        </w:div>
                        <w:div w:id="656807803">
                          <w:marLeft w:val="0"/>
                          <w:marRight w:val="0"/>
                          <w:marTop w:val="0"/>
                          <w:marBottom w:val="0"/>
                          <w:divBdr>
                            <w:top w:val="none" w:sz="0" w:space="0" w:color="auto"/>
                            <w:left w:val="none" w:sz="0" w:space="0" w:color="auto"/>
                            <w:bottom w:val="none" w:sz="0" w:space="0" w:color="auto"/>
                            <w:right w:val="none" w:sz="0" w:space="0" w:color="auto"/>
                          </w:divBdr>
                        </w:div>
                      </w:divsChild>
                    </w:div>
                    <w:div w:id="346252947">
                      <w:marLeft w:val="0"/>
                      <w:marRight w:val="0"/>
                      <w:marTop w:val="0"/>
                      <w:marBottom w:val="180"/>
                      <w:divBdr>
                        <w:top w:val="none" w:sz="0" w:space="0" w:color="auto"/>
                        <w:left w:val="none" w:sz="0" w:space="0" w:color="auto"/>
                        <w:bottom w:val="none" w:sz="0" w:space="0" w:color="auto"/>
                        <w:right w:val="none" w:sz="0" w:space="0" w:color="auto"/>
                      </w:divBdr>
                    </w:div>
                    <w:div w:id="849678262">
                      <w:marLeft w:val="0"/>
                      <w:marRight w:val="0"/>
                      <w:marTop w:val="0"/>
                      <w:marBottom w:val="180"/>
                      <w:divBdr>
                        <w:top w:val="none" w:sz="0" w:space="0" w:color="auto"/>
                        <w:left w:val="none" w:sz="0" w:space="0" w:color="auto"/>
                        <w:bottom w:val="none" w:sz="0" w:space="0" w:color="auto"/>
                        <w:right w:val="none" w:sz="0" w:space="0" w:color="auto"/>
                      </w:divBdr>
                    </w:div>
                    <w:div w:id="1220480327">
                      <w:marLeft w:val="0"/>
                      <w:marRight w:val="0"/>
                      <w:marTop w:val="0"/>
                      <w:marBottom w:val="180"/>
                      <w:divBdr>
                        <w:top w:val="none" w:sz="0" w:space="0" w:color="auto"/>
                        <w:left w:val="none" w:sz="0" w:space="0" w:color="auto"/>
                        <w:bottom w:val="none" w:sz="0" w:space="0" w:color="auto"/>
                        <w:right w:val="none" w:sz="0" w:space="0" w:color="auto"/>
                      </w:divBdr>
                    </w:div>
                    <w:div w:id="1544362314">
                      <w:marLeft w:val="0"/>
                      <w:marRight w:val="0"/>
                      <w:marTop w:val="360"/>
                      <w:marBottom w:val="360"/>
                      <w:divBdr>
                        <w:top w:val="none" w:sz="0" w:space="0" w:color="auto"/>
                        <w:left w:val="none" w:sz="0" w:space="0" w:color="auto"/>
                        <w:bottom w:val="none" w:sz="0" w:space="0" w:color="auto"/>
                        <w:right w:val="none" w:sz="0" w:space="0" w:color="auto"/>
                      </w:divBdr>
                      <w:divsChild>
                        <w:div w:id="987707992">
                          <w:marLeft w:val="0"/>
                          <w:marRight w:val="0"/>
                          <w:marTop w:val="0"/>
                          <w:marBottom w:val="0"/>
                          <w:divBdr>
                            <w:top w:val="none" w:sz="0" w:space="0" w:color="auto"/>
                            <w:left w:val="none" w:sz="0" w:space="0" w:color="auto"/>
                            <w:bottom w:val="none" w:sz="0" w:space="0" w:color="auto"/>
                            <w:right w:val="none" w:sz="0" w:space="0" w:color="auto"/>
                          </w:divBdr>
                          <w:divsChild>
                            <w:div w:id="16056547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82574332">
                      <w:marLeft w:val="0"/>
                      <w:marRight w:val="0"/>
                      <w:marTop w:val="0"/>
                      <w:marBottom w:val="180"/>
                      <w:divBdr>
                        <w:top w:val="none" w:sz="0" w:space="0" w:color="auto"/>
                        <w:left w:val="none" w:sz="0" w:space="0" w:color="auto"/>
                        <w:bottom w:val="none" w:sz="0" w:space="0" w:color="auto"/>
                        <w:right w:val="none" w:sz="0" w:space="0" w:color="auto"/>
                      </w:divBdr>
                    </w:div>
                    <w:div w:id="722563753">
                      <w:marLeft w:val="0"/>
                      <w:marRight w:val="0"/>
                      <w:marTop w:val="0"/>
                      <w:marBottom w:val="180"/>
                      <w:divBdr>
                        <w:top w:val="none" w:sz="0" w:space="0" w:color="auto"/>
                        <w:left w:val="none" w:sz="0" w:space="0" w:color="auto"/>
                        <w:bottom w:val="none" w:sz="0" w:space="0" w:color="auto"/>
                        <w:right w:val="none" w:sz="0" w:space="0" w:color="auto"/>
                      </w:divBdr>
                    </w:div>
                    <w:div w:id="1539508710">
                      <w:marLeft w:val="0"/>
                      <w:marRight w:val="0"/>
                      <w:marTop w:val="0"/>
                      <w:marBottom w:val="180"/>
                      <w:divBdr>
                        <w:top w:val="none" w:sz="0" w:space="0" w:color="auto"/>
                        <w:left w:val="none" w:sz="0" w:space="0" w:color="auto"/>
                        <w:bottom w:val="none" w:sz="0" w:space="0" w:color="auto"/>
                        <w:right w:val="none" w:sz="0" w:space="0" w:color="auto"/>
                      </w:divBdr>
                    </w:div>
                    <w:div w:id="204174129">
                      <w:marLeft w:val="0"/>
                      <w:marRight w:val="0"/>
                      <w:marTop w:val="360"/>
                      <w:marBottom w:val="360"/>
                      <w:divBdr>
                        <w:top w:val="none" w:sz="0" w:space="0" w:color="auto"/>
                        <w:left w:val="none" w:sz="0" w:space="0" w:color="auto"/>
                        <w:bottom w:val="none" w:sz="0" w:space="0" w:color="auto"/>
                        <w:right w:val="none" w:sz="0" w:space="0" w:color="auto"/>
                      </w:divBdr>
                      <w:divsChild>
                        <w:div w:id="419058567">
                          <w:marLeft w:val="0"/>
                          <w:marRight w:val="0"/>
                          <w:marTop w:val="0"/>
                          <w:marBottom w:val="0"/>
                          <w:divBdr>
                            <w:top w:val="none" w:sz="0" w:space="0" w:color="auto"/>
                            <w:left w:val="none" w:sz="0" w:space="0" w:color="auto"/>
                            <w:bottom w:val="none" w:sz="0" w:space="0" w:color="auto"/>
                            <w:right w:val="none" w:sz="0" w:space="0" w:color="auto"/>
                          </w:divBdr>
                          <w:divsChild>
                            <w:div w:id="13814442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66223020">
                      <w:marLeft w:val="0"/>
                      <w:marRight w:val="0"/>
                      <w:marTop w:val="0"/>
                      <w:marBottom w:val="180"/>
                      <w:divBdr>
                        <w:top w:val="none" w:sz="0" w:space="0" w:color="auto"/>
                        <w:left w:val="none" w:sz="0" w:space="0" w:color="auto"/>
                        <w:bottom w:val="none" w:sz="0" w:space="0" w:color="auto"/>
                        <w:right w:val="none" w:sz="0" w:space="0" w:color="auto"/>
                      </w:divBdr>
                    </w:div>
                    <w:div w:id="1942836455">
                      <w:marLeft w:val="0"/>
                      <w:marRight w:val="0"/>
                      <w:marTop w:val="0"/>
                      <w:marBottom w:val="180"/>
                      <w:divBdr>
                        <w:top w:val="none" w:sz="0" w:space="0" w:color="auto"/>
                        <w:left w:val="none" w:sz="0" w:space="0" w:color="auto"/>
                        <w:bottom w:val="none" w:sz="0" w:space="0" w:color="auto"/>
                        <w:right w:val="none" w:sz="0" w:space="0" w:color="auto"/>
                      </w:divBdr>
                    </w:div>
                    <w:div w:id="951325930">
                      <w:marLeft w:val="0"/>
                      <w:marRight w:val="0"/>
                      <w:marTop w:val="0"/>
                      <w:marBottom w:val="180"/>
                      <w:divBdr>
                        <w:top w:val="none" w:sz="0" w:space="0" w:color="auto"/>
                        <w:left w:val="none" w:sz="0" w:space="0" w:color="auto"/>
                        <w:bottom w:val="none" w:sz="0" w:space="0" w:color="auto"/>
                        <w:right w:val="none" w:sz="0" w:space="0" w:color="auto"/>
                      </w:divBdr>
                    </w:div>
                    <w:div w:id="1448083621">
                      <w:marLeft w:val="0"/>
                      <w:marRight w:val="0"/>
                      <w:marTop w:val="0"/>
                      <w:marBottom w:val="180"/>
                      <w:divBdr>
                        <w:top w:val="none" w:sz="0" w:space="0" w:color="auto"/>
                        <w:left w:val="none" w:sz="0" w:space="0" w:color="auto"/>
                        <w:bottom w:val="none" w:sz="0" w:space="0" w:color="auto"/>
                        <w:right w:val="none" w:sz="0" w:space="0" w:color="auto"/>
                      </w:divBdr>
                    </w:div>
                    <w:div w:id="2062360277">
                      <w:marLeft w:val="0"/>
                      <w:marRight w:val="0"/>
                      <w:marTop w:val="360"/>
                      <w:marBottom w:val="360"/>
                      <w:divBdr>
                        <w:top w:val="none" w:sz="0" w:space="0" w:color="auto"/>
                        <w:left w:val="none" w:sz="0" w:space="0" w:color="auto"/>
                        <w:bottom w:val="none" w:sz="0" w:space="0" w:color="auto"/>
                        <w:right w:val="none" w:sz="0" w:space="0" w:color="auto"/>
                      </w:divBdr>
                      <w:divsChild>
                        <w:div w:id="1395736357">
                          <w:marLeft w:val="0"/>
                          <w:marRight w:val="0"/>
                          <w:marTop w:val="0"/>
                          <w:marBottom w:val="0"/>
                          <w:divBdr>
                            <w:top w:val="none" w:sz="0" w:space="0" w:color="auto"/>
                            <w:left w:val="none" w:sz="0" w:space="0" w:color="auto"/>
                            <w:bottom w:val="none" w:sz="0" w:space="0" w:color="auto"/>
                            <w:right w:val="none" w:sz="0" w:space="0" w:color="auto"/>
                          </w:divBdr>
                          <w:divsChild>
                            <w:div w:id="93325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6719">
                      <w:marLeft w:val="0"/>
                      <w:marRight w:val="0"/>
                      <w:marTop w:val="0"/>
                      <w:marBottom w:val="180"/>
                      <w:divBdr>
                        <w:top w:val="none" w:sz="0" w:space="0" w:color="auto"/>
                        <w:left w:val="none" w:sz="0" w:space="0" w:color="auto"/>
                        <w:bottom w:val="none" w:sz="0" w:space="0" w:color="auto"/>
                        <w:right w:val="none" w:sz="0" w:space="0" w:color="auto"/>
                      </w:divBdr>
                    </w:div>
                    <w:div w:id="1921869033">
                      <w:marLeft w:val="0"/>
                      <w:marRight w:val="0"/>
                      <w:marTop w:val="0"/>
                      <w:marBottom w:val="180"/>
                      <w:divBdr>
                        <w:top w:val="none" w:sz="0" w:space="0" w:color="auto"/>
                        <w:left w:val="none" w:sz="0" w:space="0" w:color="auto"/>
                        <w:bottom w:val="none" w:sz="0" w:space="0" w:color="auto"/>
                        <w:right w:val="none" w:sz="0" w:space="0" w:color="auto"/>
                      </w:divBdr>
                    </w:div>
                    <w:div w:id="1509902548">
                      <w:marLeft w:val="0"/>
                      <w:marRight w:val="0"/>
                      <w:marTop w:val="0"/>
                      <w:marBottom w:val="180"/>
                      <w:divBdr>
                        <w:top w:val="none" w:sz="0" w:space="0" w:color="auto"/>
                        <w:left w:val="none" w:sz="0" w:space="0" w:color="auto"/>
                        <w:bottom w:val="none" w:sz="0" w:space="0" w:color="auto"/>
                        <w:right w:val="none" w:sz="0" w:space="0" w:color="auto"/>
                      </w:divBdr>
                    </w:div>
                    <w:div w:id="2073767560">
                      <w:marLeft w:val="0"/>
                      <w:marRight w:val="0"/>
                      <w:marTop w:val="0"/>
                      <w:marBottom w:val="180"/>
                      <w:divBdr>
                        <w:top w:val="none" w:sz="0" w:space="0" w:color="auto"/>
                        <w:left w:val="none" w:sz="0" w:space="0" w:color="auto"/>
                        <w:bottom w:val="none" w:sz="0" w:space="0" w:color="auto"/>
                        <w:right w:val="none" w:sz="0" w:space="0" w:color="auto"/>
                      </w:divBdr>
                    </w:div>
                    <w:div w:id="776099050">
                      <w:marLeft w:val="0"/>
                      <w:marRight w:val="0"/>
                      <w:marTop w:val="0"/>
                      <w:marBottom w:val="180"/>
                      <w:divBdr>
                        <w:top w:val="none" w:sz="0" w:space="0" w:color="auto"/>
                        <w:left w:val="none" w:sz="0" w:space="0" w:color="auto"/>
                        <w:bottom w:val="none" w:sz="0" w:space="0" w:color="auto"/>
                        <w:right w:val="none" w:sz="0" w:space="0" w:color="auto"/>
                      </w:divBdr>
                    </w:div>
                    <w:div w:id="1207329922">
                      <w:marLeft w:val="0"/>
                      <w:marRight w:val="0"/>
                      <w:marTop w:val="0"/>
                      <w:marBottom w:val="180"/>
                      <w:divBdr>
                        <w:top w:val="none" w:sz="0" w:space="0" w:color="auto"/>
                        <w:left w:val="none" w:sz="0" w:space="0" w:color="auto"/>
                        <w:bottom w:val="none" w:sz="0" w:space="0" w:color="auto"/>
                        <w:right w:val="none" w:sz="0" w:space="0" w:color="auto"/>
                      </w:divBdr>
                    </w:div>
                    <w:div w:id="2110420890">
                      <w:marLeft w:val="0"/>
                      <w:marRight w:val="0"/>
                      <w:marTop w:val="0"/>
                      <w:marBottom w:val="180"/>
                      <w:divBdr>
                        <w:top w:val="none" w:sz="0" w:space="0" w:color="auto"/>
                        <w:left w:val="none" w:sz="0" w:space="0" w:color="auto"/>
                        <w:bottom w:val="none" w:sz="0" w:space="0" w:color="auto"/>
                        <w:right w:val="none" w:sz="0" w:space="0" w:color="auto"/>
                      </w:divBdr>
                    </w:div>
                    <w:div w:id="74255211">
                      <w:marLeft w:val="0"/>
                      <w:marRight w:val="0"/>
                      <w:marTop w:val="0"/>
                      <w:marBottom w:val="180"/>
                      <w:divBdr>
                        <w:top w:val="none" w:sz="0" w:space="0" w:color="auto"/>
                        <w:left w:val="none" w:sz="0" w:space="0" w:color="auto"/>
                        <w:bottom w:val="none" w:sz="0" w:space="0" w:color="auto"/>
                        <w:right w:val="none" w:sz="0" w:space="0" w:color="auto"/>
                      </w:divBdr>
                    </w:div>
                    <w:div w:id="447242168">
                      <w:marLeft w:val="0"/>
                      <w:marRight w:val="0"/>
                      <w:marTop w:val="0"/>
                      <w:marBottom w:val="180"/>
                      <w:divBdr>
                        <w:top w:val="none" w:sz="0" w:space="0" w:color="auto"/>
                        <w:left w:val="none" w:sz="0" w:space="0" w:color="auto"/>
                        <w:bottom w:val="none" w:sz="0" w:space="0" w:color="auto"/>
                        <w:right w:val="none" w:sz="0" w:space="0" w:color="auto"/>
                      </w:divBdr>
                    </w:div>
                    <w:div w:id="981613090">
                      <w:marLeft w:val="0"/>
                      <w:marRight w:val="0"/>
                      <w:marTop w:val="0"/>
                      <w:marBottom w:val="180"/>
                      <w:divBdr>
                        <w:top w:val="none" w:sz="0" w:space="0" w:color="auto"/>
                        <w:left w:val="none" w:sz="0" w:space="0" w:color="auto"/>
                        <w:bottom w:val="none" w:sz="0" w:space="0" w:color="auto"/>
                        <w:right w:val="none" w:sz="0" w:space="0" w:color="auto"/>
                      </w:divBdr>
                    </w:div>
                    <w:div w:id="1170830375">
                      <w:marLeft w:val="0"/>
                      <w:marRight w:val="0"/>
                      <w:marTop w:val="0"/>
                      <w:marBottom w:val="180"/>
                      <w:divBdr>
                        <w:top w:val="none" w:sz="0" w:space="0" w:color="auto"/>
                        <w:left w:val="none" w:sz="0" w:space="0" w:color="auto"/>
                        <w:bottom w:val="none" w:sz="0" w:space="0" w:color="auto"/>
                        <w:right w:val="none" w:sz="0" w:space="0" w:color="auto"/>
                      </w:divBdr>
                    </w:div>
                    <w:div w:id="545260181">
                      <w:marLeft w:val="0"/>
                      <w:marRight w:val="0"/>
                      <w:marTop w:val="0"/>
                      <w:marBottom w:val="180"/>
                      <w:divBdr>
                        <w:top w:val="none" w:sz="0" w:space="0" w:color="auto"/>
                        <w:left w:val="none" w:sz="0" w:space="0" w:color="auto"/>
                        <w:bottom w:val="none" w:sz="0" w:space="0" w:color="auto"/>
                        <w:right w:val="none" w:sz="0" w:space="0" w:color="auto"/>
                      </w:divBdr>
                    </w:div>
                    <w:div w:id="624433943">
                      <w:marLeft w:val="0"/>
                      <w:marRight w:val="0"/>
                      <w:marTop w:val="0"/>
                      <w:marBottom w:val="180"/>
                      <w:divBdr>
                        <w:top w:val="none" w:sz="0" w:space="0" w:color="auto"/>
                        <w:left w:val="none" w:sz="0" w:space="0" w:color="auto"/>
                        <w:bottom w:val="none" w:sz="0" w:space="0" w:color="auto"/>
                        <w:right w:val="none" w:sz="0" w:space="0" w:color="auto"/>
                      </w:divBdr>
                    </w:div>
                    <w:div w:id="1534995714">
                      <w:marLeft w:val="0"/>
                      <w:marRight w:val="0"/>
                      <w:marTop w:val="0"/>
                      <w:marBottom w:val="180"/>
                      <w:divBdr>
                        <w:top w:val="none" w:sz="0" w:space="0" w:color="auto"/>
                        <w:left w:val="none" w:sz="0" w:space="0" w:color="auto"/>
                        <w:bottom w:val="none" w:sz="0" w:space="0" w:color="auto"/>
                        <w:right w:val="none" w:sz="0" w:space="0" w:color="auto"/>
                      </w:divBdr>
                    </w:div>
                    <w:div w:id="766778879">
                      <w:marLeft w:val="0"/>
                      <w:marRight w:val="0"/>
                      <w:marTop w:val="0"/>
                      <w:marBottom w:val="180"/>
                      <w:divBdr>
                        <w:top w:val="none" w:sz="0" w:space="0" w:color="auto"/>
                        <w:left w:val="none" w:sz="0" w:space="0" w:color="auto"/>
                        <w:bottom w:val="none" w:sz="0" w:space="0" w:color="auto"/>
                        <w:right w:val="none" w:sz="0" w:space="0" w:color="auto"/>
                      </w:divBdr>
                    </w:div>
                    <w:div w:id="133707257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6218">
      <w:bodyDiv w:val="1"/>
      <w:marLeft w:val="0"/>
      <w:marRight w:val="0"/>
      <w:marTop w:val="0"/>
      <w:marBottom w:val="0"/>
      <w:divBdr>
        <w:top w:val="none" w:sz="0" w:space="0" w:color="auto"/>
        <w:left w:val="none" w:sz="0" w:space="0" w:color="auto"/>
        <w:bottom w:val="none" w:sz="0" w:space="0" w:color="auto"/>
        <w:right w:val="none" w:sz="0" w:space="0" w:color="auto"/>
      </w:divBdr>
      <w:divsChild>
        <w:div w:id="1607928513">
          <w:marLeft w:val="0"/>
          <w:marRight w:val="0"/>
          <w:marTop w:val="0"/>
          <w:marBottom w:val="0"/>
          <w:divBdr>
            <w:top w:val="none" w:sz="0" w:space="0" w:color="auto"/>
            <w:left w:val="none" w:sz="0" w:space="0" w:color="auto"/>
            <w:bottom w:val="none" w:sz="0" w:space="0" w:color="auto"/>
            <w:right w:val="none" w:sz="0" w:space="0" w:color="auto"/>
          </w:divBdr>
          <w:divsChild>
            <w:div w:id="269777961">
              <w:marLeft w:val="0"/>
              <w:marRight w:val="0"/>
              <w:marTop w:val="0"/>
              <w:marBottom w:val="0"/>
              <w:divBdr>
                <w:top w:val="none" w:sz="0" w:space="0" w:color="auto"/>
                <w:left w:val="none" w:sz="0" w:space="0" w:color="auto"/>
                <w:bottom w:val="none" w:sz="0" w:space="0" w:color="auto"/>
                <w:right w:val="none" w:sz="0" w:space="0" w:color="auto"/>
              </w:divBdr>
              <w:divsChild>
                <w:div w:id="915020775">
                  <w:marLeft w:val="0"/>
                  <w:marRight w:val="0"/>
                  <w:marTop w:val="120"/>
                  <w:marBottom w:val="0"/>
                  <w:divBdr>
                    <w:top w:val="none" w:sz="0" w:space="0" w:color="auto"/>
                    <w:left w:val="none" w:sz="0" w:space="0" w:color="auto"/>
                    <w:bottom w:val="none" w:sz="0" w:space="0" w:color="auto"/>
                    <w:right w:val="none" w:sz="0" w:space="0" w:color="auto"/>
                  </w:divBdr>
                  <w:divsChild>
                    <w:div w:id="17202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165238">
          <w:marLeft w:val="0"/>
          <w:marRight w:val="0"/>
          <w:marTop w:val="0"/>
          <w:marBottom w:val="0"/>
          <w:divBdr>
            <w:top w:val="none" w:sz="0" w:space="0" w:color="auto"/>
            <w:left w:val="none" w:sz="0" w:space="0" w:color="auto"/>
            <w:bottom w:val="none" w:sz="0" w:space="0" w:color="auto"/>
            <w:right w:val="none" w:sz="0" w:space="0" w:color="auto"/>
          </w:divBdr>
          <w:divsChild>
            <w:div w:id="240800054">
              <w:marLeft w:val="0"/>
              <w:marRight w:val="0"/>
              <w:marTop w:val="0"/>
              <w:marBottom w:val="0"/>
              <w:divBdr>
                <w:top w:val="none" w:sz="0" w:space="0" w:color="auto"/>
                <w:left w:val="none" w:sz="0" w:space="0" w:color="auto"/>
                <w:bottom w:val="none" w:sz="0" w:space="0" w:color="auto"/>
                <w:right w:val="none" w:sz="0" w:space="0" w:color="auto"/>
              </w:divBdr>
              <w:divsChild>
                <w:div w:id="1744175871">
                  <w:marLeft w:val="0"/>
                  <w:marRight w:val="0"/>
                  <w:marTop w:val="0"/>
                  <w:marBottom w:val="360"/>
                  <w:divBdr>
                    <w:top w:val="none" w:sz="0" w:space="0" w:color="auto"/>
                    <w:left w:val="none" w:sz="0" w:space="0" w:color="auto"/>
                    <w:bottom w:val="none" w:sz="0" w:space="0" w:color="auto"/>
                    <w:right w:val="none" w:sz="0" w:space="0" w:color="auto"/>
                  </w:divBdr>
                  <w:divsChild>
                    <w:div w:id="1591888221">
                      <w:marLeft w:val="0"/>
                      <w:marRight w:val="0"/>
                      <w:marTop w:val="0"/>
                      <w:marBottom w:val="0"/>
                      <w:divBdr>
                        <w:top w:val="none" w:sz="0" w:space="0" w:color="auto"/>
                        <w:left w:val="none" w:sz="0" w:space="0" w:color="auto"/>
                        <w:bottom w:val="none" w:sz="0" w:space="0" w:color="auto"/>
                        <w:right w:val="none" w:sz="0" w:space="0" w:color="auto"/>
                      </w:divBdr>
                      <w:divsChild>
                        <w:div w:id="290286418">
                          <w:marLeft w:val="0"/>
                          <w:marRight w:val="0"/>
                          <w:marTop w:val="0"/>
                          <w:marBottom w:val="0"/>
                          <w:divBdr>
                            <w:top w:val="none" w:sz="0" w:space="0" w:color="auto"/>
                            <w:left w:val="none" w:sz="0" w:space="0" w:color="auto"/>
                            <w:bottom w:val="none" w:sz="0" w:space="0" w:color="auto"/>
                            <w:right w:val="none" w:sz="0" w:space="0" w:color="auto"/>
                          </w:divBdr>
                        </w:div>
                      </w:divsChild>
                    </w:div>
                    <w:div w:id="602343210">
                      <w:marLeft w:val="0"/>
                      <w:marRight w:val="0"/>
                      <w:marTop w:val="75"/>
                      <w:marBottom w:val="0"/>
                      <w:divBdr>
                        <w:top w:val="none" w:sz="0" w:space="0" w:color="auto"/>
                        <w:left w:val="none" w:sz="0" w:space="0" w:color="auto"/>
                        <w:bottom w:val="none" w:sz="0" w:space="0" w:color="auto"/>
                        <w:right w:val="none" w:sz="0" w:space="0" w:color="auto"/>
                      </w:divBdr>
                    </w:div>
                  </w:divsChild>
                </w:div>
                <w:div w:id="1045913507">
                  <w:marLeft w:val="0"/>
                  <w:marRight w:val="0"/>
                  <w:marTop w:val="0"/>
                  <w:marBottom w:val="0"/>
                  <w:divBdr>
                    <w:top w:val="none" w:sz="0" w:space="0" w:color="auto"/>
                    <w:left w:val="none" w:sz="0" w:space="0" w:color="auto"/>
                    <w:bottom w:val="none" w:sz="0" w:space="0" w:color="auto"/>
                    <w:right w:val="none" w:sz="0" w:space="0" w:color="auto"/>
                  </w:divBdr>
                  <w:divsChild>
                    <w:div w:id="114950909">
                      <w:marLeft w:val="0"/>
                      <w:marRight w:val="0"/>
                      <w:marTop w:val="0"/>
                      <w:marBottom w:val="180"/>
                      <w:divBdr>
                        <w:top w:val="none" w:sz="0" w:space="0" w:color="auto"/>
                        <w:left w:val="none" w:sz="0" w:space="0" w:color="auto"/>
                        <w:bottom w:val="none" w:sz="0" w:space="0" w:color="auto"/>
                        <w:right w:val="none" w:sz="0" w:space="0" w:color="auto"/>
                      </w:divBdr>
                    </w:div>
                    <w:div w:id="964122343">
                      <w:marLeft w:val="0"/>
                      <w:marRight w:val="0"/>
                      <w:marTop w:val="0"/>
                      <w:marBottom w:val="180"/>
                      <w:divBdr>
                        <w:top w:val="none" w:sz="0" w:space="0" w:color="auto"/>
                        <w:left w:val="none" w:sz="0" w:space="0" w:color="auto"/>
                        <w:bottom w:val="none" w:sz="0" w:space="0" w:color="auto"/>
                        <w:right w:val="none" w:sz="0" w:space="0" w:color="auto"/>
                      </w:divBdr>
                    </w:div>
                    <w:div w:id="1912497673">
                      <w:marLeft w:val="0"/>
                      <w:marRight w:val="0"/>
                      <w:marTop w:val="0"/>
                      <w:marBottom w:val="360"/>
                      <w:divBdr>
                        <w:top w:val="none" w:sz="0" w:space="0" w:color="auto"/>
                        <w:left w:val="none" w:sz="0" w:space="0" w:color="auto"/>
                        <w:bottom w:val="none" w:sz="0" w:space="0" w:color="auto"/>
                        <w:right w:val="none" w:sz="0" w:space="0" w:color="auto"/>
                      </w:divBdr>
                      <w:divsChild>
                        <w:div w:id="495649692">
                          <w:marLeft w:val="0"/>
                          <w:marRight w:val="0"/>
                          <w:marTop w:val="0"/>
                          <w:marBottom w:val="0"/>
                          <w:divBdr>
                            <w:top w:val="none" w:sz="0" w:space="0" w:color="auto"/>
                            <w:left w:val="none" w:sz="0" w:space="0" w:color="auto"/>
                            <w:bottom w:val="none" w:sz="0" w:space="0" w:color="auto"/>
                            <w:right w:val="none" w:sz="0" w:space="0" w:color="auto"/>
                          </w:divBdr>
                          <w:divsChild>
                            <w:div w:id="19936317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35587924">
                      <w:marLeft w:val="0"/>
                      <w:marRight w:val="0"/>
                      <w:marTop w:val="0"/>
                      <w:marBottom w:val="180"/>
                      <w:divBdr>
                        <w:top w:val="none" w:sz="0" w:space="0" w:color="auto"/>
                        <w:left w:val="none" w:sz="0" w:space="0" w:color="auto"/>
                        <w:bottom w:val="none" w:sz="0" w:space="0" w:color="auto"/>
                        <w:right w:val="none" w:sz="0" w:space="0" w:color="auto"/>
                      </w:divBdr>
                    </w:div>
                    <w:div w:id="1169832442">
                      <w:marLeft w:val="0"/>
                      <w:marRight w:val="0"/>
                      <w:marTop w:val="0"/>
                      <w:marBottom w:val="180"/>
                      <w:divBdr>
                        <w:top w:val="none" w:sz="0" w:space="0" w:color="auto"/>
                        <w:left w:val="none" w:sz="0" w:space="0" w:color="auto"/>
                        <w:bottom w:val="none" w:sz="0" w:space="0" w:color="auto"/>
                        <w:right w:val="none" w:sz="0" w:space="0" w:color="auto"/>
                      </w:divBdr>
                    </w:div>
                    <w:div w:id="1461418814">
                      <w:marLeft w:val="0"/>
                      <w:marRight w:val="0"/>
                      <w:marTop w:val="0"/>
                      <w:marBottom w:val="180"/>
                      <w:divBdr>
                        <w:top w:val="none" w:sz="0" w:space="0" w:color="auto"/>
                        <w:left w:val="none" w:sz="0" w:space="0" w:color="auto"/>
                        <w:bottom w:val="none" w:sz="0" w:space="0" w:color="auto"/>
                        <w:right w:val="none" w:sz="0" w:space="0" w:color="auto"/>
                      </w:divBdr>
                    </w:div>
                    <w:div w:id="1115825580">
                      <w:marLeft w:val="0"/>
                      <w:marRight w:val="0"/>
                      <w:marTop w:val="360"/>
                      <w:marBottom w:val="360"/>
                      <w:divBdr>
                        <w:top w:val="none" w:sz="0" w:space="0" w:color="auto"/>
                        <w:left w:val="none" w:sz="0" w:space="0" w:color="auto"/>
                        <w:bottom w:val="none" w:sz="0" w:space="0" w:color="auto"/>
                        <w:right w:val="none" w:sz="0" w:space="0" w:color="auto"/>
                      </w:divBdr>
                      <w:divsChild>
                        <w:div w:id="1940482023">
                          <w:marLeft w:val="0"/>
                          <w:marRight w:val="0"/>
                          <w:marTop w:val="0"/>
                          <w:marBottom w:val="0"/>
                          <w:divBdr>
                            <w:top w:val="none" w:sz="0" w:space="0" w:color="auto"/>
                            <w:left w:val="none" w:sz="0" w:space="0" w:color="auto"/>
                            <w:bottom w:val="none" w:sz="0" w:space="0" w:color="auto"/>
                            <w:right w:val="none" w:sz="0" w:space="0" w:color="auto"/>
                          </w:divBdr>
                          <w:divsChild>
                            <w:div w:id="6152142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6423712">
                      <w:marLeft w:val="0"/>
                      <w:marRight w:val="0"/>
                      <w:marTop w:val="0"/>
                      <w:marBottom w:val="180"/>
                      <w:divBdr>
                        <w:top w:val="none" w:sz="0" w:space="0" w:color="auto"/>
                        <w:left w:val="none" w:sz="0" w:space="0" w:color="auto"/>
                        <w:bottom w:val="none" w:sz="0" w:space="0" w:color="auto"/>
                        <w:right w:val="none" w:sz="0" w:space="0" w:color="auto"/>
                      </w:divBdr>
                    </w:div>
                    <w:div w:id="1755324327">
                      <w:marLeft w:val="0"/>
                      <w:marRight w:val="0"/>
                      <w:marTop w:val="0"/>
                      <w:marBottom w:val="180"/>
                      <w:divBdr>
                        <w:top w:val="none" w:sz="0" w:space="0" w:color="auto"/>
                        <w:left w:val="none" w:sz="0" w:space="0" w:color="auto"/>
                        <w:bottom w:val="none" w:sz="0" w:space="0" w:color="auto"/>
                        <w:right w:val="none" w:sz="0" w:space="0" w:color="auto"/>
                      </w:divBdr>
                    </w:div>
                    <w:div w:id="1235512302">
                      <w:marLeft w:val="0"/>
                      <w:marRight w:val="0"/>
                      <w:marTop w:val="0"/>
                      <w:marBottom w:val="180"/>
                      <w:divBdr>
                        <w:top w:val="none" w:sz="0" w:space="0" w:color="auto"/>
                        <w:left w:val="none" w:sz="0" w:space="0" w:color="auto"/>
                        <w:bottom w:val="none" w:sz="0" w:space="0" w:color="auto"/>
                        <w:right w:val="none" w:sz="0" w:space="0" w:color="auto"/>
                      </w:divBdr>
                    </w:div>
                    <w:div w:id="8888766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9092093">
      <w:bodyDiv w:val="1"/>
      <w:marLeft w:val="0"/>
      <w:marRight w:val="0"/>
      <w:marTop w:val="0"/>
      <w:marBottom w:val="0"/>
      <w:divBdr>
        <w:top w:val="none" w:sz="0" w:space="0" w:color="auto"/>
        <w:left w:val="none" w:sz="0" w:space="0" w:color="auto"/>
        <w:bottom w:val="none" w:sz="0" w:space="0" w:color="auto"/>
        <w:right w:val="none" w:sz="0" w:space="0" w:color="auto"/>
      </w:divBdr>
      <w:divsChild>
        <w:div w:id="1904948509">
          <w:marLeft w:val="0"/>
          <w:marRight w:val="0"/>
          <w:marTop w:val="0"/>
          <w:marBottom w:val="0"/>
          <w:divBdr>
            <w:top w:val="none" w:sz="0" w:space="0" w:color="auto"/>
            <w:left w:val="none" w:sz="0" w:space="0" w:color="auto"/>
            <w:bottom w:val="none" w:sz="0" w:space="0" w:color="auto"/>
            <w:right w:val="none" w:sz="0" w:space="0" w:color="auto"/>
          </w:divBdr>
          <w:divsChild>
            <w:div w:id="364646124">
              <w:marLeft w:val="0"/>
              <w:marRight w:val="0"/>
              <w:marTop w:val="0"/>
              <w:marBottom w:val="0"/>
              <w:divBdr>
                <w:top w:val="none" w:sz="0" w:space="0" w:color="auto"/>
                <w:left w:val="none" w:sz="0" w:space="0" w:color="auto"/>
                <w:bottom w:val="none" w:sz="0" w:space="0" w:color="auto"/>
                <w:right w:val="none" w:sz="0" w:space="0" w:color="auto"/>
              </w:divBdr>
              <w:divsChild>
                <w:div w:id="411388623">
                  <w:marLeft w:val="0"/>
                  <w:marRight w:val="0"/>
                  <w:marTop w:val="120"/>
                  <w:marBottom w:val="0"/>
                  <w:divBdr>
                    <w:top w:val="none" w:sz="0" w:space="0" w:color="auto"/>
                    <w:left w:val="none" w:sz="0" w:space="0" w:color="auto"/>
                    <w:bottom w:val="none" w:sz="0" w:space="0" w:color="auto"/>
                    <w:right w:val="none" w:sz="0" w:space="0" w:color="auto"/>
                  </w:divBdr>
                  <w:divsChild>
                    <w:div w:id="16906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18897">
          <w:marLeft w:val="0"/>
          <w:marRight w:val="0"/>
          <w:marTop w:val="0"/>
          <w:marBottom w:val="0"/>
          <w:divBdr>
            <w:top w:val="none" w:sz="0" w:space="0" w:color="auto"/>
            <w:left w:val="none" w:sz="0" w:space="0" w:color="auto"/>
            <w:bottom w:val="none" w:sz="0" w:space="0" w:color="auto"/>
            <w:right w:val="none" w:sz="0" w:space="0" w:color="auto"/>
          </w:divBdr>
          <w:divsChild>
            <w:div w:id="1597903235">
              <w:marLeft w:val="0"/>
              <w:marRight w:val="0"/>
              <w:marTop w:val="0"/>
              <w:marBottom w:val="0"/>
              <w:divBdr>
                <w:top w:val="none" w:sz="0" w:space="0" w:color="auto"/>
                <w:left w:val="none" w:sz="0" w:space="0" w:color="auto"/>
                <w:bottom w:val="none" w:sz="0" w:space="0" w:color="auto"/>
                <w:right w:val="none" w:sz="0" w:space="0" w:color="auto"/>
              </w:divBdr>
              <w:divsChild>
                <w:div w:id="1948388952">
                  <w:marLeft w:val="0"/>
                  <w:marRight w:val="0"/>
                  <w:marTop w:val="0"/>
                  <w:marBottom w:val="360"/>
                  <w:divBdr>
                    <w:top w:val="none" w:sz="0" w:space="0" w:color="auto"/>
                    <w:left w:val="none" w:sz="0" w:space="0" w:color="auto"/>
                    <w:bottom w:val="none" w:sz="0" w:space="0" w:color="auto"/>
                    <w:right w:val="none" w:sz="0" w:space="0" w:color="auto"/>
                  </w:divBdr>
                  <w:divsChild>
                    <w:div w:id="1260066699">
                      <w:marLeft w:val="0"/>
                      <w:marRight w:val="0"/>
                      <w:marTop w:val="0"/>
                      <w:marBottom w:val="0"/>
                      <w:divBdr>
                        <w:top w:val="none" w:sz="0" w:space="0" w:color="auto"/>
                        <w:left w:val="none" w:sz="0" w:space="0" w:color="auto"/>
                        <w:bottom w:val="none" w:sz="0" w:space="0" w:color="auto"/>
                        <w:right w:val="none" w:sz="0" w:space="0" w:color="auto"/>
                      </w:divBdr>
                      <w:divsChild>
                        <w:div w:id="1039159423">
                          <w:marLeft w:val="0"/>
                          <w:marRight w:val="0"/>
                          <w:marTop w:val="0"/>
                          <w:marBottom w:val="0"/>
                          <w:divBdr>
                            <w:top w:val="none" w:sz="0" w:space="0" w:color="auto"/>
                            <w:left w:val="none" w:sz="0" w:space="0" w:color="auto"/>
                            <w:bottom w:val="none" w:sz="0" w:space="0" w:color="auto"/>
                            <w:right w:val="none" w:sz="0" w:space="0" w:color="auto"/>
                          </w:divBdr>
                        </w:div>
                      </w:divsChild>
                    </w:div>
                    <w:div w:id="1159424424">
                      <w:marLeft w:val="0"/>
                      <w:marRight w:val="0"/>
                      <w:marTop w:val="75"/>
                      <w:marBottom w:val="0"/>
                      <w:divBdr>
                        <w:top w:val="none" w:sz="0" w:space="0" w:color="auto"/>
                        <w:left w:val="none" w:sz="0" w:space="0" w:color="auto"/>
                        <w:bottom w:val="none" w:sz="0" w:space="0" w:color="auto"/>
                        <w:right w:val="none" w:sz="0" w:space="0" w:color="auto"/>
                      </w:divBdr>
                    </w:div>
                  </w:divsChild>
                </w:div>
                <w:div w:id="62603024">
                  <w:marLeft w:val="0"/>
                  <w:marRight w:val="0"/>
                  <w:marTop w:val="0"/>
                  <w:marBottom w:val="0"/>
                  <w:divBdr>
                    <w:top w:val="none" w:sz="0" w:space="0" w:color="auto"/>
                    <w:left w:val="none" w:sz="0" w:space="0" w:color="auto"/>
                    <w:bottom w:val="none" w:sz="0" w:space="0" w:color="auto"/>
                    <w:right w:val="none" w:sz="0" w:space="0" w:color="auto"/>
                  </w:divBdr>
                  <w:divsChild>
                    <w:div w:id="1697079289">
                      <w:marLeft w:val="0"/>
                      <w:marRight w:val="0"/>
                      <w:marTop w:val="0"/>
                      <w:marBottom w:val="360"/>
                      <w:divBdr>
                        <w:top w:val="none" w:sz="0" w:space="0" w:color="auto"/>
                        <w:left w:val="none" w:sz="0" w:space="0" w:color="auto"/>
                        <w:bottom w:val="none" w:sz="0" w:space="0" w:color="auto"/>
                        <w:right w:val="none" w:sz="0" w:space="0" w:color="auto"/>
                      </w:divBdr>
                      <w:divsChild>
                        <w:div w:id="297688430">
                          <w:marLeft w:val="0"/>
                          <w:marRight w:val="0"/>
                          <w:marTop w:val="0"/>
                          <w:marBottom w:val="0"/>
                          <w:divBdr>
                            <w:top w:val="none" w:sz="0" w:space="0" w:color="auto"/>
                            <w:left w:val="none" w:sz="0" w:space="0" w:color="auto"/>
                            <w:bottom w:val="single" w:sz="6" w:space="0" w:color="D0D0D0"/>
                            <w:right w:val="none" w:sz="0" w:space="0" w:color="auto"/>
                          </w:divBdr>
                        </w:div>
                        <w:div w:id="728260804">
                          <w:marLeft w:val="0"/>
                          <w:marRight w:val="0"/>
                          <w:marTop w:val="0"/>
                          <w:marBottom w:val="0"/>
                          <w:divBdr>
                            <w:top w:val="none" w:sz="0" w:space="0" w:color="auto"/>
                            <w:left w:val="none" w:sz="0" w:space="0" w:color="auto"/>
                            <w:bottom w:val="none" w:sz="0" w:space="0" w:color="auto"/>
                            <w:right w:val="none" w:sz="0" w:space="0" w:color="auto"/>
                          </w:divBdr>
                          <w:divsChild>
                            <w:div w:id="1842618809">
                              <w:marLeft w:val="0"/>
                              <w:marRight w:val="0"/>
                              <w:marTop w:val="0"/>
                              <w:marBottom w:val="0"/>
                              <w:divBdr>
                                <w:top w:val="none" w:sz="0" w:space="0" w:color="auto"/>
                                <w:left w:val="none" w:sz="0" w:space="0" w:color="auto"/>
                                <w:bottom w:val="none" w:sz="0" w:space="0" w:color="auto"/>
                                <w:right w:val="none" w:sz="0" w:space="0" w:color="auto"/>
                              </w:divBdr>
                              <w:divsChild>
                                <w:div w:id="2039353942">
                                  <w:marLeft w:val="0"/>
                                  <w:marRight w:val="0"/>
                                  <w:marTop w:val="0"/>
                                  <w:marBottom w:val="0"/>
                                  <w:divBdr>
                                    <w:top w:val="none" w:sz="0" w:space="0" w:color="auto"/>
                                    <w:left w:val="none" w:sz="0" w:space="0" w:color="auto"/>
                                    <w:bottom w:val="none" w:sz="0" w:space="0" w:color="auto"/>
                                    <w:right w:val="none" w:sz="0" w:space="0" w:color="auto"/>
                                  </w:divBdr>
                                </w:div>
                                <w:div w:id="1697778161">
                                  <w:marLeft w:val="0"/>
                                  <w:marRight w:val="0"/>
                                  <w:marTop w:val="0"/>
                                  <w:marBottom w:val="0"/>
                                  <w:divBdr>
                                    <w:top w:val="none" w:sz="0" w:space="0" w:color="auto"/>
                                    <w:left w:val="none" w:sz="0" w:space="0" w:color="auto"/>
                                    <w:bottom w:val="none" w:sz="0" w:space="0" w:color="auto"/>
                                    <w:right w:val="none" w:sz="0" w:space="0" w:color="auto"/>
                                  </w:divBdr>
                                  <w:divsChild>
                                    <w:div w:id="18992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7019">
                              <w:marLeft w:val="0"/>
                              <w:marRight w:val="0"/>
                              <w:marTop w:val="0"/>
                              <w:marBottom w:val="0"/>
                              <w:divBdr>
                                <w:top w:val="none" w:sz="0" w:space="0" w:color="auto"/>
                                <w:left w:val="none" w:sz="0" w:space="0" w:color="auto"/>
                                <w:bottom w:val="none" w:sz="0" w:space="0" w:color="auto"/>
                                <w:right w:val="none" w:sz="0" w:space="0" w:color="auto"/>
                              </w:divBdr>
                              <w:divsChild>
                                <w:div w:id="1335958720">
                                  <w:marLeft w:val="0"/>
                                  <w:marRight w:val="0"/>
                                  <w:marTop w:val="0"/>
                                  <w:marBottom w:val="0"/>
                                  <w:divBdr>
                                    <w:top w:val="none" w:sz="0" w:space="0" w:color="auto"/>
                                    <w:left w:val="none" w:sz="0" w:space="0" w:color="auto"/>
                                    <w:bottom w:val="none" w:sz="0" w:space="0" w:color="auto"/>
                                    <w:right w:val="none" w:sz="0" w:space="0" w:color="auto"/>
                                  </w:divBdr>
                                </w:div>
                                <w:div w:id="244266452">
                                  <w:marLeft w:val="0"/>
                                  <w:marRight w:val="0"/>
                                  <w:marTop w:val="0"/>
                                  <w:marBottom w:val="0"/>
                                  <w:divBdr>
                                    <w:top w:val="none" w:sz="0" w:space="0" w:color="auto"/>
                                    <w:left w:val="none" w:sz="0" w:space="0" w:color="auto"/>
                                    <w:bottom w:val="none" w:sz="0" w:space="0" w:color="auto"/>
                                    <w:right w:val="none" w:sz="0" w:space="0" w:color="auto"/>
                                  </w:divBdr>
                                  <w:divsChild>
                                    <w:div w:id="19548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923824">
                      <w:marLeft w:val="0"/>
                      <w:marRight w:val="0"/>
                      <w:marTop w:val="0"/>
                      <w:marBottom w:val="180"/>
                      <w:divBdr>
                        <w:top w:val="none" w:sz="0" w:space="0" w:color="auto"/>
                        <w:left w:val="none" w:sz="0" w:space="0" w:color="auto"/>
                        <w:bottom w:val="none" w:sz="0" w:space="0" w:color="auto"/>
                        <w:right w:val="none" w:sz="0" w:space="0" w:color="auto"/>
                      </w:divBdr>
                    </w:div>
                    <w:div w:id="1870098221">
                      <w:marLeft w:val="0"/>
                      <w:marRight w:val="0"/>
                      <w:marTop w:val="0"/>
                      <w:marBottom w:val="180"/>
                      <w:divBdr>
                        <w:top w:val="none" w:sz="0" w:space="0" w:color="auto"/>
                        <w:left w:val="none" w:sz="0" w:space="0" w:color="auto"/>
                        <w:bottom w:val="none" w:sz="0" w:space="0" w:color="auto"/>
                        <w:right w:val="none" w:sz="0" w:space="0" w:color="auto"/>
                      </w:divBdr>
                    </w:div>
                    <w:div w:id="417949851">
                      <w:marLeft w:val="0"/>
                      <w:marRight w:val="0"/>
                      <w:marTop w:val="0"/>
                      <w:marBottom w:val="360"/>
                      <w:divBdr>
                        <w:top w:val="none" w:sz="0" w:space="0" w:color="auto"/>
                        <w:left w:val="none" w:sz="0" w:space="0" w:color="auto"/>
                        <w:bottom w:val="none" w:sz="0" w:space="0" w:color="auto"/>
                        <w:right w:val="none" w:sz="0" w:space="0" w:color="auto"/>
                      </w:divBdr>
                      <w:divsChild>
                        <w:div w:id="659581590">
                          <w:marLeft w:val="0"/>
                          <w:marRight w:val="0"/>
                          <w:marTop w:val="0"/>
                          <w:marBottom w:val="0"/>
                          <w:divBdr>
                            <w:top w:val="none" w:sz="0" w:space="0" w:color="auto"/>
                            <w:left w:val="none" w:sz="0" w:space="0" w:color="auto"/>
                            <w:bottom w:val="none" w:sz="0" w:space="0" w:color="auto"/>
                            <w:right w:val="none" w:sz="0" w:space="0" w:color="auto"/>
                          </w:divBdr>
                          <w:divsChild>
                            <w:div w:id="7771439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66095583">
                      <w:marLeft w:val="0"/>
                      <w:marRight w:val="0"/>
                      <w:marTop w:val="0"/>
                      <w:marBottom w:val="180"/>
                      <w:divBdr>
                        <w:top w:val="none" w:sz="0" w:space="0" w:color="auto"/>
                        <w:left w:val="none" w:sz="0" w:space="0" w:color="auto"/>
                        <w:bottom w:val="none" w:sz="0" w:space="0" w:color="auto"/>
                        <w:right w:val="none" w:sz="0" w:space="0" w:color="auto"/>
                      </w:divBdr>
                    </w:div>
                    <w:div w:id="1121001071">
                      <w:marLeft w:val="0"/>
                      <w:marRight w:val="0"/>
                      <w:marTop w:val="0"/>
                      <w:marBottom w:val="180"/>
                      <w:divBdr>
                        <w:top w:val="none" w:sz="0" w:space="0" w:color="auto"/>
                        <w:left w:val="none" w:sz="0" w:space="0" w:color="auto"/>
                        <w:bottom w:val="none" w:sz="0" w:space="0" w:color="auto"/>
                        <w:right w:val="none" w:sz="0" w:space="0" w:color="auto"/>
                      </w:divBdr>
                    </w:div>
                    <w:div w:id="150297216">
                      <w:marLeft w:val="0"/>
                      <w:marRight w:val="0"/>
                      <w:marTop w:val="0"/>
                      <w:marBottom w:val="180"/>
                      <w:divBdr>
                        <w:top w:val="none" w:sz="0" w:space="0" w:color="auto"/>
                        <w:left w:val="none" w:sz="0" w:space="0" w:color="auto"/>
                        <w:bottom w:val="none" w:sz="0" w:space="0" w:color="auto"/>
                        <w:right w:val="none" w:sz="0" w:space="0" w:color="auto"/>
                      </w:divBdr>
                    </w:div>
                    <w:div w:id="946041186">
                      <w:marLeft w:val="0"/>
                      <w:marRight w:val="0"/>
                      <w:marTop w:val="360"/>
                      <w:marBottom w:val="360"/>
                      <w:divBdr>
                        <w:top w:val="none" w:sz="0" w:space="0" w:color="auto"/>
                        <w:left w:val="none" w:sz="0" w:space="0" w:color="auto"/>
                        <w:bottom w:val="none" w:sz="0" w:space="0" w:color="auto"/>
                        <w:right w:val="none" w:sz="0" w:space="0" w:color="auto"/>
                      </w:divBdr>
                      <w:divsChild>
                        <w:div w:id="630019319">
                          <w:marLeft w:val="0"/>
                          <w:marRight w:val="0"/>
                          <w:marTop w:val="0"/>
                          <w:marBottom w:val="0"/>
                          <w:divBdr>
                            <w:top w:val="none" w:sz="0" w:space="0" w:color="auto"/>
                            <w:left w:val="none" w:sz="0" w:space="0" w:color="auto"/>
                            <w:bottom w:val="none" w:sz="0" w:space="0" w:color="auto"/>
                            <w:right w:val="none" w:sz="0" w:space="0" w:color="auto"/>
                          </w:divBdr>
                          <w:divsChild>
                            <w:div w:id="3657639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93851527">
                      <w:marLeft w:val="0"/>
                      <w:marRight w:val="0"/>
                      <w:marTop w:val="0"/>
                      <w:marBottom w:val="180"/>
                      <w:divBdr>
                        <w:top w:val="none" w:sz="0" w:space="0" w:color="auto"/>
                        <w:left w:val="none" w:sz="0" w:space="0" w:color="auto"/>
                        <w:bottom w:val="none" w:sz="0" w:space="0" w:color="auto"/>
                        <w:right w:val="none" w:sz="0" w:space="0" w:color="auto"/>
                      </w:divBdr>
                    </w:div>
                    <w:div w:id="1660957618">
                      <w:marLeft w:val="0"/>
                      <w:marRight w:val="0"/>
                      <w:marTop w:val="0"/>
                      <w:marBottom w:val="180"/>
                      <w:divBdr>
                        <w:top w:val="none" w:sz="0" w:space="0" w:color="auto"/>
                        <w:left w:val="none" w:sz="0" w:space="0" w:color="auto"/>
                        <w:bottom w:val="none" w:sz="0" w:space="0" w:color="auto"/>
                        <w:right w:val="none" w:sz="0" w:space="0" w:color="auto"/>
                      </w:divBdr>
                    </w:div>
                    <w:div w:id="1104619408">
                      <w:marLeft w:val="0"/>
                      <w:marRight w:val="0"/>
                      <w:marTop w:val="0"/>
                      <w:marBottom w:val="180"/>
                      <w:divBdr>
                        <w:top w:val="none" w:sz="0" w:space="0" w:color="auto"/>
                        <w:left w:val="none" w:sz="0" w:space="0" w:color="auto"/>
                        <w:bottom w:val="none" w:sz="0" w:space="0" w:color="auto"/>
                        <w:right w:val="none" w:sz="0" w:space="0" w:color="auto"/>
                      </w:divBdr>
                    </w:div>
                    <w:div w:id="1435979560">
                      <w:marLeft w:val="0"/>
                      <w:marRight w:val="0"/>
                      <w:marTop w:val="0"/>
                      <w:marBottom w:val="180"/>
                      <w:divBdr>
                        <w:top w:val="none" w:sz="0" w:space="0" w:color="auto"/>
                        <w:left w:val="none" w:sz="0" w:space="0" w:color="auto"/>
                        <w:bottom w:val="none" w:sz="0" w:space="0" w:color="auto"/>
                        <w:right w:val="none" w:sz="0" w:space="0" w:color="auto"/>
                      </w:divBdr>
                    </w:div>
                    <w:div w:id="1501891893">
                      <w:marLeft w:val="0"/>
                      <w:marRight w:val="0"/>
                      <w:marTop w:val="360"/>
                      <w:marBottom w:val="360"/>
                      <w:divBdr>
                        <w:top w:val="none" w:sz="0" w:space="0" w:color="auto"/>
                        <w:left w:val="none" w:sz="0" w:space="0" w:color="auto"/>
                        <w:bottom w:val="none" w:sz="0" w:space="0" w:color="auto"/>
                        <w:right w:val="none" w:sz="0" w:space="0" w:color="auto"/>
                      </w:divBdr>
                      <w:divsChild>
                        <w:div w:id="1626504833">
                          <w:marLeft w:val="0"/>
                          <w:marRight w:val="0"/>
                          <w:marTop w:val="0"/>
                          <w:marBottom w:val="0"/>
                          <w:divBdr>
                            <w:top w:val="none" w:sz="0" w:space="0" w:color="auto"/>
                            <w:left w:val="none" w:sz="0" w:space="0" w:color="auto"/>
                            <w:bottom w:val="none" w:sz="0" w:space="0" w:color="auto"/>
                            <w:right w:val="none" w:sz="0" w:space="0" w:color="auto"/>
                          </w:divBdr>
                          <w:divsChild>
                            <w:div w:id="13770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9289">
                      <w:marLeft w:val="0"/>
                      <w:marRight w:val="0"/>
                      <w:marTop w:val="0"/>
                      <w:marBottom w:val="180"/>
                      <w:divBdr>
                        <w:top w:val="none" w:sz="0" w:space="0" w:color="auto"/>
                        <w:left w:val="none" w:sz="0" w:space="0" w:color="auto"/>
                        <w:bottom w:val="none" w:sz="0" w:space="0" w:color="auto"/>
                        <w:right w:val="none" w:sz="0" w:space="0" w:color="auto"/>
                      </w:divBdr>
                    </w:div>
                    <w:div w:id="2068986445">
                      <w:marLeft w:val="0"/>
                      <w:marRight w:val="0"/>
                      <w:marTop w:val="0"/>
                      <w:marBottom w:val="180"/>
                      <w:divBdr>
                        <w:top w:val="none" w:sz="0" w:space="0" w:color="auto"/>
                        <w:left w:val="none" w:sz="0" w:space="0" w:color="auto"/>
                        <w:bottom w:val="none" w:sz="0" w:space="0" w:color="auto"/>
                        <w:right w:val="none" w:sz="0" w:space="0" w:color="auto"/>
                      </w:divBdr>
                    </w:div>
                    <w:div w:id="1200318808">
                      <w:marLeft w:val="0"/>
                      <w:marRight w:val="0"/>
                      <w:marTop w:val="0"/>
                      <w:marBottom w:val="180"/>
                      <w:divBdr>
                        <w:top w:val="none" w:sz="0" w:space="0" w:color="auto"/>
                        <w:left w:val="none" w:sz="0" w:space="0" w:color="auto"/>
                        <w:bottom w:val="none" w:sz="0" w:space="0" w:color="auto"/>
                        <w:right w:val="none" w:sz="0" w:space="0" w:color="auto"/>
                      </w:divBdr>
                    </w:div>
                    <w:div w:id="2055153840">
                      <w:marLeft w:val="0"/>
                      <w:marRight w:val="0"/>
                      <w:marTop w:val="0"/>
                      <w:marBottom w:val="180"/>
                      <w:divBdr>
                        <w:top w:val="none" w:sz="0" w:space="0" w:color="auto"/>
                        <w:left w:val="none" w:sz="0" w:space="0" w:color="auto"/>
                        <w:bottom w:val="none" w:sz="0" w:space="0" w:color="auto"/>
                        <w:right w:val="none" w:sz="0" w:space="0" w:color="auto"/>
                      </w:divBdr>
                    </w:div>
                    <w:div w:id="1661303014">
                      <w:marLeft w:val="0"/>
                      <w:marRight w:val="0"/>
                      <w:marTop w:val="0"/>
                      <w:marBottom w:val="0"/>
                      <w:divBdr>
                        <w:top w:val="none" w:sz="0" w:space="0" w:color="auto"/>
                        <w:left w:val="none" w:sz="0" w:space="0" w:color="auto"/>
                        <w:bottom w:val="none" w:sz="0" w:space="0" w:color="auto"/>
                        <w:right w:val="none" w:sz="0" w:space="0" w:color="auto"/>
                      </w:divBdr>
                      <w:divsChild>
                        <w:div w:id="695540390">
                          <w:marLeft w:val="0"/>
                          <w:marRight w:val="0"/>
                          <w:marTop w:val="0"/>
                          <w:marBottom w:val="0"/>
                          <w:divBdr>
                            <w:top w:val="none" w:sz="0" w:space="0" w:color="auto"/>
                            <w:left w:val="none" w:sz="0" w:space="0" w:color="auto"/>
                            <w:bottom w:val="none" w:sz="0" w:space="0" w:color="auto"/>
                            <w:right w:val="none" w:sz="0" w:space="0" w:color="auto"/>
                          </w:divBdr>
                          <w:divsChild>
                            <w:div w:id="27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18127">
                      <w:marLeft w:val="0"/>
                      <w:marRight w:val="0"/>
                      <w:marTop w:val="0"/>
                      <w:marBottom w:val="180"/>
                      <w:divBdr>
                        <w:top w:val="none" w:sz="0" w:space="0" w:color="auto"/>
                        <w:left w:val="none" w:sz="0" w:space="0" w:color="auto"/>
                        <w:bottom w:val="none" w:sz="0" w:space="0" w:color="auto"/>
                        <w:right w:val="none" w:sz="0" w:space="0" w:color="auto"/>
                      </w:divBdr>
                    </w:div>
                    <w:div w:id="835802241">
                      <w:marLeft w:val="0"/>
                      <w:marRight w:val="0"/>
                      <w:marTop w:val="0"/>
                      <w:marBottom w:val="180"/>
                      <w:divBdr>
                        <w:top w:val="none" w:sz="0" w:space="0" w:color="auto"/>
                        <w:left w:val="none" w:sz="0" w:space="0" w:color="auto"/>
                        <w:bottom w:val="none" w:sz="0" w:space="0" w:color="auto"/>
                        <w:right w:val="none" w:sz="0" w:space="0" w:color="auto"/>
                      </w:divBdr>
                    </w:div>
                    <w:div w:id="101608992">
                      <w:marLeft w:val="0"/>
                      <w:marRight w:val="0"/>
                      <w:marTop w:val="0"/>
                      <w:marBottom w:val="180"/>
                      <w:divBdr>
                        <w:top w:val="none" w:sz="0" w:space="0" w:color="auto"/>
                        <w:left w:val="none" w:sz="0" w:space="0" w:color="auto"/>
                        <w:bottom w:val="none" w:sz="0" w:space="0" w:color="auto"/>
                        <w:right w:val="none" w:sz="0" w:space="0" w:color="auto"/>
                      </w:divBdr>
                    </w:div>
                    <w:div w:id="1507359498">
                      <w:marLeft w:val="0"/>
                      <w:marRight w:val="0"/>
                      <w:marTop w:val="0"/>
                      <w:marBottom w:val="180"/>
                      <w:divBdr>
                        <w:top w:val="none" w:sz="0" w:space="0" w:color="auto"/>
                        <w:left w:val="none" w:sz="0" w:space="0" w:color="auto"/>
                        <w:bottom w:val="none" w:sz="0" w:space="0" w:color="auto"/>
                        <w:right w:val="none" w:sz="0" w:space="0" w:color="auto"/>
                      </w:divBdr>
                    </w:div>
                    <w:div w:id="1288973834">
                      <w:marLeft w:val="0"/>
                      <w:marRight w:val="0"/>
                      <w:marTop w:val="0"/>
                      <w:marBottom w:val="180"/>
                      <w:divBdr>
                        <w:top w:val="none" w:sz="0" w:space="0" w:color="auto"/>
                        <w:left w:val="none" w:sz="0" w:space="0" w:color="auto"/>
                        <w:bottom w:val="none" w:sz="0" w:space="0" w:color="auto"/>
                        <w:right w:val="none" w:sz="0" w:space="0" w:color="auto"/>
                      </w:divBdr>
                    </w:div>
                    <w:div w:id="1072971010">
                      <w:marLeft w:val="0"/>
                      <w:marRight w:val="0"/>
                      <w:marTop w:val="0"/>
                      <w:marBottom w:val="180"/>
                      <w:divBdr>
                        <w:top w:val="none" w:sz="0" w:space="0" w:color="auto"/>
                        <w:left w:val="none" w:sz="0" w:space="0" w:color="auto"/>
                        <w:bottom w:val="none" w:sz="0" w:space="0" w:color="auto"/>
                        <w:right w:val="none" w:sz="0" w:space="0" w:color="auto"/>
                      </w:divBdr>
                    </w:div>
                    <w:div w:id="3406657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0053486">
      <w:bodyDiv w:val="1"/>
      <w:marLeft w:val="0"/>
      <w:marRight w:val="0"/>
      <w:marTop w:val="0"/>
      <w:marBottom w:val="0"/>
      <w:divBdr>
        <w:top w:val="none" w:sz="0" w:space="0" w:color="auto"/>
        <w:left w:val="none" w:sz="0" w:space="0" w:color="auto"/>
        <w:bottom w:val="none" w:sz="0" w:space="0" w:color="auto"/>
        <w:right w:val="none" w:sz="0" w:space="0" w:color="auto"/>
      </w:divBdr>
      <w:divsChild>
        <w:div w:id="761607737">
          <w:marLeft w:val="0"/>
          <w:marRight w:val="0"/>
          <w:marTop w:val="0"/>
          <w:marBottom w:val="0"/>
          <w:divBdr>
            <w:top w:val="none" w:sz="0" w:space="0" w:color="auto"/>
            <w:left w:val="none" w:sz="0" w:space="0" w:color="auto"/>
            <w:bottom w:val="none" w:sz="0" w:space="0" w:color="auto"/>
            <w:right w:val="none" w:sz="0" w:space="0" w:color="auto"/>
          </w:divBdr>
          <w:divsChild>
            <w:div w:id="2048138844">
              <w:marLeft w:val="0"/>
              <w:marRight w:val="0"/>
              <w:marTop w:val="0"/>
              <w:marBottom w:val="0"/>
              <w:divBdr>
                <w:top w:val="none" w:sz="0" w:space="0" w:color="auto"/>
                <w:left w:val="none" w:sz="0" w:space="0" w:color="auto"/>
                <w:bottom w:val="none" w:sz="0" w:space="0" w:color="auto"/>
                <w:right w:val="none" w:sz="0" w:space="0" w:color="auto"/>
              </w:divBdr>
              <w:divsChild>
                <w:div w:id="363602929">
                  <w:marLeft w:val="0"/>
                  <w:marRight w:val="0"/>
                  <w:marTop w:val="120"/>
                  <w:marBottom w:val="0"/>
                  <w:divBdr>
                    <w:top w:val="none" w:sz="0" w:space="0" w:color="auto"/>
                    <w:left w:val="none" w:sz="0" w:space="0" w:color="auto"/>
                    <w:bottom w:val="none" w:sz="0" w:space="0" w:color="auto"/>
                    <w:right w:val="none" w:sz="0" w:space="0" w:color="auto"/>
                  </w:divBdr>
                  <w:divsChild>
                    <w:div w:id="10079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180">
          <w:marLeft w:val="0"/>
          <w:marRight w:val="0"/>
          <w:marTop w:val="0"/>
          <w:marBottom w:val="0"/>
          <w:divBdr>
            <w:top w:val="none" w:sz="0" w:space="0" w:color="auto"/>
            <w:left w:val="none" w:sz="0" w:space="0" w:color="auto"/>
            <w:bottom w:val="none" w:sz="0" w:space="0" w:color="auto"/>
            <w:right w:val="none" w:sz="0" w:space="0" w:color="auto"/>
          </w:divBdr>
          <w:divsChild>
            <w:div w:id="1447626362">
              <w:marLeft w:val="0"/>
              <w:marRight w:val="0"/>
              <w:marTop w:val="0"/>
              <w:marBottom w:val="0"/>
              <w:divBdr>
                <w:top w:val="none" w:sz="0" w:space="0" w:color="auto"/>
                <w:left w:val="none" w:sz="0" w:space="0" w:color="auto"/>
                <w:bottom w:val="none" w:sz="0" w:space="0" w:color="auto"/>
                <w:right w:val="none" w:sz="0" w:space="0" w:color="auto"/>
              </w:divBdr>
              <w:divsChild>
                <w:div w:id="84083366">
                  <w:marLeft w:val="0"/>
                  <w:marRight w:val="0"/>
                  <w:marTop w:val="0"/>
                  <w:marBottom w:val="360"/>
                  <w:divBdr>
                    <w:top w:val="none" w:sz="0" w:space="0" w:color="auto"/>
                    <w:left w:val="none" w:sz="0" w:space="0" w:color="auto"/>
                    <w:bottom w:val="none" w:sz="0" w:space="0" w:color="auto"/>
                    <w:right w:val="none" w:sz="0" w:space="0" w:color="auto"/>
                  </w:divBdr>
                  <w:divsChild>
                    <w:div w:id="1931426528">
                      <w:marLeft w:val="0"/>
                      <w:marRight w:val="0"/>
                      <w:marTop w:val="0"/>
                      <w:marBottom w:val="0"/>
                      <w:divBdr>
                        <w:top w:val="none" w:sz="0" w:space="0" w:color="auto"/>
                        <w:left w:val="none" w:sz="0" w:space="0" w:color="auto"/>
                        <w:bottom w:val="none" w:sz="0" w:space="0" w:color="auto"/>
                        <w:right w:val="none" w:sz="0" w:space="0" w:color="auto"/>
                      </w:divBdr>
                      <w:divsChild>
                        <w:div w:id="1140418113">
                          <w:marLeft w:val="0"/>
                          <w:marRight w:val="0"/>
                          <w:marTop w:val="0"/>
                          <w:marBottom w:val="0"/>
                          <w:divBdr>
                            <w:top w:val="none" w:sz="0" w:space="0" w:color="auto"/>
                            <w:left w:val="none" w:sz="0" w:space="0" w:color="auto"/>
                            <w:bottom w:val="none" w:sz="0" w:space="0" w:color="auto"/>
                            <w:right w:val="none" w:sz="0" w:space="0" w:color="auto"/>
                          </w:divBdr>
                        </w:div>
                      </w:divsChild>
                    </w:div>
                    <w:div w:id="1107772821">
                      <w:marLeft w:val="0"/>
                      <w:marRight w:val="0"/>
                      <w:marTop w:val="75"/>
                      <w:marBottom w:val="0"/>
                      <w:divBdr>
                        <w:top w:val="none" w:sz="0" w:space="0" w:color="auto"/>
                        <w:left w:val="none" w:sz="0" w:space="0" w:color="auto"/>
                        <w:bottom w:val="none" w:sz="0" w:space="0" w:color="auto"/>
                        <w:right w:val="none" w:sz="0" w:space="0" w:color="auto"/>
                      </w:divBdr>
                    </w:div>
                  </w:divsChild>
                </w:div>
                <w:div w:id="273487142">
                  <w:marLeft w:val="0"/>
                  <w:marRight w:val="0"/>
                  <w:marTop w:val="0"/>
                  <w:marBottom w:val="0"/>
                  <w:divBdr>
                    <w:top w:val="none" w:sz="0" w:space="0" w:color="auto"/>
                    <w:left w:val="none" w:sz="0" w:space="0" w:color="auto"/>
                    <w:bottom w:val="none" w:sz="0" w:space="0" w:color="auto"/>
                    <w:right w:val="none" w:sz="0" w:space="0" w:color="auto"/>
                  </w:divBdr>
                  <w:divsChild>
                    <w:div w:id="386222891">
                      <w:marLeft w:val="0"/>
                      <w:marRight w:val="0"/>
                      <w:marTop w:val="0"/>
                      <w:marBottom w:val="180"/>
                      <w:divBdr>
                        <w:top w:val="none" w:sz="0" w:space="0" w:color="auto"/>
                        <w:left w:val="none" w:sz="0" w:space="0" w:color="auto"/>
                        <w:bottom w:val="none" w:sz="0" w:space="0" w:color="auto"/>
                        <w:right w:val="none" w:sz="0" w:space="0" w:color="auto"/>
                      </w:divBdr>
                    </w:div>
                    <w:div w:id="1098481110">
                      <w:marLeft w:val="0"/>
                      <w:marRight w:val="0"/>
                      <w:marTop w:val="0"/>
                      <w:marBottom w:val="180"/>
                      <w:divBdr>
                        <w:top w:val="none" w:sz="0" w:space="0" w:color="auto"/>
                        <w:left w:val="none" w:sz="0" w:space="0" w:color="auto"/>
                        <w:bottom w:val="none" w:sz="0" w:space="0" w:color="auto"/>
                        <w:right w:val="none" w:sz="0" w:space="0" w:color="auto"/>
                      </w:divBdr>
                    </w:div>
                    <w:div w:id="976759331">
                      <w:marLeft w:val="0"/>
                      <w:marRight w:val="0"/>
                      <w:marTop w:val="0"/>
                      <w:marBottom w:val="180"/>
                      <w:divBdr>
                        <w:top w:val="none" w:sz="0" w:space="0" w:color="auto"/>
                        <w:left w:val="none" w:sz="0" w:space="0" w:color="auto"/>
                        <w:bottom w:val="none" w:sz="0" w:space="0" w:color="auto"/>
                        <w:right w:val="none" w:sz="0" w:space="0" w:color="auto"/>
                      </w:divBdr>
                    </w:div>
                    <w:div w:id="488061645">
                      <w:marLeft w:val="0"/>
                      <w:marRight w:val="0"/>
                      <w:marTop w:val="360"/>
                      <w:marBottom w:val="360"/>
                      <w:divBdr>
                        <w:top w:val="none" w:sz="0" w:space="0" w:color="auto"/>
                        <w:left w:val="none" w:sz="0" w:space="0" w:color="auto"/>
                        <w:bottom w:val="none" w:sz="0" w:space="0" w:color="auto"/>
                        <w:right w:val="none" w:sz="0" w:space="0" w:color="auto"/>
                      </w:divBdr>
                      <w:divsChild>
                        <w:div w:id="1371419275">
                          <w:marLeft w:val="0"/>
                          <w:marRight w:val="0"/>
                          <w:marTop w:val="0"/>
                          <w:marBottom w:val="0"/>
                          <w:divBdr>
                            <w:top w:val="none" w:sz="0" w:space="0" w:color="auto"/>
                            <w:left w:val="none" w:sz="0" w:space="0" w:color="auto"/>
                            <w:bottom w:val="none" w:sz="0" w:space="0" w:color="auto"/>
                            <w:right w:val="none" w:sz="0" w:space="0" w:color="auto"/>
                          </w:divBdr>
                          <w:divsChild>
                            <w:div w:id="2849687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60418744">
                      <w:marLeft w:val="0"/>
                      <w:marRight w:val="0"/>
                      <w:marTop w:val="0"/>
                      <w:marBottom w:val="180"/>
                      <w:divBdr>
                        <w:top w:val="none" w:sz="0" w:space="0" w:color="auto"/>
                        <w:left w:val="none" w:sz="0" w:space="0" w:color="auto"/>
                        <w:bottom w:val="none" w:sz="0" w:space="0" w:color="auto"/>
                        <w:right w:val="none" w:sz="0" w:space="0" w:color="auto"/>
                      </w:divBdr>
                    </w:div>
                    <w:div w:id="1978030439">
                      <w:marLeft w:val="0"/>
                      <w:marRight w:val="0"/>
                      <w:marTop w:val="0"/>
                      <w:marBottom w:val="180"/>
                      <w:divBdr>
                        <w:top w:val="none" w:sz="0" w:space="0" w:color="auto"/>
                        <w:left w:val="none" w:sz="0" w:space="0" w:color="auto"/>
                        <w:bottom w:val="none" w:sz="0" w:space="0" w:color="auto"/>
                        <w:right w:val="none" w:sz="0" w:space="0" w:color="auto"/>
                      </w:divBdr>
                    </w:div>
                    <w:div w:id="16328596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5031324">
      <w:bodyDiv w:val="1"/>
      <w:marLeft w:val="0"/>
      <w:marRight w:val="0"/>
      <w:marTop w:val="0"/>
      <w:marBottom w:val="0"/>
      <w:divBdr>
        <w:top w:val="none" w:sz="0" w:space="0" w:color="auto"/>
        <w:left w:val="none" w:sz="0" w:space="0" w:color="auto"/>
        <w:bottom w:val="none" w:sz="0" w:space="0" w:color="auto"/>
        <w:right w:val="none" w:sz="0" w:space="0" w:color="auto"/>
      </w:divBdr>
      <w:divsChild>
        <w:div w:id="612520063">
          <w:marLeft w:val="0"/>
          <w:marRight w:val="0"/>
          <w:marTop w:val="0"/>
          <w:marBottom w:val="0"/>
          <w:divBdr>
            <w:top w:val="none" w:sz="0" w:space="0" w:color="auto"/>
            <w:left w:val="none" w:sz="0" w:space="0" w:color="auto"/>
            <w:bottom w:val="none" w:sz="0" w:space="0" w:color="auto"/>
            <w:right w:val="none" w:sz="0" w:space="0" w:color="auto"/>
          </w:divBdr>
          <w:divsChild>
            <w:div w:id="402722941">
              <w:marLeft w:val="0"/>
              <w:marRight w:val="0"/>
              <w:marTop w:val="0"/>
              <w:marBottom w:val="0"/>
              <w:divBdr>
                <w:top w:val="none" w:sz="0" w:space="0" w:color="auto"/>
                <w:left w:val="none" w:sz="0" w:space="0" w:color="auto"/>
                <w:bottom w:val="none" w:sz="0" w:space="0" w:color="auto"/>
                <w:right w:val="none" w:sz="0" w:space="0" w:color="auto"/>
              </w:divBdr>
              <w:divsChild>
                <w:div w:id="327287779">
                  <w:marLeft w:val="0"/>
                  <w:marRight w:val="0"/>
                  <w:marTop w:val="120"/>
                  <w:marBottom w:val="0"/>
                  <w:divBdr>
                    <w:top w:val="none" w:sz="0" w:space="0" w:color="auto"/>
                    <w:left w:val="none" w:sz="0" w:space="0" w:color="auto"/>
                    <w:bottom w:val="none" w:sz="0" w:space="0" w:color="auto"/>
                    <w:right w:val="none" w:sz="0" w:space="0" w:color="auto"/>
                  </w:divBdr>
                  <w:divsChild>
                    <w:div w:id="10743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78184">
          <w:marLeft w:val="0"/>
          <w:marRight w:val="0"/>
          <w:marTop w:val="0"/>
          <w:marBottom w:val="0"/>
          <w:divBdr>
            <w:top w:val="none" w:sz="0" w:space="0" w:color="auto"/>
            <w:left w:val="none" w:sz="0" w:space="0" w:color="auto"/>
            <w:bottom w:val="none" w:sz="0" w:space="0" w:color="auto"/>
            <w:right w:val="none" w:sz="0" w:space="0" w:color="auto"/>
          </w:divBdr>
          <w:divsChild>
            <w:div w:id="1744836826">
              <w:marLeft w:val="0"/>
              <w:marRight w:val="0"/>
              <w:marTop w:val="0"/>
              <w:marBottom w:val="0"/>
              <w:divBdr>
                <w:top w:val="none" w:sz="0" w:space="0" w:color="auto"/>
                <w:left w:val="none" w:sz="0" w:space="0" w:color="auto"/>
                <w:bottom w:val="none" w:sz="0" w:space="0" w:color="auto"/>
                <w:right w:val="none" w:sz="0" w:space="0" w:color="auto"/>
              </w:divBdr>
              <w:divsChild>
                <w:div w:id="273488617">
                  <w:marLeft w:val="0"/>
                  <w:marRight w:val="0"/>
                  <w:marTop w:val="0"/>
                  <w:marBottom w:val="360"/>
                  <w:divBdr>
                    <w:top w:val="none" w:sz="0" w:space="0" w:color="auto"/>
                    <w:left w:val="none" w:sz="0" w:space="0" w:color="auto"/>
                    <w:bottom w:val="none" w:sz="0" w:space="0" w:color="auto"/>
                    <w:right w:val="none" w:sz="0" w:space="0" w:color="auto"/>
                  </w:divBdr>
                  <w:divsChild>
                    <w:div w:id="849105881">
                      <w:marLeft w:val="0"/>
                      <w:marRight w:val="0"/>
                      <w:marTop w:val="0"/>
                      <w:marBottom w:val="0"/>
                      <w:divBdr>
                        <w:top w:val="none" w:sz="0" w:space="0" w:color="auto"/>
                        <w:left w:val="none" w:sz="0" w:space="0" w:color="auto"/>
                        <w:bottom w:val="none" w:sz="0" w:space="0" w:color="auto"/>
                        <w:right w:val="none" w:sz="0" w:space="0" w:color="auto"/>
                      </w:divBdr>
                      <w:divsChild>
                        <w:div w:id="1029985320">
                          <w:marLeft w:val="0"/>
                          <w:marRight w:val="0"/>
                          <w:marTop w:val="0"/>
                          <w:marBottom w:val="0"/>
                          <w:divBdr>
                            <w:top w:val="none" w:sz="0" w:space="0" w:color="auto"/>
                            <w:left w:val="none" w:sz="0" w:space="0" w:color="auto"/>
                            <w:bottom w:val="none" w:sz="0" w:space="0" w:color="auto"/>
                            <w:right w:val="none" w:sz="0" w:space="0" w:color="auto"/>
                          </w:divBdr>
                        </w:div>
                      </w:divsChild>
                    </w:div>
                    <w:div w:id="1433628086">
                      <w:marLeft w:val="0"/>
                      <w:marRight w:val="0"/>
                      <w:marTop w:val="75"/>
                      <w:marBottom w:val="0"/>
                      <w:divBdr>
                        <w:top w:val="none" w:sz="0" w:space="0" w:color="auto"/>
                        <w:left w:val="none" w:sz="0" w:space="0" w:color="auto"/>
                        <w:bottom w:val="none" w:sz="0" w:space="0" w:color="auto"/>
                        <w:right w:val="none" w:sz="0" w:space="0" w:color="auto"/>
                      </w:divBdr>
                    </w:div>
                  </w:divsChild>
                </w:div>
                <w:div w:id="1118917934">
                  <w:marLeft w:val="0"/>
                  <w:marRight w:val="0"/>
                  <w:marTop w:val="0"/>
                  <w:marBottom w:val="0"/>
                  <w:divBdr>
                    <w:top w:val="none" w:sz="0" w:space="0" w:color="auto"/>
                    <w:left w:val="none" w:sz="0" w:space="0" w:color="auto"/>
                    <w:bottom w:val="none" w:sz="0" w:space="0" w:color="auto"/>
                    <w:right w:val="none" w:sz="0" w:space="0" w:color="auto"/>
                  </w:divBdr>
                  <w:divsChild>
                    <w:div w:id="1875457272">
                      <w:marLeft w:val="0"/>
                      <w:marRight w:val="0"/>
                      <w:marTop w:val="0"/>
                      <w:marBottom w:val="180"/>
                      <w:divBdr>
                        <w:top w:val="none" w:sz="0" w:space="0" w:color="auto"/>
                        <w:left w:val="none" w:sz="0" w:space="0" w:color="auto"/>
                        <w:bottom w:val="none" w:sz="0" w:space="0" w:color="auto"/>
                        <w:right w:val="none" w:sz="0" w:space="0" w:color="auto"/>
                      </w:divBdr>
                    </w:div>
                    <w:div w:id="743911456">
                      <w:marLeft w:val="0"/>
                      <w:marRight w:val="0"/>
                      <w:marTop w:val="0"/>
                      <w:marBottom w:val="180"/>
                      <w:divBdr>
                        <w:top w:val="none" w:sz="0" w:space="0" w:color="auto"/>
                        <w:left w:val="none" w:sz="0" w:space="0" w:color="auto"/>
                        <w:bottom w:val="none" w:sz="0" w:space="0" w:color="auto"/>
                        <w:right w:val="none" w:sz="0" w:space="0" w:color="auto"/>
                      </w:divBdr>
                    </w:div>
                    <w:div w:id="1327173392">
                      <w:marLeft w:val="0"/>
                      <w:marRight w:val="0"/>
                      <w:marTop w:val="0"/>
                      <w:marBottom w:val="180"/>
                      <w:divBdr>
                        <w:top w:val="none" w:sz="0" w:space="0" w:color="auto"/>
                        <w:left w:val="none" w:sz="0" w:space="0" w:color="auto"/>
                        <w:bottom w:val="none" w:sz="0" w:space="0" w:color="auto"/>
                        <w:right w:val="none" w:sz="0" w:space="0" w:color="auto"/>
                      </w:divBdr>
                    </w:div>
                    <w:div w:id="1693455115">
                      <w:marLeft w:val="0"/>
                      <w:marRight w:val="0"/>
                      <w:marTop w:val="360"/>
                      <w:marBottom w:val="360"/>
                      <w:divBdr>
                        <w:top w:val="none" w:sz="0" w:space="0" w:color="auto"/>
                        <w:left w:val="none" w:sz="0" w:space="0" w:color="auto"/>
                        <w:bottom w:val="none" w:sz="0" w:space="0" w:color="auto"/>
                        <w:right w:val="none" w:sz="0" w:space="0" w:color="auto"/>
                      </w:divBdr>
                      <w:divsChild>
                        <w:div w:id="1100488732">
                          <w:marLeft w:val="0"/>
                          <w:marRight w:val="0"/>
                          <w:marTop w:val="0"/>
                          <w:marBottom w:val="0"/>
                          <w:divBdr>
                            <w:top w:val="none" w:sz="0" w:space="0" w:color="auto"/>
                            <w:left w:val="none" w:sz="0" w:space="0" w:color="auto"/>
                            <w:bottom w:val="none" w:sz="0" w:space="0" w:color="auto"/>
                            <w:right w:val="none" w:sz="0" w:space="0" w:color="auto"/>
                          </w:divBdr>
                          <w:divsChild>
                            <w:div w:id="17495724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6241638">
                      <w:marLeft w:val="0"/>
                      <w:marRight w:val="0"/>
                      <w:marTop w:val="0"/>
                      <w:marBottom w:val="180"/>
                      <w:divBdr>
                        <w:top w:val="none" w:sz="0" w:space="0" w:color="auto"/>
                        <w:left w:val="none" w:sz="0" w:space="0" w:color="auto"/>
                        <w:bottom w:val="none" w:sz="0" w:space="0" w:color="auto"/>
                        <w:right w:val="none" w:sz="0" w:space="0" w:color="auto"/>
                      </w:divBdr>
                    </w:div>
                    <w:div w:id="528185432">
                      <w:marLeft w:val="0"/>
                      <w:marRight w:val="0"/>
                      <w:marTop w:val="0"/>
                      <w:marBottom w:val="180"/>
                      <w:divBdr>
                        <w:top w:val="none" w:sz="0" w:space="0" w:color="auto"/>
                        <w:left w:val="none" w:sz="0" w:space="0" w:color="auto"/>
                        <w:bottom w:val="none" w:sz="0" w:space="0" w:color="auto"/>
                        <w:right w:val="none" w:sz="0" w:space="0" w:color="auto"/>
                      </w:divBdr>
                    </w:div>
                    <w:div w:id="1846246965">
                      <w:marLeft w:val="0"/>
                      <w:marRight w:val="0"/>
                      <w:marTop w:val="0"/>
                      <w:marBottom w:val="180"/>
                      <w:divBdr>
                        <w:top w:val="none" w:sz="0" w:space="0" w:color="auto"/>
                        <w:left w:val="none" w:sz="0" w:space="0" w:color="auto"/>
                        <w:bottom w:val="none" w:sz="0" w:space="0" w:color="auto"/>
                        <w:right w:val="none" w:sz="0" w:space="0" w:color="auto"/>
                      </w:divBdr>
                    </w:div>
                    <w:div w:id="809328889">
                      <w:marLeft w:val="0"/>
                      <w:marRight w:val="0"/>
                      <w:marTop w:val="360"/>
                      <w:marBottom w:val="360"/>
                      <w:divBdr>
                        <w:top w:val="none" w:sz="0" w:space="0" w:color="auto"/>
                        <w:left w:val="none" w:sz="0" w:space="0" w:color="auto"/>
                        <w:bottom w:val="none" w:sz="0" w:space="0" w:color="auto"/>
                        <w:right w:val="none" w:sz="0" w:space="0" w:color="auto"/>
                      </w:divBdr>
                      <w:divsChild>
                        <w:div w:id="1967469880">
                          <w:marLeft w:val="0"/>
                          <w:marRight w:val="0"/>
                          <w:marTop w:val="0"/>
                          <w:marBottom w:val="0"/>
                          <w:divBdr>
                            <w:top w:val="none" w:sz="0" w:space="0" w:color="auto"/>
                            <w:left w:val="none" w:sz="0" w:space="0" w:color="auto"/>
                            <w:bottom w:val="none" w:sz="0" w:space="0" w:color="auto"/>
                            <w:right w:val="none" w:sz="0" w:space="0" w:color="auto"/>
                          </w:divBdr>
                          <w:divsChild>
                            <w:div w:id="13984816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642751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5955094">
      <w:bodyDiv w:val="1"/>
      <w:marLeft w:val="0"/>
      <w:marRight w:val="0"/>
      <w:marTop w:val="0"/>
      <w:marBottom w:val="0"/>
      <w:divBdr>
        <w:top w:val="none" w:sz="0" w:space="0" w:color="auto"/>
        <w:left w:val="none" w:sz="0" w:space="0" w:color="auto"/>
        <w:bottom w:val="none" w:sz="0" w:space="0" w:color="auto"/>
        <w:right w:val="none" w:sz="0" w:space="0" w:color="auto"/>
      </w:divBdr>
      <w:divsChild>
        <w:div w:id="1310399523">
          <w:marLeft w:val="0"/>
          <w:marRight w:val="0"/>
          <w:marTop w:val="0"/>
          <w:marBottom w:val="0"/>
          <w:divBdr>
            <w:top w:val="none" w:sz="0" w:space="0" w:color="auto"/>
            <w:left w:val="none" w:sz="0" w:space="0" w:color="auto"/>
            <w:bottom w:val="none" w:sz="0" w:space="0" w:color="auto"/>
            <w:right w:val="none" w:sz="0" w:space="0" w:color="auto"/>
          </w:divBdr>
          <w:divsChild>
            <w:div w:id="525677023">
              <w:marLeft w:val="0"/>
              <w:marRight w:val="0"/>
              <w:marTop w:val="0"/>
              <w:marBottom w:val="0"/>
              <w:divBdr>
                <w:top w:val="none" w:sz="0" w:space="0" w:color="auto"/>
                <w:left w:val="none" w:sz="0" w:space="0" w:color="auto"/>
                <w:bottom w:val="none" w:sz="0" w:space="0" w:color="auto"/>
                <w:right w:val="none" w:sz="0" w:space="0" w:color="auto"/>
              </w:divBdr>
              <w:divsChild>
                <w:div w:id="68121792">
                  <w:marLeft w:val="0"/>
                  <w:marRight w:val="0"/>
                  <w:marTop w:val="120"/>
                  <w:marBottom w:val="0"/>
                  <w:divBdr>
                    <w:top w:val="none" w:sz="0" w:space="0" w:color="auto"/>
                    <w:left w:val="none" w:sz="0" w:space="0" w:color="auto"/>
                    <w:bottom w:val="none" w:sz="0" w:space="0" w:color="auto"/>
                    <w:right w:val="none" w:sz="0" w:space="0" w:color="auto"/>
                  </w:divBdr>
                  <w:divsChild>
                    <w:div w:id="20456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232996">
          <w:marLeft w:val="0"/>
          <w:marRight w:val="0"/>
          <w:marTop w:val="0"/>
          <w:marBottom w:val="0"/>
          <w:divBdr>
            <w:top w:val="none" w:sz="0" w:space="0" w:color="auto"/>
            <w:left w:val="none" w:sz="0" w:space="0" w:color="auto"/>
            <w:bottom w:val="none" w:sz="0" w:space="0" w:color="auto"/>
            <w:right w:val="none" w:sz="0" w:space="0" w:color="auto"/>
          </w:divBdr>
          <w:divsChild>
            <w:div w:id="366104849">
              <w:marLeft w:val="0"/>
              <w:marRight w:val="0"/>
              <w:marTop w:val="0"/>
              <w:marBottom w:val="0"/>
              <w:divBdr>
                <w:top w:val="none" w:sz="0" w:space="0" w:color="auto"/>
                <w:left w:val="none" w:sz="0" w:space="0" w:color="auto"/>
                <w:bottom w:val="none" w:sz="0" w:space="0" w:color="auto"/>
                <w:right w:val="none" w:sz="0" w:space="0" w:color="auto"/>
              </w:divBdr>
              <w:divsChild>
                <w:div w:id="1364405053">
                  <w:marLeft w:val="0"/>
                  <w:marRight w:val="0"/>
                  <w:marTop w:val="0"/>
                  <w:marBottom w:val="360"/>
                  <w:divBdr>
                    <w:top w:val="none" w:sz="0" w:space="0" w:color="auto"/>
                    <w:left w:val="none" w:sz="0" w:space="0" w:color="auto"/>
                    <w:bottom w:val="none" w:sz="0" w:space="0" w:color="auto"/>
                    <w:right w:val="none" w:sz="0" w:space="0" w:color="auto"/>
                  </w:divBdr>
                  <w:divsChild>
                    <w:div w:id="1233348534">
                      <w:marLeft w:val="0"/>
                      <w:marRight w:val="0"/>
                      <w:marTop w:val="0"/>
                      <w:marBottom w:val="0"/>
                      <w:divBdr>
                        <w:top w:val="none" w:sz="0" w:space="0" w:color="auto"/>
                        <w:left w:val="none" w:sz="0" w:space="0" w:color="auto"/>
                        <w:bottom w:val="none" w:sz="0" w:space="0" w:color="auto"/>
                        <w:right w:val="none" w:sz="0" w:space="0" w:color="auto"/>
                      </w:divBdr>
                      <w:divsChild>
                        <w:div w:id="700741889">
                          <w:marLeft w:val="0"/>
                          <w:marRight w:val="0"/>
                          <w:marTop w:val="0"/>
                          <w:marBottom w:val="0"/>
                          <w:divBdr>
                            <w:top w:val="none" w:sz="0" w:space="0" w:color="auto"/>
                            <w:left w:val="none" w:sz="0" w:space="0" w:color="auto"/>
                            <w:bottom w:val="none" w:sz="0" w:space="0" w:color="auto"/>
                            <w:right w:val="none" w:sz="0" w:space="0" w:color="auto"/>
                          </w:divBdr>
                          <w:divsChild>
                            <w:div w:id="438992496">
                              <w:marLeft w:val="0"/>
                              <w:marRight w:val="0"/>
                              <w:marTop w:val="0"/>
                              <w:marBottom w:val="0"/>
                              <w:divBdr>
                                <w:top w:val="none" w:sz="0" w:space="0" w:color="auto"/>
                                <w:left w:val="none" w:sz="0" w:space="0" w:color="auto"/>
                                <w:bottom w:val="none" w:sz="0" w:space="0" w:color="auto"/>
                                <w:right w:val="none" w:sz="0" w:space="0" w:color="auto"/>
                              </w:divBdr>
                              <w:divsChild>
                                <w:div w:id="1431655307">
                                  <w:marLeft w:val="0"/>
                                  <w:marRight w:val="0"/>
                                  <w:marTop w:val="0"/>
                                  <w:marBottom w:val="0"/>
                                  <w:divBdr>
                                    <w:top w:val="none" w:sz="0" w:space="0" w:color="auto"/>
                                    <w:left w:val="none" w:sz="0" w:space="0" w:color="auto"/>
                                    <w:bottom w:val="none" w:sz="0" w:space="0" w:color="auto"/>
                                    <w:right w:val="none" w:sz="0" w:space="0" w:color="auto"/>
                                  </w:divBdr>
                                  <w:divsChild>
                                    <w:div w:id="1667631240">
                                      <w:marLeft w:val="0"/>
                                      <w:marRight w:val="0"/>
                                      <w:marTop w:val="0"/>
                                      <w:marBottom w:val="0"/>
                                      <w:divBdr>
                                        <w:top w:val="none" w:sz="0" w:space="0" w:color="auto"/>
                                        <w:left w:val="none" w:sz="0" w:space="0" w:color="auto"/>
                                        <w:bottom w:val="none" w:sz="0" w:space="0" w:color="auto"/>
                                        <w:right w:val="none" w:sz="0" w:space="0" w:color="auto"/>
                                      </w:divBdr>
                                      <w:divsChild>
                                        <w:div w:id="1043823327">
                                          <w:marLeft w:val="0"/>
                                          <w:marRight w:val="0"/>
                                          <w:marTop w:val="0"/>
                                          <w:marBottom w:val="0"/>
                                          <w:divBdr>
                                            <w:top w:val="none" w:sz="0" w:space="0" w:color="auto"/>
                                            <w:left w:val="none" w:sz="0" w:space="0" w:color="auto"/>
                                            <w:bottom w:val="none" w:sz="0" w:space="0" w:color="auto"/>
                                            <w:right w:val="none" w:sz="0" w:space="0" w:color="auto"/>
                                          </w:divBdr>
                                          <w:divsChild>
                                            <w:div w:id="161052148">
                                              <w:marLeft w:val="0"/>
                                              <w:marRight w:val="0"/>
                                              <w:marTop w:val="0"/>
                                              <w:marBottom w:val="0"/>
                                              <w:divBdr>
                                                <w:top w:val="none" w:sz="0" w:space="0" w:color="auto"/>
                                                <w:left w:val="none" w:sz="0" w:space="0" w:color="auto"/>
                                                <w:bottom w:val="none" w:sz="0" w:space="0" w:color="auto"/>
                                                <w:right w:val="none" w:sz="0" w:space="0" w:color="auto"/>
                                              </w:divBdr>
                                              <w:divsChild>
                                                <w:div w:id="12266572">
                                                  <w:marLeft w:val="-15"/>
                                                  <w:marRight w:val="-15"/>
                                                  <w:marTop w:val="0"/>
                                                  <w:marBottom w:val="0"/>
                                                  <w:divBdr>
                                                    <w:top w:val="none" w:sz="0" w:space="0" w:color="auto"/>
                                                    <w:left w:val="none" w:sz="0" w:space="0" w:color="auto"/>
                                                    <w:bottom w:val="none" w:sz="0" w:space="0" w:color="auto"/>
                                                    <w:right w:val="none" w:sz="0" w:space="0" w:color="auto"/>
                                                  </w:divBdr>
                                                </w:div>
                                                <w:div w:id="20815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966908">
                  <w:marLeft w:val="0"/>
                  <w:marRight w:val="0"/>
                  <w:marTop w:val="0"/>
                  <w:marBottom w:val="0"/>
                  <w:divBdr>
                    <w:top w:val="none" w:sz="0" w:space="0" w:color="auto"/>
                    <w:left w:val="none" w:sz="0" w:space="0" w:color="auto"/>
                    <w:bottom w:val="none" w:sz="0" w:space="0" w:color="auto"/>
                    <w:right w:val="none" w:sz="0" w:space="0" w:color="auto"/>
                  </w:divBdr>
                  <w:divsChild>
                    <w:div w:id="919370936">
                      <w:marLeft w:val="0"/>
                      <w:marRight w:val="0"/>
                      <w:marTop w:val="0"/>
                      <w:marBottom w:val="360"/>
                      <w:divBdr>
                        <w:top w:val="none" w:sz="0" w:space="0" w:color="auto"/>
                        <w:left w:val="none" w:sz="0" w:space="0" w:color="auto"/>
                        <w:bottom w:val="none" w:sz="0" w:space="0" w:color="auto"/>
                        <w:right w:val="none" w:sz="0" w:space="0" w:color="auto"/>
                      </w:divBdr>
                      <w:divsChild>
                        <w:div w:id="1732191734">
                          <w:marLeft w:val="0"/>
                          <w:marRight w:val="0"/>
                          <w:marTop w:val="0"/>
                          <w:marBottom w:val="0"/>
                          <w:divBdr>
                            <w:top w:val="none" w:sz="0" w:space="0" w:color="auto"/>
                            <w:left w:val="none" w:sz="0" w:space="0" w:color="auto"/>
                            <w:bottom w:val="single" w:sz="6" w:space="0" w:color="D0D0D0"/>
                            <w:right w:val="none" w:sz="0" w:space="0" w:color="auto"/>
                          </w:divBdr>
                        </w:div>
                        <w:div w:id="913854898">
                          <w:marLeft w:val="0"/>
                          <w:marRight w:val="0"/>
                          <w:marTop w:val="0"/>
                          <w:marBottom w:val="0"/>
                          <w:divBdr>
                            <w:top w:val="none" w:sz="0" w:space="0" w:color="auto"/>
                            <w:left w:val="none" w:sz="0" w:space="0" w:color="auto"/>
                            <w:bottom w:val="none" w:sz="0" w:space="0" w:color="auto"/>
                            <w:right w:val="none" w:sz="0" w:space="0" w:color="auto"/>
                          </w:divBdr>
                        </w:div>
                      </w:divsChild>
                    </w:div>
                    <w:div w:id="1005203687">
                      <w:marLeft w:val="0"/>
                      <w:marRight w:val="0"/>
                      <w:marTop w:val="0"/>
                      <w:marBottom w:val="180"/>
                      <w:divBdr>
                        <w:top w:val="none" w:sz="0" w:space="0" w:color="auto"/>
                        <w:left w:val="none" w:sz="0" w:space="0" w:color="auto"/>
                        <w:bottom w:val="none" w:sz="0" w:space="0" w:color="auto"/>
                        <w:right w:val="none" w:sz="0" w:space="0" w:color="auto"/>
                      </w:divBdr>
                    </w:div>
                    <w:div w:id="472066361">
                      <w:marLeft w:val="0"/>
                      <w:marRight w:val="0"/>
                      <w:marTop w:val="0"/>
                      <w:marBottom w:val="180"/>
                      <w:divBdr>
                        <w:top w:val="none" w:sz="0" w:space="0" w:color="auto"/>
                        <w:left w:val="none" w:sz="0" w:space="0" w:color="auto"/>
                        <w:bottom w:val="none" w:sz="0" w:space="0" w:color="auto"/>
                        <w:right w:val="none" w:sz="0" w:space="0" w:color="auto"/>
                      </w:divBdr>
                    </w:div>
                    <w:div w:id="27266900">
                      <w:marLeft w:val="0"/>
                      <w:marRight w:val="0"/>
                      <w:marTop w:val="0"/>
                      <w:marBottom w:val="360"/>
                      <w:divBdr>
                        <w:top w:val="none" w:sz="0" w:space="0" w:color="auto"/>
                        <w:left w:val="none" w:sz="0" w:space="0" w:color="auto"/>
                        <w:bottom w:val="none" w:sz="0" w:space="0" w:color="auto"/>
                        <w:right w:val="none" w:sz="0" w:space="0" w:color="auto"/>
                      </w:divBdr>
                      <w:divsChild>
                        <w:div w:id="1016078458">
                          <w:marLeft w:val="0"/>
                          <w:marRight w:val="0"/>
                          <w:marTop w:val="0"/>
                          <w:marBottom w:val="0"/>
                          <w:divBdr>
                            <w:top w:val="none" w:sz="0" w:space="0" w:color="auto"/>
                            <w:left w:val="none" w:sz="0" w:space="0" w:color="auto"/>
                            <w:bottom w:val="none" w:sz="0" w:space="0" w:color="auto"/>
                            <w:right w:val="none" w:sz="0" w:space="0" w:color="auto"/>
                          </w:divBdr>
                          <w:divsChild>
                            <w:div w:id="20441655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6216980">
                      <w:marLeft w:val="0"/>
                      <w:marRight w:val="0"/>
                      <w:marTop w:val="0"/>
                      <w:marBottom w:val="180"/>
                      <w:divBdr>
                        <w:top w:val="none" w:sz="0" w:space="0" w:color="auto"/>
                        <w:left w:val="none" w:sz="0" w:space="0" w:color="auto"/>
                        <w:bottom w:val="none" w:sz="0" w:space="0" w:color="auto"/>
                        <w:right w:val="none" w:sz="0" w:space="0" w:color="auto"/>
                      </w:divBdr>
                    </w:div>
                    <w:div w:id="1543134705">
                      <w:marLeft w:val="0"/>
                      <w:marRight w:val="0"/>
                      <w:marTop w:val="0"/>
                      <w:marBottom w:val="180"/>
                      <w:divBdr>
                        <w:top w:val="none" w:sz="0" w:space="0" w:color="auto"/>
                        <w:left w:val="none" w:sz="0" w:space="0" w:color="auto"/>
                        <w:bottom w:val="none" w:sz="0" w:space="0" w:color="auto"/>
                        <w:right w:val="none" w:sz="0" w:space="0" w:color="auto"/>
                      </w:divBdr>
                    </w:div>
                    <w:div w:id="382213057">
                      <w:marLeft w:val="0"/>
                      <w:marRight w:val="0"/>
                      <w:marTop w:val="0"/>
                      <w:marBottom w:val="180"/>
                      <w:divBdr>
                        <w:top w:val="none" w:sz="0" w:space="0" w:color="auto"/>
                        <w:left w:val="none" w:sz="0" w:space="0" w:color="auto"/>
                        <w:bottom w:val="none" w:sz="0" w:space="0" w:color="auto"/>
                        <w:right w:val="none" w:sz="0" w:space="0" w:color="auto"/>
                      </w:divBdr>
                    </w:div>
                    <w:div w:id="913470634">
                      <w:marLeft w:val="0"/>
                      <w:marRight w:val="0"/>
                      <w:marTop w:val="360"/>
                      <w:marBottom w:val="360"/>
                      <w:divBdr>
                        <w:top w:val="none" w:sz="0" w:space="0" w:color="auto"/>
                        <w:left w:val="none" w:sz="0" w:space="0" w:color="auto"/>
                        <w:bottom w:val="none" w:sz="0" w:space="0" w:color="auto"/>
                        <w:right w:val="none" w:sz="0" w:space="0" w:color="auto"/>
                      </w:divBdr>
                      <w:divsChild>
                        <w:div w:id="167138998">
                          <w:marLeft w:val="0"/>
                          <w:marRight w:val="0"/>
                          <w:marTop w:val="0"/>
                          <w:marBottom w:val="0"/>
                          <w:divBdr>
                            <w:top w:val="none" w:sz="0" w:space="0" w:color="auto"/>
                            <w:left w:val="none" w:sz="0" w:space="0" w:color="auto"/>
                            <w:bottom w:val="none" w:sz="0" w:space="0" w:color="auto"/>
                            <w:right w:val="none" w:sz="0" w:space="0" w:color="auto"/>
                          </w:divBdr>
                          <w:divsChild>
                            <w:div w:id="10846890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5451466">
                      <w:marLeft w:val="0"/>
                      <w:marRight w:val="0"/>
                      <w:marTop w:val="0"/>
                      <w:marBottom w:val="180"/>
                      <w:divBdr>
                        <w:top w:val="none" w:sz="0" w:space="0" w:color="auto"/>
                        <w:left w:val="none" w:sz="0" w:space="0" w:color="auto"/>
                        <w:bottom w:val="none" w:sz="0" w:space="0" w:color="auto"/>
                        <w:right w:val="none" w:sz="0" w:space="0" w:color="auto"/>
                      </w:divBdr>
                    </w:div>
                    <w:div w:id="1706558537">
                      <w:marLeft w:val="0"/>
                      <w:marRight w:val="0"/>
                      <w:marTop w:val="0"/>
                      <w:marBottom w:val="180"/>
                      <w:divBdr>
                        <w:top w:val="none" w:sz="0" w:space="0" w:color="auto"/>
                        <w:left w:val="none" w:sz="0" w:space="0" w:color="auto"/>
                        <w:bottom w:val="none" w:sz="0" w:space="0" w:color="auto"/>
                        <w:right w:val="none" w:sz="0" w:space="0" w:color="auto"/>
                      </w:divBdr>
                    </w:div>
                    <w:div w:id="1778139452">
                      <w:marLeft w:val="0"/>
                      <w:marRight w:val="0"/>
                      <w:marTop w:val="0"/>
                      <w:marBottom w:val="180"/>
                      <w:divBdr>
                        <w:top w:val="none" w:sz="0" w:space="0" w:color="auto"/>
                        <w:left w:val="none" w:sz="0" w:space="0" w:color="auto"/>
                        <w:bottom w:val="none" w:sz="0" w:space="0" w:color="auto"/>
                        <w:right w:val="none" w:sz="0" w:space="0" w:color="auto"/>
                      </w:divBdr>
                    </w:div>
                    <w:div w:id="623389819">
                      <w:marLeft w:val="0"/>
                      <w:marRight w:val="0"/>
                      <w:marTop w:val="0"/>
                      <w:marBottom w:val="180"/>
                      <w:divBdr>
                        <w:top w:val="none" w:sz="0" w:space="0" w:color="auto"/>
                        <w:left w:val="none" w:sz="0" w:space="0" w:color="auto"/>
                        <w:bottom w:val="none" w:sz="0" w:space="0" w:color="auto"/>
                        <w:right w:val="none" w:sz="0" w:space="0" w:color="auto"/>
                      </w:divBdr>
                    </w:div>
                    <w:div w:id="25909891">
                      <w:marLeft w:val="0"/>
                      <w:marRight w:val="0"/>
                      <w:marTop w:val="0"/>
                      <w:marBottom w:val="180"/>
                      <w:divBdr>
                        <w:top w:val="none" w:sz="0" w:space="0" w:color="auto"/>
                        <w:left w:val="none" w:sz="0" w:space="0" w:color="auto"/>
                        <w:bottom w:val="none" w:sz="0" w:space="0" w:color="auto"/>
                        <w:right w:val="none" w:sz="0" w:space="0" w:color="auto"/>
                      </w:divBdr>
                    </w:div>
                    <w:div w:id="2083091722">
                      <w:marLeft w:val="0"/>
                      <w:marRight w:val="0"/>
                      <w:marTop w:val="0"/>
                      <w:marBottom w:val="180"/>
                      <w:divBdr>
                        <w:top w:val="none" w:sz="0" w:space="0" w:color="auto"/>
                        <w:left w:val="none" w:sz="0" w:space="0" w:color="auto"/>
                        <w:bottom w:val="none" w:sz="0" w:space="0" w:color="auto"/>
                        <w:right w:val="none" w:sz="0" w:space="0" w:color="auto"/>
                      </w:divBdr>
                    </w:div>
                    <w:div w:id="634335336">
                      <w:marLeft w:val="0"/>
                      <w:marRight w:val="0"/>
                      <w:marTop w:val="0"/>
                      <w:marBottom w:val="180"/>
                      <w:divBdr>
                        <w:top w:val="none" w:sz="0" w:space="0" w:color="auto"/>
                        <w:left w:val="none" w:sz="0" w:space="0" w:color="auto"/>
                        <w:bottom w:val="none" w:sz="0" w:space="0" w:color="auto"/>
                        <w:right w:val="none" w:sz="0" w:space="0" w:color="auto"/>
                      </w:divBdr>
                    </w:div>
                    <w:div w:id="185023460">
                      <w:marLeft w:val="0"/>
                      <w:marRight w:val="0"/>
                      <w:marTop w:val="0"/>
                      <w:marBottom w:val="180"/>
                      <w:divBdr>
                        <w:top w:val="none" w:sz="0" w:space="0" w:color="auto"/>
                        <w:left w:val="none" w:sz="0" w:space="0" w:color="auto"/>
                        <w:bottom w:val="none" w:sz="0" w:space="0" w:color="auto"/>
                        <w:right w:val="none" w:sz="0" w:space="0" w:color="auto"/>
                      </w:divBdr>
                    </w:div>
                    <w:div w:id="1070887622">
                      <w:marLeft w:val="0"/>
                      <w:marRight w:val="0"/>
                      <w:marTop w:val="0"/>
                      <w:marBottom w:val="180"/>
                      <w:divBdr>
                        <w:top w:val="none" w:sz="0" w:space="0" w:color="auto"/>
                        <w:left w:val="none" w:sz="0" w:space="0" w:color="auto"/>
                        <w:bottom w:val="none" w:sz="0" w:space="0" w:color="auto"/>
                        <w:right w:val="none" w:sz="0" w:space="0" w:color="auto"/>
                      </w:divBdr>
                    </w:div>
                    <w:div w:id="1064067663">
                      <w:marLeft w:val="0"/>
                      <w:marRight w:val="0"/>
                      <w:marTop w:val="0"/>
                      <w:marBottom w:val="180"/>
                      <w:divBdr>
                        <w:top w:val="none" w:sz="0" w:space="0" w:color="auto"/>
                        <w:left w:val="none" w:sz="0" w:space="0" w:color="auto"/>
                        <w:bottom w:val="none" w:sz="0" w:space="0" w:color="auto"/>
                        <w:right w:val="none" w:sz="0" w:space="0" w:color="auto"/>
                      </w:divBdr>
                    </w:div>
                    <w:div w:id="99421070">
                      <w:marLeft w:val="0"/>
                      <w:marRight w:val="0"/>
                      <w:marTop w:val="0"/>
                      <w:marBottom w:val="180"/>
                      <w:divBdr>
                        <w:top w:val="none" w:sz="0" w:space="0" w:color="auto"/>
                        <w:left w:val="none" w:sz="0" w:space="0" w:color="auto"/>
                        <w:bottom w:val="none" w:sz="0" w:space="0" w:color="auto"/>
                        <w:right w:val="none" w:sz="0" w:space="0" w:color="auto"/>
                      </w:divBdr>
                    </w:div>
                    <w:div w:id="1614749549">
                      <w:marLeft w:val="0"/>
                      <w:marRight w:val="0"/>
                      <w:marTop w:val="0"/>
                      <w:marBottom w:val="180"/>
                      <w:divBdr>
                        <w:top w:val="none" w:sz="0" w:space="0" w:color="auto"/>
                        <w:left w:val="none" w:sz="0" w:space="0" w:color="auto"/>
                        <w:bottom w:val="none" w:sz="0" w:space="0" w:color="auto"/>
                        <w:right w:val="none" w:sz="0" w:space="0" w:color="auto"/>
                      </w:divBdr>
                    </w:div>
                    <w:div w:id="677776700">
                      <w:marLeft w:val="0"/>
                      <w:marRight w:val="0"/>
                      <w:marTop w:val="360"/>
                      <w:marBottom w:val="360"/>
                      <w:divBdr>
                        <w:top w:val="none" w:sz="0" w:space="0" w:color="auto"/>
                        <w:left w:val="none" w:sz="0" w:space="0" w:color="auto"/>
                        <w:bottom w:val="none" w:sz="0" w:space="0" w:color="auto"/>
                        <w:right w:val="none" w:sz="0" w:space="0" w:color="auto"/>
                      </w:divBdr>
                      <w:divsChild>
                        <w:div w:id="1057706398">
                          <w:marLeft w:val="0"/>
                          <w:marRight w:val="0"/>
                          <w:marTop w:val="0"/>
                          <w:marBottom w:val="0"/>
                          <w:divBdr>
                            <w:top w:val="none" w:sz="0" w:space="0" w:color="auto"/>
                            <w:left w:val="none" w:sz="0" w:space="0" w:color="auto"/>
                            <w:bottom w:val="none" w:sz="0" w:space="0" w:color="auto"/>
                            <w:right w:val="none" w:sz="0" w:space="0" w:color="auto"/>
                          </w:divBdr>
                          <w:divsChild>
                            <w:div w:id="2133086504">
                              <w:marLeft w:val="0"/>
                              <w:marRight w:val="0"/>
                              <w:marTop w:val="0"/>
                              <w:marBottom w:val="0"/>
                              <w:divBdr>
                                <w:top w:val="none" w:sz="0" w:space="0" w:color="auto"/>
                                <w:left w:val="none" w:sz="0" w:space="0" w:color="auto"/>
                                <w:bottom w:val="none" w:sz="0" w:space="0" w:color="auto"/>
                                <w:right w:val="none" w:sz="0" w:space="0" w:color="auto"/>
                              </w:divBdr>
                              <w:divsChild>
                                <w:div w:id="848370646">
                                  <w:marLeft w:val="0"/>
                                  <w:marRight w:val="0"/>
                                  <w:marTop w:val="0"/>
                                  <w:marBottom w:val="0"/>
                                  <w:divBdr>
                                    <w:top w:val="none" w:sz="0" w:space="0" w:color="auto"/>
                                    <w:left w:val="none" w:sz="0" w:space="0" w:color="auto"/>
                                    <w:bottom w:val="none" w:sz="0" w:space="0" w:color="auto"/>
                                    <w:right w:val="none" w:sz="0" w:space="0" w:color="auto"/>
                                  </w:divBdr>
                                  <w:divsChild>
                                    <w:div w:id="266935676">
                                      <w:marLeft w:val="0"/>
                                      <w:marRight w:val="0"/>
                                      <w:marTop w:val="0"/>
                                      <w:marBottom w:val="0"/>
                                      <w:divBdr>
                                        <w:top w:val="none" w:sz="0" w:space="0" w:color="auto"/>
                                        <w:left w:val="none" w:sz="0" w:space="0" w:color="auto"/>
                                        <w:bottom w:val="none" w:sz="0" w:space="0" w:color="auto"/>
                                        <w:right w:val="none" w:sz="0" w:space="0" w:color="auto"/>
                                      </w:divBdr>
                                      <w:divsChild>
                                        <w:div w:id="848056886">
                                          <w:marLeft w:val="0"/>
                                          <w:marRight w:val="0"/>
                                          <w:marTop w:val="0"/>
                                          <w:marBottom w:val="0"/>
                                          <w:divBdr>
                                            <w:top w:val="none" w:sz="0" w:space="0" w:color="auto"/>
                                            <w:left w:val="none" w:sz="0" w:space="0" w:color="auto"/>
                                            <w:bottom w:val="none" w:sz="0" w:space="0" w:color="auto"/>
                                            <w:right w:val="none" w:sz="0" w:space="0" w:color="auto"/>
                                          </w:divBdr>
                                          <w:divsChild>
                                            <w:div w:id="62562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5476">
                              <w:marLeft w:val="0"/>
                              <w:marRight w:val="0"/>
                              <w:marTop w:val="75"/>
                              <w:marBottom w:val="0"/>
                              <w:divBdr>
                                <w:top w:val="none" w:sz="0" w:space="0" w:color="auto"/>
                                <w:left w:val="none" w:sz="0" w:space="0" w:color="auto"/>
                                <w:bottom w:val="none" w:sz="0" w:space="0" w:color="auto"/>
                                <w:right w:val="none" w:sz="0" w:space="0" w:color="auto"/>
                              </w:divBdr>
                              <w:divsChild>
                                <w:div w:id="103355267">
                                  <w:marLeft w:val="-15"/>
                                  <w:marRight w:val="-15"/>
                                  <w:marTop w:val="0"/>
                                  <w:marBottom w:val="0"/>
                                  <w:divBdr>
                                    <w:top w:val="none" w:sz="0" w:space="0" w:color="auto"/>
                                    <w:left w:val="none" w:sz="0" w:space="0" w:color="auto"/>
                                    <w:bottom w:val="none" w:sz="0" w:space="0" w:color="auto"/>
                                    <w:right w:val="none" w:sz="0" w:space="0" w:color="auto"/>
                                  </w:divBdr>
                                </w:div>
                                <w:div w:id="3278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3179">
                      <w:marLeft w:val="0"/>
                      <w:marRight w:val="0"/>
                      <w:marTop w:val="0"/>
                      <w:marBottom w:val="180"/>
                      <w:divBdr>
                        <w:top w:val="none" w:sz="0" w:space="0" w:color="auto"/>
                        <w:left w:val="none" w:sz="0" w:space="0" w:color="auto"/>
                        <w:bottom w:val="none" w:sz="0" w:space="0" w:color="auto"/>
                        <w:right w:val="none" w:sz="0" w:space="0" w:color="auto"/>
                      </w:divBdr>
                    </w:div>
                    <w:div w:id="803887944">
                      <w:marLeft w:val="0"/>
                      <w:marRight w:val="0"/>
                      <w:marTop w:val="0"/>
                      <w:marBottom w:val="180"/>
                      <w:divBdr>
                        <w:top w:val="none" w:sz="0" w:space="0" w:color="auto"/>
                        <w:left w:val="none" w:sz="0" w:space="0" w:color="auto"/>
                        <w:bottom w:val="none" w:sz="0" w:space="0" w:color="auto"/>
                        <w:right w:val="none" w:sz="0" w:space="0" w:color="auto"/>
                      </w:divBdr>
                    </w:div>
                    <w:div w:id="2033606439">
                      <w:marLeft w:val="0"/>
                      <w:marRight w:val="0"/>
                      <w:marTop w:val="0"/>
                      <w:marBottom w:val="180"/>
                      <w:divBdr>
                        <w:top w:val="none" w:sz="0" w:space="0" w:color="auto"/>
                        <w:left w:val="none" w:sz="0" w:space="0" w:color="auto"/>
                        <w:bottom w:val="none" w:sz="0" w:space="0" w:color="auto"/>
                        <w:right w:val="none" w:sz="0" w:space="0" w:color="auto"/>
                      </w:divBdr>
                    </w:div>
                    <w:div w:id="232665378">
                      <w:marLeft w:val="0"/>
                      <w:marRight w:val="0"/>
                      <w:marTop w:val="0"/>
                      <w:marBottom w:val="180"/>
                      <w:divBdr>
                        <w:top w:val="none" w:sz="0" w:space="0" w:color="auto"/>
                        <w:left w:val="none" w:sz="0" w:space="0" w:color="auto"/>
                        <w:bottom w:val="none" w:sz="0" w:space="0" w:color="auto"/>
                        <w:right w:val="none" w:sz="0" w:space="0" w:color="auto"/>
                      </w:divBdr>
                    </w:div>
                    <w:div w:id="224221462">
                      <w:marLeft w:val="0"/>
                      <w:marRight w:val="0"/>
                      <w:marTop w:val="0"/>
                      <w:marBottom w:val="180"/>
                      <w:divBdr>
                        <w:top w:val="none" w:sz="0" w:space="0" w:color="auto"/>
                        <w:left w:val="none" w:sz="0" w:space="0" w:color="auto"/>
                        <w:bottom w:val="none" w:sz="0" w:space="0" w:color="auto"/>
                        <w:right w:val="none" w:sz="0" w:space="0" w:color="auto"/>
                      </w:divBdr>
                    </w:div>
                    <w:div w:id="1364021259">
                      <w:marLeft w:val="0"/>
                      <w:marRight w:val="0"/>
                      <w:marTop w:val="0"/>
                      <w:marBottom w:val="180"/>
                      <w:divBdr>
                        <w:top w:val="none" w:sz="0" w:space="0" w:color="auto"/>
                        <w:left w:val="none" w:sz="0" w:space="0" w:color="auto"/>
                        <w:bottom w:val="none" w:sz="0" w:space="0" w:color="auto"/>
                        <w:right w:val="none" w:sz="0" w:space="0" w:color="auto"/>
                      </w:divBdr>
                    </w:div>
                    <w:div w:id="1653174165">
                      <w:marLeft w:val="0"/>
                      <w:marRight w:val="0"/>
                      <w:marTop w:val="0"/>
                      <w:marBottom w:val="180"/>
                      <w:divBdr>
                        <w:top w:val="none" w:sz="0" w:space="0" w:color="auto"/>
                        <w:left w:val="none" w:sz="0" w:space="0" w:color="auto"/>
                        <w:bottom w:val="none" w:sz="0" w:space="0" w:color="auto"/>
                        <w:right w:val="none" w:sz="0" w:space="0" w:color="auto"/>
                      </w:divBdr>
                    </w:div>
                    <w:div w:id="1302072887">
                      <w:marLeft w:val="0"/>
                      <w:marRight w:val="0"/>
                      <w:marTop w:val="0"/>
                      <w:marBottom w:val="180"/>
                      <w:divBdr>
                        <w:top w:val="none" w:sz="0" w:space="0" w:color="auto"/>
                        <w:left w:val="none" w:sz="0" w:space="0" w:color="auto"/>
                        <w:bottom w:val="none" w:sz="0" w:space="0" w:color="auto"/>
                        <w:right w:val="none" w:sz="0" w:space="0" w:color="auto"/>
                      </w:divBdr>
                    </w:div>
                    <w:div w:id="1350519753">
                      <w:marLeft w:val="0"/>
                      <w:marRight w:val="0"/>
                      <w:marTop w:val="0"/>
                      <w:marBottom w:val="180"/>
                      <w:divBdr>
                        <w:top w:val="none" w:sz="0" w:space="0" w:color="auto"/>
                        <w:left w:val="none" w:sz="0" w:space="0" w:color="auto"/>
                        <w:bottom w:val="none" w:sz="0" w:space="0" w:color="auto"/>
                        <w:right w:val="none" w:sz="0" w:space="0" w:color="auto"/>
                      </w:divBdr>
                    </w:div>
                    <w:div w:id="1861628056">
                      <w:marLeft w:val="0"/>
                      <w:marRight w:val="0"/>
                      <w:marTop w:val="0"/>
                      <w:marBottom w:val="180"/>
                      <w:divBdr>
                        <w:top w:val="none" w:sz="0" w:space="0" w:color="auto"/>
                        <w:left w:val="none" w:sz="0" w:space="0" w:color="auto"/>
                        <w:bottom w:val="none" w:sz="0" w:space="0" w:color="auto"/>
                        <w:right w:val="none" w:sz="0" w:space="0" w:color="auto"/>
                      </w:divBdr>
                    </w:div>
                    <w:div w:id="985427917">
                      <w:marLeft w:val="0"/>
                      <w:marRight w:val="0"/>
                      <w:marTop w:val="0"/>
                      <w:marBottom w:val="180"/>
                      <w:divBdr>
                        <w:top w:val="none" w:sz="0" w:space="0" w:color="auto"/>
                        <w:left w:val="none" w:sz="0" w:space="0" w:color="auto"/>
                        <w:bottom w:val="none" w:sz="0" w:space="0" w:color="auto"/>
                        <w:right w:val="none" w:sz="0" w:space="0" w:color="auto"/>
                      </w:divBdr>
                    </w:div>
                    <w:div w:id="790713098">
                      <w:marLeft w:val="0"/>
                      <w:marRight w:val="0"/>
                      <w:marTop w:val="0"/>
                      <w:marBottom w:val="180"/>
                      <w:divBdr>
                        <w:top w:val="none" w:sz="0" w:space="0" w:color="auto"/>
                        <w:left w:val="none" w:sz="0" w:space="0" w:color="auto"/>
                        <w:bottom w:val="none" w:sz="0" w:space="0" w:color="auto"/>
                        <w:right w:val="none" w:sz="0" w:space="0" w:color="auto"/>
                      </w:divBdr>
                    </w:div>
                    <w:div w:id="1231236234">
                      <w:marLeft w:val="0"/>
                      <w:marRight w:val="0"/>
                      <w:marTop w:val="0"/>
                      <w:marBottom w:val="180"/>
                      <w:divBdr>
                        <w:top w:val="none" w:sz="0" w:space="0" w:color="auto"/>
                        <w:left w:val="none" w:sz="0" w:space="0" w:color="auto"/>
                        <w:bottom w:val="none" w:sz="0" w:space="0" w:color="auto"/>
                        <w:right w:val="none" w:sz="0" w:space="0" w:color="auto"/>
                      </w:divBdr>
                    </w:div>
                    <w:div w:id="1078360745">
                      <w:marLeft w:val="0"/>
                      <w:marRight w:val="0"/>
                      <w:marTop w:val="0"/>
                      <w:marBottom w:val="180"/>
                      <w:divBdr>
                        <w:top w:val="none" w:sz="0" w:space="0" w:color="auto"/>
                        <w:left w:val="none" w:sz="0" w:space="0" w:color="auto"/>
                        <w:bottom w:val="none" w:sz="0" w:space="0" w:color="auto"/>
                        <w:right w:val="none" w:sz="0" w:space="0" w:color="auto"/>
                      </w:divBdr>
                    </w:div>
                    <w:div w:id="1580672989">
                      <w:marLeft w:val="0"/>
                      <w:marRight w:val="0"/>
                      <w:marTop w:val="0"/>
                      <w:marBottom w:val="180"/>
                      <w:divBdr>
                        <w:top w:val="none" w:sz="0" w:space="0" w:color="auto"/>
                        <w:left w:val="none" w:sz="0" w:space="0" w:color="auto"/>
                        <w:bottom w:val="none" w:sz="0" w:space="0" w:color="auto"/>
                        <w:right w:val="none" w:sz="0" w:space="0" w:color="auto"/>
                      </w:divBdr>
                    </w:div>
                    <w:div w:id="1580672937">
                      <w:marLeft w:val="0"/>
                      <w:marRight w:val="0"/>
                      <w:marTop w:val="0"/>
                      <w:marBottom w:val="180"/>
                      <w:divBdr>
                        <w:top w:val="none" w:sz="0" w:space="0" w:color="auto"/>
                        <w:left w:val="none" w:sz="0" w:space="0" w:color="auto"/>
                        <w:bottom w:val="none" w:sz="0" w:space="0" w:color="auto"/>
                        <w:right w:val="none" w:sz="0" w:space="0" w:color="auto"/>
                      </w:divBdr>
                    </w:div>
                    <w:div w:id="455569557">
                      <w:marLeft w:val="0"/>
                      <w:marRight w:val="0"/>
                      <w:marTop w:val="0"/>
                      <w:marBottom w:val="180"/>
                      <w:divBdr>
                        <w:top w:val="none" w:sz="0" w:space="0" w:color="auto"/>
                        <w:left w:val="none" w:sz="0" w:space="0" w:color="auto"/>
                        <w:bottom w:val="none" w:sz="0" w:space="0" w:color="auto"/>
                        <w:right w:val="none" w:sz="0" w:space="0" w:color="auto"/>
                      </w:divBdr>
                    </w:div>
                    <w:div w:id="9362133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6686192">
      <w:bodyDiv w:val="1"/>
      <w:marLeft w:val="0"/>
      <w:marRight w:val="0"/>
      <w:marTop w:val="0"/>
      <w:marBottom w:val="0"/>
      <w:divBdr>
        <w:top w:val="none" w:sz="0" w:space="0" w:color="auto"/>
        <w:left w:val="none" w:sz="0" w:space="0" w:color="auto"/>
        <w:bottom w:val="none" w:sz="0" w:space="0" w:color="auto"/>
        <w:right w:val="none" w:sz="0" w:space="0" w:color="auto"/>
      </w:divBdr>
      <w:divsChild>
        <w:div w:id="1164249181">
          <w:marLeft w:val="0"/>
          <w:marRight w:val="0"/>
          <w:marTop w:val="0"/>
          <w:marBottom w:val="0"/>
          <w:divBdr>
            <w:top w:val="none" w:sz="0" w:space="0" w:color="auto"/>
            <w:left w:val="none" w:sz="0" w:space="0" w:color="auto"/>
            <w:bottom w:val="none" w:sz="0" w:space="0" w:color="auto"/>
            <w:right w:val="none" w:sz="0" w:space="0" w:color="auto"/>
          </w:divBdr>
          <w:divsChild>
            <w:div w:id="1634671169">
              <w:marLeft w:val="0"/>
              <w:marRight w:val="0"/>
              <w:marTop w:val="0"/>
              <w:marBottom w:val="0"/>
              <w:divBdr>
                <w:top w:val="none" w:sz="0" w:space="0" w:color="auto"/>
                <w:left w:val="none" w:sz="0" w:space="0" w:color="auto"/>
                <w:bottom w:val="none" w:sz="0" w:space="0" w:color="auto"/>
                <w:right w:val="none" w:sz="0" w:space="0" w:color="auto"/>
              </w:divBdr>
              <w:divsChild>
                <w:div w:id="8219715">
                  <w:marLeft w:val="0"/>
                  <w:marRight w:val="0"/>
                  <w:marTop w:val="120"/>
                  <w:marBottom w:val="0"/>
                  <w:divBdr>
                    <w:top w:val="none" w:sz="0" w:space="0" w:color="auto"/>
                    <w:left w:val="none" w:sz="0" w:space="0" w:color="auto"/>
                    <w:bottom w:val="none" w:sz="0" w:space="0" w:color="auto"/>
                    <w:right w:val="none" w:sz="0" w:space="0" w:color="auto"/>
                  </w:divBdr>
                  <w:divsChild>
                    <w:div w:id="9792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23151">
          <w:marLeft w:val="0"/>
          <w:marRight w:val="0"/>
          <w:marTop w:val="0"/>
          <w:marBottom w:val="0"/>
          <w:divBdr>
            <w:top w:val="none" w:sz="0" w:space="0" w:color="auto"/>
            <w:left w:val="none" w:sz="0" w:space="0" w:color="auto"/>
            <w:bottom w:val="none" w:sz="0" w:space="0" w:color="auto"/>
            <w:right w:val="none" w:sz="0" w:space="0" w:color="auto"/>
          </w:divBdr>
          <w:divsChild>
            <w:div w:id="10375035">
              <w:marLeft w:val="0"/>
              <w:marRight w:val="0"/>
              <w:marTop w:val="0"/>
              <w:marBottom w:val="0"/>
              <w:divBdr>
                <w:top w:val="none" w:sz="0" w:space="0" w:color="auto"/>
                <w:left w:val="none" w:sz="0" w:space="0" w:color="auto"/>
                <w:bottom w:val="none" w:sz="0" w:space="0" w:color="auto"/>
                <w:right w:val="none" w:sz="0" w:space="0" w:color="auto"/>
              </w:divBdr>
              <w:divsChild>
                <w:div w:id="1477339793">
                  <w:marLeft w:val="0"/>
                  <w:marRight w:val="0"/>
                  <w:marTop w:val="0"/>
                  <w:marBottom w:val="360"/>
                  <w:divBdr>
                    <w:top w:val="none" w:sz="0" w:space="0" w:color="auto"/>
                    <w:left w:val="none" w:sz="0" w:space="0" w:color="auto"/>
                    <w:bottom w:val="none" w:sz="0" w:space="0" w:color="auto"/>
                    <w:right w:val="none" w:sz="0" w:space="0" w:color="auto"/>
                  </w:divBdr>
                  <w:divsChild>
                    <w:div w:id="1686591395">
                      <w:marLeft w:val="0"/>
                      <w:marRight w:val="0"/>
                      <w:marTop w:val="0"/>
                      <w:marBottom w:val="0"/>
                      <w:divBdr>
                        <w:top w:val="none" w:sz="0" w:space="0" w:color="auto"/>
                        <w:left w:val="none" w:sz="0" w:space="0" w:color="auto"/>
                        <w:bottom w:val="none" w:sz="0" w:space="0" w:color="auto"/>
                        <w:right w:val="none" w:sz="0" w:space="0" w:color="auto"/>
                      </w:divBdr>
                      <w:divsChild>
                        <w:div w:id="1613247718">
                          <w:marLeft w:val="0"/>
                          <w:marRight w:val="0"/>
                          <w:marTop w:val="0"/>
                          <w:marBottom w:val="0"/>
                          <w:divBdr>
                            <w:top w:val="none" w:sz="0" w:space="0" w:color="auto"/>
                            <w:left w:val="none" w:sz="0" w:space="0" w:color="auto"/>
                            <w:bottom w:val="none" w:sz="0" w:space="0" w:color="auto"/>
                            <w:right w:val="none" w:sz="0" w:space="0" w:color="auto"/>
                          </w:divBdr>
                        </w:div>
                      </w:divsChild>
                    </w:div>
                    <w:div w:id="652876157">
                      <w:marLeft w:val="0"/>
                      <w:marRight w:val="0"/>
                      <w:marTop w:val="75"/>
                      <w:marBottom w:val="0"/>
                      <w:divBdr>
                        <w:top w:val="none" w:sz="0" w:space="0" w:color="auto"/>
                        <w:left w:val="none" w:sz="0" w:space="0" w:color="auto"/>
                        <w:bottom w:val="none" w:sz="0" w:space="0" w:color="auto"/>
                        <w:right w:val="none" w:sz="0" w:space="0" w:color="auto"/>
                      </w:divBdr>
                    </w:div>
                  </w:divsChild>
                </w:div>
                <w:div w:id="517352104">
                  <w:marLeft w:val="0"/>
                  <w:marRight w:val="0"/>
                  <w:marTop w:val="0"/>
                  <w:marBottom w:val="0"/>
                  <w:divBdr>
                    <w:top w:val="none" w:sz="0" w:space="0" w:color="auto"/>
                    <w:left w:val="none" w:sz="0" w:space="0" w:color="auto"/>
                    <w:bottom w:val="none" w:sz="0" w:space="0" w:color="auto"/>
                    <w:right w:val="none" w:sz="0" w:space="0" w:color="auto"/>
                  </w:divBdr>
                  <w:divsChild>
                    <w:div w:id="1905338733">
                      <w:marLeft w:val="0"/>
                      <w:marRight w:val="0"/>
                      <w:marTop w:val="0"/>
                      <w:marBottom w:val="180"/>
                      <w:divBdr>
                        <w:top w:val="none" w:sz="0" w:space="0" w:color="auto"/>
                        <w:left w:val="none" w:sz="0" w:space="0" w:color="auto"/>
                        <w:bottom w:val="none" w:sz="0" w:space="0" w:color="auto"/>
                        <w:right w:val="none" w:sz="0" w:space="0" w:color="auto"/>
                      </w:divBdr>
                    </w:div>
                    <w:div w:id="1339115941">
                      <w:marLeft w:val="0"/>
                      <w:marRight w:val="0"/>
                      <w:marTop w:val="0"/>
                      <w:marBottom w:val="180"/>
                      <w:divBdr>
                        <w:top w:val="none" w:sz="0" w:space="0" w:color="auto"/>
                        <w:left w:val="none" w:sz="0" w:space="0" w:color="auto"/>
                        <w:bottom w:val="none" w:sz="0" w:space="0" w:color="auto"/>
                        <w:right w:val="none" w:sz="0" w:space="0" w:color="auto"/>
                      </w:divBdr>
                    </w:div>
                    <w:div w:id="773209720">
                      <w:marLeft w:val="0"/>
                      <w:marRight w:val="0"/>
                      <w:marTop w:val="0"/>
                      <w:marBottom w:val="360"/>
                      <w:divBdr>
                        <w:top w:val="none" w:sz="0" w:space="0" w:color="auto"/>
                        <w:left w:val="none" w:sz="0" w:space="0" w:color="auto"/>
                        <w:bottom w:val="none" w:sz="0" w:space="0" w:color="auto"/>
                        <w:right w:val="none" w:sz="0" w:space="0" w:color="auto"/>
                      </w:divBdr>
                      <w:divsChild>
                        <w:div w:id="2061980098">
                          <w:marLeft w:val="0"/>
                          <w:marRight w:val="0"/>
                          <w:marTop w:val="0"/>
                          <w:marBottom w:val="0"/>
                          <w:divBdr>
                            <w:top w:val="none" w:sz="0" w:space="0" w:color="auto"/>
                            <w:left w:val="none" w:sz="0" w:space="0" w:color="auto"/>
                            <w:bottom w:val="none" w:sz="0" w:space="0" w:color="auto"/>
                            <w:right w:val="none" w:sz="0" w:space="0" w:color="auto"/>
                          </w:divBdr>
                          <w:divsChild>
                            <w:div w:id="16057686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1303694">
                      <w:marLeft w:val="0"/>
                      <w:marRight w:val="0"/>
                      <w:marTop w:val="0"/>
                      <w:marBottom w:val="180"/>
                      <w:divBdr>
                        <w:top w:val="none" w:sz="0" w:space="0" w:color="auto"/>
                        <w:left w:val="none" w:sz="0" w:space="0" w:color="auto"/>
                        <w:bottom w:val="none" w:sz="0" w:space="0" w:color="auto"/>
                        <w:right w:val="none" w:sz="0" w:space="0" w:color="auto"/>
                      </w:divBdr>
                    </w:div>
                    <w:div w:id="1735739628">
                      <w:marLeft w:val="0"/>
                      <w:marRight w:val="0"/>
                      <w:marTop w:val="0"/>
                      <w:marBottom w:val="0"/>
                      <w:divBdr>
                        <w:top w:val="none" w:sz="0" w:space="0" w:color="auto"/>
                        <w:left w:val="none" w:sz="0" w:space="0" w:color="auto"/>
                        <w:bottom w:val="none" w:sz="0" w:space="0" w:color="auto"/>
                        <w:right w:val="none" w:sz="0" w:space="0" w:color="auto"/>
                      </w:divBdr>
                      <w:divsChild>
                        <w:div w:id="140118556">
                          <w:marLeft w:val="0"/>
                          <w:marRight w:val="0"/>
                          <w:marTop w:val="0"/>
                          <w:marBottom w:val="0"/>
                          <w:divBdr>
                            <w:top w:val="none" w:sz="0" w:space="0" w:color="auto"/>
                            <w:left w:val="none" w:sz="0" w:space="0" w:color="auto"/>
                            <w:bottom w:val="none" w:sz="0" w:space="0" w:color="auto"/>
                            <w:right w:val="none" w:sz="0" w:space="0" w:color="auto"/>
                          </w:divBdr>
                        </w:div>
                      </w:divsChild>
                    </w:div>
                    <w:div w:id="560024828">
                      <w:marLeft w:val="0"/>
                      <w:marRight w:val="0"/>
                      <w:marTop w:val="60"/>
                      <w:marBottom w:val="0"/>
                      <w:divBdr>
                        <w:top w:val="none" w:sz="0" w:space="0" w:color="auto"/>
                        <w:left w:val="none" w:sz="0" w:space="0" w:color="auto"/>
                        <w:bottom w:val="none" w:sz="0" w:space="0" w:color="auto"/>
                        <w:right w:val="none" w:sz="0" w:space="0" w:color="auto"/>
                      </w:divBdr>
                    </w:div>
                    <w:div w:id="1925333501">
                      <w:marLeft w:val="0"/>
                      <w:marRight w:val="0"/>
                      <w:marTop w:val="0"/>
                      <w:marBottom w:val="180"/>
                      <w:divBdr>
                        <w:top w:val="none" w:sz="0" w:space="0" w:color="auto"/>
                        <w:left w:val="none" w:sz="0" w:space="0" w:color="auto"/>
                        <w:bottom w:val="none" w:sz="0" w:space="0" w:color="auto"/>
                        <w:right w:val="none" w:sz="0" w:space="0" w:color="auto"/>
                      </w:divBdr>
                    </w:div>
                    <w:div w:id="585921630">
                      <w:marLeft w:val="0"/>
                      <w:marRight w:val="0"/>
                      <w:marTop w:val="0"/>
                      <w:marBottom w:val="180"/>
                      <w:divBdr>
                        <w:top w:val="none" w:sz="0" w:space="0" w:color="auto"/>
                        <w:left w:val="none" w:sz="0" w:space="0" w:color="auto"/>
                        <w:bottom w:val="none" w:sz="0" w:space="0" w:color="auto"/>
                        <w:right w:val="none" w:sz="0" w:space="0" w:color="auto"/>
                      </w:divBdr>
                    </w:div>
                    <w:div w:id="1755736317">
                      <w:marLeft w:val="0"/>
                      <w:marRight w:val="0"/>
                      <w:marTop w:val="0"/>
                      <w:marBottom w:val="180"/>
                      <w:divBdr>
                        <w:top w:val="none" w:sz="0" w:space="0" w:color="auto"/>
                        <w:left w:val="none" w:sz="0" w:space="0" w:color="auto"/>
                        <w:bottom w:val="none" w:sz="0" w:space="0" w:color="auto"/>
                        <w:right w:val="none" w:sz="0" w:space="0" w:color="auto"/>
                      </w:divBdr>
                    </w:div>
                    <w:div w:id="549150539">
                      <w:marLeft w:val="0"/>
                      <w:marRight w:val="0"/>
                      <w:marTop w:val="360"/>
                      <w:marBottom w:val="360"/>
                      <w:divBdr>
                        <w:top w:val="none" w:sz="0" w:space="0" w:color="auto"/>
                        <w:left w:val="none" w:sz="0" w:space="0" w:color="auto"/>
                        <w:bottom w:val="none" w:sz="0" w:space="0" w:color="auto"/>
                        <w:right w:val="none" w:sz="0" w:space="0" w:color="auto"/>
                      </w:divBdr>
                      <w:divsChild>
                        <w:div w:id="1823158676">
                          <w:marLeft w:val="0"/>
                          <w:marRight w:val="0"/>
                          <w:marTop w:val="0"/>
                          <w:marBottom w:val="0"/>
                          <w:divBdr>
                            <w:top w:val="none" w:sz="0" w:space="0" w:color="auto"/>
                            <w:left w:val="none" w:sz="0" w:space="0" w:color="auto"/>
                            <w:bottom w:val="none" w:sz="0" w:space="0" w:color="auto"/>
                            <w:right w:val="none" w:sz="0" w:space="0" w:color="auto"/>
                          </w:divBdr>
                          <w:divsChild>
                            <w:div w:id="12521553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75627188">
                      <w:marLeft w:val="0"/>
                      <w:marRight w:val="0"/>
                      <w:marTop w:val="0"/>
                      <w:marBottom w:val="180"/>
                      <w:divBdr>
                        <w:top w:val="none" w:sz="0" w:space="0" w:color="auto"/>
                        <w:left w:val="none" w:sz="0" w:space="0" w:color="auto"/>
                        <w:bottom w:val="none" w:sz="0" w:space="0" w:color="auto"/>
                        <w:right w:val="none" w:sz="0" w:space="0" w:color="auto"/>
                      </w:divBdr>
                    </w:div>
                    <w:div w:id="1926377238">
                      <w:marLeft w:val="0"/>
                      <w:marRight w:val="0"/>
                      <w:marTop w:val="0"/>
                      <w:marBottom w:val="180"/>
                      <w:divBdr>
                        <w:top w:val="none" w:sz="0" w:space="0" w:color="auto"/>
                        <w:left w:val="none" w:sz="0" w:space="0" w:color="auto"/>
                        <w:bottom w:val="none" w:sz="0" w:space="0" w:color="auto"/>
                        <w:right w:val="none" w:sz="0" w:space="0" w:color="auto"/>
                      </w:divBdr>
                    </w:div>
                    <w:div w:id="1845969693">
                      <w:marLeft w:val="0"/>
                      <w:marRight w:val="0"/>
                      <w:marTop w:val="0"/>
                      <w:marBottom w:val="180"/>
                      <w:divBdr>
                        <w:top w:val="none" w:sz="0" w:space="0" w:color="auto"/>
                        <w:left w:val="none" w:sz="0" w:space="0" w:color="auto"/>
                        <w:bottom w:val="none" w:sz="0" w:space="0" w:color="auto"/>
                        <w:right w:val="none" w:sz="0" w:space="0" w:color="auto"/>
                      </w:divBdr>
                    </w:div>
                    <w:div w:id="985165953">
                      <w:marLeft w:val="0"/>
                      <w:marRight w:val="0"/>
                      <w:marTop w:val="0"/>
                      <w:marBottom w:val="180"/>
                      <w:divBdr>
                        <w:top w:val="none" w:sz="0" w:space="0" w:color="auto"/>
                        <w:left w:val="none" w:sz="0" w:space="0" w:color="auto"/>
                        <w:bottom w:val="none" w:sz="0" w:space="0" w:color="auto"/>
                        <w:right w:val="none" w:sz="0" w:space="0" w:color="auto"/>
                      </w:divBdr>
                    </w:div>
                    <w:div w:id="804934664">
                      <w:marLeft w:val="0"/>
                      <w:marRight w:val="0"/>
                      <w:marTop w:val="0"/>
                      <w:marBottom w:val="180"/>
                      <w:divBdr>
                        <w:top w:val="none" w:sz="0" w:space="0" w:color="auto"/>
                        <w:left w:val="none" w:sz="0" w:space="0" w:color="auto"/>
                        <w:bottom w:val="none" w:sz="0" w:space="0" w:color="auto"/>
                        <w:right w:val="none" w:sz="0" w:space="0" w:color="auto"/>
                      </w:divBdr>
                    </w:div>
                    <w:div w:id="919562048">
                      <w:marLeft w:val="0"/>
                      <w:marRight w:val="0"/>
                      <w:marTop w:val="360"/>
                      <w:marBottom w:val="360"/>
                      <w:divBdr>
                        <w:top w:val="none" w:sz="0" w:space="0" w:color="auto"/>
                        <w:left w:val="none" w:sz="0" w:space="0" w:color="auto"/>
                        <w:bottom w:val="none" w:sz="0" w:space="0" w:color="auto"/>
                        <w:right w:val="none" w:sz="0" w:space="0" w:color="auto"/>
                      </w:divBdr>
                      <w:divsChild>
                        <w:div w:id="827091770">
                          <w:marLeft w:val="0"/>
                          <w:marRight w:val="0"/>
                          <w:marTop w:val="0"/>
                          <w:marBottom w:val="0"/>
                          <w:divBdr>
                            <w:top w:val="none" w:sz="0" w:space="0" w:color="auto"/>
                            <w:left w:val="none" w:sz="0" w:space="0" w:color="auto"/>
                            <w:bottom w:val="none" w:sz="0" w:space="0" w:color="auto"/>
                            <w:right w:val="none" w:sz="0" w:space="0" w:color="auto"/>
                          </w:divBdr>
                          <w:divsChild>
                            <w:div w:id="1341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8618">
                      <w:marLeft w:val="0"/>
                      <w:marRight w:val="0"/>
                      <w:marTop w:val="0"/>
                      <w:marBottom w:val="180"/>
                      <w:divBdr>
                        <w:top w:val="none" w:sz="0" w:space="0" w:color="auto"/>
                        <w:left w:val="none" w:sz="0" w:space="0" w:color="auto"/>
                        <w:bottom w:val="none" w:sz="0" w:space="0" w:color="auto"/>
                        <w:right w:val="none" w:sz="0" w:space="0" w:color="auto"/>
                      </w:divBdr>
                    </w:div>
                    <w:div w:id="1293973760">
                      <w:marLeft w:val="0"/>
                      <w:marRight w:val="0"/>
                      <w:marTop w:val="0"/>
                      <w:marBottom w:val="180"/>
                      <w:divBdr>
                        <w:top w:val="none" w:sz="0" w:space="0" w:color="auto"/>
                        <w:left w:val="none" w:sz="0" w:space="0" w:color="auto"/>
                        <w:bottom w:val="none" w:sz="0" w:space="0" w:color="auto"/>
                        <w:right w:val="none" w:sz="0" w:space="0" w:color="auto"/>
                      </w:divBdr>
                    </w:div>
                    <w:div w:id="65176030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732851317">
      <w:bodyDiv w:val="1"/>
      <w:marLeft w:val="0"/>
      <w:marRight w:val="0"/>
      <w:marTop w:val="0"/>
      <w:marBottom w:val="0"/>
      <w:divBdr>
        <w:top w:val="none" w:sz="0" w:space="0" w:color="auto"/>
        <w:left w:val="none" w:sz="0" w:space="0" w:color="auto"/>
        <w:bottom w:val="none" w:sz="0" w:space="0" w:color="auto"/>
        <w:right w:val="none" w:sz="0" w:space="0" w:color="auto"/>
      </w:divBdr>
      <w:divsChild>
        <w:div w:id="1874491899">
          <w:marLeft w:val="0"/>
          <w:marRight w:val="0"/>
          <w:marTop w:val="0"/>
          <w:marBottom w:val="0"/>
          <w:divBdr>
            <w:top w:val="none" w:sz="0" w:space="0" w:color="auto"/>
            <w:left w:val="none" w:sz="0" w:space="0" w:color="auto"/>
            <w:bottom w:val="none" w:sz="0" w:space="0" w:color="auto"/>
            <w:right w:val="none" w:sz="0" w:space="0" w:color="auto"/>
          </w:divBdr>
          <w:divsChild>
            <w:div w:id="1791431337">
              <w:marLeft w:val="0"/>
              <w:marRight w:val="0"/>
              <w:marTop w:val="0"/>
              <w:marBottom w:val="0"/>
              <w:divBdr>
                <w:top w:val="none" w:sz="0" w:space="0" w:color="auto"/>
                <w:left w:val="none" w:sz="0" w:space="0" w:color="auto"/>
                <w:bottom w:val="none" w:sz="0" w:space="0" w:color="auto"/>
                <w:right w:val="none" w:sz="0" w:space="0" w:color="auto"/>
              </w:divBdr>
              <w:divsChild>
                <w:div w:id="690300373">
                  <w:marLeft w:val="0"/>
                  <w:marRight w:val="0"/>
                  <w:marTop w:val="120"/>
                  <w:marBottom w:val="0"/>
                  <w:divBdr>
                    <w:top w:val="none" w:sz="0" w:space="0" w:color="auto"/>
                    <w:left w:val="none" w:sz="0" w:space="0" w:color="auto"/>
                    <w:bottom w:val="none" w:sz="0" w:space="0" w:color="auto"/>
                    <w:right w:val="none" w:sz="0" w:space="0" w:color="auto"/>
                  </w:divBdr>
                  <w:divsChild>
                    <w:div w:id="2022656426">
                      <w:marLeft w:val="0"/>
                      <w:marRight w:val="0"/>
                      <w:marTop w:val="0"/>
                      <w:marBottom w:val="0"/>
                      <w:divBdr>
                        <w:top w:val="none" w:sz="0" w:space="0" w:color="auto"/>
                        <w:left w:val="none" w:sz="0" w:space="0" w:color="auto"/>
                        <w:bottom w:val="none" w:sz="0" w:space="0" w:color="auto"/>
                        <w:right w:val="none" w:sz="0" w:space="0" w:color="auto"/>
                      </w:divBdr>
                      <w:divsChild>
                        <w:div w:id="1257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373994">
          <w:marLeft w:val="0"/>
          <w:marRight w:val="0"/>
          <w:marTop w:val="0"/>
          <w:marBottom w:val="0"/>
          <w:divBdr>
            <w:top w:val="none" w:sz="0" w:space="0" w:color="auto"/>
            <w:left w:val="none" w:sz="0" w:space="0" w:color="auto"/>
            <w:bottom w:val="none" w:sz="0" w:space="0" w:color="auto"/>
            <w:right w:val="none" w:sz="0" w:space="0" w:color="auto"/>
          </w:divBdr>
          <w:divsChild>
            <w:div w:id="1237976653">
              <w:marLeft w:val="0"/>
              <w:marRight w:val="0"/>
              <w:marTop w:val="0"/>
              <w:marBottom w:val="0"/>
              <w:divBdr>
                <w:top w:val="none" w:sz="0" w:space="0" w:color="auto"/>
                <w:left w:val="none" w:sz="0" w:space="0" w:color="auto"/>
                <w:bottom w:val="none" w:sz="0" w:space="0" w:color="auto"/>
                <w:right w:val="none" w:sz="0" w:space="0" w:color="auto"/>
              </w:divBdr>
              <w:divsChild>
                <w:div w:id="1662155508">
                  <w:marLeft w:val="0"/>
                  <w:marRight w:val="0"/>
                  <w:marTop w:val="0"/>
                  <w:marBottom w:val="360"/>
                  <w:divBdr>
                    <w:top w:val="none" w:sz="0" w:space="0" w:color="auto"/>
                    <w:left w:val="none" w:sz="0" w:space="0" w:color="auto"/>
                    <w:bottom w:val="none" w:sz="0" w:space="0" w:color="auto"/>
                    <w:right w:val="none" w:sz="0" w:space="0" w:color="auto"/>
                  </w:divBdr>
                  <w:divsChild>
                    <w:div w:id="1323780506">
                      <w:marLeft w:val="0"/>
                      <w:marRight w:val="0"/>
                      <w:marTop w:val="0"/>
                      <w:marBottom w:val="0"/>
                      <w:divBdr>
                        <w:top w:val="none" w:sz="0" w:space="0" w:color="auto"/>
                        <w:left w:val="none" w:sz="0" w:space="0" w:color="auto"/>
                        <w:bottom w:val="none" w:sz="0" w:space="0" w:color="auto"/>
                        <w:right w:val="none" w:sz="0" w:space="0" w:color="auto"/>
                      </w:divBdr>
                      <w:divsChild>
                        <w:div w:id="783768327">
                          <w:marLeft w:val="0"/>
                          <w:marRight w:val="0"/>
                          <w:marTop w:val="0"/>
                          <w:marBottom w:val="0"/>
                          <w:divBdr>
                            <w:top w:val="none" w:sz="0" w:space="0" w:color="auto"/>
                            <w:left w:val="none" w:sz="0" w:space="0" w:color="auto"/>
                            <w:bottom w:val="none" w:sz="0" w:space="0" w:color="auto"/>
                            <w:right w:val="none" w:sz="0" w:space="0" w:color="auto"/>
                          </w:divBdr>
                        </w:div>
                      </w:divsChild>
                    </w:div>
                    <w:div w:id="699280309">
                      <w:marLeft w:val="0"/>
                      <w:marRight w:val="0"/>
                      <w:marTop w:val="75"/>
                      <w:marBottom w:val="0"/>
                      <w:divBdr>
                        <w:top w:val="none" w:sz="0" w:space="0" w:color="auto"/>
                        <w:left w:val="none" w:sz="0" w:space="0" w:color="auto"/>
                        <w:bottom w:val="none" w:sz="0" w:space="0" w:color="auto"/>
                        <w:right w:val="none" w:sz="0" w:space="0" w:color="auto"/>
                      </w:divBdr>
                    </w:div>
                  </w:divsChild>
                </w:div>
                <w:div w:id="76942956">
                  <w:marLeft w:val="0"/>
                  <w:marRight w:val="0"/>
                  <w:marTop w:val="0"/>
                  <w:marBottom w:val="0"/>
                  <w:divBdr>
                    <w:top w:val="none" w:sz="0" w:space="0" w:color="auto"/>
                    <w:left w:val="none" w:sz="0" w:space="0" w:color="auto"/>
                    <w:bottom w:val="none" w:sz="0" w:space="0" w:color="auto"/>
                    <w:right w:val="none" w:sz="0" w:space="0" w:color="auto"/>
                  </w:divBdr>
                  <w:divsChild>
                    <w:div w:id="109981398">
                      <w:marLeft w:val="0"/>
                      <w:marRight w:val="0"/>
                      <w:marTop w:val="0"/>
                      <w:marBottom w:val="180"/>
                      <w:divBdr>
                        <w:top w:val="none" w:sz="0" w:space="0" w:color="auto"/>
                        <w:left w:val="none" w:sz="0" w:space="0" w:color="auto"/>
                        <w:bottom w:val="none" w:sz="0" w:space="0" w:color="auto"/>
                        <w:right w:val="none" w:sz="0" w:space="0" w:color="auto"/>
                      </w:divBdr>
                    </w:div>
                    <w:div w:id="1558202064">
                      <w:marLeft w:val="0"/>
                      <w:marRight w:val="0"/>
                      <w:marTop w:val="0"/>
                      <w:marBottom w:val="180"/>
                      <w:divBdr>
                        <w:top w:val="none" w:sz="0" w:space="0" w:color="auto"/>
                        <w:left w:val="none" w:sz="0" w:space="0" w:color="auto"/>
                        <w:bottom w:val="none" w:sz="0" w:space="0" w:color="auto"/>
                        <w:right w:val="none" w:sz="0" w:space="0" w:color="auto"/>
                      </w:divBdr>
                    </w:div>
                    <w:div w:id="957835691">
                      <w:marLeft w:val="0"/>
                      <w:marRight w:val="0"/>
                      <w:marTop w:val="0"/>
                      <w:marBottom w:val="360"/>
                      <w:divBdr>
                        <w:top w:val="none" w:sz="0" w:space="0" w:color="auto"/>
                        <w:left w:val="none" w:sz="0" w:space="0" w:color="auto"/>
                        <w:bottom w:val="none" w:sz="0" w:space="0" w:color="auto"/>
                        <w:right w:val="none" w:sz="0" w:space="0" w:color="auto"/>
                      </w:divBdr>
                      <w:divsChild>
                        <w:div w:id="1373339518">
                          <w:marLeft w:val="0"/>
                          <w:marRight w:val="0"/>
                          <w:marTop w:val="0"/>
                          <w:marBottom w:val="0"/>
                          <w:divBdr>
                            <w:top w:val="none" w:sz="0" w:space="0" w:color="auto"/>
                            <w:left w:val="none" w:sz="0" w:space="0" w:color="auto"/>
                            <w:bottom w:val="none" w:sz="0" w:space="0" w:color="auto"/>
                            <w:right w:val="none" w:sz="0" w:space="0" w:color="auto"/>
                          </w:divBdr>
                          <w:divsChild>
                            <w:div w:id="90441598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02957902">
                      <w:marLeft w:val="0"/>
                      <w:marRight w:val="0"/>
                      <w:marTop w:val="0"/>
                      <w:marBottom w:val="180"/>
                      <w:divBdr>
                        <w:top w:val="none" w:sz="0" w:space="0" w:color="auto"/>
                        <w:left w:val="none" w:sz="0" w:space="0" w:color="auto"/>
                        <w:bottom w:val="none" w:sz="0" w:space="0" w:color="auto"/>
                        <w:right w:val="none" w:sz="0" w:space="0" w:color="auto"/>
                      </w:divBdr>
                    </w:div>
                    <w:div w:id="2133204727">
                      <w:marLeft w:val="0"/>
                      <w:marRight w:val="0"/>
                      <w:marTop w:val="0"/>
                      <w:marBottom w:val="180"/>
                      <w:divBdr>
                        <w:top w:val="none" w:sz="0" w:space="0" w:color="auto"/>
                        <w:left w:val="none" w:sz="0" w:space="0" w:color="auto"/>
                        <w:bottom w:val="none" w:sz="0" w:space="0" w:color="auto"/>
                        <w:right w:val="none" w:sz="0" w:space="0" w:color="auto"/>
                      </w:divBdr>
                    </w:div>
                    <w:div w:id="1974168995">
                      <w:marLeft w:val="0"/>
                      <w:marRight w:val="0"/>
                      <w:marTop w:val="0"/>
                      <w:marBottom w:val="180"/>
                      <w:divBdr>
                        <w:top w:val="none" w:sz="0" w:space="0" w:color="auto"/>
                        <w:left w:val="none" w:sz="0" w:space="0" w:color="auto"/>
                        <w:bottom w:val="none" w:sz="0" w:space="0" w:color="auto"/>
                        <w:right w:val="none" w:sz="0" w:space="0" w:color="auto"/>
                      </w:divBdr>
                    </w:div>
                    <w:div w:id="727530810">
                      <w:marLeft w:val="0"/>
                      <w:marRight w:val="0"/>
                      <w:marTop w:val="0"/>
                      <w:marBottom w:val="180"/>
                      <w:divBdr>
                        <w:top w:val="none" w:sz="0" w:space="0" w:color="auto"/>
                        <w:left w:val="none" w:sz="0" w:space="0" w:color="auto"/>
                        <w:bottom w:val="none" w:sz="0" w:space="0" w:color="auto"/>
                        <w:right w:val="none" w:sz="0" w:space="0" w:color="auto"/>
                      </w:divBdr>
                    </w:div>
                    <w:div w:id="125316589">
                      <w:marLeft w:val="0"/>
                      <w:marRight w:val="0"/>
                      <w:marTop w:val="360"/>
                      <w:marBottom w:val="360"/>
                      <w:divBdr>
                        <w:top w:val="none" w:sz="0" w:space="0" w:color="auto"/>
                        <w:left w:val="none" w:sz="0" w:space="0" w:color="auto"/>
                        <w:bottom w:val="none" w:sz="0" w:space="0" w:color="auto"/>
                        <w:right w:val="none" w:sz="0" w:space="0" w:color="auto"/>
                      </w:divBdr>
                      <w:divsChild>
                        <w:div w:id="1693414819">
                          <w:marLeft w:val="0"/>
                          <w:marRight w:val="0"/>
                          <w:marTop w:val="0"/>
                          <w:marBottom w:val="0"/>
                          <w:divBdr>
                            <w:top w:val="none" w:sz="0" w:space="0" w:color="auto"/>
                            <w:left w:val="none" w:sz="0" w:space="0" w:color="auto"/>
                            <w:bottom w:val="none" w:sz="0" w:space="0" w:color="auto"/>
                            <w:right w:val="none" w:sz="0" w:space="0" w:color="auto"/>
                          </w:divBdr>
                          <w:divsChild>
                            <w:div w:id="16707179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08192639">
                      <w:marLeft w:val="0"/>
                      <w:marRight w:val="0"/>
                      <w:marTop w:val="0"/>
                      <w:marBottom w:val="180"/>
                      <w:divBdr>
                        <w:top w:val="none" w:sz="0" w:space="0" w:color="auto"/>
                        <w:left w:val="none" w:sz="0" w:space="0" w:color="auto"/>
                        <w:bottom w:val="none" w:sz="0" w:space="0" w:color="auto"/>
                        <w:right w:val="none" w:sz="0" w:space="0" w:color="auto"/>
                      </w:divBdr>
                    </w:div>
                    <w:div w:id="1848137386">
                      <w:marLeft w:val="0"/>
                      <w:marRight w:val="0"/>
                      <w:marTop w:val="0"/>
                      <w:marBottom w:val="180"/>
                      <w:divBdr>
                        <w:top w:val="none" w:sz="0" w:space="0" w:color="auto"/>
                        <w:left w:val="none" w:sz="0" w:space="0" w:color="auto"/>
                        <w:bottom w:val="none" w:sz="0" w:space="0" w:color="auto"/>
                        <w:right w:val="none" w:sz="0" w:space="0" w:color="auto"/>
                      </w:divBdr>
                    </w:div>
                    <w:div w:id="1258171179">
                      <w:marLeft w:val="0"/>
                      <w:marRight w:val="0"/>
                      <w:marTop w:val="0"/>
                      <w:marBottom w:val="180"/>
                      <w:divBdr>
                        <w:top w:val="none" w:sz="0" w:space="0" w:color="auto"/>
                        <w:left w:val="none" w:sz="0" w:space="0" w:color="auto"/>
                        <w:bottom w:val="none" w:sz="0" w:space="0" w:color="auto"/>
                        <w:right w:val="none" w:sz="0" w:space="0" w:color="auto"/>
                      </w:divBdr>
                    </w:div>
                    <w:div w:id="885095778">
                      <w:marLeft w:val="0"/>
                      <w:marRight w:val="0"/>
                      <w:marTop w:val="0"/>
                      <w:marBottom w:val="180"/>
                      <w:divBdr>
                        <w:top w:val="none" w:sz="0" w:space="0" w:color="auto"/>
                        <w:left w:val="none" w:sz="0" w:space="0" w:color="auto"/>
                        <w:bottom w:val="none" w:sz="0" w:space="0" w:color="auto"/>
                        <w:right w:val="none" w:sz="0" w:space="0" w:color="auto"/>
                      </w:divBdr>
                    </w:div>
                    <w:div w:id="1416197858">
                      <w:marLeft w:val="0"/>
                      <w:marRight w:val="0"/>
                      <w:marTop w:val="0"/>
                      <w:marBottom w:val="180"/>
                      <w:divBdr>
                        <w:top w:val="none" w:sz="0" w:space="0" w:color="auto"/>
                        <w:left w:val="none" w:sz="0" w:space="0" w:color="auto"/>
                        <w:bottom w:val="none" w:sz="0" w:space="0" w:color="auto"/>
                        <w:right w:val="none" w:sz="0" w:space="0" w:color="auto"/>
                      </w:divBdr>
                    </w:div>
                    <w:div w:id="2106225810">
                      <w:marLeft w:val="0"/>
                      <w:marRight w:val="0"/>
                      <w:marTop w:val="360"/>
                      <w:marBottom w:val="360"/>
                      <w:divBdr>
                        <w:top w:val="none" w:sz="0" w:space="0" w:color="auto"/>
                        <w:left w:val="none" w:sz="0" w:space="0" w:color="auto"/>
                        <w:bottom w:val="none" w:sz="0" w:space="0" w:color="auto"/>
                        <w:right w:val="none" w:sz="0" w:space="0" w:color="auto"/>
                      </w:divBdr>
                      <w:divsChild>
                        <w:div w:id="1842503673">
                          <w:marLeft w:val="0"/>
                          <w:marRight w:val="0"/>
                          <w:marTop w:val="0"/>
                          <w:marBottom w:val="0"/>
                          <w:divBdr>
                            <w:top w:val="none" w:sz="0" w:space="0" w:color="auto"/>
                            <w:left w:val="none" w:sz="0" w:space="0" w:color="auto"/>
                            <w:bottom w:val="none" w:sz="0" w:space="0" w:color="auto"/>
                            <w:right w:val="none" w:sz="0" w:space="0" w:color="auto"/>
                          </w:divBdr>
                          <w:divsChild>
                            <w:div w:id="20546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18344">
                      <w:marLeft w:val="0"/>
                      <w:marRight w:val="0"/>
                      <w:marTop w:val="0"/>
                      <w:marBottom w:val="180"/>
                      <w:divBdr>
                        <w:top w:val="none" w:sz="0" w:space="0" w:color="auto"/>
                        <w:left w:val="none" w:sz="0" w:space="0" w:color="auto"/>
                        <w:bottom w:val="none" w:sz="0" w:space="0" w:color="auto"/>
                        <w:right w:val="none" w:sz="0" w:space="0" w:color="auto"/>
                      </w:divBdr>
                    </w:div>
                    <w:div w:id="12980735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34934193">
      <w:bodyDiv w:val="1"/>
      <w:marLeft w:val="0"/>
      <w:marRight w:val="0"/>
      <w:marTop w:val="0"/>
      <w:marBottom w:val="0"/>
      <w:divBdr>
        <w:top w:val="none" w:sz="0" w:space="0" w:color="auto"/>
        <w:left w:val="none" w:sz="0" w:space="0" w:color="auto"/>
        <w:bottom w:val="none" w:sz="0" w:space="0" w:color="auto"/>
        <w:right w:val="none" w:sz="0" w:space="0" w:color="auto"/>
      </w:divBdr>
      <w:divsChild>
        <w:div w:id="1785151320">
          <w:marLeft w:val="0"/>
          <w:marRight w:val="0"/>
          <w:marTop w:val="0"/>
          <w:marBottom w:val="0"/>
          <w:divBdr>
            <w:top w:val="none" w:sz="0" w:space="0" w:color="auto"/>
            <w:left w:val="none" w:sz="0" w:space="0" w:color="auto"/>
            <w:bottom w:val="none" w:sz="0" w:space="0" w:color="auto"/>
            <w:right w:val="none" w:sz="0" w:space="0" w:color="auto"/>
          </w:divBdr>
          <w:divsChild>
            <w:div w:id="1133865163">
              <w:marLeft w:val="0"/>
              <w:marRight w:val="0"/>
              <w:marTop w:val="0"/>
              <w:marBottom w:val="0"/>
              <w:divBdr>
                <w:top w:val="none" w:sz="0" w:space="0" w:color="auto"/>
                <w:left w:val="none" w:sz="0" w:space="0" w:color="auto"/>
                <w:bottom w:val="none" w:sz="0" w:space="0" w:color="auto"/>
                <w:right w:val="none" w:sz="0" w:space="0" w:color="auto"/>
              </w:divBdr>
              <w:divsChild>
                <w:div w:id="1772772580">
                  <w:marLeft w:val="0"/>
                  <w:marRight w:val="0"/>
                  <w:marTop w:val="120"/>
                  <w:marBottom w:val="0"/>
                  <w:divBdr>
                    <w:top w:val="none" w:sz="0" w:space="0" w:color="auto"/>
                    <w:left w:val="none" w:sz="0" w:space="0" w:color="auto"/>
                    <w:bottom w:val="none" w:sz="0" w:space="0" w:color="auto"/>
                    <w:right w:val="none" w:sz="0" w:space="0" w:color="auto"/>
                  </w:divBdr>
                  <w:divsChild>
                    <w:div w:id="12612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52408">
          <w:marLeft w:val="0"/>
          <w:marRight w:val="0"/>
          <w:marTop w:val="0"/>
          <w:marBottom w:val="0"/>
          <w:divBdr>
            <w:top w:val="none" w:sz="0" w:space="0" w:color="auto"/>
            <w:left w:val="none" w:sz="0" w:space="0" w:color="auto"/>
            <w:bottom w:val="none" w:sz="0" w:space="0" w:color="auto"/>
            <w:right w:val="none" w:sz="0" w:space="0" w:color="auto"/>
          </w:divBdr>
          <w:divsChild>
            <w:div w:id="349113735">
              <w:marLeft w:val="0"/>
              <w:marRight w:val="0"/>
              <w:marTop w:val="0"/>
              <w:marBottom w:val="0"/>
              <w:divBdr>
                <w:top w:val="none" w:sz="0" w:space="0" w:color="auto"/>
                <w:left w:val="none" w:sz="0" w:space="0" w:color="auto"/>
                <w:bottom w:val="none" w:sz="0" w:space="0" w:color="auto"/>
                <w:right w:val="none" w:sz="0" w:space="0" w:color="auto"/>
              </w:divBdr>
              <w:divsChild>
                <w:div w:id="1246963785">
                  <w:marLeft w:val="0"/>
                  <w:marRight w:val="0"/>
                  <w:marTop w:val="0"/>
                  <w:marBottom w:val="360"/>
                  <w:divBdr>
                    <w:top w:val="none" w:sz="0" w:space="0" w:color="auto"/>
                    <w:left w:val="none" w:sz="0" w:space="0" w:color="auto"/>
                    <w:bottom w:val="none" w:sz="0" w:space="0" w:color="auto"/>
                    <w:right w:val="none" w:sz="0" w:space="0" w:color="auto"/>
                  </w:divBdr>
                  <w:divsChild>
                    <w:div w:id="1687439805">
                      <w:marLeft w:val="0"/>
                      <w:marRight w:val="0"/>
                      <w:marTop w:val="0"/>
                      <w:marBottom w:val="0"/>
                      <w:divBdr>
                        <w:top w:val="none" w:sz="0" w:space="0" w:color="auto"/>
                        <w:left w:val="none" w:sz="0" w:space="0" w:color="auto"/>
                        <w:bottom w:val="none" w:sz="0" w:space="0" w:color="auto"/>
                        <w:right w:val="none" w:sz="0" w:space="0" w:color="auto"/>
                      </w:divBdr>
                      <w:divsChild>
                        <w:div w:id="990871477">
                          <w:marLeft w:val="0"/>
                          <w:marRight w:val="0"/>
                          <w:marTop w:val="0"/>
                          <w:marBottom w:val="0"/>
                          <w:divBdr>
                            <w:top w:val="none" w:sz="0" w:space="0" w:color="auto"/>
                            <w:left w:val="none" w:sz="0" w:space="0" w:color="auto"/>
                            <w:bottom w:val="none" w:sz="0" w:space="0" w:color="auto"/>
                            <w:right w:val="none" w:sz="0" w:space="0" w:color="auto"/>
                          </w:divBdr>
                        </w:div>
                      </w:divsChild>
                    </w:div>
                    <w:div w:id="1822497692">
                      <w:marLeft w:val="0"/>
                      <w:marRight w:val="0"/>
                      <w:marTop w:val="0"/>
                      <w:marBottom w:val="0"/>
                      <w:divBdr>
                        <w:top w:val="none" w:sz="0" w:space="0" w:color="auto"/>
                        <w:left w:val="none" w:sz="0" w:space="0" w:color="auto"/>
                        <w:bottom w:val="none" w:sz="0" w:space="0" w:color="auto"/>
                        <w:right w:val="none" w:sz="0" w:space="0" w:color="auto"/>
                      </w:divBdr>
                    </w:div>
                  </w:divsChild>
                </w:div>
                <w:div w:id="1639142483">
                  <w:marLeft w:val="0"/>
                  <w:marRight w:val="0"/>
                  <w:marTop w:val="0"/>
                  <w:marBottom w:val="0"/>
                  <w:divBdr>
                    <w:top w:val="none" w:sz="0" w:space="0" w:color="auto"/>
                    <w:left w:val="none" w:sz="0" w:space="0" w:color="auto"/>
                    <w:bottom w:val="none" w:sz="0" w:space="0" w:color="auto"/>
                    <w:right w:val="none" w:sz="0" w:space="0" w:color="auto"/>
                  </w:divBdr>
                  <w:divsChild>
                    <w:div w:id="493255466">
                      <w:marLeft w:val="0"/>
                      <w:marRight w:val="0"/>
                      <w:marTop w:val="0"/>
                      <w:marBottom w:val="180"/>
                      <w:divBdr>
                        <w:top w:val="none" w:sz="0" w:space="0" w:color="auto"/>
                        <w:left w:val="none" w:sz="0" w:space="0" w:color="auto"/>
                        <w:bottom w:val="none" w:sz="0" w:space="0" w:color="auto"/>
                        <w:right w:val="none" w:sz="0" w:space="0" w:color="auto"/>
                      </w:divBdr>
                    </w:div>
                    <w:div w:id="599530090">
                      <w:marLeft w:val="0"/>
                      <w:marRight w:val="0"/>
                      <w:marTop w:val="0"/>
                      <w:marBottom w:val="180"/>
                      <w:divBdr>
                        <w:top w:val="none" w:sz="0" w:space="0" w:color="auto"/>
                        <w:left w:val="none" w:sz="0" w:space="0" w:color="auto"/>
                        <w:bottom w:val="none" w:sz="0" w:space="0" w:color="auto"/>
                        <w:right w:val="none" w:sz="0" w:space="0" w:color="auto"/>
                      </w:divBdr>
                    </w:div>
                    <w:div w:id="1871413101">
                      <w:marLeft w:val="0"/>
                      <w:marRight w:val="0"/>
                      <w:marTop w:val="0"/>
                      <w:marBottom w:val="180"/>
                      <w:divBdr>
                        <w:top w:val="none" w:sz="0" w:space="0" w:color="auto"/>
                        <w:left w:val="none" w:sz="0" w:space="0" w:color="auto"/>
                        <w:bottom w:val="none" w:sz="0" w:space="0" w:color="auto"/>
                        <w:right w:val="none" w:sz="0" w:space="0" w:color="auto"/>
                      </w:divBdr>
                    </w:div>
                    <w:div w:id="749737876">
                      <w:marLeft w:val="0"/>
                      <w:marRight w:val="0"/>
                      <w:marTop w:val="0"/>
                      <w:marBottom w:val="180"/>
                      <w:divBdr>
                        <w:top w:val="none" w:sz="0" w:space="0" w:color="auto"/>
                        <w:left w:val="none" w:sz="0" w:space="0" w:color="auto"/>
                        <w:bottom w:val="none" w:sz="0" w:space="0" w:color="auto"/>
                        <w:right w:val="none" w:sz="0" w:space="0" w:color="auto"/>
                      </w:divBdr>
                    </w:div>
                    <w:div w:id="611785595">
                      <w:marLeft w:val="0"/>
                      <w:marRight w:val="0"/>
                      <w:marTop w:val="0"/>
                      <w:marBottom w:val="180"/>
                      <w:divBdr>
                        <w:top w:val="none" w:sz="0" w:space="0" w:color="auto"/>
                        <w:left w:val="none" w:sz="0" w:space="0" w:color="auto"/>
                        <w:bottom w:val="none" w:sz="0" w:space="0" w:color="auto"/>
                        <w:right w:val="none" w:sz="0" w:space="0" w:color="auto"/>
                      </w:divBdr>
                    </w:div>
                    <w:div w:id="1282033863">
                      <w:marLeft w:val="0"/>
                      <w:marRight w:val="0"/>
                      <w:marTop w:val="0"/>
                      <w:marBottom w:val="180"/>
                      <w:divBdr>
                        <w:top w:val="none" w:sz="0" w:space="0" w:color="auto"/>
                        <w:left w:val="none" w:sz="0" w:space="0" w:color="auto"/>
                        <w:bottom w:val="none" w:sz="0" w:space="0" w:color="auto"/>
                        <w:right w:val="none" w:sz="0" w:space="0" w:color="auto"/>
                      </w:divBdr>
                    </w:div>
                    <w:div w:id="1371373204">
                      <w:marLeft w:val="0"/>
                      <w:marRight w:val="0"/>
                      <w:marTop w:val="360"/>
                      <w:marBottom w:val="360"/>
                      <w:divBdr>
                        <w:top w:val="none" w:sz="0" w:space="0" w:color="auto"/>
                        <w:left w:val="none" w:sz="0" w:space="0" w:color="auto"/>
                        <w:bottom w:val="none" w:sz="0" w:space="0" w:color="auto"/>
                        <w:right w:val="none" w:sz="0" w:space="0" w:color="auto"/>
                      </w:divBdr>
                      <w:divsChild>
                        <w:div w:id="849297091">
                          <w:marLeft w:val="0"/>
                          <w:marRight w:val="0"/>
                          <w:marTop w:val="0"/>
                          <w:marBottom w:val="0"/>
                          <w:divBdr>
                            <w:top w:val="none" w:sz="0" w:space="0" w:color="auto"/>
                            <w:left w:val="none" w:sz="0" w:space="0" w:color="auto"/>
                            <w:bottom w:val="none" w:sz="0" w:space="0" w:color="auto"/>
                            <w:right w:val="none" w:sz="0" w:space="0" w:color="auto"/>
                          </w:divBdr>
                          <w:divsChild>
                            <w:div w:id="1345711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48159515">
                      <w:marLeft w:val="0"/>
                      <w:marRight w:val="0"/>
                      <w:marTop w:val="0"/>
                      <w:marBottom w:val="180"/>
                      <w:divBdr>
                        <w:top w:val="none" w:sz="0" w:space="0" w:color="auto"/>
                        <w:left w:val="none" w:sz="0" w:space="0" w:color="auto"/>
                        <w:bottom w:val="none" w:sz="0" w:space="0" w:color="auto"/>
                        <w:right w:val="none" w:sz="0" w:space="0" w:color="auto"/>
                      </w:divBdr>
                    </w:div>
                    <w:div w:id="1054356421">
                      <w:marLeft w:val="0"/>
                      <w:marRight w:val="0"/>
                      <w:marTop w:val="0"/>
                      <w:marBottom w:val="180"/>
                      <w:divBdr>
                        <w:top w:val="none" w:sz="0" w:space="0" w:color="auto"/>
                        <w:left w:val="none" w:sz="0" w:space="0" w:color="auto"/>
                        <w:bottom w:val="none" w:sz="0" w:space="0" w:color="auto"/>
                        <w:right w:val="none" w:sz="0" w:space="0" w:color="auto"/>
                      </w:divBdr>
                    </w:div>
                    <w:div w:id="938875039">
                      <w:marLeft w:val="0"/>
                      <w:marRight w:val="0"/>
                      <w:marTop w:val="360"/>
                      <w:marBottom w:val="360"/>
                      <w:divBdr>
                        <w:top w:val="none" w:sz="0" w:space="0" w:color="auto"/>
                        <w:left w:val="none" w:sz="0" w:space="0" w:color="auto"/>
                        <w:bottom w:val="none" w:sz="0" w:space="0" w:color="auto"/>
                        <w:right w:val="none" w:sz="0" w:space="0" w:color="auto"/>
                      </w:divBdr>
                      <w:divsChild>
                        <w:div w:id="256913853">
                          <w:marLeft w:val="0"/>
                          <w:marRight w:val="0"/>
                          <w:marTop w:val="0"/>
                          <w:marBottom w:val="0"/>
                          <w:divBdr>
                            <w:top w:val="none" w:sz="0" w:space="0" w:color="auto"/>
                            <w:left w:val="none" w:sz="0" w:space="0" w:color="auto"/>
                            <w:bottom w:val="none" w:sz="0" w:space="0" w:color="auto"/>
                            <w:right w:val="none" w:sz="0" w:space="0" w:color="auto"/>
                          </w:divBdr>
                          <w:divsChild>
                            <w:div w:id="8926898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6734104">
                      <w:marLeft w:val="0"/>
                      <w:marRight w:val="0"/>
                      <w:marTop w:val="0"/>
                      <w:marBottom w:val="180"/>
                      <w:divBdr>
                        <w:top w:val="none" w:sz="0" w:space="0" w:color="auto"/>
                        <w:left w:val="none" w:sz="0" w:space="0" w:color="auto"/>
                        <w:bottom w:val="none" w:sz="0" w:space="0" w:color="auto"/>
                        <w:right w:val="none" w:sz="0" w:space="0" w:color="auto"/>
                      </w:divBdr>
                    </w:div>
                    <w:div w:id="189500360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2483411">
      <w:bodyDiv w:val="1"/>
      <w:marLeft w:val="0"/>
      <w:marRight w:val="0"/>
      <w:marTop w:val="0"/>
      <w:marBottom w:val="0"/>
      <w:divBdr>
        <w:top w:val="none" w:sz="0" w:space="0" w:color="auto"/>
        <w:left w:val="none" w:sz="0" w:space="0" w:color="auto"/>
        <w:bottom w:val="none" w:sz="0" w:space="0" w:color="auto"/>
        <w:right w:val="none" w:sz="0" w:space="0" w:color="auto"/>
      </w:divBdr>
      <w:divsChild>
        <w:div w:id="56782747">
          <w:marLeft w:val="0"/>
          <w:marRight w:val="0"/>
          <w:marTop w:val="0"/>
          <w:marBottom w:val="0"/>
          <w:divBdr>
            <w:top w:val="none" w:sz="0" w:space="0" w:color="auto"/>
            <w:left w:val="none" w:sz="0" w:space="0" w:color="auto"/>
            <w:bottom w:val="none" w:sz="0" w:space="0" w:color="auto"/>
            <w:right w:val="none" w:sz="0" w:space="0" w:color="auto"/>
          </w:divBdr>
          <w:divsChild>
            <w:div w:id="852111624">
              <w:marLeft w:val="0"/>
              <w:marRight w:val="0"/>
              <w:marTop w:val="0"/>
              <w:marBottom w:val="0"/>
              <w:divBdr>
                <w:top w:val="none" w:sz="0" w:space="0" w:color="auto"/>
                <w:left w:val="none" w:sz="0" w:space="0" w:color="auto"/>
                <w:bottom w:val="none" w:sz="0" w:space="0" w:color="auto"/>
                <w:right w:val="none" w:sz="0" w:space="0" w:color="auto"/>
              </w:divBdr>
              <w:divsChild>
                <w:div w:id="1142768729">
                  <w:marLeft w:val="0"/>
                  <w:marRight w:val="0"/>
                  <w:marTop w:val="120"/>
                  <w:marBottom w:val="0"/>
                  <w:divBdr>
                    <w:top w:val="none" w:sz="0" w:space="0" w:color="auto"/>
                    <w:left w:val="none" w:sz="0" w:space="0" w:color="auto"/>
                    <w:bottom w:val="none" w:sz="0" w:space="0" w:color="auto"/>
                    <w:right w:val="none" w:sz="0" w:space="0" w:color="auto"/>
                  </w:divBdr>
                  <w:divsChild>
                    <w:div w:id="5705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500">
          <w:marLeft w:val="0"/>
          <w:marRight w:val="0"/>
          <w:marTop w:val="0"/>
          <w:marBottom w:val="0"/>
          <w:divBdr>
            <w:top w:val="none" w:sz="0" w:space="0" w:color="auto"/>
            <w:left w:val="none" w:sz="0" w:space="0" w:color="auto"/>
            <w:bottom w:val="none" w:sz="0" w:space="0" w:color="auto"/>
            <w:right w:val="none" w:sz="0" w:space="0" w:color="auto"/>
          </w:divBdr>
          <w:divsChild>
            <w:div w:id="1183931646">
              <w:marLeft w:val="0"/>
              <w:marRight w:val="0"/>
              <w:marTop w:val="0"/>
              <w:marBottom w:val="0"/>
              <w:divBdr>
                <w:top w:val="none" w:sz="0" w:space="0" w:color="auto"/>
                <w:left w:val="none" w:sz="0" w:space="0" w:color="auto"/>
                <w:bottom w:val="none" w:sz="0" w:space="0" w:color="auto"/>
                <w:right w:val="none" w:sz="0" w:space="0" w:color="auto"/>
              </w:divBdr>
              <w:divsChild>
                <w:div w:id="1415929698">
                  <w:marLeft w:val="0"/>
                  <w:marRight w:val="0"/>
                  <w:marTop w:val="0"/>
                  <w:marBottom w:val="360"/>
                  <w:divBdr>
                    <w:top w:val="none" w:sz="0" w:space="0" w:color="auto"/>
                    <w:left w:val="none" w:sz="0" w:space="0" w:color="auto"/>
                    <w:bottom w:val="none" w:sz="0" w:space="0" w:color="auto"/>
                    <w:right w:val="none" w:sz="0" w:space="0" w:color="auto"/>
                  </w:divBdr>
                  <w:divsChild>
                    <w:div w:id="963776375">
                      <w:marLeft w:val="0"/>
                      <w:marRight w:val="0"/>
                      <w:marTop w:val="0"/>
                      <w:marBottom w:val="0"/>
                      <w:divBdr>
                        <w:top w:val="none" w:sz="0" w:space="0" w:color="auto"/>
                        <w:left w:val="none" w:sz="0" w:space="0" w:color="auto"/>
                        <w:bottom w:val="none" w:sz="0" w:space="0" w:color="auto"/>
                        <w:right w:val="none" w:sz="0" w:space="0" w:color="auto"/>
                      </w:divBdr>
                      <w:divsChild>
                        <w:div w:id="832721657">
                          <w:marLeft w:val="0"/>
                          <w:marRight w:val="0"/>
                          <w:marTop w:val="0"/>
                          <w:marBottom w:val="0"/>
                          <w:divBdr>
                            <w:top w:val="none" w:sz="0" w:space="0" w:color="auto"/>
                            <w:left w:val="none" w:sz="0" w:space="0" w:color="auto"/>
                            <w:bottom w:val="none" w:sz="0" w:space="0" w:color="auto"/>
                            <w:right w:val="none" w:sz="0" w:space="0" w:color="auto"/>
                          </w:divBdr>
                        </w:div>
                      </w:divsChild>
                    </w:div>
                    <w:div w:id="1694569552">
                      <w:marLeft w:val="0"/>
                      <w:marRight w:val="0"/>
                      <w:marTop w:val="75"/>
                      <w:marBottom w:val="0"/>
                      <w:divBdr>
                        <w:top w:val="none" w:sz="0" w:space="0" w:color="auto"/>
                        <w:left w:val="none" w:sz="0" w:space="0" w:color="auto"/>
                        <w:bottom w:val="none" w:sz="0" w:space="0" w:color="auto"/>
                        <w:right w:val="none" w:sz="0" w:space="0" w:color="auto"/>
                      </w:divBdr>
                    </w:div>
                  </w:divsChild>
                </w:div>
                <w:div w:id="1894923657">
                  <w:marLeft w:val="0"/>
                  <w:marRight w:val="0"/>
                  <w:marTop w:val="0"/>
                  <w:marBottom w:val="0"/>
                  <w:divBdr>
                    <w:top w:val="none" w:sz="0" w:space="0" w:color="auto"/>
                    <w:left w:val="none" w:sz="0" w:space="0" w:color="auto"/>
                    <w:bottom w:val="none" w:sz="0" w:space="0" w:color="auto"/>
                    <w:right w:val="none" w:sz="0" w:space="0" w:color="auto"/>
                  </w:divBdr>
                  <w:divsChild>
                    <w:div w:id="1605847975">
                      <w:marLeft w:val="0"/>
                      <w:marRight w:val="0"/>
                      <w:marTop w:val="0"/>
                      <w:marBottom w:val="180"/>
                      <w:divBdr>
                        <w:top w:val="none" w:sz="0" w:space="0" w:color="auto"/>
                        <w:left w:val="none" w:sz="0" w:space="0" w:color="auto"/>
                        <w:bottom w:val="none" w:sz="0" w:space="0" w:color="auto"/>
                        <w:right w:val="none" w:sz="0" w:space="0" w:color="auto"/>
                      </w:divBdr>
                    </w:div>
                    <w:div w:id="1658455206">
                      <w:marLeft w:val="0"/>
                      <w:marRight w:val="0"/>
                      <w:marTop w:val="0"/>
                      <w:marBottom w:val="180"/>
                      <w:divBdr>
                        <w:top w:val="none" w:sz="0" w:space="0" w:color="auto"/>
                        <w:left w:val="none" w:sz="0" w:space="0" w:color="auto"/>
                        <w:bottom w:val="none" w:sz="0" w:space="0" w:color="auto"/>
                        <w:right w:val="none" w:sz="0" w:space="0" w:color="auto"/>
                      </w:divBdr>
                    </w:div>
                    <w:div w:id="1679455207">
                      <w:marLeft w:val="0"/>
                      <w:marRight w:val="0"/>
                      <w:marTop w:val="0"/>
                      <w:marBottom w:val="180"/>
                      <w:divBdr>
                        <w:top w:val="none" w:sz="0" w:space="0" w:color="auto"/>
                        <w:left w:val="none" w:sz="0" w:space="0" w:color="auto"/>
                        <w:bottom w:val="none" w:sz="0" w:space="0" w:color="auto"/>
                        <w:right w:val="none" w:sz="0" w:space="0" w:color="auto"/>
                      </w:divBdr>
                    </w:div>
                    <w:div w:id="876702613">
                      <w:marLeft w:val="0"/>
                      <w:marRight w:val="0"/>
                      <w:marTop w:val="360"/>
                      <w:marBottom w:val="360"/>
                      <w:divBdr>
                        <w:top w:val="none" w:sz="0" w:space="0" w:color="auto"/>
                        <w:left w:val="none" w:sz="0" w:space="0" w:color="auto"/>
                        <w:bottom w:val="none" w:sz="0" w:space="0" w:color="auto"/>
                        <w:right w:val="none" w:sz="0" w:space="0" w:color="auto"/>
                      </w:divBdr>
                      <w:divsChild>
                        <w:div w:id="1032415671">
                          <w:marLeft w:val="0"/>
                          <w:marRight w:val="0"/>
                          <w:marTop w:val="0"/>
                          <w:marBottom w:val="0"/>
                          <w:divBdr>
                            <w:top w:val="none" w:sz="0" w:space="0" w:color="auto"/>
                            <w:left w:val="none" w:sz="0" w:space="0" w:color="auto"/>
                            <w:bottom w:val="none" w:sz="0" w:space="0" w:color="auto"/>
                            <w:right w:val="none" w:sz="0" w:space="0" w:color="auto"/>
                          </w:divBdr>
                          <w:divsChild>
                            <w:div w:id="4289649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8472962">
                      <w:marLeft w:val="0"/>
                      <w:marRight w:val="0"/>
                      <w:marTop w:val="0"/>
                      <w:marBottom w:val="180"/>
                      <w:divBdr>
                        <w:top w:val="none" w:sz="0" w:space="0" w:color="auto"/>
                        <w:left w:val="none" w:sz="0" w:space="0" w:color="auto"/>
                        <w:bottom w:val="none" w:sz="0" w:space="0" w:color="auto"/>
                        <w:right w:val="none" w:sz="0" w:space="0" w:color="auto"/>
                      </w:divBdr>
                    </w:div>
                    <w:div w:id="805976137">
                      <w:marLeft w:val="0"/>
                      <w:marRight w:val="0"/>
                      <w:marTop w:val="0"/>
                      <w:marBottom w:val="180"/>
                      <w:divBdr>
                        <w:top w:val="none" w:sz="0" w:space="0" w:color="auto"/>
                        <w:left w:val="none" w:sz="0" w:space="0" w:color="auto"/>
                        <w:bottom w:val="none" w:sz="0" w:space="0" w:color="auto"/>
                        <w:right w:val="none" w:sz="0" w:space="0" w:color="auto"/>
                      </w:divBdr>
                    </w:div>
                    <w:div w:id="1334063773">
                      <w:marLeft w:val="0"/>
                      <w:marRight w:val="0"/>
                      <w:marTop w:val="0"/>
                      <w:marBottom w:val="180"/>
                      <w:divBdr>
                        <w:top w:val="none" w:sz="0" w:space="0" w:color="auto"/>
                        <w:left w:val="none" w:sz="0" w:space="0" w:color="auto"/>
                        <w:bottom w:val="none" w:sz="0" w:space="0" w:color="auto"/>
                        <w:right w:val="none" w:sz="0" w:space="0" w:color="auto"/>
                      </w:divBdr>
                    </w:div>
                    <w:div w:id="1090276244">
                      <w:marLeft w:val="0"/>
                      <w:marRight w:val="0"/>
                      <w:marTop w:val="0"/>
                      <w:marBottom w:val="180"/>
                      <w:divBdr>
                        <w:top w:val="none" w:sz="0" w:space="0" w:color="auto"/>
                        <w:left w:val="none" w:sz="0" w:space="0" w:color="auto"/>
                        <w:bottom w:val="none" w:sz="0" w:space="0" w:color="auto"/>
                        <w:right w:val="none" w:sz="0" w:space="0" w:color="auto"/>
                      </w:divBdr>
                    </w:div>
                    <w:div w:id="2113084711">
                      <w:marLeft w:val="0"/>
                      <w:marRight w:val="0"/>
                      <w:marTop w:val="0"/>
                      <w:marBottom w:val="180"/>
                      <w:divBdr>
                        <w:top w:val="none" w:sz="0" w:space="0" w:color="auto"/>
                        <w:left w:val="none" w:sz="0" w:space="0" w:color="auto"/>
                        <w:bottom w:val="none" w:sz="0" w:space="0" w:color="auto"/>
                        <w:right w:val="none" w:sz="0" w:space="0" w:color="auto"/>
                      </w:divBdr>
                    </w:div>
                    <w:div w:id="1318724663">
                      <w:marLeft w:val="0"/>
                      <w:marRight w:val="0"/>
                      <w:marTop w:val="360"/>
                      <w:marBottom w:val="360"/>
                      <w:divBdr>
                        <w:top w:val="none" w:sz="0" w:space="0" w:color="auto"/>
                        <w:left w:val="none" w:sz="0" w:space="0" w:color="auto"/>
                        <w:bottom w:val="none" w:sz="0" w:space="0" w:color="auto"/>
                        <w:right w:val="none" w:sz="0" w:space="0" w:color="auto"/>
                      </w:divBdr>
                      <w:divsChild>
                        <w:div w:id="348677753">
                          <w:marLeft w:val="0"/>
                          <w:marRight w:val="0"/>
                          <w:marTop w:val="0"/>
                          <w:marBottom w:val="0"/>
                          <w:divBdr>
                            <w:top w:val="none" w:sz="0" w:space="0" w:color="auto"/>
                            <w:left w:val="none" w:sz="0" w:space="0" w:color="auto"/>
                            <w:bottom w:val="none" w:sz="0" w:space="0" w:color="auto"/>
                            <w:right w:val="none" w:sz="0" w:space="0" w:color="auto"/>
                          </w:divBdr>
                          <w:divsChild>
                            <w:div w:id="20809830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56579573">
                      <w:marLeft w:val="0"/>
                      <w:marRight w:val="0"/>
                      <w:marTop w:val="0"/>
                      <w:marBottom w:val="180"/>
                      <w:divBdr>
                        <w:top w:val="none" w:sz="0" w:space="0" w:color="auto"/>
                        <w:left w:val="none" w:sz="0" w:space="0" w:color="auto"/>
                        <w:bottom w:val="none" w:sz="0" w:space="0" w:color="auto"/>
                        <w:right w:val="none" w:sz="0" w:space="0" w:color="auto"/>
                      </w:divBdr>
                    </w:div>
                    <w:div w:id="1670330845">
                      <w:marLeft w:val="0"/>
                      <w:marRight w:val="0"/>
                      <w:marTop w:val="0"/>
                      <w:marBottom w:val="180"/>
                      <w:divBdr>
                        <w:top w:val="none" w:sz="0" w:space="0" w:color="auto"/>
                        <w:left w:val="none" w:sz="0" w:space="0" w:color="auto"/>
                        <w:bottom w:val="none" w:sz="0" w:space="0" w:color="auto"/>
                        <w:right w:val="none" w:sz="0" w:space="0" w:color="auto"/>
                      </w:divBdr>
                    </w:div>
                    <w:div w:id="15814762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5302019">
      <w:bodyDiv w:val="1"/>
      <w:marLeft w:val="0"/>
      <w:marRight w:val="0"/>
      <w:marTop w:val="0"/>
      <w:marBottom w:val="0"/>
      <w:divBdr>
        <w:top w:val="none" w:sz="0" w:space="0" w:color="auto"/>
        <w:left w:val="none" w:sz="0" w:space="0" w:color="auto"/>
        <w:bottom w:val="none" w:sz="0" w:space="0" w:color="auto"/>
        <w:right w:val="none" w:sz="0" w:space="0" w:color="auto"/>
      </w:divBdr>
      <w:divsChild>
        <w:div w:id="1615212816">
          <w:marLeft w:val="0"/>
          <w:marRight w:val="0"/>
          <w:marTop w:val="0"/>
          <w:marBottom w:val="0"/>
          <w:divBdr>
            <w:top w:val="none" w:sz="0" w:space="0" w:color="auto"/>
            <w:left w:val="none" w:sz="0" w:space="0" w:color="auto"/>
            <w:bottom w:val="none" w:sz="0" w:space="0" w:color="auto"/>
            <w:right w:val="none" w:sz="0" w:space="0" w:color="auto"/>
          </w:divBdr>
          <w:divsChild>
            <w:div w:id="821773119">
              <w:marLeft w:val="0"/>
              <w:marRight w:val="0"/>
              <w:marTop w:val="0"/>
              <w:marBottom w:val="0"/>
              <w:divBdr>
                <w:top w:val="none" w:sz="0" w:space="0" w:color="auto"/>
                <w:left w:val="none" w:sz="0" w:space="0" w:color="auto"/>
                <w:bottom w:val="none" w:sz="0" w:space="0" w:color="auto"/>
                <w:right w:val="none" w:sz="0" w:space="0" w:color="auto"/>
              </w:divBdr>
              <w:divsChild>
                <w:div w:id="343822676">
                  <w:marLeft w:val="0"/>
                  <w:marRight w:val="0"/>
                  <w:marTop w:val="120"/>
                  <w:marBottom w:val="0"/>
                  <w:divBdr>
                    <w:top w:val="none" w:sz="0" w:space="0" w:color="auto"/>
                    <w:left w:val="none" w:sz="0" w:space="0" w:color="auto"/>
                    <w:bottom w:val="none" w:sz="0" w:space="0" w:color="auto"/>
                    <w:right w:val="none" w:sz="0" w:space="0" w:color="auto"/>
                  </w:divBdr>
                  <w:divsChild>
                    <w:div w:id="911890759">
                      <w:marLeft w:val="0"/>
                      <w:marRight w:val="0"/>
                      <w:marTop w:val="0"/>
                      <w:marBottom w:val="0"/>
                      <w:divBdr>
                        <w:top w:val="none" w:sz="0" w:space="0" w:color="auto"/>
                        <w:left w:val="none" w:sz="0" w:space="0" w:color="auto"/>
                        <w:bottom w:val="none" w:sz="0" w:space="0" w:color="auto"/>
                        <w:right w:val="none" w:sz="0" w:space="0" w:color="auto"/>
                      </w:divBdr>
                      <w:divsChild>
                        <w:div w:id="6215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9928">
          <w:marLeft w:val="0"/>
          <w:marRight w:val="0"/>
          <w:marTop w:val="0"/>
          <w:marBottom w:val="0"/>
          <w:divBdr>
            <w:top w:val="none" w:sz="0" w:space="0" w:color="auto"/>
            <w:left w:val="none" w:sz="0" w:space="0" w:color="auto"/>
            <w:bottom w:val="none" w:sz="0" w:space="0" w:color="auto"/>
            <w:right w:val="none" w:sz="0" w:space="0" w:color="auto"/>
          </w:divBdr>
          <w:divsChild>
            <w:div w:id="357122900">
              <w:marLeft w:val="0"/>
              <w:marRight w:val="0"/>
              <w:marTop w:val="0"/>
              <w:marBottom w:val="0"/>
              <w:divBdr>
                <w:top w:val="none" w:sz="0" w:space="0" w:color="auto"/>
                <w:left w:val="none" w:sz="0" w:space="0" w:color="auto"/>
                <w:bottom w:val="none" w:sz="0" w:space="0" w:color="auto"/>
                <w:right w:val="none" w:sz="0" w:space="0" w:color="auto"/>
              </w:divBdr>
              <w:divsChild>
                <w:div w:id="1766851335">
                  <w:marLeft w:val="0"/>
                  <w:marRight w:val="0"/>
                  <w:marTop w:val="0"/>
                  <w:marBottom w:val="360"/>
                  <w:divBdr>
                    <w:top w:val="none" w:sz="0" w:space="0" w:color="auto"/>
                    <w:left w:val="none" w:sz="0" w:space="0" w:color="auto"/>
                    <w:bottom w:val="none" w:sz="0" w:space="0" w:color="auto"/>
                    <w:right w:val="none" w:sz="0" w:space="0" w:color="auto"/>
                  </w:divBdr>
                  <w:divsChild>
                    <w:div w:id="1977441863">
                      <w:marLeft w:val="0"/>
                      <w:marRight w:val="0"/>
                      <w:marTop w:val="0"/>
                      <w:marBottom w:val="0"/>
                      <w:divBdr>
                        <w:top w:val="none" w:sz="0" w:space="0" w:color="auto"/>
                        <w:left w:val="none" w:sz="0" w:space="0" w:color="auto"/>
                        <w:bottom w:val="none" w:sz="0" w:space="0" w:color="auto"/>
                        <w:right w:val="none" w:sz="0" w:space="0" w:color="auto"/>
                      </w:divBdr>
                      <w:divsChild>
                        <w:div w:id="1191139287">
                          <w:marLeft w:val="0"/>
                          <w:marRight w:val="0"/>
                          <w:marTop w:val="0"/>
                          <w:marBottom w:val="0"/>
                          <w:divBdr>
                            <w:top w:val="none" w:sz="0" w:space="0" w:color="auto"/>
                            <w:left w:val="none" w:sz="0" w:space="0" w:color="auto"/>
                            <w:bottom w:val="none" w:sz="0" w:space="0" w:color="auto"/>
                            <w:right w:val="none" w:sz="0" w:space="0" w:color="auto"/>
                          </w:divBdr>
                        </w:div>
                      </w:divsChild>
                    </w:div>
                    <w:div w:id="15471690">
                      <w:marLeft w:val="0"/>
                      <w:marRight w:val="0"/>
                      <w:marTop w:val="75"/>
                      <w:marBottom w:val="0"/>
                      <w:divBdr>
                        <w:top w:val="none" w:sz="0" w:space="0" w:color="auto"/>
                        <w:left w:val="none" w:sz="0" w:space="0" w:color="auto"/>
                        <w:bottom w:val="none" w:sz="0" w:space="0" w:color="auto"/>
                        <w:right w:val="none" w:sz="0" w:space="0" w:color="auto"/>
                      </w:divBdr>
                    </w:div>
                  </w:divsChild>
                </w:div>
                <w:div w:id="1489788001">
                  <w:marLeft w:val="0"/>
                  <w:marRight w:val="0"/>
                  <w:marTop w:val="0"/>
                  <w:marBottom w:val="0"/>
                  <w:divBdr>
                    <w:top w:val="none" w:sz="0" w:space="0" w:color="auto"/>
                    <w:left w:val="none" w:sz="0" w:space="0" w:color="auto"/>
                    <w:bottom w:val="none" w:sz="0" w:space="0" w:color="auto"/>
                    <w:right w:val="none" w:sz="0" w:space="0" w:color="auto"/>
                  </w:divBdr>
                  <w:divsChild>
                    <w:div w:id="859123224">
                      <w:marLeft w:val="0"/>
                      <w:marRight w:val="0"/>
                      <w:marTop w:val="0"/>
                      <w:marBottom w:val="180"/>
                      <w:divBdr>
                        <w:top w:val="none" w:sz="0" w:space="0" w:color="auto"/>
                        <w:left w:val="none" w:sz="0" w:space="0" w:color="auto"/>
                        <w:bottom w:val="none" w:sz="0" w:space="0" w:color="auto"/>
                        <w:right w:val="none" w:sz="0" w:space="0" w:color="auto"/>
                      </w:divBdr>
                    </w:div>
                    <w:div w:id="1490638029">
                      <w:marLeft w:val="0"/>
                      <w:marRight w:val="0"/>
                      <w:marTop w:val="0"/>
                      <w:marBottom w:val="180"/>
                      <w:divBdr>
                        <w:top w:val="none" w:sz="0" w:space="0" w:color="auto"/>
                        <w:left w:val="none" w:sz="0" w:space="0" w:color="auto"/>
                        <w:bottom w:val="none" w:sz="0" w:space="0" w:color="auto"/>
                        <w:right w:val="none" w:sz="0" w:space="0" w:color="auto"/>
                      </w:divBdr>
                    </w:div>
                    <w:div w:id="1554465252">
                      <w:marLeft w:val="0"/>
                      <w:marRight w:val="0"/>
                      <w:marTop w:val="0"/>
                      <w:marBottom w:val="180"/>
                      <w:divBdr>
                        <w:top w:val="none" w:sz="0" w:space="0" w:color="auto"/>
                        <w:left w:val="none" w:sz="0" w:space="0" w:color="auto"/>
                        <w:bottom w:val="none" w:sz="0" w:space="0" w:color="auto"/>
                        <w:right w:val="none" w:sz="0" w:space="0" w:color="auto"/>
                      </w:divBdr>
                    </w:div>
                    <w:div w:id="823663730">
                      <w:marLeft w:val="0"/>
                      <w:marRight w:val="0"/>
                      <w:marTop w:val="360"/>
                      <w:marBottom w:val="360"/>
                      <w:divBdr>
                        <w:top w:val="none" w:sz="0" w:space="0" w:color="auto"/>
                        <w:left w:val="none" w:sz="0" w:space="0" w:color="auto"/>
                        <w:bottom w:val="none" w:sz="0" w:space="0" w:color="auto"/>
                        <w:right w:val="none" w:sz="0" w:space="0" w:color="auto"/>
                      </w:divBdr>
                      <w:divsChild>
                        <w:div w:id="2126726100">
                          <w:marLeft w:val="0"/>
                          <w:marRight w:val="0"/>
                          <w:marTop w:val="360"/>
                          <w:marBottom w:val="360"/>
                          <w:divBdr>
                            <w:top w:val="none" w:sz="0" w:space="0" w:color="auto"/>
                            <w:left w:val="none" w:sz="0" w:space="0" w:color="auto"/>
                            <w:bottom w:val="none" w:sz="0" w:space="0" w:color="auto"/>
                            <w:right w:val="none" w:sz="0" w:space="0" w:color="auto"/>
                          </w:divBdr>
                          <w:divsChild>
                            <w:div w:id="16806147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4563762">
                      <w:marLeft w:val="0"/>
                      <w:marRight w:val="0"/>
                      <w:marTop w:val="0"/>
                      <w:marBottom w:val="180"/>
                      <w:divBdr>
                        <w:top w:val="none" w:sz="0" w:space="0" w:color="auto"/>
                        <w:left w:val="none" w:sz="0" w:space="0" w:color="auto"/>
                        <w:bottom w:val="none" w:sz="0" w:space="0" w:color="auto"/>
                        <w:right w:val="none" w:sz="0" w:space="0" w:color="auto"/>
                      </w:divBdr>
                    </w:div>
                    <w:div w:id="729159554">
                      <w:marLeft w:val="0"/>
                      <w:marRight w:val="0"/>
                      <w:marTop w:val="0"/>
                      <w:marBottom w:val="180"/>
                      <w:divBdr>
                        <w:top w:val="none" w:sz="0" w:space="0" w:color="auto"/>
                        <w:left w:val="none" w:sz="0" w:space="0" w:color="auto"/>
                        <w:bottom w:val="none" w:sz="0" w:space="0" w:color="auto"/>
                        <w:right w:val="none" w:sz="0" w:space="0" w:color="auto"/>
                      </w:divBdr>
                    </w:div>
                    <w:div w:id="1857117119">
                      <w:marLeft w:val="0"/>
                      <w:marRight w:val="0"/>
                      <w:marTop w:val="0"/>
                      <w:marBottom w:val="180"/>
                      <w:divBdr>
                        <w:top w:val="none" w:sz="0" w:space="0" w:color="auto"/>
                        <w:left w:val="none" w:sz="0" w:space="0" w:color="auto"/>
                        <w:bottom w:val="none" w:sz="0" w:space="0" w:color="auto"/>
                        <w:right w:val="none" w:sz="0" w:space="0" w:color="auto"/>
                      </w:divBdr>
                    </w:div>
                    <w:div w:id="1847476642">
                      <w:marLeft w:val="0"/>
                      <w:marRight w:val="0"/>
                      <w:marTop w:val="360"/>
                      <w:marBottom w:val="360"/>
                      <w:divBdr>
                        <w:top w:val="none" w:sz="0" w:space="0" w:color="auto"/>
                        <w:left w:val="none" w:sz="0" w:space="0" w:color="auto"/>
                        <w:bottom w:val="none" w:sz="0" w:space="0" w:color="auto"/>
                        <w:right w:val="none" w:sz="0" w:space="0" w:color="auto"/>
                      </w:divBdr>
                      <w:divsChild>
                        <w:div w:id="321785893">
                          <w:marLeft w:val="0"/>
                          <w:marRight w:val="0"/>
                          <w:marTop w:val="360"/>
                          <w:marBottom w:val="360"/>
                          <w:divBdr>
                            <w:top w:val="none" w:sz="0" w:space="0" w:color="auto"/>
                            <w:left w:val="none" w:sz="0" w:space="0" w:color="auto"/>
                            <w:bottom w:val="none" w:sz="0" w:space="0" w:color="auto"/>
                            <w:right w:val="none" w:sz="0" w:space="0" w:color="auto"/>
                          </w:divBdr>
                          <w:divsChild>
                            <w:div w:id="10838002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064252">
                      <w:marLeft w:val="0"/>
                      <w:marRight w:val="0"/>
                      <w:marTop w:val="0"/>
                      <w:marBottom w:val="180"/>
                      <w:divBdr>
                        <w:top w:val="none" w:sz="0" w:space="0" w:color="auto"/>
                        <w:left w:val="none" w:sz="0" w:space="0" w:color="auto"/>
                        <w:bottom w:val="none" w:sz="0" w:space="0" w:color="auto"/>
                        <w:right w:val="none" w:sz="0" w:space="0" w:color="auto"/>
                      </w:divBdr>
                    </w:div>
                    <w:div w:id="90665995">
                      <w:marLeft w:val="0"/>
                      <w:marRight w:val="0"/>
                      <w:marTop w:val="0"/>
                      <w:marBottom w:val="180"/>
                      <w:divBdr>
                        <w:top w:val="none" w:sz="0" w:space="0" w:color="auto"/>
                        <w:left w:val="none" w:sz="0" w:space="0" w:color="auto"/>
                        <w:bottom w:val="none" w:sz="0" w:space="0" w:color="auto"/>
                        <w:right w:val="none" w:sz="0" w:space="0" w:color="auto"/>
                      </w:divBdr>
                    </w:div>
                    <w:div w:id="2133936301">
                      <w:marLeft w:val="0"/>
                      <w:marRight w:val="0"/>
                      <w:marTop w:val="0"/>
                      <w:marBottom w:val="180"/>
                      <w:divBdr>
                        <w:top w:val="none" w:sz="0" w:space="0" w:color="auto"/>
                        <w:left w:val="none" w:sz="0" w:space="0" w:color="auto"/>
                        <w:bottom w:val="none" w:sz="0" w:space="0" w:color="auto"/>
                        <w:right w:val="none" w:sz="0" w:space="0" w:color="auto"/>
                      </w:divBdr>
                    </w:div>
                    <w:div w:id="1118833594">
                      <w:marLeft w:val="0"/>
                      <w:marRight w:val="0"/>
                      <w:marTop w:val="0"/>
                      <w:marBottom w:val="180"/>
                      <w:divBdr>
                        <w:top w:val="none" w:sz="0" w:space="0" w:color="auto"/>
                        <w:left w:val="none" w:sz="0" w:space="0" w:color="auto"/>
                        <w:bottom w:val="none" w:sz="0" w:space="0" w:color="auto"/>
                        <w:right w:val="none" w:sz="0" w:space="0" w:color="auto"/>
                      </w:divBdr>
                    </w:div>
                    <w:div w:id="1913201604">
                      <w:marLeft w:val="0"/>
                      <w:marRight w:val="0"/>
                      <w:marTop w:val="0"/>
                      <w:marBottom w:val="180"/>
                      <w:divBdr>
                        <w:top w:val="none" w:sz="0" w:space="0" w:color="auto"/>
                        <w:left w:val="none" w:sz="0" w:space="0" w:color="auto"/>
                        <w:bottom w:val="none" w:sz="0" w:space="0" w:color="auto"/>
                        <w:right w:val="none" w:sz="0" w:space="0" w:color="auto"/>
                      </w:divBdr>
                    </w:div>
                    <w:div w:id="1229926254">
                      <w:marLeft w:val="0"/>
                      <w:marRight w:val="0"/>
                      <w:marTop w:val="360"/>
                      <w:marBottom w:val="360"/>
                      <w:divBdr>
                        <w:top w:val="none" w:sz="0" w:space="0" w:color="auto"/>
                        <w:left w:val="none" w:sz="0" w:space="0" w:color="auto"/>
                        <w:bottom w:val="none" w:sz="0" w:space="0" w:color="auto"/>
                        <w:right w:val="none" w:sz="0" w:space="0" w:color="auto"/>
                      </w:divBdr>
                      <w:divsChild>
                        <w:div w:id="504252253">
                          <w:marLeft w:val="0"/>
                          <w:marRight w:val="0"/>
                          <w:marTop w:val="480"/>
                          <w:marBottom w:val="480"/>
                          <w:divBdr>
                            <w:top w:val="none" w:sz="0" w:space="0" w:color="auto"/>
                            <w:left w:val="none" w:sz="0" w:space="0" w:color="auto"/>
                            <w:bottom w:val="none" w:sz="0" w:space="0" w:color="auto"/>
                            <w:right w:val="none" w:sz="0" w:space="0" w:color="auto"/>
                          </w:divBdr>
                          <w:divsChild>
                            <w:div w:id="4218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53116">
                      <w:marLeft w:val="0"/>
                      <w:marRight w:val="0"/>
                      <w:marTop w:val="0"/>
                      <w:marBottom w:val="180"/>
                      <w:divBdr>
                        <w:top w:val="none" w:sz="0" w:space="0" w:color="auto"/>
                        <w:left w:val="none" w:sz="0" w:space="0" w:color="auto"/>
                        <w:bottom w:val="none" w:sz="0" w:space="0" w:color="auto"/>
                        <w:right w:val="none" w:sz="0" w:space="0" w:color="auto"/>
                      </w:divBdr>
                    </w:div>
                    <w:div w:id="6109436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51853655">
      <w:bodyDiv w:val="1"/>
      <w:marLeft w:val="0"/>
      <w:marRight w:val="0"/>
      <w:marTop w:val="0"/>
      <w:marBottom w:val="0"/>
      <w:divBdr>
        <w:top w:val="none" w:sz="0" w:space="0" w:color="auto"/>
        <w:left w:val="none" w:sz="0" w:space="0" w:color="auto"/>
        <w:bottom w:val="none" w:sz="0" w:space="0" w:color="auto"/>
        <w:right w:val="none" w:sz="0" w:space="0" w:color="auto"/>
      </w:divBdr>
      <w:divsChild>
        <w:div w:id="889458043">
          <w:marLeft w:val="0"/>
          <w:marRight w:val="0"/>
          <w:marTop w:val="0"/>
          <w:marBottom w:val="0"/>
          <w:divBdr>
            <w:top w:val="none" w:sz="0" w:space="0" w:color="auto"/>
            <w:left w:val="none" w:sz="0" w:space="0" w:color="auto"/>
            <w:bottom w:val="none" w:sz="0" w:space="0" w:color="auto"/>
            <w:right w:val="none" w:sz="0" w:space="0" w:color="auto"/>
          </w:divBdr>
          <w:divsChild>
            <w:div w:id="967315615">
              <w:marLeft w:val="0"/>
              <w:marRight w:val="0"/>
              <w:marTop w:val="0"/>
              <w:marBottom w:val="0"/>
              <w:divBdr>
                <w:top w:val="none" w:sz="0" w:space="0" w:color="auto"/>
                <w:left w:val="none" w:sz="0" w:space="0" w:color="auto"/>
                <w:bottom w:val="none" w:sz="0" w:space="0" w:color="auto"/>
                <w:right w:val="none" w:sz="0" w:space="0" w:color="auto"/>
              </w:divBdr>
              <w:divsChild>
                <w:div w:id="1041829123">
                  <w:marLeft w:val="0"/>
                  <w:marRight w:val="0"/>
                  <w:marTop w:val="120"/>
                  <w:marBottom w:val="0"/>
                  <w:divBdr>
                    <w:top w:val="none" w:sz="0" w:space="0" w:color="auto"/>
                    <w:left w:val="none" w:sz="0" w:space="0" w:color="auto"/>
                    <w:bottom w:val="none" w:sz="0" w:space="0" w:color="auto"/>
                    <w:right w:val="none" w:sz="0" w:space="0" w:color="auto"/>
                  </w:divBdr>
                  <w:divsChild>
                    <w:div w:id="2727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8466">
          <w:marLeft w:val="0"/>
          <w:marRight w:val="0"/>
          <w:marTop w:val="0"/>
          <w:marBottom w:val="0"/>
          <w:divBdr>
            <w:top w:val="none" w:sz="0" w:space="0" w:color="auto"/>
            <w:left w:val="none" w:sz="0" w:space="0" w:color="auto"/>
            <w:bottom w:val="none" w:sz="0" w:space="0" w:color="auto"/>
            <w:right w:val="none" w:sz="0" w:space="0" w:color="auto"/>
          </w:divBdr>
          <w:divsChild>
            <w:div w:id="618685151">
              <w:marLeft w:val="0"/>
              <w:marRight w:val="0"/>
              <w:marTop w:val="0"/>
              <w:marBottom w:val="0"/>
              <w:divBdr>
                <w:top w:val="none" w:sz="0" w:space="0" w:color="auto"/>
                <w:left w:val="none" w:sz="0" w:space="0" w:color="auto"/>
                <w:bottom w:val="none" w:sz="0" w:space="0" w:color="auto"/>
                <w:right w:val="none" w:sz="0" w:space="0" w:color="auto"/>
              </w:divBdr>
              <w:divsChild>
                <w:div w:id="420570374">
                  <w:marLeft w:val="0"/>
                  <w:marRight w:val="0"/>
                  <w:marTop w:val="0"/>
                  <w:marBottom w:val="360"/>
                  <w:divBdr>
                    <w:top w:val="none" w:sz="0" w:space="0" w:color="auto"/>
                    <w:left w:val="none" w:sz="0" w:space="0" w:color="auto"/>
                    <w:bottom w:val="none" w:sz="0" w:space="0" w:color="auto"/>
                    <w:right w:val="none" w:sz="0" w:space="0" w:color="auto"/>
                  </w:divBdr>
                  <w:divsChild>
                    <w:div w:id="1977905112">
                      <w:marLeft w:val="0"/>
                      <w:marRight w:val="0"/>
                      <w:marTop w:val="0"/>
                      <w:marBottom w:val="0"/>
                      <w:divBdr>
                        <w:top w:val="none" w:sz="0" w:space="0" w:color="auto"/>
                        <w:left w:val="none" w:sz="0" w:space="0" w:color="auto"/>
                        <w:bottom w:val="none" w:sz="0" w:space="0" w:color="auto"/>
                        <w:right w:val="none" w:sz="0" w:space="0" w:color="auto"/>
                      </w:divBdr>
                      <w:divsChild>
                        <w:div w:id="1012295303">
                          <w:marLeft w:val="0"/>
                          <w:marRight w:val="0"/>
                          <w:marTop w:val="0"/>
                          <w:marBottom w:val="0"/>
                          <w:divBdr>
                            <w:top w:val="none" w:sz="0" w:space="0" w:color="auto"/>
                            <w:left w:val="none" w:sz="0" w:space="0" w:color="auto"/>
                            <w:bottom w:val="none" w:sz="0" w:space="0" w:color="auto"/>
                            <w:right w:val="none" w:sz="0" w:space="0" w:color="auto"/>
                          </w:divBdr>
                          <w:divsChild>
                            <w:div w:id="1121607898">
                              <w:marLeft w:val="0"/>
                              <w:marRight w:val="0"/>
                              <w:marTop w:val="0"/>
                              <w:marBottom w:val="0"/>
                              <w:divBdr>
                                <w:top w:val="none" w:sz="0" w:space="0" w:color="auto"/>
                                <w:left w:val="none" w:sz="0" w:space="0" w:color="auto"/>
                                <w:bottom w:val="none" w:sz="0" w:space="0" w:color="auto"/>
                                <w:right w:val="none" w:sz="0" w:space="0" w:color="auto"/>
                              </w:divBdr>
                              <w:divsChild>
                                <w:div w:id="1176115877">
                                  <w:marLeft w:val="0"/>
                                  <w:marRight w:val="0"/>
                                  <w:marTop w:val="0"/>
                                  <w:marBottom w:val="0"/>
                                  <w:divBdr>
                                    <w:top w:val="none" w:sz="0" w:space="0" w:color="auto"/>
                                    <w:left w:val="none" w:sz="0" w:space="0" w:color="auto"/>
                                    <w:bottom w:val="none" w:sz="0" w:space="0" w:color="auto"/>
                                    <w:right w:val="none" w:sz="0" w:space="0" w:color="auto"/>
                                  </w:divBdr>
                                  <w:divsChild>
                                    <w:div w:id="10908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27870">
                      <w:marLeft w:val="0"/>
                      <w:marRight w:val="0"/>
                      <w:marTop w:val="75"/>
                      <w:marBottom w:val="0"/>
                      <w:divBdr>
                        <w:top w:val="none" w:sz="0" w:space="0" w:color="auto"/>
                        <w:left w:val="none" w:sz="0" w:space="0" w:color="auto"/>
                        <w:bottom w:val="none" w:sz="0" w:space="0" w:color="auto"/>
                        <w:right w:val="none" w:sz="0" w:space="0" w:color="auto"/>
                      </w:divBdr>
                      <w:divsChild>
                        <w:div w:id="1612014249">
                          <w:marLeft w:val="-15"/>
                          <w:marRight w:val="-15"/>
                          <w:marTop w:val="0"/>
                          <w:marBottom w:val="0"/>
                          <w:divBdr>
                            <w:top w:val="none" w:sz="0" w:space="0" w:color="auto"/>
                            <w:left w:val="none" w:sz="0" w:space="0" w:color="auto"/>
                            <w:bottom w:val="none" w:sz="0" w:space="0" w:color="auto"/>
                            <w:right w:val="none" w:sz="0" w:space="0" w:color="auto"/>
                          </w:divBdr>
                        </w:div>
                        <w:div w:id="516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4304">
                  <w:marLeft w:val="0"/>
                  <w:marRight w:val="0"/>
                  <w:marTop w:val="0"/>
                  <w:marBottom w:val="0"/>
                  <w:divBdr>
                    <w:top w:val="none" w:sz="0" w:space="0" w:color="auto"/>
                    <w:left w:val="none" w:sz="0" w:space="0" w:color="auto"/>
                    <w:bottom w:val="none" w:sz="0" w:space="0" w:color="auto"/>
                    <w:right w:val="none" w:sz="0" w:space="0" w:color="auto"/>
                  </w:divBdr>
                  <w:divsChild>
                    <w:div w:id="1477646082">
                      <w:marLeft w:val="0"/>
                      <w:marRight w:val="0"/>
                      <w:marTop w:val="0"/>
                      <w:marBottom w:val="360"/>
                      <w:divBdr>
                        <w:top w:val="none" w:sz="0" w:space="0" w:color="auto"/>
                        <w:left w:val="none" w:sz="0" w:space="0" w:color="auto"/>
                        <w:bottom w:val="none" w:sz="0" w:space="0" w:color="auto"/>
                        <w:right w:val="none" w:sz="0" w:space="0" w:color="auto"/>
                      </w:divBdr>
                      <w:divsChild>
                        <w:div w:id="948900759">
                          <w:marLeft w:val="0"/>
                          <w:marRight w:val="0"/>
                          <w:marTop w:val="0"/>
                          <w:marBottom w:val="0"/>
                          <w:divBdr>
                            <w:top w:val="none" w:sz="0" w:space="0" w:color="auto"/>
                            <w:left w:val="none" w:sz="0" w:space="0" w:color="auto"/>
                            <w:bottom w:val="single" w:sz="6" w:space="0" w:color="D0D0D0"/>
                            <w:right w:val="none" w:sz="0" w:space="0" w:color="auto"/>
                          </w:divBdr>
                        </w:div>
                        <w:div w:id="1155486037">
                          <w:marLeft w:val="0"/>
                          <w:marRight w:val="0"/>
                          <w:marTop w:val="0"/>
                          <w:marBottom w:val="0"/>
                          <w:divBdr>
                            <w:top w:val="none" w:sz="0" w:space="0" w:color="auto"/>
                            <w:left w:val="none" w:sz="0" w:space="0" w:color="auto"/>
                            <w:bottom w:val="none" w:sz="0" w:space="0" w:color="auto"/>
                            <w:right w:val="none" w:sz="0" w:space="0" w:color="auto"/>
                          </w:divBdr>
                        </w:div>
                      </w:divsChild>
                    </w:div>
                    <w:div w:id="1006248544">
                      <w:marLeft w:val="0"/>
                      <w:marRight w:val="0"/>
                      <w:marTop w:val="0"/>
                      <w:marBottom w:val="180"/>
                      <w:divBdr>
                        <w:top w:val="none" w:sz="0" w:space="0" w:color="auto"/>
                        <w:left w:val="none" w:sz="0" w:space="0" w:color="auto"/>
                        <w:bottom w:val="none" w:sz="0" w:space="0" w:color="auto"/>
                        <w:right w:val="none" w:sz="0" w:space="0" w:color="auto"/>
                      </w:divBdr>
                    </w:div>
                    <w:div w:id="1515878999">
                      <w:marLeft w:val="0"/>
                      <w:marRight w:val="0"/>
                      <w:marTop w:val="0"/>
                      <w:marBottom w:val="180"/>
                      <w:divBdr>
                        <w:top w:val="none" w:sz="0" w:space="0" w:color="auto"/>
                        <w:left w:val="none" w:sz="0" w:space="0" w:color="auto"/>
                        <w:bottom w:val="none" w:sz="0" w:space="0" w:color="auto"/>
                        <w:right w:val="none" w:sz="0" w:space="0" w:color="auto"/>
                      </w:divBdr>
                    </w:div>
                    <w:div w:id="57896704">
                      <w:marLeft w:val="0"/>
                      <w:marRight w:val="0"/>
                      <w:marTop w:val="0"/>
                      <w:marBottom w:val="180"/>
                      <w:divBdr>
                        <w:top w:val="none" w:sz="0" w:space="0" w:color="auto"/>
                        <w:left w:val="none" w:sz="0" w:space="0" w:color="auto"/>
                        <w:bottom w:val="none" w:sz="0" w:space="0" w:color="auto"/>
                        <w:right w:val="none" w:sz="0" w:space="0" w:color="auto"/>
                      </w:divBdr>
                    </w:div>
                    <w:div w:id="669139156">
                      <w:marLeft w:val="0"/>
                      <w:marRight w:val="0"/>
                      <w:marTop w:val="360"/>
                      <w:marBottom w:val="360"/>
                      <w:divBdr>
                        <w:top w:val="none" w:sz="0" w:space="0" w:color="auto"/>
                        <w:left w:val="none" w:sz="0" w:space="0" w:color="auto"/>
                        <w:bottom w:val="none" w:sz="0" w:space="0" w:color="auto"/>
                        <w:right w:val="none" w:sz="0" w:space="0" w:color="auto"/>
                      </w:divBdr>
                      <w:divsChild>
                        <w:div w:id="1887375535">
                          <w:marLeft w:val="0"/>
                          <w:marRight w:val="0"/>
                          <w:marTop w:val="0"/>
                          <w:marBottom w:val="0"/>
                          <w:divBdr>
                            <w:top w:val="none" w:sz="0" w:space="0" w:color="auto"/>
                            <w:left w:val="none" w:sz="0" w:space="0" w:color="auto"/>
                            <w:bottom w:val="none" w:sz="0" w:space="0" w:color="auto"/>
                            <w:right w:val="none" w:sz="0" w:space="0" w:color="auto"/>
                          </w:divBdr>
                          <w:divsChild>
                            <w:div w:id="21202912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58480101">
                      <w:marLeft w:val="0"/>
                      <w:marRight w:val="0"/>
                      <w:marTop w:val="0"/>
                      <w:marBottom w:val="180"/>
                      <w:divBdr>
                        <w:top w:val="none" w:sz="0" w:space="0" w:color="auto"/>
                        <w:left w:val="none" w:sz="0" w:space="0" w:color="auto"/>
                        <w:bottom w:val="none" w:sz="0" w:space="0" w:color="auto"/>
                        <w:right w:val="none" w:sz="0" w:space="0" w:color="auto"/>
                      </w:divBdr>
                    </w:div>
                    <w:div w:id="225915589">
                      <w:marLeft w:val="0"/>
                      <w:marRight w:val="0"/>
                      <w:marTop w:val="0"/>
                      <w:marBottom w:val="180"/>
                      <w:divBdr>
                        <w:top w:val="none" w:sz="0" w:space="0" w:color="auto"/>
                        <w:left w:val="none" w:sz="0" w:space="0" w:color="auto"/>
                        <w:bottom w:val="none" w:sz="0" w:space="0" w:color="auto"/>
                        <w:right w:val="none" w:sz="0" w:space="0" w:color="auto"/>
                      </w:divBdr>
                    </w:div>
                    <w:div w:id="1157723599">
                      <w:marLeft w:val="0"/>
                      <w:marRight w:val="0"/>
                      <w:marTop w:val="0"/>
                      <w:marBottom w:val="180"/>
                      <w:divBdr>
                        <w:top w:val="none" w:sz="0" w:space="0" w:color="auto"/>
                        <w:left w:val="none" w:sz="0" w:space="0" w:color="auto"/>
                        <w:bottom w:val="none" w:sz="0" w:space="0" w:color="auto"/>
                        <w:right w:val="none" w:sz="0" w:space="0" w:color="auto"/>
                      </w:divBdr>
                    </w:div>
                    <w:div w:id="44331301">
                      <w:marLeft w:val="0"/>
                      <w:marRight w:val="0"/>
                      <w:marTop w:val="360"/>
                      <w:marBottom w:val="360"/>
                      <w:divBdr>
                        <w:top w:val="none" w:sz="0" w:space="0" w:color="auto"/>
                        <w:left w:val="none" w:sz="0" w:space="0" w:color="auto"/>
                        <w:bottom w:val="none" w:sz="0" w:space="0" w:color="auto"/>
                        <w:right w:val="none" w:sz="0" w:space="0" w:color="auto"/>
                      </w:divBdr>
                      <w:divsChild>
                        <w:div w:id="640499823">
                          <w:marLeft w:val="0"/>
                          <w:marRight w:val="0"/>
                          <w:marTop w:val="0"/>
                          <w:marBottom w:val="0"/>
                          <w:divBdr>
                            <w:top w:val="none" w:sz="0" w:space="0" w:color="auto"/>
                            <w:left w:val="none" w:sz="0" w:space="0" w:color="auto"/>
                            <w:bottom w:val="none" w:sz="0" w:space="0" w:color="auto"/>
                            <w:right w:val="none" w:sz="0" w:space="0" w:color="auto"/>
                          </w:divBdr>
                          <w:divsChild>
                            <w:div w:id="81568461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40118630">
                      <w:marLeft w:val="0"/>
                      <w:marRight w:val="0"/>
                      <w:marTop w:val="0"/>
                      <w:marBottom w:val="180"/>
                      <w:divBdr>
                        <w:top w:val="none" w:sz="0" w:space="0" w:color="auto"/>
                        <w:left w:val="none" w:sz="0" w:space="0" w:color="auto"/>
                        <w:bottom w:val="none" w:sz="0" w:space="0" w:color="auto"/>
                        <w:right w:val="none" w:sz="0" w:space="0" w:color="auto"/>
                      </w:divBdr>
                    </w:div>
                    <w:div w:id="495337960">
                      <w:marLeft w:val="0"/>
                      <w:marRight w:val="0"/>
                      <w:marTop w:val="0"/>
                      <w:marBottom w:val="180"/>
                      <w:divBdr>
                        <w:top w:val="none" w:sz="0" w:space="0" w:color="auto"/>
                        <w:left w:val="none" w:sz="0" w:space="0" w:color="auto"/>
                        <w:bottom w:val="none" w:sz="0" w:space="0" w:color="auto"/>
                        <w:right w:val="none" w:sz="0" w:space="0" w:color="auto"/>
                      </w:divBdr>
                    </w:div>
                    <w:div w:id="2079134201">
                      <w:marLeft w:val="0"/>
                      <w:marRight w:val="0"/>
                      <w:marTop w:val="0"/>
                      <w:marBottom w:val="180"/>
                      <w:divBdr>
                        <w:top w:val="none" w:sz="0" w:space="0" w:color="auto"/>
                        <w:left w:val="none" w:sz="0" w:space="0" w:color="auto"/>
                        <w:bottom w:val="none" w:sz="0" w:space="0" w:color="auto"/>
                        <w:right w:val="none" w:sz="0" w:space="0" w:color="auto"/>
                      </w:divBdr>
                    </w:div>
                    <w:div w:id="2037272892">
                      <w:marLeft w:val="0"/>
                      <w:marRight w:val="0"/>
                      <w:marTop w:val="0"/>
                      <w:marBottom w:val="180"/>
                      <w:divBdr>
                        <w:top w:val="none" w:sz="0" w:space="0" w:color="auto"/>
                        <w:left w:val="none" w:sz="0" w:space="0" w:color="auto"/>
                        <w:bottom w:val="none" w:sz="0" w:space="0" w:color="auto"/>
                        <w:right w:val="none" w:sz="0" w:space="0" w:color="auto"/>
                      </w:divBdr>
                    </w:div>
                    <w:div w:id="270086250">
                      <w:marLeft w:val="0"/>
                      <w:marRight w:val="0"/>
                      <w:marTop w:val="0"/>
                      <w:marBottom w:val="180"/>
                      <w:divBdr>
                        <w:top w:val="none" w:sz="0" w:space="0" w:color="auto"/>
                        <w:left w:val="none" w:sz="0" w:space="0" w:color="auto"/>
                        <w:bottom w:val="none" w:sz="0" w:space="0" w:color="auto"/>
                        <w:right w:val="none" w:sz="0" w:space="0" w:color="auto"/>
                      </w:divBdr>
                    </w:div>
                    <w:div w:id="1134712227">
                      <w:marLeft w:val="0"/>
                      <w:marRight w:val="0"/>
                      <w:marTop w:val="360"/>
                      <w:marBottom w:val="360"/>
                      <w:divBdr>
                        <w:top w:val="none" w:sz="0" w:space="0" w:color="auto"/>
                        <w:left w:val="none" w:sz="0" w:space="0" w:color="auto"/>
                        <w:bottom w:val="none" w:sz="0" w:space="0" w:color="auto"/>
                        <w:right w:val="none" w:sz="0" w:space="0" w:color="auto"/>
                      </w:divBdr>
                      <w:divsChild>
                        <w:div w:id="978653547">
                          <w:marLeft w:val="0"/>
                          <w:marRight w:val="0"/>
                          <w:marTop w:val="0"/>
                          <w:marBottom w:val="0"/>
                          <w:divBdr>
                            <w:top w:val="none" w:sz="0" w:space="0" w:color="auto"/>
                            <w:left w:val="none" w:sz="0" w:space="0" w:color="auto"/>
                            <w:bottom w:val="none" w:sz="0" w:space="0" w:color="auto"/>
                            <w:right w:val="none" w:sz="0" w:space="0" w:color="auto"/>
                          </w:divBdr>
                          <w:divsChild>
                            <w:div w:id="172124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9423">
                      <w:marLeft w:val="0"/>
                      <w:marRight w:val="0"/>
                      <w:marTop w:val="0"/>
                      <w:marBottom w:val="180"/>
                      <w:divBdr>
                        <w:top w:val="none" w:sz="0" w:space="0" w:color="auto"/>
                        <w:left w:val="none" w:sz="0" w:space="0" w:color="auto"/>
                        <w:bottom w:val="none" w:sz="0" w:space="0" w:color="auto"/>
                        <w:right w:val="none" w:sz="0" w:space="0" w:color="auto"/>
                      </w:divBdr>
                    </w:div>
                    <w:div w:id="275914">
                      <w:marLeft w:val="0"/>
                      <w:marRight w:val="0"/>
                      <w:marTop w:val="0"/>
                      <w:marBottom w:val="180"/>
                      <w:divBdr>
                        <w:top w:val="none" w:sz="0" w:space="0" w:color="auto"/>
                        <w:left w:val="none" w:sz="0" w:space="0" w:color="auto"/>
                        <w:bottom w:val="none" w:sz="0" w:space="0" w:color="auto"/>
                        <w:right w:val="none" w:sz="0" w:space="0" w:color="auto"/>
                      </w:divBdr>
                    </w:div>
                    <w:div w:id="251623813">
                      <w:marLeft w:val="0"/>
                      <w:marRight w:val="0"/>
                      <w:marTop w:val="0"/>
                      <w:marBottom w:val="180"/>
                      <w:divBdr>
                        <w:top w:val="none" w:sz="0" w:space="0" w:color="auto"/>
                        <w:left w:val="none" w:sz="0" w:space="0" w:color="auto"/>
                        <w:bottom w:val="none" w:sz="0" w:space="0" w:color="auto"/>
                        <w:right w:val="none" w:sz="0" w:space="0" w:color="auto"/>
                      </w:divBdr>
                    </w:div>
                    <w:div w:id="334654285">
                      <w:marLeft w:val="0"/>
                      <w:marRight w:val="0"/>
                      <w:marTop w:val="0"/>
                      <w:marBottom w:val="180"/>
                      <w:divBdr>
                        <w:top w:val="none" w:sz="0" w:space="0" w:color="auto"/>
                        <w:left w:val="none" w:sz="0" w:space="0" w:color="auto"/>
                        <w:bottom w:val="none" w:sz="0" w:space="0" w:color="auto"/>
                        <w:right w:val="none" w:sz="0" w:space="0" w:color="auto"/>
                      </w:divBdr>
                    </w:div>
                    <w:div w:id="492600624">
                      <w:marLeft w:val="0"/>
                      <w:marRight w:val="0"/>
                      <w:marTop w:val="0"/>
                      <w:marBottom w:val="180"/>
                      <w:divBdr>
                        <w:top w:val="none" w:sz="0" w:space="0" w:color="auto"/>
                        <w:left w:val="none" w:sz="0" w:space="0" w:color="auto"/>
                        <w:bottom w:val="none" w:sz="0" w:space="0" w:color="auto"/>
                        <w:right w:val="none" w:sz="0" w:space="0" w:color="auto"/>
                      </w:divBdr>
                    </w:div>
                    <w:div w:id="1364403588">
                      <w:marLeft w:val="0"/>
                      <w:marRight w:val="0"/>
                      <w:marTop w:val="0"/>
                      <w:marBottom w:val="180"/>
                      <w:divBdr>
                        <w:top w:val="none" w:sz="0" w:space="0" w:color="auto"/>
                        <w:left w:val="none" w:sz="0" w:space="0" w:color="auto"/>
                        <w:bottom w:val="none" w:sz="0" w:space="0" w:color="auto"/>
                        <w:right w:val="none" w:sz="0" w:space="0" w:color="auto"/>
                      </w:divBdr>
                    </w:div>
                    <w:div w:id="1574781085">
                      <w:marLeft w:val="0"/>
                      <w:marRight w:val="0"/>
                      <w:marTop w:val="0"/>
                      <w:marBottom w:val="180"/>
                      <w:divBdr>
                        <w:top w:val="none" w:sz="0" w:space="0" w:color="auto"/>
                        <w:left w:val="none" w:sz="0" w:space="0" w:color="auto"/>
                        <w:bottom w:val="none" w:sz="0" w:space="0" w:color="auto"/>
                        <w:right w:val="none" w:sz="0" w:space="0" w:color="auto"/>
                      </w:divBdr>
                    </w:div>
                    <w:div w:id="1660881294">
                      <w:marLeft w:val="0"/>
                      <w:marRight w:val="0"/>
                      <w:marTop w:val="0"/>
                      <w:marBottom w:val="180"/>
                      <w:divBdr>
                        <w:top w:val="none" w:sz="0" w:space="0" w:color="auto"/>
                        <w:left w:val="none" w:sz="0" w:space="0" w:color="auto"/>
                        <w:bottom w:val="none" w:sz="0" w:space="0" w:color="auto"/>
                        <w:right w:val="none" w:sz="0" w:space="0" w:color="auto"/>
                      </w:divBdr>
                    </w:div>
                    <w:div w:id="334966166">
                      <w:marLeft w:val="0"/>
                      <w:marRight w:val="0"/>
                      <w:marTop w:val="0"/>
                      <w:marBottom w:val="180"/>
                      <w:divBdr>
                        <w:top w:val="none" w:sz="0" w:space="0" w:color="auto"/>
                        <w:left w:val="none" w:sz="0" w:space="0" w:color="auto"/>
                        <w:bottom w:val="none" w:sz="0" w:space="0" w:color="auto"/>
                        <w:right w:val="none" w:sz="0" w:space="0" w:color="auto"/>
                      </w:divBdr>
                    </w:div>
                    <w:div w:id="18927709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54135524">
      <w:bodyDiv w:val="1"/>
      <w:marLeft w:val="0"/>
      <w:marRight w:val="0"/>
      <w:marTop w:val="0"/>
      <w:marBottom w:val="0"/>
      <w:divBdr>
        <w:top w:val="none" w:sz="0" w:space="0" w:color="auto"/>
        <w:left w:val="none" w:sz="0" w:space="0" w:color="auto"/>
        <w:bottom w:val="none" w:sz="0" w:space="0" w:color="auto"/>
        <w:right w:val="none" w:sz="0" w:space="0" w:color="auto"/>
      </w:divBdr>
      <w:divsChild>
        <w:div w:id="72432858">
          <w:marLeft w:val="0"/>
          <w:marRight w:val="0"/>
          <w:marTop w:val="0"/>
          <w:marBottom w:val="0"/>
          <w:divBdr>
            <w:top w:val="none" w:sz="0" w:space="0" w:color="auto"/>
            <w:left w:val="none" w:sz="0" w:space="0" w:color="auto"/>
            <w:bottom w:val="none" w:sz="0" w:space="0" w:color="auto"/>
            <w:right w:val="none" w:sz="0" w:space="0" w:color="auto"/>
          </w:divBdr>
          <w:divsChild>
            <w:div w:id="312678729">
              <w:marLeft w:val="0"/>
              <w:marRight w:val="0"/>
              <w:marTop w:val="0"/>
              <w:marBottom w:val="0"/>
              <w:divBdr>
                <w:top w:val="none" w:sz="0" w:space="0" w:color="auto"/>
                <w:left w:val="none" w:sz="0" w:space="0" w:color="auto"/>
                <w:bottom w:val="none" w:sz="0" w:space="0" w:color="auto"/>
                <w:right w:val="none" w:sz="0" w:space="0" w:color="auto"/>
              </w:divBdr>
              <w:divsChild>
                <w:div w:id="63770228">
                  <w:marLeft w:val="0"/>
                  <w:marRight w:val="0"/>
                  <w:marTop w:val="180"/>
                  <w:marBottom w:val="0"/>
                  <w:divBdr>
                    <w:top w:val="none" w:sz="0" w:space="0" w:color="auto"/>
                    <w:left w:val="none" w:sz="0" w:space="0" w:color="auto"/>
                    <w:bottom w:val="none" w:sz="0" w:space="0" w:color="auto"/>
                    <w:right w:val="none" w:sz="0" w:space="0" w:color="auto"/>
                  </w:divBdr>
                  <w:divsChild>
                    <w:div w:id="734932345">
                      <w:marLeft w:val="0"/>
                      <w:marRight w:val="0"/>
                      <w:marTop w:val="0"/>
                      <w:marBottom w:val="0"/>
                      <w:divBdr>
                        <w:top w:val="none" w:sz="0" w:space="0" w:color="auto"/>
                        <w:left w:val="none" w:sz="0" w:space="0" w:color="auto"/>
                        <w:bottom w:val="single" w:sz="36" w:space="0" w:color="005DA2"/>
                        <w:right w:val="none" w:sz="0" w:space="0" w:color="auto"/>
                      </w:divBdr>
                      <w:divsChild>
                        <w:div w:id="1536769698">
                          <w:marLeft w:val="0"/>
                          <w:marRight w:val="120"/>
                          <w:marTop w:val="0"/>
                          <w:marBottom w:val="0"/>
                          <w:divBdr>
                            <w:top w:val="none" w:sz="0" w:space="0" w:color="auto"/>
                            <w:left w:val="none" w:sz="0" w:space="0" w:color="auto"/>
                            <w:bottom w:val="none" w:sz="0" w:space="0" w:color="auto"/>
                            <w:right w:val="none" w:sz="0" w:space="0" w:color="auto"/>
                          </w:divBdr>
                          <w:divsChild>
                            <w:div w:id="13956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7563">
          <w:marLeft w:val="0"/>
          <w:marRight w:val="0"/>
          <w:marTop w:val="0"/>
          <w:marBottom w:val="0"/>
          <w:divBdr>
            <w:top w:val="none" w:sz="0" w:space="0" w:color="auto"/>
            <w:left w:val="none" w:sz="0" w:space="0" w:color="auto"/>
            <w:bottom w:val="none" w:sz="0" w:space="0" w:color="auto"/>
            <w:right w:val="none" w:sz="0" w:space="0" w:color="auto"/>
          </w:divBdr>
          <w:divsChild>
            <w:div w:id="73820079">
              <w:marLeft w:val="0"/>
              <w:marRight w:val="0"/>
              <w:marTop w:val="0"/>
              <w:marBottom w:val="0"/>
              <w:divBdr>
                <w:top w:val="none" w:sz="0" w:space="0" w:color="auto"/>
                <w:left w:val="none" w:sz="0" w:space="0" w:color="auto"/>
                <w:bottom w:val="none" w:sz="0" w:space="0" w:color="auto"/>
                <w:right w:val="none" w:sz="0" w:space="0" w:color="auto"/>
              </w:divBdr>
              <w:divsChild>
                <w:div w:id="216479272">
                  <w:marLeft w:val="0"/>
                  <w:marRight w:val="0"/>
                  <w:marTop w:val="0"/>
                  <w:marBottom w:val="360"/>
                  <w:divBdr>
                    <w:top w:val="none" w:sz="0" w:space="0" w:color="auto"/>
                    <w:left w:val="none" w:sz="0" w:space="0" w:color="auto"/>
                    <w:bottom w:val="none" w:sz="0" w:space="0" w:color="auto"/>
                    <w:right w:val="none" w:sz="0" w:space="0" w:color="auto"/>
                  </w:divBdr>
                  <w:divsChild>
                    <w:div w:id="248543182">
                      <w:marLeft w:val="0"/>
                      <w:marRight w:val="0"/>
                      <w:marTop w:val="0"/>
                      <w:marBottom w:val="0"/>
                      <w:divBdr>
                        <w:top w:val="none" w:sz="0" w:space="0" w:color="auto"/>
                        <w:left w:val="none" w:sz="0" w:space="0" w:color="auto"/>
                        <w:bottom w:val="none" w:sz="0" w:space="0" w:color="auto"/>
                        <w:right w:val="none" w:sz="0" w:space="0" w:color="auto"/>
                      </w:divBdr>
                      <w:divsChild>
                        <w:div w:id="238710178">
                          <w:marLeft w:val="0"/>
                          <w:marRight w:val="0"/>
                          <w:marTop w:val="0"/>
                          <w:marBottom w:val="0"/>
                          <w:divBdr>
                            <w:top w:val="none" w:sz="0" w:space="0" w:color="auto"/>
                            <w:left w:val="none" w:sz="0" w:space="0" w:color="auto"/>
                            <w:bottom w:val="none" w:sz="0" w:space="0" w:color="auto"/>
                            <w:right w:val="none" w:sz="0" w:space="0" w:color="auto"/>
                          </w:divBdr>
                        </w:div>
                      </w:divsChild>
                    </w:div>
                    <w:div w:id="962537889">
                      <w:marLeft w:val="0"/>
                      <w:marRight w:val="0"/>
                      <w:marTop w:val="75"/>
                      <w:marBottom w:val="0"/>
                      <w:divBdr>
                        <w:top w:val="none" w:sz="0" w:space="0" w:color="auto"/>
                        <w:left w:val="none" w:sz="0" w:space="0" w:color="auto"/>
                        <w:bottom w:val="none" w:sz="0" w:space="0" w:color="auto"/>
                        <w:right w:val="none" w:sz="0" w:space="0" w:color="auto"/>
                      </w:divBdr>
                    </w:div>
                  </w:divsChild>
                </w:div>
                <w:div w:id="2035225354">
                  <w:marLeft w:val="0"/>
                  <w:marRight w:val="0"/>
                  <w:marTop w:val="0"/>
                  <w:marBottom w:val="0"/>
                  <w:divBdr>
                    <w:top w:val="none" w:sz="0" w:space="0" w:color="auto"/>
                    <w:left w:val="none" w:sz="0" w:space="0" w:color="auto"/>
                    <w:bottom w:val="none" w:sz="0" w:space="0" w:color="auto"/>
                    <w:right w:val="none" w:sz="0" w:space="0" w:color="auto"/>
                  </w:divBdr>
                  <w:divsChild>
                    <w:div w:id="818694096">
                      <w:marLeft w:val="0"/>
                      <w:marRight w:val="0"/>
                      <w:marTop w:val="0"/>
                      <w:marBottom w:val="180"/>
                      <w:divBdr>
                        <w:top w:val="none" w:sz="0" w:space="0" w:color="auto"/>
                        <w:left w:val="none" w:sz="0" w:space="0" w:color="auto"/>
                        <w:bottom w:val="none" w:sz="0" w:space="0" w:color="auto"/>
                        <w:right w:val="none" w:sz="0" w:space="0" w:color="auto"/>
                      </w:divBdr>
                    </w:div>
                    <w:div w:id="52773410">
                      <w:marLeft w:val="0"/>
                      <w:marRight w:val="0"/>
                      <w:marTop w:val="0"/>
                      <w:marBottom w:val="180"/>
                      <w:divBdr>
                        <w:top w:val="none" w:sz="0" w:space="0" w:color="auto"/>
                        <w:left w:val="none" w:sz="0" w:space="0" w:color="auto"/>
                        <w:bottom w:val="none" w:sz="0" w:space="0" w:color="auto"/>
                        <w:right w:val="none" w:sz="0" w:space="0" w:color="auto"/>
                      </w:divBdr>
                    </w:div>
                    <w:div w:id="1176722736">
                      <w:marLeft w:val="0"/>
                      <w:marRight w:val="0"/>
                      <w:marTop w:val="0"/>
                      <w:marBottom w:val="360"/>
                      <w:divBdr>
                        <w:top w:val="none" w:sz="0" w:space="0" w:color="auto"/>
                        <w:left w:val="none" w:sz="0" w:space="0" w:color="auto"/>
                        <w:bottom w:val="none" w:sz="0" w:space="0" w:color="auto"/>
                        <w:right w:val="none" w:sz="0" w:space="0" w:color="auto"/>
                      </w:divBdr>
                      <w:divsChild>
                        <w:div w:id="179928184">
                          <w:marLeft w:val="0"/>
                          <w:marRight w:val="0"/>
                          <w:marTop w:val="0"/>
                          <w:marBottom w:val="0"/>
                          <w:divBdr>
                            <w:top w:val="none" w:sz="0" w:space="0" w:color="auto"/>
                            <w:left w:val="none" w:sz="0" w:space="0" w:color="auto"/>
                            <w:bottom w:val="none" w:sz="0" w:space="0" w:color="auto"/>
                            <w:right w:val="none" w:sz="0" w:space="0" w:color="auto"/>
                          </w:divBdr>
                          <w:divsChild>
                            <w:div w:id="83618874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5212260">
                      <w:marLeft w:val="0"/>
                      <w:marRight w:val="0"/>
                      <w:marTop w:val="0"/>
                      <w:marBottom w:val="180"/>
                      <w:divBdr>
                        <w:top w:val="none" w:sz="0" w:space="0" w:color="auto"/>
                        <w:left w:val="none" w:sz="0" w:space="0" w:color="auto"/>
                        <w:bottom w:val="none" w:sz="0" w:space="0" w:color="auto"/>
                        <w:right w:val="none" w:sz="0" w:space="0" w:color="auto"/>
                      </w:divBdr>
                    </w:div>
                    <w:div w:id="10375920">
                      <w:marLeft w:val="0"/>
                      <w:marRight w:val="0"/>
                      <w:marTop w:val="0"/>
                      <w:marBottom w:val="180"/>
                      <w:divBdr>
                        <w:top w:val="none" w:sz="0" w:space="0" w:color="auto"/>
                        <w:left w:val="none" w:sz="0" w:space="0" w:color="auto"/>
                        <w:bottom w:val="none" w:sz="0" w:space="0" w:color="auto"/>
                        <w:right w:val="none" w:sz="0" w:space="0" w:color="auto"/>
                      </w:divBdr>
                    </w:div>
                    <w:div w:id="1819958313">
                      <w:marLeft w:val="0"/>
                      <w:marRight w:val="0"/>
                      <w:marTop w:val="0"/>
                      <w:marBottom w:val="180"/>
                      <w:divBdr>
                        <w:top w:val="none" w:sz="0" w:space="0" w:color="auto"/>
                        <w:left w:val="none" w:sz="0" w:space="0" w:color="auto"/>
                        <w:bottom w:val="none" w:sz="0" w:space="0" w:color="auto"/>
                        <w:right w:val="none" w:sz="0" w:space="0" w:color="auto"/>
                      </w:divBdr>
                    </w:div>
                    <w:div w:id="278030285">
                      <w:marLeft w:val="0"/>
                      <w:marRight w:val="0"/>
                      <w:marTop w:val="360"/>
                      <w:marBottom w:val="360"/>
                      <w:divBdr>
                        <w:top w:val="none" w:sz="0" w:space="0" w:color="auto"/>
                        <w:left w:val="none" w:sz="0" w:space="0" w:color="auto"/>
                        <w:bottom w:val="none" w:sz="0" w:space="0" w:color="auto"/>
                        <w:right w:val="none" w:sz="0" w:space="0" w:color="auto"/>
                      </w:divBdr>
                      <w:divsChild>
                        <w:div w:id="1573470883">
                          <w:marLeft w:val="0"/>
                          <w:marRight w:val="0"/>
                          <w:marTop w:val="0"/>
                          <w:marBottom w:val="0"/>
                          <w:divBdr>
                            <w:top w:val="none" w:sz="0" w:space="0" w:color="auto"/>
                            <w:left w:val="none" w:sz="0" w:space="0" w:color="auto"/>
                            <w:bottom w:val="none" w:sz="0" w:space="0" w:color="auto"/>
                            <w:right w:val="none" w:sz="0" w:space="0" w:color="auto"/>
                          </w:divBdr>
                          <w:divsChild>
                            <w:div w:id="11137916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5219472">
                      <w:marLeft w:val="0"/>
                      <w:marRight w:val="0"/>
                      <w:marTop w:val="0"/>
                      <w:marBottom w:val="180"/>
                      <w:divBdr>
                        <w:top w:val="none" w:sz="0" w:space="0" w:color="auto"/>
                        <w:left w:val="none" w:sz="0" w:space="0" w:color="auto"/>
                        <w:bottom w:val="none" w:sz="0" w:space="0" w:color="auto"/>
                        <w:right w:val="none" w:sz="0" w:space="0" w:color="auto"/>
                      </w:divBdr>
                    </w:div>
                    <w:div w:id="268319420">
                      <w:marLeft w:val="0"/>
                      <w:marRight w:val="0"/>
                      <w:marTop w:val="0"/>
                      <w:marBottom w:val="180"/>
                      <w:divBdr>
                        <w:top w:val="none" w:sz="0" w:space="0" w:color="auto"/>
                        <w:left w:val="none" w:sz="0" w:space="0" w:color="auto"/>
                        <w:bottom w:val="none" w:sz="0" w:space="0" w:color="auto"/>
                        <w:right w:val="none" w:sz="0" w:space="0" w:color="auto"/>
                      </w:divBdr>
                    </w:div>
                    <w:div w:id="1476920474">
                      <w:marLeft w:val="0"/>
                      <w:marRight w:val="0"/>
                      <w:marTop w:val="0"/>
                      <w:marBottom w:val="180"/>
                      <w:divBdr>
                        <w:top w:val="none" w:sz="0" w:space="0" w:color="auto"/>
                        <w:left w:val="none" w:sz="0" w:space="0" w:color="auto"/>
                        <w:bottom w:val="none" w:sz="0" w:space="0" w:color="auto"/>
                        <w:right w:val="none" w:sz="0" w:space="0" w:color="auto"/>
                      </w:divBdr>
                    </w:div>
                    <w:div w:id="397241079">
                      <w:marLeft w:val="0"/>
                      <w:marRight w:val="0"/>
                      <w:marTop w:val="0"/>
                      <w:marBottom w:val="180"/>
                      <w:divBdr>
                        <w:top w:val="none" w:sz="0" w:space="0" w:color="auto"/>
                        <w:left w:val="none" w:sz="0" w:space="0" w:color="auto"/>
                        <w:bottom w:val="none" w:sz="0" w:space="0" w:color="auto"/>
                        <w:right w:val="none" w:sz="0" w:space="0" w:color="auto"/>
                      </w:divBdr>
                    </w:div>
                    <w:div w:id="1954165264">
                      <w:marLeft w:val="0"/>
                      <w:marRight w:val="0"/>
                      <w:marTop w:val="360"/>
                      <w:marBottom w:val="360"/>
                      <w:divBdr>
                        <w:top w:val="none" w:sz="0" w:space="0" w:color="auto"/>
                        <w:left w:val="none" w:sz="0" w:space="0" w:color="auto"/>
                        <w:bottom w:val="none" w:sz="0" w:space="0" w:color="auto"/>
                        <w:right w:val="none" w:sz="0" w:space="0" w:color="auto"/>
                      </w:divBdr>
                      <w:divsChild>
                        <w:div w:id="907350644">
                          <w:marLeft w:val="0"/>
                          <w:marRight w:val="0"/>
                          <w:marTop w:val="0"/>
                          <w:marBottom w:val="0"/>
                          <w:divBdr>
                            <w:top w:val="none" w:sz="0" w:space="0" w:color="auto"/>
                            <w:left w:val="none" w:sz="0" w:space="0" w:color="auto"/>
                            <w:bottom w:val="none" w:sz="0" w:space="0" w:color="auto"/>
                            <w:right w:val="none" w:sz="0" w:space="0" w:color="auto"/>
                          </w:divBdr>
                          <w:divsChild>
                            <w:div w:id="66860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1316">
                      <w:marLeft w:val="0"/>
                      <w:marRight w:val="0"/>
                      <w:marTop w:val="0"/>
                      <w:marBottom w:val="180"/>
                      <w:divBdr>
                        <w:top w:val="none" w:sz="0" w:space="0" w:color="auto"/>
                        <w:left w:val="none" w:sz="0" w:space="0" w:color="auto"/>
                        <w:bottom w:val="none" w:sz="0" w:space="0" w:color="auto"/>
                        <w:right w:val="none" w:sz="0" w:space="0" w:color="auto"/>
                      </w:divBdr>
                    </w:div>
                    <w:div w:id="1110860442">
                      <w:marLeft w:val="0"/>
                      <w:marRight w:val="0"/>
                      <w:marTop w:val="0"/>
                      <w:marBottom w:val="0"/>
                      <w:divBdr>
                        <w:top w:val="none" w:sz="0" w:space="0" w:color="auto"/>
                        <w:left w:val="none" w:sz="0" w:space="0" w:color="auto"/>
                        <w:bottom w:val="none" w:sz="0" w:space="0" w:color="auto"/>
                        <w:right w:val="none" w:sz="0" w:space="0" w:color="auto"/>
                      </w:divBdr>
                      <w:divsChild>
                        <w:div w:id="354114538">
                          <w:marLeft w:val="0"/>
                          <w:marRight w:val="0"/>
                          <w:marTop w:val="0"/>
                          <w:marBottom w:val="0"/>
                          <w:divBdr>
                            <w:top w:val="none" w:sz="0" w:space="0" w:color="auto"/>
                            <w:left w:val="none" w:sz="0" w:space="0" w:color="auto"/>
                            <w:bottom w:val="none" w:sz="0" w:space="0" w:color="auto"/>
                            <w:right w:val="none" w:sz="0" w:space="0" w:color="auto"/>
                          </w:divBdr>
                          <w:divsChild>
                            <w:div w:id="13893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8320">
                      <w:marLeft w:val="0"/>
                      <w:marRight w:val="0"/>
                      <w:marTop w:val="0"/>
                      <w:marBottom w:val="180"/>
                      <w:divBdr>
                        <w:top w:val="none" w:sz="0" w:space="0" w:color="auto"/>
                        <w:left w:val="none" w:sz="0" w:space="0" w:color="auto"/>
                        <w:bottom w:val="none" w:sz="0" w:space="0" w:color="auto"/>
                        <w:right w:val="none" w:sz="0" w:space="0" w:color="auto"/>
                      </w:divBdr>
                    </w:div>
                    <w:div w:id="531264888">
                      <w:marLeft w:val="0"/>
                      <w:marRight w:val="0"/>
                      <w:marTop w:val="0"/>
                      <w:marBottom w:val="180"/>
                      <w:divBdr>
                        <w:top w:val="none" w:sz="0" w:space="0" w:color="auto"/>
                        <w:left w:val="none" w:sz="0" w:space="0" w:color="auto"/>
                        <w:bottom w:val="none" w:sz="0" w:space="0" w:color="auto"/>
                        <w:right w:val="none" w:sz="0" w:space="0" w:color="auto"/>
                      </w:divBdr>
                    </w:div>
                    <w:div w:id="2146464155">
                      <w:marLeft w:val="0"/>
                      <w:marRight w:val="0"/>
                      <w:marTop w:val="0"/>
                      <w:marBottom w:val="0"/>
                      <w:divBdr>
                        <w:top w:val="none" w:sz="0" w:space="0" w:color="auto"/>
                        <w:left w:val="none" w:sz="0" w:space="0" w:color="auto"/>
                        <w:bottom w:val="none" w:sz="0" w:space="0" w:color="auto"/>
                        <w:right w:val="none" w:sz="0" w:space="0" w:color="auto"/>
                      </w:divBdr>
                      <w:divsChild>
                        <w:div w:id="1724719530">
                          <w:marLeft w:val="0"/>
                          <w:marRight w:val="0"/>
                          <w:marTop w:val="0"/>
                          <w:marBottom w:val="0"/>
                          <w:divBdr>
                            <w:top w:val="none" w:sz="0" w:space="0" w:color="auto"/>
                            <w:left w:val="none" w:sz="0" w:space="0" w:color="auto"/>
                            <w:bottom w:val="none" w:sz="0" w:space="0" w:color="auto"/>
                            <w:right w:val="none" w:sz="0" w:space="0" w:color="auto"/>
                          </w:divBdr>
                          <w:divsChild>
                            <w:div w:id="81999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0364">
                      <w:marLeft w:val="0"/>
                      <w:marRight w:val="0"/>
                      <w:marTop w:val="0"/>
                      <w:marBottom w:val="180"/>
                      <w:divBdr>
                        <w:top w:val="none" w:sz="0" w:space="0" w:color="auto"/>
                        <w:left w:val="none" w:sz="0" w:space="0" w:color="auto"/>
                        <w:bottom w:val="none" w:sz="0" w:space="0" w:color="auto"/>
                        <w:right w:val="none" w:sz="0" w:space="0" w:color="auto"/>
                      </w:divBdr>
                    </w:div>
                    <w:div w:id="255285375">
                      <w:marLeft w:val="0"/>
                      <w:marRight w:val="0"/>
                      <w:marTop w:val="0"/>
                      <w:marBottom w:val="180"/>
                      <w:divBdr>
                        <w:top w:val="none" w:sz="0" w:space="0" w:color="auto"/>
                        <w:left w:val="none" w:sz="0" w:space="0" w:color="auto"/>
                        <w:bottom w:val="none" w:sz="0" w:space="0" w:color="auto"/>
                        <w:right w:val="none" w:sz="0" w:space="0" w:color="auto"/>
                      </w:divBdr>
                    </w:div>
                    <w:div w:id="610361471">
                      <w:marLeft w:val="0"/>
                      <w:marRight w:val="0"/>
                      <w:marTop w:val="0"/>
                      <w:marBottom w:val="180"/>
                      <w:divBdr>
                        <w:top w:val="none" w:sz="0" w:space="0" w:color="auto"/>
                        <w:left w:val="none" w:sz="0" w:space="0" w:color="auto"/>
                        <w:bottom w:val="none" w:sz="0" w:space="0" w:color="auto"/>
                        <w:right w:val="none" w:sz="0" w:space="0" w:color="auto"/>
                      </w:divBdr>
                    </w:div>
                    <w:div w:id="479426243">
                      <w:marLeft w:val="0"/>
                      <w:marRight w:val="0"/>
                      <w:marTop w:val="0"/>
                      <w:marBottom w:val="180"/>
                      <w:divBdr>
                        <w:top w:val="none" w:sz="0" w:space="0" w:color="auto"/>
                        <w:left w:val="none" w:sz="0" w:space="0" w:color="auto"/>
                        <w:bottom w:val="none" w:sz="0" w:space="0" w:color="auto"/>
                        <w:right w:val="none" w:sz="0" w:space="0" w:color="auto"/>
                      </w:divBdr>
                    </w:div>
                    <w:div w:id="1114178555">
                      <w:marLeft w:val="0"/>
                      <w:marRight w:val="0"/>
                      <w:marTop w:val="0"/>
                      <w:marBottom w:val="180"/>
                      <w:divBdr>
                        <w:top w:val="none" w:sz="0" w:space="0" w:color="auto"/>
                        <w:left w:val="none" w:sz="0" w:space="0" w:color="auto"/>
                        <w:bottom w:val="none" w:sz="0" w:space="0" w:color="auto"/>
                        <w:right w:val="none" w:sz="0" w:space="0" w:color="auto"/>
                      </w:divBdr>
                    </w:div>
                    <w:div w:id="1148743270">
                      <w:marLeft w:val="0"/>
                      <w:marRight w:val="0"/>
                      <w:marTop w:val="0"/>
                      <w:marBottom w:val="180"/>
                      <w:divBdr>
                        <w:top w:val="none" w:sz="0" w:space="0" w:color="auto"/>
                        <w:left w:val="none" w:sz="0" w:space="0" w:color="auto"/>
                        <w:bottom w:val="none" w:sz="0" w:space="0" w:color="auto"/>
                        <w:right w:val="none" w:sz="0" w:space="0" w:color="auto"/>
                      </w:divBdr>
                    </w:div>
                    <w:div w:id="1493907362">
                      <w:marLeft w:val="0"/>
                      <w:marRight w:val="0"/>
                      <w:marTop w:val="0"/>
                      <w:marBottom w:val="180"/>
                      <w:divBdr>
                        <w:top w:val="none" w:sz="0" w:space="0" w:color="auto"/>
                        <w:left w:val="none" w:sz="0" w:space="0" w:color="auto"/>
                        <w:bottom w:val="none" w:sz="0" w:space="0" w:color="auto"/>
                        <w:right w:val="none" w:sz="0" w:space="0" w:color="auto"/>
                      </w:divBdr>
                    </w:div>
                    <w:div w:id="1203060162">
                      <w:marLeft w:val="0"/>
                      <w:marRight w:val="0"/>
                      <w:marTop w:val="0"/>
                      <w:marBottom w:val="180"/>
                      <w:divBdr>
                        <w:top w:val="none" w:sz="0" w:space="0" w:color="auto"/>
                        <w:left w:val="none" w:sz="0" w:space="0" w:color="auto"/>
                        <w:bottom w:val="none" w:sz="0" w:space="0" w:color="auto"/>
                        <w:right w:val="none" w:sz="0" w:space="0" w:color="auto"/>
                      </w:divBdr>
                    </w:div>
                    <w:div w:id="14330139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56052424">
      <w:bodyDiv w:val="1"/>
      <w:marLeft w:val="0"/>
      <w:marRight w:val="0"/>
      <w:marTop w:val="0"/>
      <w:marBottom w:val="0"/>
      <w:divBdr>
        <w:top w:val="none" w:sz="0" w:space="0" w:color="auto"/>
        <w:left w:val="none" w:sz="0" w:space="0" w:color="auto"/>
        <w:bottom w:val="none" w:sz="0" w:space="0" w:color="auto"/>
        <w:right w:val="none" w:sz="0" w:space="0" w:color="auto"/>
      </w:divBdr>
      <w:divsChild>
        <w:div w:id="1612467247">
          <w:marLeft w:val="0"/>
          <w:marRight w:val="0"/>
          <w:marTop w:val="0"/>
          <w:marBottom w:val="0"/>
          <w:divBdr>
            <w:top w:val="none" w:sz="0" w:space="0" w:color="auto"/>
            <w:left w:val="none" w:sz="0" w:space="0" w:color="auto"/>
            <w:bottom w:val="none" w:sz="0" w:space="0" w:color="auto"/>
            <w:right w:val="none" w:sz="0" w:space="0" w:color="auto"/>
          </w:divBdr>
          <w:divsChild>
            <w:div w:id="992099865">
              <w:marLeft w:val="0"/>
              <w:marRight w:val="0"/>
              <w:marTop w:val="0"/>
              <w:marBottom w:val="0"/>
              <w:divBdr>
                <w:top w:val="none" w:sz="0" w:space="0" w:color="auto"/>
                <w:left w:val="none" w:sz="0" w:space="0" w:color="auto"/>
                <w:bottom w:val="none" w:sz="0" w:space="0" w:color="auto"/>
                <w:right w:val="none" w:sz="0" w:space="0" w:color="auto"/>
              </w:divBdr>
              <w:divsChild>
                <w:div w:id="1689285244">
                  <w:marLeft w:val="0"/>
                  <w:marRight w:val="0"/>
                  <w:marTop w:val="120"/>
                  <w:marBottom w:val="0"/>
                  <w:divBdr>
                    <w:top w:val="none" w:sz="0" w:space="0" w:color="auto"/>
                    <w:left w:val="none" w:sz="0" w:space="0" w:color="auto"/>
                    <w:bottom w:val="none" w:sz="0" w:space="0" w:color="auto"/>
                    <w:right w:val="none" w:sz="0" w:space="0" w:color="auto"/>
                  </w:divBdr>
                  <w:divsChild>
                    <w:div w:id="6648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3570">
          <w:marLeft w:val="0"/>
          <w:marRight w:val="0"/>
          <w:marTop w:val="0"/>
          <w:marBottom w:val="0"/>
          <w:divBdr>
            <w:top w:val="none" w:sz="0" w:space="0" w:color="auto"/>
            <w:left w:val="none" w:sz="0" w:space="0" w:color="auto"/>
            <w:bottom w:val="none" w:sz="0" w:space="0" w:color="auto"/>
            <w:right w:val="none" w:sz="0" w:space="0" w:color="auto"/>
          </w:divBdr>
          <w:divsChild>
            <w:div w:id="1272662508">
              <w:marLeft w:val="0"/>
              <w:marRight w:val="0"/>
              <w:marTop w:val="0"/>
              <w:marBottom w:val="0"/>
              <w:divBdr>
                <w:top w:val="none" w:sz="0" w:space="0" w:color="auto"/>
                <w:left w:val="none" w:sz="0" w:space="0" w:color="auto"/>
                <w:bottom w:val="none" w:sz="0" w:space="0" w:color="auto"/>
                <w:right w:val="none" w:sz="0" w:space="0" w:color="auto"/>
              </w:divBdr>
              <w:divsChild>
                <w:div w:id="844592490">
                  <w:marLeft w:val="0"/>
                  <w:marRight w:val="0"/>
                  <w:marTop w:val="0"/>
                  <w:marBottom w:val="360"/>
                  <w:divBdr>
                    <w:top w:val="none" w:sz="0" w:space="0" w:color="auto"/>
                    <w:left w:val="none" w:sz="0" w:space="0" w:color="auto"/>
                    <w:bottom w:val="none" w:sz="0" w:space="0" w:color="auto"/>
                    <w:right w:val="none" w:sz="0" w:space="0" w:color="auto"/>
                  </w:divBdr>
                  <w:divsChild>
                    <w:div w:id="1471820785">
                      <w:marLeft w:val="0"/>
                      <w:marRight w:val="0"/>
                      <w:marTop w:val="0"/>
                      <w:marBottom w:val="0"/>
                      <w:divBdr>
                        <w:top w:val="none" w:sz="0" w:space="0" w:color="auto"/>
                        <w:left w:val="none" w:sz="0" w:space="0" w:color="auto"/>
                        <w:bottom w:val="none" w:sz="0" w:space="0" w:color="auto"/>
                        <w:right w:val="none" w:sz="0" w:space="0" w:color="auto"/>
                      </w:divBdr>
                      <w:divsChild>
                        <w:div w:id="916866328">
                          <w:marLeft w:val="0"/>
                          <w:marRight w:val="0"/>
                          <w:marTop w:val="0"/>
                          <w:marBottom w:val="0"/>
                          <w:divBdr>
                            <w:top w:val="none" w:sz="0" w:space="0" w:color="auto"/>
                            <w:left w:val="none" w:sz="0" w:space="0" w:color="auto"/>
                            <w:bottom w:val="none" w:sz="0" w:space="0" w:color="auto"/>
                            <w:right w:val="none" w:sz="0" w:space="0" w:color="auto"/>
                          </w:divBdr>
                        </w:div>
                      </w:divsChild>
                    </w:div>
                    <w:div w:id="821505849">
                      <w:marLeft w:val="0"/>
                      <w:marRight w:val="0"/>
                      <w:marTop w:val="75"/>
                      <w:marBottom w:val="0"/>
                      <w:divBdr>
                        <w:top w:val="none" w:sz="0" w:space="0" w:color="auto"/>
                        <w:left w:val="none" w:sz="0" w:space="0" w:color="auto"/>
                        <w:bottom w:val="none" w:sz="0" w:space="0" w:color="auto"/>
                        <w:right w:val="none" w:sz="0" w:space="0" w:color="auto"/>
                      </w:divBdr>
                    </w:div>
                  </w:divsChild>
                </w:div>
                <w:div w:id="548418352">
                  <w:marLeft w:val="0"/>
                  <w:marRight w:val="0"/>
                  <w:marTop w:val="0"/>
                  <w:marBottom w:val="0"/>
                  <w:divBdr>
                    <w:top w:val="none" w:sz="0" w:space="0" w:color="auto"/>
                    <w:left w:val="none" w:sz="0" w:space="0" w:color="auto"/>
                    <w:bottom w:val="none" w:sz="0" w:space="0" w:color="auto"/>
                    <w:right w:val="none" w:sz="0" w:space="0" w:color="auto"/>
                  </w:divBdr>
                  <w:divsChild>
                    <w:div w:id="493423688">
                      <w:marLeft w:val="0"/>
                      <w:marRight w:val="0"/>
                      <w:marTop w:val="0"/>
                      <w:marBottom w:val="180"/>
                      <w:divBdr>
                        <w:top w:val="none" w:sz="0" w:space="0" w:color="auto"/>
                        <w:left w:val="none" w:sz="0" w:space="0" w:color="auto"/>
                        <w:bottom w:val="none" w:sz="0" w:space="0" w:color="auto"/>
                        <w:right w:val="none" w:sz="0" w:space="0" w:color="auto"/>
                      </w:divBdr>
                    </w:div>
                    <w:div w:id="832333000">
                      <w:marLeft w:val="0"/>
                      <w:marRight w:val="0"/>
                      <w:marTop w:val="0"/>
                      <w:marBottom w:val="180"/>
                      <w:divBdr>
                        <w:top w:val="none" w:sz="0" w:space="0" w:color="auto"/>
                        <w:left w:val="none" w:sz="0" w:space="0" w:color="auto"/>
                        <w:bottom w:val="none" w:sz="0" w:space="0" w:color="auto"/>
                        <w:right w:val="none" w:sz="0" w:space="0" w:color="auto"/>
                      </w:divBdr>
                    </w:div>
                    <w:div w:id="1560365403">
                      <w:marLeft w:val="0"/>
                      <w:marRight w:val="0"/>
                      <w:marTop w:val="0"/>
                      <w:marBottom w:val="360"/>
                      <w:divBdr>
                        <w:top w:val="none" w:sz="0" w:space="0" w:color="auto"/>
                        <w:left w:val="none" w:sz="0" w:space="0" w:color="auto"/>
                        <w:bottom w:val="none" w:sz="0" w:space="0" w:color="auto"/>
                        <w:right w:val="none" w:sz="0" w:space="0" w:color="auto"/>
                      </w:divBdr>
                      <w:divsChild>
                        <w:div w:id="408843925">
                          <w:marLeft w:val="0"/>
                          <w:marRight w:val="0"/>
                          <w:marTop w:val="0"/>
                          <w:marBottom w:val="0"/>
                          <w:divBdr>
                            <w:top w:val="none" w:sz="0" w:space="0" w:color="auto"/>
                            <w:left w:val="none" w:sz="0" w:space="0" w:color="auto"/>
                            <w:bottom w:val="none" w:sz="0" w:space="0" w:color="auto"/>
                            <w:right w:val="none" w:sz="0" w:space="0" w:color="auto"/>
                          </w:divBdr>
                          <w:divsChild>
                            <w:div w:id="16592690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3022441">
                      <w:marLeft w:val="0"/>
                      <w:marRight w:val="0"/>
                      <w:marTop w:val="0"/>
                      <w:marBottom w:val="180"/>
                      <w:divBdr>
                        <w:top w:val="none" w:sz="0" w:space="0" w:color="auto"/>
                        <w:left w:val="none" w:sz="0" w:space="0" w:color="auto"/>
                        <w:bottom w:val="none" w:sz="0" w:space="0" w:color="auto"/>
                        <w:right w:val="none" w:sz="0" w:space="0" w:color="auto"/>
                      </w:divBdr>
                    </w:div>
                    <w:div w:id="1064570656">
                      <w:marLeft w:val="0"/>
                      <w:marRight w:val="0"/>
                      <w:marTop w:val="0"/>
                      <w:marBottom w:val="180"/>
                      <w:divBdr>
                        <w:top w:val="none" w:sz="0" w:space="0" w:color="auto"/>
                        <w:left w:val="none" w:sz="0" w:space="0" w:color="auto"/>
                        <w:bottom w:val="none" w:sz="0" w:space="0" w:color="auto"/>
                        <w:right w:val="none" w:sz="0" w:space="0" w:color="auto"/>
                      </w:divBdr>
                    </w:div>
                    <w:div w:id="981040226">
                      <w:marLeft w:val="0"/>
                      <w:marRight w:val="0"/>
                      <w:marTop w:val="0"/>
                      <w:marBottom w:val="180"/>
                      <w:divBdr>
                        <w:top w:val="none" w:sz="0" w:space="0" w:color="auto"/>
                        <w:left w:val="none" w:sz="0" w:space="0" w:color="auto"/>
                        <w:bottom w:val="none" w:sz="0" w:space="0" w:color="auto"/>
                        <w:right w:val="none" w:sz="0" w:space="0" w:color="auto"/>
                      </w:divBdr>
                    </w:div>
                    <w:div w:id="408039755">
                      <w:marLeft w:val="0"/>
                      <w:marRight w:val="0"/>
                      <w:marTop w:val="360"/>
                      <w:marBottom w:val="360"/>
                      <w:divBdr>
                        <w:top w:val="none" w:sz="0" w:space="0" w:color="auto"/>
                        <w:left w:val="none" w:sz="0" w:space="0" w:color="auto"/>
                        <w:bottom w:val="none" w:sz="0" w:space="0" w:color="auto"/>
                        <w:right w:val="none" w:sz="0" w:space="0" w:color="auto"/>
                      </w:divBdr>
                      <w:divsChild>
                        <w:div w:id="604927682">
                          <w:marLeft w:val="0"/>
                          <w:marRight w:val="0"/>
                          <w:marTop w:val="0"/>
                          <w:marBottom w:val="0"/>
                          <w:divBdr>
                            <w:top w:val="none" w:sz="0" w:space="0" w:color="auto"/>
                            <w:left w:val="none" w:sz="0" w:space="0" w:color="auto"/>
                            <w:bottom w:val="none" w:sz="0" w:space="0" w:color="auto"/>
                            <w:right w:val="none" w:sz="0" w:space="0" w:color="auto"/>
                          </w:divBdr>
                          <w:divsChild>
                            <w:div w:id="17413674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82640798">
                      <w:marLeft w:val="0"/>
                      <w:marRight w:val="0"/>
                      <w:marTop w:val="0"/>
                      <w:marBottom w:val="180"/>
                      <w:divBdr>
                        <w:top w:val="none" w:sz="0" w:space="0" w:color="auto"/>
                        <w:left w:val="none" w:sz="0" w:space="0" w:color="auto"/>
                        <w:bottom w:val="none" w:sz="0" w:space="0" w:color="auto"/>
                        <w:right w:val="none" w:sz="0" w:space="0" w:color="auto"/>
                      </w:divBdr>
                    </w:div>
                    <w:div w:id="620845520">
                      <w:marLeft w:val="0"/>
                      <w:marRight w:val="0"/>
                      <w:marTop w:val="0"/>
                      <w:marBottom w:val="180"/>
                      <w:divBdr>
                        <w:top w:val="none" w:sz="0" w:space="0" w:color="auto"/>
                        <w:left w:val="none" w:sz="0" w:space="0" w:color="auto"/>
                        <w:bottom w:val="none" w:sz="0" w:space="0" w:color="auto"/>
                        <w:right w:val="none" w:sz="0" w:space="0" w:color="auto"/>
                      </w:divBdr>
                    </w:div>
                    <w:div w:id="646982810">
                      <w:marLeft w:val="0"/>
                      <w:marRight w:val="0"/>
                      <w:marTop w:val="0"/>
                      <w:marBottom w:val="180"/>
                      <w:divBdr>
                        <w:top w:val="none" w:sz="0" w:space="0" w:color="auto"/>
                        <w:left w:val="none" w:sz="0" w:space="0" w:color="auto"/>
                        <w:bottom w:val="none" w:sz="0" w:space="0" w:color="auto"/>
                        <w:right w:val="none" w:sz="0" w:space="0" w:color="auto"/>
                      </w:divBdr>
                    </w:div>
                    <w:div w:id="1889219336">
                      <w:marLeft w:val="0"/>
                      <w:marRight w:val="0"/>
                      <w:marTop w:val="360"/>
                      <w:marBottom w:val="360"/>
                      <w:divBdr>
                        <w:top w:val="none" w:sz="0" w:space="0" w:color="auto"/>
                        <w:left w:val="none" w:sz="0" w:space="0" w:color="auto"/>
                        <w:bottom w:val="none" w:sz="0" w:space="0" w:color="auto"/>
                        <w:right w:val="none" w:sz="0" w:space="0" w:color="auto"/>
                      </w:divBdr>
                      <w:divsChild>
                        <w:div w:id="1929345606">
                          <w:marLeft w:val="0"/>
                          <w:marRight w:val="0"/>
                          <w:marTop w:val="0"/>
                          <w:marBottom w:val="0"/>
                          <w:divBdr>
                            <w:top w:val="none" w:sz="0" w:space="0" w:color="auto"/>
                            <w:left w:val="none" w:sz="0" w:space="0" w:color="auto"/>
                            <w:bottom w:val="none" w:sz="0" w:space="0" w:color="auto"/>
                            <w:right w:val="none" w:sz="0" w:space="0" w:color="auto"/>
                          </w:divBdr>
                          <w:divsChild>
                            <w:div w:id="49461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5741">
                      <w:marLeft w:val="0"/>
                      <w:marRight w:val="0"/>
                      <w:marTop w:val="0"/>
                      <w:marBottom w:val="180"/>
                      <w:divBdr>
                        <w:top w:val="none" w:sz="0" w:space="0" w:color="auto"/>
                        <w:left w:val="none" w:sz="0" w:space="0" w:color="auto"/>
                        <w:bottom w:val="none" w:sz="0" w:space="0" w:color="auto"/>
                        <w:right w:val="none" w:sz="0" w:space="0" w:color="auto"/>
                      </w:divBdr>
                    </w:div>
                    <w:div w:id="102860509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0418489">
      <w:bodyDiv w:val="1"/>
      <w:marLeft w:val="0"/>
      <w:marRight w:val="0"/>
      <w:marTop w:val="0"/>
      <w:marBottom w:val="0"/>
      <w:divBdr>
        <w:top w:val="none" w:sz="0" w:space="0" w:color="auto"/>
        <w:left w:val="none" w:sz="0" w:space="0" w:color="auto"/>
        <w:bottom w:val="none" w:sz="0" w:space="0" w:color="auto"/>
        <w:right w:val="none" w:sz="0" w:space="0" w:color="auto"/>
      </w:divBdr>
      <w:divsChild>
        <w:div w:id="896625957">
          <w:marLeft w:val="0"/>
          <w:marRight w:val="0"/>
          <w:marTop w:val="0"/>
          <w:marBottom w:val="0"/>
          <w:divBdr>
            <w:top w:val="none" w:sz="0" w:space="0" w:color="auto"/>
            <w:left w:val="none" w:sz="0" w:space="0" w:color="auto"/>
            <w:bottom w:val="none" w:sz="0" w:space="0" w:color="auto"/>
            <w:right w:val="none" w:sz="0" w:space="0" w:color="auto"/>
          </w:divBdr>
          <w:divsChild>
            <w:div w:id="1651907264">
              <w:marLeft w:val="0"/>
              <w:marRight w:val="0"/>
              <w:marTop w:val="0"/>
              <w:marBottom w:val="0"/>
              <w:divBdr>
                <w:top w:val="none" w:sz="0" w:space="0" w:color="auto"/>
                <w:left w:val="none" w:sz="0" w:space="0" w:color="auto"/>
                <w:bottom w:val="none" w:sz="0" w:space="0" w:color="auto"/>
                <w:right w:val="none" w:sz="0" w:space="0" w:color="auto"/>
              </w:divBdr>
              <w:divsChild>
                <w:div w:id="1355305672">
                  <w:marLeft w:val="0"/>
                  <w:marRight w:val="0"/>
                  <w:marTop w:val="120"/>
                  <w:marBottom w:val="0"/>
                  <w:divBdr>
                    <w:top w:val="none" w:sz="0" w:space="0" w:color="auto"/>
                    <w:left w:val="none" w:sz="0" w:space="0" w:color="auto"/>
                    <w:bottom w:val="none" w:sz="0" w:space="0" w:color="auto"/>
                    <w:right w:val="none" w:sz="0" w:space="0" w:color="auto"/>
                  </w:divBdr>
                  <w:divsChild>
                    <w:div w:id="17355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639124">
          <w:marLeft w:val="0"/>
          <w:marRight w:val="0"/>
          <w:marTop w:val="0"/>
          <w:marBottom w:val="0"/>
          <w:divBdr>
            <w:top w:val="none" w:sz="0" w:space="0" w:color="auto"/>
            <w:left w:val="none" w:sz="0" w:space="0" w:color="auto"/>
            <w:bottom w:val="none" w:sz="0" w:space="0" w:color="auto"/>
            <w:right w:val="none" w:sz="0" w:space="0" w:color="auto"/>
          </w:divBdr>
          <w:divsChild>
            <w:div w:id="36703572">
              <w:marLeft w:val="0"/>
              <w:marRight w:val="0"/>
              <w:marTop w:val="0"/>
              <w:marBottom w:val="0"/>
              <w:divBdr>
                <w:top w:val="none" w:sz="0" w:space="0" w:color="auto"/>
                <w:left w:val="none" w:sz="0" w:space="0" w:color="auto"/>
                <w:bottom w:val="none" w:sz="0" w:space="0" w:color="auto"/>
                <w:right w:val="none" w:sz="0" w:space="0" w:color="auto"/>
              </w:divBdr>
              <w:divsChild>
                <w:div w:id="3559990">
                  <w:marLeft w:val="0"/>
                  <w:marRight w:val="0"/>
                  <w:marTop w:val="0"/>
                  <w:marBottom w:val="360"/>
                  <w:divBdr>
                    <w:top w:val="none" w:sz="0" w:space="0" w:color="auto"/>
                    <w:left w:val="none" w:sz="0" w:space="0" w:color="auto"/>
                    <w:bottom w:val="none" w:sz="0" w:space="0" w:color="auto"/>
                    <w:right w:val="none" w:sz="0" w:space="0" w:color="auto"/>
                  </w:divBdr>
                  <w:divsChild>
                    <w:div w:id="922035814">
                      <w:marLeft w:val="0"/>
                      <w:marRight w:val="0"/>
                      <w:marTop w:val="0"/>
                      <w:marBottom w:val="0"/>
                      <w:divBdr>
                        <w:top w:val="none" w:sz="0" w:space="0" w:color="auto"/>
                        <w:left w:val="none" w:sz="0" w:space="0" w:color="auto"/>
                        <w:bottom w:val="none" w:sz="0" w:space="0" w:color="auto"/>
                        <w:right w:val="none" w:sz="0" w:space="0" w:color="auto"/>
                      </w:divBdr>
                      <w:divsChild>
                        <w:div w:id="1416050353">
                          <w:marLeft w:val="0"/>
                          <w:marRight w:val="0"/>
                          <w:marTop w:val="0"/>
                          <w:marBottom w:val="0"/>
                          <w:divBdr>
                            <w:top w:val="none" w:sz="0" w:space="0" w:color="auto"/>
                            <w:left w:val="none" w:sz="0" w:space="0" w:color="auto"/>
                            <w:bottom w:val="none" w:sz="0" w:space="0" w:color="auto"/>
                            <w:right w:val="none" w:sz="0" w:space="0" w:color="auto"/>
                          </w:divBdr>
                          <w:divsChild>
                            <w:div w:id="716469342">
                              <w:marLeft w:val="0"/>
                              <w:marRight w:val="0"/>
                              <w:marTop w:val="0"/>
                              <w:marBottom w:val="0"/>
                              <w:divBdr>
                                <w:top w:val="none" w:sz="0" w:space="0" w:color="auto"/>
                                <w:left w:val="none" w:sz="0" w:space="0" w:color="auto"/>
                                <w:bottom w:val="none" w:sz="0" w:space="0" w:color="auto"/>
                                <w:right w:val="none" w:sz="0" w:space="0" w:color="auto"/>
                              </w:divBdr>
                              <w:divsChild>
                                <w:div w:id="900794239">
                                  <w:marLeft w:val="0"/>
                                  <w:marRight w:val="0"/>
                                  <w:marTop w:val="0"/>
                                  <w:marBottom w:val="0"/>
                                  <w:divBdr>
                                    <w:top w:val="none" w:sz="0" w:space="0" w:color="auto"/>
                                    <w:left w:val="none" w:sz="0" w:space="0" w:color="auto"/>
                                    <w:bottom w:val="none" w:sz="0" w:space="0" w:color="auto"/>
                                    <w:right w:val="none" w:sz="0" w:space="0" w:color="auto"/>
                                  </w:divBdr>
                                  <w:divsChild>
                                    <w:div w:id="10890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708836">
                      <w:marLeft w:val="0"/>
                      <w:marRight w:val="0"/>
                      <w:marTop w:val="75"/>
                      <w:marBottom w:val="0"/>
                      <w:divBdr>
                        <w:top w:val="none" w:sz="0" w:space="0" w:color="auto"/>
                        <w:left w:val="none" w:sz="0" w:space="0" w:color="auto"/>
                        <w:bottom w:val="none" w:sz="0" w:space="0" w:color="auto"/>
                        <w:right w:val="none" w:sz="0" w:space="0" w:color="auto"/>
                      </w:divBdr>
                      <w:divsChild>
                        <w:div w:id="812864975">
                          <w:marLeft w:val="-15"/>
                          <w:marRight w:val="-15"/>
                          <w:marTop w:val="0"/>
                          <w:marBottom w:val="0"/>
                          <w:divBdr>
                            <w:top w:val="none" w:sz="0" w:space="0" w:color="auto"/>
                            <w:left w:val="none" w:sz="0" w:space="0" w:color="auto"/>
                            <w:bottom w:val="none" w:sz="0" w:space="0" w:color="auto"/>
                            <w:right w:val="none" w:sz="0" w:space="0" w:color="auto"/>
                          </w:divBdr>
                        </w:div>
                        <w:div w:id="10840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139">
                  <w:marLeft w:val="0"/>
                  <w:marRight w:val="0"/>
                  <w:marTop w:val="0"/>
                  <w:marBottom w:val="0"/>
                  <w:divBdr>
                    <w:top w:val="none" w:sz="0" w:space="0" w:color="auto"/>
                    <w:left w:val="none" w:sz="0" w:space="0" w:color="auto"/>
                    <w:bottom w:val="none" w:sz="0" w:space="0" w:color="auto"/>
                    <w:right w:val="none" w:sz="0" w:space="0" w:color="auto"/>
                  </w:divBdr>
                  <w:divsChild>
                    <w:div w:id="2121413794">
                      <w:marLeft w:val="0"/>
                      <w:marRight w:val="0"/>
                      <w:marTop w:val="0"/>
                      <w:marBottom w:val="180"/>
                      <w:divBdr>
                        <w:top w:val="none" w:sz="0" w:space="0" w:color="auto"/>
                        <w:left w:val="none" w:sz="0" w:space="0" w:color="auto"/>
                        <w:bottom w:val="none" w:sz="0" w:space="0" w:color="auto"/>
                        <w:right w:val="none" w:sz="0" w:space="0" w:color="auto"/>
                      </w:divBdr>
                    </w:div>
                    <w:div w:id="959845994">
                      <w:marLeft w:val="0"/>
                      <w:marRight w:val="0"/>
                      <w:marTop w:val="0"/>
                      <w:marBottom w:val="180"/>
                      <w:divBdr>
                        <w:top w:val="none" w:sz="0" w:space="0" w:color="auto"/>
                        <w:left w:val="none" w:sz="0" w:space="0" w:color="auto"/>
                        <w:bottom w:val="none" w:sz="0" w:space="0" w:color="auto"/>
                        <w:right w:val="none" w:sz="0" w:space="0" w:color="auto"/>
                      </w:divBdr>
                    </w:div>
                    <w:div w:id="903368396">
                      <w:marLeft w:val="0"/>
                      <w:marRight w:val="0"/>
                      <w:marTop w:val="0"/>
                      <w:marBottom w:val="360"/>
                      <w:divBdr>
                        <w:top w:val="none" w:sz="0" w:space="0" w:color="auto"/>
                        <w:left w:val="none" w:sz="0" w:space="0" w:color="auto"/>
                        <w:bottom w:val="none" w:sz="0" w:space="0" w:color="auto"/>
                        <w:right w:val="none" w:sz="0" w:space="0" w:color="auto"/>
                      </w:divBdr>
                      <w:divsChild>
                        <w:div w:id="739328973">
                          <w:marLeft w:val="0"/>
                          <w:marRight w:val="0"/>
                          <w:marTop w:val="0"/>
                          <w:marBottom w:val="0"/>
                          <w:divBdr>
                            <w:top w:val="none" w:sz="0" w:space="0" w:color="auto"/>
                            <w:left w:val="none" w:sz="0" w:space="0" w:color="auto"/>
                            <w:bottom w:val="none" w:sz="0" w:space="0" w:color="auto"/>
                            <w:right w:val="none" w:sz="0" w:space="0" w:color="auto"/>
                          </w:divBdr>
                          <w:divsChild>
                            <w:div w:id="208479768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30392138">
                      <w:marLeft w:val="0"/>
                      <w:marRight w:val="0"/>
                      <w:marTop w:val="0"/>
                      <w:marBottom w:val="180"/>
                      <w:divBdr>
                        <w:top w:val="none" w:sz="0" w:space="0" w:color="auto"/>
                        <w:left w:val="none" w:sz="0" w:space="0" w:color="auto"/>
                        <w:bottom w:val="none" w:sz="0" w:space="0" w:color="auto"/>
                        <w:right w:val="none" w:sz="0" w:space="0" w:color="auto"/>
                      </w:divBdr>
                    </w:div>
                    <w:div w:id="284892136">
                      <w:marLeft w:val="0"/>
                      <w:marRight w:val="0"/>
                      <w:marTop w:val="0"/>
                      <w:marBottom w:val="180"/>
                      <w:divBdr>
                        <w:top w:val="none" w:sz="0" w:space="0" w:color="auto"/>
                        <w:left w:val="none" w:sz="0" w:space="0" w:color="auto"/>
                        <w:bottom w:val="none" w:sz="0" w:space="0" w:color="auto"/>
                        <w:right w:val="none" w:sz="0" w:space="0" w:color="auto"/>
                      </w:divBdr>
                    </w:div>
                    <w:div w:id="642082309">
                      <w:marLeft w:val="0"/>
                      <w:marRight w:val="0"/>
                      <w:marTop w:val="0"/>
                      <w:marBottom w:val="180"/>
                      <w:divBdr>
                        <w:top w:val="none" w:sz="0" w:space="0" w:color="auto"/>
                        <w:left w:val="none" w:sz="0" w:space="0" w:color="auto"/>
                        <w:bottom w:val="none" w:sz="0" w:space="0" w:color="auto"/>
                        <w:right w:val="none" w:sz="0" w:space="0" w:color="auto"/>
                      </w:divBdr>
                    </w:div>
                    <w:div w:id="1605454642">
                      <w:marLeft w:val="0"/>
                      <w:marRight w:val="0"/>
                      <w:marTop w:val="360"/>
                      <w:marBottom w:val="360"/>
                      <w:divBdr>
                        <w:top w:val="none" w:sz="0" w:space="0" w:color="auto"/>
                        <w:left w:val="none" w:sz="0" w:space="0" w:color="auto"/>
                        <w:bottom w:val="none" w:sz="0" w:space="0" w:color="auto"/>
                        <w:right w:val="none" w:sz="0" w:space="0" w:color="auto"/>
                      </w:divBdr>
                      <w:divsChild>
                        <w:div w:id="1976523501">
                          <w:marLeft w:val="0"/>
                          <w:marRight w:val="0"/>
                          <w:marTop w:val="0"/>
                          <w:marBottom w:val="0"/>
                          <w:divBdr>
                            <w:top w:val="none" w:sz="0" w:space="0" w:color="auto"/>
                            <w:left w:val="none" w:sz="0" w:space="0" w:color="auto"/>
                            <w:bottom w:val="none" w:sz="0" w:space="0" w:color="auto"/>
                            <w:right w:val="none" w:sz="0" w:space="0" w:color="auto"/>
                          </w:divBdr>
                          <w:divsChild>
                            <w:div w:id="571199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91824655">
                      <w:marLeft w:val="0"/>
                      <w:marRight w:val="0"/>
                      <w:marTop w:val="0"/>
                      <w:marBottom w:val="180"/>
                      <w:divBdr>
                        <w:top w:val="none" w:sz="0" w:space="0" w:color="auto"/>
                        <w:left w:val="none" w:sz="0" w:space="0" w:color="auto"/>
                        <w:bottom w:val="none" w:sz="0" w:space="0" w:color="auto"/>
                        <w:right w:val="none" w:sz="0" w:space="0" w:color="auto"/>
                      </w:divBdr>
                    </w:div>
                    <w:div w:id="975723046">
                      <w:marLeft w:val="0"/>
                      <w:marRight w:val="0"/>
                      <w:marTop w:val="0"/>
                      <w:marBottom w:val="180"/>
                      <w:divBdr>
                        <w:top w:val="none" w:sz="0" w:space="0" w:color="auto"/>
                        <w:left w:val="none" w:sz="0" w:space="0" w:color="auto"/>
                        <w:bottom w:val="none" w:sz="0" w:space="0" w:color="auto"/>
                        <w:right w:val="none" w:sz="0" w:space="0" w:color="auto"/>
                      </w:divBdr>
                    </w:div>
                    <w:div w:id="231089520">
                      <w:marLeft w:val="0"/>
                      <w:marRight w:val="0"/>
                      <w:marTop w:val="0"/>
                      <w:marBottom w:val="180"/>
                      <w:divBdr>
                        <w:top w:val="none" w:sz="0" w:space="0" w:color="auto"/>
                        <w:left w:val="none" w:sz="0" w:space="0" w:color="auto"/>
                        <w:bottom w:val="none" w:sz="0" w:space="0" w:color="auto"/>
                        <w:right w:val="none" w:sz="0" w:space="0" w:color="auto"/>
                      </w:divBdr>
                    </w:div>
                    <w:div w:id="1486971711">
                      <w:marLeft w:val="0"/>
                      <w:marRight w:val="0"/>
                      <w:marTop w:val="0"/>
                      <w:marBottom w:val="180"/>
                      <w:divBdr>
                        <w:top w:val="none" w:sz="0" w:space="0" w:color="auto"/>
                        <w:left w:val="none" w:sz="0" w:space="0" w:color="auto"/>
                        <w:bottom w:val="none" w:sz="0" w:space="0" w:color="auto"/>
                        <w:right w:val="none" w:sz="0" w:space="0" w:color="auto"/>
                      </w:divBdr>
                    </w:div>
                    <w:div w:id="2116362534">
                      <w:marLeft w:val="0"/>
                      <w:marRight w:val="0"/>
                      <w:marTop w:val="0"/>
                      <w:marBottom w:val="180"/>
                      <w:divBdr>
                        <w:top w:val="none" w:sz="0" w:space="0" w:color="auto"/>
                        <w:left w:val="none" w:sz="0" w:space="0" w:color="auto"/>
                        <w:bottom w:val="none" w:sz="0" w:space="0" w:color="auto"/>
                        <w:right w:val="none" w:sz="0" w:space="0" w:color="auto"/>
                      </w:divBdr>
                    </w:div>
                    <w:div w:id="782194313">
                      <w:marLeft w:val="0"/>
                      <w:marRight w:val="0"/>
                      <w:marTop w:val="0"/>
                      <w:marBottom w:val="180"/>
                      <w:divBdr>
                        <w:top w:val="none" w:sz="0" w:space="0" w:color="auto"/>
                        <w:left w:val="none" w:sz="0" w:space="0" w:color="auto"/>
                        <w:bottom w:val="none" w:sz="0" w:space="0" w:color="auto"/>
                        <w:right w:val="none" w:sz="0" w:space="0" w:color="auto"/>
                      </w:divBdr>
                    </w:div>
                    <w:div w:id="1634093090">
                      <w:marLeft w:val="0"/>
                      <w:marRight w:val="0"/>
                      <w:marTop w:val="0"/>
                      <w:marBottom w:val="180"/>
                      <w:divBdr>
                        <w:top w:val="none" w:sz="0" w:space="0" w:color="auto"/>
                        <w:left w:val="none" w:sz="0" w:space="0" w:color="auto"/>
                        <w:bottom w:val="none" w:sz="0" w:space="0" w:color="auto"/>
                        <w:right w:val="none" w:sz="0" w:space="0" w:color="auto"/>
                      </w:divBdr>
                    </w:div>
                    <w:div w:id="1636179543">
                      <w:marLeft w:val="0"/>
                      <w:marRight w:val="0"/>
                      <w:marTop w:val="0"/>
                      <w:marBottom w:val="180"/>
                      <w:divBdr>
                        <w:top w:val="none" w:sz="0" w:space="0" w:color="auto"/>
                        <w:left w:val="none" w:sz="0" w:space="0" w:color="auto"/>
                        <w:bottom w:val="none" w:sz="0" w:space="0" w:color="auto"/>
                        <w:right w:val="none" w:sz="0" w:space="0" w:color="auto"/>
                      </w:divBdr>
                    </w:div>
                    <w:div w:id="18411887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08038">
      <w:bodyDiv w:val="1"/>
      <w:marLeft w:val="0"/>
      <w:marRight w:val="0"/>
      <w:marTop w:val="0"/>
      <w:marBottom w:val="0"/>
      <w:divBdr>
        <w:top w:val="none" w:sz="0" w:space="0" w:color="auto"/>
        <w:left w:val="none" w:sz="0" w:space="0" w:color="auto"/>
        <w:bottom w:val="none" w:sz="0" w:space="0" w:color="auto"/>
        <w:right w:val="none" w:sz="0" w:space="0" w:color="auto"/>
      </w:divBdr>
      <w:divsChild>
        <w:div w:id="1530755569">
          <w:marLeft w:val="0"/>
          <w:marRight w:val="0"/>
          <w:marTop w:val="0"/>
          <w:marBottom w:val="0"/>
          <w:divBdr>
            <w:top w:val="none" w:sz="0" w:space="0" w:color="auto"/>
            <w:left w:val="none" w:sz="0" w:space="0" w:color="auto"/>
            <w:bottom w:val="none" w:sz="0" w:space="0" w:color="auto"/>
            <w:right w:val="none" w:sz="0" w:space="0" w:color="auto"/>
          </w:divBdr>
          <w:divsChild>
            <w:div w:id="631329466">
              <w:marLeft w:val="0"/>
              <w:marRight w:val="0"/>
              <w:marTop w:val="0"/>
              <w:marBottom w:val="0"/>
              <w:divBdr>
                <w:top w:val="none" w:sz="0" w:space="0" w:color="auto"/>
                <w:left w:val="none" w:sz="0" w:space="0" w:color="auto"/>
                <w:bottom w:val="none" w:sz="0" w:space="0" w:color="auto"/>
                <w:right w:val="none" w:sz="0" w:space="0" w:color="auto"/>
              </w:divBdr>
              <w:divsChild>
                <w:div w:id="1902666833">
                  <w:marLeft w:val="0"/>
                  <w:marRight w:val="0"/>
                  <w:marTop w:val="120"/>
                  <w:marBottom w:val="0"/>
                  <w:divBdr>
                    <w:top w:val="none" w:sz="0" w:space="0" w:color="auto"/>
                    <w:left w:val="none" w:sz="0" w:space="0" w:color="auto"/>
                    <w:bottom w:val="none" w:sz="0" w:space="0" w:color="auto"/>
                    <w:right w:val="none" w:sz="0" w:space="0" w:color="auto"/>
                  </w:divBdr>
                  <w:divsChild>
                    <w:div w:id="1855026964">
                      <w:marLeft w:val="0"/>
                      <w:marRight w:val="0"/>
                      <w:marTop w:val="0"/>
                      <w:marBottom w:val="0"/>
                      <w:divBdr>
                        <w:top w:val="none" w:sz="0" w:space="0" w:color="auto"/>
                        <w:left w:val="none" w:sz="0" w:space="0" w:color="auto"/>
                        <w:bottom w:val="none" w:sz="0" w:space="0" w:color="auto"/>
                        <w:right w:val="none" w:sz="0" w:space="0" w:color="auto"/>
                      </w:divBdr>
                      <w:divsChild>
                        <w:div w:id="13307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52380">
          <w:marLeft w:val="0"/>
          <w:marRight w:val="0"/>
          <w:marTop w:val="0"/>
          <w:marBottom w:val="0"/>
          <w:divBdr>
            <w:top w:val="none" w:sz="0" w:space="0" w:color="auto"/>
            <w:left w:val="none" w:sz="0" w:space="0" w:color="auto"/>
            <w:bottom w:val="none" w:sz="0" w:space="0" w:color="auto"/>
            <w:right w:val="none" w:sz="0" w:space="0" w:color="auto"/>
          </w:divBdr>
          <w:divsChild>
            <w:div w:id="1605767944">
              <w:marLeft w:val="0"/>
              <w:marRight w:val="0"/>
              <w:marTop w:val="0"/>
              <w:marBottom w:val="0"/>
              <w:divBdr>
                <w:top w:val="none" w:sz="0" w:space="0" w:color="auto"/>
                <w:left w:val="none" w:sz="0" w:space="0" w:color="auto"/>
                <w:bottom w:val="none" w:sz="0" w:space="0" w:color="auto"/>
                <w:right w:val="none" w:sz="0" w:space="0" w:color="auto"/>
              </w:divBdr>
              <w:divsChild>
                <w:div w:id="1807090064">
                  <w:marLeft w:val="0"/>
                  <w:marRight w:val="0"/>
                  <w:marTop w:val="0"/>
                  <w:marBottom w:val="360"/>
                  <w:divBdr>
                    <w:top w:val="none" w:sz="0" w:space="0" w:color="auto"/>
                    <w:left w:val="none" w:sz="0" w:space="0" w:color="auto"/>
                    <w:bottom w:val="none" w:sz="0" w:space="0" w:color="auto"/>
                    <w:right w:val="none" w:sz="0" w:space="0" w:color="auto"/>
                  </w:divBdr>
                  <w:divsChild>
                    <w:div w:id="1558541733">
                      <w:marLeft w:val="0"/>
                      <w:marRight w:val="0"/>
                      <w:marTop w:val="0"/>
                      <w:marBottom w:val="0"/>
                      <w:divBdr>
                        <w:top w:val="none" w:sz="0" w:space="0" w:color="auto"/>
                        <w:left w:val="none" w:sz="0" w:space="0" w:color="auto"/>
                        <w:bottom w:val="none" w:sz="0" w:space="0" w:color="auto"/>
                        <w:right w:val="none" w:sz="0" w:space="0" w:color="auto"/>
                      </w:divBdr>
                      <w:divsChild>
                        <w:div w:id="850334076">
                          <w:marLeft w:val="0"/>
                          <w:marRight w:val="0"/>
                          <w:marTop w:val="0"/>
                          <w:marBottom w:val="0"/>
                          <w:divBdr>
                            <w:top w:val="none" w:sz="0" w:space="0" w:color="auto"/>
                            <w:left w:val="none" w:sz="0" w:space="0" w:color="auto"/>
                            <w:bottom w:val="none" w:sz="0" w:space="0" w:color="auto"/>
                            <w:right w:val="none" w:sz="0" w:space="0" w:color="auto"/>
                          </w:divBdr>
                        </w:div>
                      </w:divsChild>
                    </w:div>
                    <w:div w:id="2032607330">
                      <w:marLeft w:val="0"/>
                      <w:marRight w:val="0"/>
                      <w:marTop w:val="75"/>
                      <w:marBottom w:val="0"/>
                      <w:divBdr>
                        <w:top w:val="none" w:sz="0" w:space="0" w:color="auto"/>
                        <w:left w:val="none" w:sz="0" w:space="0" w:color="auto"/>
                        <w:bottom w:val="none" w:sz="0" w:space="0" w:color="auto"/>
                        <w:right w:val="none" w:sz="0" w:space="0" w:color="auto"/>
                      </w:divBdr>
                    </w:div>
                  </w:divsChild>
                </w:div>
                <w:div w:id="1849246413">
                  <w:marLeft w:val="0"/>
                  <w:marRight w:val="0"/>
                  <w:marTop w:val="0"/>
                  <w:marBottom w:val="0"/>
                  <w:divBdr>
                    <w:top w:val="none" w:sz="0" w:space="0" w:color="auto"/>
                    <w:left w:val="none" w:sz="0" w:space="0" w:color="auto"/>
                    <w:bottom w:val="none" w:sz="0" w:space="0" w:color="auto"/>
                    <w:right w:val="none" w:sz="0" w:space="0" w:color="auto"/>
                  </w:divBdr>
                  <w:divsChild>
                    <w:div w:id="159778584">
                      <w:marLeft w:val="0"/>
                      <w:marRight w:val="0"/>
                      <w:marTop w:val="0"/>
                      <w:marBottom w:val="180"/>
                      <w:divBdr>
                        <w:top w:val="none" w:sz="0" w:space="0" w:color="auto"/>
                        <w:left w:val="none" w:sz="0" w:space="0" w:color="auto"/>
                        <w:bottom w:val="none" w:sz="0" w:space="0" w:color="auto"/>
                        <w:right w:val="none" w:sz="0" w:space="0" w:color="auto"/>
                      </w:divBdr>
                    </w:div>
                    <w:div w:id="464467243">
                      <w:marLeft w:val="0"/>
                      <w:marRight w:val="0"/>
                      <w:marTop w:val="0"/>
                      <w:marBottom w:val="180"/>
                      <w:divBdr>
                        <w:top w:val="none" w:sz="0" w:space="0" w:color="auto"/>
                        <w:left w:val="none" w:sz="0" w:space="0" w:color="auto"/>
                        <w:bottom w:val="none" w:sz="0" w:space="0" w:color="auto"/>
                        <w:right w:val="none" w:sz="0" w:space="0" w:color="auto"/>
                      </w:divBdr>
                    </w:div>
                    <w:div w:id="1480658729">
                      <w:marLeft w:val="0"/>
                      <w:marRight w:val="0"/>
                      <w:marTop w:val="0"/>
                      <w:marBottom w:val="180"/>
                      <w:divBdr>
                        <w:top w:val="none" w:sz="0" w:space="0" w:color="auto"/>
                        <w:left w:val="none" w:sz="0" w:space="0" w:color="auto"/>
                        <w:bottom w:val="none" w:sz="0" w:space="0" w:color="auto"/>
                        <w:right w:val="none" w:sz="0" w:space="0" w:color="auto"/>
                      </w:divBdr>
                    </w:div>
                    <w:div w:id="504902749">
                      <w:marLeft w:val="0"/>
                      <w:marRight w:val="0"/>
                      <w:marTop w:val="360"/>
                      <w:marBottom w:val="360"/>
                      <w:divBdr>
                        <w:top w:val="none" w:sz="0" w:space="0" w:color="auto"/>
                        <w:left w:val="none" w:sz="0" w:space="0" w:color="auto"/>
                        <w:bottom w:val="none" w:sz="0" w:space="0" w:color="auto"/>
                        <w:right w:val="none" w:sz="0" w:space="0" w:color="auto"/>
                      </w:divBdr>
                      <w:divsChild>
                        <w:div w:id="1798792477">
                          <w:marLeft w:val="0"/>
                          <w:marRight w:val="0"/>
                          <w:marTop w:val="0"/>
                          <w:marBottom w:val="0"/>
                          <w:divBdr>
                            <w:top w:val="none" w:sz="0" w:space="0" w:color="auto"/>
                            <w:left w:val="none" w:sz="0" w:space="0" w:color="auto"/>
                            <w:bottom w:val="none" w:sz="0" w:space="0" w:color="auto"/>
                            <w:right w:val="none" w:sz="0" w:space="0" w:color="auto"/>
                          </w:divBdr>
                          <w:divsChild>
                            <w:div w:id="7853902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72691251">
                      <w:marLeft w:val="0"/>
                      <w:marRight w:val="0"/>
                      <w:marTop w:val="0"/>
                      <w:marBottom w:val="180"/>
                      <w:divBdr>
                        <w:top w:val="none" w:sz="0" w:space="0" w:color="auto"/>
                        <w:left w:val="none" w:sz="0" w:space="0" w:color="auto"/>
                        <w:bottom w:val="none" w:sz="0" w:space="0" w:color="auto"/>
                        <w:right w:val="none" w:sz="0" w:space="0" w:color="auto"/>
                      </w:divBdr>
                    </w:div>
                    <w:div w:id="829174833">
                      <w:marLeft w:val="0"/>
                      <w:marRight w:val="0"/>
                      <w:marTop w:val="0"/>
                      <w:marBottom w:val="180"/>
                      <w:divBdr>
                        <w:top w:val="none" w:sz="0" w:space="0" w:color="auto"/>
                        <w:left w:val="none" w:sz="0" w:space="0" w:color="auto"/>
                        <w:bottom w:val="none" w:sz="0" w:space="0" w:color="auto"/>
                        <w:right w:val="none" w:sz="0" w:space="0" w:color="auto"/>
                      </w:divBdr>
                    </w:div>
                    <w:div w:id="13408850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79184495">
      <w:bodyDiv w:val="1"/>
      <w:marLeft w:val="0"/>
      <w:marRight w:val="0"/>
      <w:marTop w:val="0"/>
      <w:marBottom w:val="0"/>
      <w:divBdr>
        <w:top w:val="none" w:sz="0" w:space="0" w:color="auto"/>
        <w:left w:val="none" w:sz="0" w:space="0" w:color="auto"/>
        <w:bottom w:val="none" w:sz="0" w:space="0" w:color="auto"/>
        <w:right w:val="none" w:sz="0" w:space="0" w:color="auto"/>
      </w:divBdr>
      <w:divsChild>
        <w:div w:id="1612518073">
          <w:marLeft w:val="0"/>
          <w:marRight w:val="0"/>
          <w:marTop w:val="0"/>
          <w:marBottom w:val="0"/>
          <w:divBdr>
            <w:top w:val="none" w:sz="0" w:space="0" w:color="auto"/>
            <w:left w:val="none" w:sz="0" w:space="0" w:color="auto"/>
            <w:bottom w:val="none" w:sz="0" w:space="0" w:color="auto"/>
            <w:right w:val="none" w:sz="0" w:space="0" w:color="auto"/>
          </w:divBdr>
          <w:divsChild>
            <w:div w:id="1308247331">
              <w:marLeft w:val="0"/>
              <w:marRight w:val="0"/>
              <w:marTop w:val="0"/>
              <w:marBottom w:val="0"/>
              <w:divBdr>
                <w:top w:val="none" w:sz="0" w:space="0" w:color="auto"/>
                <w:left w:val="none" w:sz="0" w:space="0" w:color="auto"/>
                <w:bottom w:val="none" w:sz="0" w:space="0" w:color="auto"/>
                <w:right w:val="none" w:sz="0" w:space="0" w:color="auto"/>
              </w:divBdr>
              <w:divsChild>
                <w:div w:id="1261641682">
                  <w:marLeft w:val="0"/>
                  <w:marRight w:val="0"/>
                  <w:marTop w:val="120"/>
                  <w:marBottom w:val="0"/>
                  <w:divBdr>
                    <w:top w:val="none" w:sz="0" w:space="0" w:color="auto"/>
                    <w:left w:val="none" w:sz="0" w:space="0" w:color="auto"/>
                    <w:bottom w:val="none" w:sz="0" w:space="0" w:color="auto"/>
                    <w:right w:val="none" w:sz="0" w:space="0" w:color="auto"/>
                  </w:divBdr>
                  <w:divsChild>
                    <w:div w:id="13024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9093">
          <w:marLeft w:val="0"/>
          <w:marRight w:val="0"/>
          <w:marTop w:val="0"/>
          <w:marBottom w:val="0"/>
          <w:divBdr>
            <w:top w:val="none" w:sz="0" w:space="0" w:color="auto"/>
            <w:left w:val="none" w:sz="0" w:space="0" w:color="auto"/>
            <w:bottom w:val="none" w:sz="0" w:space="0" w:color="auto"/>
            <w:right w:val="none" w:sz="0" w:space="0" w:color="auto"/>
          </w:divBdr>
          <w:divsChild>
            <w:div w:id="1501507966">
              <w:marLeft w:val="0"/>
              <w:marRight w:val="0"/>
              <w:marTop w:val="0"/>
              <w:marBottom w:val="0"/>
              <w:divBdr>
                <w:top w:val="none" w:sz="0" w:space="0" w:color="auto"/>
                <w:left w:val="none" w:sz="0" w:space="0" w:color="auto"/>
                <w:bottom w:val="none" w:sz="0" w:space="0" w:color="auto"/>
                <w:right w:val="none" w:sz="0" w:space="0" w:color="auto"/>
              </w:divBdr>
              <w:divsChild>
                <w:div w:id="1125855833">
                  <w:marLeft w:val="0"/>
                  <w:marRight w:val="0"/>
                  <w:marTop w:val="0"/>
                  <w:marBottom w:val="36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sChild>
                        <w:div w:id="1934166199">
                          <w:marLeft w:val="0"/>
                          <w:marRight w:val="0"/>
                          <w:marTop w:val="0"/>
                          <w:marBottom w:val="0"/>
                          <w:divBdr>
                            <w:top w:val="none" w:sz="0" w:space="0" w:color="auto"/>
                            <w:left w:val="none" w:sz="0" w:space="0" w:color="auto"/>
                            <w:bottom w:val="none" w:sz="0" w:space="0" w:color="auto"/>
                            <w:right w:val="none" w:sz="0" w:space="0" w:color="auto"/>
                          </w:divBdr>
                          <w:divsChild>
                            <w:div w:id="1520124212">
                              <w:marLeft w:val="0"/>
                              <w:marRight w:val="0"/>
                              <w:marTop w:val="0"/>
                              <w:marBottom w:val="0"/>
                              <w:divBdr>
                                <w:top w:val="none" w:sz="0" w:space="0" w:color="auto"/>
                                <w:left w:val="none" w:sz="0" w:space="0" w:color="auto"/>
                                <w:bottom w:val="none" w:sz="0" w:space="0" w:color="auto"/>
                                <w:right w:val="none" w:sz="0" w:space="0" w:color="auto"/>
                              </w:divBdr>
                              <w:divsChild>
                                <w:div w:id="22873007">
                                  <w:marLeft w:val="0"/>
                                  <w:marRight w:val="0"/>
                                  <w:marTop w:val="0"/>
                                  <w:marBottom w:val="0"/>
                                  <w:divBdr>
                                    <w:top w:val="none" w:sz="0" w:space="0" w:color="auto"/>
                                    <w:left w:val="none" w:sz="0" w:space="0" w:color="auto"/>
                                    <w:bottom w:val="none" w:sz="0" w:space="0" w:color="auto"/>
                                    <w:right w:val="none" w:sz="0" w:space="0" w:color="auto"/>
                                  </w:divBdr>
                                  <w:divsChild>
                                    <w:div w:id="13796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146726">
                      <w:marLeft w:val="0"/>
                      <w:marRight w:val="0"/>
                      <w:marTop w:val="75"/>
                      <w:marBottom w:val="0"/>
                      <w:divBdr>
                        <w:top w:val="none" w:sz="0" w:space="0" w:color="auto"/>
                        <w:left w:val="none" w:sz="0" w:space="0" w:color="auto"/>
                        <w:bottom w:val="none" w:sz="0" w:space="0" w:color="auto"/>
                        <w:right w:val="none" w:sz="0" w:space="0" w:color="auto"/>
                      </w:divBdr>
                      <w:divsChild>
                        <w:div w:id="228007175">
                          <w:marLeft w:val="-15"/>
                          <w:marRight w:val="-15"/>
                          <w:marTop w:val="0"/>
                          <w:marBottom w:val="0"/>
                          <w:divBdr>
                            <w:top w:val="none" w:sz="0" w:space="0" w:color="auto"/>
                            <w:left w:val="none" w:sz="0" w:space="0" w:color="auto"/>
                            <w:bottom w:val="none" w:sz="0" w:space="0" w:color="auto"/>
                            <w:right w:val="none" w:sz="0" w:space="0" w:color="auto"/>
                          </w:divBdr>
                        </w:div>
                        <w:div w:id="6572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0064">
                  <w:marLeft w:val="0"/>
                  <w:marRight w:val="0"/>
                  <w:marTop w:val="0"/>
                  <w:marBottom w:val="0"/>
                  <w:divBdr>
                    <w:top w:val="none" w:sz="0" w:space="0" w:color="auto"/>
                    <w:left w:val="none" w:sz="0" w:space="0" w:color="auto"/>
                    <w:bottom w:val="none" w:sz="0" w:space="0" w:color="auto"/>
                    <w:right w:val="none" w:sz="0" w:space="0" w:color="auto"/>
                  </w:divBdr>
                  <w:divsChild>
                    <w:div w:id="571429075">
                      <w:marLeft w:val="0"/>
                      <w:marRight w:val="0"/>
                      <w:marTop w:val="0"/>
                      <w:marBottom w:val="180"/>
                      <w:divBdr>
                        <w:top w:val="none" w:sz="0" w:space="0" w:color="auto"/>
                        <w:left w:val="none" w:sz="0" w:space="0" w:color="auto"/>
                        <w:bottom w:val="none" w:sz="0" w:space="0" w:color="auto"/>
                        <w:right w:val="none" w:sz="0" w:space="0" w:color="auto"/>
                      </w:divBdr>
                    </w:div>
                    <w:div w:id="1469783361">
                      <w:marLeft w:val="0"/>
                      <w:marRight w:val="0"/>
                      <w:marTop w:val="0"/>
                      <w:marBottom w:val="180"/>
                      <w:divBdr>
                        <w:top w:val="none" w:sz="0" w:space="0" w:color="auto"/>
                        <w:left w:val="none" w:sz="0" w:space="0" w:color="auto"/>
                        <w:bottom w:val="none" w:sz="0" w:space="0" w:color="auto"/>
                        <w:right w:val="none" w:sz="0" w:space="0" w:color="auto"/>
                      </w:divBdr>
                    </w:div>
                    <w:div w:id="1172377317">
                      <w:marLeft w:val="0"/>
                      <w:marRight w:val="0"/>
                      <w:marTop w:val="0"/>
                      <w:marBottom w:val="180"/>
                      <w:divBdr>
                        <w:top w:val="none" w:sz="0" w:space="0" w:color="auto"/>
                        <w:left w:val="none" w:sz="0" w:space="0" w:color="auto"/>
                        <w:bottom w:val="none" w:sz="0" w:space="0" w:color="auto"/>
                        <w:right w:val="none" w:sz="0" w:space="0" w:color="auto"/>
                      </w:divBdr>
                    </w:div>
                    <w:div w:id="390345307">
                      <w:marLeft w:val="0"/>
                      <w:marRight w:val="0"/>
                      <w:marTop w:val="360"/>
                      <w:marBottom w:val="360"/>
                      <w:divBdr>
                        <w:top w:val="none" w:sz="0" w:space="0" w:color="auto"/>
                        <w:left w:val="none" w:sz="0" w:space="0" w:color="auto"/>
                        <w:bottom w:val="none" w:sz="0" w:space="0" w:color="auto"/>
                        <w:right w:val="none" w:sz="0" w:space="0" w:color="auto"/>
                      </w:divBdr>
                      <w:divsChild>
                        <w:div w:id="1026833976">
                          <w:marLeft w:val="0"/>
                          <w:marRight w:val="0"/>
                          <w:marTop w:val="0"/>
                          <w:marBottom w:val="0"/>
                          <w:divBdr>
                            <w:top w:val="none" w:sz="0" w:space="0" w:color="auto"/>
                            <w:left w:val="none" w:sz="0" w:space="0" w:color="auto"/>
                            <w:bottom w:val="none" w:sz="0" w:space="0" w:color="auto"/>
                            <w:right w:val="none" w:sz="0" w:space="0" w:color="auto"/>
                          </w:divBdr>
                          <w:divsChild>
                            <w:div w:id="21388337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48890549">
                      <w:marLeft w:val="0"/>
                      <w:marRight w:val="0"/>
                      <w:marTop w:val="0"/>
                      <w:marBottom w:val="180"/>
                      <w:divBdr>
                        <w:top w:val="none" w:sz="0" w:space="0" w:color="auto"/>
                        <w:left w:val="none" w:sz="0" w:space="0" w:color="auto"/>
                        <w:bottom w:val="none" w:sz="0" w:space="0" w:color="auto"/>
                        <w:right w:val="none" w:sz="0" w:space="0" w:color="auto"/>
                      </w:divBdr>
                    </w:div>
                    <w:div w:id="1306741774">
                      <w:marLeft w:val="0"/>
                      <w:marRight w:val="0"/>
                      <w:marTop w:val="0"/>
                      <w:marBottom w:val="180"/>
                      <w:divBdr>
                        <w:top w:val="none" w:sz="0" w:space="0" w:color="auto"/>
                        <w:left w:val="none" w:sz="0" w:space="0" w:color="auto"/>
                        <w:bottom w:val="none" w:sz="0" w:space="0" w:color="auto"/>
                        <w:right w:val="none" w:sz="0" w:space="0" w:color="auto"/>
                      </w:divBdr>
                    </w:div>
                    <w:div w:id="1253516782">
                      <w:marLeft w:val="0"/>
                      <w:marRight w:val="0"/>
                      <w:marTop w:val="0"/>
                      <w:marBottom w:val="180"/>
                      <w:divBdr>
                        <w:top w:val="none" w:sz="0" w:space="0" w:color="auto"/>
                        <w:left w:val="none" w:sz="0" w:space="0" w:color="auto"/>
                        <w:bottom w:val="none" w:sz="0" w:space="0" w:color="auto"/>
                        <w:right w:val="none" w:sz="0" w:space="0" w:color="auto"/>
                      </w:divBdr>
                    </w:div>
                    <w:div w:id="722755870">
                      <w:marLeft w:val="0"/>
                      <w:marRight w:val="0"/>
                      <w:marTop w:val="0"/>
                      <w:marBottom w:val="180"/>
                      <w:divBdr>
                        <w:top w:val="none" w:sz="0" w:space="0" w:color="auto"/>
                        <w:left w:val="none" w:sz="0" w:space="0" w:color="auto"/>
                        <w:bottom w:val="none" w:sz="0" w:space="0" w:color="auto"/>
                        <w:right w:val="none" w:sz="0" w:space="0" w:color="auto"/>
                      </w:divBdr>
                    </w:div>
                    <w:div w:id="137770986">
                      <w:marLeft w:val="0"/>
                      <w:marRight w:val="0"/>
                      <w:marTop w:val="360"/>
                      <w:marBottom w:val="360"/>
                      <w:divBdr>
                        <w:top w:val="none" w:sz="0" w:space="0" w:color="auto"/>
                        <w:left w:val="none" w:sz="0" w:space="0" w:color="auto"/>
                        <w:bottom w:val="none" w:sz="0" w:space="0" w:color="auto"/>
                        <w:right w:val="none" w:sz="0" w:space="0" w:color="auto"/>
                      </w:divBdr>
                      <w:divsChild>
                        <w:div w:id="186989445">
                          <w:marLeft w:val="0"/>
                          <w:marRight w:val="0"/>
                          <w:marTop w:val="0"/>
                          <w:marBottom w:val="0"/>
                          <w:divBdr>
                            <w:top w:val="none" w:sz="0" w:space="0" w:color="auto"/>
                            <w:left w:val="none" w:sz="0" w:space="0" w:color="auto"/>
                            <w:bottom w:val="none" w:sz="0" w:space="0" w:color="auto"/>
                            <w:right w:val="none" w:sz="0" w:space="0" w:color="auto"/>
                          </w:divBdr>
                          <w:divsChild>
                            <w:div w:id="18998550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7848736">
                      <w:marLeft w:val="0"/>
                      <w:marRight w:val="0"/>
                      <w:marTop w:val="0"/>
                      <w:marBottom w:val="180"/>
                      <w:divBdr>
                        <w:top w:val="none" w:sz="0" w:space="0" w:color="auto"/>
                        <w:left w:val="none" w:sz="0" w:space="0" w:color="auto"/>
                        <w:bottom w:val="none" w:sz="0" w:space="0" w:color="auto"/>
                        <w:right w:val="none" w:sz="0" w:space="0" w:color="auto"/>
                      </w:divBdr>
                    </w:div>
                    <w:div w:id="1720862330">
                      <w:marLeft w:val="0"/>
                      <w:marRight w:val="0"/>
                      <w:marTop w:val="0"/>
                      <w:marBottom w:val="180"/>
                      <w:divBdr>
                        <w:top w:val="none" w:sz="0" w:space="0" w:color="auto"/>
                        <w:left w:val="none" w:sz="0" w:space="0" w:color="auto"/>
                        <w:bottom w:val="none" w:sz="0" w:space="0" w:color="auto"/>
                        <w:right w:val="none" w:sz="0" w:space="0" w:color="auto"/>
                      </w:divBdr>
                    </w:div>
                    <w:div w:id="1288656239">
                      <w:marLeft w:val="0"/>
                      <w:marRight w:val="0"/>
                      <w:marTop w:val="0"/>
                      <w:marBottom w:val="180"/>
                      <w:divBdr>
                        <w:top w:val="none" w:sz="0" w:space="0" w:color="auto"/>
                        <w:left w:val="none" w:sz="0" w:space="0" w:color="auto"/>
                        <w:bottom w:val="none" w:sz="0" w:space="0" w:color="auto"/>
                        <w:right w:val="none" w:sz="0" w:space="0" w:color="auto"/>
                      </w:divBdr>
                    </w:div>
                    <w:div w:id="552931075">
                      <w:marLeft w:val="0"/>
                      <w:marRight w:val="0"/>
                      <w:marTop w:val="0"/>
                      <w:marBottom w:val="180"/>
                      <w:divBdr>
                        <w:top w:val="none" w:sz="0" w:space="0" w:color="auto"/>
                        <w:left w:val="none" w:sz="0" w:space="0" w:color="auto"/>
                        <w:bottom w:val="none" w:sz="0" w:space="0" w:color="auto"/>
                        <w:right w:val="none" w:sz="0" w:space="0" w:color="auto"/>
                      </w:divBdr>
                    </w:div>
                    <w:div w:id="1434327908">
                      <w:marLeft w:val="0"/>
                      <w:marRight w:val="0"/>
                      <w:marTop w:val="360"/>
                      <w:marBottom w:val="360"/>
                      <w:divBdr>
                        <w:top w:val="none" w:sz="0" w:space="0" w:color="auto"/>
                        <w:left w:val="none" w:sz="0" w:space="0" w:color="auto"/>
                        <w:bottom w:val="none" w:sz="0" w:space="0" w:color="auto"/>
                        <w:right w:val="none" w:sz="0" w:space="0" w:color="auto"/>
                      </w:divBdr>
                      <w:divsChild>
                        <w:div w:id="1988046550">
                          <w:marLeft w:val="0"/>
                          <w:marRight w:val="0"/>
                          <w:marTop w:val="0"/>
                          <w:marBottom w:val="0"/>
                          <w:divBdr>
                            <w:top w:val="none" w:sz="0" w:space="0" w:color="auto"/>
                            <w:left w:val="none" w:sz="0" w:space="0" w:color="auto"/>
                            <w:bottom w:val="none" w:sz="0" w:space="0" w:color="auto"/>
                            <w:right w:val="none" w:sz="0" w:space="0" w:color="auto"/>
                          </w:divBdr>
                          <w:divsChild>
                            <w:div w:id="20392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7595">
                      <w:marLeft w:val="0"/>
                      <w:marRight w:val="0"/>
                      <w:marTop w:val="0"/>
                      <w:marBottom w:val="180"/>
                      <w:divBdr>
                        <w:top w:val="none" w:sz="0" w:space="0" w:color="auto"/>
                        <w:left w:val="none" w:sz="0" w:space="0" w:color="auto"/>
                        <w:bottom w:val="none" w:sz="0" w:space="0" w:color="auto"/>
                        <w:right w:val="none" w:sz="0" w:space="0" w:color="auto"/>
                      </w:divBdr>
                    </w:div>
                    <w:div w:id="557786830">
                      <w:marLeft w:val="0"/>
                      <w:marRight w:val="0"/>
                      <w:marTop w:val="0"/>
                      <w:marBottom w:val="180"/>
                      <w:divBdr>
                        <w:top w:val="none" w:sz="0" w:space="0" w:color="auto"/>
                        <w:left w:val="none" w:sz="0" w:space="0" w:color="auto"/>
                        <w:bottom w:val="none" w:sz="0" w:space="0" w:color="auto"/>
                        <w:right w:val="none" w:sz="0" w:space="0" w:color="auto"/>
                      </w:divBdr>
                    </w:div>
                    <w:div w:id="1106458426">
                      <w:marLeft w:val="0"/>
                      <w:marRight w:val="0"/>
                      <w:marTop w:val="0"/>
                      <w:marBottom w:val="180"/>
                      <w:divBdr>
                        <w:top w:val="none" w:sz="0" w:space="0" w:color="auto"/>
                        <w:left w:val="none" w:sz="0" w:space="0" w:color="auto"/>
                        <w:bottom w:val="none" w:sz="0" w:space="0" w:color="auto"/>
                        <w:right w:val="none" w:sz="0" w:space="0" w:color="auto"/>
                      </w:divBdr>
                    </w:div>
                    <w:div w:id="1151676489">
                      <w:marLeft w:val="0"/>
                      <w:marRight w:val="0"/>
                      <w:marTop w:val="0"/>
                      <w:marBottom w:val="180"/>
                      <w:divBdr>
                        <w:top w:val="none" w:sz="0" w:space="0" w:color="auto"/>
                        <w:left w:val="none" w:sz="0" w:space="0" w:color="auto"/>
                        <w:bottom w:val="none" w:sz="0" w:space="0" w:color="auto"/>
                        <w:right w:val="none" w:sz="0" w:space="0" w:color="auto"/>
                      </w:divBdr>
                    </w:div>
                    <w:div w:id="1832483838">
                      <w:marLeft w:val="0"/>
                      <w:marRight w:val="0"/>
                      <w:marTop w:val="0"/>
                      <w:marBottom w:val="180"/>
                      <w:divBdr>
                        <w:top w:val="none" w:sz="0" w:space="0" w:color="auto"/>
                        <w:left w:val="none" w:sz="0" w:space="0" w:color="auto"/>
                        <w:bottom w:val="none" w:sz="0" w:space="0" w:color="auto"/>
                        <w:right w:val="none" w:sz="0" w:space="0" w:color="auto"/>
                      </w:divBdr>
                    </w:div>
                    <w:div w:id="1958488220">
                      <w:marLeft w:val="0"/>
                      <w:marRight w:val="0"/>
                      <w:marTop w:val="0"/>
                      <w:marBottom w:val="180"/>
                      <w:divBdr>
                        <w:top w:val="none" w:sz="0" w:space="0" w:color="auto"/>
                        <w:left w:val="none" w:sz="0" w:space="0" w:color="auto"/>
                        <w:bottom w:val="none" w:sz="0" w:space="0" w:color="auto"/>
                        <w:right w:val="none" w:sz="0" w:space="0" w:color="auto"/>
                      </w:divBdr>
                    </w:div>
                    <w:div w:id="1825466890">
                      <w:marLeft w:val="0"/>
                      <w:marRight w:val="0"/>
                      <w:marTop w:val="0"/>
                      <w:marBottom w:val="180"/>
                      <w:divBdr>
                        <w:top w:val="none" w:sz="0" w:space="0" w:color="auto"/>
                        <w:left w:val="none" w:sz="0" w:space="0" w:color="auto"/>
                        <w:bottom w:val="none" w:sz="0" w:space="0" w:color="auto"/>
                        <w:right w:val="none" w:sz="0" w:space="0" w:color="auto"/>
                      </w:divBdr>
                    </w:div>
                    <w:div w:id="919413603">
                      <w:marLeft w:val="0"/>
                      <w:marRight w:val="0"/>
                      <w:marTop w:val="0"/>
                      <w:marBottom w:val="180"/>
                      <w:divBdr>
                        <w:top w:val="none" w:sz="0" w:space="0" w:color="auto"/>
                        <w:left w:val="none" w:sz="0" w:space="0" w:color="auto"/>
                        <w:bottom w:val="none" w:sz="0" w:space="0" w:color="auto"/>
                        <w:right w:val="none" w:sz="0" w:space="0" w:color="auto"/>
                      </w:divBdr>
                    </w:div>
                    <w:div w:id="5843401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80993113">
      <w:bodyDiv w:val="1"/>
      <w:marLeft w:val="0"/>
      <w:marRight w:val="0"/>
      <w:marTop w:val="0"/>
      <w:marBottom w:val="0"/>
      <w:divBdr>
        <w:top w:val="none" w:sz="0" w:space="0" w:color="auto"/>
        <w:left w:val="none" w:sz="0" w:space="0" w:color="auto"/>
        <w:bottom w:val="none" w:sz="0" w:space="0" w:color="auto"/>
        <w:right w:val="none" w:sz="0" w:space="0" w:color="auto"/>
      </w:divBdr>
      <w:divsChild>
        <w:div w:id="555315910">
          <w:marLeft w:val="0"/>
          <w:marRight w:val="0"/>
          <w:marTop w:val="0"/>
          <w:marBottom w:val="0"/>
          <w:divBdr>
            <w:top w:val="none" w:sz="0" w:space="0" w:color="auto"/>
            <w:left w:val="none" w:sz="0" w:space="0" w:color="auto"/>
            <w:bottom w:val="none" w:sz="0" w:space="0" w:color="auto"/>
            <w:right w:val="none" w:sz="0" w:space="0" w:color="auto"/>
          </w:divBdr>
          <w:divsChild>
            <w:div w:id="478108089">
              <w:marLeft w:val="0"/>
              <w:marRight w:val="0"/>
              <w:marTop w:val="0"/>
              <w:marBottom w:val="0"/>
              <w:divBdr>
                <w:top w:val="none" w:sz="0" w:space="0" w:color="auto"/>
                <w:left w:val="none" w:sz="0" w:space="0" w:color="auto"/>
                <w:bottom w:val="none" w:sz="0" w:space="0" w:color="auto"/>
                <w:right w:val="none" w:sz="0" w:space="0" w:color="auto"/>
              </w:divBdr>
              <w:divsChild>
                <w:div w:id="181434757">
                  <w:marLeft w:val="0"/>
                  <w:marRight w:val="0"/>
                  <w:marTop w:val="120"/>
                  <w:marBottom w:val="0"/>
                  <w:divBdr>
                    <w:top w:val="none" w:sz="0" w:space="0" w:color="auto"/>
                    <w:left w:val="none" w:sz="0" w:space="0" w:color="auto"/>
                    <w:bottom w:val="none" w:sz="0" w:space="0" w:color="auto"/>
                    <w:right w:val="none" w:sz="0" w:space="0" w:color="auto"/>
                  </w:divBdr>
                  <w:divsChild>
                    <w:div w:id="9817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46741">
          <w:marLeft w:val="0"/>
          <w:marRight w:val="0"/>
          <w:marTop w:val="0"/>
          <w:marBottom w:val="0"/>
          <w:divBdr>
            <w:top w:val="none" w:sz="0" w:space="0" w:color="auto"/>
            <w:left w:val="none" w:sz="0" w:space="0" w:color="auto"/>
            <w:bottom w:val="none" w:sz="0" w:space="0" w:color="auto"/>
            <w:right w:val="none" w:sz="0" w:space="0" w:color="auto"/>
          </w:divBdr>
          <w:divsChild>
            <w:div w:id="754477918">
              <w:marLeft w:val="0"/>
              <w:marRight w:val="0"/>
              <w:marTop w:val="0"/>
              <w:marBottom w:val="0"/>
              <w:divBdr>
                <w:top w:val="none" w:sz="0" w:space="0" w:color="auto"/>
                <w:left w:val="none" w:sz="0" w:space="0" w:color="auto"/>
                <w:bottom w:val="none" w:sz="0" w:space="0" w:color="auto"/>
                <w:right w:val="none" w:sz="0" w:space="0" w:color="auto"/>
              </w:divBdr>
              <w:divsChild>
                <w:div w:id="2031106987">
                  <w:marLeft w:val="0"/>
                  <w:marRight w:val="0"/>
                  <w:marTop w:val="0"/>
                  <w:marBottom w:val="360"/>
                  <w:divBdr>
                    <w:top w:val="none" w:sz="0" w:space="0" w:color="auto"/>
                    <w:left w:val="none" w:sz="0" w:space="0" w:color="auto"/>
                    <w:bottom w:val="none" w:sz="0" w:space="0" w:color="auto"/>
                    <w:right w:val="none" w:sz="0" w:space="0" w:color="auto"/>
                  </w:divBdr>
                  <w:divsChild>
                    <w:div w:id="816991037">
                      <w:marLeft w:val="0"/>
                      <w:marRight w:val="0"/>
                      <w:marTop w:val="0"/>
                      <w:marBottom w:val="0"/>
                      <w:divBdr>
                        <w:top w:val="none" w:sz="0" w:space="0" w:color="auto"/>
                        <w:left w:val="none" w:sz="0" w:space="0" w:color="auto"/>
                        <w:bottom w:val="none" w:sz="0" w:space="0" w:color="auto"/>
                        <w:right w:val="none" w:sz="0" w:space="0" w:color="auto"/>
                      </w:divBdr>
                      <w:divsChild>
                        <w:div w:id="946623608">
                          <w:marLeft w:val="0"/>
                          <w:marRight w:val="0"/>
                          <w:marTop w:val="0"/>
                          <w:marBottom w:val="0"/>
                          <w:divBdr>
                            <w:top w:val="none" w:sz="0" w:space="0" w:color="auto"/>
                            <w:left w:val="none" w:sz="0" w:space="0" w:color="auto"/>
                            <w:bottom w:val="none" w:sz="0" w:space="0" w:color="auto"/>
                            <w:right w:val="none" w:sz="0" w:space="0" w:color="auto"/>
                          </w:divBdr>
                          <w:divsChild>
                            <w:div w:id="1458832429">
                              <w:marLeft w:val="0"/>
                              <w:marRight w:val="0"/>
                              <w:marTop w:val="0"/>
                              <w:marBottom w:val="0"/>
                              <w:divBdr>
                                <w:top w:val="none" w:sz="0" w:space="0" w:color="auto"/>
                                <w:left w:val="none" w:sz="0" w:space="0" w:color="auto"/>
                                <w:bottom w:val="none" w:sz="0" w:space="0" w:color="auto"/>
                                <w:right w:val="none" w:sz="0" w:space="0" w:color="auto"/>
                              </w:divBdr>
                              <w:divsChild>
                                <w:div w:id="2000189681">
                                  <w:marLeft w:val="0"/>
                                  <w:marRight w:val="0"/>
                                  <w:marTop w:val="0"/>
                                  <w:marBottom w:val="0"/>
                                  <w:divBdr>
                                    <w:top w:val="none" w:sz="0" w:space="0" w:color="auto"/>
                                    <w:left w:val="none" w:sz="0" w:space="0" w:color="auto"/>
                                    <w:bottom w:val="none" w:sz="0" w:space="0" w:color="auto"/>
                                    <w:right w:val="none" w:sz="0" w:space="0" w:color="auto"/>
                                  </w:divBdr>
                                  <w:divsChild>
                                    <w:div w:id="433207496">
                                      <w:marLeft w:val="0"/>
                                      <w:marRight w:val="0"/>
                                      <w:marTop w:val="0"/>
                                      <w:marBottom w:val="0"/>
                                      <w:divBdr>
                                        <w:top w:val="none" w:sz="0" w:space="0" w:color="auto"/>
                                        <w:left w:val="none" w:sz="0" w:space="0" w:color="auto"/>
                                        <w:bottom w:val="none" w:sz="0" w:space="0" w:color="auto"/>
                                        <w:right w:val="none" w:sz="0" w:space="0" w:color="auto"/>
                                      </w:divBdr>
                                      <w:divsChild>
                                        <w:div w:id="8486271">
                                          <w:marLeft w:val="0"/>
                                          <w:marRight w:val="0"/>
                                          <w:marTop w:val="0"/>
                                          <w:marBottom w:val="0"/>
                                          <w:divBdr>
                                            <w:top w:val="none" w:sz="0" w:space="0" w:color="auto"/>
                                            <w:left w:val="none" w:sz="0" w:space="0" w:color="auto"/>
                                            <w:bottom w:val="none" w:sz="0" w:space="0" w:color="auto"/>
                                            <w:right w:val="none" w:sz="0" w:space="0" w:color="auto"/>
                                          </w:divBdr>
                                          <w:divsChild>
                                            <w:div w:id="1018430201">
                                              <w:marLeft w:val="0"/>
                                              <w:marRight w:val="0"/>
                                              <w:marTop w:val="0"/>
                                              <w:marBottom w:val="0"/>
                                              <w:divBdr>
                                                <w:top w:val="none" w:sz="0" w:space="0" w:color="auto"/>
                                                <w:left w:val="none" w:sz="0" w:space="0" w:color="auto"/>
                                                <w:bottom w:val="none" w:sz="0" w:space="0" w:color="auto"/>
                                                <w:right w:val="none" w:sz="0" w:space="0" w:color="auto"/>
                                              </w:divBdr>
                                              <w:divsChild>
                                                <w:div w:id="1045955974">
                                                  <w:marLeft w:val="-15"/>
                                                  <w:marRight w:val="-15"/>
                                                  <w:marTop w:val="0"/>
                                                  <w:marBottom w:val="0"/>
                                                  <w:divBdr>
                                                    <w:top w:val="none" w:sz="0" w:space="0" w:color="auto"/>
                                                    <w:left w:val="none" w:sz="0" w:space="0" w:color="auto"/>
                                                    <w:bottom w:val="none" w:sz="0" w:space="0" w:color="auto"/>
                                                    <w:right w:val="none" w:sz="0" w:space="0" w:color="auto"/>
                                                  </w:divBdr>
                                                </w:div>
                                                <w:div w:id="19964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390498">
                  <w:marLeft w:val="0"/>
                  <w:marRight w:val="0"/>
                  <w:marTop w:val="0"/>
                  <w:marBottom w:val="0"/>
                  <w:divBdr>
                    <w:top w:val="none" w:sz="0" w:space="0" w:color="auto"/>
                    <w:left w:val="none" w:sz="0" w:space="0" w:color="auto"/>
                    <w:bottom w:val="none" w:sz="0" w:space="0" w:color="auto"/>
                    <w:right w:val="none" w:sz="0" w:space="0" w:color="auto"/>
                  </w:divBdr>
                  <w:divsChild>
                    <w:div w:id="522864209">
                      <w:marLeft w:val="0"/>
                      <w:marRight w:val="0"/>
                      <w:marTop w:val="0"/>
                      <w:marBottom w:val="360"/>
                      <w:divBdr>
                        <w:top w:val="none" w:sz="0" w:space="0" w:color="auto"/>
                        <w:left w:val="none" w:sz="0" w:space="0" w:color="auto"/>
                        <w:bottom w:val="none" w:sz="0" w:space="0" w:color="auto"/>
                        <w:right w:val="none" w:sz="0" w:space="0" w:color="auto"/>
                      </w:divBdr>
                      <w:divsChild>
                        <w:div w:id="1249920510">
                          <w:marLeft w:val="0"/>
                          <w:marRight w:val="0"/>
                          <w:marTop w:val="0"/>
                          <w:marBottom w:val="0"/>
                          <w:divBdr>
                            <w:top w:val="none" w:sz="0" w:space="0" w:color="auto"/>
                            <w:left w:val="none" w:sz="0" w:space="0" w:color="auto"/>
                            <w:bottom w:val="single" w:sz="6" w:space="0" w:color="D0D0D0"/>
                            <w:right w:val="none" w:sz="0" w:space="0" w:color="auto"/>
                          </w:divBdr>
                        </w:div>
                        <w:div w:id="511338567">
                          <w:marLeft w:val="0"/>
                          <w:marRight w:val="0"/>
                          <w:marTop w:val="0"/>
                          <w:marBottom w:val="0"/>
                          <w:divBdr>
                            <w:top w:val="none" w:sz="0" w:space="0" w:color="auto"/>
                            <w:left w:val="none" w:sz="0" w:space="0" w:color="auto"/>
                            <w:bottom w:val="none" w:sz="0" w:space="0" w:color="auto"/>
                            <w:right w:val="none" w:sz="0" w:space="0" w:color="auto"/>
                          </w:divBdr>
                          <w:divsChild>
                            <w:div w:id="10694320">
                              <w:marLeft w:val="0"/>
                              <w:marRight w:val="0"/>
                              <w:marTop w:val="0"/>
                              <w:marBottom w:val="0"/>
                              <w:divBdr>
                                <w:top w:val="none" w:sz="0" w:space="0" w:color="auto"/>
                                <w:left w:val="none" w:sz="0" w:space="0" w:color="auto"/>
                                <w:bottom w:val="none" w:sz="0" w:space="0" w:color="auto"/>
                                <w:right w:val="none" w:sz="0" w:space="0" w:color="auto"/>
                              </w:divBdr>
                              <w:divsChild>
                                <w:div w:id="562369613">
                                  <w:marLeft w:val="0"/>
                                  <w:marRight w:val="0"/>
                                  <w:marTop w:val="0"/>
                                  <w:marBottom w:val="0"/>
                                  <w:divBdr>
                                    <w:top w:val="none" w:sz="0" w:space="0" w:color="auto"/>
                                    <w:left w:val="none" w:sz="0" w:space="0" w:color="auto"/>
                                    <w:bottom w:val="none" w:sz="0" w:space="0" w:color="auto"/>
                                    <w:right w:val="none" w:sz="0" w:space="0" w:color="auto"/>
                                  </w:divBdr>
                                </w:div>
                                <w:div w:id="1046023973">
                                  <w:marLeft w:val="0"/>
                                  <w:marRight w:val="0"/>
                                  <w:marTop w:val="0"/>
                                  <w:marBottom w:val="0"/>
                                  <w:divBdr>
                                    <w:top w:val="none" w:sz="0" w:space="0" w:color="auto"/>
                                    <w:left w:val="none" w:sz="0" w:space="0" w:color="auto"/>
                                    <w:bottom w:val="none" w:sz="0" w:space="0" w:color="auto"/>
                                    <w:right w:val="none" w:sz="0" w:space="0" w:color="auto"/>
                                  </w:divBdr>
                                  <w:divsChild>
                                    <w:div w:id="15142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922444">
                      <w:marLeft w:val="0"/>
                      <w:marRight w:val="0"/>
                      <w:marTop w:val="0"/>
                      <w:marBottom w:val="180"/>
                      <w:divBdr>
                        <w:top w:val="none" w:sz="0" w:space="0" w:color="auto"/>
                        <w:left w:val="none" w:sz="0" w:space="0" w:color="auto"/>
                        <w:bottom w:val="none" w:sz="0" w:space="0" w:color="auto"/>
                        <w:right w:val="none" w:sz="0" w:space="0" w:color="auto"/>
                      </w:divBdr>
                    </w:div>
                    <w:div w:id="2027904862">
                      <w:marLeft w:val="0"/>
                      <w:marRight w:val="0"/>
                      <w:marTop w:val="0"/>
                      <w:marBottom w:val="180"/>
                      <w:divBdr>
                        <w:top w:val="none" w:sz="0" w:space="0" w:color="auto"/>
                        <w:left w:val="none" w:sz="0" w:space="0" w:color="auto"/>
                        <w:bottom w:val="none" w:sz="0" w:space="0" w:color="auto"/>
                        <w:right w:val="none" w:sz="0" w:space="0" w:color="auto"/>
                      </w:divBdr>
                    </w:div>
                    <w:div w:id="581795612">
                      <w:marLeft w:val="0"/>
                      <w:marRight w:val="0"/>
                      <w:marTop w:val="0"/>
                      <w:marBottom w:val="360"/>
                      <w:divBdr>
                        <w:top w:val="none" w:sz="0" w:space="0" w:color="auto"/>
                        <w:left w:val="none" w:sz="0" w:space="0" w:color="auto"/>
                        <w:bottom w:val="none" w:sz="0" w:space="0" w:color="auto"/>
                        <w:right w:val="none" w:sz="0" w:space="0" w:color="auto"/>
                      </w:divBdr>
                      <w:divsChild>
                        <w:div w:id="708336160">
                          <w:marLeft w:val="0"/>
                          <w:marRight w:val="0"/>
                          <w:marTop w:val="0"/>
                          <w:marBottom w:val="0"/>
                          <w:divBdr>
                            <w:top w:val="none" w:sz="0" w:space="0" w:color="auto"/>
                            <w:left w:val="none" w:sz="0" w:space="0" w:color="auto"/>
                            <w:bottom w:val="none" w:sz="0" w:space="0" w:color="auto"/>
                            <w:right w:val="none" w:sz="0" w:space="0" w:color="auto"/>
                          </w:divBdr>
                          <w:divsChild>
                            <w:div w:id="9407219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8327953">
                      <w:marLeft w:val="0"/>
                      <w:marRight w:val="0"/>
                      <w:marTop w:val="0"/>
                      <w:marBottom w:val="180"/>
                      <w:divBdr>
                        <w:top w:val="none" w:sz="0" w:space="0" w:color="auto"/>
                        <w:left w:val="none" w:sz="0" w:space="0" w:color="auto"/>
                        <w:bottom w:val="none" w:sz="0" w:space="0" w:color="auto"/>
                        <w:right w:val="none" w:sz="0" w:space="0" w:color="auto"/>
                      </w:divBdr>
                    </w:div>
                    <w:div w:id="973945671">
                      <w:marLeft w:val="0"/>
                      <w:marRight w:val="0"/>
                      <w:marTop w:val="0"/>
                      <w:marBottom w:val="180"/>
                      <w:divBdr>
                        <w:top w:val="none" w:sz="0" w:space="0" w:color="auto"/>
                        <w:left w:val="none" w:sz="0" w:space="0" w:color="auto"/>
                        <w:bottom w:val="none" w:sz="0" w:space="0" w:color="auto"/>
                        <w:right w:val="none" w:sz="0" w:space="0" w:color="auto"/>
                      </w:divBdr>
                    </w:div>
                    <w:div w:id="588193665">
                      <w:marLeft w:val="0"/>
                      <w:marRight w:val="0"/>
                      <w:marTop w:val="0"/>
                      <w:marBottom w:val="180"/>
                      <w:divBdr>
                        <w:top w:val="none" w:sz="0" w:space="0" w:color="auto"/>
                        <w:left w:val="none" w:sz="0" w:space="0" w:color="auto"/>
                        <w:bottom w:val="none" w:sz="0" w:space="0" w:color="auto"/>
                        <w:right w:val="none" w:sz="0" w:space="0" w:color="auto"/>
                      </w:divBdr>
                    </w:div>
                    <w:div w:id="906258134">
                      <w:marLeft w:val="0"/>
                      <w:marRight w:val="0"/>
                      <w:marTop w:val="0"/>
                      <w:marBottom w:val="180"/>
                      <w:divBdr>
                        <w:top w:val="none" w:sz="0" w:space="0" w:color="auto"/>
                        <w:left w:val="none" w:sz="0" w:space="0" w:color="auto"/>
                        <w:bottom w:val="none" w:sz="0" w:space="0" w:color="auto"/>
                        <w:right w:val="none" w:sz="0" w:space="0" w:color="auto"/>
                      </w:divBdr>
                    </w:div>
                    <w:div w:id="57292506">
                      <w:marLeft w:val="0"/>
                      <w:marRight w:val="0"/>
                      <w:marTop w:val="360"/>
                      <w:marBottom w:val="360"/>
                      <w:divBdr>
                        <w:top w:val="none" w:sz="0" w:space="0" w:color="auto"/>
                        <w:left w:val="none" w:sz="0" w:space="0" w:color="auto"/>
                        <w:bottom w:val="none" w:sz="0" w:space="0" w:color="auto"/>
                        <w:right w:val="none" w:sz="0" w:space="0" w:color="auto"/>
                      </w:divBdr>
                      <w:divsChild>
                        <w:div w:id="1223828709">
                          <w:marLeft w:val="0"/>
                          <w:marRight w:val="0"/>
                          <w:marTop w:val="0"/>
                          <w:marBottom w:val="0"/>
                          <w:divBdr>
                            <w:top w:val="none" w:sz="0" w:space="0" w:color="auto"/>
                            <w:left w:val="none" w:sz="0" w:space="0" w:color="auto"/>
                            <w:bottom w:val="none" w:sz="0" w:space="0" w:color="auto"/>
                            <w:right w:val="none" w:sz="0" w:space="0" w:color="auto"/>
                          </w:divBdr>
                          <w:divsChild>
                            <w:div w:id="13935796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1996912">
                      <w:marLeft w:val="0"/>
                      <w:marRight w:val="0"/>
                      <w:marTop w:val="0"/>
                      <w:marBottom w:val="180"/>
                      <w:divBdr>
                        <w:top w:val="none" w:sz="0" w:space="0" w:color="auto"/>
                        <w:left w:val="none" w:sz="0" w:space="0" w:color="auto"/>
                        <w:bottom w:val="none" w:sz="0" w:space="0" w:color="auto"/>
                        <w:right w:val="none" w:sz="0" w:space="0" w:color="auto"/>
                      </w:divBdr>
                    </w:div>
                    <w:div w:id="913703550">
                      <w:marLeft w:val="0"/>
                      <w:marRight w:val="0"/>
                      <w:marTop w:val="0"/>
                      <w:marBottom w:val="180"/>
                      <w:divBdr>
                        <w:top w:val="none" w:sz="0" w:space="0" w:color="auto"/>
                        <w:left w:val="none" w:sz="0" w:space="0" w:color="auto"/>
                        <w:bottom w:val="none" w:sz="0" w:space="0" w:color="auto"/>
                        <w:right w:val="none" w:sz="0" w:space="0" w:color="auto"/>
                      </w:divBdr>
                    </w:div>
                    <w:div w:id="781414881">
                      <w:marLeft w:val="0"/>
                      <w:marRight w:val="0"/>
                      <w:marTop w:val="0"/>
                      <w:marBottom w:val="180"/>
                      <w:divBdr>
                        <w:top w:val="none" w:sz="0" w:space="0" w:color="auto"/>
                        <w:left w:val="none" w:sz="0" w:space="0" w:color="auto"/>
                        <w:bottom w:val="none" w:sz="0" w:space="0" w:color="auto"/>
                        <w:right w:val="none" w:sz="0" w:space="0" w:color="auto"/>
                      </w:divBdr>
                    </w:div>
                    <w:div w:id="1602106990">
                      <w:marLeft w:val="0"/>
                      <w:marRight w:val="0"/>
                      <w:marTop w:val="0"/>
                      <w:marBottom w:val="0"/>
                      <w:divBdr>
                        <w:top w:val="none" w:sz="0" w:space="0" w:color="auto"/>
                        <w:left w:val="none" w:sz="0" w:space="0" w:color="auto"/>
                        <w:bottom w:val="none" w:sz="0" w:space="0" w:color="auto"/>
                        <w:right w:val="none" w:sz="0" w:space="0" w:color="auto"/>
                      </w:divBdr>
                    </w:div>
                    <w:div w:id="1461531542">
                      <w:marLeft w:val="0"/>
                      <w:marRight w:val="0"/>
                      <w:marTop w:val="0"/>
                      <w:marBottom w:val="360"/>
                      <w:divBdr>
                        <w:top w:val="none" w:sz="0" w:space="0" w:color="auto"/>
                        <w:left w:val="none" w:sz="0" w:space="0" w:color="auto"/>
                        <w:bottom w:val="none" w:sz="0" w:space="0" w:color="auto"/>
                        <w:right w:val="none" w:sz="0" w:space="0" w:color="auto"/>
                      </w:divBdr>
                      <w:divsChild>
                        <w:div w:id="1609121341">
                          <w:marLeft w:val="0"/>
                          <w:marRight w:val="0"/>
                          <w:marTop w:val="0"/>
                          <w:marBottom w:val="0"/>
                          <w:divBdr>
                            <w:top w:val="none" w:sz="0" w:space="0" w:color="auto"/>
                            <w:left w:val="none" w:sz="0" w:space="0" w:color="auto"/>
                            <w:bottom w:val="none" w:sz="0" w:space="0" w:color="auto"/>
                            <w:right w:val="none" w:sz="0" w:space="0" w:color="auto"/>
                          </w:divBdr>
                          <w:divsChild>
                            <w:div w:id="2052462209">
                              <w:marLeft w:val="0"/>
                              <w:marRight w:val="0"/>
                              <w:marTop w:val="0"/>
                              <w:marBottom w:val="0"/>
                              <w:divBdr>
                                <w:top w:val="none" w:sz="0" w:space="0" w:color="auto"/>
                                <w:left w:val="none" w:sz="0" w:space="0" w:color="auto"/>
                                <w:bottom w:val="none" w:sz="0" w:space="0" w:color="auto"/>
                                <w:right w:val="none" w:sz="0" w:space="0" w:color="auto"/>
                              </w:divBdr>
                              <w:divsChild>
                                <w:div w:id="2130783715">
                                  <w:marLeft w:val="0"/>
                                  <w:marRight w:val="0"/>
                                  <w:marTop w:val="0"/>
                                  <w:marBottom w:val="0"/>
                                  <w:divBdr>
                                    <w:top w:val="none" w:sz="0" w:space="0" w:color="auto"/>
                                    <w:left w:val="none" w:sz="0" w:space="0" w:color="auto"/>
                                    <w:bottom w:val="none" w:sz="0" w:space="0" w:color="auto"/>
                                    <w:right w:val="none" w:sz="0" w:space="0" w:color="auto"/>
                                  </w:divBdr>
                                  <w:divsChild>
                                    <w:div w:id="1078526292">
                                      <w:marLeft w:val="0"/>
                                      <w:marRight w:val="0"/>
                                      <w:marTop w:val="0"/>
                                      <w:marBottom w:val="0"/>
                                      <w:divBdr>
                                        <w:top w:val="none" w:sz="0" w:space="0" w:color="auto"/>
                                        <w:left w:val="none" w:sz="0" w:space="0" w:color="auto"/>
                                        <w:bottom w:val="none" w:sz="0" w:space="0" w:color="auto"/>
                                        <w:right w:val="none" w:sz="0" w:space="0" w:color="auto"/>
                                      </w:divBdr>
                                      <w:divsChild>
                                        <w:div w:id="865173381">
                                          <w:marLeft w:val="0"/>
                                          <w:marRight w:val="0"/>
                                          <w:marTop w:val="0"/>
                                          <w:marBottom w:val="0"/>
                                          <w:divBdr>
                                            <w:top w:val="none" w:sz="0" w:space="0" w:color="auto"/>
                                            <w:left w:val="none" w:sz="0" w:space="0" w:color="auto"/>
                                            <w:bottom w:val="none" w:sz="0" w:space="0" w:color="auto"/>
                                            <w:right w:val="none" w:sz="0" w:space="0" w:color="auto"/>
                                          </w:divBdr>
                                          <w:divsChild>
                                            <w:div w:id="11224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609537">
                              <w:marLeft w:val="0"/>
                              <w:marRight w:val="0"/>
                              <w:marTop w:val="75"/>
                              <w:marBottom w:val="0"/>
                              <w:divBdr>
                                <w:top w:val="none" w:sz="0" w:space="0" w:color="auto"/>
                                <w:left w:val="none" w:sz="0" w:space="0" w:color="auto"/>
                                <w:bottom w:val="none" w:sz="0" w:space="0" w:color="auto"/>
                                <w:right w:val="none" w:sz="0" w:space="0" w:color="auto"/>
                              </w:divBdr>
                              <w:divsChild>
                                <w:div w:id="1773354680">
                                  <w:marLeft w:val="-15"/>
                                  <w:marRight w:val="-15"/>
                                  <w:marTop w:val="0"/>
                                  <w:marBottom w:val="0"/>
                                  <w:divBdr>
                                    <w:top w:val="none" w:sz="0" w:space="0" w:color="auto"/>
                                    <w:left w:val="none" w:sz="0" w:space="0" w:color="auto"/>
                                    <w:bottom w:val="none" w:sz="0" w:space="0" w:color="auto"/>
                                    <w:right w:val="none" w:sz="0" w:space="0" w:color="auto"/>
                                  </w:divBdr>
                                </w:div>
                                <w:div w:id="5478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63302">
                      <w:marLeft w:val="0"/>
                      <w:marRight w:val="0"/>
                      <w:marTop w:val="0"/>
                      <w:marBottom w:val="180"/>
                      <w:divBdr>
                        <w:top w:val="none" w:sz="0" w:space="0" w:color="auto"/>
                        <w:left w:val="none" w:sz="0" w:space="0" w:color="auto"/>
                        <w:bottom w:val="none" w:sz="0" w:space="0" w:color="auto"/>
                        <w:right w:val="none" w:sz="0" w:space="0" w:color="auto"/>
                      </w:divBdr>
                    </w:div>
                    <w:div w:id="1309240147">
                      <w:marLeft w:val="0"/>
                      <w:marRight w:val="0"/>
                      <w:marTop w:val="0"/>
                      <w:marBottom w:val="0"/>
                      <w:divBdr>
                        <w:top w:val="none" w:sz="0" w:space="0" w:color="auto"/>
                        <w:left w:val="none" w:sz="0" w:space="0" w:color="auto"/>
                        <w:bottom w:val="none" w:sz="0" w:space="0" w:color="auto"/>
                        <w:right w:val="none" w:sz="0" w:space="0" w:color="auto"/>
                      </w:divBdr>
                    </w:div>
                    <w:div w:id="7144931">
                      <w:marLeft w:val="0"/>
                      <w:marRight w:val="0"/>
                      <w:marTop w:val="0"/>
                      <w:marBottom w:val="180"/>
                      <w:divBdr>
                        <w:top w:val="none" w:sz="0" w:space="0" w:color="auto"/>
                        <w:left w:val="none" w:sz="0" w:space="0" w:color="auto"/>
                        <w:bottom w:val="none" w:sz="0" w:space="0" w:color="auto"/>
                        <w:right w:val="none" w:sz="0" w:space="0" w:color="auto"/>
                      </w:divBdr>
                    </w:div>
                    <w:div w:id="377170326">
                      <w:marLeft w:val="0"/>
                      <w:marRight w:val="0"/>
                      <w:marTop w:val="0"/>
                      <w:marBottom w:val="0"/>
                      <w:divBdr>
                        <w:top w:val="none" w:sz="0" w:space="0" w:color="auto"/>
                        <w:left w:val="none" w:sz="0" w:space="0" w:color="auto"/>
                        <w:bottom w:val="none" w:sz="0" w:space="0" w:color="auto"/>
                        <w:right w:val="none" w:sz="0" w:space="0" w:color="auto"/>
                      </w:divBdr>
                    </w:div>
                    <w:div w:id="22021806">
                      <w:marLeft w:val="0"/>
                      <w:marRight w:val="0"/>
                      <w:marTop w:val="0"/>
                      <w:marBottom w:val="180"/>
                      <w:divBdr>
                        <w:top w:val="none" w:sz="0" w:space="0" w:color="auto"/>
                        <w:left w:val="none" w:sz="0" w:space="0" w:color="auto"/>
                        <w:bottom w:val="none" w:sz="0" w:space="0" w:color="auto"/>
                        <w:right w:val="none" w:sz="0" w:space="0" w:color="auto"/>
                      </w:divBdr>
                    </w:div>
                    <w:div w:id="1944531458">
                      <w:marLeft w:val="0"/>
                      <w:marRight w:val="0"/>
                      <w:marTop w:val="0"/>
                      <w:marBottom w:val="0"/>
                      <w:divBdr>
                        <w:top w:val="none" w:sz="0" w:space="0" w:color="auto"/>
                        <w:left w:val="none" w:sz="0" w:space="0" w:color="auto"/>
                        <w:bottom w:val="none" w:sz="0" w:space="0" w:color="auto"/>
                        <w:right w:val="none" w:sz="0" w:space="0" w:color="auto"/>
                      </w:divBdr>
                    </w:div>
                    <w:div w:id="250239415">
                      <w:marLeft w:val="0"/>
                      <w:marRight w:val="0"/>
                      <w:marTop w:val="0"/>
                      <w:marBottom w:val="180"/>
                      <w:divBdr>
                        <w:top w:val="none" w:sz="0" w:space="0" w:color="auto"/>
                        <w:left w:val="none" w:sz="0" w:space="0" w:color="auto"/>
                        <w:bottom w:val="none" w:sz="0" w:space="0" w:color="auto"/>
                        <w:right w:val="none" w:sz="0" w:space="0" w:color="auto"/>
                      </w:divBdr>
                    </w:div>
                    <w:div w:id="692656590">
                      <w:marLeft w:val="0"/>
                      <w:marRight w:val="0"/>
                      <w:marTop w:val="0"/>
                      <w:marBottom w:val="0"/>
                      <w:divBdr>
                        <w:top w:val="none" w:sz="0" w:space="0" w:color="auto"/>
                        <w:left w:val="none" w:sz="0" w:space="0" w:color="auto"/>
                        <w:bottom w:val="none" w:sz="0" w:space="0" w:color="auto"/>
                        <w:right w:val="none" w:sz="0" w:space="0" w:color="auto"/>
                      </w:divBdr>
                    </w:div>
                    <w:div w:id="118113958">
                      <w:marLeft w:val="0"/>
                      <w:marRight w:val="0"/>
                      <w:marTop w:val="0"/>
                      <w:marBottom w:val="180"/>
                      <w:divBdr>
                        <w:top w:val="none" w:sz="0" w:space="0" w:color="auto"/>
                        <w:left w:val="none" w:sz="0" w:space="0" w:color="auto"/>
                        <w:bottom w:val="none" w:sz="0" w:space="0" w:color="auto"/>
                        <w:right w:val="none" w:sz="0" w:space="0" w:color="auto"/>
                      </w:divBdr>
                    </w:div>
                    <w:div w:id="10674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409209">
      <w:bodyDiv w:val="1"/>
      <w:marLeft w:val="0"/>
      <w:marRight w:val="0"/>
      <w:marTop w:val="0"/>
      <w:marBottom w:val="0"/>
      <w:divBdr>
        <w:top w:val="none" w:sz="0" w:space="0" w:color="auto"/>
        <w:left w:val="none" w:sz="0" w:space="0" w:color="auto"/>
        <w:bottom w:val="none" w:sz="0" w:space="0" w:color="auto"/>
        <w:right w:val="none" w:sz="0" w:space="0" w:color="auto"/>
      </w:divBdr>
      <w:divsChild>
        <w:div w:id="380254153">
          <w:marLeft w:val="0"/>
          <w:marRight w:val="0"/>
          <w:marTop w:val="0"/>
          <w:marBottom w:val="0"/>
          <w:divBdr>
            <w:top w:val="none" w:sz="0" w:space="0" w:color="auto"/>
            <w:left w:val="none" w:sz="0" w:space="0" w:color="auto"/>
            <w:bottom w:val="none" w:sz="0" w:space="0" w:color="auto"/>
            <w:right w:val="none" w:sz="0" w:space="0" w:color="auto"/>
          </w:divBdr>
          <w:divsChild>
            <w:div w:id="176042098">
              <w:marLeft w:val="0"/>
              <w:marRight w:val="0"/>
              <w:marTop w:val="0"/>
              <w:marBottom w:val="0"/>
              <w:divBdr>
                <w:top w:val="none" w:sz="0" w:space="0" w:color="auto"/>
                <w:left w:val="none" w:sz="0" w:space="0" w:color="auto"/>
                <w:bottom w:val="none" w:sz="0" w:space="0" w:color="auto"/>
                <w:right w:val="none" w:sz="0" w:space="0" w:color="auto"/>
              </w:divBdr>
              <w:divsChild>
                <w:div w:id="163865924">
                  <w:marLeft w:val="0"/>
                  <w:marRight w:val="0"/>
                  <w:marTop w:val="120"/>
                  <w:marBottom w:val="0"/>
                  <w:divBdr>
                    <w:top w:val="none" w:sz="0" w:space="0" w:color="auto"/>
                    <w:left w:val="none" w:sz="0" w:space="0" w:color="auto"/>
                    <w:bottom w:val="none" w:sz="0" w:space="0" w:color="auto"/>
                    <w:right w:val="none" w:sz="0" w:space="0" w:color="auto"/>
                  </w:divBdr>
                  <w:divsChild>
                    <w:div w:id="20936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48720">
          <w:marLeft w:val="0"/>
          <w:marRight w:val="0"/>
          <w:marTop w:val="0"/>
          <w:marBottom w:val="0"/>
          <w:divBdr>
            <w:top w:val="none" w:sz="0" w:space="0" w:color="auto"/>
            <w:left w:val="none" w:sz="0" w:space="0" w:color="auto"/>
            <w:bottom w:val="none" w:sz="0" w:space="0" w:color="auto"/>
            <w:right w:val="none" w:sz="0" w:space="0" w:color="auto"/>
          </w:divBdr>
          <w:divsChild>
            <w:div w:id="892234568">
              <w:marLeft w:val="0"/>
              <w:marRight w:val="0"/>
              <w:marTop w:val="0"/>
              <w:marBottom w:val="0"/>
              <w:divBdr>
                <w:top w:val="none" w:sz="0" w:space="0" w:color="auto"/>
                <w:left w:val="none" w:sz="0" w:space="0" w:color="auto"/>
                <w:bottom w:val="none" w:sz="0" w:space="0" w:color="auto"/>
                <w:right w:val="none" w:sz="0" w:space="0" w:color="auto"/>
              </w:divBdr>
              <w:divsChild>
                <w:div w:id="1975868027">
                  <w:marLeft w:val="0"/>
                  <w:marRight w:val="0"/>
                  <w:marTop w:val="0"/>
                  <w:marBottom w:val="360"/>
                  <w:divBdr>
                    <w:top w:val="none" w:sz="0" w:space="0" w:color="auto"/>
                    <w:left w:val="none" w:sz="0" w:space="0" w:color="auto"/>
                    <w:bottom w:val="none" w:sz="0" w:space="0" w:color="auto"/>
                    <w:right w:val="none" w:sz="0" w:space="0" w:color="auto"/>
                  </w:divBdr>
                  <w:divsChild>
                    <w:div w:id="106851011">
                      <w:marLeft w:val="0"/>
                      <w:marRight w:val="0"/>
                      <w:marTop w:val="0"/>
                      <w:marBottom w:val="0"/>
                      <w:divBdr>
                        <w:top w:val="none" w:sz="0" w:space="0" w:color="auto"/>
                        <w:left w:val="none" w:sz="0" w:space="0" w:color="auto"/>
                        <w:bottom w:val="none" w:sz="0" w:space="0" w:color="auto"/>
                        <w:right w:val="none" w:sz="0" w:space="0" w:color="auto"/>
                      </w:divBdr>
                      <w:divsChild>
                        <w:div w:id="71247037">
                          <w:marLeft w:val="0"/>
                          <w:marRight w:val="0"/>
                          <w:marTop w:val="0"/>
                          <w:marBottom w:val="0"/>
                          <w:divBdr>
                            <w:top w:val="none" w:sz="0" w:space="0" w:color="auto"/>
                            <w:left w:val="none" w:sz="0" w:space="0" w:color="auto"/>
                            <w:bottom w:val="none" w:sz="0" w:space="0" w:color="auto"/>
                            <w:right w:val="none" w:sz="0" w:space="0" w:color="auto"/>
                          </w:divBdr>
                          <w:divsChild>
                            <w:div w:id="1552032507">
                              <w:marLeft w:val="0"/>
                              <w:marRight w:val="0"/>
                              <w:marTop w:val="0"/>
                              <w:marBottom w:val="0"/>
                              <w:divBdr>
                                <w:top w:val="none" w:sz="0" w:space="0" w:color="auto"/>
                                <w:left w:val="none" w:sz="0" w:space="0" w:color="auto"/>
                                <w:bottom w:val="none" w:sz="0" w:space="0" w:color="auto"/>
                                <w:right w:val="none" w:sz="0" w:space="0" w:color="auto"/>
                              </w:divBdr>
                              <w:divsChild>
                                <w:div w:id="352344523">
                                  <w:marLeft w:val="0"/>
                                  <w:marRight w:val="0"/>
                                  <w:marTop w:val="0"/>
                                  <w:marBottom w:val="0"/>
                                  <w:divBdr>
                                    <w:top w:val="none" w:sz="0" w:space="0" w:color="auto"/>
                                    <w:left w:val="none" w:sz="0" w:space="0" w:color="auto"/>
                                    <w:bottom w:val="none" w:sz="0" w:space="0" w:color="auto"/>
                                    <w:right w:val="none" w:sz="0" w:space="0" w:color="auto"/>
                                  </w:divBdr>
                                  <w:divsChild>
                                    <w:div w:id="1225289629">
                                      <w:marLeft w:val="0"/>
                                      <w:marRight w:val="0"/>
                                      <w:marTop w:val="0"/>
                                      <w:marBottom w:val="0"/>
                                      <w:divBdr>
                                        <w:top w:val="none" w:sz="0" w:space="0" w:color="auto"/>
                                        <w:left w:val="none" w:sz="0" w:space="0" w:color="auto"/>
                                        <w:bottom w:val="none" w:sz="0" w:space="0" w:color="auto"/>
                                        <w:right w:val="none" w:sz="0" w:space="0" w:color="auto"/>
                                      </w:divBdr>
                                      <w:divsChild>
                                        <w:div w:id="1722746343">
                                          <w:marLeft w:val="0"/>
                                          <w:marRight w:val="0"/>
                                          <w:marTop w:val="0"/>
                                          <w:marBottom w:val="0"/>
                                          <w:divBdr>
                                            <w:top w:val="none" w:sz="0" w:space="0" w:color="auto"/>
                                            <w:left w:val="none" w:sz="0" w:space="0" w:color="auto"/>
                                            <w:bottom w:val="none" w:sz="0" w:space="0" w:color="auto"/>
                                            <w:right w:val="none" w:sz="0" w:space="0" w:color="auto"/>
                                          </w:divBdr>
                                          <w:divsChild>
                                            <w:div w:id="367679270">
                                              <w:marLeft w:val="0"/>
                                              <w:marRight w:val="0"/>
                                              <w:marTop w:val="0"/>
                                              <w:marBottom w:val="0"/>
                                              <w:divBdr>
                                                <w:top w:val="none" w:sz="0" w:space="0" w:color="auto"/>
                                                <w:left w:val="none" w:sz="0" w:space="0" w:color="auto"/>
                                                <w:bottom w:val="none" w:sz="0" w:space="0" w:color="auto"/>
                                                <w:right w:val="none" w:sz="0" w:space="0" w:color="auto"/>
                                              </w:divBdr>
                                              <w:divsChild>
                                                <w:div w:id="550268633">
                                                  <w:marLeft w:val="72"/>
                                                  <w:marRight w:val="72"/>
                                                  <w:marTop w:val="72"/>
                                                  <w:marBottom w:val="72"/>
                                                  <w:divBdr>
                                                    <w:top w:val="none" w:sz="0" w:space="0" w:color="auto"/>
                                                    <w:left w:val="none" w:sz="0" w:space="0" w:color="auto"/>
                                                    <w:bottom w:val="none" w:sz="0" w:space="0" w:color="auto"/>
                                                    <w:right w:val="none" w:sz="0" w:space="0" w:color="auto"/>
                                                  </w:divBdr>
                                                </w:div>
                                                <w:div w:id="858081247">
                                                  <w:marLeft w:val="-15"/>
                                                  <w:marRight w:val="-15"/>
                                                  <w:marTop w:val="0"/>
                                                  <w:marBottom w:val="0"/>
                                                  <w:divBdr>
                                                    <w:top w:val="none" w:sz="0" w:space="0" w:color="auto"/>
                                                    <w:left w:val="none" w:sz="0" w:space="0" w:color="auto"/>
                                                    <w:bottom w:val="none" w:sz="0" w:space="0" w:color="auto"/>
                                                    <w:right w:val="none" w:sz="0" w:space="0" w:color="auto"/>
                                                  </w:divBdr>
                                                </w:div>
                                                <w:div w:id="167880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930669">
                  <w:marLeft w:val="0"/>
                  <w:marRight w:val="0"/>
                  <w:marTop w:val="0"/>
                  <w:marBottom w:val="0"/>
                  <w:divBdr>
                    <w:top w:val="none" w:sz="0" w:space="0" w:color="auto"/>
                    <w:left w:val="none" w:sz="0" w:space="0" w:color="auto"/>
                    <w:bottom w:val="none" w:sz="0" w:space="0" w:color="auto"/>
                    <w:right w:val="none" w:sz="0" w:space="0" w:color="auto"/>
                  </w:divBdr>
                  <w:divsChild>
                    <w:div w:id="1035614363">
                      <w:marLeft w:val="0"/>
                      <w:marRight w:val="0"/>
                      <w:marTop w:val="0"/>
                      <w:marBottom w:val="360"/>
                      <w:divBdr>
                        <w:top w:val="none" w:sz="0" w:space="0" w:color="auto"/>
                        <w:left w:val="none" w:sz="0" w:space="0" w:color="auto"/>
                        <w:bottom w:val="none" w:sz="0" w:space="0" w:color="auto"/>
                        <w:right w:val="none" w:sz="0" w:space="0" w:color="auto"/>
                      </w:divBdr>
                      <w:divsChild>
                        <w:div w:id="308754470">
                          <w:marLeft w:val="0"/>
                          <w:marRight w:val="0"/>
                          <w:marTop w:val="0"/>
                          <w:marBottom w:val="0"/>
                          <w:divBdr>
                            <w:top w:val="none" w:sz="0" w:space="0" w:color="auto"/>
                            <w:left w:val="none" w:sz="0" w:space="0" w:color="auto"/>
                            <w:bottom w:val="single" w:sz="6" w:space="0" w:color="D0D0D0"/>
                            <w:right w:val="none" w:sz="0" w:space="0" w:color="auto"/>
                          </w:divBdr>
                        </w:div>
                        <w:div w:id="1109664565">
                          <w:marLeft w:val="0"/>
                          <w:marRight w:val="0"/>
                          <w:marTop w:val="0"/>
                          <w:marBottom w:val="0"/>
                          <w:divBdr>
                            <w:top w:val="none" w:sz="0" w:space="0" w:color="auto"/>
                            <w:left w:val="none" w:sz="0" w:space="0" w:color="auto"/>
                            <w:bottom w:val="none" w:sz="0" w:space="0" w:color="auto"/>
                            <w:right w:val="none" w:sz="0" w:space="0" w:color="auto"/>
                          </w:divBdr>
                        </w:div>
                      </w:divsChild>
                    </w:div>
                    <w:div w:id="931550530">
                      <w:marLeft w:val="0"/>
                      <w:marRight w:val="0"/>
                      <w:marTop w:val="0"/>
                      <w:marBottom w:val="180"/>
                      <w:divBdr>
                        <w:top w:val="none" w:sz="0" w:space="0" w:color="auto"/>
                        <w:left w:val="none" w:sz="0" w:space="0" w:color="auto"/>
                        <w:bottom w:val="none" w:sz="0" w:space="0" w:color="auto"/>
                        <w:right w:val="none" w:sz="0" w:space="0" w:color="auto"/>
                      </w:divBdr>
                    </w:div>
                    <w:div w:id="1794246097">
                      <w:marLeft w:val="0"/>
                      <w:marRight w:val="0"/>
                      <w:marTop w:val="0"/>
                      <w:marBottom w:val="180"/>
                      <w:divBdr>
                        <w:top w:val="none" w:sz="0" w:space="0" w:color="auto"/>
                        <w:left w:val="none" w:sz="0" w:space="0" w:color="auto"/>
                        <w:bottom w:val="none" w:sz="0" w:space="0" w:color="auto"/>
                        <w:right w:val="none" w:sz="0" w:space="0" w:color="auto"/>
                      </w:divBdr>
                    </w:div>
                    <w:div w:id="1024742863">
                      <w:marLeft w:val="0"/>
                      <w:marRight w:val="0"/>
                      <w:marTop w:val="0"/>
                      <w:marBottom w:val="360"/>
                      <w:divBdr>
                        <w:top w:val="none" w:sz="0" w:space="0" w:color="auto"/>
                        <w:left w:val="none" w:sz="0" w:space="0" w:color="auto"/>
                        <w:bottom w:val="none" w:sz="0" w:space="0" w:color="auto"/>
                        <w:right w:val="none" w:sz="0" w:space="0" w:color="auto"/>
                      </w:divBdr>
                      <w:divsChild>
                        <w:div w:id="1001587664">
                          <w:marLeft w:val="0"/>
                          <w:marRight w:val="0"/>
                          <w:marTop w:val="0"/>
                          <w:marBottom w:val="0"/>
                          <w:divBdr>
                            <w:top w:val="none" w:sz="0" w:space="0" w:color="auto"/>
                            <w:left w:val="none" w:sz="0" w:space="0" w:color="auto"/>
                            <w:bottom w:val="none" w:sz="0" w:space="0" w:color="auto"/>
                            <w:right w:val="none" w:sz="0" w:space="0" w:color="auto"/>
                          </w:divBdr>
                          <w:divsChild>
                            <w:div w:id="5075972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2652777">
                      <w:marLeft w:val="0"/>
                      <w:marRight w:val="0"/>
                      <w:marTop w:val="0"/>
                      <w:marBottom w:val="180"/>
                      <w:divBdr>
                        <w:top w:val="none" w:sz="0" w:space="0" w:color="auto"/>
                        <w:left w:val="none" w:sz="0" w:space="0" w:color="auto"/>
                        <w:bottom w:val="none" w:sz="0" w:space="0" w:color="auto"/>
                        <w:right w:val="none" w:sz="0" w:space="0" w:color="auto"/>
                      </w:divBdr>
                    </w:div>
                    <w:div w:id="2030794298">
                      <w:marLeft w:val="0"/>
                      <w:marRight w:val="0"/>
                      <w:marTop w:val="0"/>
                      <w:marBottom w:val="180"/>
                      <w:divBdr>
                        <w:top w:val="none" w:sz="0" w:space="0" w:color="auto"/>
                        <w:left w:val="none" w:sz="0" w:space="0" w:color="auto"/>
                        <w:bottom w:val="none" w:sz="0" w:space="0" w:color="auto"/>
                        <w:right w:val="none" w:sz="0" w:space="0" w:color="auto"/>
                      </w:divBdr>
                    </w:div>
                    <w:div w:id="793641215">
                      <w:marLeft w:val="0"/>
                      <w:marRight w:val="0"/>
                      <w:marTop w:val="0"/>
                      <w:marBottom w:val="180"/>
                      <w:divBdr>
                        <w:top w:val="none" w:sz="0" w:space="0" w:color="auto"/>
                        <w:left w:val="none" w:sz="0" w:space="0" w:color="auto"/>
                        <w:bottom w:val="none" w:sz="0" w:space="0" w:color="auto"/>
                        <w:right w:val="none" w:sz="0" w:space="0" w:color="auto"/>
                      </w:divBdr>
                    </w:div>
                    <w:div w:id="1946107211">
                      <w:marLeft w:val="0"/>
                      <w:marRight w:val="0"/>
                      <w:marTop w:val="360"/>
                      <w:marBottom w:val="360"/>
                      <w:divBdr>
                        <w:top w:val="none" w:sz="0" w:space="0" w:color="auto"/>
                        <w:left w:val="none" w:sz="0" w:space="0" w:color="auto"/>
                        <w:bottom w:val="none" w:sz="0" w:space="0" w:color="auto"/>
                        <w:right w:val="none" w:sz="0" w:space="0" w:color="auto"/>
                      </w:divBdr>
                      <w:divsChild>
                        <w:div w:id="1971663351">
                          <w:marLeft w:val="0"/>
                          <w:marRight w:val="0"/>
                          <w:marTop w:val="0"/>
                          <w:marBottom w:val="0"/>
                          <w:divBdr>
                            <w:top w:val="none" w:sz="0" w:space="0" w:color="auto"/>
                            <w:left w:val="none" w:sz="0" w:space="0" w:color="auto"/>
                            <w:bottom w:val="none" w:sz="0" w:space="0" w:color="auto"/>
                            <w:right w:val="none" w:sz="0" w:space="0" w:color="auto"/>
                          </w:divBdr>
                          <w:divsChild>
                            <w:div w:id="8300986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059578">
                      <w:marLeft w:val="0"/>
                      <w:marRight w:val="0"/>
                      <w:marTop w:val="0"/>
                      <w:marBottom w:val="180"/>
                      <w:divBdr>
                        <w:top w:val="none" w:sz="0" w:space="0" w:color="auto"/>
                        <w:left w:val="none" w:sz="0" w:space="0" w:color="auto"/>
                        <w:bottom w:val="none" w:sz="0" w:space="0" w:color="auto"/>
                        <w:right w:val="none" w:sz="0" w:space="0" w:color="auto"/>
                      </w:divBdr>
                    </w:div>
                    <w:div w:id="1420296619">
                      <w:marLeft w:val="0"/>
                      <w:marRight w:val="0"/>
                      <w:marTop w:val="0"/>
                      <w:marBottom w:val="180"/>
                      <w:divBdr>
                        <w:top w:val="none" w:sz="0" w:space="0" w:color="auto"/>
                        <w:left w:val="none" w:sz="0" w:space="0" w:color="auto"/>
                        <w:bottom w:val="none" w:sz="0" w:space="0" w:color="auto"/>
                        <w:right w:val="none" w:sz="0" w:space="0" w:color="auto"/>
                      </w:divBdr>
                    </w:div>
                    <w:div w:id="111830816">
                      <w:marLeft w:val="0"/>
                      <w:marRight w:val="0"/>
                      <w:marTop w:val="0"/>
                      <w:marBottom w:val="180"/>
                      <w:divBdr>
                        <w:top w:val="none" w:sz="0" w:space="0" w:color="auto"/>
                        <w:left w:val="none" w:sz="0" w:space="0" w:color="auto"/>
                        <w:bottom w:val="none" w:sz="0" w:space="0" w:color="auto"/>
                        <w:right w:val="none" w:sz="0" w:space="0" w:color="auto"/>
                      </w:divBdr>
                    </w:div>
                    <w:div w:id="1540778127">
                      <w:marLeft w:val="0"/>
                      <w:marRight w:val="0"/>
                      <w:marTop w:val="0"/>
                      <w:marBottom w:val="180"/>
                      <w:divBdr>
                        <w:top w:val="none" w:sz="0" w:space="0" w:color="auto"/>
                        <w:left w:val="none" w:sz="0" w:space="0" w:color="auto"/>
                        <w:bottom w:val="none" w:sz="0" w:space="0" w:color="auto"/>
                        <w:right w:val="none" w:sz="0" w:space="0" w:color="auto"/>
                      </w:divBdr>
                    </w:div>
                    <w:div w:id="1793595302">
                      <w:marLeft w:val="0"/>
                      <w:marRight w:val="0"/>
                      <w:marTop w:val="0"/>
                      <w:marBottom w:val="180"/>
                      <w:divBdr>
                        <w:top w:val="none" w:sz="0" w:space="0" w:color="auto"/>
                        <w:left w:val="none" w:sz="0" w:space="0" w:color="auto"/>
                        <w:bottom w:val="none" w:sz="0" w:space="0" w:color="auto"/>
                        <w:right w:val="none" w:sz="0" w:space="0" w:color="auto"/>
                      </w:divBdr>
                    </w:div>
                    <w:div w:id="1042175045">
                      <w:marLeft w:val="0"/>
                      <w:marRight w:val="0"/>
                      <w:marTop w:val="0"/>
                      <w:marBottom w:val="180"/>
                      <w:divBdr>
                        <w:top w:val="none" w:sz="0" w:space="0" w:color="auto"/>
                        <w:left w:val="none" w:sz="0" w:space="0" w:color="auto"/>
                        <w:bottom w:val="none" w:sz="0" w:space="0" w:color="auto"/>
                        <w:right w:val="none" w:sz="0" w:space="0" w:color="auto"/>
                      </w:divBdr>
                    </w:div>
                    <w:div w:id="1007712015">
                      <w:marLeft w:val="0"/>
                      <w:marRight w:val="0"/>
                      <w:marTop w:val="0"/>
                      <w:marBottom w:val="0"/>
                      <w:divBdr>
                        <w:top w:val="none" w:sz="0" w:space="0" w:color="auto"/>
                        <w:left w:val="none" w:sz="0" w:space="0" w:color="auto"/>
                        <w:bottom w:val="none" w:sz="0" w:space="0" w:color="auto"/>
                        <w:right w:val="none" w:sz="0" w:space="0" w:color="auto"/>
                      </w:divBdr>
                      <w:divsChild>
                        <w:div w:id="194468155">
                          <w:marLeft w:val="0"/>
                          <w:marRight w:val="0"/>
                          <w:marTop w:val="0"/>
                          <w:marBottom w:val="0"/>
                          <w:divBdr>
                            <w:top w:val="none" w:sz="0" w:space="0" w:color="auto"/>
                            <w:left w:val="none" w:sz="0" w:space="0" w:color="auto"/>
                            <w:bottom w:val="none" w:sz="0" w:space="0" w:color="auto"/>
                            <w:right w:val="none" w:sz="0" w:space="0" w:color="auto"/>
                          </w:divBdr>
                        </w:div>
                      </w:divsChild>
                    </w:div>
                    <w:div w:id="698361231">
                      <w:marLeft w:val="0"/>
                      <w:marRight w:val="0"/>
                      <w:marTop w:val="60"/>
                      <w:marBottom w:val="0"/>
                      <w:divBdr>
                        <w:top w:val="none" w:sz="0" w:space="0" w:color="auto"/>
                        <w:left w:val="none" w:sz="0" w:space="0" w:color="auto"/>
                        <w:bottom w:val="none" w:sz="0" w:space="0" w:color="auto"/>
                        <w:right w:val="none" w:sz="0" w:space="0" w:color="auto"/>
                      </w:divBdr>
                    </w:div>
                    <w:div w:id="2100447190">
                      <w:marLeft w:val="0"/>
                      <w:marRight w:val="0"/>
                      <w:marTop w:val="0"/>
                      <w:marBottom w:val="180"/>
                      <w:divBdr>
                        <w:top w:val="none" w:sz="0" w:space="0" w:color="auto"/>
                        <w:left w:val="none" w:sz="0" w:space="0" w:color="auto"/>
                        <w:bottom w:val="none" w:sz="0" w:space="0" w:color="auto"/>
                        <w:right w:val="none" w:sz="0" w:space="0" w:color="auto"/>
                      </w:divBdr>
                    </w:div>
                    <w:div w:id="178544148">
                      <w:marLeft w:val="0"/>
                      <w:marRight w:val="0"/>
                      <w:marTop w:val="0"/>
                      <w:marBottom w:val="180"/>
                      <w:divBdr>
                        <w:top w:val="none" w:sz="0" w:space="0" w:color="auto"/>
                        <w:left w:val="none" w:sz="0" w:space="0" w:color="auto"/>
                        <w:bottom w:val="none" w:sz="0" w:space="0" w:color="auto"/>
                        <w:right w:val="none" w:sz="0" w:space="0" w:color="auto"/>
                      </w:divBdr>
                    </w:div>
                    <w:div w:id="1452477434">
                      <w:marLeft w:val="0"/>
                      <w:marRight w:val="0"/>
                      <w:marTop w:val="0"/>
                      <w:marBottom w:val="180"/>
                      <w:divBdr>
                        <w:top w:val="none" w:sz="0" w:space="0" w:color="auto"/>
                        <w:left w:val="none" w:sz="0" w:space="0" w:color="auto"/>
                        <w:bottom w:val="none" w:sz="0" w:space="0" w:color="auto"/>
                        <w:right w:val="none" w:sz="0" w:space="0" w:color="auto"/>
                      </w:divBdr>
                    </w:div>
                    <w:div w:id="1904952268">
                      <w:marLeft w:val="0"/>
                      <w:marRight w:val="0"/>
                      <w:marTop w:val="0"/>
                      <w:marBottom w:val="180"/>
                      <w:divBdr>
                        <w:top w:val="none" w:sz="0" w:space="0" w:color="auto"/>
                        <w:left w:val="none" w:sz="0" w:space="0" w:color="auto"/>
                        <w:bottom w:val="none" w:sz="0" w:space="0" w:color="auto"/>
                        <w:right w:val="none" w:sz="0" w:space="0" w:color="auto"/>
                      </w:divBdr>
                    </w:div>
                    <w:div w:id="2146267911">
                      <w:marLeft w:val="0"/>
                      <w:marRight w:val="0"/>
                      <w:marTop w:val="0"/>
                      <w:marBottom w:val="180"/>
                      <w:divBdr>
                        <w:top w:val="none" w:sz="0" w:space="0" w:color="auto"/>
                        <w:left w:val="none" w:sz="0" w:space="0" w:color="auto"/>
                        <w:bottom w:val="none" w:sz="0" w:space="0" w:color="auto"/>
                        <w:right w:val="none" w:sz="0" w:space="0" w:color="auto"/>
                      </w:divBdr>
                    </w:div>
                    <w:div w:id="282424788">
                      <w:marLeft w:val="0"/>
                      <w:marRight w:val="0"/>
                      <w:marTop w:val="0"/>
                      <w:marBottom w:val="180"/>
                      <w:divBdr>
                        <w:top w:val="none" w:sz="0" w:space="0" w:color="auto"/>
                        <w:left w:val="none" w:sz="0" w:space="0" w:color="auto"/>
                        <w:bottom w:val="none" w:sz="0" w:space="0" w:color="auto"/>
                        <w:right w:val="none" w:sz="0" w:space="0" w:color="auto"/>
                      </w:divBdr>
                    </w:div>
                    <w:div w:id="29032845">
                      <w:marLeft w:val="0"/>
                      <w:marRight w:val="0"/>
                      <w:marTop w:val="0"/>
                      <w:marBottom w:val="180"/>
                      <w:divBdr>
                        <w:top w:val="none" w:sz="0" w:space="0" w:color="auto"/>
                        <w:left w:val="none" w:sz="0" w:space="0" w:color="auto"/>
                        <w:bottom w:val="none" w:sz="0" w:space="0" w:color="auto"/>
                        <w:right w:val="none" w:sz="0" w:space="0" w:color="auto"/>
                      </w:divBdr>
                    </w:div>
                    <w:div w:id="298583283">
                      <w:marLeft w:val="0"/>
                      <w:marRight w:val="0"/>
                      <w:marTop w:val="0"/>
                      <w:marBottom w:val="180"/>
                      <w:divBdr>
                        <w:top w:val="none" w:sz="0" w:space="0" w:color="auto"/>
                        <w:left w:val="none" w:sz="0" w:space="0" w:color="auto"/>
                        <w:bottom w:val="none" w:sz="0" w:space="0" w:color="auto"/>
                        <w:right w:val="none" w:sz="0" w:space="0" w:color="auto"/>
                      </w:divBdr>
                    </w:div>
                    <w:div w:id="20082427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93910185">
      <w:bodyDiv w:val="1"/>
      <w:marLeft w:val="0"/>
      <w:marRight w:val="0"/>
      <w:marTop w:val="0"/>
      <w:marBottom w:val="0"/>
      <w:divBdr>
        <w:top w:val="none" w:sz="0" w:space="0" w:color="auto"/>
        <w:left w:val="none" w:sz="0" w:space="0" w:color="auto"/>
        <w:bottom w:val="none" w:sz="0" w:space="0" w:color="auto"/>
        <w:right w:val="none" w:sz="0" w:space="0" w:color="auto"/>
      </w:divBdr>
      <w:divsChild>
        <w:div w:id="1189099447">
          <w:marLeft w:val="0"/>
          <w:marRight w:val="0"/>
          <w:marTop w:val="0"/>
          <w:marBottom w:val="0"/>
          <w:divBdr>
            <w:top w:val="none" w:sz="0" w:space="0" w:color="auto"/>
            <w:left w:val="none" w:sz="0" w:space="0" w:color="auto"/>
            <w:bottom w:val="none" w:sz="0" w:space="0" w:color="auto"/>
            <w:right w:val="none" w:sz="0" w:space="0" w:color="auto"/>
          </w:divBdr>
          <w:divsChild>
            <w:div w:id="267591911">
              <w:marLeft w:val="0"/>
              <w:marRight w:val="0"/>
              <w:marTop w:val="0"/>
              <w:marBottom w:val="0"/>
              <w:divBdr>
                <w:top w:val="none" w:sz="0" w:space="0" w:color="auto"/>
                <w:left w:val="none" w:sz="0" w:space="0" w:color="auto"/>
                <w:bottom w:val="none" w:sz="0" w:space="0" w:color="auto"/>
                <w:right w:val="none" w:sz="0" w:space="0" w:color="auto"/>
              </w:divBdr>
              <w:divsChild>
                <w:div w:id="552499245">
                  <w:marLeft w:val="0"/>
                  <w:marRight w:val="0"/>
                  <w:marTop w:val="120"/>
                  <w:marBottom w:val="0"/>
                  <w:divBdr>
                    <w:top w:val="none" w:sz="0" w:space="0" w:color="auto"/>
                    <w:left w:val="none" w:sz="0" w:space="0" w:color="auto"/>
                    <w:bottom w:val="none" w:sz="0" w:space="0" w:color="auto"/>
                    <w:right w:val="none" w:sz="0" w:space="0" w:color="auto"/>
                  </w:divBdr>
                  <w:divsChild>
                    <w:div w:id="11514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668940">
          <w:marLeft w:val="0"/>
          <w:marRight w:val="0"/>
          <w:marTop w:val="0"/>
          <w:marBottom w:val="0"/>
          <w:divBdr>
            <w:top w:val="none" w:sz="0" w:space="0" w:color="auto"/>
            <w:left w:val="none" w:sz="0" w:space="0" w:color="auto"/>
            <w:bottom w:val="none" w:sz="0" w:space="0" w:color="auto"/>
            <w:right w:val="none" w:sz="0" w:space="0" w:color="auto"/>
          </w:divBdr>
          <w:divsChild>
            <w:div w:id="1960454313">
              <w:marLeft w:val="0"/>
              <w:marRight w:val="0"/>
              <w:marTop w:val="0"/>
              <w:marBottom w:val="0"/>
              <w:divBdr>
                <w:top w:val="none" w:sz="0" w:space="0" w:color="auto"/>
                <w:left w:val="none" w:sz="0" w:space="0" w:color="auto"/>
                <w:bottom w:val="none" w:sz="0" w:space="0" w:color="auto"/>
                <w:right w:val="none" w:sz="0" w:space="0" w:color="auto"/>
              </w:divBdr>
              <w:divsChild>
                <w:div w:id="918176580">
                  <w:marLeft w:val="0"/>
                  <w:marRight w:val="0"/>
                  <w:marTop w:val="0"/>
                  <w:marBottom w:val="360"/>
                  <w:divBdr>
                    <w:top w:val="none" w:sz="0" w:space="0" w:color="auto"/>
                    <w:left w:val="none" w:sz="0" w:space="0" w:color="auto"/>
                    <w:bottom w:val="none" w:sz="0" w:space="0" w:color="auto"/>
                    <w:right w:val="none" w:sz="0" w:space="0" w:color="auto"/>
                  </w:divBdr>
                  <w:divsChild>
                    <w:div w:id="442767076">
                      <w:marLeft w:val="0"/>
                      <w:marRight w:val="0"/>
                      <w:marTop w:val="0"/>
                      <w:marBottom w:val="0"/>
                      <w:divBdr>
                        <w:top w:val="none" w:sz="0" w:space="0" w:color="auto"/>
                        <w:left w:val="none" w:sz="0" w:space="0" w:color="auto"/>
                        <w:bottom w:val="none" w:sz="0" w:space="0" w:color="auto"/>
                        <w:right w:val="none" w:sz="0" w:space="0" w:color="auto"/>
                      </w:divBdr>
                      <w:divsChild>
                        <w:div w:id="1858812399">
                          <w:marLeft w:val="0"/>
                          <w:marRight w:val="0"/>
                          <w:marTop w:val="0"/>
                          <w:marBottom w:val="0"/>
                          <w:divBdr>
                            <w:top w:val="none" w:sz="0" w:space="0" w:color="auto"/>
                            <w:left w:val="none" w:sz="0" w:space="0" w:color="auto"/>
                            <w:bottom w:val="none" w:sz="0" w:space="0" w:color="auto"/>
                            <w:right w:val="none" w:sz="0" w:space="0" w:color="auto"/>
                          </w:divBdr>
                          <w:divsChild>
                            <w:div w:id="1585676260">
                              <w:marLeft w:val="0"/>
                              <w:marRight w:val="0"/>
                              <w:marTop w:val="0"/>
                              <w:marBottom w:val="0"/>
                              <w:divBdr>
                                <w:top w:val="none" w:sz="0" w:space="0" w:color="auto"/>
                                <w:left w:val="none" w:sz="0" w:space="0" w:color="auto"/>
                                <w:bottom w:val="none" w:sz="0" w:space="0" w:color="auto"/>
                                <w:right w:val="none" w:sz="0" w:space="0" w:color="auto"/>
                              </w:divBdr>
                              <w:divsChild>
                                <w:div w:id="547032758">
                                  <w:marLeft w:val="0"/>
                                  <w:marRight w:val="0"/>
                                  <w:marTop w:val="0"/>
                                  <w:marBottom w:val="0"/>
                                  <w:divBdr>
                                    <w:top w:val="none" w:sz="0" w:space="0" w:color="auto"/>
                                    <w:left w:val="none" w:sz="0" w:space="0" w:color="auto"/>
                                    <w:bottom w:val="none" w:sz="0" w:space="0" w:color="auto"/>
                                    <w:right w:val="none" w:sz="0" w:space="0" w:color="auto"/>
                                  </w:divBdr>
                                  <w:divsChild>
                                    <w:div w:id="1310213262">
                                      <w:marLeft w:val="0"/>
                                      <w:marRight w:val="0"/>
                                      <w:marTop w:val="0"/>
                                      <w:marBottom w:val="0"/>
                                      <w:divBdr>
                                        <w:top w:val="none" w:sz="0" w:space="0" w:color="auto"/>
                                        <w:left w:val="none" w:sz="0" w:space="0" w:color="auto"/>
                                        <w:bottom w:val="none" w:sz="0" w:space="0" w:color="auto"/>
                                        <w:right w:val="none" w:sz="0" w:space="0" w:color="auto"/>
                                      </w:divBdr>
                                      <w:divsChild>
                                        <w:div w:id="1065907160">
                                          <w:marLeft w:val="0"/>
                                          <w:marRight w:val="0"/>
                                          <w:marTop w:val="0"/>
                                          <w:marBottom w:val="0"/>
                                          <w:divBdr>
                                            <w:top w:val="none" w:sz="0" w:space="0" w:color="auto"/>
                                            <w:left w:val="none" w:sz="0" w:space="0" w:color="auto"/>
                                            <w:bottom w:val="none" w:sz="0" w:space="0" w:color="auto"/>
                                            <w:right w:val="none" w:sz="0" w:space="0" w:color="auto"/>
                                          </w:divBdr>
                                          <w:divsChild>
                                            <w:div w:id="151261006">
                                              <w:marLeft w:val="0"/>
                                              <w:marRight w:val="0"/>
                                              <w:marTop w:val="0"/>
                                              <w:marBottom w:val="0"/>
                                              <w:divBdr>
                                                <w:top w:val="none" w:sz="0" w:space="0" w:color="auto"/>
                                                <w:left w:val="none" w:sz="0" w:space="0" w:color="auto"/>
                                                <w:bottom w:val="none" w:sz="0" w:space="0" w:color="auto"/>
                                                <w:right w:val="none" w:sz="0" w:space="0" w:color="auto"/>
                                              </w:divBdr>
                                              <w:divsChild>
                                                <w:div w:id="29914582">
                                                  <w:marLeft w:val="-15"/>
                                                  <w:marRight w:val="-15"/>
                                                  <w:marTop w:val="0"/>
                                                  <w:marBottom w:val="0"/>
                                                  <w:divBdr>
                                                    <w:top w:val="none" w:sz="0" w:space="0" w:color="auto"/>
                                                    <w:left w:val="none" w:sz="0" w:space="0" w:color="auto"/>
                                                    <w:bottom w:val="none" w:sz="0" w:space="0" w:color="auto"/>
                                                    <w:right w:val="none" w:sz="0" w:space="0" w:color="auto"/>
                                                  </w:divBdr>
                                                </w:div>
                                                <w:div w:id="10244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672105">
                  <w:marLeft w:val="0"/>
                  <w:marRight w:val="0"/>
                  <w:marTop w:val="0"/>
                  <w:marBottom w:val="0"/>
                  <w:divBdr>
                    <w:top w:val="none" w:sz="0" w:space="0" w:color="auto"/>
                    <w:left w:val="none" w:sz="0" w:space="0" w:color="auto"/>
                    <w:bottom w:val="none" w:sz="0" w:space="0" w:color="auto"/>
                    <w:right w:val="none" w:sz="0" w:space="0" w:color="auto"/>
                  </w:divBdr>
                  <w:divsChild>
                    <w:div w:id="1518541799">
                      <w:marLeft w:val="0"/>
                      <w:marRight w:val="0"/>
                      <w:marTop w:val="0"/>
                      <w:marBottom w:val="360"/>
                      <w:divBdr>
                        <w:top w:val="none" w:sz="0" w:space="0" w:color="auto"/>
                        <w:left w:val="none" w:sz="0" w:space="0" w:color="auto"/>
                        <w:bottom w:val="none" w:sz="0" w:space="0" w:color="auto"/>
                        <w:right w:val="none" w:sz="0" w:space="0" w:color="auto"/>
                      </w:divBdr>
                      <w:divsChild>
                        <w:div w:id="961111743">
                          <w:marLeft w:val="0"/>
                          <w:marRight w:val="0"/>
                          <w:marTop w:val="0"/>
                          <w:marBottom w:val="0"/>
                          <w:divBdr>
                            <w:top w:val="none" w:sz="0" w:space="0" w:color="auto"/>
                            <w:left w:val="none" w:sz="0" w:space="0" w:color="auto"/>
                            <w:bottom w:val="single" w:sz="6" w:space="0" w:color="D0D0D0"/>
                            <w:right w:val="none" w:sz="0" w:space="0" w:color="auto"/>
                          </w:divBdr>
                        </w:div>
                        <w:div w:id="702437264">
                          <w:marLeft w:val="0"/>
                          <w:marRight w:val="0"/>
                          <w:marTop w:val="0"/>
                          <w:marBottom w:val="0"/>
                          <w:divBdr>
                            <w:top w:val="none" w:sz="0" w:space="0" w:color="auto"/>
                            <w:left w:val="none" w:sz="0" w:space="0" w:color="auto"/>
                            <w:bottom w:val="none" w:sz="0" w:space="0" w:color="auto"/>
                            <w:right w:val="none" w:sz="0" w:space="0" w:color="auto"/>
                          </w:divBdr>
                        </w:div>
                      </w:divsChild>
                    </w:div>
                    <w:div w:id="1999185545">
                      <w:marLeft w:val="0"/>
                      <w:marRight w:val="0"/>
                      <w:marTop w:val="0"/>
                      <w:marBottom w:val="180"/>
                      <w:divBdr>
                        <w:top w:val="none" w:sz="0" w:space="0" w:color="auto"/>
                        <w:left w:val="none" w:sz="0" w:space="0" w:color="auto"/>
                        <w:bottom w:val="none" w:sz="0" w:space="0" w:color="auto"/>
                        <w:right w:val="none" w:sz="0" w:space="0" w:color="auto"/>
                      </w:divBdr>
                    </w:div>
                    <w:div w:id="1641499359">
                      <w:marLeft w:val="0"/>
                      <w:marRight w:val="0"/>
                      <w:marTop w:val="0"/>
                      <w:marBottom w:val="180"/>
                      <w:divBdr>
                        <w:top w:val="none" w:sz="0" w:space="0" w:color="auto"/>
                        <w:left w:val="none" w:sz="0" w:space="0" w:color="auto"/>
                        <w:bottom w:val="none" w:sz="0" w:space="0" w:color="auto"/>
                        <w:right w:val="none" w:sz="0" w:space="0" w:color="auto"/>
                      </w:divBdr>
                    </w:div>
                    <w:div w:id="537862267">
                      <w:marLeft w:val="0"/>
                      <w:marRight w:val="0"/>
                      <w:marTop w:val="0"/>
                      <w:marBottom w:val="360"/>
                      <w:divBdr>
                        <w:top w:val="none" w:sz="0" w:space="0" w:color="auto"/>
                        <w:left w:val="none" w:sz="0" w:space="0" w:color="auto"/>
                        <w:bottom w:val="none" w:sz="0" w:space="0" w:color="auto"/>
                        <w:right w:val="none" w:sz="0" w:space="0" w:color="auto"/>
                      </w:divBdr>
                      <w:divsChild>
                        <w:div w:id="1193571914">
                          <w:marLeft w:val="0"/>
                          <w:marRight w:val="0"/>
                          <w:marTop w:val="0"/>
                          <w:marBottom w:val="0"/>
                          <w:divBdr>
                            <w:top w:val="none" w:sz="0" w:space="0" w:color="auto"/>
                            <w:left w:val="none" w:sz="0" w:space="0" w:color="auto"/>
                            <w:bottom w:val="none" w:sz="0" w:space="0" w:color="auto"/>
                            <w:right w:val="none" w:sz="0" w:space="0" w:color="auto"/>
                          </w:divBdr>
                          <w:divsChild>
                            <w:div w:id="15291738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36546424">
                      <w:marLeft w:val="0"/>
                      <w:marRight w:val="0"/>
                      <w:marTop w:val="0"/>
                      <w:marBottom w:val="180"/>
                      <w:divBdr>
                        <w:top w:val="none" w:sz="0" w:space="0" w:color="auto"/>
                        <w:left w:val="none" w:sz="0" w:space="0" w:color="auto"/>
                        <w:bottom w:val="none" w:sz="0" w:space="0" w:color="auto"/>
                        <w:right w:val="none" w:sz="0" w:space="0" w:color="auto"/>
                      </w:divBdr>
                    </w:div>
                    <w:div w:id="1616253413">
                      <w:marLeft w:val="0"/>
                      <w:marRight w:val="0"/>
                      <w:marTop w:val="0"/>
                      <w:marBottom w:val="180"/>
                      <w:divBdr>
                        <w:top w:val="none" w:sz="0" w:space="0" w:color="auto"/>
                        <w:left w:val="none" w:sz="0" w:space="0" w:color="auto"/>
                        <w:bottom w:val="none" w:sz="0" w:space="0" w:color="auto"/>
                        <w:right w:val="none" w:sz="0" w:space="0" w:color="auto"/>
                      </w:divBdr>
                    </w:div>
                    <w:div w:id="383215128">
                      <w:marLeft w:val="0"/>
                      <w:marRight w:val="0"/>
                      <w:marTop w:val="360"/>
                      <w:marBottom w:val="360"/>
                      <w:divBdr>
                        <w:top w:val="none" w:sz="0" w:space="0" w:color="auto"/>
                        <w:left w:val="none" w:sz="0" w:space="0" w:color="auto"/>
                        <w:bottom w:val="none" w:sz="0" w:space="0" w:color="auto"/>
                        <w:right w:val="none" w:sz="0" w:space="0" w:color="auto"/>
                      </w:divBdr>
                      <w:divsChild>
                        <w:div w:id="1535927477">
                          <w:marLeft w:val="0"/>
                          <w:marRight w:val="0"/>
                          <w:marTop w:val="0"/>
                          <w:marBottom w:val="0"/>
                          <w:divBdr>
                            <w:top w:val="none" w:sz="0" w:space="0" w:color="auto"/>
                            <w:left w:val="none" w:sz="0" w:space="0" w:color="auto"/>
                            <w:bottom w:val="none" w:sz="0" w:space="0" w:color="auto"/>
                            <w:right w:val="none" w:sz="0" w:space="0" w:color="auto"/>
                          </w:divBdr>
                          <w:divsChild>
                            <w:div w:id="2023290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15043539">
                      <w:marLeft w:val="0"/>
                      <w:marRight w:val="0"/>
                      <w:marTop w:val="0"/>
                      <w:marBottom w:val="180"/>
                      <w:divBdr>
                        <w:top w:val="none" w:sz="0" w:space="0" w:color="auto"/>
                        <w:left w:val="none" w:sz="0" w:space="0" w:color="auto"/>
                        <w:bottom w:val="none" w:sz="0" w:space="0" w:color="auto"/>
                        <w:right w:val="none" w:sz="0" w:space="0" w:color="auto"/>
                      </w:divBdr>
                    </w:div>
                    <w:div w:id="462499302">
                      <w:marLeft w:val="0"/>
                      <w:marRight w:val="0"/>
                      <w:marTop w:val="0"/>
                      <w:marBottom w:val="180"/>
                      <w:divBdr>
                        <w:top w:val="none" w:sz="0" w:space="0" w:color="auto"/>
                        <w:left w:val="none" w:sz="0" w:space="0" w:color="auto"/>
                        <w:bottom w:val="none" w:sz="0" w:space="0" w:color="auto"/>
                        <w:right w:val="none" w:sz="0" w:space="0" w:color="auto"/>
                      </w:divBdr>
                    </w:div>
                    <w:div w:id="1806196635">
                      <w:marLeft w:val="0"/>
                      <w:marRight w:val="0"/>
                      <w:marTop w:val="0"/>
                      <w:marBottom w:val="180"/>
                      <w:divBdr>
                        <w:top w:val="none" w:sz="0" w:space="0" w:color="auto"/>
                        <w:left w:val="none" w:sz="0" w:space="0" w:color="auto"/>
                        <w:bottom w:val="none" w:sz="0" w:space="0" w:color="auto"/>
                        <w:right w:val="none" w:sz="0" w:space="0" w:color="auto"/>
                      </w:divBdr>
                    </w:div>
                    <w:div w:id="1325935699">
                      <w:marLeft w:val="0"/>
                      <w:marRight w:val="0"/>
                      <w:marTop w:val="0"/>
                      <w:marBottom w:val="180"/>
                      <w:divBdr>
                        <w:top w:val="none" w:sz="0" w:space="0" w:color="auto"/>
                        <w:left w:val="none" w:sz="0" w:space="0" w:color="auto"/>
                        <w:bottom w:val="none" w:sz="0" w:space="0" w:color="auto"/>
                        <w:right w:val="none" w:sz="0" w:space="0" w:color="auto"/>
                      </w:divBdr>
                    </w:div>
                    <w:div w:id="177818283">
                      <w:marLeft w:val="0"/>
                      <w:marRight w:val="0"/>
                      <w:marTop w:val="0"/>
                      <w:marBottom w:val="180"/>
                      <w:divBdr>
                        <w:top w:val="none" w:sz="0" w:space="0" w:color="auto"/>
                        <w:left w:val="none" w:sz="0" w:space="0" w:color="auto"/>
                        <w:bottom w:val="none" w:sz="0" w:space="0" w:color="auto"/>
                        <w:right w:val="none" w:sz="0" w:space="0" w:color="auto"/>
                      </w:divBdr>
                    </w:div>
                    <w:div w:id="848526462">
                      <w:marLeft w:val="0"/>
                      <w:marRight w:val="0"/>
                      <w:marTop w:val="0"/>
                      <w:marBottom w:val="0"/>
                      <w:divBdr>
                        <w:top w:val="none" w:sz="0" w:space="0" w:color="auto"/>
                        <w:left w:val="none" w:sz="0" w:space="0" w:color="auto"/>
                        <w:bottom w:val="none" w:sz="0" w:space="0" w:color="auto"/>
                        <w:right w:val="none" w:sz="0" w:space="0" w:color="auto"/>
                      </w:divBdr>
                      <w:divsChild>
                        <w:div w:id="2067756251">
                          <w:marLeft w:val="0"/>
                          <w:marRight w:val="0"/>
                          <w:marTop w:val="0"/>
                          <w:marBottom w:val="0"/>
                          <w:divBdr>
                            <w:top w:val="none" w:sz="0" w:space="0" w:color="auto"/>
                            <w:left w:val="none" w:sz="0" w:space="0" w:color="auto"/>
                            <w:bottom w:val="none" w:sz="0" w:space="0" w:color="auto"/>
                            <w:right w:val="none" w:sz="0" w:space="0" w:color="auto"/>
                          </w:divBdr>
                          <w:divsChild>
                            <w:div w:id="3489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5122">
                      <w:marLeft w:val="0"/>
                      <w:marRight w:val="0"/>
                      <w:marTop w:val="0"/>
                      <w:marBottom w:val="180"/>
                      <w:divBdr>
                        <w:top w:val="none" w:sz="0" w:space="0" w:color="auto"/>
                        <w:left w:val="none" w:sz="0" w:space="0" w:color="auto"/>
                        <w:bottom w:val="none" w:sz="0" w:space="0" w:color="auto"/>
                        <w:right w:val="none" w:sz="0" w:space="0" w:color="auto"/>
                      </w:divBdr>
                    </w:div>
                    <w:div w:id="1247685045">
                      <w:marLeft w:val="0"/>
                      <w:marRight w:val="0"/>
                      <w:marTop w:val="360"/>
                      <w:marBottom w:val="360"/>
                      <w:divBdr>
                        <w:top w:val="none" w:sz="0" w:space="0" w:color="auto"/>
                        <w:left w:val="none" w:sz="0" w:space="0" w:color="auto"/>
                        <w:bottom w:val="none" w:sz="0" w:space="0" w:color="auto"/>
                        <w:right w:val="none" w:sz="0" w:space="0" w:color="auto"/>
                      </w:divBdr>
                      <w:divsChild>
                        <w:div w:id="66001977">
                          <w:marLeft w:val="0"/>
                          <w:marRight w:val="0"/>
                          <w:marTop w:val="0"/>
                          <w:marBottom w:val="0"/>
                          <w:divBdr>
                            <w:top w:val="none" w:sz="0" w:space="0" w:color="auto"/>
                            <w:left w:val="none" w:sz="0" w:space="0" w:color="auto"/>
                            <w:bottom w:val="none" w:sz="0" w:space="0" w:color="auto"/>
                            <w:right w:val="none" w:sz="0" w:space="0" w:color="auto"/>
                          </w:divBdr>
                          <w:divsChild>
                            <w:div w:id="50352507">
                              <w:marLeft w:val="0"/>
                              <w:marRight w:val="0"/>
                              <w:marTop w:val="0"/>
                              <w:marBottom w:val="0"/>
                              <w:divBdr>
                                <w:top w:val="none" w:sz="0" w:space="0" w:color="auto"/>
                                <w:left w:val="none" w:sz="0" w:space="0" w:color="auto"/>
                                <w:bottom w:val="none" w:sz="0" w:space="0" w:color="auto"/>
                                <w:right w:val="none" w:sz="0" w:space="0" w:color="auto"/>
                              </w:divBdr>
                              <w:divsChild>
                                <w:div w:id="1936284351">
                                  <w:marLeft w:val="0"/>
                                  <w:marRight w:val="0"/>
                                  <w:marTop w:val="0"/>
                                  <w:marBottom w:val="0"/>
                                  <w:divBdr>
                                    <w:top w:val="none" w:sz="0" w:space="0" w:color="auto"/>
                                    <w:left w:val="none" w:sz="0" w:space="0" w:color="auto"/>
                                    <w:bottom w:val="none" w:sz="0" w:space="0" w:color="auto"/>
                                    <w:right w:val="none" w:sz="0" w:space="0" w:color="auto"/>
                                  </w:divBdr>
                                  <w:divsChild>
                                    <w:div w:id="175072796">
                                      <w:marLeft w:val="0"/>
                                      <w:marRight w:val="0"/>
                                      <w:marTop w:val="0"/>
                                      <w:marBottom w:val="0"/>
                                      <w:divBdr>
                                        <w:top w:val="none" w:sz="0" w:space="0" w:color="auto"/>
                                        <w:left w:val="none" w:sz="0" w:space="0" w:color="auto"/>
                                        <w:bottom w:val="none" w:sz="0" w:space="0" w:color="auto"/>
                                        <w:right w:val="none" w:sz="0" w:space="0" w:color="auto"/>
                                      </w:divBdr>
                                      <w:divsChild>
                                        <w:div w:id="1963000098">
                                          <w:marLeft w:val="0"/>
                                          <w:marRight w:val="0"/>
                                          <w:marTop w:val="0"/>
                                          <w:marBottom w:val="0"/>
                                          <w:divBdr>
                                            <w:top w:val="none" w:sz="0" w:space="0" w:color="auto"/>
                                            <w:left w:val="none" w:sz="0" w:space="0" w:color="auto"/>
                                            <w:bottom w:val="none" w:sz="0" w:space="0" w:color="auto"/>
                                            <w:right w:val="none" w:sz="0" w:space="0" w:color="auto"/>
                                          </w:divBdr>
                                          <w:divsChild>
                                            <w:div w:id="21471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406491">
                              <w:marLeft w:val="0"/>
                              <w:marRight w:val="0"/>
                              <w:marTop w:val="75"/>
                              <w:marBottom w:val="0"/>
                              <w:divBdr>
                                <w:top w:val="none" w:sz="0" w:space="0" w:color="auto"/>
                                <w:left w:val="none" w:sz="0" w:space="0" w:color="auto"/>
                                <w:bottom w:val="none" w:sz="0" w:space="0" w:color="auto"/>
                                <w:right w:val="none" w:sz="0" w:space="0" w:color="auto"/>
                              </w:divBdr>
                              <w:divsChild>
                                <w:div w:id="1895384880">
                                  <w:marLeft w:val="-15"/>
                                  <w:marRight w:val="-15"/>
                                  <w:marTop w:val="0"/>
                                  <w:marBottom w:val="0"/>
                                  <w:divBdr>
                                    <w:top w:val="none" w:sz="0" w:space="0" w:color="auto"/>
                                    <w:left w:val="none" w:sz="0" w:space="0" w:color="auto"/>
                                    <w:bottom w:val="none" w:sz="0" w:space="0" w:color="auto"/>
                                    <w:right w:val="none" w:sz="0" w:space="0" w:color="auto"/>
                                  </w:divBdr>
                                </w:div>
                                <w:div w:id="60681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82406">
                      <w:marLeft w:val="0"/>
                      <w:marRight w:val="0"/>
                      <w:marTop w:val="0"/>
                      <w:marBottom w:val="180"/>
                      <w:divBdr>
                        <w:top w:val="none" w:sz="0" w:space="0" w:color="auto"/>
                        <w:left w:val="none" w:sz="0" w:space="0" w:color="auto"/>
                        <w:bottom w:val="none" w:sz="0" w:space="0" w:color="auto"/>
                        <w:right w:val="none" w:sz="0" w:space="0" w:color="auto"/>
                      </w:divBdr>
                    </w:div>
                    <w:div w:id="654141161">
                      <w:marLeft w:val="0"/>
                      <w:marRight w:val="0"/>
                      <w:marTop w:val="0"/>
                      <w:marBottom w:val="180"/>
                      <w:divBdr>
                        <w:top w:val="none" w:sz="0" w:space="0" w:color="auto"/>
                        <w:left w:val="none" w:sz="0" w:space="0" w:color="auto"/>
                        <w:bottom w:val="none" w:sz="0" w:space="0" w:color="auto"/>
                        <w:right w:val="none" w:sz="0" w:space="0" w:color="auto"/>
                      </w:divBdr>
                    </w:div>
                    <w:div w:id="698433760">
                      <w:marLeft w:val="0"/>
                      <w:marRight w:val="0"/>
                      <w:marTop w:val="0"/>
                      <w:marBottom w:val="180"/>
                      <w:divBdr>
                        <w:top w:val="none" w:sz="0" w:space="0" w:color="auto"/>
                        <w:left w:val="none" w:sz="0" w:space="0" w:color="auto"/>
                        <w:bottom w:val="none" w:sz="0" w:space="0" w:color="auto"/>
                        <w:right w:val="none" w:sz="0" w:space="0" w:color="auto"/>
                      </w:divBdr>
                    </w:div>
                    <w:div w:id="1622373254">
                      <w:marLeft w:val="0"/>
                      <w:marRight w:val="0"/>
                      <w:marTop w:val="0"/>
                      <w:marBottom w:val="180"/>
                      <w:divBdr>
                        <w:top w:val="none" w:sz="0" w:space="0" w:color="auto"/>
                        <w:left w:val="none" w:sz="0" w:space="0" w:color="auto"/>
                        <w:bottom w:val="none" w:sz="0" w:space="0" w:color="auto"/>
                        <w:right w:val="none" w:sz="0" w:space="0" w:color="auto"/>
                      </w:divBdr>
                    </w:div>
                    <w:div w:id="2066637909">
                      <w:marLeft w:val="0"/>
                      <w:marRight w:val="0"/>
                      <w:marTop w:val="0"/>
                      <w:marBottom w:val="180"/>
                      <w:divBdr>
                        <w:top w:val="none" w:sz="0" w:space="0" w:color="auto"/>
                        <w:left w:val="none" w:sz="0" w:space="0" w:color="auto"/>
                        <w:bottom w:val="none" w:sz="0" w:space="0" w:color="auto"/>
                        <w:right w:val="none" w:sz="0" w:space="0" w:color="auto"/>
                      </w:divBdr>
                    </w:div>
                    <w:div w:id="604653650">
                      <w:marLeft w:val="0"/>
                      <w:marRight w:val="0"/>
                      <w:marTop w:val="0"/>
                      <w:marBottom w:val="180"/>
                      <w:divBdr>
                        <w:top w:val="none" w:sz="0" w:space="0" w:color="auto"/>
                        <w:left w:val="none" w:sz="0" w:space="0" w:color="auto"/>
                        <w:bottom w:val="none" w:sz="0" w:space="0" w:color="auto"/>
                        <w:right w:val="none" w:sz="0" w:space="0" w:color="auto"/>
                      </w:divBdr>
                    </w:div>
                    <w:div w:id="517819935">
                      <w:marLeft w:val="0"/>
                      <w:marRight w:val="0"/>
                      <w:marTop w:val="0"/>
                      <w:marBottom w:val="180"/>
                      <w:divBdr>
                        <w:top w:val="none" w:sz="0" w:space="0" w:color="auto"/>
                        <w:left w:val="none" w:sz="0" w:space="0" w:color="auto"/>
                        <w:bottom w:val="none" w:sz="0" w:space="0" w:color="auto"/>
                        <w:right w:val="none" w:sz="0" w:space="0" w:color="auto"/>
                      </w:divBdr>
                    </w:div>
                    <w:div w:id="384371699">
                      <w:marLeft w:val="0"/>
                      <w:marRight w:val="0"/>
                      <w:marTop w:val="0"/>
                      <w:marBottom w:val="180"/>
                      <w:divBdr>
                        <w:top w:val="none" w:sz="0" w:space="0" w:color="auto"/>
                        <w:left w:val="none" w:sz="0" w:space="0" w:color="auto"/>
                        <w:bottom w:val="none" w:sz="0" w:space="0" w:color="auto"/>
                        <w:right w:val="none" w:sz="0" w:space="0" w:color="auto"/>
                      </w:divBdr>
                    </w:div>
                    <w:div w:id="1682202401">
                      <w:marLeft w:val="0"/>
                      <w:marRight w:val="0"/>
                      <w:marTop w:val="0"/>
                      <w:marBottom w:val="180"/>
                      <w:divBdr>
                        <w:top w:val="none" w:sz="0" w:space="0" w:color="auto"/>
                        <w:left w:val="none" w:sz="0" w:space="0" w:color="auto"/>
                        <w:bottom w:val="none" w:sz="0" w:space="0" w:color="auto"/>
                        <w:right w:val="none" w:sz="0" w:space="0" w:color="auto"/>
                      </w:divBdr>
                    </w:div>
                    <w:div w:id="578711093">
                      <w:marLeft w:val="0"/>
                      <w:marRight w:val="0"/>
                      <w:marTop w:val="0"/>
                      <w:marBottom w:val="180"/>
                      <w:divBdr>
                        <w:top w:val="none" w:sz="0" w:space="0" w:color="auto"/>
                        <w:left w:val="none" w:sz="0" w:space="0" w:color="auto"/>
                        <w:bottom w:val="none" w:sz="0" w:space="0" w:color="auto"/>
                        <w:right w:val="none" w:sz="0" w:space="0" w:color="auto"/>
                      </w:divBdr>
                    </w:div>
                    <w:div w:id="334000635">
                      <w:marLeft w:val="0"/>
                      <w:marRight w:val="0"/>
                      <w:marTop w:val="0"/>
                      <w:marBottom w:val="180"/>
                      <w:divBdr>
                        <w:top w:val="none" w:sz="0" w:space="0" w:color="auto"/>
                        <w:left w:val="none" w:sz="0" w:space="0" w:color="auto"/>
                        <w:bottom w:val="none" w:sz="0" w:space="0" w:color="auto"/>
                        <w:right w:val="none" w:sz="0" w:space="0" w:color="auto"/>
                      </w:divBdr>
                    </w:div>
                    <w:div w:id="1524782593">
                      <w:marLeft w:val="0"/>
                      <w:marRight w:val="0"/>
                      <w:marTop w:val="0"/>
                      <w:marBottom w:val="180"/>
                      <w:divBdr>
                        <w:top w:val="none" w:sz="0" w:space="0" w:color="auto"/>
                        <w:left w:val="none" w:sz="0" w:space="0" w:color="auto"/>
                        <w:bottom w:val="none" w:sz="0" w:space="0" w:color="auto"/>
                        <w:right w:val="none" w:sz="0" w:space="0" w:color="auto"/>
                      </w:divBdr>
                    </w:div>
                    <w:div w:id="37231516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796993851">
      <w:bodyDiv w:val="1"/>
      <w:marLeft w:val="0"/>
      <w:marRight w:val="0"/>
      <w:marTop w:val="0"/>
      <w:marBottom w:val="0"/>
      <w:divBdr>
        <w:top w:val="none" w:sz="0" w:space="0" w:color="auto"/>
        <w:left w:val="none" w:sz="0" w:space="0" w:color="auto"/>
        <w:bottom w:val="none" w:sz="0" w:space="0" w:color="auto"/>
        <w:right w:val="none" w:sz="0" w:space="0" w:color="auto"/>
      </w:divBdr>
      <w:divsChild>
        <w:div w:id="1181041808">
          <w:marLeft w:val="0"/>
          <w:marRight w:val="0"/>
          <w:marTop w:val="0"/>
          <w:marBottom w:val="0"/>
          <w:divBdr>
            <w:top w:val="none" w:sz="0" w:space="0" w:color="auto"/>
            <w:left w:val="none" w:sz="0" w:space="0" w:color="auto"/>
            <w:bottom w:val="none" w:sz="0" w:space="0" w:color="auto"/>
            <w:right w:val="none" w:sz="0" w:space="0" w:color="auto"/>
          </w:divBdr>
          <w:divsChild>
            <w:div w:id="866916292">
              <w:marLeft w:val="0"/>
              <w:marRight w:val="0"/>
              <w:marTop w:val="0"/>
              <w:marBottom w:val="0"/>
              <w:divBdr>
                <w:top w:val="none" w:sz="0" w:space="0" w:color="auto"/>
                <w:left w:val="none" w:sz="0" w:space="0" w:color="auto"/>
                <w:bottom w:val="none" w:sz="0" w:space="0" w:color="auto"/>
                <w:right w:val="none" w:sz="0" w:space="0" w:color="auto"/>
              </w:divBdr>
              <w:divsChild>
                <w:div w:id="1873415023">
                  <w:marLeft w:val="0"/>
                  <w:marRight w:val="0"/>
                  <w:marTop w:val="120"/>
                  <w:marBottom w:val="0"/>
                  <w:divBdr>
                    <w:top w:val="none" w:sz="0" w:space="0" w:color="auto"/>
                    <w:left w:val="none" w:sz="0" w:space="0" w:color="auto"/>
                    <w:bottom w:val="none" w:sz="0" w:space="0" w:color="auto"/>
                    <w:right w:val="none" w:sz="0" w:space="0" w:color="auto"/>
                  </w:divBdr>
                  <w:divsChild>
                    <w:div w:id="1554928215">
                      <w:marLeft w:val="0"/>
                      <w:marRight w:val="0"/>
                      <w:marTop w:val="0"/>
                      <w:marBottom w:val="0"/>
                      <w:divBdr>
                        <w:top w:val="none" w:sz="0" w:space="0" w:color="auto"/>
                        <w:left w:val="none" w:sz="0" w:space="0" w:color="auto"/>
                        <w:bottom w:val="none" w:sz="0" w:space="0" w:color="auto"/>
                        <w:right w:val="none" w:sz="0" w:space="0" w:color="auto"/>
                      </w:divBdr>
                      <w:divsChild>
                        <w:div w:id="7478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56956">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637448403">
          <w:marLeft w:val="0"/>
          <w:marRight w:val="0"/>
          <w:marTop w:val="0"/>
          <w:marBottom w:val="0"/>
          <w:divBdr>
            <w:top w:val="none" w:sz="0" w:space="0" w:color="auto"/>
            <w:left w:val="none" w:sz="0" w:space="0" w:color="auto"/>
            <w:bottom w:val="none" w:sz="0" w:space="0" w:color="auto"/>
            <w:right w:val="none" w:sz="0" w:space="0" w:color="auto"/>
          </w:divBdr>
          <w:divsChild>
            <w:div w:id="1976328908">
              <w:marLeft w:val="0"/>
              <w:marRight w:val="0"/>
              <w:marTop w:val="0"/>
              <w:marBottom w:val="0"/>
              <w:divBdr>
                <w:top w:val="none" w:sz="0" w:space="0" w:color="auto"/>
                <w:left w:val="none" w:sz="0" w:space="0" w:color="auto"/>
                <w:bottom w:val="none" w:sz="0" w:space="0" w:color="auto"/>
                <w:right w:val="none" w:sz="0" w:space="0" w:color="auto"/>
              </w:divBdr>
              <w:divsChild>
                <w:div w:id="1288927678">
                  <w:marLeft w:val="0"/>
                  <w:marRight w:val="0"/>
                  <w:marTop w:val="0"/>
                  <w:marBottom w:val="360"/>
                  <w:divBdr>
                    <w:top w:val="none" w:sz="0" w:space="0" w:color="auto"/>
                    <w:left w:val="none" w:sz="0" w:space="0" w:color="auto"/>
                    <w:bottom w:val="none" w:sz="0" w:space="0" w:color="auto"/>
                    <w:right w:val="none" w:sz="0" w:space="0" w:color="auto"/>
                  </w:divBdr>
                  <w:divsChild>
                    <w:div w:id="384304058">
                      <w:marLeft w:val="0"/>
                      <w:marRight w:val="0"/>
                      <w:marTop w:val="0"/>
                      <w:marBottom w:val="0"/>
                      <w:divBdr>
                        <w:top w:val="none" w:sz="0" w:space="0" w:color="auto"/>
                        <w:left w:val="none" w:sz="0" w:space="0" w:color="auto"/>
                        <w:bottom w:val="none" w:sz="0" w:space="0" w:color="auto"/>
                        <w:right w:val="none" w:sz="0" w:space="0" w:color="auto"/>
                      </w:divBdr>
                      <w:divsChild>
                        <w:div w:id="1462576825">
                          <w:marLeft w:val="0"/>
                          <w:marRight w:val="0"/>
                          <w:marTop w:val="0"/>
                          <w:marBottom w:val="0"/>
                          <w:divBdr>
                            <w:top w:val="none" w:sz="0" w:space="0" w:color="auto"/>
                            <w:left w:val="none" w:sz="0" w:space="0" w:color="auto"/>
                            <w:bottom w:val="none" w:sz="0" w:space="0" w:color="auto"/>
                            <w:right w:val="none" w:sz="0" w:space="0" w:color="auto"/>
                          </w:divBdr>
                        </w:div>
                      </w:divsChild>
                    </w:div>
                    <w:div w:id="56167206">
                      <w:marLeft w:val="0"/>
                      <w:marRight w:val="0"/>
                      <w:marTop w:val="75"/>
                      <w:marBottom w:val="0"/>
                      <w:divBdr>
                        <w:top w:val="none" w:sz="0" w:space="0" w:color="auto"/>
                        <w:left w:val="none" w:sz="0" w:space="0" w:color="auto"/>
                        <w:bottom w:val="none" w:sz="0" w:space="0" w:color="auto"/>
                        <w:right w:val="none" w:sz="0" w:space="0" w:color="auto"/>
                      </w:divBdr>
                    </w:div>
                  </w:divsChild>
                </w:div>
                <w:div w:id="1110778992">
                  <w:marLeft w:val="0"/>
                  <w:marRight w:val="0"/>
                  <w:marTop w:val="0"/>
                  <w:marBottom w:val="0"/>
                  <w:divBdr>
                    <w:top w:val="none" w:sz="0" w:space="0" w:color="auto"/>
                    <w:left w:val="none" w:sz="0" w:space="0" w:color="auto"/>
                    <w:bottom w:val="none" w:sz="0" w:space="0" w:color="auto"/>
                    <w:right w:val="none" w:sz="0" w:space="0" w:color="auto"/>
                  </w:divBdr>
                  <w:divsChild>
                    <w:div w:id="1383358689">
                      <w:marLeft w:val="0"/>
                      <w:marRight w:val="0"/>
                      <w:marTop w:val="0"/>
                      <w:marBottom w:val="360"/>
                      <w:divBdr>
                        <w:top w:val="none" w:sz="0" w:space="0" w:color="auto"/>
                        <w:left w:val="none" w:sz="0" w:space="0" w:color="auto"/>
                        <w:bottom w:val="none" w:sz="0" w:space="0" w:color="auto"/>
                        <w:right w:val="none" w:sz="0" w:space="0" w:color="auto"/>
                      </w:divBdr>
                      <w:divsChild>
                        <w:div w:id="1355421406">
                          <w:marLeft w:val="0"/>
                          <w:marRight w:val="0"/>
                          <w:marTop w:val="0"/>
                          <w:marBottom w:val="0"/>
                          <w:divBdr>
                            <w:top w:val="none" w:sz="0" w:space="0" w:color="auto"/>
                            <w:left w:val="none" w:sz="0" w:space="0" w:color="auto"/>
                            <w:bottom w:val="single" w:sz="6" w:space="0" w:color="D0D0D0"/>
                            <w:right w:val="none" w:sz="0" w:space="0" w:color="auto"/>
                          </w:divBdr>
                        </w:div>
                        <w:div w:id="920599351">
                          <w:marLeft w:val="0"/>
                          <w:marRight w:val="0"/>
                          <w:marTop w:val="0"/>
                          <w:marBottom w:val="0"/>
                          <w:divBdr>
                            <w:top w:val="none" w:sz="0" w:space="0" w:color="auto"/>
                            <w:left w:val="none" w:sz="0" w:space="0" w:color="auto"/>
                            <w:bottom w:val="none" w:sz="0" w:space="0" w:color="auto"/>
                            <w:right w:val="none" w:sz="0" w:space="0" w:color="auto"/>
                          </w:divBdr>
                          <w:divsChild>
                            <w:div w:id="1002246630">
                              <w:marLeft w:val="0"/>
                              <w:marRight w:val="0"/>
                              <w:marTop w:val="0"/>
                              <w:marBottom w:val="0"/>
                              <w:divBdr>
                                <w:top w:val="none" w:sz="0" w:space="0" w:color="auto"/>
                                <w:left w:val="none" w:sz="0" w:space="0" w:color="auto"/>
                                <w:bottom w:val="none" w:sz="0" w:space="0" w:color="auto"/>
                                <w:right w:val="none" w:sz="0" w:space="0" w:color="auto"/>
                              </w:divBdr>
                              <w:divsChild>
                                <w:div w:id="1214587154">
                                  <w:marLeft w:val="0"/>
                                  <w:marRight w:val="0"/>
                                  <w:marTop w:val="0"/>
                                  <w:marBottom w:val="0"/>
                                  <w:divBdr>
                                    <w:top w:val="none" w:sz="0" w:space="0" w:color="auto"/>
                                    <w:left w:val="none" w:sz="0" w:space="0" w:color="auto"/>
                                    <w:bottom w:val="none" w:sz="0" w:space="0" w:color="auto"/>
                                    <w:right w:val="none" w:sz="0" w:space="0" w:color="auto"/>
                                  </w:divBdr>
                                </w:div>
                                <w:div w:id="82189485">
                                  <w:marLeft w:val="0"/>
                                  <w:marRight w:val="0"/>
                                  <w:marTop w:val="0"/>
                                  <w:marBottom w:val="0"/>
                                  <w:divBdr>
                                    <w:top w:val="none" w:sz="0" w:space="0" w:color="auto"/>
                                    <w:left w:val="none" w:sz="0" w:space="0" w:color="auto"/>
                                    <w:bottom w:val="none" w:sz="0" w:space="0" w:color="auto"/>
                                    <w:right w:val="none" w:sz="0" w:space="0" w:color="auto"/>
                                  </w:divBdr>
                                  <w:divsChild>
                                    <w:div w:id="9214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355420">
                      <w:marLeft w:val="0"/>
                      <w:marRight w:val="0"/>
                      <w:marTop w:val="0"/>
                      <w:marBottom w:val="180"/>
                      <w:divBdr>
                        <w:top w:val="none" w:sz="0" w:space="0" w:color="auto"/>
                        <w:left w:val="none" w:sz="0" w:space="0" w:color="auto"/>
                        <w:bottom w:val="none" w:sz="0" w:space="0" w:color="auto"/>
                        <w:right w:val="none" w:sz="0" w:space="0" w:color="auto"/>
                      </w:divBdr>
                    </w:div>
                    <w:div w:id="1044985901">
                      <w:marLeft w:val="0"/>
                      <w:marRight w:val="0"/>
                      <w:marTop w:val="0"/>
                      <w:marBottom w:val="180"/>
                      <w:divBdr>
                        <w:top w:val="none" w:sz="0" w:space="0" w:color="auto"/>
                        <w:left w:val="none" w:sz="0" w:space="0" w:color="auto"/>
                        <w:bottom w:val="none" w:sz="0" w:space="0" w:color="auto"/>
                        <w:right w:val="none" w:sz="0" w:space="0" w:color="auto"/>
                      </w:divBdr>
                    </w:div>
                    <w:div w:id="583999087">
                      <w:marLeft w:val="0"/>
                      <w:marRight w:val="0"/>
                      <w:marTop w:val="0"/>
                      <w:marBottom w:val="360"/>
                      <w:divBdr>
                        <w:top w:val="none" w:sz="0" w:space="0" w:color="auto"/>
                        <w:left w:val="none" w:sz="0" w:space="0" w:color="auto"/>
                        <w:bottom w:val="none" w:sz="0" w:space="0" w:color="auto"/>
                        <w:right w:val="none" w:sz="0" w:space="0" w:color="auto"/>
                      </w:divBdr>
                      <w:divsChild>
                        <w:div w:id="1083992025">
                          <w:marLeft w:val="0"/>
                          <w:marRight w:val="0"/>
                          <w:marTop w:val="0"/>
                          <w:marBottom w:val="0"/>
                          <w:divBdr>
                            <w:top w:val="none" w:sz="0" w:space="0" w:color="auto"/>
                            <w:left w:val="none" w:sz="0" w:space="0" w:color="auto"/>
                            <w:bottom w:val="none" w:sz="0" w:space="0" w:color="auto"/>
                            <w:right w:val="none" w:sz="0" w:space="0" w:color="auto"/>
                          </w:divBdr>
                          <w:divsChild>
                            <w:div w:id="6824377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71381317">
                      <w:marLeft w:val="0"/>
                      <w:marRight w:val="0"/>
                      <w:marTop w:val="0"/>
                      <w:marBottom w:val="0"/>
                      <w:divBdr>
                        <w:top w:val="none" w:sz="0" w:space="0" w:color="auto"/>
                        <w:left w:val="none" w:sz="0" w:space="0" w:color="auto"/>
                        <w:bottom w:val="none" w:sz="0" w:space="0" w:color="auto"/>
                        <w:right w:val="none" w:sz="0" w:space="0" w:color="auto"/>
                      </w:divBdr>
                      <w:divsChild>
                        <w:div w:id="1985312635">
                          <w:marLeft w:val="0"/>
                          <w:marRight w:val="0"/>
                          <w:marTop w:val="0"/>
                          <w:marBottom w:val="0"/>
                          <w:divBdr>
                            <w:top w:val="none" w:sz="0" w:space="0" w:color="auto"/>
                            <w:left w:val="none" w:sz="0" w:space="0" w:color="auto"/>
                            <w:bottom w:val="none" w:sz="0" w:space="0" w:color="auto"/>
                            <w:right w:val="none" w:sz="0" w:space="0" w:color="auto"/>
                          </w:divBdr>
                          <w:divsChild>
                            <w:div w:id="68270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5773">
                      <w:marLeft w:val="0"/>
                      <w:marRight w:val="0"/>
                      <w:marTop w:val="0"/>
                      <w:marBottom w:val="180"/>
                      <w:divBdr>
                        <w:top w:val="none" w:sz="0" w:space="0" w:color="auto"/>
                        <w:left w:val="none" w:sz="0" w:space="0" w:color="auto"/>
                        <w:bottom w:val="none" w:sz="0" w:space="0" w:color="auto"/>
                        <w:right w:val="none" w:sz="0" w:space="0" w:color="auto"/>
                      </w:divBdr>
                    </w:div>
                    <w:div w:id="1387072565">
                      <w:marLeft w:val="0"/>
                      <w:marRight w:val="0"/>
                      <w:marTop w:val="0"/>
                      <w:marBottom w:val="180"/>
                      <w:divBdr>
                        <w:top w:val="none" w:sz="0" w:space="0" w:color="auto"/>
                        <w:left w:val="none" w:sz="0" w:space="0" w:color="auto"/>
                        <w:bottom w:val="none" w:sz="0" w:space="0" w:color="auto"/>
                        <w:right w:val="none" w:sz="0" w:space="0" w:color="auto"/>
                      </w:divBdr>
                    </w:div>
                    <w:div w:id="1801341794">
                      <w:marLeft w:val="0"/>
                      <w:marRight w:val="0"/>
                      <w:marTop w:val="0"/>
                      <w:marBottom w:val="180"/>
                      <w:divBdr>
                        <w:top w:val="none" w:sz="0" w:space="0" w:color="auto"/>
                        <w:left w:val="none" w:sz="0" w:space="0" w:color="auto"/>
                        <w:bottom w:val="none" w:sz="0" w:space="0" w:color="auto"/>
                        <w:right w:val="none" w:sz="0" w:space="0" w:color="auto"/>
                      </w:divBdr>
                    </w:div>
                    <w:div w:id="31424065">
                      <w:marLeft w:val="0"/>
                      <w:marRight w:val="0"/>
                      <w:marTop w:val="360"/>
                      <w:marBottom w:val="360"/>
                      <w:divBdr>
                        <w:top w:val="none" w:sz="0" w:space="0" w:color="auto"/>
                        <w:left w:val="none" w:sz="0" w:space="0" w:color="auto"/>
                        <w:bottom w:val="none" w:sz="0" w:space="0" w:color="auto"/>
                        <w:right w:val="none" w:sz="0" w:space="0" w:color="auto"/>
                      </w:divBdr>
                      <w:divsChild>
                        <w:div w:id="28576769">
                          <w:marLeft w:val="0"/>
                          <w:marRight w:val="0"/>
                          <w:marTop w:val="0"/>
                          <w:marBottom w:val="0"/>
                          <w:divBdr>
                            <w:top w:val="none" w:sz="0" w:space="0" w:color="auto"/>
                            <w:left w:val="none" w:sz="0" w:space="0" w:color="auto"/>
                            <w:bottom w:val="none" w:sz="0" w:space="0" w:color="auto"/>
                            <w:right w:val="none" w:sz="0" w:space="0" w:color="auto"/>
                          </w:divBdr>
                          <w:divsChild>
                            <w:div w:id="4159841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57466920">
                      <w:marLeft w:val="0"/>
                      <w:marRight w:val="0"/>
                      <w:marTop w:val="0"/>
                      <w:marBottom w:val="180"/>
                      <w:divBdr>
                        <w:top w:val="none" w:sz="0" w:space="0" w:color="auto"/>
                        <w:left w:val="none" w:sz="0" w:space="0" w:color="auto"/>
                        <w:bottom w:val="none" w:sz="0" w:space="0" w:color="auto"/>
                        <w:right w:val="none" w:sz="0" w:space="0" w:color="auto"/>
                      </w:divBdr>
                    </w:div>
                    <w:div w:id="1534730259">
                      <w:marLeft w:val="0"/>
                      <w:marRight w:val="0"/>
                      <w:marTop w:val="0"/>
                      <w:marBottom w:val="180"/>
                      <w:divBdr>
                        <w:top w:val="none" w:sz="0" w:space="0" w:color="auto"/>
                        <w:left w:val="none" w:sz="0" w:space="0" w:color="auto"/>
                        <w:bottom w:val="none" w:sz="0" w:space="0" w:color="auto"/>
                        <w:right w:val="none" w:sz="0" w:space="0" w:color="auto"/>
                      </w:divBdr>
                    </w:div>
                    <w:div w:id="39478603">
                      <w:marLeft w:val="0"/>
                      <w:marRight w:val="0"/>
                      <w:marTop w:val="0"/>
                      <w:marBottom w:val="180"/>
                      <w:divBdr>
                        <w:top w:val="none" w:sz="0" w:space="0" w:color="auto"/>
                        <w:left w:val="none" w:sz="0" w:space="0" w:color="auto"/>
                        <w:bottom w:val="none" w:sz="0" w:space="0" w:color="auto"/>
                        <w:right w:val="none" w:sz="0" w:space="0" w:color="auto"/>
                      </w:divBdr>
                    </w:div>
                    <w:div w:id="119499560">
                      <w:marLeft w:val="0"/>
                      <w:marRight w:val="0"/>
                      <w:marTop w:val="0"/>
                      <w:marBottom w:val="180"/>
                      <w:divBdr>
                        <w:top w:val="none" w:sz="0" w:space="0" w:color="auto"/>
                        <w:left w:val="none" w:sz="0" w:space="0" w:color="auto"/>
                        <w:bottom w:val="none" w:sz="0" w:space="0" w:color="auto"/>
                        <w:right w:val="none" w:sz="0" w:space="0" w:color="auto"/>
                      </w:divBdr>
                    </w:div>
                    <w:div w:id="52194281">
                      <w:marLeft w:val="0"/>
                      <w:marRight w:val="0"/>
                      <w:marTop w:val="0"/>
                      <w:marBottom w:val="180"/>
                      <w:divBdr>
                        <w:top w:val="none" w:sz="0" w:space="0" w:color="auto"/>
                        <w:left w:val="none" w:sz="0" w:space="0" w:color="auto"/>
                        <w:bottom w:val="none" w:sz="0" w:space="0" w:color="auto"/>
                        <w:right w:val="none" w:sz="0" w:space="0" w:color="auto"/>
                      </w:divBdr>
                    </w:div>
                    <w:div w:id="1824393551">
                      <w:marLeft w:val="0"/>
                      <w:marRight w:val="0"/>
                      <w:marTop w:val="0"/>
                      <w:marBottom w:val="180"/>
                      <w:divBdr>
                        <w:top w:val="none" w:sz="0" w:space="0" w:color="auto"/>
                        <w:left w:val="none" w:sz="0" w:space="0" w:color="auto"/>
                        <w:bottom w:val="none" w:sz="0" w:space="0" w:color="auto"/>
                        <w:right w:val="none" w:sz="0" w:space="0" w:color="auto"/>
                      </w:divBdr>
                    </w:div>
                    <w:div w:id="405422841">
                      <w:marLeft w:val="0"/>
                      <w:marRight w:val="0"/>
                      <w:marTop w:val="0"/>
                      <w:marBottom w:val="180"/>
                      <w:divBdr>
                        <w:top w:val="none" w:sz="0" w:space="0" w:color="auto"/>
                        <w:left w:val="none" w:sz="0" w:space="0" w:color="auto"/>
                        <w:bottom w:val="none" w:sz="0" w:space="0" w:color="auto"/>
                        <w:right w:val="none" w:sz="0" w:space="0" w:color="auto"/>
                      </w:divBdr>
                    </w:div>
                    <w:div w:id="1868134473">
                      <w:marLeft w:val="0"/>
                      <w:marRight w:val="0"/>
                      <w:marTop w:val="0"/>
                      <w:marBottom w:val="180"/>
                      <w:divBdr>
                        <w:top w:val="none" w:sz="0" w:space="0" w:color="auto"/>
                        <w:left w:val="none" w:sz="0" w:space="0" w:color="auto"/>
                        <w:bottom w:val="none" w:sz="0" w:space="0" w:color="auto"/>
                        <w:right w:val="none" w:sz="0" w:space="0" w:color="auto"/>
                      </w:divBdr>
                    </w:div>
                    <w:div w:id="593898555">
                      <w:marLeft w:val="0"/>
                      <w:marRight w:val="0"/>
                      <w:marTop w:val="0"/>
                      <w:marBottom w:val="180"/>
                      <w:divBdr>
                        <w:top w:val="none" w:sz="0" w:space="0" w:color="auto"/>
                        <w:left w:val="none" w:sz="0" w:space="0" w:color="auto"/>
                        <w:bottom w:val="none" w:sz="0" w:space="0" w:color="auto"/>
                        <w:right w:val="none" w:sz="0" w:space="0" w:color="auto"/>
                      </w:divBdr>
                    </w:div>
                    <w:div w:id="1716126166">
                      <w:marLeft w:val="0"/>
                      <w:marRight w:val="0"/>
                      <w:marTop w:val="0"/>
                      <w:marBottom w:val="180"/>
                      <w:divBdr>
                        <w:top w:val="none" w:sz="0" w:space="0" w:color="auto"/>
                        <w:left w:val="none" w:sz="0" w:space="0" w:color="auto"/>
                        <w:bottom w:val="none" w:sz="0" w:space="0" w:color="auto"/>
                        <w:right w:val="none" w:sz="0" w:space="0" w:color="auto"/>
                      </w:divBdr>
                    </w:div>
                    <w:div w:id="657198662">
                      <w:marLeft w:val="0"/>
                      <w:marRight w:val="0"/>
                      <w:marTop w:val="0"/>
                      <w:marBottom w:val="0"/>
                      <w:divBdr>
                        <w:top w:val="none" w:sz="0" w:space="0" w:color="auto"/>
                        <w:left w:val="none" w:sz="0" w:space="0" w:color="auto"/>
                        <w:bottom w:val="none" w:sz="0" w:space="0" w:color="auto"/>
                        <w:right w:val="none" w:sz="0" w:space="0" w:color="auto"/>
                      </w:divBdr>
                      <w:divsChild>
                        <w:div w:id="1656295333">
                          <w:marLeft w:val="0"/>
                          <w:marRight w:val="0"/>
                          <w:marTop w:val="0"/>
                          <w:marBottom w:val="0"/>
                          <w:divBdr>
                            <w:top w:val="none" w:sz="0" w:space="0" w:color="auto"/>
                            <w:left w:val="none" w:sz="0" w:space="0" w:color="auto"/>
                            <w:bottom w:val="none" w:sz="0" w:space="0" w:color="auto"/>
                            <w:right w:val="none" w:sz="0" w:space="0" w:color="auto"/>
                          </w:divBdr>
                          <w:divsChild>
                            <w:div w:id="10704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98956">
                      <w:marLeft w:val="0"/>
                      <w:marRight w:val="0"/>
                      <w:marTop w:val="0"/>
                      <w:marBottom w:val="180"/>
                      <w:divBdr>
                        <w:top w:val="none" w:sz="0" w:space="0" w:color="auto"/>
                        <w:left w:val="none" w:sz="0" w:space="0" w:color="auto"/>
                        <w:bottom w:val="none" w:sz="0" w:space="0" w:color="auto"/>
                        <w:right w:val="none" w:sz="0" w:space="0" w:color="auto"/>
                      </w:divBdr>
                    </w:div>
                    <w:div w:id="963578489">
                      <w:marLeft w:val="0"/>
                      <w:marRight w:val="0"/>
                      <w:marTop w:val="0"/>
                      <w:marBottom w:val="180"/>
                      <w:divBdr>
                        <w:top w:val="none" w:sz="0" w:space="0" w:color="auto"/>
                        <w:left w:val="none" w:sz="0" w:space="0" w:color="auto"/>
                        <w:bottom w:val="none" w:sz="0" w:space="0" w:color="auto"/>
                        <w:right w:val="none" w:sz="0" w:space="0" w:color="auto"/>
                      </w:divBdr>
                    </w:div>
                    <w:div w:id="1474710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02309329">
      <w:bodyDiv w:val="1"/>
      <w:marLeft w:val="0"/>
      <w:marRight w:val="0"/>
      <w:marTop w:val="0"/>
      <w:marBottom w:val="0"/>
      <w:divBdr>
        <w:top w:val="none" w:sz="0" w:space="0" w:color="auto"/>
        <w:left w:val="none" w:sz="0" w:space="0" w:color="auto"/>
        <w:bottom w:val="none" w:sz="0" w:space="0" w:color="auto"/>
        <w:right w:val="none" w:sz="0" w:space="0" w:color="auto"/>
      </w:divBdr>
      <w:divsChild>
        <w:div w:id="1272585841">
          <w:marLeft w:val="0"/>
          <w:marRight w:val="0"/>
          <w:marTop w:val="0"/>
          <w:marBottom w:val="0"/>
          <w:divBdr>
            <w:top w:val="none" w:sz="0" w:space="0" w:color="auto"/>
            <w:left w:val="none" w:sz="0" w:space="0" w:color="auto"/>
            <w:bottom w:val="none" w:sz="0" w:space="0" w:color="auto"/>
            <w:right w:val="none" w:sz="0" w:space="0" w:color="auto"/>
          </w:divBdr>
          <w:divsChild>
            <w:div w:id="847019769">
              <w:marLeft w:val="0"/>
              <w:marRight w:val="0"/>
              <w:marTop w:val="0"/>
              <w:marBottom w:val="0"/>
              <w:divBdr>
                <w:top w:val="none" w:sz="0" w:space="0" w:color="auto"/>
                <w:left w:val="none" w:sz="0" w:space="0" w:color="auto"/>
                <w:bottom w:val="none" w:sz="0" w:space="0" w:color="auto"/>
                <w:right w:val="none" w:sz="0" w:space="0" w:color="auto"/>
              </w:divBdr>
              <w:divsChild>
                <w:div w:id="1721635092">
                  <w:marLeft w:val="0"/>
                  <w:marRight w:val="0"/>
                  <w:marTop w:val="120"/>
                  <w:marBottom w:val="0"/>
                  <w:divBdr>
                    <w:top w:val="none" w:sz="0" w:space="0" w:color="auto"/>
                    <w:left w:val="none" w:sz="0" w:space="0" w:color="auto"/>
                    <w:bottom w:val="none" w:sz="0" w:space="0" w:color="auto"/>
                    <w:right w:val="none" w:sz="0" w:space="0" w:color="auto"/>
                  </w:divBdr>
                  <w:divsChild>
                    <w:div w:id="166809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86707">
          <w:marLeft w:val="0"/>
          <w:marRight w:val="0"/>
          <w:marTop w:val="0"/>
          <w:marBottom w:val="0"/>
          <w:divBdr>
            <w:top w:val="none" w:sz="0" w:space="0" w:color="auto"/>
            <w:left w:val="none" w:sz="0" w:space="0" w:color="auto"/>
            <w:bottom w:val="none" w:sz="0" w:space="0" w:color="auto"/>
            <w:right w:val="none" w:sz="0" w:space="0" w:color="auto"/>
          </w:divBdr>
          <w:divsChild>
            <w:div w:id="370082001">
              <w:marLeft w:val="0"/>
              <w:marRight w:val="0"/>
              <w:marTop w:val="0"/>
              <w:marBottom w:val="0"/>
              <w:divBdr>
                <w:top w:val="none" w:sz="0" w:space="0" w:color="auto"/>
                <w:left w:val="none" w:sz="0" w:space="0" w:color="auto"/>
                <w:bottom w:val="none" w:sz="0" w:space="0" w:color="auto"/>
                <w:right w:val="none" w:sz="0" w:space="0" w:color="auto"/>
              </w:divBdr>
              <w:divsChild>
                <w:div w:id="1439569430">
                  <w:marLeft w:val="0"/>
                  <w:marRight w:val="0"/>
                  <w:marTop w:val="0"/>
                  <w:marBottom w:val="360"/>
                  <w:divBdr>
                    <w:top w:val="none" w:sz="0" w:space="0" w:color="auto"/>
                    <w:left w:val="none" w:sz="0" w:space="0" w:color="auto"/>
                    <w:bottom w:val="none" w:sz="0" w:space="0" w:color="auto"/>
                    <w:right w:val="none" w:sz="0" w:space="0" w:color="auto"/>
                  </w:divBdr>
                  <w:divsChild>
                    <w:div w:id="1555580463">
                      <w:marLeft w:val="0"/>
                      <w:marRight w:val="0"/>
                      <w:marTop w:val="0"/>
                      <w:marBottom w:val="0"/>
                      <w:divBdr>
                        <w:top w:val="none" w:sz="0" w:space="0" w:color="auto"/>
                        <w:left w:val="none" w:sz="0" w:space="0" w:color="auto"/>
                        <w:bottom w:val="none" w:sz="0" w:space="0" w:color="auto"/>
                        <w:right w:val="none" w:sz="0" w:space="0" w:color="auto"/>
                      </w:divBdr>
                      <w:divsChild>
                        <w:div w:id="1956129864">
                          <w:marLeft w:val="0"/>
                          <w:marRight w:val="0"/>
                          <w:marTop w:val="0"/>
                          <w:marBottom w:val="0"/>
                          <w:divBdr>
                            <w:top w:val="none" w:sz="0" w:space="0" w:color="auto"/>
                            <w:left w:val="none" w:sz="0" w:space="0" w:color="auto"/>
                            <w:bottom w:val="none" w:sz="0" w:space="0" w:color="auto"/>
                            <w:right w:val="none" w:sz="0" w:space="0" w:color="auto"/>
                          </w:divBdr>
                        </w:div>
                      </w:divsChild>
                    </w:div>
                    <w:div w:id="523520931">
                      <w:marLeft w:val="0"/>
                      <w:marRight w:val="0"/>
                      <w:marTop w:val="75"/>
                      <w:marBottom w:val="0"/>
                      <w:divBdr>
                        <w:top w:val="none" w:sz="0" w:space="0" w:color="auto"/>
                        <w:left w:val="none" w:sz="0" w:space="0" w:color="auto"/>
                        <w:bottom w:val="none" w:sz="0" w:space="0" w:color="auto"/>
                        <w:right w:val="none" w:sz="0" w:space="0" w:color="auto"/>
                      </w:divBdr>
                    </w:div>
                  </w:divsChild>
                </w:div>
                <w:div w:id="877090469">
                  <w:marLeft w:val="0"/>
                  <w:marRight w:val="0"/>
                  <w:marTop w:val="0"/>
                  <w:marBottom w:val="0"/>
                  <w:divBdr>
                    <w:top w:val="none" w:sz="0" w:space="0" w:color="auto"/>
                    <w:left w:val="none" w:sz="0" w:space="0" w:color="auto"/>
                    <w:bottom w:val="none" w:sz="0" w:space="0" w:color="auto"/>
                    <w:right w:val="none" w:sz="0" w:space="0" w:color="auto"/>
                  </w:divBdr>
                  <w:divsChild>
                    <w:div w:id="238946521">
                      <w:marLeft w:val="0"/>
                      <w:marRight w:val="0"/>
                      <w:marTop w:val="0"/>
                      <w:marBottom w:val="360"/>
                      <w:divBdr>
                        <w:top w:val="none" w:sz="0" w:space="0" w:color="auto"/>
                        <w:left w:val="none" w:sz="0" w:space="0" w:color="auto"/>
                        <w:bottom w:val="none" w:sz="0" w:space="0" w:color="auto"/>
                        <w:right w:val="none" w:sz="0" w:space="0" w:color="auto"/>
                      </w:divBdr>
                      <w:divsChild>
                        <w:div w:id="1265578680">
                          <w:marLeft w:val="0"/>
                          <w:marRight w:val="0"/>
                          <w:marTop w:val="0"/>
                          <w:marBottom w:val="0"/>
                          <w:divBdr>
                            <w:top w:val="none" w:sz="0" w:space="0" w:color="auto"/>
                            <w:left w:val="none" w:sz="0" w:space="0" w:color="auto"/>
                            <w:bottom w:val="single" w:sz="6" w:space="0" w:color="D0D0D0"/>
                            <w:right w:val="none" w:sz="0" w:space="0" w:color="auto"/>
                          </w:divBdr>
                        </w:div>
                        <w:div w:id="2014455404">
                          <w:marLeft w:val="0"/>
                          <w:marRight w:val="0"/>
                          <w:marTop w:val="0"/>
                          <w:marBottom w:val="0"/>
                          <w:divBdr>
                            <w:top w:val="none" w:sz="0" w:space="0" w:color="auto"/>
                            <w:left w:val="none" w:sz="0" w:space="0" w:color="auto"/>
                            <w:bottom w:val="none" w:sz="0" w:space="0" w:color="auto"/>
                            <w:right w:val="none" w:sz="0" w:space="0" w:color="auto"/>
                          </w:divBdr>
                        </w:div>
                      </w:divsChild>
                    </w:div>
                    <w:div w:id="164174514">
                      <w:marLeft w:val="0"/>
                      <w:marRight w:val="0"/>
                      <w:marTop w:val="0"/>
                      <w:marBottom w:val="180"/>
                      <w:divBdr>
                        <w:top w:val="none" w:sz="0" w:space="0" w:color="auto"/>
                        <w:left w:val="none" w:sz="0" w:space="0" w:color="auto"/>
                        <w:bottom w:val="none" w:sz="0" w:space="0" w:color="auto"/>
                        <w:right w:val="none" w:sz="0" w:space="0" w:color="auto"/>
                      </w:divBdr>
                    </w:div>
                    <w:div w:id="1007057191">
                      <w:marLeft w:val="0"/>
                      <w:marRight w:val="0"/>
                      <w:marTop w:val="0"/>
                      <w:marBottom w:val="180"/>
                      <w:divBdr>
                        <w:top w:val="none" w:sz="0" w:space="0" w:color="auto"/>
                        <w:left w:val="none" w:sz="0" w:space="0" w:color="auto"/>
                        <w:bottom w:val="none" w:sz="0" w:space="0" w:color="auto"/>
                        <w:right w:val="none" w:sz="0" w:space="0" w:color="auto"/>
                      </w:divBdr>
                    </w:div>
                    <w:div w:id="2140299091">
                      <w:marLeft w:val="0"/>
                      <w:marRight w:val="0"/>
                      <w:marTop w:val="0"/>
                      <w:marBottom w:val="360"/>
                      <w:divBdr>
                        <w:top w:val="none" w:sz="0" w:space="0" w:color="auto"/>
                        <w:left w:val="none" w:sz="0" w:space="0" w:color="auto"/>
                        <w:bottom w:val="none" w:sz="0" w:space="0" w:color="auto"/>
                        <w:right w:val="none" w:sz="0" w:space="0" w:color="auto"/>
                      </w:divBdr>
                      <w:divsChild>
                        <w:div w:id="2060930524">
                          <w:marLeft w:val="0"/>
                          <w:marRight w:val="0"/>
                          <w:marTop w:val="0"/>
                          <w:marBottom w:val="0"/>
                          <w:divBdr>
                            <w:top w:val="none" w:sz="0" w:space="0" w:color="auto"/>
                            <w:left w:val="none" w:sz="0" w:space="0" w:color="auto"/>
                            <w:bottom w:val="none" w:sz="0" w:space="0" w:color="auto"/>
                            <w:right w:val="none" w:sz="0" w:space="0" w:color="auto"/>
                          </w:divBdr>
                          <w:divsChild>
                            <w:div w:id="21175530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04306304">
                      <w:marLeft w:val="0"/>
                      <w:marRight w:val="0"/>
                      <w:marTop w:val="0"/>
                      <w:marBottom w:val="180"/>
                      <w:divBdr>
                        <w:top w:val="none" w:sz="0" w:space="0" w:color="auto"/>
                        <w:left w:val="none" w:sz="0" w:space="0" w:color="auto"/>
                        <w:bottom w:val="none" w:sz="0" w:space="0" w:color="auto"/>
                        <w:right w:val="none" w:sz="0" w:space="0" w:color="auto"/>
                      </w:divBdr>
                    </w:div>
                    <w:div w:id="2055889323">
                      <w:marLeft w:val="0"/>
                      <w:marRight w:val="0"/>
                      <w:marTop w:val="0"/>
                      <w:marBottom w:val="180"/>
                      <w:divBdr>
                        <w:top w:val="none" w:sz="0" w:space="0" w:color="auto"/>
                        <w:left w:val="none" w:sz="0" w:space="0" w:color="auto"/>
                        <w:bottom w:val="none" w:sz="0" w:space="0" w:color="auto"/>
                        <w:right w:val="none" w:sz="0" w:space="0" w:color="auto"/>
                      </w:divBdr>
                    </w:div>
                    <w:div w:id="1880241882">
                      <w:marLeft w:val="0"/>
                      <w:marRight w:val="0"/>
                      <w:marTop w:val="0"/>
                      <w:marBottom w:val="180"/>
                      <w:divBdr>
                        <w:top w:val="none" w:sz="0" w:space="0" w:color="auto"/>
                        <w:left w:val="none" w:sz="0" w:space="0" w:color="auto"/>
                        <w:bottom w:val="none" w:sz="0" w:space="0" w:color="auto"/>
                        <w:right w:val="none" w:sz="0" w:space="0" w:color="auto"/>
                      </w:divBdr>
                    </w:div>
                    <w:div w:id="162551019">
                      <w:marLeft w:val="0"/>
                      <w:marRight w:val="0"/>
                      <w:marTop w:val="360"/>
                      <w:marBottom w:val="360"/>
                      <w:divBdr>
                        <w:top w:val="none" w:sz="0" w:space="0" w:color="auto"/>
                        <w:left w:val="none" w:sz="0" w:space="0" w:color="auto"/>
                        <w:bottom w:val="none" w:sz="0" w:space="0" w:color="auto"/>
                        <w:right w:val="none" w:sz="0" w:space="0" w:color="auto"/>
                      </w:divBdr>
                      <w:divsChild>
                        <w:div w:id="554119772">
                          <w:marLeft w:val="0"/>
                          <w:marRight w:val="0"/>
                          <w:marTop w:val="0"/>
                          <w:marBottom w:val="0"/>
                          <w:divBdr>
                            <w:top w:val="none" w:sz="0" w:space="0" w:color="auto"/>
                            <w:left w:val="none" w:sz="0" w:space="0" w:color="auto"/>
                            <w:bottom w:val="none" w:sz="0" w:space="0" w:color="auto"/>
                            <w:right w:val="none" w:sz="0" w:space="0" w:color="auto"/>
                          </w:divBdr>
                          <w:divsChild>
                            <w:div w:id="18432729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20720382">
                      <w:marLeft w:val="0"/>
                      <w:marRight w:val="0"/>
                      <w:marTop w:val="0"/>
                      <w:marBottom w:val="180"/>
                      <w:divBdr>
                        <w:top w:val="none" w:sz="0" w:space="0" w:color="auto"/>
                        <w:left w:val="none" w:sz="0" w:space="0" w:color="auto"/>
                        <w:bottom w:val="none" w:sz="0" w:space="0" w:color="auto"/>
                        <w:right w:val="none" w:sz="0" w:space="0" w:color="auto"/>
                      </w:divBdr>
                    </w:div>
                    <w:div w:id="829100799">
                      <w:marLeft w:val="0"/>
                      <w:marRight w:val="0"/>
                      <w:marTop w:val="0"/>
                      <w:marBottom w:val="180"/>
                      <w:divBdr>
                        <w:top w:val="none" w:sz="0" w:space="0" w:color="auto"/>
                        <w:left w:val="none" w:sz="0" w:space="0" w:color="auto"/>
                        <w:bottom w:val="none" w:sz="0" w:space="0" w:color="auto"/>
                        <w:right w:val="none" w:sz="0" w:space="0" w:color="auto"/>
                      </w:divBdr>
                    </w:div>
                    <w:div w:id="1321731327">
                      <w:marLeft w:val="0"/>
                      <w:marRight w:val="0"/>
                      <w:marTop w:val="0"/>
                      <w:marBottom w:val="180"/>
                      <w:divBdr>
                        <w:top w:val="none" w:sz="0" w:space="0" w:color="auto"/>
                        <w:left w:val="none" w:sz="0" w:space="0" w:color="auto"/>
                        <w:bottom w:val="none" w:sz="0" w:space="0" w:color="auto"/>
                        <w:right w:val="none" w:sz="0" w:space="0" w:color="auto"/>
                      </w:divBdr>
                    </w:div>
                    <w:div w:id="894775974">
                      <w:marLeft w:val="0"/>
                      <w:marRight w:val="0"/>
                      <w:marTop w:val="0"/>
                      <w:marBottom w:val="180"/>
                      <w:divBdr>
                        <w:top w:val="none" w:sz="0" w:space="0" w:color="auto"/>
                        <w:left w:val="none" w:sz="0" w:space="0" w:color="auto"/>
                        <w:bottom w:val="none" w:sz="0" w:space="0" w:color="auto"/>
                        <w:right w:val="none" w:sz="0" w:space="0" w:color="auto"/>
                      </w:divBdr>
                    </w:div>
                    <w:div w:id="382951955">
                      <w:marLeft w:val="0"/>
                      <w:marRight w:val="0"/>
                      <w:marTop w:val="360"/>
                      <w:marBottom w:val="360"/>
                      <w:divBdr>
                        <w:top w:val="none" w:sz="0" w:space="0" w:color="auto"/>
                        <w:left w:val="none" w:sz="0" w:space="0" w:color="auto"/>
                        <w:bottom w:val="none" w:sz="0" w:space="0" w:color="auto"/>
                        <w:right w:val="none" w:sz="0" w:space="0" w:color="auto"/>
                      </w:divBdr>
                      <w:divsChild>
                        <w:div w:id="1136948209">
                          <w:marLeft w:val="0"/>
                          <w:marRight w:val="0"/>
                          <w:marTop w:val="0"/>
                          <w:marBottom w:val="0"/>
                          <w:divBdr>
                            <w:top w:val="none" w:sz="0" w:space="0" w:color="auto"/>
                            <w:left w:val="none" w:sz="0" w:space="0" w:color="auto"/>
                            <w:bottom w:val="none" w:sz="0" w:space="0" w:color="auto"/>
                            <w:right w:val="none" w:sz="0" w:space="0" w:color="auto"/>
                          </w:divBdr>
                          <w:divsChild>
                            <w:div w:id="2715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4650">
                      <w:marLeft w:val="0"/>
                      <w:marRight w:val="0"/>
                      <w:marTop w:val="0"/>
                      <w:marBottom w:val="180"/>
                      <w:divBdr>
                        <w:top w:val="none" w:sz="0" w:space="0" w:color="auto"/>
                        <w:left w:val="none" w:sz="0" w:space="0" w:color="auto"/>
                        <w:bottom w:val="none" w:sz="0" w:space="0" w:color="auto"/>
                        <w:right w:val="none" w:sz="0" w:space="0" w:color="auto"/>
                      </w:divBdr>
                    </w:div>
                    <w:div w:id="1938096750">
                      <w:marLeft w:val="0"/>
                      <w:marRight w:val="0"/>
                      <w:marTop w:val="0"/>
                      <w:marBottom w:val="180"/>
                      <w:divBdr>
                        <w:top w:val="none" w:sz="0" w:space="0" w:color="auto"/>
                        <w:left w:val="none" w:sz="0" w:space="0" w:color="auto"/>
                        <w:bottom w:val="none" w:sz="0" w:space="0" w:color="auto"/>
                        <w:right w:val="none" w:sz="0" w:space="0" w:color="auto"/>
                      </w:divBdr>
                    </w:div>
                    <w:div w:id="949315590">
                      <w:marLeft w:val="0"/>
                      <w:marRight w:val="0"/>
                      <w:marTop w:val="0"/>
                      <w:marBottom w:val="180"/>
                      <w:divBdr>
                        <w:top w:val="none" w:sz="0" w:space="0" w:color="auto"/>
                        <w:left w:val="none" w:sz="0" w:space="0" w:color="auto"/>
                        <w:bottom w:val="none" w:sz="0" w:space="0" w:color="auto"/>
                        <w:right w:val="none" w:sz="0" w:space="0" w:color="auto"/>
                      </w:divBdr>
                    </w:div>
                    <w:div w:id="1556698916">
                      <w:marLeft w:val="0"/>
                      <w:marRight w:val="0"/>
                      <w:marTop w:val="0"/>
                      <w:marBottom w:val="180"/>
                      <w:divBdr>
                        <w:top w:val="none" w:sz="0" w:space="0" w:color="auto"/>
                        <w:left w:val="none" w:sz="0" w:space="0" w:color="auto"/>
                        <w:bottom w:val="none" w:sz="0" w:space="0" w:color="auto"/>
                        <w:right w:val="none" w:sz="0" w:space="0" w:color="auto"/>
                      </w:divBdr>
                    </w:div>
                    <w:div w:id="7431806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02969771">
      <w:bodyDiv w:val="1"/>
      <w:marLeft w:val="0"/>
      <w:marRight w:val="0"/>
      <w:marTop w:val="0"/>
      <w:marBottom w:val="0"/>
      <w:divBdr>
        <w:top w:val="none" w:sz="0" w:space="0" w:color="auto"/>
        <w:left w:val="none" w:sz="0" w:space="0" w:color="auto"/>
        <w:bottom w:val="none" w:sz="0" w:space="0" w:color="auto"/>
        <w:right w:val="none" w:sz="0" w:space="0" w:color="auto"/>
      </w:divBdr>
      <w:divsChild>
        <w:div w:id="389959048">
          <w:marLeft w:val="0"/>
          <w:marRight w:val="0"/>
          <w:marTop w:val="0"/>
          <w:marBottom w:val="0"/>
          <w:divBdr>
            <w:top w:val="none" w:sz="0" w:space="0" w:color="auto"/>
            <w:left w:val="none" w:sz="0" w:space="0" w:color="auto"/>
            <w:bottom w:val="none" w:sz="0" w:space="0" w:color="auto"/>
            <w:right w:val="none" w:sz="0" w:space="0" w:color="auto"/>
          </w:divBdr>
          <w:divsChild>
            <w:div w:id="988245417">
              <w:marLeft w:val="0"/>
              <w:marRight w:val="0"/>
              <w:marTop w:val="0"/>
              <w:marBottom w:val="0"/>
              <w:divBdr>
                <w:top w:val="none" w:sz="0" w:space="0" w:color="auto"/>
                <w:left w:val="none" w:sz="0" w:space="0" w:color="auto"/>
                <w:bottom w:val="none" w:sz="0" w:space="0" w:color="auto"/>
                <w:right w:val="none" w:sz="0" w:space="0" w:color="auto"/>
              </w:divBdr>
              <w:divsChild>
                <w:div w:id="454448903">
                  <w:marLeft w:val="0"/>
                  <w:marRight w:val="0"/>
                  <w:marTop w:val="120"/>
                  <w:marBottom w:val="0"/>
                  <w:divBdr>
                    <w:top w:val="none" w:sz="0" w:space="0" w:color="auto"/>
                    <w:left w:val="none" w:sz="0" w:space="0" w:color="auto"/>
                    <w:bottom w:val="none" w:sz="0" w:space="0" w:color="auto"/>
                    <w:right w:val="none" w:sz="0" w:space="0" w:color="auto"/>
                  </w:divBdr>
                  <w:divsChild>
                    <w:div w:id="6810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3270">
          <w:marLeft w:val="0"/>
          <w:marRight w:val="0"/>
          <w:marTop w:val="0"/>
          <w:marBottom w:val="0"/>
          <w:divBdr>
            <w:top w:val="none" w:sz="0" w:space="0" w:color="auto"/>
            <w:left w:val="none" w:sz="0" w:space="0" w:color="auto"/>
            <w:bottom w:val="none" w:sz="0" w:space="0" w:color="auto"/>
            <w:right w:val="none" w:sz="0" w:space="0" w:color="auto"/>
          </w:divBdr>
          <w:divsChild>
            <w:div w:id="1032925535">
              <w:marLeft w:val="0"/>
              <w:marRight w:val="0"/>
              <w:marTop w:val="0"/>
              <w:marBottom w:val="0"/>
              <w:divBdr>
                <w:top w:val="none" w:sz="0" w:space="0" w:color="auto"/>
                <w:left w:val="none" w:sz="0" w:space="0" w:color="auto"/>
                <w:bottom w:val="none" w:sz="0" w:space="0" w:color="auto"/>
                <w:right w:val="none" w:sz="0" w:space="0" w:color="auto"/>
              </w:divBdr>
              <w:divsChild>
                <w:div w:id="1022898127">
                  <w:marLeft w:val="0"/>
                  <w:marRight w:val="0"/>
                  <w:marTop w:val="0"/>
                  <w:marBottom w:val="360"/>
                  <w:divBdr>
                    <w:top w:val="none" w:sz="0" w:space="0" w:color="auto"/>
                    <w:left w:val="none" w:sz="0" w:space="0" w:color="auto"/>
                    <w:bottom w:val="none" w:sz="0" w:space="0" w:color="auto"/>
                    <w:right w:val="none" w:sz="0" w:space="0" w:color="auto"/>
                  </w:divBdr>
                  <w:divsChild>
                    <w:div w:id="767503424">
                      <w:marLeft w:val="0"/>
                      <w:marRight w:val="0"/>
                      <w:marTop w:val="0"/>
                      <w:marBottom w:val="0"/>
                      <w:divBdr>
                        <w:top w:val="none" w:sz="0" w:space="0" w:color="auto"/>
                        <w:left w:val="none" w:sz="0" w:space="0" w:color="auto"/>
                        <w:bottom w:val="none" w:sz="0" w:space="0" w:color="auto"/>
                        <w:right w:val="none" w:sz="0" w:space="0" w:color="auto"/>
                      </w:divBdr>
                      <w:divsChild>
                        <w:div w:id="1797065286">
                          <w:marLeft w:val="0"/>
                          <w:marRight w:val="0"/>
                          <w:marTop w:val="0"/>
                          <w:marBottom w:val="0"/>
                          <w:divBdr>
                            <w:top w:val="none" w:sz="0" w:space="0" w:color="auto"/>
                            <w:left w:val="none" w:sz="0" w:space="0" w:color="auto"/>
                            <w:bottom w:val="none" w:sz="0" w:space="0" w:color="auto"/>
                            <w:right w:val="none" w:sz="0" w:space="0" w:color="auto"/>
                          </w:divBdr>
                        </w:div>
                      </w:divsChild>
                    </w:div>
                    <w:div w:id="771164729">
                      <w:marLeft w:val="0"/>
                      <w:marRight w:val="0"/>
                      <w:marTop w:val="75"/>
                      <w:marBottom w:val="0"/>
                      <w:divBdr>
                        <w:top w:val="none" w:sz="0" w:space="0" w:color="auto"/>
                        <w:left w:val="none" w:sz="0" w:space="0" w:color="auto"/>
                        <w:bottom w:val="none" w:sz="0" w:space="0" w:color="auto"/>
                        <w:right w:val="none" w:sz="0" w:space="0" w:color="auto"/>
                      </w:divBdr>
                    </w:div>
                  </w:divsChild>
                </w:div>
                <w:div w:id="104351190">
                  <w:marLeft w:val="0"/>
                  <w:marRight w:val="0"/>
                  <w:marTop w:val="0"/>
                  <w:marBottom w:val="0"/>
                  <w:divBdr>
                    <w:top w:val="none" w:sz="0" w:space="0" w:color="auto"/>
                    <w:left w:val="none" w:sz="0" w:space="0" w:color="auto"/>
                    <w:bottom w:val="none" w:sz="0" w:space="0" w:color="auto"/>
                    <w:right w:val="none" w:sz="0" w:space="0" w:color="auto"/>
                  </w:divBdr>
                  <w:divsChild>
                    <w:div w:id="1349209669">
                      <w:marLeft w:val="0"/>
                      <w:marRight w:val="0"/>
                      <w:marTop w:val="0"/>
                      <w:marBottom w:val="360"/>
                      <w:divBdr>
                        <w:top w:val="none" w:sz="0" w:space="0" w:color="auto"/>
                        <w:left w:val="none" w:sz="0" w:space="0" w:color="auto"/>
                        <w:bottom w:val="none" w:sz="0" w:space="0" w:color="auto"/>
                        <w:right w:val="none" w:sz="0" w:space="0" w:color="auto"/>
                      </w:divBdr>
                      <w:divsChild>
                        <w:div w:id="1243904443">
                          <w:marLeft w:val="0"/>
                          <w:marRight w:val="0"/>
                          <w:marTop w:val="0"/>
                          <w:marBottom w:val="0"/>
                          <w:divBdr>
                            <w:top w:val="none" w:sz="0" w:space="0" w:color="auto"/>
                            <w:left w:val="none" w:sz="0" w:space="0" w:color="auto"/>
                            <w:bottom w:val="single" w:sz="6" w:space="0" w:color="D0D0D0"/>
                            <w:right w:val="none" w:sz="0" w:space="0" w:color="auto"/>
                          </w:divBdr>
                        </w:div>
                        <w:div w:id="1428965720">
                          <w:marLeft w:val="0"/>
                          <w:marRight w:val="0"/>
                          <w:marTop w:val="0"/>
                          <w:marBottom w:val="0"/>
                          <w:divBdr>
                            <w:top w:val="none" w:sz="0" w:space="0" w:color="auto"/>
                            <w:left w:val="none" w:sz="0" w:space="0" w:color="auto"/>
                            <w:bottom w:val="none" w:sz="0" w:space="0" w:color="auto"/>
                            <w:right w:val="none" w:sz="0" w:space="0" w:color="auto"/>
                          </w:divBdr>
                          <w:divsChild>
                            <w:div w:id="1047874671">
                              <w:marLeft w:val="0"/>
                              <w:marRight w:val="0"/>
                              <w:marTop w:val="0"/>
                              <w:marBottom w:val="0"/>
                              <w:divBdr>
                                <w:top w:val="none" w:sz="0" w:space="0" w:color="auto"/>
                                <w:left w:val="none" w:sz="0" w:space="0" w:color="auto"/>
                                <w:bottom w:val="none" w:sz="0" w:space="0" w:color="auto"/>
                                <w:right w:val="none" w:sz="0" w:space="0" w:color="auto"/>
                              </w:divBdr>
                              <w:divsChild>
                                <w:div w:id="610629332">
                                  <w:marLeft w:val="0"/>
                                  <w:marRight w:val="0"/>
                                  <w:marTop w:val="0"/>
                                  <w:marBottom w:val="0"/>
                                  <w:divBdr>
                                    <w:top w:val="none" w:sz="0" w:space="0" w:color="auto"/>
                                    <w:left w:val="none" w:sz="0" w:space="0" w:color="auto"/>
                                    <w:bottom w:val="none" w:sz="0" w:space="0" w:color="auto"/>
                                    <w:right w:val="none" w:sz="0" w:space="0" w:color="auto"/>
                                  </w:divBdr>
                                </w:div>
                                <w:div w:id="1532107826">
                                  <w:marLeft w:val="0"/>
                                  <w:marRight w:val="0"/>
                                  <w:marTop w:val="0"/>
                                  <w:marBottom w:val="0"/>
                                  <w:divBdr>
                                    <w:top w:val="none" w:sz="0" w:space="0" w:color="auto"/>
                                    <w:left w:val="none" w:sz="0" w:space="0" w:color="auto"/>
                                    <w:bottom w:val="none" w:sz="0" w:space="0" w:color="auto"/>
                                    <w:right w:val="none" w:sz="0" w:space="0" w:color="auto"/>
                                  </w:divBdr>
                                  <w:divsChild>
                                    <w:div w:id="13773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645153">
                      <w:marLeft w:val="0"/>
                      <w:marRight w:val="0"/>
                      <w:marTop w:val="0"/>
                      <w:marBottom w:val="180"/>
                      <w:divBdr>
                        <w:top w:val="none" w:sz="0" w:space="0" w:color="auto"/>
                        <w:left w:val="none" w:sz="0" w:space="0" w:color="auto"/>
                        <w:bottom w:val="none" w:sz="0" w:space="0" w:color="auto"/>
                        <w:right w:val="none" w:sz="0" w:space="0" w:color="auto"/>
                      </w:divBdr>
                    </w:div>
                    <w:div w:id="1074744902">
                      <w:marLeft w:val="0"/>
                      <w:marRight w:val="0"/>
                      <w:marTop w:val="0"/>
                      <w:marBottom w:val="180"/>
                      <w:divBdr>
                        <w:top w:val="none" w:sz="0" w:space="0" w:color="auto"/>
                        <w:left w:val="none" w:sz="0" w:space="0" w:color="auto"/>
                        <w:bottom w:val="none" w:sz="0" w:space="0" w:color="auto"/>
                        <w:right w:val="none" w:sz="0" w:space="0" w:color="auto"/>
                      </w:divBdr>
                    </w:div>
                    <w:div w:id="1682707708">
                      <w:marLeft w:val="0"/>
                      <w:marRight w:val="0"/>
                      <w:marTop w:val="0"/>
                      <w:marBottom w:val="180"/>
                      <w:divBdr>
                        <w:top w:val="none" w:sz="0" w:space="0" w:color="auto"/>
                        <w:left w:val="none" w:sz="0" w:space="0" w:color="auto"/>
                        <w:bottom w:val="none" w:sz="0" w:space="0" w:color="auto"/>
                        <w:right w:val="none" w:sz="0" w:space="0" w:color="auto"/>
                      </w:divBdr>
                    </w:div>
                    <w:div w:id="456996451">
                      <w:marLeft w:val="0"/>
                      <w:marRight w:val="0"/>
                      <w:marTop w:val="360"/>
                      <w:marBottom w:val="360"/>
                      <w:divBdr>
                        <w:top w:val="none" w:sz="0" w:space="0" w:color="auto"/>
                        <w:left w:val="none" w:sz="0" w:space="0" w:color="auto"/>
                        <w:bottom w:val="none" w:sz="0" w:space="0" w:color="auto"/>
                        <w:right w:val="none" w:sz="0" w:space="0" w:color="auto"/>
                      </w:divBdr>
                      <w:divsChild>
                        <w:div w:id="1837770829">
                          <w:marLeft w:val="0"/>
                          <w:marRight w:val="0"/>
                          <w:marTop w:val="0"/>
                          <w:marBottom w:val="0"/>
                          <w:divBdr>
                            <w:top w:val="none" w:sz="0" w:space="0" w:color="auto"/>
                            <w:left w:val="none" w:sz="0" w:space="0" w:color="auto"/>
                            <w:bottom w:val="none" w:sz="0" w:space="0" w:color="auto"/>
                            <w:right w:val="none" w:sz="0" w:space="0" w:color="auto"/>
                          </w:divBdr>
                          <w:divsChild>
                            <w:div w:id="5313079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59611241">
                      <w:marLeft w:val="0"/>
                      <w:marRight w:val="0"/>
                      <w:marTop w:val="0"/>
                      <w:marBottom w:val="180"/>
                      <w:divBdr>
                        <w:top w:val="none" w:sz="0" w:space="0" w:color="auto"/>
                        <w:left w:val="none" w:sz="0" w:space="0" w:color="auto"/>
                        <w:bottom w:val="none" w:sz="0" w:space="0" w:color="auto"/>
                        <w:right w:val="none" w:sz="0" w:space="0" w:color="auto"/>
                      </w:divBdr>
                    </w:div>
                    <w:div w:id="323973096">
                      <w:marLeft w:val="0"/>
                      <w:marRight w:val="0"/>
                      <w:marTop w:val="0"/>
                      <w:marBottom w:val="180"/>
                      <w:divBdr>
                        <w:top w:val="none" w:sz="0" w:space="0" w:color="auto"/>
                        <w:left w:val="none" w:sz="0" w:space="0" w:color="auto"/>
                        <w:bottom w:val="none" w:sz="0" w:space="0" w:color="auto"/>
                        <w:right w:val="none" w:sz="0" w:space="0" w:color="auto"/>
                      </w:divBdr>
                    </w:div>
                    <w:div w:id="985403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03082211">
      <w:bodyDiv w:val="1"/>
      <w:marLeft w:val="0"/>
      <w:marRight w:val="0"/>
      <w:marTop w:val="0"/>
      <w:marBottom w:val="0"/>
      <w:divBdr>
        <w:top w:val="none" w:sz="0" w:space="0" w:color="auto"/>
        <w:left w:val="none" w:sz="0" w:space="0" w:color="auto"/>
        <w:bottom w:val="none" w:sz="0" w:space="0" w:color="auto"/>
        <w:right w:val="none" w:sz="0" w:space="0" w:color="auto"/>
      </w:divBdr>
      <w:divsChild>
        <w:div w:id="1205142564">
          <w:marLeft w:val="0"/>
          <w:marRight w:val="0"/>
          <w:marTop w:val="0"/>
          <w:marBottom w:val="0"/>
          <w:divBdr>
            <w:top w:val="none" w:sz="0" w:space="0" w:color="auto"/>
            <w:left w:val="none" w:sz="0" w:space="0" w:color="auto"/>
            <w:bottom w:val="none" w:sz="0" w:space="0" w:color="auto"/>
            <w:right w:val="none" w:sz="0" w:space="0" w:color="auto"/>
          </w:divBdr>
          <w:divsChild>
            <w:div w:id="1991517458">
              <w:marLeft w:val="0"/>
              <w:marRight w:val="0"/>
              <w:marTop w:val="0"/>
              <w:marBottom w:val="0"/>
              <w:divBdr>
                <w:top w:val="none" w:sz="0" w:space="0" w:color="auto"/>
                <w:left w:val="none" w:sz="0" w:space="0" w:color="auto"/>
                <w:bottom w:val="none" w:sz="0" w:space="0" w:color="auto"/>
                <w:right w:val="none" w:sz="0" w:space="0" w:color="auto"/>
              </w:divBdr>
              <w:divsChild>
                <w:div w:id="339890124">
                  <w:marLeft w:val="0"/>
                  <w:marRight w:val="0"/>
                  <w:marTop w:val="180"/>
                  <w:marBottom w:val="0"/>
                  <w:divBdr>
                    <w:top w:val="none" w:sz="0" w:space="0" w:color="auto"/>
                    <w:left w:val="none" w:sz="0" w:space="0" w:color="auto"/>
                    <w:bottom w:val="none" w:sz="0" w:space="0" w:color="auto"/>
                    <w:right w:val="none" w:sz="0" w:space="0" w:color="auto"/>
                  </w:divBdr>
                  <w:divsChild>
                    <w:div w:id="1726100641">
                      <w:marLeft w:val="0"/>
                      <w:marRight w:val="0"/>
                      <w:marTop w:val="0"/>
                      <w:marBottom w:val="0"/>
                      <w:divBdr>
                        <w:top w:val="none" w:sz="0" w:space="0" w:color="auto"/>
                        <w:left w:val="none" w:sz="0" w:space="0" w:color="auto"/>
                        <w:bottom w:val="single" w:sz="36" w:space="0" w:color="005DA2"/>
                        <w:right w:val="none" w:sz="0" w:space="0" w:color="auto"/>
                      </w:divBdr>
                      <w:divsChild>
                        <w:div w:id="340161235">
                          <w:marLeft w:val="0"/>
                          <w:marRight w:val="120"/>
                          <w:marTop w:val="0"/>
                          <w:marBottom w:val="0"/>
                          <w:divBdr>
                            <w:top w:val="none" w:sz="0" w:space="0" w:color="auto"/>
                            <w:left w:val="none" w:sz="0" w:space="0" w:color="auto"/>
                            <w:bottom w:val="none" w:sz="0" w:space="0" w:color="auto"/>
                            <w:right w:val="none" w:sz="0" w:space="0" w:color="auto"/>
                          </w:divBdr>
                          <w:divsChild>
                            <w:div w:id="12974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669889">
          <w:marLeft w:val="0"/>
          <w:marRight w:val="0"/>
          <w:marTop w:val="0"/>
          <w:marBottom w:val="0"/>
          <w:divBdr>
            <w:top w:val="none" w:sz="0" w:space="0" w:color="auto"/>
            <w:left w:val="none" w:sz="0" w:space="0" w:color="auto"/>
            <w:bottom w:val="none" w:sz="0" w:space="0" w:color="auto"/>
            <w:right w:val="none" w:sz="0" w:space="0" w:color="auto"/>
          </w:divBdr>
          <w:divsChild>
            <w:div w:id="990251395">
              <w:marLeft w:val="0"/>
              <w:marRight w:val="0"/>
              <w:marTop w:val="0"/>
              <w:marBottom w:val="0"/>
              <w:divBdr>
                <w:top w:val="none" w:sz="0" w:space="0" w:color="auto"/>
                <w:left w:val="none" w:sz="0" w:space="0" w:color="auto"/>
                <w:bottom w:val="none" w:sz="0" w:space="0" w:color="auto"/>
                <w:right w:val="none" w:sz="0" w:space="0" w:color="auto"/>
              </w:divBdr>
              <w:divsChild>
                <w:div w:id="2089032532">
                  <w:marLeft w:val="0"/>
                  <w:marRight w:val="0"/>
                  <w:marTop w:val="0"/>
                  <w:marBottom w:val="360"/>
                  <w:divBdr>
                    <w:top w:val="none" w:sz="0" w:space="0" w:color="auto"/>
                    <w:left w:val="none" w:sz="0" w:space="0" w:color="auto"/>
                    <w:bottom w:val="none" w:sz="0" w:space="0" w:color="auto"/>
                    <w:right w:val="none" w:sz="0" w:space="0" w:color="auto"/>
                  </w:divBdr>
                  <w:divsChild>
                    <w:div w:id="1374235186">
                      <w:marLeft w:val="0"/>
                      <w:marRight w:val="0"/>
                      <w:marTop w:val="0"/>
                      <w:marBottom w:val="0"/>
                      <w:divBdr>
                        <w:top w:val="none" w:sz="0" w:space="0" w:color="auto"/>
                        <w:left w:val="none" w:sz="0" w:space="0" w:color="auto"/>
                        <w:bottom w:val="none" w:sz="0" w:space="0" w:color="auto"/>
                        <w:right w:val="none" w:sz="0" w:space="0" w:color="auto"/>
                      </w:divBdr>
                      <w:divsChild>
                        <w:div w:id="1868719066">
                          <w:marLeft w:val="0"/>
                          <w:marRight w:val="0"/>
                          <w:marTop w:val="0"/>
                          <w:marBottom w:val="0"/>
                          <w:divBdr>
                            <w:top w:val="none" w:sz="0" w:space="0" w:color="auto"/>
                            <w:left w:val="none" w:sz="0" w:space="0" w:color="auto"/>
                            <w:bottom w:val="none" w:sz="0" w:space="0" w:color="auto"/>
                            <w:right w:val="none" w:sz="0" w:space="0" w:color="auto"/>
                          </w:divBdr>
                        </w:div>
                      </w:divsChild>
                    </w:div>
                    <w:div w:id="1595018968">
                      <w:marLeft w:val="0"/>
                      <w:marRight w:val="0"/>
                      <w:marTop w:val="75"/>
                      <w:marBottom w:val="0"/>
                      <w:divBdr>
                        <w:top w:val="none" w:sz="0" w:space="0" w:color="auto"/>
                        <w:left w:val="none" w:sz="0" w:space="0" w:color="auto"/>
                        <w:bottom w:val="none" w:sz="0" w:space="0" w:color="auto"/>
                        <w:right w:val="none" w:sz="0" w:space="0" w:color="auto"/>
                      </w:divBdr>
                    </w:div>
                  </w:divsChild>
                </w:div>
                <w:div w:id="885920053">
                  <w:marLeft w:val="0"/>
                  <w:marRight w:val="0"/>
                  <w:marTop w:val="0"/>
                  <w:marBottom w:val="0"/>
                  <w:divBdr>
                    <w:top w:val="none" w:sz="0" w:space="0" w:color="auto"/>
                    <w:left w:val="none" w:sz="0" w:space="0" w:color="auto"/>
                    <w:bottom w:val="none" w:sz="0" w:space="0" w:color="auto"/>
                    <w:right w:val="none" w:sz="0" w:space="0" w:color="auto"/>
                  </w:divBdr>
                  <w:divsChild>
                    <w:div w:id="1890453467">
                      <w:marLeft w:val="0"/>
                      <w:marRight w:val="0"/>
                      <w:marTop w:val="0"/>
                      <w:marBottom w:val="180"/>
                      <w:divBdr>
                        <w:top w:val="none" w:sz="0" w:space="0" w:color="auto"/>
                        <w:left w:val="none" w:sz="0" w:space="0" w:color="auto"/>
                        <w:bottom w:val="none" w:sz="0" w:space="0" w:color="auto"/>
                        <w:right w:val="none" w:sz="0" w:space="0" w:color="auto"/>
                      </w:divBdr>
                    </w:div>
                    <w:div w:id="1919440697">
                      <w:marLeft w:val="0"/>
                      <w:marRight w:val="0"/>
                      <w:marTop w:val="0"/>
                      <w:marBottom w:val="180"/>
                      <w:divBdr>
                        <w:top w:val="none" w:sz="0" w:space="0" w:color="auto"/>
                        <w:left w:val="none" w:sz="0" w:space="0" w:color="auto"/>
                        <w:bottom w:val="none" w:sz="0" w:space="0" w:color="auto"/>
                        <w:right w:val="none" w:sz="0" w:space="0" w:color="auto"/>
                      </w:divBdr>
                    </w:div>
                    <w:div w:id="1925648067">
                      <w:marLeft w:val="0"/>
                      <w:marRight w:val="0"/>
                      <w:marTop w:val="0"/>
                      <w:marBottom w:val="360"/>
                      <w:divBdr>
                        <w:top w:val="none" w:sz="0" w:space="0" w:color="auto"/>
                        <w:left w:val="none" w:sz="0" w:space="0" w:color="auto"/>
                        <w:bottom w:val="none" w:sz="0" w:space="0" w:color="auto"/>
                        <w:right w:val="none" w:sz="0" w:space="0" w:color="auto"/>
                      </w:divBdr>
                      <w:divsChild>
                        <w:div w:id="234241608">
                          <w:marLeft w:val="0"/>
                          <w:marRight w:val="0"/>
                          <w:marTop w:val="0"/>
                          <w:marBottom w:val="0"/>
                          <w:divBdr>
                            <w:top w:val="none" w:sz="0" w:space="0" w:color="auto"/>
                            <w:left w:val="none" w:sz="0" w:space="0" w:color="auto"/>
                            <w:bottom w:val="none" w:sz="0" w:space="0" w:color="auto"/>
                            <w:right w:val="none" w:sz="0" w:space="0" w:color="auto"/>
                          </w:divBdr>
                          <w:divsChild>
                            <w:div w:id="103600037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23519873">
                      <w:marLeft w:val="0"/>
                      <w:marRight w:val="0"/>
                      <w:marTop w:val="0"/>
                      <w:marBottom w:val="180"/>
                      <w:divBdr>
                        <w:top w:val="none" w:sz="0" w:space="0" w:color="auto"/>
                        <w:left w:val="none" w:sz="0" w:space="0" w:color="auto"/>
                        <w:bottom w:val="none" w:sz="0" w:space="0" w:color="auto"/>
                        <w:right w:val="none" w:sz="0" w:space="0" w:color="auto"/>
                      </w:divBdr>
                    </w:div>
                    <w:div w:id="1720548450">
                      <w:marLeft w:val="0"/>
                      <w:marRight w:val="0"/>
                      <w:marTop w:val="0"/>
                      <w:marBottom w:val="180"/>
                      <w:divBdr>
                        <w:top w:val="none" w:sz="0" w:space="0" w:color="auto"/>
                        <w:left w:val="none" w:sz="0" w:space="0" w:color="auto"/>
                        <w:bottom w:val="none" w:sz="0" w:space="0" w:color="auto"/>
                        <w:right w:val="none" w:sz="0" w:space="0" w:color="auto"/>
                      </w:divBdr>
                    </w:div>
                    <w:div w:id="1628462482">
                      <w:marLeft w:val="0"/>
                      <w:marRight w:val="0"/>
                      <w:marTop w:val="0"/>
                      <w:marBottom w:val="180"/>
                      <w:divBdr>
                        <w:top w:val="none" w:sz="0" w:space="0" w:color="auto"/>
                        <w:left w:val="none" w:sz="0" w:space="0" w:color="auto"/>
                        <w:bottom w:val="none" w:sz="0" w:space="0" w:color="auto"/>
                        <w:right w:val="none" w:sz="0" w:space="0" w:color="auto"/>
                      </w:divBdr>
                    </w:div>
                    <w:div w:id="1825585063">
                      <w:marLeft w:val="0"/>
                      <w:marRight w:val="0"/>
                      <w:marTop w:val="360"/>
                      <w:marBottom w:val="360"/>
                      <w:divBdr>
                        <w:top w:val="none" w:sz="0" w:space="0" w:color="auto"/>
                        <w:left w:val="none" w:sz="0" w:space="0" w:color="auto"/>
                        <w:bottom w:val="none" w:sz="0" w:space="0" w:color="auto"/>
                        <w:right w:val="none" w:sz="0" w:space="0" w:color="auto"/>
                      </w:divBdr>
                      <w:divsChild>
                        <w:div w:id="602688777">
                          <w:marLeft w:val="0"/>
                          <w:marRight w:val="0"/>
                          <w:marTop w:val="0"/>
                          <w:marBottom w:val="0"/>
                          <w:divBdr>
                            <w:top w:val="none" w:sz="0" w:space="0" w:color="auto"/>
                            <w:left w:val="none" w:sz="0" w:space="0" w:color="auto"/>
                            <w:bottom w:val="none" w:sz="0" w:space="0" w:color="auto"/>
                            <w:right w:val="none" w:sz="0" w:space="0" w:color="auto"/>
                          </w:divBdr>
                          <w:divsChild>
                            <w:div w:id="10200062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30475051">
                      <w:marLeft w:val="0"/>
                      <w:marRight w:val="0"/>
                      <w:marTop w:val="0"/>
                      <w:marBottom w:val="180"/>
                      <w:divBdr>
                        <w:top w:val="none" w:sz="0" w:space="0" w:color="auto"/>
                        <w:left w:val="none" w:sz="0" w:space="0" w:color="auto"/>
                        <w:bottom w:val="none" w:sz="0" w:space="0" w:color="auto"/>
                        <w:right w:val="none" w:sz="0" w:space="0" w:color="auto"/>
                      </w:divBdr>
                    </w:div>
                    <w:div w:id="48581698">
                      <w:marLeft w:val="0"/>
                      <w:marRight w:val="0"/>
                      <w:marTop w:val="0"/>
                      <w:marBottom w:val="180"/>
                      <w:divBdr>
                        <w:top w:val="none" w:sz="0" w:space="0" w:color="auto"/>
                        <w:left w:val="none" w:sz="0" w:space="0" w:color="auto"/>
                        <w:bottom w:val="none" w:sz="0" w:space="0" w:color="auto"/>
                        <w:right w:val="none" w:sz="0" w:space="0" w:color="auto"/>
                      </w:divBdr>
                    </w:div>
                    <w:div w:id="673999710">
                      <w:marLeft w:val="0"/>
                      <w:marRight w:val="0"/>
                      <w:marTop w:val="0"/>
                      <w:marBottom w:val="180"/>
                      <w:divBdr>
                        <w:top w:val="none" w:sz="0" w:space="0" w:color="auto"/>
                        <w:left w:val="none" w:sz="0" w:space="0" w:color="auto"/>
                        <w:bottom w:val="none" w:sz="0" w:space="0" w:color="auto"/>
                        <w:right w:val="none" w:sz="0" w:space="0" w:color="auto"/>
                      </w:divBdr>
                    </w:div>
                    <w:div w:id="467431252">
                      <w:marLeft w:val="0"/>
                      <w:marRight w:val="0"/>
                      <w:marTop w:val="0"/>
                      <w:marBottom w:val="180"/>
                      <w:divBdr>
                        <w:top w:val="none" w:sz="0" w:space="0" w:color="auto"/>
                        <w:left w:val="none" w:sz="0" w:space="0" w:color="auto"/>
                        <w:bottom w:val="none" w:sz="0" w:space="0" w:color="auto"/>
                        <w:right w:val="none" w:sz="0" w:space="0" w:color="auto"/>
                      </w:divBdr>
                    </w:div>
                    <w:div w:id="425081259">
                      <w:marLeft w:val="0"/>
                      <w:marRight w:val="0"/>
                      <w:marTop w:val="0"/>
                      <w:marBottom w:val="180"/>
                      <w:divBdr>
                        <w:top w:val="none" w:sz="0" w:space="0" w:color="auto"/>
                        <w:left w:val="none" w:sz="0" w:space="0" w:color="auto"/>
                        <w:bottom w:val="none" w:sz="0" w:space="0" w:color="auto"/>
                        <w:right w:val="none" w:sz="0" w:space="0" w:color="auto"/>
                      </w:divBdr>
                    </w:div>
                    <w:div w:id="1367366963">
                      <w:marLeft w:val="0"/>
                      <w:marRight w:val="0"/>
                      <w:marTop w:val="0"/>
                      <w:marBottom w:val="0"/>
                      <w:divBdr>
                        <w:top w:val="none" w:sz="0" w:space="0" w:color="auto"/>
                        <w:left w:val="none" w:sz="0" w:space="0" w:color="auto"/>
                        <w:bottom w:val="none" w:sz="0" w:space="0" w:color="auto"/>
                        <w:right w:val="none" w:sz="0" w:space="0" w:color="auto"/>
                      </w:divBdr>
                      <w:divsChild>
                        <w:div w:id="890458003">
                          <w:marLeft w:val="0"/>
                          <w:marRight w:val="0"/>
                          <w:marTop w:val="0"/>
                          <w:marBottom w:val="0"/>
                          <w:divBdr>
                            <w:top w:val="none" w:sz="0" w:space="0" w:color="auto"/>
                            <w:left w:val="none" w:sz="0" w:space="0" w:color="auto"/>
                            <w:bottom w:val="none" w:sz="0" w:space="0" w:color="auto"/>
                            <w:right w:val="none" w:sz="0" w:space="0" w:color="auto"/>
                          </w:divBdr>
                          <w:divsChild>
                            <w:div w:id="18141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8053">
                      <w:marLeft w:val="0"/>
                      <w:marRight w:val="0"/>
                      <w:marTop w:val="0"/>
                      <w:marBottom w:val="180"/>
                      <w:divBdr>
                        <w:top w:val="none" w:sz="0" w:space="0" w:color="auto"/>
                        <w:left w:val="none" w:sz="0" w:space="0" w:color="auto"/>
                        <w:bottom w:val="none" w:sz="0" w:space="0" w:color="auto"/>
                        <w:right w:val="none" w:sz="0" w:space="0" w:color="auto"/>
                      </w:divBdr>
                    </w:div>
                    <w:div w:id="1464807418">
                      <w:marLeft w:val="0"/>
                      <w:marRight w:val="0"/>
                      <w:marTop w:val="0"/>
                      <w:marBottom w:val="180"/>
                      <w:divBdr>
                        <w:top w:val="none" w:sz="0" w:space="0" w:color="auto"/>
                        <w:left w:val="none" w:sz="0" w:space="0" w:color="auto"/>
                        <w:bottom w:val="none" w:sz="0" w:space="0" w:color="auto"/>
                        <w:right w:val="none" w:sz="0" w:space="0" w:color="auto"/>
                      </w:divBdr>
                    </w:div>
                    <w:div w:id="1202404603">
                      <w:marLeft w:val="0"/>
                      <w:marRight w:val="0"/>
                      <w:marTop w:val="0"/>
                      <w:marBottom w:val="0"/>
                      <w:divBdr>
                        <w:top w:val="none" w:sz="0" w:space="0" w:color="auto"/>
                        <w:left w:val="none" w:sz="0" w:space="0" w:color="auto"/>
                        <w:bottom w:val="none" w:sz="0" w:space="0" w:color="auto"/>
                        <w:right w:val="none" w:sz="0" w:space="0" w:color="auto"/>
                      </w:divBdr>
                      <w:divsChild>
                        <w:div w:id="531844617">
                          <w:marLeft w:val="0"/>
                          <w:marRight w:val="0"/>
                          <w:marTop w:val="0"/>
                          <w:marBottom w:val="0"/>
                          <w:divBdr>
                            <w:top w:val="none" w:sz="0" w:space="0" w:color="auto"/>
                            <w:left w:val="none" w:sz="0" w:space="0" w:color="auto"/>
                            <w:bottom w:val="none" w:sz="0" w:space="0" w:color="auto"/>
                            <w:right w:val="none" w:sz="0" w:space="0" w:color="auto"/>
                          </w:divBdr>
                          <w:divsChild>
                            <w:div w:id="7940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7227">
                      <w:marLeft w:val="0"/>
                      <w:marRight w:val="0"/>
                      <w:marTop w:val="0"/>
                      <w:marBottom w:val="180"/>
                      <w:divBdr>
                        <w:top w:val="none" w:sz="0" w:space="0" w:color="auto"/>
                        <w:left w:val="none" w:sz="0" w:space="0" w:color="auto"/>
                        <w:bottom w:val="none" w:sz="0" w:space="0" w:color="auto"/>
                        <w:right w:val="none" w:sz="0" w:space="0" w:color="auto"/>
                      </w:divBdr>
                    </w:div>
                    <w:div w:id="394931031">
                      <w:marLeft w:val="0"/>
                      <w:marRight w:val="0"/>
                      <w:marTop w:val="0"/>
                      <w:marBottom w:val="180"/>
                      <w:divBdr>
                        <w:top w:val="none" w:sz="0" w:space="0" w:color="auto"/>
                        <w:left w:val="none" w:sz="0" w:space="0" w:color="auto"/>
                        <w:bottom w:val="none" w:sz="0" w:space="0" w:color="auto"/>
                        <w:right w:val="none" w:sz="0" w:space="0" w:color="auto"/>
                      </w:divBdr>
                    </w:div>
                    <w:div w:id="1334458323">
                      <w:marLeft w:val="0"/>
                      <w:marRight w:val="0"/>
                      <w:marTop w:val="0"/>
                      <w:marBottom w:val="180"/>
                      <w:divBdr>
                        <w:top w:val="none" w:sz="0" w:space="0" w:color="auto"/>
                        <w:left w:val="none" w:sz="0" w:space="0" w:color="auto"/>
                        <w:bottom w:val="none" w:sz="0" w:space="0" w:color="auto"/>
                        <w:right w:val="none" w:sz="0" w:space="0" w:color="auto"/>
                      </w:divBdr>
                    </w:div>
                    <w:div w:id="611865783">
                      <w:marLeft w:val="0"/>
                      <w:marRight w:val="0"/>
                      <w:marTop w:val="0"/>
                      <w:marBottom w:val="180"/>
                      <w:divBdr>
                        <w:top w:val="none" w:sz="0" w:space="0" w:color="auto"/>
                        <w:left w:val="none" w:sz="0" w:space="0" w:color="auto"/>
                        <w:bottom w:val="none" w:sz="0" w:space="0" w:color="auto"/>
                        <w:right w:val="none" w:sz="0" w:space="0" w:color="auto"/>
                      </w:divBdr>
                    </w:div>
                    <w:div w:id="85082730">
                      <w:marLeft w:val="0"/>
                      <w:marRight w:val="0"/>
                      <w:marTop w:val="0"/>
                      <w:marBottom w:val="180"/>
                      <w:divBdr>
                        <w:top w:val="none" w:sz="0" w:space="0" w:color="auto"/>
                        <w:left w:val="none" w:sz="0" w:space="0" w:color="auto"/>
                        <w:bottom w:val="none" w:sz="0" w:space="0" w:color="auto"/>
                        <w:right w:val="none" w:sz="0" w:space="0" w:color="auto"/>
                      </w:divBdr>
                    </w:div>
                    <w:div w:id="130174181">
                      <w:marLeft w:val="0"/>
                      <w:marRight w:val="0"/>
                      <w:marTop w:val="0"/>
                      <w:marBottom w:val="180"/>
                      <w:divBdr>
                        <w:top w:val="none" w:sz="0" w:space="0" w:color="auto"/>
                        <w:left w:val="none" w:sz="0" w:space="0" w:color="auto"/>
                        <w:bottom w:val="none" w:sz="0" w:space="0" w:color="auto"/>
                        <w:right w:val="none" w:sz="0" w:space="0" w:color="auto"/>
                      </w:divBdr>
                    </w:div>
                    <w:div w:id="375668987">
                      <w:marLeft w:val="0"/>
                      <w:marRight w:val="0"/>
                      <w:marTop w:val="0"/>
                      <w:marBottom w:val="180"/>
                      <w:divBdr>
                        <w:top w:val="none" w:sz="0" w:space="0" w:color="auto"/>
                        <w:left w:val="none" w:sz="0" w:space="0" w:color="auto"/>
                        <w:bottom w:val="none" w:sz="0" w:space="0" w:color="auto"/>
                        <w:right w:val="none" w:sz="0" w:space="0" w:color="auto"/>
                      </w:divBdr>
                    </w:div>
                    <w:div w:id="12004066">
                      <w:marLeft w:val="0"/>
                      <w:marRight w:val="0"/>
                      <w:marTop w:val="0"/>
                      <w:marBottom w:val="180"/>
                      <w:divBdr>
                        <w:top w:val="none" w:sz="0" w:space="0" w:color="auto"/>
                        <w:left w:val="none" w:sz="0" w:space="0" w:color="auto"/>
                        <w:bottom w:val="none" w:sz="0" w:space="0" w:color="auto"/>
                        <w:right w:val="none" w:sz="0" w:space="0" w:color="auto"/>
                      </w:divBdr>
                    </w:div>
                    <w:div w:id="838928597">
                      <w:marLeft w:val="0"/>
                      <w:marRight w:val="0"/>
                      <w:marTop w:val="0"/>
                      <w:marBottom w:val="180"/>
                      <w:divBdr>
                        <w:top w:val="none" w:sz="0" w:space="0" w:color="auto"/>
                        <w:left w:val="none" w:sz="0" w:space="0" w:color="auto"/>
                        <w:bottom w:val="none" w:sz="0" w:space="0" w:color="auto"/>
                        <w:right w:val="none" w:sz="0" w:space="0" w:color="auto"/>
                      </w:divBdr>
                    </w:div>
                    <w:div w:id="136375160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804390661">
      <w:bodyDiv w:val="1"/>
      <w:marLeft w:val="0"/>
      <w:marRight w:val="0"/>
      <w:marTop w:val="0"/>
      <w:marBottom w:val="0"/>
      <w:divBdr>
        <w:top w:val="none" w:sz="0" w:space="0" w:color="auto"/>
        <w:left w:val="none" w:sz="0" w:space="0" w:color="auto"/>
        <w:bottom w:val="none" w:sz="0" w:space="0" w:color="auto"/>
        <w:right w:val="none" w:sz="0" w:space="0" w:color="auto"/>
      </w:divBdr>
      <w:divsChild>
        <w:div w:id="412554036">
          <w:marLeft w:val="0"/>
          <w:marRight w:val="0"/>
          <w:marTop w:val="0"/>
          <w:marBottom w:val="0"/>
          <w:divBdr>
            <w:top w:val="none" w:sz="0" w:space="0" w:color="auto"/>
            <w:left w:val="none" w:sz="0" w:space="0" w:color="auto"/>
            <w:bottom w:val="none" w:sz="0" w:space="0" w:color="auto"/>
            <w:right w:val="none" w:sz="0" w:space="0" w:color="auto"/>
          </w:divBdr>
          <w:divsChild>
            <w:div w:id="1509711335">
              <w:marLeft w:val="0"/>
              <w:marRight w:val="0"/>
              <w:marTop w:val="0"/>
              <w:marBottom w:val="0"/>
              <w:divBdr>
                <w:top w:val="none" w:sz="0" w:space="0" w:color="auto"/>
                <w:left w:val="none" w:sz="0" w:space="0" w:color="auto"/>
                <w:bottom w:val="none" w:sz="0" w:space="0" w:color="auto"/>
                <w:right w:val="none" w:sz="0" w:space="0" w:color="auto"/>
              </w:divBdr>
              <w:divsChild>
                <w:div w:id="939949911">
                  <w:marLeft w:val="0"/>
                  <w:marRight w:val="0"/>
                  <w:marTop w:val="120"/>
                  <w:marBottom w:val="0"/>
                  <w:divBdr>
                    <w:top w:val="none" w:sz="0" w:space="0" w:color="auto"/>
                    <w:left w:val="none" w:sz="0" w:space="0" w:color="auto"/>
                    <w:bottom w:val="none" w:sz="0" w:space="0" w:color="auto"/>
                    <w:right w:val="none" w:sz="0" w:space="0" w:color="auto"/>
                  </w:divBdr>
                  <w:divsChild>
                    <w:div w:id="285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10701">
          <w:marLeft w:val="0"/>
          <w:marRight w:val="0"/>
          <w:marTop w:val="0"/>
          <w:marBottom w:val="0"/>
          <w:divBdr>
            <w:top w:val="none" w:sz="0" w:space="0" w:color="auto"/>
            <w:left w:val="none" w:sz="0" w:space="0" w:color="auto"/>
            <w:bottom w:val="none" w:sz="0" w:space="0" w:color="auto"/>
            <w:right w:val="none" w:sz="0" w:space="0" w:color="auto"/>
          </w:divBdr>
          <w:divsChild>
            <w:div w:id="1352102913">
              <w:marLeft w:val="0"/>
              <w:marRight w:val="0"/>
              <w:marTop w:val="0"/>
              <w:marBottom w:val="0"/>
              <w:divBdr>
                <w:top w:val="none" w:sz="0" w:space="0" w:color="auto"/>
                <w:left w:val="none" w:sz="0" w:space="0" w:color="auto"/>
                <w:bottom w:val="none" w:sz="0" w:space="0" w:color="auto"/>
                <w:right w:val="none" w:sz="0" w:space="0" w:color="auto"/>
              </w:divBdr>
              <w:divsChild>
                <w:div w:id="1709910420">
                  <w:marLeft w:val="0"/>
                  <w:marRight w:val="0"/>
                  <w:marTop w:val="0"/>
                  <w:marBottom w:val="360"/>
                  <w:divBdr>
                    <w:top w:val="none" w:sz="0" w:space="0" w:color="auto"/>
                    <w:left w:val="none" w:sz="0" w:space="0" w:color="auto"/>
                    <w:bottom w:val="none" w:sz="0" w:space="0" w:color="auto"/>
                    <w:right w:val="none" w:sz="0" w:space="0" w:color="auto"/>
                  </w:divBdr>
                  <w:divsChild>
                    <w:div w:id="3826035">
                      <w:marLeft w:val="0"/>
                      <w:marRight w:val="0"/>
                      <w:marTop w:val="0"/>
                      <w:marBottom w:val="0"/>
                      <w:divBdr>
                        <w:top w:val="none" w:sz="0" w:space="0" w:color="auto"/>
                        <w:left w:val="none" w:sz="0" w:space="0" w:color="auto"/>
                        <w:bottom w:val="none" w:sz="0" w:space="0" w:color="auto"/>
                        <w:right w:val="none" w:sz="0" w:space="0" w:color="auto"/>
                      </w:divBdr>
                      <w:divsChild>
                        <w:div w:id="237593563">
                          <w:marLeft w:val="0"/>
                          <w:marRight w:val="0"/>
                          <w:marTop w:val="0"/>
                          <w:marBottom w:val="0"/>
                          <w:divBdr>
                            <w:top w:val="none" w:sz="0" w:space="0" w:color="auto"/>
                            <w:left w:val="none" w:sz="0" w:space="0" w:color="auto"/>
                            <w:bottom w:val="none" w:sz="0" w:space="0" w:color="auto"/>
                            <w:right w:val="none" w:sz="0" w:space="0" w:color="auto"/>
                          </w:divBdr>
                          <w:divsChild>
                            <w:div w:id="1706368369">
                              <w:marLeft w:val="0"/>
                              <w:marRight w:val="0"/>
                              <w:marTop w:val="0"/>
                              <w:marBottom w:val="0"/>
                              <w:divBdr>
                                <w:top w:val="none" w:sz="0" w:space="0" w:color="auto"/>
                                <w:left w:val="none" w:sz="0" w:space="0" w:color="auto"/>
                                <w:bottom w:val="none" w:sz="0" w:space="0" w:color="auto"/>
                                <w:right w:val="none" w:sz="0" w:space="0" w:color="auto"/>
                              </w:divBdr>
                              <w:divsChild>
                                <w:div w:id="172110110">
                                  <w:marLeft w:val="0"/>
                                  <w:marRight w:val="0"/>
                                  <w:marTop w:val="0"/>
                                  <w:marBottom w:val="0"/>
                                  <w:divBdr>
                                    <w:top w:val="none" w:sz="0" w:space="0" w:color="auto"/>
                                    <w:left w:val="none" w:sz="0" w:space="0" w:color="auto"/>
                                    <w:bottom w:val="none" w:sz="0" w:space="0" w:color="auto"/>
                                    <w:right w:val="none" w:sz="0" w:space="0" w:color="auto"/>
                                  </w:divBdr>
                                  <w:divsChild>
                                    <w:div w:id="866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526680">
                      <w:marLeft w:val="0"/>
                      <w:marRight w:val="0"/>
                      <w:marTop w:val="75"/>
                      <w:marBottom w:val="0"/>
                      <w:divBdr>
                        <w:top w:val="none" w:sz="0" w:space="0" w:color="auto"/>
                        <w:left w:val="none" w:sz="0" w:space="0" w:color="auto"/>
                        <w:bottom w:val="none" w:sz="0" w:space="0" w:color="auto"/>
                        <w:right w:val="none" w:sz="0" w:space="0" w:color="auto"/>
                      </w:divBdr>
                      <w:divsChild>
                        <w:div w:id="420566733">
                          <w:marLeft w:val="-15"/>
                          <w:marRight w:val="-15"/>
                          <w:marTop w:val="0"/>
                          <w:marBottom w:val="0"/>
                          <w:divBdr>
                            <w:top w:val="none" w:sz="0" w:space="0" w:color="auto"/>
                            <w:left w:val="none" w:sz="0" w:space="0" w:color="auto"/>
                            <w:bottom w:val="none" w:sz="0" w:space="0" w:color="auto"/>
                            <w:right w:val="none" w:sz="0" w:space="0" w:color="auto"/>
                          </w:divBdr>
                        </w:div>
                        <w:div w:id="15801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3961">
                  <w:marLeft w:val="0"/>
                  <w:marRight w:val="0"/>
                  <w:marTop w:val="0"/>
                  <w:marBottom w:val="0"/>
                  <w:divBdr>
                    <w:top w:val="none" w:sz="0" w:space="0" w:color="auto"/>
                    <w:left w:val="none" w:sz="0" w:space="0" w:color="auto"/>
                    <w:bottom w:val="none" w:sz="0" w:space="0" w:color="auto"/>
                    <w:right w:val="none" w:sz="0" w:space="0" w:color="auto"/>
                  </w:divBdr>
                  <w:divsChild>
                    <w:div w:id="226887011">
                      <w:marLeft w:val="0"/>
                      <w:marRight w:val="0"/>
                      <w:marTop w:val="0"/>
                      <w:marBottom w:val="360"/>
                      <w:divBdr>
                        <w:top w:val="none" w:sz="0" w:space="0" w:color="auto"/>
                        <w:left w:val="none" w:sz="0" w:space="0" w:color="auto"/>
                        <w:bottom w:val="none" w:sz="0" w:space="0" w:color="auto"/>
                        <w:right w:val="none" w:sz="0" w:space="0" w:color="auto"/>
                      </w:divBdr>
                      <w:divsChild>
                        <w:div w:id="933825174">
                          <w:marLeft w:val="0"/>
                          <w:marRight w:val="0"/>
                          <w:marTop w:val="0"/>
                          <w:marBottom w:val="0"/>
                          <w:divBdr>
                            <w:top w:val="none" w:sz="0" w:space="0" w:color="auto"/>
                            <w:left w:val="none" w:sz="0" w:space="0" w:color="auto"/>
                            <w:bottom w:val="single" w:sz="6" w:space="0" w:color="D0D0D0"/>
                            <w:right w:val="none" w:sz="0" w:space="0" w:color="auto"/>
                          </w:divBdr>
                        </w:div>
                        <w:div w:id="1703048918">
                          <w:marLeft w:val="0"/>
                          <w:marRight w:val="0"/>
                          <w:marTop w:val="0"/>
                          <w:marBottom w:val="0"/>
                          <w:divBdr>
                            <w:top w:val="none" w:sz="0" w:space="0" w:color="auto"/>
                            <w:left w:val="none" w:sz="0" w:space="0" w:color="auto"/>
                            <w:bottom w:val="none" w:sz="0" w:space="0" w:color="auto"/>
                            <w:right w:val="none" w:sz="0" w:space="0" w:color="auto"/>
                          </w:divBdr>
                        </w:div>
                      </w:divsChild>
                    </w:div>
                    <w:div w:id="932399809">
                      <w:marLeft w:val="0"/>
                      <w:marRight w:val="0"/>
                      <w:marTop w:val="0"/>
                      <w:marBottom w:val="180"/>
                      <w:divBdr>
                        <w:top w:val="none" w:sz="0" w:space="0" w:color="auto"/>
                        <w:left w:val="none" w:sz="0" w:space="0" w:color="auto"/>
                        <w:bottom w:val="none" w:sz="0" w:space="0" w:color="auto"/>
                        <w:right w:val="none" w:sz="0" w:space="0" w:color="auto"/>
                      </w:divBdr>
                    </w:div>
                    <w:div w:id="1626082607">
                      <w:marLeft w:val="0"/>
                      <w:marRight w:val="0"/>
                      <w:marTop w:val="0"/>
                      <w:marBottom w:val="180"/>
                      <w:divBdr>
                        <w:top w:val="none" w:sz="0" w:space="0" w:color="auto"/>
                        <w:left w:val="none" w:sz="0" w:space="0" w:color="auto"/>
                        <w:bottom w:val="none" w:sz="0" w:space="0" w:color="auto"/>
                        <w:right w:val="none" w:sz="0" w:space="0" w:color="auto"/>
                      </w:divBdr>
                    </w:div>
                    <w:div w:id="1261572627">
                      <w:marLeft w:val="0"/>
                      <w:marRight w:val="0"/>
                      <w:marTop w:val="0"/>
                      <w:marBottom w:val="180"/>
                      <w:divBdr>
                        <w:top w:val="none" w:sz="0" w:space="0" w:color="auto"/>
                        <w:left w:val="none" w:sz="0" w:space="0" w:color="auto"/>
                        <w:bottom w:val="none" w:sz="0" w:space="0" w:color="auto"/>
                        <w:right w:val="none" w:sz="0" w:space="0" w:color="auto"/>
                      </w:divBdr>
                    </w:div>
                    <w:div w:id="505168542">
                      <w:marLeft w:val="0"/>
                      <w:marRight w:val="0"/>
                      <w:marTop w:val="360"/>
                      <w:marBottom w:val="360"/>
                      <w:divBdr>
                        <w:top w:val="none" w:sz="0" w:space="0" w:color="auto"/>
                        <w:left w:val="none" w:sz="0" w:space="0" w:color="auto"/>
                        <w:bottom w:val="none" w:sz="0" w:space="0" w:color="auto"/>
                        <w:right w:val="none" w:sz="0" w:space="0" w:color="auto"/>
                      </w:divBdr>
                      <w:divsChild>
                        <w:div w:id="918253923">
                          <w:marLeft w:val="0"/>
                          <w:marRight w:val="0"/>
                          <w:marTop w:val="0"/>
                          <w:marBottom w:val="0"/>
                          <w:divBdr>
                            <w:top w:val="none" w:sz="0" w:space="0" w:color="auto"/>
                            <w:left w:val="none" w:sz="0" w:space="0" w:color="auto"/>
                            <w:bottom w:val="none" w:sz="0" w:space="0" w:color="auto"/>
                            <w:right w:val="none" w:sz="0" w:space="0" w:color="auto"/>
                          </w:divBdr>
                          <w:divsChild>
                            <w:div w:id="15743870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47965314">
                      <w:marLeft w:val="0"/>
                      <w:marRight w:val="0"/>
                      <w:marTop w:val="0"/>
                      <w:marBottom w:val="180"/>
                      <w:divBdr>
                        <w:top w:val="none" w:sz="0" w:space="0" w:color="auto"/>
                        <w:left w:val="none" w:sz="0" w:space="0" w:color="auto"/>
                        <w:bottom w:val="none" w:sz="0" w:space="0" w:color="auto"/>
                        <w:right w:val="none" w:sz="0" w:space="0" w:color="auto"/>
                      </w:divBdr>
                    </w:div>
                    <w:div w:id="855462347">
                      <w:marLeft w:val="0"/>
                      <w:marRight w:val="0"/>
                      <w:marTop w:val="0"/>
                      <w:marBottom w:val="180"/>
                      <w:divBdr>
                        <w:top w:val="none" w:sz="0" w:space="0" w:color="auto"/>
                        <w:left w:val="none" w:sz="0" w:space="0" w:color="auto"/>
                        <w:bottom w:val="none" w:sz="0" w:space="0" w:color="auto"/>
                        <w:right w:val="none" w:sz="0" w:space="0" w:color="auto"/>
                      </w:divBdr>
                    </w:div>
                    <w:div w:id="1786193253">
                      <w:marLeft w:val="0"/>
                      <w:marRight w:val="0"/>
                      <w:marTop w:val="0"/>
                      <w:marBottom w:val="180"/>
                      <w:divBdr>
                        <w:top w:val="none" w:sz="0" w:space="0" w:color="auto"/>
                        <w:left w:val="none" w:sz="0" w:space="0" w:color="auto"/>
                        <w:bottom w:val="none" w:sz="0" w:space="0" w:color="auto"/>
                        <w:right w:val="none" w:sz="0" w:space="0" w:color="auto"/>
                      </w:divBdr>
                    </w:div>
                    <w:div w:id="254095636">
                      <w:marLeft w:val="0"/>
                      <w:marRight w:val="0"/>
                      <w:marTop w:val="360"/>
                      <w:marBottom w:val="360"/>
                      <w:divBdr>
                        <w:top w:val="none" w:sz="0" w:space="0" w:color="auto"/>
                        <w:left w:val="none" w:sz="0" w:space="0" w:color="auto"/>
                        <w:bottom w:val="none" w:sz="0" w:space="0" w:color="auto"/>
                        <w:right w:val="none" w:sz="0" w:space="0" w:color="auto"/>
                      </w:divBdr>
                      <w:divsChild>
                        <w:div w:id="1877305148">
                          <w:marLeft w:val="0"/>
                          <w:marRight w:val="0"/>
                          <w:marTop w:val="0"/>
                          <w:marBottom w:val="0"/>
                          <w:divBdr>
                            <w:top w:val="none" w:sz="0" w:space="0" w:color="auto"/>
                            <w:left w:val="none" w:sz="0" w:space="0" w:color="auto"/>
                            <w:bottom w:val="none" w:sz="0" w:space="0" w:color="auto"/>
                            <w:right w:val="none" w:sz="0" w:space="0" w:color="auto"/>
                          </w:divBdr>
                          <w:divsChild>
                            <w:div w:id="36013310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55266770">
                      <w:marLeft w:val="0"/>
                      <w:marRight w:val="0"/>
                      <w:marTop w:val="0"/>
                      <w:marBottom w:val="180"/>
                      <w:divBdr>
                        <w:top w:val="none" w:sz="0" w:space="0" w:color="auto"/>
                        <w:left w:val="none" w:sz="0" w:space="0" w:color="auto"/>
                        <w:bottom w:val="none" w:sz="0" w:space="0" w:color="auto"/>
                        <w:right w:val="none" w:sz="0" w:space="0" w:color="auto"/>
                      </w:divBdr>
                    </w:div>
                    <w:div w:id="1043796654">
                      <w:marLeft w:val="0"/>
                      <w:marRight w:val="0"/>
                      <w:marTop w:val="0"/>
                      <w:marBottom w:val="180"/>
                      <w:divBdr>
                        <w:top w:val="none" w:sz="0" w:space="0" w:color="auto"/>
                        <w:left w:val="none" w:sz="0" w:space="0" w:color="auto"/>
                        <w:bottom w:val="none" w:sz="0" w:space="0" w:color="auto"/>
                        <w:right w:val="none" w:sz="0" w:space="0" w:color="auto"/>
                      </w:divBdr>
                    </w:div>
                    <w:div w:id="475757979">
                      <w:marLeft w:val="0"/>
                      <w:marRight w:val="0"/>
                      <w:marTop w:val="0"/>
                      <w:marBottom w:val="180"/>
                      <w:divBdr>
                        <w:top w:val="none" w:sz="0" w:space="0" w:color="auto"/>
                        <w:left w:val="none" w:sz="0" w:space="0" w:color="auto"/>
                        <w:bottom w:val="none" w:sz="0" w:space="0" w:color="auto"/>
                        <w:right w:val="none" w:sz="0" w:space="0" w:color="auto"/>
                      </w:divBdr>
                    </w:div>
                    <w:div w:id="1445929327">
                      <w:marLeft w:val="0"/>
                      <w:marRight w:val="0"/>
                      <w:marTop w:val="0"/>
                      <w:marBottom w:val="180"/>
                      <w:divBdr>
                        <w:top w:val="none" w:sz="0" w:space="0" w:color="auto"/>
                        <w:left w:val="none" w:sz="0" w:space="0" w:color="auto"/>
                        <w:bottom w:val="none" w:sz="0" w:space="0" w:color="auto"/>
                        <w:right w:val="none" w:sz="0" w:space="0" w:color="auto"/>
                      </w:divBdr>
                    </w:div>
                    <w:div w:id="1066028568">
                      <w:marLeft w:val="0"/>
                      <w:marRight w:val="0"/>
                      <w:marTop w:val="0"/>
                      <w:marBottom w:val="180"/>
                      <w:divBdr>
                        <w:top w:val="none" w:sz="0" w:space="0" w:color="auto"/>
                        <w:left w:val="none" w:sz="0" w:space="0" w:color="auto"/>
                        <w:bottom w:val="none" w:sz="0" w:space="0" w:color="auto"/>
                        <w:right w:val="none" w:sz="0" w:space="0" w:color="auto"/>
                      </w:divBdr>
                    </w:div>
                    <w:div w:id="129439228">
                      <w:marLeft w:val="0"/>
                      <w:marRight w:val="0"/>
                      <w:marTop w:val="0"/>
                      <w:marBottom w:val="180"/>
                      <w:divBdr>
                        <w:top w:val="none" w:sz="0" w:space="0" w:color="auto"/>
                        <w:left w:val="none" w:sz="0" w:space="0" w:color="auto"/>
                        <w:bottom w:val="none" w:sz="0" w:space="0" w:color="auto"/>
                        <w:right w:val="none" w:sz="0" w:space="0" w:color="auto"/>
                      </w:divBdr>
                    </w:div>
                    <w:div w:id="1951475987">
                      <w:marLeft w:val="0"/>
                      <w:marRight w:val="0"/>
                      <w:marTop w:val="0"/>
                      <w:marBottom w:val="180"/>
                      <w:divBdr>
                        <w:top w:val="none" w:sz="0" w:space="0" w:color="auto"/>
                        <w:left w:val="none" w:sz="0" w:space="0" w:color="auto"/>
                        <w:bottom w:val="none" w:sz="0" w:space="0" w:color="auto"/>
                        <w:right w:val="none" w:sz="0" w:space="0" w:color="auto"/>
                      </w:divBdr>
                    </w:div>
                    <w:div w:id="1644238486">
                      <w:marLeft w:val="0"/>
                      <w:marRight w:val="0"/>
                      <w:marTop w:val="0"/>
                      <w:marBottom w:val="180"/>
                      <w:divBdr>
                        <w:top w:val="none" w:sz="0" w:space="0" w:color="auto"/>
                        <w:left w:val="none" w:sz="0" w:space="0" w:color="auto"/>
                        <w:bottom w:val="none" w:sz="0" w:space="0" w:color="auto"/>
                        <w:right w:val="none" w:sz="0" w:space="0" w:color="auto"/>
                      </w:divBdr>
                    </w:div>
                    <w:div w:id="50885254">
                      <w:marLeft w:val="0"/>
                      <w:marRight w:val="0"/>
                      <w:marTop w:val="0"/>
                      <w:marBottom w:val="180"/>
                      <w:divBdr>
                        <w:top w:val="none" w:sz="0" w:space="0" w:color="auto"/>
                        <w:left w:val="none" w:sz="0" w:space="0" w:color="auto"/>
                        <w:bottom w:val="none" w:sz="0" w:space="0" w:color="auto"/>
                        <w:right w:val="none" w:sz="0" w:space="0" w:color="auto"/>
                      </w:divBdr>
                    </w:div>
                    <w:div w:id="614871176">
                      <w:marLeft w:val="0"/>
                      <w:marRight w:val="0"/>
                      <w:marTop w:val="0"/>
                      <w:marBottom w:val="180"/>
                      <w:divBdr>
                        <w:top w:val="none" w:sz="0" w:space="0" w:color="auto"/>
                        <w:left w:val="none" w:sz="0" w:space="0" w:color="auto"/>
                        <w:bottom w:val="none" w:sz="0" w:space="0" w:color="auto"/>
                        <w:right w:val="none" w:sz="0" w:space="0" w:color="auto"/>
                      </w:divBdr>
                    </w:div>
                    <w:div w:id="2014648918">
                      <w:marLeft w:val="0"/>
                      <w:marRight w:val="0"/>
                      <w:marTop w:val="0"/>
                      <w:marBottom w:val="180"/>
                      <w:divBdr>
                        <w:top w:val="none" w:sz="0" w:space="0" w:color="auto"/>
                        <w:left w:val="none" w:sz="0" w:space="0" w:color="auto"/>
                        <w:bottom w:val="none" w:sz="0" w:space="0" w:color="auto"/>
                        <w:right w:val="none" w:sz="0" w:space="0" w:color="auto"/>
                      </w:divBdr>
                    </w:div>
                    <w:div w:id="1383208045">
                      <w:marLeft w:val="0"/>
                      <w:marRight w:val="0"/>
                      <w:marTop w:val="0"/>
                      <w:marBottom w:val="180"/>
                      <w:divBdr>
                        <w:top w:val="none" w:sz="0" w:space="0" w:color="auto"/>
                        <w:left w:val="none" w:sz="0" w:space="0" w:color="auto"/>
                        <w:bottom w:val="none" w:sz="0" w:space="0" w:color="auto"/>
                        <w:right w:val="none" w:sz="0" w:space="0" w:color="auto"/>
                      </w:divBdr>
                    </w:div>
                    <w:div w:id="577638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07555092">
      <w:bodyDiv w:val="1"/>
      <w:marLeft w:val="0"/>
      <w:marRight w:val="0"/>
      <w:marTop w:val="0"/>
      <w:marBottom w:val="0"/>
      <w:divBdr>
        <w:top w:val="none" w:sz="0" w:space="0" w:color="auto"/>
        <w:left w:val="none" w:sz="0" w:space="0" w:color="auto"/>
        <w:bottom w:val="none" w:sz="0" w:space="0" w:color="auto"/>
        <w:right w:val="none" w:sz="0" w:space="0" w:color="auto"/>
      </w:divBdr>
      <w:divsChild>
        <w:div w:id="766266469">
          <w:marLeft w:val="0"/>
          <w:marRight w:val="0"/>
          <w:marTop w:val="0"/>
          <w:marBottom w:val="0"/>
          <w:divBdr>
            <w:top w:val="none" w:sz="0" w:space="0" w:color="auto"/>
            <w:left w:val="none" w:sz="0" w:space="0" w:color="auto"/>
            <w:bottom w:val="none" w:sz="0" w:space="0" w:color="auto"/>
            <w:right w:val="none" w:sz="0" w:space="0" w:color="auto"/>
          </w:divBdr>
          <w:divsChild>
            <w:div w:id="1799839098">
              <w:marLeft w:val="0"/>
              <w:marRight w:val="0"/>
              <w:marTop w:val="0"/>
              <w:marBottom w:val="0"/>
              <w:divBdr>
                <w:top w:val="none" w:sz="0" w:space="0" w:color="auto"/>
                <w:left w:val="none" w:sz="0" w:space="0" w:color="auto"/>
                <w:bottom w:val="none" w:sz="0" w:space="0" w:color="auto"/>
                <w:right w:val="none" w:sz="0" w:space="0" w:color="auto"/>
              </w:divBdr>
              <w:divsChild>
                <w:div w:id="1667517972">
                  <w:marLeft w:val="0"/>
                  <w:marRight w:val="0"/>
                  <w:marTop w:val="120"/>
                  <w:marBottom w:val="0"/>
                  <w:divBdr>
                    <w:top w:val="none" w:sz="0" w:space="0" w:color="auto"/>
                    <w:left w:val="none" w:sz="0" w:space="0" w:color="auto"/>
                    <w:bottom w:val="none" w:sz="0" w:space="0" w:color="auto"/>
                    <w:right w:val="none" w:sz="0" w:space="0" w:color="auto"/>
                  </w:divBdr>
                  <w:divsChild>
                    <w:div w:id="1758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44183">
          <w:marLeft w:val="0"/>
          <w:marRight w:val="0"/>
          <w:marTop w:val="0"/>
          <w:marBottom w:val="0"/>
          <w:divBdr>
            <w:top w:val="none" w:sz="0" w:space="0" w:color="auto"/>
            <w:left w:val="none" w:sz="0" w:space="0" w:color="auto"/>
            <w:bottom w:val="none" w:sz="0" w:space="0" w:color="auto"/>
            <w:right w:val="none" w:sz="0" w:space="0" w:color="auto"/>
          </w:divBdr>
          <w:divsChild>
            <w:div w:id="211504726">
              <w:marLeft w:val="0"/>
              <w:marRight w:val="0"/>
              <w:marTop w:val="0"/>
              <w:marBottom w:val="0"/>
              <w:divBdr>
                <w:top w:val="none" w:sz="0" w:space="0" w:color="auto"/>
                <w:left w:val="none" w:sz="0" w:space="0" w:color="auto"/>
                <w:bottom w:val="none" w:sz="0" w:space="0" w:color="auto"/>
                <w:right w:val="none" w:sz="0" w:space="0" w:color="auto"/>
              </w:divBdr>
              <w:divsChild>
                <w:div w:id="356084399">
                  <w:marLeft w:val="0"/>
                  <w:marRight w:val="0"/>
                  <w:marTop w:val="0"/>
                  <w:marBottom w:val="360"/>
                  <w:divBdr>
                    <w:top w:val="none" w:sz="0" w:space="0" w:color="auto"/>
                    <w:left w:val="none" w:sz="0" w:space="0" w:color="auto"/>
                    <w:bottom w:val="none" w:sz="0" w:space="0" w:color="auto"/>
                    <w:right w:val="none" w:sz="0" w:space="0" w:color="auto"/>
                  </w:divBdr>
                  <w:divsChild>
                    <w:div w:id="1947300393">
                      <w:marLeft w:val="0"/>
                      <w:marRight w:val="0"/>
                      <w:marTop w:val="0"/>
                      <w:marBottom w:val="0"/>
                      <w:divBdr>
                        <w:top w:val="none" w:sz="0" w:space="0" w:color="auto"/>
                        <w:left w:val="none" w:sz="0" w:space="0" w:color="auto"/>
                        <w:bottom w:val="none" w:sz="0" w:space="0" w:color="auto"/>
                        <w:right w:val="none" w:sz="0" w:space="0" w:color="auto"/>
                      </w:divBdr>
                      <w:divsChild>
                        <w:div w:id="1861357512">
                          <w:marLeft w:val="0"/>
                          <w:marRight w:val="0"/>
                          <w:marTop w:val="0"/>
                          <w:marBottom w:val="0"/>
                          <w:divBdr>
                            <w:top w:val="none" w:sz="0" w:space="0" w:color="auto"/>
                            <w:left w:val="none" w:sz="0" w:space="0" w:color="auto"/>
                            <w:bottom w:val="none" w:sz="0" w:space="0" w:color="auto"/>
                            <w:right w:val="none" w:sz="0" w:space="0" w:color="auto"/>
                          </w:divBdr>
                        </w:div>
                      </w:divsChild>
                    </w:div>
                    <w:div w:id="903756751">
                      <w:marLeft w:val="0"/>
                      <w:marRight w:val="0"/>
                      <w:marTop w:val="75"/>
                      <w:marBottom w:val="0"/>
                      <w:divBdr>
                        <w:top w:val="none" w:sz="0" w:space="0" w:color="auto"/>
                        <w:left w:val="none" w:sz="0" w:space="0" w:color="auto"/>
                        <w:bottom w:val="none" w:sz="0" w:space="0" w:color="auto"/>
                        <w:right w:val="none" w:sz="0" w:space="0" w:color="auto"/>
                      </w:divBdr>
                    </w:div>
                  </w:divsChild>
                </w:div>
                <w:div w:id="2111046326">
                  <w:marLeft w:val="0"/>
                  <w:marRight w:val="0"/>
                  <w:marTop w:val="0"/>
                  <w:marBottom w:val="0"/>
                  <w:divBdr>
                    <w:top w:val="none" w:sz="0" w:space="0" w:color="auto"/>
                    <w:left w:val="none" w:sz="0" w:space="0" w:color="auto"/>
                    <w:bottom w:val="none" w:sz="0" w:space="0" w:color="auto"/>
                    <w:right w:val="none" w:sz="0" w:space="0" w:color="auto"/>
                  </w:divBdr>
                  <w:divsChild>
                    <w:div w:id="701512293">
                      <w:marLeft w:val="0"/>
                      <w:marRight w:val="0"/>
                      <w:marTop w:val="0"/>
                      <w:marBottom w:val="360"/>
                      <w:divBdr>
                        <w:top w:val="none" w:sz="0" w:space="0" w:color="auto"/>
                        <w:left w:val="none" w:sz="0" w:space="0" w:color="auto"/>
                        <w:bottom w:val="none" w:sz="0" w:space="0" w:color="auto"/>
                        <w:right w:val="none" w:sz="0" w:space="0" w:color="auto"/>
                      </w:divBdr>
                      <w:divsChild>
                        <w:div w:id="6636660">
                          <w:marLeft w:val="0"/>
                          <w:marRight w:val="0"/>
                          <w:marTop w:val="0"/>
                          <w:marBottom w:val="0"/>
                          <w:divBdr>
                            <w:top w:val="none" w:sz="0" w:space="0" w:color="auto"/>
                            <w:left w:val="none" w:sz="0" w:space="0" w:color="auto"/>
                            <w:bottom w:val="single" w:sz="6" w:space="0" w:color="D0D0D0"/>
                            <w:right w:val="none" w:sz="0" w:space="0" w:color="auto"/>
                          </w:divBdr>
                        </w:div>
                        <w:div w:id="1033770340">
                          <w:marLeft w:val="0"/>
                          <w:marRight w:val="0"/>
                          <w:marTop w:val="0"/>
                          <w:marBottom w:val="0"/>
                          <w:divBdr>
                            <w:top w:val="none" w:sz="0" w:space="0" w:color="auto"/>
                            <w:left w:val="none" w:sz="0" w:space="0" w:color="auto"/>
                            <w:bottom w:val="none" w:sz="0" w:space="0" w:color="auto"/>
                            <w:right w:val="none" w:sz="0" w:space="0" w:color="auto"/>
                          </w:divBdr>
                        </w:div>
                      </w:divsChild>
                    </w:div>
                    <w:div w:id="1215124268">
                      <w:marLeft w:val="0"/>
                      <w:marRight w:val="0"/>
                      <w:marTop w:val="0"/>
                      <w:marBottom w:val="180"/>
                      <w:divBdr>
                        <w:top w:val="none" w:sz="0" w:space="0" w:color="auto"/>
                        <w:left w:val="none" w:sz="0" w:space="0" w:color="auto"/>
                        <w:bottom w:val="none" w:sz="0" w:space="0" w:color="auto"/>
                        <w:right w:val="none" w:sz="0" w:space="0" w:color="auto"/>
                      </w:divBdr>
                    </w:div>
                    <w:div w:id="1603220085">
                      <w:marLeft w:val="0"/>
                      <w:marRight w:val="0"/>
                      <w:marTop w:val="0"/>
                      <w:marBottom w:val="180"/>
                      <w:divBdr>
                        <w:top w:val="none" w:sz="0" w:space="0" w:color="auto"/>
                        <w:left w:val="none" w:sz="0" w:space="0" w:color="auto"/>
                        <w:bottom w:val="none" w:sz="0" w:space="0" w:color="auto"/>
                        <w:right w:val="none" w:sz="0" w:space="0" w:color="auto"/>
                      </w:divBdr>
                    </w:div>
                    <w:div w:id="1422335684">
                      <w:marLeft w:val="0"/>
                      <w:marRight w:val="0"/>
                      <w:marTop w:val="0"/>
                      <w:marBottom w:val="360"/>
                      <w:divBdr>
                        <w:top w:val="none" w:sz="0" w:space="0" w:color="auto"/>
                        <w:left w:val="none" w:sz="0" w:space="0" w:color="auto"/>
                        <w:bottom w:val="none" w:sz="0" w:space="0" w:color="auto"/>
                        <w:right w:val="none" w:sz="0" w:space="0" w:color="auto"/>
                      </w:divBdr>
                      <w:divsChild>
                        <w:div w:id="1108741857">
                          <w:marLeft w:val="0"/>
                          <w:marRight w:val="0"/>
                          <w:marTop w:val="0"/>
                          <w:marBottom w:val="0"/>
                          <w:divBdr>
                            <w:top w:val="none" w:sz="0" w:space="0" w:color="auto"/>
                            <w:left w:val="none" w:sz="0" w:space="0" w:color="auto"/>
                            <w:bottom w:val="none" w:sz="0" w:space="0" w:color="auto"/>
                            <w:right w:val="none" w:sz="0" w:space="0" w:color="auto"/>
                          </w:divBdr>
                          <w:divsChild>
                            <w:div w:id="9473550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94433375">
                      <w:marLeft w:val="0"/>
                      <w:marRight w:val="0"/>
                      <w:marTop w:val="0"/>
                      <w:marBottom w:val="180"/>
                      <w:divBdr>
                        <w:top w:val="none" w:sz="0" w:space="0" w:color="auto"/>
                        <w:left w:val="none" w:sz="0" w:space="0" w:color="auto"/>
                        <w:bottom w:val="none" w:sz="0" w:space="0" w:color="auto"/>
                        <w:right w:val="none" w:sz="0" w:space="0" w:color="auto"/>
                      </w:divBdr>
                    </w:div>
                    <w:div w:id="572083413">
                      <w:marLeft w:val="0"/>
                      <w:marRight w:val="0"/>
                      <w:marTop w:val="0"/>
                      <w:marBottom w:val="180"/>
                      <w:divBdr>
                        <w:top w:val="none" w:sz="0" w:space="0" w:color="auto"/>
                        <w:left w:val="none" w:sz="0" w:space="0" w:color="auto"/>
                        <w:bottom w:val="none" w:sz="0" w:space="0" w:color="auto"/>
                        <w:right w:val="none" w:sz="0" w:space="0" w:color="auto"/>
                      </w:divBdr>
                    </w:div>
                    <w:div w:id="372772460">
                      <w:marLeft w:val="0"/>
                      <w:marRight w:val="0"/>
                      <w:marTop w:val="0"/>
                      <w:marBottom w:val="180"/>
                      <w:divBdr>
                        <w:top w:val="none" w:sz="0" w:space="0" w:color="auto"/>
                        <w:left w:val="none" w:sz="0" w:space="0" w:color="auto"/>
                        <w:bottom w:val="none" w:sz="0" w:space="0" w:color="auto"/>
                        <w:right w:val="none" w:sz="0" w:space="0" w:color="auto"/>
                      </w:divBdr>
                    </w:div>
                    <w:div w:id="612058450">
                      <w:marLeft w:val="0"/>
                      <w:marRight w:val="0"/>
                      <w:marTop w:val="360"/>
                      <w:marBottom w:val="360"/>
                      <w:divBdr>
                        <w:top w:val="none" w:sz="0" w:space="0" w:color="auto"/>
                        <w:left w:val="none" w:sz="0" w:space="0" w:color="auto"/>
                        <w:bottom w:val="none" w:sz="0" w:space="0" w:color="auto"/>
                        <w:right w:val="none" w:sz="0" w:space="0" w:color="auto"/>
                      </w:divBdr>
                      <w:divsChild>
                        <w:div w:id="1249658008">
                          <w:marLeft w:val="0"/>
                          <w:marRight w:val="0"/>
                          <w:marTop w:val="0"/>
                          <w:marBottom w:val="0"/>
                          <w:divBdr>
                            <w:top w:val="none" w:sz="0" w:space="0" w:color="auto"/>
                            <w:left w:val="none" w:sz="0" w:space="0" w:color="auto"/>
                            <w:bottom w:val="none" w:sz="0" w:space="0" w:color="auto"/>
                            <w:right w:val="none" w:sz="0" w:space="0" w:color="auto"/>
                          </w:divBdr>
                          <w:divsChild>
                            <w:div w:id="14114634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505067">
                      <w:marLeft w:val="0"/>
                      <w:marRight w:val="0"/>
                      <w:marTop w:val="0"/>
                      <w:marBottom w:val="180"/>
                      <w:divBdr>
                        <w:top w:val="none" w:sz="0" w:space="0" w:color="auto"/>
                        <w:left w:val="none" w:sz="0" w:space="0" w:color="auto"/>
                        <w:bottom w:val="none" w:sz="0" w:space="0" w:color="auto"/>
                        <w:right w:val="none" w:sz="0" w:space="0" w:color="auto"/>
                      </w:divBdr>
                    </w:div>
                    <w:div w:id="397477657">
                      <w:marLeft w:val="0"/>
                      <w:marRight w:val="0"/>
                      <w:marTop w:val="0"/>
                      <w:marBottom w:val="180"/>
                      <w:divBdr>
                        <w:top w:val="none" w:sz="0" w:space="0" w:color="auto"/>
                        <w:left w:val="none" w:sz="0" w:space="0" w:color="auto"/>
                        <w:bottom w:val="none" w:sz="0" w:space="0" w:color="auto"/>
                        <w:right w:val="none" w:sz="0" w:space="0" w:color="auto"/>
                      </w:divBdr>
                    </w:div>
                    <w:div w:id="1577323443">
                      <w:marLeft w:val="0"/>
                      <w:marRight w:val="0"/>
                      <w:marTop w:val="0"/>
                      <w:marBottom w:val="180"/>
                      <w:divBdr>
                        <w:top w:val="none" w:sz="0" w:space="0" w:color="auto"/>
                        <w:left w:val="none" w:sz="0" w:space="0" w:color="auto"/>
                        <w:bottom w:val="none" w:sz="0" w:space="0" w:color="auto"/>
                        <w:right w:val="none" w:sz="0" w:space="0" w:color="auto"/>
                      </w:divBdr>
                    </w:div>
                    <w:div w:id="1251156702">
                      <w:marLeft w:val="0"/>
                      <w:marRight w:val="0"/>
                      <w:marTop w:val="0"/>
                      <w:marBottom w:val="180"/>
                      <w:divBdr>
                        <w:top w:val="none" w:sz="0" w:space="0" w:color="auto"/>
                        <w:left w:val="none" w:sz="0" w:space="0" w:color="auto"/>
                        <w:bottom w:val="none" w:sz="0" w:space="0" w:color="auto"/>
                        <w:right w:val="none" w:sz="0" w:space="0" w:color="auto"/>
                      </w:divBdr>
                    </w:div>
                    <w:div w:id="701706502">
                      <w:marLeft w:val="0"/>
                      <w:marRight w:val="0"/>
                      <w:marTop w:val="0"/>
                      <w:marBottom w:val="180"/>
                      <w:divBdr>
                        <w:top w:val="none" w:sz="0" w:space="0" w:color="auto"/>
                        <w:left w:val="none" w:sz="0" w:space="0" w:color="auto"/>
                        <w:bottom w:val="none" w:sz="0" w:space="0" w:color="auto"/>
                        <w:right w:val="none" w:sz="0" w:space="0" w:color="auto"/>
                      </w:divBdr>
                    </w:div>
                    <w:div w:id="977757282">
                      <w:marLeft w:val="0"/>
                      <w:marRight w:val="0"/>
                      <w:marTop w:val="360"/>
                      <w:marBottom w:val="360"/>
                      <w:divBdr>
                        <w:top w:val="none" w:sz="0" w:space="0" w:color="auto"/>
                        <w:left w:val="none" w:sz="0" w:space="0" w:color="auto"/>
                        <w:bottom w:val="none" w:sz="0" w:space="0" w:color="auto"/>
                        <w:right w:val="none" w:sz="0" w:space="0" w:color="auto"/>
                      </w:divBdr>
                      <w:divsChild>
                        <w:div w:id="1802796206">
                          <w:marLeft w:val="0"/>
                          <w:marRight w:val="0"/>
                          <w:marTop w:val="0"/>
                          <w:marBottom w:val="0"/>
                          <w:divBdr>
                            <w:top w:val="none" w:sz="0" w:space="0" w:color="auto"/>
                            <w:left w:val="none" w:sz="0" w:space="0" w:color="auto"/>
                            <w:bottom w:val="none" w:sz="0" w:space="0" w:color="auto"/>
                            <w:right w:val="none" w:sz="0" w:space="0" w:color="auto"/>
                          </w:divBdr>
                          <w:divsChild>
                            <w:div w:id="10605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3313">
                      <w:marLeft w:val="0"/>
                      <w:marRight w:val="0"/>
                      <w:marTop w:val="0"/>
                      <w:marBottom w:val="180"/>
                      <w:divBdr>
                        <w:top w:val="none" w:sz="0" w:space="0" w:color="auto"/>
                        <w:left w:val="none" w:sz="0" w:space="0" w:color="auto"/>
                        <w:bottom w:val="none" w:sz="0" w:space="0" w:color="auto"/>
                        <w:right w:val="none" w:sz="0" w:space="0" w:color="auto"/>
                      </w:divBdr>
                    </w:div>
                    <w:div w:id="477380">
                      <w:marLeft w:val="0"/>
                      <w:marRight w:val="0"/>
                      <w:marTop w:val="0"/>
                      <w:marBottom w:val="180"/>
                      <w:divBdr>
                        <w:top w:val="none" w:sz="0" w:space="0" w:color="auto"/>
                        <w:left w:val="none" w:sz="0" w:space="0" w:color="auto"/>
                        <w:bottom w:val="none" w:sz="0" w:space="0" w:color="auto"/>
                        <w:right w:val="none" w:sz="0" w:space="0" w:color="auto"/>
                      </w:divBdr>
                    </w:div>
                    <w:div w:id="613173965">
                      <w:marLeft w:val="0"/>
                      <w:marRight w:val="0"/>
                      <w:marTop w:val="0"/>
                      <w:marBottom w:val="180"/>
                      <w:divBdr>
                        <w:top w:val="none" w:sz="0" w:space="0" w:color="auto"/>
                        <w:left w:val="none" w:sz="0" w:space="0" w:color="auto"/>
                        <w:bottom w:val="none" w:sz="0" w:space="0" w:color="auto"/>
                        <w:right w:val="none" w:sz="0" w:space="0" w:color="auto"/>
                      </w:divBdr>
                    </w:div>
                    <w:div w:id="995840592">
                      <w:marLeft w:val="0"/>
                      <w:marRight w:val="0"/>
                      <w:marTop w:val="0"/>
                      <w:marBottom w:val="180"/>
                      <w:divBdr>
                        <w:top w:val="none" w:sz="0" w:space="0" w:color="auto"/>
                        <w:left w:val="none" w:sz="0" w:space="0" w:color="auto"/>
                        <w:bottom w:val="none" w:sz="0" w:space="0" w:color="auto"/>
                        <w:right w:val="none" w:sz="0" w:space="0" w:color="auto"/>
                      </w:divBdr>
                    </w:div>
                    <w:div w:id="1744523779">
                      <w:marLeft w:val="0"/>
                      <w:marRight w:val="0"/>
                      <w:marTop w:val="0"/>
                      <w:marBottom w:val="180"/>
                      <w:divBdr>
                        <w:top w:val="none" w:sz="0" w:space="0" w:color="auto"/>
                        <w:left w:val="none" w:sz="0" w:space="0" w:color="auto"/>
                        <w:bottom w:val="none" w:sz="0" w:space="0" w:color="auto"/>
                        <w:right w:val="none" w:sz="0" w:space="0" w:color="auto"/>
                      </w:divBdr>
                    </w:div>
                    <w:div w:id="1439058811">
                      <w:marLeft w:val="0"/>
                      <w:marRight w:val="0"/>
                      <w:marTop w:val="0"/>
                      <w:marBottom w:val="180"/>
                      <w:divBdr>
                        <w:top w:val="none" w:sz="0" w:space="0" w:color="auto"/>
                        <w:left w:val="none" w:sz="0" w:space="0" w:color="auto"/>
                        <w:bottom w:val="none" w:sz="0" w:space="0" w:color="auto"/>
                        <w:right w:val="none" w:sz="0" w:space="0" w:color="auto"/>
                      </w:divBdr>
                    </w:div>
                    <w:div w:id="958879477">
                      <w:marLeft w:val="0"/>
                      <w:marRight w:val="0"/>
                      <w:marTop w:val="0"/>
                      <w:marBottom w:val="180"/>
                      <w:divBdr>
                        <w:top w:val="none" w:sz="0" w:space="0" w:color="auto"/>
                        <w:left w:val="none" w:sz="0" w:space="0" w:color="auto"/>
                        <w:bottom w:val="none" w:sz="0" w:space="0" w:color="auto"/>
                        <w:right w:val="none" w:sz="0" w:space="0" w:color="auto"/>
                      </w:divBdr>
                    </w:div>
                    <w:div w:id="192351593">
                      <w:marLeft w:val="0"/>
                      <w:marRight w:val="0"/>
                      <w:marTop w:val="0"/>
                      <w:marBottom w:val="180"/>
                      <w:divBdr>
                        <w:top w:val="none" w:sz="0" w:space="0" w:color="auto"/>
                        <w:left w:val="none" w:sz="0" w:space="0" w:color="auto"/>
                        <w:bottom w:val="none" w:sz="0" w:space="0" w:color="auto"/>
                        <w:right w:val="none" w:sz="0" w:space="0" w:color="auto"/>
                      </w:divBdr>
                    </w:div>
                    <w:div w:id="2050297411">
                      <w:marLeft w:val="0"/>
                      <w:marRight w:val="0"/>
                      <w:marTop w:val="0"/>
                      <w:marBottom w:val="180"/>
                      <w:divBdr>
                        <w:top w:val="none" w:sz="0" w:space="0" w:color="auto"/>
                        <w:left w:val="none" w:sz="0" w:space="0" w:color="auto"/>
                        <w:bottom w:val="none" w:sz="0" w:space="0" w:color="auto"/>
                        <w:right w:val="none" w:sz="0" w:space="0" w:color="auto"/>
                      </w:divBdr>
                    </w:div>
                    <w:div w:id="969282710">
                      <w:marLeft w:val="0"/>
                      <w:marRight w:val="0"/>
                      <w:marTop w:val="0"/>
                      <w:marBottom w:val="180"/>
                      <w:divBdr>
                        <w:top w:val="none" w:sz="0" w:space="0" w:color="auto"/>
                        <w:left w:val="none" w:sz="0" w:space="0" w:color="auto"/>
                        <w:bottom w:val="none" w:sz="0" w:space="0" w:color="auto"/>
                        <w:right w:val="none" w:sz="0" w:space="0" w:color="auto"/>
                      </w:divBdr>
                    </w:div>
                    <w:div w:id="1224179196">
                      <w:marLeft w:val="0"/>
                      <w:marRight w:val="0"/>
                      <w:marTop w:val="0"/>
                      <w:marBottom w:val="180"/>
                      <w:divBdr>
                        <w:top w:val="none" w:sz="0" w:space="0" w:color="auto"/>
                        <w:left w:val="none" w:sz="0" w:space="0" w:color="auto"/>
                        <w:bottom w:val="none" w:sz="0" w:space="0" w:color="auto"/>
                        <w:right w:val="none" w:sz="0" w:space="0" w:color="auto"/>
                      </w:divBdr>
                    </w:div>
                    <w:div w:id="1525091254">
                      <w:marLeft w:val="0"/>
                      <w:marRight w:val="0"/>
                      <w:marTop w:val="0"/>
                      <w:marBottom w:val="180"/>
                      <w:divBdr>
                        <w:top w:val="none" w:sz="0" w:space="0" w:color="auto"/>
                        <w:left w:val="none" w:sz="0" w:space="0" w:color="auto"/>
                        <w:bottom w:val="none" w:sz="0" w:space="0" w:color="auto"/>
                        <w:right w:val="none" w:sz="0" w:space="0" w:color="auto"/>
                      </w:divBdr>
                    </w:div>
                    <w:div w:id="11443937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3722193">
      <w:bodyDiv w:val="1"/>
      <w:marLeft w:val="0"/>
      <w:marRight w:val="0"/>
      <w:marTop w:val="0"/>
      <w:marBottom w:val="0"/>
      <w:divBdr>
        <w:top w:val="none" w:sz="0" w:space="0" w:color="auto"/>
        <w:left w:val="none" w:sz="0" w:space="0" w:color="auto"/>
        <w:bottom w:val="none" w:sz="0" w:space="0" w:color="auto"/>
        <w:right w:val="none" w:sz="0" w:space="0" w:color="auto"/>
      </w:divBdr>
      <w:divsChild>
        <w:div w:id="1520854815">
          <w:marLeft w:val="0"/>
          <w:marRight w:val="0"/>
          <w:marTop w:val="0"/>
          <w:marBottom w:val="0"/>
          <w:divBdr>
            <w:top w:val="none" w:sz="0" w:space="0" w:color="auto"/>
            <w:left w:val="none" w:sz="0" w:space="0" w:color="auto"/>
            <w:bottom w:val="none" w:sz="0" w:space="0" w:color="auto"/>
            <w:right w:val="none" w:sz="0" w:space="0" w:color="auto"/>
          </w:divBdr>
          <w:divsChild>
            <w:div w:id="1327172611">
              <w:marLeft w:val="0"/>
              <w:marRight w:val="0"/>
              <w:marTop w:val="0"/>
              <w:marBottom w:val="0"/>
              <w:divBdr>
                <w:top w:val="none" w:sz="0" w:space="0" w:color="auto"/>
                <w:left w:val="none" w:sz="0" w:space="0" w:color="auto"/>
                <w:bottom w:val="none" w:sz="0" w:space="0" w:color="auto"/>
                <w:right w:val="none" w:sz="0" w:space="0" w:color="auto"/>
              </w:divBdr>
              <w:divsChild>
                <w:div w:id="1786195693">
                  <w:marLeft w:val="0"/>
                  <w:marRight w:val="0"/>
                  <w:marTop w:val="120"/>
                  <w:marBottom w:val="0"/>
                  <w:divBdr>
                    <w:top w:val="none" w:sz="0" w:space="0" w:color="auto"/>
                    <w:left w:val="none" w:sz="0" w:space="0" w:color="auto"/>
                    <w:bottom w:val="none" w:sz="0" w:space="0" w:color="auto"/>
                    <w:right w:val="none" w:sz="0" w:space="0" w:color="auto"/>
                  </w:divBdr>
                  <w:divsChild>
                    <w:div w:id="1385449410">
                      <w:marLeft w:val="0"/>
                      <w:marRight w:val="0"/>
                      <w:marTop w:val="0"/>
                      <w:marBottom w:val="0"/>
                      <w:divBdr>
                        <w:top w:val="none" w:sz="0" w:space="0" w:color="auto"/>
                        <w:left w:val="none" w:sz="0" w:space="0" w:color="auto"/>
                        <w:bottom w:val="none" w:sz="0" w:space="0" w:color="auto"/>
                        <w:right w:val="none" w:sz="0" w:space="0" w:color="auto"/>
                      </w:divBdr>
                      <w:divsChild>
                        <w:div w:id="3340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058581">
          <w:marLeft w:val="0"/>
          <w:marRight w:val="0"/>
          <w:marTop w:val="0"/>
          <w:marBottom w:val="0"/>
          <w:divBdr>
            <w:top w:val="none" w:sz="0" w:space="0" w:color="auto"/>
            <w:left w:val="none" w:sz="0" w:space="0" w:color="auto"/>
            <w:bottom w:val="none" w:sz="0" w:space="0" w:color="auto"/>
            <w:right w:val="none" w:sz="0" w:space="0" w:color="auto"/>
          </w:divBdr>
          <w:divsChild>
            <w:div w:id="803544320">
              <w:marLeft w:val="0"/>
              <w:marRight w:val="0"/>
              <w:marTop w:val="0"/>
              <w:marBottom w:val="0"/>
              <w:divBdr>
                <w:top w:val="none" w:sz="0" w:space="0" w:color="auto"/>
                <w:left w:val="none" w:sz="0" w:space="0" w:color="auto"/>
                <w:bottom w:val="none" w:sz="0" w:space="0" w:color="auto"/>
                <w:right w:val="none" w:sz="0" w:space="0" w:color="auto"/>
              </w:divBdr>
              <w:divsChild>
                <w:div w:id="90588986">
                  <w:marLeft w:val="0"/>
                  <w:marRight w:val="0"/>
                  <w:marTop w:val="0"/>
                  <w:marBottom w:val="360"/>
                  <w:divBdr>
                    <w:top w:val="none" w:sz="0" w:space="0" w:color="auto"/>
                    <w:left w:val="none" w:sz="0" w:space="0" w:color="auto"/>
                    <w:bottom w:val="none" w:sz="0" w:space="0" w:color="auto"/>
                    <w:right w:val="none" w:sz="0" w:space="0" w:color="auto"/>
                  </w:divBdr>
                  <w:divsChild>
                    <w:div w:id="622158349">
                      <w:marLeft w:val="0"/>
                      <w:marRight w:val="0"/>
                      <w:marTop w:val="0"/>
                      <w:marBottom w:val="0"/>
                      <w:divBdr>
                        <w:top w:val="none" w:sz="0" w:space="0" w:color="auto"/>
                        <w:left w:val="none" w:sz="0" w:space="0" w:color="auto"/>
                        <w:bottom w:val="none" w:sz="0" w:space="0" w:color="auto"/>
                        <w:right w:val="none" w:sz="0" w:space="0" w:color="auto"/>
                      </w:divBdr>
                      <w:divsChild>
                        <w:div w:id="846560863">
                          <w:marLeft w:val="0"/>
                          <w:marRight w:val="0"/>
                          <w:marTop w:val="0"/>
                          <w:marBottom w:val="0"/>
                          <w:divBdr>
                            <w:top w:val="none" w:sz="0" w:space="0" w:color="auto"/>
                            <w:left w:val="none" w:sz="0" w:space="0" w:color="auto"/>
                            <w:bottom w:val="none" w:sz="0" w:space="0" w:color="auto"/>
                            <w:right w:val="none" w:sz="0" w:space="0" w:color="auto"/>
                          </w:divBdr>
                        </w:div>
                      </w:divsChild>
                    </w:div>
                    <w:div w:id="841430527">
                      <w:marLeft w:val="0"/>
                      <w:marRight w:val="0"/>
                      <w:marTop w:val="75"/>
                      <w:marBottom w:val="0"/>
                      <w:divBdr>
                        <w:top w:val="none" w:sz="0" w:space="0" w:color="auto"/>
                        <w:left w:val="none" w:sz="0" w:space="0" w:color="auto"/>
                        <w:bottom w:val="none" w:sz="0" w:space="0" w:color="auto"/>
                        <w:right w:val="none" w:sz="0" w:space="0" w:color="auto"/>
                      </w:divBdr>
                    </w:div>
                  </w:divsChild>
                </w:div>
                <w:div w:id="713773603">
                  <w:marLeft w:val="0"/>
                  <w:marRight w:val="0"/>
                  <w:marTop w:val="0"/>
                  <w:marBottom w:val="0"/>
                  <w:divBdr>
                    <w:top w:val="none" w:sz="0" w:space="0" w:color="auto"/>
                    <w:left w:val="none" w:sz="0" w:space="0" w:color="auto"/>
                    <w:bottom w:val="none" w:sz="0" w:space="0" w:color="auto"/>
                    <w:right w:val="none" w:sz="0" w:space="0" w:color="auto"/>
                  </w:divBdr>
                  <w:divsChild>
                    <w:div w:id="55324112">
                      <w:marLeft w:val="0"/>
                      <w:marRight w:val="0"/>
                      <w:marTop w:val="0"/>
                      <w:marBottom w:val="360"/>
                      <w:divBdr>
                        <w:top w:val="none" w:sz="0" w:space="0" w:color="auto"/>
                        <w:left w:val="none" w:sz="0" w:space="0" w:color="auto"/>
                        <w:bottom w:val="none" w:sz="0" w:space="0" w:color="auto"/>
                        <w:right w:val="none" w:sz="0" w:space="0" w:color="auto"/>
                      </w:divBdr>
                      <w:divsChild>
                        <w:div w:id="1597397185">
                          <w:marLeft w:val="0"/>
                          <w:marRight w:val="0"/>
                          <w:marTop w:val="0"/>
                          <w:marBottom w:val="0"/>
                          <w:divBdr>
                            <w:top w:val="none" w:sz="0" w:space="0" w:color="auto"/>
                            <w:left w:val="none" w:sz="0" w:space="0" w:color="auto"/>
                            <w:bottom w:val="single" w:sz="6" w:space="0" w:color="D0D0D0"/>
                            <w:right w:val="none" w:sz="0" w:space="0" w:color="auto"/>
                          </w:divBdr>
                        </w:div>
                        <w:div w:id="835192619">
                          <w:marLeft w:val="0"/>
                          <w:marRight w:val="0"/>
                          <w:marTop w:val="0"/>
                          <w:marBottom w:val="0"/>
                          <w:divBdr>
                            <w:top w:val="none" w:sz="0" w:space="0" w:color="auto"/>
                            <w:left w:val="none" w:sz="0" w:space="0" w:color="auto"/>
                            <w:bottom w:val="none" w:sz="0" w:space="0" w:color="auto"/>
                            <w:right w:val="none" w:sz="0" w:space="0" w:color="auto"/>
                          </w:divBdr>
                          <w:divsChild>
                            <w:div w:id="984234716">
                              <w:marLeft w:val="0"/>
                              <w:marRight w:val="0"/>
                              <w:marTop w:val="0"/>
                              <w:marBottom w:val="0"/>
                              <w:divBdr>
                                <w:top w:val="none" w:sz="0" w:space="0" w:color="auto"/>
                                <w:left w:val="none" w:sz="0" w:space="0" w:color="auto"/>
                                <w:bottom w:val="none" w:sz="0" w:space="0" w:color="auto"/>
                                <w:right w:val="none" w:sz="0" w:space="0" w:color="auto"/>
                              </w:divBdr>
                              <w:divsChild>
                                <w:div w:id="923799245">
                                  <w:marLeft w:val="0"/>
                                  <w:marRight w:val="0"/>
                                  <w:marTop w:val="0"/>
                                  <w:marBottom w:val="0"/>
                                  <w:divBdr>
                                    <w:top w:val="none" w:sz="0" w:space="0" w:color="auto"/>
                                    <w:left w:val="none" w:sz="0" w:space="0" w:color="auto"/>
                                    <w:bottom w:val="none" w:sz="0" w:space="0" w:color="auto"/>
                                    <w:right w:val="none" w:sz="0" w:space="0" w:color="auto"/>
                                  </w:divBdr>
                                </w:div>
                                <w:div w:id="1654330137">
                                  <w:marLeft w:val="0"/>
                                  <w:marRight w:val="0"/>
                                  <w:marTop w:val="0"/>
                                  <w:marBottom w:val="0"/>
                                  <w:divBdr>
                                    <w:top w:val="none" w:sz="0" w:space="0" w:color="auto"/>
                                    <w:left w:val="none" w:sz="0" w:space="0" w:color="auto"/>
                                    <w:bottom w:val="none" w:sz="0" w:space="0" w:color="auto"/>
                                    <w:right w:val="none" w:sz="0" w:space="0" w:color="auto"/>
                                  </w:divBdr>
                                  <w:divsChild>
                                    <w:div w:id="1730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451733">
                      <w:marLeft w:val="0"/>
                      <w:marRight w:val="0"/>
                      <w:marTop w:val="0"/>
                      <w:marBottom w:val="180"/>
                      <w:divBdr>
                        <w:top w:val="none" w:sz="0" w:space="0" w:color="auto"/>
                        <w:left w:val="none" w:sz="0" w:space="0" w:color="auto"/>
                        <w:bottom w:val="none" w:sz="0" w:space="0" w:color="auto"/>
                        <w:right w:val="none" w:sz="0" w:space="0" w:color="auto"/>
                      </w:divBdr>
                    </w:div>
                    <w:div w:id="1575123049">
                      <w:marLeft w:val="0"/>
                      <w:marRight w:val="0"/>
                      <w:marTop w:val="0"/>
                      <w:marBottom w:val="180"/>
                      <w:divBdr>
                        <w:top w:val="none" w:sz="0" w:space="0" w:color="auto"/>
                        <w:left w:val="none" w:sz="0" w:space="0" w:color="auto"/>
                        <w:bottom w:val="none" w:sz="0" w:space="0" w:color="auto"/>
                        <w:right w:val="none" w:sz="0" w:space="0" w:color="auto"/>
                      </w:divBdr>
                    </w:div>
                    <w:div w:id="915432536">
                      <w:marLeft w:val="0"/>
                      <w:marRight w:val="0"/>
                      <w:marTop w:val="0"/>
                      <w:marBottom w:val="360"/>
                      <w:divBdr>
                        <w:top w:val="none" w:sz="0" w:space="0" w:color="auto"/>
                        <w:left w:val="none" w:sz="0" w:space="0" w:color="auto"/>
                        <w:bottom w:val="none" w:sz="0" w:space="0" w:color="auto"/>
                        <w:right w:val="none" w:sz="0" w:space="0" w:color="auto"/>
                      </w:divBdr>
                      <w:divsChild>
                        <w:div w:id="741756438">
                          <w:marLeft w:val="0"/>
                          <w:marRight w:val="0"/>
                          <w:marTop w:val="360"/>
                          <w:marBottom w:val="360"/>
                          <w:divBdr>
                            <w:top w:val="none" w:sz="0" w:space="0" w:color="auto"/>
                            <w:left w:val="none" w:sz="0" w:space="0" w:color="auto"/>
                            <w:bottom w:val="none" w:sz="0" w:space="0" w:color="auto"/>
                            <w:right w:val="none" w:sz="0" w:space="0" w:color="auto"/>
                          </w:divBdr>
                          <w:divsChild>
                            <w:div w:id="20114436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3717122">
                      <w:marLeft w:val="0"/>
                      <w:marRight w:val="0"/>
                      <w:marTop w:val="0"/>
                      <w:marBottom w:val="180"/>
                      <w:divBdr>
                        <w:top w:val="none" w:sz="0" w:space="0" w:color="auto"/>
                        <w:left w:val="none" w:sz="0" w:space="0" w:color="auto"/>
                        <w:bottom w:val="none" w:sz="0" w:space="0" w:color="auto"/>
                        <w:right w:val="none" w:sz="0" w:space="0" w:color="auto"/>
                      </w:divBdr>
                    </w:div>
                    <w:div w:id="1234240085">
                      <w:marLeft w:val="0"/>
                      <w:marRight w:val="0"/>
                      <w:marTop w:val="0"/>
                      <w:marBottom w:val="180"/>
                      <w:divBdr>
                        <w:top w:val="none" w:sz="0" w:space="0" w:color="auto"/>
                        <w:left w:val="none" w:sz="0" w:space="0" w:color="auto"/>
                        <w:bottom w:val="none" w:sz="0" w:space="0" w:color="auto"/>
                        <w:right w:val="none" w:sz="0" w:space="0" w:color="auto"/>
                      </w:divBdr>
                    </w:div>
                    <w:div w:id="1399436">
                      <w:marLeft w:val="0"/>
                      <w:marRight w:val="0"/>
                      <w:marTop w:val="0"/>
                      <w:marBottom w:val="180"/>
                      <w:divBdr>
                        <w:top w:val="none" w:sz="0" w:space="0" w:color="auto"/>
                        <w:left w:val="none" w:sz="0" w:space="0" w:color="auto"/>
                        <w:bottom w:val="none" w:sz="0" w:space="0" w:color="auto"/>
                        <w:right w:val="none" w:sz="0" w:space="0" w:color="auto"/>
                      </w:divBdr>
                    </w:div>
                    <w:div w:id="1676810258">
                      <w:marLeft w:val="0"/>
                      <w:marRight w:val="0"/>
                      <w:marTop w:val="360"/>
                      <w:marBottom w:val="360"/>
                      <w:divBdr>
                        <w:top w:val="none" w:sz="0" w:space="0" w:color="auto"/>
                        <w:left w:val="none" w:sz="0" w:space="0" w:color="auto"/>
                        <w:bottom w:val="none" w:sz="0" w:space="0" w:color="auto"/>
                        <w:right w:val="none" w:sz="0" w:space="0" w:color="auto"/>
                      </w:divBdr>
                      <w:divsChild>
                        <w:div w:id="545873539">
                          <w:marLeft w:val="0"/>
                          <w:marRight w:val="0"/>
                          <w:marTop w:val="360"/>
                          <w:marBottom w:val="360"/>
                          <w:divBdr>
                            <w:top w:val="none" w:sz="0" w:space="0" w:color="auto"/>
                            <w:left w:val="none" w:sz="0" w:space="0" w:color="auto"/>
                            <w:bottom w:val="none" w:sz="0" w:space="0" w:color="auto"/>
                            <w:right w:val="none" w:sz="0" w:space="0" w:color="auto"/>
                          </w:divBdr>
                          <w:divsChild>
                            <w:div w:id="10594812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395638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24974826">
      <w:bodyDiv w:val="1"/>
      <w:marLeft w:val="0"/>
      <w:marRight w:val="0"/>
      <w:marTop w:val="0"/>
      <w:marBottom w:val="0"/>
      <w:divBdr>
        <w:top w:val="none" w:sz="0" w:space="0" w:color="auto"/>
        <w:left w:val="none" w:sz="0" w:space="0" w:color="auto"/>
        <w:bottom w:val="none" w:sz="0" w:space="0" w:color="auto"/>
        <w:right w:val="none" w:sz="0" w:space="0" w:color="auto"/>
      </w:divBdr>
      <w:divsChild>
        <w:div w:id="285892292">
          <w:marLeft w:val="0"/>
          <w:marRight w:val="0"/>
          <w:marTop w:val="0"/>
          <w:marBottom w:val="0"/>
          <w:divBdr>
            <w:top w:val="none" w:sz="0" w:space="0" w:color="auto"/>
            <w:left w:val="none" w:sz="0" w:space="0" w:color="auto"/>
            <w:bottom w:val="none" w:sz="0" w:space="0" w:color="auto"/>
            <w:right w:val="none" w:sz="0" w:space="0" w:color="auto"/>
          </w:divBdr>
          <w:divsChild>
            <w:div w:id="501623157">
              <w:marLeft w:val="0"/>
              <w:marRight w:val="0"/>
              <w:marTop w:val="0"/>
              <w:marBottom w:val="0"/>
              <w:divBdr>
                <w:top w:val="none" w:sz="0" w:space="0" w:color="auto"/>
                <w:left w:val="none" w:sz="0" w:space="0" w:color="auto"/>
                <w:bottom w:val="none" w:sz="0" w:space="0" w:color="auto"/>
                <w:right w:val="none" w:sz="0" w:space="0" w:color="auto"/>
              </w:divBdr>
              <w:divsChild>
                <w:div w:id="1328942672">
                  <w:marLeft w:val="0"/>
                  <w:marRight w:val="0"/>
                  <w:marTop w:val="120"/>
                  <w:marBottom w:val="0"/>
                  <w:divBdr>
                    <w:top w:val="none" w:sz="0" w:space="0" w:color="auto"/>
                    <w:left w:val="none" w:sz="0" w:space="0" w:color="auto"/>
                    <w:bottom w:val="none" w:sz="0" w:space="0" w:color="auto"/>
                    <w:right w:val="none" w:sz="0" w:space="0" w:color="auto"/>
                  </w:divBdr>
                  <w:divsChild>
                    <w:div w:id="10820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45093">
          <w:marLeft w:val="0"/>
          <w:marRight w:val="0"/>
          <w:marTop w:val="0"/>
          <w:marBottom w:val="0"/>
          <w:divBdr>
            <w:top w:val="none" w:sz="0" w:space="0" w:color="auto"/>
            <w:left w:val="none" w:sz="0" w:space="0" w:color="auto"/>
            <w:bottom w:val="none" w:sz="0" w:space="0" w:color="auto"/>
            <w:right w:val="none" w:sz="0" w:space="0" w:color="auto"/>
          </w:divBdr>
          <w:divsChild>
            <w:div w:id="552617782">
              <w:marLeft w:val="0"/>
              <w:marRight w:val="0"/>
              <w:marTop w:val="0"/>
              <w:marBottom w:val="0"/>
              <w:divBdr>
                <w:top w:val="none" w:sz="0" w:space="0" w:color="auto"/>
                <w:left w:val="none" w:sz="0" w:space="0" w:color="auto"/>
                <w:bottom w:val="none" w:sz="0" w:space="0" w:color="auto"/>
                <w:right w:val="none" w:sz="0" w:space="0" w:color="auto"/>
              </w:divBdr>
              <w:divsChild>
                <w:div w:id="964307538">
                  <w:marLeft w:val="0"/>
                  <w:marRight w:val="0"/>
                  <w:marTop w:val="0"/>
                  <w:marBottom w:val="360"/>
                  <w:divBdr>
                    <w:top w:val="none" w:sz="0" w:space="0" w:color="auto"/>
                    <w:left w:val="none" w:sz="0" w:space="0" w:color="auto"/>
                    <w:bottom w:val="none" w:sz="0" w:space="0" w:color="auto"/>
                    <w:right w:val="none" w:sz="0" w:space="0" w:color="auto"/>
                  </w:divBdr>
                  <w:divsChild>
                    <w:div w:id="1285892032">
                      <w:marLeft w:val="0"/>
                      <w:marRight w:val="0"/>
                      <w:marTop w:val="0"/>
                      <w:marBottom w:val="0"/>
                      <w:divBdr>
                        <w:top w:val="none" w:sz="0" w:space="0" w:color="auto"/>
                        <w:left w:val="none" w:sz="0" w:space="0" w:color="auto"/>
                        <w:bottom w:val="none" w:sz="0" w:space="0" w:color="auto"/>
                        <w:right w:val="none" w:sz="0" w:space="0" w:color="auto"/>
                      </w:divBdr>
                      <w:divsChild>
                        <w:div w:id="597449526">
                          <w:marLeft w:val="0"/>
                          <w:marRight w:val="0"/>
                          <w:marTop w:val="0"/>
                          <w:marBottom w:val="0"/>
                          <w:divBdr>
                            <w:top w:val="none" w:sz="0" w:space="0" w:color="auto"/>
                            <w:left w:val="none" w:sz="0" w:space="0" w:color="auto"/>
                            <w:bottom w:val="none" w:sz="0" w:space="0" w:color="auto"/>
                            <w:right w:val="none" w:sz="0" w:space="0" w:color="auto"/>
                          </w:divBdr>
                        </w:div>
                      </w:divsChild>
                    </w:div>
                    <w:div w:id="183445194">
                      <w:marLeft w:val="0"/>
                      <w:marRight w:val="0"/>
                      <w:marTop w:val="75"/>
                      <w:marBottom w:val="0"/>
                      <w:divBdr>
                        <w:top w:val="none" w:sz="0" w:space="0" w:color="auto"/>
                        <w:left w:val="none" w:sz="0" w:space="0" w:color="auto"/>
                        <w:bottom w:val="none" w:sz="0" w:space="0" w:color="auto"/>
                        <w:right w:val="none" w:sz="0" w:space="0" w:color="auto"/>
                      </w:divBdr>
                    </w:div>
                  </w:divsChild>
                </w:div>
                <w:div w:id="1786270997">
                  <w:marLeft w:val="0"/>
                  <w:marRight w:val="0"/>
                  <w:marTop w:val="0"/>
                  <w:marBottom w:val="0"/>
                  <w:divBdr>
                    <w:top w:val="none" w:sz="0" w:space="0" w:color="auto"/>
                    <w:left w:val="none" w:sz="0" w:space="0" w:color="auto"/>
                    <w:bottom w:val="none" w:sz="0" w:space="0" w:color="auto"/>
                    <w:right w:val="none" w:sz="0" w:space="0" w:color="auto"/>
                  </w:divBdr>
                  <w:divsChild>
                    <w:div w:id="1835299202">
                      <w:marLeft w:val="0"/>
                      <w:marRight w:val="0"/>
                      <w:marTop w:val="0"/>
                      <w:marBottom w:val="360"/>
                      <w:divBdr>
                        <w:top w:val="none" w:sz="0" w:space="0" w:color="auto"/>
                        <w:left w:val="none" w:sz="0" w:space="0" w:color="auto"/>
                        <w:bottom w:val="none" w:sz="0" w:space="0" w:color="auto"/>
                        <w:right w:val="none" w:sz="0" w:space="0" w:color="auto"/>
                      </w:divBdr>
                      <w:divsChild>
                        <w:div w:id="817648142">
                          <w:marLeft w:val="0"/>
                          <w:marRight w:val="0"/>
                          <w:marTop w:val="0"/>
                          <w:marBottom w:val="0"/>
                          <w:divBdr>
                            <w:top w:val="none" w:sz="0" w:space="0" w:color="auto"/>
                            <w:left w:val="none" w:sz="0" w:space="0" w:color="auto"/>
                            <w:bottom w:val="single" w:sz="6" w:space="0" w:color="D0D0D0"/>
                            <w:right w:val="none" w:sz="0" w:space="0" w:color="auto"/>
                          </w:divBdr>
                        </w:div>
                        <w:div w:id="817571655">
                          <w:marLeft w:val="0"/>
                          <w:marRight w:val="0"/>
                          <w:marTop w:val="0"/>
                          <w:marBottom w:val="0"/>
                          <w:divBdr>
                            <w:top w:val="none" w:sz="0" w:space="0" w:color="auto"/>
                            <w:left w:val="none" w:sz="0" w:space="0" w:color="auto"/>
                            <w:bottom w:val="none" w:sz="0" w:space="0" w:color="auto"/>
                            <w:right w:val="none" w:sz="0" w:space="0" w:color="auto"/>
                          </w:divBdr>
                        </w:div>
                      </w:divsChild>
                    </w:div>
                    <w:div w:id="980428711">
                      <w:marLeft w:val="0"/>
                      <w:marRight w:val="0"/>
                      <w:marTop w:val="0"/>
                      <w:marBottom w:val="180"/>
                      <w:divBdr>
                        <w:top w:val="none" w:sz="0" w:space="0" w:color="auto"/>
                        <w:left w:val="none" w:sz="0" w:space="0" w:color="auto"/>
                        <w:bottom w:val="none" w:sz="0" w:space="0" w:color="auto"/>
                        <w:right w:val="none" w:sz="0" w:space="0" w:color="auto"/>
                      </w:divBdr>
                    </w:div>
                    <w:div w:id="1088423040">
                      <w:marLeft w:val="0"/>
                      <w:marRight w:val="0"/>
                      <w:marTop w:val="0"/>
                      <w:marBottom w:val="180"/>
                      <w:divBdr>
                        <w:top w:val="none" w:sz="0" w:space="0" w:color="auto"/>
                        <w:left w:val="none" w:sz="0" w:space="0" w:color="auto"/>
                        <w:bottom w:val="none" w:sz="0" w:space="0" w:color="auto"/>
                        <w:right w:val="none" w:sz="0" w:space="0" w:color="auto"/>
                      </w:divBdr>
                    </w:div>
                    <w:div w:id="1558470458">
                      <w:marLeft w:val="0"/>
                      <w:marRight w:val="0"/>
                      <w:marTop w:val="0"/>
                      <w:marBottom w:val="360"/>
                      <w:divBdr>
                        <w:top w:val="none" w:sz="0" w:space="0" w:color="auto"/>
                        <w:left w:val="none" w:sz="0" w:space="0" w:color="auto"/>
                        <w:bottom w:val="none" w:sz="0" w:space="0" w:color="auto"/>
                        <w:right w:val="none" w:sz="0" w:space="0" w:color="auto"/>
                      </w:divBdr>
                      <w:divsChild>
                        <w:div w:id="1038237703">
                          <w:marLeft w:val="0"/>
                          <w:marRight w:val="0"/>
                          <w:marTop w:val="0"/>
                          <w:marBottom w:val="0"/>
                          <w:divBdr>
                            <w:top w:val="none" w:sz="0" w:space="0" w:color="auto"/>
                            <w:left w:val="none" w:sz="0" w:space="0" w:color="auto"/>
                            <w:bottom w:val="none" w:sz="0" w:space="0" w:color="auto"/>
                            <w:right w:val="none" w:sz="0" w:space="0" w:color="auto"/>
                          </w:divBdr>
                          <w:divsChild>
                            <w:div w:id="7897101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79023071">
                      <w:marLeft w:val="0"/>
                      <w:marRight w:val="0"/>
                      <w:marTop w:val="0"/>
                      <w:marBottom w:val="180"/>
                      <w:divBdr>
                        <w:top w:val="none" w:sz="0" w:space="0" w:color="auto"/>
                        <w:left w:val="none" w:sz="0" w:space="0" w:color="auto"/>
                        <w:bottom w:val="none" w:sz="0" w:space="0" w:color="auto"/>
                        <w:right w:val="none" w:sz="0" w:space="0" w:color="auto"/>
                      </w:divBdr>
                    </w:div>
                    <w:div w:id="826703068">
                      <w:marLeft w:val="0"/>
                      <w:marRight w:val="0"/>
                      <w:marTop w:val="0"/>
                      <w:marBottom w:val="180"/>
                      <w:divBdr>
                        <w:top w:val="none" w:sz="0" w:space="0" w:color="auto"/>
                        <w:left w:val="none" w:sz="0" w:space="0" w:color="auto"/>
                        <w:bottom w:val="none" w:sz="0" w:space="0" w:color="auto"/>
                        <w:right w:val="none" w:sz="0" w:space="0" w:color="auto"/>
                      </w:divBdr>
                    </w:div>
                    <w:div w:id="716200423">
                      <w:marLeft w:val="0"/>
                      <w:marRight w:val="0"/>
                      <w:marTop w:val="0"/>
                      <w:marBottom w:val="180"/>
                      <w:divBdr>
                        <w:top w:val="none" w:sz="0" w:space="0" w:color="auto"/>
                        <w:left w:val="none" w:sz="0" w:space="0" w:color="auto"/>
                        <w:bottom w:val="none" w:sz="0" w:space="0" w:color="auto"/>
                        <w:right w:val="none" w:sz="0" w:space="0" w:color="auto"/>
                      </w:divBdr>
                    </w:div>
                    <w:div w:id="509177039">
                      <w:marLeft w:val="0"/>
                      <w:marRight w:val="0"/>
                      <w:marTop w:val="0"/>
                      <w:marBottom w:val="180"/>
                      <w:divBdr>
                        <w:top w:val="none" w:sz="0" w:space="0" w:color="auto"/>
                        <w:left w:val="none" w:sz="0" w:space="0" w:color="auto"/>
                        <w:bottom w:val="none" w:sz="0" w:space="0" w:color="auto"/>
                        <w:right w:val="none" w:sz="0" w:space="0" w:color="auto"/>
                      </w:divBdr>
                    </w:div>
                    <w:div w:id="2036733189">
                      <w:marLeft w:val="0"/>
                      <w:marRight w:val="0"/>
                      <w:marTop w:val="360"/>
                      <w:marBottom w:val="360"/>
                      <w:divBdr>
                        <w:top w:val="none" w:sz="0" w:space="0" w:color="auto"/>
                        <w:left w:val="none" w:sz="0" w:space="0" w:color="auto"/>
                        <w:bottom w:val="none" w:sz="0" w:space="0" w:color="auto"/>
                        <w:right w:val="none" w:sz="0" w:space="0" w:color="auto"/>
                      </w:divBdr>
                      <w:divsChild>
                        <w:div w:id="981153826">
                          <w:marLeft w:val="0"/>
                          <w:marRight w:val="0"/>
                          <w:marTop w:val="0"/>
                          <w:marBottom w:val="0"/>
                          <w:divBdr>
                            <w:top w:val="none" w:sz="0" w:space="0" w:color="auto"/>
                            <w:left w:val="none" w:sz="0" w:space="0" w:color="auto"/>
                            <w:bottom w:val="none" w:sz="0" w:space="0" w:color="auto"/>
                            <w:right w:val="none" w:sz="0" w:space="0" w:color="auto"/>
                          </w:divBdr>
                          <w:divsChild>
                            <w:div w:id="19823466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4556959">
                      <w:marLeft w:val="0"/>
                      <w:marRight w:val="0"/>
                      <w:marTop w:val="0"/>
                      <w:marBottom w:val="180"/>
                      <w:divBdr>
                        <w:top w:val="none" w:sz="0" w:space="0" w:color="auto"/>
                        <w:left w:val="none" w:sz="0" w:space="0" w:color="auto"/>
                        <w:bottom w:val="none" w:sz="0" w:space="0" w:color="auto"/>
                        <w:right w:val="none" w:sz="0" w:space="0" w:color="auto"/>
                      </w:divBdr>
                    </w:div>
                    <w:div w:id="1308827028">
                      <w:marLeft w:val="0"/>
                      <w:marRight w:val="0"/>
                      <w:marTop w:val="0"/>
                      <w:marBottom w:val="180"/>
                      <w:divBdr>
                        <w:top w:val="none" w:sz="0" w:space="0" w:color="auto"/>
                        <w:left w:val="none" w:sz="0" w:space="0" w:color="auto"/>
                        <w:bottom w:val="none" w:sz="0" w:space="0" w:color="auto"/>
                        <w:right w:val="none" w:sz="0" w:space="0" w:color="auto"/>
                      </w:divBdr>
                    </w:div>
                    <w:div w:id="1343240303">
                      <w:marLeft w:val="0"/>
                      <w:marRight w:val="0"/>
                      <w:marTop w:val="0"/>
                      <w:marBottom w:val="180"/>
                      <w:divBdr>
                        <w:top w:val="none" w:sz="0" w:space="0" w:color="auto"/>
                        <w:left w:val="none" w:sz="0" w:space="0" w:color="auto"/>
                        <w:bottom w:val="none" w:sz="0" w:space="0" w:color="auto"/>
                        <w:right w:val="none" w:sz="0" w:space="0" w:color="auto"/>
                      </w:divBdr>
                    </w:div>
                    <w:div w:id="554511495">
                      <w:marLeft w:val="0"/>
                      <w:marRight w:val="0"/>
                      <w:marTop w:val="0"/>
                      <w:marBottom w:val="180"/>
                      <w:divBdr>
                        <w:top w:val="none" w:sz="0" w:space="0" w:color="auto"/>
                        <w:left w:val="none" w:sz="0" w:space="0" w:color="auto"/>
                        <w:bottom w:val="none" w:sz="0" w:space="0" w:color="auto"/>
                        <w:right w:val="none" w:sz="0" w:space="0" w:color="auto"/>
                      </w:divBdr>
                    </w:div>
                    <w:div w:id="1598756726">
                      <w:marLeft w:val="0"/>
                      <w:marRight w:val="0"/>
                      <w:marTop w:val="0"/>
                      <w:marBottom w:val="180"/>
                      <w:divBdr>
                        <w:top w:val="none" w:sz="0" w:space="0" w:color="auto"/>
                        <w:left w:val="none" w:sz="0" w:space="0" w:color="auto"/>
                        <w:bottom w:val="none" w:sz="0" w:space="0" w:color="auto"/>
                        <w:right w:val="none" w:sz="0" w:space="0" w:color="auto"/>
                      </w:divBdr>
                    </w:div>
                    <w:div w:id="1880699013">
                      <w:marLeft w:val="0"/>
                      <w:marRight w:val="0"/>
                      <w:marTop w:val="360"/>
                      <w:marBottom w:val="360"/>
                      <w:divBdr>
                        <w:top w:val="none" w:sz="0" w:space="0" w:color="auto"/>
                        <w:left w:val="none" w:sz="0" w:space="0" w:color="auto"/>
                        <w:bottom w:val="none" w:sz="0" w:space="0" w:color="auto"/>
                        <w:right w:val="none" w:sz="0" w:space="0" w:color="auto"/>
                      </w:divBdr>
                      <w:divsChild>
                        <w:div w:id="789862629">
                          <w:marLeft w:val="0"/>
                          <w:marRight w:val="0"/>
                          <w:marTop w:val="0"/>
                          <w:marBottom w:val="0"/>
                          <w:divBdr>
                            <w:top w:val="none" w:sz="0" w:space="0" w:color="auto"/>
                            <w:left w:val="none" w:sz="0" w:space="0" w:color="auto"/>
                            <w:bottom w:val="none" w:sz="0" w:space="0" w:color="auto"/>
                            <w:right w:val="none" w:sz="0" w:space="0" w:color="auto"/>
                          </w:divBdr>
                          <w:divsChild>
                            <w:div w:id="4699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4563">
                      <w:marLeft w:val="0"/>
                      <w:marRight w:val="0"/>
                      <w:marTop w:val="0"/>
                      <w:marBottom w:val="180"/>
                      <w:divBdr>
                        <w:top w:val="none" w:sz="0" w:space="0" w:color="auto"/>
                        <w:left w:val="none" w:sz="0" w:space="0" w:color="auto"/>
                        <w:bottom w:val="none" w:sz="0" w:space="0" w:color="auto"/>
                        <w:right w:val="none" w:sz="0" w:space="0" w:color="auto"/>
                      </w:divBdr>
                    </w:div>
                    <w:div w:id="1008142255">
                      <w:marLeft w:val="0"/>
                      <w:marRight w:val="0"/>
                      <w:marTop w:val="0"/>
                      <w:marBottom w:val="180"/>
                      <w:divBdr>
                        <w:top w:val="none" w:sz="0" w:space="0" w:color="auto"/>
                        <w:left w:val="none" w:sz="0" w:space="0" w:color="auto"/>
                        <w:bottom w:val="none" w:sz="0" w:space="0" w:color="auto"/>
                        <w:right w:val="none" w:sz="0" w:space="0" w:color="auto"/>
                      </w:divBdr>
                    </w:div>
                    <w:div w:id="1542742643">
                      <w:marLeft w:val="0"/>
                      <w:marRight w:val="0"/>
                      <w:marTop w:val="0"/>
                      <w:marBottom w:val="180"/>
                      <w:divBdr>
                        <w:top w:val="none" w:sz="0" w:space="0" w:color="auto"/>
                        <w:left w:val="none" w:sz="0" w:space="0" w:color="auto"/>
                        <w:bottom w:val="none" w:sz="0" w:space="0" w:color="auto"/>
                        <w:right w:val="none" w:sz="0" w:space="0" w:color="auto"/>
                      </w:divBdr>
                    </w:div>
                    <w:div w:id="73476276">
                      <w:marLeft w:val="0"/>
                      <w:marRight w:val="0"/>
                      <w:marTop w:val="0"/>
                      <w:marBottom w:val="180"/>
                      <w:divBdr>
                        <w:top w:val="none" w:sz="0" w:space="0" w:color="auto"/>
                        <w:left w:val="none" w:sz="0" w:space="0" w:color="auto"/>
                        <w:bottom w:val="none" w:sz="0" w:space="0" w:color="auto"/>
                        <w:right w:val="none" w:sz="0" w:space="0" w:color="auto"/>
                      </w:divBdr>
                    </w:div>
                    <w:div w:id="649485064">
                      <w:marLeft w:val="0"/>
                      <w:marRight w:val="0"/>
                      <w:marTop w:val="0"/>
                      <w:marBottom w:val="180"/>
                      <w:divBdr>
                        <w:top w:val="none" w:sz="0" w:space="0" w:color="auto"/>
                        <w:left w:val="none" w:sz="0" w:space="0" w:color="auto"/>
                        <w:bottom w:val="none" w:sz="0" w:space="0" w:color="auto"/>
                        <w:right w:val="none" w:sz="0" w:space="0" w:color="auto"/>
                      </w:divBdr>
                    </w:div>
                    <w:div w:id="1397167287">
                      <w:marLeft w:val="0"/>
                      <w:marRight w:val="0"/>
                      <w:marTop w:val="0"/>
                      <w:marBottom w:val="180"/>
                      <w:divBdr>
                        <w:top w:val="none" w:sz="0" w:space="0" w:color="auto"/>
                        <w:left w:val="none" w:sz="0" w:space="0" w:color="auto"/>
                        <w:bottom w:val="none" w:sz="0" w:space="0" w:color="auto"/>
                        <w:right w:val="none" w:sz="0" w:space="0" w:color="auto"/>
                      </w:divBdr>
                    </w:div>
                    <w:div w:id="12803392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25049256">
      <w:bodyDiv w:val="1"/>
      <w:marLeft w:val="0"/>
      <w:marRight w:val="0"/>
      <w:marTop w:val="0"/>
      <w:marBottom w:val="0"/>
      <w:divBdr>
        <w:top w:val="none" w:sz="0" w:space="0" w:color="auto"/>
        <w:left w:val="none" w:sz="0" w:space="0" w:color="auto"/>
        <w:bottom w:val="none" w:sz="0" w:space="0" w:color="auto"/>
        <w:right w:val="none" w:sz="0" w:space="0" w:color="auto"/>
      </w:divBdr>
      <w:divsChild>
        <w:div w:id="1348751525">
          <w:marLeft w:val="0"/>
          <w:marRight w:val="0"/>
          <w:marTop w:val="0"/>
          <w:marBottom w:val="0"/>
          <w:divBdr>
            <w:top w:val="none" w:sz="0" w:space="0" w:color="auto"/>
            <w:left w:val="none" w:sz="0" w:space="0" w:color="auto"/>
            <w:bottom w:val="none" w:sz="0" w:space="0" w:color="auto"/>
            <w:right w:val="none" w:sz="0" w:space="0" w:color="auto"/>
          </w:divBdr>
          <w:divsChild>
            <w:div w:id="1856528199">
              <w:marLeft w:val="0"/>
              <w:marRight w:val="0"/>
              <w:marTop w:val="0"/>
              <w:marBottom w:val="0"/>
              <w:divBdr>
                <w:top w:val="none" w:sz="0" w:space="0" w:color="auto"/>
                <w:left w:val="none" w:sz="0" w:space="0" w:color="auto"/>
                <w:bottom w:val="none" w:sz="0" w:space="0" w:color="auto"/>
                <w:right w:val="none" w:sz="0" w:space="0" w:color="auto"/>
              </w:divBdr>
              <w:divsChild>
                <w:div w:id="1437098517">
                  <w:marLeft w:val="0"/>
                  <w:marRight w:val="0"/>
                  <w:marTop w:val="120"/>
                  <w:marBottom w:val="0"/>
                  <w:divBdr>
                    <w:top w:val="none" w:sz="0" w:space="0" w:color="auto"/>
                    <w:left w:val="none" w:sz="0" w:space="0" w:color="auto"/>
                    <w:bottom w:val="none" w:sz="0" w:space="0" w:color="auto"/>
                    <w:right w:val="none" w:sz="0" w:space="0" w:color="auto"/>
                  </w:divBdr>
                  <w:divsChild>
                    <w:div w:id="16493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956900">
          <w:marLeft w:val="0"/>
          <w:marRight w:val="0"/>
          <w:marTop w:val="0"/>
          <w:marBottom w:val="0"/>
          <w:divBdr>
            <w:top w:val="none" w:sz="0" w:space="0" w:color="auto"/>
            <w:left w:val="none" w:sz="0" w:space="0" w:color="auto"/>
            <w:bottom w:val="none" w:sz="0" w:space="0" w:color="auto"/>
            <w:right w:val="none" w:sz="0" w:space="0" w:color="auto"/>
          </w:divBdr>
          <w:divsChild>
            <w:div w:id="247617792">
              <w:marLeft w:val="0"/>
              <w:marRight w:val="0"/>
              <w:marTop w:val="0"/>
              <w:marBottom w:val="0"/>
              <w:divBdr>
                <w:top w:val="none" w:sz="0" w:space="0" w:color="auto"/>
                <w:left w:val="none" w:sz="0" w:space="0" w:color="auto"/>
                <w:bottom w:val="none" w:sz="0" w:space="0" w:color="auto"/>
                <w:right w:val="none" w:sz="0" w:space="0" w:color="auto"/>
              </w:divBdr>
              <w:divsChild>
                <w:div w:id="244340878">
                  <w:marLeft w:val="0"/>
                  <w:marRight w:val="0"/>
                  <w:marTop w:val="0"/>
                  <w:marBottom w:val="360"/>
                  <w:divBdr>
                    <w:top w:val="none" w:sz="0" w:space="0" w:color="auto"/>
                    <w:left w:val="none" w:sz="0" w:space="0" w:color="auto"/>
                    <w:bottom w:val="none" w:sz="0" w:space="0" w:color="auto"/>
                    <w:right w:val="none" w:sz="0" w:space="0" w:color="auto"/>
                  </w:divBdr>
                  <w:divsChild>
                    <w:div w:id="1667830214">
                      <w:marLeft w:val="0"/>
                      <w:marRight w:val="0"/>
                      <w:marTop w:val="0"/>
                      <w:marBottom w:val="0"/>
                      <w:divBdr>
                        <w:top w:val="none" w:sz="0" w:space="0" w:color="auto"/>
                        <w:left w:val="none" w:sz="0" w:space="0" w:color="auto"/>
                        <w:bottom w:val="none" w:sz="0" w:space="0" w:color="auto"/>
                        <w:right w:val="none" w:sz="0" w:space="0" w:color="auto"/>
                      </w:divBdr>
                      <w:divsChild>
                        <w:div w:id="1468932411">
                          <w:marLeft w:val="0"/>
                          <w:marRight w:val="0"/>
                          <w:marTop w:val="0"/>
                          <w:marBottom w:val="0"/>
                          <w:divBdr>
                            <w:top w:val="none" w:sz="0" w:space="0" w:color="auto"/>
                            <w:left w:val="none" w:sz="0" w:space="0" w:color="auto"/>
                            <w:bottom w:val="none" w:sz="0" w:space="0" w:color="auto"/>
                            <w:right w:val="none" w:sz="0" w:space="0" w:color="auto"/>
                          </w:divBdr>
                        </w:div>
                      </w:divsChild>
                    </w:div>
                    <w:div w:id="1703821423">
                      <w:marLeft w:val="0"/>
                      <w:marRight w:val="0"/>
                      <w:marTop w:val="75"/>
                      <w:marBottom w:val="0"/>
                      <w:divBdr>
                        <w:top w:val="none" w:sz="0" w:space="0" w:color="auto"/>
                        <w:left w:val="none" w:sz="0" w:space="0" w:color="auto"/>
                        <w:bottom w:val="none" w:sz="0" w:space="0" w:color="auto"/>
                        <w:right w:val="none" w:sz="0" w:space="0" w:color="auto"/>
                      </w:divBdr>
                    </w:div>
                  </w:divsChild>
                </w:div>
                <w:div w:id="1074159002">
                  <w:marLeft w:val="0"/>
                  <w:marRight w:val="0"/>
                  <w:marTop w:val="0"/>
                  <w:marBottom w:val="0"/>
                  <w:divBdr>
                    <w:top w:val="none" w:sz="0" w:space="0" w:color="auto"/>
                    <w:left w:val="none" w:sz="0" w:space="0" w:color="auto"/>
                    <w:bottom w:val="none" w:sz="0" w:space="0" w:color="auto"/>
                    <w:right w:val="none" w:sz="0" w:space="0" w:color="auto"/>
                  </w:divBdr>
                  <w:divsChild>
                    <w:div w:id="1436944477">
                      <w:marLeft w:val="0"/>
                      <w:marRight w:val="0"/>
                      <w:marTop w:val="0"/>
                      <w:marBottom w:val="180"/>
                      <w:divBdr>
                        <w:top w:val="none" w:sz="0" w:space="0" w:color="auto"/>
                        <w:left w:val="none" w:sz="0" w:space="0" w:color="auto"/>
                        <w:bottom w:val="none" w:sz="0" w:space="0" w:color="auto"/>
                        <w:right w:val="none" w:sz="0" w:space="0" w:color="auto"/>
                      </w:divBdr>
                    </w:div>
                    <w:div w:id="1913004871">
                      <w:marLeft w:val="0"/>
                      <w:marRight w:val="0"/>
                      <w:marTop w:val="0"/>
                      <w:marBottom w:val="180"/>
                      <w:divBdr>
                        <w:top w:val="none" w:sz="0" w:space="0" w:color="auto"/>
                        <w:left w:val="none" w:sz="0" w:space="0" w:color="auto"/>
                        <w:bottom w:val="none" w:sz="0" w:space="0" w:color="auto"/>
                        <w:right w:val="none" w:sz="0" w:space="0" w:color="auto"/>
                      </w:divBdr>
                    </w:div>
                    <w:div w:id="1219169155">
                      <w:marLeft w:val="0"/>
                      <w:marRight w:val="0"/>
                      <w:marTop w:val="0"/>
                      <w:marBottom w:val="360"/>
                      <w:divBdr>
                        <w:top w:val="none" w:sz="0" w:space="0" w:color="auto"/>
                        <w:left w:val="none" w:sz="0" w:space="0" w:color="auto"/>
                        <w:bottom w:val="none" w:sz="0" w:space="0" w:color="auto"/>
                        <w:right w:val="none" w:sz="0" w:space="0" w:color="auto"/>
                      </w:divBdr>
                      <w:divsChild>
                        <w:div w:id="2032801835">
                          <w:marLeft w:val="0"/>
                          <w:marRight w:val="0"/>
                          <w:marTop w:val="0"/>
                          <w:marBottom w:val="0"/>
                          <w:divBdr>
                            <w:top w:val="none" w:sz="0" w:space="0" w:color="auto"/>
                            <w:left w:val="none" w:sz="0" w:space="0" w:color="auto"/>
                            <w:bottom w:val="none" w:sz="0" w:space="0" w:color="auto"/>
                            <w:right w:val="none" w:sz="0" w:space="0" w:color="auto"/>
                          </w:divBdr>
                          <w:divsChild>
                            <w:div w:id="20402774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46195016">
                      <w:marLeft w:val="0"/>
                      <w:marRight w:val="0"/>
                      <w:marTop w:val="0"/>
                      <w:marBottom w:val="180"/>
                      <w:divBdr>
                        <w:top w:val="none" w:sz="0" w:space="0" w:color="auto"/>
                        <w:left w:val="none" w:sz="0" w:space="0" w:color="auto"/>
                        <w:bottom w:val="none" w:sz="0" w:space="0" w:color="auto"/>
                        <w:right w:val="none" w:sz="0" w:space="0" w:color="auto"/>
                      </w:divBdr>
                    </w:div>
                    <w:div w:id="868034046">
                      <w:marLeft w:val="0"/>
                      <w:marRight w:val="0"/>
                      <w:marTop w:val="0"/>
                      <w:marBottom w:val="180"/>
                      <w:divBdr>
                        <w:top w:val="none" w:sz="0" w:space="0" w:color="auto"/>
                        <w:left w:val="none" w:sz="0" w:space="0" w:color="auto"/>
                        <w:bottom w:val="none" w:sz="0" w:space="0" w:color="auto"/>
                        <w:right w:val="none" w:sz="0" w:space="0" w:color="auto"/>
                      </w:divBdr>
                    </w:div>
                    <w:div w:id="401291298">
                      <w:marLeft w:val="0"/>
                      <w:marRight w:val="0"/>
                      <w:marTop w:val="0"/>
                      <w:marBottom w:val="180"/>
                      <w:divBdr>
                        <w:top w:val="none" w:sz="0" w:space="0" w:color="auto"/>
                        <w:left w:val="none" w:sz="0" w:space="0" w:color="auto"/>
                        <w:bottom w:val="none" w:sz="0" w:space="0" w:color="auto"/>
                        <w:right w:val="none" w:sz="0" w:space="0" w:color="auto"/>
                      </w:divBdr>
                    </w:div>
                    <w:div w:id="1517037355">
                      <w:marLeft w:val="0"/>
                      <w:marRight w:val="0"/>
                      <w:marTop w:val="360"/>
                      <w:marBottom w:val="360"/>
                      <w:divBdr>
                        <w:top w:val="none" w:sz="0" w:space="0" w:color="auto"/>
                        <w:left w:val="none" w:sz="0" w:space="0" w:color="auto"/>
                        <w:bottom w:val="none" w:sz="0" w:space="0" w:color="auto"/>
                        <w:right w:val="none" w:sz="0" w:space="0" w:color="auto"/>
                      </w:divBdr>
                      <w:divsChild>
                        <w:div w:id="1862357714">
                          <w:marLeft w:val="0"/>
                          <w:marRight w:val="0"/>
                          <w:marTop w:val="0"/>
                          <w:marBottom w:val="0"/>
                          <w:divBdr>
                            <w:top w:val="none" w:sz="0" w:space="0" w:color="auto"/>
                            <w:left w:val="none" w:sz="0" w:space="0" w:color="auto"/>
                            <w:bottom w:val="none" w:sz="0" w:space="0" w:color="auto"/>
                            <w:right w:val="none" w:sz="0" w:space="0" w:color="auto"/>
                          </w:divBdr>
                          <w:divsChild>
                            <w:div w:id="649599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35290288">
                      <w:marLeft w:val="0"/>
                      <w:marRight w:val="0"/>
                      <w:marTop w:val="0"/>
                      <w:marBottom w:val="180"/>
                      <w:divBdr>
                        <w:top w:val="none" w:sz="0" w:space="0" w:color="auto"/>
                        <w:left w:val="none" w:sz="0" w:space="0" w:color="auto"/>
                        <w:bottom w:val="none" w:sz="0" w:space="0" w:color="auto"/>
                        <w:right w:val="none" w:sz="0" w:space="0" w:color="auto"/>
                      </w:divBdr>
                    </w:div>
                    <w:div w:id="9941844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33646599">
      <w:bodyDiv w:val="1"/>
      <w:marLeft w:val="0"/>
      <w:marRight w:val="0"/>
      <w:marTop w:val="0"/>
      <w:marBottom w:val="0"/>
      <w:divBdr>
        <w:top w:val="none" w:sz="0" w:space="0" w:color="auto"/>
        <w:left w:val="none" w:sz="0" w:space="0" w:color="auto"/>
        <w:bottom w:val="none" w:sz="0" w:space="0" w:color="auto"/>
        <w:right w:val="none" w:sz="0" w:space="0" w:color="auto"/>
      </w:divBdr>
      <w:divsChild>
        <w:div w:id="925964217">
          <w:marLeft w:val="0"/>
          <w:marRight w:val="0"/>
          <w:marTop w:val="0"/>
          <w:marBottom w:val="0"/>
          <w:divBdr>
            <w:top w:val="none" w:sz="0" w:space="0" w:color="auto"/>
            <w:left w:val="none" w:sz="0" w:space="0" w:color="auto"/>
            <w:bottom w:val="none" w:sz="0" w:space="0" w:color="auto"/>
            <w:right w:val="none" w:sz="0" w:space="0" w:color="auto"/>
          </w:divBdr>
          <w:divsChild>
            <w:div w:id="480315310">
              <w:marLeft w:val="0"/>
              <w:marRight w:val="0"/>
              <w:marTop w:val="0"/>
              <w:marBottom w:val="0"/>
              <w:divBdr>
                <w:top w:val="none" w:sz="0" w:space="0" w:color="auto"/>
                <w:left w:val="none" w:sz="0" w:space="0" w:color="auto"/>
                <w:bottom w:val="none" w:sz="0" w:space="0" w:color="auto"/>
                <w:right w:val="none" w:sz="0" w:space="0" w:color="auto"/>
              </w:divBdr>
              <w:divsChild>
                <w:div w:id="545528137">
                  <w:marLeft w:val="0"/>
                  <w:marRight w:val="0"/>
                  <w:marTop w:val="120"/>
                  <w:marBottom w:val="0"/>
                  <w:divBdr>
                    <w:top w:val="none" w:sz="0" w:space="0" w:color="auto"/>
                    <w:left w:val="none" w:sz="0" w:space="0" w:color="auto"/>
                    <w:bottom w:val="none" w:sz="0" w:space="0" w:color="auto"/>
                    <w:right w:val="none" w:sz="0" w:space="0" w:color="auto"/>
                  </w:divBdr>
                  <w:divsChild>
                    <w:div w:id="20240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44645">
          <w:marLeft w:val="0"/>
          <w:marRight w:val="0"/>
          <w:marTop w:val="0"/>
          <w:marBottom w:val="0"/>
          <w:divBdr>
            <w:top w:val="none" w:sz="0" w:space="0" w:color="auto"/>
            <w:left w:val="none" w:sz="0" w:space="0" w:color="auto"/>
            <w:bottom w:val="none" w:sz="0" w:space="0" w:color="auto"/>
            <w:right w:val="none" w:sz="0" w:space="0" w:color="auto"/>
          </w:divBdr>
          <w:divsChild>
            <w:div w:id="1698504027">
              <w:marLeft w:val="0"/>
              <w:marRight w:val="0"/>
              <w:marTop w:val="0"/>
              <w:marBottom w:val="0"/>
              <w:divBdr>
                <w:top w:val="none" w:sz="0" w:space="0" w:color="auto"/>
                <w:left w:val="none" w:sz="0" w:space="0" w:color="auto"/>
                <w:bottom w:val="none" w:sz="0" w:space="0" w:color="auto"/>
                <w:right w:val="none" w:sz="0" w:space="0" w:color="auto"/>
              </w:divBdr>
              <w:divsChild>
                <w:div w:id="1317756266">
                  <w:marLeft w:val="0"/>
                  <w:marRight w:val="0"/>
                  <w:marTop w:val="0"/>
                  <w:marBottom w:val="360"/>
                  <w:divBdr>
                    <w:top w:val="none" w:sz="0" w:space="0" w:color="auto"/>
                    <w:left w:val="none" w:sz="0" w:space="0" w:color="auto"/>
                    <w:bottom w:val="none" w:sz="0" w:space="0" w:color="auto"/>
                    <w:right w:val="none" w:sz="0" w:space="0" w:color="auto"/>
                  </w:divBdr>
                  <w:divsChild>
                    <w:div w:id="387264965">
                      <w:marLeft w:val="0"/>
                      <w:marRight w:val="0"/>
                      <w:marTop w:val="0"/>
                      <w:marBottom w:val="0"/>
                      <w:divBdr>
                        <w:top w:val="none" w:sz="0" w:space="0" w:color="auto"/>
                        <w:left w:val="none" w:sz="0" w:space="0" w:color="auto"/>
                        <w:bottom w:val="none" w:sz="0" w:space="0" w:color="auto"/>
                        <w:right w:val="none" w:sz="0" w:space="0" w:color="auto"/>
                      </w:divBdr>
                      <w:divsChild>
                        <w:div w:id="475269508">
                          <w:marLeft w:val="0"/>
                          <w:marRight w:val="0"/>
                          <w:marTop w:val="0"/>
                          <w:marBottom w:val="0"/>
                          <w:divBdr>
                            <w:top w:val="none" w:sz="0" w:space="0" w:color="auto"/>
                            <w:left w:val="none" w:sz="0" w:space="0" w:color="auto"/>
                            <w:bottom w:val="none" w:sz="0" w:space="0" w:color="auto"/>
                            <w:right w:val="none" w:sz="0" w:space="0" w:color="auto"/>
                          </w:divBdr>
                        </w:div>
                      </w:divsChild>
                    </w:div>
                    <w:div w:id="1923173437">
                      <w:marLeft w:val="0"/>
                      <w:marRight w:val="0"/>
                      <w:marTop w:val="75"/>
                      <w:marBottom w:val="0"/>
                      <w:divBdr>
                        <w:top w:val="none" w:sz="0" w:space="0" w:color="auto"/>
                        <w:left w:val="none" w:sz="0" w:space="0" w:color="auto"/>
                        <w:bottom w:val="none" w:sz="0" w:space="0" w:color="auto"/>
                        <w:right w:val="none" w:sz="0" w:space="0" w:color="auto"/>
                      </w:divBdr>
                    </w:div>
                  </w:divsChild>
                </w:div>
                <w:div w:id="2125465093">
                  <w:marLeft w:val="0"/>
                  <w:marRight w:val="0"/>
                  <w:marTop w:val="0"/>
                  <w:marBottom w:val="0"/>
                  <w:divBdr>
                    <w:top w:val="none" w:sz="0" w:space="0" w:color="auto"/>
                    <w:left w:val="none" w:sz="0" w:space="0" w:color="auto"/>
                    <w:bottom w:val="none" w:sz="0" w:space="0" w:color="auto"/>
                    <w:right w:val="none" w:sz="0" w:space="0" w:color="auto"/>
                  </w:divBdr>
                  <w:divsChild>
                    <w:div w:id="1146321154">
                      <w:marLeft w:val="0"/>
                      <w:marRight w:val="0"/>
                      <w:marTop w:val="0"/>
                      <w:marBottom w:val="180"/>
                      <w:divBdr>
                        <w:top w:val="none" w:sz="0" w:space="0" w:color="auto"/>
                        <w:left w:val="none" w:sz="0" w:space="0" w:color="auto"/>
                        <w:bottom w:val="none" w:sz="0" w:space="0" w:color="auto"/>
                        <w:right w:val="none" w:sz="0" w:space="0" w:color="auto"/>
                      </w:divBdr>
                    </w:div>
                    <w:div w:id="1576747192">
                      <w:marLeft w:val="0"/>
                      <w:marRight w:val="0"/>
                      <w:marTop w:val="0"/>
                      <w:marBottom w:val="180"/>
                      <w:divBdr>
                        <w:top w:val="none" w:sz="0" w:space="0" w:color="auto"/>
                        <w:left w:val="none" w:sz="0" w:space="0" w:color="auto"/>
                        <w:bottom w:val="none" w:sz="0" w:space="0" w:color="auto"/>
                        <w:right w:val="none" w:sz="0" w:space="0" w:color="auto"/>
                      </w:divBdr>
                    </w:div>
                    <w:div w:id="1581595145">
                      <w:marLeft w:val="0"/>
                      <w:marRight w:val="0"/>
                      <w:marTop w:val="0"/>
                      <w:marBottom w:val="360"/>
                      <w:divBdr>
                        <w:top w:val="none" w:sz="0" w:space="0" w:color="auto"/>
                        <w:left w:val="none" w:sz="0" w:space="0" w:color="auto"/>
                        <w:bottom w:val="none" w:sz="0" w:space="0" w:color="auto"/>
                        <w:right w:val="none" w:sz="0" w:space="0" w:color="auto"/>
                      </w:divBdr>
                      <w:divsChild>
                        <w:div w:id="2079160404">
                          <w:marLeft w:val="0"/>
                          <w:marRight w:val="0"/>
                          <w:marTop w:val="0"/>
                          <w:marBottom w:val="0"/>
                          <w:divBdr>
                            <w:top w:val="none" w:sz="0" w:space="0" w:color="auto"/>
                            <w:left w:val="none" w:sz="0" w:space="0" w:color="auto"/>
                            <w:bottom w:val="none" w:sz="0" w:space="0" w:color="auto"/>
                            <w:right w:val="none" w:sz="0" w:space="0" w:color="auto"/>
                          </w:divBdr>
                          <w:divsChild>
                            <w:div w:id="16186811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6786974">
                      <w:marLeft w:val="0"/>
                      <w:marRight w:val="0"/>
                      <w:marTop w:val="0"/>
                      <w:marBottom w:val="180"/>
                      <w:divBdr>
                        <w:top w:val="none" w:sz="0" w:space="0" w:color="auto"/>
                        <w:left w:val="none" w:sz="0" w:space="0" w:color="auto"/>
                        <w:bottom w:val="none" w:sz="0" w:space="0" w:color="auto"/>
                        <w:right w:val="none" w:sz="0" w:space="0" w:color="auto"/>
                      </w:divBdr>
                    </w:div>
                    <w:div w:id="17318016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40586665">
      <w:bodyDiv w:val="1"/>
      <w:marLeft w:val="0"/>
      <w:marRight w:val="0"/>
      <w:marTop w:val="0"/>
      <w:marBottom w:val="0"/>
      <w:divBdr>
        <w:top w:val="none" w:sz="0" w:space="0" w:color="auto"/>
        <w:left w:val="none" w:sz="0" w:space="0" w:color="auto"/>
        <w:bottom w:val="none" w:sz="0" w:space="0" w:color="auto"/>
        <w:right w:val="none" w:sz="0" w:space="0" w:color="auto"/>
      </w:divBdr>
      <w:divsChild>
        <w:div w:id="474416870">
          <w:marLeft w:val="0"/>
          <w:marRight w:val="0"/>
          <w:marTop w:val="0"/>
          <w:marBottom w:val="0"/>
          <w:divBdr>
            <w:top w:val="none" w:sz="0" w:space="0" w:color="auto"/>
            <w:left w:val="none" w:sz="0" w:space="0" w:color="auto"/>
            <w:bottom w:val="none" w:sz="0" w:space="0" w:color="auto"/>
            <w:right w:val="none" w:sz="0" w:space="0" w:color="auto"/>
          </w:divBdr>
          <w:divsChild>
            <w:div w:id="2114014277">
              <w:marLeft w:val="0"/>
              <w:marRight w:val="0"/>
              <w:marTop w:val="0"/>
              <w:marBottom w:val="0"/>
              <w:divBdr>
                <w:top w:val="none" w:sz="0" w:space="0" w:color="auto"/>
                <w:left w:val="none" w:sz="0" w:space="0" w:color="auto"/>
                <w:bottom w:val="none" w:sz="0" w:space="0" w:color="auto"/>
                <w:right w:val="none" w:sz="0" w:space="0" w:color="auto"/>
              </w:divBdr>
              <w:divsChild>
                <w:div w:id="1477576241">
                  <w:marLeft w:val="0"/>
                  <w:marRight w:val="0"/>
                  <w:marTop w:val="120"/>
                  <w:marBottom w:val="0"/>
                  <w:divBdr>
                    <w:top w:val="none" w:sz="0" w:space="0" w:color="auto"/>
                    <w:left w:val="none" w:sz="0" w:space="0" w:color="auto"/>
                    <w:bottom w:val="none" w:sz="0" w:space="0" w:color="auto"/>
                    <w:right w:val="none" w:sz="0" w:space="0" w:color="auto"/>
                  </w:divBdr>
                  <w:divsChild>
                    <w:div w:id="157511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68810">
          <w:marLeft w:val="0"/>
          <w:marRight w:val="0"/>
          <w:marTop w:val="0"/>
          <w:marBottom w:val="0"/>
          <w:divBdr>
            <w:top w:val="none" w:sz="0" w:space="0" w:color="auto"/>
            <w:left w:val="none" w:sz="0" w:space="0" w:color="auto"/>
            <w:bottom w:val="none" w:sz="0" w:space="0" w:color="auto"/>
            <w:right w:val="none" w:sz="0" w:space="0" w:color="auto"/>
          </w:divBdr>
          <w:divsChild>
            <w:div w:id="672075505">
              <w:marLeft w:val="0"/>
              <w:marRight w:val="0"/>
              <w:marTop w:val="0"/>
              <w:marBottom w:val="0"/>
              <w:divBdr>
                <w:top w:val="none" w:sz="0" w:space="0" w:color="auto"/>
                <w:left w:val="none" w:sz="0" w:space="0" w:color="auto"/>
                <w:bottom w:val="none" w:sz="0" w:space="0" w:color="auto"/>
                <w:right w:val="none" w:sz="0" w:space="0" w:color="auto"/>
              </w:divBdr>
              <w:divsChild>
                <w:div w:id="1487551271">
                  <w:marLeft w:val="0"/>
                  <w:marRight w:val="0"/>
                  <w:marTop w:val="0"/>
                  <w:marBottom w:val="360"/>
                  <w:divBdr>
                    <w:top w:val="none" w:sz="0" w:space="0" w:color="auto"/>
                    <w:left w:val="none" w:sz="0" w:space="0" w:color="auto"/>
                    <w:bottom w:val="none" w:sz="0" w:space="0" w:color="auto"/>
                    <w:right w:val="none" w:sz="0" w:space="0" w:color="auto"/>
                  </w:divBdr>
                  <w:divsChild>
                    <w:div w:id="631445095">
                      <w:marLeft w:val="0"/>
                      <w:marRight w:val="0"/>
                      <w:marTop w:val="0"/>
                      <w:marBottom w:val="0"/>
                      <w:divBdr>
                        <w:top w:val="none" w:sz="0" w:space="0" w:color="auto"/>
                        <w:left w:val="none" w:sz="0" w:space="0" w:color="auto"/>
                        <w:bottom w:val="none" w:sz="0" w:space="0" w:color="auto"/>
                        <w:right w:val="none" w:sz="0" w:space="0" w:color="auto"/>
                      </w:divBdr>
                      <w:divsChild>
                        <w:div w:id="837844455">
                          <w:marLeft w:val="0"/>
                          <w:marRight w:val="0"/>
                          <w:marTop w:val="0"/>
                          <w:marBottom w:val="0"/>
                          <w:divBdr>
                            <w:top w:val="none" w:sz="0" w:space="0" w:color="auto"/>
                            <w:left w:val="none" w:sz="0" w:space="0" w:color="auto"/>
                            <w:bottom w:val="none" w:sz="0" w:space="0" w:color="auto"/>
                            <w:right w:val="none" w:sz="0" w:space="0" w:color="auto"/>
                          </w:divBdr>
                        </w:div>
                      </w:divsChild>
                    </w:div>
                    <w:div w:id="201746168">
                      <w:marLeft w:val="0"/>
                      <w:marRight w:val="0"/>
                      <w:marTop w:val="75"/>
                      <w:marBottom w:val="0"/>
                      <w:divBdr>
                        <w:top w:val="none" w:sz="0" w:space="0" w:color="auto"/>
                        <w:left w:val="none" w:sz="0" w:space="0" w:color="auto"/>
                        <w:bottom w:val="none" w:sz="0" w:space="0" w:color="auto"/>
                        <w:right w:val="none" w:sz="0" w:space="0" w:color="auto"/>
                      </w:divBdr>
                    </w:div>
                  </w:divsChild>
                </w:div>
                <w:div w:id="1562595021">
                  <w:marLeft w:val="0"/>
                  <w:marRight w:val="0"/>
                  <w:marTop w:val="0"/>
                  <w:marBottom w:val="0"/>
                  <w:divBdr>
                    <w:top w:val="none" w:sz="0" w:space="0" w:color="auto"/>
                    <w:left w:val="none" w:sz="0" w:space="0" w:color="auto"/>
                    <w:bottom w:val="none" w:sz="0" w:space="0" w:color="auto"/>
                    <w:right w:val="none" w:sz="0" w:space="0" w:color="auto"/>
                  </w:divBdr>
                  <w:divsChild>
                    <w:div w:id="824668972">
                      <w:marLeft w:val="0"/>
                      <w:marRight w:val="0"/>
                      <w:marTop w:val="0"/>
                      <w:marBottom w:val="360"/>
                      <w:divBdr>
                        <w:top w:val="none" w:sz="0" w:space="0" w:color="auto"/>
                        <w:left w:val="none" w:sz="0" w:space="0" w:color="auto"/>
                        <w:bottom w:val="none" w:sz="0" w:space="0" w:color="auto"/>
                        <w:right w:val="none" w:sz="0" w:space="0" w:color="auto"/>
                      </w:divBdr>
                      <w:divsChild>
                        <w:div w:id="1513106580">
                          <w:marLeft w:val="0"/>
                          <w:marRight w:val="0"/>
                          <w:marTop w:val="0"/>
                          <w:marBottom w:val="0"/>
                          <w:divBdr>
                            <w:top w:val="none" w:sz="0" w:space="0" w:color="auto"/>
                            <w:left w:val="none" w:sz="0" w:space="0" w:color="auto"/>
                            <w:bottom w:val="single" w:sz="6" w:space="0" w:color="D0D0D0"/>
                            <w:right w:val="none" w:sz="0" w:space="0" w:color="auto"/>
                          </w:divBdr>
                        </w:div>
                        <w:div w:id="383412693">
                          <w:marLeft w:val="0"/>
                          <w:marRight w:val="0"/>
                          <w:marTop w:val="0"/>
                          <w:marBottom w:val="0"/>
                          <w:divBdr>
                            <w:top w:val="none" w:sz="0" w:space="0" w:color="auto"/>
                            <w:left w:val="none" w:sz="0" w:space="0" w:color="auto"/>
                            <w:bottom w:val="none" w:sz="0" w:space="0" w:color="auto"/>
                            <w:right w:val="none" w:sz="0" w:space="0" w:color="auto"/>
                          </w:divBdr>
                        </w:div>
                      </w:divsChild>
                    </w:div>
                    <w:div w:id="454831896">
                      <w:marLeft w:val="0"/>
                      <w:marRight w:val="0"/>
                      <w:marTop w:val="0"/>
                      <w:marBottom w:val="180"/>
                      <w:divBdr>
                        <w:top w:val="none" w:sz="0" w:space="0" w:color="auto"/>
                        <w:left w:val="none" w:sz="0" w:space="0" w:color="auto"/>
                        <w:bottom w:val="none" w:sz="0" w:space="0" w:color="auto"/>
                        <w:right w:val="none" w:sz="0" w:space="0" w:color="auto"/>
                      </w:divBdr>
                    </w:div>
                    <w:div w:id="953366120">
                      <w:marLeft w:val="0"/>
                      <w:marRight w:val="0"/>
                      <w:marTop w:val="0"/>
                      <w:marBottom w:val="180"/>
                      <w:divBdr>
                        <w:top w:val="none" w:sz="0" w:space="0" w:color="auto"/>
                        <w:left w:val="none" w:sz="0" w:space="0" w:color="auto"/>
                        <w:bottom w:val="none" w:sz="0" w:space="0" w:color="auto"/>
                        <w:right w:val="none" w:sz="0" w:space="0" w:color="auto"/>
                      </w:divBdr>
                    </w:div>
                    <w:div w:id="937568027">
                      <w:marLeft w:val="0"/>
                      <w:marRight w:val="0"/>
                      <w:marTop w:val="0"/>
                      <w:marBottom w:val="360"/>
                      <w:divBdr>
                        <w:top w:val="none" w:sz="0" w:space="0" w:color="auto"/>
                        <w:left w:val="none" w:sz="0" w:space="0" w:color="auto"/>
                        <w:bottom w:val="none" w:sz="0" w:space="0" w:color="auto"/>
                        <w:right w:val="none" w:sz="0" w:space="0" w:color="auto"/>
                      </w:divBdr>
                      <w:divsChild>
                        <w:div w:id="1406757520">
                          <w:marLeft w:val="0"/>
                          <w:marRight w:val="0"/>
                          <w:marTop w:val="0"/>
                          <w:marBottom w:val="0"/>
                          <w:divBdr>
                            <w:top w:val="none" w:sz="0" w:space="0" w:color="auto"/>
                            <w:left w:val="none" w:sz="0" w:space="0" w:color="auto"/>
                            <w:bottom w:val="none" w:sz="0" w:space="0" w:color="auto"/>
                            <w:right w:val="none" w:sz="0" w:space="0" w:color="auto"/>
                          </w:divBdr>
                          <w:divsChild>
                            <w:div w:id="15733914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57582450">
                      <w:marLeft w:val="0"/>
                      <w:marRight w:val="0"/>
                      <w:marTop w:val="0"/>
                      <w:marBottom w:val="180"/>
                      <w:divBdr>
                        <w:top w:val="none" w:sz="0" w:space="0" w:color="auto"/>
                        <w:left w:val="none" w:sz="0" w:space="0" w:color="auto"/>
                        <w:bottom w:val="none" w:sz="0" w:space="0" w:color="auto"/>
                        <w:right w:val="none" w:sz="0" w:space="0" w:color="auto"/>
                      </w:divBdr>
                    </w:div>
                    <w:div w:id="1756240279">
                      <w:marLeft w:val="0"/>
                      <w:marRight w:val="0"/>
                      <w:marTop w:val="0"/>
                      <w:marBottom w:val="180"/>
                      <w:divBdr>
                        <w:top w:val="none" w:sz="0" w:space="0" w:color="auto"/>
                        <w:left w:val="none" w:sz="0" w:space="0" w:color="auto"/>
                        <w:bottom w:val="none" w:sz="0" w:space="0" w:color="auto"/>
                        <w:right w:val="none" w:sz="0" w:space="0" w:color="auto"/>
                      </w:divBdr>
                    </w:div>
                    <w:div w:id="1337925094">
                      <w:marLeft w:val="0"/>
                      <w:marRight w:val="0"/>
                      <w:marTop w:val="0"/>
                      <w:marBottom w:val="180"/>
                      <w:divBdr>
                        <w:top w:val="none" w:sz="0" w:space="0" w:color="auto"/>
                        <w:left w:val="none" w:sz="0" w:space="0" w:color="auto"/>
                        <w:bottom w:val="none" w:sz="0" w:space="0" w:color="auto"/>
                        <w:right w:val="none" w:sz="0" w:space="0" w:color="auto"/>
                      </w:divBdr>
                    </w:div>
                    <w:div w:id="1698576852">
                      <w:marLeft w:val="0"/>
                      <w:marRight w:val="0"/>
                      <w:marTop w:val="360"/>
                      <w:marBottom w:val="360"/>
                      <w:divBdr>
                        <w:top w:val="none" w:sz="0" w:space="0" w:color="auto"/>
                        <w:left w:val="none" w:sz="0" w:space="0" w:color="auto"/>
                        <w:bottom w:val="none" w:sz="0" w:space="0" w:color="auto"/>
                        <w:right w:val="none" w:sz="0" w:space="0" w:color="auto"/>
                      </w:divBdr>
                      <w:divsChild>
                        <w:div w:id="288362513">
                          <w:marLeft w:val="0"/>
                          <w:marRight w:val="0"/>
                          <w:marTop w:val="0"/>
                          <w:marBottom w:val="0"/>
                          <w:divBdr>
                            <w:top w:val="none" w:sz="0" w:space="0" w:color="auto"/>
                            <w:left w:val="none" w:sz="0" w:space="0" w:color="auto"/>
                            <w:bottom w:val="none" w:sz="0" w:space="0" w:color="auto"/>
                            <w:right w:val="none" w:sz="0" w:space="0" w:color="auto"/>
                          </w:divBdr>
                          <w:divsChild>
                            <w:div w:id="5777896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78949129">
                      <w:marLeft w:val="0"/>
                      <w:marRight w:val="0"/>
                      <w:marTop w:val="0"/>
                      <w:marBottom w:val="180"/>
                      <w:divBdr>
                        <w:top w:val="none" w:sz="0" w:space="0" w:color="auto"/>
                        <w:left w:val="none" w:sz="0" w:space="0" w:color="auto"/>
                        <w:bottom w:val="none" w:sz="0" w:space="0" w:color="auto"/>
                        <w:right w:val="none" w:sz="0" w:space="0" w:color="auto"/>
                      </w:divBdr>
                    </w:div>
                    <w:div w:id="764614312">
                      <w:marLeft w:val="0"/>
                      <w:marRight w:val="0"/>
                      <w:marTop w:val="0"/>
                      <w:marBottom w:val="180"/>
                      <w:divBdr>
                        <w:top w:val="none" w:sz="0" w:space="0" w:color="auto"/>
                        <w:left w:val="none" w:sz="0" w:space="0" w:color="auto"/>
                        <w:bottom w:val="none" w:sz="0" w:space="0" w:color="auto"/>
                        <w:right w:val="none" w:sz="0" w:space="0" w:color="auto"/>
                      </w:divBdr>
                    </w:div>
                    <w:div w:id="995961423">
                      <w:marLeft w:val="0"/>
                      <w:marRight w:val="0"/>
                      <w:marTop w:val="0"/>
                      <w:marBottom w:val="180"/>
                      <w:divBdr>
                        <w:top w:val="none" w:sz="0" w:space="0" w:color="auto"/>
                        <w:left w:val="none" w:sz="0" w:space="0" w:color="auto"/>
                        <w:bottom w:val="none" w:sz="0" w:space="0" w:color="auto"/>
                        <w:right w:val="none" w:sz="0" w:space="0" w:color="auto"/>
                      </w:divBdr>
                    </w:div>
                    <w:div w:id="989289822">
                      <w:marLeft w:val="0"/>
                      <w:marRight w:val="0"/>
                      <w:marTop w:val="0"/>
                      <w:marBottom w:val="180"/>
                      <w:divBdr>
                        <w:top w:val="none" w:sz="0" w:space="0" w:color="auto"/>
                        <w:left w:val="none" w:sz="0" w:space="0" w:color="auto"/>
                        <w:bottom w:val="none" w:sz="0" w:space="0" w:color="auto"/>
                        <w:right w:val="none" w:sz="0" w:space="0" w:color="auto"/>
                      </w:divBdr>
                    </w:div>
                    <w:div w:id="2094235298">
                      <w:marLeft w:val="0"/>
                      <w:marRight w:val="0"/>
                      <w:marTop w:val="0"/>
                      <w:marBottom w:val="180"/>
                      <w:divBdr>
                        <w:top w:val="none" w:sz="0" w:space="0" w:color="auto"/>
                        <w:left w:val="none" w:sz="0" w:space="0" w:color="auto"/>
                        <w:bottom w:val="none" w:sz="0" w:space="0" w:color="auto"/>
                        <w:right w:val="none" w:sz="0" w:space="0" w:color="auto"/>
                      </w:divBdr>
                    </w:div>
                    <w:div w:id="1460146241">
                      <w:marLeft w:val="0"/>
                      <w:marRight w:val="0"/>
                      <w:marTop w:val="360"/>
                      <w:marBottom w:val="360"/>
                      <w:divBdr>
                        <w:top w:val="none" w:sz="0" w:space="0" w:color="auto"/>
                        <w:left w:val="none" w:sz="0" w:space="0" w:color="auto"/>
                        <w:bottom w:val="none" w:sz="0" w:space="0" w:color="auto"/>
                        <w:right w:val="none" w:sz="0" w:space="0" w:color="auto"/>
                      </w:divBdr>
                      <w:divsChild>
                        <w:div w:id="1459449506">
                          <w:marLeft w:val="0"/>
                          <w:marRight w:val="0"/>
                          <w:marTop w:val="0"/>
                          <w:marBottom w:val="0"/>
                          <w:divBdr>
                            <w:top w:val="none" w:sz="0" w:space="0" w:color="auto"/>
                            <w:left w:val="none" w:sz="0" w:space="0" w:color="auto"/>
                            <w:bottom w:val="none" w:sz="0" w:space="0" w:color="auto"/>
                            <w:right w:val="none" w:sz="0" w:space="0" w:color="auto"/>
                          </w:divBdr>
                          <w:divsChild>
                            <w:div w:id="8674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40259">
                      <w:marLeft w:val="0"/>
                      <w:marRight w:val="0"/>
                      <w:marTop w:val="0"/>
                      <w:marBottom w:val="180"/>
                      <w:divBdr>
                        <w:top w:val="none" w:sz="0" w:space="0" w:color="auto"/>
                        <w:left w:val="none" w:sz="0" w:space="0" w:color="auto"/>
                        <w:bottom w:val="none" w:sz="0" w:space="0" w:color="auto"/>
                        <w:right w:val="none" w:sz="0" w:space="0" w:color="auto"/>
                      </w:divBdr>
                    </w:div>
                    <w:div w:id="1856337845">
                      <w:marLeft w:val="0"/>
                      <w:marRight w:val="0"/>
                      <w:marTop w:val="0"/>
                      <w:marBottom w:val="180"/>
                      <w:divBdr>
                        <w:top w:val="none" w:sz="0" w:space="0" w:color="auto"/>
                        <w:left w:val="none" w:sz="0" w:space="0" w:color="auto"/>
                        <w:bottom w:val="none" w:sz="0" w:space="0" w:color="auto"/>
                        <w:right w:val="none" w:sz="0" w:space="0" w:color="auto"/>
                      </w:divBdr>
                    </w:div>
                    <w:div w:id="72048436">
                      <w:marLeft w:val="0"/>
                      <w:marRight w:val="0"/>
                      <w:marTop w:val="0"/>
                      <w:marBottom w:val="180"/>
                      <w:divBdr>
                        <w:top w:val="none" w:sz="0" w:space="0" w:color="auto"/>
                        <w:left w:val="none" w:sz="0" w:space="0" w:color="auto"/>
                        <w:bottom w:val="none" w:sz="0" w:space="0" w:color="auto"/>
                        <w:right w:val="none" w:sz="0" w:space="0" w:color="auto"/>
                      </w:divBdr>
                    </w:div>
                    <w:div w:id="2111855751">
                      <w:marLeft w:val="0"/>
                      <w:marRight w:val="0"/>
                      <w:marTop w:val="0"/>
                      <w:marBottom w:val="180"/>
                      <w:divBdr>
                        <w:top w:val="none" w:sz="0" w:space="0" w:color="auto"/>
                        <w:left w:val="none" w:sz="0" w:space="0" w:color="auto"/>
                        <w:bottom w:val="none" w:sz="0" w:space="0" w:color="auto"/>
                        <w:right w:val="none" w:sz="0" w:space="0" w:color="auto"/>
                      </w:divBdr>
                    </w:div>
                    <w:div w:id="1385564157">
                      <w:marLeft w:val="0"/>
                      <w:marRight w:val="0"/>
                      <w:marTop w:val="0"/>
                      <w:marBottom w:val="180"/>
                      <w:divBdr>
                        <w:top w:val="none" w:sz="0" w:space="0" w:color="auto"/>
                        <w:left w:val="none" w:sz="0" w:space="0" w:color="auto"/>
                        <w:bottom w:val="none" w:sz="0" w:space="0" w:color="auto"/>
                        <w:right w:val="none" w:sz="0" w:space="0" w:color="auto"/>
                      </w:divBdr>
                    </w:div>
                    <w:div w:id="197593084">
                      <w:marLeft w:val="0"/>
                      <w:marRight w:val="0"/>
                      <w:marTop w:val="0"/>
                      <w:marBottom w:val="180"/>
                      <w:divBdr>
                        <w:top w:val="none" w:sz="0" w:space="0" w:color="auto"/>
                        <w:left w:val="none" w:sz="0" w:space="0" w:color="auto"/>
                        <w:bottom w:val="none" w:sz="0" w:space="0" w:color="auto"/>
                        <w:right w:val="none" w:sz="0" w:space="0" w:color="auto"/>
                      </w:divBdr>
                    </w:div>
                    <w:div w:id="1713844523">
                      <w:marLeft w:val="0"/>
                      <w:marRight w:val="0"/>
                      <w:marTop w:val="0"/>
                      <w:marBottom w:val="180"/>
                      <w:divBdr>
                        <w:top w:val="none" w:sz="0" w:space="0" w:color="auto"/>
                        <w:left w:val="none" w:sz="0" w:space="0" w:color="auto"/>
                        <w:bottom w:val="none" w:sz="0" w:space="0" w:color="auto"/>
                        <w:right w:val="none" w:sz="0" w:space="0" w:color="auto"/>
                      </w:divBdr>
                    </w:div>
                    <w:div w:id="1204174857">
                      <w:marLeft w:val="0"/>
                      <w:marRight w:val="0"/>
                      <w:marTop w:val="0"/>
                      <w:marBottom w:val="180"/>
                      <w:divBdr>
                        <w:top w:val="none" w:sz="0" w:space="0" w:color="auto"/>
                        <w:left w:val="none" w:sz="0" w:space="0" w:color="auto"/>
                        <w:bottom w:val="none" w:sz="0" w:space="0" w:color="auto"/>
                        <w:right w:val="none" w:sz="0" w:space="0" w:color="auto"/>
                      </w:divBdr>
                    </w:div>
                    <w:div w:id="589048738">
                      <w:marLeft w:val="0"/>
                      <w:marRight w:val="0"/>
                      <w:marTop w:val="0"/>
                      <w:marBottom w:val="180"/>
                      <w:divBdr>
                        <w:top w:val="none" w:sz="0" w:space="0" w:color="auto"/>
                        <w:left w:val="none" w:sz="0" w:space="0" w:color="auto"/>
                        <w:bottom w:val="none" w:sz="0" w:space="0" w:color="auto"/>
                        <w:right w:val="none" w:sz="0" w:space="0" w:color="auto"/>
                      </w:divBdr>
                    </w:div>
                    <w:div w:id="2050061251">
                      <w:marLeft w:val="0"/>
                      <w:marRight w:val="0"/>
                      <w:marTop w:val="0"/>
                      <w:marBottom w:val="180"/>
                      <w:divBdr>
                        <w:top w:val="none" w:sz="0" w:space="0" w:color="auto"/>
                        <w:left w:val="none" w:sz="0" w:space="0" w:color="auto"/>
                        <w:bottom w:val="none" w:sz="0" w:space="0" w:color="auto"/>
                        <w:right w:val="none" w:sz="0" w:space="0" w:color="auto"/>
                      </w:divBdr>
                    </w:div>
                    <w:div w:id="941717022">
                      <w:marLeft w:val="0"/>
                      <w:marRight w:val="0"/>
                      <w:marTop w:val="0"/>
                      <w:marBottom w:val="180"/>
                      <w:divBdr>
                        <w:top w:val="none" w:sz="0" w:space="0" w:color="auto"/>
                        <w:left w:val="none" w:sz="0" w:space="0" w:color="auto"/>
                        <w:bottom w:val="none" w:sz="0" w:space="0" w:color="auto"/>
                        <w:right w:val="none" w:sz="0" w:space="0" w:color="auto"/>
                      </w:divBdr>
                    </w:div>
                    <w:div w:id="38625969">
                      <w:marLeft w:val="0"/>
                      <w:marRight w:val="0"/>
                      <w:marTop w:val="0"/>
                      <w:marBottom w:val="180"/>
                      <w:divBdr>
                        <w:top w:val="none" w:sz="0" w:space="0" w:color="auto"/>
                        <w:left w:val="none" w:sz="0" w:space="0" w:color="auto"/>
                        <w:bottom w:val="none" w:sz="0" w:space="0" w:color="auto"/>
                        <w:right w:val="none" w:sz="0" w:space="0" w:color="auto"/>
                      </w:divBdr>
                    </w:div>
                    <w:div w:id="11152934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41896999">
      <w:bodyDiv w:val="1"/>
      <w:marLeft w:val="0"/>
      <w:marRight w:val="0"/>
      <w:marTop w:val="0"/>
      <w:marBottom w:val="0"/>
      <w:divBdr>
        <w:top w:val="none" w:sz="0" w:space="0" w:color="auto"/>
        <w:left w:val="none" w:sz="0" w:space="0" w:color="auto"/>
        <w:bottom w:val="none" w:sz="0" w:space="0" w:color="auto"/>
        <w:right w:val="none" w:sz="0" w:space="0" w:color="auto"/>
      </w:divBdr>
      <w:divsChild>
        <w:div w:id="1308436685">
          <w:marLeft w:val="0"/>
          <w:marRight w:val="0"/>
          <w:marTop w:val="0"/>
          <w:marBottom w:val="0"/>
          <w:divBdr>
            <w:top w:val="none" w:sz="0" w:space="0" w:color="auto"/>
            <w:left w:val="none" w:sz="0" w:space="0" w:color="auto"/>
            <w:bottom w:val="none" w:sz="0" w:space="0" w:color="auto"/>
            <w:right w:val="none" w:sz="0" w:space="0" w:color="auto"/>
          </w:divBdr>
          <w:divsChild>
            <w:div w:id="1495607514">
              <w:marLeft w:val="0"/>
              <w:marRight w:val="0"/>
              <w:marTop w:val="0"/>
              <w:marBottom w:val="0"/>
              <w:divBdr>
                <w:top w:val="none" w:sz="0" w:space="0" w:color="auto"/>
                <w:left w:val="none" w:sz="0" w:space="0" w:color="auto"/>
                <w:bottom w:val="none" w:sz="0" w:space="0" w:color="auto"/>
                <w:right w:val="none" w:sz="0" w:space="0" w:color="auto"/>
              </w:divBdr>
              <w:divsChild>
                <w:div w:id="832067803">
                  <w:marLeft w:val="0"/>
                  <w:marRight w:val="0"/>
                  <w:marTop w:val="120"/>
                  <w:marBottom w:val="0"/>
                  <w:divBdr>
                    <w:top w:val="none" w:sz="0" w:space="0" w:color="auto"/>
                    <w:left w:val="none" w:sz="0" w:space="0" w:color="auto"/>
                    <w:bottom w:val="none" w:sz="0" w:space="0" w:color="auto"/>
                    <w:right w:val="none" w:sz="0" w:space="0" w:color="auto"/>
                  </w:divBdr>
                  <w:divsChild>
                    <w:div w:id="1217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3325">
          <w:marLeft w:val="0"/>
          <w:marRight w:val="0"/>
          <w:marTop w:val="0"/>
          <w:marBottom w:val="0"/>
          <w:divBdr>
            <w:top w:val="none" w:sz="0" w:space="0" w:color="auto"/>
            <w:left w:val="none" w:sz="0" w:space="0" w:color="auto"/>
            <w:bottom w:val="none" w:sz="0" w:space="0" w:color="auto"/>
            <w:right w:val="none" w:sz="0" w:space="0" w:color="auto"/>
          </w:divBdr>
          <w:divsChild>
            <w:div w:id="1443954796">
              <w:marLeft w:val="0"/>
              <w:marRight w:val="0"/>
              <w:marTop w:val="0"/>
              <w:marBottom w:val="0"/>
              <w:divBdr>
                <w:top w:val="none" w:sz="0" w:space="0" w:color="auto"/>
                <w:left w:val="none" w:sz="0" w:space="0" w:color="auto"/>
                <w:bottom w:val="none" w:sz="0" w:space="0" w:color="auto"/>
                <w:right w:val="none" w:sz="0" w:space="0" w:color="auto"/>
              </w:divBdr>
              <w:divsChild>
                <w:div w:id="1925873052">
                  <w:marLeft w:val="0"/>
                  <w:marRight w:val="0"/>
                  <w:marTop w:val="0"/>
                  <w:marBottom w:val="360"/>
                  <w:divBdr>
                    <w:top w:val="none" w:sz="0" w:space="0" w:color="auto"/>
                    <w:left w:val="none" w:sz="0" w:space="0" w:color="auto"/>
                    <w:bottom w:val="none" w:sz="0" w:space="0" w:color="auto"/>
                    <w:right w:val="none" w:sz="0" w:space="0" w:color="auto"/>
                  </w:divBdr>
                  <w:divsChild>
                    <w:div w:id="1460607338">
                      <w:marLeft w:val="0"/>
                      <w:marRight w:val="0"/>
                      <w:marTop w:val="0"/>
                      <w:marBottom w:val="0"/>
                      <w:divBdr>
                        <w:top w:val="none" w:sz="0" w:space="0" w:color="auto"/>
                        <w:left w:val="none" w:sz="0" w:space="0" w:color="auto"/>
                        <w:bottom w:val="none" w:sz="0" w:space="0" w:color="auto"/>
                        <w:right w:val="none" w:sz="0" w:space="0" w:color="auto"/>
                      </w:divBdr>
                      <w:divsChild>
                        <w:div w:id="625234098">
                          <w:marLeft w:val="0"/>
                          <w:marRight w:val="0"/>
                          <w:marTop w:val="0"/>
                          <w:marBottom w:val="0"/>
                          <w:divBdr>
                            <w:top w:val="none" w:sz="0" w:space="0" w:color="auto"/>
                            <w:left w:val="none" w:sz="0" w:space="0" w:color="auto"/>
                            <w:bottom w:val="none" w:sz="0" w:space="0" w:color="auto"/>
                            <w:right w:val="none" w:sz="0" w:space="0" w:color="auto"/>
                          </w:divBdr>
                          <w:divsChild>
                            <w:div w:id="422604031">
                              <w:marLeft w:val="0"/>
                              <w:marRight w:val="0"/>
                              <w:marTop w:val="0"/>
                              <w:marBottom w:val="0"/>
                              <w:divBdr>
                                <w:top w:val="none" w:sz="0" w:space="0" w:color="auto"/>
                                <w:left w:val="none" w:sz="0" w:space="0" w:color="auto"/>
                                <w:bottom w:val="none" w:sz="0" w:space="0" w:color="auto"/>
                                <w:right w:val="none" w:sz="0" w:space="0" w:color="auto"/>
                              </w:divBdr>
                              <w:divsChild>
                                <w:div w:id="418719754">
                                  <w:marLeft w:val="0"/>
                                  <w:marRight w:val="0"/>
                                  <w:marTop w:val="0"/>
                                  <w:marBottom w:val="0"/>
                                  <w:divBdr>
                                    <w:top w:val="none" w:sz="0" w:space="0" w:color="auto"/>
                                    <w:left w:val="none" w:sz="0" w:space="0" w:color="auto"/>
                                    <w:bottom w:val="none" w:sz="0" w:space="0" w:color="auto"/>
                                    <w:right w:val="none" w:sz="0" w:space="0" w:color="auto"/>
                                  </w:divBdr>
                                  <w:divsChild>
                                    <w:div w:id="15201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3905">
                      <w:marLeft w:val="0"/>
                      <w:marRight w:val="0"/>
                      <w:marTop w:val="75"/>
                      <w:marBottom w:val="0"/>
                      <w:divBdr>
                        <w:top w:val="none" w:sz="0" w:space="0" w:color="auto"/>
                        <w:left w:val="none" w:sz="0" w:space="0" w:color="auto"/>
                        <w:bottom w:val="none" w:sz="0" w:space="0" w:color="auto"/>
                        <w:right w:val="none" w:sz="0" w:space="0" w:color="auto"/>
                      </w:divBdr>
                      <w:divsChild>
                        <w:div w:id="368802831">
                          <w:marLeft w:val="-15"/>
                          <w:marRight w:val="-15"/>
                          <w:marTop w:val="0"/>
                          <w:marBottom w:val="0"/>
                          <w:divBdr>
                            <w:top w:val="none" w:sz="0" w:space="0" w:color="auto"/>
                            <w:left w:val="none" w:sz="0" w:space="0" w:color="auto"/>
                            <w:bottom w:val="none" w:sz="0" w:space="0" w:color="auto"/>
                            <w:right w:val="none" w:sz="0" w:space="0" w:color="auto"/>
                          </w:divBdr>
                        </w:div>
                        <w:div w:id="1829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9987">
                  <w:marLeft w:val="0"/>
                  <w:marRight w:val="0"/>
                  <w:marTop w:val="0"/>
                  <w:marBottom w:val="0"/>
                  <w:divBdr>
                    <w:top w:val="none" w:sz="0" w:space="0" w:color="auto"/>
                    <w:left w:val="none" w:sz="0" w:space="0" w:color="auto"/>
                    <w:bottom w:val="none" w:sz="0" w:space="0" w:color="auto"/>
                    <w:right w:val="none" w:sz="0" w:space="0" w:color="auto"/>
                  </w:divBdr>
                  <w:divsChild>
                    <w:div w:id="616329829">
                      <w:marLeft w:val="0"/>
                      <w:marRight w:val="0"/>
                      <w:marTop w:val="0"/>
                      <w:marBottom w:val="360"/>
                      <w:divBdr>
                        <w:top w:val="none" w:sz="0" w:space="0" w:color="auto"/>
                        <w:left w:val="none" w:sz="0" w:space="0" w:color="auto"/>
                        <w:bottom w:val="none" w:sz="0" w:space="0" w:color="auto"/>
                        <w:right w:val="none" w:sz="0" w:space="0" w:color="auto"/>
                      </w:divBdr>
                      <w:divsChild>
                        <w:div w:id="1159422255">
                          <w:marLeft w:val="0"/>
                          <w:marRight w:val="0"/>
                          <w:marTop w:val="0"/>
                          <w:marBottom w:val="0"/>
                          <w:divBdr>
                            <w:top w:val="none" w:sz="0" w:space="0" w:color="auto"/>
                            <w:left w:val="none" w:sz="0" w:space="0" w:color="auto"/>
                            <w:bottom w:val="single" w:sz="6" w:space="0" w:color="D0D0D0"/>
                            <w:right w:val="none" w:sz="0" w:space="0" w:color="auto"/>
                          </w:divBdr>
                        </w:div>
                        <w:div w:id="2015646220">
                          <w:marLeft w:val="0"/>
                          <w:marRight w:val="0"/>
                          <w:marTop w:val="0"/>
                          <w:marBottom w:val="0"/>
                          <w:divBdr>
                            <w:top w:val="none" w:sz="0" w:space="0" w:color="auto"/>
                            <w:left w:val="none" w:sz="0" w:space="0" w:color="auto"/>
                            <w:bottom w:val="none" w:sz="0" w:space="0" w:color="auto"/>
                            <w:right w:val="none" w:sz="0" w:space="0" w:color="auto"/>
                          </w:divBdr>
                          <w:divsChild>
                            <w:div w:id="639114703">
                              <w:marLeft w:val="0"/>
                              <w:marRight w:val="0"/>
                              <w:marTop w:val="0"/>
                              <w:marBottom w:val="0"/>
                              <w:divBdr>
                                <w:top w:val="none" w:sz="0" w:space="0" w:color="auto"/>
                                <w:left w:val="none" w:sz="0" w:space="0" w:color="auto"/>
                                <w:bottom w:val="none" w:sz="0" w:space="0" w:color="auto"/>
                                <w:right w:val="none" w:sz="0" w:space="0" w:color="auto"/>
                              </w:divBdr>
                              <w:divsChild>
                                <w:div w:id="1666323670">
                                  <w:marLeft w:val="0"/>
                                  <w:marRight w:val="0"/>
                                  <w:marTop w:val="0"/>
                                  <w:marBottom w:val="0"/>
                                  <w:divBdr>
                                    <w:top w:val="none" w:sz="0" w:space="0" w:color="auto"/>
                                    <w:left w:val="none" w:sz="0" w:space="0" w:color="auto"/>
                                    <w:bottom w:val="none" w:sz="0" w:space="0" w:color="auto"/>
                                    <w:right w:val="none" w:sz="0" w:space="0" w:color="auto"/>
                                  </w:divBdr>
                                </w:div>
                                <w:div w:id="754714365">
                                  <w:marLeft w:val="0"/>
                                  <w:marRight w:val="0"/>
                                  <w:marTop w:val="0"/>
                                  <w:marBottom w:val="0"/>
                                  <w:divBdr>
                                    <w:top w:val="none" w:sz="0" w:space="0" w:color="auto"/>
                                    <w:left w:val="none" w:sz="0" w:space="0" w:color="auto"/>
                                    <w:bottom w:val="none" w:sz="0" w:space="0" w:color="auto"/>
                                    <w:right w:val="none" w:sz="0" w:space="0" w:color="auto"/>
                                  </w:divBdr>
                                  <w:divsChild>
                                    <w:div w:id="15230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17632">
                              <w:marLeft w:val="0"/>
                              <w:marRight w:val="0"/>
                              <w:marTop w:val="0"/>
                              <w:marBottom w:val="0"/>
                              <w:divBdr>
                                <w:top w:val="none" w:sz="0" w:space="0" w:color="auto"/>
                                <w:left w:val="none" w:sz="0" w:space="0" w:color="auto"/>
                                <w:bottom w:val="none" w:sz="0" w:space="0" w:color="auto"/>
                                <w:right w:val="none" w:sz="0" w:space="0" w:color="auto"/>
                              </w:divBdr>
                              <w:divsChild>
                                <w:div w:id="1416975779">
                                  <w:marLeft w:val="0"/>
                                  <w:marRight w:val="0"/>
                                  <w:marTop w:val="0"/>
                                  <w:marBottom w:val="0"/>
                                  <w:divBdr>
                                    <w:top w:val="none" w:sz="0" w:space="0" w:color="auto"/>
                                    <w:left w:val="none" w:sz="0" w:space="0" w:color="auto"/>
                                    <w:bottom w:val="none" w:sz="0" w:space="0" w:color="auto"/>
                                    <w:right w:val="none" w:sz="0" w:space="0" w:color="auto"/>
                                  </w:divBdr>
                                </w:div>
                                <w:div w:id="1751001683">
                                  <w:marLeft w:val="0"/>
                                  <w:marRight w:val="0"/>
                                  <w:marTop w:val="0"/>
                                  <w:marBottom w:val="0"/>
                                  <w:divBdr>
                                    <w:top w:val="none" w:sz="0" w:space="0" w:color="auto"/>
                                    <w:left w:val="none" w:sz="0" w:space="0" w:color="auto"/>
                                    <w:bottom w:val="none" w:sz="0" w:space="0" w:color="auto"/>
                                    <w:right w:val="none" w:sz="0" w:space="0" w:color="auto"/>
                                  </w:divBdr>
                                  <w:divsChild>
                                    <w:div w:id="16680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3300">
                              <w:marLeft w:val="0"/>
                              <w:marRight w:val="0"/>
                              <w:marTop w:val="0"/>
                              <w:marBottom w:val="0"/>
                              <w:divBdr>
                                <w:top w:val="none" w:sz="0" w:space="0" w:color="auto"/>
                                <w:left w:val="none" w:sz="0" w:space="0" w:color="auto"/>
                                <w:bottom w:val="none" w:sz="0" w:space="0" w:color="auto"/>
                                <w:right w:val="none" w:sz="0" w:space="0" w:color="auto"/>
                              </w:divBdr>
                              <w:divsChild>
                                <w:div w:id="1634747935">
                                  <w:marLeft w:val="0"/>
                                  <w:marRight w:val="0"/>
                                  <w:marTop w:val="0"/>
                                  <w:marBottom w:val="0"/>
                                  <w:divBdr>
                                    <w:top w:val="none" w:sz="0" w:space="0" w:color="auto"/>
                                    <w:left w:val="none" w:sz="0" w:space="0" w:color="auto"/>
                                    <w:bottom w:val="none" w:sz="0" w:space="0" w:color="auto"/>
                                    <w:right w:val="none" w:sz="0" w:space="0" w:color="auto"/>
                                  </w:divBdr>
                                </w:div>
                                <w:div w:id="959533028">
                                  <w:marLeft w:val="0"/>
                                  <w:marRight w:val="0"/>
                                  <w:marTop w:val="0"/>
                                  <w:marBottom w:val="0"/>
                                  <w:divBdr>
                                    <w:top w:val="none" w:sz="0" w:space="0" w:color="auto"/>
                                    <w:left w:val="none" w:sz="0" w:space="0" w:color="auto"/>
                                    <w:bottom w:val="none" w:sz="0" w:space="0" w:color="auto"/>
                                    <w:right w:val="none" w:sz="0" w:space="0" w:color="auto"/>
                                  </w:divBdr>
                                  <w:divsChild>
                                    <w:div w:id="7888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6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04807766">
                      <w:marLeft w:val="0"/>
                      <w:marRight w:val="0"/>
                      <w:marTop w:val="0"/>
                      <w:marBottom w:val="180"/>
                      <w:divBdr>
                        <w:top w:val="none" w:sz="0" w:space="0" w:color="auto"/>
                        <w:left w:val="none" w:sz="0" w:space="0" w:color="auto"/>
                        <w:bottom w:val="none" w:sz="0" w:space="0" w:color="auto"/>
                        <w:right w:val="none" w:sz="0" w:space="0" w:color="auto"/>
                      </w:divBdr>
                    </w:div>
                    <w:div w:id="1940871564">
                      <w:marLeft w:val="0"/>
                      <w:marRight w:val="0"/>
                      <w:marTop w:val="0"/>
                      <w:marBottom w:val="180"/>
                      <w:divBdr>
                        <w:top w:val="none" w:sz="0" w:space="0" w:color="auto"/>
                        <w:left w:val="none" w:sz="0" w:space="0" w:color="auto"/>
                        <w:bottom w:val="none" w:sz="0" w:space="0" w:color="auto"/>
                        <w:right w:val="none" w:sz="0" w:space="0" w:color="auto"/>
                      </w:divBdr>
                    </w:div>
                    <w:div w:id="743144689">
                      <w:marLeft w:val="0"/>
                      <w:marRight w:val="0"/>
                      <w:marTop w:val="0"/>
                      <w:marBottom w:val="360"/>
                      <w:divBdr>
                        <w:top w:val="none" w:sz="0" w:space="0" w:color="auto"/>
                        <w:left w:val="none" w:sz="0" w:space="0" w:color="auto"/>
                        <w:bottom w:val="none" w:sz="0" w:space="0" w:color="auto"/>
                        <w:right w:val="none" w:sz="0" w:space="0" w:color="auto"/>
                      </w:divBdr>
                      <w:divsChild>
                        <w:div w:id="860977041">
                          <w:marLeft w:val="0"/>
                          <w:marRight w:val="0"/>
                          <w:marTop w:val="0"/>
                          <w:marBottom w:val="0"/>
                          <w:divBdr>
                            <w:top w:val="none" w:sz="0" w:space="0" w:color="auto"/>
                            <w:left w:val="none" w:sz="0" w:space="0" w:color="auto"/>
                            <w:bottom w:val="none" w:sz="0" w:space="0" w:color="auto"/>
                            <w:right w:val="none" w:sz="0" w:space="0" w:color="auto"/>
                          </w:divBdr>
                          <w:divsChild>
                            <w:div w:id="18953092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92082488">
                      <w:marLeft w:val="0"/>
                      <w:marRight w:val="0"/>
                      <w:marTop w:val="0"/>
                      <w:marBottom w:val="180"/>
                      <w:divBdr>
                        <w:top w:val="none" w:sz="0" w:space="0" w:color="auto"/>
                        <w:left w:val="none" w:sz="0" w:space="0" w:color="auto"/>
                        <w:bottom w:val="none" w:sz="0" w:space="0" w:color="auto"/>
                        <w:right w:val="none" w:sz="0" w:space="0" w:color="auto"/>
                      </w:divBdr>
                    </w:div>
                    <w:div w:id="1221164518">
                      <w:marLeft w:val="0"/>
                      <w:marRight w:val="0"/>
                      <w:marTop w:val="0"/>
                      <w:marBottom w:val="180"/>
                      <w:divBdr>
                        <w:top w:val="none" w:sz="0" w:space="0" w:color="auto"/>
                        <w:left w:val="none" w:sz="0" w:space="0" w:color="auto"/>
                        <w:bottom w:val="none" w:sz="0" w:space="0" w:color="auto"/>
                        <w:right w:val="none" w:sz="0" w:space="0" w:color="auto"/>
                      </w:divBdr>
                    </w:div>
                    <w:div w:id="50543057">
                      <w:marLeft w:val="0"/>
                      <w:marRight w:val="0"/>
                      <w:marTop w:val="0"/>
                      <w:marBottom w:val="180"/>
                      <w:divBdr>
                        <w:top w:val="none" w:sz="0" w:space="0" w:color="auto"/>
                        <w:left w:val="none" w:sz="0" w:space="0" w:color="auto"/>
                        <w:bottom w:val="none" w:sz="0" w:space="0" w:color="auto"/>
                        <w:right w:val="none" w:sz="0" w:space="0" w:color="auto"/>
                      </w:divBdr>
                    </w:div>
                    <w:div w:id="1930002088">
                      <w:marLeft w:val="0"/>
                      <w:marRight w:val="0"/>
                      <w:marTop w:val="360"/>
                      <w:marBottom w:val="360"/>
                      <w:divBdr>
                        <w:top w:val="none" w:sz="0" w:space="0" w:color="auto"/>
                        <w:left w:val="none" w:sz="0" w:space="0" w:color="auto"/>
                        <w:bottom w:val="none" w:sz="0" w:space="0" w:color="auto"/>
                        <w:right w:val="none" w:sz="0" w:space="0" w:color="auto"/>
                      </w:divBdr>
                      <w:divsChild>
                        <w:div w:id="2073843110">
                          <w:marLeft w:val="0"/>
                          <w:marRight w:val="0"/>
                          <w:marTop w:val="0"/>
                          <w:marBottom w:val="0"/>
                          <w:divBdr>
                            <w:top w:val="none" w:sz="0" w:space="0" w:color="auto"/>
                            <w:left w:val="none" w:sz="0" w:space="0" w:color="auto"/>
                            <w:bottom w:val="none" w:sz="0" w:space="0" w:color="auto"/>
                            <w:right w:val="none" w:sz="0" w:space="0" w:color="auto"/>
                          </w:divBdr>
                          <w:divsChild>
                            <w:div w:id="6154078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8761511">
                      <w:marLeft w:val="0"/>
                      <w:marRight w:val="0"/>
                      <w:marTop w:val="0"/>
                      <w:marBottom w:val="180"/>
                      <w:divBdr>
                        <w:top w:val="none" w:sz="0" w:space="0" w:color="auto"/>
                        <w:left w:val="none" w:sz="0" w:space="0" w:color="auto"/>
                        <w:bottom w:val="none" w:sz="0" w:space="0" w:color="auto"/>
                        <w:right w:val="none" w:sz="0" w:space="0" w:color="auto"/>
                      </w:divBdr>
                    </w:div>
                    <w:div w:id="276568511">
                      <w:marLeft w:val="0"/>
                      <w:marRight w:val="0"/>
                      <w:marTop w:val="0"/>
                      <w:marBottom w:val="180"/>
                      <w:divBdr>
                        <w:top w:val="none" w:sz="0" w:space="0" w:color="auto"/>
                        <w:left w:val="none" w:sz="0" w:space="0" w:color="auto"/>
                        <w:bottom w:val="none" w:sz="0" w:space="0" w:color="auto"/>
                        <w:right w:val="none" w:sz="0" w:space="0" w:color="auto"/>
                      </w:divBdr>
                    </w:div>
                    <w:div w:id="1362590628">
                      <w:marLeft w:val="0"/>
                      <w:marRight w:val="0"/>
                      <w:marTop w:val="0"/>
                      <w:marBottom w:val="180"/>
                      <w:divBdr>
                        <w:top w:val="none" w:sz="0" w:space="0" w:color="auto"/>
                        <w:left w:val="none" w:sz="0" w:space="0" w:color="auto"/>
                        <w:bottom w:val="none" w:sz="0" w:space="0" w:color="auto"/>
                        <w:right w:val="none" w:sz="0" w:space="0" w:color="auto"/>
                      </w:divBdr>
                    </w:div>
                    <w:div w:id="1730418250">
                      <w:marLeft w:val="0"/>
                      <w:marRight w:val="0"/>
                      <w:marTop w:val="0"/>
                      <w:marBottom w:val="180"/>
                      <w:divBdr>
                        <w:top w:val="none" w:sz="0" w:space="0" w:color="auto"/>
                        <w:left w:val="none" w:sz="0" w:space="0" w:color="auto"/>
                        <w:bottom w:val="none" w:sz="0" w:space="0" w:color="auto"/>
                        <w:right w:val="none" w:sz="0" w:space="0" w:color="auto"/>
                      </w:divBdr>
                    </w:div>
                    <w:div w:id="1688167756">
                      <w:marLeft w:val="0"/>
                      <w:marRight w:val="0"/>
                      <w:marTop w:val="360"/>
                      <w:marBottom w:val="360"/>
                      <w:divBdr>
                        <w:top w:val="none" w:sz="0" w:space="0" w:color="auto"/>
                        <w:left w:val="none" w:sz="0" w:space="0" w:color="auto"/>
                        <w:bottom w:val="none" w:sz="0" w:space="0" w:color="auto"/>
                        <w:right w:val="none" w:sz="0" w:space="0" w:color="auto"/>
                      </w:divBdr>
                      <w:divsChild>
                        <w:div w:id="684745107">
                          <w:marLeft w:val="0"/>
                          <w:marRight w:val="0"/>
                          <w:marTop w:val="0"/>
                          <w:marBottom w:val="0"/>
                          <w:divBdr>
                            <w:top w:val="none" w:sz="0" w:space="0" w:color="auto"/>
                            <w:left w:val="none" w:sz="0" w:space="0" w:color="auto"/>
                            <w:bottom w:val="none" w:sz="0" w:space="0" w:color="auto"/>
                            <w:right w:val="none" w:sz="0" w:space="0" w:color="auto"/>
                          </w:divBdr>
                          <w:divsChild>
                            <w:div w:id="8028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02190">
                      <w:marLeft w:val="0"/>
                      <w:marRight w:val="0"/>
                      <w:marTop w:val="0"/>
                      <w:marBottom w:val="180"/>
                      <w:divBdr>
                        <w:top w:val="none" w:sz="0" w:space="0" w:color="auto"/>
                        <w:left w:val="none" w:sz="0" w:space="0" w:color="auto"/>
                        <w:bottom w:val="none" w:sz="0" w:space="0" w:color="auto"/>
                        <w:right w:val="none" w:sz="0" w:space="0" w:color="auto"/>
                      </w:divBdr>
                    </w:div>
                    <w:div w:id="277640681">
                      <w:marLeft w:val="0"/>
                      <w:marRight w:val="0"/>
                      <w:marTop w:val="0"/>
                      <w:marBottom w:val="180"/>
                      <w:divBdr>
                        <w:top w:val="none" w:sz="0" w:space="0" w:color="auto"/>
                        <w:left w:val="none" w:sz="0" w:space="0" w:color="auto"/>
                        <w:bottom w:val="none" w:sz="0" w:space="0" w:color="auto"/>
                        <w:right w:val="none" w:sz="0" w:space="0" w:color="auto"/>
                      </w:divBdr>
                    </w:div>
                    <w:div w:id="5044402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47139660">
      <w:bodyDiv w:val="1"/>
      <w:marLeft w:val="0"/>
      <w:marRight w:val="0"/>
      <w:marTop w:val="0"/>
      <w:marBottom w:val="0"/>
      <w:divBdr>
        <w:top w:val="none" w:sz="0" w:space="0" w:color="auto"/>
        <w:left w:val="none" w:sz="0" w:space="0" w:color="auto"/>
        <w:bottom w:val="none" w:sz="0" w:space="0" w:color="auto"/>
        <w:right w:val="none" w:sz="0" w:space="0" w:color="auto"/>
      </w:divBdr>
      <w:divsChild>
        <w:div w:id="1518806996">
          <w:marLeft w:val="0"/>
          <w:marRight w:val="0"/>
          <w:marTop w:val="0"/>
          <w:marBottom w:val="0"/>
          <w:divBdr>
            <w:top w:val="none" w:sz="0" w:space="0" w:color="auto"/>
            <w:left w:val="none" w:sz="0" w:space="0" w:color="auto"/>
            <w:bottom w:val="none" w:sz="0" w:space="0" w:color="auto"/>
            <w:right w:val="none" w:sz="0" w:space="0" w:color="auto"/>
          </w:divBdr>
          <w:divsChild>
            <w:div w:id="1708799362">
              <w:marLeft w:val="0"/>
              <w:marRight w:val="0"/>
              <w:marTop w:val="0"/>
              <w:marBottom w:val="0"/>
              <w:divBdr>
                <w:top w:val="none" w:sz="0" w:space="0" w:color="auto"/>
                <w:left w:val="none" w:sz="0" w:space="0" w:color="auto"/>
                <w:bottom w:val="none" w:sz="0" w:space="0" w:color="auto"/>
                <w:right w:val="none" w:sz="0" w:space="0" w:color="auto"/>
              </w:divBdr>
              <w:divsChild>
                <w:div w:id="1993899423">
                  <w:marLeft w:val="0"/>
                  <w:marRight w:val="0"/>
                  <w:marTop w:val="120"/>
                  <w:marBottom w:val="0"/>
                  <w:divBdr>
                    <w:top w:val="none" w:sz="0" w:space="0" w:color="auto"/>
                    <w:left w:val="none" w:sz="0" w:space="0" w:color="auto"/>
                    <w:bottom w:val="none" w:sz="0" w:space="0" w:color="auto"/>
                    <w:right w:val="none" w:sz="0" w:space="0" w:color="auto"/>
                  </w:divBdr>
                  <w:divsChild>
                    <w:div w:id="16796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03960">
          <w:marLeft w:val="0"/>
          <w:marRight w:val="0"/>
          <w:marTop w:val="0"/>
          <w:marBottom w:val="0"/>
          <w:divBdr>
            <w:top w:val="none" w:sz="0" w:space="0" w:color="auto"/>
            <w:left w:val="none" w:sz="0" w:space="0" w:color="auto"/>
            <w:bottom w:val="none" w:sz="0" w:space="0" w:color="auto"/>
            <w:right w:val="none" w:sz="0" w:space="0" w:color="auto"/>
          </w:divBdr>
          <w:divsChild>
            <w:div w:id="1172835618">
              <w:marLeft w:val="0"/>
              <w:marRight w:val="0"/>
              <w:marTop w:val="0"/>
              <w:marBottom w:val="0"/>
              <w:divBdr>
                <w:top w:val="none" w:sz="0" w:space="0" w:color="auto"/>
                <w:left w:val="none" w:sz="0" w:space="0" w:color="auto"/>
                <w:bottom w:val="none" w:sz="0" w:space="0" w:color="auto"/>
                <w:right w:val="none" w:sz="0" w:space="0" w:color="auto"/>
              </w:divBdr>
              <w:divsChild>
                <w:div w:id="55324232">
                  <w:marLeft w:val="0"/>
                  <w:marRight w:val="0"/>
                  <w:marTop w:val="0"/>
                  <w:marBottom w:val="360"/>
                  <w:divBdr>
                    <w:top w:val="none" w:sz="0" w:space="0" w:color="auto"/>
                    <w:left w:val="none" w:sz="0" w:space="0" w:color="auto"/>
                    <w:bottom w:val="none" w:sz="0" w:space="0" w:color="auto"/>
                    <w:right w:val="none" w:sz="0" w:space="0" w:color="auto"/>
                  </w:divBdr>
                  <w:divsChild>
                    <w:div w:id="949892743">
                      <w:marLeft w:val="0"/>
                      <w:marRight w:val="0"/>
                      <w:marTop w:val="0"/>
                      <w:marBottom w:val="0"/>
                      <w:divBdr>
                        <w:top w:val="none" w:sz="0" w:space="0" w:color="auto"/>
                        <w:left w:val="none" w:sz="0" w:space="0" w:color="auto"/>
                        <w:bottom w:val="none" w:sz="0" w:space="0" w:color="auto"/>
                        <w:right w:val="none" w:sz="0" w:space="0" w:color="auto"/>
                      </w:divBdr>
                      <w:divsChild>
                        <w:div w:id="45378389">
                          <w:marLeft w:val="0"/>
                          <w:marRight w:val="0"/>
                          <w:marTop w:val="0"/>
                          <w:marBottom w:val="0"/>
                          <w:divBdr>
                            <w:top w:val="none" w:sz="0" w:space="0" w:color="auto"/>
                            <w:left w:val="none" w:sz="0" w:space="0" w:color="auto"/>
                            <w:bottom w:val="none" w:sz="0" w:space="0" w:color="auto"/>
                            <w:right w:val="none" w:sz="0" w:space="0" w:color="auto"/>
                          </w:divBdr>
                        </w:div>
                      </w:divsChild>
                    </w:div>
                    <w:div w:id="2079402037">
                      <w:marLeft w:val="0"/>
                      <w:marRight w:val="0"/>
                      <w:marTop w:val="75"/>
                      <w:marBottom w:val="0"/>
                      <w:divBdr>
                        <w:top w:val="none" w:sz="0" w:space="0" w:color="auto"/>
                        <w:left w:val="none" w:sz="0" w:space="0" w:color="auto"/>
                        <w:bottom w:val="none" w:sz="0" w:space="0" w:color="auto"/>
                        <w:right w:val="none" w:sz="0" w:space="0" w:color="auto"/>
                      </w:divBdr>
                    </w:div>
                  </w:divsChild>
                </w:div>
                <w:div w:id="1249387431">
                  <w:marLeft w:val="0"/>
                  <w:marRight w:val="0"/>
                  <w:marTop w:val="0"/>
                  <w:marBottom w:val="0"/>
                  <w:divBdr>
                    <w:top w:val="none" w:sz="0" w:space="0" w:color="auto"/>
                    <w:left w:val="none" w:sz="0" w:space="0" w:color="auto"/>
                    <w:bottom w:val="none" w:sz="0" w:space="0" w:color="auto"/>
                    <w:right w:val="none" w:sz="0" w:space="0" w:color="auto"/>
                  </w:divBdr>
                  <w:divsChild>
                    <w:div w:id="782728552">
                      <w:marLeft w:val="0"/>
                      <w:marRight w:val="0"/>
                      <w:marTop w:val="0"/>
                      <w:marBottom w:val="360"/>
                      <w:divBdr>
                        <w:top w:val="none" w:sz="0" w:space="0" w:color="auto"/>
                        <w:left w:val="none" w:sz="0" w:space="0" w:color="auto"/>
                        <w:bottom w:val="none" w:sz="0" w:space="0" w:color="auto"/>
                        <w:right w:val="none" w:sz="0" w:space="0" w:color="auto"/>
                      </w:divBdr>
                      <w:divsChild>
                        <w:div w:id="1790273934">
                          <w:marLeft w:val="0"/>
                          <w:marRight w:val="0"/>
                          <w:marTop w:val="0"/>
                          <w:marBottom w:val="0"/>
                          <w:divBdr>
                            <w:top w:val="none" w:sz="0" w:space="0" w:color="auto"/>
                            <w:left w:val="none" w:sz="0" w:space="0" w:color="auto"/>
                            <w:bottom w:val="single" w:sz="6" w:space="0" w:color="D0D0D0"/>
                            <w:right w:val="none" w:sz="0" w:space="0" w:color="auto"/>
                          </w:divBdr>
                        </w:div>
                        <w:div w:id="329917774">
                          <w:marLeft w:val="0"/>
                          <w:marRight w:val="0"/>
                          <w:marTop w:val="0"/>
                          <w:marBottom w:val="0"/>
                          <w:divBdr>
                            <w:top w:val="none" w:sz="0" w:space="0" w:color="auto"/>
                            <w:left w:val="none" w:sz="0" w:space="0" w:color="auto"/>
                            <w:bottom w:val="none" w:sz="0" w:space="0" w:color="auto"/>
                            <w:right w:val="none" w:sz="0" w:space="0" w:color="auto"/>
                          </w:divBdr>
                        </w:div>
                      </w:divsChild>
                    </w:div>
                    <w:div w:id="524636303">
                      <w:marLeft w:val="0"/>
                      <w:marRight w:val="0"/>
                      <w:marTop w:val="0"/>
                      <w:marBottom w:val="180"/>
                      <w:divBdr>
                        <w:top w:val="none" w:sz="0" w:space="0" w:color="auto"/>
                        <w:left w:val="none" w:sz="0" w:space="0" w:color="auto"/>
                        <w:bottom w:val="none" w:sz="0" w:space="0" w:color="auto"/>
                        <w:right w:val="none" w:sz="0" w:space="0" w:color="auto"/>
                      </w:divBdr>
                    </w:div>
                    <w:div w:id="527375224">
                      <w:marLeft w:val="0"/>
                      <w:marRight w:val="0"/>
                      <w:marTop w:val="0"/>
                      <w:marBottom w:val="180"/>
                      <w:divBdr>
                        <w:top w:val="none" w:sz="0" w:space="0" w:color="auto"/>
                        <w:left w:val="none" w:sz="0" w:space="0" w:color="auto"/>
                        <w:bottom w:val="none" w:sz="0" w:space="0" w:color="auto"/>
                        <w:right w:val="none" w:sz="0" w:space="0" w:color="auto"/>
                      </w:divBdr>
                    </w:div>
                    <w:div w:id="2009358498">
                      <w:marLeft w:val="0"/>
                      <w:marRight w:val="0"/>
                      <w:marTop w:val="0"/>
                      <w:marBottom w:val="360"/>
                      <w:divBdr>
                        <w:top w:val="none" w:sz="0" w:space="0" w:color="auto"/>
                        <w:left w:val="none" w:sz="0" w:space="0" w:color="auto"/>
                        <w:bottom w:val="none" w:sz="0" w:space="0" w:color="auto"/>
                        <w:right w:val="none" w:sz="0" w:space="0" w:color="auto"/>
                      </w:divBdr>
                      <w:divsChild>
                        <w:div w:id="1837258074">
                          <w:marLeft w:val="0"/>
                          <w:marRight w:val="0"/>
                          <w:marTop w:val="0"/>
                          <w:marBottom w:val="0"/>
                          <w:divBdr>
                            <w:top w:val="none" w:sz="0" w:space="0" w:color="auto"/>
                            <w:left w:val="none" w:sz="0" w:space="0" w:color="auto"/>
                            <w:bottom w:val="none" w:sz="0" w:space="0" w:color="auto"/>
                            <w:right w:val="none" w:sz="0" w:space="0" w:color="auto"/>
                          </w:divBdr>
                          <w:divsChild>
                            <w:div w:id="15794866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93152050">
                      <w:marLeft w:val="0"/>
                      <w:marRight w:val="0"/>
                      <w:marTop w:val="0"/>
                      <w:marBottom w:val="180"/>
                      <w:divBdr>
                        <w:top w:val="none" w:sz="0" w:space="0" w:color="auto"/>
                        <w:left w:val="none" w:sz="0" w:space="0" w:color="auto"/>
                        <w:bottom w:val="none" w:sz="0" w:space="0" w:color="auto"/>
                        <w:right w:val="none" w:sz="0" w:space="0" w:color="auto"/>
                      </w:divBdr>
                    </w:div>
                    <w:div w:id="504714658">
                      <w:marLeft w:val="0"/>
                      <w:marRight w:val="0"/>
                      <w:marTop w:val="0"/>
                      <w:marBottom w:val="180"/>
                      <w:divBdr>
                        <w:top w:val="none" w:sz="0" w:space="0" w:color="auto"/>
                        <w:left w:val="none" w:sz="0" w:space="0" w:color="auto"/>
                        <w:bottom w:val="none" w:sz="0" w:space="0" w:color="auto"/>
                        <w:right w:val="none" w:sz="0" w:space="0" w:color="auto"/>
                      </w:divBdr>
                    </w:div>
                    <w:div w:id="1422213183">
                      <w:marLeft w:val="0"/>
                      <w:marRight w:val="0"/>
                      <w:marTop w:val="0"/>
                      <w:marBottom w:val="180"/>
                      <w:divBdr>
                        <w:top w:val="none" w:sz="0" w:space="0" w:color="auto"/>
                        <w:left w:val="none" w:sz="0" w:space="0" w:color="auto"/>
                        <w:bottom w:val="none" w:sz="0" w:space="0" w:color="auto"/>
                        <w:right w:val="none" w:sz="0" w:space="0" w:color="auto"/>
                      </w:divBdr>
                    </w:div>
                    <w:div w:id="607390996">
                      <w:marLeft w:val="0"/>
                      <w:marRight w:val="0"/>
                      <w:marTop w:val="360"/>
                      <w:marBottom w:val="360"/>
                      <w:divBdr>
                        <w:top w:val="none" w:sz="0" w:space="0" w:color="auto"/>
                        <w:left w:val="none" w:sz="0" w:space="0" w:color="auto"/>
                        <w:bottom w:val="none" w:sz="0" w:space="0" w:color="auto"/>
                        <w:right w:val="none" w:sz="0" w:space="0" w:color="auto"/>
                      </w:divBdr>
                      <w:divsChild>
                        <w:div w:id="1398551266">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0169726">
                      <w:marLeft w:val="0"/>
                      <w:marRight w:val="0"/>
                      <w:marTop w:val="0"/>
                      <w:marBottom w:val="180"/>
                      <w:divBdr>
                        <w:top w:val="none" w:sz="0" w:space="0" w:color="auto"/>
                        <w:left w:val="none" w:sz="0" w:space="0" w:color="auto"/>
                        <w:bottom w:val="none" w:sz="0" w:space="0" w:color="auto"/>
                        <w:right w:val="none" w:sz="0" w:space="0" w:color="auto"/>
                      </w:divBdr>
                    </w:div>
                    <w:div w:id="1208179733">
                      <w:marLeft w:val="0"/>
                      <w:marRight w:val="0"/>
                      <w:marTop w:val="0"/>
                      <w:marBottom w:val="180"/>
                      <w:divBdr>
                        <w:top w:val="none" w:sz="0" w:space="0" w:color="auto"/>
                        <w:left w:val="none" w:sz="0" w:space="0" w:color="auto"/>
                        <w:bottom w:val="none" w:sz="0" w:space="0" w:color="auto"/>
                        <w:right w:val="none" w:sz="0" w:space="0" w:color="auto"/>
                      </w:divBdr>
                    </w:div>
                    <w:div w:id="628516076">
                      <w:marLeft w:val="0"/>
                      <w:marRight w:val="0"/>
                      <w:marTop w:val="0"/>
                      <w:marBottom w:val="180"/>
                      <w:divBdr>
                        <w:top w:val="none" w:sz="0" w:space="0" w:color="auto"/>
                        <w:left w:val="none" w:sz="0" w:space="0" w:color="auto"/>
                        <w:bottom w:val="none" w:sz="0" w:space="0" w:color="auto"/>
                        <w:right w:val="none" w:sz="0" w:space="0" w:color="auto"/>
                      </w:divBdr>
                    </w:div>
                    <w:div w:id="1762753215">
                      <w:marLeft w:val="0"/>
                      <w:marRight w:val="0"/>
                      <w:marTop w:val="0"/>
                      <w:marBottom w:val="180"/>
                      <w:divBdr>
                        <w:top w:val="none" w:sz="0" w:space="0" w:color="auto"/>
                        <w:left w:val="none" w:sz="0" w:space="0" w:color="auto"/>
                        <w:bottom w:val="none" w:sz="0" w:space="0" w:color="auto"/>
                        <w:right w:val="none" w:sz="0" w:space="0" w:color="auto"/>
                      </w:divBdr>
                    </w:div>
                    <w:div w:id="90858696">
                      <w:marLeft w:val="0"/>
                      <w:marRight w:val="0"/>
                      <w:marTop w:val="360"/>
                      <w:marBottom w:val="360"/>
                      <w:divBdr>
                        <w:top w:val="none" w:sz="0" w:space="0" w:color="auto"/>
                        <w:left w:val="none" w:sz="0" w:space="0" w:color="auto"/>
                        <w:bottom w:val="none" w:sz="0" w:space="0" w:color="auto"/>
                        <w:right w:val="none" w:sz="0" w:space="0" w:color="auto"/>
                      </w:divBdr>
                      <w:divsChild>
                        <w:div w:id="1640450727">
                          <w:marLeft w:val="0"/>
                          <w:marRight w:val="0"/>
                          <w:marTop w:val="0"/>
                          <w:marBottom w:val="0"/>
                          <w:divBdr>
                            <w:top w:val="none" w:sz="0" w:space="0" w:color="auto"/>
                            <w:left w:val="none" w:sz="0" w:space="0" w:color="auto"/>
                            <w:bottom w:val="none" w:sz="0" w:space="0" w:color="auto"/>
                            <w:right w:val="none" w:sz="0" w:space="0" w:color="auto"/>
                          </w:divBdr>
                          <w:divsChild>
                            <w:div w:id="4909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57847">
                      <w:marLeft w:val="0"/>
                      <w:marRight w:val="0"/>
                      <w:marTop w:val="0"/>
                      <w:marBottom w:val="180"/>
                      <w:divBdr>
                        <w:top w:val="none" w:sz="0" w:space="0" w:color="auto"/>
                        <w:left w:val="none" w:sz="0" w:space="0" w:color="auto"/>
                        <w:bottom w:val="none" w:sz="0" w:space="0" w:color="auto"/>
                        <w:right w:val="none" w:sz="0" w:space="0" w:color="auto"/>
                      </w:divBdr>
                    </w:div>
                    <w:div w:id="1134903925">
                      <w:marLeft w:val="0"/>
                      <w:marRight w:val="0"/>
                      <w:marTop w:val="0"/>
                      <w:marBottom w:val="180"/>
                      <w:divBdr>
                        <w:top w:val="none" w:sz="0" w:space="0" w:color="auto"/>
                        <w:left w:val="none" w:sz="0" w:space="0" w:color="auto"/>
                        <w:bottom w:val="none" w:sz="0" w:space="0" w:color="auto"/>
                        <w:right w:val="none" w:sz="0" w:space="0" w:color="auto"/>
                      </w:divBdr>
                    </w:div>
                    <w:div w:id="3176165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49104915">
      <w:bodyDiv w:val="1"/>
      <w:marLeft w:val="0"/>
      <w:marRight w:val="0"/>
      <w:marTop w:val="0"/>
      <w:marBottom w:val="0"/>
      <w:divBdr>
        <w:top w:val="none" w:sz="0" w:space="0" w:color="auto"/>
        <w:left w:val="none" w:sz="0" w:space="0" w:color="auto"/>
        <w:bottom w:val="none" w:sz="0" w:space="0" w:color="auto"/>
        <w:right w:val="none" w:sz="0" w:space="0" w:color="auto"/>
      </w:divBdr>
      <w:divsChild>
        <w:div w:id="155609523">
          <w:marLeft w:val="0"/>
          <w:marRight w:val="0"/>
          <w:marTop w:val="0"/>
          <w:marBottom w:val="0"/>
          <w:divBdr>
            <w:top w:val="none" w:sz="0" w:space="0" w:color="auto"/>
            <w:left w:val="none" w:sz="0" w:space="0" w:color="auto"/>
            <w:bottom w:val="none" w:sz="0" w:space="0" w:color="auto"/>
            <w:right w:val="none" w:sz="0" w:space="0" w:color="auto"/>
          </w:divBdr>
          <w:divsChild>
            <w:div w:id="900797628">
              <w:marLeft w:val="0"/>
              <w:marRight w:val="0"/>
              <w:marTop w:val="0"/>
              <w:marBottom w:val="0"/>
              <w:divBdr>
                <w:top w:val="none" w:sz="0" w:space="0" w:color="auto"/>
                <w:left w:val="none" w:sz="0" w:space="0" w:color="auto"/>
                <w:bottom w:val="none" w:sz="0" w:space="0" w:color="auto"/>
                <w:right w:val="none" w:sz="0" w:space="0" w:color="auto"/>
              </w:divBdr>
              <w:divsChild>
                <w:div w:id="758021710">
                  <w:marLeft w:val="0"/>
                  <w:marRight w:val="0"/>
                  <w:marTop w:val="120"/>
                  <w:marBottom w:val="0"/>
                  <w:divBdr>
                    <w:top w:val="none" w:sz="0" w:space="0" w:color="auto"/>
                    <w:left w:val="none" w:sz="0" w:space="0" w:color="auto"/>
                    <w:bottom w:val="none" w:sz="0" w:space="0" w:color="auto"/>
                    <w:right w:val="none" w:sz="0" w:space="0" w:color="auto"/>
                  </w:divBdr>
                  <w:divsChild>
                    <w:div w:id="16603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151155">
          <w:marLeft w:val="0"/>
          <w:marRight w:val="0"/>
          <w:marTop w:val="0"/>
          <w:marBottom w:val="0"/>
          <w:divBdr>
            <w:top w:val="none" w:sz="0" w:space="0" w:color="auto"/>
            <w:left w:val="none" w:sz="0" w:space="0" w:color="auto"/>
            <w:bottom w:val="none" w:sz="0" w:space="0" w:color="auto"/>
            <w:right w:val="none" w:sz="0" w:space="0" w:color="auto"/>
          </w:divBdr>
          <w:divsChild>
            <w:div w:id="1525821447">
              <w:marLeft w:val="0"/>
              <w:marRight w:val="0"/>
              <w:marTop w:val="0"/>
              <w:marBottom w:val="0"/>
              <w:divBdr>
                <w:top w:val="none" w:sz="0" w:space="0" w:color="auto"/>
                <w:left w:val="none" w:sz="0" w:space="0" w:color="auto"/>
                <w:bottom w:val="none" w:sz="0" w:space="0" w:color="auto"/>
                <w:right w:val="none" w:sz="0" w:space="0" w:color="auto"/>
              </w:divBdr>
              <w:divsChild>
                <w:div w:id="275257007">
                  <w:marLeft w:val="0"/>
                  <w:marRight w:val="0"/>
                  <w:marTop w:val="0"/>
                  <w:marBottom w:val="360"/>
                  <w:divBdr>
                    <w:top w:val="none" w:sz="0" w:space="0" w:color="auto"/>
                    <w:left w:val="none" w:sz="0" w:space="0" w:color="auto"/>
                    <w:bottom w:val="none" w:sz="0" w:space="0" w:color="auto"/>
                    <w:right w:val="none" w:sz="0" w:space="0" w:color="auto"/>
                  </w:divBdr>
                  <w:divsChild>
                    <w:div w:id="562257054">
                      <w:marLeft w:val="0"/>
                      <w:marRight w:val="0"/>
                      <w:marTop w:val="0"/>
                      <w:marBottom w:val="0"/>
                      <w:divBdr>
                        <w:top w:val="none" w:sz="0" w:space="0" w:color="auto"/>
                        <w:left w:val="none" w:sz="0" w:space="0" w:color="auto"/>
                        <w:bottom w:val="none" w:sz="0" w:space="0" w:color="auto"/>
                        <w:right w:val="none" w:sz="0" w:space="0" w:color="auto"/>
                      </w:divBdr>
                      <w:divsChild>
                        <w:div w:id="765152092">
                          <w:marLeft w:val="0"/>
                          <w:marRight w:val="0"/>
                          <w:marTop w:val="0"/>
                          <w:marBottom w:val="0"/>
                          <w:divBdr>
                            <w:top w:val="none" w:sz="0" w:space="0" w:color="auto"/>
                            <w:left w:val="none" w:sz="0" w:space="0" w:color="auto"/>
                            <w:bottom w:val="none" w:sz="0" w:space="0" w:color="auto"/>
                            <w:right w:val="none" w:sz="0" w:space="0" w:color="auto"/>
                          </w:divBdr>
                        </w:div>
                      </w:divsChild>
                    </w:div>
                    <w:div w:id="953244712">
                      <w:marLeft w:val="0"/>
                      <w:marRight w:val="0"/>
                      <w:marTop w:val="75"/>
                      <w:marBottom w:val="0"/>
                      <w:divBdr>
                        <w:top w:val="none" w:sz="0" w:space="0" w:color="auto"/>
                        <w:left w:val="none" w:sz="0" w:space="0" w:color="auto"/>
                        <w:bottom w:val="none" w:sz="0" w:space="0" w:color="auto"/>
                        <w:right w:val="none" w:sz="0" w:space="0" w:color="auto"/>
                      </w:divBdr>
                    </w:div>
                  </w:divsChild>
                </w:div>
                <w:div w:id="1039474606">
                  <w:marLeft w:val="0"/>
                  <w:marRight w:val="0"/>
                  <w:marTop w:val="0"/>
                  <w:marBottom w:val="0"/>
                  <w:divBdr>
                    <w:top w:val="none" w:sz="0" w:space="0" w:color="auto"/>
                    <w:left w:val="none" w:sz="0" w:space="0" w:color="auto"/>
                    <w:bottom w:val="none" w:sz="0" w:space="0" w:color="auto"/>
                    <w:right w:val="none" w:sz="0" w:space="0" w:color="auto"/>
                  </w:divBdr>
                  <w:divsChild>
                    <w:div w:id="1400136157">
                      <w:marLeft w:val="0"/>
                      <w:marRight w:val="0"/>
                      <w:marTop w:val="0"/>
                      <w:marBottom w:val="180"/>
                      <w:divBdr>
                        <w:top w:val="none" w:sz="0" w:space="0" w:color="auto"/>
                        <w:left w:val="none" w:sz="0" w:space="0" w:color="auto"/>
                        <w:bottom w:val="none" w:sz="0" w:space="0" w:color="auto"/>
                        <w:right w:val="none" w:sz="0" w:space="0" w:color="auto"/>
                      </w:divBdr>
                    </w:div>
                    <w:div w:id="1858032769">
                      <w:marLeft w:val="0"/>
                      <w:marRight w:val="0"/>
                      <w:marTop w:val="0"/>
                      <w:marBottom w:val="180"/>
                      <w:divBdr>
                        <w:top w:val="none" w:sz="0" w:space="0" w:color="auto"/>
                        <w:left w:val="none" w:sz="0" w:space="0" w:color="auto"/>
                        <w:bottom w:val="none" w:sz="0" w:space="0" w:color="auto"/>
                        <w:right w:val="none" w:sz="0" w:space="0" w:color="auto"/>
                      </w:divBdr>
                    </w:div>
                    <w:div w:id="2088846165">
                      <w:marLeft w:val="0"/>
                      <w:marRight w:val="0"/>
                      <w:marTop w:val="0"/>
                      <w:marBottom w:val="180"/>
                      <w:divBdr>
                        <w:top w:val="none" w:sz="0" w:space="0" w:color="auto"/>
                        <w:left w:val="none" w:sz="0" w:space="0" w:color="auto"/>
                        <w:bottom w:val="none" w:sz="0" w:space="0" w:color="auto"/>
                        <w:right w:val="none" w:sz="0" w:space="0" w:color="auto"/>
                      </w:divBdr>
                    </w:div>
                    <w:div w:id="205026433">
                      <w:marLeft w:val="0"/>
                      <w:marRight w:val="0"/>
                      <w:marTop w:val="360"/>
                      <w:marBottom w:val="360"/>
                      <w:divBdr>
                        <w:top w:val="none" w:sz="0" w:space="0" w:color="auto"/>
                        <w:left w:val="none" w:sz="0" w:space="0" w:color="auto"/>
                        <w:bottom w:val="none" w:sz="0" w:space="0" w:color="auto"/>
                        <w:right w:val="none" w:sz="0" w:space="0" w:color="auto"/>
                      </w:divBdr>
                      <w:divsChild>
                        <w:div w:id="1672367316">
                          <w:marLeft w:val="0"/>
                          <w:marRight w:val="0"/>
                          <w:marTop w:val="0"/>
                          <w:marBottom w:val="0"/>
                          <w:divBdr>
                            <w:top w:val="none" w:sz="0" w:space="0" w:color="auto"/>
                            <w:left w:val="none" w:sz="0" w:space="0" w:color="auto"/>
                            <w:bottom w:val="none" w:sz="0" w:space="0" w:color="auto"/>
                            <w:right w:val="none" w:sz="0" w:space="0" w:color="auto"/>
                          </w:divBdr>
                          <w:divsChild>
                            <w:div w:id="90703394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29262225">
                      <w:marLeft w:val="0"/>
                      <w:marRight w:val="0"/>
                      <w:marTop w:val="0"/>
                      <w:marBottom w:val="180"/>
                      <w:divBdr>
                        <w:top w:val="none" w:sz="0" w:space="0" w:color="auto"/>
                        <w:left w:val="none" w:sz="0" w:space="0" w:color="auto"/>
                        <w:bottom w:val="none" w:sz="0" w:space="0" w:color="auto"/>
                        <w:right w:val="none" w:sz="0" w:space="0" w:color="auto"/>
                      </w:divBdr>
                    </w:div>
                    <w:div w:id="1625498799">
                      <w:marLeft w:val="0"/>
                      <w:marRight w:val="0"/>
                      <w:marTop w:val="0"/>
                      <w:marBottom w:val="180"/>
                      <w:divBdr>
                        <w:top w:val="none" w:sz="0" w:space="0" w:color="auto"/>
                        <w:left w:val="none" w:sz="0" w:space="0" w:color="auto"/>
                        <w:bottom w:val="none" w:sz="0" w:space="0" w:color="auto"/>
                        <w:right w:val="none" w:sz="0" w:space="0" w:color="auto"/>
                      </w:divBdr>
                    </w:div>
                    <w:div w:id="1911622783">
                      <w:marLeft w:val="0"/>
                      <w:marRight w:val="0"/>
                      <w:marTop w:val="0"/>
                      <w:marBottom w:val="180"/>
                      <w:divBdr>
                        <w:top w:val="none" w:sz="0" w:space="0" w:color="auto"/>
                        <w:left w:val="none" w:sz="0" w:space="0" w:color="auto"/>
                        <w:bottom w:val="none" w:sz="0" w:space="0" w:color="auto"/>
                        <w:right w:val="none" w:sz="0" w:space="0" w:color="auto"/>
                      </w:divBdr>
                    </w:div>
                    <w:div w:id="18167835">
                      <w:marLeft w:val="0"/>
                      <w:marRight w:val="0"/>
                      <w:marTop w:val="0"/>
                      <w:marBottom w:val="180"/>
                      <w:divBdr>
                        <w:top w:val="none" w:sz="0" w:space="0" w:color="auto"/>
                        <w:left w:val="none" w:sz="0" w:space="0" w:color="auto"/>
                        <w:bottom w:val="none" w:sz="0" w:space="0" w:color="auto"/>
                        <w:right w:val="none" w:sz="0" w:space="0" w:color="auto"/>
                      </w:divBdr>
                    </w:div>
                    <w:div w:id="1430076475">
                      <w:marLeft w:val="0"/>
                      <w:marRight w:val="0"/>
                      <w:marTop w:val="360"/>
                      <w:marBottom w:val="360"/>
                      <w:divBdr>
                        <w:top w:val="none" w:sz="0" w:space="0" w:color="auto"/>
                        <w:left w:val="none" w:sz="0" w:space="0" w:color="auto"/>
                        <w:bottom w:val="none" w:sz="0" w:space="0" w:color="auto"/>
                        <w:right w:val="none" w:sz="0" w:space="0" w:color="auto"/>
                      </w:divBdr>
                      <w:divsChild>
                        <w:div w:id="407845494">
                          <w:marLeft w:val="0"/>
                          <w:marRight w:val="0"/>
                          <w:marTop w:val="0"/>
                          <w:marBottom w:val="0"/>
                          <w:divBdr>
                            <w:top w:val="none" w:sz="0" w:space="0" w:color="auto"/>
                            <w:left w:val="none" w:sz="0" w:space="0" w:color="auto"/>
                            <w:bottom w:val="none" w:sz="0" w:space="0" w:color="auto"/>
                            <w:right w:val="none" w:sz="0" w:space="0" w:color="auto"/>
                          </w:divBdr>
                          <w:divsChild>
                            <w:div w:id="234836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61418088">
                      <w:marLeft w:val="0"/>
                      <w:marRight w:val="0"/>
                      <w:marTop w:val="0"/>
                      <w:marBottom w:val="180"/>
                      <w:divBdr>
                        <w:top w:val="none" w:sz="0" w:space="0" w:color="auto"/>
                        <w:left w:val="none" w:sz="0" w:space="0" w:color="auto"/>
                        <w:bottom w:val="none" w:sz="0" w:space="0" w:color="auto"/>
                        <w:right w:val="none" w:sz="0" w:space="0" w:color="auto"/>
                      </w:divBdr>
                    </w:div>
                    <w:div w:id="797652642">
                      <w:marLeft w:val="0"/>
                      <w:marRight w:val="0"/>
                      <w:marTop w:val="0"/>
                      <w:marBottom w:val="180"/>
                      <w:divBdr>
                        <w:top w:val="none" w:sz="0" w:space="0" w:color="auto"/>
                        <w:left w:val="none" w:sz="0" w:space="0" w:color="auto"/>
                        <w:bottom w:val="none" w:sz="0" w:space="0" w:color="auto"/>
                        <w:right w:val="none" w:sz="0" w:space="0" w:color="auto"/>
                      </w:divBdr>
                    </w:div>
                    <w:div w:id="20535743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6626787">
      <w:bodyDiv w:val="1"/>
      <w:marLeft w:val="0"/>
      <w:marRight w:val="0"/>
      <w:marTop w:val="0"/>
      <w:marBottom w:val="0"/>
      <w:divBdr>
        <w:top w:val="none" w:sz="0" w:space="0" w:color="auto"/>
        <w:left w:val="none" w:sz="0" w:space="0" w:color="auto"/>
        <w:bottom w:val="none" w:sz="0" w:space="0" w:color="auto"/>
        <w:right w:val="none" w:sz="0" w:space="0" w:color="auto"/>
      </w:divBdr>
      <w:divsChild>
        <w:div w:id="887762643">
          <w:marLeft w:val="0"/>
          <w:marRight w:val="0"/>
          <w:marTop w:val="0"/>
          <w:marBottom w:val="0"/>
          <w:divBdr>
            <w:top w:val="none" w:sz="0" w:space="0" w:color="auto"/>
            <w:left w:val="none" w:sz="0" w:space="0" w:color="auto"/>
            <w:bottom w:val="none" w:sz="0" w:space="0" w:color="auto"/>
            <w:right w:val="none" w:sz="0" w:space="0" w:color="auto"/>
          </w:divBdr>
          <w:divsChild>
            <w:div w:id="1822387222">
              <w:marLeft w:val="0"/>
              <w:marRight w:val="0"/>
              <w:marTop w:val="0"/>
              <w:marBottom w:val="0"/>
              <w:divBdr>
                <w:top w:val="none" w:sz="0" w:space="0" w:color="auto"/>
                <w:left w:val="none" w:sz="0" w:space="0" w:color="auto"/>
                <w:bottom w:val="none" w:sz="0" w:space="0" w:color="auto"/>
                <w:right w:val="none" w:sz="0" w:space="0" w:color="auto"/>
              </w:divBdr>
              <w:divsChild>
                <w:div w:id="805124176">
                  <w:marLeft w:val="0"/>
                  <w:marRight w:val="0"/>
                  <w:marTop w:val="120"/>
                  <w:marBottom w:val="0"/>
                  <w:divBdr>
                    <w:top w:val="none" w:sz="0" w:space="0" w:color="auto"/>
                    <w:left w:val="none" w:sz="0" w:space="0" w:color="auto"/>
                    <w:bottom w:val="none" w:sz="0" w:space="0" w:color="auto"/>
                    <w:right w:val="none" w:sz="0" w:space="0" w:color="auto"/>
                  </w:divBdr>
                  <w:divsChild>
                    <w:div w:id="14815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54230">
          <w:marLeft w:val="0"/>
          <w:marRight w:val="0"/>
          <w:marTop w:val="0"/>
          <w:marBottom w:val="0"/>
          <w:divBdr>
            <w:top w:val="none" w:sz="0" w:space="0" w:color="auto"/>
            <w:left w:val="none" w:sz="0" w:space="0" w:color="auto"/>
            <w:bottom w:val="none" w:sz="0" w:space="0" w:color="auto"/>
            <w:right w:val="none" w:sz="0" w:space="0" w:color="auto"/>
          </w:divBdr>
          <w:divsChild>
            <w:div w:id="1127745916">
              <w:marLeft w:val="0"/>
              <w:marRight w:val="0"/>
              <w:marTop w:val="0"/>
              <w:marBottom w:val="0"/>
              <w:divBdr>
                <w:top w:val="none" w:sz="0" w:space="0" w:color="auto"/>
                <w:left w:val="none" w:sz="0" w:space="0" w:color="auto"/>
                <w:bottom w:val="none" w:sz="0" w:space="0" w:color="auto"/>
                <w:right w:val="none" w:sz="0" w:space="0" w:color="auto"/>
              </w:divBdr>
              <w:divsChild>
                <w:div w:id="214895598">
                  <w:marLeft w:val="0"/>
                  <w:marRight w:val="0"/>
                  <w:marTop w:val="0"/>
                  <w:marBottom w:val="360"/>
                  <w:divBdr>
                    <w:top w:val="none" w:sz="0" w:space="0" w:color="auto"/>
                    <w:left w:val="none" w:sz="0" w:space="0" w:color="auto"/>
                    <w:bottom w:val="none" w:sz="0" w:space="0" w:color="auto"/>
                    <w:right w:val="none" w:sz="0" w:space="0" w:color="auto"/>
                  </w:divBdr>
                  <w:divsChild>
                    <w:div w:id="1701859938">
                      <w:marLeft w:val="0"/>
                      <w:marRight w:val="0"/>
                      <w:marTop w:val="0"/>
                      <w:marBottom w:val="0"/>
                      <w:divBdr>
                        <w:top w:val="none" w:sz="0" w:space="0" w:color="auto"/>
                        <w:left w:val="none" w:sz="0" w:space="0" w:color="auto"/>
                        <w:bottom w:val="none" w:sz="0" w:space="0" w:color="auto"/>
                        <w:right w:val="none" w:sz="0" w:space="0" w:color="auto"/>
                      </w:divBdr>
                      <w:divsChild>
                        <w:div w:id="992878046">
                          <w:marLeft w:val="0"/>
                          <w:marRight w:val="0"/>
                          <w:marTop w:val="0"/>
                          <w:marBottom w:val="0"/>
                          <w:divBdr>
                            <w:top w:val="none" w:sz="0" w:space="0" w:color="auto"/>
                            <w:left w:val="none" w:sz="0" w:space="0" w:color="auto"/>
                            <w:bottom w:val="none" w:sz="0" w:space="0" w:color="auto"/>
                            <w:right w:val="none" w:sz="0" w:space="0" w:color="auto"/>
                          </w:divBdr>
                          <w:divsChild>
                            <w:div w:id="825245735">
                              <w:marLeft w:val="0"/>
                              <w:marRight w:val="0"/>
                              <w:marTop w:val="0"/>
                              <w:marBottom w:val="0"/>
                              <w:divBdr>
                                <w:top w:val="none" w:sz="0" w:space="0" w:color="auto"/>
                                <w:left w:val="none" w:sz="0" w:space="0" w:color="auto"/>
                                <w:bottom w:val="none" w:sz="0" w:space="0" w:color="auto"/>
                                <w:right w:val="none" w:sz="0" w:space="0" w:color="auto"/>
                              </w:divBdr>
                              <w:divsChild>
                                <w:div w:id="292827878">
                                  <w:marLeft w:val="0"/>
                                  <w:marRight w:val="0"/>
                                  <w:marTop w:val="0"/>
                                  <w:marBottom w:val="0"/>
                                  <w:divBdr>
                                    <w:top w:val="none" w:sz="0" w:space="0" w:color="auto"/>
                                    <w:left w:val="none" w:sz="0" w:space="0" w:color="auto"/>
                                    <w:bottom w:val="none" w:sz="0" w:space="0" w:color="auto"/>
                                    <w:right w:val="none" w:sz="0" w:space="0" w:color="auto"/>
                                  </w:divBdr>
                                  <w:divsChild>
                                    <w:div w:id="1669357668">
                                      <w:marLeft w:val="0"/>
                                      <w:marRight w:val="0"/>
                                      <w:marTop w:val="0"/>
                                      <w:marBottom w:val="0"/>
                                      <w:divBdr>
                                        <w:top w:val="none" w:sz="0" w:space="0" w:color="auto"/>
                                        <w:left w:val="none" w:sz="0" w:space="0" w:color="auto"/>
                                        <w:bottom w:val="none" w:sz="0" w:space="0" w:color="auto"/>
                                        <w:right w:val="none" w:sz="0" w:space="0" w:color="auto"/>
                                      </w:divBdr>
                                      <w:divsChild>
                                        <w:div w:id="1096948100">
                                          <w:marLeft w:val="0"/>
                                          <w:marRight w:val="0"/>
                                          <w:marTop w:val="0"/>
                                          <w:marBottom w:val="0"/>
                                          <w:divBdr>
                                            <w:top w:val="none" w:sz="0" w:space="0" w:color="auto"/>
                                            <w:left w:val="none" w:sz="0" w:space="0" w:color="auto"/>
                                            <w:bottom w:val="none" w:sz="0" w:space="0" w:color="auto"/>
                                            <w:right w:val="none" w:sz="0" w:space="0" w:color="auto"/>
                                          </w:divBdr>
                                          <w:divsChild>
                                            <w:div w:id="2046251052">
                                              <w:marLeft w:val="0"/>
                                              <w:marRight w:val="0"/>
                                              <w:marTop w:val="0"/>
                                              <w:marBottom w:val="0"/>
                                              <w:divBdr>
                                                <w:top w:val="none" w:sz="0" w:space="0" w:color="auto"/>
                                                <w:left w:val="none" w:sz="0" w:space="0" w:color="auto"/>
                                                <w:bottom w:val="none" w:sz="0" w:space="0" w:color="auto"/>
                                                <w:right w:val="none" w:sz="0" w:space="0" w:color="auto"/>
                                              </w:divBdr>
                                              <w:divsChild>
                                                <w:div w:id="2067333397">
                                                  <w:marLeft w:val="-15"/>
                                                  <w:marRight w:val="-15"/>
                                                  <w:marTop w:val="0"/>
                                                  <w:marBottom w:val="0"/>
                                                  <w:divBdr>
                                                    <w:top w:val="none" w:sz="0" w:space="0" w:color="auto"/>
                                                    <w:left w:val="none" w:sz="0" w:space="0" w:color="auto"/>
                                                    <w:bottom w:val="none" w:sz="0" w:space="0" w:color="auto"/>
                                                    <w:right w:val="none" w:sz="0" w:space="0" w:color="auto"/>
                                                  </w:divBdr>
                                                </w:div>
                                                <w:div w:id="368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702556">
                  <w:marLeft w:val="0"/>
                  <w:marRight w:val="0"/>
                  <w:marTop w:val="0"/>
                  <w:marBottom w:val="0"/>
                  <w:divBdr>
                    <w:top w:val="none" w:sz="0" w:space="0" w:color="auto"/>
                    <w:left w:val="none" w:sz="0" w:space="0" w:color="auto"/>
                    <w:bottom w:val="none" w:sz="0" w:space="0" w:color="auto"/>
                    <w:right w:val="none" w:sz="0" w:space="0" w:color="auto"/>
                  </w:divBdr>
                  <w:divsChild>
                    <w:div w:id="61297809">
                      <w:marLeft w:val="0"/>
                      <w:marRight w:val="0"/>
                      <w:marTop w:val="0"/>
                      <w:marBottom w:val="360"/>
                      <w:divBdr>
                        <w:top w:val="none" w:sz="0" w:space="0" w:color="auto"/>
                        <w:left w:val="none" w:sz="0" w:space="0" w:color="auto"/>
                        <w:bottom w:val="none" w:sz="0" w:space="0" w:color="auto"/>
                        <w:right w:val="none" w:sz="0" w:space="0" w:color="auto"/>
                      </w:divBdr>
                      <w:divsChild>
                        <w:div w:id="1925213831">
                          <w:marLeft w:val="0"/>
                          <w:marRight w:val="0"/>
                          <w:marTop w:val="0"/>
                          <w:marBottom w:val="0"/>
                          <w:divBdr>
                            <w:top w:val="none" w:sz="0" w:space="0" w:color="auto"/>
                            <w:left w:val="none" w:sz="0" w:space="0" w:color="auto"/>
                            <w:bottom w:val="single" w:sz="6" w:space="0" w:color="D0D0D0"/>
                            <w:right w:val="none" w:sz="0" w:space="0" w:color="auto"/>
                          </w:divBdr>
                        </w:div>
                        <w:div w:id="1539053153">
                          <w:marLeft w:val="0"/>
                          <w:marRight w:val="0"/>
                          <w:marTop w:val="0"/>
                          <w:marBottom w:val="0"/>
                          <w:divBdr>
                            <w:top w:val="none" w:sz="0" w:space="0" w:color="auto"/>
                            <w:left w:val="none" w:sz="0" w:space="0" w:color="auto"/>
                            <w:bottom w:val="none" w:sz="0" w:space="0" w:color="auto"/>
                            <w:right w:val="none" w:sz="0" w:space="0" w:color="auto"/>
                          </w:divBdr>
                        </w:div>
                      </w:divsChild>
                    </w:div>
                    <w:div w:id="1644432542">
                      <w:marLeft w:val="0"/>
                      <w:marRight w:val="0"/>
                      <w:marTop w:val="0"/>
                      <w:marBottom w:val="180"/>
                      <w:divBdr>
                        <w:top w:val="none" w:sz="0" w:space="0" w:color="auto"/>
                        <w:left w:val="none" w:sz="0" w:space="0" w:color="auto"/>
                        <w:bottom w:val="none" w:sz="0" w:space="0" w:color="auto"/>
                        <w:right w:val="none" w:sz="0" w:space="0" w:color="auto"/>
                      </w:divBdr>
                    </w:div>
                    <w:div w:id="535118604">
                      <w:marLeft w:val="0"/>
                      <w:marRight w:val="0"/>
                      <w:marTop w:val="0"/>
                      <w:marBottom w:val="180"/>
                      <w:divBdr>
                        <w:top w:val="none" w:sz="0" w:space="0" w:color="auto"/>
                        <w:left w:val="none" w:sz="0" w:space="0" w:color="auto"/>
                        <w:bottom w:val="none" w:sz="0" w:space="0" w:color="auto"/>
                        <w:right w:val="none" w:sz="0" w:space="0" w:color="auto"/>
                      </w:divBdr>
                    </w:div>
                    <w:div w:id="1014838921">
                      <w:marLeft w:val="0"/>
                      <w:marRight w:val="0"/>
                      <w:marTop w:val="0"/>
                      <w:marBottom w:val="360"/>
                      <w:divBdr>
                        <w:top w:val="none" w:sz="0" w:space="0" w:color="auto"/>
                        <w:left w:val="none" w:sz="0" w:space="0" w:color="auto"/>
                        <w:bottom w:val="none" w:sz="0" w:space="0" w:color="auto"/>
                        <w:right w:val="none" w:sz="0" w:space="0" w:color="auto"/>
                      </w:divBdr>
                      <w:divsChild>
                        <w:div w:id="1560436204">
                          <w:marLeft w:val="0"/>
                          <w:marRight w:val="0"/>
                          <w:marTop w:val="0"/>
                          <w:marBottom w:val="0"/>
                          <w:divBdr>
                            <w:top w:val="none" w:sz="0" w:space="0" w:color="auto"/>
                            <w:left w:val="none" w:sz="0" w:space="0" w:color="auto"/>
                            <w:bottom w:val="none" w:sz="0" w:space="0" w:color="auto"/>
                            <w:right w:val="none" w:sz="0" w:space="0" w:color="auto"/>
                          </w:divBdr>
                          <w:divsChild>
                            <w:div w:id="79437274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8702805">
                      <w:marLeft w:val="0"/>
                      <w:marRight w:val="0"/>
                      <w:marTop w:val="0"/>
                      <w:marBottom w:val="180"/>
                      <w:divBdr>
                        <w:top w:val="none" w:sz="0" w:space="0" w:color="auto"/>
                        <w:left w:val="none" w:sz="0" w:space="0" w:color="auto"/>
                        <w:bottom w:val="none" w:sz="0" w:space="0" w:color="auto"/>
                        <w:right w:val="none" w:sz="0" w:space="0" w:color="auto"/>
                      </w:divBdr>
                    </w:div>
                    <w:div w:id="1321302553">
                      <w:marLeft w:val="0"/>
                      <w:marRight w:val="0"/>
                      <w:marTop w:val="0"/>
                      <w:marBottom w:val="180"/>
                      <w:divBdr>
                        <w:top w:val="none" w:sz="0" w:space="0" w:color="auto"/>
                        <w:left w:val="none" w:sz="0" w:space="0" w:color="auto"/>
                        <w:bottom w:val="none" w:sz="0" w:space="0" w:color="auto"/>
                        <w:right w:val="none" w:sz="0" w:space="0" w:color="auto"/>
                      </w:divBdr>
                    </w:div>
                    <w:div w:id="1129518806">
                      <w:marLeft w:val="0"/>
                      <w:marRight w:val="0"/>
                      <w:marTop w:val="0"/>
                      <w:marBottom w:val="180"/>
                      <w:divBdr>
                        <w:top w:val="none" w:sz="0" w:space="0" w:color="auto"/>
                        <w:left w:val="none" w:sz="0" w:space="0" w:color="auto"/>
                        <w:bottom w:val="none" w:sz="0" w:space="0" w:color="auto"/>
                        <w:right w:val="none" w:sz="0" w:space="0" w:color="auto"/>
                      </w:divBdr>
                    </w:div>
                    <w:div w:id="644357012">
                      <w:marLeft w:val="0"/>
                      <w:marRight w:val="0"/>
                      <w:marTop w:val="0"/>
                      <w:marBottom w:val="180"/>
                      <w:divBdr>
                        <w:top w:val="none" w:sz="0" w:space="0" w:color="auto"/>
                        <w:left w:val="none" w:sz="0" w:space="0" w:color="auto"/>
                        <w:bottom w:val="none" w:sz="0" w:space="0" w:color="auto"/>
                        <w:right w:val="none" w:sz="0" w:space="0" w:color="auto"/>
                      </w:divBdr>
                    </w:div>
                    <w:div w:id="407578036">
                      <w:marLeft w:val="0"/>
                      <w:marRight w:val="0"/>
                      <w:marTop w:val="360"/>
                      <w:marBottom w:val="360"/>
                      <w:divBdr>
                        <w:top w:val="none" w:sz="0" w:space="0" w:color="auto"/>
                        <w:left w:val="none" w:sz="0" w:space="0" w:color="auto"/>
                        <w:bottom w:val="none" w:sz="0" w:space="0" w:color="auto"/>
                        <w:right w:val="none" w:sz="0" w:space="0" w:color="auto"/>
                      </w:divBdr>
                      <w:divsChild>
                        <w:div w:id="1795443047">
                          <w:marLeft w:val="0"/>
                          <w:marRight w:val="0"/>
                          <w:marTop w:val="0"/>
                          <w:marBottom w:val="0"/>
                          <w:divBdr>
                            <w:top w:val="none" w:sz="0" w:space="0" w:color="auto"/>
                            <w:left w:val="none" w:sz="0" w:space="0" w:color="auto"/>
                            <w:bottom w:val="none" w:sz="0" w:space="0" w:color="auto"/>
                            <w:right w:val="none" w:sz="0" w:space="0" w:color="auto"/>
                          </w:divBdr>
                          <w:divsChild>
                            <w:div w:id="20561931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2578418">
                      <w:marLeft w:val="0"/>
                      <w:marRight w:val="0"/>
                      <w:marTop w:val="0"/>
                      <w:marBottom w:val="180"/>
                      <w:divBdr>
                        <w:top w:val="none" w:sz="0" w:space="0" w:color="auto"/>
                        <w:left w:val="none" w:sz="0" w:space="0" w:color="auto"/>
                        <w:bottom w:val="none" w:sz="0" w:space="0" w:color="auto"/>
                        <w:right w:val="none" w:sz="0" w:space="0" w:color="auto"/>
                      </w:divBdr>
                    </w:div>
                    <w:div w:id="1717924730">
                      <w:marLeft w:val="0"/>
                      <w:marRight w:val="0"/>
                      <w:marTop w:val="0"/>
                      <w:marBottom w:val="180"/>
                      <w:divBdr>
                        <w:top w:val="none" w:sz="0" w:space="0" w:color="auto"/>
                        <w:left w:val="none" w:sz="0" w:space="0" w:color="auto"/>
                        <w:bottom w:val="none" w:sz="0" w:space="0" w:color="auto"/>
                        <w:right w:val="none" w:sz="0" w:space="0" w:color="auto"/>
                      </w:divBdr>
                    </w:div>
                    <w:div w:id="1181551312">
                      <w:marLeft w:val="0"/>
                      <w:marRight w:val="0"/>
                      <w:marTop w:val="0"/>
                      <w:marBottom w:val="180"/>
                      <w:divBdr>
                        <w:top w:val="none" w:sz="0" w:space="0" w:color="auto"/>
                        <w:left w:val="none" w:sz="0" w:space="0" w:color="auto"/>
                        <w:bottom w:val="none" w:sz="0" w:space="0" w:color="auto"/>
                        <w:right w:val="none" w:sz="0" w:space="0" w:color="auto"/>
                      </w:divBdr>
                    </w:div>
                    <w:div w:id="1290356810">
                      <w:marLeft w:val="0"/>
                      <w:marRight w:val="0"/>
                      <w:marTop w:val="0"/>
                      <w:marBottom w:val="180"/>
                      <w:divBdr>
                        <w:top w:val="none" w:sz="0" w:space="0" w:color="auto"/>
                        <w:left w:val="none" w:sz="0" w:space="0" w:color="auto"/>
                        <w:bottom w:val="none" w:sz="0" w:space="0" w:color="auto"/>
                        <w:right w:val="none" w:sz="0" w:space="0" w:color="auto"/>
                      </w:divBdr>
                    </w:div>
                    <w:div w:id="1837181795">
                      <w:marLeft w:val="0"/>
                      <w:marRight w:val="0"/>
                      <w:marTop w:val="0"/>
                      <w:marBottom w:val="180"/>
                      <w:divBdr>
                        <w:top w:val="none" w:sz="0" w:space="0" w:color="auto"/>
                        <w:left w:val="none" w:sz="0" w:space="0" w:color="auto"/>
                        <w:bottom w:val="none" w:sz="0" w:space="0" w:color="auto"/>
                        <w:right w:val="none" w:sz="0" w:space="0" w:color="auto"/>
                      </w:divBdr>
                    </w:div>
                    <w:div w:id="2081444637">
                      <w:marLeft w:val="0"/>
                      <w:marRight w:val="0"/>
                      <w:marTop w:val="360"/>
                      <w:marBottom w:val="360"/>
                      <w:divBdr>
                        <w:top w:val="none" w:sz="0" w:space="0" w:color="auto"/>
                        <w:left w:val="none" w:sz="0" w:space="0" w:color="auto"/>
                        <w:bottom w:val="none" w:sz="0" w:space="0" w:color="auto"/>
                        <w:right w:val="none" w:sz="0" w:space="0" w:color="auto"/>
                      </w:divBdr>
                      <w:divsChild>
                        <w:div w:id="887376891">
                          <w:marLeft w:val="0"/>
                          <w:marRight w:val="0"/>
                          <w:marTop w:val="0"/>
                          <w:marBottom w:val="0"/>
                          <w:divBdr>
                            <w:top w:val="none" w:sz="0" w:space="0" w:color="auto"/>
                            <w:left w:val="none" w:sz="0" w:space="0" w:color="auto"/>
                            <w:bottom w:val="none" w:sz="0" w:space="0" w:color="auto"/>
                            <w:right w:val="none" w:sz="0" w:space="0" w:color="auto"/>
                          </w:divBdr>
                          <w:divsChild>
                            <w:div w:id="274286381">
                              <w:marLeft w:val="0"/>
                              <w:marRight w:val="0"/>
                              <w:marTop w:val="0"/>
                              <w:marBottom w:val="0"/>
                              <w:divBdr>
                                <w:top w:val="none" w:sz="0" w:space="0" w:color="auto"/>
                                <w:left w:val="none" w:sz="0" w:space="0" w:color="auto"/>
                                <w:bottom w:val="none" w:sz="0" w:space="0" w:color="auto"/>
                                <w:right w:val="none" w:sz="0" w:space="0" w:color="auto"/>
                              </w:divBdr>
                              <w:divsChild>
                                <w:div w:id="237441846">
                                  <w:marLeft w:val="0"/>
                                  <w:marRight w:val="0"/>
                                  <w:marTop w:val="0"/>
                                  <w:marBottom w:val="0"/>
                                  <w:divBdr>
                                    <w:top w:val="none" w:sz="0" w:space="0" w:color="auto"/>
                                    <w:left w:val="none" w:sz="0" w:space="0" w:color="auto"/>
                                    <w:bottom w:val="none" w:sz="0" w:space="0" w:color="auto"/>
                                    <w:right w:val="none" w:sz="0" w:space="0" w:color="auto"/>
                                  </w:divBdr>
                                  <w:divsChild>
                                    <w:div w:id="1654522670">
                                      <w:marLeft w:val="0"/>
                                      <w:marRight w:val="0"/>
                                      <w:marTop w:val="0"/>
                                      <w:marBottom w:val="0"/>
                                      <w:divBdr>
                                        <w:top w:val="none" w:sz="0" w:space="0" w:color="auto"/>
                                        <w:left w:val="none" w:sz="0" w:space="0" w:color="auto"/>
                                        <w:bottom w:val="none" w:sz="0" w:space="0" w:color="auto"/>
                                        <w:right w:val="none" w:sz="0" w:space="0" w:color="auto"/>
                                      </w:divBdr>
                                      <w:divsChild>
                                        <w:div w:id="1592081481">
                                          <w:marLeft w:val="0"/>
                                          <w:marRight w:val="0"/>
                                          <w:marTop w:val="0"/>
                                          <w:marBottom w:val="0"/>
                                          <w:divBdr>
                                            <w:top w:val="none" w:sz="0" w:space="0" w:color="auto"/>
                                            <w:left w:val="none" w:sz="0" w:space="0" w:color="auto"/>
                                            <w:bottom w:val="none" w:sz="0" w:space="0" w:color="auto"/>
                                            <w:right w:val="none" w:sz="0" w:space="0" w:color="auto"/>
                                          </w:divBdr>
                                          <w:divsChild>
                                            <w:div w:id="20624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80126">
                              <w:marLeft w:val="0"/>
                              <w:marRight w:val="0"/>
                              <w:marTop w:val="75"/>
                              <w:marBottom w:val="0"/>
                              <w:divBdr>
                                <w:top w:val="none" w:sz="0" w:space="0" w:color="auto"/>
                                <w:left w:val="none" w:sz="0" w:space="0" w:color="auto"/>
                                <w:bottom w:val="none" w:sz="0" w:space="0" w:color="auto"/>
                                <w:right w:val="none" w:sz="0" w:space="0" w:color="auto"/>
                              </w:divBdr>
                              <w:divsChild>
                                <w:div w:id="901526958">
                                  <w:marLeft w:val="-15"/>
                                  <w:marRight w:val="-15"/>
                                  <w:marTop w:val="0"/>
                                  <w:marBottom w:val="0"/>
                                  <w:divBdr>
                                    <w:top w:val="none" w:sz="0" w:space="0" w:color="auto"/>
                                    <w:left w:val="none" w:sz="0" w:space="0" w:color="auto"/>
                                    <w:bottom w:val="none" w:sz="0" w:space="0" w:color="auto"/>
                                    <w:right w:val="none" w:sz="0" w:space="0" w:color="auto"/>
                                  </w:divBdr>
                                </w:div>
                                <w:div w:id="20153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3113">
                      <w:marLeft w:val="0"/>
                      <w:marRight w:val="0"/>
                      <w:marTop w:val="0"/>
                      <w:marBottom w:val="180"/>
                      <w:divBdr>
                        <w:top w:val="none" w:sz="0" w:space="0" w:color="auto"/>
                        <w:left w:val="none" w:sz="0" w:space="0" w:color="auto"/>
                        <w:bottom w:val="none" w:sz="0" w:space="0" w:color="auto"/>
                        <w:right w:val="none" w:sz="0" w:space="0" w:color="auto"/>
                      </w:divBdr>
                    </w:div>
                    <w:div w:id="472215635">
                      <w:marLeft w:val="0"/>
                      <w:marRight w:val="0"/>
                      <w:marTop w:val="0"/>
                      <w:marBottom w:val="180"/>
                      <w:divBdr>
                        <w:top w:val="none" w:sz="0" w:space="0" w:color="auto"/>
                        <w:left w:val="none" w:sz="0" w:space="0" w:color="auto"/>
                        <w:bottom w:val="none" w:sz="0" w:space="0" w:color="auto"/>
                        <w:right w:val="none" w:sz="0" w:space="0" w:color="auto"/>
                      </w:divBdr>
                    </w:div>
                    <w:div w:id="961376985">
                      <w:marLeft w:val="0"/>
                      <w:marRight w:val="0"/>
                      <w:marTop w:val="0"/>
                      <w:marBottom w:val="180"/>
                      <w:divBdr>
                        <w:top w:val="none" w:sz="0" w:space="0" w:color="auto"/>
                        <w:left w:val="none" w:sz="0" w:space="0" w:color="auto"/>
                        <w:bottom w:val="none" w:sz="0" w:space="0" w:color="auto"/>
                        <w:right w:val="none" w:sz="0" w:space="0" w:color="auto"/>
                      </w:divBdr>
                    </w:div>
                    <w:div w:id="523596766">
                      <w:marLeft w:val="0"/>
                      <w:marRight w:val="0"/>
                      <w:marTop w:val="0"/>
                      <w:marBottom w:val="180"/>
                      <w:divBdr>
                        <w:top w:val="none" w:sz="0" w:space="0" w:color="auto"/>
                        <w:left w:val="none" w:sz="0" w:space="0" w:color="auto"/>
                        <w:bottom w:val="none" w:sz="0" w:space="0" w:color="auto"/>
                        <w:right w:val="none" w:sz="0" w:space="0" w:color="auto"/>
                      </w:divBdr>
                    </w:div>
                    <w:div w:id="897014967">
                      <w:marLeft w:val="0"/>
                      <w:marRight w:val="0"/>
                      <w:marTop w:val="0"/>
                      <w:marBottom w:val="180"/>
                      <w:divBdr>
                        <w:top w:val="none" w:sz="0" w:space="0" w:color="auto"/>
                        <w:left w:val="none" w:sz="0" w:space="0" w:color="auto"/>
                        <w:bottom w:val="none" w:sz="0" w:space="0" w:color="auto"/>
                        <w:right w:val="none" w:sz="0" w:space="0" w:color="auto"/>
                      </w:divBdr>
                    </w:div>
                    <w:div w:id="126778325">
                      <w:marLeft w:val="0"/>
                      <w:marRight w:val="0"/>
                      <w:marTop w:val="0"/>
                      <w:marBottom w:val="180"/>
                      <w:divBdr>
                        <w:top w:val="none" w:sz="0" w:space="0" w:color="auto"/>
                        <w:left w:val="none" w:sz="0" w:space="0" w:color="auto"/>
                        <w:bottom w:val="none" w:sz="0" w:space="0" w:color="auto"/>
                        <w:right w:val="none" w:sz="0" w:space="0" w:color="auto"/>
                      </w:divBdr>
                    </w:div>
                    <w:div w:id="991101760">
                      <w:marLeft w:val="0"/>
                      <w:marRight w:val="0"/>
                      <w:marTop w:val="0"/>
                      <w:marBottom w:val="180"/>
                      <w:divBdr>
                        <w:top w:val="none" w:sz="0" w:space="0" w:color="auto"/>
                        <w:left w:val="none" w:sz="0" w:space="0" w:color="auto"/>
                        <w:bottom w:val="none" w:sz="0" w:space="0" w:color="auto"/>
                        <w:right w:val="none" w:sz="0" w:space="0" w:color="auto"/>
                      </w:divBdr>
                    </w:div>
                    <w:div w:id="889725431">
                      <w:marLeft w:val="0"/>
                      <w:marRight w:val="0"/>
                      <w:marTop w:val="0"/>
                      <w:marBottom w:val="180"/>
                      <w:divBdr>
                        <w:top w:val="none" w:sz="0" w:space="0" w:color="auto"/>
                        <w:left w:val="none" w:sz="0" w:space="0" w:color="auto"/>
                        <w:bottom w:val="none" w:sz="0" w:space="0" w:color="auto"/>
                        <w:right w:val="none" w:sz="0" w:space="0" w:color="auto"/>
                      </w:divBdr>
                    </w:div>
                    <w:div w:id="512652329">
                      <w:marLeft w:val="0"/>
                      <w:marRight w:val="0"/>
                      <w:marTop w:val="0"/>
                      <w:marBottom w:val="180"/>
                      <w:divBdr>
                        <w:top w:val="none" w:sz="0" w:space="0" w:color="auto"/>
                        <w:left w:val="none" w:sz="0" w:space="0" w:color="auto"/>
                        <w:bottom w:val="none" w:sz="0" w:space="0" w:color="auto"/>
                        <w:right w:val="none" w:sz="0" w:space="0" w:color="auto"/>
                      </w:divBdr>
                    </w:div>
                    <w:div w:id="2125924051">
                      <w:marLeft w:val="0"/>
                      <w:marRight w:val="0"/>
                      <w:marTop w:val="0"/>
                      <w:marBottom w:val="180"/>
                      <w:divBdr>
                        <w:top w:val="none" w:sz="0" w:space="0" w:color="auto"/>
                        <w:left w:val="none" w:sz="0" w:space="0" w:color="auto"/>
                        <w:bottom w:val="none" w:sz="0" w:space="0" w:color="auto"/>
                        <w:right w:val="none" w:sz="0" w:space="0" w:color="auto"/>
                      </w:divBdr>
                    </w:div>
                    <w:div w:id="1765298027">
                      <w:marLeft w:val="0"/>
                      <w:marRight w:val="0"/>
                      <w:marTop w:val="0"/>
                      <w:marBottom w:val="180"/>
                      <w:divBdr>
                        <w:top w:val="none" w:sz="0" w:space="0" w:color="auto"/>
                        <w:left w:val="none" w:sz="0" w:space="0" w:color="auto"/>
                        <w:bottom w:val="none" w:sz="0" w:space="0" w:color="auto"/>
                        <w:right w:val="none" w:sz="0" w:space="0" w:color="auto"/>
                      </w:divBdr>
                    </w:div>
                    <w:div w:id="1613392670">
                      <w:marLeft w:val="0"/>
                      <w:marRight w:val="0"/>
                      <w:marTop w:val="0"/>
                      <w:marBottom w:val="180"/>
                      <w:divBdr>
                        <w:top w:val="none" w:sz="0" w:space="0" w:color="auto"/>
                        <w:left w:val="none" w:sz="0" w:space="0" w:color="auto"/>
                        <w:bottom w:val="none" w:sz="0" w:space="0" w:color="auto"/>
                        <w:right w:val="none" w:sz="0" w:space="0" w:color="auto"/>
                      </w:divBdr>
                    </w:div>
                    <w:div w:id="437991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0050386">
      <w:bodyDiv w:val="1"/>
      <w:marLeft w:val="0"/>
      <w:marRight w:val="0"/>
      <w:marTop w:val="0"/>
      <w:marBottom w:val="0"/>
      <w:divBdr>
        <w:top w:val="none" w:sz="0" w:space="0" w:color="auto"/>
        <w:left w:val="none" w:sz="0" w:space="0" w:color="auto"/>
        <w:bottom w:val="none" w:sz="0" w:space="0" w:color="auto"/>
        <w:right w:val="none" w:sz="0" w:space="0" w:color="auto"/>
      </w:divBdr>
      <w:divsChild>
        <w:div w:id="1124083890">
          <w:marLeft w:val="0"/>
          <w:marRight w:val="0"/>
          <w:marTop w:val="0"/>
          <w:marBottom w:val="0"/>
          <w:divBdr>
            <w:top w:val="none" w:sz="0" w:space="0" w:color="auto"/>
            <w:left w:val="none" w:sz="0" w:space="0" w:color="auto"/>
            <w:bottom w:val="none" w:sz="0" w:space="0" w:color="auto"/>
            <w:right w:val="none" w:sz="0" w:space="0" w:color="auto"/>
          </w:divBdr>
          <w:divsChild>
            <w:div w:id="21634158">
              <w:marLeft w:val="0"/>
              <w:marRight w:val="0"/>
              <w:marTop w:val="0"/>
              <w:marBottom w:val="0"/>
              <w:divBdr>
                <w:top w:val="none" w:sz="0" w:space="0" w:color="auto"/>
                <w:left w:val="none" w:sz="0" w:space="0" w:color="auto"/>
                <w:bottom w:val="none" w:sz="0" w:space="0" w:color="auto"/>
                <w:right w:val="none" w:sz="0" w:space="0" w:color="auto"/>
              </w:divBdr>
              <w:divsChild>
                <w:div w:id="2062439116">
                  <w:marLeft w:val="0"/>
                  <w:marRight w:val="0"/>
                  <w:marTop w:val="120"/>
                  <w:marBottom w:val="0"/>
                  <w:divBdr>
                    <w:top w:val="none" w:sz="0" w:space="0" w:color="auto"/>
                    <w:left w:val="none" w:sz="0" w:space="0" w:color="auto"/>
                    <w:bottom w:val="none" w:sz="0" w:space="0" w:color="auto"/>
                    <w:right w:val="none" w:sz="0" w:space="0" w:color="auto"/>
                  </w:divBdr>
                  <w:divsChild>
                    <w:div w:id="12190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8265">
          <w:marLeft w:val="0"/>
          <w:marRight w:val="0"/>
          <w:marTop w:val="0"/>
          <w:marBottom w:val="0"/>
          <w:divBdr>
            <w:top w:val="none" w:sz="0" w:space="0" w:color="auto"/>
            <w:left w:val="none" w:sz="0" w:space="0" w:color="auto"/>
            <w:bottom w:val="none" w:sz="0" w:space="0" w:color="auto"/>
            <w:right w:val="none" w:sz="0" w:space="0" w:color="auto"/>
          </w:divBdr>
          <w:divsChild>
            <w:div w:id="1682203067">
              <w:marLeft w:val="0"/>
              <w:marRight w:val="0"/>
              <w:marTop w:val="0"/>
              <w:marBottom w:val="0"/>
              <w:divBdr>
                <w:top w:val="none" w:sz="0" w:space="0" w:color="auto"/>
                <w:left w:val="none" w:sz="0" w:space="0" w:color="auto"/>
                <w:bottom w:val="none" w:sz="0" w:space="0" w:color="auto"/>
                <w:right w:val="none" w:sz="0" w:space="0" w:color="auto"/>
              </w:divBdr>
              <w:divsChild>
                <w:div w:id="930118773">
                  <w:marLeft w:val="0"/>
                  <w:marRight w:val="0"/>
                  <w:marTop w:val="0"/>
                  <w:marBottom w:val="360"/>
                  <w:divBdr>
                    <w:top w:val="none" w:sz="0" w:space="0" w:color="auto"/>
                    <w:left w:val="none" w:sz="0" w:space="0" w:color="auto"/>
                    <w:bottom w:val="none" w:sz="0" w:space="0" w:color="auto"/>
                    <w:right w:val="none" w:sz="0" w:space="0" w:color="auto"/>
                  </w:divBdr>
                  <w:divsChild>
                    <w:div w:id="2035614496">
                      <w:marLeft w:val="0"/>
                      <w:marRight w:val="0"/>
                      <w:marTop w:val="0"/>
                      <w:marBottom w:val="0"/>
                      <w:divBdr>
                        <w:top w:val="none" w:sz="0" w:space="0" w:color="auto"/>
                        <w:left w:val="none" w:sz="0" w:space="0" w:color="auto"/>
                        <w:bottom w:val="none" w:sz="0" w:space="0" w:color="auto"/>
                        <w:right w:val="none" w:sz="0" w:space="0" w:color="auto"/>
                      </w:divBdr>
                      <w:divsChild>
                        <w:div w:id="1796411469">
                          <w:marLeft w:val="0"/>
                          <w:marRight w:val="0"/>
                          <w:marTop w:val="0"/>
                          <w:marBottom w:val="0"/>
                          <w:divBdr>
                            <w:top w:val="none" w:sz="0" w:space="0" w:color="auto"/>
                            <w:left w:val="none" w:sz="0" w:space="0" w:color="auto"/>
                            <w:bottom w:val="none" w:sz="0" w:space="0" w:color="auto"/>
                            <w:right w:val="none" w:sz="0" w:space="0" w:color="auto"/>
                          </w:divBdr>
                          <w:divsChild>
                            <w:div w:id="364520753">
                              <w:marLeft w:val="0"/>
                              <w:marRight w:val="0"/>
                              <w:marTop w:val="0"/>
                              <w:marBottom w:val="0"/>
                              <w:divBdr>
                                <w:top w:val="none" w:sz="0" w:space="0" w:color="auto"/>
                                <w:left w:val="none" w:sz="0" w:space="0" w:color="auto"/>
                                <w:bottom w:val="none" w:sz="0" w:space="0" w:color="auto"/>
                                <w:right w:val="none" w:sz="0" w:space="0" w:color="auto"/>
                              </w:divBdr>
                              <w:divsChild>
                                <w:div w:id="445084400">
                                  <w:marLeft w:val="0"/>
                                  <w:marRight w:val="0"/>
                                  <w:marTop w:val="0"/>
                                  <w:marBottom w:val="0"/>
                                  <w:divBdr>
                                    <w:top w:val="none" w:sz="0" w:space="0" w:color="auto"/>
                                    <w:left w:val="none" w:sz="0" w:space="0" w:color="auto"/>
                                    <w:bottom w:val="none" w:sz="0" w:space="0" w:color="auto"/>
                                    <w:right w:val="none" w:sz="0" w:space="0" w:color="auto"/>
                                  </w:divBdr>
                                  <w:divsChild>
                                    <w:div w:id="10974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4648">
                      <w:marLeft w:val="0"/>
                      <w:marRight w:val="0"/>
                      <w:marTop w:val="75"/>
                      <w:marBottom w:val="0"/>
                      <w:divBdr>
                        <w:top w:val="none" w:sz="0" w:space="0" w:color="auto"/>
                        <w:left w:val="none" w:sz="0" w:space="0" w:color="auto"/>
                        <w:bottom w:val="none" w:sz="0" w:space="0" w:color="auto"/>
                        <w:right w:val="none" w:sz="0" w:space="0" w:color="auto"/>
                      </w:divBdr>
                      <w:divsChild>
                        <w:div w:id="1884292772">
                          <w:marLeft w:val="-15"/>
                          <w:marRight w:val="-15"/>
                          <w:marTop w:val="0"/>
                          <w:marBottom w:val="0"/>
                          <w:divBdr>
                            <w:top w:val="none" w:sz="0" w:space="0" w:color="auto"/>
                            <w:left w:val="none" w:sz="0" w:space="0" w:color="auto"/>
                            <w:bottom w:val="none" w:sz="0" w:space="0" w:color="auto"/>
                            <w:right w:val="none" w:sz="0" w:space="0" w:color="auto"/>
                          </w:divBdr>
                        </w:div>
                        <w:div w:id="11869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4686">
                  <w:marLeft w:val="0"/>
                  <w:marRight w:val="0"/>
                  <w:marTop w:val="0"/>
                  <w:marBottom w:val="0"/>
                  <w:divBdr>
                    <w:top w:val="none" w:sz="0" w:space="0" w:color="auto"/>
                    <w:left w:val="none" w:sz="0" w:space="0" w:color="auto"/>
                    <w:bottom w:val="none" w:sz="0" w:space="0" w:color="auto"/>
                    <w:right w:val="none" w:sz="0" w:space="0" w:color="auto"/>
                  </w:divBdr>
                  <w:divsChild>
                    <w:div w:id="1332879755">
                      <w:marLeft w:val="0"/>
                      <w:marRight w:val="0"/>
                      <w:marTop w:val="0"/>
                      <w:marBottom w:val="180"/>
                      <w:divBdr>
                        <w:top w:val="none" w:sz="0" w:space="0" w:color="auto"/>
                        <w:left w:val="none" w:sz="0" w:space="0" w:color="auto"/>
                        <w:bottom w:val="none" w:sz="0" w:space="0" w:color="auto"/>
                        <w:right w:val="none" w:sz="0" w:space="0" w:color="auto"/>
                      </w:divBdr>
                    </w:div>
                    <w:div w:id="1447626451">
                      <w:marLeft w:val="0"/>
                      <w:marRight w:val="0"/>
                      <w:marTop w:val="0"/>
                      <w:marBottom w:val="180"/>
                      <w:divBdr>
                        <w:top w:val="none" w:sz="0" w:space="0" w:color="auto"/>
                        <w:left w:val="none" w:sz="0" w:space="0" w:color="auto"/>
                        <w:bottom w:val="none" w:sz="0" w:space="0" w:color="auto"/>
                        <w:right w:val="none" w:sz="0" w:space="0" w:color="auto"/>
                      </w:divBdr>
                    </w:div>
                    <w:div w:id="1372538720">
                      <w:marLeft w:val="0"/>
                      <w:marRight w:val="0"/>
                      <w:marTop w:val="0"/>
                      <w:marBottom w:val="180"/>
                      <w:divBdr>
                        <w:top w:val="none" w:sz="0" w:space="0" w:color="auto"/>
                        <w:left w:val="none" w:sz="0" w:space="0" w:color="auto"/>
                        <w:bottom w:val="none" w:sz="0" w:space="0" w:color="auto"/>
                        <w:right w:val="none" w:sz="0" w:space="0" w:color="auto"/>
                      </w:divBdr>
                    </w:div>
                    <w:div w:id="132918113">
                      <w:marLeft w:val="0"/>
                      <w:marRight w:val="0"/>
                      <w:marTop w:val="360"/>
                      <w:marBottom w:val="360"/>
                      <w:divBdr>
                        <w:top w:val="none" w:sz="0" w:space="0" w:color="auto"/>
                        <w:left w:val="none" w:sz="0" w:space="0" w:color="auto"/>
                        <w:bottom w:val="none" w:sz="0" w:space="0" w:color="auto"/>
                        <w:right w:val="none" w:sz="0" w:space="0" w:color="auto"/>
                      </w:divBdr>
                      <w:divsChild>
                        <w:div w:id="558174910">
                          <w:marLeft w:val="0"/>
                          <w:marRight w:val="0"/>
                          <w:marTop w:val="0"/>
                          <w:marBottom w:val="0"/>
                          <w:divBdr>
                            <w:top w:val="none" w:sz="0" w:space="0" w:color="auto"/>
                            <w:left w:val="none" w:sz="0" w:space="0" w:color="auto"/>
                            <w:bottom w:val="none" w:sz="0" w:space="0" w:color="auto"/>
                            <w:right w:val="none" w:sz="0" w:space="0" w:color="auto"/>
                          </w:divBdr>
                          <w:divsChild>
                            <w:div w:id="12727366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7769370">
                      <w:marLeft w:val="0"/>
                      <w:marRight w:val="0"/>
                      <w:marTop w:val="0"/>
                      <w:marBottom w:val="180"/>
                      <w:divBdr>
                        <w:top w:val="none" w:sz="0" w:space="0" w:color="auto"/>
                        <w:left w:val="none" w:sz="0" w:space="0" w:color="auto"/>
                        <w:bottom w:val="none" w:sz="0" w:space="0" w:color="auto"/>
                        <w:right w:val="none" w:sz="0" w:space="0" w:color="auto"/>
                      </w:divBdr>
                    </w:div>
                    <w:div w:id="152989007">
                      <w:marLeft w:val="0"/>
                      <w:marRight w:val="0"/>
                      <w:marTop w:val="0"/>
                      <w:marBottom w:val="180"/>
                      <w:divBdr>
                        <w:top w:val="none" w:sz="0" w:space="0" w:color="auto"/>
                        <w:left w:val="none" w:sz="0" w:space="0" w:color="auto"/>
                        <w:bottom w:val="none" w:sz="0" w:space="0" w:color="auto"/>
                        <w:right w:val="none" w:sz="0" w:space="0" w:color="auto"/>
                      </w:divBdr>
                    </w:div>
                    <w:div w:id="225144701">
                      <w:marLeft w:val="0"/>
                      <w:marRight w:val="0"/>
                      <w:marTop w:val="0"/>
                      <w:marBottom w:val="180"/>
                      <w:divBdr>
                        <w:top w:val="none" w:sz="0" w:space="0" w:color="auto"/>
                        <w:left w:val="none" w:sz="0" w:space="0" w:color="auto"/>
                        <w:bottom w:val="none" w:sz="0" w:space="0" w:color="auto"/>
                        <w:right w:val="none" w:sz="0" w:space="0" w:color="auto"/>
                      </w:divBdr>
                    </w:div>
                    <w:div w:id="887184122">
                      <w:marLeft w:val="0"/>
                      <w:marRight w:val="0"/>
                      <w:marTop w:val="0"/>
                      <w:marBottom w:val="180"/>
                      <w:divBdr>
                        <w:top w:val="none" w:sz="0" w:space="0" w:color="auto"/>
                        <w:left w:val="none" w:sz="0" w:space="0" w:color="auto"/>
                        <w:bottom w:val="none" w:sz="0" w:space="0" w:color="auto"/>
                        <w:right w:val="none" w:sz="0" w:space="0" w:color="auto"/>
                      </w:divBdr>
                    </w:div>
                    <w:div w:id="1016342400">
                      <w:marLeft w:val="0"/>
                      <w:marRight w:val="0"/>
                      <w:marTop w:val="360"/>
                      <w:marBottom w:val="360"/>
                      <w:divBdr>
                        <w:top w:val="none" w:sz="0" w:space="0" w:color="auto"/>
                        <w:left w:val="none" w:sz="0" w:space="0" w:color="auto"/>
                        <w:bottom w:val="none" w:sz="0" w:space="0" w:color="auto"/>
                        <w:right w:val="none" w:sz="0" w:space="0" w:color="auto"/>
                      </w:divBdr>
                      <w:divsChild>
                        <w:div w:id="81685276">
                          <w:marLeft w:val="0"/>
                          <w:marRight w:val="0"/>
                          <w:marTop w:val="0"/>
                          <w:marBottom w:val="0"/>
                          <w:divBdr>
                            <w:top w:val="none" w:sz="0" w:space="0" w:color="auto"/>
                            <w:left w:val="none" w:sz="0" w:space="0" w:color="auto"/>
                            <w:bottom w:val="none" w:sz="0" w:space="0" w:color="auto"/>
                            <w:right w:val="none" w:sz="0" w:space="0" w:color="auto"/>
                          </w:divBdr>
                          <w:divsChild>
                            <w:div w:id="11554140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55352707">
                      <w:marLeft w:val="0"/>
                      <w:marRight w:val="0"/>
                      <w:marTop w:val="0"/>
                      <w:marBottom w:val="180"/>
                      <w:divBdr>
                        <w:top w:val="none" w:sz="0" w:space="0" w:color="auto"/>
                        <w:left w:val="none" w:sz="0" w:space="0" w:color="auto"/>
                        <w:bottom w:val="none" w:sz="0" w:space="0" w:color="auto"/>
                        <w:right w:val="none" w:sz="0" w:space="0" w:color="auto"/>
                      </w:divBdr>
                    </w:div>
                    <w:div w:id="33121586">
                      <w:marLeft w:val="0"/>
                      <w:marRight w:val="0"/>
                      <w:marTop w:val="0"/>
                      <w:marBottom w:val="180"/>
                      <w:divBdr>
                        <w:top w:val="none" w:sz="0" w:space="0" w:color="auto"/>
                        <w:left w:val="none" w:sz="0" w:space="0" w:color="auto"/>
                        <w:bottom w:val="none" w:sz="0" w:space="0" w:color="auto"/>
                        <w:right w:val="none" w:sz="0" w:space="0" w:color="auto"/>
                      </w:divBdr>
                    </w:div>
                    <w:div w:id="823349622">
                      <w:marLeft w:val="0"/>
                      <w:marRight w:val="0"/>
                      <w:marTop w:val="0"/>
                      <w:marBottom w:val="0"/>
                      <w:divBdr>
                        <w:top w:val="none" w:sz="0" w:space="0" w:color="auto"/>
                        <w:left w:val="none" w:sz="0" w:space="0" w:color="auto"/>
                        <w:bottom w:val="none" w:sz="0" w:space="0" w:color="auto"/>
                        <w:right w:val="none" w:sz="0" w:space="0" w:color="auto"/>
                      </w:divBdr>
                      <w:divsChild>
                        <w:div w:id="1696155471">
                          <w:marLeft w:val="0"/>
                          <w:marRight w:val="0"/>
                          <w:marTop w:val="0"/>
                          <w:marBottom w:val="0"/>
                          <w:divBdr>
                            <w:top w:val="none" w:sz="0" w:space="0" w:color="auto"/>
                            <w:left w:val="none" w:sz="0" w:space="0" w:color="auto"/>
                            <w:bottom w:val="none" w:sz="0" w:space="0" w:color="auto"/>
                            <w:right w:val="none" w:sz="0" w:space="0" w:color="auto"/>
                          </w:divBdr>
                        </w:div>
                      </w:divsChild>
                    </w:div>
                    <w:div w:id="757366618">
                      <w:marLeft w:val="0"/>
                      <w:marRight w:val="0"/>
                      <w:marTop w:val="60"/>
                      <w:marBottom w:val="0"/>
                      <w:divBdr>
                        <w:top w:val="none" w:sz="0" w:space="0" w:color="auto"/>
                        <w:left w:val="none" w:sz="0" w:space="0" w:color="auto"/>
                        <w:bottom w:val="none" w:sz="0" w:space="0" w:color="auto"/>
                        <w:right w:val="none" w:sz="0" w:space="0" w:color="auto"/>
                      </w:divBdr>
                    </w:div>
                    <w:div w:id="1425999931">
                      <w:marLeft w:val="0"/>
                      <w:marRight w:val="0"/>
                      <w:marTop w:val="0"/>
                      <w:marBottom w:val="180"/>
                      <w:divBdr>
                        <w:top w:val="none" w:sz="0" w:space="0" w:color="auto"/>
                        <w:left w:val="none" w:sz="0" w:space="0" w:color="auto"/>
                        <w:bottom w:val="none" w:sz="0" w:space="0" w:color="auto"/>
                        <w:right w:val="none" w:sz="0" w:space="0" w:color="auto"/>
                      </w:divBdr>
                    </w:div>
                    <w:div w:id="1534345856">
                      <w:marLeft w:val="0"/>
                      <w:marRight w:val="0"/>
                      <w:marTop w:val="0"/>
                      <w:marBottom w:val="180"/>
                      <w:divBdr>
                        <w:top w:val="none" w:sz="0" w:space="0" w:color="auto"/>
                        <w:left w:val="none" w:sz="0" w:space="0" w:color="auto"/>
                        <w:bottom w:val="none" w:sz="0" w:space="0" w:color="auto"/>
                        <w:right w:val="none" w:sz="0" w:space="0" w:color="auto"/>
                      </w:divBdr>
                    </w:div>
                    <w:div w:id="1292633038">
                      <w:marLeft w:val="0"/>
                      <w:marRight w:val="0"/>
                      <w:marTop w:val="0"/>
                      <w:marBottom w:val="180"/>
                      <w:divBdr>
                        <w:top w:val="none" w:sz="0" w:space="0" w:color="auto"/>
                        <w:left w:val="none" w:sz="0" w:space="0" w:color="auto"/>
                        <w:bottom w:val="none" w:sz="0" w:space="0" w:color="auto"/>
                        <w:right w:val="none" w:sz="0" w:space="0" w:color="auto"/>
                      </w:divBdr>
                    </w:div>
                    <w:div w:id="1779252819">
                      <w:marLeft w:val="0"/>
                      <w:marRight w:val="0"/>
                      <w:marTop w:val="360"/>
                      <w:marBottom w:val="360"/>
                      <w:divBdr>
                        <w:top w:val="none" w:sz="0" w:space="0" w:color="auto"/>
                        <w:left w:val="none" w:sz="0" w:space="0" w:color="auto"/>
                        <w:bottom w:val="none" w:sz="0" w:space="0" w:color="auto"/>
                        <w:right w:val="none" w:sz="0" w:space="0" w:color="auto"/>
                      </w:divBdr>
                      <w:divsChild>
                        <w:div w:id="183789665">
                          <w:marLeft w:val="0"/>
                          <w:marRight w:val="0"/>
                          <w:marTop w:val="0"/>
                          <w:marBottom w:val="0"/>
                          <w:divBdr>
                            <w:top w:val="none" w:sz="0" w:space="0" w:color="auto"/>
                            <w:left w:val="none" w:sz="0" w:space="0" w:color="auto"/>
                            <w:bottom w:val="none" w:sz="0" w:space="0" w:color="auto"/>
                            <w:right w:val="none" w:sz="0" w:space="0" w:color="auto"/>
                          </w:divBdr>
                          <w:divsChild>
                            <w:div w:id="2838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4354">
                      <w:marLeft w:val="0"/>
                      <w:marRight w:val="0"/>
                      <w:marTop w:val="0"/>
                      <w:marBottom w:val="180"/>
                      <w:divBdr>
                        <w:top w:val="none" w:sz="0" w:space="0" w:color="auto"/>
                        <w:left w:val="none" w:sz="0" w:space="0" w:color="auto"/>
                        <w:bottom w:val="none" w:sz="0" w:space="0" w:color="auto"/>
                        <w:right w:val="none" w:sz="0" w:space="0" w:color="auto"/>
                      </w:divBdr>
                    </w:div>
                    <w:div w:id="12465099">
                      <w:marLeft w:val="0"/>
                      <w:marRight w:val="0"/>
                      <w:marTop w:val="0"/>
                      <w:marBottom w:val="180"/>
                      <w:divBdr>
                        <w:top w:val="none" w:sz="0" w:space="0" w:color="auto"/>
                        <w:left w:val="none" w:sz="0" w:space="0" w:color="auto"/>
                        <w:bottom w:val="none" w:sz="0" w:space="0" w:color="auto"/>
                        <w:right w:val="none" w:sz="0" w:space="0" w:color="auto"/>
                      </w:divBdr>
                    </w:div>
                    <w:div w:id="117349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3596553">
      <w:bodyDiv w:val="1"/>
      <w:marLeft w:val="0"/>
      <w:marRight w:val="0"/>
      <w:marTop w:val="0"/>
      <w:marBottom w:val="0"/>
      <w:divBdr>
        <w:top w:val="none" w:sz="0" w:space="0" w:color="auto"/>
        <w:left w:val="none" w:sz="0" w:space="0" w:color="auto"/>
        <w:bottom w:val="none" w:sz="0" w:space="0" w:color="auto"/>
        <w:right w:val="none" w:sz="0" w:space="0" w:color="auto"/>
      </w:divBdr>
      <w:divsChild>
        <w:div w:id="1636108458">
          <w:marLeft w:val="0"/>
          <w:marRight w:val="0"/>
          <w:marTop w:val="0"/>
          <w:marBottom w:val="0"/>
          <w:divBdr>
            <w:top w:val="none" w:sz="0" w:space="0" w:color="auto"/>
            <w:left w:val="none" w:sz="0" w:space="0" w:color="auto"/>
            <w:bottom w:val="none" w:sz="0" w:space="0" w:color="auto"/>
            <w:right w:val="none" w:sz="0" w:space="0" w:color="auto"/>
          </w:divBdr>
          <w:divsChild>
            <w:div w:id="187914932">
              <w:marLeft w:val="0"/>
              <w:marRight w:val="0"/>
              <w:marTop w:val="0"/>
              <w:marBottom w:val="0"/>
              <w:divBdr>
                <w:top w:val="none" w:sz="0" w:space="0" w:color="auto"/>
                <w:left w:val="none" w:sz="0" w:space="0" w:color="auto"/>
                <w:bottom w:val="none" w:sz="0" w:space="0" w:color="auto"/>
                <w:right w:val="none" w:sz="0" w:space="0" w:color="auto"/>
              </w:divBdr>
              <w:divsChild>
                <w:div w:id="620187597">
                  <w:marLeft w:val="0"/>
                  <w:marRight w:val="0"/>
                  <w:marTop w:val="120"/>
                  <w:marBottom w:val="0"/>
                  <w:divBdr>
                    <w:top w:val="none" w:sz="0" w:space="0" w:color="auto"/>
                    <w:left w:val="none" w:sz="0" w:space="0" w:color="auto"/>
                    <w:bottom w:val="none" w:sz="0" w:space="0" w:color="auto"/>
                    <w:right w:val="none" w:sz="0" w:space="0" w:color="auto"/>
                  </w:divBdr>
                  <w:divsChild>
                    <w:div w:id="21431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6752">
          <w:marLeft w:val="0"/>
          <w:marRight w:val="0"/>
          <w:marTop w:val="0"/>
          <w:marBottom w:val="0"/>
          <w:divBdr>
            <w:top w:val="none" w:sz="0" w:space="0" w:color="auto"/>
            <w:left w:val="none" w:sz="0" w:space="0" w:color="auto"/>
            <w:bottom w:val="none" w:sz="0" w:space="0" w:color="auto"/>
            <w:right w:val="none" w:sz="0" w:space="0" w:color="auto"/>
          </w:divBdr>
          <w:divsChild>
            <w:div w:id="1013608538">
              <w:marLeft w:val="0"/>
              <w:marRight w:val="0"/>
              <w:marTop w:val="0"/>
              <w:marBottom w:val="0"/>
              <w:divBdr>
                <w:top w:val="none" w:sz="0" w:space="0" w:color="auto"/>
                <w:left w:val="none" w:sz="0" w:space="0" w:color="auto"/>
                <w:bottom w:val="none" w:sz="0" w:space="0" w:color="auto"/>
                <w:right w:val="none" w:sz="0" w:space="0" w:color="auto"/>
              </w:divBdr>
              <w:divsChild>
                <w:div w:id="1022366995">
                  <w:marLeft w:val="0"/>
                  <w:marRight w:val="0"/>
                  <w:marTop w:val="0"/>
                  <w:marBottom w:val="360"/>
                  <w:divBdr>
                    <w:top w:val="none" w:sz="0" w:space="0" w:color="auto"/>
                    <w:left w:val="none" w:sz="0" w:space="0" w:color="auto"/>
                    <w:bottom w:val="none" w:sz="0" w:space="0" w:color="auto"/>
                    <w:right w:val="none" w:sz="0" w:space="0" w:color="auto"/>
                  </w:divBdr>
                  <w:divsChild>
                    <w:div w:id="747194202">
                      <w:marLeft w:val="0"/>
                      <w:marRight w:val="0"/>
                      <w:marTop w:val="0"/>
                      <w:marBottom w:val="0"/>
                      <w:divBdr>
                        <w:top w:val="none" w:sz="0" w:space="0" w:color="auto"/>
                        <w:left w:val="none" w:sz="0" w:space="0" w:color="auto"/>
                        <w:bottom w:val="none" w:sz="0" w:space="0" w:color="auto"/>
                        <w:right w:val="none" w:sz="0" w:space="0" w:color="auto"/>
                      </w:divBdr>
                      <w:divsChild>
                        <w:div w:id="1550527445">
                          <w:marLeft w:val="0"/>
                          <w:marRight w:val="0"/>
                          <w:marTop w:val="0"/>
                          <w:marBottom w:val="0"/>
                          <w:divBdr>
                            <w:top w:val="none" w:sz="0" w:space="0" w:color="auto"/>
                            <w:left w:val="none" w:sz="0" w:space="0" w:color="auto"/>
                            <w:bottom w:val="none" w:sz="0" w:space="0" w:color="auto"/>
                            <w:right w:val="none" w:sz="0" w:space="0" w:color="auto"/>
                          </w:divBdr>
                        </w:div>
                      </w:divsChild>
                    </w:div>
                    <w:div w:id="1546520525">
                      <w:marLeft w:val="0"/>
                      <w:marRight w:val="0"/>
                      <w:marTop w:val="75"/>
                      <w:marBottom w:val="0"/>
                      <w:divBdr>
                        <w:top w:val="none" w:sz="0" w:space="0" w:color="auto"/>
                        <w:left w:val="none" w:sz="0" w:space="0" w:color="auto"/>
                        <w:bottom w:val="none" w:sz="0" w:space="0" w:color="auto"/>
                        <w:right w:val="none" w:sz="0" w:space="0" w:color="auto"/>
                      </w:divBdr>
                    </w:div>
                  </w:divsChild>
                </w:div>
                <w:div w:id="1286347556">
                  <w:marLeft w:val="0"/>
                  <w:marRight w:val="0"/>
                  <w:marTop w:val="0"/>
                  <w:marBottom w:val="0"/>
                  <w:divBdr>
                    <w:top w:val="none" w:sz="0" w:space="0" w:color="auto"/>
                    <w:left w:val="none" w:sz="0" w:space="0" w:color="auto"/>
                    <w:bottom w:val="none" w:sz="0" w:space="0" w:color="auto"/>
                    <w:right w:val="none" w:sz="0" w:space="0" w:color="auto"/>
                  </w:divBdr>
                  <w:divsChild>
                    <w:div w:id="2099014767">
                      <w:marLeft w:val="0"/>
                      <w:marRight w:val="0"/>
                      <w:marTop w:val="0"/>
                      <w:marBottom w:val="180"/>
                      <w:divBdr>
                        <w:top w:val="none" w:sz="0" w:space="0" w:color="auto"/>
                        <w:left w:val="none" w:sz="0" w:space="0" w:color="auto"/>
                        <w:bottom w:val="none" w:sz="0" w:space="0" w:color="auto"/>
                        <w:right w:val="none" w:sz="0" w:space="0" w:color="auto"/>
                      </w:divBdr>
                    </w:div>
                    <w:div w:id="226260569">
                      <w:marLeft w:val="0"/>
                      <w:marRight w:val="0"/>
                      <w:marTop w:val="0"/>
                      <w:marBottom w:val="180"/>
                      <w:divBdr>
                        <w:top w:val="none" w:sz="0" w:space="0" w:color="auto"/>
                        <w:left w:val="none" w:sz="0" w:space="0" w:color="auto"/>
                        <w:bottom w:val="none" w:sz="0" w:space="0" w:color="auto"/>
                        <w:right w:val="none" w:sz="0" w:space="0" w:color="auto"/>
                      </w:divBdr>
                    </w:div>
                    <w:div w:id="1484616744">
                      <w:marLeft w:val="0"/>
                      <w:marRight w:val="0"/>
                      <w:marTop w:val="0"/>
                      <w:marBottom w:val="360"/>
                      <w:divBdr>
                        <w:top w:val="none" w:sz="0" w:space="0" w:color="auto"/>
                        <w:left w:val="none" w:sz="0" w:space="0" w:color="auto"/>
                        <w:bottom w:val="none" w:sz="0" w:space="0" w:color="auto"/>
                        <w:right w:val="none" w:sz="0" w:space="0" w:color="auto"/>
                      </w:divBdr>
                      <w:divsChild>
                        <w:div w:id="1611546073">
                          <w:marLeft w:val="0"/>
                          <w:marRight w:val="0"/>
                          <w:marTop w:val="0"/>
                          <w:marBottom w:val="0"/>
                          <w:divBdr>
                            <w:top w:val="none" w:sz="0" w:space="0" w:color="auto"/>
                            <w:left w:val="none" w:sz="0" w:space="0" w:color="auto"/>
                            <w:bottom w:val="none" w:sz="0" w:space="0" w:color="auto"/>
                            <w:right w:val="none" w:sz="0" w:space="0" w:color="auto"/>
                          </w:divBdr>
                          <w:divsChild>
                            <w:div w:id="13917284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6685314">
                      <w:marLeft w:val="0"/>
                      <w:marRight w:val="0"/>
                      <w:marTop w:val="0"/>
                      <w:marBottom w:val="180"/>
                      <w:divBdr>
                        <w:top w:val="none" w:sz="0" w:space="0" w:color="auto"/>
                        <w:left w:val="none" w:sz="0" w:space="0" w:color="auto"/>
                        <w:bottom w:val="none" w:sz="0" w:space="0" w:color="auto"/>
                        <w:right w:val="none" w:sz="0" w:space="0" w:color="auto"/>
                      </w:divBdr>
                    </w:div>
                    <w:div w:id="275723698">
                      <w:marLeft w:val="0"/>
                      <w:marRight w:val="0"/>
                      <w:marTop w:val="0"/>
                      <w:marBottom w:val="180"/>
                      <w:divBdr>
                        <w:top w:val="none" w:sz="0" w:space="0" w:color="auto"/>
                        <w:left w:val="none" w:sz="0" w:space="0" w:color="auto"/>
                        <w:bottom w:val="none" w:sz="0" w:space="0" w:color="auto"/>
                        <w:right w:val="none" w:sz="0" w:space="0" w:color="auto"/>
                      </w:divBdr>
                    </w:div>
                    <w:div w:id="201140739">
                      <w:marLeft w:val="0"/>
                      <w:marRight w:val="0"/>
                      <w:marTop w:val="0"/>
                      <w:marBottom w:val="180"/>
                      <w:divBdr>
                        <w:top w:val="none" w:sz="0" w:space="0" w:color="auto"/>
                        <w:left w:val="none" w:sz="0" w:space="0" w:color="auto"/>
                        <w:bottom w:val="none" w:sz="0" w:space="0" w:color="auto"/>
                        <w:right w:val="none" w:sz="0" w:space="0" w:color="auto"/>
                      </w:divBdr>
                    </w:div>
                    <w:div w:id="430318941">
                      <w:marLeft w:val="0"/>
                      <w:marRight w:val="0"/>
                      <w:marTop w:val="360"/>
                      <w:marBottom w:val="360"/>
                      <w:divBdr>
                        <w:top w:val="none" w:sz="0" w:space="0" w:color="auto"/>
                        <w:left w:val="none" w:sz="0" w:space="0" w:color="auto"/>
                        <w:bottom w:val="none" w:sz="0" w:space="0" w:color="auto"/>
                        <w:right w:val="none" w:sz="0" w:space="0" w:color="auto"/>
                      </w:divBdr>
                      <w:divsChild>
                        <w:div w:id="2047101084">
                          <w:marLeft w:val="0"/>
                          <w:marRight w:val="0"/>
                          <w:marTop w:val="0"/>
                          <w:marBottom w:val="0"/>
                          <w:divBdr>
                            <w:top w:val="none" w:sz="0" w:space="0" w:color="auto"/>
                            <w:left w:val="none" w:sz="0" w:space="0" w:color="auto"/>
                            <w:bottom w:val="none" w:sz="0" w:space="0" w:color="auto"/>
                            <w:right w:val="none" w:sz="0" w:space="0" w:color="auto"/>
                          </w:divBdr>
                          <w:divsChild>
                            <w:div w:id="9531707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83721559">
                      <w:marLeft w:val="0"/>
                      <w:marRight w:val="0"/>
                      <w:marTop w:val="0"/>
                      <w:marBottom w:val="180"/>
                      <w:divBdr>
                        <w:top w:val="none" w:sz="0" w:space="0" w:color="auto"/>
                        <w:left w:val="none" w:sz="0" w:space="0" w:color="auto"/>
                        <w:bottom w:val="none" w:sz="0" w:space="0" w:color="auto"/>
                        <w:right w:val="none" w:sz="0" w:space="0" w:color="auto"/>
                      </w:divBdr>
                    </w:div>
                    <w:div w:id="1181162668">
                      <w:marLeft w:val="0"/>
                      <w:marRight w:val="0"/>
                      <w:marTop w:val="0"/>
                      <w:marBottom w:val="180"/>
                      <w:divBdr>
                        <w:top w:val="none" w:sz="0" w:space="0" w:color="auto"/>
                        <w:left w:val="none" w:sz="0" w:space="0" w:color="auto"/>
                        <w:bottom w:val="none" w:sz="0" w:space="0" w:color="auto"/>
                        <w:right w:val="none" w:sz="0" w:space="0" w:color="auto"/>
                      </w:divBdr>
                    </w:div>
                    <w:div w:id="276303903">
                      <w:marLeft w:val="0"/>
                      <w:marRight w:val="0"/>
                      <w:marTop w:val="0"/>
                      <w:marBottom w:val="180"/>
                      <w:divBdr>
                        <w:top w:val="none" w:sz="0" w:space="0" w:color="auto"/>
                        <w:left w:val="none" w:sz="0" w:space="0" w:color="auto"/>
                        <w:bottom w:val="none" w:sz="0" w:space="0" w:color="auto"/>
                        <w:right w:val="none" w:sz="0" w:space="0" w:color="auto"/>
                      </w:divBdr>
                    </w:div>
                    <w:div w:id="128474373">
                      <w:marLeft w:val="0"/>
                      <w:marRight w:val="0"/>
                      <w:marTop w:val="0"/>
                      <w:marBottom w:val="180"/>
                      <w:divBdr>
                        <w:top w:val="none" w:sz="0" w:space="0" w:color="auto"/>
                        <w:left w:val="none" w:sz="0" w:space="0" w:color="auto"/>
                        <w:bottom w:val="none" w:sz="0" w:space="0" w:color="auto"/>
                        <w:right w:val="none" w:sz="0" w:space="0" w:color="auto"/>
                      </w:divBdr>
                    </w:div>
                    <w:div w:id="1415123733">
                      <w:marLeft w:val="0"/>
                      <w:marRight w:val="0"/>
                      <w:marTop w:val="360"/>
                      <w:marBottom w:val="360"/>
                      <w:divBdr>
                        <w:top w:val="none" w:sz="0" w:space="0" w:color="auto"/>
                        <w:left w:val="none" w:sz="0" w:space="0" w:color="auto"/>
                        <w:bottom w:val="none" w:sz="0" w:space="0" w:color="auto"/>
                        <w:right w:val="none" w:sz="0" w:space="0" w:color="auto"/>
                      </w:divBdr>
                      <w:divsChild>
                        <w:div w:id="1143503182">
                          <w:marLeft w:val="0"/>
                          <w:marRight w:val="0"/>
                          <w:marTop w:val="0"/>
                          <w:marBottom w:val="0"/>
                          <w:divBdr>
                            <w:top w:val="none" w:sz="0" w:space="0" w:color="auto"/>
                            <w:left w:val="none" w:sz="0" w:space="0" w:color="auto"/>
                            <w:bottom w:val="none" w:sz="0" w:space="0" w:color="auto"/>
                            <w:right w:val="none" w:sz="0" w:space="0" w:color="auto"/>
                          </w:divBdr>
                          <w:divsChild>
                            <w:div w:id="5833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51132">
                      <w:marLeft w:val="0"/>
                      <w:marRight w:val="0"/>
                      <w:marTop w:val="0"/>
                      <w:marBottom w:val="180"/>
                      <w:divBdr>
                        <w:top w:val="none" w:sz="0" w:space="0" w:color="auto"/>
                        <w:left w:val="none" w:sz="0" w:space="0" w:color="auto"/>
                        <w:bottom w:val="none" w:sz="0" w:space="0" w:color="auto"/>
                        <w:right w:val="none" w:sz="0" w:space="0" w:color="auto"/>
                      </w:divBdr>
                    </w:div>
                    <w:div w:id="1877153331">
                      <w:marLeft w:val="0"/>
                      <w:marRight w:val="0"/>
                      <w:marTop w:val="0"/>
                      <w:marBottom w:val="180"/>
                      <w:divBdr>
                        <w:top w:val="none" w:sz="0" w:space="0" w:color="auto"/>
                        <w:left w:val="none" w:sz="0" w:space="0" w:color="auto"/>
                        <w:bottom w:val="none" w:sz="0" w:space="0" w:color="auto"/>
                        <w:right w:val="none" w:sz="0" w:space="0" w:color="auto"/>
                      </w:divBdr>
                    </w:div>
                    <w:div w:id="842545410">
                      <w:marLeft w:val="0"/>
                      <w:marRight w:val="0"/>
                      <w:marTop w:val="0"/>
                      <w:marBottom w:val="180"/>
                      <w:divBdr>
                        <w:top w:val="none" w:sz="0" w:space="0" w:color="auto"/>
                        <w:left w:val="none" w:sz="0" w:space="0" w:color="auto"/>
                        <w:bottom w:val="none" w:sz="0" w:space="0" w:color="auto"/>
                        <w:right w:val="none" w:sz="0" w:space="0" w:color="auto"/>
                      </w:divBdr>
                    </w:div>
                    <w:div w:id="389380095">
                      <w:marLeft w:val="0"/>
                      <w:marRight w:val="0"/>
                      <w:marTop w:val="0"/>
                      <w:marBottom w:val="180"/>
                      <w:divBdr>
                        <w:top w:val="none" w:sz="0" w:space="0" w:color="auto"/>
                        <w:left w:val="none" w:sz="0" w:space="0" w:color="auto"/>
                        <w:bottom w:val="none" w:sz="0" w:space="0" w:color="auto"/>
                        <w:right w:val="none" w:sz="0" w:space="0" w:color="auto"/>
                      </w:divBdr>
                    </w:div>
                    <w:div w:id="619067560">
                      <w:marLeft w:val="0"/>
                      <w:marRight w:val="0"/>
                      <w:marTop w:val="0"/>
                      <w:marBottom w:val="180"/>
                      <w:divBdr>
                        <w:top w:val="none" w:sz="0" w:space="0" w:color="auto"/>
                        <w:left w:val="none" w:sz="0" w:space="0" w:color="auto"/>
                        <w:bottom w:val="none" w:sz="0" w:space="0" w:color="auto"/>
                        <w:right w:val="none" w:sz="0" w:space="0" w:color="auto"/>
                      </w:divBdr>
                    </w:div>
                    <w:div w:id="751898116">
                      <w:marLeft w:val="0"/>
                      <w:marRight w:val="0"/>
                      <w:marTop w:val="0"/>
                      <w:marBottom w:val="180"/>
                      <w:divBdr>
                        <w:top w:val="none" w:sz="0" w:space="0" w:color="auto"/>
                        <w:left w:val="none" w:sz="0" w:space="0" w:color="auto"/>
                        <w:bottom w:val="none" w:sz="0" w:space="0" w:color="auto"/>
                        <w:right w:val="none" w:sz="0" w:space="0" w:color="auto"/>
                      </w:divBdr>
                    </w:div>
                    <w:div w:id="977535596">
                      <w:marLeft w:val="0"/>
                      <w:marRight w:val="0"/>
                      <w:marTop w:val="0"/>
                      <w:marBottom w:val="180"/>
                      <w:divBdr>
                        <w:top w:val="none" w:sz="0" w:space="0" w:color="auto"/>
                        <w:left w:val="none" w:sz="0" w:space="0" w:color="auto"/>
                        <w:bottom w:val="none" w:sz="0" w:space="0" w:color="auto"/>
                        <w:right w:val="none" w:sz="0" w:space="0" w:color="auto"/>
                      </w:divBdr>
                    </w:div>
                    <w:div w:id="1608392558">
                      <w:marLeft w:val="0"/>
                      <w:marRight w:val="0"/>
                      <w:marTop w:val="0"/>
                      <w:marBottom w:val="180"/>
                      <w:divBdr>
                        <w:top w:val="none" w:sz="0" w:space="0" w:color="auto"/>
                        <w:left w:val="none" w:sz="0" w:space="0" w:color="auto"/>
                        <w:bottom w:val="none" w:sz="0" w:space="0" w:color="auto"/>
                        <w:right w:val="none" w:sz="0" w:space="0" w:color="auto"/>
                      </w:divBdr>
                    </w:div>
                    <w:div w:id="1645159946">
                      <w:marLeft w:val="0"/>
                      <w:marRight w:val="0"/>
                      <w:marTop w:val="0"/>
                      <w:marBottom w:val="180"/>
                      <w:divBdr>
                        <w:top w:val="none" w:sz="0" w:space="0" w:color="auto"/>
                        <w:left w:val="none" w:sz="0" w:space="0" w:color="auto"/>
                        <w:bottom w:val="none" w:sz="0" w:space="0" w:color="auto"/>
                        <w:right w:val="none" w:sz="0" w:space="0" w:color="auto"/>
                      </w:divBdr>
                    </w:div>
                    <w:div w:id="1810126241">
                      <w:marLeft w:val="0"/>
                      <w:marRight w:val="0"/>
                      <w:marTop w:val="0"/>
                      <w:marBottom w:val="180"/>
                      <w:divBdr>
                        <w:top w:val="none" w:sz="0" w:space="0" w:color="auto"/>
                        <w:left w:val="none" w:sz="0" w:space="0" w:color="auto"/>
                        <w:bottom w:val="none" w:sz="0" w:space="0" w:color="auto"/>
                        <w:right w:val="none" w:sz="0" w:space="0" w:color="auto"/>
                      </w:divBdr>
                    </w:div>
                    <w:div w:id="7216398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7110473">
      <w:bodyDiv w:val="1"/>
      <w:marLeft w:val="0"/>
      <w:marRight w:val="0"/>
      <w:marTop w:val="0"/>
      <w:marBottom w:val="0"/>
      <w:divBdr>
        <w:top w:val="none" w:sz="0" w:space="0" w:color="auto"/>
        <w:left w:val="none" w:sz="0" w:space="0" w:color="auto"/>
        <w:bottom w:val="none" w:sz="0" w:space="0" w:color="auto"/>
        <w:right w:val="none" w:sz="0" w:space="0" w:color="auto"/>
      </w:divBdr>
      <w:divsChild>
        <w:div w:id="261843140">
          <w:marLeft w:val="0"/>
          <w:marRight w:val="0"/>
          <w:marTop w:val="0"/>
          <w:marBottom w:val="0"/>
          <w:divBdr>
            <w:top w:val="none" w:sz="0" w:space="0" w:color="auto"/>
            <w:left w:val="none" w:sz="0" w:space="0" w:color="auto"/>
            <w:bottom w:val="none" w:sz="0" w:space="0" w:color="auto"/>
            <w:right w:val="none" w:sz="0" w:space="0" w:color="auto"/>
          </w:divBdr>
          <w:divsChild>
            <w:div w:id="487671920">
              <w:marLeft w:val="0"/>
              <w:marRight w:val="0"/>
              <w:marTop w:val="0"/>
              <w:marBottom w:val="0"/>
              <w:divBdr>
                <w:top w:val="none" w:sz="0" w:space="0" w:color="auto"/>
                <w:left w:val="none" w:sz="0" w:space="0" w:color="auto"/>
                <w:bottom w:val="none" w:sz="0" w:space="0" w:color="auto"/>
                <w:right w:val="none" w:sz="0" w:space="0" w:color="auto"/>
              </w:divBdr>
              <w:divsChild>
                <w:div w:id="56369028">
                  <w:marLeft w:val="0"/>
                  <w:marRight w:val="0"/>
                  <w:marTop w:val="120"/>
                  <w:marBottom w:val="0"/>
                  <w:divBdr>
                    <w:top w:val="none" w:sz="0" w:space="0" w:color="auto"/>
                    <w:left w:val="none" w:sz="0" w:space="0" w:color="auto"/>
                    <w:bottom w:val="none" w:sz="0" w:space="0" w:color="auto"/>
                    <w:right w:val="none" w:sz="0" w:space="0" w:color="auto"/>
                  </w:divBdr>
                  <w:divsChild>
                    <w:div w:id="3127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413866">
          <w:marLeft w:val="0"/>
          <w:marRight w:val="0"/>
          <w:marTop w:val="0"/>
          <w:marBottom w:val="0"/>
          <w:divBdr>
            <w:top w:val="none" w:sz="0" w:space="0" w:color="auto"/>
            <w:left w:val="none" w:sz="0" w:space="0" w:color="auto"/>
            <w:bottom w:val="none" w:sz="0" w:space="0" w:color="auto"/>
            <w:right w:val="none" w:sz="0" w:space="0" w:color="auto"/>
          </w:divBdr>
          <w:divsChild>
            <w:div w:id="1369600859">
              <w:marLeft w:val="0"/>
              <w:marRight w:val="0"/>
              <w:marTop w:val="0"/>
              <w:marBottom w:val="0"/>
              <w:divBdr>
                <w:top w:val="none" w:sz="0" w:space="0" w:color="auto"/>
                <w:left w:val="none" w:sz="0" w:space="0" w:color="auto"/>
                <w:bottom w:val="none" w:sz="0" w:space="0" w:color="auto"/>
                <w:right w:val="none" w:sz="0" w:space="0" w:color="auto"/>
              </w:divBdr>
              <w:divsChild>
                <w:div w:id="1798841125">
                  <w:marLeft w:val="0"/>
                  <w:marRight w:val="0"/>
                  <w:marTop w:val="0"/>
                  <w:marBottom w:val="360"/>
                  <w:divBdr>
                    <w:top w:val="none" w:sz="0" w:space="0" w:color="auto"/>
                    <w:left w:val="none" w:sz="0" w:space="0" w:color="auto"/>
                    <w:bottom w:val="none" w:sz="0" w:space="0" w:color="auto"/>
                    <w:right w:val="none" w:sz="0" w:space="0" w:color="auto"/>
                  </w:divBdr>
                  <w:divsChild>
                    <w:div w:id="168326291">
                      <w:marLeft w:val="0"/>
                      <w:marRight w:val="0"/>
                      <w:marTop w:val="0"/>
                      <w:marBottom w:val="0"/>
                      <w:divBdr>
                        <w:top w:val="none" w:sz="0" w:space="0" w:color="auto"/>
                        <w:left w:val="none" w:sz="0" w:space="0" w:color="auto"/>
                        <w:bottom w:val="none" w:sz="0" w:space="0" w:color="auto"/>
                        <w:right w:val="none" w:sz="0" w:space="0" w:color="auto"/>
                      </w:divBdr>
                      <w:divsChild>
                        <w:div w:id="1542327580">
                          <w:marLeft w:val="0"/>
                          <w:marRight w:val="0"/>
                          <w:marTop w:val="0"/>
                          <w:marBottom w:val="0"/>
                          <w:divBdr>
                            <w:top w:val="none" w:sz="0" w:space="0" w:color="auto"/>
                            <w:left w:val="none" w:sz="0" w:space="0" w:color="auto"/>
                            <w:bottom w:val="none" w:sz="0" w:space="0" w:color="auto"/>
                            <w:right w:val="none" w:sz="0" w:space="0" w:color="auto"/>
                          </w:divBdr>
                        </w:div>
                      </w:divsChild>
                    </w:div>
                    <w:div w:id="1381248633">
                      <w:marLeft w:val="0"/>
                      <w:marRight w:val="0"/>
                      <w:marTop w:val="75"/>
                      <w:marBottom w:val="0"/>
                      <w:divBdr>
                        <w:top w:val="none" w:sz="0" w:space="0" w:color="auto"/>
                        <w:left w:val="none" w:sz="0" w:space="0" w:color="auto"/>
                        <w:bottom w:val="none" w:sz="0" w:space="0" w:color="auto"/>
                        <w:right w:val="none" w:sz="0" w:space="0" w:color="auto"/>
                      </w:divBdr>
                    </w:div>
                  </w:divsChild>
                </w:div>
                <w:div w:id="1713797928">
                  <w:marLeft w:val="0"/>
                  <w:marRight w:val="0"/>
                  <w:marTop w:val="0"/>
                  <w:marBottom w:val="0"/>
                  <w:divBdr>
                    <w:top w:val="none" w:sz="0" w:space="0" w:color="auto"/>
                    <w:left w:val="none" w:sz="0" w:space="0" w:color="auto"/>
                    <w:bottom w:val="none" w:sz="0" w:space="0" w:color="auto"/>
                    <w:right w:val="none" w:sz="0" w:space="0" w:color="auto"/>
                  </w:divBdr>
                  <w:divsChild>
                    <w:div w:id="130445719">
                      <w:marLeft w:val="0"/>
                      <w:marRight w:val="0"/>
                      <w:marTop w:val="0"/>
                      <w:marBottom w:val="360"/>
                      <w:divBdr>
                        <w:top w:val="none" w:sz="0" w:space="0" w:color="auto"/>
                        <w:left w:val="none" w:sz="0" w:space="0" w:color="auto"/>
                        <w:bottom w:val="none" w:sz="0" w:space="0" w:color="auto"/>
                        <w:right w:val="none" w:sz="0" w:space="0" w:color="auto"/>
                      </w:divBdr>
                      <w:divsChild>
                        <w:div w:id="2033072069">
                          <w:marLeft w:val="0"/>
                          <w:marRight w:val="0"/>
                          <w:marTop w:val="0"/>
                          <w:marBottom w:val="0"/>
                          <w:divBdr>
                            <w:top w:val="none" w:sz="0" w:space="0" w:color="auto"/>
                            <w:left w:val="none" w:sz="0" w:space="0" w:color="auto"/>
                            <w:bottom w:val="single" w:sz="6" w:space="0" w:color="D0D0D0"/>
                            <w:right w:val="none" w:sz="0" w:space="0" w:color="auto"/>
                          </w:divBdr>
                        </w:div>
                        <w:div w:id="1350260379">
                          <w:marLeft w:val="0"/>
                          <w:marRight w:val="0"/>
                          <w:marTop w:val="0"/>
                          <w:marBottom w:val="0"/>
                          <w:divBdr>
                            <w:top w:val="none" w:sz="0" w:space="0" w:color="auto"/>
                            <w:left w:val="none" w:sz="0" w:space="0" w:color="auto"/>
                            <w:bottom w:val="none" w:sz="0" w:space="0" w:color="auto"/>
                            <w:right w:val="none" w:sz="0" w:space="0" w:color="auto"/>
                          </w:divBdr>
                        </w:div>
                      </w:divsChild>
                    </w:div>
                    <w:div w:id="1540245387">
                      <w:marLeft w:val="0"/>
                      <w:marRight w:val="0"/>
                      <w:marTop w:val="0"/>
                      <w:marBottom w:val="180"/>
                      <w:divBdr>
                        <w:top w:val="none" w:sz="0" w:space="0" w:color="auto"/>
                        <w:left w:val="none" w:sz="0" w:space="0" w:color="auto"/>
                        <w:bottom w:val="none" w:sz="0" w:space="0" w:color="auto"/>
                        <w:right w:val="none" w:sz="0" w:space="0" w:color="auto"/>
                      </w:divBdr>
                    </w:div>
                    <w:div w:id="1097360496">
                      <w:marLeft w:val="0"/>
                      <w:marRight w:val="0"/>
                      <w:marTop w:val="0"/>
                      <w:marBottom w:val="180"/>
                      <w:divBdr>
                        <w:top w:val="none" w:sz="0" w:space="0" w:color="auto"/>
                        <w:left w:val="none" w:sz="0" w:space="0" w:color="auto"/>
                        <w:bottom w:val="none" w:sz="0" w:space="0" w:color="auto"/>
                        <w:right w:val="none" w:sz="0" w:space="0" w:color="auto"/>
                      </w:divBdr>
                    </w:div>
                    <w:div w:id="1987583527">
                      <w:marLeft w:val="0"/>
                      <w:marRight w:val="0"/>
                      <w:marTop w:val="0"/>
                      <w:marBottom w:val="360"/>
                      <w:divBdr>
                        <w:top w:val="none" w:sz="0" w:space="0" w:color="auto"/>
                        <w:left w:val="none" w:sz="0" w:space="0" w:color="auto"/>
                        <w:bottom w:val="none" w:sz="0" w:space="0" w:color="auto"/>
                        <w:right w:val="none" w:sz="0" w:space="0" w:color="auto"/>
                      </w:divBdr>
                      <w:divsChild>
                        <w:div w:id="563445372">
                          <w:marLeft w:val="0"/>
                          <w:marRight w:val="0"/>
                          <w:marTop w:val="0"/>
                          <w:marBottom w:val="0"/>
                          <w:divBdr>
                            <w:top w:val="none" w:sz="0" w:space="0" w:color="auto"/>
                            <w:left w:val="none" w:sz="0" w:space="0" w:color="auto"/>
                            <w:bottom w:val="none" w:sz="0" w:space="0" w:color="auto"/>
                            <w:right w:val="none" w:sz="0" w:space="0" w:color="auto"/>
                          </w:divBdr>
                          <w:divsChild>
                            <w:div w:id="133603405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33358959">
                      <w:marLeft w:val="0"/>
                      <w:marRight w:val="0"/>
                      <w:marTop w:val="0"/>
                      <w:marBottom w:val="180"/>
                      <w:divBdr>
                        <w:top w:val="none" w:sz="0" w:space="0" w:color="auto"/>
                        <w:left w:val="none" w:sz="0" w:space="0" w:color="auto"/>
                        <w:bottom w:val="none" w:sz="0" w:space="0" w:color="auto"/>
                        <w:right w:val="none" w:sz="0" w:space="0" w:color="auto"/>
                      </w:divBdr>
                    </w:div>
                    <w:div w:id="291137834">
                      <w:marLeft w:val="0"/>
                      <w:marRight w:val="0"/>
                      <w:marTop w:val="0"/>
                      <w:marBottom w:val="180"/>
                      <w:divBdr>
                        <w:top w:val="none" w:sz="0" w:space="0" w:color="auto"/>
                        <w:left w:val="none" w:sz="0" w:space="0" w:color="auto"/>
                        <w:bottom w:val="none" w:sz="0" w:space="0" w:color="auto"/>
                        <w:right w:val="none" w:sz="0" w:space="0" w:color="auto"/>
                      </w:divBdr>
                    </w:div>
                    <w:div w:id="1872454811">
                      <w:marLeft w:val="0"/>
                      <w:marRight w:val="0"/>
                      <w:marTop w:val="0"/>
                      <w:marBottom w:val="0"/>
                      <w:divBdr>
                        <w:top w:val="none" w:sz="0" w:space="0" w:color="auto"/>
                        <w:left w:val="none" w:sz="0" w:space="0" w:color="auto"/>
                        <w:bottom w:val="none" w:sz="0" w:space="0" w:color="auto"/>
                        <w:right w:val="none" w:sz="0" w:space="0" w:color="auto"/>
                      </w:divBdr>
                      <w:divsChild>
                        <w:div w:id="1990864965">
                          <w:marLeft w:val="0"/>
                          <w:marRight w:val="0"/>
                          <w:marTop w:val="0"/>
                          <w:marBottom w:val="0"/>
                          <w:divBdr>
                            <w:top w:val="none" w:sz="0" w:space="0" w:color="auto"/>
                            <w:left w:val="none" w:sz="0" w:space="0" w:color="auto"/>
                            <w:bottom w:val="none" w:sz="0" w:space="0" w:color="auto"/>
                            <w:right w:val="none" w:sz="0" w:space="0" w:color="auto"/>
                          </w:divBdr>
                          <w:divsChild>
                            <w:div w:id="2105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7348">
                      <w:marLeft w:val="0"/>
                      <w:marRight w:val="0"/>
                      <w:marTop w:val="0"/>
                      <w:marBottom w:val="180"/>
                      <w:divBdr>
                        <w:top w:val="none" w:sz="0" w:space="0" w:color="auto"/>
                        <w:left w:val="none" w:sz="0" w:space="0" w:color="auto"/>
                        <w:bottom w:val="none" w:sz="0" w:space="0" w:color="auto"/>
                        <w:right w:val="none" w:sz="0" w:space="0" w:color="auto"/>
                      </w:divBdr>
                    </w:div>
                    <w:div w:id="1743405699">
                      <w:marLeft w:val="0"/>
                      <w:marRight w:val="0"/>
                      <w:marTop w:val="0"/>
                      <w:marBottom w:val="180"/>
                      <w:divBdr>
                        <w:top w:val="none" w:sz="0" w:space="0" w:color="auto"/>
                        <w:left w:val="none" w:sz="0" w:space="0" w:color="auto"/>
                        <w:bottom w:val="none" w:sz="0" w:space="0" w:color="auto"/>
                        <w:right w:val="none" w:sz="0" w:space="0" w:color="auto"/>
                      </w:divBdr>
                    </w:div>
                    <w:div w:id="1180196282">
                      <w:marLeft w:val="0"/>
                      <w:marRight w:val="0"/>
                      <w:marTop w:val="360"/>
                      <w:marBottom w:val="360"/>
                      <w:divBdr>
                        <w:top w:val="none" w:sz="0" w:space="0" w:color="auto"/>
                        <w:left w:val="none" w:sz="0" w:space="0" w:color="auto"/>
                        <w:bottom w:val="none" w:sz="0" w:space="0" w:color="auto"/>
                        <w:right w:val="none" w:sz="0" w:space="0" w:color="auto"/>
                      </w:divBdr>
                      <w:divsChild>
                        <w:div w:id="1322387001">
                          <w:marLeft w:val="0"/>
                          <w:marRight w:val="0"/>
                          <w:marTop w:val="0"/>
                          <w:marBottom w:val="0"/>
                          <w:divBdr>
                            <w:top w:val="none" w:sz="0" w:space="0" w:color="auto"/>
                            <w:left w:val="none" w:sz="0" w:space="0" w:color="auto"/>
                            <w:bottom w:val="none" w:sz="0" w:space="0" w:color="auto"/>
                            <w:right w:val="none" w:sz="0" w:space="0" w:color="auto"/>
                          </w:divBdr>
                          <w:divsChild>
                            <w:div w:id="120929934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2364405">
                      <w:marLeft w:val="0"/>
                      <w:marRight w:val="0"/>
                      <w:marTop w:val="0"/>
                      <w:marBottom w:val="0"/>
                      <w:divBdr>
                        <w:top w:val="none" w:sz="0" w:space="0" w:color="auto"/>
                        <w:left w:val="none" w:sz="0" w:space="0" w:color="auto"/>
                        <w:bottom w:val="none" w:sz="0" w:space="0" w:color="auto"/>
                        <w:right w:val="none" w:sz="0" w:space="0" w:color="auto"/>
                      </w:divBdr>
                      <w:divsChild>
                        <w:div w:id="128211029">
                          <w:marLeft w:val="0"/>
                          <w:marRight w:val="0"/>
                          <w:marTop w:val="0"/>
                          <w:marBottom w:val="0"/>
                          <w:divBdr>
                            <w:top w:val="none" w:sz="0" w:space="0" w:color="auto"/>
                            <w:left w:val="none" w:sz="0" w:space="0" w:color="auto"/>
                            <w:bottom w:val="none" w:sz="0" w:space="0" w:color="auto"/>
                            <w:right w:val="none" w:sz="0" w:space="0" w:color="auto"/>
                          </w:divBdr>
                          <w:divsChild>
                            <w:div w:id="13946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4019">
                      <w:marLeft w:val="0"/>
                      <w:marRight w:val="0"/>
                      <w:marTop w:val="0"/>
                      <w:marBottom w:val="180"/>
                      <w:divBdr>
                        <w:top w:val="none" w:sz="0" w:space="0" w:color="auto"/>
                        <w:left w:val="none" w:sz="0" w:space="0" w:color="auto"/>
                        <w:bottom w:val="none" w:sz="0" w:space="0" w:color="auto"/>
                        <w:right w:val="none" w:sz="0" w:space="0" w:color="auto"/>
                      </w:divBdr>
                    </w:div>
                    <w:div w:id="823745027">
                      <w:marLeft w:val="0"/>
                      <w:marRight w:val="0"/>
                      <w:marTop w:val="0"/>
                      <w:marBottom w:val="180"/>
                      <w:divBdr>
                        <w:top w:val="none" w:sz="0" w:space="0" w:color="auto"/>
                        <w:left w:val="none" w:sz="0" w:space="0" w:color="auto"/>
                        <w:bottom w:val="none" w:sz="0" w:space="0" w:color="auto"/>
                        <w:right w:val="none" w:sz="0" w:space="0" w:color="auto"/>
                      </w:divBdr>
                    </w:div>
                    <w:div w:id="1095127350">
                      <w:marLeft w:val="0"/>
                      <w:marRight w:val="0"/>
                      <w:marTop w:val="0"/>
                      <w:marBottom w:val="180"/>
                      <w:divBdr>
                        <w:top w:val="none" w:sz="0" w:space="0" w:color="auto"/>
                        <w:left w:val="none" w:sz="0" w:space="0" w:color="auto"/>
                        <w:bottom w:val="none" w:sz="0" w:space="0" w:color="auto"/>
                        <w:right w:val="none" w:sz="0" w:space="0" w:color="auto"/>
                      </w:divBdr>
                    </w:div>
                    <w:div w:id="339309764">
                      <w:marLeft w:val="0"/>
                      <w:marRight w:val="0"/>
                      <w:marTop w:val="0"/>
                      <w:marBottom w:val="180"/>
                      <w:divBdr>
                        <w:top w:val="none" w:sz="0" w:space="0" w:color="auto"/>
                        <w:left w:val="none" w:sz="0" w:space="0" w:color="auto"/>
                        <w:bottom w:val="none" w:sz="0" w:space="0" w:color="auto"/>
                        <w:right w:val="none" w:sz="0" w:space="0" w:color="auto"/>
                      </w:divBdr>
                    </w:div>
                    <w:div w:id="1092433058">
                      <w:marLeft w:val="0"/>
                      <w:marRight w:val="0"/>
                      <w:marTop w:val="0"/>
                      <w:marBottom w:val="180"/>
                      <w:divBdr>
                        <w:top w:val="none" w:sz="0" w:space="0" w:color="auto"/>
                        <w:left w:val="none" w:sz="0" w:space="0" w:color="auto"/>
                        <w:bottom w:val="none" w:sz="0" w:space="0" w:color="auto"/>
                        <w:right w:val="none" w:sz="0" w:space="0" w:color="auto"/>
                      </w:divBdr>
                    </w:div>
                    <w:div w:id="111873068">
                      <w:marLeft w:val="0"/>
                      <w:marRight w:val="0"/>
                      <w:marTop w:val="360"/>
                      <w:marBottom w:val="360"/>
                      <w:divBdr>
                        <w:top w:val="none" w:sz="0" w:space="0" w:color="auto"/>
                        <w:left w:val="none" w:sz="0" w:space="0" w:color="auto"/>
                        <w:bottom w:val="none" w:sz="0" w:space="0" w:color="auto"/>
                        <w:right w:val="none" w:sz="0" w:space="0" w:color="auto"/>
                      </w:divBdr>
                      <w:divsChild>
                        <w:div w:id="371921918">
                          <w:marLeft w:val="0"/>
                          <w:marRight w:val="0"/>
                          <w:marTop w:val="0"/>
                          <w:marBottom w:val="0"/>
                          <w:divBdr>
                            <w:top w:val="none" w:sz="0" w:space="0" w:color="auto"/>
                            <w:left w:val="none" w:sz="0" w:space="0" w:color="auto"/>
                            <w:bottom w:val="none" w:sz="0" w:space="0" w:color="auto"/>
                            <w:right w:val="none" w:sz="0" w:space="0" w:color="auto"/>
                          </w:divBdr>
                          <w:divsChild>
                            <w:div w:id="9049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3438">
                      <w:marLeft w:val="0"/>
                      <w:marRight w:val="0"/>
                      <w:marTop w:val="0"/>
                      <w:marBottom w:val="180"/>
                      <w:divBdr>
                        <w:top w:val="none" w:sz="0" w:space="0" w:color="auto"/>
                        <w:left w:val="none" w:sz="0" w:space="0" w:color="auto"/>
                        <w:bottom w:val="none" w:sz="0" w:space="0" w:color="auto"/>
                        <w:right w:val="none" w:sz="0" w:space="0" w:color="auto"/>
                      </w:divBdr>
                    </w:div>
                    <w:div w:id="591668211">
                      <w:marLeft w:val="0"/>
                      <w:marRight w:val="0"/>
                      <w:marTop w:val="0"/>
                      <w:marBottom w:val="0"/>
                      <w:divBdr>
                        <w:top w:val="none" w:sz="0" w:space="0" w:color="auto"/>
                        <w:left w:val="none" w:sz="0" w:space="0" w:color="auto"/>
                        <w:bottom w:val="none" w:sz="0" w:space="0" w:color="auto"/>
                        <w:right w:val="none" w:sz="0" w:space="0" w:color="auto"/>
                      </w:divBdr>
                      <w:divsChild>
                        <w:div w:id="1124232561">
                          <w:marLeft w:val="0"/>
                          <w:marRight w:val="0"/>
                          <w:marTop w:val="0"/>
                          <w:marBottom w:val="0"/>
                          <w:divBdr>
                            <w:top w:val="none" w:sz="0" w:space="0" w:color="auto"/>
                            <w:left w:val="none" w:sz="0" w:space="0" w:color="auto"/>
                            <w:bottom w:val="none" w:sz="0" w:space="0" w:color="auto"/>
                            <w:right w:val="none" w:sz="0" w:space="0" w:color="auto"/>
                          </w:divBdr>
                          <w:divsChild>
                            <w:div w:id="12551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98815">
                      <w:marLeft w:val="0"/>
                      <w:marRight w:val="0"/>
                      <w:marTop w:val="0"/>
                      <w:marBottom w:val="180"/>
                      <w:divBdr>
                        <w:top w:val="none" w:sz="0" w:space="0" w:color="auto"/>
                        <w:left w:val="none" w:sz="0" w:space="0" w:color="auto"/>
                        <w:bottom w:val="none" w:sz="0" w:space="0" w:color="auto"/>
                        <w:right w:val="none" w:sz="0" w:space="0" w:color="auto"/>
                      </w:divBdr>
                    </w:div>
                    <w:div w:id="618804804">
                      <w:marLeft w:val="0"/>
                      <w:marRight w:val="0"/>
                      <w:marTop w:val="0"/>
                      <w:marBottom w:val="180"/>
                      <w:divBdr>
                        <w:top w:val="none" w:sz="0" w:space="0" w:color="auto"/>
                        <w:left w:val="none" w:sz="0" w:space="0" w:color="auto"/>
                        <w:bottom w:val="none" w:sz="0" w:space="0" w:color="auto"/>
                        <w:right w:val="none" w:sz="0" w:space="0" w:color="auto"/>
                      </w:divBdr>
                    </w:div>
                    <w:div w:id="1429814742">
                      <w:marLeft w:val="0"/>
                      <w:marRight w:val="0"/>
                      <w:marTop w:val="0"/>
                      <w:marBottom w:val="180"/>
                      <w:divBdr>
                        <w:top w:val="none" w:sz="0" w:space="0" w:color="auto"/>
                        <w:left w:val="none" w:sz="0" w:space="0" w:color="auto"/>
                        <w:bottom w:val="none" w:sz="0" w:space="0" w:color="auto"/>
                        <w:right w:val="none" w:sz="0" w:space="0" w:color="auto"/>
                      </w:divBdr>
                    </w:div>
                    <w:div w:id="1176270357">
                      <w:marLeft w:val="0"/>
                      <w:marRight w:val="0"/>
                      <w:marTop w:val="0"/>
                      <w:marBottom w:val="180"/>
                      <w:divBdr>
                        <w:top w:val="none" w:sz="0" w:space="0" w:color="auto"/>
                        <w:left w:val="none" w:sz="0" w:space="0" w:color="auto"/>
                        <w:bottom w:val="none" w:sz="0" w:space="0" w:color="auto"/>
                        <w:right w:val="none" w:sz="0" w:space="0" w:color="auto"/>
                      </w:divBdr>
                    </w:div>
                    <w:div w:id="650477551">
                      <w:marLeft w:val="0"/>
                      <w:marRight w:val="0"/>
                      <w:marTop w:val="0"/>
                      <w:marBottom w:val="180"/>
                      <w:divBdr>
                        <w:top w:val="none" w:sz="0" w:space="0" w:color="auto"/>
                        <w:left w:val="none" w:sz="0" w:space="0" w:color="auto"/>
                        <w:bottom w:val="none" w:sz="0" w:space="0" w:color="auto"/>
                        <w:right w:val="none" w:sz="0" w:space="0" w:color="auto"/>
                      </w:divBdr>
                    </w:div>
                    <w:div w:id="521820268">
                      <w:marLeft w:val="0"/>
                      <w:marRight w:val="0"/>
                      <w:marTop w:val="0"/>
                      <w:marBottom w:val="180"/>
                      <w:divBdr>
                        <w:top w:val="none" w:sz="0" w:space="0" w:color="auto"/>
                        <w:left w:val="none" w:sz="0" w:space="0" w:color="auto"/>
                        <w:bottom w:val="none" w:sz="0" w:space="0" w:color="auto"/>
                        <w:right w:val="none" w:sz="0" w:space="0" w:color="auto"/>
                      </w:divBdr>
                    </w:div>
                    <w:div w:id="1441799258">
                      <w:marLeft w:val="0"/>
                      <w:marRight w:val="0"/>
                      <w:marTop w:val="0"/>
                      <w:marBottom w:val="180"/>
                      <w:divBdr>
                        <w:top w:val="none" w:sz="0" w:space="0" w:color="auto"/>
                        <w:left w:val="none" w:sz="0" w:space="0" w:color="auto"/>
                        <w:bottom w:val="none" w:sz="0" w:space="0" w:color="auto"/>
                        <w:right w:val="none" w:sz="0" w:space="0" w:color="auto"/>
                      </w:divBdr>
                    </w:div>
                    <w:div w:id="754130828">
                      <w:marLeft w:val="0"/>
                      <w:marRight w:val="0"/>
                      <w:marTop w:val="0"/>
                      <w:marBottom w:val="180"/>
                      <w:divBdr>
                        <w:top w:val="none" w:sz="0" w:space="0" w:color="auto"/>
                        <w:left w:val="none" w:sz="0" w:space="0" w:color="auto"/>
                        <w:bottom w:val="none" w:sz="0" w:space="0" w:color="auto"/>
                        <w:right w:val="none" w:sz="0" w:space="0" w:color="auto"/>
                      </w:divBdr>
                    </w:div>
                    <w:div w:id="1515416865">
                      <w:marLeft w:val="0"/>
                      <w:marRight w:val="0"/>
                      <w:marTop w:val="0"/>
                      <w:marBottom w:val="180"/>
                      <w:divBdr>
                        <w:top w:val="none" w:sz="0" w:space="0" w:color="auto"/>
                        <w:left w:val="none" w:sz="0" w:space="0" w:color="auto"/>
                        <w:bottom w:val="none" w:sz="0" w:space="0" w:color="auto"/>
                        <w:right w:val="none" w:sz="0" w:space="0" w:color="auto"/>
                      </w:divBdr>
                    </w:div>
                    <w:div w:id="812792246">
                      <w:marLeft w:val="0"/>
                      <w:marRight w:val="0"/>
                      <w:marTop w:val="0"/>
                      <w:marBottom w:val="180"/>
                      <w:divBdr>
                        <w:top w:val="none" w:sz="0" w:space="0" w:color="auto"/>
                        <w:left w:val="none" w:sz="0" w:space="0" w:color="auto"/>
                        <w:bottom w:val="none" w:sz="0" w:space="0" w:color="auto"/>
                        <w:right w:val="none" w:sz="0" w:space="0" w:color="auto"/>
                      </w:divBdr>
                    </w:div>
                    <w:div w:id="243533417">
                      <w:marLeft w:val="0"/>
                      <w:marRight w:val="0"/>
                      <w:marTop w:val="0"/>
                      <w:marBottom w:val="180"/>
                      <w:divBdr>
                        <w:top w:val="none" w:sz="0" w:space="0" w:color="auto"/>
                        <w:left w:val="none" w:sz="0" w:space="0" w:color="auto"/>
                        <w:bottom w:val="none" w:sz="0" w:space="0" w:color="auto"/>
                        <w:right w:val="none" w:sz="0" w:space="0" w:color="auto"/>
                      </w:divBdr>
                    </w:div>
                    <w:div w:id="1822426381">
                      <w:marLeft w:val="0"/>
                      <w:marRight w:val="0"/>
                      <w:marTop w:val="0"/>
                      <w:marBottom w:val="180"/>
                      <w:divBdr>
                        <w:top w:val="none" w:sz="0" w:space="0" w:color="auto"/>
                        <w:left w:val="none" w:sz="0" w:space="0" w:color="auto"/>
                        <w:bottom w:val="none" w:sz="0" w:space="0" w:color="auto"/>
                        <w:right w:val="none" w:sz="0" w:space="0" w:color="auto"/>
                      </w:divBdr>
                    </w:div>
                    <w:div w:id="1374112600">
                      <w:marLeft w:val="0"/>
                      <w:marRight w:val="0"/>
                      <w:marTop w:val="0"/>
                      <w:marBottom w:val="180"/>
                      <w:divBdr>
                        <w:top w:val="none" w:sz="0" w:space="0" w:color="auto"/>
                        <w:left w:val="none" w:sz="0" w:space="0" w:color="auto"/>
                        <w:bottom w:val="none" w:sz="0" w:space="0" w:color="auto"/>
                        <w:right w:val="none" w:sz="0" w:space="0" w:color="auto"/>
                      </w:divBdr>
                    </w:div>
                    <w:div w:id="545139791">
                      <w:marLeft w:val="0"/>
                      <w:marRight w:val="0"/>
                      <w:marTop w:val="0"/>
                      <w:marBottom w:val="180"/>
                      <w:divBdr>
                        <w:top w:val="none" w:sz="0" w:space="0" w:color="auto"/>
                        <w:left w:val="none" w:sz="0" w:space="0" w:color="auto"/>
                        <w:bottom w:val="none" w:sz="0" w:space="0" w:color="auto"/>
                        <w:right w:val="none" w:sz="0" w:space="0" w:color="auto"/>
                      </w:divBdr>
                    </w:div>
                    <w:div w:id="1529222298">
                      <w:marLeft w:val="0"/>
                      <w:marRight w:val="0"/>
                      <w:marTop w:val="0"/>
                      <w:marBottom w:val="180"/>
                      <w:divBdr>
                        <w:top w:val="none" w:sz="0" w:space="0" w:color="auto"/>
                        <w:left w:val="none" w:sz="0" w:space="0" w:color="auto"/>
                        <w:bottom w:val="none" w:sz="0" w:space="0" w:color="auto"/>
                        <w:right w:val="none" w:sz="0" w:space="0" w:color="auto"/>
                      </w:divBdr>
                    </w:div>
                    <w:div w:id="1446342817">
                      <w:marLeft w:val="0"/>
                      <w:marRight w:val="0"/>
                      <w:marTop w:val="0"/>
                      <w:marBottom w:val="180"/>
                      <w:divBdr>
                        <w:top w:val="none" w:sz="0" w:space="0" w:color="auto"/>
                        <w:left w:val="none" w:sz="0" w:space="0" w:color="auto"/>
                        <w:bottom w:val="none" w:sz="0" w:space="0" w:color="auto"/>
                        <w:right w:val="none" w:sz="0" w:space="0" w:color="auto"/>
                      </w:divBdr>
                    </w:div>
                    <w:div w:id="19483505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67988346">
      <w:bodyDiv w:val="1"/>
      <w:marLeft w:val="0"/>
      <w:marRight w:val="0"/>
      <w:marTop w:val="0"/>
      <w:marBottom w:val="0"/>
      <w:divBdr>
        <w:top w:val="none" w:sz="0" w:space="0" w:color="auto"/>
        <w:left w:val="none" w:sz="0" w:space="0" w:color="auto"/>
        <w:bottom w:val="none" w:sz="0" w:space="0" w:color="auto"/>
        <w:right w:val="none" w:sz="0" w:space="0" w:color="auto"/>
      </w:divBdr>
      <w:divsChild>
        <w:div w:id="736244853">
          <w:marLeft w:val="0"/>
          <w:marRight w:val="0"/>
          <w:marTop w:val="0"/>
          <w:marBottom w:val="0"/>
          <w:divBdr>
            <w:top w:val="none" w:sz="0" w:space="0" w:color="auto"/>
            <w:left w:val="none" w:sz="0" w:space="0" w:color="auto"/>
            <w:bottom w:val="none" w:sz="0" w:space="0" w:color="auto"/>
            <w:right w:val="none" w:sz="0" w:space="0" w:color="auto"/>
          </w:divBdr>
          <w:divsChild>
            <w:div w:id="1501777229">
              <w:marLeft w:val="0"/>
              <w:marRight w:val="0"/>
              <w:marTop w:val="0"/>
              <w:marBottom w:val="0"/>
              <w:divBdr>
                <w:top w:val="none" w:sz="0" w:space="0" w:color="auto"/>
                <w:left w:val="none" w:sz="0" w:space="0" w:color="auto"/>
                <w:bottom w:val="none" w:sz="0" w:space="0" w:color="auto"/>
                <w:right w:val="none" w:sz="0" w:space="0" w:color="auto"/>
              </w:divBdr>
              <w:divsChild>
                <w:div w:id="869338681">
                  <w:marLeft w:val="0"/>
                  <w:marRight w:val="0"/>
                  <w:marTop w:val="120"/>
                  <w:marBottom w:val="0"/>
                  <w:divBdr>
                    <w:top w:val="none" w:sz="0" w:space="0" w:color="auto"/>
                    <w:left w:val="none" w:sz="0" w:space="0" w:color="auto"/>
                    <w:bottom w:val="none" w:sz="0" w:space="0" w:color="auto"/>
                    <w:right w:val="none" w:sz="0" w:space="0" w:color="auto"/>
                  </w:divBdr>
                  <w:divsChild>
                    <w:div w:id="283973348">
                      <w:marLeft w:val="0"/>
                      <w:marRight w:val="0"/>
                      <w:marTop w:val="0"/>
                      <w:marBottom w:val="0"/>
                      <w:divBdr>
                        <w:top w:val="none" w:sz="0" w:space="0" w:color="auto"/>
                        <w:left w:val="none" w:sz="0" w:space="0" w:color="auto"/>
                        <w:bottom w:val="none" w:sz="0" w:space="0" w:color="auto"/>
                        <w:right w:val="none" w:sz="0" w:space="0" w:color="auto"/>
                      </w:divBdr>
                      <w:divsChild>
                        <w:div w:id="7695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4103">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2107191514">
          <w:marLeft w:val="0"/>
          <w:marRight w:val="0"/>
          <w:marTop w:val="0"/>
          <w:marBottom w:val="0"/>
          <w:divBdr>
            <w:top w:val="none" w:sz="0" w:space="0" w:color="auto"/>
            <w:left w:val="none" w:sz="0" w:space="0" w:color="auto"/>
            <w:bottom w:val="none" w:sz="0" w:space="0" w:color="auto"/>
            <w:right w:val="none" w:sz="0" w:space="0" w:color="auto"/>
          </w:divBdr>
          <w:divsChild>
            <w:div w:id="881212006">
              <w:marLeft w:val="0"/>
              <w:marRight w:val="0"/>
              <w:marTop w:val="0"/>
              <w:marBottom w:val="0"/>
              <w:divBdr>
                <w:top w:val="none" w:sz="0" w:space="0" w:color="auto"/>
                <w:left w:val="none" w:sz="0" w:space="0" w:color="auto"/>
                <w:bottom w:val="none" w:sz="0" w:space="0" w:color="auto"/>
                <w:right w:val="none" w:sz="0" w:space="0" w:color="auto"/>
              </w:divBdr>
              <w:divsChild>
                <w:div w:id="279924343">
                  <w:marLeft w:val="0"/>
                  <w:marRight w:val="0"/>
                  <w:marTop w:val="0"/>
                  <w:marBottom w:val="360"/>
                  <w:divBdr>
                    <w:top w:val="none" w:sz="0" w:space="0" w:color="auto"/>
                    <w:left w:val="none" w:sz="0" w:space="0" w:color="auto"/>
                    <w:bottom w:val="none" w:sz="0" w:space="0" w:color="auto"/>
                    <w:right w:val="none" w:sz="0" w:space="0" w:color="auto"/>
                  </w:divBdr>
                  <w:divsChild>
                    <w:div w:id="2140223553">
                      <w:marLeft w:val="0"/>
                      <w:marRight w:val="0"/>
                      <w:marTop w:val="0"/>
                      <w:marBottom w:val="0"/>
                      <w:divBdr>
                        <w:top w:val="none" w:sz="0" w:space="0" w:color="auto"/>
                        <w:left w:val="none" w:sz="0" w:space="0" w:color="auto"/>
                        <w:bottom w:val="none" w:sz="0" w:space="0" w:color="auto"/>
                        <w:right w:val="none" w:sz="0" w:space="0" w:color="auto"/>
                      </w:divBdr>
                      <w:divsChild>
                        <w:div w:id="1957563586">
                          <w:marLeft w:val="0"/>
                          <w:marRight w:val="0"/>
                          <w:marTop w:val="0"/>
                          <w:marBottom w:val="0"/>
                          <w:divBdr>
                            <w:top w:val="none" w:sz="0" w:space="0" w:color="auto"/>
                            <w:left w:val="none" w:sz="0" w:space="0" w:color="auto"/>
                            <w:bottom w:val="none" w:sz="0" w:space="0" w:color="auto"/>
                            <w:right w:val="none" w:sz="0" w:space="0" w:color="auto"/>
                          </w:divBdr>
                        </w:div>
                      </w:divsChild>
                    </w:div>
                    <w:div w:id="522208054">
                      <w:marLeft w:val="0"/>
                      <w:marRight w:val="0"/>
                      <w:marTop w:val="75"/>
                      <w:marBottom w:val="0"/>
                      <w:divBdr>
                        <w:top w:val="none" w:sz="0" w:space="0" w:color="auto"/>
                        <w:left w:val="none" w:sz="0" w:space="0" w:color="auto"/>
                        <w:bottom w:val="none" w:sz="0" w:space="0" w:color="auto"/>
                        <w:right w:val="none" w:sz="0" w:space="0" w:color="auto"/>
                      </w:divBdr>
                    </w:div>
                  </w:divsChild>
                </w:div>
                <w:div w:id="1153987023">
                  <w:marLeft w:val="0"/>
                  <w:marRight w:val="0"/>
                  <w:marTop w:val="0"/>
                  <w:marBottom w:val="0"/>
                  <w:divBdr>
                    <w:top w:val="none" w:sz="0" w:space="0" w:color="auto"/>
                    <w:left w:val="none" w:sz="0" w:space="0" w:color="auto"/>
                    <w:bottom w:val="none" w:sz="0" w:space="0" w:color="auto"/>
                    <w:right w:val="none" w:sz="0" w:space="0" w:color="auto"/>
                  </w:divBdr>
                  <w:divsChild>
                    <w:div w:id="1560626091">
                      <w:marLeft w:val="0"/>
                      <w:marRight w:val="0"/>
                      <w:marTop w:val="0"/>
                      <w:marBottom w:val="180"/>
                      <w:divBdr>
                        <w:top w:val="none" w:sz="0" w:space="0" w:color="auto"/>
                        <w:left w:val="none" w:sz="0" w:space="0" w:color="auto"/>
                        <w:bottom w:val="none" w:sz="0" w:space="0" w:color="auto"/>
                        <w:right w:val="none" w:sz="0" w:space="0" w:color="auto"/>
                      </w:divBdr>
                    </w:div>
                    <w:div w:id="88241674">
                      <w:marLeft w:val="0"/>
                      <w:marRight w:val="0"/>
                      <w:marTop w:val="0"/>
                      <w:marBottom w:val="180"/>
                      <w:divBdr>
                        <w:top w:val="none" w:sz="0" w:space="0" w:color="auto"/>
                        <w:left w:val="none" w:sz="0" w:space="0" w:color="auto"/>
                        <w:bottom w:val="none" w:sz="0" w:space="0" w:color="auto"/>
                        <w:right w:val="none" w:sz="0" w:space="0" w:color="auto"/>
                      </w:divBdr>
                    </w:div>
                    <w:div w:id="65956056">
                      <w:marLeft w:val="0"/>
                      <w:marRight w:val="0"/>
                      <w:marTop w:val="0"/>
                      <w:marBottom w:val="180"/>
                      <w:divBdr>
                        <w:top w:val="none" w:sz="0" w:space="0" w:color="auto"/>
                        <w:left w:val="none" w:sz="0" w:space="0" w:color="auto"/>
                        <w:bottom w:val="none" w:sz="0" w:space="0" w:color="auto"/>
                        <w:right w:val="none" w:sz="0" w:space="0" w:color="auto"/>
                      </w:divBdr>
                    </w:div>
                    <w:div w:id="1580285675">
                      <w:marLeft w:val="0"/>
                      <w:marRight w:val="0"/>
                      <w:marTop w:val="360"/>
                      <w:marBottom w:val="360"/>
                      <w:divBdr>
                        <w:top w:val="none" w:sz="0" w:space="0" w:color="auto"/>
                        <w:left w:val="none" w:sz="0" w:space="0" w:color="auto"/>
                        <w:bottom w:val="none" w:sz="0" w:space="0" w:color="auto"/>
                        <w:right w:val="none" w:sz="0" w:space="0" w:color="auto"/>
                      </w:divBdr>
                      <w:divsChild>
                        <w:div w:id="1253588178">
                          <w:marLeft w:val="0"/>
                          <w:marRight w:val="0"/>
                          <w:marTop w:val="360"/>
                          <w:marBottom w:val="360"/>
                          <w:divBdr>
                            <w:top w:val="none" w:sz="0" w:space="0" w:color="auto"/>
                            <w:left w:val="none" w:sz="0" w:space="0" w:color="auto"/>
                            <w:bottom w:val="none" w:sz="0" w:space="0" w:color="auto"/>
                            <w:right w:val="none" w:sz="0" w:space="0" w:color="auto"/>
                          </w:divBdr>
                          <w:divsChild>
                            <w:div w:id="10462991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62730310">
                      <w:marLeft w:val="0"/>
                      <w:marRight w:val="0"/>
                      <w:marTop w:val="0"/>
                      <w:marBottom w:val="180"/>
                      <w:divBdr>
                        <w:top w:val="none" w:sz="0" w:space="0" w:color="auto"/>
                        <w:left w:val="none" w:sz="0" w:space="0" w:color="auto"/>
                        <w:bottom w:val="none" w:sz="0" w:space="0" w:color="auto"/>
                        <w:right w:val="none" w:sz="0" w:space="0" w:color="auto"/>
                      </w:divBdr>
                    </w:div>
                    <w:div w:id="416250694">
                      <w:marLeft w:val="0"/>
                      <w:marRight w:val="0"/>
                      <w:marTop w:val="0"/>
                      <w:marBottom w:val="0"/>
                      <w:divBdr>
                        <w:top w:val="none" w:sz="0" w:space="0" w:color="auto"/>
                        <w:left w:val="none" w:sz="0" w:space="0" w:color="auto"/>
                        <w:bottom w:val="none" w:sz="0" w:space="0" w:color="auto"/>
                        <w:right w:val="none" w:sz="0" w:space="0" w:color="auto"/>
                      </w:divBdr>
                      <w:divsChild>
                        <w:div w:id="1440834924">
                          <w:marLeft w:val="0"/>
                          <w:marRight w:val="0"/>
                          <w:marTop w:val="0"/>
                          <w:marBottom w:val="0"/>
                          <w:divBdr>
                            <w:top w:val="none" w:sz="0" w:space="0" w:color="auto"/>
                            <w:left w:val="none" w:sz="0" w:space="0" w:color="auto"/>
                            <w:bottom w:val="none" w:sz="0" w:space="0" w:color="auto"/>
                            <w:right w:val="none" w:sz="0" w:space="0" w:color="auto"/>
                          </w:divBdr>
                          <w:divsChild>
                            <w:div w:id="1827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65708">
                      <w:marLeft w:val="0"/>
                      <w:marRight w:val="0"/>
                      <w:marTop w:val="0"/>
                      <w:marBottom w:val="180"/>
                      <w:divBdr>
                        <w:top w:val="none" w:sz="0" w:space="0" w:color="auto"/>
                        <w:left w:val="none" w:sz="0" w:space="0" w:color="auto"/>
                        <w:bottom w:val="none" w:sz="0" w:space="0" w:color="auto"/>
                        <w:right w:val="none" w:sz="0" w:space="0" w:color="auto"/>
                      </w:divBdr>
                    </w:div>
                    <w:div w:id="717436815">
                      <w:marLeft w:val="0"/>
                      <w:marRight w:val="0"/>
                      <w:marTop w:val="0"/>
                      <w:marBottom w:val="180"/>
                      <w:divBdr>
                        <w:top w:val="none" w:sz="0" w:space="0" w:color="auto"/>
                        <w:left w:val="none" w:sz="0" w:space="0" w:color="auto"/>
                        <w:bottom w:val="none" w:sz="0" w:space="0" w:color="auto"/>
                        <w:right w:val="none" w:sz="0" w:space="0" w:color="auto"/>
                      </w:divBdr>
                    </w:div>
                    <w:div w:id="1302806128">
                      <w:marLeft w:val="0"/>
                      <w:marRight w:val="0"/>
                      <w:marTop w:val="360"/>
                      <w:marBottom w:val="360"/>
                      <w:divBdr>
                        <w:top w:val="none" w:sz="0" w:space="0" w:color="auto"/>
                        <w:left w:val="none" w:sz="0" w:space="0" w:color="auto"/>
                        <w:bottom w:val="none" w:sz="0" w:space="0" w:color="auto"/>
                        <w:right w:val="none" w:sz="0" w:space="0" w:color="auto"/>
                      </w:divBdr>
                      <w:divsChild>
                        <w:div w:id="1987588688">
                          <w:marLeft w:val="0"/>
                          <w:marRight w:val="0"/>
                          <w:marTop w:val="360"/>
                          <w:marBottom w:val="360"/>
                          <w:divBdr>
                            <w:top w:val="none" w:sz="0" w:space="0" w:color="auto"/>
                            <w:left w:val="none" w:sz="0" w:space="0" w:color="auto"/>
                            <w:bottom w:val="none" w:sz="0" w:space="0" w:color="auto"/>
                            <w:right w:val="none" w:sz="0" w:space="0" w:color="auto"/>
                          </w:divBdr>
                          <w:divsChild>
                            <w:div w:id="20130206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1465438">
                      <w:marLeft w:val="0"/>
                      <w:marRight w:val="0"/>
                      <w:marTop w:val="0"/>
                      <w:marBottom w:val="180"/>
                      <w:divBdr>
                        <w:top w:val="none" w:sz="0" w:space="0" w:color="auto"/>
                        <w:left w:val="none" w:sz="0" w:space="0" w:color="auto"/>
                        <w:bottom w:val="none" w:sz="0" w:space="0" w:color="auto"/>
                        <w:right w:val="none" w:sz="0" w:space="0" w:color="auto"/>
                      </w:divBdr>
                    </w:div>
                    <w:div w:id="204099666">
                      <w:marLeft w:val="0"/>
                      <w:marRight w:val="0"/>
                      <w:marTop w:val="0"/>
                      <w:marBottom w:val="180"/>
                      <w:divBdr>
                        <w:top w:val="none" w:sz="0" w:space="0" w:color="auto"/>
                        <w:left w:val="none" w:sz="0" w:space="0" w:color="auto"/>
                        <w:bottom w:val="none" w:sz="0" w:space="0" w:color="auto"/>
                        <w:right w:val="none" w:sz="0" w:space="0" w:color="auto"/>
                      </w:divBdr>
                    </w:div>
                    <w:div w:id="1960185316">
                      <w:marLeft w:val="0"/>
                      <w:marRight w:val="0"/>
                      <w:marTop w:val="0"/>
                      <w:marBottom w:val="180"/>
                      <w:divBdr>
                        <w:top w:val="none" w:sz="0" w:space="0" w:color="auto"/>
                        <w:left w:val="none" w:sz="0" w:space="0" w:color="auto"/>
                        <w:bottom w:val="none" w:sz="0" w:space="0" w:color="auto"/>
                        <w:right w:val="none" w:sz="0" w:space="0" w:color="auto"/>
                      </w:divBdr>
                    </w:div>
                    <w:div w:id="2025668134">
                      <w:marLeft w:val="0"/>
                      <w:marRight w:val="0"/>
                      <w:marTop w:val="0"/>
                      <w:marBottom w:val="180"/>
                      <w:divBdr>
                        <w:top w:val="none" w:sz="0" w:space="0" w:color="auto"/>
                        <w:left w:val="none" w:sz="0" w:space="0" w:color="auto"/>
                        <w:bottom w:val="none" w:sz="0" w:space="0" w:color="auto"/>
                        <w:right w:val="none" w:sz="0" w:space="0" w:color="auto"/>
                      </w:divBdr>
                    </w:div>
                    <w:div w:id="1607736224">
                      <w:marLeft w:val="0"/>
                      <w:marRight w:val="0"/>
                      <w:marTop w:val="0"/>
                      <w:marBottom w:val="180"/>
                      <w:divBdr>
                        <w:top w:val="none" w:sz="0" w:space="0" w:color="auto"/>
                        <w:left w:val="none" w:sz="0" w:space="0" w:color="auto"/>
                        <w:bottom w:val="none" w:sz="0" w:space="0" w:color="auto"/>
                        <w:right w:val="none" w:sz="0" w:space="0" w:color="auto"/>
                      </w:divBdr>
                    </w:div>
                    <w:div w:id="1050499039">
                      <w:marLeft w:val="0"/>
                      <w:marRight w:val="0"/>
                      <w:marTop w:val="360"/>
                      <w:marBottom w:val="360"/>
                      <w:divBdr>
                        <w:top w:val="none" w:sz="0" w:space="0" w:color="auto"/>
                        <w:left w:val="none" w:sz="0" w:space="0" w:color="auto"/>
                        <w:bottom w:val="none" w:sz="0" w:space="0" w:color="auto"/>
                        <w:right w:val="none" w:sz="0" w:space="0" w:color="auto"/>
                      </w:divBdr>
                      <w:divsChild>
                        <w:div w:id="713190226">
                          <w:marLeft w:val="0"/>
                          <w:marRight w:val="0"/>
                          <w:marTop w:val="480"/>
                          <w:marBottom w:val="480"/>
                          <w:divBdr>
                            <w:top w:val="none" w:sz="0" w:space="0" w:color="auto"/>
                            <w:left w:val="none" w:sz="0" w:space="0" w:color="auto"/>
                            <w:bottom w:val="none" w:sz="0" w:space="0" w:color="auto"/>
                            <w:right w:val="none" w:sz="0" w:space="0" w:color="auto"/>
                          </w:divBdr>
                          <w:divsChild>
                            <w:div w:id="1383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8250">
                      <w:marLeft w:val="0"/>
                      <w:marRight w:val="0"/>
                      <w:marTop w:val="0"/>
                      <w:marBottom w:val="0"/>
                      <w:divBdr>
                        <w:top w:val="none" w:sz="0" w:space="0" w:color="auto"/>
                        <w:left w:val="none" w:sz="0" w:space="0" w:color="auto"/>
                        <w:bottom w:val="none" w:sz="0" w:space="0" w:color="auto"/>
                        <w:right w:val="none" w:sz="0" w:space="0" w:color="auto"/>
                      </w:divBdr>
                      <w:divsChild>
                        <w:div w:id="1494300632">
                          <w:marLeft w:val="0"/>
                          <w:marRight w:val="0"/>
                          <w:marTop w:val="0"/>
                          <w:marBottom w:val="0"/>
                          <w:divBdr>
                            <w:top w:val="none" w:sz="0" w:space="0" w:color="auto"/>
                            <w:left w:val="none" w:sz="0" w:space="0" w:color="auto"/>
                            <w:bottom w:val="none" w:sz="0" w:space="0" w:color="auto"/>
                            <w:right w:val="none" w:sz="0" w:space="0" w:color="auto"/>
                          </w:divBdr>
                          <w:divsChild>
                            <w:div w:id="9375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1312">
                      <w:marLeft w:val="0"/>
                      <w:marRight w:val="0"/>
                      <w:marTop w:val="0"/>
                      <w:marBottom w:val="180"/>
                      <w:divBdr>
                        <w:top w:val="none" w:sz="0" w:space="0" w:color="auto"/>
                        <w:left w:val="none" w:sz="0" w:space="0" w:color="auto"/>
                        <w:bottom w:val="none" w:sz="0" w:space="0" w:color="auto"/>
                        <w:right w:val="none" w:sz="0" w:space="0" w:color="auto"/>
                      </w:divBdr>
                    </w:div>
                    <w:div w:id="1467353341">
                      <w:marLeft w:val="0"/>
                      <w:marRight w:val="0"/>
                      <w:marTop w:val="0"/>
                      <w:marBottom w:val="180"/>
                      <w:divBdr>
                        <w:top w:val="none" w:sz="0" w:space="0" w:color="auto"/>
                        <w:left w:val="none" w:sz="0" w:space="0" w:color="auto"/>
                        <w:bottom w:val="none" w:sz="0" w:space="0" w:color="auto"/>
                        <w:right w:val="none" w:sz="0" w:space="0" w:color="auto"/>
                      </w:divBdr>
                    </w:div>
                    <w:div w:id="1674839154">
                      <w:marLeft w:val="0"/>
                      <w:marRight w:val="0"/>
                      <w:marTop w:val="0"/>
                      <w:marBottom w:val="180"/>
                      <w:divBdr>
                        <w:top w:val="none" w:sz="0" w:space="0" w:color="auto"/>
                        <w:left w:val="none" w:sz="0" w:space="0" w:color="auto"/>
                        <w:bottom w:val="none" w:sz="0" w:space="0" w:color="auto"/>
                        <w:right w:val="none" w:sz="0" w:space="0" w:color="auto"/>
                      </w:divBdr>
                    </w:div>
                    <w:div w:id="337192513">
                      <w:marLeft w:val="0"/>
                      <w:marRight w:val="0"/>
                      <w:marTop w:val="0"/>
                      <w:marBottom w:val="180"/>
                      <w:divBdr>
                        <w:top w:val="none" w:sz="0" w:space="0" w:color="auto"/>
                        <w:left w:val="none" w:sz="0" w:space="0" w:color="auto"/>
                        <w:bottom w:val="none" w:sz="0" w:space="0" w:color="auto"/>
                        <w:right w:val="none" w:sz="0" w:space="0" w:color="auto"/>
                      </w:divBdr>
                    </w:div>
                    <w:div w:id="354501485">
                      <w:marLeft w:val="0"/>
                      <w:marRight w:val="0"/>
                      <w:marTop w:val="0"/>
                      <w:marBottom w:val="180"/>
                      <w:divBdr>
                        <w:top w:val="none" w:sz="0" w:space="0" w:color="auto"/>
                        <w:left w:val="none" w:sz="0" w:space="0" w:color="auto"/>
                        <w:bottom w:val="none" w:sz="0" w:space="0" w:color="auto"/>
                        <w:right w:val="none" w:sz="0" w:space="0" w:color="auto"/>
                      </w:divBdr>
                    </w:div>
                    <w:div w:id="1053121990">
                      <w:marLeft w:val="0"/>
                      <w:marRight w:val="0"/>
                      <w:marTop w:val="0"/>
                      <w:marBottom w:val="180"/>
                      <w:divBdr>
                        <w:top w:val="none" w:sz="0" w:space="0" w:color="auto"/>
                        <w:left w:val="none" w:sz="0" w:space="0" w:color="auto"/>
                        <w:bottom w:val="none" w:sz="0" w:space="0" w:color="auto"/>
                        <w:right w:val="none" w:sz="0" w:space="0" w:color="auto"/>
                      </w:divBdr>
                    </w:div>
                    <w:div w:id="392772305">
                      <w:marLeft w:val="0"/>
                      <w:marRight w:val="0"/>
                      <w:marTop w:val="0"/>
                      <w:marBottom w:val="180"/>
                      <w:divBdr>
                        <w:top w:val="none" w:sz="0" w:space="0" w:color="auto"/>
                        <w:left w:val="none" w:sz="0" w:space="0" w:color="auto"/>
                        <w:bottom w:val="none" w:sz="0" w:space="0" w:color="auto"/>
                        <w:right w:val="none" w:sz="0" w:space="0" w:color="auto"/>
                      </w:divBdr>
                    </w:div>
                    <w:div w:id="650720877">
                      <w:marLeft w:val="0"/>
                      <w:marRight w:val="0"/>
                      <w:marTop w:val="0"/>
                      <w:marBottom w:val="0"/>
                      <w:divBdr>
                        <w:top w:val="none" w:sz="0" w:space="0" w:color="auto"/>
                        <w:left w:val="none" w:sz="0" w:space="0" w:color="auto"/>
                        <w:bottom w:val="none" w:sz="0" w:space="0" w:color="auto"/>
                        <w:right w:val="none" w:sz="0" w:space="0" w:color="auto"/>
                      </w:divBdr>
                      <w:divsChild>
                        <w:div w:id="866210809">
                          <w:marLeft w:val="0"/>
                          <w:marRight w:val="0"/>
                          <w:marTop w:val="0"/>
                          <w:marBottom w:val="0"/>
                          <w:divBdr>
                            <w:top w:val="none" w:sz="0" w:space="0" w:color="auto"/>
                            <w:left w:val="none" w:sz="0" w:space="0" w:color="auto"/>
                            <w:bottom w:val="none" w:sz="0" w:space="0" w:color="auto"/>
                            <w:right w:val="none" w:sz="0" w:space="0" w:color="auto"/>
                          </w:divBdr>
                          <w:divsChild>
                            <w:div w:id="21347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422">
                      <w:marLeft w:val="0"/>
                      <w:marRight w:val="0"/>
                      <w:marTop w:val="0"/>
                      <w:marBottom w:val="180"/>
                      <w:divBdr>
                        <w:top w:val="none" w:sz="0" w:space="0" w:color="auto"/>
                        <w:left w:val="none" w:sz="0" w:space="0" w:color="auto"/>
                        <w:bottom w:val="none" w:sz="0" w:space="0" w:color="auto"/>
                        <w:right w:val="none" w:sz="0" w:space="0" w:color="auto"/>
                      </w:divBdr>
                    </w:div>
                    <w:div w:id="1069227721">
                      <w:marLeft w:val="0"/>
                      <w:marRight w:val="0"/>
                      <w:marTop w:val="0"/>
                      <w:marBottom w:val="180"/>
                      <w:divBdr>
                        <w:top w:val="none" w:sz="0" w:space="0" w:color="auto"/>
                        <w:left w:val="none" w:sz="0" w:space="0" w:color="auto"/>
                        <w:bottom w:val="none" w:sz="0" w:space="0" w:color="auto"/>
                        <w:right w:val="none" w:sz="0" w:space="0" w:color="auto"/>
                      </w:divBdr>
                    </w:div>
                    <w:div w:id="350690328">
                      <w:marLeft w:val="0"/>
                      <w:marRight w:val="0"/>
                      <w:marTop w:val="0"/>
                      <w:marBottom w:val="180"/>
                      <w:divBdr>
                        <w:top w:val="none" w:sz="0" w:space="0" w:color="auto"/>
                        <w:left w:val="none" w:sz="0" w:space="0" w:color="auto"/>
                        <w:bottom w:val="none" w:sz="0" w:space="0" w:color="auto"/>
                        <w:right w:val="none" w:sz="0" w:space="0" w:color="auto"/>
                      </w:divBdr>
                    </w:div>
                    <w:div w:id="1740665611">
                      <w:marLeft w:val="0"/>
                      <w:marRight w:val="0"/>
                      <w:marTop w:val="0"/>
                      <w:marBottom w:val="180"/>
                      <w:divBdr>
                        <w:top w:val="none" w:sz="0" w:space="0" w:color="auto"/>
                        <w:left w:val="none" w:sz="0" w:space="0" w:color="auto"/>
                        <w:bottom w:val="none" w:sz="0" w:space="0" w:color="auto"/>
                        <w:right w:val="none" w:sz="0" w:space="0" w:color="auto"/>
                      </w:divBdr>
                    </w:div>
                    <w:div w:id="626551267">
                      <w:marLeft w:val="0"/>
                      <w:marRight w:val="0"/>
                      <w:marTop w:val="0"/>
                      <w:marBottom w:val="180"/>
                      <w:divBdr>
                        <w:top w:val="none" w:sz="0" w:space="0" w:color="auto"/>
                        <w:left w:val="none" w:sz="0" w:space="0" w:color="auto"/>
                        <w:bottom w:val="none" w:sz="0" w:space="0" w:color="auto"/>
                        <w:right w:val="none" w:sz="0" w:space="0" w:color="auto"/>
                      </w:divBdr>
                    </w:div>
                    <w:div w:id="1445076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71500807">
      <w:bodyDiv w:val="1"/>
      <w:marLeft w:val="0"/>
      <w:marRight w:val="0"/>
      <w:marTop w:val="0"/>
      <w:marBottom w:val="0"/>
      <w:divBdr>
        <w:top w:val="none" w:sz="0" w:space="0" w:color="auto"/>
        <w:left w:val="none" w:sz="0" w:space="0" w:color="auto"/>
        <w:bottom w:val="none" w:sz="0" w:space="0" w:color="auto"/>
        <w:right w:val="none" w:sz="0" w:space="0" w:color="auto"/>
      </w:divBdr>
      <w:divsChild>
        <w:div w:id="1787965199">
          <w:marLeft w:val="0"/>
          <w:marRight w:val="0"/>
          <w:marTop w:val="0"/>
          <w:marBottom w:val="0"/>
          <w:divBdr>
            <w:top w:val="none" w:sz="0" w:space="0" w:color="auto"/>
            <w:left w:val="none" w:sz="0" w:space="0" w:color="auto"/>
            <w:bottom w:val="none" w:sz="0" w:space="0" w:color="auto"/>
            <w:right w:val="none" w:sz="0" w:space="0" w:color="auto"/>
          </w:divBdr>
          <w:divsChild>
            <w:div w:id="1933776643">
              <w:marLeft w:val="0"/>
              <w:marRight w:val="0"/>
              <w:marTop w:val="0"/>
              <w:marBottom w:val="0"/>
              <w:divBdr>
                <w:top w:val="none" w:sz="0" w:space="0" w:color="auto"/>
                <w:left w:val="none" w:sz="0" w:space="0" w:color="auto"/>
                <w:bottom w:val="none" w:sz="0" w:space="0" w:color="auto"/>
                <w:right w:val="none" w:sz="0" w:space="0" w:color="auto"/>
              </w:divBdr>
              <w:divsChild>
                <w:div w:id="848447203">
                  <w:marLeft w:val="0"/>
                  <w:marRight w:val="0"/>
                  <w:marTop w:val="120"/>
                  <w:marBottom w:val="0"/>
                  <w:divBdr>
                    <w:top w:val="none" w:sz="0" w:space="0" w:color="auto"/>
                    <w:left w:val="none" w:sz="0" w:space="0" w:color="auto"/>
                    <w:bottom w:val="none" w:sz="0" w:space="0" w:color="auto"/>
                    <w:right w:val="none" w:sz="0" w:space="0" w:color="auto"/>
                  </w:divBdr>
                  <w:divsChild>
                    <w:div w:id="1760635985">
                      <w:marLeft w:val="0"/>
                      <w:marRight w:val="0"/>
                      <w:marTop w:val="0"/>
                      <w:marBottom w:val="0"/>
                      <w:divBdr>
                        <w:top w:val="none" w:sz="0" w:space="0" w:color="auto"/>
                        <w:left w:val="none" w:sz="0" w:space="0" w:color="auto"/>
                        <w:bottom w:val="none" w:sz="0" w:space="0" w:color="auto"/>
                        <w:right w:val="none" w:sz="0" w:space="0" w:color="auto"/>
                      </w:divBdr>
                    </w:div>
                  </w:divsChild>
                </w:div>
                <w:div w:id="18750445">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2085830215">
          <w:marLeft w:val="0"/>
          <w:marRight w:val="0"/>
          <w:marTop w:val="0"/>
          <w:marBottom w:val="0"/>
          <w:divBdr>
            <w:top w:val="none" w:sz="0" w:space="0" w:color="auto"/>
            <w:left w:val="none" w:sz="0" w:space="0" w:color="auto"/>
            <w:bottom w:val="none" w:sz="0" w:space="0" w:color="auto"/>
            <w:right w:val="none" w:sz="0" w:space="0" w:color="auto"/>
          </w:divBdr>
          <w:divsChild>
            <w:div w:id="117846136">
              <w:marLeft w:val="0"/>
              <w:marRight w:val="0"/>
              <w:marTop w:val="0"/>
              <w:marBottom w:val="0"/>
              <w:divBdr>
                <w:top w:val="none" w:sz="0" w:space="0" w:color="auto"/>
                <w:left w:val="none" w:sz="0" w:space="0" w:color="auto"/>
                <w:bottom w:val="none" w:sz="0" w:space="0" w:color="auto"/>
                <w:right w:val="none" w:sz="0" w:space="0" w:color="auto"/>
              </w:divBdr>
              <w:divsChild>
                <w:div w:id="937755256">
                  <w:marLeft w:val="0"/>
                  <w:marRight w:val="0"/>
                  <w:marTop w:val="0"/>
                  <w:marBottom w:val="360"/>
                  <w:divBdr>
                    <w:top w:val="none" w:sz="0" w:space="0" w:color="auto"/>
                    <w:left w:val="none" w:sz="0" w:space="0" w:color="auto"/>
                    <w:bottom w:val="none" w:sz="0" w:space="0" w:color="auto"/>
                    <w:right w:val="none" w:sz="0" w:space="0" w:color="auto"/>
                  </w:divBdr>
                  <w:divsChild>
                    <w:div w:id="1246105902">
                      <w:marLeft w:val="0"/>
                      <w:marRight w:val="0"/>
                      <w:marTop w:val="0"/>
                      <w:marBottom w:val="0"/>
                      <w:divBdr>
                        <w:top w:val="none" w:sz="0" w:space="0" w:color="auto"/>
                        <w:left w:val="none" w:sz="0" w:space="0" w:color="auto"/>
                        <w:bottom w:val="none" w:sz="0" w:space="0" w:color="auto"/>
                        <w:right w:val="none" w:sz="0" w:space="0" w:color="auto"/>
                      </w:divBdr>
                      <w:divsChild>
                        <w:div w:id="1480222055">
                          <w:marLeft w:val="0"/>
                          <w:marRight w:val="0"/>
                          <w:marTop w:val="0"/>
                          <w:marBottom w:val="0"/>
                          <w:divBdr>
                            <w:top w:val="none" w:sz="0" w:space="0" w:color="auto"/>
                            <w:left w:val="none" w:sz="0" w:space="0" w:color="auto"/>
                            <w:bottom w:val="none" w:sz="0" w:space="0" w:color="auto"/>
                            <w:right w:val="none" w:sz="0" w:space="0" w:color="auto"/>
                          </w:divBdr>
                        </w:div>
                      </w:divsChild>
                    </w:div>
                    <w:div w:id="312954466">
                      <w:marLeft w:val="0"/>
                      <w:marRight w:val="0"/>
                      <w:marTop w:val="75"/>
                      <w:marBottom w:val="0"/>
                      <w:divBdr>
                        <w:top w:val="none" w:sz="0" w:space="0" w:color="auto"/>
                        <w:left w:val="none" w:sz="0" w:space="0" w:color="auto"/>
                        <w:bottom w:val="none" w:sz="0" w:space="0" w:color="auto"/>
                        <w:right w:val="none" w:sz="0" w:space="0" w:color="auto"/>
                      </w:divBdr>
                    </w:div>
                  </w:divsChild>
                </w:div>
                <w:div w:id="504445920">
                  <w:marLeft w:val="0"/>
                  <w:marRight w:val="0"/>
                  <w:marTop w:val="0"/>
                  <w:marBottom w:val="0"/>
                  <w:divBdr>
                    <w:top w:val="none" w:sz="0" w:space="0" w:color="auto"/>
                    <w:left w:val="none" w:sz="0" w:space="0" w:color="auto"/>
                    <w:bottom w:val="none" w:sz="0" w:space="0" w:color="auto"/>
                    <w:right w:val="none" w:sz="0" w:space="0" w:color="auto"/>
                  </w:divBdr>
                  <w:divsChild>
                    <w:div w:id="1958634396">
                      <w:marLeft w:val="0"/>
                      <w:marRight w:val="0"/>
                      <w:marTop w:val="0"/>
                      <w:marBottom w:val="360"/>
                      <w:divBdr>
                        <w:top w:val="none" w:sz="0" w:space="0" w:color="auto"/>
                        <w:left w:val="none" w:sz="0" w:space="0" w:color="auto"/>
                        <w:bottom w:val="none" w:sz="0" w:space="0" w:color="auto"/>
                        <w:right w:val="none" w:sz="0" w:space="0" w:color="auto"/>
                      </w:divBdr>
                      <w:divsChild>
                        <w:div w:id="890653965">
                          <w:marLeft w:val="0"/>
                          <w:marRight w:val="0"/>
                          <w:marTop w:val="0"/>
                          <w:marBottom w:val="0"/>
                          <w:divBdr>
                            <w:top w:val="none" w:sz="0" w:space="0" w:color="auto"/>
                            <w:left w:val="none" w:sz="0" w:space="0" w:color="auto"/>
                            <w:bottom w:val="single" w:sz="6" w:space="0" w:color="D0D0D0"/>
                            <w:right w:val="none" w:sz="0" w:space="0" w:color="auto"/>
                          </w:divBdr>
                        </w:div>
                        <w:div w:id="1255632219">
                          <w:marLeft w:val="0"/>
                          <w:marRight w:val="0"/>
                          <w:marTop w:val="0"/>
                          <w:marBottom w:val="0"/>
                          <w:divBdr>
                            <w:top w:val="none" w:sz="0" w:space="0" w:color="auto"/>
                            <w:left w:val="none" w:sz="0" w:space="0" w:color="auto"/>
                            <w:bottom w:val="none" w:sz="0" w:space="0" w:color="auto"/>
                            <w:right w:val="none" w:sz="0" w:space="0" w:color="auto"/>
                          </w:divBdr>
                        </w:div>
                      </w:divsChild>
                    </w:div>
                    <w:div w:id="181824993">
                      <w:marLeft w:val="0"/>
                      <w:marRight w:val="0"/>
                      <w:marTop w:val="0"/>
                      <w:marBottom w:val="180"/>
                      <w:divBdr>
                        <w:top w:val="none" w:sz="0" w:space="0" w:color="auto"/>
                        <w:left w:val="none" w:sz="0" w:space="0" w:color="auto"/>
                        <w:bottom w:val="none" w:sz="0" w:space="0" w:color="auto"/>
                        <w:right w:val="none" w:sz="0" w:space="0" w:color="auto"/>
                      </w:divBdr>
                    </w:div>
                    <w:div w:id="76099558">
                      <w:marLeft w:val="0"/>
                      <w:marRight w:val="0"/>
                      <w:marTop w:val="0"/>
                      <w:marBottom w:val="180"/>
                      <w:divBdr>
                        <w:top w:val="none" w:sz="0" w:space="0" w:color="auto"/>
                        <w:left w:val="none" w:sz="0" w:space="0" w:color="auto"/>
                        <w:bottom w:val="none" w:sz="0" w:space="0" w:color="auto"/>
                        <w:right w:val="none" w:sz="0" w:space="0" w:color="auto"/>
                      </w:divBdr>
                    </w:div>
                    <w:div w:id="1691877931">
                      <w:marLeft w:val="0"/>
                      <w:marRight w:val="0"/>
                      <w:marTop w:val="360"/>
                      <w:marBottom w:val="360"/>
                      <w:divBdr>
                        <w:top w:val="none" w:sz="0" w:space="0" w:color="auto"/>
                        <w:left w:val="none" w:sz="0" w:space="0" w:color="auto"/>
                        <w:bottom w:val="none" w:sz="0" w:space="0" w:color="auto"/>
                        <w:right w:val="none" w:sz="0" w:space="0" w:color="auto"/>
                      </w:divBdr>
                      <w:divsChild>
                        <w:div w:id="1245994917">
                          <w:marLeft w:val="0"/>
                          <w:marRight w:val="0"/>
                          <w:marTop w:val="0"/>
                          <w:marBottom w:val="0"/>
                          <w:divBdr>
                            <w:top w:val="none" w:sz="0" w:space="0" w:color="auto"/>
                            <w:left w:val="none" w:sz="0" w:space="0" w:color="auto"/>
                            <w:bottom w:val="none" w:sz="0" w:space="0" w:color="auto"/>
                            <w:right w:val="none" w:sz="0" w:space="0" w:color="auto"/>
                          </w:divBdr>
                          <w:divsChild>
                            <w:div w:id="6659820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02999516">
                      <w:marLeft w:val="0"/>
                      <w:marRight w:val="0"/>
                      <w:marTop w:val="0"/>
                      <w:marBottom w:val="180"/>
                      <w:divBdr>
                        <w:top w:val="none" w:sz="0" w:space="0" w:color="auto"/>
                        <w:left w:val="none" w:sz="0" w:space="0" w:color="auto"/>
                        <w:bottom w:val="none" w:sz="0" w:space="0" w:color="auto"/>
                        <w:right w:val="none" w:sz="0" w:space="0" w:color="auto"/>
                      </w:divBdr>
                    </w:div>
                    <w:div w:id="461315205">
                      <w:marLeft w:val="0"/>
                      <w:marRight w:val="0"/>
                      <w:marTop w:val="0"/>
                      <w:marBottom w:val="180"/>
                      <w:divBdr>
                        <w:top w:val="none" w:sz="0" w:space="0" w:color="auto"/>
                        <w:left w:val="none" w:sz="0" w:space="0" w:color="auto"/>
                        <w:bottom w:val="none" w:sz="0" w:space="0" w:color="auto"/>
                        <w:right w:val="none" w:sz="0" w:space="0" w:color="auto"/>
                      </w:divBdr>
                    </w:div>
                    <w:div w:id="991714695">
                      <w:marLeft w:val="0"/>
                      <w:marRight w:val="0"/>
                      <w:marTop w:val="0"/>
                      <w:marBottom w:val="180"/>
                      <w:divBdr>
                        <w:top w:val="none" w:sz="0" w:space="0" w:color="auto"/>
                        <w:left w:val="none" w:sz="0" w:space="0" w:color="auto"/>
                        <w:bottom w:val="none" w:sz="0" w:space="0" w:color="auto"/>
                        <w:right w:val="none" w:sz="0" w:space="0" w:color="auto"/>
                      </w:divBdr>
                    </w:div>
                    <w:div w:id="1283415979">
                      <w:marLeft w:val="0"/>
                      <w:marRight w:val="0"/>
                      <w:marTop w:val="360"/>
                      <w:marBottom w:val="360"/>
                      <w:divBdr>
                        <w:top w:val="none" w:sz="0" w:space="0" w:color="auto"/>
                        <w:left w:val="none" w:sz="0" w:space="0" w:color="auto"/>
                        <w:bottom w:val="none" w:sz="0" w:space="0" w:color="auto"/>
                        <w:right w:val="none" w:sz="0" w:space="0" w:color="auto"/>
                      </w:divBdr>
                      <w:divsChild>
                        <w:div w:id="18699672">
                          <w:marLeft w:val="0"/>
                          <w:marRight w:val="0"/>
                          <w:marTop w:val="0"/>
                          <w:marBottom w:val="0"/>
                          <w:divBdr>
                            <w:top w:val="none" w:sz="0" w:space="0" w:color="auto"/>
                            <w:left w:val="none" w:sz="0" w:space="0" w:color="auto"/>
                            <w:bottom w:val="none" w:sz="0" w:space="0" w:color="auto"/>
                            <w:right w:val="none" w:sz="0" w:space="0" w:color="auto"/>
                          </w:divBdr>
                          <w:divsChild>
                            <w:div w:id="6190667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75722343">
                      <w:marLeft w:val="0"/>
                      <w:marRight w:val="0"/>
                      <w:marTop w:val="0"/>
                      <w:marBottom w:val="180"/>
                      <w:divBdr>
                        <w:top w:val="none" w:sz="0" w:space="0" w:color="auto"/>
                        <w:left w:val="none" w:sz="0" w:space="0" w:color="auto"/>
                        <w:bottom w:val="none" w:sz="0" w:space="0" w:color="auto"/>
                        <w:right w:val="none" w:sz="0" w:space="0" w:color="auto"/>
                      </w:divBdr>
                    </w:div>
                    <w:div w:id="1007948203">
                      <w:marLeft w:val="0"/>
                      <w:marRight w:val="0"/>
                      <w:marTop w:val="0"/>
                      <w:marBottom w:val="180"/>
                      <w:divBdr>
                        <w:top w:val="none" w:sz="0" w:space="0" w:color="auto"/>
                        <w:left w:val="none" w:sz="0" w:space="0" w:color="auto"/>
                        <w:bottom w:val="none" w:sz="0" w:space="0" w:color="auto"/>
                        <w:right w:val="none" w:sz="0" w:space="0" w:color="auto"/>
                      </w:divBdr>
                    </w:div>
                    <w:div w:id="1732576686">
                      <w:marLeft w:val="0"/>
                      <w:marRight w:val="0"/>
                      <w:marTop w:val="0"/>
                      <w:marBottom w:val="180"/>
                      <w:divBdr>
                        <w:top w:val="none" w:sz="0" w:space="0" w:color="auto"/>
                        <w:left w:val="none" w:sz="0" w:space="0" w:color="auto"/>
                        <w:bottom w:val="none" w:sz="0" w:space="0" w:color="auto"/>
                        <w:right w:val="none" w:sz="0" w:space="0" w:color="auto"/>
                      </w:divBdr>
                    </w:div>
                    <w:div w:id="1889107247">
                      <w:marLeft w:val="0"/>
                      <w:marRight w:val="0"/>
                      <w:marTop w:val="0"/>
                      <w:marBottom w:val="180"/>
                      <w:divBdr>
                        <w:top w:val="none" w:sz="0" w:space="0" w:color="auto"/>
                        <w:left w:val="none" w:sz="0" w:space="0" w:color="auto"/>
                        <w:bottom w:val="none" w:sz="0" w:space="0" w:color="auto"/>
                        <w:right w:val="none" w:sz="0" w:space="0" w:color="auto"/>
                      </w:divBdr>
                    </w:div>
                    <w:div w:id="19475498">
                      <w:marLeft w:val="0"/>
                      <w:marRight w:val="0"/>
                      <w:marTop w:val="360"/>
                      <w:marBottom w:val="360"/>
                      <w:divBdr>
                        <w:top w:val="none" w:sz="0" w:space="0" w:color="auto"/>
                        <w:left w:val="none" w:sz="0" w:space="0" w:color="auto"/>
                        <w:bottom w:val="none" w:sz="0" w:space="0" w:color="auto"/>
                        <w:right w:val="none" w:sz="0" w:space="0" w:color="auto"/>
                      </w:divBdr>
                      <w:divsChild>
                        <w:div w:id="237329541">
                          <w:marLeft w:val="0"/>
                          <w:marRight w:val="0"/>
                          <w:marTop w:val="0"/>
                          <w:marBottom w:val="0"/>
                          <w:divBdr>
                            <w:top w:val="none" w:sz="0" w:space="0" w:color="auto"/>
                            <w:left w:val="none" w:sz="0" w:space="0" w:color="auto"/>
                            <w:bottom w:val="none" w:sz="0" w:space="0" w:color="auto"/>
                            <w:right w:val="none" w:sz="0" w:space="0" w:color="auto"/>
                          </w:divBdr>
                          <w:divsChild>
                            <w:div w:id="7621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3867">
                      <w:marLeft w:val="0"/>
                      <w:marRight w:val="0"/>
                      <w:marTop w:val="0"/>
                      <w:marBottom w:val="180"/>
                      <w:divBdr>
                        <w:top w:val="none" w:sz="0" w:space="0" w:color="auto"/>
                        <w:left w:val="none" w:sz="0" w:space="0" w:color="auto"/>
                        <w:bottom w:val="none" w:sz="0" w:space="0" w:color="auto"/>
                        <w:right w:val="none" w:sz="0" w:space="0" w:color="auto"/>
                      </w:divBdr>
                    </w:div>
                    <w:div w:id="1222866082">
                      <w:marLeft w:val="0"/>
                      <w:marRight w:val="0"/>
                      <w:marTop w:val="0"/>
                      <w:marBottom w:val="180"/>
                      <w:divBdr>
                        <w:top w:val="none" w:sz="0" w:space="0" w:color="auto"/>
                        <w:left w:val="none" w:sz="0" w:space="0" w:color="auto"/>
                        <w:bottom w:val="none" w:sz="0" w:space="0" w:color="auto"/>
                        <w:right w:val="none" w:sz="0" w:space="0" w:color="auto"/>
                      </w:divBdr>
                    </w:div>
                    <w:div w:id="597981675">
                      <w:marLeft w:val="0"/>
                      <w:marRight w:val="0"/>
                      <w:marTop w:val="0"/>
                      <w:marBottom w:val="180"/>
                      <w:divBdr>
                        <w:top w:val="none" w:sz="0" w:space="0" w:color="auto"/>
                        <w:left w:val="none" w:sz="0" w:space="0" w:color="auto"/>
                        <w:bottom w:val="none" w:sz="0" w:space="0" w:color="auto"/>
                        <w:right w:val="none" w:sz="0" w:space="0" w:color="auto"/>
                      </w:divBdr>
                    </w:div>
                    <w:div w:id="1530217140">
                      <w:marLeft w:val="0"/>
                      <w:marRight w:val="0"/>
                      <w:marTop w:val="0"/>
                      <w:marBottom w:val="0"/>
                      <w:divBdr>
                        <w:top w:val="none" w:sz="0" w:space="0" w:color="auto"/>
                        <w:left w:val="none" w:sz="0" w:space="0" w:color="auto"/>
                        <w:bottom w:val="none" w:sz="0" w:space="0" w:color="auto"/>
                        <w:right w:val="none" w:sz="0" w:space="0" w:color="auto"/>
                      </w:divBdr>
                      <w:divsChild>
                        <w:div w:id="1727992919">
                          <w:marLeft w:val="0"/>
                          <w:marRight w:val="0"/>
                          <w:marTop w:val="0"/>
                          <w:marBottom w:val="0"/>
                          <w:divBdr>
                            <w:top w:val="none" w:sz="0" w:space="0" w:color="auto"/>
                            <w:left w:val="none" w:sz="0" w:space="0" w:color="auto"/>
                            <w:bottom w:val="none" w:sz="0" w:space="0" w:color="auto"/>
                            <w:right w:val="none" w:sz="0" w:space="0" w:color="auto"/>
                          </w:divBdr>
                        </w:div>
                      </w:divsChild>
                    </w:div>
                    <w:div w:id="2111194275">
                      <w:marLeft w:val="0"/>
                      <w:marRight w:val="0"/>
                      <w:marTop w:val="60"/>
                      <w:marBottom w:val="0"/>
                      <w:divBdr>
                        <w:top w:val="none" w:sz="0" w:space="0" w:color="auto"/>
                        <w:left w:val="none" w:sz="0" w:space="0" w:color="auto"/>
                        <w:bottom w:val="none" w:sz="0" w:space="0" w:color="auto"/>
                        <w:right w:val="none" w:sz="0" w:space="0" w:color="auto"/>
                      </w:divBdr>
                    </w:div>
                    <w:div w:id="744885708">
                      <w:marLeft w:val="0"/>
                      <w:marRight w:val="0"/>
                      <w:marTop w:val="0"/>
                      <w:marBottom w:val="180"/>
                      <w:divBdr>
                        <w:top w:val="none" w:sz="0" w:space="0" w:color="auto"/>
                        <w:left w:val="none" w:sz="0" w:space="0" w:color="auto"/>
                        <w:bottom w:val="none" w:sz="0" w:space="0" w:color="auto"/>
                        <w:right w:val="none" w:sz="0" w:space="0" w:color="auto"/>
                      </w:divBdr>
                    </w:div>
                    <w:div w:id="1746150125">
                      <w:marLeft w:val="0"/>
                      <w:marRight w:val="0"/>
                      <w:marTop w:val="0"/>
                      <w:marBottom w:val="180"/>
                      <w:divBdr>
                        <w:top w:val="none" w:sz="0" w:space="0" w:color="auto"/>
                        <w:left w:val="none" w:sz="0" w:space="0" w:color="auto"/>
                        <w:bottom w:val="none" w:sz="0" w:space="0" w:color="auto"/>
                        <w:right w:val="none" w:sz="0" w:space="0" w:color="auto"/>
                      </w:divBdr>
                    </w:div>
                    <w:div w:id="1705789516">
                      <w:marLeft w:val="0"/>
                      <w:marRight w:val="0"/>
                      <w:marTop w:val="0"/>
                      <w:marBottom w:val="180"/>
                      <w:divBdr>
                        <w:top w:val="none" w:sz="0" w:space="0" w:color="auto"/>
                        <w:left w:val="none" w:sz="0" w:space="0" w:color="auto"/>
                        <w:bottom w:val="none" w:sz="0" w:space="0" w:color="auto"/>
                        <w:right w:val="none" w:sz="0" w:space="0" w:color="auto"/>
                      </w:divBdr>
                    </w:div>
                    <w:div w:id="652946932">
                      <w:marLeft w:val="0"/>
                      <w:marRight w:val="0"/>
                      <w:marTop w:val="0"/>
                      <w:marBottom w:val="180"/>
                      <w:divBdr>
                        <w:top w:val="none" w:sz="0" w:space="0" w:color="auto"/>
                        <w:left w:val="none" w:sz="0" w:space="0" w:color="auto"/>
                        <w:bottom w:val="none" w:sz="0" w:space="0" w:color="auto"/>
                        <w:right w:val="none" w:sz="0" w:space="0" w:color="auto"/>
                      </w:divBdr>
                    </w:div>
                    <w:div w:id="2122142437">
                      <w:marLeft w:val="0"/>
                      <w:marRight w:val="0"/>
                      <w:marTop w:val="0"/>
                      <w:marBottom w:val="180"/>
                      <w:divBdr>
                        <w:top w:val="none" w:sz="0" w:space="0" w:color="auto"/>
                        <w:left w:val="none" w:sz="0" w:space="0" w:color="auto"/>
                        <w:bottom w:val="none" w:sz="0" w:space="0" w:color="auto"/>
                        <w:right w:val="none" w:sz="0" w:space="0" w:color="auto"/>
                      </w:divBdr>
                    </w:div>
                    <w:div w:id="1260332994">
                      <w:marLeft w:val="0"/>
                      <w:marRight w:val="0"/>
                      <w:marTop w:val="0"/>
                      <w:marBottom w:val="180"/>
                      <w:divBdr>
                        <w:top w:val="none" w:sz="0" w:space="0" w:color="auto"/>
                        <w:left w:val="none" w:sz="0" w:space="0" w:color="auto"/>
                        <w:bottom w:val="none" w:sz="0" w:space="0" w:color="auto"/>
                        <w:right w:val="none" w:sz="0" w:space="0" w:color="auto"/>
                      </w:divBdr>
                    </w:div>
                    <w:div w:id="1065765046">
                      <w:marLeft w:val="0"/>
                      <w:marRight w:val="0"/>
                      <w:marTop w:val="0"/>
                      <w:marBottom w:val="180"/>
                      <w:divBdr>
                        <w:top w:val="none" w:sz="0" w:space="0" w:color="auto"/>
                        <w:left w:val="none" w:sz="0" w:space="0" w:color="auto"/>
                        <w:bottom w:val="none" w:sz="0" w:space="0" w:color="auto"/>
                        <w:right w:val="none" w:sz="0" w:space="0" w:color="auto"/>
                      </w:divBdr>
                    </w:div>
                    <w:div w:id="173302568">
                      <w:marLeft w:val="0"/>
                      <w:marRight w:val="0"/>
                      <w:marTop w:val="0"/>
                      <w:marBottom w:val="180"/>
                      <w:divBdr>
                        <w:top w:val="none" w:sz="0" w:space="0" w:color="auto"/>
                        <w:left w:val="none" w:sz="0" w:space="0" w:color="auto"/>
                        <w:bottom w:val="none" w:sz="0" w:space="0" w:color="auto"/>
                        <w:right w:val="none" w:sz="0" w:space="0" w:color="auto"/>
                      </w:divBdr>
                    </w:div>
                    <w:div w:id="143591934">
                      <w:marLeft w:val="0"/>
                      <w:marRight w:val="0"/>
                      <w:marTop w:val="0"/>
                      <w:marBottom w:val="180"/>
                      <w:divBdr>
                        <w:top w:val="none" w:sz="0" w:space="0" w:color="auto"/>
                        <w:left w:val="none" w:sz="0" w:space="0" w:color="auto"/>
                        <w:bottom w:val="none" w:sz="0" w:space="0" w:color="auto"/>
                        <w:right w:val="none" w:sz="0" w:space="0" w:color="auto"/>
                      </w:divBdr>
                    </w:div>
                    <w:div w:id="1841196478">
                      <w:marLeft w:val="0"/>
                      <w:marRight w:val="0"/>
                      <w:marTop w:val="0"/>
                      <w:marBottom w:val="180"/>
                      <w:divBdr>
                        <w:top w:val="none" w:sz="0" w:space="0" w:color="auto"/>
                        <w:left w:val="none" w:sz="0" w:space="0" w:color="auto"/>
                        <w:bottom w:val="none" w:sz="0" w:space="0" w:color="auto"/>
                        <w:right w:val="none" w:sz="0" w:space="0" w:color="auto"/>
                      </w:divBdr>
                    </w:div>
                    <w:div w:id="1133450424">
                      <w:marLeft w:val="0"/>
                      <w:marRight w:val="0"/>
                      <w:marTop w:val="0"/>
                      <w:marBottom w:val="180"/>
                      <w:divBdr>
                        <w:top w:val="none" w:sz="0" w:space="0" w:color="auto"/>
                        <w:left w:val="none" w:sz="0" w:space="0" w:color="auto"/>
                        <w:bottom w:val="none" w:sz="0" w:space="0" w:color="auto"/>
                        <w:right w:val="none" w:sz="0" w:space="0" w:color="auto"/>
                      </w:divBdr>
                    </w:div>
                    <w:div w:id="1854302247">
                      <w:marLeft w:val="0"/>
                      <w:marRight w:val="0"/>
                      <w:marTop w:val="0"/>
                      <w:marBottom w:val="180"/>
                      <w:divBdr>
                        <w:top w:val="none" w:sz="0" w:space="0" w:color="auto"/>
                        <w:left w:val="none" w:sz="0" w:space="0" w:color="auto"/>
                        <w:bottom w:val="none" w:sz="0" w:space="0" w:color="auto"/>
                        <w:right w:val="none" w:sz="0" w:space="0" w:color="auto"/>
                      </w:divBdr>
                    </w:div>
                    <w:div w:id="1497648712">
                      <w:marLeft w:val="0"/>
                      <w:marRight w:val="0"/>
                      <w:marTop w:val="0"/>
                      <w:marBottom w:val="180"/>
                      <w:divBdr>
                        <w:top w:val="none" w:sz="0" w:space="0" w:color="auto"/>
                        <w:left w:val="none" w:sz="0" w:space="0" w:color="auto"/>
                        <w:bottom w:val="none" w:sz="0" w:space="0" w:color="auto"/>
                        <w:right w:val="none" w:sz="0" w:space="0" w:color="auto"/>
                      </w:divBdr>
                    </w:div>
                    <w:div w:id="1288393124">
                      <w:marLeft w:val="0"/>
                      <w:marRight w:val="0"/>
                      <w:marTop w:val="0"/>
                      <w:marBottom w:val="180"/>
                      <w:divBdr>
                        <w:top w:val="none" w:sz="0" w:space="0" w:color="auto"/>
                        <w:left w:val="none" w:sz="0" w:space="0" w:color="auto"/>
                        <w:bottom w:val="none" w:sz="0" w:space="0" w:color="auto"/>
                        <w:right w:val="none" w:sz="0" w:space="0" w:color="auto"/>
                      </w:divBdr>
                    </w:div>
                    <w:div w:id="2093043147">
                      <w:marLeft w:val="0"/>
                      <w:marRight w:val="0"/>
                      <w:marTop w:val="0"/>
                      <w:marBottom w:val="0"/>
                      <w:divBdr>
                        <w:top w:val="none" w:sz="0" w:space="0" w:color="auto"/>
                        <w:left w:val="none" w:sz="0" w:space="0" w:color="auto"/>
                        <w:bottom w:val="none" w:sz="0" w:space="0" w:color="auto"/>
                        <w:right w:val="none" w:sz="0" w:space="0" w:color="auto"/>
                      </w:divBdr>
                      <w:divsChild>
                        <w:div w:id="511382806">
                          <w:marLeft w:val="0"/>
                          <w:marRight w:val="0"/>
                          <w:marTop w:val="0"/>
                          <w:marBottom w:val="0"/>
                          <w:divBdr>
                            <w:top w:val="none" w:sz="0" w:space="0" w:color="auto"/>
                            <w:left w:val="none" w:sz="0" w:space="0" w:color="auto"/>
                            <w:bottom w:val="none" w:sz="0" w:space="0" w:color="auto"/>
                            <w:right w:val="none" w:sz="0" w:space="0" w:color="auto"/>
                          </w:divBdr>
                        </w:div>
                      </w:divsChild>
                    </w:div>
                    <w:div w:id="383716644">
                      <w:marLeft w:val="0"/>
                      <w:marRight w:val="0"/>
                      <w:marTop w:val="60"/>
                      <w:marBottom w:val="0"/>
                      <w:divBdr>
                        <w:top w:val="none" w:sz="0" w:space="0" w:color="auto"/>
                        <w:left w:val="none" w:sz="0" w:space="0" w:color="auto"/>
                        <w:bottom w:val="none" w:sz="0" w:space="0" w:color="auto"/>
                        <w:right w:val="none" w:sz="0" w:space="0" w:color="auto"/>
                      </w:divBdr>
                    </w:div>
                    <w:div w:id="797643787">
                      <w:marLeft w:val="0"/>
                      <w:marRight w:val="0"/>
                      <w:marTop w:val="0"/>
                      <w:marBottom w:val="180"/>
                      <w:divBdr>
                        <w:top w:val="none" w:sz="0" w:space="0" w:color="auto"/>
                        <w:left w:val="none" w:sz="0" w:space="0" w:color="auto"/>
                        <w:bottom w:val="none" w:sz="0" w:space="0" w:color="auto"/>
                        <w:right w:val="none" w:sz="0" w:space="0" w:color="auto"/>
                      </w:divBdr>
                    </w:div>
                    <w:div w:id="1696811932">
                      <w:marLeft w:val="0"/>
                      <w:marRight w:val="0"/>
                      <w:marTop w:val="0"/>
                      <w:marBottom w:val="180"/>
                      <w:divBdr>
                        <w:top w:val="none" w:sz="0" w:space="0" w:color="auto"/>
                        <w:left w:val="none" w:sz="0" w:space="0" w:color="auto"/>
                        <w:bottom w:val="none" w:sz="0" w:space="0" w:color="auto"/>
                        <w:right w:val="none" w:sz="0" w:space="0" w:color="auto"/>
                      </w:divBdr>
                    </w:div>
                    <w:div w:id="889456544">
                      <w:marLeft w:val="0"/>
                      <w:marRight w:val="0"/>
                      <w:marTop w:val="0"/>
                      <w:marBottom w:val="180"/>
                      <w:divBdr>
                        <w:top w:val="none" w:sz="0" w:space="0" w:color="auto"/>
                        <w:left w:val="none" w:sz="0" w:space="0" w:color="auto"/>
                        <w:bottom w:val="none" w:sz="0" w:space="0" w:color="auto"/>
                        <w:right w:val="none" w:sz="0" w:space="0" w:color="auto"/>
                      </w:divBdr>
                    </w:div>
                    <w:div w:id="3639488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74461051">
      <w:bodyDiv w:val="1"/>
      <w:marLeft w:val="0"/>
      <w:marRight w:val="0"/>
      <w:marTop w:val="0"/>
      <w:marBottom w:val="0"/>
      <w:divBdr>
        <w:top w:val="none" w:sz="0" w:space="0" w:color="auto"/>
        <w:left w:val="none" w:sz="0" w:space="0" w:color="auto"/>
        <w:bottom w:val="none" w:sz="0" w:space="0" w:color="auto"/>
        <w:right w:val="none" w:sz="0" w:space="0" w:color="auto"/>
      </w:divBdr>
      <w:divsChild>
        <w:div w:id="864515551">
          <w:marLeft w:val="0"/>
          <w:marRight w:val="0"/>
          <w:marTop w:val="300"/>
          <w:marBottom w:val="300"/>
          <w:divBdr>
            <w:top w:val="none" w:sz="0" w:space="0" w:color="auto"/>
            <w:left w:val="none" w:sz="0" w:space="0" w:color="auto"/>
            <w:bottom w:val="none" w:sz="0" w:space="0" w:color="auto"/>
            <w:right w:val="none" w:sz="0" w:space="0" w:color="auto"/>
          </w:divBdr>
        </w:div>
        <w:div w:id="1041445226">
          <w:marLeft w:val="0"/>
          <w:marRight w:val="0"/>
          <w:marTop w:val="300"/>
          <w:marBottom w:val="300"/>
          <w:divBdr>
            <w:top w:val="none" w:sz="0" w:space="0" w:color="auto"/>
            <w:left w:val="none" w:sz="0" w:space="0" w:color="auto"/>
            <w:bottom w:val="none" w:sz="0" w:space="0" w:color="auto"/>
            <w:right w:val="none" w:sz="0" w:space="0" w:color="auto"/>
          </w:divBdr>
          <w:divsChild>
            <w:div w:id="1214928835">
              <w:marLeft w:val="0"/>
              <w:marRight w:val="0"/>
              <w:marTop w:val="0"/>
              <w:marBottom w:val="300"/>
              <w:divBdr>
                <w:top w:val="none" w:sz="0" w:space="0" w:color="auto"/>
                <w:left w:val="none" w:sz="0" w:space="0" w:color="auto"/>
                <w:bottom w:val="none" w:sz="0" w:space="0" w:color="auto"/>
                <w:right w:val="none" w:sz="0" w:space="0" w:color="auto"/>
              </w:divBdr>
              <w:divsChild>
                <w:div w:id="904413500">
                  <w:marLeft w:val="0"/>
                  <w:marRight w:val="0"/>
                  <w:marTop w:val="0"/>
                  <w:marBottom w:val="0"/>
                  <w:divBdr>
                    <w:top w:val="none" w:sz="0" w:space="0" w:color="auto"/>
                    <w:left w:val="none" w:sz="0" w:space="0" w:color="auto"/>
                    <w:bottom w:val="none" w:sz="0" w:space="0" w:color="auto"/>
                    <w:right w:val="none" w:sz="0" w:space="0" w:color="auto"/>
                  </w:divBdr>
                  <w:divsChild>
                    <w:div w:id="17157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52">
              <w:marLeft w:val="0"/>
              <w:marRight w:val="0"/>
              <w:marTop w:val="0"/>
              <w:marBottom w:val="0"/>
              <w:divBdr>
                <w:top w:val="none" w:sz="0" w:space="0" w:color="auto"/>
                <w:left w:val="none" w:sz="0" w:space="0" w:color="auto"/>
                <w:bottom w:val="none" w:sz="0" w:space="0" w:color="auto"/>
                <w:right w:val="none" w:sz="0" w:space="0" w:color="auto"/>
              </w:divBdr>
            </w:div>
          </w:divsChild>
        </w:div>
        <w:div w:id="1090665927">
          <w:marLeft w:val="0"/>
          <w:marRight w:val="0"/>
          <w:marTop w:val="300"/>
          <w:marBottom w:val="300"/>
          <w:divBdr>
            <w:top w:val="none" w:sz="0" w:space="0" w:color="auto"/>
            <w:left w:val="none" w:sz="0" w:space="0" w:color="auto"/>
            <w:bottom w:val="none" w:sz="0" w:space="0" w:color="auto"/>
            <w:right w:val="none" w:sz="0" w:space="0" w:color="auto"/>
          </w:divBdr>
        </w:div>
        <w:div w:id="604507650">
          <w:marLeft w:val="0"/>
          <w:marRight w:val="0"/>
          <w:marTop w:val="300"/>
          <w:marBottom w:val="300"/>
          <w:divBdr>
            <w:top w:val="none" w:sz="0" w:space="0" w:color="auto"/>
            <w:left w:val="none" w:sz="0" w:space="0" w:color="auto"/>
            <w:bottom w:val="none" w:sz="0" w:space="0" w:color="auto"/>
            <w:right w:val="none" w:sz="0" w:space="0" w:color="auto"/>
          </w:divBdr>
        </w:div>
        <w:div w:id="1457529298">
          <w:marLeft w:val="0"/>
          <w:marRight w:val="0"/>
          <w:marTop w:val="300"/>
          <w:marBottom w:val="300"/>
          <w:divBdr>
            <w:top w:val="none" w:sz="0" w:space="0" w:color="auto"/>
            <w:left w:val="none" w:sz="0" w:space="0" w:color="auto"/>
            <w:bottom w:val="none" w:sz="0" w:space="0" w:color="auto"/>
            <w:right w:val="none" w:sz="0" w:space="0" w:color="auto"/>
          </w:divBdr>
          <w:divsChild>
            <w:div w:id="322392993">
              <w:marLeft w:val="0"/>
              <w:marRight w:val="0"/>
              <w:marTop w:val="0"/>
              <w:marBottom w:val="0"/>
              <w:divBdr>
                <w:top w:val="none" w:sz="0" w:space="0" w:color="auto"/>
                <w:left w:val="none" w:sz="0" w:space="0" w:color="auto"/>
                <w:bottom w:val="none" w:sz="0" w:space="0" w:color="auto"/>
                <w:right w:val="none" w:sz="0" w:space="0" w:color="auto"/>
              </w:divBdr>
              <w:divsChild>
                <w:div w:id="129329133">
                  <w:marLeft w:val="0"/>
                  <w:marRight w:val="0"/>
                  <w:marTop w:val="0"/>
                  <w:marBottom w:val="0"/>
                  <w:divBdr>
                    <w:top w:val="none" w:sz="0" w:space="0" w:color="auto"/>
                    <w:left w:val="none" w:sz="0" w:space="0" w:color="auto"/>
                    <w:bottom w:val="none" w:sz="0" w:space="0" w:color="auto"/>
                    <w:right w:val="none" w:sz="0" w:space="0" w:color="auto"/>
                  </w:divBdr>
                  <w:divsChild>
                    <w:div w:id="1110512488">
                      <w:marLeft w:val="0"/>
                      <w:marRight w:val="0"/>
                      <w:marTop w:val="0"/>
                      <w:marBottom w:val="0"/>
                      <w:divBdr>
                        <w:top w:val="none" w:sz="0" w:space="0" w:color="auto"/>
                        <w:left w:val="none" w:sz="0" w:space="0" w:color="auto"/>
                        <w:bottom w:val="none" w:sz="0" w:space="0" w:color="auto"/>
                        <w:right w:val="none" w:sz="0" w:space="0" w:color="auto"/>
                      </w:divBdr>
                      <w:divsChild>
                        <w:div w:id="1121339235">
                          <w:marLeft w:val="0"/>
                          <w:marRight w:val="0"/>
                          <w:marTop w:val="0"/>
                          <w:marBottom w:val="0"/>
                          <w:divBdr>
                            <w:top w:val="none" w:sz="0" w:space="0" w:color="auto"/>
                            <w:left w:val="none" w:sz="0" w:space="0" w:color="auto"/>
                            <w:bottom w:val="none" w:sz="0" w:space="0" w:color="auto"/>
                            <w:right w:val="none" w:sz="0" w:space="0" w:color="auto"/>
                          </w:divBdr>
                          <w:divsChild>
                            <w:div w:id="321786466">
                              <w:marLeft w:val="0"/>
                              <w:marRight w:val="0"/>
                              <w:marTop w:val="0"/>
                              <w:marBottom w:val="0"/>
                              <w:divBdr>
                                <w:top w:val="none" w:sz="0" w:space="0" w:color="auto"/>
                                <w:left w:val="none" w:sz="0" w:space="0" w:color="auto"/>
                                <w:bottom w:val="none" w:sz="0" w:space="0" w:color="auto"/>
                                <w:right w:val="none" w:sz="0" w:space="0" w:color="auto"/>
                              </w:divBdr>
                              <w:divsChild>
                                <w:div w:id="1954703941">
                                  <w:marLeft w:val="0"/>
                                  <w:marRight w:val="0"/>
                                  <w:marTop w:val="0"/>
                                  <w:marBottom w:val="0"/>
                                  <w:divBdr>
                                    <w:top w:val="none" w:sz="0" w:space="0" w:color="auto"/>
                                    <w:left w:val="none" w:sz="0" w:space="0" w:color="auto"/>
                                    <w:bottom w:val="none" w:sz="0" w:space="0" w:color="auto"/>
                                    <w:right w:val="none" w:sz="0" w:space="0" w:color="auto"/>
                                  </w:divBdr>
                                  <w:divsChild>
                                    <w:div w:id="393744565">
                                      <w:marLeft w:val="0"/>
                                      <w:marRight w:val="0"/>
                                      <w:marTop w:val="0"/>
                                      <w:marBottom w:val="0"/>
                                      <w:divBdr>
                                        <w:top w:val="none" w:sz="0" w:space="0" w:color="auto"/>
                                        <w:left w:val="none" w:sz="0" w:space="0" w:color="auto"/>
                                        <w:bottom w:val="none" w:sz="0" w:space="0" w:color="auto"/>
                                        <w:right w:val="none" w:sz="0" w:space="0" w:color="auto"/>
                                      </w:divBdr>
                                      <w:divsChild>
                                        <w:div w:id="1944996634">
                                          <w:marLeft w:val="-15"/>
                                          <w:marRight w:val="-15"/>
                                          <w:marTop w:val="0"/>
                                          <w:marBottom w:val="0"/>
                                          <w:divBdr>
                                            <w:top w:val="none" w:sz="0" w:space="0" w:color="auto"/>
                                            <w:left w:val="none" w:sz="0" w:space="0" w:color="auto"/>
                                            <w:bottom w:val="none" w:sz="0" w:space="0" w:color="auto"/>
                                            <w:right w:val="none" w:sz="0" w:space="0" w:color="auto"/>
                                          </w:divBdr>
                                        </w:div>
                                        <w:div w:id="9244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63553">
          <w:marLeft w:val="0"/>
          <w:marRight w:val="0"/>
          <w:marTop w:val="300"/>
          <w:marBottom w:val="300"/>
          <w:divBdr>
            <w:top w:val="none" w:sz="0" w:space="0" w:color="auto"/>
            <w:left w:val="none" w:sz="0" w:space="0" w:color="auto"/>
            <w:bottom w:val="none" w:sz="0" w:space="0" w:color="auto"/>
            <w:right w:val="none" w:sz="0" w:space="0" w:color="auto"/>
          </w:divBdr>
        </w:div>
        <w:div w:id="213543148">
          <w:marLeft w:val="0"/>
          <w:marRight w:val="0"/>
          <w:marTop w:val="300"/>
          <w:marBottom w:val="300"/>
          <w:divBdr>
            <w:top w:val="none" w:sz="0" w:space="0" w:color="auto"/>
            <w:left w:val="none" w:sz="0" w:space="0" w:color="auto"/>
            <w:bottom w:val="none" w:sz="0" w:space="0" w:color="auto"/>
            <w:right w:val="none" w:sz="0" w:space="0" w:color="auto"/>
          </w:divBdr>
          <w:divsChild>
            <w:div w:id="783840448">
              <w:marLeft w:val="0"/>
              <w:marRight w:val="0"/>
              <w:marTop w:val="0"/>
              <w:marBottom w:val="0"/>
              <w:divBdr>
                <w:top w:val="none" w:sz="0" w:space="0" w:color="auto"/>
                <w:left w:val="none" w:sz="0" w:space="0" w:color="auto"/>
                <w:bottom w:val="none" w:sz="0" w:space="0" w:color="auto"/>
                <w:right w:val="none" w:sz="0" w:space="0" w:color="auto"/>
              </w:divBdr>
              <w:divsChild>
                <w:div w:id="436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2098">
          <w:marLeft w:val="0"/>
          <w:marRight w:val="0"/>
          <w:marTop w:val="300"/>
          <w:marBottom w:val="300"/>
          <w:divBdr>
            <w:top w:val="none" w:sz="0" w:space="0" w:color="auto"/>
            <w:left w:val="none" w:sz="0" w:space="0" w:color="auto"/>
            <w:bottom w:val="none" w:sz="0" w:space="0" w:color="auto"/>
            <w:right w:val="none" w:sz="0" w:space="0" w:color="auto"/>
          </w:divBdr>
        </w:div>
        <w:div w:id="1490563493">
          <w:marLeft w:val="0"/>
          <w:marRight w:val="0"/>
          <w:marTop w:val="300"/>
          <w:marBottom w:val="300"/>
          <w:divBdr>
            <w:top w:val="none" w:sz="0" w:space="0" w:color="auto"/>
            <w:left w:val="none" w:sz="0" w:space="0" w:color="auto"/>
            <w:bottom w:val="none" w:sz="0" w:space="0" w:color="auto"/>
            <w:right w:val="none" w:sz="0" w:space="0" w:color="auto"/>
          </w:divBdr>
          <w:divsChild>
            <w:div w:id="2052339838">
              <w:marLeft w:val="0"/>
              <w:marRight w:val="0"/>
              <w:marTop w:val="0"/>
              <w:marBottom w:val="0"/>
              <w:divBdr>
                <w:top w:val="none" w:sz="0" w:space="0" w:color="auto"/>
                <w:left w:val="none" w:sz="0" w:space="0" w:color="auto"/>
                <w:bottom w:val="none" w:sz="0" w:space="0" w:color="auto"/>
                <w:right w:val="none" w:sz="0" w:space="0" w:color="auto"/>
              </w:divBdr>
              <w:divsChild>
                <w:div w:id="12978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7216">
          <w:marLeft w:val="0"/>
          <w:marRight w:val="0"/>
          <w:marTop w:val="300"/>
          <w:marBottom w:val="300"/>
          <w:divBdr>
            <w:top w:val="none" w:sz="0" w:space="0" w:color="auto"/>
            <w:left w:val="none" w:sz="0" w:space="0" w:color="auto"/>
            <w:bottom w:val="none" w:sz="0" w:space="0" w:color="auto"/>
            <w:right w:val="none" w:sz="0" w:space="0" w:color="auto"/>
          </w:divBdr>
        </w:div>
        <w:div w:id="336423553">
          <w:marLeft w:val="0"/>
          <w:marRight w:val="0"/>
          <w:marTop w:val="300"/>
          <w:marBottom w:val="300"/>
          <w:divBdr>
            <w:top w:val="none" w:sz="0" w:space="0" w:color="auto"/>
            <w:left w:val="none" w:sz="0" w:space="0" w:color="auto"/>
            <w:bottom w:val="none" w:sz="0" w:space="0" w:color="auto"/>
            <w:right w:val="none" w:sz="0" w:space="0" w:color="auto"/>
          </w:divBdr>
          <w:divsChild>
            <w:div w:id="1125276489">
              <w:marLeft w:val="0"/>
              <w:marRight w:val="0"/>
              <w:marTop w:val="0"/>
              <w:marBottom w:val="0"/>
              <w:divBdr>
                <w:top w:val="none" w:sz="0" w:space="0" w:color="auto"/>
                <w:left w:val="none" w:sz="0" w:space="0" w:color="auto"/>
                <w:bottom w:val="none" w:sz="0" w:space="0" w:color="auto"/>
                <w:right w:val="none" w:sz="0" w:space="0" w:color="auto"/>
              </w:divBdr>
              <w:divsChild>
                <w:div w:id="8583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6926">
          <w:marLeft w:val="0"/>
          <w:marRight w:val="0"/>
          <w:marTop w:val="300"/>
          <w:marBottom w:val="300"/>
          <w:divBdr>
            <w:top w:val="none" w:sz="0" w:space="0" w:color="auto"/>
            <w:left w:val="none" w:sz="0" w:space="0" w:color="auto"/>
            <w:bottom w:val="none" w:sz="0" w:space="0" w:color="auto"/>
            <w:right w:val="none" w:sz="0" w:space="0" w:color="auto"/>
          </w:divBdr>
        </w:div>
        <w:div w:id="1207454334">
          <w:marLeft w:val="0"/>
          <w:marRight w:val="0"/>
          <w:marTop w:val="300"/>
          <w:marBottom w:val="300"/>
          <w:divBdr>
            <w:top w:val="none" w:sz="0" w:space="0" w:color="auto"/>
            <w:left w:val="none" w:sz="0" w:space="0" w:color="auto"/>
            <w:bottom w:val="none" w:sz="0" w:space="0" w:color="auto"/>
            <w:right w:val="none" w:sz="0" w:space="0" w:color="auto"/>
          </w:divBdr>
          <w:divsChild>
            <w:div w:id="1391881612">
              <w:marLeft w:val="0"/>
              <w:marRight w:val="0"/>
              <w:marTop w:val="0"/>
              <w:marBottom w:val="0"/>
              <w:divBdr>
                <w:top w:val="none" w:sz="0" w:space="0" w:color="auto"/>
                <w:left w:val="none" w:sz="0" w:space="0" w:color="auto"/>
                <w:bottom w:val="none" w:sz="0" w:space="0" w:color="auto"/>
                <w:right w:val="none" w:sz="0" w:space="0" w:color="auto"/>
              </w:divBdr>
              <w:divsChild>
                <w:div w:id="16402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9174">
          <w:marLeft w:val="0"/>
          <w:marRight w:val="0"/>
          <w:marTop w:val="300"/>
          <w:marBottom w:val="300"/>
          <w:divBdr>
            <w:top w:val="none" w:sz="0" w:space="0" w:color="auto"/>
            <w:left w:val="none" w:sz="0" w:space="0" w:color="auto"/>
            <w:bottom w:val="none" w:sz="0" w:space="0" w:color="auto"/>
            <w:right w:val="none" w:sz="0" w:space="0" w:color="auto"/>
          </w:divBdr>
        </w:div>
      </w:divsChild>
    </w:div>
    <w:div w:id="875384741">
      <w:bodyDiv w:val="1"/>
      <w:marLeft w:val="0"/>
      <w:marRight w:val="0"/>
      <w:marTop w:val="0"/>
      <w:marBottom w:val="0"/>
      <w:divBdr>
        <w:top w:val="none" w:sz="0" w:space="0" w:color="auto"/>
        <w:left w:val="none" w:sz="0" w:space="0" w:color="auto"/>
        <w:bottom w:val="none" w:sz="0" w:space="0" w:color="auto"/>
        <w:right w:val="none" w:sz="0" w:space="0" w:color="auto"/>
      </w:divBdr>
      <w:divsChild>
        <w:div w:id="1674719510">
          <w:marLeft w:val="0"/>
          <w:marRight w:val="0"/>
          <w:marTop w:val="0"/>
          <w:marBottom w:val="0"/>
          <w:divBdr>
            <w:top w:val="none" w:sz="0" w:space="0" w:color="auto"/>
            <w:left w:val="none" w:sz="0" w:space="0" w:color="auto"/>
            <w:bottom w:val="none" w:sz="0" w:space="0" w:color="auto"/>
            <w:right w:val="none" w:sz="0" w:space="0" w:color="auto"/>
          </w:divBdr>
          <w:divsChild>
            <w:div w:id="711930442">
              <w:marLeft w:val="0"/>
              <w:marRight w:val="0"/>
              <w:marTop w:val="0"/>
              <w:marBottom w:val="0"/>
              <w:divBdr>
                <w:top w:val="none" w:sz="0" w:space="0" w:color="auto"/>
                <w:left w:val="none" w:sz="0" w:space="0" w:color="auto"/>
                <w:bottom w:val="none" w:sz="0" w:space="0" w:color="auto"/>
                <w:right w:val="none" w:sz="0" w:space="0" w:color="auto"/>
              </w:divBdr>
              <w:divsChild>
                <w:div w:id="591399874">
                  <w:marLeft w:val="0"/>
                  <w:marRight w:val="0"/>
                  <w:marTop w:val="120"/>
                  <w:marBottom w:val="0"/>
                  <w:divBdr>
                    <w:top w:val="none" w:sz="0" w:space="0" w:color="auto"/>
                    <w:left w:val="none" w:sz="0" w:space="0" w:color="auto"/>
                    <w:bottom w:val="none" w:sz="0" w:space="0" w:color="auto"/>
                    <w:right w:val="none" w:sz="0" w:space="0" w:color="auto"/>
                  </w:divBdr>
                  <w:divsChild>
                    <w:div w:id="18686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28670">
          <w:marLeft w:val="0"/>
          <w:marRight w:val="0"/>
          <w:marTop w:val="0"/>
          <w:marBottom w:val="0"/>
          <w:divBdr>
            <w:top w:val="none" w:sz="0" w:space="0" w:color="auto"/>
            <w:left w:val="none" w:sz="0" w:space="0" w:color="auto"/>
            <w:bottom w:val="none" w:sz="0" w:space="0" w:color="auto"/>
            <w:right w:val="none" w:sz="0" w:space="0" w:color="auto"/>
          </w:divBdr>
          <w:divsChild>
            <w:div w:id="120880370">
              <w:marLeft w:val="0"/>
              <w:marRight w:val="0"/>
              <w:marTop w:val="0"/>
              <w:marBottom w:val="0"/>
              <w:divBdr>
                <w:top w:val="none" w:sz="0" w:space="0" w:color="auto"/>
                <w:left w:val="none" w:sz="0" w:space="0" w:color="auto"/>
                <w:bottom w:val="none" w:sz="0" w:space="0" w:color="auto"/>
                <w:right w:val="none" w:sz="0" w:space="0" w:color="auto"/>
              </w:divBdr>
              <w:divsChild>
                <w:div w:id="1728991413">
                  <w:marLeft w:val="0"/>
                  <w:marRight w:val="0"/>
                  <w:marTop w:val="0"/>
                  <w:marBottom w:val="360"/>
                  <w:divBdr>
                    <w:top w:val="none" w:sz="0" w:space="0" w:color="auto"/>
                    <w:left w:val="none" w:sz="0" w:space="0" w:color="auto"/>
                    <w:bottom w:val="none" w:sz="0" w:space="0" w:color="auto"/>
                    <w:right w:val="none" w:sz="0" w:space="0" w:color="auto"/>
                  </w:divBdr>
                  <w:divsChild>
                    <w:div w:id="1575898344">
                      <w:marLeft w:val="0"/>
                      <w:marRight w:val="0"/>
                      <w:marTop w:val="0"/>
                      <w:marBottom w:val="0"/>
                      <w:divBdr>
                        <w:top w:val="none" w:sz="0" w:space="0" w:color="auto"/>
                        <w:left w:val="none" w:sz="0" w:space="0" w:color="auto"/>
                        <w:bottom w:val="none" w:sz="0" w:space="0" w:color="auto"/>
                        <w:right w:val="none" w:sz="0" w:space="0" w:color="auto"/>
                      </w:divBdr>
                      <w:divsChild>
                        <w:div w:id="606153930">
                          <w:marLeft w:val="0"/>
                          <w:marRight w:val="0"/>
                          <w:marTop w:val="0"/>
                          <w:marBottom w:val="0"/>
                          <w:divBdr>
                            <w:top w:val="none" w:sz="0" w:space="0" w:color="auto"/>
                            <w:left w:val="none" w:sz="0" w:space="0" w:color="auto"/>
                            <w:bottom w:val="none" w:sz="0" w:space="0" w:color="auto"/>
                            <w:right w:val="none" w:sz="0" w:space="0" w:color="auto"/>
                          </w:divBdr>
                        </w:div>
                      </w:divsChild>
                    </w:div>
                    <w:div w:id="1907912337">
                      <w:marLeft w:val="0"/>
                      <w:marRight w:val="0"/>
                      <w:marTop w:val="75"/>
                      <w:marBottom w:val="0"/>
                      <w:divBdr>
                        <w:top w:val="none" w:sz="0" w:space="0" w:color="auto"/>
                        <w:left w:val="none" w:sz="0" w:space="0" w:color="auto"/>
                        <w:bottom w:val="none" w:sz="0" w:space="0" w:color="auto"/>
                        <w:right w:val="none" w:sz="0" w:space="0" w:color="auto"/>
                      </w:divBdr>
                    </w:div>
                  </w:divsChild>
                </w:div>
                <w:div w:id="1794327313">
                  <w:marLeft w:val="0"/>
                  <w:marRight w:val="0"/>
                  <w:marTop w:val="0"/>
                  <w:marBottom w:val="0"/>
                  <w:divBdr>
                    <w:top w:val="none" w:sz="0" w:space="0" w:color="auto"/>
                    <w:left w:val="none" w:sz="0" w:space="0" w:color="auto"/>
                    <w:bottom w:val="none" w:sz="0" w:space="0" w:color="auto"/>
                    <w:right w:val="none" w:sz="0" w:space="0" w:color="auto"/>
                  </w:divBdr>
                  <w:divsChild>
                    <w:div w:id="1138957963">
                      <w:marLeft w:val="0"/>
                      <w:marRight w:val="0"/>
                      <w:marTop w:val="0"/>
                      <w:marBottom w:val="180"/>
                      <w:divBdr>
                        <w:top w:val="none" w:sz="0" w:space="0" w:color="auto"/>
                        <w:left w:val="none" w:sz="0" w:space="0" w:color="auto"/>
                        <w:bottom w:val="none" w:sz="0" w:space="0" w:color="auto"/>
                        <w:right w:val="none" w:sz="0" w:space="0" w:color="auto"/>
                      </w:divBdr>
                    </w:div>
                    <w:div w:id="1547638309">
                      <w:marLeft w:val="0"/>
                      <w:marRight w:val="0"/>
                      <w:marTop w:val="0"/>
                      <w:marBottom w:val="180"/>
                      <w:divBdr>
                        <w:top w:val="none" w:sz="0" w:space="0" w:color="auto"/>
                        <w:left w:val="none" w:sz="0" w:space="0" w:color="auto"/>
                        <w:bottom w:val="none" w:sz="0" w:space="0" w:color="auto"/>
                        <w:right w:val="none" w:sz="0" w:space="0" w:color="auto"/>
                      </w:divBdr>
                    </w:div>
                    <w:div w:id="320623073">
                      <w:marLeft w:val="0"/>
                      <w:marRight w:val="0"/>
                      <w:marTop w:val="0"/>
                      <w:marBottom w:val="180"/>
                      <w:divBdr>
                        <w:top w:val="none" w:sz="0" w:space="0" w:color="auto"/>
                        <w:left w:val="none" w:sz="0" w:space="0" w:color="auto"/>
                        <w:bottom w:val="none" w:sz="0" w:space="0" w:color="auto"/>
                        <w:right w:val="none" w:sz="0" w:space="0" w:color="auto"/>
                      </w:divBdr>
                    </w:div>
                    <w:div w:id="357201449">
                      <w:marLeft w:val="0"/>
                      <w:marRight w:val="0"/>
                      <w:marTop w:val="360"/>
                      <w:marBottom w:val="360"/>
                      <w:divBdr>
                        <w:top w:val="none" w:sz="0" w:space="0" w:color="auto"/>
                        <w:left w:val="none" w:sz="0" w:space="0" w:color="auto"/>
                        <w:bottom w:val="none" w:sz="0" w:space="0" w:color="auto"/>
                        <w:right w:val="none" w:sz="0" w:space="0" w:color="auto"/>
                      </w:divBdr>
                      <w:divsChild>
                        <w:div w:id="835418398">
                          <w:marLeft w:val="0"/>
                          <w:marRight w:val="0"/>
                          <w:marTop w:val="0"/>
                          <w:marBottom w:val="0"/>
                          <w:divBdr>
                            <w:top w:val="none" w:sz="0" w:space="0" w:color="auto"/>
                            <w:left w:val="none" w:sz="0" w:space="0" w:color="auto"/>
                            <w:bottom w:val="none" w:sz="0" w:space="0" w:color="auto"/>
                            <w:right w:val="none" w:sz="0" w:space="0" w:color="auto"/>
                          </w:divBdr>
                          <w:divsChild>
                            <w:div w:id="11234240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74824868">
                      <w:marLeft w:val="0"/>
                      <w:marRight w:val="0"/>
                      <w:marTop w:val="0"/>
                      <w:marBottom w:val="180"/>
                      <w:divBdr>
                        <w:top w:val="none" w:sz="0" w:space="0" w:color="auto"/>
                        <w:left w:val="none" w:sz="0" w:space="0" w:color="auto"/>
                        <w:bottom w:val="none" w:sz="0" w:space="0" w:color="auto"/>
                        <w:right w:val="none" w:sz="0" w:space="0" w:color="auto"/>
                      </w:divBdr>
                    </w:div>
                    <w:div w:id="714356297">
                      <w:marLeft w:val="0"/>
                      <w:marRight w:val="0"/>
                      <w:marTop w:val="0"/>
                      <w:marBottom w:val="180"/>
                      <w:divBdr>
                        <w:top w:val="none" w:sz="0" w:space="0" w:color="auto"/>
                        <w:left w:val="none" w:sz="0" w:space="0" w:color="auto"/>
                        <w:bottom w:val="none" w:sz="0" w:space="0" w:color="auto"/>
                        <w:right w:val="none" w:sz="0" w:space="0" w:color="auto"/>
                      </w:divBdr>
                    </w:div>
                    <w:div w:id="423913783">
                      <w:marLeft w:val="0"/>
                      <w:marRight w:val="0"/>
                      <w:marTop w:val="0"/>
                      <w:marBottom w:val="180"/>
                      <w:divBdr>
                        <w:top w:val="none" w:sz="0" w:space="0" w:color="auto"/>
                        <w:left w:val="none" w:sz="0" w:space="0" w:color="auto"/>
                        <w:bottom w:val="none" w:sz="0" w:space="0" w:color="auto"/>
                        <w:right w:val="none" w:sz="0" w:space="0" w:color="auto"/>
                      </w:divBdr>
                    </w:div>
                    <w:div w:id="2127580030">
                      <w:marLeft w:val="0"/>
                      <w:marRight w:val="0"/>
                      <w:marTop w:val="360"/>
                      <w:marBottom w:val="360"/>
                      <w:divBdr>
                        <w:top w:val="none" w:sz="0" w:space="0" w:color="auto"/>
                        <w:left w:val="none" w:sz="0" w:space="0" w:color="auto"/>
                        <w:bottom w:val="none" w:sz="0" w:space="0" w:color="auto"/>
                        <w:right w:val="none" w:sz="0" w:space="0" w:color="auto"/>
                      </w:divBdr>
                      <w:divsChild>
                        <w:div w:id="1938752656">
                          <w:marLeft w:val="0"/>
                          <w:marRight w:val="0"/>
                          <w:marTop w:val="0"/>
                          <w:marBottom w:val="0"/>
                          <w:divBdr>
                            <w:top w:val="none" w:sz="0" w:space="0" w:color="auto"/>
                            <w:left w:val="none" w:sz="0" w:space="0" w:color="auto"/>
                            <w:bottom w:val="none" w:sz="0" w:space="0" w:color="auto"/>
                            <w:right w:val="none" w:sz="0" w:space="0" w:color="auto"/>
                          </w:divBdr>
                          <w:divsChild>
                            <w:div w:id="20575103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75282328">
                      <w:marLeft w:val="0"/>
                      <w:marRight w:val="0"/>
                      <w:marTop w:val="0"/>
                      <w:marBottom w:val="180"/>
                      <w:divBdr>
                        <w:top w:val="none" w:sz="0" w:space="0" w:color="auto"/>
                        <w:left w:val="none" w:sz="0" w:space="0" w:color="auto"/>
                        <w:bottom w:val="none" w:sz="0" w:space="0" w:color="auto"/>
                        <w:right w:val="none" w:sz="0" w:space="0" w:color="auto"/>
                      </w:divBdr>
                    </w:div>
                    <w:div w:id="924221141">
                      <w:marLeft w:val="0"/>
                      <w:marRight w:val="0"/>
                      <w:marTop w:val="0"/>
                      <w:marBottom w:val="180"/>
                      <w:divBdr>
                        <w:top w:val="none" w:sz="0" w:space="0" w:color="auto"/>
                        <w:left w:val="none" w:sz="0" w:space="0" w:color="auto"/>
                        <w:bottom w:val="none" w:sz="0" w:space="0" w:color="auto"/>
                        <w:right w:val="none" w:sz="0" w:space="0" w:color="auto"/>
                      </w:divBdr>
                    </w:div>
                    <w:div w:id="1860705368">
                      <w:marLeft w:val="0"/>
                      <w:marRight w:val="0"/>
                      <w:marTop w:val="0"/>
                      <w:marBottom w:val="180"/>
                      <w:divBdr>
                        <w:top w:val="none" w:sz="0" w:space="0" w:color="auto"/>
                        <w:left w:val="none" w:sz="0" w:space="0" w:color="auto"/>
                        <w:bottom w:val="none" w:sz="0" w:space="0" w:color="auto"/>
                        <w:right w:val="none" w:sz="0" w:space="0" w:color="auto"/>
                      </w:divBdr>
                    </w:div>
                    <w:div w:id="1535802828">
                      <w:marLeft w:val="0"/>
                      <w:marRight w:val="0"/>
                      <w:marTop w:val="0"/>
                      <w:marBottom w:val="180"/>
                      <w:divBdr>
                        <w:top w:val="none" w:sz="0" w:space="0" w:color="auto"/>
                        <w:left w:val="none" w:sz="0" w:space="0" w:color="auto"/>
                        <w:bottom w:val="none" w:sz="0" w:space="0" w:color="auto"/>
                        <w:right w:val="none" w:sz="0" w:space="0" w:color="auto"/>
                      </w:divBdr>
                    </w:div>
                    <w:div w:id="885065736">
                      <w:marLeft w:val="0"/>
                      <w:marRight w:val="0"/>
                      <w:marTop w:val="0"/>
                      <w:marBottom w:val="180"/>
                      <w:divBdr>
                        <w:top w:val="none" w:sz="0" w:space="0" w:color="auto"/>
                        <w:left w:val="none" w:sz="0" w:space="0" w:color="auto"/>
                        <w:bottom w:val="none" w:sz="0" w:space="0" w:color="auto"/>
                        <w:right w:val="none" w:sz="0" w:space="0" w:color="auto"/>
                      </w:divBdr>
                    </w:div>
                    <w:div w:id="703554477">
                      <w:marLeft w:val="0"/>
                      <w:marRight w:val="0"/>
                      <w:marTop w:val="360"/>
                      <w:marBottom w:val="360"/>
                      <w:divBdr>
                        <w:top w:val="none" w:sz="0" w:space="0" w:color="auto"/>
                        <w:left w:val="none" w:sz="0" w:space="0" w:color="auto"/>
                        <w:bottom w:val="none" w:sz="0" w:space="0" w:color="auto"/>
                        <w:right w:val="none" w:sz="0" w:space="0" w:color="auto"/>
                      </w:divBdr>
                      <w:divsChild>
                        <w:div w:id="261035668">
                          <w:marLeft w:val="0"/>
                          <w:marRight w:val="0"/>
                          <w:marTop w:val="0"/>
                          <w:marBottom w:val="0"/>
                          <w:divBdr>
                            <w:top w:val="none" w:sz="0" w:space="0" w:color="auto"/>
                            <w:left w:val="none" w:sz="0" w:space="0" w:color="auto"/>
                            <w:bottom w:val="none" w:sz="0" w:space="0" w:color="auto"/>
                            <w:right w:val="none" w:sz="0" w:space="0" w:color="auto"/>
                          </w:divBdr>
                          <w:divsChild>
                            <w:div w:id="6279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1331">
                      <w:marLeft w:val="0"/>
                      <w:marRight w:val="0"/>
                      <w:marTop w:val="0"/>
                      <w:marBottom w:val="180"/>
                      <w:divBdr>
                        <w:top w:val="none" w:sz="0" w:space="0" w:color="auto"/>
                        <w:left w:val="none" w:sz="0" w:space="0" w:color="auto"/>
                        <w:bottom w:val="none" w:sz="0" w:space="0" w:color="auto"/>
                        <w:right w:val="none" w:sz="0" w:space="0" w:color="auto"/>
                      </w:divBdr>
                    </w:div>
                    <w:div w:id="9692889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6919674">
      <w:bodyDiv w:val="1"/>
      <w:marLeft w:val="0"/>
      <w:marRight w:val="0"/>
      <w:marTop w:val="0"/>
      <w:marBottom w:val="0"/>
      <w:divBdr>
        <w:top w:val="none" w:sz="0" w:space="0" w:color="auto"/>
        <w:left w:val="none" w:sz="0" w:space="0" w:color="auto"/>
        <w:bottom w:val="none" w:sz="0" w:space="0" w:color="auto"/>
        <w:right w:val="none" w:sz="0" w:space="0" w:color="auto"/>
      </w:divBdr>
      <w:divsChild>
        <w:div w:id="1222063390">
          <w:marLeft w:val="0"/>
          <w:marRight w:val="0"/>
          <w:marTop w:val="0"/>
          <w:marBottom w:val="0"/>
          <w:divBdr>
            <w:top w:val="none" w:sz="0" w:space="0" w:color="auto"/>
            <w:left w:val="none" w:sz="0" w:space="0" w:color="auto"/>
            <w:bottom w:val="none" w:sz="0" w:space="0" w:color="auto"/>
            <w:right w:val="none" w:sz="0" w:space="0" w:color="auto"/>
          </w:divBdr>
          <w:divsChild>
            <w:div w:id="1229463099">
              <w:marLeft w:val="0"/>
              <w:marRight w:val="0"/>
              <w:marTop w:val="0"/>
              <w:marBottom w:val="0"/>
              <w:divBdr>
                <w:top w:val="none" w:sz="0" w:space="0" w:color="auto"/>
                <w:left w:val="none" w:sz="0" w:space="0" w:color="auto"/>
                <w:bottom w:val="none" w:sz="0" w:space="0" w:color="auto"/>
                <w:right w:val="none" w:sz="0" w:space="0" w:color="auto"/>
              </w:divBdr>
              <w:divsChild>
                <w:div w:id="1634366194">
                  <w:marLeft w:val="0"/>
                  <w:marRight w:val="0"/>
                  <w:marTop w:val="120"/>
                  <w:marBottom w:val="0"/>
                  <w:divBdr>
                    <w:top w:val="none" w:sz="0" w:space="0" w:color="auto"/>
                    <w:left w:val="none" w:sz="0" w:space="0" w:color="auto"/>
                    <w:bottom w:val="none" w:sz="0" w:space="0" w:color="auto"/>
                    <w:right w:val="none" w:sz="0" w:space="0" w:color="auto"/>
                  </w:divBdr>
                  <w:divsChild>
                    <w:div w:id="79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349">
          <w:marLeft w:val="0"/>
          <w:marRight w:val="0"/>
          <w:marTop w:val="0"/>
          <w:marBottom w:val="0"/>
          <w:divBdr>
            <w:top w:val="none" w:sz="0" w:space="0" w:color="auto"/>
            <w:left w:val="none" w:sz="0" w:space="0" w:color="auto"/>
            <w:bottom w:val="none" w:sz="0" w:space="0" w:color="auto"/>
            <w:right w:val="none" w:sz="0" w:space="0" w:color="auto"/>
          </w:divBdr>
          <w:divsChild>
            <w:div w:id="259340225">
              <w:marLeft w:val="0"/>
              <w:marRight w:val="0"/>
              <w:marTop w:val="0"/>
              <w:marBottom w:val="0"/>
              <w:divBdr>
                <w:top w:val="none" w:sz="0" w:space="0" w:color="auto"/>
                <w:left w:val="none" w:sz="0" w:space="0" w:color="auto"/>
                <w:bottom w:val="none" w:sz="0" w:space="0" w:color="auto"/>
                <w:right w:val="none" w:sz="0" w:space="0" w:color="auto"/>
              </w:divBdr>
              <w:divsChild>
                <w:div w:id="345180951">
                  <w:marLeft w:val="0"/>
                  <w:marRight w:val="0"/>
                  <w:marTop w:val="0"/>
                  <w:marBottom w:val="0"/>
                  <w:divBdr>
                    <w:top w:val="none" w:sz="0" w:space="0" w:color="auto"/>
                    <w:left w:val="none" w:sz="0" w:space="0" w:color="auto"/>
                    <w:bottom w:val="none" w:sz="0" w:space="0" w:color="auto"/>
                    <w:right w:val="none" w:sz="0" w:space="0" w:color="auto"/>
                  </w:divBdr>
                  <w:divsChild>
                    <w:div w:id="1681160291">
                      <w:marLeft w:val="0"/>
                      <w:marRight w:val="0"/>
                      <w:marTop w:val="0"/>
                      <w:marBottom w:val="180"/>
                      <w:divBdr>
                        <w:top w:val="none" w:sz="0" w:space="0" w:color="auto"/>
                        <w:left w:val="none" w:sz="0" w:space="0" w:color="auto"/>
                        <w:bottom w:val="none" w:sz="0" w:space="0" w:color="auto"/>
                        <w:right w:val="none" w:sz="0" w:space="0" w:color="auto"/>
                      </w:divBdr>
                    </w:div>
                    <w:div w:id="341398957">
                      <w:marLeft w:val="0"/>
                      <w:marRight w:val="0"/>
                      <w:marTop w:val="0"/>
                      <w:marBottom w:val="180"/>
                      <w:divBdr>
                        <w:top w:val="none" w:sz="0" w:space="0" w:color="auto"/>
                        <w:left w:val="none" w:sz="0" w:space="0" w:color="auto"/>
                        <w:bottom w:val="none" w:sz="0" w:space="0" w:color="auto"/>
                        <w:right w:val="none" w:sz="0" w:space="0" w:color="auto"/>
                      </w:divBdr>
                    </w:div>
                    <w:div w:id="1324358572">
                      <w:marLeft w:val="0"/>
                      <w:marRight w:val="0"/>
                      <w:marTop w:val="0"/>
                      <w:marBottom w:val="360"/>
                      <w:divBdr>
                        <w:top w:val="none" w:sz="0" w:space="0" w:color="auto"/>
                        <w:left w:val="none" w:sz="0" w:space="0" w:color="auto"/>
                        <w:bottom w:val="none" w:sz="0" w:space="0" w:color="auto"/>
                        <w:right w:val="none" w:sz="0" w:space="0" w:color="auto"/>
                      </w:divBdr>
                      <w:divsChild>
                        <w:div w:id="111482286">
                          <w:marLeft w:val="0"/>
                          <w:marRight w:val="0"/>
                          <w:marTop w:val="0"/>
                          <w:marBottom w:val="0"/>
                          <w:divBdr>
                            <w:top w:val="none" w:sz="0" w:space="0" w:color="auto"/>
                            <w:left w:val="none" w:sz="0" w:space="0" w:color="auto"/>
                            <w:bottom w:val="none" w:sz="0" w:space="0" w:color="auto"/>
                            <w:right w:val="none" w:sz="0" w:space="0" w:color="auto"/>
                          </w:divBdr>
                          <w:divsChild>
                            <w:div w:id="18712616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8837616">
                      <w:marLeft w:val="0"/>
                      <w:marRight w:val="0"/>
                      <w:marTop w:val="0"/>
                      <w:marBottom w:val="180"/>
                      <w:divBdr>
                        <w:top w:val="none" w:sz="0" w:space="0" w:color="auto"/>
                        <w:left w:val="none" w:sz="0" w:space="0" w:color="auto"/>
                        <w:bottom w:val="none" w:sz="0" w:space="0" w:color="auto"/>
                        <w:right w:val="none" w:sz="0" w:space="0" w:color="auto"/>
                      </w:divBdr>
                    </w:div>
                    <w:div w:id="2143039740">
                      <w:marLeft w:val="0"/>
                      <w:marRight w:val="0"/>
                      <w:marTop w:val="0"/>
                      <w:marBottom w:val="180"/>
                      <w:divBdr>
                        <w:top w:val="none" w:sz="0" w:space="0" w:color="auto"/>
                        <w:left w:val="none" w:sz="0" w:space="0" w:color="auto"/>
                        <w:bottom w:val="none" w:sz="0" w:space="0" w:color="auto"/>
                        <w:right w:val="none" w:sz="0" w:space="0" w:color="auto"/>
                      </w:divBdr>
                    </w:div>
                    <w:div w:id="1168400373">
                      <w:marLeft w:val="0"/>
                      <w:marRight w:val="0"/>
                      <w:marTop w:val="0"/>
                      <w:marBottom w:val="180"/>
                      <w:divBdr>
                        <w:top w:val="none" w:sz="0" w:space="0" w:color="auto"/>
                        <w:left w:val="none" w:sz="0" w:space="0" w:color="auto"/>
                        <w:bottom w:val="none" w:sz="0" w:space="0" w:color="auto"/>
                        <w:right w:val="none" w:sz="0" w:space="0" w:color="auto"/>
                      </w:divBdr>
                    </w:div>
                    <w:div w:id="1662201559">
                      <w:marLeft w:val="0"/>
                      <w:marRight w:val="0"/>
                      <w:marTop w:val="0"/>
                      <w:marBottom w:val="180"/>
                      <w:divBdr>
                        <w:top w:val="none" w:sz="0" w:space="0" w:color="auto"/>
                        <w:left w:val="none" w:sz="0" w:space="0" w:color="auto"/>
                        <w:bottom w:val="none" w:sz="0" w:space="0" w:color="auto"/>
                        <w:right w:val="none" w:sz="0" w:space="0" w:color="auto"/>
                      </w:divBdr>
                    </w:div>
                    <w:div w:id="691148916">
                      <w:marLeft w:val="0"/>
                      <w:marRight w:val="0"/>
                      <w:marTop w:val="360"/>
                      <w:marBottom w:val="360"/>
                      <w:divBdr>
                        <w:top w:val="none" w:sz="0" w:space="0" w:color="auto"/>
                        <w:left w:val="none" w:sz="0" w:space="0" w:color="auto"/>
                        <w:bottom w:val="none" w:sz="0" w:space="0" w:color="auto"/>
                        <w:right w:val="none" w:sz="0" w:space="0" w:color="auto"/>
                      </w:divBdr>
                      <w:divsChild>
                        <w:div w:id="1523011400">
                          <w:marLeft w:val="0"/>
                          <w:marRight w:val="0"/>
                          <w:marTop w:val="0"/>
                          <w:marBottom w:val="0"/>
                          <w:divBdr>
                            <w:top w:val="none" w:sz="0" w:space="0" w:color="auto"/>
                            <w:left w:val="none" w:sz="0" w:space="0" w:color="auto"/>
                            <w:bottom w:val="none" w:sz="0" w:space="0" w:color="auto"/>
                            <w:right w:val="none" w:sz="0" w:space="0" w:color="auto"/>
                          </w:divBdr>
                          <w:divsChild>
                            <w:div w:id="2896349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62597609">
                      <w:marLeft w:val="0"/>
                      <w:marRight w:val="0"/>
                      <w:marTop w:val="0"/>
                      <w:marBottom w:val="180"/>
                      <w:divBdr>
                        <w:top w:val="none" w:sz="0" w:space="0" w:color="auto"/>
                        <w:left w:val="none" w:sz="0" w:space="0" w:color="auto"/>
                        <w:bottom w:val="none" w:sz="0" w:space="0" w:color="auto"/>
                        <w:right w:val="none" w:sz="0" w:space="0" w:color="auto"/>
                      </w:divBdr>
                    </w:div>
                    <w:div w:id="1081877734">
                      <w:marLeft w:val="0"/>
                      <w:marRight w:val="0"/>
                      <w:marTop w:val="0"/>
                      <w:marBottom w:val="180"/>
                      <w:divBdr>
                        <w:top w:val="none" w:sz="0" w:space="0" w:color="auto"/>
                        <w:left w:val="none" w:sz="0" w:space="0" w:color="auto"/>
                        <w:bottom w:val="none" w:sz="0" w:space="0" w:color="auto"/>
                        <w:right w:val="none" w:sz="0" w:space="0" w:color="auto"/>
                      </w:divBdr>
                    </w:div>
                    <w:div w:id="777986089">
                      <w:marLeft w:val="0"/>
                      <w:marRight w:val="0"/>
                      <w:marTop w:val="0"/>
                      <w:marBottom w:val="180"/>
                      <w:divBdr>
                        <w:top w:val="none" w:sz="0" w:space="0" w:color="auto"/>
                        <w:left w:val="none" w:sz="0" w:space="0" w:color="auto"/>
                        <w:bottom w:val="none" w:sz="0" w:space="0" w:color="auto"/>
                        <w:right w:val="none" w:sz="0" w:space="0" w:color="auto"/>
                      </w:divBdr>
                    </w:div>
                    <w:div w:id="1366712121">
                      <w:marLeft w:val="0"/>
                      <w:marRight w:val="0"/>
                      <w:marTop w:val="0"/>
                      <w:marBottom w:val="180"/>
                      <w:divBdr>
                        <w:top w:val="none" w:sz="0" w:space="0" w:color="auto"/>
                        <w:left w:val="none" w:sz="0" w:space="0" w:color="auto"/>
                        <w:bottom w:val="none" w:sz="0" w:space="0" w:color="auto"/>
                        <w:right w:val="none" w:sz="0" w:space="0" w:color="auto"/>
                      </w:divBdr>
                    </w:div>
                    <w:div w:id="11118194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95429628">
      <w:bodyDiv w:val="1"/>
      <w:marLeft w:val="0"/>
      <w:marRight w:val="0"/>
      <w:marTop w:val="0"/>
      <w:marBottom w:val="0"/>
      <w:divBdr>
        <w:top w:val="none" w:sz="0" w:space="0" w:color="auto"/>
        <w:left w:val="none" w:sz="0" w:space="0" w:color="auto"/>
        <w:bottom w:val="none" w:sz="0" w:space="0" w:color="auto"/>
        <w:right w:val="none" w:sz="0" w:space="0" w:color="auto"/>
      </w:divBdr>
      <w:divsChild>
        <w:div w:id="317199141">
          <w:marLeft w:val="0"/>
          <w:marRight w:val="0"/>
          <w:marTop w:val="0"/>
          <w:marBottom w:val="0"/>
          <w:divBdr>
            <w:top w:val="none" w:sz="0" w:space="0" w:color="auto"/>
            <w:left w:val="none" w:sz="0" w:space="0" w:color="auto"/>
            <w:bottom w:val="none" w:sz="0" w:space="0" w:color="auto"/>
            <w:right w:val="none" w:sz="0" w:space="0" w:color="auto"/>
          </w:divBdr>
          <w:divsChild>
            <w:div w:id="1747146822">
              <w:marLeft w:val="0"/>
              <w:marRight w:val="0"/>
              <w:marTop w:val="0"/>
              <w:marBottom w:val="0"/>
              <w:divBdr>
                <w:top w:val="none" w:sz="0" w:space="0" w:color="auto"/>
                <w:left w:val="none" w:sz="0" w:space="0" w:color="auto"/>
                <w:bottom w:val="none" w:sz="0" w:space="0" w:color="auto"/>
                <w:right w:val="none" w:sz="0" w:space="0" w:color="auto"/>
              </w:divBdr>
              <w:divsChild>
                <w:div w:id="2070613462">
                  <w:marLeft w:val="0"/>
                  <w:marRight w:val="0"/>
                  <w:marTop w:val="120"/>
                  <w:marBottom w:val="0"/>
                  <w:divBdr>
                    <w:top w:val="none" w:sz="0" w:space="0" w:color="auto"/>
                    <w:left w:val="none" w:sz="0" w:space="0" w:color="auto"/>
                    <w:bottom w:val="none" w:sz="0" w:space="0" w:color="auto"/>
                    <w:right w:val="none" w:sz="0" w:space="0" w:color="auto"/>
                  </w:divBdr>
                  <w:divsChild>
                    <w:div w:id="192036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7148">
          <w:marLeft w:val="0"/>
          <w:marRight w:val="0"/>
          <w:marTop w:val="0"/>
          <w:marBottom w:val="0"/>
          <w:divBdr>
            <w:top w:val="none" w:sz="0" w:space="0" w:color="auto"/>
            <w:left w:val="none" w:sz="0" w:space="0" w:color="auto"/>
            <w:bottom w:val="none" w:sz="0" w:space="0" w:color="auto"/>
            <w:right w:val="none" w:sz="0" w:space="0" w:color="auto"/>
          </w:divBdr>
          <w:divsChild>
            <w:div w:id="52824064">
              <w:marLeft w:val="0"/>
              <w:marRight w:val="0"/>
              <w:marTop w:val="0"/>
              <w:marBottom w:val="0"/>
              <w:divBdr>
                <w:top w:val="none" w:sz="0" w:space="0" w:color="auto"/>
                <w:left w:val="none" w:sz="0" w:space="0" w:color="auto"/>
                <w:bottom w:val="none" w:sz="0" w:space="0" w:color="auto"/>
                <w:right w:val="none" w:sz="0" w:space="0" w:color="auto"/>
              </w:divBdr>
              <w:divsChild>
                <w:div w:id="1354724916">
                  <w:marLeft w:val="0"/>
                  <w:marRight w:val="0"/>
                  <w:marTop w:val="0"/>
                  <w:marBottom w:val="360"/>
                  <w:divBdr>
                    <w:top w:val="none" w:sz="0" w:space="0" w:color="auto"/>
                    <w:left w:val="none" w:sz="0" w:space="0" w:color="auto"/>
                    <w:bottom w:val="none" w:sz="0" w:space="0" w:color="auto"/>
                    <w:right w:val="none" w:sz="0" w:space="0" w:color="auto"/>
                  </w:divBdr>
                  <w:divsChild>
                    <w:div w:id="684750749">
                      <w:marLeft w:val="0"/>
                      <w:marRight w:val="0"/>
                      <w:marTop w:val="0"/>
                      <w:marBottom w:val="0"/>
                      <w:divBdr>
                        <w:top w:val="none" w:sz="0" w:space="0" w:color="auto"/>
                        <w:left w:val="none" w:sz="0" w:space="0" w:color="auto"/>
                        <w:bottom w:val="none" w:sz="0" w:space="0" w:color="auto"/>
                        <w:right w:val="none" w:sz="0" w:space="0" w:color="auto"/>
                      </w:divBdr>
                      <w:divsChild>
                        <w:div w:id="315568569">
                          <w:marLeft w:val="0"/>
                          <w:marRight w:val="0"/>
                          <w:marTop w:val="0"/>
                          <w:marBottom w:val="0"/>
                          <w:divBdr>
                            <w:top w:val="none" w:sz="0" w:space="0" w:color="auto"/>
                            <w:left w:val="none" w:sz="0" w:space="0" w:color="auto"/>
                            <w:bottom w:val="none" w:sz="0" w:space="0" w:color="auto"/>
                            <w:right w:val="none" w:sz="0" w:space="0" w:color="auto"/>
                          </w:divBdr>
                        </w:div>
                      </w:divsChild>
                    </w:div>
                    <w:div w:id="1846938153">
                      <w:marLeft w:val="0"/>
                      <w:marRight w:val="0"/>
                      <w:marTop w:val="75"/>
                      <w:marBottom w:val="0"/>
                      <w:divBdr>
                        <w:top w:val="none" w:sz="0" w:space="0" w:color="auto"/>
                        <w:left w:val="none" w:sz="0" w:space="0" w:color="auto"/>
                        <w:bottom w:val="none" w:sz="0" w:space="0" w:color="auto"/>
                        <w:right w:val="none" w:sz="0" w:space="0" w:color="auto"/>
                      </w:divBdr>
                    </w:div>
                  </w:divsChild>
                </w:div>
                <w:div w:id="1696073588">
                  <w:marLeft w:val="0"/>
                  <w:marRight w:val="0"/>
                  <w:marTop w:val="0"/>
                  <w:marBottom w:val="0"/>
                  <w:divBdr>
                    <w:top w:val="none" w:sz="0" w:space="0" w:color="auto"/>
                    <w:left w:val="none" w:sz="0" w:space="0" w:color="auto"/>
                    <w:bottom w:val="none" w:sz="0" w:space="0" w:color="auto"/>
                    <w:right w:val="none" w:sz="0" w:space="0" w:color="auto"/>
                  </w:divBdr>
                  <w:divsChild>
                    <w:div w:id="1591043344">
                      <w:marLeft w:val="0"/>
                      <w:marRight w:val="0"/>
                      <w:marTop w:val="0"/>
                      <w:marBottom w:val="180"/>
                      <w:divBdr>
                        <w:top w:val="none" w:sz="0" w:space="0" w:color="auto"/>
                        <w:left w:val="none" w:sz="0" w:space="0" w:color="auto"/>
                        <w:bottom w:val="none" w:sz="0" w:space="0" w:color="auto"/>
                        <w:right w:val="none" w:sz="0" w:space="0" w:color="auto"/>
                      </w:divBdr>
                    </w:div>
                    <w:div w:id="1199123183">
                      <w:marLeft w:val="0"/>
                      <w:marRight w:val="0"/>
                      <w:marTop w:val="0"/>
                      <w:marBottom w:val="180"/>
                      <w:divBdr>
                        <w:top w:val="none" w:sz="0" w:space="0" w:color="auto"/>
                        <w:left w:val="none" w:sz="0" w:space="0" w:color="auto"/>
                        <w:bottom w:val="none" w:sz="0" w:space="0" w:color="auto"/>
                        <w:right w:val="none" w:sz="0" w:space="0" w:color="auto"/>
                      </w:divBdr>
                    </w:div>
                    <w:div w:id="905066487">
                      <w:marLeft w:val="0"/>
                      <w:marRight w:val="0"/>
                      <w:marTop w:val="0"/>
                      <w:marBottom w:val="180"/>
                      <w:divBdr>
                        <w:top w:val="none" w:sz="0" w:space="0" w:color="auto"/>
                        <w:left w:val="none" w:sz="0" w:space="0" w:color="auto"/>
                        <w:bottom w:val="none" w:sz="0" w:space="0" w:color="auto"/>
                        <w:right w:val="none" w:sz="0" w:space="0" w:color="auto"/>
                      </w:divBdr>
                    </w:div>
                    <w:div w:id="16661553">
                      <w:marLeft w:val="0"/>
                      <w:marRight w:val="0"/>
                      <w:marTop w:val="360"/>
                      <w:marBottom w:val="360"/>
                      <w:divBdr>
                        <w:top w:val="none" w:sz="0" w:space="0" w:color="auto"/>
                        <w:left w:val="none" w:sz="0" w:space="0" w:color="auto"/>
                        <w:bottom w:val="none" w:sz="0" w:space="0" w:color="auto"/>
                        <w:right w:val="none" w:sz="0" w:space="0" w:color="auto"/>
                      </w:divBdr>
                      <w:divsChild>
                        <w:div w:id="1844707728">
                          <w:marLeft w:val="0"/>
                          <w:marRight w:val="0"/>
                          <w:marTop w:val="0"/>
                          <w:marBottom w:val="0"/>
                          <w:divBdr>
                            <w:top w:val="none" w:sz="0" w:space="0" w:color="auto"/>
                            <w:left w:val="none" w:sz="0" w:space="0" w:color="auto"/>
                            <w:bottom w:val="none" w:sz="0" w:space="0" w:color="auto"/>
                            <w:right w:val="none" w:sz="0" w:space="0" w:color="auto"/>
                          </w:divBdr>
                          <w:divsChild>
                            <w:div w:id="2727886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00123781">
                      <w:marLeft w:val="0"/>
                      <w:marRight w:val="0"/>
                      <w:marTop w:val="0"/>
                      <w:marBottom w:val="180"/>
                      <w:divBdr>
                        <w:top w:val="none" w:sz="0" w:space="0" w:color="auto"/>
                        <w:left w:val="none" w:sz="0" w:space="0" w:color="auto"/>
                        <w:bottom w:val="none" w:sz="0" w:space="0" w:color="auto"/>
                        <w:right w:val="none" w:sz="0" w:space="0" w:color="auto"/>
                      </w:divBdr>
                    </w:div>
                    <w:div w:id="1949652476">
                      <w:marLeft w:val="0"/>
                      <w:marRight w:val="0"/>
                      <w:marTop w:val="0"/>
                      <w:marBottom w:val="180"/>
                      <w:divBdr>
                        <w:top w:val="none" w:sz="0" w:space="0" w:color="auto"/>
                        <w:left w:val="none" w:sz="0" w:space="0" w:color="auto"/>
                        <w:bottom w:val="none" w:sz="0" w:space="0" w:color="auto"/>
                        <w:right w:val="none" w:sz="0" w:space="0" w:color="auto"/>
                      </w:divBdr>
                    </w:div>
                    <w:div w:id="1094782007">
                      <w:marLeft w:val="0"/>
                      <w:marRight w:val="0"/>
                      <w:marTop w:val="0"/>
                      <w:marBottom w:val="180"/>
                      <w:divBdr>
                        <w:top w:val="none" w:sz="0" w:space="0" w:color="auto"/>
                        <w:left w:val="none" w:sz="0" w:space="0" w:color="auto"/>
                        <w:bottom w:val="none" w:sz="0" w:space="0" w:color="auto"/>
                        <w:right w:val="none" w:sz="0" w:space="0" w:color="auto"/>
                      </w:divBdr>
                    </w:div>
                    <w:div w:id="423962218">
                      <w:marLeft w:val="0"/>
                      <w:marRight w:val="0"/>
                      <w:marTop w:val="0"/>
                      <w:marBottom w:val="180"/>
                      <w:divBdr>
                        <w:top w:val="none" w:sz="0" w:space="0" w:color="auto"/>
                        <w:left w:val="none" w:sz="0" w:space="0" w:color="auto"/>
                        <w:bottom w:val="none" w:sz="0" w:space="0" w:color="auto"/>
                        <w:right w:val="none" w:sz="0" w:space="0" w:color="auto"/>
                      </w:divBdr>
                    </w:div>
                    <w:div w:id="1334255986">
                      <w:marLeft w:val="0"/>
                      <w:marRight w:val="0"/>
                      <w:marTop w:val="0"/>
                      <w:marBottom w:val="180"/>
                      <w:divBdr>
                        <w:top w:val="none" w:sz="0" w:space="0" w:color="auto"/>
                        <w:left w:val="none" w:sz="0" w:space="0" w:color="auto"/>
                        <w:bottom w:val="none" w:sz="0" w:space="0" w:color="auto"/>
                        <w:right w:val="none" w:sz="0" w:space="0" w:color="auto"/>
                      </w:divBdr>
                    </w:div>
                    <w:div w:id="437875232">
                      <w:marLeft w:val="0"/>
                      <w:marRight w:val="0"/>
                      <w:marTop w:val="360"/>
                      <w:marBottom w:val="360"/>
                      <w:divBdr>
                        <w:top w:val="none" w:sz="0" w:space="0" w:color="auto"/>
                        <w:left w:val="none" w:sz="0" w:space="0" w:color="auto"/>
                        <w:bottom w:val="none" w:sz="0" w:space="0" w:color="auto"/>
                        <w:right w:val="none" w:sz="0" w:space="0" w:color="auto"/>
                      </w:divBdr>
                      <w:divsChild>
                        <w:div w:id="256528350">
                          <w:marLeft w:val="0"/>
                          <w:marRight w:val="0"/>
                          <w:marTop w:val="0"/>
                          <w:marBottom w:val="0"/>
                          <w:divBdr>
                            <w:top w:val="none" w:sz="0" w:space="0" w:color="auto"/>
                            <w:left w:val="none" w:sz="0" w:space="0" w:color="auto"/>
                            <w:bottom w:val="none" w:sz="0" w:space="0" w:color="auto"/>
                            <w:right w:val="none" w:sz="0" w:space="0" w:color="auto"/>
                          </w:divBdr>
                          <w:divsChild>
                            <w:div w:id="7022870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29695002">
                      <w:marLeft w:val="0"/>
                      <w:marRight w:val="0"/>
                      <w:marTop w:val="0"/>
                      <w:marBottom w:val="180"/>
                      <w:divBdr>
                        <w:top w:val="none" w:sz="0" w:space="0" w:color="auto"/>
                        <w:left w:val="none" w:sz="0" w:space="0" w:color="auto"/>
                        <w:bottom w:val="none" w:sz="0" w:space="0" w:color="auto"/>
                        <w:right w:val="none" w:sz="0" w:space="0" w:color="auto"/>
                      </w:divBdr>
                    </w:div>
                    <w:div w:id="2088840491">
                      <w:marLeft w:val="0"/>
                      <w:marRight w:val="0"/>
                      <w:marTop w:val="0"/>
                      <w:marBottom w:val="180"/>
                      <w:divBdr>
                        <w:top w:val="none" w:sz="0" w:space="0" w:color="auto"/>
                        <w:left w:val="none" w:sz="0" w:space="0" w:color="auto"/>
                        <w:bottom w:val="none" w:sz="0" w:space="0" w:color="auto"/>
                        <w:right w:val="none" w:sz="0" w:space="0" w:color="auto"/>
                      </w:divBdr>
                    </w:div>
                    <w:div w:id="18335668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11961330">
      <w:bodyDiv w:val="1"/>
      <w:marLeft w:val="0"/>
      <w:marRight w:val="0"/>
      <w:marTop w:val="0"/>
      <w:marBottom w:val="0"/>
      <w:divBdr>
        <w:top w:val="none" w:sz="0" w:space="0" w:color="auto"/>
        <w:left w:val="none" w:sz="0" w:space="0" w:color="auto"/>
        <w:bottom w:val="none" w:sz="0" w:space="0" w:color="auto"/>
        <w:right w:val="none" w:sz="0" w:space="0" w:color="auto"/>
      </w:divBdr>
      <w:divsChild>
        <w:div w:id="432091009">
          <w:marLeft w:val="0"/>
          <w:marRight w:val="0"/>
          <w:marTop w:val="0"/>
          <w:marBottom w:val="0"/>
          <w:divBdr>
            <w:top w:val="none" w:sz="0" w:space="0" w:color="auto"/>
            <w:left w:val="none" w:sz="0" w:space="0" w:color="auto"/>
            <w:bottom w:val="none" w:sz="0" w:space="0" w:color="auto"/>
            <w:right w:val="none" w:sz="0" w:space="0" w:color="auto"/>
          </w:divBdr>
          <w:divsChild>
            <w:div w:id="329066780">
              <w:marLeft w:val="0"/>
              <w:marRight w:val="0"/>
              <w:marTop w:val="0"/>
              <w:marBottom w:val="0"/>
              <w:divBdr>
                <w:top w:val="none" w:sz="0" w:space="0" w:color="auto"/>
                <w:left w:val="none" w:sz="0" w:space="0" w:color="auto"/>
                <w:bottom w:val="none" w:sz="0" w:space="0" w:color="auto"/>
                <w:right w:val="none" w:sz="0" w:space="0" w:color="auto"/>
              </w:divBdr>
              <w:divsChild>
                <w:div w:id="984317464">
                  <w:marLeft w:val="0"/>
                  <w:marRight w:val="0"/>
                  <w:marTop w:val="120"/>
                  <w:marBottom w:val="0"/>
                  <w:divBdr>
                    <w:top w:val="none" w:sz="0" w:space="0" w:color="auto"/>
                    <w:left w:val="none" w:sz="0" w:space="0" w:color="auto"/>
                    <w:bottom w:val="none" w:sz="0" w:space="0" w:color="auto"/>
                    <w:right w:val="none" w:sz="0" w:space="0" w:color="auto"/>
                  </w:divBdr>
                  <w:divsChild>
                    <w:div w:id="1610161512">
                      <w:marLeft w:val="0"/>
                      <w:marRight w:val="0"/>
                      <w:marTop w:val="0"/>
                      <w:marBottom w:val="0"/>
                      <w:divBdr>
                        <w:top w:val="none" w:sz="0" w:space="0" w:color="auto"/>
                        <w:left w:val="none" w:sz="0" w:space="0" w:color="auto"/>
                        <w:bottom w:val="none" w:sz="0" w:space="0" w:color="auto"/>
                        <w:right w:val="none" w:sz="0" w:space="0" w:color="auto"/>
                      </w:divBdr>
                      <w:divsChild>
                        <w:div w:id="7580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40212">
          <w:marLeft w:val="0"/>
          <w:marRight w:val="0"/>
          <w:marTop w:val="0"/>
          <w:marBottom w:val="0"/>
          <w:divBdr>
            <w:top w:val="none" w:sz="0" w:space="0" w:color="auto"/>
            <w:left w:val="none" w:sz="0" w:space="0" w:color="auto"/>
            <w:bottom w:val="none" w:sz="0" w:space="0" w:color="auto"/>
            <w:right w:val="none" w:sz="0" w:space="0" w:color="auto"/>
          </w:divBdr>
          <w:divsChild>
            <w:div w:id="1392070478">
              <w:marLeft w:val="0"/>
              <w:marRight w:val="0"/>
              <w:marTop w:val="0"/>
              <w:marBottom w:val="0"/>
              <w:divBdr>
                <w:top w:val="none" w:sz="0" w:space="0" w:color="auto"/>
                <w:left w:val="none" w:sz="0" w:space="0" w:color="auto"/>
                <w:bottom w:val="none" w:sz="0" w:space="0" w:color="auto"/>
                <w:right w:val="none" w:sz="0" w:space="0" w:color="auto"/>
              </w:divBdr>
              <w:divsChild>
                <w:div w:id="990057051">
                  <w:marLeft w:val="0"/>
                  <w:marRight w:val="0"/>
                  <w:marTop w:val="0"/>
                  <w:marBottom w:val="360"/>
                  <w:divBdr>
                    <w:top w:val="none" w:sz="0" w:space="0" w:color="auto"/>
                    <w:left w:val="none" w:sz="0" w:space="0" w:color="auto"/>
                    <w:bottom w:val="none" w:sz="0" w:space="0" w:color="auto"/>
                    <w:right w:val="none" w:sz="0" w:space="0" w:color="auto"/>
                  </w:divBdr>
                  <w:divsChild>
                    <w:div w:id="1091896208">
                      <w:marLeft w:val="0"/>
                      <w:marRight w:val="0"/>
                      <w:marTop w:val="0"/>
                      <w:marBottom w:val="0"/>
                      <w:divBdr>
                        <w:top w:val="none" w:sz="0" w:space="0" w:color="auto"/>
                        <w:left w:val="none" w:sz="0" w:space="0" w:color="auto"/>
                        <w:bottom w:val="none" w:sz="0" w:space="0" w:color="auto"/>
                        <w:right w:val="none" w:sz="0" w:space="0" w:color="auto"/>
                      </w:divBdr>
                      <w:divsChild>
                        <w:div w:id="1876115275">
                          <w:marLeft w:val="0"/>
                          <w:marRight w:val="0"/>
                          <w:marTop w:val="0"/>
                          <w:marBottom w:val="0"/>
                          <w:divBdr>
                            <w:top w:val="none" w:sz="0" w:space="0" w:color="auto"/>
                            <w:left w:val="none" w:sz="0" w:space="0" w:color="auto"/>
                            <w:bottom w:val="none" w:sz="0" w:space="0" w:color="auto"/>
                            <w:right w:val="none" w:sz="0" w:space="0" w:color="auto"/>
                          </w:divBdr>
                        </w:div>
                      </w:divsChild>
                    </w:div>
                    <w:div w:id="671756803">
                      <w:marLeft w:val="0"/>
                      <w:marRight w:val="0"/>
                      <w:marTop w:val="75"/>
                      <w:marBottom w:val="0"/>
                      <w:divBdr>
                        <w:top w:val="none" w:sz="0" w:space="0" w:color="auto"/>
                        <w:left w:val="none" w:sz="0" w:space="0" w:color="auto"/>
                        <w:bottom w:val="none" w:sz="0" w:space="0" w:color="auto"/>
                        <w:right w:val="none" w:sz="0" w:space="0" w:color="auto"/>
                      </w:divBdr>
                    </w:div>
                  </w:divsChild>
                </w:div>
                <w:div w:id="1047874554">
                  <w:marLeft w:val="0"/>
                  <w:marRight w:val="0"/>
                  <w:marTop w:val="0"/>
                  <w:marBottom w:val="0"/>
                  <w:divBdr>
                    <w:top w:val="none" w:sz="0" w:space="0" w:color="auto"/>
                    <w:left w:val="none" w:sz="0" w:space="0" w:color="auto"/>
                    <w:bottom w:val="none" w:sz="0" w:space="0" w:color="auto"/>
                    <w:right w:val="none" w:sz="0" w:space="0" w:color="auto"/>
                  </w:divBdr>
                  <w:divsChild>
                    <w:div w:id="224411693">
                      <w:marLeft w:val="0"/>
                      <w:marRight w:val="0"/>
                      <w:marTop w:val="0"/>
                      <w:marBottom w:val="360"/>
                      <w:divBdr>
                        <w:top w:val="none" w:sz="0" w:space="0" w:color="auto"/>
                        <w:left w:val="none" w:sz="0" w:space="0" w:color="auto"/>
                        <w:bottom w:val="none" w:sz="0" w:space="0" w:color="auto"/>
                        <w:right w:val="none" w:sz="0" w:space="0" w:color="auto"/>
                      </w:divBdr>
                      <w:divsChild>
                        <w:div w:id="1273627754">
                          <w:marLeft w:val="0"/>
                          <w:marRight w:val="0"/>
                          <w:marTop w:val="0"/>
                          <w:marBottom w:val="0"/>
                          <w:divBdr>
                            <w:top w:val="none" w:sz="0" w:space="0" w:color="auto"/>
                            <w:left w:val="none" w:sz="0" w:space="0" w:color="auto"/>
                            <w:bottom w:val="single" w:sz="6" w:space="0" w:color="D0D0D0"/>
                            <w:right w:val="none" w:sz="0" w:space="0" w:color="auto"/>
                          </w:divBdr>
                        </w:div>
                        <w:div w:id="1484465418">
                          <w:marLeft w:val="0"/>
                          <w:marRight w:val="0"/>
                          <w:marTop w:val="0"/>
                          <w:marBottom w:val="0"/>
                          <w:divBdr>
                            <w:top w:val="none" w:sz="0" w:space="0" w:color="auto"/>
                            <w:left w:val="none" w:sz="0" w:space="0" w:color="auto"/>
                            <w:bottom w:val="none" w:sz="0" w:space="0" w:color="auto"/>
                            <w:right w:val="none" w:sz="0" w:space="0" w:color="auto"/>
                          </w:divBdr>
                        </w:div>
                      </w:divsChild>
                    </w:div>
                    <w:div w:id="243152675">
                      <w:marLeft w:val="0"/>
                      <w:marRight w:val="0"/>
                      <w:marTop w:val="0"/>
                      <w:marBottom w:val="180"/>
                      <w:divBdr>
                        <w:top w:val="none" w:sz="0" w:space="0" w:color="auto"/>
                        <w:left w:val="none" w:sz="0" w:space="0" w:color="auto"/>
                        <w:bottom w:val="none" w:sz="0" w:space="0" w:color="auto"/>
                        <w:right w:val="none" w:sz="0" w:space="0" w:color="auto"/>
                      </w:divBdr>
                    </w:div>
                    <w:div w:id="1153762253">
                      <w:marLeft w:val="0"/>
                      <w:marRight w:val="0"/>
                      <w:marTop w:val="0"/>
                      <w:marBottom w:val="180"/>
                      <w:divBdr>
                        <w:top w:val="none" w:sz="0" w:space="0" w:color="auto"/>
                        <w:left w:val="none" w:sz="0" w:space="0" w:color="auto"/>
                        <w:bottom w:val="none" w:sz="0" w:space="0" w:color="auto"/>
                        <w:right w:val="none" w:sz="0" w:space="0" w:color="auto"/>
                      </w:divBdr>
                    </w:div>
                    <w:div w:id="1668630023">
                      <w:marLeft w:val="0"/>
                      <w:marRight w:val="0"/>
                      <w:marTop w:val="0"/>
                      <w:marBottom w:val="180"/>
                      <w:divBdr>
                        <w:top w:val="none" w:sz="0" w:space="0" w:color="auto"/>
                        <w:left w:val="none" w:sz="0" w:space="0" w:color="auto"/>
                        <w:bottom w:val="none" w:sz="0" w:space="0" w:color="auto"/>
                        <w:right w:val="none" w:sz="0" w:space="0" w:color="auto"/>
                      </w:divBdr>
                    </w:div>
                    <w:div w:id="488178284">
                      <w:marLeft w:val="0"/>
                      <w:marRight w:val="0"/>
                      <w:marTop w:val="360"/>
                      <w:marBottom w:val="360"/>
                      <w:divBdr>
                        <w:top w:val="none" w:sz="0" w:space="0" w:color="auto"/>
                        <w:left w:val="none" w:sz="0" w:space="0" w:color="auto"/>
                        <w:bottom w:val="none" w:sz="0" w:space="0" w:color="auto"/>
                        <w:right w:val="none" w:sz="0" w:space="0" w:color="auto"/>
                      </w:divBdr>
                      <w:divsChild>
                        <w:div w:id="1714230214">
                          <w:marLeft w:val="0"/>
                          <w:marRight w:val="0"/>
                          <w:marTop w:val="0"/>
                          <w:marBottom w:val="0"/>
                          <w:divBdr>
                            <w:top w:val="none" w:sz="0" w:space="0" w:color="auto"/>
                            <w:left w:val="none" w:sz="0" w:space="0" w:color="auto"/>
                            <w:bottom w:val="none" w:sz="0" w:space="0" w:color="auto"/>
                            <w:right w:val="none" w:sz="0" w:space="0" w:color="auto"/>
                          </w:divBdr>
                          <w:divsChild>
                            <w:div w:id="43144135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89424155">
                      <w:marLeft w:val="0"/>
                      <w:marRight w:val="0"/>
                      <w:marTop w:val="0"/>
                      <w:marBottom w:val="180"/>
                      <w:divBdr>
                        <w:top w:val="none" w:sz="0" w:space="0" w:color="auto"/>
                        <w:left w:val="none" w:sz="0" w:space="0" w:color="auto"/>
                        <w:bottom w:val="none" w:sz="0" w:space="0" w:color="auto"/>
                        <w:right w:val="none" w:sz="0" w:space="0" w:color="auto"/>
                      </w:divBdr>
                    </w:div>
                    <w:div w:id="406659164">
                      <w:marLeft w:val="0"/>
                      <w:marRight w:val="0"/>
                      <w:marTop w:val="0"/>
                      <w:marBottom w:val="180"/>
                      <w:divBdr>
                        <w:top w:val="none" w:sz="0" w:space="0" w:color="auto"/>
                        <w:left w:val="none" w:sz="0" w:space="0" w:color="auto"/>
                        <w:bottom w:val="none" w:sz="0" w:space="0" w:color="auto"/>
                        <w:right w:val="none" w:sz="0" w:space="0" w:color="auto"/>
                      </w:divBdr>
                    </w:div>
                    <w:div w:id="2130272389">
                      <w:marLeft w:val="0"/>
                      <w:marRight w:val="0"/>
                      <w:marTop w:val="0"/>
                      <w:marBottom w:val="180"/>
                      <w:divBdr>
                        <w:top w:val="none" w:sz="0" w:space="0" w:color="auto"/>
                        <w:left w:val="none" w:sz="0" w:space="0" w:color="auto"/>
                        <w:bottom w:val="none" w:sz="0" w:space="0" w:color="auto"/>
                        <w:right w:val="none" w:sz="0" w:space="0" w:color="auto"/>
                      </w:divBdr>
                    </w:div>
                    <w:div w:id="1976329674">
                      <w:marLeft w:val="0"/>
                      <w:marRight w:val="0"/>
                      <w:marTop w:val="0"/>
                      <w:marBottom w:val="180"/>
                      <w:divBdr>
                        <w:top w:val="none" w:sz="0" w:space="0" w:color="auto"/>
                        <w:left w:val="none" w:sz="0" w:space="0" w:color="auto"/>
                        <w:bottom w:val="none" w:sz="0" w:space="0" w:color="auto"/>
                        <w:right w:val="none" w:sz="0" w:space="0" w:color="auto"/>
                      </w:divBdr>
                    </w:div>
                    <w:div w:id="572667175">
                      <w:marLeft w:val="0"/>
                      <w:marRight w:val="0"/>
                      <w:marTop w:val="360"/>
                      <w:marBottom w:val="360"/>
                      <w:divBdr>
                        <w:top w:val="none" w:sz="0" w:space="0" w:color="auto"/>
                        <w:left w:val="none" w:sz="0" w:space="0" w:color="auto"/>
                        <w:bottom w:val="none" w:sz="0" w:space="0" w:color="auto"/>
                        <w:right w:val="none" w:sz="0" w:space="0" w:color="auto"/>
                      </w:divBdr>
                      <w:divsChild>
                        <w:div w:id="1858231256">
                          <w:marLeft w:val="0"/>
                          <w:marRight w:val="0"/>
                          <w:marTop w:val="0"/>
                          <w:marBottom w:val="0"/>
                          <w:divBdr>
                            <w:top w:val="none" w:sz="0" w:space="0" w:color="auto"/>
                            <w:left w:val="none" w:sz="0" w:space="0" w:color="auto"/>
                            <w:bottom w:val="none" w:sz="0" w:space="0" w:color="auto"/>
                            <w:right w:val="none" w:sz="0" w:space="0" w:color="auto"/>
                          </w:divBdr>
                          <w:divsChild>
                            <w:div w:id="4488232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9697891">
                      <w:marLeft w:val="0"/>
                      <w:marRight w:val="0"/>
                      <w:marTop w:val="0"/>
                      <w:marBottom w:val="180"/>
                      <w:divBdr>
                        <w:top w:val="none" w:sz="0" w:space="0" w:color="auto"/>
                        <w:left w:val="none" w:sz="0" w:space="0" w:color="auto"/>
                        <w:bottom w:val="none" w:sz="0" w:space="0" w:color="auto"/>
                        <w:right w:val="none" w:sz="0" w:space="0" w:color="auto"/>
                      </w:divBdr>
                    </w:div>
                    <w:div w:id="1334138737">
                      <w:marLeft w:val="0"/>
                      <w:marRight w:val="0"/>
                      <w:marTop w:val="0"/>
                      <w:marBottom w:val="180"/>
                      <w:divBdr>
                        <w:top w:val="none" w:sz="0" w:space="0" w:color="auto"/>
                        <w:left w:val="none" w:sz="0" w:space="0" w:color="auto"/>
                        <w:bottom w:val="none" w:sz="0" w:space="0" w:color="auto"/>
                        <w:right w:val="none" w:sz="0" w:space="0" w:color="auto"/>
                      </w:divBdr>
                    </w:div>
                    <w:div w:id="1026827078">
                      <w:marLeft w:val="0"/>
                      <w:marRight w:val="0"/>
                      <w:marTop w:val="0"/>
                      <w:marBottom w:val="180"/>
                      <w:divBdr>
                        <w:top w:val="none" w:sz="0" w:space="0" w:color="auto"/>
                        <w:left w:val="none" w:sz="0" w:space="0" w:color="auto"/>
                        <w:bottom w:val="none" w:sz="0" w:space="0" w:color="auto"/>
                        <w:right w:val="none" w:sz="0" w:space="0" w:color="auto"/>
                      </w:divBdr>
                    </w:div>
                    <w:div w:id="887492276">
                      <w:marLeft w:val="0"/>
                      <w:marRight w:val="0"/>
                      <w:marTop w:val="0"/>
                      <w:marBottom w:val="180"/>
                      <w:divBdr>
                        <w:top w:val="none" w:sz="0" w:space="0" w:color="auto"/>
                        <w:left w:val="none" w:sz="0" w:space="0" w:color="auto"/>
                        <w:bottom w:val="none" w:sz="0" w:space="0" w:color="auto"/>
                        <w:right w:val="none" w:sz="0" w:space="0" w:color="auto"/>
                      </w:divBdr>
                    </w:div>
                    <w:div w:id="504056019">
                      <w:marLeft w:val="0"/>
                      <w:marRight w:val="0"/>
                      <w:marTop w:val="0"/>
                      <w:marBottom w:val="180"/>
                      <w:divBdr>
                        <w:top w:val="none" w:sz="0" w:space="0" w:color="auto"/>
                        <w:left w:val="none" w:sz="0" w:space="0" w:color="auto"/>
                        <w:bottom w:val="none" w:sz="0" w:space="0" w:color="auto"/>
                        <w:right w:val="none" w:sz="0" w:space="0" w:color="auto"/>
                      </w:divBdr>
                    </w:div>
                    <w:div w:id="1436096770">
                      <w:marLeft w:val="0"/>
                      <w:marRight w:val="0"/>
                      <w:marTop w:val="360"/>
                      <w:marBottom w:val="360"/>
                      <w:divBdr>
                        <w:top w:val="none" w:sz="0" w:space="0" w:color="auto"/>
                        <w:left w:val="none" w:sz="0" w:space="0" w:color="auto"/>
                        <w:bottom w:val="none" w:sz="0" w:space="0" w:color="auto"/>
                        <w:right w:val="none" w:sz="0" w:space="0" w:color="auto"/>
                      </w:divBdr>
                      <w:divsChild>
                        <w:div w:id="4671842">
                          <w:marLeft w:val="0"/>
                          <w:marRight w:val="0"/>
                          <w:marTop w:val="0"/>
                          <w:marBottom w:val="0"/>
                          <w:divBdr>
                            <w:top w:val="none" w:sz="0" w:space="0" w:color="auto"/>
                            <w:left w:val="none" w:sz="0" w:space="0" w:color="auto"/>
                            <w:bottom w:val="none" w:sz="0" w:space="0" w:color="auto"/>
                            <w:right w:val="none" w:sz="0" w:space="0" w:color="auto"/>
                          </w:divBdr>
                          <w:divsChild>
                            <w:div w:id="15762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7352">
                      <w:marLeft w:val="0"/>
                      <w:marRight w:val="0"/>
                      <w:marTop w:val="0"/>
                      <w:marBottom w:val="180"/>
                      <w:divBdr>
                        <w:top w:val="none" w:sz="0" w:space="0" w:color="auto"/>
                        <w:left w:val="none" w:sz="0" w:space="0" w:color="auto"/>
                        <w:bottom w:val="none" w:sz="0" w:space="0" w:color="auto"/>
                        <w:right w:val="none" w:sz="0" w:space="0" w:color="auto"/>
                      </w:divBdr>
                    </w:div>
                    <w:div w:id="1097403727">
                      <w:marLeft w:val="0"/>
                      <w:marRight w:val="0"/>
                      <w:marTop w:val="0"/>
                      <w:marBottom w:val="180"/>
                      <w:divBdr>
                        <w:top w:val="none" w:sz="0" w:space="0" w:color="auto"/>
                        <w:left w:val="none" w:sz="0" w:space="0" w:color="auto"/>
                        <w:bottom w:val="none" w:sz="0" w:space="0" w:color="auto"/>
                        <w:right w:val="none" w:sz="0" w:space="0" w:color="auto"/>
                      </w:divBdr>
                    </w:div>
                    <w:div w:id="750543856">
                      <w:marLeft w:val="0"/>
                      <w:marRight w:val="0"/>
                      <w:marTop w:val="0"/>
                      <w:marBottom w:val="180"/>
                      <w:divBdr>
                        <w:top w:val="none" w:sz="0" w:space="0" w:color="auto"/>
                        <w:left w:val="none" w:sz="0" w:space="0" w:color="auto"/>
                        <w:bottom w:val="none" w:sz="0" w:space="0" w:color="auto"/>
                        <w:right w:val="none" w:sz="0" w:space="0" w:color="auto"/>
                      </w:divBdr>
                    </w:div>
                    <w:div w:id="615720075">
                      <w:marLeft w:val="0"/>
                      <w:marRight w:val="0"/>
                      <w:marTop w:val="0"/>
                      <w:marBottom w:val="180"/>
                      <w:divBdr>
                        <w:top w:val="none" w:sz="0" w:space="0" w:color="auto"/>
                        <w:left w:val="none" w:sz="0" w:space="0" w:color="auto"/>
                        <w:bottom w:val="none" w:sz="0" w:space="0" w:color="auto"/>
                        <w:right w:val="none" w:sz="0" w:space="0" w:color="auto"/>
                      </w:divBdr>
                    </w:div>
                    <w:div w:id="1846704187">
                      <w:marLeft w:val="0"/>
                      <w:marRight w:val="0"/>
                      <w:marTop w:val="0"/>
                      <w:marBottom w:val="180"/>
                      <w:divBdr>
                        <w:top w:val="none" w:sz="0" w:space="0" w:color="auto"/>
                        <w:left w:val="none" w:sz="0" w:space="0" w:color="auto"/>
                        <w:bottom w:val="none" w:sz="0" w:space="0" w:color="auto"/>
                        <w:right w:val="none" w:sz="0" w:space="0" w:color="auto"/>
                      </w:divBdr>
                    </w:div>
                    <w:div w:id="588855096">
                      <w:marLeft w:val="0"/>
                      <w:marRight w:val="0"/>
                      <w:marTop w:val="0"/>
                      <w:marBottom w:val="180"/>
                      <w:divBdr>
                        <w:top w:val="none" w:sz="0" w:space="0" w:color="auto"/>
                        <w:left w:val="none" w:sz="0" w:space="0" w:color="auto"/>
                        <w:bottom w:val="none" w:sz="0" w:space="0" w:color="auto"/>
                        <w:right w:val="none" w:sz="0" w:space="0" w:color="auto"/>
                      </w:divBdr>
                    </w:div>
                    <w:div w:id="1991055553">
                      <w:marLeft w:val="0"/>
                      <w:marRight w:val="0"/>
                      <w:marTop w:val="0"/>
                      <w:marBottom w:val="180"/>
                      <w:divBdr>
                        <w:top w:val="none" w:sz="0" w:space="0" w:color="auto"/>
                        <w:left w:val="none" w:sz="0" w:space="0" w:color="auto"/>
                        <w:bottom w:val="none" w:sz="0" w:space="0" w:color="auto"/>
                        <w:right w:val="none" w:sz="0" w:space="0" w:color="auto"/>
                      </w:divBdr>
                    </w:div>
                    <w:div w:id="1122311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13004456">
      <w:bodyDiv w:val="1"/>
      <w:marLeft w:val="0"/>
      <w:marRight w:val="0"/>
      <w:marTop w:val="0"/>
      <w:marBottom w:val="0"/>
      <w:divBdr>
        <w:top w:val="none" w:sz="0" w:space="0" w:color="auto"/>
        <w:left w:val="none" w:sz="0" w:space="0" w:color="auto"/>
        <w:bottom w:val="none" w:sz="0" w:space="0" w:color="auto"/>
        <w:right w:val="none" w:sz="0" w:space="0" w:color="auto"/>
      </w:divBdr>
      <w:divsChild>
        <w:div w:id="1055541623">
          <w:marLeft w:val="0"/>
          <w:marRight w:val="0"/>
          <w:marTop w:val="0"/>
          <w:marBottom w:val="0"/>
          <w:divBdr>
            <w:top w:val="none" w:sz="0" w:space="0" w:color="auto"/>
            <w:left w:val="none" w:sz="0" w:space="0" w:color="auto"/>
            <w:bottom w:val="none" w:sz="0" w:space="0" w:color="auto"/>
            <w:right w:val="none" w:sz="0" w:space="0" w:color="auto"/>
          </w:divBdr>
          <w:divsChild>
            <w:div w:id="1259027448">
              <w:marLeft w:val="0"/>
              <w:marRight w:val="0"/>
              <w:marTop w:val="0"/>
              <w:marBottom w:val="0"/>
              <w:divBdr>
                <w:top w:val="none" w:sz="0" w:space="0" w:color="auto"/>
                <w:left w:val="none" w:sz="0" w:space="0" w:color="auto"/>
                <w:bottom w:val="none" w:sz="0" w:space="0" w:color="auto"/>
                <w:right w:val="none" w:sz="0" w:space="0" w:color="auto"/>
              </w:divBdr>
              <w:divsChild>
                <w:div w:id="950018769">
                  <w:marLeft w:val="0"/>
                  <w:marRight w:val="0"/>
                  <w:marTop w:val="120"/>
                  <w:marBottom w:val="0"/>
                  <w:divBdr>
                    <w:top w:val="none" w:sz="0" w:space="0" w:color="auto"/>
                    <w:left w:val="none" w:sz="0" w:space="0" w:color="auto"/>
                    <w:bottom w:val="none" w:sz="0" w:space="0" w:color="auto"/>
                    <w:right w:val="none" w:sz="0" w:space="0" w:color="auto"/>
                  </w:divBdr>
                  <w:divsChild>
                    <w:div w:id="954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72507">
          <w:marLeft w:val="0"/>
          <w:marRight w:val="0"/>
          <w:marTop w:val="0"/>
          <w:marBottom w:val="0"/>
          <w:divBdr>
            <w:top w:val="none" w:sz="0" w:space="0" w:color="auto"/>
            <w:left w:val="none" w:sz="0" w:space="0" w:color="auto"/>
            <w:bottom w:val="none" w:sz="0" w:space="0" w:color="auto"/>
            <w:right w:val="none" w:sz="0" w:space="0" w:color="auto"/>
          </w:divBdr>
          <w:divsChild>
            <w:div w:id="137768881">
              <w:marLeft w:val="0"/>
              <w:marRight w:val="0"/>
              <w:marTop w:val="0"/>
              <w:marBottom w:val="0"/>
              <w:divBdr>
                <w:top w:val="none" w:sz="0" w:space="0" w:color="auto"/>
                <w:left w:val="none" w:sz="0" w:space="0" w:color="auto"/>
                <w:bottom w:val="none" w:sz="0" w:space="0" w:color="auto"/>
                <w:right w:val="none" w:sz="0" w:space="0" w:color="auto"/>
              </w:divBdr>
              <w:divsChild>
                <w:div w:id="1898592588">
                  <w:marLeft w:val="0"/>
                  <w:marRight w:val="0"/>
                  <w:marTop w:val="0"/>
                  <w:marBottom w:val="360"/>
                  <w:divBdr>
                    <w:top w:val="none" w:sz="0" w:space="0" w:color="auto"/>
                    <w:left w:val="none" w:sz="0" w:space="0" w:color="auto"/>
                    <w:bottom w:val="none" w:sz="0" w:space="0" w:color="auto"/>
                    <w:right w:val="none" w:sz="0" w:space="0" w:color="auto"/>
                  </w:divBdr>
                  <w:divsChild>
                    <w:div w:id="1501391191">
                      <w:marLeft w:val="0"/>
                      <w:marRight w:val="0"/>
                      <w:marTop w:val="0"/>
                      <w:marBottom w:val="0"/>
                      <w:divBdr>
                        <w:top w:val="none" w:sz="0" w:space="0" w:color="auto"/>
                        <w:left w:val="none" w:sz="0" w:space="0" w:color="auto"/>
                        <w:bottom w:val="none" w:sz="0" w:space="0" w:color="auto"/>
                        <w:right w:val="none" w:sz="0" w:space="0" w:color="auto"/>
                      </w:divBdr>
                      <w:divsChild>
                        <w:div w:id="762185551">
                          <w:marLeft w:val="0"/>
                          <w:marRight w:val="0"/>
                          <w:marTop w:val="0"/>
                          <w:marBottom w:val="0"/>
                          <w:divBdr>
                            <w:top w:val="none" w:sz="0" w:space="0" w:color="auto"/>
                            <w:left w:val="none" w:sz="0" w:space="0" w:color="auto"/>
                            <w:bottom w:val="none" w:sz="0" w:space="0" w:color="auto"/>
                            <w:right w:val="none" w:sz="0" w:space="0" w:color="auto"/>
                          </w:divBdr>
                          <w:divsChild>
                            <w:div w:id="1659454980">
                              <w:marLeft w:val="0"/>
                              <w:marRight w:val="0"/>
                              <w:marTop w:val="0"/>
                              <w:marBottom w:val="0"/>
                              <w:divBdr>
                                <w:top w:val="none" w:sz="0" w:space="0" w:color="auto"/>
                                <w:left w:val="none" w:sz="0" w:space="0" w:color="auto"/>
                                <w:bottom w:val="none" w:sz="0" w:space="0" w:color="auto"/>
                                <w:right w:val="none" w:sz="0" w:space="0" w:color="auto"/>
                              </w:divBdr>
                              <w:divsChild>
                                <w:div w:id="13849615">
                                  <w:marLeft w:val="0"/>
                                  <w:marRight w:val="0"/>
                                  <w:marTop w:val="0"/>
                                  <w:marBottom w:val="0"/>
                                  <w:divBdr>
                                    <w:top w:val="none" w:sz="0" w:space="0" w:color="auto"/>
                                    <w:left w:val="none" w:sz="0" w:space="0" w:color="auto"/>
                                    <w:bottom w:val="none" w:sz="0" w:space="0" w:color="auto"/>
                                    <w:right w:val="none" w:sz="0" w:space="0" w:color="auto"/>
                                  </w:divBdr>
                                  <w:divsChild>
                                    <w:div w:id="18811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41942">
                      <w:marLeft w:val="0"/>
                      <w:marRight w:val="0"/>
                      <w:marTop w:val="75"/>
                      <w:marBottom w:val="0"/>
                      <w:divBdr>
                        <w:top w:val="none" w:sz="0" w:space="0" w:color="auto"/>
                        <w:left w:val="none" w:sz="0" w:space="0" w:color="auto"/>
                        <w:bottom w:val="none" w:sz="0" w:space="0" w:color="auto"/>
                        <w:right w:val="none" w:sz="0" w:space="0" w:color="auto"/>
                      </w:divBdr>
                      <w:divsChild>
                        <w:div w:id="1405369039">
                          <w:marLeft w:val="-15"/>
                          <w:marRight w:val="-15"/>
                          <w:marTop w:val="0"/>
                          <w:marBottom w:val="0"/>
                          <w:divBdr>
                            <w:top w:val="none" w:sz="0" w:space="0" w:color="auto"/>
                            <w:left w:val="none" w:sz="0" w:space="0" w:color="auto"/>
                            <w:bottom w:val="none" w:sz="0" w:space="0" w:color="auto"/>
                            <w:right w:val="none" w:sz="0" w:space="0" w:color="auto"/>
                          </w:divBdr>
                        </w:div>
                        <w:div w:id="9796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00128">
                  <w:marLeft w:val="0"/>
                  <w:marRight w:val="0"/>
                  <w:marTop w:val="0"/>
                  <w:marBottom w:val="0"/>
                  <w:divBdr>
                    <w:top w:val="none" w:sz="0" w:space="0" w:color="auto"/>
                    <w:left w:val="none" w:sz="0" w:space="0" w:color="auto"/>
                    <w:bottom w:val="none" w:sz="0" w:space="0" w:color="auto"/>
                    <w:right w:val="none" w:sz="0" w:space="0" w:color="auto"/>
                  </w:divBdr>
                  <w:divsChild>
                    <w:div w:id="809058387">
                      <w:marLeft w:val="0"/>
                      <w:marRight w:val="0"/>
                      <w:marTop w:val="0"/>
                      <w:marBottom w:val="180"/>
                      <w:divBdr>
                        <w:top w:val="none" w:sz="0" w:space="0" w:color="auto"/>
                        <w:left w:val="none" w:sz="0" w:space="0" w:color="auto"/>
                        <w:bottom w:val="none" w:sz="0" w:space="0" w:color="auto"/>
                        <w:right w:val="none" w:sz="0" w:space="0" w:color="auto"/>
                      </w:divBdr>
                    </w:div>
                    <w:div w:id="1309019768">
                      <w:marLeft w:val="0"/>
                      <w:marRight w:val="0"/>
                      <w:marTop w:val="0"/>
                      <w:marBottom w:val="180"/>
                      <w:divBdr>
                        <w:top w:val="none" w:sz="0" w:space="0" w:color="auto"/>
                        <w:left w:val="none" w:sz="0" w:space="0" w:color="auto"/>
                        <w:bottom w:val="none" w:sz="0" w:space="0" w:color="auto"/>
                        <w:right w:val="none" w:sz="0" w:space="0" w:color="auto"/>
                      </w:divBdr>
                    </w:div>
                    <w:div w:id="240023194">
                      <w:marLeft w:val="0"/>
                      <w:marRight w:val="0"/>
                      <w:marTop w:val="0"/>
                      <w:marBottom w:val="180"/>
                      <w:divBdr>
                        <w:top w:val="none" w:sz="0" w:space="0" w:color="auto"/>
                        <w:left w:val="none" w:sz="0" w:space="0" w:color="auto"/>
                        <w:bottom w:val="none" w:sz="0" w:space="0" w:color="auto"/>
                        <w:right w:val="none" w:sz="0" w:space="0" w:color="auto"/>
                      </w:divBdr>
                    </w:div>
                    <w:div w:id="839929750">
                      <w:marLeft w:val="0"/>
                      <w:marRight w:val="0"/>
                      <w:marTop w:val="360"/>
                      <w:marBottom w:val="360"/>
                      <w:divBdr>
                        <w:top w:val="none" w:sz="0" w:space="0" w:color="auto"/>
                        <w:left w:val="none" w:sz="0" w:space="0" w:color="auto"/>
                        <w:bottom w:val="none" w:sz="0" w:space="0" w:color="auto"/>
                        <w:right w:val="none" w:sz="0" w:space="0" w:color="auto"/>
                      </w:divBdr>
                      <w:divsChild>
                        <w:div w:id="2113016744">
                          <w:marLeft w:val="0"/>
                          <w:marRight w:val="0"/>
                          <w:marTop w:val="0"/>
                          <w:marBottom w:val="0"/>
                          <w:divBdr>
                            <w:top w:val="none" w:sz="0" w:space="0" w:color="auto"/>
                            <w:left w:val="none" w:sz="0" w:space="0" w:color="auto"/>
                            <w:bottom w:val="none" w:sz="0" w:space="0" w:color="auto"/>
                            <w:right w:val="none" w:sz="0" w:space="0" w:color="auto"/>
                          </w:divBdr>
                          <w:divsChild>
                            <w:div w:id="5166208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94812009">
                      <w:marLeft w:val="0"/>
                      <w:marRight w:val="0"/>
                      <w:marTop w:val="0"/>
                      <w:marBottom w:val="180"/>
                      <w:divBdr>
                        <w:top w:val="none" w:sz="0" w:space="0" w:color="auto"/>
                        <w:left w:val="none" w:sz="0" w:space="0" w:color="auto"/>
                        <w:bottom w:val="none" w:sz="0" w:space="0" w:color="auto"/>
                        <w:right w:val="none" w:sz="0" w:space="0" w:color="auto"/>
                      </w:divBdr>
                    </w:div>
                    <w:div w:id="1869100870">
                      <w:marLeft w:val="0"/>
                      <w:marRight w:val="0"/>
                      <w:marTop w:val="0"/>
                      <w:marBottom w:val="180"/>
                      <w:divBdr>
                        <w:top w:val="none" w:sz="0" w:space="0" w:color="auto"/>
                        <w:left w:val="none" w:sz="0" w:space="0" w:color="auto"/>
                        <w:bottom w:val="none" w:sz="0" w:space="0" w:color="auto"/>
                        <w:right w:val="none" w:sz="0" w:space="0" w:color="auto"/>
                      </w:divBdr>
                    </w:div>
                    <w:div w:id="600646235">
                      <w:marLeft w:val="0"/>
                      <w:marRight w:val="0"/>
                      <w:marTop w:val="0"/>
                      <w:marBottom w:val="180"/>
                      <w:divBdr>
                        <w:top w:val="none" w:sz="0" w:space="0" w:color="auto"/>
                        <w:left w:val="none" w:sz="0" w:space="0" w:color="auto"/>
                        <w:bottom w:val="none" w:sz="0" w:space="0" w:color="auto"/>
                        <w:right w:val="none" w:sz="0" w:space="0" w:color="auto"/>
                      </w:divBdr>
                    </w:div>
                    <w:div w:id="296495754">
                      <w:marLeft w:val="0"/>
                      <w:marRight w:val="0"/>
                      <w:marTop w:val="0"/>
                      <w:marBottom w:val="180"/>
                      <w:divBdr>
                        <w:top w:val="none" w:sz="0" w:space="0" w:color="auto"/>
                        <w:left w:val="none" w:sz="0" w:space="0" w:color="auto"/>
                        <w:bottom w:val="none" w:sz="0" w:space="0" w:color="auto"/>
                        <w:right w:val="none" w:sz="0" w:space="0" w:color="auto"/>
                      </w:divBdr>
                    </w:div>
                    <w:div w:id="2035762331">
                      <w:marLeft w:val="0"/>
                      <w:marRight w:val="0"/>
                      <w:marTop w:val="360"/>
                      <w:marBottom w:val="360"/>
                      <w:divBdr>
                        <w:top w:val="none" w:sz="0" w:space="0" w:color="auto"/>
                        <w:left w:val="none" w:sz="0" w:space="0" w:color="auto"/>
                        <w:bottom w:val="none" w:sz="0" w:space="0" w:color="auto"/>
                        <w:right w:val="none" w:sz="0" w:space="0" w:color="auto"/>
                      </w:divBdr>
                      <w:divsChild>
                        <w:div w:id="590091385">
                          <w:marLeft w:val="0"/>
                          <w:marRight w:val="0"/>
                          <w:marTop w:val="0"/>
                          <w:marBottom w:val="0"/>
                          <w:divBdr>
                            <w:top w:val="none" w:sz="0" w:space="0" w:color="auto"/>
                            <w:left w:val="none" w:sz="0" w:space="0" w:color="auto"/>
                            <w:bottom w:val="none" w:sz="0" w:space="0" w:color="auto"/>
                            <w:right w:val="none" w:sz="0" w:space="0" w:color="auto"/>
                          </w:divBdr>
                          <w:divsChild>
                            <w:div w:id="2154362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6083904">
                      <w:marLeft w:val="0"/>
                      <w:marRight w:val="0"/>
                      <w:marTop w:val="0"/>
                      <w:marBottom w:val="180"/>
                      <w:divBdr>
                        <w:top w:val="none" w:sz="0" w:space="0" w:color="auto"/>
                        <w:left w:val="none" w:sz="0" w:space="0" w:color="auto"/>
                        <w:bottom w:val="none" w:sz="0" w:space="0" w:color="auto"/>
                        <w:right w:val="none" w:sz="0" w:space="0" w:color="auto"/>
                      </w:divBdr>
                    </w:div>
                    <w:div w:id="836194035">
                      <w:marLeft w:val="0"/>
                      <w:marRight w:val="0"/>
                      <w:marTop w:val="0"/>
                      <w:marBottom w:val="180"/>
                      <w:divBdr>
                        <w:top w:val="none" w:sz="0" w:space="0" w:color="auto"/>
                        <w:left w:val="none" w:sz="0" w:space="0" w:color="auto"/>
                        <w:bottom w:val="none" w:sz="0" w:space="0" w:color="auto"/>
                        <w:right w:val="none" w:sz="0" w:space="0" w:color="auto"/>
                      </w:divBdr>
                    </w:div>
                    <w:div w:id="1728072127">
                      <w:marLeft w:val="0"/>
                      <w:marRight w:val="0"/>
                      <w:marTop w:val="0"/>
                      <w:marBottom w:val="180"/>
                      <w:divBdr>
                        <w:top w:val="none" w:sz="0" w:space="0" w:color="auto"/>
                        <w:left w:val="none" w:sz="0" w:space="0" w:color="auto"/>
                        <w:bottom w:val="none" w:sz="0" w:space="0" w:color="auto"/>
                        <w:right w:val="none" w:sz="0" w:space="0" w:color="auto"/>
                      </w:divBdr>
                    </w:div>
                    <w:div w:id="816603285">
                      <w:marLeft w:val="0"/>
                      <w:marRight w:val="0"/>
                      <w:marTop w:val="0"/>
                      <w:marBottom w:val="0"/>
                      <w:divBdr>
                        <w:top w:val="none" w:sz="0" w:space="0" w:color="auto"/>
                        <w:left w:val="none" w:sz="0" w:space="0" w:color="auto"/>
                        <w:bottom w:val="none" w:sz="0" w:space="0" w:color="auto"/>
                        <w:right w:val="none" w:sz="0" w:space="0" w:color="auto"/>
                      </w:divBdr>
                      <w:divsChild>
                        <w:div w:id="931201479">
                          <w:marLeft w:val="0"/>
                          <w:marRight w:val="0"/>
                          <w:marTop w:val="0"/>
                          <w:marBottom w:val="0"/>
                          <w:divBdr>
                            <w:top w:val="none" w:sz="0" w:space="0" w:color="auto"/>
                            <w:left w:val="none" w:sz="0" w:space="0" w:color="auto"/>
                            <w:bottom w:val="none" w:sz="0" w:space="0" w:color="auto"/>
                            <w:right w:val="none" w:sz="0" w:space="0" w:color="auto"/>
                          </w:divBdr>
                        </w:div>
                      </w:divsChild>
                    </w:div>
                    <w:div w:id="1442340667">
                      <w:marLeft w:val="0"/>
                      <w:marRight w:val="0"/>
                      <w:marTop w:val="60"/>
                      <w:marBottom w:val="0"/>
                      <w:divBdr>
                        <w:top w:val="none" w:sz="0" w:space="0" w:color="auto"/>
                        <w:left w:val="none" w:sz="0" w:space="0" w:color="auto"/>
                        <w:bottom w:val="none" w:sz="0" w:space="0" w:color="auto"/>
                        <w:right w:val="none" w:sz="0" w:space="0" w:color="auto"/>
                      </w:divBdr>
                    </w:div>
                    <w:div w:id="235240676">
                      <w:marLeft w:val="0"/>
                      <w:marRight w:val="0"/>
                      <w:marTop w:val="0"/>
                      <w:marBottom w:val="180"/>
                      <w:divBdr>
                        <w:top w:val="none" w:sz="0" w:space="0" w:color="auto"/>
                        <w:left w:val="none" w:sz="0" w:space="0" w:color="auto"/>
                        <w:bottom w:val="none" w:sz="0" w:space="0" w:color="auto"/>
                        <w:right w:val="none" w:sz="0" w:space="0" w:color="auto"/>
                      </w:divBdr>
                    </w:div>
                    <w:div w:id="1515455720">
                      <w:marLeft w:val="0"/>
                      <w:marRight w:val="0"/>
                      <w:marTop w:val="0"/>
                      <w:marBottom w:val="180"/>
                      <w:divBdr>
                        <w:top w:val="none" w:sz="0" w:space="0" w:color="auto"/>
                        <w:left w:val="none" w:sz="0" w:space="0" w:color="auto"/>
                        <w:bottom w:val="none" w:sz="0" w:space="0" w:color="auto"/>
                        <w:right w:val="none" w:sz="0" w:space="0" w:color="auto"/>
                      </w:divBdr>
                    </w:div>
                    <w:div w:id="1839079596">
                      <w:marLeft w:val="0"/>
                      <w:marRight w:val="0"/>
                      <w:marTop w:val="360"/>
                      <w:marBottom w:val="360"/>
                      <w:divBdr>
                        <w:top w:val="none" w:sz="0" w:space="0" w:color="auto"/>
                        <w:left w:val="none" w:sz="0" w:space="0" w:color="auto"/>
                        <w:bottom w:val="none" w:sz="0" w:space="0" w:color="auto"/>
                        <w:right w:val="none" w:sz="0" w:space="0" w:color="auto"/>
                      </w:divBdr>
                      <w:divsChild>
                        <w:div w:id="215748442">
                          <w:marLeft w:val="0"/>
                          <w:marRight w:val="0"/>
                          <w:marTop w:val="0"/>
                          <w:marBottom w:val="0"/>
                          <w:divBdr>
                            <w:top w:val="none" w:sz="0" w:space="0" w:color="auto"/>
                            <w:left w:val="none" w:sz="0" w:space="0" w:color="auto"/>
                            <w:bottom w:val="none" w:sz="0" w:space="0" w:color="auto"/>
                            <w:right w:val="none" w:sz="0" w:space="0" w:color="auto"/>
                          </w:divBdr>
                          <w:divsChild>
                            <w:div w:id="11792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4497">
                      <w:marLeft w:val="0"/>
                      <w:marRight w:val="0"/>
                      <w:marTop w:val="0"/>
                      <w:marBottom w:val="180"/>
                      <w:divBdr>
                        <w:top w:val="none" w:sz="0" w:space="0" w:color="auto"/>
                        <w:left w:val="none" w:sz="0" w:space="0" w:color="auto"/>
                        <w:bottom w:val="none" w:sz="0" w:space="0" w:color="auto"/>
                        <w:right w:val="none" w:sz="0" w:space="0" w:color="auto"/>
                      </w:divBdr>
                    </w:div>
                    <w:div w:id="885021159">
                      <w:marLeft w:val="0"/>
                      <w:marRight w:val="0"/>
                      <w:marTop w:val="0"/>
                      <w:marBottom w:val="180"/>
                      <w:divBdr>
                        <w:top w:val="none" w:sz="0" w:space="0" w:color="auto"/>
                        <w:left w:val="none" w:sz="0" w:space="0" w:color="auto"/>
                        <w:bottom w:val="none" w:sz="0" w:space="0" w:color="auto"/>
                        <w:right w:val="none" w:sz="0" w:space="0" w:color="auto"/>
                      </w:divBdr>
                    </w:div>
                    <w:div w:id="224998428">
                      <w:marLeft w:val="0"/>
                      <w:marRight w:val="0"/>
                      <w:marTop w:val="0"/>
                      <w:marBottom w:val="180"/>
                      <w:divBdr>
                        <w:top w:val="none" w:sz="0" w:space="0" w:color="auto"/>
                        <w:left w:val="none" w:sz="0" w:space="0" w:color="auto"/>
                        <w:bottom w:val="none" w:sz="0" w:space="0" w:color="auto"/>
                        <w:right w:val="none" w:sz="0" w:space="0" w:color="auto"/>
                      </w:divBdr>
                    </w:div>
                    <w:div w:id="867253873">
                      <w:marLeft w:val="0"/>
                      <w:marRight w:val="0"/>
                      <w:marTop w:val="0"/>
                      <w:marBottom w:val="180"/>
                      <w:divBdr>
                        <w:top w:val="none" w:sz="0" w:space="0" w:color="auto"/>
                        <w:left w:val="none" w:sz="0" w:space="0" w:color="auto"/>
                        <w:bottom w:val="none" w:sz="0" w:space="0" w:color="auto"/>
                        <w:right w:val="none" w:sz="0" w:space="0" w:color="auto"/>
                      </w:divBdr>
                    </w:div>
                    <w:div w:id="135025439">
                      <w:marLeft w:val="0"/>
                      <w:marRight w:val="0"/>
                      <w:marTop w:val="0"/>
                      <w:marBottom w:val="180"/>
                      <w:divBdr>
                        <w:top w:val="none" w:sz="0" w:space="0" w:color="auto"/>
                        <w:left w:val="none" w:sz="0" w:space="0" w:color="auto"/>
                        <w:bottom w:val="none" w:sz="0" w:space="0" w:color="auto"/>
                        <w:right w:val="none" w:sz="0" w:space="0" w:color="auto"/>
                      </w:divBdr>
                    </w:div>
                    <w:div w:id="1860847235">
                      <w:marLeft w:val="0"/>
                      <w:marRight w:val="0"/>
                      <w:marTop w:val="0"/>
                      <w:marBottom w:val="180"/>
                      <w:divBdr>
                        <w:top w:val="none" w:sz="0" w:space="0" w:color="auto"/>
                        <w:left w:val="none" w:sz="0" w:space="0" w:color="auto"/>
                        <w:bottom w:val="none" w:sz="0" w:space="0" w:color="auto"/>
                        <w:right w:val="none" w:sz="0" w:space="0" w:color="auto"/>
                      </w:divBdr>
                    </w:div>
                    <w:div w:id="513299322">
                      <w:marLeft w:val="0"/>
                      <w:marRight w:val="0"/>
                      <w:marTop w:val="0"/>
                      <w:marBottom w:val="180"/>
                      <w:divBdr>
                        <w:top w:val="none" w:sz="0" w:space="0" w:color="auto"/>
                        <w:left w:val="none" w:sz="0" w:space="0" w:color="auto"/>
                        <w:bottom w:val="none" w:sz="0" w:space="0" w:color="auto"/>
                        <w:right w:val="none" w:sz="0" w:space="0" w:color="auto"/>
                      </w:divBdr>
                    </w:div>
                    <w:div w:id="2243361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14978147">
      <w:bodyDiv w:val="1"/>
      <w:marLeft w:val="0"/>
      <w:marRight w:val="0"/>
      <w:marTop w:val="0"/>
      <w:marBottom w:val="0"/>
      <w:divBdr>
        <w:top w:val="none" w:sz="0" w:space="0" w:color="auto"/>
        <w:left w:val="none" w:sz="0" w:space="0" w:color="auto"/>
        <w:bottom w:val="none" w:sz="0" w:space="0" w:color="auto"/>
        <w:right w:val="none" w:sz="0" w:space="0" w:color="auto"/>
      </w:divBdr>
      <w:divsChild>
        <w:div w:id="2076392537">
          <w:marLeft w:val="0"/>
          <w:marRight w:val="0"/>
          <w:marTop w:val="0"/>
          <w:marBottom w:val="0"/>
          <w:divBdr>
            <w:top w:val="none" w:sz="0" w:space="0" w:color="auto"/>
            <w:left w:val="none" w:sz="0" w:space="0" w:color="auto"/>
            <w:bottom w:val="none" w:sz="0" w:space="0" w:color="auto"/>
            <w:right w:val="none" w:sz="0" w:space="0" w:color="auto"/>
          </w:divBdr>
          <w:divsChild>
            <w:div w:id="1468162125">
              <w:marLeft w:val="0"/>
              <w:marRight w:val="0"/>
              <w:marTop w:val="0"/>
              <w:marBottom w:val="0"/>
              <w:divBdr>
                <w:top w:val="none" w:sz="0" w:space="0" w:color="auto"/>
                <w:left w:val="none" w:sz="0" w:space="0" w:color="auto"/>
                <w:bottom w:val="none" w:sz="0" w:space="0" w:color="auto"/>
                <w:right w:val="none" w:sz="0" w:space="0" w:color="auto"/>
              </w:divBdr>
              <w:divsChild>
                <w:div w:id="799878459">
                  <w:marLeft w:val="0"/>
                  <w:marRight w:val="0"/>
                  <w:marTop w:val="120"/>
                  <w:marBottom w:val="0"/>
                  <w:divBdr>
                    <w:top w:val="none" w:sz="0" w:space="0" w:color="auto"/>
                    <w:left w:val="none" w:sz="0" w:space="0" w:color="auto"/>
                    <w:bottom w:val="none" w:sz="0" w:space="0" w:color="auto"/>
                    <w:right w:val="none" w:sz="0" w:space="0" w:color="auto"/>
                  </w:divBdr>
                  <w:divsChild>
                    <w:div w:id="1487043360">
                      <w:marLeft w:val="0"/>
                      <w:marRight w:val="0"/>
                      <w:marTop w:val="0"/>
                      <w:marBottom w:val="0"/>
                      <w:divBdr>
                        <w:top w:val="none" w:sz="0" w:space="0" w:color="auto"/>
                        <w:left w:val="none" w:sz="0" w:space="0" w:color="auto"/>
                        <w:bottom w:val="none" w:sz="0" w:space="0" w:color="auto"/>
                        <w:right w:val="none" w:sz="0" w:space="0" w:color="auto"/>
                      </w:divBdr>
                      <w:divsChild>
                        <w:div w:id="984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65771">
          <w:marLeft w:val="0"/>
          <w:marRight w:val="0"/>
          <w:marTop w:val="0"/>
          <w:marBottom w:val="0"/>
          <w:divBdr>
            <w:top w:val="none" w:sz="0" w:space="0" w:color="auto"/>
            <w:left w:val="none" w:sz="0" w:space="0" w:color="auto"/>
            <w:bottom w:val="none" w:sz="0" w:space="0" w:color="auto"/>
            <w:right w:val="none" w:sz="0" w:space="0" w:color="auto"/>
          </w:divBdr>
          <w:divsChild>
            <w:div w:id="714623210">
              <w:marLeft w:val="0"/>
              <w:marRight w:val="0"/>
              <w:marTop w:val="0"/>
              <w:marBottom w:val="0"/>
              <w:divBdr>
                <w:top w:val="none" w:sz="0" w:space="0" w:color="auto"/>
                <w:left w:val="none" w:sz="0" w:space="0" w:color="auto"/>
                <w:bottom w:val="none" w:sz="0" w:space="0" w:color="auto"/>
                <w:right w:val="none" w:sz="0" w:space="0" w:color="auto"/>
              </w:divBdr>
              <w:divsChild>
                <w:div w:id="365377436">
                  <w:marLeft w:val="0"/>
                  <w:marRight w:val="0"/>
                  <w:marTop w:val="0"/>
                  <w:marBottom w:val="360"/>
                  <w:divBdr>
                    <w:top w:val="none" w:sz="0" w:space="0" w:color="auto"/>
                    <w:left w:val="none" w:sz="0" w:space="0" w:color="auto"/>
                    <w:bottom w:val="none" w:sz="0" w:space="0" w:color="auto"/>
                    <w:right w:val="none" w:sz="0" w:space="0" w:color="auto"/>
                  </w:divBdr>
                  <w:divsChild>
                    <w:div w:id="1740515560">
                      <w:marLeft w:val="0"/>
                      <w:marRight w:val="0"/>
                      <w:marTop w:val="0"/>
                      <w:marBottom w:val="0"/>
                      <w:divBdr>
                        <w:top w:val="none" w:sz="0" w:space="0" w:color="auto"/>
                        <w:left w:val="none" w:sz="0" w:space="0" w:color="auto"/>
                        <w:bottom w:val="none" w:sz="0" w:space="0" w:color="auto"/>
                        <w:right w:val="none" w:sz="0" w:space="0" w:color="auto"/>
                      </w:divBdr>
                      <w:divsChild>
                        <w:div w:id="740760574">
                          <w:marLeft w:val="0"/>
                          <w:marRight w:val="0"/>
                          <w:marTop w:val="0"/>
                          <w:marBottom w:val="0"/>
                          <w:divBdr>
                            <w:top w:val="none" w:sz="0" w:space="0" w:color="auto"/>
                            <w:left w:val="none" w:sz="0" w:space="0" w:color="auto"/>
                            <w:bottom w:val="none" w:sz="0" w:space="0" w:color="auto"/>
                            <w:right w:val="none" w:sz="0" w:space="0" w:color="auto"/>
                          </w:divBdr>
                          <w:divsChild>
                            <w:div w:id="1529634770">
                              <w:marLeft w:val="0"/>
                              <w:marRight w:val="0"/>
                              <w:marTop w:val="0"/>
                              <w:marBottom w:val="0"/>
                              <w:divBdr>
                                <w:top w:val="none" w:sz="0" w:space="0" w:color="auto"/>
                                <w:left w:val="none" w:sz="0" w:space="0" w:color="auto"/>
                                <w:bottom w:val="none" w:sz="0" w:space="0" w:color="auto"/>
                                <w:right w:val="none" w:sz="0" w:space="0" w:color="auto"/>
                              </w:divBdr>
                              <w:divsChild>
                                <w:div w:id="914050359">
                                  <w:marLeft w:val="0"/>
                                  <w:marRight w:val="0"/>
                                  <w:marTop w:val="0"/>
                                  <w:marBottom w:val="0"/>
                                  <w:divBdr>
                                    <w:top w:val="none" w:sz="0" w:space="0" w:color="auto"/>
                                    <w:left w:val="none" w:sz="0" w:space="0" w:color="auto"/>
                                    <w:bottom w:val="none" w:sz="0" w:space="0" w:color="auto"/>
                                    <w:right w:val="none" w:sz="0" w:space="0" w:color="auto"/>
                                  </w:divBdr>
                                  <w:divsChild>
                                    <w:div w:id="10219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44637">
                      <w:marLeft w:val="0"/>
                      <w:marRight w:val="0"/>
                      <w:marTop w:val="75"/>
                      <w:marBottom w:val="0"/>
                      <w:divBdr>
                        <w:top w:val="none" w:sz="0" w:space="0" w:color="auto"/>
                        <w:left w:val="none" w:sz="0" w:space="0" w:color="auto"/>
                        <w:bottom w:val="none" w:sz="0" w:space="0" w:color="auto"/>
                        <w:right w:val="none" w:sz="0" w:space="0" w:color="auto"/>
                      </w:divBdr>
                      <w:divsChild>
                        <w:div w:id="1679229197">
                          <w:marLeft w:val="-15"/>
                          <w:marRight w:val="-15"/>
                          <w:marTop w:val="0"/>
                          <w:marBottom w:val="0"/>
                          <w:divBdr>
                            <w:top w:val="none" w:sz="0" w:space="0" w:color="auto"/>
                            <w:left w:val="none" w:sz="0" w:space="0" w:color="auto"/>
                            <w:bottom w:val="none" w:sz="0" w:space="0" w:color="auto"/>
                            <w:right w:val="none" w:sz="0" w:space="0" w:color="auto"/>
                          </w:divBdr>
                        </w:div>
                        <w:div w:id="12380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3065">
                  <w:marLeft w:val="0"/>
                  <w:marRight w:val="0"/>
                  <w:marTop w:val="0"/>
                  <w:marBottom w:val="0"/>
                  <w:divBdr>
                    <w:top w:val="none" w:sz="0" w:space="0" w:color="auto"/>
                    <w:left w:val="none" w:sz="0" w:space="0" w:color="auto"/>
                    <w:bottom w:val="none" w:sz="0" w:space="0" w:color="auto"/>
                    <w:right w:val="none" w:sz="0" w:space="0" w:color="auto"/>
                  </w:divBdr>
                  <w:divsChild>
                    <w:div w:id="1899168788">
                      <w:marLeft w:val="0"/>
                      <w:marRight w:val="0"/>
                      <w:marTop w:val="0"/>
                      <w:marBottom w:val="180"/>
                      <w:divBdr>
                        <w:top w:val="none" w:sz="0" w:space="0" w:color="auto"/>
                        <w:left w:val="none" w:sz="0" w:space="0" w:color="auto"/>
                        <w:bottom w:val="none" w:sz="0" w:space="0" w:color="auto"/>
                        <w:right w:val="none" w:sz="0" w:space="0" w:color="auto"/>
                      </w:divBdr>
                    </w:div>
                    <w:div w:id="1936016225">
                      <w:marLeft w:val="0"/>
                      <w:marRight w:val="0"/>
                      <w:marTop w:val="0"/>
                      <w:marBottom w:val="180"/>
                      <w:divBdr>
                        <w:top w:val="none" w:sz="0" w:space="0" w:color="auto"/>
                        <w:left w:val="none" w:sz="0" w:space="0" w:color="auto"/>
                        <w:bottom w:val="none" w:sz="0" w:space="0" w:color="auto"/>
                        <w:right w:val="none" w:sz="0" w:space="0" w:color="auto"/>
                      </w:divBdr>
                    </w:div>
                    <w:div w:id="1546874117">
                      <w:marLeft w:val="0"/>
                      <w:marRight w:val="0"/>
                      <w:marTop w:val="0"/>
                      <w:marBottom w:val="360"/>
                      <w:divBdr>
                        <w:top w:val="none" w:sz="0" w:space="0" w:color="auto"/>
                        <w:left w:val="none" w:sz="0" w:space="0" w:color="auto"/>
                        <w:bottom w:val="none" w:sz="0" w:space="0" w:color="auto"/>
                        <w:right w:val="none" w:sz="0" w:space="0" w:color="auto"/>
                      </w:divBdr>
                      <w:divsChild>
                        <w:div w:id="1990091301">
                          <w:marLeft w:val="0"/>
                          <w:marRight w:val="0"/>
                          <w:marTop w:val="0"/>
                          <w:marBottom w:val="0"/>
                          <w:divBdr>
                            <w:top w:val="none" w:sz="0" w:space="0" w:color="auto"/>
                            <w:left w:val="none" w:sz="0" w:space="0" w:color="auto"/>
                            <w:bottom w:val="none" w:sz="0" w:space="0" w:color="auto"/>
                            <w:right w:val="none" w:sz="0" w:space="0" w:color="auto"/>
                          </w:divBdr>
                          <w:divsChild>
                            <w:div w:id="181387008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36482184">
                      <w:marLeft w:val="0"/>
                      <w:marRight w:val="0"/>
                      <w:marTop w:val="0"/>
                      <w:marBottom w:val="180"/>
                      <w:divBdr>
                        <w:top w:val="none" w:sz="0" w:space="0" w:color="auto"/>
                        <w:left w:val="none" w:sz="0" w:space="0" w:color="auto"/>
                        <w:bottom w:val="none" w:sz="0" w:space="0" w:color="auto"/>
                        <w:right w:val="none" w:sz="0" w:space="0" w:color="auto"/>
                      </w:divBdr>
                    </w:div>
                    <w:div w:id="1840848023">
                      <w:marLeft w:val="0"/>
                      <w:marRight w:val="0"/>
                      <w:marTop w:val="0"/>
                      <w:marBottom w:val="180"/>
                      <w:divBdr>
                        <w:top w:val="none" w:sz="0" w:space="0" w:color="auto"/>
                        <w:left w:val="none" w:sz="0" w:space="0" w:color="auto"/>
                        <w:bottom w:val="none" w:sz="0" w:space="0" w:color="auto"/>
                        <w:right w:val="none" w:sz="0" w:space="0" w:color="auto"/>
                      </w:divBdr>
                    </w:div>
                    <w:div w:id="1591742749">
                      <w:marLeft w:val="0"/>
                      <w:marRight w:val="0"/>
                      <w:marTop w:val="0"/>
                      <w:marBottom w:val="180"/>
                      <w:divBdr>
                        <w:top w:val="none" w:sz="0" w:space="0" w:color="auto"/>
                        <w:left w:val="none" w:sz="0" w:space="0" w:color="auto"/>
                        <w:bottom w:val="none" w:sz="0" w:space="0" w:color="auto"/>
                        <w:right w:val="none" w:sz="0" w:space="0" w:color="auto"/>
                      </w:divBdr>
                    </w:div>
                    <w:div w:id="1690646113">
                      <w:marLeft w:val="0"/>
                      <w:marRight w:val="0"/>
                      <w:marTop w:val="360"/>
                      <w:marBottom w:val="360"/>
                      <w:divBdr>
                        <w:top w:val="none" w:sz="0" w:space="0" w:color="auto"/>
                        <w:left w:val="none" w:sz="0" w:space="0" w:color="auto"/>
                        <w:bottom w:val="none" w:sz="0" w:space="0" w:color="auto"/>
                        <w:right w:val="none" w:sz="0" w:space="0" w:color="auto"/>
                      </w:divBdr>
                      <w:divsChild>
                        <w:div w:id="1020279224">
                          <w:marLeft w:val="0"/>
                          <w:marRight w:val="0"/>
                          <w:marTop w:val="0"/>
                          <w:marBottom w:val="0"/>
                          <w:divBdr>
                            <w:top w:val="none" w:sz="0" w:space="0" w:color="auto"/>
                            <w:left w:val="none" w:sz="0" w:space="0" w:color="auto"/>
                            <w:bottom w:val="none" w:sz="0" w:space="0" w:color="auto"/>
                            <w:right w:val="none" w:sz="0" w:space="0" w:color="auto"/>
                          </w:divBdr>
                          <w:divsChild>
                            <w:div w:id="921702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43062330">
                      <w:marLeft w:val="0"/>
                      <w:marRight w:val="0"/>
                      <w:marTop w:val="0"/>
                      <w:marBottom w:val="180"/>
                      <w:divBdr>
                        <w:top w:val="none" w:sz="0" w:space="0" w:color="auto"/>
                        <w:left w:val="none" w:sz="0" w:space="0" w:color="auto"/>
                        <w:bottom w:val="none" w:sz="0" w:space="0" w:color="auto"/>
                        <w:right w:val="none" w:sz="0" w:space="0" w:color="auto"/>
                      </w:divBdr>
                    </w:div>
                    <w:div w:id="876313676">
                      <w:marLeft w:val="0"/>
                      <w:marRight w:val="0"/>
                      <w:marTop w:val="0"/>
                      <w:marBottom w:val="180"/>
                      <w:divBdr>
                        <w:top w:val="none" w:sz="0" w:space="0" w:color="auto"/>
                        <w:left w:val="none" w:sz="0" w:space="0" w:color="auto"/>
                        <w:bottom w:val="none" w:sz="0" w:space="0" w:color="auto"/>
                        <w:right w:val="none" w:sz="0" w:space="0" w:color="auto"/>
                      </w:divBdr>
                    </w:div>
                    <w:div w:id="383066965">
                      <w:marLeft w:val="0"/>
                      <w:marRight w:val="0"/>
                      <w:marTop w:val="0"/>
                      <w:marBottom w:val="180"/>
                      <w:divBdr>
                        <w:top w:val="none" w:sz="0" w:space="0" w:color="auto"/>
                        <w:left w:val="none" w:sz="0" w:space="0" w:color="auto"/>
                        <w:bottom w:val="none" w:sz="0" w:space="0" w:color="auto"/>
                        <w:right w:val="none" w:sz="0" w:space="0" w:color="auto"/>
                      </w:divBdr>
                    </w:div>
                    <w:div w:id="20899558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17594853">
      <w:bodyDiv w:val="1"/>
      <w:marLeft w:val="0"/>
      <w:marRight w:val="0"/>
      <w:marTop w:val="0"/>
      <w:marBottom w:val="0"/>
      <w:divBdr>
        <w:top w:val="none" w:sz="0" w:space="0" w:color="auto"/>
        <w:left w:val="none" w:sz="0" w:space="0" w:color="auto"/>
        <w:bottom w:val="none" w:sz="0" w:space="0" w:color="auto"/>
        <w:right w:val="none" w:sz="0" w:space="0" w:color="auto"/>
      </w:divBdr>
      <w:divsChild>
        <w:div w:id="656998839">
          <w:marLeft w:val="0"/>
          <w:marRight w:val="0"/>
          <w:marTop w:val="0"/>
          <w:marBottom w:val="0"/>
          <w:divBdr>
            <w:top w:val="none" w:sz="0" w:space="0" w:color="auto"/>
            <w:left w:val="none" w:sz="0" w:space="0" w:color="auto"/>
            <w:bottom w:val="none" w:sz="0" w:space="0" w:color="auto"/>
            <w:right w:val="none" w:sz="0" w:space="0" w:color="auto"/>
          </w:divBdr>
          <w:divsChild>
            <w:div w:id="1687517380">
              <w:marLeft w:val="0"/>
              <w:marRight w:val="0"/>
              <w:marTop w:val="0"/>
              <w:marBottom w:val="0"/>
              <w:divBdr>
                <w:top w:val="none" w:sz="0" w:space="0" w:color="auto"/>
                <w:left w:val="none" w:sz="0" w:space="0" w:color="auto"/>
                <w:bottom w:val="none" w:sz="0" w:space="0" w:color="auto"/>
                <w:right w:val="none" w:sz="0" w:space="0" w:color="auto"/>
              </w:divBdr>
              <w:divsChild>
                <w:div w:id="1803114862">
                  <w:marLeft w:val="0"/>
                  <w:marRight w:val="0"/>
                  <w:marTop w:val="120"/>
                  <w:marBottom w:val="0"/>
                  <w:divBdr>
                    <w:top w:val="none" w:sz="0" w:space="0" w:color="auto"/>
                    <w:left w:val="none" w:sz="0" w:space="0" w:color="auto"/>
                    <w:bottom w:val="none" w:sz="0" w:space="0" w:color="auto"/>
                    <w:right w:val="none" w:sz="0" w:space="0" w:color="auto"/>
                  </w:divBdr>
                  <w:divsChild>
                    <w:div w:id="59606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827655">
          <w:marLeft w:val="0"/>
          <w:marRight w:val="0"/>
          <w:marTop w:val="0"/>
          <w:marBottom w:val="0"/>
          <w:divBdr>
            <w:top w:val="none" w:sz="0" w:space="0" w:color="auto"/>
            <w:left w:val="none" w:sz="0" w:space="0" w:color="auto"/>
            <w:bottom w:val="none" w:sz="0" w:space="0" w:color="auto"/>
            <w:right w:val="none" w:sz="0" w:space="0" w:color="auto"/>
          </w:divBdr>
          <w:divsChild>
            <w:div w:id="979309535">
              <w:marLeft w:val="0"/>
              <w:marRight w:val="0"/>
              <w:marTop w:val="0"/>
              <w:marBottom w:val="0"/>
              <w:divBdr>
                <w:top w:val="none" w:sz="0" w:space="0" w:color="auto"/>
                <w:left w:val="none" w:sz="0" w:space="0" w:color="auto"/>
                <w:bottom w:val="none" w:sz="0" w:space="0" w:color="auto"/>
                <w:right w:val="none" w:sz="0" w:space="0" w:color="auto"/>
              </w:divBdr>
              <w:divsChild>
                <w:div w:id="1293094604">
                  <w:marLeft w:val="0"/>
                  <w:marRight w:val="0"/>
                  <w:marTop w:val="0"/>
                  <w:marBottom w:val="360"/>
                  <w:divBdr>
                    <w:top w:val="none" w:sz="0" w:space="0" w:color="auto"/>
                    <w:left w:val="none" w:sz="0" w:space="0" w:color="auto"/>
                    <w:bottom w:val="none" w:sz="0" w:space="0" w:color="auto"/>
                    <w:right w:val="none" w:sz="0" w:space="0" w:color="auto"/>
                  </w:divBdr>
                  <w:divsChild>
                    <w:div w:id="1514101941">
                      <w:marLeft w:val="0"/>
                      <w:marRight w:val="0"/>
                      <w:marTop w:val="0"/>
                      <w:marBottom w:val="0"/>
                      <w:divBdr>
                        <w:top w:val="none" w:sz="0" w:space="0" w:color="auto"/>
                        <w:left w:val="none" w:sz="0" w:space="0" w:color="auto"/>
                        <w:bottom w:val="none" w:sz="0" w:space="0" w:color="auto"/>
                        <w:right w:val="none" w:sz="0" w:space="0" w:color="auto"/>
                      </w:divBdr>
                      <w:divsChild>
                        <w:div w:id="1243754795">
                          <w:marLeft w:val="0"/>
                          <w:marRight w:val="0"/>
                          <w:marTop w:val="0"/>
                          <w:marBottom w:val="0"/>
                          <w:divBdr>
                            <w:top w:val="none" w:sz="0" w:space="0" w:color="auto"/>
                            <w:left w:val="none" w:sz="0" w:space="0" w:color="auto"/>
                            <w:bottom w:val="none" w:sz="0" w:space="0" w:color="auto"/>
                            <w:right w:val="none" w:sz="0" w:space="0" w:color="auto"/>
                          </w:divBdr>
                        </w:div>
                      </w:divsChild>
                    </w:div>
                    <w:div w:id="816532707">
                      <w:marLeft w:val="0"/>
                      <w:marRight w:val="0"/>
                      <w:marTop w:val="75"/>
                      <w:marBottom w:val="0"/>
                      <w:divBdr>
                        <w:top w:val="none" w:sz="0" w:space="0" w:color="auto"/>
                        <w:left w:val="none" w:sz="0" w:space="0" w:color="auto"/>
                        <w:bottom w:val="none" w:sz="0" w:space="0" w:color="auto"/>
                        <w:right w:val="none" w:sz="0" w:space="0" w:color="auto"/>
                      </w:divBdr>
                    </w:div>
                  </w:divsChild>
                </w:div>
                <w:div w:id="410928061">
                  <w:marLeft w:val="0"/>
                  <w:marRight w:val="0"/>
                  <w:marTop w:val="0"/>
                  <w:marBottom w:val="0"/>
                  <w:divBdr>
                    <w:top w:val="none" w:sz="0" w:space="0" w:color="auto"/>
                    <w:left w:val="none" w:sz="0" w:space="0" w:color="auto"/>
                    <w:bottom w:val="none" w:sz="0" w:space="0" w:color="auto"/>
                    <w:right w:val="none" w:sz="0" w:space="0" w:color="auto"/>
                  </w:divBdr>
                  <w:divsChild>
                    <w:div w:id="265113442">
                      <w:marLeft w:val="0"/>
                      <w:marRight w:val="0"/>
                      <w:marTop w:val="0"/>
                      <w:marBottom w:val="360"/>
                      <w:divBdr>
                        <w:top w:val="none" w:sz="0" w:space="0" w:color="auto"/>
                        <w:left w:val="none" w:sz="0" w:space="0" w:color="auto"/>
                        <w:bottom w:val="none" w:sz="0" w:space="0" w:color="auto"/>
                        <w:right w:val="none" w:sz="0" w:space="0" w:color="auto"/>
                      </w:divBdr>
                      <w:divsChild>
                        <w:div w:id="1909152777">
                          <w:marLeft w:val="0"/>
                          <w:marRight w:val="0"/>
                          <w:marTop w:val="0"/>
                          <w:marBottom w:val="0"/>
                          <w:divBdr>
                            <w:top w:val="none" w:sz="0" w:space="0" w:color="auto"/>
                            <w:left w:val="none" w:sz="0" w:space="0" w:color="auto"/>
                            <w:bottom w:val="single" w:sz="6" w:space="0" w:color="D0D0D0"/>
                            <w:right w:val="none" w:sz="0" w:space="0" w:color="auto"/>
                          </w:divBdr>
                        </w:div>
                        <w:div w:id="135025483">
                          <w:marLeft w:val="0"/>
                          <w:marRight w:val="0"/>
                          <w:marTop w:val="0"/>
                          <w:marBottom w:val="0"/>
                          <w:divBdr>
                            <w:top w:val="none" w:sz="0" w:space="0" w:color="auto"/>
                            <w:left w:val="none" w:sz="0" w:space="0" w:color="auto"/>
                            <w:bottom w:val="none" w:sz="0" w:space="0" w:color="auto"/>
                            <w:right w:val="none" w:sz="0" w:space="0" w:color="auto"/>
                          </w:divBdr>
                          <w:divsChild>
                            <w:div w:id="1016225474">
                              <w:marLeft w:val="0"/>
                              <w:marRight w:val="0"/>
                              <w:marTop w:val="0"/>
                              <w:marBottom w:val="0"/>
                              <w:divBdr>
                                <w:top w:val="none" w:sz="0" w:space="0" w:color="auto"/>
                                <w:left w:val="none" w:sz="0" w:space="0" w:color="auto"/>
                                <w:bottom w:val="none" w:sz="0" w:space="0" w:color="auto"/>
                                <w:right w:val="none" w:sz="0" w:space="0" w:color="auto"/>
                              </w:divBdr>
                              <w:divsChild>
                                <w:div w:id="1003121886">
                                  <w:marLeft w:val="0"/>
                                  <w:marRight w:val="0"/>
                                  <w:marTop w:val="0"/>
                                  <w:marBottom w:val="0"/>
                                  <w:divBdr>
                                    <w:top w:val="none" w:sz="0" w:space="0" w:color="auto"/>
                                    <w:left w:val="none" w:sz="0" w:space="0" w:color="auto"/>
                                    <w:bottom w:val="none" w:sz="0" w:space="0" w:color="auto"/>
                                    <w:right w:val="none" w:sz="0" w:space="0" w:color="auto"/>
                                  </w:divBdr>
                                </w:div>
                                <w:div w:id="1894390284">
                                  <w:marLeft w:val="0"/>
                                  <w:marRight w:val="0"/>
                                  <w:marTop w:val="0"/>
                                  <w:marBottom w:val="0"/>
                                  <w:divBdr>
                                    <w:top w:val="none" w:sz="0" w:space="0" w:color="auto"/>
                                    <w:left w:val="none" w:sz="0" w:space="0" w:color="auto"/>
                                    <w:bottom w:val="none" w:sz="0" w:space="0" w:color="auto"/>
                                    <w:right w:val="none" w:sz="0" w:space="0" w:color="auto"/>
                                  </w:divBdr>
                                  <w:divsChild>
                                    <w:div w:id="6858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62291">
                              <w:marLeft w:val="0"/>
                              <w:marRight w:val="0"/>
                              <w:marTop w:val="0"/>
                              <w:marBottom w:val="0"/>
                              <w:divBdr>
                                <w:top w:val="none" w:sz="0" w:space="0" w:color="auto"/>
                                <w:left w:val="none" w:sz="0" w:space="0" w:color="auto"/>
                                <w:bottom w:val="none" w:sz="0" w:space="0" w:color="auto"/>
                                <w:right w:val="none" w:sz="0" w:space="0" w:color="auto"/>
                              </w:divBdr>
                              <w:divsChild>
                                <w:div w:id="249702865">
                                  <w:marLeft w:val="0"/>
                                  <w:marRight w:val="0"/>
                                  <w:marTop w:val="0"/>
                                  <w:marBottom w:val="0"/>
                                  <w:divBdr>
                                    <w:top w:val="none" w:sz="0" w:space="0" w:color="auto"/>
                                    <w:left w:val="none" w:sz="0" w:space="0" w:color="auto"/>
                                    <w:bottom w:val="none" w:sz="0" w:space="0" w:color="auto"/>
                                    <w:right w:val="none" w:sz="0" w:space="0" w:color="auto"/>
                                  </w:divBdr>
                                </w:div>
                                <w:div w:id="2109621840">
                                  <w:marLeft w:val="0"/>
                                  <w:marRight w:val="0"/>
                                  <w:marTop w:val="0"/>
                                  <w:marBottom w:val="0"/>
                                  <w:divBdr>
                                    <w:top w:val="none" w:sz="0" w:space="0" w:color="auto"/>
                                    <w:left w:val="none" w:sz="0" w:space="0" w:color="auto"/>
                                    <w:bottom w:val="none" w:sz="0" w:space="0" w:color="auto"/>
                                    <w:right w:val="none" w:sz="0" w:space="0" w:color="auto"/>
                                  </w:divBdr>
                                  <w:divsChild>
                                    <w:div w:id="9592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5569">
                              <w:marLeft w:val="0"/>
                              <w:marRight w:val="0"/>
                              <w:marTop w:val="0"/>
                              <w:marBottom w:val="0"/>
                              <w:divBdr>
                                <w:top w:val="none" w:sz="0" w:space="0" w:color="auto"/>
                                <w:left w:val="none" w:sz="0" w:space="0" w:color="auto"/>
                                <w:bottom w:val="none" w:sz="0" w:space="0" w:color="auto"/>
                                <w:right w:val="none" w:sz="0" w:space="0" w:color="auto"/>
                              </w:divBdr>
                              <w:divsChild>
                                <w:div w:id="408771439">
                                  <w:marLeft w:val="0"/>
                                  <w:marRight w:val="0"/>
                                  <w:marTop w:val="0"/>
                                  <w:marBottom w:val="0"/>
                                  <w:divBdr>
                                    <w:top w:val="none" w:sz="0" w:space="0" w:color="auto"/>
                                    <w:left w:val="none" w:sz="0" w:space="0" w:color="auto"/>
                                    <w:bottom w:val="none" w:sz="0" w:space="0" w:color="auto"/>
                                    <w:right w:val="none" w:sz="0" w:space="0" w:color="auto"/>
                                  </w:divBdr>
                                </w:div>
                                <w:div w:id="1709529114">
                                  <w:marLeft w:val="0"/>
                                  <w:marRight w:val="0"/>
                                  <w:marTop w:val="0"/>
                                  <w:marBottom w:val="0"/>
                                  <w:divBdr>
                                    <w:top w:val="none" w:sz="0" w:space="0" w:color="auto"/>
                                    <w:left w:val="none" w:sz="0" w:space="0" w:color="auto"/>
                                    <w:bottom w:val="none" w:sz="0" w:space="0" w:color="auto"/>
                                    <w:right w:val="none" w:sz="0" w:space="0" w:color="auto"/>
                                  </w:divBdr>
                                  <w:divsChild>
                                    <w:div w:id="10997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2534">
                      <w:marLeft w:val="0"/>
                      <w:marRight w:val="0"/>
                      <w:marTop w:val="0"/>
                      <w:marBottom w:val="180"/>
                      <w:divBdr>
                        <w:top w:val="none" w:sz="0" w:space="0" w:color="auto"/>
                        <w:left w:val="none" w:sz="0" w:space="0" w:color="auto"/>
                        <w:bottom w:val="none" w:sz="0" w:space="0" w:color="auto"/>
                        <w:right w:val="none" w:sz="0" w:space="0" w:color="auto"/>
                      </w:divBdr>
                    </w:div>
                    <w:div w:id="1479298324">
                      <w:marLeft w:val="0"/>
                      <w:marRight w:val="0"/>
                      <w:marTop w:val="0"/>
                      <w:marBottom w:val="180"/>
                      <w:divBdr>
                        <w:top w:val="none" w:sz="0" w:space="0" w:color="auto"/>
                        <w:left w:val="none" w:sz="0" w:space="0" w:color="auto"/>
                        <w:bottom w:val="none" w:sz="0" w:space="0" w:color="auto"/>
                        <w:right w:val="none" w:sz="0" w:space="0" w:color="auto"/>
                      </w:divBdr>
                    </w:div>
                    <w:div w:id="464349103">
                      <w:marLeft w:val="0"/>
                      <w:marRight w:val="0"/>
                      <w:marTop w:val="0"/>
                      <w:marBottom w:val="180"/>
                      <w:divBdr>
                        <w:top w:val="none" w:sz="0" w:space="0" w:color="auto"/>
                        <w:left w:val="none" w:sz="0" w:space="0" w:color="auto"/>
                        <w:bottom w:val="none" w:sz="0" w:space="0" w:color="auto"/>
                        <w:right w:val="none" w:sz="0" w:space="0" w:color="auto"/>
                      </w:divBdr>
                    </w:div>
                    <w:div w:id="276103384">
                      <w:marLeft w:val="0"/>
                      <w:marRight w:val="0"/>
                      <w:marTop w:val="360"/>
                      <w:marBottom w:val="360"/>
                      <w:divBdr>
                        <w:top w:val="none" w:sz="0" w:space="0" w:color="auto"/>
                        <w:left w:val="none" w:sz="0" w:space="0" w:color="auto"/>
                        <w:bottom w:val="none" w:sz="0" w:space="0" w:color="auto"/>
                        <w:right w:val="none" w:sz="0" w:space="0" w:color="auto"/>
                      </w:divBdr>
                      <w:divsChild>
                        <w:div w:id="1060518142">
                          <w:marLeft w:val="0"/>
                          <w:marRight w:val="0"/>
                          <w:marTop w:val="0"/>
                          <w:marBottom w:val="0"/>
                          <w:divBdr>
                            <w:top w:val="none" w:sz="0" w:space="0" w:color="auto"/>
                            <w:left w:val="none" w:sz="0" w:space="0" w:color="auto"/>
                            <w:bottom w:val="none" w:sz="0" w:space="0" w:color="auto"/>
                            <w:right w:val="none" w:sz="0" w:space="0" w:color="auto"/>
                          </w:divBdr>
                          <w:divsChild>
                            <w:div w:id="113352047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6402302">
                      <w:marLeft w:val="0"/>
                      <w:marRight w:val="0"/>
                      <w:marTop w:val="0"/>
                      <w:marBottom w:val="180"/>
                      <w:divBdr>
                        <w:top w:val="none" w:sz="0" w:space="0" w:color="auto"/>
                        <w:left w:val="none" w:sz="0" w:space="0" w:color="auto"/>
                        <w:bottom w:val="none" w:sz="0" w:space="0" w:color="auto"/>
                        <w:right w:val="none" w:sz="0" w:space="0" w:color="auto"/>
                      </w:divBdr>
                    </w:div>
                    <w:div w:id="738678055">
                      <w:marLeft w:val="0"/>
                      <w:marRight w:val="0"/>
                      <w:marTop w:val="0"/>
                      <w:marBottom w:val="180"/>
                      <w:divBdr>
                        <w:top w:val="none" w:sz="0" w:space="0" w:color="auto"/>
                        <w:left w:val="none" w:sz="0" w:space="0" w:color="auto"/>
                        <w:bottom w:val="none" w:sz="0" w:space="0" w:color="auto"/>
                        <w:right w:val="none" w:sz="0" w:space="0" w:color="auto"/>
                      </w:divBdr>
                    </w:div>
                    <w:div w:id="1435707603">
                      <w:marLeft w:val="0"/>
                      <w:marRight w:val="0"/>
                      <w:marTop w:val="0"/>
                      <w:marBottom w:val="180"/>
                      <w:divBdr>
                        <w:top w:val="none" w:sz="0" w:space="0" w:color="auto"/>
                        <w:left w:val="none" w:sz="0" w:space="0" w:color="auto"/>
                        <w:bottom w:val="none" w:sz="0" w:space="0" w:color="auto"/>
                        <w:right w:val="none" w:sz="0" w:space="0" w:color="auto"/>
                      </w:divBdr>
                    </w:div>
                    <w:div w:id="1270316486">
                      <w:marLeft w:val="0"/>
                      <w:marRight w:val="0"/>
                      <w:marTop w:val="0"/>
                      <w:marBottom w:val="180"/>
                      <w:divBdr>
                        <w:top w:val="none" w:sz="0" w:space="0" w:color="auto"/>
                        <w:left w:val="none" w:sz="0" w:space="0" w:color="auto"/>
                        <w:bottom w:val="none" w:sz="0" w:space="0" w:color="auto"/>
                        <w:right w:val="none" w:sz="0" w:space="0" w:color="auto"/>
                      </w:divBdr>
                    </w:div>
                    <w:div w:id="1467428777">
                      <w:marLeft w:val="0"/>
                      <w:marRight w:val="0"/>
                      <w:marTop w:val="360"/>
                      <w:marBottom w:val="360"/>
                      <w:divBdr>
                        <w:top w:val="none" w:sz="0" w:space="0" w:color="auto"/>
                        <w:left w:val="none" w:sz="0" w:space="0" w:color="auto"/>
                        <w:bottom w:val="none" w:sz="0" w:space="0" w:color="auto"/>
                        <w:right w:val="none" w:sz="0" w:space="0" w:color="auto"/>
                      </w:divBdr>
                      <w:divsChild>
                        <w:div w:id="1913730854">
                          <w:marLeft w:val="0"/>
                          <w:marRight w:val="0"/>
                          <w:marTop w:val="0"/>
                          <w:marBottom w:val="0"/>
                          <w:divBdr>
                            <w:top w:val="none" w:sz="0" w:space="0" w:color="auto"/>
                            <w:left w:val="none" w:sz="0" w:space="0" w:color="auto"/>
                            <w:bottom w:val="none" w:sz="0" w:space="0" w:color="auto"/>
                            <w:right w:val="none" w:sz="0" w:space="0" w:color="auto"/>
                          </w:divBdr>
                          <w:divsChild>
                            <w:div w:id="10633285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84809805">
                      <w:marLeft w:val="0"/>
                      <w:marRight w:val="0"/>
                      <w:marTop w:val="0"/>
                      <w:marBottom w:val="180"/>
                      <w:divBdr>
                        <w:top w:val="none" w:sz="0" w:space="0" w:color="auto"/>
                        <w:left w:val="none" w:sz="0" w:space="0" w:color="auto"/>
                        <w:bottom w:val="none" w:sz="0" w:space="0" w:color="auto"/>
                        <w:right w:val="none" w:sz="0" w:space="0" w:color="auto"/>
                      </w:divBdr>
                    </w:div>
                    <w:div w:id="1399471994">
                      <w:marLeft w:val="0"/>
                      <w:marRight w:val="0"/>
                      <w:marTop w:val="0"/>
                      <w:marBottom w:val="180"/>
                      <w:divBdr>
                        <w:top w:val="none" w:sz="0" w:space="0" w:color="auto"/>
                        <w:left w:val="none" w:sz="0" w:space="0" w:color="auto"/>
                        <w:bottom w:val="none" w:sz="0" w:space="0" w:color="auto"/>
                        <w:right w:val="none" w:sz="0" w:space="0" w:color="auto"/>
                      </w:divBdr>
                    </w:div>
                    <w:div w:id="1478306095">
                      <w:marLeft w:val="0"/>
                      <w:marRight w:val="0"/>
                      <w:marTop w:val="0"/>
                      <w:marBottom w:val="180"/>
                      <w:divBdr>
                        <w:top w:val="none" w:sz="0" w:space="0" w:color="auto"/>
                        <w:left w:val="none" w:sz="0" w:space="0" w:color="auto"/>
                        <w:bottom w:val="none" w:sz="0" w:space="0" w:color="auto"/>
                        <w:right w:val="none" w:sz="0" w:space="0" w:color="auto"/>
                      </w:divBdr>
                    </w:div>
                    <w:div w:id="264386043">
                      <w:marLeft w:val="0"/>
                      <w:marRight w:val="0"/>
                      <w:marTop w:val="0"/>
                      <w:marBottom w:val="180"/>
                      <w:divBdr>
                        <w:top w:val="none" w:sz="0" w:space="0" w:color="auto"/>
                        <w:left w:val="none" w:sz="0" w:space="0" w:color="auto"/>
                        <w:bottom w:val="none" w:sz="0" w:space="0" w:color="auto"/>
                        <w:right w:val="none" w:sz="0" w:space="0" w:color="auto"/>
                      </w:divBdr>
                    </w:div>
                    <w:div w:id="2109347879">
                      <w:marLeft w:val="0"/>
                      <w:marRight w:val="0"/>
                      <w:marTop w:val="0"/>
                      <w:marBottom w:val="180"/>
                      <w:divBdr>
                        <w:top w:val="none" w:sz="0" w:space="0" w:color="auto"/>
                        <w:left w:val="none" w:sz="0" w:space="0" w:color="auto"/>
                        <w:bottom w:val="none" w:sz="0" w:space="0" w:color="auto"/>
                        <w:right w:val="none" w:sz="0" w:space="0" w:color="auto"/>
                      </w:divBdr>
                    </w:div>
                    <w:div w:id="470756424">
                      <w:marLeft w:val="0"/>
                      <w:marRight w:val="0"/>
                      <w:marTop w:val="0"/>
                      <w:marBottom w:val="180"/>
                      <w:divBdr>
                        <w:top w:val="none" w:sz="0" w:space="0" w:color="auto"/>
                        <w:left w:val="none" w:sz="0" w:space="0" w:color="auto"/>
                        <w:bottom w:val="none" w:sz="0" w:space="0" w:color="auto"/>
                        <w:right w:val="none" w:sz="0" w:space="0" w:color="auto"/>
                      </w:divBdr>
                    </w:div>
                    <w:div w:id="1309630801">
                      <w:marLeft w:val="0"/>
                      <w:marRight w:val="0"/>
                      <w:marTop w:val="0"/>
                      <w:marBottom w:val="180"/>
                      <w:divBdr>
                        <w:top w:val="none" w:sz="0" w:space="0" w:color="auto"/>
                        <w:left w:val="none" w:sz="0" w:space="0" w:color="auto"/>
                        <w:bottom w:val="none" w:sz="0" w:space="0" w:color="auto"/>
                        <w:right w:val="none" w:sz="0" w:space="0" w:color="auto"/>
                      </w:divBdr>
                    </w:div>
                    <w:div w:id="2068720038">
                      <w:marLeft w:val="0"/>
                      <w:marRight w:val="0"/>
                      <w:marTop w:val="0"/>
                      <w:marBottom w:val="180"/>
                      <w:divBdr>
                        <w:top w:val="none" w:sz="0" w:space="0" w:color="auto"/>
                        <w:left w:val="none" w:sz="0" w:space="0" w:color="auto"/>
                        <w:bottom w:val="none" w:sz="0" w:space="0" w:color="auto"/>
                        <w:right w:val="none" w:sz="0" w:space="0" w:color="auto"/>
                      </w:divBdr>
                    </w:div>
                    <w:div w:id="1571692342">
                      <w:marLeft w:val="0"/>
                      <w:marRight w:val="0"/>
                      <w:marTop w:val="0"/>
                      <w:marBottom w:val="180"/>
                      <w:divBdr>
                        <w:top w:val="none" w:sz="0" w:space="0" w:color="auto"/>
                        <w:left w:val="none" w:sz="0" w:space="0" w:color="auto"/>
                        <w:bottom w:val="none" w:sz="0" w:space="0" w:color="auto"/>
                        <w:right w:val="none" w:sz="0" w:space="0" w:color="auto"/>
                      </w:divBdr>
                    </w:div>
                    <w:div w:id="2052800751">
                      <w:marLeft w:val="0"/>
                      <w:marRight w:val="0"/>
                      <w:marTop w:val="0"/>
                      <w:marBottom w:val="180"/>
                      <w:divBdr>
                        <w:top w:val="none" w:sz="0" w:space="0" w:color="auto"/>
                        <w:left w:val="none" w:sz="0" w:space="0" w:color="auto"/>
                        <w:bottom w:val="none" w:sz="0" w:space="0" w:color="auto"/>
                        <w:right w:val="none" w:sz="0" w:space="0" w:color="auto"/>
                      </w:divBdr>
                    </w:div>
                    <w:div w:id="7179735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30088368">
      <w:bodyDiv w:val="1"/>
      <w:marLeft w:val="0"/>
      <w:marRight w:val="0"/>
      <w:marTop w:val="0"/>
      <w:marBottom w:val="0"/>
      <w:divBdr>
        <w:top w:val="none" w:sz="0" w:space="0" w:color="auto"/>
        <w:left w:val="none" w:sz="0" w:space="0" w:color="auto"/>
        <w:bottom w:val="none" w:sz="0" w:space="0" w:color="auto"/>
        <w:right w:val="none" w:sz="0" w:space="0" w:color="auto"/>
      </w:divBdr>
      <w:divsChild>
        <w:div w:id="717900961">
          <w:marLeft w:val="0"/>
          <w:marRight w:val="0"/>
          <w:marTop w:val="0"/>
          <w:marBottom w:val="0"/>
          <w:divBdr>
            <w:top w:val="none" w:sz="0" w:space="0" w:color="auto"/>
            <w:left w:val="none" w:sz="0" w:space="0" w:color="auto"/>
            <w:bottom w:val="none" w:sz="0" w:space="0" w:color="auto"/>
            <w:right w:val="none" w:sz="0" w:space="0" w:color="auto"/>
          </w:divBdr>
          <w:divsChild>
            <w:div w:id="1900705014">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120"/>
                  <w:marBottom w:val="0"/>
                  <w:divBdr>
                    <w:top w:val="none" w:sz="0" w:space="0" w:color="auto"/>
                    <w:left w:val="none" w:sz="0" w:space="0" w:color="auto"/>
                    <w:bottom w:val="none" w:sz="0" w:space="0" w:color="auto"/>
                    <w:right w:val="none" w:sz="0" w:space="0" w:color="auto"/>
                  </w:divBdr>
                  <w:divsChild>
                    <w:div w:id="882598248">
                      <w:marLeft w:val="0"/>
                      <w:marRight w:val="0"/>
                      <w:marTop w:val="0"/>
                      <w:marBottom w:val="0"/>
                      <w:divBdr>
                        <w:top w:val="none" w:sz="0" w:space="0" w:color="auto"/>
                        <w:left w:val="none" w:sz="0" w:space="0" w:color="auto"/>
                        <w:bottom w:val="none" w:sz="0" w:space="0" w:color="auto"/>
                        <w:right w:val="none" w:sz="0" w:space="0" w:color="auto"/>
                      </w:divBdr>
                    </w:div>
                  </w:divsChild>
                </w:div>
                <w:div w:id="1860385315">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777559804">
          <w:marLeft w:val="0"/>
          <w:marRight w:val="0"/>
          <w:marTop w:val="0"/>
          <w:marBottom w:val="0"/>
          <w:divBdr>
            <w:top w:val="none" w:sz="0" w:space="0" w:color="auto"/>
            <w:left w:val="none" w:sz="0" w:space="0" w:color="auto"/>
            <w:bottom w:val="none" w:sz="0" w:space="0" w:color="auto"/>
            <w:right w:val="none" w:sz="0" w:space="0" w:color="auto"/>
          </w:divBdr>
          <w:divsChild>
            <w:div w:id="2050108368">
              <w:marLeft w:val="0"/>
              <w:marRight w:val="0"/>
              <w:marTop w:val="0"/>
              <w:marBottom w:val="0"/>
              <w:divBdr>
                <w:top w:val="none" w:sz="0" w:space="0" w:color="auto"/>
                <w:left w:val="none" w:sz="0" w:space="0" w:color="auto"/>
                <w:bottom w:val="none" w:sz="0" w:space="0" w:color="auto"/>
                <w:right w:val="none" w:sz="0" w:space="0" w:color="auto"/>
              </w:divBdr>
              <w:divsChild>
                <w:div w:id="105010305">
                  <w:marLeft w:val="0"/>
                  <w:marRight w:val="0"/>
                  <w:marTop w:val="0"/>
                  <w:marBottom w:val="360"/>
                  <w:divBdr>
                    <w:top w:val="none" w:sz="0" w:space="0" w:color="auto"/>
                    <w:left w:val="none" w:sz="0" w:space="0" w:color="auto"/>
                    <w:bottom w:val="none" w:sz="0" w:space="0" w:color="auto"/>
                    <w:right w:val="none" w:sz="0" w:space="0" w:color="auto"/>
                  </w:divBdr>
                  <w:divsChild>
                    <w:div w:id="1555963933">
                      <w:marLeft w:val="0"/>
                      <w:marRight w:val="0"/>
                      <w:marTop w:val="0"/>
                      <w:marBottom w:val="0"/>
                      <w:divBdr>
                        <w:top w:val="none" w:sz="0" w:space="0" w:color="auto"/>
                        <w:left w:val="none" w:sz="0" w:space="0" w:color="auto"/>
                        <w:bottom w:val="none" w:sz="0" w:space="0" w:color="auto"/>
                        <w:right w:val="none" w:sz="0" w:space="0" w:color="auto"/>
                      </w:divBdr>
                      <w:divsChild>
                        <w:div w:id="1647541586">
                          <w:marLeft w:val="0"/>
                          <w:marRight w:val="0"/>
                          <w:marTop w:val="0"/>
                          <w:marBottom w:val="0"/>
                          <w:divBdr>
                            <w:top w:val="none" w:sz="0" w:space="0" w:color="auto"/>
                            <w:left w:val="none" w:sz="0" w:space="0" w:color="auto"/>
                            <w:bottom w:val="none" w:sz="0" w:space="0" w:color="auto"/>
                            <w:right w:val="none" w:sz="0" w:space="0" w:color="auto"/>
                          </w:divBdr>
                        </w:div>
                      </w:divsChild>
                    </w:div>
                    <w:div w:id="247661919">
                      <w:marLeft w:val="0"/>
                      <w:marRight w:val="0"/>
                      <w:marTop w:val="75"/>
                      <w:marBottom w:val="0"/>
                      <w:divBdr>
                        <w:top w:val="none" w:sz="0" w:space="0" w:color="auto"/>
                        <w:left w:val="none" w:sz="0" w:space="0" w:color="auto"/>
                        <w:bottom w:val="none" w:sz="0" w:space="0" w:color="auto"/>
                        <w:right w:val="none" w:sz="0" w:space="0" w:color="auto"/>
                      </w:divBdr>
                    </w:div>
                  </w:divsChild>
                </w:div>
                <w:div w:id="1412656482">
                  <w:marLeft w:val="0"/>
                  <w:marRight w:val="0"/>
                  <w:marTop w:val="0"/>
                  <w:marBottom w:val="0"/>
                  <w:divBdr>
                    <w:top w:val="none" w:sz="0" w:space="0" w:color="auto"/>
                    <w:left w:val="none" w:sz="0" w:space="0" w:color="auto"/>
                    <w:bottom w:val="none" w:sz="0" w:space="0" w:color="auto"/>
                    <w:right w:val="none" w:sz="0" w:space="0" w:color="auto"/>
                  </w:divBdr>
                  <w:divsChild>
                    <w:div w:id="821195000">
                      <w:marLeft w:val="0"/>
                      <w:marRight w:val="0"/>
                      <w:marTop w:val="0"/>
                      <w:marBottom w:val="360"/>
                      <w:divBdr>
                        <w:top w:val="none" w:sz="0" w:space="0" w:color="auto"/>
                        <w:left w:val="none" w:sz="0" w:space="0" w:color="auto"/>
                        <w:bottom w:val="none" w:sz="0" w:space="0" w:color="auto"/>
                        <w:right w:val="none" w:sz="0" w:space="0" w:color="auto"/>
                      </w:divBdr>
                      <w:divsChild>
                        <w:div w:id="924538195">
                          <w:marLeft w:val="0"/>
                          <w:marRight w:val="0"/>
                          <w:marTop w:val="0"/>
                          <w:marBottom w:val="0"/>
                          <w:divBdr>
                            <w:top w:val="none" w:sz="0" w:space="0" w:color="auto"/>
                            <w:left w:val="none" w:sz="0" w:space="0" w:color="auto"/>
                            <w:bottom w:val="single" w:sz="6" w:space="0" w:color="D0D0D0"/>
                            <w:right w:val="none" w:sz="0" w:space="0" w:color="auto"/>
                          </w:divBdr>
                        </w:div>
                        <w:div w:id="320352678">
                          <w:marLeft w:val="0"/>
                          <w:marRight w:val="0"/>
                          <w:marTop w:val="0"/>
                          <w:marBottom w:val="0"/>
                          <w:divBdr>
                            <w:top w:val="none" w:sz="0" w:space="0" w:color="auto"/>
                            <w:left w:val="none" w:sz="0" w:space="0" w:color="auto"/>
                            <w:bottom w:val="none" w:sz="0" w:space="0" w:color="auto"/>
                            <w:right w:val="none" w:sz="0" w:space="0" w:color="auto"/>
                          </w:divBdr>
                        </w:div>
                      </w:divsChild>
                    </w:div>
                    <w:div w:id="122231719">
                      <w:marLeft w:val="0"/>
                      <w:marRight w:val="0"/>
                      <w:marTop w:val="0"/>
                      <w:marBottom w:val="180"/>
                      <w:divBdr>
                        <w:top w:val="none" w:sz="0" w:space="0" w:color="auto"/>
                        <w:left w:val="none" w:sz="0" w:space="0" w:color="auto"/>
                        <w:bottom w:val="none" w:sz="0" w:space="0" w:color="auto"/>
                        <w:right w:val="none" w:sz="0" w:space="0" w:color="auto"/>
                      </w:divBdr>
                    </w:div>
                    <w:div w:id="1963268899">
                      <w:marLeft w:val="0"/>
                      <w:marRight w:val="0"/>
                      <w:marTop w:val="0"/>
                      <w:marBottom w:val="180"/>
                      <w:divBdr>
                        <w:top w:val="none" w:sz="0" w:space="0" w:color="auto"/>
                        <w:left w:val="none" w:sz="0" w:space="0" w:color="auto"/>
                        <w:bottom w:val="none" w:sz="0" w:space="0" w:color="auto"/>
                        <w:right w:val="none" w:sz="0" w:space="0" w:color="auto"/>
                      </w:divBdr>
                    </w:div>
                    <w:div w:id="1435008938">
                      <w:marLeft w:val="0"/>
                      <w:marRight w:val="0"/>
                      <w:marTop w:val="360"/>
                      <w:marBottom w:val="360"/>
                      <w:divBdr>
                        <w:top w:val="none" w:sz="0" w:space="0" w:color="auto"/>
                        <w:left w:val="none" w:sz="0" w:space="0" w:color="auto"/>
                        <w:bottom w:val="none" w:sz="0" w:space="0" w:color="auto"/>
                        <w:right w:val="none" w:sz="0" w:space="0" w:color="auto"/>
                      </w:divBdr>
                      <w:divsChild>
                        <w:div w:id="1340886467">
                          <w:marLeft w:val="0"/>
                          <w:marRight w:val="0"/>
                          <w:marTop w:val="0"/>
                          <w:marBottom w:val="0"/>
                          <w:divBdr>
                            <w:top w:val="none" w:sz="0" w:space="0" w:color="auto"/>
                            <w:left w:val="none" w:sz="0" w:space="0" w:color="auto"/>
                            <w:bottom w:val="none" w:sz="0" w:space="0" w:color="auto"/>
                            <w:right w:val="none" w:sz="0" w:space="0" w:color="auto"/>
                          </w:divBdr>
                          <w:divsChild>
                            <w:div w:id="5684188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68871086">
                      <w:marLeft w:val="0"/>
                      <w:marRight w:val="0"/>
                      <w:marTop w:val="0"/>
                      <w:marBottom w:val="180"/>
                      <w:divBdr>
                        <w:top w:val="none" w:sz="0" w:space="0" w:color="auto"/>
                        <w:left w:val="none" w:sz="0" w:space="0" w:color="auto"/>
                        <w:bottom w:val="none" w:sz="0" w:space="0" w:color="auto"/>
                        <w:right w:val="none" w:sz="0" w:space="0" w:color="auto"/>
                      </w:divBdr>
                    </w:div>
                    <w:div w:id="1369261335">
                      <w:marLeft w:val="0"/>
                      <w:marRight w:val="0"/>
                      <w:marTop w:val="0"/>
                      <w:marBottom w:val="180"/>
                      <w:divBdr>
                        <w:top w:val="none" w:sz="0" w:space="0" w:color="auto"/>
                        <w:left w:val="none" w:sz="0" w:space="0" w:color="auto"/>
                        <w:bottom w:val="none" w:sz="0" w:space="0" w:color="auto"/>
                        <w:right w:val="none" w:sz="0" w:space="0" w:color="auto"/>
                      </w:divBdr>
                    </w:div>
                    <w:div w:id="1318459041">
                      <w:marLeft w:val="0"/>
                      <w:marRight w:val="0"/>
                      <w:marTop w:val="360"/>
                      <w:marBottom w:val="360"/>
                      <w:divBdr>
                        <w:top w:val="none" w:sz="0" w:space="0" w:color="auto"/>
                        <w:left w:val="none" w:sz="0" w:space="0" w:color="auto"/>
                        <w:bottom w:val="none" w:sz="0" w:space="0" w:color="auto"/>
                        <w:right w:val="none" w:sz="0" w:space="0" w:color="auto"/>
                      </w:divBdr>
                      <w:divsChild>
                        <w:div w:id="1416054127">
                          <w:marLeft w:val="0"/>
                          <w:marRight w:val="0"/>
                          <w:marTop w:val="0"/>
                          <w:marBottom w:val="0"/>
                          <w:divBdr>
                            <w:top w:val="none" w:sz="0" w:space="0" w:color="auto"/>
                            <w:left w:val="none" w:sz="0" w:space="0" w:color="auto"/>
                            <w:bottom w:val="none" w:sz="0" w:space="0" w:color="auto"/>
                            <w:right w:val="none" w:sz="0" w:space="0" w:color="auto"/>
                          </w:divBdr>
                          <w:divsChild>
                            <w:div w:id="49560688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26836304">
                      <w:marLeft w:val="0"/>
                      <w:marRight w:val="0"/>
                      <w:marTop w:val="0"/>
                      <w:marBottom w:val="180"/>
                      <w:divBdr>
                        <w:top w:val="none" w:sz="0" w:space="0" w:color="auto"/>
                        <w:left w:val="none" w:sz="0" w:space="0" w:color="auto"/>
                        <w:bottom w:val="none" w:sz="0" w:space="0" w:color="auto"/>
                        <w:right w:val="none" w:sz="0" w:space="0" w:color="auto"/>
                      </w:divBdr>
                    </w:div>
                    <w:div w:id="686717654">
                      <w:marLeft w:val="0"/>
                      <w:marRight w:val="0"/>
                      <w:marTop w:val="0"/>
                      <w:marBottom w:val="0"/>
                      <w:divBdr>
                        <w:top w:val="none" w:sz="0" w:space="0" w:color="auto"/>
                        <w:left w:val="none" w:sz="0" w:space="0" w:color="auto"/>
                        <w:bottom w:val="none" w:sz="0" w:space="0" w:color="auto"/>
                        <w:right w:val="none" w:sz="0" w:space="0" w:color="auto"/>
                      </w:divBdr>
                      <w:divsChild>
                        <w:div w:id="1963997729">
                          <w:marLeft w:val="0"/>
                          <w:marRight w:val="0"/>
                          <w:marTop w:val="0"/>
                          <w:marBottom w:val="0"/>
                          <w:divBdr>
                            <w:top w:val="none" w:sz="0" w:space="0" w:color="auto"/>
                            <w:left w:val="none" w:sz="0" w:space="0" w:color="auto"/>
                            <w:bottom w:val="none" w:sz="0" w:space="0" w:color="auto"/>
                            <w:right w:val="none" w:sz="0" w:space="0" w:color="auto"/>
                          </w:divBdr>
                        </w:div>
                      </w:divsChild>
                    </w:div>
                    <w:div w:id="46413705">
                      <w:marLeft w:val="0"/>
                      <w:marRight w:val="0"/>
                      <w:marTop w:val="60"/>
                      <w:marBottom w:val="0"/>
                      <w:divBdr>
                        <w:top w:val="none" w:sz="0" w:space="0" w:color="auto"/>
                        <w:left w:val="none" w:sz="0" w:space="0" w:color="auto"/>
                        <w:bottom w:val="none" w:sz="0" w:space="0" w:color="auto"/>
                        <w:right w:val="none" w:sz="0" w:space="0" w:color="auto"/>
                      </w:divBdr>
                    </w:div>
                    <w:div w:id="261108329">
                      <w:marLeft w:val="0"/>
                      <w:marRight w:val="0"/>
                      <w:marTop w:val="0"/>
                      <w:marBottom w:val="180"/>
                      <w:divBdr>
                        <w:top w:val="none" w:sz="0" w:space="0" w:color="auto"/>
                        <w:left w:val="none" w:sz="0" w:space="0" w:color="auto"/>
                        <w:bottom w:val="none" w:sz="0" w:space="0" w:color="auto"/>
                        <w:right w:val="none" w:sz="0" w:space="0" w:color="auto"/>
                      </w:divBdr>
                    </w:div>
                    <w:div w:id="1838422695">
                      <w:marLeft w:val="0"/>
                      <w:marRight w:val="0"/>
                      <w:marTop w:val="0"/>
                      <w:marBottom w:val="180"/>
                      <w:divBdr>
                        <w:top w:val="none" w:sz="0" w:space="0" w:color="auto"/>
                        <w:left w:val="none" w:sz="0" w:space="0" w:color="auto"/>
                        <w:bottom w:val="none" w:sz="0" w:space="0" w:color="auto"/>
                        <w:right w:val="none" w:sz="0" w:space="0" w:color="auto"/>
                      </w:divBdr>
                    </w:div>
                    <w:div w:id="11805269">
                      <w:marLeft w:val="0"/>
                      <w:marRight w:val="0"/>
                      <w:marTop w:val="0"/>
                      <w:marBottom w:val="180"/>
                      <w:divBdr>
                        <w:top w:val="none" w:sz="0" w:space="0" w:color="auto"/>
                        <w:left w:val="none" w:sz="0" w:space="0" w:color="auto"/>
                        <w:bottom w:val="none" w:sz="0" w:space="0" w:color="auto"/>
                        <w:right w:val="none" w:sz="0" w:space="0" w:color="auto"/>
                      </w:divBdr>
                    </w:div>
                    <w:div w:id="923303287">
                      <w:marLeft w:val="0"/>
                      <w:marRight w:val="0"/>
                      <w:marTop w:val="0"/>
                      <w:marBottom w:val="180"/>
                      <w:divBdr>
                        <w:top w:val="none" w:sz="0" w:space="0" w:color="auto"/>
                        <w:left w:val="none" w:sz="0" w:space="0" w:color="auto"/>
                        <w:bottom w:val="none" w:sz="0" w:space="0" w:color="auto"/>
                        <w:right w:val="none" w:sz="0" w:space="0" w:color="auto"/>
                      </w:divBdr>
                    </w:div>
                    <w:div w:id="1442727847">
                      <w:marLeft w:val="0"/>
                      <w:marRight w:val="0"/>
                      <w:marTop w:val="360"/>
                      <w:marBottom w:val="360"/>
                      <w:divBdr>
                        <w:top w:val="none" w:sz="0" w:space="0" w:color="auto"/>
                        <w:left w:val="none" w:sz="0" w:space="0" w:color="auto"/>
                        <w:bottom w:val="none" w:sz="0" w:space="0" w:color="auto"/>
                        <w:right w:val="none" w:sz="0" w:space="0" w:color="auto"/>
                      </w:divBdr>
                      <w:divsChild>
                        <w:div w:id="898708736">
                          <w:marLeft w:val="0"/>
                          <w:marRight w:val="0"/>
                          <w:marTop w:val="0"/>
                          <w:marBottom w:val="0"/>
                          <w:divBdr>
                            <w:top w:val="none" w:sz="0" w:space="0" w:color="auto"/>
                            <w:left w:val="none" w:sz="0" w:space="0" w:color="auto"/>
                            <w:bottom w:val="none" w:sz="0" w:space="0" w:color="auto"/>
                            <w:right w:val="none" w:sz="0" w:space="0" w:color="auto"/>
                          </w:divBdr>
                          <w:divsChild>
                            <w:div w:id="20740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5788">
                      <w:marLeft w:val="0"/>
                      <w:marRight w:val="0"/>
                      <w:marTop w:val="0"/>
                      <w:marBottom w:val="180"/>
                      <w:divBdr>
                        <w:top w:val="none" w:sz="0" w:space="0" w:color="auto"/>
                        <w:left w:val="none" w:sz="0" w:space="0" w:color="auto"/>
                        <w:bottom w:val="none" w:sz="0" w:space="0" w:color="auto"/>
                        <w:right w:val="none" w:sz="0" w:space="0" w:color="auto"/>
                      </w:divBdr>
                    </w:div>
                    <w:div w:id="389231004">
                      <w:marLeft w:val="0"/>
                      <w:marRight w:val="0"/>
                      <w:marTop w:val="0"/>
                      <w:marBottom w:val="180"/>
                      <w:divBdr>
                        <w:top w:val="none" w:sz="0" w:space="0" w:color="auto"/>
                        <w:left w:val="none" w:sz="0" w:space="0" w:color="auto"/>
                        <w:bottom w:val="none" w:sz="0" w:space="0" w:color="auto"/>
                        <w:right w:val="none" w:sz="0" w:space="0" w:color="auto"/>
                      </w:divBdr>
                    </w:div>
                    <w:div w:id="1102267161">
                      <w:marLeft w:val="0"/>
                      <w:marRight w:val="0"/>
                      <w:marTop w:val="0"/>
                      <w:marBottom w:val="180"/>
                      <w:divBdr>
                        <w:top w:val="none" w:sz="0" w:space="0" w:color="auto"/>
                        <w:left w:val="none" w:sz="0" w:space="0" w:color="auto"/>
                        <w:bottom w:val="none" w:sz="0" w:space="0" w:color="auto"/>
                        <w:right w:val="none" w:sz="0" w:space="0" w:color="auto"/>
                      </w:divBdr>
                    </w:div>
                    <w:div w:id="861014326">
                      <w:marLeft w:val="0"/>
                      <w:marRight w:val="0"/>
                      <w:marTop w:val="0"/>
                      <w:marBottom w:val="180"/>
                      <w:divBdr>
                        <w:top w:val="none" w:sz="0" w:space="0" w:color="auto"/>
                        <w:left w:val="none" w:sz="0" w:space="0" w:color="auto"/>
                        <w:bottom w:val="none" w:sz="0" w:space="0" w:color="auto"/>
                        <w:right w:val="none" w:sz="0" w:space="0" w:color="auto"/>
                      </w:divBdr>
                    </w:div>
                    <w:div w:id="1434320903">
                      <w:marLeft w:val="0"/>
                      <w:marRight w:val="0"/>
                      <w:marTop w:val="0"/>
                      <w:marBottom w:val="180"/>
                      <w:divBdr>
                        <w:top w:val="none" w:sz="0" w:space="0" w:color="auto"/>
                        <w:left w:val="none" w:sz="0" w:space="0" w:color="auto"/>
                        <w:bottom w:val="none" w:sz="0" w:space="0" w:color="auto"/>
                        <w:right w:val="none" w:sz="0" w:space="0" w:color="auto"/>
                      </w:divBdr>
                    </w:div>
                    <w:div w:id="620502860">
                      <w:marLeft w:val="0"/>
                      <w:marRight w:val="0"/>
                      <w:marTop w:val="0"/>
                      <w:marBottom w:val="180"/>
                      <w:divBdr>
                        <w:top w:val="none" w:sz="0" w:space="0" w:color="auto"/>
                        <w:left w:val="none" w:sz="0" w:space="0" w:color="auto"/>
                        <w:bottom w:val="none" w:sz="0" w:space="0" w:color="auto"/>
                        <w:right w:val="none" w:sz="0" w:space="0" w:color="auto"/>
                      </w:divBdr>
                    </w:div>
                    <w:div w:id="277566037">
                      <w:marLeft w:val="0"/>
                      <w:marRight w:val="0"/>
                      <w:marTop w:val="0"/>
                      <w:marBottom w:val="0"/>
                      <w:divBdr>
                        <w:top w:val="none" w:sz="0" w:space="0" w:color="auto"/>
                        <w:left w:val="none" w:sz="0" w:space="0" w:color="auto"/>
                        <w:bottom w:val="none" w:sz="0" w:space="0" w:color="auto"/>
                        <w:right w:val="none" w:sz="0" w:space="0" w:color="auto"/>
                      </w:divBdr>
                      <w:divsChild>
                        <w:div w:id="742263409">
                          <w:marLeft w:val="0"/>
                          <w:marRight w:val="0"/>
                          <w:marTop w:val="0"/>
                          <w:marBottom w:val="0"/>
                          <w:divBdr>
                            <w:top w:val="none" w:sz="0" w:space="0" w:color="auto"/>
                            <w:left w:val="none" w:sz="0" w:space="0" w:color="auto"/>
                            <w:bottom w:val="none" w:sz="0" w:space="0" w:color="auto"/>
                            <w:right w:val="none" w:sz="0" w:space="0" w:color="auto"/>
                          </w:divBdr>
                        </w:div>
                      </w:divsChild>
                    </w:div>
                    <w:div w:id="755632344">
                      <w:marLeft w:val="0"/>
                      <w:marRight w:val="0"/>
                      <w:marTop w:val="60"/>
                      <w:marBottom w:val="0"/>
                      <w:divBdr>
                        <w:top w:val="none" w:sz="0" w:space="0" w:color="auto"/>
                        <w:left w:val="none" w:sz="0" w:space="0" w:color="auto"/>
                        <w:bottom w:val="none" w:sz="0" w:space="0" w:color="auto"/>
                        <w:right w:val="none" w:sz="0" w:space="0" w:color="auto"/>
                      </w:divBdr>
                    </w:div>
                    <w:div w:id="1188979849">
                      <w:marLeft w:val="0"/>
                      <w:marRight w:val="0"/>
                      <w:marTop w:val="0"/>
                      <w:marBottom w:val="180"/>
                      <w:divBdr>
                        <w:top w:val="none" w:sz="0" w:space="0" w:color="auto"/>
                        <w:left w:val="none" w:sz="0" w:space="0" w:color="auto"/>
                        <w:bottom w:val="none" w:sz="0" w:space="0" w:color="auto"/>
                        <w:right w:val="none" w:sz="0" w:space="0" w:color="auto"/>
                      </w:divBdr>
                    </w:div>
                    <w:div w:id="2106995675">
                      <w:marLeft w:val="0"/>
                      <w:marRight w:val="0"/>
                      <w:marTop w:val="0"/>
                      <w:marBottom w:val="180"/>
                      <w:divBdr>
                        <w:top w:val="none" w:sz="0" w:space="0" w:color="auto"/>
                        <w:left w:val="none" w:sz="0" w:space="0" w:color="auto"/>
                        <w:bottom w:val="none" w:sz="0" w:space="0" w:color="auto"/>
                        <w:right w:val="none" w:sz="0" w:space="0" w:color="auto"/>
                      </w:divBdr>
                    </w:div>
                    <w:div w:id="1724281835">
                      <w:marLeft w:val="0"/>
                      <w:marRight w:val="0"/>
                      <w:marTop w:val="0"/>
                      <w:marBottom w:val="180"/>
                      <w:divBdr>
                        <w:top w:val="none" w:sz="0" w:space="0" w:color="auto"/>
                        <w:left w:val="none" w:sz="0" w:space="0" w:color="auto"/>
                        <w:bottom w:val="none" w:sz="0" w:space="0" w:color="auto"/>
                        <w:right w:val="none" w:sz="0" w:space="0" w:color="auto"/>
                      </w:divBdr>
                    </w:div>
                    <w:div w:id="646252523">
                      <w:marLeft w:val="0"/>
                      <w:marRight w:val="0"/>
                      <w:marTop w:val="0"/>
                      <w:marBottom w:val="180"/>
                      <w:divBdr>
                        <w:top w:val="none" w:sz="0" w:space="0" w:color="auto"/>
                        <w:left w:val="none" w:sz="0" w:space="0" w:color="auto"/>
                        <w:bottom w:val="none" w:sz="0" w:space="0" w:color="auto"/>
                        <w:right w:val="none" w:sz="0" w:space="0" w:color="auto"/>
                      </w:divBdr>
                    </w:div>
                    <w:div w:id="1191840525">
                      <w:marLeft w:val="0"/>
                      <w:marRight w:val="0"/>
                      <w:marTop w:val="0"/>
                      <w:marBottom w:val="180"/>
                      <w:divBdr>
                        <w:top w:val="none" w:sz="0" w:space="0" w:color="auto"/>
                        <w:left w:val="none" w:sz="0" w:space="0" w:color="auto"/>
                        <w:bottom w:val="none" w:sz="0" w:space="0" w:color="auto"/>
                        <w:right w:val="none" w:sz="0" w:space="0" w:color="auto"/>
                      </w:divBdr>
                    </w:div>
                    <w:div w:id="1885408912">
                      <w:marLeft w:val="0"/>
                      <w:marRight w:val="0"/>
                      <w:marTop w:val="0"/>
                      <w:marBottom w:val="180"/>
                      <w:divBdr>
                        <w:top w:val="none" w:sz="0" w:space="0" w:color="auto"/>
                        <w:left w:val="none" w:sz="0" w:space="0" w:color="auto"/>
                        <w:bottom w:val="none" w:sz="0" w:space="0" w:color="auto"/>
                        <w:right w:val="none" w:sz="0" w:space="0" w:color="auto"/>
                      </w:divBdr>
                    </w:div>
                    <w:div w:id="762184908">
                      <w:marLeft w:val="0"/>
                      <w:marRight w:val="0"/>
                      <w:marTop w:val="0"/>
                      <w:marBottom w:val="180"/>
                      <w:divBdr>
                        <w:top w:val="none" w:sz="0" w:space="0" w:color="auto"/>
                        <w:left w:val="none" w:sz="0" w:space="0" w:color="auto"/>
                        <w:bottom w:val="none" w:sz="0" w:space="0" w:color="auto"/>
                        <w:right w:val="none" w:sz="0" w:space="0" w:color="auto"/>
                      </w:divBdr>
                    </w:div>
                    <w:div w:id="299578048">
                      <w:marLeft w:val="0"/>
                      <w:marRight w:val="0"/>
                      <w:marTop w:val="0"/>
                      <w:marBottom w:val="180"/>
                      <w:divBdr>
                        <w:top w:val="none" w:sz="0" w:space="0" w:color="auto"/>
                        <w:left w:val="none" w:sz="0" w:space="0" w:color="auto"/>
                        <w:bottom w:val="none" w:sz="0" w:space="0" w:color="auto"/>
                        <w:right w:val="none" w:sz="0" w:space="0" w:color="auto"/>
                      </w:divBdr>
                    </w:div>
                    <w:div w:id="1962760065">
                      <w:marLeft w:val="0"/>
                      <w:marRight w:val="0"/>
                      <w:marTop w:val="0"/>
                      <w:marBottom w:val="180"/>
                      <w:divBdr>
                        <w:top w:val="none" w:sz="0" w:space="0" w:color="auto"/>
                        <w:left w:val="none" w:sz="0" w:space="0" w:color="auto"/>
                        <w:bottom w:val="none" w:sz="0" w:space="0" w:color="auto"/>
                        <w:right w:val="none" w:sz="0" w:space="0" w:color="auto"/>
                      </w:divBdr>
                    </w:div>
                    <w:div w:id="72219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38752263">
      <w:bodyDiv w:val="1"/>
      <w:marLeft w:val="0"/>
      <w:marRight w:val="0"/>
      <w:marTop w:val="0"/>
      <w:marBottom w:val="0"/>
      <w:divBdr>
        <w:top w:val="none" w:sz="0" w:space="0" w:color="auto"/>
        <w:left w:val="none" w:sz="0" w:space="0" w:color="auto"/>
        <w:bottom w:val="none" w:sz="0" w:space="0" w:color="auto"/>
        <w:right w:val="none" w:sz="0" w:space="0" w:color="auto"/>
      </w:divBdr>
      <w:divsChild>
        <w:div w:id="1429539452">
          <w:marLeft w:val="0"/>
          <w:marRight w:val="0"/>
          <w:marTop w:val="0"/>
          <w:marBottom w:val="0"/>
          <w:divBdr>
            <w:top w:val="none" w:sz="0" w:space="0" w:color="auto"/>
            <w:left w:val="none" w:sz="0" w:space="0" w:color="auto"/>
            <w:bottom w:val="none" w:sz="0" w:space="0" w:color="auto"/>
            <w:right w:val="none" w:sz="0" w:space="0" w:color="auto"/>
          </w:divBdr>
          <w:divsChild>
            <w:div w:id="1704329245">
              <w:marLeft w:val="0"/>
              <w:marRight w:val="0"/>
              <w:marTop w:val="0"/>
              <w:marBottom w:val="0"/>
              <w:divBdr>
                <w:top w:val="none" w:sz="0" w:space="0" w:color="auto"/>
                <w:left w:val="none" w:sz="0" w:space="0" w:color="auto"/>
                <w:bottom w:val="none" w:sz="0" w:space="0" w:color="auto"/>
                <w:right w:val="none" w:sz="0" w:space="0" w:color="auto"/>
              </w:divBdr>
              <w:divsChild>
                <w:div w:id="117647525">
                  <w:marLeft w:val="0"/>
                  <w:marRight w:val="0"/>
                  <w:marTop w:val="120"/>
                  <w:marBottom w:val="0"/>
                  <w:divBdr>
                    <w:top w:val="none" w:sz="0" w:space="0" w:color="auto"/>
                    <w:left w:val="none" w:sz="0" w:space="0" w:color="auto"/>
                    <w:bottom w:val="none" w:sz="0" w:space="0" w:color="auto"/>
                    <w:right w:val="none" w:sz="0" w:space="0" w:color="auto"/>
                  </w:divBdr>
                  <w:divsChild>
                    <w:div w:id="4667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78027">
          <w:marLeft w:val="0"/>
          <w:marRight w:val="0"/>
          <w:marTop w:val="0"/>
          <w:marBottom w:val="0"/>
          <w:divBdr>
            <w:top w:val="none" w:sz="0" w:space="0" w:color="auto"/>
            <w:left w:val="none" w:sz="0" w:space="0" w:color="auto"/>
            <w:bottom w:val="none" w:sz="0" w:space="0" w:color="auto"/>
            <w:right w:val="none" w:sz="0" w:space="0" w:color="auto"/>
          </w:divBdr>
          <w:divsChild>
            <w:div w:id="1159032568">
              <w:marLeft w:val="0"/>
              <w:marRight w:val="0"/>
              <w:marTop w:val="0"/>
              <w:marBottom w:val="0"/>
              <w:divBdr>
                <w:top w:val="none" w:sz="0" w:space="0" w:color="auto"/>
                <w:left w:val="none" w:sz="0" w:space="0" w:color="auto"/>
                <w:bottom w:val="none" w:sz="0" w:space="0" w:color="auto"/>
                <w:right w:val="none" w:sz="0" w:space="0" w:color="auto"/>
              </w:divBdr>
              <w:divsChild>
                <w:div w:id="1570653216">
                  <w:marLeft w:val="0"/>
                  <w:marRight w:val="0"/>
                  <w:marTop w:val="0"/>
                  <w:marBottom w:val="360"/>
                  <w:divBdr>
                    <w:top w:val="none" w:sz="0" w:space="0" w:color="auto"/>
                    <w:left w:val="none" w:sz="0" w:space="0" w:color="auto"/>
                    <w:bottom w:val="none" w:sz="0" w:space="0" w:color="auto"/>
                    <w:right w:val="none" w:sz="0" w:space="0" w:color="auto"/>
                  </w:divBdr>
                  <w:divsChild>
                    <w:div w:id="744841959">
                      <w:marLeft w:val="0"/>
                      <w:marRight w:val="0"/>
                      <w:marTop w:val="0"/>
                      <w:marBottom w:val="0"/>
                      <w:divBdr>
                        <w:top w:val="none" w:sz="0" w:space="0" w:color="auto"/>
                        <w:left w:val="none" w:sz="0" w:space="0" w:color="auto"/>
                        <w:bottom w:val="none" w:sz="0" w:space="0" w:color="auto"/>
                        <w:right w:val="none" w:sz="0" w:space="0" w:color="auto"/>
                      </w:divBdr>
                      <w:divsChild>
                        <w:div w:id="376593005">
                          <w:marLeft w:val="0"/>
                          <w:marRight w:val="0"/>
                          <w:marTop w:val="0"/>
                          <w:marBottom w:val="0"/>
                          <w:divBdr>
                            <w:top w:val="none" w:sz="0" w:space="0" w:color="auto"/>
                            <w:left w:val="none" w:sz="0" w:space="0" w:color="auto"/>
                            <w:bottom w:val="none" w:sz="0" w:space="0" w:color="auto"/>
                            <w:right w:val="none" w:sz="0" w:space="0" w:color="auto"/>
                          </w:divBdr>
                          <w:divsChild>
                            <w:div w:id="1559364562">
                              <w:marLeft w:val="0"/>
                              <w:marRight w:val="0"/>
                              <w:marTop w:val="0"/>
                              <w:marBottom w:val="0"/>
                              <w:divBdr>
                                <w:top w:val="none" w:sz="0" w:space="0" w:color="auto"/>
                                <w:left w:val="none" w:sz="0" w:space="0" w:color="auto"/>
                                <w:bottom w:val="none" w:sz="0" w:space="0" w:color="auto"/>
                                <w:right w:val="none" w:sz="0" w:space="0" w:color="auto"/>
                              </w:divBdr>
                              <w:divsChild>
                                <w:div w:id="1742288472">
                                  <w:marLeft w:val="0"/>
                                  <w:marRight w:val="0"/>
                                  <w:marTop w:val="0"/>
                                  <w:marBottom w:val="0"/>
                                  <w:divBdr>
                                    <w:top w:val="none" w:sz="0" w:space="0" w:color="auto"/>
                                    <w:left w:val="none" w:sz="0" w:space="0" w:color="auto"/>
                                    <w:bottom w:val="none" w:sz="0" w:space="0" w:color="auto"/>
                                    <w:right w:val="none" w:sz="0" w:space="0" w:color="auto"/>
                                  </w:divBdr>
                                  <w:divsChild>
                                    <w:div w:id="625544185">
                                      <w:marLeft w:val="0"/>
                                      <w:marRight w:val="0"/>
                                      <w:marTop w:val="0"/>
                                      <w:marBottom w:val="0"/>
                                      <w:divBdr>
                                        <w:top w:val="none" w:sz="0" w:space="0" w:color="auto"/>
                                        <w:left w:val="none" w:sz="0" w:space="0" w:color="auto"/>
                                        <w:bottom w:val="none" w:sz="0" w:space="0" w:color="auto"/>
                                        <w:right w:val="none" w:sz="0" w:space="0" w:color="auto"/>
                                      </w:divBdr>
                                      <w:divsChild>
                                        <w:div w:id="209802097">
                                          <w:marLeft w:val="0"/>
                                          <w:marRight w:val="0"/>
                                          <w:marTop w:val="0"/>
                                          <w:marBottom w:val="0"/>
                                          <w:divBdr>
                                            <w:top w:val="none" w:sz="0" w:space="0" w:color="auto"/>
                                            <w:left w:val="none" w:sz="0" w:space="0" w:color="auto"/>
                                            <w:bottom w:val="none" w:sz="0" w:space="0" w:color="auto"/>
                                            <w:right w:val="none" w:sz="0" w:space="0" w:color="auto"/>
                                          </w:divBdr>
                                          <w:divsChild>
                                            <w:div w:id="1107388243">
                                              <w:marLeft w:val="0"/>
                                              <w:marRight w:val="0"/>
                                              <w:marTop w:val="0"/>
                                              <w:marBottom w:val="0"/>
                                              <w:divBdr>
                                                <w:top w:val="none" w:sz="0" w:space="0" w:color="auto"/>
                                                <w:left w:val="none" w:sz="0" w:space="0" w:color="auto"/>
                                                <w:bottom w:val="none" w:sz="0" w:space="0" w:color="auto"/>
                                                <w:right w:val="none" w:sz="0" w:space="0" w:color="auto"/>
                                              </w:divBdr>
                                              <w:divsChild>
                                                <w:div w:id="1049568901">
                                                  <w:marLeft w:val="-15"/>
                                                  <w:marRight w:val="-15"/>
                                                  <w:marTop w:val="0"/>
                                                  <w:marBottom w:val="0"/>
                                                  <w:divBdr>
                                                    <w:top w:val="none" w:sz="0" w:space="0" w:color="auto"/>
                                                    <w:left w:val="none" w:sz="0" w:space="0" w:color="auto"/>
                                                    <w:bottom w:val="none" w:sz="0" w:space="0" w:color="auto"/>
                                                    <w:right w:val="none" w:sz="0" w:space="0" w:color="auto"/>
                                                  </w:divBdr>
                                                </w:div>
                                                <w:div w:id="13745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382545">
                  <w:marLeft w:val="0"/>
                  <w:marRight w:val="0"/>
                  <w:marTop w:val="0"/>
                  <w:marBottom w:val="0"/>
                  <w:divBdr>
                    <w:top w:val="none" w:sz="0" w:space="0" w:color="auto"/>
                    <w:left w:val="none" w:sz="0" w:space="0" w:color="auto"/>
                    <w:bottom w:val="none" w:sz="0" w:space="0" w:color="auto"/>
                    <w:right w:val="none" w:sz="0" w:space="0" w:color="auto"/>
                  </w:divBdr>
                  <w:divsChild>
                    <w:div w:id="189029782">
                      <w:marLeft w:val="0"/>
                      <w:marRight w:val="0"/>
                      <w:marTop w:val="0"/>
                      <w:marBottom w:val="360"/>
                      <w:divBdr>
                        <w:top w:val="none" w:sz="0" w:space="0" w:color="auto"/>
                        <w:left w:val="none" w:sz="0" w:space="0" w:color="auto"/>
                        <w:bottom w:val="none" w:sz="0" w:space="0" w:color="auto"/>
                        <w:right w:val="none" w:sz="0" w:space="0" w:color="auto"/>
                      </w:divBdr>
                      <w:divsChild>
                        <w:div w:id="245505518">
                          <w:marLeft w:val="0"/>
                          <w:marRight w:val="0"/>
                          <w:marTop w:val="0"/>
                          <w:marBottom w:val="0"/>
                          <w:divBdr>
                            <w:top w:val="none" w:sz="0" w:space="0" w:color="auto"/>
                            <w:left w:val="none" w:sz="0" w:space="0" w:color="auto"/>
                            <w:bottom w:val="single" w:sz="6" w:space="0" w:color="D0D0D0"/>
                            <w:right w:val="none" w:sz="0" w:space="0" w:color="auto"/>
                          </w:divBdr>
                        </w:div>
                        <w:div w:id="411586959">
                          <w:marLeft w:val="0"/>
                          <w:marRight w:val="0"/>
                          <w:marTop w:val="0"/>
                          <w:marBottom w:val="0"/>
                          <w:divBdr>
                            <w:top w:val="none" w:sz="0" w:space="0" w:color="auto"/>
                            <w:left w:val="none" w:sz="0" w:space="0" w:color="auto"/>
                            <w:bottom w:val="none" w:sz="0" w:space="0" w:color="auto"/>
                            <w:right w:val="none" w:sz="0" w:space="0" w:color="auto"/>
                          </w:divBdr>
                        </w:div>
                      </w:divsChild>
                    </w:div>
                    <w:div w:id="1954247882">
                      <w:marLeft w:val="0"/>
                      <w:marRight w:val="0"/>
                      <w:marTop w:val="0"/>
                      <w:marBottom w:val="180"/>
                      <w:divBdr>
                        <w:top w:val="none" w:sz="0" w:space="0" w:color="auto"/>
                        <w:left w:val="none" w:sz="0" w:space="0" w:color="auto"/>
                        <w:bottom w:val="none" w:sz="0" w:space="0" w:color="auto"/>
                        <w:right w:val="none" w:sz="0" w:space="0" w:color="auto"/>
                      </w:divBdr>
                    </w:div>
                    <w:div w:id="139617080">
                      <w:marLeft w:val="0"/>
                      <w:marRight w:val="0"/>
                      <w:marTop w:val="0"/>
                      <w:marBottom w:val="180"/>
                      <w:divBdr>
                        <w:top w:val="none" w:sz="0" w:space="0" w:color="auto"/>
                        <w:left w:val="none" w:sz="0" w:space="0" w:color="auto"/>
                        <w:bottom w:val="none" w:sz="0" w:space="0" w:color="auto"/>
                        <w:right w:val="none" w:sz="0" w:space="0" w:color="auto"/>
                      </w:divBdr>
                    </w:div>
                    <w:div w:id="1852573570">
                      <w:marLeft w:val="0"/>
                      <w:marRight w:val="0"/>
                      <w:marTop w:val="0"/>
                      <w:marBottom w:val="360"/>
                      <w:divBdr>
                        <w:top w:val="none" w:sz="0" w:space="0" w:color="auto"/>
                        <w:left w:val="none" w:sz="0" w:space="0" w:color="auto"/>
                        <w:bottom w:val="none" w:sz="0" w:space="0" w:color="auto"/>
                        <w:right w:val="none" w:sz="0" w:space="0" w:color="auto"/>
                      </w:divBdr>
                      <w:divsChild>
                        <w:div w:id="1687823162">
                          <w:marLeft w:val="0"/>
                          <w:marRight w:val="0"/>
                          <w:marTop w:val="0"/>
                          <w:marBottom w:val="0"/>
                          <w:divBdr>
                            <w:top w:val="none" w:sz="0" w:space="0" w:color="auto"/>
                            <w:left w:val="none" w:sz="0" w:space="0" w:color="auto"/>
                            <w:bottom w:val="none" w:sz="0" w:space="0" w:color="auto"/>
                            <w:right w:val="none" w:sz="0" w:space="0" w:color="auto"/>
                          </w:divBdr>
                          <w:divsChild>
                            <w:div w:id="3156528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89747638">
                      <w:marLeft w:val="0"/>
                      <w:marRight w:val="0"/>
                      <w:marTop w:val="0"/>
                      <w:marBottom w:val="180"/>
                      <w:divBdr>
                        <w:top w:val="none" w:sz="0" w:space="0" w:color="auto"/>
                        <w:left w:val="none" w:sz="0" w:space="0" w:color="auto"/>
                        <w:bottom w:val="none" w:sz="0" w:space="0" w:color="auto"/>
                        <w:right w:val="none" w:sz="0" w:space="0" w:color="auto"/>
                      </w:divBdr>
                    </w:div>
                    <w:div w:id="2083940261">
                      <w:marLeft w:val="0"/>
                      <w:marRight w:val="0"/>
                      <w:marTop w:val="0"/>
                      <w:marBottom w:val="180"/>
                      <w:divBdr>
                        <w:top w:val="none" w:sz="0" w:space="0" w:color="auto"/>
                        <w:left w:val="none" w:sz="0" w:space="0" w:color="auto"/>
                        <w:bottom w:val="none" w:sz="0" w:space="0" w:color="auto"/>
                        <w:right w:val="none" w:sz="0" w:space="0" w:color="auto"/>
                      </w:divBdr>
                    </w:div>
                    <w:div w:id="1141383980">
                      <w:marLeft w:val="0"/>
                      <w:marRight w:val="0"/>
                      <w:marTop w:val="0"/>
                      <w:marBottom w:val="180"/>
                      <w:divBdr>
                        <w:top w:val="none" w:sz="0" w:space="0" w:color="auto"/>
                        <w:left w:val="none" w:sz="0" w:space="0" w:color="auto"/>
                        <w:bottom w:val="none" w:sz="0" w:space="0" w:color="auto"/>
                        <w:right w:val="none" w:sz="0" w:space="0" w:color="auto"/>
                      </w:divBdr>
                    </w:div>
                    <w:div w:id="1372723640">
                      <w:marLeft w:val="0"/>
                      <w:marRight w:val="0"/>
                      <w:marTop w:val="360"/>
                      <w:marBottom w:val="360"/>
                      <w:divBdr>
                        <w:top w:val="none" w:sz="0" w:space="0" w:color="auto"/>
                        <w:left w:val="none" w:sz="0" w:space="0" w:color="auto"/>
                        <w:bottom w:val="none" w:sz="0" w:space="0" w:color="auto"/>
                        <w:right w:val="none" w:sz="0" w:space="0" w:color="auto"/>
                      </w:divBdr>
                      <w:divsChild>
                        <w:div w:id="94130200">
                          <w:marLeft w:val="0"/>
                          <w:marRight w:val="0"/>
                          <w:marTop w:val="0"/>
                          <w:marBottom w:val="0"/>
                          <w:divBdr>
                            <w:top w:val="none" w:sz="0" w:space="0" w:color="auto"/>
                            <w:left w:val="none" w:sz="0" w:space="0" w:color="auto"/>
                            <w:bottom w:val="none" w:sz="0" w:space="0" w:color="auto"/>
                            <w:right w:val="none" w:sz="0" w:space="0" w:color="auto"/>
                          </w:divBdr>
                          <w:divsChild>
                            <w:div w:id="14181342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52917972">
                      <w:marLeft w:val="0"/>
                      <w:marRight w:val="0"/>
                      <w:marTop w:val="0"/>
                      <w:marBottom w:val="180"/>
                      <w:divBdr>
                        <w:top w:val="none" w:sz="0" w:space="0" w:color="auto"/>
                        <w:left w:val="none" w:sz="0" w:space="0" w:color="auto"/>
                        <w:bottom w:val="none" w:sz="0" w:space="0" w:color="auto"/>
                        <w:right w:val="none" w:sz="0" w:space="0" w:color="auto"/>
                      </w:divBdr>
                    </w:div>
                    <w:div w:id="962542902">
                      <w:marLeft w:val="0"/>
                      <w:marRight w:val="0"/>
                      <w:marTop w:val="0"/>
                      <w:marBottom w:val="180"/>
                      <w:divBdr>
                        <w:top w:val="none" w:sz="0" w:space="0" w:color="auto"/>
                        <w:left w:val="none" w:sz="0" w:space="0" w:color="auto"/>
                        <w:bottom w:val="none" w:sz="0" w:space="0" w:color="auto"/>
                        <w:right w:val="none" w:sz="0" w:space="0" w:color="auto"/>
                      </w:divBdr>
                    </w:div>
                    <w:div w:id="1814788989">
                      <w:marLeft w:val="0"/>
                      <w:marRight w:val="0"/>
                      <w:marTop w:val="0"/>
                      <w:marBottom w:val="180"/>
                      <w:divBdr>
                        <w:top w:val="none" w:sz="0" w:space="0" w:color="auto"/>
                        <w:left w:val="none" w:sz="0" w:space="0" w:color="auto"/>
                        <w:bottom w:val="none" w:sz="0" w:space="0" w:color="auto"/>
                        <w:right w:val="none" w:sz="0" w:space="0" w:color="auto"/>
                      </w:divBdr>
                    </w:div>
                    <w:div w:id="315182904">
                      <w:marLeft w:val="0"/>
                      <w:marRight w:val="0"/>
                      <w:marTop w:val="0"/>
                      <w:marBottom w:val="180"/>
                      <w:divBdr>
                        <w:top w:val="none" w:sz="0" w:space="0" w:color="auto"/>
                        <w:left w:val="none" w:sz="0" w:space="0" w:color="auto"/>
                        <w:bottom w:val="none" w:sz="0" w:space="0" w:color="auto"/>
                        <w:right w:val="none" w:sz="0" w:space="0" w:color="auto"/>
                      </w:divBdr>
                    </w:div>
                    <w:div w:id="839976558">
                      <w:marLeft w:val="0"/>
                      <w:marRight w:val="0"/>
                      <w:marTop w:val="0"/>
                      <w:marBottom w:val="180"/>
                      <w:divBdr>
                        <w:top w:val="none" w:sz="0" w:space="0" w:color="auto"/>
                        <w:left w:val="none" w:sz="0" w:space="0" w:color="auto"/>
                        <w:bottom w:val="none" w:sz="0" w:space="0" w:color="auto"/>
                        <w:right w:val="none" w:sz="0" w:space="0" w:color="auto"/>
                      </w:divBdr>
                    </w:div>
                    <w:div w:id="886140697">
                      <w:marLeft w:val="0"/>
                      <w:marRight w:val="0"/>
                      <w:marTop w:val="0"/>
                      <w:marBottom w:val="180"/>
                      <w:divBdr>
                        <w:top w:val="none" w:sz="0" w:space="0" w:color="auto"/>
                        <w:left w:val="none" w:sz="0" w:space="0" w:color="auto"/>
                        <w:bottom w:val="none" w:sz="0" w:space="0" w:color="auto"/>
                        <w:right w:val="none" w:sz="0" w:space="0" w:color="auto"/>
                      </w:divBdr>
                    </w:div>
                    <w:div w:id="852033768">
                      <w:marLeft w:val="0"/>
                      <w:marRight w:val="0"/>
                      <w:marTop w:val="0"/>
                      <w:marBottom w:val="0"/>
                      <w:divBdr>
                        <w:top w:val="none" w:sz="0" w:space="0" w:color="auto"/>
                        <w:left w:val="none" w:sz="0" w:space="0" w:color="auto"/>
                        <w:bottom w:val="none" w:sz="0" w:space="0" w:color="auto"/>
                        <w:right w:val="none" w:sz="0" w:space="0" w:color="auto"/>
                      </w:divBdr>
                      <w:divsChild>
                        <w:div w:id="988365216">
                          <w:marLeft w:val="0"/>
                          <w:marRight w:val="0"/>
                          <w:marTop w:val="0"/>
                          <w:marBottom w:val="0"/>
                          <w:divBdr>
                            <w:top w:val="none" w:sz="0" w:space="0" w:color="auto"/>
                            <w:left w:val="none" w:sz="0" w:space="0" w:color="auto"/>
                            <w:bottom w:val="none" w:sz="0" w:space="0" w:color="auto"/>
                            <w:right w:val="none" w:sz="0" w:space="0" w:color="auto"/>
                          </w:divBdr>
                        </w:div>
                      </w:divsChild>
                    </w:div>
                    <w:div w:id="1396784480">
                      <w:marLeft w:val="0"/>
                      <w:marRight w:val="0"/>
                      <w:marTop w:val="60"/>
                      <w:marBottom w:val="0"/>
                      <w:divBdr>
                        <w:top w:val="none" w:sz="0" w:space="0" w:color="auto"/>
                        <w:left w:val="none" w:sz="0" w:space="0" w:color="auto"/>
                        <w:bottom w:val="none" w:sz="0" w:space="0" w:color="auto"/>
                        <w:right w:val="none" w:sz="0" w:space="0" w:color="auto"/>
                      </w:divBdr>
                    </w:div>
                    <w:div w:id="645937710">
                      <w:marLeft w:val="0"/>
                      <w:marRight w:val="0"/>
                      <w:marTop w:val="0"/>
                      <w:marBottom w:val="180"/>
                      <w:divBdr>
                        <w:top w:val="none" w:sz="0" w:space="0" w:color="auto"/>
                        <w:left w:val="none" w:sz="0" w:space="0" w:color="auto"/>
                        <w:bottom w:val="none" w:sz="0" w:space="0" w:color="auto"/>
                        <w:right w:val="none" w:sz="0" w:space="0" w:color="auto"/>
                      </w:divBdr>
                    </w:div>
                    <w:div w:id="419183511">
                      <w:marLeft w:val="0"/>
                      <w:marRight w:val="0"/>
                      <w:marTop w:val="0"/>
                      <w:marBottom w:val="180"/>
                      <w:divBdr>
                        <w:top w:val="none" w:sz="0" w:space="0" w:color="auto"/>
                        <w:left w:val="none" w:sz="0" w:space="0" w:color="auto"/>
                        <w:bottom w:val="none" w:sz="0" w:space="0" w:color="auto"/>
                        <w:right w:val="none" w:sz="0" w:space="0" w:color="auto"/>
                      </w:divBdr>
                    </w:div>
                    <w:div w:id="934248214">
                      <w:marLeft w:val="0"/>
                      <w:marRight w:val="0"/>
                      <w:marTop w:val="0"/>
                      <w:marBottom w:val="180"/>
                      <w:divBdr>
                        <w:top w:val="none" w:sz="0" w:space="0" w:color="auto"/>
                        <w:left w:val="none" w:sz="0" w:space="0" w:color="auto"/>
                        <w:bottom w:val="none" w:sz="0" w:space="0" w:color="auto"/>
                        <w:right w:val="none" w:sz="0" w:space="0" w:color="auto"/>
                      </w:divBdr>
                    </w:div>
                    <w:div w:id="327366047">
                      <w:marLeft w:val="0"/>
                      <w:marRight w:val="0"/>
                      <w:marTop w:val="0"/>
                      <w:marBottom w:val="180"/>
                      <w:divBdr>
                        <w:top w:val="none" w:sz="0" w:space="0" w:color="auto"/>
                        <w:left w:val="none" w:sz="0" w:space="0" w:color="auto"/>
                        <w:bottom w:val="none" w:sz="0" w:space="0" w:color="auto"/>
                        <w:right w:val="none" w:sz="0" w:space="0" w:color="auto"/>
                      </w:divBdr>
                    </w:div>
                    <w:div w:id="957568662">
                      <w:marLeft w:val="0"/>
                      <w:marRight w:val="0"/>
                      <w:marTop w:val="0"/>
                      <w:marBottom w:val="180"/>
                      <w:divBdr>
                        <w:top w:val="none" w:sz="0" w:space="0" w:color="auto"/>
                        <w:left w:val="none" w:sz="0" w:space="0" w:color="auto"/>
                        <w:bottom w:val="none" w:sz="0" w:space="0" w:color="auto"/>
                        <w:right w:val="none" w:sz="0" w:space="0" w:color="auto"/>
                      </w:divBdr>
                    </w:div>
                    <w:div w:id="1787651238">
                      <w:marLeft w:val="0"/>
                      <w:marRight w:val="0"/>
                      <w:marTop w:val="0"/>
                      <w:marBottom w:val="180"/>
                      <w:divBdr>
                        <w:top w:val="none" w:sz="0" w:space="0" w:color="auto"/>
                        <w:left w:val="none" w:sz="0" w:space="0" w:color="auto"/>
                        <w:bottom w:val="none" w:sz="0" w:space="0" w:color="auto"/>
                        <w:right w:val="none" w:sz="0" w:space="0" w:color="auto"/>
                      </w:divBdr>
                    </w:div>
                    <w:div w:id="1266303830">
                      <w:marLeft w:val="0"/>
                      <w:marRight w:val="0"/>
                      <w:marTop w:val="0"/>
                      <w:marBottom w:val="180"/>
                      <w:divBdr>
                        <w:top w:val="none" w:sz="0" w:space="0" w:color="auto"/>
                        <w:left w:val="none" w:sz="0" w:space="0" w:color="auto"/>
                        <w:bottom w:val="none" w:sz="0" w:space="0" w:color="auto"/>
                        <w:right w:val="none" w:sz="0" w:space="0" w:color="auto"/>
                      </w:divBdr>
                    </w:div>
                    <w:div w:id="1378238535">
                      <w:marLeft w:val="0"/>
                      <w:marRight w:val="0"/>
                      <w:marTop w:val="0"/>
                      <w:marBottom w:val="180"/>
                      <w:divBdr>
                        <w:top w:val="none" w:sz="0" w:space="0" w:color="auto"/>
                        <w:left w:val="none" w:sz="0" w:space="0" w:color="auto"/>
                        <w:bottom w:val="none" w:sz="0" w:space="0" w:color="auto"/>
                        <w:right w:val="none" w:sz="0" w:space="0" w:color="auto"/>
                      </w:divBdr>
                    </w:div>
                    <w:div w:id="19996486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43926109">
      <w:bodyDiv w:val="1"/>
      <w:marLeft w:val="0"/>
      <w:marRight w:val="0"/>
      <w:marTop w:val="0"/>
      <w:marBottom w:val="0"/>
      <w:divBdr>
        <w:top w:val="none" w:sz="0" w:space="0" w:color="auto"/>
        <w:left w:val="none" w:sz="0" w:space="0" w:color="auto"/>
        <w:bottom w:val="none" w:sz="0" w:space="0" w:color="auto"/>
        <w:right w:val="none" w:sz="0" w:space="0" w:color="auto"/>
      </w:divBdr>
      <w:divsChild>
        <w:div w:id="2088764465">
          <w:marLeft w:val="0"/>
          <w:marRight w:val="0"/>
          <w:marTop w:val="0"/>
          <w:marBottom w:val="0"/>
          <w:divBdr>
            <w:top w:val="none" w:sz="0" w:space="0" w:color="auto"/>
            <w:left w:val="none" w:sz="0" w:space="0" w:color="auto"/>
            <w:bottom w:val="none" w:sz="0" w:space="0" w:color="auto"/>
            <w:right w:val="none" w:sz="0" w:space="0" w:color="auto"/>
          </w:divBdr>
          <w:divsChild>
            <w:div w:id="1235238943">
              <w:marLeft w:val="0"/>
              <w:marRight w:val="0"/>
              <w:marTop w:val="0"/>
              <w:marBottom w:val="0"/>
              <w:divBdr>
                <w:top w:val="none" w:sz="0" w:space="0" w:color="auto"/>
                <w:left w:val="none" w:sz="0" w:space="0" w:color="auto"/>
                <w:bottom w:val="none" w:sz="0" w:space="0" w:color="auto"/>
                <w:right w:val="none" w:sz="0" w:space="0" w:color="auto"/>
              </w:divBdr>
              <w:divsChild>
                <w:div w:id="1839493130">
                  <w:marLeft w:val="0"/>
                  <w:marRight w:val="0"/>
                  <w:marTop w:val="120"/>
                  <w:marBottom w:val="0"/>
                  <w:divBdr>
                    <w:top w:val="none" w:sz="0" w:space="0" w:color="auto"/>
                    <w:left w:val="none" w:sz="0" w:space="0" w:color="auto"/>
                    <w:bottom w:val="none" w:sz="0" w:space="0" w:color="auto"/>
                    <w:right w:val="none" w:sz="0" w:space="0" w:color="auto"/>
                  </w:divBdr>
                  <w:divsChild>
                    <w:div w:id="16304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436997">
          <w:marLeft w:val="0"/>
          <w:marRight w:val="0"/>
          <w:marTop w:val="0"/>
          <w:marBottom w:val="0"/>
          <w:divBdr>
            <w:top w:val="none" w:sz="0" w:space="0" w:color="auto"/>
            <w:left w:val="none" w:sz="0" w:space="0" w:color="auto"/>
            <w:bottom w:val="none" w:sz="0" w:space="0" w:color="auto"/>
            <w:right w:val="none" w:sz="0" w:space="0" w:color="auto"/>
          </w:divBdr>
          <w:divsChild>
            <w:div w:id="45224182">
              <w:marLeft w:val="0"/>
              <w:marRight w:val="0"/>
              <w:marTop w:val="0"/>
              <w:marBottom w:val="0"/>
              <w:divBdr>
                <w:top w:val="none" w:sz="0" w:space="0" w:color="auto"/>
                <w:left w:val="none" w:sz="0" w:space="0" w:color="auto"/>
                <w:bottom w:val="none" w:sz="0" w:space="0" w:color="auto"/>
                <w:right w:val="none" w:sz="0" w:space="0" w:color="auto"/>
              </w:divBdr>
              <w:divsChild>
                <w:div w:id="1121412270">
                  <w:marLeft w:val="0"/>
                  <w:marRight w:val="0"/>
                  <w:marTop w:val="0"/>
                  <w:marBottom w:val="360"/>
                  <w:divBdr>
                    <w:top w:val="none" w:sz="0" w:space="0" w:color="auto"/>
                    <w:left w:val="none" w:sz="0" w:space="0" w:color="auto"/>
                    <w:bottom w:val="none" w:sz="0" w:space="0" w:color="auto"/>
                    <w:right w:val="none" w:sz="0" w:space="0" w:color="auto"/>
                  </w:divBdr>
                  <w:divsChild>
                    <w:div w:id="1373381005">
                      <w:marLeft w:val="0"/>
                      <w:marRight w:val="0"/>
                      <w:marTop w:val="0"/>
                      <w:marBottom w:val="0"/>
                      <w:divBdr>
                        <w:top w:val="none" w:sz="0" w:space="0" w:color="auto"/>
                        <w:left w:val="none" w:sz="0" w:space="0" w:color="auto"/>
                        <w:bottom w:val="none" w:sz="0" w:space="0" w:color="auto"/>
                        <w:right w:val="none" w:sz="0" w:space="0" w:color="auto"/>
                      </w:divBdr>
                      <w:divsChild>
                        <w:div w:id="1378621013">
                          <w:marLeft w:val="0"/>
                          <w:marRight w:val="0"/>
                          <w:marTop w:val="0"/>
                          <w:marBottom w:val="0"/>
                          <w:divBdr>
                            <w:top w:val="none" w:sz="0" w:space="0" w:color="auto"/>
                            <w:left w:val="none" w:sz="0" w:space="0" w:color="auto"/>
                            <w:bottom w:val="none" w:sz="0" w:space="0" w:color="auto"/>
                            <w:right w:val="none" w:sz="0" w:space="0" w:color="auto"/>
                          </w:divBdr>
                        </w:div>
                      </w:divsChild>
                    </w:div>
                    <w:div w:id="535698082">
                      <w:marLeft w:val="0"/>
                      <w:marRight w:val="0"/>
                      <w:marTop w:val="75"/>
                      <w:marBottom w:val="0"/>
                      <w:divBdr>
                        <w:top w:val="none" w:sz="0" w:space="0" w:color="auto"/>
                        <w:left w:val="none" w:sz="0" w:space="0" w:color="auto"/>
                        <w:bottom w:val="none" w:sz="0" w:space="0" w:color="auto"/>
                        <w:right w:val="none" w:sz="0" w:space="0" w:color="auto"/>
                      </w:divBdr>
                    </w:div>
                  </w:divsChild>
                </w:div>
                <w:div w:id="1319111644">
                  <w:marLeft w:val="0"/>
                  <w:marRight w:val="0"/>
                  <w:marTop w:val="0"/>
                  <w:marBottom w:val="0"/>
                  <w:divBdr>
                    <w:top w:val="none" w:sz="0" w:space="0" w:color="auto"/>
                    <w:left w:val="none" w:sz="0" w:space="0" w:color="auto"/>
                    <w:bottom w:val="none" w:sz="0" w:space="0" w:color="auto"/>
                    <w:right w:val="none" w:sz="0" w:space="0" w:color="auto"/>
                  </w:divBdr>
                  <w:divsChild>
                    <w:div w:id="7103060">
                      <w:marLeft w:val="0"/>
                      <w:marRight w:val="0"/>
                      <w:marTop w:val="0"/>
                      <w:marBottom w:val="180"/>
                      <w:divBdr>
                        <w:top w:val="none" w:sz="0" w:space="0" w:color="auto"/>
                        <w:left w:val="none" w:sz="0" w:space="0" w:color="auto"/>
                        <w:bottom w:val="none" w:sz="0" w:space="0" w:color="auto"/>
                        <w:right w:val="none" w:sz="0" w:space="0" w:color="auto"/>
                      </w:divBdr>
                    </w:div>
                    <w:div w:id="1573421027">
                      <w:marLeft w:val="0"/>
                      <w:marRight w:val="0"/>
                      <w:marTop w:val="0"/>
                      <w:marBottom w:val="180"/>
                      <w:divBdr>
                        <w:top w:val="none" w:sz="0" w:space="0" w:color="auto"/>
                        <w:left w:val="none" w:sz="0" w:space="0" w:color="auto"/>
                        <w:bottom w:val="none" w:sz="0" w:space="0" w:color="auto"/>
                        <w:right w:val="none" w:sz="0" w:space="0" w:color="auto"/>
                      </w:divBdr>
                    </w:div>
                    <w:div w:id="974214465">
                      <w:marLeft w:val="0"/>
                      <w:marRight w:val="0"/>
                      <w:marTop w:val="0"/>
                      <w:marBottom w:val="360"/>
                      <w:divBdr>
                        <w:top w:val="none" w:sz="0" w:space="0" w:color="auto"/>
                        <w:left w:val="none" w:sz="0" w:space="0" w:color="auto"/>
                        <w:bottom w:val="none" w:sz="0" w:space="0" w:color="auto"/>
                        <w:right w:val="none" w:sz="0" w:space="0" w:color="auto"/>
                      </w:divBdr>
                      <w:divsChild>
                        <w:div w:id="1191214424">
                          <w:marLeft w:val="0"/>
                          <w:marRight w:val="0"/>
                          <w:marTop w:val="0"/>
                          <w:marBottom w:val="0"/>
                          <w:divBdr>
                            <w:top w:val="none" w:sz="0" w:space="0" w:color="auto"/>
                            <w:left w:val="none" w:sz="0" w:space="0" w:color="auto"/>
                            <w:bottom w:val="none" w:sz="0" w:space="0" w:color="auto"/>
                            <w:right w:val="none" w:sz="0" w:space="0" w:color="auto"/>
                          </w:divBdr>
                          <w:divsChild>
                            <w:div w:id="14432663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77125410">
                      <w:marLeft w:val="0"/>
                      <w:marRight w:val="0"/>
                      <w:marTop w:val="0"/>
                      <w:marBottom w:val="180"/>
                      <w:divBdr>
                        <w:top w:val="none" w:sz="0" w:space="0" w:color="auto"/>
                        <w:left w:val="none" w:sz="0" w:space="0" w:color="auto"/>
                        <w:bottom w:val="none" w:sz="0" w:space="0" w:color="auto"/>
                        <w:right w:val="none" w:sz="0" w:space="0" w:color="auto"/>
                      </w:divBdr>
                    </w:div>
                    <w:div w:id="2028366177">
                      <w:marLeft w:val="0"/>
                      <w:marRight w:val="0"/>
                      <w:marTop w:val="0"/>
                      <w:marBottom w:val="180"/>
                      <w:divBdr>
                        <w:top w:val="none" w:sz="0" w:space="0" w:color="auto"/>
                        <w:left w:val="none" w:sz="0" w:space="0" w:color="auto"/>
                        <w:bottom w:val="none" w:sz="0" w:space="0" w:color="auto"/>
                        <w:right w:val="none" w:sz="0" w:space="0" w:color="auto"/>
                      </w:divBdr>
                    </w:div>
                    <w:div w:id="1506633440">
                      <w:marLeft w:val="0"/>
                      <w:marRight w:val="0"/>
                      <w:marTop w:val="0"/>
                      <w:marBottom w:val="180"/>
                      <w:divBdr>
                        <w:top w:val="none" w:sz="0" w:space="0" w:color="auto"/>
                        <w:left w:val="none" w:sz="0" w:space="0" w:color="auto"/>
                        <w:bottom w:val="none" w:sz="0" w:space="0" w:color="auto"/>
                        <w:right w:val="none" w:sz="0" w:space="0" w:color="auto"/>
                      </w:divBdr>
                    </w:div>
                    <w:div w:id="1619140328">
                      <w:marLeft w:val="0"/>
                      <w:marRight w:val="0"/>
                      <w:marTop w:val="360"/>
                      <w:marBottom w:val="360"/>
                      <w:divBdr>
                        <w:top w:val="none" w:sz="0" w:space="0" w:color="auto"/>
                        <w:left w:val="none" w:sz="0" w:space="0" w:color="auto"/>
                        <w:bottom w:val="none" w:sz="0" w:space="0" w:color="auto"/>
                        <w:right w:val="none" w:sz="0" w:space="0" w:color="auto"/>
                      </w:divBdr>
                      <w:divsChild>
                        <w:div w:id="918951359">
                          <w:marLeft w:val="0"/>
                          <w:marRight w:val="0"/>
                          <w:marTop w:val="0"/>
                          <w:marBottom w:val="0"/>
                          <w:divBdr>
                            <w:top w:val="none" w:sz="0" w:space="0" w:color="auto"/>
                            <w:left w:val="none" w:sz="0" w:space="0" w:color="auto"/>
                            <w:bottom w:val="none" w:sz="0" w:space="0" w:color="auto"/>
                            <w:right w:val="none" w:sz="0" w:space="0" w:color="auto"/>
                          </w:divBdr>
                          <w:divsChild>
                            <w:div w:id="99657010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06913550">
                      <w:marLeft w:val="0"/>
                      <w:marRight w:val="0"/>
                      <w:marTop w:val="0"/>
                      <w:marBottom w:val="180"/>
                      <w:divBdr>
                        <w:top w:val="none" w:sz="0" w:space="0" w:color="auto"/>
                        <w:left w:val="none" w:sz="0" w:space="0" w:color="auto"/>
                        <w:bottom w:val="none" w:sz="0" w:space="0" w:color="auto"/>
                        <w:right w:val="none" w:sz="0" w:space="0" w:color="auto"/>
                      </w:divBdr>
                    </w:div>
                    <w:div w:id="1273053433">
                      <w:marLeft w:val="0"/>
                      <w:marRight w:val="0"/>
                      <w:marTop w:val="0"/>
                      <w:marBottom w:val="180"/>
                      <w:divBdr>
                        <w:top w:val="none" w:sz="0" w:space="0" w:color="auto"/>
                        <w:left w:val="none" w:sz="0" w:space="0" w:color="auto"/>
                        <w:bottom w:val="none" w:sz="0" w:space="0" w:color="auto"/>
                        <w:right w:val="none" w:sz="0" w:space="0" w:color="auto"/>
                      </w:divBdr>
                    </w:div>
                    <w:div w:id="780606611">
                      <w:marLeft w:val="0"/>
                      <w:marRight w:val="0"/>
                      <w:marTop w:val="0"/>
                      <w:marBottom w:val="180"/>
                      <w:divBdr>
                        <w:top w:val="none" w:sz="0" w:space="0" w:color="auto"/>
                        <w:left w:val="none" w:sz="0" w:space="0" w:color="auto"/>
                        <w:bottom w:val="none" w:sz="0" w:space="0" w:color="auto"/>
                        <w:right w:val="none" w:sz="0" w:space="0" w:color="auto"/>
                      </w:divBdr>
                    </w:div>
                    <w:div w:id="10278776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48512457">
      <w:bodyDiv w:val="1"/>
      <w:marLeft w:val="0"/>
      <w:marRight w:val="0"/>
      <w:marTop w:val="0"/>
      <w:marBottom w:val="0"/>
      <w:divBdr>
        <w:top w:val="none" w:sz="0" w:space="0" w:color="auto"/>
        <w:left w:val="none" w:sz="0" w:space="0" w:color="auto"/>
        <w:bottom w:val="none" w:sz="0" w:space="0" w:color="auto"/>
        <w:right w:val="none" w:sz="0" w:space="0" w:color="auto"/>
      </w:divBdr>
      <w:divsChild>
        <w:div w:id="1961648009">
          <w:marLeft w:val="0"/>
          <w:marRight w:val="0"/>
          <w:marTop w:val="0"/>
          <w:marBottom w:val="0"/>
          <w:divBdr>
            <w:top w:val="none" w:sz="0" w:space="0" w:color="auto"/>
            <w:left w:val="none" w:sz="0" w:space="0" w:color="auto"/>
            <w:bottom w:val="none" w:sz="0" w:space="0" w:color="auto"/>
            <w:right w:val="none" w:sz="0" w:space="0" w:color="auto"/>
          </w:divBdr>
          <w:divsChild>
            <w:div w:id="708452784">
              <w:marLeft w:val="0"/>
              <w:marRight w:val="0"/>
              <w:marTop w:val="0"/>
              <w:marBottom w:val="0"/>
              <w:divBdr>
                <w:top w:val="none" w:sz="0" w:space="0" w:color="auto"/>
                <w:left w:val="none" w:sz="0" w:space="0" w:color="auto"/>
                <w:bottom w:val="none" w:sz="0" w:space="0" w:color="auto"/>
                <w:right w:val="none" w:sz="0" w:space="0" w:color="auto"/>
              </w:divBdr>
              <w:divsChild>
                <w:div w:id="684937026">
                  <w:marLeft w:val="0"/>
                  <w:marRight w:val="0"/>
                  <w:marTop w:val="120"/>
                  <w:marBottom w:val="0"/>
                  <w:divBdr>
                    <w:top w:val="none" w:sz="0" w:space="0" w:color="auto"/>
                    <w:left w:val="none" w:sz="0" w:space="0" w:color="auto"/>
                    <w:bottom w:val="none" w:sz="0" w:space="0" w:color="auto"/>
                    <w:right w:val="none" w:sz="0" w:space="0" w:color="auto"/>
                  </w:divBdr>
                  <w:divsChild>
                    <w:div w:id="280303992">
                      <w:marLeft w:val="0"/>
                      <w:marRight w:val="0"/>
                      <w:marTop w:val="0"/>
                      <w:marBottom w:val="0"/>
                      <w:divBdr>
                        <w:top w:val="none" w:sz="0" w:space="0" w:color="auto"/>
                        <w:left w:val="none" w:sz="0" w:space="0" w:color="auto"/>
                        <w:bottom w:val="none" w:sz="0" w:space="0" w:color="auto"/>
                        <w:right w:val="none" w:sz="0" w:space="0" w:color="auto"/>
                      </w:divBdr>
                      <w:divsChild>
                        <w:div w:id="8768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25513">
          <w:marLeft w:val="0"/>
          <w:marRight w:val="0"/>
          <w:marTop w:val="0"/>
          <w:marBottom w:val="0"/>
          <w:divBdr>
            <w:top w:val="none" w:sz="0" w:space="0" w:color="auto"/>
            <w:left w:val="none" w:sz="0" w:space="0" w:color="auto"/>
            <w:bottom w:val="none" w:sz="0" w:space="0" w:color="auto"/>
            <w:right w:val="none" w:sz="0" w:space="0" w:color="auto"/>
          </w:divBdr>
          <w:divsChild>
            <w:div w:id="1493989473">
              <w:marLeft w:val="0"/>
              <w:marRight w:val="0"/>
              <w:marTop w:val="0"/>
              <w:marBottom w:val="0"/>
              <w:divBdr>
                <w:top w:val="none" w:sz="0" w:space="0" w:color="auto"/>
                <w:left w:val="none" w:sz="0" w:space="0" w:color="auto"/>
                <w:bottom w:val="none" w:sz="0" w:space="0" w:color="auto"/>
                <w:right w:val="none" w:sz="0" w:space="0" w:color="auto"/>
              </w:divBdr>
              <w:divsChild>
                <w:div w:id="2121678345">
                  <w:marLeft w:val="0"/>
                  <w:marRight w:val="0"/>
                  <w:marTop w:val="0"/>
                  <w:marBottom w:val="360"/>
                  <w:divBdr>
                    <w:top w:val="none" w:sz="0" w:space="0" w:color="auto"/>
                    <w:left w:val="none" w:sz="0" w:space="0" w:color="auto"/>
                    <w:bottom w:val="none" w:sz="0" w:space="0" w:color="auto"/>
                    <w:right w:val="none" w:sz="0" w:space="0" w:color="auto"/>
                  </w:divBdr>
                  <w:divsChild>
                    <w:div w:id="868374301">
                      <w:marLeft w:val="0"/>
                      <w:marRight w:val="0"/>
                      <w:marTop w:val="0"/>
                      <w:marBottom w:val="0"/>
                      <w:divBdr>
                        <w:top w:val="none" w:sz="0" w:space="0" w:color="auto"/>
                        <w:left w:val="none" w:sz="0" w:space="0" w:color="auto"/>
                        <w:bottom w:val="none" w:sz="0" w:space="0" w:color="auto"/>
                        <w:right w:val="none" w:sz="0" w:space="0" w:color="auto"/>
                      </w:divBdr>
                      <w:divsChild>
                        <w:div w:id="1047026492">
                          <w:marLeft w:val="0"/>
                          <w:marRight w:val="0"/>
                          <w:marTop w:val="0"/>
                          <w:marBottom w:val="0"/>
                          <w:divBdr>
                            <w:top w:val="none" w:sz="0" w:space="0" w:color="auto"/>
                            <w:left w:val="none" w:sz="0" w:space="0" w:color="auto"/>
                            <w:bottom w:val="none" w:sz="0" w:space="0" w:color="auto"/>
                            <w:right w:val="none" w:sz="0" w:space="0" w:color="auto"/>
                          </w:divBdr>
                        </w:div>
                      </w:divsChild>
                    </w:div>
                    <w:div w:id="242839793">
                      <w:marLeft w:val="0"/>
                      <w:marRight w:val="0"/>
                      <w:marTop w:val="75"/>
                      <w:marBottom w:val="0"/>
                      <w:divBdr>
                        <w:top w:val="none" w:sz="0" w:space="0" w:color="auto"/>
                        <w:left w:val="none" w:sz="0" w:space="0" w:color="auto"/>
                        <w:bottom w:val="none" w:sz="0" w:space="0" w:color="auto"/>
                        <w:right w:val="none" w:sz="0" w:space="0" w:color="auto"/>
                      </w:divBdr>
                    </w:div>
                  </w:divsChild>
                </w:div>
                <w:div w:id="977612976">
                  <w:marLeft w:val="0"/>
                  <w:marRight w:val="0"/>
                  <w:marTop w:val="0"/>
                  <w:marBottom w:val="0"/>
                  <w:divBdr>
                    <w:top w:val="none" w:sz="0" w:space="0" w:color="auto"/>
                    <w:left w:val="none" w:sz="0" w:space="0" w:color="auto"/>
                    <w:bottom w:val="none" w:sz="0" w:space="0" w:color="auto"/>
                    <w:right w:val="none" w:sz="0" w:space="0" w:color="auto"/>
                  </w:divBdr>
                  <w:divsChild>
                    <w:div w:id="1336691995">
                      <w:marLeft w:val="0"/>
                      <w:marRight w:val="0"/>
                      <w:marTop w:val="0"/>
                      <w:marBottom w:val="360"/>
                      <w:divBdr>
                        <w:top w:val="none" w:sz="0" w:space="0" w:color="auto"/>
                        <w:left w:val="none" w:sz="0" w:space="0" w:color="auto"/>
                        <w:bottom w:val="none" w:sz="0" w:space="0" w:color="auto"/>
                        <w:right w:val="none" w:sz="0" w:space="0" w:color="auto"/>
                      </w:divBdr>
                      <w:divsChild>
                        <w:div w:id="526875621">
                          <w:marLeft w:val="0"/>
                          <w:marRight w:val="0"/>
                          <w:marTop w:val="0"/>
                          <w:marBottom w:val="0"/>
                          <w:divBdr>
                            <w:top w:val="none" w:sz="0" w:space="0" w:color="auto"/>
                            <w:left w:val="none" w:sz="0" w:space="0" w:color="auto"/>
                            <w:bottom w:val="single" w:sz="6" w:space="0" w:color="D0D0D0"/>
                            <w:right w:val="none" w:sz="0" w:space="0" w:color="auto"/>
                          </w:divBdr>
                        </w:div>
                        <w:div w:id="2008169602">
                          <w:marLeft w:val="0"/>
                          <w:marRight w:val="0"/>
                          <w:marTop w:val="0"/>
                          <w:marBottom w:val="0"/>
                          <w:divBdr>
                            <w:top w:val="none" w:sz="0" w:space="0" w:color="auto"/>
                            <w:left w:val="none" w:sz="0" w:space="0" w:color="auto"/>
                            <w:bottom w:val="none" w:sz="0" w:space="0" w:color="auto"/>
                            <w:right w:val="none" w:sz="0" w:space="0" w:color="auto"/>
                          </w:divBdr>
                          <w:divsChild>
                            <w:div w:id="1555921034">
                              <w:marLeft w:val="0"/>
                              <w:marRight w:val="0"/>
                              <w:marTop w:val="0"/>
                              <w:marBottom w:val="0"/>
                              <w:divBdr>
                                <w:top w:val="none" w:sz="0" w:space="0" w:color="auto"/>
                                <w:left w:val="none" w:sz="0" w:space="0" w:color="auto"/>
                                <w:bottom w:val="none" w:sz="0" w:space="0" w:color="auto"/>
                                <w:right w:val="none" w:sz="0" w:space="0" w:color="auto"/>
                              </w:divBdr>
                              <w:divsChild>
                                <w:div w:id="1721660771">
                                  <w:marLeft w:val="0"/>
                                  <w:marRight w:val="0"/>
                                  <w:marTop w:val="0"/>
                                  <w:marBottom w:val="0"/>
                                  <w:divBdr>
                                    <w:top w:val="none" w:sz="0" w:space="0" w:color="auto"/>
                                    <w:left w:val="none" w:sz="0" w:space="0" w:color="auto"/>
                                    <w:bottom w:val="none" w:sz="0" w:space="0" w:color="auto"/>
                                    <w:right w:val="none" w:sz="0" w:space="0" w:color="auto"/>
                                  </w:divBdr>
                                </w:div>
                                <w:div w:id="1425112108">
                                  <w:marLeft w:val="0"/>
                                  <w:marRight w:val="0"/>
                                  <w:marTop w:val="0"/>
                                  <w:marBottom w:val="0"/>
                                  <w:divBdr>
                                    <w:top w:val="none" w:sz="0" w:space="0" w:color="auto"/>
                                    <w:left w:val="none" w:sz="0" w:space="0" w:color="auto"/>
                                    <w:bottom w:val="none" w:sz="0" w:space="0" w:color="auto"/>
                                    <w:right w:val="none" w:sz="0" w:space="0" w:color="auto"/>
                                  </w:divBdr>
                                  <w:divsChild>
                                    <w:div w:id="19977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6299">
                              <w:marLeft w:val="0"/>
                              <w:marRight w:val="0"/>
                              <w:marTop w:val="0"/>
                              <w:marBottom w:val="0"/>
                              <w:divBdr>
                                <w:top w:val="none" w:sz="0" w:space="0" w:color="auto"/>
                                <w:left w:val="none" w:sz="0" w:space="0" w:color="auto"/>
                                <w:bottom w:val="none" w:sz="0" w:space="0" w:color="auto"/>
                                <w:right w:val="none" w:sz="0" w:space="0" w:color="auto"/>
                              </w:divBdr>
                              <w:divsChild>
                                <w:div w:id="1322466382">
                                  <w:marLeft w:val="0"/>
                                  <w:marRight w:val="0"/>
                                  <w:marTop w:val="0"/>
                                  <w:marBottom w:val="0"/>
                                  <w:divBdr>
                                    <w:top w:val="none" w:sz="0" w:space="0" w:color="auto"/>
                                    <w:left w:val="none" w:sz="0" w:space="0" w:color="auto"/>
                                    <w:bottom w:val="none" w:sz="0" w:space="0" w:color="auto"/>
                                    <w:right w:val="none" w:sz="0" w:space="0" w:color="auto"/>
                                  </w:divBdr>
                                </w:div>
                                <w:div w:id="2088574729">
                                  <w:marLeft w:val="0"/>
                                  <w:marRight w:val="0"/>
                                  <w:marTop w:val="0"/>
                                  <w:marBottom w:val="0"/>
                                  <w:divBdr>
                                    <w:top w:val="none" w:sz="0" w:space="0" w:color="auto"/>
                                    <w:left w:val="none" w:sz="0" w:space="0" w:color="auto"/>
                                    <w:bottom w:val="none" w:sz="0" w:space="0" w:color="auto"/>
                                    <w:right w:val="none" w:sz="0" w:space="0" w:color="auto"/>
                                  </w:divBdr>
                                  <w:divsChild>
                                    <w:div w:id="6482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21004">
                              <w:marLeft w:val="0"/>
                              <w:marRight w:val="0"/>
                              <w:marTop w:val="0"/>
                              <w:marBottom w:val="0"/>
                              <w:divBdr>
                                <w:top w:val="none" w:sz="0" w:space="0" w:color="auto"/>
                                <w:left w:val="none" w:sz="0" w:space="0" w:color="auto"/>
                                <w:bottom w:val="none" w:sz="0" w:space="0" w:color="auto"/>
                                <w:right w:val="none" w:sz="0" w:space="0" w:color="auto"/>
                              </w:divBdr>
                              <w:divsChild>
                                <w:div w:id="600184647">
                                  <w:marLeft w:val="0"/>
                                  <w:marRight w:val="0"/>
                                  <w:marTop w:val="0"/>
                                  <w:marBottom w:val="0"/>
                                  <w:divBdr>
                                    <w:top w:val="none" w:sz="0" w:space="0" w:color="auto"/>
                                    <w:left w:val="none" w:sz="0" w:space="0" w:color="auto"/>
                                    <w:bottom w:val="none" w:sz="0" w:space="0" w:color="auto"/>
                                    <w:right w:val="none" w:sz="0" w:space="0" w:color="auto"/>
                                  </w:divBdr>
                                </w:div>
                                <w:div w:id="827748173">
                                  <w:marLeft w:val="0"/>
                                  <w:marRight w:val="0"/>
                                  <w:marTop w:val="0"/>
                                  <w:marBottom w:val="0"/>
                                  <w:divBdr>
                                    <w:top w:val="none" w:sz="0" w:space="0" w:color="auto"/>
                                    <w:left w:val="none" w:sz="0" w:space="0" w:color="auto"/>
                                    <w:bottom w:val="none" w:sz="0" w:space="0" w:color="auto"/>
                                    <w:right w:val="none" w:sz="0" w:space="0" w:color="auto"/>
                                  </w:divBdr>
                                  <w:divsChild>
                                    <w:div w:id="20885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60017">
                      <w:marLeft w:val="0"/>
                      <w:marRight w:val="0"/>
                      <w:marTop w:val="0"/>
                      <w:marBottom w:val="180"/>
                      <w:divBdr>
                        <w:top w:val="none" w:sz="0" w:space="0" w:color="auto"/>
                        <w:left w:val="none" w:sz="0" w:space="0" w:color="auto"/>
                        <w:bottom w:val="none" w:sz="0" w:space="0" w:color="auto"/>
                        <w:right w:val="none" w:sz="0" w:space="0" w:color="auto"/>
                      </w:divBdr>
                    </w:div>
                    <w:div w:id="185754233">
                      <w:marLeft w:val="0"/>
                      <w:marRight w:val="0"/>
                      <w:marTop w:val="0"/>
                      <w:marBottom w:val="180"/>
                      <w:divBdr>
                        <w:top w:val="none" w:sz="0" w:space="0" w:color="auto"/>
                        <w:left w:val="none" w:sz="0" w:space="0" w:color="auto"/>
                        <w:bottom w:val="none" w:sz="0" w:space="0" w:color="auto"/>
                        <w:right w:val="none" w:sz="0" w:space="0" w:color="auto"/>
                      </w:divBdr>
                    </w:div>
                    <w:div w:id="1964145592">
                      <w:marLeft w:val="0"/>
                      <w:marRight w:val="0"/>
                      <w:marTop w:val="0"/>
                      <w:marBottom w:val="360"/>
                      <w:divBdr>
                        <w:top w:val="none" w:sz="0" w:space="0" w:color="auto"/>
                        <w:left w:val="none" w:sz="0" w:space="0" w:color="auto"/>
                        <w:bottom w:val="none" w:sz="0" w:space="0" w:color="auto"/>
                        <w:right w:val="none" w:sz="0" w:space="0" w:color="auto"/>
                      </w:divBdr>
                      <w:divsChild>
                        <w:div w:id="1993823494">
                          <w:marLeft w:val="0"/>
                          <w:marRight w:val="0"/>
                          <w:marTop w:val="0"/>
                          <w:marBottom w:val="0"/>
                          <w:divBdr>
                            <w:top w:val="none" w:sz="0" w:space="0" w:color="auto"/>
                            <w:left w:val="none" w:sz="0" w:space="0" w:color="auto"/>
                            <w:bottom w:val="none" w:sz="0" w:space="0" w:color="auto"/>
                            <w:right w:val="none" w:sz="0" w:space="0" w:color="auto"/>
                          </w:divBdr>
                          <w:divsChild>
                            <w:div w:id="176399387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27353142">
                      <w:marLeft w:val="0"/>
                      <w:marRight w:val="0"/>
                      <w:marTop w:val="0"/>
                      <w:marBottom w:val="180"/>
                      <w:divBdr>
                        <w:top w:val="none" w:sz="0" w:space="0" w:color="auto"/>
                        <w:left w:val="none" w:sz="0" w:space="0" w:color="auto"/>
                        <w:bottom w:val="none" w:sz="0" w:space="0" w:color="auto"/>
                        <w:right w:val="none" w:sz="0" w:space="0" w:color="auto"/>
                      </w:divBdr>
                    </w:div>
                    <w:div w:id="1658609594">
                      <w:marLeft w:val="0"/>
                      <w:marRight w:val="0"/>
                      <w:marTop w:val="0"/>
                      <w:marBottom w:val="180"/>
                      <w:divBdr>
                        <w:top w:val="none" w:sz="0" w:space="0" w:color="auto"/>
                        <w:left w:val="none" w:sz="0" w:space="0" w:color="auto"/>
                        <w:bottom w:val="none" w:sz="0" w:space="0" w:color="auto"/>
                        <w:right w:val="none" w:sz="0" w:space="0" w:color="auto"/>
                      </w:divBdr>
                    </w:div>
                    <w:div w:id="205412482">
                      <w:marLeft w:val="0"/>
                      <w:marRight w:val="0"/>
                      <w:marTop w:val="0"/>
                      <w:marBottom w:val="180"/>
                      <w:divBdr>
                        <w:top w:val="none" w:sz="0" w:space="0" w:color="auto"/>
                        <w:left w:val="none" w:sz="0" w:space="0" w:color="auto"/>
                        <w:bottom w:val="none" w:sz="0" w:space="0" w:color="auto"/>
                        <w:right w:val="none" w:sz="0" w:space="0" w:color="auto"/>
                      </w:divBdr>
                    </w:div>
                    <w:div w:id="1988437178">
                      <w:marLeft w:val="0"/>
                      <w:marRight w:val="0"/>
                      <w:marTop w:val="360"/>
                      <w:marBottom w:val="360"/>
                      <w:divBdr>
                        <w:top w:val="none" w:sz="0" w:space="0" w:color="auto"/>
                        <w:left w:val="none" w:sz="0" w:space="0" w:color="auto"/>
                        <w:bottom w:val="none" w:sz="0" w:space="0" w:color="auto"/>
                        <w:right w:val="none" w:sz="0" w:space="0" w:color="auto"/>
                      </w:divBdr>
                      <w:divsChild>
                        <w:div w:id="1136141294">
                          <w:marLeft w:val="0"/>
                          <w:marRight w:val="0"/>
                          <w:marTop w:val="0"/>
                          <w:marBottom w:val="0"/>
                          <w:divBdr>
                            <w:top w:val="none" w:sz="0" w:space="0" w:color="auto"/>
                            <w:left w:val="none" w:sz="0" w:space="0" w:color="auto"/>
                            <w:bottom w:val="none" w:sz="0" w:space="0" w:color="auto"/>
                            <w:right w:val="none" w:sz="0" w:space="0" w:color="auto"/>
                          </w:divBdr>
                          <w:divsChild>
                            <w:div w:id="4361455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3592911">
                      <w:marLeft w:val="0"/>
                      <w:marRight w:val="0"/>
                      <w:marTop w:val="0"/>
                      <w:marBottom w:val="180"/>
                      <w:divBdr>
                        <w:top w:val="none" w:sz="0" w:space="0" w:color="auto"/>
                        <w:left w:val="none" w:sz="0" w:space="0" w:color="auto"/>
                        <w:bottom w:val="none" w:sz="0" w:space="0" w:color="auto"/>
                        <w:right w:val="none" w:sz="0" w:space="0" w:color="auto"/>
                      </w:divBdr>
                    </w:div>
                    <w:div w:id="128404422">
                      <w:marLeft w:val="0"/>
                      <w:marRight w:val="0"/>
                      <w:marTop w:val="0"/>
                      <w:marBottom w:val="180"/>
                      <w:divBdr>
                        <w:top w:val="none" w:sz="0" w:space="0" w:color="auto"/>
                        <w:left w:val="none" w:sz="0" w:space="0" w:color="auto"/>
                        <w:bottom w:val="none" w:sz="0" w:space="0" w:color="auto"/>
                        <w:right w:val="none" w:sz="0" w:space="0" w:color="auto"/>
                      </w:divBdr>
                    </w:div>
                    <w:div w:id="1995134691">
                      <w:marLeft w:val="0"/>
                      <w:marRight w:val="0"/>
                      <w:marTop w:val="0"/>
                      <w:marBottom w:val="180"/>
                      <w:divBdr>
                        <w:top w:val="none" w:sz="0" w:space="0" w:color="auto"/>
                        <w:left w:val="none" w:sz="0" w:space="0" w:color="auto"/>
                        <w:bottom w:val="none" w:sz="0" w:space="0" w:color="auto"/>
                        <w:right w:val="none" w:sz="0" w:space="0" w:color="auto"/>
                      </w:divBdr>
                    </w:div>
                    <w:div w:id="1453208433">
                      <w:marLeft w:val="0"/>
                      <w:marRight w:val="0"/>
                      <w:marTop w:val="0"/>
                      <w:marBottom w:val="180"/>
                      <w:divBdr>
                        <w:top w:val="none" w:sz="0" w:space="0" w:color="auto"/>
                        <w:left w:val="none" w:sz="0" w:space="0" w:color="auto"/>
                        <w:bottom w:val="none" w:sz="0" w:space="0" w:color="auto"/>
                        <w:right w:val="none" w:sz="0" w:space="0" w:color="auto"/>
                      </w:divBdr>
                    </w:div>
                    <w:div w:id="91515617">
                      <w:marLeft w:val="0"/>
                      <w:marRight w:val="0"/>
                      <w:marTop w:val="0"/>
                      <w:marBottom w:val="180"/>
                      <w:divBdr>
                        <w:top w:val="none" w:sz="0" w:space="0" w:color="auto"/>
                        <w:left w:val="none" w:sz="0" w:space="0" w:color="auto"/>
                        <w:bottom w:val="none" w:sz="0" w:space="0" w:color="auto"/>
                        <w:right w:val="none" w:sz="0" w:space="0" w:color="auto"/>
                      </w:divBdr>
                    </w:div>
                    <w:div w:id="14161707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48776858">
      <w:bodyDiv w:val="1"/>
      <w:marLeft w:val="0"/>
      <w:marRight w:val="0"/>
      <w:marTop w:val="0"/>
      <w:marBottom w:val="0"/>
      <w:divBdr>
        <w:top w:val="none" w:sz="0" w:space="0" w:color="auto"/>
        <w:left w:val="none" w:sz="0" w:space="0" w:color="auto"/>
        <w:bottom w:val="none" w:sz="0" w:space="0" w:color="auto"/>
        <w:right w:val="none" w:sz="0" w:space="0" w:color="auto"/>
      </w:divBdr>
      <w:divsChild>
        <w:div w:id="835343089">
          <w:marLeft w:val="0"/>
          <w:marRight w:val="0"/>
          <w:marTop w:val="0"/>
          <w:marBottom w:val="0"/>
          <w:divBdr>
            <w:top w:val="none" w:sz="0" w:space="0" w:color="auto"/>
            <w:left w:val="none" w:sz="0" w:space="0" w:color="auto"/>
            <w:bottom w:val="none" w:sz="0" w:space="0" w:color="auto"/>
            <w:right w:val="none" w:sz="0" w:space="0" w:color="auto"/>
          </w:divBdr>
          <w:divsChild>
            <w:div w:id="1682704269">
              <w:marLeft w:val="0"/>
              <w:marRight w:val="0"/>
              <w:marTop w:val="0"/>
              <w:marBottom w:val="0"/>
              <w:divBdr>
                <w:top w:val="none" w:sz="0" w:space="0" w:color="auto"/>
                <w:left w:val="none" w:sz="0" w:space="0" w:color="auto"/>
                <w:bottom w:val="none" w:sz="0" w:space="0" w:color="auto"/>
                <w:right w:val="none" w:sz="0" w:space="0" w:color="auto"/>
              </w:divBdr>
              <w:divsChild>
                <w:div w:id="578101883">
                  <w:marLeft w:val="0"/>
                  <w:marRight w:val="0"/>
                  <w:marTop w:val="120"/>
                  <w:marBottom w:val="0"/>
                  <w:divBdr>
                    <w:top w:val="none" w:sz="0" w:space="0" w:color="auto"/>
                    <w:left w:val="none" w:sz="0" w:space="0" w:color="auto"/>
                    <w:bottom w:val="none" w:sz="0" w:space="0" w:color="auto"/>
                    <w:right w:val="none" w:sz="0" w:space="0" w:color="auto"/>
                  </w:divBdr>
                  <w:divsChild>
                    <w:div w:id="20075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8207">
          <w:marLeft w:val="0"/>
          <w:marRight w:val="0"/>
          <w:marTop w:val="0"/>
          <w:marBottom w:val="0"/>
          <w:divBdr>
            <w:top w:val="none" w:sz="0" w:space="0" w:color="auto"/>
            <w:left w:val="none" w:sz="0" w:space="0" w:color="auto"/>
            <w:bottom w:val="none" w:sz="0" w:space="0" w:color="auto"/>
            <w:right w:val="none" w:sz="0" w:space="0" w:color="auto"/>
          </w:divBdr>
          <w:divsChild>
            <w:div w:id="441732385">
              <w:marLeft w:val="0"/>
              <w:marRight w:val="0"/>
              <w:marTop w:val="0"/>
              <w:marBottom w:val="0"/>
              <w:divBdr>
                <w:top w:val="none" w:sz="0" w:space="0" w:color="auto"/>
                <w:left w:val="none" w:sz="0" w:space="0" w:color="auto"/>
                <w:bottom w:val="none" w:sz="0" w:space="0" w:color="auto"/>
                <w:right w:val="none" w:sz="0" w:space="0" w:color="auto"/>
              </w:divBdr>
              <w:divsChild>
                <w:div w:id="121576415">
                  <w:marLeft w:val="0"/>
                  <w:marRight w:val="0"/>
                  <w:marTop w:val="0"/>
                  <w:marBottom w:val="360"/>
                  <w:divBdr>
                    <w:top w:val="none" w:sz="0" w:space="0" w:color="auto"/>
                    <w:left w:val="none" w:sz="0" w:space="0" w:color="auto"/>
                    <w:bottom w:val="none" w:sz="0" w:space="0" w:color="auto"/>
                    <w:right w:val="none" w:sz="0" w:space="0" w:color="auto"/>
                  </w:divBdr>
                  <w:divsChild>
                    <w:div w:id="1463502440">
                      <w:marLeft w:val="0"/>
                      <w:marRight w:val="0"/>
                      <w:marTop w:val="0"/>
                      <w:marBottom w:val="0"/>
                      <w:divBdr>
                        <w:top w:val="none" w:sz="0" w:space="0" w:color="auto"/>
                        <w:left w:val="none" w:sz="0" w:space="0" w:color="auto"/>
                        <w:bottom w:val="none" w:sz="0" w:space="0" w:color="auto"/>
                        <w:right w:val="none" w:sz="0" w:space="0" w:color="auto"/>
                      </w:divBdr>
                      <w:divsChild>
                        <w:div w:id="300774424">
                          <w:marLeft w:val="0"/>
                          <w:marRight w:val="0"/>
                          <w:marTop w:val="0"/>
                          <w:marBottom w:val="0"/>
                          <w:divBdr>
                            <w:top w:val="none" w:sz="0" w:space="0" w:color="auto"/>
                            <w:left w:val="none" w:sz="0" w:space="0" w:color="auto"/>
                            <w:bottom w:val="none" w:sz="0" w:space="0" w:color="auto"/>
                            <w:right w:val="none" w:sz="0" w:space="0" w:color="auto"/>
                          </w:divBdr>
                        </w:div>
                      </w:divsChild>
                    </w:div>
                    <w:div w:id="671446498">
                      <w:marLeft w:val="0"/>
                      <w:marRight w:val="0"/>
                      <w:marTop w:val="75"/>
                      <w:marBottom w:val="0"/>
                      <w:divBdr>
                        <w:top w:val="none" w:sz="0" w:space="0" w:color="auto"/>
                        <w:left w:val="none" w:sz="0" w:space="0" w:color="auto"/>
                        <w:bottom w:val="none" w:sz="0" w:space="0" w:color="auto"/>
                        <w:right w:val="none" w:sz="0" w:space="0" w:color="auto"/>
                      </w:divBdr>
                    </w:div>
                  </w:divsChild>
                </w:div>
                <w:div w:id="1241788330">
                  <w:marLeft w:val="0"/>
                  <w:marRight w:val="0"/>
                  <w:marTop w:val="0"/>
                  <w:marBottom w:val="0"/>
                  <w:divBdr>
                    <w:top w:val="none" w:sz="0" w:space="0" w:color="auto"/>
                    <w:left w:val="none" w:sz="0" w:space="0" w:color="auto"/>
                    <w:bottom w:val="none" w:sz="0" w:space="0" w:color="auto"/>
                    <w:right w:val="none" w:sz="0" w:space="0" w:color="auto"/>
                  </w:divBdr>
                  <w:divsChild>
                    <w:div w:id="1253050626">
                      <w:marLeft w:val="0"/>
                      <w:marRight w:val="0"/>
                      <w:marTop w:val="0"/>
                      <w:marBottom w:val="180"/>
                      <w:divBdr>
                        <w:top w:val="none" w:sz="0" w:space="0" w:color="auto"/>
                        <w:left w:val="none" w:sz="0" w:space="0" w:color="auto"/>
                        <w:bottom w:val="none" w:sz="0" w:space="0" w:color="auto"/>
                        <w:right w:val="none" w:sz="0" w:space="0" w:color="auto"/>
                      </w:divBdr>
                    </w:div>
                    <w:div w:id="430054556">
                      <w:marLeft w:val="0"/>
                      <w:marRight w:val="0"/>
                      <w:marTop w:val="0"/>
                      <w:marBottom w:val="180"/>
                      <w:divBdr>
                        <w:top w:val="none" w:sz="0" w:space="0" w:color="auto"/>
                        <w:left w:val="none" w:sz="0" w:space="0" w:color="auto"/>
                        <w:bottom w:val="none" w:sz="0" w:space="0" w:color="auto"/>
                        <w:right w:val="none" w:sz="0" w:space="0" w:color="auto"/>
                      </w:divBdr>
                    </w:div>
                    <w:div w:id="2093619437">
                      <w:marLeft w:val="0"/>
                      <w:marRight w:val="0"/>
                      <w:marTop w:val="0"/>
                      <w:marBottom w:val="360"/>
                      <w:divBdr>
                        <w:top w:val="none" w:sz="0" w:space="0" w:color="auto"/>
                        <w:left w:val="none" w:sz="0" w:space="0" w:color="auto"/>
                        <w:bottom w:val="none" w:sz="0" w:space="0" w:color="auto"/>
                        <w:right w:val="none" w:sz="0" w:space="0" w:color="auto"/>
                      </w:divBdr>
                      <w:divsChild>
                        <w:div w:id="616181463">
                          <w:marLeft w:val="0"/>
                          <w:marRight w:val="0"/>
                          <w:marTop w:val="0"/>
                          <w:marBottom w:val="0"/>
                          <w:divBdr>
                            <w:top w:val="none" w:sz="0" w:space="0" w:color="auto"/>
                            <w:left w:val="none" w:sz="0" w:space="0" w:color="auto"/>
                            <w:bottom w:val="none" w:sz="0" w:space="0" w:color="auto"/>
                            <w:right w:val="none" w:sz="0" w:space="0" w:color="auto"/>
                          </w:divBdr>
                          <w:divsChild>
                            <w:div w:id="2767237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93050518">
                      <w:marLeft w:val="0"/>
                      <w:marRight w:val="0"/>
                      <w:marTop w:val="0"/>
                      <w:marBottom w:val="180"/>
                      <w:divBdr>
                        <w:top w:val="none" w:sz="0" w:space="0" w:color="auto"/>
                        <w:left w:val="none" w:sz="0" w:space="0" w:color="auto"/>
                        <w:bottom w:val="none" w:sz="0" w:space="0" w:color="auto"/>
                        <w:right w:val="none" w:sz="0" w:space="0" w:color="auto"/>
                      </w:divBdr>
                    </w:div>
                    <w:div w:id="1229536148">
                      <w:marLeft w:val="0"/>
                      <w:marRight w:val="0"/>
                      <w:marTop w:val="0"/>
                      <w:marBottom w:val="180"/>
                      <w:divBdr>
                        <w:top w:val="none" w:sz="0" w:space="0" w:color="auto"/>
                        <w:left w:val="none" w:sz="0" w:space="0" w:color="auto"/>
                        <w:bottom w:val="none" w:sz="0" w:space="0" w:color="auto"/>
                        <w:right w:val="none" w:sz="0" w:space="0" w:color="auto"/>
                      </w:divBdr>
                    </w:div>
                    <w:div w:id="1173690495">
                      <w:marLeft w:val="0"/>
                      <w:marRight w:val="0"/>
                      <w:marTop w:val="0"/>
                      <w:marBottom w:val="180"/>
                      <w:divBdr>
                        <w:top w:val="none" w:sz="0" w:space="0" w:color="auto"/>
                        <w:left w:val="none" w:sz="0" w:space="0" w:color="auto"/>
                        <w:bottom w:val="none" w:sz="0" w:space="0" w:color="auto"/>
                        <w:right w:val="none" w:sz="0" w:space="0" w:color="auto"/>
                      </w:divBdr>
                    </w:div>
                    <w:div w:id="1527788491">
                      <w:marLeft w:val="0"/>
                      <w:marRight w:val="0"/>
                      <w:marTop w:val="360"/>
                      <w:marBottom w:val="360"/>
                      <w:divBdr>
                        <w:top w:val="none" w:sz="0" w:space="0" w:color="auto"/>
                        <w:left w:val="none" w:sz="0" w:space="0" w:color="auto"/>
                        <w:bottom w:val="none" w:sz="0" w:space="0" w:color="auto"/>
                        <w:right w:val="none" w:sz="0" w:space="0" w:color="auto"/>
                      </w:divBdr>
                      <w:divsChild>
                        <w:div w:id="1901089880">
                          <w:marLeft w:val="0"/>
                          <w:marRight w:val="0"/>
                          <w:marTop w:val="0"/>
                          <w:marBottom w:val="0"/>
                          <w:divBdr>
                            <w:top w:val="none" w:sz="0" w:space="0" w:color="auto"/>
                            <w:left w:val="none" w:sz="0" w:space="0" w:color="auto"/>
                            <w:bottom w:val="none" w:sz="0" w:space="0" w:color="auto"/>
                            <w:right w:val="none" w:sz="0" w:space="0" w:color="auto"/>
                          </w:divBdr>
                          <w:divsChild>
                            <w:div w:id="143682405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2364269">
                      <w:marLeft w:val="0"/>
                      <w:marRight w:val="0"/>
                      <w:marTop w:val="0"/>
                      <w:marBottom w:val="180"/>
                      <w:divBdr>
                        <w:top w:val="none" w:sz="0" w:space="0" w:color="auto"/>
                        <w:left w:val="none" w:sz="0" w:space="0" w:color="auto"/>
                        <w:bottom w:val="none" w:sz="0" w:space="0" w:color="auto"/>
                        <w:right w:val="none" w:sz="0" w:space="0" w:color="auto"/>
                      </w:divBdr>
                    </w:div>
                    <w:div w:id="2030445668">
                      <w:marLeft w:val="0"/>
                      <w:marRight w:val="0"/>
                      <w:marTop w:val="0"/>
                      <w:marBottom w:val="180"/>
                      <w:divBdr>
                        <w:top w:val="none" w:sz="0" w:space="0" w:color="auto"/>
                        <w:left w:val="none" w:sz="0" w:space="0" w:color="auto"/>
                        <w:bottom w:val="none" w:sz="0" w:space="0" w:color="auto"/>
                        <w:right w:val="none" w:sz="0" w:space="0" w:color="auto"/>
                      </w:divBdr>
                    </w:div>
                    <w:div w:id="775096759">
                      <w:marLeft w:val="0"/>
                      <w:marRight w:val="0"/>
                      <w:marTop w:val="0"/>
                      <w:marBottom w:val="180"/>
                      <w:divBdr>
                        <w:top w:val="none" w:sz="0" w:space="0" w:color="auto"/>
                        <w:left w:val="none" w:sz="0" w:space="0" w:color="auto"/>
                        <w:bottom w:val="none" w:sz="0" w:space="0" w:color="auto"/>
                        <w:right w:val="none" w:sz="0" w:space="0" w:color="auto"/>
                      </w:divBdr>
                    </w:div>
                    <w:div w:id="986855840">
                      <w:marLeft w:val="0"/>
                      <w:marRight w:val="0"/>
                      <w:marTop w:val="0"/>
                      <w:marBottom w:val="180"/>
                      <w:divBdr>
                        <w:top w:val="none" w:sz="0" w:space="0" w:color="auto"/>
                        <w:left w:val="none" w:sz="0" w:space="0" w:color="auto"/>
                        <w:bottom w:val="none" w:sz="0" w:space="0" w:color="auto"/>
                        <w:right w:val="none" w:sz="0" w:space="0" w:color="auto"/>
                      </w:divBdr>
                    </w:div>
                    <w:div w:id="1317144346">
                      <w:marLeft w:val="0"/>
                      <w:marRight w:val="0"/>
                      <w:marTop w:val="0"/>
                      <w:marBottom w:val="180"/>
                      <w:divBdr>
                        <w:top w:val="none" w:sz="0" w:space="0" w:color="auto"/>
                        <w:left w:val="none" w:sz="0" w:space="0" w:color="auto"/>
                        <w:bottom w:val="none" w:sz="0" w:space="0" w:color="auto"/>
                        <w:right w:val="none" w:sz="0" w:space="0" w:color="auto"/>
                      </w:divBdr>
                    </w:div>
                    <w:div w:id="1278371637">
                      <w:marLeft w:val="0"/>
                      <w:marRight w:val="0"/>
                      <w:marTop w:val="360"/>
                      <w:marBottom w:val="360"/>
                      <w:divBdr>
                        <w:top w:val="none" w:sz="0" w:space="0" w:color="auto"/>
                        <w:left w:val="none" w:sz="0" w:space="0" w:color="auto"/>
                        <w:bottom w:val="none" w:sz="0" w:space="0" w:color="auto"/>
                        <w:right w:val="none" w:sz="0" w:space="0" w:color="auto"/>
                      </w:divBdr>
                      <w:divsChild>
                        <w:div w:id="615716234">
                          <w:marLeft w:val="0"/>
                          <w:marRight w:val="0"/>
                          <w:marTop w:val="0"/>
                          <w:marBottom w:val="0"/>
                          <w:divBdr>
                            <w:top w:val="none" w:sz="0" w:space="0" w:color="auto"/>
                            <w:left w:val="none" w:sz="0" w:space="0" w:color="auto"/>
                            <w:bottom w:val="none" w:sz="0" w:space="0" w:color="auto"/>
                            <w:right w:val="none" w:sz="0" w:space="0" w:color="auto"/>
                          </w:divBdr>
                          <w:divsChild>
                            <w:div w:id="49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36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51472506">
      <w:bodyDiv w:val="1"/>
      <w:marLeft w:val="0"/>
      <w:marRight w:val="0"/>
      <w:marTop w:val="0"/>
      <w:marBottom w:val="0"/>
      <w:divBdr>
        <w:top w:val="none" w:sz="0" w:space="0" w:color="auto"/>
        <w:left w:val="none" w:sz="0" w:space="0" w:color="auto"/>
        <w:bottom w:val="none" w:sz="0" w:space="0" w:color="auto"/>
        <w:right w:val="none" w:sz="0" w:space="0" w:color="auto"/>
      </w:divBdr>
      <w:divsChild>
        <w:div w:id="1456556990">
          <w:marLeft w:val="0"/>
          <w:marRight w:val="0"/>
          <w:marTop w:val="0"/>
          <w:marBottom w:val="0"/>
          <w:divBdr>
            <w:top w:val="none" w:sz="0" w:space="0" w:color="auto"/>
            <w:left w:val="none" w:sz="0" w:space="0" w:color="auto"/>
            <w:bottom w:val="none" w:sz="0" w:space="0" w:color="auto"/>
            <w:right w:val="none" w:sz="0" w:space="0" w:color="auto"/>
          </w:divBdr>
          <w:divsChild>
            <w:div w:id="577253522">
              <w:marLeft w:val="0"/>
              <w:marRight w:val="0"/>
              <w:marTop w:val="0"/>
              <w:marBottom w:val="0"/>
              <w:divBdr>
                <w:top w:val="none" w:sz="0" w:space="0" w:color="auto"/>
                <w:left w:val="none" w:sz="0" w:space="0" w:color="auto"/>
                <w:bottom w:val="none" w:sz="0" w:space="0" w:color="auto"/>
                <w:right w:val="none" w:sz="0" w:space="0" w:color="auto"/>
              </w:divBdr>
              <w:divsChild>
                <w:div w:id="153104395">
                  <w:marLeft w:val="0"/>
                  <w:marRight w:val="0"/>
                  <w:marTop w:val="120"/>
                  <w:marBottom w:val="0"/>
                  <w:divBdr>
                    <w:top w:val="none" w:sz="0" w:space="0" w:color="auto"/>
                    <w:left w:val="none" w:sz="0" w:space="0" w:color="auto"/>
                    <w:bottom w:val="none" w:sz="0" w:space="0" w:color="auto"/>
                    <w:right w:val="none" w:sz="0" w:space="0" w:color="auto"/>
                  </w:divBdr>
                  <w:divsChild>
                    <w:div w:id="12582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78857">
          <w:marLeft w:val="0"/>
          <w:marRight w:val="0"/>
          <w:marTop w:val="0"/>
          <w:marBottom w:val="0"/>
          <w:divBdr>
            <w:top w:val="none" w:sz="0" w:space="0" w:color="auto"/>
            <w:left w:val="none" w:sz="0" w:space="0" w:color="auto"/>
            <w:bottom w:val="none" w:sz="0" w:space="0" w:color="auto"/>
            <w:right w:val="none" w:sz="0" w:space="0" w:color="auto"/>
          </w:divBdr>
          <w:divsChild>
            <w:div w:id="1764185879">
              <w:marLeft w:val="0"/>
              <w:marRight w:val="0"/>
              <w:marTop w:val="0"/>
              <w:marBottom w:val="0"/>
              <w:divBdr>
                <w:top w:val="none" w:sz="0" w:space="0" w:color="auto"/>
                <w:left w:val="none" w:sz="0" w:space="0" w:color="auto"/>
                <w:bottom w:val="none" w:sz="0" w:space="0" w:color="auto"/>
                <w:right w:val="none" w:sz="0" w:space="0" w:color="auto"/>
              </w:divBdr>
              <w:divsChild>
                <w:div w:id="381026548">
                  <w:marLeft w:val="0"/>
                  <w:marRight w:val="0"/>
                  <w:marTop w:val="0"/>
                  <w:marBottom w:val="360"/>
                  <w:divBdr>
                    <w:top w:val="none" w:sz="0" w:space="0" w:color="auto"/>
                    <w:left w:val="none" w:sz="0" w:space="0" w:color="auto"/>
                    <w:bottom w:val="none" w:sz="0" w:space="0" w:color="auto"/>
                    <w:right w:val="none" w:sz="0" w:space="0" w:color="auto"/>
                  </w:divBdr>
                  <w:divsChild>
                    <w:div w:id="1040203940">
                      <w:marLeft w:val="0"/>
                      <w:marRight w:val="0"/>
                      <w:marTop w:val="0"/>
                      <w:marBottom w:val="0"/>
                      <w:divBdr>
                        <w:top w:val="none" w:sz="0" w:space="0" w:color="auto"/>
                        <w:left w:val="none" w:sz="0" w:space="0" w:color="auto"/>
                        <w:bottom w:val="none" w:sz="0" w:space="0" w:color="auto"/>
                        <w:right w:val="none" w:sz="0" w:space="0" w:color="auto"/>
                      </w:divBdr>
                      <w:divsChild>
                        <w:div w:id="1617715498">
                          <w:marLeft w:val="0"/>
                          <w:marRight w:val="0"/>
                          <w:marTop w:val="0"/>
                          <w:marBottom w:val="0"/>
                          <w:divBdr>
                            <w:top w:val="none" w:sz="0" w:space="0" w:color="auto"/>
                            <w:left w:val="none" w:sz="0" w:space="0" w:color="auto"/>
                            <w:bottom w:val="none" w:sz="0" w:space="0" w:color="auto"/>
                            <w:right w:val="none" w:sz="0" w:space="0" w:color="auto"/>
                          </w:divBdr>
                          <w:divsChild>
                            <w:div w:id="652804362">
                              <w:marLeft w:val="0"/>
                              <w:marRight w:val="0"/>
                              <w:marTop w:val="0"/>
                              <w:marBottom w:val="0"/>
                              <w:divBdr>
                                <w:top w:val="none" w:sz="0" w:space="0" w:color="auto"/>
                                <w:left w:val="none" w:sz="0" w:space="0" w:color="auto"/>
                                <w:bottom w:val="none" w:sz="0" w:space="0" w:color="auto"/>
                                <w:right w:val="none" w:sz="0" w:space="0" w:color="auto"/>
                              </w:divBdr>
                              <w:divsChild>
                                <w:div w:id="2080858573">
                                  <w:marLeft w:val="0"/>
                                  <w:marRight w:val="0"/>
                                  <w:marTop w:val="0"/>
                                  <w:marBottom w:val="0"/>
                                  <w:divBdr>
                                    <w:top w:val="none" w:sz="0" w:space="0" w:color="auto"/>
                                    <w:left w:val="none" w:sz="0" w:space="0" w:color="auto"/>
                                    <w:bottom w:val="none" w:sz="0" w:space="0" w:color="auto"/>
                                    <w:right w:val="none" w:sz="0" w:space="0" w:color="auto"/>
                                  </w:divBdr>
                                  <w:divsChild>
                                    <w:div w:id="14961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12390">
                      <w:marLeft w:val="0"/>
                      <w:marRight w:val="0"/>
                      <w:marTop w:val="75"/>
                      <w:marBottom w:val="0"/>
                      <w:divBdr>
                        <w:top w:val="none" w:sz="0" w:space="0" w:color="auto"/>
                        <w:left w:val="none" w:sz="0" w:space="0" w:color="auto"/>
                        <w:bottom w:val="none" w:sz="0" w:space="0" w:color="auto"/>
                        <w:right w:val="none" w:sz="0" w:space="0" w:color="auto"/>
                      </w:divBdr>
                      <w:divsChild>
                        <w:div w:id="2075161322">
                          <w:marLeft w:val="-15"/>
                          <w:marRight w:val="-15"/>
                          <w:marTop w:val="0"/>
                          <w:marBottom w:val="0"/>
                          <w:divBdr>
                            <w:top w:val="none" w:sz="0" w:space="0" w:color="auto"/>
                            <w:left w:val="none" w:sz="0" w:space="0" w:color="auto"/>
                            <w:bottom w:val="none" w:sz="0" w:space="0" w:color="auto"/>
                            <w:right w:val="none" w:sz="0" w:space="0" w:color="auto"/>
                          </w:divBdr>
                        </w:div>
                        <w:div w:id="3408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8321">
                  <w:marLeft w:val="0"/>
                  <w:marRight w:val="0"/>
                  <w:marTop w:val="0"/>
                  <w:marBottom w:val="0"/>
                  <w:divBdr>
                    <w:top w:val="none" w:sz="0" w:space="0" w:color="auto"/>
                    <w:left w:val="none" w:sz="0" w:space="0" w:color="auto"/>
                    <w:bottom w:val="none" w:sz="0" w:space="0" w:color="auto"/>
                    <w:right w:val="none" w:sz="0" w:space="0" w:color="auto"/>
                  </w:divBdr>
                  <w:divsChild>
                    <w:div w:id="2112313359">
                      <w:marLeft w:val="0"/>
                      <w:marRight w:val="0"/>
                      <w:marTop w:val="0"/>
                      <w:marBottom w:val="360"/>
                      <w:divBdr>
                        <w:top w:val="none" w:sz="0" w:space="0" w:color="auto"/>
                        <w:left w:val="none" w:sz="0" w:space="0" w:color="auto"/>
                        <w:bottom w:val="none" w:sz="0" w:space="0" w:color="auto"/>
                        <w:right w:val="none" w:sz="0" w:space="0" w:color="auto"/>
                      </w:divBdr>
                      <w:divsChild>
                        <w:div w:id="484321924">
                          <w:marLeft w:val="0"/>
                          <w:marRight w:val="0"/>
                          <w:marTop w:val="0"/>
                          <w:marBottom w:val="0"/>
                          <w:divBdr>
                            <w:top w:val="none" w:sz="0" w:space="0" w:color="auto"/>
                            <w:left w:val="none" w:sz="0" w:space="0" w:color="auto"/>
                            <w:bottom w:val="single" w:sz="6" w:space="0" w:color="D0D0D0"/>
                            <w:right w:val="none" w:sz="0" w:space="0" w:color="auto"/>
                          </w:divBdr>
                        </w:div>
                        <w:div w:id="27418280">
                          <w:marLeft w:val="0"/>
                          <w:marRight w:val="0"/>
                          <w:marTop w:val="0"/>
                          <w:marBottom w:val="0"/>
                          <w:divBdr>
                            <w:top w:val="none" w:sz="0" w:space="0" w:color="auto"/>
                            <w:left w:val="none" w:sz="0" w:space="0" w:color="auto"/>
                            <w:bottom w:val="none" w:sz="0" w:space="0" w:color="auto"/>
                            <w:right w:val="none" w:sz="0" w:space="0" w:color="auto"/>
                          </w:divBdr>
                        </w:div>
                      </w:divsChild>
                    </w:div>
                    <w:div w:id="1508326134">
                      <w:marLeft w:val="0"/>
                      <w:marRight w:val="0"/>
                      <w:marTop w:val="0"/>
                      <w:marBottom w:val="180"/>
                      <w:divBdr>
                        <w:top w:val="none" w:sz="0" w:space="0" w:color="auto"/>
                        <w:left w:val="none" w:sz="0" w:space="0" w:color="auto"/>
                        <w:bottom w:val="none" w:sz="0" w:space="0" w:color="auto"/>
                        <w:right w:val="none" w:sz="0" w:space="0" w:color="auto"/>
                      </w:divBdr>
                    </w:div>
                    <w:div w:id="224681324">
                      <w:marLeft w:val="0"/>
                      <w:marRight w:val="0"/>
                      <w:marTop w:val="0"/>
                      <w:marBottom w:val="180"/>
                      <w:divBdr>
                        <w:top w:val="none" w:sz="0" w:space="0" w:color="auto"/>
                        <w:left w:val="none" w:sz="0" w:space="0" w:color="auto"/>
                        <w:bottom w:val="none" w:sz="0" w:space="0" w:color="auto"/>
                        <w:right w:val="none" w:sz="0" w:space="0" w:color="auto"/>
                      </w:divBdr>
                    </w:div>
                    <w:div w:id="1080249567">
                      <w:marLeft w:val="0"/>
                      <w:marRight w:val="0"/>
                      <w:marTop w:val="0"/>
                      <w:marBottom w:val="360"/>
                      <w:divBdr>
                        <w:top w:val="none" w:sz="0" w:space="0" w:color="auto"/>
                        <w:left w:val="none" w:sz="0" w:space="0" w:color="auto"/>
                        <w:bottom w:val="none" w:sz="0" w:space="0" w:color="auto"/>
                        <w:right w:val="none" w:sz="0" w:space="0" w:color="auto"/>
                      </w:divBdr>
                      <w:divsChild>
                        <w:div w:id="343673328">
                          <w:marLeft w:val="0"/>
                          <w:marRight w:val="0"/>
                          <w:marTop w:val="0"/>
                          <w:marBottom w:val="0"/>
                          <w:divBdr>
                            <w:top w:val="none" w:sz="0" w:space="0" w:color="auto"/>
                            <w:left w:val="none" w:sz="0" w:space="0" w:color="auto"/>
                            <w:bottom w:val="none" w:sz="0" w:space="0" w:color="auto"/>
                            <w:right w:val="none" w:sz="0" w:space="0" w:color="auto"/>
                          </w:divBdr>
                          <w:divsChild>
                            <w:div w:id="6733438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66955528">
                      <w:marLeft w:val="0"/>
                      <w:marRight w:val="0"/>
                      <w:marTop w:val="0"/>
                      <w:marBottom w:val="180"/>
                      <w:divBdr>
                        <w:top w:val="none" w:sz="0" w:space="0" w:color="auto"/>
                        <w:left w:val="none" w:sz="0" w:space="0" w:color="auto"/>
                        <w:bottom w:val="none" w:sz="0" w:space="0" w:color="auto"/>
                        <w:right w:val="none" w:sz="0" w:space="0" w:color="auto"/>
                      </w:divBdr>
                    </w:div>
                    <w:div w:id="1636711982">
                      <w:marLeft w:val="0"/>
                      <w:marRight w:val="0"/>
                      <w:marTop w:val="0"/>
                      <w:marBottom w:val="180"/>
                      <w:divBdr>
                        <w:top w:val="none" w:sz="0" w:space="0" w:color="auto"/>
                        <w:left w:val="none" w:sz="0" w:space="0" w:color="auto"/>
                        <w:bottom w:val="none" w:sz="0" w:space="0" w:color="auto"/>
                        <w:right w:val="none" w:sz="0" w:space="0" w:color="auto"/>
                      </w:divBdr>
                    </w:div>
                    <w:div w:id="1989700341">
                      <w:marLeft w:val="0"/>
                      <w:marRight w:val="0"/>
                      <w:marTop w:val="0"/>
                      <w:marBottom w:val="180"/>
                      <w:divBdr>
                        <w:top w:val="none" w:sz="0" w:space="0" w:color="auto"/>
                        <w:left w:val="none" w:sz="0" w:space="0" w:color="auto"/>
                        <w:bottom w:val="none" w:sz="0" w:space="0" w:color="auto"/>
                        <w:right w:val="none" w:sz="0" w:space="0" w:color="auto"/>
                      </w:divBdr>
                    </w:div>
                    <w:div w:id="459156833">
                      <w:marLeft w:val="0"/>
                      <w:marRight w:val="0"/>
                      <w:marTop w:val="360"/>
                      <w:marBottom w:val="360"/>
                      <w:divBdr>
                        <w:top w:val="none" w:sz="0" w:space="0" w:color="auto"/>
                        <w:left w:val="none" w:sz="0" w:space="0" w:color="auto"/>
                        <w:bottom w:val="none" w:sz="0" w:space="0" w:color="auto"/>
                        <w:right w:val="none" w:sz="0" w:space="0" w:color="auto"/>
                      </w:divBdr>
                      <w:divsChild>
                        <w:div w:id="366225989">
                          <w:marLeft w:val="0"/>
                          <w:marRight w:val="0"/>
                          <w:marTop w:val="0"/>
                          <w:marBottom w:val="0"/>
                          <w:divBdr>
                            <w:top w:val="none" w:sz="0" w:space="0" w:color="auto"/>
                            <w:left w:val="none" w:sz="0" w:space="0" w:color="auto"/>
                            <w:bottom w:val="none" w:sz="0" w:space="0" w:color="auto"/>
                            <w:right w:val="none" w:sz="0" w:space="0" w:color="auto"/>
                          </w:divBdr>
                          <w:divsChild>
                            <w:div w:id="15595170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1099617">
                      <w:marLeft w:val="0"/>
                      <w:marRight w:val="0"/>
                      <w:marTop w:val="0"/>
                      <w:marBottom w:val="180"/>
                      <w:divBdr>
                        <w:top w:val="none" w:sz="0" w:space="0" w:color="auto"/>
                        <w:left w:val="none" w:sz="0" w:space="0" w:color="auto"/>
                        <w:bottom w:val="none" w:sz="0" w:space="0" w:color="auto"/>
                        <w:right w:val="none" w:sz="0" w:space="0" w:color="auto"/>
                      </w:divBdr>
                    </w:div>
                    <w:div w:id="1181892335">
                      <w:marLeft w:val="0"/>
                      <w:marRight w:val="0"/>
                      <w:marTop w:val="0"/>
                      <w:marBottom w:val="180"/>
                      <w:divBdr>
                        <w:top w:val="none" w:sz="0" w:space="0" w:color="auto"/>
                        <w:left w:val="none" w:sz="0" w:space="0" w:color="auto"/>
                        <w:bottom w:val="none" w:sz="0" w:space="0" w:color="auto"/>
                        <w:right w:val="none" w:sz="0" w:space="0" w:color="auto"/>
                      </w:divBdr>
                    </w:div>
                    <w:div w:id="1979874699">
                      <w:marLeft w:val="0"/>
                      <w:marRight w:val="0"/>
                      <w:marTop w:val="0"/>
                      <w:marBottom w:val="180"/>
                      <w:divBdr>
                        <w:top w:val="none" w:sz="0" w:space="0" w:color="auto"/>
                        <w:left w:val="none" w:sz="0" w:space="0" w:color="auto"/>
                        <w:bottom w:val="none" w:sz="0" w:space="0" w:color="auto"/>
                        <w:right w:val="none" w:sz="0" w:space="0" w:color="auto"/>
                      </w:divBdr>
                    </w:div>
                    <w:div w:id="1566528472">
                      <w:marLeft w:val="0"/>
                      <w:marRight w:val="0"/>
                      <w:marTop w:val="0"/>
                      <w:marBottom w:val="180"/>
                      <w:divBdr>
                        <w:top w:val="none" w:sz="0" w:space="0" w:color="auto"/>
                        <w:left w:val="none" w:sz="0" w:space="0" w:color="auto"/>
                        <w:bottom w:val="none" w:sz="0" w:space="0" w:color="auto"/>
                        <w:right w:val="none" w:sz="0" w:space="0" w:color="auto"/>
                      </w:divBdr>
                    </w:div>
                    <w:div w:id="836269362">
                      <w:marLeft w:val="0"/>
                      <w:marRight w:val="0"/>
                      <w:marTop w:val="0"/>
                      <w:marBottom w:val="180"/>
                      <w:divBdr>
                        <w:top w:val="none" w:sz="0" w:space="0" w:color="auto"/>
                        <w:left w:val="none" w:sz="0" w:space="0" w:color="auto"/>
                        <w:bottom w:val="none" w:sz="0" w:space="0" w:color="auto"/>
                        <w:right w:val="none" w:sz="0" w:space="0" w:color="auto"/>
                      </w:divBdr>
                    </w:div>
                    <w:div w:id="825049033">
                      <w:marLeft w:val="0"/>
                      <w:marRight w:val="0"/>
                      <w:marTop w:val="0"/>
                      <w:marBottom w:val="180"/>
                      <w:divBdr>
                        <w:top w:val="none" w:sz="0" w:space="0" w:color="auto"/>
                        <w:left w:val="none" w:sz="0" w:space="0" w:color="auto"/>
                        <w:bottom w:val="none" w:sz="0" w:space="0" w:color="auto"/>
                        <w:right w:val="none" w:sz="0" w:space="0" w:color="auto"/>
                      </w:divBdr>
                    </w:div>
                    <w:div w:id="834540675">
                      <w:marLeft w:val="0"/>
                      <w:marRight w:val="0"/>
                      <w:marTop w:val="360"/>
                      <w:marBottom w:val="360"/>
                      <w:divBdr>
                        <w:top w:val="none" w:sz="0" w:space="0" w:color="auto"/>
                        <w:left w:val="none" w:sz="0" w:space="0" w:color="auto"/>
                        <w:bottom w:val="none" w:sz="0" w:space="0" w:color="auto"/>
                        <w:right w:val="none" w:sz="0" w:space="0" w:color="auto"/>
                      </w:divBdr>
                      <w:divsChild>
                        <w:div w:id="1092707123">
                          <w:marLeft w:val="0"/>
                          <w:marRight w:val="0"/>
                          <w:marTop w:val="0"/>
                          <w:marBottom w:val="0"/>
                          <w:divBdr>
                            <w:top w:val="none" w:sz="0" w:space="0" w:color="auto"/>
                            <w:left w:val="none" w:sz="0" w:space="0" w:color="auto"/>
                            <w:bottom w:val="none" w:sz="0" w:space="0" w:color="auto"/>
                            <w:right w:val="none" w:sz="0" w:space="0" w:color="auto"/>
                          </w:divBdr>
                          <w:divsChild>
                            <w:div w:id="2919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3672">
                      <w:marLeft w:val="0"/>
                      <w:marRight w:val="0"/>
                      <w:marTop w:val="0"/>
                      <w:marBottom w:val="180"/>
                      <w:divBdr>
                        <w:top w:val="none" w:sz="0" w:space="0" w:color="auto"/>
                        <w:left w:val="none" w:sz="0" w:space="0" w:color="auto"/>
                        <w:bottom w:val="none" w:sz="0" w:space="0" w:color="auto"/>
                        <w:right w:val="none" w:sz="0" w:space="0" w:color="auto"/>
                      </w:divBdr>
                    </w:div>
                    <w:div w:id="596451069">
                      <w:marLeft w:val="0"/>
                      <w:marRight w:val="0"/>
                      <w:marTop w:val="0"/>
                      <w:marBottom w:val="180"/>
                      <w:divBdr>
                        <w:top w:val="none" w:sz="0" w:space="0" w:color="auto"/>
                        <w:left w:val="none" w:sz="0" w:space="0" w:color="auto"/>
                        <w:bottom w:val="none" w:sz="0" w:space="0" w:color="auto"/>
                        <w:right w:val="none" w:sz="0" w:space="0" w:color="auto"/>
                      </w:divBdr>
                    </w:div>
                    <w:div w:id="1387408686">
                      <w:marLeft w:val="0"/>
                      <w:marRight w:val="0"/>
                      <w:marTop w:val="0"/>
                      <w:marBottom w:val="180"/>
                      <w:divBdr>
                        <w:top w:val="none" w:sz="0" w:space="0" w:color="auto"/>
                        <w:left w:val="none" w:sz="0" w:space="0" w:color="auto"/>
                        <w:bottom w:val="none" w:sz="0" w:space="0" w:color="auto"/>
                        <w:right w:val="none" w:sz="0" w:space="0" w:color="auto"/>
                      </w:divBdr>
                    </w:div>
                    <w:div w:id="1495610607">
                      <w:marLeft w:val="0"/>
                      <w:marRight w:val="0"/>
                      <w:marTop w:val="0"/>
                      <w:marBottom w:val="180"/>
                      <w:divBdr>
                        <w:top w:val="none" w:sz="0" w:space="0" w:color="auto"/>
                        <w:left w:val="none" w:sz="0" w:space="0" w:color="auto"/>
                        <w:bottom w:val="none" w:sz="0" w:space="0" w:color="auto"/>
                        <w:right w:val="none" w:sz="0" w:space="0" w:color="auto"/>
                      </w:divBdr>
                    </w:div>
                    <w:div w:id="1585186998">
                      <w:marLeft w:val="0"/>
                      <w:marRight w:val="0"/>
                      <w:marTop w:val="0"/>
                      <w:marBottom w:val="180"/>
                      <w:divBdr>
                        <w:top w:val="none" w:sz="0" w:space="0" w:color="auto"/>
                        <w:left w:val="none" w:sz="0" w:space="0" w:color="auto"/>
                        <w:bottom w:val="none" w:sz="0" w:space="0" w:color="auto"/>
                        <w:right w:val="none" w:sz="0" w:space="0" w:color="auto"/>
                      </w:divBdr>
                    </w:div>
                    <w:div w:id="817767750">
                      <w:marLeft w:val="0"/>
                      <w:marRight w:val="0"/>
                      <w:marTop w:val="0"/>
                      <w:marBottom w:val="180"/>
                      <w:divBdr>
                        <w:top w:val="none" w:sz="0" w:space="0" w:color="auto"/>
                        <w:left w:val="none" w:sz="0" w:space="0" w:color="auto"/>
                        <w:bottom w:val="none" w:sz="0" w:space="0" w:color="auto"/>
                        <w:right w:val="none" w:sz="0" w:space="0" w:color="auto"/>
                      </w:divBdr>
                    </w:div>
                    <w:div w:id="9721938">
                      <w:marLeft w:val="0"/>
                      <w:marRight w:val="0"/>
                      <w:marTop w:val="0"/>
                      <w:marBottom w:val="180"/>
                      <w:divBdr>
                        <w:top w:val="none" w:sz="0" w:space="0" w:color="auto"/>
                        <w:left w:val="none" w:sz="0" w:space="0" w:color="auto"/>
                        <w:bottom w:val="none" w:sz="0" w:space="0" w:color="auto"/>
                        <w:right w:val="none" w:sz="0" w:space="0" w:color="auto"/>
                      </w:divBdr>
                    </w:div>
                    <w:div w:id="16918331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53556191">
      <w:bodyDiv w:val="1"/>
      <w:marLeft w:val="0"/>
      <w:marRight w:val="0"/>
      <w:marTop w:val="0"/>
      <w:marBottom w:val="0"/>
      <w:divBdr>
        <w:top w:val="none" w:sz="0" w:space="0" w:color="auto"/>
        <w:left w:val="none" w:sz="0" w:space="0" w:color="auto"/>
        <w:bottom w:val="none" w:sz="0" w:space="0" w:color="auto"/>
        <w:right w:val="none" w:sz="0" w:space="0" w:color="auto"/>
      </w:divBdr>
      <w:divsChild>
        <w:div w:id="958024152">
          <w:marLeft w:val="0"/>
          <w:marRight w:val="0"/>
          <w:marTop w:val="0"/>
          <w:marBottom w:val="0"/>
          <w:divBdr>
            <w:top w:val="none" w:sz="0" w:space="0" w:color="auto"/>
            <w:left w:val="none" w:sz="0" w:space="0" w:color="auto"/>
            <w:bottom w:val="none" w:sz="0" w:space="0" w:color="auto"/>
            <w:right w:val="none" w:sz="0" w:space="0" w:color="auto"/>
          </w:divBdr>
          <w:divsChild>
            <w:div w:id="1201211614">
              <w:marLeft w:val="0"/>
              <w:marRight w:val="0"/>
              <w:marTop w:val="0"/>
              <w:marBottom w:val="0"/>
              <w:divBdr>
                <w:top w:val="none" w:sz="0" w:space="0" w:color="auto"/>
                <w:left w:val="none" w:sz="0" w:space="0" w:color="auto"/>
                <w:bottom w:val="none" w:sz="0" w:space="0" w:color="auto"/>
                <w:right w:val="none" w:sz="0" w:space="0" w:color="auto"/>
              </w:divBdr>
              <w:divsChild>
                <w:div w:id="849107074">
                  <w:marLeft w:val="0"/>
                  <w:marRight w:val="0"/>
                  <w:marTop w:val="120"/>
                  <w:marBottom w:val="0"/>
                  <w:divBdr>
                    <w:top w:val="none" w:sz="0" w:space="0" w:color="auto"/>
                    <w:left w:val="none" w:sz="0" w:space="0" w:color="auto"/>
                    <w:bottom w:val="none" w:sz="0" w:space="0" w:color="auto"/>
                    <w:right w:val="none" w:sz="0" w:space="0" w:color="auto"/>
                  </w:divBdr>
                  <w:divsChild>
                    <w:div w:id="1993362111">
                      <w:marLeft w:val="0"/>
                      <w:marRight w:val="0"/>
                      <w:marTop w:val="0"/>
                      <w:marBottom w:val="0"/>
                      <w:divBdr>
                        <w:top w:val="none" w:sz="0" w:space="0" w:color="auto"/>
                        <w:left w:val="none" w:sz="0" w:space="0" w:color="auto"/>
                        <w:bottom w:val="none" w:sz="0" w:space="0" w:color="auto"/>
                        <w:right w:val="none" w:sz="0" w:space="0" w:color="auto"/>
                      </w:divBdr>
                      <w:divsChild>
                        <w:div w:id="2592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0653">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2082095397">
          <w:marLeft w:val="0"/>
          <w:marRight w:val="0"/>
          <w:marTop w:val="0"/>
          <w:marBottom w:val="0"/>
          <w:divBdr>
            <w:top w:val="none" w:sz="0" w:space="0" w:color="auto"/>
            <w:left w:val="none" w:sz="0" w:space="0" w:color="auto"/>
            <w:bottom w:val="none" w:sz="0" w:space="0" w:color="auto"/>
            <w:right w:val="none" w:sz="0" w:space="0" w:color="auto"/>
          </w:divBdr>
          <w:divsChild>
            <w:div w:id="1238595559">
              <w:marLeft w:val="0"/>
              <w:marRight w:val="0"/>
              <w:marTop w:val="0"/>
              <w:marBottom w:val="0"/>
              <w:divBdr>
                <w:top w:val="none" w:sz="0" w:space="0" w:color="auto"/>
                <w:left w:val="none" w:sz="0" w:space="0" w:color="auto"/>
                <w:bottom w:val="none" w:sz="0" w:space="0" w:color="auto"/>
                <w:right w:val="none" w:sz="0" w:space="0" w:color="auto"/>
              </w:divBdr>
              <w:divsChild>
                <w:div w:id="579874917">
                  <w:marLeft w:val="0"/>
                  <w:marRight w:val="0"/>
                  <w:marTop w:val="0"/>
                  <w:marBottom w:val="360"/>
                  <w:divBdr>
                    <w:top w:val="none" w:sz="0" w:space="0" w:color="auto"/>
                    <w:left w:val="none" w:sz="0" w:space="0" w:color="auto"/>
                    <w:bottom w:val="none" w:sz="0" w:space="0" w:color="auto"/>
                    <w:right w:val="none" w:sz="0" w:space="0" w:color="auto"/>
                  </w:divBdr>
                  <w:divsChild>
                    <w:div w:id="70275360">
                      <w:marLeft w:val="0"/>
                      <w:marRight w:val="0"/>
                      <w:marTop w:val="0"/>
                      <w:marBottom w:val="0"/>
                      <w:divBdr>
                        <w:top w:val="none" w:sz="0" w:space="0" w:color="auto"/>
                        <w:left w:val="none" w:sz="0" w:space="0" w:color="auto"/>
                        <w:bottom w:val="none" w:sz="0" w:space="0" w:color="auto"/>
                        <w:right w:val="none" w:sz="0" w:space="0" w:color="auto"/>
                      </w:divBdr>
                      <w:divsChild>
                        <w:div w:id="2117365938">
                          <w:marLeft w:val="0"/>
                          <w:marRight w:val="0"/>
                          <w:marTop w:val="0"/>
                          <w:marBottom w:val="0"/>
                          <w:divBdr>
                            <w:top w:val="none" w:sz="0" w:space="0" w:color="auto"/>
                            <w:left w:val="none" w:sz="0" w:space="0" w:color="auto"/>
                            <w:bottom w:val="none" w:sz="0" w:space="0" w:color="auto"/>
                            <w:right w:val="none" w:sz="0" w:space="0" w:color="auto"/>
                          </w:divBdr>
                        </w:div>
                      </w:divsChild>
                    </w:div>
                    <w:div w:id="1572155346">
                      <w:marLeft w:val="0"/>
                      <w:marRight w:val="0"/>
                      <w:marTop w:val="75"/>
                      <w:marBottom w:val="0"/>
                      <w:divBdr>
                        <w:top w:val="none" w:sz="0" w:space="0" w:color="auto"/>
                        <w:left w:val="none" w:sz="0" w:space="0" w:color="auto"/>
                        <w:bottom w:val="none" w:sz="0" w:space="0" w:color="auto"/>
                        <w:right w:val="none" w:sz="0" w:space="0" w:color="auto"/>
                      </w:divBdr>
                    </w:div>
                  </w:divsChild>
                </w:div>
                <w:div w:id="1158768813">
                  <w:marLeft w:val="0"/>
                  <w:marRight w:val="0"/>
                  <w:marTop w:val="0"/>
                  <w:marBottom w:val="0"/>
                  <w:divBdr>
                    <w:top w:val="none" w:sz="0" w:space="0" w:color="auto"/>
                    <w:left w:val="none" w:sz="0" w:space="0" w:color="auto"/>
                    <w:bottom w:val="none" w:sz="0" w:space="0" w:color="auto"/>
                    <w:right w:val="none" w:sz="0" w:space="0" w:color="auto"/>
                  </w:divBdr>
                  <w:divsChild>
                    <w:div w:id="940718306">
                      <w:marLeft w:val="0"/>
                      <w:marRight w:val="0"/>
                      <w:marTop w:val="0"/>
                      <w:marBottom w:val="180"/>
                      <w:divBdr>
                        <w:top w:val="none" w:sz="0" w:space="0" w:color="auto"/>
                        <w:left w:val="none" w:sz="0" w:space="0" w:color="auto"/>
                        <w:bottom w:val="none" w:sz="0" w:space="0" w:color="auto"/>
                        <w:right w:val="none" w:sz="0" w:space="0" w:color="auto"/>
                      </w:divBdr>
                    </w:div>
                    <w:div w:id="1579098943">
                      <w:marLeft w:val="0"/>
                      <w:marRight w:val="0"/>
                      <w:marTop w:val="0"/>
                      <w:marBottom w:val="180"/>
                      <w:divBdr>
                        <w:top w:val="none" w:sz="0" w:space="0" w:color="auto"/>
                        <w:left w:val="none" w:sz="0" w:space="0" w:color="auto"/>
                        <w:bottom w:val="none" w:sz="0" w:space="0" w:color="auto"/>
                        <w:right w:val="none" w:sz="0" w:space="0" w:color="auto"/>
                      </w:divBdr>
                    </w:div>
                    <w:div w:id="2108497349">
                      <w:marLeft w:val="0"/>
                      <w:marRight w:val="0"/>
                      <w:marTop w:val="0"/>
                      <w:marBottom w:val="360"/>
                      <w:divBdr>
                        <w:top w:val="none" w:sz="0" w:space="0" w:color="auto"/>
                        <w:left w:val="none" w:sz="0" w:space="0" w:color="auto"/>
                        <w:bottom w:val="none" w:sz="0" w:space="0" w:color="auto"/>
                        <w:right w:val="none" w:sz="0" w:space="0" w:color="auto"/>
                      </w:divBdr>
                      <w:divsChild>
                        <w:div w:id="2059015813">
                          <w:marLeft w:val="0"/>
                          <w:marRight w:val="0"/>
                          <w:marTop w:val="0"/>
                          <w:marBottom w:val="0"/>
                          <w:divBdr>
                            <w:top w:val="none" w:sz="0" w:space="0" w:color="auto"/>
                            <w:left w:val="none" w:sz="0" w:space="0" w:color="auto"/>
                            <w:bottom w:val="none" w:sz="0" w:space="0" w:color="auto"/>
                            <w:right w:val="none" w:sz="0" w:space="0" w:color="auto"/>
                          </w:divBdr>
                          <w:divsChild>
                            <w:div w:id="76391710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62065553">
                      <w:marLeft w:val="0"/>
                      <w:marRight w:val="0"/>
                      <w:marTop w:val="0"/>
                      <w:marBottom w:val="180"/>
                      <w:divBdr>
                        <w:top w:val="none" w:sz="0" w:space="0" w:color="auto"/>
                        <w:left w:val="none" w:sz="0" w:space="0" w:color="auto"/>
                        <w:bottom w:val="none" w:sz="0" w:space="0" w:color="auto"/>
                        <w:right w:val="none" w:sz="0" w:space="0" w:color="auto"/>
                      </w:divBdr>
                    </w:div>
                    <w:div w:id="637146454">
                      <w:marLeft w:val="0"/>
                      <w:marRight w:val="0"/>
                      <w:marTop w:val="0"/>
                      <w:marBottom w:val="180"/>
                      <w:divBdr>
                        <w:top w:val="none" w:sz="0" w:space="0" w:color="auto"/>
                        <w:left w:val="none" w:sz="0" w:space="0" w:color="auto"/>
                        <w:bottom w:val="none" w:sz="0" w:space="0" w:color="auto"/>
                        <w:right w:val="none" w:sz="0" w:space="0" w:color="auto"/>
                      </w:divBdr>
                    </w:div>
                    <w:div w:id="19867416">
                      <w:marLeft w:val="0"/>
                      <w:marRight w:val="0"/>
                      <w:marTop w:val="0"/>
                      <w:marBottom w:val="180"/>
                      <w:divBdr>
                        <w:top w:val="none" w:sz="0" w:space="0" w:color="auto"/>
                        <w:left w:val="none" w:sz="0" w:space="0" w:color="auto"/>
                        <w:bottom w:val="none" w:sz="0" w:space="0" w:color="auto"/>
                        <w:right w:val="none" w:sz="0" w:space="0" w:color="auto"/>
                      </w:divBdr>
                    </w:div>
                    <w:div w:id="793213141">
                      <w:marLeft w:val="0"/>
                      <w:marRight w:val="0"/>
                      <w:marTop w:val="360"/>
                      <w:marBottom w:val="360"/>
                      <w:divBdr>
                        <w:top w:val="none" w:sz="0" w:space="0" w:color="auto"/>
                        <w:left w:val="none" w:sz="0" w:space="0" w:color="auto"/>
                        <w:bottom w:val="none" w:sz="0" w:space="0" w:color="auto"/>
                        <w:right w:val="none" w:sz="0" w:space="0" w:color="auto"/>
                      </w:divBdr>
                      <w:divsChild>
                        <w:div w:id="605163419">
                          <w:marLeft w:val="0"/>
                          <w:marRight w:val="0"/>
                          <w:marTop w:val="0"/>
                          <w:marBottom w:val="0"/>
                          <w:divBdr>
                            <w:top w:val="none" w:sz="0" w:space="0" w:color="auto"/>
                            <w:left w:val="none" w:sz="0" w:space="0" w:color="auto"/>
                            <w:bottom w:val="none" w:sz="0" w:space="0" w:color="auto"/>
                            <w:right w:val="none" w:sz="0" w:space="0" w:color="auto"/>
                          </w:divBdr>
                          <w:divsChild>
                            <w:div w:id="11661702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0581349">
                      <w:marLeft w:val="0"/>
                      <w:marRight w:val="0"/>
                      <w:marTop w:val="0"/>
                      <w:marBottom w:val="0"/>
                      <w:divBdr>
                        <w:top w:val="none" w:sz="0" w:space="0" w:color="auto"/>
                        <w:left w:val="none" w:sz="0" w:space="0" w:color="auto"/>
                        <w:bottom w:val="none" w:sz="0" w:space="0" w:color="auto"/>
                        <w:right w:val="none" w:sz="0" w:space="0" w:color="auto"/>
                      </w:divBdr>
                      <w:divsChild>
                        <w:div w:id="1000501533">
                          <w:marLeft w:val="0"/>
                          <w:marRight w:val="0"/>
                          <w:marTop w:val="0"/>
                          <w:marBottom w:val="0"/>
                          <w:divBdr>
                            <w:top w:val="none" w:sz="0" w:space="0" w:color="auto"/>
                            <w:left w:val="none" w:sz="0" w:space="0" w:color="auto"/>
                            <w:bottom w:val="none" w:sz="0" w:space="0" w:color="auto"/>
                            <w:right w:val="none" w:sz="0" w:space="0" w:color="auto"/>
                          </w:divBdr>
                          <w:divsChild>
                            <w:div w:id="8964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8868">
                      <w:marLeft w:val="0"/>
                      <w:marRight w:val="0"/>
                      <w:marTop w:val="0"/>
                      <w:marBottom w:val="180"/>
                      <w:divBdr>
                        <w:top w:val="none" w:sz="0" w:space="0" w:color="auto"/>
                        <w:left w:val="none" w:sz="0" w:space="0" w:color="auto"/>
                        <w:bottom w:val="none" w:sz="0" w:space="0" w:color="auto"/>
                        <w:right w:val="none" w:sz="0" w:space="0" w:color="auto"/>
                      </w:divBdr>
                    </w:div>
                    <w:div w:id="1277297356">
                      <w:marLeft w:val="0"/>
                      <w:marRight w:val="0"/>
                      <w:marTop w:val="0"/>
                      <w:marBottom w:val="180"/>
                      <w:divBdr>
                        <w:top w:val="none" w:sz="0" w:space="0" w:color="auto"/>
                        <w:left w:val="none" w:sz="0" w:space="0" w:color="auto"/>
                        <w:bottom w:val="none" w:sz="0" w:space="0" w:color="auto"/>
                        <w:right w:val="none" w:sz="0" w:space="0" w:color="auto"/>
                      </w:divBdr>
                    </w:div>
                    <w:div w:id="1577670607">
                      <w:marLeft w:val="0"/>
                      <w:marRight w:val="0"/>
                      <w:marTop w:val="0"/>
                      <w:marBottom w:val="180"/>
                      <w:divBdr>
                        <w:top w:val="none" w:sz="0" w:space="0" w:color="auto"/>
                        <w:left w:val="none" w:sz="0" w:space="0" w:color="auto"/>
                        <w:bottom w:val="none" w:sz="0" w:space="0" w:color="auto"/>
                        <w:right w:val="none" w:sz="0" w:space="0" w:color="auto"/>
                      </w:divBdr>
                    </w:div>
                    <w:div w:id="852570588">
                      <w:marLeft w:val="0"/>
                      <w:marRight w:val="0"/>
                      <w:marTop w:val="360"/>
                      <w:marBottom w:val="360"/>
                      <w:divBdr>
                        <w:top w:val="none" w:sz="0" w:space="0" w:color="auto"/>
                        <w:left w:val="none" w:sz="0" w:space="0" w:color="auto"/>
                        <w:bottom w:val="none" w:sz="0" w:space="0" w:color="auto"/>
                        <w:right w:val="none" w:sz="0" w:space="0" w:color="auto"/>
                      </w:divBdr>
                      <w:divsChild>
                        <w:div w:id="786437089">
                          <w:marLeft w:val="0"/>
                          <w:marRight w:val="0"/>
                          <w:marTop w:val="0"/>
                          <w:marBottom w:val="0"/>
                          <w:divBdr>
                            <w:top w:val="none" w:sz="0" w:space="0" w:color="auto"/>
                            <w:left w:val="none" w:sz="0" w:space="0" w:color="auto"/>
                            <w:bottom w:val="none" w:sz="0" w:space="0" w:color="auto"/>
                            <w:right w:val="none" w:sz="0" w:space="0" w:color="auto"/>
                          </w:divBdr>
                          <w:divsChild>
                            <w:div w:id="9274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9332">
                      <w:marLeft w:val="0"/>
                      <w:marRight w:val="0"/>
                      <w:marTop w:val="0"/>
                      <w:marBottom w:val="180"/>
                      <w:divBdr>
                        <w:top w:val="none" w:sz="0" w:space="0" w:color="auto"/>
                        <w:left w:val="none" w:sz="0" w:space="0" w:color="auto"/>
                        <w:bottom w:val="none" w:sz="0" w:space="0" w:color="auto"/>
                        <w:right w:val="none" w:sz="0" w:space="0" w:color="auto"/>
                      </w:divBdr>
                    </w:div>
                    <w:div w:id="1290670724">
                      <w:marLeft w:val="0"/>
                      <w:marRight w:val="0"/>
                      <w:marTop w:val="0"/>
                      <w:marBottom w:val="180"/>
                      <w:divBdr>
                        <w:top w:val="none" w:sz="0" w:space="0" w:color="auto"/>
                        <w:left w:val="none" w:sz="0" w:space="0" w:color="auto"/>
                        <w:bottom w:val="none" w:sz="0" w:space="0" w:color="auto"/>
                        <w:right w:val="none" w:sz="0" w:space="0" w:color="auto"/>
                      </w:divBdr>
                    </w:div>
                    <w:div w:id="1820877948">
                      <w:marLeft w:val="0"/>
                      <w:marRight w:val="0"/>
                      <w:marTop w:val="0"/>
                      <w:marBottom w:val="180"/>
                      <w:divBdr>
                        <w:top w:val="none" w:sz="0" w:space="0" w:color="auto"/>
                        <w:left w:val="none" w:sz="0" w:space="0" w:color="auto"/>
                        <w:bottom w:val="none" w:sz="0" w:space="0" w:color="auto"/>
                        <w:right w:val="none" w:sz="0" w:space="0" w:color="auto"/>
                      </w:divBdr>
                    </w:div>
                    <w:div w:id="536891325">
                      <w:marLeft w:val="0"/>
                      <w:marRight w:val="0"/>
                      <w:marTop w:val="0"/>
                      <w:marBottom w:val="180"/>
                      <w:divBdr>
                        <w:top w:val="none" w:sz="0" w:space="0" w:color="auto"/>
                        <w:left w:val="none" w:sz="0" w:space="0" w:color="auto"/>
                        <w:bottom w:val="none" w:sz="0" w:space="0" w:color="auto"/>
                        <w:right w:val="none" w:sz="0" w:space="0" w:color="auto"/>
                      </w:divBdr>
                    </w:div>
                    <w:div w:id="482890894">
                      <w:marLeft w:val="0"/>
                      <w:marRight w:val="0"/>
                      <w:marTop w:val="0"/>
                      <w:marBottom w:val="180"/>
                      <w:divBdr>
                        <w:top w:val="none" w:sz="0" w:space="0" w:color="auto"/>
                        <w:left w:val="none" w:sz="0" w:space="0" w:color="auto"/>
                        <w:bottom w:val="none" w:sz="0" w:space="0" w:color="auto"/>
                        <w:right w:val="none" w:sz="0" w:space="0" w:color="auto"/>
                      </w:divBdr>
                    </w:div>
                    <w:div w:id="1577930764">
                      <w:marLeft w:val="0"/>
                      <w:marRight w:val="0"/>
                      <w:marTop w:val="0"/>
                      <w:marBottom w:val="180"/>
                      <w:divBdr>
                        <w:top w:val="none" w:sz="0" w:space="0" w:color="auto"/>
                        <w:left w:val="none" w:sz="0" w:space="0" w:color="auto"/>
                        <w:bottom w:val="none" w:sz="0" w:space="0" w:color="auto"/>
                        <w:right w:val="none" w:sz="0" w:space="0" w:color="auto"/>
                      </w:divBdr>
                    </w:div>
                    <w:div w:id="228157295">
                      <w:marLeft w:val="0"/>
                      <w:marRight w:val="0"/>
                      <w:marTop w:val="0"/>
                      <w:marBottom w:val="180"/>
                      <w:divBdr>
                        <w:top w:val="none" w:sz="0" w:space="0" w:color="auto"/>
                        <w:left w:val="none" w:sz="0" w:space="0" w:color="auto"/>
                        <w:bottom w:val="none" w:sz="0" w:space="0" w:color="auto"/>
                        <w:right w:val="none" w:sz="0" w:space="0" w:color="auto"/>
                      </w:divBdr>
                    </w:div>
                    <w:div w:id="1004747457">
                      <w:marLeft w:val="0"/>
                      <w:marRight w:val="0"/>
                      <w:marTop w:val="0"/>
                      <w:marBottom w:val="180"/>
                      <w:divBdr>
                        <w:top w:val="none" w:sz="0" w:space="0" w:color="auto"/>
                        <w:left w:val="none" w:sz="0" w:space="0" w:color="auto"/>
                        <w:bottom w:val="none" w:sz="0" w:space="0" w:color="auto"/>
                        <w:right w:val="none" w:sz="0" w:space="0" w:color="auto"/>
                      </w:divBdr>
                    </w:div>
                    <w:div w:id="599724701">
                      <w:marLeft w:val="0"/>
                      <w:marRight w:val="0"/>
                      <w:marTop w:val="0"/>
                      <w:marBottom w:val="180"/>
                      <w:divBdr>
                        <w:top w:val="none" w:sz="0" w:space="0" w:color="auto"/>
                        <w:left w:val="none" w:sz="0" w:space="0" w:color="auto"/>
                        <w:bottom w:val="none" w:sz="0" w:space="0" w:color="auto"/>
                        <w:right w:val="none" w:sz="0" w:space="0" w:color="auto"/>
                      </w:divBdr>
                    </w:div>
                    <w:div w:id="191962954">
                      <w:marLeft w:val="0"/>
                      <w:marRight w:val="0"/>
                      <w:marTop w:val="0"/>
                      <w:marBottom w:val="180"/>
                      <w:divBdr>
                        <w:top w:val="none" w:sz="0" w:space="0" w:color="auto"/>
                        <w:left w:val="none" w:sz="0" w:space="0" w:color="auto"/>
                        <w:bottom w:val="none" w:sz="0" w:space="0" w:color="auto"/>
                        <w:right w:val="none" w:sz="0" w:space="0" w:color="auto"/>
                      </w:divBdr>
                    </w:div>
                    <w:div w:id="1483932474">
                      <w:marLeft w:val="0"/>
                      <w:marRight w:val="0"/>
                      <w:marTop w:val="0"/>
                      <w:marBottom w:val="180"/>
                      <w:divBdr>
                        <w:top w:val="none" w:sz="0" w:space="0" w:color="auto"/>
                        <w:left w:val="none" w:sz="0" w:space="0" w:color="auto"/>
                        <w:bottom w:val="none" w:sz="0" w:space="0" w:color="auto"/>
                        <w:right w:val="none" w:sz="0" w:space="0" w:color="auto"/>
                      </w:divBdr>
                    </w:div>
                    <w:div w:id="566918962">
                      <w:marLeft w:val="0"/>
                      <w:marRight w:val="0"/>
                      <w:marTop w:val="0"/>
                      <w:marBottom w:val="0"/>
                      <w:divBdr>
                        <w:top w:val="none" w:sz="0" w:space="0" w:color="auto"/>
                        <w:left w:val="none" w:sz="0" w:space="0" w:color="auto"/>
                        <w:bottom w:val="none" w:sz="0" w:space="0" w:color="auto"/>
                        <w:right w:val="none" w:sz="0" w:space="0" w:color="auto"/>
                      </w:divBdr>
                      <w:divsChild>
                        <w:div w:id="24642995">
                          <w:marLeft w:val="0"/>
                          <w:marRight w:val="0"/>
                          <w:marTop w:val="0"/>
                          <w:marBottom w:val="0"/>
                          <w:divBdr>
                            <w:top w:val="none" w:sz="0" w:space="0" w:color="auto"/>
                            <w:left w:val="none" w:sz="0" w:space="0" w:color="auto"/>
                            <w:bottom w:val="none" w:sz="0" w:space="0" w:color="auto"/>
                            <w:right w:val="none" w:sz="0" w:space="0" w:color="auto"/>
                          </w:divBdr>
                          <w:divsChild>
                            <w:div w:id="13175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0375">
                      <w:marLeft w:val="0"/>
                      <w:marRight w:val="0"/>
                      <w:marTop w:val="0"/>
                      <w:marBottom w:val="180"/>
                      <w:divBdr>
                        <w:top w:val="none" w:sz="0" w:space="0" w:color="auto"/>
                        <w:left w:val="none" w:sz="0" w:space="0" w:color="auto"/>
                        <w:bottom w:val="none" w:sz="0" w:space="0" w:color="auto"/>
                        <w:right w:val="none" w:sz="0" w:space="0" w:color="auto"/>
                      </w:divBdr>
                    </w:div>
                    <w:div w:id="357126279">
                      <w:marLeft w:val="0"/>
                      <w:marRight w:val="0"/>
                      <w:marTop w:val="0"/>
                      <w:marBottom w:val="180"/>
                      <w:divBdr>
                        <w:top w:val="none" w:sz="0" w:space="0" w:color="auto"/>
                        <w:left w:val="none" w:sz="0" w:space="0" w:color="auto"/>
                        <w:bottom w:val="none" w:sz="0" w:space="0" w:color="auto"/>
                        <w:right w:val="none" w:sz="0" w:space="0" w:color="auto"/>
                      </w:divBdr>
                    </w:div>
                    <w:div w:id="2031954578">
                      <w:marLeft w:val="0"/>
                      <w:marRight w:val="0"/>
                      <w:marTop w:val="0"/>
                      <w:marBottom w:val="180"/>
                      <w:divBdr>
                        <w:top w:val="none" w:sz="0" w:space="0" w:color="auto"/>
                        <w:left w:val="none" w:sz="0" w:space="0" w:color="auto"/>
                        <w:bottom w:val="none" w:sz="0" w:space="0" w:color="auto"/>
                        <w:right w:val="none" w:sz="0" w:space="0" w:color="auto"/>
                      </w:divBdr>
                    </w:div>
                    <w:div w:id="1136877180">
                      <w:marLeft w:val="0"/>
                      <w:marRight w:val="0"/>
                      <w:marTop w:val="0"/>
                      <w:marBottom w:val="180"/>
                      <w:divBdr>
                        <w:top w:val="none" w:sz="0" w:space="0" w:color="auto"/>
                        <w:left w:val="none" w:sz="0" w:space="0" w:color="auto"/>
                        <w:bottom w:val="none" w:sz="0" w:space="0" w:color="auto"/>
                        <w:right w:val="none" w:sz="0" w:space="0" w:color="auto"/>
                      </w:divBdr>
                    </w:div>
                    <w:div w:id="1538660360">
                      <w:marLeft w:val="0"/>
                      <w:marRight w:val="0"/>
                      <w:marTop w:val="0"/>
                      <w:marBottom w:val="180"/>
                      <w:divBdr>
                        <w:top w:val="none" w:sz="0" w:space="0" w:color="auto"/>
                        <w:left w:val="none" w:sz="0" w:space="0" w:color="auto"/>
                        <w:bottom w:val="none" w:sz="0" w:space="0" w:color="auto"/>
                        <w:right w:val="none" w:sz="0" w:space="0" w:color="auto"/>
                      </w:divBdr>
                    </w:div>
                    <w:div w:id="1806002506">
                      <w:marLeft w:val="0"/>
                      <w:marRight w:val="0"/>
                      <w:marTop w:val="0"/>
                      <w:marBottom w:val="180"/>
                      <w:divBdr>
                        <w:top w:val="none" w:sz="0" w:space="0" w:color="auto"/>
                        <w:left w:val="none" w:sz="0" w:space="0" w:color="auto"/>
                        <w:bottom w:val="none" w:sz="0" w:space="0" w:color="auto"/>
                        <w:right w:val="none" w:sz="0" w:space="0" w:color="auto"/>
                      </w:divBdr>
                    </w:div>
                    <w:div w:id="1470976482">
                      <w:marLeft w:val="0"/>
                      <w:marRight w:val="0"/>
                      <w:marTop w:val="0"/>
                      <w:marBottom w:val="180"/>
                      <w:divBdr>
                        <w:top w:val="none" w:sz="0" w:space="0" w:color="auto"/>
                        <w:left w:val="none" w:sz="0" w:space="0" w:color="auto"/>
                        <w:bottom w:val="none" w:sz="0" w:space="0" w:color="auto"/>
                        <w:right w:val="none" w:sz="0" w:space="0" w:color="auto"/>
                      </w:divBdr>
                    </w:div>
                    <w:div w:id="20741106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55410655">
      <w:bodyDiv w:val="1"/>
      <w:marLeft w:val="0"/>
      <w:marRight w:val="0"/>
      <w:marTop w:val="0"/>
      <w:marBottom w:val="0"/>
      <w:divBdr>
        <w:top w:val="none" w:sz="0" w:space="0" w:color="auto"/>
        <w:left w:val="none" w:sz="0" w:space="0" w:color="auto"/>
        <w:bottom w:val="none" w:sz="0" w:space="0" w:color="auto"/>
        <w:right w:val="none" w:sz="0" w:space="0" w:color="auto"/>
      </w:divBdr>
      <w:divsChild>
        <w:div w:id="1447964349">
          <w:marLeft w:val="0"/>
          <w:marRight w:val="0"/>
          <w:marTop w:val="0"/>
          <w:marBottom w:val="0"/>
          <w:divBdr>
            <w:top w:val="none" w:sz="0" w:space="0" w:color="auto"/>
            <w:left w:val="none" w:sz="0" w:space="0" w:color="auto"/>
            <w:bottom w:val="none" w:sz="0" w:space="0" w:color="auto"/>
            <w:right w:val="none" w:sz="0" w:space="0" w:color="auto"/>
          </w:divBdr>
          <w:divsChild>
            <w:div w:id="185751877">
              <w:marLeft w:val="0"/>
              <w:marRight w:val="0"/>
              <w:marTop w:val="0"/>
              <w:marBottom w:val="0"/>
              <w:divBdr>
                <w:top w:val="none" w:sz="0" w:space="0" w:color="auto"/>
                <w:left w:val="none" w:sz="0" w:space="0" w:color="auto"/>
                <w:bottom w:val="none" w:sz="0" w:space="0" w:color="auto"/>
                <w:right w:val="none" w:sz="0" w:space="0" w:color="auto"/>
              </w:divBdr>
              <w:divsChild>
                <w:div w:id="2042238230">
                  <w:marLeft w:val="0"/>
                  <w:marRight w:val="0"/>
                  <w:marTop w:val="120"/>
                  <w:marBottom w:val="0"/>
                  <w:divBdr>
                    <w:top w:val="none" w:sz="0" w:space="0" w:color="auto"/>
                    <w:left w:val="none" w:sz="0" w:space="0" w:color="auto"/>
                    <w:bottom w:val="none" w:sz="0" w:space="0" w:color="auto"/>
                    <w:right w:val="none" w:sz="0" w:space="0" w:color="auto"/>
                  </w:divBdr>
                  <w:divsChild>
                    <w:div w:id="14049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84357">
          <w:marLeft w:val="0"/>
          <w:marRight w:val="0"/>
          <w:marTop w:val="0"/>
          <w:marBottom w:val="0"/>
          <w:divBdr>
            <w:top w:val="none" w:sz="0" w:space="0" w:color="auto"/>
            <w:left w:val="none" w:sz="0" w:space="0" w:color="auto"/>
            <w:bottom w:val="none" w:sz="0" w:space="0" w:color="auto"/>
            <w:right w:val="none" w:sz="0" w:space="0" w:color="auto"/>
          </w:divBdr>
          <w:divsChild>
            <w:div w:id="1786271719">
              <w:marLeft w:val="0"/>
              <w:marRight w:val="0"/>
              <w:marTop w:val="0"/>
              <w:marBottom w:val="0"/>
              <w:divBdr>
                <w:top w:val="none" w:sz="0" w:space="0" w:color="auto"/>
                <w:left w:val="none" w:sz="0" w:space="0" w:color="auto"/>
                <w:bottom w:val="none" w:sz="0" w:space="0" w:color="auto"/>
                <w:right w:val="none" w:sz="0" w:space="0" w:color="auto"/>
              </w:divBdr>
              <w:divsChild>
                <w:div w:id="1136722212">
                  <w:marLeft w:val="0"/>
                  <w:marRight w:val="0"/>
                  <w:marTop w:val="0"/>
                  <w:marBottom w:val="360"/>
                  <w:divBdr>
                    <w:top w:val="none" w:sz="0" w:space="0" w:color="auto"/>
                    <w:left w:val="none" w:sz="0" w:space="0" w:color="auto"/>
                    <w:bottom w:val="none" w:sz="0" w:space="0" w:color="auto"/>
                    <w:right w:val="none" w:sz="0" w:space="0" w:color="auto"/>
                  </w:divBdr>
                  <w:divsChild>
                    <w:div w:id="260723175">
                      <w:marLeft w:val="0"/>
                      <w:marRight w:val="0"/>
                      <w:marTop w:val="0"/>
                      <w:marBottom w:val="0"/>
                      <w:divBdr>
                        <w:top w:val="none" w:sz="0" w:space="0" w:color="auto"/>
                        <w:left w:val="none" w:sz="0" w:space="0" w:color="auto"/>
                        <w:bottom w:val="none" w:sz="0" w:space="0" w:color="auto"/>
                        <w:right w:val="none" w:sz="0" w:space="0" w:color="auto"/>
                      </w:divBdr>
                      <w:divsChild>
                        <w:div w:id="607202604">
                          <w:marLeft w:val="0"/>
                          <w:marRight w:val="0"/>
                          <w:marTop w:val="0"/>
                          <w:marBottom w:val="0"/>
                          <w:divBdr>
                            <w:top w:val="none" w:sz="0" w:space="0" w:color="auto"/>
                            <w:left w:val="none" w:sz="0" w:space="0" w:color="auto"/>
                            <w:bottom w:val="none" w:sz="0" w:space="0" w:color="auto"/>
                            <w:right w:val="none" w:sz="0" w:space="0" w:color="auto"/>
                          </w:divBdr>
                        </w:div>
                      </w:divsChild>
                    </w:div>
                    <w:div w:id="423304115">
                      <w:marLeft w:val="0"/>
                      <w:marRight w:val="0"/>
                      <w:marTop w:val="75"/>
                      <w:marBottom w:val="0"/>
                      <w:divBdr>
                        <w:top w:val="none" w:sz="0" w:space="0" w:color="auto"/>
                        <w:left w:val="none" w:sz="0" w:space="0" w:color="auto"/>
                        <w:bottom w:val="none" w:sz="0" w:space="0" w:color="auto"/>
                        <w:right w:val="none" w:sz="0" w:space="0" w:color="auto"/>
                      </w:divBdr>
                    </w:div>
                  </w:divsChild>
                </w:div>
                <w:div w:id="1399088358">
                  <w:marLeft w:val="0"/>
                  <w:marRight w:val="0"/>
                  <w:marTop w:val="0"/>
                  <w:marBottom w:val="0"/>
                  <w:divBdr>
                    <w:top w:val="none" w:sz="0" w:space="0" w:color="auto"/>
                    <w:left w:val="none" w:sz="0" w:space="0" w:color="auto"/>
                    <w:bottom w:val="none" w:sz="0" w:space="0" w:color="auto"/>
                    <w:right w:val="none" w:sz="0" w:space="0" w:color="auto"/>
                  </w:divBdr>
                  <w:divsChild>
                    <w:div w:id="441153018">
                      <w:marLeft w:val="0"/>
                      <w:marRight w:val="0"/>
                      <w:marTop w:val="0"/>
                      <w:marBottom w:val="360"/>
                      <w:divBdr>
                        <w:top w:val="none" w:sz="0" w:space="0" w:color="auto"/>
                        <w:left w:val="none" w:sz="0" w:space="0" w:color="auto"/>
                        <w:bottom w:val="none" w:sz="0" w:space="0" w:color="auto"/>
                        <w:right w:val="none" w:sz="0" w:space="0" w:color="auto"/>
                      </w:divBdr>
                      <w:divsChild>
                        <w:div w:id="1907564744">
                          <w:marLeft w:val="0"/>
                          <w:marRight w:val="0"/>
                          <w:marTop w:val="0"/>
                          <w:marBottom w:val="0"/>
                          <w:divBdr>
                            <w:top w:val="none" w:sz="0" w:space="0" w:color="auto"/>
                            <w:left w:val="none" w:sz="0" w:space="0" w:color="auto"/>
                            <w:bottom w:val="single" w:sz="6" w:space="0" w:color="D0D0D0"/>
                            <w:right w:val="none" w:sz="0" w:space="0" w:color="auto"/>
                          </w:divBdr>
                        </w:div>
                        <w:div w:id="1397625478">
                          <w:marLeft w:val="0"/>
                          <w:marRight w:val="0"/>
                          <w:marTop w:val="0"/>
                          <w:marBottom w:val="0"/>
                          <w:divBdr>
                            <w:top w:val="none" w:sz="0" w:space="0" w:color="auto"/>
                            <w:left w:val="none" w:sz="0" w:space="0" w:color="auto"/>
                            <w:bottom w:val="none" w:sz="0" w:space="0" w:color="auto"/>
                            <w:right w:val="none" w:sz="0" w:space="0" w:color="auto"/>
                          </w:divBdr>
                        </w:div>
                      </w:divsChild>
                    </w:div>
                    <w:div w:id="611321306">
                      <w:marLeft w:val="0"/>
                      <w:marRight w:val="0"/>
                      <w:marTop w:val="0"/>
                      <w:marBottom w:val="180"/>
                      <w:divBdr>
                        <w:top w:val="none" w:sz="0" w:space="0" w:color="auto"/>
                        <w:left w:val="none" w:sz="0" w:space="0" w:color="auto"/>
                        <w:bottom w:val="none" w:sz="0" w:space="0" w:color="auto"/>
                        <w:right w:val="none" w:sz="0" w:space="0" w:color="auto"/>
                      </w:divBdr>
                    </w:div>
                    <w:div w:id="343172685">
                      <w:marLeft w:val="0"/>
                      <w:marRight w:val="0"/>
                      <w:marTop w:val="0"/>
                      <w:marBottom w:val="180"/>
                      <w:divBdr>
                        <w:top w:val="none" w:sz="0" w:space="0" w:color="auto"/>
                        <w:left w:val="none" w:sz="0" w:space="0" w:color="auto"/>
                        <w:bottom w:val="none" w:sz="0" w:space="0" w:color="auto"/>
                        <w:right w:val="none" w:sz="0" w:space="0" w:color="auto"/>
                      </w:divBdr>
                    </w:div>
                    <w:div w:id="118568897">
                      <w:marLeft w:val="0"/>
                      <w:marRight w:val="0"/>
                      <w:marTop w:val="0"/>
                      <w:marBottom w:val="360"/>
                      <w:divBdr>
                        <w:top w:val="none" w:sz="0" w:space="0" w:color="auto"/>
                        <w:left w:val="none" w:sz="0" w:space="0" w:color="auto"/>
                        <w:bottom w:val="none" w:sz="0" w:space="0" w:color="auto"/>
                        <w:right w:val="none" w:sz="0" w:space="0" w:color="auto"/>
                      </w:divBdr>
                      <w:divsChild>
                        <w:div w:id="1340349599">
                          <w:marLeft w:val="0"/>
                          <w:marRight w:val="0"/>
                          <w:marTop w:val="0"/>
                          <w:marBottom w:val="0"/>
                          <w:divBdr>
                            <w:top w:val="none" w:sz="0" w:space="0" w:color="auto"/>
                            <w:left w:val="none" w:sz="0" w:space="0" w:color="auto"/>
                            <w:bottom w:val="none" w:sz="0" w:space="0" w:color="auto"/>
                            <w:right w:val="none" w:sz="0" w:space="0" w:color="auto"/>
                          </w:divBdr>
                          <w:divsChild>
                            <w:div w:id="7948330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90793303">
                      <w:marLeft w:val="0"/>
                      <w:marRight w:val="0"/>
                      <w:marTop w:val="0"/>
                      <w:marBottom w:val="180"/>
                      <w:divBdr>
                        <w:top w:val="none" w:sz="0" w:space="0" w:color="auto"/>
                        <w:left w:val="none" w:sz="0" w:space="0" w:color="auto"/>
                        <w:bottom w:val="none" w:sz="0" w:space="0" w:color="auto"/>
                        <w:right w:val="none" w:sz="0" w:space="0" w:color="auto"/>
                      </w:divBdr>
                    </w:div>
                    <w:div w:id="1271938786">
                      <w:marLeft w:val="0"/>
                      <w:marRight w:val="0"/>
                      <w:marTop w:val="0"/>
                      <w:marBottom w:val="180"/>
                      <w:divBdr>
                        <w:top w:val="none" w:sz="0" w:space="0" w:color="auto"/>
                        <w:left w:val="none" w:sz="0" w:space="0" w:color="auto"/>
                        <w:bottom w:val="none" w:sz="0" w:space="0" w:color="auto"/>
                        <w:right w:val="none" w:sz="0" w:space="0" w:color="auto"/>
                      </w:divBdr>
                    </w:div>
                    <w:div w:id="11957095">
                      <w:marLeft w:val="0"/>
                      <w:marRight w:val="0"/>
                      <w:marTop w:val="0"/>
                      <w:marBottom w:val="180"/>
                      <w:divBdr>
                        <w:top w:val="none" w:sz="0" w:space="0" w:color="auto"/>
                        <w:left w:val="none" w:sz="0" w:space="0" w:color="auto"/>
                        <w:bottom w:val="none" w:sz="0" w:space="0" w:color="auto"/>
                        <w:right w:val="none" w:sz="0" w:space="0" w:color="auto"/>
                      </w:divBdr>
                    </w:div>
                    <w:div w:id="1685550748">
                      <w:marLeft w:val="0"/>
                      <w:marRight w:val="0"/>
                      <w:marTop w:val="0"/>
                      <w:marBottom w:val="180"/>
                      <w:divBdr>
                        <w:top w:val="none" w:sz="0" w:space="0" w:color="auto"/>
                        <w:left w:val="none" w:sz="0" w:space="0" w:color="auto"/>
                        <w:bottom w:val="none" w:sz="0" w:space="0" w:color="auto"/>
                        <w:right w:val="none" w:sz="0" w:space="0" w:color="auto"/>
                      </w:divBdr>
                    </w:div>
                    <w:div w:id="618146018">
                      <w:marLeft w:val="0"/>
                      <w:marRight w:val="0"/>
                      <w:marTop w:val="360"/>
                      <w:marBottom w:val="360"/>
                      <w:divBdr>
                        <w:top w:val="none" w:sz="0" w:space="0" w:color="auto"/>
                        <w:left w:val="none" w:sz="0" w:space="0" w:color="auto"/>
                        <w:bottom w:val="none" w:sz="0" w:space="0" w:color="auto"/>
                        <w:right w:val="none" w:sz="0" w:space="0" w:color="auto"/>
                      </w:divBdr>
                      <w:divsChild>
                        <w:div w:id="1393196075">
                          <w:marLeft w:val="0"/>
                          <w:marRight w:val="0"/>
                          <w:marTop w:val="0"/>
                          <w:marBottom w:val="0"/>
                          <w:divBdr>
                            <w:top w:val="none" w:sz="0" w:space="0" w:color="auto"/>
                            <w:left w:val="none" w:sz="0" w:space="0" w:color="auto"/>
                            <w:bottom w:val="none" w:sz="0" w:space="0" w:color="auto"/>
                            <w:right w:val="none" w:sz="0" w:space="0" w:color="auto"/>
                          </w:divBdr>
                          <w:divsChild>
                            <w:div w:id="15074747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4940359">
                      <w:marLeft w:val="0"/>
                      <w:marRight w:val="0"/>
                      <w:marTop w:val="0"/>
                      <w:marBottom w:val="180"/>
                      <w:divBdr>
                        <w:top w:val="none" w:sz="0" w:space="0" w:color="auto"/>
                        <w:left w:val="none" w:sz="0" w:space="0" w:color="auto"/>
                        <w:bottom w:val="none" w:sz="0" w:space="0" w:color="auto"/>
                        <w:right w:val="none" w:sz="0" w:space="0" w:color="auto"/>
                      </w:divBdr>
                    </w:div>
                    <w:div w:id="1207991640">
                      <w:marLeft w:val="0"/>
                      <w:marRight w:val="0"/>
                      <w:marTop w:val="0"/>
                      <w:marBottom w:val="180"/>
                      <w:divBdr>
                        <w:top w:val="none" w:sz="0" w:space="0" w:color="auto"/>
                        <w:left w:val="none" w:sz="0" w:space="0" w:color="auto"/>
                        <w:bottom w:val="none" w:sz="0" w:space="0" w:color="auto"/>
                        <w:right w:val="none" w:sz="0" w:space="0" w:color="auto"/>
                      </w:divBdr>
                    </w:div>
                    <w:div w:id="1394622448">
                      <w:marLeft w:val="0"/>
                      <w:marRight w:val="0"/>
                      <w:marTop w:val="0"/>
                      <w:marBottom w:val="180"/>
                      <w:divBdr>
                        <w:top w:val="none" w:sz="0" w:space="0" w:color="auto"/>
                        <w:left w:val="none" w:sz="0" w:space="0" w:color="auto"/>
                        <w:bottom w:val="none" w:sz="0" w:space="0" w:color="auto"/>
                        <w:right w:val="none" w:sz="0" w:space="0" w:color="auto"/>
                      </w:divBdr>
                    </w:div>
                    <w:div w:id="1645886156">
                      <w:marLeft w:val="0"/>
                      <w:marRight w:val="0"/>
                      <w:marTop w:val="0"/>
                      <w:marBottom w:val="180"/>
                      <w:divBdr>
                        <w:top w:val="none" w:sz="0" w:space="0" w:color="auto"/>
                        <w:left w:val="none" w:sz="0" w:space="0" w:color="auto"/>
                        <w:bottom w:val="none" w:sz="0" w:space="0" w:color="auto"/>
                        <w:right w:val="none" w:sz="0" w:space="0" w:color="auto"/>
                      </w:divBdr>
                    </w:div>
                    <w:div w:id="1179084752">
                      <w:marLeft w:val="0"/>
                      <w:marRight w:val="0"/>
                      <w:marTop w:val="0"/>
                      <w:marBottom w:val="180"/>
                      <w:divBdr>
                        <w:top w:val="none" w:sz="0" w:space="0" w:color="auto"/>
                        <w:left w:val="none" w:sz="0" w:space="0" w:color="auto"/>
                        <w:bottom w:val="none" w:sz="0" w:space="0" w:color="auto"/>
                        <w:right w:val="none" w:sz="0" w:space="0" w:color="auto"/>
                      </w:divBdr>
                    </w:div>
                    <w:div w:id="1884099060">
                      <w:marLeft w:val="0"/>
                      <w:marRight w:val="0"/>
                      <w:marTop w:val="360"/>
                      <w:marBottom w:val="360"/>
                      <w:divBdr>
                        <w:top w:val="none" w:sz="0" w:space="0" w:color="auto"/>
                        <w:left w:val="none" w:sz="0" w:space="0" w:color="auto"/>
                        <w:bottom w:val="none" w:sz="0" w:space="0" w:color="auto"/>
                        <w:right w:val="none" w:sz="0" w:space="0" w:color="auto"/>
                      </w:divBdr>
                      <w:divsChild>
                        <w:div w:id="1664117133">
                          <w:marLeft w:val="0"/>
                          <w:marRight w:val="0"/>
                          <w:marTop w:val="0"/>
                          <w:marBottom w:val="0"/>
                          <w:divBdr>
                            <w:top w:val="none" w:sz="0" w:space="0" w:color="auto"/>
                            <w:left w:val="none" w:sz="0" w:space="0" w:color="auto"/>
                            <w:bottom w:val="none" w:sz="0" w:space="0" w:color="auto"/>
                            <w:right w:val="none" w:sz="0" w:space="0" w:color="auto"/>
                          </w:divBdr>
                          <w:divsChild>
                            <w:div w:id="10391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4175">
                      <w:marLeft w:val="0"/>
                      <w:marRight w:val="0"/>
                      <w:marTop w:val="0"/>
                      <w:marBottom w:val="180"/>
                      <w:divBdr>
                        <w:top w:val="none" w:sz="0" w:space="0" w:color="auto"/>
                        <w:left w:val="none" w:sz="0" w:space="0" w:color="auto"/>
                        <w:bottom w:val="none" w:sz="0" w:space="0" w:color="auto"/>
                        <w:right w:val="none" w:sz="0" w:space="0" w:color="auto"/>
                      </w:divBdr>
                    </w:div>
                    <w:div w:id="1592161935">
                      <w:marLeft w:val="0"/>
                      <w:marRight w:val="0"/>
                      <w:marTop w:val="0"/>
                      <w:marBottom w:val="180"/>
                      <w:divBdr>
                        <w:top w:val="none" w:sz="0" w:space="0" w:color="auto"/>
                        <w:left w:val="none" w:sz="0" w:space="0" w:color="auto"/>
                        <w:bottom w:val="none" w:sz="0" w:space="0" w:color="auto"/>
                        <w:right w:val="none" w:sz="0" w:space="0" w:color="auto"/>
                      </w:divBdr>
                    </w:div>
                    <w:div w:id="1852719483">
                      <w:marLeft w:val="0"/>
                      <w:marRight w:val="0"/>
                      <w:marTop w:val="0"/>
                      <w:marBottom w:val="180"/>
                      <w:divBdr>
                        <w:top w:val="none" w:sz="0" w:space="0" w:color="auto"/>
                        <w:left w:val="none" w:sz="0" w:space="0" w:color="auto"/>
                        <w:bottom w:val="none" w:sz="0" w:space="0" w:color="auto"/>
                        <w:right w:val="none" w:sz="0" w:space="0" w:color="auto"/>
                      </w:divBdr>
                    </w:div>
                    <w:div w:id="591553555">
                      <w:marLeft w:val="0"/>
                      <w:marRight w:val="0"/>
                      <w:marTop w:val="0"/>
                      <w:marBottom w:val="180"/>
                      <w:divBdr>
                        <w:top w:val="none" w:sz="0" w:space="0" w:color="auto"/>
                        <w:left w:val="none" w:sz="0" w:space="0" w:color="auto"/>
                        <w:bottom w:val="none" w:sz="0" w:space="0" w:color="auto"/>
                        <w:right w:val="none" w:sz="0" w:space="0" w:color="auto"/>
                      </w:divBdr>
                    </w:div>
                    <w:div w:id="1321040231">
                      <w:marLeft w:val="0"/>
                      <w:marRight w:val="0"/>
                      <w:marTop w:val="0"/>
                      <w:marBottom w:val="180"/>
                      <w:divBdr>
                        <w:top w:val="none" w:sz="0" w:space="0" w:color="auto"/>
                        <w:left w:val="none" w:sz="0" w:space="0" w:color="auto"/>
                        <w:bottom w:val="none" w:sz="0" w:space="0" w:color="auto"/>
                        <w:right w:val="none" w:sz="0" w:space="0" w:color="auto"/>
                      </w:divBdr>
                    </w:div>
                    <w:div w:id="2441951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56645797">
      <w:bodyDiv w:val="1"/>
      <w:marLeft w:val="0"/>
      <w:marRight w:val="0"/>
      <w:marTop w:val="0"/>
      <w:marBottom w:val="0"/>
      <w:divBdr>
        <w:top w:val="none" w:sz="0" w:space="0" w:color="auto"/>
        <w:left w:val="none" w:sz="0" w:space="0" w:color="auto"/>
        <w:bottom w:val="none" w:sz="0" w:space="0" w:color="auto"/>
        <w:right w:val="none" w:sz="0" w:space="0" w:color="auto"/>
      </w:divBdr>
      <w:divsChild>
        <w:div w:id="680663476">
          <w:marLeft w:val="0"/>
          <w:marRight w:val="0"/>
          <w:marTop w:val="0"/>
          <w:marBottom w:val="0"/>
          <w:divBdr>
            <w:top w:val="none" w:sz="0" w:space="0" w:color="auto"/>
            <w:left w:val="none" w:sz="0" w:space="0" w:color="auto"/>
            <w:bottom w:val="none" w:sz="0" w:space="0" w:color="auto"/>
            <w:right w:val="none" w:sz="0" w:space="0" w:color="auto"/>
          </w:divBdr>
          <w:divsChild>
            <w:div w:id="1140608517">
              <w:marLeft w:val="0"/>
              <w:marRight w:val="0"/>
              <w:marTop w:val="0"/>
              <w:marBottom w:val="0"/>
              <w:divBdr>
                <w:top w:val="none" w:sz="0" w:space="0" w:color="auto"/>
                <w:left w:val="none" w:sz="0" w:space="0" w:color="auto"/>
                <w:bottom w:val="none" w:sz="0" w:space="0" w:color="auto"/>
                <w:right w:val="none" w:sz="0" w:space="0" w:color="auto"/>
              </w:divBdr>
              <w:divsChild>
                <w:div w:id="563486067">
                  <w:marLeft w:val="0"/>
                  <w:marRight w:val="0"/>
                  <w:marTop w:val="120"/>
                  <w:marBottom w:val="0"/>
                  <w:divBdr>
                    <w:top w:val="none" w:sz="0" w:space="0" w:color="auto"/>
                    <w:left w:val="none" w:sz="0" w:space="0" w:color="auto"/>
                    <w:bottom w:val="none" w:sz="0" w:space="0" w:color="auto"/>
                    <w:right w:val="none" w:sz="0" w:space="0" w:color="auto"/>
                  </w:divBdr>
                  <w:divsChild>
                    <w:div w:id="16440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83257">
          <w:marLeft w:val="0"/>
          <w:marRight w:val="0"/>
          <w:marTop w:val="0"/>
          <w:marBottom w:val="0"/>
          <w:divBdr>
            <w:top w:val="none" w:sz="0" w:space="0" w:color="auto"/>
            <w:left w:val="none" w:sz="0" w:space="0" w:color="auto"/>
            <w:bottom w:val="none" w:sz="0" w:space="0" w:color="auto"/>
            <w:right w:val="none" w:sz="0" w:space="0" w:color="auto"/>
          </w:divBdr>
          <w:divsChild>
            <w:div w:id="1846087410">
              <w:marLeft w:val="0"/>
              <w:marRight w:val="0"/>
              <w:marTop w:val="0"/>
              <w:marBottom w:val="0"/>
              <w:divBdr>
                <w:top w:val="none" w:sz="0" w:space="0" w:color="auto"/>
                <w:left w:val="none" w:sz="0" w:space="0" w:color="auto"/>
                <w:bottom w:val="none" w:sz="0" w:space="0" w:color="auto"/>
                <w:right w:val="none" w:sz="0" w:space="0" w:color="auto"/>
              </w:divBdr>
              <w:divsChild>
                <w:div w:id="1690983397">
                  <w:marLeft w:val="0"/>
                  <w:marRight w:val="0"/>
                  <w:marTop w:val="0"/>
                  <w:marBottom w:val="360"/>
                  <w:divBdr>
                    <w:top w:val="none" w:sz="0" w:space="0" w:color="auto"/>
                    <w:left w:val="none" w:sz="0" w:space="0" w:color="auto"/>
                    <w:bottom w:val="none" w:sz="0" w:space="0" w:color="auto"/>
                    <w:right w:val="none" w:sz="0" w:space="0" w:color="auto"/>
                  </w:divBdr>
                  <w:divsChild>
                    <w:div w:id="1025180728">
                      <w:marLeft w:val="0"/>
                      <w:marRight w:val="0"/>
                      <w:marTop w:val="0"/>
                      <w:marBottom w:val="0"/>
                      <w:divBdr>
                        <w:top w:val="none" w:sz="0" w:space="0" w:color="auto"/>
                        <w:left w:val="none" w:sz="0" w:space="0" w:color="auto"/>
                        <w:bottom w:val="none" w:sz="0" w:space="0" w:color="auto"/>
                        <w:right w:val="none" w:sz="0" w:space="0" w:color="auto"/>
                      </w:divBdr>
                      <w:divsChild>
                        <w:div w:id="1337733859">
                          <w:marLeft w:val="0"/>
                          <w:marRight w:val="0"/>
                          <w:marTop w:val="0"/>
                          <w:marBottom w:val="0"/>
                          <w:divBdr>
                            <w:top w:val="none" w:sz="0" w:space="0" w:color="auto"/>
                            <w:left w:val="none" w:sz="0" w:space="0" w:color="auto"/>
                            <w:bottom w:val="none" w:sz="0" w:space="0" w:color="auto"/>
                            <w:right w:val="none" w:sz="0" w:space="0" w:color="auto"/>
                          </w:divBdr>
                          <w:divsChild>
                            <w:div w:id="819804950">
                              <w:marLeft w:val="0"/>
                              <w:marRight w:val="0"/>
                              <w:marTop w:val="0"/>
                              <w:marBottom w:val="0"/>
                              <w:divBdr>
                                <w:top w:val="none" w:sz="0" w:space="0" w:color="auto"/>
                                <w:left w:val="none" w:sz="0" w:space="0" w:color="auto"/>
                                <w:bottom w:val="none" w:sz="0" w:space="0" w:color="auto"/>
                                <w:right w:val="none" w:sz="0" w:space="0" w:color="auto"/>
                              </w:divBdr>
                              <w:divsChild>
                                <w:div w:id="1186940143">
                                  <w:marLeft w:val="0"/>
                                  <w:marRight w:val="0"/>
                                  <w:marTop w:val="0"/>
                                  <w:marBottom w:val="0"/>
                                  <w:divBdr>
                                    <w:top w:val="none" w:sz="0" w:space="0" w:color="auto"/>
                                    <w:left w:val="none" w:sz="0" w:space="0" w:color="auto"/>
                                    <w:bottom w:val="none" w:sz="0" w:space="0" w:color="auto"/>
                                    <w:right w:val="none" w:sz="0" w:space="0" w:color="auto"/>
                                  </w:divBdr>
                                  <w:divsChild>
                                    <w:div w:id="1495803852">
                                      <w:marLeft w:val="0"/>
                                      <w:marRight w:val="0"/>
                                      <w:marTop w:val="0"/>
                                      <w:marBottom w:val="0"/>
                                      <w:divBdr>
                                        <w:top w:val="none" w:sz="0" w:space="0" w:color="auto"/>
                                        <w:left w:val="none" w:sz="0" w:space="0" w:color="auto"/>
                                        <w:bottom w:val="none" w:sz="0" w:space="0" w:color="auto"/>
                                        <w:right w:val="none" w:sz="0" w:space="0" w:color="auto"/>
                                      </w:divBdr>
                                      <w:divsChild>
                                        <w:div w:id="368188734">
                                          <w:marLeft w:val="0"/>
                                          <w:marRight w:val="0"/>
                                          <w:marTop w:val="0"/>
                                          <w:marBottom w:val="0"/>
                                          <w:divBdr>
                                            <w:top w:val="none" w:sz="0" w:space="0" w:color="auto"/>
                                            <w:left w:val="none" w:sz="0" w:space="0" w:color="auto"/>
                                            <w:bottom w:val="none" w:sz="0" w:space="0" w:color="auto"/>
                                            <w:right w:val="none" w:sz="0" w:space="0" w:color="auto"/>
                                          </w:divBdr>
                                          <w:divsChild>
                                            <w:div w:id="971910244">
                                              <w:marLeft w:val="0"/>
                                              <w:marRight w:val="0"/>
                                              <w:marTop w:val="0"/>
                                              <w:marBottom w:val="0"/>
                                              <w:divBdr>
                                                <w:top w:val="none" w:sz="0" w:space="0" w:color="auto"/>
                                                <w:left w:val="none" w:sz="0" w:space="0" w:color="auto"/>
                                                <w:bottom w:val="none" w:sz="0" w:space="0" w:color="auto"/>
                                                <w:right w:val="none" w:sz="0" w:space="0" w:color="auto"/>
                                              </w:divBdr>
                                              <w:divsChild>
                                                <w:div w:id="553388682">
                                                  <w:marLeft w:val="-15"/>
                                                  <w:marRight w:val="-15"/>
                                                  <w:marTop w:val="0"/>
                                                  <w:marBottom w:val="0"/>
                                                  <w:divBdr>
                                                    <w:top w:val="none" w:sz="0" w:space="0" w:color="auto"/>
                                                    <w:left w:val="none" w:sz="0" w:space="0" w:color="auto"/>
                                                    <w:bottom w:val="none" w:sz="0" w:space="0" w:color="auto"/>
                                                    <w:right w:val="none" w:sz="0" w:space="0" w:color="auto"/>
                                                  </w:divBdr>
                                                </w:div>
                                                <w:div w:id="16247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899364">
                  <w:marLeft w:val="0"/>
                  <w:marRight w:val="0"/>
                  <w:marTop w:val="0"/>
                  <w:marBottom w:val="0"/>
                  <w:divBdr>
                    <w:top w:val="none" w:sz="0" w:space="0" w:color="auto"/>
                    <w:left w:val="none" w:sz="0" w:space="0" w:color="auto"/>
                    <w:bottom w:val="none" w:sz="0" w:space="0" w:color="auto"/>
                    <w:right w:val="none" w:sz="0" w:space="0" w:color="auto"/>
                  </w:divBdr>
                  <w:divsChild>
                    <w:div w:id="2041200801">
                      <w:marLeft w:val="0"/>
                      <w:marRight w:val="0"/>
                      <w:marTop w:val="0"/>
                      <w:marBottom w:val="180"/>
                      <w:divBdr>
                        <w:top w:val="none" w:sz="0" w:space="0" w:color="auto"/>
                        <w:left w:val="none" w:sz="0" w:space="0" w:color="auto"/>
                        <w:bottom w:val="none" w:sz="0" w:space="0" w:color="auto"/>
                        <w:right w:val="none" w:sz="0" w:space="0" w:color="auto"/>
                      </w:divBdr>
                    </w:div>
                    <w:div w:id="1959027528">
                      <w:marLeft w:val="0"/>
                      <w:marRight w:val="0"/>
                      <w:marTop w:val="0"/>
                      <w:marBottom w:val="180"/>
                      <w:divBdr>
                        <w:top w:val="none" w:sz="0" w:space="0" w:color="auto"/>
                        <w:left w:val="none" w:sz="0" w:space="0" w:color="auto"/>
                        <w:bottom w:val="none" w:sz="0" w:space="0" w:color="auto"/>
                        <w:right w:val="none" w:sz="0" w:space="0" w:color="auto"/>
                      </w:divBdr>
                    </w:div>
                    <w:div w:id="238953470">
                      <w:marLeft w:val="0"/>
                      <w:marRight w:val="0"/>
                      <w:marTop w:val="0"/>
                      <w:marBottom w:val="360"/>
                      <w:divBdr>
                        <w:top w:val="none" w:sz="0" w:space="0" w:color="auto"/>
                        <w:left w:val="none" w:sz="0" w:space="0" w:color="auto"/>
                        <w:bottom w:val="none" w:sz="0" w:space="0" w:color="auto"/>
                        <w:right w:val="none" w:sz="0" w:space="0" w:color="auto"/>
                      </w:divBdr>
                      <w:divsChild>
                        <w:div w:id="1378891643">
                          <w:marLeft w:val="0"/>
                          <w:marRight w:val="0"/>
                          <w:marTop w:val="0"/>
                          <w:marBottom w:val="0"/>
                          <w:divBdr>
                            <w:top w:val="none" w:sz="0" w:space="0" w:color="auto"/>
                            <w:left w:val="none" w:sz="0" w:space="0" w:color="auto"/>
                            <w:bottom w:val="none" w:sz="0" w:space="0" w:color="auto"/>
                            <w:right w:val="none" w:sz="0" w:space="0" w:color="auto"/>
                          </w:divBdr>
                          <w:divsChild>
                            <w:div w:id="17934783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09703735">
                      <w:marLeft w:val="0"/>
                      <w:marRight w:val="0"/>
                      <w:marTop w:val="0"/>
                      <w:marBottom w:val="180"/>
                      <w:divBdr>
                        <w:top w:val="none" w:sz="0" w:space="0" w:color="auto"/>
                        <w:left w:val="none" w:sz="0" w:space="0" w:color="auto"/>
                        <w:bottom w:val="none" w:sz="0" w:space="0" w:color="auto"/>
                        <w:right w:val="none" w:sz="0" w:space="0" w:color="auto"/>
                      </w:divBdr>
                    </w:div>
                    <w:div w:id="572161509">
                      <w:marLeft w:val="0"/>
                      <w:marRight w:val="0"/>
                      <w:marTop w:val="0"/>
                      <w:marBottom w:val="180"/>
                      <w:divBdr>
                        <w:top w:val="none" w:sz="0" w:space="0" w:color="auto"/>
                        <w:left w:val="none" w:sz="0" w:space="0" w:color="auto"/>
                        <w:bottom w:val="none" w:sz="0" w:space="0" w:color="auto"/>
                        <w:right w:val="none" w:sz="0" w:space="0" w:color="auto"/>
                      </w:divBdr>
                    </w:div>
                    <w:div w:id="1840806004">
                      <w:marLeft w:val="0"/>
                      <w:marRight w:val="0"/>
                      <w:marTop w:val="0"/>
                      <w:marBottom w:val="180"/>
                      <w:divBdr>
                        <w:top w:val="none" w:sz="0" w:space="0" w:color="auto"/>
                        <w:left w:val="none" w:sz="0" w:space="0" w:color="auto"/>
                        <w:bottom w:val="none" w:sz="0" w:space="0" w:color="auto"/>
                        <w:right w:val="none" w:sz="0" w:space="0" w:color="auto"/>
                      </w:divBdr>
                    </w:div>
                    <w:div w:id="261958629">
                      <w:marLeft w:val="0"/>
                      <w:marRight w:val="0"/>
                      <w:marTop w:val="360"/>
                      <w:marBottom w:val="360"/>
                      <w:divBdr>
                        <w:top w:val="none" w:sz="0" w:space="0" w:color="auto"/>
                        <w:left w:val="none" w:sz="0" w:space="0" w:color="auto"/>
                        <w:bottom w:val="none" w:sz="0" w:space="0" w:color="auto"/>
                        <w:right w:val="none" w:sz="0" w:space="0" w:color="auto"/>
                      </w:divBdr>
                      <w:divsChild>
                        <w:div w:id="289898362">
                          <w:marLeft w:val="0"/>
                          <w:marRight w:val="0"/>
                          <w:marTop w:val="0"/>
                          <w:marBottom w:val="0"/>
                          <w:divBdr>
                            <w:top w:val="none" w:sz="0" w:space="0" w:color="auto"/>
                            <w:left w:val="none" w:sz="0" w:space="0" w:color="auto"/>
                            <w:bottom w:val="none" w:sz="0" w:space="0" w:color="auto"/>
                            <w:right w:val="none" w:sz="0" w:space="0" w:color="auto"/>
                          </w:divBdr>
                          <w:divsChild>
                            <w:div w:id="7876293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2048892">
                      <w:marLeft w:val="0"/>
                      <w:marRight w:val="0"/>
                      <w:marTop w:val="0"/>
                      <w:marBottom w:val="180"/>
                      <w:divBdr>
                        <w:top w:val="none" w:sz="0" w:space="0" w:color="auto"/>
                        <w:left w:val="none" w:sz="0" w:space="0" w:color="auto"/>
                        <w:bottom w:val="none" w:sz="0" w:space="0" w:color="auto"/>
                        <w:right w:val="none" w:sz="0" w:space="0" w:color="auto"/>
                      </w:divBdr>
                    </w:div>
                    <w:div w:id="216479149">
                      <w:marLeft w:val="0"/>
                      <w:marRight w:val="0"/>
                      <w:marTop w:val="0"/>
                      <w:marBottom w:val="180"/>
                      <w:divBdr>
                        <w:top w:val="none" w:sz="0" w:space="0" w:color="auto"/>
                        <w:left w:val="none" w:sz="0" w:space="0" w:color="auto"/>
                        <w:bottom w:val="none" w:sz="0" w:space="0" w:color="auto"/>
                        <w:right w:val="none" w:sz="0" w:space="0" w:color="auto"/>
                      </w:divBdr>
                    </w:div>
                    <w:div w:id="1209218342">
                      <w:marLeft w:val="0"/>
                      <w:marRight w:val="0"/>
                      <w:marTop w:val="0"/>
                      <w:marBottom w:val="180"/>
                      <w:divBdr>
                        <w:top w:val="none" w:sz="0" w:space="0" w:color="auto"/>
                        <w:left w:val="none" w:sz="0" w:space="0" w:color="auto"/>
                        <w:bottom w:val="none" w:sz="0" w:space="0" w:color="auto"/>
                        <w:right w:val="none" w:sz="0" w:space="0" w:color="auto"/>
                      </w:divBdr>
                    </w:div>
                    <w:div w:id="2053268078">
                      <w:marLeft w:val="0"/>
                      <w:marRight w:val="0"/>
                      <w:marTop w:val="0"/>
                      <w:marBottom w:val="180"/>
                      <w:divBdr>
                        <w:top w:val="none" w:sz="0" w:space="0" w:color="auto"/>
                        <w:left w:val="none" w:sz="0" w:space="0" w:color="auto"/>
                        <w:bottom w:val="none" w:sz="0" w:space="0" w:color="auto"/>
                        <w:right w:val="none" w:sz="0" w:space="0" w:color="auto"/>
                      </w:divBdr>
                    </w:div>
                    <w:div w:id="206836823">
                      <w:marLeft w:val="0"/>
                      <w:marRight w:val="0"/>
                      <w:marTop w:val="0"/>
                      <w:marBottom w:val="0"/>
                      <w:divBdr>
                        <w:top w:val="none" w:sz="0" w:space="0" w:color="auto"/>
                        <w:left w:val="none" w:sz="0" w:space="0" w:color="auto"/>
                        <w:bottom w:val="none" w:sz="0" w:space="0" w:color="auto"/>
                        <w:right w:val="none" w:sz="0" w:space="0" w:color="auto"/>
                      </w:divBdr>
                      <w:divsChild>
                        <w:div w:id="941449777">
                          <w:marLeft w:val="0"/>
                          <w:marRight w:val="0"/>
                          <w:marTop w:val="0"/>
                          <w:marBottom w:val="0"/>
                          <w:divBdr>
                            <w:top w:val="none" w:sz="0" w:space="0" w:color="auto"/>
                            <w:left w:val="none" w:sz="0" w:space="0" w:color="auto"/>
                            <w:bottom w:val="none" w:sz="0" w:space="0" w:color="auto"/>
                            <w:right w:val="none" w:sz="0" w:space="0" w:color="auto"/>
                          </w:divBdr>
                        </w:div>
                      </w:divsChild>
                    </w:div>
                    <w:div w:id="1492942727">
                      <w:marLeft w:val="0"/>
                      <w:marRight w:val="0"/>
                      <w:marTop w:val="60"/>
                      <w:marBottom w:val="0"/>
                      <w:divBdr>
                        <w:top w:val="none" w:sz="0" w:space="0" w:color="auto"/>
                        <w:left w:val="none" w:sz="0" w:space="0" w:color="auto"/>
                        <w:bottom w:val="none" w:sz="0" w:space="0" w:color="auto"/>
                        <w:right w:val="none" w:sz="0" w:space="0" w:color="auto"/>
                      </w:divBdr>
                    </w:div>
                    <w:div w:id="22216884">
                      <w:marLeft w:val="0"/>
                      <w:marRight w:val="0"/>
                      <w:marTop w:val="0"/>
                      <w:marBottom w:val="180"/>
                      <w:divBdr>
                        <w:top w:val="none" w:sz="0" w:space="0" w:color="auto"/>
                        <w:left w:val="none" w:sz="0" w:space="0" w:color="auto"/>
                        <w:bottom w:val="none" w:sz="0" w:space="0" w:color="auto"/>
                        <w:right w:val="none" w:sz="0" w:space="0" w:color="auto"/>
                      </w:divBdr>
                    </w:div>
                    <w:div w:id="2064864578">
                      <w:marLeft w:val="0"/>
                      <w:marRight w:val="0"/>
                      <w:marTop w:val="0"/>
                      <w:marBottom w:val="180"/>
                      <w:divBdr>
                        <w:top w:val="none" w:sz="0" w:space="0" w:color="auto"/>
                        <w:left w:val="none" w:sz="0" w:space="0" w:color="auto"/>
                        <w:bottom w:val="none" w:sz="0" w:space="0" w:color="auto"/>
                        <w:right w:val="none" w:sz="0" w:space="0" w:color="auto"/>
                      </w:divBdr>
                    </w:div>
                    <w:div w:id="2018456812">
                      <w:marLeft w:val="0"/>
                      <w:marRight w:val="0"/>
                      <w:marTop w:val="0"/>
                      <w:marBottom w:val="180"/>
                      <w:divBdr>
                        <w:top w:val="none" w:sz="0" w:space="0" w:color="auto"/>
                        <w:left w:val="none" w:sz="0" w:space="0" w:color="auto"/>
                        <w:bottom w:val="none" w:sz="0" w:space="0" w:color="auto"/>
                        <w:right w:val="none" w:sz="0" w:space="0" w:color="auto"/>
                      </w:divBdr>
                    </w:div>
                    <w:div w:id="1642616848">
                      <w:marLeft w:val="0"/>
                      <w:marRight w:val="0"/>
                      <w:marTop w:val="0"/>
                      <w:marBottom w:val="180"/>
                      <w:divBdr>
                        <w:top w:val="none" w:sz="0" w:space="0" w:color="auto"/>
                        <w:left w:val="none" w:sz="0" w:space="0" w:color="auto"/>
                        <w:bottom w:val="none" w:sz="0" w:space="0" w:color="auto"/>
                        <w:right w:val="none" w:sz="0" w:space="0" w:color="auto"/>
                      </w:divBdr>
                    </w:div>
                    <w:div w:id="2121415479">
                      <w:marLeft w:val="0"/>
                      <w:marRight w:val="0"/>
                      <w:marTop w:val="0"/>
                      <w:marBottom w:val="180"/>
                      <w:divBdr>
                        <w:top w:val="none" w:sz="0" w:space="0" w:color="auto"/>
                        <w:left w:val="none" w:sz="0" w:space="0" w:color="auto"/>
                        <w:bottom w:val="none" w:sz="0" w:space="0" w:color="auto"/>
                        <w:right w:val="none" w:sz="0" w:space="0" w:color="auto"/>
                      </w:divBdr>
                    </w:div>
                    <w:div w:id="1094203953">
                      <w:marLeft w:val="0"/>
                      <w:marRight w:val="0"/>
                      <w:marTop w:val="0"/>
                      <w:marBottom w:val="180"/>
                      <w:divBdr>
                        <w:top w:val="none" w:sz="0" w:space="0" w:color="auto"/>
                        <w:left w:val="none" w:sz="0" w:space="0" w:color="auto"/>
                        <w:bottom w:val="none" w:sz="0" w:space="0" w:color="auto"/>
                        <w:right w:val="none" w:sz="0" w:space="0" w:color="auto"/>
                      </w:divBdr>
                    </w:div>
                    <w:div w:id="22220474">
                      <w:marLeft w:val="0"/>
                      <w:marRight w:val="0"/>
                      <w:marTop w:val="0"/>
                      <w:marBottom w:val="180"/>
                      <w:divBdr>
                        <w:top w:val="none" w:sz="0" w:space="0" w:color="auto"/>
                        <w:left w:val="none" w:sz="0" w:space="0" w:color="auto"/>
                        <w:bottom w:val="none" w:sz="0" w:space="0" w:color="auto"/>
                        <w:right w:val="none" w:sz="0" w:space="0" w:color="auto"/>
                      </w:divBdr>
                    </w:div>
                    <w:div w:id="88040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58534120">
      <w:bodyDiv w:val="1"/>
      <w:marLeft w:val="0"/>
      <w:marRight w:val="0"/>
      <w:marTop w:val="0"/>
      <w:marBottom w:val="0"/>
      <w:divBdr>
        <w:top w:val="none" w:sz="0" w:space="0" w:color="auto"/>
        <w:left w:val="none" w:sz="0" w:space="0" w:color="auto"/>
        <w:bottom w:val="none" w:sz="0" w:space="0" w:color="auto"/>
        <w:right w:val="none" w:sz="0" w:space="0" w:color="auto"/>
      </w:divBdr>
      <w:divsChild>
        <w:div w:id="1791633073">
          <w:marLeft w:val="0"/>
          <w:marRight w:val="0"/>
          <w:marTop w:val="0"/>
          <w:marBottom w:val="0"/>
          <w:divBdr>
            <w:top w:val="none" w:sz="0" w:space="0" w:color="auto"/>
            <w:left w:val="none" w:sz="0" w:space="0" w:color="auto"/>
            <w:bottom w:val="none" w:sz="0" w:space="0" w:color="auto"/>
            <w:right w:val="none" w:sz="0" w:space="0" w:color="auto"/>
          </w:divBdr>
          <w:divsChild>
            <w:div w:id="469060246">
              <w:marLeft w:val="0"/>
              <w:marRight w:val="0"/>
              <w:marTop w:val="0"/>
              <w:marBottom w:val="0"/>
              <w:divBdr>
                <w:top w:val="none" w:sz="0" w:space="0" w:color="auto"/>
                <w:left w:val="none" w:sz="0" w:space="0" w:color="auto"/>
                <w:bottom w:val="none" w:sz="0" w:space="0" w:color="auto"/>
                <w:right w:val="none" w:sz="0" w:space="0" w:color="auto"/>
              </w:divBdr>
              <w:divsChild>
                <w:div w:id="733358364">
                  <w:marLeft w:val="0"/>
                  <w:marRight w:val="0"/>
                  <w:marTop w:val="120"/>
                  <w:marBottom w:val="0"/>
                  <w:divBdr>
                    <w:top w:val="none" w:sz="0" w:space="0" w:color="auto"/>
                    <w:left w:val="none" w:sz="0" w:space="0" w:color="auto"/>
                    <w:bottom w:val="none" w:sz="0" w:space="0" w:color="auto"/>
                    <w:right w:val="none" w:sz="0" w:space="0" w:color="auto"/>
                  </w:divBdr>
                  <w:divsChild>
                    <w:div w:id="16112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5080">
          <w:marLeft w:val="0"/>
          <w:marRight w:val="0"/>
          <w:marTop w:val="0"/>
          <w:marBottom w:val="0"/>
          <w:divBdr>
            <w:top w:val="none" w:sz="0" w:space="0" w:color="auto"/>
            <w:left w:val="none" w:sz="0" w:space="0" w:color="auto"/>
            <w:bottom w:val="none" w:sz="0" w:space="0" w:color="auto"/>
            <w:right w:val="none" w:sz="0" w:space="0" w:color="auto"/>
          </w:divBdr>
          <w:divsChild>
            <w:div w:id="785082856">
              <w:marLeft w:val="0"/>
              <w:marRight w:val="0"/>
              <w:marTop w:val="0"/>
              <w:marBottom w:val="0"/>
              <w:divBdr>
                <w:top w:val="none" w:sz="0" w:space="0" w:color="auto"/>
                <w:left w:val="none" w:sz="0" w:space="0" w:color="auto"/>
                <w:bottom w:val="none" w:sz="0" w:space="0" w:color="auto"/>
                <w:right w:val="none" w:sz="0" w:space="0" w:color="auto"/>
              </w:divBdr>
              <w:divsChild>
                <w:div w:id="1406337931">
                  <w:marLeft w:val="0"/>
                  <w:marRight w:val="0"/>
                  <w:marTop w:val="0"/>
                  <w:marBottom w:val="360"/>
                  <w:divBdr>
                    <w:top w:val="none" w:sz="0" w:space="0" w:color="auto"/>
                    <w:left w:val="none" w:sz="0" w:space="0" w:color="auto"/>
                    <w:bottom w:val="none" w:sz="0" w:space="0" w:color="auto"/>
                    <w:right w:val="none" w:sz="0" w:space="0" w:color="auto"/>
                  </w:divBdr>
                  <w:divsChild>
                    <w:div w:id="1700280443">
                      <w:marLeft w:val="0"/>
                      <w:marRight w:val="0"/>
                      <w:marTop w:val="0"/>
                      <w:marBottom w:val="0"/>
                      <w:divBdr>
                        <w:top w:val="none" w:sz="0" w:space="0" w:color="auto"/>
                        <w:left w:val="none" w:sz="0" w:space="0" w:color="auto"/>
                        <w:bottom w:val="none" w:sz="0" w:space="0" w:color="auto"/>
                        <w:right w:val="none" w:sz="0" w:space="0" w:color="auto"/>
                      </w:divBdr>
                      <w:divsChild>
                        <w:div w:id="1013531649">
                          <w:marLeft w:val="0"/>
                          <w:marRight w:val="0"/>
                          <w:marTop w:val="0"/>
                          <w:marBottom w:val="0"/>
                          <w:divBdr>
                            <w:top w:val="none" w:sz="0" w:space="0" w:color="auto"/>
                            <w:left w:val="none" w:sz="0" w:space="0" w:color="auto"/>
                            <w:bottom w:val="none" w:sz="0" w:space="0" w:color="auto"/>
                            <w:right w:val="none" w:sz="0" w:space="0" w:color="auto"/>
                          </w:divBdr>
                          <w:divsChild>
                            <w:div w:id="509949130">
                              <w:marLeft w:val="0"/>
                              <w:marRight w:val="0"/>
                              <w:marTop w:val="0"/>
                              <w:marBottom w:val="0"/>
                              <w:divBdr>
                                <w:top w:val="none" w:sz="0" w:space="0" w:color="auto"/>
                                <w:left w:val="none" w:sz="0" w:space="0" w:color="auto"/>
                                <w:bottom w:val="none" w:sz="0" w:space="0" w:color="auto"/>
                                <w:right w:val="none" w:sz="0" w:space="0" w:color="auto"/>
                              </w:divBdr>
                              <w:divsChild>
                                <w:div w:id="95028465">
                                  <w:marLeft w:val="0"/>
                                  <w:marRight w:val="0"/>
                                  <w:marTop w:val="0"/>
                                  <w:marBottom w:val="0"/>
                                  <w:divBdr>
                                    <w:top w:val="none" w:sz="0" w:space="0" w:color="auto"/>
                                    <w:left w:val="none" w:sz="0" w:space="0" w:color="auto"/>
                                    <w:bottom w:val="none" w:sz="0" w:space="0" w:color="auto"/>
                                    <w:right w:val="none" w:sz="0" w:space="0" w:color="auto"/>
                                  </w:divBdr>
                                  <w:divsChild>
                                    <w:div w:id="1566574372">
                                      <w:marLeft w:val="0"/>
                                      <w:marRight w:val="0"/>
                                      <w:marTop w:val="0"/>
                                      <w:marBottom w:val="0"/>
                                      <w:divBdr>
                                        <w:top w:val="none" w:sz="0" w:space="0" w:color="auto"/>
                                        <w:left w:val="none" w:sz="0" w:space="0" w:color="auto"/>
                                        <w:bottom w:val="none" w:sz="0" w:space="0" w:color="auto"/>
                                        <w:right w:val="none" w:sz="0" w:space="0" w:color="auto"/>
                                      </w:divBdr>
                                      <w:divsChild>
                                        <w:div w:id="1778909730">
                                          <w:marLeft w:val="0"/>
                                          <w:marRight w:val="0"/>
                                          <w:marTop w:val="0"/>
                                          <w:marBottom w:val="0"/>
                                          <w:divBdr>
                                            <w:top w:val="none" w:sz="0" w:space="0" w:color="auto"/>
                                            <w:left w:val="none" w:sz="0" w:space="0" w:color="auto"/>
                                            <w:bottom w:val="none" w:sz="0" w:space="0" w:color="auto"/>
                                            <w:right w:val="none" w:sz="0" w:space="0" w:color="auto"/>
                                          </w:divBdr>
                                          <w:divsChild>
                                            <w:div w:id="298733426">
                                              <w:marLeft w:val="0"/>
                                              <w:marRight w:val="0"/>
                                              <w:marTop w:val="0"/>
                                              <w:marBottom w:val="0"/>
                                              <w:divBdr>
                                                <w:top w:val="none" w:sz="0" w:space="0" w:color="auto"/>
                                                <w:left w:val="none" w:sz="0" w:space="0" w:color="auto"/>
                                                <w:bottom w:val="none" w:sz="0" w:space="0" w:color="auto"/>
                                                <w:right w:val="none" w:sz="0" w:space="0" w:color="auto"/>
                                              </w:divBdr>
                                              <w:divsChild>
                                                <w:div w:id="1492745850">
                                                  <w:marLeft w:val="-15"/>
                                                  <w:marRight w:val="-15"/>
                                                  <w:marTop w:val="0"/>
                                                  <w:marBottom w:val="0"/>
                                                  <w:divBdr>
                                                    <w:top w:val="none" w:sz="0" w:space="0" w:color="auto"/>
                                                    <w:left w:val="none" w:sz="0" w:space="0" w:color="auto"/>
                                                    <w:bottom w:val="none" w:sz="0" w:space="0" w:color="auto"/>
                                                    <w:right w:val="none" w:sz="0" w:space="0" w:color="auto"/>
                                                  </w:divBdr>
                                                </w:div>
                                                <w:div w:id="10973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642927">
                  <w:marLeft w:val="0"/>
                  <w:marRight w:val="0"/>
                  <w:marTop w:val="0"/>
                  <w:marBottom w:val="0"/>
                  <w:divBdr>
                    <w:top w:val="none" w:sz="0" w:space="0" w:color="auto"/>
                    <w:left w:val="none" w:sz="0" w:space="0" w:color="auto"/>
                    <w:bottom w:val="none" w:sz="0" w:space="0" w:color="auto"/>
                    <w:right w:val="none" w:sz="0" w:space="0" w:color="auto"/>
                  </w:divBdr>
                  <w:divsChild>
                    <w:div w:id="1655377097">
                      <w:marLeft w:val="0"/>
                      <w:marRight w:val="0"/>
                      <w:marTop w:val="0"/>
                      <w:marBottom w:val="180"/>
                      <w:divBdr>
                        <w:top w:val="none" w:sz="0" w:space="0" w:color="auto"/>
                        <w:left w:val="none" w:sz="0" w:space="0" w:color="auto"/>
                        <w:bottom w:val="none" w:sz="0" w:space="0" w:color="auto"/>
                        <w:right w:val="none" w:sz="0" w:space="0" w:color="auto"/>
                      </w:divBdr>
                    </w:div>
                    <w:div w:id="291599838">
                      <w:marLeft w:val="0"/>
                      <w:marRight w:val="0"/>
                      <w:marTop w:val="0"/>
                      <w:marBottom w:val="180"/>
                      <w:divBdr>
                        <w:top w:val="none" w:sz="0" w:space="0" w:color="auto"/>
                        <w:left w:val="none" w:sz="0" w:space="0" w:color="auto"/>
                        <w:bottom w:val="none" w:sz="0" w:space="0" w:color="auto"/>
                        <w:right w:val="none" w:sz="0" w:space="0" w:color="auto"/>
                      </w:divBdr>
                    </w:div>
                    <w:div w:id="126358646">
                      <w:marLeft w:val="0"/>
                      <w:marRight w:val="0"/>
                      <w:marTop w:val="0"/>
                      <w:marBottom w:val="360"/>
                      <w:divBdr>
                        <w:top w:val="none" w:sz="0" w:space="0" w:color="auto"/>
                        <w:left w:val="none" w:sz="0" w:space="0" w:color="auto"/>
                        <w:bottom w:val="none" w:sz="0" w:space="0" w:color="auto"/>
                        <w:right w:val="none" w:sz="0" w:space="0" w:color="auto"/>
                      </w:divBdr>
                      <w:divsChild>
                        <w:div w:id="509805965">
                          <w:marLeft w:val="0"/>
                          <w:marRight w:val="0"/>
                          <w:marTop w:val="0"/>
                          <w:marBottom w:val="0"/>
                          <w:divBdr>
                            <w:top w:val="none" w:sz="0" w:space="0" w:color="auto"/>
                            <w:left w:val="none" w:sz="0" w:space="0" w:color="auto"/>
                            <w:bottom w:val="none" w:sz="0" w:space="0" w:color="auto"/>
                            <w:right w:val="none" w:sz="0" w:space="0" w:color="auto"/>
                          </w:divBdr>
                          <w:divsChild>
                            <w:div w:id="17108346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8095711">
                      <w:marLeft w:val="0"/>
                      <w:marRight w:val="0"/>
                      <w:marTop w:val="0"/>
                      <w:marBottom w:val="180"/>
                      <w:divBdr>
                        <w:top w:val="none" w:sz="0" w:space="0" w:color="auto"/>
                        <w:left w:val="none" w:sz="0" w:space="0" w:color="auto"/>
                        <w:bottom w:val="none" w:sz="0" w:space="0" w:color="auto"/>
                        <w:right w:val="none" w:sz="0" w:space="0" w:color="auto"/>
                      </w:divBdr>
                    </w:div>
                    <w:div w:id="1250040655">
                      <w:marLeft w:val="0"/>
                      <w:marRight w:val="0"/>
                      <w:marTop w:val="0"/>
                      <w:marBottom w:val="180"/>
                      <w:divBdr>
                        <w:top w:val="none" w:sz="0" w:space="0" w:color="auto"/>
                        <w:left w:val="none" w:sz="0" w:space="0" w:color="auto"/>
                        <w:bottom w:val="none" w:sz="0" w:space="0" w:color="auto"/>
                        <w:right w:val="none" w:sz="0" w:space="0" w:color="auto"/>
                      </w:divBdr>
                    </w:div>
                    <w:div w:id="1046904064">
                      <w:marLeft w:val="0"/>
                      <w:marRight w:val="0"/>
                      <w:marTop w:val="0"/>
                      <w:marBottom w:val="180"/>
                      <w:divBdr>
                        <w:top w:val="none" w:sz="0" w:space="0" w:color="auto"/>
                        <w:left w:val="none" w:sz="0" w:space="0" w:color="auto"/>
                        <w:bottom w:val="none" w:sz="0" w:space="0" w:color="auto"/>
                        <w:right w:val="none" w:sz="0" w:space="0" w:color="auto"/>
                      </w:divBdr>
                    </w:div>
                    <w:div w:id="1096705371">
                      <w:marLeft w:val="0"/>
                      <w:marRight w:val="0"/>
                      <w:marTop w:val="360"/>
                      <w:marBottom w:val="360"/>
                      <w:divBdr>
                        <w:top w:val="none" w:sz="0" w:space="0" w:color="auto"/>
                        <w:left w:val="none" w:sz="0" w:space="0" w:color="auto"/>
                        <w:bottom w:val="none" w:sz="0" w:space="0" w:color="auto"/>
                        <w:right w:val="none" w:sz="0" w:space="0" w:color="auto"/>
                      </w:divBdr>
                      <w:divsChild>
                        <w:div w:id="1214274158">
                          <w:marLeft w:val="0"/>
                          <w:marRight w:val="0"/>
                          <w:marTop w:val="0"/>
                          <w:marBottom w:val="0"/>
                          <w:divBdr>
                            <w:top w:val="none" w:sz="0" w:space="0" w:color="auto"/>
                            <w:left w:val="none" w:sz="0" w:space="0" w:color="auto"/>
                            <w:bottom w:val="none" w:sz="0" w:space="0" w:color="auto"/>
                            <w:right w:val="none" w:sz="0" w:space="0" w:color="auto"/>
                          </w:divBdr>
                          <w:divsChild>
                            <w:div w:id="6709102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9273017">
                      <w:marLeft w:val="0"/>
                      <w:marRight w:val="0"/>
                      <w:marTop w:val="0"/>
                      <w:marBottom w:val="180"/>
                      <w:divBdr>
                        <w:top w:val="none" w:sz="0" w:space="0" w:color="auto"/>
                        <w:left w:val="none" w:sz="0" w:space="0" w:color="auto"/>
                        <w:bottom w:val="none" w:sz="0" w:space="0" w:color="auto"/>
                        <w:right w:val="none" w:sz="0" w:space="0" w:color="auto"/>
                      </w:divBdr>
                    </w:div>
                    <w:div w:id="659501551">
                      <w:marLeft w:val="0"/>
                      <w:marRight w:val="0"/>
                      <w:marTop w:val="0"/>
                      <w:marBottom w:val="180"/>
                      <w:divBdr>
                        <w:top w:val="none" w:sz="0" w:space="0" w:color="auto"/>
                        <w:left w:val="none" w:sz="0" w:space="0" w:color="auto"/>
                        <w:bottom w:val="none" w:sz="0" w:space="0" w:color="auto"/>
                        <w:right w:val="none" w:sz="0" w:space="0" w:color="auto"/>
                      </w:divBdr>
                    </w:div>
                    <w:div w:id="731661911">
                      <w:marLeft w:val="0"/>
                      <w:marRight w:val="0"/>
                      <w:marTop w:val="0"/>
                      <w:marBottom w:val="180"/>
                      <w:divBdr>
                        <w:top w:val="none" w:sz="0" w:space="0" w:color="auto"/>
                        <w:left w:val="none" w:sz="0" w:space="0" w:color="auto"/>
                        <w:bottom w:val="none" w:sz="0" w:space="0" w:color="auto"/>
                        <w:right w:val="none" w:sz="0" w:space="0" w:color="auto"/>
                      </w:divBdr>
                    </w:div>
                    <w:div w:id="155727493">
                      <w:marLeft w:val="0"/>
                      <w:marRight w:val="0"/>
                      <w:marTop w:val="0"/>
                      <w:marBottom w:val="180"/>
                      <w:divBdr>
                        <w:top w:val="none" w:sz="0" w:space="0" w:color="auto"/>
                        <w:left w:val="none" w:sz="0" w:space="0" w:color="auto"/>
                        <w:bottom w:val="none" w:sz="0" w:space="0" w:color="auto"/>
                        <w:right w:val="none" w:sz="0" w:space="0" w:color="auto"/>
                      </w:divBdr>
                    </w:div>
                    <w:div w:id="434442223">
                      <w:marLeft w:val="0"/>
                      <w:marRight w:val="0"/>
                      <w:marTop w:val="0"/>
                      <w:marBottom w:val="0"/>
                      <w:divBdr>
                        <w:top w:val="none" w:sz="0" w:space="0" w:color="auto"/>
                        <w:left w:val="none" w:sz="0" w:space="0" w:color="auto"/>
                        <w:bottom w:val="none" w:sz="0" w:space="0" w:color="auto"/>
                        <w:right w:val="none" w:sz="0" w:space="0" w:color="auto"/>
                      </w:divBdr>
                      <w:divsChild>
                        <w:div w:id="546339035">
                          <w:marLeft w:val="0"/>
                          <w:marRight w:val="0"/>
                          <w:marTop w:val="0"/>
                          <w:marBottom w:val="0"/>
                          <w:divBdr>
                            <w:top w:val="none" w:sz="0" w:space="0" w:color="auto"/>
                            <w:left w:val="none" w:sz="0" w:space="0" w:color="auto"/>
                            <w:bottom w:val="none" w:sz="0" w:space="0" w:color="auto"/>
                            <w:right w:val="none" w:sz="0" w:space="0" w:color="auto"/>
                          </w:divBdr>
                        </w:div>
                      </w:divsChild>
                    </w:div>
                    <w:div w:id="1513452098">
                      <w:marLeft w:val="0"/>
                      <w:marRight w:val="0"/>
                      <w:marTop w:val="60"/>
                      <w:marBottom w:val="0"/>
                      <w:divBdr>
                        <w:top w:val="none" w:sz="0" w:space="0" w:color="auto"/>
                        <w:left w:val="none" w:sz="0" w:space="0" w:color="auto"/>
                        <w:bottom w:val="none" w:sz="0" w:space="0" w:color="auto"/>
                        <w:right w:val="none" w:sz="0" w:space="0" w:color="auto"/>
                      </w:divBdr>
                    </w:div>
                    <w:div w:id="2061131310">
                      <w:marLeft w:val="0"/>
                      <w:marRight w:val="0"/>
                      <w:marTop w:val="0"/>
                      <w:marBottom w:val="180"/>
                      <w:divBdr>
                        <w:top w:val="none" w:sz="0" w:space="0" w:color="auto"/>
                        <w:left w:val="none" w:sz="0" w:space="0" w:color="auto"/>
                        <w:bottom w:val="none" w:sz="0" w:space="0" w:color="auto"/>
                        <w:right w:val="none" w:sz="0" w:space="0" w:color="auto"/>
                      </w:divBdr>
                    </w:div>
                    <w:div w:id="713887169">
                      <w:marLeft w:val="0"/>
                      <w:marRight w:val="0"/>
                      <w:marTop w:val="0"/>
                      <w:marBottom w:val="180"/>
                      <w:divBdr>
                        <w:top w:val="none" w:sz="0" w:space="0" w:color="auto"/>
                        <w:left w:val="none" w:sz="0" w:space="0" w:color="auto"/>
                        <w:bottom w:val="none" w:sz="0" w:space="0" w:color="auto"/>
                        <w:right w:val="none" w:sz="0" w:space="0" w:color="auto"/>
                      </w:divBdr>
                    </w:div>
                    <w:div w:id="977421855">
                      <w:marLeft w:val="0"/>
                      <w:marRight w:val="0"/>
                      <w:marTop w:val="0"/>
                      <w:marBottom w:val="180"/>
                      <w:divBdr>
                        <w:top w:val="none" w:sz="0" w:space="0" w:color="auto"/>
                        <w:left w:val="none" w:sz="0" w:space="0" w:color="auto"/>
                        <w:bottom w:val="none" w:sz="0" w:space="0" w:color="auto"/>
                        <w:right w:val="none" w:sz="0" w:space="0" w:color="auto"/>
                      </w:divBdr>
                    </w:div>
                    <w:div w:id="570430529">
                      <w:marLeft w:val="0"/>
                      <w:marRight w:val="0"/>
                      <w:marTop w:val="0"/>
                      <w:marBottom w:val="180"/>
                      <w:divBdr>
                        <w:top w:val="none" w:sz="0" w:space="0" w:color="auto"/>
                        <w:left w:val="none" w:sz="0" w:space="0" w:color="auto"/>
                        <w:bottom w:val="none" w:sz="0" w:space="0" w:color="auto"/>
                        <w:right w:val="none" w:sz="0" w:space="0" w:color="auto"/>
                      </w:divBdr>
                    </w:div>
                    <w:div w:id="510679390">
                      <w:marLeft w:val="0"/>
                      <w:marRight w:val="0"/>
                      <w:marTop w:val="0"/>
                      <w:marBottom w:val="180"/>
                      <w:divBdr>
                        <w:top w:val="none" w:sz="0" w:space="0" w:color="auto"/>
                        <w:left w:val="none" w:sz="0" w:space="0" w:color="auto"/>
                        <w:bottom w:val="none" w:sz="0" w:space="0" w:color="auto"/>
                        <w:right w:val="none" w:sz="0" w:space="0" w:color="auto"/>
                      </w:divBdr>
                    </w:div>
                    <w:div w:id="462966950">
                      <w:marLeft w:val="0"/>
                      <w:marRight w:val="0"/>
                      <w:marTop w:val="0"/>
                      <w:marBottom w:val="180"/>
                      <w:divBdr>
                        <w:top w:val="none" w:sz="0" w:space="0" w:color="auto"/>
                        <w:left w:val="none" w:sz="0" w:space="0" w:color="auto"/>
                        <w:bottom w:val="none" w:sz="0" w:space="0" w:color="auto"/>
                        <w:right w:val="none" w:sz="0" w:space="0" w:color="auto"/>
                      </w:divBdr>
                    </w:div>
                    <w:div w:id="142086094">
                      <w:marLeft w:val="0"/>
                      <w:marRight w:val="0"/>
                      <w:marTop w:val="0"/>
                      <w:marBottom w:val="180"/>
                      <w:divBdr>
                        <w:top w:val="none" w:sz="0" w:space="0" w:color="auto"/>
                        <w:left w:val="none" w:sz="0" w:space="0" w:color="auto"/>
                        <w:bottom w:val="none" w:sz="0" w:space="0" w:color="auto"/>
                        <w:right w:val="none" w:sz="0" w:space="0" w:color="auto"/>
                      </w:divBdr>
                    </w:div>
                    <w:div w:id="18919615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60502054">
      <w:bodyDiv w:val="1"/>
      <w:marLeft w:val="0"/>
      <w:marRight w:val="0"/>
      <w:marTop w:val="0"/>
      <w:marBottom w:val="0"/>
      <w:divBdr>
        <w:top w:val="none" w:sz="0" w:space="0" w:color="auto"/>
        <w:left w:val="none" w:sz="0" w:space="0" w:color="auto"/>
        <w:bottom w:val="none" w:sz="0" w:space="0" w:color="auto"/>
        <w:right w:val="none" w:sz="0" w:space="0" w:color="auto"/>
      </w:divBdr>
      <w:divsChild>
        <w:div w:id="1765103609">
          <w:marLeft w:val="0"/>
          <w:marRight w:val="0"/>
          <w:marTop w:val="0"/>
          <w:marBottom w:val="0"/>
          <w:divBdr>
            <w:top w:val="none" w:sz="0" w:space="0" w:color="auto"/>
            <w:left w:val="none" w:sz="0" w:space="0" w:color="auto"/>
            <w:bottom w:val="none" w:sz="0" w:space="0" w:color="auto"/>
            <w:right w:val="none" w:sz="0" w:space="0" w:color="auto"/>
          </w:divBdr>
          <w:divsChild>
            <w:div w:id="1845586307">
              <w:marLeft w:val="0"/>
              <w:marRight w:val="0"/>
              <w:marTop w:val="0"/>
              <w:marBottom w:val="0"/>
              <w:divBdr>
                <w:top w:val="none" w:sz="0" w:space="0" w:color="auto"/>
                <w:left w:val="none" w:sz="0" w:space="0" w:color="auto"/>
                <w:bottom w:val="none" w:sz="0" w:space="0" w:color="auto"/>
                <w:right w:val="none" w:sz="0" w:space="0" w:color="auto"/>
              </w:divBdr>
              <w:divsChild>
                <w:div w:id="1953442291">
                  <w:marLeft w:val="0"/>
                  <w:marRight w:val="0"/>
                  <w:marTop w:val="120"/>
                  <w:marBottom w:val="0"/>
                  <w:divBdr>
                    <w:top w:val="none" w:sz="0" w:space="0" w:color="auto"/>
                    <w:left w:val="none" w:sz="0" w:space="0" w:color="auto"/>
                    <w:bottom w:val="none" w:sz="0" w:space="0" w:color="auto"/>
                    <w:right w:val="none" w:sz="0" w:space="0" w:color="auto"/>
                  </w:divBdr>
                  <w:divsChild>
                    <w:div w:id="20190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4420">
          <w:marLeft w:val="0"/>
          <w:marRight w:val="0"/>
          <w:marTop w:val="0"/>
          <w:marBottom w:val="0"/>
          <w:divBdr>
            <w:top w:val="none" w:sz="0" w:space="0" w:color="auto"/>
            <w:left w:val="none" w:sz="0" w:space="0" w:color="auto"/>
            <w:bottom w:val="none" w:sz="0" w:space="0" w:color="auto"/>
            <w:right w:val="none" w:sz="0" w:space="0" w:color="auto"/>
          </w:divBdr>
          <w:divsChild>
            <w:div w:id="926766960">
              <w:marLeft w:val="0"/>
              <w:marRight w:val="0"/>
              <w:marTop w:val="0"/>
              <w:marBottom w:val="0"/>
              <w:divBdr>
                <w:top w:val="none" w:sz="0" w:space="0" w:color="auto"/>
                <w:left w:val="none" w:sz="0" w:space="0" w:color="auto"/>
                <w:bottom w:val="none" w:sz="0" w:space="0" w:color="auto"/>
                <w:right w:val="none" w:sz="0" w:space="0" w:color="auto"/>
              </w:divBdr>
              <w:divsChild>
                <w:div w:id="1377776891">
                  <w:marLeft w:val="0"/>
                  <w:marRight w:val="0"/>
                  <w:marTop w:val="0"/>
                  <w:marBottom w:val="360"/>
                  <w:divBdr>
                    <w:top w:val="none" w:sz="0" w:space="0" w:color="auto"/>
                    <w:left w:val="none" w:sz="0" w:space="0" w:color="auto"/>
                    <w:bottom w:val="none" w:sz="0" w:space="0" w:color="auto"/>
                    <w:right w:val="none" w:sz="0" w:space="0" w:color="auto"/>
                  </w:divBdr>
                  <w:divsChild>
                    <w:div w:id="1342051842">
                      <w:marLeft w:val="0"/>
                      <w:marRight w:val="0"/>
                      <w:marTop w:val="0"/>
                      <w:marBottom w:val="0"/>
                      <w:divBdr>
                        <w:top w:val="none" w:sz="0" w:space="0" w:color="auto"/>
                        <w:left w:val="none" w:sz="0" w:space="0" w:color="auto"/>
                        <w:bottom w:val="none" w:sz="0" w:space="0" w:color="auto"/>
                        <w:right w:val="none" w:sz="0" w:space="0" w:color="auto"/>
                      </w:divBdr>
                      <w:divsChild>
                        <w:div w:id="186530709">
                          <w:marLeft w:val="0"/>
                          <w:marRight w:val="0"/>
                          <w:marTop w:val="0"/>
                          <w:marBottom w:val="0"/>
                          <w:divBdr>
                            <w:top w:val="none" w:sz="0" w:space="0" w:color="auto"/>
                            <w:left w:val="none" w:sz="0" w:space="0" w:color="auto"/>
                            <w:bottom w:val="none" w:sz="0" w:space="0" w:color="auto"/>
                            <w:right w:val="none" w:sz="0" w:space="0" w:color="auto"/>
                          </w:divBdr>
                        </w:div>
                      </w:divsChild>
                    </w:div>
                    <w:div w:id="1657685523">
                      <w:marLeft w:val="0"/>
                      <w:marRight w:val="0"/>
                      <w:marTop w:val="75"/>
                      <w:marBottom w:val="0"/>
                      <w:divBdr>
                        <w:top w:val="none" w:sz="0" w:space="0" w:color="auto"/>
                        <w:left w:val="none" w:sz="0" w:space="0" w:color="auto"/>
                        <w:bottom w:val="none" w:sz="0" w:space="0" w:color="auto"/>
                        <w:right w:val="none" w:sz="0" w:space="0" w:color="auto"/>
                      </w:divBdr>
                    </w:div>
                  </w:divsChild>
                </w:div>
                <w:div w:id="290478661">
                  <w:marLeft w:val="0"/>
                  <w:marRight w:val="0"/>
                  <w:marTop w:val="0"/>
                  <w:marBottom w:val="0"/>
                  <w:divBdr>
                    <w:top w:val="none" w:sz="0" w:space="0" w:color="auto"/>
                    <w:left w:val="none" w:sz="0" w:space="0" w:color="auto"/>
                    <w:bottom w:val="none" w:sz="0" w:space="0" w:color="auto"/>
                    <w:right w:val="none" w:sz="0" w:space="0" w:color="auto"/>
                  </w:divBdr>
                  <w:divsChild>
                    <w:div w:id="249892202">
                      <w:marLeft w:val="0"/>
                      <w:marRight w:val="0"/>
                      <w:marTop w:val="0"/>
                      <w:marBottom w:val="180"/>
                      <w:divBdr>
                        <w:top w:val="none" w:sz="0" w:space="0" w:color="auto"/>
                        <w:left w:val="none" w:sz="0" w:space="0" w:color="auto"/>
                        <w:bottom w:val="none" w:sz="0" w:space="0" w:color="auto"/>
                        <w:right w:val="none" w:sz="0" w:space="0" w:color="auto"/>
                      </w:divBdr>
                    </w:div>
                    <w:div w:id="679967674">
                      <w:marLeft w:val="0"/>
                      <w:marRight w:val="0"/>
                      <w:marTop w:val="0"/>
                      <w:marBottom w:val="180"/>
                      <w:divBdr>
                        <w:top w:val="none" w:sz="0" w:space="0" w:color="auto"/>
                        <w:left w:val="none" w:sz="0" w:space="0" w:color="auto"/>
                        <w:bottom w:val="none" w:sz="0" w:space="0" w:color="auto"/>
                        <w:right w:val="none" w:sz="0" w:space="0" w:color="auto"/>
                      </w:divBdr>
                    </w:div>
                    <w:div w:id="624000306">
                      <w:marLeft w:val="0"/>
                      <w:marRight w:val="0"/>
                      <w:marTop w:val="0"/>
                      <w:marBottom w:val="360"/>
                      <w:divBdr>
                        <w:top w:val="none" w:sz="0" w:space="0" w:color="auto"/>
                        <w:left w:val="none" w:sz="0" w:space="0" w:color="auto"/>
                        <w:bottom w:val="none" w:sz="0" w:space="0" w:color="auto"/>
                        <w:right w:val="none" w:sz="0" w:space="0" w:color="auto"/>
                      </w:divBdr>
                      <w:divsChild>
                        <w:div w:id="1724912102">
                          <w:marLeft w:val="0"/>
                          <w:marRight w:val="0"/>
                          <w:marTop w:val="0"/>
                          <w:marBottom w:val="0"/>
                          <w:divBdr>
                            <w:top w:val="none" w:sz="0" w:space="0" w:color="auto"/>
                            <w:left w:val="none" w:sz="0" w:space="0" w:color="auto"/>
                            <w:bottom w:val="none" w:sz="0" w:space="0" w:color="auto"/>
                            <w:right w:val="none" w:sz="0" w:space="0" w:color="auto"/>
                          </w:divBdr>
                          <w:divsChild>
                            <w:div w:id="7335484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6014957">
                      <w:marLeft w:val="0"/>
                      <w:marRight w:val="0"/>
                      <w:marTop w:val="0"/>
                      <w:marBottom w:val="180"/>
                      <w:divBdr>
                        <w:top w:val="none" w:sz="0" w:space="0" w:color="auto"/>
                        <w:left w:val="none" w:sz="0" w:space="0" w:color="auto"/>
                        <w:bottom w:val="none" w:sz="0" w:space="0" w:color="auto"/>
                        <w:right w:val="none" w:sz="0" w:space="0" w:color="auto"/>
                      </w:divBdr>
                    </w:div>
                    <w:div w:id="1808744882">
                      <w:marLeft w:val="0"/>
                      <w:marRight w:val="0"/>
                      <w:marTop w:val="0"/>
                      <w:marBottom w:val="0"/>
                      <w:divBdr>
                        <w:top w:val="none" w:sz="0" w:space="0" w:color="auto"/>
                        <w:left w:val="none" w:sz="0" w:space="0" w:color="auto"/>
                        <w:bottom w:val="none" w:sz="0" w:space="0" w:color="auto"/>
                        <w:right w:val="none" w:sz="0" w:space="0" w:color="auto"/>
                      </w:divBdr>
                      <w:divsChild>
                        <w:div w:id="64955310">
                          <w:marLeft w:val="0"/>
                          <w:marRight w:val="0"/>
                          <w:marTop w:val="0"/>
                          <w:marBottom w:val="0"/>
                          <w:divBdr>
                            <w:top w:val="none" w:sz="0" w:space="0" w:color="auto"/>
                            <w:left w:val="none" w:sz="0" w:space="0" w:color="auto"/>
                            <w:bottom w:val="none" w:sz="0" w:space="0" w:color="auto"/>
                            <w:right w:val="none" w:sz="0" w:space="0" w:color="auto"/>
                          </w:divBdr>
                        </w:div>
                      </w:divsChild>
                    </w:div>
                    <w:div w:id="1516111273">
                      <w:marLeft w:val="0"/>
                      <w:marRight w:val="0"/>
                      <w:marTop w:val="60"/>
                      <w:marBottom w:val="0"/>
                      <w:divBdr>
                        <w:top w:val="none" w:sz="0" w:space="0" w:color="auto"/>
                        <w:left w:val="none" w:sz="0" w:space="0" w:color="auto"/>
                        <w:bottom w:val="none" w:sz="0" w:space="0" w:color="auto"/>
                        <w:right w:val="none" w:sz="0" w:space="0" w:color="auto"/>
                      </w:divBdr>
                    </w:div>
                    <w:div w:id="886835589">
                      <w:marLeft w:val="0"/>
                      <w:marRight w:val="0"/>
                      <w:marTop w:val="0"/>
                      <w:marBottom w:val="180"/>
                      <w:divBdr>
                        <w:top w:val="none" w:sz="0" w:space="0" w:color="auto"/>
                        <w:left w:val="none" w:sz="0" w:space="0" w:color="auto"/>
                        <w:bottom w:val="none" w:sz="0" w:space="0" w:color="auto"/>
                        <w:right w:val="none" w:sz="0" w:space="0" w:color="auto"/>
                      </w:divBdr>
                    </w:div>
                    <w:div w:id="977346330">
                      <w:marLeft w:val="0"/>
                      <w:marRight w:val="0"/>
                      <w:marTop w:val="0"/>
                      <w:marBottom w:val="180"/>
                      <w:divBdr>
                        <w:top w:val="none" w:sz="0" w:space="0" w:color="auto"/>
                        <w:left w:val="none" w:sz="0" w:space="0" w:color="auto"/>
                        <w:bottom w:val="none" w:sz="0" w:space="0" w:color="auto"/>
                        <w:right w:val="none" w:sz="0" w:space="0" w:color="auto"/>
                      </w:divBdr>
                    </w:div>
                    <w:div w:id="748574684">
                      <w:marLeft w:val="0"/>
                      <w:marRight w:val="0"/>
                      <w:marTop w:val="0"/>
                      <w:marBottom w:val="180"/>
                      <w:divBdr>
                        <w:top w:val="none" w:sz="0" w:space="0" w:color="auto"/>
                        <w:left w:val="none" w:sz="0" w:space="0" w:color="auto"/>
                        <w:bottom w:val="none" w:sz="0" w:space="0" w:color="auto"/>
                        <w:right w:val="none" w:sz="0" w:space="0" w:color="auto"/>
                      </w:divBdr>
                    </w:div>
                    <w:div w:id="629559268">
                      <w:marLeft w:val="0"/>
                      <w:marRight w:val="0"/>
                      <w:marTop w:val="360"/>
                      <w:marBottom w:val="360"/>
                      <w:divBdr>
                        <w:top w:val="none" w:sz="0" w:space="0" w:color="auto"/>
                        <w:left w:val="none" w:sz="0" w:space="0" w:color="auto"/>
                        <w:bottom w:val="none" w:sz="0" w:space="0" w:color="auto"/>
                        <w:right w:val="none" w:sz="0" w:space="0" w:color="auto"/>
                      </w:divBdr>
                      <w:divsChild>
                        <w:div w:id="517935473">
                          <w:marLeft w:val="0"/>
                          <w:marRight w:val="0"/>
                          <w:marTop w:val="0"/>
                          <w:marBottom w:val="0"/>
                          <w:divBdr>
                            <w:top w:val="none" w:sz="0" w:space="0" w:color="auto"/>
                            <w:left w:val="none" w:sz="0" w:space="0" w:color="auto"/>
                            <w:bottom w:val="none" w:sz="0" w:space="0" w:color="auto"/>
                            <w:right w:val="none" w:sz="0" w:space="0" w:color="auto"/>
                          </w:divBdr>
                          <w:divsChild>
                            <w:div w:id="11857540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2981619">
                      <w:marLeft w:val="0"/>
                      <w:marRight w:val="0"/>
                      <w:marTop w:val="0"/>
                      <w:marBottom w:val="180"/>
                      <w:divBdr>
                        <w:top w:val="none" w:sz="0" w:space="0" w:color="auto"/>
                        <w:left w:val="none" w:sz="0" w:space="0" w:color="auto"/>
                        <w:bottom w:val="none" w:sz="0" w:space="0" w:color="auto"/>
                        <w:right w:val="none" w:sz="0" w:space="0" w:color="auto"/>
                      </w:divBdr>
                    </w:div>
                    <w:div w:id="1853958865">
                      <w:marLeft w:val="0"/>
                      <w:marRight w:val="0"/>
                      <w:marTop w:val="0"/>
                      <w:marBottom w:val="180"/>
                      <w:divBdr>
                        <w:top w:val="none" w:sz="0" w:space="0" w:color="auto"/>
                        <w:left w:val="none" w:sz="0" w:space="0" w:color="auto"/>
                        <w:bottom w:val="none" w:sz="0" w:space="0" w:color="auto"/>
                        <w:right w:val="none" w:sz="0" w:space="0" w:color="auto"/>
                      </w:divBdr>
                    </w:div>
                    <w:div w:id="552273695">
                      <w:marLeft w:val="0"/>
                      <w:marRight w:val="0"/>
                      <w:marTop w:val="0"/>
                      <w:marBottom w:val="180"/>
                      <w:divBdr>
                        <w:top w:val="none" w:sz="0" w:space="0" w:color="auto"/>
                        <w:left w:val="none" w:sz="0" w:space="0" w:color="auto"/>
                        <w:bottom w:val="none" w:sz="0" w:space="0" w:color="auto"/>
                        <w:right w:val="none" w:sz="0" w:space="0" w:color="auto"/>
                      </w:divBdr>
                    </w:div>
                    <w:div w:id="966665018">
                      <w:marLeft w:val="0"/>
                      <w:marRight w:val="0"/>
                      <w:marTop w:val="0"/>
                      <w:marBottom w:val="180"/>
                      <w:divBdr>
                        <w:top w:val="none" w:sz="0" w:space="0" w:color="auto"/>
                        <w:left w:val="none" w:sz="0" w:space="0" w:color="auto"/>
                        <w:bottom w:val="none" w:sz="0" w:space="0" w:color="auto"/>
                        <w:right w:val="none" w:sz="0" w:space="0" w:color="auto"/>
                      </w:divBdr>
                    </w:div>
                    <w:div w:id="1827889987">
                      <w:marLeft w:val="0"/>
                      <w:marRight w:val="0"/>
                      <w:marTop w:val="0"/>
                      <w:marBottom w:val="180"/>
                      <w:divBdr>
                        <w:top w:val="none" w:sz="0" w:space="0" w:color="auto"/>
                        <w:left w:val="none" w:sz="0" w:space="0" w:color="auto"/>
                        <w:bottom w:val="none" w:sz="0" w:space="0" w:color="auto"/>
                        <w:right w:val="none" w:sz="0" w:space="0" w:color="auto"/>
                      </w:divBdr>
                    </w:div>
                    <w:div w:id="642537569">
                      <w:marLeft w:val="0"/>
                      <w:marRight w:val="0"/>
                      <w:marTop w:val="360"/>
                      <w:marBottom w:val="360"/>
                      <w:divBdr>
                        <w:top w:val="none" w:sz="0" w:space="0" w:color="auto"/>
                        <w:left w:val="none" w:sz="0" w:space="0" w:color="auto"/>
                        <w:bottom w:val="none" w:sz="0" w:space="0" w:color="auto"/>
                        <w:right w:val="none" w:sz="0" w:space="0" w:color="auto"/>
                      </w:divBdr>
                      <w:divsChild>
                        <w:div w:id="1556743870">
                          <w:marLeft w:val="0"/>
                          <w:marRight w:val="0"/>
                          <w:marTop w:val="0"/>
                          <w:marBottom w:val="0"/>
                          <w:divBdr>
                            <w:top w:val="none" w:sz="0" w:space="0" w:color="auto"/>
                            <w:left w:val="none" w:sz="0" w:space="0" w:color="auto"/>
                            <w:bottom w:val="none" w:sz="0" w:space="0" w:color="auto"/>
                            <w:right w:val="none" w:sz="0" w:space="0" w:color="auto"/>
                          </w:divBdr>
                          <w:divsChild>
                            <w:div w:id="6922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9029">
                      <w:marLeft w:val="0"/>
                      <w:marRight w:val="0"/>
                      <w:marTop w:val="0"/>
                      <w:marBottom w:val="180"/>
                      <w:divBdr>
                        <w:top w:val="none" w:sz="0" w:space="0" w:color="auto"/>
                        <w:left w:val="none" w:sz="0" w:space="0" w:color="auto"/>
                        <w:bottom w:val="none" w:sz="0" w:space="0" w:color="auto"/>
                        <w:right w:val="none" w:sz="0" w:space="0" w:color="auto"/>
                      </w:divBdr>
                    </w:div>
                    <w:div w:id="1056053355">
                      <w:marLeft w:val="0"/>
                      <w:marRight w:val="0"/>
                      <w:marTop w:val="0"/>
                      <w:marBottom w:val="180"/>
                      <w:divBdr>
                        <w:top w:val="none" w:sz="0" w:space="0" w:color="auto"/>
                        <w:left w:val="none" w:sz="0" w:space="0" w:color="auto"/>
                        <w:bottom w:val="none" w:sz="0" w:space="0" w:color="auto"/>
                        <w:right w:val="none" w:sz="0" w:space="0" w:color="auto"/>
                      </w:divBdr>
                    </w:div>
                    <w:div w:id="158186686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968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820277">
          <w:marLeft w:val="0"/>
          <w:marRight w:val="0"/>
          <w:marTop w:val="0"/>
          <w:marBottom w:val="0"/>
          <w:divBdr>
            <w:top w:val="none" w:sz="0" w:space="0" w:color="auto"/>
            <w:left w:val="none" w:sz="0" w:space="0" w:color="auto"/>
            <w:bottom w:val="none" w:sz="0" w:space="0" w:color="auto"/>
            <w:right w:val="none" w:sz="0" w:space="0" w:color="auto"/>
          </w:divBdr>
          <w:divsChild>
            <w:div w:id="115949456">
              <w:marLeft w:val="0"/>
              <w:marRight w:val="0"/>
              <w:marTop w:val="0"/>
              <w:marBottom w:val="0"/>
              <w:divBdr>
                <w:top w:val="none" w:sz="0" w:space="0" w:color="auto"/>
                <w:left w:val="none" w:sz="0" w:space="0" w:color="auto"/>
                <w:bottom w:val="none" w:sz="0" w:space="0" w:color="auto"/>
                <w:right w:val="none" w:sz="0" w:space="0" w:color="auto"/>
              </w:divBdr>
              <w:divsChild>
                <w:div w:id="2033023755">
                  <w:marLeft w:val="0"/>
                  <w:marRight w:val="0"/>
                  <w:marTop w:val="120"/>
                  <w:marBottom w:val="0"/>
                  <w:divBdr>
                    <w:top w:val="none" w:sz="0" w:space="0" w:color="auto"/>
                    <w:left w:val="none" w:sz="0" w:space="0" w:color="auto"/>
                    <w:bottom w:val="none" w:sz="0" w:space="0" w:color="auto"/>
                    <w:right w:val="none" w:sz="0" w:space="0" w:color="auto"/>
                  </w:divBdr>
                  <w:divsChild>
                    <w:div w:id="1546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33600">
          <w:marLeft w:val="0"/>
          <w:marRight w:val="0"/>
          <w:marTop w:val="0"/>
          <w:marBottom w:val="0"/>
          <w:divBdr>
            <w:top w:val="none" w:sz="0" w:space="0" w:color="auto"/>
            <w:left w:val="none" w:sz="0" w:space="0" w:color="auto"/>
            <w:bottom w:val="none" w:sz="0" w:space="0" w:color="auto"/>
            <w:right w:val="none" w:sz="0" w:space="0" w:color="auto"/>
          </w:divBdr>
          <w:divsChild>
            <w:div w:id="1173911456">
              <w:marLeft w:val="0"/>
              <w:marRight w:val="0"/>
              <w:marTop w:val="0"/>
              <w:marBottom w:val="0"/>
              <w:divBdr>
                <w:top w:val="none" w:sz="0" w:space="0" w:color="auto"/>
                <w:left w:val="none" w:sz="0" w:space="0" w:color="auto"/>
                <w:bottom w:val="none" w:sz="0" w:space="0" w:color="auto"/>
                <w:right w:val="none" w:sz="0" w:space="0" w:color="auto"/>
              </w:divBdr>
              <w:divsChild>
                <w:div w:id="786971582">
                  <w:marLeft w:val="0"/>
                  <w:marRight w:val="0"/>
                  <w:marTop w:val="0"/>
                  <w:marBottom w:val="360"/>
                  <w:divBdr>
                    <w:top w:val="none" w:sz="0" w:space="0" w:color="auto"/>
                    <w:left w:val="none" w:sz="0" w:space="0" w:color="auto"/>
                    <w:bottom w:val="none" w:sz="0" w:space="0" w:color="auto"/>
                    <w:right w:val="none" w:sz="0" w:space="0" w:color="auto"/>
                  </w:divBdr>
                  <w:divsChild>
                    <w:div w:id="890338820">
                      <w:marLeft w:val="0"/>
                      <w:marRight w:val="0"/>
                      <w:marTop w:val="0"/>
                      <w:marBottom w:val="0"/>
                      <w:divBdr>
                        <w:top w:val="none" w:sz="0" w:space="0" w:color="auto"/>
                        <w:left w:val="none" w:sz="0" w:space="0" w:color="auto"/>
                        <w:bottom w:val="none" w:sz="0" w:space="0" w:color="auto"/>
                        <w:right w:val="none" w:sz="0" w:space="0" w:color="auto"/>
                      </w:divBdr>
                      <w:divsChild>
                        <w:div w:id="1278443026">
                          <w:marLeft w:val="0"/>
                          <w:marRight w:val="0"/>
                          <w:marTop w:val="0"/>
                          <w:marBottom w:val="0"/>
                          <w:divBdr>
                            <w:top w:val="none" w:sz="0" w:space="0" w:color="auto"/>
                            <w:left w:val="none" w:sz="0" w:space="0" w:color="auto"/>
                            <w:bottom w:val="none" w:sz="0" w:space="0" w:color="auto"/>
                            <w:right w:val="none" w:sz="0" w:space="0" w:color="auto"/>
                          </w:divBdr>
                        </w:div>
                      </w:divsChild>
                    </w:div>
                    <w:div w:id="215553584">
                      <w:marLeft w:val="0"/>
                      <w:marRight w:val="0"/>
                      <w:marTop w:val="75"/>
                      <w:marBottom w:val="0"/>
                      <w:divBdr>
                        <w:top w:val="none" w:sz="0" w:space="0" w:color="auto"/>
                        <w:left w:val="none" w:sz="0" w:space="0" w:color="auto"/>
                        <w:bottom w:val="none" w:sz="0" w:space="0" w:color="auto"/>
                        <w:right w:val="none" w:sz="0" w:space="0" w:color="auto"/>
                      </w:divBdr>
                    </w:div>
                  </w:divsChild>
                </w:div>
                <w:div w:id="666132131">
                  <w:marLeft w:val="0"/>
                  <w:marRight w:val="0"/>
                  <w:marTop w:val="0"/>
                  <w:marBottom w:val="0"/>
                  <w:divBdr>
                    <w:top w:val="none" w:sz="0" w:space="0" w:color="auto"/>
                    <w:left w:val="none" w:sz="0" w:space="0" w:color="auto"/>
                    <w:bottom w:val="none" w:sz="0" w:space="0" w:color="auto"/>
                    <w:right w:val="none" w:sz="0" w:space="0" w:color="auto"/>
                  </w:divBdr>
                  <w:divsChild>
                    <w:div w:id="2046321363">
                      <w:marLeft w:val="0"/>
                      <w:marRight w:val="0"/>
                      <w:marTop w:val="0"/>
                      <w:marBottom w:val="180"/>
                      <w:divBdr>
                        <w:top w:val="none" w:sz="0" w:space="0" w:color="auto"/>
                        <w:left w:val="none" w:sz="0" w:space="0" w:color="auto"/>
                        <w:bottom w:val="none" w:sz="0" w:space="0" w:color="auto"/>
                        <w:right w:val="none" w:sz="0" w:space="0" w:color="auto"/>
                      </w:divBdr>
                    </w:div>
                    <w:div w:id="1695643534">
                      <w:marLeft w:val="0"/>
                      <w:marRight w:val="0"/>
                      <w:marTop w:val="0"/>
                      <w:marBottom w:val="180"/>
                      <w:divBdr>
                        <w:top w:val="none" w:sz="0" w:space="0" w:color="auto"/>
                        <w:left w:val="none" w:sz="0" w:space="0" w:color="auto"/>
                        <w:bottom w:val="none" w:sz="0" w:space="0" w:color="auto"/>
                        <w:right w:val="none" w:sz="0" w:space="0" w:color="auto"/>
                      </w:divBdr>
                    </w:div>
                    <w:div w:id="889421260">
                      <w:marLeft w:val="0"/>
                      <w:marRight w:val="0"/>
                      <w:marTop w:val="0"/>
                      <w:marBottom w:val="360"/>
                      <w:divBdr>
                        <w:top w:val="none" w:sz="0" w:space="0" w:color="auto"/>
                        <w:left w:val="none" w:sz="0" w:space="0" w:color="auto"/>
                        <w:bottom w:val="none" w:sz="0" w:space="0" w:color="auto"/>
                        <w:right w:val="none" w:sz="0" w:space="0" w:color="auto"/>
                      </w:divBdr>
                      <w:divsChild>
                        <w:div w:id="2095785131">
                          <w:marLeft w:val="0"/>
                          <w:marRight w:val="0"/>
                          <w:marTop w:val="0"/>
                          <w:marBottom w:val="0"/>
                          <w:divBdr>
                            <w:top w:val="none" w:sz="0" w:space="0" w:color="auto"/>
                            <w:left w:val="none" w:sz="0" w:space="0" w:color="auto"/>
                            <w:bottom w:val="none" w:sz="0" w:space="0" w:color="auto"/>
                            <w:right w:val="none" w:sz="0" w:space="0" w:color="auto"/>
                          </w:divBdr>
                          <w:divsChild>
                            <w:div w:id="5964446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4620296">
                      <w:marLeft w:val="0"/>
                      <w:marRight w:val="0"/>
                      <w:marTop w:val="0"/>
                      <w:marBottom w:val="180"/>
                      <w:divBdr>
                        <w:top w:val="none" w:sz="0" w:space="0" w:color="auto"/>
                        <w:left w:val="none" w:sz="0" w:space="0" w:color="auto"/>
                        <w:bottom w:val="none" w:sz="0" w:space="0" w:color="auto"/>
                        <w:right w:val="none" w:sz="0" w:space="0" w:color="auto"/>
                      </w:divBdr>
                    </w:div>
                    <w:div w:id="938441904">
                      <w:marLeft w:val="0"/>
                      <w:marRight w:val="0"/>
                      <w:marTop w:val="0"/>
                      <w:marBottom w:val="180"/>
                      <w:divBdr>
                        <w:top w:val="none" w:sz="0" w:space="0" w:color="auto"/>
                        <w:left w:val="none" w:sz="0" w:space="0" w:color="auto"/>
                        <w:bottom w:val="none" w:sz="0" w:space="0" w:color="auto"/>
                        <w:right w:val="none" w:sz="0" w:space="0" w:color="auto"/>
                      </w:divBdr>
                    </w:div>
                    <w:div w:id="573514715">
                      <w:marLeft w:val="0"/>
                      <w:marRight w:val="0"/>
                      <w:marTop w:val="0"/>
                      <w:marBottom w:val="180"/>
                      <w:divBdr>
                        <w:top w:val="none" w:sz="0" w:space="0" w:color="auto"/>
                        <w:left w:val="none" w:sz="0" w:space="0" w:color="auto"/>
                        <w:bottom w:val="none" w:sz="0" w:space="0" w:color="auto"/>
                        <w:right w:val="none" w:sz="0" w:space="0" w:color="auto"/>
                      </w:divBdr>
                    </w:div>
                    <w:div w:id="1379015415">
                      <w:marLeft w:val="0"/>
                      <w:marRight w:val="0"/>
                      <w:marTop w:val="360"/>
                      <w:marBottom w:val="360"/>
                      <w:divBdr>
                        <w:top w:val="none" w:sz="0" w:space="0" w:color="auto"/>
                        <w:left w:val="none" w:sz="0" w:space="0" w:color="auto"/>
                        <w:bottom w:val="none" w:sz="0" w:space="0" w:color="auto"/>
                        <w:right w:val="none" w:sz="0" w:space="0" w:color="auto"/>
                      </w:divBdr>
                      <w:divsChild>
                        <w:div w:id="424810133">
                          <w:marLeft w:val="0"/>
                          <w:marRight w:val="0"/>
                          <w:marTop w:val="0"/>
                          <w:marBottom w:val="0"/>
                          <w:divBdr>
                            <w:top w:val="none" w:sz="0" w:space="0" w:color="auto"/>
                            <w:left w:val="none" w:sz="0" w:space="0" w:color="auto"/>
                            <w:bottom w:val="none" w:sz="0" w:space="0" w:color="auto"/>
                            <w:right w:val="none" w:sz="0" w:space="0" w:color="auto"/>
                          </w:divBdr>
                          <w:divsChild>
                            <w:div w:id="4375250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6250166">
                      <w:marLeft w:val="0"/>
                      <w:marRight w:val="0"/>
                      <w:marTop w:val="0"/>
                      <w:marBottom w:val="180"/>
                      <w:divBdr>
                        <w:top w:val="none" w:sz="0" w:space="0" w:color="auto"/>
                        <w:left w:val="none" w:sz="0" w:space="0" w:color="auto"/>
                        <w:bottom w:val="none" w:sz="0" w:space="0" w:color="auto"/>
                        <w:right w:val="none" w:sz="0" w:space="0" w:color="auto"/>
                      </w:divBdr>
                    </w:div>
                    <w:div w:id="251856659">
                      <w:marLeft w:val="0"/>
                      <w:marRight w:val="0"/>
                      <w:marTop w:val="0"/>
                      <w:marBottom w:val="180"/>
                      <w:divBdr>
                        <w:top w:val="none" w:sz="0" w:space="0" w:color="auto"/>
                        <w:left w:val="none" w:sz="0" w:space="0" w:color="auto"/>
                        <w:bottom w:val="none" w:sz="0" w:space="0" w:color="auto"/>
                        <w:right w:val="none" w:sz="0" w:space="0" w:color="auto"/>
                      </w:divBdr>
                    </w:div>
                    <w:div w:id="1807628468">
                      <w:marLeft w:val="0"/>
                      <w:marRight w:val="0"/>
                      <w:marTop w:val="0"/>
                      <w:marBottom w:val="180"/>
                      <w:divBdr>
                        <w:top w:val="none" w:sz="0" w:space="0" w:color="auto"/>
                        <w:left w:val="none" w:sz="0" w:space="0" w:color="auto"/>
                        <w:bottom w:val="none" w:sz="0" w:space="0" w:color="auto"/>
                        <w:right w:val="none" w:sz="0" w:space="0" w:color="auto"/>
                      </w:divBdr>
                    </w:div>
                    <w:div w:id="1932006192">
                      <w:marLeft w:val="0"/>
                      <w:marRight w:val="0"/>
                      <w:marTop w:val="0"/>
                      <w:marBottom w:val="180"/>
                      <w:divBdr>
                        <w:top w:val="none" w:sz="0" w:space="0" w:color="auto"/>
                        <w:left w:val="none" w:sz="0" w:space="0" w:color="auto"/>
                        <w:bottom w:val="none" w:sz="0" w:space="0" w:color="auto"/>
                        <w:right w:val="none" w:sz="0" w:space="0" w:color="auto"/>
                      </w:divBdr>
                    </w:div>
                    <w:div w:id="445588695">
                      <w:marLeft w:val="0"/>
                      <w:marRight w:val="0"/>
                      <w:marTop w:val="0"/>
                      <w:marBottom w:val="180"/>
                      <w:divBdr>
                        <w:top w:val="none" w:sz="0" w:space="0" w:color="auto"/>
                        <w:left w:val="none" w:sz="0" w:space="0" w:color="auto"/>
                        <w:bottom w:val="none" w:sz="0" w:space="0" w:color="auto"/>
                        <w:right w:val="none" w:sz="0" w:space="0" w:color="auto"/>
                      </w:divBdr>
                    </w:div>
                    <w:div w:id="603418785">
                      <w:marLeft w:val="0"/>
                      <w:marRight w:val="0"/>
                      <w:marTop w:val="360"/>
                      <w:marBottom w:val="360"/>
                      <w:divBdr>
                        <w:top w:val="none" w:sz="0" w:space="0" w:color="auto"/>
                        <w:left w:val="none" w:sz="0" w:space="0" w:color="auto"/>
                        <w:bottom w:val="none" w:sz="0" w:space="0" w:color="auto"/>
                        <w:right w:val="none" w:sz="0" w:space="0" w:color="auto"/>
                      </w:divBdr>
                      <w:divsChild>
                        <w:div w:id="191648451">
                          <w:marLeft w:val="0"/>
                          <w:marRight w:val="0"/>
                          <w:marTop w:val="0"/>
                          <w:marBottom w:val="0"/>
                          <w:divBdr>
                            <w:top w:val="none" w:sz="0" w:space="0" w:color="auto"/>
                            <w:left w:val="none" w:sz="0" w:space="0" w:color="auto"/>
                            <w:bottom w:val="none" w:sz="0" w:space="0" w:color="auto"/>
                            <w:right w:val="none" w:sz="0" w:space="0" w:color="auto"/>
                          </w:divBdr>
                          <w:divsChild>
                            <w:div w:id="14298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2312">
                      <w:marLeft w:val="0"/>
                      <w:marRight w:val="0"/>
                      <w:marTop w:val="0"/>
                      <w:marBottom w:val="180"/>
                      <w:divBdr>
                        <w:top w:val="none" w:sz="0" w:space="0" w:color="auto"/>
                        <w:left w:val="none" w:sz="0" w:space="0" w:color="auto"/>
                        <w:bottom w:val="none" w:sz="0" w:space="0" w:color="auto"/>
                        <w:right w:val="none" w:sz="0" w:space="0" w:color="auto"/>
                      </w:divBdr>
                    </w:div>
                    <w:div w:id="478155101">
                      <w:marLeft w:val="0"/>
                      <w:marRight w:val="0"/>
                      <w:marTop w:val="0"/>
                      <w:marBottom w:val="180"/>
                      <w:divBdr>
                        <w:top w:val="none" w:sz="0" w:space="0" w:color="auto"/>
                        <w:left w:val="none" w:sz="0" w:space="0" w:color="auto"/>
                        <w:bottom w:val="none" w:sz="0" w:space="0" w:color="auto"/>
                        <w:right w:val="none" w:sz="0" w:space="0" w:color="auto"/>
                      </w:divBdr>
                    </w:div>
                    <w:div w:id="1013611571">
                      <w:marLeft w:val="0"/>
                      <w:marRight w:val="0"/>
                      <w:marTop w:val="0"/>
                      <w:marBottom w:val="180"/>
                      <w:divBdr>
                        <w:top w:val="none" w:sz="0" w:space="0" w:color="auto"/>
                        <w:left w:val="none" w:sz="0" w:space="0" w:color="auto"/>
                        <w:bottom w:val="none" w:sz="0" w:space="0" w:color="auto"/>
                        <w:right w:val="none" w:sz="0" w:space="0" w:color="auto"/>
                      </w:divBdr>
                    </w:div>
                    <w:div w:id="1327786189">
                      <w:marLeft w:val="0"/>
                      <w:marRight w:val="0"/>
                      <w:marTop w:val="0"/>
                      <w:marBottom w:val="180"/>
                      <w:divBdr>
                        <w:top w:val="none" w:sz="0" w:space="0" w:color="auto"/>
                        <w:left w:val="none" w:sz="0" w:space="0" w:color="auto"/>
                        <w:bottom w:val="none" w:sz="0" w:space="0" w:color="auto"/>
                        <w:right w:val="none" w:sz="0" w:space="0" w:color="auto"/>
                      </w:divBdr>
                    </w:div>
                    <w:div w:id="761224209">
                      <w:marLeft w:val="0"/>
                      <w:marRight w:val="0"/>
                      <w:marTop w:val="0"/>
                      <w:marBottom w:val="180"/>
                      <w:divBdr>
                        <w:top w:val="none" w:sz="0" w:space="0" w:color="auto"/>
                        <w:left w:val="none" w:sz="0" w:space="0" w:color="auto"/>
                        <w:bottom w:val="none" w:sz="0" w:space="0" w:color="auto"/>
                        <w:right w:val="none" w:sz="0" w:space="0" w:color="auto"/>
                      </w:divBdr>
                    </w:div>
                    <w:div w:id="778111366">
                      <w:marLeft w:val="0"/>
                      <w:marRight w:val="0"/>
                      <w:marTop w:val="0"/>
                      <w:marBottom w:val="180"/>
                      <w:divBdr>
                        <w:top w:val="none" w:sz="0" w:space="0" w:color="auto"/>
                        <w:left w:val="none" w:sz="0" w:space="0" w:color="auto"/>
                        <w:bottom w:val="none" w:sz="0" w:space="0" w:color="auto"/>
                        <w:right w:val="none" w:sz="0" w:space="0" w:color="auto"/>
                      </w:divBdr>
                    </w:div>
                    <w:div w:id="1938630392">
                      <w:marLeft w:val="0"/>
                      <w:marRight w:val="0"/>
                      <w:marTop w:val="0"/>
                      <w:marBottom w:val="180"/>
                      <w:divBdr>
                        <w:top w:val="none" w:sz="0" w:space="0" w:color="auto"/>
                        <w:left w:val="none" w:sz="0" w:space="0" w:color="auto"/>
                        <w:bottom w:val="none" w:sz="0" w:space="0" w:color="auto"/>
                        <w:right w:val="none" w:sz="0" w:space="0" w:color="auto"/>
                      </w:divBdr>
                    </w:div>
                    <w:div w:id="245575272">
                      <w:marLeft w:val="0"/>
                      <w:marRight w:val="0"/>
                      <w:marTop w:val="0"/>
                      <w:marBottom w:val="180"/>
                      <w:divBdr>
                        <w:top w:val="none" w:sz="0" w:space="0" w:color="auto"/>
                        <w:left w:val="none" w:sz="0" w:space="0" w:color="auto"/>
                        <w:bottom w:val="none" w:sz="0" w:space="0" w:color="auto"/>
                        <w:right w:val="none" w:sz="0" w:space="0" w:color="auto"/>
                      </w:divBdr>
                    </w:div>
                    <w:div w:id="1683579794">
                      <w:marLeft w:val="0"/>
                      <w:marRight w:val="0"/>
                      <w:marTop w:val="0"/>
                      <w:marBottom w:val="180"/>
                      <w:divBdr>
                        <w:top w:val="none" w:sz="0" w:space="0" w:color="auto"/>
                        <w:left w:val="none" w:sz="0" w:space="0" w:color="auto"/>
                        <w:bottom w:val="none" w:sz="0" w:space="0" w:color="auto"/>
                        <w:right w:val="none" w:sz="0" w:space="0" w:color="auto"/>
                      </w:divBdr>
                    </w:div>
                    <w:div w:id="19229122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69825533">
      <w:bodyDiv w:val="1"/>
      <w:marLeft w:val="0"/>
      <w:marRight w:val="0"/>
      <w:marTop w:val="0"/>
      <w:marBottom w:val="0"/>
      <w:divBdr>
        <w:top w:val="none" w:sz="0" w:space="0" w:color="auto"/>
        <w:left w:val="none" w:sz="0" w:space="0" w:color="auto"/>
        <w:bottom w:val="none" w:sz="0" w:space="0" w:color="auto"/>
        <w:right w:val="none" w:sz="0" w:space="0" w:color="auto"/>
      </w:divBdr>
      <w:divsChild>
        <w:div w:id="107815213">
          <w:marLeft w:val="0"/>
          <w:marRight w:val="0"/>
          <w:marTop w:val="0"/>
          <w:marBottom w:val="0"/>
          <w:divBdr>
            <w:top w:val="none" w:sz="0" w:space="0" w:color="auto"/>
            <w:left w:val="none" w:sz="0" w:space="0" w:color="auto"/>
            <w:bottom w:val="none" w:sz="0" w:space="0" w:color="auto"/>
            <w:right w:val="none" w:sz="0" w:space="0" w:color="auto"/>
          </w:divBdr>
          <w:divsChild>
            <w:div w:id="2140221080">
              <w:marLeft w:val="0"/>
              <w:marRight w:val="0"/>
              <w:marTop w:val="0"/>
              <w:marBottom w:val="0"/>
              <w:divBdr>
                <w:top w:val="none" w:sz="0" w:space="0" w:color="auto"/>
                <w:left w:val="none" w:sz="0" w:space="0" w:color="auto"/>
                <w:bottom w:val="none" w:sz="0" w:space="0" w:color="auto"/>
                <w:right w:val="none" w:sz="0" w:space="0" w:color="auto"/>
              </w:divBdr>
              <w:divsChild>
                <w:div w:id="1819296055">
                  <w:marLeft w:val="0"/>
                  <w:marRight w:val="0"/>
                  <w:marTop w:val="120"/>
                  <w:marBottom w:val="0"/>
                  <w:divBdr>
                    <w:top w:val="none" w:sz="0" w:space="0" w:color="auto"/>
                    <w:left w:val="none" w:sz="0" w:space="0" w:color="auto"/>
                    <w:bottom w:val="none" w:sz="0" w:space="0" w:color="auto"/>
                    <w:right w:val="none" w:sz="0" w:space="0" w:color="auto"/>
                  </w:divBdr>
                  <w:divsChild>
                    <w:div w:id="8194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15242">
          <w:marLeft w:val="0"/>
          <w:marRight w:val="0"/>
          <w:marTop w:val="0"/>
          <w:marBottom w:val="0"/>
          <w:divBdr>
            <w:top w:val="none" w:sz="0" w:space="0" w:color="auto"/>
            <w:left w:val="none" w:sz="0" w:space="0" w:color="auto"/>
            <w:bottom w:val="none" w:sz="0" w:space="0" w:color="auto"/>
            <w:right w:val="none" w:sz="0" w:space="0" w:color="auto"/>
          </w:divBdr>
          <w:divsChild>
            <w:div w:id="1930232665">
              <w:marLeft w:val="0"/>
              <w:marRight w:val="0"/>
              <w:marTop w:val="0"/>
              <w:marBottom w:val="0"/>
              <w:divBdr>
                <w:top w:val="none" w:sz="0" w:space="0" w:color="auto"/>
                <w:left w:val="none" w:sz="0" w:space="0" w:color="auto"/>
                <w:bottom w:val="none" w:sz="0" w:space="0" w:color="auto"/>
                <w:right w:val="none" w:sz="0" w:space="0" w:color="auto"/>
              </w:divBdr>
              <w:divsChild>
                <w:div w:id="1591811005">
                  <w:marLeft w:val="0"/>
                  <w:marRight w:val="0"/>
                  <w:marTop w:val="0"/>
                  <w:marBottom w:val="360"/>
                  <w:divBdr>
                    <w:top w:val="none" w:sz="0" w:space="0" w:color="auto"/>
                    <w:left w:val="none" w:sz="0" w:space="0" w:color="auto"/>
                    <w:bottom w:val="none" w:sz="0" w:space="0" w:color="auto"/>
                    <w:right w:val="none" w:sz="0" w:space="0" w:color="auto"/>
                  </w:divBdr>
                  <w:divsChild>
                    <w:div w:id="540215949">
                      <w:marLeft w:val="0"/>
                      <w:marRight w:val="0"/>
                      <w:marTop w:val="0"/>
                      <w:marBottom w:val="0"/>
                      <w:divBdr>
                        <w:top w:val="none" w:sz="0" w:space="0" w:color="auto"/>
                        <w:left w:val="none" w:sz="0" w:space="0" w:color="auto"/>
                        <w:bottom w:val="none" w:sz="0" w:space="0" w:color="auto"/>
                        <w:right w:val="none" w:sz="0" w:space="0" w:color="auto"/>
                      </w:divBdr>
                      <w:divsChild>
                        <w:div w:id="1192838723">
                          <w:marLeft w:val="0"/>
                          <w:marRight w:val="0"/>
                          <w:marTop w:val="0"/>
                          <w:marBottom w:val="0"/>
                          <w:divBdr>
                            <w:top w:val="none" w:sz="0" w:space="0" w:color="auto"/>
                            <w:left w:val="none" w:sz="0" w:space="0" w:color="auto"/>
                            <w:bottom w:val="none" w:sz="0" w:space="0" w:color="auto"/>
                            <w:right w:val="none" w:sz="0" w:space="0" w:color="auto"/>
                          </w:divBdr>
                          <w:divsChild>
                            <w:div w:id="537278236">
                              <w:marLeft w:val="0"/>
                              <w:marRight w:val="0"/>
                              <w:marTop w:val="0"/>
                              <w:marBottom w:val="0"/>
                              <w:divBdr>
                                <w:top w:val="none" w:sz="0" w:space="0" w:color="auto"/>
                                <w:left w:val="none" w:sz="0" w:space="0" w:color="auto"/>
                                <w:bottom w:val="none" w:sz="0" w:space="0" w:color="auto"/>
                                <w:right w:val="none" w:sz="0" w:space="0" w:color="auto"/>
                              </w:divBdr>
                              <w:divsChild>
                                <w:div w:id="590897173">
                                  <w:marLeft w:val="0"/>
                                  <w:marRight w:val="0"/>
                                  <w:marTop w:val="0"/>
                                  <w:marBottom w:val="0"/>
                                  <w:divBdr>
                                    <w:top w:val="none" w:sz="0" w:space="0" w:color="auto"/>
                                    <w:left w:val="none" w:sz="0" w:space="0" w:color="auto"/>
                                    <w:bottom w:val="none" w:sz="0" w:space="0" w:color="auto"/>
                                    <w:right w:val="none" w:sz="0" w:space="0" w:color="auto"/>
                                  </w:divBdr>
                                  <w:divsChild>
                                    <w:div w:id="1387946162">
                                      <w:marLeft w:val="0"/>
                                      <w:marRight w:val="0"/>
                                      <w:marTop w:val="0"/>
                                      <w:marBottom w:val="0"/>
                                      <w:divBdr>
                                        <w:top w:val="none" w:sz="0" w:space="0" w:color="auto"/>
                                        <w:left w:val="none" w:sz="0" w:space="0" w:color="auto"/>
                                        <w:bottom w:val="none" w:sz="0" w:space="0" w:color="auto"/>
                                        <w:right w:val="none" w:sz="0" w:space="0" w:color="auto"/>
                                      </w:divBdr>
                                      <w:divsChild>
                                        <w:div w:id="2038578310">
                                          <w:marLeft w:val="0"/>
                                          <w:marRight w:val="0"/>
                                          <w:marTop w:val="0"/>
                                          <w:marBottom w:val="0"/>
                                          <w:divBdr>
                                            <w:top w:val="none" w:sz="0" w:space="0" w:color="auto"/>
                                            <w:left w:val="none" w:sz="0" w:space="0" w:color="auto"/>
                                            <w:bottom w:val="none" w:sz="0" w:space="0" w:color="auto"/>
                                            <w:right w:val="none" w:sz="0" w:space="0" w:color="auto"/>
                                          </w:divBdr>
                                          <w:divsChild>
                                            <w:div w:id="1254706415">
                                              <w:marLeft w:val="0"/>
                                              <w:marRight w:val="0"/>
                                              <w:marTop w:val="0"/>
                                              <w:marBottom w:val="0"/>
                                              <w:divBdr>
                                                <w:top w:val="none" w:sz="0" w:space="0" w:color="auto"/>
                                                <w:left w:val="none" w:sz="0" w:space="0" w:color="auto"/>
                                                <w:bottom w:val="none" w:sz="0" w:space="0" w:color="auto"/>
                                                <w:right w:val="none" w:sz="0" w:space="0" w:color="auto"/>
                                              </w:divBdr>
                                              <w:divsChild>
                                                <w:div w:id="1350252506">
                                                  <w:marLeft w:val="72"/>
                                                  <w:marRight w:val="72"/>
                                                  <w:marTop w:val="72"/>
                                                  <w:marBottom w:val="72"/>
                                                  <w:divBdr>
                                                    <w:top w:val="none" w:sz="0" w:space="0" w:color="auto"/>
                                                    <w:left w:val="none" w:sz="0" w:space="0" w:color="auto"/>
                                                    <w:bottom w:val="none" w:sz="0" w:space="0" w:color="auto"/>
                                                    <w:right w:val="none" w:sz="0" w:space="0" w:color="auto"/>
                                                  </w:divBdr>
                                                </w:div>
                                                <w:div w:id="1024358912">
                                                  <w:marLeft w:val="-15"/>
                                                  <w:marRight w:val="-15"/>
                                                  <w:marTop w:val="0"/>
                                                  <w:marBottom w:val="0"/>
                                                  <w:divBdr>
                                                    <w:top w:val="none" w:sz="0" w:space="0" w:color="auto"/>
                                                    <w:left w:val="none" w:sz="0" w:space="0" w:color="auto"/>
                                                    <w:bottom w:val="none" w:sz="0" w:space="0" w:color="auto"/>
                                                    <w:right w:val="none" w:sz="0" w:space="0" w:color="auto"/>
                                                  </w:divBdr>
                                                </w:div>
                                                <w:div w:id="2015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121922">
                  <w:marLeft w:val="0"/>
                  <w:marRight w:val="0"/>
                  <w:marTop w:val="0"/>
                  <w:marBottom w:val="0"/>
                  <w:divBdr>
                    <w:top w:val="none" w:sz="0" w:space="0" w:color="auto"/>
                    <w:left w:val="none" w:sz="0" w:space="0" w:color="auto"/>
                    <w:bottom w:val="none" w:sz="0" w:space="0" w:color="auto"/>
                    <w:right w:val="none" w:sz="0" w:space="0" w:color="auto"/>
                  </w:divBdr>
                  <w:divsChild>
                    <w:div w:id="1528637058">
                      <w:marLeft w:val="0"/>
                      <w:marRight w:val="0"/>
                      <w:marTop w:val="0"/>
                      <w:marBottom w:val="360"/>
                      <w:divBdr>
                        <w:top w:val="none" w:sz="0" w:space="0" w:color="auto"/>
                        <w:left w:val="none" w:sz="0" w:space="0" w:color="auto"/>
                        <w:bottom w:val="none" w:sz="0" w:space="0" w:color="auto"/>
                        <w:right w:val="none" w:sz="0" w:space="0" w:color="auto"/>
                      </w:divBdr>
                      <w:divsChild>
                        <w:div w:id="1125470290">
                          <w:marLeft w:val="0"/>
                          <w:marRight w:val="0"/>
                          <w:marTop w:val="0"/>
                          <w:marBottom w:val="0"/>
                          <w:divBdr>
                            <w:top w:val="none" w:sz="0" w:space="0" w:color="auto"/>
                            <w:left w:val="none" w:sz="0" w:space="0" w:color="auto"/>
                            <w:bottom w:val="single" w:sz="6" w:space="0" w:color="D0D0D0"/>
                            <w:right w:val="none" w:sz="0" w:space="0" w:color="auto"/>
                          </w:divBdr>
                        </w:div>
                        <w:div w:id="1856310856">
                          <w:marLeft w:val="0"/>
                          <w:marRight w:val="0"/>
                          <w:marTop w:val="0"/>
                          <w:marBottom w:val="0"/>
                          <w:divBdr>
                            <w:top w:val="none" w:sz="0" w:space="0" w:color="auto"/>
                            <w:left w:val="none" w:sz="0" w:space="0" w:color="auto"/>
                            <w:bottom w:val="none" w:sz="0" w:space="0" w:color="auto"/>
                            <w:right w:val="none" w:sz="0" w:space="0" w:color="auto"/>
                          </w:divBdr>
                        </w:div>
                      </w:divsChild>
                    </w:div>
                    <w:div w:id="1537041873">
                      <w:marLeft w:val="0"/>
                      <w:marRight w:val="0"/>
                      <w:marTop w:val="0"/>
                      <w:marBottom w:val="180"/>
                      <w:divBdr>
                        <w:top w:val="none" w:sz="0" w:space="0" w:color="auto"/>
                        <w:left w:val="none" w:sz="0" w:space="0" w:color="auto"/>
                        <w:bottom w:val="none" w:sz="0" w:space="0" w:color="auto"/>
                        <w:right w:val="none" w:sz="0" w:space="0" w:color="auto"/>
                      </w:divBdr>
                    </w:div>
                    <w:div w:id="662582582">
                      <w:marLeft w:val="0"/>
                      <w:marRight w:val="0"/>
                      <w:marTop w:val="0"/>
                      <w:marBottom w:val="180"/>
                      <w:divBdr>
                        <w:top w:val="none" w:sz="0" w:space="0" w:color="auto"/>
                        <w:left w:val="none" w:sz="0" w:space="0" w:color="auto"/>
                        <w:bottom w:val="none" w:sz="0" w:space="0" w:color="auto"/>
                        <w:right w:val="none" w:sz="0" w:space="0" w:color="auto"/>
                      </w:divBdr>
                    </w:div>
                    <w:div w:id="965306766">
                      <w:marLeft w:val="0"/>
                      <w:marRight w:val="0"/>
                      <w:marTop w:val="0"/>
                      <w:marBottom w:val="360"/>
                      <w:divBdr>
                        <w:top w:val="none" w:sz="0" w:space="0" w:color="auto"/>
                        <w:left w:val="none" w:sz="0" w:space="0" w:color="auto"/>
                        <w:bottom w:val="none" w:sz="0" w:space="0" w:color="auto"/>
                        <w:right w:val="none" w:sz="0" w:space="0" w:color="auto"/>
                      </w:divBdr>
                      <w:divsChild>
                        <w:div w:id="1216552013">
                          <w:marLeft w:val="0"/>
                          <w:marRight w:val="0"/>
                          <w:marTop w:val="0"/>
                          <w:marBottom w:val="0"/>
                          <w:divBdr>
                            <w:top w:val="none" w:sz="0" w:space="0" w:color="auto"/>
                            <w:left w:val="none" w:sz="0" w:space="0" w:color="auto"/>
                            <w:bottom w:val="none" w:sz="0" w:space="0" w:color="auto"/>
                            <w:right w:val="none" w:sz="0" w:space="0" w:color="auto"/>
                          </w:divBdr>
                          <w:divsChild>
                            <w:div w:id="19315061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3263196">
                      <w:marLeft w:val="0"/>
                      <w:marRight w:val="0"/>
                      <w:marTop w:val="0"/>
                      <w:marBottom w:val="180"/>
                      <w:divBdr>
                        <w:top w:val="none" w:sz="0" w:space="0" w:color="auto"/>
                        <w:left w:val="none" w:sz="0" w:space="0" w:color="auto"/>
                        <w:bottom w:val="none" w:sz="0" w:space="0" w:color="auto"/>
                        <w:right w:val="none" w:sz="0" w:space="0" w:color="auto"/>
                      </w:divBdr>
                    </w:div>
                    <w:div w:id="355237007">
                      <w:marLeft w:val="0"/>
                      <w:marRight w:val="0"/>
                      <w:marTop w:val="0"/>
                      <w:marBottom w:val="180"/>
                      <w:divBdr>
                        <w:top w:val="none" w:sz="0" w:space="0" w:color="auto"/>
                        <w:left w:val="none" w:sz="0" w:space="0" w:color="auto"/>
                        <w:bottom w:val="none" w:sz="0" w:space="0" w:color="auto"/>
                        <w:right w:val="none" w:sz="0" w:space="0" w:color="auto"/>
                      </w:divBdr>
                    </w:div>
                    <w:div w:id="940146333">
                      <w:marLeft w:val="0"/>
                      <w:marRight w:val="0"/>
                      <w:marTop w:val="0"/>
                      <w:marBottom w:val="180"/>
                      <w:divBdr>
                        <w:top w:val="none" w:sz="0" w:space="0" w:color="auto"/>
                        <w:left w:val="none" w:sz="0" w:space="0" w:color="auto"/>
                        <w:bottom w:val="none" w:sz="0" w:space="0" w:color="auto"/>
                        <w:right w:val="none" w:sz="0" w:space="0" w:color="auto"/>
                      </w:divBdr>
                    </w:div>
                    <w:div w:id="1921985202">
                      <w:marLeft w:val="0"/>
                      <w:marRight w:val="0"/>
                      <w:marTop w:val="0"/>
                      <w:marBottom w:val="180"/>
                      <w:divBdr>
                        <w:top w:val="none" w:sz="0" w:space="0" w:color="auto"/>
                        <w:left w:val="none" w:sz="0" w:space="0" w:color="auto"/>
                        <w:bottom w:val="none" w:sz="0" w:space="0" w:color="auto"/>
                        <w:right w:val="none" w:sz="0" w:space="0" w:color="auto"/>
                      </w:divBdr>
                    </w:div>
                    <w:div w:id="2051567984">
                      <w:marLeft w:val="0"/>
                      <w:marRight w:val="0"/>
                      <w:marTop w:val="360"/>
                      <w:marBottom w:val="360"/>
                      <w:divBdr>
                        <w:top w:val="none" w:sz="0" w:space="0" w:color="auto"/>
                        <w:left w:val="none" w:sz="0" w:space="0" w:color="auto"/>
                        <w:bottom w:val="none" w:sz="0" w:space="0" w:color="auto"/>
                        <w:right w:val="none" w:sz="0" w:space="0" w:color="auto"/>
                      </w:divBdr>
                      <w:divsChild>
                        <w:div w:id="827668323">
                          <w:marLeft w:val="0"/>
                          <w:marRight w:val="0"/>
                          <w:marTop w:val="0"/>
                          <w:marBottom w:val="0"/>
                          <w:divBdr>
                            <w:top w:val="none" w:sz="0" w:space="0" w:color="auto"/>
                            <w:left w:val="none" w:sz="0" w:space="0" w:color="auto"/>
                            <w:bottom w:val="none" w:sz="0" w:space="0" w:color="auto"/>
                            <w:right w:val="none" w:sz="0" w:space="0" w:color="auto"/>
                          </w:divBdr>
                          <w:divsChild>
                            <w:div w:id="595245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450554">
                      <w:marLeft w:val="0"/>
                      <w:marRight w:val="0"/>
                      <w:marTop w:val="0"/>
                      <w:marBottom w:val="180"/>
                      <w:divBdr>
                        <w:top w:val="none" w:sz="0" w:space="0" w:color="auto"/>
                        <w:left w:val="none" w:sz="0" w:space="0" w:color="auto"/>
                        <w:bottom w:val="none" w:sz="0" w:space="0" w:color="auto"/>
                        <w:right w:val="none" w:sz="0" w:space="0" w:color="auto"/>
                      </w:divBdr>
                    </w:div>
                    <w:div w:id="1140147248">
                      <w:marLeft w:val="0"/>
                      <w:marRight w:val="0"/>
                      <w:marTop w:val="0"/>
                      <w:marBottom w:val="180"/>
                      <w:divBdr>
                        <w:top w:val="none" w:sz="0" w:space="0" w:color="auto"/>
                        <w:left w:val="none" w:sz="0" w:space="0" w:color="auto"/>
                        <w:bottom w:val="none" w:sz="0" w:space="0" w:color="auto"/>
                        <w:right w:val="none" w:sz="0" w:space="0" w:color="auto"/>
                      </w:divBdr>
                    </w:div>
                    <w:div w:id="68623880">
                      <w:marLeft w:val="0"/>
                      <w:marRight w:val="0"/>
                      <w:marTop w:val="0"/>
                      <w:marBottom w:val="0"/>
                      <w:divBdr>
                        <w:top w:val="none" w:sz="0" w:space="0" w:color="auto"/>
                        <w:left w:val="none" w:sz="0" w:space="0" w:color="auto"/>
                        <w:bottom w:val="none" w:sz="0" w:space="0" w:color="auto"/>
                        <w:right w:val="none" w:sz="0" w:space="0" w:color="auto"/>
                      </w:divBdr>
                      <w:divsChild>
                        <w:div w:id="2134981413">
                          <w:marLeft w:val="0"/>
                          <w:marRight w:val="0"/>
                          <w:marTop w:val="0"/>
                          <w:marBottom w:val="0"/>
                          <w:divBdr>
                            <w:top w:val="none" w:sz="0" w:space="0" w:color="auto"/>
                            <w:left w:val="none" w:sz="0" w:space="0" w:color="auto"/>
                            <w:bottom w:val="none" w:sz="0" w:space="0" w:color="auto"/>
                            <w:right w:val="none" w:sz="0" w:space="0" w:color="auto"/>
                          </w:divBdr>
                        </w:div>
                      </w:divsChild>
                    </w:div>
                    <w:div w:id="636225418">
                      <w:marLeft w:val="0"/>
                      <w:marRight w:val="0"/>
                      <w:marTop w:val="60"/>
                      <w:marBottom w:val="0"/>
                      <w:divBdr>
                        <w:top w:val="none" w:sz="0" w:space="0" w:color="auto"/>
                        <w:left w:val="none" w:sz="0" w:space="0" w:color="auto"/>
                        <w:bottom w:val="none" w:sz="0" w:space="0" w:color="auto"/>
                        <w:right w:val="none" w:sz="0" w:space="0" w:color="auto"/>
                      </w:divBdr>
                    </w:div>
                    <w:div w:id="1106923883">
                      <w:marLeft w:val="0"/>
                      <w:marRight w:val="0"/>
                      <w:marTop w:val="0"/>
                      <w:marBottom w:val="180"/>
                      <w:divBdr>
                        <w:top w:val="none" w:sz="0" w:space="0" w:color="auto"/>
                        <w:left w:val="none" w:sz="0" w:space="0" w:color="auto"/>
                        <w:bottom w:val="none" w:sz="0" w:space="0" w:color="auto"/>
                        <w:right w:val="none" w:sz="0" w:space="0" w:color="auto"/>
                      </w:divBdr>
                    </w:div>
                    <w:div w:id="555967102">
                      <w:marLeft w:val="0"/>
                      <w:marRight w:val="0"/>
                      <w:marTop w:val="0"/>
                      <w:marBottom w:val="180"/>
                      <w:divBdr>
                        <w:top w:val="none" w:sz="0" w:space="0" w:color="auto"/>
                        <w:left w:val="none" w:sz="0" w:space="0" w:color="auto"/>
                        <w:bottom w:val="none" w:sz="0" w:space="0" w:color="auto"/>
                        <w:right w:val="none" w:sz="0" w:space="0" w:color="auto"/>
                      </w:divBdr>
                    </w:div>
                    <w:div w:id="851840865">
                      <w:marLeft w:val="0"/>
                      <w:marRight w:val="0"/>
                      <w:marTop w:val="0"/>
                      <w:marBottom w:val="180"/>
                      <w:divBdr>
                        <w:top w:val="none" w:sz="0" w:space="0" w:color="auto"/>
                        <w:left w:val="none" w:sz="0" w:space="0" w:color="auto"/>
                        <w:bottom w:val="none" w:sz="0" w:space="0" w:color="auto"/>
                        <w:right w:val="none" w:sz="0" w:space="0" w:color="auto"/>
                      </w:divBdr>
                    </w:div>
                    <w:div w:id="229005771">
                      <w:marLeft w:val="0"/>
                      <w:marRight w:val="0"/>
                      <w:marTop w:val="0"/>
                      <w:marBottom w:val="180"/>
                      <w:divBdr>
                        <w:top w:val="none" w:sz="0" w:space="0" w:color="auto"/>
                        <w:left w:val="none" w:sz="0" w:space="0" w:color="auto"/>
                        <w:bottom w:val="none" w:sz="0" w:space="0" w:color="auto"/>
                        <w:right w:val="none" w:sz="0" w:space="0" w:color="auto"/>
                      </w:divBdr>
                    </w:div>
                    <w:div w:id="1819955500">
                      <w:marLeft w:val="0"/>
                      <w:marRight w:val="0"/>
                      <w:marTop w:val="0"/>
                      <w:marBottom w:val="180"/>
                      <w:divBdr>
                        <w:top w:val="none" w:sz="0" w:space="0" w:color="auto"/>
                        <w:left w:val="none" w:sz="0" w:space="0" w:color="auto"/>
                        <w:bottom w:val="none" w:sz="0" w:space="0" w:color="auto"/>
                        <w:right w:val="none" w:sz="0" w:space="0" w:color="auto"/>
                      </w:divBdr>
                    </w:div>
                    <w:div w:id="455291430">
                      <w:marLeft w:val="0"/>
                      <w:marRight w:val="0"/>
                      <w:marTop w:val="0"/>
                      <w:marBottom w:val="180"/>
                      <w:divBdr>
                        <w:top w:val="none" w:sz="0" w:space="0" w:color="auto"/>
                        <w:left w:val="none" w:sz="0" w:space="0" w:color="auto"/>
                        <w:bottom w:val="none" w:sz="0" w:space="0" w:color="auto"/>
                        <w:right w:val="none" w:sz="0" w:space="0" w:color="auto"/>
                      </w:divBdr>
                    </w:div>
                    <w:div w:id="1729451554">
                      <w:marLeft w:val="0"/>
                      <w:marRight w:val="0"/>
                      <w:marTop w:val="0"/>
                      <w:marBottom w:val="180"/>
                      <w:divBdr>
                        <w:top w:val="none" w:sz="0" w:space="0" w:color="auto"/>
                        <w:left w:val="none" w:sz="0" w:space="0" w:color="auto"/>
                        <w:bottom w:val="none" w:sz="0" w:space="0" w:color="auto"/>
                        <w:right w:val="none" w:sz="0" w:space="0" w:color="auto"/>
                      </w:divBdr>
                    </w:div>
                    <w:div w:id="1916628870">
                      <w:marLeft w:val="0"/>
                      <w:marRight w:val="0"/>
                      <w:marTop w:val="0"/>
                      <w:marBottom w:val="180"/>
                      <w:divBdr>
                        <w:top w:val="none" w:sz="0" w:space="0" w:color="auto"/>
                        <w:left w:val="none" w:sz="0" w:space="0" w:color="auto"/>
                        <w:bottom w:val="none" w:sz="0" w:space="0" w:color="auto"/>
                        <w:right w:val="none" w:sz="0" w:space="0" w:color="auto"/>
                      </w:divBdr>
                    </w:div>
                    <w:div w:id="423188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71446009">
      <w:bodyDiv w:val="1"/>
      <w:marLeft w:val="0"/>
      <w:marRight w:val="0"/>
      <w:marTop w:val="0"/>
      <w:marBottom w:val="0"/>
      <w:divBdr>
        <w:top w:val="none" w:sz="0" w:space="0" w:color="auto"/>
        <w:left w:val="none" w:sz="0" w:space="0" w:color="auto"/>
        <w:bottom w:val="none" w:sz="0" w:space="0" w:color="auto"/>
        <w:right w:val="none" w:sz="0" w:space="0" w:color="auto"/>
      </w:divBdr>
      <w:divsChild>
        <w:div w:id="1964731995">
          <w:marLeft w:val="0"/>
          <w:marRight w:val="0"/>
          <w:marTop w:val="0"/>
          <w:marBottom w:val="0"/>
          <w:divBdr>
            <w:top w:val="none" w:sz="0" w:space="0" w:color="auto"/>
            <w:left w:val="none" w:sz="0" w:space="0" w:color="auto"/>
            <w:bottom w:val="none" w:sz="0" w:space="0" w:color="auto"/>
            <w:right w:val="none" w:sz="0" w:space="0" w:color="auto"/>
          </w:divBdr>
          <w:divsChild>
            <w:div w:id="1118528992">
              <w:marLeft w:val="0"/>
              <w:marRight w:val="0"/>
              <w:marTop w:val="0"/>
              <w:marBottom w:val="0"/>
              <w:divBdr>
                <w:top w:val="none" w:sz="0" w:space="0" w:color="auto"/>
                <w:left w:val="none" w:sz="0" w:space="0" w:color="auto"/>
                <w:bottom w:val="none" w:sz="0" w:space="0" w:color="auto"/>
                <w:right w:val="none" w:sz="0" w:space="0" w:color="auto"/>
              </w:divBdr>
              <w:divsChild>
                <w:div w:id="158010844">
                  <w:marLeft w:val="0"/>
                  <w:marRight w:val="0"/>
                  <w:marTop w:val="120"/>
                  <w:marBottom w:val="0"/>
                  <w:divBdr>
                    <w:top w:val="none" w:sz="0" w:space="0" w:color="auto"/>
                    <w:left w:val="none" w:sz="0" w:space="0" w:color="auto"/>
                    <w:bottom w:val="none" w:sz="0" w:space="0" w:color="auto"/>
                    <w:right w:val="none" w:sz="0" w:space="0" w:color="auto"/>
                  </w:divBdr>
                  <w:divsChild>
                    <w:div w:id="16583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0008">
          <w:marLeft w:val="0"/>
          <w:marRight w:val="0"/>
          <w:marTop w:val="0"/>
          <w:marBottom w:val="0"/>
          <w:divBdr>
            <w:top w:val="none" w:sz="0" w:space="0" w:color="auto"/>
            <w:left w:val="none" w:sz="0" w:space="0" w:color="auto"/>
            <w:bottom w:val="none" w:sz="0" w:space="0" w:color="auto"/>
            <w:right w:val="none" w:sz="0" w:space="0" w:color="auto"/>
          </w:divBdr>
          <w:divsChild>
            <w:div w:id="616913761">
              <w:marLeft w:val="0"/>
              <w:marRight w:val="0"/>
              <w:marTop w:val="0"/>
              <w:marBottom w:val="0"/>
              <w:divBdr>
                <w:top w:val="none" w:sz="0" w:space="0" w:color="auto"/>
                <w:left w:val="none" w:sz="0" w:space="0" w:color="auto"/>
                <w:bottom w:val="none" w:sz="0" w:space="0" w:color="auto"/>
                <w:right w:val="none" w:sz="0" w:space="0" w:color="auto"/>
              </w:divBdr>
              <w:divsChild>
                <w:div w:id="1501579459">
                  <w:marLeft w:val="0"/>
                  <w:marRight w:val="0"/>
                  <w:marTop w:val="0"/>
                  <w:marBottom w:val="360"/>
                  <w:divBdr>
                    <w:top w:val="none" w:sz="0" w:space="0" w:color="auto"/>
                    <w:left w:val="none" w:sz="0" w:space="0" w:color="auto"/>
                    <w:bottom w:val="none" w:sz="0" w:space="0" w:color="auto"/>
                    <w:right w:val="none" w:sz="0" w:space="0" w:color="auto"/>
                  </w:divBdr>
                  <w:divsChild>
                    <w:div w:id="1605914038">
                      <w:marLeft w:val="0"/>
                      <w:marRight w:val="0"/>
                      <w:marTop w:val="0"/>
                      <w:marBottom w:val="0"/>
                      <w:divBdr>
                        <w:top w:val="none" w:sz="0" w:space="0" w:color="auto"/>
                        <w:left w:val="none" w:sz="0" w:space="0" w:color="auto"/>
                        <w:bottom w:val="none" w:sz="0" w:space="0" w:color="auto"/>
                        <w:right w:val="none" w:sz="0" w:space="0" w:color="auto"/>
                      </w:divBdr>
                      <w:divsChild>
                        <w:div w:id="2023629839">
                          <w:marLeft w:val="0"/>
                          <w:marRight w:val="0"/>
                          <w:marTop w:val="0"/>
                          <w:marBottom w:val="0"/>
                          <w:divBdr>
                            <w:top w:val="none" w:sz="0" w:space="0" w:color="auto"/>
                            <w:left w:val="none" w:sz="0" w:space="0" w:color="auto"/>
                            <w:bottom w:val="none" w:sz="0" w:space="0" w:color="auto"/>
                            <w:right w:val="none" w:sz="0" w:space="0" w:color="auto"/>
                          </w:divBdr>
                          <w:divsChild>
                            <w:div w:id="710423999">
                              <w:marLeft w:val="0"/>
                              <w:marRight w:val="0"/>
                              <w:marTop w:val="0"/>
                              <w:marBottom w:val="0"/>
                              <w:divBdr>
                                <w:top w:val="none" w:sz="0" w:space="0" w:color="auto"/>
                                <w:left w:val="none" w:sz="0" w:space="0" w:color="auto"/>
                                <w:bottom w:val="none" w:sz="0" w:space="0" w:color="auto"/>
                                <w:right w:val="none" w:sz="0" w:space="0" w:color="auto"/>
                              </w:divBdr>
                              <w:divsChild>
                                <w:div w:id="1225532463">
                                  <w:marLeft w:val="0"/>
                                  <w:marRight w:val="0"/>
                                  <w:marTop w:val="0"/>
                                  <w:marBottom w:val="0"/>
                                  <w:divBdr>
                                    <w:top w:val="none" w:sz="0" w:space="0" w:color="auto"/>
                                    <w:left w:val="none" w:sz="0" w:space="0" w:color="auto"/>
                                    <w:bottom w:val="none" w:sz="0" w:space="0" w:color="auto"/>
                                    <w:right w:val="none" w:sz="0" w:space="0" w:color="auto"/>
                                  </w:divBdr>
                                  <w:divsChild>
                                    <w:div w:id="1707564631">
                                      <w:marLeft w:val="0"/>
                                      <w:marRight w:val="0"/>
                                      <w:marTop w:val="0"/>
                                      <w:marBottom w:val="0"/>
                                      <w:divBdr>
                                        <w:top w:val="none" w:sz="0" w:space="0" w:color="auto"/>
                                        <w:left w:val="none" w:sz="0" w:space="0" w:color="auto"/>
                                        <w:bottom w:val="none" w:sz="0" w:space="0" w:color="auto"/>
                                        <w:right w:val="none" w:sz="0" w:space="0" w:color="auto"/>
                                      </w:divBdr>
                                      <w:divsChild>
                                        <w:div w:id="1218011129">
                                          <w:marLeft w:val="0"/>
                                          <w:marRight w:val="0"/>
                                          <w:marTop w:val="0"/>
                                          <w:marBottom w:val="0"/>
                                          <w:divBdr>
                                            <w:top w:val="none" w:sz="0" w:space="0" w:color="auto"/>
                                            <w:left w:val="none" w:sz="0" w:space="0" w:color="auto"/>
                                            <w:bottom w:val="none" w:sz="0" w:space="0" w:color="auto"/>
                                            <w:right w:val="none" w:sz="0" w:space="0" w:color="auto"/>
                                          </w:divBdr>
                                          <w:divsChild>
                                            <w:div w:id="229314253">
                                              <w:marLeft w:val="0"/>
                                              <w:marRight w:val="0"/>
                                              <w:marTop w:val="0"/>
                                              <w:marBottom w:val="0"/>
                                              <w:divBdr>
                                                <w:top w:val="none" w:sz="0" w:space="0" w:color="auto"/>
                                                <w:left w:val="none" w:sz="0" w:space="0" w:color="auto"/>
                                                <w:bottom w:val="none" w:sz="0" w:space="0" w:color="auto"/>
                                                <w:right w:val="none" w:sz="0" w:space="0" w:color="auto"/>
                                              </w:divBdr>
                                              <w:divsChild>
                                                <w:div w:id="927351007">
                                                  <w:marLeft w:val="-15"/>
                                                  <w:marRight w:val="-15"/>
                                                  <w:marTop w:val="0"/>
                                                  <w:marBottom w:val="0"/>
                                                  <w:divBdr>
                                                    <w:top w:val="none" w:sz="0" w:space="0" w:color="auto"/>
                                                    <w:left w:val="none" w:sz="0" w:space="0" w:color="auto"/>
                                                    <w:bottom w:val="none" w:sz="0" w:space="0" w:color="auto"/>
                                                    <w:right w:val="none" w:sz="0" w:space="0" w:color="auto"/>
                                                  </w:divBdr>
                                                </w:div>
                                                <w:div w:id="10240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247348">
                  <w:marLeft w:val="0"/>
                  <w:marRight w:val="0"/>
                  <w:marTop w:val="0"/>
                  <w:marBottom w:val="0"/>
                  <w:divBdr>
                    <w:top w:val="none" w:sz="0" w:space="0" w:color="auto"/>
                    <w:left w:val="none" w:sz="0" w:space="0" w:color="auto"/>
                    <w:bottom w:val="none" w:sz="0" w:space="0" w:color="auto"/>
                    <w:right w:val="none" w:sz="0" w:space="0" w:color="auto"/>
                  </w:divBdr>
                  <w:divsChild>
                    <w:div w:id="1201420">
                      <w:marLeft w:val="0"/>
                      <w:marRight w:val="0"/>
                      <w:marTop w:val="0"/>
                      <w:marBottom w:val="180"/>
                      <w:divBdr>
                        <w:top w:val="none" w:sz="0" w:space="0" w:color="auto"/>
                        <w:left w:val="none" w:sz="0" w:space="0" w:color="auto"/>
                        <w:bottom w:val="none" w:sz="0" w:space="0" w:color="auto"/>
                        <w:right w:val="none" w:sz="0" w:space="0" w:color="auto"/>
                      </w:divBdr>
                    </w:div>
                    <w:div w:id="1512336446">
                      <w:marLeft w:val="0"/>
                      <w:marRight w:val="0"/>
                      <w:marTop w:val="0"/>
                      <w:marBottom w:val="180"/>
                      <w:divBdr>
                        <w:top w:val="none" w:sz="0" w:space="0" w:color="auto"/>
                        <w:left w:val="none" w:sz="0" w:space="0" w:color="auto"/>
                        <w:bottom w:val="none" w:sz="0" w:space="0" w:color="auto"/>
                        <w:right w:val="none" w:sz="0" w:space="0" w:color="auto"/>
                      </w:divBdr>
                    </w:div>
                    <w:div w:id="1393700318">
                      <w:marLeft w:val="0"/>
                      <w:marRight w:val="0"/>
                      <w:marTop w:val="0"/>
                      <w:marBottom w:val="360"/>
                      <w:divBdr>
                        <w:top w:val="none" w:sz="0" w:space="0" w:color="auto"/>
                        <w:left w:val="none" w:sz="0" w:space="0" w:color="auto"/>
                        <w:bottom w:val="none" w:sz="0" w:space="0" w:color="auto"/>
                        <w:right w:val="none" w:sz="0" w:space="0" w:color="auto"/>
                      </w:divBdr>
                      <w:divsChild>
                        <w:div w:id="460684736">
                          <w:marLeft w:val="0"/>
                          <w:marRight w:val="0"/>
                          <w:marTop w:val="0"/>
                          <w:marBottom w:val="0"/>
                          <w:divBdr>
                            <w:top w:val="none" w:sz="0" w:space="0" w:color="auto"/>
                            <w:left w:val="none" w:sz="0" w:space="0" w:color="auto"/>
                            <w:bottom w:val="none" w:sz="0" w:space="0" w:color="auto"/>
                            <w:right w:val="none" w:sz="0" w:space="0" w:color="auto"/>
                          </w:divBdr>
                          <w:divsChild>
                            <w:div w:id="8907269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70534957">
                      <w:marLeft w:val="0"/>
                      <w:marRight w:val="0"/>
                      <w:marTop w:val="0"/>
                      <w:marBottom w:val="180"/>
                      <w:divBdr>
                        <w:top w:val="none" w:sz="0" w:space="0" w:color="auto"/>
                        <w:left w:val="none" w:sz="0" w:space="0" w:color="auto"/>
                        <w:bottom w:val="none" w:sz="0" w:space="0" w:color="auto"/>
                        <w:right w:val="none" w:sz="0" w:space="0" w:color="auto"/>
                      </w:divBdr>
                    </w:div>
                    <w:div w:id="423453581">
                      <w:marLeft w:val="0"/>
                      <w:marRight w:val="0"/>
                      <w:marTop w:val="0"/>
                      <w:marBottom w:val="180"/>
                      <w:divBdr>
                        <w:top w:val="none" w:sz="0" w:space="0" w:color="auto"/>
                        <w:left w:val="none" w:sz="0" w:space="0" w:color="auto"/>
                        <w:bottom w:val="none" w:sz="0" w:space="0" w:color="auto"/>
                        <w:right w:val="none" w:sz="0" w:space="0" w:color="auto"/>
                      </w:divBdr>
                    </w:div>
                    <w:div w:id="1150514967">
                      <w:marLeft w:val="0"/>
                      <w:marRight w:val="0"/>
                      <w:marTop w:val="0"/>
                      <w:marBottom w:val="180"/>
                      <w:divBdr>
                        <w:top w:val="none" w:sz="0" w:space="0" w:color="auto"/>
                        <w:left w:val="none" w:sz="0" w:space="0" w:color="auto"/>
                        <w:bottom w:val="none" w:sz="0" w:space="0" w:color="auto"/>
                        <w:right w:val="none" w:sz="0" w:space="0" w:color="auto"/>
                      </w:divBdr>
                    </w:div>
                    <w:div w:id="1431121896">
                      <w:marLeft w:val="0"/>
                      <w:marRight w:val="0"/>
                      <w:marTop w:val="0"/>
                      <w:marBottom w:val="180"/>
                      <w:divBdr>
                        <w:top w:val="none" w:sz="0" w:space="0" w:color="auto"/>
                        <w:left w:val="none" w:sz="0" w:space="0" w:color="auto"/>
                        <w:bottom w:val="none" w:sz="0" w:space="0" w:color="auto"/>
                        <w:right w:val="none" w:sz="0" w:space="0" w:color="auto"/>
                      </w:divBdr>
                    </w:div>
                    <w:div w:id="1604799048">
                      <w:marLeft w:val="0"/>
                      <w:marRight w:val="0"/>
                      <w:marTop w:val="360"/>
                      <w:marBottom w:val="360"/>
                      <w:divBdr>
                        <w:top w:val="none" w:sz="0" w:space="0" w:color="auto"/>
                        <w:left w:val="none" w:sz="0" w:space="0" w:color="auto"/>
                        <w:bottom w:val="none" w:sz="0" w:space="0" w:color="auto"/>
                        <w:right w:val="none" w:sz="0" w:space="0" w:color="auto"/>
                      </w:divBdr>
                      <w:divsChild>
                        <w:div w:id="1248078073">
                          <w:marLeft w:val="0"/>
                          <w:marRight w:val="0"/>
                          <w:marTop w:val="0"/>
                          <w:marBottom w:val="0"/>
                          <w:divBdr>
                            <w:top w:val="none" w:sz="0" w:space="0" w:color="auto"/>
                            <w:left w:val="none" w:sz="0" w:space="0" w:color="auto"/>
                            <w:bottom w:val="none" w:sz="0" w:space="0" w:color="auto"/>
                            <w:right w:val="none" w:sz="0" w:space="0" w:color="auto"/>
                          </w:divBdr>
                          <w:divsChild>
                            <w:div w:id="16561854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54423980">
                      <w:marLeft w:val="0"/>
                      <w:marRight w:val="0"/>
                      <w:marTop w:val="0"/>
                      <w:marBottom w:val="180"/>
                      <w:divBdr>
                        <w:top w:val="none" w:sz="0" w:space="0" w:color="auto"/>
                        <w:left w:val="none" w:sz="0" w:space="0" w:color="auto"/>
                        <w:bottom w:val="none" w:sz="0" w:space="0" w:color="auto"/>
                        <w:right w:val="none" w:sz="0" w:space="0" w:color="auto"/>
                      </w:divBdr>
                    </w:div>
                    <w:div w:id="1117872419">
                      <w:marLeft w:val="0"/>
                      <w:marRight w:val="0"/>
                      <w:marTop w:val="0"/>
                      <w:marBottom w:val="180"/>
                      <w:divBdr>
                        <w:top w:val="none" w:sz="0" w:space="0" w:color="auto"/>
                        <w:left w:val="none" w:sz="0" w:space="0" w:color="auto"/>
                        <w:bottom w:val="none" w:sz="0" w:space="0" w:color="auto"/>
                        <w:right w:val="none" w:sz="0" w:space="0" w:color="auto"/>
                      </w:divBdr>
                    </w:div>
                    <w:div w:id="1649357384">
                      <w:marLeft w:val="0"/>
                      <w:marRight w:val="0"/>
                      <w:marTop w:val="360"/>
                      <w:marBottom w:val="360"/>
                      <w:divBdr>
                        <w:top w:val="none" w:sz="0" w:space="0" w:color="auto"/>
                        <w:left w:val="none" w:sz="0" w:space="0" w:color="auto"/>
                        <w:bottom w:val="none" w:sz="0" w:space="0" w:color="auto"/>
                        <w:right w:val="none" w:sz="0" w:space="0" w:color="auto"/>
                      </w:divBdr>
                      <w:divsChild>
                        <w:div w:id="948438122">
                          <w:marLeft w:val="0"/>
                          <w:marRight w:val="0"/>
                          <w:marTop w:val="0"/>
                          <w:marBottom w:val="0"/>
                          <w:divBdr>
                            <w:top w:val="none" w:sz="0" w:space="0" w:color="auto"/>
                            <w:left w:val="none" w:sz="0" w:space="0" w:color="auto"/>
                            <w:bottom w:val="none" w:sz="0" w:space="0" w:color="auto"/>
                            <w:right w:val="none" w:sz="0" w:space="0" w:color="auto"/>
                          </w:divBdr>
                          <w:divsChild>
                            <w:div w:id="1257204511">
                              <w:marLeft w:val="0"/>
                              <w:marRight w:val="0"/>
                              <w:marTop w:val="0"/>
                              <w:marBottom w:val="0"/>
                              <w:divBdr>
                                <w:top w:val="none" w:sz="0" w:space="0" w:color="auto"/>
                                <w:left w:val="none" w:sz="0" w:space="0" w:color="auto"/>
                                <w:bottom w:val="none" w:sz="0" w:space="0" w:color="auto"/>
                                <w:right w:val="none" w:sz="0" w:space="0" w:color="auto"/>
                              </w:divBdr>
                              <w:divsChild>
                                <w:div w:id="921262368">
                                  <w:marLeft w:val="0"/>
                                  <w:marRight w:val="0"/>
                                  <w:marTop w:val="0"/>
                                  <w:marBottom w:val="0"/>
                                  <w:divBdr>
                                    <w:top w:val="none" w:sz="0" w:space="0" w:color="auto"/>
                                    <w:left w:val="none" w:sz="0" w:space="0" w:color="auto"/>
                                    <w:bottom w:val="none" w:sz="0" w:space="0" w:color="auto"/>
                                    <w:right w:val="none" w:sz="0" w:space="0" w:color="auto"/>
                                  </w:divBdr>
                                  <w:divsChild>
                                    <w:div w:id="590746213">
                                      <w:marLeft w:val="0"/>
                                      <w:marRight w:val="0"/>
                                      <w:marTop w:val="0"/>
                                      <w:marBottom w:val="0"/>
                                      <w:divBdr>
                                        <w:top w:val="none" w:sz="0" w:space="0" w:color="auto"/>
                                        <w:left w:val="none" w:sz="0" w:space="0" w:color="auto"/>
                                        <w:bottom w:val="none" w:sz="0" w:space="0" w:color="auto"/>
                                        <w:right w:val="none" w:sz="0" w:space="0" w:color="auto"/>
                                      </w:divBdr>
                                      <w:divsChild>
                                        <w:div w:id="749275694">
                                          <w:marLeft w:val="0"/>
                                          <w:marRight w:val="0"/>
                                          <w:marTop w:val="0"/>
                                          <w:marBottom w:val="0"/>
                                          <w:divBdr>
                                            <w:top w:val="none" w:sz="0" w:space="0" w:color="auto"/>
                                            <w:left w:val="none" w:sz="0" w:space="0" w:color="auto"/>
                                            <w:bottom w:val="none" w:sz="0" w:space="0" w:color="auto"/>
                                            <w:right w:val="none" w:sz="0" w:space="0" w:color="auto"/>
                                          </w:divBdr>
                                          <w:divsChild>
                                            <w:div w:id="5876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537267">
                              <w:marLeft w:val="0"/>
                              <w:marRight w:val="0"/>
                              <w:marTop w:val="75"/>
                              <w:marBottom w:val="0"/>
                              <w:divBdr>
                                <w:top w:val="none" w:sz="0" w:space="0" w:color="auto"/>
                                <w:left w:val="none" w:sz="0" w:space="0" w:color="auto"/>
                                <w:bottom w:val="none" w:sz="0" w:space="0" w:color="auto"/>
                                <w:right w:val="none" w:sz="0" w:space="0" w:color="auto"/>
                              </w:divBdr>
                              <w:divsChild>
                                <w:div w:id="643968132">
                                  <w:marLeft w:val="-15"/>
                                  <w:marRight w:val="-15"/>
                                  <w:marTop w:val="0"/>
                                  <w:marBottom w:val="0"/>
                                  <w:divBdr>
                                    <w:top w:val="none" w:sz="0" w:space="0" w:color="auto"/>
                                    <w:left w:val="none" w:sz="0" w:space="0" w:color="auto"/>
                                    <w:bottom w:val="none" w:sz="0" w:space="0" w:color="auto"/>
                                    <w:right w:val="none" w:sz="0" w:space="0" w:color="auto"/>
                                  </w:divBdr>
                                </w:div>
                                <w:div w:id="16213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6650">
                      <w:marLeft w:val="0"/>
                      <w:marRight w:val="0"/>
                      <w:marTop w:val="0"/>
                      <w:marBottom w:val="180"/>
                      <w:divBdr>
                        <w:top w:val="none" w:sz="0" w:space="0" w:color="auto"/>
                        <w:left w:val="none" w:sz="0" w:space="0" w:color="auto"/>
                        <w:bottom w:val="none" w:sz="0" w:space="0" w:color="auto"/>
                        <w:right w:val="none" w:sz="0" w:space="0" w:color="auto"/>
                      </w:divBdr>
                    </w:div>
                    <w:div w:id="91246778">
                      <w:marLeft w:val="0"/>
                      <w:marRight w:val="0"/>
                      <w:marTop w:val="0"/>
                      <w:marBottom w:val="180"/>
                      <w:divBdr>
                        <w:top w:val="none" w:sz="0" w:space="0" w:color="auto"/>
                        <w:left w:val="none" w:sz="0" w:space="0" w:color="auto"/>
                        <w:bottom w:val="none" w:sz="0" w:space="0" w:color="auto"/>
                        <w:right w:val="none" w:sz="0" w:space="0" w:color="auto"/>
                      </w:divBdr>
                    </w:div>
                    <w:div w:id="2101413880">
                      <w:marLeft w:val="0"/>
                      <w:marRight w:val="0"/>
                      <w:marTop w:val="0"/>
                      <w:marBottom w:val="180"/>
                      <w:divBdr>
                        <w:top w:val="none" w:sz="0" w:space="0" w:color="auto"/>
                        <w:left w:val="none" w:sz="0" w:space="0" w:color="auto"/>
                        <w:bottom w:val="none" w:sz="0" w:space="0" w:color="auto"/>
                        <w:right w:val="none" w:sz="0" w:space="0" w:color="auto"/>
                      </w:divBdr>
                    </w:div>
                    <w:div w:id="897857060">
                      <w:marLeft w:val="0"/>
                      <w:marRight w:val="0"/>
                      <w:marTop w:val="0"/>
                      <w:marBottom w:val="180"/>
                      <w:divBdr>
                        <w:top w:val="none" w:sz="0" w:space="0" w:color="auto"/>
                        <w:left w:val="none" w:sz="0" w:space="0" w:color="auto"/>
                        <w:bottom w:val="none" w:sz="0" w:space="0" w:color="auto"/>
                        <w:right w:val="none" w:sz="0" w:space="0" w:color="auto"/>
                      </w:divBdr>
                    </w:div>
                    <w:div w:id="445583898">
                      <w:marLeft w:val="0"/>
                      <w:marRight w:val="0"/>
                      <w:marTop w:val="0"/>
                      <w:marBottom w:val="180"/>
                      <w:divBdr>
                        <w:top w:val="none" w:sz="0" w:space="0" w:color="auto"/>
                        <w:left w:val="none" w:sz="0" w:space="0" w:color="auto"/>
                        <w:bottom w:val="none" w:sz="0" w:space="0" w:color="auto"/>
                        <w:right w:val="none" w:sz="0" w:space="0" w:color="auto"/>
                      </w:divBdr>
                    </w:div>
                    <w:div w:id="100957070">
                      <w:marLeft w:val="0"/>
                      <w:marRight w:val="0"/>
                      <w:marTop w:val="0"/>
                      <w:marBottom w:val="180"/>
                      <w:divBdr>
                        <w:top w:val="none" w:sz="0" w:space="0" w:color="auto"/>
                        <w:left w:val="none" w:sz="0" w:space="0" w:color="auto"/>
                        <w:bottom w:val="none" w:sz="0" w:space="0" w:color="auto"/>
                        <w:right w:val="none" w:sz="0" w:space="0" w:color="auto"/>
                      </w:divBdr>
                    </w:div>
                    <w:div w:id="747921497">
                      <w:marLeft w:val="0"/>
                      <w:marRight w:val="0"/>
                      <w:marTop w:val="0"/>
                      <w:marBottom w:val="180"/>
                      <w:divBdr>
                        <w:top w:val="none" w:sz="0" w:space="0" w:color="auto"/>
                        <w:left w:val="none" w:sz="0" w:space="0" w:color="auto"/>
                        <w:bottom w:val="none" w:sz="0" w:space="0" w:color="auto"/>
                        <w:right w:val="none" w:sz="0" w:space="0" w:color="auto"/>
                      </w:divBdr>
                    </w:div>
                    <w:div w:id="16451550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281665">
      <w:bodyDiv w:val="1"/>
      <w:marLeft w:val="0"/>
      <w:marRight w:val="0"/>
      <w:marTop w:val="0"/>
      <w:marBottom w:val="0"/>
      <w:divBdr>
        <w:top w:val="none" w:sz="0" w:space="0" w:color="auto"/>
        <w:left w:val="none" w:sz="0" w:space="0" w:color="auto"/>
        <w:bottom w:val="none" w:sz="0" w:space="0" w:color="auto"/>
        <w:right w:val="none" w:sz="0" w:space="0" w:color="auto"/>
      </w:divBdr>
      <w:divsChild>
        <w:div w:id="1019623359">
          <w:marLeft w:val="0"/>
          <w:marRight w:val="0"/>
          <w:marTop w:val="0"/>
          <w:marBottom w:val="0"/>
          <w:divBdr>
            <w:top w:val="none" w:sz="0" w:space="0" w:color="auto"/>
            <w:left w:val="none" w:sz="0" w:space="0" w:color="auto"/>
            <w:bottom w:val="none" w:sz="0" w:space="0" w:color="auto"/>
            <w:right w:val="none" w:sz="0" w:space="0" w:color="auto"/>
          </w:divBdr>
          <w:divsChild>
            <w:div w:id="1080827297">
              <w:marLeft w:val="0"/>
              <w:marRight w:val="0"/>
              <w:marTop w:val="0"/>
              <w:marBottom w:val="0"/>
              <w:divBdr>
                <w:top w:val="none" w:sz="0" w:space="0" w:color="auto"/>
                <w:left w:val="none" w:sz="0" w:space="0" w:color="auto"/>
                <w:bottom w:val="none" w:sz="0" w:space="0" w:color="auto"/>
                <w:right w:val="none" w:sz="0" w:space="0" w:color="auto"/>
              </w:divBdr>
              <w:divsChild>
                <w:div w:id="255334840">
                  <w:marLeft w:val="0"/>
                  <w:marRight w:val="0"/>
                  <w:marTop w:val="120"/>
                  <w:marBottom w:val="0"/>
                  <w:divBdr>
                    <w:top w:val="none" w:sz="0" w:space="0" w:color="auto"/>
                    <w:left w:val="none" w:sz="0" w:space="0" w:color="auto"/>
                    <w:bottom w:val="none" w:sz="0" w:space="0" w:color="auto"/>
                    <w:right w:val="none" w:sz="0" w:space="0" w:color="auto"/>
                  </w:divBdr>
                  <w:divsChild>
                    <w:div w:id="9002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499558">
          <w:marLeft w:val="0"/>
          <w:marRight w:val="0"/>
          <w:marTop w:val="0"/>
          <w:marBottom w:val="0"/>
          <w:divBdr>
            <w:top w:val="none" w:sz="0" w:space="0" w:color="auto"/>
            <w:left w:val="none" w:sz="0" w:space="0" w:color="auto"/>
            <w:bottom w:val="none" w:sz="0" w:space="0" w:color="auto"/>
            <w:right w:val="none" w:sz="0" w:space="0" w:color="auto"/>
          </w:divBdr>
          <w:divsChild>
            <w:div w:id="1423523749">
              <w:marLeft w:val="0"/>
              <w:marRight w:val="0"/>
              <w:marTop w:val="0"/>
              <w:marBottom w:val="0"/>
              <w:divBdr>
                <w:top w:val="none" w:sz="0" w:space="0" w:color="auto"/>
                <w:left w:val="none" w:sz="0" w:space="0" w:color="auto"/>
                <w:bottom w:val="none" w:sz="0" w:space="0" w:color="auto"/>
                <w:right w:val="none" w:sz="0" w:space="0" w:color="auto"/>
              </w:divBdr>
              <w:divsChild>
                <w:div w:id="1856921679">
                  <w:marLeft w:val="0"/>
                  <w:marRight w:val="0"/>
                  <w:marTop w:val="0"/>
                  <w:marBottom w:val="0"/>
                  <w:divBdr>
                    <w:top w:val="none" w:sz="0" w:space="0" w:color="auto"/>
                    <w:left w:val="none" w:sz="0" w:space="0" w:color="auto"/>
                    <w:bottom w:val="none" w:sz="0" w:space="0" w:color="auto"/>
                    <w:right w:val="none" w:sz="0" w:space="0" w:color="auto"/>
                  </w:divBdr>
                  <w:divsChild>
                    <w:div w:id="566720006">
                      <w:marLeft w:val="0"/>
                      <w:marRight w:val="0"/>
                      <w:marTop w:val="0"/>
                      <w:marBottom w:val="180"/>
                      <w:divBdr>
                        <w:top w:val="none" w:sz="0" w:space="0" w:color="auto"/>
                        <w:left w:val="none" w:sz="0" w:space="0" w:color="auto"/>
                        <w:bottom w:val="none" w:sz="0" w:space="0" w:color="auto"/>
                        <w:right w:val="none" w:sz="0" w:space="0" w:color="auto"/>
                      </w:divBdr>
                    </w:div>
                    <w:div w:id="1611667819">
                      <w:marLeft w:val="0"/>
                      <w:marRight w:val="0"/>
                      <w:marTop w:val="0"/>
                      <w:marBottom w:val="180"/>
                      <w:divBdr>
                        <w:top w:val="none" w:sz="0" w:space="0" w:color="auto"/>
                        <w:left w:val="none" w:sz="0" w:space="0" w:color="auto"/>
                        <w:bottom w:val="none" w:sz="0" w:space="0" w:color="auto"/>
                        <w:right w:val="none" w:sz="0" w:space="0" w:color="auto"/>
                      </w:divBdr>
                    </w:div>
                    <w:div w:id="1448428326">
                      <w:marLeft w:val="0"/>
                      <w:marRight w:val="0"/>
                      <w:marTop w:val="0"/>
                      <w:marBottom w:val="360"/>
                      <w:divBdr>
                        <w:top w:val="none" w:sz="0" w:space="0" w:color="auto"/>
                        <w:left w:val="none" w:sz="0" w:space="0" w:color="auto"/>
                        <w:bottom w:val="none" w:sz="0" w:space="0" w:color="auto"/>
                        <w:right w:val="none" w:sz="0" w:space="0" w:color="auto"/>
                      </w:divBdr>
                      <w:divsChild>
                        <w:div w:id="1370763326">
                          <w:marLeft w:val="0"/>
                          <w:marRight w:val="0"/>
                          <w:marTop w:val="0"/>
                          <w:marBottom w:val="0"/>
                          <w:divBdr>
                            <w:top w:val="none" w:sz="0" w:space="0" w:color="auto"/>
                            <w:left w:val="none" w:sz="0" w:space="0" w:color="auto"/>
                            <w:bottom w:val="none" w:sz="0" w:space="0" w:color="auto"/>
                            <w:right w:val="none" w:sz="0" w:space="0" w:color="auto"/>
                          </w:divBdr>
                          <w:divsChild>
                            <w:div w:id="10719230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2533954">
                      <w:marLeft w:val="0"/>
                      <w:marRight w:val="0"/>
                      <w:marTop w:val="0"/>
                      <w:marBottom w:val="180"/>
                      <w:divBdr>
                        <w:top w:val="none" w:sz="0" w:space="0" w:color="auto"/>
                        <w:left w:val="none" w:sz="0" w:space="0" w:color="auto"/>
                        <w:bottom w:val="none" w:sz="0" w:space="0" w:color="auto"/>
                        <w:right w:val="none" w:sz="0" w:space="0" w:color="auto"/>
                      </w:divBdr>
                    </w:div>
                    <w:div w:id="1786385098">
                      <w:marLeft w:val="0"/>
                      <w:marRight w:val="0"/>
                      <w:marTop w:val="0"/>
                      <w:marBottom w:val="180"/>
                      <w:divBdr>
                        <w:top w:val="none" w:sz="0" w:space="0" w:color="auto"/>
                        <w:left w:val="none" w:sz="0" w:space="0" w:color="auto"/>
                        <w:bottom w:val="none" w:sz="0" w:space="0" w:color="auto"/>
                        <w:right w:val="none" w:sz="0" w:space="0" w:color="auto"/>
                      </w:divBdr>
                    </w:div>
                    <w:div w:id="1440180619">
                      <w:marLeft w:val="0"/>
                      <w:marRight w:val="0"/>
                      <w:marTop w:val="0"/>
                      <w:marBottom w:val="180"/>
                      <w:divBdr>
                        <w:top w:val="none" w:sz="0" w:space="0" w:color="auto"/>
                        <w:left w:val="none" w:sz="0" w:space="0" w:color="auto"/>
                        <w:bottom w:val="none" w:sz="0" w:space="0" w:color="auto"/>
                        <w:right w:val="none" w:sz="0" w:space="0" w:color="auto"/>
                      </w:divBdr>
                    </w:div>
                    <w:div w:id="5269885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95449864">
      <w:bodyDiv w:val="1"/>
      <w:marLeft w:val="0"/>
      <w:marRight w:val="0"/>
      <w:marTop w:val="0"/>
      <w:marBottom w:val="0"/>
      <w:divBdr>
        <w:top w:val="none" w:sz="0" w:space="0" w:color="auto"/>
        <w:left w:val="none" w:sz="0" w:space="0" w:color="auto"/>
        <w:bottom w:val="none" w:sz="0" w:space="0" w:color="auto"/>
        <w:right w:val="none" w:sz="0" w:space="0" w:color="auto"/>
      </w:divBdr>
      <w:divsChild>
        <w:div w:id="713315024">
          <w:marLeft w:val="0"/>
          <w:marRight w:val="0"/>
          <w:marTop w:val="0"/>
          <w:marBottom w:val="0"/>
          <w:divBdr>
            <w:top w:val="none" w:sz="0" w:space="0" w:color="auto"/>
            <w:left w:val="none" w:sz="0" w:space="0" w:color="auto"/>
            <w:bottom w:val="none" w:sz="0" w:space="0" w:color="auto"/>
            <w:right w:val="none" w:sz="0" w:space="0" w:color="auto"/>
          </w:divBdr>
          <w:divsChild>
            <w:div w:id="424109634">
              <w:marLeft w:val="0"/>
              <w:marRight w:val="0"/>
              <w:marTop w:val="0"/>
              <w:marBottom w:val="0"/>
              <w:divBdr>
                <w:top w:val="none" w:sz="0" w:space="0" w:color="auto"/>
                <w:left w:val="none" w:sz="0" w:space="0" w:color="auto"/>
                <w:bottom w:val="none" w:sz="0" w:space="0" w:color="auto"/>
                <w:right w:val="none" w:sz="0" w:space="0" w:color="auto"/>
              </w:divBdr>
              <w:divsChild>
                <w:div w:id="1398741142">
                  <w:marLeft w:val="0"/>
                  <w:marRight w:val="0"/>
                  <w:marTop w:val="120"/>
                  <w:marBottom w:val="0"/>
                  <w:divBdr>
                    <w:top w:val="none" w:sz="0" w:space="0" w:color="auto"/>
                    <w:left w:val="none" w:sz="0" w:space="0" w:color="auto"/>
                    <w:bottom w:val="none" w:sz="0" w:space="0" w:color="auto"/>
                    <w:right w:val="none" w:sz="0" w:space="0" w:color="auto"/>
                  </w:divBdr>
                  <w:divsChild>
                    <w:div w:id="2089687080">
                      <w:marLeft w:val="0"/>
                      <w:marRight w:val="0"/>
                      <w:marTop w:val="0"/>
                      <w:marBottom w:val="0"/>
                      <w:divBdr>
                        <w:top w:val="none" w:sz="0" w:space="0" w:color="auto"/>
                        <w:left w:val="none" w:sz="0" w:space="0" w:color="auto"/>
                        <w:bottom w:val="none" w:sz="0" w:space="0" w:color="auto"/>
                        <w:right w:val="none" w:sz="0" w:space="0" w:color="auto"/>
                      </w:divBdr>
                    </w:div>
                  </w:divsChild>
                </w:div>
                <w:div w:id="1420717848">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952663682">
          <w:marLeft w:val="0"/>
          <w:marRight w:val="0"/>
          <w:marTop w:val="0"/>
          <w:marBottom w:val="0"/>
          <w:divBdr>
            <w:top w:val="none" w:sz="0" w:space="0" w:color="auto"/>
            <w:left w:val="none" w:sz="0" w:space="0" w:color="auto"/>
            <w:bottom w:val="none" w:sz="0" w:space="0" w:color="auto"/>
            <w:right w:val="none" w:sz="0" w:space="0" w:color="auto"/>
          </w:divBdr>
          <w:divsChild>
            <w:div w:id="1806389063">
              <w:marLeft w:val="0"/>
              <w:marRight w:val="0"/>
              <w:marTop w:val="0"/>
              <w:marBottom w:val="0"/>
              <w:divBdr>
                <w:top w:val="none" w:sz="0" w:space="0" w:color="auto"/>
                <w:left w:val="none" w:sz="0" w:space="0" w:color="auto"/>
                <w:bottom w:val="none" w:sz="0" w:space="0" w:color="auto"/>
                <w:right w:val="none" w:sz="0" w:space="0" w:color="auto"/>
              </w:divBdr>
              <w:divsChild>
                <w:div w:id="883954049">
                  <w:marLeft w:val="0"/>
                  <w:marRight w:val="0"/>
                  <w:marTop w:val="0"/>
                  <w:marBottom w:val="360"/>
                  <w:divBdr>
                    <w:top w:val="none" w:sz="0" w:space="0" w:color="auto"/>
                    <w:left w:val="none" w:sz="0" w:space="0" w:color="auto"/>
                    <w:bottom w:val="none" w:sz="0" w:space="0" w:color="auto"/>
                    <w:right w:val="none" w:sz="0" w:space="0" w:color="auto"/>
                  </w:divBdr>
                  <w:divsChild>
                    <w:div w:id="1322850999">
                      <w:marLeft w:val="0"/>
                      <w:marRight w:val="0"/>
                      <w:marTop w:val="0"/>
                      <w:marBottom w:val="0"/>
                      <w:divBdr>
                        <w:top w:val="none" w:sz="0" w:space="0" w:color="auto"/>
                        <w:left w:val="none" w:sz="0" w:space="0" w:color="auto"/>
                        <w:bottom w:val="none" w:sz="0" w:space="0" w:color="auto"/>
                        <w:right w:val="none" w:sz="0" w:space="0" w:color="auto"/>
                      </w:divBdr>
                      <w:divsChild>
                        <w:div w:id="206770129">
                          <w:marLeft w:val="0"/>
                          <w:marRight w:val="0"/>
                          <w:marTop w:val="0"/>
                          <w:marBottom w:val="0"/>
                          <w:divBdr>
                            <w:top w:val="none" w:sz="0" w:space="0" w:color="auto"/>
                            <w:left w:val="none" w:sz="0" w:space="0" w:color="auto"/>
                            <w:bottom w:val="none" w:sz="0" w:space="0" w:color="auto"/>
                            <w:right w:val="none" w:sz="0" w:space="0" w:color="auto"/>
                          </w:divBdr>
                        </w:div>
                      </w:divsChild>
                    </w:div>
                    <w:div w:id="1923248838">
                      <w:marLeft w:val="0"/>
                      <w:marRight w:val="0"/>
                      <w:marTop w:val="75"/>
                      <w:marBottom w:val="0"/>
                      <w:divBdr>
                        <w:top w:val="none" w:sz="0" w:space="0" w:color="auto"/>
                        <w:left w:val="none" w:sz="0" w:space="0" w:color="auto"/>
                        <w:bottom w:val="none" w:sz="0" w:space="0" w:color="auto"/>
                        <w:right w:val="none" w:sz="0" w:space="0" w:color="auto"/>
                      </w:divBdr>
                    </w:div>
                  </w:divsChild>
                </w:div>
                <w:div w:id="1571234631">
                  <w:marLeft w:val="0"/>
                  <w:marRight w:val="0"/>
                  <w:marTop w:val="0"/>
                  <w:marBottom w:val="0"/>
                  <w:divBdr>
                    <w:top w:val="none" w:sz="0" w:space="0" w:color="auto"/>
                    <w:left w:val="none" w:sz="0" w:space="0" w:color="auto"/>
                    <w:bottom w:val="none" w:sz="0" w:space="0" w:color="auto"/>
                    <w:right w:val="none" w:sz="0" w:space="0" w:color="auto"/>
                  </w:divBdr>
                  <w:divsChild>
                    <w:div w:id="1384139563">
                      <w:marLeft w:val="0"/>
                      <w:marRight w:val="0"/>
                      <w:marTop w:val="0"/>
                      <w:marBottom w:val="360"/>
                      <w:divBdr>
                        <w:top w:val="none" w:sz="0" w:space="0" w:color="auto"/>
                        <w:left w:val="none" w:sz="0" w:space="0" w:color="auto"/>
                        <w:bottom w:val="none" w:sz="0" w:space="0" w:color="auto"/>
                        <w:right w:val="none" w:sz="0" w:space="0" w:color="auto"/>
                      </w:divBdr>
                      <w:divsChild>
                        <w:div w:id="1254898030">
                          <w:marLeft w:val="0"/>
                          <w:marRight w:val="0"/>
                          <w:marTop w:val="0"/>
                          <w:marBottom w:val="0"/>
                          <w:divBdr>
                            <w:top w:val="none" w:sz="0" w:space="0" w:color="auto"/>
                            <w:left w:val="none" w:sz="0" w:space="0" w:color="auto"/>
                            <w:bottom w:val="single" w:sz="6" w:space="0" w:color="D0D0D0"/>
                            <w:right w:val="none" w:sz="0" w:space="0" w:color="auto"/>
                          </w:divBdr>
                        </w:div>
                        <w:div w:id="1586456692">
                          <w:marLeft w:val="0"/>
                          <w:marRight w:val="0"/>
                          <w:marTop w:val="0"/>
                          <w:marBottom w:val="0"/>
                          <w:divBdr>
                            <w:top w:val="none" w:sz="0" w:space="0" w:color="auto"/>
                            <w:left w:val="none" w:sz="0" w:space="0" w:color="auto"/>
                            <w:bottom w:val="none" w:sz="0" w:space="0" w:color="auto"/>
                            <w:right w:val="none" w:sz="0" w:space="0" w:color="auto"/>
                          </w:divBdr>
                        </w:div>
                      </w:divsChild>
                    </w:div>
                    <w:div w:id="1362584437">
                      <w:marLeft w:val="0"/>
                      <w:marRight w:val="0"/>
                      <w:marTop w:val="0"/>
                      <w:marBottom w:val="180"/>
                      <w:divBdr>
                        <w:top w:val="none" w:sz="0" w:space="0" w:color="auto"/>
                        <w:left w:val="none" w:sz="0" w:space="0" w:color="auto"/>
                        <w:bottom w:val="none" w:sz="0" w:space="0" w:color="auto"/>
                        <w:right w:val="none" w:sz="0" w:space="0" w:color="auto"/>
                      </w:divBdr>
                    </w:div>
                    <w:div w:id="671762291">
                      <w:marLeft w:val="0"/>
                      <w:marRight w:val="0"/>
                      <w:marTop w:val="0"/>
                      <w:marBottom w:val="180"/>
                      <w:divBdr>
                        <w:top w:val="none" w:sz="0" w:space="0" w:color="auto"/>
                        <w:left w:val="none" w:sz="0" w:space="0" w:color="auto"/>
                        <w:bottom w:val="none" w:sz="0" w:space="0" w:color="auto"/>
                        <w:right w:val="none" w:sz="0" w:space="0" w:color="auto"/>
                      </w:divBdr>
                    </w:div>
                    <w:div w:id="323818668">
                      <w:marLeft w:val="0"/>
                      <w:marRight w:val="0"/>
                      <w:marTop w:val="360"/>
                      <w:marBottom w:val="360"/>
                      <w:divBdr>
                        <w:top w:val="none" w:sz="0" w:space="0" w:color="auto"/>
                        <w:left w:val="none" w:sz="0" w:space="0" w:color="auto"/>
                        <w:bottom w:val="none" w:sz="0" w:space="0" w:color="auto"/>
                        <w:right w:val="none" w:sz="0" w:space="0" w:color="auto"/>
                      </w:divBdr>
                      <w:divsChild>
                        <w:div w:id="305398628">
                          <w:marLeft w:val="0"/>
                          <w:marRight w:val="0"/>
                          <w:marTop w:val="0"/>
                          <w:marBottom w:val="0"/>
                          <w:divBdr>
                            <w:top w:val="none" w:sz="0" w:space="0" w:color="auto"/>
                            <w:left w:val="none" w:sz="0" w:space="0" w:color="auto"/>
                            <w:bottom w:val="none" w:sz="0" w:space="0" w:color="auto"/>
                            <w:right w:val="none" w:sz="0" w:space="0" w:color="auto"/>
                          </w:divBdr>
                          <w:divsChild>
                            <w:div w:id="4535965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6886957">
                      <w:marLeft w:val="0"/>
                      <w:marRight w:val="0"/>
                      <w:marTop w:val="0"/>
                      <w:marBottom w:val="180"/>
                      <w:divBdr>
                        <w:top w:val="none" w:sz="0" w:space="0" w:color="auto"/>
                        <w:left w:val="none" w:sz="0" w:space="0" w:color="auto"/>
                        <w:bottom w:val="none" w:sz="0" w:space="0" w:color="auto"/>
                        <w:right w:val="none" w:sz="0" w:space="0" w:color="auto"/>
                      </w:divBdr>
                    </w:div>
                    <w:div w:id="516231362">
                      <w:marLeft w:val="0"/>
                      <w:marRight w:val="0"/>
                      <w:marTop w:val="0"/>
                      <w:marBottom w:val="180"/>
                      <w:divBdr>
                        <w:top w:val="none" w:sz="0" w:space="0" w:color="auto"/>
                        <w:left w:val="none" w:sz="0" w:space="0" w:color="auto"/>
                        <w:bottom w:val="none" w:sz="0" w:space="0" w:color="auto"/>
                        <w:right w:val="none" w:sz="0" w:space="0" w:color="auto"/>
                      </w:divBdr>
                    </w:div>
                    <w:div w:id="1978220817">
                      <w:marLeft w:val="0"/>
                      <w:marRight w:val="0"/>
                      <w:marTop w:val="0"/>
                      <w:marBottom w:val="180"/>
                      <w:divBdr>
                        <w:top w:val="none" w:sz="0" w:space="0" w:color="auto"/>
                        <w:left w:val="none" w:sz="0" w:space="0" w:color="auto"/>
                        <w:bottom w:val="none" w:sz="0" w:space="0" w:color="auto"/>
                        <w:right w:val="none" w:sz="0" w:space="0" w:color="auto"/>
                      </w:divBdr>
                    </w:div>
                    <w:div w:id="1206023686">
                      <w:marLeft w:val="0"/>
                      <w:marRight w:val="0"/>
                      <w:marTop w:val="360"/>
                      <w:marBottom w:val="360"/>
                      <w:divBdr>
                        <w:top w:val="none" w:sz="0" w:space="0" w:color="auto"/>
                        <w:left w:val="none" w:sz="0" w:space="0" w:color="auto"/>
                        <w:bottom w:val="none" w:sz="0" w:space="0" w:color="auto"/>
                        <w:right w:val="none" w:sz="0" w:space="0" w:color="auto"/>
                      </w:divBdr>
                      <w:divsChild>
                        <w:div w:id="2109692309">
                          <w:marLeft w:val="0"/>
                          <w:marRight w:val="0"/>
                          <w:marTop w:val="0"/>
                          <w:marBottom w:val="0"/>
                          <w:divBdr>
                            <w:top w:val="none" w:sz="0" w:space="0" w:color="auto"/>
                            <w:left w:val="none" w:sz="0" w:space="0" w:color="auto"/>
                            <w:bottom w:val="none" w:sz="0" w:space="0" w:color="auto"/>
                            <w:right w:val="none" w:sz="0" w:space="0" w:color="auto"/>
                          </w:divBdr>
                          <w:divsChild>
                            <w:div w:id="8566968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8460052">
                      <w:marLeft w:val="0"/>
                      <w:marRight w:val="0"/>
                      <w:marTop w:val="0"/>
                      <w:marBottom w:val="180"/>
                      <w:divBdr>
                        <w:top w:val="none" w:sz="0" w:space="0" w:color="auto"/>
                        <w:left w:val="none" w:sz="0" w:space="0" w:color="auto"/>
                        <w:bottom w:val="none" w:sz="0" w:space="0" w:color="auto"/>
                        <w:right w:val="none" w:sz="0" w:space="0" w:color="auto"/>
                      </w:divBdr>
                    </w:div>
                    <w:div w:id="88354801">
                      <w:marLeft w:val="0"/>
                      <w:marRight w:val="0"/>
                      <w:marTop w:val="0"/>
                      <w:marBottom w:val="0"/>
                      <w:divBdr>
                        <w:top w:val="none" w:sz="0" w:space="0" w:color="auto"/>
                        <w:left w:val="none" w:sz="0" w:space="0" w:color="auto"/>
                        <w:bottom w:val="none" w:sz="0" w:space="0" w:color="auto"/>
                        <w:right w:val="none" w:sz="0" w:space="0" w:color="auto"/>
                      </w:divBdr>
                      <w:divsChild>
                        <w:div w:id="1964340105">
                          <w:marLeft w:val="0"/>
                          <w:marRight w:val="0"/>
                          <w:marTop w:val="0"/>
                          <w:marBottom w:val="0"/>
                          <w:divBdr>
                            <w:top w:val="none" w:sz="0" w:space="0" w:color="auto"/>
                            <w:left w:val="none" w:sz="0" w:space="0" w:color="auto"/>
                            <w:bottom w:val="none" w:sz="0" w:space="0" w:color="auto"/>
                            <w:right w:val="none" w:sz="0" w:space="0" w:color="auto"/>
                          </w:divBdr>
                        </w:div>
                      </w:divsChild>
                    </w:div>
                    <w:div w:id="886642916">
                      <w:marLeft w:val="0"/>
                      <w:marRight w:val="0"/>
                      <w:marTop w:val="60"/>
                      <w:marBottom w:val="0"/>
                      <w:divBdr>
                        <w:top w:val="none" w:sz="0" w:space="0" w:color="auto"/>
                        <w:left w:val="none" w:sz="0" w:space="0" w:color="auto"/>
                        <w:bottom w:val="none" w:sz="0" w:space="0" w:color="auto"/>
                        <w:right w:val="none" w:sz="0" w:space="0" w:color="auto"/>
                      </w:divBdr>
                    </w:div>
                    <w:div w:id="1606961437">
                      <w:marLeft w:val="0"/>
                      <w:marRight w:val="0"/>
                      <w:marTop w:val="0"/>
                      <w:marBottom w:val="180"/>
                      <w:divBdr>
                        <w:top w:val="none" w:sz="0" w:space="0" w:color="auto"/>
                        <w:left w:val="none" w:sz="0" w:space="0" w:color="auto"/>
                        <w:bottom w:val="none" w:sz="0" w:space="0" w:color="auto"/>
                        <w:right w:val="none" w:sz="0" w:space="0" w:color="auto"/>
                      </w:divBdr>
                    </w:div>
                    <w:div w:id="206307417">
                      <w:marLeft w:val="0"/>
                      <w:marRight w:val="0"/>
                      <w:marTop w:val="0"/>
                      <w:marBottom w:val="180"/>
                      <w:divBdr>
                        <w:top w:val="none" w:sz="0" w:space="0" w:color="auto"/>
                        <w:left w:val="none" w:sz="0" w:space="0" w:color="auto"/>
                        <w:bottom w:val="none" w:sz="0" w:space="0" w:color="auto"/>
                        <w:right w:val="none" w:sz="0" w:space="0" w:color="auto"/>
                      </w:divBdr>
                    </w:div>
                    <w:div w:id="1689790822">
                      <w:marLeft w:val="0"/>
                      <w:marRight w:val="0"/>
                      <w:marTop w:val="0"/>
                      <w:marBottom w:val="180"/>
                      <w:divBdr>
                        <w:top w:val="none" w:sz="0" w:space="0" w:color="auto"/>
                        <w:left w:val="none" w:sz="0" w:space="0" w:color="auto"/>
                        <w:bottom w:val="none" w:sz="0" w:space="0" w:color="auto"/>
                        <w:right w:val="none" w:sz="0" w:space="0" w:color="auto"/>
                      </w:divBdr>
                    </w:div>
                    <w:div w:id="1546873510">
                      <w:marLeft w:val="0"/>
                      <w:marRight w:val="0"/>
                      <w:marTop w:val="360"/>
                      <w:marBottom w:val="360"/>
                      <w:divBdr>
                        <w:top w:val="none" w:sz="0" w:space="0" w:color="auto"/>
                        <w:left w:val="none" w:sz="0" w:space="0" w:color="auto"/>
                        <w:bottom w:val="none" w:sz="0" w:space="0" w:color="auto"/>
                        <w:right w:val="none" w:sz="0" w:space="0" w:color="auto"/>
                      </w:divBdr>
                      <w:divsChild>
                        <w:div w:id="1680153007">
                          <w:marLeft w:val="0"/>
                          <w:marRight w:val="0"/>
                          <w:marTop w:val="0"/>
                          <w:marBottom w:val="0"/>
                          <w:divBdr>
                            <w:top w:val="none" w:sz="0" w:space="0" w:color="auto"/>
                            <w:left w:val="none" w:sz="0" w:space="0" w:color="auto"/>
                            <w:bottom w:val="none" w:sz="0" w:space="0" w:color="auto"/>
                            <w:right w:val="none" w:sz="0" w:space="0" w:color="auto"/>
                          </w:divBdr>
                          <w:divsChild>
                            <w:div w:id="8322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5973">
                      <w:marLeft w:val="0"/>
                      <w:marRight w:val="0"/>
                      <w:marTop w:val="0"/>
                      <w:marBottom w:val="180"/>
                      <w:divBdr>
                        <w:top w:val="none" w:sz="0" w:space="0" w:color="auto"/>
                        <w:left w:val="none" w:sz="0" w:space="0" w:color="auto"/>
                        <w:bottom w:val="none" w:sz="0" w:space="0" w:color="auto"/>
                        <w:right w:val="none" w:sz="0" w:space="0" w:color="auto"/>
                      </w:divBdr>
                    </w:div>
                    <w:div w:id="455760470">
                      <w:marLeft w:val="0"/>
                      <w:marRight w:val="0"/>
                      <w:marTop w:val="0"/>
                      <w:marBottom w:val="180"/>
                      <w:divBdr>
                        <w:top w:val="none" w:sz="0" w:space="0" w:color="auto"/>
                        <w:left w:val="none" w:sz="0" w:space="0" w:color="auto"/>
                        <w:bottom w:val="none" w:sz="0" w:space="0" w:color="auto"/>
                        <w:right w:val="none" w:sz="0" w:space="0" w:color="auto"/>
                      </w:divBdr>
                    </w:div>
                    <w:div w:id="771969728">
                      <w:marLeft w:val="0"/>
                      <w:marRight w:val="0"/>
                      <w:marTop w:val="0"/>
                      <w:marBottom w:val="180"/>
                      <w:divBdr>
                        <w:top w:val="none" w:sz="0" w:space="0" w:color="auto"/>
                        <w:left w:val="none" w:sz="0" w:space="0" w:color="auto"/>
                        <w:bottom w:val="none" w:sz="0" w:space="0" w:color="auto"/>
                        <w:right w:val="none" w:sz="0" w:space="0" w:color="auto"/>
                      </w:divBdr>
                    </w:div>
                    <w:div w:id="852768720">
                      <w:marLeft w:val="0"/>
                      <w:marRight w:val="0"/>
                      <w:marTop w:val="0"/>
                      <w:marBottom w:val="0"/>
                      <w:divBdr>
                        <w:top w:val="none" w:sz="0" w:space="0" w:color="auto"/>
                        <w:left w:val="none" w:sz="0" w:space="0" w:color="auto"/>
                        <w:bottom w:val="none" w:sz="0" w:space="0" w:color="auto"/>
                        <w:right w:val="none" w:sz="0" w:space="0" w:color="auto"/>
                      </w:divBdr>
                      <w:divsChild>
                        <w:div w:id="999190233">
                          <w:marLeft w:val="0"/>
                          <w:marRight w:val="0"/>
                          <w:marTop w:val="0"/>
                          <w:marBottom w:val="0"/>
                          <w:divBdr>
                            <w:top w:val="none" w:sz="0" w:space="0" w:color="auto"/>
                            <w:left w:val="none" w:sz="0" w:space="0" w:color="auto"/>
                            <w:bottom w:val="none" w:sz="0" w:space="0" w:color="auto"/>
                            <w:right w:val="none" w:sz="0" w:space="0" w:color="auto"/>
                          </w:divBdr>
                        </w:div>
                      </w:divsChild>
                    </w:div>
                    <w:div w:id="1055546463">
                      <w:marLeft w:val="0"/>
                      <w:marRight w:val="0"/>
                      <w:marTop w:val="60"/>
                      <w:marBottom w:val="0"/>
                      <w:divBdr>
                        <w:top w:val="none" w:sz="0" w:space="0" w:color="auto"/>
                        <w:left w:val="none" w:sz="0" w:space="0" w:color="auto"/>
                        <w:bottom w:val="none" w:sz="0" w:space="0" w:color="auto"/>
                        <w:right w:val="none" w:sz="0" w:space="0" w:color="auto"/>
                      </w:divBdr>
                    </w:div>
                    <w:div w:id="1453282328">
                      <w:marLeft w:val="0"/>
                      <w:marRight w:val="0"/>
                      <w:marTop w:val="0"/>
                      <w:marBottom w:val="180"/>
                      <w:divBdr>
                        <w:top w:val="none" w:sz="0" w:space="0" w:color="auto"/>
                        <w:left w:val="none" w:sz="0" w:space="0" w:color="auto"/>
                        <w:bottom w:val="none" w:sz="0" w:space="0" w:color="auto"/>
                        <w:right w:val="none" w:sz="0" w:space="0" w:color="auto"/>
                      </w:divBdr>
                    </w:div>
                    <w:div w:id="1314945480">
                      <w:marLeft w:val="0"/>
                      <w:marRight w:val="0"/>
                      <w:marTop w:val="0"/>
                      <w:marBottom w:val="180"/>
                      <w:divBdr>
                        <w:top w:val="none" w:sz="0" w:space="0" w:color="auto"/>
                        <w:left w:val="none" w:sz="0" w:space="0" w:color="auto"/>
                        <w:bottom w:val="none" w:sz="0" w:space="0" w:color="auto"/>
                        <w:right w:val="none" w:sz="0" w:space="0" w:color="auto"/>
                      </w:divBdr>
                    </w:div>
                    <w:div w:id="274675407">
                      <w:marLeft w:val="0"/>
                      <w:marRight w:val="0"/>
                      <w:marTop w:val="0"/>
                      <w:marBottom w:val="180"/>
                      <w:divBdr>
                        <w:top w:val="none" w:sz="0" w:space="0" w:color="auto"/>
                        <w:left w:val="none" w:sz="0" w:space="0" w:color="auto"/>
                        <w:bottom w:val="none" w:sz="0" w:space="0" w:color="auto"/>
                        <w:right w:val="none" w:sz="0" w:space="0" w:color="auto"/>
                      </w:divBdr>
                    </w:div>
                    <w:div w:id="979456560">
                      <w:marLeft w:val="0"/>
                      <w:marRight w:val="0"/>
                      <w:marTop w:val="0"/>
                      <w:marBottom w:val="180"/>
                      <w:divBdr>
                        <w:top w:val="none" w:sz="0" w:space="0" w:color="auto"/>
                        <w:left w:val="none" w:sz="0" w:space="0" w:color="auto"/>
                        <w:bottom w:val="none" w:sz="0" w:space="0" w:color="auto"/>
                        <w:right w:val="none" w:sz="0" w:space="0" w:color="auto"/>
                      </w:divBdr>
                    </w:div>
                    <w:div w:id="341248824">
                      <w:marLeft w:val="0"/>
                      <w:marRight w:val="0"/>
                      <w:marTop w:val="0"/>
                      <w:marBottom w:val="180"/>
                      <w:divBdr>
                        <w:top w:val="none" w:sz="0" w:space="0" w:color="auto"/>
                        <w:left w:val="none" w:sz="0" w:space="0" w:color="auto"/>
                        <w:bottom w:val="none" w:sz="0" w:space="0" w:color="auto"/>
                        <w:right w:val="none" w:sz="0" w:space="0" w:color="auto"/>
                      </w:divBdr>
                    </w:div>
                    <w:div w:id="1625191141">
                      <w:marLeft w:val="0"/>
                      <w:marRight w:val="0"/>
                      <w:marTop w:val="0"/>
                      <w:marBottom w:val="180"/>
                      <w:divBdr>
                        <w:top w:val="none" w:sz="0" w:space="0" w:color="auto"/>
                        <w:left w:val="none" w:sz="0" w:space="0" w:color="auto"/>
                        <w:bottom w:val="none" w:sz="0" w:space="0" w:color="auto"/>
                        <w:right w:val="none" w:sz="0" w:space="0" w:color="auto"/>
                      </w:divBdr>
                    </w:div>
                    <w:div w:id="1918663840">
                      <w:marLeft w:val="0"/>
                      <w:marRight w:val="0"/>
                      <w:marTop w:val="0"/>
                      <w:marBottom w:val="180"/>
                      <w:divBdr>
                        <w:top w:val="none" w:sz="0" w:space="0" w:color="auto"/>
                        <w:left w:val="none" w:sz="0" w:space="0" w:color="auto"/>
                        <w:bottom w:val="none" w:sz="0" w:space="0" w:color="auto"/>
                        <w:right w:val="none" w:sz="0" w:space="0" w:color="auto"/>
                      </w:divBdr>
                    </w:div>
                    <w:div w:id="6834408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98003529">
      <w:bodyDiv w:val="1"/>
      <w:marLeft w:val="0"/>
      <w:marRight w:val="0"/>
      <w:marTop w:val="0"/>
      <w:marBottom w:val="0"/>
      <w:divBdr>
        <w:top w:val="none" w:sz="0" w:space="0" w:color="auto"/>
        <w:left w:val="none" w:sz="0" w:space="0" w:color="auto"/>
        <w:bottom w:val="none" w:sz="0" w:space="0" w:color="auto"/>
        <w:right w:val="none" w:sz="0" w:space="0" w:color="auto"/>
      </w:divBdr>
      <w:divsChild>
        <w:div w:id="682168035">
          <w:marLeft w:val="0"/>
          <w:marRight w:val="0"/>
          <w:marTop w:val="0"/>
          <w:marBottom w:val="0"/>
          <w:divBdr>
            <w:top w:val="none" w:sz="0" w:space="0" w:color="auto"/>
            <w:left w:val="none" w:sz="0" w:space="0" w:color="auto"/>
            <w:bottom w:val="none" w:sz="0" w:space="0" w:color="auto"/>
            <w:right w:val="none" w:sz="0" w:space="0" w:color="auto"/>
          </w:divBdr>
          <w:divsChild>
            <w:div w:id="1057777639">
              <w:marLeft w:val="0"/>
              <w:marRight w:val="0"/>
              <w:marTop w:val="0"/>
              <w:marBottom w:val="0"/>
              <w:divBdr>
                <w:top w:val="none" w:sz="0" w:space="0" w:color="auto"/>
                <w:left w:val="none" w:sz="0" w:space="0" w:color="auto"/>
                <w:bottom w:val="none" w:sz="0" w:space="0" w:color="auto"/>
                <w:right w:val="none" w:sz="0" w:space="0" w:color="auto"/>
              </w:divBdr>
              <w:divsChild>
                <w:div w:id="1786072438">
                  <w:marLeft w:val="0"/>
                  <w:marRight w:val="0"/>
                  <w:marTop w:val="120"/>
                  <w:marBottom w:val="0"/>
                  <w:divBdr>
                    <w:top w:val="none" w:sz="0" w:space="0" w:color="auto"/>
                    <w:left w:val="none" w:sz="0" w:space="0" w:color="auto"/>
                    <w:bottom w:val="none" w:sz="0" w:space="0" w:color="auto"/>
                    <w:right w:val="none" w:sz="0" w:space="0" w:color="auto"/>
                  </w:divBdr>
                  <w:divsChild>
                    <w:div w:id="6743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03932">
          <w:marLeft w:val="0"/>
          <w:marRight w:val="0"/>
          <w:marTop w:val="0"/>
          <w:marBottom w:val="0"/>
          <w:divBdr>
            <w:top w:val="none" w:sz="0" w:space="0" w:color="auto"/>
            <w:left w:val="none" w:sz="0" w:space="0" w:color="auto"/>
            <w:bottom w:val="none" w:sz="0" w:space="0" w:color="auto"/>
            <w:right w:val="none" w:sz="0" w:space="0" w:color="auto"/>
          </w:divBdr>
          <w:divsChild>
            <w:div w:id="1635058723">
              <w:marLeft w:val="0"/>
              <w:marRight w:val="0"/>
              <w:marTop w:val="0"/>
              <w:marBottom w:val="0"/>
              <w:divBdr>
                <w:top w:val="none" w:sz="0" w:space="0" w:color="auto"/>
                <w:left w:val="none" w:sz="0" w:space="0" w:color="auto"/>
                <w:bottom w:val="none" w:sz="0" w:space="0" w:color="auto"/>
                <w:right w:val="none" w:sz="0" w:space="0" w:color="auto"/>
              </w:divBdr>
              <w:divsChild>
                <w:div w:id="661542614">
                  <w:marLeft w:val="0"/>
                  <w:marRight w:val="0"/>
                  <w:marTop w:val="0"/>
                  <w:marBottom w:val="360"/>
                  <w:divBdr>
                    <w:top w:val="none" w:sz="0" w:space="0" w:color="auto"/>
                    <w:left w:val="none" w:sz="0" w:space="0" w:color="auto"/>
                    <w:bottom w:val="none" w:sz="0" w:space="0" w:color="auto"/>
                    <w:right w:val="none" w:sz="0" w:space="0" w:color="auto"/>
                  </w:divBdr>
                  <w:divsChild>
                    <w:div w:id="479348313">
                      <w:marLeft w:val="0"/>
                      <w:marRight w:val="0"/>
                      <w:marTop w:val="0"/>
                      <w:marBottom w:val="0"/>
                      <w:divBdr>
                        <w:top w:val="none" w:sz="0" w:space="0" w:color="auto"/>
                        <w:left w:val="none" w:sz="0" w:space="0" w:color="auto"/>
                        <w:bottom w:val="none" w:sz="0" w:space="0" w:color="auto"/>
                        <w:right w:val="none" w:sz="0" w:space="0" w:color="auto"/>
                      </w:divBdr>
                      <w:divsChild>
                        <w:div w:id="716243438">
                          <w:marLeft w:val="0"/>
                          <w:marRight w:val="0"/>
                          <w:marTop w:val="0"/>
                          <w:marBottom w:val="0"/>
                          <w:divBdr>
                            <w:top w:val="none" w:sz="0" w:space="0" w:color="auto"/>
                            <w:left w:val="none" w:sz="0" w:space="0" w:color="auto"/>
                            <w:bottom w:val="none" w:sz="0" w:space="0" w:color="auto"/>
                            <w:right w:val="none" w:sz="0" w:space="0" w:color="auto"/>
                          </w:divBdr>
                        </w:div>
                      </w:divsChild>
                    </w:div>
                    <w:div w:id="1674457566">
                      <w:marLeft w:val="0"/>
                      <w:marRight w:val="0"/>
                      <w:marTop w:val="75"/>
                      <w:marBottom w:val="0"/>
                      <w:divBdr>
                        <w:top w:val="none" w:sz="0" w:space="0" w:color="auto"/>
                        <w:left w:val="none" w:sz="0" w:space="0" w:color="auto"/>
                        <w:bottom w:val="none" w:sz="0" w:space="0" w:color="auto"/>
                        <w:right w:val="none" w:sz="0" w:space="0" w:color="auto"/>
                      </w:divBdr>
                    </w:div>
                  </w:divsChild>
                </w:div>
                <w:div w:id="690302892">
                  <w:marLeft w:val="0"/>
                  <w:marRight w:val="0"/>
                  <w:marTop w:val="0"/>
                  <w:marBottom w:val="0"/>
                  <w:divBdr>
                    <w:top w:val="none" w:sz="0" w:space="0" w:color="auto"/>
                    <w:left w:val="none" w:sz="0" w:space="0" w:color="auto"/>
                    <w:bottom w:val="none" w:sz="0" w:space="0" w:color="auto"/>
                    <w:right w:val="none" w:sz="0" w:space="0" w:color="auto"/>
                  </w:divBdr>
                  <w:divsChild>
                    <w:div w:id="1658875700">
                      <w:marLeft w:val="0"/>
                      <w:marRight w:val="0"/>
                      <w:marTop w:val="0"/>
                      <w:marBottom w:val="180"/>
                      <w:divBdr>
                        <w:top w:val="none" w:sz="0" w:space="0" w:color="auto"/>
                        <w:left w:val="none" w:sz="0" w:space="0" w:color="auto"/>
                        <w:bottom w:val="none" w:sz="0" w:space="0" w:color="auto"/>
                        <w:right w:val="none" w:sz="0" w:space="0" w:color="auto"/>
                      </w:divBdr>
                    </w:div>
                    <w:div w:id="872116465">
                      <w:marLeft w:val="0"/>
                      <w:marRight w:val="0"/>
                      <w:marTop w:val="0"/>
                      <w:marBottom w:val="180"/>
                      <w:divBdr>
                        <w:top w:val="none" w:sz="0" w:space="0" w:color="auto"/>
                        <w:left w:val="none" w:sz="0" w:space="0" w:color="auto"/>
                        <w:bottom w:val="none" w:sz="0" w:space="0" w:color="auto"/>
                        <w:right w:val="none" w:sz="0" w:space="0" w:color="auto"/>
                      </w:divBdr>
                    </w:div>
                    <w:div w:id="806897241">
                      <w:marLeft w:val="0"/>
                      <w:marRight w:val="0"/>
                      <w:marTop w:val="0"/>
                      <w:marBottom w:val="360"/>
                      <w:divBdr>
                        <w:top w:val="none" w:sz="0" w:space="0" w:color="auto"/>
                        <w:left w:val="none" w:sz="0" w:space="0" w:color="auto"/>
                        <w:bottom w:val="none" w:sz="0" w:space="0" w:color="auto"/>
                        <w:right w:val="none" w:sz="0" w:space="0" w:color="auto"/>
                      </w:divBdr>
                      <w:divsChild>
                        <w:div w:id="1037705983">
                          <w:marLeft w:val="0"/>
                          <w:marRight w:val="0"/>
                          <w:marTop w:val="0"/>
                          <w:marBottom w:val="0"/>
                          <w:divBdr>
                            <w:top w:val="none" w:sz="0" w:space="0" w:color="auto"/>
                            <w:left w:val="none" w:sz="0" w:space="0" w:color="auto"/>
                            <w:bottom w:val="none" w:sz="0" w:space="0" w:color="auto"/>
                            <w:right w:val="none" w:sz="0" w:space="0" w:color="auto"/>
                          </w:divBdr>
                          <w:divsChild>
                            <w:div w:id="1979234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25829962">
                      <w:marLeft w:val="0"/>
                      <w:marRight w:val="0"/>
                      <w:marTop w:val="0"/>
                      <w:marBottom w:val="180"/>
                      <w:divBdr>
                        <w:top w:val="none" w:sz="0" w:space="0" w:color="auto"/>
                        <w:left w:val="none" w:sz="0" w:space="0" w:color="auto"/>
                        <w:bottom w:val="none" w:sz="0" w:space="0" w:color="auto"/>
                        <w:right w:val="none" w:sz="0" w:space="0" w:color="auto"/>
                      </w:divBdr>
                    </w:div>
                    <w:div w:id="486481583">
                      <w:marLeft w:val="0"/>
                      <w:marRight w:val="0"/>
                      <w:marTop w:val="0"/>
                      <w:marBottom w:val="180"/>
                      <w:divBdr>
                        <w:top w:val="none" w:sz="0" w:space="0" w:color="auto"/>
                        <w:left w:val="none" w:sz="0" w:space="0" w:color="auto"/>
                        <w:bottom w:val="none" w:sz="0" w:space="0" w:color="auto"/>
                        <w:right w:val="none" w:sz="0" w:space="0" w:color="auto"/>
                      </w:divBdr>
                    </w:div>
                    <w:div w:id="643778745">
                      <w:marLeft w:val="0"/>
                      <w:marRight w:val="0"/>
                      <w:marTop w:val="0"/>
                      <w:marBottom w:val="180"/>
                      <w:divBdr>
                        <w:top w:val="none" w:sz="0" w:space="0" w:color="auto"/>
                        <w:left w:val="none" w:sz="0" w:space="0" w:color="auto"/>
                        <w:bottom w:val="none" w:sz="0" w:space="0" w:color="auto"/>
                        <w:right w:val="none" w:sz="0" w:space="0" w:color="auto"/>
                      </w:divBdr>
                    </w:div>
                    <w:div w:id="986472249">
                      <w:marLeft w:val="0"/>
                      <w:marRight w:val="0"/>
                      <w:marTop w:val="360"/>
                      <w:marBottom w:val="360"/>
                      <w:divBdr>
                        <w:top w:val="none" w:sz="0" w:space="0" w:color="auto"/>
                        <w:left w:val="none" w:sz="0" w:space="0" w:color="auto"/>
                        <w:bottom w:val="none" w:sz="0" w:space="0" w:color="auto"/>
                        <w:right w:val="none" w:sz="0" w:space="0" w:color="auto"/>
                      </w:divBdr>
                      <w:divsChild>
                        <w:div w:id="1112361464">
                          <w:marLeft w:val="0"/>
                          <w:marRight w:val="0"/>
                          <w:marTop w:val="0"/>
                          <w:marBottom w:val="0"/>
                          <w:divBdr>
                            <w:top w:val="none" w:sz="0" w:space="0" w:color="auto"/>
                            <w:left w:val="none" w:sz="0" w:space="0" w:color="auto"/>
                            <w:bottom w:val="none" w:sz="0" w:space="0" w:color="auto"/>
                            <w:right w:val="none" w:sz="0" w:space="0" w:color="auto"/>
                          </w:divBdr>
                          <w:divsChild>
                            <w:div w:id="1409743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1087336">
                      <w:marLeft w:val="0"/>
                      <w:marRight w:val="0"/>
                      <w:marTop w:val="0"/>
                      <w:marBottom w:val="180"/>
                      <w:divBdr>
                        <w:top w:val="none" w:sz="0" w:space="0" w:color="auto"/>
                        <w:left w:val="none" w:sz="0" w:space="0" w:color="auto"/>
                        <w:bottom w:val="none" w:sz="0" w:space="0" w:color="auto"/>
                        <w:right w:val="none" w:sz="0" w:space="0" w:color="auto"/>
                      </w:divBdr>
                    </w:div>
                    <w:div w:id="1022318017">
                      <w:marLeft w:val="0"/>
                      <w:marRight w:val="0"/>
                      <w:marTop w:val="0"/>
                      <w:marBottom w:val="180"/>
                      <w:divBdr>
                        <w:top w:val="none" w:sz="0" w:space="0" w:color="auto"/>
                        <w:left w:val="none" w:sz="0" w:space="0" w:color="auto"/>
                        <w:bottom w:val="none" w:sz="0" w:space="0" w:color="auto"/>
                        <w:right w:val="none" w:sz="0" w:space="0" w:color="auto"/>
                      </w:divBdr>
                    </w:div>
                    <w:div w:id="1584682123">
                      <w:marLeft w:val="0"/>
                      <w:marRight w:val="0"/>
                      <w:marTop w:val="0"/>
                      <w:marBottom w:val="180"/>
                      <w:divBdr>
                        <w:top w:val="none" w:sz="0" w:space="0" w:color="auto"/>
                        <w:left w:val="none" w:sz="0" w:space="0" w:color="auto"/>
                        <w:bottom w:val="none" w:sz="0" w:space="0" w:color="auto"/>
                        <w:right w:val="none" w:sz="0" w:space="0" w:color="auto"/>
                      </w:divBdr>
                    </w:div>
                    <w:div w:id="1756316429">
                      <w:marLeft w:val="0"/>
                      <w:marRight w:val="0"/>
                      <w:marTop w:val="0"/>
                      <w:marBottom w:val="180"/>
                      <w:divBdr>
                        <w:top w:val="none" w:sz="0" w:space="0" w:color="auto"/>
                        <w:left w:val="none" w:sz="0" w:space="0" w:color="auto"/>
                        <w:bottom w:val="none" w:sz="0" w:space="0" w:color="auto"/>
                        <w:right w:val="none" w:sz="0" w:space="0" w:color="auto"/>
                      </w:divBdr>
                    </w:div>
                    <w:div w:id="1772360457">
                      <w:marLeft w:val="0"/>
                      <w:marRight w:val="0"/>
                      <w:marTop w:val="0"/>
                      <w:marBottom w:val="180"/>
                      <w:divBdr>
                        <w:top w:val="none" w:sz="0" w:space="0" w:color="auto"/>
                        <w:left w:val="none" w:sz="0" w:space="0" w:color="auto"/>
                        <w:bottom w:val="none" w:sz="0" w:space="0" w:color="auto"/>
                        <w:right w:val="none" w:sz="0" w:space="0" w:color="auto"/>
                      </w:divBdr>
                    </w:div>
                    <w:div w:id="980965141">
                      <w:marLeft w:val="0"/>
                      <w:marRight w:val="0"/>
                      <w:marTop w:val="360"/>
                      <w:marBottom w:val="360"/>
                      <w:divBdr>
                        <w:top w:val="none" w:sz="0" w:space="0" w:color="auto"/>
                        <w:left w:val="none" w:sz="0" w:space="0" w:color="auto"/>
                        <w:bottom w:val="none" w:sz="0" w:space="0" w:color="auto"/>
                        <w:right w:val="none" w:sz="0" w:space="0" w:color="auto"/>
                      </w:divBdr>
                      <w:divsChild>
                        <w:div w:id="101263030">
                          <w:marLeft w:val="0"/>
                          <w:marRight w:val="0"/>
                          <w:marTop w:val="0"/>
                          <w:marBottom w:val="0"/>
                          <w:divBdr>
                            <w:top w:val="none" w:sz="0" w:space="0" w:color="auto"/>
                            <w:left w:val="none" w:sz="0" w:space="0" w:color="auto"/>
                            <w:bottom w:val="none" w:sz="0" w:space="0" w:color="auto"/>
                            <w:right w:val="none" w:sz="0" w:space="0" w:color="auto"/>
                          </w:divBdr>
                          <w:divsChild>
                            <w:div w:id="99792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76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98658951">
      <w:bodyDiv w:val="1"/>
      <w:marLeft w:val="0"/>
      <w:marRight w:val="0"/>
      <w:marTop w:val="0"/>
      <w:marBottom w:val="0"/>
      <w:divBdr>
        <w:top w:val="none" w:sz="0" w:space="0" w:color="auto"/>
        <w:left w:val="none" w:sz="0" w:space="0" w:color="auto"/>
        <w:bottom w:val="none" w:sz="0" w:space="0" w:color="auto"/>
        <w:right w:val="none" w:sz="0" w:space="0" w:color="auto"/>
      </w:divBdr>
      <w:divsChild>
        <w:div w:id="1319529357">
          <w:marLeft w:val="0"/>
          <w:marRight w:val="0"/>
          <w:marTop w:val="0"/>
          <w:marBottom w:val="0"/>
          <w:divBdr>
            <w:top w:val="none" w:sz="0" w:space="0" w:color="auto"/>
            <w:left w:val="none" w:sz="0" w:space="0" w:color="auto"/>
            <w:bottom w:val="none" w:sz="0" w:space="0" w:color="auto"/>
            <w:right w:val="none" w:sz="0" w:space="0" w:color="auto"/>
          </w:divBdr>
          <w:divsChild>
            <w:div w:id="588925005">
              <w:marLeft w:val="0"/>
              <w:marRight w:val="0"/>
              <w:marTop w:val="0"/>
              <w:marBottom w:val="0"/>
              <w:divBdr>
                <w:top w:val="none" w:sz="0" w:space="0" w:color="auto"/>
                <w:left w:val="none" w:sz="0" w:space="0" w:color="auto"/>
                <w:bottom w:val="none" w:sz="0" w:space="0" w:color="auto"/>
                <w:right w:val="none" w:sz="0" w:space="0" w:color="auto"/>
              </w:divBdr>
              <w:divsChild>
                <w:div w:id="835073382">
                  <w:marLeft w:val="0"/>
                  <w:marRight w:val="0"/>
                  <w:marTop w:val="120"/>
                  <w:marBottom w:val="0"/>
                  <w:divBdr>
                    <w:top w:val="none" w:sz="0" w:space="0" w:color="auto"/>
                    <w:left w:val="none" w:sz="0" w:space="0" w:color="auto"/>
                    <w:bottom w:val="none" w:sz="0" w:space="0" w:color="auto"/>
                    <w:right w:val="none" w:sz="0" w:space="0" w:color="auto"/>
                  </w:divBdr>
                  <w:divsChild>
                    <w:div w:id="17911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68276">
          <w:marLeft w:val="0"/>
          <w:marRight w:val="0"/>
          <w:marTop w:val="0"/>
          <w:marBottom w:val="0"/>
          <w:divBdr>
            <w:top w:val="none" w:sz="0" w:space="0" w:color="auto"/>
            <w:left w:val="none" w:sz="0" w:space="0" w:color="auto"/>
            <w:bottom w:val="none" w:sz="0" w:space="0" w:color="auto"/>
            <w:right w:val="none" w:sz="0" w:space="0" w:color="auto"/>
          </w:divBdr>
          <w:divsChild>
            <w:div w:id="1132332821">
              <w:marLeft w:val="0"/>
              <w:marRight w:val="0"/>
              <w:marTop w:val="0"/>
              <w:marBottom w:val="0"/>
              <w:divBdr>
                <w:top w:val="none" w:sz="0" w:space="0" w:color="auto"/>
                <w:left w:val="none" w:sz="0" w:space="0" w:color="auto"/>
                <w:bottom w:val="none" w:sz="0" w:space="0" w:color="auto"/>
                <w:right w:val="none" w:sz="0" w:space="0" w:color="auto"/>
              </w:divBdr>
              <w:divsChild>
                <w:div w:id="2022276202">
                  <w:marLeft w:val="0"/>
                  <w:marRight w:val="0"/>
                  <w:marTop w:val="0"/>
                  <w:marBottom w:val="360"/>
                  <w:divBdr>
                    <w:top w:val="none" w:sz="0" w:space="0" w:color="auto"/>
                    <w:left w:val="none" w:sz="0" w:space="0" w:color="auto"/>
                    <w:bottom w:val="none" w:sz="0" w:space="0" w:color="auto"/>
                    <w:right w:val="none" w:sz="0" w:space="0" w:color="auto"/>
                  </w:divBdr>
                  <w:divsChild>
                    <w:div w:id="1472554254">
                      <w:marLeft w:val="0"/>
                      <w:marRight w:val="0"/>
                      <w:marTop w:val="0"/>
                      <w:marBottom w:val="0"/>
                      <w:divBdr>
                        <w:top w:val="none" w:sz="0" w:space="0" w:color="auto"/>
                        <w:left w:val="none" w:sz="0" w:space="0" w:color="auto"/>
                        <w:bottom w:val="none" w:sz="0" w:space="0" w:color="auto"/>
                        <w:right w:val="none" w:sz="0" w:space="0" w:color="auto"/>
                      </w:divBdr>
                      <w:divsChild>
                        <w:div w:id="406265470">
                          <w:marLeft w:val="0"/>
                          <w:marRight w:val="0"/>
                          <w:marTop w:val="0"/>
                          <w:marBottom w:val="0"/>
                          <w:divBdr>
                            <w:top w:val="none" w:sz="0" w:space="0" w:color="auto"/>
                            <w:left w:val="none" w:sz="0" w:space="0" w:color="auto"/>
                            <w:bottom w:val="none" w:sz="0" w:space="0" w:color="auto"/>
                            <w:right w:val="none" w:sz="0" w:space="0" w:color="auto"/>
                          </w:divBdr>
                        </w:div>
                      </w:divsChild>
                    </w:div>
                    <w:div w:id="2140953266">
                      <w:marLeft w:val="0"/>
                      <w:marRight w:val="0"/>
                      <w:marTop w:val="75"/>
                      <w:marBottom w:val="0"/>
                      <w:divBdr>
                        <w:top w:val="none" w:sz="0" w:space="0" w:color="auto"/>
                        <w:left w:val="none" w:sz="0" w:space="0" w:color="auto"/>
                        <w:bottom w:val="none" w:sz="0" w:space="0" w:color="auto"/>
                        <w:right w:val="none" w:sz="0" w:space="0" w:color="auto"/>
                      </w:divBdr>
                    </w:div>
                  </w:divsChild>
                </w:div>
                <w:div w:id="1053311176">
                  <w:marLeft w:val="0"/>
                  <w:marRight w:val="0"/>
                  <w:marTop w:val="0"/>
                  <w:marBottom w:val="0"/>
                  <w:divBdr>
                    <w:top w:val="none" w:sz="0" w:space="0" w:color="auto"/>
                    <w:left w:val="none" w:sz="0" w:space="0" w:color="auto"/>
                    <w:bottom w:val="none" w:sz="0" w:space="0" w:color="auto"/>
                    <w:right w:val="none" w:sz="0" w:space="0" w:color="auto"/>
                  </w:divBdr>
                  <w:divsChild>
                    <w:div w:id="1732607718">
                      <w:marLeft w:val="0"/>
                      <w:marRight w:val="0"/>
                      <w:marTop w:val="0"/>
                      <w:marBottom w:val="360"/>
                      <w:divBdr>
                        <w:top w:val="none" w:sz="0" w:space="0" w:color="auto"/>
                        <w:left w:val="none" w:sz="0" w:space="0" w:color="auto"/>
                        <w:bottom w:val="none" w:sz="0" w:space="0" w:color="auto"/>
                        <w:right w:val="none" w:sz="0" w:space="0" w:color="auto"/>
                      </w:divBdr>
                      <w:divsChild>
                        <w:div w:id="745877091">
                          <w:marLeft w:val="0"/>
                          <w:marRight w:val="0"/>
                          <w:marTop w:val="0"/>
                          <w:marBottom w:val="0"/>
                          <w:divBdr>
                            <w:top w:val="none" w:sz="0" w:space="0" w:color="auto"/>
                            <w:left w:val="none" w:sz="0" w:space="0" w:color="auto"/>
                            <w:bottom w:val="single" w:sz="6" w:space="0" w:color="D0D0D0"/>
                            <w:right w:val="none" w:sz="0" w:space="0" w:color="auto"/>
                          </w:divBdr>
                        </w:div>
                        <w:div w:id="1675181270">
                          <w:marLeft w:val="0"/>
                          <w:marRight w:val="0"/>
                          <w:marTop w:val="0"/>
                          <w:marBottom w:val="0"/>
                          <w:divBdr>
                            <w:top w:val="none" w:sz="0" w:space="0" w:color="auto"/>
                            <w:left w:val="none" w:sz="0" w:space="0" w:color="auto"/>
                            <w:bottom w:val="none" w:sz="0" w:space="0" w:color="auto"/>
                            <w:right w:val="none" w:sz="0" w:space="0" w:color="auto"/>
                          </w:divBdr>
                          <w:divsChild>
                            <w:div w:id="1082407983">
                              <w:marLeft w:val="0"/>
                              <w:marRight w:val="0"/>
                              <w:marTop w:val="0"/>
                              <w:marBottom w:val="0"/>
                              <w:divBdr>
                                <w:top w:val="none" w:sz="0" w:space="0" w:color="auto"/>
                                <w:left w:val="none" w:sz="0" w:space="0" w:color="auto"/>
                                <w:bottom w:val="none" w:sz="0" w:space="0" w:color="auto"/>
                                <w:right w:val="none" w:sz="0" w:space="0" w:color="auto"/>
                              </w:divBdr>
                              <w:divsChild>
                                <w:div w:id="1434982771">
                                  <w:marLeft w:val="0"/>
                                  <w:marRight w:val="0"/>
                                  <w:marTop w:val="0"/>
                                  <w:marBottom w:val="0"/>
                                  <w:divBdr>
                                    <w:top w:val="none" w:sz="0" w:space="0" w:color="auto"/>
                                    <w:left w:val="none" w:sz="0" w:space="0" w:color="auto"/>
                                    <w:bottom w:val="none" w:sz="0" w:space="0" w:color="auto"/>
                                    <w:right w:val="none" w:sz="0" w:space="0" w:color="auto"/>
                                  </w:divBdr>
                                </w:div>
                                <w:div w:id="970552740">
                                  <w:marLeft w:val="0"/>
                                  <w:marRight w:val="0"/>
                                  <w:marTop w:val="0"/>
                                  <w:marBottom w:val="0"/>
                                  <w:divBdr>
                                    <w:top w:val="none" w:sz="0" w:space="0" w:color="auto"/>
                                    <w:left w:val="none" w:sz="0" w:space="0" w:color="auto"/>
                                    <w:bottom w:val="none" w:sz="0" w:space="0" w:color="auto"/>
                                    <w:right w:val="none" w:sz="0" w:space="0" w:color="auto"/>
                                  </w:divBdr>
                                  <w:divsChild>
                                    <w:div w:id="12970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330121">
                      <w:marLeft w:val="0"/>
                      <w:marRight w:val="0"/>
                      <w:marTop w:val="0"/>
                      <w:marBottom w:val="180"/>
                      <w:divBdr>
                        <w:top w:val="none" w:sz="0" w:space="0" w:color="auto"/>
                        <w:left w:val="none" w:sz="0" w:space="0" w:color="auto"/>
                        <w:bottom w:val="none" w:sz="0" w:space="0" w:color="auto"/>
                        <w:right w:val="none" w:sz="0" w:space="0" w:color="auto"/>
                      </w:divBdr>
                    </w:div>
                    <w:div w:id="1693410145">
                      <w:marLeft w:val="0"/>
                      <w:marRight w:val="0"/>
                      <w:marTop w:val="0"/>
                      <w:marBottom w:val="180"/>
                      <w:divBdr>
                        <w:top w:val="none" w:sz="0" w:space="0" w:color="auto"/>
                        <w:left w:val="none" w:sz="0" w:space="0" w:color="auto"/>
                        <w:bottom w:val="none" w:sz="0" w:space="0" w:color="auto"/>
                        <w:right w:val="none" w:sz="0" w:space="0" w:color="auto"/>
                      </w:divBdr>
                    </w:div>
                    <w:div w:id="1738091406">
                      <w:marLeft w:val="0"/>
                      <w:marRight w:val="0"/>
                      <w:marTop w:val="0"/>
                      <w:marBottom w:val="360"/>
                      <w:divBdr>
                        <w:top w:val="none" w:sz="0" w:space="0" w:color="auto"/>
                        <w:left w:val="none" w:sz="0" w:space="0" w:color="auto"/>
                        <w:bottom w:val="none" w:sz="0" w:space="0" w:color="auto"/>
                        <w:right w:val="none" w:sz="0" w:space="0" w:color="auto"/>
                      </w:divBdr>
                      <w:divsChild>
                        <w:div w:id="1375151886">
                          <w:marLeft w:val="0"/>
                          <w:marRight w:val="0"/>
                          <w:marTop w:val="0"/>
                          <w:marBottom w:val="0"/>
                          <w:divBdr>
                            <w:top w:val="none" w:sz="0" w:space="0" w:color="auto"/>
                            <w:left w:val="none" w:sz="0" w:space="0" w:color="auto"/>
                            <w:bottom w:val="none" w:sz="0" w:space="0" w:color="auto"/>
                            <w:right w:val="none" w:sz="0" w:space="0" w:color="auto"/>
                          </w:divBdr>
                          <w:divsChild>
                            <w:div w:id="53111119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72578058">
                      <w:marLeft w:val="0"/>
                      <w:marRight w:val="0"/>
                      <w:marTop w:val="0"/>
                      <w:marBottom w:val="180"/>
                      <w:divBdr>
                        <w:top w:val="none" w:sz="0" w:space="0" w:color="auto"/>
                        <w:left w:val="none" w:sz="0" w:space="0" w:color="auto"/>
                        <w:bottom w:val="none" w:sz="0" w:space="0" w:color="auto"/>
                        <w:right w:val="none" w:sz="0" w:space="0" w:color="auto"/>
                      </w:divBdr>
                    </w:div>
                    <w:div w:id="1663653691">
                      <w:marLeft w:val="0"/>
                      <w:marRight w:val="0"/>
                      <w:marTop w:val="0"/>
                      <w:marBottom w:val="180"/>
                      <w:divBdr>
                        <w:top w:val="none" w:sz="0" w:space="0" w:color="auto"/>
                        <w:left w:val="none" w:sz="0" w:space="0" w:color="auto"/>
                        <w:bottom w:val="none" w:sz="0" w:space="0" w:color="auto"/>
                        <w:right w:val="none" w:sz="0" w:space="0" w:color="auto"/>
                      </w:divBdr>
                    </w:div>
                    <w:div w:id="510992756">
                      <w:marLeft w:val="0"/>
                      <w:marRight w:val="0"/>
                      <w:marTop w:val="0"/>
                      <w:marBottom w:val="180"/>
                      <w:divBdr>
                        <w:top w:val="none" w:sz="0" w:space="0" w:color="auto"/>
                        <w:left w:val="none" w:sz="0" w:space="0" w:color="auto"/>
                        <w:bottom w:val="none" w:sz="0" w:space="0" w:color="auto"/>
                        <w:right w:val="none" w:sz="0" w:space="0" w:color="auto"/>
                      </w:divBdr>
                    </w:div>
                    <w:div w:id="1623995181">
                      <w:marLeft w:val="0"/>
                      <w:marRight w:val="0"/>
                      <w:marTop w:val="0"/>
                      <w:marBottom w:val="180"/>
                      <w:divBdr>
                        <w:top w:val="none" w:sz="0" w:space="0" w:color="auto"/>
                        <w:left w:val="none" w:sz="0" w:space="0" w:color="auto"/>
                        <w:bottom w:val="none" w:sz="0" w:space="0" w:color="auto"/>
                        <w:right w:val="none" w:sz="0" w:space="0" w:color="auto"/>
                      </w:divBdr>
                    </w:div>
                    <w:div w:id="136530175">
                      <w:marLeft w:val="0"/>
                      <w:marRight w:val="0"/>
                      <w:marTop w:val="360"/>
                      <w:marBottom w:val="360"/>
                      <w:divBdr>
                        <w:top w:val="none" w:sz="0" w:space="0" w:color="auto"/>
                        <w:left w:val="none" w:sz="0" w:space="0" w:color="auto"/>
                        <w:bottom w:val="none" w:sz="0" w:space="0" w:color="auto"/>
                        <w:right w:val="none" w:sz="0" w:space="0" w:color="auto"/>
                      </w:divBdr>
                      <w:divsChild>
                        <w:div w:id="1822647650">
                          <w:marLeft w:val="0"/>
                          <w:marRight w:val="0"/>
                          <w:marTop w:val="0"/>
                          <w:marBottom w:val="0"/>
                          <w:divBdr>
                            <w:top w:val="none" w:sz="0" w:space="0" w:color="auto"/>
                            <w:left w:val="none" w:sz="0" w:space="0" w:color="auto"/>
                            <w:bottom w:val="none" w:sz="0" w:space="0" w:color="auto"/>
                            <w:right w:val="none" w:sz="0" w:space="0" w:color="auto"/>
                          </w:divBdr>
                          <w:divsChild>
                            <w:div w:id="13585851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5712113">
                      <w:marLeft w:val="0"/>
                      <w:marRight w:val="0"/>
                      <w:marTop w:val="0"/>
                      <w:marBottom w:val="180"/>
                      <w:divBdr>
                        <w:top w:val="none" w:sz="0" w:space="0" w:color="auto"/>
                        <w:left w:val="none" w:sz="0" w:space="0" w:color="auto"/>
                        <w:bottom w:val="none" w:sz="0" w:space="0" w:color="auto"/>
                        <w:right w:val="none" w:sz="0" w:space="0" w:color="auto"/>
                      </w:divBdr>
                    </w:div>
                    <w:div w:id="396517032">
                      <w:marLeft w:val="0"/>
                      <w:marRight w:val="0"/>
                      <w:marTop w:val="0"/>
                      <w:marBottom w:val="180"/>
                      <w:divBdr>
                        <w:top w:val="none" w:sz="0" w:space="0" w:color="auto"/>
                        <w:left w:val="none" w:sz="0" w:space="0" w:color="auto"/>
                        <w:bottom w:val="none" w:sz="0" w:space="0" w:color="auto"/>
                        <w:right w:val="none" w:sz="0" w:space="0" w:color="auto"/>
                      </w:divBdr>
                    </w:div>
                    <w:div w:id="2030259407">
                      <w:marLeft w:val="0"/>
                      <w:marRight w:val="0"/>
                      <w:marTop w:val="0"/>
                      <w:marBottom w:val="180"/>
                      <w:divBdr>
                        <w:top w:val="none" w:sz="0" w:space="0" w:color="auto"/>
                        <w:left w:val="none" w:sz="0" w:space="0" w:color="auto"/>
                        <w:bottom w:val="none" w:sz="0" w:space="0" w:color="auto"/>
                        <w:right w:val="none" w:sz="0" w:space="0" w:color="auto"/>
                      </w:divBdr>
                    </w:div>
                    <w:div w:id="1148277787">
                      <w:marLeft w:val="0"/>
                      <w:marRight w:val="0"/>
                      <w:marTop w:val="0"/>
                      <w:marBottom w:val="180"/>
                      <w:divBdr>
                        <w:top w:val="none" w:sz="0" w:space="0" w:color="auto"/>
                        <w:left w:val="none" w:sz="0" w:space="0" w:color="auto"/>
                        <w:bottom w:val="none" w:sz="0" w:space="0" w:color="auto"/>
                        <w:right w:val="none" w:sz="0" w:space="0" w:color="auto"/>
                      </w:divBdr>
                    </w:div>
                    <w:div w:id="8546180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00084802">
      <w:bodyDiv w:val="1"/>
      <w:marLeft w:val="0"/>
      <w:marRight w:val="0"/>
      <w:marTop w:val="0"/>
      <w:marBottom w:val="0"/>
      <w:divBdr>
        <w:top w:val="none" w:sz="0" w:space="0" w:color="auto"/>
        <w:left w:val="none" w:sz="0" w:space="0" w:color="auto"/>
        <w:bottom w:val="none" w:sz="0" w:space="0" w:color="auto"/>
        <w:right w:val="none" w:sz="0" w:space="0" w:color="auto"/>
      </w:divBdr>
      <w:divsChild>
        <w:div w:id="309024626">
          <w:marLeft w:val="0"/>
          <w:marRight w:val="0"/>
          <w:marTop w:val="0"/>
          <w:marBottom w:val="0"/>
          <w:divBdr>
            <w:top w:val="none" w:sz="0" w:space="0" w:color="auto"/>
            <w:left w:val="none" w:sz="0" w:space="0" w:color="auto"/>
            <w:bottom w:val="none" w:sz="0" w:space="0" w:color="auto"/>
            <w:right w:val="none" w:sz="0" w:space="0" w:color="auto"/>
          </w:divBdr>
          <w:divsChild>
            <w:div w:id="82840844">
              <w:marLeft w:val="0"/>
              <w:marRight w:val="0"/>
              <w:marTop w:val="0"/>
              <w:marBottom w:val="0"/>
              <w:divBdr>
                <w:top w:val="none" w:sz="0" w:space="0" w:color="auto"/>
                <w:left w:val="none" w:sz="0" w:space="0" w:color="auto"/>
                <w:bottom w:val="none" w:sz="0" w:space="0" w:color="auto"/>
                <w:right w:val="none" w:sz="0" w:space="0" w:color="auto"/>
              </w:divBdr>
              <w:divsChild>
                <w:div w:id="1103379137">
                  <w:marLeft w:val="0"/>
                  <w:marRight w:val="0"/>
                  <w:marTop w:val="120"/>
                  <w:marBottom w:val="0"/>
                  <w:divBdr>
                    <w:top w:val="none" w:sz="0" w:space="0" w:color="auto"/>
                    <w:left w:val="none" w:sz="0" w:space="0" w:color="auto"/>
                    <w:bottom w:val="none" w:sz="0" w:space="0" w:color="auto"/>
                    <w:right w:val="none" w:sz="0" w:space="0" w:color="auto"/>
                  </w:divBdr>
                  <w:divsChild>
                    <w:div w:id="7053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82790">
          <w:marLeft w:val="0"/>
          <w:marRight w:val="0"/>
          <w:marTop w:val="0"/>
          <w:marBottom w:val="0"/>
          <w:divBdr>
            <w:top w:val="none" w:sz="0" w:space="0" w:color="auto"/>
            <w:left w:val="none" w:sz="0" w:space="0" w:color="auto"/>
            <w:bottom w:val="none" w:sz="0" w:space="0" w:color="auto"/>
            <w:right w:val="none" w:sz="0" w:space="0" w:color="auto"/>
          </w:divBdr>
          <w:divsChild>
            <w:div w:id="1923220624">
              <w:marLeft w:val="0"/>
              <w:marRight w:val="0"/>
              <w:marTop w:val="0"/>
              <w:marBottom w:val="0"/>
              <w:divBdr>
                <w:top w:val="none" w:sz="0" w:space="0" w:color="auto"/>
                <w:left w:val="none" w:sz="0" w:space="0" w:color="auto"/>
                <w:bottom w:val="none" w:sz="0" w:space="0" w:color="auto"/>
                <w:right w:val="none" w:sz="0" w:space="0" w:color="auto"/>
              </w:divBdr>
              <w:divsChild>
                <w:div w:id="1218082002">
                  <w:marLeft w:val="0"/>
                  <w:marRight w:val="0"/>
                  <w:marTop w:val="0"/>
                  <w:marBottom w:val="360"/>
                  <w:divBdr>
                    <w:top w:val="none" w:sz="0" w:space="0" w:color="auto"/>
                    <w:left w:val="none" w:sz="0" w:space="0" w:color="auto"/>
                    <w:bottom w:val="none" w:sz="0" w:space="0" w:color="auto"/>
                    <w:right w:val="none" w:sz="0" w:space="0" w:color="auto"/>
                  </w:divBdr>
                  <w:divsChild>
                    <w:div w:id="2039118083">
                      <w:marLeft w:val="0"/>
                      <w:marRight w:val="0"/>
                      <w:marTop w:val="0"/>
                      <w:marBottom w:val="0"/>
                      <w:divBdr>
                        <w:top w:val="none" w:sz="0" w:space="0" w:color="auto"/>
                        <w:left w:val="none" w:sz="0" w:space="0" w:color="auto"/>
                        <w:bottom w:val="none" w:sz="0" w:space="0" w:color="auto"/>
                        <w:right w:val="none" w:sz="0" w:space="0" w:color="auto"/>
                      </w:divBdr>
                      <w:divsChild>
                        <w:div w:id="219370388">
                          <w:marLeft w:val="0"/>
                          <w:marRight w:val="0"/>
                          <w:marTop w:val="0"/>
                          <w:marBottom w:val="0"/>
                          <w:divBdr>
                            <w:top w:val="none" w:sz="0" w:space="0" w:color="auto"/>
                            <w:left w:val="none" w:sz="0" w:space="0" w:color="auto"/>
                            <w:bottom w:val="none" w:sz="0" w:space="0" w:color="auto"/>
                            <w:right w:val="none" w:sz="0" w:space="0" w:color="auto"/>
                          </w:divBdr>
                          <w:divsChild>
                            <w:div w:id="1114254172">
                              <w:marLeft w:val="0"/>
                              <w:marRight w:val="0"/>
                              <w:marTop w:val="0"/>
                              <w:marBottom w:val="0"/>
                              <w:divBdr>
                                <w:top w:val="none" w:sz="0" w:space="0" w:color="auto"/>
                                <w:left w:val="none" w:sz="0" w:space="0" w:color="auto"/>
                                <w:bottom w:val="none" w:sz="0" w:space="0" w:color="auto"/>
                                <w:right w:val="none" w:sz="0" w:space="0" w:color="auto"/>
                              </w:divBdr>
                              <w:divsChild>
                                <w:div w:id="287979869">
                                  <w:marLeft w:val="0"/>
                                  <w:marRight w:val="0"/>
                                  <w:marTop w:val="0"/>
                                  <w:marBottom w:val="0"/>
                                  <w:divBdr>
                                    <w:top w:val="none" w:sz="0" w:space="0" w:color="auto"/>
                                    <w:left w:val="none" w:sz="0" w:space="0" w:color="auto"/>
                                    <w:bottom w:val="none" w:sz="0" w:space="0" w:color="auto"/>
                                    <w:right w:val="none" w:sz="0" w:space="0" w:color="auto"/>
                                  </w:divBdr>
                                  <w:divsChild>
                                    <w:div w:id="13528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987381">
                      <w:marLeft w:val="0"/>
                      <w:marRight w:val="0"/>
                      <w:marTop w:val="75"/>
                      <w:marBottom w:val="0"/>
                      <w:divBdr>
                        <w:top w:val="none" w:sz="0" w:space="0" w:color="auto"/>
                        <w:left w:val="none" w:sz="0" w:space="0" w:color="auto"/>
                        <w:bottom w:val="none" w:sz="0" w:space="0" w:color="auto"/>
                        <w:right w:val="none" w:sz="0" w:space="0" w:color="auto"/>
                      </w:divBdr>
                      <w:divsChild>
                        <w:div w:id="431557161">
                          <w:marLeft w:val="-15"/>
                          <w:marRight w:val="-15"/>
                          <w:marTop w:val="0"/>
                          <w:marBottom w:val="0"/>
                          <w:divBdr>
                            <w:top w:val="none" w:sz="0" w:space="0" w:color="auto"/>
                            <w:left w:val="none" w:sz="0" w:space="0" w:color="auto"/>
                            <w:bottom w:val="none" w:sz="0" w:space="0" w:color="auto"/>
                            <w:right w:val="none" w:sz="0" w:space="0" w:color="auto"/>
                          </w:divBdr>
                        </w:div>
                        <w:div w:id="12596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2971">
                  <w:marLeft w:val="0"/>
                  <w:marRight w:val="0"/>
                  <w:marTop w:val="0"/>
                  <w:marBottom w:val="0"/>
                  <w:divBdr>
                    <w:top w:val="none" w:sz="0" w:space="0" w:color="auto"/>
                    <w:left w:val="none" w:sz="0" w:space="0" w:color="auto"/>
                    <w:bottom w:val="none" w:sz="0" w:space="0" w:color="auto"/>
                    <w:right w:val="none" w:sz="0" w:space="0" w:color="auto"/>
                  </w:divBdr>
                  <w:divsChild>
                    <w:div w:id="1242104909">
                      <w:marLeft w:val="0"/>
                      <w:marRight w:val="0"/>
                      <w:marTop w:val="0"/>
                      <w:marBottom w:val="360"/>
                      <w:divBdr>
                        <w:top w:val="none" w:sz="0" w:space="0" w:color="auto"/>
                        <w:left w:val="none" w:sz="0" w:space="0" w:color="auto"/>
                        <w:bottom w:val="none" w:sz="0" w:space="0" w:color="auto"/>
                        <w:right w:val="none" w:sz="0" w:space="0" w:color="auto"/>
                      </w:divBdr>
                      <w:divsChild>
                        <w:div w:id="2020961765">
                          <w:marLeft w:val="0"/>
                          <w:marRight w:val="0"/>
                          <w:marTop w:val="0"/>
                          <w:marBottom w:val="0"/>
                          <w:divBdr>
                            <w:top w:val="none" w:sz="0" w:space="0" w:color="auto"/>
                            <w:left w:val="none" w:sz="0" w:space="0" w:color="auto"/>
                            <w:bottom w:val="single" w:sz="6" w:space="0" w:color="D0D0D0"/>
                            <w:right w:val="none" w:sz="0" w:space="0" w:color="auto"/>
                          </w:divBdr>
                        </w:div>
                        <w:div w:id="944726525">
                          <w:marLeft w:val="0"/>
                          <w:marRight w:val="0"/>
                          <w:marTop w:val="0"/>
                          <w:marBottom w:val="0"/>
                          <w:divBdr>
                            <w:top w:val="none" w:sz="0" w:space="0" w:color="auto"/>
                            <w:left w:val="none" w:sz="0" w:space="0" w:color="auto"/>
                            <w:bottom w:val="none" w:sz="0" w:space="0" w:color="auto"/>
                            <w:right w:val="none" w:sz="0" w:space="0" w:color="auto"/>
                          </w:divBdr>
                        </w:div>
                      </w:divsChild>
                    </w:div>
                    <w:div w:id="2108308790">
                      <w:marLeft w:val="0"/>
                      <w:marRight w:val="0"/>
                      <w:marTop w:val="0"/>
                      <w:marBottom w:val="180"/>
                      <w:divBdr>
                        <w:top w:val="none" w:sz="0" w:space="0" w:color="auto"/>
                        <w:left w:val="none" w:sz="0" w:space="0" w:color="auto"/>
                        <w:bottom w:val="none" w:sz="0" w:space="0" w:color="auto"/>
                        <w:right w:val="none" w:sz="0" w:space="0" w:color="auto"/>
                      </w:divBdr>
                    </w:div>
                    <w:div w:id="1381242017">
                      <w:marLeft w:val="0"/>
                      <w:marRight w:val="0"/>
                      <w:marTop w:val="0"/>
                      <w:marBottom w:val="180"/>
                      <w:divBdr>
                        <w:top w:val="none" w:sz="0" w:space="0" w:color="auto"/>
                        <w:left w:val="none" w:sz="0" w:space="0" w:color="auto"/>
                        <w:bottom w:val="none" w:sz="0" w:space="0" w:color="auto"/>
                        <w:right w:val="none" w:sz="0" w:space="0" w:color="auto"/>
                      </w:divBdr>
                    </w:div>
                    <w:div w:id="50202060">
                      <w:marLeft w:val="0"/>
                      <w:marRight w:val="0"/>
                      <w:marTop w:val="0"/>
                      <w:marBottom w:val="180"/>
                      <w:divBdr>
                        <w:top w:val="none" w:sz="0" w:space="0" w:color="auto"/>
                        <w:left w:val="none" w:sz="0" w:space="0" w:color="auto"/>
                        <w:bottom w:val="none" w:sz="0" w:space="0" w:color="auto"/>
                        <w:right w:val="none" w:sz="0" w:space="0" w:color="auto"/>
                      </w:divBdr>
                    </w:div>
                    <w:div w:id="1094592478">
                      <w:marLeft w:val="0"/>
                      <w:marRight w:val="0"/>
                      <w:marTop w:val="360"/>
                      <w:marBottom w:val="360"/>
                      <w:divBdr>
                        <w:top w:val="none" w:sz="0" w:space="0" w:color="auto"/>
                        <w:left w:val="none" w:sz="0" w:space="0" w:color="auto"/>
                        <w:bottom w:val="none" w:sz="0" w:space="0" w:color="auto"/>
                        <w:right w:val="none" w:sz="0" w:space="0" w:color="auto"/>
                      </w:divBdr>
                      <w:divsChild>
                        <w:div w:id="1181973648">
                          <w:marLeft w:val="0"/>
                          <w:marRight w:val="0"/>
                          <w:marTop w:val="0"/>
                          <w:marBottom w:val="0"/>
                          <w:divBdr>
                            <w:top w:val="none" w:sz="0" w:space="0" w:color="auto"/>
                            <w:left w:val="none" w:sz="0" w:space="0" w:color="auto"/>
                            <w:bottom w:val="none" w:sz="0" w:space="0" w:color="auto"/>
                            <w:right w:val="none" w:sz="0" w:space="0" w:color="auto"/>
                          </w:divBdr>
                          <w:divsChild>
                            <w:div w:id="20341894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5321888">
                      <w:marLeft w:val="0"/>
                      <w:marRight w:val="0"/>
                      <w:marTop w:val="0"/>
                      <w:marBottom w:val="180"/>
                      <w:divBdr>
                        <w:top w:val="none" w:sz="0" w:space="0" w:color="auto"/>
                        <w:left w:val="none" w:sz="0" w:space="0" w:color="auto"/>
                        <w:bottom w:val="none" w:sz="0" w:space="0" w:color="auto"/>
                        <w:right w:val="none" w:sz="0" w:space="0" w:color="auto"/>
                      </w:divBdr>
                    </w:div>
                    <w:div w:id="1555845824">
                      <w:marLeft w:val="0"/>
                      <w:marRight w:val="0"/>
                      <w:marTop w:val="0"/>
                      <w:marBottom w:val="180"/>
                      <w:divBdr>
                        <w:top w:val="none" w:sz="0" w:space="0" w:color="auto"/>
                        <w:left w:val="none" w:sz="0" w:space="0" w:color="auto"/>
                        <w:bottom w:val="none" w:sz="0" w:space="0" w:color="auto"/>
                        <w:right w:val="none" w:sz="0" w:space="0" w:color="auto"/>
                      </w:divBdr>
                    </w:div>
                    <w:div w:id="1119567085">
                      <w:marLeft w:val="0"/>
                      <w:marRight w:val="0"/>
                      <w:marTop w:val="0"/>
                      <w:marBottom w:val="180"/>
                      <w:divBdr>
                        <w:top w:val="none" w:sz="0" w:space="0" w:color="auto"/>
                        <w:left w:val="none" w:sz="0" w:space="0" w:color="auto"/>
                        <w:bottom w:val="none" w:sz="0" w:space="0" w:color="auto"/>
                        <w:right w:val="none" w:sz="0" w:space="0" w:color="auto"/>
                      </w:divBdr>
                    </w:div>
                    <w:div w:id="2011908638">
                      <w:marLeft w:val="0"/>
                      <w:marRight w:val="0"/>
                      <w:marTop w:val="360"/>
                      <w:marBottom w:val="360"/>
                      <w:divBdr>
                        <w:top w:val="none" w:sz="0" w:space="0" w:color="auto"/>
                        <w:left w:val="none" w:sz="0" w:space="0" w:color="auto"/>
                        <w:bottom w:val="none" w:sz="0" w:space="0" w:color="auto"/>
                        <w:right w:val="none" w:sz="0" w:space="0" w:color="auto"/>
                      </w:divBdr>
                      <w:divsChild>
                        <w:div w:id="1566795039">
                          <w:marLeft w:val="0"/>
                          <w:marRight w:val="0"/>
                          <w:marTop w:val="0"/>
                          <w:marBottom w:val="0"/>
                          <w:divBdr>
                            <w:top w:val="none" w:sz="0" w:space="0" w:color="auto"/>
                            <w:left w:val="none" w:sz="0" w:space="0" w:color="auto"/>
                            <w:bottom w:val="none" w:sz="0" w:space="0" w:color="auto"/>
                            <w:right w:val="none" w:sz="0" w:space="0" w:color="auto"/>
                          </w:divBdr>
                          <w:divsChild>
                            <w:div w:id="204763271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62750091">
                      <w:marLeft w:val="0"/>
                      <w:marRight w:val="0"/>
                      <w:marTop w:val="0"/>
                      <w:marBottom w:val="180"/>
                      <w:divBdr>
                        <w:top w:val="none" w:sz="0" w:space="0" w:color="auto"/>
                        <w:left w:val="none" w:sz="0" w:space="0" w:color="auto"/>
                        <w:bottom w:val="none" w:sz="0" w:space="0" w:color="auto"/>
                        <w:right w:val="none" w:sz="0" w:space="0" w:color="auto"/>
                      </w:divBdr>
                    </w:div>
                    <w:div w:id="59714969">
                      <w:marLeft w:val="0"/>
                      <w:marRight w:val="0"/>
                      <w:marTop w:val="0"/>
                      <w:marBottom w:val="180"/>
                      <w:divBdr>
                        <w:top w:val="none" w:sz="0" w:space="0" w:color="auto"/>
                        <w:left w:val="none" w:sz="0" w:space="0" w:color="auto"/>
                        <w:bottom w:val="none" w:sz="0" w:space="0" w:color="auto"/>
                        <w:right w:val="none" w:sz="0" w:space="0" w:color="auto"/>
                      </w:divBdr>
                    </w:div>
                    <w:div w:id="1762220827">
                      <w:marLeft w:val="0"/>
                      <w:marRight w:val="0"/>
                      <w:marTop w:val="0"/>
                      <w:marBottom w:val="180"/>
                      <w:divBdr>
                        <w:top w:val="none" w:sz="0" w:space="0" w:color="auto"/>
                        <w:left w:val="none" w:sz="0" w:space="0" w:color="auto"/>
                        <w:bottom w:val="none" w:sz="0" w:space="0" w:color="auto"/>
                        <w:right w:val="none" w:sz="0" w:space="0" w:color="auto"/>
                      </w:divBdr>
                    </w:div>
                    <w:div w:id="1316689195">
                      <w:marLeft w:val="0"/>
                      <w:marRight w:val="0"/>
                      <w:marTop w:val="0"/>
                      <w:marBottom w:val="180"/>
                      <w:divBdr>
                        <w:top w:val="none" w:sz="0" w:space="0" w:color="auto"/>
                        <w:left w:val="none" w:sz="0" w:space="0" w:color="auto"/>
                        <w:bottom w:val="none" w:sz="0" w:space="0" w:color="auto"/>
                        <w:right w:val="none" w:sz="0" w:space="0" w:color="auto"/>
                      </w:divBdr>
                    </w:div>
                    <w:div w:id="611985348">
                      <w:marLeft w:val="0"/>
                      <w:marRight w:val="0"/>
                      <w:marTop w:val="0"/>
                      <w:marBottom w:val="180"/>
                      <w:divBdr>
                        <w:top w:val="none" w:sz="0" w:space="0" w:color="auto"/>
                        <w:left w:val="none" w:sz="0" w:space="0" w:color="auto"/>
                        <w:bottom w:val="none" w:sz="0" w:space="0" w:color="auto"/>
                        <w:right w:val="none" w:sz="0" w:space="0" w:color="auto"/>
                      </w:divBdr>
                    </w:div>
                    <w:div w:id="418138912">
                      <w:marLeft w:val="0"/>
                      <w:marRight w:val="0"/>
                      <w:marTop w:val="0"/>
                      <w:marBottom w:val="180"/>
                      <w:divBdr>
                        <w:top w:val="none" w:sz="0" w:space="0" w:color="auto"/>
                        <w:left w:val="none" w:sz="0" w:space="0" w:color="auto"/>
                        <w:bottom w:val="none" w:sz="0" w:space="0" w:color="auto"/>
                        <w:right w:val="none" w:sz="0" w:space="0" w:color="auto"/>
                      </w:divBdr>
                    </w:div>
                    <w:div w:id="886262420">
                      <w:marLeft w:val="0"/>
                      <w:marRight w:val="0"/>
                      <w:marTop w:val="0"/>
                      <w:marBottom w:val="180"/>
                      <w:divBdr>
                        <w:top w:val="none" w:sz="0" w:space="0" w:color="auto"/>
                        <w:left w:val="none" w:sz="0" w:space="0" w:color="auto"/>
                        <w:bottom w:val="none" w:sz="0" w:space="0" w:color="auto"/>
                        <w:right w:val="none" w:sz="0" w:space="0" w:color="auto"/>
                      </w:divBdr>
                    </w:div>
                    <w:div w:id="675886297">
                      <w:marLeft w:val="0"/>
                      <w:marRight w:val="0"/>
                      <w:marTop w:val="0"/>
                      <w:marBottom w:val="180"/>
                      <w:divBdr>
                        <w:top w:val="none" w:sz="0" w:space="0" w:color="auto"/>
                        <w:left w:val="none" w:sz="0" w:space="0" w:color="auto"/>
                        <w:bottom w:val="none" w:sz="0" w:space="0" w:color="auto"/>
                        <w:right w:val="none" w:sz="0" w:space="0" w:color="auto"/>
                      </w:divBdr>
                    </w:div>
                    <w:div w:id="104160263">
                      <w:marLeft w:val="0"/>
                      <w:marRight w:val="0"/>
                      <w:marTop w:val="0"/>
                      <w:marBottom w:val="180"/>
                      <w:divBdr>
                        <w:top w:val="none" w:sz="0" w:space="0" w:color="auto"/>
                        <w:left w:val="none" w:sz="0" w:space="0" w:color="auto"/>
                        <w:bottom w:val="none" w:sz="0" w:space="0" w:color="auto"/>
                        <w:right w:val="none" w:sz="0" w:space="0" w:color="auto"/>
                      </w:divBdr>
                    </w:div>
                    <w:div w:id="572273508">
                      <w:marLeft w:val="0"/>
                      <w:marRight w:val="0"/>
                      <w:marTop w:val="0"/>
                      <w:marBottom w:val="180"/>
                      <w:divBdr>
                        <w:top w:val="none" w:sz="0" w:space="0" w:color="auto"/>
                        <w:left w:val="none" w:sz="0" w:space="0" w:color="auto"/>
                        <w:bottom w:val="none" w:sz="0" w:space="0" w:color="auto"/>
                        <w:right w:val="none" w:sz="0" w:space="0" w:color="auto"/>
                      </w:divBdr>
                    </w:div>
                    <w:div w:id="681325996">
                      <w:marLeft w:val="0"/>
                      <w:marRight w:val="0"/>
                      <w:marTop w:val="0"/>
                      <w:marBottom w:val="180"/>
                      <w:divBdr>
                        <w:top w:val="none" w:sz="0" w:space="0" w:color="auto"/>
                        <w:left w:val="none" w:sz="0" w:space="0" w:color="auto"/>
                        <w:bottom w:val="none" w:sz="0" w:space="0" w:color="auto"/>
                        <w:right w:val="none" w:sz="0" w:space="0" w:color="auto"/>
                      </w:divBdr>
                    </w:div>
                    <w:div w:id="408121121">
                      <w:marLeft w:val="0"/>
                      <w:marRight w:val="0"/>
                      <w:marTop w:val="0"/>
                      <w:marBottom w:val="180"/>
                      <w:divBdr>
                        <w:top w:val="none" w:sz="0" w:space="0" w:color="auto"/>
                        <w:left w:val="none" w:sz="0" w:space="0" w:color="auto"/>
                        <w:bottom w:val="none" w:sz="0" w:space="0" w:color="auto"/>
                        <w:right w:val="none" w:sz="0" w:space="0" w:color="auto"/>
                      </w:divBdr>
                    </w:div>
                    <w:div w:id="1539391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2416002">
      <w:bodyDiv w:val="1"/>
      <w:marLeft w:val="0"/>
      <w:marRight w:val="0"/>
      <w:marTop w:val="0"/>
      <w:marBottom w:val="0"/>
      <w:divBdr>
        <w:top w:val="none" w:sz="0" w:space="0" w:color="auto"/>
        <w:left w:val="none" w:sz="0" w:space="0" w:color="auto"/>
        <w:bottom w:val="none" w:sz="0" w:space="0" w:color="auto"/>
        <w:right w:val="none" w:sz="0" w:space="0" w:color="auto"/>
      </w:divBdr>
      <w:divsChild>
        <w:div w:id="365568733">
          <w:marLeft w:val="0"/>
          <w:marRight w:val="0"/>
          <w:marTop w:val="0"/>
          <w:marBottom w:val="0"/>
          <w:divBdr>
            <w:top w:val="none" w:sz="0" w:space="0" w:color="auto"/>
            <w:left w:val="none" w:sz="0" w:space="0" w:color="auto"/>
            <w:bottom w:val="none" w:sz="0" w:space="0" w:color="auto"/>
            <w:right w:val="none" w:sz="0" w:space="0" w:color="auto"/>
          </w:divBdr>
          <w:divsChild>
            <w:div w:id="486092523">
              <w:marLeft w:val="0"/>
              <w:marRight w:val="0"/>
              <w:marTop w:val="0"/>
              <w:marBottom w:val="0"/>
              <w:divBdr>
                <w:top w:val="none" w:sz="0" w:space="0" w:color="auto"/>
                <w:left w:val="none" w:sz="0" w:space="0" w:color="auto"/>
                <w:bottom w:val="none" w:sz="0" w:space="0" w:color="auto"/>
                <w:right w:val="none" w:sz="0" w:space="0" w:color="auto"/>
              </w:divBdr>
              <w:divsChild>
                <w:div w:id="909119310">
                  <w:marLeft w:val="0"/>
                  <w:marRight w:val="0"/>
                  <w:marTop w:val="120"/>
                  <w:marBottom w:val="0"/>
                  <w:divBdr>
                    <w:top w:val="none" w:sz="0" w:space="0" w:color="auto"/>
                    <w:left w:val="none" w:sz="0" w:space="0" w:color="auto"/>
                    <w:bottom w:val="none" w:sz="0" w:space="0" w:color="auto"/>
                    <w:right w:val="none" w:sz="0" w:space="0" w:color="auto"/>
                  </w:divBdr>
                  <w:divsChild>
                    <w:div w:id="5288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75805">
          <w:marLeft w:val="0"/>
          <w:marRight w:val="0"/>
          <w:marTop w:val="0"/>
          <w:marBottom w:val="0"/>
          <w:divBdr>
            <w:top w:val="none" w:sz="0" w:space="0" w:color="auto"/>
            <w:left w:val="none" w:sz="0" w:space="0" w:color="auto"/>
            <w:bottom w:val="none" w:sz="0" w:space="0" w:color="auto"/>
            <w:right w:val="none" w:sz="0" w:space="0" w:color="auto"/>
          </w:divBdr>
          <w:divsChild>
            <w:div w:id="924151133">
              <w:marLeft w:val="0"/>
              <w:marRight w:val="0"/>
              <w:marTop w:val="0"/>
              <w:marBottom w:val="0"/>
              <w:divBdr>
                <w:top w:val="none" w:sz="0" w:space="0" w:color="auto"/>
                <w:left w:val="none" w:sz="0" w:space="0" w:color="auto"/>
                <w:bottom w:val="none" w:sz="0" w:space="0" w:color="auto"/>
                <w:right w:val="none" w:sz="0" w:space="0" w:color="auto"/>
              </w:divBdr>
              <w:divsChild>
                <w:div w:id="1385180017">
                  <w:marLeft w:val="0"/>
                  <w:marRight w:val="0"/>
                  <w:marTop w:val="0"/>
                  <w:marBottom w:val="360"/>
                  <w:divBdr>
                    <w:top w:val="none" w:sz="0" w:space="0" w:color="auto"/>
                    <w:left w:val="none" w:sz="0" w:space="0" w:color="auto"/>
                    <w:bottom w:val="none" w:sz="0" w:space="0" w:color="auto"/>
                    <w:right w:val="none" w:sz="0" w:space="0" w:color="auto"/>
                  </w:divBdr>
                  <w:divsChild>
                    <w:div w:id="197280661">
                      <w:marLeft w:val="0"/>
                      <w:marRight w:val="0"/>
                      <w:marTop w:val="0"/>
                      <w:marBottom w:val="0"/>
                      <w:divBdr>
                        <w:top w:val="none" w:sz="0" w:space="0" w:color="auto"/>
                        <w:left w:val="none" w:sz="0" w:space="0" w:color="auto"/>
                        <w:bottom w:val="none" w:sz="0" w:space="0" w:color="auto"/>
                        <w:right w:val="none" w:sz="0" w:space="0" w:color="auto"/>
                      </w:divBdr>
                      <w:divsChild>
                        <w:div w:id="406656726">
                          <w:marLeft w:val="0"/>
                          <w:marRight w:val="0"/>
                          <w:marTop w:val="0"/>
                          <w:marBottom w:val="0"/>
                          <w:divBdr>
                            <w:top w:val="none" w:sz="0" w:space="0" w:color="auto"/>
                            <w:left w:val="none" w:sz="0" w:space="0" w:color="auto"/>
                            <w:bottom w:val="none" w:sz="0" w:space="0" w:color="auto"/>
                            <w:right w:val="none" w:sz="0" w:space="0" w:color="auto"/>
                          </w:divBdr>
                        </w:div>
                      </w:divsChild>
                    </w:div>
                    <w:div w:id="1488472705">
                      <w:marLeft w:val="0"/>
                      <w:marRight w:val="0"/>
                      <w:marTop w:val="75"/>
                      <w:marBottom w:val="0"/>
                      <w:divBdr>
                        <w:top w:val="none" w:sz="0" w:space="0" w:color="auto"/>
                        <w:left w:val="none" w:sz="0" w:space="0" w:color="auto"/>
                        <w:bottom w:val="none" w:sz="0" w:space="0" w:color="auto"/>
                        <w:right w:val="none" w:sz="0" w:space="0" w:color="auto"/>
                      </w:divBdr>
                    </w:div>
                  </w:divsChild>
                </w:div>
                <w:div w:id="2019429261">
                  <w:marLeft w:val="0"/>
                  <w:marRight w:val="0"/>
                  <w:marTop w:val="0"/>
                  <w:marBottom w:val="0"/>
                  <w:divBdr>
                    <w:top w:val="none" w:sz="0" w:space="0" w:color="auto"/>
                    <w:left w:val="none" w:sz="0" w:space="0" w:color="auto"/>
                    <w:bottom w:val="none" w:sz="0" w:space="0" w:color="auto"/>
                    <w:right w:val="none" w:sz="0" w:space="0" w:color="auto"/>
                  </w:divBdr>
                  <w:divsChild>
                    <w:div w:id="830869226">
                      <w:marLeft w:val="0"/>
                      <w:marRight w:val="0"/>
                      <w:marTop w:val="0"/>
                      <w:marBottom w:val="180"/>
                      <w:divBdr>
                        <w:top w:val="none" w:sz="0" w:space="0" w:color="auto"/>
                        <w:left w:val="none" w:sz="0" w:space="0" w:color="auto"/>
                        <w:bottom w:val="none" w:sz="0" w:space="0" w:color="auto"/>
                        <w:right w:val="none" w:sz="0" w:space="0" w:color="auto"/>
                      </w:divBdr>
                    </w:div>
                    <w:div w:id="898398747">
                      <w:marLeft w:val="0"/>
                      <w:marRight w:val="0"/>
                      <w:marTop w:val="0"/>
                      <w:marBottom w:val="180"/>
                      <w:divBdr>
                        <w:top w:val="none" w:sz="0" w:space="0" w:color="auto"/>
                        <w:left w:val="none" w:sz="0" w:space="0" w:color="auto"/>
                        <w:bottom w:val="none" w:sz="0" w:space="0" w:color="auto"/>
                        <w:right w:val="none" w:sz="0" w:space="0" w:color="auto"/>
                      </w:divBdr>
                    </w:div>
                    <w:div w:id="1880240747">
                      <w:marLeft w:val="0"/>
                      <w:marRight w:val="0"/>
                      <w:marTop w:val="0"/>
                      <w:marBottom w:val="360"/>
                      <w:divBdr>
                        <w:top w:val="none" w:sz="0" w:space="0" w:color="auto"/>
                        <w:left w:val="none" w:sz="0" w:space="0" w:color="auto"/>
                        <w:bottom w:val="none" w:sz="0" w:space="0" w:color="auto"/>
                        <w:right w:val="none" w:sz="0" w:space="0" w:color="auto"/>
                      </w:divBdr>
                      <w:divsChild>
                        <w:div w:id="1010371277">
                          <w:marLeft w:val="0"/>
                          <w:marRight w:val="0"/>
                          <w:marTop w:val="0"/>
                          <w:marBottom w:val="0"/>
                          <w:divBdr>
                            <w:top w:val="none" w:sz="0" w:space="0" w:color="auto"/>
                            <w:left w:val="none" w:sz="0" w:space="0" w:color="auto"/>
                            <w:bottom w:val="none" w:sz="0" w:space="0" w:color="auto"/>
                            <w:right w:val="none" w:sz="0" w:space="0" w:color="auto"/>
                          </w:divBdr>
                          <w:divsChild>
                            <w:div w:id="522440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0635833">
                      <w:marLeft w:val="0"/>
                      <w:marRight w:val="0"/>
                      <w:marTop w:val="0"/>
                      <w:marBottom w:val="180"/>
                      <w:divBdr>
                        <w:top w:val="none" w:sz="0" w:space="0" w:color="auto"/>
                        <w:left w:val="none" w:sz="0" w:space="0" w:color="auto"/>
                        <w:bottom w:val="none" w:sz="0" w:space="0" w:color="auto"/>
                        <w:right w:val="none" w:sz="0" w:space="0" w:color="auto"/>
                      </w:divBdr>
                    </w:div>
                    <w:div w:id="36972622">
                      <w:marLeft w:val="0"/>
                      <w:marRight w:val="0"/>
                      <w:marTop w:val="0"/>
                      <w:marBottom w:val="180"/>
                      <w:divBdr>
                        <w:top w:val="none" w:sz="0" w:space="0" w:color="auto"/>
                        <w:left w:val="none" w:sz="0" w:space="0" w:color="auto"/>
                        <w:bottom w:val="none" w:sz="0" w:space="0" w:color="auto"/>
                        <w:right w:val="none" w:sz="0" w:space="0" w:color="auto"/>
                      </w:divBdr>
                    </w:div>
                    <w:div w:id="1407650431">
                      <w:marLeft w:val="0"/>
                      <w:marRight w:val="0"/>
                      <w:marTop w:val="0"/>
                      <w:marBottom w:val="180"/>
                      <w:divBdr>
                        <w:top w:val="none" w:sz="0" w:space="0" w:color="auto"/>
                        <w:left w:val="none" w:sz="0" w:space="0" w:color="auto"/>
                        <w:bottom w:val="none" w:sz="0" w:space="0" w:color="auto"/>
                        <w:right w:val="none" w:sz="0" w:space="0" w:color="auto"/>
                      </w:divBdr>
                    </w:div>
                    <w:div w:id="1159345413">
                      <w:marLeft w:val="0"/>
                      <w:marRight w:val="0"/>
                      <w:marTop w:val="360"/>
                      <w:marBottom w:val="360"/>
                      <w:divBdr>
                        <w:top w:val="none" w:sz="0" w:space="0" w:color="auto"/>
                        <w:left w:val="none" w:sz="0" w:space="0" w:color="auto"/>
                        <w:bottom w:val="none" w:sz="0" w:space="0" w:color="auto"/>
                        <w:right w:val="none" w:sz="0" w:space="0" w:color="auto"/>
                      </w:divBdr>
                      <w:divsChild>
                        <w:div w:id="1875078780">
                          <w:marLeft w:val="0"/>
                          <w:marRight w:val="0"/>
                          <w:marTop w:val="0"/>
                          <w:marBottom w:val="0"/>
                          <w:divBdr>
                            <w:top w:val="none" w:sz="0" w:space="0" w:color="auto"/>
                            <w:left w:val="none" w:sz="0" w:space="0" w:color="auto"/>
                            <w:bottom w:val="none" w:sz="0" w:space="0" w:color="auto"/>
                            <w:right w:val="none" w:sz="0" w:space="0" w:color="auto"/>
                          </w:divBdr>
                          <w:divsChild>
                            <w:div w:id="11337156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9330518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2128082">
      <w:bodyDiv w:val="1"/>
      <w:marLeft w:val="0"/>
      <w:marRight w:val="0"/>
      <w:marTop w:val="0"/>
      <w:marBottom w:val="0"/>
      <w:divBdr>
        <w:top w:val="none" w:sz="0" w:space="0" w:color="auto"/>
        <w:left w:val="none" w:sz="0" w:space="0" w:color="auto"/>
        <w:bottom w:val="none" w:sz="0" w:space="0" w:color="auto"/>
        <w:right w:val="none" w:sz="0" w:space="0" w:color="auto"/>
      </w:divBdr>
      <w:divsChild>
        <w:div w:id="527178329">
          <w:marLeft w:val="0"/>
          <w:marRight w:val="0"/>
          <w:marTop w:val="0"/>
          <w:marBottom w:val="0"/>
          <w:divBdr>
            <w:top w:val="none" w:sz="0" w:space="0" w:color="auto"/>
            <w:left w:val="none" w:sz="0" w:space="0" w:color="auto"/>
            <w:bottom w:val="none" w:sz="0" w:space="0" w:color="auto"/>
            <w:right w:val="none" w:sz="0" w:space="0" w:color="auto"/>
          </w:divBdr>
          <w:divsChild>
            <w:div w:id="179323959">
              <w:marLeft w:val="0"/>
              <w:marRight w:val="0"/>
              <w:marTop w:val="0"/>
              <w:marBottom w:val="0"/>
              <w:divBdr>
                <w:top w:val="none" w:sz="0" w:space="0" w:color="auto"/>
                <w:left w:val="none" w:sz="0" w:space="0" w:color="auto"/>
                <w:bottom w:val="none" w:sz="0" w:space="0" w:color="auto"/>
                <w:right w:val="none" w:sz="0" w:space="0" w:color="auto"/>
              </w:divBdr>
              <w:divsChild>
                <w:div w:id="865169519">
                  <w:marLeft w:val="0"/>
                  <w:marRight w:val="0"/>
                  <w:marTop w:val="120"/>
                  <w:marBottom w:val="0"/>
                  <w:divBdr>
                    <w:top w:val="none" w:sz="0" w:space="0" w:color="auto"/>
                    <w:left w:val="none" w:sz="0" w:space="0" w:color="auto"/>
                    <w:bottom w:val="none" w:sz="0" w:space="0" w:color="auto"/>
                    <w:right w:val="none" w:sz="0" w:space="0" w:color="auto"/>
                  </w:divBdr>
                  <w:divsChild>
                    <w:div w:id="14630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55">
          <w:marLeft w:val="0"/>
          <w:marRight w:val="0"/>
          <w:marTop w:val="0"/>
          <w:marBottom w:val="0"/>
          <w:divBdr>
            <w:top w:val="none" w:sz="0" w:space="0" w:color="auto"/>
            <w:left w:val="none" w:sz="0" w:space="0" w:color="auto"/>
            <w:bottom w:val="none" w:sz="0" w:space="0" w:color="auto"/>
            <w:right w:val="none" w:sz="0" w:space="0" w:color="auto"/>
          </w:divBdr>
          <w:divsChild>
            <w:div w:id="869953860">
              <w:marLeft w:val="0"/>
              <w:marRight w:val="0"/>
              <w:marTop w:val="0"/>
              <w:marBottom w:val="0"/>
              <w:divBdr>
                <w:top w:val="none" w:sz="0" w:space="0" w:color="auto"/>
                <w:left w:val="none" w:sz="0" w:space="0" w:color="auto"/>
                <w:bottom w:val="none" w:sz="0" w:space="0" w:color="auto"/>
                <w:right w:val="none" w:sz="0" w:space="0" w:color="auto"/>
              </w:divBdr>
              <w:divsChild>
                <w:div w:id="1073624818">
                  <w:marLeft w:val="0"/>
                  <w:marRight w:val="0"/>
                  <w:marTop w:val="0"/>
                  <w:marBottom w:val="360"/>
                  <w:divBdr>
                    <w:top w:val="none" w:sz="0" w:space="0" w:color="auto"/>
                    <w:left w:val="none" w:sz="0" w:space="0" w:color="auto"/>
                    <w:bottom w:val="none" w:sz="0" w:space="0" w:color="auto"/>
                    <w:right w:val="none" w:sz="0" w:space="0" w:color="auto"/>
                  </w:divBdr>
                  <w:divsChild>
                    <w:div w:id="1727144700">
                      <w:marLeft w:val="0"/>
                      <w:marRight w:val="0"/>
                      <w:marTop w:val="0"/>
                      <w:marBottom w:val="0"/>
                      <w:divBdr>
                        <w:top w:val="none" w:sz="0" w:space="0" w:color="auto"/>
                        <w:left w:val="none" w:sz="0" w:space="0" w:color="auto"/>
                        <w:bottom w:val="none" w:sz="0" w:space="0" w:color="auto"/>
                        <w:right w:val="none" w:sz="0" w:space="0" w:color="auto"/>
                      </w:divBdr>
                      <w:divsChild>
                        <w:div w:id="1451243039">
                          <w:marLeft w:val="0"/>
                          <w:marRight w:val="0"/>
                          <w:marTop w:val="0"/>
                          <w:marBottom w:val="0"/>
                          <w:divBdr>
                            <w:top w:val="none" w:sz="0" w:space="0" w:color="auto"/>
                            <w:left w:val="none" w:sz="0" w:space="0" w:color="auto"/>
                            <w:bottom w:val="none" w:sz="0" w:space="0" w:color="auto"/>
                            <w:right w:val="none" w:sz="0" w:space="0" w:color="auto"/>
                          </w:divBdr>
                        </w:div>
                      </w:divsChild>
                    </w:div>
                    <w:div w:id="858012090">
                      <w:marLeft w:val="0"/>
                      <w:marRight w:val="0"/>
                      <w:marTop w:val="75"/>
                      <w:marBottom w:val="0"/>
                      <w:divBdr>
                        <w:top w:val="none" w:sz="0" w:space="0" w:color="auto"/>
                        <w:left w:val="none" w:sz="0" w:space="0" w:color="auto"/>
                        <w:bottom w:val="none" w:sz="0" w:space="0" w:color="auto"/>
                        <w:right w:val="none" w:sz="0" w:space="0" w:color="auto"/>
                      </w:divBdr>
                    </w:div>
                  </w:divsChild>
                </w:div>
                <w:div w:id="752241020">
                  <w:marLeft w:val="0"/>
                  <w:marRight w:val="0"/>
                  <w:marTop w:val="0"/>
                  <w:marBottom w:val="0"/>
                  <w:divBdr>
                    <w:top w:val="none" w:sz="0" w:space="0" w:color="auto"/>
                    <w:left w:val="none" w:sz="0" w:space="0" w:color="auto"/>
                    <w:bottom w:val="none" w:sz="0" w:space="0" w:color="auto"/>
                    <w:right w:val="none" w:sz="0" w:space="0" w:color="auto"/>
                  </w:divBdr>
                  <w:divsChild>
                    <w:div w:id="1944605249">
                      <w:marLeft w:val="0"/>
                      <w:marRight w:val="0"/>
                      <w:marTop w:val="0"/>
                      <w:marBottom w:val="180"/>
                      <w:divBdr>
                        <w:top w:val="none" w:sz="0" w:space="0" w:color="auto"/>
                        <w:left w:val="none" w:sz="0" w:space="0" w:color="auto"/>
                        <w:bottom w:val="none" w:sz="0" w:space="0" w:color="auto"/>
                        <w:right w:val="none" w:sz="0" w:space="0" w:color="auto"/>
                      </w:divBdr>
                    </w:div>
                    <w:div w:id="964388073">
                      <w:marLeft w:val="0"/>
                      <w:marRight w:val="0"/>
                      <w:marTop w:val="0"/>
                      <w:marBottom w:val="180"/>
                      <w:divBdr>
                        <w:top w:val="none" w:sz="0" w:space="0" w:color="auto"/>
                        <w:left w:val="none" w:sz="0" w:space="0" w:color="auto"/>
                        <w:bottom w:val="none" w:sz="0" w:space="0" w:color="auto"/>
                        <w:right w:val="none" w:sz="0" w:space="0" w:color="auto"/>
                      </w:divBdr>
                    </w:div>
                    <w:div w:id="1734310646">
                      <w:marLeft w:val="0"/>
                      <w:marRight w:val="0"/>
                      <w:marTop w:val="0"/>
                      <w:marBottom w:val="180"/>
                      <w:divBdr>
                        <w:top w:val="none" w:sz="0" w:space="0" w:color="auto"/>
                        <w:left w:val="none" w:sz="0" w:space="0" w:color="auto"/>
                        <w:bottom w:val="none" w:sz="0" w:space="0" w:color="auto"/>
                        <w:right w:val="none" w:sz="0" w:space="0" w:color="auto"/>
                      </w:divBdr>
                    </w:div>
                    <w:div w:id="518130033">
                      <w:marLeft w:val="0"/>
                      <w:marRight w:val="0"/>
                      <w:marTop w:val="360"/>
                      <w:marBottom w:val="360"/>
                      <w:divBdr>
                        <w:top w:val="none" w:sz="0" w:space="0" w:color="auto"/>
                        <w:left w:val="none" w:sz="0" w:space="0" w:color="auto"/>
                        <w:bottom w:val="none" w:sz="0" w:space="0" w:color="auto"/>
                        <w:right w:val="none" w:sz="0" w:space="0" w:color="auto"/>
                      </w:divBdr>
                      <w:divsChild>
                        <w:div w:id="12852013">
                          <w:marLeft w:val="0"/>
                          <w:marRight w:val="0"/>
                          <w:marTop w:val="0"/>
                          <w:marBottom w:val="0"/>
                          <w:divBdr>
                            <w:top w:val="none" w:sz="0" w:space="0" w:color="auto"/>
                            <w:left w:val="none" w:sz="0" w:space="0" w:color="auto"/>
                            <w:bottom w:val="none" w:sz="0" w:space="0" w:color="auto"/>
                            <w:right w:val="none" w:sz="0" w:space="0" w:color="auto"/>
                          </w:divBdr>
                          <w:divsChild>
                            <w:div w:id="13230433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4887592">
                      <w:marLeft w:val="0"/>
                      <w:marRight w:val="0"/>
                      <w:marTop w:val="0"/>
                      <w:marBottom w:val="180"/>
                      <w:divBdr>
                        <w:top w:val="none" w:sz="0" w:space="0" w:color="auto"/>
                        <w:left w:val="none" w:sz="0" w:space="0" w:color="auto"/>
                        <w:bottom w:val="none" w:sz="0" w:space="0" w:color="auto"/>
                        <w:right w:val="none" w:sz="0" w:space="0" w:color="auto"/>
                      </w:divBdr>
                    </w:div>
                    <w:div w:id="97988671">
                      <w:marLeft w:val="0"/>
                      <w:marRight w:val="0"/>
                      <w:marTop w:val="0"/>
                      <w:marBottom w:val="180"/>
                      <w:divBdr>
                        <w:top w:val="none" w:sz="0" w:space="0" w:color="auto"/>
                        <w:left w:val="none" w:sz="0" w:space="0" w:color="auto"/>
                        <w:bottom w:val="none" w:sz="0" w:space="0" w:color="auto"/>
                        <w:right w:val="none" w:sz="0" w:space="0" w:color="auto"/>
                      </w:divBdr>
                    </w:div>
                    <w:div w:id="147475320">
                      <w:marLeft w:val="0"/>
                      <w:marRight w:val="0"/>
                      <w:marTop w:val="0"/>
                      <w:marBottom w:val="180"/>
                      <w:divBdr>
                        <w:top w:val="none" w:sz="0" w:space="0" w:color="auto"/>
                        <w:left w:val="none" w:sz="0" w:space="0" w:color="auto"/>
                        <w:bottom w:val="none" w:sz="0" w:space="0" w:color="auto"/>
                        <w:right w:val="none" w:sz="0" w:space="0" w:color="auto"/>
                      </w:divBdr>
                    </w:div>
                    <w:div w:id="1807967125">
                      <w:marLeft w:val="0"/>
                      <w:marRight w:val="0"/>
                      <w:marTop w:val="0"/>
                      <w:marBottom w:val="180"/>
                      <w:divBdr>
                        <w:top w:val="none" w:sz="0" w:space="0" w:color="auto"/>
                        <w:left w:val="none" w:sz="0" w:space="0" w:color="auto"/>
                        <w:bottom w:val="none" w:sz="0" w:space="0" w:color="auto"/>
                        <w:right w:val="none" w:sz="0" w:space="0" w:color="auto"/>
                      </w:divBdr>
                    </w:div>
                    <w:div w:id="1831671781">
                      <w:marLeft w:val="0"/>
                      <w:marRight w:val="0"/>
                      <w:marTop w:val="360"/>
                      <w:marBottom w:val="360"/>
                      <w:divBdr>
                        <w:top w:val="none" w:sz="0" w:space="0" w:color="auto"/>
                        <w:left w:val="none" w:sz="0" w:space="0" w:color="auto"/>
                        <w:bottom w:val="none" w:sz="0" w:space="0" w:color="auto"/>
                        <w:right w:val="none" w:sz="0" w:space="0" w:color="auto"/>
                      </w:divBdr>
                      <w:divsChild>
                        <w:div w:id="1903634601">
                          <w:marLeft w:val="0"/>
                          <w:marRight w:val="0"/>
                          <w:marTop w:val="0"/>
                          <w:marBottom w:val="0"/>
                          <w:divBdr>
                            <w:top w:val="none" w:sz="0" w:space="0" w:color="auto"/>
                            <w:left w:val="none" w:sz="0" w:space="0" w:color="auto"/>
                            <w:bottom w:val="none" w:sz="0" w:space="0" w:color="auto"/>
                            <w:right w:val="none" w:sz="0" w:space="0" w:color="auto"/>
                          </w:divBdr>
                          <w:divsChild>
                            <w:div w:id="18504835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0373755">
                      <w:marLeft w:val="0"/>
                      <w:marRight w:val="0"/>
                      <w:marTop w:val="0"/>
                      <w:marBottom w:val="180"/>
                      <w:divBdr>
                        <w:top w:val="none" w:sz="0" w:space="0" w:color="auto"/>
                        <w:left w:val="none" w:sz="0" w:space="0" w:color="auto"/>
                        <w:bottom w:val="none" w:sz="0" w:space="0" w:color="auto"/>
                        <w:right w:val="none" w:sz="0" w:space="0" w:color="auto"/>
                      </w:divBdr>
                    </w:div>
                    <w:div w:id="1036081603">
                      <w:marLeft w:val="0"/>
                      <w:marRight w:val="0"/>
                      <w:marTop w:val="0"/>
                      <w:marBottom w:val="180"/>
                      <w:divBdr>
                        <w:top w:val="none" w:sz="0" w:space="0" w:color="auto"/>
                        <w:left w:val="none" w:sz="0" w:space="0" w:color="auto"/>
                        <w:bottom w:val="none" w:sz="0" w:space="0" w:color="auto"/>
                        <w:right w:val="none" w:sz="0" w:space="0" w:color="auto"/>
                      </w:divBdr>
                    </w:div>
                    <w:div w:id="710544265">
                      <w:marLeft w:val="0"/>
                      <w:marRight w:val="0"/>
                      <w:marTop w:val="0"/>
                      <w:marBottom w:val="180"/>
                      <w:divBdr>
                        <w:top w:val="none" w:sz="0" w:space="0" w:color="auto"/>
                        <w:left w:val="none" w:sz="0" w:space="0" w:color="auto"/>
                        <w:bottom w:val="none" w:sz="0" w:space="0" w:color="auto"/>
                        <w:right w:val="none" w:sz="0" w:space="0" w:color="auto"/>
                      </w:divBdr>
                    </w:div>
                    <w:div w:id="4712181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2169084">
      <w:bodyDiv w:val="1"/>
      <w:marLeft w:val="0"/>
      <w:marRight w:val="0"/>
      <w:marTop w:val="0"/>
      <w:marBottom w:val="0"/>
      <w:divBdr>
        <w:top w:val="none" w:sz="0" w:space="0" w:color="auto"/>
        <w:left w:val="none" w:sz="0" w:space="0" w:color="auto"/>
        <w:bottom w:val="none" w:sz="0" w:space="0" w:color="auto"/>
        <w:right w:val="none" w:sz="0" w:space="0" w:color="auto"/>
      </w:divBdr>
      <w:divsChild>
        <w:div w:id="877476801">
          <w:marLeft w:val="0"/>
          <w:marRight w:val="0"/>
          <w:marTop w:val="0"/>
          <w:marBottom w:val="0"/>
          <w:divBdr>
            <w:top w:val="none" w:sz="0" w:space="0" w:color="auto"/>
            <w:left w:val="none" w:sz="0" w:space="0" w:color="auto"/>
            <w:bottom w:val="none" w:sz="0" w:space="0" w:color="auto"/>
            <w:right w:val="none" w:sz="0" w:space="0" w:color="auto"/>
          </w:divBdr>
          <w:divsChild>
            <w:div w:id="1747729093">
              <w:marLeft w:val="0"/>
              <w:marRight w:val="0"/>
              <w:marTop w:val="0"/>
              <w:marBottom w:val="0"/>
              <w:divBdr>
                <w:top w:val="none" w:sz="0" w:space="0" w:color="auto"/>
                <w:left w:val="none" w:sz="0" w:space="0" w:color="auto"/>
                <w:bottom w:val="none" w:sz="0" w:space="0" w:color="auto"/>
                <w:right w:val="none" w:sz="0" w:space="0" w:color="auto"/>
              </w:divBdr>
              <w:divsChild>
                <w:div w:id="1866795875">
                  <w:marLeft w:val="0"/>
                  <w:marRight w:val="0"/>
                  <w:marTop w:val="120"/>
                  <w:marBottom w:val="0"/>
                  <w:divBdr>
                    <w:top w:val="none" w:sz="0" w:space="0" w:color="auto"/>
                    <w:left w:val="none" w:sz="0" w:space="0" w:color="auto"/>
                    <w:bottom w:val="none" w:sz="0" w:space="0" w:color="auto"/>
                    <w:right w:val="none" w:sz="0" w:space="0" w:color="auto"/>
                  </w:divBdr>
                  <w:divsChild>
                    <w:div w:id="2404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2374">
          <w:marLeft w:val="0"/>
          <w:marRight w:val="0"/>
          <w:marTop w:val="0"/>
          <w:marBottom w:val="0"/>
          <w:divBdr>
            <w:top w:val="none" w:sz="0" w:space="0" w:color="auto"/>
            <w:left w:val="none" w:sz="0" w:space="0" w:color="auto"/>
            <w:bottom w:val="none" w:sz="0" w:space="0" w:color="auto"/>
            <w:right w:val="none" w:sz="0" w:space="0" w:color="auto"/>
          </w:divBdr>
          <w:divsChild>
            <w:div w:id="1335568457">
              <w:marLeft w:val="0"/>
              <w:marRight w:val="0"/>
              <w:marTop w:val="0"/>
              <w:marBottom w:val="0"/>
              <w:divBdr>
                <w:top w:val="none" w:sz="0" w:space="0" w:color="auto"/>
                <w:left w:val="none" w:sz="0" w:space="0" w:color="auto"/>
                <w:bottom w:val="none" w:sz="0" w:space="0" w:color="auto"/>
                <w:right w:val="none" w:sz="0" w:space="0" w:color="auto"/>
              </w:divBdr>
              <w:divsChild>
                <w:div w:id="49348705">
                  <w:marLeft w:val="0"/>
                  <w:marRight w:val="0"/>
                  <w:marTop w:val="0"/>
                  <w:marBottom w:val="360"/>
                  <w:divBdr>
                    <w:top w:val="none" w:sz="0" w:space="0" w:color="auto"/>
                    <w:left w:val="none" w:sz="0" w:space="0" w:color="auto"/>
                    <w:bottom w:val="none" w:sz="0" w:space="0" w:color="auto"/>
                    <w:right w:val="none" w:sz="0" w:space="0" w:color="auto"/>
                  </w:divBdr>
                  <w:divsChild>
                    <w:div w:id="1890800937">
                      <w:marLeft w:val="0"/>
                      <w:marRight w:val="0"/>
                      <w:marTop w:val="0"/>
                      <w:marBottom w:val="0"/>
                      <w:divBdr>
                        <w:top w:val="none" w:sz="0" w:space="0" w:color="auto"/>
                        <w:left w:val="none" w:sz="0" w:space="0" w:color="auto"/>
                        <w:bottom w:val="none" w:sz="0" w:space="0" w:color="auto"/>
                        <w:right w:val="none" w:sz="0" w:space="0" w:color="auto"/>
                      </w:divBdr>
                      <w:divsChild>
                        <w:div w:id="1774207250">
                          <w:marLeft w:val="0"/>
                          <w:marRight w:val="0"/>
                          <w:marTop w:val="0"/>
                          <w:marBottom w:val="0"/>
                          <w:divBdr>
                            <w:top w:val="none" w:sz="0" w:space="0" w:color="auto"/>
                            <w:left w:val="none" w:sz="0" w:space="0" w:color="auto"/>
                            <w:bottom w:val="none" w:sz="0" w:space="0" w:color="auto"/>
                            <w:right w:val="none" w:sz="0" w:space="0" w:color="auto"/>
                          </w:divBdr>
                        </w:div>
                      </w:divsChild>
                    </w:div>
                    <w:div w:id="828135277">
                      <w:marLeft w:val="0"/>
                      <w:marRight w:val="0"/>
                      <w:marTop w:val="75"/>
                      <w:marBottom w:val="0"/>
                      <w:divBdr>
                        <w:top w:val="none" w:sz="0" w:space="0" w:color="auto"/>
                        <w:left w:val="none" w:sz="0" w:space="0" w:color="auto"/>
                        <w:bottom w:val="none" w:sz="0" w:space="0" w:color="auto"/>
                        <w:right w:val="none" w:sz="0" w:space="0" w:color="auto"/>
                      </w:divBdr>
                    </w:div>
                  </w:divsChild>
                </w:div>
                <w:div w:id="1874029144">
                  <w:marLeft w:val="0"/>
                  <w:marRight w:val="0"/>
                  <w:marTop w:val="0"/>
                  <w:marBottom w:val="0"/>
                  <w:divBdr>
                    <w:top w:val="none" w:sz="0" w:space="0" w:color="auto"/>
                    <w:left w:val="none" w:sz="0" w:space="0" w:color="auto"/>
                    <w:bottom w:val="none" w:sz="0" w:space="0" w:color="auto"/>
                    <w:right w:val="none" w:sz="0" w:space="0" w:color="auto"/>
                  </w:divBdr>
                  <w:divsChild>
                    <w:div w:id="873075501">
                      <w:marLeft w:val="0"/>
                      <w:marRight w:val="0"/>
                      <w:marTop w:val="0"/>
                      <w:marBottom w:val="360"/>
                      <w:divBdr>
                        <w:top w:val="none" w:sz="0" w:space="0" w:color="auto"/>
                        <w:left w:val="none" w:sz="0" w:space="0" w:color="auto"/>
                        <w:bottom w:val="none" w:sz="0" w:space="0" w:color="auto"/>
                        <w:right w:val="none" w:sz="0" w:space="0" w:color="auto"/>
                      </w:divBdr>
                      <w:divsChild>
                        <w:div w:id="577715566">
                          <w:marLeft w:val="0"/>
                          <w:marRight w:val="0"/>
                          <w:marTop w:val="0"/>
                          <w:marBottom w:val="0"/>
                          <w:divBdr>
                            <w:top w:val="none" w:sz="0" w:space="0" w:color="auto"/>
                            <w:left w:val="none" w:sz="0" w:space="0" w:color="auto"/>
                            <w:bottom w:val="single" w:sz="6" w:space="0" w:color="D0D0D0"/>
                            <w:right w:val="none" w:sz="0" w:space="0" w:color="auto"/>
                          </w:divBdr>
                        </w:div>
                        <w:div w:id="131027184">
                          <w:marLeft w:val="0"/>
                          <w:marRight w:val="0"/>
                          <w:marTop w:val="0"/>
                          <w:marBottom w:val="0"/>
                          <w:divBdr>
                            <w:top w:val="none" w:sz="0" w:space="0" w:color="auto"/>
                            <w:left w:val="none" w:sz="0" w:space="0" w:color="auto"/>
                            <w:bottom w:val="none" w:sz="0" w:space="0" w:color="auto"/>
                            <w:right w:val="none" w:sz="0" w:space="0" w:color="auto"/>
                          </w:divBdr>
                          <w:divsChild>
                            <w:div w:id="651910357">
                              <w:marLeft w:val="0"/>
                              <w:marRight w:val="0"/>
                              <w:marTop w:val="0"/>
                              <w:marBottom w:val="0"/>
                              <w:divBdr>
                                <w:top w:val="none" w:sz="0" w:space="0" w:color="auto"/>
                                <w:left w:val="none" w:sz="0" w:space="0" w:color="auto"/>
                                <w:bottom w:val="none" w:sz="0" w:space="0" w:color="auto"/>
                                <w:right w:val="none" w:sz="0" w:space="0" w:color="auto"/>
                              </w:divBdr>
                              <w:divsChild>
                                <w:div w:id="1325353759">
                                  <w:marLeft w:val="0"/>
                                  <w:marRight w:val="0"/>
                                  <w:marTop w:val="0"/>
                                  <w:marBottom w:val="0"/>
                                  <w:divBdr>
                                    <w:top w:val="none" w:sz="0" w:space="0" w:color="auto"/>
                                    <w:left w:val="none" w:sz="0" w:space="0" w:color="auto"/>
                                    <w:bottom w:val="none" w:sz="0" w:space="0" w:color="auto"/>
                                    <w:right w:val="none" w:sz="0" w:space="0" w:color="auto"/>
                                  </w:divBdr>
                                </w:div>
                                <w:div w:id="1837376842">
                                  <w:marLeft w:val="0"/>
                                  <w:marRight w:val="0"/>
                                  <w:marTop w:val="0"/>
                                  <w:marBottom w:val="0"/>
                                  <w:divBdr>
                                    <w:top w:val="none" w:sz="0" w:space="0" w:color="auto"/>
                                    <w:left w:val="none" w:sz="0" w:space="0" w:color="auto"/>
                                    <w:bottom w:val="none" w:sz="0" w:space="0" w:color="auto"/>
                                    <w:right w:val="none" w:sz="0" w:space="0" w:color="auto"/>
                                  </w:divBdr>
                                  <w:divsChild>
                                    <w:div w:id="2135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7079">
                              <w:marLeft w:val="0"/>
                              <w:marRight w:val="0"/>
                              <w:marTop w:val="0"/>
                              <w:marBottom w:val="0"/>
                              <w:divBdr>
                                <w:top w:val="none" w:sz="0" w:space="0" w:color="auto"/>
                                <w:left w:val="none" w:sz="0" w:space="0" w:color="auto"/>
                                <w:bottom w:val="none" w:sz="0" w:space="0" w:color="auto"/>
                                <w:right w:val="none" w:sz="0" w:space="0" w:color="auto"/>
                              </w:divBdr>
                              <w:divsChild>
                                <w:div w:id="1037195641">
                                  <w:marLeft w:val="0"/>
                                  <w:marRight w:val="0"/>
                                  <w:marTop w:val="0"/>
                                  <w:marBottom w:val="0"/>
                                  <w:divBdr>
                                    <w:top w:val="none" w:sz="0" w:space="0" w:color="auto"/>
                                    <w:left w:val="none" w:sz="0" w:space="0" w:color="auto"/>
                                    <w:bottom w:val="none" w:sz="0" w:space="0" w:color="auto"/>
                                    <w:right w:val="none" w:sz="0" w:space="0" w:color="auto"/>
                                  </w:divBdr>
                                </w:div>
                                <w:div w:id="701128036">
                                  <w:marLeft w:val="0"/>
                                  <w:marRight w:val="0"/>
                                  <w:marTop w:val="0"/>
                                  <w:marBottom w:val="0"/>
                                  <w:divBdr>
                                    <w:top w:val="none" w:sz="0" w:space="0" w:color="auto"/>
                                    <w:left w:val="none" w:sz="0" w:space="0" w:color="auto"/>
                                    <w:bottom w:val="none" w:sz="0" w:space="0" w:color="auto"/>
                                    <w:right w:val="none" w:sz="0" w:space="0" w:color="auto"/>
                                  </w:divBdr>
                                  <w:divsChild>
                                    <w:div w:id="10847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288959">
                      <w:marLeft w:val="0"/>
                      <w:marRight w:val="0"/>
                      <w:marTop w:val="0"/>
                      <w:marBottom w:val="180"/>
                      <w:divBdr>
                        <w:top w:val="none" w:sz="0" w:space="0" w:color="auto"/>
                        <w:left w:val="none" w:sz="0" w:space="0" w:color="auto"/>
                        <w:bottom w:val="none" w:sz="0" w:space="0" w:color="auto"/>
                        <w:right w:val="none" w:sz="0" w:space="0" w:color="auto"/>
                      </w:divBdr>
                    </w:div>
                    <w:div w:id="1926958618">
                      <w:marLeft w:val="0"/>
                      <w:marRight w:val="0"/>
                      <w:marTop w:val="0"/>
                      <w:marBottom w:val="180"/>
                      <w:divBdr>
                        <w:top w:val="none" w:sz="0" w:space="0" w:color="auto"/>
                        <w:left w:val="none" w:sz="0" w:space="0" w:color="auto"/>
                        <w:bottom w:val="none" w:sz="0" w:space="0" w:color="auto"/>
                        <w:right w:val="none" w:sz="0" w:space="0" w:color="auto"/>
                      </w:divBdr>
                    </w:div>
                    <w:div w:id="1751735829">
                      <w:marLeft w:val="0"/>
                      <w:marRight w:val="0"/>
                      <w:marTop w:val="0"/>
                      <w:marBottom w:val="360"/>
                      <w:divBdr>
                        <w:top w:val="none" w:sz="0" w:space="0" w:color="auto"/>
                        <w:left w:val="none" w:sz="0" w:space="0" w:color="auto"/>
                        <w:bottom w:val="none" w:sz="0" w:space="0" w:color="auto"/>
                        <w:right w:val="none" w:sz="0" w:space="0" w:color="auto"/>
                      </w:divBdr>
                      <w:divsChild>
                        <w:div w:id="964383549">
                          <w:marLeft w:val="0"/>
                          <w:marRight w:val="0"/>
                          <w:marTop w:val="0"/>
                          <w:marBottom w:val="0"/>
                          <w:divBdr>
                            <w:top w:val="none" w:sz="0" w:space="0" w:color="auto"/>
                            <w:left w:val="none" w:sz="0" w:space="0" w:color="auto"/>
                            <w:bottom w:val="none" w:sz="0" w:space="0" w:color="auto"/>
                            <w:right w:val="none" w:sz="0" w:space="0" w:color="auto"/>
                          </w:divBdr>
                          <w:divsChild>
                            <w:div w:id="3033921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53623490">
                      <w:marLeft w:val="0"/>
                      <w:marRight w:val="0"/>
                      <w:marTop w:val="0"/>
                      <w:marBottom w:val="180"/>
                      <w:divBdr>
                        <w:top w:val="none" w:sz="0" w:space="0" w:color="auto"/>
                        <w:left w:val="none" w:sz="0" w:space="0" w:color="auto"/>
                        <w:bottom w:val="none" w:sz="0" w:space="0" w:color="auto"/>
                        <w:right w:val="none" w:sz="0" w:space="0" w:color="auto"/>
                      </w:divBdr>
                    </w:div>
                    <w:div w:id="867135908">
                      <w:marLeft w:val="0"/>
                      <w:marRight w:val="0"/>
                      <w:marTop w:val="0"/>
                      <w:marBottom w:val="180"/>
                      <w:divBdr>
                        <w:top w:val="none" w:sz="0" w:space="0" w:color="auto"/>
                        <w:left w:val="none" w:sz="0" w:space="0" w:color="auto"/>
                        <w:bottom w:val="none" w:sz="0" w:space="0" w:color="auto"/>
                        <w:right w:val="none" w:sz="0" w:space="0" w:color="auto"/>
                      </w:divBdr>
                    </w:div>
                    <w:div w:id="1291594354">
                      <w:marLeft w:val="0"/>
                      <w:marRight w:val="0"/>
                      <w:marTop w:val="0"/>
                      <w:marBottom w:val="180"/>
                      <w:divBdr>
                        <w:top w:val="none" w:sz="0" w:space="0" w:color="auto"/>
                        <w:left w:val="none" w:sz="0" w:space="0" w:color="auto"/>
                        <w:bottom w:val="none" w:sz="0" w:space="0" w:color="auto"/>
                        <w:right w:val="none" w:sz="0" w:space="0" w:color="auto"/>
                      </w:divBdr>
                    </w:div>
                    <w:div w:id="1993215883">
                      <w:marLeft w:val="0"/>
                      <w:marRight w:val="0"/>
                      <w:marTop w:val="0"/>
                      <w:marBottom w:val="180"/>
                      <w:divBdr>
                        <w:top w:val="none" w:sz="0" w:space="0" w:color="auto"/>
                        <w:left w:val="none" w:sz="0" w:space="0" w:color="auto"/>
                        <w:bottom w:val="none" w:sz="0" w:space="0" w:color="auto"/>
                        <w:right w:val="none" w:sz="0" w:space="0" w:color="auto"/>
                      </w:divBdr>
                    </w:div>
                    <w:div w:id="1000277987">
                      <w:marLeft w:val="0"/>
                      <w:marRight w:val="0"/>
                      <w:marTop w:val="360"/>
                      <w:marBottom w:val="360"/>
                      <w:divBdr>
                        <w:top w:val="none" w:sz="0" w:space="0" w:color="auto"/>
                        <w:left w:val="none" w:sz="0" w:space="0" w:color="auto"/>
                        <w:bottom w:val="none" w:sz="0" w:space="0" w:color="auto"/>
                        <w:right w:val="none" w:sz="0" w:space="0" w:color="auto"/>
                      </w:divBdr>
                      <w:divsChild>
                        <w:div w:id="635990182">
                          <w:marLeft w:val="0"/>
                          <w:marRight w:val="0"/>
                          <w:marTop w:val="0"/>
                          <w:marBottom w:val="0"/>
                          <w:divBdr>
                            <w:top w:val="none" w:sz="0" w:space="0" w:color="auto"/>
                            <w:left w:val="none" w:sz="0" w:space="0" w:color="auto"/>
                            <w:bottom w:val="none" w:sz="0" w:space="0" w:color="auto"/>
                            <w:right w:val="none" w:sz="0" w:space="0" w:color="auto"/>
                          </w:divBdr>
                          <w:divsChild>
                            <w:div w:id="15908908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2862244">
                      <w:marLeft w:val="0"/>
                      <w:marRight w:val="0"/>
                      <w:marTop w:val="0"/>
                      <w:marBottom w:val="180"/>
                      <w:divBdr>
                        <w:top w:val="none" w:sz="0" w:space="0" w:color="auto"/>
                        <w:left w:val="none" w:sz="0" w:space="0" w:color="auto"/>
                        <w:bottom w:val="none" w:sz="0" w:space="0" w:color="auto"/>
                        <w:right w:val="none" w:sz="0" w:space="0" w:color="auto"/>
                      </w:divBdr>
                    </w:div>
                    <w:div w:id="1177113310">
                      <w:marLeft w:val="0"/>
                      <w:marRight w:val="0"/>
                      <w:marTop w:val="0"/>
                      <w:marBottom w:val="180"/>
                      <w:divBdr>
                        <w:top w:val="none" w:sz="0" w:space="0" w:color="auto"/>
                        <w:left w:val="none" w:sz="0" w:space="0" w:color="auto"/>
                        <w:bottom w:val="none" w:sz="0" w:space="0" w:color="auto"/>
                        <w:right w:val="none" w:sz="0" w:space="0" w:color="auto"/>
                      </w:divBdr>
                    </w:div>
                    <w:div w:id="519509889">
                      <w:marLeft w:val="0"/>
                      <w:marRight w:val="0"/>
                      <w:marTop w:val="0"/>
                      <w:marBottom w:val="180"/>
                      <w:divBdr>
                        <w:top w:val="none" w:sz="0" w:space="0" w:color="auto"/>
                        <w:left w:val="none" w:sz="0" w:space="0" w:color="auto"/>
                        <w:bottom w:val="none" w:sz="0" w:space="0" w:color="auto"/>
                        <w:right w:val="none" w:sz="0" w:space="0" w:color="auto"/>
                      </w:divBdr>
                    </w:div>
                    <w:div w:id="12121568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4208691">
      <w:bodyDiv w:val="1"/>
      <w:marLeft w:val="0"/>
      <w:marRight w:val="0"/>
      <w:marTop w:val="0"/>
      <w:marBottom w:val="0"/>
      <w:divBdr>
        <w:top w:val="none" w:sz="0" w:space="0" w:color="auto"/>
        <w:left w:val="none" w:sz="0" w:space="0" w:color="auto"/>
        <w:bottom w:val="none" w:sz="0" w:space="0" w:color="auto"/>
        <w:right w:val="none" w:sz="0" w:space="0" w:color="auto"/>
      </w:divBdr>
      <w:divsChild>
        <w:div w:id="1562330581">
          <w:marLeft w:val="0"/>
          <w:marRight w:val="0"/>
          <w:marTop w:val="0"/>
          <w:marBottom w:val="0"/>
          <w:divBdr>
            <w:top w:val="none" w:sz="0" w:space="0" w:color="auto"/>
            <w:left w:val="none" w:sz="0" w:space="0" w:color="auto"/>
            <w:bottom w:val="none" w:sz="0" w:space="0" w:color="auto"/>
            <w:right w:val="none" w:sz="0" w:space="0" w:color="auto"/>
          </w:divBdr>
          <w:divsChild>
            <w:div w:id="1614820408">
              <w:marLeft w:val="0"/>
              <w:marRight w:val="0"/>
              <w:marTop w:val="0"/>
              <w:marBottom w:val="0"/>
              <w:divBdr>
                <w:top w:val="none" w:sz="0" w:space="0" w:color="auto"/>
                <w:left w:val="none" w:sz="0" w:space="0" w:color="auto"/>
                <w:bottom w:val="none" w:sz="0" w:space="0" w:color="auto"/>
                <w:right w:val="none" w:sz="0" w:space="0" w:color="auto"/>
              </w:divBdr>
              <w:divsChild>
                <w:div w:id="1402215845">
                  <w:marLeft w:val="0"/>
                  <w:marRight w:val="0"/>
                  <w:marTop w:val="120"/>
                  <w:marBottom w:val="0"/>
                  <w:divBdr>
                    <w:top w:val="none" w:sz="0" w:space="0" w:color="auto"/>
                    <w:left w:val="none" w:sz="0" w:space="0" w:color="auto"/>
                    <w:bottom w:val="none" w:sz="0" w:space="0" w:color="auto"/>
                    <w:right w:val="none" w:sz="0" w:space="0" w:color="auto"/>
                  </w:divBdr>
                  <w:divsChild>
                    <w:div w:id="7945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92971">
          <w:marLeft w:val="0"/>
          <w:marRight w:val="0"/>
          <w:marTop w:val="0"/>
          <w:marBottom w:val="0"/>
          <w:divBdr>
            <w:top w:val="none" w:sz="0" w:space="0" w:color="auto"/>
            <w:left w:val="none" w:sz="0" w:space="0" w:color="auto"/>
            <w:bottom w:val="none" w:sz="0" w:space="0" w:color="auto"/>
            <w:right w:val="none" w:sz="0" w:space="0" w:color="auto"/>
          </w:divBdr>
          <w:divsChild>
            <w:div w:id="1817604044">
              <w:marLeft w:val="0"/>
              <w:marRight w:val="0"/>
              <w:marTop w:val="0"/>
              <w:marBottom w:val="0"/>
              <w:divBdr>
                <w:top w:val="none" w:sz="0" w:space="0" w:color="auto"/>
                <w:left w:val="none" w:sz="0" w:space="0" w:color="auto"/>
                <w:bottom w:val="none" w:sz="0" w:space="0" w:color="auto"/>
                <w:right w:val="none" w:sz="0" w:space="0" w:color="auto"/>
              </w:divBdr>
              <w:divsChild>
                <w:div w:id="1634675139">
                  <w:marLeft w:val="0"/>
                  <w:marRight w:val="0"/>
                  <w:marTop w:val="0"/>
                  <w:marBottom w:val="360"/>
                  <w:divBdr>
                    <w:top w:val="none" w:sz="0" w:space="0" w:color="auto"/>
                    <w:left w:val="none" w:sz="0" w:space="0" w:color="auto"/>
                    <w:bottom w:val="none" w:sz="0" w:space="0" w:color="auto"/>
                    <w:right w:val="none" w:sz="0" w:space="0" w:color="auto"/>
                  </w:divBdr>
                  <w:divsChild>
                    <w:div w:id="1467701496">
                      <w:marLeft w:val="0"/>
                      <w:marRight w:val="0"/>
                      <w:marTop w:val="0"/>
                      <w:marBottom w:val="0"/>
                      <w:divBdr>
                        <w:top w:val="none" w:sz="0" w:space="0" w:color="auto"/>
                        <w:left w:val="none" w:sz="0" w:space="0" w:color="auto"/>
                        <w:bottom w:val="none" w:sz="0" w:space="0" w:color="auto"/>
                        <w:right w:val="none" w:sz="0" w:space="0" w:color="auto"/>
                      </w:divBdr>
                      <w:divsChild>
                        <w:div w:id="369577738">
                          <w:marLeft w:val="0"/>
                          <w:marRight w:val="0"/>
                          <w:marTop w:val="0"/>
                          <w:marBottom w:val="0"/>
                          <w:divBdr>
                            <w:top w:val="none" w:sz="0" w:space="0" w:color="auto"/>
                            <w:left w:val="none" w:sz="0" w:space="0" w:color="auto"/>
                            <w:bottom w:val="none" w:sz="0" w:space="0" w:color="auto"/>
                            <w:right w:val="none" w:sz="0" w:space="0" w:color="auto"/>
                          </w:divBdr>
                        </w:div>
                      </w:divsChild>
                    </w:div>
                    <w:div w:id="1084690325">
                      <w:marLeft w:val="0"/>
                      <w:marRight w:val="0"/>
                      <w:marTop w:val="75"/>
                      <w:marBottom w:val="0"/>
                      <w:divBdr>
                        <w:top w:val="none" w:sz="0" w:space="0" w:color="auto"/>
                        <w:left w:val="none" w:sz="0" w:space="0" w:color="auto"/>
                        <w:bottom w:val="none" w:sz="0" w:space="0" w:color="auto"/>
                        <w:right w:val="none" w:sz="0" w:space="0" w:color="auto"/>
                      </w:divBdr>
                    </w:div>
                  </w:divsChild>
                </w:div>
                <w:div w:id="1293251044">
                  <w:marLeft w:val="0"/>
                  <w:marRight w:val="0"/>
                  <w:marTop w:val="0"/>
                  <w:marBottom w:val="0"/>
                  <w:divBdr>
                    <w:top w:val="none" w:sz="0" w:space="0" w:color="auto"/>
                    <w:left w:val="none" w:sz="0" w:space="0" w:color="auto"/>
                    <w:bottom w:val="none" w:sz="0" w:space="0" w:color="auto"/>
                    <w:right w:val="none" w:sz="0" w:space="0" w:color="auto"/>
                  </w:divBdr>
                  <w:divsChild>
                    <w:div w:id="119492713">
                      <w:marLeft w:val="0"/>
                      <w:marRight w:val="0"/>
                      <w:marTop w:val="0"/>
                      <w:marBottom w:val="360"/>
                      <w:divBdr>
                        <w:top w:val="none" w:sz="0" w:space="0" w:color="auto"/>
                        <w:left w:val="none" w:sz="0" w:space="0" w:color="auto"/>
                        <w:bottom w:val="none" w:sz="0" w:space="0" w:color="auto"/>
                        <w:right w:val="none" w:sz="0" w:space="0" w:color="auto"/>
                      </w:divBdr>
                      <w:divsChild>
                        <w:div w:id="1049761311">
                          <w:marLeft w:val="0"/>
                          <w:marRight w:val="0"/>
                          <w:marTop w:val="0"/>
                          <w:marBottom w:val="0"/>
                          <w:divBdr>
                            <w:top w:val="none" w:sz="0" w:space="0" w:color="auto"/>
                            <w:left w:val="none" w:sz="0" w:space="0" w:color="auto"/>
                            <w:bottom w:val="single" w:sz="6" w:space="0" w:color="D0D0D0"/>
                            <w:right w:val="none" w:sz="0" w:space="0" w:color="auto"/>
                          </w:divBdr>
                        </w:div>
                        <w:div w:id="58408207">
                          <w:marLeft w:val="0"/>
                          <w:marRight w:val="0"/>
                          <w:marTop w:val="0"/>
                          <w:marBottom w:val="0"/>
                          <w:divBdr>
                            <w:top w:val="none" w:sz="0" w:space="0" w:color="auto"/>
                            <w:left w:val="none" w:sz="0" w:space="0" w:color="auto"/>
                            <w:bottom w:val="none" w:sz="0" w:space="0" w:color="auto"/>
                            <w:right w:val="none" w:sz="0" w:space="0" w:color="auto"/>
                          </w:divBdr>
                          <w:divsChild>
                            <w:div w:id="2009553059">
                              <w:marLeft w:val="0"/>
                              <w:marRight w:val="0"/>
                              <w:marTop w:val="0"/>
                              <w:marBottom w:val="0"/>
                              <w:divBdr>
                                <w:top w:val="none" w:sz="0" w:space="0" w:color="auto"/>
                                <w:left w:val="none" w:sz="0" w:space="0" w:color="auto"/>
                                <w:bottom w:val="none" w:sz="0" w:space="0" w:color="auto"/>
                                <w:right w:val="none" w:sz="0" w:space="0" w:color="auto"/>
                              </w:divBdr>
                              <w:divsChild>
                                <w:div w:id="436874590">
                                  <w:marLeft w:val="0"/>
                                  <w:marRight w:val="0"/>
                                  <w:marTop w:val="0"/>
                                  <w:marBottom w:val="0"/>
                                  <w:divBdr>
                                    <w:top w:val="none" w:sz="0" w:space="0" w:color="auto"/>
                                    <w:left w:val="none" w:sz="0" w:space="0" w:color="auto"/>
                                    <w:bottom w:val="none" w:sz="0" w:space="0" w:color="auto"/>
                                    <w:right w:val="none" w:sz="0" w:space="0" w:color="auto"/>
                                  </w:divBdr>
                                </w:div>
                                <w:div w:id="733621040">
                                  <w:marLeft w:val="0"/>
                                  <w:marRight w:val="0"/>
                                  <w:marTop w:val="0"/>
                                  <w:marBottom w:val="0"/>
                                  <w:divBdr>
                                    <w:top w:val="none" w:sz="0" w:space="0" w:color="auto"/>
                                    <w:left w:val="none" w:sz="0" w:space="0" w:color="auto"/>
                                    <w:bottom w:val="none" w:sz="0" w:space="0" w:color="auto"/>
                                    <w:right w:val="none" w:sz="0" w:space="0" w:color="auto"/>
                                  </w:divBdr>
                                  <w:divsChild>
                                    <w:div w:id="1890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03038">
                      <w:marLeft w:val="0"/>
                      <w:marRight w:val="0"/>
                      <w:marTop w:val="0"/>
                      <w:marBottom w:val="180"/>
                      <w:divBdr>
                        <w:top w:val="none" w:sz="0" w:space="0" w:color="auto"/>
                        <w:left w:val="none" w:sz="0" w:space="0" w:color="auto"/>
                        <w:bottom w:val="none" w:sz="0" w:space="0" w:color="auto"/>
                        <w:right w:val="none" w:sz="0" w:space="0" w:color="auto"/>
                      </w:divBdr>
                    </w:div>
                    <w:div w:id="891383499">
                      <w:marLeft w:val="0"/>
                      <w:marRight w:val="0"/>
                      <w:marTop w:val="0"/>
                      <w:marBottom w:val="180"/>
                      <w:divBdr>
                        <w:top w:val="none" w:sz="0" w:space="0" w:color="auto"/>
                        <w:left w:val="none" w:sz="0" w:space="0" w:color="auto"/>
                        <w:bottom w:val="none" w:sz="0" w:space="0" w:color="auto"/>
                        <w:right w:val="none" w:sz="0" w:space="0" w:color="auto"/>
                      </w:divBdr>
                    </w:div>
                    <w:div w:id="235553672">
                      <w:marLeft w:val="0"/>
                      <w:marRight w:val="0"/>
                      <w:marTop w:val="0"/>
                      <w:marBottom w:val="180"/>
                      <w:divBdr>
                        <w:top w:val="none" w:sz="0" w:space="0" w:color="auto"/>
                        <w:left w:val="none" w:sz="0" w:space="0" w:color="auto"/>
                        <w:bottom w:val="none" w:sz="0" w:space="0" w:color="auto"/>
                        <w:right w:val="none" w:sz="0" w:space="0" w:color="auto"/>
                      </w:divBdr>
                    </w:div>
                    <w:div w:id="1950308801">
                      <w:marLeft w:val="0"/>
                      <w:marRight w:val="0"/>
                      <w:marTop w:val="360"/>
                      <w:marBottom w:val="360"/>
                      <w:divBdr>
                        <w:top w:val="none" w:sz="0" w:space="0" w:color="auto"/>
                        <w:left w:val="none" w:sz="0" w:space="0" w:color="auto"/>
                        <w:bottom w:val="none" w:sz="0" w:space="0" w:color="auto"/>
                        <w:right w:val="none" w:sz="0" w:space="0" w:color="auto"/>
                      </w:divBdr>
                      <w:divsChild>
                        <w:div w:id="500586445">
                          <w:marLeft w:val="0"/>
                          <w:marRight w:val="0"/>
                          <w:marTop w:val="0"/>
                          <w:marBottom w:val="0"/>
                          <w:divBdr>
                            <w:top w:val="none" w:sz="0" w:space="0" w:color="auto"/>
                            <w:left w:val="none" w:sz="0" w:space="0" w:color="auto"/>
                            <w:bottom w:val="none" w:sz="0" w:space="0" w:color="auto"/>
                            <w:right w:val="none" w:sz="0" w:space="0" w:color="auto"/>
                          </w:divBdr>
                          <w:divsChild>
                            <w:div w:id="17037505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61281003">
                      <w:marLeft w:val="0"/>
                      <w:marRight w:val="0"/>
                      <w:marTop w:val="0"/>
                      <w:marBottom w:val="180"/>
                      <w:divBdr>
                        <w:top w:val="none" w:sz="0" w:space="0" w:color="auto"/>
                        <w:left w:val="none" w:sz="0" w:space="0" w:color="auto"/>
                        <w:bottom w:val="none" w:sz="0" w:space="0" w:color="auto"/>
                        <w:right w:val="none" w:sz="0" w:space="0" w:color="auto"/>
                      </w:divBdr>
                    </w:div>
                    <w:div w:id="38093252">
                      <w:marLeft w:val="0"/>
                      <w:marRight w:val="0"/>
                      <w:marTop w:val="0"/>
                      <w:marBottom w:val="180"/>
                      <w:divBdr>
                        <w:top w:val="none" w:sz="0" w:space="0" w:color="auto"/>
                        <w:left w:val="none" w:sz="0" w:space="0" w:color="auto"/>
                        <w:bottom w:val="none" w:sz="0" w:space="0" w:color="auto"/>
                        <w:right w:val="none" w:sz="0" w:space="0" w:color="auto"/>
                      </w:divBdr>
                    </w:div>
                    <w:div w:id="3653022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34574781">
      <w:bodyDiv w:val="1"/>
      <w:marLeft w:val="0"/>
      <w:marRight w:val="0"/>
      <w:marTop w:val="0"/>
      <w:marBottom w:val="0"/>
      <w:divBdr>
        <w:top w:val="none" w:sz="0" w:space="0" w:color="auto"/>
        <w:left w:val="none" w:sz="0" w:space="0" w:color="auto"/>
        <w:bottom w:val="none" w:sz="0" w:space="0" w:color="auto"/>
        <w:right w:val="none" w:sz="0" w:space="0" w:color="auto"/>
      </w:divBdr>
      <w:divsChild>
        <w:div w:id="1758209037">
          <w:marLeft w:val="0"/>
          <w:marRight w:val="0"/>
          <w:marTop w:val="0"/>
          <w:marBottom w:val="0"/>
          <w:divBdr>
            <w:top w:val="none" w:sz="0" w:space="0" w:color="auto"/>
            <w:left w:val="none" w:sz="0" w:space="0" w:color="auto"/>
            <w:bottom w:val="none" w:sz="0" w:space="0" w:color="auto"/>
            <w:right w:val="none" w:sz="0" w:space="0" w:color="auto"/>
          </w:divBdr>
          <w:divsChild>
            <w:div w:id="682051595">
              <w:marLeft w:val="0"/>
              <w:marRight w:val="0"/>
              <w:marTop w:val="0"/>
              <w:marBottom w:val="0"/>
              <w:divBdr>
                <w:top w:val="none" w:sz="0" w:space="0" w:color="auto"/>
                <w:left w:val="none" w:sz="0" w:space="0" w:color="auto"/>
                <w:bottom w:val="none" w:sz="0" w:space="0" w:color="auto"/>
                <w:right w:val="none" w:sz="0" w:space="0" w:color="auto"/>
              </w:divBdr>
              <w:divsChild>
                <w:div w:id="1764261231">
                  <w:marLeft w:val="0"/>
                  <w:marRight w:val="0"/>
                  <w:marTop w:val="120"/>
                  <w:marBottom w:val="0"/>
                  <w:divBdr>
                    <w:top w:val="none" w:sz="0" w:space="0" w:color="auto"/>
                    <w:left w:val="none" w:sz="0" w:space="0" w:color="auto"/>
                    <w:bottom w:val="none" w:sz="0" w:space="0" w:color="auto"/>
                    <w:right w:val="none" w:sz="0" w:space="0" w:color="auto"/>
                  </w:divBdr>
                  <w:divsChild>
                    <w:div w:id="14922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1775">
          <w:marLeft w:val="0"/>
          <w:marRight w:val="0"/>
          <w:marTop w:val="0"/>
          <w:marBottom w:val="0"/>
          <w:divBdr>
            <w:top w:val="none" w:sz="0" w:space="0" w:color="auto"/>
            <w:left w:val="none" w:sz="0" w:space="0" w:color="auto"/>
            <w:bottom w:val="none" w:sz="0" w:space="0" w:color="auto"/>
            <w:right w:val="none" w:sz="0" w:space="0" w:color="auto"/>
          </w:divBdr>
          <w:divsChild>
            <w:div w:id="517432234">
              <w:marLeft w:val="0"/>
              <w:marRight w:val="0"/>
              <w:marTop w:val="0"/>
              <w:marBottom w:val="0"/>
              <w:divBdr>
                <w:top w:val="none" w:sz="0" w:space="0" w:color="auto"/>
                <w:left w:val="none" w:sz="0" w:space="0" w:color="auto"/>
                <w:bottom w:val="none" w:sz="0" w:space="0" w:color="auto"/>
                <w:right w:val="none" w:sz="0" w:space="0" w:color="auto"/>
              </w:divBdr>
              <w:divsChild>
                <w:div w:id="448941435">
                  <w:marLeft w:val="0"/>
                  <w:marRight w:val="0"/>
                  <w:marTop w:val="0"/>
                  <w:marBottom w:val="360"/>
                  <w:divBdr>
                    <w:top w:val="none" w:sz="0" w:space="0" w:color="auto"/>
                    <w:left w:val="none" w:sz="0" w:space="0" w:color="auto"/>
                    <w:bottom w:val="none" w:sz="0" w:space="0" w:color="auto"/>
                    <w:right w:val="none" w:sz="0" w:space="0" w:color="auto"/>
                  </w:divBdr>
                  <w:divsChild>
                    <w:div w:id="959843719">
                      <w:marLeft w:val="0"/>
                      <w:marRight w:val="0"/>
                      <w:marTop w:val="0"/>
                      <w:marBottom w:val="0"/>
                      <w:divBdr>
                        <w:top w:val="none" w:sz="0" w:space="0" w:color="auto"/>
                        <w:left w:val="none" w:sz="0" w:space="0" w:color="auto"/>
                        <w:bottom w:val="none" w:sz="0" w:space="0" w:color="auto"/>
                        <w:right w:val="none" w:sz="0" w:space="0" w:color="auto"/>
                      </w:divBdr>
                      <w:divsChild>
                        <w:div w:id="625741957">
                          <w:marLeft w:val="0"/>
                          <w:marRight w:val="0"/>
                          <w:marTop w:val="0"/>
                          <w:marBottom w:val="0"/>
                          <w:divBdr>
                            <w:top w:val="none" w:sz="0" w:space="0" w:color="auto"/>
                            <w:left w:val="none" w:sz="0" w:space="0" w:color="auto"/>
                            <w:bottom w:val="none" w:sz="0" w:space="0" w:color="auto"/>
                            <w:right w:val="none" w:sz="0" w:space="0" w:color="auto"/>
                          </w:divBdr>
                        </w:div>
                      </w:divsChild>
                    </w:div>
                    <w:div w:id="206911826">
                      <w:marLeft w:val="0"/>
                      <w:marRight w:val="0"/>
                      <w:marTop w:val="75"/>
                      <w:marBottom w:val="0"/>
                      <w:divBdr>
                        <w:top w:val="none" w:sz="0" w:space="0" w:color="auto"/>
                        <w:left w:val="none" w:sz="0" w:space="0" w:color="auto"/>
                        <w:bottom w:val="none" w:sz="0" w:space="0" w:color="auto"/>
                        <w:right w:val="none" w:sz="0" w:space="0" w:color="auto"/>
                      </w:divBdr>
                    </w:div>
                  </w:divsChild>
                </w:div>
                <w:div w:id="1530875056">
                  <w:marLeft w:val="0"/>
                  <w:marRight w:val="0"/>
                  <w:marTop w:val="0"/>
                  <w:marBottom w:val="0"/>
                  <w:divBdr>
                    <w:top w:val="none" w:sz="0" w:space="0" w:color="auto"/>
                    <w:left w:val="none" w:sz="0" w:space="0" w:color="auto"/>
                    <w:bottom w:val="none" w:sz="0" w:space="0" w:color="auto"/>
                    <w:right w:val="none" w:sz="0" w:space="0" w:color="auto"/>
                  </w:divBdr>
                  <w:divsChild>
                    <w:div w:id="85461617">
                      <w:marLeft w:val="0"/>
                      <w:marRight w:val="0"/>
                      <w:marTop w:val="0"/>
                      <w:marBottom w:val="180"/>
                      <w:divBdr>
                        <w:top w:val="none" w:sz="0" w:space="0" w:color="auto"/>
                        <w:left w:val="none" w:sz="0" w:space="0" w:color="auto"/>
                        <w:bottom w:val="none" w:sz="0" w:space="0" w:color="auto"/>
                        <w:right w:val="none" w:sz="0" w:space="0" w:color="auto"/>
                      </w:divBdr>
                    </w:div>
                    <w:div w:id="567112765">
                      <w:marLeft w:val="0"/>
                      <w:marRight w:val="0"/>
                      <w:marTop w:val="0"/>
                      <w:marBottom w:val="180"/>
                      <w:divBdr>
                        <w:top w:val="none" w:sz="0" w:space="0" w:color="auto"/>
                        <w:left w:val="none" w:sz="0" w:space="0" w:color="auto"/>
                        <w:bottom w:val="none" w:sz="0" w:space="0" w:color="auto"/>
                        <w:right w:val="none" w:sz="0" w:space="0" w:color="auto"/>
                      </w:divBdr>
                    </w:div>
                    <w:div w:id="1716349591">
                      <w:marLeft w:val="0"/>
                      <w:marRight w:val="0"/>
                      <w:marTop w:val="0"/>
                      <w:marBottom w:val="180"/>
                      <w:divBdr>
                        <w:top w:val="none" w:sz="0" w:space="0" w:color="auto"/>
                        <w:left w:val="none" w:sz="0" w:space="0" w:color="auto"/>
                        <w:bottom w:val="none" w:sz="0" w:space="0" w:color="auto"/>
                        <w:right w:val="none" w:sz="0" w:space="0" w:color="auto"/>
                      </w:divBdr>
                    </w:div>
                    <w:div w:id="576476570">
                      <w:marLeft w:val="0"/>
                      <w:marRight w:val="0"/>
                      <w:marTop w:val="360"/>
                      <w:marBottom w:val="360"/>
                      <w:divBdr>
                        <w:top w:val="none" w:sz="0" w:space="0" w:color="auto"/>
                        <w:left w:val="none" w:sz="0" w:space="0" w:color="auto"/>
                        <w:bottom w:val="none" w:sz="0" w:space="0" w:color="auto"/>
                        <w:right w:val="none" w:sz="0" w:space="0" w:color="auto"/>
                      </w:divBdr>
                      <w:divsChild>
                        <w:div w:id="647975502">
                          <w:marLeft w:val="0"/>
                          <w:marRight w:val="0"/>
                          <w:marTop w:val="0"/>
                          <w:marBottom w:val="0"/>
                          <w:divBdr>
                            <w:top w:val="none" w:sz="0" w:space="0" w:color="auto"/>
                            <w:left w:val="none" w:sz="0" w:space="0" w:color="auto"/>
                            <w:bottom w:val="none" w:sz="0" w:space="0" w:color="auto"/>
                            <w:right w:val="none" w:sz="0" w:space="0" w:color="auto"/>
                          </w:divBdr>
                          <w:divsChild>
                            <w:div w:id="118371325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5737667">
                      <w:marLeft w:val="0"/>
                      <w:marRight w:val="0"/>
                      <w:marTop w:val="0"/>
                      <w:marBottom w:val="180"/>
                      <w:divBdr>
                        <w:top w:val="none" w:sz="0" w:space="0" w:color="auto"/>
                        <w:left w:val="none" w:sz="0" w:space="0" w:color="auto"/>
                        <w:bottom w:val="none" w:sz="0" w:space="0" w:color="auto"/>
                        <w:right w:val="none" w:sz="0" w:space="0" w:color="auto"/>
                      </w:divBdr>
                    </w:div>
                    <w:div w:id="522286601">
                      <w:marLeft w:val="0"/>
                      <w:marRight w:val="0"/>
                      <w:marTop w:val="0"/>
                      <w:marBottom w:val="180"/>
                      <w:divBdr>
                        <w:top w:val="none" w:sz="0" w:space="0" w:color="auto"/>
                        <w:left w:val="none" w:sz="0" w:space="0" w:color="auto"/>
                        <w:bottom w:val="none" w:sz="0" w:space="0" w:color="auto"/>
                        <w:right w:val="none" w:sz="0" w:space="0" w:color="auto"/>
                      </w:divBdr>
                    </w:div>
                    <w:div w:id="1905681341">
                      <w:marLeft w:val="0"/>
                      <w:marRight w:val="0"/>
                      <w:marTop w:val="0"/>
                      <w:marBottom w:val="180"/>
                      <w:divBdr>
                        <w:top w:val="none" w:sz="0" w:space="0" w:color="auto"/>
                        <w:left w:val="none" w:sz="0" w:space="0" w:color="auto"/>
                        <w:bottom w:val="none" w:sz="0" w:space="0" w:color="auto"/>
                        <w:right w:val="none" w:sz="0" w:space="0" w:color="auto"/>
                      </w:divBdr>
                    </w:div>
                    <w:div w:id="2132434812">
                      <w:marLeft w:val="0"/>
                      <w:marRight w:val="0"/>
                      <w:marTop w:val="0"/>
                      <w:marBottom w:val="180"/>
                      <w:divBdr>
                        <w:top w:val="none" w:sz="0" w:space="0" w:color="auto"/>
                        <w:left w:val="none" w:sz="0" w:space="0" w:color="auto"/>
                        <w:bottom w:val="none" w:sz="0" w:space="0" w:color="auto"/>
                        <w:right w:val="none" w:sz="0" w:space="0" w:color="auto"/>
                      </w:divBdr>
                    </w:div>
                    <w:div w:id="1649700306">
                      <w:marLeft w:val="0"/>
                      <w:marRight w:val="0"/>
                      <w:marTop w:val="360"/>
                      <w:marBottom w:val="360"/>
                      <w:divBdr>
                        <w:top w:val="none" w:sz="0" w:space="0" w:color="auto"/>
                        <w:left w:val="none" w:sz="0" w:space="0" w:color="auto"/>
                        <w:bottom w:val="none" w:sz="0" w:space="0" w:color="auto"/>
                        <w:right w:val="none" w:sz="0" w:space="0" w:color="auto"/>
                      </w:divBdr>
                      <w:divsChild>
                        <w:div w:id="899169433">
                          <w:marLeft w:val="0"/>
                          <w:marRight w:val="0"/>
                          <w:marTop w:val="0"/>
                          <w:marBottom w:val="0"/>
                          <w:divBdr>
                            <w:top w:val="none" w:sz="0" w:space="0" w:color="auto"/>
                            <w:left w:val="none" w:sz="0" w:space="0" w:color="auto"/>
                            <w:bottom w:val="none" w:sz="0" w:space="0" w:color="auto"/>
                            <w:right w:val="none" w:sz="0" w:space="0" w:color="auto"/>
                          </w:divBdr>
                          <w:divsChild>
                            <w:div w:id="123669647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4567044">
                      <w:marLeft w:val="0"/>
                      <w:marRight w:val="0"/>
                      <w:marTop w:val="0"/>
                      <w:marBottom w:val="180"/>
                      <w:divBdr>
                        <w:top w:val="none" w:sz="0" w:space="0" w:color="auto"/>
                        <w:left w:val="none" w:sz="0" w:space="0" w:color="auto"/>
                        <w:bottom w:val="none" w:sz="0" w:space="0" w:color="auto"/>
                        <w:right w:val="none" w:sz="0" w:space="0" w:color="auto"/>
                      </w:divBdr>
                    </w:div>
                    <w:div w:id="784344539">
                      <w:marLeft w:val="0"/>
                      <w:marRight w:val="0"/>
                      <w:marTop w:val="0"/>
                      <w:marBottom w:val="180"/>
                      <w:divBdr>
                        <w:top w:val="none" w:sz="0" w:space="0" w:color="auto"/>
                        <w:left w:val="none" w:sz="0" w:space="0" w:color="auto"/>
                        <w:bottom w:val="none" w:sz="0" w:space="0" w:color="auto"/>
                        <w:right w:val="none" w:sz="0" w:space="0" w:color="auto"/>
                      </w:divBdr>
                    </w:div>
                    <w:div w:id="1232691209">
                      <w:marLeft w:val="0"/>
                      <w:marRight w:val="0"/>
                      <w:marTop w:val="0"/>
                      <w:marBottom w:val="180"/>
                      <w:divBdr>
                        <w:top w:val="none" w:sz="0" w:space="0" w:color="auto"/>
                        <w:left w:val="none" w:sz="0" w:space="0" w:color="auto"/>
                        <w:bottom w:val="none" w:sz="0" w:space="0" w:color="auto"/>
                        <w:right w:val="none" w:sz="0" w:space="0" w:color="auto"/>
                      </w:divBdr>
                    </w:div>
                    <w:div w:id="1828210007">
                      <w:marLeft w:val="0"/>
                      <w:marRight w:val="0"/>
                      <w:marTop w:val="0"/>
                      <w:marBottom w:val="180"/>
                      <w:divBdr>
                        <w:top w:val="none" w:sz="0" w:space="0" w:color="auto"/>
                        <w:left w:val="none" w:sz="0" w:space="0" w:color="auto"/>
                        <w:bottom w:val="none" w:sz="0" w:space="0" w:color="auto"/>
                        <w:right w:val="none" w:sz="0" w:space="0" w:color="auto"/>
                      </w:divBdr>
                    </w:div>
                    <w:div w:id="989822569">
                      <w:marLeft w:val="0"/>
                      <w:marRight w:val="0"/>
                      <w:marTop w:val="0"/>
                      <w:marBottom w:val="180"/>
                      <w:divBdr>
                        <w:top w:val="none" w:sz="0" w:space="0" w:color="auto"/>
                        <w:left w:val="none" w:sz="0" w:space="0" w:color="auto"/>
                        <w:bottom w:val="none" w:sz="0" w:space="0" w:color="auto"/>
                        <w:right w:val="none" w:sz="0" w:space="0" w:color="auto"/>
                      </w:divBdr>
                    </w:div>
                    <w:div w:id="180167222">
                      <w:marLeft w:val="0"/>
                      <w:marRight w:val="0"/>
                      <w:marTop w:val="360"/>
                      <w:marBottom w:val="360"/>
                      <w:divBdr>
                        <w:top w:val="none" w:sz="0" w:space="0" w:color="auto"/>
                        <w:left w:val="none" w:sz="0" w:space="0" w:color="auto"/>
                        <w:bottom w:val="none" w:sz="0" w:space="0" w:color="auto"/>
                        <w:right w:val="none" w:sz="0" w:space="0" w:color="auto"/>
                      </w:divBdr>
                      <w:divsChild>
                        <w:div w:id="1193498850">
                          <w:marLeft w:val="0"/>
                          <w:marRight w:val="0"/>
                          <w:marTop w:val="0"/>
                          <w:marBottom w:val="0"/>
                          <w:divBdr>
                            <w:top w:val="none" w:sz="0" w:space="0" w:color="auto"/>
                            <w:left w:val="none" w:sz="0" w:space="0" w:color="auto"/>
                            <w:bottom w:val="none" w:sz="0" w:space="0" w:color="auto"/>
                            <w:right w:val="none" w:sz="0" w:space="0" w:color="auto"/>
                          </w:divBdr>
                          <w:divsChild>
                            <w:div w:id="63460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5947">
                      <w:marLeft w:val="0"/>
                      <w:marRight w:val="0"/>
                      <w:marTop w:val="0"/>
                      <w:marBottom w:val="180"/>
                      <w:divBdr>
                        <w:top w:val="none" w:sz="0" w:space="0" w:color="auto"/>
                        <w:left w:val="none" w:sz="0" w:space="0" w:color="auto"/>
                        <w:bottom w:val="none" w:sz="0" w:space="0" w:color="auto"/>
                        <w:right w:val="none" w:sz="0" w:space="0" w:color="auto"/>
                      </w:divBdr>
                    </w:div>
                    <w:div w:id="743841743">
                      <w:marLeft w:val="0"/>
                      <w:marRight w:val="0"/>
                      <w:marTop w:val="0"/>
                      <w:marBottom w:val="180"/>
                      <w:divBdr>
                        <w:top w:val="none" w:sz="0" w:space="0" w:color="auto"/>
                        <w:left w:val="none" w:sz="0" w:space="0" w:color="auto"/>
                        <w:bottom w:val="none" w:sz="0" w:space="0" w:color="auto"/>
                        <w:right w:val="none" w:sz="0" w:space="0" w:color="auto"/>
                      </w:divBdr>
                    </w:div>
                    <w:div w:id="1817067722">
                      <w:marLeft w:val="0"/>
                      <w:marRight w:val="0"/>
                      <w:marTop w:val="0"/>
                      <w:marBottom w:val="180"/>
                      <w:divBdr>
                        <w:top w:val="none" w:sz="0" w:space="0" w:color="auto"/>
                        <w:left w:val="none" w:sz="0" w:space="0" w:color="auto"/>
                        <w:bottom w:val="none" w:sz="0" w:space="0" w:color="auto"/>
                        <w:right w:val="none" w:sz="0" w:space="0" w:color="auto"/>
                      </w:divBdr>
                    </w:div>
                    <w:div w:id="253362823">
                      <w:marLeft w:val="0"/>
                      <w:marRight w:val="0"/>
                      <w:marTop w:val="0"/>
                      <w:marBottom w:val="180"/>
                      <w:divBdr>
                        <w:top w:val="none" w:sz="0" w:space="0" w:color="auto"/>
                        <w:left w:val="none" w:sz="0" w:space="0" w:color="auto"/>
                        <w:bottom w:val="none" w:sz="0" w:space="0" w:color="auto"/>
                        <w:right w:val="none" w:sz="0" w:space="0" w:color="auto"/>
                      </w:divBdr>
                    </w:div>
                    <w:div w:id="1888369158">
                      <w:marLeft w:val="0"/>
                      <w:marRight w:val="0"/>
                      <w:marTop w:val="0"/>
                      <w:marBottom w:val="180"/>
                      <w:divBdr>
                        <w:top w:val="none" w:sz="0" w:space="0" w:color="auto"/>
                        <w:left w:val="none" w:sz="0" w:space="0" w:color="auto"/>
                        <w:bottom w:val="none" w:sz="0" w:space="0" w:color="auto"/>
                        <w:right w:val="none" w:sz="0" w:space="0" w:color="auto"/>
                      </w:divBdr>
                    </w:div>
                    <w:div w:id="500892811">
                      <w:marLeft w:val="0"/>
                      <w:marRight w:val="0"/>
                      <w:marTop w:val="0"/>
                      <w:marBottom w:val="180"/>
                      <w:divBdr>
                        <w:top w:val="none" w:sz="0" w:space="0" w:color="auto"/>
                        <w:left w:val="none" w:sz="0" w:space="0" w:color="auto"/>
                        <w:bottom w:val="none" w:sz="0" w:space="0" w:color="auto"/>
                        <w:right w:val="none" w:sz="0" w:space="0" w:color="auto"/>
                      </w:divBdr>
                    </w:div>
                    <w:div w:id="11769637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50768738">
      <w:bodyDiv w:val="1"/>
      <w:marLeft w:val="0"/>
      <w:marRight w:val="0"/>
      <w:marTop w:val="0"/>
      <w:marBottom w:val="0"/>
      <w:divBdr>
        <w:top w:val="none" w:sz="0" w:space="0" w:color="auto"/>
        <w:left w:val="none" w:sz="0" w:space="0" w:color="auto"/>
        <w:bottom w:val="none" w:sz="0" w:space="0" w:color="auto"/>
        <w:right w:val="none" w:sz="0" w:space="0" w:color="auto"/>
      </w:divBdr>
      <w:divsChild>
        <w:div w:id="1665353653">
          <w:marLeft w:val="0"/>
          <w:marRight w:val="0"/>
          <w:marTop w:val="0"/>
          <w:marBottom w:val="0"/>
          <w:divBdr>
            <w:top w:val="none" w:sz="0" w:space="0" w:color="auto"/>
            <w:left w:val="none" w:sz="0" w:space="0" w:color="auto"/>
            <w:bottom w:val="none" w:sz="0" w:space="0" w:color="auto"/>
            <w:right w:val="none" w:sz="0" w:space="0" w:color="auto"/>
          </w:divBdr>
          <w:divsChild>
            <w:div w:id="1671103157">
              <w:marLeft w:val="0"/>
              <w:marRight w:val="0"/>
              <w:marTop w:val="0"/>
              <w:marBottom w:val="0"/>
              <w:divBdr>
                <w:top w:val="none" w:sz="0" w:space="0" w:color="auto"/>
                <w:left w:val="none" w:sz="0" w:space="0" w:color="auto"/>
                <w:bottom w:val="none" w:sz="0" w:space="0" w:color="auto"/>
                <w:right w:val="none" w:sz="0" w:space="0" w:color="auto"/>
              </w:divBdr>
              <w:divsChild>
                <w:div w:id="828718477">
                  <w:marLeft w:val="0"/>
                  <w:marRight w:val="0"/>
                  <w:marTop w:val="120"/>
                  <w:marBottom w:val="0"/>
                  <w:divBdr>
                    <w:top w:val="none" w:sz="0" w:space="0" w:color="auto"/>
                    <w:left w:val="none" w:sz="0" w:space="0" w:color="auto"/>
                    <w:bottom w:val="none" w:sz="0" w:space="0" w:color="auto"/>
                    <w:right w:val="none" w:sz="0" w:space="0" w:color="auto"/>
                  </w:divBdr>
                  <w:divsChild>
                    <w:div w:id="10978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7231">
          <w:marLeft w:val="0"/>
          <w:marRight w:val="0"/>
          <w:marTop w:val="0"/>
          <w:marBottom w:val="0"/>
          <w:divBdr>
            <w:top w:val="none" w:sz="0" w:space="0" w:color="auto"/>
            <w:left w:val="none" w:sz="0" w:space="0" w:color="auto"/>
            <w:bottom w:val="none" w:sz="0" w:space="0" w:color="auto"/>
            <w:right w:val="none" w:sz="0" w:space="0" w:color="auto"/>
          </w:divBdr>
          <w:divsChild>
            <w:div w:id="499734512">
              <w:marLeft w:val="0"/>
              <w:marRight w:val="0"/>
              <w:marTop w:val="0"/>
              <w:marBottom w:val="0"/>
              <w:divBdr>
                <w:top w:val="none" w:sz="0" w:space="0" w:color="auto"/>
                <w:left w:val="none" w:sz="0" w:space="0" w:color="auto"/>
                <w:bottom w:val="none" w:sz="0" w:space="0" w:color="auto"/>
                <w:right w:val="none" w:sz="0" w:space="0" w:color="auto"/>
              </w:divBdr>
              <w:divsChild>
                <w:div w:id="1732923757">
                  <w:marLeft w:val="0"/>
                  <w:marRight w:val="0"/>
                  <w:marTop w:val="0"/>
                  <w:marBottom w:val="360"/>
                  <w:divBdr>
                    <w:top w:val="none" w:sz="0" w:space="0" w:color="auto"/>
                    <w:left w:val="none" w:sz="0" w:space="0" w:color="auto"/>
                    <w:bottom w:val="none" w:sz="0" w:space="0" w:color="auto"/>
                    <w:right w:val="none" w:sz="0" w:space="0" w:color="auto"/>
                  </w:divBdr>
                  <w:divsChild>
                    <w:div w:id="1127504206">
                      <w:marLeft w:val="0"/>
                      <w:marRight w:val="0"/>
                      <w:marTop w:val="0"/>
                      <w:marBottom w:val="0"/>
                      <w:divBdr>
                        <w:top w:val="none" w:sz="0" w:space="0" w:color="auto"/>
                        <w:left w:val="none" w:sz="0" w:space="0" w:color="auto"/>
                        <w:bottom w:val="none" w:sz="0" w:space="0" w:color="auto"/>
                        <w:right w:val="none" w:sz="0" w:space="0" w:color="auto"/>
                      </w:divBdr>
                      <w:divsChild>
                        <w:div w:id="247933236">
                          <w:marLeft w:val="0"/>
                          <w:marRight w:val="0"/>
                          <w:marTop w:val="0"/>
                          <w:marBottom w:val="0"/>
                          <w:divBdr>
                            <w:top w:val="none" w:sz="0" w:space="0" w:color="auto"/>
                            <w:left w:val="none" w:sz="0" w:space="0" w:color="auto"/>
                            <w:bottom w:val="none" w:sz="0" w:space="0" w:color="auto"/>
                            <w:right w:val="none" w:sz="0" w:space="0" w:color="auto"/>
                          </w:divBdr>
                        </w:div>
                      </w:divsChild>
                    </w:div>
                    <w:div w:id="404031588">
                      <w:marLeft w:val="0"/>
                      <w:marRight w:val="0"/>
                      <w:marTop w:val="75"/>
                      <w:marBottom w:val="0"/>
                      <w:divBdr>
                        <w:top w:val="none" w:sz="0" w:space="0" w:color="auto"/>
                        <w:left w:val="none" w:sz="0" w:space="0" w:color="auto"/>
                        <w:bottom w:val="none" w:sz="0" w:space="0" w:color="auto"/>
                        <w:right w:val="none" w:sz="0" w:space="0" w:color="auto"/>
                      </w:divBdr>
                    </w:div>
                  </w:divsChild>
                </w:div>
                <w:div w:id="1260525807">
                  <w:marLeft w:val="0"/>
                  <w:marRight w:val="0"/>
                  <w:marTop w:val="0"/>
                  <w:marBottom w:val="0"/>
                  <w:divBdr>
                    <w:top w:val="none" w:sz="0" w:space="0" w:color="auto"/>
                    <w:left w:val="none" w:sz="0" w:space="0" w:color="auto"/>
                    <w:bottom w:val="none" w:sz="0" w:space="0" w:color="auto"/>
                    <w:right w:val="none" w:sz="0" w:space="0" w:color="auto"/>
                  </w:divBdr>
                  <w:divsChild>
                    <w:div w:id="1708993353">
                      <w:marLeft w:val="0"/>
                      <w:marRight w:val="0"/>
                      <w:marTop w:val="0"/>
                      <w:marBottom w:val="180"/>
                      <w:divBdr>
                        <w:top w:val="none" w:sz="0" w:space="0" w:color="auto"/>
                        <w:left w:val="none" w:sz="0" w:space="0" w:color="auto"/>
                        <w:bottom w:val="none" w:sz="0" w:space="0" w:color="auto"/>
                        <w:right w:val="none" w:sz="0" w:space="0" w:color="auto"/>
                      </w:divBdr>
                    </w:div>
                    <w:div w:id="342631857">
                      <w:marLeft w:val="0"/>
                      <w:marRight w:val="0"/>
                      <w:marTop w:val="0"/>
                      <w:marBottom w:val="180"/>
                      <w:divBdr>
                        <w:top w:val="none" w:sz="0" w:space="0" w:color="auto"/>
                        <w:left w:val="none" w:sz="0" w:space="0" w:color="auto"/>
                        <w:bottom w:val="none" w:sz="0" w:space="0" w:color="auto"/>
                        <w:right w:val="none" w:sz="0" w:space="0" w:color="auto"/>
                      </w:divBdr>
                    </w:div>
                    <w:div w:id="48774359">
                      <w:marLeft w:val="0"/>
                      <w:marRight w:val="0"/>
                      <w:marTop w:val="0"/>
                      <w:marBottom w:val="360"/>
                      <w:divBdr>
                        <w:top w:val="none" w:sz="0" w:space="0" w:color="auto"/>
                        <w:left w:val="none" w:sz="0" w:space="0" w:color="auto"/>
                        <w:bottom w:val="none" w:sz="0" w:space="0" w:color="auto"/>
                        <w:right w:val="none" w:sz="0" w:space="0" w:color="auto"/>
                      </w:divBdr>
                      <w:divsChild>
                        <w:div w:id="2024361936">
                          <w:marLeft w:val="0"/>
                          <w:marRight w:val="0"/>
                          <w:marTop w:val="0"/>
                          <w:marBottom w:val="0"/>
                          <w:divBdr>
                            <w:top w:val="none" w:sz="0" w:space="0" w:color="auto"/>
                            <w:left w:val="none" w:sz="0" w:space="0" w:color="auto"/>
                            <w:bottom w:val="none" w:sz="0" w:space="0" w:color="auto"/>
                            <w:right w:val="none" w:sz="0" w:space="0" w:color="auto"/>
                          </w:divBdr>
                          <w:divsChild>
                            <w:div w:id="4386482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62380724">
                      <w:marLeft w:val="0"/>
                      <w:marRight w:val="0"/>
                      <w:marTop w:val="0"/>
                      <w:marBottom w:val="180"/>
                      <w:divBdr>
                        <w:top w:val="none" w:sz="0" w:space="0" w:color="auto"/>
                        <w:left w:val="none" w:sz="0" w:space="0" w:color="auto"/>
                        <w:bottom w:val="none" w:sz="0" w:space="0" w:color="auto"/>
                        <w:right w:val="none" w:sz="0" w:space="0" w:color="auto"/>
                      </w:divBdr>
                    </w:div>
                    <w:div w:id="1652905638">
                      <w:marLeft w:val="0"/>
                      <w:marRight w:val="0"/>
                      <w:marTop w:val="0"/>
                      <w:marBottom w:val="180"/>
                      <w:divBdr>
                        <w:top w:val="none" w:sz="0" w:space="0" w:color="auto"/>
                        <w:left w:val="none" w:sz="0" w:space="0" w:color="auto"/>
                        <w:bottom w:val="none" w:sz="0" w:space="0" w:color="auto"/>
                        <w:right w:val="none" w:sz="0" w:space="0" w:color="auto"/>
                      </w:divBdr>
                    </w:div>
                    <w:div w:id="790318811">
                      <w:marLeft w:val="0"/>
                      <w:marRight w:val="0"/>
                      <w:marTop w:val="0"/>
                      <w:marBottom w:val="180"/>
                      <w:divBdr>
                        <w:top w:val="none" w:sz="0" w:space="0" w:color="auto"/>
                        <w:left w:val="none" w:sz="0" w:space="0" w:color="auto"/>
                        <w:bottom w:val="none" w:sz="0" w:space="0" w:color="auto"/>
                        <w:right w:val="none" w:sz="0" w:space="0" w:color="auto"/>
                      </w:divBdr>
                    </w:div>
                    <w:div w:id="1233275241">
                      <w:marLeft w:val="0"/>
                      <w:marRight w:val="0"/>
                      <w:marTop w:val="0"/>
                      <w:marBottom w:val="180"/>
                      <w:divBdr>
                        <w:top w:val="none" w:sz="0" w:space="0" w:color="auto"/>
                        <w:left w:val="none" w:sz="0" w:space="0" w:color="auto"/>
                        <w:bottom w:val="none" w:sz="0" w:space="0" w:color="auto"/>
                        <w:right w:val="none" w:sz="0" w:space="0" w:color="auto"/>
                      </w:divBdr>
                    </w:div>
                    <w:div w:id="37632720">
                      <w:marLeft w:val="0"/>
                      <w:marRight w:val="0"/>
                      <w:marTop w:val="360"/>
                      <w:marBottom w:val="360"/>
                      <w:divBdr>
                        <w:top w:val="none" w:sz="0" w:space="0" w:color="auto"/>
                        <w:left w:val="none" w:sz="0" w:space="0" w:color="auto"/>
                        <w:bottom w:val="none" w:sz="0" w:space="0" w:color="auto"/>
                        <w:right w:val="none" w:sz="0" w:space="0" w:color="auto"/>
                      </w:divBdr>
                      <w:divsChild>
                        <w:div w:id="49230351">
                          <w:marLeft w:val="0"/>
                          <w:marRight w:val="0"/>
                          <w:marTop w:val="0"/>
                          <w:marBottom w:val="0"/>
                          <w:divBdr>
                            <w:top w:val="none" w:sz="0" w:space="0" w:color="auto"/>
                            <w:left w:val="none" w:sz="0" w:space="0" w:color="auto"/>
                            <w:bottom w:val="none" w:sz="0" w:space="0" w:color="auto"/>
                            <w:right w:val="none" w:sz="0" w:space="0" w:color="auto"/>
                          </w:divBdr>
                          <w:divsChild>
                            <w:div w:id="13405439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30917738">
                      <w:marLeft w:val="0"/>
                      <w:marRight w:val="0"/>
                      <w:marTop w:val="0"/>
                      <w:marBottom w:val="180"/>
                      <w:divBdr>
                        <w:top w:val="none" w:sz="0" w:space="0" w:color="auto"/>
                        <w:left w:val="none" w:sz="0" w:space="0" w:color="auto"/>
                        <w:bottom w:val="none" w:sz="0" w:space="0" w:color="auto"/>
                        <w:right w:val="none" w:sz="0" w:space="0" w:color="auto"/>
                      </w:divBdr>
                    </w:div>
                    <w:div w:id="522209304">
                      <w:marLeft w:val="0"/>
                      <w:marRight w:val="0"/>
                      <w:marTop w:val="0"/>
                      <w:marBottom w:val="180"/>
                      <w:divBdr>
                        <w:top w:val="none" w:sz="0" w:space="0" w:color="auto"/>
                        <w:left w:val="none" w:sz="0" w:space="0" w:color="auto"/>
                        <w:bottom w:val="none" w:sz="0" w:space="0" w:color="auto"/>
                        <w:right w:val="none" w:sz="0" w:space="0" w:color="auto"/>
                      </w:divBdr>
                    </w:div>
                    <w:div w:id="1342313038">
                      <w:marLeft w:val="0"/>
                      <w:marRight w:val="0"/>
                      <w:marTop w:val="0"/>
                      <w:marBottom w:val="180"/>
                      <w:divBdr>
                        <w:top w:val="none" w:sz="0" w:space="0" w:color="auto"/>
                        <w:left w:val="none" w:sz="0" w:space="0" w:color="auto"/>
                        <w:bottom w:val="none" w:sz="0" w:space="0" w:color="auto"/>
                        <w:right w:val="none" w:sz="0" w:space="0" w:color="auto"/>
                      </w:divBdr>
                    </w:div>
                    <w:div w:id="1040786115">
                      <w:marLeft w:val="0"/>
                      <w:marRight w:val="0"/>
                      <w:marTop w:val="0"/>
                      <w:marBottom w:val="180"/>
                      <w:divBdr>
                        <w:top w:val="none" w:sz="0" w:space="0" w:color="auto"/>
                        <w:left w:val="none" w:sz="0" w:space="0" w:color="auto"/>
                        <w:bottom w:val="none" w:sz="0" w:space="0" w:color="auto"/>
                        <w:right w:val="none" w:sz="0" w:space="0" w:color="auto"/>
                      </w:divBdr>
                    </w:div>
                    <w:div w:id="652608584">
                      <w:marLeft w:val="0"/>
                      <w:marRight w:val="0"/>
                      <w:marTop w:val="360"/>
                      <w:marBottom w:val="360"/>
                      <w:divBdr>
                        <w:top w:val="none" w:sz="0" w:space="0" w:color="auto"/>
                        <w:left w:val="none" w:sz="0" w:space="0" w:color="auto"/>
                        <w:bottom w:val="none" w:sz="0" w:space="0" w:color="auto"/>
                        <w:right w:val="none" w:sz="0" w:space="0" w:color="auto"/>
                      </w:divBdr>
                      <w:divsChild>
                        <w:div w:id="328755712">
                          <w:marLeft w:val="0"/>
                          <w:marRight w:val="0"/>
                          <w:marTop w:val="0"/>
                          <w:marBottom w:val="0"/>
                          <w:divBdr>
                            <w:top w:val="none" w:sz="0" w:space="0" w:color="auto"/>
                            <w:left w:val="none" w:sz="0" w:space="0" w:color="auto"/>
                            <w:bottom w:val="none" w:sz="0" w:space="0" w:color="auto"/>
                            <w:right w:val="none" w:sz="0" w:space="0" w:color="auto"/>
                          </w:divBdr>
                          <w:divsChild>
                            <w:div w:id="4760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0996">
                      <w:marLeft w:val="0"/>
                      <w:marRight w:val="0"/>
                      <w:marTop w:val="0"/>
                      <w:marBottom w:val="180"/>
                      <w:divBdr>
                        <w:top w:val="none" w:sz="0" w:space="0" w:color="auto"/>
                        <w:left w:val="none" w:sz="0" w:space="0" w:color="auto"/>
                        <w:bottom w:val="none" w:sz="0" w:space="0" w:color="auto"/>
                        <w:right w:val="none" w:sz="0" w:space="0" w:color="auto"/>
                      </w:divBdr>
                    </w:div>
                    <w:div w:id="13492113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57701566">
      <w:bodyDiv w:val="1"/>
      <w:marLeft w:val="0"/>
      <w:marRight w:val="0"/>
      <w:marTop w:val="0"/>
      <w:marBottom w:val="0"/>
      <w:divBdr>
        <w:top w:val="none" w:sz="0" w:space="0" w:color="auto"/>
        <w:left w:val="none" w:sz="0" w:space="0" w:color="auto"/>
        <w:bottom w:val="none" w:sz="0" w:space="0" w:color="auto"/>
        <w:right w:val="none" w:sz="0" w:space="0" w:color="auto"/>
      </w:divBdr>
      <w:divsChild>
        <w:div w:id="112745961">
          <w:marLeft w:val="0"/>
          <w:marRight w:val="0"/>
          <w:marTop w:val="0"/>
          <w:marBottom w:val="0"/>
          <w:divBdr>
            <w:top w:val="none" w:sz="0" w:space="0" w:color="auto"/>
            <w:left w:val="none" w:sz="0" w:space="0" w:color="auto"/>
            <w:bottom w:val="none" w:sz="0" w:space="0" w:color="auto"/>
            <w:right w:val="none" w:sz="0" w:space="0" w:color="auto"/>
          </w:divBdr>
          <w:divsChild>
            <w:div w:id="2079594825">
              <w:marLeft w:val="0"/>
              <w:marRight w:val="0"/>
              <w:marTop w:val="0"/>
              <w:marBottom w:val="0"/>
              <w:divBdr>
                <w:top w:val="none" w:sz="0" w:space="0" w:color="auto"/>
                <w:left w:val="none" w:sz="0" w:space="0" w:color="auto"/>
                <w:bottom w:val="none" w:sz="0" w:space="0" w:color="auto"/>
                <w:right w:val="none" w:sz="0" w:space="0" w:color="auto"/>
              </w:divBdr>
              <w:divsChild>
                <w:div w:id="1526017230">
                  <w:marLeft w:val="0"/>
                  <w:marRight w:val="0"/>
                  <w:marTop w:val="120"/>
                  <w:marBottom w:val="0"/>
                  <w:divBdr>
                    <w:top w:val="none" w:sz="0" w:space="0" w:color="auto"/>
                    <w:left w:val="none" w:sz="0" w:space="0" w:color="auto"/>
                    <w:bottom w:val="none" w:sz="0" w:space="0" w:color="auto"/>
                    <w:right w:val="none" w:sz="0" w:space="0" w:color="auto"/>
                  </w:divBdr>
                  <w:divsChild>
                    <w:div w:id="1591162009">
                      <w:marLeft w:val="0"/>
                      <w:marRight w:val="0"/>
                      <w:marTop w:val="0"/>
                      <w:marBottom w:val="0"/>
                      <w:divBdr>
                        <w:top w:val="none" w:sz="0" w:space="0" w:color="auto"/>
                        <w:left w:val="none" w:sz="0" w:space="0" w:color="auto"/>
                        <w:bottom w:val="none" w:sz="0" w:space="0" w:color="auto"/>
                        <w:right w:val="none" w:sz="0" w:space="0" w:color="auto"/>
                      </w:divBdr>
                      <w:divsChild>
                        <w:div w:id="11484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79519">
          <w:marLeft w:val="0"/>
          <w:marRight w:val="0"/>
          <w:marTop w:val="0"/>
          <w:marBottom w:val="0"/>
          <w:divBdr>
            <w:top w:val="none" w:sz="0" w:space="0" w:color="auto"/>
            <w:left w:val="none" w:sz="0" w:space="0" w:color="auto"/>
            <w:bottom w:val="none" w:sz="0" w:space="0" w:color="auto"/>
            <w:right w:val="none" w:sz="0" w:space="0" w:color="auto"/>
          </w:divBdr>
          <w:divsChild>
            <w:div w:id="1980380974">
              <w:marLeft w:val="0"/>
              <w:marRight w:val="0"/>
              <w:marTop w:val="0"/>
              <w:marBottom w:val="0"/>
              <w:divBdr>
                <w:top w:val="none" w:sz="0" w:space="0" w:color="auto"/>
                <w:left w:val="none" w:sz="0" w:space="0" w:color="auto"/>
                <w:bottom w:val="none" w:sz="0" w:space="0" w:color="auto"/>
                <w:right w:val="none" w:sz="0" w:space="0" w:color="auto"/>
              </w:divBdr>
              <w:divsChild>
                <w:div w:id="168520465">
                  <w:marLeft w:val="0"/>
                  <w:marRight w:val="0"/>
                  <w:marTop w:val="0"/>
                  <w:marBottom w:val="360"/>
                  <w:divBdr>
                    <w:top w:val="none" w:sz="0" w:space="0" w:color="auto"/>
                    <w:left w:val="none" w:sz="0" w:space="0" w:color="auto"/>
                    <w:bottom w:val="none" w:sz="0" w:space="0" w:color="auto"/>
                    <w:right w:val="none" w:sz="0" w:space="0" w:color="auto"/>
                  </w:divBdr>
                  <w:divsChild>
                    <w:div w:id="1109542967">
                      <w:marLeft w:val="0"/>
                      <w:marRight w:val="0"/>
                      <w:marTop w:val="0"/>
                      <w:marBottom w:val="0"/>
                      <w:divBdr>
                        <w:top w:val="none" w:sz="0" w:space="0" w:color="auto"/>
                        <w:left w:val="none" w:sz="0" w:space="0" w:color="auto"/>
                        <w:bottom w:val="none" w:sz="0" w:space="0" w:color="auto"/>
                        <w:right w:val="none" w:sz="0" w:space="0" w:color="auto"/>
                      </w:divBdr>
                      <w:divsChild>
                        <w:div w:id="1744446138">
                          <w:marLeft w:val="0"/>
                          <w:marRight w:val="0"/>
                          <w:marTop w:val="0"/>
                          <w:marBottom w:val="0"/>
                          <w:divBdr>
                            <w:top w:val="none" w:sz="0" w:space="0" w:color="auto"/>
                            <w:left w:val="none" w:sz="0" w:space="0" w:color="auto"/>
                            <w:bottom w:val="none" w:sz="0" w:space="0" w:color="auto"/>
                            <w:right w:val="none" w:sz="0" w:space="0" w:color="auto"/>
                          </w:divBdr>
                        </w:div>
                      </w:divsChild>
                    </w:div>
                    <w:div w:id="366301306">
                      <w:marLeft w:val="0"/>
                      <w:marRight w:val="0"/>
                      <w:marTop w:val="75"/>
                      <w:marBottom w:val="0"/>
                      <w:divBdr>
                        <w:top w:val="none" w:sz="0" w:space="0" w:color="auto"/>
                        <w:left w:val="none" w:sz="0" w:space="0" w:color="auto"/>
                        <w:bottom w:val="none" w:sz="0" w:space="0" w:color="auto"/>
                        <w:right w:val="none" w:sz="0" w:space="0" w:color="auto"/>
                      </w:divBdr>
                    </w:div>
                  </w:divsChild>
                </w:div>
                <w:div w:id="1212615250">
                  <w:marLeft w:val="0"/>
                  <w:marRight w:val="0"/>
                  <w:marTop w:val="0"/>
                  <w:marBottom w:val="0"/>
                  <w:divBdr>
                    <w:top w:val="none" w:sz="0" w:space="0" w:color="auto"/>
                    <w:left w:val="none" w:sz="0" w:space="0" w:color="auto"/>
                    <w:bottom w:val="none" w:sz="0" w:space="0" w:color="auto"/>
                    <w:right w:val="none" w:sz="0" w:space="0" w:color="auto"/>
                  </w:divBdr>
                  <w:divsChild>
                    <w:div w:id="152911345">
                      <w:marLeft w:val="0"/>
                      <w:marRight w:val="0"/>
                      <w:marTop w:val="0"/>
                      <w:marBottom w:val="180"/>
                      <w:divBdr>
                        <w:top w:val="none" w:sz="0" w:space="0" w:color="auto"/>
                        <w:left w:val="none" w:sz="0" w:space="0" w:color="auto"/>
                        <w:bottom w:val="none" w:sz="0" w:space="0" w:color="auto"/>
                        <w:right w:val="none" w:sz="0" w:space="0" w:color="auto"/>
                      </w:divBdr>
                    </w:div>
                    <w:div w:id="1709328900">
                      <w:marLeft w:val="0"/>
                      <w:marRight w:val="0"/>
                      <w:marTop w:val="0"/>
                      <w:marBottom w:val="180"/>
                      <w:divBdr>
                        <w:top w:val="none" w:sz="0" w:space="0" w:color="auto"/>
                        <w:left w:val="none" w:sz="0" w:space="0" w:color="auto"/>
                        <w:bottom w:val="none" w:sz="0" w:space="0" w:color="auto"/>
                        <w:right w:val="none" w:sz="0" w:space="0" w:color="auto"/>
                      </w:divBdr>
                    </w:div>
                    <w:div w:id="1905213058">
                      <w:marLeft w:val="0"/>
                      <w:marRight w:val="0"/>
                      <w:marTop w:val="0"/>
                      <w:marBottom w:val="360"/>
                      <w:divBdr>
                        <w:top w:val="none" w:sz="0" w:space="0" w:color="auto"/>
                        <w:left w:val="none" w:sz="0" w:space="0" w:color="auto"/>
                        <w:bottom w:val="none" w:sz="0" w:space="0" w:color="auto"/>
                        <w:right w:val="none" w:sz="0" w:space="0" w:color="auto"/>
                      </w:divBdr>
                      <w:divsChild>
                        <w:div w:id="1037270645">
                          <w:marLeft w:val="0"/>
                          <w:marRight w:val="0"/>
                          <w:marTop w:val="0"/>
                          <w:marBottom w:val="0"/>
                          <w:divBdr>
                            <w:top w:val="none" w:sz="0" w:space="0" w:color="auto"/>
                            <w:left w:val="none" w:sz="0" w:space="0" w:color="auto"/>
                            <w:bottom w:val="none" w:sz="0" w:space="0" w:color="auto"/>
                            <w:right w:val="none" w:sz="0" w:space="0" w:color="auto"/>
                          </w:divBdr>
                          <w:divsChild>
                            <w:div w:id="2896712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8866634">
                      <w:marLeft w:val="0"/>
                      <w:marRight w:val="0"/>
                      <w:marTop w:val="0"/>
                      <w:marBottom w:val="180"/>
                      <w:divBdr>
                        <w:top w:val="none" w:sz="0" w:space="0" w:color="auto"/>
                        <w:left w:val="none" w:sz="0" w:space="0" w:color="auto"/>
                        <w:bottom w:val="none" w:sz="0" w:space="0" w:color="auto"/>
                        <w:right w:val="none" w:sz="0" w:space="0" w:color="auto"/>
                      </w:divBdr>
                    </w:div>
                    <w:div w:id="1431774224">
                      <w:marLeft w:val="0"/>
                      <w:marRight w:val="0"/>
                      <w:marTop w:val="0"/>
                      <w:marBottom w:val="180"/>
                      <w:divBdr>
                        <w:top w:val="none" w:sz="0" w:space="0" w:color="auto"/>
                        <w:left w:val="none" w:sz="0" w:space="0" w:color="auto"/>
                        <w:bottom w:val="none" w:sz="0" w:space="0" w:color="auto"/>
                        <w:right w:val="none" w:sz="0" w:space="0" w:color="auto"/>
                      </w:divBdr>
                    </w:div>
                    <w:div w:id="328605435">
                      <w:marLeft w:val="0"/>
                      <w:marRight w:val="0"/>
                      <w:marTop w:val="0"/>
                      <w:marBottom w:val="180"/>
                      <w:divBdr>
                        <w:top w:val="none" w:sz="0" w:space="0" w:color="auto"/>
                        <w:left w:val="none" w:sz="0" w:space="0" w:color="auto"/>
                        <w:bottom w:val="none" w:sz="0" w:space="0" w:color="auto"/>
                        <w:right w:val="none" w:sz="0" w:space="0" w:color="auto"/>
                      </w:divBdr>
                    </w:div>
                    <w:div w:id="484049553">
                      <w:marLeft w:val="0"/>
                      <w:marRight w:val="0"/>
                      <w:marTop w:val="0"/>
                      <w:marBottom w:val="180"/>
                      <w:divBdr>
                        <w:top w:val="none" w:sz="0" w:space="0" w:color="auto"/>
                        <w:left w:val="none" w:sz="0" w:space="0" w:color="auto"/>
                        <w:bottom w:val="none" w:sz="0" w:space="0" w:color="auto"/>
                        <w:right w:val="none" w:sz="0" w:space="0" w:color="auto"/>
                      </w:divBdr>
                    </w:div>
                    <w:div w:id="1519349368">
                      <w:marLeft w:val="0"/>
                      <w:marRight w:val="0"/>
                      <w:marTop w:val="360"/>
                      <w:marBottom w:val="360"/>
                      <w:divBdr>
                        <w:top w:val="none" w:sz="0" w:space="0" w:color="auto"/>
                        <w:left w:val="none" w:sz="0" w:space="0" w:color="auto"/>
                        <w:bottom w:val="none" w:sz="0" w:space="0" w:color="auto"/>
                        <w:right w:val="none" w:sz="0" w:space="0" w:color="auto"/>
                      </w:divBdr>
                      <w:divsChild>
                        <w:div w:id="230652342">
                          <w:marLeft w:val="0"/>
                          <w:marRight w:val="0"/>
                          <w:marTop w:val="0"/>
                          <w:marBottom w:val="0"/>
                          <w:divBdr>
                            <w:top w:val="none" w:sz="0" w:space="0" w:color="auto"/>
                            <w:left w:val="none" w:sz="0" w:space="0" w:color="auto"/>
                            <w:bottom w:val="none" w:sz="0" w:space="0" w:color="auto"/>
                            <w:right w:val="none" w:sz="0" w:space="0" w:color="auto"/>
                          </w:divBdr>
                          <w:divsChild>
                            <w:div w:id="18519929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91543933">
                      <w:marLeft w:val="0"/>
                      <w:marRight w:val="0"/>
                      <w:marTop w:val="0"/>
                      <w:marBottom w:val="180"/>
                      <w:divBdr>
                        <w:top w:val="none" w:sz="0" w:space="0" w:color="auto"/>
                        <w:left w:val="none" w:sz="0" w:space="0" w:color="auto"/>
                        <w:bottom w:val="none" w:sz="0" w:space="0" w:color="auto"/>
                        <w:right w:val="none" w:sz="0" w:space="0" w:color="auto"/>
                      </w:divBdr>
                    </w:div>
                    <w:div w:id="1719934853">
                      <w:marLeft w:val="0"/>
                      <w:marRight w:val="0"/>
                      <w:marTop w:val="0"/>
                      <w:marBottom w:val="180"/>
                      <w:divBdr>
                        <w:top w:val="none" w:sz="0" w:space="0" w:color="auto"/>
                        <w:left w:val="none" w:sz="0" w:space="0" w:color="auto"/>
                        <w:bottom w:val="none" w:sz="0" w:space="0" w:color="auto"/>
                        <w:right w:val="none" w:sz="0" w:space="0" w:color="auto"/>
                      </w:divBdr>
                    </w:div>
                    <w:div w:id="999694335">
                      <w:marLeft w:val="0"/>
                      <w:marRight w:val="0"/>
                      <w:marTop w:val="0"/>
                      <w:marBottom w:val="180"/>
                      <w:divBdr>
                        <w:top w:val="none" w:sz="0" w:space="0" w:color="auto"/>
                        <w:left w:val="none" w:sz="0" w:space="0" w:color="auto"/>
                        <w:bottom w:val="none" w:sz="0" w:space="0" w:color="auto"/>
                        <w:right w:val="none" w:sz="0" w:space="0" w:color="auto"/>
                      </w:divBdr>
                    </w:div>
                    <w:div w:id="2094623437">
                      <w:marLeft w:val="0"/>
                      <w:marRight w:val="0"/>
                      <w:marTop w:val="0"/>
                      <w:marBottom w:val="180"/>
                      <w:divBdr>
                        <w:top w:val="none" w:sz="0" w:space="0" w:color="auto"/>
                        <w:left w:val="none" w:sz="0" w:space="0" w:color="auto"/>
                        <w:bottom w:val="none" w:sz="0" w:space="0" w:color="auto"/>
                        <w:right w:val="none" w:sz="0" w:space="0" w:color="auto"/>
                      </w:divBdr>
                    </w:div>
                    <w:div w:id="1696421542">
                      <w:marLeft w:val="0"/>
                      <w:marRight w:val="0"/>
                      <w:marTop w:val="0"/>
                      <w:marBottom w:val="180"/>
                      <w:divBdr>
                        <w:top w:val="none" w:sz="0" w:space="0" w:color="auto"/>
                        <w:left w:val="none" w:sz="0" w:space="0" w:color="auto"/>
                        <w:bottom w:val="none" w:sz="0" w:space="0" w:color="auto"/>
                        <w:right w:val="none" w:sz="0" w:space="0" w:color="auto"/>
                      </w:divBdr>
                    </w:div>
                    <w:div w:id="944968935">
                      <w:marLeft w:val="0"/>
                      <w:marRight w:val="0"/>
                      <w:marTop w:val="360"/>
                      <w:marBottom w:val="360"/>
                      <w:divBdr>
                        <w:top w:val="none" w:sz="0" w:space="0" w:color="auto"/>
                        <w:left w:val="none" w:sz="0" w:space="0" w:color="auto"/>
                        <w:bottom w:val="none" w:sz="0" w:space="0" w:color="auto"/>
                        <w:right w:val="none" w:sz="0" w:space="0" w:color="auto"/>
                      </w:divBdr>
                      <w:divsChild>
                        <w:div w:id="221184105">
                          <w:marLeft w:val="0"/>
                          <w:marRight w:val="0"/>
                          <w:marTop w:val="0"/>
                          <w:marBottom w:val="0"/>
                          <w:divBdr>
                            <w:top w:val="none" w:sz="0" w:space="0" w:color="auto"/>
                            <w:left w:val="none" w:sz="0" w:space="0" w:color="auto"/>
                            <w:bottom w:val="none" w:sz="0" w:space="0" w:color="auto"/>
                            <w:right w:val="none" w:sz="0" w:space="0" w:color="auto"/>
                          </w:divBdr>
                          <w:divsChild>
                            <w:div w:id="12283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79544">
                      <w:marLeft w:val="0"/>
                      <w:marRight w:val="0"/>
                      <w:marTop w:val="0"/>
                      <w:marBottom w:val="180"/>
                      <w:divBdr>
                        <w:top w:val="none" w:sz="0" w:space="0" w:color="auto"/>
                        <w:left w:val="none" w:sz="0" w:space="0" w:color="auto"/>
                        <w:bottom w:val="none" w:sz="0" w:space="0" w:color="auto"/>
                        <w:right w:val="none" w:sz="0" w:space="0" w:color="auto"/>
                      </w:divBdr>
                    </w:div>
                    <w:div w:id="2111203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65494920">
      <w:bodyDiv w:val="1"/>
      <w:marLeft w:val="0"/>
      <w:marRight w:val="0"/>
      <w:marTop w:val="0"/>
      <w:marBottom w:val="0"/>
      <w:divBdr>
        <w:top w:val="none" w:sz="0" w:space="0" w:color="auto"/>
        <w:left w:val="none" w:sz="0" w:space="0" w:color="auto"/>
        <w:bottom w:val="none" w:sz="0" w:space="0" w:color="auto"/>
        <w:right w:val="none" w:sz="0" w:space="0" w:color="auto"/>
      </w:divBdr>
      <w:divsChild>
        <w:div w:id="180434423">
          <w:marLeft w:val="0"/>
          <w:marRight w:val="0"/>
          <w:marTop w:val="0"/>
          <w:marBottom w:val="0"/>
          <w:divBdr>
            <w:top w:val="none" w:sz="0" w:space="0" w:color="auto"/>
            <w:left w:val="none" w:sz="0" w:space="0" w:color="auto"/>
            <w:bottom w:val="none" w:sz="0" w:space="0" w:color="auto"/>
            <w:right w:val="none" w:sz="0" w:space="0" w:color="auto"/>
          </w:divBdr>
          <w:divsChild>
            <w:div w:id="72818670">
              <w:marLeft w:val="0"/>
              <w:marRight w:val="0"/>
              <w:marTop w:val="0"/>
              <w:marBottom w:val="0"/>
              <w:divBdr>
                <w:top w:val="none" w:sz="0" w:space="0" w:color="auto"/>
                <w:left w:val="none" w:sz="0" w:space="0" w:color="auto"/>
                <w:bottom w:val="none" w:sz="0" w:space="0" w:color="auto"/>
                <w:right w:val="none" w:sz="0" w:space="0" w:color="auto"/>
              </w:divBdr>
              <w:divsChild>
                <w:div w:id="864833912">
                  <w:marLeft w:val="0"/>
                  <w:marRight w:val="0"/>
                  <w:marTop w:val="120"/>
                  <w:marBottom w:val="0"/>
                  <w:divBdr>
                    <w:top w:val="none" w:sz="0" w:space="0" w:color="auto"/>
                    <w:left w:val="none" w:sz="0" w:space="0" w:color="auto"/>
                    <w:bottom w:val="none" w:sz="0" w:space="0" w:color="auto"/>
                    <w:right w:val="none" w:sz="0" w:space="0" w:color="auto"/>
                  </w:divBdr>
                  <w:divsChild>
                    <w:div w:id="18510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19445">
          <w:marLeft w:val="0"/>
          <w:marRight w:val="0"/>
          <w:marTop w:val="0"/>
          <w:marBottom w:val="0"/>
          <w:divBdr>
            <w:top w:val="none" w:sz="0" w:space="0" w:color="auto"/>
            <w:left w:val="none" w:sz="0" w:space="0" w:color="auto"/>
            <w:bottom w:val="none" w:sz="0" w:space="0" w:color="auto"/>
            <w:right w:val="none" w:sz="0" w:space="0" w:color="auto"/>
          </w:divBdr>
          <w:divsChild>
            <w:div w:id="75053420">
              <w:marLeft w:val="0"/>
              <w:marRight w:val="0"/>
              <w:marTop w:val="0"/>
              <w:marBottom w:val="0"/>
              <w:divBdr>
                <w:top w:val="none" w:sz="0" w:space="0" w:color="auto"/>
                <w:left w:val="none" w:sz="0" w:space="0" w:color="auto"/>
                <w:bottom w:val="none" w:sz="0" w:space="0" w:color="auto"/>
                <w:right w:val="none" w:sz="0" w:space="0" w:color="auto"/>
              </w:divBdr>
              <w:divsChild>
                <w:div w:id="613942098">
                  <w:marLeft w:val="0"/>
                  <w:marRight w:val="0"/>
                  <w:marTop w:val="0"/>
                  <w:marBottom w:val="360"/>
                  <w:divBdr>
                    <w:top w:val="none" w:sz="0" w:space="0" w:color="auto"/>
                    <w:left w:val="none" w:sz="0" w:space="0" w:color="auto"/>
                    <w:bottom w:val="none" w:sz="0" w:space="0" w:color="auto"/>
                    <w:right w:val="none" w:sz="0" w:space="0" w:color="auto"/>
                  </w:divBdr>
                  <w:divsChild>
                    <w:div w:id="1168473546">
                      <w:marLeft w:val="0"/>
                      <w:marRight w:val="0"/>
                      <w:marTop w:val="0"/>
                      <w:marBottom w:val="0"/>
                      <w:divBdr>
                        <w:top w:val="none" w:sz="0" w:space="0" w:color="auto"/>
                        <w:left w:val="none" w:sz="0" w:space="0" w:color="auto"/>
                        <w:bottom w:val="none" w:sz="0" w:space="0" w:color="auto"/>
                        <w:right w:val="none" w:sz="0" w:space="0" w:color="auto"/>
                      </w:divBdr>
                      <w:divsChild>
                        <w:div w:id="1649161955">
                          <w:marLeft w:val="0"/>
                          <w:marRight w:val="0"/>
                          <w:marTop w:val="0"/>
                          <w:marBottom w:val="0"/>
                          <w:divBdr>
                            <w:top w:val="none" w:sz="0" w:space="0" w:color="auto"/>
                            <w:left w:val="none" w:sz="0" w:space="0" w:color="auto"/>
                            <w:bottom w:val="none" w:sz="0" w:space="0" w:color="auto"/>
                            <w:right w:val="none" w:sz="0" w:space="0" w:color="auto"/>
                          </w:divBdr>
                        </w:div>
                      </w:divsChild>
                    </w:div>
                    <w:div w:id="1229414374">
                      <w:marLeft w:val="0"/>
                      <w:marRight w:val="0"/>
                      <w:marTop w:val="75"/>
                      <w:marBottom w:val="0"/>
                      <w:divBdr>
                        <w:top w:val="none" w:sz="0" w:space="0" w:color="auto"/>
                        <w:left w:val="none" w:sz="0" w:space="0" w:color="auto"/>
                        <w:bottom w:val="none" w:sz="0" w:space="0" w:color="auto"/>
                        <w:right w:val="none" w:sz="0" w:space="0" w:color="auto"/>
                      </w:divBdr>
                    </w:div>
                  </w:divsChild>
                </w:div>
                <w:div w:id="1864661631">
                  <w:marLeft w:val="0"/>
                  <w:marRight w:val="0"/>
                  <w:marTop w:val="0"/>
                  <w:marBottom w:val="0"/>
                  <w:divBdr>
                    <w:top w:val="none" w:sz="0" w:space="0" w:color="auto"/>
                    <w:left w:val="none" w:sz="0" w:space="0" w:color="auto"/>
                    <w:bottom w:val="none" w:sz="0" w:space="0" w:color="auto"/>
                    <w:right w:val="none" w:sz="0" w:space="0" w:color="auto"/>
                  </w:divBdr>
                  <w:divsChild>
                    <w:div w:id="1892188086">
                      <w:marLeft w:val="0"/>
                      <w:marRight w:val="0"/>
                      <w:marTop w:val="0"/>
                      <w:marBottom w:val="360"/>
                      <w:divBdr>
                        <w:top w:val="none" w:sz="0" w:space="0" w:color="auto"/>
                        <w:left w:val="none" w:sz="0" w:space="0" w:color="auto"/>
                        <w:bottom w:val="none" w:sz="0" w:space="0" w:color="auto"/>
                        <w:right w:val="none" w:sz="0" w:space="0" w:color="auto"/>
                      </w:divBdr>
                      <w:divsChild>
                        <w:div w:id="1929147282">
                          <w:marLeft w:val="0"/>
                          <w:marRight w:val="0"/>
                          <w:marTop w:val="0"/>
                          <w:marBottom w:val="0"/>
                          <w:divBdr>
                            <w:top w:val="none" w:sz="0" w:space="0" w:color="auto"/>
                            <w:left w:val="none" w:sz="0" w:space="0" w:color="auto"/>
                            <w:bottom w:val="single" w:sz="6" w:space="0" w:color="D0D0D0"/>
                            <w:right w:val="none" w:sz="0" w:space="0" w:color="auto"/>
                          </w:divBdr>
                        </w:div>
                        <w:div w:id="443814326">
                          <w:marLeft w:val="0"/>
                          <w:marRight w:val="0"/>
                          <w:marTop w:val="0"/>
                          <w:marBottom w:val="0"/>
                          <w:divBdr>
                            <w:top w:val="none" w:sz="0" w:space="0" w:color="auto"/>
                            <w:left w:val="none" w:sz="0" w:space="0" w:color="auto"/>
                            <w:bottom w:val="none" w:sz="0" w:space="0" w:color="auto"/>
                            <w:right w:val="none" w:sz="0" w:space="0" w:color="auto"/>
                          </w:divBdr>
                        </w:div>
                      </w:divsChild>
                    </w:div>
                    <w:div w:id="360132805">
                      <w:marLeft w:val="0"/>
                      <w:marRight w:val="0"/>
                      <w:marTop w:val="0"/>
                      <w:marBottom w:val="180"/>
                      <w:divBdr>
                        <w:top w:val="none" w:sz="0" w:space="0" w:color="auto"/>
                        <w:left w:val="none" w:sz="0" w:space="0" w:color="auto"/>
                        <w:bottom w:val="none" w:sz="0" w:space="0" w:color="auto"/>
                        <w:right w:val="none" w:sz="0" w:space="0" w:color="auto"/>
                      </w:divBdr>
                    </w:div>
                    <w:div w:id="271860900">
                      <w:marLeft w:val="0"/>
                      <w:marRight w:val="0"/>
                      <w:marTop w:val="0"/>
                      <w:marBottom w:val="180"/>
                      <w:divBdr>
                        <w:top w:val="none" w:sz="0" w:space="0" w:color="auto"/>
                        <w:left w:val="none" w:sz="0" w:space="0" w:color="auto"/>
                        <w:bottom w:val="none" w:sz="0" w:space="0" w:color="auto"/>
                        <w:right w:val="none" w:sz="0" w:space="0" w:color="auto"/>
                      </w:divBdr>
                    </w:div>
                    <w:div w:id="1997030255">
                      <w:marLeft w:val="0"/>
                      <w:marRight w:val="0"/>
                      <w:marTop w:val="0"/>
                      <w:marBottom w:val="180"/>
                      <w:divBdr>
                        <w:top w:val="none" w:sz="0" w:space="0" w:color="auto"/>
                        <w:left w:val="none" w:sz="0" w:space="0" w:color="auto"/>
                        <w:bottom w:val="none" w:sz="0" w:space="0" w:color="auto"/>
                        <w:right w:val="none" w:sz="0" w:space="0" w:color="auto"/>
                      </w:divBdr>
                    </w:div>
                    <w:div w:id="460194222">
                      <w:marLeft w:val="0"/>
                      <w:marRight w:val="0"/>
                      <w:marTop w:val="360"/>
                      <w:marBottom w:val="360"/>
                      <w:divBdr>
                        <w:top w:val="none" w:sz="0" w:space="0" w:color="auto"/>
                        <w:left w:val="none" w:sz="0" w:space="0" w:color="auto"/>
                        <w:bottom w:val="none" w:sz="0" w:space="0" w:color="auto"/>
                        <w:right w:val="none" w:sz="0" w:space="0" w:color="auto"/>
                      </w:divBdr>
                      <w:divsChild>
                        <w:div w:id="1275556706">
                          <w:marLeft w:val="0"/>
                          <w:marRight w:val="0"/>
                          <w:marTop w:val="0"/>
                          <w:marBottom w:val="0"/>
                          <w:divBdr>
                            <w:top w:val="none" w:sz="0" w:space="0" w:color="auto"/>
                            <w:left w:val="none" w:sz="0" w:space="0" w:color="auto"/>
                            <w:bottom w:val="none" w:sz="0" w:space="0" w:color="auto"/>
                            <w:right w:val="none" w:sz="0" w:space="0" w:color="auto"/>
                          </w:divBdr>
                          <w:divsChild>
                            <w:div w:id="6528791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44619530">
                      <w:marLeft w:val="0"/>
                      <w:marRight w:val="0"/>
                      <w:marTop w:val="0"/>
                      <w:marBottom w:val="180"/>
                      <w:divBdr>
                        <w:top w:val="none" w:sz="0" w:space="0" w:color="auto"/>
                        <w:left w:val="none" w:sz="0" w:space="0" w:color="auto"/>
                        <w:bottom w:val="none" w:sz="0" w:space="0" w:color="auto"/>
                        <w:right w:val="none" w:sz="0" w:space="0" w:color="auto"/>
                      </w:divBdr>
                    </w:div>
                    <w:div w:id="880752248">
                      <w:marLeft w:val="0"/>
                      <w:marRight w:val="0"/>
                      <w:marTop w:val="0"/>
                      <w:marBottom w:val="180"/>
                      <w:divBdr>
                        <w:top w:val="none" w:sz="0" w:space="0" w:color="auto"/>
                        <w:left w:val="none" w:sz="0" w:space="0" w:color="auto"/>
                        <w:bottom w:val="none" w:sz="0" w:space="0" w:color="auto"/>
                        <w:right w:val="none" w:sz="0" w:space="0" w:color="auto"/>
                      </w:divBdr>
                    </w:div>
                    <w:div w:id="910889415">
                      <w:marLeft w:val="0"/>
                      <w:marRight w:val="0"/>
                      <w:marTop w:val="0"/>
                      <w:marBottom w:val="180"/>
                      <w:divBdr>
                        <w:top w:val="none" w:sz="0" w:space="0" w:color="auto"/>
                        <w:left w:val="none" w:sz="0" w:space="0" w:color="auto"/>
                        <w:bottom w:val="none" w:sz="0" w:space="0" w:color="auto"/>
                        <w:right w:val="none" w:sz="0" w:space="0" w:color="auto"/>
                      </w:divBdr>
                    </w:div>
                    <w:div w:id="868418465">
                      <w:marLeft w:val="0"/>
                      <w:marRight w:val="0"/>
                      <w:marTop w:val="360"/>
                      <w:marBottom w:val="360"/>
                      <w:divBdr>
                        <w:top w:val="none" w:sz="0" w:space="0" w:color="auto"/>
                        <w:left w:val="none" w:sz="0" w:space="0" w:color="auto"/>
                        <w:bottom w:val="none" w:sz="0" w:space="0" w:color="auto"/>
                        <w:right w:val="none" w:sz="0" w:space="0" w:color="auto"/>
                      </w:divBdr>
                      <w:divsChild>
                        <w:div w:id="621806443">
                          <w:marLeft w:val="0"/>
                          <w:marRight w:val="0"/>
                          <w:marTop w:val="0"/>
                          <w:marBottom w:val="0"/>
                          <w:divBdr>
                            <w:top w:val="none" w:sz="0" w:space="0" w:color="auto"/>
                            <w:left w:val="none" w:sz="0" w:space="0" w:color="auto"/>
                            <w:bottom w:val="none" w:sz="0" w:space="0" w:color="auto"/>
                            <w:right w:val="none" w:sz="0" w:space="0" w:color="auto"/>
                          </w:divBdr>
                          <w:divsChild>
                            <w:div w:id="2852412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23269513">
                      <w:marLeft w:val="0"/>
                      <w:marRight w:val="0"/>
                      <w:marTop w:val="0"/>
                      <w:marBottom w:val="180"/>
                      <w:divBdr>
                        <w:top w:val="none" w:sz="0" w:space="0" w:color="auto"/>
                        <w:left w:val="none" w:sz="0" w:space="0" w:color="auto"/>
                        <w:bottom w:val="none" w:sz="0" w:space="0" w:color="auto"/>
                        <w:right w:val="none" w:sz="0" w:space="0" w:color="auto"/>
                      </w:divBdr>
                    </w:div>
                    <w:div w:id="804128242">
                      <w:marLeft w:val="0"/>
                      <w:marRight w:val="0"/>
                      <w:marTop w:val="0"/>
                      <w:marBottom w:val="180"/>
                      <w:divBdr>
                        <w:top w:val="none" w:sz="0" w:space="0" w:color="auto"/>
                        <w:left w:val="none" w:sz="0" w:space="0" w:color="auto"/>
                        <w:bottom w:val="none" w:sz="0" w:space="0" w:color="auto"/>
                        <w:right w:val="none" w:sz="0" w:space="0" w:color="auto"/>
                      </w:divBdr>
                    </w:div>
                    <w:div w:id="381948651">
                      <w:marLeft w:val="0"/>
                      <w:marRight w:val="0"/>
                      <w:marTop w:val="0"/>
                      <w:marBottom w:val="180"/>
                      <w:divBdr>
                        <w:top w:val="none" w:sz="0" w:space="0" w:color="auto"/>
                        <w:left w:val="none" w:sz="0" w:space="0" w:color="auto"/>
                        <w:bottom w:val="none" w:sz="0" w:space="0" w:color="auto"/>
                        <w:right w:val="none" w:sz="0" w:space="0" w:color="auto"/>
                      </w:divBdr>
                    </w:div>
                    <w:div w:id="1186359770">
                      <w:marLeft w:val="0"/>
                      <w:marRight w:val="0"/>
                      <w:marTop w:val="0"/>
                      <w:marBottom w:val="180"/>
                      <w:divBdr>
                        <w:top w:val="none" w:sz="0" w:space="0" w:color="auto"/>
                        <w:left w:val="none" w:sz="0" w:space="0" w:color="auto"/>
                        <w:bottom w:val="none" w:sz="0" w:space="0" w:color="auto"/>
                        <w:right w:val="none" w:sz="0" w:space="0" w:color="auto"/>
                      </w:divBdr>
                    </w:div>
                    <w:div w:id="1715153233">
                      <w:marLeft w:val="0"/>
                      <w:marRight w:val="0"/>
                      <w:marTop w:val="0"/>
                      <w:marBottom w:val="180"/>
                      <w:divBdr>
                        <w:top w:val="none" w:sz="0" w:space="0" w:color="auto"/>
                        <w:left w:val="none" w:sz="0" w:space="0" w:color="auto"/>
                        <w:bottom w:val="none" w:sz="0" w:space="0" w:color="auto"/>
                        <w:right w:val="none" w:sz="0" w:space="0" w:color="auto"/>
                      </w:divBdr>
                    </w:div>
                    <w:div w:id="645862306">
                      <w:marLeft w:val="0"/>
                      <w:marRight w:val="0"/>
                      <w:marTop w:val="0"/>
                      <w:marBottom w:val="180"/>
                      <w:divBdr>
                        <w:top w:val="none" w:sz="0" w:space="0" w:color="auto"/>
                        <w:left w:val="none" w:sz="0" w:space="0" w:color="auto"/>
                        <w:bottom w:val="none" w:sz="0" w:space="0" w:color="auto"/>
                        <w:right w:val="none" w:sz="0" w:space="0" w:color="auto"/>
                      </w:divBdr>
                    </w:div>
                    <w:div w:id="1058168758">
                      <w:marLeft w:val="0"/>
                      <w:marRight w:val="0"/>
                      <w:marTop w:val="0"/>
                      <w:marBottom w:val="180"/>
                      <w:divBdr>
                        <w:top w:val="none" w:sz="0" w:space="0" w:color="auto"/>
                        <w:left w:val="none" w:sz="0" w:space="0" w:color="auto"/>
                        <w:bottom w:val="none" w:sz="0" w:space="0" w:color="auto"/>
                        <w:right w:val="none" w:sz="0" w:space="0" w:color="auto"/>
                      </w:divBdr>
                    </w:div>
                    <w:div w:id="1968782230">
                      <w:marLeft w:val="0"/>
                      <w:marRight w:val="0"/>
                      <w:marTop w:val="0"/>
                      <w:marBottom w:val="180"/>
                      <w:divBdr>
                        <w:top w:val="none" w:sz="0" w:space="0" w:color="auto"/>
                        <w:left w:val="none" w:sz="0" w:space="0" w:color="auto"/>
                        <w:bottom w:val="none" w:sz="0" w:space="0" w:color="auto"/>
                        <w:right w:val="none" w:sz="0" w:space="0" w:color="auto"/>
                      </w:divBdr>
                    </w:div>
                    <w:div w:id="2073694793">
                      <w:marLeft w:val="0"/>
                      <w:marRight w:val="0"/>
                      <w:marTop w:val="0"/>
                      <w:marBottom w:val="180"/>
                      <w:divBdr>
                        <w:top w:val="none" w:sz="0" w:space="0" w:color="auto"/>
                        <w:left w:val="none" w:sz="0" w:space="0" w:color="auto"/>
                        <w:bottom w:val="none" w:sz="0" w:space="0" w:color="auto"/>
                        <w:right w:val="none" w:sz="0" w:space="0" w:color="auto"/>
                      </w:divBdr>
                    </w:div>
                    <w:div w:id="209995931">
                      <w:marLeft w:val="0"/>
                      <w:marRight w:val="0"/>
                      <w:marTop w:val="0"/>
                      <w:marBottom w:val="0"/>
                      <w:divBdr>
                        <w:top w:val="none" w:sz="0" w:space="0" w:color="auto"/>
                        <w:left w:val="none" w:sz="0" w:space="0" w:color="auto"/>
                        <w:bottom w:val="none" w:sz="0" w:space="0" w:color="auto"/>
                        <w:right w:val="none" w:sz="0" w:space="0" w:color="auto"/>
                      </w:divBdr>
                      <w:divsChild>
                        <w:div w:id="899900303">
                          <w:marLeft w:val="0"/>
                          <w:marRight w:val="0"/>
                          <w:marTop w:val="0"/>
                          <w:marBottom w:val="0"/>
                          <w:divBdr>
                            <w:top w:val="none" w:sz="0" w:space="0" w:color="auto"/>
                            <w:left w:val="none" w:sz="0" w:space="0" w:color="auto"/>
                            <w:bottom w:val="none" w:sz="0" w:space="0" w:color="auto"/>
                            <w:right w:val="none" w:sz="0" w:space="0" w:color="auto"/>
                          </w:divBdr>
                          <w:divsChild>
                            <w:div w:id="4028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107">
                      <w:marLeft w:val="0"/>
                      <w:marRight w:val="0"/>
                      <w:marTop w:val="0"/>
                      <w:marBottom w:val="180"/>
                      <w:divBdr>
                        <w:top w:val="none" w:sz="0" w:space="0" w:color="auto"/>
                        <w:left w:val="none" w:sz="0" w:space="0" w:color="auto"/>
                        <w:bottom w:val="none" w:sz="0" w:space="0" w:color="auto"/>
                        <w:right w:val="none" w:sz="0" w:space="0" w:color="auto"/>
                      </w:divBdr>
                    </w:div>
                    <w:div w:id="483425212">
                      <w:marLeft w:val="0"/>
                      <w:marRight w:val="0"/>
                      <w:marTop w:val="0"/>
                      <w:marBottom w:val="180"/>
                      <w:divBdr>
                        <w:top w:val="none" w:sz="0" w:space="0" w:color="auto"/>
                        <w:left w:val="none" w:sz="0" w:space="0" w:color="auto"/>
                        <w:bottom w:val="none" w:sz="0" w:space="0" w:color="auto"/>
                        <w:right w:val="none" w:sz="0" w:space="0" w:color="auto"/>
                      </w:divBdr>
                    </w:div>
                    <w:div w:id="2014338282">
                      <w:marLeft w:val="0"/>
                      <w:marRight w:val="0"/>
                      <w:marTop w:val="0"/>
                      <w:marBottom w:val="180"/>
                      <w:divBdr>
                        <w:top w:val="none" w:sz="0" w:space="0" w:color="auto"/>
                        <w:left w:val="none" w:sz="0" w:space="0" w:color="auto"/>
                        <w:bottom w:val="none" w:sz="0" w:space="0" w:color="auto"/>
                        <w:right w:val="none" w:sz="0" w:space="0" w:color="auto"/>
                      </w:divBdr>
                    </w:div>
                    <w:div w:id="501551974">
                      <w:marLeft w:val="0"/>
                      <w:marRight w:val="0"/>
                      <w:marTop w:val="0"/>
                      <w:marBottom w:val="180"/>
                      <w:divBdr>
                        <w:top w:val="none" w:sz="0" w:space="0" w:color="auto"/>
                        <w:left w:val="none" w:sz="0" w:space="0" w:color="auto"/>
                        <w:bottom w:val="none" w:sz="0" w:space="0" w:color="auto"/>
                        <w:right w:val="none" w:sz="0" w:space="0" w:color="auto"/>
                      </w:divBdr>
                    </w:div>
                    <w:div w:id="1336685846">
                      <w:marLeft w:val="0"/>
                      <w:marRight w:val="0"/>
                      <w:marTop w:val="0"/>
                      <w:marBottom w:val="180"/>
                      <w:divBdr>
                        <w:top w:val="none" w:sz="0" w:space="0" w:color="auto"/>
                        <w:left w:val="none" w:sz="0" w:space="0" w:color="auto"/>
                        <w:bottom w:val="none" w:sz="0" w:space="0" w:color="auto"/>
                        <w:right w:val="none" w:sz="0" w:space="0" w:color="auto"/>
                      </w:divBdr>
                    </w:div>
                    <w:div w:id="485122662">
                      <w:marLeft w:val="0"/>
                      <w:marRight w:val="0"/>
                      <w:marTop w:val="0"/>
                      <w:marBottom w:val="180"/>
                      <w:divBdr>
                        <w:top w:val="none" w:sz="0" w:space="0" w:color="auto"/>
                        <w:left w:val="none" w:sz="0" w:space="0" w:color="auto"/>
                        <w:bottom w:val="none" w:sz="0" w:space="0" w:color="auto"/>
                        <w:right w:val="none" w:sz="0" w:space="0" w:color="auto"/>
                      </w:divBdr>
                    </w:div>
                    <w:div w:id="295335160">
                      <w:marLeft w:val="0"/>
                      <w:marRight w:val="0"/>
                      <w:marTop w:val="0"/>
                      <w:marBottom w:val="180"/>
                      <w:divBdr>
                        <w:top w:val="none" w:sz="0" w:space="0" w:color="auto"/>
                        <w:left w:val="none" w:sz="0" w:space="0" w:color="auto"/>
                        <w:bottom w:val="none" w:sz="0" w:space="0" w:color="auto"/>
                        <w:right w:val="none" w:sz="0" w:space="0" w:color="auto"/>
                      </w:divBdr>
                    </w:div>
                    <w:div w:id="129248232">
                      <w:marLeft w:val="0"/>
                      <w:marRight w:val="0"/>
                      <w:marTop w:val="0"/>
                      <w:marBottom w:val="180"/>
                      <w:divBdr>
                        <w:top w:val="none" w:sz="0" w:space="0" w:color="auto"/>
                        <w:left w:val="none" w:sz="0" w:space="0" w:color="auto"/>
                        <w:bottom w:val="none" w:sz="0" w:space="0" w:color="auto"/>
                        <w:right w:val="none" w:sz="0" w:space="0" w:color="auto"/>
                      </w:divBdr>
                    </w:div>
                    <w:div w:id="30543671">
                      <w:marLeft w:val="0"/>
                      <w:marRight w:val="0"/>
                      <w:marTop w:val="0"/>
                      <w:marBottom w:val="180"/>
                      <w:divBdr>
                        <w:top w:val="none" w:sz="0" w:space="0" w:color="auto"/>
                        <w:left w:val="none" w:sz="0" w:space="0" w:color="auto"/>
                        <w:bottom w:val="none" w:sz="0" w:space="0" w:color="auto"/>
                        <w:right w:val="none" w:sz="0" w:space="0" w:color="auto"/>
                      </w:divBdr>
                    </w:div>
                    <w:div w:id="9762998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9404090">
      <w:bodyDiv w:val="1"/>
      <w:marLeft w:val="0"/>
      <w:marRight w:val="0"/>
      <w:marTop w:val="0"/>
      <w:marBottom w:val="0"/>
      <w:divBdr>
        <w:top w:val="none" w:sz="0" w:space="0" w:color="auto"/>
        <w:left w:val="none" w:sz="0" w:space="0" w:color="auto"/>
        <w:bottom w:val="none" w:sz="0" w:space="0" w:color="auto"/>
        <w:right w:val="none" w:sz="0" w:space="0" w:color="auto"/>
      </w:divBdr>
      <w:divsChild>
        <w:div w:id="1657027366">
          <w:marLeft w:val="0"/>
          <w:marRight w:val="0"/>
          <w:marTop w:val="0"/>
          <w:marBottom w:val="0"/>
          <w:divBdr>
            <w:top w:val="none" w:sz="0" w:space="0" w:color="auto"/>
            <w:left w:val="none" w:sz="0" w:space="0" w:color="auto"/>
            <w:bottom w:val="none" w:sz="0" w:space="0" w:color="auto"/>
            <w:right w:val="none" w:sz="0" w:space="0" w:color="auto"/>
          </w:divBdr>
          <w:divsChild>
            <w:div w:id="331880412">
              <w:marLeft w:val="0"/>
              <w:marRight w:val="0"/>
              <w:marTop w:val="0"/>
              <w:marBottom w:val="0"/>
              <w:divBdr>
                <w:top w:val="none" w:sz="0" w:space="0" w:color="auto"/>
                <w:left w:val="none" w:sz="0" w:space="0" w:color="auto"/>
                <w:bottom w:val="none" w:sz="0" w:space="0" w:color="auto"/>
                <w:right w:val="none" w:sz="0" w:space="0" w:color="auto"/>
              </w:divBdr>
              <w:divsChild>
                <w:div w:id="550993913">
                  <w:marLeft w:val="0"/>
                  <w:marRight w:val="0"/>
                  <w:marTop w:val="120"/>
                  <w:marBottom w:val="0"/>
                  <w:divBdr>
                    <w:top w:val="none" w:sz="0" w:space="0" w:color="auto"/>
                    <w:left w:val="none" w:sz="0" w:space="0" w:color="auto"/>
                    <w:bottom w:val="none" w:sz="0" w:space="0" w:color="auto"/>
                    <w:right w:val="none" w:sz="0" w:space="0" w:color="auto"/>
                  </w:divBdr>
                  <w:divsChild>
                    <w:div w:id="20741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87490">
          <w:marLeft w:val="0"/>
          <w:marRight w:val="0"/>
          <w:marTop w:val="0"/>
          <w:marBottom w:val="0"/>
          <w:divBdr>
            <w:top w:val="none" w:sz="0" w:space="0" w:color="auto"/>
            <w:left w:val="none" w:sz="0" w:space="0" w:color="auto"/>
            <w:bottom w:val="none" w:sz="0" w:space="0" w:color="auto"/>
            <w:right w:val="none" w:sz="0" w:space="0" w:color="auto"/>
          </w:divBdr>
          <w:divsChild>
            <w:div w:id="1629817528">
              <w:marLeft w:val="0"/>
              <w:marRight w:val="0"/>
              <w:marTop w:val="0"/>
              <w:marBottom w:val="0"/>
              <w:divBdr>
                <w:top w:val="none" w:sz="0" w:space="0" w:color="auto"/>
                <w:left w:val="none" w:sz="0" w:space="0" w:color="auto"/>
                <w:bottom w:val="none" w:sz="0" w:space="0" w:color="auto"/>
                <w:right w:val="none" w:sz="0" w:space="0" w:color="auto"/>
              </w:divBdr>
              <w:divsChild>
                <w:div w:id="1983732864">
                  <w:marLeft w:val="0"/>
                  <w:marRight w:val="0"/>
                  <w:marTop w:val="0"/>
                  <w:marBottom w:val="360"/>
                  <w:divBdr>
                    <w:top w:val="none" w:sz="0" w:space="0" w:color="auto"/>
                    <w:left w:val="none" w:sz="0" w:space="0" w:color="auto"/>
                    <w:bottom w:val="none" w:sz="0" w:space="0" w:color="auto"/>
                    <w:right w:val="none" w:sz="0" w:space="0" w:color="auto"/>
                  </w:divBdr>
                  <w:divsChild>
                    <w:div w:id="2091802950">
                      <w:marLeft w:val="0"/>
                      <w:marRight w:val="0"/>
                      <w:marTop w:val="0"/>
                      <w:marBottom w:val="0"/>
                      <w:divBdr>
                        <w:top w:val="none" w:sz="0" w:space="0" w:color="auto"/>
                        <w:left w:val="none" w:sz="0" w:space="0" w:color="auto"/>
                        <w:bottom w:val="none" w:sz="0" w:space="0" w:color="auto"/>
                        <w:right w:val="none" w:sz="0" w:space="0" w:color="auto"/>
                      </w:divBdr>
                      <w:divsChild>
                        <w:div w:id="1241329664">
                          <w:marLeft w:val="0"/>
                          <w:marRight w:val="0"/>
                          <w:marTop w:val="0"/>
                          <w:marBottom w:val="0"/>
                          <w:divBdr>
                            <w:top w:val="none" w:sz="0" w:space="0" w:color="auto"/>
                            <w:left w:val="none" w:sz="0" w:space="0" w:color="auto"/>
                            <w:bottom w:val="none" w:sz="0" w:space="0" w:color="auto"/>
                            <w:right w:val="none" w:sz="0" w:space="0" w:color="auto"/>
                          </w:divBdr>
                        </w:div>
                      </w:divsChild>
                    </w:div>
                    <w:div w:id="1382249486">
                      <w:marLeft w:val="0"/>
                      <w:marRight w:val="0"/>
                      <w:marTop w:val="75"/>
                      <w:marBottom w:val="0"/>
                      <w:divBdr>
                        <w:top w:val="none" w:sz="0" w:space="0" w:color="auto"/>
                        <w:left w:val="none" w:sz="0" w:space="0" w:color="auto"/>
                        <w:bottom w:val="none" w:sz="0" w:space="0" w:color="auto"/>
                        <w:right w:val="none" w:sz="0" w:space="0" w:color="auto"/>
                      </w:divBdr>
                    </w:div>
                  </w:divsChild>
                </w:div>
                <w:div w:id="1115751597">
                  <w:marLeft w:val="0"/>
                  <w:marRight w:val="0"/>
                  <w:marTop w:val="0"/>
                  <w:marBottom w:val="0"/>
                  <w:divBdr>
                    <w:top w:val="none" w:sz="0" w:space="0" w:color="auto"/>
                    <w:left w:val="none" w:sz="0" w:space="0" w:color="auto"/>
                    <w:bottom w:val="none" w:sz="0" w:space="0" w:color="auto"/>
                    <w:right w:val="none" w:sz="0" w:space="0" w:color="auto"/>
                  </w:divBdr>
                  <w:divsChild>
                    <w:div w:id="1658877750">
                      <w:marLeft w:val="0"/>
                      <w:marRight w:val="0"/>
                      <w:marTop w:val="0"/>
                      <w:marBottom w:val="360"/>
                      <w:divBdr>
                        <w:top w:val="none" w:sz="0" w:space="0" w:color="auto"/>
                        <w:left w:val="none" w:sz="0" w:space="0" w:color="auto"/>
                        <w:bottom w:val="none" w:sz="0" w:space="0" w:color="auto"/>
                        <w:right w:val="none" w:sz="0" w:space="0" w:color="auto"/>
                      </w:divBdr>
                      <w:divsChild>
                        <w:div w:id="1882858392">
                          <w:marLeft w:val="0"/>
                          <w:marRight w:val="0"/>
                          <w:marTop w:val="0"/>
                          <w:marBottom w:val="0"/>
                          <w:divBdr>
                            <w:top w:val="none" w:sz="0" w:space="0" w:color="auto"/>
                            <w:left w:val="none" w:sz="0" w:space="0" w:color="auto"/>
                            <w:bottom w:val="single" w:sz="6" w:space="0" w:color="D0D0D0"/>
                            <w:right w:val="none" w:sz="0" w:space="0" w:color="auto"/>
                          </w:divBdr>
                        </w:div>
                        <w:div w:id="1492602768">
                          <w:marLeft w:val="0"/>
                          <w:marRight w:val="0"/>
                          <w:marTop w:val="0"/>
                          <w:marBottom w:val="0"/>
                          <w:divBdr>
                            <w:top w:val="none" w:sz="0" w:space="0" w:color="auto"/>
                            <w:left w:val="none" w:sz="0" w:space="0" w:color="auto"/>
                            <w:bottom w:val="none" w:sz="0" w:space="0" w:color="auto"/>
                            <w:right w:val="none" w:sz="0" w:space="0" w:color="auto"/>
                          </w:divBdr>
                          <w:divsChild>
                            <w:div w:id="1490364574">
                              <w:marLeft w:val="0"/>
                              <w:marRight w:val="0"/>
                              <w:marTop w:val="0"/>
                              <w:marBottom w:val="0"/>
                              <w:divBdr>
                                <w:top w:val="none" w:sz="0" w:space="0" w:color="auto"/>
                                <w:left w:val="none" w:sz="0" w:space="0" w:color="auto"/>
                                <w:bottom w:val="none" w:sz="0" w:space="0" w:color="auto"/>
                                <w:right w:val="none" w:sz="0" w:space="0" w:color="auto"/>
                              </w:divBdr>
                              <w:divsChild>
                                <w:div w:id="654798754">
                                  <w:marLeft w:val="0"/>
                                  <w:marRight w:val="0"/>
                                  <w:marTop w:val="0"/>
                                  <w:marBottom w:val="0"/>
                                  <w:divBdr>
                                    <w:top w:val="none" w:sz="0" w:space="0" w:color="auto"/>
                                    <w:left w:val="none" w:sz="0" w:space="0" w:color="auto"/>
                                    <w:bottom w:val="none" w:sz="0" w:space="0" w:color="auto"/>
                                    <w:right w:val="none" w:sz="0" w:space="0" w:color="auto"/>
                                  </w:divBdr>
                                </w:div>
                                <w:div w:id="1164466405">
                                  <w:marLeft w:val="0"/>
                                  <w:marRight w:val="0"/>
                                  <w:marTop w:val="0"/>
                                  <w:marBottom w:val="0"/>
                                  <w:divBdr>
                                    <w:top w:val="none" w:sz="0" w:space="0" w:color="auto"/>
                                    <w:left w:val="none" w:sz="0" w:space="0" w:color="auto"/>
                                    <w:bottom w:val="none" w:sz="0" w:space="0" w:color="auto"/>
                                    <w:right w:val="none" w:sz="0" w:space="0" w:color="auto"/>
                                  </w:divBdr>
                                  <w:divsChild>
                                    <w:div w:id="11368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83309">
                      <w:marLeft w:val="0"/>
                      <w:marRight w:val="0"/>
                      <w:marTop w:val="0"/>
                      <w:marBottom w:val="180"/>
                      <w:divBdr>
                        <w:top w:val="none" w:sz="0" w:space="0" w:color="auto"/>
                        <w:left w:val="none" w:sz="0" w:space="0" w:color="auto"/>
                        <w:bottom w:val="none" w:sz="0" w:space="0" w:color="auto"/>
                        <w:right w:val="none" w:sz="0" w:space="0" w:color="auto"/>
                      </w:divBdr>
                    </w:div>
                    <w:div w:id="1159348108">
                      <w:marLeft w:val="0"/>
                      <w:marRight w:val="0"/>
                      <w:marTop w:val="0"/>
                      <w:marBottom w:val="180"/>
                      <w:divBdr>
                        <w:top w:val="none" w:sz="0" w:space="0" w:color="auto"/>
                        <w:left w:val="none" w:sz="0" w:space="0" w:color="auto"/>
                        <w:bottom w:val="none" w:sz="0" w:space="0" w:color="auto"/>
                        <w:right w:val="none" w:sz="0" w:space="0" w:color="auto"/>
                      </w:divBdr>
                    </w:div>
                    <w:div w:id="442001316">
                      <w:marLeft w:val="0"/>
                      <w:marRight w:val="0"/>
                      <w:marTop w:val="0"/>
                      <w:marBottom w:val="360"/>
                      <w:divBdr>
                        <w:top w:val="none" w:sz="0" w:space="0" w:color="auto"/>
                        <w:left w:val="none" w:sz="0" w:space="0" w:color="auto"/>
                        <w:bottom w:val="none" w:sz="0" w:space="0" w:color="auto"/>
                        <w:right w:val="none" w:sz="0" w:space="0" w:color="auto"/>
                      </w:divBdr>
                      <w:divsChild>
                        <w:div w:id="31347438">
                          <w:marLeft w:val="0"/>
                          <w:marRight w:val="0"/>
                          <w:marTop w:val="0"/>
                          <w:marBottom w:val="0"/>
                          <w:divBdr>
                            <w:top w:val="none" w:sz="0" w:space="0" w:color="auto"/>
                            <w:left w:val="none" w:sz="0" w:space="0" w:color="auto"/>
                            <w:bottom w:val="none" w:sz="0" w:space="0" w:color="auto"/>
                            <w:right w:val="none" w:sz="0" w:space="0" w:color="auto"/>
                          </w:divBdr>
                          <w:divsChild>
                            <w:div w:id="21262665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55302488">
                      <w:marLeft w:val="0"/>
                      <w:marRight w:val="0"/>
                      <w:marTop w:val="0"/>
                      <w:marBottom w:val="180"/>
                      <w:divBdr>
                        <w:top w:val="none" w:sz="0" w:space="0" w:color="auto"/>
                        <w:left w:val="none" w:sz="0" w:space="0" w:color="auto"/>
                        <w:bottom w:val="none" w:sz="0" w:space="0" w:color="auto"/>
                        <w:right w:val="none" w:sz="0" w:space="0" w:color="auto"/>
                      </w:divBdr>
                    </w:div>
                    <w:div w:id="301622585">
                      <w:marLeft w:val="0"/>
                      <w:marRight w:val="0"/>
                      <w:marTop w:val="0"/>
                      <w:marBottom w:val="180"/>
                      <w:divBdr>
                        <w:top w:val="none" w:sz="0" w:space="0" w:color="auto"/>
                        <w:left w:val="none" w:sz="0" w:space="0" w:color="auto"/>
                        <w:bottom w:val="none" w:sz="0" w:space="0" w:color="auto"/>
                        <w:right w:val="none" w:sz="0" w:space="0" w:color="auto"/>
                      </w:divBdr>
                    </w:div>
                    <w:div w:id="1345522793">
                      <w:marLeft w:val="0"/>
                      <w:marRight w:val="0"/>
                      <w:marTop w:val="0"/>
                      <w:marBottom w:val="180"/>
                      <w:divBdr>
                        <w:top w:val="none" w:sz="0" w:space="0" w:color="auto"/>
                        <w:left w:val="none" w:sz="0" w:space="0" w:color="auto"/>
                        <w:bottom w:val="none" w:sz="0" w:space="0" w:color="auto"/>
                        <w:right w:val="none" w:sz="0" w:space="0" w:color="auto"/>
                      </w:divBdr>
                    </w:div>
                    <w:div w:id="824859337">
                      <w:marLeft w:val="0"/>
                      <w:marRight w:val="0"/>
                      <w:marTop w:val="0"/>
                      <w:marBottom w:val="180"/>
                      <w:divBdr>
                        <w:top w:val="none" w:sz="0" w:space="0" w:color="auto"/>
                        <w:left w:val="none" w:sz="0" w:space="0" w:color="auto"/>
                        <w:bottom w:val="none" w:sz="0" w:space="0" w:color="auto"/>
                        <w:right w:val="none" w:sz="0" w:space="0" w:color="auto"/>
                      </w:divBdr>
                    </w:div>
                    <w:div w:id="341859113">
                      <w:marLeft w:val="0"/>
                      <w:marRight w:val="0"/>
                      <w:marTop w:val="360"/>
                      <w:marBottom w:val="360"/>
                      <w:divBdr>
                        <w:top w:val="none" w:sz="0" w:space="0" w:color="auto"/>
                        <w:left w:val="none" w:sz="0" w:space="0" w:color="auto"/>
                        <w:bottom w:val="none" w:sz="0" w:space="0" w:color="auto"/>
                        <w:right w:val="none" w:sz="0" w:space="0" w:color="auto"/>
                      </w:divBdr>
                      <w:divsChild>
                        <w:div w:id="1718049499">
                          <w:marLeft w:val="0"/>
                          <w:marRight w:val="0"/>
                          <w:marTop w:val="0"/>
                          <w:marBottom w:val="0"/>
                          <w:divBdr>
                            <w:top w:val="none" w:sz="0" w:space="0" w:color="auto"/>
                            <w:left w:val="none" w:sz="0" w:space="0" w:color="auto"/>
                            <w:bottom w:val="none" w:sz="0" w:space="0" w:color="auto"/>
                            <w:right w:val="none" w:sz="0" w:space="0" w:color="auto"/>
                          </w:divBdr>
                          <w:divsChild>
                            <w:div w:id="19606444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01083693">
                      <w:marLeft w:val="0"/>
                      <w:marRight w:val="0"/>
                      <w:marTop w:val="0"/>
                      <w:marBottom w:val="180"/>
                      <w:divBdr>
                        <w:top w:val="none" w:sz="0" w:space="0" w:color="auto"/>
                        <w:left w:val="none" w:sz="0" w:space="0" w:color="auto"/>
                        <w:bottom w:val="none" w:sz="0" w:space="0" w:color="auto"/>
                        <w:right w:val="none" w:sz="0" w:space="0" w:color="auto"/>
                      </w:divBdr>
                    </w:div>
                    <w:div w:id="1084184291">
                      <w:marLeft w:val="0"/>
                      <w:marRight w:val="0"/>
                      <w:marTop w:val="0"/>
                      <w:marBottom w:val="180"/>
                      <w:divBdr>
                        <w:top w:val="none" w:sz="0" w:space="0" w:color="auto"/>
                        <w:left w:val="none" w:sz="0" w:space="0" w:color="auto"/>
                        <w:bottom w:val="none" w:sz="0" w:space="0" w:color="auto"/>
                        <w:right w:val="none" w:sz="0" w:space="0" w:color="auto"/>
                      </w:divBdr>
                    </w:div>
                    <w:div w:id="1554468253">
                      <w:marLeft w:val="0"/>
                      <w:marRight w:val="0"/>
                      <w:marTop w:val="0"/>
                      <w:marBottom w:val="180"/>
                      <w:divBdr>
                        <w:top w:val="none" w:sz="0" w:space="0" w:color="auto"/>
                        <w:left w:val="none" w:sz="0" w:space="0" w:color="auto"/>
                        <w:bottom w:val="none" w:sz="0" w:space="0" w:color="auto"/>
                        <w:right w:val="none" w:sz="0" w:space="0" w:color="auto"/>
                      </w:divBdr>
                    </w:div>
                    <w:div w:id="330987570">
                      <w:marLeft w:val="0"/>
                      <w:marRight w:val="0"/>
                      <w:marTop w:val="0"/>
                      <w:marBottom w:val="180"/>
                      <w:divBdr>
                        <w:top w:val="none" w:sz="0" w:space="0" w:color="auto"/>
                        <w:left w:val="none" w:sz="0" w:space="0" w:color="auto"/>
                        <w:bottom w:val="none" w:sz="0" w:space="0" w:color="auto"/>
                        <w:right w:val="none" w:sz="0" w:space="0" w:color="auto"/>
                      </w:divBdr>
                    </w:div>
                    <w:div w:id="1306623363">
                      <w:marLeft w:val="0"/>
                      <w:marRight w:val="0"/>
                      <w:marTop w:val="0"/>
                      <w:marBottom w:val="180"/>
                      <w:divBdr>
                        <w:top w:val="none" w:sz="0" w:space="0" w:color="auto"/>
                        <w:left w:val="none" w:sz="0" w:space="0" w:color="auto"/>
                        <w:bottom w:val="none" w:sz="0" w:space="0" w:color="auto"/>
                        <w:right w:val="none" w:sz="0" w:space="0" w:color="auto"/>
                      </w:divBdr>
                    </w:div>
                    <w:div w:id="1052579563">
                      <w:marLeft w:val="0"/>
                      <w:marRight w:val="0"/>
                      <w:marTop w:val="360"/>
                      <w:marBottom w:val="360"/>
                      <w:divBdr>
                        <w:top w:val="none" w:sz="0" w:space="0" w:color="auto"/>
                        <w:left w:val="none" w:sz="0" w:space="0" w:color="auto"/>
                        <w:bottom w:val="none" w:sz="0" w:space="0" w:color="auto"/>
                        <w:right w:val="none" w:sz="0" w:space="0" w:color="auto"/>
                      </w:divBdr>
                      <w:divsChild>
                        <w:div w:id="1249385882">
                          <w:marLeft w:val="0"/>
                          <w:marRight w:val="0"/>
                          <w:marTop w:val="0"/>
                          <w:marBottom w:val="0"/>
                          <w:divBdr>
                            <w:top w:val="none" w:sz="0" w:space="0" w:color="auto"/>
                            <w:left w:val="none" w:sz="0" w:space="0" w:color="auto"/>
                            <w:bottom w:val="none" w:sz="0" w:space="0" w:color="auto"/>
                            <w:right w:val="none" w:sz="0" w:space="0" w:color="auto"/>
                          </w:divBdr>
                          <w:divsChild>
                            <w:div w:id="7265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1706">
                      <w:marLeft w:val="0"/>
                      <w:marRight w:val="0"/>
                      <w:marTop w:val="0"/>
                      <w:marBottom w:val="180"/>
                      <w:divBdr>
                        <w:top w:val="none" w:sz="0" w:space="0" w:color="auto"/>
                        <w:left w:val="none" w:sz="0" w:space="0" w:color="auto"/>
                        <w:bottom w:val="none" w:sz="0" w:space="0" w:color="auto"/>
                        <w:right w:val="none" w:sz="0" w:space="0" w:color="auto"/>
                      </w:divBdr>
                    </w:div>
                    <w:div w:id="72509044">
                      <w:marLeft w:val="0"/>
                      <w:marRight w:val="0"/>
                      <w:marTop w:val="0"/>
                      <w:marBottom w:val="180"/>
                      <w:divBdr>
                        <w:top w:val="none" w:sz="0" w:space="0" w:color="auto"/>
                        <w:left w:val="none" w:sz="0" w:space="0" w:color="auto"/>
                        <w:bottom w:val="none" w:sz="0" w:space="0" w:color="auto"/>
                        <w:right w:val="none" w:sz="0" w:space="0" w:color="auto"/>
                      </w:divBdr>
                    </w:div>
                    <w:div w:id="225847691">
                      <w:marLeft w:val="0"/>
                      <w:marRight w:val="0"/>
                      <w:marTop w:val="0"/>
                      <w:marBottom w:val="180"/>
                      <w:divBdr>
                        <w:top w:val="none" w:sz="0" w:space="0" w:color="auto"/>
                        <w:left w:val="none" w:sz="0" w:space="0" w:color="auto"/>
                        <w:bottom w:val="none" w:sz="0" w:space="0" w:color="auto"/>
                        <w:right w:val="none" w:sz="0" w:space="0" w:color="auto"/>
                      </w:divBdr>
                    </w:div>
                    <w:div w:id="1072462202">
                      <w:marLeft w:val="0"/>
                      <w:marRight w:val="0"/>
                      <w:marTop w:val="0"/>
                      <w:marBottom w:val="180"/>
                      <w:divBdr>
                        <w:top w:val="none" w:sz="0" w:space="0" w:color="auto"/>
                        <w:left w:val="none" w:sz="0" w:space="0" w:color="auto"/>
                        <w:bottom w:val="none" w:sz="0" w:space="0" w:color="auto"/>
                        <w:right w:val="none" w:sz="0" w:space="0" w:color="auto"/>
                      </w:divBdr>
                    </w:div>
                    <w:div w:id="1825119627">
                      <w:marLeft w:val="0"/>
                      <w:marRight w:val="0"/>
                      <w:marTop w:val="0"/>
                      <w:marBottom w:val="180"/>
                      <w:divBdr>
                        <w:top w:val="none" w:sz="0" w:space="0" w:color="auto"/>
                        <w:left w:val="none" w:sz="0" w:space="0" w:color="auto"/>
                        <w:bottom w:val="none" w:sz="0" w:space="0" w:color="auto"/>
                        <w:right w:val="none" w:sz="0" w:space="0" w:color="auto"/>
                      </w:divBdr>
                    </w:div>
                    <w:div w:id="1723600433">
                      <w:marLeft w:val="0"/>
                      <w:marRight w:val="0"/>
                      <w:marTop w:val="0"/>
                      <w:marBottom w:val="180"/>
                      <w:divBdr>
                        <w:top w:val="none" w:sz="0" w:space="0" w:color="auto"/>
                        <w:left w:val="none" w:sz="0" w:space="0" w:color="auto"/>
                        <w:bottom w:val="none" w:sz="0" w:space="0" w:color="auto"/>
                        <w:right w:val="none" w:sz="0" w:space="0" w:color="auto"/>
                      </w:divBdr>
                    </w:div>
                    <w:div w:id="1873806612">
                      <w:marLeft w:val="0"/>
                      <w:marRight w:val="0"/>
                      <w:marTop w:val="0"/>
                      <w:marBottom w:val="180"/>
                      <w:divBdr>
                        <w:top w:val="none" w:sz="0" w:space="0" w:color="auto"/>
                        <w:left w:val="none" w:sz="0" w:space="0" w:color="auto"/>
                        <w:bottom w:val="none" w:sz="0" w:space="0" w:color="auto"/>
                        <w:right w:val="none" w:sz="0" w:space="0" w:color="auto"/>
                      </w:divBdr>
                    </w:div>
                    <w:div w:id="1476215381">
                      <w:marLeft w:val="0"/>
                      <w:marRight w:val="0"/>
                      <w:marTop w:val="0"/>
                      <w:marBottom w:val="180"/>
                      <w:divBdr>
                        <w:top w:val="none" w:sz="0" w:space="0" w:color="auto"/>
                        <w:left w:val="none" w:sz="0" w:space="0" w:color="auto"/>
                        <w:bottom w:val="none" w:sz="0" w:space="0" w:color="auto"/>
                        <w:right w:val="none" w:sz="0" w:space="0" w:color="auto"/>
                      </w:divBdr>
                    </w:div>
                    <w:div w:id="1561945201">
                      <w:marLeft w:val="0"/>
                      <w:marRight w:val="0"/>
                      <w:marTop w:val="0"/>
                      <w:marBottom w:val="180"/>
                      <w:divBdr>
                        <w:top w:val="none" w:sz="0" w:space="0" w:color="auto"/>
                        <w:left w:val="none" w:sz="0" w:space="0" w:color="auto"/>
                        <w:bottom w:val="none" w:sz="0" w:space="0" w:color="auto"/>
                        <w:right w:val="none" w:sz="0" w:space="0" w:color="auto"/>
                      </w:divBdr>
                    </w:div>
                    <w:div w:id="1452555501">
                      <w:marLeft w:val="0"/>
                      <w:marRight w:val="0"/>
                      <w:marTop w:val="0"/>
                      <w:marBottom w:val="180"/>
                      <w:divBdr>
                        <w:top w:val="none" w:sz="0" w:space="0" w:color="auto"/>
                        <w:left w:val="none" w:sz="0" w:space="0" w:color="auto"/>
                        <w:bottom w:val="none" w:sz="0" w:space="0" w:color="auto"/>
                        <w:right w:val="none" w:sz="0" w:space="0" w:color="auto"/>
                      </w:divBdr>
                    </w:div>
                    <w:div w:id="1762485854">
                      <w:marLeft w:val="0"/>
                      <w:marRight w:val="0"/>
                      <w:marTop w:val="0"/>
                      <w:marBottom w:val="180"/>
                      <w:divBdr>
                        <w:top w:val="none" w:sz="0" w:space="0" w:color="auto"/>
                        <w:left w:val="none" w:sz="0" w:space="0" w:color="auto"/>
                        <w:bottom w:val="none" w:sz="0" w:space="0" w:color="auto"/>
                        <w:right w:val="none" w:sz="0" w:space="0" w:color="auto"/>
                      </w:divBdr>
                    </w:div>
                    <w:div w:id="1318413765">
                      <w:marLeft w:val="0"/>
                      <w:marRight w:val="0"/>
                      <w:marTop w:val="0"/>
                      <w:marBottom w:val="180"/>
                      <w:divBdr>
                        <w:top w:val="none" w:sz="0" w:space="0" w:color="auto"/>
                        <w:left w:val="none" w:sz="0" w:space="0" w:color="auto"/>
                        <w:bottom w:val="none" w:sz="0" w:space="0" w:color="auto"/>
                        <w:right w:val="none" w:sz="0" w:space="0" w:color="auto"/>
                      </w:divBdr>
                    </w:div>
                    <w:div w:id="1483230568">
                      <w:marLeft w:val="0"/>
                      <w:marRight w:val="0"/>
                      <w:marTop w:val="0"/>
                      <w:marBottom w:val="180"/>
                      <w:divBdr>
                        <w:top w:val="none" w:sz="0" w:space="0" w:color="auto"/>
                        <w:left w:val="none" w:sz="0" w:space="0" w:color="auto"/>
                        <w:bottom w:val="none" w:sz="0" w:space="0" w:color="auto"/>
                        <w:right w:val="none" w:sz="0" w:space="0" w:color="auto"/>
                      </w:divBdr>
                    </w:div>
                    <w:div w:id="661618547">
                      <w:marLeft w:val="0"/>
                      <w:marRight w:val="0"/>
                      <w:marTop w:val="0"/>
                      <w:marBottom w:val="180"/>
                      <w:divBdr>
                        <w:top w:val="none" w:sz="0" w:space="0" w:color="auto"/>
                        <w:left w:val="none" w:sz="0" w:space="0" w:color="auto"/>
                        <w:bottom w:val="none" w:sz="0" w:space="0" w:color="auto"/>
                        <w:right w:val="none" w:sz="0" w:space="0" w:color="auto"/>
                      </w:divBdr>
                    </w:div>
                    <w:div w:id="434328776">
                      <w:marLeft w:val="0"/>
                      <w:marRight w:val="0"/>
                      <w:marTop w:val="0"/>
                      <w:marBottom w:val="180"/>
                      <w:divBdr>
                        <w:top w:val="none" w:sz="0" w:space="0" w:color="auto"/>
                        <w:left w:val="none" w:sz="0" w:space="0" w:color="auto"/>
                        <w:bottom w:val="none" w:sz="0" w:space="0" w:color="auto"/>
                        <w:right w:val="none" w:sz="0" w:space="0" w:color="auto"/>
                      </w:divBdr>
                    </w:div>
                    <w:div w:id="505823321">
                      <w:marLeft w:val="0"/>
                      <w:marRight w:val="0"/>
                      <w:marTop w:val="0"/>
                      <w:marBottom w:val="180"/>
                      <w:divBdr>
                        <w:top w:val="none" w:sz="0" w:space="0" w:color="auto"/>
                        <w:left w:val="none" w:sz="0" w:space="0" w:color="auto"/>
                        <w:bottom w:val="none" w:sz="0" w:space="0" w:color="auto"/>
                        <w:right w:val="none" w:sz="0" w:space="0" w:color="auto"/>
                      </w:divBdr>
                    </w:div>
                    <w:div w:id="966548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85685492">
      <w:bodyDiv w:val="1"/>
      <w:marLeft w:val="0"/>
      <w:marRight w:val="0"/>
      <w:marTop w:val="0"/>
      <w:marBottom w:val="0"/>
      <w:divBdr>
        <w:top w:val="none" w:sz="0" w:space="0" w:color="auto"/>
        <w:left w:val="none" w:sz="0" w:space="0" w:color="auto"/>
        <w:bottom w:val="none" w:sz="0" w:space="0" w:color="auto"/>
        <w:right w:val="none" w:sz="0" w:space="0" w:color="auto"/>
      </w:divBdr>
      <w:divsChild>
        <w:div w:id="1463890346">
          <w:marLeft w:val="0"/>
          <w:marRight w:val="0"/>
          <w:marTop w:val="0"/>
          <w:marBottom w:val="0"/>
          <w:divBdr>
            <w:top w:val="none" w:sz="0" w:space="0" w:color="auto"/>
            <w:left w:val="none" w:sz="0" w:space="0" w:color="auto"/>
            <w:bottom w:val="none" w:sz="0" w:space="0" w:color="auto"/>
            <w:right w:val="none" w:sz="0" w:space="0" w:color="auto"/>
          </w:divBdr>
          <w:divsChild>
            <w:div w:id="1255702422">
              <w:marLeft w:val="0"/>
              <w:marRight w:val="0"/>
              <w:marTop w:val="0"/>
              <w:marBottom w:val="0"/>
              <w:divBdr>
                <w:top w:val="none" w:sz="0" w:space="0" w:color="auto"/>
                <w:left w:val="none" w:sz="0" w:space="0" w:color="auto"/>
                <w:bottom w:val="none" w:sz="0" w:space="0" w:color="auto"/>
                <w:right w:val="none" w:sz="0" w:space="0" w:color="auto"/>
              </w:divBdr>
              <w:divsChild>
                <w:div w:id="1687514422">
                  <w:marLeft w:val="0"/>
                  <w:marRight w:val="0"/>
                  <w:marTop w:val="120"/>
                  <w:marBottom w:val="0"/>
                  <w:divBdr>
                    <w:top w:val="none" w:sz="0" w:space="0" w:color="auto"/>
                    <w:left w:val="none" w:sz="0" w:space="0" w:color="auto"/>
                    <w:bottom w:val="none" w:sz="0" w:space="0" w:color="auto"/>
                    <w:right w:val="none" w:sz="0" w:space="0" w:color="auto"/>
                  </w:divBdr>
                  <w:divsChild>
                    <w:div w:id="907350353">
                      <w:marLeft w:val="0"/>
                      <w:marRight w:val="0"/>
                      <w:marTop w:val="0"/>
                      <w:marBottom w:val="0"/>
                      <w:divBdr>
                        <w:top w:val="none" w:sz="0" w:space="0" w:color="auto"/>
                        <w:left w:val="none" w:sz="0" w:space="0" w:color="auto"/>
                        <w:bottom w:val="none" w:sz="0" w:space="0" w:color="auto"/>
                        <w:right w:val="none" w:sz="0" w:space="0" w:color="auto"/>
                      </w:divBdr>
                      <w:divsChild>
                        <w:div w:id="1256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289223">
          <w:marLeft w:val="0"/>
          <w:marRight w:val="0"/>
          <w:marTop w:val="0"/>
          <w:marBottom w:val="0"/>
          <w:divBdr>
            <w:top w:val="none" w:sz="0" w:space="0" w:color="auto"/>
            <w:left w:val="none" w:sz="0" w:space="0" w:color="auto"/>
            <w:bottom w:val="none" w:sz="0" w:space="0" w:color="auto"/>
            <w:right w:val="none" w:sz="0" w:space="0" w:color="auto"/>
          </w:divBdr>
          <w:divsChild>
            <w:div w:id="553154458">
              <w:marLeft w:val="0"/>
              <w:marRight w:val="0"/>
              <w:marTop w:val="0"/>
              <w:marBottom w:val="0"/>
              <w:divBdr>
                <w:top w:val="none" w:sz="0" w:space="0" w:color="auto"/>
                <w:left w:val="none" w:sz="0" w:space="0" w:color="auto"/>
                <w:bottom w:val="none" w:sz="0" w:space="0" w:color="auto"/>
                <w:right w:val="none" w:sz="0" w:space="0" w:color="auto"/>
              </w:divBdr>
              <w:divsChild>
                <w:div w:id="68506043">
                  <w:marLeft w:val="0"/>
                  <w:marRight w:val="0"/>
                  <w:marTop w:val="0"/>
                  <w:marBottom w:val="360"/>
                  <w:divBdr>
                    <w:top w:val="none" w:sz="0" w:space="0" w:color="auto"/>
                    <w:left w:val="none" w:sz="0" w:space="0" w:color="auto"/>
                    <w:bottom w:val="none" w:sz="0" w:space="0" w:color="auto"/>
                    <w:right w:val="none" w:sz="0" w:space="0" w:color="auto"/>
                  </w:divBdr>
                  <w:divsChild>
                    <w:div w:id="1426488427">
                      <w:marLeft w:val="0"/>
                      <w:marRight w:val="0"/>
                      <w:marTop w:val="0"/>
                      <w:marBottom w:val="0"/>
                      <w:divBdr>
                        <w:top w:val="none" w:sz="0" w:space="0" w:color="auto"/>
                        <w:left w:val="none" w:sz="0" w:space="0" w:color="auto"/>
                        <w:bottom w:val="none" w:sz="0" w:space="0" w:color="auto"/>
                        <w:right w:val="none" w:sz="0" w:space="0" w:color="auto"/>
                      </w:divBdr>
                      <w:divsChild>
                        <w:div w:id="1752774518">
                          <w:marLeft w:val="0"/>
                          <w:marRight w:val="0"/>
                          <w:marTop w:val="0"/>
                          <w:marBottom w:val="0"/>
                          <w:divBdr>
                            <w:top w:val="none" w:sz="0" w:space="0" w:color="auto"/>
                            <w:left w:val="none" w:sz="0" w:space="0" w:color="auto"/>
                            <w:bottom w:val="none" w:sz="0" w:space="0" w:color="auto"/>
                            <w:right w:val="none" w:sz="0" w:space="0" w:color="auto"/>
                          </w:divBdr>
                        </w:div>
                      </w:divsChild>
                    </w:div>
                    <w:div w:id="1145662128">
                      <w:marLeft w:val="0"/>
                      <w:marRight w:val="0"/>
                      <w:marTop w:val="75"/>
                      <w:marBottom w:val="0"/>
                      <w:divBdr>
                        <w:top w:val="none" w:sz="0" w:space="0" w:color="auto"/>
                        <w:left w:val="none" w:sz="0" w:space="0" w:color="auto"/>
                        <w:bottom w:val="none" w:sz="0" w:space="0" w:color="auto"/>
                        <w:right w:val="none" w:sz="0" w:space="0" w:color="auto"/>
                      </w:divBdr>
                    </w:div>
                  </w:divsChild>
                </w:div>
                <w:div w:id="1379008609">
                  <w:marLeft w:val="0"/>
                  <w:marRight w:val="0"/>
                  <w:marTop w:val="0"/>
                  <w:marBottom w:val="0"/>
                  <w:divBdr>
                    <w:top w:val="none" w:sz="0" w:space="0" w:color="auto"/>
                    <w:left w:val="none" w:sz="0" w:space="0" w:color="auto"/>
                    <w:bottom w:val="none" w:sz="0" w:space="0" w:color="auto"/>
                    <w:right w:val="none" w:sz="0" w:space="0" w:color="auto"/>
                  </w:divBdr>
                  <w:divsChild>
                    <w:div w:id="571358572">
                      <w:marLeft w:val="0"/>
                      <w:marRight w:val="0"/>
                      <w:marTop w:val="0"/>
                      <w:marBottom w:val="180"/>
                      <w:divBdr>
                        <w:top w:val="none" w:sz="0" w:space="0" w:color="auto"/>
                        <w:left w:val="none" w:sz="0" w:space="0" w:color="auto"/>
                        <w:bottom w:val="none" w:sz="0" w:space="0" w:color="auto"/>
                        <w:right w:val="none" w:sz="0" w:space="0" w:color="auto"/>
                      </w:divBdr>
                    </w:div>
                    <w:div w:id="1738822083">
                      <w:marLeft w:val="0"/>
                      <w:marRight w:val="0"/>
                      <w:marTop w:val="0"/>
                      <w:marBottom w:val="180"/>
                      <w:divBdr>
                        <w:top w:val="none" w:sz="0" w:space="0" w:color="auto"/>
                        <w:left w:val="none" w:sz="0" w:space="0" w:color="auto"/>
                        <w:bottom w:val="none" w:sz="0" w:space="0" w:color="auto"/>
                        <w:right w:val="none" w:sz="0" w:space="0" w:color="auto"/>
                      </w:divBdr>
                    </w:div>
                    <w:div w:id="1348874741">
                      <w:marLeft w:val="0"/>
                      <w:marRight w:val="0"/>
                      <w:marTop w:val="0"/>
                      <w:marBottom w:val="180"/>
                      <w:divBdr>
                        <w:top w:val="none" w:sz="0" w:space="0" w:color="auto"/>
                        <w:left w:val="none" w:sz="0" w:space="0" w:color="auto"/>
                        <w:bottom w:val="none" w:sz="0" w:space="0" w:color="auto"/>
                        <w:right w:val="none" w:sz="0" w:space="0" w:color="auto"/>
                      </w:divBdr>
                    </w:div>
                    <w:div w:id="1081370746">
                      <w:marLeft w:val="0"/>
                      <w:marRight w:val="0"/>
                      <w:marTop w:val="360"/>
                      <w:marBottom w:val="360"/>
                      <w:divBdr>
                        <w:top w:val="none" w:sz="0" w:space="0" w:color="auto"/>
                        <w:left w:val="none" w:sz="0" w:space="0" w:color="auto"/>
                        <w:bottom w:val="none" w:sz="0" w:space="0" w:color="auto"/>
                        <w:right w:val="none" w:sz="0" w:space="0" w:color="auto"/>
                      </w:divBdr>
                      <w:divsChild>
                        <w:div w:id="2120908413">
                          <w:marLeft w:val="0"/>
                          <w:marRight w:val="0"/>
                          <w:marTop w:val="360"/>
                          <w:marBottom w:val="360"/>
                          <w:divBdr>
                            <w:top w:val="none" w:sz="0" w:space="0" w:color="auto"/>
                            <w:left w:val="none" w:sz="0" w:space="0" w:color="auto"/>
                            <w:bottom w:val="none" w:sz="0" w:space="0" w:color="auto"/>
                            <w:right w:val="none" w:sz="0" w:space="0" w:color="auto"/>
                          </w:divBdr>
                          <w:divsChild>
                            <w:div w:id="2016033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9583341">
                      <w:marLeft w:val="0"/>
                      <w:marRight w:val="0"/>
                      <w:marTop w:val="0"/>
                      <w:marBottom w:val="180"/>
                      <w:divBdr>
                        <w:top w:val="none" w:sz="0" w:space="0" w:color="auto"/>
                        <w:left w:val="none" w:sz="0" w:space="0" w:color="auto"/>
                        <w:bottom w:val="none" w:sz="0" w:space="0" w:color="auto"/>
                        <w:right w:val="none" w:sz="0" w:space="0" w:color="auto"/>
                      </w:divBdr>
                    </w:div>
                    <w:div w:id="265307219">
                      <w:marLeft w:val="0"/>
                      <w:marRight w:val="0"/>
                      <w:marTop w:val="0"/>
                      <w:marBottom w:val="180"/>
                      <w:divBdr>
                        <w:top w:val="none" w:sz="0" w:space="0" w:color="auto"/>
                        <w:left w:val="none" w:sz="0" w:space="0" w:color="auto"/>
                        <w:bottom w:val="none" w:sz="0" w:space="0" w:color="auto"/>
                        <w:right w:val="none" w:sz="0" w:space="0" w:color="auto"/>
                      </w:divBdr>
                    </w:div>
                    <w:div w:id="805004022">
                      <w:marLeft w:val="0"/>
                      <w:marRight w:val="0"/>
                      <w:marTop w:val="0"/>
                      <w:marBottom w:val="180"/>
                      <w:divBdr>
                        <w:top w:val="none" w:sz="0" w:space="0" w:color="auto"/>
                        <w:left w:val="none" w:sz="0" w:space="0" w:color="auto"/>
                        <w:bottom w:val="none" w:sz="0" w:space="0" w:color="auto"/>
                        <w:right w:val="none" w:sz="0" w:space="0" w:color="auto"/>
                      </w:divBdr>
                    </w:div>
                    <w:div w:id="2110928879">
                      <w:marLeft w:val="0"/>
                      <w:marRight w:val="0"/>
                      <w:marTop w:val="360"/>
                      <w:marBottom w:val="360"/>
                      <w:divBdr>
                        <w:top w:val="none" w:sz="0" w:space="0" w:color="auto"/>
                        <w:left w:val="none" w:sz="0" w:space="0" w:color="auto"/>
                        <w:bottom w:val="none" w:sz="0" w:space="0" w:color="auto"/>
                        <w:right w:val="none" w:sz="0" w:space="0" w:color="auto"/>
                      </w:divBdr>
                      <w:divsChild>
                        <w:div w:id="1713918318">
                          <w:marLeft w:val="0"/>
                          <w:marRight w:val="0"/>
                          <w:marTop w:val="360"/>
                          <w:marBottom w:val="360"/>
                          <w:divBdr>
                            <w:top w:val="none" w:sz="0" w:space="0" w:color="auto"/>
                            <w:left w:val="none" w:sz="0" w:space="0" w:color="auto"/>
                            <w:bottom w:val="none" w:sz="0" w:space="0" w:color="auto"/>
                            <w:right w:val="none" w:sz="0" w:space="0" w:color="auto"/>
                          </w:divBdr>
                          <w:divsChild>
                            <w:div w:id="5497327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10149296">
                      <w:marLeft w:val="0"/>
                      <w:marRight w:val="0"/>
                      <w:marTop w:val="0"/>
                      <w:marBottom w:val="180"/>
                      <w:divBdr>
                        <w:top w:val="none" w:sz="0" w:space="0" w:color="auto"/>
                        <w:left w:val="none" w:sz="0" w:space="0" w:color="auto"/>
                        <w:bottom w:val="none" w:sz="0" w:space="0" w:color="auto"/>
                        <w:right w:val="none" w:sz="0" w:space="0" w:color="auto"/>
                      </w:divBdr>
                    </w:div>
                    <w:div w:id="126122528">
                      <w:marLeft w:val="0"/>
                      <w:marRight w:val="0"/>
                      <w:marTop w:val="0"/>
                      <w:marBottom w:val="180"/>
                      <w:divBdr>
                        <w:top w:val="none" w:sz="0" w:space="0" w:color="auto"/>
                        <w:left w:val="none" w:sz="0" w:space="0" w:color="auto"/>
                        <w:bottom w:val="none" w:sz="0" w:space="0" w:color="auto"/>
                        <w:right w:val="none" w:sz="0" w:space="0" w:color="auto"/>
                      </w:divBdr>
                    </w:div>
                    <w:div w:id="1304383800">
                      <w:marLeft w:val="0"/>
                      <w:marRight w:val="0"/>
                      <w:marTop w:val="0"/>
                      <w:marBottom w:val="180"/>
                      <w:divBdr>
                        <w:top w:val="none" w:sz="0" w:space="0" w:color="auto"/>
                        <w:left w:val="none" w:sz="0" w:space="0" w:color="auto"/>
                        <w:bottom w:val="none" w:sz="0" w:space="0" w:color="auto"/>
                        <w:right w:val="none" w:sz="0" w:space="0" w:color="auto"/>
                      </w:divBdr>
                    </w:div>
                    <w:div w:id="1982271968">
                      <w:marLeft w:val="0"/>
                      <w:marRight w:val="0"/>
                      <w:marTop w:val="0"/>
                      <w:marBottom w:val="180"/>
                      <w:divBdr>
                        <w:top w:val="none" w:sz="0" w:space="0" w:color="auto"/>
                        <w:left w:val="none" w:sz="0" w:space="0" w:color="auto"/>
                        <w:bottom w:val="none" w:sz="0" w:space="0" w:color="auto"/>
                        <w:right w:val="none" w:sz="0" w:space="0" w:color="auto"/>
                      </w:divBdr>
                    </w:div>
                    <w:div w:id="1045065216">
                      <w:marLeft w:val="0"/>
                      <w:marRight w:val="0"/>
                      <w:marTop w:val="0"/>
                      <w:marBottom w:val="180"/>
                      <w:divBdr>
                        <w:top w:val="none" w:sz="0" w:space="0" w:color="auto"/>
                        <w:left w:val="none" w:sz="0" w:space="0" w:color="auto"/>
                        <w:bottom w:val="none" w:sz="0" w:space="0" w:color="auto"/>
                        <w:right w:val="none" w:sz="0" w:space="0" w:color="auto"/>
                      </w:divBdr>
                    </w:div>
                    <w:div w:id="1864859389">
                      <w:marLeft w:val="0"/>
                      <w:marRight w:val="0"/>
                      <w:marTop w:val="360"/>
                      <w:marBottom w:val="360"/>
                      <w:divBdr>
                        <w:top w:val="none" w:sz="0" w:space="0" w:color="auto"/>
                        <w:left w:val="none" w:sz="0" w:space="0" w:color="auto"/>
                        <w:bottom w:val="none" w:sz="0" w:space="0" w:color="auto"/>
                        <w:right w:val="none" w:sz="0" w:space="0" w:color="auto"/>
                      </w:divBdr>
                      <w:divsChild>
                        <w:div w:id="1710448923">
                          <w:marLeft w:val="0"/>
                          <w:marRight w:val="0"/>
                          <w:marTop w:val="480"/>
                          <w:marBottom w:val="480"/>
                          <w:divBdr>
                            <w:top w:val="none" w:sz="0" w:space="0" w:color="auto"/>
                            <w:left w:val="none" w:sz="0" w:space="0" w:color="auto"/>
                            <w:bottom w:val="none" w:sz="0" w:space="0" w:color="auto"/>
                            <w:right w:val="none" w:sz="0" w:space="0" w:color="auto"/>
                          </w:divBdr>
                          <w:divsChild>
                            <w:div w:id="5562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7320">
                      <w:marLeft w:val="0"/>
                      <w:marRight w:val="0"/>
                      <w:marTop w:val="0"/>
                      <w:marBottom w:val="180"/>
                      <w:divBdr>
                        <w:top w:val="none" w:sz="0" w:space="0" w:color="auto"/>
                        <w:left w:val="none" w:sz="0" w:space="0" w:color="auto"/>
                        <w:bottom w:val="none" w:sz="0" w:space="0" w:color="auto"/>
                        <w:right w:val="none" w:sz="0" w:space="0" w:color="auto"/>
                      </w:divBdr>
                    </w:div>
                    <w:div w:id="14145440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88579969">
      <w:bodyDiv w:val="1"/>
      <w:marLeft w:val="0"/>
      <w:marRight w:val="0"/>
      <w:marTop w:val="0"/>
      <w:marBottom w:val="0"/>
      <w:divBdr>
        <w:top w:val="none" w:sz="0" w:space="0" w:color="auto"/>
        <w:left w:val="none" w:sz="0" w:space="0" w:color="auto"/>
        <w:bottom w:val="none" w:sz="0" w:space="0" w:color="auto"/>
        <w:right w:val="none" w:sz="0" w:space="0" w:color="auto"/>
      </w:divBdr>
      <w:divsChild>
        <w:div w:id="1975020137">
          <w:marLeft w:val="0"/>
          <w:marRight w:val="0"/>
          <w:marTop w:val="0"/>
          <w:marBottom w:val="0"/>
          <w:divBdr>
            <w:top w:val="none" w:sz="0" w:space="0" w:color="auto"/>
            <w:left w:val="none" w:sz="0" w:space="0" w:color="auto"/>
            <w:bottom w:val="none" w:sz="0" w:space="0" w:color="auto"/>
            <w:right w:val="none" w:sz="0" w:space="0" w:color="auto"/>
          </w:divBdr>
          <w:divsChild>
            <w:div w:id="1435637531">
              <w:marLeft w:val="0"/>
              <w:marRight w:val="0"/>
              <w:marTop w:val="0"/>
              <w:marBottom w:val="0"/>
              <w:divBdr>
                <w:top w:val="none" w:sz="0" w:space="0" w:color="auto"/>
                <w:left w:val="none" w:sz="0" w:space="0" w:color="auto"/>
                <w:bottom w:val="none" w:sz="0" w:space="0" w:color="auto"/>
                <w:right w:val="none" w:sz="0" w:space="0" w:color="auto"/>
              </w:divBdr>
              <w:divsChild>
                <w:div w:id="497235337">
                  <w:marLeft w:val="0"/>
                  <w:marRight w:val="0"/>
                  <w:marTop w:val="120"/>
                  <w:marBottom w:val="0"/>
                  <w:divBdr>
                    <w:top w:val="none" w:sz="0" w:space="0" w:color="auto"/>
                    <w:left w:val="none" w:sz="0" w:space="0" w:color="auto"/>
                    <w:bottom w:val="none" w:sz="0" w:space="0" w:color="auto"/>
                    <w:right w:val="none" w:sz="0" w:space="0" w:color="auto"/>
                  </w:divBdr>
                  <w:divsChild>
                    <w:div w:id="794444498">
                      <w:marLeft w:val="0"/>
                      <w:marRight w:val="0"/>
                      <w:marTop w:val="0"/>
                      <w:marBottom w:val="0"/>
                      <w:divBdr>
                        <w:top w:val="none" w:sz="0" w:space="0" w:color="auto"/>
                        <w:left w:val="none" w:sz="0" w:space="0" w:color="auto"/>
                        <w:bottom w:val="none" w:sz="0" w:space="0" w:color="auto"/>
                        <w:right w:val="none" w:sz="0" w:space="0" w:color="auto"/>
                      </w:divBdr>
                      <w:divsChild>
                        <w:div w:id="2016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389674">
          <w:marLeft w:val="0"/>
          <w:marRight w:val="0"/>
          <w:marTop w:val="0"/>
          <w:marBottom w:val="0"/>
          <w:divBdr>
            <w:top w:val="none" w:sz="0" w:space="0" w:color="auto"/>
            <w:left w:val="none" w:sz="0" w:space="0" w:color="auto"/>
            <w:bottom w:val="none" w:sz="0" w:space="0" w:color="auto"/>
            <w:right w:val="none" w:sz="0" w:space="0" w:color="auto"/>
          </w:divBdr>
          <w:divsChild>
            <w:div w:id="1032077743">
              <w:marLeft w:val="0"/>
              <w:marRight w:val="0"/>
              <w:marTop w:val="0"/>
              <w:marBottom w:val="0"/>
              <w:divBdr>
                <w:top w:val="none" w:sz="0" w:space="0" w:color="auto"/>
                <w:left w:val="none" w:sz="0" w:space="0" w:color="auto"/>
                <w:bottom w:val="none" w:sz="0" w:space="0" w:color="auto"/>
                <w:right w:val="none" w:sz="0" w:space="0" w:color="auto"/>
              </w:divBdr>
              <w:divsChild>
                <w:div w:id="488860993">
                  <w:marLeft w:val="0"/>
                  <w:marRight w:val="0"/>
                  <w:marTop w:val="0"/>
                  <w:marBottom w:val="360"/>
                  <w:divBdr>
                    <w:top w:val="none" w:sz="0" w:space="0" w:color="auto"/>
                    <w:left w:val="none" w:sz="0" w:space="0" w:color="auto"/>
                    <w:bottom w:val="none" w:sz="0" w:space="0" w:color="auto"/>
                    <w:right w:val="none" w:sz="0" w:space="0" w:color="auto"/>
                  </w:divBdr>
                  <w:divsChild>
                    <w:div w:id="474030559">
                      <w:marLeft w:val="0"/>
                      <w:marRight w:val="0"/>
                      <w:marTop w:val="0"/>
                      <w:marBottom w:val="0"/>
                      <w:divBdr>
                        <w:top w:val="none" w:sz="0" w:space="0" w:color="auto"/>
                        <w:left w:val="none" w:sz="0" w:space="0" w:color="auto"/>
                        <w:bottom w:val="none" w:sz="0" w:space="0" w:color="auto"/>
                        <w:right w:val="none" w:sz="0" w:space="0" w:color="auto"/>
                      </w:divBdr>
                      <w:divsChild>
                        <w:div w:id="1707873312">
                          <w:marLeft w:val="0"/>
                          <w:marRight w:val="0"/>
                          <w:marTop w:val="0"/>
                          <w:marBottom w:val="0"/>
                          <w:divBdr>
                            <w:top w:val="none" w:sz="0" w:space="0" w:color="auto"/>
                            <w:left w:val="none" w:sz="0" w:space="0" w:color="auto"/>
                            <w:bottom w:val="none" w:sz="0" w:space="0" w:color="auto"/>
                            <w:right w:val="none" w:sz="0" w:space="0" w:color="auto"/>
                          </w:divBdr>
                        </w:div>
                      </w:divsChild>
                    </w:div>
                    <w:div w:id="2169492">
                      <w:marLeft w:val="0"/>
                      <w:marRight w:val="0"/>
                      <w:marTop w:val="75"/>
                      <w:marBottom w:val="0"/>
                      <w:divBdr>
                        <w:top w:val="none" w:sz="0" w:space="0" w:color="auto"/>
                        <w:left w:val="none" w:sz="0" w:space="0" w:color="auto"/>
                        <w:bottom w:val="none" w:sz="0" w:space="0" w:color="auto"/>
                        <w:right w:val="none" w:sz="0" w:space="0" w:color="auto"/>
                      </w:divBdr>
                    </w:div>
                  </w:divsChild>
                </w:div>
                <w:div w:id="1371416664">
                  <w:marLeft w:val="0"/>
                  <w:marRight w:val="0"/>
                  <w:marTop w:val="0"/>
                  <w:marBottom w:val="0"/>
                  <w:divBdr>
                    <w:top w:val="none" w:sz="0" w:space="0" w:color="auto"/>
                    <w:left w:val="none" w:sz="0" w:space="0" w:color="auto"/>
                    <w:bottom w:val="none" w:sz="0" w:space="0" w:color="auto"/>
                    <w:right w:val="none" w:sz="0" w:space="0" w:color="auto"/>
                  </w:divBdr>
                  <w:divsChild>
                    <w:div w:id="1945192269">
                      <w:marLeft w:val="0"/>
                      <w:marRight w:val="0"/>
                      <w:marTop w:val="0"/>
                      <w:marBottom w:val="180"/>
                      <w:divBdr>
                        <w:top w:val="none" w:sz="0" w:space="0" w:color="auto"/>
                        <w:left w:val="none" w:sz="0" w:space="0" w:color="auto"/>
                        <w:bottom w:val="none" w:sz="0" w:space="0" w:color="auto"/>
                        <w:right w:val="none" w:sz="0" w:space="0" w:color="auto"/>
                      </w:divBdr>
                    </w:div>
                    <w:div w:id="58095546">
                      <w:marLeft w:val="0"/>
                      <w:marRight w:val="0"/>
                      <w:marTop w:val="0"/>
                      <w:marBottom w:val="180"/>
                      <w:divBdr>
                        <w:top w:val="none" w:sz="0" w:space="0" w:color="auto"/>
                        <w:left w:val="none" w:sz="0" w:space="0" w:color="auto"/>
                        <w:bottom w:val="none" w:sz="0" w:space="0" w:color="auto"/>
                        <w:right w:val="none" w:sz="0" w:space="0" w:color="auto"/>
                      </w:divBdr>
                    </w:div>
                    <w:div w:id="921452723">
                      <w:marLeft w:val="0"/>
                      <w:marRight w:val="0"/>
                      <w:marTop w:val="0"/>
                      <w:marBottom w:val="180"/>
                      <w:divBdr>
                        <w:top w:val="none" w:sz="0" w:space="0" w:color="auto"/>
                        <w:left w:val="none" w:sz="0" w:space="0" w:color="auto"/>
                        <w:bottom w:val="none" w:sz="0" w:space="0" w:color="auto"/>
                        <w:right w:val="none" w:sz="0" w:space="0" w:color="auto"/>
                      </w:divBdr>
                    </w:div>
                    <w:div w:id="1025787463">
                      <w:marLeft w:val="0"/>
                      <w:marRight w:val="0"/>
                      <w:marTop w:val="360"/>
                      <w:marBottom w:val="360"/>
                      <w:divBdr>
                        <w:top w:val="none" w:sz="0" w:space="0" w:color="auto"/>
                        <w:left w:val="none" w:sz="0" w:space="0" w:color="auto"/>
                        <w:bottom w:val="none" w:sz="0" w:space="0" w:color="auto"/>
                        <w:right w:val="none" w:sz="0" w:space="0" w:color="auto"/>
                      </w:divBdr>
                      <w:divsChild>
                        <w:div w:id="979849390">
                          <w:marLeft w:val="0"/>
                          <w:marRight w:val="0"/>
                          <w:marTop w:val="360"/>
                          <w:marBottom w:val="360"/>
                          <w:divBdr>
                            <w:top w:val="none" w:sz="0" w:space="0" w:color="auto"/>
                            <w:left w:val="none" w:sz="0" w:space="0" w:color="auto"/>
                            <w:bottom w:val="none" w:sz="0" w:space="0" w:color="auto"/>
                            <w:right w:val="none" w:sz="0" w:space="0" w:color="auto"/>
                          </w:divBdr>
                          <w:divsChild>
                            <w:div w:id="5935116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76215431">
                      <w:marLeft w:val="0"/>
                      <w:marRight w:val="0"/>
                      <w:marTop w:val="0"/>
                      <w:marBottom w:val="180"/>
                      <w:divBdr>
                        <w:top w:val="none" w:sz="0" w:space="0" w:color="auto"/>
                        <w:left w:val="none" w:sz="0" w:space="0" w:color="auto"/>
                        <w:bottom w:val="none" w:sz="0" w:space="0" w:color="auto"/>
                        <w:right w:val="none" w:sz="0" w:space="0" w:color="auto"/>
                      </w:divBdr>
                    </w:div>
                    <w:div w:id="182137380">
                      <w:marLeft w:val="0"/>
                      <w:marRight w:val="0"/>
                      <w:marTop w:val="0"/>
                      <w:marBottom w:val="180"/>
                      <w:divBdr>
                        <w:top w:val="none" w:sz="0" w:space="0" w:color="auto"/>
                        <w:left w:val="none" w:sz="0" w:space="0" w:color="auto"/>
                        <w:bottom w:val="none" w:sz="0" w:space="0" w:color="auto"/>
                        <w:right w:val="none" w:sz="0" w:space="0" w:color="auto"/>
                      </w:divBdr>
                    </w:div>
                    <w:div w:id="320549898">
                      <w:marLeft w:val="0"/>
                      <w:marRight w:val="0"/>
                      <w:marTop w:val="0"/>
                      <w:marBottom w:val="180"/>
                      <w:divBdr>
                        <w:top w:val="none" w:sz="0" w:space="0" w:color="auto"/>
                        <w:left w:val="none" w:sz="0" w:space="0" w:color="auto"/>
                        <w:bottom w:val="none" w:sz="0" w:space="0" w:color="auto"/>
                        <w:right w:val="none" w:sz="0" w:space="0" w:color="auto"/>
                      </w:divBdr>
                    </w:div>
                    <w:div w:id="491919661">
                      <w:marLeft w:val="0"/>
                      <w:marRight w:val="0"/>
                      <w:marTop w:val="360"/>
                      <w:marBottom w:val="360"/>
                      <w:divBdr>
                        <w:top w:val="none" w:sz="0" w:space="0" w:color="auto"/>
                        <w:left w:val="none" w:sz="0" w:space="0" w:color="auto"/>
                        <w:bottom w:val="none" w:sz="0" w:space="0" w:color="auto"/>
                        <w:right w:val="none" w:sz="0" w:space="0" w:color="auto"/>
                      </w:divBdr>
                      <w:divsChild>
                        <w:div w:id="1188065225">
                          <w:marLeft w:val="0"/>
                          <w:marRight w:val="0"/>
                          <w:marTop w:val="360"/>
                          <w:marBottom w:val="360"/>
                          <w:divBdr>
                            <w:top w:val="none" w:sz="0" w:space="0" w:color="auto"/>
                            <w:left w:val="none" w:sz="0" w:space="0" w:color="auto"/>
                            <w:bottom w:val="none" w:sz="0" w:space="0" w:color="auto"/>
                            <w:right w:val="none" w:sz="0" w:space="0" w:color="auto"/>
                          </w:divBdr>
                          <w:divsChild>
                            <w:div w:id="182708793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4252361">
                      <w:marLeft w:val="0"/>
                      <w:marRight w:val="0"/>
                      <w:marTop w:val="0"/>
                      <w:marBottom w:val="180"/>
                      <w:divBdr>
                        <w:top w:val="none" w:sz="0" w:space="0" w:color="auto"/>
                        <w:left w:val="none" w:sz="0" w:space="0" w:color="auto"/>
                        <w:bottom w:val="none" w:sz="0" w:space="0" w:color="auto"/>
                        <w:right w:val="none" w:sz="0" w:space="0" w:color="auto"/>
                      </w:divBdr>
                    </w:div>
                    <w:div w:id="1036351238">
                      <w:marLeft w:val="0"/>
                      <w:marRight w:val="0"/>
                      <w:marTop w:val="0"/>
                      <w:marBottom w:val="180"/>
                      <w:divBdr>
                        <w:top w:val="none" w:sz="0" w:space="0" w:color="auto"/>
                        <w:left w:val="none" w:sz="0" w:space="0" w:color="auto"/>
                        <w:bottom w:val="none" w:sz="0" w:space="0" w:color="auto"/>
                        <w:right w:val="none" w:sz="0" w:space="0" w:color="auto"/>
                      </w:divBdr>
                    </w:div>
                    <w:div w:id="1227911314">
                      <w:marLeft w:val="0"/>
                      <w:marRight w:val="0"/>
                      <w:marTop w:val="0"/>
                      <w:marBottom w:val="180"/>
                      <w:divBdr>
                        <w:top w:val="none" w:sz="0" w:space="0" w:color="auto"/>
                        <w:left w:val="none" w:sz="0" w:space="0" w:color="auto"/>
                        <w:bottom w:val="none" w:sz="0" w:space="0" w:color="auto"/>
                        <w:right w:val="none" w:sz="0" w:space="0" w:color="auto"/>
                      </w:divBdr>
                    </w:div>
                    <w:div w:id="1037655735">
                      <w:marLeft w:val="0"/>
                      <w:marRight w:val="0"/>
                      <w:marTop w:val="0"/>
                      <w:marBottom w:val="180"/>
                      <w:divBdr>
                        <w:top w:val="none" w:sz="0" w:space="0" w:color="auto"/>
                        <w:left w:val="none" w:sz="0" w:space="0" w:color="auto"/>
                        <w:bottom w:val="none" w:sz="0" w:space="0" w:color="auto"/>
                        <w:right w:val="none" w:sz="0" w:space="0" w:color="auto"/>
                      </w:divBdr>
                    </w:div>
                    <w:div w:id="1009336416">
                      <w:marLeft w:val="0"/>
                      <w:marRight w:val="0"/>
                      <w:marTop w:val="0"/>
                      <w:marBottom w:val="180"/>
                      <w:divBdr>
                        <w:top w:val="none" w:sz="0" w:space="0" w:color="auto"/>
                        <w:left w:val="none" w:sz="0" w:space="0" w:color="auto"/>
                        <w:bottom w:val="none" w:sz="0" w:space="0" w:color="auto"/>
                        <w:right w:val="none" w:sz="0" w:space="0" w:color="auto"/>
                      </w:divBdr>
                    </w:div>
                    <w:div w:id="789788953">
                      <w:marLeft w:val="0"/>
                      <w:marRight w:val="0"/>
                      <w:marTop w:val="360"/>
                      <w:marBottom w:val="360"/>
                      <w:divBdr>
                        <w:top w:val="none" w:sz="0" w:space="0" w:color="auto"/>
                        <w:left w:val="none" w:sz="0" w:space="0" w:color="auto"/>
                        <w:bottom w:val="none" w:sz="0" w:space="0" w:color="auto"/>
                        <w:right w:val="none" w:sz="0" w:space="0" w:color="auto"/>
                      </w:divBdr>
                      <w:divsChild>
                        <w:div w:id="260603267">
                          <w:marLeft w:val="0"/>
                          <w:marRight w:val="0"/>
                          <w:marTop w:val="480"/>
                          <w:marBottom w:val="480"/>
                          <w:divBdr>
                            <w:top w:val="none" w:sz="0" w:space="0" w:color="auto"/>
                            <w:left w:val="none" w:sz="0" w:space="0" w:color="auto"/>
                            <w:bottom w:val="none" w:sz="0" w:space="0" w:color="auto"/>
                            <w:right w:val="none" w:sz="0" w:space="0" w:color="auto"/>
                          </w:divBdr>
                          <w:divsChild>
                            <w:div w:id="10560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9425">
                      <w:marLeft w:val="0"/>
                      <w:marRight w:val="0"/>
                      <w:marTop w:val="0"/>
                      <w:marBottom w:val="180"/>
                      <w:divBdr>
                        <w:top w:val="none" w:sz="0" w:space="0" w:color="auto"/>
                        <w:left w:val="none" w:sz="0" w:space="0" w:color="auto"/>
                        <w:bottom w:val="none" w:sz="0" w:space="0" w:color="auto"/>
                        <w:right w:val="none" w:sz="0" w:space="0" w:color="auto"/>
                      </w:divBdr>
                    </w:div>
                    <w:div w:id="67573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93671844">
      <w:bodyDiv w:val="1"/>
      <w:marLeft w:val="0"/>
      <w:marRight w:val="0"/>
      <w:marTop w:val="0"/>
      <w:marBottom w:val="0"/>
      <w:divBdr>
        <w:top w:val="none" w:sz="0" w:space="0" w:color="auto"/>
        <w:left w:val="none" w:sz="0" w:space="0" w:color="auto"/>
        <w:bottom w:val="none" w:sz="0" w:space="0" w:color="auto"/>
        <w:right w:val="none" w:sz="0" w:space="0" w:color="auto"/>
      </w:divBdr>
      <w:divsChild>
        <w:div w:id="1489706096">
          <w:marLeft w:val="0"/>
          <w:marRight w:val="0"/>
          <w:marTop w:val="0"/>
          <w:marBottom w:val="0"/>
          <w:divBdr>
            <w:top w:val="none" w:sz="0" w:space="0" w:color="auto"/>
            <w:left w:val="none" w:sz="0" w:space="0" w:color="auto"/>
            <w:bottom w:val="none" w:sz="0" w:space="0" w:color="auto"/>
            <w:right w:val="none" w:sz="0" w:space="0" w:color="auto"/>
          </w:divBdr>
          <w:divsChild>
            <w:div w:id="1136682580">
              <w:marLeft w:val="0"/>
              <w:marRight w:val="0"/>
              <w:marTop w:val="0"/>
              <w:marBottom w:val="0"/>
              <w:divBdr>
                <w:top w:val="none" w:sz="0" w:space="0" w:color="auto"/>
                <w:left w:val="none" w:sz="0" w:space="0" w:color="auto"/>
                <w:bottom w:val="none" w:sz="0" w:space="0" w:color="auto"/>
                <w:right w:val="none" w:sz="0" w:space="0" w:color="auto"/>
              </w:divBdr>
              <w:divsChild>
                <w:div w:id="2027367164">
                  <w:marLeft w:val="0"/>
                  <w:marRight w:val="0"/>
                  <w:marTop w:val="120"/>
                  <w:marBottom w:val="0"/>
                  <w:divBdr>
                    <w:top w:val="none" w:sz="0" w:space="0" w:color="auto"/>
                    <w:left w:val="none" w:sz="0" w:space="0" w:color="auto"/>
                    <w:bottom w:val="none" w:sz="0" w:space="0" w:color="auto"/>
                    <w:right w:val="none" w:sz="0" w:space="0" w:color="auto"/>
                  </w:divBdr>
                  <w:divsChild>
                    <w:div w:id="648560434">
                      <w:marLeft w:val="0"/>
                      <w:marRight w:val="0"/>
                      <w:marTop w:val="0"/>
                      <w:marBottom w:val="0"/>
                      <w:divBdr>
                        <w:top w:val="none" w:sz="0" w:space="0" w:color="auto"/>
                        <w:left w:val="none" w:sz="0" w:space="0" w:color="auto"/>
                        <w:bottom w:val="none" w:sz="0" w:space="0" w:color="auto"/>
                        <w:right w:val="none" w:sz="0" w:space="0" w:color="auto"/>
                      </w:divBdr>
                      <w:divsChild>
                        <w:div w:id="9198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19980">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437408559">
          <w:marLeft w:val="0"/>
          <w:marRight w:val="0"/>
          <w:marTop w:val="0"/>
          <w:marBottom w:val="0"/>
          <w:divBdr>
            <w:top w:val="none" w:sz="0" w:space="0" w:color="auto"/>
            <w:left w:val="none" w:sz="0" w:space="0" w:color="auto"/>
            <w:bottom w:val="none" w:sz="0" w:space="0" w:color="auto"/>
            <w:right w:val="none" w:sz="0" w:space="0" w:color="auto"/>
          </w:divBdr>
          <w:divsChild>
            <w:div w:id="1461149637">
              <w:marLeft w:val="0"/>
              <w:marRight w:val="0"/>
              <w:marTop w:val="0"/>
              <w:marBottom w:val="0"/>
              <w:divBdr>
                <w:top w:val="none" w:sz="0" w:space="0" w:color="auto"/>
                <w:left w:val="none" w:sz="0" w:space="0" w:color="auto"/>
                <w:bottom w:val="none" w:sz="0" w:space="0" w:color="auto"/>
                <w:right w:val="none" w:sz="0" w:space="0" w:color="auto"/>
              </w:divBdr>
              <w:divsChild>
                <w:div w:id="61101855">
                  <w:marLeft w:val="0"/>
                  <w:marRight w:val="0"/>
                  <w:marTop w:val="0"/>
                  <w:marBottom w:val="360"/>
                  <w:divBdr>
                    <w:top w:val="none" w:sz="0" w:space="0" w:color="auto"/>
                    <w:left w:val="none" w:sz="0" w:space="0" w:color="auto"/>
                    <w:bottom w:val="none" w:sz="0" w:space="0" w:color="auto"/>
                    <w:right w:val="none" w:sz="0" w:space="0" w:color="auto"/>
                  </w:divBdr>
                  <w:divsChild>
                    <w:div w:id="214707111">
                      <w:marLeft w:val="0"/>
                      <w:marRight w:val="0"/>
                      <w:marTop w:val="0"/>
                      <w:marBottom w:val="0"/>
                      <w:divBdr>
                        <w:top w:val="none" w:sz="0" w:space="0" w:color="auto"/>
                        <w:left w:val="none" w:sz="0" w:space="0" w:color="auto"/>
                        <w:bottom w:val="none" w:sz="0" w:space="0" w:color="auto"/>
                        <w:right w:val="none" w:sz="0" w:space="0" w:color="auto"/>
                      </w:divBdr>
                      <w:divsChild>
                        <w:div w:id="2122845108">
                          <w:marLeft w:val="0"/>
                          <w:marRight w:val="0"/>
                          <w:marTop w:val="0"/>
                          <w:marBottom w:val="0"/>
                          <w:divBdr>
                            <w:top w:val="none" w:sz="0" w:space="0" w:color="auto"/>
                            <w:left w:val="none" w:sz="0" w:space="0" w:color="auto"/>
                            <w:bottom w:val="none" w:sz="0" w:space="0" w:color="auto"/>
                            <w:right w:val="none" w:sz="0" w:space="0" w:color="auto"/>
                          </w:divBdr>
                        </w:div>
                      </w:divsChild>
                    </w:div>
                    <w:div w:id="1072311109">
                      <w:marLeft w:val="0"/>
                      <w:marRight w:val="0"/>
                      <w:marTop w:val="75"/>
                      <w:marBottom w:val="0"/>
                      <w:divBdr>
                        <w:top w:val="none" w:sz="0" w:space="0" w:color="auto"/>
                        <w:left w:val="none" w:sz="0" w:space="0" w:color="auto"/>
                        <w:bottom w:val="none" w:sz="0" w:space="0" w:color="auto"/>
                        <w:right w:val="none" w:sz="0" w:space="0" w:color="auto"/>
                      </w:divBdr>
                    </w:div>
                  </w:divsChild>
                </w:div>
                <w:div w:id="1500081108">
                  <w:marLeft w:val="0"/>
                  <w:marRight w:val="0"/>
                  <w:marTop w:val="0"/>
                  <w:marBottom w:val="0"/>
                  <w:divBdr>
                    <w:top w:val="none" w:sz="0" w:space="0" w:color="auto"/>
                    <w:left w:val="none" w:sz="0" w:space="0" w:color="auto"/>
                    <w:bottom w:val="none" w:sz="0" w:space="0" w:color="auto"/>
                    <w:right w:val="none" w:sz="0" w:space="0" w:color="auto"/>
                  </w:divBdr>
                  <w:divsChild>
                    <w:div w:id="1538162436">
                      <w:marLeft w:val="0"/>
                      <w:marRight w:val="0"/>
                      <w:marTop w:val="0"/>
                      <w:marBottom w:val="180"/>
                      <w:divBdr>
                        <w:top w:val="none" w:sz="0" w:space="0" w:color="auto"/>
                        <w:left w:val="none" w:sz="0" w:space="0" w:color="auto"/>
                        <w:bottom w:val="none" w:sz="0" w:space="0" w:color="auto"/>
                        <w:right w:val="none" w:sz="0" w:space="0" w:color="auto"/>
                      </w:divBdr>
                    </w:div>
                    <w:div w:id="1893348925">
                      <w:marLeft w:val="0"/>
                      <w:marRight w:val="0"/>
                      <w:marTop w:val="0"/>
                      <w:marBottom w:val="180"/>
                      <w:divBdr>
                        <w:top w:val="none" w:sz="0" w:space="0" w:color="auto"/>
                        <w:left w:val="none" w:sz="0" w:space="0" w:color="auto"/>
                        <w:bottom w:val="none" w:sz="0" w:space="0" w:color="auto"/>
                        <w:right w:val="none" w:sz="0" w:space="0" w:color="auto"/>
                      </w:divBdr>
                    </w:div>
                    <w:div w:id="602962322">
                      <w:marLeft w:val="0"/>
                      <w:marRight w:val="0"/>
                      <w:marTop w:val="0"/>
                      <w:marBottom w:val="360"/>
                      <w:divBdr>
                        <w:top w:val="none" w:sz="0" w:space="0" w:color="auto"/>
                        <w:left w:val="none" w:sz="0" w:space="0" w:color="auto"/>
                        <w:bottom w:val="none" w:sz="0" w:space="0" w:color="auto"/>
                        <w:right w:val="none" w:sz="0" w:space="0" w:color="auto"/>
                      </w:divBdr>
                      <w:divsChild>
                        <w:div w:id="539826515">
                          <w:marLeft w:val="0"/>
                          <w:marRight w:val="0"/>
                          <w:marTop w:val="0"/>
                          <w:marBottom w:val="0"/>
                          <w:divBdr>
                            <w:top w:val="none" w:sz="0" w:space="0" w:color="auto"/>
                            <w:left w:val="none" w:sz="0" w:space="0" w:color="auto"/>
                            <w:bottom w:val="none" w:sz="0" w:space="0" w:color="auto"/>
                            <w:right w:val="none" w:sz="0" w:space="0" w:color="auto"/>
                          </w:divBdr>
                          <w:divsChild>
                            <w:div w:id="14032160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20544714">
                      <w:marLeft w:val="0"/>
                      <w:marRight w:val="0"/>
                      <w:marTop w:val="0"/>
                      <w:marBottom w:val="180"/>
                      <w:divBdr>
                        <w:top w:val="none" w:sz="0" w:space="0" w:color="auto"/>
                        <w:left w:val="none" w:sz="0" w:space="0" w:color="auto"/>
                        <w:bottom w:val="none" w:sz="0" w:space="0" w:color="auto"/>
                        <w:right w:val="none" w:sz="0" w:space="0" w:color="auto"/>
                      </w:divBdr>
                    </w:div>
                    <w:div w:id="651910339">
                      <w:marLeft w:val="0"/>
                      <w:marRight w:val="0"/>
                      <w:marTop w:val="0"/>
                      <w:marBottom w:val="180"/>
                      <w:divBdr>
                        <w:top w:val="none" w:sz="0" w:space="0" w:color="auto"/>
                        <w:left w:val="none" w:sz="0" w:space="0" w:color="auto"/>
                        <w:bottom w:val="none" w:sz="0" w:space="0" w:color="auto"/>
                        <w:right w:val="none" w:sz="0" w:space="0" w:color="auto"/>
                      </w:divBdr>
                    </w:div>
                    <w:div w:id="1380395954">
                      <w:marLeft w:val="0"/>
                      <w:marRight w:val="0"/>
                      <w:marTop w:val="0"/>
                      <w:marBottom w:val="180"/>
                      <w:divBdr>
                        <w:top w:val="none" w:sz="0" w:space="0" w:color="auto"/>
                        <w:left w:val="none" w:sz="0" w:space="0" w:color="auto"/>
                        <w:bottom w:val="none" w:sz="0" w:space="0" w:color="auto"/>
                        <w:right w:val="none" w:sz="0" w:space="0" w:color="auto"/>
                      </w:divBdr>
                    </w:div>
                    <w:div w:id="1190921062">
                      <w:marLeft w:val="0"/>
                      <w:marRight w:val="0"/>
                      <w:marTop w:val="360"/>
                      <w:marBottom w:val="360"/>
                      <w:divBdr>
                        <w:top w:val="none" w:sz="0" w:space="0" w:color="auto"/>
                        <w:left w:val="none" w:sz="0" w:space="0" w:color="auto"/>
                        <w:bottom w:val="none" w:sz="0" w:space="0" w:color="auto"/>
                        <w:right w:val="none" w:sz="0" w:space="0" w:color="auto"/>
                      </w:divBdr>
                      <w:divsChild>
                        <w:div w:id="959798030">
                          <w:marLeft w:val="0"/>
                          <w:marRight w:val="0"/>
                          <w:marTop w:val="0"/>
                          <w:marBottom w:val="0"/>
                          <w:divBdr>
                            <w:top w:val="none" w:sz="0" w:space="0" w:color="auto"/>
                            <w:left w:val="none" w:sz="0" w:space="0" w:color="auto"/>
                            <w:bottom w:val="none" w:sz="0" w:space="0" w:color="auto"/>
                            <w:right w:val="none" w:sz="0" w:space="0" w:color="auto"/>
                          </w:divBdr>
                          <w:divsChild>
                            <w:div w:id="16652084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762471">
                      <w:marLeft w:val="0"/>
                      <w:marRight w:val="0"/>
                      <w:marTop w:val="0"/>
                      <w:marBottom w:val="0"/>
                      <w:divBdr>
                        <w:top w:val="none" w:sz="0" w:space="0" w:color="auto"/>
                        <w:left w:val="none" w:sz="0" w:space="0" w:color="auto"/>
                        <w:bottom w:val="none" w:sz="0" w:space="0" w:color="auto"/>
                        <w:right w:val="none" w:sz="0" w:space="0" w:color="auto"/>
                      </w:divBdr>
                      <w:divsChild>
                        <w:div w:id="538399380">
                          <w:marLeft w:val="0"/>
                          <w:marRight w:val="0"/>
                          <w:marTop w:val="0"/>
                          <w:marBottom w:val="0"/>
                          <w:divBdr>
                            <w:top w:val="none" w:sz="0" w:space="0" w:color="auto"/>
                            <w:left w:val="none" w:sz="0" w:space="0" w:color="auto"/>
                            <w:bottom w:val="none" w:sz="0" w:space="0" w:color="auto"/>
                            <w:right w:val="none" w:sz="0" w:space="0" w:color="auto"/>
                          </w:divBdr>
                          <w:divsChild>
                            <w:div w:id="169013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8077">
                      <w:marLeft w:val="0"/>
                      <w:marRight w:val="0"/>
                      <w:marTop w:val="0"/>
                      <w:marBottom w:val="180"/>
                      <w:divBdr>
                        <w:top w:val="none" w:sz="0" w:space="0" w:color="auto"/>
                        <w:left w:val="none" w:sz="0" w:space="0" w:color="auto"/>
                        <w:bottom w:val="none" w:sz="0" w:space="0" w:color="auto"/>
                        <w:right w:val="none" w:sz="0" w:space="0" w:color="auto"/>
                      </w:divBdr>
                    </w:div>
                    <w:div w:id="1393575227">
                      <w:marLeft w:val="0"/>
                      <w:marRight w:val="0"/>
                      <w:marTop w:val="0"/>
                      <w:marBottom w:val="180"/>
                      <w:divBdr>
                        <w:top w:val="none" w:sz="0" w:space="0" w:color="auto"/>
                        <w:left w:val="none" w:sz="0" w:space="0" w:color="auto"/>
                        <w:bottom w:val="none" w:sz="0" w:space="0" w:color="auto"/>
                        <w:right w:val="none" w:sz="0" w:space="0" w:color="auto"/>
                      </w:divBdr>
                    </w:div>
                    <w:div w:id="95951585">
                      <w:marLeft w:val="0"/>
                      <w:marRight w:val="0"/>
                      <w:marTop w:val="0"/>
                      <w:marBottom w:val="180"/>
                      <w:divBdr>
                        <w:top w:val="none" w:sz="0" w:space="0" w:color="auto"/>
                        <w:left w:val="none" w:sz="0" w:space="0" w:color="auto"/>
                        <w:bottom w:val="none" w:sz="0" w:space="0" w:color="auto"/>
                        <w:right w:val="none" w:sz="0" w:space="0" w:color="auto"/>
                      </w:divBdr>
                    </w:div>
                    <w:div w:id="1817262777">
                      <w:marLeft w:val="0"/>
                      <w:marRight w:val="0"/>
                      <w:marTop w:val="360"/>
                      <w:marBottom w:val="360"/>
                      <w:divBdr>
                        <w:top w:val="none" w:sz="0" w:space="0" w:color="auto"/>
                        <w:left w:val="none" w:sz="0" w:space="0" w:color="auto"/>
                        <w:bottom w:val="none" w:sz="0" w:space="0" w:color="auto"/>
                        <w:right w:val="none" w:sz="0" w:space="0" w:color="auto"/>
                      </w:divBdr>
                      <w:divsChild>
                        <w:div w:id="1883905249">
                          <w:marLeft w:val="0"/>
                          <w:marRight w:val="0"/>
                          <w:marTop w:val="0"/>
                          <w:marBottom w:val="0"/>
                          <w:divBdr>
                            <w:top w:val="none" w:sz="0" w:space="0" w:color="auto"/>
                            <w:left w:val="none" w:sz="0" w:space="0" w:color="auto"/>
                            <w:bottom w:val="none" w:sz="0" w:space="0" w:color="auto"/>
                            <w:right w:val="none" w:sz="0" w:space="0" w:color="auto"/>
                          </w:divBdr>
                          <w:divsChild>
                            <w:div w:id="11280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26341">
                      <w:marLeft w:val="0"/>
                      <w:marRight w:val="0"/>
                      <w:marTop w:val="0"/>
                      <w:marBottom w:val="180"/>
                      <w:divBdr>
                        <w:top w:val="none" w:sz="0" w:space="0" w:color="auto"/>
                        <w:left w:val="none" w:sz="0" w:space="0" w:color="auto"/>
                        <w:bottom w:val="none" w:sz="0" w:space="0" w:color="auto"/>
                        <w:right w:val="none" w:sz="0" w:space="0" w:color="auto"/>
                      </w:divBdr>
                    </w:div>
                    <w:div w:id="1234196036">
                      <w:marLeft w:val="0"/>
                      <w:marRight w:val="0"/>
                      <w:marTop w:val="0"/>
                      <w:marBottom w:val="180"/>
                      <w:divBdr>
                        <w:top w:val="none" w:sz="0" w:space="0" w:color="auto"/>
                        <w:left w:val="none" w:sz="0" w:space="0" w:color="auto"/>
                        <w:bottom w:val="none" w:sz="0" w:space="0" w:color="auto"/>
                        <w:right w:val="none" w:sz="0" w:space="0" w:color="auto"/>
                      </w:divBdr>
                    </w:div>
                    <w:div w:id="2122912312">
                      <w:marLeft w:val="0"/>
                      <w:marRight w:val="0"/>
                      <w:marTop w:val="0"/>
                      <w:marBottom w:val="180"/>
                      <w:divBdr>
                        <w:top w:val="none" w:sz="0" w:space="0" w:color="auto"/>
                        <w:left w:val="none" w:sz="0" w:space="0" w:color="auto"/>
                        <w:bottom w:val="none" w:sz="0" w:space="0" w:color="auto"/>
                        <w:right w:val="none" w:sz="0" w:space="0" w:color="auto"/>
                      </w:divBdr>
                    </w:div>
                    <w:div w:id="34622692">
                      <w:marLeft w:val="0"/>
                      <w:marRight w:val="0"/>
                      <w:marTop w:val="0"/>
                      <w:marBottom w:val="180"/>
                      <w:divBdr>
                        <w:top w:val="none" w:sz="0" w:space="0" w:color="auto"/>
                        <w:left w:val="none" w:sz="0" w:space="0" w:color="auto"/>
                        <w:bottom w:val="none" w:sz="0" w:space="0" w:color="auto"/>
                        <w:right w:val="none" w:sz="0" w:space="0" w:color="auto"/>
                      </w:divBdr>
                    </w:div>
                    <w:div w:id="1638875816">
                      <w:marLeft w:val="0"/>
                      <w:marRight w:val="0"/>
                      <w:marTop w:val="0"/>
                      <w:marBottom w:val="180"/>
                      <w:divBdr>
                        <w:top w:val="none" w:sz="0" w:space="0" w:color="auto"/>
                        <w:left w:val="none" w:sz="0" w:space="0" w:color="auto"/>
                        <w:bottom w:val="none" w:sz="0" w:space="0" w:color="auto"/>
                        <w:right w:val="none" w:sz="0" w:space="0" w:color="auto"/>
                      </w:divBdr>
                    </w:div>
                    <w:div w:id="1138574263">
                      <w:marLeft w:val="0"/>
                      <w:marRight w:val="0"/>
                      <w:marTop w:val="0"/>
                      <w:marBottom w:val="180"/>
                      <w:divBdr>
                        <w:top w:val="none" w:sz="0" w:space="0" w:color="auto"/>
                        <w:left w:val="none" w:sz="0" w:space="0" w:color="auto"/>
                        <w:bottom w:val="none" w:sz="0" w:space="0" w:color="auto"/>
                        <w:right w:val="none" w:sz="0" w:space="0" w:color="auto"/>
                      </w:divBdr>
                    </w:div>
                    <w:div w:id="1825583307">
                      <w:marLeft w:val="0"/>
                      <w:marRight w:val="0"/>
                      <w:marTop w:val="0"/>
                      <w:marBottom w:val="180"/>
                      <w:divBdr>
                        <w:top w:val="none" w:sz="0" w:space="0" w:color="auto"/>
                        <w:left w:val="none" w:sz="0" w:space="0" w:color="auto"/>
                        <w:bottom w:val="none" w:sz="0" w:space="0" w:color="auto"/>
                        <w:right w:val="none" w:sz="0" w:space="0" w:color="auto"/>
                      </w:divBdr>
                    </w:div>
                    <w:div w:id="2103259456">
                      <w:marLeft w:val="0"/>
                      <w:marRight w:val="0"/>
                      <w:marTop w:val="0"/>
                      <w:marBottom w:val="180"/>
                      <w:divBdr>
                        <w:top w:val="none" w:sz="0" w:space="0" w:color="auto"/>
                        <w:left w:val="none" w:sz="0" w:space="0" w:color="auto"/>
                        <w:bottom w:val="none" w:sz="0" w:space="0" w:color="auto"/>
                        <w:right w:val="none" w:sz="0" w:space="0" w:color="auto"/>
                      </w:divBdr>
                    </w:div>
                    <w:div w:id="2104571192">
                      <w:marLeft w:val="0"/>
                      <w:marRight w:val="0"/>
                      <w:marTop w:val="0"/>
                      <w:marBottom w:val="180"/>
                      <w:divBdr>
                        <w:top w:val="none" w:sz="0" w:space="0" w:color="auto"/>
                        <w:left w:val="none" w:sz="0" w:space="0" w:color="auto"/>
                        <w:bottom w:val="none" w:sz="0" w:space="0" w:color="auto"/>
                        <w:right w:val="none" w:sz="0" w:space="0" w:color="auto"/>
                      </w:divBdr>
                    </w:div>
                    <w:div w:id="1216770473">
                      <w:marLeft w:val="0"/>
                      <w:marRight w:val="0"/>
                      <w:marTop w:val="0"/>
                      <w:marBottom w:val="180"/>
                      <w:divBdr>
                        <w:top w:val="none" w:sz="0" w:space="0" w:color="auto"/>
                        <w:left w:val="none" w:sz="0" w:space="0" w:color="auto"/>
                        <w:bottom w:val="none" w:sz="0" w:space="0" w:color="auto"/>
                        <w:right w:val="none" w:sz="0" w:space="0" w:color="auto"/>
                      </w:divBdr>
                    </w:div>
                    <w:div w:id="20130031">
                      <w:marLeft w:val="0"/>
                      <w:marRight w:val="0"/>
                      <w:marTop w:val="0"/>
                      <w:marBottom w:val="180"/>
                      <w:divBdr>
                        <w:top w:val="none" w:sz="0" w:space="0" w:color="auto"/>
                        <w:left w:val="none" w:sz="0" w:space="0" w:color="auto"/>
                        <w:bottom w:val="none" w:sz="0" w:space="0" w:color="auto"/>
                        <w:right w:val="none" w:sz="0" w:space="0" w:color="auto"/>
                      </w:divBdr>
                    </w:div>
                    <w:div w:id="1947813414">
                      <w:marLeft w:val="0"/>
                      <w:marRight w:val="0"/>
                      <w:marTop w:val="0"/>
                      <w:marBottom w:val="0"/>
                      <w:divBdr>
                        <w:top w:val="none" w:sz="0" w:space="0" w:color="auto"/>
                        <w:left w:val="none" w:sz="0" w:space="0" w:color="auto"/>
                        <w:bottom w:val="none" w:sz="0" w:space="0" w:color="auto"/>
                        <w:right w:val="none" w:sz="0" w:space="0" w:color="auto"/>
                      </w:divBdr>
                      <w:divsChild>
                        <w:div w:id="1543708937">
                          <w:marLeft w:val="0"/>
                          <w:marRight w:val="0"/>
                          <w:marTop w:val="0"/>
                          <w:marBottom w:val="0"/>
                          <w:divBdr>
                            <w:top w:val="none" w:sz="0" w:space="0" w:color="auto"/>
                            <w:left w:val="none" w:sz="0" w:space="0" w:color="auto"/>
                            <w:bottom w:val="none" w:sz="0" w:space="0" w:color="auto"/>
                            <w:right w:val="none" w:sz="0" w:space="0" w:color="auto"/>
                          </w:divBdr>
                          <w:divsChild>
                            <w:div w:id="18900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6150">
                      <w:marLeft w:val="0"/>
                      <w:marRight w:val="0"/>
                      <w:marTop w:val="0"/>
                      <w:marBottom w:val="180"/>
                      <w:divBdr>
                        <w:top w:val="none" w:sz="0" w:space="0" w:color="auto"/>
                        <w:left w:val="none" w:sz="0" w:space="0" w:color="auto"/>
                        <w:bottom w:val="none" w:sz="0" w:space="0" w:color="auto"/>
                        <w:right w:val="none" w:sz="0" w:space="0" w:color="auto"/>
                      </w:divBdr>
                    </w:div>
                    <w:div w:id="1840268356">
                      <w:marLeft w:val="0"/>
                      <w:marRight w:val="0"/>
                      <w:marTop w:val="0"/>
                      <w:marBottom w:val="180"/>
                      <w:divBdr>
                        <w:top w:val="none" w:sz="0" w:space="0" w:color="auto"/>
                        <w:left w:val="none" w:sz="0" w:space="0" w:color="auto"/>
                        <w:bottom w:val="none" w:sz="0" w:space="0" w:color="auto"/>
                        <w:right w:val="none" w:sz="0" w:space="0" w:color="auto"/>
                      </w:divBdr>
                    </w:div>
                    <w:div w:id="28261911">
                      <w:marLeft w:val="0"/>
                      <w:marRight w:val="0"/>
                      <w:marTop w:val="0"/>
                      <w:marBottom w:val="180"/>
                      <w:divBdr>
                        <w:top w:val="none" w:sz="0" w:space="0" w:color="auto"/>
                        <w:left w:val="none" w:sz="0" w:space="0" w:color="auto"/>
                        <w:bottom w:val="none" w:sz="0" w:space="0" w:color="auto"/>
                        <w:right w:val="none" w:sz="0" w:space="0" w:color="auto"/>
                      </w:divBdr>
                    </w:div>
                    <w:div w:id="267927912">
                      <w:marLeft w:val="0"/>
                      <w:marRight w:val="0"/>
                      <w:marTop w:val="0"/>
                      <w:marBottom w:val="180"/>
                      <w:divBdr>
                        <w:top w:val="none" w:sz="0" w:space="0" w:color="auto"/>
                        <w:left w:val="none" w:sz="0" w:space="0" w:color="auto"/>
                        <w:bottom w:val="none" w:sz="0" w:space="0" w:color="auto"/>
                        <w:right w:val="none" w:sz="0" w:space="0" w:color="auto"/>
                      </w:divBdr>
                    </w:div>
                    <w:div w:id="1570844026">
                      <w:marLeft w:val="0"/>
                      <w:marRight w:val="0"/>
                      <w:marTop w:val="0"/>
                      <w:marBottom w:val="180"/>
                      <w:divBdr>
                        <w:top w:val="none" w:sz="0" w:space="0" w:color="auto"/>
                        <w:left w:val="none" w:sz="0" w:space="0" w:color="auto"/>
                        <w:bottom w:val="none" w:sz="0" w:space="0" w:color="auto"/>
                        <w:right w:val="none" w:sz="0" w:space="0" w:color="auto"/>
                      </w:divBdr>
                    </w:div>
                    <w:div w:id="994181253">
                      <w:marLeft w:val="0"/>
                      <w:marRight w:val="0"/>
                      <w:marTop w:val="0"/>
                      <w:marBottom w:val="180"/>
                      <w:divBdr>
                        <w:top w:val="none" w:sz="0" w:space="0" w:color="auto"/>
                        <w:left w:val="none" w:sz="0" w:space="0" w:color="auto"/>
                        <w:bottom w:val="none" w:sz="0" w:space="0" w:color="auto"/>
                        <w:right w:val="none" w:sz="0" w:space="0" w:color="auto"/>
                      </w:divBdr>
                    </w:div>
                    <w:div w:id="2024357910">
                      <w:marLeft w:val="0"/>
                      <w:marRight w:val="0"/>
                      <w:marTop w:val="0"/>
                      <w:marBottom w:val="180"/>
                      <w:divBdr>
                        <w:top w:val="none" w:sz="0" w:space="0" w:color="auto"/>
                        <w:left w:val="none" w:sz="0" w:space="0" w:color="auto"/>
                        <w:bottom w:val="none" w:sz="0" w:space="0" w:color="auto"/>
                        <w:right w:val="none" w:sz="0" w:space="0" w:color="auto"/>
                      </w:divBdr>
                    </w:div>
                    <w:div w:id="4790072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95705849">
      <w:bodyDiv w:val="1"/>
      <w:marLeft w:val="0"/>
      <w:marRight w:val="0"/>
      <w:marTop w:val="0"/>
      <w:marBottom w:val="0"/>
      <w:divBdr>
        <w:top w:val="none" w:sz="0" w:space="0" w:color="auto"/>
        <w:left w:val="none" w:sz="0" w:space="0" w:color="auto"/>
        <w:bottom w:val="none" w:sz="0" w:space="0" w:color="auto"/>
        <w:right w:val="none" w:sz="0" w:space="0" w:color="auto"/>
      </w:divBdr>
      <w:divsChild>
        <w:div w:id="369573297">
          <w:marLeft w:val="0"/>
          <w:marRight w:val="0"/>
          <w:marTop w:val="0"/>
          <w:marBottom w:val="0"/>
          <w:divBdr>
            <w:top w:val="none" w:sz="0" w:space="0" w:color="auto"/>
            <w:left w:val="none" w:sz="0" w:space="0" w:color="auto"/>
            <w:bottom w:val="none" w:sz="0" w:space="0" w:color="auto"/>
            <w:right w:val="none" w:sz="0" w:space="0" w:color="auto"/>
          </w:divBdr>
          <w:divsChild>
            <w:div w:id="635254928">
              <w:marLeft w:val="0"/>
              <w:marRight w:val="0"/>
              <w:marTop w:val="0"/>
              <w:marBottom w:val="0"/>
              <w:divBdr>
                <w:top w:val="none" w:sz="0" w:space="0" w:color="auto"/>
                <w:left w:val="none" w:sz="0" w:space="0" w:color="auto"/>
                <w:bottom w:val="none" w:sz="0" w:space="0" w:color="auto"/>
                <w:right w:val="none" w:sz="0" w:space="0" w:color="auto"/>
              </w:divBdr>
              <w:divsChild>
                <w:div w:id="1514228459">
                  <w:marLeft w:val="0"/>
                  <w:marRight w:val="0"/>
                  <w:marTop w:val="120"/>
                  <w:marBottom w:val="0"/>
                  <w:divBdr>
                    <w:top w:val="none" w:sz="0" w:space="0" w:color="auto"/>
                    <w:left w:val="none" w:sz="0" w:space="0" w:color="auto"/>
                    <w:bottom w:val="none" w:sz="0" w:space="0" w:color="auto"/>
                    <w:right w:val="none" w:sz="0" w:space="0" w:color="auto"/>
                  </w:divBdr>
                  <w:divsChild>
                    <w:div w:id="667320131">
                      <w:marLeft w:val="0"/>
                      <w:marRight w:val="0"/>
                      <w:marTop w:val="0"/>
                      <w:marBottom w:val="0"/>
                      <w:divBdr>
                        <w:top w:val="none" w:sz="0" w:space="0" w:color="auto"/>
                        <w:left w:val="none" w:sz="0" w:space="0" w:color="auto"/>
                        <w:bottom w:val="none" w:sz="0" w:space="0" w:color="auto"/>
                        <w:right w:val="none" w:sz="0" w:space="0" w:color="auto"/>
                      </w:divBdr>
                      <w:divsChild>
                        <w:div w:id="5681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87457">
          <w:marLeft w:val="0"/>
          <w:marRight w:val="0"/>
          <w:marTop w:val="0"/>
          <w:marBottom w:val="0"/>
          <w:divBdr>
            <w:top w:val="none" w:sz="0" w:space="0" w:color="auto"/>
            <w:left w:val="none" w:sz="0" w:space="0" w:color="auto"/>
            <w:bottom w:val="none" w:sz="0" w:space="0" w:color="auto"/>
            <w:right w:val="none" w:sz="0" w:space="0" w:color="auto"/>
          </w:divBdr>
          <w:divsChild>
            <w:div w:id="447698526">
              <w:marLeft w:val="0"/>
              <w:marRight w:val="0"/>
              <w:marTop w:val="0"/>
              <w:marBottom w:val="0"/>
              <w:divBdr>
                <w:top w:val="none" w:sz="0" w:space="0" w:color="auto"/>
                <w:left w:val="none" w:sz="0" w:space="0" w:color="auto"/>
                <w:bottom w:val="none" w:sz="0" w:space="0" w:color="auto"/>
                <w:right w:val="none" w:sz="0" w:space="0" w:color="auto"/>
              </w:divBdr>
              <w:divsChild>
                <w:div w:id="1698775973">
                  <w:marLeft w:val="0"/>
                  <w:marRight w:val="0"/>
                  <w:marTop w:val="0"/>
                  <w:marBottom w:val="360"/>
                  <w:divBdr>
                    <w:top w:val="none" w:sz="0" w:space="0" w:color="auto"/>
                    <w:left w:val="none" w:sz="0" w:space="0" w:color="auto"/>
                    <w:bottom w:val="none" w:sz="0" w:space="0" w:color="auto"/>
                    <w:right w:val="none" w:sz="0" w:space="0" w:color="auto"/>
                  </w:divBdr>
                  <w:divsChild>
                    <w:div w:id="1802383057">
                      <w:marLeft w:val="0"/>
                      <w:marRight w:val="0"/>
                      <w:marTop w:val="0"/>
                      <w:marBottom w:val="0"/>
                      <w:divBdr>
                        <w:top w:val="none" w:sz="0" w:space="0" w:color="auto"/>
                        <w:left w:val="none" w:sz="0" w:space="0" w:color="auto"/>
                        <w:bottom w:val="none" w:sz="0" w:space="0" w:color="auto"/>
                        <w:right w:val="none" w:sz="0" w:space="0" w:color="auto"/>
                      </w:divBdr>
                      <w:divsChild>
                        <w:div w:id="936718993">
                          <w:marLeft w:val="0"/>
                          <w:marRight w:val="0"/>
                          <w:marTop w:val="0"/>
                          <w:marBottom w:val="0"/>
                          <w:divBdr>
                            <w:top w:val="none" w:sz="0" w:space="0" w:color="auto"/>
                            <w:left w:val="none" w:sz="0" w:space="0" w:color="auto"/>
                            <w:bottom w:val="none" w:sz="0" w:space="0" w:color="auto"/>
                            <w:right w:val="none" w:sz="0" w:space="0" w:color="auto"/>
                          </w:divBdr>
                        </w:div>
                      </w:divsChild>
                    </w:div>
                    <w:div w:id="717973741">
                      <w:marLeft w:val="0"/>
                      <w:marRight w:val="0"/>
                      <w:marTop w:val="75"/>
                      <w:marBottom w:val="0"/>
                      <w:divBdr>
                        <w:top w:val="none" w:sz="0" w:space="0" w:color="auto"/>
                        <w:left w:val="none" w:sz="0" w:space="0" w:color="auto"/>
                        <w:bottom w:val="none" w:sz="0" w:space="0" w:color="auto"/>
                        <w:right w:val="none" w:sz="0" w:space="0" w:color="auto"/>
                      </w:divBdr>
                    </w:div>
                  </w:divsChild>
                </w:div>
                <w:div w:id="419788809">
                  <w:marLeft w:val="0"/>
                  <w:marRight w:val="0"/>
                  <w:marTop w:val="0"/>
                  <w:marBottom w:val="0"/>
                  <w:divBdr>
                    <w:top w:val="none" w:sz="0" w:space="0" w:color="auto"/>
                    <w:left w:val="none" w:sz="0" w:space="0" w:color="auto"/>
                    <w:bottom w:val="none" w:sz="0" w:space="0" w:color="auto"/>
                    <w:right w:val="none" w:sz="0" w:space="0" w:color="auto"/>
                  </w:divBdr>
                  <w:divsChild>
                    <w:div w:id="970982532">
                      <w:marLeft w:val="0"/>
                      <w:marRight w:val="0"/>
                      <w:marTop w:val="0"/>
                      <w:marBottom w:val="180"/>
                      <w:divBdr>
                        <w:top w:val="none" w:sz="0" w:space="0" w:color="auto"/>
                        <w:left w:val="none" w:sz="0" w:space="0" w:color="auto"/>
                        <w:bottom w:val="none" w:sz="0" w:space="0" w:color="auto"/>
                        <w:right w:val="none" w:sz="0" w:space="0" w:color="auto"/>
                      </w:divBdr>
                    </w:div>
                    <w:div w:id="1361081773">
                      <w:marLeft w:val="0"/>
                      <w:marRight w:val="0"/>
                      <w:marTop w:val="0"/>
                      <w:marBottom w:val="180"/>
                      <w:divBdr>
                        <w:top w:val="none" w:sz="0" w:space="0" w:color="auto"/>
                        <w:left w:val="none" w:sz="0" w:space="0" w:color="auto"/>
                        <w:bottom w:val="none" w:sz="0" w:space="0" w:color="auto"/>
                        <w:right w:val="none" w:sz="0" w:space="0" w:color="auto"/>
                      </w:divBdr>
                    </w:div>
                    <w:div w:id="715618371">
                      <w:marLeft w:val="0"/>
                      <w:marRight w:val="0"/>
                      <w:marTop w:val="0"/>
                      <w:marBottom w:val="360"/>
                      <w:divBdr>
                        <w:top w:val="none" w:sz="0" w:space="0" w:color="auto"/>
                        <w:left w:val="none" w:sz="0" w:space="0" w:color="auto"/>
                        <w:bottom w:val="none" w:sz="0" w:space="0" w:color="auto"/>
                        <w:right w:val="none" w:sz="0" w:space="0" w:color="auto"/>
                      </w:divBdr>
                      <w:divsChild>
                        <w:div w:id="2063285006">
                          <w:marLeft w:val="0"/>
                          <w:marRight w:val="0"/>
                          <w:marTop w:val="0"/>
                          <w:marBottom w:val="0"/>
                          <w:divBdr>
                            <w:top w:val="none" w:sz="0" w:space="0" w:color="auto"/>
                            <w:left w:val="none" w:sz="0" w:space="0" w:color="auto"/>
                            <w:bottom w:val="none" w:sz="0" w:space="0" w:color="auto"/>
                            <w:right w:val="none" w:sz="0" w:space="0" w:color="auto"/>
                          </w:divBdr>
                          <w:divsChild>
                            <w:div w:id="4427747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9473171">
                      <w:marLeft w:val="0"/>
                      <w:marRight w:val="0"/>
                      <w:marTop w:val="0"/>
                      <w:marBottom w:val="180"/>
                      <w:divBdr>
                        <w:top w:val="none" w:sz="0" w:space="0" w:color="auto"/>
                        <w:left w:val="none" w:sz="0" w:space="0" w:color="auto"/>
                        <w:bottom w:val="none" w:sz="0" w:space="0" w:color="auto"/>
                        <w:right w:val="none" w:sz="0" w:space="0" w:color="auto"/>
                      </w:divBdr>
                    </w:div>
                    <w:div w:id="363603913">
                      <w:marLeft w:val="0"/>
                      <w:marRight w:val="0"/>
                      <w:marTop w:val="0"/>
                      <w:marBottom w:val="180"/>
                      <w:divBdr>
                        <w:top w:val="none" w:sz="0" w:space="0" w:color="auto"/>
                        <w:left w:val="none" w:sz="0" w:space="0" w:color="auto"/>
                        <w:bottom w:val="none" w:sz="0" w:space="0" w:color="auto"/>
                        <w:right w:val="none" w:sz="0" w:space="0" w:color="auto"/>
                      </w:divBdr>
                    </w:div>
                    <w:div w:id="1853030553">
                      <w:marLeft w:val="0"/>
                      <w:marRight w:val="0"/>
                      <w:marTop w:val="0"/>
                      <w:marBottom w:val="180"/>
                      <w:divBdr>
                        <w:top w:val="none" w:sz="0" w:space="0" w:color="auto"/>
                        <w:left w:val="none" w:sz="0" w:space="0" w:color="auto"/>
                        <w:bottom w:val="none" w:sz="0" w:space="0" w:color="auto"/>
                        <w:right w:val="none" w:sz="0" w:space="0" w:color="auto"/>
                      </w:divBdr>
                    </w:div>
                    <w:div w:id="1677002814">
                      <w:marLeft w:val="0"/>
                      <w:marRight w:val="0"/>
                      <w:marTop w:val="0"/>
                      <w:marBottom w:val="180"/>
                      <w:divBdr>
                        <w:top w:val="none" w:sz="0" w:space="0" w:color="auto"/>
                        <w:left w:val="none" w:sz="0" w:space="0" w:color="auto"/>
                        <w:bottom w:val="none" w:sz="0" w:space="0" w:color="auto"/>
                        <w:right w:val="none" w:sz="0" w:space="0" w:color="auto"/>
                      </w:divBdr>
                    </w:div>
                    <w:div w:id="1069840446">
                      <w:marLeft w:val="0"/>
                      <w:marRight w:val="0"/>
                      <w:marTop w:val="0"/>
                      <w:marBottom w:val="180"/>
                      <w:divBdr>
                        <w:top w:val="none" w:sz="0" w:space="0" w:color="auto"/>
                        <w:left w:val="none" w:sz="0" w:space="0" w:color="auto"/>
                        <w:bottom w:val="none" w:sz="0" w:space="0" w:color="auto"/>
                        <w:right w:val="none" w:sz="0" w:space="0" w:color="auto"/>
                      </w:divBdr>
                    </w:div>
                    <w:div w:id="751124803">
                      <w:marLeft w:val="0"/>
                      <w:marRight w:val="0"/>
                      <w:marTop w:val="360"/>
                      <w:marBottom w:val="360"/>
                      <w:divBdr>
                        <w:top w:val="none" w:sz="0" w:space="0" w:color="auto"/>
                        <w:left w:val="none" w:sz="0" w:space="0" w:color="auto"/>
                        <w:bottom w:val="none" w:sz="0" w:space="0" w:color="auto"/>
                        <w:right w:val="none" w:sz="0" w:space="0" w:color="auto"/>
                      </w:divBdr>
                      <w:divsChild>
                        <w:div w:id="128523617">
                          <w:marLeft w:val="0"/>
                          <w:marRight w:val="0"/>
                          <w:marTop w:val="0"/>
                          <w:marBottom w:val="0"/>
                          <w:divBdr>
                            <w:top w:val="none" w:sz="0" w:space="0" w:color="auto"/>
                            <w:left w:val="none" w:sz="0" w:space="0" w:color="auto"/>
                            <w:bottom w:val="none" w:sz="0" w:space="0" w:color="auto"/>
                            <w:right w:val="none" w:sz="0" w:space="0" w:color="auto"/>
                          </w:divBdr>
                          <w:divsChild>
                            <w:div w:id="5494577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47292995">
                      <w:marLeft w:val="0"/>
                      <w:marRight w:val="0"/>
                      <w:marTop w:val="0"/>
                      <w:marBottom w:val="180"/>
                      <w:divBdr>
                        <w:top w:val="none" w:sz="0" w:space="0" w:color="auto"/>
                        <w:left w:val="none" w:sz="0" w:space="0" w:color="auto"/>
                        <w:bottom w:val="none" w:sz="0" w:space="0" w:color="auto"/>
                        <w:right w:val="none" w:sz="0" w:space="0" w:color="auto"/>
                      </w:divBdr>
                    </w:div>
                    <w:div w:id="1692101605">
                      <w:marLeft w:val="0"/>
                      <w:marRight w:val="0"/>
                      <w:marTop w:val="0"/>
                      <w:marBottom w:val="180"/>
                      <w:divBdr>
                        <w:top w:val="none" w:sz="0" w:space="0" w:color="auto"/>
                        <w:left w:val="none" w:sz="0" w:space="0" w:color="auto"/>
                        <w:bottom w:val="none" w:sz="0" w:space="0" w:color="auto"/>
                        <w:right w:val="none" w:sz="0" w:space="0" w:color="auto"/>
                      </w:divBdr>
                    </w:div>
                    <w:div w:id="1637249864">
                      <w:marLeft w:val="0"/>
                      <w:marRight w:val="0"/>
                      <w:marTop w:val="0"/>
                      <w:marBottom w:val="180"/>
                      <w:divBdr>
                        <w:top w:val="none" w:sz="0" w:space="0" w:color="auto"/>
                        <w:left w:val="none" w:sz="0" w:space="0" w:color="auto"/>
                        <w:bottom w:val="none" w:sz="0" w:space="0" w:color="auto"/>
                        <w:right w:val="none" w:sz="0" w:space="0" w:color="auto"/>
                      </w:divBdr>
                    </w:div>
                    <w:div w:id="7882338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01561013">
      <w:bodyDiv w:val="1"/>
      <w:marLeft w:val="0"/>
      <w:marRight w:val="0"/>
      <w:marTop w:val="0"/>
      <w:marBottom w:val="0"/>
      <w:divBdr>
        <w:top w:val="none" w:sz="0" w:space="0" w:color="auto"/>
        <w:left w:val="none" w:sz="0" w:space="0" w:color="auto"/>
        <w:bottom w:val="none" w:sz="0" w:space="0" w:color="auto"/>
        <w:right w:val="none" w:sz="0" w:space="0" w:color="auto"/>
      </w:divBdr>
      <w:divsChild>
        <w:div w:id="289089251">
          <w:marLeft w:val="0"/>
          <w:marRight w:val="0"/>
          <w:marTop w:val="0"/>
          <w:marBottom w:val="0"/>
          <w:divBdr>
            <w:top w:val="none" w:sz="0" w:space="0" w:color="auto"/>
            <w:left w:val="none" w:sz="0" w:space="0" w:color="auto"/>
            <w:bottom w:val="none" w:sz="0" w:space="0" w:color="auto"/>
            <w:right w:val="none" w:sz="0" w:space="0" w:color="auto"/>
          </w:divBdr>
          <w:divsChild>
            <w:div w:id="918636159">
              <w:marLeft w:val="0"/>
              <w:marRight w:val="0"/>
              <w:marTop w:val="0"/>
              <w:marBottom w:val="0"/>
              <w:divBdr>
                <w:top w:val="none" w:sz="0" w:space="0" w:color="auto"/>
                <w:left w:val="none" w:sz="0" w:space="0" w:color="auto"/>
                <w:bottom w:val="none" w:sz="0" w:space="0" w:color="auto"/>
                <w:right w:val="none" w:sz="0" w:space="0" w:color="auto"/>
              </w:divBdr>
              <w:divsChild>
                <w:div w:id="1029799322">
                  <w:marLeft w:val="0"/>
                  <w:marRight w:val="0"/>
                  <w:marTop w:val="120"/>
                  <w:marBottom w:val="0"/>
                  <w:divBdr>
                    <w:top w:val="none" w:sz="0" w:space="0" w:color="auto"/>
                    <w:left w:val="none" w:sz="0" w:space="0" w:color="auto"/>
                    <w:bottom w:val="none" w:sz="0" w:space="0" w:color="auto"/>
                    <w:right w:val="none" w:sz="0" w:space="0" w:color="auto"/>
                  </w:divBdr>
                  <w:divsChild>
                    <w:div w:id="916400693">
                      <w:marLeft w:val="0"/>
                      <w:marRight w:val="0"/>
                      <w:marTop w:val="0"/>
                      <w:marBottom w:val="0"/>
                      <w:divBdr>
                        <w:top w:val="none" w:sz="0" w:space="0" w:color="auto"/>
                        <w:left w:val="none" w:sz="0" w:space="0" w:color="auto"/>
                        <w:bottom w:val="none" w:sz="0" w:space="0" w:color="auto"/>
                        <w:right w:val="none" w:sz="0" w:space="0" w:color="auto"/>
                      </w:divBdr>
                      <w:divsChild>
                        <w:div w:id="6441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466613">
          <w:marLeft w:val="0"/>
          <w:marRight w:val="0"/>
          <w:marTop w:val="0"/>
          <w:marBottom w:val="0"/>
          <w:divBdr>
            <w:top w:val="none" w:sz="0" w:space="0" w:color="auto"/>
            <w:left w:val="none" w:sz="0" w:space="0" w:color="auto"/>
            <w:bottom w:val="none" w:sz="0" w:space="0" w:color="auto"/>
            <w:right w:val="none" w:sz="0" w:space="0" w:color="auto"/>
          </w:divBdr>
          <w:divsChild>
            <w:div w:id="219480089">
              <w:marLeft w:val="0"/>
              <w:marRight w:val="0"/>
              <w:marTop w:val="0"/>
              <w:marBottom w:val="0"/>
              <w:divBdr>
                <w:top w:val="none" w:sz="0" w:space="0" w:color="auto"/>
                <w:left w:val="none" w:sz="0" w:space="0" w:color="auto"/>
                <w:bottom w:val="none" w:sz="0" w:space="0" w:color="auto"/>
                <w:right w:val="none" w:sz="0" w:space="0" w:color="auto"/>
              </w:divBdr>
              <w:divsChild>
                <w:div w:id="100692236">
                  <w:marLeft w:val="0"/>
                  <w:marRight w:val="0"/>
                  <w:marTop w:val="0"/>
                  <w:marBottom w:val="360"/>
                  <w:divBdr>
                    <w:top w:val="none" w:sz="0" w:space="0" w:color="auto"/>
                    <w:left w:val="none" w:sz="0" w:space="0" w:color="auto"/>
                    <w:bottom w:val="none" w:sz="0" w:space="0" w:color="auto"/>
                    <w:right w:val="none" w:sz="0" w:space="0" w:color="auto"/>
                  </w:divBdr>
                  <w:divsChild>
                    <w:div w:id="1141655946">
                      <w:marLeft w:val="0"/>
                      <w:marRight w:val="0"/>
                      <w:marTop w:val="0"/>
                      <w:marBottom w:val="0"/>
                      <w:divBdr>
                        <w:top w:val="none" w:sz="0" w:space="0" w:color="auto"/>
                        <w:left w:val="none" w:sz="0" w:space="0" w:color="auto"/>
                        <w:bottom w:val="none" w:sz="0" w:space="0" w:color="auto"/>
                        <w:right w:val="none" w:sz="0" w:space="0" w:color="auto"/>
                      </w:divBdr>
                      <w:divsChild>
                        <w:div w:id="1045174719">
                          <w:marLeft w:val="0"/>
                          <w:marRight w:val="0"/>
                          <w:marTop w:val="0"/>
                          <w:marBottom w:val="0"/>
                          <w:divBdr>
                            <w:top w:val="none" w:sz="0" w:space="0" w:color="auto"/>
                            <w:left w:val="none" w:sz="0" w:space="0" w:color="auto"/>
                            <w:bottom w:val="none" w:sz="0" w:space="0" w:color="auto"/>
                            <w:right w:val="none" w:sz="0" w:space="0" w:color="auto"/>
                          </w:divBdr>
                          <w:divsChild>
                            <w:div w:id="625039348">
                              <w:marLeft w:val="0"/>
                              <w:marRight w:val="0"/>
                              <w:marTop w:val="0"/>
                              <w:marBottom w:val="0"/>
                              <w:divBdr>
                                <w:top w:val="none" w:sz="0" w:space="0" w:color="auto"/>
                                <w:left w:val="none" w:sz="0" w:space="0" w:color="auto"/>
                                <w:bottom w:val="none" w:sz="0" w:space="0" w:color="auto"/>
                                <w:right w:val="none" w:sz="0" w:space="0" w:color="auto"/>
                              </w:divBdr>
                              <w:divsChild>
                                <w:div w:id="203637038">
                                  <w:marLeft w:val="0"/>
                                  <w:marRight w:val="0"/>
                                  <w:marTop w:val="0"/>
                                  <w:marBottom w:val="0"/>
                                  <w:divBdr>
                                    <w:top w:val="none" w:sz="0" w:space="0" w:color="auto"/>
                                    <w:left w:val="none" w:sz="0" w:space="0" w:color="auto"/>
                                    <w:bottom w:val="none" w:sz="0" w:space="0" w:color="auto"/>
                                    <w:right w:val="none" w:sz="0" w:space="0" w:color="auto"/>
                                  </w:divBdr>
                                  <w:divsChild>
                                    <w:div w:id="14633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393101">
                      <w:marLeft w:val="0"/>
                      <w:marRight w:val="0"/>
                      <w:marTop w:val="75"/>
                      <w:marBottom w:val="0"/>
                      <w:divBdr>
                        <w:top w:val="none" w:sz="0" w:space="0" w:color="auto"/>
                        <w:left w:val="none" w:sz="0" w:space="0" w:color="auto"/>
                        <w:bottom w:val="none" w:sz="0" w:space="0" w:color="auto"/>
                        <w:right w:val="none" w:sz="0" w:space="0" w:color="auto"/>
                      </w:divBdr>
                      <w:divsChild>
                        <w:div w:id="1417745048">
                          <w:marLeft w:val="-15"/>
                          <w:marRight w:val="-15"/>
                          <w:marTop w:val="0"/>
                          <w:marBottom w:val="0"/>
                          <w:divBdr>
                            <w:top w:val="none" w:sz="0" w:space="0" w:color="auto"/>
                            <w:left w:val="none" w:sz="0" w:space="0" w:color="auto"/>
                            <w:bottom w:val="none" w:sz="0" w:space="0" w:color="auto"/>
                            <w:right w:val="none" w:sz="0" w:space="0" w:color="auto"/>
                          </w:divBdr>
                        </w:div>
                        <w:div w:id="17824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81413">
                  <w:marLeft w:val="0"/>
                  <w:marRight w:val="0"/>
                  <w:marTop w:val="0"/>
                  <w:marBottom w:val="0"/>
                  <w:divBdr>
                    <w:top w:val="none" w:sz="0" w:space="0" w:color="auto"/>
                    <w:left w:val="none" w:sz="0" w:space="0" w:color="auto"/>
                    <w:bottom w:val="none" w:sz="0" w:space="0" w:color="auto"/>
                    <w:right w:val="none" w:sz="0" w:space="0" w:color="auto"/>
                  </w:divBdr>
                  <w:divsChild>
                    <w:div w:id="1946763964">
                      <w:marLeft w:val="0"/>
                      <w:marRight w:val="0"/>
                      <w:marTop w:val="0"/>
                      <w:marBottom w:val="360"/>
                      <w:divBdr>
                        <w:top w:val="none" w:sz="0" w:space="0" w:color="auto"/>
                        <w:left w:val="none" w:sz="0" w:space="0" w:color="auto"/>
                        <w:bottom w:val="none" w:sz="0" w:space="0" w:color="auto"/>
                        <w:right w:val="none" w:sz="0" w:space="0" w:color="auto"/>
                      </w:divBdr>
                      <w:divsChild>
                        <w:div w:id="1738435170">
                          <w:marLeft w:val="0"/>
                          <w:marRight w:val="0"/>
                          <w:marTop w:val="0"/>
                          <w:marBottom w:val="0"/>
                          <w:divBdr>
                            <w:top w:val="none" w:sz="0" w:space="0" w:color="auto"/>
                            <w:left w:val="none" w:sz="0" w:space="0" w:color="auto"/>
                            <w:bottom w:val="single" w:sz="6" w:space="0" w:color="D0D0D0"/>
                            <w:right w:val="none" w:sz="0" w:space="0" w:color="auto"/>
                          </w:divBdr>
                        </w:div>
                        <w:div w:id="1497922365">
                          <w:marLeft w:val="0"/>
                          <w:marRight w:val="0"/>
                          <w:marTop w:val="0"/>
                          <w:marBottom w:val="0"/>
                          <w:divBdr>
                            <w:top w:val="none" w:sz="0" w:space="0" w:color="auto"/>
                            <w:left w:val="none" w:sz="0" w:space="0" w:color="auto"/>
                            <w:bottom w:val="none" w:sz="0" w:space="0" w:color="auto"/>
                            <w:right w:val="none" w:sz="0" w:space="0" w:color="auto"/>
                          </w:divBdr>
                        </w:div>
                      </w:divsChild>
                    </w:div>
                    <w:div w:id="1415400997">
                      <w:marLeft w:val="0"/>
                      <w:marRight w:val="0"/>
                      <w:marTop w:val="0"/>
                      <w:marBottom w:val="180"/>
                      <w:divBdr>
                        <w:top w:val="none" w:sz="0" w:space="0" w:color="auto"/>
                        <w:left w:val="none" w:sz="0" w:space="0" w:color="auto"/>
                        <w:bottom w:val="none" w:sz="0" w:space="0" w:color="auto"/>
                        <w:right w:val="none" w:sz="0" w:space="0" w:color="auto"/>
                      </w:divBdr>
                    </w:div>
                    <w:div w:id="2004506673">
                      <w:marLeft w:val="0"/>
                      <w:marRight w:val="0"/>
                      <w:marTop w:val="0"/>
                      <w:marBottom w:val="180"/>
                      <w:divBdr>
                        <w:top w:val="none" w:sz="0" w:space="0" w:color="auto"/>
                        <w:left w:val="none" w:sz="0" w:space="0" w:color="auto"/>
                        <w:bottom w:val="none" w:sz="0" w:space="0" w:color="auto"/>
                        <w:right w:val="none" w:sz="0" w:space="0" w:color="auto"/>
                      </w:divBdr>
                    </w:div>
                    <w:div w:id="737365451">
                      <w:marLeft w:val="0"/>
                      <w:marRight w:val="0"/>
                      <w:marTop w:val="0"/>
                      <w:marBottom w:val="360"/>
                      <w:divBdr>
                        <w:top w:val="none" w:sz="0" w:space="0" w:color="auto"/>
                        <w:left w:val="none" w:sz="0" w:space="0" w:color="auto"/>
                        <w:bottom w:val="none" w:sz="0" w:space="0" w:color="auto"/>
                        <w:right w:val="none" w:sz="0" w:space="0" w:color="auto"/>
                      </w:divBdr>
                      <w:divsChild>
                        <w:div w:id="900138506">
                          <w:marLeft w:val="0"/>
                          <w:marRight w:val="0"/>
                          <w:marTop w:val="0"/>
                          <w:marBottom w:val="0"/>
                          <w:divBdr>
                            <w:top w:val="none" w:sz="0" w:space="0" w:color="auto"/>
                            <w:left w:val="none" w:sz="0" w:space="0" w:color="auto"/>
                            <w:bottom w:val="none" w:sz="0" w:space="0" w:color="auto"/>
                            <w:right w:val="none" w:sz="0" w:space="0" w:color="auto"/>
                          </w:divBdr>
                          <w:divsChild>
                            <w:div w:id="19145113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91809536">
                      <w:marLeft w:val="0"/>
                      <w:marRight w:val="0"/>
                      <w:marTop w:val="0"/>
                      <w:marBottom w:val="180"/>
                      <w:divBdr>
                        <w:top w:val="none" w:sz="0" w:space="0" w:color="auto"/>
                        <w:left w:val="none" w:sz="0" w:space="0" w:color="auto"/>
                        <w:bottom w:val="none" w:sz="0" w:space="0" w:color="auto"/>
                        <w:right w:val="none" w:sz="0" w:space="0" w:color="auto"/>
                      </w:divBdr>
                    </w:div>
                    <w:div w:id="1592734611">
                      <w:marLeft w:val="0"/>
                      <w:marRight w:val="0"/>
                      <w:marTop w:val="0"/>
                      <w:marBottom w:val="180"/>
                      <w:divBdr>
                        <w:top w:val="none" w:sz="0" w:space="0" w:color="auto"/>
                        <w:left w:val="none" w:sz="0" w:space="0" w:color="auto"/>
                        <w:bottom w:val="none" w:sz="0" w:space="0" w:color="auto"/>
                        <w:right w:val="none" w:sz="0" w:space="0" w:color="auto"/>
                      </w:divBdr>
                    </w:div>
                    <w:div w:id="647829882">
                      <w:marLeft w:val="0"/>
                      <w:marRight w:val="0"/>
                      <w:marTop w:val="0"/>
                      <w:marBottom w:val="180"/>
                      <w:divBdr>
                        <w:top w:val="none" w:sz="0" w:space="0" w:color="auto"/>
                        <w:left w:val="none" w:sz="0" w:space="0" w:color="auto"/>
                        <w:bottom w:val="none" w:sz="0" w:space="0" w:color="auto"/>
                        <w:right w:val="none" w:sz="0" w:space="0" w:color="auto"/>
                      </w:divBdr>
                    </w:div>
                    <w:div w:id="1809787212">
                      <w:marLeft w:val="0"/>
                      <w:marRight w:val="0"/>
                      <w:marTop w:val="0"/>
                      <w:marBottom w:val="180"/>
                      <w:divBdr>
                        <w:top w:val="none" w:sz="0" w:space="0" w:color="auto"/>
                        <w:left w:val="none" w:sz="0" w:space="0" w:color="auto"/>
                        <w:bottom w:val="none" w:sz="0" w:space="0" w:color="auto"/>
                        <w:right w:val="none" w:sz="0" w:space="0" w:color="auto"/>
                      </w:divBdr>
                    </w:div>
                    <w:div w:id="1069962101">
                      <w:marLeft w:val="0"/>
                      <w:marRight w:val="0"/>
                      <w:marTop w:val="360"/>
                      <w:marBottom w:val="360"/>
                      <w:divBdr>
                        <w:top w:val="none" w:sz="0" w:space="0" w:color="auto"/>
                        <w:left w:val="none" w:sz="0" w:space="0" w:color="auto"/>
                        <w:bottom w:val="none" w:sz="0" w:space="0" w:color="auto"/>
                        <w:right w:val="none" w:sz="0" w:space="0" w:color="auto"/>
                      </w:divBdr>
                      <w:divsChild>
                        <w:div w:id="1109659460">
                          <w:marLeft w:val="0"/>
                          <w:marRight w:val="0"/>
                          <w:marTop w:val="0"/>
                          <w:marBottom w:val="0"/>
                          <w:divBdr>
                            <w:top w:val="none" w:sz="0" w:space="0" w:color="auto"/>
                            <w:left w:val="none" w:sz="0" w:space="0" w:color="auto"/>
                            <w:bottom w:val="none" w:sz="0" w:space="0" w:color="auto"/>
                            <w:right w:val="none" w:sz="0" w:space="0" w:color="auto"/>
                          </w:divBdr>
                          <w:divsChild>
                            <w:div w:id="141644249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19403208">
                      <w:marLeft w:val="0"/>
                      <w:marRight w:val="0"/>
                      <w:marTop w:val="0"/>
                      <w:marBottom w:val="180"/>
                      <w:divBdr>
                        <w:top w:val="none" w:sz="0" w:space="0" w:color="auto"/>
                        <w:left w:val="none" w:sz="0" w:space="0" w:color="auto"/>
                        <w:bottom w:val="none" w:sz="0" w:space="0" w:color="auto"/>
                        <w:right w:val="none" w:sz="0" w:space="0" w:color="auto"/>
                      </w:divBdr>
                    </w:div>
                    <w:div w:id="437599789">
                      <w:marLeft w:val="0"/>
                      <w:marRight w:val="0"/>
                      <w:marTop w:val="0"/>
                      <w:marBottom w:val="180"/>
                      <w:divBdr>
                        <w:top w:val="none" w:sz="0" w:space="0" w:color="auto"/>
                        <w:left w:val="none" w:sz="0" w:space="0" w:color="auto"/>
                        <w:bottom w:val="none" w:sz="0" w:space="0" w:color="auto"/>
                        <w:right w:val="none" w:sz="0" w:space="0" w:color="auto"/>
                      </w:divBdr>
                    </w:div>
                    <w:div w:id="1816488383">
                      <w:marLeft w:val="0"/>
                      <w:marRight w:val="0"/>
                      <w:marTop w:val="0"/>
                      <w:marBottom w:val="180"/>
                      <w:divBdr>
                        <w:top w:val="none" w:sz="0" w:space="0" w:color="auto"/>
                        <w:left w:val="none" w:sz="0" w:space="0" w:color="auto"/>
                        <w:bottom w:val="none" w:sz="0" w:space="0" w:color="auto"/>
                        <w:right w:val="none" w:sz="0" w:space="0" w:color="auto"/>
                      </w:divBdr>
                    </w:div>
                    <w:div w:id="1617561787">
                      <w:marLeft w:val="0"/>
                      <w:marRight w:val="0"/>
                      <w:marTop w:val="0"/>
                      <w:marBottom w:val="180"/>
                      <w:divBdr>
                        <w:top w:val="none" w:sz="0" w:space="0" w:color="auto"/>
                        <w:left w:val="none" w:sz="0" w:space="0" w:color="auto"/>
                        <w:bottom w:val="none" w:sz="0" w:space="0" w:color="auto"/>
                        <w:right w:val="none" w:sz="0" w:space="0" w:color="auto"/>
                      </w:divBdr>
                    </w:div>
                    <w:div w:id="188689236">
                      <w:marLeft w:val="0"/>
                      <w:marRight w:val="0"/>
                      <w:marTop w:val="360"/>
                      <w:marBottom w:val="360"/>
                      <w:divBdr>
                        <w:top w:val="none" w:sz="0" w:space="0" w:color="auto"/>
                        <w:left w:val="none" w:sz="0" w:space="0" w:color="auto"/>
                        <w:bottom w:val="none" w:sz="0" w:space="0" w:color="auto"/>
                        <w:right w:val="none" w:sz="0" w:space="0" w:color="auto"/>
                      </w:divBdr>
                      <w:divsChild>
                        <w:div w:id="66149289">
                          <w:marLeft w:val="0"/>
                          <w:marRight w:val="0"/>
                          <w:marTop w:val="0"/>
                          <w:marBottom w:val="0"/>
                          <w:divBdr>
                            <w:top w:val="none" w:sz="0" w:space="0" w:color="auto"/>
                            <w:left w:val="none" w:sz="0" w:space="0" w:color="auto"/>
                            <w:bottom w:val="none" w:sz="0" w:space="0" w:color="auto"/>
                            <w:right w:val="none" w:sz="0" w:space="0" w:color="auto"/>
                          </w:divBdr>
                          <w:divsChild>
                            <w:div w:id="17651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47996">
                      <w:marLeft w:val="0"/>
                      <w:marRight w:val="0"/>
                      <w:marTop w:val="0"/>
                      <w:marBottom w:val="180"/>
                      <w:divBdr>
                        <w:top w:val="none" w:sz="0" w:space="0" w:color="auto"/>
                        <w:left w:val="none" w:sz="0" w:space="0" w:color="auto"/>
                        <w:bottom w:val="none" w:sz="0" w:space="0" w:color="auto"/>
                        <w:right w:val="none" w:sz="0" w:space="0" w:color="auto"/>
                      </w:divBdr>
                    </w:div>
                    <w:div w:id="1516572876">
                      <w:marLeft w:val="0"/>
                      <w:marRight w:val="0"/>
                      <w:marTop w:val="0"/>
                      <w:marBottom w:val="180"/>
                      <w:divBdr>
                        <w:top w:val="none" w:sz="0" w:space="0" w:color="auto"/>
                        <w:left w:val="none" w:sz="0" w:space="0" w:color="auto"/>
                        <w:bottom w:val="none" w:sz="0" w:space="0" w:color="auto"/>
                        <w:right w:val="none" w:sz="0" w:space="0" w:color="auto"/>
                      </w:divBdr>
                    </w:div>
                    <w:div w:id="1830094910">
                      <w:marLeft w:val="0"/>
                      <w:marRight w:val="0"/>
                      <w:marTop w:val="0"/>
                      <w:marBottom w:val="180"/>
                      <w:divBdr>
                        <w:top w:val="none" w:sz="0" w:space="0" w:color="auto"/>
                        <w:left w:val="none" w:sz="0" w:space="0" w:color="auto"/>
                        <w:bottom w:val="none" w:sz="0" w:space="0" w:color="auto"/>
                        <w:right w:val="none" w:sz="0" w:space="0" w:color="auto"/>
                      </w:divBdr>
                    </w:div>
                    <w:div w:id="1037395795">
                      <w:marLeft w:val="0"/>
                      <w:marRight w:val="0"/>
                      <w:marTop w:val="0"/>
                      <w:marBottom w:val="180"/>
                      <w:divBdr>
                        <w:top w:val="none" w:sz="0" w:space="0" w:color="auto"/>
                        <w:left w:val="none" w:sz="0" w:space="0" w:color="auto"/>
                        <w:bottom w:val="none" w:sz="0" w:space="0" w:color="auto"/>
                        <w:right w:val="none" w:sz="0" w:space="0" w:color="auto"/>
                      </w:divBdr>
                    </w:div>
                    <w:div w:id="66809824">
                      <w:marLeft w:val="0"/>
                      <w:marRight w:val="0"/>
                      <w:marTop w:val="0"/>
                      <w:marBottom w:val="180"/>
                      <w:divBdr>
                        <w:top w:val="none" w:sz="0" w:space="0" w:color="auto"/>
                        <w:left w:val="none" w:sz="0" w:space="0" w:color="auto"/>
                        <w:bottom w:val="none" w:sz="0" w:space="0" w:color="auto"/>
                        <w:right w:val="none" w:sz="0" w:space="0" w:color="auto"/>
                      </w:divBdr>
                    </w:div>
                    <w:div w:id="510875322">
                      <w:marLeft w:val="0"/>
                      <w:marRight w:val="0"/>
                      <w:marTop w:val="0"/>
                      <w:marBottom w:val="180"/>
                      <w:divBdr>
                        <w:top w:val="none" w:sz="0" w:space="0" w:color="auto"/>
                        <w:left w:val="none" w:sz="0" w:space="0" w:color="auto"/>
                        <w:bottom w:val="none" w:sz="0" w:space="0" w:color="auto"/>
                        <w:right w:val="none" w:sz="0" w:space="0" w:color="auto"/>
                      </w:divBdr>
                    </w:div>
                    <w:div w:id="1331635958">
                      <w:marLeft w:val="0"/>
                      <w:marRight w:val="0"/>
                      <w:marTop w:val="0"/>
                      <w:marBottom w:val="180"/>
                      <w:divBdr>
                        <w:top w:val="none" w:sz="0" w:space="0" w:color="auto"/>
                        <w:left w:val="none" w:sz="0" w:space="0" w:color="auto"/>
                        <w:bottom w:val="none" w:sz="0" w:space="0" w:color="auto"/>
                        <w:right w:val="none" w:sz="0" w:space="0" w:color="auto"/>
                      </w:divBdr>
                    </w:div>
                    <w:div w:id="1350914029">
                      <w:marLeft w:val="0"/>
                      <w:marRight w:val="0"/>
                      <w:marTop w:val="0"/>
                      <w:marBottom w:val="180"/>
                      <w:divBdr>
                        <w:top w:val="none" w:sz="0" w:space="0" w:color="auto"/>
                        <w:left w:val="none" w:sz="0" w:space="0" w:color="auto"/>
                        <w:bottom w:val="none" w:sz="0" w:space="0" w:color="auto"/>
                        <w:right w:val="none" w:sz="0" w:space="0" w:color="auto"/>
                      </w:divBdr>
                    </w:div>
                    <w:div w:id="1770276045">
                      <w:marLeft w:val="0"/>
                      <w:marRight w:val="0"/>
                      <w:marTop w:val="0"/>
                      <w:marBottom w:val="180"/>
                      <w:divBdr>
                        <w:top w:val="none" w:sz="0" w:space="0" w:color="auto"/>
                        <w:left w:val="none" w:sz="0" w:space="0" w:color="auto"/>
                        <w:bottom w:val="none" w:sz="0" w:space="0" w:color="auto"/>
                        <w:right w:val="none" w:sz="0" w:space="0" w:color="auto"/>
                      </w:divBdr>
                    </w:div>
                    <w:div w:id="2015303723">
                      <w:marLeft w:val="0"/>
                      <w:marRight w:val="0"/>
                      <w:marTop w:val="0"/>
                      <w:marBottom w:val="180"/>
                      <w:divBdr>
                        <w:top w:val="none" w:sz="0" w:space="0" w:color="auto"/>
                        <w:left w:val="none" w:sz="0" w:space="0" w:color="auto"/>
                        <w:bottom w:val="none" w:sz="0" w:space="0" w:color="auto"/>
                        <w:right w:val="none" w:sz="0" w:space="0" w:color="auto"/>
                      </w:divBdr>
                    </w:div>
                    <w:div w:id="968359953">
                      <w:marLeft w:val="0"/>
                      <w:marRight w:val="0"/>
                      <w:marTop w:val="0"/>
                      <w:marBottom w:val="180"/>
                      <w:divBdr>
                        <w:top w:val="none" w:sz="0" w:space="0" w:color="auto"/>
                        <w:left w:val="none" w:sz="0" w:space="0" w:color="auto"/>
                        <w:bottom w:val="none" w:sz="0" w:space="0" w:color="auto"/>
                        <w:right w:val="none" w:sz="0" w:space="0" w:color="auto"/>
                      </w:divBdr>
                    </w:div>
                    <w:div w:id="652486611">
                      <w:marLeft w:val="0"/>
                      <w:marRight w:val="0"/>
                      <w:marTop w:val="0"/>
                      <w:marBottom w:val="180"/>
                      <w:divBdr>
                        <w:top w:val="none" w:sz="0" w:space="0" w:color="auto"/>
                        <w:left w:val="none" w:sz="0" w:space="0" w:color="auto"/>
                        <w:bottom w:val="none" w:sz="0" w:space="0" w:color="auto"/>
                        <w:right w:val="none" w:sz="0" w:space="0" w:color="auto"/>
                      </w:divBdr>
                    </w:div>
                    <w:div w:id="1625845868">
                      <w:marLeft w:val="0"/>
                      <w:marRight w:val="0"/>
                      <w:marTop w:val="0"/>
                      <w:marBottom w:val="180"/>
                      <w:divBdr>
                        <w:top w:val="none" w:sz="0" w:space="0" w:color="auto"/>
                        <w:left w:val="none" w:sz="0" w:space="0" w:color="auto"/>
                        <w:bottom w:val="none" w:sz="0" w:space="0" w:color="auto"/>
                        <w:right w:val="none" w:sz="0" w:space="0" w:color="auto"/>
                      </w:divBdr>
                    </w:div>
                    <w:div w:id="432868960">
                      <w:marLeft w:val="0"/>
                      <w:marRight w:val="0"/>
                      <w:marTop w:val="0"/>
                      <w:marBottom w:val="180"/>
                      <w:divBdr>
                        <w:top w:val="none" w:sz="0" w:space="0" w:color="auto"/>
                        <w:left w:val="none" w:sz="0" w:space="0" w:color="auto"/>
                        <w:bottom w:val="none" w:sz="0" w:space="0" w:color="auto"/>
                        <w:right w:val="none" w:sz="0" w:space="0" w:color="auto"/>
                      </w:divBdr>
                    </w:div>
                    <w:div w:id="385761173">
                      <w:marLeft w:val="0"/>
                      <w:marRight w:val="0"/>
                      <w:marTop w:val="0"/>
                      <w:marBottom w:val="180"/>
                      <w:divBdr>
                        <w:top w:val="none" w:sz="0" w:space="0" w:color="auto"/>
                        <w:left w:val="none" w:sz="0" w:space="0" w:color="auto"/>
                        <w:bottom w:val="none" w:sz="0" w:space="0" w:color="auto"/>
                        <w:right w:val="none" w:sz="0" w:space="0" w:color="auto"/>
                      </w:divBdr>
                    </w:div>
                    <w:div w:id="1591157318">
                      <w:marLeft w:val="0"/>
                      <w:marRight w:val="0"/>
                      <w:marTop w:val="0"/>
                      <w:marBottom w:val="180"/>
                      <w:divBdr>
                        <w:top w:val="none" w:sz="0" w:space="0" w:color="auto"/>
                        <w:left w:val="none" w:sz="0" w:space="0" w:color="auto"/>
                        <w:bottom w:val="none" w:sz="0" w:space="0" w:color="auto"/>
                        <w:right w:val="none" w:sz="0" w:space="0" w:color="auto"/>
                      </w:divBdr>
                    </w:div>
                    <w:div w:id="2041078280">
                      <w:marLeft w:val="0"/>
                      <w:marRight w:val="0"/>
                      <w:marTop w:val="0"/>
                      <w:marBottom w:val="180"/>
                      <w:divBdr>
                        <w:top w:val="none" w:sz="0" w:space="0" w:color="auto"/>
                        <w:left w:val="none" w:sz="0" w:space="0" w:color="auto"/>
                        <w:bottom w:val="none" w:sz="0" w:space="0" w:color="auto"/>
                        <w:right w:val="none" w:sz="0" w:space="0" w:color="auto"/>
                      </w:divBdr>
                    </w:div>
                    <w:div w:id="2015716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04958245">
      <w:bodyDiv w:val="1"/>
      <w:marLeft w:val="0"/>
      <w:marRight w:val="0"/>
      <w:marTop w:val="0"/>
      <w:marBottom w:val="0"/>
      <w:divBdr>
        <w:top w:val="none" w:sz="0" w:space="0" w:color="auto"/>
        <w:left w:val="none" w:sz="0" w:space="0" w:color="auto"/>
        <w:bottom w:val="none" w:sz="0" w:space="0" w:color="auto"/>
        <w:right w:val="none" w:sz="0" w:space="0" w:color="auto"/>
      </w:divBdr>
      <w:divsChild>
        <w:div w:id="730888099">
          <w:marLeft w:val="0"/>
          <w:marRight w:val="0"/>
          <w:marTop w:val="0"/>
          <w:marBottom w:val="0"/>
          <w:divBdr>
            <w:top w:val="none" w:sz="0" w:space="0" w:color="auto"/>
            <w:left w:val="none" w:sz="0" w:space="0" w:color="auto"/>
            <w:bottom w:val="none" w:sz="0" w:space="0" w:color="auto"/>
            <w:right w:val="none" w:sz="0" w:space="0" w:color="auto"/>
          </w:divBdr>
          <w:divsChild>
            <w:div w:id="1391343070">
              <w:marLeft w:val="0"/>
              <w:marRight w:val="0"/>
              <w:marTop w:val="0"/>
              <w:marBottom w:val="0"/>
              <w:divBdr>
                <w:top w:val="none" w:sz="0" w:space="0" w:color="auto"/>
                <w:left w:val="none" w:sz="0" w:space="0" w:color="auto"/>
                <w:bottom w:val="none" w:sz="0" w:space="0" w:color="auto"/>
                <w:right w:val="none" w:sz="0" w:space="0" w:color="auto"/>
              </w:divBdr>
              <w:divsChild>
                <w:div w:id="374624968">
                  <w:marLeft w:val="0"/>
                  <w:marRight w:val="0"/>
                  <w:marTop w:val="120"/>
                  <w:marBottom w:val="0"/>
                  <w:divBdr>
                    <w:top w:val="none" w:sz="0" w:space="0" w:color="auto"/>
                    <w:left w:val="none" w:sz="0" w:space="0" w:color="auto"/>
                    <w:bottom w:val="none" w:sz="0" w:space="0" w:color="auto"/>
                    <w:right w:val="none" w:sz="0" w:space="0" w:color="auto"/>
                  </w:divBdr>
                  <w:divsChild>
                    <w:div w:id="11155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06101">
          <w:marLeft w:val="0"/>
          <w:marRight w:val="0"/>
          <w:marTop w:val="0"/>
          <w:marBottom w:val="0"/>
          <w:divBdr>
            <w:top w:val="none" w:sz="0" w:space="0" w:color="auto"/>
            <w:left w:val="none" w:sz="0" w:space="0" w:color="auto"/>
            <w:bottom w:val="none" w:sz="0" w:space="0" w:color="auto"/>
            <w:right w:val="none" w:sz="0" w:space="0" w:color="auto"/>
          </w:divBdr>
          <w:divsChild>
            <w:div w:id="1258634418">
              <w:marLeft w:val="0"/>
              <w:marRight w:val="0"/>
              <w:marTop w:val="0"/>
              <w:marBottom w:val="0"/>
              <w:divBdr>
                <w:top w:val="none" w:sz="0" w:space="0" w:color="auto"/>
                <w:left w:val="none" w:sz="0" w:space="0" w:color="auto"/>
                <w:bottom w:val="none" w:sz="0" w:space="0" w:color="auto"/>
                <w:right w:val="none" w:sz="0" w:space="0" w:color="auto"/>
              </w:divBdr>
              <w:divsChild>
                <w:div w:id="1202017176">
                  <w:marLeft w:val="0"/>
                  <w:marRight w:val="0"/>
                  <w:marTop w:val="0"/>
                  <w:marBottom w:val="360"/>
                  <w:divBdr>
                    <w:top w:val="none" w:sz="0" w:space="0" w:color="auto"/>
                    <w:left w:val="none" w:sz="0" w:space="0" w:color="auto"/>
                    <w:bottom w:val="none" w:sz="0" w:space="0" w:color="auto"/>
                    <w:right w:val="none" w:sz="0" w:space="0" w:color="auto"/>
                  </w:divBdr>
                  <w:divsChild>
                    <w:div w:id="221526589">
                      <w:marLeft w:val="0"/>
                      <w:marRight w:val="0"/>
                      <w:marTop w:val="0"/>
                      <w:marBottom w:val="0"/>
                      <w:divBdr>
                        <w:top w:val="none" w:sz="0" w:space="0" w:color="auto"/>
                        <w:left w:val="none" w:sz="0" w:space="0" w:color="auto"/>
                        <w:bottom w:val="none" w:sz="0" w:space="0" w:color="auto"/>
                        <w:right w:val="none" w:sz="0" w:space="0" w:color="auto"/>
                      </w:divBdr>
                      <w:divsChild>
                        <w:div w:id="1699892737">
                          <w:marLeft w:val="0"/>
                          <w:marRight w:val="0"/>
                          <w:marTop w:val="0"/>
                          <w:marBottom w:val="0"/>
                          <w:divBdr>
                            <w:top w:val="none" w:sz="0" w:space="0" w:color="auto"/>
                            <w:left w:val="none" w:sz="0" w:space="0" w:color="auto"/>
                            <w:bottom w:val="none" w:sz="0" w:space="0" w:color="auto"/>
                            <w:right w:val="none" w:sz="0" w:space="0" w:color="auto"/>
                          </w:divBdr>
                        </w:div>
                      </w:divsChild>
                    </w:div>
                    <w:div w:id="1208958151">
                      <w:marLeft w:val="0"/>
                      <w:marRight w:val="0"/>
                      <w:marTop w:val="75"/>
                      <w:marBottom w:val="0"/>
                      <w:divBdr>
                        <w:top w:val="none" w:sz="0" w:space="0" w:color="auto"/>
                        <w:left w:val="none" w:sz="0" w:space="0" w:color="auto"/>
                        <w:bottom w:val="none" w:sz="0" w:space="0" w:color="auto"/>
                        <w:right w:val="none" w:sz="0" w:space="0" w:color="auto"/>
                      </w:divBdr>
                    </w:div>
                  </w:divsChild>
                </w:div>
                <w:div w:id="64422043">
                  <w:marLeft w:val="0"/>
                  <w:marRight w:val="0"/>
                  <w:marTop w:val="0"/>
                  <w:marBottom w:val="0"/>
                  <w:divBdr>
                    <w:top w:val="none" w:sz="0" w:space="0" w:color="auto"/>
                    <w:left w:val="none" w:sz="0" w:space="0" w:color="auto"/>
                    <w:bottom w:val="none" w:sz="0" w:space="0" w:color="auto"/>
                    <w:right w:val="none" w:sz="0" w:space="0" w:color="auto"/>
                  </w:divBdr>
                  <w:divsChild>
                    <w:div w:id="507790772">
                      <w:marLeft w:val="0"/>
                      <w:marRight w:val="0"/>
                      <w:marTop w:val="0"/>
                      <w:marBottom w:val="180"/>
                      <w:divBdr>
                        <w:top w:val="none" w:sz="0" w:space="0" w:color="auto"/>
                        <w:left w:val="none" w:sz="0" w:space="0" w:color="auto"/>
                        <w:bottom w:val="none" w:sz="0" w:space="0" w:color="auto"/>
                        <w:right w:val="none" w:sz="0" w:space="0" w:color="auto"/>
                      </w:divBdr>
                    </w:div>
                    <w:div w:id="863329625">
                      <w:marLeft w:val="0"/>
                      <w:marRight w:val="0"/>
                      <w:marTop w:val="0"/>
                      <w:marBottom w:val="180"/>
                      <w:divBdr>
                        <w:top w:val="none" w:sz="0" w:space="0" w:color="auto"/>
                        <w:left w:val="none" w:sz="0" w:space="0" w:color="auto"/>
                        <w:bottom w:val="none" w:sz="0" w:space="0" w:color="auto"/>
                        <w:right w:val="none" w:sz="0" w:space="0" w:color="auto"/>
                      </w:divBdr>
                    </w:div>
                    <w:div w:id="1031881552">
                      <w:marLeft w:val="0"/>
                      <w:marRight w:val="0"/>
                      <w:marTop w:val="0"/>
                      <w:marBottom w:val="180"/>
                      <w:divBdr>
                        <w:top w:val="none" w:sz="0" w:space="0" w:color="auto"/>
                        <w:left w:val="none" w:sz="0" w:space="0" w:color="auto"/>
                        <w:bottom w:val="none" w:sz="0" w:space="0" w:color="auto"/>
                        <w:right w:val="none" w:sz="0" w:space="0" w:color="auto"/>
                      </w:divBdr>
                    </w:div>
                    <w:div w:id="744645977">
                      <w:marLeft w:val="0"/>
                      <w:marRight w:val="0"/>
                      <w:marTop w:val="360"/>
                      <w:marBottom w:val="360"/>
                      <w:divBdr>
                        <w:top w:val="none" w:sz="0" w:space="0" w:color="auto"/>
                        <w:left w:val="none" w:sz="0" w:space="0" w:color="auto"/>
                        <w:bottom w:val="none" w:sz="0" w:space="0" w:color="auto"/>
                        <w:right w:val="none" w:sz="0" w:space="0" w:color="auto"/>
                      </w:divBdr>
                      <w:divsChild>
                        <w:div w:id="1501702114">
                          <w:marLeft w:val="0"/>
                          <w:marRight w:val="0"/>
                          <w:marTop w:val="0"/>
                          <w:marBottom w:val="0"/>
                          <w:divBdr>
                            <w:top w:val="none" w:sz="0" w:space="0" w:color="auto"/>
                            <w:left w:val="none" w:sz="0" w:space="0" w:color="auto"/>
                            <w:bottom w:val="none" w:sz="0" w:space="0" w:color="auto"/>
                            <w:right w:val="none" w:sz="0" w:space="0" w:color="auto"/>
                          </w:divBdr>
                          <w:divsChild>
                            <w:div w:id="18706027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15256788">
                      <w:marLeft w:val="0"/>
                      <w:marRight w:val="0"/>
                      <w:marTop w:val="0"/>
                      <w:marBottom w:val="180"/>
                      <w:divBdr>
                        <w:top w:val="none" w:sz="0" w:space="0" w:color="auto"/>
                        <w:left w:val="none" w:sz="0" w:space="0" w:color="auto"/>
                        <w:bottom w:val="none" w:sz="0" w:space="0" w:color="auto"/>
                        <w:right w:val="none" w:sz="0" w:space="0" w:color="auto"/>
                      </w:divBdr>
                    </w:div>
                    <w:div w:id="1851330535">
                      <w:marLeft w:val="0"/>
                      <w:marRight w:val="0"/>
                      <w:marTop w:val="0"/>
                      <w:marBottom w:val="180"/>
                      <w:divBdr>
                        <w:top w:val="none" w:sz="0" w:space="0" w:color="auto"/>
                        <w:left w:val="none" w:sz="0" w:space="0" w:color="auto"/>
                        <w:bottom w:val="none" w:sz="0" w:space="0" w:color="auto"/>
                        <w:right w:val="none" w:sz="0" w:space="0" w:color="auto"/>
                      </w:divBdr>
                    </w:div>
                    <w:div w:id="837765703">
                      <w:marLeft w:val="0"/>
                      <w:marRight w:val="0"/>
                      <w:marTop w:val="360"/>
                      <w:marBottom w:val="360"/>
                      <w:divBdr>
                        <w:top w:val="none" w:sz="0" w:space="0" w:color="auto"/>
                        <w:left w:val="none" w:sz="0" w:space="0" w:color="auto"/>
                        <w:bottom w:val="none" w:sz="0" w:space="0" w:color="auto"/>
                        <w:right w:val="none" w:sz="0" w:space="0" w:color="auto"/>
                      </w:divBdr>
                      <w:divsChild>
                        <w:div w:id="1525631796">
                          <w:marLeft w:val="0"/>
                          <w:marRight w:val="0"/>
                          <w:marTop w:val="0"/>
                          <w:marBottom w:val="0"/>
                          <w:divBdr>
                            <w:top w:val="none" w:sz="0" w:space="0" w:color="auto"/>
                            <w:left w:val="none" w:sz="0" w:space="0" w:color="auto"/>
                            <w:bottom w:val="none" w:sz="0" w:space="0" w:color="auto"/>
                            <w:right w:val="none" w:sz="0" w:space="0" w:color="auto"/>
                          </w:divBdr>
                          <w:divsChild>
                            <w:div w:id="8013151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60082286">
                      <w:marLeft w:val="0"/>
                      <w:marRight w:val="0"/>
                      <w:marTop w:val="0"/>
                      <w:marBottom w:val="180"/>
                      <w:divBdr>
                        <w:top w:val="none" w:sz="0" w:space="0" w:color="auto"/>
                        <w:left w:val="none" w:sz="0" w:space="0" w:color="auto"/>
                        <w:bottom w:val="none" w:sz="0" w:space="0" w:color="auto"/>
                        <w:right w:val="none" w:sz="0" w:space="0" w:color="auto"/>
                      </w:divBdr>
                    </w:div>
                    <w:div w:id="245770425">
                      <w:marLeft w:val="0"/>
                      <w:marRight w:val="0"/>
                      <w:marTop w:val="0"/>
                      <w:marBottom w:val="180"/>
                      <w:divBdr>
                        <w:top w:val="none" w:sz="0" w:space="0" w:color="auto"/>
                        <w:left w:val="none" w:sz="0" w:space="0" w:color="auto"/>
                        <w:bottom w:val="none" w:sz="0" w:space="0" w:color="auto"/>
                        <w:right w:val="none" w:sz="0" w:space="0" w:color="auto"/>
                      </w:divBdr>
                    </w:div>
                    <w:div w:id="1691374129">
                      <w:marLeft w:val="0"/>
                      <w:marRight w:val="0"/>
                      <w:marTop w:val="0"/>
                      <w:marBottom w:val="180"/>
                      <w:divBdr>
                        <w:top w:val="none" w:sz="0" w:space="0" w:color="auto"/>
                        <w:left w:val="none" w:sz="0" w:space="0" w:color="auto"/>
                        <w:bottom w:val="none" w:sz="0" w:space="0" w:color="auto"/>
                        <w:right w:val="none" w:sz="0" w:space="0" w:color="auto"/>
                      </w:divBdr>
                    </w:div>
                    <w:div w:id="772020862">
                      <w:marLeft w:val="0"/>
                      <w:marRight w:val="0"/>
                      <w:marTop w:val="360"/>
                      <w:marBottom w:val="360"/>
                      <w:divBdr>
                        <w:top w:val="none" w:sz="0" w:space="0" w:color="auto"/>
                        <w:left w:val="none" w:sz="0" w:space="0" w:color="auto"/>
                        <w:bottom w:val="none" w:sz="0" w:space="0" w:color="auto"/>
                        <w:right w:val="none" w:sz="0" w:space="0" w:color="auto"/>
                      </w:divBdr>
                      <w:divsChild>
                        <w:div w:id="1305892791">
                          <w:marLeft w:val="0"/>
                          <w:marRight w:val="0"/>
                          <w:marTop w:val="0"/>
                          <w:marBottom w:val="0"/>
                          <w:divBdr>
                            <w:top w:val="none" w:sz="0" w:space="0" w:color="auto"/>
                            <w:left w:val="none" w:sz="0" w:space="0" w:color="auto"/>
                            <w:bottom w:val="none" w:sz="0" w:space="0" w:color="auto"/>
                            <w:right w:val="none" w:sz="0" w:space="0" w:color="auto"/>
                          </w:divBdr>
                          <w:divsChild>
                            <w:div w:id="12992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1810">
                      <w:marLeft w:val="0"/>
                      <w:marRight w:val="0"/>
                      <w:marTop w:val="0"/>
                      <w:marBottom w:val="180"/>
                      <w:divBdr>
                        <w:top w:val="none" w:sz="0" w:space="0" w:color="auto"/>
                        <w:left w:val="none" w:sz="0" w:space="0" w:color="auto"/>
                        <w:bottom w:val="none" w:sz="0" w:space="0" w:color="auto"/>
                        <w:right w:val="none" w:sz="0" w:space="0" w:color="auto"/>
                      </w:divBdr>
                    </w:div>
                    <w:div w:id="577444018">
                      <w:marLeft w:val="0"/>
                      <w:marRight w:val="0"/>
                      <w:marTop w:val="0"/>
                      <w:marBottom w:val="180"/>
                      <w:divBdr>
                        <w:top w:val="none" w:sz="0" w:space="0" w:color="auto"/>
                        <w:left w:val="none" w:sz="0" w:space="0" w:color="auto"/>
                        <w:bottom w:val="none" w:sz="0" w:space="0" w:color="auto"/>
                        <w:right w:val="none" w:sz="0" w:space="0" w:color="auto"/>
                      </w:divBdr>
                    </w:div>
                    <w:div w:id="1722708394">
                      <w:marLeft w:val="0"/>
                      <w:marRight w:val="0"/>
                      <w:marTop w:val="0"/>
                      <w:marBottom w:val="180"/>
                      <w:divBdr>
                        <w:top w:val="none" w:sz="0" w:space="0" w:color="auto"/>
                        <w:left w:val="none" w:sz="0" w:space="0" w:color="auto"/>
                        <w:bottom w:val="none" w:sz="0" w:space="0" w:color="auto"/>
                        <w:right w:val="none" w:sz="0" w:space="0" w:color="auto"/>
                      </w:divBdr>
                    </w:div>
                    <w:div w:id="1123310580">
                      <w:marLeft w:val="0"/>
                      <w:marRight w:val="0"/>
                      <w:marTop w:val="0"/>
                      <w:marBottom w:val="180"/>
                      <w:divBdr>
                        <w:top w:val="none" w:sz="0" w:space="0" w:color="auto"/>
                        <w:left w:val="none" w:sz="0" w:space="0" w:color="auto"/>
                        <w:bottom w:val="none" w:sz="0" w:space="0" w:color="auto"/>
                        <w:right w:val="none" w:sz="0" w:space="0" w:color="auto"/>
                      </w:divBdr>
                    </w:div>
                    <w:div w:id="1371800816">
                      <w:marLeft w:val="0"/>
                      <w:marRight w:val="0"/>
                      <w:marTop w:val="0"/>
                      <w:marBottom w:val="180"/>
                      <w:divBdr>
                        <w:top w:val="none" w:sz="0" w:space="0" w:color="auto"/>
                        <w:left w:val="none" w:sz="0" w:space="0" w:color="auto"/>
                        <w:bottom w:val="none" w:sz="0" w:space="0" w:color="auto"/>
                        <w:right w:val="none" w:sz="0" w:space="0" w:color="auto"/>
                      </w:divBdr>
                    </w:div>
                    <w:div w:id="1896892038">
                      <w:marLeft w:val="0"/>
                      <w:marRight w:val="0"/>
                      <w:marTop w:val="0"/>
                      <w:marBottom w:val="180"/>
                      <w:divBdr>
                        <w:top w:val="none" w:sz="0" w:space="0" w:color="auto"/>
                        <w:left w:val="none" w:sz="0" w:space="0" w:color="auto"/>
                        <w:bottom w:val="none" w:sz="0" w:space="0" w:color="auto"/>
                        <w:right w:val="none" w:sz="0" w:space="0" w:color="auto"/>
                      </w:divBdr>
                    </w:div>
                    <w:div w:id="536965793">
                      <w:marLeft w:val="0"/>
                      <w:marRight w:val="0"/>
                      <w:marTop w:val="0"/>
                      <w:marBottom w:val="180"/>
                      <w:divBdr>
                        <w:top w:val="none" w:sz="0" w:space="0" w:color="auto"/>
                        <w:left w:val="none" w:sz="0" w:space="0" w:color="auto"/>
                        <w:bottom w:val="none" w:sz="0" w:space="0" w:color="auto"/>
                        <w:right w:val="none" w:sz="0" w:space="0" w:color="auto"/>
                      </w:divBdr>
                    </w:div>
                    <w:div w:id="828642322">
                      <w:marLeft w:val="0"/>
                      <w:marRight w:val="0"/>
                      <w:marTop w:val="0"/>
                      <w:marBottom w:val="180"/>
                      <w:divBdr>
                        <w:top w:val="none" w:sz="0" w:space="0" w:color="auto"/>
                        <w:left w:val="none" w:sz="0" w:space="0" w:color="auto"/>
                        <w:bottom w:val="none" w:sz="0" w:space="0" w:color="auto"/>
                        <w:right w:val="none" w:sz="0" w:space="0" w:color="auto"/>
                      </w:divBdr>
                    </w:div>
                    <w:div w:id="4023370">
                      <w:marLeft w:val="0"/>
                      <w:marRight w:val="0"/>
                      <w:marTop w:val="0"/>
                      <w:marBottom w:val="180"/>
                      <w:divBdr>
                        <w:top w:val="none" w:sz="0" w:space="0" w:color="auto"/>
                        <w:left w:val="none" w:sz="0" w:space="0" w:color="auto"/>
                        <w:bottom w:val="none" w:sz="0" w:space="0" w:color="auto"/>
                        <w:right w:val="none" w:sz="0" w:space="0" w:color="auto"/>
                      </w:divBdr>
                    </w:div>
                    <w:div w:id="544171993">
                      <w:marLeft w:val="0"/>
                      <w:marRight w:val="0"/>
                      <w:marTop w:val="0"/>
                      <w:marBottom w:val="180"/>
                      <w:divBdr>
                        <w:top w:val="none" w:sz="0" w:space="0" w:color="auto"/>
                        <w:left w:val="none" w:sz="0" w:space="0" w:color="auto"/>
                        <w:bottom w:val="none" w:sz="0" w:space="0" w:color="auto"/>
                        <w:right w:val="none" w:sz="0" w:space="0" w:color="auto"/>
                      </w:divBdr>
                    </w:div>
                    <w:div w:id="614140035">
                      <w:marLeft w:val="0"/>
                      <w:marRight w:val="0"/>
                      <w:marTop w:val="0"/>
                      <w:marBottom w:val="180"/>
                      <w:divBdr>
                        <w:top w:val="none" w:sz="0" w:space="0" w:color="auto"/>
                        <w:left w:val="none" w:sz="0" w:space="0" w:color="auto"/>
                        <w:bottom w:val="none" w:sz="0" w:space="0" w:color="auto"/>
                        <w:right w:val="none" w:sz="0" w:space="0" w:color="auto"/>
                      </w:divBdr>
                    </w:div>
                    <w:div w:id="554969339">
                      <w:marLeft w:val="0"/>
                      <w:marRight w:val="0"/>
                      <w:marTop w:val="0"/>
                      <w:marBottom w:val="180"/>
                      <w:divBdr>
                        <w:top w:val="none" w:sz="0" w:space="0" w:color="auto"/>
                        <w:left w:val="none" w:sz="0" w:space="0" w:color="auto"/>
                        <w:bottom w:val="none" w:sz="0" w:space="0" w:color="auto"/>
                        <w:right w:val="none" w:sz="0" w:space="0" w:color="auto"/>
                      </w:divBdr>
                    </w:div>
                    <w:div w:id="1110392767">
                      <w:marLeft w:val="0"/>
                      <w:marRight w:val="0"/>
                      <w:marTop w:val="0"/>
                      <w:marBottom w:val="180"/>
                      <w:divBdr>
                        <w:top w:val="none" w:sz="0" w:space="0" w:color="auto"/>
                        <w:left w:val="none" w:sz="0" w:space="0" w:color="auto"/>
                        <w:bottom w:val="none" w:sz="0" w:space="0" w:color="auto"/>
                        <w:right w:val="none" w:sz="0" w:space="0" w:color="auto"/>
                      </w:divBdr>
                    </w:div>
                    <w:div w:id="360983498">
                      <w:marLeft w:val="0"/>
                      <w:marRight w:val="0"/>
                      <w:marTop w:val="0"/>
                      <w:marBottom w:val="180"/>
                      <w:divBdr>
                        <w:top w:val="none" w:sz="0" w:space="0" w:color="auto"/>
                        <w:left w:val="none" w:sz="0" w:space="0" w:color="auto"/>
                        <w:bottom w:val="none" w:sz="0" w:space="0" w:color="auto"/>
                        <w:right w:val="none" w:sz="0" w:space="0" w:color="auto"/>
                      </w:divBdr>
                    </w:div>
                    <w:div w:id="1987587669">
                      <w:marLeft w:val="0"/>
                      <w:marRight w:val="0"/>
                      <w:marTop w:val="0"/>
                      <w:marBottom w:val="180"/>
                      <w:divBdr>
                        <w:top w:val="none" w:sz="0" w:space="0" w:color="auto"/>
                        <w:left w:val="none" w:sz="0" w:space="0" w:color="auto"/>
                        <w:bottom w:val="none" w:sz="0" w:space="0" w:color="auto"/>
                        <w:right w:val="none" w:sz="0" w:space="0" w:color="auto"/>
                      </w:divBdr>
                    </w:div>
                    <w:div w:id="20926551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07578110">
      <w:bodyDiv w:val="1"/>
      <w:marLeft w:val="0"/>
      <w:marRight w:val="0"/>
      <w:marTop w:val="0"/>
      <w:marBottom w:val="0"/>
      <w:divBdr>
        <w:top w:val="none" w:sz="0" w:space="0" w:color="auto"/>
        <w:left w:val="none" w:sz="0" w:space="0" w:color="auto"/>
        <w:bottom w:val="none" w:sz="0" w:space="0" w:color="auto"/>
        <w:right w:val="none" w:sz="0" w:space="0" w:color="auto"/>
      </w:divBdr>
      <w:divsChild>
        <w:div w:id="181016293">
          <w:marLeft w:val="0"/>
          <w:marRight w:val="0"/>
          <w:marTop w:val="0"/>
          <w:marBottom w:val="0"/>
          <w:divBdr>
            <w:top w:val="none" w:sz="0" w:space="0" w:color="auto"/>
            <w:left w:val="none" w:sz="0" w:space="0" w:color="auto"/>
            <w:bottom w:val="none" w:sz="0" w:space="0" w:color="auto"/>
            <w:right w:val="none" w:sz="0" w:space="0" w:color="auto"/>
          </w:divBdr>
          <w:divsChild>
            <w:div w:id="1340817563">
              <w:marLeft w:val="0"/>
              <w:marRight w:val="0"/>
              <w:marTop w:val="0"/>
              <w:marBottom w:val="0"/>
              <w:divBdr>
                <w:top w:val="none" w:sz="0" w:space="0" w:color="auto"/>
                <w:left w:val="none" w:sz="0" w:space="0" w:color="auto"/>
                <w:bottom w:val="none" w:sz="0" w:space="0" w:color="auto"/>
                <w:right w:val="none" w:sz="0" w:space="0" w:color="auto"/>
              </w:divBdr>
              <w:divsChild>
                <w:div w:id="717976312">
                  <w:marLeft w:val="0"/>
                  <w:marRight w:val="0"/>
                  <w:marTop w:val="120"/>
                  <w:marBottom w:val="0"/>
                  <w:divBdr>
                    <w:top w:val="none" w:sz="0" w:space="0" w:color="auto"/>
                    <w:left w:val="none" w:sz="0" w:space="0" w:color="auto"/>
                    <w:bottom w:val="none" w:sz="0" w:space="0" w:color="auto"/>
                    <w:right w:val="none" w:sz="0" w:space="0" w:color="auto"/>
                  </w:divBdr>
                  <w:divsChild>
                    <w:div w:id="5412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79361">
          <w:marLeft w:val="0"/>
          <w:marRight w:val="0"/>
          <w:marTop w:val="0"/>
          <w:marBottom w:val="0"/>
          <w:divBdr>
            <w:top w:val="none" w:sz="0" w:space="0" w:color="auto"/>
            <w:left w:val="none" w:sz="0" w:space="0" w:color="auto"/>
            <w:bottom w:val="none" w:sz="0" w:space="0" w:color="auto"/>
            <w:right w:val="none" w:sz="0" w:space="0" w:color="auto"/>
          </w:divBdr>
          <w:divsChild>
            <w:div w:id="655963711">
              <w:marLeft w:val="0"/>
              <w:marRight w:val="0"/>
              <w:marTop w:val="0"/>
              <w:marBottom w:val="0"/>
              <w:divBdr>
                <w:top w:val="none" w:sz="0" w:space="0" w:color="auto"/>
                <w:left w:val="none" w:sz="0" w:space="0" w:color="auto"/>
                <w:bottom w:val="none" w:sz="0" w:space="0" w:color="auto"/>
                <w:right w:val="none" w:sz="0" w:space="0" w:color="auto"/>
              </w:divBdr>
              <w:divsChild>
                <w:div w:id="1815684097">
                  <w:marLeft w:val="0"/>
                  <w:marRight w:val="0"/>
                  <w:marTop w:val="0"/>
                  <w:marBottom w:val="360"/>
                  <w:divBdr>
                    <w:top w:val="none" w:sz="0" w:space="0" w:color="auto"/>
                    <w:left w:val="none" w:sz="0" w:space="0" w:color="auto"/>
                    <w:bottom w:val="none" w:sz="0" w:space="0" w:color="auto"/>
                    <w:right w:val="none" w:sz="0" w:space="0" w:color="auto"/>
                  </w:divBdr>
                  <w:divsChild>
                    <w:div w:id="977303757">
                      <w:marLeft w:val="0"/>
                      <w:marRight w:val="0"/>
                      <w:marTop w:val="0"/>
                      <w:marBottom w:val="0"/>
                      <w:divBdr>
                        <w:top w:val="none" w:sz="0" w:space="0" w:color="auto"/>
                        <w:left w:val="none" w:sz="0" w:space="0" w:color="auto"/>
                        <w:bottom w:val="none" w:sz="0" w:space="0" w:color="auto"/>
                        <w:right w:val="none" w:sz="0" w:space="0" w:color="auto"/>
                      </w:divBdr>
                      <w:divsChild>
                        <w:div w:id="1692754038">
                          <w:marLeft w:val="0"/>
                          <w:marRight w:val="0"/>
                          <w:marTop w:val="0"/>
                          <w:marBottom w:val="0"/>
                          <w:divBdr>
                            <w:top w:val="none" w:sz="0" w:space="0" w:color="auto"/>
                            <w:left w:val="none" w:sz="0" w:space="0" w:color="auto"/>
                            <w:bottom w:val="none" w:sz="0" w:space="0" w:color="auto"/>
                            <w:right w:val="none" w:sz="0" w:space="0" w:color="auto"/>
                          </w:divBdr>
                        </w:div>
                      </w:divsChild>
                    </w:div>
                    <w:div w:id="1797065802">
                      <w:marLeft w:val="0"/>
                      <w:marRight w:val="0"/>
                      <w:marTop w:val="75"/>
                      <w:marBottom w:val="0"/>
                      <w:divBdr>
                        <w:top w:val="none" w:sz="0" w:space="0" w:color="auto"/>
                        <w:left w:val="none" w:sz="0" w:space="0" w:color="auto"/>
                        <w:bottom w:val="none" w:sz="0" w:space="0" w:color="auto"/>
                        <w:right w:val="none" w:sz="0" w:space="0" w:color="auto"/>
                      </w:divBdr>
                    </w:div>
                  </w:divsChild>
                </w:div>
                <w:div w:id="511647240">
                  <w:marLeft w:val="0"/>
                  <w:marRight w:val="0"/>
                  <w:marTop w:val="0"/>
                  <w:marBottom w:val="0"/>
                  <w:divBdr>
                    <w:top w:val="none" w:sz="0" w:space="0" w:color="auto"/>
                    <w:left w:val="none" w:sz="0" w:space="0" w:color="auto"/>
                    <w:bottom w:val="none" w:sz="0" w:space="0" w:color="auto"/>
                    <w:right w:val="none" w:sz="0" w:space="0" w:color="auto"/>
                  </w:divBdr>
                  <w:divsChild>
                    <w:div w:id="1093169136">
                      <w:marLeft w:val="0"/>
                      <w:marRight w:val="0"/>
                      <w:marTop w:val="0"/>
                      <w:marBottom w:val="180"/>
                      <w:divBdr>
                        <w:top w:val="none" w:sz="0" w:space="0" w:color="auto"/>
                        <w:left w:val="none" w:sz="0" w:space="0" w:color="auto"/>
                        <w:bottom w:val="none" w:sz="0" w:space="0" w:color="auto"/>
                        <w:right w:val="none" w:sz="0" w:space="0" w:color="auto"/>
                      </w:divBdr>
                    </w:div>
                    <w:div w:id="17268331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2939952">
      <w:bodyDiv w:val="1"/>
      <w:marLeft w:val="0"/>
      <w:marRight w:val="0"/>
      <w:marTop w:val="0"/>
      <w:marBottom w:val="0"/>
      <w:divBdr>
        <w:top w:val="none" w:sz="0" w:space="0" w:color="auto"/>
        <w:left w:val="none" w:sz="0" w:space="0" w:color="auto"/>
        <w:bottom w:val="none" w:sz="0" w:space="0" w:color="auto"/>
        <w:right w:val="none" w:sz="0" w:space="0" w:color="auto"/>
      </w:divBdr>
      <w:divsChild>
        <w:div w:id="529101673">
          <w:marLeft w:val="0"/>
          <w:marRight w:val="0"/>
          <w:marTop w:val="0"/>
          <w:marBottom w:val="0"/>
          <w:divBdr>
            <w:top w:val="none" w:sz="0" w:space="0" w:color="auto"/>
            <w:left w:val="none" w:sz="0" w:space="0" w:color="auto"/>
            <w:bottom w:val="none" w:sz="0" w:space="0" w:color="auto"/>
            <w:right w:val="none" w:sz="0" w:space="0" w:color="auto"/>
          </w:divBdr>
          <w:divsChild>
            <w:div w:id="1603688695">
              <w:marLeft w:val="0"/>
              <w:marRight w:val="0"/>
              <w:marTop w:val="0"/>
              <w:marBottom w:val="0"/>
              <w:divBdr>
                <w:top w:val="none" w:sz="0" w:space="0" w:color="auto"/>
                <w:left w:val="none" w:sz="0" w:space="0" w:color="auto"/>
                <w:bottom w:val="none" w:sz="0" w:space="0" w:color="auto"/>
                <w:right w:val="none" w:sz="0" w:space="0" w:color="auto"/>
              </w:divBdr>
              <w:divsChild>
                <w:div w:id="734400008">
                  <w:marLeft w:val="0"/>
                  <w:marRight w:val="0"/>
                  <w:marTop w:val="120"/>
                  <w:marBottom w:val="0"/>
                  <w:divBdr>
                    <w:top w:val="none" w:sz="0" w:space="0" w:color="auto"/>
                    <w:left w:val="none" w:sz="0" w:space="0" w:color="auto"/>
                    <w:bottom w:val="none" w:sz="0" w:space="0" w:color="auto"/>
                    <w:right w:val="none" w:sz="0" w:space="0" w:color="auto"/>
                  </w:divBdr>
                  <w:divsChild>
                    <w:div w:id="10991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336974">
          <w:marLeft w:val="0"/>
          <w:marRight w:val="0"/>
          <w:marTop w:val="0"/>
          <w:marBottom w:val="0"/>
          <w:divBdr>
            <w:top w:val="none" w:sz="0" w:space="0" w:color="auto"/>
            <w:left w:val="none" w:sz="0" w:space="0" w:color="auto"/>
            <w:bottom w:val="none" w:sz="0" w:space="0" w:color="auto"/>
            <w:right w:val="none" w:sz="0" w:space="0" w:color="auto"/>
          </w:divBdr>
          <w:divsChild>
            <w:div w:id="743994333">
              <w:marLeft w:val="0"/>
              <w:marRight w:val="0"/>
              <w:marTop w:val="0"/>
              <w:marBottom w:val="0"/>
              <w:divBdr>
                <w:top w:val="none" w:sz="0" w:space="0" w:color="auto"/>
                <w:left w:val="none" w:sz="0" w:space="0" w:color="auto"/>
                <w:bottom w:val="none" w:sz="0" w:space="0" w:color="auto"/>
                <w:right w:val="none" w:sz="0" w:space="0" w:color="auto"/>
              </w:divBdr>
              <w:divsChild>
                <w:div w:id="93983056">
                  <w:marLeft w:val="0"/>
                  <w:marRight w:val="0"/>
                  <w:marTop w:val="0"/>
                  <w:marBottom w:val="360"/>
                  <w:divBdr>
                    <w:top w:val="none" w:sz="0" w:space="0" w:color="auto"/>
                    <w:left w:val="none" w:sz="0" w:space="0" w:color="auto"/>
                    <w:bottom w:val="none" w:sz="0" w:space="0" w:color="auto"/>
                    <w:right w:val="none" w:sz="0" w:space="0" w:color="auto"/>
                  </w:divBdr>
                  <w:divsChild>
                    <w:div w:id="947351750">
                      <w:marLeft w:val="0"/>
                      <w:marRight w:val="0"/>
                      <w:marTop w:val="0"/>
                      <w:marBottom w:val="0"/>
                      <w:divBdr>
                        <w:top w:val="none" w:sz="0" w:space="0" w:color="auto"/>
                        <w:left w:val="none" w:sz="0" w:space="0" w:color="auto"/>
                        <w:bottom w:val="none" w:sz="0" w:space="0" w:color="auto"/>
                        <w:right w:val="none" w:sz="0" w:space="0" w:color="auto"/>
                      </w:divBdr>
                      <w:divsChild>
                        <w:div w:id="455685569">
                          <w:marLeft w:val="0"/>
                          <w:marRight w:val="0"/>
                          <w:marTop w:val="0"/>
                          <w:marBottom w:val="0"/>
                          <w:divBdr>
                            <w:top w:val="none" w:sz="0" w:space="0" w:color="auto"/>
                            <w:left w:val="none" w:sz="0" w:space="0" w:color="auto"/>
                            <w:bottom w:val="none" w:sz="0" w:space="0" w:color="auto"/>
                            <w:right w:val="none" w:sz="0" w:space="0" w:color="auto"/>
                          </w:divBdr>
                        </w:div>
                      </w:divsChild>
                    </w:div>
                    <w:div w:id="293490760">
                      <w:marLeft w:val="0"/>
                      <w:marRight w:val="0"/>
                      <w:marTop w:val="75"/>
                      <w:marBottom w:val="0"/>
                      <w:divBdr>
                        <w:top w:val="none" w:sz="0" w:space="0" w:color="auto"/>
                        <w:left w:val="none" w:sz="0" w:space="0" w:color="auto"/>
                        <w:bottom w:val="none" w:sz="0" w:space="0" w:color="auto"/>
                        <w:right w:val="none" w:sz="0" w:space="0" w:color="auto"/>
                      </w:divBdr>
                    </w:div>
                  </w:divsChild>
                </w:div>
                <w:div w:id="403143686">
                  <w:marLeft w:val="0"/>
                  <w:marRight w:val="0"/>
                  <w:marTop w:val="0"/>
                  <w:marBottom w:val="0"/>
                  <w:divBdr>
                    <w:top w:val="none" w:sz="0" w:space="0" w:color="auto"/>
                    <w:left w:val="none" w:sz="0" w:space="0" w:color="auto"/>
                    <w:bottom w:val="none" w:sz="0" w:space="0" w:color="auto"/>
                    <w:right w:val="none" w:sz="0" w:space="0" w:color="auto"/>
                  </w:divBdr>
                  <w:divsChild>
                    <w:div w:id="250746356">
                      <w:marLeft w:val="0"/>
                      <w:marRight w:val="0"/>
                      <w:marTop w:val="0"/>
                      <w:marBottom w:val="360"/>
                      <w:divBdr>
                        <w:top w:val="none" w:sz="0" w:space="0" w:color="auto"/>
                        <w:left w:val="none" w:sz="0" w:space="0" w:color="auto"/>
                        <w:bottom w:val="none" w:sz="0" w:space="0" w:color="auto"/>
                        <w:right w:val="none" w:sz="0" w:space="0" w:color="auto"/>
                      </w:divBdr>
                      <w:divsChild>
                        <w:div w:id="2034990780">
                          <w:marLeft w:val="0"/>
                          <w:marRight w:val="0"/>
                          <w:marTop w:val="0"/>
                          <w:marBottom w:val="0"/>
                          <w:divBdr>
                            <w:top w:val="none" w:sz="0" w:space="0" w:color="auto"/>
                            <w:left w:val="none" w:sz="0" w:space="0" w:color="auto"/>
                            <w:bottom w:val="single" w:sz="6" w:space="0" w:color="D0D0D0"/>
                            <w:right w:val="none" w:sz="0" w:space="0" w:color="auto"/>
                          </w:divBdr>
                        </w:div>
                        <w:div w:id="733426899">
                          <w:marLeft w:val="0"/>
                          <w:marRight w:val="0"/>
                          <w:marTop w:val="0"/>
                          <w:marBottom w:val="0"/>
                          <w:divBdr>
                            <w:top w:val="none" w:sz="0" w:space="0" w:color="auto"/>
                            <w:left w:val="none" w:sz="0" w:space="0" w:color="auto"/>
                            <w:bottom w:val="none" w:sz="0" w:space="0" w:color="auto"/>
                            <w:right w:val="none" w:sz="0" w:space="0" w:color="auto"/>
                          </w:divBdr>
                        </w:div>
                      </w:divsChild>
                    </w:div>
                    <w:div w:id="1006057318">
                      <w:marLeft w:val="0"/>
                      <w:marRight w:val="0"/>
                      <w:marTop w:val="0"/>
                      <w:marBottom w:val="180"/>
                      <w:divBdr>
                        <w:top w:val="none" w:sz="0" w:space="0" w:color="auto"/>
                        <w:left w:val="none" w:sz="0" w:space="0" w:color="auto"/>
                        <w:bottom w:val="none" w:sz="0" w:space="0" w:color="auto"/>
                        <w:right w:val="none" w:sz="0" w:space="0" w:color="auto"/>
                      </w:divBdr>
                    </w:div>
                    <w:div w:id="1484472649">
                      <w:marLeft w:val="0"/>
                      <w:marRight w:val="0"/>
                      <w:marTop w:val="0"/>
                      <w:marBottom w:val="180"/>
                      <w:divBdr>
                        <w:top w:val="none" w:sz="0" w:space="0" w:color="auto"/>
                        <w:left w:val="none" w:sz="0" w:space="0" w:color="auto"/>
                        <w:bottom w:val="none" w:sz="0" w:space="0" w:color="auto"/>
                        <w:right w:val="none" w:sz="0" w:space="0" w:color="auto"/>
                      </w:divBdr>
                    </w:div>
                    <w:div w:id="787899005">
                      <w:marLeft w:val="0"/>
                      <w:marRight w:val="0"/>
                      <w:marTop w:val="0"/>
                      <w:marBottom w:val="180"/>
                      <w:divBdr>
                        <w:top w:val="none" w:sz="0" w:space="0" w:color="auto"/>
                        <w:left w:val="none" w:sz="0" w:space="0" w:color="auto"/>
                        <w:bottom w:val="none" w:sz="0" w:space="0" w:color="auto"/>
                        <w:right w:val="none" w:sz="0" w:space="0" w:color="auto"/>
                      </w:divBdr>
                    </w:div>
                    <w:div w:id="45833889">
                      <w:marLeft w:val="0"/>
                      <w:marRight w:val="0"/>
                      <w:marTop w:val="360"/>
                      <w:marBottom w:val="360"/>
                      <w:divBdr>
                        <w:top w:val="none" w:sz="0" w:space="0" w:color="auto"/>
                        <w:left w:val="none" w:sz="0" w:space="0" w:color="auto"/>
                        <w:bottom w:val="none" w:sz="0" w:space="0" w:color="auto"/>
                        <w:right w:val="none" w:sz="0" w:space="0" w:color="auto"/>
                      </w:divBdr>
                      <w:divsChild>
                        <w:div w:id="1724013431">
                          <w:marLeft w:val="0"/>
                          <w:marRight w:val="0"/>
                          <w:marTop w:val="0"/>
                          <w:marBottom w:val="0"/>
                          <w:divBdr>
                            <w:top w:val="none" w:sz="0" w:space="0" w:color="auto"/>
                            <w:left w:val="none" w:sz="0" w:space="0" w:color="auto"/>
                            <w:bottom w:val="none" w:sz="0" w:space="0" w:color="auto"/>
                            <w:right w:val="none" w:sz="0" w:space="0" w:color="auto"/>
                          </w:divBdr>
                          <w:divsChild>
                            <w:div w:id="75625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68807765">
                      <w:marLeft w:val="0"/>
                      <w:marRight w:val="0"/>
                      <w:marTop w:val="0"/>
                      <w:marBottom w:val="180"/>
                      <w:divBdr>
                        <w:top w:val="none" w:sz="0" w:space="0" w:color="auto"/>
                        <w:left w:val="none" w:sz="0" w:space="0" w:color="auto"/>
                        <w:bottom w:val="none" w:sz="0" w:space="0" w:color="auto"/>
                        <w:right w:val="none" w:sz="0" w:space="0" w:color="auto"/>
                      </w:divBdr>
                    </w:div>
                    <w:div w:id="317226721">
                      <w:marLeft w:val="0"/>
                      <w:marRight w:val="0"/>
                      <w:marTop w:val="0"/>
                      <w:marBottom w:val="180"/>
                      <w:divBdr>
                        <w:top w:val="none" w:sz="0" w:space="0" w:color="auto"/>
                        <w:left w:val="none" w:sz="0" w:space="0" w:color="auto"/>
                        <w:bottom w:val="none" w:sz="0" w:space="0" w:color="auto"/>
                        <w:right w:val="none" w:sz="0" w:space="0" w:color="auto"/>
                      </w:divBdr>
                    </w:div>
                    <w:div w:id="557712590">
                      <w:marLeft w:val="0"/>
                      <w:marRight w:val="0"/>
                      <w:marTop w:val="0"/>
                      <w:marBottom w:val="180"/>
                      <w:divBdr>
                        <w:top w:val="none" w:sz="0" w:space="0" w:color="auto"/>
                        <w:left w:val="none" w:sz="0" w:space="0" w:color="auto"/>
                        <w:bottom w:val="none" w:sz="0" w:space="0" w:color="auto"/>
                        <w:right w:val="none" w:sz="0" w:space="0" w:color="auto"/>
                      </w:divBdr>
                    </w:div>
                    <w:div w:id="2109695706">
                      <w:marLeft w:val="0"/>
                      <w:marRight w:val="0"/>
                      <w:marTop w:val="360"/>
                      <w:marBottom w:val="360"/>
                      <w:divBdr>
                        <w:top w:val="none" w:sz="0" w:space="0" w:color="auto"/>
                        <w:left w:val="none" w:sz="0" w:space="0" w:color="auto"/>
                        <w:bottom w:val="none" w:sz="0" w:space="0" w:color="auto"/>
                        <w:right w:val="none" w:sz="0" w:space="0" w:color="auto"/>
                      </w:divBdr>
                      <w:divsChild>
                        <w:div w:id="881984912">
                          <w:marLeft w:val="0"/>
                          <w:marRight w:val="0"/>
                          <w:marTop w:val="0"/>
                          <w:marBottom w:val="0"/>
                          <w:divBdr>
                            <w:top w:val="none" w:sz="0" w:space="0" w:color="auto"/>
                            <w:left w:val="none" w:sz="0" w:space="0" w:color="auto"/>
                            <w:bottom w:val="none" w:sz="0" w:space="0" w:color="auto"/>
                            <w:right w:val="none" w:sz="0" w:space="0" w:color="auto"/>
                          </w:divBdr>
                          <w:divsChild>
                            <w:div w:id="17753181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1678310">
                      <w:marLeft w:val="0"/>
                      <w:marRight w:val="0"/>
                      <w:marTop w:val="0"/>
                      <w:marBottom w:val="180"/>
                      <w:divBdr>
                        <w:top w:val="none" w:sz="0" w:space="0" w:color="auto"/>
                        <w:left w:val="none" w:sz="0" w:space="0" w:color="auto"/>
                        <w:bottom w:val="none" w:sz="0" w:space="0" w:color="auto"/>
                        <w:right w:val="none" w:sz="0" w:space="0" w:color="auto"/>
                      </w:divBdr>
                    </w:div>
                    <w:div w:id="1250428509">
                      <w:marLeft w:val="0"/>
                      <w:marRight w:val="0"/>
                      <w:marTop w:val="0"/>
                      <w:marBottom w:val="180"/>
                      <w:divBdr>
                        <w:top w:val="none" w:sz="0" w:space="0" w:color="auto"/>
                        <w:left w:val="none" w:sz="0" w:space="0" w:color="auto"/>
                        <w:bottom w:val="none" w:sz="0" w:space="0" w:color="auto"/>
                        <w:right w:val="none" w:sz="0" w:space="0" w:color="auto"/>
                      </w:divBdr>
                    </w:div>
                    <w:div w:id="615257900">
                      <w:marLeft w:val="0"/>
                      <w:marRight w:val="0"/>
                      <w:marTop w:val="0"/>
                      <w:marBottom w:val="180"/>
                      <w:divBdr>
                        <w:top w:val="none" w:sz="0" w:space="0" w:color="auto"/>
                        <w:left w:val="none" w:sz="0" w:space="0" w:color="auto"/>
                        <w:bottom w:val="none" w:sz="0" w:space="0" w:color="auto"/>
                        <w:right w:val="none" w:sz="0" w:space="0" w:color="auto"/>
                      </w:divBdr>
                    </w:div>
                    <w:div w:id="195125973">
                      <w:marLeft w:val="0"/>
                      <w:marRight w:val="0"/>
                      <w:marTop w:val="0"/>
                      <w:marBottom w:val="180"/>
                      <w:divBdr>
                        <w:top w:val="none" w:sz="0" w:space="0" w:color="auto"/>
                        <w:left w:val="none" w:sz="0" w:space="0" w:color="auto"/>
                        <w:bottom w:val="none" w:sz="0" w:space="0" w:color="auto"/>
                        <w:right w:val="none" w:sz="0" w:space="0" w:color="auto"/>
                      </w:divBdr>
                    </w:div>
                    <w:div w:id="365566497">
                      <w:marLeft w:val="0"/>
                      <w:marRight w:val="0"/>
                      <w:marTop w:val="360"/>
                      <w:marBottom w:val="360"/>
                      <w:divBdr>
                        <w:top w:val="none" w:sz="0" w:space="0" w:color="auto"/>
                        <w:left w:val="none" w:sz="0" w:space="0" w:color="auto"/>
                        <w:bottom w:val="none" w:sz="0" w:space="0" w:color="auto"/>
                        <w:right w:val="none" w:sz="0" w:space="0" w:color="auto"/>
                      </w:divBdr>
                      <w:divsChild>
                        <w:div w:id="514613525">
                          <w:marLeft w:val="0"/>
                          <w:marRight w:val="0"/>
                          <w:marTop w:val="0"/>
                          <w:marBottom w:val="0"/>
                          <w:divBdr>
                            <w:top w:val="none" w:sz="0" w:space="0" w:color="auto"/>
                            <w:left w:val="none" w:sz="0" w:space="0" w:color="auto"/>
                            <w:bottom w:val="none" w:sz="0" w:space="0" w:color="auto"/>
                            <w:right w:val="none" w:sz="0" w:space="0" w:color="auto"/>
                          </w:divBdr>
                          <w:divsChild>
                            <w:div w:id="5525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40278">
                      <w:marLeft w:val="0"/>
                      <w:marRight w:val="0"/>
                      <w:marTop w:val="0"/>
                      <w:marBottom w:val="180"/>
                      <w:divBdr>
                        <w:top w:val="none" w:sz="0" w:space="0" w:color="auto"/>
                        <w:left w:val="none" w:sz="0" w:space="0" w:color="auto"/>
                        <w:bottom w:val="none" w:sz="0" w:space="0" w:color="auto"/>
                        <w:right w:val="none" w:sz="0" w:space="0" w:color="auto"/>
                      </w:divBdr>
                    </w:div>
                    <w:div w:id="2019192512">
                      <w:marLeft w:val="0"/>
                      <w:marRight w:val="0"/>
                      <w:marTop w:val="0"/>
                      <w:marBottom w:val="180"/>
                      <w:divBdr>
                        <w:top w:val="none" w:sz="0" w:space="0" w:color="auto"/>
                        <w:left w:val="none" w:sz="0" w:space="0" w:color="auto"/>
                        <w:bottom w:val="none" w:sz="0" w:space="0" w:color="auto"/>
                        <w:right w:val="none" w:sz="0" w:space="0" w:color="auto"/>
                      </w:divBdr>
                    </w:div>
                    <w:div w:id="1549604077">
                      <w:marLeft w:val="0"/>
                      <w:marRight w:val="0"/>
                      <w:marTop w:val="0"/>
                      <w:marBottom w:val="180"/>
                      <w:divBdr>
                        <w:top w:val="none" w:sz="0" w:space="0" w:color="auto"/>
                        <w:left w:val="none" w:sz="0" w:space="0" w:color="auto"/>
                        <w:bottom w:val="none" w:sz="0" w:space="0" w:color="auto"/>
                        <w:right w:val="none" w:sz="0" w:space="0" w:color="auto"/>
                      </w:divBdr>
                    </w:div>
                    <w:div w:id="1626082657">
                      <w:marLeft w:val="0"/>
                      <w:marRight w:val="0"/>
                      <w:marTop w:val="0"/>
                      <w:marBottom w:val="180"/>
                      <w:divBdr>
                        <w:top w:val="none" w:sz="0" w:space="0" w:color="auto"/>
                        <w:left w:val="none" w:sz="0" w:space="0" w:color="auto"/>
                        <w:bottom w:val="none" w:sz="0" w:space="0" w:color="auto"/>
                        <w:right w:val="none" w:sz="0" w:space="0" w:color="auto"/>
                      </w:divBdr>
                    </w:div>
                    <w:div w:id="1364940098">
                      <w:marLeft w:val="0"/>
                      <w:marRight w:val="0"/>
                      <w:marTop w:val="0"/>
                      <w:marBottom w:val="180"/>
                      <w:divBdr>
                        <w:top w:val="none" w:sz="0" w:space="0" w:color="auto"/>
                        <w:left w:val="none" w:sz="0" w:space="0" w:color="auto"/>
                        <w:bottom w:val="none" w:sz="0" w:space="0" w:color="auto"/>
                        <w:right w:val="none" w:sz="0" w:space="0" w:color="auto"/>
                      </w:divBdr>
                    </w:div>
                    <w:div w:id="1615676114">
                      <w:marLeft w:val="0"/>
                      <w:marRight w:val="0"/>
                      <w:marTop w:val="0"/>
                      <w:marBottom w:val="180"/>
                      <w:divBdr>
                        <w:top w:val="none" w:sz="0" w:space="0" w:color="auto"/>
                        <w:left w:val="none" w:sz="0" w:space="0" w:color="auto"/>
                        <w:bottom w:val="none" w:sz="0" w:space="0" w:color="auto"/>
                        <w:right w:val="none" w:sz="0" w:space="0" w:color="auto"/>
                      </w:divBdr>
                    </w:div>
                    <w:div w:id="31256270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113748355">
      <w:bodyDiv w:val="1"/>
      <w:marLeft w:val="0"/>
      <w:marRight w:val="0"/>
      <w:marTop w:val="0"/>
      <w:marBottom w:val="0"/>
      <w:divBdr>
        <w:top w:val="none" w:sz="0" w:space="0" w:color="auto"/>
        <w:left w:val="none" w:sz="0" w:space="0" w:color="auto"/>
        <w:bottom w:val="none" w:sz="0" w:space="0" w:color="auto"/>
        <w:right w:val="none" w:sz="0" w:space="0" w:color="auto"/>
      </w:divBdr>
      <w:divsChild>
        <w:div w:id="1179660111">
          <w:marLeft w:val="0"/>
          <w:marRight w:val="0"/>
          <w:marTop w:val="0"/>
          <w:marBottom w:val="0"/>
          <w:divBdr>
            <w:top w:val="none" w:sz="0" w:space="0" w:color="auto"/>
            <w:left w:val="none" w:sz="0" w:space="0" w:color="auto"/>
            <w:bottom w:val="none" w:sz="0" w:space="0" w:color="auto"/>
            <w:right w:val="none" w:sz="0" w:space="0" w:color="auto"/>
          </w:divBdr>
          <w:divsChild>
            <w:div w:id="1876691747">
              <w:marLeft w:val="0"/>
              <w:marRight w:val="0"/>
              <w:marTop w:val="0"/>
              <w:marBottom w:val="0"/>
              <w:divBdr>
                <w:top w:val="none" w:sz="0" w:space="0" w:color="auto"/>
                <w:left w:val="none" w:sz="0" w:space="0" w:color="auto"/>
                <w:bottom w:val="none" w:sz="0" w:space="0" w:color="auto"/>
                <w:right w:val="none" w:sz="0" w:space="0" w:color="auto"/>
              </w:divBdr>
              <w:divsChild>
                <w:div w:id="282419940">
                  <w:marLeft w:val="0"/>
                  <w:marRight w:val="0"/>
                  <w:marTop w:val="120"/>
                  <w:marBottom w:val="0"/>
                  <w:divBdr>
                    <w:top w:val="none" w:sz="0" w:space="0" w:color="auto"/>
                    <w:left w:val="none" w:sz="0" w:space="0" w:color="auto"/>
                    <w:bottom w:val="none" w:sz="0" w:space="0" w:color="auto"/>
                    <w:right w:val="none" w:sz="0" w:space="0" w:color="auto"/>
                  </w:divBdr>
                  <w:divsChild>
                    <w:div w:id="17215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67084">
          <w:marLeft w:val="0"/>
          <w:marRight w:val="0"/>
          <w:marTop w:val="0"/>
          <w:marBottom w:val="0"/>
          <w:divBdr>
            <w:top w:val="none" w:sz="0" w:space="0" w:color="auto"/>
            <w:left w:val="none" w:sz="0" w:space="0" w:color="auto"/>
            <w:bottom w:val="none" w:sz="0" w:space="0" w:color="auto"/>
            <w:right w:val="none" w:sz="0" w:space="0" w:color="auto"/>
          </w:divBdr>
          <w:divsChild>
            <w:div w:id="1697383571">
              <w:marLeft w:val="0"/>
              <w:marRight w:val="0"/>
              <w:marTop w:val="0"/>
              <w:marBottom w:val="0"/>
              <w:divBdr>
                <w:top w:val="none" w:sz="0" w:space="0" w:color="auto"/>
                <w:left w:val="none" w:sz="0" w:space="0" w:color="auto"/>
                <w:bottom w:val="none" w:sz="0" w:space="0" w:color="auto"/>
                <w:right w:val="none" w:sz="0" w:space="0" w:color="auto"/>
              </w:divBdr>
              <w:divsChild>
                <w:div w:id="13268952">
                  <w:marLeft w:val="0"/>
                  <w:marRight w:val="0"/>
                  <w:marTop w:val="0"/>
                  <w:marBottom w:val="360"/>
                  <w:divBdr>
                    <w:top w:val="none" w:sz="0" w:space="0" w:color="auto"/>
                    <w:left w:val="none" w:sz="0" w:space="0" w:color="auto"/>
                    <w:bottom w:val="none" w:sz="0" w:space="0" w:color="auto"/>
                    <w:right w:val="none" w:sz="0" w:space="0" w:color="auto"/>
                  </w:divBdr>
                  <w:divsChild>
                    <w:div w:id="524441599">
                      <w:marLeft w:val="0"/>
                      <w:marRight w:val="0"/>
                      <w:marTop w:val="0"/>
                      <w:marBottom w:val="0"/>
                      <w:divBdr>
                        <w:top w:val="none" w:sz="0" w:space="0" w:color="auto"/>
                        <w:left w:val="none" w:sz="0" w:space="0" w:color="auto"/>
                        <w:bottom w:val="none" w:sz="0" w:space="0" w:color="auto"/>
                        <w:right w:val="none" w:sz="0" w:space="0" w:color="auto"/>
                      </w:divBdr>
                      <w:divsChild>
                        <w:div w:id="1976988494">
                          <w:marLeft w:val="0"/>
                          <w:marRight w:val="0"/>
                          <w:marTop w:val="0"/>
                          <w:marBottom w:val="0"/>
                          <w:divBdr>
                            <w:top w:val="none" w:sz="0" w:space="0" w:color="auto"/>
                            <w:left w:val="none" w:sz="0" w:space="0" w:color="auto"/>
                            <w:bottom w:val="none" w:sz="0" w:space="0" w:color="auto"/>
                            <w:right w:val="none" w:sz="0" w:space="0" w:color="auto"/>
                          </w:divBdr>
                        </w:div>
                      </w:divsChild>
                    </w:div>
                    <w:div w:id="1804232734">
                      <w:marLeft w:val="0"/>
                      <w:marRight w:val="0"/>
                      <w:marTop w:val="75"/>
                      <w:marBottom w:val="0"/>
                      <w:divBdr>
                        <w:top w:val="none" w:sz="0" w:space="0" w:color="auto"/>
                        <w:left w:val="none" w:sz="0" w:space="0" w:color="auto"/>
                        <w:bottom w:val="none" w:sz="0" w:space="0" w:color="auto"/>
                        <w:right w:val="none" w:sz="0" w:space="0" w:color="auto"/>
                      </w:divBdr>
                    </w:div>
                  </w:divsChild>
                </w:div>
                <w:div w:id="553738293">
                  <w:marLeft w:val="0"/>
                  <w:marRight w:val="0"/>
                  <w:marTop w:val="0"/>
                  <w:marBottom w:val="0"/>
                  <w:divBdr>
                    <w:top w:val="none" w:sz="0" w:space="0" w:color="auto"/>
                    <w:left w:val="none" w:sz="0" w:space="0" w:color="auto"/>
                    <w:bottom w:val="none" w:sz="0" w:space="0" w:color="auto"/>
                    <w:right w:val="none" w:sz="0" w:space="0" w:color="auto"/>
                  </w:divBdr>
                  <w:divsChild>
                    <w:div w:id="930426988">
                      <w:marLeft w:val="0"/>
                      <w:marRight w:val="0"/>
                      <w:marTop w:val="0"/>
                      <w:marBottom w:val="180"/>
                      <w:divBdr>
                        <w:top w:val="none" w:sz="0" w:space="0" w:color="auto"/>
                        <w:left w:val="none" w:sz="0" w:space="0" w:color="auto"/>
                        <w:bottom w:val="none" w:sz="0" w:space="0" w:color="auto"/>
                        <w:right w:val="none" w:sz="0" w:space="0" w:color="auto"/>
                      </w:divBdr>
                    </w:div>
                    <w:div w:id="917254727">
                      <w:marLeft w:val="0"/>
                      <w:marRight w:val="0"/>
                      <w:marTop w:val="0"/>
                      <w:marBottom w:val="180"/>
                      <w:divBdr>
                        <w:top w:val="none" w:sz="0" w:space="0" w:color="auto"/>
                        <w:left w:val="none" w:sz="0" w:space="0" w:color="auto"/>
                        <w:bottom w:val="none" w:sz="0" w:space="0" w:color="auto"/>
                        <w:right w:val="none" w:sz="0" w:space="0" w:color="auto"/>
                      </w:divBdr>
                    </w:div>
                    <w:div w:id="2015758992">
                      <w:marLeft w:val="0"/>
                      <w:marRight w:val="0"/>
                      <w:marTop w:val="0"/>
                      <w:marBottom w:val="360"/>
                      <w:divBdr>
                        <w:top w:val="none" w:sz="0" w:space="0" w:color="auto"/>
                        <w:left w:val="none" w:sz="0" w:space="0" w:color="auto"/>
                        <w:bottom w:val="none" w:sz="0" w:space="0" w:color="auto"/>
                        <w:right w:val="none" w:sz="0" w:space="0" w:color="auto"/>
                      </w:divBdr>
                      <w:divsChild>
                        <w:div w:id="1764834304">
                          <w:marLeft w:val="0"/>
                          <w:marRight w:val="0"/>
                          <w:marTop w:val="0"/>
                          <w:marBottom w:val="0"/>
                          <w:divBdr>
                            <w:top w:val="none" w:sz="0" w:space="0" w:color="auto"/>
                            <w:left w:val="none" w:sz="0" w:space="0" w:color="auto"/>
                            <w:bottom w:val="none" w:sz="0" w:space="0" w:color="auto"/>
                            <w:right w:val="none" w:sz="0" w:space="0" w:color="auto"/>
                          </w:divBdr>
                          <w:divsChild>
                            <w:div w:id="15984434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53097247">
                      <w:marLeft w:val="0"/>
                      <w:marRight w:val="0"/>
                      <w:marTop w:val="0"/>
                      <w:marBottom w:val="180"/>
                      <w:divBdr>
                        <w:top w:val="none" w:sz="0" w:space="0" w:color="auto"/>
                        <w:left w:val="none" w:sz="0" w:space="0" w:color="auto"/>
                        <w:bottom w:val="none" w:sz="0" w:space="0" w:color="auto"/>
                        <w:right w:val="none" w:sz="0" w:space="0" w:color="auto"/>
                      </w:divBdr>
                    </w:div>
                    <w:div w:id="1402410036">
                      <w:marLeft w:val="0"/>
                      <w:marRight w:val="0"/>
                      <w:marTop w:val="0"/>
                      <w:marBottom w:val="180"/>
                      <w:divBdr>
                        <w:top w:val="none" w:sz="0" w:space="0" w:color="auto"/>
                        <w:left w:val="none" w:sz="0" w:space="0" w:color="auto"/>
                        <w:bottom w:val="none" w:sz="0" w:space="0" w:color="auto"/>
                        <w:right w:val="none" w:sz="0" w:space="0" w:color="auto"/>
                      </w:divBdr>
                    </w:div>
                    <w:div w:id="522986135">
                      <w:marLeft w:val="0"/>
                      <w:marRight w:val="0"/>
                      <w:marTop w:val="0"/>
                      <w:marBottom w:val="180"/>
                      <w:divBdr>
                        <w:top w:val="none" w:sz="0" w:space="0" w:color="auto"/>
                        <w:left w:val="none" w:sz="0" w:space="0" w:color="auto"/>
                        <w:bottom w:val="none" w:sz="0" w:space="0" w:color="auto"/>
                        <w:right w:val="none" w:sz="0" w:space="0" w:color="auto"/>
                      </w:divBdr>
                    </w:div>
                    <w:div w:id="893078334">
                      <w:marLeft w:val="0"/>
                      <w:marRight w:val="0"/>
                      <w:marTop w:val="360"/>
                      <w:marBottom w:val="360"/>
                      <w:divBdr>
                        <w:top w:val="none" w:sz="0" w:space="0" w:color="auto"/>
                        <w:left w:val="none" w:sz="0" w:space="0" w:color="auto"/>
                        <w:bottom w:val="none" w:sz="0" w:space="0" w:color="auto"/>
                        <w:right w:val="none" w:sz="0" w:space="0" w:color="auto"/>
                      </w:divBdr>
                      <w:divsChild>
                        <w:div w:id="2083749778">
                          <w:marLeft w:val="0"/>
                          <w:marRight w:val="0"/>
                          <w:marTop w:val="0"/>
                          <w:marBottom w:val="0"/>
                          <w:divBdr>
                            <w:top w:val="none" w:sz="0" w:space="0" w:color="auto"/>
                            <w:left w:val="none" w:sz="0" w:space="0" w:color="auto"/>
                            <w:bottom w:val="none" w:sz="0" w:space="0" w:color="auto"/>
                            <w:right w:val="none" w:sz="0" w:space="0" w:color="auto"/>
                          </w:divBdr>
                          <w:divsChild>
                            <w:div w:id="214646611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97431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9762029">
      <w:bodyDiv w:val="1"/>
      <w:marLeft w:val="0"/>
      <w:marRight w:val="0"/>
      <w:marTop w:val="0"/>
      <w:marBottom w:val="0"/>
      <w:divBdr>
        <w:top w:val="none" w:sz="0" w:space="0" w:color="auto"/>
        <w:left w:val="none" w:sz="0" w:space="0" w:color="auto"/>
        <w:bottom w:val="none" w:sz="0" w:space="0" w:color="auto"/>
        <w:right w:val="none" w:sz="0" w:space="0" w:color="auto"/>
      </w:divBdr>
      <w:divsChild>
        <w:div w:id="101463053">
          <w:marLeft w:val="0"/>
          <w:marRight w:val="0"/>
          <w:marTop w:val="0"/>
          <w:marBottom w:val="0"/>
          <w:divBdr>
            <w:top w:val="none" w:sz="0" w:space="0" w:color="auto"/>
            <w:left w:val="none" w:sz="0" w:space="0" w:color="auto"/>
            <w:bottom w:val="none" w:sz="0" w:space="0" w:color="auto"/>
            <w:right w:val="none" w:sz="0" w:space="0" w:color="auto"/>
          </w:divBdr>
          <w:divsChild>
            <w:div w:id="1812598528">
              <w:marLeft w:val="0"/>
              <w:marRight w:val="0"/>
              <w:marTop w:val="0"/>
              <w:marBottom w:val="0"/>
              <w:divBdr>
                <w:top w:val="none" w:sz="0" w:space="0" w:color="auto"/>
                <w:left w:val="none" w:sz="0" w:space="0" w:color="auto"/>
                <w:bottom w:val="none" w:sz="0" w:space="0" w:color="auto"/>
                <w:right w:val="none" w:sz="0" w:space="0" w:color="auto"/>
              </w:divBdr>
              <w:divsChild>
                <w:div w:id="232812598">
                  <w:marLeft w:val="0"/>
                  <w:marRight w:val="0"/>
                  <w:marTop w:val="120"/>
                  <w:marBottom w:val="0"/>
                  <w:divBdr>
                    <w:top w:val="none" w:sz="0" w:space="0" w:color="auto"/>
                    <w:left w:val="none" w:sz="0" w:space="0" w:color="auto"/>
                    <w:bottom w:val="none" w:sz="0" w:space="0" w:color="auto"/>
                    <w:right w:val="none" w:sz="0" w:space="0" w:color="auto"/>
                  </w:divBdr>
                  <w:divsChild>
                    <w:div w:id="7744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034382">
          <w:marLeft w:val="0"/>
          <w:marRight w:val="0"/>
          <w:marTop w:val="0"/>
          <w:marBottom w:val="0"/>
          <w:divBdr>
            <w:top w:val="none" w:sz="0" w:space="0" w:color="auto"/>
            <w:left w:val="none" w:sz="0" w:space="0" w:color="auto"/>
            <w:bottom w:val="none" w:sz="0" w:space="0" w:color="auto"/>
            <w:right w:val="none" w:sz="0" w:space="0" w:color="auto"/>
          </w:divBdr>
          <w:divsChild>
            <w:div w:id="272397855">
              <w:marLeft w:val="0"/>
              <w:marRight w:val="0"/>
              <w:marTop w:val="0"/>
              <w:marBottom w:val="0"/>
              <w:divBdr>
                <w:top w:val="none" w:sz="0" w:space="0" w:color="auto"/>
                <w:left w:val="none" w:sz="0" w:space="0" w:color="auto"/>
                <w:bottom w:val="none" w:sz="0" w:space="0" w:color="auto"/>
                <w:right w:val="none" w:sz="0" w:space="0" w:color="auto"/>
              </w:divBdr>
              <w:divsChild>
                <w:div w:id="904100614">
                  <w:marLeft w:val="0"/>
                  <w:marRight w:val="0"/>
                  <w:marTop w:val="0"/>
                  <w:marBottom w:val="360"/>
                  <w:divBdr>
                    <w:top w:val="none" w:sz="0" w:space="0" w:color="auto"/>
                    <w:left w:val="none" w:sz="0" w:space="0" w:color="auto"/>
                    <w:bottom w:val="none" w:sz="0" w:space="0" w:color="auto"/>
                    <w:right w:val="none" w:sz="0" w:space="0" w:color="auto"/>
                  </w:divBdr>
                  <w:divsChild>
                    <w:div w:id="333149280">
                      <w:marLeft w:val="0"/>
                      <w:marRight w:val="0"/>
                      <w:marTop w:val="0"/>
                      <w:marBottom w:val="0"/>
                      <w:divBdr>
                        <w:top w:val="none" w:sz="0" w:space="0" w:color="auto"/>
                        <w:left w:val="none" w:sz="0" w:space="0" w:color="auto"/>
                        <w:bottom w:val="none" w:sz="0" w:space="0" w:color="auto"/>
                        <w:right w:val="none" w:sz="0" w:space="0" w:color="auto"/>
                      </w:divBdr>
                      <w:divsChild>
                        <w:div w:id="2108570959">
                          <w:marLeft w:val="0"/>
                          <w:marRight w:val="0"/>
                          <w:marTop w:val="0"/>
                          <w:marBottom w:val="0"/>
                          <w:divBdr>
                            <w:top w:val="none" w:sz="0" w:space="0" w:color="auto"/>
                            <w:left w:val="none" w:sz="0" w:space="0" w:color="auto"/>
                            <w:bottom w:val="none" w:sz="0" w:space="0" w:color="auto"/>
                            <w:right w:val="none" w:sz="0" w:space="0" w:color="auto"/>
                          </w:divBdr>
                          <w:divsChild>
                            <w:div w:id="1771965984">
                              <w:marLeft w:val="0"/>
                              <w:marRight w:val="0"/>
                              <w:marTop w:val="0"/>
                              <w:marBottom w:val="0"/>
                              <w:divBdr>
                                <w:top w:val="none" w:sz="0" w:space="0" w:color="auto"/>
                                <w:left w:val="none" w:sz="0" w:space="0" w:color="auto"/>
                                <w:bottom w:val="none" w:sz="0" w:space="0" w:color="auto"/>
                                <w:right w:val="none" w:sz="0" w:space="0" w:color="auto"/>
                              </w:divBdr>
                              <w:divsChild>
                                <w:div w:id="1375690518">
                                  <w:marLeft w:val="0"/>
                                  <w:marRight w:val="0"/>
                                  <w:marTop w:val="0"/>
                                  <w:marBottom w:val="0"/>
                                  <w:divBdr>
                                    <w:top w:val="none" w:sz="0" w:space="0" w:color="auto"/>
                                    <w:left w:val="none" w:sz="0" w:space="0" w:color="auto"/>
                                    <w:bottom w:val="none" w:sz="0" w:space="0" w:color="auto"/>
                                    <w:right w:val="none" w:sz="0" w:space="0" w:color="auto"/>
                                  </w:divBdr>
                                  <w:divsChild>
                                    <w:div w:id="1856649155">
                                      <w:marLeft w:val="0"/>
                                      <w:marRight w:val="0"/>
                                      <w:marTop w:val="0"/>
                                      <w:marBottom w:val="0"/>
                                      <w:divBdr>
                                        <w:top w:val="none" w:sz="0" w:space="0" w:color="auto"/>
                                        <w:left w:val="none" w:sz="0" w:space="0" w:color="auto"/>
                                        <w:bottom w:val="none" w:sz="0" w:space="0" w:color="auto"/>
                                        <w:right w:val="none" w:sz="0" w:space="0" w:color="auto"/>
                                      </w:divBdr>
                                      <w:divsChild>
                                        <w:div w:id="248581013">
                                          <w:marLeft w:val="0"/>
                                          <w:marRight w:val="0"/>
                                          <w:marTop w:val="0"/>
                                          <w:marBottom w:val="0"/>
                                          <w:divBdr>
                                            <w:top w:val="none" w:sz="0" w:space="0" w:color="auto"/>
                                            <w:left w:val="none" w:sz="0" w:space="0" w:color="auto"/>
                                            <w:bottom w:val="none" w:sz="0" w:space="0" w:color="auto"/>
                                            <w:right w:val="none" w:sz="0" w:space="0" w:color="auto"/>
                                          </w:divBdr>
                                          <w:divsChild>
                                            <w:div w:id="1780949238">
                                              <w:marLeft w:val="0"/>
                                              <w:marRight w:val="0"/>
                                              <w:marTop w:val="0"/>
                                              <w:marBottom w:val="0"/>
                                              <w:divBdr>
                                                <w:top w:val="none" w:sz="0" w:space="0" w:color="auto"/>
                                                <w:left w:val="none" w:sz="0" w:space="0" w:color="auto"/>
                                                <w:bottom w:val="none" w:sz="0" w:space="0" w:color="auto"/>
                                                <w:right w:val="none" w:sz="0" w:space="0" w:color="auto"/>
                                              </w:divBdr>
                                              <w:divsChild>
                                                <w:div w:id="1779249524">
                                                  <w:marLeft w:val="-15"/>
                                                  <w:marRight w:val="-15"/>
                                                  <w:marTop w:val="0"/>
                                                  <w:marBottom w:val="0"/>
                                                  <w:divBdr>
                                                    <w:top w:val="none" w:sz="0" w:space="0" w:color="auto"/>
                                                    <w:left w:val="none" w:sz="0" w:space="0" w:color="auto"/>
                                                    <w:bottom w:val="none" w:sz="0" w:space="0" w:color="auto"/>
                                                    <w:right w:val="none" w:sz="0" w:space="0" w:color="auto"/>
                                                  </w:divBdr>
                                                </w:div>
                                                <w:div w:id="13349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959443">
                  <w:marLeft w:val="0"/>
                  <w:marRight w:val="0"/>
                  <w:marTop w:val="0"/>
                  <w:marBottom w:val="0"/>
                  <w:divBdr>
                    <w:top w:val="none" w:sz="0" w:space="0" w:color="auto"/>
                    <w:left w:val="none" w:sz="0" w:space="0" w:color="auto"/>
                    <w:bottom w:val="none" w:sz="0" w:space="0" w:color="auto"/>
                    <w:right w:val="none" w:sz="0" w:space="0" w:color="auto"/>
                  </w:divBdr>
                  <w:divsChild>
                    <w:div w:id="1269775146">
                      <w:marLeft w:val="0"/>
                      <w:marRight w:val="0"/>
                      <w:marTop w:val="0"/>
                      <w:marBottom w:val="360"/>
                      <w:divBdr>
                        <w:top w:val="none" w:sz="0" w:space="0" w:color="auto"/>
                        <w:left w:val="none" w:sz="0" w:space="0" w:color="auto"/>
                        <w:bottom w:val="none" w:sz="0" w:space="0" w:color="auto"/>
                        <w:right w:val="none" w:sz="0" w:space="0" w:color="auto"/>
                      </w:divBdr>
                      <w:divsChild>
                        <w:div w:id="1772698942">
                          <w:marLeft w:val="0"/>
                          <w:marRight w:val="0"/>
                          <w:marTop w:val="0"/>
                          <w:marBottom w:val="0"/>
                          <w:divBdr>
                            <w:top w:val="none" w:sz="0" w:space="0" w:color="auto"/>
                            <w:left w:val="none" w:sz="0" w:space="0" w:color="auto"/>
                            <w:bottom w:val="single" w:sz="6" w:space="0" w:color="D0D0D0"/>
                            <w:right w:val="none" w:sz="0" w:space="0" w:color="auto"/>
                          </w:divBdr>
                        </w:div>
                        <w:div w:id="1026910871">
                          <w:marLeft w:val="0"/>
                          <w:marRight w:val="0"/>
                          <w:marTop w:val="0"/>
                          <w:marBottom w:val="0"/>
                          <w:divBdr>
                            <w:top w:val="none" w:sz="0" w:space="0" w:color="auto"/>
                            <w:left w:val="none" w:sz="0" w:space="0" w:color="auto"/>
                            <w:bottom w:val="none" w:sz="0" w:space="0" w:color="auto"/>
                            <w:right w:val="none" w:sz="0" w:space="0" w:color="auto"/>
                          </w:divBdr>
                          <w:divsChild>
                            <w:div w:id="1880045297">
                              <w:marLeft w:val="0"/>
                              <w:marRight w:val="0"/>
                              <w:marTop w:val="0"/>
                              <w:marBottom w:val="0"/>
                              <w:divBdr>
                                <w:top w:val="none" w:sz="0" w:space="0" w:color="auto"/>
                                <w:left w:val="none" w:sz="0" w:space="0" w:color="auto"/>
                                <w:bottom w:val="none" w:sz="0" w:space="0" w:color="auto"/>
                                <w:right w:val="none" w:sz="0" w:space="0" w:color="auto"/>
                              </w:divBdr>
                              <w:divsChild>
                                <w:div w:id="1183936845">
                                  <w:marLeft w:val="0"/>
                                  <w:marRight w:val="0"/>
                                  <w:marTop w:val="0"/>
                                  <w:marBottom w:val="0"/>
                                  <w:divBdr>
                                    <w:top w:val="none" w:sz="0" w:space="0" w:color="auto"/>
                                    <w:left w:val="none" w:sz="0" w:space="0" w:color="auto"/>
                                    <w:bottom w:val="none" w:sz="0" w:space="0" w:color="auto"/>
                                    <w:right w:val="none" w:sz="0" w:space="0" w:color="auto"/>
                                  </w:divBdr>
                                </w:div>
                                <w:div w:id="877426726">
                                  <w:marLeft w:val="0"/>
                                  <w:marRight w:val="0"/>
                                  <w:marTop w:val="0"/>
                                  <w:marBottom w:val="0"/>
                                  <w:divBdr>
                                    <w:top w:val="none" w:sz="0" w:space="0" w:color="auto"/>
                                    <w:left w:val="none" w:sz="0" w:space="0" w:color="auto"/>
                                    <w:bottom w:val="none" w:sz="0" w:space="0" w:color="auto"/>
                                    <w:right w:val="none" w:sz="0" w:space="0" w:color="auto"/>
                                  </w:divBdr>
                                  <w:divsChild>
                                    <w:div w:id="9979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8949">
                              <w:marLeft w:val="0"/>
                              <w:marRight w:val="0"/>
                              <w:marTop w:val="0"/>
                              <w:marBottom w:val="0"/>
                              <w:divBdr>
                                <w:top w:val="none" w:sz="0" w:space="0" w:color="auto"/>
                                <w:left w:val="none" w:sz="0" w:space="0" w:color="auto"/>
                                <w:bottom w:val="none" w:sz="0" w:space="0" w:color="auto"/>
                                <w:right w:val="none" w:sz="0" w:space="0" w:color="auto"/>
                              </w:divBdr>
                              <w:divsChild>
                                <w:div w:id="799156181">
                                  <w:marLeft w:val="0"/>
                                  <w:marRight w:val="0"/>
                                  <w:marTop w:val="0"/>
                                  <w:marBottom w:val="0"/>
                                  <w:divBdr>
                                    <w:top w:val="none" w:sz="0" w:space="0" w:color="auto"/>
                                    <w:left w:val="none" w:sz="0" w:space="0" w:color="auto"/>
                                    <w:bottom w:val="none" w:sz="0" w:space="0" w:color="auto"/>
                                    <w:right w:val="none" w:sz="0" w:space="0" w:color="auto"/>
                                  </w:divBdr>
                                </w:div>
                                <w:div w:id="836266830">
                                  <w:marLeft w:val="0"/>
                                  <w:marRight w:val="0"/>
                                  <w:marTop w:val="0"/>
                                  <w:marBottom w:val="0"/>
                                  <w:divBdr>
                                    <w:top w:val="none" w:sz="0" w:space="0" w:color="auto"/>
                                    <w:left w:val="none" w:sz="0" w:space="0" w:color="auto"/>
                                    <w:bottom w:val="none" w:sz="0" w:space="0" w:color="auto"/>
                                    <w:right w:val="none" w:sz="0" w:space="0" w:color="auto"/>
                                  </w:divBdr>
                                  <w:divsChild>
                                    <w:div w:id="4897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384775">
                      <w:marLeft w:val="0"/>
                      <w:marRight w:val="0"/>
                      <w:marTop w:val="0"/>
                      <w:marBottom w:val="180"/>
                      <w:divBdr>
                        <w:top w:val="none" w:sz="0" w:space="0" w:color="auto"/>
                        <w:left w:val="none" w:sz="0" w:space="0" w:color="auto"/>
                        <w:bottom w:val="none" w:sz="0" w:space="0" w:color="auto"/>
                        <w:right w:val="none" w:sz="0" w:space="0" w:color="auto"/>
                      </w:divBdr>
                    </w:div>
                    <w:div w:id="722825112">
                      <w:marLeft w:val="0"/>
                      <w:marRight w:val="0"/>
                      <w:marTop w:val="0"/>
                      <w:marBottom w:val="180"/>
                      <w:divBdr>
                        <w:top w:val="none" w:sz="0" w:space="0" w:color="auto"/>
                        <w:left w:val="none" w:sz="0" w:space="0" w:color="auto"/>
                        <w:bottom w:val="none" w:sz="0" w:space="0" w:color="auto"/>
                        <w:right w:val="none" w:sz="0" w:space="0" w:color="auto"/>
                      </w:divBdr>
                    </w:div>
                    <w:div w:id="1100103338">
                      <w:marLeft w:val="0"/>
                      <w:marRight w:val="0"/>
                      <w:marTop w:val="0"/>
                      <w:marBottom w:val="180"/>
                      <w:divBdr>
                        <w:top w:val="none" w:sz="0" w:space="0" w:color="auto"/>
                        <w:left w:val="none" w:sz="0" w:space="0" w:color="auto"/>
                        <w:bottom w:val="none" w:sz="0" w:space="0" w:color="auto"/>
                        <w:right w:val="none" w:sz="0" w:space="0" w:color="auto"/>
                      </w:divBdr>
                    </w:div>
                    <w:div w:id="1387802271">
                      <w:marLeft w:val="0"/>
                      <w:marRight w:val="0"/>
                      <w:marTop w:val="360"/>
                      <w:marBottom w:val="360"/>
                      <w:divBdr>
                        <w:top w:val="none" w:sz="0" w:space="0" w:color="auto"/>
                        <w:left w:val="none" w:sz="0" w:space="0" w:color="auto"/>
                        <w:bottom w:val="none" w:sz="0" w:space="0" w:color="auto"/>
                        <w:right w:val="none" w:sz="0" w:space="0" w:color="auto"/>
                      </w:divBdr>
                      <w:divsChild>
                        <w:div w:id="2052537053">
                          <w:marLeft w:val="0"/>
                          <w:marRight w:val="0"/>
                          <w:marTop w:val="0"/>
                          <w:marBottom w:val="0"/>
                          <w:divBdr>
                            <w:top w:val="none" w:sz="0" w:space="0" w:color="auto"/>
                            <w:left w:val="none" w:sz="0" w:space="0" w:color="auto"/>
                            <w:bottom w:val="none" w:sz="0" w:space="0" w:color="auto"/>
                            <w:right w:val="none" w:sz="0" w:space="0" w:color="auto"/>
                          </w:divBdr>
                          <w:divsChild>
                            <w:div w:id="13664974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91052194">
                      <w:marLeft w:val="0"/>
                      <w:marRight w:val="0"/>
                      <w:marTop w:val="0"/>
                      <w:marBottom w:val="180"/>
                      <w:divBdr>
                        <w:top w:val="none" w:sz="0" w:space="0" w:color="auto"/>
                        <w:left w:val="none" w:sz="0" w:space="0" w:color="auto"/>
                        <w:bottom w:val="none" w:sz="0" w:space="0" w:color="auto"/>
                        <w:right w:val="none" w:sz="0" w:space="0" w:color="auto"/>
                      </w:divBdr>
                    </w:div>
                    <w:div w:id="210657789">
                      <w:marLeft w:val="0"/>
                      <w:marRight w:val="0"/>
                      <w:marTop w:val="0"/>
                      <w:marBottom w:val="180"/>
                      <w:divBdr>
                        <w:top w:val="none" w:sz="0" w:space="0" w:color="auto"/>
                        <w:left w:val="none" w:sz="0" w:space="0" w:color="auto"/>
                        <w:bottom w:val="none" w:sz="0" w:space="0" w:color="auto"/>
                        <w:right w:val="none" w:sz="0" w:space="0" w:color="auto"/>
                      </w:divBdr>
                    </w:div>
                    <w:div w:id="1653488048">
                      <w:marLeft w:val="0"/>
                      <w:marRight w:val="0"/>
                      <w:marTop w:val="360"/>
                      <w:marBottom w:val="360"/>
                      <w:divBdr>
                        <w:top w:val="none" w:sz="0" w:space="0" w:color="auto"/>
                        <w:left w:val="none" w:sz="0" w:space="0" w:color="auto"/>
                        <w:bottom w:val="none" w:sz="0" w:space="0" w:color="auto"/>
                        <w:right w:val="none" w:sz="0" w:space="0" w:color="auto"/>
                      </w:divBdr>
                      <w:divsChild>
                        <w:div w:id="2118402332">
                          <w:marLeft w:val="0"/>
                          <w:marRight w:val="0"/>
                          <w:marTop w:val="0"/>
                          <w:marBottom w:val="0"/>
                          <w:divBdr>
                            <w:top w:val="none" w:sz="0" w:space="0" w:color="auto"/>
                            <w:left w:val="none" w:sz="0" w:space="0" w:color="auto"/>
                            <w:bottom w:val="none" w:sz="0" w:space="0" w:color="auto"/>
                            <w:right w:val="none" w:sz="0" w:space="0" w:color="auto"/>
                          </w:divBdr>
                          <w:divsChild>
                            <w:div w:id="1404182906">
                              <w:marLeft w:val="0"/>
                              <w:marRight w:val="0"/>
                              <w:marTop w:val="0"/>
                              <w:marBottom w:val="0"/>
                              <w:divBdr>
                                <w:top w:val="none" w:sz="0" w:space="0" w:color="auto"/>
                                <w:left w:val="none" w:sz="0" w:space="0" w:color="auto"/>
                                <w:bottom w:val="none" w:sz="0" w:space="0" w:color="auto"/>
                                <w:right w:val="none" w:sz="0" w:space="0" w:color="auto"/>
                              </w:divBdr>
                              <w:divsChild>
                                <w:div w:id="54593949">
                                  <w:marLeft w:val="0"/>
                                  <w:marRight w:val="0"/>
                                  <w:marTop w:val="0"/>
                                  <w:marBottom w:val="0"/>
                                  <w:divBdr>
                                    <w:top w:val="none" w:sz="0" w:space="0" w:color="auto"/>
                                    <w:left w:val="none" w:sz="0" w:space="0" w:color="auto"/>
                                    <w:bottom w:val="none" w:sz="0" w:space="0" w:color="auto"/>
                                    <w:right w:val="none" w:sz="0" w:space="0" w:color="auto"/>
                                  </w:divBdr>
                                  <w:divsChild>
                                    <w:div w:id="1937591581">
                                      <w:marLeft w:val="0"/>
                                      <w:marRight w:val="0"/>
                                      <w:marTop w:val="0"/>
                                      <w:marBottom w:val="0"/>
                                      <w:divBdr>
                                        <w:top w:val="none" w:sz="0" w:space="0" w:color="auto"/>
                                        <w:left w:val="none" w:sz="0" w:space="0" w:color="auto"/>
                                        <w:bottom w:val="none" w:sz="0" w:space="0" w:color="auto"/>
                                        <w:right w:val="none" w:sz="0" w:space="0" w:color="auto"/>
                                      </w:divBdr>
                                      <w:divsChild>
                                        <w:div w:id="365525277">
                                          <w:marLeft w:val="0"/>
                                          <w:marRight w:val="0"/>
                                          <w:marTop w:val="0"/>
                                          <w:marBottom w:val="0"/>
                                          <w:divBdr>
                                            <w:top w:val="none" w:sz="0" w:space="0" w:color="auto"/>
                                            <w:left w:val="none" w:sz="0" w:space="0" w:color="auto"/>
                                            <w:bottom w:val="none" w:sz="0" w:space="0" w:color="auto"/>
                                            <w:right w:val="none" w:sz="0" w:space="0" w:color="auto"/>
                                          </w:divBdr>
                                          <w:divsChild>
                                            <w:div w:id="14591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84115">
                              <w:marLeft w:val="0"/>
                              <w:marRight w:val="0"/>
                              <w:marTop w:val="75"/>
                              <w:marBottom w:val="0"/>
                              <w:divBdr>
                                <w:top w:val="none" w:sz="0" w:space="0" w:color="auto"/>
                                <w:left w:val="none" w:sz="0" w:space="0" w:color="auto"/>
                                <w:bottom w:val="none" w:sz="0" w:space="0" w:color="auto"/>
                                <w:right w:val="none" w:sz="0" w:space="0" w:color="auto"/>
                              </w:divBdr>
                              <w:divsChild>
                                <w:div w:id="1623028044">
                                  <w:marLeft w:val="-15"/>
                                  <w:marRight w:val="-15"/>
                                  <w:marTop w:val="0"/>
                                  <w:marBottom w:val="0"/>
                                  <w:divBdr>
                                    <w:top w:val="none" w:sz="0" w:space="0" w:color="auto"/>
                                    <w:left w:val="none" w:sz="0" w:space="0" w:color="auto"/>
                                    <w:bottom w:val="none" w:sz="0" w:space="0" w:color="auto"/>
                                    <w:right w:val="none" w:sz="0" w:space="0" w:color="auto"/>
                                  </w:divBdr>
                                </w:div>
                                <w:div w:id="1269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6103">
                      <w:marLeft w:val="0"/>
                      <w:marRight w:val="0"/>
                      <w:marTop w:val="0"/>
                      <w:marBottom w:val="180"/>
                      <w:divBdr>
                        <w:top w:val="none" w:sz="0" w:space="0" w:color="auto"/>
                        <w:left w:val="none" w:sz="0" w:space="0" w:color="auto"/>
                        <w:bottom w:val="none" w:sz="0" w:space="0" w:color="auto"/>
                        <w:right w:val="none" w:sz="0" w:space="0" w:color="auto"/>
                      </w:divBdr>
                    </w:div>
                    <w:div w:id="419330099">
                      <w:marLeft w:val="0"/>
                      <w:marRight w:val="0"/>
                      <w:marTop w:val="0"/>
                      <w:marBottom w:val="180"/>
                      <w:divBdr>
                        <w:top w:val="none" w:sz="0" w:space="0" w:color="auto"/>
                        <w:left w:val="none" w:sz="0" w:space="0" w:color="auto"/>
                        <w:bottom w:val="none" w:sz="0" w:space="0" w:color="auto"/>
                        <w:right w:val="none" w:sz="0" w:space="0" w:color="auto"/>
                      </w:divBdr>
                    </w:div>
                    <w:div w:id="924925088">
                      <w:marLeft w:val="0"/>
                      <w:marRight w:val="0"/>
                      <w:marTop w:val="360"/>
                      <w:marBottom w:val="360"/>
                      <w:divBdr>
                        <w:top w:val="none" w:sz="0" w:space="0" w:color="auto"/>
                        <w:left w:val="none" w:sz="0" w:space="0" w:color="auto"/>
                        <w:bottom w:val="none" w:sz="0" w:space="0" w:color="auto"/>
                        <w:right w:val="none" w:sz="0" w:space="0" w:color="auto"/>
                      </w:divBdr>
                      <w:divsChild>
                        <w:div w:id="1038626260">
                          <w:marLeft w:val="0"/>
                          <w:marRight w:val="0"/>
                          <w:marTop w:val="0"/>
                          <w:marBottom w:val="0"/>
                          <w:divBdr>
                            <w:top w:val="none" w:sz="0" w:space="0" w:color="auto"/>
                            <w:left w:val="none" w:sz="0" w:space="0" w:color="auto"/>
                            <w:bottom w:val="none" w:sz="0" w:space="0" w:color="auto"/>
                            <w:right w:val="none" w:sz="0" w:space="0" w:color="auto"/>
                          </w:divBdr>
                          <w:divsChild>
                            <w:div w:id="14559790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29926290">
                      <w:marLeft w:val="0"/>
                      <w:marRight w:val="0"/>
                      <w:marTop w:val="0"/>
                      <w:marBottom w:val="180"/>
                      <w:divBdr>
                        <w:top w:val="none" w:sz="0" w:space="0" w:color="auto"/>
                        <w:left w:val="none" w:sz="0" w:space="0" w:color="auto"/>
                        <w:bottom w:val="none" w:sz="0" w:space="0" w:color="auto"/>
                        <w:right w:val="none" w:sz="0" w:space="0" w:color="auto"/>
                      </w:divBdr>
                    </w:div>
                    <w:div w:id="981812137">
                      <w:marLeft w:val="0"/>
                      <w:marRight w:val="0"/>
                      <w:marTop w:val="0"/>
                      <w:marBottom w:val="180"/>
                      <w:divBdr>
                        <w:top w:val="none" w:sz="0" w:space="0" w:color="auto"/>
                        <w:left w:val="none" w:sz="0" w:space="0" w:color="auto"/>
                        <w:bottom w:val="none" w:sz="0" w:space="0" w:color="auto"/>
                        <w:right w:val="none" w:sz="0" w:space="0" w:color="auto"/>
                      </w:divBdr>
                    </w:div>
                    <w:div w:id="1448547816">
                      <w:marLeft w:val="0"/>
                      <w:marRight w:val="0"/>
                      <w:marTop w:val="0"/>
                      <w:marBottom w:val="180"/>
                      <w:divBdr>
                        <w:top w:val="none" w:sz="0" w:space="0" w:color="auto"/>
                        <w:left w:val="none" w:sz="0" w:space="0" w:color="auto"/>
                        <w:bottom w:val="none" w:sz="0" w:space="0" w:color="auto"/>
                        <w:right w:val="none" w:sz="0" w:space="0" w:color="auto"/>
                      </w:divBdr>
                    </w:div>
                    <w:div w:id="19131943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22579039">
      <w:bodyDiv w:val="1"/>
      <w:marLeft w:val="0"/>
      <w:marRight w:val="0"/>
      <w:marTop w:val="0"/>
      <w:marBottom w:val="0"/>
      <w:divBdr>
        <w:top w:val="none" w:sz="0" w:space="0" w:color="auto"/>
        <w:left w:val="none" w:sz="0" w:space="0" w:color="auto"/>
        <w:bottom w:val="none" w:sz="0" w:space="0" w:color="auto"/>
        <w:right w:val="none" w:sz="0" w:space="0" w:color="auto"/>
      </w:divBdr>
      <w:divsChild>
        <w:div w:id="1845972610">
          <w:marLeft w:val="0"/>
          <w:marRight w:val="0"/>
          <w:marTop w:val="0"/>
          <w:marBottom w:val="0"/>
          <w:divBdr>
            <w:top w:val="none" w:sz="0" w:space="0" w:color="auto"/>
            <w:left w:val="none" w:sz="0" w:space="0" w:color="auto"/>
            <w:bottom w:val="none" w:sz="0" w:space="0" w:color="auto"/>
            <w:right w:val="none" w:sz="0" w:space="0" w:color="auto"/>
          </w:divBdr>
          <w:divsChild>
            <w:div w:id="553545121">
              <w:marLeft w:val="0"/>
              <w:marRight w:val="0"/>
              <w:marTop w:val="0"/>
              <w:marBottom w:val="0"/>
              <w:divBdr>
                <w:top w:val="none" w:sz="0" w:space="0" w:color="auto"/>
                <w:left w:val="none" w:sz="0" w:space="0" w:color="auto"/>
                <w:bottom w:val="none" w:sz="0" w:space="0" w:color="auto"/>
                <w:right w:val="none" w:sz="0" w:space="0" w:color="auto"/>
              </w:divBdr>
              <w:divsChild>
                <w:div w:id="814370866">
                  <w:marLeft w:val="0"/>
                  <w:marRight w:val="0"/>
                  <w:marTop w:val="120"/>
                  <w:marBottom w:val="0"/>
                  <w:divBdr>
                    <w:top w:val="none" w:sz="0" w:space="0" w:color="auto"/>
                    <w:left w:val="none" w:sz="0" w:space="0" w:color="auto"/>
                    <w:bottom w:val="none" w:sz="0" w:space="0" w:color="auto"/>
                    <w:right w:val="none" w:sz="0" w:space="0" w:color="auto"/>
                  </w:divBdr>
                  <w:divsChild>
                    <w:div w:id="171935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830587">
          <w:marLeft w:val="0"/>
          <w:marRight w:val="0"/>
          <w:marTop w:val="0"/>
          <w:marBottom w:val="0"/>
          <w:divBdr>
            <w:top w:val="none" w:sz="0" w:space="0" w:color="auto"/>
            <w:left w:val="none" w:sz="0" w:space="0" w:color="auto"/>
            <w:bottom w:val="none" w:sz="0" w:space="0" w:color="auto"/>
            <w:right w:val="none" w:sz="0" w:space="0" w:color="auto"/>
          </w:divBdr>
          <w:divsChild>
            <w:div w:id="168296574">
              <w:marLeft w:val="0"/>
              <w:marRight w:val="0"/>
              <w:marTop w:val="0"/>
              <w:marBottom w:val="0"/>
              <w:divBdr>
                <w:top w:val="none" w:sz="0" w:space="0" w:color="auto"/>
                <w:left w:val="none" w:sz="0" w:space="0" w:color="auto"/>
                <w:bottom w:val="none" w:sz="0" w:space="0" w:color="auto"/>
                <w:right w:val="none" w:sz="0" w:space="0" w:color="auto"/>
              </w:divBdr>
              <w:divsChild>
                <w:div w:id="484783403">
                  <w:marLeft w:val="0"/>
                  <w:marRight w:val="0"/>
                  <w:marTop w:val="0"/>
                  <w:marBottom w:val="360"/>
                  <w:divBdr>
                    <w:top w:val="none" w:sz="0" w:space="0" w:color="auto"/>
                    <w:left w:val="none" w:sz="0" w:space="0" w:color="auto"/>
                    <w:bottom w:val="none" w:sz="0" w:space="0" w:color="auto"/>
                    <w:right w:val="none" w:sz="0" w:space="0" w:color="auto"/>
                  </w:divBdr>
                  <w:divsChild>
                    <w:div w:id="1025401346">
                      <w:marLeft w:val="0"/>
                      <w:marRight w:val="0"/>
                      <w:marTop w:val="0"/>
                      <w:marBottom w:val="0"/>
                      <w:divBdr>
                        <w:top w:val="none" w:sz="0" w:space="0" w:color="auto"/>
                        <w:left w:val="none" w:sz="0" w:space="0" w:color="auto"/>
                        <w:bottom w:val="none" w:sz="0" w:space="0" w:color="auto"/>
                        <w:right w:val="none" w:sz="0" w:space="0" w:color="auto"/>
                      </w:divBdr>
                      <w:divsChild>
                        <w:div w:id="1637487582">
                          <w:marLeft w:val="0"/>
                          <w:marRight w:val="0"/>
                          <w:marTop w:val="0"/>
                          <w:marBottom w:val="0"/>
                          <w:divBdr>
                            <w:top w:val="none" w:sz="0" w:space="0" w:color="auto"/>
                            <w:left w:val="none" w:sz="0" w:space="0" w:color="auto"/>
                            <w:bottom w:val="none" w:sz="0" w:space="0" w:color="auto"/>
                            <w:right w:val="none" w:sz="0" w:space="0" w:color="auto"/>
                          </w:divBdr>
                          <w:divsChild>
                            <w:div w:id="281308954">
                              <w:marLeft w:val="0"/>
                              <w:marRight w:val="0"/>
                              <w:marTop w:val="0"/>
                              <w:marBottom w:val="0"/>
                              <w:divBdr>
                                <w:top w:val="none" w:sz="0" w:space="0" w:color="auto"/>
                                <w:left w:val="none" w:sz="0" w:space="0" w:color="auto"/>
                                <w:bottom w:val="none" w:sz="0" w:space="0" w:color="auto"/>
                                <w:right w:val="none" w:sz="0" w:space="0" w:color="auto"/>
                              </w:divBdr>
                              <w:divsChild>
                                <w:div w:id="174270767">
                                  <w:marLeft w:val="0"/>
                                  <w:marRight w:val="0"/>
                                  <w:marTop w:val="0"/>
                                  <w:marBottom w:val="0"/>
                                  <w:divBdr>
                                    <w:top w:val="none" w:sz="0" w:space="0" w:color="auto"/>
                                    <w:left w:val="none" w:sz="0" w:space="0" w:color="auto"/>
                                    <w:bottom w:val="none" w:sz="0" w:space="0" w:color="auto"/>
                                    <w:right w:val="none" w:sz="0" w:space="0" w:color="auto"/>
                                  </w:divBdr>
                                  <w:divsChild>
                                    <w:div w:id="1186752856">
                                      <w:marLeft w:val="0"/>
                                      <w:marRight w:val="0"/>
                                      <w:marTop w:val="0"/>
                                      <w:marBottom w:val="0"/>
                                      <w:divBdr>
                                        <w:top w:val="none" w:sz="0" w:space="0" w:color="auto"/>
                                        <w:left w:val="none" w:sz="0" w:space="0" w:color="auto"/>
                                        <w:bottom w:val="none" w:sz="0" w:space="0" w:color="auto"/>
                                        <w:right w:val="none" w:sz="0" w:space="0" w:color="auto"/>
                                      </w:divBdr>
                                      <w:divsChild>
                                        <w:div w:id="1080833783">
                                          <w:marLeft w:val="0"/>
                                          <w:marRight w:val="0"/>
                                          <w:marTop w:val="0"/>
                                          <w:marBottom w:val="0"/>
                                          <w:divBdr>
                                            <w:top w:val="none" w:sz="0" w:space="0" w:color="auto"/>
                                            <w:left w:val="none" w:sz="0" w:space="0" w:color="auto"/>
                                            <w:bottom w:val="none" w:sz="0" w:space="0" w:color="auto"/>
                                            <w:right w:val="none" w:sz="0" w:space="0" w:color="auto"/>
                                          </w:divBdr>
                                          <w:divsChild>
                                            <w:div w:id="1086536246">
                                              <w:marLeft w:val="0"/>
                                              <w:marRight w:val="0"/>
                                              <w:marTop w:val="0"/>
                                              <w:marBottom w:val="0"/>
                                              <w:divBdr>
                                                <w:top w:val="none" w:sz="0" w:space="0" w:color="auto"/>
                                                <w:left w:val="none" w:sz="0" w:space="0" w:color="auto"/>
                                                <w:bottom w:val="none" w:sz="0" w:space="0" w:color="auto"/>
                                                <w:right w:val="none" w:sz="0" w:space="0" w:color="auto"/>
                                              </w:divBdr>
                                              <w:divsChild>
                                                <w:div w:id="2085754459">
                                                  <w:marLeft w:val="-15"/>
                                                  <w:marRight w:val="-15"/>
                                                  <w:marTop w:val="0"/>
                                                  <w:marBottom w:val="0"/>
                                                  <w:divBdr>
                                                    <w:top w:val="none" w:sz="0" w:space="0" w:color="auto"/>
                                                    <w:left w:val="none" w:sz="0" w:space="0" w:color="auto"/>
                                                    <w:bottom w:val="none" w:sz="0" w:space="0" w:color="auto"/>
                                                    <w:right w:val="none" w:sz="0" w:space="0" w:color="auto"/>
                                                  </w:divBdr>
                                                </w:div>
                                                <w:div w:id="8554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410876">
                  <w:marLeft w:val="0"/>
                  <w:marRight w:val="0"/>
                  <w:marTop w:val="0"/>
                  <w:marBottom w:val="0"/>
                  <w:divBdr>
                    <w:top w:val="none" w:sz="0" w:space="0" w:color="auto"/>
                    <w:left w:val="none" w:sz="0" w:space="0" w:color="auto"/>
                    <w:bottom w:val="none" w:sz="0" w:space="0" w:color="auto"/>
                    <w:right w:val="none" w:sz="0" w:space="0" w:color="auto"/>
                  </w:divBdr>
                  <w:divsChild>
                    <w:div w:id="1622303958">
                      <w:marLeft w:val="0"/>
                      <w:marRight w:val="0"/>
                      <w:marTop w:val="0"/>
                      <w:marBottom w:val="360"/>
                      <w:divBdr>
                        <w:top w:val="none" w:sz="0" w:space="0" w:color="auto"/>
                        <w:left w:val="none" w:sz="0" w:space="0" w:color="auto"/>
                        <w:bottom w:val="none" w:sz="0" w:space="0" w:color="auto"/>
                        <w:right w:val="none" w:sz="0" w:space="0" w:color="auto"/>
                      </w:divBdr>
                      <w:divsChild>
                        <w:div w:id="1687170365">
                          <w:marLeft w:val="0"/>
                          <w:marRight w:val="0"/>
                          <w:marTop w:val="0"/>
                          <w:marBottom w:val="0"/>
                          <w:divBdr>
                            <w:top w:val="none" w:sz="0" w:space="0" w:color="auto"/>
                            <w:left w:val="none" w:sz="0" w:space="0" w:color="auto"/>
                            <w:bottom w:val="single" w:sz="6" w:space="0" w:color="D0D0D0"/>
                            <w:right w:val="none" w:sz="0" w:space="0" w:color="auto"/>
                          </w:divBdr>
                        </w:div>
                        <w:div w:id="1814171621">
                          <w:marLeft w:val="0"/>
                          <w:marRight w:val="0"/>
                          <w:marTop w:val="0"/>
                          <w:marBottom w:val="0"/>
                          <w:divBdr>
                            <w:top w:val="none" w:sz="0" w:space="0" w:color="auto"/>
                            <w:left w:val="none" w:sz="0" w:space="0" w:color="auto"/>
                            <w:bottom w:val="none" w:sz="0" w:space="0" w:color="auto"/>
                            <w:right w:val="none" w:sz="0" w:space="0" w:color="auto"/>
                          </w:divBdr>
                        </w:div>
                      </w:divsChild>
                    </w:div>
                    <w:div w:id="2027360123">
                      <w:marLeft w:val="0"/>
                      <w:marRight w:val="0"/>
                      <w:marTop w:val="0"/>
                      <w:marBottom w:val="180"/>
                      <w:divBdr>
                        <w:top w:val="none" w:sz="0" w:space="0" w:color="auto"/>
                        <w:left w:val="none" w:sz="0" w:space="0" w:color="auto"/>
                        <w:bottom w:val="none" w:sz="0" w:space="0" w:color="auto"/>
                        <w:right w:val="none" w:sz="0" w:space="0" w:color="auto"/>
                      </w:divBdr>
                    </w:div>
                    <w:div w:id="1999379548">
                      <w:marLeft w:val="0"/>
                      <w:marRight w:val="0"/>
                      <w:marTop w:val="0"/>
                      <w:marBottom w:val="180"/>
                      <w:divBdr>
                        <w:top w:val="none" w:sz="0" w:space="0" w:color="auto"/>
                        <w:left w:val="none" w:sz="0" w:space="0" w:color="auto"/>
                        <w:bottom w:val="none" w:sz="0" w:space="0" w:color="auto"/>
                        <w:right w:val="none" w:sz="0" w:space="0" w:color="auto"/>
                      </w:divBdr>
                    </w:div>
                    <w:div w:id="177276943">
                      <w:marLeft w:val="0"/>
                      <w:marRight w:val="0"/>
                      <w:marTop w:val="0"/>
                      <w:marBottom w:val="180"/>
                      <w:divBdr>
                        <w:top w:val="none" w:sz="0" w:space="0" w:color="auto"/>
                        <w:left w:val="none" w:sz="0" w:space="0" w:color="auto"/>
                        <w:bottom w:val="none" w:sz="0" w:space="0" w:color="auto"/>
                        <w:right w:val="none" w:sz="0" w:space="0" w:color="auto"/>
                      </w:divBdr>
                    </w:div>
                    <w:div w:id="200167847">
                      <w:marLeft w:val="0"/>
                      <w:marRight w:val="0"/>
                      <w:marTop w:val="360"/>
                      <w:marBottom w:val="360"/>
                      <w:divBdr>
                        <w:top w:val="none" w:sz="0" w:space="0" w:color="auto"/>
                        <w:left w:val="none" w:sz="0" w:space="0" w:color="auto"/>
                        <w:bottom w:val="none" w:sz="0" w:space="0" w:color="auto"/>
                        <w:right w:val="none" w:sz="0" w:space="0" w:color="auto"/>
                      </w:divBdr>
                      <w:divsChild>
                        <w:div w:id="854346414">
                          <w:marLeft w:val="0"/>
                          <w:marRight w:val="0"/>
                          <w:marTop w:val="0"/>
                          <w:marBottom w:val="0"/>
                          <w:divBdr>
                            <w:top w:val="none" w:sz="0" w:space="0" w:color="auto"/>
                            <w:left w:val="none" w:sz="0" w:space="0" w:color="auto"/>
                            <w:bottom w:val="none" w:sz="0" w:space="0" w:color="auto"/>
                            <w:right w:val="none" w:sz="0" w:space="0" w:color="auto"/>
                          </w:divBdr>
                          <w:divsChild>
                            <w:div w:id="8473271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04632668">
                      <w:marLeft w:val="0"/>
                      <w:marRight w:val="0"/>
                      <w:marTop w:val="0"/>
                      <w:marBottom w:val="180"/>
                      <w:divBdr>
                        <w:top w:val="none" w:sz="0" w:space="0" w:color="auto"/>
                        <w:left w:val="none" w:sz="0" w:space="0" w:color="auto"/>
                        <w:bottom w:val="none" w:sz="0" w:space="0" w:color="auto"/>
                        <w:right w:val="none" w:sz="0" w:space="0" w:color="auto"/>
                      </w:divBdr>
                    </w:div>
                    <w:div w:id="125659528">
                      <w:marLeft w:val="0"/>
                      <w:marRight w:val="0"/>
                      <w:marTop w:val="0"/>
                      <w:marBottom w:val="180"/>
                      <w:divBdr>
                        <w:top w:val="none" w:sz="0" w:space="0" w:color="auto"/>
                        <w:left w:val="none" w:sz="0" w:space="0" w:color="auto"/>
                        <w:bottom w:val="none" w:sz="0" w:space="0" w:color="auto"/>
                        <w:right w:val="none" w:sz="0" w:space="0" w:color="auto"/>
                      </w:divBdr>
                    </w:div>
                    <w:div w:id="809857546">
                      <w:marLeft w:val="0"/>
                      <w:marRight w:val="0"/>
                      <w:marTop w:val="0"/>
                      <w:marBottom w:val="180"/>
                      <w:divBdr>
                        <w:top w:val="none" w:sz="0" w:space="0" w:color="auto"/>
                        <w:left w:val="none" w:sz="0" w:space="0" w:color="auto"/>
                        <w:bottom w:val="none" w:sz="0" w:space="0" w:color="auto"/>
                        <w:right w:val="none" w:sz="0" w:space="0" w:color="auto"/>
                      </w:divBdr>
                    </w:div>
                    <w:div w:id="350304123">
                      <w:marLeft w:val="0"/>
                      <w:marRight w:val="0"/>
                      <w:marTop w:val="0"/>
                      <w:marBottom w:val="180"/>
                      <w:divBdr>
                        <w:top w:val="none" w:sz="0" w:space="0" w:color="auto"/>
                        <w:left w:val="none" w:sz="0" w:space="0" w:color="auto"/>
                        <w:bottom w:val="none" w:sz="0" w:space="0" w:color="auto"/>
                        <w:right w:val="none" w:sz="0" w:space="0" w:color="auto"/>
                      </w:divBdr>
                    </w:div>
                    <w:div w:id="1368261770">
                      <w:marLeft w:val="0"/>
                      <w:marRight w:val="0"/>
                      <w:marTop w:val="360"/>
                      <w:marBottom w:val="360"/>
                      <w:divBdr>
                        <w:top w:val="none" w:sz="0" w:space="0" w:color="auto"/>
                        <w:left w:val="none" w:sz="0" w:space="0" w:color="auto"/>
                        <w:bottom w:val="none" w:sz="0" w:space="0" w:color="auto"/>
                        <w:right w:val="none" w:sz="0" w:space="0" w:color="auto"/>
                      </w:divBdr>
                      <w:divsChild>
                        <w:div w:id="270860747">
                          <w:marLeft w:val="0"/>
                          <w:marRight w:val="0"/>
                          <w:marTop w:val="0"/>
                          <w:marBottom w:val="0"/>
                          <w:divBdr>
                            <w:top w:val="none" w:sz="0" w:space="0" w:color="auto"/>
                            <w:left w:val="none" w:sz="0" w:space="0" w:color="auto"/>
                            <w:bottom w:val="none" w:sz="0" w:space="0" w:color="auto"/>
                            <w:right w:val="none" w:sz="0" w:space="0" w:color="auto"/>
                          </w:divBdr>
                          <w:divsChild>
                            <w:div w:id="34695183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08527069">
                      <w:marLeft w:val="0"/>
                      <w:marRight w:val="0"/>
                      <w:marTop w:val="0"/>
                      <w:marBottom w:val="180"/>
                      <w:divBdr>
                        <w:top w:val="none" w:sz="0" w:space="0" w:color="auto"/>
                        <w:left w:val="none" w:sz="0" w:space="0" w:color="auto"/>
                        <w:bottom w:val="none" w:sz="0" w:space="0" w:color="auto"/>
                        <w:right w:val="none" w:sz="0" w:space="0" w:color="auto"/>
                      </w:divBdr>
                    </w:div>
                    <w:div w:id="81149443">
                      <w:marLeft w:val="0"/>
                      <w:marRight w:val="0"/>
                      <w:marTop w:val="0"/>
                      <w:marBottom w:val="180"/>
                      <w:divBdr>
                        <w:top w:val="none" w:sz="0" w:space="0" w:color="auto"/>
                        <w:left w:val="none" w:sz="0" w:space="0" w:color="auto"/>
                        <w:bottom w:val="none" w:sz="0" w:space="0" w:color="auto"/>
                        <w:right w:val="none" w:sz="0" w:space="0" w:color="auto"/>
                      </w:divBdr>
                    </w:div>
                    <w:div w:id="98838407">
                      <w:marLeft w:val="0"/>
                      <w:marRight w:val="0"/>
                      <w:marTop w:val="0"/>
                      <w:marBottom w:val="180"/>
                      <w:divBdr>
                        <w:top w:val="none" w:sz="0" w:space="0" w:color="auto"/>
                        <w:left w:val="none" w:sz="0" w:space="0" w:color="auto"/>
                        <w:bottom w:val="none" w:sz="0" w:space="0" w:color="auto"/>
                        <w:right w:val="none" w:sz="0" w:space="0" w:color="auto"/>
                      </w:divBdr>
                    </w:div>
                    <w:div w:id="47150545">
                      <w:marLeft w:val="0"/>
                      <w:marRight w:val="0"/>
                      <w:marTop w:val="0"/>
                      <w:marBottom w:val="180"/>
                      <w:divBdr>
                        <w:top w:val="none" w:sz="0" w:space="0" w:color="auto"/>
                        <w:left w:val="none" w:sz="0" w:space="0" w:color="auto"/>
                        <w:bottom w:val="none" w:sz="0" w:space="0" w:color="auto"/>
                        <w:right w:val="none" w:sz="0" w:space="0" w:color="auto"/>
                      </w:divBdr>
                    </w:div>
                    <w:div w:id="1948461161">
                      <w:marLeft w:val="0"/>
                      <w:marRight w:val="0"/>
                      <w:marTop w:val="0"/>
                      <w:marBottom w:val="180"/>
                      <w:divBdr>
                        <w:top w:val="none" w:sz="0" w:space="0" w:color="auto"/>
                        <w:left w:val="none" w:sz="0" w:space="0" w:color="auto"/>
                        <w:bottom w:val="none" w:sz="0" w:space="0" w:color="auto"/>
                        <w:right w:val="none" w:sz="0" w:space="0" w:color="auto"/>
                      </w:divBdr>
                    </w:div>
                    <w:div w:id="1686859999">
                      <w:marLeft w:val="0"/>
                      <w:marRight w:val="0"/>
                      <w:marTop w:val="0"/>
                      <w:marBottom w:val="180"/>
                      <w:divBdr>
                        <w:top w:val="none" w:sz="0" w:space="0" w:color="auto"/>
                        <w:left w:val="none" w:sz="0" w:space="0" w:color="auto"/>
                        <w:bottom w:val="none" w:sz="0" w:space="0" w:color="auto"/>
                        <w:right w:val="none" w:sz="0" w:space="0" w:color="auto"/>
                      </w:divBdr>
                    </w:div>
                    <w:div w:id="1348485365">
                      <w:marLeft w:val="0"/>
                      <w:marRight w:val="0"/>
                      <w:marTop w:val="0"/>
                      <w:marBottom w:val="180"/>
                      <w:divBdr>
                        <w:top w:val="none" w:sz="0" w:space="0" w:color="auto"/>
                        <w:left w:val="none" w:sz="0" w:space="0" w:color="auto"/>
                        <w:bottom w:val="none" w:sz="0" w:space="0" w:color="auto"/>
                        <w:right w:val="none" w:sz="0" w:space="0" w:color="auto"/>
                      </w:divBdr>
                    </w:div>
                    <w:div w:id="1690444206">
                      <w:marLeft w:val="0"/>
                      <w:marRight w:val="0"/>
                      <w:marTop w:val="0"/>
                      <w:marBottom w:val="360"/>
                      <w:divBdr>
                        <w:top w:val="none" w:sz="0" w:space="0" w:color="auto"/>
                        <w:left w:val="none" w:sz="0" w:space="0" w:color="auto"/>
                        <w:bottom w:val="none" w:sz="0" w:space="0" w:color="auto"/>
                        <w:right w:val="none" w:sz="0" w:space="0" w:color="auto"/>
                      </w:divBdr>
                      <w:divsChild>
                        <w:div w:id="1132214152">
                          <w:marLeft w:val="0"/>
                          <w:marRight w:val="0"/>
                          <w:marTop w:val="0"/>
                          <w:marBottom w:val="0"/>
                          <w:divBdr>
                            <w:top w:val="none" w:sz="0" w:space="0" w:color="auto"/>
                            <w:left w:val="none" w:sz="0" w:space="0" w:color="auto"/>
                            <w:bottom w:val="none" w:sz="0" w:space="0" w:color="auto"/>
                            <w:right w:val="none" w:sz="0" w:space="0" w:color="auto"/>
                          </w:divBdr>
                          <w:divsChild>
                            <w:div w:id="1673802008">
                              <w:marLeft w:val="0"/>
                              <w:marRight w:val="0"/>
                              <w:marTop w:val="0"/>
                              <w:marBottom w:val="0"/>
                              <w:divBdr>
                                <w:top w:val="none" w:sz="0" w:space="0" w:color="auto"/>
                                <w:left w:val="none" w:sz="0" w:space="0" w:color="auto"/>
                                <w:bottom w:val="none" w:sz="0" w:space="0" w:color="auto"/>
                                <w:right w:val="none" w:sz="0" w:space="0" w:color="auto"/>
                              </w:divBdr>
                              <w:divsChild>
                                <w:div w:id="1087769303">
                                  <w:marLeft w:val="0"/>
                                  <w:marRight w:val="0"/>
                                  <w:marTop w:val="0"/>
                                  <w:marBottom w:val="0"/>
                                  <w:divBdr>
                                    <w:top w:val="none" w:sz="0" w:space="0" w:color="auto"/>
                                    <w:left w:val="none" w:sz="0" w:space="0" w:color="auto"/>
                                    <w:bottom w:val="none" w:sz="0" w:space="0" w:color="auto"/>
                                    <w:right w:val="none" w:sz="0" w:space="0" w:color="auto"/>
                                  </w:divBdr>
                                  <w:divsChild>
                                    <w:div w:id="2110154040">
                                      <w:marLeft w:val="0"/>
                                      <w:marRight w:val="0"/>
                                      <w:marTop w:val="0"/>
                                      <w:marBottom w:val="0"/>
                                      <w:divBdr>
                                        <w:top w:val="none" w:sz="0" w:space="0" w:color="auto"/>
                                        <w:left w:val="none" w:sz="0" w:space="0" w:color="auto"/>
                                        <w:bottom w:val="none" w:sz="0" w:space="0" w:color="auto"/>
                                        <w:right w:val="none" w:sz="0" w:space="0" w:color="auto"/>
                                      </w:divBdr>
                                      <w:divsChild>
                                        <w:div w:id="392394340">
                                          <w:marLeft w:val="0"/>
                                          <w:marRight w:val="0"/>
                                          <w:marTop w:val="0"/>
                                          <w:marBottom w:val="0"/>
                                          <w:divBdr>
                                            <w:top w:val="none" w:sz="0" w:space="0" w:color="auto"/>
                                            <w:left w:val="none" w:sz="0" w:space="0" w:color="auto"/>
                                            <w:bottom w:val="none" w:sz="0" w:space="0" w:color="auto"/>
                                            <w:right w:val="none" w:sz="0" w:space="0" w:color="auto"/>
                                          </w:divBdr>
                                          <w:divsChild>
                                            <w:div w:id="1502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56818">
                              <w:marLeft w:val="0"/>
                              <w:marRight w:val="0"/>
                              <w:marTop w:val="75"/>
                              <w:marBottom w:val="0"/>
                              <w:divBdr>
                                <w:top w:val="none" w:sz="0" w:space="0" w:color="auto"/>
                                <w:left w:val="none" w:sz="0" w:space="0" w:color="auto"/>
                                <w:bottom w:val="none" w:sz="0" w:space="0" w:color="auto"/>
                                <w:right w:val="none" w:sz="0" w:space="0" w:color="auto"/>
                              </w:divBdr>
                              <w:divsChild>
                                <w:div w:id="1916938805">
                                  <w:marLeft w:val="-15"/>
                                  <w:marRight w:val="-15"/>
                                  <w:marTop w:val="0"/>
                                  <w:marBottom w:val="0"/>
                                  <w:divBdr>
                                    <w:top w:val="none" w:sz="0" w:space="0" w:color="auto"/>
                                    <w:left w:val="none" w:sz="0" w:space="0" w:color="auto"/>
                                    <w:bottom w:val="none" w:sz="0" w:space="0" w:color="auto"/>
                                    <w:right w:val="none" w:sz="0" w:space="0" w:color="auto"/>
                                  </w:divBdr>
                                </w:div>
                                <w:div w:id="14764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51384">
                      <w:marLeft w:val="0"/>
                      <w:marRight w:val="0"/>
                      <w:marTop w:val="0"/>
                      <w:marBottom w:val="180"/>
                      <w:divBdr>
                        <w:top w:val="none" w:sz="0" w:space="0" w:color="auto"/>
                        <w:left w:val="none" w:sz="0" w:space="0" w:color="auto"/>
                        <w:bottom w:val="none" w:sz="0" w:space="0" w:color="auto"/>
                        <w:right w:val="none" w:sz="0" w:space="0" w:color="auto"/>
                      </w:divBdr>
                    </w:div>
                    <w:div w:id="1960986227">
                      <w:marLeft w:val="0"/>
                      <w:marRight w:val="0"/>
                      <w:marTop w:val="0"/>
                      <w:marBottom w:val="180"/>
                      <w:divBdr>
                        <w:top w:val="none" w:sz="0" w:space="0" w:color="auto"/>
                        <w:left w:val="none" w:sz="0" w:space="0" w:color="auto"/>
                        <w:bottom w:val="none" w:sz="0" w:space="0" w:color="auto"/>
                        <w:right w:val="none" w:sz="0" w:space="0" w:color="auto"/>
                      </w:divBdr>
                    </w:div>
                    <w:div w:id="885995640">
                      <w:marLeft w:val="0"/>
                      <w:marRight w:val="0"/>
                      <w:marTop w:val="0"/>
                      <w:marBottom w:val="180"/>
                      <w:divBdr>
                        <w:top w:val="none" w:sz="0" w:space="0" w:color="auto"/>
                        <w:left w:val="none" w:sz="0" w:space="0" w:color="auto"/>
                        <w:bottom w:val="none" w:sz="0" w:space="0" w:color="auto"/>
                        <w:right w:val="none" w:sz="0" w:space="0" w:color="auto"/>
                      </w:divBdr>
                    </w:div>
                    <w:div w:id="2062361642">
                      <w:marLeft w:val="0"/>
                      <w:marRight w:val="0"/>
                      <w:marTop w:val="0"/>
                      <w:marBottom w:val="180"/>
                      <w:divBdr>
                        <w:top w:val="none" w:sz="0" w:space="0" w:color="auto"/>
                        <w:left w:val="none" w:sz="0" w:space="0" w:color="auto"/>
                        <w:bottom w:val="none" w:sz="0" w:space="0" w:color="auto"/>
                        <w:right w:val="none" w:sz="0" w:space="0" w:color="auto"/>
                      </w:divBdr>
                    </w:div>
                    <w:div w:id="1593975573">
                      <w:marLeft w:val="0"/>
                      <w:marRight w:val="0"/>
                      <w:marTop w:val="0"/>
                      <w:marBottom w:val="180"/>
                      <w:divBdr>
                        <w:top w:val="none" w:sz="0" w:space="0" w:color="auto"/>
                        <w:left w:val="none" w:sz="0" w:space="0" w:color="auto"/>
                        <w:bottom w:val="none" w:sz="0" w:space="0" w:color="auto"/>
                        <w:right w:val="none" w:sz="0" w:space="0" w:color="auto"/>
                      </w:divBdr>
                    </w:div>
                    <w:div w:id="2047024873">
                      <w:marLeft w:val="0"/>
                      <w:marRight w:val="0"/>
                      <w:marTop w:val="0"/>
                      <w:marBottom w:val="180"/>
                      <w:divBdr>
                        <w:top w:val="none" w:sz="0" w:space="0" w:color="auto"/>
                        <w:left w:val="none" w:sz="0" w:space="0" w:color="auto"/>
                        <w:bottom w:val="none" w:sz="0" w:space="0" w:color="auto"/>
                        <w:right w:val="none" w:sz="0" w:space="0" w:color="auto"/>
                      </w:divBdr>
                    </w:div>
                    <w:div w:id="1883714168">
                      <w:marLeft w:val="0"/>
                      <w:marRight w:val="0"/>
                      <w:marTop w:val="0"/>
                      <w:marBottom w:val="180"/>
                      <w:divBdr>
                        <w:top w:val="none" w:sz="0" w:space="0" w:color="auto"/>
                        <w:left w:val="none" w:sz="0" w:space="0" w:color="auto"/>
                        <w:bottom w:val="none" w:sz="0" w:space="0" w:color="auto"/>
                        <w:right w:val="none" w:sz="0" w:space="0" w:color="auto"/>
                      </w:divBdr>
                    </w:div>
                    <w:div w:id="748506227">
                      <w:marLeft w:val="0"/>
                      <w:marRight w:val="0"/>
                      <w:marTop w:val="0"/>
                      <w:marBottom w:val="180"/>
                      <w:divBdr>
                        <w:top w:val="none" w:sz="0" w:space="0" w:color="auto"/>
                        <w:left w:val="none" w:sz="0" w:space="0" w:color="auto"/>
                        <w:bottom w:val="none" w:sz="0" w:space="0" w:color="auto"/>
                        <w:right w:val="none" w:sz="0" w:space="0" w:color="auto"/>
                      </w:divBdr>
                    </w:div>
                    <w:div w:id="56323652">
                      <w:marLeft w:val="0"/>
                      <w:marRight w:val="0"/>
                      <w:marTop w:val="0"/>
                      <w:marBottom w:val="180"/>
                      <w:divBdr>
                        <w:top w:val="none" w:sz="0" w:space="0" w:color="auto"/>
                        <w:left w:val="none" w:sz="0" w:space="0" w:color="auto"/>
                        <w:bottom w:val="none" w:sz="0" w:space="0" w:color="auto"/>
                        <w:right w:val="none" w:sz="0" w:space="0" w:color="auto"/>
                      </w:divBdr>
                    </w:div>
                    <w:div w:id="1453750318">
                      <w:marLeft w:val="0"/>
                      <w:marRight w:val="0"/>
                      <w:marTop w:val="0"/>
                      <w:marBottom w:val="180"/>
                      <w:divBdr>
                        <w:top w:val="none" w:sz="0" w:space="0" w:color="auto"/>
                        <w:left w:val="none" w:sz="0" w:space="0" w:color="auto"/>
                        <w:bottom w:val="none" w:sz="0" w:space="0" w:color="auto"/>
                        <w:right w:val="none" w:sz="0" w:space="0" w:color="auto"/>
                      </w:divBdr>
                    </w:div>
                    <w:div w:id="1002047686">
                      <w:marLeft w:val="0"/>
                      <w:marRight w:val="0"/>
                      <w:marTop w:val="0"/>
                      <w:marBottom w:val="180"/>
                      <w:divBdr>
                        <w:top w:val="none" w:sz="0" w:space="0" w:color="auto"/>
                        <w:left w:val="none" w:sz="0" w:space="0" w:color="auto"/>
                        <w:bottom w:val="none" w:sz="0" w:space="0" w:color="auto"/>
                        <w:right w:val="none" w:sz="0" w:space="0" w:color="auto"/>
                      </w:divBdr>
                    </w:div>
                    <w:div w:id="529494561">
                      <w:marLeft w:val="0"/>
                      <w:marRight w:val="0"/>
                      <w:marTop w:val="0"/>
                      <w:marBottom w:val="180"/>
                      <w:divBdr>
                        <w:top w:val="none" w:sz="0" w:space="0" w:color="auto"/>
                        <w:left w:val="none" w:sz="0" w:space="0" w:color="auto"/>
                        <w:bottom w:val="none" w:sz="0" w:space="0" w:color="auto"/>
                        <w:right w:val="none" w:sz="0" w:space="0" w:color="auto"/>
                      </w:divBdr>
                    </w:div>
                    <w:div w:id="117360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23503788">
      <w:bodyDiv w:val="1"/>
      <w:marLeft w:val="0"/>
      <w:marRight w:val="0"/>
      <w:marTop w:val="0"/>
      <w:marBottom w:val="0"/>
      <w:divBdr>
        <w:top w:val="none" w:sz="0" w:space="0" w:color="auto"/>
        <w:left w:val="none" w:sz="0" w:space="0" w:color="auto"/>
        <w:bottom w:val="none" w:sz="0" w:space="0" w:color="auto"/>
        <w:right w:val="none" w:sz="0" w:space="0" w:color="auto"/>
      </w:divBdr>
      <w:divsChild>
        <w:div w:id="1246576746">
          <w:marLeft w:val="0"/>
          <w:marRight w:val="0"/>
          <w:marTop w:val="0"/>
          <w:marBottom w:val="0"/>
          <w:divBdr>
            <w:top w:val="none" w:sz="0" w:space="0" w:color="auto"/>
            <w:left w:val="none" w:sz="0" w:space="0" w:color="auto"/>
            <w:bottom w:val="none" w:sz="0" w:space="0" w:color="auto"/>
            <w:right w:val="none" w:sz="0" w:space="0" w:color="auto"/>
          </w:divBdr>
          <w:divsChild>
            <w:div w:id="338698998">
              <w:marLeft w:val="0"/>
              <w:marRight w:val="0"/>
              <w:marTop w:val="0"/>
              <w:marBottom w:val="0"/>
              <w:divBdr>
                <w:top w:val="none" w:sz="0" w:space="0" w:color="auto"/>
                <w:left w:val="none" w:sz="0" w:space="0" w:color="auto"/>
                <w:bottom w:val="none" w:sz="0" w:space="0" w:color="auto"/>
                <w:right w:val="none" w:sz="0" w:space="0" w:color="auto"/>
              </w:divBdr>
              <w:divsChild>
                <w:div w:id="879514580">
                  <w:marLeft w:val="0"/>
                  <w:marRight w:val="0"/>
                  <w:marTop w:val="120"/>
                  <w:marBottom w:val="0"/>
                  <w:divBdr>
                    <w:top w:val="none" w:sz="0" w:space="0" w:color="auto"/>
                    <w:left w:val="none" w:sz="0" w:space="0" w:color="auto"/>
                    <w:bottom w:val="none" w:sz="0" w:space="0" w:color="auto"/>
                    <w:right w:val="none" w:sz="0" w:space="0" w:color="auto"/>
                  </w:divBdr>
                  <w:divsChild>
                    <w:div w:id="10106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98092">
          <w:marLeft w:val="0"/>
          <w:marRight w:val="0"/>
          <w:marTop w:val="0"/>
          <w:marBottom w:val="0"/>
          <w:divBdr>
            <w:top w:val="none" w:sz="0" w:space="0" w:color="auto"/>
            <w:left w:val="none" w:sz="0" w:space="0" w:color="auto"/>
            <w:bottom w:val="none" w:sz="0" w:space="0" w:color="auto"/>
            <w:right w:val="none" w:sz="0" w:space="0" w:color="auto"/>
          </w:divBdr>
          <w:divsChild>
            <w:div w:id="628239555">
              <w:marLeft w:val="0"/>
              <w:marRight w:val="0"/>
              <w:marTop w:val="0"/>
              <w:marBottom w:val="0"/>
              <w:divBdr>
                <w:top w:val="none" w:sz="0" w:space="0" w:color="auto"/>
                <w:left w:val="none" w:sz="0" w:space="0" w:color="auto"/>
                <w:bottom w:val="none" w:sz="0" w:space="0" w:color="auto"/>
                <w:right w:val="none" w:sz="0" w:space="0" w:color="auto"/>
              </w:divBdr>
              <w:divsChild>
                <w:div w:id="1135172557">
                  <w:marLeft w:val="0"/>
                  <w:marRight w:val="0"/>
                  <w:marTop w:val="0"/>
                  <w:marBottom w:val="360"/>
                  <w:divBdr>
                    <w:top w:val="none" w:sz="0" w:space="0" w:color="auto"/>
                    <w:left w:val="none" w:sz="0" w:space="0" w:color="auto"/>
                    <w:bottom w:val="none" w:sz="0" w:space="0" w:color="auto"/>
                    <w:right w:val="none" w:sz="0" w:space="0" w:color="auto"/>
                  </w:divBdr>
                  <w:divsChild>
                    <w:div w:id="1034499446">
                      <w:marLeft w:val="0"/>
                      <w:marRight w:val="0"/>
                      <w:marTop w:val="0"/>
                      <w:marBottom w:val="0"/>
                      <w:divBdr>
                        <w:top w:val="none" w:sz="0" w:space="0" w:color="auto"/>
                        <w:left w:val="none" w:sz="0" w:space="0" w:color="auto"/>
                        <w:bottom w:val="none" w:sz="0" w:space="0" w:color="auto"/>
                        <w:right w:val="none" w:sz="0" w:space="0" w:color="auto"/>
                      </w:divBdr>
                      <w:divsChild>
                        <w:div w:id="1048259695">
                          <w:marLeft w:val="0"/>
                          <w:marRight w:val="0"/>
                          <w:marTop w:val="0"/>
                          <w:marBottom w:val="0"/>
                          <w:divBdr>
                            <w:top w:val="none" w:sz="0" w:space="0" w:color="auto"/>
                            <w:left w:val="none" w:sz="0" w:space="0" w:color="auto"/>
                            <w:bottom w:val="none" w:sz="0" w:space="0" w:color="auto"/>
                            <w:right w:val="none" w:sz="0" w:space="0" w:color="auto"/>
                          </w:divBdr>
                        </w:div>
                      </w:divsChild>
                    </w:div>
                    <w:div w:id="3363984">
                      <w:marLeft w:val="0"/>
                      <w:marRight w:val="0"/>
                      <w:marTop w:val="75"/>
                      <w:marBottom w:val="0"/>
                      <w:divBdr>
                        <w:top w:val="none" w:sz="0" w:space="0" w:color="auto"/>
                        <w:left w:val="none" w:sz="0" w:space="0" w:color="auto"/>
                        <w:bottom w:val="none" w:sz="0" w:space="0" w:color="auto"/>
                        <w:right w:val="none" w:sz="0" w:space="0" w:color="auto"/>
                      </w:divBdr>
                    </w:div>
                  </w:divsChild>
                </w:div>
                <w:div w:id="398595321">
                  <w:marLeft w:val="0"/>
                  <w:marRight w:val="0"/>
                  <w:marTop w:val="0"/>
                  <w:marBottom w:val="0"/>
                  <w:divBdr>
                    <w:top w:val="none" w:sz="0" w:space="0" w:color="auto"/>
                    <w:left w:val="none" w:sz="0" w:space="0" w:color="auto"/>
                    <w:bottom w:val="none" w:sz="0" w:space="0" w:color="auto"/>
                    <w:right w:val="none" w:sz="0" w:space="0" w:color="auto"/>
                  </w:divBdr>
                  <w:divsChild>
                    <w:div w:id="1998613432">
                      <w:marLeft w:val="0"/>
                      <w:marRight w:val="0"/>
                      <w:marTop w:val="0"/>
                      <w:marBottom w:val="360"/>
                      <w:divBdr>
                        <w:top w:val="none" w:sz="0" w:space="0" w:color="auto"/>
                        <w:left w:val="none" w:sz="0" w:space="0" w:color="auto"/>
                        <w:bottom w:val="none" w:sz="0" w:space="0" w:color="auto"/>
                        <w:right w:val="none" w:sz="0" w:space="0" w:color="auto"/>
                      </w:divBdr>
                      <w:divsChild>
                        <w:div w:id="463500566">
                          <w:marLeft w:val="0"/>
                          <w:marRight w:val="0"/>
                          <w:marTop w:val="0"/>
                          <w:marBottom w:val="0"/>
                          <w:divBdr>
                            <w:top w:val="none" w:sz="0" w:space="0" w:color="auto"/>
                            <w:left w:val="none" w:sz="0" w:space="0" w:color="auto"/>
                            <w:bottom w:val="single" w:sz="6" w:space="0" w:color="D0D0D0"/>
                            <w:right w:val="none" w:sz="0" w:space="0" w:color="auto"/>
                          </w:divBdr>
                        </w:div>
                        <w:div w:id="1894345238">
                          <w:marLeft w:val="0"/>
                          <w:marRight w:val="0"/>
                          <w:marTop w:val="0"/>
                          <w:marBottom w:val="0"/>
                          <w:divBdr>
                            <w:top w:val="none" w:sz="0" w:space="0" w:color="auto"/>
                            <w:left w:val="none" w:sz="0" w:space="0" w:color="auto"/>
                            <w:bottom w:val="none" w:sz="0" w:space="0" w:color="auto"/>
                            <w:right w:val="none" w:sz="0" w:space="0" w:color="auto"/>
                          </w:divBdr>
                          <w:divsChild>
                            <w:div w:id="1587611365">
                              <w:marLeft w:val="0"/>
                              <w:marRight w:val="0"/>
                              <w:marTop w:val="0"/>
                              <w:marBottom w:val="0"/>
                              <w:divBdr>
                                <w:top w:val="none" w:sz="0" w:space="0" w:color="auto"/>
                                <w:left w:val="none" w:sz="0" w:space="0" w:color="auto"/>
                                <w:bottom w:val="none" w:sz="0" w:space="0" w:color="auto"/>
                                <w:right w:val="none" w:sz="0" w:space="0" w:color="auto"/>
                              </w:divBdr>
                              <w:divsChild>
                                <w:div w:id="1525553647">
                                  <w:marLeft w:val="0"/>
                                  <w:marRight w:val="0"/>
                                  <w:marTop w:val="0"/>
                                  <w:marBottom w:val="0"/>
                                  <w:divBdr>
                                    <w:top w:val="none" w:sz="0" w:space="0" w:color="auto"/>
                                    <w:left w:val="none" w:sz="0" w:space="0" w:color="auto"/>
                                    <w:bottom w:val="none" w:sz="0" w:space="0" w:color="auto"/>
                                    <w:right w:val="none" w:sz="0" w:space="0" w:color="auto"/>
                                  </w:divBdr>
                                </w:div>
                                <w:div w:id="456031426">
                                  <w:marLeft w:val="0"/>
                                  <w:marRight w:val="0"/>
                                  <w:marTop w:val="0"/>
                                  <w:marBottom w:val="0"/>
                                  <w:divBdr>
                                    <w:top w:val="none" w:sz="0" w:space="0" w:color="auto"/>
                                    <w:left w:val="none" w:sz="0" w:space="0" w:color="auto"/>
                                    <w:bottom w:val="none" w:sz="0" w:space="0" w:color="auto"/>
                                    <w:right w:val="none" w:sz="0" w:space="0" w:color="auto"/>
                                  </w:divBdr>
                                  <w:divsChild>
                                    <w:div w:id="18550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8777">
                              <w:marLeft w:val="0"/>
                              <w:marRight w:val="0"/>
                              <w:marTop w:val="0"/>
                              <w:marBottom w:val="0"/>
                              <w:divBdr>
                                <w:top w:val="none" w:sz="0" w:space="0" w:color="auto"/>
                                <w:left w:val="none" w:sz="0" w:space="0" w:color="auto"/>
                                <w:bottom w:val="none" w:sz="0" w:space="0" w:color="auto"/>
                                <w:right w:val="none" w:sz="0" w:space="0" w:color="auto"/>
                              </w:divBdr>
                              <w:divsChild>
                                <w:div w:id="350959167">
                                  <w:marLeft w:val="0"/>
                                  <w:marRight w:val="0"/>
                                  <w:marTop w:val="0"/>
                                  <w:marBottom w:val="0"/>
                                  <w:divBdr>
                                    <w:top w:val="none" w:sz="0" w:space="0" w:color="auto"/>
                                    <w:left w:val="none" w:sz="0" w:space="0" w:color="auto"/>
                                    <w:bottom w:val="none" w:sz="0" w:space="0" w:color="auto"/>
                                    <w:right w:val="none" w:sz="0" w:space="0" w:color="auto"/>
                                  </w:divBdr>
                                </w:div>
                                <w:div w:id="1684818059">
                                  <w:marLeft w:val="0"/>
                                  <w:marRight w:val="0"/>
                                  <w:marTop w:val="0"/>
                                  <w:marBottom w:val="0"/>
                                  <w:divBdr>
                                    <w:top w:val="none" w:sz="0" w:space="0" w:color="auto"/>
                                    <w:left w:val="none" w:sz="0" w:space="0" w:color="auto"/>
                                    <w:bottom w:val="none" w:sz="0" w:space="0" w:color="auto"/>
                                    <w:right w:val="none" w:sz="0" w:space="0" w:color="auto"/>
                                  </w:divBdr>
                                  <w:divsChild>
                                    <w:div w:id="8540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79809">
                      <w:marLeft w:val="0"/>
                      <w:marRight w:val="0"/>
                      <w:marTop w:val="0"/>
                      <w:marBottom w:val="180"/>
                      <w:divBdr>
                        <w:top w:val="none" w:sz="0" w:space="0" w:color="auto"/>
                        <w:left w:val="none" w:sz="0" w:space="0" w:color="auto"/>
                        <w:bottom w:val="none" w:sz="0" w:space="0" w:color="auto"/>
                        <w:right w:val="none" w:sz="0" w:space="0" w:color="auto"/>
                      </w:divBdr>
                    </w:div>
                    <w:div w:id="1779837203">
                      <w:marLeft w:val="0"/>
                      <w:marRight w:val="0"/>
                      <w:marTop w:val="0"/>
                      <w:marBottom w:val="180"/>
                      <w:divBdr>
                        <w:top w:val="none" w:sz="0" w:space="0" w:color="auto"/>
                        <w:left w:val="none" w:sz="0" w:space="0" w:color="auto"/>
                        <w:bottom w:val="none" w:sz="0" w:space="0" w:color="auto"/>
                        <w:right w:val="none" w:sz="0" w:space="0" w:color="auto"/>
                      </w:divBdr>
                    </w:div>
                    <w:div w:id="306976795">
                      <w:marLeft w:val="0"/>
                      <w:marRight w:val="0"/>
                      <w:marTop w:val="0"/>
                      <w:marBottom w:val="360"/>
                      <w:divBdr>
                        <w:top w:val="none" w:sz="0" w:space="0" w:color="auto"/>
                        <w:left w:val="none" w:sz="0" w:space="0" w:color="auto"/>
                        <w:bottom w:val="none" w:sz="0" w:space="0" w:color="auto"/>
                        <w:right w:val="none" w:sz="0" w:space="0" w:color="auto"/>
                      </w:divBdr>
                      <w:divsChild>
                        <w:div w:id="216936228">
                          <w:marLeft w:val="0"/>
                          <w:marRight w:val="0"/>
                          <w:marTop w:val="0"/>
                          <w:marBottom w:val="0"/>
                          <w:divBdr>
                            <w:top w:val="none" w:sz="0" w:space="0" w:color="auto"/>
                            <w:left w:val="none" w:sz="0" w:space="0" w:color="auto"/>
                            <w:bottom w:val="none" w:sz="0" w:space="0" w:color="auto"/>
                            <w:right w:val="none" w:sz="0" w:space="0" w:color="auto"/>
                          </w:divBdr>
                          <w:divsChild>
                            <w:div w:id="13912737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6336231">
                      <w:marLeft w:val="0"/>
                      <w:marRight w:val="0"/>
                      <w:marTop w:val="0"/>
                      <w:marBottom w:val="180"/>
                      <w:divBdr>
                        <w:top w:val="none" w:sz="0" w:space="0" w:color="auto"/>
                        <w:left w:val="none" w:sz="0" w:space="0" w:color="auto"/>
                        <w:bottom w:val="none" w:sz="0" w:space="0" w:color="auto"/>
                        <w:right w:val="none" w:sz="0" w:space="0" w:color="auto"/>
                      </w:divBdr>
                    </w:div>
                    <w:div w:id="938682008">
                      <w:marLeft w:val="0"/>
                      <w:marRight w:val="0"/>
                      <w:marTop w:val="0"/>
                      <w:marBottom w:val="180"/>
                      <w:divBdr>
                        <w:top w:val="none" w:sz="0" w:space="0" w:color="auto"/>
                        <w:left w:val="none" w:sz="0" w:space="0" w:color="auto"/>
                        <w:bottom w:val="none" w:sz="0" w:space="0" w:color="auto"/>
                        <w:right w:val="none" w:sz="0" w:space="0" w:color="auto"/>
                      </w:divBdr>
                    </w:div>
                    <w:div w:id="795026124">
                      <w:marLeft w:val="0"/>
                      <w:marRight w:val="0"/>
                      <w:marTop w:val="0"/>
                      <w:marBottom w:val="180"/>
                      <w:divBdr>
                        <w:top w:val="none" w:sz="0" w:space="0" w:color="auto"/>
                        <w:left w:val="none" w:sz="0" w:space="0" w:color="auto"/>
                        <w:bottom w:val="none" w:sz="0" w:space="0" w:color="auto"/>
                        <w:right w:val="none" w:sz="0" w:space="0" w:color="auto"/>
                      </w:divBdr>
                    </w:div>
                    <w:div w:id="2019887283">
                      <w:marLeft w:val="0"/>
                      <w:marRight w:val="0"/>
                      <w:marTop w:val="360"/>
                      <w:marBottom w:val="360"/>
                      <w:divBdr>
                        <w:top w:val="none" w:sz="0" w:space="0" w:color="auto"/>
                        <w:left w:val="none" w:sz="0" w:space="0" w:color="auto"/>
                        <w:bottom w:val="none" w:sz="0" w:space="0" w:color="auto"/>
                        <w:right w:val="none" w:sz="0" w:space="0" w:color="auto"/>
                      </w:divBdr>
                      <w:divsChild>
                        <w:div w:id="1520243773">
                          <w:marLeft w:val="0"/>
                          <w:marRight w:val="0"/>
                          <w:marTop w:val="0"/>
                          <w:marBottom w:val="0"/>
                          <w:divBdr>
                            <w:top w:val="none" w:sz="0" w:space="0" w:color="auto"/>
                            <w:left w:val="none" w:sz="0" w:space="0" w:color="auto"/>
                            <w:bottom w:val="none" w:sz="0" w:space="0" w:color="auto"/>
                            <w:right w:val="none" w:sz="0" w:space="0" w:color="auto"/>
                          </w:divBdr>
                          <w:divsChild>
                            <w:div w:id="737470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7117259">
                      <w:marLeft w:val="0"/>
                      <w:marRight w:val="0"/>
                      <w:marTop w:val="0"/>
                      <w:marBottom w:val="180"/>
                      <w:divBdr>
                        <w:top w:val="none" w:sz="0" w:space="0" w:color="auto"/>
                        <w:left w:val="none" w:sz="0" w:space="0" w:color="auto"/>
                        <w:bottom w:val="none" w:sz="0" w:space="0" w:color="auto"/>
                        <w:right w:val="none" w:sz="0" w:space="0" w:color="auto"/>
                      </w:divBdr>
                    </w:div>
                    <w:div w:id="1204950534">
                      <w:marLeft w:val="0"/>
                      <w:marRight w:val="0"/>
                      <w:marTop w:val="0"/>
                      <w:marBottom w:val="180"/>
                      <w:divBdr>
                        <w:top w:val="none" w:sz="0" w:space="0" w:color="auto"/>
                        <w:left w:val="none" w:sz="0" w:space="0" w:color="auto"/>
                        <w:bottom w:val="none" w:sz="0" w:space="0" w:color="auto"/>
                        <w:right w:val="none" w:sz="0" w:space="0" w:color="auto"/>
                      </w:divBdr>
                    </w:div>
                    <w:div w:id="2063213020">
                      <w:marLeft w:val="0"/>
                      <w:marRight w:val="0"/>
                      <w:marTop w:val="0"/>
                      <w:marBottom w:val="180"/>
                      <w:divBdr>
                        <w:top w:val="none" w:sz="0" w:space="0" w:color="auto"/>
                        <w:left w:val="none" w:sz="0" w:space="0" w:color="auto"/>
                        <w:bottom w:val="none" w:sz="0" w:space="0" w:color="auto"/>
                        <w:right w:val="none" w:sz="0" w:space="0" w:color="auto"/>
                      </w:divBdr>
                    </w:div>
                    <w:div w:id="2050449572">
                      <w:marLeft w:val="0"/>
                      <w:marRight w:val="0"/>
                      <w:marTop w:val="0"/>
                      <w:marBottom w:val="180"/>
                      <w:divBdr>
                        <w:top w:val="none" w:sz="0" w:space="0" w:color="auto"/>
                        <w:left w:val="none" w:sz="0" w:space="0" w:color="auto"/>
                        <w:bottom w:val="none" w:sz="0" w:space="0" w:color="auto"/>
                        <w:right w:val="none" w:sz="0" w:space="0" w:color="auto"/>
                      </w:divBdr>
                    </w:div>
                    <w:div w:id="423038835">
                      <w:marLeft w:val="0"/>
                      <w:marRight w:val="0"/>
                      <w:marTop w:val="360"/>
                      <w:marBottom w:val="360"/>
                      <w:divBdr>
                        <w:top w:val="none" w:sz="0" w:space="0" w:color="auto"/>
                        <w:left w:val="none" w:sz="0" w:space="0" w:color="auto"/>
                        <w:bottom w:val="none" w:sz="0" w:space="0" w:color="auto"/>
                        <w:right w:val="none" w:sz="0" w:space="0" w:color="auto"/>
                      </w:divBdr>
                      <w:divsChild>
                        <w:div w:id="1638800453">
                          <w:marLeft w:val="0"/>
                          <w:marRight w:val="0"/>
                          <w:marTop w:val="0"/>
                          <w:marBottom w:val="0"/>
                          <w:divBdr>
                            <w:top w:val="none" w:sz="0" w:space="0" w:color="auto"/>
                            <w:left w:val="none" w:sz="0" w:space="0" w:color="auto"/>
                            <w:bottom w:val="none" w:sz="0" w:space="0" w:color="auto"/>
                            <w:right w:val="none" w:sz="0" w:space="0" w:color="auto"/>
                          </w:divBdr>
                          <w:divsChild>
                            <w:div w:id="5638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4603">
                      <w:marLeft w:val="0"/>
                      <w:marRight w:val="0"/>
                      <w:marTop w:val="0"/>
                      <w:marBottom w:val="180"/>
                      <w:divBdr>
                        <w:top w:val="none" w:sz="0" w:space="0" w:color="auto"/>
                        <w:left w:val="none" w:sz="0" w:space="0" w:color="auto"/>
                        <w:bottom w:val="none" w:sz="0" w:space="0" w:color="auto"/>
                        <w:right w:val="none" w:sz="0" w:space="0" w:color="auto"/>
                      </w:divBdr>
                    </w:div>
                    <w:div w:id="1253128002">
                      <w:marLeft w:val="0"/>
                      <w:marRight w:val="0"/>
                      <w:marTop w:val="0"/>
                      <w:marBottom w:val="180"/>
                      <w:divBdr>
                        <w:top w:val="none" w:sz="0" w:space="0" w:color="auto"/>
                        <w:left w:val="none" w:sz="0" w:space="0" w:color="auto"/>
                        <w:bottom w:val="none" w:sz="0" w:space="0" w:color="auto"/>
                        <w:right w:val="none" w:sz="0" w:space="0" w:color="auto"/>
                      </w:divBdr>
                    </w:div>
                    <w:div w:id="2111310446">
                      <w:marLeft w:val="0"/>
                      <w:marRight w:val="0"/>
                      <w:marTop w:val="0"/>
                      <w:marBottom w:val="180"/>
                      <w:divBdr>
                        <w:top w:val="none" w:sz="0" w:space="0" w:color="auto"/>
                        <w:left w:val="none" w:sz="0" w:space="0" w:color="auto"/>
                        <w:bottom w:val="none" w:sz="0" w:space="0" w:color="auto"/>
                        <w:right w:val="none" w:sz="0" w:space="0" w:color="auto"/>
                      </w:divBdr>
                    </w:div>
                    <w:div w:id="486631252">
                      <w:marLeft w:val="0"/>
                      <w:marRight w:val="0"/>
                      <w:marTop w:val="0"/>
                      <w:marBottom w:val="180"/>
                      <w:divBdr>
                        <w:top w:val="none" w:sz="0" w:space="0" w:color="auto"/>
                        <w:left w:val="none" w:sz="0" w:space="0" w:color="auto"/>
                        <w:bottom w:val="none" w:sz="0" w:space="0" w:color="auto"/>
                        <w:right w:val="none" w:sz="0" w:space="0" w:color="auto"/>
                      </w:divBdr>
                    </w:div>
                    <w:div w:id="1416173942">
                      <w:marLeft w:val="0"/>
                      <w:marRight w:val="0"/>
                      <w:marTop w:val="0"/>
                      <w:marBottom w:val="0"/>
                      <w:divBdr>
                        <w:top w:val="none" w:sz="0" w:space="0" w:color="auto"/>
                        <w:left w:val="none" w:sz="0" w:space="0" w:color="auto"/>
                        <w:bottom w:val="none" w:sz="0" w:space="0" w:color="auto"/>
                        <w:right w:val="none" w:sz="0" w:space="0" w:color="auto"/>
                      </w:divBdr>
                      <w:divsChild>
                        <w:div w:id="1366904256">
                          <w:marLeft w:val="0"/>
                          <w:marRight w:val="0"/>
                          <w:marTop w:val="0"/>
                          <w:marBottom w:val="0"/>
                          <w:divBdr>
                            <w:top w:val="none" w:sz="0" w:space="0" w:color="auto"/>
                            <w:left w:val="none" w:sz="0" w:space="0" w:color="auto"/>
                            <w:bottom w:val="none" w:sz="0" w:space="0" w:color="auto"/>
                            <w:right w:val="none" w:sz="0" w:space="0" w:color="auto"/>
                          </w:divBdr>
                          <w:divsChild>
                            <w:div w:id="60692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5740">
                      <w:marLeft w:val="0"/>
                      <w:marRight w:val="0"/>
                      <w:marTop w:val="0"/>
                      <w:marBottom w:val="180"/>
                      <w:divBdr>
                        <w:top w:val="none" w:sz="0" w:space="0" w:color="auto"/>
                        <w:left w:val="none" w:sz="0" w:space="0" w:color="auto"/>
                        <w:bottom w:val="none" w:sz="0" w:space="0" w:color="auto"/>
                        <w:right w:val="none" w:sz="0" w:space="0" w:color="auto"/>
                      </w:divBdr>
                    </w:div>
                    <w:div w:id="977684423">
                      <w:marLeft w:val="0"/>
                      <w:marRight w:val="0"/>
                      <w:marTop w:val="0"/>
                      <w:marBottom w:val="180"/>
                      <w:divBdr>
                        <w:top w:val="none" w:sz="0" w:space="0" w:color="auto"/>
                        <w:left w:val="none" w:sz="0" w:space="0" w:color="auto"/>
                        <w:bottom w:val="none" w:sz="0" w:space="0" w:color="auto"/>
                        <w:right w:val="none" w:sz="0" w:space="0" w:color="auto"/>
                      </w:divBdr>
                    </w:div>
                    <w:div w:id="985360712">
                      <w:marLeft w:val="0"/>
                      <w:marRight w:val="0"/>
                      <w:marTop w:val="0"/>
                      <w:marBottom w:val="180"/>
                      <w:divBdr>
                        <w:top w:val="none" w:sz="0" w:space="0" w:color="auto"/>
                        <w:left w:val="none" w:sz="0" w:space="0" w:color="auto"/>
                        <w:bottom w:val="none" w:sz="0" w:space="0" w:color="auto"/>
                        <w:right w:val="none" w:sz="0" w:space="0" w:color="auto"/>
                      </w:divBdr>
                    </w:div>
                    <w:div w:id="548882863">
                      <w:marLeft w:val="0"/>
                      <w:marRight w:val="0"/>
                      <w:marTop w:val="0"/>
                      <w:marBottom w:val="180"/>
                      <w:divBdr>
                        <w:top w:val="none" w:sz="0" w:space="0" w:color="auto"/>
                        <w:left w:val="none" w:sz="0" w:space="0" w:color="auto"/>
                        <w:bottom w:val="none" w:sz="0" w:space="0" w:color="auto"/>
                        <w:right w:val="none" w:sz="0" w:space="0" w:color="auto"/>
                      </w:divBdr>
                    </w:div>
                    <w:div w:id="1272784772">
                      <w:marLeft w:val="0"/>
                      <w:marRight w:val="0"/>
                      <w:marTop w:val="0"/>
                      <w:marBottom w:val="180"/>
                      <w:divBdr>
                        <w:top w:val="none" w:sz="0" w:space="0" w:color="auto"/>
                        <w:left w:val="none" w:sz="0" w:space="0" w:color="auto"/>
                        <w:bottom w:val="none" w:sz="0" w:space="0" w:color="auto"/>
                        <w:right w:val="none" w:sz="0" w:space="0" w:color="auto"/>
                      </w:divBdr>
                    </w:div>
                    <w:div w:id="23679056">
                      <w:marLeft w:val="0"/>
                      <w:marRight w:val="0"/>
                      <w:marTop w:val="0"/>
                      <w:marBottom w:val="180"/>
                      <w:divBdr>
                        <w:top w:val="none" w:sz="0" w:space="0" w:color="auto"/>
                        <w:left w:val="none" w:sz="0" w:space="0" w:color="auto"/>
                        <w:bottom w:val="none" w:sz="0" w:space="0" w:color="auto"/>
                        <w:right w:val="none" w:sz="0" w:space="0" w:color="auto"/>
                      </w:divBdr>
                    </w:div>
                    <w:div w:id="8060439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26582931">
      <w:bodyDiv w:val="1"/>
      <w:marLeft w:val="0"/>
      <w:marRight w:val="0"/>
      <w:marTop w:val="0"/>
      <w:marBottom w:val="0"/>
      <w:divBdr>
        <w:top w:val="none" w:sz="0" w:space="0" w:color="auto"/>
        <w:left w:val="none" w:sz="0" w:space="0" w:color="auto"/>
        <w:bottom w:val="none" w:sz="0" w:space="0" w:color="auto"/>
        <w:right w:val="none" w:sz="0" w:space="0" w:color="auto"/>
      </w:divBdr>
      <w:divsChild>
        <w:div w:id="2021809044">
          <w:marLeft w:val="0"/>
          <w:marRight w:val="0"/>
          <w:marTop w:val="0"/>
          <w:marBottom w:val="0"/>
          <w:divBdr>
            <w:top w:val="none" w:sz="0" w:space="0" w:color="auto"/>
            <w:left w:val="none" w:sz="0" w:space="0" w:color="auto"/>
            <w:bottom w:val="none" w:sz="0" w:space="0" w:color="auto"/>
            <w:right w:val="none" w:sz="0" w:space="0" w:color="auto"/>
          </w:divBdr>
          <w:divsChild>
            <w:div w:id="2114473012">
              <w:marLeft w:val="0"/>
              <w:marRight w:val="0"/>
              <w:marTop w:val="0"/>
              <w:marBottom w:val="0"/>
              <w:divBdr>
                <w:top w:val="none" w:sz="0" w:space="0" w:color="auto"/>
                <w:left w:val="none" w:sz="0" w:space="0" w:color="auto"/>
                <w:bottom w:val="none" w:sz="0" w:space="0" w:color="auto"/>
                <w:right w:val="none" w:sz="0" w:space="0" w:color="auto"/>
              </w:divBdr>
              <w:divsChild>
                <w:div w:id="1852599497">
                  <w:marLeft w:val="0"/>
                  <w:marRight w:val="0"/>
                  <w:marTop w:val="120"/>
                  <w:marBottom w:val="0"/>
                  <w:divBdr>
                    <w:top w:val="none" w:sz="0" w:space="0" w:color="auto"/>
                    <w:left w:val="none" w:sz="0" w:space="0" w:color="auto"/>
                    <w:bottom w:val="none" w:sz="0" w:space="0" w:color="auto"/>
                    <w:right w:val="none" w:sz="0" w:space="0" w:color="auto"/>
                  </w:divBdr>
                  <w:divsChild>
                    <w:div w:id="11479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257290">
          <w:marLeft w:val="0"/>
          <w:marRight w:val="0"/>
          <w:marTop w:val="0"/>
          <w:marBottom w:val="0"/>
          <w:divBdr>
            <w:top w:val="none" w:sz="0" w:space="0" w:color="auto"/>
            <w:left w:val="none" w:sz="0" w:space="0" w:color="auto"/>
            <w:bottom w:val="none" w:sz="0" w:space="0" w:color="auto"/>
            <w:right w:val="none" w:sz="0" w:space="0" w:color="auto"/>
          </w:divBdr>
          <w:divsChild>
            <w:div w:id="233979562">
              <w:marLeft w:val="0"/>
              <w:marRight w:val="0"/>
              <w:marTop w:val="0"/>
              <w:marBottom w:val="0"/>
              <w:divBdr>
                <w:top w:val="none" w:sz="0" w:space="0" w:color="auto"/>
                <w:left w:val="none" w:sz="0" w:space="0" w:color="auto"/>
                <w:bottom w:val="none" w:sz="0" w:space="0" w:color="auto"/>
                <w:right w:val="none" w:sz="0" w:space="0" w:color="auto"/>
              </w:divBdr>
              <w:divsChild>
                <w:div w:id="1821966475">
                  <w:marLeft w:val="0"/>
                  <w:marRight w:val="0"/>
                  <w:marTop w:val="0"/>
                  <w:marBottom w:val="360"/>
                  <w:divBdr>
                    <w:top w:val="none" w:sz="0" w:space="0" w:color="auto"/>
                    <w:left w:val="none" w:sz="0" w:space="0" w:color="auto"/>
                    <w:bottom w:val="none" w:sz="0" w:space="0" w:color="auto"/>
                    <w:right w:val="none" w:sz="0" w:space="0" w:color="auto"/>
                  </w:divBdr>
                  <w:divsChild>
                    <w:div w:id="2019186759">
                      <w:marLeft w:val="0"/>
                      <w:marRight w:val="0"/>
                      <w:marTop w:val="0"/>
                      <w:marBottom w:val="0"/>
                      <w:divBdr>
                        <w:top w:val="none" w:sz="0" w:space="0" w:color="auto"/>
                        <w:left w:val="none" w:sz="0" w:space="0" w:color="auto"/>
                        <w:bottom w:val="none" w:sz="0" w:space="0" w:color="auto"/>
                        <w:right w:val="none" w:sz="0" w:space="0" w:color="auto"/>
                      </w:divBdr>
                      <w:divsChild>
                        <w:div w:id="1539851989">
                          <w:marLeft w:val="0"/>
                          <w:marRight w:val="0"/>
                          <w:marTop w:val="0"/>
                          <w:marBottom w:val="0"/>
                          <w:divBdr>
                            <w:top w:val="none" w:sz="0" w:space="0" w:color="auto"/>
                            <w:left w:val="none" w:sz="0" w:space="0" w:color="auto"/>
                            <w:bottom w:val="none" w:sz="0" w:space="0" w:color="auto"/>
                            <w:right w:val="none" w:sz="0" w:space="0" w:color="auto"/>
                          </w:divBdr>
                        </w:div>
                      </w:divsChild>
                    </w:div>
                    <w:div w:id="1331982093">
                      <w:marLeft w:val="0"/>
                      <w:marRight w:val="0"/>
                      <w:marTop w:val="0"/>
                      <w:marBottom w:val="0"/>
                      <w:divBdr>
                        <w:top w:val="none" w:sz="0" w:space="0" w:color="auto"/>
                        <w:left w:val="none" w:sz="0" w:space="0" w:color="auto"/>
                        <w:bottom w:val="none" w:sz="0" w:space="0" w:color="auto"/>
                        <w:right w:val="none" w:sz="0" w:space="0" w:color="auto"/>
                      </w:divBdr>
                    </w:div>
                  </w:divsChild>
                </w:div>
                <w:div w:id="1840919896">
                  <w:marLeft w:val="0"/>
                  <w:marRight w:val="0"/>
                  <w:marTop w:val="0"/>
                  <w:marBottom w:val="0"/>
                  <w:divBdr>
                    <w:top w:val="none" w:sz="0" w:space="0" w:color="auto"/>
                    <w:left w:val="none" w:sz="0" w:space="0" w:color="auto"/>
                    <w:bottom w:val="none" w:sz="0" w:space="0" w:color="auto"/>
                    <w:right w:val="none" w:sz="0" w:space="0" w:color="auto"/>
                  </w:divBdr>
                  <w:divsChild>
                    <w:div w:id="1601065850">
                      <w:marLeft w:val="0"/>
                      <w:marRight w:val="0"/>
                      <w:marTop w:val="0"/>
                      <w:marBottom w:val="180"/>
                      <w:divBdr>
                        <w:top w:val="none" w:sz="0" w:space="0" w:color="auto"/>
                        <w:left w:val="none" w:sz="0" w:space="0" w:color="auto"/>
                        <w:bottom w:val="none" w:sz="0" w:space="0" w:color="auto"/>
                        <w:right w:val="none" w:sz="0" w:space="0" w:color="auto"/>
                      </w:divBdr>
                    </w:div>
                    <w:div w:id="2905235">
                      <w:marLeft w:val="0"/>
                      <w:marRight w:val="0"/>
                      <w:marTop w:val="0"/>
                      <w:marBottom w:val="180"/>
                      <w:divBdr>
                        <w:top w:val="none" w:sz="0" w:space="0" w:color="auto"/>
                        <w:left w:val="none" w:sz="0" w:space="0" w:color="auto"/>
                        <w:bottom w:val="none" w:sz="0" w:space="0" w:color="auto"/>
                        <w:right w:val="none" w:sz="0" w:space="0" w:color="auto"/>
                      </w:divBdr>
                    </w:div>
                    <w:div w:id="1000741586">
                      <w:marLeft w:val="0"/>
                      <w:marRight w:val="0"/>
                      <w:marTop w:val="0"/>
                      <w:marBottom w:val="180"/>
                      <w:divBdr>
                        <w:top w:val="none" w:sz="0" w:space="0" w:color="auto"/>
                        <w:left w:val="none" w:sz="0" w:space="0" w:color="auto"/>
                        <w:bottom w:val="none" w:sz="0" w:space="0" w:color="auto"/>
                        <w:right w:val="none" w:sz="0" w:space="0" w:color="auto"/>
                      </w:divBdr>
                    </w:div>
                    <w:div w:id="1469893">
                      <w:marLeft w:val="0"/>
                      <w:marRight w:val="0"/>
                      <w:marTop w:val="0"/>
                      <w:marBottom w:val="180"/>
                      <w:divBdr>
                        <w:top w:val="none" w:sz="0" w:space="0" w:color="auto"/>
                        <w:left w:val="none" w:sz="0" w:space="0" w:color="auto"/>
                        <w:bottom w:val="none" w:sz="0" w:space="0" w:color="auto"/>
                        <w:right w:val="none" w:sz="0" w:space="0" w:color="auto"/>
                      </w:divBdr>
                    </w:div>
                    <w:div w:id="1062481692">
                      <w:marLeft w:val="0"/>
                      <w:marRight w:val="0"/>
                      <w:marTop w:val="0"/>
                      <w:marBottom w:val="180"/>
                      <w:divBdr>
                        <w:top w:val="none" w:sz="0" w:space="0" w:color="auto"/>
                        <w:left w:val="none" w:sz="0" w:space="0" w:color="auto"/>
                        <w:bottom w:val="none" w:sz="0" w:space="0" w:color="auto"/>
                        <w:right w:val="none" w:sz="0" w:space="0" w:color="auto"/>
                      </w:divBdr>
                    </w:div>
                    <w:div w:id="1738090768">
                      <w:marLeft w:val="0"/>
                      <w:marRight w:val="0"/>
                      <w:marTop w:val="0"/>
                      <w:marBottom w:val="180"/>
                      <w:divBdr>
                        <w:top w:val="none" w:sz="0" w:space="0" w:color="auto"/>
                        <w:left w:val="none" w:sz="0" w:space="0" w:color="auto"/>
                        <w:bottom w:val="none" w:sz="0" w:space="0" w:color="auto"/>
                        <w:right w:val="none" w:sz="0" w:space="0" w:color="auto"/>
                      </w:divBdr>
                    </w:div>
                    <w:div w:id="1457330090">
                      <w:marLeft w:val="0"/>
                      <w:marRight w:val="0"/>
                      <w:marTop w:val="360"/>
                      <w:marBottom w:val="360"/>
                      <w:divBdr>
                        <w:top w:val="none" w:sz="0" w:space="0" w:color="auto"/>
                        <w:left w:val="none" w:sz="0" w:space="0" w:color="auto"/>
                        <w:bottom w:val="none" w:sz="0" w:space="0" w:color="auto"/>
                        <w:right w:val="none" w:sz="0" w:space="0" w:color="auto"/>
                      </w:divBdr>
                      <w:divsChild>
                        <w:div w:id="48966735">
                          <w:marLeft w:val="0"/>
                          <w:marRight w:val="0"/>
                          <w:marTop w:val="0"/>
                          <w:marBottom w:val="0"/>
                          <w:divBdr>
                            <w:top w:val="none" w:sz="0" w:space="0" w:color="auto"/>
                            <w:left w:val="none" w:sz="0" w:space="0" w:color="auto"/>
                            <w:bottom w:val="none" w:sz="0" w:space="0" w:color="auto"/>
                            <w:right w:val="none" w:sz="0" w:space="0" w:color="auto"/>
                          </w:divBdr>
                          <w:divsChild>
                            <w:div w:id="13259390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2815343">
                      <w:marLeft w:val="0"/>
                      <w:marRight w:val="0"/>
                      <w:marTop w:val="0"/>
                      <w:marBottom w:val="180"/>
                      <w:divBdr>
                        <w:top w:val="none" w:sz="0" w:space="0" w:color="auto"/>
                        <w:left w:val="none" w:sz="0" w:space="0" w:color="auto"/>
                        <w:bottom w:val="none" w:sz="0" w:space="0" w:color="auto"/>
                        <w:right w:val="none" w:sz="0" w:space="0" w:color="auto"/>
                      </w:divBdr>
                    </w:div>
                    <w:div w:id="350693478">
                      <w:marLeft w:val="0"/>
                      <w:marRight w:val="0"/>
                      <w:marTop w:val="0"/>
                      <w:marBottom w:val="180"/>
                      <w:divBdr>
                        <w:top w:val="none" w:sz="0" w:space="0" w:color="auto"/>
                        <w:left w:val="none" w:sz="0" w:space="0" w:color="auto"/>
                        <w:bottom w:val="none" w:sz="0" w:space="0" w:color="auto"/>
                        <w:right w:val="none" w:sz="0" w:space="0" w:color="auto"/>
                      </w:divBdr>
                    </w:div>
                    <w:div w:id="873076552">
                      <w:marLeft w:val="0"/>
                      <w:marRight w:val="0"/>
                      <w:marTop w:val="360"/>
                      <w:marBottom w:val="360"/>
                      <w:divBdr>
                        <w:top w:val="none" w:sz="0" w:space="0" w:color="auto"/>
                        <w:left w:val="none" w:sz="0" w:space="0" w:color="auto"/>
                        <w:bottom w:val="none" w:sz="0" w:space="0" w:color="auto"/>
                        <w:right w:val="none" w:sz="0" w:space="0" w:color="auto"/>
                      </w:divBdr>
                      <w:divsChild>
                        <w:div w:id="815074696">
                          <w:marLeft w:val="0"/>
                          <w:marRight w:val="0"/>
                          <w:marTop w:val="0"/>
                          <w:marBottom w:val="0"/>
                          <w:divBdr>
                            <w:top w:val="none" w:sz="0" w:space="0" w:color="auto"/>
                            <w:left w:val="none" w:sz="0" w:space="0" w:color="auto"/>
                            <w:bottom w:val="none" w:sz="0" w:space="0" w:color="auto"/>
                            <w:right w:val="none" w:sz="0" w:space="0" w:color="auto"/>
                          </w:divBdr>
                          <w:divsChild>
                            <w:div w:id="20033151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3653080">
                      <w:marLeft w:val="0"/>
                      <w:marRight w:val="0"/>
                      <w:marTop w:val="0"/>
                      <w:marBottom w:val="180"/>
                      <w:divBdr>
                        <w:top w:val="none" w:sz="0" w:space="0" w:color="auto"/>
                        <w:left w:val="none" w:sz="0" w:space="0" w:color="auto"/>
                        <w:bottom w:val="none" w:sz="0" w:space="0" w:color="auto"/>
                        <w:right w:val="none" w:sz="0" w:space="0" w:color="auto"/>
                      </w:divBdr>
                    </w:div>
                    <w:div w:id="16466650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30125818">
      <w:bodyDiv w:val="1"/>
      <w:marLeft w:val="0"/>
      <w:marRight w:val="0"/>
      <w:marTop w:val="0"/>
      <w:marBottom w:val="0"/>
      <w:divBdr>
        <w:top w:val="none" w:sz="0" w:space="0" w:color="auto"/>
        <w:left w:val="none" w:sz="0" w:space="0" w:color="auto"/>
        <w:bottom w:val="none" w:sz="0" w:space="0" w:color="auto"/>
        <w:right w:val="none" w:sz="0" w:space="0" w:color="auto"/>
      </w:divBdr>
      <w:divsChild>
        <w:div w:id="2086956149">
          <w:marLeft w:val="0"/>
          <w:marRight w:val="0"/>
          <w:marTop w:val="0"/>
          <w:marBottom w:val="0"/>
          <w:divBdr>
            <w:top w:val="none" w:sz="0" w:space="0" w:color="auto"/>
            <w:left w:val="none" w:sz="0" w:space="0" w:color="auto"/>
            <w:bottom w:val="none" w:sz="0" w:space="0" w:color="auto"/>
            <w:right w:val="none" w:sz="0" w:space="0" w:color="auto"/>
          </w:divBdr>
          <w:divsChild>
            <w:div w:id="1696954483">
              <w:marLeft w:val="0"/>
              <w:marRight w:val="0"/>
              <w:marTop w:val="0"/>
              <w:marBottom w:val="0"/>
              <w:divBdr>
                <w:top w:val="none" w:sz="0" w:space="0" w:color="auto"/>
                <w:left w:val="none" w:sz="0" w:space="0" w:color="auto"/>
                <w:bottom w:val="none" w:sz="0" w:space="0" w:color="auto"/>
                <w:right w:val="none" w:sz="0" w:space="0" w:color="auto"/>
              </w:divBdr>
              <w:divsChild>
                <w:div w:id="2043897245">
                  <w:marLeft w:val="0"/>
                  <w:marRight w:val="0"/>
                  <w:marTop w:val="120"/>
                  <w:marBottom w:val="0"/>
                  <w:divBdr>
                    <w:top w:val="none" w:sz="0" w:space="0" w:color="auto"/>
                    <w:left w:val="none" w:sz="0" w:space="0" w:color="auto"/>
                    <w:bottom w:val="none" w:sz="0" w:space="0" w:color="auto"/>
                    <w:right w:val="none" w:sz="0" w:space="0" w:color="auto"/>
                  </w:divBdr>
                  <w:divsChild>
                    <w:div w:id="14550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03898">
          <w:marLeft w:val="0"/>
          <w:marRight w:val="0"/>
          <w:marTop w:val="0"/>
          <w:marBottom w:val="0"/>
          <w:divBdr>
            <w:top w:val="none" w:sz="0" w:space="0" w:color="auto"/>
            <w:left w:val="none" w:sz="0" w:space="0" w:color="auto"/>
            <w:bottom w:val="none" w:sz="0" w:space="0" w:color="auto"/>
            <w:right w:val="none" w:sz="0" w:space="0" w:color="auto"/>
          </w:divBdr>
          <w:divsChild>
            <w:div w:id="184680755">
              <w:marLeft w:val="0"/>
              <w:marRight w:val="0"/>
              <w:marTop w:val="0"/>
              <w:marBottom w:val="0"/>
              <w:divBdr>
                <w:top w:val="none" w:sz="0" w:space="0" w:color="auto"/>
                <w:left w:val="none" w:sz="0" w:space="0" w:color="auto"/>
                <w:bottom w:val="none" w:sz="0" w:space="0" w:color="auto"/>
                <w:right w:val="none" w:sz="0" w:space="0" w:color="auto"/>
              </w:divBdr>
              <w:divsChild>
                <w:div w:id="680277771">
                  <w:marLeft w:val="0"/>
                  <w:marRight w:val="0"/>
                  <w:marTop w:val="0"/>
                  <w:marBottom w:val="360"/>
                  <w:divBdr>
                    <w:top w:val="none" w:sz="0" w:space="0" w:color="auto"/>
                    <w:left w:val="none" w:sz="0" w:space="0" w:color="auto"/>
                    <w:bottom w:val="none" w:sz="0" w:space="0" w:color="auto"/>
                    <w:right w:val="none" w:sz="0" w:space="0" w:color="auto"/>
                  </w:divBdr>
                  <w:divsChild>
                    <w:div w:id="1291327664">
                      <w:marLeft w:val="0"/>
                      <w:marRight w:val="0"/>
                      <w:marTop w:val="0"/>
                      <w:marBottom w:val="0"/>
                      <w:divBdr>
                        <w:top w:val="none" w:sz="0" w:space="0" w:color="auto"/>
                        <w:left w:val="none" w:sz="0" w:space="0" w:color="auto"/>
                        <w:bottom w:val="none" w:sz="0" w:space="0" w:color="auto"/>
                        <w:right w:val="none" w:sz="0" w:space="0" w:color="auto"/>
                      </w:divBdr>
                      <w:divsChild>
                        <w:div w:id="1401714638">
                          <w:marLeft w:val="0"/>
                          <w:marRight w:val="0"/>
                          <w:marTop w:val="0"/>
                          <w:marBottom w:val="0"/>
                          <w:divBdr>
                            <w:top w:val="none" w:sz="0" w:space="0" w:color="auto"/>
                            <w:left w:val="none" w:sz="0" w:space="0" w:color="auto"/>
                            <w:bottom w:val="none" w:sz="0" w:space="0" w:color="auto"/>
                            <w:right w:val="none" w:sz="0" w:space="0" w:color="auto"/>
                          </w:divBdr>
                          <w:divsChild>
                            <w:div w:id="518466348">
                              <w:marLeft w:val="0"/>
                              <w:marRight w:val="0"/>
                              <w:marTop w:val="0"/>
                              <w:marBottom w:val="0"/>
                              <w:divBdr>
                                <w:top w:val="none" w:sz="0" w:space="0" w:color="auto"/>
                                <w:left w:val="none" w:sz="0" w:space="0" w:color="auto"/>
                                <w:bottom w:val="none" w:sz="0" w:space="0" w:color="auto"/>
                                <w:right w:val="none" w:sz="0" w:space="0" w:color="auto"/>
                              </w:divBdr>
                              <w:divsChild>
                                <w:div w:id="637146845">
                                  <w:marLeft w:val="0"/>
                                  <w:marRight w:val="0"/>
                                  <w:marTop w:val="0"/>
                                  <w:marBottom w:val="0"/>
                                  <w:divBdr>
                                    <w:top w:val="none" w:sz="0" w:space="0" w:color="auto"/>
                                    <w:left w:val="none" w:sz="0" w:space="0" w:color="auto"/>
                                    <w:bottom w:val="none" w:sz="0" w:space="0" w:color="auto"/>
                                    <w:right w:val="none" w:sz="0" w:space="0" w:color="auto"/>
                                  </w:divBdr>
                                  <w:divsChild>
                                    <w:div w:id="1675573496">
                                      <w:marLeft w:val="0"/>
                                      <w:marRight w:val="0"/>
                                      <w:marTop w:val="0"/>
                                      <w:marBottom w:val="0"/>
                                      <w:divBdr>
                                        <w:top w:val="none" w:sz="0" w:space="0" w:color="auto"/>
                                        <w:left w:val="none" w:sz="0" w:space="0" w:color="auto"/>
                                        <w:bottom w:val="none" w:sz="0" w:space="0" w:color="auto"/>
                                        <w:right w:val="none" w:sz="0" w:space="0" w:color="auto"/>
                                      </w:divBdr>
                                      <w:divsChild>
                                        <w:div w:id="1999110510">
                                          <w:marLeft w:val="0"/>
                                          <w:marRight w:val="0"/>
                                          <w:marTop w:val="0"/>
                                          <w:marBottom w:val="0"/>
                                          <w:divBdr>
                                            <w:top w:val="none" w:sz="0" w:space="0" w:color="auto"/>
                                            <w:left w:val="none" w:sz="0" w:space="0" w:color="auto"/>
                                            <w:bottom w:val="none" w:sz="0" w:space="0" w:color="auto"/>
                                            <w:right w:val="none" w:sz="0" w:space="0" w:color="auto"/>
                                          </w:divBdr>
                                          <w:divsChild>
                                            <w:div w:id="1667439281">
                                              <w:marLeft w:val="0"/>
                                              <w:marRight w:val="0"/>
                                              <w:marTop w:val="0"/>
                                              <w:marBottom w:val="0"/>
                                              <w:divBdr>
                                                <w:top w:val="none" w:sz="0" w:space="0" w:color="auto"/>
                                                <w:left w:val="none" w:sz="0" w:space="0" w:color="auto"/>
                                                <w:bottom w:val="none" w:sz="0" w:space="0" w:color="auto"/>
                                                <w:right w:val="none" w:sz="0" w:space="0" w:color="auto"/>
                                              </w:divBdr>
                                              <w:divsChild>
                                                <w:div w:id="1551309045">
                                                  <w:marLeft w:val="-15"/>
                                                  <w:marRight w:val="-15"/>
                                                  <w:marTop w:val="0"/>
                                                  <w:marBottom w:val="0"/>
                                                  <w:divBdr>
                                                    <w:top w:val="none" w:sz="0" w:space="0" w:color="auto"/>
                                                    <w:left w:val="none" w:sz="0" w:space="0" w:color="auto"/>
                                                    <w:bottom w:val="none" w:sz="0" w:space="0" w:color="auto"/>
                                                    <w:right w:val="none" w:sz="0" w:space="0" w:color="auto"/>
                                                  </w:divBdr>
                                                </w:div>
                                                <w:div w:id="19271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422692">
                  <w:marLeft w:val="0"/>
                  <w:marRight w:val="0"/>
                  <w:marTop w:val="0"/>
                  <w:marBottom w:val="0"/>
                  <w:divBdr>
                    <w:top w:val="none" w:sz="0" w:space="0" w:color="auto"/>
                    <w:left w:val="none" w:sz="0" w:space="0" w:color="auto"/>
                    <w:bottom w:val="none" w:sz="0" w:space="0" w:color="auto"/>
                    <w:right w:val="none" w:sz="0" w:space="0" w:color="auto"/>
                  </w:divBdr>
                  <w:divsChild>
                    <w:div w:id="622880363">
                      <w:marLeft w:val="0"/>
                      <w:marRight w:val="0"/>
                      <w:marTop w:val="0"/>
                      <w:marBottom w:val="360"/>
                      <w:divBdr>
                        <w:top w:val="none" w:sz="0" w:space="0" w:color="auto"/>
                        <w:left w:val="none" w:sz="0" w:space="0" w:color="auto"/>
                        <w:bottom w:val="none" w:sz="0" w:space="0" w:color="auto"/>
                        <w:right w:val="none" w:sz="0" w:space="0" w:color="auto"/>
                      </w:divBdr>
                      <w:divsChild>
                        <w:div w:id="1872257266">
                          <w:marLeft w:val="0"/>
                          <w:marRight w:val="0"/>
                          <w:marTop w:val="0"/>
                          <w:marBottom w:val="0"/>
                          <w:divBdr>
                            <w:top w:val="none" w:sz="0" w:space="0" w:color="auto"/>
                            <w:left w:val="none" w:sz="0" w:space="0" w:color="auto"/>
                            <w:bottom w:val="single" w:sz="6" w:space="0" w:color="D0D0D0"/>
                            <w:right w:val="none" w:sz="0" w:space="0" w:color="auto"/>
                          </w:divBdr>
                        </w:div>
                        <w:div w:id="2096123730">
                          <w:marLeft w:val="0"/>
                          <w:marRight w:val="0"/>
                          <w:marTop w:val="0"/>
                          <w:marBottom w:val="0"/>
                          <w:divBdr>
                            <w:top w:val="none" w:sz="0" w:space="0" w:color="auto"/>
                            <w:left w:val="none" w:sz="0" w:space="0" w:color="auto"/>
                            <w:bottom w:val="none" w:sz="0" w:space="0" w:color="auto"/>
                            <w:right w:val="none" w:sz="0" w:space="0" w:color="auto"/>
                          </w:divBdr>
                        </w:div>
                      </w:divsChild>
                    </w:div>
                    <w:div w:id="734277785">
                      <w:marLeft w:val="0"/>
                      <w:marRight w:val="0"/>
                      <w:marTop w:val="0"/>
                      <w:marBottom w:val="180"/>
                      <w:divBdr>
                        <w:top w:val="none" w:sz="0" w:space="0" w:color="auto"/>
                        <w:left w:val="none" w:sz="0" w:space="0" w:color="auto"/>
                        <w:bottom w:val="none" w:sz="0" w:space="0" w:color="auto"/>
                        <w:right w:val="none" w:sz="0" w:space="0" w:color="auto"/>
                      </w:divBdr>
                    </w:div>
                    <w:div w:id="1689987124">
                      <w:marLeft w:val="0"/>
                      <w:marRight w:val="0"/>
                      <w:marTop w:val="0"/>
                      <w:marBottom w:val="180"/>
                      <w:divBdr>
                        <w:top w:val="none" w:sz="0" w:space="0" w:color="auto"/>
                        <w:left w:val="none" w:sz="0" w:space="0" w:color="auto"/>
                        <w:bottom w:val="none" w:sz="0" w:space="0" w:color="auto"/>
                        <w:right w:val="none" w:sz="0" w:space="0" w:color="auto"/>
                      </w:divBdr>
                    </w:div>
                    <w:div w:id="225840008">
                      <w:marLeft w:val="0"/>
                      <w:marRight w:val="0"/>
                      <w:marTop w:val="0"/>
                      <w:marBottom w:val="360"/>
                      <w:divBdr>
                        <w:top w:val="none" w:sz="0" w:space="0" w:color="auto"/>
                        <w:left w:val="none" w:sz="0" w:space="0" w:color="auto"/>
                        <w:bottom w:val="none" w:sz="0" w:space="0" w:color="auto"/>
                        <w:right w:val="none" w:sz="0" w:space="0" w:color="auto"/>
                      </w:divBdr>
                      <w:divsChild>
                        <w:div w:id="1151603740">
                          <w:marLeft w:val="0"/>
                          <w:marRight w:val="0"/>
                          <w:marTop w:val="0"/>
                          <w:marBottom w:val="0"/>
                          <w:divBdr>
                            <w:top w:val="none" w:sz="0" w:space="0" w:color="auto"/>
                            <w:left w:val="none" w:sz="0" w:space="0" w:color="auto"/>
                            <w:bottom w:val="none" w:sz="0" w:space="0" w:color="auto"/>
                            <w:right w:val="none" w:sz="0" w:space="0" w:color="auto"/>
                          </w:divBdr>
                          <w:divsChild>
                            <w:div w:id="168658868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7761938">
                      <w:marLeft w:val="0"/>
                      <w:marRight w:val="0"/>
                      <w:marTop w:val="0"/>
                      <w:marBottom w:val="180"/>
                      <w:divBdr>
                        <w:top w:val="none" w:sz="0" w:space="0" w:color="auto"/>
                        <w:left w:val="none" w:sz="0" w:space="0" w:color="auto"/>
                        <w:bottom w:val="none" w:sz="0" w:space="0" w:color="auto"/>
                        <w:right w:val="none" w:sz="0" w:space="0" w:color="auto"/>
                      </w:divBdr>
                    </w:div>
                    <w:div w:id="1086607190">
                      <w:marLeft w:val="0"/>
                      <w:marRight w:val="0"/>
                      <w:marTop w:val="0"/>
                      <w:marBottom w:val="180"/>
                      <w:divBdr>
                        <w:top w:val="none" w:sz="0" w:space="0" w:color="auto"/>
                        <w:left w:val="none" w:sz="0" w:space="0" w:color="auto"/>
                        <w:bottom w:val="none" w:sz="0" w:space="0" w:color="auto"/>
                        <w:right w:val="none" w:sz="0" w:space="0" w:color="auto"/>
                      </w:divBdr>
                    </w:div>
                    <w:div w:id="884876198">
                      <w:marLeft w:val="0"/>
                      <w:marRight w:val="0"/>
                      <w:marTop w:val="0"/>
                      <w:marBottom w:val="180"/>
                      <w:divBdr>
                        <w:top w:val="none" w:sz="0" w:space="0" w:color="auto"/>
                        <w:left w:val="none" w:sz="0" w:space="0" w:color="auto"/>
                        <w:bottom w:val="none" w:sz="0" w:space="0" w:color="auto"/>
                        <w:right w:val="none" w:sz="0" w:space="0" w:color="auto"/>
                      </w:divBdr>
                    </w:div>
                    <w:div w:id="586497389">
                      <w:marLeft w:val="0"/>
                      <w:marRight w:val="0"/>
                      <w:marTop w:val="0"/>
                      <w:marBottom w:val="180"/>
                      <w:divBdr>
                        <w:top w:val="none" w:sz="0" w:space="0" w:color="auto"/>
                        <w:left w:val="none" w:sz="0" w:space="0" w:color="auto"/>
                        <w:bottom w:val="none" w:sz="0" w:space="0" w:color="auto"/>
                        <w:right w:val="none" w:sz="0" w:space="0" w:color="auto"/>
                      </w:divBdr>
                    </w:div>
                    <w:div w:id="2105300341">
                      <w:marLeft w:val="0"/>
                      <w:marRight w:val="0"/>
                      <w:marTop w:val="360"/>
                      <w:marBottom w:val="360"/>
                      <w:divBdr>
                        <w:top w:val="none" w:sz="0" w:space="0" w:color="auto"/>
                        <w:left w:val="none" w:sz="0" w:space="0" w:color="auto"/>
                        <w:bottom w:val="none" w:sz="0" w:space="0" w:color="auto"/>
                        <w:right w:val="none" w:sz="0" w:space="0" w:color="auto"/>
                      </w:divBdr>
                      <w:divsChild>
                        <w:div w:id="725761769">
                          <w:marLeft w:val="0"/>
                          <w:marRight w:val="0"/>
                          <w:marTop w:val="0"/>
                          <w:marBottom w:val="0"/>
                          <w:divBdr>
                            <w:top w:val="none" w:sz="0" w:space="0" w:color="auto"/>
                            <w:left w:val="none" w:sz="0" w:space="0" w:color="auto"/>
                            <w:bottom w:val="none" w:sz="0" w:space="0" w:color="auto"/>
                            <w:right w:val="none" w:sz="0" w:space="0" w:color="auto"/>
                          </w:divBdr>
                          <w:divsChild>
                            <w:div w:id="7230212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61631218">
                      <w:marLeft w:val="0"/>
                      <w:marRight w:val="0"/>
                      <w:marTop w:val="0"/>
                      <w:marBottom w:val="180"/>
                      <w:divBdr>
                        <w:top w:val="none" w:sz="0" w:space="0" w:color="auto"/>
                        <w:left w:val="none" w:sz="0" w:space="0" w:color="auto"/>
                        <w:bottom w:val="none" w:sz="0" w:space="0" w:color="auto"/>
                        <w:right w:val="none" w:sz="0" w:space="0" w:color="auto"/>
                      </w:divBdr>
                    </w:div>
                    <w:div w:id="155852072">
                      <w:marLeft w:val="0"/>
                      <w:marRight w:val="0"/>
                      <w:marTop w:val="0"/>
                      <w:marBottom w:val="180"/>
                      <w:divBdr>
                        <w:top w:val="none" w:sz="0" w:space="0" w:color="auto"/>
                        <w:left w:val="none" w:sz="0" w:space="0" w:color="auto"/>
                        <w:bottom w:val="none" w:sz="0" w:space="0" w:color="auto"/>
                        <w:right w:val="none" w:sz="0" w:space="0" w:color="auto"/>
                      </w:divBdr>
                    </w:div>
                    <w:div w:id="713772777">
                      <w:marLeft w:val="0"/>
                      <w:marRight w:val="0"/>
                      <w:marTop w:val="0"/>
                      <w:marBottom w:val="180"/>
                      <w:divBdr>
                        <w:top w:val="none" w:sz="0" w:space="0" w:color="auto"/>
                        <w:left w:val="none" w:sz="0" w:space="0" w:color="auto"/>
                        <w:bottom w:val="none" w:sz="0" w:space="0" w:color="auto"/>
                        <w:right w:val="none" w:sz="0" w:space="0" w:color="auto"/>
                      </w:divBdr>
                    </w:div>
                    <w:div w:id="1675643956">
                      <w:marLeft w:val="0"/>
                      <w:marRight w:val="0"/>
                      <w:marTop w:val="0"/>
                      <w:marBottom w:val="180"/>
                      <w:divBdr>
                        <w:top w:val="none" w:sz="0" w:space="0" w:color="auto"/>
                        <w:left w:val="none" w:sz="0" w:space="0" w:color="auto"/>
                        <w:bottom w:val="none" w:sz="0" w:space="0" w:color="auto"/>
                        <w:right w:val="none" w:sz="0" w:space="0" w:color="auto"/>
                      </w:divBdr>
                    </w:div>
                    <w:div w:id="2047482338">
                      <w:marLeft w:val="0"/>
                      <w:marRight w:val="0"/>
                      <w:marTop w:val="0"/>
                      <w:marBottom w:val="180"/>
                      <w:divBdr>
                        <w:top w:val="none" w:sz="0" w:space="0" w:color="auto"/>
                        <w:left w:val="none" w:sz="0" w:space="0" w:color="auto"/>
                        <w:bottom w:val="none" w:sz="0" w:space="0" w:color="auto"/>
                        <w:right w:val="none" w:sz="0" w:space="0" w:color="auto"/>
                      </w:divBdr>
                    </w:div>
                    <w:div w:id="1913731066">
                      <w:marLeft w:val="0"/>
                      <w:marRight w:val="0"/>
                      <w:marTop w:val="0"/>
                      <w:marBottom w:val="180"/>
                      <w:divBdr>
                        <w:top w:val="none" w:sz="0" w:space="0" w:color="auto"/>
                        <w:left w:val="none" w:sz="0" w:space="0" w:color="auto"/>
                        <w:bottom w:val="none" w:sz="0" w:space="0" w:color="auto"/>
                        <w:right w:val="none" w:sz="0" w:space="0" w:color="auto"/>
                      </w:divBdr>
                    </w:div>
                    <w:div w:id="393429184">
                      <w:marLeft w:val="0"/>
                      <w:marRight w:val="0"/>
                      <w:marTop w:val="0"/>
                      <w:marBottom w:val="180"/>
                      <w:divBdr>
                        <w:top w:val="none" w:sz="0" w:space="0" w:color="auto"/>
                        <w:left w:val="none" w:sz="0" w:space="0" w:color="auto"/>
                        <w:bottom w:val="none" w:sz="0" w:space="0" w:color="auto"/>
                        <w:right w:val="none" w:sz="0" w:space="0" w:color="auto"/>
                      </w:divBdr>
                    </w:div>
                    <w:div w:id="515658958">
                      <w:marLeft w:val="0"/>
                      <w:marRight w:val="0"/>
                      <w:marTop w:val="0"/>
                      <w:marBottom w:val="180"/>
                      <w:divBdr>
                        <w:top w:val="none" w:sz="0" w:space="0" w:color="auto"/>
                        <w:left w:val="none" w:sz="0" w:space="0" w:color="auto"/>
                        <w:bottom w:val="none" w:sz="0" w:space="0" w:color="auto"/>
                        <w:right w:val="none" w:sz="0" w:space="0" w:color="auto"/>
                      </w:divBdr>
                    </w:div>
                    <w:div w:id="1786777682">
                      <w:marLeft w:val="0"/>
                      <w:marRight w:val="0"/>
                      <w:marTop w:val="360"/>
                      <w:marBottom w:val="360"/>
                      <w:divBdr>
                        <w:top w:val="none" w:sz="0" w:space="0" w:color="auto"/>
                        <w:left w:val="none" w:sz="0" w:space="0" w:color="auto"/>
                        <w:bottom w:val="none" w:sz="0" w:space="0" w:color="auto"/>
                        <w:right w:val="none" w:sz="0" w:space="0" w:color="auto"/>
                      </w:divBdr>
                      <w:divsChild>
                        <w:div w:id="1000426641">
                          <w:marLeft w:val="0"/>
                          <w:marRight w:val="0"/>
                          <w:marTop w:val="0"/>
                          <w:marBottom w:val="0"/>
                          <w:divBdr>
                            <w:top w:val="none" w:sz="0" w:space="0" w:color="auto"/>
                            <w:left w:val="none" w:sz="0" w:space="0" w:color="auto"/>
                            <w:bottom w:val="none" w:sz="0" w:space="0" w:color="auto"/>
                            <w:right w:val="none" w:sz="0" w:space="0" w:color="auto"/>
                          </w:divBdr>
                          <w:divsChild>
                            <w:div w:id="226041833">
                              <w:marLeft w:val="0"/>
                              <w:marRight w:val="0"/>
                              <w:marTop w:val="0"/>
                              <w:marBottom w:val="0"/>
                              <w:divBdr>
                                <w:top w:val="none" w:sz="0" w:space="0" w:color="auto"/>
                                <w:left w:val="none" w:sz="0" w:space="0" w:color="auto"/>
                                <w:bottom w:val="none" w:sz="0" w:space="0" w:color="auto"/>
                                <w:right w:val="none" w:sz="0" w:space="0" w:color="auto"/>
                              </w:divBdr>
                              <w:divsChild>
                                <w:div w:id="373968198">
                                  <w:marLeft w:val="0"/>
                                  <w:marRight w:val="0"/>
                                  <w:marTop w:val="0"/>
                                  <w:marBottom w:val="0"/>
                                  <w:divBdr>
                                    <w:top w:val="none" w:sz="0" w:space="0" w:color="auto"/>
                                    <w:left w:val="none" w:sz="0" w:space="0" w:color="auto"/>
                                    <w:bottom w:val="none" w:sz="0" w:space="0" w:color="auto"/>
                                    <w:right w:val="none" w:sz="0" w:space="0" w:color="auto"/>
                                  </w:divBdr>
                                  <w:divsChild>
                                    <w:div w:id="682048160">
                                      <w:marLeft w:val="0"/>
                                      <w:marRight w:val="0"/>
                                      <w:marTop w:val="0"/>
                                      <w:marBottom w:val="0"/>
                                      <w:divBdr>
                                        <w:top w:val="none" w:sz="0" w:space="0" w:color="auto"/>
                                        <w:left w:val="none" w:sz="0" w:space="0" w:color="auto"/>
                                        <w:bottom w:val="none" w:sz="0" w:space="0" w:color="auto"/>
                                        <w:right w:val="none" w:sz="0" w:space="0" w:color="auto"/>
                                      </w:divBdr>
                                      <w:divsChild>
                                        <w:div w:id="210072472">
                                          <w:marLeft w:val="0"/>
                                          <w:marRight w:val="0"/>
                                          <w:marTop w:val="0"/>
                                          <w:marBottom w:val="0"/>
                                          <w:divBdr>
                                            <w:top w:val="none" w:sz="0" w:space="0" w:color="auto"/>
                                            <w:left w:val="none" w:sz="0" w:space="0" w:color="auto"/>
                                            <w:bottom w:val="none" w:sz="0" w:space="0" w:color="auto"/>
                                            <w:right w:val="none" w:sz="0" w:space="0" w:color="auto"/>
                                          </w:divBdr>
                                          <w:divsChild>
                                            <w:div w:id="3758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830937">
                              <w:marLeft w:val="0"/>
                              <w:marRight w:val="0"/>
                              <w:marTop w:val="75"/>
                              <w:marBottom w:val="0"/>
                              <w:divBdr>
                                <w:top w:val="none" w:sz="0" w:space="0" w:color="auto"/>
                                <w:left w:val="none" w:sz="0" w:space="0" w:color="auto"/>
                                <w:bottom w:val="none" w:sz="0" w:space="0" w:color="auto"/>
                                <w:right w:val="none" w:sz="0" w:space="0" w:color="auto"/>
                              </w:divBdr>
                              <w:divsChild>
                                <w:div w:id="881016357">
                                  <w:marLeft w:val="-15"/>
                                  <w:marRight w:val="-15"/>
                                  <w:marTop w:val="0"/>
                                  <w:marBottom w:val="0"/>
                                  <w:divBdr>
                                    <w:top w:val="none" w:sz="0" w:space="0" w:color="auto"/>
                                    <w:left w:val="none" w:sz="0" w:space="0" w:color="auto"/>
                                    <w:bottom w:val="none" w:sz="0" w:space="0" w:color="auto"/>
                                    <w:right w:val="none" w:sz="0" w:space="0" w:color="auto"/>
                                  </w:divBdr>
                                </w:div>
                                <w:div w:id="8289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354545">
                      <w:marLeft w:val="0"/>
                      <w:marRight w:val="0"/>
                      <w:marTop w:val="0"/>
                      <w:marBottom w:val="180"/>
                      <w:divBdr>
                        <w:top w:val="none" w:sz="0" w:space="0" w:color="auto"/>
                        <w:left w:val="none" w:sz="0" w:space="0" w:color="auto"/>
                        <w:bottom w:val="none" w:sz="0" w:space="0" w:color="auto"/>
                        <w:right w:val="none" w:sz="0" w:space="0" w:color="auto"/>
                      </w:divBdr>
                    </w:div>
                    <w:div w:id="405880412">
                      <w:marLeft w:val="0"/>
                      <w:marRight w:val="0"/>
                      <w:marTop w:val="0"/>
                      <w:marBottom w:val="180"/>
                      <w:divBdr>
                        <w:top w:val="none" w:sz="0" w:space="0" w:color="auto"/>
                        <w:left w:val="none" w:sz="0" w:space="0" w:color="auto"/>
                        <w:bottom w:val="none" w:sz="0" w:space="0" w:color="auto"/>
                        <w:right w:val="none" w:sz="0" w:space="0" w:color="auto"/>
                      </w:divBdr>
                    </w:div>
                    <w:div w:id="1631478311">
                      <w:marLeft w:val="0"/>
                      <w:marRight w:val="0"/>
                      <w:marTop w:val="0"/>
                      <w:marBottom w:val="180"/>
                      <w:divBdr>
                        <w:top w:val="none" w:sz="0" w:space="0" w:color="auto"/>
                        <w:left w:val="none" w:sz="0" w:space="0" w:color="auto"/>
                        <w:bottom w:val="none" w:sz="0" w:space="0" w:color="auto"/>
                        <w:right w:val="none" w:sz="0" w:space="0" w:color="auto"/>
                      </w:divBdr>
                    </w:div>
                    <w:div w:id="321087723">
                      <w:marLeft w:val="0"/>
                      <w:marRight w:val="0"/>
                      <w:marTop w:val="0"/>
                      <w:marBottom w:val="180"/>
                      <w:divBdr>
                        <w:top w:val="none" w:sz="0" w:space="0" w:color="auto"/>
                        <w:left w:val="none" w:sz="0" w:space="0" w:color="auto"/>
                        <w:bottom w:val="none" w:sz="0" w:space="0" w:color="auto"/>
                        <w:right w:val="none" w:sz="0" w:space="0" w:color="auto"/>
                      </w:divBdr>
                    </w:div>
                    <w:div w:id="796219772">
                      <w:marLeft w:val="0"/>
                      <w:marRight w:val="0"/>
                      <w:marTop w:val="0"/>
                      <w:marBottom w:val="180"/>
                      <w:divBdr>
                        <w:top w:val="none" w:sz="0" w:space="0" w:color="auto"/>
                        <w:left w:val="none" w:sz="0" w:space="0" w:color="auto"/>
                        <w:bottom w:val="none" w:sz="0" w:space="0" w:color="auto"/>
                        <w:right w:val="none" w:sz="0" w:space="0" w:color="auto"/>
                      </w:divBdr>
                    </w:div>
                    <w:div w:id="41485726">
                      <w:marLeft w:val="0"/>
                      <w:marRight w:val="0"/>
                      <w:marTop w:val="0"/>
                      <w:marBottom w:val="180"/>
                      <w:divBdr>
                        <w:top w:val="none" w:sz="0" w:space="0" w:color="auto"/>
                        <w:left w:val="none" w:sz="0" w:space="0" w:color="auto"/>
                        <w:bottom w:val="none" w:sz="0" w:space="0" w:color="auto"/>
                        <w:right w:val="none" w:sz="0" w:space="0" w:color="auto"/>
                      </w:divBdr>
                    </w:div>
                    <w:div w:id="394399026">
                      <w:marLeft w:val="0"/>
                      <w:marRight w:val="0"/>
                      <w:marTop w:val="0"/>
                      <w:marBottom w:val="180"/>
                      <w:divBdr>
                        <w:top w:val="none" w:sz="0" w:space="0" w:color="auto"/>
                        <w:left w:val="none" w:sz="0" w:space="0" w:color="auto"/>
                        <w:bottom w:val="none" w:sz="0" w:space="0" w:color="auto"/>
                        <w:right w:val="none" w:sz="0" w:space="0" w:color="auto"/>
                      </w:divBdr>
                    </w:div>
                    <w:div w:id="826746270">
                      <w:marLeft w:val="0"/>
                      <w:marRight w:val="0"/>
                      <w:marTop w:val="0"/>
                      <w:marBottom w:val="180"/>
                      <w:divBdr>
                        <w:top w:val="none" w:sz="0" w:space="0" w:color="auto"/>
                        <w:left w:val="none" w:sz="0" w:space="0" w:color="auto"/>
                        <w:bottom w:val="none" w:sz="0" w:space="0" w:color="auto"/>
                        <w:right w:val="none" w:sz="0" w:space="0" w:color="auto"/>
                      </w:divBdr>
                    </w:div>
                    <w:div w:id="792208969">
                      <w:marLeft w:val="0"/>
                      <w:marRight w:val="0"/>
                      <w:marTop w:val="0"/>
                      <w:marBottom w:val="180"/>
                      <w:divBdr>
                        <w:top w:val="none" w:sz="0" w:space="0" w:color="auto"/>
                        <w:left w:val="none" w:sz="0" w:space="0" w:color="auto"/>
                        <w:bottom w:val="none" w:sz="0" w:space="0" w:color="auto"/>
                        <w:right w:val="none" w:sz="0" w:space="0" w:color="auto"/>
                      </w:divBdr>
                    </w:div>
                    <w:div w:id="1526602352">
                      <w:marLeft w:val="0"/>
                      <w:marRight w:val="0"/>
                      <w:marTop w:val="0"/>
                      <w:marBottom w:val="180"/>
                      <w:divBdr>
                        <w:top w:val="none" w:sz="0" w:space="0" w:color="auto"/>
                        <w:left w:val="none" w:sz="0" w:space="0" w:color="auto"/>
                        <w:bottom w:val="none" w:sz="0" w:space="0" w:color="auto"/>
                        <w:right w:val="none" w:sz="0" w:space="0" w:color="auto"/>
                      </w:divBdr>
                    </w:div>
                    <w:div w:id="1302343307">
                      <w:marLeft w:val="0"/>
                      <w:marRight w:val="0"/>
                      <w:marTop w:val="0"/>
                      <w:marBottom w:val="180"/>
                      <w:divBdr>
                        <w:top w:val="none" w:sz="0" w:space="0" w:color="auto"/>
                        <w:left w:val="none" w:sz="0" w:space="0" w:color="auto"/>
                        <w:bottom w:val="none" w:sz="0" w:space="0" w:color="auto"/>
                        <w:right w:val="none" w:sz="0" w:space="0" w:color="auto"/>
                      </w:divBdr>
                    </w:div>
                    <w:div w:id="580918062">
                      <w:marLeft w:val="0"/>
                      <w:marRight w:val="0"/>
                      <w:marTop w:val="0"/>
                      <w:marBottom w:val="180"/>
                      <w:divBdr>
                        <w:top w:val="none" w:sz="0" w:space="0" w:color="auto"/>
                        <w:left w:val="none" w:sz="0" w:space="0" w:color="auto"/>
                        <w:bottom w:val="none" w:sz="0" w:space="0" w:color="auto"/>
                        <w:right w:val="none" w:sz="0" w:space="0" w:color="auto"/>
                      </w:divBdr>
                    </w:div>
                    <w:div w:id="872577774">
                      <w:marLeft w:val="0"/>
                      <w:marRight w:val="0"/>
                      <w:marTop w:val="0"/>
                      <w:marBottom w:val="180"/>
                      <w:divBdr>
                        <w:top w:val="none" w:sz="0" w:space="0" w:color="auto"/>
                        <w:left w:val="none" w:sz="0" w:space="0" w:color="auto"/>
                        <w:bottom w:val="none" w:sz="0" w:space="0" w:color="auto"/>
                        <w:right w:val="none" w:sz="0" w:space="0" w:color="auto"/>
                      </w:divBdr>
                    </w:div>
                    <w:div w:id="5285634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54297906">
      <w:bodyDiv w:val="1"/>
      <w:marLeft w:val="0"/>
      <w:marRight w:val="0"/>
      <w:marTop w:val="0"/>
      <w:marBottom w:val="0"/>
      <w:divBdr>
        <w:top w:val="none" w:sz="0" w:space="0" w:color="auto"/>
        <w:left w:val="none" w:sz="0" w:space="0" w:color="auto"/>
        <w:bottom w:val="none" w:sz="0" w:space="0" w:color="auto"/>
        <w:right w:val="none" w:sz="0" w:space="0" w:color="auto"/>
      </w:divBdr>
      <w:divsChild>
        <w:div w:id="1089886398">
          <w:marLeft w:val="0"/>
          <w:marRight w:val="0"/>
          <w:marTop w:val="0"/>
          <w:marBottom w:val="0"/>
          <w:divBdr>
            <w:top w:val="none" w:sz="0" w:space="0" w:color="auto"/>
            <w:left w:val="none" w:sz="0" w:space="0" w:color="auto"/>
            <w:bottom w:val="none" w:sz="0" w:space="0" w:color="auto"/>
            <w:right w:val="none" w:sz="0" w:space="0" w:color="auto"/>
          </w:divBdr>
          <w:divsChild>
            <w:div w:id="1173255081">
              <w:marLeft w:val="0"/>
              <w:marRight w:val="0"/>
              <w:marTop w:val="0"/>
              <w:marBottom w:val="0"/>
              <w:divBdr>
                <w:top w:val="none" w:sz="0" w:space="0" w:color="auto"/>
                <w:left w:val="none" w:sz="0" w:space="0" w:color="auto"/>
                <w:bottom w:val="none" w:sz="0" w:space="0" w:color="auto"/>
                <w:right w:val="none" w:sz="0" w:space="0" w:color="auto"/>
              </w:divBdr>
              <w:divsChild>
                <w:div w:id="1065031753">
                  <w:marLeft w:val="0"/>
                  <w:marRight w:val="0"/>
                  <w:marTop w:val="120"/>
                  <w:marBottom w:val="0"/>
                  <w:divBdr>
                    <w:top w:val="none" w:sz="0" w:space="0" w:color="auto"/>
                    <w:left w:val="none" w:sz="0" w:space="0" w:color="auto"/>
                    <w:bottom w:val="none" w:sz="0" w:space="0" w:color="auto"/>
                    <w:right w:val="none" w:sz="0" w:space="0" w:color="auto"/>
                  </w:divBdr>
                  <w:divsChild>
                    <w:div w:id="11293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40846">
          <w:marLeft w:val="0"/>
          <w:marRight w:val="0"/>
          <w:marTop w:val="0"/>
          <w:marBottom w:val="0"/>
          <w:divBdr>
            <w:top w:val="none" w:sz="0" w:space="0" w:color="auto"/>
            <w:left w:val="none" w:sz="0" w:space="0" w:color="auto"/>
            <w:bottom w:val="none" w:sz="0" w:space="0" w:color="auto"/>
            <w:right w:val="none" w:sz="0" w:space="0" w:color="auto"/>
          </w:divBdr>
          <w:divsChild>
            <w:div w:id="1758095247">
              <w:marLeft w:val="0"/>
              <w:marRight w:val="0"/>
              <w:marTop w:val="0"/>
              <w:marBottom w:val="0"/>
              <w:divBdr>
                <w:top w:val="none" w:sz="0" w:space="0" w:color="auto"/>
                <w:left w:val="none" w:sz="0" w:space="0" w:color="auto"/>
                <w:bottom w:val="none" w:sz="0" w:space="0" w:color="auto"/>
                <w:right w:val="none" w:sz="0" w:space="0" w:color="auto"/>
              </w:divBdr>
              <w:divsChild>
                <w:div w:id="1469667353">
                  <w:marLeft w:val="0"/>
                  <w:marRight w:val="0"/>
                  <w:marTop w:val="0"/>
                  <w:marBottom w:val="360"/>
                  <w:divBdr>
                    <w:top w:val="none" w:sz="0" w:space="0" w:color="auto"/>
                    <w:left w:val="none" w:sz="0" w:space="0" w:color="auto"/>
                    <w:bottom w:val="none" w:sz="0" w:space="0" w:color="auto"/>
                    <w:right w:val="none" w:sz="0" w:space="0" w:color="auto"/>
                  </w:divBdr>
                  <w:divsChild>
                    <w:div w:id="1363018524">
                      <w:marLeft w:val="0"/>
                      <w:marRight w:val="0"/>
                      <w:marTop w:val="0"/>
                      <w:marBottom w:val="0"/>
                      <w:divBdr>
                        <w:top w:val="none" w:sz="0" w:space="0" w:color="auto"/>
                        <w:left w:val="none" w:sz="0" w:space="0" w:color="auto"/>
                        <w:bottom w:val="none" w:sz="0" w:space="0" w:color="auto"/>
                        <w:right w:val="none" w:sz="0" w:space="0" w:color="auto"/>
                      </w:divBdr>
                      <w:divsChild>
                        <w:div w:id="314991168">
                          <w:marLeft w:val="0"/>
                          <w:marRight w:val="0"/>
                          <w:marTop w:val="0"/>
                          <w:marBottom w:val="0"/>
                          <w:divBdr>
                            <w:top w:val="none" w:sz="0" w:space="0" w:color="auto"/>
                            <w:left w:val="none" w:sz="0" w:space="0" w:color="auto"/>
                            <w:bottom w:val="none" w:sz="0" w:space="0" w:color="auto"/>
                            <w:right w:val="none" w:sz="0" w:space="0" w:color="auto"/>
                          </w:divBdr>
                        </w:div>
                      </w:divsChild>
                    </w:div>
                    <w:div w:id="1147431472">
                      <w:marLeft w:val="0"/>
                      <w:marRight w:val="0"/>
                      <w:marTop w:val="75"/>
                      <w:marBottom w:val="0"/>
                      <w:divBdr>
                        <w:top w:val="none" w:sz="0" w:space="0" w:color="auto"/>
                        <w:left w:val="none" w:sz="0" w:space="0" w:color="auto"/>
                        <w:bottom w:val="none" w:sz="0" w:space="0" w:color="auto"/>
                        <w:right w:val="none" w:sz="0" w:space="0" w:color="auto"/>
                      </w:divBdr>
                    </w:div>
                  </w:divsChild>
                </w:div>
                <w:div w:id="452290787">
                  <w:marLeft w:val="0"/>
                  <w:marRight w:val="0"/>
                  <w:marTop w:val="0"/>
                  <w:marBottom w:val="0"/>
                  <w:divBdr>
                    <w:top w:val="none" w:sz="0" w:space="0" w:color="auto"/>
                    <w:left w:val="none" w:sz="0" w:space="0" w:color="auto"/>
                    <w:bottom w:val="none" w:sz="0" w:space="0" w:color="auto"/>
                    <w:right w:val="none" w:sz="0" w:space="0" w:color="auto"/>
                  </w:divBdr>
                  <w:divsChild>
                    <w:div w:id="1157458210">
                      <w:marLeft w:val="0"/>
                      <w:marRight w:val="0"/>
                      <w:marTop w:val="0"/>
                      <w:marBottom w:val="360"/>
                      <w:divBdr>
                        <w:top w:val="none" w:sz="0" w:space="0" w:color="auto"/>
                        <w:left w:val="none" w:sz="0" w:space="0" w:color="auto"/>
                        <w:bottom w:val="none" w:sz="0" w:space="0" w:color="auto"/>
                        <w:right w:val="none" w:sz="0" w:space="0" w:color="auto"/>
                      </w:divBdr>
                      <w:divsChild>
                        <w:div w:id="1304580783">
                          <w:marLeft w:val="0"/>
                          <w:marRight w:val="0"/>
                          <w:marTop w:val="0"/>
                          <w:marBottom w:val="0"/>
                          <w:divBdr>
                            <w:top w:val="none" w:sz="0" w:space="0" w:color="auto"/>
                            <w:left w:val="none" w:sz="0" w:space="0" w:color="auto"/>
                            <w:bottom w:val="single" w:sz="6" w:space="0" w:color="D0D0D0"/>
                            <w:right w:val="none" w:sz="0" w:space="0" w:color="auto"/>
                          </w:divBdr>
                        </w:div>
                        <w:div w:id="1447887383">
                          <w:marLeft w:val="0"/>
                          <w:marRight w:val="0"/>
                          <w:marTop w:val="0"/>
                          <w:marBottom w:val="0"/>
                          <w:divBdr>
                            <w:top w:val="none" w:sz="0" w:space="0" w:color="auto"/>
                            <w:left w:val="none" w:sz="0" w:space="0" w:color="auto"/>
                            <w:bottom w:val="none" w:sz="0" w:space="0" w:color="auto"/>
                            <w:right w:val="none" w:sz="0" w:space="0" w:color="auto"/>
                          </w:divBdr>
                        </w:div>
                      </w:divsChild>
                    </w:div>
                    <w:div w:id="1699772909">
                      <w:marLeft w:val="0"/>
                      <w:marRight w:val="0"/>
                      <w:marTop w:val="0"/>
                      <w:marBottom w:val="180"/>
                      <w:divBdr>
                        <w:top w:val="none" w:sz="0" w:space="0" w:color="auto"/>
                        <w:left w:val="none" w:sz="0" w:space="0" w:color="auto"/>
                        <w:bottom w:val="none" w:sz="0" w:space="0" w:color="auto"/>
                        <w:right w:val="none" w:sz="0" w:space="0" w:color="auto"/>
                      </w:divBdr>
                    </w:div>
                    <w:div w:id="902525061">
                      <w:marLeft w:val="0"/>
                      <w:marRight w:val="0"/>
                      <w:marTop w:val="0"/>
                      <w:marBottom w:val="180"/>
                      <w:divBdr>
                        <w:top w:val="none" w:sz="0" w:space="0" w:color="auto"/>
                        <w:left w:val="none" w:sz="0" w:space="0" w:color="auto"/>
                        <w:bottom w:val="none" w:sz="0" w:space="0" w:color="auto"/>
                        <w:right w:val="none" w:sz="0" w:space="0" w:color="auto"/>
                      </w:divBdr>
                    </w:div>
                    <w:div w:id="1225409141">
                      <w:marLeft w:val="0"/>
                      <w:marRight w:val="0"/>
                      <w:marTop w:val="0"/>
                      <w:marBottom w:val="180"/>
                      <w:divBdr>
                        <w:top w:val="none" w:sz="0" w:space="0" w:color="auto"/>
                        <w:left w:val="none" w:sz="0" w:space="0" w:color="auto"/>
                        <w:bottom w:val="none" w:sz="0" w:space="0" w:color="auto"/>
                        <w:right w:val="none" w:sz="0" w:space="0" w:color="auto"/>
                      </w:divBdr>
                    </w:div>
                    <w:div w:id="1261334444">
                      <w:marLeft w:val="0"/>
                      <w:marRight w:val="0"/>
                      <w:marTop w:val="360"/>
                      <w:marBottom w:val="360"/>
                      <w:divBdr>
                        <w:top w:val="none" w:sz="0" w:space="0" w:color="auto"/>
                        <w:left w:val="none" w:sz="0" w:space="0" w:color="auto"/>
                        <w:bottom w:val="none" w:sz="0" w:space="0" w:color="auto"/>
                        <w:right w:val="none" w:sz="0" w:space="0" w:color="auto"/>
                      </w:divBdr>
                      <w:divsChild>
                        <w:div w:id="1828864687">
                          <w:marLeft w:val="0"/>
                          <w:marRight w:val="0"/>
                          <w:marTop w:val="0"/>
                          <w:marBottom w:val="0"/>
                          <w:divBdr>
                            <w:top w:val="none" w:sz="0" w:space="0" w:color="auto"/>
                            <w:left w:val="none" w:sz="0" w:space="0" w:color="auto"/>
                            <w:bottom w:val="none" w:sz="0" w:space="0" w:color="auto"/>
                            <w:right w:val="none" w:sz="0" w:space="0" w:color="auto"/>
                          </w:divBdr>
                          <w:divsChild>
                            <w:div w:id="8052008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57728974">
                      <w:marLeft w:val="0"/>
                      <w:marRight w:val="0"/>
                      <w:marTop w:val="0"/>
                      <w:marBottom w:val="180"/>
                      <w:divBdr>
                        <w:top w:val="none" w:sz="0" w:space="0" w:color="auto"/>
                        <w:left w:val="none" w:sz="0" w:space="0" w:color="auto"/>
                        <w:bottom w:val="none" w:sz="0" w:space="0" w:color="auto"/>
                        <w:right w:val="none" w:sz="0" w:space="0" w:color="auto"/>
                      </w:divBdr>
                    </w:div>
                    <w:div w:id="685643710">
                      <w:marLeft w:val="0"/>
                      <w:marRight w:val="0"/>
                      <w:marTop w:val="0"/>
                      <w:marBottom w:val="180"/>
                      <w:divBdr>
                        <w:top w:val="none" w:sz="0" w:space="0" w:color="auto"/>
                        <w:left w:val="none" w:sz="0" w:space="0" w:color="auto"/>
                        <w:bottom w:val="none" w:sz="0" w:space="0" w:color="auto"/>
                        <w:right w:val="none" w:sz="0" w:space="0" w:color="auto"/>
                      </w:divBdr>
                    </w:div>
                    <w:div w:id="1680155708">
                      <w:marLeft w:val="0"/>
                      <w:marRight w:val="0"/>
                      <w:marTop w:val="0"/>
                      <w:marBottom w:val="180"/>
                      <w:divBdr>
                        <w:top w:val="none" w:sz="0" w:space="0" w:color="auto"/>
                        <w:left w:val="none" w:sz="0" w:space="0" w:color="auto"/>
                        <w:bottom w:val="none" w:sz="0" w:space="0" w:color="auto"/>
                        <w:right w:val="none" w:sz="0" w:space="0" w:color="auto"/>
                      </w:divBdr>
                    </w:div>
                    <w:div w:id="555972975">
                      <w:marLeft w:val="0"/>
                      <w:marRight w:val="0"/>
                      <w:marTop w:val="0"/>
                      <w:marBottom w:val="180"/>
                      <w:divBdr>
                        <w:top w:val="none" w:sz="0" w:space="0" w:color="auto"/>
                        <w:left w:val="none" w:sz="0" w:space="0" w:color="auto"/>
                        <w:bottom w:val="none" w:sz="0" w:space="0" w:color="auto"/>
                        <w:right w:val="none" w:sz="0" w:space="0" w:color="auto"/>
                      </w:divBdr>
                    </w:div>
                    <w:div w:id="1730379004">
                      <w:marLeft w:val="0"/>
                      <w:marRight w:val="0"/>
                      <w:marTop w:val="360"/>
                      <w:marBottom w:val="360"/>
                      <w:divBdr>
                        <w:top w:val="none" w:sz="0" w:space="0" w:color="auto"/>
                        <w:left w:val="none" w:sz="0" w:space="0" w:color="auto"/>
                        <w:bottom w:val="none" w:sz="0" w:space="0" w:color="auto"/>
                        <w:right w:val="none" w:sz="0" w:space="0" w:color="auto"/>
                      </w:divBdr>
                      <w:divsChild>
                        <w:div w:id="556937959">
                          <w:marLeft w:val="0"/>
                          <w:marRight w:val="0"/>
                          <w:marTop w:val="0"/>
                          <w:marBottom w:val="0"/>
                          <w:divBdr>
                            <w:top w:val="none" w:sz="0" w:space="0" w:color="auto"/>
                            <w:left w:val="none" w:sz="0" w:space="0" w:color="auto"/>
                            <w:bottom w:val="none" w:sz="0" w:space="0" w:color="auto"/>
                            <w:right w:val="none" w:sz="0" w:space="0" w:color="auto"/>
                          </w:divBdr>
                          <w:divsChild>
                            <w:div w:id="8207338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637315">
                      <w:marLeft w:val="0"/>
                      <w:marRight w:val="0"/>
                      <w:marTop w:val="0"/>
                      <w:marBottom w:val="180"/>
                      <w:divBdr>
                        <w:top w:val="none" w:sz="0" w:space="0" w:color="auto"/>
                        <w:left w:val="none" w:sz="0" w:space="0" w:color="auto"/>
                        <w:bottom w:val="none" w:sz="0" w:space="0" w:color="auto"/>
                        <w:right w:val="none" w:sz="0" w:space="0" w:color="auto"/>
                      </w:divBdr>
                    </w:div>
                    <w:div w:id="19647320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54680695">
      <w:bodyDiv w:val="1"/>
      <w:marLeft w:val="0"/>
      <w:marRight w:val="0"/>
      <w:marTop w:val="0"/>
      <w:marBottom w:val="0"/>
      <w:divBdr>
        <w:top w:val="none" w:sz="0" w:space="0" w:color="auto"/>
        <w:left w:val="none" w:sz="0" w:space="0" w:color="auto"/>
        <w:bottom w:val="none" w:sz="0" w:space="0" w:color="auto"/>
        <w:right w:val="none" w:sz="0" w:space="0" w:color="auto"/>
      </w:divBdr>
      <w:divsChild>
        <w:div w:id="330957050">
          <w:marLeft w:val="0"/>
          <w:marRight w:val="0"/>
          <w:marTop w:val="0"/>
          <w:marBottom w:val="0"/>
          <w:divBdr>
            <w:top w:val="none" w:sz="0" w:space="0" w:color="auto"/>
            <w:left w:val="none" w:sz="0" w:space="0" w:color="auto"/>
            <w:bottom w:val="none" w:sz="0" w:space="0" w:color="auto"/>
            <w:right w:val="none" w:sz="0" w:space="0" w:color="auto"/>
          </w:divBdr>
          <w:divsChild>
            <w:div w:id="1295018292">
              <w:marLeft w:val="0"/>
              <w:marRight w:val="0"/>
              <w:marTop w:val="0"/>
              <w:marBottom w:val="0"/>
              <w:divBdr>
                <w:top w:val="none" w:sz="0" w:space="0" w:color="auto"/>
                <w:left w:val="none" w:sz="0" w:space="0" w:color="auto"/>
                <w:bottom w:val="none" w:sz="0" w:space="0" w:color="auto"/>
                <w:right w:val="none" w:sz="0" w:space="0" w:color="auto"/>
              </w:divBdr>
              <w:divsChild>
                <w:div w:id="403450688">
                  <w:marLeft w:val="0"/>
                  <w:marRight w:val="0"/>
                  <w:marTop w:val="120"/>
                  <w:marBottom w:val="0"/>
                  <w:divBdr>
                    <w:top w:val="none" w:sz="0" w:space="0" w:color="auto"/>
                    <w:left w:val="none" w:sz="0" w:space="0" w:color="auto"/>
                    <w:bottom w:val="none" w:sz="0" w:space="0" w:color="auto"/>
                    <w:right w:val="none" w:sz="0" w:space="0" w:color="auto"/>
                  </w:divBdr>
                  <w:divsChild>
                    <w:div w:id="5068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2623">
          <w:marLeft w:val="0"/>
          <w:marRight w:val="0"/>
          <w:marTop w:val="0"/>
          <w:marBottom w:val="0"/>
          <w:divBdr>
            <w:top w:val="none" w:sz="0" w:space="0" w:color="auto"/>
            <w:left w:val="none" w:sz="0" w:space="0" w:color="auto"/>
            <w:bottom w:val="none" w:sz="0" w:space="0" w:color="auto"/>
            <w:right w:val="none" w:sz="0" w:space="0" w:color="auto"/>
          </w:divBdr>
          <w:divsChild>
            <w:div w:id="113140464">
              <w:marLeft w:val="0"/>
              <w:marRight w:val="0"/>
              <w:marTop w:val="0"/>
              <w:marBottom w:val="0"/>
              <w:divBdr>
                <w:top w:val="none" w:sz="0" w:space="0" w:color="auto"/>
                <w:left w:val="none" w:sz="0" w:space="0" w:color="auto"/>
                <w:bottom w:val="none" w:sz="0" w:space="0" w:color="auto"/>
                <w:right w:val="none" w:sz="0" w:space="0" w:color="auto"/>
              </w:divBdr>
              <w:divsChild>
                <w:div w:id="563873263">
                  <w:marLeft w:val="0"/>
                  <w:marRight w:val="0"/>
                  <w:marTop w:val="0"/>
                  <w:marBottom w:val="360"/>
                  <w:divBdr>
                    <w:top w:val="none" w:sz="0" w:space="0" w:color="auto"/>
                    <w:left w:val="none" w:sz="0" w:space="0" w:color="auto"/>
                    <w:bottom w:val="none" w:sz="0" w:space="0" w:color="auto"/>
                    <w:right w:val="none" w:sz="0" w:space="0" w:color="auto"/>
                  </w:divBdr>
                  <w:divsChild>
                    <w:div w:id="902836799">
                      <w:marLeft w:val="0"/>
                      <w:marRight w:val="0"/>
                      <w:marTop w:val="0"/>
                      <w:marBottom w:val="0"/>
                      <w:divBdr>
                        <w:top w:val="none" w:sz="0" w:space="0" w:color="auto"/>
                        <w:left w:val="none" w:sz="0" w:space="0" w:color="auto"/>
                        <w:bottom w:val="none" w:sz="0" w:space="0" w:color="auto"/>
                        <w:right w:val="none" w:sz="0" w:space="0" w:color="auto"/>
                      </w:divBdr>
                      <w:divsChild>
                        <w:div w:id="260376341">
                          <w:marLeft w:val="0"/>
                          <w:marRight w:val="0"/>
                          <w:marTop w:val="0"/>
                          <w:marBottom w:val="0"/>
                          <w:divBdr>
                            <w:top w:val="none" w:sz="0" w:space="0" w:color="auto"/>
                            <w:left w:val="none" w:sz="0" w:space="0" w:color="auto"/>
                            <w:bottom w:val="none" w:sz="0" w:space="0" w:color="auto"/>
                            <w:right w:val="none" w:sz="0" w:space="0" w:color="auto"/>
                          </w:divBdr>
                        </w:div>
                      </w:divsChild>
                    </w:div>
                    <w:div w:id="987973421">
                      <w:marLeft w:val="0"/>
                      <w:marRight w:val="0"/>
                      <w:marTop w:val="75"/>
                      <w:marBottom w:val="0"/>
                      <w:divBdr>
                        <w:top w:val="none" w:sz="0" w:space="0" w:color="auto"/>
                        <w:left w:val="none" w:sz="0" w:space="0" w:color="auto"/>
                        <w:bottom w:val="none" w:sz="0" w:space="0" w:color="auto"/>
                        <w:right w:val="none" w:sz="0" w:space="0" w:color="auto"/>
                      </w:divBdr>
                    </w:div>
                  </w:divsChild>
                </w:div>
                <w:div w:id="268466628">
                  <w:marLeft w:val="0"/>
                  <w:marRight w:val="0"/>
                  <w:marTop w:val="0"/>
                  <w:marBottom w:val="0"/>
                  <w:divBdr>
                    <w:top w:val="none" w:sz="0" w:space="0" w:color="auto"/>
                    <w:left w:val="none" w:sz="0" w:space="0" w:color="auto"/>
                    <w:bottom w:val="none" w:sz="0" w:space="0" w:color="auto"/>
                    <w:right w:val="none" w:sz="0" w:space="0" w:color="auto"/>
                  </w:divBdr>
                  <w:divsChild>
                    <w:div w:id="975451414">
                      <w:marLeft w:val="0"/>
                      <w:marRight w:val="0"/>
                      <w:marTop w:val="0"/>
                      <w:marBottom w:val="360"/>
                      <w:divBdr>
                        <w:top w:val="none" w:sz="0" w:space="0" w:color="auto"/>
                        <w:left w:val="none" w:sz="0" w:space="0" w:color="auto"/>
                        <w:bottom w:val="none" w:sz="0" w:space="0" w:color="auto"/>
                        <w:right w:val="none" w:sz="0" w:space="0" w:color="auto"/>
                      </w:divBdr>
                      <w:divsChild>
                        <w:div w:id="280041923">
                          <w:marLeft w:val="0"/>
                          <w:marRight w:val="0"/>
                          <w:marTop w:val="0"/>
                          <w:marBottom w:val="0"/>
                          <w:divBdr>
                            <w:top w:val="none" w:sz="0" w:space="0" w:color="auto"/>
                            <w:left w:val="none" w:sz="0" w:space="0" w:color="auto"/>
                            <w:bottom w:val="single" w:sz="6" w:space="0" w:color="D0D0D0"/>
                            <w:right w:val="none" w:sz="0" w:space="0" w:color="auto"/>
                          </w:divBdr>
                        </w:div>
                        <w:div w:id="517933542">
                          <w:marLeft w:val="0"/>
                          <w:marRight w:val="0"/>
                          <w:marTop w:val="0"/>
                          <w:marBottom w:val="0"/>
                          <w:divBdr>
                            <w:top w:val="none" w:sz="0" w:space="0" w:color="auto"/>
                            <w:left w:val="none" w:sz="0" w:space="0" w:color="auto"/>
                            <w:bottom w:val="none" w:sz="0" w:space="0" w:color="auto"/>
                            <w:right w:val="none" w:sz="0" w:space="0" w:color="auto"/>
                          </w:divBdr>
                          <w:divsChild>
                            <w:div w:id="2001418775">
                              <w:marLeft w:val="0"/>
                              <w:marRight w:val="0"/>
                              <w:marTop w:val="0"/>
                              <w:marBottom w:val="0"/>
                              <w:divBdr>
                                <w:top w:val="none" w:sz="0" w:space="0" w:color="auto"/>
                                <w:left w:val="none" w:sz="0" w:space="0" w:color="auto"/>
                                <w:bottom w:val="none" w:sz="0" w:space="0" w:color="auto"/>
                                <w:right w:val="none" w:sz="0" w:space="0" w:color="auto"/>
                              </w:divBdr>
                              <w:divsChild>
                                <w:div w:id="1098060402">
                                  <w:marLeft w:val="0"/>
                                  <w:marRight w:val="0"/>
                                  <w:marTop w:val="0"/>
                                  <w:marBottom w:val="0"/>
                                  <w:divBdr>
                                    <w:top w:val="none" w:sz="0" w:space="0" w:color="auto"/>
                                    <w:left w:val="none" w:sz="0" w:space="0" w:color="auto"/>
                                    <w:bottom w:val="none" w:sz="0" w:space="0" w:color="auto"/>
                                    <w:right w:val="none" w:sz="0" w:space="0" w:color="auto"/>
                                  </w:divBdr>
                                </w:div>
                                <w:div w:id="1593313924">
                                  <w:marLeft w:val="0"/>
                                  <w:marRight w:val="0"/>
                                  <w:marTop w:val="0"/>
                                  <w:marBottom w:val="0"/>
                                  <w:divBdr>
                                    <w:top w:val="none" w:sz="0" w:space="0" w:color="auto"/>
                                    <w:left w:val="none" w:sz="0" w:space="0" w:color="auto"/>
                                    <w:bottom w:val="none" w:sz="0" w:space="0" w:color="auto"/>
                                    <w:right w:val="none" w:sz="0" w:space="0" w:color="auto"/>
                                  </w:divBdr>
                                  <w:divsChild>
                                    <w:div w:id="6498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532788">
                      <w:marLeft w:val="0"/>
                      <w:marRight w:val="0"/>
                      <w:marTop w:val="0"/>
                      <w:marBottom w:val="180"/>
                      <w:divBdr>
                        <w:top w:val="none" w:sz="0" w:space="0" w:color="auto"/>
                        <w:left w:val="none" w:sz="0" w:space="0" w:color="auto"/>
                        <w:bottom w:val="none" w:sz="0" w:space="0" w:color="auto"/>
                        <w:right w:val="none" w:sz="0" w:space="0" w:color="auto"/>
                      </w:divBdr>
                    </w:div>
                    <w:div w:id="647437510">
                      <w:marLeft w:val="0"/>
                      <w:marRight w:val="0"/>
                      <w:marTop w:val="0"/>
                      <w:marBottom w:val="180"/>
                      <w:divBdr>
                        <w:top w:val="none" w:sz="0" w:space="0" w:color="auto"/>
                        <w:left w:val="none" w:sz="0" w:space="0" w:color="auto"/>
                        <w:bottom w:val="none" w:sz="0" w:space="0" w:color="auto"/>
                        <w:right w:val="none" w:sz="0" w:space="0" w:color="auto"/>
                      </w:divBdr>
                    </w:div>
                    <w:div w:id="1886021851">
                      <w:marLeft w:val="0"/>
                      <w:marRight w:val="0"/>
                      <w:marTop w:val="0"/>
                      <w:marBottom w:val="180"/>
                      <w:divBdr>
                        <w:top w:val="none" w:sz="0" w:space="0" w:color="auto"/>
                        <w:left w:val="none" w:sz="0" w:space="0" w:color="auto"/>
                        <w:bottom w:val="none" w:sz="0" w:space="0" w:color="auto"/>
                        <w:right w:val="none" w:sz="0" w:space="0" w:color="auto"/>
                      </w:divBdr>
                    </w:div>
                    <w:div w:id="828058357">
                      <w:marLeft w:val="0"/>
                      <w:marRight w:val="0"/>
                      <w:marTop w:val="360"/>
                      <w:marBottom w:val="360"/>
                      <w:divBdr>
                        <w:top w:val="none" w:sz="0" w:space="0" w:color="auto"/>
                        <w:left w:val="none" w:sz="0" w:space="0" w:color="auto"/>
                        <w:bottom w:val="none" w:sz="0" w:space="0" w:color="auto"/>
                        <w:right w:val="none" w:sz="0" w:space="0" w:color="auto"/>
                      </w:divBdr>
                      <w:divsChild>
                        <w:div w:id="662897529">
                          <w:marLeft w:val="0"/>
                          <w:marRight w:val="0"/>
                          <w:marTop w:val="0"/>
                          <w:marBottom w:val="0"/>
                          <w:divBdr>
                            <w:top w:val="none" w:sz="0" w:space="0" w:color="auto"/>
                            <w:left w:val="none" w:sz="0" w:space="0" w:color="auto"/>
                            <w:bottom w:val="none" w:sz="0" w:space="0" w:color="auto"/>
                            <w:right w:val="none" w:sz="0" w:space="0" w:color="auto"/>
                          </w:divBdr>
                          <w:divsChild>
                            <w:div w:id="11554184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26444637">
                      <w:marLeft w:val="0"/>
                      <w:marRight w:val="0"/>
                      <w:marTop w:val="0"/>
                      <w:marBottom w:val="180"/>
                      <w:divBdr>
                        <w:top w:val="none" w:sz="0" w:space="0" w:color="auto"/>
                        <w:left w:val="none" w:sz="0" w:space="0" w:color="auto"/>
                        <w:bottom w:val="none" w:sz="0" w:space="0" w:color="auto"/>
                        <w:right w:val="none" w:sz="0" w:space="0" w:color="auto"/>
                      </w:divBdr>
                    </w:div>
                    <w:div w:id="1290278093">
                      <w:marLeft w:val="0"/>
                      <w:marRight w:val="0"/>
                      <w:marTop w:val="0"/>
                      <w:marBottom w:val="180"/>
                      <w:divBdr>
                        <w:top w:val="none" w:sz="0" w:space="0" w:color="auto"/>
                        <w:left w:val="none" w:sz="0" w:space="0" w:color="auto"/>
                        <w:bottom w:val="none" w:sz="0" w:space="0" w:color="auto"/>
                        <w:right w:val="none" w:sz="0" w:space="0" w:color="auto"/>
                      </w:divBdr>
                    </w:div>
                    <w:div w:id="173763887">
                      <w:marLeft w:val="0"/>
                      <w:marRight w:val="0"/>
                      <w:marTop w:val="0"/>
                      <w:marBottom w:val="180"/>
                      <w:divBdr>
                        <w:top w:val="none" w:sz="0" w:space="0" w:color="auto"/>
                        <w:left w:val="none" w:sz="0" w:space="0" w:color="auto"/>
                        <w:bottom w:val="none" w:sz="0" w:space="0" w:color="auto"/>
                        <w:right w:val="none" w:sz="0" w:space="0" w:color="auto"/>
                      </w:divBdr>
                    </w:div>
                    <w:div w:id="1198155977">
                      <w:marLeft w:val="0"/>
                      <w:marRight w:val="0"/>
                      <w:marTop w:val="360"/>
                      <w:marBottom w:val="360"/>
                      <w:divBdr>
                        <w:top w:val="none" w:sz="0" w:space="0" w:color="auto"/>
                        <w:left w:val="none" w:sz="0" w:space="0" w:color="auto"/>
                        <w:bottom w:val="none" w:sz="0" w:space="0" w:color="auto"/>
                        <w:right w:val="none" w:sz="0" w:space="0" w:color="auto"/>
                      </w:divBdr>
                      <w:divsChild>
                        <w:div w:id="1312518150">
                          <w:marLeft w:val="0"/>
                          <w:marRight w:val="0"/>
                          <w:marTop w:val="0"/>
                          <w:marBottom w:val="0"/>
                          <w:divBdr>
                            <w:top w:val="none" w:sz="0" w:space="0" w:color="auto"/>
                            <w:left w:val="none" w:sz="0" w:space="0" w:color="auto"/>
                            <w:bottom w:val="none" w:sz="0" w:space="0" w:color="auto"/>
                            <w:right w:val="none" w:sz="0" w:space="0" w:color="auto"/>
                          </w:divBdr>
                          <w:divsChild>
                            <w:div w:id="112650650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27623014">
                      <w:marLeft w:val="0"/>
                      <w:marRight w:val="0"/>
                      <w:marTop w:val="0"/>
                      <w:marBottom w:val="180"/>
                      <w:divBdr>
                        <w:top w:val="none" w:sz="0" w:space="0" w:color="auto"/>
                        <w:left w:val="none" w:sz="0" w:space="0" w:color="auto"/>
                        <w:bottom w:val="none" w:sz="0" w:space="0" w:color="auto"/>
                        <w:right w:val="none" w:sz="0" w:space="0" w:color="auto"/>
                      </w:divBdr>
                    </w:div>
                    <w:div w:id="95760114">
                      <w:marLeft w:val="0"/>
                      <w:marRight w:val="0"/>
                      <w:marTop w:val="0"/>
                      <w:marBottom w:val="180"/>
                      <w:divBdr>
                        <w:top w:val="none" w:sz="0" w:space="0" w:color="auto"/>
                        <w:left w:val="none" w:sz="0" w:space="0" w:color="auto"/>
                        <w:bottom w:val="none" w:sz="0" w:space="0" w:color="auto"/>
                        <w:right w:val="none" w:sz="0" w:space="0" w:color="auto"/>
                      </w:divBdr>
                    </w:div>
                    <w:div w:id="12999771">
                      <w:marLeft w:val="0"/>
                      <w:marRight w:val="0"/>
                      <w:marTop w:val="0"/>
                      <w:marBottom w:val="180"/>
                      <w:divBdr>
                        <w:top w:val="none" w:sz="0" w:space="0" w:color="auto"/>
                        <w:left w:val="none" w:sz="0" w:space="0" w:color="auto"/>
                        <w:bottom w:val="none" w:sz="0" w:space="0" w:color="auto"/>
                        <w:right w:val="none" w:sz="0" w:space="0" w:color="auto"/>
                      </w:divBdr>
                    </w:div>
                    <w:div w:id="8426634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57503090">
      <w:bodyDiv w:val="1"/>
      <w:marLeft w:val="0"/>
      <w:marRight w:val="0"/>
      <w:marTop w:val="0"/>
      <w:marBottom w:val="0"/>
      <w:divBdr>
        <w:top w:val="none" w:sz="0" w:space="0" w:color="auto"/>
        <w:left w:val="none" w:sz="0" w:space="0" w:color="auto"/>
        <w:bottom w:val="none" w:sz="0" w:space="0" w:color="auto"/>
        <w:right w:val="none" w:sz="0" w:space="0" w:color="auto"/>
      </w:divBdr>
      <w:divsChild>
        <w:div w:id="1518614640">
          <w:marLeft w:val="0"/>
          <w:marRight w:val="0"/>
          <w:marTop w:val="0"/>
          <w:marBottom w:val="0"/>
          <w:divBdr>
            <w:top w:val="none" w:sz="0" w:space="0" w:color="auto"/>
            <w:left w:val="none" w:sz="0" w:space="0" w:color="auto"/>
            <w:bottom w:val="none" w:sz="0" w:space="0" w:color="auto"/>
            <w:right w:val="none" w:sz="0" w:space="0" w:color="auto"/>
          </w:divBdr>
          <w:divsChild>
            <w:div w:id="1593122106">
              <w:marLeft w:val="0"/>
              <w:marRight w:val="0"/>
              <w:marTop w:val="0"/>
              <w:marBottom w:val="0"/>
              <w:divBdr>
                <w:top w:val="none" w:sz="0" w:space="0" w:color="auto"/>
                <w:left w:val="none" w:sz="0" w:space="0" w:color="auto"/>
                <w:bottom w:val="none" w:sz="0" w:space="0" w:color="auto"/>
                <w:right w:val="none" w:sz="0" w:space="0" w:color="auto"/>
              </w:divBdr>
              <w:divsChild>
                <w:div w:id="1926307141">
                  <w:marLeft w:val="0"/>
                  <w:marRight w:val="0"/>
                  <w:marTop w:val="120"/>
                  <w:marBottom w:val="0"/>
                  <w:divBdr>
                    <w:top w:val="none" w:sz="0" w:space="0" w:color="auto"/>
                    <w:left w:val="none" w:sz="0" w:space="0" w:color="auto"/>
                    <w:bottom w:val="none" w:sz="0" w:space="0" w:color="auto"/>
                    <w:right w:val="none" w:sz="0" w:space="0" w:color="auto"/>
                  </w:divBdr>
                  <w:divsChild>
                    <w:div w:id="16041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6092">
          <w:marLeft w:val="0"/>
          <w:marRight w:val="0"/>
          <w:marTop w:val="0"/>
          <w:marBottom w:val="0"/>
          <w:divBdr>
            <w:top w:val="none" w:sz="0" w:space="0" w:color="auto"/>
            <w:left w:val="none" w:sz="0" w:space="0" w:color="auto"/>
            <w:bottom w:val="none" w:sz="0" w:space="0" w:color="auto"/>
            <w:right w:val="none" w:sz="0" w:space="0" w:color="auto"/>
          </w:divBdr>
          <w:divsChild>
            <w:div w:id="706952052">
              <w:marLeft w:val="0"/>
              <w:marRight w:val="0"/>
              <w:marTop w:val="0"/>
              <w:marBottom w:val="0"/>
              <w:divBdr>
                <w:top w:val="none" w:sz="0" w:space="0" w:color="auto"/>
                <w:left w:val="none" w:sz="0" w:space="0" w:color="auto"/>
                <w:bottom w:val="none" w:sz="0" w:space="0" w:color="auto"/>
                <w:right w:val="none" w:sz="0" w:space="0" w:color="auto"/>
              </w:divBdr>
              <w:divsChild>
                <w:div w:id="1166091706">
                  <w:marLeft w:val="0"/>
                  <w:marRight w:val="0"/>
                  <w:marTop w:val="0"/>
                  <w:marBottom w:val="360"/>
                  <w:divBdr>
                    <w:top w:val="none" w:sz="0" w:space="0" w:color="auto"/>
                    <w:left w:val="none" w:sz="0" w:space="0" w:color="auto"/>
                    <w:bottom w:val="none" w:sz="0" w:space="0" w:color="auto"/>
                    <w:right w:val="none" w:sz="0" w:space="0" w:color="auto"/>
                  </w:divBdr>
                  <w:divsChild>
                    <w:div w:id="1678002343">
                      <w:marLeft w:val="0"/>
                      <w:marRight w:val="0"/>
                      <w:marTop w:val="0"/>
                      <w:marBottom w:val="0"/>
                      <w:divBdr>
                        <w:top w:val="none" w:sz="0" w:space="0" w:color="auto"/>
                        <w:left w:val="none" w:sz="0" w:space="0" w:color="auto"/>
                        <w:bottom w:val="none" w:sz="0" w:space="0" w:color="auto"/>
                        <w:right w:val="none" w:sz="0" w:space="0" w:color="auto"/>
                      </w:divBdr>
                      <w:divsChild>
                        <w:div w:id="789319607">
                          <w:marLeft w:val="0"/>
                          <w:marRight w:val="0"/>
                          <w:marTop w:val="0"/>
                          <w:marBottom w:val="0"/>
                          <w:divBdr>
                            <w:top w:val="none" w:sz="0" w:space="0" w:color="auto"/>
                            <w:left w:val="none" w:sz="0" w:space="0" w:color="auto"/>
                            <w:bottom w:val="none" w:sz="0" w:space="0" w:color="auto"/>
                            <w:right w:val="none" w:sz="0" w:space="0" w:color="auto"/>
                          </w:divBdr>
                        </w:div>
                      </w:divsChild>
                    </w:div>
                    <w:div w:id="1309944249">
                      <w:marLeft w:val="0"/>
                      <w:marRight w:val="0"/>
                      <w:marTop w:val="75"/>
                      <w:marBottom w:val="0"/>
                      <w:divBdr>
                        <w:top w:val="none" w:sz="0" w:space="0" w:color="auto"/>
                        <w:left w:val="none" w:sz="0" w:space="0" w:color="auto"/>
                        <w:bottom w:val="none" w:sz="0" w:space="0" w:color="auto"/>
                        <w:right w:val="none" w:sz="0" w:space="0" w:color="auto"/>
                      </w:divBdr>
                    </w:div>
                  </w:divsChild>
                </w:div>
                <w:div w:id="78215364">
                  <w:marLeft w:val="0"/>
                  <w:marRight w:val="0"/>
                  <w:marTop w:val="0"/>
                  <w:marBottom w:val="0"/>
                  <w:divBdr>
                    <w:top w:val="none" w:sz="0" w:space="0" w:color="auto"/>
                    <w:left w:val="none" w:sz="0" w:space="0" w:color="auto"/>
                    <w:bottom w:val="none" w:sz="0" w:space="0" w:color="auto"/>
                    <w:right w:val="none" w:sz="0" w:space="0" w:color="auto"/>
                  </w:divBdr>
                  <w:divsChild>
                    <w:div w:id="139880672">
                      <w:marLeft w:val="0"/>
                      <w:marRight w:val="0"/>
                      <w:marTop w:val="0"/>
                      <w:marBottom w:val="360"/>
                      <w:divBdr>
                        <w:top w:val="none" w:sz="0" w:space="0" w:color="auto"/>
                        <w:left w:val="none" w:sz="0" w:space="0" w:color="auto"/>
                        <w:bottom w:val="none" w:sz="0" w:space="0" w:color="auto"/>
                        <w:right w:val="none" w:sz="0" w:space="0" w:color="auto"/>
                      </w:divBdr>
                      <w:divsChild>
                        <w:div w:id="1999185127">
                          <w:marLeft w:val="0"/>
                          <w:marRight w:val="0"/>
                          <w:marTop w:val="0"/>
                          <w:marBottom w:val="0"/>
                          <w:divBdr>
                            <w:top w:val="none" w:sz="0" w:space="0" w:color="auto"/>
                            <w:left w:val="none" w:sz="0" w:space="0" w:color="auto"/>
                            <w:bottom w:val="single" w:sz="6" w:space="0" w:color="D0D0D0"/>
                            <w:right w:val="none" w:sz="0" w:space="0" w:color="auto"/>
                          </w:divBdr>
                        </w:div>
                        <w:div w:id="2088065287">
                          <w:marLeft w:val="0"/>
                          <w:marRight w:val="0"/>
                          <w:marTop w:val="0"/>
                          <w:marBottom w:val="0"/>
                          <w:divBdr>
                            <w:top w:val="none" w:sz="0" w:space="0" w:color="auto"/>
                            <w:left w:val="none" w:sz="0" w:space="0" w:color="auto"/>
                            <w:bottom w:val="none" w:sz="0" w:space="0" w:color="auto"/>
                            <w:right w:val="none" w:sz="0" w:space="0" w:color="auto"/>
                          </w:divBdr>
                          <w:divsChild>
                            <w:div w:id="516429996">
                              <w:marLeft w:val="0"/>
                              <w:marRight w:val="0"/>
                              <w:marTop w:val="0"/>
                              <w:marBottom w:val="0"/>
                              <w:divBdr>
                                <w:top w:val="none" w:sz="0" w:space="0" w:color="auto"/>
                                <w:left w:val="none" w:sz="0" w:space="0" w:color="auto"/>
                                <w:bottom w:val="none" w:sz="0" w:space="0" w:color="auto"/>
                                <w:right w:val="none" w:sz="0" w:space="0" w:color="auto"/>
                              </w:divBdr>
                              <w:divsChild>
                                <w:div w:id="1375539125">
                                  <w:marLeft w:val="0"/>
                                  <w:marRight w:val="0"/>
                                  <w:marTop w:val="0"/>
                                  <w:marBottom w:val="0"/>
                                  <w:divBdr>
                                    <w:top w:val="none" w:sz="0" w:space="0" w:color="auto"/>
                                    <w:left w:val="none" w:sz="0" w:space="0" w:color="auto"/>
                                    <w:bottom w:val="none" w:sz="0" w:space="0" w:color="auto"/>
                                    <w:right w:val="none" w:sz="0" w:space="0" w:color="auto"/>
                                  </w:divBdr>
                                </w:div>
                                <w:div w:id="293023394">
                                  <w:marLeft w:val="0"/>
                                  <w:marRight w:val="0"/>
                                  <w:marTop w:val="0"/>
                                  <w:marBottom w:val="0"/>
                                  <w:divBdr>
                                    <w:top w:val="none" w:sz="0" w:space="0" w:color="auto"/>
                                    <w:left w:val="none" w:sz="0" w:space="0" w:color="auto"/>
                                    <w:bottom w:val="none" w:sz="0" w:space="0" w:color="auto"/>
                                    <w:right w:val="none" w:sz="0" w:space="0" w:color="auto"/>
                                  </w:divBdr>
                                  <w:divsChild>
                                    <w:div w:id="6554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874292">
                      <w:marLeft w:val="0"/>
                      <w:marRight w:val="0"/>
                      <w:marTop w:val="0"/>
                      <w:marBottom w:val="180"/>
                      <w:divBdr>
                        <w:top w:val="none" w:sz="0" w:space="0" w:color="auto"/>
                        <w:left w:val="none" w:sz="0" w:space="0" w:color="auto"/>
                        <w:bottom w:val="none" w:sz="0" w:space="0" w:color="auto"/>
                        <w:right w:val="none" w:sz="0" w:space="0" w:color="auto"/>
                      </w:divBdr>
                    </w:div>
                    <w:div w:id="1622877791">
                      <w:marLeft w:val="0"/>
                      <w:marRight w:val="0"/>
                      <w:marTop w:val="0"/>
                      <w:marBottom w:val="180"/>
                      <w:divBdr>
                        <w:top w:val="none" w:sz="0" w:space="0" w:color="auto"/>
                        <w:left w:val="none" w:sz="0" w:space="0" w:color="auto"/>
                        <w:bottom w:val="none" w:sz="0" w:space="0" w:color="auto"/>
                        <w:right w:val="none" w:sz="0" w:space="0" w:color="auto"/>
                      </w:divBdr>
                    </w:div>
                    <w:div w:id="1215778149">
                      <w:marLeft w:val="0"/>
                      <w:marRight w:val="0"/>
                      <w:marTop w:val="0"/>
                      <w:marBottom w:val="360"/>
                      <w:divBdr>
                        <w:top w:val="none" w:sz="0" w:space="0" w:color="auto"/>
                        <w:left w:val="none" w:sz="0" w:space="0" w:color="auto"/>
                        <w:bottom w:val="none" w:sz="0" w:space="0" w:color="auto"/>
                        <w:right w:val="none" w:sz="0" w:space="0" w:color="auto"/>
                      </w:divBdr>
                      <w:divsChild>
                        <w:div w:id="1876308474">
                          <w:marLeft w:val="0"/>
                          <w:marRight w:val="0"/>
                          <w:marTop w:val="0"/>
                          <w:marBottom w:val="0"/>
                          <w:divBdr>
                            <w:top w:val="none" w:sz="0" w:space="0" w:color="auto"/>
                            <w:left w:val="none" w:sz="0" w:space="0" w:color="auto"/>
                            <w:bottom w:val="none" w:sz="0" w:space="0" w:color="auto"/>
                            <w:right w:val="none" w:sz="0" w:space="0" w:color="auto"/>
                          </w:divBdr>
                          <w:divsChild>
                            <w:div w:id="3437529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39222531">
                      <w:marLeft w:val="0"/>
                      <w:marRight w:val="0"/>
                      <w:marTop w:val="0"/>
                      <w:marBottom w:val="180"/>
                      <w:divBdr>
                        <w:top w:val="none" w:sz="0" w:space="0" w:color="auto"/>
                        <w:left w:val="none" w:sz="0" w:space="0" w:color="auto"/>
                        <w:bottom w:val="none" w:sz="0" w:space="0" w:color="auto"/>
                        <w:right w:val="none" w:sz="0" w:space="0" w:color="auto"/>
                      </w:divBdr>
                    </w:div>
                    <w:div w:id="753892298">
                      <w:marLeft w:val="0"/>
                      <w:marRight w:val="0"/>
                      <w:marTop w:val="0"/>
                      <w:marBottom w:val="180"/>
                      <w:divBdr>
                        <w:top w:val="none" w:sz="0" w:space="0" w:color="auto"/>
                        <w:left w:val="none" w:sz="0" w:space="0" w:color="auto"/>
                        <w:bottom w:val="none" w:sz="0" w:space="0" w:color="auto"/>
                        <w:right w:val="none" w:sz="0" w:space="0" w:color="auto"/>
                      </w:divBdr>
                    </w:div>
                    <w:div w:id="685598343">
                      <w:marLeft w:val="0"/>
                      <w:marRight w:val="0"/>
                      <w:marTop w:val="0"/>
                      <w:marBottom w:val="180"/>
                      <w:divBdr>
                        <w:top w:val="none" w:sz="0" w:space="0" w:color="auto"/>
                        <w:left w:val="none" w:sz="0" w:space="0" w:color="auto"/>
                        <w:bottom w:val="none" w:sz="0" w:space="0" w:color="auto"/>
                        <w:right w:val="none" w:sz="0" w:space="0" w:color="auto"/>
                      </w:divBdr>
                    </w:div>
                    <w:div w:id="1975452432">
                      <w:marLeft w:val="0"/>
                      <w:marRight w:val="0"/>
                      <w:marTop w:val="0"/>
                      <w:marBottom w:val="180"/>
                      <w:divBdr>
                        <w:top w:val="none" w:sz="0" w:space="0" w:color="auto"/>
                        <w:left w:val="none" w:sz="0" w:space="0" w:color="auto"/>
                        <w:bottom w:val="none" w:sz="0" w:space="0" w:color="auto"/>
                        <w:right w:val="none" w:sz="0" w:space="0" w:color="auto"/>
                      </w:divBdr>
                    </w:div>
                    <w:div w:id="1311787795">
                      <w:marLeft w:val="0"/>
                      <w:marRight w:val="0"/>
                      <w:marTop w:val="360"/>
                      <w:marBottom w:val="360"/>
                      <w:divBdr>
                        <w:top w:val="none" w:sz="0" w:space="0" w:color="auto"/>
                        <w:left w:val="none" w:sz="0" w:space="0" w:color="auto"/>
                        <w:bottom w:val="none" w:sz="0" w:space="0" w:color="auto"/>
                        <w:right w:val="none" w:sz="0" w:space="0" w:color="auto"/>
                      </w:divBdr>
                      <w:divsChild>
                        <w:div w:id="505167268">
                          <w:marLeft w:val="0"/>
                          <w:marRight w:val="0"/>
                          <w:marTop w:val="0"/>
                          <w:marBottom w:val="0"/>
                          <w:divBdr>
                            <w:top w:val="none" w:sz="0" w:space="0" w:color="auto"/>
                            <w:left w:val="none" w:sz="0" w:space="0" w:color="auto"/>
                            <w:bottom w:val="none" w:sz="0" w:space="0" w:color="auto"/>
                            <w:right w:val="none" w:sz="0" w:space="0" w:color="auto"/>
                          </w:divBdr>
                          <w:divsChild>
                            <w:div w:id="738223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7427881">
                      <w:marLeft w:val="0"/>
                      <w:marRight w:val="0"/>
                      <w:marTop w:val="0"/>
                      <w:marBottom w:val="180"/>
                      <w:divBdr>
                        <w:top w:val="none" w:sz="0" w:space="0" w:color="auto"/>
                        <w:left w:val="none" w:sz="0" w:space="0" w:color="auto"/>
                        <w:bottom w:val="none" w:sz="0" w:space="0" w:color="auto"/>
                        <w:right w:val="none" w:sz="0" w:space="0" w:color="auto"/>
                      </w:divBdr>
                    </w:div>
                    <w:div w:id="1913926386">
                      <w:marLeft w:val="0"/>
                      <w:marRight w:val="0"/>
                      <w:marTop w:val="0"/>
                      <w:marBottom w:val="180"/>
                      <w:divBdr>
                        <w:top w:val="none" w:sz="0" w:space="0" w:color="auto"/>
                        <w:left w:val="none" w:sz="0" w:space="0" w:color="auto"/>
                        <w:bottom w:val="none" w:sz="0" w:space="0" w:color="auto"/>
                        <w:right w:val="none" w:sz="0" w:space="0" w:color="auto"/>
                      </w:divBdr>
                    </w:div>
                    <w:div w:id="179054290">
                      <w:marLeft w:val="0"/>
                      <w:marRight w:val="0"/>
                      <w:marTop w:val="0"/>
                      <w:marBottom w:val="180"/>
                      <w:divBdr>
                        <w:top w:val="none" w:sz="0" w:space="0" w:color="auto"/>
                        <w:left w:val="none" w:sz="0" w:space="0" w:color="auto"/>
                        <w:bottom w:val="none" w:sz="0" w:space="0" w:color="auto"/>
                        <w:right w:val="none" w:sz="0" w:space="0" w:color="auto"/>
                      </w:divBdr>
                    </w:div>
                    <w:div w:id="1321228710">
                      <w:marLeft w:val="0"/>
                      <w:marRight w:val="0"/>
                      <w:marTop w:val="0"/>
                      <w:marBottom w:val="180"/>
                      <w:divBdr>
                        <w:top w:val="none" w:sz="0" w:space="0" w:color="auto"/>
                        <w:left w:val="none" w:sz="0" w:space="0" w:color="auto"/>
                        <w:bottom w:val="none" w:sz="0" w:space="0" w:color="auto"/>
                        <w:right w:val="none" w:sz="0" w:space="0" w:color="auto"/>
                      </w:divBdr>
                    </w:div>
                    <w:div w:id="17063671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58111262">
      <w:bodyDiv w:val="1"/>
      <w:marLeft w:val="0"/>
      <w:marRight w:val="0"/>
      <w:marTop w:val="0"/>
      <w:marBottom w:val="0"/>
      <w:divBdr>
        <w:top w:val="none" w:sz="0" w:space="0" w:color="auto"/>
        <w:left w:val="none" w:sz="0" w:space="0" w:color="auto"/>
        <w:bottom w:val="none" w:sz="0" w:space="0" w:color="auto"/>
        <w:right w:val="none" w:sz="0" w:space="0" w:color="auto"/>
      </w:divBdr>
      <w:divsChild>
        <w:div w:id="583953576">
          <w:marLeft w:val="0"/>
          <w:marRight w:val="0"/>
          <w:marTop w:val="0"/>
          <w:marBottom w:val="0"/>
          <w:divBdr>
            <w:top w:val="none" w:sz="0" w:space="0" w:color="auto"/>
            <w:left w:val="none" w:sz="0" w:space="0" w:color="auto"/>
            <w:bottom w:val="none" w:sz="0" w:space="0" w:color="auto"/>
            <w:right w:val="none" w:sz="0" w:space="0" w:color="auto"/>
          </w:divBdr>
          <w:divsChild>
            <w:div w:id="1785802422">
              <w:marLeft w:val="0"/>
              <w:marRight w:val="0"/>
              <w:marTop w:val="0"/>
              <w:marBottom w:val="0"/>
              <w:divBdr>
                <w:top w:val="none" w:sz="0" w:space="0" w:color="auto"/>
                <w:left w:val="none" w:sz="0" w:space="0" w:color="auto"/>
                <w:bottom w:val="none" w:sz="0" w:space="0" w:color="auto"/>
                <w:right w:val="none" w:sz="0" w:space="0" w:color="auto"/>
              </w:divBdr>
              <w:divsChild>
                <w:div w:id="1924484007">
                  <w:marLeft w:val="0"/>
                  <w:marRight w:val="0"/>
                  <w:marTop w:val="120"/>
                  <w:marBottom w:val="0"/>
                  <w:divBdr>
                    <w:top w:val="none" w:sz="0" w:space="0" w:color="auto"/>
                    <w:left w:val="none" w:sz="0" w:space="0" w:color="auto"/>
                    <w:bottom w:val="none" w:sz="0" w:space="0" w:color="auto"/>
                    <w:right w:val="none" w:sz="0" w:space="0" w:color="auto"/>
                  </w:divBdr>
                  <w:divsChild>
                    <w:div w:id="17495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05236">
          <w:marLeft w:val="0"/>
          <w:marRight w:val="0"/>
          <w:marTop w:val="0"/>
          <w:marBottom w:val="0"/>
          <w:divBdr>
            <w:top w:val="none" w:sz="0" w:space="0" w:color="auto"/>
            <w:left w:val="none" w:sz="0" w:space="0" w:color="auto"/>
            <w:bottom w:val="none" w:sz="0" w:space="0" w:color="auto"/>
            <w:right w:val="none" w:sz="0" w:space="0" w:color="auto"/>
          </w:divBdr>
          <w:divsChild>
            <w:div w:id="1535775821">
              <w:marLeft w:val="0"/>
              <w:marRight w:val="0"/>
              <w:marTop w:val="0"/>
              <w:marBottom w:val="0"/>
              <w:divBdr>
                <w:top w:val="none" w:sz="0" w:space="0" w:color="auto"/>
                <w:left w:val="none" w:sz="0" w:space="0" w:color="auto"/>
                <w:bottom w:val="none" w:sz="0" w:space="0" w:color="auto"/>
                <w:right w:val="none" w:sz="0" w:space="0" w:color="auto"/>
              </w:divBdr>
              <w:divsChild>
                <w:div w:id="1861046170">
                  <w:marLeft w:val="0"/>
                  <w:marRight w:val="0"/>
                  <w:marTop w:val="0"/>
                  <w:marBottom w:val="360"/>
                  <w:divBdr>
                    <w:top w:val="none" w:sz="0" w:space="0" w:color="auto"/>
                    <w:left w:val="none" w:sz="0" w:space="0" w:color="auto"/>
                    <w:bottom w:val="none" w:sz="0" w:space="0" w:color="auto"/>
                    <w:right w:val="none" w:sz="0" w:space="0" w:color="auto"/>
                  </w:divBdr>
                  <w:divsChild>
                    <w:div w:id="1796753107">
                      <w:marLeft w:val="0"/>
                      <w:marRight w:val="0"/>
                      <w:marTop w:val="0"/>
                      <w:marBottom w:val="0"/>
                      <w:divBdr>
                        <w:top w:val="none" w:sz="0" w:space="0" w:color="auto"/>
                        <w:left w:val="none" w:sz="0" w:space="0" w:color="auto"/>
                        <w:bottom w:val="none" w:sz="0" w:space="0" w:color="auto"/>
                        <w:right w:val="none" w:sz="0" w:space="0" w:color="auto"/>
                      </w:divBdr>
                      <w:divsChild>
                        <w:div w:id="556547866">
                          <w:marLeft w:val="0"/>
                          <w:marRight w:val="0"/>
                          <w:marTop w:val="0"/>
                          <w:marBottom w:val="0"/>
                          <w:divBdr>
                            <w:top w:val="none" w:sz="0" w:space="0" w:color="auto"/>
                            <w:left w:val="none" w:sz="0" w:space="0" w:color="auto"/>
                            <w:bottom w:val="none" w:sz="0" w:space="0" w:color="auto"/>
                            <w:right w:val="none" w:sz="0" w:space="0" w:color="auto"/>
                          </w:divBdr>
                        </w:div>
                      </w:divsChild>
                    </w:div>
                    <w:div w:id="720788259">
                      <w:marLeft w:val="0"/>
                      <w:marRight w:val="0"/>
                      <w:marTop w:val="75"/>
                      <w:marBottom w:val="0"/>
                      <w:divBdr>
                        <w:top w:val="none" w:sz="0" w:space="0" w:color="auto"/>
                        <w:left w:val="none" w:sz="0" w:space="0" w:color="auto"/>
                        <w:bottom w:val="none" w:sz="0" w:space="0" w:color="auto"/>
                        <w:right w:val="none" w:sz="0" w:space="0" w:color="auto"/>
                      </w:divBdr>
                    </w:div>
                  </w:divsChild>
                </w:div>
                <w:div w:id="972053252">
                  <w:marLeft w:val="0"/>
                  <w:marRight w:val="0"/>
                  <w:marTop w:val="0"/>
                  <w:marBottom w:val="0"/>
                  <w:divBdr>
                    <w:top w:val="none" w:sz="0" w:space="0" w:color="auto"/>
                    <w:left w:val="none" w:sz="0" w:space="0" w:color="auto"/>
                    <w:bottom w:val="none" w:sz="0" w:space="0" w:color="auto"/>
                    <w:right w:val="none" w:sz="0" w:space="0" w:color="auto"/>
                  </w:divBdr>
                  <w:divsChild>
                    <w:div w:id="1940019925">
                      <w:marLeft w:val="0"/>
                      <w:marRight w:val="0"/>
                      <w:marTop w:val="0"/>
                      <w:marBottom w:val="360"/>
                      <w:divBdr>
                        <w:top w:val="none" w:sz="0" w:space="0" w:color="auto"/>
                        <w:left w:val="none" w:sz="0" w:space="0" w:color="auto"/>
                        <w:bottom w:val="none" w:sz="0" w:space="0" w:color="auto"/>
                        <w:right w:val="none" w:sz="0" w:space="0" w:color="auto"/>
                      </w:divBdr>
                      <w:divsChild>
                        <w:div w:id="1248927506">
                          <w:marLeft w:val="0"/>
                          <w:marRight w:val="0"/>
                          <w:marTop w:val="0"/>
                          <w:marBottom w:val="0"/>
                          <w:divBdr>
                            <w:top w:val="none" w:sz="0" w:space="0" w:color="auto"/>
                            <w:left w:val="none" w:sz="0" w:space="0" w:color="auto"/>
                            <w:bottom w:val="single" w:sz="6" w:space="0" w:color="D0D0D0"/>
                            <w:right w:val="none" w:sz="0" w:space="0" w:color="auto"/>
                          </w:divBdr>
                        </w:div>
                        <w:div w:id="916474838">
                          <w:marLeft w:val="0"/>
                          <w:marRight w:val="0"/>
                          <w:marTop w:val="0"/>
                          <w:marBottom w:val="0"/>
                          <w:divBdr>
                            <w:top w:val="none" w:sz="0" w:space="0" w:color="auto"/>
                            <w:left w:val="none" w:sz="0" w:space="0" w:color="auto"/>
                            <w:bottom w:val="none" w:sz="0" w:space="0" w:color="auto"/>
                            <w:right w:val="none" w:sz="0" w:space="0" w:color="auto"/>
                          </w:divBdr>
                          <w:divsChild>
                            <w:div w:id="927927861">
                              <w:marLeft w:val="0"/>
                              <w:marRight w:val="0"/>
                              <w:marTop w:val="0"/>
                              <w:marBottom w:val="0"/>
                              <w:divBdr>
                                <w:top w:val="none" w:sz="0" w:space="0" w:color="auto"/>
                                <w:left w:val="none" w:sz="0" w:space="0" w:color="auto"/>
                                <w:bottom w:val="none" w:sz="0" w:space="0" w:color="auto"/>
                                <w:right w:val="none" w:sz="0" w:space="0" w:color="auto"/>
                              </w:divBdr>
                              <w:divsChild>
                                <w:div w:id="561526695">
                                  <w:marLeft w:val="0"/>
                                  <w:marRight w:val="0"/>
                                  <w:marTop w:val="0"/>
                                  <w:marBottom w:val="0"/>
                                  <w:divBdr>
                                    <w:top w:val="none" w:sz="0" w:space="0" w:color="auto"/>
                                    <w:left w:val="none" w:sz="0" w:space="0" w:color="auto"/>
                                    <w:bottom w:val="none" w:sz="0" w:space="0" w:color="auto"/>
                                    <w:right w:val="none" w:sz="0" w:space="0" w:color="auto"/>
                                  </w:divBdr>
                                </w:div>
                                <w:div w:id="1460151183">
                                  <w:marLeft w:val="0"/>
                                  <w:marRight w:val="0"/>
                                  <w:marTop w:val="0"/>
                                  <w:marBottom w:val="0"/>
                                  <w:divBdr>
                                    <w:top w:val="none" w:sz="0" w:space="0" w:color="auto"/>
                                    <w:left w:val="none" w:sz="0" w:space="0" w:color="auto"/>
                                    <w:bottom w:val="none" w:sz="0" w:space="0" w:color="auto"/>
                                    <w:right w:val="none" w:sz="0" w:space="0" w:color="auto"/>
                                  </w:divBdr>
                                  <w:divsChild>
                                    <w:div w:id="7571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6388">
                              <w:marLeft w:val="0"/>
                              <w:marRight w:val="0"/>
                              <w:marTop w:val="0"/>
                              <w:marBottom w:val="0"/>
                              <w:divBdr>
                                <w:top w:val="none" w:sz="0" w:space="0" w:color="auto"/>
                                <w:left w:val="none" w:sz="0" w:space="0" w:color="auto"/>
                                <w:bottom w:val="none" w:sz="0" w:space="0" w:color="auto"/>
                                <w:right w:val="none" w:sz="0" w:space="0" w:color="auto"/>
                              </w:divBdr>
                              <w:divsChild>
                                <w:div w:id="357396675">
                                  <w:marLeft w:val="0"/>
                                  <w:marRight w:val="0"/>
                                  <w:marTop w:val="0"/>
                                  <w:marBottom w:val="0"/>
                                  <w:divBdr>
                                    <w:top w:val="none" w:sz="0" w:space="0" w:color="auto"/>
                                    <w:left w:val="none" w:sz="0" w:space="0" w:color="auto"/>
                                    <w:bottom w:val="none" w:sz="0" w:space="0" w:color="auto"/>
                                    <w:right w:val="none" w:sz="0" w:space="0" w:color="auto"/>
                                  </w:divBdr>
                                </w:div>
                                <w:div w:id="321355252">
                                  <w:marLeft w:val="0"/>
                                  <w:marRight w:val="0"/>
                                  <w:marTop w:val="0"/>
                                  <w:marBottom w:val="0"/>
                                  <w:divBdr>
                                    <w:top w:val="none" w:sz="0" w:space="0" w:color="auto"/>
                                    <w:left w:val="none" w:sz="0" w:space="0" w:color="auto"/>
                                    <w:bottom w:val="none" w:sz="0" w:space="0" w:color="auto"/>
                                    <w:right w:val="none" w:sz="0" w:space="0" w:color="auto"/>
                                  </w:divBdr>
                                  <w:divsChild>
                                    <w:div w:id="3497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104">
                              <w:marLeft w:val="0"/>
                              <w:marRight w:val="0"/>
                              <w:marTop w:val="0"/>
                              <w:marBottom w:val="0"/>
                              <w:divBdr>
                                <w:top w:val="none" w:sz="0" w:space="0" w:color="auto"/>
                                <w:left w:val="none" w:sz="0" w:space="0" w:color="auto"/>
                                <w:bottom w:val="none" w:sz="0" w:space="0" w:color="auto"/>
                                <w:right w:val="none" w:sz="0" w:space="0" w:color="auto"/>
                              </w:divBdr>
                              <w:divsChild>
                                <w:div w:id="1159346635">
                                  <w:marLeft w:val="0"/>
                                  <w:marRight w:val="0"/>
                                  <w:marTop w:val="0"/>
                                  <w:marBottom w:val="0"/>
                                  <w:divBdr>
                                    <w:top w:val="none" w:sz="0" w:space="0" w:color="auto"/>
                                    <w:left w:val="none" w:sz="0" w:space="0" w:color="auto"/>
                                    <w:bottom w:val="none" w:sz="0" w:space="0" w:color="auto"/>
                                    <w:right w:val="none" w:sz="0" w:space="0" w:color="auto"/>
                                  </w:divBdr>
                                </w:div>
                                <w:div w:id="903612364">
                                  <w:marLeft w:val="0"/>
                                  <w:marRight w:val="0"/>
                                  <w:marTop w:val="0"/>
                                  <w:marBottom w:val="0"/>
                                  <w:divBdr>
                                    <w:top w:val="none" w:sz="0" w:space="0" w:color="auto"/>
                                    <w:left w:val="none" w:sz="0" w:space="0" w:color="auto"/>
                                    <w:bottom w:val="none" w:sz="0" w:space="0" w:color="auto"/>
                                    <w:right w:val="none" w:sz="0" w:space="0" w:color="auto"/>
                                  </w:divBdr>
                                  <w:divsChild>
                                    <w:div w:id="12890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902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55424064">
                      <w:marLeft w:val="0"/>
                      <w:marRight w:val="0"/>
                      <w:marTop w:val="0"/>
                      <w:marBottom w:val="180"/>
                      <w:divBdr>
                        <w:top w:val="none" w:sz="0" w:space="0" w:color="auto"/>
                        <w:left w:val="none" w:sz="0" w:space="0" w:color="auto"/>
                        <w:bottom w:val="none" w:sz="0" w:space="0" w:color="auto"/>
                        <w:right w:val="none" w:sz="0" w:space="0" w:color="auto"/>
                      </w:divBdr>
                    </w:div>
                    <w:div w:id="58477399">
                      <w:marLeft w:val="0"/>
                      <w:marRight w:val="0"/>
                      <w:marTop w:val="0"/>
                      <w:marBottom w:val="180"/>
                      <w:divBdr>
                        <w:top w:val="none" w:sz="0" w:space="0" w:color="auto"/>
                        <w:left w:val="none" w:sz="0" w:space="0" w:color="auto"/>
                        <w:bottom w:val="none" w:sz="0" w:space="0" w:color="auto"/>
                        <w:right w:val="none" w:sz="0" w:space="0" w:color="auto"/>
                      </w:divBdr>
                    </w:div>
                    <w:div w:id="1832016759">
                      <w:marLeft w:val="0"/>
                      <w:marRight w:val="0"/>
                      <w:marTop w:val="0"/>
                      <w:marBottom w:val="360"/>
                      <w:divBdr>
                        <w:top w:val="none" w:sz="0" w:space="0" w:color="auto"/>
                        <w:left w:val="none" w:sz="0" w:space="0" w:color="auto"/>
                        <w:bottom w:val="none" w:sz="0" w:space="0" w:color="auto"/>
                        <w:right w:val="none" w:sz="0" w:space="0" w:color="auto"/>
                      </w:divBdr>
                      <w:divsChild>
                        <w:div w:id="41102769">
                          <w:marLeft w:val="0"/>
                          <w:marRight w:val="0"/>
                          <w:marTop w:val="0"/>
                          <w:marBottom w:val="0"/>
                          <w:divBdr>
                            <w:top w:val="none" w:sz="0" w:space="0" w:color="auto"/>
                            <w:left w:val="none" w:sz="0" w:space="0" w:color="auto"/>
                            <w:bottom w:val="none" w:sz="0" w:space="0" w:color="auto"/>
                            <w:right w:val="none" w:sz="0" w:space="0" w:color="auto"/>
                          </w:divBdr>
                          <w:divsChild>
                            <w:div w:id="176692526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54311190">
                      <w:marLeft w:val="0"/>
                      <w:marRight w:val="0"/>
                      <w:marTop w:val="0"/>
                      <w:marBottom w:val="180"/>
                      <w:divBdr>
                        <w:top w:val="none" w:sz="0" w:space="0" w:color="auto"/>
                        <w:left w:val="none" w:sz="0" w:space="0" w:color="auto"/>
                        <w:bottom w:val="none" w:sz="0" w:space="0" w:color="auto"/>
                        <w:right w:val="none" w:sz="0" w:space="0" w:color="auto"/>
                      </w:divBdr>
                    </w:div>
                    <w:div w:id="1957366326">
                      <w:marLeft w:val="0"/>
                      <w:marRight w:val="0"/>
                      <w:marTop w:val="0"/>
                      <w:marBottom w:val="180"/>
                      <w:divBdr>
                        <w:top w:val="none" w:sz="0" w:space="0" w:color="auto"/>
                        <w:left w:val="none" w:sz="0" w:space="0" w:color="auto"/>
                        <w:bottom w:val="none" w:sz="0" w:space="0" w:color="auto"/>
                        <w:right w:val="none" w:sz="0" w:space="0" w:color="auto"/>
                      </w:divBdr>
                    </w:div>
                    <w:div w:id="1047995678">
                      <w:marLeft w:val="0"/>
                      <w:marRight w:val="0"/>
                      <w:marTop w:val="0"/>
                      <w:marBottom w:val="180"/>
                      <w:divBdr>
                        <w:top w:val="none" w:sz="0" w:space="0" w:color="auto"/>
                        <w:left w:val="none" w:sz="0" w:space="0" w:color="auto"/>
                        <w:bottom w:val="none" w:sz="0" w:space="0" w:color="auto"/>
                        <w:right w:val="none" w:sz="0" w:space="0" w:color="auto"/>
                      </w:divBdr>
                    </w:div>
                    <w:div w:id="2049916285">
                      <w:marLeft w:val="0"/>
                      <w:marRight w:val="0"/>
                      <w:marTop w:val="0"/>
                      <w:marBottom w:val="180"/>
                      <w:divBdr>
                        <w:top w:val="none" w:sz="0" w:space="0" w:color="auto"/>
                        <w:left w:val="none" w:sz="0" w:space="0" w:color="auto"/>
                        <w:bottom w:val="none" w:sz="0" w:space="0" w:color="auto"/>
                        <w:right w:val="none" w:sz="0" w:space="0" w:color="auto"/>
                      </w:divBdr>
                    </w:div>
                    <w:div w:id="324479878">
                      <w:marLeft w:val="0"/>
                      <w:marRight w:val="0"/>
                      <w:marTop w:val="360"/>
                      <w:marBottom w:val="360"/>
                      <w:divBdr>
                        <w:top w:val="none" w:sz="0" w:space="0" w:color="auto"/>
                        <w:left w:val="none" w:sz="0" w:space="0" w:color="auto"/>
                        <w:bottom w:val="none" w:sz="0" w:space="0" w:color="auto"/>
                        <w:right w:val="none" w:sz="0" w:space="0" w:color="auto"/>
                      </w:divBdr>
                      <w:divsChild>
                        <w:div w:id="1833914567">
                          <w:marLeft w:val="0"/>
                          <w:marRight w:val="0"/>
                          <w:marTop w:val="0"/>
                          <w:marBottom w:val="0"/>
                          <w:divBdr>
                            <w:top w:val="none" w:sz="0" w:space="0" w:color="auto"/>
                            <w:left w:val="none" w:sz="0" w:space="0" w:color="auto"/>
                            <w:bottom w:val="none" w:sz="0" w:space="0" w:color="auto"/>
                            <w:right w:val="none" w:sz="0" w:space="0" w:color="auto"/>
                          </w:divBdr>
                          <w:divsChild>
                            <w:div w:id="19543621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4869661">
                      <w:marLeft w:val="0"/>
                      <w:marRight w:val="0"/>
                      <w:marTop w:val="0"/>
                      <w:marBottom w:val="180"/>
                      <w:divBdr>
                        <w:top w:val="none" w:sz="0" w:space="0" w:color="auto"/>
                        <w:left w:val="none" w:sz="0" w:space="0" w:color="auto"/>
                        <w:bottom w:val="none" w:sz="0" w:space="0" w:color="auto"/>
                        <w:right w:val="none" w:sz="0" w:space="0" w:color="auto"/>
                      </w:divBdr>
                    </w:div>
                    <w:div w:id="1429690119">
                      <w:marLeft w:val="0"/>
                      <w:marRight w:val="0"/>
                      <w:marTop w:val="0"/>
                      <w:marBottom w:val="180"/>
                      <w:divBdr>
                        <w:top w:val="none" w:sz="0" w:space="0" w:color="auto"/>
                        <w:left w:val="none" w:sz="0" w:space="0" w:color="auto"/>
                        <w:bottom w:val="none" w:sz="0" w:space="0" w:color="auto"/>
                        <w:right w:val="none" w:sz="0" w:space="0" w:color="auto"/>
                      </w:divBdr>
                    </w:div>
                    <w:div w:id="1089035695">
                      <w:marLeft w:val="0"/>
                      <w:marRight w:val="0"/>
                      <w:marTop w:val="0"/>
                      <w:marBottom w:val="180"/>
                      <w:divBdr>
                        <w:top w:val="none" w:sz="0" w:space="0" w:color="auto"/>
                        <w:left w:val="none" w:sz="0" w:space="0" w:color="auto"/>
                        <w:bottom w:val="none" w:sz="0" w:space="0" w:color="auto"/>
                        <w:right w:val="none" w:sz="0" w:space="0" w:color="auto"/>
                      </w:divBdr>
                    </w:div>
                    <w:div w:id="537281647">
                      <w:marLeft w:val="0"/>
                      <w:marRight w:val="0"/>
                      <w:marTop w:val="0"/>
                      <w:marBottom w:val="180"/>
                      <w:divBdr>
                        <w:top w:val="none" w:sz="0" w:space="0" w:color="auto"/>
                        <w:left w:val="none" w:sz="0" w:space="0" w:color="auto"/>
                        <w:bottom w:val="none" w:sz="0" w:space="0" w:color="auto"/>
                        <w:right w:val="none" w:sz="0" w:space="0" w:color="auto"/>
                      </w:divBdr>
                    </w:div>
                    <w:div w:id="560363953">
                      <w:marLeft w:val="0"/>
                      <w:marRight w:val="0"/>
                      <w:marTop w:val="360"/>
                      <w:marBottom w:val="360"/>
                      <w:divBdr>
                        <w:top w:val="none" w:sz="0" w:space="0" w:color="auto"/>
                        <w:left w:val="none" w:sz="0" w:space="0" w:color="auto"/>
                        <w:bottom w:val="none" w:sz="0" w:space="0" w:color="auto"/>
                        <w:right w:val="none" w:sz="0" w:space="0" w:color="auto"/>
                      </w:divBdr>
                      <w:divsChild>
                        <w:div w:id="1289554468">
                          <w:marLeft w:val="0"/>
                          <w:marRight w:val="0"/>
                          <w:marTop w:val="0"/>
                          <w:marBottom w:val="0"/>
                          <w:divBdr>
                            <w:top w:val="none" w:sz="0" w:space="0" w:color="auto"/>
                            <w:left w:val="none" w:sz="0" w:space="0" w:color="auto"/>
                            <w:bottom w:val="none" w:sz="0" w:space="0" w:color="auto"/>
                            <w:right w:val="none" w:sz="0" w:space="0" w:color="auto"/>
                          </w:divBdr>
                          <w:divsChild>
                            <w:div w:id="16722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4308">
                      <w:marLeft w:val="0"/>
                      <w:marRight w:val="0"/>
                      <w:marTop w:val="0"/>
                      <w:marBottom w:val="180"/>
                      <w:divBdr>
                        <w:top w:val="none" w:sz="0" w:space="0" w:color="auto"/>
                        <w:left w:val="none" w:sz="0" w:space="0" w:color="auto"/>
                        <w:bottom w:val="none" w:sz="0" w:space="0" w:color="auto"/>
                        <w:right w:val="none" w:sz="0" w:space="0" w:color="auto"/>
                      </w:divBdr>
                    </w:div>
                    <w:div w:id="239950705">
                      <w:marLeft w:val="0"/>
                      <w:marRight w:val="0"/>
                      <w:marTop w:val="0"/>
                      <w:marBottom w:val="180"/>
                      <w:divBdr>
                        <w:top w:val="none" w:sz="0" w:space="0" w:color="auto"/>
                        <w:left w:val="none" w:sz="0" w:space="0" w:color="auto"/>
                        <w:bottom w:val="none" w:sz="0" w:space="0" w:color="auto"/>
                        <w:right w:val="none" w:sz="0" w:space="0" w:color="auto"/>
                      </w:divBdr>
                    </w:div>
                    <w:div w:id="584656277">
                      <w:marLeft w:val="0"/>
                      <w:marRight w:val="0"/>
                      <w:marTop w:val="0"/>
                      <w:marBottom w:val="180"/>
                      <w:divBdr>
                        <w:top w:val="none" w:sz="0" w:space="0" w:color="auto"/>
                        <w:left w:val="none" w:sz="0" w:space="0" w:color="auto"/>
                        <w:bottom w:val="none" w:sz="0" w:space="0" w:color="auto"/>
                        <w:right w:val="none" w:sz="0" w:space="0" w:color="auto"/>
                      </w:divBdr>
                    </w:div>
                    <w:div w:id="15579294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65241347">
      <w:bodyDiv w:val="1"/>
      <w:marLeft w:val="0"/>
      <w:marRight w:val="0"/>
      <w:marTop w:val="0"/>
      <w:marBottom w:val="0"/>
      <w:divBdr>
        <w:top w:val="none" w:sz="0" w:space="0" w:color="auto"/>
        <w:left w:val="none" w:sz="0" w:space="0" w:color="auto"/>
        <w:bottom w:val="none" w:sz="0" w:space="0" w:color="auto"/>
        <w:right w:val="none" w:sz="0" w:space="0" w:color="auto"/>
      </w:divBdr>
      <w:divsChild>
        <w:div w:id="448160187">
          <w:marLeft w:val="0"/>
          <w:marRight w:val="0"/>
          <w:marTop w:val="0"/>
          <w:marBottom w:val="0"/>
          <w:divBdr>
            <w:top w:val="none" w:sz="0" w:space="0" w:color="auto"/>
            <w:left w:val="none" w:sz="0" w:space="0" w:color="auto"/>
            <w:bottom w:val="none" w:sz="0" w:space="0" w:color="auto"/>
            <w:right w:val="none" w:sz="0" w:space="0" w:color="auto"/>
          </w:divBdr>
          <w:divsChild>
            <w:div w:id="2117171346">
              <w:marLeft w:val="0"/>
              <w:marRight w:val="0"/>
              <w:marTop w:val="0"/>
              <w:marBottom w:val="0"/>
              <w:divBdr>
                <w:top w:val="none" w:sz="0" w:space="0" w:color="auto"/>
                <w:left w:val="none" w:sz="0" w:space="0" w:color="auto"/>
                <w:bottom w:val="none" w:sz="0" w:space="0" w:color="auto"/>
                <w:right w:val="none" w:sz="0" w:space="0" w:color="auto"/>
              </w:divBdr>
              <w:divsChild>
                <w:div w:id="440997673">
                  <w:marLeft w:val="0"/>
                  <w:marRight w:val="0"/>
                  <w:marTop w:val="120"/>
                  <w:marBottom w:val="0"/>
                  <w:divBdr>
                    <w:top w:val="none" w:sz="0" w:space="0" w:color="auto"/>
                    <w:left w:val="none" w:sz="0" w:space="0" w:color="auto"/>
                    <w:bottom w:val="none" w:sz="0" w:space="0" w:color="auto"/>
                    <w:right w:val="none" w:sz="0" w:space="0" w:color="auto"/>
                  </w:divBdr>
                  <w:divsChild>
                    <w:div w:id="520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01655">
          <w:marLeft w:val="0"/>
          <w:marRight w:val="0"/>
          <w:marTop w:val="0"/>
          <w:marBottom w:val="0"/>
          <w:divBdr>
            <w:top w:val="none" w:sz="0" w:space="0" w:color="auto"/>
            <w:left w:val="none" w:sz="0" w:space="0" w:color="auto"/>
            <w:bottom w:val="none" w:sz="0" w:space="0" w:color="auto"/>
            <w:right w:val="none" w:sz="0" w:space="0" w:color="auto"/>
          </w:divBdr>
          <w:divsChild>
            <w:div w:id="2145417395">
              <w:marLeft w:val="0"/>
              <w:marRight w:val="0"/>
              <w:marTop w:val="0"/>
              <w:marBottom w:val="0"/>
              <w:divBdr>
                <w:top w:val="none" w:sz="0" w:space="0" w:color="auto"/>
                <w:left w:val="none" w:sz="0" w:space="0" w:color="auto"/>
                <w:bottom w:val="none" w:sz="0" w:space="0" w:color="auto"/>
                <w:right w:val="none" w:sz="0" w:space="0" w:color="auto"/>
              </w:divBdr>
              <w:divsChild>
                <w:div w:id="625504435">
                  <w:marLeft w:val="0"/>
                  <w:marRight w:val="0"/>
                  <w:marTop w:val="0"/>
                  <w:marBottom w:val="360"/>
                  <w:divBdr>
                    <w:top w:val="none" w:sz="0" w:space="0" w:color="auto"/>
                    <w:left w:val="none" w:sz="0" w:space="0" w:color="auto"/>
                    <w:bottom w:val="none" w:sz="0" w:space="0" w:color="auto"/>
                    <w:right w:val="none" w:sz="0" w:space="0" w:color="auto"/>
                  </w:divBdr>
                  <w:divsChild>
                    <w:div w:id="217978906">
                      <w:marLeft w:val="0"/>
                      <w:marRight w:val="0"/>
                      <w:marTop w:val="0"/>
                      <w:marBottom w:val="0"/>
                      <w:divBdr>
                        <w:top w:val="none" w:sz="0" w:space="0" w:color="auto"/>
                        <w:left w:val="none" w:sz="0" w:space="0" w:color="auto"/>
                        <w:bottom w:val="none" w:sz="0" w:space="0" w:color="auto"/>
                        <w:right w:val="none" w:sz="0" w:space="0" w:color="auto"/>
                      </w:divBdr>
                      <w:divsChild>
                        <w:div w:id="1987926192">
                          <w:marLeft w:val="0"/>
                          <w:marRight w:val="0"/>
                          <w:marTop w:val="0"/>
                          <w:marBottom w:val="0"/>
                          <w:divBdr>
                            <w:top w:val="none" w:sz="0" w:space="0" w:color="auto"/>
                            <w:left w:val="none" w:sz="0" w:space="0" w:color="auto"/>
                            <w:bottom w:val="none" w:sz="0" w:space="0" w:color="auto"/>
                            <w:right w:val="none" w:sz="0" w:space="0" w:color="auto"/>
                          </w:divBdr>
                          <w:divsChild>
                            <w:div w:id="827789690">
                              <w:marLeft w:val="0"/>
                              <w:marRight w:val="0"/>
                              <w:marTop w:val="0"/>
                              <w:marBottom w:val="0"/>
                              <w:divBdr>
                                <w:top w:val="none" w:sz="0" w:space="0" w:color="auto"/>
                                <w:left w:val="none" w:sz="0" w:space="0" w:color="auto"/>
                                <w:bottom w:val="none" w:sz="0" w:space="0" w:color="auto"/>
                                <w:right w:val="none" w:sz="0" w:space="0" w:color="auto"/>
                              </w:divBdr>
                              <w:divsChild>
                                <w:div w:id="1970939000">
                                  <w:marLeft w:val="0"/>
                                  <w:marRight w:val="0"/>
                                  <w:marTop w:val="0"/>
                                  <w:marBottom w:val="0"/>
                                  <w:divBdr>
                                    <w:top w:val="none" w:sz="0" w:space="0" w:color="auto"/>
                                    <w:left w:val="none" w:sz="0" w:space="0" w:color="auto"/>
                                    <w:bottom w:val="none" w:sz="0" w:space="0" w:color="auto"/>
                                    <w:right w:val="none" w:sz="0" w:space="0" w:color="auto"/>
                                  </w:divBdr>
                                  <w:divsChild>
                                    <w:div w:id="18315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000128">
                      <w:marLeft w:val="0"/>
                      <w:marRight w:val="0"/>
                      <w:marTop w:val="75"/>
                      <w:marBottom w:val="0"/>
                      <w:divBdr>
                        <w:top w:val="none" w:sz="0" w:space="0" w:color="auto"/>
                        <w:left w:val="none" w:sz="0" w:space="0" w:color="auto"/>
                        <w:bottom w:val="none" w:sz="0" w:space="0" w:color="auto"/>
                        <w:right w:val="none" w:sz="0" w:space="0" w:color="auto"/>
                      </w:divBdr>
                      <w:divsChild>
                        <w:div w:id="888111041">
                          <w:marLeft w:val="-15"/>
                          <w:marRight w:val="-15"/>
                          <w:marTop w:val="0"/>
                          <w:marBottom w:val="0"/>
                          <w:divBdr>
                            <w:top w:val="none" w:sz="0" w:space="0" w:color="auto"/>
                            <w:left w:val="none" w:sz="0" w:space="0" w:color="auto"/>
                            <w:bottom w:val="none" w:sz="0" w:space="0" w:color="auto"/>
                            <w:right w:val="none" w:sz="0" w:space="0" w:color="auto"/>
                          </w:divBdr>
                        </w:div>
                        <w:div w:id="9110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98356">
                  <w:marLeft w:val="0"/>
                  <w:marRight w:val="0"/>
                  <w:marTop w:val="0"/>
                  <w:marBottom w:val="0"/>
                  <w:divBdr>
                    <w:top w:val="none" w:sz="0" w:space="0" w:color="auto"/>
                    <w:left w:val="none" w:sz="0" w:space="0" w:color="auto"/>
                    <w:bottom w:val="none" w:sz="0" w:space="0" w:color="auto"/>
                    <w:right w:val="none" w:sz="0" w:space="0" w:color="auto"/>
                  </w:divBdr>
                  <w:divsChild>
                    <w:div w:id="126507481">
                      <w:marLeft w:val="0"/>
                      <w:marRight w:val="0"/>
                      <w:marTop w:val="0"/>
                      <w:marBottom w:val="360"/>
                      <w:divBdr>
                        <w:top w:val="none" w:sz="0" w:space="0" w:color="auto"/>
                        <w:left w:val="none" w:sz="0" w:space="0" w:color="auto"/>
                        <w:bottom w:val="none" w:sz="0" w:space="0" w:color="auto"/>
                        <w:right w:val="none" w:sz="0" w:space="0" w:color="auto"/>
                      </w:divBdr>
                      <w:divsChild>
                        <w:div w:id="1575628824">
                          <w:marLeft w:val="0"/>
                          <w:marRight w:val="0"/>
                          <w:marTop w:val="0"/>
                          <w:marBottom w:val="0"/>
                          <w:divBdr>
                            <w:top w:val="none" w:sz="0" w:space="0" w:color="auto"/>
                            <w:left w:val="none" w:sz="0" w:space="0" w:color="auto"/>
                            <w:bottom w:val="single" w:sz="6" w:space="0" w:color="D0D0D0"/>
                            <w:right w:val="none" w:sz="0" w:space="0" w:color="auto"/>
                          </w:divBdr>
                        </w:div>
                        <w:div w:id="1014694672">
                          <w:marLeft w:val="0"/>
                          <w:marRight w:val="0"/>
                          <w:marTop w:val="0"/>
                          <w:marBottom w:val="0"/>
                          <w:divBdr>
                            <w:top w:val="none" w:sz="0" w:space="0" w:color="auto"/>
                            <w:left w:val="none" w:sz="0" w:space="0" w:color="auto"/>
                            <w:bottom w:val="none" w:sz="0" w:space="0" w:color="auto"/>
                            <w:right w:val="none" w:sz="0" w:space="0" w:color="auto"/>
                          </w:divBdr>
                          <w:divsChild>
                            <w:div w:id="462695342">
                              <w:marLeft w:val="0"/>
                              <w:marRight w:val="0"/>
                              <w:marTop w:val="0"/>
                              <w:marBottom w:val="0"/>
                              <w:divBdr>
                                <w:top w:val="none" w:sz="0" w:space="0" w:color="auto"/>
                                <w:left w:val="none" w:sz="0" w:space="0" w:color="auto"/>
                                <w:bottom w:val="none" w:sz="0" w:space="0" w:color="auto"/>
                                <w:right w:val="none" w:sz="0" w:space="0" w:color="auto"/>
                              </w:divBdr>
                              <w:divsChild>
                                <w:div w:id="669215914">
                                  <w:marLeft w:val="0"/>
                                  <w:marRight w:val="0"/>
                                  <w:marTop w:val="0"/>
                                  <w:marBottom w:val="0"/>
                                  <w:divBdr>
                                    <w:top w:val="none" w:sz="0" w:space="0" w:color="auto"/>
                                    <w:left w:val="none" w:sz="0" w:space="0" w:color="auto"/>
                                    <w:bottom w:val="none" w:sz="0" w:space="0" w:color="auto"/>
                                    <w:right w:val="none" w:sz="0" w:space="0" w:color="auto"/>
                                  </w:divBdr>
                                </w:div>
                                <w:div w:id="164591945">
                                  <w:marLeft w:val="0"/>
                                  <w:marRight w:val="0"/>
                                  <w:marTop w:val="0"/>
                                  <w:marBottom w:val="0"/>
                                  <w:divBdr>
                                    <w:top w:val="none" w:sz="0" w:space="0" w:color="auto"/>
                                    <w:left w:val="none" w:sz="0" w:space="0" w:color="auto"/>
                                    <w:bottom w:val="none" w:sz="0" w:space="0" w:color="auto"/>
                                    <w:right w:val="none" w:sz="0" w:space="0" w:color="auto"/>
                                  </w:divBdr>
                                  <w:divsChild>
                                    <w:div w:id="16146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649479">
                      <w:marLeft w:val="0"/>
                      <w:marRight w:val="0"/>
                      <w:marTop w:val="0"/>
                      <w:marBottom w:val="180"/>
                      <w:divBdr>
                        <w:top w:val="none" w:sz="0" w:space="0" w:color="auto"/>
                        <w:left w:val="none" w:sz="0" w:space="0" w:color="auto"/>
                        <w:bottom w:val="none" w:sz="0" w:space="0" w:color="auto"/>
                        <w:right w:val="none" w:sz="0" w:space="0" w:color="auto"/>
                      </w:divBdr>
                    </w:div>
                    <w:div w:id="452789074">
                      <w:marLeft w:val="0"/>
                      <w:marRight w:val="0"/>
                      <w:marTop w:val="0"/>
                      <w:marBottom w:val="180"/>
                      <w:divBdr>
                        <w:top w:val="none" w:sz="0" w:space="0" w:color="auto"/>
                        <w:left w:val="none" w:sz="0" w:space="0" w:color="auto"/>
                        <w:bottom w:val="none" w:sz="0" w:space="0" w:color="auto"/>
                        <w:right w:val="none" w:sz="0" w:space="0" w:color="auto"/>
                      </w:divBdr>
                    </w:div>
                    <w:div w:id="566186234">
                      <w:marLeft w:val="0"/>
                      <w:marRight w:val="0"/>
                      <w:marTop w:val="0"/>
                      <w:marBottom w:val="360"/>
                      <w:divBdr>
                        <w:top w:val="none" w:sz="0" w:space="0" w:color="auto"/>
                        <w:left w:val="none" w:sz="0" w:space="0" w:color="auto"/>
                        <w:bottom w:val="none" w:sz="0" w:space="0" w:color="auto"/>
                        <w:right w:val="none" w:sz="0" w:space="0" w:color="auto"/>
                      </w:divBdr>
                      <w:divsChild>
                        <w:div w:id="1215316083">
                          <w:marLeft w:val="0"/>
                          <w:marRight w:val="0"/>
                          <w:marTop w:val="0"/>
                          <w:marBottom w:val="0"/>
                          <w:divBdr>
                            <w:top w:val="none" w:sz="0" w:space="0" w:color="auto"/>
                            <w:left w:val="none" w:sz="0" w:space="0" w:color="auto"/>
                            <w:bottom w:val="none" w:sz="0" w:space="0" w:color="auto"/>
                            <w:right w:val="none" w:sz="0" w:space="0" w:color="auto"/>
                          </w:divBdr>
                          <w:divsChild>
                            <w:div w:id="184215940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26618285">
                      <w:marLeft w:val="0"/>
                      <w:marRight w:val="0"/>
                      <w:marTop w:val="0"/>
                      <w:marBottom w:val="180"/>
                      <w:divBdr>
                        <w:top w:val="none" w:sz="0" w:space="0" w:color="auto"/>
                        <w:left w:val="none" w:sz="0" w:space="0" w:color="auto"/>
                        <w:bottom w:val="none" w:sz="0" w:space="0" w:color="auto"/>
                        <w:right w:val="none" w:sz="0" w:space="0" w:color="auto"/>
                      </w:divBdr>
                    </w:div>
                    <w:div w:id="1931116042">
                      <w:marLeft w:val="0"/>
                      <w:marRight w:val="0"/>
                      <w:marTop w:val="0"/>
                      <w:marBottom w:val="180"/>
                      <w:divBdr>
                        <w:top w:val="none" w:sz="0" w:space="0" w:color="auto"/>
                        <w:left w:val="none" w:sz="0" w:space="0" w:color="auto"/>
                        <w:bottom w:val="none" w:sz="0" w:space="0" w:color="auto"/>
                        <w:right w:val="none" w:sz="0" w:space="0" w:color="auto"/>
                      </w:divBdr>
                    </w:div>
                    <w:div w:id="2044136593">
                      <w:marLeft w:val="0"/>
                      <w:marRight w:val="0"/>
                      <w:marTop w:val="0"/>
                      <w:marBottom w:val="180"/>
                      <w:divBdr>
                        <w:top w:val="none" w:sz="0" w:space="0" w:color="auto"/>
                        <w:left w:val="none" w:sz="0" w:space="0" w:color="auto"/>
                        <w:bottom w:val="none" w:sz="0" w:space="0" w:color="auto"/>
                        <w:right w:val="none" w:sz="0" w:space="0" w:color="auto"/>
                      </w:divBdr>
                    </w:div>
                    <w:div w:id="593247778">
                      <w:marLeft w:val="0"/>
                      <w:marRight w:val="0"/>
                      <w:marTop w:val="0"/>
                      <w:marBottom w:val="180"/>
                      <w:divBdr>
                        <w:top w:val="none" w:sz="0" w:space="0" w:color="auto"/>
                        <w:left w:val="none" w:sz="0" w:space="0" w:color="auto"/>
                        <w:bottom w:val="none" w:sz="0" w:space="0" w:color="auto"/>
                        <w:right w:val="none" w:sz="0" w:space="0" w:color="auto"/>
                      </w:divBdr>
                    </w:div>
                    <w:div w:id="1217625535">
                      <w:marLeft w:val="0"/>
                      <w:marRight w:val="0"/>
                      <w:marTop w:val="360"/>
                      <w:marBottom w:val="360"/>
                      <w:divBdr>
                        <w:top w:val="none" w:sz="0" w:space="0" w:color="auto"/>
                        <w:left w:val="none" w:sz="0" w:space="0" w:color="auto"/>
                        <w:bottom w:val="none" w:sz="0" w:space="0" w:color="auto"/>
                        <w:right w:val="none" w:sz="0" w:space="0" w:color="auto"/>
                      </w:divBdr>
                      <w:divsChild>
                        <w:div w:id="592008530">
                          <w:marLeft w:val="0"/>
                          <w:marRight w:val="0"/>
                          <w:marTop w:val="0"/>
                          <w:marBottom w:val="0"/>
                          <w:divBdr>
                            <w:top w:val="none" w:sz="0" w:space="0" w:color="auto"/>
                            <w:left w:val="none" w:sz="0" w:space="0" w:color="auto"/>
                            <w:bottom w:val="none" w:sz="0" w:space="0" w:color="auto"/>
                            <w:right w:val="none" w:sz="0" w:space="0" w:color="auto"/>
                          </w:divBdr>
                          <w:divsChild>
                            <w:div w:id="81136111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46900623">
                      <w:marLeft w:val="0"/>
                      <w:marRight w:val="0"/>
                      <w:marTop w:val="0"/>
                      <w:marBottom w:val="180"/>
                      <w:divBdr>
                        <w:top w:val="none" w:sz="0" w:space="0" w:color="auto"/>
                        <w:left w:val="none" w:sz="0" w:space="0" w:color="auto"/>
                        <w:bottom w:val="none" w:sz="0" w:space="0" w:color="auto"/>
                        <w:right w:val="none" w:sz="0" w:space="0" w:color="auto"/>
                      </w:divBdr>
                    </w:div>
                    <w:div w:id="355891154">
                      <w:marLeft w:val="0"/>
                      <w:marRight w:val="0"/>
                      <w:marTop w:val="0"/>
                      <w:marBottom w:val="180"/>
                      <w:divBdr>
                        <w:top w:val="none" w:sz="0" w:space="0" w:color="auto"/>
                        <w:left w:val="none" w:sz="0" w:space="0" w:color="auto"/>
                        <w:bottom w:val="none" w:sz="0" w:space="0" w:color="auto"/>
                        <w:right w:val="none" w:sz="0" w:space="0" w:color="auto"/>
                      </w:divBdr>
                    </w:div>
                    <w:div w:id="1846289500">
                      <w:marLeft w:val="0"/>
                      <w:marRight w:val="0"/>
                      <w:marTop w:val="0"/>
                      <w:marBottom w:val="180"/>
                      <w:divBdr>
                        <w:top w:val="none" w:sz="0" w:space="0" w:color="auto"/>
                        <w:left w:val="none" w:sz="0" w:space="0" w:color="auto"/>
                        <w:bottom w:val="none" w:sz="0" w:space="0" w:color="auto"/>
                        <w:right w:val="none" w:sz="0" w:space="0" w:color="auto"/>
                      </w:divBdr>
                    </w:div>
                    <w:div w:id="1951543553">
                      <w:marLeft w:val="0"/>
                      <w:marRight w:val="0"/>
                      <w:marTop w:val="0"/>
                      <w:marBottom w:val="180"/>
                      <w:divBdr>
                        <w:top w:val="none" w:sz="0" w:space="0" w:color="auto"/>
                        <w:left w:val="none" w:sz="0" w:space="0" w:color="auto"/>
                        <w:bottom w:val="none" w:sz="0" w:space="0" w:color="auto"/>
                        <w:right w:val="none" w:sz="0" w:space="0" w:color="auto"/>
                      </w:divBdr>
                    </w:div>
                    <w:div w:id="2092504080">
                      <w:marLeft w:val="0"/>
                      <w:marRight w:val="0"/>
                      <w:marTop w:val="0"/>
                      <w:marBottom w:val="180"/>
                      <w:divBdr>
                        <w:top w:val="none" w:sz="0" w:space="0" w:color="auto"/>
                        <w:left w:val="none" w:sz="0" w:space="0" w:color="auto"/>
                        <w:bottom w:val="none" w:sz="0" w:space="0" w:color="auto"/>
                        <w:right w:val="none" w:sz="0" w:space="0" w:color="auto"/>
                      </w:divBdr>
                    </w:div>
                    <w:div w:id="322974665">
                      <w:marLeft w:val="0"/>
                      <w:marRight w:val="0"/>
                      <w:marTop w:val="360"/>
                      <w:marBottom w:val="360"/>
                      <w:divBdr>
                        <w:top w:val="none" w:sz="0" w:space="0" w:color="auto"/>
                        <w:left w:val="none" w:sz="0" w:space="0" w:color="auto"/>
                        <w:bottom w:val="none" w:sz="0" w:space="0" w:color="auto"/>
                        <w:right w:val="none" w:sz="0" w:space="0" w:color="auto"/>
                      </w:divBdr>
                      <w:divsChild>
                        <w:div w:id="329216182">
                          <w:marLeft w:val="0"/>
                          <w:marRight w:val="0"/>
                          <w:marTop w:val="0"/>
                          <w:marBottom w:val="0"/>
                          <w:divBdr>
                            <w:top w:val="none" w:sz="0" w:space="0" w:color="auto"/>
                            <w:left w:val="none" w:sz="0" w:space="0" w:color="auto"/>
                            <w:bottom w:val="none" w:sz="0" w:space="0" w:color="auto"/>
                            <w:right w:val="none" w:sz="0" w:space="0" w:color="auto"/>
                          </w:divBdr>
                          <w:divsChild>
                            <w:div w:id="10361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4746">
                      <w:marLeft w:val="0"/>
                      <w:marRight w:val="0"/>
                      <w:marTop w:val="0"/>
                      <w:marBottom w:val="180"/>
                      <w:divBdr>
                        <w:top w:val="none" w:sz="0" w:space="0" w:color="auto"/>
                        <w:left w:val="none" w:sz="0" w:space="0" w:color="auto"/>
                        <w:bottom w:val="none" w:sz="0" w:space="0" w:color="auto"/>
                        <w:right w:val="none" w:sz="0" w:space="0" w:color="auto"/>
                      </w:divBdr>
                    </w:div>
                    <w:div w:id="285428315">
                      <w:marLeft w:val="0"/>
                      <w:marRight w:val="0"/>
                      <w:marTop w:val="0"/>
                      <w:marBottom w:val="180"/>
                      <w:divBdr>
                        <w:top w:val="none" w:sz="0" w:space="0" w:color="auto"/>
                        <w:left w:val="none" w:sz="0" w:space="0" w:color="auto"/>
                        <w:bottom w:val="none" w:sz="0" w:space="0" w:color="auto"/>
                        <w:right w:val="none" w:sz="0" w:space="0" w:color="auto"/>
                      </w:divBdr>
                    </w:div>
                    <w:div w:id="4083855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66284495">
      <w:bodyDiv w:val="1"/>
      <w:marLeft w:val="0"/>
      <w:marRight w:val="0"/>
      <w:marTop w:val="0"/>
      <w:marBottom w:val="0"/>
      <w:divBdr>
        <w:top w:val="none" w:sz="0" w:space="0" w:color="auto"/>
        <w:left w:val="none" w:sz="0" w:space="0" w:color="auto"/>
        <w:bottom w:val="none" w:sz="0" w:space="0" w:color="auto"/>
        <w:right w:val="none" w:sz="0" w:space="0" w:color="auto"/>
      </w:divBdr>
      <w:divsChild>
        <w:div w:id="1027027270">
          <w:marLeft w:val="0"/>
          <w:marRight w:val="0"/>
          <w:marTop w:val="0"/>
          <w:marBottom w:val="0"/>
          <w:divBdr>
            <w:top w:val="none" w:sz="0" w:space="0" w:color="auto"/>
            <w:left w:val="none" w:sz="0" w:space="0" w:color="auto"/>
            <w:bottom w:val="none" w:sz="0" w:space="0" w:color="auto"/>
            <w:right w:val="none" w:sz="0" w:space="0" w:color="auto"/>
          </w:divBdr>
          <w:divsChild>
            <w:div w:id="631177791">
              <w:marLeft w:val="0"/>
              <w:marRight w:val="0"/>
              <w:marTop w:val="0"/>
              <w:marBottom w:val="0"/>
              <w:divBdr>
                <w:top w:val="none" w:sz="0" w:space="0" w:color="auto"/>
                <w:left w:val="none" w:sz="0" w:space="0" w:color="auto"/>
                <w:bottom w:val="none" w:sz="0" w:space="0" w:color="auto"/>
                <w:right w:val="none" w:sz="0" w:space="0" w:color="auto"/>
              </w:divBdr>
              <w:divsChild>
                <w:div w:id="1759256289">
                  <w:marLeft w:val="0"/>
                  <w:marRight w:val="0"/>
                  <w:marTop w:val="120"/>
                  <w:marBottom w:val="0"/>
                  <w:divBdr>
                    <w:top w:val="none" w:sz="0" w:space="0" w:color="auto"/>
                    <w:left w:val="none" w:sz="0" w:space="0" w:color="auto"/>
                    <w:bottom w:val="none" w:sz="0" w:space="0" w:color="auto"/>
                    <w:right w:val="none" w:sz="0" w:space="0" w:color="auto"/>
                  </w:divBdr>
                  <w:divsChild>
                    <w:div w:id="16148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43880">
          <w:marLeft w:val="0"/>
          <w:marRight w:val="0"/>
          <w:marTop w:val="0"/>
          <w:marBottom w:val="0"/>
          <w:divBdr>
            <w:top w:val="none" w:sz="0" w:space="0" w:color="auto"/>
            <w:left w:val="none" w:sz="0" w:space="0" w:color="auto"/>
            <w:bottom w:val="none" w:sz="0" w:space="0" w:color="auto"/>
            <w:right w:val="none" w:sz="0" w:space="0" w:color="auto"/>
          </w:divBdr>
          <w:divsChild>
            <w:div w:id="1197354333">
              <w:marLeft w:val="0"/>
              <w:marRight w:val="0"/>
              <w:marTop w:val="0"/>
              <w:marBottom w:val="0"/>
              <w:divBdr>
                <w:top w:val="none" w:sz="0" w:space="0" w:color="auto"/>
                <w:left w:val="none" w:sz="0" w:space="0" w:color="auto"/>
                <w:bottom w:val="none" w:sz="0" w:space="0" w:color="auto"/>
                <w:right w:val="none" w:sz="0" w:space="0" w:color="auto"/>
              </w:divBdr>
              <w:divsChild>
                <w:div w:id="267350766">
                  <w:marLeft w:val="0"/>
                  <w:marRight w:val="0"/>
                  <w:marTop w:val="0"/>
                  <w:marBottom w:val="360"/>
                  <w:divBdr>
                    <w:top w:val="none" w:sz="0" w:space="0" w:color="auto"/>
                    <w:left w:val="none" w:sz="0" w:space="0" w:color="auto"/>
                    <w:bottom w:val="none" w:sz="0" w:space="0" w:color="auto"/>
                    <w:right w:val="none" w:sz="0" w:space="0" w:color="auto"/>
                  </w:divBdr>
                  <w:divsChild>
                    <w:div w:id="1430544539">
                      <w:marLeft w:val="0"/>
                      <w:marRight w:val="0"/>
                      <w:marTop w:val="0"/>
                      <w:marBottom w:val="0"/>
                      <w:divBdr>
                        <w:top w:val="none" w:sz="0" w:space="0" w:color="auto"/>
                        <w:left w:val="none" w:sz="0" w:space="0" w:color="auto"/>
                        <w:bottom w:val="none" w:sz="0" w:space="0" w:color="auto"/>
                        <w:right w:val="none" w:sz="0" w:space="0" w:color="auto"/>
                      </w:divBdr>
                      <w:divsChild>
                        <w:div w:id="1467620333">
                          <w:marLeft w:val="0"/>
                          <w:marRight w:val="0"/>
                          <w:marTop w:val="0"/>
                          <w:marBottom w:val="0"/>
                          <w:divBdr>
                            <w:top w:val="none" w:sz="0" w:space="0" w:color="auto"/>
                            <w:left w:val="none" w:sz="0" w:space="0" w:color="auto"/>
                            <w:bottom w:val="none" w:sz="0" w:space="0" w:color="auto"/>
                            <w:right w:val="none" w:sz="0" w:space="0" w:color="auto"/>
                          </w:divBdr>
                        </w:div>
                      </w:divsChild>
                    </w:div>
                    <w:div w:id="892082882">
                      <w:marLeft w:val="0"/>
                      <w:marRight w:val="0"/>
                      <w:marTop w:val="75"/>
                      <w:marBottom w:val="0"/>
                      <w:divBdr>
                        <w:top w:val="none" w:sz="0" w:space="0" w:color="auto"/>
                        <w:left w:val="none" w:sz="0" w:space="0" w:color="auto"/>
                        <w:bottom w:val="none" w:sz="0" w:space="0" w:color="auto"/>
                        <w:right w:val="none" w:sz="0" w:space="0" w:color="auto"/>
                      </w:divBdr>
                    </w:div>
                  </w:divsChild>
                </w:div>
                <w:div w:id="2017878742">
                  <w:marLeft w:val="0"/>
                  <w:marRight w:val="0"/>
                  <w:marTop w:val="0"/>
                  <w:marBottom w:val="0"/>
                  <w:divBdr>
                    <w:top w:val="none" w:sz="0" w:space="0" w:color="auto"/>
                    <w:left w:val="none" w:sz="0" w:space="0" w:color="auto"/>
                    <w:bottom w:val="none" w:sz="0" w:space="0" w:color="auto"/>
                    <w:right w:val="none" w:sz="0" w:space="0" w:color="auto"/>
                  </w:divBdr>
                  <w:divsChild>
                    <w:div w:id="1956867995">
                      <w:marLeft w:val="0"/>
                      <w:marRight w:val="0"/>
                      <w:marTop w:val="0"/>
                      <w:marBottom w:val="360"/>
                      <w:divBdr>
                        <w:top w:val="none" w:sz="0" w:space="0" w:color="auto"/>
                        <w:left w:val="none" w:sz="0" w:space="0" w:color="auto"/>
                        <w:bottom w:val="none" w:sz="0" w:space="0" w:color="auto"/>
                        <w:right w:val="none" w:sz="0" w:space="0" w:color="auto"/>
                      </w:divBdr>
                      <w:divsChild>
                        <w:div w:id="580867396">
                          <w:marLeft w:val="0"/>
                          <w:marRight w:val="0"/>
                          <w:marTop w:val="0"/>
                          <w:marBottom w:val="0"/>
                          <w:divBdr>
                            <w:top w:val="none" w:sz="0" w:space="0" w:color="auto"/>
                            <w:left w:val="none" w:sz="0" w:space="0" w:color="auto"/>
                            <w:bottom w:val="single" w:sz="6" w:space="0" w:color="D0D0D0"/>
                            <w:right w:val="none" w:sz="0" w:space="0" w:color="auto"/>
                          </w:divBdr>
                        </w:div>
                        <w:div w:id="1485314433">
                          <w:marLeft w:val="0"/>
                          <w:marRight w:val="0"/>
                          <w:marTop w:val="0"/>
                          <w:marBottom w:val="0"/>
                          <w:divBdr>
                            <w:top w:val="none" w:sz="0" w:space="0" w:color="auto"/>
                            <w:left w:val="none" w:sz="0" w:space="0" w:color="auto"/>
                            <w:bottom w:val="none" w:sz="0" w:space="0" w:color="auto"/>
                            <w:right w:val="none" w:sz="0" w:space="0" w:color="auto"/>
                          </w:divBdr>
                        </w:div>
                      </w:divsChild>
                    </w:div>
                    <w:div w:id="793334542">
                      <w:marLeft w:val="0"/>
                      <w:marRight w:val="0"/>
                      <w:marTop w:val="0"/>
                      <w:marBottom w:val="180"/>
                      <w:divBdr>
                        <w:top w:val="none" w:sz="0" w:space="0" w:color="auto"/>
                        <w:left w:val="none" w:sz="0" w:space="0" w:color="auto"/>
                        <w:bottom w:val="none" w:sz="0" w:space="0" w:color="auto"/>
                        <w:right w:val="none" w:sz="0" w:space="0" w:color="auto"/>
                      </w:divBdr>
                    </w:div>
                    <w:div w:id="1568958156">
                      <w:marLeft w:val="0"/>
                      <w:marRight w:val="0"/>
                      <w:marTop w:val="0"/>
                      <w:marBottom w:val="180"/>
                      <w:divBdr>
                        <w:top w:val="none" w:sz="0" w:space="0" w:color="auto"/>
                        <w:left w:val="none" w:sz="0" w:space="0" w:color="auto"/>
                        <w:bottom w:val="none" w:sz="0" w:space="0" w:color="auto"/>
                        <w:right w:val="none" w:sz="0" w:space="0" w:color="auto"/>
                      </w:divBdr>
                    </w:div>
                    <w:div w:id="1925913359">
                      <w:marLeft w:val="0"/>
                      <w:marRight w:val="0"/>
                      <w:marTop w:val="0"/>
                      <w:marBottom w:val="360"/>
                      <w:divBdr>
                        <w:top w:val="none" w:sz="0" w:space="0" w:color="auto"/>
                        <w:left w:val="none" w:sz="0" w:space="0" w:color="auto"/>
                        <w:bottom w:val="none" w:sz="0" w:space="0" w:color="auto"/>
                        <w:right w:val="none" w:sz="0" w:space="0" w:color="auto"/>
                      </w:divBdr>
                      <w:divsChild>
                        <w:div w:id="1356079036">
                          <w:marLeft w:val="0"/>
                          <w:marRight w:val="0"/>
                          <w:marTop w:val="0"/>
                          <w:marBottom w:val="0"/>
                          <w:divBdr>
                            <w:top w:val="none" w:sz="0" w:space="0" w:color="auto"/>
                            <w:left w:val="none" w:sz="0" w:space="0" w:color="auto"/>
                            <w:bottom w:val="none" w:sz="0" w:space="0" w:color="auto"/>
                            <w:right w:val="none" w:sz="0" w:space="0" w:color="auto"/>
                          </w:divBdr>
                          <w:divsChild>
                            <w:div w:id="9677821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2130014">
                      <w:marLeft w:val="0"/>
                      <w:marRight w:val="0"/>
                      <w:marTop w:val="0"/>
                      <w:marBottom w:val="180"/>
                      <w:divBdr>
                        <w:top w:val="none" w:sz="0" w:space="0" w:color="auto"/>
                        <w:left w:val="none" w:sz="0" w:space="0" w:color="auto"/>
                        <w:bottom w:val="none" w:sz="0" w:space="0" w:color="auto"/>
                        <w:right w:val="none" w:sz="0" w:space="0" w:color="auto"/>
                      </w:divBdr>
                    </w:div>
                    <w:div w:id="1766030534">
                      <w:marLeft w:val="0"/>
                      <w:marRight w:val="0"/>
                      <w:marTop w:val="0"/>
                      <w:marBottom w:val="180"/>
                      <w:divBdr>
                        <w:top w:val="none" w:sz="0" w:space="0" w:color="auto"/>
                        <w:left w:val="none" w:sz="0" w:space="0" w:color="auto"/>
                        <w:bottom w:val="none" w:sz="0" w:space="0" w:color="auto"/>
                        <w:right w:val="none" w:sz="0" w:space="0" w:color="auto"/>
                      </w:divBdr>
                    </w:div>
                    <w:div w:id="1457019662">
                      <w:marLeft w:val="0"/>
                      <w:marRight w:val="0"/>
                      <w:marTop w:val="0"/>
                      <w:marBottom w:val="180"/>
                      <w:divBdr>
                        <w:top w:val="none" w:sz="0" w:space="0" w:color="auto"/>
                        <w:left w:val="none" w:sz="0" w:space="0" w:color="auto"/>
                        <w:bottom w:val="none" w:sz="0" w:space="0" w:color="auto"/>
                        <w:right w:val="none" w:sz="0" w:space="0" w:color="auto"/>
                      </w:divBdr>
                    </w:div>
                    <w:div w:id="1451319849">
                      <w:marLeft w:val="0"/>
                      <w:marRight w:val="0"/>
                      <w:marTop w:val="0"/>
                      <w:marBottom w:val="180"/>
                      <w:divBdr>
                        <w:top w:val="none" w:sz="0" w:space="0" w:color="auto"/>
                        <w:left w:val="none" w:sz="0" w:space="0" w:color="auto"/>
                        <w:bottom w:val="none" w:sz="0" w:space="0" w:color="auto"/>
                        <w:right w:val="none" w:sz="0" w:space="0" w:color="auto"/>
                      </w:divBdr>
                    </w:div>
                    <w:div w:id="831217075">
                      <w:marLeft w:val="0"/>
                      <w:marRight w:val="0"/>
                      <w:marTop w:val="360"/>
                      <w:marBottom w:val="360"/>
                      <w:divBdr>
                        <w:top w:val="none" w:sz="0" w:space="0" w:color="auto"/>
                        <w:left w:val="none" w:sz="0" w:space="0" w:color="auto"/>
                        <w:bottom w:val="none" w:sz="0" w:space="0" w:color="auto"/>
                        <w:right w:val="none" w:sz="0" w:space="0" w:color="auto"/>
                      </w:divBdr>
                      <w:divsChild>
                        <w:div w:id="997002622">
                          <w:marLeft w:val="0"/>
                          <w:marRight w:val="0"/>
                          <w:marTop w:val="0"/>
                          <w:marBottom w:val="0"/>
                          <w:divBdr>
                            <w:top w:val="none" w:sz="0" w:space="0" w:color="auto"/>
                            <w:left w:val="none" w:sz="0" w:space="0" w:color="auto"/>
                            <w:bottom w:val="none" w:sz="0" w:space="0" w:color="auto"/>
                            <w:right w:val="none" w:sz="0" w:space="0" w:color="auto"/>
                          </w:divBdr>
                          <w:divsChild>
                            <w:div w:id="17679652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24957885">
                      <w:marLeft w:val="0"/>
                      <w:marRight w:val="0"/>
                      <w:marTop w:val="0"/>
                      <w:marBottom w:val="180"/>
                      <w:divBdr>
                        <w:top w:val="none" w:sz="0" w:space="0" w:color="auto"/>
                        <w:left w:val="none" w:sz="0" w:space="0" w:color="auto"/>
                        <w:bottom w:val="none" w:sz="0" w:space="0" w:color="auto"/>
                        <w:right w:val="none" w:sz="0" w:space="0" w:color="auto"/>
                      </w:divBdr>
                    </w:div>
                    <w:div w:id="1201550854">
                      <w:marLeft w:val="0"/>
                      <w:marRight w:val="0"/>
                      <w:marTop w:val="0"/>
                      <w:marBottom w:val="180"/>
                      <w:divBdr>
                        <w:top w:val="none" w:sz="0" w:space="0" w:color="auto"/>
                        <w:left w:val="none" w:sz="0" w:space="0" w:color="auto"/>
                        <w:bottom w:val="none" w:sz="0" w:space="0" w:color="auto"/>
                        <w:right w:val="none" w:sz="0" w:space="0" w:color="auto"/>
                      </w:divBdr>
                    </w:div>
                    <w:div w:id="772015089">
                      <w:marLeft w:val="0"/>
                      <w:marRight w:val="0"/>
                      <w:marTop w:val="0"/>
                      <w:marBottom w:val="180"/>
                      <w:divBdr>
                        <w:top w:val="none" w:sz="0" w:space="0" w:color="auto"/>
                        <w:left w:val="none" w:sz="0" w:space="0" w:color="auto"/>
                        <w:bottom w:val="none" w:sz="0" w:space="0" w:color="auto"/>
                        <w:right w:val="none" w:sz="0" w:space="0" w:color="auto"/>
                      </w:divBdr>
                    </w:div>
                    <w:div w:id="1143154818">
                      <w:marLeft w:val="0"/>
                      <w:marRight w:val="0"/>
                      <w:marTop w:val="0"/>
                      <w:marBottom w:val="180"/>
                      <w:divBdr>
                        <w:top w:val="none" w:sz="0" w:space="0" w:color="auto"/>
                        <w:left w:val="none" w:sz="0" w:space="0" w:color="auto"/>
                        <w:bottom w:val="none" w:sz="0" w:space="0" w:color="auto"/>
                        <w:right w:val="none" w:sz="0" w:space="0" w:color="auto"/>
                      </w:divBdr>
                    </w:div>
                    <w:div w:id="5600920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77430230">
      <w:bodyDiv w:val="1"/>
      <w:marLeft w:val="0"/>
      <w:marRight w:val="0"/>
      <w:marTop w:val="0"/>
      <w:marBottom w:val="0"/>
      <w:divBdr>
        <w:top w:val="none" w:sz="0" w:space="0" w:color="auto"/>
        <w:left w:val="none" w:sz="0" w:space="0" w:color="auto"/>
        <w:bottom w:val="none" w:sz="0" w:space="0" w:color="auto"/>
        <w:right w:val="none" w:sz="0" w:space="0" w:color="auto"/>
      </w:divBdr>
      <w:divsChild>
        <w:div w:id="1454054089">
          <w:marLeft w:val="0"/>
          <w:marRight w:val="0"/>
          <w:marTop w:val="0"/>
          <w:marBottom w:val="0"/>
          <w:divBdr>
            <w:top w:val="none" w:sz="0" w:space="0" w:color="auto"/>
            <w:left w:val="none" w:sz="0" w:space="0" w:color="auto"/>
            <w:bottom w:val="none" w:sz="0" w:space="0" w:color="auto"/>
            <w:right w:val="none" w:sz="0" w:space="0" w:color="auto"/>
          </w:divBdr>
          <w:divsChild>
            <w:div w:id="1693068820">
              <w:marLeft w:val="0"/>
              <w:marRight w:val="0"/>
              <w:marTop w:val="0"/>
              <w:marBottom w:val="0"/>
              <w:divBdr>
                <w:top w:val="none" w:sz="0" w:space="0" w:color="auto"/>
                <w:left w:val="none" w:sz="0" w:space="0" w:color="auto"/>
                <w:bottom w:val="none" w:sz="0" w:space="0" w:color="auto"/>
                <w:right w:val="none" w:sz="0" w:space="0" w:color="auto"/>
              </w:divBdr>
              <w:divsChild>
                <w:div w:id="1316106663">
                  <w:marLeft w:val="0"/>
                  <w:marRight w:val="0"/>
                  <w:marTop w:val="120"/>
                  <w:marBottom w:val="0"/>
                  <w:divBdr>
                    <w:top w:val="none" w:sz="0" w:space="0" w:color="auto"/>
                    <w:left w:val="none" w:sz="0" w:space="0" w:color="auto"/>
                    <w:bottom w:val="none" w:sz="0" w:space="0" w:color="auto"/>
                    <w:right w:val="none" w:sz="0" w:space="0" w:color="auto"/>
                  </w:divBdr>
                  <w:divsChild>
                    <w:div w:id="19785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0934">
          <w:marLeft w:val="0"/>
          <w:marRight w:val="0"/>
          <w:marTop w:val="0"/>
          <w:marBottom w:val="0"/>
          <w:divBdr>
            <w:top w:val="none" w:sz="0" w:space="0" w:color="auto"/>
            <w:left w:val="none" w:sz="0" w:space="0" w:color="auto"/>
            <w:bottom w:val="none" w:sz="0" w:space="0" w:color="auto"/>
            <w:right w:val="none" w:sz="0" w:space="0" w:color="auto"/>
          </w:divBdr>
          <w:divsChild>
            <w:div w:id="1693415023">
              <w:marLeft w:val="0"/>
              <w:marRight w:val="0"/>
              <w:marTop w:val="0"/>
              <w:marBottom w:val="0"/>
              <w:divBdr>
                <w:top w:val="none" w:sz="0" w:space="0" w:color="auto"/>
                <w:left w:val="none" w:sz="0" w:space="0" w:color="auto"/>
                <w:bottom w:val="none" w:sz="0" w:space="0" w:color="auto"/>
                <w:right w:val="none" w:sz="0" w:space="0" w:color="auto"/>
              </w:divBdr>
              <w:divsChild>
                <w:div w:id="423458150">
                  <w:marLeft w:val="0"/>
                  <w:marRight w:val="0"/>
                  <w:marTop w:val="0"/>
                  <w:marBottom w:val="360"/>
                  <w:divBdr>
                    <w:top w:val="none" w:sz="0" w:space="0" w:color="auto"/>
                    <w:left w:val="none" w:sz="0" w:space="0" w:color="auto"/>
                    <w:bottom w:val="none" w:sz="0" w:space="0" w:color="auto"/>
                    <w:right w:val="none" w:sz="0" w:space="0" w:color="auto"/>
                  </w:divBdr>
                  <w:divsChild>
                    <w:div w:id="63142575">
                      <w:marLeft w:val="0"/>
                      <w:marRight w:val="0"/>
                      <w:marTop w:val="0"/>
                      <w:marBottom w:val="0"/>
                      <w:divBdr>
                        <w:top w:val="none" w:sz="0" w:space="0" w:color="auto"/>
                        <w:left w:val="none" w:sz="0" w:space="0" w:color="auto"/>
                        <w:bottom w:val="none" w:sz="0" w:space="0" w:color="auto"/>
                        <w:right w:val="none" w:sz="0" w:space="0" w:color="auto"/>
                      </w:divBdr>
                      <w:divsChild>
                        <w:div w:id="583076625">
                          <w:marLeft w:val="0"/>
                          <w:marRight w:val="0"/>
                          <w:marTop w:val="0"/>
                          <w:marBottom w:val="0"/>
                          <w:divBdr>
                            <w:top w:val="none" w:sz="0" w:space="0" w:color="auto"/>
                            <w:left w:val="none" w:sz="0" w:space="0" w:color="auto"/>
                            <w:bottom w:val="none" w:sz="0" w:space="0" w:color="auto"/>
                            <w:right w:val="none" w:sz="0" w:space="0" w:color="auto"/>
                          </w:divBdr>
                        </w:div>
                      </w:divsChild>
                    </w:div>
                    <w:div w:id="637690747">
                      <w:marLeft w:val="0"/>
                      <w:marRight w:val="0"/>
                      <w:marTop w:val="75"/>
                      <w:marBottom w:val="0"/>
                      <w:divBdr>
                        <w:top w:val="none" w:sz="0" w:space="0" w:color="auto"/>
                        <w:left w:val="none" w:sz="0" w:space="0" w:color="auto"/>
                        <w:bottom w:val="none" w:sz="0" w:space="0" w:color="auto"/>
                        <w:right w:val="none" w:sz="0" w:space="0" w:color="auto"/>
                      </w:divBdr>
                    </w:div>
                  </w:divsChild>
                </w:div>
                <w:div w:id="1355695321">
                  <w:marLeft w:val="0"/>
                  <w:marRight w:val="0"/>
                  <w:marTop w:val="0"/>
                  <w:marBottom w:val="0"/>
                  <w:divBdr>
                    <w:top w:val="none" w:sz="0" w:space="0" w:color="auto"/>
                    <w:left w:val="none" w:sz="0" w:space="0" w:color="auto"/>
                    <w:bottom w:val="none" w:sz="0" w:space="0" w:color="auto"/>
                    <w:right w:val="none" w:sz="0" w:space="0" w:color="auto"/>
                  </w:divBdr>
                  <w:divsChild>
                    <w:div w:id="1708488676">
                      <w:marLeft w:val="0"/>
                      <w:marRight w:val="0"/>
                      <w:marTop w:val="0"/>
                      <w:marBottom w:val="360"/>
                      <w:divBdr>
                        <w:top w:val="none" w:sz="0" w:space="0" w:color="auto"/>
                        <w:left w:val="none" w:sz="0" w:space="0" w:color="auto"/>
                        <w:bottom w:val="none" w:sz="0" w:space="0" w:color="auto"/>
                        <w:right w:val="none" w:sz="0" w:space="0" w:color="auto"/>
                      </w:divBdr>
                      <w:divsChild>
                        <w:div w:id="776146318">
                          <w:marLeft w:val="0"/>
                          <w:marRight w:val="0"/>
                          <w:marTop w:val="0"/>
                          <w:marBottom w:val="0"/>
                          <w:divBdr>
                            <w:top w:val="none" w:sz="0" w:space="0" w:color="auto"/>
                            <w:left w:val="none" w:sz="0" w:space="0" w:color="auto"/>
                            <w:bottom w:val="single" w:sz="6" w:space="0" w:color="D0D0D0"/>
                            <w:right w:val="none" w:sz="0" w:space="0" w:color="auto"/>
                          </w:divBdr>
                        </w:div>
                        <w:div w:id="1348142647">
                          <w:marLeft w:val="0"/>
                          <w:marRight w:val="0"/>
                          <w:marTop w:val="0"/>
                          <w:marBottom w:val="0"/>
                          <w:divBdr>
                            <w:top w:val="none" w:sz="0" w:space="0" w:color="auto"/>
                            <w:left w:val="none" w:sz="0" w:space="0" w:color="auto"/>
                            <w:bottom w:val="none" w:sz="0" w:space="0" w:color="auto"/>
                            <w:right w:val="none" w:sz="0" w:space="0" w:color="auto"/>
                          </w:divBdr>
                          <w:divsChild>
                            <w:div w:id="757092970">
                              <w:marLeft w:val="0"/>
                              <w:marRight w:val="0"/>
                              <w:marTop w:val="0"/>
                              <w:marBottom w:val="0"/>
                              <w:divBdr>
                                <w:top w:val="none" w:sz="0" w:space="0" w:color="auto"/>
                                <w:left w:val="none" w:sz="0" w:space="0" w:color="auto"/>
                                <w:bottom w:val="none" w:sz="0" w:space="0" w:color="auto"/>
                                <w:right w:val="none" w:sz="0" w:space="0" w:color="auto"/>
                              </w:divBdr>
                              <w:divsChild>
                                <w:div w:id="1557162075">
                                  <w:marLeft w:val="0"/>
                                  <w:marRight w:val="0"/>
                                  <w:marTop w:val="0"/>
                                  <w:marBottom w:val="0"/>
                                  <w:divBdr>
                                    <w:top w:val="none" w:sz="0" w:space="0" w:color="auto"/>
                                    <w:left w:val="none" w:sz="0" w:space="0" w:color="auto"/>
                                    <w:bottom w:val="none" w:sz="0" w:space="0" w:color="auto"/>
                                    <w:right w:val="none" w:sz="0" w:space="0" w:color="auto"/>
                                  </w:divBdr>
                                </w:div>
                                <w:div w:id="658771136">
                                  <w:marLeft w:val="0"/>
                                  <w:marRight w:val="0"/>
                                  <w:marTop w:val="0"/>
                                  <w:marBottom w:val="0"/>
                                  <w:divBdr>
                                    <w:top w:val="none" w:sz="0" w:space="0" w:color="auto"/>
                                    <w:left w:val="none" w:sz="0" w:space="0" w:color="auto"/>
                                    <w:bottom w:val="none" w:sz="0" w:space="0" w:color="auto"/>
                                    <w:right w:val="none" w:sz="0" w:space="0" w:color="auto"/>
                                  </w:divBdr>
                                  <w:divsChild>
                                    <w:div w:id="5819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36885">
                              <w:marLeft w:val="0"/>
                              <w:marRight w:val="0"/>
                              <w:marTop w:val="0"/>
                              <w:marBottom w:val="0"/>
                              <w:divBdr>
                                <w:top w:val="none" w:sz="0" w:space="0" w:color="auto"/>
                                <w:left w:val="none" w:sz="0" w:space="0" w:color="auto"/>
                                <w:bottom w:val="none" w:sz="0" w:space="0" w:color="auto"/>
                                <w:right w:val="none" w:sz="0" w:space="0" w:color="auto"/>
                              </w:divBdr>
                              <w:divsChild>
                                <w:div w:id="1844201206">
                                  <w:marLeft w:val="0"/>
                                  <w:marRight w:val="0"/>
                                  <w:marTop w:val="0"/>
                                  <w:marBottom w:val="0"/>
                                  <w:divBdr>
                                    <w:top w:val="none" w:sz="0" w:space="0" w:color="auto"/>
                                    <w:left w:val="none" w:sz="0" w:space="0" w:color="auto"/>
                                    <w:bottom w:val="none" w:sz="0" w:space="0" w:color="auto"/>
                                    <w:right w:val="none" w:sz="0" w:space="0" w:color="auto"/>
                                  </w:divBdr>
                                </w:div>
                                <w:div w:id="991182439">
                                  <w:marLeft w:val="0"/>
                                  <w:marRight w:val="0"/>
                                  <w:marTop w:val="0"/>
                                  <w:marBottom w:val="0"/>
                                  <w:divBdr>
                                    <w:top w:val="none" w:sz="0" w:space="0" w:color="auto"/>
                                    <w:left w:val="none" w:sz="0" w:space="0" w:color="auto"/>
                                    <w:bottom w:val="none" w:sz="0" w:space="0" w:color="auto"/>
                                    <w:right w:val="none" w:sz="0" w:space="0" w:color="auto"/>
                                  </w:divBdr>
                                  <w:divsChild>
                                    <w:div w:id="15226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41173">
                              <w:marLeft w:val="0"/>
                              <w:marRight w:val="0"/>
                              <w:marTop w:val="0"/>
                              <w:marBottom w:val="0"/>
                              <w:divBdr>
                                <w:top w:val="none" w:sz="0" w:space="0" w:color="auto"/>
                                <w:left w:val="none" w:sz="0" w:space="0" w:color="auto"/>
                                <w:bottom w:val="none" w:sz="0" w:space="0" w:color="auto"/>
                                <w:right w:val="none" w:sz="0" w:space="0" w:color="auto"/>
                              </w:divBdr>
                              <w:divsChild>
                                <w:div w:id="1233928195">
                                  <w:marLeft w:val="0"/>
                                  <w:marRight w:val="0"/>
                                  <w:marTop w:val="0"/>
                                  <w:marBottom w:val="0"/>
                                  <w:divBdr>
                                    <w:top w:val="none" w:sz="0" w:space="0" w:color="auto"/>
                                    <w:left w:val="none" w:sz="0" w:space="0" w:color="auto"/>
                                    <w:bottom w:val="none" w:sz="0" w:space="0" w:color="auto"/>
                                    <w:right w:val="none" w:sz="0" w:space="0" w:color="auto"/>
                                  </w:divBdr>
                                </w:div>
                                <w:div w:id="1479765776">
                                  <w:marLeft w:val="0"/>
                                  <w:marRight w:val="0"/>
                                  <w:marTop w:val="0"/>
                                  <w:marBottom w:val="0"/>
                                  <w:divBdr>
                                    <w:top w:val="none" w:sz="0" w:space="0" w:color="auto"/>
                                    <w:left w:val="none" w:sz="0" w:space="0" w:color="auto"/>
                                    <w:bottom w:val="none" w:sz="0" w:space="0" w:color="auto"/>
                                    <w:right w:val="none" w:sz="0" w:space="0" w:color="auto"/>
                                  </w:divBdr>
                                  <w:divsChild>
                                    <w:div w:id="10094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50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2349203">
                      <w:marLeft w:val="0"/>
                      <w:marRight w:val="0"/>
                      <w:marTop w:val="0"/>
                      <w:marBottom w:val="180"/>
                      <w:divBdr>
                        <w:top w:val="none" w:sz="0" w:space="0" w:color="auto"/>
                        <w:left w:val="none" w:sz="0" w:space="0" w:color="auto"/>
                        <w:bottom w:val="none" w:sz="0" w:space="0" w:color="auto"/>
                        <w:right w:val="none" w:sz="0" w:space="0" w:color="auto"/>
                      </w:divBdr>
                    </w:div>
                    <w:div w:id="1478567350">
                      <w:marLeft w:val="0"/>
                      <w:marRight w:val="0"/>
                      <w:marTop w:val="0"/>
                      <w:marBottom w:val="180"/>
                      <w:divBdr>
                        <w:top w:val="none" w:sz="0" w:space="0" w:color="auto"/>
                        <w:left w:val="none" w:sz="0" w:space="0" w:color="auto"/>
                        <w:bottom w:val="none" w:sz="0" w:space="0" w:color="auto"/>
                        <w:right w:val="none" w:sz="0" w:space="0" w:color="auto"/>
                      </w:divBdr>
                    </w:div>
                    <w:div w:id="1244608504">
                      <w:marLeft w:val="0"/>
                      <w:marRight w:val="0"/>
                      <w:marTop w:val="0"/>
                      <w:marBottom w:val="180"/>
                      <w:divBdr>
                        <w:top w:val="none" w:sz="0" w:space="0" w:color="auto"/>
                        <w:left w:val="none" w:sz="0" w:space="0" w:color="auto"/>
                        <w:bottom w:val="none" w:sz="0" w:space="0" w:color="auto"/>
                        <w:right w:val="none" w:sz="0" w:space="0" w:color="auto"/>
                      </w:divBdr>
                    </w:div>
                    <w:div w:id="1123420742">
                      <w:marLeft w:val="0"/>
                      <w:marRight w:val="0"/>
                      <w:marTop w:val="360"/>
                      <w:marBottom w:val="360"/>
                      <w:divBdr>
                        <w:top w:val="none" w:sz="0" w:space="0" w:color="auto"/>
                        <w:left w:val="none" w:sz="0" w:space="0" w:color="auto"/>
                        <w:bottom w:val="none" w:sz="0" w:space="0" w:color="auto"/>
                        <w:right w:val="none" w:sz="0" w:space="0" w:color="auto"/>
                      </w:divBdr>
                      <w:divsChild>
                        <w:div w:id="2006743387">
                          <w:marLeft w:val="0"/>
                          <w:marRight w:val="0"/>
                          <w:marTop w:val="0"/>
                          <w:marBottom w:val="0"/>
                          <w:divBdr>
                            <w:top w:val="none" w:sz="0" w:space="0" w:color="auto"/>
                            <w:left w:val="none" w:sz="0" w:space="0" w:color="auto"/>
                            <w:bottom w:val="none" w:sz="0" w:space="0" w:color="auto"/>
                            <w:right w:val="none" w:sz="0" w:space="0" w:color="auto"/>
                          </w:divBdr>
                          <w:divsChild>
                            <w:div w:id="7671173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88595567">
                      <w:marLeft w:val="0"/>
                      <w:marRight w:val="0"/>
                      <w:marTop w:val="0"/>
                      <w:marBottom w:val="180"/>
                      <w:divBdr>
                        <w:top w:val="none" w:sz="0" w:space="0" w:color="auto"/>
                        <w:left w:val="none" w:sz="0" w:space="0" w:color="auto"/>
                        <w:bottom w:val="none" w:sz="0" w:space="0" w:color="auto"/>
                        <w:right w:val="none" w:sz="0" w:space="0" w:color="auto"/>
                      </w:divBdr>
                    </w:div>
                    <w:div w:id="1316841667">
                      <w:marLeft w:val="0"/>
                      <w:marRight w:val="0"/>
                      <w:marTop w:val="0"/>
                      <w:marBottom w:val="180"/>
                      <w:divBdr>
                        <w:top w:val="none" w:sz="0" w:space="0" w:color="auto"/>
                        <w:left w:val="none" w:sz="0" w:space="0" w:color="auto"/>
                        <w:bottom w:val="none" w:sz="0" w:space="0" w:color="auto"/>
                        <w:right w:val="none" w:sz="0" w:space="0" w:color="auto"/>
                      </w:divBdr>
                    </w:div>
                    <w:div w:id="532153373">
                      <w:marLeft w:val="0"/>
                      <w:marRight w:val="0"/>
                      <w:marTop w:val="0"/>
                      <w:marBottom w:val="180"/>
                      <w:divBdr>
                        <w:top w:val="none" w:sz="0" w:space="0" w:color="auto"/>
                        <w:left w:val="none" w:sz="0" w:space="0" w:color="auto"/>
                        <w:bottom w:val="none" w:sz="0" w:space="0" w:color="auto"/>
                        <w:right w:val="none" w:sz="0" w:space="0" w:color="auto"/>
                      </w:divBdr>
                    </w:div>
                    <w:div w:id="645941161">
                      <w:marLeft w:val="0"/>
                      <w:marRight w:val="0"/>
                      <w:marTop w:val="360"/>
                      <w:marBottom w:val="360"/>
                      <w:divBdr>
                        <w:top w:val="none" w:sz="0" w:space="0" w:color="auto"/>
                        <w:left w:val="none" w:sz="0" w:space="0" w:color="auto"/>
                        <w:bottom w:val="none" w:sz="0" w:space="0" w:color="auto"/>
                        <w:right w:val="none" w:sz="0" w:space="0" w:color="auto"/>
                      </w:divBdr>
                      <w:divsChild>
                        <w:div w:id="1620721516">
                          <w:marLeft w:val="0"/>
                          <w:marRight w:val="0"/>
                          <w:marTop w:val="0"/>
                          <w:marBottom w:val="0"/>
                          <w:divBdr>
                            <w:top w:val="none" w:sz="0" w:space="0" w:color="auto"/>
                            <w:left w:val="none" w:sz="0" w:space="0" w:color="auto"/>
                            <w:bottom w:val="none" w:sz="0" w:space="0" w:color="auto"/>
                            <w:right w:val="none" w:sz="0" w:space="0" w:color="auto"/>
                          </w:divBdr>
                          <w:divsChild>
                            <w:div w:id="118941485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23874182">
                      <w:marLeft w:val="0"/>
                      <w:marRight w:val="0"/>
                      <w:marTop w:val="0"/>
                      <w:marBottom w:val="180"/>
                      <w:divBdr>
                        <w:top w:val="none" w:sz="0" w:space="0" w:color="auto"/>
                        <w:left w:val="none" w:sz="0" w:space="0" w:color="auto"/>
                        <w:bottom w:val="none" w:sz="0" w:space="0" w:color="auto"/>
                        <w:right w:val="none" w:sz="0" w:space="0" w:color="auto"/>
                      </w:divBdr>
                    </w:div>
                    <w:div w:id="1260606476">
                      <w:marLeft w:val="0"/>
                      <w:marRight w:val="0"/>
                      <w:marTop w:val="0"/>
                      <w:marBottom w:val="180"/>
                      <w:divBdr>
                        <w:top w:val="none" w:sz="0" w:space="0" w:color="auto"/>
                        <w:left w:val="none" w:sz="0" w:space="0" w:color="auto"/>
                        <w:bottom w:val="none" w:sz="0" w:space="0" w:color="auto"/>
                        <w:right w:val="none" w:sz="0" w:space="0" w:color="auto"/>
                      </w:divBdr>
                    </w:div>
                    <w:div w:id="1866747419">
                      <w:marLeft w:val="0"/>
                      <w:marRight w:val="0"/>
                      <w:marTop w:val="0"/>
                      <w:marBottom w:val="180"/>
                      <w:divBdr>
                        <w:top w:val="none" w:sz="0" w:space="0" w:color="auto"/>
                        <w:left w:val="none" w:sz="0" w:space="0" w:color="auto"/>
                        <w:bottom w:val="none" w:sz="0" w:space="0" w:color="auto"/>
                        <w:right w:val="none" w:sz="0" w:space="0" w:color="auto"/>
                      </w:divBdr>
                    </w:div>
                    <w:div w:id="2126996412">
                      <w:marLeft w:val="0"/>
                      <w:marRight w:val="0"/>
                      <w:marTop w:val="0"/>
                      <w:marBottom w:val="180"/>
                      <w:divBdr>
                        <w:top w:val="none" w:sz="0" w:space="0" w:color="auto"/>
                        <w:left w:val="none" w:sz="0" w:space="0" w:color="auto"/>
                        <w:bottom w:val="none" w:sz="0" w:space="0" w:color="auto"/>
                        <w:right w:val="none" w:sz="0" w:space="0" w:color="auto"/>
                      </w:divBdr>
                    </w:div>
                    <w:div w:id="15106353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83516358">
      <w:bodyDiv w:val="1"/>
      <w:marLeft w:val="0"/>
      <w:marRight w:val="0"/>
      <w:marTop w:val="0"/>
      <w:marBottom w:val="0"/>
      <w:divBdr>
        <w:top w:val="none" w:sz="0" w:space="0" w:color="auto"/>
        <w:left w:val="none" w:sz="0" w:space="0" w:color="auto"/>
        <w:bottom w:val="none" w:sz="0" w:space="0" w:color="auto"/>
        <w:right w:val="none" w:sz="0" w:space="0" w:color="auto"/>
      </w:divBdr>
      <w:divsChild>
        <w:div w:id="1800226545">
          <w:marLeft w:val="0"/>
          <w:marRight w:val="0"/>
          <w:marTop w:val="0"/>
          <w:marBottom w:val="0"/>
          <w:divBdr>
            <w:top w:val="none" w:sz="0" w:space="0" w:color="auto"/>
            <w:left w:val="none" w:sz="0" w:space="0" w:color="auto"/>
            <w:bottom w:val="none" w:sz="0" w:space="0" w:color="auto"/>
            <w:right w:val="none" w:sz="0" w:space="0" w:color="auto"/>
          </w:divBdr>
          <w:divsChild>
            <w:div w:id="1145513522">
              <w:marLeft w:val="0"/>
              <w:marRight w:val="0"/>
              <w:marTop w:val="0"/>
              <w:marBottom w:val="0"/>
              <w:divBdr>
                <w:top w:val="none" w:sz="0" w:space="0" w:color="auto"/>
                <w:left w:val="none" w:sz="0" w:space="0" w:color="auto"/>
                <w:bottom w:val="none" w:sz="0" w:space="0" w:color="auto"/>
                <w:right w:val="none" w:sz="0" w:space="0" w:color="auto"/>
              </w:divBdr>
              <w:divsChild>
                <w:div w:id="1447845663">
                  <w:marLeft w:val="0"/>
                  <w:marRight w:val="0"/>
                  <w:marTop w:val="120"/>
                  <w:marBottom w:val="0"/>
                  <w:divBdr>
                    <w:top w:val="none" w:sz="0" w:space="0" w:color="auto"/>
                    <w:left w:val="none" w:sz="0" w:space="0" w:color="auto"/>
                    <w:bottom w:val="none" w:sz="0" w:space="0" w:color="auto"/>
                    <w:right w:val="none" w:sz="0" w:space="0" w:color="auto"/>
                  </w:divBdr>
                  <w:divsChild>
                    <w:div w:id="3124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8066">
          <w:marLeft w:val="0"/>
          <w:marRight w:val="0"/>
          <w:marTop w:val="0"/>
          <w:marBottom w:val="0"/>
          <w:divBdr>
            <w:top w:val="none" w:sz="0" w:space="0" w:color="auto"/>
            <w:left w:val="none" w:sz="0" w:space="0" w:color="auto"/>
            <w:bottom w:val="none" w:sz="0" w:space="0" w:color="auto"/>
            <w:right w:val="none" w:sz="0" w:space="0" w:color="auto"/>
          </w:divBdr>
          <w:divsChild>
            <w:div w:id="1459107383">
              <w:marLeft w:val="0"/>
              <w:marRight w:val="0"/>
              <w:marTop w:val="0"/>
              <w:marBottom w:val="0"/>
              <w:divBdr>
                <w:top w:val="none" w:sz="0" w:space="0" w:color="auto"/>
                <w:left w:val="none" w:sz="0" w:space="0" w:color="auto"/>
                <w:bottom w:val="none" w:sz="0" w:space="0" w:color="auto"/>
                <w:right w:val="none" w:sz="0" w:space="0" w:color="auto"/>
              </w:divBdr>
              <w:divsChild>
                <w:div w:id="1825003002">
                  <w:marLeft w:val="0"/>
                  <w:marRight w:val="0"/>
                  <w:marTop w:val="0"/>
                  <w:marBottom w:val="360"/>
                  <w:divBdr>
                    <w:top w:val="none" w:sz="0" w:space="0" w:color="auto"/>
                    <w:left w:val="none" w:sz="0" w:space="0" w:color="auto"/>
                    <w:bottom w:val="none" w:sz="0" w:space="0" w:color="auto"/>
                    <w:right w:val="none" w:sz="0" w:space="0" w:color="auto"/>
                  </w:divBdr>
                  <w:divsChild>
                    <w:div w:id="2007051690">
                      <w:marLeft w:val="0"/>
                      <w:marRight w:val="0"/>
                      <w:marTop w:val="0"/>
                      <w:marBottom w:val="0"/>
                      <w:divBdr>
                        <w:top w:val="none" w:sz="0" w:space="0" w:color="auto"/>
                        <w:left w:val="none" w:sz="0" w:space="0" w:color="auto"/>
                        <w:bottom w:val="none" w:sz="0" w:space="0" w:color="auto"/>
                        <w:right w:val="none" w:sz="0" w:space="0" w:color="auto"/>
                      </w:divBdr>
                      <w:divsChild>
                        <w:div w:id="186334866">
                          <w:marLeft w:val="0"/>
                          <w:marRight w:val="0"/>
                          <w:marTop w:val="0"/>
                          <w:marBottom w:val="0"/>
                          <w:divBdr>
                            <w:top w:val="none" w:sz="0" w:space="0" w:color="auto"/>
                            <w:left w:val="none" w:sz="0" w:space="0" w:color="auto"/>
                            <w:bottom w:val="none" w:sz="0" w:space="0" w:color="auto"/>
                            <w:right w:val="none" w:sz="0" w:space="0" w:color="auto"/>
                          </w:divBdr>
                          <w:divsChild>
                            <w:div w:id="115174605">
                              <w:marLeft w:val="0"/>
                              <w:marRight w:val="0"/>
                              <w:marTop w:val="0"/>
                              <w:marBottom w:val="0"/>
                              <w:divBdr>
                                <w:top w:val="none" w:sz="0" w:space="0" w:color="auto"/>
                                <w:left w:val="none" w:sz="0" w:space="0" w:color="auto"/>
                                <w:bottom w:val="none" w:sz="0" w:space="0" w:color="auto"/>
                                <w:right w:val="none" w:sz="0" w:space="0" w:color="auto"/>
                              </w:divBdr>
                              <w:divsChild>
                                <w:div w:id="1798405092">
                                  <w:marLeft w:val="0"/>
                                  <w:marRight w:val="0"/>
                                  <w:marTop w:val="0"/>
                                  <w:marBottom w:val="0"/>
                                  <w:divBdr>
                                    <w:top w:val="none" w:sz="0" w:space="0" w:color="auto"/>
                                    <w:left w:val="none" w:sz="0" w:space="0" w:color="auto"/>
                                    <w:bottom w:val="none" w:sz="0" w:space="0" w:color="auto"/>
                                    <w:right w:val="none" w:sz="0" w:space="0" w:color="auto"/>
                                  </w:divBdr>
                                  <w:divsChild>
                                    <w:div w:id="845362816">
                                      <w:marLeft w:val="0"/>
                                      <w:marRight w:val="0"/>
                                      <w:marTop w:val="0"/>
                                      <w:marBottom w:val="0"/>
                                      <w:divBdr>
                                        <w:top w:val="none" w:sz="0" w:space="0" w:color="auto"/>
                                        <w:left w:val="none" w:sz="0" w:space="0" w:color="auto"/>
                                        <w:bottom w:val="none" w:sz="0" w:space="0" w:color="auto"/>
                                        <w:right w:val="none" w:sz="0" w:space="0" w:color="auto"/>
                                      </w:divBdr>
                                      <w:divsChild>
                                        <w:div w:id="927273476">
                                          <w:marLeft w:val="0"/>
                                          <w:marRight w:val="0"/>
                                          <w:marTop w:val="0"/>
                                          <w:marBottom w:val="0"/>
                                          <w:divBdr>
                                            <w:top w:val="none" w:sz="0" w:space="0" w:color="auto"/>
                                            <w:left w:val="none" w:sz="0" w:space="0" w:color="auto"/>
                                            <w:bottom w:val="none" w:sz="0" w:space="0" w:color="auto"/>
                                            <w:right w:val="none" w:sz="0" w:space="0" w:color="auto"/>
                                          </w:divBdr>
                                          <w:divsChild>
                                            <w:div w:id="110829218">
                                              <w:marLeft w:val="0"/>
                                              <w:marRight w:val="0"/>
                                              <w:marTop w:val="0"/>
                                              <w:marBottom w:val="0"/>
                                              <w:divBdr>
                                                <w:top w:val="none" w:sz="0" w:space="0" w:color="auto"/>
                                                <w:left w:val="none" w:sz="0" w:space="0" w:color="auto"/>
                                                <w:bottom w:val="none" w:sz="0" w:space="0" w:color="auto"/>
                                                <w:right w:val="none" w:sz="0" w:space="0" w:color="auto"/>
                                              </w:divBdr>
                                              <w:divsChild>
                                                <w:div w:id="703016654">
                                                  <w:marLeft w:val="-15"/>
                                                  <w:marRight w:val="-15"/>
                                                  <w:marTop w:val="0"/>
                                                  <w:marBottom w:val="0"/>
                                                  <w:divBdr>
                                                    <w:top w:val="none" w:sz="0" w:space="0" w:color="auto"/>
                                                    <w:left w:val="none" w:sz="0" w:space="0" w:color="auto"/>
                                                    <w:bottom w:val="none" w:sz="0" w:space="0" w:color="auto"/>
                                                    <w:right w:val="none" w:sz="0" w:space="0" w:color="auto"/>
                                                  </w:divBdr>
                                                </w:div>
                                                <w:div w:id="73219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08852">
                  <w:marLeft w:val="0"/>
                  <w:marRight w:val="0"/>
                  <w:marTop w:val="0"/>
                  <w:marBottom w:val="0"/>
                  <w:divBdr>
                    <w:top w:val="none" w:sz="0" w:space="0" w:color="auto"/>
                    <w:left w:val="none" w:sz="0" w:space="0" w:color="auto"/>
                    <w:bottom w:val="none" w:sz="0" w:space="0" w:color="auto"/>
                    <w:right w:val="none" w:sz="0" w:space="0" w:color="auto"/>
                  </w:divBdr>
                  <w:divsChild>
                    <w:div w:id="10840270">
                      <w:marLeft w:val="0"/>
                      <w:marRight w:val="0"/>
                      <w:marTop w:val="0"/>
                      <w:marBottom w:val="360"/>
                      <w:divBdr>
                        <w:top w:val="none" w:sz="0" w:space="0" w:color="auto"/>
                        <w:left w:val="none" w:sz="0" w:space="0" w:color="auto"/>
                        <w:bottom w:val="none" w:sz="0" w:space="0" w:color="auto"/>
                        <w:right w:val="none" w:sz="0" w:space="0" w:color="auto"/>
                      </w:divBdr>
                      <w:divsChild>
                        <w:div w:id="609244729">
                          <w:marLeft w:val="0"/>
                          <w:marRight w:val="0"/>
                          <w:marTop w:val="0"/>
                          <w:marBottom w:val="0"/>
                          <w:divBdr>
                            <w:top w:val="none" w:sz="0" w:space="0" w:color="auto"/>
                            <w:left w:val="none" w:sz="0" w:space="0" w:color="auto"/>
                            <w:bottom w:val="single" w:sz="6" w:space="0" w:color="D0D0D0"/>
                            <w:right w:val="none" w:sz="0" w:space="0" w:color="auto"/>
                          </w:divBdr>
                        </w:div>
                        <w:div w:id="974876403">
                          <w:marLeft w:val="0"/>
                          <w:marRight w:val="0"/>
                          <w:marTop w:val="0"/>
                          <w:marBottom w:val="0"/>
                          <w:divBdr>
                            <w:top w:val="none" w:sz="0" w:space="0" w:color="auto"/>
                            <w:left w:val="none" w:sz="0" w:space="0" w:color="auto"/>
                            <w:bottom w:val="none" w:sz="0" w:space="0" w:color="auto"/>
                            <w:right w:val="none" w:sz="0" w:space="0" w:color="auto"/>
                          </w:divBdr>
                          <w:divsChild>
                            <w:div w:id="1096898564">
                              <w:marLeft w:val="0"/>
                              <w:marRight w:val="0"/>
                              <w:marTop w:val="0"/>
                              <w:marBottom w:val="0"/>
                              <w:divBdr>
                                <w:top w:val="none" w:sz="0" w:space="0" w:color="auto"/>
                                <w:left w:val="none" w:sz="0" w:space="0" w:color="auto"/>
                                <w:bottom w:val="none" w:sz="0" w:space="0" w:color="auto"/>
                                <w:right w:val="none" w:sz="0" w:space="0" w:color="auto"/>
                              </w:divBdr>
                              <w:divsChild>
                                <w:div w:id="1661346384">
                                  <w:marLeft w:val="0"/>
                                  <w:marRight w:val="0"/>
                                  <w:marTop w:val="0"/>
                                  <w:marBottom w:val="0"/>
                                  <w:divBdr>
                                    <w:top w:val="none" w:sz="0" w:space="0" w:color="auto"/>
                                    <w:left w:val="none" w:sz="0" w:space="0" w:color="auto"/>
                                    <w:bottom w:val="none" w:sz="0" w:space="0" w:color="auto"/>
                                    <w:right w:val="none" w:sz="0" w:space="0" w:color="auto"/>
                                  </w:divBdr>
                                </w:div>
                                <w:div w:id="1534228166">
                                  <w:marLeft w:val="0"/>
                                  <w:marRight w:val="0"/>
                                  <w:marTop w:val="0"/>
                                  <w:marBottom w:val="0"/>
                                  <w:divBdr>
                                    <w:top w:val="none" w:sz="0" w:space="0" w:color="auto"/>
                                    <w:left w:val="none" w:sz="0" w:space="0" w:color="auto"/>
                                    <w:bottom w:val="none" w:sz="0" w:space="0" w:color="auto"/>
                                    <w:right w:val="none" w:sz="0" w:space="0" w:color="auto"/>
                                  </w:divBdr>
                                  <w:divsChild>
                                    <w:div w:id="17121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448692">
                      <w:marLeft w:val="0"/>
                      <w:marRight w:val="0"/>
                      <w:marTop w:val="0"/>
                      <w:marBottom w:val="180"/>
                      <w:divBdr>
                        <w:top w:val="none" w:sz="0" w:space="0" w:color="auto"/>
                        <w:left w:val="none" w:sz="0" w:space="0" w:color="auto"/>
                        <w:bottom w:val="none" w:sz="0" w:space="0" w:color="auto"/>
                        <w:right w:val="none" w:sz="0" w:space="0" w:color="auto"/>
                      </w:divBdr>
                    </w:div>
                    <w:div w:id="815343007">
                      <w:marLeft w:val="0"/>
                      <w:marRight w:val="0"/>
                      <w:marTop w:val="0"/>
                      <w:marBottom w:val="180"/>
                      <w:divBdr>
                        <w:top w:val="none" w:sz="0" w:space="0" w:color="auto"/>
                        <w:left w:val="none" w:sz="0" w:space="0" w:color="auto"/>
                        <w:bottom w:val="none" w:sz="0" w:space="0" w:color="auto"/>
                        <w:right w:val="none" w:sz="0" w:space="0" w:color="auto"/>
                      </w:divBdr>
                    </w:div>
                    <w:div w:id="347759670">
                      <w:marLeft w:val="0"/>
                      <w:marRight w:val="0"/>
                      <w:marTop w:val="0"/>
                      <w:marBottom w:val="360"/>
                      <w:divBdr>
                        <w:top w:val="none" w:sz="0" w:space="0" w:color="auto"/>
                        <w:left w:val="none" w:sz="0" w:space="0" w:color="auto"/>
                        <w:bottom w:val="none" w:sz="0" w:space="0" w:color="auto"/>
                        <w:right w:val="none" w:sz="0" w:space="0" w:color="auto"/>
                      </w:divBdr>
                      <w:divsChild>
                        <w:div w:id="48577881">
                          <w:marLeft w:val="0"/>
                          <w:marRight w:val="0"/>
                          <w:marTop w:val="0"/>
                          <w:marBottom w:val="0"/>
                          <w:divBdr>
                            <w:top w:val="none" w:sz="0" w:space="0" w:color="auto"/>
                            <w:left w:val="none" w:sz="0" w:space="0" w:color="auto"/>
                            <w:bottom w:val="none" w:sz="0" w:space="0" w:color="auto"/>
                            <w:right w:val="none" w:sz="0" w:space="0" w:color="auto"/>
                          </w:divBdr>
                          <w:divsChild>
                            <w:div w:id="14448878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6254539">
                      <w:marLeft w:val="0"/>
                      <w:marRight w:val="0"/>
                      <w:marTop w:val="0"/>
                      <w:marBottom w:val="180"/>
                      <w:divBdr>
                        <w:top w:val="none" w:sz="0" w:space="0" w:color="auto"/>
                        <w:left w:val="none" w:sz="0" w:space="0" w:color="auto"/>
                        <w:bottom w:val="none" w:sz="0" w:space="0" w:color="auto"/>
                        <w:right w:val="none" w:sz="0" w:space="0" w:color="auto"/>
                      </w:divBdr>
                    </w:div>
                    <w:div w:id="301468985">
                      <w:marLeft w:val="0"/>
                      <w:marRight w:val="0"/>
                      <w:marTop w:val="0"/>
                      <w:marBottom w:val="180"/>
                      <w:divBdr>
                        <w:top w:val="none" w:sz="0" w:space="0" w:color="auto"/>
                        <w:left w:val="none" w:sz="0" w:space="0" w:color="auto"/>
                        <w:bottom w:val="none" w:sz="0" w:space="0" w:color="auto"/>
                        <w:right w:val="none" w:sz="0" w:space="0" w:color="auto"/>
                      </w:divBdr>
                    </w:div>
                    <w:div w:id="1072654288">
                      <w:marLeft w:val="0"/>
                      <w:marRight w:val="0"/>
                      <w:marTop w:val="0"/>
                      <w:marBottom w:val="180"/>
                      <w:divBdr>
                        <w:top w:val="none" w:sz="0" w:space="0" w:color="auto"/>
                        <w:left w:val="none" w:sz="0" w:space="0" w:color="auto"/>
                        <w:bottom w:val="none" w:sz="0" w:space="0" w:color="auto"/>
                        <w:right w:val="none" w:sz="0" w:space="0" w:color="auto"/>
                      </w:divBdr>
                    </w:div>
                    <w:div w:id="957830770">
                      <w:marLeft w:val="0"/>
                      <w:marRight w:val="0"/>
                      <w:marTop w:val="0"/>
                      <w:marBottom w:val="180"/>
                      <w:divBdr>
                        <w:top w:val="none" w:sz="0" w:space="0" w:color="auto"/>
                        <w:left w:val="none" w:sz="0" w:space="0" w:color="auto"/>
                        <w:bottom w:val="none" w:sz="0" w:space="0" w:color="auto"/>
                        <w:right w:val="none" w:sz="0" w:space="0" w:color="auto"/>
                      </w:divBdr>
                    </w:div>
                    <w:div w:id="1325817895">
                      <w:marLeft w:val="0"/>
                      <w:marRight w:val="0"/>
                      <w:marTop w:val="360"/>
                      <w:marBottom w:val="360"/>
                      <w:divBdr>
                        <w:top w:val="none" w:sz="0" w:space="0" w:color="auto"/>
                        <w:left w:val="none" w:sz="0" w:space="0" w:color="auto"/>
                        <w:bottom w:val="none" w:sz="0" w:space="0" w:color="auto"/>
                        <w:right w:val="none" w:sz="0" w:space="0" w:color="auto"/>
                      </w:divBdr>
                      <w:divsChild>
                        <w:div w:id="888569493">
                          <w:marLeft w:val="0"/>
                          <w:marRight w:val="0"/>
                          <w:marTop w:val="0"/>
                          <w:marBottom w:val="0"/>
                          <w:divBdr>
                            <w:top w:val="none" w:sz="0" w:space="0" w:color="auto"/>
                            <w:left w:val="none" w:sz="0" w:space="0" w:color="auto"/>
                            <w:bottom w:val="none" w:sz="0" w:space="0" w:color="auto"/>
                            <w:right w:val="none" w:sz="0" w:space="0" w:color="auto"/>
                          </w:divBdr>
                          <w:divsChild>
                            <w:div w:id="17124599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06420618">
                      <w:marLeft w:val="0"/>
                      <w:marRight w:val="0"/>
                      <w:marTop w:val="0"/>
                      <w:marBottom w:val="180"/>
                      <w:divBdr>
                        <w:top w:val="none" w:sz="0" w:space="0" w:color="auto"/>
                        <w:left w:val="none" w:sz="0" w:space="0" w:color="auto"/>
                        <w:bottom w:val="none" w:sz="0" w:space="0" w:color="auto"/>
                        <w:right w:val="none" w:sz="0" w:space="0" w:color="auto"/>
                      </w:divBdr>
                    </w:div>
                    <w:div w:id="562569965">
                      <w:marLeft w:val="0"/>
                      <w:marRight w:val="0"/>
                      <w:marTop w:val="0"/>
                      <w:marBottom w:val="180"/>
                      <w:divBdr>
                        <w:top w:val="none" w:sz="0" w:space="0" w:color="auto"/>
                        <w:left w:val="none" w:sz="0" w:space="0" w:color="auto"/>
                        <w:bottom w:val="none" w:sz="0" w:space="0" w:color="auto"/>
                        <w:right w:val="none" w:sz="0" w:space="0" w:color="auto"/>
                      </w:divBdr>
                    </w:div>
                    <w:div w:id="4331282">
                      <w:marLeft w:val="0"/>
                      <w:marRight w:val="0"/>
                      <w:marTop w:val="0"/>
                      <w:marBottom w:val="180"/>
                      <w:divBdr>
                        <w:top w:val="none" w:sz="0" w:space="0" w:color="auto"/>
                        <w:left w:val="none" w:sz="0" w:space="0" w:color="auto"/>
                        <w:bottom w:val="none" w:sz="0" w:space="0" w:color="auto"/>
                        <w:right w:val="none" w:sz="0" w:space="0" w:color="auto"/>
                      </w:divBdr>
                    </w:div>
                    <w:div w:id="270742679">
                      <w:marLeft w:val="0"/>
                      <w:marRight w:val="0"/>
                      <w:marTop w:val="0"/>
                      <w:marBottom w:val="0"/>
                      <w:divBdr>
                        <w:top w:val="none" w:sz="0" w:space="0" w:color="auto"/>
                        <w:left w:val="none" w:sz="0" w:space="0" w:color="auto"/>
                        <w:bottom w:val="none" w:sz="0" w:space="0" w:color="auto"/>
                        <w:right w:val="none" w:sz="0" w:space="0" w:color="auto"/>
                      </w:divBdr>
                    </w:div>
                    <w:div w:id="249435206">
                      <w:marLeft w:val="0"/>
                      <w:marRight w:val="0"/>
                      <w:marTop w:val="0"/>
                      <w:marBottom w:val="360"/>
                      <w:divBdr>
                        <w:top w:val="none" w:sz="0" w:space="0" w:color="auto"/>
                        <w:left w:val="none" w:sz="0" w:space="0" w:color="auto"/>
                        <w:bottom w:val="none" w:sz="0" w:space="0" w:color="auto"/>
                        <w:right w:val="none" w:sz="0" w:space="0" w:color="auto"/>
                      </w:divBdr>
                      <w:divsChild>
                        <w:div w:id="49962298">
                          <w:marLeft w:val="0"/>
                          <w:marRight w:val="0"/>
                          <w:marTop w:val="0"/>
                          <w:marBottom w:val="0"/>
                          <w:divBdr>
                            <w:top w:val="none" w:sz="0" w:space="0" w:color="auto"/>
                            <w:left w:val="none" w:sz="0" w:space="0" w:color="auto"/>
                            <w:bottom w:val="none" w:sz="0" w:space="0" w:color="auto"/>
                            <w:right w:val="none" w:sz="0" w:space="0" w:color="auto"/>
                          </w:divBdr>
                          <w:divsChild>
                            <w:div w:id="794368189">
                              <w:marLeft w:val="0"/>
                              <w:marRight w:val="0"/>
                              <w:marTop w:val="0"/>
                              <w:marBottom w:val="0"/>
                              <w:divBdr>
                                <w:top w:val="none" w:sz="0" w:space="0" w:color="auto"/>
                                <w:left w:val="none" w:sz="0" w:space="0" w:color="auto"/>
                                <w:bottom w:val="none" w:sz="0" w:space="0" w:color="auto"/>
                                <w:right w:val="none" w:sz="0" w:space="0" w:color="auto"/>
                              </w:divBdr>
                              <w:divsChild>
                                <w:div w:id="1626229456">
                                  <w:marLeft w:val="0"/>
                                  <w:marRight w:val="0"/>
                                  <w:marTop w:val="0"/>
                                  <w:marBottom w:val="0"/>
                                  <w:divBdr>
                                    <w:top w:val="none" w:sz="0" w:space="0" w:color="auto"/>
                                    <w:left w:val="none" w:sz="0" w:space="0" w:color="auto"/>
                                    <w:bottom w:val="none" w:sz="0" w:space="0" w:color="auto"/>
                                    <w:right w:val="none" w:sz="0" w:space="0" w:color="auto"/>
                                  </w:divBdr>
                                  <w:divsChild>
                                    <w:div w:id="686635485">
                                      <w:marLeft w:val="0"/>
                                      <w:marRight w:val="0"/>
                                      <w:marTop w:val="0"/>
                                      <w:marBottom w:val="0"/>
                                      <w:divBdr>
                                        <w:top w:val="none" w:sz="0" w:space="0" w:color="auto"/>
                                        <w:left w:val="none" w:sz="0" w:space="0" w:color="auto"/>
                                        <w:bottom w:val="none" w:sz="0" w:space="0" w:color="auto"/>
                                        <w:right w:val="none" w:sz="0" w:space="0" w:color="auto"/>
                                      </w:divBdr>
                                      <w:divsChild>
                                        <w:div w:id="504705802">
                                          <w:marLeft w:val="0"/>
                                          <w:marRight w:val="0"/>
                                          <w:marTop w:val="0"/>
                                          <w:marBottom w:val="0"/>
                                          <w:divBdr>
                                            <w:top w:val="none" w:sz="0" w:space="0" w:color="auto"/>
                                            <w:left w:val="none" w:sz="0" w:space="0" w:color="auto"/>
                                            <w:bottom w:val="none" w:sz="0" w:space="0" w:color="auto"/>
                                            <w:right w:val="none" w:sz="0" w:space="0" w:color="auto"/>
                                          </w:divBdr>
                                          <w:divsChild>
                                            <w:div w:id="4457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456613">
                              <w:marLeft w:val="0"/>
                              <w:marRight w:val="0"/>
                              <w:marTop w:val="75"/>
                              <w:marBottom w:val="0"/>
                              <w:divBdr>
                                <w:top w:val="none" w:sz="0" w:space="0" w:color="auto"/>
                                <w:left w:val="none" w:sz="0" w:space="0" w:color="auto"/>
                                <w:bottom w:val="none" w:sz="0" w:space="0" w:color="auto"/>
                                <w:right w:val="none" w:sz="0" w:space="0" w:color="auto"/>
                              </w:divBdr>
                              <w:divsChild>
                                <w:div w:id="282661381">
                                  <w:marLeft w:val="-15"/>
                                  <w:marRight w:val="-15"/>
                                  <w:marTop w:val="0"/>
                                  <w:marBottom w:val="0"/>
                                  <w:divBdr>
                                    <w:top w:val="none" w:sz="0" w:space="0" w:color="auto"/>
                                    <w:left w:val="none" w:sz="0" w:space="0" w:color="auto"/>
                                    <w:bottom w:val="none" w:sz="0" w:space="0" w:color="auto"/>
                                    <w:right w:val="none" w:sz="0" w:space="0" w:color="auto"/>
                                  </w:divBdr>
                                </w:div>
                                <w:div w:id="15268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16162">
                      <w:marLeft w:val="0"/>
                      <w:marRight w:val="0"/>
                      <w:marTop w:val="0"/>
                      <w:marBottom w:val="180"/>
                      <w:divBdr>
                        <w:top w:val="none" w:sz="0" w:space="0" w:color="auto"/>
                        <w:left w:val="none" w:sz="0" w:space="0" w:color="auto"/>
                        <w:bottom w:val="none" w:sz="0" w:space="0" w:color="auto"/>
                        <w:right w:val="none" w:sz="0" w:space="0" w:color="auto"/>
                      </w:divBdr>
                    </w:div>
                    <w:div w:id="905532406">
                      <w:marLeft w:val="0"/>
                      <w:marRight w:val="0"/>
                      <w:marTop w:val="0"/>
                      <w:marBottom w:val="0"/>
                      <w:divBdr>
                        <w:top w:val="none" w:sz="0" w:space="0" w:color="auto"/>
                        <w:left w:val="none" w:sz="0" w:space="0" w:color="auto"/>
                        <w:bottom w:val="none" w:sz="0" w:space="0" w:color="auto"/>
                        <w:right w:val="none" w:sz="0" w:space="0" w:color="auto"/>
                      </w:divBdr>
                    </w:div>
                    <w:div w:id="382219801">
                      <w:marLeft w:val="0"/>
                      <w:marRight w:val="0"/>
                      <w:marTop w:val="0"/>
                      <w:marBottom w:val="180"/>
                      <w:divBdr>
                        <w:top w:val="none" w:sz="0" w:space="0" w:color="auto"/>
                        <w:left w:val="none" w:sz="0" w:space="0" w:color="auto"/>
                        <w:bottom w:val="none" w:sz="0" w:space="0" w:color="auto"/>
                        <w:right w:val="none" w:sz="0" w:space="0" w:color="auto"/>
                      </w:divBdr>
                    </w:div>
                    <w:div w:id="1314675329">
                      <w:marLeft w:val="0"/>
                      <w:marRight w:val="0"/>
                      <w:marTop w:val="0"/>
                      <w:marBottom w:val="0"/>
                      <w:divBdr>
                        <w:top w:val="none" w:sz="0" w:space="0" w:color="auto"/>
                        <w:left w:val="none" w:sz="0" w:space="0" w:color="auto"/>
                        <w:bottom w:val="none" w:sz="0" w:space="0" w:color="auto"/>
                        <w:right w:val="none" w:sz="0" w:space="0" w:color="auto"/>
                      </w:divBdr>
                    </w:div>
                    <w:div w:id="911164873">
                      <w:marLeft w:val="0"/>
                      <w:marRight w:val="0"/>
                      <w:marTop w:val="0"/>
                      <w:marBottom w:val="180"/>
                      <w:divBdr>
                        <w:top w:val="none" w:sz="0" w:space="0" w:color="auto"/>
                        <w:left w:val="none" w:sz="0" w:space="0" w:color="auto"/>
                        <w:bottom w:val="none" w:sz="0" w:space="0" w:color="auto"/>
                        <w:right w:val="none" w:sz="0" w:space="0" w:color="auto"/>
                      </w:divBdr>
                    </w:div>
                    <w:div w:id="1918974876">
                      <w:marLeft w:val="0"/>
                      <w:marRight w:val="0"/>
                      <w:marTop w:val="0"/>
                      <w:marBottom w:val="0"/>
                      <w:divBdr>
                        <w:top w:val="none" w:sz="0" w:space="0" w:color="auto"/>
                        <w:left w:val="none" w:sz="0" w:space="0" w:color="auto"/>
                        <w:bottom w:val="none" w:sz="0" w:space="0" w:color="auto"/>
                        <w:right w:val="none" w:sz="0" w:space="0" w:color="auto"/>
                      </w:divBdr>
                    </w:div>
                    <w:div w:id="1674456171">
                      <w:marLeft w:val="0"/>
                      <w:marRight w:val="0"/>
                      <w:marTop w:val="0"/>
                      <w:marBottom w:val="180"/>
                      <w:divBdr>
                        <w:top w:val="none" w:sz="0" w:space="0" w:color="auto"/>
                        <w:left w:val="none" w:sz="0" w:space="0" w:color="auto"/>
                        <w:bottom w:val="none" w:sz="0" w:space="0" w:color="auto"/>
                        <w:right w:val="none" w:sz="0" w:space="0" w:color="auto"/>
                      </w:divBdr>
                    </w:div>
                    <w:div w:id="1525245243">
                      <w:marLeft w:val="0"/>
                      <w:marRight w:val="0"/>
                      <w:marTop w:val="0"/>
                      <w:marBottom w:val="0"/>
                      <w:divBdr>
                        <w:top w:val="none" w:sz="0" w:space="0" w:color="auto"/>
                        <w:left w:val="none" w:sz="0" w:space="0" w:color="auto"/>
                        <w:bottom w:val="none" w:sz="0" w:space="0" w:color="auto"/>
                        <w:right w:val="none" w:sz="0" w:space="0" w:color="auto"/>
                      </w:divBdr>
                    </w:div>
                    <w:div w:id="957640575">
                      <w:marLeft w:val="0"/>
                      <w:marRight w:val="0"/>
                      <w:marTop w:val="0"/>
                      <w:marBottom w:val="180"/>
                      <w:divBdr>
                        <w:top w:val="none" w:sz="0" w:space="0" w:color="auto"/>
                        <w:left w:val="none" w:sz="0" w:space="0" w:color="auto"/>
                        <w:bottom w:val="none" w:sz="0" w:space="0" w:color="auto"/>
                        <w:right w:val="none" w:sz="0" w:space="0" w:color="auto"/>
                      </w:divBdr>
                    </w:div>
                    <w:div w:id="2725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545772">
      <w:bodyDiv w:val="1"/>
      <w:marLeft w:val="0"/>
      <w:marRight w:val="0"/>
      <w:marTop w:val="0"/>
      <w:marBottom w:val="0"/>
      <w:divBdr>
        <w:top w:val="none" w:sz="0" w:space="0" w:color="auto"/>
        <w:left w:val="none" w:sz="0" w:space="0" w:color="auto"/>
        <w:bottom w:val="none" w:sz="0" w:space="0" w:color="auto"/>
        <w:right w:val="none" w:sz="0" w:space="0" w:color="auto"/>
      </w:divBdr>
      <w:divsChild>
        <w:div w:id="861743184">
          <w:marLeft w:val="0"/>
          <w:marRight w:val="0"/>
          <w:marTop w:val="0"/>
          <w:marBottom w:val="0"/>
          <w:divBdr>
            <w:top w:val="none" w:sz="0" w:space="0" w:color="auto"/>
            <w:left w:val="none" w:sz="0" w:space="0" w:color="auto"/>
            <w:bottom w:val="none" w:sz="0" w:space="0" w:color="auto"/>
            <w:right w:val="none" w:sz="0" w:space="0" w:color="auto"/>
          </w:divBdr>
          <w:divsChild>
            <w:div w:id="1420443657">
              <w:marLeft w:val="0"/>
              <w:marRight w:val="0"/>
              <w:marTop w:val="0"/>
              <w:marBottom w:val="0"/>
              <w:divBdr>
                <w:top w:val="none" w:sz="0" w:space="0" w:color="auto"/>
                <w:left w:val="none" w:sz="0" w:space="0" w:color="auto"/>
                <w:bottom w:val="none" w:sz="0" w:space="0" w:color="auto"/>
                <w:right w:val="none" w:sz="0" w:space="0" w:color="auto"/>
              </w:divBdr>
              <w:divsChild>
                <w:div w:id="353699476">
                  <w:marLeft w:val="0"/>
                  <w:marRight w:val="0"/>
                  <w:marTop w:val="120"/>
                  <w:marBottom w:val="0"/>
                  <w:divBdr>
                    <w:top w:val="none" w:sz="0" w:space="0" w:color="auto"/>
                    <w:left w:val="none" w:sz="0" w:space="0" w:color="auto"/>
                    <w:bottom w:val="none" w:sz="0" w:space="0" w:color="auto"/>
                    <w:right w:val="none" w:sz="0" w:space="0" w:color="auto"/>
                  </w:divBdr>
                  <w:divsChild>
                    <w:div w:id="20689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24093">
          <w:marLeft w:val="0"/>
          <w:marRight w:val="0"/>
          <w:marTop w:val="0"/>
          <w:marBottom w:val="0"/>
          <w:divBdr>
            <w:top w:val="none" w:sz="0" w:space="0" w:color="auto"/>
            <w:left w:val="none" w:sz="0" w:space="0" w:color="auto"/>
            <w:bottom w:val="none" w:sz="0" w:space="0" w:color="auto"/>
            <w:right w:val="none" w:sz="0" w:space="0" w:color="auto"/>
          </w:divBdr>
          <w:divsChild>
            <w:div w:id="89395213">
              <w:marLeft w:val="0"/>
              <w:marRight w:val="0"/>
              <w:marTop w:val="0"/>
              <w:marBottom w:val="0"/>
              <w:divBdr>
                <w:top w:val="none" w:sz="0" w:space="0" w:color="auto"/>
                <w:left w:val="none" w:sz="0" w:space="0" w:color="auto"/>
                <w:bottom w:val="none" w:sz="0" w:space="0" w:color="auto"/>
                <w:right w:val="none" w:sz="0" w:space="0" w:color="auto"/>
              </w:divBdr>
              <w:divsChild>
                <w:div w:id="1264268524">
                  <w:marLeft w:val="0"/>
                  <w:marRight w:val="0"/>
                  <w:marTop w:val="0"/>
                  <w:marBottom w:val="360"/>
                  <w:divBdr>
                    <w:top w:val="none" w:sz="0" w:space="0" w:color="auto"/>
                    <w:left w:val="none" w:sz="0" w:space="0" w:color="auto"/>
                    <w:bottom w:val="none" w:sz="0" w:space="0" w:color="auto"/>
                    <w:right w:val="none" w:sz="0" w:space="0" w:color="auto"/>
                  </w:divBdr>
                  <w:divsChild>
                    <w:div w:id="1378312868">
                      <w:marLeft w:val="0"/>
                      <w:marRight w:val="0"/>
                      <w:marTop w:val="0"/>
                      <w:marBottom w:val="0"/>
                      <w:divBdr>
                        <w:top w:val="none" w:sz="0" w:space="0" w:color="auto"/>
                        <w:left w:val="none" w:sz="0" w:space="0" w:color="auto"/>
                        <w:bottom w:val="none" w:sz="0" w:space="0" w:color="auto"/>
                        <w:right w:val="none" w:sz="0" w:space="0" w:color="auto"/>
                      </w:divBdr>
                      <w:divsChild>
                        <w:div w:id="160855831">
                          <w:marLeft w:val="0"/>
                          <w:marRight w:val="0"/>
                          <w:marTop w:val="0"/>
                          <w:marBottom w:val="0"/>
                          <w:divBdr>
                            <w:top w:val="none" w:sz="0" w:space="0" w:color="auto"/>
                            <w:left w:val="none" w:sz="0" w:space="0" w:color="auto"/>
                            <w:bottom w:val="none" w:sz="0" w:space="0" w:color="auto"/>
                            <w:right w:val="none" w:sz="0" w:space="0" w:color="auto"/>
                          </w:divBdr>
                          <w:divsChild>
                            <w:div w:id="710151853">
                              <w:marLeft w:val="0"/>
                              <w:marRight w:val="0"/>
                              <w:marTop w:val="0"/>
                              <w:marBottom w:val="0"/>
                              <w:divBdr>
                                <w:top w:val="none" w:sz="0" w:space="0" w:color="auto"/>
                                <w:left w:val="none" w:sz="0" w:space="0" w:color="auto"/>
                                <w:bottom w:val="none" w:sz="0" w:space="0" w:color="auto"/>
                                <w:right w:val="none" w:sz="0" w:space="0" w:color="auto"/>
                              </w:divBdr>
                              <w:divsChild>
                                <w:div w:id="2097633721">
                                  <w:marLeft w:val="0"/>
                                  <w:marRight w:val="0"/>
                                  <w:marTop w:val="0"/>
                                  <w:marBottom w:val="0"/>
                                  <w:divBdr>
                                    <w:top w:val="none" w:sz="0" w:space="0" w:color="auto"/>
                                    <w:left w:val="none" w:sz="0" w:space="0" w:color="auto"/>
                                    <w:bottom w:val="none" w:sz="0" w:space="0" w:color="auto"/>
                                    <w:right w:val="none" w:sz="0" w:space="0" w:color="auto"/>
                                  </w:divBdr>
                                  <w:divsChild>
                                    <w:div w:id="1188376069">
                                      <w:marLeft w:val="0"/>
                                      <w:marRight w:val="0"/>
                                      <w:marTop w:val="0"/>
                                      <w:marBottom w:val="0"/>
                                      <w:divBdr>
                                        <w:top w:val="none" w:sz="0" w:space="0" w:color="auto"/>
                                        <w:left w:val="none" w:sz="0" w:space="0" w:color="auto"/>
                                        <w:bottom w:val="none" w:sz="0" w:space="0" w:color="auto"/>
                                        <w:right w:val="none" w:sz="0" w:space="0" w:color="auto"/>
                                      </w:divBdr>
                                      <w:divsChild>
                                        <w:div w:id="1774089309">
                                          <w:marLeft w:val="0"/>
                                          <w:marRight w:val="0"/>
                                          <w:marTop w:val="0"/>
                                          <w:marBottom w:val="0"/>
                                          <w:divBdr>
                                            <w:top w:val="none" w:sz="0" w:space="0" w:color="auto"/>
                                            <w:left w:val="none" w:sz="0" w:space="0" w:color="auto"/>
                                            <w:bottom w:val="none" w:sz="0" w:space="0" w:color="auto"/>
                                            <w:right w:val="none" w:sz="0" w:space="0" w:color="auto"/>
                                          </w:divBdr>
                                          <w:divsChild>
                                            <w:div w:id="1994215315">
                                              <w:marLeft w:val="0"/>
                                              <w:marRight w:val="0"/>
                                              <w:marTop w:val="0"/>
                                              <w:marBottom w:val="0"/>
                                              <w:divBdr>
                                                <w:top w:val="none" w:sz="0" w:space="0" w:color="auto"/>
                                                <w:left w:val="none" w:sz="0" w:space="0" w:color="auto"/>
                                                <w:bottom w:val="none" w:sz="0" w:space="0" w:color="auto"/>
                                                <w:right w:val="none" w:sz="0" w:space="0" w:color="auto"/>
                                              </w:divBdr>
                                              <w:divsChild>
                                                <w:div w:id="519777800">
                                                  <w:marLeft w:val="-15"/>
                                                  <w:marRight w:val="-15"/>
                                                  <w:marTop w:val="0"/>
                                                  <w:marBottom w:val="0"/>
                                                  <w:divBdr>
                                                    <w:top w:val="none" w:sz="0" w:space="0" w:color="auto"/>
                                                    <w:left w:val="none" w:sz="0" w:space="0" w:color="auto"/>
                                                    <w:bottom w:val="none" w:sz="0" w:space="0" w:color="auto"/>
                                                    <w:right w:val="none" w:sz="0" w:space="0" w:color="auto"/>
                                                  </w:divBdr>
                                                </w:div>
                                                <w:div w:id="20148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19431">
                  <w:marLeft w:val="0"/>
                  <w:marRight w:val="0"/>
                  <w:marTop w:val="0"/>
                  <w:marBottom w:val="0"/>
                  <w:divBdr>
                    <w:top w:val="none" w:sz="0" w:space="0" w:color="auto"/>
                    <w:left w:val="none" w:sz="0" w:space="0" w:color="auto"/>
                    <w:bottom w:val="none" w:sz="0" w:space="0" w:color="auto"/>
                    <w:right w:val="none" w:sz="0" w:space="0" w:color="auto"/>
                  </w:divBdr>
                  <w:divsChild>
                    <w:div w:id="1545098350">
                      <w:marLeft w:val="0"/>
                      <w:marRight w:val="0"/>
                      <w:marTop w:val="0"/>
                      <w:marBottom w:val="180"/>
                      <w:divBdr>
                        <w:top w:val="none" w:sz="0" w:space="0" w:color="auto"/>
                        <w:left w:val="none" w:sz="0" w:space="0" w:color="auto"/>
                        <w:bottom w:val="none" w:sz="0" w:space="0" w:color="auto"/>
                        <w:right w:val="none" w:sz="0" w:space="0" w:color="auto"/>
                      </w:divBdr>
                    </w:div>
                    <w:div w:id="530265508">
                      <w:marLeft w:val="0"/>
                      <w:marRight w:val="0"/>
                      <w:marTop w:val="0"/>
                      <w:marBottom w:val="180"/>
                      <w:divBdr>
                        <w:top w:val="none" w:sz="0" w:space="0" w:color="auto"/>
                        <w:left w:val="none" w:sz="0" w:space="0" w:color="auto"/>
                        <w:bottom w:val="none" w:sz="0" w:space="0" w:color="auto"/>
                        <w:right w:val="none" w:sz="0" w:space="0" w:color="auto"/>
                      </w:divBdr>
                    </w:div>
                    <w:div w:id="1666472845">
                      <w:marLeft w:val="0"/>
                      <w:marRight w:val="0"/>
                      <w:marTop w:val="0"/>
                      <w:marBottom w:val="360"/>
                      <w:divBdr>
                        <w:top w:val="none" w:sz="0" w:space="0" w:color="auto"/>
                        <w:left w:val="none" w:sz="0" w:space="0" w:color="auto"/>
                        <w:bottom w:val="none" w:sz="0" w:space="0" w:color="auto"/>
                        <w:right w:val="none" w:sz="0" w:space="0" w:color="auto"/>
                      </w:divBdr>
                      <w:divsChild>
                        <w:div w:id="1464153077">
                          <w:marLeft w:val="0"/>
                          <w:marRight w:val="0"/>
                          <w:marTop w:val="0"/>
                          <w:marBottom w:val="0"/>
                          <w:divBdr>
                            <w:top w:val="none" w:sz="0" w:space="0" w:color="auto"/>
                            <w:left w:val="none" w:sz="0" w:space="0" w:color="auto"/>
                            <w:bottom w:val="none" w:sz="0" w:space="0" w:color="auto"/>
                            <w:right w:val="none" w:sz="0" w:space="0" w:color="auto"/>
                          </w:divBdr>
                          <w:divsChild>
                            <w:div w:id="16475134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72863329">
                      <w:marLeft w:val="0"/>
                      <w:marRight w:val="0"/>
                      <w:marTop w:val="0"/>
                      <w:marBottom w:val="180"/>
                      <w:divBdr>
                        <w:top w:val="none" w:sz="0" w:space="0" w:color="auto"/>
                        <w:left w:val="none" w:sz="0" w:space="0" w:color="auto"/>
                        <w:bottom w:val="none" w:sz="0" w:space="0" w:color="auto"/>
                        <w:right w:val="none" w:sz="0" w:space="0" w:color="auto"/>
                      </w:divBdr>
                    </w:div>
                    <w:div w:id="1454178464">
                      <w:marLeft w:val="0"/>
                      <w:marRight w:val="0"/>
                      <w:marTop w:val="0"/>
                      <w:marBottom w:val="180"/>
                      <w:divBdr>
                        <w:top w:val="none" w:sz="0" w:space="0" w:color="auto"/>
                        <w:left w:val="none" w:sz="0" w:space="0" w:color="auto"/>
                        <w:bottom w:val="none" w:sz="0" w:space="0" w:color="auto"/>
                        <w:right w:val="none" w:sz="0" w:space="0" w:color="auto"/>
                      </w:divBdr>
                    </w:div>
                    <w:div w:id="254478852">
                      <w:marLeft w:val="0"/>
                      <w:marRight w:val="0"/>
                      <w:marTop w:val="0"/>
                      <w:marBottom w:val="180"/>
                      <w:divBdr>
                        <w:top w:val="none" w:sz="0" w:space="0" w:color="auto"/>
                        <w:left w:val="none" w:sz="0" w:space="0" w:color="auto"/>
                        <w:bottom w:val="none" w:sz="0" w:space="0" w:color="auto"/>
                        <w:right w:val="none" w:sz="0" w:space="0" w:color="auto"/>
                      </w:divBdr>
                    </w:div>
                    <w:div w:id="258761819">
                      <w:marLeft w:val="0"/>
                      <w:marRight w:val="0"/>
                      <w:marTop w:val="360"/>
                      <w:marBottom w:val="360"/>
                      <w:divBdr>
                        <w:top w:val="none" w:sz="0" w:space="0" w:color="auto"/>
                        <w:left w:val="none" w:sz="0" w:space="0" w:color="auto"/>
                        <w:bottom w:val="none" w:sz="0" w:space="0" w:color="auto"/>
                        <w:right w:val="none" w:sz="0" w:space="0" w:color="auto"/>
                      </w:divBdr>
                      <w:divsChild>
                        <w:div w:id="1145779708">
                          <w:marLeft w:val="0"/>
                          <w:marRight w:val="0"/>
                          <w:marTop w:val="0"/>
                          <w:marBottom w:val="0"/>
                          <w:divBdr>
                            <w:top w:val="none" w:sz="0" w:space="0" w:color="auto"/>
                            <w:left w:val="none" w:sz="0" w:space="0" w:color="auto"/>
                            <w:bottom w:val="none" w:sz="0" w:space="0" w:color="auto"/>
                            <w:right w:val="none" w:sz="0" w:space="0" w:color="auto"/>
                          </w:divBdr>
                          <w:divsChild>
                            <w:div w:id="103508235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14003088">
                      <w:marLeft w:val="0"/>
                      <w:marRight w:val="0"/>
                      <w:marTop w:val="0"/>
                      <w:marBottom w:val="180"/>
                      <w:divBdr>
                        <w:top w:val="none" w:sz="0" w:space="0" w:color="auto"/>
                        <w:left w:val="none" w:sz="0" w:space="0" w:color="auto"/>
                        <w:bottom w:val="none" w:sz="0" w:space="0" w:color="auto"/>
                        <w:right w:val="none" w:sz="0" w:space="0" w:color="auto"/>
                      </w:divBdr>
                    </w:div>
                    <w:div w:id="1929456663">
                      <w:marLeft w:val="0"/>
                      <w:marRight w:val="0"/>
                      <w:marTop w:val="0"/>
                      <w:marBottom w:val="180"/>
                      <w:divBdr>
                        <w:top w:val="none" w:sz="0" w:space="0" w:color="auto"/>
                        <w:left w:val="none" w:sz="0" w:space="0" w:color="auto"/>
                        <w:bottom w:val="none" w:sz="0" w:space="0" w:color="auto"/>
                        <w:right w:val="none" w:sz="0" w:space="0" w:color="auto"/>
                      </w:divBdr>
                    </w:div>
                    <w:div w:id="2100561031">
                      <w:marLeft w:val="0"/>
                      <w:marRight w:val="0"/>
                      <w:marTop w:val="0"/>
                      <w:marBottom w:val="180"/>
                      <w:divBdr>
                        <w:top w:val="none" w:sz="0" w:space="0" w:color="auto"/>
                        <w:left w:val="none" w:sz="0" w:space="0" w:color="auto"/>
                        <w:bottom w:val="none" w:sz="0" w:space="0" w:color="auto"/>
                        <w:right w:val="none" w:sz="0" w:space="0" w:color="auto"/>
                      </w:divBdr>
                    </w:div>
                    <w:div w:id="727611437">
                      <w:marLeft w:val="0"/>
                      <w:marRight w:val="0"/>
                      <w:marTop w:val="0"/>
                      <w:marBottom w:val="0"/>
                      <w:divBdr>
                        <w:top w:val="none" w:sz="0" w:space="0" w:color="auto"/>
                        <w:left w:val="none" w:sz="0" w:space="0" w:color="auto"/>
                        <w:bottom w:val="none" w:sz="0" w:space="0" w:color="auto"/>
                        <w:right w:val="none" w:sz="0" w:space="0" w:color="auto"/>
                      </w:divBdr>
                      <w:divsChild>
                        <w:div w:id="896403090">
                          <w:marLeft w:val="0"/>
                          <w:marRight w:val="0"/>
                          <w:marTop w:val="0"/>
                          <w:marBottom w:val="0"/>
                          <w:divBdr>
                            <w:top w:val="none" w:sz="0" w:space="0" w:color="auto"/>
                            <w:left w:val="none" w:sz="0" w:space="0" w:color="auto"/>
                            <w:bottom w:val="none" w:sz="0" w:space="0" w:color="auto"/>
                            <w:right w:val="none" w:sz="0" w:space="0" w:color="auto"/>
                          </w:divBdr>
                        </w:div>
                      </w:divsChild>
                    </w:div>
                    <w:div w:id="2007829147">
                      <w:marLeft w:val="0"/>
                      <w:marRight w:val="0"/>
                      <w:marTop w:val="60"/>
                      <w:marBottom w:val="0"/>
                      <w:divBdr>
                        <w:top w:val="none" w:sz="0" w:space="0" w:color="auto"/>
                        <w:left w:val="none" w:sz="0" w:space="0" w:color="auto"/>
                        <w:bottom w:val="none" w:sz="0" w:space="0" w:color="auto"/>
                        <w:right w:val="none" w:sz="0" w:space="0" w:color="auto"/>
                      </w:divBdr>
                    </w:div>
                    <w:div w:id="1495755219">
                      <w:marLeft w:val="0"/>
                      <w:marRight w:val="0"/>
                      <w:marTop w:val="0"/>
                      <w:marBottom w:val="180"/>
                      <w:divBdr>
                        <w:top w:val="none" w:sz="0" w:space="0" w:color="auto"/>
                        <w:left w:val="none" w:sz="0" w:space="0" w:color="auto"/>
                        <w:bottom w:val="none" w:sz="0" w:space="0" w:color="auto"/>
                        <w:right w:val="none" w:sz="0" w:space="0" w:color="auto"/>
                      </w:divBdr>
                    </w:div>
                    <w:div w:id="2053847340">
                      <w:marLeft w:val="0"/>
                      <w:marRight w:val="0"/>
                      <w:marTop w:val="0"/>
                      <w:marBottom w:val="180"/>
                      <w:divBdr>
                        <w:top w:val="none" w:sz="0" w:space="0" w:color="auto"/>
                        <w:left w:val="none" w:sz="0" w:space="0" w:color="auto"/>
                        <w:bottom w:val="none" w:sz="0" w:space="0" w:color="auto"/>
                        <w:right w:val="none" w:sz="0" w:space="0" w:color="auto"/>
                      </w:divBdr>
                    </w:div>
                    <w:div w:id="1681346685">
                      <w:marLeft w:val="0"/>
                      <w:marRight w:val="0"/>
                      <w:marTop w:val="0"/>
                      <w:marBottom w:val="180"/>
                      <w:divBdr>
                        <w:top w:val="none" w:sz="0" w:space="0" w:color="auto"/>
                        <w:left w:val="none" w:sz="0" w:space="0" w:color="auto"/>
                        <w:bottom w:val="none" w:sz="0" w:space="0" w:color="auto"/>
                        <w:right w:val="none" w:sz="0" w:space="0" w:color="auto"/>
                      </w:divBdr>
                    </w:div>
                    <w:div w:id="1745373214">
                      <w:marLeft w:val="0"/>
                      <w:marRight w:val="0"/>
                      <w:marTop w:val="0"/>
                      <w:marBottom w:val="180"/>
                      <w:divBdr>
                        <w:top w:val="none" w:sz="0" w:space="0" w:color="auto"/>
                        <w:left w:val="none" w:sz="0" w:space="0" w:color="auto"/>
                        <w:bottom w:val="none" w:sz="0" w:space="0" w:color="auto"/>
                        <w:right w:val="none" w:sz="0" w:space="0" w:color="auto"/>
                      </w:divBdr>
                    </w:div>
                    <w:div w:id="1271161129">
                      <w:marLeft w:val="0"/>
                      <w:marRight w:val="0"/>
                      <w:marTop w:val="0"/>
                      <w:marBottom w:val="180"/>
                      <w:divBdr>
                        <w:top w:val="none" w:sz="0" w:space="0" w:color="auto"/>
                        <w:left w:val="none" w:sz="0" w:space="0" w:color="auto"/>
                        <w:bottom w:val="none" w:sz="0" w:space="0" w:color="auto"/>
                        <w:right w:val="none" w:sz="0" w:space="0" w:color="auto"/>
                      </w:divBdr>
                    </w:div>
                    <w:div w:id="2026202373">
                      <w:marLeft w:val="0"/>
                      <w:marRight w:val="0"/>
                      <w:marTop w:val="0"/>
                      <w:marBottom w:val="180"/>
                      <w:divBdr>
                        <w:top w:val="none" w:sz="0" w:space="0" w:color="auto"/>
                        <w:left w:val="none" w:sz="0" w:space="0" w:color="auto"/>
                        <w:bottom w:val="none" w:sz="0" w:space="0" w:color="auto"/>
                        <w:right w:val="none" w:sz="0" w:space="0" w:color="auto"/>
                      </w:divBdr>
                    </w:div>
                    <w:div w:id="169637391">
                      <w:marLeft w:val="0"/>
                      <w:marRight w:val="0"/>
                      <w:marTop w:val="0"/>
                      <w:marBottom w:val="180"/>
                      <w:divBdr>
                        <w:top w:val="none" w:sz="0" w:space="0" w:color="auto"/>
                        <w:left w:val="none" w:sz="0" w:space="0" w:color="auto"/>
                        <w:bottom w:val="none" w:sz="0" w:space="0" w:color="auto"/>
                        <w:right w:val="none" w:sz="0" w:space="0" w:color="auto"/>
                      </w:divBdr>
                    </w:div>
                    <w:div w:id="9499697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00169793">
      <w:bodyDiv w:val="1"/>
      <w:marLeft w:val="0"/>
      <w:marRight w:val="0"/>
      <w:marTop w:val="0"/>
      <w:marBottom w:val="0"/>
      <w:divBdr>
        <w:top w:val="none" w:sz="0" w:space="0" w:color="auto"/>
        <w:left w:val="none" w:sz="0" w:space="0" w:color="auto"/>
        <w:bottom w:val="none" w:sz="0" w:space="0" w:color="auto"/>
        <w:right w:val="none" w:sz="0" w:space="0" w:color="auto"/>
      </w:divBdr>
      <w:divsChild>
        <w:div w:id="1111515267">
          <w:marLeft w:val="0"/>
          <w:marRight w:val="0"/>
          <w:marTop w:val="0"/>
          <w:marBottom w:val="0"/>
          <w:divBdr>
            <w:top w:val="none" w:sz="0" w:space="0" w:color="auto"/>
            <w:left w:val="none" w:sz="0" w:space="0" w:color="auto"/>
            <w:bottom w:val="none" w:sz="0" w:space="0" w:color="auto"/>
            <w:right w:val="none" w:sz="0" w:space="0" w:color="auto"/>
          </w:divBdr>
          <w:divsChild>
            <w:div w:id="1117411509">
              <w:marLeft w:val="0"/>
              <w:marRight w:val="0"/>
              <w:marTop w:val="0"/>
              <w:marBottom w:val="0"/>
              <w:divBdr>
                <w:top w:val="none" w:sz="0" w:space="0" w:color="auto"/>
                <w:left w:val="none" w:sz="0" w:space="0" w:color="auto"/>
                <w:bottom w:val="none" w:sz="0" w:space="0" w:color="auto"/>
                <w:right w:val="none" w:sz="0" w:space="0" w:color="auto"/>
              </w:divBdr>
              <w:divsChild>
                <w:div w:id="1711564232">
                  <w:marLeft w:val="0"/>
                  <w:marRight w:val="0"/>
                  <w:marTop w:val="120"/>
                  <w:marBottom w:val="0"/>
                  <w:divBdr>
                    <w:top w:val="none" w:sz="0" w:space="0" w:color="auto"/>
                    <w:left w:val="none" w:sz="0" w:space="0" w:color="auto"/>
                    <w:bottom w:val="none" w:sz="0" w:space="0" w:color="auto"/>
                    <w:right w:val="none" w:sz="0" w:space="0" w:color="auto"/>
                  </w:divBdr>
                  <w:divsChild>
                    <w:div w:id="12690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430">
          <w:marLeft w:val="0"/>
          <w:marRight w:val="0"/>
          <w:marTop w:val="0"/>
          <w:marBottom w:val="0"/>
          <w:divBdr>
            <w:top w:val="none" w:sz="0" w:space="0" w:color="auto"/>
            <w:left w:val="none" w:sz="0" w:space="0" w:color="auto"/>
            <w:bottom w:val="none" w:sz="0" w:space="0" w:color="auto"/>
            <w:right w:val="none" w:sz="0" w:space="0" w:color="auto"/>
          </w:divBdr>
          <w:divsChild>
            <w:div w:id="372273870">
              <w:marLeft w:val="0"/>
              <w:marRight w:val="0"/>
              <w:marTop w:val="0"/>
              <w:marBottom w:val="0"/>
              <w:divBdr>
                <w:top w:val="none" w:sz="0" w:space="0" w:color="auto"/>
                <w:left w:val="none" w:sz="0" w:space="0" w:color="auto"/>
                <w:bottom w:val="none" w:sz="0" w:space="0" w:color="auto"/>
                <w:right w:val="none" w:sz="0" w:space="0" w:color="auto"/>
              </w:divBdr>
              <w:divsChild>
                <w:div w:id="1238906708">
                  <w:marLeft w:val="0"/>
                  <w:marRight w:val="0"/>
                  <w:marTop w:val="0"/>
                  <w:marBottom w:val="360"/>
                  <w:divBdr>
                    <w:top w:val="none" w:sz="0" w:space="0" w:color="auto"/>
                    <w:left w:val="none" w:sz="0" w:space="0" w:color="auto"/>
                    <w:bottom w:val="none" w:sz="0" w:space="0" w:color="auto"/>
                    <w:right w:val="none" w:sz="0" w:space="0" w:color="auto"/>
                  </w:divBdr>
                  <w:divsChild>
                    <w:div w:id="125634713">
                      <w:marLeft w:val="0"/>
                      <w:marRight w:val="0"/>
                      <w:marTop w:val="0"/>
                      <w:marBottom w:val="0"/>
                      <w:divBdr>
                        <w:top w:val="none" w:sz="0" w:space="0" w:color="auto"/>
                        <w:left w:val="none" w:sz="0" w:space="0" w:color="auto"/>
                        <w:bottom w:val="none" w:sz="0" w:space="0" w:color="auto"/>
                        <w:right w:val="none" w:sz="0" w:space="0" w:color="auto"/>
                      </w:divBdr>
                      <w:divsChild>
                        <w:div w:id="514879252">
                          <w:marLeft w:val="0"/>
                          <w:marRight w:val="0"/>
                          <w:marTop w:val="0"/>
                          <w:marBottom w:val="0"/>
                          <w:divBdr>
                            <w:top w:val="none" w:sz="0" w:space="0" w:color="auto"/>
                            <w:left w:val="none" w:sz="0" w:space="0" w:color="auto"/>
                            <w:bottom w:val="none" w:sz="0" w:space="0" w:color="auto"/>
                            <w:right w:val="none" w:sz="0" w:space="0" w:color="auto"/>
                          </w:divBdr>
                        </w:div>
                      </w:divsChild>
                    </w:div>
                    <w:div w:id="1605460684">
                      <w:marLeft w:val="0"/>
                      <w:marRight w:val="0"/>
                      <w:marTop w:val="75"/>
                      <w:marBottom w:val="0"/>
                      <w:divBdr>
                        <w:top w:val="none" w:sz="0" w:space="0" w:color="auto"/>
                        <w:left w:val="none" w:sz="0" w:space="0" w:color="auto"/>
                        <w:bottom w:val="none" w:sz="0" w:space="0" w:color="auto"/>
                        <w:right w:val="none" w:sz="0" w:space="0" w:color="auto"/>
                      </w:divBdr>
                    </w:div>
                  </w:divsChild>
                </w:div>
                <w:div w:id="1774086005">
                  <w:marLeft w:val="0"/>
                  <w:marRight w:val="0"/>
                  <w:marTop w:val="0"/>
                  <w:marBottom w:val="0"/>
                  <w:divBdr>
                    <w:top w:val="none" w:sz="0" w:space="0" w:color="auto"/>
                    <w:left w:val="none" w:sz="0" w:space="0" w:color="auto"/>
                    <w:bottom w:val="none" w:sz="0" w:space="0" w:color="auto"/>
                    <w:right w:val="none" w:sz="0" w:space="0" w:color="auto"/>
                  </w:divBdr>
                  <w:divsChild>
                    <w:div w:id="537395756">
                      <w:marLeft w:val="0"/>
                      <w:marRight w:val="0"/>
                      <w:marTop w:val="0"/>
                      <w:marBottom w:val="180"/>
                      <w:divBdr>
                        <w:top w:val="none" w:sz="0" w:space="0" w:color="auto"/>
                        <w:left w:val="none" w:sz="0" w:space="0" w:color="auto"/>
                        <w:bottom w:val="none" w:sz="0" w:space="0" w:color="auto"/>
                        <w:right w:val="none" w:sz="0" w:space="0" w:color="auto"/>
                      </w:divBdr>
                    </w:div>
                    <w:div w:id="1537935425">
                      <w:marLeft w:val="0"/>
                      <w:marRight w:val="0"/>
                      <w:marTop w:val="0"/>
                      <w:marBottom w:val="180"/>
                      <w:divBdr>
                        <w:top w:val="none" w:sz="0" w:space="0" w:color="auto"/>
                        <w:left w:val="none" w:sz="0" w:space="0" w:color="auto"/>
                        <w:bottom w:val="none" w:sz="0" w:space="0" w:color="auto"/>
                        <w:right w:val="none" w:sz="0" w:space="0" w:color="auto"/>
                      </w:divBdr>
                    </w:div>
                    <w:div w:id="2039506134">
                      <w:marLeft w:val="0"/>
                      <w:marRight w:val="0"/>
                      <w:marTop w:val="0"/>
                      <w:marBottom w:val="360"/>
                      <w:divBdr>
                        <w:top w:val="none" w:sz="0" w:space="0" w:color="auto"/>
                        <w:left w:val="none" w:sz="0" w:space="0" w:color="auto"/>
                        <w:bottom w:val="none" w:sz="0" w:space="0" w:color="auto"/>
                        <w:right w:val="none" w:sz="0" w:space="0" w:color="auto"/>
                      </w:divBdr>
                      <w:divsChild>
                        <w:div w:id="861818612">
                          <w:marLeft w:val="0"/>
                          <w:marRight w:val="0"/>
                          <w:marTop w:val="0"/>
                          <w:marBottom w:val="0"/>
                          <w:divBdr>
                            <w:top w:val="none" w:sz="0" w:space="0" w:color="auto"/>
                            <w:left w:val="none" w:sz="0" w:space="0" w:color="auto"/>
                            <w:bottom w:val="none" w:sz="0" w:space="0" w:color="auto"/>
                            <w:right w:val="none" w:sz="0" w:space="0" w:color="auto"/>
                          </w:divBdr>
                          <w:divsChild>
                            <w:div w:id="7437932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9592291">
                      <w:marLeft w:val="0"/>
                      <w:marRight w:val="0"/>
                      <w:marTop w:val="0"/>
                      <w:marBottom w:val="180"/>
                      <w:divBdr>
                        <w:top w:val="none" w:sz="0" w:space="0" w:color="auto"/>
                        <w:left w:val="none" w:sz="0" w:space="0" w:color="auto"/>
                        <w:bottom w:val="none" w:sz="0" w:space="0" w:color="auto"/>
                        <w:right w:val="none" w:sz="0" w:space="0" w:color="auto"/>
                      </w:divBdr>
                    </w:div>
                    <w:div w:id="1917978336">
                      <w:marLeft w:val="0"/>
                      <w:marRight w:val="0"/>
                      <w:marTop w:val="0"/>
                      <w:marBottom w:val="180"/>
                      <w:divBdr>
                        <w:top w:val="none" w:sz="0" w:space="0" w:color="auto"/>
                        <w:left w:val="none" w:sz="0" w:space="0" w:color="auto"/>
                        <w:bottom w:val="none" w:sz="0" w:space="0" w:color="auto"/>
                        <w:right w:val="none" w:sz="0" w:space="0" w:color="auto"/>
                      </w:divBdr>
                    </w:div>
                    <w:div w:id="1364750672">
                      <w:marLeft w:val="0"/>
                      <w:marRight w:val="0"/>
                      <w:marTop w:val="0"/>
                      <w:marBottom w:val="180"/>
                      <w:divBdr>
                        <w:top w:val="none" w:sz="0" w:space="0" w:color="auto"/>
                        <w:left w:val="none" w:sz="0" w:space="0" w:color="auto"/>
                        <w:bottom w:val="none" w:sz="0" w:space="0" w:color="auto"/>
                        <w:right w:val="none" w:sz="0" w:space="0" w:color="auto"/>
                      </w:divBdr>
                    </w:div>
                    <w:div w:id="1340886996">
                      <w:marLeft w:val="0"/>
                      <w:marRight w:val="0"/>
                      <w:marTop w:val="360"/>
                      <w:marBottom w:val="360"/>
                      <w:divBdr>
                        <w:top w:val="none" w:sz="0" w:space="0" w:color="auto"/>
                        <w:left w:val="none" w:sz="0" w:space="0" w:color="auto"/>
                        <w:bottom w:val="none" w:sz="0" w:space="0" w:color="auto"/>
                        <w:right w:val="none" w:sz="0" w:space="0" w:color="auto"/>
                      </w:divBdr>
                      <w:divsChild>
                        <w:div w:id="1323125514">
                          <w:marLeft w:val="0"/>
                          <w:marRight w:val="0"/>
                          <w:marTop w:val="0"/>
                          <w:marBottom w:val="0"/>
                          <w:divBdr>
                            <w:top w:val="none" w:sz="0" w:space="0" w:color="auto"/>
                            <w:left w:val="none" w:sz="0" w:space="0" w:color="auto"/>
                            <w:bottom w:val="none" w:sz="0" w:space="0" w:color="auto"/>
                            <w:right w:val="none" w:sz="0" w:space="0" w:color="auto"/>
                          </w:divBdr>
                          <w:divsChild>
                            <w:div w:id="6060864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41722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06210060">
      <w:bodyDiv w:val="1"/>
      <w:marLeft w:val="0"/>
      <w:marRight w:val="0"/>
      <w:marTop w:val="0"/>
      <w:marBottom w:val="0"/>
      <w:divBdr>
        <w:top w:val="none" w:sz="0" w:space="0" w:color="auto"/>
        <w:left w:val="none" w:sz="0" w:space="0" w:color="auto"/>
        <w:bottom w:val="none" w:sz="0" w:space="0" w:color="auto"/>
        <w:right w:val="none" w:sz="0" w:space="0" w:color="auto"/>
      </w:divBdr>
      <w:divsChild>
        <w:div w:id="449905028">
          <w:marLeft w:val="0"/>
          <w:marRight w:val="0"/>
          <w:marTop w:val="0"/>
          <w:marBottom w:val="0"/>
          <w:divBdr>
            <w:top w:val="none" w:sz="0" w:space="0" w:color="auto"/>
            <w:left w:val="none" w:sz="0" w:space="0" w:color="auto"/>
            <w:bottom w:val="none" w:sz="0" w:space="0" w:color="auto"/>
            <w:right w:val="none" w:sz="0" w:space="0" w:color="auto"/>
          </w:divBdr>
          <w:divsChild>
            <w:div w:id="847477672">
              <w:marLeft w:val="0"/>
              <w:marRight w:val="0"/>
              <w:marTop w:val="0"/>
              <w:marBottom w:val="0"/>
              <w:divBdr>
                <w:top w:val="none" w:sz="0" w:space="0" w:color="auto"/>
                <w:left w:val="none" w:sz="0" w:space="0" w:color="auto"/>
                <w:bottom w:val="none" w:sz="0" w:space="0" w:color="auto"/>
                <w:right w:val="none" w:sz="0" w:space="0" w:color="auto"/>
              </w:divBdr>
              <w:divsChild>
                <w:div w:id="325745277">
                  <w:marLeft w:val="0"/>
                  <w:marRight w:val="0"/>
                  <w:marTop w:val="120"/>
                  <w:marBottom w:val="0"/>
                  <w:divBdr>
                    <w:top w:val="none" w:sz="0" w:space="0" w:color="auto"/>
                    <w:left w:val="none" w:sz="0" w:space="0" w:color="auto"/>
                    <w:bottom w:val="none" w:sz="0" w:space="0" w:color="auto"/>
                    <w:right w:val="none" w:sz="0" w:space="0" w:color="auto"/>
                  </w:divBdr>
                  <w:divsChild>
                    <w:div w:id="5501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0926">
          <w:marLeft w:val="0"/>
          <w:marRight w:val="0"/>
          <w:marTop w:val="0"/>
          <w:marBottom w:val="0"/>
          <w:divBdr>
            <w:top w:val="none" w:sz="0" w:space="0" w:color="auto"/>
            <w:left w:val="none" w:sz="0" w:space="0" w:color="auto"/>
            <w:bottom w:val="none" w:sz="0" w:space="0" w:color="auto"/>
            <w:right w:val="none" w:sz="0" w:space="0" w:color="auto"/>
          </w:divBdr>
          <w:divsChild>
            <w:div w:id="437261035">
              <w:marLeft w:val="0"/>
              <w:marRight w:val="0"/>
              <w:marTop w:val="0"/>
              <w:marBottom w:val="0"/>
              <w:divBdr>
                <w:top w:val="none" w:sz="0" w:space="0" w:color="auto"/>
                <w:left w:val="none" w:sz="0" w:space="0" w:color="auto"/>
                <w:bottom w:val="none" w:sz="0" w:space="0" w:color="auto"/>
                <w:right w:val="none" w:sz="0" w:space="0" w:color="auto"/>
              </w:divBdr>
              <w:divsChild>
                <w:div w:id="746731218">
                  <w:marLeft w:val="0"/>
                  <w:marRight w:val="0"/>
                  <w:marTop w:val="0"/>
                  <w:marBottom w:val="360"/>
                  <w:divBdr>
                    <w:top w:val="none" w:sz="0" w:space="0" w:color="auto"/>
                    <w:left w:val="none" w:sz="0" w:space="0" w:color="auto"/>
                    <w:bottom w:val="none" w:sz="0" w:space="0" w:color="auto"/>
                    <w:right w:val="none" w:sz="0" w:space="0" w:color="auto"/>
                  </w:divBdr>
                  <w:divsChild>
                    <w:div w:id="1507360042">
                      <w:marLeft w:val="0"/>
                      <w:marRight w:val="0"/>
                      <w:marTop w:val="0"/>
                      <w:marBottom w:val="0"/>
                      <w:divBdr>
                        <w:top w:val="none" w:sz="0" w:space="0" w:color="auto"/>
                        <w:left w:val="none" w:sz="0" w:space="0" w:color="auto"/>
                        <w:bottom w:val="none" w:sz="0" w:space="0" w:color="auto"/>
                        <w:right w:val="none" w:sz="0" w:space="0" w:color="auto"/>
                      </w:divBdr>
                      <w:divsChild>
                        <w:div w:id="448817011">
                          <w:marLeft w:val="0"/>
                          <w:marRight w:val="0"/>
                          <w:marTop w:val="0"/>
                          <w:marBottom w:val="0"/>
                          <w:divBdr>
                            <w:top w:val="none" w:sz="0" w:space="0" w:color="auto"/>
                            <w:left w:val="none" w:sz="0" w:space="0" w:color="auto"/>
                            <w:bottom w:val="none" w:sz="0" w:space="0" w:color="auto"/>
                            <w:right w:val="none" w:sz="0" w:space="0" w:color="auto"/>
                          </w:divBdr>
                        </w:div>
                      </w:divsChild>
                    </w:div>
                    <w:div w:id="1512262322">
                      <w:marLeft w:val="0"/>
                      <w:marRight w:val="0"/>
                      <w:marTop w:val="75"/>
                      <w:marBottom w:val="0"/>
                      <w:divBdr>
                        <w:top w:val="none" w:sz="0" w:space="0" w:color="auto"/>
                        <w:left w:val="none" w:sz="0" w:space="0" w:color="auto"/>
                        <w:bottom w:val="none" w:sz="0" w:space="0" w:color="auto"/>
                        <w:right w:val="none" w:sz="0" w:space="0" w:color="auto"/>
                      </w:divBdr>
                    </w:div>
                  </w:divsChild>
                </w:div>
                <w:div w:id="488057559">
                  <w:marLeft w:val="0"/>
                  <w:marRight w:val="0"/>
                  <w:marTop w:val="0"/>
                  <w:marBottom w:val="0"/>
                  <w:divBdr>
                    <w:top w:val="none" w:sz="0" w:space="0" w:color="auto"/>
                    <w:left w:val="none" w:sz="0" w:space="0" w:color="auto"/>
                    <w:bottom w:val="none" w:sz="0" w:space="0" w:color="auto"/>
                    <w:right w:val="none" w:sz="0" w:space="0" w:color="auto"/>
                  </w:divBdr>
                  <w:divsChild>
                    <w:div w:id="671487615">
                      <w:marLeft w:val="0"/>
                      <w:marRight w:val="0"/>
                      <w:marTop w:val="0"/>
                      <w:marBottom w:val="180"/>
                      <w:divBdr>
                        <w:top w:val="none" w:sz="0" w:space="0" w:color="auto"/>
                        <w:left w:val="none" w:sz="0" w:space="0" w:color="auto"/>
                        <w:bottom w:val="none" w:sz="0" w:space="0" w:color="auto"/>
                        <w:right w:val="none" w:sz="0" w:space="0" w:color="auto"/>
                      </w:divBdr>
                    </w:div>
                    <w:div w:id="646783713">
                      <w:marLeft w:val="0"/>
                      <w:marRight w:val="0"/>
                      <w:marTop w:val="0"/>
                      <w:marBottom w:val="180"/>
                      <w:divBdr>
                        <w:top w:val="none" w:sz="0" w:space="0" w:color="auto"/>
                        <w:left w:val="none" w:sz="0" w:space="0" w:color="auto"/>
                        <w:bottom w:val="none" w:sz="0" w:space="0" w:color="auto"/>
                        <w:right w:val="none" w:sz="0" w:space="0" w:color="auto"/>
                      </w:divBdr>
                    </w:div>
                    <w:div w:id="1125269101">
                      <w:marLeft w:val="0"/>
                      <w:marRight w:val="0"/>
                      <w:marTop w:val="0"/>
                      <w:marBottom w:val="360"/>
                      <w:divBdr>
                        <w:top w:val="none" w:sz="0" w:space="0" w:color="auto"/>
                        <w:left w:val="none" w:sz="0" w:space="0" w:color="auto"/>
                        <w:bottom w:val="none" w:sz="0" w:space="0" w:color="auto"/>
                        <w:right w:val="none" w:sz="0" w:space="0" w:color="auto"/>
                      </w:divBdr>
                      <w:divsChild>
                        <w:div w:id="742916331">
                          <w:marLeft w:val="0"/>
                          <w:marRight w:val="0"/>
                          <w:marTop w:val="0"/>
                          <w:marBottom w:val="0"/>
                          <w:divBdr>
                            <w:top w:val="none" w:sz="0" w:space="0" w:color="auto"/>
                            <w:left w:val="none" w:sz="0" w:space="0" w:color="auto"/>
                            <w:bottom w:val="none" w:sz="0" w:space="0" w:color="auto"/>
                            <w:right w:val="none" w:sz="0" w:space="0" w:color="auto"/>
                          </w:divBdr>
                          <w:divsChild>
                            <w:div w:id="8088631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43109442">
                      <w:marLeft w:val="0"/>
                      <w:marRight w:val="0"/>
                      <w:marTop w:val="0"/>
                      <w:marBottom w:val="180"/>
                      <w:divBdr>
                        <w:top w:val="none" w:sz="0" w:space="0" w:color="auto"/>
                        <w:left w:val="none" w:sz="0" w:space="0" w:color="auto"/>
                        <w:bottom w:val="none" w:sz="0" w:space="0" w:color="auto"/>
                        <w:right w:val="none" w:sz="0" w:space="0" w:color="auto"/>
                      </w:divBdr>
                    </w:div>
                    <w:div w:id="655299032">
                      <w:marLeft w:val="0"/>
                      <w:marRight w:val="0"/>
                      <w:marTop w:val="0"/>
                      <w:marBottom w:val="180"/>
                      <w:divBdr>
                        <w:top w:val="none" w:sz="0" w:space="0" w:color="auto"/>
                        <w:left w:val="none" w:sz="0" w:space="0" w:color="auto"/>
                        <w:bottom w:val="none" w:sz="0" w:space="0" w:color="auto"/>
                        <w:right w:val="none" w:sz="0" w:space="0" w:color="auto"/>
                      </w:divBdr>
                    </w:div>
                    <w:div w:id="547642452">
                      <w:marLeft w:val="0"/>
                      <w:marRight w:val="0"/>
                      <w:marTop w:val="0"/>
                      <w:marBottom w:val="180"/>
                      <w:divBdr>
                        <w:top w:val="none" w:sz="0" w:space="0" w:color="auto"/>
                        <w:left w:val="none" w:sz="0" w:space="0" w:color="auto"/>
                        <w:bottom w:val="none" w:sz="0" w:space="0" w:color="auto"/>
                        <w:right w:val="none" w:sz="0" w:space="0" w:color="auto"/>
                      </w:divBdr>
                    </w:div>
                    <w:div w:id="733747106">
                      <w:marLeft w:val="0"/>
                      <w:marRight w:val="0"/>
                      <w:marTop w:val="0"/>
                      <w:marBottom w:val="180"/>
                      <w:divBdr>
                        <w:top w:val="none" w:sz="0" w:space="0" w:color="auto"/>
                        <w:left w:val="none" w:sz="0" w:space="0" w:color="auto"/>
                        <w:bottom w:val="none" w:sz="0" w:space="0" w:color="auto"/>
                        <w:right w:val="none" w:sz="0" w:space="0" w:color="auto"/>
                      </w:divBdr>
                    </w:div>
                    <w:div w:id="1566649426">
                      <w:marLeft w:val="0"/>
                      <w:marRight w:val="0"/>
                      <w:marTop w:val="360"/>
                      <w:marBottom w:val="360"/>
                      <w:divBdr>
                        <w:top w:val="none" w:sz="0" w:space="0" w:color="auto"/>
                        <w:left w:val="none" w:sz="0" w:space="0" w:color="auto"/>
                        <w:bottom w:val="none" w:sz="0" w:space="0" w:color="auto"/>
                        <w:right w:val="none" w:sz="0" w:space="0" w:color="auto"/>
                      </w:divBdr>
                      <w:divsChild>
                        <w:div w:id="1756435646">
                          <w:marLeft w:val="0"/>
                          <w:marRight w:val="0"/>
                          <w:marTop w:val="0"/>
                          <w:marBottom w:val="0"/>
                          <w:divBdr>
                            <w:top w:val="none" w:sz="0" w:space="0" w:color="auto"/>
                            <w:left w:val="none" w:sz="0" w:space="0" w:color="auto"/>
                            <w:bottom w:val="none" w:sz="0" w:space="0" w:color="auto"/>
                            <w:right w:val="none" w:sz="0" w:space="0" w:color="auto"/>
                          </w:divBdr>
                          <w:divsChild>
                            <w:div w:id="83538938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3597570">
                      <w:marLeft w:val="0"/>
                      <w:marRight w:val="0"/>
                      <w:marTop w:val="0"/>
                      <w:marBottom w:val="180"/>
                      <w:divBdr>
                        <w:top w:val="none" w:sz="0" w:space="0" w:color="auto"/>
                        <w:left w:val="none" w:sz="0" w:space="0" w:color="auto"/>
                        <w:bottom w:val="none" w:sz="0" w:space="0" w:color="auto"/>
                        <w:right w:val="none" w:sz="0" w:space="0" w:color="auto"/>
                      </w:divBdr>
                    </w:div>
                    <w:div w:id="2106461228">
                      <w:marLeft w:val="0"/>
                      <w:marRight w:val="0"/>
                      <w:marTop w:val="0"/>
                      <w:marBottom w:val="180"/>
                      <w:divBdr>
                        <w:top w:val="none" w:sz="0" w:space="0" w:color="auto"/>
                        <w:left w:val="none" w:sz="0" w:space="0" w:color="auto"/>
                        <w:bottom w:val="none" w:sz="0" w:space="0" w:color="auto"/>
                        <w:right w:val="none" w:sz="0" w:space="0" w:color="auto"/>
                      </w:divBdr>
                    </w:div>
                    <w:div w:id="159779453">
                      <w:marLeft w:val="0"/>
                      <w:marRight w:val="0"/>
                      <w:marTop w:val="0"/>
                      <w:marBottom w:val="180"/>
                      <w:divBdr>
                        <w:top w:val="none" w:sz="0" w:space="0" w:color="auto"/>
                        <w:left w:val="none" w:sz="0" w:space="0" w:color="auto"/>
                        <w:bottom w:val="none" w:sz="0" w:space="0" w:color="auto"/>
                        <w:right w:val="none" w:sz="0" w:space="0" w:color="auto"/>
                      </w:divBdr>
                    </w:div>
                    <w:div w:id="20295238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07521349">
      <w:bodyDiv w:val="1"/>
      <w:marLeft w:val="0"/>
      <w:marRight w:val="0"/>
      <w:marTop w:val="0"/>
      <w:marBottom w:val="0"/>
      <w:divBdr>
        <w:top w:val="none" w:sz="0" w:space="0" w:color="auto"/>
        <w:left w:val="none" w:sz="0" w:space="0" w:color="auto"/>
        <w:bottom w:val="none" w:sz="0" w:space="0" w:color="auto"/>
        <w:right w:val="none" w:sz="0" w:space="0" w:color="auto"/>
      </w:divBdr>
      <w:divsChild>
        <w:div w:id="1800297285">
          <w:marLeft w:val="0"/>
          <w:marRight w:val="0"/>
          <w:marTop w:val="0"/>
          <w:marBottom w:val="0"/>
          <w:divBdr>
            <w:top w:val="none" w:sz="0" w:space="0" w:color="auto"/>
            <w:left w:val="none" w:sz="0" w:space="0" w:color="auto"/>
            <w:bottom w:val="none" w:sz="0" w:space="0" w:color="auto"/>
            <w:right w:val="none" w:sz="0" w:space="0" w:color="auto"/>
          </w:divBdr>
          <w:divsChild>
            <w:div w:id="1951277495">
              <w:marLeft w:val="0"/>
              <w:marRight w:val="0"/>
              <w:marTop w:val="0"/>
              <w:marBottom w:val="0"/>
              <w:divBdr>
                <w:top w:val="none" w:sz="0" w:space="0" w:color="auto"/>
                <w:left w:val="none" w:sz="0" w:space="0" w:color="auto"/>
                <w:bottom w:val="none" w:sz="0" w:space="0" w:color="auto"/>
                <w:right w:val="none" w:sz="0" w:space="0" w:color="auto"/>
              </w:divBdr>
              <w:divsChild>
                <w:div w:id="1059206774">
                  <w:marLeft w:val="0"/>
                  <w:marRight w:val="0"/>
                  <w:marTop w:val="120"/>
                  <w:marBottom w:val="0"/>
                  <w:divBdr>
                    <w:top w:val="none" w:sz="0" w:space="0" w:color="auto"/>
                    <w:left w:val="none" w:sz="0" w:space="0" w:color="auto"/>
                    <w:bottom w:val="none" w:sz="0" w:space="0" w:color="auto"/>
                    <w:right w:val="none" w:sz="0" w:space="0" w:color="auto"/>
                  </w:divBdr>
                  <w:divsChild>
                    <w:div w:id="44971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96620">
          <w:marLeft w:val="0"/>
          <w:marRight w:val="0"/>
          <w:marTop w:val="0"/>
          <w:marBottom w:val="0"/>
          <w:divBdr>
            <w:top w:val="none" w:sz="0" w:space="0" w:color="auto"/>
            <w:left w:val="none" w:sz="0" w:space="0" w:color="auto"/>
            <w:bottom w:val="none" w:sz="0" w:space="0" w:color="auto"/>
            <w:right w:val="none" w:sz="0" w:space="0" w:color="auto"/>
          </w:divBdr>
          <w:divsChild>
            <w:div w:id="724184292">
              <w:marLeft w:val="0"/>
              <w:marRight w:val="0"/>
              <w:marTop w:val="0"/>
              <w:marBottom w:val="0"/>
              <w:divBdr>
                <w:top w:val="none" w:sz="0" w:space="0" w:color="auto"/>
                <w:left w:val="none" w:sz="0" w:space="0" w:color="auto"/>
                <w:bottom w:val="none" w:sz="0" w:space="0" w:color="auto"/>
                <w:right w:val="none" w:sz="0" w:space="0" w:color="auto"/>
              </w:divBdr>
              <w:divsChild>
                <w:div w:id="364866285">
                  <w:marLeft w:val="0"/>
                  <w:marRight w:val="0"/>
                  <w:marTop w:val="0"/>
                  <w:marBottom w:val="360"/>
                  <w:divBdr>
                    <w:top w:val="none" w:sz="0" w:space="0" w:color="auto"/>
                    <w:left w:val="none" w:sz="0" w:space="0" w:color="auto"/>
                    <w:bottom w:val="none" w:sz="0" w:space="0" w:color="auto"/>
                    <w:right w:val="none" w:sz="0" w:space="0" w:color="auto"/>
                  </w:divBdr>
                  <w:divsChild>
                    <w:div w:id="1256549538">
                      <w:marLeft w:val="0"/>
                      <w:marRight w:val="0"/>
                      <w:marTop w:val="0"/>
                      <w:marBottom w:val="0"/>
                      <w:divBdr>
                        <w:top w:val="none" w:sz="0" w:space="0" w:color="auto"/>
                        <w:left w:val="none" w:sz="0" w:space="0" w:color="auto"/>
                        <w:bottom w:val="none" w:sz="0" w:space="0" w:color="auto"/>
                        <w:right w:val="none" w:sz="0" w:space="0" w:color="auto"/>
                      </w:divBdr>
                      <w:divsChild>
                        <w:div w:id="431438410">
                          <w:marLeft w:val="0"/>
                          <w:marRight w:val="0"/>
                          <w:marTop w:val="0"/>
                          <w:marBottom w:val="0"/>
                          <w:divBdr>
                            <w:top w:val="none" w:sz="0" w:space="0" w:color="auto"/>
                            <w:left w:val="none" w:sz="0" w:space="0" w:color="auto"/>
                            <w:bottom w:val="none" w:sz="0" w:space="0" w:color="auto"/>
                            <w:right w:val="none" w:sz="0" w:space="0" w:color="auto"/>
                          </w:divBdr>
                        </w:div>
                      </w:divsChild>
                    </w:div>
                    <w:div w:id="998385734">
                      <w:marLeft w:val="0"/>
                      <w:marRight w:val="0"/>
                      <w:marTop w:val="75"/>
                      <w:marBottom w:val="0"/>
                      <w:divBdr>
                        <w:top w:val="none" w:sz="0" w:space="0" w:color="auto"/>
                        <w:left w:val="none" w:sz="0" w:space="0" w:color="auto"/>
                        <w:bottom w:val="none" w:sz="0" w:space="0" w:color="auto"/>
                        <w:right w:val="none" w:sz="0" w:space="0" w:color="auto"/>
                      </w:divBdr>
                    </w:div>
                  </w:divsChild>
                </w:div>
                <w:div w:id="47193421">
                  <w:marLeft w:val="0"/>
                  <w:marRight w:val="0"/>
                  <w:marTop w:val="0"/>
                  <w:marBottom w:val="0"/>
                  <w:divBdr>
                    <w:top w:val="none" w:sz="0" w:space="0" w:color="auto"/>
                    <w:left w:val="none" w:sz="0" w:space="0" w:color="auto"/>
                    <w:bottom w:val="none" w:sz="0" w:space="0" w:color="auto"/>
                    <w:right w:val="none" w:sz="0" w:space="0" w:color="auto"/>
                  </w:divBdr>
                  <w:divsChild>
                    <w:div w:id="133260799">
                      <w:marLeft w:val="0"/>
                      <w:marRight w:val="0"/>
                      <w:marTop w:val="0"/>
                      <w:marBottom w:val="360"/>
                      <w:divBdr>
                        <w:top w:val="none" w:sz="0" w:space="0" w:color="auto"/>
                        <w:left w:val="none" w:sz="0" w:space="0" w:color="auto"/>
                        <w:bottom w:val="none" w:sz="0" w:space="0" w:color="auto"/>
                        <w:right w:val="none" w:sz="0" w:space="0" w:color="auto"/>
                      </w:divBdr>
                      <w:divsChild>
                        <w:div w:id="400060455">
                          <w:marLeft w:val="0"/>
                          <w:marRight w:val="0"/>
                          <w:marTop w:val="0"/>
                          <w:marBottom w:val="0"/>
                          <w:divBdr>
                            <w:top w:val="none" w:sz="0" w:space="0" w:color="auto"/>
                            <w:left w:val="none" w:sz="0" w:space="0" w:color="auto"/>
                            <w:bottom w:val="single" w:sz="6" w:space="0" w:color="D0D0D0"/>
                            <w:right w:val="none" w:sz="0" w:space="0" w:color="auto"/>
                          </w:divBdr>
                        </w:div>
                        <w:div w:id="484325807">
                          <w:marLeft w:val="0"/>
                          <w:marRight w:val="0"/>
                          <w:marTop w:val="0"/>
                          <w:marBottom w:val="0"/>
                          <w:divBdr>
                            <w:top w:val="none" w:sz="0" w:space="0" w:color="auto"/>
                            <w:left w:val="none" w:sz="0" w:space="0" w:color="auto"/>
                            <w:bottom w:val="none" w:sz="0" w:space="0" w:color="auto"/>
                            <w:right w:val="none" w:sz="0" w:space="0" w:color="auto"/>
                          </w:divBdr>
                          <w:divsChild>
                            <w:div w:id="213935148">
                              <w:marLeft w:val="0"/>
                              <w:marRight w:val="0"/>
                              <w:marTop w:val="0"/>
                              <w:marBottom w:val="0"/>
                              <w:divBdr>
                                <w:top w:val="none" w:sz="0" w:space="0" w:color="auto"/>
                                <w:left w:val="none" w:sz="0" w:space="0" w:color="auto"/>
                                <w:bottom w:val="none" w:sz="0" w:space="0" w:color="auto"/>
                                <w:right w:val="none" w:sz="0" w:space="0" w:color="auto"/>
                              </w:divBdr>
                              <w:divsChild>
                                <w:div w:id="720204261">
                                  <w:marLeft w:val="0"/>
                                  <w:marRight w:val="0"/>
                                  <w:marTop w:val="0"/>
                                  <w:marBottom w:val="0"/>
                                  <w:divBdr>
                                    <w:top w:val="none" w:sz="0" w:space="0" w:color="auto"/>
                                    <w:left w:val="none" w:sz="0" w:space="0" w:color="auto"/>
                                    <w:bottom w:val="none" w:sz="0" w:space="0" w:color="auto"/>
                                    <w:right w:val="none" w:sz="0" w:space="0" w:color="auto"/>
                                  </w:divBdr>
                                </w:div>
                                <w:div w:id="477108466">
                                  <w:marLeft w:val="0"/>
                                  <w:marRight w:val="0"/>
                                  <w:marTop w:val="0"/>
                                  <w:marBottom w:val="0"/>
                                  <w:divBdr>
                                    <w:top w:val="none" w:sz="0" w:space="0" w:color="auto"/>
                                    <w:left w:val="none" w:sz="0" w:space="0" w:color="auto"/>
                                    <w:bottom w:val="none" w:sz="0" w:space="0" w:color="auto"/>
                                    <w:right w:val="none" w:sz="0" w:space="0" w:color="auto"/>
                                  </w:divBdr>
                                  <w:divsChild>
                                    <w:div w:id="20940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057837">
                      <w:marLeft w:val="0"/>
                      <w:marRight w:val="0"/>
                      <w:marTop w:val="0"/>
                      <w:marBottom w:val="180"/>
                      <w:divBdr>
                        <w:top w:val="none" w:sz="0" w:space="0" w:color="auto"/>
                        <w:left w:val="none" w:sz="0" w:space="0" w:color="auto"/>
                        <w:bottom w:val="none" w:sz="0" w:space="0" w:color="auto"/>
                        <w:right w:val="none" w:sz="0" w:space="0" w:color="auto"/>
                      </w:divBdr>
                    </w:div>
                    <w:div w:id="430011453">
                      <w:marLeft w:val="0"/>
                      <w:marRight w:val="0"/>
                      <w:marTop w:val="0"/>
                      <w:marBottom w:val="180"/>
                      <w:divBdr>
                        <w:top w:val="none" w:sz="0" w:space="0" w:color="auto"/>
                        <w:left w:val="none" w:sz="0" w:space="0" w:color="auto"/>
                        <w:bottom w:val="none" w:sz="0" w:space="0" w:color="auto"/>
                        <w:right w:val="none" w:sz="0" w:space="0" w:color="auto"/>
                      </w:divBdr>
                    </w:div>
                    <w:div w:id="1466047659">
                      <w:marLeft w:val="0"/>
                      <w:marRight w:val="0"/>
                      <w:marTop w:val="0"/>
                      <w:marBottom w:val="360"/>
                      <w:divBdr>
                        <w:top w:val="none" w:sz="0" w:space="0" w:color="auto"/>
                        <w:left w:val="none" w:sz="0" w:space="0" w:color="auto"/>
                        <w:bottom w:val="none" w:sz="0" w:space="0" w:color="auto"/>
                        <w:right w:val="none" w:sz="0" w:space="0" w:color="auto"/>
                      </w:divBdr>
                      <w:divsChild>
                        <w:div w:id="1171599309">
                          <w:marLeft w:val="0"/>
                          <w:marRight w:val="0"/>
                          <w:marTop w:val="0"/>
                          <w:marBottom w:val="0"/>
                          <w:divBdr>
                            <w:top w:val="none" w:sz="0" w:space="0" w:color="auto"/>
                            <w:left w:val="none" w:sz="0" w:space="0" w:color="auto"/>
                            <w:bottom w:val="none" w:sz="0" w:space="0" w:color="auto"/>
                            <w:right w:val="none" w:sz="0" w:space="0" w:color="auto"/>
                          </w:divBdr>
                          <w:divsChild>
                            <w:div w:id="18251211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31475160">
                      <w:marLeft w:val="0"/>
                      <w:marRight w:val="0"/>
                      <w:marTop w:val="0"/>
                      <w:marBottom w:val="180"/>
                      <w:divBdr>
                        <w:top w:val="none" w:sz="0" w:space="0" w:color="auto"/>
                        <w:left w:val="none" w:sz="0" w:space="0" w:color="auto"/>
                        <w:bottom w:val="none" w:sz="0" w:space="0" w:color="auto"/>
                        <w:right w:val="none" w:sz="0" w:space="0" w:color="auto"/>
                      </w:divBdr>
                    </w:div>
                    <w:div w:id="1433089530">
                      <w:marLeft w:val="0"/>
                      <w:marRight w:val="0"/>
                      <w:marTop w:val="0"/>
                      <w:marBottom w:val="180"/>
                      <w:divBdr>
                        <w:top w:val="none" w:sz="0" w:space="0" w:color="auto"/>
                        <w:left w:val="none" w:sz="0" w:space="0" w:color="auto"/>
                        <w:bottom w:val="none" w:sz="0" w:space="0" w:color="auto"/>
                        <w:right w:val="none" w:sz="0" w:space="0" w:color="auto"/>
                      </w:divBdr>
                    </w:div>
                    <w:div w:id="1265303709">
                      <w:marLeft w:val="0"/>
                      <w:marRight w:val="0"/>
                      <w:marTop w:val="0"/>
                      <w:marBottom w:val="180"/>
                      <w:divBdr>
                        <w:top w:val="none" w:sz="0" w:space="0" w:color="auto"/>
                        <w:left w:val="none" w:sz="0" w:space="0" w:color="auto"/>
                        <w:bottom w:val="none" w:sz="0" w:space="0" w:color="auto"/>
                        <w:right w:val="none" w:sz="0" w:space="0" w:color="auto"/>
                      </w:divBdr>
                    </w:div>
                    <w:div w:id="192963202">
                      <w:marLeft w:val="0"/>
                      <w:marRight w:val="0"/>
                      <w:marTop w:val="360"/>
                      <w:marBottom w:val="360"/>
                      <w:divBdr>
                        <w:top w:val="none" w:sz="0" w:space="0" w:color="auto"/>
                        <w:left w:val="none" w:sz="0" w:space="0" w:color="auto"/>
                        <w:bottom w:val="none" w:sz="0" w:space="0" w:color="auto"/>
                        <w:right w:val="none" w:sz="0" w:space="0" w:color="auto"/>
                      </w:divBdr>
                      <w:divsChild>
                        <w:div w:id="1725833048">
                          <w:marLeft w:val="0"/>
                          <w:marRight w:val="0"/>
                          <w:marTop w:val="0"/>
                          <w:marBottom w:val="0"/>
                          <w:divBdr>
                            <w:top w:val="none" w:sz="0" w:space="0" w:color="auto"/>
                            <w:left w:val="none" w:sz="0" w:space="0" w:color="auto"/>
                            <w:bottom w:val="none" w:sz="0" w:space="0" w:color="auto"/>
                            <w:right w:val="none" w:sz="0" w:space="0" w:color="auto"/>
                          </w:divBdr>
                          <w:divsChild>
                            <w:div w:id="23470864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7235635">
                      <w:marLeft w:val="0"/>
                      <w:marRight w:val="0"/>
                      <w:marTop w:val="0"/>
                      <w:marBottom w:val="180"/>
                      <w:divBdr>
                        <w:top w:val="none" w:sz="0" w:space="0" w:color="auto"/>
                        <w:left w:val="none" w:sz="0" w:space="0" w:color="auto"/>
                        <w:bottom w:val="none" w:sz="0" w:space="0" w:color="auto"/>
                        <w:right w:val="none" w:sz="0" w:space="0" w:color="auto"/>
                      </w:divBdr>
                    </w:div>
                    <w:div w:id="232400009">
                      <w:marLeft w:val="0"/>
                      <w:marRight w:val="0"/>
                      <w:marTop w:val="0"/>
                      <w:marBottom w:val="180"/>
                      <w:divBdr>
                        <w:top w:val="none" w:sz="0" w:space="0" w:color="auto"/>
                        <w:left w:val="none" w:sz="0" w:space="0" w:color="auto"/>
                        <w:bottom w:val="none" w:sz="0" w:space="0" w:color="auto"/>
                        <w:right w:val="none" w:sz="0" w:space="0" w:color="auto"/>
                      </w:divBdr>
                    </w:div>
                    <w:div w:id="749542053">
                      <w:marLeft w:val="0"/>
                      <w:marRight w:val="0"/>
                      <w:marTop w:val="0"/>
                      <w:marBottom w:val="180"/>
                      <w:divBdr>
                        <w:top w:val="none" w:sz="0" w:space="0" w:color="auto"/>
                        <w:left w:val="none" w:sz="0" w:space="0" w:color="auto"/>
                        <w:bottom w:val="none" w:sz="0" w:space="0" w:color="auto"/>
                        <w:right w:val="none" w:sz="0" w:space="0" w:color="auto"/>
                      </w:divBdr>
                    </w:div>
                    <w:div w:id="1190603329">
                      <w:marLeft w:val="0"/>
                      <w:marRight w:val="0"/>
                      <w:marTop w:val="0"/>
                      <w:marBottom w:val="180"/>
                      <w:divBdr>
                        <w:top w:val="none" w:sz="0" w:space="0" w:color="auto"/>
                        <w:left w:val="none" w:sz="0" w:space="0" w:color="auto"/>
                        <w:bottom w:val="none" w:sz="0" w:space="0" w:color="auto"/>
                        <w:right w:val="none" w:sz="0" w:space="0" w:color="auto"/>
                      </w:divBdr>
                    </w:div>
                    <w:div w:id="523791984">
                      <w:marLeft w:val="0"/>
                      <w:marRight w:val="0"/>
                      <w:marTop w:val="0"/>
                      <w:marBottom w:val="180"/>
                      <w:divBdr>
                        <w:top w:val="none" w:sz="0" w:space="0" w:color="auto"/>
                        <w:left w:val="none" w:sz="0" w:space="0" w:color="auto"/>
                        <w:bottom w:val="none" w:sz="0" w:space="0" w:color="auto"/>
                        <w:right w:val="none" w:sz="0" w:space="0" w:color="auto"/>
                      </w:divBdr>
                    </w:div>
                    <w:div w:id="879245986">
                      <w:marLeft w:val="0"/>
                      <w:marRight w:val="0"/>
                      <w:marTop w:val="360"/>
                      <w:marBottom w:val="360"/>
                      <w:divBdr>
                        <w:top w:val="none" w:sz="0" w:space="0" w:color="auto"/>
                        <w:left w:val="none" w:sz="0" w:space="0" w:color="auto"/>
                        <w:bottom w:val="none" w:sz="0" w:space="0" w:color="auto"/>
                        <w:right w:val="none" w:sz="0" w:space="0" w:color="auto"/>
                      </w:divBdr>
                      <w:divsChild>
                        <w:div w:id="768235838">
                          <w:marLeft w:val="0"/>
                          <w:marRight w:val="0"/>
                          <w:marTop w:val="0"/>
                          <w:marBottom w:val="0"/>
                          <w:divBdr>
                            <w:top w:val="none" w:sz="0" w:space="0" w:color="auto"/>
                            <w:left w:val="none" w:sz="0" w:space="0" w:color="auto"/>
                            <w:bottom w:val="none" w:sz="0" w:space="0" w:color="auto"/>
                            <w:right w:val="none" w:sz="0" w:space="0" w:color="auto"/>
                          </w:divBdr>
                          <w:divsChild>
                            <w:div w:id="19050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087">
                      <w:marLeft w:val="0"/>
                      <w:marRight w:val="0"/>
                      <w:marTop w:val="0"/>
                      <w:marBottom w:val="180"/>
                      <w:divBdr>
                        <w:top w:val="none" w:sz="0" w:space="0" w:color="auto"/>
                        <w:left w:val="none" w:sz="0" w:space="0" w:color="auto"/>
                        <w:bottom w:val="none" w:sz="0" w:space="0" w:color="auto"/>
                        <w:right w:val="none" w:sz="0" w:space="0" w:color="auto"/>
                      </w:divBdr>
                    </w:div>
                    <w:div w:id="455829424">
                      <w:marLeft w:val="0"/>
                      <w:marRight w:val="0"/>
                      <w:marTop w:val="0"/>
                      <w:marBottom w:val="180"/>
                      <w:divBdr>
                        <w:top w:val="none" w:sz="0" w:space="0" w:color="auto"/>
                        <w:left w:val="none" w:sz="0" w:space="0" w:color="auto"/>
                        <w:bottom w:val="none" w:sz="0" w:space="0" w:color="auto"/>
                        <w:right w:val="none" w:sz="0" w:space="0" w:color="auto"/>
                      </w:divBdr>
                    </w:div>
                    <w:div w:id="8722444">
                      <w:marLeft w:val="0"/>
                      <w:marRight w:val="0"/>
                      <w:marTop w:val="0"/>
                      <w:marBottom w:val="180"/>
                      <w:divBdr>
                        <w:top w:val="none" w:sz="0" w:space="0" w:color="auto"/>
                        <w:left w:val="none" w:sz="0" w:space="0" w:color="auto"/>
                        <w:bottom w:val="none" w:sz="0" w:space="0" w:color="auto"/>
                        <w:right w:val="none" w:sz="0" w:space="0" w:color="auto"/>
                      </w:divBdr>
                    </w:div>
                    <w:div w:id="39327846">
                      <w:marLeft w:val="0"/>
                      <w:marRight w:val="0"/>
                      <w:marTop w:val="0"/>
                      <w:marBottom w:val="180"/>
                      <w:divBdr>
                        <w:top w:val="none" w:sz="0" w:space="0" w:color="auto"/>
                        <w:left w:val="none" w:sz="0" w:space="0" w:color="auto"/>
                        <w:bottom w:val="none" w:sz="0" w:space="0" w:color="auto"/>
                        <w:right w:val="none" w:sz="0" w:space="0" w:color="auto"/>
                      </w:divBdr>
                    </w:div>
                    <w:div w:id="418142291">
                      <w:marLeft w:val="0"/>
                      <w:marRight w:val="0"/>
                      <w:marTop w:val="0"/>
                      <w:marBottom w:val="180"/>
                      <w:divBdr>
                        <w:top w:val="none" w:sz="0" w:space="0" w:color="auto"/>
                        <w:left w:val="none" w:sz="0" w:space="0" w:color="auto"/>
                        <w:bottom w:val="none" w:sz="0" w:space="0" w:color="auto"/>
                        <w:right w:val="none" w:sz="0" w:space="0" w:color="auto"/>
                      </w:divBdr>
                    </w:div>
                    <w:div w:id="325665991">
                      <w:marLeft w:val="0"/>
                      <w:marRight w:val="0"/>
                      <w:marTop w:val="0"/>
                      <w:marBottom w:val="180"/>
                      <w:divBdr>
                        <w:top w:val="none" w:sz="0" w:space="0" w:color="auto"/>
                        <w:left w:val="none" w:sz="0" w:space="0" w:color="auto"/>
                        <w:bottom w:val="none" w:sz="0" w:space="0" w:color="auto"/>
                        <w:right w:val="none" w:sz="0" w:space="0" w:color="auto"/>
                      </w:divBdr>
                    </w:div>
                    <w:div w:id="784278415">
                      <w:marLeft w:val="0"/>
                      <w:marRight w:val="0"/>
                      <w:marTop w:val="0"/>
                      <w:marBottom w:val="180"/>
                      <w:divBdr>
                        <w:top w:val="none" w:sz="0" w:space="0" w:color="auto"/>
                        <w:left w:val="none" w:sz="0" w:space="0" w:color="auto"/>
                        <w:bottom w:val="none" w:sz="0" w:space="0" w:color="auto"/>
                        <w:right w:val="none" w:sz="0" w:space="0" w:color="auto"/>
                      </w:divBdr>
                    </w:div>
                    <w:div w:id="1185048188">
                      <w:marLeft w:val="0"/>
                      <w:marRight w:val="0"/>
                      <w:marTop w:val="0"/>
                      <w:marBottom w:val="180"/>
                      <w:divBdr>
                        <w:top w:val="none" w:sz="0" w:space="0" w:color="auto"/>
                        <w:left w:val="none" w:sz="0" w:space="0" w:color="auto"/>
                        <w:bottom w:val="none" w:sz="0" w:space="0" w:color="auto"/>
                        <w:right w:val="none" w:sz="0" w:space="0" w:color="auto"/>
                      </w:divBdr>
                    </w:div>
                    <w:div w:id="1271430799">
                      <w:marLeft w:val="0"/>
                      <w:marRight w:val="0"/>
                      <w:marTop w:val="0"/>
                      <w:marBottom w:val="180"/>
                      <w:divBdr>
                        <w:top w:val="none" w:sz="0" w:space="0" w:color="auto"/>
                        <w:left w:val="none" w:sz="0" w:space="0" w:color="auto"/>
                        <w:bottom w:val="none" w:sz="0" w:space="0" w:color="auto"/>
                        <w:right w:val="none" w:sz="0" w:space="0" w:color="auto"/>
                      </w:divBdr>
                    </w:div>
                    <w:div w:id="1794055219">
                      <w:marLeft w:val="0"/>
                      <w:marRight w:val="0"/>
                      <w:marTop w:val="0"/>
                      <w:marBottom w:val="180"/>
                      <w:divBdr>
                        <w:top w:val="none" w:sz="0" w:space="0" w:color="auto"/>
                        <w:left w:val="none" w:sz="0" w:space="0" w:color="auto"/>
                        <w:bottom w:val="none" w:sz="0" w:space="0" w:color="auto"/>
                        <w:right w:val="none" w:sz="0" w:space="0" w:color="auto"/>
                      </w:divBdr>
                    </w:div>
                    <w:div w:id="1763917273">
                      <w:marLeft w:val="0"/>
                      <w:marRight w:val="0"/>
                      <w:marTop w:val="0"/>
                      <w:marBottom w:val="180"/>
                      <w:divBdr>
                        <w:top w:val="none" w:sz="0" w:space="0" w:color="auto"/>
                        <w:left w:val="none" w:sz="0" w:space="0" w:color="auto"/>
                        <w:bottom w:val="none" w:sz="0" w:space="0" w:color="auto"/>
                        <w:right w:val="none" w:sz="0" w:space="0" w:color="auto"/>
                      </w:divBdr>
                    </w:div>
                    <w:div w:id="915016753">
                      <w:marLeft w:val="0"/>
                      <w:marRight w:val="0"/>
                      <w:marTop w:val="0"/>
                      <w:marBottom w:val="180"/>
                      <w:divBdr>
                        <w:top w:val="none" w:sz="0" w:space="0" w:color="auto"/>
                        <w:left w:val="none" w:sz="0" w:space="0" w:color="auto"/>
                        <w:bottom w:val="none" w:sz="0" w:space="0" w:color="auto"/>
                        <w:right w:val="none" w:sz="0" w:space="0" w:color="auto"/>
                      </w:divBdr>
                    </w:div>
                    <w:div w:id="1304772179">
                      <w:marLeft w:val="0"/>
                      <w:marRight w:val="0"/>
                      <w:marTop w:val="0"/>
                      <w:marBottom w:val="180"/>
                      <w:divBdr>
                        <w:top w:val="none" w:sz="0" w:space="0" w:color="auto"/>
                        <w:left w:val="none" w:sz="0" w:space="0" w:color="auto"/>
                        <w:bottom w:val="none" w:sz="0" w:space="0" w:color="auto"/>
                        <w:right w:val="none" w:sz="0" w:space="0" w:color="auto"/>
                      </w:divBdr>
                    </w:div>
                    <w:div w:id="6831344">
                      <w:marLeft w:val="0"/>
                      <w:marRight w:val="0"/>
                      <w:marTop w:val="0"/>
                      <w:marBottom w:val="180"/>
                      <w:divBdr>
                        <w:top w:val="none" w:sz="0" w:space="0" w:color="auto"/>
                        <w:left w:val="none" w:sz="0" w:space="0" w:color="auto"/>
                        <w:bottom w:val="none" w:sz="0" w:space="0" w:color="auto"/>
                        <w:right w:val="none" w:sz="0" w:space="0" w:color="auto"/>
                      </w:divBdr>
                    </w:div>
                    <w:div w:id="1644119722">
                      <w:marLeft w:val="0"/>
                      <w:marRight w:val="0"/>
                      <w:marTop w:val="0"/>
                      <w:marBottom w:val="180"/>
                      <w:divBdr>
                        <w:top w:val="none" w:sz="0" w:space="0" w:color="auto"/>
                        <w:left w:val="none" w:sz="0" w:space="0" w:color="auto"/>
                        <w:bottom w:val="none" w:sz="0" w:space="0" w:color="auto"/>
                        <w:right w:val="none" w:sz="0" w:space="0" w:color="auto"/>
                      </w:divBdr>
                    </w:div>
                    <w:div w:id="2029285506">
                      <w:marLeft w:val="0"/>
                      <w:marRight w:val="0"/>
                      <w:marTop w:val="0"/>
                      <w:marBottom w:val="180"/>
                      <w:divBdr>
                        <w:top w:val="none" w:sz="0" w:space="0" w:color="auto"/>
                        <w:left w:val="none" w:sz="0" w:space="0" w:color="auto"/>
                        <w:bottom w:val="none" w:sz="0" w:space="0" w:color="auto"/>
                        <w:right w:val="none" w:sz="0" w:space="0" w:color="auto"/>
                      </w:divBdr>
                    </w:div>
                    <w:div w:id="1200119291">
                      <w:marLeft w:val="0"/>
                      <w:marRight w:val="0"/>
                      <w:marTop w:val="0"/>
                      <w:marBottom w:val="180"/>
                      <w:divBdr>
                        <w:top w:val="none" w:sz="0" w:space="0" w:color="auto"/>
                        <w:left w:val="none" w:sz="0" w:space="0" w:color="auto"/>
                        <w:bottom w:val="none" w:sz="0" w:space="0" w:color="auto"/>
                        <w:right w:val="none" w:sz="0" w:space="0" w:color="auto"/>
                      </w:divBdr>
                    </w:div>
                    <w:div w:id="56321419">
                      <w:marLeft w:val="0"/>
                      <w:marRight w:val="0"/>
                      <w:marTop w:val="0"/>
                      <w:marBottom w:val="180"/>
                      <w:divBdr>
                        <w:top w:val="none" w:sz="0" w:space="0" w:color="auto"/>
                        <w:left w:val="none" w:sz="0" w:space="0" w:color="auto"/>
                        <w:bottom w:val="none" w:sz="0" w:space="0" w:color="auto"/>
                        <w:right w:val="none" w:sz="0" w:space="0" w:color="auto"/>
                      </w:divBdr>
                    </w:div>
                    <w:div w:id="728187123">
                      <w:marLeft w:val="0"/>
                      <w:marRight w:val="0"/>
                      <w:marTop w:val="0"/>
                      <w:marBottom w:val="180"/>
                      <w:divBdr>
                        <w:top w:val="none" w:sz="0" w:space="0" w:color="auto"/>
                        <w:left w:val="none" w:sz="0" w:space="0" w:color="auto"/>
                        <w:bottom w:val="none" w:sz="0" w:space="0" w:color="auto"/>
                        <w:right w:val="none" w:sz="0" w:space="0" w:color="auto"/>
                      </w:divBdr>
                    </w:div>
                    <w:div w:id="1414357464">
                      <w:marLeft w:val="0"/>
                      <w:marRight w:val="0"/>
                      <w:marTop w:val="0"/>
                      <w:marBottom w:val="180"/>
                      <w:divBdr>
                        <w:top w:val="none" w:sz="0" w:space="0" w:color="auto"/>
                        <w:left w:val="none" w:sz="0" w:space="0" w:color="auto"/>
                        <w:bottom w:val="none" w:sz="0" w:space="0" w:color="auto"/>
                        <w:right w:val="none" w:sz="0" w:space="0" w:color="auto"/>
                      </w:divBdr>
                    </w:div>
                    <w:div w:id="1198735230">
                      <w:marLeft w:val="0"/>
                      <w:marRight w:val="0"/>
                      <w:marTop w:val="0"/>
                      <w:marBottom w:val="180"/>
                      <w:divBdr>
                        <w:top w:val="none" w:sz="0" w:space="0" w:color="auto"/>
                        <w:left w:val="none" w:sz="0" w:space="0" w:color="auto"/>
                        <w:bottom w:val="none" w:sz="0" w:space="0" w:color="auto"/>
                        <w:right w:val="none" w:sz="0" w:space="0" w:color="auto"/>
                      </w:divBdr>
                    </w:div>
                    <w:div w:id="1407874848">
                      <w:marLeft w:val="0"/>
                      <w:marRight w:val="0"/>
                      <w:marTop w:val="0"/>
                      <w:marBottom w:val="180"/>
                      <w:divBdr>
                        <w:top w:val="none" w:sz="0" w:space="0" w:color="auto"/>
                        <w:left w:val="none" w:sz="0" w:space="0" w:color="auto"/>
                        <w:bottom w:val="none" w:sz="0" w:space="0" w:color="auto"/>
                        <w:right w:val="none" w:sz="0" w:space="0" w:color="auto"/>
                      </w:divBdr>
                    </w:div>
                    <w:div w:id="6775416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11772717">
      <w:bodyDiv w:val="1"/>
      <w:marLeft w:val="0"/>
      <w:marRight w:val="0"/>
      <w:marTop w:val="0"/>
      <w:marBottom w:val="0"/>
      <w:divBdr>
        <w:top w:val="none" w:sz="0" w:space="0" w:color="auto"/>
        <w:left w:val="none" w:sz="0" w:space="0" w:color="auto"/>
        <w:bottom w:val="none" w:sz="0" w:space="0" w:color="auto"/>
        <w:right w:val="none" w:sz="0" w:space="0" w:color="auto"/>
      </w:divBdr>
      <w:divsChild>
        <w:div w:id="566112161">
          <w:marLeft w:val="0"/>
          <w:marRight w:val="0"/>
          <w:marTop w:val="0"/>
          <w:marBottom w:val="0"/>
          <w:divBdr>
            <w:top w:val="none" w:sz="0" w:space="0" w:color="auto"/>
            <w:left w:val="none" w:sz="0" w:space="0" w:color="auto"/>
            <w:bottom w:val="none" w:sz="0" w:space="0" w:color="auto"/>
            <w:right w:val="none" w:sz="0" w:space="0" w:color="auto"/>
          </w:divBdr>
          <w:divsChild>
            <w:div w:id="2073887028">
              <w:marLeft w:val="0"/>
              <w:marRight w:val="0"/>
              <w:marTop w:val="0"/>
              <w:marBottom w:val="0"/>
              <w:divBdr>
                <w:top w:val="none" w:sz="0" w:space="0" w:color="auto"/>
                <w:left w:val="none" w:sz="0" w:space="0" w:color="auto"/>
                <w:bottom w:val="none" w:sz="0" w:space="0" w:color="auto"/>
                <w:right w:val="none" w:sz="0" w:space="0" w:color="auto"/>
              </w:divBdr>
              <w:divsChild>
                <w:div w:id="911769535">
                  <w:marLeft w:val="0"/>
                  <w:marRight w:val="0"/>
                  <w:marTop w:val="120"/>
                  <w:marBottom w:val="0"/>
                  <w:divBdr>
                    <w:top w:val="none" w:sz="0" w:space="0" w:color="auto"/>
                    <w:left w:val="none" w:sz="0" w:space="0" w:color="auto"/>
                    <w:bottom w:val="none" w:sz="0" w:space="0" w:color="auto"/>
                    <w:right w:val="none" w:sz="0" w:space="0" w:color="auto"/>
                  </w:divBdr>
                  <w:divsChild>
                    <w:div w:id="2443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00432">
          <w:marLeft w:val="0"/>
          <w:marRight w:val="0"/>
          <w:marTop w:val="0"/>
          <w:marBottom w:val="0"/>
          <w:divBdr>
            <w:top w:val="none" w:sz="0" w:space="0" w:color="auto"/>
            <w:left w:val="none" w:sz="0" w:space="0" w:color="auto"/>
            <w:bottom w:val="none" w:sz="0" w:space="0" w:color="auto"/>
            <w:right w:val="none" w:sz="0" w:space="0" w:color="auto"/>
          </w:divBdr>
          <w:divsChild>
            <w:div w:id="353389006">
              <w:marLeft w:val="0"/>
              <w:marRight w:val="0"/>
              <w:marTop w:val="0"/>
              <w:marBottom w:val="0"/>
              <w:divBdr>
                <w:top w:val="none" w:sz="0" w:space="0" w:color="auto"/>
                <w:left w:val="none" w:sz="0" w:space="0" w:color="auto"/>
                <w:bottom w:val="none" w:sz="0" w:space="0" w:color="auto"/>
                <w:right w:val="none" w:sz="0" w:space="0" w:color="auto"/>
              </w:divBdr>
              <w:divsChild>
                <w:div w:id="2061398060">
                  <w:marLeft w:val="0"/>
                  <w:marRight w:val="0"/>
                  <w:marTop w:val="0"/>
                  <w:marBottom w:val="360"/>
                  <w:divBdr>
                    <w:top w:val="none" w:sz="0" w:space="0" w:color="auto"/>
                    <w:left w:val="none" w:sz="0" w:space="0" w:color="auto"/>
                    <w:bottom w:val="none" w:sz="0" w:space="0" w:color="auto"/>
                    <w:right w:val="none" w:sz="0" w:space="0" w:color="auto"/>
                  </w:divBdr>
                  <w:divsChild>
                    <w:div w:id="1847750151">
                      <w:marLeft w:val="0"/>
                      <w:marRight w:val="0"/>
                      <w:marTop w:val="0"/>
                      <w:marBottom w:val="0"/>
                      <w:divBdr>
                        <w:top w:val="none" w:sz="0" w:space="0" w:color="auto"/>
                        <w:left w:val="none" w:sz="0" w:space="0" w:color="auto"/>
                        <w:bottom w:val="none" w:sz="0" w:space="0" w:color="auto"/>
                        <w:right w:val="none" w:sz="0" w:space="0" w:color="auto"/>
                      </w:divBdr>
                      <w:divsChild>
                        <w:div w:id="978143383">
                          <w:marLeft w:val="0"/>
                          <w:marRight w:val="0"/>
                          <w:marTop w:val="0"/>
                          <w:marBottom w:val="0"/>
                          <w:divBdr>
                            <w:top w:val="none" w:sz="0" w:space="0" w:color="auto"/>
                            <w:left w:val="none" w:sz="0" w:space="0" w:color="auto"/>
                            <w:bottom w:val="none" w:sz="0" w:space="0" w:color="auto"/>
                            <w:right w:val="none" w:sz="0" w:space="0" w:color="auto"/>
                          </w:divBdr>
                        </w:div>
                      </w:divsChild>
                    </w:div>
                    <w:div w:id="975646006">
                      <w:marLeft w:val="0"/>
                      <w:marRight w:val="0"/>
                      <w:marTop w:val="75"/>
                      <w:marBottom w:val="0"/>
                      <w:divBdr>
                        <w:top w:val="none" w:sz="0" w:space="0" w:color="auto"/>
                        <w:left w:val="none" w:sz="0" w:space="0" w:color="auto"/>
                        <w:bottom w:val="none" w:sz="0" w:space="0" w:color="auto"/>
                        <w:right w:val="none" w:sz="0" w:space="0" w:color="auto"/>
                      </w:divBdr>
                    </w:div>
                  </w:divsChild>
                </w:div>
                <w:div w:id="1664661">
                  <w:marLeft w:val="0"/>
                  <w:marRight w:val="0"/>
                  <w:marTop w:val="0"/>
                  <w:marBottom w:val="0"/>
                  <w:divBdr>
                    <w:top w:val="none" w:sz="0" w:space="0" w:color="auto"/>
                    <w:left w:val="none" w:sz="0" w:space="0" w:color="auto"/>
                    <w:bottom w:val="none" w:sz="0" w:space="0" w:color="auto"/>
                    <w:right w:val="none" w:sz="0" w:space="0" w:color="auto"/>
                  </w:divBdr>
                  <w:divsChild>
                    <w:div w:id="1618372778">
                      <w:marLeft w:val="0"/>
                      <w:marRight w:val="0"/>
                      <w:marTop w:val="0"/>
                      <w:marBottom w:val="180"/>
                      <w:divBdr>
                        <w:top w:val="none" w:sz="0" w:space="0" w:color="auto"/>
                        <w:left w:val="none" w:sz="0" w:space="0" w:color="auto"/>
                        <w:bottom w:val="none" w:sz="0" w:space="0" w:color="auto"/>
                        <w:right w:val="none" w:sz="0" w:space="0" w:color="auto"/>
                      </w:divBdr>
                    </w:div>
                    <w:div w:id="1860191350">
                      <w:marLeft w:val="0"/>
                      <w:marRight w:val="0"/>
                      <w:marTop w:val="0"/>
                      <w:marBottom w:val="180"/>
                      <w:divBdr>
                        <w:top w:val="none" w:sz="0" w:space="0" w:color="auto"/>
                        <w:left w:val="none" w:sz="0" w:space="0" w:color="auto"/>
                        <w:bottom w:val="none" w:sz="0" w:space="0" w:color="auto"/>
                        <w:right w:val="none" w:sz="0" w:space="0" w:color="auto"/>
                      </w:divBdr>
                    </w:div>
                    <w:div w:id="70082888">
                      <w:marLeft w:val="0"/>
                      <w:marRight w:val="0"/>
                      <w:marTop w:val="0"/>
                      <w:marBottom w:val="360"/>
                      <w:divBdr>
                        <w:top w:val="none" w:sz="0" w:space="0" w:color="auto"/>
                        <w:left w:val="none" w:sz="0" w:space="0" w:color="auto"/>
                        <w:bottom w:val="none" w:sz="0" w:space="0" w:color="auto"/>
                        <w:right w:val="none" w:sz="0" w:space="0" w:color="auto"/>
                      </w:divBdr>
                      <w:divsChild>
                        <w:div w:id="287973915">
                          <w:marLeft w:val="0"/>
                          <w:marRight w:val="0"/>
                          <w:marTop w:val="0"/>
                          <w:marBottom w:val="0"/>
                          <w:divBdr>
                            <w:top w:val="none" w:sz="0" w:space="0" w:color="auto"/>
                            <w:left w:val="none" w:sz="0" w:space="0" w:color="auto"/>
                            <w:bottom w:val="none" w:sz="0" w:space="0" w:color="auto"/>
                            <w:right w:val="none" w:sz="0" w:space="0" w:color="auto"/>
                          </w:divBdr>
                          <w:divsChild>
                            <w:div w:id="193766441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58878700">
                      <w:marLeft w:val="0"/>
                      <w:marRight w:val="0"/>
                      <w:marTop w:val="0"/>
                      <w:marBottom w:val="180"/>
                      <w:divBdr>
                        <w:top w:val="none" w:sz="0" w:space="0" w:color="auto"/>
                        <w:left w:val="none" w:sz="0" w:space="0" w:color="auto"/>
                        <w:bottom w:val="none" w:sz="0" w:space="0" w:color="auto"/>
                        <w:right w:val="none" w:sz="0" w:space="0" w:color="auto"/>
                      </w:divBdr>
                    </w:div>
                    <w:div w:id="629896546">
                      <w:marLeft w:val="0"/>
                      <w:marRight w:val="0"/>
                      <w:marTop w:val="0"/>
                      <w:marBottom w:val="180"/>
                      <w:divBdr>
                        <w:top w:val="none" w:sz="0" w:space="0" w:color="auto"/>
                        <w:left w:val="none" w:sz="0" w:space="0" w:color="auto"/>
                        <w:bottom w:val="none" w:sz="0" w:space="0" w:color="auto"/>
                        <w:right w:val="none" w:sz="0" w:space="0" w:color="auto"/>
                      </w:divBdr>
                    </w:div>
                    <w:div w:id="1467622556">
                      <w:marLeft w:val="0"/>
                      <w:marRight w:val="0"/>
                      <w:marTop w:val="0"/>
                      <w:marBottom w:val="180"/>
                      <w:divBdr>
                        <w:top w:val="none" w:sz="0" w:space="0" w:color="auto"/>
                        <w:left w:val="none" w:sz="0" w:space="0" w:color="auto"/>
                        <w:bottom w:val="none" w:sz="0" w:space="0" w:color="auto"/>
                        <w:right w:val="none" w:sz="0" w:space="0" w:color="auto"/>
                      </w:divBdr>
                    </w:div>
                    <w:div w:id="578365719">
                      <w:marLeft w:val="0"/>
                      <w:marRight w:val="0"/>
                      <w:marTop w:val="360"/>
                      <w:marBottom w:val="360"/>
                      <w:divBdr>
                        <w:top w:val="none" w:sz="0" w:space="0" w:color="auto"/>
                        <w:left w:val="none" w:sz="0" w:space="0" w:color="auto"/>
                        <w:bottom w:val="none" w:sz="0" w:space="0" w:color="auto"/>
                        <w:right w:val="none" w:sz="0" w:space="0" w:color="auto"/>
                      </w:divBdr>
                      <w:divsChild>
                        <w:div w:id="1644047080">
                          <w:marLeft w:val="0"/>
                          <w:marRight w:val="0"/>
                          <w:marTop w:val="0"/>
                          <w:marBottom w:val="0"/>
                          <w:divBdr>
                            <w:top w:val="none" w:sz="0" w:space="0" w:color="auto"/>
                            <w:left w:val="none" w:sz="0" w:space="0" w:color="auto"/>
                            <w:bottom w:val="none" w:sz="0" w:space="0" w:color="auto"/>
                            <w:right w:val="none" w:sz="0" w:space="0" w:color="auto"/>
                          </w:divBdr>
                          <w:divsChild>
                            <w:div w:id="1383025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76695442">
                      <w:marLeft w:val="0"/>
                      <w:marRight w:val="0"/>
                      <w:marTop w:val="0"/>
                      <w:marBottom w:val="180"/>
                      <w:divBdr>
                        <w:top w:val="none" w:sz="0" w:space="0" w:color="auto"/>
                        <w:left w:val="none" w:sz="0" w:space="0" w:color="auto"/>
                        <w:bottom w:val="none" w:sz="0" w:space="0" w:color="auto"/>
                        <w:right w:val="none" w:sz="0" w:space="0" w:color="auto"/>
                      </w:divBdr>
                    </w:div>
                    <w:div w:id="2122263903">
                      <w:marLeft w:val="0"/>
                      <w:marRight w:val="0"/>
                      <w:marTop w:val="0"/>
                      <w:marBottom w:val="180"/>
                      <w:divBdr>
                        <w:top w:val="none" w:sz="0" w:space="0" w:color="auto"/>
                        <w:left w:val="none" w:sz="0" w:space="0" w:color="auto"/>
                        <w:bottom w:val="none" w:sz="0" w:space="0" w:color="auto"/>
                        <w:right w:val="none" w:sz="0" w:space="0" w:color="auto"/>
                      </w:divBdr>
                    </w:div>
                    <w:div w:id="675037702">
                      <w:marLeft w:val="0"/>
                      <w:marRight w:val="0"/>
                      <w:marTop w:val="0"/>
                      <w:marBottom w:val="180"/>
                      <w:divBdr>
                        <w:top w:val="none" w:sz="0" w:space="0" w:color="auto"/>
                        <w:left w:val="none" w:sz="0" w:space="0" w:color="auto"/>
                        <w:bottom w:val="none" w:sz="0" w:space="0" w:color="auto"/>
                        <w:right w:val="none" w:sz="0" w:space="0" w:color="auto"/>
                      </w:divBdr>
                    </w:div>
                    <w:div w:id="2030254879">
                      <w:marLeft w:val="0"/>
                      <w:marRight w:val="0"/>
                      <w:marTop w:val="0"/>
                      <w:marBottom w:val="180"/>
                      <w:divBdr>
                        <w:top w:val="none" w:sz="0" w:space="0" w:color="auto"/>
                        <w:left w:val="none" w:sz="0" w:space="0" w:color="auto"/>
                        <w:bottom w:val="none" w:sz="0" w:space="0" w:color="auto"/>
                        <w:right w:val="none" w:sz="0" w:space="0" w:color="auto"/>
                      </w:divBdr>
                    </w:div>
                    <w:div w:id="928588187">
                      <w:marLeft w:val="0"/>
                      <w:marRight w:val="0"/>
                      <w:marTop w:val="0"/>
                      <w:marBottom w:val="180"/>
                      <w:divBdr>
                        <w:top w:val="none" w:sz="0" w:space="0" w:color="auto"/>
                        <w:left w:val="none" w:sz="0" w:space="0" w:color="auto"/>
                        <w:bottom w:val="none" w:sz="0" w:space="0" w:color="auto"/>
                        <w:right w:val="none" w:sz="0" w:space="0" w:color="auto"/>
                      </w:divBdr>
                    </w:div>
                    <w:div w:id="2053382480">
                      <w:marLeft w:val="0"/>
                      <w:marRight w:val="0"/>
                      <w:marTop w:val="360"/>
                      <w:marBottom w:val="360"/>
                      <w:divBdr>
                        <w:top w:val="none" w:sz="0" w:space="0" w:color="auto"/>
                        <w:left w:val="none" w:sz="0" w:space="0" w:color="auto"/>
                        <w:bottom w:val="none" w:sz="0" w:space="0" w:color="auto"/>
                        <w:right w:val="none" w:sz="0" w:space="0" w:color="auto"/>
                      </w:divBdr>
                      <w:divsChild>
                        <w:div w:id="1678070449">
                          <w:marLeft w:val="0"/>
                          <w:marRight w:val="0"/>
                          <w:marTop w:val="0"/>
                          <w:marBottom w:val="0"/>
                          <w:divBdr>
                            <w:top w:val="none" w:sz="0" w:space="0" w:color="auto"/>
                            <w:left w:val="none" w:sz="0" w:space="0" w:color="auto"/>
                            <w:bottom w:val="none" w:sz="0" w:space="0" w:color="auto"/>
                            <w:right w:val="none" w:sz="0" w:space="0" w:color="auto"/>
                          </w:divBdr>
                          <w:divsChild>
                            <w:div w:id="9608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0763">
                      <w:marLeft w:val="0"/>
                      <w:marRight w:val="0"/>
                      <w:marTop w:val="0"/>
                      <w:marBottom w:val="180"/>
                      <w:divBdr>
                        <w:top w:val="none" w:sz="0" w:space="0" w:color="auto"/>
                        <w:left w:val="none" w:sz="0" w:space="0" w:color="auto"/>
                        <w:bottom w:val="none" w:sz="0" w:space="0" w:color="auto"/>
                        <w:right w:val="none" w:sz="0" w:space="0" w:color="auto"/>
                      </w:divBdr>
                    </w:div>
                    <w:div w:id="357395575">
                      <w:marLeft w:val="0"/>
                      <w:marRight w:val="0"/>
                      <w:marTop w:val="0"/>
                      <w:marBottom w:val="180"/>
                      <w:divBdr>
                        <w:top w:val="none" w:sz="0" w:space="0" w:color="auto"/>
                        <w:left w:val="none" w:sz="0" w:space="0" w:color="auto"/>
                        <w:bottom w:val="none" w:sz="0" w:space="0" w:color="auto"/>
                        <w:right w:val="none" w:sz="0" w:space="0" w:color="auto"/>
                      </w:divBdr>
                    </w:div>
                    <w:div w:id="10323431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13686964">
      <w:bodyDiv w:val="1"/>
      <w:marLeft w:val="0"/>
      <w:marRight w:val="0"/>
      <w:marTop w:val="0"/>
      <w:marBottom w:val="0"/>
      <w:divBdr>
        <w:top w:val="none" w:sz="0" w:space="0" w:color="auto"/>
        <w:left w:val="none" w:sz="0" w:space="0" w:color="auto"/>
        <w:bottom w:val="none" w:sz="0" w:space="0" w:color="auto"/>
        <w:right w:val="none" w:sz="0" w:space="0" w:color="auto"/>
      </w:divBdr>
      <w:divsChild>
        <w:div w:id="113914061">
          <w:marLeft w:val="0"/>
          <w:marRight w:val="0"/>
          <w:marTop w:val="0"/>
          <w:marBottom w:val="0"/>
          <w:divBdr>
            <w:top w:val="none" w:sz="0" w:space="0" w:color="auto"/>
            <w:left w:val="none" w:sz="0" w:space="0" w:color="auto"/>
            <w:bottom w:val="none" w:sz="0" w:space="0" w:color="auto"/>
            <w:right w:val="none" w:sz="0" w:space="0" w:color="auto"/>
          </w:divBdr>
          <w:divsChild>
            <w:div w:id="583027694">
              <w:marLeft w:val="0"/>
              <w:marRight w:val="0"/>
              <w:marTop w:val="0"/>
              <w:marBottom w:val="0"/>
              <w:divBdr>
                <w:top w:val="none" w:sz="0" w:space="0" w:color="auto"/>
                <w:left w:val="none" w:sz="0" w:space="0" w:color="auto"/>
                <w:bottom w:val="none" w:sz="0" w:space="0" w:color="auto"/>
                <w:right w:val="none" w:sz="0" w:space="0" w:color="auto"/>
              </w:divBdr>
              <w:divsChild>
                <w:div w:id="2829986">
                  <w:marLeft w:val="0"/>
                  <w:marRight w:val="0"/>
                  <w:marTop w:val="120"/>
                  <w:marBottom w:val="0"/>
                  <w:divBdr>
                    <w:top w:val="none" w:sz="0" w:space="0" w:color="auto"/>
                    <w:left w:val="none" w:sz="0" w:space="0" w:color="auto"/>
                    <w:bottom w:val="none" w:sz="0" w:space="0" w:color="auto"/>
                    <w:right w:val="none" w:sz="0" w:space="0" w:color="auto"/>
                  </w:divBdr>
                  <w:divsChild>
                    <w:div w:id="199899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893">
          <w:marLeft w:val="0"/>
          <w:marRight w:val="0"/>
          <w:marTop w:val="0"/>
          <w:marBottom w:val="0"/>
          <w:divBdr>
            <w:top w:val="none" w:sz="0" w:space="0" w:color="auto"/>
            <w:left w:val="none" w:sz="0" w:space="0" w:color="auto"/>
            <w:bottom w:val="none" w:sz="0" w:space="0" w:color="auto"/>
            <w:right w:val="none" w:sz="0" w:space="0" w:color="auto"/>
          </w:divBdr>
          <w:divsChild>
            <w:div w:id="248931497">
              <w:marLeft w:val="0"/>
              <w:marRight w:val="0"/>
              <w:marTop w:val="0"/>
              <w:marBottom w:val="0"/>
              <w:divBdr>
                <w:top w:val="none" w:sz="0" w:space="0" w:color="auto"/>
                <w:left w:val="none" w:sz="0" w:space="0" w:color="auto"/>
                <w:bottom w:val="none" w:sz="0" w:space="0" w:color="auto"/>
                <w:right w:val="none" w:sz="0" w:space="0" w:color="auto"/>
              </w:divBdr>
              <w:divsChild>
                <w:div w:id="635454005">
                  <w:marLeft w:val="0"/>
                  <w:marRight w:val="0"/>
                  <w:marTop w:val="0"/>
                  <w:marBottom w:val="360"/>
                  <w:divBdr>
                    <w:top w:val="none" w:sz="0" w:space="0" w:color="auto"/>
                    <w:left w:val="none" w:sz="0" w:space="0" w:color="auto"/>
                    <w:bottom w:val="none" w:sz="0" w:space="0" w:color="auto"/>
                    <w:right w:val="none" w:sz="0" w:space="0" w:color="auto"/>
                  </w:divBdr>
                  <w:divsChild>
                    <w:div w:id="1584293679">
                      <w:marLeft w:val="0"/>
                      <w:marRight w:val="0"/>
                      <w:marTop w:val="0"/>
                      <w:marBottom w:val="0"/>
                      <w:divBdr>
                        <w:top w:val="none" w:sz="0" w:space="0" w:color="auto"/>
                        <w:left w:val="none" w:sz="0" w:space="0" w:color="auto"/>
                        <w:bottom w:val="none" w:sz="0" w:space="0" w:color="auto"/>
                        <w:right w:val="none" w:sz="0" w:space="0" w:color="auto"/>
                      </w:divBdr>
                      <w:divsChild>
                        <w:div w:id="1137719756">
                          <w:marLeft w:val="0"/>
                          <w:marRight w:val="0"/>
                          <w:marTop w:val="0"/>
                          <w:marBottom w:val="0"/>
                          <w:divBdr>
                            <w:top w:val="none" w:sz="0" w:space="0" w:color="auto"/>
                            <w:left w:val="none" w:sz="0" w:space="0" w:color="auto"/>
                            <w:bottom w:val="none" w:sz="0" w:space="0" w:color="auto"/>
                            <w:right w:val="none" w:sz="0" w:space="0" w:color="auto"/>
                          </w:divBdr>
                          <w:divsChild>
                            <w:div w:id="699014338">
                              <w:marLeft w:val="0"/>
                              <w:marRight w:val="0"/>
                              <w:marTop w:val="0"/>
                              <w:marBottom w:val="0"/>
                              <w:divBdr>
                                <w:top w:val="none" w:sz="0" w:space="0" w:color="auto"/>
                                <w:left w:val="none" w:sz="0" w:space="0" w:color="auto"/>
                                <w:bottom w:val="none" w:sz="0" w:space="0" w:color="auto"/>
                                <w:right w:val="none" w:sz="0" w:space="0" w:color="auto"/>
                              </w:divBdr>
                              <w:divsChild>
                                <w:div w:id="1911888865">
                                  <w:marLeft w:val="0"/>
                                  <w:marRight w:val="0"/>
                                  <w:marTop w:val="0"/>
                                  <w:marBottom w:val="0"/>
                                  <w:divBdr>
                                    <w:top w:val="none" w:sz="0" w:space="0" w:color="auto"/>
                                    <w:left w:val="none" w:sz="0" w:space="0" w:color="auto"/>
                                    <w:bottom w:val="none" w:sz="0" w:space="0" w:color="auto"/>
                                    <w:right w:val="none" w:sz="0" w:space="0" w:color="auto"/>
                                  </w:divBdr>
                                  <w:divsChild>
                                    <w:div w:id="1819689451">
                                      <w:marLeft w:val="0"/>
                                      <w:marRight w:val="0"/>
                                      <w:marTop w:val="0"/>
                                      <w:marBottom w:val="0"/>
                                      <w:divBdr>
                                        <w:top w:val="none" w:sz="0" w:space="0" w:color="auto"/>
                                        <w:left w:val="none" w:sz="0" w:space="0" w:color="auto"/>
                                        <w:bottom w:val="none" w:sz="0" w:space="0" w:color="auto"/>
                                        <w:right w:val="none" w:sz="0" w:space="0" w:color="auto"/>
                                      </w:divBdr>
                                      <w:divsChild>
                                        <w:div w:id="1072385316">
                                          <w:marLeft w:val="0"/>
                                          <w:marRight w:val="0"/>
                                          <w:marTop w:val="0"/>
                                          <w:marBottom w:val="0"/>
                                          <w:divBdr>
                                            <w:top w:val="none" w:sz="0" w:space="0" w:color="auto"/>
                                            <w:left w:val="none" w:sz="0" w:space="0" w:color="auto"/>
                                            <w:bottom w:val="none" w:sz="0" w:space="0" w:color="auto"/>
                                            <w:right w:val="none" w:sz="0" w:space="0" w:color="auto"/>
                                          </w:divBdr>
                                          <w:divsChild>
                                            <w:div w:id="661202525">
                                              <w:marLeft w:val="0"/>
                                              <w:marRight w:val="0"/>
                                              <w:marTop w:val="0"/>
                                              <w:marBottom w:val="0"/>
                                              <w:divBdr>
                                                <w:top w:val="none" w:sz="0" w:space="0" w:color="auto"/>
                                                <w:left w:val="none" w:sz="0" w:space="0" w:color="auto"/>
                                                <w:bottom w:val="none" w:sz="0" w:space="0" w:color="auto"/>
                                                <w:right w:val="none" w:sz="0" w:space="0" w:color="auto"/>
                                              </w:divBdr>
                                              <w:divsChild>
                                                <w:div w:id="1011419079">
                                                  <w:marLeft w:val="-15"/>
                                                  <w:marRight w:val="-15"/>
                                                  <w:marTop w:val="0"/>
                                                  <w:marBottom w:val="0"/>
                                                  <w:divBdr>
                                                    <w:top w:val="none" w:sz="0" w:space="0" w:color="auto"/>
                                                    <w:left w:val="none" w:sz="0" w:space="0" w:color="auto"/>
                                                    <w:bottom w:val="none" w:sz="0" w:space="0" w:color="auto"/>
                                                    <w:right w:val="none" w:sz="0" w:space="0" w:color="auto"/>
                                                  </w:divBdr>
                                                </w:div>
                                                <w:div w:id="16736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683517">
                  <w:marLeft w:val="0"/>
                  <w:marRight w:val="0"/>
                  <w:marTop w:val="0"/>
                  <w:marBottom w:val="0"/>
                  <w:divBdr>
                    <w:top w:val="none" w:sz="0" w:space="0" w:color="auto"/>
                    <w:left w:val="none" w:sz="0" w:space="0" w:color="auto"/>
                    <w:bottom w:val="none" w:sz="0" w:space="0" w:color="auto"/>
                    <w:right w:val="none" w:sz="0" w:space="0" w:color="auto"/>
                  </w:divBdr>
                  <w:divsChild>
                    <w:div w:id="1049761669">
                      <w:marLeft w:val="0"/>
                      <w:marRight w:val="0"/>
                      <w:marTop w:val="0"/>
                      <w:marBottom w:val="360"/>
                      <w:divBdr>
                        <w:top w:val="none" w:sz="0" w:space="0" w:color="auto"/>
                        <w:left w:val="none" w:sz="0" w:space="0" w:color="auto"/>
                        <w:bottom w:val="none" w:sz="0" w:space="0" w:color="auto"/>
                        <w:right w:val="none" w:sz="0" w:space="0" w:color="auto"/>
                      </w:divBdr>
                      <w:divsChild>
                        <w:div w:id="926839218">
                          <w:marLeft w:val="0"/>
                          <w:marRight w:val="0"/>
                          <w:marTop w:val="0"/>
                          <w:marBottom w:val="0"/>
                          <w:divBdr>
                            <w:top w:val="none" w:sz="0" w:space="0" w:color="auto"/>
                            <w:left w:val="none" w:sz="0" w:space="0" w:color="auto"/>
                            <w:bottom w:val="single" w:sz="6" w:space="0" w:color="D0D0D0"/>
                            <w:right w:val="none" w:sz="0" w:space="0" w:color="auto"/>
                          </w:divBdr>
                        </w:div>
                        <w:div w:id="629211605">
                          <w:marLeft w:val="0"/>
                          <w:marRight w:val="0"/>
                          <w:marTop w:val="0"/>
                          <w:marBottom w:val="0"/>
                          <w:divBdr>
                            <w:top w:val="none" w:sz="0" w:space="0" w:color="auto"/>
                            <w:left w:val="none" w:sz="0" w:space="0" w:color="auto"/>
                            <w:bottom w:val="none" w:sz="0" w:space="0" w:color="auto"/>
                            <w:right w:val="none" w:sz="0" w:space="0" w:color="auto"/>
                          </w:divBdr>
                        </w:div>
                      </w:divsChild>
                    </w:div>
                    <w:div w:id="1693871520">
                      <w:marLeft w:val="0"/>
                      <w:marRight w:val="0"/>
                      <w:marTop w:val="0"/>
                      <w:marBottom w:val="180"/>
                      <w:divBdr>
                        <w:top w:val="none" w:sz="0" w:space="0" w:color="auto"/>
                        <w:left w:val="none" w:sz="0" w:space="0" w:color="auto"/>
                        <w:bottom w:val="none" w:sz="0" w:space="0" w:color="auto"/>
                        <w:right w:val="none" w:sz="0" w:space="0" w:color="auto"/>
                      </w:divBdr>
                    </w:div>
                    <w:div w:id="786002809">
                      <w:marLeft w:val="0"/>
                      <w:marRight w:val="0"/>
                      <w:marTop w:val="0"/>
                      <w:marBottom w:val="180"/>
                      <w:divBdr>
                        <w:top w:val="none" w:sz="0" w:space="0" w:color="auto"/>
                        <w:left w:val="none" w:sz="0" w:space="0" w:color="auto"/>
                        <w:bottom w:val="none" w:sz="0" w:space="0" w:color="auto"/>
                        <w:right w:val="none" w:sz="0" w:space="0" w:color="auto"/>
                      </w:divBdr>
                    </w:div>
                    <w:div w:id="331496062">
                      <w:marLeft w:val="0"/>
                      <w:marRight w:val="0"/>
                      <w:marTop w:val="0"/>
                      <w:marBottom w:val="180"/>
                      <w:divBdr>
                        <w:top w:val="none" w:sz="0" w:space="0" w:color="auto"/>
                        <w:left w:val="none" w:sz="0" w:space="0" w:color="auto"/>
                        <w:bottom w:val="none" w:sz="0" w:space="0" w:color="auto"/>
                        <w:right w:val="none" w:sz="0" w:space="0" w:color="auto"/>
                      </w:divBdr>
                    </w:div>
                    <w:div w:id="1728146597">
                      <w:marLeft w:val="0"/>
                      <w:marRight w:val="0"/>
                      <w:marTop w:val="360"/>
                      <w:marBottom w:val="360"/>
                      <w:divBdr>
                        <w:top w:val="none" w:sz="0" w:space="0" w:color="auto"/>
                        <w:left w:val="none" w:sz="0" w:space="0" w:color="auto"/>
                        <w:bottom w:val="none" w:sz="0" w:space="0" w:color="auto"/>
                        <w:right w:val="none" w:sz="0" w:space="0" w:color="auto"/>
                      </w:divBdr>
                      <w:divsChild>
                        <w:div w:id="1868832192">
                          <w:marLeft w:val="0"/>
                          <w:marRight w:val="0"/>
                          <w:marTop w:val="0"/>
                          <w:marBottom w:val="0"/>
                          <w:divBdr>
                            <w:top w:val="none" w:sz="0" w:space="0" w:color="auto"/>
                            <w:left w:val="none" w:sz="0" w:space="0" w:color="auto"/>
                            <w:bottom w:val="none" w:sz="0" w:space="0" w:color="auto"/>
                            <w:right w:val="none" w:sz="0" w:space="0" w:color="auto"/>
                          </w:divBdr>
                          <w:divsChild>
                            <w:div w:id="1311025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29823440">
                      <w:marLeft w:val="0"/>
                      <w:marRight w:val="0"/>
                      <w:marTop w:val="0"/>
                      <w:marBottom w:val="180"/>
                      <w:divBdr>
                        <w:top w:val="none" w:sz="0" w:space="0" w:color="auto"/>
                        <w:left w:val="none" w:sz="0" w:space="0" w:color="auto"/>
                        <w:bottom w:val="none" w:sz="0" w:space="0" w:color="auto"/>
                        <w:right w:val="none" w:sz="0" w:space="0" w:color="auto"/>
                      </w:divBdr>
                    </w:div>
                    <w:div w:id="1827285119">
                      <w:marLeft w:val="0"/>
                      <w:marRight w:val="0"/>
                      <w:marTop w:val="0"/>
                      <w:marBottom w:val="180"/>
                      <w:divBdr>
                        <w:top w:val="none" w:sz="0" w:space="0" w:color="auto"/>
                        <w:left w:val="none" w:sz="0" w:space="0" w:color="auto"/>
                        <w:bottom w:val="none" w:sz="0" w:space="0" w:color="auto"/>
                        <w:right w:val="none" w:sz="0" w:space="0" w:color="auto"/>
                      </w:divBdr>
                    </w:div>
                    <w:div w:id="907498944">
                      <w:marLeft w:val="0"/>
                      <w:marRight w:val="0"/>
                      <w:marTop w:val="0"/>
                      <w:marBottom w:val="180"/>
                      <w:divBdr>
                        <w:top w:val="none" w:sz="0" w:space="0" w:color="auto"/>
                        <w:left w:val="none" w:sz="0" w:space="0" w:color="auto"/>
                        <w:bottom w:val="none" w:sz="0" w:space="0" w:color="auto"/>
                        <w:right w:val="none" w:sz="0" w:space="0" w:color="auto"/>
                      </w:divBdr>
                    </w:div>
                    <w:div w:id="1074859676">
                      <w:marLeft w:val="0"/>
                      <w:marRight w:val="0"/>
                      <w:marTop w:val="0"/>
                      <w:marBottom w:val="180"/>
                      <w:divBdr>
                        <w:top w:val="none" w:sz="0" w:space="0" w:color="auto"/>
                        <w:left w:val="none" w:sz="0" w:space="0" w:color="auto"/>
                        <w:bottom w:val="none" w:sz="0" w:space="0" w:color="auto"/>
                        <w:right w:val="none" w:sz="0" w:space="0" w:color="auto"/>
                      </w:divBdr>
                    </w:div>
                    <w:div w:id="1031682135">
                      <w:marLeft w:val="0"/>
                      <w:marRight w:val="0"/>
                      <w:marTop w:val="360"/>
                      <w:marBottom w:val="360"/>
                      <w:divBdr>
                        <w:top w:val="none" w:sz="0" w:space="0" w:color="auto"/>
                        <w:left w:val="none" w:sz="0" w:space="0" w:color="auto"/>
                        <w:bottom w:val="none" w:sz="0" w:space="0" w:color="auto"/>
                        <w:right w:val="none" w:sz="0" w:space="0" w:color="auto"/>
                      </w:divBdr>
                      <w:divsChild>
                        <w:div w:id="240993520">
                          <w:marLeft w:val="0"/>
                          <w:marRight w:val="0"/>
                          <w:marTop w:val="0"/>
                          <w:marBottom w:val="0"/>
                          <w:divBdr>
                            <w:top w:val="none" w:sz="0" w:space="0" w:color="auto"/>
                            <w:left w:val="none" w:sz="0" w:space="0" w:color="auto"/>
                            <w:bottom w:val="none" w:sz="0" w:space="0" w:color="auto"/>
                            <w:right w:val="none" w:sz="0" w:space="0" w:color="auto"/>
                          </w:divBdr>
                          <w:divsChild>
                            <w:div w:id="20798571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91046251">
                      <w:marLeft w:val="0"/>
                      <w:marRight w:val="0"/>
                      <w:marTop w:val="0"/>
                      <w:marBottom w:val="180"/>
                      <w:divBdr>
                        <w:top w:val="none" w:sz="0" w:space="0" w:color="auto"/>
                        <w:left w:val="none" w:sz="0" w:space="0" w:color="auto"/>
                        <w:bottom w:val="none" w:sz="0" w:space="0" w:color="auto"/>
                        <w:right w:val="none" w:sz="0" w:space="0" w:color="auto"/>
                      </w:divBdr>
                    </w:div>
                    <w:div w:id="1303000234">
                      <w:marLeft w:val="0"/>
                      <w:marRight w:val="0"/>
                      <w:marTop w:val="0"/>
                      <w:marBottom w:val="180"/>
                      <w:divBdr>
                        <w:top w:val="none" w:sz="0" w:space="0" w:color="auto"/>
                        <w:left w:val="none" w:sz="0" w:space="0" w:color="auto"/>
                        <w:bottom w:val="none" w:sz="0" w:space="0" w:color="auto"/>
                        <w:right w:val="none" w:sz="0" w:space="0" w:color="auto"/>
                      </w:divBdr>
                    </w:div>
                    <w:div w:id="1724598155">
                      <w:marLeft w:val="0"/>
                      <w:marRight w:val="0"/>
                      <w:marTop w:val="0"/>
                      <w:marBottom w:val="180"/>
                      <w:divBdr>
                        <w:top w:val="none" w:sz="0" w:space="0" w:color="auto"/>
                        <w:left w:val="none" w:sz="0" w:space="0" w:color="auto"/>
                        <w:bottom w:val="none" w:sz="0" w:space="0" w:color="auto"/>
                        <w:right w:val="none" w:sz="0" w:space="0" w:color="auto"/>
                      </w:divBdr>
                    </w:div>
                    <w:div w:id="1059520868">
                      <w:marLeft w:val="0"/>
                      <w:marRight w:val="0"/>
                      <w:marTop w:val="0"/>
                      <w:marBottom w:val="180"/>
                      <w:divBdr>
                        <w:top w:val="none" w:sz="0" w:space="0" w:color="auto"/>
                        <w:left w:val="none" w:sz="0" w:space="0" w:color="auto"/>
                        <w:bottom w:val="none" w:sz="0" w:space="0" w:color="auto"/>
                        <w:right w:val="none" w:sz="0" w:space="0" w:color="auto"/>
                      </w:divBdr>
                    </w:div>
                    <w:div w:id="1934439028">
                      <w:marLeft w:val="0"/>
                      <w:marRight w:val="0"/>
                      <w:marTop w:val="0"/>
                      <w:marBottom w:val="180"/>
                      <w:divBdr>
                        <w:top w:val="none" w:sz="0" w:space="0" w:color="auto"/>
                        <w:left w:val="none" w:sz="0" w:space="0" w:color="auto"/>
                        <w:bottom w:val="none" w:sz="0" w:space="0" w:color="auto"/>
                        <w:right w:val="none" w:sz="0" w:space="0" w:color="auto"/>
                      </w:divBdr>
                    </w:div>
                    <w:div w:id="540944409">
                      <w:marLeft w:val="0"/>
                      <w:marRight w:val="0"/>
                      <w:marTop w:val="0"/>
                      <w:marBottom w:val="180"/>
                      <w:divBdr>
                        <w:top w:val="none" w:sz="0" w:space="0" w:color="auto"/>
                        <w:left w:val="none" w:sz="0" w:space="0" w:color="auto"/>
                        <w:bottom w:val="none" w:sz="0" w:space="0" w:color="auto"/>
                        <w:right w:val="none" w:sz="0" w:space="0" w:color="auto"/>
                      </w:divBdr>
                    </w:div>
                    <w:div w:id="1714112787">
                      <w:marLeft w:val="0"/>
                      <w:marRight w:val="0"/>
                      <w:marTop w:val="0"/>
                      <w:marBottom w:val="180"/>
                      <w:divBdr>
                        <w:top w:val="none" w:sz="0" w:space="0" w:color="auto"/>
                        <w:left w:val="none" w:sz="0" w:space="0" w:color="auto"/>
                        <w:bottom w:val="none" w:sz="0" w:space="0" w:color="auto"/>
                        <w:right w:val="none" w:sz="0" w:space="0" w:color="auto"/>
                      </w:divBdr>
                    </w:div>
                    <w:div w:id="1329284949">
                      <w:marLeft w:val="0"/>
                      <w:marRight w:val="0"/>
                      <w:marTop w:val="0"/>
                      <w:marBottom w:val="360"/>
                      <w:divBdr>
                        <w:top w:val="none" w:sz="0" w:space="0" w:color="auto"/>
                        <w:left w:val="none" w:sz="0" w:space="0" w:color="auto"/>
                        <w:bottom w:val="none" w:sz="0" w:space="0" w:color="auto"/>
                        <w:right w:val="none" w:sz="0" w:space="0" w:color="auto"/>
                      </w:divBdr>
                      <w:divsChild>
                        <w:div w:id="1875581742">
                          <w:marLeft w:val="0"/>
                          <w:marRight w:val="0"/>
                          <w:marTop w:val="0"/>
                          <w:marBottom w:val="0"/>
                          <w:divBdr>
                            <w:top w:val="none" w:sz="0" w:space="0" w:color="auto"/>
                            <w:left w:val="none" w:sz="0" w:space="0" w:color="auto"/>
                            <w:bottom w:val="none" w:sz="0" w:space="0" w:color="auto"/>
                            <w:right w:val="none" w:sz="0" w:space="0" w:color="auto"/>
                          </w:divBdr>
                          <w:divsChild>
                            <w:div w:id="875582995">
                              <w:marLeft w:val="0"/>
                              <w:marRight w:val="0"/>
                              <w:marTop w:val="0"/>
                              <w:marBottom w:val="0"/>
                              <w:divBdr>
                                <w:top w:val="none" w:sz="0" w:space="0" w:color="auto"/>
                                <w:left w:val="none" w:sz="0" w:space="0" w:color="auto"/>
                                <w:bottom w:val="none" w:sz="0" w:space="0" w:color="auto"/>
                                <w:right w:val="none" w:sz="0" w:space="0" w:color="auto"/>
                              </w:divBdr>
                              <w:divsChild>
                                <w:div w:id="231545889">
                                  <w:marLeft w:val="0"/>
                                  <w:marRight w:val="0"/>
                                  <w:marTop w:val="0"/>
                                  <w:marBottom w:val="0"/>
                                  <w:divBdr>
                                    <w:top w:val="none" w:sz="0" w:space="0" w:color="auto"/>
                                    <w:left w:val="none" w:sz="0" w:space="0" w:color="auto"/>
                                    <w:bottom w:val="none" w:sz="0" w:space="0" w:color="auto"/>
                                    <w:right w:val="none" w:sz="0" w:space="0" w:color="auto"/>
                                  </w:divBdr>
                                  <w:divsChild>
                                    <w:div w:id="1479152848">
                                      <w:marLeft w:val="0"/>
                                      <w:marRight w:val="0"/>
                                      <w:marTop w:val="0"/>
                                      <w:marBottom w:val="0"/>
                                      <w:divBdr>
                                        <w:top w:val="none" w:sz="0" w:space="0" w:color="auto"/>
                                        <w:left w:val="none" w:sz="0" w:space="0" w:color="auto"/>
                                        <w:bottom w:val="none" w:sz="0" w:space="0" w:color="auto"/>
                                        <w:right w:val="none" w:sz="0" w:space="0" w:color="auto"/>
                                      </w:divBdr>
                                      <w:divsChild>
                                        <w:div w:id="1415662556">
                                          <w:marLeft w:val="0"/>
                                          <w:marRight w:val="0"/>
                                          <w:marTop w:val="0"/>
                                          <w:marBottom w:val="0"/>
                                          <w:divBdr>
                                            <w:top w:val="none" w:sz="0" w:space="0" w:color="auto"/>
                                            <w:left w:val="none" w:sz="0" w:space="0" w:color="auto"/>
                                            <w:bottom w:val="none" w:sz="0" w:space="0" w:color="auto"/>
                                            <w:right w:val="none" w:sz="0" w:space="0" w:color="auto"/>
                                          </w:divBdr>
                                          <w:divsChild>
                                            <w:div w:id="19146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865651">
                              <w:marLeft w:val="0"/>
                              <w:marRight w:val="0"/>
                              <w:marTop w:val="75"/>
                              <w:marBottom w:val="0"/>
                              <w:divBdr>
                                <w:top w:val="none" w:sz="0" w:space="0" w:color="auto"/>
                                <w:left w:val="none" w:sz="0" w:space="0" w:color="auto"/>
                                <w:bottom w:val="none" w:sz="0" w:space="0" w:color="auto"/>
                                <w:right w:val="none" w:sz="0" w:space="0" w:color="auto"/>
                              </w:divBdr>
                              <w:divsChild>
                                <w:div w:id="666249915">
                                  <w:marLeft w:val="-15"/>
                                  <w:marRight w:val="-15"/>
                                  <w:marTop w:val="0"/>
                                  <w:marBottom w:val="0"/>
                                  <w:divBdr>
                                    <w:top w:val="none" w:sz="0" w:space="0" w:color="auto"/>
                                    <w:left w:val="none" w:sz="0" w:space="0" w:color="auto"/>
                                    <w:bottom w:val="none" w:sz="0" w:space="0" w:color="auto"/>
                                    <w:right w:val="none" w:sz="0" w:space="0" w:color="auto"/>
                                  </w:divBdr>
                                </w:div>
                                <w:div w:id="14499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8192">
                      <w:marLeft w:val="0"/>
                      <w:marRight w:val="0"/>
                      <w:marTop w:val="0"/>
                      <w:marBottom w:val="180"/>
                      <w:divBdr>
                        <w:top w:val="none" w:sz="0" w:space="0" w:color="auto"/>
                        <w:left w:val="none" w:sz="0" w:space="0" w:color="auto"/>
                        <w:bottom w:val="none" w:sz="0" w:space="0" w:color="auto"/>
                        <w:right w:val="none" w:sz="0" w:space="0" w:color="auto"/>
                      </w:divBdr>
                    </w:div>
                    <w:div w:id="1205413197">
                      <w:marLeft w:val="0"/>
                      <w:marRight w:val="0"/>
                      <w:marTop w:val="0"/>
                      <w:marBottom w:val="180"/>
                      <w:divBdr>
                        <w:top w:val="none" w:sz="0" w:space="0" w:color="auto"/>
                        <w:left w:val="none" w:sz="0" w:space="0" w:color="auto"/>
                        <w:bottom w:val="none" w:sz="0" w:space="0" w:color="auto"/>
                        <w:right w:val="none" w:sz="0" w:space="0" w:color="auto"/>
                      </w:divBdr>
                    </w:div>
                    <w:div w:id="552499251">
                      <w:marLeft w:val="0"/>
                      <w:marRight w:val="0"/>
                      <w:marTop w:val="0"/>
                      <w:marBottom w:val="180"/>
                      <w:divBdr>
                        <w:top w:val="none" w:sz="0" w:space="0" w:color="auto"/>
                        <w:left w:val="none" w:sz="0" w:space="0" w:color="auto"/>
                        <w:bottom w:val="none" w:sz="0" w:space="0" w:color="auto"/>
                        <w:right w:val="none" w:sz="0" w:space="0" w:color="auto"/>
                      </w:divBdr>
                    </w:div>
                    <w:div w:id="1818834252">
                      <w:marLeft w:val="0"/>
                      <w:marRight w:val="0"/>
                      <w:marTop w:val="0"/>
                      <w:marBottom w:val="180"/>
                      <w:divBdr>
                        <w:top w:val="none" w:sz="0" w:space="0" w:color="auto"/>
                        <w:left w:val="none" w:sz="0" w:space="0" w:color="auto"/>
                        <w:bottom w:val="none" w:sz="0" w:space="0" w:color="auto"/>
                        <w:right w:val="none" w:sz="0" w:space="0" w:color="auto"/>
                      </w:divBdr>
                    </w:div>
                    <w:div w:id="968823680">
                      <w:marLeft w:val="0"/>
                      <w:marRight w:val="0"/>
                      <w:marTop w:val="0"/>
                      <w:marBottom w:val="180"/>
                      <w:divBdr>
                        <w:top w:val="none" w:sz="0" w:space="0" w:color="auto"/>
                        <w:left w:val="none" w:sz="0" w:space="0" w:color="auto"/>
                        <w:bottom w:val="none" w:sz="0" w:space="0" w:color="auto"/>
                        <w:right w:val="none" w:sz="0" w:space="0" w:color="auto"/>
                      </w:divBdr>
                    </w:div>
                    <w:div w:id="587544220">
                      <w:marLeft w:val="0"/>
                      <w:marRight w:val="0"/>
                      <w:marTop w:val="0"/>
                      <w:marBottom w:val="180"/>
                      <w:divBdr>
                        <w:top w:val="none" w:sz="0" w:space="0" w:color="auto"/>
                        <w:left w:val="none" w:sz="0" w:space="0" w:color="auto"/>
                        <w:bottom w:val="none" w:sz="0" w:space="0" w:color="auto"/>
                        <w:right w:val="none" w:sz="0" w:space="0" w:color="auto"/>
                      </w:divBdr>
                    </w:div>
                    <w:div w:id="468594295">
                      <w:marLeft w:val="0"/>
                      <w:marRight w:val="0"/>
                      <w:marTop w:val="0"/>
                      <w:marBottom w:val="180"/>
                      <w:divBdr>
                        <w:top w:val="none" w:sz="0" w:space="0" w:color="auto"/>
                        <w:left w:val="none" w:sz="0" w:space="0" w:color="auto"/>
                        <w:bottom w:val="none" w:sz="0" w:space="0" w:color="auto"/>
                        <w:right w:val="none" w:sz="0" w:space="0" w:color="auto"/>
                      </w:divBdr>
                    </w:div>
                    <w:div w:id="808136135">
                      <w:marLeft w:val="0"/>
                      <w:marRight w:val="0"/>
                      <w:marTop w:val="0"/>
                      <w:marBottom w:val="180"/>
                      <w:divBdr>
                        <w:top w:val="none" w:sz="0" w:space="0" w:color="auto"/>
                        <w:left w:val="none" w:sz="0" w:space="0" w:color="auto"/>
                        <w:bottom w:val="none" w:sz="0" w:space="0" w:color="auto"/>
                        <w:right w:val="none" w:sz="0" w:space="0" w:color="auto"/>
                      </w:divBdr>
                    </w:div>
                    <w:div w:id="960961946">
                      <w:marLeft w:val="0"/>
                      <w:marRight w:val="0"/>
                      <w:marTop w:val="0"/>
                      <w:marBottom w:val="180"/>
                      <w:divBdr>
                        <w:top w:val="none" w:sz="0" w:space="0" w:color="auto"/>
                        <w:left w:val="none" w:sz="0" w:space="0" w:color="auto"/>
                        <w:bottom w:val="none" w:sz="0" w:space="0" w:color="auto"/>
                        <w:right w:val="none" w:sz="0" w:space="0" w:color="auto"/>
                      </w:divBdr>
                    </w:div>
                    <w:div w:id="739013171">
                      <w:marLeft w:val="0"/>
                      <w:marRight w:val="0"/>
                      <w:marTop w:val="0"/>
                      <w:marBottom w:val="180"/>
                      <w:divBdr>
                        <w:top w:val="none" w:sz="0" w:space="0" w:color="auto"/>
                        <w:left w:val="none" w:sz="0" w:space="0" w:color="auto"/>
                        <w:bottom w:val="none" w:sz="0" w:space="0" w:color="auto"/>
                        <w:right w:val="none" w:sz="0" w:space="0" w:color="auto"/>
                      </w:divBdr>
                    </w:div>
                    <w:div w:id="708606738">
                      <w:marLeft w:val="0"/>
                      <w:marRight w:val="0"/>
                      <w:marTop w:val="0"/>
                      <w:marBottom w:val="180"/>
                      <w:divBdr>
                        <w:top w:val="none" w:sz="0" w:space="0" w:color="auto"/>
                        <w:left w:val="none" w:sz="0" w:space="0" w:color="auto"/>
                        <w:bottom w:val="none" w:sz="0" w:space="0" w:color="auto"/>
                        <w:right w:val="none" w:sz="0" w:space="0" w:color="auto"/>
                      </w:divBdr>
                    </w:div>
                    <w:div w:id="69078897">
                      <w:marLeft w:val="0"/>
                      <w:marRight w:val="0"/>
                      <w:marTop w:val="0"/>
                      <w:marBottom w:val="180"/>
                      <w:divBdr>
                        <w:top w:val="none" w:sz="0" w:space="0" w:color="auto"/>
                        <w:left w:val="none" w:sz="0" w:space="0" w:color="auto"/>
                        <w:bottom w:val="none" w:sz="0" w:space="0" w:color="auto"/>
                        <w:right w:val="none" w:sz="0" w:space="0" w:color="auto"/>
                      </w:divBdr>
                    </w:div>
                    <w:div w:id="1891771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16236139">
      <w:bodyDiv w:val="1"/>
      <w:marLeft w:val="0"/>
      <w:marRight w:val="0"/>
      <w:marTop w:val="0"/>
      <w:marBottom w:val="0"/>
      <w:divBdr>
        <w:top w:val="none" w:sz="0" w:space="0" w:color="auto"/>
        <w:left w:val="none" w:sz="0" w:space="0" w:color="auto"/>
        <w:bottom w:val="none" w:sz="0" w:space="0" w:color="auto"/>
        <w:right w:val="none" w:sz="0" w:space="0" w:color="auto"/>
      </w:divBdr>
      <w:divsChild>
        <w:div w:id="911742002">
          <w:marLeft w:val="0"/>
          <w:marRight w:val="0"/>
          <w:marTop w:val="0"/>
          <w:marBottom w:val="0"/>
          <w:divBdr>
            <w:top w:val="none" w:sz="0" w:space="0" w:color="auto"/>
            <w:left w:val="none" w:sz="0" w:space="0" w:color="auto"/>
            <w:bottom w:val="none" w:sz="0" w:space="0" w:color="auto"/>
            <w:right w:val="none" w:sz="0" w:space="0" w:color="auto"/>
          </w:divBdr>
          <w:divsChild>
            <w:div w:id="302395250">
              <w:marLeft w:val="0"/>
              <w:marRight w:val="0"/>
              <w:marTop w:val="0"/>
              <w:marBottom w:val="0"/>
              <w:divBdr>
                <w:top w:val="none" w:sz="0" w:space="0" w:color="auto"/>
                <w:left w:val="none" w:sz="0" w:space="0" w:color="auto"/>
                <w:bottom w:val="none" w:sz="0" w:space="0" w:color="auto"/>
                <w:right w:val="none" w:sz="0" w:space="0" w:color="auto"/>
              </w:divBdr>
              <w:divsChild>
                <w:div w:id="339817603">
                  <w:marLeft w:val="0"/>
                  <w:marRight w:val="0"/>
                  <w:marTop w:val="120"/>
                  <w:marBottom w:val="0"/>
                  <w:divBdr>
                    <w:top w:val="none" w:sz="0" w:space="0" w:color="auto"/>
                    <w:left w:val="none" w:sz="0" w:space="0" w:color="auto"/>
                    <w:bottom w:val="none" w:sz="0" w:space="0" w:color="auto"/>
                    <w:right w:val="none" w:sz="0" w:space="0" w:color="auto"/>
                  </w:divBdr>
                  <w:divsChild>
                    <w:div w:id="4954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25361">
          <w:marLeft w:val="0"/>
          <w:marRight w:val="0"/>
          <w:marTop w:val="0"/>
          <w:marBottom w:val="0"/>
          <w:divBdr>
            <w:top w:val="none" w:sz="0" w:space="0" w:color="auto"/>
            <w:left w:val="none" w:sz="0" w:space="0" w:color="auto"/>
            <w:bottom w:val="none" w:sz="0" w:space="0" w:color="auto"/>
            <w:right w:val="none" w:sz="0" w:space="0" w:color="auto"/>
          </w:divBdr>
          <w:divsChild>
            <w:div w:id="2135244373">
              <w:marLeft w:val="0"/>
              <w:marRight w:val="0"/>
              <w:marTop w:val="0"/>
              <w:marBottom w:val="0"/>
              <w:divBdr>
                <w:top w:val="none" w:sz="0" w:space="0" w:color="auto"/>
                <w:left w:val="none" w:sz="0" w:space="0" w:color="auto"/>
                <w:bottom w:val="none" w:sz="0" w:space="0" w:color="auto"/>
                <w:right w:val="none" w:sz="0" w:space="0" w:color="auto"/>
              </w:divBdr>
              <w:divsChild>
                <w:div w:id="1435133067">
                  <w:marLeft w:val="0"/>
                  <w:marRight w:val="0"/>
                  <w:marTop w:val="0"/>
                  <w:marBottom w:val="360"/>
                  <w:divBdr>
                    <w:top w:val="none" w:sz="0" w:space="0" w:color="auto"/>
                    <w:left w:val="none" w:sz="0" w:space="0" w:color="auto"/>
                    <w:bottom w:val="none" w:sz="0" w:space="0" w:color="auto"/>
                    <w:right w:val="none" w:sz="0" w:space="0" w:color="auto"/>
                  </w:divBdr>
                  <w:divsChild>
                    <w:div w:id="411391029">
                      <w:marLeft w:val="0"/>
                      <w:marRight w:val="0"/>
                      <w:marTop w:val="0"/>
                      <w:marBottom w:val="0"/>
                      <w:divBdr>
                        <w:top w:val="none" w:sz="0" w:space="0" w:color="auto"/>
                        <w:left w:val="none" w:sz="0" w:space="0" w:color="auto"/>
                        <w:bottom w:val="none" w:sz="0" w:space="0" w:color="auto"/>
                        <w:right w:val="none" w:sz="0" w:space="0" w:color="auto"/>
                      </w:divBdr>
                      <w:divsChild>
                        <w:div w:id="1588658357">
                          <w:marLeft w:val="0"/>
                          <w:marRight w:val="0"/>
                          <w:marTop w:val="0"/>
                          <w:marBottom w:val="0"/>
                          <w:divBdr>
                            <w:top w:val="none" w:sz="0" w:space="0" w:color="auto"/>
                            <w:left w:val="none" w:sz="0" w:space="0" w:color="auto"/>
                            <w:bottom w:val="none" w:sz="0" w:space="0" w:color="auto"/>
                            <w:right w:val="none" w:sz="0" w:space="0" w:color="auto"/>
                          </w:divBdr>
                        </w:div>
                      </w:divsChild>
                    </w:div>
                    <w:div w:id="322515016">
                      <w:marLeft w:val="0"/>
                      <w:marRight w:val="0"/>
                      <w:marTop w:val="75"/>
                      <w:marBottom w:val="0"/>
                      <w:divBdr>
                        <w:top w:val="none" w:sz="0" w:space="0" w:color="auto"/>
                        <w:left w:val="none" w:sz="0" w:space="0" w:color="auto"/>
                        <w:bottom w:val="none" w:sz="0" w:space="0" w:color="auto"/>
                        <w:right w:val="none" w:sz="0" w:space="0" w:color="auto"/>
                      </w:divBdr>
                    </w:div>
                  </w:divsChild>
                </w:div>
                <w:div w:id="297616375">
                  <w:marLeft w:val="0"/>
                  <w:marRight w:val="0"/>
                  <w:marTop w:val="0"/>
                  <w:marBottom w:val="0"/>
                  <w:divBdr>
                    <w:top w:val="none" w:sz="0" w:space="0" w:color="auto"/>
                    <w:left w:val="none" w:sz="0" w:space="0" w:color="auto"/>
                    <w:bottom w:val="none" w:sz="0" w:space="0" w:color="auto"/>
                    <w:right w:val="none" w:sz="0" w:space="0" w:color="auto"/>
                  </w:divBdr>
                  <w:divsChild>
                    <w:div w:id="247345112">
                      <w:marLeft w:val="0"/>
                      <w:marRight w:val="0"/>
                      <w:marTop w:val="0"/>
                      <w:marBottom w:val="360"/>
                      <w:divBdr>
                        <w:top w:val="none" w:sz="0" w:space="0" w:color="auto"/>
                        <w:left w:val="none" w:sz="0" w:space="0" w:color="auto"/>
                        <w:bottom w:val="none" w:sz="0" w:space="0" w:color="auto"/>
                        <w:right w:val="none" w:sz="0" w:space="0" w:color="auto"/>
                      </w:divBdr>
                      <w:divsChild>
                        <w:div w:id="814758561">
                          <w:marLeft w:val="0"/>
                          <w:marRight w:val="0"/>
                          <w:marTop w:val="0"/>
                          <w:marBottom w:val="0"/>
                          <w:divBdr>
                            <w:top w:val="none" w:sz="0" w:space="0" w:color="auto"/>
                            <w:left w:val="none" w:sz="0" w:space="0" w:color="auto"/>
                            <w:bottom w:val="single" w:sz="6" w:space="0" w:color="D0D0D0"/>
                            <w:right w:val="none" w:sz="0" w:space="0" w:color="auto"/>
                          </w:divBdr>
                        </w:div>
                        <w:div w:id="204829791">
                          <w:marLeft w:val="0"/>
                          <w:marRight w:val="0"/>
                          <w:marTop w:val="0"/>
                          <w:marBottom w:val="0"/>
                          <w:divBdr>
                            <w:top w:val="none" w:sz="0" w:space="0" w:color="auto"/>
                            <w:left w:val="none" w:sz="0" w:space="0" w:color="auto"/>
                            <w:bottom w:val="none" w:sz="0" w:space="0" w:color="auto"/>
                            <w:right w:val="none" w:sz="0" w:space="0" w:color="auto"/>
                          </w:divBdr>
                          <w:divsChild>
                            <w:div w:id="2021737597">
                              <w:marLeft w:val="0"/>
                              <w:marRight w:val="0"/>
                              <w:marTop w:val="0"/>
                              <w:marBottom w:val="0"/>
                              <w:divBdr>
                                <w:top w:val="none" w:sz="0" w:space="0" w:color="auto"/>
                                <w:left w:val="none" w:sz="0" w:space="0" w:color="auto"/>
                                <w:bottom w:val="none" w:sz="0" w:space="0" w:color="auto"/>
                                <w:right w:val="none" w:sz="0" w:space="0" w:color="auto"/>
                              </w:divBdr>
                              <w:divsChild>
                                <w:div w:id="60643057">
                                  <w:marLeft w:val="0"/>
                                  <w:marRight w:val="0"/>
                                  <w:marTop w:val="0"/>
                                  <w:marBottom w:val="0"/>
                                  <w:divBdr>
                                    <w:top w:val="none" w:sz="0" w:space="0" w:color="auto"/>
                                    <w:left w:val="none" w:sz="0" w:space="0" w:color="auto"/>
                                    <w:bottom w:val="none" w:sz="0" w:space="0" w:color="auto"/>
                                    <w:right w:val="none" w:sz="0" w:space="0" w:color="auto"/>
                                  </w:divBdr>
                                </w:div>
                                <w:div w:id="1390614943">
                                  <w:marLeft w:val="0"/>
                                  <w:marRight w:val="0"/>
                                  <w:marTop w:val="0"/>
                                  <w:marBottom w:val="0"/>
                                  <w:divBdr>
                                    <w:top w:val="none" w:sz="0" w:space="0" w:color="auto"/>
                                    <w:left w:val="none" w:sz="0" w:space="0" w:color="auto"/>
                                    <w:bottom w:val="none" w:sz="0" w:space="0" w:color="auto"/>
                                    <w:right w:val="none" w:sz="0" w:space="0" w:color="auto"/>
                                  </w:divBdr>
                                  <w:divsChild>
                                    <w:div w:id="1079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4632">
                              <w:marLeft w:val="0"/>
                              <w:marRight w:val="0"/>
                              <w:marTop w:val="0"/>
                              <w:marBottom w:val="0"/>
                              <w:divBdr>
                                <w:top w:val="none" w:sz="0" w:space="0" w:color="auto"/>
                                <w:left w:val="none" w:sz="0" w:space="0" w:color="auto"/>
                                <w:bottom w:val="none" w:sz="0" w:space="0" w:color="auto"/>
                                <w:right w:val="none" w:sz="0" w:space="0" w:color="auto"/>
                              </w:divBdr>
                              <w:divsChild>
                                <w:div w:id="1300265979">
                                  <w:marLeft w:val="0"/>
                                  <w:marRight w:val="0"/>
                                  <w:marTop w:val="0"/>
                                  <w:marBottom w:val="0"/>
                                  <w:divBdr>
                                    <w:top w:val="none" w:sz="0" w:space="0" w:color="auto"/>
                                    <w:left w:val="none" w:sz="0" w:space="0" w:color="auto"/>
                                    <w:bottom w:val="none" w:sz="0" w:space="0" w:color="auto"/>
                                    <w:right w:val="none" w:sz="0" w:space="0" w:color="auto"/>
                                  </w:divBdr>
                                </w:div>
                                <w:div w:id="91170363">
                                  <w:marLeft w:val="0"/>
                                  <w:marRight w:val="0"/>
                                  <w:marTop w:val="0"/>
                                  <w:marBottom w:val="0"/>
                                  <w:divBdr>
                                    <w:top w:val="none" w:sz="0" w:space="0" w:color="auto"/>
                                    <w:left w:val="none" w:sz="0" w:space="0" w:color="auto"/>
                                    <w:bottom w:val="none" w:sz="0" w:space="0" w:color="auto"/>
                                    <w:right w:val="none" w:sz="0" w:space="0" w:color="auto"/>
                                  </w:divBdr>
                                  <w:divsChild>
                                    <w:div w:id="17690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890">
                              <w:marLeft w:val="0"/>
                              <w:marRight w:val="0"/>
                              <w:marTop w:val="0"/>
                              <w:marBottom w:val="0"/>
                              <w:divBdr>
                                <w:top w:val="none" w:sz="0" w:space="0" w:color="auto"/>
                                <w:left w:val="none" w:sz="0" w:space="0" w:color="auto"/>
                                <w:bottom w:val="none" w:sz="0" w:space="0" w:color="auto"/>
                                <w:right w:val="none" w:sz="0" w:space="0" w:color="auto"/>
                              </w:divBdr>
                              <w:divsChild>
                                <w:div w:id="1069617559">
                                  <w:marLeft w:val="0"/>
                                  <w:marRight w:val="0"/>
                                  <w:marTop w:val="0"/>
                                  <w:marBottom w:val="0"/>
                                  <w:divBdr>
                                    <w:top w:val="none" w:sz="0" w:space="0" w:color="auto"/>
                                    <w:left w:val="none" w:sz="0" w:space="0" w:color="auto"/>
                                    <w:bottom w:val="none" w:sz="0" w:space="0" w:color="auto"/>
                                    <w:right w:val="none" w:sz="0" w:space="0" w:color="auto"/>
                                  </w:divBdr>
                                </w:div>
                                <w:div w:id="1066344590">
                                  <w:marLeft w:val="0"/>
                                  <w:marRight w:val="0"/>
                                  <w:marTop w:val="0"/>
                                  <w:marBottom w:val="0"/>
                                  <w:divBdr>
                                    <w:top w:val="none" w:sz="0" w:space="0" w:color="auto"/>
                                    <w:left w:val="none" w:sz="0" w:space="0" w:color="auto"/>
                                    <w:bottom w:val="none" w:sz="0" w:space="0" w:color="auto"/>
                                    <w:right w:val="none" w:sz="0" w:space="0" w:color="auto"/>
                                  </w:divBdr>
                                  <w:divsChild>
                                    <w:div w:id="12700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2080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30079908">
                      <w:marLeft w:val="0"/>
                      <w:marRight w:val="0"/>
                      <w:marTop w:val="0"/>
                      <w:marBottom w:val="180"/>
                      <w:divBdr>
                        <w:top w:val="none" w:sz="0" w:space="0" w:color="auto"/>
                        <w:left w:val="none" w:sz="0" w:space="0" w:color="auto"/>
                        <w:bottom w:val="none" w:sz="0" w:space="0" w:color="auto"/>
                        <w:right w:val="none" w:sz="0" w:space="0" w:color="auto"/>
                      </w:divBdr>
                    </w:div>
                    <w:div w:id="1484277842">
                      <w:marLeft w:val="0"/>
                      <w:marRight w:val="0"/>
                      <w:marTop w:val="0"/>
                      <w:marBottom w:val="180"/>
                      <w:divBdr>
                        <w:top w:val="none" w:sz="0" w:space="0" w:color="auto"/>
                        <w:left w:val="none" w:sz="0" w:space="0" w:color="auto"/>
                        <w:bottom w:val="none" w:sz="0" w:space="0" w:color="auto"/>
                        <w:right w:val="none" w:sz="0" w:space="0" w:color="auto"/>
                      </w:divBdr>
                    </w:div>
                    <w:div w:id="6374655">
                      <w:marLeft w:val="0"/>
                      <w:marRight w:val="0"/>
                      <w:marTop w:val="0"/>
                      <w:marBottom w:val="180"/>
                      <w:divBdr>
                        <w:top w:val="none" w:sz="0" w:space="0" w:color="auto"/>
                        <w:left w:val="none" w:sz="0" w:space="0" w:color="auto"/>
                        <w:bottom w:val="none" w:sz="0" w:space="0" w:color="auto"/>
                        <w:right w:val="none" w:sz="0" w:space="0" w:color="auto"/>
                      </w:divBdr>
                    </w:div>
                    <w:div w:id="1867400488">
                      <w:marLeft w:val="0"/>
                      <w:marRight w:val="0"/>
                      <w:marTop w:val="360"/>
                      <w:marBottom w:val="360"/>
                      <w:divBdr>
                        <w:top w:val="none" w:sz="0" w:space="0" w:color="auto"/>
                        <w:left w:val="none" w:sz="0" w:space="0" w:color="auto"/>
                        <w:bottom w:val="none" w:sz="0" w:space="0" w:color="auto"/>
                        <w:right w:val="none" w:sz="0" w:space="0" w:color="auto"/>
                      </w:divBdr>
                      <w:divsChild>
                        <w:div w:id="102695909">
                          <w:marLeft w:val="0"/>
                          <w:marRight w:val="0"/>
                          <w:marTop w:val="0"/>
                          <w:marBottom w:val="0"/>
                          <w:divBdr>
                            <w:top w:val="none" w:sz="0" w:space="0" w:color="auto"/>
                            <w:left w:val="none" w:sz="0" w:space="0" w:color="auto"/>
                            <w:bottom w:val="none" w:sz="0" w:space="0" w:color="auto"/>
                            <w:right w:val="none" w:sz="0" w:space="0" w:color="auto"/>
                          </w:divBdr>
                          <w:divsChild>
                            <w:div w:id="20442809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77876287">
                      <w:marLeft w:val="0"/>
                      <w:marRight w:val="0"/>
                      <w:marTop w:val="0"/>
                      <w:marBottom w:val="180"/>
                      <w:divBdr>
                        <w:top w:val="none" w:sz="0" w:space="0" w:color="auto"/>
                        <w:left w:val="none" w:sz="0" w:space="0" w:color="auto"/>
                        <w:bottom w:val="none" w:sz="0" w:space="0" w:color="auto"/>
                        <w:right w:val="none" w:sz="0" w:space="0" w:color="auto"/>
                      </w:divBdr>
                    </w:div>
                    <w:div w:id="1443770518">
                      <w:marLeft w:val="0"/>
                      <w:marRight w:val="0"/>
                      <w:marTop w:val="0"/>
                      <w:marBottom w:val="180"/>
                      <w:divBdr>
                        <w:top w:val="none" w:sz="0" w:space="0" w:color="auto"/>
                        <w:left w:val="none" w:sz="0" w:space="0" w:color="auto"/>
                        <w:bottom w:val="none" w:sz="0" w:space="0" w:color="auto"/>
                        <w:right w:val="none" w:sz="0" w:space="0" w:color="auto"/>
                      </w:divBdr>
                    </w:div>
                    <w:div w:id="2053339100">
                      <w:marLeft w:val="0"/>
                      <w:marRight w:val="0"/>
                      <w:marTop w:val="0"/>
                      <w:marBottom w:val="180"/>
                      <w:divBdr>
                        <w:top w:val="none" w:sz="0" w:space="0" w:color="auto"/>
                        <w:left w:val="none" w:sz="0" w:space="0" w:color="auto"/>
                        <w:bottom w:val="none" w:sz="0" w:space="0" w:color="auto"/>
                        <w:right w:val="none" w:sz="0" w:space="0" w:color="auto"/>
                      </w:divBdr>
                    </w:div>
                    <w:div w:id="2088724057">
                      <w:marLeft w:val="0"/>
                      <w:marRight w:val="0"/>
                      <w:marTop w:val="360"/>
                      <w:marBottom w:val="360"/>
                      <w:divBdr>
                        <w:top w:val="none" w:sz="0" w:space="0" w:color="auto"/>
                        <w:left w:val="none" w:sz="0" w:space="0" w:color="auto"/>
                        <w:bottom w:val="none" w:sz="0" w:space="0" w:color="auto"/>
                        <w:right w:val="none" w:sz="0" w:space="0" w:color="auto"/>
                      </w:divBdr>
                      <w:divsChild>
                        <w:div w:id="292907899">
                          <w:marLeft w:val="0"/>
                          <w:marRight w:val="0"/>
                          <w:marTop w:val="0"/>
                          <w:marBottom w:val="0"/>
                          <w:divBdr>
                            <w:top w:val="none" w:sz="0" w:space="0" w:color="auto"/>
                            <w:left w:val="none" w:sz="0" w:space="0" w:color="auto"/>
                            <w:bottom w:val="none" w:sz="0" w:space="0" w:color="auto"/>
                            <w:right w:val="none" w:sz="0" w:space="0" w:color="auto"/>
                          </w:divBdr>
                          <w:divsChild>
                            <w:div w:id="13422710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02602470">
                      <w:marLeft w:val="0"/>
                      <w:marRight w:val="0"/>
                      <w:marTop w:val="0"/>
                      <w:marBottom w:val="180"/>
                      <w:divBdr>
                        <w:top w:val="none" w:sz="0" w:space="0" w:color="auto"/>
                        <w:left w:val="none" w:sz="0" w:space="0" w:color="auto"/>
                        <w:bottom w:val="none" w:sz="0" w:space="0" w:color="auto"/>
                        <w:right w:val="none" w:sz="0" w:space="0" w:color="auto"/>
                      </w:divBdr>
                    </w:div>
                    <w:div w:id="1259562005">
                      <w:marLeft w:val="0"/>
                      <w:marRight w:val="0"/>
                      <w:marTop w:val="0"/>
                      <w:marBottom w:val="180"/>
                      <w:divBdr>
                        <w:top w:val="none" w:sz="0" w:space="0" w:color="auto"/>
                        <w:left w:val="none" w:sz="0" w:space="0" w:color="auto"/>
                        <w:bottom w:val="none" w:sz="0" w:space="0" w:color="auto"/>
                        <w:right w:val="none" w:sz="0" w:space="0" w:color="auto"/>
                      </w:divBdr>
                    </w:div>
                    <w:div w:id="560016818">
                      <w:marLeft w:val="0"/>
                      <w:marRight w:val="0"/>
                      <w:marTop w:val="0"/>
                      <w:marBottom w:val="180"/>
                      <w:divBdr>
                        <w:top w:val="none" w:sz="0" w:space="0" w:color="auto"/>
                        <w:left w:val="none" w:sz="0" w:space="0" w:color="auto"/>
                        <w:bottom w:val="none" w:sz="0" w:space="0" w:color="auto"/>
                        <w:right w:val="none" w:sz="0" w:space="0" w:color="auto"/>
                      </w:divBdr>
                    </w:div>
                    <w:div w:id="609314851">
                      <w:marLeft w:val="0"/>
                      <w:marRight w:val="0"/>
                      <w:marTop w:val="0"/>
                      <w:marBottom w:val="180"/>
                      <w:divBdr>
                        <w:top w:val="none" w:sz="0" w:space="0" w:color="auto"/>
                        <w:left w:val="none" w:sz="0" w:space="0" w:color="auto"/>
                        <w:bottom w:val="none" w:sz="0" w:space="0" w:color="auto"/>
                        <w:right w:val="none" w:sz="0" w:space="0" w:color="auto"/>
                      </w:divBdr>
                    </w:div>
                    <w:div w:id="7406422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19441239">
      <w:bodyDiv w:val="1"/>
      <w:marLeft w:val="0"/>
      <w:marRight w:val="0"/>
      <w:marTop w:val="0"/>
      <w:marBottom w:val="0"/>
      <w:divBdr>
        <w:top w:val="none" w:sz="0" w:space="0" w:color="auto"/>
        <w:left w:val="none" w:sz="0" w:space="0" w:color="auto"/>
        <w:bottom w:val="none" w:sz="0" w:space="0" w:color="auto"/>
        <w:right w:val="none" w:sz="0" w:space="0" w:color="auto"/>
      </w:divBdr>
      <w:divsChild>
        <w:div w:id="1819154822">
          <w:marLeft w:val="0"/>
          <w:marRight w:val="0"/>
          <w:marTop w:val="0"/>
          <w:marBottom w:val="0"/>
          <w:divBdr>
            <w:top w:val="none" w:sz="0" w:space="0" w:color="auto"/>
            <w:left w:val="none" w:sz="0" w:space="0" w:color="auto"/>
            <w:bottom w:val="none" w:sz="0" w:space="0" w:color="auto"/>
            <w:right w:val="none" w:sz="0" w:space="0" w:color="auto"/>
          </w:divBdr>
          <w:divsChild>
            <w:div w:id="1451702262">
              <w:marLeft w:val="0"/>
              <w:marRight w:val="0"/>
              <w:marTop w:val="0"/>
              <w:marBottom w:val="0"/>
              <w:divBdr>
                <w:top w:val="none" w:sz="0" w:space="0" w:color="auto"/>
                <w:left w:val="none" w:sz="0" w:space="0" w:color="auto"/>
                <w:bottom w:val="none" w:sz="0" w:space="0" w:color="auto"/>
                <w:right w:val="none" w:sz="0" w:space="0" w:color="auto"/>
              </w:divBdr>
              <w:divsChild>
                <w:div w:id="1156218801">
                  <w:marLeft w:val="0"/>
                  <w:marRight w:val="0"/>
                  <w:marTop w:val="120"/>
                  <w:marBottom w:val="0"/>
                  <w:divBdr>
                    <w:top w:val="none" w:sz="0" w:space="0" w:color="auto"/>
                    <w:left w:val="none" w:sz="0" w:space="0" w:color="auto"/>
                    <w:bottom w:val="none" w:sz="0" w:space="0" w:color="auto"/>
                    <w:right w:val="none" w:sz="0" w:space="0" w:color="auto"/>
                  </w:divBdr>
                  <w:divsChild>
                    <w:div w:id="9597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2814">
          <w:marLeft w:val="0"/>
          <w:marRight w:val="0"/>
          <w:marTop w:val="0"/>
          <w:marBottom w:val="0"/>
          <w:divBdr>
            <w:top w:val="none" w:sz="0" w:space="0" w:color="auto"/>
            <w:left w:val="none" w:sz="0" w:space="0" w:color="auto"/>
            <w:bottom w:val="none" w:sz="0" w:space="0" w:color="auto"/>
            <w:right w:val="none" w:sz="0" w:space="0" w:color="auto"/>
          </w:divBdr>
          <w:divsChild>
            <w:div w:id="688025460">
              <w:marLeft w:val="0"/>
              <w:marRight w:val="0"/>
              <w:marTop w:val="0"/>
              <w:marBottom w:val="0"/>
              <w:divBdr>
                <w:top w:val="none" w:sz="0" w:space="0" w:color="auto"/>
                <w:left w:val="none" w:sz="0" w:space="0" w:color="auto"/>
                <w:bottom w:val="none" w:sz="0" w:space="0" w:color="auto"/>
                <w:right w:val="none" w:sz="0" w:space="0" w:color="auto"/>
              </w:divBdr>
              <w:divsChild>
                <w:div w:id="1543326534">
                  <w:marLeft w:val="0"/>
                  <w:marRight w:val="0"/>
                  <w:marTop w:val="0"/>
                  <w:marBottom w:val="360"/>
                  <w:divBdr>
                    <w:top w:val="none" w:sz="0" w:space="0" w:color="auto"/>
                    <w:left w:val="none" w:sz="0" w:space="0" w:color="auto"/>
                    <w:bottom w:val="none" w:sz="0" w:space="0" w:color="auto"/>
                    <w:right w:val="none" w:sz="0" w:space="0" w:color="auto"/>
                  </w:divBdr>
                  <w:divsChild>
                    <w:div w:id="1331757251">
                      <w:marLeft w:val="0"/>
                      <w:marRight w:val="0"/>
                      <w:marTop w:val="0"/>
                      <w:marBottom w:val="0"/>
                      <w:divBdr>
                        <w:top w:val="none" w:sz="0" w:space="0" w:color="auto"/>
                        <w:left w:val="none" w:sz="0" w:space="0" w:color="auto"/>
                        <w:bottom w:val="none" w:sz="0" w:space="0" w:color="auto"/>
                        <w:right w:val="none" w:sz="0" w:space="0" w:color="auto"/>
                      </w:divBdr>
                      <w:divsChild>
                        <w:div w:id="1070151112">
                          <w:marLeft w:val="0"/>
                          <w:marRight w:val="0"/>
                          <w:marTop w:val="0"/>
                          <w:marBottom w:val="0"/>
                          <w:divBdr>
                            <w:top w:val="none" w:sz="0" w:space="0" w:color="auto"/>
                            <w:left w:val="none" w:sz="0" w:space="0" w:color="auto"/>
                            <w:bottom w:val="none" w:sz="0" w:space="0" w:color="auto"/>
                            <w:right w:val="none" w:sz="0" w:space="0" w:color="auto"/>
                          </w:divBdr>
                        </w:div>
                      </w:divsChild>
                    </w:div>
                    <w:div w:id="1410349102">
                      <w:marLeft w:val="0"/>
                      <w:marRight w:val="0"/>
                      <w:marTop w:val="75"/>
                      <w:marBottom w:val="0"/>
                      <w:divBdr>
                        <w:top w:val="none" w:sz="0" w:space="0" w:color="auto"/>
                        <w:left w:val="none" w:sz="0" w:space="0" w:color="auto"/>
                        <w:bottom w:val="none" w:sz="0" w:space="0" w:color="auto"/>
                        <w:right w:val="none" w:sz="0" w:space="0" w:color="auto"/>
                      </w:divBdr>
                    </w:div>
                  </w:divsChild>
                </w:div>
                <w:div w:id="578177160">
                  <w:marLeft w:val="0"/>
                  <w:marRight w:val="0"/>
                  <w:marTop w:val="0"/>
                  <w:marBottom w:val="0"/>
                  <w:divBdr>
                    <w:top w:val="none" w:sz="0" w:space="0" w:color="auto"/>
                    <w:left w:val="none" w:sz="0" w:space="0" w:color="auto"/>
                    <w:bottom w:val="none" w:sz="0" w:space="0" w:color="auto"/>
                    <w:right w:val="none" w:sz="0" w:space="0" w:color="auto"/>
                  </w:divBdr>
                  <w:divsChild>
                    <w:div w:id="1449855706">
                      <w:marLeft w:val="0"/>
                      <w:marRight w:val="0"/>
                      <w:marTop w:val="0"/>
                      <w:marBottom w:val="180"/>
                      <w:divBdr>
                        <w:top w:val="none" w:sz="0" w:space="0" w:color="auto"/>
                        <w:left w:val="none" w:sz="0" w:space="0" w:color="auto"/>
                        <w:bottom w:val="none" w:sz="0" w:space="0" w:color="auto"/>
                        <w:right w:val="none" w:sz="0" w:space="0" w:color="auto"/>
                      </w:divBdr>
                    </w:div>
                    <w:div w:id="1341660567">
                      <w:marLeft w:val="0"/>
                      <w:marRight w:val="0"/>
                      <w:marTop w:val="0"/>
                      <w:marBottom w:val="180"/>
                      <w:divBdr>
                        <w:top w:val="none" w:sz="0" w:space="0" w:color="auto"/>
                        <w:left w:val="none" w:sz="0" w:space="0" w:color="auto"/>
                        <w:bottom w:val="none" w:sz="0" w:space="0" w:color="auto"/>
                        <w:right w:val="none" w:sz="0" w:space="0" w:color="auto"/>
                      </w:divBdr>
                    </w:div>
                    <w:div w:id="454638353">
                      <w:marLeft w:val="0"/>
                      <w:marRight w:val="0"/>
                      <w:marTop w:val="0"/>
                      <w:marBottom w:val="360"/>
                      <w:divBdr>
                        <w:top w:val="none" w:sz="0" w:space="0" w:color="auto"/>
                        <w:left w:val="none" w:sz="0" w:space="0" w:color="auto"/>
                        <w:bottom w:val="none" w:sz="0" w:space="0" w:color="auto"/>
                        <w:right w:val="none" w:sz="0" w:space="0" w:color="auto"/>
                      </w:divBdr>
                      <w:divsChild>
                        <w:div w:id="649215478">
                          <w:marLeft w:val="0"/>
                          <w:marRight w:val="0"/>
                          <w:marTop w:val="0"/>
                          <w:marBottom w:val="0"/>
                          <w:divBdr>
                            <w:top w:val="none" w:sz="0" w:space="0" w:color="auto"/>
                            <w:left w:val="none" w:sz="0" w:space="0" w:color="auto"/>
                            <w:bottom w:val="none" w:sz="0" w:space="0" w:color="auto"/>
                            <w:right w:val="none" w:sz="0" w:space="0" w:color="auto"/>
                          </w:divBdr>
                          <w:divsChild>
                            <w:div w:id="10685045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9978807">
                      <w:marLeft w:val="0"/>
                      <w:marRight w:val="0"/>
                      <w:marTop w:val="0"/>
                      <w:marBottom w:val="180"/>
                      <w:divBdr>
                        <w:top w:val="none" w:sz="0" w:space="0" w:color="auto"/>
                        <w:left w:val="none" w:sz="0" w:space="0" w:color="auto"/>
                        <w:bottom w:val="none" w:sz="0" w:space="0" w:color="auto"/>
                        <w:right w:val="none" w:sz="0" w:space="0" w:color="auto"/>
                      </w:divBdr>
                    </w:div>
                    <w:div w:id="640616444">
                      <w:marLeft w:val="0"/>
                      <w:marRight w:val="0"/>
                      <w:marTop w:val="0"/>
                      <w:marBottom w:val="180"/>
                      <w:divBdr>
                        <w:top w:val="none" w:sz="0" w:space="0" w:color="auto"/>
                        <w:left w:val="none" w:sz="0" w:space="0" w:color="auto"/>
                        <w:bottom w:val="none" w:sz="0" w:space="0" w:color="auto"/>
                        <w:right w:val="none" w:sz="0" w:space="0" w:color="auto"/>
                      </w:divBdr>
                    </w:div>
                    <w:div w:id="1485316443">
                      <w:marLeft w:val="0"/>
                      <w:marRight w:val="0"/>
                      <w:marTop w:val="0"/>
                      <w:marBottom w:val="180"/>
                      <w:divBdr>
                        <w:top w:val="none" w:sz="0" w:space="0" w:color="auto"/>
                        <w:left w:val="none" w:sz="0" w:space="0" w:color="auto"/>
                        <w:bottom w:val="none" w:sz="0" w:space="0" w:color="auto"/>
                        <w:right w:val="none" w:sz="0" w:space="0" w:color="auto"/>
                      </w:divBdr>
                    </w:div>
                    <w:div w:id="621620535">
                      <w:marLeft w:val="0"/>
                      <w:marRight w:val="0"/>
                      <w:marTop w:val="360"/>
                      <w:marBottom w:val="360"/>
                      <w:divBdr>
                        <w:top w:val="none" w:sz="0" w:space="0" w:color="auto"/>
                        <w:left w:val="none" w:sz="0" w:space="0" w:color="auto"/>
                        <w:bottom w:val="none" w:sz="0" w:space="0" w:color="auto"/>
                        <w:right w:val="none" w:sz="0" w:space="0" w:color="auto"/>
                      </w:divBdr>
                      <w:divsChild>
                        <w:div w:id="92432716">
                          <w:marLeft w:val="0"/>
                          <w:marRight w:val="0"/>
                          <w:marTop w:val="0"/>
                          <w:marBottom w:val="0"/>
                          <w:divBdr>
                            <w:top w:val="none" w:sz="0" w:space="0" w:color="auto"/>
                            <w:left w:val="none" w:sz="0" w:space="0" w:color="auto"/>
                            <w:bottom w:val="none" w:sz="0" w:space="0" w:color="auto"/>
                            <w:right w:val="none" w:sz="0" w:space="0" w:color="auto"/>
                          </w:divBdr>
                          <w:divsChild>
                            <w:div w:id="8896104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425397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19777622">
      <w:bodyDiv w:val="1"/>
      <w:marLeft w:val="0"/>
      <w:marRight w:val="0"/>
      <w:marTop w:val="0"/>
      <w:marBottom w:val="0"/>
      <w:divBdr>
        <w:top w:val="none" w:sz="0" w:space="0" w:color="auto"/>
        <w:left w:val="none" w:sz="0" w:space="0" w:color="auto"/>
        <w:bottom w:val="none" w:sz="0" w:space="0" w:color="auto"/>
        <w:right w:val="none" w:sz="0" w:space="0" w:color="auto"/>
      </w:divBdr>
      <w:divsChild>
        <w:div w:id="1086879653">
          <w:marLeft w:val="0"/>
          <w:marRight w:val="0"/>
          <w:marTop w:val="0"/>
          <w:marBottom w:val="0"/>
          <w:divBdr>
            <w:top w:val="none" w:sz="0" w:space="0" w:color="auto"/>
            <w:left w:val="none" w:sz="0" w:space="0" w:color="auto"/>
            <w:bottom w:val="none" w:sz="0" w:space="0" w:color="auto"/>
            <w:right w:val="none" w:sz="0" w:space="0" w:color="auto"/>
          </w:divBdr>
          <w:divsChild>
            <w:div w:id="928537565">
              <w:marLeft w:val="0"/>
              <w:marRight w:val="0"/>
              <w:marTop w:val="0"/>
              <w:marBottom w:val="0"/>
              <w:divBdr>
                <w:top w:val="none" w:sz="0" w:space="0" w:color="auto"/>
                <w:left w:val="none" w:sz="0" w:space="0" w:color="auto"/>
                <w:bottom w:val="none" w:sz="0" w:space="0" w:color="auto"/>
                <w:right w:val="none" w:sz="0" w:space="0" w:color="auto"/>
              </w:divBdr>
              <w:divsChild>
                <w:div w:id="947855871">
                  <w:marLeft w:val="0"/>
                  <w:marRight w:val="0"/>
                  <w:marTop w:val="120"/>
                  <w:marBottom w:val="0"/>
                  <w:divBdr>
                    <w:top w:val="none" w:sz="0" w:space="0" w:color="auto"/>
                    <w:left w:val="none" w:sz="0" w:space="0" w:color="auto"/>
                    <w:bottom w:val="none" w:sz="0" w:space="0" w:color="auto"/>
                    <w:right w:val="none" w:sz="0" w:space="0" w:color="auto"/>
                  </w:divBdr>
                  <w:divsChild>
                    <w:div w:id="354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53137">
          <w:marLeft w:val="0"/>
          <w:marRight w:val="0"/>
          <w:marTop w:val="0"/>
          <w:marBottom w:val="0"/>
          <w:divBdr>
            <w:top w:val="none" w:sz="0" w:space="0" w:color="auto"/>
            <w:left w:val="none" w:sz="0" w:space="0" w:color="auto"/>
            <w:bottom w:val="none" w:sz="0" w:space="0" w:color="auto"/>
            <w:right w:val="none" w:sz="0" w:space="0" w:color="auto"/>
          </w:divBdr>
          <w:divsChild>
            <w:div w:id="811992255">
              <w:marLeft w:val="0"/>
              <w:marRight w:val="0"/>
              <w:marTop w:val="0"/>
              <w:marBottom w:val="0"/>
              <w:divBdr>
                <w:top w:val="none" w:sz="0" w:space="0" w:color="auto"/>
                <w:left w:val="none" w:sz="0" w:space="0" w:color="auto"/>
                <w:bottom w:val="none" w:sz="0" w:space="0" w:color="auto"/>
                <w:right w:val="none" w:sz="0" w:space="0" w:color="auto"/>
              </w:divBdr>
              <w:divsChild>
                <w:div w:id="1982805736">
                  <w:marLeft w:val="0"/>
                  <w:marRight w:val="0"/>
                  <w:marTop w:val="0"/>
                  <w:marBottom w:val="360"/>
                  <w:divBdr>
                    <w:top w:val="none" w:sz="0" w:space="0" w:color="auto"/>
                    <w:left w:val="none" w:sz="0" w:space="0" w:color="auto"/>
                    <w:bottom w:val="none" w:sz="0" w:space="0" w:color="auto"/>
                    <w:right w:val="none" w:sz="0" w:space="0" w:color="auto"/>
                  </w:divBdr>
                  <w:divsChild>
                    <w:div w:id="370345766">
                      <w:marLeft w:val="0"/>
                      <w:marRight w:val="0"/>
                      <w:marTop w:val="0"/>
                      <w:marBottom w:val="0"/>
                      <w:divBdr>
                        <w:top w:val="none" w:sz="0" w:space="0" w:color="auto"/>
                        <w:left w:val="none" w:sz="0" w:space="0" w:color="auto"/>
                        <w:bottom w:val="none" w:sz="0" w:space="0" w:color="auto"/>
                        <w:right w:val="none" w:sz="0" w:space="0" w:color="auto"/>
                      </w:divBdr>
                      <w:divsChild>
                        <w:div w:id="555245128">
                          <w:marLeft w:val="0"/>
                          <w:marRight w:val="0"/>
                          <w:marTop w:val="0"/>
                          <w:marBottom w:val="0"/>
                          <w:divBdr>
                            <w:top w:val="none" w:sz="0" w:space="0" w:color="auto"/>
                            <w:left w:val="none" w:sz="0" w:space="0" w:color="auto"/>
                            <w:bottom w:val="none" w:sz="0" w:space="0" w:color="auto"/>
                            <w:right w:val="none" w:sz="0" w:space="0" w:color="auto"/>
                          </w:divBdr>
                        </w:div>
                      </w:divsChild>
                    </w:div>
                    <w:div w:id="1194224600">
                      <w:marLeft w:val="0"/>
                      <w:marRight w:val="0"/>
                      <w:marTop w:val="75"/>
                      <w:marBottom w:val="0"/>
                      <w:divBdr>
                        <w:top w:val="none" w:sz="0" w:space="0" w:color="auto"/>
                        <w:left w:val="none" w:sz="0" w:space="0" w:color="auto"/>
                        <w:bottom w:val="none" w:sz="0" w:space="0" w:color="auto"/>
                        <w:right w:val="none" w:sz="0" w:space="0" w:color="auto"/>
                      </w:divBdr>
                    </w:div>
                  </w:divsChild>
                </w:div>
                <w:div w:id="435055067">
                  <w:marLeft w:val="0"/>
                  <w:marRight w:val="0"/>
                  <w:marTop w:val="0"/>
                  <w:marBottom w:val="0"/>
                  <w:divBdr>
                    <w:top w:val="none" w:sz="0" w:space="0" w:color="auto"/>
                    <w:left w:val="none" w:sz="0" w:space="0" w:color="auto"/>
                    <w:bottom w:val="none" w:sz="0" w:space="0" w:color="auto"/>
                    <w:right w:val="none" w:sz="0" w:space="0" w:color="auto"/>
                  </w:divBdr>
                  <w:divsChild>
                    <w:div w:id="113134513">
                      <w:marLeft w:val="0"/>
                      <w:marRight w:val="0"/>
                      <w:marTop w:val="0"/>
                      <w:marBottom w:val="180"/>
                      <w:divBdr>
                        <w:top w:val="none" w:sz="0" w:space="0" w:color="auto"/>
                        <w:left w:val="none" w:sz="0" w:space="0" w:color="auto"/>
                        <w:bottom w:val="none" w:sz="0" w:space="0" w:color="auto"/>
                        <w:right w:val="none" w:sz="0" w:space="0" w:color="auto"/>
                      </w:divBdr>
                    </w:div>
                    <w:div w:id="1460412265">
                      <w:marLeft w:val="0"/>
                      <w:marRight w:val="0"/>
                      <w:marTop w:val="0"/>
                      <w:marBottom w:val="180"/>
                      <w:divBdr>
                        <w:top w:val="none" w:sz="0" w:space="0" w:color="auto"/>
                        <w:left w:val="none" w:sz="0" w:space="0" w:color="auto"/>
                        <w:bottom w:val="none" w:sz="0" w:space="0" w:color="auto"/>
                        <w:right w:val="none" w:sz="0" w:space="0" w:color="auto"/>
                      </w:divBdr>
                    </w:div>
                    <w:div w:id="1425569189">
                      <w:marLeft w:val="0"/>
                      <w:marRight w:val="0"/>
                      <w:marTop w:val="0"/>
                      <w:marBottom w:val="360"/>
                      <w:divBdr>
                        <w:top w:val="none" w:sz="0" w:space="0" w:color="auto"/>
                        <w:left w:val="none" w:sz="0" w:space="0" w:color="auto"/>
                        <w:bottom w:val="none" w:sz="0" w:space="0" w:color="auto"/>
                        <w:right w:val="none" w:sz="0" w:space="0" w:color="auto"/>
                      </w:divBdr>
                      <w:divsChild>
                        <w:div w:id="1892812189">
                          <w:marLeft w:val="0"/>
                          <w:marRight w:val="0"/>
                          <w:marTop w:val="0"/>
                          <w:marBottom w:val="0"/>
                          <w:divBdr>
                            <w:top w:val="none" w:sz="0" w:space="0" w:color="auto"/>
                            <w:left w:val="none" w:sz="0" w:space="0" w:color="auto"/>
                            <w:bottom w:val="none" w:sz="0" w:space="0" w:color="auto"/>
                            <w:right w:val="none" w:sz="0" w:space="0" w:color="auto"/>
                          </w:divBdr>
                          <w:divsChild>
                            <w:div w:id="36156213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86730025">
                      <w:marLeft w:val="0"/>
                      <w:marRight w:val="0"/>
                      <w:marTop w:val="0"/>
                      <w:marBottom w:val="180"/>
                      <w:divBdr>
                        <w:top w:val="none" w:sz="0" w:space="0" w:color="auto"/>
                        <w:left w:val="none" w:sz="0" w:space="0" w:color="auto"/>
                        <w:bottom w:val="none" w:sz="0" w:space="0" w:color="auto"/>
                        <w:right w:val="none" w:sz="0" w:space="0" w:color="auto"/>
                      </w:divBdr>
                    </w:div>
                    <w:div w:id="2055275437">
                      <w:marLeft w:val="0"/>
                      <w:marRight w:val="0"/>
                      <w:marTop w:val="0"/>
                      <w:marBottom w:val="180"/>
                      <w:divBdr>
                        <w:top w:val="none" w:sz="0" w:space="0" w:color="auto"/>
                        <w:left w:val="none" w:sz="0" w:space="0" w:color="auto"/>
                        <w:bottom w:val="none" w:sz="0" w:space="0" w:color="auto"/>
                        <w:right w:val="none" w:sz="0" w:space="0" w:color="auto"/>
                      </w:divBdr>
                    </w:div>
                    <w:div w:id="280961580">
                      <w:marLeft w:val="0"/>
                      <w:marRight w:val="0"/>
                      <w:marTop w:val="0"/>
                      <w:marBottom w:val="180"/>
                      <w:divBdr>
                        <w:top w:val="none" w:sz="0" w:space="0" w:color="auto"/>
                        <w:left w:val="none" w:sz="0" w:space="0" w:color="auto"/>
                        <w:bottom w:val="none" w:sz="0" w:space="0" w:color="auto"/>
                        <w:right w:val="none" w:sz="0" w:space="0" w:color="auto"/>
                      </w:divBdr>
                    </w:div>
                    <w:div w:id="917328162">
                      <w:marLeft w:val="0"/>
                      <w:marRight w:val="0"/>
                      <w:marTop w:val="360"/>
                      <w:marBottom w:val="360"/>
                      <w:divBdr>
                        <w:top w:val="none" w:sz="0" w:space="0" w:color="auto"/>
                        <w:left w:val="none" w:sz="0" w:space="0" w:color="auto"/>
                        <w:bottom w:val="none" w:sz="0" w:space="0" w:color="auto"/>
                        <w:right w:val="none" w:sz="0" w:space="0" w:color="auto"/>
                      </w:divBdr>
                      <w:divsChild>
                        <w:div w:id="738871759">
                          <w:marLeft w:val="0"/>
                          <w:marRight w:val="0"/>
                          <w:marTop w:val="0"/>
                          <w:marBottom w:val="0"/>
                          <w:divBdr>
                            <w:top w:val="none" w:sz="0" w:space="0" w:color="auto"/>
                            <w:left w:val="none" w:sz="0" w:space="0" w:color="auto"/>
                            <w:bottom w:val="none" w:sz="0" w:space="0" w:color="auto"/>
                            <w:right w:val="none" w:sz="0" w:space="0" w:color="auto"/>
                          </w:divBdr>
                          <w:divsChild>
                            <w:div w:id="1067765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06177954">
                      <w:marLeft w:val="0"/>
                      <w:marRight w:val="0"/>
                      <w:marTop w:val="0"/>
                      <w:marBottom w:val="180"/>
                      <w:divBdr>
                        <w:top w:val="none" w:sz="0" w:space="0" w:color="auto"/>
                        <w:left w:val="none" w:sz="0" w:space="0" w:color="auto"/>
                        <w:bottom w:val="none" w:sz="0" w:space="0" w:color="auto"/>
                        <w:right w:val="none" w:sz="0" w:space="0" w:color="auto"/>
                      </w:divBdr>
                    </w:div>
                    <w:div w:id="1008101688">
                      <w:marLeft w:val="0"/>
                      <w:marRight w:val="0"/>
                      <w:marTop w:val="0"/>
                      <w:marBottom w:val="180"/>
                      <w:divBdr>
                        <w:top w:val="none" w:sz="0" w:space="0" w:color="auto"/>
                        <w:left w:val="none" w:sz="0" w:space="0" w:color="auto"/>
                        <w:bottom w:val="none" w:sz="0" w:space="0" w:color="auto"/>
                        <w:right w:val="none" w:sz="0" w:space="0" w:color="auto"/>
                      </w:divBdr>
                    </w:div>
                    <w:div w:id="6607401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5799777">
      <w:bodyDiv w:val="1"/>
      <w:marLeft w:val="0"/>
      <w:marRight w:val="0"/>
      <w:marTop w:val="0"/>
      <w:marBottom w:val="0"/>
      <w:divBdr>
        <w:top w:val="none" w:sz="0" w:space="0" w:color="auto"/>
        <w:left w:val="none" w:sz="0" w:space="0" w:color="auto"/>
        <w:bottom w:val="none" w:sz="0" w:space="0" w:color="auto"/>
        <w:right w:val="none" w:sz="0" w:space="0" w:color="auto"/>
      </w:divBdr>
      <w:divsChild>
        <w:div w:id="820846970">
          <w:marLeft w:val="0"/>
          <w:marRight w:val="0"/>
          <w:marTop w:val="0"/>
          <w:marBottom w:val="0"/>
          <w:divBdr>
            <w:top w:val="none" w:sz="0" w:space="0" w:color="auto"/>
            <w:left w:val="none" w:sz="0" w:space="0" w:color="auto"/>
            <w:bottom w:val="none" w:sz="0" w:space="0" w:color="auto"/>
            <w:right w:val="none" w:sz="0" w:space="0" w:color="auto"/>
          </w:divBdr>
          <w:divsChild>
            <w:div w:id="931820964">
              <w:marLeft w:val="0"/>
              <w:marRight w:val="0"/>
              <w:marTop w:val="0"/>
              <w:marBottom w:val="0"/>
              <w:divBdr>
                <w:top w:val="none" w:sz="0" w:space="0" w:color="auto"/>
                <w:left w:val="none" w:sz="0" w:space="0" w:color="auto"/>
                <w:bottom w:val="none" w:sz="0" w:space="0" w:color="auto"/>
                <w:right w:val="none" w:sz="0" w:space="0" w:color="auto"/>
              </w:divBdr>
              <w:divsChild>
                <w:div w:id="782461304">
                  <w:marLeft w:val="0"/>
                  <w:marRight w:val="0"/>
                  <w:marTop w:val="120"/>
                  <w:marBottom w:val="0"/>
                  <w:divBdr>
                    <w:top w:val="none" w:sz="0" w:space="0" w:color="auto"/>
                    <w:left w:val="none" w:sz="0" w:space="0" w:color="auto"/>
                    <w:bottom w:val="none" w:sz="0" w:space="0" w:color="auto"/>
                    <w:right w:val="none" w:sz="0" w:space="0" w:color="auto"/>
                  </w:divBdr>
                  <w:divsChild>
                    <w:div w:id="7481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29607">
          <w:marLeft w:val="0"/>
          <w:marRight w:val="0"/>
          <w:marTop w:val="0"/>
          <w:marBottom w:val="0"/>
          <w:divBdr>
            <w:top w:val="none" w:sz="0" w:space="0" w:color="auto"/>
            <w:left w:val="none" w:sz="0" w:space="0" w:color="auto"/>
            <w:bottom w:val="none" w:sz="0" w:space="0" w:color="auto"/>
            <w:right w:val="none" w:sz="0" w:space="0" w:color="auto"/>
          </w:divBdr>
          <w:divsChild>
            <w:div w:id="1351030148">
              <w:marLeft w:val="0"/>
              <w:marRight w:val="0"/>
              <w:marTop w:val="0"/>
              <w:marBottom w:val="0"/>
              <w:divBdr>
                <w:top w:val="none" w:sz="0" w:space="0" w:color="auto"/>
                <w:left w:val="none" w:sz="0" w:space="0" w:color="auto"/>
                <w:bottom w:val="none" w:sz="0" w:space="0" w:color="auto"/>
                <w:right w:val="none" w:sz="0" w:space="0" w:color="auto"/>
              </w:divBdr>
              <w:divsChild>
                <w:div w:id="1148672730">
                  <w:marLeft w:val="0"/>
                  <w:marRight w:val="0"/>
                  <w:marTop w:val="0"/>
                  <w:marBottom w:val="360"/>
                  <w:divBdr>
                    <w:top w:val="none" w:sz="0" w:space="0" w:color="auto"/>
                    <w:left w:val="none" w:sz="0" w:space="0" w:color="auto"/>
                    <w:bottom w:val="none" w:sz="0" w:space="0" w:color="auto"/>
                    <w:right w:val="none" w:sz="0" w:space="0" w:color="auto"/>
                  </w:divBdr>
                  <w:divsChild>
                    <w:div w:id="1216115223">
                      <w:marLeft w:val="0"/>
                      <w:marRight w:val="0"/>
                      <w:marTop w:val="0"/>
                      <w:marBottom w:val="0"/>
                      <w:divBdr>
                        <w:top w:val="none" w:sz="0" w:space="0" w:color="auto"/>
                        <w:left w:val="none" w:sz="0" w:space="0" w:color="auto"/>
                        <w:bottom w:val="none" w:sz="0" w:space="0" w:color="auto"/>
                        <w:right w:val="none" w:sz="0" w:space="0" w:color="auto"/>
                      </w:divBdr>
                      <w:divsChild>
                        <w:div w:id="1702245628">
                          <w:marLeft w:val="0"/>
                          <w:marRight w:val="0"/>
                          <w:marTop w:val="0"/>
                          <w:marBottom w:val="0"/>
                          <w:divBdr>
                            <w:top w:val="none" w:sz="0" w:space="0" w:color="auto"/>
                            <w:left w:val="none" w:sz="0" w:space="0" w:color="auto"/>
                            <w:bottom w:val="none" w:sz="0" w:space="0" w:color="auto"/>
                            <w:right w:val="none" w:sz="0" w:space="0" w:color="auto"/>
                          </w:divBdr>
                        </w:div>
                      </w:divsChild>
                    </w:div>
                    <w:div w:id="12536459">
                      <w:marLeft w:val="0"/>
                      <w:marRight w:val="0"/>
                      <w:marTop w:val="75"/>
                      <w:marBottom w:val="0"/>
                      <w:divBdr>
                        <w:top w:val="none" w:sz="0" w:space="0" w:color="auto"/>
                        <w:left w:val="none" w:sz="0" w:space="0" w:color="auto"/>
                        <w:bottom w:val="none" w:sz="0" w:space="0" w:color="auto"/>
                        <w:right w:val="none" w:sz="0" w:space="0" w:color="auto"/>
                      </w:divBdr>
                    </w:div>
                  </w:divsChild>
                </w:div>
                <w:div w:id="229314023">
                  <w:marLeft w:val="0"/>
                  <w:marRight w:val="0"/>
                  <w:marTop w:val="0"/>
                  <w:marBottom w:val="0"/>
                  <w:divBdr>
                    <w:top w:val="none" w:sz="0" w:space="0" w:color="auto"/>
                    <w:left w:val="none" w:sz="0" w:space="0" w:color="auto"/>
                    <w:bottom w:val="none" w:sz="0" w:space="0" w:color="auto"/>
                    <w:right w:val="none" w:sz="0" w:space="0" w:color="auto"/>
                  </w:divBdr>
                  <w:divsChild>
                    <w:div w:id="311252380">
                      <w:marLeft w:val="0"/>
                      <w:marRight w:val="0"/>
                      <w:marTop w:val="0"/>
                      <w:marBottom w:val="180"/>
                      <w:divBdr>
                        <w:top w:val="none" w:sz="0" w:space="0" w:color="auto"/>
                        <w:left w:val="none" w:sz="0" w:space="0" w:color="auto"/>
                        <w:bottom w:val="none" w:sz="0" w:space="0" w:color="auto"/>
                        <w:right w:val="none" w:sz="0" w:space="0" w:color="auto"/>
                      </w:divBdr>
                    </w:div>
                    <w:div w:id="1761758495">
                      <w:marLeft w:val="0"/>
                      <w:marRight w:val="0"/>
                      <w:marTop w:val="0"/>
                      <w:marBottom w:val="180"/>
                      <w:divBdr>
                        <w:top w:val="none" w:sz="0" w:space="0" w:color="auto"/>
                        <w:left w:val="none" w:sz="0" w:space="0" w:color="auto"/>
                        <w:bottom w:val="none" w:sz="0" w:space="0" w:color="auto"/>
                        <w:right w:val="none" w:sz="0" w:space="0" w:color="auto"/>
                      </w:divBdr>
                    </w:div>
                    <w:div w:id="1259289062">
                      <w:marLeft w:val="0"/>
                      <w:marRight w:val="0"/>
                      <w:marTop w:val="0"/>
                      <w:marBottom w:val="180"/>
                      <w:divBdr>
                        <w:top w:val="none" w:sz="0" w:space="0" w:color="auto"/>
                        <w:left w:val="none" w:sz="0" w:space="0" w:color="auto"/>
                        <w:bottom w:val="none" w:sz="0" w:space="0" w:color="auto"/>
                        <w:right w:val="none" w:sz="0" w:space="0" w:color="auto"/>
                      </w:divBdr>
                    </w:div>
                    <w:div w:id="2008824580">
                      <w:marLeft w:val="0"/>
                      <w:marRight w:val="0"/>
                      <w:marTop w:val="360"/>
                      <w:marBottom w:val="360"/>
                      <w:divBdr>
                        <w:top w:val="none" w:sz="0" w:space="0" w:color="auto"/>
                        <w:left w:val="none" w:sz="0" w:space="0" w:color="auto"/>
                        <w:bottom w:val="none" w:sz="0" w:space="0" w:color="auto"/>
                        <w:right w:val="none" w:sz="0" w:space="0" w:color="auto"/>
                      </w:divBdr>
                      <w:divsChild>
                        <w:div w:id="1814709049">
                          <w:marLeft w:val="0"/>
                          <w:marRight w:val="0"/>
                          <w:marTop w:val="0"/>
                          <w:marBottom w:val="0"/>
                          <w:divBdr>
                            <w:top w:val="none" w:sz="0" w:space="0" w:color="auto"/>
                            <w:left w:val="none" w:sz="0" w:space="0" w:color="auto"/>
                            <w:bottom w:val="none" w:sz="0" w:space="0" w:color="auto"/>
                            <w:right w:val="none" w:sz="0" w:space="0" w:color="auto"/>
                          </w:divBdr>
                          <w:divsChild>
                            <w:div w:id="101372721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98288287">
                      <w:marLeft w:val="0"/>
                      <w:marRight w:val="0"/>
                      <w:marTop w:val="0"/>
                      <w:marBottom w:val="180"/>
                      <w:divBdr>
                        <w:top w:val="none" w:sz="0" w:space="0" w:color="auto"/>
                        <w:left w:val="none" w:sz="0" w:space="0" w:color="auto"/>
                        <w:bottom w:val="none" w:sz="0" w:space="0" w:color="auto"/>
                        <w:right w:val="none" w:sz="0" w:space="0" w:color="auto"/>
                      </w:divBdr>
                    </w:div>
                    <w:div w:id="861938259">
                      <w:marLeft w:val="0"/>
                      <w:marRight w:val="0"/>
                      <w:marTop w:val="0"/>
                      <w:marBottom w:val="180"/>
                      <w:divBdr>
                        <w:top w:val="none" w:sz="0" w:space="0" w:color="auto"/>
                        <w:left w:val="none" w:sz="0" w:space="0" w:color="auto"/>
                        <w:bottom w:val="none" w:sz="0" w:space="0" w:color="auto"/>
                        <w:right w:val="none" w:sz="0" w:space="0" w:color="auto"/>
                      </w:divBdr>
                    </w:div>
                    <w:div w:id="1540626449">
                      <w:marLeft w:val="0"/>
                      <w:marRight w:val="0"/>
                      <w:marTop w:val="0"/>
                      <w:marBottom w:val="180"/>
                      <w:divBdr>
                        <w:top w:val="none" w:sz="0" w:space="0" w:color="auto"/>
                        <w:left w:val="none" w:sz="0" w:space="0" w:color="auto"/>
                        <w:bottom w:val="none" w:sz="0" w:space="0" w:color="auto"/>
                        <w:right w:val="none" w:sz="0" w:space="0" w:color="auto"/>
                      </w:divBdr>
                    </w:div>
                    <w:div w:id="1698652220">
                      <w:marLeft w:val="0"/>
                      <w:marRight w:val="0"/>
                      <w:marTop w:val="0"/>
                      <w:marBottom w:val="180"/>
                      <w:divBdr>
                        <w:top w:val="none" w:sz="0" w:space="0" w:color="auto"/>
                        <w:left w:val="none" w:sz="0" w:space="0" w:color="auto"/>
                        <w:bottom w:val="none" w:sz="0" w:space="0" w:color="auto"/>
                        <w:right w:val="none" w:sz="0" w:space="0" w:color="auto"/>
                      </w:divBdr>
                    </w:div>
                    <w:div w:id="144586197">
                      <w:marLeft w:val="0"/>
                      <w:marRight w:val="0"/>
                      <w:marTop w:val="360"/>
                      <w:marBottom w:val="360"/>
                      <w:divBdr>
                        <w:top w:val="none" w:sz="0" w:space="0" w:color="auto"/>
                        <w:left w:val="none" w:sz="0" w:space="0" w:color="auto"/>
                        <w:bottom w:val="none" w:sz="0" w:space="0" w:color="auto"/>
                        <w:right w:val="none" w:sz="0" w:space="0" w:color="auto"/>
                      </w:divBdr>
                      <w:divsChild>
                        <w:div w:id="301732151">
                          <w:marLeft w:val="0"/>
                          <w:marRight w:val="0"/>
                          <w:marTop w:val="0"/>
                          <w:marBottom w:val="0"/>
                          <w:divBdr>
                            <w:top w:val="none" w:sz="0" w:space="0" w:color="auto"/>
                            <w:left w:val="none" w:sz="0" w:space="0" w:color="auto"/>
                            <w:bottom w:val="none" w:sz="0" w:space="0" w:color="auto"/>
                            <w:right w:val="none" w:sz="0" w:space="0" w:color="auto"/>
                          </w:divBdr>
                          <w:divsChild>
                            <w:div w:id="203773546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84148256">
                      <w:marLeft w:val="0"/>
                      <w:marRight w:val="0"/>
                      <w:marTop w:val="0"/>
                      <w:marBottom w:val="180"/>
                      <w:divBdr>
                        <w:top w:val="none" w:sz="0" w:space="0" w:color="auto"/>
                        <w:left w:val="none" w:sz="0" w:space="0" w:color="auto"/>
                        <w:bottom w:val="none" w:sz="0" w:space="0" w:color="auto"/>
                        <w:right w:val="none" w:sz="0" w:space="0" w:color="auto"/>
                      </w:divBdr>
                    </w:div>
                    <w:div w:id="1209760625">
                      <w:marLeft w:val="0"/>
                      <w:marRight w:val="0"/>
                      <w:marTop w:val="0"/>
                      <w:marBottom w:val="180"/>
                      <w:divBdr>
                        <w:top w:val="none" w:sz="0" w:space="0" w:color="auto"/>
                        <w:left w:val="none" w:sz="0" w:space="0" w:color="auto"/>
                        <w:bottom w:val="none" w:sz="0" w:space="0" w:color="auto"/>
                        <w:right w:val="none" w:sz="0" w:space="0" w:color="auto"/>
                      </w:divBdr>
                    </w:div>
                    <w:div w:id="94588736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0266926">
      <w:bodyDiv w:val="1"/>
      <w:marLeft w:val="0"/>
      <w:marRight w:val="0"/>
      <w:marTop w:val="0"/>
      <w:marBottom w:val="0"/>
      <w:divBdr>
        <w:top w:val="none" w:sz="0" w:space="0" w:color="auto"/>
        <w:left w:val="none" w:sz="0" w:space="0" w:color="auto"/>
        <w:bottom w:val="none" w:sz="0" w:space="0" w:color="auto"/>
        <w:right w:val="none" w:sz="0" w:space="0" w:color="auto"/>
      </w:divBdr>
      <w:divsChild>
        <w:div w:id="262962566">
          <w:marLeft w:val="0"/>
          <w:marRight w:val="0"/>
          <w:marTop w:val="0"/>
          <w:marBottom w:val="0"/>
          <w:divBdr>
            <w:top w:val="none" w:sz="0" w:space="0" w:color="auto"/>
            <w:left w:val="none" w:sz="0" w:space="0" w:color="auto"/>
            <w:bottom w:val="none" w:sz="0" w:space="0" w:color="auto"/>
            <w:right w:val="none" w:sz="0" w:space="0" w:color="auto"/>
          </w:divBdr>
          <w:divsChild>
            <w:div w:id="353844415">
              <w:marLeft w:val="0"/>
              <w:marRight w:val="0"/>
              <w:marTop w:val="0"/>
              <w:marBottom w:val="0"/>
              <w:divBdr>
                <w:top w:val="none" w:sz="0" w:space="0" w:color="auto"/>
                <w:left w:val="none" w:sz="0" w:space="0" w:color="auto"/>
                <w:bottom w:val="none" w:sz="0" w:space="0" w:color="auto"/>
                <w:right w:val="none" w:sz="0" w:space="0" w:color="auto"/>
              </w:divBdr>
              <w:divsChild>
                <w:div w:id="1030835093">
                  <w:marLeft w:val="0"/>
                  <w:marRight w:val="0"/>
                  <w:marTop w:val="120"/>
                  <w:marBottom w:val="0"/>
                  <w:divBdr>
                    <w:top w:val="none" w:sz="0" w:space="0" w:color="auto"/>
                    <w:left w:val="none" w:sz="0" w:space="0" w:color="auto"/>
                    <w:bottom w:val="none" w:sz="0" w:space="0" w:color="auto"/>
                    <w:right w:val="none" w:sz="0" w:space="0" w:color="auto"/>
                  </w:divBdr>
                  <w:divsChild>
                    <w:div w:id="1021786057">
                      <w:marLeft w:val="0"/>
                      <w:marRight w:val="0"/>
                      <w:marTop w:val="0"/>
                      <w:marBottom w:val="0"/>
                      <w:divBdr>
                        <w:top w:val="none" w:sz="0" w:space="0" w:color="auto"/>
                        <w:left w:val="none" w:sz="0" w:space="0" w:color="auto"/>
                        <w:bottom w:val="none" w:sz="0" w:space="0" w:color="auto"/>
                        <w:right w:val="none" w:sz="0" w:space="0" w:color="auto"/>
                      </w:divBdr>
                    </w:div>
                  </w:divsChild>
                </w:div>
                <w:div w:id="583956435">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359089967">
          <w:marLeft w:val="0"/>
          <w:marRight w:val="0"/>
          <w:marTop w:val="0"/>
          <w:marBottom w:val="0"/>
          <w:divBdr>
            <w:top w:val="none" w:sz="0" w:space="0" w:color="auto"/>
            <w:left w:val="none" w:sz="0" w:space="0" w:color="auto"/>
            <w:bottom w:val="none" w:sz="0" w:space="0" w:color="auto"/>
            <w:right w:val="none" w:sz="0" w:space="0" w:color="auto"/>
          </w:divBdr>
          <w:divsChild>
            <w:div w:id="2128163128">
              <w:marLeft w:val="0"/>
              <w:marRight w:val="0"/>
              <w:marTop w:val="0"/>
              <w:marBottom w:val="0"/>
              <w:divBdr>
                <w:top w:val="none" w:sz="0" w:space="0" w:color="auto"/>
                <w:left w:val="none" w:sz="0" w:space="0" w:color="auto"/>
                <w:bottom w:val="none" w:sz="0" w:space="0" w:color="auto"/>
                <w:right w:val="none" w:sz="0" w:space="0" w:color="auto"/>
              </w:divBdr>
              <w:divsChild>
                <w:div w:id="1932398466">
                  <w:marLeft w:val="0"/>
                  <w:marRight w:val="0"/>
                  <w:marTop w:val="0"/>
                  <w:marBottom w:val="360"/>
                  <w:divBdr>
                    <w:top w:val="none" w:sz="0" w:space="0" w:color="auto"/>
                    <w:left w:val="none" w:sz="0" w:space="0" w:color="auto"/>
                    <w:bottom w:val="none" w:sz="0" w:space="0" w:color="auto"/>
                    <w:right w:val="none" w:sz="0" w:space="0" w:color="auto"/>
                  </w:divBdr>
                  <w:divsChild>
                    <w:div w:id="1910845091">
                      <w:marLeft w:val="0"/>
                      <w:marRight w:val="0"/>
                      <w:marTop w:val="0"/>
                      <w:marBottom w:val="0"/>
                      <w:divBdr>
                        <w:top w:val="none" w:sz="0" w:space="0" w:color="auto"/>
                        <w:left w:val="none" w:sz="0" w:space="0" w:color="auto"/>
                        <w:bottom w:val="none" w:sz="0" w:space="0" w:color="auto"/>
                        <w:right w:val="none" w:sz="0" w:space="0" w:color="auto"/>
                      </w:divBdr>
                      <w:divsChild>
                        <w:div w:id="505553672">
                          <w:marLeft w:val="0"/>
                          <w:marRight w:val="0"/>
                          <w:marTop w:val="0"/>
                          <w:marBottom w:val="0"/>
                          <w:divBdr>
                            <w:top w:val="none" w:sz="0" w:space="0" w:color="auto"/>
                            <w:left w:val="none" w:sz="0" w:space="0" w:color="auto"/>
                            <w:bottom w:val="none" w:sz="0" w:space="0" w:color="auto"/>
                            <w:right w:val="none" w:sz="0" w:space="0" w:color="auto"/>
                          </w:divBdr>
                        </w:div>
                      </w:divsChild>
                    </w:div>
                    <w:div w:id="1168669601">
                      <w:marLeft w:val="0"/>
                      <w:marRight w:val="0"/>
                      <w:marTop w:val="75"/>
                      <w:marBottom w:val="0"/>
                      <w:divBdr>
                        <w:top w:val="none" w:sz="0" w:space="0" w:color="auto"/>
                        <w:left w:val="none" w:sz="0" w:space="0" w:color="auto"/>
                        <w:bottom w:val="none" w:sz="0" w:space="0" w:color="auto"/>
                        <w:right w:val="none" w:sz="0" w:space="0" w:color="auto"/>
                      </w:divBdr>
                    </w:div>
                  </w:divsChild>
                </w:div>
                <w:div w:id="914751945">
                  <w:marLeft w:val="0"/>
                  <w:marRight w:val="0"/>
                  <w:marTop w:val="0"/>
                  <w:marBottom w:val="0"/>
                  <w:divBdr>
                    <w:top w:val="none" w:sz="0" w:space="0" w:color="auto"/>
                    <w:left w:val="none" w:sz="0" w:space="0" w:color="auto"/>
                    <w:bottom w:val="none" w:sz="0" w:space="0" w:color="auto"/>
                    <w:right w:val="none" w:sz="0" w:space="0" w:color="auto"/>
                  </w:divBdr>
                  <w:divsChild>
                    <w:div w:id="670720212">
                      <w:marLeft w:val="0"/>
                      <w:marRight w:val="0"/>
                      <w:marTop w:val="0"/>
                      <w:marBottom w:val="360"/>
                      <w:divBdr>
                        <w:top w:val="none" w:sz="0" w:space="0" w:color="auto"/>
                        <w:left w:val="none" w:sz="0" w:space="0" w:color="auto"/>
                        <w:bottom w:val="none" w:sz="0" w:space="0" w:color="auto"/>
                        <w:right w:val="none" w:sz="0" w:space="0" w:color="auto"/>
                      </w:divBdr>
                      <w:divsChild>
                        <w:div w:id="620065410">
                          <w:marLeft w:val="0"/>
                          <w:marRight w:val="0"/>
                          <w:marTop w:val="0"/>
                          <w:marBottom w:val="0"/>
                          <w:divBdr>
                            <w:top w:val="none" w:sz="0" w:space="0" w:color="auto"/>
                            <w:left w:val="none" w:sz="0" w:space="0" w:color="auto"/>
                            <w:bottom w:val="single" w:sz="6" w:space="0" w:color="D0D0D0"/>
                            <w:right w:val="none" w:sz="0" w:space="0" w:color="auto"/>
                          </w:divBdr>
                        </w:div>
                        <w:div w:id="1315601041">
                          <w:marLeft w:val="0"/>
                          <w:marRight w:val="0"/>
                          <w:marTop w:val="0"/>
                          <w:marBottom w:val="0"/>
                          <w:divBdr>
                            <w:top w:val="none" w:sz="0" w:space="0" w:color="auto"/>
                            <w:left w:val="none" w:sz="0" w:space="0" w:color="auto"/>
                            <w:bottom w:val="none" w:sz="0" w:space="0" w:color="auto"/>
                            <w:right w:val="none" w:sz="0" w:space="0" w:color="auto"/>
                          </w:divBdr>
                        </w:div>
                      </w:divsChild>
                    </w:div>
                    <w:div w:id="934363366">
                      <w:marLeft w:val="0"/>
                      <w:marRight w:val="0"/>
                      <w:marTop w:val="0"/>
                      <w:marBottom w:val="180"/>
                      <w:divBdr>
                        <w:top w:val="none" w:sz="0" w:space="0" w:color="auto"/>
                        <w:left w:val="none" w:sz="0" w:space="0" w:color="auto"/>
                        <w:bottom w:val="none" w:sz="0" w:space="0" w:color="auto"/>
                        <w:right w:val="none" w:sz="0" w:space="0" w:color="auto"/>
                      </w:divBdr>
                    </w:div>
                    <w:div w:id="1307081553">
                      <w:marLeft w:val="0"/>
                      <w:marRight w:val="0"/>
                      <w:marTop w:val="0"/>
                      <w:marBottom w:val="180"/>
                      <w:divBdr>
                        <w:top w:val="none" w:sz="0" w:space="0" w:color="auto"/>
                        <w:left w:val="none" w:sz="0" w:space="0" w:color="auto"/>
                        <w:bottom w:val="none" w:sz="0" w:space="0" w:color="auto"/>
                        <w:right w:val="none" w:sz="0" w:space="0" w:color="auto"/>
                      </w:divBdr>
                    </w:div>
                    <w:div w:id="1185901162">
                      <w:marLeft w:val="0"/>
                      <w:marRight w:val="0"/>
                      <w:marTop w:val="360"/>
                      <w:marBottom w:val="360"/>
                      <w:divBdr>
                        <w:top w:val="none" w:sz="0" w:space="0" w:color="auto"/>
                        <w:left w:val="none" w:sz="0" w:space="0" w:color="auto"/>
                        <w:bottom w:val="none" w:sz="0" w:space="0" w:color="auto"/>
                        <w:right w:val="none" w:sz="0" w:space="0" w:color="auto"/>
                      </w:divBdr>
                      <w:divsChild>
                        <w:div w:id="284042211">
                          <w:marLeft w:val="0"/>
                          <w:marRight w:val="0"/>
                          <w:marTop w:val="0"/>
                          <w:marBottom w:val="0"/>
                          <w:divBdr>
                            <w:top w:val="none" w:sz="0" w:space="0" w:color="auto"/>
                            <w:left w:val="none" w:sz="0" w:space="0" w:color="auto"/>
                            <w:bottom w:val="none" w:sz="0" w:space="0" w:color="auto"/>
                            <w:right w:val="none" w:sz="0" w:space="0" w:color="auto"/>
                          </w:divBdr>
                          <w:divsChild>
                            <w:div w:id="342831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95650794">
                      <w:marLeft w:val="0"/>
                      <w:marRight w:val="0"/>
                      <w:marTop w:val="0"/>
                      <w:marBottom w:val="180"/>
                      <w:divBdr>
                        <w:top w:val="none" w:sz="0" w:space="0" w:color="auto"/>
                        <w:left w:val="none" w:sz="0" w:space="0" w:color="auto"/>
                        <w:bottom w:val="none" w:sz="0" w:space="0" w:color="auto"/>
                        <w:right w:val="none" w:sz="0" w:space="0" w:color="auto"/>
                      </w:divBdr>
                    </w:div>
                    <w:div w:id="557858503">
                      <w:marLeft w:val="0"/>
                      <w:marRight w:val="0"/>
                      <w:marTop w:val="0"/>
                      <w:marBottom w:val="180"/>
                      <w:divBdr>
                        <w:top w:val="none" w:sz="0" w:space="0" w:color="auto"/>
                        <w:left w:val="none" w:sz="0" w:space="0" w:color="auto"/>
                        <w:bottom w:val="none" w:sz="0" w:space="0" w:color="auto"/>
                        <w:right w:val="none" w:sz="0" w:space="0" w:color="auto"/>
                      </w:divBdr>
                    </w:div>
                    <w:div w:id="1839075351">
                      <w:marLeft w:val="0"/>
                      <w:marRight w:val="0"/>
                      <w:marTop w:val="360"/>
                      <w:marBottom w:val="360"/>
                      <w:divBdr>
                        <w:top w:val="none" w:sz="0" w:space="0" w:color="auto"/>
                        <w:left w:val="none" w:sz="0" w:space="0" w:color="auto"/>
                        <w:bottom w:val="none" w:sz="0" w:space="0" w:color="auto"/>
                        <w:right w:val="none" w:sz="0" w:space="0" w:color="auto"/>
                      </w:divBdr>
                      <w:divsChild>
                        <w:div w:id="1484272163">
                          <w:marLeft w:val="0"/>
                          <w:marRight w:val="0"/>
                          <w:marTop w:val="0"/>
                          <w:marBottom w:val="0"/>
                          <w:divBdr>
                            <w:top w:val="none" w:sz="0" w:space="0" w:color="auto"/>
                            <w:left w:val="none" w:sz="0" w:space="0" w:color="auto"/>
                            <w:bottom w:val="none" w:sz="0" w:space="0" w:color="auto"/>
                            <w:right w:val="none" w:sz="0" w:space="0" w:color="auto"/>
                          </w:divBdr>
                          <w:divsChild>
                            <w:div w:id="20306001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66496405">
                      <w:marLeft w:val="0"/>
                      <w:marRight w:val="0"/>
                      <w:marTop w:val="0"/>
                      <w:marBottom w:val="180"/>
                      <w:divBdr>
                        <w:top w:val="none" w:sz="0" w:space="0" w:color="auto"/>
                        <w:left w:val="none" w:sz="0" w:space="0" w:color="auto"/>
                        <w:bottom w:val="none" w:sz="0" w:space="0" w:color="auto"/>
                        <w:right w:val="none" w:sz="0" w:space="0" w:color="auto"/>
                      </w:divBdr>
                    </w:div>
                    <w:div w:id="1756315873">
                      <w:marLeft w:val="0"/>
                      <w:marRight w:val="0"/>
                      <w:marTop w:val="0"/>
                      <w:marBottom w:val="180"/>
                      <w:divBdr>
                        <w:top w:val="none" w:sz="0" w:space="0" w:color="auto"/>
                        <w:left w:val="none" w:sz="0" w:space="0" w:color="auto"/>
                        <w:bottom w:val="none" w:sz="0" w:space="0" w:color="auto"/>
                        <w:right w:val="none" w:sz="0" w:space="0" w:color="auto"/>
                      </w:divBdr>
                    </w:div>
                    <w:div w:id="1472551321">
                      <w:marLeft w:val="0"/>
                      <w:marRight w:val="0"/>
                      <w:marTop w:val="0"/>
                      <w:marBottom w:val="0"/>
                      <w:divBdr>
                        <w:top w:val="none" w:sz="0" w:space="0" w:color="auto"/>
                        <w:left w:val="none" w:sz="0" w:space="0" w:color="auto"/>
                        <w:bottom w:val="none" w:sz="0" w:space="0" w:color="auto"/>
                        <w:right w:val="none" w:sz="0" w:space="0" w:color="auto"/>
                      </w:divBdr>
                      <w:divsChild>
                        <w:div w:id="505440776">
                          <w:marLeft w:val="0"/>
                          <w:marRight w:val="0"/>
                          <w:marTop w:val="0"/>
                          <w:marBottom w:val="0"/>
                          <w:divBdr>
                            <w:top w:val="none" w:sz="0" w:space="0" w:color="auto"/>
                            <w:left w:val="none" w:sz="0" w:space="0" w:color="auto"/>
                            <w:bottom w:val="none" w:sz="0" w:space="0" w:color="auto"/>
                            <w:right w:val="none" w:sz="0" w:space="0" w:color="auto"/>
                          </w:divBdr>
                        </w:div>
                      </w:divsChild>
                    </w:div>
                    <w:div w:id="1425031426">
                      <w:marLeft w:val="0"/>
                      <w:marRight w:val="0"/>
                      <w:marTop w:val="60"/>
                      <w:marBottom w:val="0"/>
                      <w:divBdr>
                        <w:top w:val="none" w:sz="0" w:space="0" w:color="auto"/>
                        <w:left w:val="none" w:sz="0" w:space="0" w:color="auto"/>
                        <w:bottom w:val="none" w:sz="0" w:space="0" w:color="auto"/>
                        <w:right w:val="none" w:sz="0" w:space="0" w:color="auto"/>
                      </w:divBdr>
                    </w:div>
                    <w:div w:id="82844580">
                      <w:marLeft w:val="0"/>
                      <w:marRight w:val="0"/>
                      <w:marTop w:val="0"/>
                      <w:marBottom w:val="180"/>
                      <w:divBdr>
                        <w:top w:val="none" w:sz="0" w:space="0" w:color="auto"/>
                        <w:left w:val="none" w:sz="0" w:space="0" w:color="auto"/>
                        <w:bottom w:val="none" w:sz="0" w:space="0" w:color="auto"/>
                        <w:right w:val="none" w:sz="0" w:space="0" w:color="auto"/>
                      </w:divBdr>
                    </w:div>
                    <w:div w:id="859663190">
                      <w:marLeft w:val="0"/>
                      <w:marRight w:val="0"/>
                      <w:marTop w:val="360"/>
                      <w:marBottom w:val="360"/>
                      <w:divBdr>
                        <w:top w:val="none" w:sz="0" w:space="0" w:color="auto"/>
                        <w:left w:val="none" w:sz="0" w:space="0" w:color="auto"/>
                        <w:bottom w:val="none" w:sz="0" w:space="0" w:color="auto"/>
                        <w:right w:val="none" w:sz="0" w:space="0" w:color="auto"/>
                      </w:divBdr>
                      <w:divsChild>
                        <w:div w:id="1324896713">
                          <w:marLeft w:val="0"/>
                          <w:marRight w:val="0"/>
                          <w:marTop w:val="0"/>
                          <w:marBottom w:val="0"/>
                          <w:divBdr>
                            <w:top w:val="none" w:sz="0" w:space="0" w:color="auto"/>
                            <w:left w:val="none" w:sz="0" w:space="0" w:color="auto"/>
                            <w:bottom w:val="none" w:sz="0" w:space="0" w:color="auto"/>
                            <w:right w:val="none" w:sz="0" w:space="0" w:color="auto"/>
                          </w:divBdr>
                          <w:divsChild>
                            <w:div w:id="20330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6627">
                      <w:marLeft w:val="0"/>
                      <w:marRight w:val="0"/>
                      <w:marTop w:val="0"/>
                      <w:marBottom w:val="180"/>
                      <w:divBdr>
                        <w:top w:val="none" w:sz="0" w:space="0" w:color="auto"/>
                        <w:left w:val="none" w:sz="0" w:space="0" w:color="auto"/>
                        <w:bottom w:val="none" w:sz="0" w:space="0" w:color="auto"/>
                        <w:right w:val="none" w:sz="0" w:space="0" w:color="auto"/>
                      </w:divBdr>
                    </w:div>
                    <w:div w:id="554391204">
                      <w:marLeft w:val="0"/>
                      <w:marRight w:val="0"/>
                      <w:marTop w:val="0"/>
                      <w:marBottom w:val="180"/>
                      <w:divBdr>
                        <w:top w:val="none" w:sz="0" w:space="0" w:color="auto"/>
                        <w:left w:val="none" w:sz="0" w:space="0" w:color="auto"/>
                        <w:bottom w:val="none" w:sz="0" w:space="0" w:color="auto"/>
                        <w:right w:val="none" w:sz="0" w:space="0" w:color="auto"/>
                      </w:divBdr>
                    </w:div>
                    <w:div w:id="2042975514">
                      <w:marLeft w:val="0"/>
                      <w:marRight w:val="0"/>
                      <w:marTop w:val="0"/>
                      <w:marBottom w:val="180"/>
                      <w:divBdr>
                        <w:top w:val="none" w:sz="0" w:space="0" w:color="auto"/>
                        <w:left w:val="none" w:sz="0" w:space="0" w:color="auto"/>
                        <w:bottom w:val="none" w:sz="0" w:space="0" w:color="auto"/>
                        <w:right w:val="none" w:sz="0" w:space="0" w:color="auto"/>
                      </w:divBdr>
                    </w:div>
                    <w:div w:id="2043246524">
                      <w:marLeft w:val="0"/>
                      <w:marRight w:val="0"/>
                      <w:marTop w:val="0"/>
                      <w:marBottom w:val="180"/>
                      <w:divBdr>
                        <w:top w:val="none" w:sz="0" w:space="0" w:color="auto"/>
                        <w:left w:val="none" w:sz="0" w:space="0" w:color="auto"/>
                        <w:bottom w:val="none" w:sz="0" w:space="0" w:color="auto"/>
                        <w:right w:val="none" w:sz="0" w:space="0" w:color="auto"/>
                      </w:divBdr>
                    </w:div>
                    <w:div w:id="589463403">
                      <w:marLeft w:val="0"/>
                      <w:marRight w:val="0"/>
                      <w:marTop w:val="0"/>
                      <w:marBottom w:val="180"/>
                      <w:divBdr>
                        <w:top w:val="none" w:sz="0" w:space="0" w:color="auto"/>
                        <w:left w:val="none" w:sz="0" w:space="0" w:color="auto"/>
                        <w:bottom w:val="none" w:sz="0" w:space="0" w:color="auto"/>
                        <w:right w:val="none" w:sz="0" w:space="0" w:color="auto"/>
                      </w:divBdr>
                    </w:div>
                    <w:div w:id="604963705">
                      <w:marLeft w:val="0"/>
                      <w:marRight w:val="0"/>
                      <w:marTop w:val="0"/>
                      <w:marBottom w:val="0"/>
                      <w:divBdr>
                        <w:top w:val="none" w:sz="0" w:space="0" w:color="auto"/>
                        <w:left w:val="none" w:sz="0" w:space="0" w:color="auto"/>
                        <w:bottom w:val="none" w:sz="0" w:space="0" w:color="auto"/>
                        <w:right w:val="none" w:sz="0" w:space="0" w:color="auto"/>
                      </w:divBdr>
                      <w:divsChild>
                        <w:div w:id="1761871990">
                          <w:marLeft w:val="0"/>
                          <w:marRight w:val="0"/>
                          <w:marTop w:val="0"/>
                          <w:marBottom w:val="0"/>
                          <w:divBdr>
                            <w:top w:val="none" w:sz="0" w:space="0" w:color="auto"/>
                            <w:left w:val="none" w:sz="0" w:space="0" w:color="auto"/>
                            <w:bottom w:val="none" w:sz="0" w:space="0" w:color="auto"/>
                            <w:right w:val="none" w:sz="0" w:space="0" w:color="auto"/>
                          </w:divBdr>
                        </w:div>
                      </w:divsChild>
                    </w:div>
                    <w:div w:id="1168516328">
                      <w:marLeft w:val="0"/>
                      <w:marRight w:val="0"/>
                      <w:marTop w:val="60"/>
                      <w:marBottom w:val="0"/>
                      <w:divBdr>
                        <w:top w:val="none" w:sz="0" w:space="0" w:color="auto"/>
                        <w:left w:val="none" w:sz="0" w:space="0" w:color="auto"/>
                        <w:bottom w:val="none" w:sz="0" w:space="0" w:color="auto"/>
                        <w:right w:val="none" w:sz="0" w:space="0" w:color="auto"/>
                      </w:divBdr>
                    </w:div>
                    <w:div w:id="2026323557">
                      <w:marLeft w:val="0"/>
                      <w:marRight w:val="0"/>
                      <w:marTop w:val="0"/>
                      <w:marBottom w:val="180"/>
                      <w:divBdr>
                        <w:top w:val="none" w:sz="0" w:space="0" w:color="auto"/>
                        <w:left w:val="none" w:sz="0" w:space="0" w:color="auto"/>
                        <w:bottom w:val="none" w:sz="0" w:space="0" w:color="auto"/>
                        <w:right w:val="none" w:sz="0" w:space="0" w:color="auto"/>
                      </w:divBdr>
                    </w:div>
                    <w:div w:id="900750329">
                      <w:marLeft w:val="0"/>
                      <w:marRight w:val="0"/>
                      <w:marTop w:val="0"/>
                      <w:marBottom w:val="180"/>
                      <w:divBdr>
                        <w:top w:val="none" w:sz="0" w:space="0" w:color="auto"/>
                        <w:left w:val="none" w:sz="0" w:space="0" w:color="auto"/>
                        <w:bottom w:val="none" w:sz="0" w:space="0" w:color="auto"/>
                        <w:right w:val="none" w:sz="0" w:space="0" w:color="auto"/>
                      </w:divBdr>
                    </w:div>
                    <w:div w:id="264971071">
                      <w:marLeft w:val="0"/>
                      <w:marRight w:val="0"/>
                      <w:marTop w:val="0"/>
                      <w:marBottom w:val="180"/>
                      <w:divBdr>
                        <w:top w:val="none" w:sz="0" w:space="0" w:color="auto"/>
                        <w:left w:val="none" w:sz="0" w:space="0" w:color="auto"/>
                        <w:bottom w:val="none" w:sz="0" w:space="0" w:color="auto"/>
                        <w:right w:val="none" w:sz="0" w:space="0" w:color="auto"/>
                      </w:divBdr>
                    </w:div>
                    <w:div w:id="993993503">
                      <w:marLeft w:val="0"/>
                      <w:marRight w:val="0"/>
                      <w:marTop w:val="0"/>
                      <w:marBottom w:val="180"/>
                      <w:divBdr>
                        <w:top w:val="none" w:sz="0" w:space="0" w:color="auto"/>
                        <w:left w:val="none" w:sz="0" w:space="0" w:color="auto"/>
                        <w:bottom w:val="none" w:sz="0" w:space="0" w:color="auto"/>
                        <w:right w:val="none" w:sz="0" w:space="0" w:color="auto"/>
                      </w:divBdr>
                    </w:div>
                    <w:div w:id="2027248645">
                      <w:marLeft w:val="0"/>
                      <w:marRight w:val="0"/>
                      <w:marTop w:val="0"/>
                      <w:marBottom w:val="180"/>
                      <w:divBdr>
                        <w:top w:val="none" w:sz="0" w:space="0" w:color="auto"/>
                        <w:left w:val="none" w:sz="0" w:space="0" w:color="auto"/>
                        <w:bottom w:val="none" w:sz="0" w:space="0" w:color="auto"/>
                        <w:right w:val="none" w:sz="0" w:space="0" w:color="auto"/>
                      </w:divBdr>
                    </w:div>
                    <w:div w:id="1143696012">
                      <w:marLeft w:val="0"/>
                      <w:marRight w:val="0"/>
                      <w:marTop w:val="0"/>
                      <w:marBottom w:val="180"/>
                      <w:divBdr>
                        <w:top w:val="none" w:sz="0" w:space="0" w:color="auto"/>
                        <w:left w:val="none" w:sz="0" w:space="0" w:color="auto"/>
                        <w:bottom w:val="none" w:sz="0" w:space="0" w:color="auto"/>
                        <w:right w:val="none" w:sz="0" w:space="0" w:color="auto"/>
                      </w:divBdr>
                    </w:div>
                    <w:div w:id="1022364513">
                      <w:marLeft w:val="0"/>
                      <w:marRight w:val="0"/>
                      <w:marTop w:val="0"/>
                      <w:marBottom w:val="0"/>
                      <w:divBdr>
                        <w:top w:val="none" w:sz="0" w:space="0" w:color="auto"/>
                        <w:left w:val="none" w:sz="0" w:space="0" w:color="auto"/>
                        <w:bottom w:val="none" w:sz="0" w:space="0" w:color="auto"/>
                        <w:right w:val="none" w:sz="0" w:space="0" w:color="auto"/>
                      </w:divBdr>
                      <w:divsChild>
                        <w:div w:id="653145533">
                          <w:marLeft w:val="0"/>
                          <w:marRight w:val="0"/>
                          <w:marTop w:val="0"/>
                          <w:marBottom w:val="0"/>
                          <w:divBdr>
                            <w:top w:val="none" w:sz="0" w:space="0" w:color="auto"/>
                            <w:left w:val="none" w:sz="0" w:space="0" w:color="auto"/>
                            <w:bottom w:val="none" w:sz="0" w:space="0" w:color="auto"/>
                            <w:right w:val="none" w:sz="0" w:space="0" w:color="auto"/>
                          </w:divBdr>
                        </w:div>
                      </w:divsChild>
                    </w:div>
                    <w:div w:id="596526273">
                      <w:marLeft w:val="0"/>
                      <w:marRight w:val="0"/>
                      <w:marTop w:val="60"/>
                      <w:marBottom w:val="0"/>
                      <w:divBdr>
                        <w:top w:val="none" w:sz="0" w:space="0" w:color="auto"/>
                        <w:left w:val="none" w:sz="0" w:space="0" w:color="auto"/>
                        <w:bottom w:val="none" w:sz="0" w:space="0" w:color="auto"/>
                        <w:right w:val="none" w:sz="0" w:space="0" w:color="auto"/>
                      </w:divBdr>
                    </w:div>
                    <w:div w:id="706413681">
                      <w:marLeft w:val="0"/>
                      <w:marRight w:val="0"/>
                      <w:marTop w:val="0"/>
                      <w:marBottom w:val="180"/>
                      <w:divBdr>
                        <w:top w:val="none" w:sz="0" w:space="0" w:color="auto"/>
                        <w:left w:val="none" w:sz="0" w:space="0" w:color="auto"/>
                        <w:bottom w:val="none" w:sz="0" w:space="0" w:color="auto"/>
                        <w:right w:val="none" w:sz="0" w:space="0" w:color="auto"/>
                      </w:divBdr>
                    </w:div>
                    <w:div w:id="1982687963">
                      <w:marLeft w:val="0"/>
                      <w:marRight w:val="0"/>
                      <w:marTop w:val="0"/>
                      <w:marBottom w:val="180"/>
                      <w:divBdr>
                        <w:top w:val="none" w:sz="0" w:space="0" w:color="auto"/>
                        <w:left w:val="none" w:sz="0" w:space="0" w:color="auto"/>
                        <w:bottom w:val="none" w:sz="0" w:space="0" w:color="auto"/>
                        <w:right w:val="none" w:sz="0" w:space="0" w:color="auto"/>
                      </w:divBdr>
                    </w:div>
                    <w:div w:id="1915044370">
                      <w:marLeft w:val="0"/>
                      <w:marRight w:val="0"/>
                      <w:marTop w:val="0"/>
                      <w:marBottom w:val="180"/>
                      <w:divBdr>
                        <w:top w:val="none" w:sz="0" w:space="0" w:color="auto"/>
                        <w:left w:val="none" w:sz="0" w:space="0" w:color="auto"/>
                        <w:bottom w:val="none" w:sz="0" w:space="0" w:color="auto"/>
                        <w:right w:val="none" w:sz="0" w:space="0" w:color="auto"/>
                      </w:divBdr>
                    </w:div>
                    <w:div w:id="1108961376">
                      <w:marLeft w:val="0"/>
                      <w:marRight w:val="0"/>
                      <w:marTop w:val="0"/>
                      <w:marBottom w:val="180"/>
                      <w:divBdr>
                        <w:top w:val="none" w:sz="0" w:space="0" w:color="auto"/>
                        <w:left w:val="none" w:sz="0" w:space="0" w:color="auto"/>
                        <w:bottom w:val="none" w:sz="0" w:space="0" w:color="auto"/>
                        <w:right w:val="none" w:sz="0" w:space="0" w:color="auto"/>
                      </w:divBdr>
                    </w:div>
                    <w:div w:id="1141995163">
                      <w:marLeft w:val="0"/>
                      <w:marRight w:val="0"/>
                      <w:marTop w:val="0"/>
                      <w:marBottom w:val="180"/>
                      <w:divBdr>
                        <w:top w:val="none" w:sz="0" w:space="0" w:color="auto"/>
                        <w:left w:val="none" w:sz="0" w:space="0" w:color="auto"/>
                        <w:bottom w:val="none" w:sz="0" w:space="0" w:color="auto"/>
                        <w:right w:val="none" w:sz="0" w:space="0" w:color="auto"/>
                      </w:divBdr>
                    </w:div>
                    <w:div w:id="1504854171">
                      <w:marLeft w:val="0"/>
                      <w:marRight w:val="0"/>
                      <w:marTop w:val="0"/>
                      <w:marBottom w:val="0"/>
                      <w:divBdr>
                        <w:top w:val="none" w:sz="0" w:space="0" w:color="auto"/>
                        <w:left w:val="none" w:sz="0" w:space="0" w:color="auto"/>
                        <w:bottom w:val="none" w:sz="0" w:space="0" w:color="auto"/>
                        <w:right w:val="none" w:sz="0" w:space="0" w:color="auto"/>
                      </w:divBdr>
                      <w:divsChild>
                        <w:div w:id="993484882">
                          <w:marLeft w:val="0"/>
                          <w:marRight w:val="0"/>
                          <w:marTop w:val="0"/>
                          <w:marBottom w:val="0"/>
                          <w:divBdr>
                            <w:top w:val="none" w:sz="0" w:space="0" w:color="auto"/>
                            <w:left w:val="none" w:sz="0" w:space="0" w:color="auto"/>
                            <w:bottom w:val="none" w:sz="0" w:space="0" w:color="auto"/>
                            <w:right w:val="none" w:sz="0" w:space="0" w:color="auto"/>
                          </w:divBdr>
                        </w:div>
                      </w:divsChild>
                    </w:div>
                    <w:div w:id="380323570">
                      <w:marLeft w:val="0"/>
                      <w:marRight w:val="0"/>
                      <w:marTop w:val="60"/>
                      <w:marBottom w:val="0"/>
                      <w:divBdr>
                        <w:top w:val="none" w:sz="0" w:space="0" w:color="auto"/>
                        <w:left w:val="none" w:sz="0" w:space="0" w:color="auto"/>
                        <w:bottom w:val="none" w:sz="0" w:space="0" w:color="auto"/>
                        <w:right w:val="none" w:sz="0" w:space="0" w:color="auto"/>
                      </w:divBdr>
                    </w:div>
                    <w:div w:id="1072241695">
                      <w:marLeft w:val="0"/>
                      <w:marRight w:val="0"/>
                      <w:marTop w:val="0"/>
                      <w:marBottom w:val="180"/>
                      <w:divBdr>
                        <w:top w:val="none" w:sz="0" w:space="0" w:color="auto"/>
                        <w:left w:val="none" w:sz="0" w:space="0" w:color="auto"/>
                        <w:bottom w:val="none" w:sz="0" w:space="0" w:color="auto"/>
                        <w:right w:val="none" w:sz="0" w:space="0" w:color="auto"/>
                      </w:divBdr>
                    </w:div>
                    <w:div w:id="1946185851">
                      <w:marLeft w:val="0"/>
                      <w:marRight w:val="0"/>
                      <w:marTop w:val="0"/>
                      <w:marBottom w:val="180"/>
                      <w:divBdr>
                        <w:top w:val="none" w:sz="0" w:space="0" w:color="auto"/>
                        <w:left w:val="none" w:sz="0" w:space="0" w:color="auto"/>
                        <w:bottom w:val="none" w:sz="0" w:space="0" w:color="auto"/>
                        <w:right w:val="none" w:sz="0" w:space="0" w:color="auto"/>
                      </w:divBdr>
                    </w:div>
                    <w:div w:id="971910826">
                      <w:marLeft w:val="0"/>
                      <w:marRight w:val="0"/>
                      <w:marTop w:val="0"/>
                      <w:marBottom w:val="180"/>
                      <w:divBdr>
                        <w:top w:val="none" w:sz="0" w:space="0" w:color="auto"/>
                        <w:left w:val="none" w:sz="0" w:space="0" w:color="auto"/>
                        <w:bottom w:val="none" w:sz="0" w:space="0" w:color="auto"/>
                        <w:right w:val="none" w:sz="0" w:space="0" w:color="auto"/>
                      </w:divBdr>
                    </w:div>
                    <w:div w:id="1233781795">
                      <w:marLeft w:val="0"/>
                      <w:marRight w:val="0"/>
                      <w:marTop w:val="0"/>
                      <w:marBottom w:val="180"/>
                      <w:divBdr>
                        <w:top w:val="none" w:sz="0" w:space="0" w:color="auto"/>
                        <w:left w:val="none" w:sz="0" w:space="0" w:color="auto"/>
                        <w:bottom w:val="none" w:sz="0" w:space="0" w:color="auto"/>
                        <w:right w:val="none" w:sz="0" w:space="0" w:color="auto"/>
                      </w:divBdr>
                    </w:div>
                    <w:div w:id="827788364">
                      <w:marLeft w:val="0"/>
                      <w:marRight w:val="0"/>
                      <w:marTop w:val="0"/>
                      <w:marBottom w:val="180"/>
                      <w:divBdr>
                        <w:top w:val="none" w:sz="0" w:space="0" w:color="auto"/>
                        <w:left w:val="none" w:sz="0" w:space="0" w:color="auto"/>
                        <w:bottom w:val="none" w:sz="0" w:space="0" w:color="auto"/>
                        <w:right w:val="none" w:sz="0" w:space="0" w:color="auto"/>
                      </w:divBdr>
                    </w:div>
                    <w:div w:id="1109206766">
                      <w:marLeft w:val="0"/>
                      <w:marRight w:val="0"/>
                      <w:marTop w:val="0"/>
                      <w:marBottom w:val="0"/>
                      <w:divBdr>
                        <w:top w:val="none" w:sz="0" w:space="0" w:color="auto"/>
                        <w:left w:val="none" w:sz="0" w:space="0" w:color="auto"/>
                        <w:bottom w:val="none" w:sz="0" w:space="0" w:color="auto"/>
                        <w:right w:val="none" w:sz="0" w:space="0" w:color="auto"/>
                      </w:divBdr>
                      <w:divsChild>
                        <w:div w:id="1107315729">
                          <w:marLeft w:val="0"/>
                          <w:marRight w:val="0"/>
                          <w:marTop w:val="0"/>
                          <w:marBottom w:val="0"/>
                          <w:divBdr>
                            <w:top w:val="none" w:sz="0" w:space="0" w:color="auto"/>
                            <w:left w:val="none" w:sz="0" w:space="0" w:color="auto"/>
                            <w:bottom w:val="none" w:sz="0" w:space="0" w:color="auto"/>
                            <w:right w:val="none" w:sz="0" w:space="0" w:color="auto"/>
                          </w:divBdr>
                        </w:div>
                      </w:divsChild>
                    </w:div>
                    <w:div w:id="2034961865">
                      <w:marLeft w:val="0"/>
                      <w:marRight w:val="0"/>
                      <w:marTop w:val="60"/>
                      <w:marBottom w:val="0"/>
                      <w:divBdr>
                        <w:top w:val="none" w:sz="0" w:space="0" w:color="auto"/>
                        <w:left w:val="none" w:sz="0" w:space="0" w:color="auto"/>
                        <w:bottom w:val="none" w:sz="0" w:space="0" w:color="auto"/>
                        <w:right w:val="none" w:sz="0" w:space="0" w:color="auto"/>
                      </w:divBdr>
                    </w:div>
                    <w:div w:id="1748452187">
                      <w:marLeft w:val="0"/>
                      <w:marRight w:val="0"/>
                      <w:marTop w:val="0"/>
                      <w:marBottom w:val="180"/>
                      <w:divBdr>
                        <w:top w:val="none" w:sz="0" w:space="0" w:color="auto"/>
                        <w:left w:val="none" w:sz="0" w:space="0" w:color="auto"/>
                        <w:bottom w:val="none" w:sz="0" w:space="0" w:color="auto"/>
                        <w:right w:val="none" w:sz="0" w:space="0" w:color="auto"/>
                      </w:divBdr>
                    </w:div>
                    <w:div w:id="585503937">
                      <w:marLeft w:val="0"/>
                      <w:marRight w:val="0"/>
                      <w:marTop w:val="0"/>
                      <w:marBottom w:val="180"/>
                      <w:divBdr>
                        <w:top w:val="none" w:sz="0" w:space="0" w:color="auto"/>
                        <w:left w:val="none" w:sz="0" w:space="0" w:color="auto"/>
                        <w:bottom w:val="none" w:sz="0" w:space="0" w:color="auto"/>
                        <w:right w:val="none" w:sz="0" w:space="0" w:color="auto"/>
                      </w:divBdr>
                    </w:div>
                    <w:div w:id="967006695">
                      <w:marLeft w:val="0"/>
                      <w:marRight w:val="0"/>
                      <w:marTop w:val="0"/>
                      <w:marBottom w:val="180"/>
                      <w:divBdr>
                        <w:top w:val="none" w:sz="0" w:space="0" w:color="auto"/>
                        <w:left w:val="none" w:sz="0" w:space="0" w:color="auto"/>
                        <w:bottom w:val="none" w:sz="0" w:space="0" w:color="auto"/>
                        <w:right w:val="none" w:sz="0" w:space="0" w:color="auto"/>
                      </w:divBdr>
                    </w:div>
                    <w:div w:id="308637377">
                      <w:marLeft w:val="0"/>
                      <w:marRight w:val="0"/>
                      <w:marTop w:val="0"/>
                      <w:marBottom w:val="180"/>
                      <w:divBdr>
                        <w:top w:val="none" w:sz="0" w:space="0" w:color="auto"/>
                        <w:left w:val="none" w:sz="0" w:space="0" w:color="auto"/>
                        <w:bottom w:val="none" w:sz="0" w:space="0" w:color="auto"/>
                        <w:right w:val="none" w:sz="0" w:space="0" w:color="auto"/>
                      </w:divBdr>
                    </w:div>
                    <w:div w:id="148711646">
                      <w:marLeft w:val="0"/>
                      <w:marRight w:val="0"/>
                      <w:marTop w:val="0"/>
                      <w:marBottom w:val="180"/>
                      <w:divBdr>
                        <w:top w:val="none" w:sz="0" w:space="0" w:color="auto"/>
                        <w:left w:val="none" w:sz="0" w:space="0" w:color="auto"/>
                        <w:bottom w:val="none" w:sz="0" w:space="0" w:color="auto"/>
                        <w:right w:val="none" w:sz="0" w:space="0" w:color="auto"/>
                      </w:divBdr>
                    </w:div>
                    <w:div w:id="1526357849">
                      <w:marLeft w:val="0"/>
                      <w:marRight w:val="0"/>
                      <w:marTop w:val="0"/>
                      <w:marBottom w:val="180"/>
                      <w:divBdr>
                        <w:top w:val="none" w:sz="0" w:space="0" w:color="auto"/>
                        <w:left w:val="none" w:sz="0" w:space="0" w:color="auto"/>
                        <w:bottom w:val="none" w:sz="0" w:space="0" w:color="auto"/>
                        <w:right w:val="none" w:sz="0" w:space="0" w:color="auto"/>
                      </w:divBdr>
                    </w:div>
                    <w:div w:id="18356816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274128">
      <w:bodyDiv w:val="1"/>
      <w:marLeft w:val="0"/>
      <w:marRight w:val="0"/>
      <w:marTop w:val="0"/>
      <w:marBottom w:val="0"/>
      <w:divBdr>
        <w:top w:val="none" w:sz="0" w:space="0" w:color="auto"/>
        <w:left w:val="none" w:sz="0" w:space="0" w:color="auto"/>
        <w:bottom w:val="none" w:sz="0" w:space="0" w:color="auto"/>
        <w:right w:val="none" w:sz="0" w:space="0" w:color="auto"/>
      </w:divBdr>
      <w:divsChild>
        <w:div w:id="1859003595">
          <w:marLeft w:val="0"/>
          <w:marRight w:val="0"/>
          <w:marTop w:val="0"/>
          <w:marBottom w:val="0"/>
          <w:divBdr>
            <w:top w:val="none" w:sz="0" w:space="0" w:color="auto"/>
            <w:left w:val="none" w:sz="0" w:space="0" w:color="auto"/>
            <w:bottom w:val="none" w:sz="0" w:space="0" w:color="auto"/>
            <w:right w:val="none" w:sz="0" w:space="0" w:color="auto"/>
          </w:divBdr>
          <w:divsChild>
            <w:div w:id="42801717">
              <w:marLeft w:val="0"/>
              <w:marRight w:val="0"/>
              <w:marTop w:val="0"/>
              <w:marBottom w:val="0"/>
              <w:divBdr>
                <w:top w:val="none" w:sz="0" w:space="0" w:color="auto"/>
                <w:left w:val="none" w:sz="0" w:space="0" w:color="auto"/>
                <w:bottom w:val="none" w:sz="0" w:space="0" w:color="auto"/>
                <w:right w:val="none" w:sz="0" w:space="0" w:color="auto"/>
              </w:divBdr>
              <w:divsChild>
                <w:div w:id="519666853">
                  <w:marLeft w:val="0"/>
                  <w:marRight w:val="0"/>
                  <w:marTop w:val="180"/>
                  <w:marBottom w:val="0"/>
                  <w:divBdr>
                    <w:top w:val="none" w:sz="0" w:space="0" w:color="auto"/>
                    <w:left w:val="none" w:sz="0" w:space="0" w:color="auto"/>
                    <w:bottom w:val="none" w:sz="0" w:space="0" w:color="auto"/>
                    <w:right w:val="none" w:sz="0" w:space="0" w:color="auto"/>
                  </w:divBdr>
                  <w:divsChild>
                    <w:div w:id="717438487">
                      <w:marLeft w:val="0"/>
                      <w:marRight w:val="0"/>
                      <w:marTop w:val="0"/>
                      <w:marBottom w:val="0"/>
                      <w:divBdr>
                        <w:top w:val="none" w:sz="0" w:space="0" w:color="auto"/>
                        <w:left w:val="none" w:sz="0" w:space="0" w:color="auto"/>
                        <w:bottom w:val="single" w:sz="36" w:space="0" w:color="005DA2"/>
                        <w:right w:val="none" w:sz="0" w:space="0" w:color="auto"/>
                      </w:divBdr>
                      <w:divsChild>
                        <w:div w:id="1244875588">
                          <w:marLeft w:val="0"/>
                          <w:marRight w:val="120"/>
                          <w:marTop w:val="0"/>
                          <w:marBottom w:val="0"/>
                          <w:divBdr>
                            <w:top w:val="none" w:sz="0" w:space="0" w:color="auto"/>
                            <w:left w:val="none" w:sz="0" w:space="0" w:color="auto"/>
                            <w:bottom w:val="none" w:sz="0" w:space="0" w:color="auto"/>
                            <w:right w:val="none" w:sz="0" w:space="0" w:color="auto"/>
                          </w:divBdr>
                          <w:divsChild>
                            <w:div w:id="15768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467799">
          <w:marLeft w:val="0"/>
          <w:marRight w:val="0"/>
          <w:marTop w:val="0"/>
          <w:marBottom w:val="0"/>
          <w:divBdr>
            <w:top w:val="none" w:sz="0" w:space="0" w:color="auto"/>
            <w:left w:val="none" w:sz="0" w:space="0" w:color="auto"/>
            <w:bottom w:val="none" w:sz="0" w:space="0" w:color="auto"/>
            <w:right w:val="none" w:sz="0" w:space="0" w:color="auto"/>
          </w:divBdr>
          <w:divsChild>
            <w:div w:id="833179976">
              <w:marLeft w:val="0"/>
              <w:marRight w:val="0"/>
              <w:marTop w:val="0"/>
              <w:marBottom w:val="0"/>
              <w:divBdr>
                <w:top w:val="none" w:sz="0" w:space="0" w:color="auto"/>
                <w:left w:val="none" w:sz="0" w:space="0" w:color="auto"/>
                <w:bottom w:val="none" w:sz="0" w:space="0" w:color="auto"/>
                <w:right w:val="none" w:sz="0" w:space="0" w:color="auto"/>
              </w:divBdr>
              <w:divsChild>
                <w:div w:id="720204009">
                  <w:marLeft w:val="0"/>
                  <w:marRight w:val="0"/>
                  <w:marTop w:val="0"/>
                  <w:marBottom w:val="360"/>
                  <w:divBdr>
                    <w:top w:val="none" w:sz="0" w:space="0" w:color="auto"/>
                    <w:left w:val="none" w:sz="0" w:space="0" w:color="auto"/>
                    <w:bottom w:val="none" w:sz="0" w:space="0" w:color="auto"/>
                    <w:right w:val="none" w:sz="0" w:space="0" w:color="auto"/>
                  </w:divBdr>
                  <w:divsChild>
                    <w:div w:id="1422094682">
                      <w:marLeft w:val="0"/>
                      <w:marRight w:val="0"/>
                      <w:marTop w:val="0"/>
                      <w:marBottom w:val="0"/>
                      <w:divBdr>
                        <w:top w:val="none" w:sz="0" w:space="0" w:color="auto"/>
                        <w:left w:val="none" w:sz="0" w:space="0" w:color="auto"/>
                        <w:bottom w:val="none" w:sz="0" w:space="0" w:color="auto"/>
                        <w:right w:val="none" w:sz="0" w:space="0" w:color="auto"/>
                      </w:divBdr>
                      <w:divsChild>
                        <w:div w:id="576214438">
                          <w:marLeft w:val="0"/>
                          <w:marRight w:val="0"/>
                          <w:marTop w:val="0"/>
                          <w:marBottom w:val="0"/>
                          <w:divBdr>
                            <w:top w:val="none" w:sz="0" w:space="0" w:color="auto"/>
                            <w:left w:val="none" w:sz="0" w:space="0" w:color="auto"/>
                            <w:bottom w:val="none" w:sz="0" w:space="0" w:color="auto"/>
                            <w:right w:val="none" w:sz="0" w:space="0" w:color="auto"/>
                          </w:divBdr>
                        </w:div>
                      </w:divsChild>
                    </w:div>
                    <w:div w:id="971864681">
                      <w:marLeft w:val="0"/>
                      <w:marRight w:val="0"/>
                      <w:marTop w:val="75"/>
                      <w:marBottom w:val="0"/>
                      <w:divBdr>
                        <w:top w:val="none" w:sz="0" w:space="0" w:color="auto"/>
                        <w:left w:val="none" w:sz="0" w:space="0" w:color="auto"/>
                        <w:bottom w:val="none" w:sz="0" w:space="0" w:color="auto"/>
                        <w:right w:val="none" w:sz="0" w:space="0" w:color="auto"/>
                      </w:divBdr>
                    </w:div>
                  </w:divsChild>
                </w:div>
                <w:div w:id="28532323">
                  <w:marLeft w:val="0"/>
                  <w:marRight w:val="0"/>
                  <w:marTop w:val="0"/>
                  <w:marBottom w:val="0"/>
                  <w:divBdr>
                    <w:top w:val="none" w:sz="0" w:space="0" w:color="auto"/>
                    <w:left w:val="none" w:sz="0" w:space="0" w:color="auto"/>
                    <w:bottom w:val="none" w:sz="0" w:space="0" w:color="auto"/>
                    <w:right w:val="none" w:sz="0" w:space="0" w:color="auto"/>
                  </w:divBdr>
                  <w:divsChild>
                    <w:div w:id="845095676">
                      <w:marLeft w:val="0"/>
                      <w:marRight w:val="0"/>
                      <w:marTop w:val="0"/>
                      <w:marBottom w:val="180"/>
                      <w:divBdr>
                        <w:top w:val="none" w:sz="0" w:space="0" w:color="auto"/>
                        <w:left w:val="none" w:sz="0" w:space="0" w:color="auto"/>
                        <w:bottom w:val="none" w:sz="0" w:space="0" w:color="auto"/>
                        <w:right w:val="none" w:sz="0" w:space="0" w:color="auto"/>
                      </w:divBdr>
                    </w:div>
                    <w:div w:id="986086263">
                      <w:marLeft w:val="0"/>
                      <w:marRight w:val="0"/>
                      <w:marTop w:val="0"/>
                      <w:marBottom w:val="180"/>
                      <w:divBdr>
                        <w:top w:val="none" w:sz="0" w:space="0" w:color="auto"/>
                        <w:left w:val="none" w:sz="0" w:space="0" w:color="auto"/>
                        <w:bottom w:val="none" w:sz="0" w:space="0" w:color="auto"/>
                        <w:right w:val="none" w:sz="0" w:space="0" w:color="auto"/>
                      </w:divBdr>
                    </w:div>
                    <w:div w:id="722366405">
                      <w:marLeft w:val="0"/>
                      <w:marRight w:val="0"/>
                      <w:marTop w:val="0"/>
                      <w:marBottom w:val="180"/>
                      <w:divBdr>
                        <w:top w:val="none" w:sz="0" w:space="0" w:color="auto"/>
                        <w:left w:val="none" w:sz="0" w:space="0" w:color="auto"/>
                        <w:bottom w:val="none" w:sz="0" w:space="0" w:color="auto"/>
                        <w:right w:val="none" w:sz="0" w:space="0" w:color="auto"/>
                      </w:divBdr>
                    </w:div>
                    <w:div w:id="953906540">
                      <w:marLeft w:val="0"/>
                      <w:marRight w:val="0"/>
                      <w:marTop w:val="360"/>
                      <w:marBottom w:val="360"/>
                      <w:divBdr>
                        <w:top w:val="none" w:sz="0" w:space="0" w:color="auto"/>
                        <w:left w:val="none" w:sz="0" w:space="0" w:color="auto"/>
                        <w:bottom w:val="none" w:sz="0" w:space="0" w:color="auto"/>
                        <w:right w:val="none" w:sz="0" w:space="0" w:color="auto"/>
                      </w:divBdr>
                      <w:divsChild>
                        <w:div w:id="1191382272">
                          <w:marLeft w:val="0"/>
                          <w:marRight w:val="0"/>
                          <w:marTop w:val="0"/>
                          <w:marBottom w:val="0"/>
                          <w:divBdr>
                            <w:top w:val="none" w:sz="0" w:space="0" w:color="auto"/>
                            <w:left w:val="none" w:sz="0" w:space="0" w:color="auto"/>
                            <w:bottom w:val="none" w:sz="0" w:space="0" w:color="auto"/>
                            <w:right w:val="none" w:sz="0" w:space="0" w:color="auto"/>
                          </w:divBdr>
                          <w:divsChild>
                            <w:div w:id="1460193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73186767">
                      <w:marLeft w:val="0"/>
                      <w:marRight w:val="0"/>
                      <w:marTop w:val="0"/>
                      <w:marBottom w:val="180"/>
                      <w:divBdr>
                        <w:top w:val="none" w:sz="0" w:space="0" w:color="auto"/>
                        <w:left w:val="none" w:sz="0" w:space="0" w:color="auto"/>
                        <w:bottom w:val="none" w:sz="0" w:space="0" w:color="auto"/>
                        <w:right w:val="none" w:sz="0" w:space="0" w:color="auto"/>
                      </w:divBdr>
                    </w:div>
                    <w:div w:id="1468086967">
                      <w:marLeft w:val="0"/>
                      <w:marRight w:val="0"/>
                      <w:marTop w:val="0"/>
                      <w:marBottom w:val="180"/>
                      <w:divBdr>
                        <w:top w:val="none" w:sz="0" w:space="0" w:color="auto"/>
                        <w:left w:val="none" w:sz="0" w:space="0" w:color="auto"/>
                        <w:bottom w:val="none" w:sz="0" w:space="0" w:color="auto"/>
                        <w:right w:val="none" w:sz="0" w:space="0" w:color="auto"/>
                      </w:divBdr>
                    </w:div>
                    <w:div w:id="621616894">
                      <w:marLeft w:val="0"/>
                      <w:marRight w:val="0"/>
                      <w:marTop w:val="0"/>
                      <w:marBottom w:val="180"/>
                      <w:divBdr>
                        <w:top w:val="none" w:sz="0" w:space="0" w:color="auto"/>
                        <w:left w:val="none" w:sz="0" w:space="0" w:color="auto"/>
                        <w:bottom w:val="none" w:sz="0" w:space="0" w:color="auto"/>
                        <w:right w:val="none" w:sz="0" w:space="0" w:color="auto"/>
                      </w:divBdr>
                    </w:div>
                    <w:div w:id="755514084">
                      <w:marLeft w:val="0"/>
                      <w:marRight w:val="0"/>
                      <w:marTop w:val="360"/>
                      <w:marBottom w:val="360"/>
                      <w:divBdr>
                        <w:top w:val="none" w:sz="0" w:space="0" w:color="auto"/>
                        <w:left w:val="none" w:sz="0" w:space="0" w:color="auto"/>
                        <w:bottom w:val="none" w:sz="0" w:space="0" w:color="auto"/>
                        <w:right w:val="none" w:sz="0" w:space="0" w:color="auto"/>
                      </w:divBdr>
                      <w:divsChild>
                        <w:div w:id="343627213">
                          <w:marLeft w:val="0"/>
                          <w:marRight w:val="0"/>
                          <w:marTop w:val="0"/>
                          <w:marBottom w:val="0"/>
                          <w:divBdr>
                            <w:top w:val="none" w:sz="0" w:space="0" w:color="auto"/>
                            <w:left w:val="none" w:sz="0" w:space="0" w:color="auto"/>
                            <w:bottom w:val="none" w:sz="0" w:space="0" w:color="auto"/>
                            <w:right w:val="none" w:sz="0" w:space="0" w:color="auto"/>
                          </w:divBdr>
                          <w:divsChild>
                            <w:div w:id="1916851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84784896">
                      <w:marLeft w:val="0"/>
                      <w:marRight w:val="0"/>
                      <w:marTop w:val="0"/>
                      <w:marBottom w:val="180"/>
                      <w:divBdr>
                        <w:top w:val="none" w:sz="0" w:space="0" w:color="auto"/>
                        <w:left w:val="none" w:sz="0" w:space="0" w:color="auto"/>
                        <w:bottom w:val="none" w:sz="0" w:space="0" w:color="auto"/>
                        <w:right w:val="none" w:sz="0" w:space="0" w:color="auto"/>
                      </w:divBdr>
                    </w:div>
                    <w:div w:id="859006515">
                      <w:marLeft w:val="0"/>
                      <w:marRight w:val="0"/>
                      <w:marTop w:val="0"/>
                      <w:marBottom w:val="180"/>
                      <w:divBdr>
                        <w:top w:val="none" w:sz="0" w:space="0" w:color="auto"/>
                        <w:left w:val="none" w:sz="0" w:space="0" w:color="auto"/>
                        <w:bottom w:val="none" w:sz="0" w:space="0" w:color="auto"/>
                        <w:right w:val="none" w:sz="0" w:space="0" w:color="auto"/>
                      </w:divBdr>
                    </w:div>
                    <w:div w:id="1421832841">
                      <w:marLeft w:val="0"/>
                      <w:marRight w:val="0"/>
                      <w:marTop w:val="0"/>
                      <w:marBottom w:val="180"/>
                      <w:divBdr>
                        <w:top w:val="none" w:sz="0" w:space="0" w:color="auto"/>
                        <w:left w:val="none" w:sz="0" w:space="0" w:color="auto"/>
                        <w:bottom w:val="none" w:sz="0" w:space="0" w:color="auto"/>
                        <w:right w:val="none" w:sz="0" w:space="0" w:color="auto"/>
                      </w:divBdr>
                    </w:div>
                    <w:div w:id="660736884">
                      <w:marLeft w:val="0"/>
                      <w:marRight w:val="0"/>
                      <w:marTop w:val="0"/>
                      <w:marBottom w:val="180"/>
                      <w:divBdr>
                        <w:top w:val="none" w:sz="0" w:space="0" w:color="auto"/>
                        <w:left w:val="none" w:sz="0" w:space="0" w:color="auto"/>
                        <w:bottom w:val="none" w:sz="0" w:space="0" w:color="auto"/>
                        <w:right w:val="none" w:sz="0" w:space="0" w:color="auto"/>
                      </w:divBdr>
                    </w:div>
                    <w:div w:id="1593708669">
                      <w:marLeft w:val="0"/>
                      <w:marRight w:val="0"/>
                      <w:marTop w:val="0"/>
                      <w:marBottom w:val="180"/>
                      <w:divBdr>
                        <w:top w:val="none" w:sz="0" w:space="0" w:color="auto"/>
                        <w:left w:val="none" w:sz="0" w:space="0" w:color="auto"/>
                        <w:bottom w:val="none" w:sz="0" w:space="0" w:color="auto"/>
                        <w:right w:val="none" w:sz="0" w:space="0" w:color="auto"/>
                      </w:divBdr>
                    </w:div>
                    <w:div w:id="26955412">
                      <w:marLeft w:val="0"/>
                      <w:marRight w:val="0"/>
                      <w:marTop w:val="360"/>
                      <w:marBottom w:val="360"/>
                      <w:divBdr>
                        <w:top w:val="none" w:sz="0" w:space="0" w:color="auto"/>
                        <w:left w:val="none" w:sz="0" w:space="0" w:color="auto"/>
                        <w:bottom w:val="none" w:sz="0" w:space="0" w:color="auto"/>
                        <w:right w:val="none" w:sz="0" w:space="0" w:color="auto"/>
                      </w:divBdr>
                      <w:divsChild>
                        <w:div w:id="1349328091">
                          <w:marLeft w:val="0"/>
                          <w:marRight w:val="0"/>
                          <w:marTop w:val="0"/>
                          <w:marBottom w:val="0"/>
                          <w:divBdr>
                            <w:top w:val="none" w:sz="0" w:space="0" w:color="auto"/>
                            <w:left w:val="none" w:sz="0" w:space="0" w:color="auto"/>
                            <w:bottom w:val="none" w:sz="0" w:space="0" w:color="auto"/>
                            <w:right w:val="none" w:sz="0" w:space="0" w:color="auto"/>
                          </w:divBdr>
                          <w:divsChild>
                            <w:div w:id="4593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7384">
                      <w:marLeft w:val="0"/>
                      <w:marRight w:val="0"/>
                      <w:marTop w:val="0"/>
                      <w:marBottom w:val="180"/>
                      <w:divBdr>
                        <w:top w:val="none" w:sz="0" w:space="0" w:color="auto"/>
                        <w:left w:val="none" w:sz="0" w:space="0" w:color="auto"/>
                        <w:bottom w:val="none" w:sz="0" w:space="0" w:color="auto"/>
                        <w:right w:val="none" w:sz="0" w:space="0" w:color="auto"/>
                      </w:divBdr>
                    </w:div>
                    <w:div w:id="1336760668">
                      <w:marLeft w:val="0"/>
                      <w:marRight w:val="0"/>
                      <w:marTop w:val="0"/>
                      <w:marBottom w:val="180"/>
                      <w:divBdr>
                        <w:top w:val="none" w:sz="0" w:space="0" w:color="auto"/>
                        <w:left w:val="none" w:sz="0" w:space="0" w:color="auto"/>
                        <w:bottom w:val="none" w:sz="0" w:space="0" w:color="auto"/>
                        <w:right w:val="none" w:sz="0" w:space="0" w:color="auto"/>
                      </w:divBdr>
                    </w:div>
                    <w:div w:id="779640016">
                      <w:marLeft w:val="0"/>
                      <w:marRight w:val="0"/>
                      <w:marTop w:val="0"/>
                      <w:marBottom w:val="180"/>
                      <w:divBdr>
                        <w:top w:val="none" w:sz="0" w:space="0" w:color="auto"/>
                        <w:left w:val="none" w:sz="0" w:space="0" w:color="auto"/>
                        <w:bottom w:val="none" w:sz="0" w:space="0" w:color="auto"/>
                        <w:right w:val="none" w:sz="0" w:space="0" w:color="auto"/>
                      </w:divBdr>
                    </w:div>
                    <w:div w:id="697463878">
                      <w:marLeft w:val="0"/>
                      <w:marRight w:val="0"/>
                      <w:marTop w:val="0"/>
                      <w:marBottom w:val="180"/>
                      <w:divBdr>
                        <w:top w:val="none" w:sz="0" w:space="0" w:color="auto"/>
                        <w:left w:val="none" w:sz="0" w:space="0" w:color="auto"/>
                        <w:bottom w:val="none" w:sz="0" w:space="0" w:color="auto"/>
                        <w:right w:val="none" w:sz="0" w:space="0" w:color="auto"/>
                      </w:divBdr>
                    </w:div>
                    <w:div w:id="968970048">
                      <w:marLeft w:val="0"/>
                      <w:marRight w:val="0"/>
                      <w:marTop w:val="0"/>
                      <w:marBottom w:val="180"/>
                      <w:divBdr>
                        <w:top w:val="none" w:sz="0" w:space="0" w:color="auto"/>
                        <w:left w:val="none" w:sz="0" w:space="0" w:color="auto"/>
                        <w:bottom w:val="none" w:sz="0" w:space="0" w:color="auto"/>
                        <w:right w:val="none" w:sz="0" w:space="0" w:color="auto"/>
                      </w:divBdr>
                    </w:div>
                    <w:div w:id="1538085788">
                      <w:marLeft w:val="0"/>
                      <w:marRight w:val="0"/>
                      <w:marTop w:val="0"/>
                      <w:marBottom w:val="180"/>
                      <w:divBdr>
                        <w:top w:val="none" w:sz="0" w:space="0" w:color="auto"/>
                        <w:left w:val="none" w:sz="0" w:space="0" w:color="auto"/>
                        <w:bottom w:val="none" w:sz="0" w:space="0" w:color="auto"/>
                        <w:right w:val="none" w:sz="0" w:space="0" w:color="auto"/>
                      </w:divBdr>
                    </w:div>
                    <w:div w:id="652637185">
                      <w:marLeft w:val="0"/>
                      <w:marRight w:val="0"/>
                      <w:marTop w:val="0"/>
                      <w:marBottom w:val="180"/>
                      <w:divBdr>
                        <w:top w:val="none" w:sz="0" w:space="0" w:color="auto"/>
                        <w:left w:val="none" w:sz="0" w:space="0" w:color="auto"/>
                        <w:bottom w:val="none" w:sz="0" w:space="0" w:color="auto"/>
                        <w:right w:val="none" w:sz="0" w:space="0" w:color="auto"/>
                      </w:divBdr>
                    </w:div>
                    <w:div w:id="53429754">
                      <w:marLeft w:val="0"/>
                      <w:marRight w:val="0"/>
                      <w:marTop w:val="0"/>
                      <w:marBottom w:val="180"/>
                      <w:divBdr>
                        <w:top w:val="none" w:sz="0" w:space="0" w:color="auto"/>
                        <w:left w:val="none" w:sz="0" w:space="0" w:color="auto"/>
                        <w:bottom w:val="none" w:sz="0" w:space="0" w:color="auto"/>
                        <w:right w:val="none" w:sz="0" w:space="0" w:color="auto"/>
                      </w:divBdr>
                    </w:div>
                    <w:div w:id="764768133">
                      <w:marLeft w:val="0"/>
                      <w:marRight w:val="0"/>
                      <w:marTop w:val="0"/>
                      <w:marBottom w:val="180"/>
                      <w:divBdr>
                        <w:top w:val="none" w:sz="0" w:space="0" w:color="auto"/>
                        <w:left w:val="none" w:sz="0" w:space="0" w:color="auto"/>
                        <w:bottom w:val="none" w:sz="0" w:space="0" w:color="auto"/>
                        <w:right w:val="none" w:sz="0" w:space="0" w:color="auto"/>
                      </w:divBdr>
                    </w:div>
                    <w:div w:id="14715512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9366119">
      <w:bodyDiv w:val="1"/>
      <w:marLeft w:val="0"/>
      <w:marRight w:val="0"/>
      <w:marTop w:val="0"/>
      <w:marBottom w:val="0"/>
      <w:divBdr>
        <w:top w:val="none" w:sz="0" w:space="0" w:color="auto"/>
        <w:left w:val="none" w:sz="0" w:space="0" w:color="auto"/>
        <w:bottom w:val="none" w:sz="0" w:space="0" w:color="auto"/>
        <w:right w:val="none" w:sz="0" w:space="0" w:color="auto"/>
      </w:divBdr>
      <w:divsChild>
        <w:div w:id="360545827">
          <w:marLeft w:val="0"/>
          <w:marRight w:val="0"/>
          <w:marTop w:val="0"/>
          <w:marBottom w:val="0"/>
          <w:divBdr>
            <w:top w:val="none" w:sz="0" w:space="0" w:color="auto"/>
            <w:left w:val="none" w:sz="0" w:space="0" w:color="auto"/>
            <w:bottom w:val="none" w:sz="0" w:space="0" w:color="auto"/>
            <w:right w:val="none" w:sz="0" w:space="0" w:color="auto"/>
          </w:divBdr>
          <w:divsChild>
            <w:div w:id="348679910">
              <w:marLeft w:val="0"/>
              <w:marRight w:val="0"/>
              <w:marTop w:val="0"/>
              <w:marBottom w:val="0"/>
              <w:divBdr>
                <w:top w:val="none" w:sz="0" w:space="0" w:color="auto"/>
                <w:left w:val="none" w:sz="0" w:space="0" w:color="auto"/>
                <w:bottom w:val="none" w:sz="0" w:space="0" w:color="auto"/>
                <w:right w:val="none" w:sz="0" w:space="0" w:color="auto"/>
              </w:divBdr>
              <w:divsChild>
                <w:div w:id="1047145285">
                  <w:marLeft w:val="0"/>
                  <w:marRight w:val="0"/>
                  <w:marTop w:val="120"/>
                  <w:marBottom w:val="0"/>
                  <w:divBdr>
                    <w:top w:val="none" w:sz="0" w:space="0" w:color="auto"/>
                    <w:left w:val="none" w:sz="0" w:space="0" w:color="auto"/>
                    <w:bottom w:val="none" w:sz="0" w:space="0" w:color="auto"/>
                    <w:right w:val="none" w:sz="0" w:space="0" w:color="auto"/>
                  </w:divBdr>
                  <w:divsChild>
                    <w:div w:id="13425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20260">
          <w:marLeft w:val="0"/>
          <w:marRight w:val="0"/>
          <w:marTop w:val="0"/>
          <w:marBottom w:val="0"/>
          <w:divBdr>
            <w:top w:val="none" w:sz="0" w:space="0" w:color="auto"/>
            <w:left w:val="none" w:sz="0" w:space="0" w:color="auto"/>
            <w:bottom w:val="none" w:sz="0" w:space="0" w:color="auto"/>
            <w:right w:val="none" w:sz="0" w:space="0" w:color="auto"/>
          </w:divBdr>
          <w:divsChild>
            <w:div w:id="493494810">
              <w:marLeft w:val="0"/>
              <w:marRight w:val="0"/>
              <w:marTop w:val="0"/>
              <w:marBottom w:val="0"/>
              <w:divBdr>
                <w:top w:val="none" w:sz="0" w:space="0" w:color="auto"/>
                <w:left w:val="none" w:sz="0" w:space="0" w:color="auto"/>
                <w:bottom w:val="none" w:sz="0" w:space="0" w:color="auto"/>
                <w:right w:val="none" w:sz="0" w:space="0" w:color="auto"/>
              </w:divBdr>
              <w:divsChild>
                <w:div w:id="943003941">
                  <w:marLeft w:val="0"/>
                  <w:marRight w:val="0"/>
                  <w:marTop w:val="0"/>
                  <w:marBottom w:val="360"/>
                  <w:divBdr>
                    <w:top w:val="none" w:sz="0" w:space="0" w:color="auto"/>
                    <w:left w:val="none" w:sz="0" w:space="0" w:color="auto"/>
                    <w:bottom w:val="none" w:sz="0" w:space="0" w:color="auto"/>
                    <w:right w:val="none" w:sz="0" w:space="0" w:color="auto"/>
                  </w:divBdr>
                  <w:divsChild>
                    <w:div w:id="750584989">
                      <w:marLeft w:val="0"/>
                      <w:marRight w:val="0"/>
                      <w:marTop w:val="0"/>
                      <w:marBottom w:val="0"/>
                      <w:divBdr>
                        <w:top w:val="none" w:sz="0" w:space="0" w:color="auto"/>
                        <w:left w:val="none" w:sz="0" w:space="0" w:color="auto"/>
                        <w:bottom w:val="none" w:sz="0" w:space="0" w:color="auto"/>
                        <w:right w:val="none" w:sz="0" w:space="0" w:color="auto"/>
                      </w:divBdr>
                      <w:divsChild>
                        <w:div w:id="841971895">
                          <w:marLeft w:val="0"/>
                          <w:marRight w:val="0"/>
                          <w:marTop w:val="0"/>
                          <w:marBottom w:val="0"/>
                          <w:divBdr>
                            <w:top w:val="none" w:sz="0" w:space="0" w:color="auto"/>
                            <w:left w:val="none" w:sz="0" w:space="0" w:color="auto"/>
                            <w:bottom w:val="none" w:sz="0" w:space="0" w:color="auto"/>
                            <w:right w:val="none" w:sz="0" w:space="0" w:color="auto"/>
                          </w:divBdr>
                        </w:div>
                      </w:divsChild>
                    </w:div>
                    <w:div w:id="330570178">
                      <w:marLeft w:val="0"/>
                      <w:marRight w:val="0"/>
                      <w:marTop w:val="75"/>
                      <w:marBottom w:val="0"/>
                      <w:divBdr>
                        <w:top w:val="none" w:sz="0" w:space="0" w:color="auto"/>
                        <w:left w:val="none" w:sz="0" w:space="0" w:color="auto"/>
                        <w:bottom w:val="none" w:sz="0" w:space="0" w:color="auto"/>
                        <w:right w:val="none" w:sz="0" w:space="0" w:color="auto"/>
                      </w:divBdr>
                    </w:div>
                  </w:divsChild>
                </w:div>
                <w:div w:id="283388852">
                  <w:marLeft w:val="0"/>
                  <w:marRight w:val="0"/>
                  <w:marTop w:val="0"/>
                  <w:marBottom w:val="0"/>
                  <w:divBdr>
                    <w:top w:val="none" w:sz="0" w:space="0" w:color="auto"/>
                    <w:left w:val="none" w:sz="0" w:space="0" w:color="auto"/>
                    <w:bottom w:val="none" w:sz="0" w:space="0" w:color="auto"/>
                    <w:right w:val="none" w:sz="0" w:space="0" w:color="auto"/>
                  </w:divBdr>
                  <w:divsChild>
                    <w:div w:id="798692070">
                      <w:marLeft w:val="0"/>
                      <w:marRight w:val="0"/>
                      <w:marTop w:val="0"/>
                      <w:marBottom w:val="180"/>
                      <w:divBdr>
                        <w:top w:val="none" w:sz="0" w:space="0" w:color="auto"/>
                        <w:left w:val="none" w:sz="0" w:space="0" w:color="auto"/>
                        <w:bottom w:val="none" w:sz="0" w:space="0" w:color="auto"/>
                        <w:right w:val="none" w:sz="0" w:space="0" w:color="auto"/>
                      </w:divBdr>
                    </w:div>
                    <w:div w:id="497770502">
                      <w:marLeft w:val="0"/>
                      <w:marRight w:val="0"/>
                      <w:marTop w:val="0"/>
                      <w:marBottom w:val="180"/>
                      <w:divBdr>
                        <w:top w:val="none" w:sz="0" w:space="0" w:color="auto"/>
                        <w:left w:val="none" w:sz="0" w:space="0" w:color="auto"/>
                        <w:bottom w:val="none" w:sz="0" w:space="0" w:color="auto"/>
                        <w:right w:val="none" w:sz="0" w:space="0" w:color="auto"/>
                      </w:divBdr>
                    </w:div>
                    <w:div w:id="1479348633">
                      <w:marLeft w:val="0"/>
                      <w:marRight w:val="0"/>
                      <w:marTop w:val="0"/>
                      <w:marBottom w:val="180"/>
                      <w:divBdr>
                        <w:top w:val="none" w:sz="0" w:space="0" w:color="auto"/>
                        <w:left w:val="none" w:sz="0" w:space="0" w:color="auto"/>
                        <w:bottom w:val="none" w:sz="0" w:space="0" w:color="auto"/>
                        <w:right w:val="none" w:sz="0" w:space="0" w:color="auto"/>
                      </w:divBdr>
                    </w:div>
                    <w:div w:id="2082871601">
                      <w:marLeft w:val="0"/>
                      <w:marRight w:val="0"/>
                      <w:marTop w:val="360"/>
                      <w:marBottom w:val="360"/>
                      <w:divBdr>
                        <w:top w:val="none" w:sz="0" w:space="0" w:color="auto"/>
                        <w:left w:val="none" w:sz="0" w:space="0" w:color="auto"/>
                        <w:bottom w:val="none" w:sz="0" w:space="0" w:color="auto"/>
                        <w:right w:val="none" w:sz="0" w:space="0" w:color="auto"/>
                      </w:divBdr>
                      <w:divsChild>
                        <w:div w:id="1703284887">
                          <w:marLeft w:val="0"/>
                          <w:marRight w:val="0"/>
                          <w:marTop w:val="0"/>
                          <w:marBottom w:val="0"/>
                          <w:divBdr>
                            <w:top w:val="none" w:sz="0" w:space="0" w:color="auto"/>
                            <w:left w:val="none" w:sz="0" w:space="0" w:color="auto"/>
                            <w:bottom w:val="none" w:sz="0" w:space="0" w:color="auto"/>
                            <w:right w:val="none" w:sz="0" w:space="0" w:color="auto"/>
                          </w:divBdr>
                          <w:divsChild>
                            <w:div w:id="38923491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1923739">
                      <w:marLeft w:val="0"/>
                      <w:marRight w:val="0"/>
                      <w:marTop w:val="0"/>
                      <w:marBottom w:val="180"/>
                      <w:divBdr>
                        <w:top w:val="none" w:sz="0" w:space="0" w:color="auto"/>
                        <w:left w:val="none" w:sz="0" w:space="0" w:color="auto"/>
                        <w:bottom w:val="none" w:sz="0" w:space="0" w:color="auto"/>
                        <w:right w:val="none" w:sz="0" w:space="0" w:color="auto"/>
                      </w:divBdr>
                    </w:div>
                    <w:div w:id="1053653948">
                      <w:marLeft w:val="0"/>
                      <w:marRight w:val="0"/>
                      <w:marTop w:val="0"/>
                      <w:marBottom w:val="180"/>
                      <w:divBdr>
                        <w:top w:val="none" w:sz="0" w:space="0" w:color="auto"/>
                        <w:left w:val="none" w:sz="0" w:space="0" w:color="auto"/>
                        <w:bottom w:val="none" w:sz="0" w:space="0" w:color="auto"/>
                        <w:right w:val="none" w:sz="0" w:space="0" w:color="auto"/>
                      </w:divBdr>
                    </w:div>
                    <w:div w:id="16586711">
                      <w:marLeft w:val="0"/>
                      <w:marRight w:val="0"/>
                      <w:marTop w:val="0"/>
                      <w:marBottom w:val="180"/>
                      <w:divBdr>
                        <w:top w:val="none" w:sz="0" w:space="0" w:color="auto"/>
                        <w:left w:val="none" w:sz="0" w:space="0" w:color="auto"/>
                        <w:bottom w:val="none" w:sz="0" w:space="0" w:color="auto"/>
                        <w:right w:val="none" w:sz="0" w:space="0" w:color="auto"/>
                      </w:divBdr>
                    </w:div>
                    <w:div w:id="711618883">
                      <w:marLeft w:val="0"/>
                      <w:marRight w:val="0"/>
                      <w:marTop w:val="0"/>
                      <w:marBottom w:val="180"/>
                      <w:divBdr>
                        <w:top w:val="none" w:sz="0" w:space="0" w:color="auto"/>
                        <w:left w:val="none" w:sz="0" w:space="0" w:color="auto"/>
                        <w:bottom w:val="none" w:sz="0" w:space="0" w:color="auto"/>
                        <w:right w:val="none" w:sz="0" w:space="0" w:color="auto"/>
                      </w:divBdr>
                    </w:div>
                    <w:div w:id="1365907367">
                      <w:marLeft w:val="0"/>
                      <w:marRight w:val="0"/>
                      <w:marTop w:val="360"/>
                      <w:marBottom w:val="360"/>
                      <w:divBdr>
                        <w:top w:val="none" w:sz="0" w:space="0" w:color="auto"/>
                        <w:left w:val="none" w:sz="0" w:space="0" w:color="auto"/>
                        <w:bottom w:val="none" w:sz="0" w:space="0" w:color="auto"/>
                        <w:right w:val="none" w:sz="0" w:space="0" w:color="auto"/>
                      </w:divBdr>
                      <w:divsChild>
                        <w:div w:id="1437672229">
                          <w:marLeft w:val="0"/>
                          <w:marRight w:val="0"/>
                          <w:marTop w:val="0"/>
                          <w:marBottom w:val="0"/>
                          <w:divBdr>
                            <w:top w:val="none" w:sz="0" w:space="0" w:color="auto"/>
                            <w:left w:val="none" w:sz="0" w:space="0" w:color="auto"/>
                            <w:bottom w:val="none" w:sz="0" w:space="0" w:color="auto"/>
                            <w:right w:val="none" w:sz="0" w:space="0" w:color="auto"/>
                          </w:divBdr>
                          <w:divsChild>
                            <w:div w:id="13602767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22835988">
                      <w:marLeft w:val="0"/>
                      <w:marRight w:val="0"/>
                      <w:marTop w:val="0"/>
                      <w:marBottom w:val="180"/>
                      <w:divBdr>
                        <w:top w:val="none" w:sz="0" w:space="0" w:color="auto"/>
                        <w:left w:val="none" w:sz="0" w:space="0" w:color="auto"/>
                        <w:bottom w:val="none" w:sz="0" w:space="0" w:color="auto"/>
                        <w:right w:val="none" w:sz="0" w:space="0" w:color="auto"/>
                      </w:divBdr>
                    </w:div>
                    <w:div w:id="1568807873">
                      <w:marLeft w:val="0"/>
                      <w:marRight w:val="0"/>
                      <w:marTop w:val="0"/>
                      <w:marBottom w:val="180"/>
                      <w:divBdr>
                        <w:top w:val="none" w:sz="0" w:space="0" w:color="auto"/>
                        <w:left w:val="none" w:sz="0" w:space="0" w:color="auto"/>
                        <w:bottom w:val="none" w:sz="0" w:space="0" w:color="auto"/>
                        <w:right w:val="none" w:sz="0" w:space="0" w:color="auto"/>
                      </w:divBdr>
                    </w:div>
                    <w:div w:id="1105152770">
                      <w:marLeft w:val="0"/>
                      <w:marRight w:val="0"/>
                      <w:marTop w:val="0"/>
                      <w:marBottom w:val="180"/>
                      <w:divBdr>
                        <w:top w:val="none" w:sz="0" w:space="0" w:color="auto"/>
                        <w:left w:val="none" w:sz="0" w:space="0" w:color="auto"/>
                        <w:bottom w:val="none" w:sz="0" w:space="0" w:color="auto"/>
                        <w:right w:val="none" w:sz="0" w:space="0" w:color="auto"/>
                      </w:divBdr>
                    </w:div>
                    <w:div w:id="561333494">
                      <w:marLeft w:val="0"/>
                      <w:marRight w:val="0"/>
                      <w:marTop w:val="0"/>
                      <w:marBottom w:val="180"/>
                      <w:divBdr>
                        <w:top w:val="none" w:sz="0" w:space="0" w:color="auto"/>
                        <w:left w:val="none" w:sz="0" w:space="0" w:color="auto"/>
                        <w:bottom w:val="none" w:sz="0" w:space="0" w:color="auto"/>
                        <w:right w:val="none" w:sz="0" w:space="0" w:color="auto"/>
                      </w:divBdr>
                    </w:div>
                    <w:div w:id="764812032">
                      <w:marLeft w:val="0"/>
                      <w:marRight w:val="0"/>
                      <w:marTop w:val="0"/>
                      <w:marBottom w:val="180"/>
                      <w:divBdr>
                        <w:top w:val="none" w:sz="0" w:space="0" w:color="auto"/>
                        <w:left w:val="none" w:sz="0" w:space="0" w:color="auto"/>
                        <w:bottom w:val="none" w:sz="0" w:space="0" w:color="auto"/>
                        <w:right w:val="none" w:sz="0" w:space="0" w:color="auto"/>
                      </w:divBdr>
                    </w:div>
                    <w:div w:id="51580109">
                      <w:marLeft w:val="0"/>
                      <w:marRight w:val="0"/>
                      <w:marTop w:val="360"/>
                      <w:marBottom w:val="360"/>
                      <w:divBdr>
                        <w:top w:val="none" w:sz="0" w:space="0" w:color="auto"/>
                        <w:left w:val="none" w:sz="0" w:space="0" w:color="auto"/>
                        <w:bottom w:val="none" w:sz="0" w:space="0" w:color="auto"/>
                        <w:right w:val="none" w:sz="0" w:space="0" w:color="auto"/>
                      </w:divBdr>
                      <w:divsChild>
                        <w:div w:id="1902517377">
                          <w:marLeft w:val="0"/>
                          <w:marRight w:val="0"/>
                          <w:marTop w:val="0"/>
                          <w:marBottom w:val="0"/>
                          <w:divBdr>
                            <w:top w:val="none" w:sz="0" w:space="0" w:color="auto"/>
                            <w:left w:val="none" w:sz="0" w:space="0" w:color="auto"/>
                            <w:bottom w:val="none" w:sz="0" w:space="0" w:color="auto"/>
                            <w:right w:val="none" w:sz="0" w:space="0" w:color="auto"/>
                          </w:divBdr>
                          <w:divsChild>
                            <w:div w:id="14832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210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42521058">
      <w:bodyDiv w:val="1"/>
      <w:marLeft w:val="0"/>
      <w:marRight w:val="0"/>
      <w:marTop w:val="0"/>
      <w:marBottom w:val="0"/>
      <w:divBdr>
        <w:top w:val="none" w:sz="0" w:space="0" w:color="auto"/>
        <w:left w:val="none" w:sz="0" w:space="0" w:color="auto"/>
        <w:bottom w:val="none" w:sz="0" w:space="0" w:color="auto"/>
        <w:right w:val="none" w:sz="0" w:space="0" w:color="auto"/>
      </w:divBdr>
      <w:divsChild>
        <w:div w:id="1029991599">
          <w:marLeft w:val="0"/>
          <w:marRight w:val="0"/>
          <w:marTop w:val="0"/>
          <w:marBottom w:val="0"/>
          <w:divBdr>
            <w:top w:val="none" w:sz="0" w:space="0" w:color="auto"/>
            <w:left w:val="none" w:sz="0" w:space="0" w:color="auto"/>
            <w:bottom w:val="none" w:sz="0" w:space="0" w:color="auto"/>
            <w:right w:val="none" w:sz="0" w:space="0" w:color="auto"/>
          </w:divBdr>
          <w:divsChild>
            <w:div w:id="1747678321">
              <w:marLeft w:val="0"/>
              <w:marRight w:val="0"/>
              <w:marTop w:val="0"/>
              <w:marBottom w:val="0"/>
              <w:divBdr>
                <w:top w:val="none" w:sz="0" w:space="0" w:color="auto"/>
                <w:left w:val="none" w:sz="0" w:space="0" w:color="auto"/>
                <w:bottom w:val="none" w:sz="0" w:space="0" w:color="auto"/>
                <w:right w:val="none" w:sz="0" w:space="0" w:color="auto"/>
              </w:divBdr>
              <w:divsChild>
                <w:div w:id="827483736">
                  <w:marLeft w:val="0"/>
                  <w:marRight w:val="0"/>
                  <w:marTop w:val="120"/>
                  <w:marBottom w:val="0"/>
                  <w:divBdr>
                    <w:top w:val="none" w:sz="0" w:space="0" w:color="auto"/>
                    <w:left w:val="none" w:sz="0" w:space="0" w:color="auto"/>
                    <w:bottom w:val="none" w:sz="0" w:space="0" w:color="auto"/>
                    <w:right w:val="none" w:sz="0" w:space="0" w:color="auto"/>
                  </w:divBdr>
                  <w:divsChild>
                    <w:div w:id="10702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8506">
          <w:marLeft w:val="0"/>
          <w:marRight w:val="0"/>
          <w:marTop w:val="0"/>
          <w:marBottom w:val="0"/>
          <w:divBdr>
            <w:top w:val="none" w:sz="0" w:space="0" w:color="auto"/>
            <w:left w:val="none" w:sz="0" w:space="0" w:color="auto"/>
            <w:bottom w:val="none" w:sz="0" w:space="0" w:color="auto"/>
            <w:right w:val="none" w:sz="0" w:space="0" w:color="auto"/>
          </w:divBdr>
          <w:divsChild>
            <w:div w:id="356926739">
              <w:marLeft w:val="0"/>
              <w:marRight w:val="0"/>
              <w:marTop w:val="0"/>
              <w:marBottom w:val="0"/>
              <w:divBdr>
                <w:top w:val="none" w:sz="0" w:space="0" w:color="auto"/>
                <w:left w:val="none" w:sz="0" w:space="0" w:color="auto"/>
                <w:bottom w:val="none" w:sz="0" w:space="0" w:color="auto"/>
                <w:right w:val="none" w:sz="0" w:space="0" w:color="auto"/>
              </w:divBdr>
              <w:divsChild>
                <w:div w:id="1259217895">
                  <w:marLeft w:val="0"/>
                  <w:marRight w:val="0"/>
                  <w:marTop w:val="0"/>
                  <w:marBottom w:val="360"/>
                  <w:divBdr>
                    <w:top w:val="none" w:sz="0" w:space="0" w:color="auto"/>
                    <w:left w:val="none" w:sz="0" w:space="0" w:color="auto"/>
                    <w:bottom w:val="none" w:sz="0" w:space="0" w:color="auto"/>
                    <w:right w:val="none" w:sz="0" w:space="0" w:color="auto"/>
                  </w:divBdr>
                  <w:divsChild>
                    <w:div w:id="446044067">
                      <w:marLeft w:val="0"/>
                      <w:marRight w:val="0"/>
                      <w:marTop w:val="0"/>
                      <w:marBottom w:val="0"/>
                      <w:divBdr>
                        <w:top w:val="none" w:sz="0" w:space="0" w:color="auto"/>
                        <w:left w:val="none" w:sz="0" w:space="0" w:color="auto"/>
                        <w:bottom w:val="none" w:sz="0" w:space="0" w:color="auto"/>
                        <w:right w:val="none" w:sz="0" w:space="0" w:color="auto"/>
                      </w:divBdr>
                      <w:divsChild>
                        <w:div w:id="2021851530">
                          <w:marLeft w:val="0"/>
                          <w:marRight w:val="0"/>
                          <w:marTop w:val="0"/>
                          <w:marBottom w:val="0"/>
                          <w:divBdr>
                            <w:top w:val="none" w:sz="0" w:space="0" w:color="auto"/>
                            <w:left w:val="none" w:sz="0" w:space="0" w:color="auto"/>
                            <w:bottom w:val="none" w:sz="0" w:space="0" w:color="auto"/>
                            <w:right w:val="none" w:sz="0" w:space="0" w:color="auto"/>
                          </w:divBdr>
                          <w:divsChild>
                            <w:div w:id="1625383105">
                              <w:marLeft w:val="0"/>
                              <w:marRight w:val="0"/>
                              <w:marTop w:val="0"/>
                              <w:marBottom w:val="0"/>
                              <w:divBdr>
                                <w:top w:val="none" w:sz="0" w:space="0" w:color="auto"/>
                                <w:left w:val="none" w:sz="0" w:space="0" w:color="auto"/>
                                <w:bottom w:val="none" w:sz="0" w:space="0" w:color="auto"/>
                                <w:right w:val="none" w:sz="0" w:space="0" w:color="auto"/>
                              </w:divBdr>
                              <w:divsChild>
                                <w:div w:id="1981768957">
                                  <w:marLeft w:val="0"/>
                                  <w:marRight w:val="0"/>
                                  <w:marTop w:val="0"/>
                                  <w:marBottom w:val="0"/>
                                  <w:divBdr>
                                    <w:top w:val="none" w:sz="0" w:space="0" w:color="auto"/>
                                    <w:left w:val="none" w:sz="0" w:space="0" w:color="auto"/>
                                    <w:bottom w:val="none" w:sz="0" w:space="0" w:color="auto"/>
                                    <w:right w:val="none" w:sz="0" w:space="0" w:color="auto"/>
                                  </w:divBdr>
                                  <w:divsChild>
                                    <w:div w:id="1952859544">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331223099">
                                              <w:marLeft w:val="0"/>
                                              <w:marRight w:val="0"/>
                                              <w:marTop w:val="0"/>
                                              <w:marBottom w:val="0"/>
                                              <w:divBdr>
                                                <w:top w:val="none" w:sz="0" w:space="0" w:color="auto"/>
                                                <w:left w:val="none" w:sz="0" w:space="0" w:color="auto"/>
                                                <w:bottom w:val="none" w:sz="0" w:space="0" w:color="auto"/>
                                                <w:right w:val="none" w:sz="0" w:space="0" w:color="auto"/>
                                              </w:divBdr>
                                              <w:divsChild>
                                                <w:div w:id="567769684">
                                                  <w:marLeft w:val="72"/>
                                                  <w:marRight w:val="72"/>
                                                  <w:marTop w:val="72"/>
                                                  <w:marBottom w:val="72"/>
                                                  <w:divBdr>
                                                    <w:top w:val="none" w:sz="0" w:space="0" w:color="auto"/>
                                                    <w:left w:val="none" w:sz="0" w:space="0" w:color="auto"/>
                                                    <w:bottom w:val="none" w:sz="0" w:space="0" w:color="auto"/>
                                                    <w:right w:val="none" w:sz="0" w:space="0" w:color="auto"/>
                                                  </w:divBdr>
                                                </w:div>
                                                <w:div w:id="304169396">
                                                  <w:marLeft w:val="-15"/>
                                                  <w:marRight w:val="-15"/>
                                                  <w:marTop w:val="0"/>
                                                  <w:marBottom w:val="0"/>
                                                  <w:divBdr>
                                                    <w:top w:val="none" w:sz="0" w:space="0" w:color="auto"/>
                                                    <w:left w:val="none" w:sz="0" w:space="0" w:color="auto"/>
                                                    <w:bottom w:val="none" w:sz="0" w:space="0" w:color="auto"/>
                                                    <w:right w:val="none" w:sz="0" w:space="0" w:color="auto"/>
                                                  </w:divBdr>
                                                </w:div>
                                                <w:div w:id="7061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065044">
                  <w:marLeft w:val="0"/>
                  <w:marRight w:val="0"/>
                  <w:marTop w:val="0"/>
                  <w:marBottom w:val="0"/>
                  <w:divBdr>
                    <w:top w:val="none" w:sz="0" w:space="0" w:color="auto"/>
                    <w:left w:val="none" w:sz="0" w:space="0" w:color="auto"/>
                    <w:bottom w:val="none" w:sz="0" w:space="0" w:color="auto"/>
                    <w:right w:val="none" w:sz="0" w:space="0" w:color="auto"/>
                  </w:divBdr>
                  <w:divsChild>
                    <w:div w:id="1589072641">
                      <w:marLeft w:val="0"/>
                      <w:marRight w:val="0"/>
                      <w:marTop w:val="0"/>
                      <w:marBottom w:val="360"/>
                      <w:divBdr>
                        <w:top w:val="none" w:sz="0" w:space="0" w:color="auto"/>
                        <w:left w:val="none" w:sz="0" w:space="0" w:color="auto"/>
                        <w:bottom w:val="none" w:sz="0" w:space="0" w:color="auto"/>
                        <w:right w:val="none" w:sz="0" w:space="0" w:color="auto"/>
                      </w:divBdr>
                      <w:divsChild>
                        <w:div w:id="1743989288">
                          <w:marLeft w:val="0"/>
                          <w:marRight w:val="0"/>
                          <w:marTop w:val="0"/>
                          <w:marBottom w:val="0"/>
                          <w:divBdr>
                            <w:top w:val="none" w:sz="0" w:space="0" w:color="auto"/>
                            <w:left w:val="none" w:sz="0" w:space="0" w:color="auto"/>
                            <w:bottom w:val="single" w:sz="6" w:space="0" w:color="D0D0D0"/>
                            <w:right w:val="none" w:sz="0" w:space="0" w:color="auto"/>
                          </w:divBdr>
                        </w:div>
                        <w:div w:id="1452240643">
                          <w:marLeft w:val="0"/>
                          <w:marRight w:val="0"/>
                          <w:marTop w:val="0"/>
                          <w:marBottom w:val="0"/>
                          <w:divBdr>
                            <w:top w:val="none" w:sz="0" w:space="0" w:color="auto"/>
                            <w:left w:val="none" w:sz="0" w:space="0" w:color="auto"/>
                            <w:bottom w:val="none" w:sz="0" w:space="0" w:color="auto"/>
                            <w:right w:val="none" w:sz="0" w:space="0" w:color="auto"/>
                          </w:divBdr>
                        </w:div>
                      </w:divsChild>
                    </w:div>
                    <w:div w:id="2086565486">
                      <w:marLeft w:val="0"/>
                      <w:marRight w:val="0"/>
                      <w:marTop w:val="0"/>
                      <w:marBottom w:val="180"/>
                      <w:divBdr>
                        <w:top w:val="none" w:sz="0" w:space="0" w:color="auto"/>
                        <w:left w:val="none" w:sz="0" w:space="0" w:color="auto"/>
                        <w:bottom w:val="none" w:sz="0" w:space="0" w:color="auto"/>
                        <w:right w:val="none" w:sz="0" w:space="0" w:color="auto"/>
                      </w:divBdr>
                    </w:div>
                    <w:div w:id="156069762">
                      <w:marLeft w:val="0"/>
                      <w:marRight w:val="0"/>
                      <w:marTop w:val="0"/>
                      <w:marBottom w:val="180"/>
                      <w:divBdr>
                        <w:top w:val="none" w:sz="0" w:space="0" w:color="auto"/>
                        <w:left w:val="none" w:sz="0" w:space="0" w:color="auto"/>
                        <w:bottom w:val="none" w:sz="0" w:space="0" w:color="auto"/>
                        <w:right w:val="none" w:sz="0" w:space="0" w:color="auto"/>
                      </w:divBdr>
                    </w:div>
                    <w:div w:id="1020739066">
                      <w:marLeft w:val="0"/>
                      <w:marRight w:val="0"/>
                      <w:marTop w:val="0"/>
                      <w:marBottom w:val="360"/>
                      <w:divBdr>
                        <w:top w:val="none" w:sz="0" w:space="0" w:color="auto"/>
                        <w:left w:val="none" w:sz="0" w:space="0" w:color="auto"/>
                        <w:bottom w:val="none" w:sz="0" w:space="0" w:color="auto"/>
                        <w:right w:val="none" w:sz="0" w:space="0" w:color="auto"/>
                      </w:divBdr>
                      <w:divsChild>
                        <w:div w:id="978800594">
                          <w:marLeft w:val="0"/>
                          <w:marRight w:val="0"/>
                          <w:marTop w:val="0"/>
                          <w:marBottom w:val="0"/>
                          <w:divBdr>
                            <w:top w:val="none" w:sz="0" w:space="0" w:color="auto"/>
                            <w:left w:val="none" w:sz="0" w:space="0" w:color="auto"/>
                            <w:bottom w:val="none" w:sz="0" w:space="0" w:color="auto"/>
                            <w:right w:val="none" w:sz="0" w:space="0" w:color="auto"/>
                          </w:divBdr>
                          <w:divsChild>
                            <w:div w:id="17962899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28262170">
                      <w:marLeft w:val="0"/>
                      <w:marRight w:val="0"/>
                      <w:marTop w:val="0"/>
                      <w:marBottom w:val="180"/>
                      <w:divBdr>
                        <w:top w:val="none" w:sz="0" w:space="0" w:color="auto"/>
                        <w:left w:val="none" w:sz="0" w:space="0" w:color="auto"/>
                        <w:bottom w:val="none" w:sz="0" w:space="0" w:color="auto"/>
                        <w:right w:val="none" w:sz="0" w:space="0" w:color="auto"/>
                      </w:divBdr>
                    </w:div>
                    <w:div w:id="453250577">
                      <w:marLeft w:val="0"/>
                      <w:marRight w:val="0"/>
                      <w:marTop w:val="0"/>
                      <w:marBottom w:val="180"/>
                      <w:divBdr>
                        <w:top w:val="none" w:sz="0" w:space="0" w:color="auto"/>
                        <w:left w:val="none" w:sz="0" w:space="0" w:color="auto"/>
                        <w:bottom w:val="none" w:sz="0" w:space="0" w:color="auto"/>
                        <w:right w:val="none" w:sz="0" w:space="0" w:color="auto"/>
                      </w:divBdr>
                    </w:div>
                    <w:div w:id="752168431">
                      <w:marLeft w:val="0"/>
                      <w:marRight w:val="0"/>
                      <w:marTop w:val="0"/>
                      <w:marBottom w:val="180"/>
                      <w:divBdr>
                        <w:top w:val="none" w:sz="0" w:space="0" w:color="auto"/>
                        <w:left w:val="none" w:sz="0" w:space="0" w:color="auto"/>
                        <w:bottom w:val="none" w:sz="0" w:space="0" w:color="auto"/>
                        <w:right w:val="none" w:sz="0" w:space="0" w:color="auto"/>
                      </w:divBdr>
                    </w:div>
                    <w:div w:id="935334455">
                      <w:marLeft w:val="0"/>
                      <w:marRight w:val="0"/>
                      <w:marTop w:val="0"/>
                      <w:marBottom w:val="180"/>
                      <w:divBdr>
                        <w:top w:val="none" w:sz="0" w:space="0" w:color="auto"/>
                        <w:left w:val="none" w:sz="0" w:space="0" w:color="auto"/>
                        <w:bottom w:val="none" w:sz="0" w:space="0" w:color="auto"/>
                        <w:right w:val="none" w:sz="0" w:space="0" w:color="auto"/>
                      </w:divBdr>
                    </w:div>
                    <w:div w:id="1923562885">
                      <w:marLeft w:val="0"/>
                      <w:marRight w:val="0"/>
                      <w:marTop w:val="360"/>
                      <w:marBottom w:val="360"/>
                      <w:divBdr>
                        <w:top w:val="none" w:sz="0" w:space="0" w:color="auto"/>
                        <w:left w:val="none" w:sz="0" w:space="0" w:color="auto"/>
                        <w:bottom w:val="none" w:sz="0" w:space="0" w:color="auto"/>
                        <w:right w:val="none" w:sz="0" w:space="0" w:color="auto"/>
                      </w:divBdr>
                      <w:divsChild>
                        <w:div w:id="1884125522">
                          <w:marLeft w:val="0"/>
                          <w:marRight w:val="0"/>
                          <w:marTop w:val="0"/>
                          <w:marBottom w:val="0"/>
                          <w:divBdr>
                            <w:top w:val="none" w:sz="0" w:space="0" w:color="auto"/>
                            <w:left w:val="none" w:sz="0" w:space="0" w:color="auto"/>
                            <w:bottom w:val="none" w:sz="0" w:space="0" w:color="auto"/>
                            <w:right w:val="none" w:sz="0" w:space="0" w:color="auto"/>
                          </w:divBdr>
                          <w:divsChild>
                            <w:div w:id="118459175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9576520">
                      <w:marLeft w:val="0"/>
                      <w:marRight w:val="0"/>
                      <w:marTop w:val="0"/>
                      <w:marBottom w:val="180"/>
                      <w:divBdr>
                        <w:top w:val="none" w:sz="0" w:space="0" w:color="auto"/>
                        <w:left w:val="none" w:sz="0" w:space="0" w:color="auto"/>
                        <w:bottom w:val="none" w:sz="0" w:space="0" w:color="auto"/>
                        <w:right w:val="none" w:sz="0" w:space="0" w:color="auto"/>
                      </w:divBdr>
                    </w:div>
                    <w:div w:id="667173358">
                      <w:marLeft w:val="0"/>
                      <w:marRight w:val="0"/>
                      <w:marTop w:val="0"/>
                      <w:marBottom w:val="180"/>
                      <w:divBdr>
                        <w:top w:val="none" w:sz="0" w:space="0" w:color="auto"/>
                        <w:left w:val="none" w:sz="0" w:space="0" w:color="auto"/>
                        <w:bottom w:val="none" w:sz="0" w:space="0" w:color="auto"/>
                        <w:right w:val="none" w:sz="0" w:space="0" w:color="auto"/>
                      </w:divBdr>
                    </w:div>
                    <w:div w:id="1629777262">
                      <w:marLeft w:val="0"/>
                      <w:marRight w:val="0"/>
                      <w:marTop w:val="0"/>
                      <w:marBottom w:val="0"/>
                      <w:divBdr>
                        <w:top w:val="none" w:sz="0" w:space="0" w:color="auto"/>
                        <w:left w:val="none" w:sz="0" w:space="0" w:color="auto"/>
                        <w:bottom w:val="none" w:sz="0" w:space="0" w:color="auto"/>
                        <w:right w:val="none" w:sz="0" w:space="0" w:color="auto"/>
                      </w:divBdr>
                      <w:divsChild>
                        <w:div w:id="1697584118">
                          <w:marLeft w:val="0"/>
                          <w:marRight w:val="0"/>
                          <w:marTop w:val="0"/>
                          <w:marBottom w:val="0"/>
                          <w:divBdr>
                            <w:top w:val="none" w:sz="0" w:space="0" w:color="auto"/>
                            <w:left w:val="none" w:sz="0" w:space="0" w:color="auto"/>
                            <w:bottom w:val="none" w:sz="0" w:space="0" w:color="auto"/>
                            <w:right w:val="none" w:sz="0" w:space="0" w:color="auto"/>
                          </w:divBdr>
                        </w:div>
                      </w:divsChild>
                    </w:div>
                    <w:div w:id="1304701832">
                      <w:marLeft w:val="0"/>
                      <w:marRight w:val="0"/>
                      <w:marTop w:val="60"/>
                      <w:marBottom w:val="0"/>
                      <w:divBdr>
                        <w:top w:val="none" w:sz="0" w:space="0" w:color="auto"/>
                        <w:left w:val="none" w:sz="0" w:space="0" w:color="auto"/>
                        <w:bottom w:val="none" w:sz="0" w:space="0" w:color="auto"/>
                        <w:right w:val="none" w:sz="0" w:space="0" w:color="auto"/>
                      </w:divBdr>
                    </w:div>
                    <w:div w:id="90518230">
                      <w:marLeft w:val="0"/>
                      <w:marRight w:val="0"/>
                      <w:marTop w:val="0"/>
                      <w:marBottom w:val="180"/>
                      <w:divBdr>
                        <w:top w:val="none" w:sz="0" w:space="0" w:color="auto"/>
                        <w:left w:val="none" w:sz="0" w:space="0" w:color="auto"/>
                        <w:bottom w:val="none" w:sz="0" w:space="0" w:color="auto"/>
                        <w:right w:val="none" w:sz="0" w:space="0" w:color="auto"/>
                      </w:divBdr>
                    </w:div>
                    <w:div w:id="1318074037">
                      <w:marLeft w:val="0"/>
                      <w:marRight w:val="0"/>
                      <w:marTop w:val="0"/>
                      <w:marBottom w:val="180"/>
                      <w:divBdr>
                        <w:top w:val="none" w:sz="0" w:space="0" w:color="auto"/>
                        <w:left w:val="none" w:sz="0" w:space="0" w:color="auto"/>
                        <w:bottom w:val="none" w:sz="0" w:space="0" w:color="auto"/>
                        <w:right w:val="none" w:sz="0" w:space="0" w:color="auto"/>
                      </w:divBdr>
                    </w:div>
                    <w:div w:id="1612122790">
                      <w:marLeft w:val="0"/>
                      <w:marRight w:val="0"/>
                      <w:marTop w:val="0"/>
                      <w:marBottom w:val="180"/>
                      <w:divBdr>
                        <w:top w:val="none" w:sz="0" w:space="0" w:color="auto"/>
                        <w:left w:val="none" w:sz="0" w:space="0" w:color="auto"/>
                        <w:bottom w:val="none" w:sz="0" w:space="0" w:color="auto"/>
                        <w:right w:val="none" w:sz="0" w:space="0" w:color="auto"/>
                      </w:divBdr>
                    </w:div>
                    <w:div w:id="2119325999">
                      <w:marLeft w:val="0"/>
                      <w:marRight w:val="0"/>
                      <w:marTop w:val="0"/>
                      <w:marBottom w:val="180"/>
                      <w:divBdr>
                        <w:top w:val="none" w:sz="0" w:space="0" w:color="auto"/>
                        <w:left w:val="none" w:sz="0" w:space="0" w:color="auto"/>
                        <w:bottom w:val="none" w:sz="0" w:space="0" w:color="auto"/>
                        <w:right w:val="none" w:sz="0" w:space="0" w:color="auto"/>
                      </w:divBdr>
                    </w:div>
                    <w:div w:id="37633942">
                      <w:marLeft w:val="0"/>
                      <w:marRight w:val="0"/>
                      <w:marTop w:val="0"/>
                      <w:marBottom w:val="180"/>
                      <w:divBdr>
                        <w:top w:val="none" w:sz="0" w:space="0" w:color="auto"/>
                        <w:left w:val="none" w:sz="0" w:space="0" w:color="auto"/>
                        <w:bottom w:val="none" w:sz="0" w:space="0" w:color="auto"/>
                        <w:right w:val="none" w:sz="0" w:space="0" w:color="auto"/>
                      </w:divBdr>
                    </w:div>
                    <w:div w:id="1802963592">
                      <w:marLeft w:val="0"/>
                      <w:marRight w:val="0"/>
                      <w:marTop w:val="0"/>
                      <w:marBottom w:val="180"/>
                      <w:divBdr>
                        <w:top w:val="none" w:sz="0" w:space="0" w:color="auto"/>
                        <w:left w:val="none" w:sz="0" w:space="0" w:color="auto"/>
                        <w:bottom w:val="none" w:sz="0" w:space="0" w:color="auto"/>
                        <w:right w:val="none" w:sz="0" w:space="0" w:color="auto"/>
                      </w:divBdr>
                    </w:div>
                    <w:div w:id="298190995">
                      <w:marLeft w:val="0"/>
                      <w:marRight w:val="0"/>
                      <w:marTop w:val="0"/>
                      <w:marBottom w:val="180"/>
                      <w:divBdr>
                        <w:top w:val="none" w:sz="0" w:space="0" w:color="auto"/>
                        <w:left w:val="none" w:sz="0" w:space="0" w:color="auto"/>
                        <w:bottom w:val="none" w:sz="0" w:space="0" w:color="auto"/>
                        <w:right w:val="none" w:sz="0" w:space="0" w:color="auto"/>
                      </w:divBdr>
                    </w:div>
                    <w:div w:id="10038880">
                      <w:marLeft w:val="0"/>
                      <w:marRight w:val="0"/>
                      <w:marTop w:val="0"/>
                      <w:marBottom w:val="180"/>
                      <w:divBdr>
                        <w:top w:val="none" w:sz="0" w:space="0" w:color="auto"/>
                        <w:left w:val="none" w:sz="0" w:space="0" w:color="auto"/>
                        <w:bottom w:val="none" w:sz="0" w:space="0" w:color="auto"/>
                        <w:right w:val="none" w:sz="0" w:space="0" w:color="auto"/>
                      </w:divBdr>
                    </w:div>
                    <w:div w:id="9361362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43638111">
      <w:bodyDiv w:val="1"/>
      <w:marLeft w:val="0"/>
      <w:marRight w:val="0"/>
      <w:marTop w:val="0"/>
      <w:marBottom w:val="0"/>
      <w:divBdr>
        <w:top w:val="none" w:sz="0" w:space="0" w:color="auto"/>
        <w:left w:val="none" w:sz="0" w:space="0" w:color="auto"/>
        <w:bottom w:val="none" w:sz="0" w:space="0" w:color="auto"/>
        <w:right w:val="none" w:sz="0" w:space="0" w:color="auto"/>
      </w:divBdr>
      <w:divsChild>
        <w:div w:id="1567767147">
          <w:marLeft w:val="0"/>
          <w:marRight w:val="0"/>
          <w:marTop w:val="0"/>
          <w:marBottom w:val="0"/>
          <w:divBdr>
            <w:top w:val="none" w:sz="0" w:space="0" w:color="auto"/>
            <w:left w:val="none" w:sz="0" w:space="0" w:color="auto"/>
            <w:bottom w:val="none" w:sz="0" w:space="0" w:color="auto"/>
            <w:right w:val="none" w:sz="0" w:space="0" w:color="auto"/>
          </w:divBdr>
          <w:divsChild>
            <w:div w:id="1907958966">
              <w:marLeft w:val="0"/>
              <w:marRight w:val="0"/>
              <w:marTop w:val="0"/>
              <w:marBottom w:val="0"/>
              <w:divBdr>
                <w:top w:val="none" w:sz="0" w:space="0" w:color="auto"/>
                <w:left w:val="none" w:sz="0" w:space="0" w:color="auto"/>
                <w:bottom w:val="none" w:sz="0" w:space="0" w:color="auto"/>
                <w:right w:val="none" w:sz="0" w:space="0" w:color="auto"/>
              </w:divBdr>
              <w:divsChild>
                <w:div w:id="78017534">
                  <w:marLeft w:val="0"/>
                  <w:marRight w:val="0"/>
                  <w:marTop w:val="120"/>
                  <w:marBottom w:val="0"/>
                  <w:divBdr>
                    <w:top w:val="none" w:sz="0" w:space="0" w:color="auto"/>
                    <w:left w:val="none" w:sz="0" w:space="0" w:color="auto"/>
                    <w:bottom w:val="none" w:sz="0" w:space="0" w:color="auto"/>
                    <w:right w:val="none" w:sz="0" w:space="0" w:color="auto"/>
                  </w:divBdr>
                  <w:divsChild>
                    <w:div w:id="20232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29972">
          <w:marLeft w:val="0"/>
          <w:marRight w:val="0"/>
          <w:marTop w:val="0"/>
          <w:marBottom w:val="0"/>
          <w:divBdr>
            <w:top w:val="none" w:sz="0" w:space="0" w:color="auto"/>
            <w:left w:val="none" w:sz="0" w:space="0" w:color="auto"/>
            <w:bottom w:val="none" w:sz="0" w:space="0" w:color="auto"/>
            <w:right w:val="none" w:sz="0" w:space="0" w:color="auto"/>
          </w:divBdr>
          <w:divsChild>
            <w:div w:id="2073692162">
              <w:marLeft w:val="0"/>
              <w:marRight w:val="0"/>
              <w:marTop w:val="0"/>
              <w:marBottom w:val="0"/>
              <w:divBdr>
                <w:top w:val="none" w:sz="0" w:space="0" w:color="auto"/>
                <w:left w:val="none" w:sz="0" w:space="0" w:color="auto"/>
                <w:bottom w:val="none" w:sz="0" w:space="0" w:color="auto"/>
                <w:right w:val="none" w:sz="0" w:space="0" w:color="auto"/>
              </w:divBdr>
              <w:divsChild>
                <w:div w:id="511801051">
                  <w:marLeft w:val="0"/>
                  <w:marRight w:val="0"/>
                  <w:marTop w:val="0"/>
                  <w:marBottom w:val="360"/>
                  <w:divBdr>
                    <w:top w:val="none" w:sz="0" w:space="0" w:color="auto"/>
                    <w:left w:val="none" w:sz="0" w:space="0" w:color="auto"/>
                    <w:bottom w:val="none" w:sz="0" w:space="0" w:color="auto"/>
                    <w:right w:val="none" w:sz="0" w:space="0" w:color="auto"/>
                  </w:divBdr>
                  <w:divsChild>
                    <w:div w:id="640112425">
                      <w:marLeft w:val="0"/>
                      <w:marRight w:val="0"/>
                      <w:marTop w:val="0"/>
                      <w:marBottom w:val="0"/>
                      <w:divBdr>
                        <w:top w:val="none" w:sz="0" w:space="0" w:color="auto"/>
                        <w:left w:val="none" w:sz="0" w:space="0" w:color="auto"/>
                        <w:bottom w:val="none" w:sz="0" w:space="0" w:color="auto"/>
                        <w:right w:val="none" w:sz="0" w:space="0" w:color="auto"/>
                      </w:divBdr>
                      <w:divsChild>
                        <w:div w:id="685909639">
                          <w:marLeft w:val="0"/>
                          <w:marRight w:val="0"/>
                          <w:marTop w:val="0"/>
                          <w:marBottom w:val="0"/>
                          <w:divBdr>
                            <w:top w:val="none" w:sz="0" w:space="0" w:color="auto"/>
                            <w:left w:val="none" w:sz="0" w:space="0" w:color="auto"/>
                            <w:bottom w:val="none" w:sz="0" w:space="0" w:color="auto"/>
                            <w:right w:val="none" w:sz="0" w:space="0" w:color="auto"/>
                          </w:divBdr>
                        </w:div>
                      </w:divsChild>
                    </w:div>
                    <w:div w:id="1864391871">
                      <w:marLeft w:val="0"/>
                      <w:marRight w:val="0"/>
                      <w:marTop w:val="75"/>
                      <w:marBottom w:val="0"/>
                      <w:divBdr>
                        <w:top w:val="none" w:sz="0" w:space="0" w:color="auto"/>
                        <w:left w:val="none" w:sz="0" w:space="0" w:color="auto"/>
                        <w:bottom w:val="none" w:sz="0" w:space="0" w:color="auto"/>
                        <w:right w:val="none" w:sz="0" w:space="0" w:color="auto"/>
                      </w:divBdr>
                    </w:div>
                  </w:divsChild>
                </w:div>
                <w:div w:id="525676050">
                  <w:marLeft w:val="0"/>
                  <w:marRight w:val="0"/>
                  <w:marTop w:val="0"/>
                  <w:marBottom w:val="0"/>
                  <w:divBdr>
                    <w:top w:val="none" w:sz="0" w:space="0" w:color="auto"/>
                    <w:left w:val="none" w:sz="0" w:space="0" w:color="auto"/>
                    <w:bottom w:val="none" w:sz="0" w:space="0" w:color="auto"/>
                    <w:right w:val="none" w:sz="0" w:space="0" w:color="auto"/>
                  </w:divBdr>
                  <w:divsChild>
                    <w:div w:id="378668535">
                      <w:marLeft w:val="0"/>
                      <w:marRight w:val="0"/>
                      <w:marTop w:val="0"/>
                      <w:marBottom w:val="360"/>
                      <w:divBdr>
                        <w:top w:val="none" w:sz="0" w:space="0" w:color="auto"/>
                        <w:left w:val="none" w:sz="0" w:space="0" w:color="auto"/>
                        <w:bottom w:val="none" w:sz="0" w:space="0" w:color="auto"/>
                        <w:right w:val="none" w:sz="0" w:space="0" w:color="auto"/>
                      </w:divBdr>
                      <w:divsChild>
                        <w:div w:id="1823883613">
                          <w:marLeft w:val="0"/>
                          <w:marRight w:val="0"/>
                          <w:marTop w:val="0"/>
                          <w:marBottom w:val="0"/>
                          <w:divBdr>
                            <w:top w:val="none" w:sz="0" w:space="0" w:color="auto"/>
                            <w:left w:val="none" w:sz="0" w:space="0" w:color="auto"/>
                            <w:bottom w:val="single" w:sz="6" w:space="0" w:color="D0D0D0"/>
                            <w:right w:val="none" w:sz="0" w:space="0" w:color="auto"/>
                          </w:divBdr>
                        </w:div>
                        <w:div w:id="706948697">
                          <w:marLeft w:val="0"/>
                          <w:marRight w:val="0"/>
                          <w:marTop w:val="0"/>
                          <w:marBottom w:val="0"/>
                          <w:divBdr>
                            <w:top w:val="none" w:sz="0" w:space="0" w:color="auto"/>
                            <w:left w:val="none" w:sz="0" w:space="0" w:color="auto"/>
                            <w:bottom w:val="none" w:sz="0" w:space="0" w:color="auto"/>
                            <w:right w:val="none" w:sz="0" w:space="0" w:color="auto"/>
                          </w:divBdr>
                        </w:div>
                      </w:divsChild>
                    </w:div>
                    <w:div w:id="1802915964">
                      <w:marLeft w:val="0"/>
                      <w:marRight w:val="0"/>
                      <w:marTop w:val="0"/>
                      <w:marBottom w:val="180"/>
                      <w:divBdr>
                        <w:top w:val="none" w:sz="0" w:space="0" w:color="auto"/>
                        <w:left w:val="none" w:sz="0" w:space="0" w:color="auto"/>
                        <w:bottom w:val="none" w:sz="0" w:space="0" w:color="auto"/>
                        <w:right w:val="none" w:sz="0" w:space="0" w:color="auto"/>
                      </w:divBdr>
                    </w:div>
                    <w:div w:id="855652584">
                      <w:marLeft w:val="0"/>
                      <w:marRight w:val="0"/>
                      <w:marTop w:val="0"/>
                      <w:marBottom w:val="180"/>
                      <w:divBdr>
                        <w:top w:val="none" w:sz="0" w:space="0" w:color="auto"/>
                        <w:left w:val="none" w:sz="0" w:space="0" w:color="auto"/>
                        <w:bottom w:val="none" w:sz="0" w:space="0" w:color="auto"/>
                        <w:right w:val="none" w:sz="0" w:space="0" w:color="auto"/>
                      </w:divBdr>
                    </w:div>
                    <w:div w:id="1073771597">
                      <w:marLeft w:val="0"/>
                      <w:marRight w:val="0"/>
                      <w:marTop w:val="0"/>
                      <w:marBottom w:val="360"/>
                      <w:divBdr>
                        <w:top w:val="none" w:sz="0" w:space="0" w:color="auto"/>
                        <w:left w:val="none" w:sz="0" w:space="0" w:color="auto"/>
                        <w:bottom w:val="none" w:sz="0" w:space="0" w:color="auto"/>
                        <w:right w:val="none" w:sz="0" w:space="0" w:color="auto"/>
                      </w:divBdr>
                      <w:divsChild>
                        <w:div w:id="1903323151">
                          <w:marLeft w:val="0"/>
                          <w:marRight w:val="0"/>
                          <w:marTop w:val="0"/>
                          <w:marBottom w:val="0"/>
                          <w:divBdr>
                            <w:top w:val="none" w:sz="0" w:space="0" w:color="auto"/>
                            <w:left w:val="none" w:sz="0" w:space="0" w:color="auto"/>
                            <w:bottom w:val="none" w:sz="0" w:space="0" w:color="auto"/>
                            <w:right w:val="none" w:sz="0" w:space="0" w:color="auto"/>
                          </w:divBdr>
                          <w:divsChild>
                            <w:div w:id="11514862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92540127">
                      <w:marLeft w:val="0"/>
                      <w:marRight w:val="0"/>
                      <w:marTop w:val="0"/>
                      <w:marBottom w:val="180"/>
                      <w:divBdr>
                        <w:top w:val="none" w:sz="0" w:space="0" w:color="auto"/>
                        <w:left w:val="none" w:sz="0" w:space="0" w:color="auto"/>
                        <w:bottom w:val="none" w:sz="0" w:space="0" w:color="auto"/>
                        <w:right w:val="none" w:sz="0" w:space="0" w:color="auto"/>
                      </w:divBdr>
                    </w:div>
                    <w:div w:id="19939597">
                      <w:marLeft w:val="0"/>
                      <w:marRight w:val="0"/>
                      <w:marTop w:val="0"/>
                      <w:marBottom w:val="180"/>
                      <w:divBdr>
                        <w:top w:val="none" w:sz="0" w:space="0" w:color="auto"/>
                        <w:left w:val="none" w:sz="0" w:space="0" w:color="auto"/>
                        <w:bottom w:val="none" w:sz="0" w:space="0" w:color="auto"/>
                        <w:right w:val="none" w:sz="0" w:space="0" w:color="auto"/>
                      </w:divBdr>
                    </w:div>
                    <w:div w:id="1312254333">
                      <w:marLeft w:val="0"/>
                      <w:marRight w:val="0"/>
                      <w:marTop w:val="0"/>
                      <w:marBottom w:val="0"/>
                      <w:divBdr>
                        <w:top w:val="none" w:sz="0" w:space="0" w:color="auto"/>
                        <w:left w:val="none" w:sz="0" w:space="0" w:color="auto"/>
                        <w:bottom w:val="none" w:sz="0" w:space="0" w:color="auto"/>
                        <w:right w:val="none" w:sz="0" w:space="0" w:color="auto"/>
                      </w:divBdr>
                      <w:divsChild>
                        <w:div w:id="1325469235">
                          <w:marLeft w:val="0"/>
                          <w:marRight w:val="0"/>
                          <w:marTop w:val="0"/>
                          <w:marBottom w:val="0"/>
                          <w:divBdr>
                            <w:top w:val="none" w:sz="0" w:space="0" w:color="auto"/>
                            <w:left w:val="none" w:sz="0" w:space="0" w:color="auto"/>
                            <w:bottom w:val="none" w:sz="0" w:space="0" w:color="auto"/>
                            <w:right w:val="none" w:sz="0" w:space="0" w:color="auto"/>
                          </w:divBdr>
                          <w:divsChild>
                            <w:div w:id="4390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8856">
                      <w:marLeft w:val="0"/>
                      <w:marRight w:val="0"/>
                      <w:marTop w:val="0"/>
                      <w:marBottom w:val="180"/>
                      <w:divBdr>
                        <w:top w:val="none" w:sz="0" w:space="0" w:color="auto"/>
                        <w:left w:val="none" w:sz="0" w:space="0" w:color="auto"/>
                        <w:bottom w:val="none" w:sz="0" w:space="0" w:color="auto"/>
                        <w:right w:val="none" w:sz="0" w:space="0" w:color="auto"/>
                      </w:divBdr>
                    </w:div>
                    <w:div w:id="1699506391">
                      <w:marLeft w:val="0"/>
                      <w:marRight w:val="0"/>
                      <w:marTop w:val="0"/>
                      <w:marBottom w:val="180"/>
                      <w:divBdr>
                        <w:top w:val="none" w:sz="0" w:space="0" w:color="auto"/>
                        <w:left w:val="none" w:sz="0" w:space="0" w:color="auto"/>
                        <w:bottom w:val="none" w:sz="0" w:space="0" w:color="auto"/>
                        <w:right w:val="none" w:sz="0" w:space="0" w:color="auto"/>
                      </w:divBdr>
                    </w:div>
                    <w:div w:id="1670323782">
                      <w:marLeft w:val="0"/>
                      <w:marRight w:val="0"/>
                      <w:marTop w:val="360"/>
                      <w:marBottom w:val="360"/>
                      <w:divBdr>
                        <w:top w:val="none" w:sz="0" w:space="0" w:color="auto"/>
                        <w:left w:val="none" w:sz="0" w:space="0" w:color="auto"/>
                        <w:bottom w:val="none" w:sz="0" w:space="0" w:color="auto"/>
                        <w:right w:val="none" w:sz="0" w:space="0" w:color="auto"/>
                      </w:divBdr>
                      <w:divsChild>
                        <w:div w:id="946044486">
                          <w:marLeft w:val="0"/>
                          <w:marRight w:val="0"/>
                          <w:marTop w:val="0"/>
                          <w:marBottom w:val="0"/>
                          <w:divBdr>
                            <w:top w:val="none" w:sz="0" w:space="0" w:color="auto"/>
                            <w:left w:val="none" w:sz="0" w:space="0" w:color="auto"/>
                            <w:bottom w:val="none" w:sz="0" w:space="0" w:color="auto"/>
                            <w:right w:val="none" w:sz="0" w:space="0" w:color="auto"/>
                          </w:divBdr>
                          <w:divsChild>
                            <w:div w:id="4234991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7824795">
                      <w:marLeft w:val="0"/>
                      <w:marRight w:val="0"/>
                      <w:marTop w:val="0"/>
                      <w:marBottom w:val="180"/>
                      <w:divBdr>
                        <w:top w:val="none" w:sz="0" w:space="0" w:color="auto"/>
                        <w:left w:val="none" w:sz="0" w:space="0" w:color="auto"/>
                        <w:bottom w:val="none" w:sz="0" w:space="0" w:color="auto"/>
                        <w:right w:val="none" w:sz="0" w:space="0" w:color="auto"/>
                      </w:divBdr>
                    </w:div>
                    <w:div w:id="1140153852">
                      <w:marLeft w:val="0"/>
                      <w:marRight w:val="0"/>
                      <w:marTop w:val="0"/>
                      <w:marBottom w:val="180"/>
                      <w:divBdr>
                        <w:top w:val="none" w:sz="0" w:space="0" w:color="auto"/>
                        <w:left w:val="none" w:sz="0" w:space="0" w:color="auto"/>
                        <w:bottom w:val="none" w:sz="0" w:space="0" w:color="auto"/>
                        <w:right w:val="none" w:sz="0" w:space="0" w:color="auto"/>
                      </w:divBdr>
                    </w:div>
                    <w:div w:id="522281856">
                      <w:marLeft w:val="0"/>
                      <w:marRight w:val="0"/>
                      <w:marTop w:val="0"/>
                      <w:marBottom w:val="180"/>
                      <w:divBdr>
                        <w:top w:val="none" w:sz="0" w:space="0" w:color="auto"/>
                        <w:left w:val="none" w:sz="0" w:space="0" w:color="auto"/>
                        <w:bottom w:val="none" w:sz="0" w:space="0" w:color="auto"/>
                        <w:right w:val="none" w:sz="0" w:space="0" w:color="auto"/>
                      </w:divBdr>
                    </w:div>
                    <w:div w:id="1128087491">
                      <w:marLeft w:val="0"/>
                      <w:marRight w:val="0"/>
                      <w:marTop w:val="0"/>
                      <w:marBottom w:val="180"/>
                      <w:divBdr>
                        <w:top w:val="none" w:sz="0" w:space="0" w:color="auto"/>
                        <w:left w:val="none" w:sz="0" w:space="0" w:color="auto"/>
                        <w:bottom w:val="none" w:sz="0" w:space="0" w:color="auto"/>
                        <w:right w:val="none" w:sz="0" w:space="0" w:color="auto"/>
                      </w:divBdr>
                    </w:div>
                    <w:div w:id="1167787165">
                      <w:marLeft w:val="0"/>
                      <w:marRight w:val="0"/>
                      <w:marTop w:val="0"/>
                      <w:marBottom w:val="180"/>
                      <w:divBdr>
                        <w:top w:val="none" w:sz="0" w:space="0" w:color="auto"/>
                        <w:left w:val="none" w:sz="0" w:space="0" w:color="auto"/>
                        <w:bottom w:val="none" w:sz="0" w:space="0" w:color="auto"/>
                        <w:right w:val="none" w:sz="0" w:space="0" w:color="auto"/>
                      </w:divBdr>
                    </w:div>
                    <w:div w:id="2069061610">
                      <w:marLeft w:val="0"/>
                      <w:marRight w:val="0"/>
                      <w:marTop w:val="0"/>
                      <w:marBottom w:val="180"/>
                      <w:divBdr>
                        <w:top w:val="none" w:sz="0" w:space="0" w:color="auto"/>
                        <w:left w:val="none" w:sz="0" w:space="0" w:color="auto"/>
                        <w:bottom w:val="none" w:sz="0" w:space="0" w:color="auto"/>
                        <w:right w:val="none" w:sz="0" w:space="0" w:color="auto"/>
                      </w:divBdr>
                    </w:div>
                    <w:div w:id="1005132815">
                      <w:marLeft w:val="0"/>
                      <w:marRight w:val="0"/>
                      <w:marTop w:val="0"/>
                      <w:marBottom w:val="180"/>
                      <w:divBdr>
                        <w:top w:val="none" w:sz="0" w:space="0" w:color="auto"/>
                        <w:left w:val="none" w:sz="0" w:space="0" w:color="auto"/>
                        <w:bottom w:val="none" w:sz="0" w:space="0" w:color="auto"/>
                        <w:right w:val="none" w:sz="0" w:space="0" w:color="auto"/>
                      </w:divBdr>
                    </w:div>
                    <w:div w:id="1694266768">
                      <w:marLeft w:val="0"/>
                      <w:marRight w:val="0"/>
                      <w:marTop w:val="360"/>
                      <w:marBottom w:val="360"/>
                      <w:divBdr>
                        <w:top w:val="none" w:sz="0" w:space="0" w:color="auto"/>
                        <w:left w:val="none" w:sz="0" w:space="0" w:color="auto"/>
                        <w:bottom w:val="none" w:sz="0" w:space="0" w:color="auto"/>
                        <w:right w:val="none" w:sz="0" w:space="0" w:color="auto"/>
                      </w:divBdr>
                      <w:divsChild>
                        <w:div w:id="1713119047">
                          <w:marLeft w:val="0"/>
                          <w:marRight w:val="0"/>
                          <w:marTop w:val="0"/>
                          <w:marBottom w:val="0"/>
                          <w:divBdr>
                            <w:top w:val="none" w:sz="0" w:space="0" w:color="auto"/>
                            <w:left w:val="none" w:sz="0" w:space="0" w:color="auto"/>
                            <w:bottom w:val="none" w:sz="0" w:space="0" w:color="auto"/>
                            <w:right w:val="none" w:sz="0" w:space="0" w:color="auto"/>
                          </w:divBdr>
                          <w:divsChild>
                            <w:div w:id="19780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368">
                      <w:marLeft w:val="0"/>
                      <w:marRight w:val="0"/>
                      <w:marTop w:val="0"/>
                      <w:marBottom w:val="0"/>
                      <w:divBdr>
                        <w:top w:val="none" w:sz="0" w:space="0" w:color="auto"/>
                        <w:left w:val="none" w:sz="0" w:space="0" w:color="auto"/>
                        <w:bottom w:val="none" w:sz="0" w:space="0" w:color="auto"/>
                        <w:right w:val="none" w:sz="0" w:space="0" w:color="auto"/>
                      </w:divBdr>
                      <w:divsChild>
                        <w:div w:id="269974212">
                          <w:marLeft w:val="0"/>
                          <w:marRight w:val="0"/>
                          <w:marTop w:val="0"/>
                          <w:marBottom w:val="0"/>
                          <w:divBdr>
                            <w:top w:val="none" w:sz="0" w:space="0" w:color="auto"/>
                            <w:left w:val="none" w:sz="0" w:space="0" w:color="auto"/>
                            <w:bottom w:val="none" w:sz="0" w:space="0" w:color="auto"/>
                            <w:right w:val="none" w:sz="0" w:space="0" w:color="auto"/>
                          </w:divBdr>
                          <w:divsChild>
                            <w:div w:id="11353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7508">
                      <w:marLeft w:val="0"/>
                      <w:marRight w:val="0"/>
                      <w:marTop w:val="0"/>
                      <w:marBottom w:val="180"/>
                      <w:divBdr>
                        <w:top w:val="none" w:sz="0" w:space="0" w:color="auto"/>
                        <w:left w:val="none" w:sz="0" w:space="0" w:color="auto"/>
                        <w:bottom w:val="none" w:sz="0" w:space="0" w:color="auto"/>
                        <w:right w:val="none" w:sz="0" w:space="0" w:color="auto"/>
                      </w:divBdr>
                    </w:div>
                    <w:div w:id="1878807369">
                      <w:marLeft w:val="0"/>
                      <w:marRight w:val="0"/>
                      <w:marTop w:val="0"/>
                      <w:marBottom w:val="180"/>
                      <w:divBdr>
                        <w:top w:val="none" w:sz="0" w:space="0" w:color="auto"/>
                        <w:left w:val="none" w:sz="0" w:space="0" w:color="auto"/>
                        <w:bottom w:val="none" w:sz="0" w:space="0" w:color="auto"/>
                        <w:right w:val="none" w:sz="0" w:space="0" w:color="auto"/>
                      </w:divBdr>
                    </w:div>
                    <w:div w:id="1168866534">
                      <w:marLeft w:val="0"/>
                      <w:marRight w:val="0"/>
                      <w:marTop w:val="0"/>
                      <w:marBottom w:val="180"/>
                      <w:divBdr>
                        <w:top w:val="none" w:sz="0" w:space="0" w:color="auto"/>
                        <w:left w:val="none" w:sz="0" w:space="0" w:color="auto"/>
                        <w:bottom w:val="none" w:sz="0" w:space="0" w:color="auto"/>
                        <w:right w:val="none" w:sz="0" w:space="0" w:color="auto"/>
                      </w:divBdr>
                    </w:div>
                    <w:div w:id="532428126">
                      <w:marLeft w:val="0"/>
                      <w:marRight w:val="0"/>
                      <w:marTop w:val="0"/>
                      <w:marBottom w:val="180"/>
                      <w:divBdr>
                        <w:top w:val="none" w:sz="0" w:space="0" w:color="auto"/>
                        <w:left w:val="none" w:sz="0" w:space="0" w:color="auto"/>
                        <w:bottom w:val="none" w:sz="0" w:space="0" w:color="auto"/>
                        <w:right w:val="none" w:sz="0" w:space="0" w:color="auto"/>
                      </w:divBdr>
                    </w:div>
                    <w:div w:id="1668168135">
                      <w:marLeft w:val="0"/>
                      <w:marRight w:val="0"/>
                      <w:marTop w:val="0"/>
                      <w:marBottom w:val="180"/>
                      <w:divBdr>
                        <w:top w:val="none" w:sz="0" w:space="0" w:color="auto"/>
                        <w:left w:val="none" w:sz="0" w:space="0" w:color="auto"/>
                        <w:bottom w:val="none" w:sz="0" w:space="0" w:color="auto"/>
                        <w:right w:val="none" w:sz="0" w:space="0" w:color="auto"/>
                      </w:divBdr>
                    </w:div>
                    <w:div w:id="542645007">
                      <w:marLeft w:val="0"/>
                      <w:marRight w:val="0"/>
                      <w:marTop w:val="0"/>
                      <w:marBottom w:val="0"/>
                      <w:divBdr>
                        <w:top w:val="none" w:sz="0" w:space="0" w:color="auto"/>
                        <w:left w:val="none" w:sz="0" w:space="0" w:color="auto"/>
                        <w:bottom w:val="none" w:sz="0" w:space="0" w:color="auto"/>
                        <w:right w:val="none" w:sz="0" w:space="0" w:color="auto"/>
                      </w:divBdr>
                      <w:divsChild>
                        <w:div w:id="1684238308">
                          <w:marLeft w:val="0"/>
                          <w:marRight w:val="0"/>
                          <w:marTop w:val="0"/>
                          <w:marBottom w:val="0"/>
                          <w:divBdr>
                            <w:top w:val="none" w:sz="0" w:space="0" w:color="auto"/>
                            <w:left w:val="none" w:sz="0" w:space="0" w:color="auto"/>
                            <w:bottom w:val="none" w:sz="0" w:space="0" w:color="auto"/>
                            <w:right w:val="none" w:sz="0" w:space="0" w:color="auto"/>
                          </w:divBdr>
                          <w:divsChild>
                            <w:div w:id="2590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6774">
                      <w:marLeft w:val="0"/>
                      <w:marRight w:val="0"/>
                      <w:marTop w:val="0"/>
                      <w:marBottom w:val="180"/>
                      <w:divBdr>
                        <w:top w:val="none" w:sz="0" w:space="0" w:color="auto"/>
                        <w:left w:val="none" w:sz="0" w:space="0" w:color="auto"/>
                        <w:bottom w:val="none" w:sz="0" w:space="0" w:color="auto"/>
                        <w:right w:val="none" w:sz="0" w:space="0" w:color="auto"/>
                      </w:divBdr>
                    </w:div>
                    <w:div w:id="353770393">
                      <w:marLeft w:val="0"/>
                      <w:marRight w:val="0"/>
                      <w:marTop w:val="0"/>
                      <w:marBottom w:val="180"/>
                      <w:divBdr>
                        <w:top w:val="none" w:sz="0" w:space="0" w:color="auto"/>
                        <w:left w:val="none" w:sz="0" w:space="0" w:color="auto"/>
                        <w:bottom w:val="none" w:sz="0" w:space="0" w:color="auto"/>
                        <w:right w:val="none" w:sz="0" w:space="0" w:color="auto"/>
                      </w:divBdr>
                    </w:div>
                    <w:div w:id="1019816954">
                      <w:marLeft w:val="0"/>
                      <w:marRight w:val="0"/>
                      <w:marTop w:val="0"/>
                      <w:marBottom w:val="180"/>
                      <w:divBdr>
                        <w:top w:val="none" w:sz="0" w:space="0" w:color="auto"/>
                        <w:left w:val="none" w:sz="0" w:space="0" w:color="auto"/>
                        <w:bottom w:val="none" w:sz="0" w:space="0" w:color="auto"/>
                        <w:right w:val="none" w:sz="0" w:space="0" w:color="auto"/>
                      </w:divBdr>
                    </w:div>
                    <w:div w:id="690036289">
                      <w:marLeft w:val="0"/>
                      <w:marRight w:val="0"/>
                      <w:marTop w:val="0"/>
                      <w:marBottom w:val="180"/>
                      <w:divBdr>
                        <w:top w:val="none" w:sz="0" w:space="0" w:color="auto"/>
                        <w:left w:val="none" w:sz="0" w:space="0" w:color="auto"/>
                        <w:bottom w:val="none" w:sz="0" w:space="0" w:color="auto"/>
                        <w:right w:val="none" w:sz="0" w:space="0" w:color="auto"/>
                      </w:divBdr>
                    </w:div>
                    <w:div w:id="678895961">
                      <w:marLeft w:val="0"/>
                      <w:marRight w:val="0"/>
                      <w:marTop w:val="0"/>
                      <w:marBottom w:val="180"/>
                      <w:divBdr>
                        <w:top w:val="none" w:sz="0" w:space="0" w:color="auto"/>
                        <w:left w:val="none" w:sz="0" w:space="0" w:color="auto"/>
                        <w:bottom w:val="none" w:sz="0" w:space="0" w:color="auto"/>
                        <w:right w:val="none" w:sz="0" w:space="0" w:color="auto"/>
                      </w:divBdr>
                    </w:div>
                    <w:div w:id="1994485209">
                      <w:marLeft w:val="0"/>
                      <w:marRight w:val="0"/>
                      <w:marTop w:val="0"/>
                      <w:marBottom w:val="180"/>
                      <w:divBdr>
                        <w:top w:val="none" w:sz="0" w:space="0" w:color="auto"/>
                        <w:left w:val="none" w:sz="0" w:space="0" w:color="auto"/>
                        <w:bottom w:val="none" w:sz="0" w:space="0" w:color="auto"/>
                        <w:right w:val="none" w:sz="0" w:space="0" w:color="auto"/>
                      </w:divBdr>
                    </w:div>
                    <w:div w:id="1083643916">
                      <w:marLeft w:val="0"/>
                      <w:marRight w:val="0"/>
                      <w:marTop w:val="0"/>
                      <w:marBottom w:val="180"/>
                      <w:divBdr>
                        <w:top w:val="none" w:sz="0" w:space="0" w:color="auto"/>
                        <w:left w:val="none" w:sz="0" w:space="0" w:color="auto"/>
                        <w:bottom w:val="none" w:sz="0" w:space="0" w:color="auto"/>
                        <w:right w:val="none" w:sz="0" w:space="0" w:color="auto"/>
                      </w:divBdr>
                    </w:div>
                    <w:div w:id="500126721">
                      <w:marLeft w:val="0"/>
                      <w:marRight w:val="0"/>
                      <w:marTop w:val="0"/>
                      <w:marBottom w:val="180"/>
                      <w:divBdr>
                        <w:top w:val="none" w:sz="0" w:space="0" w:color="auto"/>
                        <w:left w:val="none" w:sz="0" w:space="0" w:color="auto"/>
                        <w:bottom w:val="none" w:sz="0" w:space="0" w:color="auto"/>
                        <w:right w:val="none" w:sz="0" w:space="0" w:color="auto"/>
                      </w:divBdr>
                    </w:div>
                    <w:div w:id="1887140342">
                      <w:marLeft w:val="0"/>
                      <w:marRight w:val="0"/>
                      <w:marTop w:val="0"/>
                      <w:marBottom w:val="0"/>
                      <w:divBdr>
                        <w:top w:val="none" w:sz="0" w:space="0" w:color="auto"/>
                        <w:left w:val="none" w:sz="0" w:space="0" w:color="auto"/>
                        <w:bottom w:val="none" w:sz="0" w:space="0" w:color="auto"/>
                        <w:right w:val="none" w:sz="0" w:space="0" w:color="auto"/>
                      </w:divBdr>
                      <w:divsChild>
                        <w:div w:id="974455107">
                          <w:marLeft w:val="0"/>
                          <w:marRight w:val="0"/>
                          <w:marTop w:val="0"/>
                          <w:marBottom w:val="0"/>
                          <w:divBdr>
                            <w:top w:val="none" w:sz="0" w:space="0" w:color="auto"/>
                            <w:left w:val="none" w:sz="0" w:space="0" w:color="auto"/>
                            <w:bottom w:val="none" w:sz="0" w:space="0" w:color="auto"/>
                            <w:right w:val="none" w:sz="0" w:space="0" w:color="auto"/>
                          </w:divBdr>
                          <w:divsChild>
                            <w:div w:id="14685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2660">
                      <w:marLeft w:val="0"/>
                      <w:marRight w:val="0"/>
                      <w:marTop w:val="0"/>
                      <w:marBottom w:val="180"/>
                      <w:divBdr>
                        <w:top w:val="none" w:sz="0" w:space="0" w:color="auto"/>
                        <w:left w:val="none" w:sz="0" w:space="0" w:color="auto"/>
                        <w:bottom w:val="none" w:sz="0" w:space="0" w:color="auto"/>
                        <w:right w:val="none" w:sz="0" w:space="0" w:color="auto"/>
                      </w:divBdr>
                    </w:div>
                    <w:div w:id="206652381">
                      <w:marLeft w:val="0"/>
                      <w:marRight w:val="0"/>
                      <w:marTop w:val="0"/>
                      <w:marBottom w:val="180"/>
                      <w:divBdr>
                        <w:top w:val="none" w:sz="0" w:space="0" w:color="auto"/>
                        <w:left w:val="none" w:sz="0" w:space="0" w:color="auto"/>
                        <w:bottom w:val="none" w:sz="0" w:space="0" w:color="auto"/>
                        <w:right w:val="none" w:sz="0" w:space="0" w:color="auto"/>
                      </w:divBdr>
                    </w:div>
                    <w:div w:id="271402045">
                      <w:marLeft w:val="0"/>
                      <w:marRight w:val="0"/>
                      <w:marTop w:val="0"/>
                      <w:marBottom w:val="180"/>
                      <w:divBdr>
                        <w:top w:val="none" w:sz="0" w:space="0" w:color="auto"/>
                        <w:left w:val="none" w:sz="0" w:space="0" w:color="auto"/>
                        <w:bottom w:val="none" w:sz="0" w:space="0" w:color="auto"/>
                        <w:right w:val="none" w:sz="0" w:space="0" w:color="auto"/>
                      </w:divBdr>
                    </w:div>
                    <w:div w:id="1801651650">
                      <w:marLeft w:val="0"/>
                      <w:marRight w:val="0"/>
                      <w:marTop w:val="0"/>
                      <w:marBottom w:val="180"/>
                      <w:divBdr>
                        <w:top w:val="none" w:sz="0" w:space="0" w:color="auto"/>
                        <w:left w:val="none" w:sz="0" w:space="0" w:color="auto"/>
                        <w:bottom w:val="none" w:sz="0" w:space="0" w:color="auto"/>
                        <w:right w:val="none" w:sz="0" w:space="0" w:color="auto"/>
                      </w:divBdr>
                    </w:div>
                    <w:div w:id="1954511322">
                      <w:marLeft w:val="0"/>
                      <w:marRight w:val="0"/>
                      <w:marTop w:val="0"/>
                      <w:marBottom w:val="180"/>
                      <w:divBdr>
                        <w:top w:val="none" w:sz="0" w:space="0" w:color="auto"/>
                        <w:left w:val="none" w:sz="0" w:space="0" w:color="auto"/>
                        <w:bottom w:val="none" w:sz="0" w:space="0" w:color="auto"/>
                        <w:right w:val="none" w:sz="0" w:space="0" w:color="auto"/>
                      </w:divBdr>
                    </w:div>
                    <w:div w:id="14376299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44879155">
      <w:bodyDiv w:val="1"/>
      <w:marLeft w:val="0"/>
      <w:marRight w:val="0"/>
      <w:marTop w:val="0"/>
      <w:marBottom w:val="0"/>
      <w:divBdr>
        <w:top w:val="none" w:sz="0" w:space="0" w:color="auto"/>
        <w:left w:val="none" w:sz="0" w:space="0" w:color="auto"/>
        <w:bottom w:val="none" w:sz="0" w:space="0" w:color="auto"/>
        <w:right w:val="none" w:sz="0" w:space="0" w:color="auto"/>
      </w:divBdr>
      <w:divsChild>
        <w:div w:id="1711226683">
          <w:marLeft w:val="0"/>
          <w:marRight w:val="0"/>
          <w:marTop w:val="0"/>
          <w:marBottom w:val="0"/>
          <w:divBdr>
            <w:top w:val="none" w:sz="0" w:space="0" w:color="auto"/>
            <w:left w:val="none" w:sz="0" w:space="0" w:color="auto"/>
            <w:bottom w:val="none" w:sz="0" w:space="0" w:color="auto"/>
            <w:right w:val="none" w:sz="0" w:space="0" w:color="auto"/>
          </w:divBdr>
          <w:divsChild>
            <w:div w:id="39980629">
              <w:marLeft w:val="0"/>
              <w:marRight w:val="0"/>
              <w:marTop w:val="0"/>
              <w:marBottom w:val="0"/>
              <w:divBdr>
                <w:top w:val="none" w:sz="0" w:space="0" w:color="auto"/>
                <w:left w:val="none" w:sz="0" w:space="0" w:color="auto"/>
                <w:bottom w:val="none" w:sz="0" w:space="0" w:color="auto"/>
                <w:right w:val="none" w:sz="0" w:space="0" w:color="auto"/>
              </w:divBdr>
              <w:divsChild>
                <w:div w:id="1403796204">
                  <w:marLeft w:val="0"/>
                  <w:marRight w:val="0"/>
                  <w:marTop w:val="120"/>
                  <w:marBottom w:val="0"/>
                  <w:divBdr>
                    <w:top w:val="none" w:sz="0" w:space="0" w:color="auto"/>
                    <w:left w:val="none" w:sz="0" w:space="0" w:color="auto"/>
                    <w:bottom w:val="none" w:sz="0" w:space="0" w:color="auto"/>
                    <w:right w:val="none" w:sz="0" w:space="0" w:color="auto"/>
                  </w:divBdr>
                  <w:divsChild>
                    <w:div w:id="21392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4470">
          <w:marLeft w:val="0"/>
          <w:marRight w:val="0"/>
          <w:marTop w:val="0"/>
          <w:marBottom w:val="0"/>
          <w:divBdr>
            <w:top w:val="none" w:sz="0" w:space="0" w:color="auto"/>
            <w:left w:val="none" w:sz="0" w:space="0" w:color="auto"/>
            <w:bottom w:val="none" w:sz="0" w:space="0" w:color="auto"/>
            <w:right w:val="none" w:sz="0" w:space="0" w:color="auto"/>
          </w:divBdr>
          <w:divsChild>
            <w:div w:id="1979407863">
              <w:marLeft w:val="0"/>
              <w:marRight w:val="0"/>
              <w:marTop w:val="0"/>
              <w:marBottom w:val="0"/>
              <w:divBdr>
                <w:top w:val="none" w:sz="0" w:space="0" w:color="auto"/>
                <w:left w:val="none" w:sz="0" w:space="0" w:color="auto"/>
                <w:bottom w:val="none" w:sz="0" w:space="0" w:color="auto"/>
                <w:right w:val="none" w:sz="0" w:space="0" w:color="auto"/>
              </w:divBdr>
              <w:divsChild>
                <w:div w:id="1515609900">
                  <w:marLeft w:val="0"/>
                  <w:marRight w:val="0"/>
                  <w:marTop w:val="0"/>
                  <w:marBottom w:val="360"/>
                  <w:divBdr>
                    <w:top w:val="none" w:sz="0" w:space="0" w:color="auto"/>
                    <w:left w:val="none" w:sz="0" w:space="0" w:color="auto"/>
                    <w:bottom w:val="none" w:sz="0" w:space="0" w:color="auto"/>
                    <w:right w:val="none" w:sz="0" w:space="0" w:color="auto"/>
                  </w:divBdr>
                  <w:divsChild>
                    <w:div w:id="1440906726">
                      <w:marLeft w:val="0"/>
                      <w:marRight w:val="0"/>
                      <w:marTop w:val="0"/>
                      <w:marBottom w:val="0"/>
                      <w:divBdr>
                        <w:top w:val="none" w:sz="0" w:space="0" w:color="auto"/>
                        <w:left w:val="none" w:sz="0" w:space="0" w:color="auto"/>
                        <w:bottom w:val="none" w:sz="0" w:space="0" w:color="auto"/>
                        <w:right w:val="none" w:sz="0" w:space="0" w:color="auto"/>
                      </w:divBdr>
                      <w:divsChild>
                        <w:div w:id="1579168744">
                          <w:marLeft w:val="0"/>
                          <w:marRight w:val="0"/>
                          <w:marTop w:val="0"/>
                          <w:marBottom w:val="0"/>
                          <w:divBdr>
                            <w:top w:val="none" w:sz="0" w:space="0" w:color="auto"/>
                            <w:left w:val="none" w:sz="0" w:space="0" w:color="auto"/>
                            <w:bottom w:val="none" w:sz="0" w:space="0" w:color="auto"/>
                            <w:right w:val="none" w:sz="0" w:space="0" w:color="auto"/>
                          </w:divBdr>
                        </w:div>
                      </w:divsChild>
                    </w:div>
                    <w:div w:id="277566999">
                      <w:marLeft w:val="0"/>
                      <w:marRight w:val="0"/>
                      <w:marTop w:val="75"/>
                      <w:marBottom w:val="0"/>
                      <w:divBdr>
                        <w:top w:val="none" w:sz="0" w:space="0" w:color="auto"/>
                        <w:left w:val="none" w:sz="0" w:space="0" w:color="auto"/>
                        <w:bottom w:val="none" w:sz="0" w:space="0" w:color="auto"/>
                        <w:right w:val="none" w:sz="0" w:space="0" w:color="auto"/>
                      </w:divBdr>
                    </w:div>
                  </w:divsChild>
                </w:div>
                <w:div w:id="509100553">
                  <w:marLeft w:val="0"/>
                  <w:marRight w:val="0"/>
                  <w:marTop w:val="0"/>
                  <w:marBottom w:val="0"/>
                  <w:divBdr>
                    <w:top w:val="none" w:sz="0" w:space="0" w:color="auto"/>
                    <w:left w:val="none" w:sz="0" w:space="0" w:color="auto"/>
                    <w:bottom w:val="none" w:sz="0" w:space="0" w:color="auto"/>
                    <w:right w:val="none" w:sz="0" w:space="0" w:color="auto"/>
                  </w:divBdr>
                  <w:divsChild>
                    <w:div w:id="1283729303">
                      <w:marLeft w:val="0"/>
                      <w:marRight w:val="0"/>
                      <w:marTop w:val="0"/>
                      <w:marBottom w:val="360"/>
                      <w:divBdr>
                        <w:top w:val="none" w:sz="0" w:space="0" w:color="auto"/>
                        <w:left w:val="none" w:sz="0" w:space="0" w:color="auto"/>
                        <w:bottom w:val="none" w:sz="0" w:space="0" w:color="auto"/>
                        <w:right w:val="none" w:sz="0" w:space="0" w:color="auto"/>
                      </w:divBdr>
                      <w:divsChild>
                        <w:div w:id="1309746400">
                          <w:marLeft w:val="0"/>
                          <w:marRight w:val="0"/>
                          <w:marTop w:val="0"/>
                          <w:marBottom w:val="0"/>
                          <w:divBdr>
                            <w:top w:val="none" w:sz="0" w:space="0" w:color="auto"/>
                            <w:left w:val="none" w:sz="0" w:space="0" w:color="auto"/>
                            <w:bottom w:val="single" w:sz="6" w:space="0" w:color="D0D0D0"/>
                            <w:right w:val="none" w:sz="0" w:space="0" w:color="auto"/>
                          </w:divBdr>
                        </w:div>
                        <w:div w:id="1218010370">
                          <w:marLeft w:val="0"/>
                          <w:marRight w:val="0"/>
                          <w:marTop w:val="0"/>
                          <w:marBottom w:val="0"/>
                          <w:divBdr>
                            <w:top w:val="none" w:sz="0" w:space="0" w:color="auto"/>
                            <w:left w:val="none" w:sz="0" w:space="0" w:color="auto"/>
                            <w:bottom w:val="none" w:sz="0" w:space="0" w:color="auto"/>
                            <w:right w:val="none" w:sz="0" w:space="0" w:color="auto"/>
                          </w:divBdr>
                          <w:divsChild>
                            <w:div w:id="1312978457">
                              <w:marLeft w:val="0"/>
                              <w:marRight w:val="0"/>
                              <w:marTop w:val="0"/>
                              <w:marBottom w:val="0"/>
                              <w:divBdr>
                                <w:top w:val="none" w:sz="0" w:space="0" w:color="auto"/>
                                <w:left w:val="none" w:sz="0" w:space="0" w:color="auto"/>
                                <w:bottom w:val="none" w:sz="0" w:space="0" w:color="auto"/>
                                <w:right w:val="none" w:sz="0" w:space="0" w:color="auto"/>
                              </w:divBdr>
                              <w:divsChild>
                                <w:div w:id="712997880">
                                  <w:marLeft w:val="0"/>
                                  <w:marRight w:val="0"/>
                                  <w:marTop w:val="0"/>
                                  <w:marBottom w:val="0"/>
                                  <w:divBdr>
                                    <w:top w:val="none" w:sz="0" w:space="0" w:color="auto"/>
                                    <w:left w:val="none" w:sz="0" w:space="0" w:color="auto"/>
                                    <w:bottom w:val="none" w:sz="0" w:space="0" w:color="auto"/>
                                    <w:right w:val="none" w:sz="0" w:space="0" w:color="auto"/>
                                  </w:divBdr>
                                </w:div>
                                <w:div w:id="1184519079">
                                  <w:marLeft w:val="0"/>
                                  <w:marRight w:val="0"/>
                                  <w:marTop w:val="0"/>
                                  <w:marBottom w:val="0"/>
                                  <w:divBdr>
                                    <w:top w:val="none" w:sz="0" w:space="0" w:color="auto"/>
                                    <w:left w:val="none" w:sz="0" w:space="0" w:color="auto"/>
                                    <w:bottom w:val="none" w:sz="0" w:space="0" w:color="auto"/>
                                    <w:right w:val="none" w:sz="0" w:space="0" w:color="auto"/>
                                  </w:divBdr>
                                  <w:divsChild>
                                    <w:div w:id="19888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3198">
                              <w:marLeft w:val="0"/>
                              <w:marRight w:val="0"/>
                              <w:marTop w:val="0"/>
                              <w:marBottom w:val="0"/>
                              <w:divBdr>
                                <w:top w:val="none" w:sz="0" w:space="0" w:color="auto"/>
                                <w:left w:val="none" w:sz="0" w:space="0" w:color="auto"/>
                                <w:bottom w:val="none" w:sz="0" w:space="0" w:color="auto"/>
                                <w:right w:val="none" w:sz="0" w:space="0" w:color="auto"/>
                              </w:divBdr>
                              <w:divsChild>
                                <w:div w:id="1999529170">
                                  <w:marLeft w:val="0"/>
                                  <w:marRight w:val="0"/>
                                  <w:marTop w:val="0"/>
                                  <w:marBottom w:val="0"/>
                                  <w:divBdr>
                                    <w:top w:val="none" w:sz="0" w:space="0" w:color="auto"/>
                                    <w:left w:val="none" w:sz="0" w:space="0" w:color="auto"/>
                                    <w:bottom w:val="none" w:sz="0" w:space="0" w:color="auto"/>
                                    <w:right w:val="none" w:sz="0" w:space="0" w:color="auto"/>
                                  </w:divBdr>
                                </w:div>
                                <w:div w:id="1283270440">
                                  <w:marLeft w:val="0"/>
                                  <w:marRight w:val="0"/>
                                  <w:marTop w:val="0"/>
                                  <w:marBottom w:val="0"/>
                                  <w:divBdr>
                                    <w:top w:val="none" w:sz="0" w:space="0" w:color="auto"/>
                                    <w:left w:val="none" w:sz="0" w:space="0" w:color="auto"/>
                                    <w:bottom w:val="none" w:sz="0" w:space="0" w:color="auto"/>
                                    <w:right w:val="none" w:sz="0" w:space="0" w:color="auto"/>
                                  </w:divBdr>
                                  <w:divsChild>
                                    <w:div w:id="19636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09606">
                      <w:marLeft w:val="0"/>
                      <w:marRight w:val="0"/>
                      <w:marTop w:val="0"/>
                      <w:marBottom w:val="180"/>
                      <w:divBdr>
                        <w:top w:val="none" w:sz="0" w:space="0" w:color="auto"/>
                        <w:left w:val="none" w:sz="0" w:space="0" w:color="auto"/>
                        <w:bottom w:val="none" w:sz="0" w:space="0" w:color="auto"/>
                        <w:right w:val="none" w:sz="0" w:space="0" w:color="auto"/>
                      </w:divBdr>
                    </w:div>
                    <w:div w:id="1480271847">
                      <w:marLeft w:val="0"/>
                      <w:marRight w:val="0"/>
                      <w:marTop w:val="0"/>
                      <w:marBottom w:val="180"/>
                      <w:divBdr>
                        <w:top w:val="none" w:sz="0" w:space="0" w:color="auto"/>
                        <w:left w:val="none" w:sz="0" w:space="0" w:color="auto"/>
                        <w:bottom w:val="none" w:sz="0" w:space="0" w:color="auto"/>
                        <w:right w:val="none" w:sz="0" w:space="0" w:color="auto"/>
                      </w:divBdr>
                    </w:div>
                    <w:div w:id="644893191">
                      <w:marLeft w:val="0"/>
                      <w:marRight w:val="0"/>
                      <w:marTop w:val="0"/>
                      <w:marBottom w:val="360"/>
                      <w:divBdr>
                        <w:top w:val="none" w:sz="0" w:space="0" w:color="auto"/>
                        <w:left w:val="none" w:sz="0" w:space="0" w:color="auto"/>
                        <w:bottom w:val="none" w:sz="0" w:space="0" w:color="auto"/>
                        <w:right w:val="none" w:sz="0" w:space="0" w:color="auto"/>
                      </w:divBdr>
                      <w:divsChild>
                        <w:div w:id="244537758">
                          <w:marLeft w:val="0"/>
                          <w:marRight w:val="0"/>
                          <w:marTop w:val="0"/>
                          <w:marBottom w:val="0"/>
                          <w:divBdr>
                            <w:top w:val="none" w:sz="0" w:space="0" w:color="auto"/>
                            <w:left w:val="none" w:sz="0" w:space="0" w:color="auto"/>
                            <w:bottom w:val="none" w:sz="0" w:space="0" w:color="auto"/>
                            <w:right w:val="none" w:sz="0" w:space="0" w:color="auto"/>
                          </w:divBdr>
                          <w:divsChild>
                            <w:div w:id="17793274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24941630">
                      <w:marLeft w:val="0"/>
                      <w:marRight w:val="0"/>
                      <w:marTop w:val="0"/>
                      <w:marBottom w:val="180"/>
                      <w:divBdr>
                        <w:top w:val="none" w:sz="0" w:space="0" w:color="auto"/>
                        <w:left w:val="none" w:sz="0" w:space="0" w:color="auto"/>
                        <w:bottom w:val="none" w:sz="0" w:space="0" w:color="auto"/>
                        <w:right w:val="none" w:sz="0" w:space="0" w:color="auto"/>
                      </w:divBdr>
                    </w:div>
                    <w:div w:id="1476024472">
                      <w:marLeft w:val="0"/>
                      <w:marRight w:val="0"/>
                      <w:marTop w:val="0"/>
                      <w:marBottom w:val="180"/>
                      <w:divBdr>
                        <w:top w:val="none" w:sz="0" w:space="0" w:color="auto"/>
                        <w:left w:val="none" w:sz="0" w:space="0" w:color="auto"/>
                        <w:bottom w:val="none" w:sz="0" w:space="0" w:color="auto"/>
                        <w:right w:val="none" w:sz="0" w:space="0" w:color="auto"/>
                      </w:divBdr>
                    </w:div>
                    <w:div w:id="1714845131">
                      <w:marLeft w:val="0"/>
                      <w:marRight w:val="0"/>
                      <w:marTop w:val="0"/>
                      <w:marBottom w:val="180"/>
                      <w:divBdr>
                        <w:top w:val="none" w:sz="0" w:space="0" w:color="auto"/>
                        <w:left w:val="none" w:sz="0" w:space="0" w:color="auto"/>
                        <w:bottom w:val="none" w:sz="0" w:space="0" w:color="auto"/>
                        <w:right w:val="none" w:sz="0" w:space="0" w:color="auto"/>
                      </w:divBdr>
                    </w:div>
                    <w:div w:id="359281958">
                      <w:marLeft w:val="0"/>
                      <w:marRight w:val="0"/>
                      <w:marTop w:val="0"/>
                      <w:marBottom w:val="180"/>
                      <w:divBdr>
                        <w:top w:val="none" w:sz="0" w:space="0" w:color="auto"/>
                        <w:left w:val="none" w:sz="0" w:space="0" w:color="auto"/>
                        <w:bottom w:val="none" w:sz="0" w:space="0" w:color="auto"/>
                        <w:right w:val="none" w:sz="0" w:space="0" w:color="auto"/>
                      </w:divBdr>
                    </w:div>
                    <w:div w:id="442455439">
                      <w:marLeft w:val="0"/>
                      <w:marRight w:val="0"/>
                      <w:marTop w:val="360"/>
                      <w:marBottom w:val="360"/>
                      <w:divBdr>
                        <w:top w:val="none" w:sz="0" w:space="0" w:color="auto"/>
                        <w:left w:val="none" w:sz="0" w:space="0" w:color="auto"/>
                        <w:bottom w:val="none" w:sz="0" w:space="0" w:color="auto"/>
                        <w:right w:val="none" w:sz="0" w:space="0" w:color="auto"/>
                      </w:divBdr>
                      <w:divsChild>
                        <w:div w:id="980889340">
                          <w:marLeft w:val="0"/>
                          <w:marRight w:val="0"/>
                          <w:marTop w:val="0"/>
                          <w:marBottom w:val="0"/>
                          <w:divBdr>
                            <w:top w:val="none" w:sz="0" w:space="0" w:color="auto"/>
                            <w:left w:val="none" w:sz="0" w:space="0" w:color="auto"/>
                            <w:bottom w:val="none" w:sz="0" w:space="0" w:color="auto"/>
                            <w:right w:val="none" w:sz="0" w:space="0" w:color="auto"/>
                          </w:divBdr>
                          <w:divsChild>
                            <w:div w:id="24989803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31418338">
                      <w:marLeft w:val="0"/>
                      <w:marRight w:val="0"/>
                      <w:marTop w:val="0"/>
                      <w:marBottom w:val="180"/>
                      <w:divBdr>
                        <w:top w:val="none" w:sz="0" w:space="0" w:color="auto"/>
                        <w:left w:val="none" w:sz="0" w:space="0" w:color="auto"/>
                        <w:bottom w:val="none" w:sz="0" w:space="0" w:color="auto"/>
                        <w:right w:val="none" w:sz="0" w:space="0" w:color="auto"/>
                      </w:divBdr>
                    </w:div>
                    <w:div w:id="197008241">
                      <w:marLeft w:val="0"/>
                      <w:marRight w:val="0"/>
                      <w:marTop w:val="0"/>
                      <w:marBottom w:val="180"/>
                      <w:divBdr>
                        <w:top w:val="none" w:sz="0" w:space="0" w:color="auto"/>
                        <w:left w:val="none" w:sz="0" w:space="0" w:color="auto"/>
                        <w:bottom w:val="none" w:sz="0" w:space="0" w:color="auto"/>
                        <w:right w:val="none" w:sz="0" w:space="0" w:color="auto"/>
                      </w:divBdr>
                    </w:div>
                    <w:div w:id="1341203188">
                      <w:marLeft w:val="0"/>
                      <w:marRight w:val="0"/>
                      <w:marTop w:val="0"/>
                      <w:marBottom w:val="180"/>
                      <w:divBdr>
                        <w:top w:val="none" w:sz="0" w:space="0" w:color="auto"/>
                        <w:left w:val="none" w:sz="0" w:space="0" w:color="auto"/>
                        <w:bottom w:val="none" w:sz="0" w:space="0" w:color="auto"/>
                        <w:right w:val="none" w:sz="0" w:space="0" w:color="auto"/>
                      </w:divBdr>
                    </w:div>
                    <w:div w:id="20541087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47111533">
      <w:bodyDiv w:val="1"/>
      <w:marLeft w:val="0"/>
      <w:marRight w:val="0"/>
      <w:marTop w:val="0"/>
      <w:marBottom w:val="0"/>
      <w:divBdr>
        <w:top w:val="none" w:sz="0" w:space="0" w:color="auto"/>
        <w:left w:val="none" w:sz="0" w:space="0" w:color="auto"/>
        <w:bottom w:val="none" w:sz="0" w:space="0" w:color="auto"/>
        <w:right w:val="none" w:sz="0" w:space="0" w:color="auto"/>
      </w:divBdr>
      <w:divsChild>
        <w:div w:id="29690085">
          <w:marLeft w:val="0"/>
          <w:marRight w:val="0"/>
          <w:marTop w:val="0"/>
          <w:marBottom w:val="0"/>
          <w:divBdr>
            <w:top w:val="none" w:sz="0" w:space="0" w:color="auto"/>
            <w:left w:val="none" w:sz="0" w:space="0" w:color="auto"/>
            <w:bottom w:val="none" w:sz="0" w:space="0" w:color="auto"/>
            <w:right w:val="none" w:sz="0" w:space="0" w:color="auto"/>
          </w:divBdr>
          <w:divsChild>
            <w:div w:id="911307257">
              <w:marLeft w:val="0"/>
              <w:marRight w:val="0"/>
              <w:marTop w:val="0"/>
              <w:marBottom w:val="0"/>
              <w:divBdr>
                <w:top w:val="none" w:sz="0" w:space="0" w:color="auto"/>
                <w:left w:val="none" w:sz="0" w:space="0" w:color="auto"/>
                <w:bottom w:val="none" w:sz="0" w:space="0" w:color="auto"/>
                <w:right w:val="none" w:sz="0" w:space="0" w:color="auto"/>
              </w:divBdr>
              <w:divsChild>
                <w:div w:id="1106924227">
                  <w:marLeft w:val="0"/>
                  <w:marRight w:val="0"/>
                  <w:marTop w:val="120"/>
                  <w:marBottom w:val="0"/>
                  <w:divBdr>
                    <w:top w:val="none" w:sz="0" w:space="0" w:color="auto"/>
                    <w:left w:val="none" w:sz="0" w:space="0" w:color="auto"/>
                    <w:bottom w:val="none" w:sz="0" w:space="0" w:color="auto"/>
                    <w:right w:val="none" w:sz="0" w:space="0" w:color="auto"/>
                  </w:divBdr>
                  <w:divsChild>
                    <w:div w:id="584464249">
                      <w:marLeft w:val="0"/>
                      <w:marRight w:val="0"/>
                      <w:marTop w:val="0"/>
                      <w:marBottom w:val="0"/>
                      <w:divBdr>
                        <w:top w:val="none" w:sz="0" w:space="0" w:color="auto"/>
                        <w:left w:val="none" w:sz="0" w:space="0" w:color="auto"/>
                        <w:bottom w:val="none" w:sz="0" w:space="0" w:color="auto"/>
                        <w:right w:val="none" w:sz="0" w:space="0" w:color="auto"/>
                      </w:divBdr>
                    </w:div>
                  </w:divsChild>
                </w:div>
                <w:div w:id="828405673">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699425168">
          <w:marLeft w:val="0"/>
          <w:marRight w:val="0"/>
          <w:marTop w:val="0"/>
          <w:marBottom w:val="0"/>
          <w:divBdr>
            <w:top w:val="none" w:sz="0" w:space="0" w:color="auto"/>
            <w:left w:val="none" w:sz="0" w:space="0" w:color="auto"/>
            <w:bottom w:val="none" w:sz="0" w:space="0" w:color="auto"/>
            <w:right w:val="none" w:sz="0" w:space="0" w:color="auto"/>
          </w:divBdr>
          <w:divsChild>
            <w:div w:id="1989937579">
              <w:marLeft w:val="0"/>
              <w:marRight w:val="0"/>
              <w:marTop w:val="0"/>
              <w:marBottom w:val="0"/>
              <w:divBdr>
                <w:top w:val="none" w:sz="0" w:space="0" w:color="auto"/>
                <w:left w:val="none" w:sz="0" w:space="0" w:color="auto"/>
                <w:bottom w:val="none" w:sz="0" w:space="0" w:color="auto"/>
                <w:right w:val="none" w:sz="0" w:space="0" w:color="auto"/>
              </w:divBdr>
              <w:divsChild>
                <w:div w:id="857546025">
                  <w:marLeft w:val="0"/>
                  <w:marRight w:val="0"/>
                  <w:marTop w:val="0"/>
                  <w:marBottom w:val="360"/>
                  <w:divBdr>
                    <w:top w:val="none" w:sz="0" w:space="0" w:color="auto"/>
                    <w:left w:val="none" w:sz="0" w:space="0" w:color="auto"/>
                    <w:bottom w:val="none" w:sz="0" w:space="0" w:color="auto"/>
                    <w:right w:val="none" w:sz="0" w:space="0" w:color="auto"/>
                  </w:divBdr>
                  <w:divsChild>
                    <w:div w:id="196088432">
                      <w:marLeft w:val="0"/>
                      <w:marRight w:val="0"/>
                      <w:marTop w:val="0"/>
                      <w:marBottom w:val="0"/>
                      <w:divBdr>
                        <w:top w:val="none" w:sz="0" w:space="0" w:color="auto"/>
                        <w:left w:val="none" w:sz="0" w:space="0" w:color="auto"/>
                        <w:bottom w:val="none" w:sz="0" w:space="0" w:color="auto"/>
                        <w:right w:val="none" w:sz="0" w:space="0" w:color="auto"/>
                      </w:divBdr>
                      <w:divsChild>
                        <w:div w:id="1185248241">
                          <w:marLeft w:val="0"/>
                          <w:marRight w:val="0"/>
                          <w:marTop w:val="0"/>
                          <w:marBottom w:val="0"/>
                          <w:divBdr>
                            <w:top w:val="none" w:sz="0" w:space="0" w:color="auto"/>
                            <w:left w:val="none" w:sz="0" w:space="0" w:color="auto"/>
                            <w:bottom w:val="none" w:sz="0" w:space="0" w:color="auto"/>
                            <w:right w:val="none" w:sz="0" w:space="0" w:color="auto"/>
                          </w:divBdr>
                        </w:div>
                      </w:divsChild>
                    </w:div>
                    <w:div w:id="1380088985">
                      <w:marLeft w:val="0"/>
                      <w:marRight w:val="0"/>
                      <w:marTop w:val="75"/>
                      <w:marBottom w:val="0"/>
                      <w:divBdr>
                        <w:top w:val="none" w:sz="0" w:space="0" w:color="auto"/>
                        <w:left w:val="none" w:sz="0" w:space="0" w:color="auto"/>
                        <w:bottom w:val="none" w:sz="0" w:space="0" w:color="auto"/>
                        <w:right w:val="none" w:sz="0" w:space="0" w:color="auto"/>
                      </w:divBdr>
                    </w:div>
                  </w:divsChild>
                </w:div>
                <w:div w:id="632954024">
                  <w:marLeft w:val="0"/>
                  <w:marRight w:val="0"/>
                  <w:marTop w:val="0"/>
                  <w:marBottom w:val="0"/>
                  <w:divBdr>
                    <w:top w:val="none" w:sz="0" w:space="0" w:color="auto"/>
                    <w:left w:val="none" w:sz="0" w:space="0" w:color="auto"/>
                    <w:bottom w:val="none" w:sz="0" w:space="0" w:color="auto"/>
                    <w:right w:val="none" w:sz="0" w:space="0" w:color="auto"/>
                  </w:divBdr>
                  <w:divsChild>
                    <w:div w:id="1648315440">
                      <w:marLeft w:val="0"/>
                      <w:marRight w:val="0"/>
                      <w:marTop w:val="0"/>
                      <w:marBottom w:val="360"/>
                      <w:divBdr>
                        <w:top w:val="none" w:sz="0" w:space="0" w:color="auto"/>
                        <w:left w:val="none" w:sz="0" w:space="0" w:color="auto"/>
                        <w:bottom w:val="none" w:sz="0" w:space="0" w:color="auto"/>
                        <w:right w:val="none" w:sz="0" w:space="0" w:color="auto"/>
                      </w:divBdr>
                      <w:divsChild>
                        <w:div w:id="2090499758">
                          <w:marLeft w:val="0"/>
                          <w:marRight w:val="0"/>
                          <w:marTop w:val="0"/>
                          <w:marBottom w:val="0"/>
                          <w:divBdr>
                            <w:top w:val="none" w:sz="0" w:space="0" w:color="auto"/>
                            <w:left w:val="none" w:sz="0" w:space="0" w:color="auto"/>
                            <w:bottom w:val="single" w:sz="6" w:space="0" w:color="D0D0D0"/>
                            <w:right w:val="none" w:sz="0" w:space="0" w:color="auto"/>
                          </w:divBdr>
                        </w:div>
                        <w:div w:id="164438508">
                          <w:marLeft w:val="0"/>
                          <w:marRight w:val="0"/>
                          <w:marTop w:val="0"/>
                          <w:marBottom w:val="0"/>
                          <w:divBdr>
                            <w:top w:val="none" w:sz="0" w:space="0" w:color="auto"/>
                            <w:left w:val="none" w:sz="0" w:space="0" w:color="auto"/>
                            <w:bottom w:val="none" w:sz="0" w:space="0" w:color="auto"/>
                            <w:right w:val="none" w:sz="0" w:space="0" w:color="auto"/>
                          </w:divBdr>
                        </w:div>
                      </w:divsChild>
                    </w:div>
                    <w:div w:id="1878811799">
                      <w:marLeft w:val="0"/>
                      <w:marRight w:val="0"/>
                      <w:marTop w:val="0"/>
                      <w:marBottom w:val="180"/>
                      <w:divBdr>
                        <w:top w:val="none" w:sz="0" w:space="0" w:color="auto"/>
                        <w:left w:val="none" w:sz="0" w:space="0" w:color="auto"/>
                        <w:bottom w:val="none" w:sz="0" w:space="0" w:color="auto"/>
                        <w:right w:val="none" w:sz="0" w:space="0" w:color="auto"/>
                      </w:divBdr>
                    </w:div>
                    <w:div w:id="755055965">
                      <w:marLeft w:val="0"/>
                      <w:marRight w:val="0"/>
                      <w:marTop w:val="0"/>
                      <w:marBottom w:val="180"/>
                      <w:divBdr>
                        <w:top w:val="none" w:sz="0" w:space="0" w:color="auto"/>
                        <w:left w:val="none" w:sz="0" w:space="0" w:color="auto"/>
                        <w:bottom w:val="none" w:sz="0" w:space="0" w:color="auto"/>
                        <w:right w:val="none" w:sz="0" w:space="0" w:color="auto"/>
                      </w:divBdr>
                    </w:div>
                    <w:div w:id="2101750112">
                      <w:marLeft w:val="0"/>
                      <w:marRight w:val="0"/>
                      <w:marTop w:val="360"/>
                      <w:marBottom w:val="360"/>
                      <w:divBdr>
                        <w:top w:val="none" w:sz="0" w:space="0" w:color="auto"/>
                        <w:left w:val="none" w:sz="0" w:space="0" w:color="auto"/>
                        <w:bottom w:val="none" w:sz="0" w:space="0" w:color="auto"/>
                        <w:right w:val="none" w:sz="0" w:space="0" w:color="auto"/>
                      </w:divBdr>
                      <w:divsChild>
                        <w:div w:id="2041776072">
                          <w:marLeft w:val="0"/>
                          <w:marRight w:val="0"/>
                          <w:marTop w:val="0"/>
                          <w:marBottom w:val="0"/>
                          <w:divBdr>
                            <w:top w:val="none" w:sz="0" w:space="0" w:color="auto"/>
                            <w:left w:val="none" w:sz="0" w:space="0" w:color="auto"/>
                            <w:bottom w:val="none" w:sz="0" w:space="0" w:color="auto"/>
                            <w:right w:val="none" w:sz="0" w:space="0" w:color="auto"/>
                          </w:divBdr>
                          <w:divsChild>
                            <w:div w:id="10957139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31684525">
                      <w:marLeft w:val="0"/>
                      <w:marRight w:val="0"/>
                      <w:marTop w:val="0"/>
                      <w:marBottom w:val="180"/>
                      <w:divBdr>
                        <w:top w:val="none" w:sz="0" w:space="0" w:color="auto"/>
                        <w:left w:val="none" w:sz="0" w:space="0" w:color="auto"/>
                        <w:bottom w:val="none" w:sz="0" w:space="0" w:color="auto"/>
                        <w:right w:val="none" w:sz="0" w:space="0" w:color="auto"/>
                      </w:divBdr>
                    </w:div>
                    <w:div w:id="1225485260">
                      <w:marLeft w:val="0"/>
                      <w:marRight w:val="0"/>
                      <w:marTop w:val="0"/>
                      <w:marBottom w:val="180"/>
                      <w:divBdr>
                        <w:top w:val="none" w:sz="0" w:space="0" w:color="auto"/>
                        <w:left w:val="none" w:sz="0" w:space="0" w:color="auto"/>
                        <w:bottom w:val="none" w:sz="0" w:space="0" w:color="auto"/>
                        <w:right w:val="none" w:sz="0" w:space="0" w:color="auto"/>
                      </w:divBdr>
                    </w:div>
                    <w:div w:id="1228303585">
                      <w:marLeft w:val="0"/>
                      <w:marRight w:val="0"/>
                      <w:marTop w:val="360"/>
                      <w:marBottom w:val="360"/>
                      <w:divBdr>
                        <w:top w:val="none" w:sz="0" w:space="0" w:color="auto"/>
                        <w:left w:val="none" w:sz="0" w:space="0" w:color="auto"/>
                        <w:bottom w:val="none" w:sz="0" w:space="0" w:color="auto"/>
                        <w:right w:val="none" w:sz="0" w:space="0" w:color="auto"/>
                      </w:divBdr>
                      <w:divsChild>
                        <w:div w:id="135416595">
                          <w:marLeft w:val="0"/>
                          <w:marRight w:val="0"/>
                          <w:marTop w:val="0"/>
                          <w:marBottom w:val="0"/>
                          <w:divBdr>
                            <w:top w:val="none" w:sz="0" w:space="0" w:color="auto"/>
                            <w:left w:val="none" w:sz="0" w:space="0" w:color="auto"/>
                            <w:bottom w:val="none" w:sz="0" w:space="0" w:color="auto"/>
                            <w:right w:val="none" w:sz="0" w:space="0" w:color="auto"/>
                          </w:divBdr>
                          <w:divsChild>
                            <w:div w:id="7099576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6098749">
                      <w:marLeft w:val="0"/>
                      <w:marRight w:val="0"/>
                      <w:marTop w:val="0"/>
                      <w:marBottom w:val="180"/>
                      <w:divBdr>
                        <w:top w:val="none" w:sz="0" w:space="0" w:color="auto"/>
                        <w:left w:val="none" w:sz="0" w:space="0" w:color="auto"/>
                        <w:bottom w:val="none" w:sz="0" w:space="0" w:color="auto"/>
                        <w:right w:val="none" w:sz="0" w:space="0" w:color="auto"/>
                      </w:divBdr>
                    </w:div>
                    <w:div w:id="71120178">
                      <w:marLeft w:val="0"/>
                      <w:marRight w:val="0"/>
                      <w:marTop w:val="0"/>
                      <w:marBottom w:val="180"/>
                      <w:divBdr>
                        <w:top w:val="none" w:sz="0" w:space="0" w:color="auto"/>
                        <w:left w:val="none" w:sz="0" w:space="0" w:color="auto"/>
                        <w:bottom w:val="none" w:sz="0" w:space="0" w:color="auto"/>
                        <w:right w:val="none" w:sz="0" w:space="0" w:color="auto"/>
                      </w:divBdr>
                    </w:div>
                    <w:div w:id="1895506650">
                      <w:marLeft w:val="0"/>
                      <w:marRight w:val="0"/>
                      <w:marTop w:val="0"/>
                      <w:marBottom w:val="0"/>
                      <w:divBdr>
                        <w:top w:val="none" w:sz="0" w:space="0" w:color="auto"/>
                        <w:left w:val="none" w:sz="0" w:space="0" w:color="auto"/>
                        <w:bottom w:val="none" w:sz="0" w:space="0" w:color="auto"/>
                        <w:right w:val="none" w:sz="0" w:space="0" w:color="auto"/>
                      </w:divBdr>
                      <w:divsChild>
                        <w:div w:id="1204098876">
                          <w:marLeft w:val="0"/>
                          <w:marRight w:val="0"/>
                          <w:marTop w:val="0"/>
                          <w:marBottom w:val="0"/>
                          <w:divBdr>
                            <w:top w:val="none" w:sz="0" w:space="0" w:color="auto"/>
                            <w:left w:val="none" w:sz="0" w:space="0" w:color="auto"/>
                            <w:bottom w:val="none" w:sz="0" w:space="0" w:color="auto"/>
                            <w:right w:val="none" w:sz="0" w:space="0" w:color="auto"/>
                          </w:divBdr>
                        </w:div>
                      </w:divsChild>
                    </w:div>
                    <w:div w:id="367995708">
                      <w:marLeft w:val="0"/>
                      <w:marRight w:val="0"/>
                      <w:marTop w:val="60"/>
                      <w:marBottom w:val="0"/>
                      <w:divBdr>
                        <w:top w:val="none" w:sz="0" w:space="0" w:color="auto"/>
                        <w:left w:val="none" w:sz="0" w:space="0" w:color="auto"/>
                        <w:bottom w:val="none" w:sz="0" w:space="0" w:color="auto"/>
                        <w:right w:val="none" w:sz="0" w:space="0" w:color="auto"/>
                      </w:divBdr>
                    </w:div>
                    <w:div w:id="534537371">
                      <w:marLeft w:val="0"/>
                      <w:marRight w:val="0"/>
                      <w:marTop w:val="0"/>
                      <w:marBottom w:val="180"/>
                      <w:divBdr>
                        <w:top w:val="none" w:sz="0" w:space="0" w:color="auto"/>
                        <w:left w:val="none" w:sz="0" w:space="0" w:color="auto"/>
                        <w:bottom w:val="none" w:sz="0" w:space="0" w:color="auto"/>
                        <w:right w:val="none" w:sz="0" w:space="0" w:color="auto"/>
                      </w:divBdr>
                    </w:div>
                    <w:div w:id="151024790">
                      <w:marLeft w:val="0"/>
                      <w:marRight w:val="0"/>
                      <w:marTop w:val="360"/>
                      <w:marBottom w:val="360"/>
                      <w:divBdr>
                        <w:top w:val="none" w:sz="0" w:space="0" w:color="auto"/>
                        <w:left w:val="none" w:sz="0" w:space="0" w:color="auto"/>
                        <w:bottom w:val="none" w:sz="0" w:space="0" w:color="auto"/>
                        <w:right w:val="none" w:sz="0" w:space="0" w:color="auto"/>
                      </w:divBdr>
                      <w:divsChild>
                        <w:div w:id="733742721">
                          <w:marLeft w:val="0"/>
                          <w:marRight w:val="0"/>
                          <w:marTop w:val="0"/>
                          <w:marBottom w:val="0"/>
                          <w:divBdr>
                            <w:top w:val="none" w:sz="0" w:space="0" w:color="auto"/>
                            <w:left w:val="none" w:sz="0" w:space="0" w:color="auto"/>
                            <w:bottom w:val="none" w:sz="0" w:space="0" w:color="auto"/>
                            <w:right w:val="none" w:sz="0" w:space="0" w:color="auto"/>
                          </w:divBdr>
                          <w:divsChild>
                            <w:div w:id="10424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9864">
                      <w:marLeft w:val="0"/>
                      <w:marRight w:val="0"/>
                      <w:marTop w:val="0"/>
                      <w:marBottom w:val="180"/>
                      <w:divBdr>
                        <w:top w:val="none" w:sz="0" w:space="0" w:color="auto"/>
                        <w:left w:val="none" w:sz="0" w:space="0" w:color="auto"/>
                        <w:bottom w:val="none" w:sz="0" w:space="0" w:color="auto"/>
                        <w:right w:val="none" w:sz="0" w:space="0" w:color="auto"/>
                      </w:divBdr>
                    </w:div>
                    <w:div w:id="1433360889">
                      <w:marLeft w:val="0"/>
                      <w:marRight w:val="0"/>
                      <w:marTop w:val="0"/>
                      <w:marBottom w:val="180"/>
                      <w:divBdr>
                        <w:top w:val="none" w:sz="0" w:space="0" w:color="auto"/>
                        <w:left w:val="none" w:sz="0" w:space="0" w:color="auto"/>
                        <w:bottom w:val="none" w:sz="0" w:space="0" w:color="auto"/>
                        <w:right w:val="none" w:sz="0" w:space="0" w:color="auto"/>
                      </w:divBdr>
                    </w:div>
                    <w:div w:id="938875206">
                      <w:marLeft w:val="0"/>
                      <w:marRight w:val="0"/>
                      <w:marTop w:val="0"/>
                      <w:marBottom w:val="180"/>
                      <w:divBdr>
                        <w:top w:val="none" w:sz="0" w:space="0" w:color="auto"/>
                        <w:left w:val="none" w:sz="0" w:space="0" w:color="auto"/>
                        <w:bottom w:val="none" w:sz="0" w:space="0" w:color="auto"/>
                        <w:right w:val="none" w:sz="0" w:space="0" w:color="auto"/>
                      </w:divBdr>
                    </w:div>
                    <w:div w:id="449251562">
                      <w:marLeft w:val="0"/>
                      <w:marRight w:val="0"/>
                      <w:marTop w:val="0"/>
                      <w:marBottom w:val="180"/>
                      <w:divBdr>
                        <w:top w:val="none" w:sz="0" w:space="0" w:color="auto"/>
                        <w:left w:val="none" w:sz="0" w:space="0" w:color="auto"/>
                        <w:bottom w:val="none" w:sz="0" w:space="0" w:color="auto"/>
                        <w:right w:val="none" w:sz="0" w:space="0" w:color="auto"/>
                      </w:divBdr>
                    </w:div>
                    <w:div w:id="132673238">
                      <w:marLeft w:val="0"/>
                      <w:marRight w:val="0"/>
                      <w:marTop w:val="0"/>
                      <w:marBottom w:val="180"/>
                      <w:divBdr>
                        <w:top w:val="none" w:sz="0" w:space="0" w:color="auto"/>
                        <w:left w:val="none" w:sz="0" w:space="0" w:color="auto"/>
                        <w:bottom w:val="none" w:sz="0" w:space="0" w:color="auto"/>
                        <w:right w:val="none" w:sz="0" w:space="0" w:color="auto"/>
                      </w:divBdr>
                    </w:div>
                    <w:div w:id="1684938008">
                      <w:marLeft w:val="0"/>
                      <w:marRight w:val="0"/>
                      <w:marTop w:val="0"/>
                      <w:marBottom w:val="0"/>
                      <w:divBdr>
                        <w:top w:val="none" w:sz="0" w:space="0" w:color="auto"/>
                        <w:left w:val="none" w:sz="0" w:space="0" w:color="auto"/>
                        <w:bottom w:val="none" w:sz="0" w:space="0" w:color="auto"/>
                        <w:right w:val="none" w:sz="0" w:space="0" w:color="auto"/>
                      </w:divBdr>
                      <w:divsChild>
                        <w:div w:id="974068787">
                          <w:marLeft w:val="0"/>
                          <w:marRight w:val="0"/>
                          <w:marTop w:val="0"/>
                          <w:marBottom w:val="0"/>
                          <w:divBdr>
                            <w:top w:val="none" w:sz="0" w:space="0" w:color="auto"/>
                            <w:left w:val="none" w:sz="0" w:space="0" w:color="auto"/>
                            <w:bottom w:val="none" w:sz="0" w:space="0" w:color="auto"/>
                            <w:right w:val="none" w:sz="0" w:space="0" w:color="auto"/>
                          </w:divBdr>
                        </w:div>
                      </w:divsChild>
                    </w:div>
                    <w:div w:id="1055618649">
                      <w:marLeft w:val="0"/>
                      <w:marRight w:val="0"/>
                      <w:marTop w:val="60"/>
                      <w:marBottom w:val="0"/>
                      <w:divBdr>
                        <w:top w:val="none" w:sz="0" w:space="0" w:color="auto"/>
                        <w:left w:val="none" w:sz="0" w:space="0" w:color="auto"/>
                        <w:bottom w:val="none" w:sz="0" w:space="0" w:color="auto"/>
                        <w:right w:val="none" w:sz="0" w:space="0" w:color="auto"/>
                      </w:divBdr>
                    </w:div>
                    <w:div w:id="1874922566">
                      <w:marLeft w:val="0"/>
                      <w:marRight w:val="0"/>
                      <w:marTop w:val="0"/>
                      <w:marBottom w:val="180"/>
                      <w:divBdr>
                        <w:top w:val="none" w:sz="0" w:space="0" w:color="auto"/>
                        <w:left w:val="none" w:sz="0" w:space="0" w:color="auto"/>
                        <w:bottom w:val="none" w:sz="0" w:space="0" w:color="auto"/>
                        <w:right w:val="none" w:sz="0" w:space="0" w:color="auto"/>
                      </w:divBdr>
                    </w:div>
                    <w:div w:id="1735858646">
                      <w:marLeft w:val="0"/>
                      <w:marRight w:val="0"/>
                      <w:marTop w:val="0"/>
                      <w:marBottom w:val="180"/>
                      <w:divBdr>
                        <w:top w:val="none" w:sz="0" w:space="0" w:color="auto"/>
                        <w:left w:val="none" w:sz="0" w:space="0" w:color="auto"/>
                        <w:bottom w:val="none" w:sz="0" w:space="0" w:color="auto"/>
                        <w:right w:val="none" w:sz="0" w:space="0" w:color="auto"/>
                      </w:divBdr>
                    </w:div>
                    <w:div w:id="984696145">
                      <w:marLeft w:val="0"/>
                      <w:marRight w:val="0"/>
                      <w:marTop w:val="0"/>
                      <w:marBottom w:val="180"/>
                      <w:divBdr>
                        <w:top w:val="none" w:sz="0" w:space="0" w:color="auto"/>
                        <w:left w:val="none" w:sz="0" w:space="0" w:color="auto"/>
                        <w:bottom w:val="none" w:sz="0" w:space="0" w:color="auto"/>
                        <w:right w:val="none" w:sz="0" w:space="0" w:color="auto"/>
                      </w:divBdr>
                    </w:div>
                    <w:div w:id="1599829917">
                      <w:marLeft w:val="0"/>
                      <w:marRight w:val="0"/>
                      <w:marTop w:val="0"/>
                      <w:marBottom w:val="180"/>
                      <w:divBdr>
                        <w:top w:val="none" w:sz="0" w:space="0" w:color="auto"/>
                        <w:left w:val="none" w:sz="0" w:space="0" w:color="auto"/>
                        <w:bottom w:val="none" w:sz="0" w:space="0" w:color="auto"/>
                        <w:right w:val="none" w:sz="0" w:space="0" w:color="auto"/>
                      </w:divBdr>
                    </w:div>
                    <w:div w:id="1876843554">
                      <w:marLeft w:val="0"/>
                      <w:marRight w:val="0"/>
                      <w:marTop w:val="0"/>
                      <w:marBottom w:val="180"/>
                      <w:divBdr>
                        <w:top w:val="none" w:sz="0" w:space="0" w:color="auto"/>
                        <w:left w:val="none" w:sz="0" w:space="0" w:color="auto"/>
                        <w:bottom w:val="none" w:sz="0" w:space="0" w:color="auto"/>
                        <w:right w:val="none" w:sz="0" w:space="0" w:color="auto"/>
                      </w:divBdr>
                    </w:div>
                    <w:div w:id="792944489">
                      <w:marLeft w:val="0"/>
                      <w:marRight w:val="0"/>
                      <w:marTop w:val="0"/>
                      <w:marBottom w:val="180"/>
                      <w:divBdr>
                        <w:top w:val="none" w:sz="0" w:space="0" w:color="auto"/>
                        <w:left w:val="none" w:sz="0" w:space="0" w:color="auto"/>
                        <w:bottom w:val="none" w:sz="0" w:space="0" w:color="auto"/>
                        <w:right w:val="none" w:sz="0" w:space="0" w:color="auto"/>
                      </w:divBdr>
                    </w:div>
                    <w:div w:id="1196506306">
                      <w:marLeft w:val="0"/>
                      <w:marRight w:val="0"/>
                      <w:marTop w:val="0"/>
                      <w:marBottom w:val="0"/>
                      <w:divBdr>
                        <w:top w:val="none" w:sz="0" w:space="0" w:color="auto"/>
                        <w:left w:val="none" w:sz="0" w:space="0" w:color="auto"/>
                        <w:bottom w:val="none" w:sz="0" w:space="0" w:color="auto"/>
                        <w:right w:val="none" w:sz="0" w:space="0" w:color="auto"/>
                      </w:divBdr>
                      <w:divsChild>
                        <w:div w:id="1877621315">
                          <w:marLeft w:val="0"/>
                          <w:marRight w:val="0"/>
                          <w:marTop w:val="0"/>
                          <w:marBottom w:val="0"/>
                          <w:divBdr>
                            <w:top w:val="none" w:sz="0" w:space="0" w:color="auto"/>
                            <w:left w:val="none" w:sz="0" w:space="0" w:color="auto"/>
                            <w:bottom w:val="none" w:sz="0" w:space="0" w:color="auto"/>
                            <w:right w:val="none" w:sz="0" w:space="0" w:color="auto"/>
                          </w:divBdr>
                        </w:div>
                      </w:divsChild>
                    </w:div>
                    <w:div w:id="1989161959">
                      <w:marLeft w:val="0"/>
                      <w:marRight w:val="0"/>
                      <w:marTop w:val="60"/>
                      <w:marBottom w:val="0"/>
                      <w:divBdr>
                        <w:top w:val="none" w:sz="0" w:space="0" w:color="auto"/>
                        <w:left w:val="none" w:sz="0" w:space="0" w:color="auto"/>
                        <w:bottom w:val="none" w:sz="0" w:space="0" w:color="auto"/>
                        <w:right w:val="none" w:sz="0" w:space="0" w:color="auto"/>
                      </w:divBdr>
                    </w:div>
                    <w:div w:id="1175733122">
                      <w:marLeft w:val="0"/>
                      <w:marRight w:val="0"/>
                      <w:marTop w:val="0"/>
                      <w:marBottom w:val="180"/>
                      <w:divBdr>
                        <w:top w:val="none" w:sz="0" w:space="0" w:color="auto"/>
                        <w:left w:val="none" w:sz="0" w:space="0" w:color="auto"/>
                        <w:bottom w:val="none" w:sz="0" w:space="0" w:color="auto"/>
                        <w:right w:val="none" w:sz="0" w:space="0" w:color="auto"/>
                      </w:divBdr>
                    </w:div>
                    <w:div w:id="3211629">
                      <w:marLeft w:val="0"/>
                      <w:marRight w:val="0"/>
                      <w:marTop w:val="0"/>
                      <w:marBottom w:val="180"/>
                      <w:divBdr>
                        <w:top w:val="none" w:sz="0" w:space="0" w:color="auto"/>
                        <w:left w:val="none" w:sz="0" w:space="0" w:color="auto"/>
                        <w:bottom w:val="none" w:sz="0" w:space="0" w:color="auto"/>
                        <w:right w:val="none" w:sz="0" w:space="0" w:color="auto"/>
                      </w:divBdr>
                    </w:div>
                    <w:div w:id="940919137">
                      <w:marLeft w:val="0"/>
                      <w:marRight w:val="0"/>
                      <w:marTop w:val="0"/>
                      <w:marBottom w:val="180"/>
                      <w:divBdr>
                        <w:top w:val="none" w:sz="0" w:space="0" w:color="auto"/>
                        <w:left w:val="none" w:sz="0" w:space="0" w:color="auto"/>
                        <w:bottom w:val="none" w:sz="0" w:space="0" w:color="auto"/>
                        <w:right w:val="none" w:sz="0" w:space="0" w:color="auto"/>
                      </w:divBdr>
                    </w:div>
                    <w:div w:id="820196029">
                      <w:marLeft w:val="0"/>
                      <w:marRight w:val="0"/>
                      <w:marTop w:val="0"/>
                      <w:marBottom w:val="180"/>
                      <w:divBdr>
                        <w:top w:val="none" w:sz="0" w:space="0" w:color="auto"/>
                        <w:left w:val="none" w:sz="0" w:space="0" w:color="auto"/>
                        <w:bottom w:val="none" w:sz="0" w:space="0" w:color="auto"/>
                        <w:right w:val="none" w:sz="0" w:space="0" w:color="auto"/>
                      </w:divBdr>
                    </w:div>
                    <w:div w:id="537591870">
                      <w:marLeft w:val="0"/>
                      <w:marRight w:val="0"/>
                      <w:marTop w:val="0"/>
                      <w:marBottom w:val="180"/>
                      <w:divBdr>
                        <w:top w:val="none" w:sz="0" w:space="0" w:color="auto"/>
                        <w:left w:val="none" w:sz="0" w:space="0" w:color="auto"/>
                        <w:bottom w:val="none" w:sz="0" w:space="0" w:color="auto"/>
                        <w:right w:val="none" w:sz="0" w:space="0" w:color="auto"/>
                      </w:divBdr>
                    </w:div>
                    <w:div w:id="1990860726">
                      <w:marLeft w:val="0"/>
                      <w:marRight w:val="0"/>
                      <w:marTop w:val="0"/>
                      <w:marBottom w:val="0"/>
                      <w:divBdr>
                        <w:top w:val="none" w:sz="0" w:space="0" w:color="auto"/>
                        <w:left w:val="none" w:sz="0" w:space="0" w:color="auto"/>
                        <w:bottom w:val="none" w:sz="0" w:space="0" w:color="auto"/>
                        <w:right w:val="none" w:sz="0" w:space="0" w:color="auto"/>
                      </w:divBdr>
                      <w:divsChild>
                        <w:div w:id="1486163572">
                          <w:marLeft w:val="0"/>
                          <w:marRight w:val="0"/>
                          <w:marTop w:val="0"/>
                          <w:marBottom w:val="0"/>
                          <w:divBdr>
                            <w:top w:val="none" w:sz="0" w:space="0" w:color="auto"/>
                            <w:left w:val="none" w:sz="0" w:space="0" w:color="auto"/>
                            <w:bottom w:val="none" w:sz="0" w:space="0" w:color="auto"/>
                            <w:right w:val="none" w:sz="0" w:space="0" w:color="auto"/>
                          </w:divBdr>
                        </w:div>
                      </w:divsChild>
                    </w:div>
                    <w:div w:id="630281347">
                      <w:marLeft w:val="0"/>
                      <w:marRight w:val="0"/>
                      <w:marTop w:val="60"/>
                      <w:marBottom w:val="0"/>
                      <w:divBdr>
                        <w:top w:val="none" w:sz="0" w:space="0" w:color="auto"/>
                        <w:left w:val="none" w:sz="0" w:space="0" w:color="auto"/>
                        <w:bottom w:val="none" w:sz="0" w:space="0" w:color="auto"/>
                        <w:right w:val="none" w:sz="0" w:space="0" w:color="auto"/>
                      </w:divBdr>
                    </w:div>
                    <w:div w:id="1139999914">
                      <w:marLeft w:val="0"/>
                      <w:marRight w:val="0"/>
                      <w:marTop w:val="0"/>
                      <w:marBottom w:val="180"/>
                      <w:divBdr>
                        <w:top w:val="none" w:sz="0" w:space="0" w:color="auto"/>
                        <w:left w:val="none" w:sz="0" w:space="0" w:color="auto"/>
                        <w:bottom w:val="none" w:sz="0" w:space="0" w:color="auto"/>
                        <w:right w:val="none" w:sz="0" w:space="0" w:color="auto"/>
                      </w:divBdr>
                    </w:div>
                    <w:div w:id="2057191618">
                      <w:marLeft w:val="0"/>
                      <w:marRight w:val="0"/>
                      <w:marTop w:val="0"/>
                      <w:marBottom w:val="180"/>
                      <w:divBdr>
                        <w:top w:val="none" w:sz="0" w:space="0" w:color="auto"/>
                        <w:left w:val="none" w:sz="0" w:space="0" w:color="auto"/>
                        <w:bottom w:val="none" w:sz="0" w:space="0" w:color="auto"/>
                        <w:right w:val="none" w:sz="0" w:space="0" w:color="auto"/>
                      </w:divBdr>
                    </w:div>
                    <w:div w:id="1792700282">
                      <w:marLeft w:val="0"/>
                      <w:marRight w:val="0"/>
                      <w:marTop w:val="0"/>
                      <w:marBottom w:val="180"/>
                      <w:divBdr>
                        <w:top w:val="none" w:sz="0" w:space="0" w:color="auto"/>
                        <w:left w:val="none" w:sz="0" w:space="0" w:color="auto"/>
                        <w:bottom w:val="none" w:sz="0" w:space="0" w:color="auto"/>
                        <w:right w:val="none" w:sz="0" w:space="0" w:color="auto"/>
                      </w:divBdr>
                    </w:div>
                    <w:div w:id="1011683261">
                      <w:marLeft w:val="0"/>
                      <w:marRight w:val="0"/>
                      <w:marTop w:val="0"/>
                      <w:marBottom w:val="180"/>
                      <w:divBdr>
                        <w:top w:val="none" w:sz="0" w:space="0" w:color="auto"/>
                        <w:left w:val="none" w:sz="0" w:space="0" w:color="auto"/>
                        <w:bottom w:val="none" w:sz="0" w:space="0" w:color="auto"/>
                        <w:right w:val="none" w:sz="0" w:space="0" w:color="auto"/>
                      </w:divBdr>
                    </w:div>
                    <w:div w:id="1410418005">
                      <w:marLeft w:val="0"/>
                      <w:marRight w:val="0"/>
                      <w:marTop w:val="0"/>
                      <w:marBottom w:val="180"/>
                      <w:divBdr>
                        <w:top w:val="none" w:sz="0" w:space="0" w:color="auto"/>
                        <w:left w:val="none" w:sz="0" w:space="0" w:color="auto"/>
                        <w:bottom w:val="none" w:sz="0" w:space="0" w:color="auto"/>
                        <w:right w:val="none" w:sz="0" w:space="0" w:color="auto"/>
                      </w:divBdr>
                    </w:div>
                    <w:div w:id="1247886494">
                      <w:marLeft w:val="0"/>
                      <w:marRight w:val="0"/>
                      <w:marTop w:val="0"/>
                      <w:marBottom w:val="0"/>
                      <w:divBdr>
                        <w:top w:val="none" w:sz="0" w:space="0" w:color="auto"/>
                        <w:left w:val="none" w:sz="0" w:space="0" w:color="auto"/>
                        <w:bottom w:val="none" w:sz="0" w:space="0" w:color="auto"/>
                        <w:right w:val="none" w:sz="0" w:space="0" w:color="auto"/>
                      </w:divBdr>
                      <w:divsChild>
                        <w:div w:id="1831288795">
                          <w:marLeft w:val="0"/>
                          <w:marRight w:val="0"/>
                          <w:marTop w:val="0"/>
                          <w:marBottom w:val="0"/>
                          <w:divBdr>
                            <w:top w:val="none" w:sz="0" w:space="0" w:color="auto"/>
                            <w:left w:val="none" w:sz="0" w:space="0" w:color="auto"/>
                            <w:bottom w:val="none" w:sz="0" w:space="0" w:color="auto"/>
                            <w:right w:val="none" w:sz="0" w:space="0" w:color="auto"/>
                          </w:divBdr>
                        </w:div>
                      </w:divsChild>
                    </w:div>
                    <w:div w:id="520897056">
                      <w:marLeft w:val="0"/>
                      <w:marRight w:val="0"/>
                      <w:marTop w:val="60"/>
                      <w:marBottom w:val="0"/>
                      <w:divBdr>
                        <w:top w:val="none" w:sz="0" w:space="0" w:color="auto"/>
                        <w:left w:val="none" w:sz="0" w:space="0" w:color="auto"/>
                        <w:bottom w:val="none" w:sz="0" w:space="0" w:color="auto"/>
                        <w:right w:val="none" w:sz="0" w:space="0" w:color="auto"/>
                      </w:divBdr>
                    </w:div>
                    <w:div w:id="1409959560">
                      <w:marLeft w:val="0"/>
                      <w:marRight w:val="0"/>
                      <w:marTop w:val="0"/>
                      <w:marBottom w:val="180"/>
                      <w:divBdr>
                        <w:top w:val="none" w:sz="0" w:space="0" w:color="auto"/>
                        <w:left w:val="none" w:sz="0" w:space="0" w:color="auto"/>
                        <w:bottom w:val="none" w:sz="0" w:space="0" w:color="auto"/>
                        <w:right w:val="none" w:sz="0" w:space="0" w:color="auto"/>
                      </w:divBdr>
                    </w:div>
                    <w:div w:id="1731265655">
                      <w:marLeft w:val="0"/>
                      <w:marRight w:val="0"/>
                      <w:marTop w:val="0"/>
                      <w:marBottom w:val="180"/>
                      <w:divBdr>
                        <w:top w:val="none" w:sz="0" w:space="0" w:color="auto"/>
                        <w:left w:val="none" w:sz="0" w:space="0" w:color="auto"/>
                        <w:bottom w:val="none" w:sz="0" w:space="0" w:color="auto"/>
                        <w:right w:val="none" w:sz="0" w:space="0" w:color="auto"/>
                      </w:divBdr>
                    </w:div>
                    <w:div w:id="1076048566">
                      <w:marLeft w:val="0"/>
                      <w:marRight w:val="0"/>
                      <w:marTop w:val="0"/>
                      <w:marBottom w:val="180"/>
                      <w:divBdr>
                        <w:top w:val="none" w:sz="0" w:space="0" w:color="auto"/>
                        <w:left w:val="none" w:sz="0" w:space="0" w:color="auto"/>
                        <w:bottom w:val="none" w:sz="0" w:space="0" w:color="auto"/>
                        <w:right w:val="none" w:sz="0" w:space="0" w:color="auto"/>
                      </w:divBdr>
                    </w:div>
                    <w:div w:id="267933552">
                      <w:marLeft w:val="0"/>
                      <w:marRight w:val="0"/>
                      <w:marTop w:val="0"/>
                      <w:marBottom w:val="180"/>
                      <w:divBdr>
                        <w:top w:val="none" w:sz="0" w:space="0" w:color="auto"/>
                        <w:left w:val="none" w:sz="0" w:space="0" w:color="auto"/>
                        <w:bottom w:val="none" w:sz="0" w:space="0" w:color="auto"/>
                        <w:right w:val="none" w:sz="0" w:space="0" w:color="auto"/>
                      </w:divBdr>
                    </w:div>
                    <w:div w:id="1937519203">
                      <w:marLeft w:val="0"/>
                      <w:marRight w:val="0"/>
                      <w:marTop w:val="0"/>
                      <w:marBottom w:val="180"/>
                      <w:divBdr>
                        <w:top w:val="none" w:sz="0" w:space="0" w:color="auto"/>
                        <w:left w:val="none" w:sz="0" w:space="0" w:color="auto"/>
                        <w:bottom w:val="none" w:sz="0" w:space="0" w:color="auto"/>
                        <w:right w:val="none" w:sz="0" w:space="0" w:color="auto"/>
                      </w:divBdr>
                    </w:div>
                    <w:div w:id="477648497">
                      <w:marLeft w:val="0"/>
                      <w:marRight w:val="0"/>
                      <w:marTop w:val="0"/>
                      <w:marBottom w:val="180"/>
                      <w:divBdr>
                        <w:top w:val="none" w:sz="0" w:space="0" w:color="auto"/>
                        <w:left w:val="none" w:sz="0" w:space="0" w:color="auto"/>
                        <w:bottom w:val="none" w:sz="0" w:space="0" w:color="auto"/>
                        <w:right w:val="none" w:sz="0" w:space="0" w:color="auto"/>
                      </w:divBdr>
                    </w:div>
                    <w:div w:id="1629159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49732406">
      <w:bodyDiv w:val="1"/>
      <w:marLeft w:val="0"/>
      <w:marRight w:val="0"/>
      <w:marTop w:val="0"/>
      <w:marBottom w:val="0"/>
      <w:divBdr>
        <w:top w:val="none" w:sz="0" w:space="0" w:color="auto"/>
        <w:left w:val="none" w:sz="0" w:space="0" w:color="auto"/>
        <w:bottom w:val="none" w:sz="0" w:space="0" w:color="auto"/>
        <w:right w:val="none" w:sz="0" w:space="0" w:color="auto"/>
      </w:divBdr>
      <w:divsChild>
        <w:div w:id="721447254">
          <w:marLeft w:val="0"/>
          <w:marRight w:val="0"/>
          <w:marTop w:val="0"/>
          <w:marBottom w:val="0"/>
          <w:divBdr>
            <w:top w:val="none" w:sz="0" w:space="0" w:color="auto"/>
            <w:left w:val="none" w:sz="0" w:space="0" w:color="auto"/>
            <w:bottom w:val="none" w:sz="0" w:space="0" w:color="auto"/>
            <w:right w:val="none" w:sz="0" w:space="0" w:color="auto"/>
          </w:divBdr>
          <w:divsChild>
            <w:div w:id="1365328708">
              <w:marLeft w:val="0"/>
              <w:marRight w:val="0"/>
              <w:marTop w:val="0"/>
              <w:marBottom w:val="0"/>
              <w:divBdr>
                <w:top w:val="none" w:sz="0" w:space="0" w:color="auto"/>
                <w:left w:val="none" w:sz="0" w:space="0" w:color="auto"/>
                <w:bottom w:val="none" w:sz="0" w:space="0" w:color="auto"/>
                <w:right w:val="none" w:sz="0" w:space="0" w:color="auto"/>
              </w:divBdr>
              <w:divsChild>
                <w:div w:id="1942105213">
                  <w:marLeft w:val="0"/>
                  <w:marRight w:val="0"/>
                  <w:marTop w:val="120"/>
                  <w:marBottom w:val="0"/>
                  <w:divBdr>
                    <w:top w:val="none" w:sz="0" w:space="0" w:color="auto"/>
                    <w:left w:val="none" w:sz="0" w:space="0" w:color="auto"/>
                    <w:bottom w:val="none" w:sz="0" w:space="0" w:color="auto"/>
                    <w:right w:val="none" w:sz="0" w:space="0" w:color="auto"/>
                  </w:divBdr>
                  <w:divsChild>
                    <w:div w:id="17708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237341">
          <w:marLeft w:val="0"/>
          <w:marRight w:val="0"/>
          <w:marTop w:val="0"/>
          <w:marBottom w:val="0"/>
          <w:divBdr>
            <w:top w:val="none" w:sz="0" w:space="0" w:color="auto"/>
            <w:left w:val="none" w:sz="0" w:space="0" w:color="auto"/>
            <w:bottom w:val="none" w:sz="0" w:space="0" w:color="auto"/>
            <w:right w:val="none" w:sz="0" w:space="0" w:color="auto"/>
          </w:divBdr>
          <w:divsChild>
            <w:div w:id="2107923488">
              <w:marLeft w:val="0"/>
              <w:marRight w:val="0"/>
              <w:marTop w:val="0"/>
              <w:marBottom w:val="0"/>
              <w:divBdr>
                <w:top w:val="none" w:sz="0" w:space="0" w:color="auto"/>
                <w:left w:val="none" w:sz="0" w:space="0" w:color="auto"/>
                <w:bottom w:val="none" w:sz="0" w:space="0" w:color="auto"/>
                <w:right w:val="none" w:sz="0" w:space="0" w:color="auto"/>
              </w:divBdr>
              <w:divsChild>
                <w:div w:id="725840826">
                  <w:marLeft w:val="0"/>
                  <w:marRight w:val="0"/>
                  <w:marTop w:val="0"/>
                  <w:marBottom w:val="360"/>
                  <w:divBdr>
                    <w:top w:val="none" w:sz="0" w:space="0" w:color="auto"/>
                    <w:left w:val="none" w:sz="0" w:space="0" w:color="auto"/>
                    <w:bottom w:val="none" w:sz="0" w:space="0" w:color="auto"/>
                    <w:right w:val="none" w:sz="0" w:space="0" w:color="auto"/>
                  </w:divBdr>
                  <w:divsChild>
                    <w:div w:id="2110153198">
                      <w:marLeft w:val="0"/>
                      <w:marRight w:val="0"/>
                      <w:marTop w:val="0"/>
                      <w:marBottom w:val="0"/>
                      <w:divBdr>
                        <w:top w:val="none" w:sz="0" w:space="0" w:color="auto"/>
                        <w:left w:val="none" w:sz="0" w:space="0" w:color="auto"/>
                        <w:bottom w:val="none" w:sz="0" w:space="0" w:color="auto"/>
                        <w:right w:val="none" w:sz="0" w:space="0" w:color="auto"/>
                      </w:divBdr>
                      <w:divsChild>
                        <w:div w:id="1208176358">
                          <w:marLeft w:val="0"/>
                          <w:marRight w:val="0"/>
                          <w:marTop w:val="0"/>
                          <w:marBottom w:val="0"/>
                          <w:divBdr>
                            <w:top w:val="none" w:sz="0" w:space="0" w:color="auto"/>
                            <w:left w:val="none" w:sz="0" w:space="0" w:color="auto"/>
                            <w:bottom w:val="none" w:sz="0" w:space="0" w:color="auto"/>
                            <w:right w:val="none" w:sz="0" w:space="0" w:color="auto"/>
                          </w:divBdr>
                          <w:divsChild>
                            <w:div w:id="811026342">
                              <w:marLeft w:val="0"/>
                              <w:marRight w:val="0"/>
                              <w:marTop w:val="0"/>
                              <w:marBottom w:val="0"/>
                              <w:divBdr>
                                <w:top w:val="none" w:sz="0" w:space="0" w:color="auto"/>
                                <w:left w:val="none" w:sz="0" w:space="0" w:color="auto"/>
                                <w:bottom w:val="none" w:sz="0" w:space="0" w:color="auto"/>
                                <w:right w:val="none" w:sz="0" w:space="0" w:color="auto"/>
                              </w:divBdr>
                              <w:divsChild>
                                <w:div w:id="1524055519">
                                  <w:marLeft w:val="0"/>
                                  <w:marRight w:val="0"/>
                                  <w:marTop w:val="0"/>
                                  <w:marBottom w:val="0"/>
                                  <w:divBdr>
                                    <w:top w:val="none" w:sz="0" w:space="0" w:color="auto"/>
                                    <w:left w:val="none" w:sz="0" w:space="0" w:color="auto"/>
                                    <w:bottom w:val="none" w:sz="0" w:space="0" w:color="auto"/>
                                    <w:right w:val="none" w:sz="0" w:space="0" w:color="auto"/>
                                  </w:divBdr>
                                  <w:divsChild>
                                    <w:div w:id="8555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86275">
                      <w:marLeft w:val="0"/>
                      <w:marRight w:val="0"/>
                      <w:marTop w:val="75"/>
                      <w:marBottom w:val="0"/>
                      <w:divBdr>
                        <w:top w:val="none" w:sz="0" w:space="0" w:color="auto"/>
                        <w:left w:val="none" w:sz="0" w:space="0" w:color="auto"/>
                        <w:bottom w:val="none" w:sz="0" w:space="0" w:color="auto"/>
                        <w:right w:val="none" w:sz="0" w:space="0" w:color="auto"/>
                      </w:divBdr>
                      <w:divsChild>
                        <w:div w:id="2075005377">
                          <w:marLeft w:val="-15"/>
                          <w:marRight w:val="-15"/>
                          <w:marTop w:val="0"/>
                          <w:marBottom w:val="0"/>
                          <w:divBdr>
                            <w:top w:val="none" w:sz="0" w:space="0" w:color="auto"/>
                            <w:left w:val="none" w:sz="0" w:space="0" w:color="auto"/>
                            <w:bottom w:val="none" w:sz="0" w:space="0" w:color="auto"/>
                            <w:right w:val="none" w:sz="0" w:space="0" w:color="auto"/>
                          </w:divBdr>
                        </w:div>
                        <w:div w:id="4034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6901">
                  <w:marLeft w:val="0"/>
                  <w:marRight w:val="0"/>
                  <w:marTop w:val="0"/>
                  <w:marBottom w:val="0"/>
                  <w:divBdr>
                    <w:top w:val="none" w:sz="0" w:space="0" w:color="auto"/>
                    <w:left w:val="none" w:sz="0" w:space="0" w:color="auto"/>
                    <w:bottom w:val="none" w:sz="0" w:space="0" w:color="auto"/>
                    <w:right w:val="none" w:sz="0" w:space="0" w:color="auto"/>
                  </w:divBdr>
                  <w:divsChild>
                    <w:div w:id="1499999836">
                      <w:marLeft w:val="0"/>
                      <w:marRight w:val="0"/>
                      <w:marTop w:val="0"/>
                      <w:marBottom w:val="180"/>
                      <w:divBdr>
                        <w:top w:val="none" w:sz="0" w:space="0" w:color="auto"/>
                        <w:left w:val="none" w:sz="0" w:space="0" w:color="auto"/>
                        <w:bottom w:val="none" w:sz="0" w:space="0" w:color="auto"/>
                        <w:right w:val="none" w:sz="0" w:space="0" w:color="auto"/>
                      </w:divBdr>
                    </w:div>
                    <w:div w:id="93013121">
                      <w:marLeft w:val="0"/>
                      <w:marRight w:val="0"/>
                      <w:marTop w:val="0"/>
                      <w:marBottom w:val="180"/>
                      <w:divBdr>
                        <w:top w:val="none" w:sz="0" w:space="0" w:color="auto"/>
                        <w:left w:val="none" w:sz="0" w:space="0" w:color="auto"/>
                        <w:bottom w:val="none" w:sz="0" w:space="0" w:color="auto"/>
                        <w:right w:val="none" w:sz="0" w:space="0" w:color="auto"/>
                      </w:divBdr>
                    </w:div>
                    <w:div w:id="404835607">
                      <w:marLeft w:val="0"/>
                      <w:marRight w:val="0"/>
                      <w:marTop w:val="0"/>
                      <w:marBottom w:val="180"/>
                      <w:divBdr>
                        <w:top w:val="none" w:sz="0" w:space="0" w:color="auto"/>
                        <w:left w:val="none" w:sz="0" w:space="0" w:color="auto"/>
                        <w:bottom w:val="none" w:sz="0" w:space="0" w:color="auto"/>
                        <w:right w:val="none" w:sz="0" w:space="0" w:color="auto"/>
                      </w:divBdr>
                    </w:div>
                    <w:div w:id="528034904">
                      <w:marLeft w:val="0"/>
                      <w:marRight w:val="0"/>
                      <w:marTop w:val="360"/>
                      <w:marBottom w:val="360"/>
                      <w:divBdr>
                        <w:top w:val="none" w:sz="0" w:space="0" w:color="auto"/>
                        <w:left w:val="none" w:sz="0" w:space="0" w:color="auto"/>
                        <w:bottom w:val="none" w:sz="0" w:space="0" w:color="auto"/>
                        <w:right w:val="none" w:sz="0" w:space="0" w:color="auto"/>
                      </w:divBdr>
                      <w:divsChild>
                        <w:div w:id="103767844">
                          <w:marLeft w:val="0"/>
                          <w:marRight w:val="0"/>
                          <w:marTop w:val="0"/>
                          <w:marBottom w:val="0"/>
                          <w:divBdr>
                            <w:top w:val="none" w:sz="0" w:space="0" w:color="auto"/>
                            <w:left w:val="none" w:sz="0" w:space="0" w:color="auto"/>
                            <w:bottom w:val="none" w:sz="0" w:space="0" w:color="auto"/>
                            <w:right w:val="none" w:sz="0" w:space="0" w:color="auto"/>
                          </w:divBdr>
                          <w:divsChild>
                            <w:div w:id="20641318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21137996">
                      <w:marLeft w:val="0"/>
                      <w:marRight w:val="0"/>
                      <w:marTop w:val="0"/>
                      <w:marBottom w:val="180"/>
                      <w:divBdr>
                        <w:top w:val="none" w:sz="0" w:space="0" w:color="auto"/>
                        <w:left w:val="none" w:sz="0" w:space="0" w:color="auto"/>
                        <w:bottom w:val="none" w:sz="0" w:space="0" w:color="auto"/>
                        <w:right w:val="none" w:sz="0" w:space="0" w:color="auto"/>
                      </w:divBdr>
                    </w:div>
                    <w:div w:id="16855301">
                      <w:marLeft w:val="0"/>
                      <w:marRight w:val="0"/>
                      <w:marTop w:val="0"/>
                      <w:marBottom w:val="180"/>
                      <w:divBdr>
                        <w:top w:val="none" w:sz="0" w:space="0" w:color="auto"/>
                        <w:left w:val="none" w:sz="0" w:space="0" w:color="auto"/>
                        <w:bottom w:val="none" w:sz="0" w:space="0" w:color="auto"/>
                        <w:right w:val="none" w:sz="0" w:space="0" w:color="auto"/>
                      </w:divBdr>
                    </w:div>
                    <w:div w:id="809784931">
                      <w:marLeft w:val="0"/>
                      <w:marRight w:val="0"/>
                      <w:marTop w:val="0"/>
                      <w:marBottom w:val="180"/>
                      <w:divBdr>
                        <w:top w:val="none" w:sz="0" w:space="0" w:color="auto"/>
                        <w:left w:val="none" w:sz="0" w:space="0" w:color="auto"/>
                        <w:bottom w:val="none" w:sz="0" w:space="0" w:color="auto"/>
                        <w:right w:val="none" w:sz="0" w:space="0" w:color="auto"/>
                      </w:divBdr>
                    </w:div>
                    <w:div w:id="1991009902">
                      <w:marLeft w:val="0"/>
                      <w:marRight w:val="0"/>
                      <w:marTop w:val="360"/>
                      <w:marBottom w:val="360"/>
                      <w:divBdr>
                        <w:top w:val="none" w:sz="0" w:space="0" w:color="auto"/>
                        <w:left w:val="none" w:sz="0" w:space="0" w:color="auto"/>
                        <w:bottom w:val="none" w:sz="0" w:space="0" w:color="auto"/>
                        <w:right w:val="none" w:sz="0" w:space="0" w:color="auto"/>
                      </w:divBdr>
                      <w:divsChild>
                        <w:div w:id="1319043669">
                          <w:marLeft w:val="0"/>
                          <w:marRight w:val="0"/>
                          <w:marTop w:val="0"/>
                          <w:marBottom w:val="0"/>
                          <w:divBdr>
                            <w:top w:val="none" w:sz="0" w:space="0" w:color="auto"/>
                            <w:left w:val="none" w:sz="0" w:space="0" w:color="auto"/>
                            <w:bottom w:val="none" w:sz="0" w:space="0" w:color="auto"/>
                            <w:right w:val="none" w:sz="0" w:space="0" w:color="auto"/>
                          </w:divBdr>
                          <w:divsChild>
                            <w:div w:id="8335717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29728914">
                      <w:marLeft w:val="0"/>
                      <w:marRight w:val="0"/>
                      <w:marTop w:val="0"/>
                      <w:marBottom w:val="180"/>
                      <w:divBdr>
                        <w:top w:val="none" w:sz="0" w:space="0" w:color="auto"/>
                        <w:left w:val="none" w:sz="0" w:space="0" w:color="auto"/>
                        <w:bottom w:val="none" w:sz="0" w:space="0" w:color="auto"/>
                        <w:right w:val="none" w:sz="0" w:space="0" w:color="auto"/>
                      </w:divBdr>
                    </w:div>
                    <w:div w:id="1295451589">
                      <w:marLeft w:val="0"/>
                      <w:marRight w:val="0"/>
                      <w:marTop w:val="0"/>
                      <w:marBottom w:val="180"/>
                      <w:divBdr>
                        <w:top w:val="none" w:sz="0" w:space="0" w:color="auto"/>
                        <w:left w:val="none" w:sz="0" w:space="0" w:color="auto"/>
                        <w:bottom w:val="none" w:sz="0" w:space="0" w:color="auto"/>
                        <w:right w:val="none" w:sz="0" w:space="0" w:color="auto"/>
                      </w:divBdr>
                    </w:div>
                    <w:div w:id="1296910036">
                      <w:marLeft w:val="0"/>
                      <w:marRight w:val="0"/>
                      <w:marTop w:val="0"/>
                      <w:marBottom w:val="180"/>
                      <w:divBdr>
                        <w:top w:val="none" w:sz="0" w:space="0" w:color="auto"/>
                        <w:left w:val="none" w:sz="0" w:space="0" w:color="auto"/>
                        <w:bottom w:val="none" w:sz="0" w:space="0" w:color="auto"/>
                        <w:right w:val="none" w:sz="0" w:space="0" w:color="auto"/>
                      </w:divBdr>
                    </w:div>
                    <w:div w:id="1377583063">
                      <w:marLeft w:val="0"/>
                      <w:marRight w:val="0"/>
                      <w:marTop w:val="0"/>
                      <w:marBottom w:val="180"/>
                      <w:divBdr>
                        <w:top w:val="none" w:sz="0" w:space="0" w:color="auto"/>
                        <w:left w:val="none" w:sz="0" w:space="0" w:color="auto"/>
                        <w:bottom w:val="none" w:sz="0" w:space="0" w:color="auto"/>
                        <w:right w:val="none" w:sz="0" w:space="0" w:color="auto"/>
                      </w:divBdr>
                    </w:div>
                    <w:div w:id="831530101">
                      <w:marLeft w:val="0"/>
                      <w:marRight w:val="0"/>
                      <w:marTop w:val="0"/>
                      <w:marBottom w:val="180"/>
                      <w:divBdr>
                        <w:top w:val="none" w:sz="0" w:space="0" w:color="auto"/>
                        <w:left w:val="none" w:sz="0" w:space="0" w:color="auto"/>
                        <w:bottom w:val="none" w:sz="0" w:space="0" w:color="auto"/>
                        <w:right w:val="none" w:sz="0" w:space="0" w:color="auto"/>
                      </w:divBdr>
                    </w:div>
                    <w:div w:id="1262295799">
                      <w:marLeft w:val="0"/>
                      <w:marRight w:val="0"/>
                      <w:marTop w:val="360"/>
                      <w:marBottom w:val="360"/>
                      <w:divBdr>
                        <w:top w:val="none" w:sz="0" w:space="0" w:color="auto"/>
                        <w:left w:val="none" w:sz="0" w:space="0" w:color="auto"/>
                        <w:bottom w:val="none" w:sz="0" w:space="0" w:color="auto"/>
                        <w:right w:val="none" w:sz="0" w:space="0" w:color="auto"/>
                      </w:divBdr>
                      <w:divsChild>
                        <w:div w:id="1343240298">
                          <w:marLeft w:val="0"/>
                          <w:marRight w:val="0"/>
                          <w:marTop w:val="0"/>
                          <w:marBottom w:val="0"/>
                          <w:divBdr>
                            <w:top w:val="none" w:sz="0" w:space="0" w:color="auto"/>
                            <w:left w:val="none" w:sz="0" w:space="0" w:color="auto"/>
                            <w:bottom w:val="none" w:sz="0" w:space="0" w:color="auto"/>
                            <w:right w:val="none" w:sz="0" w:space="0" w:color="auto"/>
                          </w:divBdr>
                          <w:divsChild>
                            <w:div w:id="8222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3874">
                      <w:marLeft w:val="0"/>
                      <w:marRight w:val="0"/>
                      <w:marTop w:val="0"/>
                      <w:marBottom w:val="180"/>
                      <w:divBdr>
                        <w:top w:val="none" w:sz="0" w:space="0" w:color="auto"/>
                        <w:left w:val="none" w:sz="0" w:space="0" w:color="auto"/>
                        <w:bottom w:val="none" w:sz="0" w:space="0" w:color="auto"/>
                        <w:right w:val="none" w:sz="0" w:space="0" w:color="auto"/>
                      </w:divBdr>
                    </w:div>
                    <w:div w:id="1434860951">
                      <w:marLeft w:val="0"/>
                      <w:marRight w:val="0"/>
                      <w:marTop w:val="0"/>
                      <w:marBottom w:val="180"/>
                      <w:divBdr>
                        <w:top w:val="none" w:sz="0" w:space="0" w:color="auto"/>
                        <w:left w:val="none" w:sz="0" w:space="0" w:color="auto"/>
                        <w:bottom w:val="none" w:sz="0" w:space="0" w:color="auto"/>
                        <w:right w:val="none" w:sz="0" w:space="0" w:color="auto"/>
                      </w:divBdr>
                    </w:div>
                    <w:div w:id="1796680424">
                      <w:marLeft w:val="0"/>
                      <w:marRight w:val="0"/>
                      <w:marTop w:val="0"/>
                      <w:marBottom w:val="180"/>
                      <w:divBdr>
                        <w:top w:val="none" w:sz="0" w:space="0" w:color="auto"/>
                        <w:left w:val="none" w:sz="0" w:space="0" w:color="auto"/>
                        <w:bottom w:val="none" w:sz="0" w:space="0" w:color="auto"/>
                        <w:right w:val="none" w:sz="0" w:space="0" w:color="auto"/>
                      </w:divBdr>
                    </w:div>
                    <w:div w:id="752506658">
                      <w:marLeft w:val="0"/>
                      <w:marRight w:val="0"/>
                      <w:marTop w:val="0"/>
                      <w:marBottom w:val="180"/>
                      <w:divBdr>
                        <w:top w:val="none" w:sz="0" w:space="0" w:color="auto"/>
                        <w:left w:val="none" w:sz="0" w:space="0" w:color="auto"/>
                        <w:bottom w:val="none" w:sz="0" w:space="0" w:color="auto"/>
                        <w:right w:val="none" w:sz="0" w:space="0" w:color="auto"/>
                      </w:divBdr>
                    </w:div>
                    <w:div w:id="1452362816">
                      <w:marLeft w:val="0"/>
                      <w:marRight w:val="0"/>
                      <w:marTop w:val="0"/>
                      <w:marBottom w:val="180"/>
                      <w:divBdr>
                        <w:top w:val="none" w:sz="0" w:space="0" w:color="auto"/>
                        <w:left w:val="none" w:sz="0" w:space="0" w:color="auto"/>
                        <w:bottom w:val="none" w:sz="0" w:space="0" w:color="auto"/>
                        <w:right w:val="none" w:sz="0" w:space="0" w:color="auto"/>
                      </w:divBdr>
                    </w:div>
                    <w:div w:id="1306935176">
                      <w:marLeft w:val="0"/>
                      <w:marRight w:val="0"/>
                      <w:marTop w:val="0"/>
                      <w:marBottom w:val="180"/>
                      <w:divBdr>
                        <w:top w:val="none" w:sz="0" w:space="0" w:color="auto"/>
                        <w:left w:val="none" w:sz="0" w:space="0" w:color="auto"/>
                        <w:bottom w:val="none" w:sz="0" w:space="0" w:color="auto"/>
                        <w:right w:val="none" w:sz="0" w:space="0" w:color="auto"/>
                      </w:divBdr>
                    </w:div>
                    <w:div w:id="1636332176">
                      <w:marLeft w:val="0"/>
                      <w:marRight w:val="0"/>
                      <w:marTop w:val="0"/>
                      <w:marBottom w:val="180"/>
                      <w:divBdr>
                        <w:top w:val="none" w:sz="0" w:space="0" w:color="auto"/>
                        <w:left w:val="none" w:sz="0" w:space="0" w:color="auto"/>
                        <w:bottom w:val="none" w:sz="0" w:space="0" w:color="auto"/>
                        <w:right w:val="none" w:sz="0" w:space="0" w:color="auto"/>
                      </w:divBdr>
                    </w:div>
                    <w:div w:id="6121776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50966709">
      <w:bodyDiv w:val="1"/>
      <w:marLeft w:val="0"/>
      <w:marRight w:val="0"/>
      <w:marTop w:val="0"/>
      <w:marBottom w:val="0"/>
      <w:divBdr>
        <w:top w:val="none" w:sz="0" w:space="0" w:color="auto"/>
        <w:left w:val="none" w:sz="0" w:space="0" w:color="auto"/>
        <w:bottom w:val="none" w:sz="0" w:space="0" w:color="auto"/>
        <w:right w:val="none" w:sz="0" w:space="0" w:color="auto"/>
      </w:divBdr>
      <w:divsChild>
        <w:div w:id="1567034593">
          <w:marLeft w:val="0"/>
          <w:marRight w:val="0"/>
          <w:marTop w:val="0"/>
          <w:marBottom w:val="0"/>
          <w:divBdr>
            <w:top w:val="none" w:sz="0" w:space="0" w:color="auto"/>
            <w:left w:val="none" w:sz="0" w:space="0" w:color="auto"/>
            <w:bottom w:val="none" w:sz="0" w:space="0" w:color="auto"/>
            <w:right w:val="none" w:sz="0" w:space="0" w:color="auto"/>
          </w:divBdr>
          <w:divsChild>
            <w:div w:id="1231307663">
              <w:marLeft w:val="0"/>
              <w:marRight w:val="0"/>
              <w:marTop w:val="0"/>
              <w:marBottom w:val="0"/>
              <w:divBdr>
                <w:top w:val="none" w:sz="0" w:space="0" w:color="auto"/>
                <w:left w:val="none" w:sz="0" w:space="0" w:color="auto"/>
                <w:bottom w:val="none" w:sz="0" w:space="0" w:color="auto"/>
                <w:right w:val="none" w:sz="0" w:space="0" w:color="auto"/>
              </w:divBdr>
              <w:divsChild>
                <w:div w:id="1621372593">
                  <w:marLeft w:val="0"/>
                  <w:marRight w:val="0"/>
                  <w:marTop w:val="120"/>
                  <w:marBottom w:val="0"/>
                  <w:divBdr>
                    <w:top w:val="none" w:sz="0" w:space="0" w:color="auto"/>
                    <w:left w:val="none" w:sz="0" w:space="0" w:color="auto"/>
                    <w:bottom w:val="none" w:sz="0" w:space="0" w:color="auto"/>
                    <w:right w:val="none" w:sz="0" w:space="0" w:color="auto"/>
                  </w:divBdr>
                  <w:divsChild>
                    <w:div w:id="9621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56784">
          <w:marLeft w:val="0"/>
          <w:marRight w:val="0"/>
          <w:marTop w:val="0"/>
          <w:marBottom w:val="0"/>
          <w:divBdr>
            <w:top w:val="none" w:sz="0" w:space="0" w:color="auto"/>
            <w:left w:val="none" w:sz="0" w:space="0" w:color="auto"/>
            <w:bottom w:val="none" w:sz="0" w:space="0" w:color="auto"/>
            <w:right w:val="none" w:sz="0" w:space="0" w:color="auto"/>
          </w:divBdr>
          <w:divsChild>
            <w:div w:id="1581407995">
              <w:marLeft w:val="0"/>
              <w:marRight w:val="0"/>
              <w:marTop w:val="0"/>
              <w:marBottom w:val="0"/>
              <w:divBdr>
                <w:top w:val="none" w:sz="0" w:space="0" w:color="auto"/>
                <w:left w:val="none" w:sz="0" w:space="0" w:color="auto"/>
                <w:bottom w:val="none" w:sz="0" w:space="0" w:color="auto"/>
                <w:right w:val="none" w:sz="0" w:space="0" w:color="auto"/>
              </w:divBdr>
              <w:divsChild>
                <w:div w:id="836116642">
                  <w:marLeft w:val="0"/>
                  <w:marRight w:val="0"/>
                  <w:marTop w:val="0"/>
                  <w:marBottom w:val="360"/>
                  <w:divBdr>
                    <w:top w:val="none" w:sz="0" w:space="0" w:color="auto"/>
                    <w:left w:val="none" w:sz="0" w:space="0" w:color="auto"/>
                    <w:bottom w:val="none" w:sz="0" w:space="0" w:color="auto"/>
                    <w:right w:val="none" w:sz="0" w:space="0" w:color="auto"/>
                  </w:divBdr>
                  <w:divsChild>
                    <w:div w:id="1116407039">
                      <w:marLeft w:val="0"/>
                      <w:marRight w:val="0"/>
                      <w:marTop w:val="0"/>
                      <w:marBottom w:val="0"/>
                      <w:divBdr>
                        <w:top w:val="none" w:sz="0" w:space="0" w:color="auto"/>
                        <w:left w:val="none" w:sz="0" w:space="0" w:color="auto"/>
                        <w:bottom w:val="none" w:sz="0" w:space="0" w:color="auto"/>
                        <w:right w:val="none" w:sz="0" w:space="0" w:color="auto"/>
                      </w:divBdr>
                      <w:divsChild>
                        <w:div w:id="747504995">
                          <w:marLeft w:val="0"/>
                          <w:marRight w:val="0"/>
                          <w:marTop w:val="0"/>
                          <w:marBottom w:val="0"/>
                          <w:divBdr>
                            <w:top w:val="none" w:sz="0" w:space="0" w:color="auto"/>
                            <w:left w:val="none" w:sz="0" w:space="0" w:color="auto"/>
                            <w:bottom w:val="none" w:sz="0" w:space="0" w:color="auto"/>
                            <w:right w:val="none" w:sz="0" w:space="0" w:color="auto"/>
                          </w:divBdr>
                        </w:div>
                      </w:divsChild>
                    </w:div>
                    <w:div w:id="1164972958">
                      <w:marLeft w:val="0"/>
                      <w:marRight w:val="0"/>
                      <w:marTop w:val="75"/>
                      <w:marBottom w:val="0"/>
                      <w:divBdr>
                        <w:top w:val="none" w:sz="0" w:space="0" w:color="auto"/>
                        <w:left w:val="none" w:sz="0" w:space="0" w:color="auto"/>
                        <w:bottom w:val="none" w:sz="0" w:space="0" w:color="auto"/>
                        <w:right w:val="none" w:sz="0" w:space="0" w:color="auto"/>
                      </w:divBdr>
                    </w:div>
                  </w:divsChild>
                </w:div>
                <w:div w:id="1991711945">
                  <w:marLeft w:val="0"/>
                  <w:marRight w:val="0"/>
                  <w:marTop w:val="0"/>
                  <w:marBottom w:val="0"/>
                  <w:divBdr>
                    <w:top w:val="none" w:sz="0" w:space="0" w:color="auto"/>
                    <w:left w:val="none" w:sz="0" w:space="0" w:color="auto"/>
                    <w:bottom w:val="none" w:sz="0" w:space="0" w:color="auto"/>
                    <w:right w:val="none" w:sz="0" w:space="0" w:color="auto"/>
                  </w:divBdr>
                  <w:divsChild>
                    <w:div w:id="1797945274">
                      <w:marLeft w:val="0"/>
                      <w:marRight w:val="0"/>
                      <w:marTop w:val="0"/>
                      <w:marBottom w:val="180"/>
                      <w:divBdr>
                        <w:top w:val="none" w:sz="0" w:space="0" w:color="auto"/>
                        <w:left w:val="none" w:sz="0" w:space="0" w:color="auto"/>
                        <w:bottom w:val="none" w:sz="0" w:space="0" w:color="auto"/>
                        <w:right w:val="none" w:sz="0" w:space="0" w:color="auto"/>
                      </w:divBdr>
                    </w:div>
                    <w:div w:id="10529222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60676384">
      <w:bodyDiv w:val="1"/>
      <w:marLeft w:val="0"/>
      <w:marRight w:val="0"/>
      <w:marTop w:val="0"/>
      <w:marBottom w:val="0"/>
      <w:divBdr>
        <w:top w:val="none" w:sz="0" w:space="0" w:color="auto"/>
        <w:left w:val="none" w:sz="0" w:space="0" w:color="auto"/>
        <w:bottom w:val="none" w:sz="0" w:space="0" w:color="auto"/>
        <w:right w:val="none" w:sz="0" w:space="0" w:color="auto"/>
      </w:divBdr>
      <w:divsChild>
        <w:div w:id="446393804">
          <w:marLeft w:val="0"/>
          <w:marRight w:val="0"/>
          <w:marTop w:val="0"/>
          <w:marBottom w:val="0"/>
          <w:divBdr>
            <w:top w:val="none" w:sz="0" w:space="0" w:color="auto"/>
            <w:left w:val="none" w:sz="0" w:space="0" w:color="auto"/>
            <w:bottom w:val="none" w:sz="0" w:space="0" w:color="auto"/>
            <w:right w:val="none" w:sz="0" w:space="0" w:color="auto"/>
          </w:divBdr>
          <w:divsChild>
            <w:div w:id="1138493328">
              <w:marLeft w:val="0"/>
              <w:marRight w:val="0"/>
              <w:marTop w:val="0"/>
              <w:marBottom w:val="0"/>
              <w:divBdr>
                <w:top w:val="none" w:sz="0" w:space="0" w:color="auto"/>
                <w:left w:val="none" w:sz="0" w:space="0" w:color="auto"/>
                <w:bottom w:val="none" w:sz="0" w:space="0" w:color="auto"/>
                <w:right w:val="none" w:sz="0" w:space="0" w:color="auto"/>
              </w:divBdr>
              <w:divsChild>
                <w:div w:id="443423100">
                  <w:marLeft w:val="0"/>
                  <w:marRight w:val="0"/>
                  <w:marTop w:val="120"/>
                  <w:marBottom w:val="0"/>
                  <w:divBdr>
                    <w:top w:val="none" w:sz="0" w:space="0" w:color="auto"/>
                    <w:left w:val="none" w:sz="0" w:space="0" w:color="auto"/>
                    <w:bottom w:val="none" w:sz="0" w:space="0" w:color="auto"/>
                    <w:right w:val="none" w:sz="0" w:space="0" w:color="auto"/>
                  </w:divBdr>
                  <w:divsChild>
                    <w:div w:id="25286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7021">
          <w:marLeft w:val="0"/>
          <w:marRight w:val="0"/>
          <w:marTop w:val="0"/>
          <w:marBottom w:val="0"/>
          <w:divBdr>
            <w:top w:val="none" w:sz="0" w:space="0" w:color="auto"/>
            <w:left w:val="none" w:sz="0" w:space="0" w:color="auto"/>
            <w:bottom w:val="none" w:sz="0" w:space="0" w:color="auto"/>
            <w:right w:val="none" w:sz="0" w:space="0" w:color="auto"/>
          </w:divBdr>
          <w:divsChild>
            <w:div w:id="1705055939">
              <w:marLeft w:val="0"/>
              <w:marRight w:val="0"/>
              <w:marTop w:val="0"/>
              <w:marBottom w:val="0"/>
              <w:divBdr>
                <w:top w:val="none" w:sz="0" w:space="0" w:color="auto"/>
                <w:left w:val="none" w:sz="0" w:space="0" w:color="auto"/>
                <w:bottom w:val="none" w:sz="0" w:space="0" w:color="auto"/>
                <w:right w:val="none" w:sz="0" w:space="0" w:color="auto"/>
              </w:divBdr>
              <w:divsChild>
                <w:div w:id="991636535">
                  <w:marLeft w:val="0"/>
                  <w:marRight w:val="0"/>
                  <w:marTop w:val="0"/>
                  <w:marBottom w:val="360"/>
                  <w:divBdr>
                    <w:top w:val="none" w:sz="0" w:space="0" w:color="auto"/>
                    <w:left w:val="none" w:sz="0" w:space="0" w:color="auto"/>
                    <w:bottom w:val="none" w:sz="0" w:space="0" w:color="auto"/>
                    <w:right w:val="none" w:sz="0" w:space="0" w:color="auto"/>
                  </w:divBdr>
                  <w:divsChild>
                    <w:div w:id="1409184015">
                      <w:marLeft w:val="0"/>
                      <w:marRight w:val="0"/>
                      <w:marTop w:val="0"/>
                      <w:marBottom w:val="0"/>
                      <w:divBdr>
                        <w:top w:val="none" w:sz="0" w:space="0" w:color="auto"/>
                        <w:left w:val="none" w:sz="0" w:space="0" w:color="auto"/>
                        <w:bottom w:val="none" w:sz="0" w:space="0" w:color="auto"/>
                        <w:right w:val="none" w:sz="0" w:space="0" w:color="auto"/>
                      </w:divBdr>
                      <w:divsChild>
                        <w:div w:id="1643853349">
                          <w:marLeft w:val="0"/>
                          <w:marRight w:val="0"/>
                          <w:marTop w:val="0"/>
                          <w:marBottom w:val="0"/>
                          <w:divBdr>
                            <w:top w:val="none" w:sz="0" w:space="0" w:color="auto"/>
                            <w:left w:val="none" w:sz="0" w:space="0" w:color="auto"/>
                            <w:bottom w:val="none" w:sz="0" w:space="0" w:color="auto"/>
                            <w:right w:val="none" w:sz="0" w:space="0" w:color="auto"/>
                          </w:divBdr>
                        </w:div>
                      </w:divsChild>
                    </w:div>
                    <w:div w:id="139616311">
                      <w:marLeft w:val="0"/>
                      <w:marRight w:val="0"/>
                      <w:marTop w:val="75"/>
                      <w:marBottom w:val="0"/>
                      <w:divBdr>
                        <w:top w:val="none" w:sz="0" w:space="0" w:color="auto"/>
                        <w:left w:val="none" w:sz="0" w:space="0" w:color="auto"/>
                        <w:bottom w:val="none" w:sz="0" w:space="0" w:color="auto"/>
                        <w:right w:val="none" w:sz="0" w:space="0" w:color="auto"/>
                      </w:divBdr>
                    </w:div>
                  </w:divsChild>
                </w:div>
                <w:div w:id="1474562565">
                  <w:marLeft w:val="0"/>
                  <w:marRight w:val="0"/>
                  <w:marTop w:val="0"/>
                  <w:marBottom w:val="0"/>
                  <w:divBdr>
                    <w:top w:val="none" w:sz="0" w:space="0" w:color="auto"/>
                    <w:left w:val="none" w:sz="0" w:space="0" w:color="auto"/>
                    <w:bottom w:val="none" w:sz="0" w:space="0" w:color="auto"/>
                    <w:right w:val="none" w:sz="0" w:space="0" w:color="auto"/>
                  </w:divBdr>
                  <w:divsChild>
                    <w:div w:id="42826283">
                      <w:marLeft w:val="0"/>
                      <w:marRight w:val="0"/>
                      <w:marTop w:val="0"/>
                      <w:marBottom w:val="360"/>
                      <w:divBdr>
                        <w:top w:val="none" w:sz="0" w:space="0" w:color="auto"/>
                        <w:left w:val="none" w:sz="0" w:space="0" w:color="auto"/>
                        <w:bottom w:val="none" w:sz="0" w:space="0" w:color="auto"/>
                        <w:right w:val="none" w:sz="0" w:space="0" w:color="auto"/>
                      </w:divBdr>
                      <w:divsChild>
                        <w:div w:id="1823232238">
                          <w:marLeft w:val="0"/>
                          <w:marRight w:val="0"/>
                          <w:marTop w:val="0"/>
                          <w:marBottom w:val="0"/>
                          <w:divBdr>
                            <w:top w:val="none" w:sz="0" w:space="0" w:color="auto"/>
                            <w:left w:val="none" w:sz="0" w:space="0" w:color="auto"/>
                            <w:bottom w:val="single" w:sz="6" w:space="0" w:color="D0D0D0"/>
                            <w:right w:val="none" w:sz="0" w:space="0" w:color="auto"/>
                          </w:divBdr>
                        </w:div>
                        <w:div w:id="409304576">
                          <w:marLeft w:val="0"/>
                          <w:marRight w:val="0"/>
                          <w:marTop w:val="0"/>
                          <w:marBottom w:val="0"/>
                          <w:divBdr>
                            <w:top w:val="none" w:sz="0" w:space="0" w:color="auto"/>
                            <w:left w:val="none" w:sz="0" w:space="0" w:color="auto"/>
                            <w:bottom w:val="none" w:sz="0" w:space="0" w:color="auto"/>
                            <w:right w:val="none" w:sz="0" w:space="0" w:color="auto"/>
                          </w:divBdr>
                          <w:divsChild>
                            <w:div w:id="1502086929">
                              <w:marLeft w:val="0"/>
                              <w:marRight w:val="0"/>
                              <w:marTop w:val="0"/>
                              <w:marBottom w:val="0"/>
                              <w:divBdr>
                                <w:top w:val="none" w:sz="0" w:space="0" w:color="auto"/>
                                <w:left w:val="none" w:sz="0" w:space="0" w:color="auto"/>
                                <w:bottom w:val="none" w:sz="0" w:space="0" w:color="auto"/>
                                <w:right w:val="none" w:sz="0" w:space="0" w:color="auto"/>
                              </w:divBdr>
                              <w:divsChild>
                                <w:div w:id="1664503621">
                                  <w:marLeft w:val="0"/>
                                  <w:marRight w:val="0"/>
                                  <w:marTop w:val="0"/>
                                  <w:marBottom w:val="0"/>
                                  <w:divBdr>
                                    <w:top w:val="none" w:sz="0" w:space="0" w:color="auto"/>
                                    <w:left w:val="none" w:sz="0" w:space="0" w:color="auto"/>
                                    <w:bottom w:val="none" w:sz="0" w:space="0" w:color="auto"/>
                                    <w:right w:val="none" w:sz="0" w:space="0" w:color="auto"/>
                                  </w:divBdr>
                                </w:div>
                                <w:div w:id="1117066374">
                                  <w:marLeft w:val="0"/>
                                  <w:marRight w:val="0"/>
                                  <w:marTop w:val="0"/>
                                  <w:marBottom w:val="0"/>
                                  <w:divBdr>
                                    <w:top w:val="none" w:sz="0" w:space="0" w:color="auto"/>
                                    <w:left w:val="none" w:sz="0" w:space="0" w:color="auto"/>
                                    <w:bottom w:val="none" w:sz="0" w:space="0" w:color="auto"/>
                                    <w:right w:val="none" w:sz="0" w:space="0" w:color="auto"/>
                                  </w:divBdr>
                                  <w:divsChild>
                                    <w:div w:id="4663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849675">
                      <w:marLeft w:val="0"/>
                      <w:marRight w:val="0"/>
                      <w:marTop w:val="0"/>
                      <w:marBottom w:val="180"/>
                      <w:divBdr>
                        <w:top w:val="none" w:sz="0" w:space="0" w:color="auto"/>
                        <w:left w:val="none" w:sz="0" w:space="0" w:color="auto"/>
                        <w:bottom w:val="none" w:sz="0" w:space="0" w:color="auto"/>
                        <w:right w:val="none" w:sz="0" w:space="0" w:color="auto"/>
                      </w:divBdr>
                    </w:div>
                    <w:div w:id="1702243601">
                      <w:marLeft w:val="0"/>
                      <w:marRight w:val="0"/>
                      <w:marTop w:val="0"/>
                      <w:marBottom w:val="180"/>
                      <w:divBdr>
                        <w:top w:val="none" w:sz="0" w:space="0" w:color="auto"/>
                        <w:left w:val="none" w:sz="0" w:space="0" w:color="auto"/>
                        <w:bottom w:val="none" w:sz="0" w:space="0" w:color="auto"/>
                        <w:right w:val="none" w:sz="0" w:space="0" w:color="auto"/>
                      </w:divBdr>
                    </w:div>
                    <w:div w:id="630284870">
                      <w:marLeft w:val="0"/>
                      <w:marRight w:val="0"/>
                      <w:marTop w:val="0"/>
                      <w:marBottom w:val="360"/>
                      <w:divBdr>
                        <w:top w:val="none" w:sz="0" w:space="0" w:color="auto"/>
                        <w:left w:val="none" w:sz="0" w:space="0" w:color="auto"/>
                        <w:bottom w:val="none" w:sz="0" w:space="0" w:color="auto"/>
                        <w:right w:val="none" w:sz="0" w:space="0" w:color="auto"/>
                      </w:divBdr>
                      <w:divsChild>
                        <w:div w:id="1727221186">
                          <w:marLeft w:val="0"/>
                          <w:marRight w:val="0"/>
                          <w:marTop w:val="0"/>
                          <w:marBottom w:val="0"/>
                          <w:divBdr>
                            <w:top w:val="none" w:sz="0" w:space="0" w:color="auto"/>
                            <w:left w:val="none" w:sz="0" w:space="0" w:color="auto"/>
                            <w:bottom w:val="none" w:sz="0" w:space="0" w:color="auto"/>
                            <w:right w:val="none" w:sz="0" w:space="0" w:color="auto"/>
                          </w:divBdr>
                          <w:divsChild>
                            <w:div w:id="19404848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6960436">
                      <w:marLeft w:val="0"/>
                      <w:marRight w:val="0"/>
                      <w:marTop w:val="0"/>
                      <w:marBottom w:val="180"/>
                      <w:divBdr>
                        <w:top w:val="none" w:sz="0" w:space="0" w:color="auto"/>
                        <w:left w:val="none" w:sz="0" w:space="0" w:color="auto"/>
                        <w:bottom w:val="none" w:sz="0" w:space="0" w:color="auto"/>
                        <w:right w:val="none" w:sz="0" w:space="0" w:color="auto"/>
                      </w:divBdr>
                    </w:div>
                    <w:div w:id="1821534885">
                      <w:marLeft w:val="0"/>
                      <w:marRight w:val="0"/>
                      <w:marTop w:val="0"/>
                      <w:marBottom w:val="0"/>
                      <w:divBdr>
                        <w:top w:val="none" w:sz="0" w:space="0" w:color="auto"/>
                        <w:left w:val="none" w:sz="0" w:space="0" w:color="auto"/>
                        <w:bottom w:val="none" w:sz="0" w:space="0" w:color="auto"/>
                        <w:right w:val="none" w:sz="0" w:space="0" w:color="auto"/>
                      </w:divBdr>
                      <w:divsChild>
                        <w:div w:id="649407577">
                          <w:marLeft w:val="0"/>
                          <w:marRight w:val="0"/>
                          <w:marTop w:val="0"/>
                          <w:marBottom w:val="0"/>
                          <w:divBdr>
                            <w:top w:val="none" w:sz="0" w:space="0" w:color="auto"/>
                            <w:left w:val="none" w:sz="0" w:space="0" w:color="auto"/>
                            <w:bottom w:val="none" w:sz="0" w:space="0" w:color="auto"/>
                            <w:right w:val="none" w:sz="0" w:space="0" w:color="auto"/>
                          </w:divBdr>
                          <w:divsChild>
                            <w:div w:id="11324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611">
                      <w:marLeft w:val="0"/>
                      <w:marRight w:val="0"/>
                      <w:marTop w:val="0"/>
                      <w:marBottom w:val="180"/>
                      <w:divBdr>
                        <w:top w:val="none" w:sz="0" w:space="0" w:color="auto"/>
                        <w:left w:val="none" w:sz="0" w:space="0" w:color="auto"/>
                        <w:bottom w:val="none" w:sz="0" w:space="0" w:color="auto"/>
                        <w:right w:val="none" w:sz="0" w:space="0" w:color="auto"/>
                      </w:divBdr>
                    </w:div>
                    <w:div w:id="1106578720">
                      <w:marLeft w:val="0"/>
                      <w:marRight w:val="0"/>
                      <w:marTop w:val="0"/>
                      <w:marBottom w:val="180"/>
                      <w:divBdr>
                        <w:top w:val="none" w:sz="0" w:space="0" w:color="auto"/>
                        <w:left w:val="none" w:sz="0" w:space="0" w:color="auto"/>
                        <w:bottom w:val="none" w:sz="0" w:space="0" w:color="auto"/>
                        <w:right w:val="none" w:sz="0" w:space="0" w:color="auto"/>
                      </w:divBdr>
                    </w:div>
                    <w:div w:id="42409225">
                      <w:marLeft w:val="0"/>
                      <w:marRight w:val="0"/>
                      <w:marTop w:val="0"/>
                      <w:marBottom w:val="180"/>
                      <w:divBdr>
                        <w:top w:val="none" w:sz="0" w:space="0" w:color="auto"/>
                        <w:left w:val="none" w:sz="0" w:space="0" w:color="auto"/>
                        <w:bottom w:val="none" w:sz="0" w:space="0" w:color="auto"/>
                        <w:right w:val="none" w:sz="0" w:space="0" w:color="auto"/>
                      </w:divBdr>
                    </w:div>
                    <w:div w:id="505753647">
                      <w:marLeft w:val="0"/>
                      <w:marRight w:val="0"/>
                      <w:marTop w:val="360"/>
                      <w:marBottom w:val="360"/>
                      <w:divBdr>
                        <w:top w:val="none" w:sz="0" w:space="0" w:color="auto"/>
                        <w:left w:val="none" w:sz="0" w:space="0" w:color="auto"/>
                        <w:bottom w:val="none" w:sz="0" w:space="0" w:color="auto"/>
                        <w:right w:val="none" w:sz="0" w:space="0" w:color="auto"/>
                      </w:divBdr>
                      <w:divsChild>
                        <w:div w:id="1639846060">
                          <w:marLeft w:val="0"/>
                          <w:marRight w:val="0"/>
                          <w:marTop w:val="0"/>
                          <w:marBottom w:val="0"/>
                          <w:divBdr>
                            <w:top w:val="none" w:sz="0" w:space="0" w:color="auto"/>
                            <w:left w:val="none" w:sz="0" w:space="0" w:color="auto"/>
                            <w:bottom w:val="none" w:sz="0" w:space="0" w:color="auto"/>
                            <w:right w:val="none" w:sz="0" w:space="0" w:color="auto"/>
                          </w:divBdr>
                          <w:divsChild>
                            <w:div w:id="18821358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5018455">
                      <w:marLeft w:val="0"/>
                      <w:marRight w:val="0"/>
                      <w:marTop w:val="0"/>
                      <w:marBottom w:val="180"/>
                      <w:divBdr>
                        <w:top w:val="none" w:sz="0" w:space="0" w:color="auto"/>
                        <w:left w:val="none" w:sz="0" w:space="0" w:color="auto"/>
                        <w:bottom w:val="none" w:sz="0" w:space="0" w:color="auto"/>
                        <w:right w:val="none" w:sz="0" w:space="0" w:color="auto"/>
                      </w:divBdr>
                    </w:div>
                    <w:div w:id="1519001885">
                      <w:marLeft w:val="0"/>
                      <w:marRight w:val="0"/>
                      <w:marTop w:val="0"/>
                      <w:marBottom w:val="180"/>
                      <w:divBdr>
                        <w:top w:val="none" w:sz="0" w:space="0" w:color="auto"/>
                        <w:left w:val="none" w:sz="0" w:space="0" w:color="auto"/>
                        <w:bottom w:val="none" w:sz="0" w:space="0" w:color="auto"/>
                        <w:right w:val="none" w:sz="0" w:space="0" w:color="auto"/>
                      </w:divBdr>
                    </w:div>
                    <w:div w:id="1661274333">
                      <w:marLeft w:val="0"/>
                      <w:marRight w:val="0"/>
                      <w:marTop w:val="0"/>
                      <w:marBottom w:val="180"/>
                      <w:divBdr>
                        <w:top w:val="none" w:sz="0" w:space="0" w:color="auto"/>
                        <w:left w:val="none" w:sz="0" w:space="0" w:color="auto"/>
                        <w:bottom w:val="none" w:sz="0" w:space="0" w:color="auto"/>
                        <w:right w:val="none" w:sz="0" w:space="0" w:color="auto"/>
                      </w:divBdr>
                    </w:div>
                    <w:div w:id="89669840">
                      <w:marLeft w:val="0"/>
                      <w:marRight w:val="0"/>
                      <w:marTop w:val="0"/>
                      <w:marBottom w:val="180"/>
                      <w:divBdr>
                        <w:top w:val="none" w:sz="0" w:space="0" w:color="auto"/>
                        <w:left w:val="none" w:sz="0" w:space="0" w:color="auto"/>
                        <w:bottom w:val="none" w:sz="0" w:space="0" w:color="auto"/>
                        <w:right w:val="none" w:sz="0" w:space="0" w:color="auto"/>
                      </w:divBdr>
                    </w:div>
                    <w:div w:id="72286281">
                      <w:marLeft w:val="0"/>
                      <w:marRight w:val="0"/>
                      <w:marTop w:val="0"/>
                      <w:marBottom w:val="180"/>
                      <w:divBdr>
                        <w:top w:val="none" w:sz="0" w:space="0" w:color="auto"/>
                        <w:left w:val="none" w:sz="0" w:space="0" w:color="auto"/>
                        <w:bottom w:val="none" w:sz="0" w:space="0" w:color="auto"/>
                        <w:right w:val="none" w:sz="0" w:space="0" w:color="auto"/>
                      </w:divBdr>
                    </w:div>
                    <w:div w:id="2320851">
                      <w:marLeft w:val="0"/>
                      <w:marRight w:val="0"/>
                      <w:marTop w:val="360"/>
                      <w:marBottom w:val="360"/>
                      <w:divBdr>
                        <w:top w:val="none" w:sz="0" w:space="0" w:color="auto"/>
                        <w:left w:val="none" w:sz="0" w:space="0" w:color="auto"/>
                        <w:bottom w:val="none" w:sz="0" w:space="0" w:color="auto"/>
                        <w:right w:val="none" w:sz="0" w:space="0" w:color="auto"/>
                      </w:divBdr>
                      <w:divsChild>
                        <w:div w:id="1629820726">
                          <w:marLeft w:val="0"/>
                          <w:marRight w:val="0"/>
                          <w:marTop w:val="0"/>
                          <w:marBottom w:val="0"/>
                          <w:divBdr>
                            <w:top w:val="none" w:sz="0" w:space="0" w:color="auto"/>
                            <w:left w:val="none" w:sz="0" w:space="0" w:color="auto"/>
                            <w:bottom w:val="none" w:sz="0" w:space="0" w:color="auto"/>
                            <w:right w:val="none" w:sz="0" w:space="0" w:color="auto"/>
                          </w:divBdr>
                          <w:divsChild>
                            <w:div w:id="1702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7831">
                      <w:marLeft w:val="0"/>
                      <w:marRight w:val="0"/>
                      <w:marTop w:val="0"/>
                      <w:marBottom w:val="0"/>
                      <w:divBdr>
                        <w:top w:val="none" w:sz="0" w:space="0" w:color="auto"/>
                        <w:left w:val="none" w:sz="0" w:space="0" w:color="auto"/>
                        <w:bottom w:val="none" w:sz="0" w:space="0" w:color="auto"/>
                        <w:right w:val="none" w:sz="0" w:space="0" w:color="auto"/>
                      </w:divBdr>
                      <w:divsChild>
                        <w:div w:id="411316111">
                          <w:marLeft w:val="0"/>
                          <w:marRight w:val="0"/>
                          <w:marTop w:val="0"/>
                          <w:marBottom w:val="0"/>
                          <w:divBdr>
                            <w:top w:val="none" w:sz="0" w:space="0" w:color="auto"/>
                            <w:left w:val="none" w:sz="0" w:space="0" w:color="auto"/>
                            <w:bottom w:val="none" w:sz="0" w:space="0" w:color="auto"/>
                            <w:right w:val="none" w:sz="0" w:space="0" w:color="auto"/>
                          </w:divBdr>
                          <w:divsChild>
                            <w:div w:id="17420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292">
                      <w:marLeft w:val="0"/>
                      <w:marRight w:val="0"/>
                      <w:marTop w:val="0"/>
                      <w:marBottom w:val="180"/>
                      <w:divBdr>
                        <w:top w:val="none" w:sz="0" w:space="0" w:color="auto"/>
                        <w:left w:val="none" w:sz="0" w:space="0" w:color="auto"/>
                        <w:bottom w:val="none" w:sz="0" w:space="0" w:color="auto"/>
                        <w:right w:val="none" w:sz="0" w:space="0" w:color="auto"/>
                      </w:divBdr>
                    </w:div>
                    <w:div w:id="299195861">
                      <w:marLeft w:val="0"/>
                      <w:marRight w:val="0"/>
                      <w:marTop w:val="0"/>
                      <w:marBottom w:val="180"/>
                      <w:divBdr>
                        <w:top w:val="none" w:sz="0" w:space="0" w:color="auto"/>
                        <w:left w:val="none" w:sz="0" w:space="0" w:color="auto"/>
                        <w:bottom w:val="none" w:sz="0" w:space="0" w:color="auto"/>
                        <w:right w:val="none" w:sz="0" w:space="0" w:color="auto"/>
                      </w:divBdr>
                    </w:div>
                    <w:div w:id="1294674073">
                      <w:marLeft w:val="0"/>
                      <w:marRight w:val="0"/>
                      <w:marTop w:val="0"/>
                      <w:marBottom w:val="180"/>
                      <w:divBdr>
                        <w:top w:val="none" w:sz="0" w:space="0" w:color="auto"/>
                        <w:left w:val="none" w:sz="0" w:space="0" w:color="auto"/>
                        <w:bottom w:val="none" w:sz="0" w:space="0" w:color="auto"/>
                        <w:right w:val="none" w:sz="0" w:space="0" w:color="auto"/>
                      </w:divBdr>
                    </w:div>
                    <w:div w:id="2035762743">
                      <w:marLeft w:val="0"/>
                      <w:marRight w:val="0"/>
                      <w:marTop w:val="0"/>
                      <w:marBottom w:val="180"/>
                      <w:divBdr>
                        <w:top w:val="none" w:sz="0" w:space="0" w:color="auto"/>
                        <w:left w:val="none" w:sz="0" w:space="0" w:color="auto"/>
                        <w:bottom w:val="none" w:sz="0" w:space="0" w:color="auto"/>
                        <w:right w:val="none" w:sz="0" w:space="0" w:color="auto"/>
                      </w:divBdr>
                    </w:div>
                    <w:div w:id="1492982217">
                      <w:marLeft w:val="0"/>
                      <w:marRight w:val="0"/>
                      <w:marTop w:val="0"/>
                      <w:marBottom w:val="180"/>
                      <w:divBdr>
                        <w:top w:val="none" w:sz="0" w:space="0" w:color="auto"/>
                        <w:left w:val="none" w:sz="0" w:space="0" w:color="auto"/>
                        <w:bottom w:val="none" w:sz="0" w:space="0" w:color="auto"/>
                        <w:right w:val="none" w:sz="0" w:space="0" w:color="auto"/>
                      </w:divBdr>
                    </w:div>
                    <w:div w:id="9504731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65383542">
      <w:bodyDiv w:val="1"/>
      <w:marLeft w:val="0"/>
      <w:marRight w:val="0"/>
      <w:marTop w:val="0"/>
      <w:marBottom w:val="0"/>
      <w:divBdr>
        <w:top w:val="none" w:sz="0" w:space="0" w:color="auto"/>
        <w:left w:val="none" w:sz="0" w:space="0" w:color="auto"/>
        <w:bottom w:val="none" w:sz="0" w:space="0" w:color="auto"/>
        <w:right w:val="none" w:sz="0" w:space="0" w:color="auto"/>
      </w:divBdr>
      <w:divsChild>
        <w:div w:id="822618800">
          <w:marLeft w:val="0"/>
          <w:marRight w:val="0"/>
          <w:marTop w:val="0"/>
          <w:marBottom w:val="0"/>
          <w:divBdr>
            <w:top w:val="none" w:sz="0" w:space="0" w:color="auto"/>
            <w:left w:val="none" w:sz="0" w:space="0" w:color="auto"/>
            <w:bottom w:val="none" w:sz="0" w:space="0" w:color="auto"/>
            <w:right w:val="none" w:sz="0" w:space="0" w:color="auto"/>
          </w:divBdr>
          <w:divsChild>
            <w:div w:id="434518552">
              <w:marLeft w:val="0"/>
              <w:marRight w:val="0"/>
              <w:marTop w:val="0"/>
              <w:marBottom w:val="0"/>
              <w:divBdr>
                <w:top w:val="none" w:sz="0" w:space="0" w:color="auto"/>
                <w:left w:val="none" w:sz="0" w:space="0" w:color="auto"/>
                <w:bottom w:val="none" w:sz="0" w:space="0" w:color="auto"/>
                <w:right w:val="none" w:sz="0" w:space="0" w:color="auto"/>
              </w:divBdr>
              <w:divsChild>
                <w:div w:id="213854668">
                  <w:marLeft w:val="0"/>
                  <w:marRight w:val="0"/>
                  <w:marTop w:val="120"/>
                  <w:marBottom w:val="0"/>
                  <w:divBdr>
                    <w:top w:val="none" w:sz="0" w:space="0" w:color="auto"/>
                    <w:left w:val="none" w:sz="0" w:space="0" w:color="auto"/>
                    <w:bottom w:val="none" w:sz="0" w:space="0" w:color="auto"/>
                    <w:right w:val="none" w:sz="0" w:space="0" w:color="auto"/>
                  </w:divBdr>
                  <w:divsChild>
                    <w:div w:id="2936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3030">
          <w:marLeft w:val="0"/>
          <w:marRight w:val="0"/>
          <w:marTop w:val="0"/>
          <w:marBottom w:val="0"/>
          <w:divBdr>
            <w:top w:val="none" w:sz="0" w:space="0" w:color="auto"/>
            <w:left w:val="none" w:sz="0" w:space="0" w:color="auto"/>
            <w:bottom w:val="none" w:sz="0" w:space="0" w:color="auto"/>
            <w:right w:val="none" w:sz="0" w:space="0" w:color="auto"/>
          </w:divBdr>
          <w:divsChild>
            <w:div w:id="782765369">
              <w:marLeft w:val="0"/>
              <w:marRight w:val="0"/>
              <w:marTop w:val="0"/>
              <w:marBottom w:val="0"/>
              <w:divBdr>
                <w:top w:val="none" w:sz="0" w:space="0" w:color="auto"/>
                <w:left w:val="none" w:sz="0" w:space="0" w:color="auto"/>
                <w:bottom w:val="none" w:sz="0" w:space="0" w:color="auto"/>
                <w:right w:val="none" w:sz="0" w:space="0" w:color="auto"/>
              </w:divBdr>
              <w:divsChild>
                <w:div w:id="666523326">
                  <w:marLeft w:val="0"/>
                  <w:marRight w:val="0"/>
                  <w:marTop w:val="0"/>
                  <w:marBottom w:val="360"/>
                  <w:divBdr>
                    <w:top w:val="none" w:sz="0" w:space="0" w:color="auto"/>
                    <w:left w:val="none" w:sz="0" w:space="0" w:color="auto"/>
                    <w:bottom w:val="none" w:sz="0" w:space="0" w:color="auto"/>
                    <w:right w:val="none" w:sz="0" w:space="0" w:color="auto"/>
                  </w:divBdr>
                  <w:divsChild>
                    <w:div w:id="779180546">
                      <w:marLeft w:val="0"/>
                      <w:marRight w:val="0"/>
                      <w:marTop w:val="0"/>
                      <w:marBottom w:val="0"/>
                      <w:divBdr>
                        <w:top w:val="none" w:sz="0" w:space="0" w:color="auto"/>
                        <w:left w:val="none" w:sz="0" w:space="0" w:color="auto"/>
                        <w:bottom w:val="none" w:sz="0" w:space="0" w:color="auto"/>
                        <w:right w:val="none" w:sz="0" w:space="0" w:color="auto"/>
                      </w:divBdr>
                      <w:divsChild>
                        <w:div w:id="919755236">
                          <w:marLeft w:val="0"/>
                          <w:marRight w:val="0"/>
                          <w:marTop w:val="0"/>
                          <w:marBottom w:val="0"/>
                          <w:divBdr>
                            <w:top w:val="none" w:sz="0" w:space="0" w:color="auto"/>
                            <w:left w:val="none" w:sz="0" w:space="0" w:color="auto"/>
                            <w:bottom w:val="none" w:sz="0" w:space="0" w:color="auto"/>
                            <w:right w:val="none" w:sz="0" w:space="0" w:color="auto"/>
                          </w:divBdr>
                        </w:div>
                      </w:divsChild>
                    </w:div>
                    <w:div w:id="295912881">
                      <w:marLeft w:val="0"/>
                      <w:marRight w:val="0"/>
                      <w:marTop w:val="75"/>
                      <w:marBottom w:val="0"/>
                      <w:divBdr>
                        <w:top w:val="none" w:sz="0" w:space="0" w:color="auto"/>
                        <w:left w:val="none" w:sz="0" w:space="0" w:color="auto"/>
                        <w:bottom w:val="none" w:sz="0" w:space="0" w:color="auto"/>
                        <w:right w:val="none" w:sz="0" w:space="0" w:color="auto"/>
                      </w:divBdr>
                    </w:div>
                  </w:divsChild>
                </w:div>
                <w:div w:id="520435337">
                  <w:marLeft w:val="0"/>
                  <w:marRight w:val="0"/>
                  <w:marTop w:val="0"/>
                  <w:marBottom w:val="0"/>
                  <w:divBdr>
                    <w:top w:val="none" w:sz="0" w:space="0" w:color="auto"/>
                    <w:left w:val="none" w:sz="0" w:space="0" w:color="auto"/>
                    <w:bottom w:val="none" w:sz="0" w:space="0" w:color="auto"/>
                    <w:right w:val="none" w:sz="0" w:space="0" w:color="auto"/>
                  </w:divBdr>
                  <w:divsChild>
                    <w:div w:id="1206454147">
                      <w:marLeft w:val="0"/>
                      <w:marRight w:val="0"/>
                      <w:marTop w:val="0"/>
                      <w:marBottom w:val="180"/>
                      <w:divBdr>
                        <w:top w:val="none" w:sz="0" w:space="0" w:color="auto"/>
                        <w:left w:val="none" w:sz="0" w:space="0" w:color="auto"/>
                        <w:bottom w:val="none" w:sz="0" w:space="0" w:color="auto"/>
                        <w:right w:val="none" w:sz="0" w:space="0" w:color="auto"/>
                      </w:divBdr>
                    </w:div>
                    <w:div w:id="919679097">
                      <w:marLeft w:val="0"/>
                      <w:marRight w:val="0"/>
                      <w:marTop w:val="0"/>
                      <w:marBottom w:val="180"/>
                      <w:divBdr>
                        <w:top w:val="none" w:sz="0" w:space="0" w:color="auto"/>
                        <w:left w:val="none" w:sz="0" w:space="0" w:color="auto"/>
                        <w:bottom w:val="none" w:sz="0" w:space="0" w:color="auto"/>
                        <w:right w:val="none" w:sz="0" w:space="0" w:color="auto"/>
                      </w:divBdr>
                    </w:div>
                    <w:div w:id="921764237">
                      <w:marLeft w:val="0"/>
                      <w:marRight w:val="0"/>
                      <w:marTop w:val="0"/>
                      <w:marBottom w:val="360"/>
                      <w:divBdr>
                        <w:top w:val="none" w:sz="0" w:space="0" w:color="auto"/>
                        <w:left w:val="none" w:sz="0" w:space="0" w:color="auto"/>
                        <w:bottom w:val="none" w:sz="0" w:space="0" w:color="auto"/>
                        <w:right w:val="none" w:sz="0" w:space="0" w:color="auto"/>
                      </w:divBdr>
                      <w:divsChild>
                        <w:div w:id="1219632925">
                          <w:marLeft w:val="0"/>
                          <w:marRight w:val="0"/>
                          <w:marTop w:val="0"/>
                          <w:marBottom w:val="0"/>
                          <w:divBdr>
                            <w:top w:val="none" w:sz="0" w:space="0" w:color="auto"/>
                            <w:left w:val="none" w:sz="0" w:space="0" w:color="auto"/>
                            <w:bottom w:val="none" w:sz="0" w:space="0" w:color="auto"/>
                            <w:right w:val="none" w:sz="0" w:space="0" w:color="auto"/>
                          </w:divBdr>
                          <w:divsChild>
                            <w:div w:id="6988990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17560231">
                      <w:marLeft w:val="0"/>
                      <w:marRight w:val="0"/>
                      <w:marTop w:val="0"/>
                      <w:marBottom w:val="180"/>
                      <w:divBdr>
                        <w:top w:val="none" w:sz="0" w:space="0" w:color="auto"/>
                        <w:left w:val="none" w:sz="0" w:space="0" w:color="auto"/>
                        <w:bottom w:val="none" w:sz="0" w:space="0" w:color="auto"/>
                        <w:right w:val="none" w:sz="0" w:space="0" w:color="auto"/>
                      </w:divBdr>
                    </w:div>
                    <w:div w:id="130755120">
                      <w:marLeft w:val="0"/>
                      <w:marRight w:val="0"/>
                      <w:marTop w:val="0"/>
                      <w:marBottom w:val="180"/>
                      <w:divBdr>
                        <w:top w:val="none" w:sz="0" w:space="0" w:color="auto"/>
                        <w:left w:val="none" w:sz="0" w:space="0" w:color="auto"/>
                        <w:bottom w:val="none" w:sz="0" w:space="0" w:color="auto"/>
                        <w:right w:val="none" w:sz="0" w:space="0" w:color="auto"/>
                      </w:divBdr>
                    </w:div>
                    <w:div w:id="288633995">
                      <w:marLeft w:val="0"/>
                      <w:marRight w:val="0"/>
                      <w:marTop w:val="0"/>
                      <w:marBottom w:val="180"/>
                      <w:divBdr>
                        <w:top w:val="none" w:sz="0" w:space="0" w:color="auto"/>
                        <w:left w:val="none" w:sz="0" w:space="0" w:color="auto"/>
                        <w:bottom w:val="none" w:sz="0" w:space="0" w:color="auto"/>
                        <w:right w:val="none" w:sz="0" w:space="0" w:color="auto"/>
                      </w:divBdr>
                    </w:div>
                    <w:div w:id="1770345936">
                      <w:marLeft w:val="0"/>
                      <w:marRight w:val="0"/>
                      <w:marTop w:val="360"/>
                      <w:marBottom w:val="360"/>
                      <w:divBdr>
                        <w:top w:val="none" w:sz="0" w:space="0" w:color="auto"/>
                        <w:left w:val="none" w:sz="0" w:space="0" w:color="auto"/>
                        <w:bottom w:val="none" w:sz="0" w:space="0" w:color="auto"/>
                        <w:right w:val="none" w:sz="0" w:space="0" w:color="auto"/>
                      </w:divBdr>
                      <w:divsChild>
                        <w:div w:id="294141372">
                          <w:marLeft w:val="0"/>
                          <w:marRight w:val="0"/>
                          <w:marTop w:val="0"/>
                          <w:marBottom w:val="0"/>
                          <w:divBdr>
                            <w:top w:val="none" w:sz="0" w:space="0" w:color="auto"/>
                            <w:left w:val="none" w:sz="0" w:space="0" w:color="auto"/>
                            <w:bottom w:val="none" w:sz="0" w:space="0" w:color="auto"/>
                            <w:right w:val="none" w:sz="0" w:space="0" w:color="auto"/>
                          </w:divBdr>
                          <w:divsChild>
                            <w:div w:id="11824027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27400591">
                      <w:marLeft w:val="0"/>
                      <w:marRight w:val="0"/>
                      <w:marTop w:val="0"/>
                      <w:marBottom w:val="180"/>
                      <w:divBdr>
                        <w:top w:val="none" w:sz="0" w:space="0" w:color="auto"/>
                        <w:left w:val="none" w:sz="0" w:space="0" w:color="auto"/>
                        <w:bottom w:val="none" w:sz="0" w:space="0" w:color="auto"/>
                        <w:right w:val="none" w:sz="0" w:space="0" w:color="auto"/>
                      </w:divBdr>
                    </w:div>
                    <w:div w:id="1844003080">
                      <w:marLeft w:val="0"/>
                      <w:marRight w:val="0"/>
                      <w:marTop w:val="0"/>
                      <w:marBottom w:val="180"/>
                      <w:divBdr>
                        <w:top w:val="none" w:sz="0" w:space="0" w:color="auto"/>
                        <w:left w:val="none" w:sz="0" w:space="0" w:color="auto"/>
                        <w:bottom w:val="none" w:sz="0" w:space="0" w:color="auto"/>
                        <w:right w:val="none" w:sz="0" w:space="0" w:color="auto"/>
                      </w:divBdr>
                    </w:div>
                    <w:div w:id="1894854496">
                      <w:marLeft w:val="0"/>
                      <w:marRight w:val="0"/>
                      <w:marTop w:val="0"/>
                      <w:marBottom w:val="180"/>
                      <w:divBdr>
                        <w:top w:val="none" w:sz="0" w:space="0" w:color="auto"/>
                        <w:left w:val="none" w:sz="0" w:space="0" w:color="auto"/>
                        <w:bottom w:val="none" w:sz="0" w:space="0" w:color="auto"/>
                        <w:right w:val="none" w:sz="0" w:space="0" w:color="auto"/>
                      </w:divBdr>
                    </w:div>
                    <w:div w:id="93405258">
                      <w:marLeft w:val="0"/>
                      <w:marRight w:val="0"/>
                      <w:marTop w:val="0"/>
                      <w:marBottom w:val="180"/>
                      <w:divBdr>
                        <w:top w:val="none" w:sz="0" w:space="0" w:color="auto"/>
                        <w:left w:val="none" w:sz="0" w:space="0" w:color="auto"/>
                        <w:bottom w:val="none" w:sz="0" w:space="0" w:color="auto"/>
                        <w:right w:val="none" w:sz="0" w:space="0" w:color="auto"/>
                      </w:divBdr>
                    </w:div>
                    <w:div w:id="1690831579">
                      <w:marLeft w:val="0"/>
                      <w:marRight w:val="0"/>
                      <w:marTop w:val="0"/>
                      <w:marBottom w:val="180"/>
                      <w:divBdr>
                        <w:top w:val="none" w:sz="0" w:space="0" w:color="auto"/>
                        <w:left w:val="none" w:sz="0" w:space="0" w:color="auto"/>
                        <w:bottom w:val="none" w:sz="0" w:space="0" w:color="auto"/>
                        <w:right w:val="none" w:sz="0" w:space="0" w:color="auto"/>
                      </w:divBdr>
                    </w:div>
                    <w:div w:id="1744840590">
                      <w:marLeft w:val="0"/>
                      <w:marRight w:val="0"/>
                      <w:marTop w:val="360"/>
                      <w:marBottom w:val="360"/>
                      <w:divBdr>
                        <w:top w:val="none" w:sz="0" w:space="0" w:color="auto"/>
                        <w:left w:val="none" w:sz="0" w:space="0" w:color="auto"/>
                        <w:bottom w:val="none" w:sz="0" w:space="0" w:color="auto"/>
                        <w:right w:val="none" w:sz="0" w:space="0" w:color="auto"/>
                      </w:divBdr>
                      <w:divsChild>
                        <w:div w:id="441464144">
                          <w:marLeft w:val="0"/>
                          <w:marRight w:val="0"/>
                          <w:marTop w:val="0"/>
                          <w:marBottom w:val="0"/>
                          <w:divBdr>
                            <w:top w:val="none" w:sz="0" w:space="0" w:color="auto"/>
                            <w:left w:val="none" w:sz="0" w:space="0" w:color="auto"/>
                            <w:bottom w:val="none" w:sz="0" w:space="0" w:color="auto"/>
                            <w:right w:val="none" w:sz="0" w:space="0" w:color="auto"/>
                          </w:divBdr>
                          <w:divsChild>
                            <w:div w:id="18826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544">
                      <w:marLeft w:val="0"/>
                      <w:marRight w:val="0"/>
                      <w:marTop w:val="0"/>
                      <w:marBottom w:val="180"/>
                      <w:divBdr>
                        <w:top w:val="none" w:sz="0" w:space="0" w:color="auto"/>
                        <w:left w:val="none" w:sz="0" w:space="0" w:color="auto"/>
                        <w:bottom w:val="none" w:sz="0" w:space="0" w:color="auto"/>
                        <w:right w:val="none" w:sz="0" w:space="0" w:color="auto"/>
                      </w:divBdr>
                    </w:div>
                    <w:div w:id="541790816">
                      <w:marLeft w:val="0"/>
                      <w:marRight w:val="0"/>
                      <w:marTop w:val="0"/>
                      <w:marBottom w:val="180"/>
                      <w:divBdr>
                        <w:top w:val="none" w:sz="0" w:space="0" w:color="auto"/>
                        <w:left w:val="none" w:sz="0" w:space="0" w:color="auto"/>
                        <w:bottom w:val="none" w:sz="0" w:space="0" w:color="auto"/>
                        <w:right w:val="none" w:sz="0" w:space="0" w:color="auto"/>
                      </w:divBdr>
                    </w:div>
                    <w:div w:id="204872241">
                      <w:marLeft w:val="0"/>
                      <w:marRight w:val="0"/>
                      <w:marTop w:val="0"/>
                      <w:marBottom w:val="180"/>
                      <w:divBdr>
                        <w:top w:val="none" w:sz="0" w:space="0" w:color="auto"/>
                        <w:left w:val="none" w:sz="0" w:space="0" w:color="auto"/>
                        <w:bottom w:val="none" w:sz="0" w:space="0" w:color="auto"/>
                        <w:right w:val="none" w:sz="0" w:space="0" w:color="auto"/>
                      </w:divBdr>
                    </w:div>
                    <w:div w:id="1323584857">
                      <w:marLeft w:val="0"/>
                      <w:marRight w:val="0"/>
                      <w:marTop w:val="0"/>
                      <w:marBottom w:val="180"/>
                      <w:divBdr>
                        <w:top w:val="none" w:sz="0" w:space="0" w:color="auto"/>
                        <w:left w:val="none" w:sz="0" w:space="0" w:color="auto"/>
                        <w:bottom w:val="none" w:sz="0" w:space="0" w:color="auto"/>
                        <w:right w:val="none" w:sz="0" w:space="0" w:color="auto"/>
                      </w:divBdr>
                    </w:div>
                    <w:div w:id="2063357550">
                      <w:marLeft w:val="0"/>
                      <w:marRight w:val="0"/>
                      <w:marTop w:val="0"/>
                      <w:marBottom w:val="180"/>
                      <w:divBdr>
                        <w:top w:val="none" w:sz="0" w:space="0" w:color="auto"/>
                        <w:left w:val="none" w:sz="0" w:space="0" w:color="auto"/>
                        <w:bottom w:val="none" w:sz="0" w:space="0" w:color="auto"/>
                        <w:right w:val="none" w:sz="0" w:space="0" w:color="auto"/>
                      </w:divBdr>
                    </w:div>
                    <w:div w:id="1220745624">
                      <w:marLeft w:val="0"/>
                      <w:marRight w:val="0"/>
                      <w:marTop w:val="0"/>
                      <w:marBottom w:val="180"/>
                      <w:divBdr>
                        <w:top w:val="none" w:sz="0" w:space="0" w:color="auto"/>
                        <w:left w:val="none" w:sz="0" w:space="0" w:color="auto"/>
                        <w:bottom w:val="none" w:sz="0" w:space="0" w:color="auto"/>
                        <w:right w:val="none" w:sz="0" w:space="0" w:color="auto"/>
                      </w:divBdr>
                    </w:div>
                    <w:div w:id="1999535818">
                      <w:marLeft w:val="0"/>
                      <w:marRight w:val="0"/>
                      <w:marTop w:val="0"/>
                      <w:marBottom w:val="180"/>
                      <w:divBdr>
                        <w:top w:val="none" w:sz="0" w:space="0" w:color="auto"/>
                        <w:left w:val="none" w:sz="0" w:space="0" w:color="auto"/>
                        <w:bottom w:val="none" w:sz="0" w:space="0" w:color="auto"/>
                        <w:right w:val="none" w:sz="0" w:space="0" w:color="auto"/>
                      </w:divBdr>
                    </w:div>
                    <w:div w:id="644894625">
                      <w:marLeft w:val="0"/>
                      <w:marRight w:val="0"/>
                      <w:marTop w:val="0"/>
                      <w:marBottom w:val="180"/>
                      <w:divBdr>
                        <w:top w:val="none" w:sz="0" w:space="0" w:color="auto"/>
                        <w:left w:val="none" w:sz="0" w:space="0" w:color="auto"/>
                        <w:bottom w:val="none" w:sz="0" w:space="0" w:color="auto"/>
                        <w:right w:val="none" w:sz="0" w:space="0" w:color="auto"/>
                      </w:divBdr>
                    </w:div>
                    <w:div w:id="1881743075">
                      <w:marLeft w:val="0"/>
                      <w:marRight w:val="0"/>
                      <w:marTop w:val="0"/>
                      <w:marBottom w:val="180"/>
                      <w:divBdr>
                        <w:top w:val="none" w:sz="0" w:space="0" w:color="auto"/>
                        <w:left w:val="none" w:sz="0" w:space="0" w:color="auto"/>
                        <w:bottom w:val="none" w:sz="0" w:space="0" w:color="auto"/>
                        <w:right w:val="none" w:sz="0" w:space="0" w:color="auto"/>
                      </w:divBdr>
                    </w:div>
                    <w:div w:id="21356337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89238506">
      <w:bodyDiv w:val="1"/>
      <w:marLeft w:val="0"/>
      <w:marRight w:val="0"/>
      <w:marTop w:val="0"/>
      <w:marBottom w:val="0"/>
      <w:divBdr>
        <w:top w:val="none" w:sz="0" w:space="0" w:color="auto"/>
        <w:left w:val="none" w:sz="0" w:space="0" w:color="auto"/>
        <w:bottom w:val="none" w:sz="0" w:space="0" w:color="auto"/>
        <w:right w:val="none" w:sz="0" w:space="0" w:color="auto"/>
      </w:divBdr>
      <w:divsChild>
        <w:div w:id="1229608390">
          <w:marLeft w:val="0"/>
          <w:marRight w:val="0"/>
          <w:marTop w:val="0"/>
          <w:marBottom w:val="0"/>
          <w:divBdr>
            <w:top w:val="none" w:sz="0" w:space="0" w:color="auto"/>
            <w:left w:val="none" w:sz="0" w:space="0" w:color="auto"/>
            <w:bottom w:val="none" w:sz="0" w:space="0" w:color="auto"/>
            <w:right w:val="none" w:sz="0" w:space="0" w:color="auto"/>
          </w:divBdr>
          <w:divsChild>
            <w:div w:id="1958950874">
              <w:marLeft w:val="0"/>
              <w:marRight w:val="0"/>
              <w:marTop w:val="0"/>
              <w:marBottom w:val="0"/>
              <w:divBdr>
                <w:top w:val="none" w:sz="0" w:space="0" w:color="auto"/>
                <w:left w:val="none" w:sz="0" w:space="0" w:color="auto"/>
                <w:bottom w:val="none" w:sz="0" w:space="0" w:color="auto"/>
                <w:right w:val="none" w:sz="0" w:space="0" w:color="auto"/>
              </w:divBdr>
              <w:divsChild>
                <w:div w:id="371924016">
                  <w:marLeft w:val="0"/>
                  <w:marRight w:val="0"/>
                  <w:marTop w:val="120"/>
                  <w:marBottom w:val="0"/>
                  <w:divBdr>
                    <w:top w:val="none" w:sz="0" w:space="0" w:color="auto"/>
                    <w:left w:val="none" w:sz="0" w:space="0" w:color="auto"/>
                    <w:bottom w:val="none" w:sz="0" w:space="0" w:color="auto"/>
                    <w:right w:val="none" w:sz="0" w:space="0" w:color="auto"/>
                  </w:divBdr>
                  <w:divsChild>
                    <w:div w:id="8684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01321">
          <w:marLeft w:val="0"/>
          <w:marRight w:val="0"/>
          <w:marTop w:val="0"/>
          <w:marBottom w:val="0"/>
          <w:divBdr>
            <w:top w:val="none" w:sz="0" w:space="0" w:color="auto"/>
            <w:left w:val="none" w:sz="0" w:space="0" w:color="auto"/>
            <w:bottom w:val="none" w:sz="0" w:space="0" w:color="auto"/>
            <w:right w:val="none" w:sz="0" w:space="0" w:color="auto"/>
          </w:divBdr>
          <w:divsChild>
            <w:div w:id="1906526513">
              <w:marLeft w:val="0"/>
              <w:marRight w:val="0"/>
              <w:marTop w:val="0"/>
              <w:marBottom w:val="0"/>
              <w:divBdr>
                <w:top w:val="none" w:sz="0" w:space="0" w:color="auto"/>
                <w:left w:val="none" w:sz="0" w:space="0" w:color="auto"/>
                <w:bottom w:val="none" w:sz="0" w:space="0" w:color="auto"/>
                <w:right w:val="none" w:sz="0" w:space="0" w:color="auto"/>
              </w:divBdr>
              <w:divsChild>
                <w:div w:id="367220630">
                  <w:marLeft w:val="0"/>
                  <w:marRight w:val="0"/>
                  <w:marTop w:val="0"/>
                  <w:marBottom w:val="360"/>
                  <w:divBdr>
                    <w:top w:val="none" w:sz="0" w:space="0" w:color="auto"/>
                    <w:left w:val="none" w:sz="0" w:space="0" w:color="auto"/>
                    <w:bottom w:val="none" w:sz="0" w:space="0" w:color="auto"/>
                    <w:right w:val="none" w:sz="0" w:space="0" w:color="auto"/>
                  </w:divBdr>
                  <w:divsChild>
                    <w:div w:id="1391227514">
                      <w:marLeft w:val="0"/>
                      <w:marRight w:val="0"/>
                      <w:marTop w:val="0"/>
                      <w:marBottom w:val="0"/>
                      <w:divBdr>
                        <w:top w:val="none" w:sz="0" w:space="0" w:color="auto"/>
                        <w:left w:val="none" w:sz="0" w:space="0" w:color="auto"/>
                        <w:bottom w:val="none" w:sz="0" w:space="0" w:color="auto"/>
                        <w:right w:val="none" w:sz="0" w:space="0" w:color="auto"/>
                      </w:divBdr>
                      <w:divsChild>
                        <w:div w:id="455953652">
                          <w:marLeft w:val="0"/>
                          <w:marRight w:val="0"/>
                          <w:marTop w:val="0"/>
                          <w:marBottom w:val="0"/>
                          <w:divBdr>
                            <w:top w:val="none" w:sz="0" w:space="0" w:color="auto"/>
                            <w:left w:val="none" w:sz="0" w:space="0" w:color="auto"/>
                            <w:bottom w:val="none" w:sz="0" w:space="0" w:color="auto"/>
                            <w:right w:val="none" w:sz="0" w:space="0" w:color="auto"/>
                          </w:divBdr>
                          <w:divsChild>
                            <w:div w:id="1795980104">
                              <w:marLeft w:val="0"/>
                              <w:marRight w:val="0"/>
                              <w:marTop w:val="0"/>
                              <w:marBottom w:val="0"/>
                              <w:divBdr>
                                <w:top w:val="none" w:sz="0" w:space="0" w:color="auto"/>
                                <w:left w:val="none" w:sz="0" w:space="0" w:color="auto"/>
                                <w:bottom w:val="none" w:sz="0" w:space="0" w:color="auto"/>
                                <w:right w:val="none" w:sz="0" w:space="0" w:color="auto"/>
                              </w:divBdr>
                              <w:divsChild>
                                <w:div w:id="34356821">
                                  <w:marLeft w:val="0"/>
                                  <w:marRight w:val="0"/>
                                  <w:marTop w:val="0"/>
                                  <w:marBottom w:val="0"/>
                                  <w:divBdr>
                                    <w:top w:val="none" w:sz="0" w:space="0" w:color="auto"/>
                                    <w:left w:val="none" w:sz="0" w:space="0" w:color="auto"/>
                                    <w:bottom w:val="none" w:sz="0" w:space="0" w:color="auto"/>
                                    <w:right w:val="none" w:sz="0" w:space="0" w:color="auto"/>
                                  </w:divBdr>
                                  <w:divsChild>
                                    <w:div w:id="6070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49432">
                      <w:marLeft w:val="0"/>
                      <w:marRight w:val="0"/>
                      <w:marTop w:val="75"/>
                      <w:marBottom w:val="0"/>
                      <w:divBdr>
                        <w:top w:val="none" w:sz="0" w:space="0" w:color="auto"/>
                        <w:left w:val="none" w:sz="0" w:space="0" w:color="auto"/>
                        <w:bottom w:val="none" w:sz="0" w:space="0" w:color="auto"/>
                        <w:right w:val="none" w:sz="0" w:space="0" w:color="auto"/>
                      </w:divBdr>
                      <w:divsChild>
                        <w:div w:id="1848668386">
                          <w:marLeft w:val="-15"/>
                          <w:marRight w:val="-15"/>
                          <w:marTop w:val="0"/>
                          <w:marBottom w:val="0"/>
                          <w:divBdr>
                            <w:top w:val="none" w:sz="0" w:space="0" w:color="auto"/>
                            <w:left w:val="none" w:sz="0" w:space="0" w:color="auto"/>
                            <w:bottom w:val="none" w:sz="0" w:space="0" w:color="auto"/>
                            <w:right w:val="none" w:sz="0" w:space="0" w:color="auto"/>
                          </w:divBdr>
                        </w:div>
                        <w:div w:id="12141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06296">
                  <w:marLeft w:val="0"/>
                  <w:marRight w:val="0"/>
                  <w:marTop w:val="0"/>
                  <w:marBottom w:val="0"/>
                  <w:divBdr>
                    <w:top w:val="none" w:sz="0" w:space="0" w:color="auto"/>
                    <w:left w:val="none" w:sz="0" w:space="0" w:color="auto"/>
                    <w:bottom w:val="none" w:sz="0" w:space="0" w:color="auto"/>
                    <w:right w:val="none" w:sz="0" w:space="0" w:color="auto"/>
                  </w:divBdr>
                  <w:divsChild>
                    <w:div w:id="1593853166">
                      <w:marLeft w:val="0"/>
                      <w:marRight w:val="0"/>
                      <w:marTop w:val="0"/>
                      <w:marBottom w:val="360"/>
                      <w:divBdr>
                        <w:top w:val="none" w:sz="0" w:space="0" w:color="auto"/>
                        <w:left w:val="none" w:sz="0" w:space="0" w:color="auto"/>
                        <w:bottom w:val="none" w:sz="0" w:space="0" w:color="auto"/>
                        <w:right w:val="none" w:sz="0" w:space="0" w:color="auto"/>
                      </w:divBdr>
                      <w:divsChild>
                        <w:div w:id="1550724112">
                          <w:marLeft w:val="0"/>
                          <w:marRight w:val="0"/>
                          <w:marTop w:val="0"/>
                          <w:marBottom w:val="0"/>
                          <w:divBdr>
                            <w:top w:val="none" w:sz="0" w:space="0" w:color="auto"/>
                            <w:left w:val="none" w:sz="0" w:space="0" w:color="auto"/>
                            <w:bottom w:val="single" w:sz="6" w:space="0" w:color="D0D0D0"/>
                            <w:right w:val="none" w:sz="0" w:space="0" w:color="auto"/>
                          </w:divBdr>
                        </w:div>
                        <w:div w:id="192353137">
                          <w:marLeft w:val="0"/>
                          <w:marRight w:val="0"/>
                          <w:marTop w:val="0"/>
                          <w:marBottom w:val="0"/>
                          <w:divBdr>
                            <w:top w:val="none" w:sz="0" w:space="0" w:color="auto"/>
                            <w:left w:val="none" w:sz="0" w:space="0" w:color="auto"/>
                            <w:bottom w:val="none" w:sz="0" w:space="0" w:color="auto"/>
                            <w:right w:val="none" w:sz="0" w:space="0" w:color="auto"/>
                          </w:divBdr>
                        </w:div>
                      </w:divsChild>
                    </w:div>
                    <w:div w:id="133068587">
                      <w:marLeft w:val="0"/>
                      <w:marRight w:val="0"/>
                      <w:marTop w:val="0"/>
                      <w:marBottom w:val="180"/>
                      <w:divBdr>
                        <w:top w:val="none" w:sz="0" w:space="0" w:color="auto"/>
                        <w:left w:val="none" w:sz="0" w:space="0" w:color="auto"/>
                        <w:bottom w:val="none" w:sz="0" w:space="0" w:color="auto"/>
                        <w:right w:val="none" w:sz="0" w:space="0" w:color="auto"/>
                      </w:divBdr>
                    </w:div>
                    <w:div w:id="1347175518">
                      <w:marLeft w:val="0"/>
                      <w:marRight w:val="0"/>
                      <w:marTop w:val="0"/>
                      <w:marBottom w:val="180"/>
                      <w:divBdr>
                        <w:top w:val="none" w:sz="0" w:space="0" w:color="auto"/>
                        <w:left w:val="none" w:sz="0" w:space="0" w:color="auto"/>
                        <w:bottom w:val="none" w:sz="0" w:space="0" w:color="auto"/>
                        <w:right w:val="none" w:sz="0" w:space="0" w:color="auto"/>
                      </w:divBdr>
                    </w:div>
                    <w:div w:id="455680709">
                      <w:marLeft w:val="0"/>
                      <w:marRight w:val="0"/>
                      <w:marTop w:val="0"/>
                      <w:marBottom w:val="360"/>
                      <w:divBdr>
                        <w:top w:val="none" w:sz="0" w:space="0" w:color="auto"/>
                        <w:left w:val="none" w:sz="0" w:space="0" w:color="auto"/>
                        <w:bottom w:val="none" w:sz="0" w:space="0" w:color="auto"/>
                        <w:right w:val="none" w:sz="0" w:space="0" w:color="auto"/>
                      </w:divBdr>
                      <w:divsChild>
                        <w:div w:id="649820943">
                          <w:marLeft w:val="0"/>
                          <w:marRight w:val="0"/>
                          <w:marTop w:val="0"/>
                          <w:marBottom w:val="0"/>
                          <w:divBdr>
                            <w:top w:val="none" w:sz="0" w:space="0" w:color="auto"/>
                            <w:left w:val="none" w:sz="0" w:space="0" w:color="auto"/>
                            <w:bottom w:val="none" w:sz="0" w:space="0" w:color="auto"/>
                            <w:right w:val="none" w:sz="0" w:space="0" w:color="auto"/>
                          </w:divBdr>
                          <w:divsChild>
                            <w:div w:id="166508609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74142313">
                      <w:marLeft w:val="0"/>
                      <w:marRight w:val="0"/>
                      <w:marTop w:val="0"/>
                      <w:marBottom w:val="180"/>
                      <w:divBdr>
                        <w:top w:val="none" w:sz="0" w:space="0" w:color="auto"/>
                        <w:left w:val="none" w:sz="0" w:space="0" w:color="auto"/>
                        <w:bottom w:val="none" w:sz="0" w:space="0" w:color="auto"/>
                        <w:right w:val="none" w:sz="0" w:space="0" w:color="auto"/>
                      </w:divBdr>
                    </w:div>
                    <w:div w:id="210308861">
                      <w:marLeft w:val="0"/>
                      <w:marRight w:val="0"/>
                      <w:marTop w:val="0"/>
                      <w:marBottom w:val="180"/>
                      <w:divBdr>
                        <w:top w:val="none" w:sz="0" w:space="0" w:color="auto"/>
                        <w:left w:val="none" w:sz="0" w:space="0" w:color="auto"/>
                        <w:bottom w:val="none" w:sz="0" w:space="0" w:color="auto"/>
                        <w:right w:val="none" w:sz="0" w:space="0" w:color="auto"/>
                      </w:divBdr>
                    </w:div>
                    <w:div w:id="71582756">
                      <w:marLeft w:val="0"/>
                      <w:marRight w:val="0"/>
                      <w:marTop w:val="0"/>
                      <w:marBottom w:val="180"/>
                      <w:divBdr>
                        <w:top w:val="none" w:sz="0" w:space="0" w:color="auto"/>
                        <w:left w:val="none" w:sz="0" w:space="0" w:color="auto"/>
                        <w:bottom w:val="none" w:sz="0" w:space="0" w:color="auto"/>
                        <w:right w:val="none" w:sz="0" w:space="0" w:color="auto"/>
                      </w:divBdr>
                    </w:div>
                    <w:div w:id="433404528">
                      <w:marLeft w:val="0"/>
                      <w:marRight w:val="0"/>
                      <w:marTop w:val="360"/>
                      <w:marBottom w:val="360"/>
                      <w:divBdr>
                        <w:top w:val="none" w:sz="0" w:space="0" w:color="auto"/>
                        <w:left w:val="none" w:sz="0" w:space="0" w:color="auto"/>
                        <w:bottom w:val="none" w:sz="0" w:space="0" w:color="auto"/>
                        <w:right w:val="none" w:sz="0" w:space="0" w:color="auto"/>
                      </w:divBdr>
                      <w:divsChild>
                        <w:div w:id="1972713770">
                          <w:marLeft w:val="0"/>
                          <w:marRight w:val="0"/>
                          <w:marTop w:val="0"/>
                          <w:marBottom w:val="0"/>
                          <w:divBdr>
                            <w:top w:val="none" w:sz="0" w:space="0" w:color="auto"/>
                            <w:left w:val="none" w:sz="0" w:space="0" w:color="auto"/>
                            <w:bottom w:val="none" w:sz="0" w:space="0" w:color="auto"/>
                            <w:right w:val="none" w:sz="0" w:space="0" w:color="auto"/>
                          </w:divBdr>
                          <w:divsChild>
                            <w:div w:id="84131148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67949836">
                      <w:marLeft w:val="0"/>
                      <w:marRight w:val="0"/>
                      <w:marTop w:val="0"/>
                      <w:marBottom w:val="180"/>
                      <w:divBdr>
                        <w:top w:val="none" w:sz="0" w:space="0" w:color="auto"/>
                        <w:left w:val="none" w:sz="0" w:space="0" w:color="auto"/>
                        <w:bottom w:val="none" w:sz="0" w:space="0" w:color="auto"/>
                        <w:right w:val="none" w:sz="0" w:space="0" w:color="auto"/>
                      </w:divBdr>
                    </w:div>
                    <w:div w:id="450247819">
                      <w:marLeft w:val="0"/>
                      <w:marRight w:val="0"/>
                      <w:marTop w:val="0"/>
                      <w:marBottom w:val="180"/>
                      <w:divBdr>
                        <w:top w:val="none" w:sz="0" w:space="0" w:color="auto"/>
                        <w:left w:val="none" w:sz="0" w:space="0" w:color="auto"/>
                        <w:bottom w:val="none" w:sz="0" w:space="0" w:color="auto"/>
                        <w:right w:val="none" w:sz="0" w:space="0" w:color="auto"/>
                      </w:divBdr>
                    </w:div>
                    <w:div w:id="1110778720">
                      <w:marLeft w:val="0"/>
                      <w:marRight w:val="0"/>
                      <w:marTop w:val="0"/>
                      <w:marBottom w:val="180"/>
                      <w:divBdr>
                        <w:top w:val="none" w:sz="0" w:space="0" w:color="auto"/>
                        <w:left w:val="none" w:sz="0" w:space="0" w:color="auto"/>
                        <w:bottom w:val="none" w:sz="0" w:space="0" w:color="auto"/>
                        <w:right w:val="none" w:sz="0" w:space="0" w:color="auto"/>
                      </w:divBdr>
                    </w:div>
                    <w:div w:id="1037850605">
                      <w:marLeft w:val="0"/>
                      <w:marRight w:val="0"/>
                      <w:marTop w:val="0"/>
                      <w:marBottom w:val="180"/>
                      <w:divBdr>
                        <w:top w:val="none" w:sz="0" w:space="0" w:color="auto"/>
                        <w:left w:val="none" w:sz="0" w:space="0" w:color="auto"/>
                        <w:bottom w:val="none" w:sz="0" w:space="0" w:color="auto"/>
                        <w:right w:val="none" w:sz="0" w:space="0" w:color="auto"/>
                      </w:divBdr>
                    </w:div>
                    <w:div w:id="1299871012">
                      <w:marLeft w:val="0"/>
                      <w:marRight w:val="0"/>
                      <w:marTop w:val="0"/>
                      <w:marBottom w:val="180"/>
                      <w:divBdr>
                        <w:top w:val="none" w:sz="0" w:space="0" w:color="auto"/>
                        <w:left w:val="none" w:sz="0" w:space="0" w:color="auto"/>
                        <w:bottom w:val="none" w:sz="0" w:space="0" w:color="auto"/>
                        <w:right w:val="none" w:sz="0" w:space="0" w:color="auto"/>
                      </w:divBdr>
                    </w:div>
                    <w:div w:id="1164588231">
                      <w:marLeft w:val="0"/>
                      <w:marRight w:val="0"/>
                      <w:marTop w:val="360"/>
                      <w:marBottom w:val="360"/>
                      <w:divBdr>
                        <w:top w:val="none" w:sz="0" w:space="0" w:color="auto"/>
                        <w:left w:val="none" w:sz="0" w:space="0" w:color="auto"/>
                        <w:bottom w:val="none" w:sz="0" w:space="0" w:color="auto"/>
                        <w:right w:val="none" w:sz="0" w:space="0" w:color="auto"/>
                      </w:divBdr>
                      <w:divsChild>
                        <w:div w:id="544298028">
                          <w:marLeft w:val="0"/>
                          <w:marRight w:val="0"/>
                          <w:marTop w:val="0"/>
                          <w:marBottom w:val="0"/>
                          <w:divBdr>
                            <w:top w:val="none" w:sz="0" w:space="0" w:color="auto"/>
                            <w:left w:val="none" w:sz="0" w:space="0" w:color="auto"/>
                            <w:bottom w:val="none" w:sz="0" w:space="0" w:color="auto"/>
                            <w:right w:val="none" w:sz="0" w:space="0" w:color="auto"/>
                          </w:divBdr>
                          <w:divsChild>
                            <w:div w:id="35589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3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94947288">
      <w:bodyDiv w:val="1"/>
      <w:marLeft w:val="0"/>
      <w:marRight w:val="0"/>
      <w:marTop w:val="0"/>
      <w:marBottom w:val="0"/>
      <w:divBdr>
        <w:top w:val="none" w:sz="0" w:space="0" w:color="auto"/>
        <w:left w:val="none" w:sz="0" w:space="0" w:color="auto"/>
        <w:bottom w:val="none" w:sz="0" w:space="0" w:color="auto"/>
        <w:right w:val="none" w:sz="0" w:space="0" w:color="auto"/>
      </w:divBdr>
      <w:divsChild>
        <w:div w:id="539559390">
          <w:marLeft w:val="0"/>
          <w:marRight w:val="0"/>
          <w:marTop w:val="0"/>
          <w:marBottom w:val="0"/>
          <w:divBdr>
            <w:top w:val="none" w:sz="0" w:space="0" w:color="auto"/>
            <w:left w:val="none" w:sz="0" w:space="0" w:color="auto"/>
            <w:bottom w:val="none" w:sz="0" w:space="0" w:color="auto"/>
            <w:right w:val="none" w:sz="0" w:space="0" w:color="auto"/>
          </w:divBdr>
          <w:divsChild>
            <w:div w:id="1121807001">
              <w:marLeft w:val="0"/>
              <w:marRight w:val="0"/>
              <w:marTop w:val="0"/>
              <w:marBottom w:val="0"/>
              <w:divBdr>
                <w:top w:val="none" w:sz="0" w:space="0" w:color="auto"/>
                <w:left w:val="none" w:sz="0" w:space="0" w:color="auto"/>
                <w:bottom w:val="none" w:sz="0" w:space="0" w:color="auto"/>
                <w:right w:val="none" w:sz="0" w:space="0" w:color="auto"/>
              </w:divBdr>
              <w:divsChild>
                <w:div w:id="772701541">
                  <w:marLeft w:val="0"/>
                  <w:marRight w:val="0"/>
                  <w:marTop w:val="120"/>
                  <w:marBottom w:val="0"/>
                  <w:divBdr>
                    <w:top w:val="none" w:sz="0" w:space="0" w:color="auto"/>
                    <w:left w:val="none" w:sz="0" w:space="0" w:color="auto"/>
                    <w:bottom w:val="none" w:sz="0" w:space="0" w:color="auto"/>
                    <w:right w:val="none" w:sz="0" w:space="0" w:color="auto"/>
                  </w:divBdr>
                  <w:divsChild>
                    <w:div w:id="1303268835">
                      <w:marLeft w:val="0"/>
                      <w:marRight w:val="0"/>
                      <w:marTop w:val="0"/>
                      <w:marBottom w:val="0"/>
                      <w:divBdr>
                        <w:top w:val="none" w:sz="0" w:space="0" w:color="auto"/>
                        <w:left w:val="none" w:sz="0" w:space="0" w:color="auto"/>
                        <w:bottom w:val="none" w:sz="0" w:space="0" w:color="auto"/>
                        <w:right w:val="none" w:sz="0" w:space="0" w:color="auto"/>
                      </w:divBdr>
                      <w:divsChild>
                        <w:div w:id="17578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5611">
          <w:marLeft w:val="0"/>
          <w:marRight w:val="0"/>
          <w:marTop w:val="0"/>
          <w:marBottom w:val="0"/>
          <w:divBdr>
            <w:top w:val="none" w:sz="0" w:space="0" w:color="auto"/>
            <w:left w:val="none" w:sz="0" w:space="0" w:color="auto"/>
            <w:bottom w:val="none" w:sz="0" w:space="0" w:color="auto"/>
            <w:right w:val="none" w:sz="0" w:space="0" w:color="auto"/>
          </w:divBdr>
          <w:divsChild>
            <w:div w:id="1272854962">
              <w:marLeft w:val="0"/>
              <w:marRight w:val="0"/>
              <w:marTop w:val="0"/>
              <w:marBottom w:val="0"/>
              <w:divBdr>
                <w:top w:val="none" w:sz="0" w:space="0" w:color="auto"/>
                <w:left w:val="none" w:sz="0" w:space="0" w:color="auto"/>
                <w:bottom w:val="none" w:sz="0" w:space="0" w:color="auto"/>
                <w:right w:val="none" w:sz="0" w:space="0" w:color="auto"/>
              </w:divBdr>
              <w:divsChild>
                <w:div w:id="1421170895">
                  <w:marLeft w:val="0"/>
                  <w:marRight w:val="0"/>
                  <w:marTop w:val="0"/>
                  <w:marBottom w:val="360"/>
                  <w:divBdr>
                    <w:top w:val="none" w:sz="0" w:space="0" w:color="auto"/>
                    <w:left w:val="none" w:sz="0" w:space="0" w:color="auto"/>
                    <w:bottom w:val="none" w:sz="0" w:space="0" w:color="auto"/>
                    <w:right w:val="none" w:sz="0" w:space="0" w:color="auto"/>
                  </w:divBdr>
                  <w:divsChild>
                    <w:div w:id="1837261393">
                      <w:marLeft w:val="0"/>
                      <w:marRight w:val="0"/>
                      <w:marTop w:val="0"/>
                      <w:marBottom w:val="0"/>
                      <w:divBdr>
                        <w:top w:val="none" w:sz="0" w:space="0" w:color="auto"/>
                        <w:left w:val="none" w:sz="0" w:space="0" w:color="auto"/>
                        <w:bottom w:val="none" w:sz="0" w:space="0" w:color="auto"/>
                        <w:right w:val="none" w:sz="0" w:space="0" w:color="auto"/>
                      </w:divBdr>
                      <w:divsChild>
                        <w:div w:id="1407918302">
                          <w:marLeft w:val="0"/>
                          <w:marRight w:val="0"/>
                          <w:marTop w:val="0"/>
                          <w:marBottom w:val="0"/>
                          <w:divBdr>
                            <w:top w:val="none" w:sz="0" w:space="0" w:color="auto"/>
                            <w:left w:val="none" w:sz="0" w:space="0" w:color="auto"/>
                            <w:bottom w:val="none" w:sz="0" w:space="0" w:color="auto"/>
                            <w:right w:val="none" w:sz="0" w:space="0" w:color="auto"/>
                          </w:divBdr>
                          <w:divsChild>
                            <w:div w:id="1036348516">
                              <w:marLeft w:val="0"/>
                              <w:marRight w:val="0"/>
                              <w:marTop w:val="0"/>
                              <w:marBottom w:val="0"/>
                              <w:divBdr>
                                <w:top w:val="none" w:sz="0" w:space="0" w:color="auto"/>
                                <w:left w:val="none" w:sz="0" w:space="0" w:color="auto"/>
                                <w:bottom w:val="none" w:sz="0" w:space="0" w:color="auto"/>
                                <w:right w:val="none" w:sz="0" w:space="0" w:color="auto"/>
                              </w:divBdr>
                              <w:divsChild>
                                <w:div w:id="454519210">
                                  <w:marLeft w:val="0"/>
                                  <w:marRight w:val="0"/>
                                  <w:marTop w:val="0"/>
                                  <w:marBottom w:val="0"/>
                                  <w:divBdr>
                                    <w:top w:val="none" w:sz="0" w:space="0" w:color="auto"/>
                                    <w:left w:val="none" w:sz="0" w:space="0" w:color="auto"/>
                                    <w:bottom w:val="none" w:sz="0" w:space="0" w:color="auto"/>
                                    <w:right w:val="none" w:sz="0" w:space="0" w:color="auto"/>
                                  </w:divBdr>
                                  <w:divsChild>
                                    <w:div w:id="1505510692">
                                      <w:marLeft w:val="0"/>
                                      <w:marRight w:val="0"/>
                                      <w:marTop w:val="0"/>
                                      <w:marBottom w:val="0"/>
                                      <w:divBdr>
                                        <w:top w:val="none" w:sz="0" w:space="0" w:color="auto"/>
                                        <w:left w:val="none" w:sz="0" w:space="0" w:color="auto"/>
                                        <w:bottom w:val="none" w:sz="0" w:space="0" w:color="auto"/>
                                        <w:right w:val="none" w:sz="0" w:space="0" w:color="auto"/>
                                      </w:divBdr>
                                      <w:divsChild>
                                        <w:div w:id="1871147024">
                                          <w:marLeft w:val="0"/>
                                          <w:marRight w:val="0"/>
                                          <w:marTop w:val="0"/>
                                          <w:marBottom w:val="0"/>
                                          <w:divBdr>
                                            <w:top w:val="none" w:sz="0" w:space="0" w:color="auto"/>
                                            <w:left w:val="none" w:sz="0" w:space="0" w:color="auto"/>
                                            <w:bottom w:val="none" w:sz="0" w:space="0" w:color="auto"/>
                                            <w:right w:val="none" w:sz="0" w:space="0" w:color="auto"/>
                                          </w:divBdr>
                                          <w:divsChild>
                                            <w:div w:id="1370646475">
                                              <w:marLeft w:val="0"/>
                                              <w:marRight w:val="0"/>
                                              <w:marTop w:val="0"/>
                                              <w:marBottom w:val="0"/>
                                              <w:divBdr>
                                                <w:top w:val="none" w:sz="0" w:space="0" w:color="auto"/>
                                                <w:left w:val="none" w:sz="0" w:space="0" w:color="auto"/>
                                                <w:bottom w:val="none" w:sz="0" w:space="0" w:color="auto"/>
                                                <w:right w:val="none" w:sz="0" w:space="0" w:color="auto"/>
                                              </w:divBdr>
                                              <w:divsChild>
                                                <w:div w:id="541290781">
                                                  <w:marLeft w:val="72"/>
                                                  <w:marRight w:val="72"/>
                                                  <w:marTop w:val="72"/>
                                                  <w:marBottom w:val="72"/>
                                                  <w:divBdr>
                                                    <w:top w:val="none" w:sz="0" w:space="0" w:color="auto"/>
                                                    <w:left w:val="none" w:sz="0" w:space="0" w:color="auto"/>
                                                    <w:bottom w:val="none" w:sz="0" w:space="0" w:color="auto"/>
                                                    <w:right w:val="none" w:sz="0" w:space="0" w:color="auto"/>
                                                  </w:divBdr>
                                                </w:div>
                                                <w:div w:id="15691031">
                                                  <w:marLeft w:val="-15"/>
                                                  <w:marRight w:val="-15"/>
                                                  <w:marTop w:val="0"/>
                                                  <w:marBottom w:val="0"/>
                                                  <w:divBdr>
                                                    <w:top w:val="none" w:sz="0" w:space="0" w:color="auto"/>
                                                    <w:left w:val="none" w:sz="0" w:space="0" w:color="auto"/>
                                                    <w:bottom w:val="none" w:sz="0" w:space="0" w:color="auto"/>
                                                    <w:right w:val="none" w:sz="0" w:space="0" w:color="auto"/>
                                                  </w:divBdr>
                                                </w:div>
                                                <w:div w:id="6895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409946">
                  <w:marLeft w:val="0"/>
                  <w:marRight w:val="0"/>
                  <w:marTop w:val="0"/>
                  <w:marBottom w:val="0"/>
                  <w:divBdr>
                    <w:top w:val="none" w:sz="0" w:space="0" w:color="auto"/>
                    <w:left w:val="none" w:sz="0" w:space="0" w:color="auto"/>
                    <w:bottom w:val="none" w:sz="0" w:space="0" w:color="auto"/>
                    <w:right w:val="none" w:sz="0" w:space="0" w:color="auto"/>
                  </w:divBdr>
                  <w:divsChild>
                    <w:div w:id="585965999">
                      <w:marLeft w:val="0"/>
                      <w:marRight w:val="0"/>
                      <w:marTop w:val="0"/>
                      <w:marBottom w:val="180"/>
                      <w:divBdr>
                        <w:top w:val="none" w:sz="0" w:space="0" w:color="auto"/>
                        <w:left w:val="none" w:sz="0" w:space="0" w:color="auto"/>
                        <w:bottom w:val="none" w:sz="0" w:space="0" w:color="auto"/>
                        <w:right w:val="none" w:sz="0" w:space="0" w:color="auto"/>
                      </w:divBdr>
                    </w:div>
                    <w:div w:id="1140270022">
                      <w:marLeft w:val="0"/>
                      <w:marRight w:val="0"/>
                      <w:marTop w:val="0"/>
                      <w:marBottom w:val="180"/>
                      <w:divBdr>
                        <w:top w:val="none" w:sz="0" w:space="0" w:color="auto"/>
                        <w:left w:val="none" w:sz="0" w:space="0" w:color="auto"/>
                        <w:bottom w:val="none" w:sz="0" w:space="0" w:color="auto"/>
                        <w:right w:val="none" w:sz="0" w:space="0" w:color="auto"/>
                      </w:divBdr>
                    </w:div>
                    <w:div w:id="29965165">
                      <w:marLeft w:val="0"/>
                      <w:marRight w:val="0"/>
                      <w:marTop w:val="0"/>
                      <w:marBottom w:val="180"/>
                      <w:divBdr>
                        <w:top w:val="none" w:sz="0" w:space="0" w:color="auto"/>
                        <w:left w:val="none" w:sz="0" w:space="0" w:color="auto"/>
                        <w:bottom w:val="none" w:sz="0" w:space="0" w:color="auto"/>
                        <w:right w:val="none" w:sz="0" w:space="0" w:color="auto"/>
                      </w:divBdr>
                    </w:div>
                    <w:div w:id="1554466881">
                      <w:marLeft w:val="0"/>
                      <w:marRight w:val="0"/>
                      <w:marTop w:val="360"/>
                      <w:marBottom w:val="360"/>
                      <w:divBdr>
                        <w:top w:val="none" w:sz="0" w:space="0" w:color="auto"/>
                        <w:left w:val="none" w:sz="0" w:space="0" w:color="auto"/>
                        <w:bottom w:val="none" w:sz="0" w:space="0" w:color="auto"/>
                        <w:right w:val="none" w:sz="0" w:space="0" w:color="auto"/>
                      </w:divBdr>
                      <w:divsChild>
                        <w:div w:id="2069524030">
                          <w:marLeft w:val="0"/>
                          <w:marRight w:val="0"/>
                          <w:marTop w:val="360"/>
                          <w:marBottom w:val="360"/>
                          <w:divBdr>
                            <w:top w:val="none" w:sz="0" w:space="0" w:color="auto"/>
                            <w:left w:val="none" w:sz="0" w:space="0" w:color="auto"/>
                            <w:bottom w:val="none" w:sz="0" w:space="0" w:color="auto"/>
                            <w:right w:val="none" w:sz="0" w:space="0" w:color="auto"/>
                          </w:divBdr>
                          <w:divsChild>
                            <w:div w:id="18349085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04295996">
                      <w:marLeft w:val="0"/>
                      <w:marRight w:val="0"/>
                      <w:marTop w:val="0"/>
                      <w:marBottom w:val="180"/>
                      <w:divBdr>
                        <w:top w:val="none" w:sz="0" w:space="0" w:color="auto"/>
                        <w:left w:val="none" w:sz="0" w:space="0" w:color="auto"/>
                        <w:bottom w:val="none" w:sz="0" w:space="0" w:color="auto"/>
                        <w:right w:val="none" w:sz="0" w:space="0" w:color="auto"/>
                      </w:divBdr>
                    </w:div>
                    <w:div w:id="1681588699">
                      <w:marLeft w:val="0"/>
                      <w:marRight w:val="0"/>
                      <w:marTop w:val="0"/>
                      <w:marBottom w:val="180"/>
                      <w:divBdr>
                        <w:top w:val="none" w:sz="0" w:space="0" w:color="auto"/>
                        <w:left w:val="none" w:sz="0" w:space="0" w:color="auto"/>
                        <w:bottom w:val="none" w:sz="0" w:space="0" w:color="auto"/>
                        <w:right w:val="none" w:sz="0" w:space="0" w:color="auto"/>
                      </w:divBdr>
                    </w:div>
                    <w:div w:id="682365558">
                      <w:marLeft w:val="0"/>
                      <w:marRight w:val="0"/>
                      <w:marTop w:val="0"/>
                      <w:marBottom w:val="180"/>
                      <w:divBdr>
                        <w:top w:val="none" w:sz="0" w:space="0" w:color="auto"/>
                        <w:left w:val="none" w:sz="0" w:space="0" w:color="auto"/>
                        <w:bottom w:val="none" w:sz="0" w:space="0" w:color="auto"/>
                        <w:right w:val="none" w:sz="0" w:space="0" w:color="auto"/>
                      </w:divBdr>
                    </w:div>
                    <w:div w:id="1320421758">
                      <w:marLeft w:val="0"/>
                      <w:marRight w:val="0"/>
                      <w:marTop w:val="0"/>
                      <w:marBottom w:val="180"/>
                      <w:divBdr>
                        <w:top w:val="none" w:sz="0" w:space="0" w:color="auto"/>
                        <w:left w:val="none" w:sz="0" w:space="0" w:color="auto"/>
                        <w:bottom w:val="none" w:sz="0" w:space="0" w:color="auto"/>
                        <w:right w:val="none" w:sz="0" w:space="0" w:color="auto"/>
                      </w:divBdr>
                    </w:div>
                    <w:div w:id="1100638415">
                      <w:marLeft w:val="0"/>
                      <w:marRight w:val="0"/>
                      <w:marTop w:val="360"/>
                      <w:marBottom w:val="360"/>
                      <w:divBdr>
                        <w:top w:val="none" w:sz="0" w:space="0" w:color="auto"/>
                        <w:left w:val="none" w:sz="0" w:space="0" w:color="auto"/>
                        <w:bottom w:val="none" w:sz="0" w:space="0" w:color="auto"/>
                        <w:right w:val="none" w:sz="0" w:space="0" w:color="auto"/>
                      </w:divBdr>
                      <w:divsChild>
                        <w:div w:id="1262642838">
                          <w:marLeft w:val="0"/>
                          <w:marRight w:val="0"/>
                          <w:marTop w:val="360"/>
                          <w:marBottom w:val="360"/>
                          <w:divBdr>
                            <w:top w:val="none" w:sz="0" w:space="0" w:color="auto"/>
                            <w:left w:val="none" w:sz="0" w:space="0" w:color="auto"/>
                            <w:bottom w:val="none" w:sz="0" w:space="0" w:color="auto"/>
                            <w:right w:val="none" w:sz="0" w:space="0" w:color="auto"/>
                          </w:divBdr>
                          <w:divsChild>
                            <w:div w:id="6504065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89522664">
                      <w:marLeft w:val="0"/>
                      <w:marRight w:val="0"/>
                      <w:marTop w:val="0"/>
                      <w:marBottom w:val="180"/>
                      <w:divBdr>
                        <w:top w:val="none" w:sz="0" w:space="0" w:color="auto"/>
                        <w:left w:val="none" w:sz="0" w:space="0" w:color="auto"/>
                        <w:bottom w:val="none" w:sz="0" w:space="0" w:color="auto"/>
                        <w:right w:val="none" w:sz="0" w:space="0" w:color="auto"/>
                      </w:divBdr>
                    </w:div>
                    <w:div w:id="735205848">
                      <w:marLeft w:val="0"/>
                      <w:marRight w:val="0"/>
                      <w:marTop w:val="360"/>
                      <w:marBottom w:val="360"/>
                      <w:divBdr>
                        <w:top w:val="none" w:sz="0" w:space="0" w:color="auto"/>
                        <w:left w:val="none" w:sz="0" w:space="0" w:color="auto"/>
                        <w:bottom w:val="none" w:sz="0" w:space="0" w:color="auto"/>
                        <w:right w:val="none" w:sz="0" w:space="0" w:color="auto"/>
                      </w:divBdr>
                      <w:divsChild>
                        <w:div w:id="527764885">
                          <w:marLeft w:val="0"/>
                          <w:marRight w:val="0"/>
                          <w:marTop w:val="0"/>
                          <w:marBottom w:val="0"/>
                          <w:divBdr>
                            <w:top w:val="none" w:sz="0" w:space="0" w:color="auto"/>
                            <w:left w:val="none" w:sz="0" w:space="0" w:color="auto"/>
                            <w:bottom w:val="none" w:sz="0" w:space="0" w:color="auto"/>
                            <w:right w:val="none" w:sz="0" w:space="0" w:color="auto"/>
                          </w:divBdr>
                          <w:divsChild>
                            <w:div w:id="388267821">
                              <w:marLeft w:val="0"/>
                              <w:marRight w:val="0"/>
                              <w:marTop w:val="0"/>
                              <w:marBottom w:val="0"/>
                              <w:divBdr>
                                <w:top w:val="none" w:sz="0" w:space="0" w:color="auto"/>
                                <w:left w:val="none" w:sz="0" w:space="0" w:color="auto"/>
                                <w:bottom w:val="none" w:sz="0" w:space="0" w:color="auto"/>
                                <w:right w:val="none" w:sz="0" w:space="0" w:color="auto"/>
                              </w:divBdr>
                              <w:divsChild>
                                <w:div w:id="1917400342">
                                  <w:marLeft w:val="0"/>
                                  <w:marRight w:val="0"/>
                                  <w:marTop w:val="0"/>
                                  <w:marBottom w:val="0"/>
                                  <w:divBdr>
                                    <w:top w:val="none" w:sz="0" w:space="0" w:color="auto"/>
                                    <w:left w:val="none" w:sz="0" w:space="0" w:color="auto"/>
                                    <w:bottom w:val="none" w:sz="0" w:space="0" w:color="auto"/>
                                    <w:right w:val="none" w:sz="0" w:space="0" w:color="auto"/>
                                  </w:divBdr>
                                  <w:divsChild>
                                    <w:div w:id="2118480573">
                                      <w:marLeft w:val="0"/>
                                      <w:marRight w:val="0"/>
                                      <w:marTop w:val="0"/>
                                      <w:marBottom w:val="0"/>
                                      <w:divBdr>
                                        <w:top w:val="none" w:sz="0" w:space="0" w:color="auto"/>
                                        <w:left w:val="none" w:sz="0" w:space="0" w:color="auto"/>
                                        <w:bottom w:val="none" w:sz="0" w:space="0" w:color="auto"/>
                                        <w:right w:val="none" w:sz="0" w:space="0" w:color="auto"/>
                                      </w:divBdr>
                                      <w:divsChild>
                                        <w:div w:id="1174488335">
                                          <w:marLeft w:val="0"/>
                                          <w:marRight w:val="0"/>
                                          <w:marTop w:val="0"/>
                                          <w:marBottom w:val="0"/>
                                          <w:divBdr>
                                            <w:top w:val="none" w:sz="0" w:space="0" w:color="auto"/>
                                            <w:left w:val="none" w:sz="0" w:space="0" w:color="auto"/>
                                            <w:bottom w:val="none" w:sz="0" w:space="0" w:color="auto"/>
                                            <w:right w:val="none" w:sz="0" w:space="0" w:color="auto"/>
                                          </w:divBdr>
                                          <w:divsChild>
                                            <w:div w:id="949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668527">
                              <w:marLeft w:val="0"/>
                              <w:marRight w:val="0"/>
                              <w:marTop w:val="75"/>
                              <w:marBottom w:val="0"/>
                              <w:divBdr>
                                <w:top w:val="none" w:sz="0" w:space="0" w:color="auto"/>
                                <w:left w:val="none" w:sz="0" w:space="0" w:color="auto"/>
                                <w:bottom w:val="none" w:sz="0" w:space="0" w:color="auto"/>
                                <w:right w:val="none" w:sz="0" w:space="0" w:color="auto"/>
                              </w:divBdr>
                              <w:divsChild>
                                <w:div w:id="18625892">
                                  <w:marLeft w:val="-15"/>
                                  <w:marRight w:val="-15"/>
                                  <w:marTop w:val="0"/>
                                  <w:marBottom w:val="0"/>
                                  <w:divBdr>
                                    <w:top w:val="none" w:sz="0" w:space="0" w:color="auto"/>
                                    <w:left w:val="none" w:sz="0" w:space="0" w:color="auto"/>
                                    <w:bottom w:val="none" w:sz="0" w:space="0" w:color="auto"/>
                                    <w:right w:val="none" w:sz="0" w:space="0" w:color="auto"/>
                                  </w:divBdr>
                                </w:div>
                                <w:div w:id="15215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98289">
                      <w:marLeft w:val="0"/>
                      <w:marRight w:val="0"/>
                      <w:marTop w:val="0"/>
                      <w:marBottom w:val="180"/>
                      <w:divBdr>
                        <w:top w:val="none" w:sz="0" w:space="0" w:color="auto"/>
                        <w:left w:val="none" w:sz="0" w:space="0" w:color="auto"/>
                        <w:bottom w:val="none" w:sz="0" w:space="0" w:color="auto"/>
                        <w:right w:val="none" w:sz="0" w:space="0" w:color="auto"/>
                      </w:divBdr>
                    </w:div>
                    <w:div w:id="1296331717">
                      <w:marLeft w:val="0"/>
                      <w:marRight w:val="0"/>
                      <w:marTop w:val="0"/>
                      <w:marBottom w:val="180"/>
                      <w:divBdr>
                        <w:top w:val="none" w:sz="0" w:space="0" w:color="auto"/>
                        <w:left w:val="none" w:sz="0" w:space="0" w:color="auto"/>
                        <w:bottom w:val="none" w:sz="0" w:space="0" w:color="auto"/>
                        <w:right w:val="none" w:sz="0" w:space="0" w:color="auto"/>
                      </w:divBdr>
                    </w:div>
                    <w:div w:id="1695955572">
                      <w:marLeft w:val="0"/>
                      <w:marRight w:val="0"/>
                      <w:marTop w:val="0"/>
                      <w:marBottom w:val="180"/>
                      <w:divBdr>
                        <w:top w:val="none" w:sz="0" w:space="0" w:color="auto"/>
                        <w:left w:val="none" w:sz="0" w:space="0" w:color="auto"/>
                        <w:bottom w:val="none" w:sz="0" w:space="0" w:color="auto"/>
                        <w:right w:val="none" w:sz="0" w:space="0" w:color="auto"/>
                      </w:divBdr>
                    </w:div>
                    <w:div w:id="502399269">
                      <w:marLeft w:val="0"/>
                      <w:marRight w:val="0"/>
                      <w:marTop w:val="0"/>
                      <w:marBottom w:val="180"/>
                      <w:divBdr>
                        <w:top w:val="none" w:sz="0" w:space="0" w:color="auto"/>
                        <w:left w:val="none" w:sz="0" w:space="0" w:color="auto"/>
                        <w:bottom w:val="none" w:sz="0" w:space="0" w:color="auto"/>
                        <w:right w:val="none" w:sz="0" w:space="0" w:color="auto"/>
                      </w:divBdr>
                    </w:div>
                    <w:div w:id="1575819654">
                      <w:marLeft w:val="0"/>
                      <w:marRight w:val="0"/>
                      <w:marTop w:val="0"/>
                      <w:marBottom w:val="180"/>
                      <w:divBdr>
                        <w:top w:val="none" w:sz="0" w:space="0" w:color="auto"/>
                        <w:left w:val="none" w:sz="0" w:space="0" w:color="auto"/>
                        <w:bottom w:val="none" w:sz="0" w:space="0" w:color="auto"/>
                        <w:right w:val="none" w:sz="0" w:space="0" w:color="auto"/>
                      </w:divBdr>
                    </w:div>
                    <w:div w:id="936449124">
                      <w:marLeft w:val="0"/>
                      <w:marRight w:val="0"/>
                      <w:marTop w:val="0"/>
                      <w:marBottom w:val="180"/>
                      <w:divBdr>
                        <w:top w:val="none" w:sz="0" w:space="0" w:color="auto"/>
                        <w:left w:val="none" w:sz="0" w:space="0" w:color="auto"/>
                        <w:bottom w:val="none" w:sz="0" w:space="0" w:color="auto"/>
                        <w:right w:val="none" w:sz="0" w:space="0" w:color="auto"/>
                      </w:divBdr>
                    </w:div>
                    <w:div w:id="1375499661">
                      <w:marLeft w:val="0"/>
                      <w:marRight w:val="0"/>
                      <w:marTop w:val="0"/>
                      <w:marBottom w:val="180"/>
                      <w:divBdr>
                        <w:top w:val="none" w:sz="0" w:space="0" w:color="auto"/>
                        <w:left w:val="none" w:sz="0" w:space="0" w:color="auto"/>
                        <w:bottom w:val="none" w:sz="0" w:space="0" w:color="auto"/>
                        <w:right w:val="none" w:sz="0" w:space="0" w:color="auto"/>
                      </w:divBdr>
                    </w:div>
                    <w:div w:id="13459358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00377507">
      <w:bodyDiv w:val="1"/>
      <w:marLeft w:val="0"/>
      <w:marRight w:val="0"/>
      <w:marTop w:val="0"/>
      <w:marBottom w:val="0"/>
      <w:divBdr>
        <w:top w:val="none" w:sz="0" w:space="0" w:color="auto"/>
        <w:left w:val="none" w:sz="0" w:space="0" w:color="auto"/>
        <w:bottom w:val="none" w:sz="0" w:space="0" w:color="auto"/>
        <w:right w:val="none" w:sz="0" w:space="0" w:color="auto"/>
      </w:divBdr>
      <w:divsChild>
        <w:div w:id="2064211569">
          <w:marLeft w:val="0"/>
          <w:marRight w:val="0"/>
          <w:marTop w:val="0"/>
          <w:marBottom w:val="0"/>
          <w:divBdr>
            <w:top w:val="none" w:sz="0" w:space="0" w:color="auto"/>
            <w:left w:val="none" w:sz="0" w:space="0" w:color="auto"/>
            <w:bottom w:val="none" w:sz="0" w:space="0" w:color="auto"/>
            <w:right w:val="none" w:sz="0" w:space="0" w:color="auto"/>
          </w:divBdr>
          <w:divsChild>
            <w:div w:id="1436636399">
              <w:marLeft w:val="0"/>
              <w:marRight w:val="0"/>
              <w:marTop w:val="0"/>
              <w:marBottom w:val="0"/>
              <w:divBdr>
                <w:top w:val="none" w:sz="0" w:space="0" w:color="auto"/>
                <w:left w:val="none" w:sz="0" w:space="0" w:color="auto"/>
                <w:bottom w:val="none" w:sz="0" w:space="0" w:color="auto"/>
                <w:right w:val="none" w:sz="0" w:space="0" w:color="auto"/>
              </w:divBdr>
              <w:divsChild>
                <w:div w:id="1887326309">
                  <w:marLeft w:val="0"/>
                  <w:marRight w:val="0"/>
                  <w:marTop w:val="120"/>
                  <w:marBottom w:val="0"/>
                  <w:divBdr>
                    <w:top w:val="none" w:sz="0" w:space="0" w:color="auto"/>
                    <w:left w:val="none" w:sz="0" w:space="0" w:color="auto"/>
                    <w:bottom w:val="none" w:sz="0" w:space="0" w:color="auto"/>
                    <w:right w:val="none" w:sz="0" w:space="0" w:color="auto"/>
                  </w:divBdr>
                  <w:divsChild>
                    <w:div w:id="19283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34691">
          <w:marLeft w:val="0"/>
          <w:marRight w:val="0"/>
          <w:marTop w:val="0"/>
          <w:marBottom w:val="0"/>
          <w:divBdr>
            <w:top w:val="none" w:sz="0" w:space="0" w:color="auto"/>
            <w:left w:val="none" w:sz="0" w:space="0" w:color="auto"/>
            <w:bottom w:val="none" w:sz="0" w:space="0" w:color="auto"/>
            <w:right w:val="none" w:sz="0" w:space="0" w:color="auto"/>
          </w:divBdr>
          <w:divsChild>
            <w:div w:id="1441872219">
              <w:marLeft w:val="0"/>
              <w:marRight w:val="0"/>
              <w:marTop w:val="0"/>
              <w:marBottom w:val="0"/>
              <w:divBdr>
                <w:top w:val="none" w:sz="0" w:space="0" w:color="auto"/>
                <w:left w:val="none" w:sz="0" w:space="0" w:color="auto"/>
                <w:bottom w:val="none" w:sz="0" w:space="0" w:color="auto"/>
                <w:right w:val="none" w:sz="0" w:space="0" w:color="auto"/>
              </w:divBdr>
              <w:divsChild>
                <w:div w:id="638996672">
                  <w:marLeft w:val="0"/>
                  <w:marRight w:val="0"/>
                  <w:marTop w:val="0"/>
                  <w:marBottom w:val="360"/>
                  <w:divBdr>
                    <w:top w:val="none" w:sz="0" w:space="0" w:color="auto"/>
                    <w:left w:val="none" w:sz="0" w:space="0" w:color="auto"/>
                    <w:bottom w:val="none" w:sz="0" w:space="0" w:color="auto"/>
                    <w:right w:val="none" w:sz="0" w:space="0" w:color="auto"/>
                  </w:divBdr>
                  <w:divsChild>
                    <w:div w:id="173806031">
                      <w:marLeft w:val="0"/>
                      <w:marRight w:val="0"/>
                      <w:marTop w:val="0"/>
                      <w:marBottom w:val="0"/>
                      <w:divBdr>
                        <w:top w:val="none" w:sz="0" w:space="0" w:color="auto"/>
                        <w:left w:val="none" w:sz="0" w:space="0" w:color="auto"/>
                        <w:bottom w:val="none" w:sz="0" w:space="0" w:color="auto"/>
                        <w:right w:val="none" w:sz="0" w:space="0" w:color="auto"/>
                      </w:divBdr>
                      <w:divsChild>
                        <w:div w:id="1150828926">
                          <w:marLeft w:val="0"/>
                          <w:marRight w:val="0"/>
                          <w:marTop w:val="0"/>
                          <w:marBottom w:val="0"/>
                          <w:divBdr>
                            <w:top w:val="none" w:sz="0" w:space="0" w:color="auto"/>
                            <w:left w:val="none" w:sz="0" w:space="0" w:color="auto"/>
                            <w:bottom w:val="none" w:sz="0" w:space="0" w:color="auto"/>
                            <w:right w:val="none" w:sz="0" w:space="0" w:color="auto"/>
                          </w:divBdr>
                        </w:div>
                      </w:divsChild>
                    </w:div>
                    <w:div w:id="1018199163">
                      <w:marLeft w:val="0"/>
                      <w:marRight w:val="0"/>
                      <w:marTop w:val="75"/>
                      <w:marBottom w:val="0"/>
                      <w:divBdr>
                        <w:top w:val="none" w:sz="0" w:space="0" w:color="auto"/>
                        <w:left w:val="none" w:sz="0" w:space="0" w:color="auto"/>
                        <w:bottom w:val="none" w:sz="0" w:space="0" w:color="auto"/>
                        <w:right w:val="none" w:sz="0" w:space="0" w:color="auto"/>
                      </w:divBdr>
                    </w:div>
                  </w:divsChild>
                </w:div>
                <w:div w:id="799542512">
                  <w:marLeft w:val="0"/>
                  <w:marRight w:val="0"/>
                  <w:marTop w:val="0"/>
                  <w:marBottom w:val="0"/>
                  <w:divBdr>
                    <w:top w:val="none" w:sz="0" w:space="0" w:color="auto"/>
                    <w:left w:val="none" w:sz="0" w:space="0" w:color="auto"/>
                    <w:bottom w:val="none" w:sz="0" w:space="0" w:color="auto"/>
                    <w:right w:val="none" w:sz="0" w:space="0" w:color="auto"/>
                  </w:divBdr>
                  <w:divsChild>
                    <w:div w:id="1956905181">
                      <w:marLeft w:val="0"/>
                      <w:marRight w:val="0"/>
                      <w:marTop w:val="0"/>
                      <w:marBottom w:val="180"/>
                      <w:divBdr>
                        <w:top w:val="none" w:sz="0" w:space="0" w:color="auto"/>
                        <w:left w:val="none" w:sz="0" w:space="0" w:color="auto"/>
                        <w:bottom w:val="none" w:sz="0" w:space="0" w:color="auto"/>
                        <w:right w:val="none" w:sz="0" w:space="0" w:color="auto"/>
                      </w:divBdr>
                    </w:div>
                    <w:div w:id="803816720">
                      <w:marLeft w:val="0"/>
                      <w:marRight w:val="0"/>
                      <w:marTop w:val="0"/>
                      <w:marBottom w:val="180"/>
                      <w:divBdr>
                        <w:top w:val="none" w:sz="0" w:space="0" w:color="auto"/>
                        <w:left w:val="none" w:sz="0" w:space="0" w:color="auto"/>
                        <w:bottom w:val="none" w:sz="0" w:space="0" w:color="auto"/>
                        <w:right w:val="none" w:sz="0" w:space="0" w:color="auto"/>
                      </w:divBdr>
                    </w:div>
                    <w:div w:id="263273394">
                      <w:marLeft w:val="0"/>
                      <w:marRight w:val="0"/>
                      <w:marTop w:val="0"/>
                      <w:marBottom w:val="180"/>
                      <w:divBdr>
                        <w:top w:val="none" w:sz="0" w:space="0" w:color="auto"/>
                        <w:left w:val="none" w:sz="0" w:space="0" w:color="auto"/>
                        <w:bottom w:val="none" w:sz="0" w:space="0" w:color="auto"/>
                        <w:right w:val="none" w:sz="0" w:space="0" w:color="auto"/>
                      </w:divBdr>
                    </w:div>
                    <w:div w:id="1303773638">
                      <w:marLeft w:val="0"/>
                      <w:marRight w:val="0"/>
                      <w:marTop w:val="360"/>
                      <w:marBottom w:val="360"/>
                      <w:divBdr>
                        <w:top w:val="none" w:sz="0" w:space="0" w:color="auto"/>
                        <w:left w:val="none" w:sz="0" w:space="0" w:color="auto"/>
                        <w:bottom w:val="none" w:sz="0" w:space="0" w:color="auto"/>
                        <w:right w:val="none" w:sz="0" w:space="0" w:color="auto"/>
                      </w:divBdr>
                      <w:divsChild>
                        <w:div w:id="1350252873">
                          <w:marLeft w:val="0"/>
                          <w:marRight w:val="0"/>
                          <w:marTop w:val="0"/>
                          <w:marBottom w:val="0"/>
                          <w:divBdr>
                            <w:top w:val="none" w:sz="0" w:space="0" w:color="auto"/>
                            <w:left w:val="none" w:sz="0" w:space="0" w:color="auto"/>
                            <w:bottom w:val="none" w:sz="0" w:space="0" w:color="auto"/>
                            <w:right w:val="none" w:sz="0" w:space="0" w:color="auto"/>
                          </w:divBdr>
                          <w:divsChild>
                            <w:div w:id="9557909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35117408">
                      <w:marLeft w:val="0"/>
                      <w:marRight w:val="0"/>
                      <w:marTop w:val="0"/>
                      <w:marBottom w:val="180"/>
                      <w:divBdr>
                        <w:top w:val="none" w:sz="0" w:space="0" w:color="auto"/>
                        <w:left w:val="none" w:sz="0" w:space="0" w:color="auto"/>
                        <w:bottom w:val="none" w:sz="0" w:space="0" w:color="auto"/>
                        <w:right w:val="none" w:sz="0" w:space="0" w:color="auto"/>
                      </w:divBdr>
                    </w:div>
                    <w:div w:id="557787145">
                      <w:marLeft w:val="0"/>
                      <w:marRight w:val="0"/>
                      <w:marTop w:val="0"/>
                      <w:marBottom w:val="180"/>
                      <w:divBdr>
                        <w:top w:val="none" w:sz="0" w:space="0" w:color="auto"/>
                        <w:left w:val="none" w:sz="0" w:space="0" w:color="auto"/>
                        <w:bottom w:val="none" w:sz="0" w:space="0" w:color="auto"/>
                        <w:right w:val="none" w:sz="0" w:space="0" w:color="auto"/>
                      </w:divBdr>
                    </w:div>
                    <w:div w:id="33045857">
                      <w:marLeft w:val="0"/>
                      <w:marRight w:val="0"/>
                      <w:marTop w:val="0"/>
                      <w:marBottom w:val="180"/>
                      <w:divBdr>
                        <w:top w:val="none" w:sz="0" w:space="0" w:color="auto"/>
                        <w:left w:val="none" w:sz="0" w:space="0" w:color="auto"/>
                        <w:bottom w:val="none" w:sz="0" w:space="0" w:color="auto"/>
                        <w:right w:val="none" w:sz="0" w:space="0" w:color="auto"/>
                      </w:divBdr>
                    </w:div>
                    <w:div w:id="1440373396">
                      <w:marLeft w:val="0"/>
                      <w:marRight w:val="0"/>
                      <w:marTop w:val="0"/>
                      <w:marBottom w:val="180"/>
                      <w:divBdr>
                        <w:top w:val="none" w:sz="0" w:space="0" w:color="auto"/>
                        <w:left w:val="none" w:sz="0" w:space="0" w:color="auto"/>
                        <w:bottom w:val="none" w:sz="0" w:space="0" w:color="auto"/>
                        <w:right w:val="none" w:sz="0" w:space="0" w:color="auto"/>
                      </w:divBdr>
                    </w:div>
                    <w:div w:id="44571209">
                      <w:marLeft w:val="0"/>
                      <w:marRight w:val="0"/>
                      <w:marTop w:val="360"/>
                      <w:marBottom w:val="360"/>
                      <w:divBdr>
                        <w:top w:val="none" w:sz="0" w:space="0" w:color="auto"/>
                        <w:left w:val="none" w:sz="0" w:space="0" w:color="auto"/>
                        <w:bottom w:val="none" w:sz="0" w:space="0" w:color="auto"/>
                        <w:right w:val="none" w:sz="0" w:space="0" w:color="auto"/>
                      </w:divBdr>
                      <w:divsChild>
                        <w:div w:id="1668897154">
                          <w:marLeft w:val="0"/>
                          <w:marRight w:val="0"/>
                          <w:marTop w:val="0"/>
                          <w:marBottom w:val="0"/>
                          <w:divBdr>
                            <w:top w:val="none" w:sz="0" w:space="0" w:color="auto"/>
                            <w:left w:val="none" w:sz="0" w:space="0" w:color="auto"/>
                            <w:bottom w:val="none" w:sz="0" w:space="0" w:color="auto"/>
                            <w:right w:val="none" w:sz="0" w:space="0" w:color="auto"/>
                          </w:divBdr>
                          <w:divsChild>
                            <w:div w:id="1617472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2800338">
                      <w:marLeft w:val="0"/>
                      <w:marRight w:val="0"/>
                      <w:marTop w:val="0"/>
                      <w:marBottom w:val="180"/>
                      <w:divBdr>
                        <w:top w:val="none" w:sz="0" w:space="0" w:color="auto"/>
                        <w:left w:val="none" w:sz="0" w:space="0" w:color="auto"/>
                        <w:bottom w:val="none" w:sz="0" w:space="0" w:color="auto"/>
                        <w:right w:val="none" w:sz="0" w:space="0" w:color="auto"/>
                      </w:divBdr>
                    </w:div>
                    <w:div w:id="175464105">
                      <w:marLeft w:val="0"/>
                      <w:marRight w:val="0"/>
                      <w:marTop w:val="0"/>
                      <w:marBottom w:val="180"/>
                      <w:divBdr>
                        <w:top w:val="none" w:sz="0" w:space="0" w:color="auto"/>
                        <w:left w:val="none" w:sz="0" w:space="0" w:color="auto"/>
                        <w:bottom w:val="none" w:sz="0" w:space="0" w:color="auto"/>
                        <w:right w:val="none" w:sz="0" w:space="0" w:color="auto"/>
                      </w:divBdr>
                    </w:div>
                    <w:div w:id="486942513">
                      <w:marLeft w:val="0"/>
                      <w:marRight w:val="0"/>
                      <w:marTop w:val="0"/>
                      <w:marBottom w:val="180"/>
                      <w:divBdr>
                        <w:top w:val="none" w:sz="0" w:space="0" w:color="auto"/>
                        <w:left w:val="none" w:sz="0" w:space="0" w:color="auto"/>
                        <w:bottom w:val="none" w:sz="0" w:space="0" w:color="auto"/>
                        <w:right w:val="none" w:sz="0" w:space="0" w:color="auto"/>
                      </w:divBdr>
                    </w:div>
                    <w:div w:id="596794464">
                      <w:marLeft w:val="0"/>
                      <w:marRight w:val="0"/>
                      <w:marTop w:val="0"/>
                      <w:marBottom w:val="180"/>
                      <w:divBdr>
                        <w:top w:val="none" w:sz="0" w:space="0" w:color="auto"/>
                        <w:left w:val="none" w:sz="0" w:space="0" w:color="auto"/>
                        <w:bottom w:val="none" w:sz="0" w:space="0" w:color="auto"/>
                        <w:right w:val="none" w:sz="0" w:space="0" w:color="auto"/>
                      </w:divBdr>
                    </w:div>
                    <w:div w:id="1631202800">
                      <w:marLeft w:val="0"/>
                      <w:marRight w:val="0"/>
                      <w:marTop w:val="0"/>
                      <w:marBottom w:val="180"/>
                      <w:divBdr>
                        <w:top w:val="none" w:sz="0" w:space="0" w:color="auto"/>
                        <w:left w:val="none" w:sz="0" w:space="0" w:color="auto"/>
                        <w:bottom w:val="none" w:sz="0" w:space="0" w:color="auto"/>
                        <w:right w:val="none" w:sz="0" w:space="0" w:color="auto"/>
                      </w:divBdr>
                    </w:div>
                    <w:div w:id="1230843460">
                      <w:marLeft w:val="0"/>
                      <w:marRight w:val="0"/>
                      <w:marTop w:val="360"/>
                      <w:marBottom w:val="360"/>
                      <w:divBdr>
                        <w:top w:val="none" w:sz="0" w:space="0" w:color="auto"/>
                        <w:left w:val="none" w:sz="0" w:space="0" w:color="auto"/>
                        <w:bottom w:val="none" w:sz="0" w:space="0" w:color="auto"/>
                        <w:right w:val="none" w:sz="0" w:space="0" w:color="auto"/>
                      </w:divBdr>
                      <w:divsChild>
                        <w:div w:id="2106682140">
                          <w:marLeft w:val="0"/>
                          <w:marRight w:val="0"/>
                          <w:marTop w:val="0"/>
                          <w:marBottom w:val="0"/>
                          <w:divBdr>
                            <w:top w:val="none" w:sz="0" w:space="0" w:color="auto"/>
                            <w:left w:val="none" w:sz="0" w:space="0" w:color="auto"/>
                            <w:bottom w:val="none" w:sz="0" w:space="0" w:color="auto"/>
                            <w:right w:val="none" w:sz="0" w:space="0" w:color="auto"/>
                          </w:divBdr>
                          <w:divsChild>
                            <w:div w:id="13956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039">
                      <w:marLeft w:val="0"/>
                      <w:marRight w:val="0"/>
                      <w:marTop w:val="0"/>
                      <w:marBottom w:val="180"/>
                      <w:divBdr>
                        <w:top w:val="none" w:sz="0" w:space="0" w:color="auto"/>
                        <w:left w:val="none" w:sz="0" w:space="0" w:color="auto"/>
                        <w:bottom w:val="none" w:sz="0" w:space="0" w:color="auto"/>
                        <w:right w:val="none" w:sz="0" w:space="0" w:color="auto"/>
                      </w:divBdr>
                    </w:div>
                    <w:div w:id="1506747714">
                      <w:marLeft w:val="0"/>
                      <w:marRight w:val="0"/>
                      <w:marTop w:val="0"/>
                      <w:marBottom w:val="180"/>
                      <w:divBdr>
                        <w:top w:val="none" w:sz="0" w:space="0" w:color="auto"/>
                        <w:left w:val="none" w:sz="0" w:space="0" w:color="auto"/>
                        <w:bottom w:val="none" w:sz="0" w:space="0" w:color="auto"/>
                        <w:right w:val="none" w:sz="0" w:space="0" w:color="auto"/>
                      </w:divBdr>
                    </w:div>
                    <w:div w:id="1934126776">
                      <w:marLeft w:val="0"/>
                      <w:marRight w:val="0"/>
                      <w:marTop w:val="0"/>
                      <w:marBottom w:val="180"/>
                      <w:divBdr>
                        <w:top w:val="none" w:sz="0" w:space="0" w:color="auto"/>
                        <w:left w:val="none" w:sz="0" w:space="0" w:color="auto"/>
                        <w:bottom w:val="none" w:sz="0" w:space="0" w:color="auto"/>
                        <w:right w:val="none" w:sz="0" w:space="0" w:color="auto"/>
                      </w:divBdr>
                    </w:div>
                    <w:div w:id="757486313">
                      <w:marLeft w:val="0"/>
                      <w:marRight w:val="0"/>
                      <w:marTop w:val="0"/>
                      <w:marBottom w:val="180"/>
                      <w:divBdr>
                        <w:top w:val="none" w:sz="0" w:space="0" w:color="auto"/>
                        <w:left w:val="none" w:sz="0" w:space="0" w:color="auto"/>
                        <w:bottom w:val="none" w:sz="0" w:space="0" w:color="auto"/>
                        <w:right w:val="none" w:sz="0" w:space="0" w:color="auto"/>
                      </w:divBdr>
                    </w:div>
                    <w:div w:id="1146047468">
                      <w:marLeft w:val="0"/>
                      <w:marRight w:val="0"/>
                      <w:marTop w:val="0"/>
                      <w:marBottom w:val="180"/>
                      <w:divBdr>
                        <w:top w:val="none" w:sz="0" w:space="0" w:color="auto"/>
                        <w:left w:val="none" w:sz="0" w:space="0" w:color="auto"/>
                        <w:bottom w:val="none" w:sz="0" w:space="0" w:color="auto"/>
                        <w:right w:val="none" w:sz="0" w:space="0" w:color="auto"/>
                      </w:divBdr>
                    </w:div>
                    <w:div w:id="1126893347">
                      <w:marLeft w:val="0"/>
                      <w:marRight w:val="0"/>
                      <w:marTop w:val="0"/>
                      <w:marBottom w:val="180"/>
                      <w:divBdr>
                        <w:top w:val="none" w:sz="0" w:space="0" w:color="auto"/>
                        <w:left w:val="none" w:sz="0" w:space="0" w:color="auto"/>
                        <w:bottom w:val="none" w:sz="0" w:space="0" w:color="auto"/>
                        <w:right w:val="none" w:sz="0" w:space="0" w:color="auto"/>
                      </w:divBdr>
                    </w:div>
                    <w:div w:id="1267040126">
                      <w:marLeft w:val="0"/>
                      <w:marRight w:val="0"/>
                      <w:marTop w:val="0"/>
                      <w:marBottom w:val="180"/>
                      <w:divBdr>
                        <w:top w:val="none" w:sz="0" w:space="0" w:color="auto"/>
                        <w:left w:val="none" w:sz="0" w:space="0" w:color="auto"/>
                        <w:bottom w:val="none" w:sz="0" w:space="0" w:color="auto"/>
                        <w:right w:val="none" w:sz="0" w:space="0" w:color="auto"/>
                      </w:divBdr>
                    </w:div>
                    <w:div w:id="1090850761">
                      <w:marLeft w:val="0"/>
                      <w:marRight w:val="0"/>
                      <w:marTop w:val="0"/>
                      <w:marBottom w:val="180"/>
                      <w:divBdr>
                        <w:top w:val="none" w:sz="0" w:space="0" w:color="auto"/>
                        <w:left w:val="none" w:sz="0" w:space="0" w:color="auto"/>
                        <w:bottom w:val="none" w:sz="0" w:space="0" w:color="auto"/>
                        <w:right w:val="none" w:sz="0" w:space="0" w:color="auto"/>
                      </w:divBdr>
                    </w:div>
                    <w:div w:id="372314710">
                      <w:marLeft w:val="0"/>
                      <w:marRight w:val="0"/>
                      <w:marTop w:val="0"/>
                      <w:marBottom w:val="180"/>
                      <w:divBdr>
                        <w:top w:val="none" w:sz="0" w:space="0" w:color="auto"/>
                        <w:left w:val="none" w:sz="0" w:space="0" w:color="auto"/>
                        <w:bottom w:val="none" w:sz="0" w:space="0" w:color="auto"/>
                        <w:right w:val="none" w:sz="0" w:space="0" w:color="auto"/>
                      </w:divBdr>
                    </w:div>
                    <w:div w:id="1891383349">
                      <w:marLeft w:val="0"/>
                      <w:marRight w:val="0"/>
                      <w:marTop w:val="0"/>
                      <w:marBottom w:val="180"/>
                      <w:divBdr>
                        <w:top w:val="none" w:sz="0" w:space="0" w:color="auto"/>
                        <w:left w:val="none" w:sz="0" w:space="0" w:color="auto"/>
                        <w:bottom w:val="none" w:sz="0" w:space="0" w:color="auto"/>
                        <w:right w:val="none" w:sz="0" w:space="0" w:color="auto"/>
                      </w:divBdr>
                    </w:div>
                    <w:div w:id="1713381136">
                      <w:marLeft w:val="0"/>
                      <w:marRight w:val="0"/>
                      <w:marTop w:val="0"/>
                      <w:marBottom w:val="180"/>
                      <w:divBdr>
                        <w:top w:val="none" w:sz="0" w:space="0" w:color="auto"/>
                        <w:left w:val="none" w:sz="0" w:space="0" w:color="auto"/>
                        <w:bottom w:val="none" w:sz="0" w:space="0" w:color="auto"/>
                        <w:right w:val="none" w:sz="0" w:space="0" w:color="auto"/>
                      </w:divBdr>
                    </w:div>
                    <w:div w:id="1069038841">
                      <w:marLeft w:val="0"/>
                      <w:marRight w:val="0"/>
                      <w:marTop w:val="0"/>
                      <w:marBottom w:val="180"/>
                      <w:divBdr>
                        <w:top w:val="none" w:sz="0" w:space="0" w:color="auto"/>
                        <w:left w:val="none" w:sz="0" w:space="0" w:color="auto"/>
                        <w:bottom w:val="none" w:sz="0" w:space="0" w:color="auto"/>
                        <w:right w:val="none" w:sz="0" w:space="0" w:color="auto"/>
                      </w:divBdr>
                    </w:div>
                    <w:div w:id="1034695664">
                      <w:marLeft w:val="0"/>
                      <w:marRight w:val="0"/>
                      <w:marTop w:val="0"/>
                      <w:marBottom w:val="180"/>
                      <w:divBdr>
                        <w:top w:val="none" w:sz="0" w:space="0" w:color="auto"/>
                        <w:left w:val="none" w:sz="0" w:space="0" w:color="auto"/>
                        <w:bottom w:val="none" w:sz="0" w:space="0" w:color="auto"/>
                        <w:right w:val="none" w:sz="0" w:space="0" w:color="auto"/>
                      </w:divBdr>
                    </w:div>
                    <w:div w:id="506755479">
                      <w:marLeft w:val="0"/>
                      <w:marRight w:val="0"/>
                      <w:marTop w:val="0"/>
                      <w:marBottom w:val="180"/>
                      <w:divBdr>
                        <w:top w:val="none" w:sz="0" w:space="0" w:color="auto"/>
                        <w:left w:val="none" w:sz="0" w:space="0" w:color="auto"/>
                        <w:bottom w:val="none" w:sz="0" w:space="0" w:color="auto"/>
                        <w:right w:val="none" w:sz="0" w:space="0" w:color="auto"/>
                      </w:divBdr>
                    </w:div>
                    <w:div w:id="1186674250">
                      <w:marLeft w:val="0"/>
                      <w:marRight w:val="0"/>
                      <w:marTop w:val="0"/>
                      <w:marBottom w:val="180"/>
                      <w:divBdr>
                        <w:top w:val="none" w:sz="0" w:space="0" w:color="auto"/>
                        <w:left w:val="none" w:sz="0" w:space="0" w:color="auto"/>
                        <w:bottom w:val="none" w:sz="0" w:space="0" w:color="auto"/>
                        <w:right w:val="none" w:sz="0" w:space="0" w:color="auto"/>
                      </w:divBdr>
                    </w:div>
                    <w:div w:id="1475488602">
                      <w:marLeft w:val="0"/>
                      <w:marRight w:val="0"/>
                      <w:marTop w:val="0"/>
                      <w:marBottom w:val="180"/>
                      <w:divBdr>
                        <w:top w:val="none" w:sz="0" w:space="0" w:color="auto"/>
                        <w:left w:val="none" w:sz="0" w:space="0" w:color="auto"/>
                        <w:bottom w:val="none" w:sz="0" w:space="0" w:color="auto"/>
                        <w:right w:val="none" w:sz="0" w:space="0" w:color="auto"/>
                      </w:divBdr>
                    </w:div>
                    <w:div w:id="918171604">
                      <w:marLeft w:val="0"/>
                      <w:marRight w:val="0"/>
                      <w:marTop w:val="0"/>
                      <w:marBottom w:val="180"/>
                      <w:divBdr>
                        <w:top w:val="none" w:sz="0" w:space="0" w:color="auto"/>
                        <w:left w:val="none" w:sz="0" w:space="0" w:color="auto"/>
                        <w:bottom w:val="none" w:sz="0" w:space="0" w:color="auto"/>
                        <w:right w:val="none" w:sz="0" w:space="0" w:color="auto"/>
                      </w:divBdr>
                    </w:div>
                    <w:div w:id="1656110280">
                      <w:marLeft w:val="0"/>
                      <w:marRight w:val="0"/>
                      <w:marTop w:val="0"/>
                      <w:marBottom w:val="180"/>
                      <w:divBdr>
                        <w:top w:val="none" w:sz="0" w:space="0" w:color="auto"/>
                        <w:left w:val="none" w:sz="0" w:space="0" w:color="auto"/>
                        <w:bottom w:val="none" w:sz="0" w:space="0" w:color="auto"/>
                        <w:right w:val="none" w:sz="0" w:space="0" w:color="auto"/>
                      </w:divBdr>
                    </w:div>
                    <w:div w:id="1302077494">
                      <w:marLeft w:val="0"/>
                      <w:marRight w:val="0"/>
                      <w:marTop w:val="0"/>
                      <w:marBottom w:val="180"/>
                      <w:divBdr>
                        <w:top w:val="none" w:sz="0" w:space="0" w:color="auto"/>
                        <w:left w:val="none" w:sz="0" w:space="0" w:color="auto"/>
                        <w:bottom w:val="none" w:sz="0" w:space="0" w:color="auto"/>
                        <w:right w:val="none" w:sz="0" w:space="0" w:color="auto"/>
                      </w:divBdr>
                    </w:div>
                    <w:div w:id="1430390278">
                      <w:marLeft w:val="0"/>
                      <w:marRight w:val="0"/>
                      <w:marTop w:val="0"/>
                      <w:marBottom w:val="180"/>
                      <w:divBdr>
                        <w:top w:val="none" w:sz="0" w:space="0" w:color="auto"/>
                        <w:left w:val="none" w:sz="0" w:space="0" w:color="auto"/>
                        <w:bottom w:val="none" w:sz="0" w:space="0" w:color="auto"/>
                        <w:right w:val="none" w:sz="0" w:space="0" w:color="auto"/>
                      </w:divBdr>
                    </w:div>
                    <w:div w:id="273370775">
                      <w:marLeft w:val="0"/>
                      <w:marRight w:val="0"/>
                      <w:marTop w:val="0"/>
                      <w:marBottom w:val="180"/>
                      <w:divBdr>
                        <w:top w:val="none" w:sz="0" w:space="0" w:color="auto"/>
                        <w:left w:val="none" w:sz="0" w:space="0" w:color="auto"/>
                        <w:bottom w:val="none" w:sz="0" w:space="0" w:color="auto"/>
                        <w:right w:val="none" w:sz="0" w:space="0" w:color="auto"/>
                      </w:divBdr>
                    </w:div>
                    <w:div w:id="3955935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11010263">
      <w:bodyDiv w:val="1"/>
      <w:marLeft w:val="0"/>
      <w:marRight w:val="0"/>
      <w:marTop w:val="0"/>
      <w:marBottom w:val="0"/>
      <w:divBdr>
        <w:top w:val="none" w:sz="0" w:space="0" w:color="auto"/>
        <w:left w:val="none" w:sz="0" w:space="0" w:color="auto"/>
        <w:bottom w:val="none" w:sz="0" w:space="0" w:color="auto"/>
        <w:right w:val="none" w:sz="0" w:space="0" w:color="auto"/>
      </w:divBdr>
      <w:divsChild>
        <w:div w:id="1806503573">
          <w:marLeft w:val="0"/>
          <w:marRight w:val="0"/>
          <w:marTop w:val="0"/>
          <w:marBottom w:val="0"/>
          <w:divBdr>
            <w:top w:val="none" w:sz="0" w:space="0" w:color="auto"/>
            <w:left w:val="none" w:sz="0" w:space="0" w:color="auto"/>
            <w:bottom w:val="none" w:sz="0" w:space="0" w:color="auto"/>
            <w:right w:val="none" w:sz="0" w:space="0" w:color="auto"/>
          </w:divBdr>
          <w:divsChild>
            <w:div w:id="1688678783">
              <w:marLeft w:val="0"/>
              <w:marRight w:val="0"/>
              <w:marTop w:val="0"/>
              <w:marBottom w:val="0"/>
              <w:divBdr>
                <w:top w:val="none" w:sz="0" w:space="0" w:color="auto"/>
                <w:left w:val="none" w:sz="0" w:space="0" w:color="auto"/>
                <w:bottom w:val="none" w:sz="0" w:space="0" w:color="auto"/>
                <w:right w:val="none" w:sz="0" w:space="0" w:color="auto"/>
              </w:divBdr>
              <w:divsChild>
                <w:div w:id="2137411175">
                  <w:marLeft w:val="0"/>
                  <w:marRight w:val="0"/>
                  <w:marTop w:val="120"/>
                  <w:marBottom w:val="0"/>
                  <w:divBdr>
                    <w:top w:val="none" w:sz="0" w:space="0" w:color="auto"/>
                    <w:left w:val="none" w:sz="0" w:space="0" w:color="auto"/>
                    <w:bottom w:val="none" w:sz="0" w:space="0" w:color="auto"/>
                    <w:right w:val="none" w:sz="0" w:space="0" w:color="auto"/>
                  </w:divBdr>
                  <w:divsChild>
                    <w:div w:id="7101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5507">
          <w:marLeft w:val="0"/>
          <w:marRight w:val="0"/>
          <w:marTop w:val="0"/>
          <w:marBottom w:val="0"/>
          <w:divBdr>
            <w:top w:val="none" w:sz="0" w:space="0" w:color="auto"/>
            <w:left w:val="none" w:sz="0" w:space="0" w:color="auto"/>
            <w:bottom w:val="none" w:sz="0" w:space="0" w:color="auto"/>
            <w:right w:val="none" w:sz="0" w:space="0" w:color="auto"/>
          </w:divBdr>
          <w:divsChild>
            <w:div w:id="1880587052">
              <w:marLeft w:val="0"/>
              <w:marRight w:val="0"/>
              <w:marTop w:val="0"/>
              <w:marBottom w:val="0"/>
              <w:divBdr>
                <w:top w:val="none" w:sz="0" w:space="0" w:color="auto"/>
                <w:left w:val="none" w:sz="0" w:space="0" w:color="auto"/>
                <w:bottom w:val="none" w:sz="0" w:space="0" w:color="auto"/>
                <w:right w:val="none" w:sz="0" w:space="0" w:color="auto"/>
              </w:divBdr>
              <w:divsChild>
                <w:div w:id="2365814">
                  <w:marLeft w:val="0"/>
                  <w:marRight w:val="0"/>
                  <w:marTop w:val="0"/>
                  <w:marBottom w:val="360"/>
                  <w:divBdr>
                    <w:top w:val="none" w:sz="0" w:space="0" w:color="auto"/>
                    <w:left w:val="none" w:sz="0" w:space="0" w:color="auto"/>
                    <w:bottom w:val="none" w:sz="0" w:space="0" w:color="auto"/>
                    <w:right w:val="none" w:sz="0" w:space="0" w:color="auto"/>
                  </w:divBdr>
                  <w:divsChild>
                    <w:div w:id="675428302">
                      <w:marLeft w:val="0"/>
                      <w:marRight w:val="0"/>
                      <w:marTop w:val="0"/>
                      <w:marBottom w:val="0"/>
                      <w:divBdr>
                        <w:top w:val="none" w:sz="0" w:space="0" w:color="auto"/>
                        <w:left w:val="none" w:sz="0" w:space="0" w:color="auto"/>
                        <w:bottom w:val="none" w:sz="0" w:space="0" w:color="auto"/>
                        <w:right w:val="none" w:sz="0" w:space="0" w:color="auto"/>
                      </w:divBdr>
                      <w:divsChild>
                        <w:div w:id="1978223435">
                          <w:marLeft w:val="0"/>
                          <w:marRight w:val="0"/>
                          <w:marTop w:val="0"/>
                          <w:marBottom w:val="0"/>
                          <w:divBdr>
                            <w:top w:val="none" w:sz="0" w:space="0" w:color="auto"/>
                            <w:left w:val="none" w:sz="0" w:space="0" w:color="auto"/>
                            <w:bottom w:val="none" w:sz="0" w:space="0" w:color="auto"/>
                            <w:right w:val="none" w:sz="0" w:space="0" w:color="auto"/>
                          </w:divBdr>
                        </w:div>
                      </w:divsChild>
                    </w:div>
                    <w:div w:id="1733649231">
                      <w:marLeft w:val="0"/>
                      <w:marRight w:val="0"/>
                      <w:marTop w:val="75"/>
                      <w:marBottom w:val="0"/>
                      <w:divBdr>
                        <w:top w:val="none" w:sz="0" w:space="0" w:color="auto"/>
                        <w:left w:val="none" w:sz="0" w:space="0" w:color="auto"/>
                        <w:bottom w:val="none" w:sz="0" w:space="0" w:color="auto"/>
                        <w:right w:val="none" w:sz="0" w:space="0" w:color="auto"/>
                      </w:divBdr>
                    </w:div>
                  </w:divsChild>
                </w:div>
                <w:div w:id="232661601">
                  <w:marLeft w:val="0"/>
                  <w:marRight w:val="0"/>
                  <w:marTop w:val="0"/>
                  <w:marBottom w:val="0"/>
                  <w:divBdr>
                    <w:top w:val="none" w:sz="0" w:space="0" w:color="auto"/>
                    <w:left w:val="none" w:sz="0" w:space="0" w:color="auto"/>
                    <w:bottom w:val="none" w:sz="0" w:space="0" w:color="auto"/>
                    <w:right w:val="none" w:sz="0" w:space="0" w:color="auto"/>
                  </w:divBdr>
                  <w:divsChild>
                    <w:div w:id="1086144898">
                      <w:marLeft w:val="0"/>
                      <w:marRight w:val="0"/>
                      <w:marTop w:val="0"/>
                      <w:marBottom w:val="180"/>
                      <w:divBdr>
                        <w:top w:val="none" w:sz="0" w:space="0" w:color="auto"/>
                        <w:left w:val="none" w:sz="0" w:space="0" w:color="auto"/>
                        <w:bottom w:val="none" w:sz="0" w:space="0" w:color="auto"/>
                        <w:right w:val="none" w:sz="0" w:space="0" w:color="auto"/>
                      </w:divBdr>
                    </w:div>
                    <w:div w:id="582374625">
                      <w:marLeft w:val="0"/>
                      <w:marRight w:val="0"/>
                      <w:marTop w:val="0"/>
                      <w:marBottom w:val="180"/>
                      <w:divBdr>
                        <w:top w:val="none" w:sz="0" w:space="0" w:color="auto"/>
                        <w:left w:val="none" w:sz="0" w:space="0" w:color="auto"/>
                        <w:bottom w:val="none" w:sz="0" w:space="0" w:color="auto"/>
                        <w:right w:val="none" w:sz="0" w:space="0" w:color="auto"/>
                      </w:divBdr>
                    </w:div>
                    <w:div w:id="80444486">
                      <w:marLeft w:val="0"/>
                      <w:marRight w:val="0"/>
                      <w:marTop w:val="0"/>
                      <w:marBottom w:val="360"/>
                      <w:divBdr>
                        <w:top w:val="none" w:sz="0" w:space="0" w:color="auto"/>
                        <w:left w:val="none" w:sz="0" w:space="0" w:color="auto"/>
                        <w:bottom w:val="none" w:sz="0" w:space="0" w:color="auto"/>
                        <w:right w:val="none" w:sz="0" w:space="0" w:color="auto"/>
                      </w:divBdr>
                      <w:divsChild>
                        <w:div w:id="169681372">
                          <w:marLeft w:val="0"/>
                          <w:marRight w:val="0"/>
                          <w:marTop w:val="0"/>
                          <w:marBottom w:val="0"/>
                          <w:divBdr>
                            <w:top w:val="none" w:sz="0" w:space="0" w:color="auto"/>
                            <w:left w:val="none" w:sz="0" w:space="0" w:color="auto"/>
                            <w:bottom w:val="none" w:sz="0" w:space="0" w:color="auto"/>
                            <w:right w:val="none" w:sz="0" w:space="0" w:color="auto"/>
                          </w:divBdr>
                          <w:divsChild>
                            <w:div w:id="13127111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36208145">
                      <w:marLeft w:val="0"/>
                      <w:marRight w:val="0"/>
                      <w:marTop w:val="0"/>
                      <w:marBottom w:val="180"/>
                      <w:divBdr>
                        <w:top w:val="none" w:sz="0" w:space="0" w:color="auto"/>
                        <w:left w:val="none" w:sz="0" w:space="0" w:color="auto"/>
                        <w:bottom w:val="none" w:sz="0" w:space="0" w:color="auto"/>
                        <w:right w:val="none" w:sz="0" w:space="0" w:color="auto"/>
                      </w:divBdr>
                    </w:div>
                    <w:div w:id="861092282">
                      <w:marLeft w:val="0"/>
                      <w:marRight w:val="0"/>
                      <w:marTop w:val="0"/>
                      <w:marBottom w:val="180"/>
                      <w:divBdr>
                        <w:top w:val="none" w:sz="0" w:space="0" w:color="auto"/>
                        <w:left w:val="none" w:sz="0" w:space="0" w:color="auto"/>
                        <w:bottom w:val="none" w:sz="0" w:space="0" w:color="auto"/>
                        <w:right w:val="none" w:sz="0" w:space="0" w:color="auto"/>
                      </w:divBdr>
                    </w:div>
                    <w:div w:id="551428724">
                      <w:marLeft w:val="0"/>
                      <w:marRight w:val="0"/>
                      <w:marTop w:val="0"/>
                      <w:marBottom w:val="180"/>
                      <w:divBdr>
                        <w:top w:val="none" w:sz="0" w:space="0" w:color="auto"/>
                        <w:left w:val="none" w:sz="0" w:space="0" w:color="auto"/>
                        <w:bottom w:val="none" w:sz="0" w:space="0" w:color="auto"/>
                        <w:right w:val="none" w:sz="0" w:space="0" w:color="auto"/>
                      </w:divBdr>
                    </w:div>
                    <w:div w:id="849104028">
                      <w:marLeft w:val="0"/>
                      <w:marRight w:val="0"/>
                      <w:marTop w:val="360"/>
                      <w:marBottom w:val="360"/>
                      <w:divBdr>
                        <w:top w:val="none" w:sz="0" w:space="0" w:color="auto"/>
                        <w:left w:val="none" w:sz="0" w:space="0" w:color="auto"/>
                        <w:bottom w:val="none" w:sz="0" w:space="0" w:color="auto"/>
                        <w:right w:val="none" w:sz="0" w:space="0" w:color="auto"/>
                      </w:divBdr>
                      <w:divsChild>
                        <w:div w:id="265695106">
                          <w:marLeft w:val="0"/>
                          <w:marRight w:val="0"/>
                          <w:marTop w:val="0"/>
                          <w:marBottom w:val="0"/>
                          <w:divBdr>
                            <w:top w:val="none" w:sz="0" w:space="0" w:color="auto"/>
                            <w:left w:val="none" w:sz="0" w:space="0" w:color="auto"/>
                            <w:bottom w:val="none" w:sz="0" w:space="0" w:color="auto"/>
                            <w:right w:val="none" w:sz="0" w:space="0" w:color="auto"/>
                          </w:divBdr>
                          <w:divsChild>
                            <w:div w:id="14682819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74785944">
                      <w:marLeft w:val="0"/>
                      <w:marRight w:val="0"/>
                      <w:marTop w:val="0"/>
                      <w:marBottom w:val="180"/>
                      <w:divBdr>
                        <w:top w:val="none" w:sz="0" w:space="0" w:color="auto"/>
                        <w:left w:val="none" w:sz="0" w:space="0" w:color="auto"/>
                        <w:bottom w:val="none" w:sz="0" w:space="0" w:color="auto"/>
                        <w:right w:val="none" w:sz="0" w:space="0" w:color="auto"/>
                      </w:divBdr>
                    </w:div>
                    <w:div w:id="402796729">
                      <w:marLeft w:val="0"/>
                      <w:marRight w:val="0"/>
                      <w:marTop w:val="0"/>
                      <w:marBottom w:val="180"/>
                      <w:divBdr>
                        <w:top w:val="none" w:sz="0" w:space="0" w:color="auto"/>
                        <w:left w:val="none" w:sz="0" w:space="0" w:color="auto"/>
                        <w:bottom w:val="none" w:sz="0" w:space="0" w:color="auto"/>
                        <w:right w:val="none" w:sz="0" w:space="0" w:color="auto"/>
                      </w:divBdr>
                    </w:div>
                    <w:div w:id="1023096567">
                      <w:marLeft w:val="0"/>
                      <w:marRight w:val="0"/>
                      <w:marTop w:val="0"/>
                      <w:marBottom w:val="180"/>
                      <w:divBdr>
                        <w:top w:val="none" w:sz="0" w:space="0" w:color="auto"/>
                        <w:left w:val="none" w:sz="0" w:space="0" w:color="auto"/>
                        <w:bottom w:val="none" w:sz="0" w:space="0" w:color="auto"/>
                        <w:right w:val="none" w:sz="0" w:space="0" w:color="auto"/>
                      </w:divBdr>
                    </w:div>
                    <w:div w:id="1008606022">
                      <w:marLeft w:val="0"/>
                      <w:marRight w:val="0"/>
                      <w:marTop w:val="360"/>
                      <w:marBottom w:val="360"/>
                      <w:divBdr>
                        <w:top w:val="none" w:sz="0" w:space="0" w:color="auto"/>
                        <w:left w:val="none" w:sz="0" w:space="0" w:color="auto"/>
                        <w:bottom w:val="none" w:sz="0" w:space="0" w:color="auto"/>
                        <w:right w:val="none" w:sz="0" w:space="0" w:color="auto"/>
                      </w:divBdr>
                      <w:divsChild>
                        <w:div w:id="440075876">
                          <w:marLeft w:val="0"/>
                          <w:marRight w:val="0"/>
                          <w:marTop w:val="0"/>
                          <w:marBottom w:val="0"/>
                          <w:divBdr>
                            <w:top w:val="none" w:sz="0" w:space="0" w:color="auto"/>
                            <w:left w:val="none" w:sz="0" w:space="0" w:color="auto"/>
                            <w:bottom w:val="none" w:sz="0" w:space="0" w:color="auto"/>
                            <w:right w:val="none" w:sz="0" w:space="0" w:color="auto"/>
                          </w:divBdr>
                          <w:divsChild>
                            <w:div w:id="11707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89915">
                      <w:marLeft w:val="0"/>
                      <w:marRight w:val="0"/>
                      <w:marTop w:val="0"/>
                      <w:marBottom w:val="180"/>
                      <w:divBdr>
                        <w:top w:val="none" w:sz="0" w:space="0" w:color="auto"/>
                        <w:left w:val="none" w:sz="0" w:space="0" w:color="auto"/>
                        <w:bottom w:val="none" w:sz="0" w:space="0" w:color="auto"/>
                        <w:right w:val="none" w:sz="0" w:space="0" w:color="auto"/>
                      </w:divBdr>
                    </w:div>
                    <w:div w:id="17496881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19457937">
      <w:bodyDiv w:val="1"/>
      <w:marLeft w:val="0"/>
      <w:marRight w:val="0"/>
      <w:marTop w:val="0"/>
      <w:marBottom w:val="0"/>
      <w:divBdr>
        <w:top w:val="none" w:sz="0" w:space="0" w:color="auto"/>
        <w:left w:val="none" w:sz="0" w:space="0" w:color="auto"/>
        <w:bottom w:val="none" w:sz="0" w:space="0" w:color="auto"/>
        <w:right w:val="none" w:sz="0" w:space="0" w:color="auto"/>
      </w:divBdr>
      <w:divsChild>
        <w:div w:id="607199566">
          <w:marLeft w:val="0"/>
          <w:marRight w:val="0"/>
          <w:marTop w:val="0"/>
          <w:marBottom w:val="0"/>
          <w:divBdr>
            <w:top w:val="none" w:sz="0" w:space="0" w:color="auto"/>
            <w:left w:val="none" w:sz="0" w:space="0" w:color="auto"/>
            <w:bottom w:val="none" w:sz="0" w:space="0" w:color="auto"/>
            <w:right w:val="none" w:sz="0" w:space="0" w:color="auto"/>
          </w:divBdr>
          <w:divsChild>
            <w:div w:id="103892334">
              <w:marLeft w:val="0"/>
              <w:marRight w:val="0"/>
              <w:marTop w:val="0"/>
              <w:marBottom w:val="0"/>
              <w:divBdr>
                <w:top w:val="none" w:sz="0" w:space="0" w:color="auto"/>
                <w:left w:val="none" w:sz="0" w:space="0" w:color="auto"/>
                <w:bottom w:val="none" w:sz="0" w:space="0" w:color="auto"/>
                <w:right w:val="none" w:sz="0" w:space="0" w:color="auto"/>
              </w:divBdr>
              <w:divsChild>
                <w:div w:id="771630373">
                  <w:marLeft w:val="0"/>
                  <w:marRight w:val="0"/>
                  <w:marTop w:val="120"/>
                  <w:marBottom w:val="0"/>
                  <w:divBdr>
                    <w:top w:val="none" w:sz="0" w:space="0" w:color="auto"/>
                    <w:left w:val="none" w:sz="0" w:space="0" w:color="auto"/>
                    <w:bottom w:val="none" w:sz="0" w:space="0" w:color="auto"/>
                    <w:right w:val="none" w:sz="0" w:space="0" w:color="auto"/>
                  </w:divBdr>
                  <w:divsChild>
                    <w:div w:id="8226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3891">
          <w:marLeft w:val="0"/>
          <w:marRight w:val="0"/>
          <w:marTop w:val="0"/>
          <w:marBottom w:val="0"/>
          <w:divBdr>
            <w:top w:val="none" w:sz="0" w:space="0" w:color="auto"/>
            <w:left w:val="none" w:sz="0" w:space="0" w:color="auto"/>
            <w:bottom w:val="none" w:sz="0" w:space="0" w:color="auto"/>
            <w:right w:val="none" w:sz="0" w:space="0" w:color="auto"/>
          </w:divBdr>
          <w:divsChild>
            <w:div w:id="161703532">
              <w:marLeft w:val="0"/>
              <w:marRight w:val="0"/>
              <w:marTop w:val="0"/>
              <w:marBottom w:val="0"/>
              <w:divBdr>
                <w:top w:val="none" w:sz="0" w:space="0" w:color="auto"/>
                <w:left w:val="none" w:sz="0" w:space="0" w:color="auto"/>
                <w:bottom w:val="none" w:sz="0" w:space="0" w:color="auto"/>
                <w:right w:val="none" w:sz="0" w:space="0" w:color="auto"/>
              </w:divBdr>
              <w:divsChild>
                <w:div w:id="566116623">
                  <w:marLeft w:val="0"/>
                  <w:marRight w:val="0"/>
                  <w:marTop w:val="0"/>
                  <w:marBottom w:val="360"/>
                  <w:divBdr>
                    <w:top w:val="none" w:sz="0" w:space="0" w:color="auto"/>
                    <w:left w:val="none" w:sz="0" w:space="0" w:color="auto"/>
                    <w:bottom w:val="none" w:sz="0" w:space="0" w:color="auto"/>
                    <w:right w:val="none" w:sz="0" w:space="0" w:color="auto"/>
                  </w:divBdr>
                  <w:divsChild>
                    <w:div w:id="1492869949">
                      <w:marLeft w:val="0"/>
                      <w:marRight w:val="0"/>
                      <w:marTop w:val="0"/>
                      <w:marBottom w:val="0"/>
                      <w:divBdr>
                        <w:top w:val="none" w:sz="0" w:space="0" w:color="auto"/>
                        <w:left w:val="none" w:sz="0" w:space="0" w:color="auto"/>
                        <w:bottom w:val="none" w:sz="0" w:space="0" w:color="auto"/>
                        <w:right w:val="none" w:sz="0" w:space="0" w:color="auto"/>
                      </w:divBdr>
                      <w:divsChild>
                        <w:div w:id="1018888941">
                          <w:marLeft w:val="0"/>
                          <w:marRight w:val="0"/>
                          <w:marTop w:val="0"/>
                          <w:marBottom w:val="0"/>
                          <w:divBdr>
                            <w:top w:val="none" w:sz="0" w:space="0" w:color="auto"/>
                            <w:left w:val="none" w:sz="0" w:space="0" w:color="auto"/>
                            <w:bottom w:val="none" w:sz="0" w:space="0" w:color="auto"/>
                            <w:right w:val="none" w:sz="0" w:space="0" w:color="auto"/>
                          </w:divBdr>
                        </w:div>
                      </w:divsChild>
                    </w:div>
                    <w:div w:id="1093478110">
                      <w:marLeft w:val="0"/>
                      <w:marRight w:val="0"/>
                      <w:marTop w:val="75"/>
                      <w:marBottom w:val="0"/>
                      <w:divBdr>
                        <w:top w:val="none" w:sz="0" w:space="0" w:color="auto"/>
                        <w:left w:val="none" w:sz="0" w:space="0" w:color="auto"/>
                        <w:bottom w:val="none" w:sz="0" w:space="0" w:color="auto"/>
                        <w:right w:val="none" w:sz="0" w:space="0" w:color="auto"/>
                      </w:divBdr>
                    </w:div>
                  </w:divsChild>
                </w:div>
                <w:div w:id="1848858921">
                  <w:marLeft w:val="0"/>
                  <w:marRight w:val="0"/>
                  <w:marTop w:val="0"/>
                  <w:marBottom w:val="0"/>
                  <w:divBdr>
                    <w:top w:val="none" w:sz="0" w:space="0" w:color="auto"/>
                    <w:left w:val="none" w:sz="0" w:space="0" w:color="auto"/>
                    <w:bottom w:val="none" w:sz="0" w:space="0" w:color="auto"/>
                    <w:right w:val="none" w:sz="0" w:space="0" w:color="auto"/>
                  </w:divBdr>
                  <w:divsChild>
                    <w:div w:id="1747875035">
                      <w:marLeft w:val="0"/>
                      <w:marRight w:val="0"/>
                      <w:marTop w:val="0"/>
                      <w:marBottom w:val="180"/>
                      <w:divBdr>
                        <w:top w:val="none" w:sz="0" w:space="0" w:color="auto"/>
                        <w:left w:val="none" w:sz="0" w:space="0" w:color="auto"/>
                        <w:bottom w:val="none" w:sz="0" w:space="0" w:color="auto"/>
                        <w:right w:val="none" w:sz="0" w:space="0" w:color="auto"/>
                      </w:divBdr>
                    </w:div>
                    <w:div w:id="640767003">
                      <w:marLeft w:val="0"/>
                      <w:marRight w:val="0"/>
                      <w:marTop w:val="0"/>
                      <w:marBottom w:val="180"/>
                      <w:divBdr>
                        <w:top w:val="none" w:sz="0" w:space="0" w:color="auto"/>
                        <w:left w:val="none" w:sz="0" w:space="0" w:color="auto"/>
                        <w:bottom w:val="none" w:sz="0" w:space="0" w:color="auto"/>
                        <w:right w:val="none" w:sz="0" w:space="0" w:color="auto"/>
                      </w:divBdr>
                    </w:div>
                    <w:div w:id="988023377">
                      <w:marLeft w:val="0"/>
                      <w:marRight w:val="0"/>
                      <w:marTop w:val="0"/>
                      <w:marBottom w:val="360"/>
                      <w:divBdr>
                        <w:top w:val="none" w:sz="0" w:space="0" w:color="auto"/>
                        <w:left w:val="none" w:sz="0" w:space="0" w:color="auto"/>
                        <w:bottom w:val="none" w:sz="0" w:space="0" w:color="auto"/>
                        <w:right w:val="none" w:sz="0" w:space="0" w:color="auto"/>
                      </w:divBdr>
                      <w:divsChild>
                        <w:div w:id="1677879431">
                          <w:marLeft w:val="0"/>
                          <w:marRight w:val="0"/>
                          <w:marTop w:val="0"/>
                          <w:marBottom w:val="0"/>
                          <w:divBdr>
                            <w:top w:val="none" w:sz="0" w:space="0" w:color="auto"/>
                            <w:left w:val="none" w:sz="0" w:space="0" w:color="auto"/>
                            <w:bottom w:val="none" w:sz="0" w:space="0" w:color="auto"/>
                            <w:right w:val="none" w:sz="0" w:space="0" w:color="auto"/>
                          </w:divBdr>
                          <w:divsChild>
                            <w:div w:id="7174349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74241867">
                      <w:marLeft w:val="0"/>
                      <w:marRight w:val="0"/>
                      <w:marTop w:val="0"/>
                      <w:marBottom w:val="180"/>
                      <w:divBdr>
                        <w:top w:val="none" w:sz="0" w:space="0" w:color="auto"/>
                        <w:left w:val="none" w:sz="0" w:space="0" w:color="auto"/>
                        <w:bottom w:val="none" w:sz="0" w:space="0" w:color="auto"/>
                        <w:right w:val="none" w:sz="0" w:space="0" w:color="auto"/>
                      </w:divBdr>
                    </w:div>
                    <w:div w:id="117454937">
                      <w:marLeft w:val="0"/>
                      <w:marRight w:val="0"/>
                      <w:marTop w:val="0"/>
                      <w:marBottom w:val="180"/>
                      <w:divBdr>
                        <w:top w:val="none" w:sz="0" w:space="0" w:color="auto"/>
                        <w:left w:val="none" w:sz="0" w:space="0" w:color="auto"/>
                        <w:bottom w:val="none" w:sz="0" w:space="0" w:color="auto"/>
                        <w:right w:val="none" w:sz="0" w:space="0" w:color="auto"/>
                      </w:divBdr>
                    </w:div>
                    <w:div w:id="1382705630">
                      <w:marLeft w:val="0"/>
                      <w:marRight w:val="0"/>
                      <w:marTop w:val="0"/>
                      <w:marBottom w:val="180"/>
                      <w:divBdr>
                        <w:top w:val="none" w:sz="0" w:space="0" w:color="auto"/>
                        <w:left w:val="none" w:sz="0" w:space="0" w:color="auto"/>
                        <w:bottom w:val="none" w:sz="0" w:space="0" w:color="auto"/>
                        <w:right w:val="none" w:sz="0" w:space="0" w:color="auto"/>
                      </w:divBdr>
                    </w:div>
                    <w:div w:id="406421072">
                      <w:marLeft w:val="0"/>
                      <w:marRight w:val="0"/>
                      <w:marTop w:val="360"/>
                      <w:marBottom w:val="360"/>
                      <w:divBdr>
                        <w:top w:val="none" w:sz="0" w:space="0" w:color="auto"/>
                        <w:left w:val="none" w:sz="0" w:space="0" w:color="auto"/>
                        <w:bottom w:val="none" w:sz="0" w:space="0" w:color="auto"/>
                        <w:right w:val="none" w:sz="0" w:space="0" w:color="auto"/>
                      </w:divBdr>
                      <w:divsChild>
                        <w:div w:id="241838597">
                          <w:marLeft w:val="0"/>
                          <w:marRight w:val="0"/>
                          <w:marTop w:val="0"/>
                          <w:marBottom w:val="0"/>
                          <w:divBdr>
                            <w:top w:val="none" w:sz="0" w:space="0" w:color="auto"/>
                            <w:left w:val="none" w:sz="0" w:space="0" w:color="auto"/>
                            <w:bottom w:val="none" w:sz="0" w:space="0" w:color="auto"/>
                            <w:right w:val="none" w:sz="0" w:space="0" w:color="auto"/>
                          </w:divBdr>
                          <w:divsChild>
                            <w:div w:id="3640179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88836621">
                      <w:marLeft w:val="0"/>
                      <w:marRight w:val="0"/>
                      <w:marTop w:val="0"/>
                      <w:marBottom w:val="180"/>
                      <w:divBdr>
                        <w:top w:val="none" w:sz="0" w:space="0" w:color="auto"/>
                        <w:left w:val="none" w:sz="0" w:space="0" w:color="auto"/>
                        <w:bottom w:val="none" w:sz="0" w:space="0" w:color="auto"/>
                        <w:right w:val="none" w:sz="0" w:space="0" w:color="auto"/>
                      </w:divBdr>
                    </w:div>
                    <w:div w:id="52126857">
                      <w:marLeft w:val="0"/>
                      <w:marRight w:val="0"/>
                      <w:marTop w:val="0"/>
                      <w:marBottom w:val="180"/>
                      <w:divBdr>
                        <w:top w:val="none" w:sz="0" w:space="0" w:color="auto"/>
                        <w:left w:val="none" w:sz="0" w:space="0" w:color="auto"/>
                        <w:bottom w:val="none" w:sz="0" w:space="0" w:color="auto"/>
                        <w:right w:val="none" w:sz="0" w:space="0" w:color="auto"/>
                      </w:divBdr>
                    </w:div>
                    <w:div w:id="19740977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21496534">
      <w:bodyDiv w:val="1"/>
      <w:marLeft w:val="0"/>
      <w:marRight w:val="0"/>
      <w:marTop w:val="0"/>
      <w:marBottom w:val="0"/>
      <w:divBdr>
        <w:top w:val="none" w:sz="0" w:space="0" w:color="auto"/>
        <w:left w:val="none" w:sz="0" w:space="0" w:color="auto"/>
        <w:bottom w:val="none" w:sz="0" w:space="0" w:color="auto"/>
        <w:right w:val="none" w:sz="0" w:space="0" w:color="auto"/>
      </w:divBdr>
      <w:divsChild>
        <w:div w:id="1387221296">
          <w:marLeft w:val="0"/>
          <w:marRight w:val="0"/>
          <w:marTop w:val="0"/>
          <w:marBottom w:val="0"/>
          <w:divBdr>
            <w:top w:val="none" w:sz="0" w:space="0" w:color="auto"/>
            <w:left w:val="none" w:sz="0" w:space="0" w:color="auto"/>
            <w:bottom w:val="none" w:sz="0" w:space="0" w:color="auto"/>
            <w:right w:val="none" w:sz="0" w:space="0" w:color="auto"/>
          </w:divBdr>
          <w:divsChild>
            <w:div w:id="1794666833">
              <w:marLeft w:val="0"/>
              <w:marRight w:val="0"/>
              <w:marTop w:val="0"/>
              <w:marBottom w:val="0"/>
              <w:divBdr>
                <w:top w:val="none" w:sz="0" w:space="0" w:color="auto"/>
                <w:left w:val="none" w:sz="0" w:space="0" w:color="auto"/>
                <w:bottom w:val="none" w:sz="0" w:space="0" w:color="auto"/>
                <w:right w:val="none" w:sz="0" w:space="0" w:color="auto"/>
              </w:divBdr>
              <w:divsChild>
                <w:div w:id="68039753">
                  <w:marLeft w:val="0"/>
                  <w:marRight w:val="0"/>
                  <w:marTop w:val="120"/>
                  <w:marBottom w:val="0"/>
                  <w:divBdr>
                    <w:top w:val="none" w:sz="0" w:space="0" w:color="auto"/>
                    <w:left w:val="none" w:sz="0" w:space="0" w:color="auto"/>
                    <w:bottom w:val="none" w:sz="0" w:space="0" w:color="auto"/>
                    <w:right w:val="none" w:sz="0" w:space="0" w:color="auto"/>
                  </w:divBdr>
                  <w:divsChild>
                    <w:div w:id="19046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31853">
          <w:marLeft w:val="0"/>
          <w:marRight w:val="0"/>
          <w:marTop w:val="0"/>
          <w:marBottom w:val="0"/>
          <w:divBdr>
            <w:top w:val="none" w:sz="0" w:space="0" w:color="auto"/>
            <w:left w:val="none" w:sz="0" w:space="0" w:color="auto"/>
            <w:bottom w:val="none" w:sz="0" w:space="0" w:color="auto"/>
            <w:right w:val="none" w:sz="0" w:space="0" w:color="auto"/>
          </w:divBdr>
          <w:divsChild>
            <w:div w:id="602423483">
              <w:marLeft w:val="0"/>
              <w:marRight w:val="0"/>
              <w:marTop w:val="0"/>
              <w:marBottom w:val="0"/>
              <w:divBdr>
                <w:top w:val="none" w:sz="0" w:space="0" w:color="auto"/>
                <w:left w:val="none" w:sz="0" w:space="0" w:color="auto"/>
                <w:bottom w:val="none" w:sz="0" w:space="0" w:color="auto"/>
                <w:right w:val="none" w:sz="0" w:space="0" w:color="auto"/>
              </w:divBdr>
              <w:divsChild>
                <w:div w:id="1302349424">
                  <w:marLeft w:val="0"/>
                  <w:marRight w:val="0"/>
                  <w:marTop w:val="0"/>
                  <w:marBottom w:val="360"/>
                  <w:divBdr>
                    <w:top w:val="none" w:sz="0" w:space="0" w:color="auto"/>
                    <w:left w:val="none" w:sz="0" w:space="0" w:color="auto"/>
                    <w:bottom w:val="none" w:sz="0" w:space="0" w:color="auto"/>
                    <w:right w:val="none" w:sz="0" w:space="0" w:color="auto"/>
                  </w:divBdr>
                  <w:divsChild>
                    <w:div w:id="1191530039">
                      <w:marLeft w:val="0"/>
                      <w:marRight w:val="0"/>
                      <w:marTop w:val="0"/>
                      <w:marBottom w:val="0"/>
                      <w:divBdr>
                        <w:top w:val="none" w:sz="0" w:space="0" w:color="auto"/>
                        <w:left w:val="none" w:sz="0" w:space="0" w:color="auto"/>
                        <w:bottom w:val="none" w:sz="0" w:space="0" w:color="auto"/>
                        <w:right w:val="none" w:sz="0" w:space="0" w:color="auto"/>
                      </w:divBdr>
                      <w:divsChild>
                        <w:div w:id="885261881">
                          <w:marLeft w:val="0"/>
                          <w:marRight w:val="0"/>
                          <w:marTop w:val="0"/>
                          <w:marBottom w:val="0"/>
                          <w:divBdr>
                            <w:top w:val="none" w:sz="0" w:space="0" w:color="auto"/>
                            <w:left w:val="none" w:sz="0" w:space="0" w:color="auto"/>
                            <w:bottom w:val="none" w:sz="0" w:space="0" w:color="auto"/>
                            <w:right w:val="none" w:sz="0" w:space="0" w:color="auto"/>
                          </w:divBdr>
                        </w:div>
                      </w:divsChild>
                    </w:div>
                    <w:div w:id="881282963">
                      <w:marLeft w:val="0"/>
                      <w:marRight w:val="0"/>
                      <w:marTop w:val="75"/>
                      <w:marBottom w:val="0"/>
                      <w:divBdr>
                        <w:top w:val="none" w:sz="0" w:space="0" w:color="auto"/>
                        <w:left w:val="none" w:sz="0" w:space="0" w:color="auto"/>
                        <w:bottom w:val="none" w:sz="0" w:space="0" w:color="auto"/>
                        <w:right w:val="none" w:sz="0" w:space="0" w:color="auto"/>
                      </w:divBdr>
                    </w:div>
                  </w:divsChild>
                </w:div>
                <w:div w:id="1371539854">
                  <w:marLeft w:val="0"/>
                  <w:marRight w:val="0"/>
                  <w:marTop w:val="0"/>
                  <w:marBottom w:val="0"/>
                  <w:divBdr>
                    <w:top w:val="none" w:sz="0" w:space="0" w:color="auto"/>
                    <w:left w:val="none" w:sz="0" w:space="0" w:color="auto"/>
                    <w:bottom w:val="none" w:sz="0" w:space="0" w:color="auto"/>
                    <w:right w:val="none" w:sz="0" w:space="0" w:color="auto"/>
                  </w:divBdr>
                  <w:divsChild>
                    <w:div w:id="2115318075">
                      <w:marLeft w:val="0"/>
                      <w:marRight w:val="0"/>
                      <w:marTop w:val="0"/>
                      <w:marBottom w:val="360"/>
                      <w:divBdr>
                        <w:top w:val="none" w:sz="0" w:space="0" w:color="auto"/>
                        <w:left w:val="none" w:sz="0" w:space="0" w:color="auto"/>
                        <w:bottom w:val="none" w:sz="0" w:space="0" w:color="auto"/>
                        <w:right w:val="none" w:sz="0" w:space="0" w:color="auto"/>
                      </w:divBdr>
                      <w:divsChild>
                        <w:div w:id="1117680800">
                          <w:marLeft w:val="0"/>
                          <w:marRight w:val="0"/>
                          <w:marTop w:val="0"/>
                          <w:marBottom w:val="0"/>
                          <w:divBdr>
                            <w:top w:val="none" w:sz="0" w:space="0" w:color="auto"/>
                            <w:left w:val="none" w:sz="0" w:space="0" w:color="auto"/>
                            <w:bottom w:val="single" w:sz="6" w:space="0" w:color="D0D0D0"/>
                            <w:right w:val="none" w:sz="0" w:space="0" w:color="auto"/>
                          </w:divBdr>
                        </w:div>
                        <w:div w:id="514151863">
                          <w:marLeft w:val="0"/>
                          <w:marRight w:val="0"/>
                          <w:marTop w:val="0"/>
                          <w:marBottom w:val="0"/>
                          <w:divBdr>
                            <w:top w:val="none" w:sz="0" w:space="0" w:color="auto"/>
                            <w:left w:val="none" w:sz="0" w:space="0" w:color="auto"/>
                            <w:bottom w:val="none" w:sz="0" w:space="0" w:color="auto"/>
                            <w:right w:val="none" w:sz="0" w:space="0" w:color="auto"/>
                          </w:divBdr>
                          <w:divsChild>
                            <w:div w:id="1496451784">
                              <w:marLeft w:val="0"/>
                              <w:marRight w:val="0"/>
                              <w:marTop w:val="0"/>
                              <w:marBottom w:val="0"/>
                              <w:divBdr>
                                <w:top w:val="none" w:sz="0" w:space="0" w:color="auto"/>
                                <w:left w:val="none" w:sz="0" w:space="0" w:color="auto"/>
                                <w:bottom w:val="none" w:sz="0" w:space="0" w:color="auto"/>
                                <w:right w:val="none" w:sz="0" w:space="0" w:color="auto"/>
                              </w:divBdr>
                              <w:divsChild>
                                <w:div w:id="1930962556">
                                  <w:marLeft w:val="0"/>
                                  <w:marRight w:val="0"/>
                                  <w:marTop w:val="0"/>
                                  <w:marBottom w:val="0"/>
                                  <w:divBdr>
                                    <w:top w:val="none" w:sz="0" w:space="0" w:color="auto"/>
                                    <w:left w:val="none" w:sz="0" w:space="0" w:color="auto"/>
                                    <w:bottom w:val="none" w:sz="0" w:space="0" w:color="auto"/>
                                    <w:right w:val="none" w:sz="0" w:space="0" w:color="auto"/>
                                  </w:divBdr>
                                </w:div>
                                <w:div w:id="496069335">
                                  <w:marLeft w:val="0"/>
                                  <w:marRight w:val="0"/>
                                  <w:marTop w:val="0"/>
                                  <w:marBottom w:val="0"/>
                                  <w:divBdr>
                                    <w:top w:val="none" w:sz="0" w:space="0" w:color="auto"/>
                                    <w:left w:val="none" w:sz="0" w:space="0" w:color="auto"/>
                                    <w:bottom w:val="none" w:sz="0" w:space="0" w:color="auto"/>
                                    <w:right w:val="none" w:sz="0" w:space="0" w:color="auto"/>
                                  </w:divBdr>
                                  <w:divsChild>
                                    <w:div w:id="19921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768821">
                      <w:marLeft w:val="0"/>
                      <w:marRight w:val="0"/>
                      <w:marTop w:val="0"/>
                      <w:marBottom w:val="180"/>
                      <w:divBdr>
                        <w:top w:val="none" w:sz="0" w:space="0" w:color="auto"/>
                        <w:left w:val="none" w:sz="0" w:space="0" w:color="auto"/>
                        <w:bottom w:val="none" w:sz="0" w:space="0" w:color="auto"/>
                        <w:right w:val="none" w:sz="0" w:space="0" w:color="auto"/>
                      </w:divBdr>
                    </w:div>
                    <w:div w:id="347367370">
                      <w:marLeft w:val="0"/>
                      <w:marRight w:val="0"/>
                      <w:marTop w:val="0"/>
                      <w:marBottom w:val="180"/>
                      <w:divBdr>
                        <w:top w:val="none" w:sz="0" w:space="0" w:color="auto"/>
                        <w:left w:val="none" w:sz="0" w:space="0" w:color="auto"/>
                        <w:bottom w:val="none" w:sz="0" w:space="0" w:color="auto"/>
                        <w:right w:val="none" w:sz="0" w:space="0" w:color="auto"/>
                      </w:divBdr>
                    </w:div>
                    <w:div w:id="50157709">
                      <w:marLeft w:val="0"/>
                      <w:marRight w:val="0"/>
                      <w:marTop w:val="0"/>
                      <w:marBottom w:val="360"/>
                      <w:divBdr>
                        <w:top w:val="none" w:sz="0" w:space="0" w:color="auto"/>
                        <w:left w:val="none" w:sz="0" w:space="0" w:color="auto"/>
                        <w:bottom w:val="none" w:sz="0" w:space="0" w:color="auto"/>
                        <w:right w:val="none" w:sz="0" w:space="0" w:color="auto"/>
                      </w:divBdr>
                      <w:divsChild>
                        <w:div w:id="112094042">
                          <w:marLeft w:val="0"/>
                          <w:marRight w:val="0"/>
                          <w:marTop w:val="0"/>
                          <w:marBottom w:val="0"/>
                          <w:divBdr>
                            <w:top w:val="none" w:sz="0" w:space="0" w:color="auto"/>
                            <w:left w:val="none" w:sz="0" w:space="0" w:color="auto"/>
                            <w:bottom w:val="none" w:sz="0" w:space="0" w:color="auto"/>
                            <w:right w:val="none" w:sz="0" w:space="0" w:color="auto"/>
                          </w:divBdr>
                          <w:divsChild>
                            <w:div w:id="17821871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61770011">
                      <w:marLeft w:val="0"/>
                      <w:marRight w:val="0"/>
                      <w:marTop w:val="0"/>
                      <w:marBottom w:val="180"/>
                      <w:divBdr>
                        <w:top w:val="none" w:sz="0" w:space="0" w:color="auto"/>
                        <w:left w:val="none" w:sz="0" w:space="0" w:color="auto"/>
                        <w:bottom w:val="none" w:sz="0" w:space="0" w:color="auto"/>
                        <w:right w:val="none" w:sz="0" w:space="0" w:color="auto"/>
                      </w:divBdr>
                    </w:div>
                    <w:div w:id="2063019311">
                      <w:marLeft w:val="0"/>
                      <w:marRight w:val="0"/>
                      <w:marTop w:val="0"/>
                      <w:marBottom w:val="180"/>
                      <w:divBdr>
                        <w:top w:val="none" w:sz="0" w:space="0" w:color="auto"/>
                        <w:left w:val="none" w:sz="0" w:space="0" w:color="auto"/>
                        <w:bottom w:val="none" w:sz="0" w:space="0" w:color="auto"/>
                        <w:right w:val="none" w:sz="0" w:space="0" w:color="auto"/>
                      </w:divBdr>
                    </w:div>
                    <w:div w:id="828524084">
                      <w:marLeft w:val="0"/>
                      <w:marRight w:val="0"/>
                      <w:marTop w:val="0"/>
                      <w:marBottom w:val="0"/>
                      <w:divBdr>
                        <w:top w:val="none" w:sz="0" w:space="0" w:color="auto"/>
                        <w:left w:val="none" w:sz="0" w:space="0" w:color="auto"/>
                        <w:bottom w:val="none" w:sz="0" w:space="0" w:color="auto"/>
                        <w:right w:val="none" w:sz="0" w:space="0" w:color="auto"/>
                      </w:divBdr>
                      <w:divsChild>
                        <w:div w:id="1757050075">
                          <w:marLeft w:val="0"/>
                          <w:marRight w:val="0"/>
                          <w:marTop w:val="0"/>
                          <w:marBottom w:val="0"/>
                          <w:divBdr>
                            <w:top w:val="none" w:sz="0" w:space="0" w:color="auto"/>
                            <w:left w:val="none" w:sz="0" w:space="0" w:color="auto"/>
                            <w:bottom w:val="none" w:sz="0" w:space="0" w:color="auto"/>
                            <w:right w:val="none" w:sz="0" w:space="0" w:color="auto"/>
                          </w:divBdr>
                          <w:divsChild>
                            <w:div w:id="1270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2770">
                      <w:marLeft w:val="0"/>
                      <w:marRight w:val="0"/>
                      <w:marTop w:val="0"/>
                      <w:marBottom w:val="180"/>
                      <w:divBdr>
                        <w:top w:val="none" w:sz="0" w:space="0" w:color="auto"/>
                        <w:left w:val="none" w:sz="0" w:space="0" w:color="auto"/>
                        <w:bottom w:val="none" w:sz="0" w:space="0" w:color="auto"/>
                        <w:right w:val="none" w:sz="0" w:space="0" w:color="auto"/>
                      </w:divBdr>
                    </w:div>
                    <w:div w:id="981884126">
                      <w:marLeft w:val="0"/>
                      <w:marRight w:val="0"/>
                      <w:marTop w:val="0"/>
                      <w:marBottom w:val="180"/>
                      <w:divBdr>
                        <w:top w:val="none" w:sz="0" w:space="0" w:color="auto"/>
                        <w:left w:val="none" w:sz="0" w:space="0" w:color="auto"/>
                        <w:bottom w:val="none" w:sz="0" w:space="0" w:color="auto"/>
                        <w:right w:val="none" w:sz="0" w:space="0" w:color="auto"/>
                      </w:divBdr>
                    </w:div>
                    <w:div w:id="977153204">
                      <w:marLeft w:val="0"/>
                      <w:marRight w:val="0"/>
                      <w:marTop w:val="360"/>
                      <w:marBottom w:val="360"/>
                      <w:divBdr>
                        <w:top w:val="none" w:sz="0" w:space="0" w:color="auto"/>
                        <w:left w:val="none" w:sz="0" w:space="0" w:color="auto"/>
                        <w:bottom w:val="none" w:sz="0" w:space="0" w:color="auto"/>
                        <w:right w:val="none" w:sz="0" w:space="0" w:color="auto"/>
                      </w:divBdr>
                      <w:divsChild>
                        <w:div w:id="1506168535">
                          <w:marLeft w:val="0"/>
                          <w:marRight w:val="0"/>
                          <w:marTop w:val="0"/>
                          <w:marBottom w:val="0"/>
                          <w:divBdr>
                            <w:top w:val="none" w:sz="0" w:space="0" w:color="auto"/>
                            <w:left w:val="none" w:sz="0" w:space="0" w:color="auto"/>
                            <w:bottom w:val="none" w:sz="0" w:space="0" w:color="auto"/>
                            <w:right w:val="none" w:sz="0" w:space="0" w:color="auto"/>
                          </w:divBdr>
                          <w:divsChild>
                            <w:div w:id="14274600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97231030">
                      <w:marLeft w:val="0"/>
                      <w:marRight w:val="0"/>
                      <w:marTop w:val="0"/>
                      <w:marBottom w:val="180"/>
                      <w:divBdr>
                        <w:top w:val="none" w:sz="0" w:space="0" w:color="auto"/>
                        <w:left w:val="none" w:sz="0" w:space="0" w:color="auto"/>
                        <w:bottom w:val="none" w:sz="0" w:space="0" w:color="auto"/>
                        <w:right w:val="none" w:sz="0" w:space="0" w:color="auto"/>
                      </w:divBdr>
                    </w:div>
                    <w:div w:id="1773166158">
                      <w:marLeft w:val="0"/>
                      <w:marRight w:val="0"/>
                      <w:marTop w:val="0"/>
                      <w:marBottom w:val="180"/>
                      <w:divBdr>
                        <w:top w:val="none" w:sz="0" w:space="0" w:color="auto"/>
                        <w:left w:val="none" w:sz="0" w:space="0" w:color="auto"/>
                        <w:bottom w:val="none" w:sz="0" w:space="0" w:color="auto"/>
                        <w:right w:val="none" w:sz="0" w:space="0" w:color="auto"/>
                      </w:divBdr>
                    </w:div>
                    <w:div w:id="2039965805">
                      <w:marLeft w:val="0"/>
                      <w:marRight w:val="0"/>
                      <w:marTop w:val="0"/>
                      <w:marBottom w:val="0"/>
                      <w:divBdr>
                        <w:top w:val="none" w:sz="0" w:space="0" w:color="auto"/>
                        <w:left w:val="none" w:sz="0" w:space="0" w:color="auto"/>
                        <w:bottom w:val="none" w:sz="0" w:space="0" w:color="auto"/>
                        <w:right w:val="none" w:sz="0" w:space="0" w:color="auto"/>
                      </w:divBdr>
                      <w:divsChild>
                        <w:div w:id="719860879">
                          <w:marLeft w:val="0"/>
                          <w:marRight w:val="0"/>
                          <w:marTop w:val="0"/>
                          <w:marBottom w:val="0"/>
                          <w:divBdr>
                            <w:top w:val="none" w:sz="0" w:space="0" w:color="auto"/>
                            <w:left w:val="none" w:sz="0" w:space="0" w:color="auto"/>
                            <w:bottom w:val="none" w:sz="0" w:space="0" w:color="auto"/>
                            <w:right w:val="none" w:sz="0" w:space="0" w:color="auto"/>
                          </w:divBdr>
                          <w:divsChild>
                            <w:div w:id="1630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10388">
                      <w:marLeft w:val="0"/>
                      <w:marRight w:val="0"/>
                      <w:marTop w:val="0"/>
                      <w:marBottom w:val="180"/>
                      <w:divBdr>
                        <w:top w:val="none" w:sz="0" w:space="0" w:color="auto"/>
                        <w:left w:val="none" w:sz="0" w:space="0" w:color="auto"/>
                        <w:bottom w:val="none" w:sz="0" w:space="0" w:color="auto"/>
                        <w:right w:val="none" w:sz="0" w:space="0" w:color="auto"/>
                      </w:divBdr>
                    </w:div>
                    <w:div w:id="821771433">
                      <w:marLeft w:val="0"/>
                      <w:marRight w:val="0"/>
                      <w:marTop w:val="0"/>
                      <w:marBottom w:val="180"/>
                      <w:divBdr>
                        <w:top w:val="none" w:sz="0" w:space="0" w:color="auto"/>
                        <w:left w:val="none" w:sz="0" w:space="0" w:color="auto"/>
                        <w:bottom w:val="none" w:sz="0" w:space="0" w:color="auto"/>
                        <w:right w:val="none" w:sz="0" w:space="0" w:color="auto"/>
                      </w:divBdr>
                    </w:div>
                    <w:div w:id="206452606">
                      <w:marLeft w:val="0"/>
                      <w:marRight w:val="0"/>
                      <w:marTop w:val="360"/>
                      <w:marBottom w:val="360"/>
                      <w:divBdr>
                        <w:top w:val="none" w:sz="0" w:space="0" w:color="auto"/>
                        <w:left w:val="none" w:sz="0" w:space="0" w:color="auto"/>
                        <w:bottom w:val="none" w:sz="0" w:space="0" w:color="auto"/>
                        <w:right w:val="none" w:sz="0" w:space="0" w:color="auto"/>
                      </w:divBdr>
                      <w:divsChild>
                        <w:div w:id="1951739524">
                          <w:marLeft w:val="0"/>
                          <w:marRight w:val="0"/>
                          <w:marTop w:val="0"/>
                          <w:marBottom w:val="0"/>
                          <w:divBdr>
                            <w:top w:val="none" w:sz="0" w:space="0" w:color="auto"/>
                            <w:left w:val="none" w:sz="0" w:space="0" w:color="auto"/>
                            <w:bottom w:val="none" w:sz="0" w:space="0" w:color="auto"/>
                            <w:right w:val="none" w:sz="0" w:space="0" w:color="auto"/>
                          </w:divBdr>
                          <w:divsChild>
                            <w:div w:id="9783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7629">
                      <w:marLeft w:val="0"/>
                      <w:marRight w:val="0"/>
                      <w:marTop w:val="0"/>
                      <w:marBottom w:val="180"/>
                      <w:divBdr>
                        <w:top w:val="none" w:sz="0" w:space="0" w:color="auto"/>
                        <w:left w:val="none" w:sz="0" w:space="0" w:color="auto"/>
                        <w:bottom w:val="none" w:sz="0" w:space="0" w:color="auto"/>
                        <w:right w:val="none" w:sz="0" w:space="0" w:color="auto"/>
                      </w:divBdr>
                    </w:div>
                    <w:div w:id="17216346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27246097">
      <w:bodyDiv w:val="1"/>
      <w:marLeft w:val="0"/>
      <w:marRight w:val="0"/>
      <w:marTop w:val="0"/>
      <w:marBottom w:val="0"/>
      <w:divBdr>
        <w:top w:val="none" w:sz="0" w:space="0" w:color="auto"/>
        <w:left w:val="none" w:sz="0" w:space="0" w:color="auto"/>
        <w:bottom w:val="none" w:sz="0" w:space="0" w:color="auto"/>
        <w:right w:val="none" w:sz="0" w:space="0" w:color="auto"/>
      </w:divBdr>
      <w:divsChild>
        <w:div w:id="1716349743">
          <w:marLeft w:val="0"/>
          <w:marRight w:val="0"/>
          <w:marTop w:val="0"/>
          <w:marBottom w:val="0"/>
          <w:divBdr>
            <w:top w:val="none" w:sz="0" w:space="0" w:color="auto"/>
            <w:left w:val="none" w:sz="0" w:space="0" w:color="auto"/>
            <w:bottom w:val="none" w:sz="0" w:space="0" w:color="auto"/>
            <w:right w:val="none" w:sz="0" w:space="0" w:color="auto"/>
          </w:divBdr>
          <w:divsChild>
            <w:div w:id="1612853457">
              <w:marLeft w:val="0"/>
              <w:marRight w:val="0"/>
              <w:marTop w:val="0"/>
              <w:marBottom w:val="0"/>
              <w:divBdr>
                <w:top w:val="none" w:sz="0" w:space="0" w:color="auto"/>
                <w:left w:val="none" w:sz="0" w:space="0" w:color="auto"/>
                <w:bottom w:val="none" w:sz="0" w:space="0" w:color="auto"/>
                <w:right w:val="none" w:sz="0" w:space="0" w:color="auto"/>
              </w:divBdr>
              <w:divsChild>
                <w:div w:id="38864352">
                  <w:marLeft w:val="0"/>
                  <w:marRight w:val="0"/>
                  <w:marTop w:val="120"/>
                  <w:marBottom w:val="0"/>
                  <w:divBdr>
                    <w:top w:val="none" w:sz="0" w:space="0" w:color="auto"/>
                    <w:left w:val="none" w:sz="0" w:space="0" w:color="auto"/>
                    <w:bottom w:val="none" w:sz="0" w:space="0" w:color="auto"/>
                    <w:right w:val="none" w:sz="0" w:space="0" w:color="auto"/>
                  </w:divBdr>
                  <w:divsChild>
                    <w:div w:id="18897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3144">
          <w:marLeft w:val="0"/>
          <w:marRight w:val="0"/>
          <w:marTop w:val="0"/>
          <w:marBottom w:val="0"/>
          <w:divBdr>
            <w:top w:val="none" w:sz="0" w:space="0" w:color="auto"/>
            <w:left w:val="none" w:sz="0" w:space="0" w:color="auto"/>
            <w:bottom w:val="none" w:sz="0" w:space="0" w:color="auto"/>
            <w:right w:val="none" w:sz="0" w:space="0" w:color="auto"/>
          </w:divBdr>
          <w:divsChild>
            <w:div w:id="1128355451">
              <w:marLeft w:val="0"/>
              <w:marRight w:val="0"/>
              <w:marTop w:val="0"/>
              <w:marBottom w:val="0"/>
              <w:divBdr>
                <w:top w:val="none" w:sz="0" w:space="0" w:color="auto"/>
                <w:left w:val="none" w:sz="0" w:space="0" w:color="auto"/>
                <w:bottom w:val="none" w:sz="0" w:space="0" w:color="auto"/>
                <w:right w:val="none" w:sz="0" w:space="0" w:color="auto"/>
              </w:divBdr>
              <w:divsChild>
                <w:div w:id="810680785">
                  <w:marLeft w:val="0"/>
                  <w:marRight w:val="0"/>
                  <w:marTop w:val="0"/>
                  <w:marBottom w:val="360"/>
                  <w:divBdr>
                    <w:top w:val="none" w:sz="0" w:space="0" w:color="auto"/>
                    <w:left w:val="none" w:sz="0" w:space="0" w:color="auto"/>
                    <w:bottom w:val="none" w:sz="0" w:space="0" w:color="auto"/>
                    <w:right w:val="none" w:sz="0" w:space="0" w:color="auto"/>
                  </w:divBdr>
                  <w:divsChild>
                    <w:div w:id="962688148">
                      <w:marLeft w:val="0"/>
                      <w:marRight w:val="0"/>
                      <w:marTop w:val="0"/>
                      <w:marBottom w:val="0"/>
                      <w:divBdr>
                        <w:top w:val="none" w:sz="0" w:space="0" w:color="auto"/>
                        <w:left w:val="none" w:sz="0" w:space="0" w:color="auto"/>
                        <w:bottom w:val="none" w:sz="0" w:space="0" w:color="auto"/>
                        <w:right w:val="none" w:sz="0" w:space="0" w:color="auto"/>
                      </w:divBdr>
                      <w:divsChild>
                        <w:div w:id="173108904">
                          <w:marLeft w:val="0"/>
                          <w:marRight w:val="0"/>
                          <w:marTop w:val="0"/>
                          <w:marBottom w:val="0"/>
                          <w:divBdr>
                            <w:top w:val="none" w:sz="0" w:space="0" w:color="auto"/>
                            <w:left w:val="none" w:sz="0" w:space="0" w:color="auto"/>
                            <w:bottom w:val="none" w:sz="0" w:space="0" w:color="auto"/>
                            <w:right w:val="none" w:sz="0" w:space="0" w:color="auto"/>
                          </w:divBdr>
                        </w:div>
                      </w:divsChild>
                    </w:div>
                    <w:div w:id="2056269582">
                      <w:marLeft w:val="0"/>
                      <w:marRight w:val="0"/>
                      <w:marTop w:val="75"/>
                      <w:marBottom w:val="0"/>
                      <w:divBdr>
                        <w:top w:val="none" w:sz="0" w:space="0" w:color="auto"/>
                        <w:left w:val="none" w:sz="0" w:space="0" w:color="auto"/>
                        <w:bottom w:val="none" w:sz="0" w:space="0" w:color="auto"/>
                        <w:right w:val="none" w:sz="0" w:space="0" w:color="auto"/>
                      </w:divBdr>
                    </w:div>
                  </w:divsChild>
                </w:div>
                <w:div w:id="2045278892">
                  <w:marLeft w:val="0"/>
                  <w:marRight w:val="0"/>
                  <w:marTop w:val="0"/>
                  <w:marBottom w:val="0"/>
                  <w:divBdr>
                    <w:top w:val="none" w:sz="0" w:space="0" w:color="auto"/>
                    <w:left w:val="none" w:sz="0" w:space="0" w:color="auto"/>
                    <w:bottom w:val="none" w:sz="0" w:space="0" w:color="auto"/>
                    <w:right w:val="none" w:sz="0" w:space="0" w:color="auto"/>
                  </w:divBdr>
                  <w:divsChild>
                    <w:div w:id="679966301">
                      <w:marLeft w:val="0"/>
                      <w:marRight w:val="0"/>
                      <w:marTop w:val="0"/>
                      <w:marBottom w:val="180"/>
                      <w:divBdr>
                        <w:top w:val="none" w:sz="0" w:space="0" w:color="auto"/>
                        <w:left w:val="none" w:sz="0" w:space="0" w:color="auto"/>
                        <w:bottom w:val="none" w:sz="0" w:space="0" w:color="auto"/>
                        <w:right w:val="none" w:sz="0" w:space="0" w:color="auto"/>
                      </w:divBdr>
                    </w:div>
                    <w:div w:id="1738747309">
                      <w:marLeft w:val="0"/>
                      <w:marRight w:val="0"/>
                      <w:marTop w:val="0"/>
                      <w:marBottom w:val="180"/>
                      <w:divBdr>
                        <w:top w:val="none" w:sz="0" w:space="0" w:color="auto"/>
                        <w:left w:val="none" w:sz="0" w:space="0" w:color="auto"/>
                        <w:bottom w:val="none" w:sz="0" w:space="0" w:color="auto"/>
                        <w:right w:val="none" w:sz="0" w:space="0" w:color="auto"/>
                      </w:divBdr>
                    </w:div>
                    <w:div w:id="582296244">
                      <w:marLeft w:val="0"/>
                      <w:marRight w:val="0"/>
                      <w:marTop w:val="0"/>
                      <w:marBottom w:val="360"/>
                      <w:divBdr>
                        <w:top w:val="none" w:sz="0" w:space="0" w:color="auto"/>
                        <w:left w:val="none" w:sz="0" w:space="0" w:color="auto"/>
                        <w:bottom w:val="none" w:sz="0" w:space="0" w:color="auto"/>
                        <w:right w:val="none" w:sz="0" w:space="0" w:color="auto"/>
                      </w:divBdr>
                      <w:divsChild>
                        <w:div w:id="901258927">
                          <w:marLeft w:val="0"/>
                          <w:marRight w:val="0"/>
                          <w:marTop w:val="0"/>
                          <w:marBottom w:val="0"/>
                          <w:divBdr>
                            <w:top w:val="none" w:sz="0" w:space="0" w:color="auto"/>
                            <w:left w:val="none" w:sz="0" w:space="0" w:color="auto"/>
                            <w:bottom w:val="none" w:sz="0" w:space="0" w:color="auto"/>
                            <w:right w:val="none" w:sz="0" w:space="0" w:color="auto"/>
                          </w:divBdr>
                          <w:divsChild>
                            <w:div w:id="16199439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55128355">
                      <w:marLeft w:val="0"/>
                      <w:marRight w:val="0"/>
                      <w:marTop w:val="0"/>
                      <w:marBottom w:val="180"/>
                      <w:divBdr>
                        <w:top w:val="none" w:sz="0" w:space="0" w:color="auto"/>
                        <w:left w:val="none" w:sz="0" w:space="0" w:color="auto"/>
                        <w:bottom w:val="none" w:sz="0" w:space="0" w:color="auto"/>
                        <w:right w:val="none" w:sz="0" w:space="0" w:color="auto"/>
                      </w:divBdr>
                    </w:div>
                    <w:div w:id="481697961">
                      <w:marLeft w:val="0"/>
                      <w:marRight w:val="0"/>
                      <w:marTop w:val="0"/>
                      <w:marBottom w:val="180"/>
                      <w:divBdr>
                        <w:top w:val="none" w:sz="0" w:space="0" w:color="auto"/>
                        <w:left w:val="none" w:sz="0" w:space="0" w:color="auto"/>
                        <w:bottom w:val="none" w:sz="0" w:space="0" w:color="auto"/>
                        <w:right w:val="none" w:sz="0" w:space="0" w:color="auto"/>
                      </w:divBdr>
                    </w:div>
                    <w:div w:id="352852262">
                      <w:marLeft w:val="0"/>
                      <w:marRight w:val="0"/>
                      <w:marTop w:val="0"/>
                      <w:marBottom w:val="180"/>
                      <w:divBdr>
                        <w:top w:val="none" w:sz="0" w:space="0" w:color="auto"/>
                        <w:left w:val="none" w:sz="0" w:space="0" w:color="auto"/>
                        <w:bottom w:val="none" w:sz="0" w:space="0" w:color="auto"/>
                        <w:right w:val="none" w:sz="0" w:space="0" w:color="auto"/>
                      </w:divBdr>
                    </w:div>
                    <w:div w:id="1837572703">
                      <w:marLeft w:val="0"/>
                      <w:marRight w:val="0"/>
                      <w:marTop w:val="360"/>
                      <w:marBottom w:val="360"/>
                      <w:divBdr>
                        <w:top w:val="none" w:sz="0" w:space="0" w:color="auto"/>
                        <w:left w:val="none" w:sz="0" w:space="0" w:color="auto"/>
                        <w:bottom w:val="none" w:sz="0" w:space="0" w:color="auto"/>
                        <w:right w:val="none" w:sz="0" w:space="0" w:color="auto"/>
                      </w:divBdr>
                      <w:divsChild>
                        <w:div w:id="2145536972">
                          <w:marLeft w:val="0"/>
                          <w:marRight w:val="0"/>
                          <w:marTop w:val="0"/>
                          <w:marBottom w:val="0"/>
                          <w:divBdr>
                            <w:top w:val="none" w:sz="0" w:space="0" w:color="auto"/>
                            <w:left w:val="none" w:sz="0" w:space="0" w:color="auto"/>
                            <w:bottom w:val="none" w:sz="0" w:space="0" w:color="auto"/>
                            <w:right w:val="none" w:sz="0" w:space="0" w:color="auto"/>
                          </w:divBdr>
                          <w:divsChild>
                            <w:div w:id="15204604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82426379">
                      <w:marLeft w:val="0"/>
                      <w:marRight w:val="0"/>
                      <w:marTop w:val="0"/>
                      <w:marBottom w:val="180"/>
                      <w:divBdr>
                        <w:top w:val="none" w:sz="0" w:space="0" w:color="auto"/>
                        <w:left w:val="none" w:sz="0" w:space="0" w:color="auto"/>
                        <w:bottom w:val="none" w:sz="0" w:space="0" w:color="auto"/>
                        <w:right w:val="none" w:sz="0" w:space="0" w:color="auto"/>
                      </w:divBdr>
                    </w:div>
                    <w:div w:id="870461005">
                      <w:marLeft w:val="0"/>
                      <w:marRight w:val="0"/>
                      <w:marTop w:val="0"/>
                      <w:marBottom w:val="180"/>
                      <w:divBdr>
                        <w:top w:val="none" w:sz="0" w:space="0" w:color="auto"/>
                        <w:left w:val="none" w:sz="0" w:space="0" w:color="auto"/>
                        <w:bottom w:val="none" w:sz="0" w:space="0" w:color="auto"/>
                        <w:right w:val="none" w:sz="0" w:space="0" w:color="auto"/>
                      </w:divBdr>
                    </w:div>
                    <w:div w:id="1539735060">
                      <w:marLeft w:val="0"/>
                      <w:marRight w:val="0"/>
                      <w:marTop w:val="0"/>
                      <w:marBottom w:val="180"/>
                      <w:divBdr>
                        <w:top w:val="none" w:sz="0" w:space="0" w:color="auto"/>
                        <w:left w:val="none" w:sz="0" w:space="0" w:color="auto"/>
                        <w:bottom w:val="none" w:sz="0" w:space="0" w:color="auto"/>
                        <w:right w:val="none" w:sz="0" w:space="0" w:color="auto"/>
                      </w:divBdr>
                    </w:div>
                    <w:div w:id="1602956873">
                      <w:marLeft w:val="0"/>
                      <w:marRight w:val="0"/>
                      <w:marTop w:val="360"/>
                      <w:marBottom w:val="360"/>
                      <w:divBdr>
                        <w:top w:val="none" w:sz="0" w:space="0" w:color="auto"/>
                        <w:left w:val="none" w:sz="0" w:space="0" w:color="auto"/>
                        <w:bottom w:val="none" w:sz="0" w:space="0" w:color="auto"/>
                        <w:right w:val="none" w:sz="0" w:space="0" w:color="auto"/>
                      </w:divBdr>
                      <w:divsChild>
                        <w:div w:id="1758206176">
                          <w:marLeft w:val="0"/>
                          <w:marRight w:val="0"/>
                          <w:marTop w:val="0"/>
                          <w:marBottom w:val="0"/>
                          <w:divBdr>
                            <w:top w:val="none" w:sz="0" w:space="0" w:color="auto"/>
                            <w:left w:val="none" w:sz="0" w:space="0" w:color="auto"/>
                            <w:bottom w:val="none" w:sz="0" w:space="0" w:color="auto"/>
                            <w:right w:val="none" w:sz="0" w:space="0" w:color="auto"/>
                          </w:divBdr>
                          <w:divsChild>
                            <w:div w:id="589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228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30251846">
      <w:bodyDiv w:val="1"/>
      <w:marLeft w:val="0"/>
      <w:marRight w:val="0"/>
      <w:marTop w:val="0"/>
      <w:marBottom w:val="0"/>
      <w:divBdr>
        <w:top w:val="none" w:sz="0" w:space="0" w:color="auto"/>
        <w:left w:val="none" w:sz="0" w:space="0" w:color="auto"/>
        <w:bottom w:val="none" w:sz="0" w:space="0" w:color="auto"/>
        <w:right w:val="none" w:sz="0" w:space="0" w:color="auto"/>
      </w:divBdr>
      <w:divsChild>
        <w:div w:id="363865400">
          <w:marLeft w:val="0"/>
          <w:marRight w:val="0"/>
          <w:marTop w:val="0"/>
          <w:marBottom w:val="0"/>
          <w:divBdr>
            <w:top w:val="none" w:sz="0" w:space="0" w:color="auto"/>
            <w:left w:val="none" w:sz="0" w:space="0" w:color="auto"/>
            <w:bottom w:val="none" w:sz="0" w:space="0" w:color="auto"/>
            <w:right w:val="none" w:sz="0" w:space="0" w:color="auto"/>
          </w:divBdr>
          <w:divsChild>
            <w:div w:id="432013469">
              <w:marLeft w:val="0"/>
              <w:marRight w:val="0"/>
              <w:marTop w:val="0"/>
              <w:marBottom w:val="0"/>
              <w:divBdr>
                <w:top w:val="none" w:sz="0" w:space="0" w:color="auto"/>
                <w:left w:val="none" w:sz="0" w:space="0" w:color="auto"/>
                <w:bottom w:val="none" w:sz="0" w:space="0" w:color="auto"/>
                <w:right w:val="none" w:sz="0" w:space="0" w:color="auto"/>
              </w:divBdr>
              <w:divsChild>
                <w:div w:id="90440785">
                  <w:marLeft w:val="0"/>
                  <w:marRight w:val="0"/>
                  <w:marTop w:val="120"/>
                  <w:marBottom w:val="0"/>
                  <w:divBdr>
                    <w:top w:val="none" w:sz="0" w:space="0" w:color="auto"/>
                    <w:left w:val="none" w:sz="0" w:space="0" w:color="auto"/>
                    <w:bottom w:val="none" w:sz="0" w:space="0" w:color="auto"/>
                    <w:right w:val="none" w:sz="0" w:space="0" w:color="auto"/>
                  </w:divBdr>
                  <w:divsChild>
                    <w:div w:id="69018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8383">
          <w:marLeft w:val="0"/>
          <w:marRight w:val="0"/>
          <w:marTop w:val="0"/>
          <w:marBottom w:val="0"/>
          <w:divBdr>
            <w:top w:val="none" w:sz="0" w:space="0" w:color="auto"/>
            <w:left w:val="none" w:sz="0" w:space="0" w:color="auto"/>
            <w:bottom w:val="none" w:sz="0" w:space="0" w:color="auto"/>
            <w:right w:val="none" w:sz="0" w:space="0" w:color="auto"/>
          </w:divBdr>
          <w:divsChild>
            <w:div w:id="909002891">
              <w:marLeft w:val="0"/>
              <w:marRight w:val="0"/>
              <w:marTop w:val="0"/>
              <w:marBottom w:val="0"/>
              <w:divBdr>
                <w:top w:val="none" w:sz="0" w:space="0" w:color="auto"/>
                <w:left w:val="none" w:sz="0" w:space="0" w:color="auto"/>
                <w:bottom w:val="none" w:sz="0" w:space="0" w:color="auto"/>
                <w:right w:val="none" w:sz="0" w:space="0" w:color="auto"/>
              </w:divBdr>
              <w:divsChild>
                <w:div w:id="510220915">
                  <w:marLeft w:val="0"/>
                  <w:marRight w:val="0"/>
                  <w:marTop w:val="0"/>
                  <w:marBottom w:val="360"/>
                  <w:divBdr>
                    <w:top w:val="none" w:sz="0" w:space="0" w:color="auto"/>
                    <w:left w:val="none" w:sz="0" w:space="0" w:color="auto"/>
                    <w:bottom w:val="none" w:sz="0" w:space="0" w:color="auto"/>
                    <w:right w:val="none" w:sz="0" w:space="0" w:color="auto"/>
                  </w:divBdr>
                  <w:divsChild>
                    <w:div w:id="382024239">
                      <w:marLeft w:val="0"/>
                      <w:marRight w:val="0"/>
                      <w:marTop w:val="0"/>
                      <w:marBottom w:val="0"/>
                      <w:divBdr>
                        <w:top w:val="none" w:sz="0" w:space="0" w:color="auto"/>
                        <w:left w:val="none" w:sz="0" w:space="0" w:color="auto"/>
                        <w:bottom w:val="none" w:sz="0" w:space="0" w:color="auto"/>
                        <w:right w:val="none" w:sz="0" w:space="0" w:color="auto"/>
                      </w:divBdr>
                      <w:divsChild>
                        <w:div w:id="2050832892">
                          <w:marLeft w:val="0"/>
                          <w:marRight w:val="0"/>
                          <w:marTop w:val="0"/>
                          <w:marBottom w:val="0"/>
                          <w:divBdr>
                            <w:top w:val="none" w:sz="0" w:space="0" w:color="auto"/>
                            <w:left w:val="none" w:sz="0" w:space="0" w:color="auto"/>
                            <w:bottom w:val="none" w:sz="0" w:space="0" w:color="auto"/>
                            <w:right w:val="none" w:sz="0" w:space="0" w:color="auto"/>
                          </w:divBdr>
                        </w:div>
                      </w:divsChild>
                    </w:div>
                    <w:div w:id="1176112039">
                      <w:marLeft w:val="0"/>
                      <w:marRight w:val="0"/>
                      <w:marTop w:val="75"/>
                      <w:marBottom w:val="0"/>
                      <w:divBdr>
                        <w:top w:val="none" w:sz="0" w:space="0" w:color="auto"/>
                        <w:left w:val="none" w:sz="0" w:space="0" w:color="auto"/>
                        <w:bottom w:val="none" w:sz="0" w:space="0" w:color="auto"/>
                        <w:right w:val="none" w:sz="0" w:space="0" w:color="auto"/>
                      </w:divBdr>
                    </w:div>
                  </w:divsChild>
                </w:div>
                <w:div w:id="2011638471">
                  <w:marLeft w:val="0"/>
                  <w:marRight w:val="0"/>
                  <w:marTop w:val="0"/>
                  <w:marBottom w:val="0"/>
                  <w:divBdr>
                    <w:top w:val="none" w:sz="0" w:space="0" w:color="auto"/>
                    <w:left w:val="none" w:sz="0" w:space="0" w:color="auto"/>
                    <w:bottom w:val="none" w:sz="0" w:space="0" w:color="auto"/>
                    <w:right w:val="none" w:sz="0" w:space="0" w:color="auto"/>
                  </w:divBdr>
                  <w:divsChild>
                    <w:div w:id="379746398">
                      <w:marLeft w:val="0"/>
                      <w:marRight w:val="0"/>
                      <w:marTop w:val="0"/>
                      <w:marBottom w:val="180"/>
                      <w:divBdr>
                        <w:top w:val="none" w:sz="0" w:space="0" w:color="auto"/>
                        <w:left w:val="none" w:sz="0" w:space="0" w:color="auto"/>
                        <w:bottom w:val="none" w:sz="0" w:space="0" w:color="auto"/>
                        <w:right w:val="none" w:sz="0" w:space="0" w:color="auto"/>
                      </w:divBdr>
                    </w:div>
                    <w:div w:id="1610772523">
                      <w:marLeft w:val="0"/>
                      <w:marRight w:val="0"/>
                      <w:marTop w:val="0"/>
                      <w:marBottom w:val="180"/>
                      <w:divBdr>
                        <w:top w:val="none" w:sz="0" w:space="0" w:color="auto"/>
                        <w:left w:val="none" w:sz="0" w:space="0" w:color="auto"/>
                        <w:bottom w:val="none" w:sz="0" w:space="0" w:color="auto"/>
                        <w:right w:val="none" w:sz="0" w:space="0" w:color="auto"/>
                      </w:divBdr>
                    </w:div>
                    <w:div w:id="1698458403">
                      <w:marLeft w:val="0"/>
                      <w:marRight w:val="0"/>
                      <w:marTop w:val="0"/>
                      <w:marBottom w:val="360"/>
                      <w:divBdr>
                        <w:top w:val="none" w:sz="0" w:space="0" w:color="auto"/>
                        <w:left w:val="none" w:sz="0" w:space="0" w:color="auto"/>
                        <w:bottom w:val="none" w:sz="0" w:space="0" w:color="auto"/>
                        <w:right w:val="none" w:sz="0" w:space="0" w:color="auto"/>
                      </w:divBdr>
                      <w:divsChild>
                        <w:div w:id="364411765">
                          <w:marLeft w:val="0"/>
                          <w:marRight w:val="0"/>
                          <w:marTop w:val="0"/>
                          <w:marBottom w:val="0"/>
                          <w:divBdr>
                            <w:top w:val="none" w:sz="0" w:space="0" w:color="auto"/>
                            <w:left w:val="none" w:sz="0" w:space="0" w:color="auto"/>
                            <w:bottom w:val="none" w:sz="0" w:space="0" w:color="auto"/>
                            <w:right w:val="none" w:sz="0" w:space="0" w:color="auto"/>
                          </w:divBdr>
                          <w:divsChild>
                            <w:div w:id="11525293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2868771">
                      <w:marLeft w:val="0"/>
                      <w:marRight w:val="0"/>
                      <w:marTop w:val="0"/>
                      <w:marBottom w:val="180"/>
                      <w:divBdr>
                        <w:top w:val="none" w:sz="0" w:space="0" w:color="auto"/>
                        <w:left w:val="none" w:sz="0" w:space="0" w:color="auto"/>
                        <w:bottom w:val="none" w:sz="0" w:space="0" w:color="auto"/>
                        <w:right w:val="none" w:sz="0" w:space="0" w:color="auto"/>
                      </w:divBdr>
                    </w:div>
                    <w:div w:id="1676035759">
                      <w:marLeft w:val="0"/>
                      <w:marRight w:val="0"/>
                      <w:marTop w:val="0"/>
                      <w:marBottom w:val="180"/>
                      <w:divBdr>
                        <w:top w:val="none" w:sz="0" w:space="0" w:color="auto"/>
                        <w:left w:val="none" w:sz="0" w:space="0" w:color="auto"/>
                        <w:bottom w:val="none" w:sz="0" w:space="0" w:color="auto"/>
                        <w:right w:val="none" w:sz="0" w:space="0" w:color="auto"/>
                      </w:divBdr>
                    </w:div>
                    <w:div w:id="1164009106">
                      <w:marLeft w:val="0"/>
                      <w:marRight w:val="0"/>
                      <w:marTop w:val="0"/>
                      <w:marBottom w:val="180"/>
                      <w:divBdr>
                        <w:top w:val="none" w:sz="0" w:space="0" w:color="auto"/>
                        <w:left w:val="none" w:sz="0" w:space="0" w:color="auto"/>
                        <w:bottom w:val="none" w:sz="0" w:space="0" w:color="auto"/>
                        <w:right w:val="none" w:sz="0" w:space="0" w:color="auto"/>
                      </w:divBdr>
                    </w:div>
                    <w:div w:id="1338389922">
                      <w:marLeft w:val="0"/>
                      <w:marRight w:val="0"/>
                      <w:marTop w:val="360"/>
                      <w:marBottom w:val="360"/>
                      <w:divBdr>
                        <w:top w:val="none" w:sz="0" w:space="0" w:color="auto"/>
                        <w:left w:val="none" w:sz="0" w:space="0" w:color="auto"/>
                        <w:bottom w:val="none" w:sz="0" w:space="0" w:color="auto"/>
                        <w:right w:val="none" w:sz="0" w:space="0" w:color="auto"/>
                      </w:divBdr>
                      <w:divsChild>
                        <w:div w:id="182593347">
                          <w:marLeft w:val="0"/>
                          <w:marRight w:val="0"/>
                          <w:marTop w:val="0"/>
                          <w:marBottom w:val="0"/>
                          <w:divBdr>
                            <w:top w:val="none" w:sz="0" w:space="0" w:color="auto"/>
                            <w:left w:val="none" w:sz="0" w:space="0" w:color="auto"/>
                            <w:bottom w:val="none" w:sz="0" w:space="0" w:color="auto"/>
                            <w:right w:val="none" w:sz="0" w:space="0" w:color="auto"/>
                          </w:divBdr>
                          <w:divsChild>
                            <w:div w:id="4457349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31974007">
                      <w:marLeft w:val="0"/>
                      <w:marRight w:val="0"/>
                      <w:marTop w:val="0"/>
                      <w:marBottom w:val="180"/>
                      <w:divBdr>
                        <w:top w:val="none" w:sz="0" w:space="0" w:color="auto"/>
                        <w:left w:val="none" w:sz="0" w:space="0" w:color="auto"/>
                        <w:bottom w:val="none" w:sz="0" w:space="0" w:color="auto"/>
                        <w:right w:val="none" w:sz="0" w:space="0" w:color="auto"/>
                      </w:divBdr>
                    </w:div>
                    <w:div w:id="90127800">
                      <w:marLeft w:val="0"/>
                      <w:marRight w:val="0"/>
                      <w:marTop w:val="0"/>
                      <w:marBottom w:val="180"/>
                      <w:divBdr>
                        <w:top w:val="none" w:sz="0" w:space="0" w:color="auto"/>
                        <w:left w:val="none" w:sz="0" w:space="0" w:color="auto"/>
                        <w:bottom w:val="none" w:sz="0" w:space="0" w:color="auto"/>
                        <w:right w:val="none" w:sz="0" w:space="0" w:color="auto"/>
                      </w:divBdr>
                    </w:div>
                    <w:div w:id="1203324856">
                      <w:marLeft w:val="0"/>
                      <w:marRight w:val="0"/>
                      <w:marTop w:val="0"/>
                      <w:marBottom w:val="180"/>
                      <w:divBdr>
                        <w:top w:val="none" w:sz="0" w:space="0" w:color="auto"/>
                        <w:left w:val="none" w:sz="0" w:space="0" w:color="auto"/>
                        <w:bottom w:val="none" w:sz="0" w:space="0" w:color="auto"/>
                        <w:right w:val="none" w:sz="0" w:space="0" w:color="auto"/>
                      </w:divBdr>
                    </w:div>
                    <w:div w:id="1985309293">
                      <w:marLeft w:val="0"/>
                      <w:marRight w:val="0"/>
                      <w:marTop w:val="0"/>
                      <w:marBottom w:val="180"/>
                      <w:divBdr>
                        <w:top w:val="none" w:sz="0" w:space="0" w:color="auto"/>
                        <w:left w:val="none" w:sz="0" w:space="0" w:color="auto"/>
                        <w:bottom w:val="none" w:sz="0" w:space="0" w:color="auto"/>
                        <w:right w:val="none" w:sz="0" w:space="0" w:color="auto"/>
                      </w:divBdr>
                    </w:div>
                    <w:div w:id="180776407">
                      <w:marLeft w:val="0"/>
                      <w:marRight w:val="0"/>
                      <w:marTop w:val="0"/>
                      <w:marBottom w:val="180"/>
                      <w:divBdr>
                        <w:top w:val="none" w:sz="0" w:space="0" w:color="auto"/>
                        <w:left w:val="none" w:sz="0" w:space="0" w:color="auto"/>
                        <w:bottom w:val="none" w:sz="0" w:space="0" w:color="auto"/>
                        <w:right w:val="none" w:sz="0" w:space="0" w:color="auto"/>
                      </w:divBdr>
                    </w:div>
                    <w:div w:id="908883706">
                      <w:marLeft w:val="0"/>
                      <w:marRight w:val="0"/>
                      <w:marTop w:val="360"/>
                      <w:marBottom w:val="360"/>
                      <w:divBdr>
                        <w:top w:val="none" w:sz="0" w:space="0" w:color="auto"/>
                        <w:left w:val="none" w:sz="0" w:space="0" w:color="auto"/>
                        <w:bottom w:val="none" w:sz="0" w:space="0" w:color="auto"/>
                        <w:right w:val="none" w:sz="0" w:space="0" w:color="auto"/>
                      </w:divBdr>
                      <w:divsChild>
                        <w:div w:id="1534146602">
                          <w:marLeft w:val="0"/>
                          <w:marRight w:val="0"/>
                          <w:marTop w:val="0"/>
                          <w:marBottom w:val="0"/>
                          <w:divBdr>
                            <w:top w:val="none" w:sz="0" w:space="0" w:color="auto"/>
                            <w:left w:val="none" w:sz="0" w:space="0" w:color="auto"/>
                            <w:bottom w:val="none" w:sz="0" w:space="0" w:color="auto"/>
                            <w:right w:val="none" w:sz="0" w:space="0" w:color="auto"/>
                          </w:divBdr>
                          <w:divsChild>
                            <w:div w:id="20701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7369">
                      <w:marLeft w:val="0"/>
                      <w:marRight w:val="0"/>
                      <w:marTop w:val="0"/>
                      <w:marBottom w:val="180"/>
                      <w:divBdr>
                        <w:top w:val="none" w:sz="0" w:space="0" w:color="auto"/>
                        <w:left w:val="none" w:sz="0" w:space="0" w:color="auto"/>
                        <w:bottom w:val="none" w:sz="0" w:space="0" w:color="auto"/>
                        <w:right w:val="none" w:sz="0" w:space="0" w:color="auto"/>
                      </w:divBdr>
                    </w:div>
                    <w:div w:id="1738236419">
                      <w:marLeft w:val="0"/>
                      <w:marRight w:val="0"/>
                      <w:marTop w:val="0"/>
                      <w:marBottom w:val="180"/>
                      <w:divBdr>
                        <w:top w:val="none" w:sz="0" w:space="0" w:color="auto"/>
                        <w:left w:val="none" w:sz="0" w:space="0" w:color="auto"/>
                        <w:bottom w:val="none" w:sz="0" w:space="0" w:color="auto"/>
                        <w:right w:val="none" w:sz="0" w:space="0" w:color="auto"/>
                      </w:divBdr>
                    </w:div>
                    <w:div w:id="10896923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38769514">
      <w:bodyDiv w:val="1"/>
      <w:marLeft w:val="0"/>
      <w:marRight w:val="0"/>
      <w:marTop w:val="0"/>
      <w:marBottom w:val="0"/>
      <w:divBdr>
        <w:top w:val="none" w:sz="0" w:space="0" w:color="auto"/>
        <w:left w:val="none" w:sz="0" w:space="0" w:color="auto"/>
        <w:bottom w:val="none" w:sz="0" w:space="0" w:color="auto"/>
        <w:right w:val="none" w:sz="0" w:space="0" w:color="auto"/>
      </w:divBdr>
      <w:divsChild>
        <w:div w:id="2118019999">
          <w:marLeft w:val="0"/>
          <w:marRight w:val="0"/>
          <w:marTop w:val="0"/>
          <w:marBottom w:val="0"/>
          <w:divBdr>
            <w:top w:val="none" w:sz="0" w:space="0" w:color="auto"/>
            <w:left w:val="none" w:sz="0" w:space="0" w:color="auto"/>
            <w:bottom w:val="none" w:sz="0" w:space="0" w:color="auto"/>
            <w:right w:val="none" w:sz="0" w:space="0" w:color="auto"/>
          </w:divBdr>
          <w:divsChild>
            <w:div w:id="889805600">
              <w:marLeft w:val="0"/>
              <w:marRight w:val="0"/>
              <w:marTop w:val="0"/>
              <w:marBottom w:val="0"/>
              <w:divBdr>
                <w:top w:val="none" w:sz="0" w:space="0" w:color="auto"/>
                <w:left w:val="none" w:sz="0" w:space="0" w:color="auto"/>
                <w:bottom w:val="none" w:sz="0" w:space="0" w:color="auto"/>
                <w:right w:val="none" w:sz="0" w:space="0" w:color="auto"/>
              </w:divBdr>
              <w:divsChild>
                <w:div w:id="1738550353">
                  <w:marLeft w:val="0"/>
                  <w:marRight w:val="0"/>
                  <w:marTop w:val="120"/>
                  <w:marBottom w:val="0"/>
                  <w:divBdr>
                    <w:top w:val="none" w:sz="0" w:space="0" w:color="auto"/>
                    <w:left w:val="none" w:sz="0" w:space="0" w:color="auto"/>
                    <w:bottom w:val="none" w:sz="0" w:space="0" w:color="auto"/>
                    <w:right w:val="none" w:sz="0" w:space="0" w:color="auto"/>
                  </w:divBdr>
                  <w:divsChild>
                    <w:div w:id="19431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6091">
          <w:marLeft w:val="0"/>
          <w:marRight w:val="0"/>
          <w:marTop w:val="0"/>
          <w:marBottom w:val="0"/>
          <w:divBdr>
            <w:top w:val="none" w:sz="0" w:space="0" w:color="auto"/>
            <w:left w:val="none" w:sz="0" w:space="0" w:color="auto"/>
            <w:bottom w:val="none" w:sz="0" w:space="0" w:color="auto"/>
            <w:right w:val="none" w:sz="0" w:space="0" w:color="auto"/>
          </w:divBdr>
          <w:divsChild>
            <w:div w:id="2092117643">
              <w:marLeft w:val="0"/>
              <w:marRight w:val="0"/>
              <w:marTop w:val="0"/>
              <w:marBottom w:val="0"/>
              <w:divBdr>
                <w:top w:val="none" w:sz="0" w:space="0" w:color="auto"/>
                <w:left w:val="none" w:sz="0" w:space="0" w:color="auto"/>
                <w:bottom w:val="none" w:sz="0" w:space="0" w:color="auto"/>
                <w:right w:val="none" w:sz="0" w:space="0" w:color="auto"/>
              </w:divBdr>
              <w:divsChild>
                <w:div w:id="1378353991">
                  <w:marLeft w:val="0"/>
                  <w:marRight w:val="0"/>
                  <w:marTop w:val="0"/>
                  <w:marBottom w:val="360"/>
                  <w:divBdr>
                    <w:top w:val="none" w:sz="0" w:space="0" w:color="auto"/>
                    <w:left w:val="none" w:sz="0" w:space="0" w:color="auto"/>
                    <w:bottom w:val="none" w:sz="0" w:space="0" w:color="auto"/>
                    <w:right w:val="none" w:sz="0" w:space="0" w:color="auto"/>
                  </w:divBdr>
                  <w:divsChild>
                    <w:div w:id="1854104183">
                      <w:marLeft w:val="0"/>
                      <w:marRight w:val="0"/>
                      <w:marTop w:val="0"/>
                      <w:marBottom w:val="0"/>
                      <w:divBdr>
                        <w:top w:val="none" w:sz="0" w:space="0" w:color="auto"/>
                        <w:left w:val="none" w:sz="0" w:space="0" w:color="auto"/>
                        <w:bottom w:val="none" w:sz="0" w:space="0" w:color="auto"/>
                        <w:right w:val="none" w:sz="0" w:space="0" w:color="auto"/>
                      </w:divBdr>
                      <w:divsChild>
                        <w:div w:id="579560334">
                          <w:marLeft w:val="0"/>
                          <w:marRight w:val="0"/>
                          <w:marTop w:val="0"/>
                          <w:marBottom w:val="0"/>
                          <w:divBdr>
                            <w:top w:val="none" w:sz="0" w:space="0" w:color="auto"/>
                            <w:left w:val="none" w:sz="0" w:space="0" w:color="auto"/>
                            <w:bottom w:val="none" w:sz="0" w:space="0" w:color="auto"/>
                            <w:right w:val="none" w:sz="0" w:space="0" w:color="auto"/>
                          </w:divBdr>
                          <w:divsChild>
                            <w:div w:id="750203314">
                              <w:marLeft w:val="0"/>
                              <w:marRight w:val="0"/>
                              <w:marTop w:val="0"/>
                              <w:marBottom w:val="0"/>
                              <w:divBdr>
                                <w:top w:val="none" w:sz="0" w:space="0" w:color="auto"/>
                                <w:left w:val="none" w:sz="0" w:space="0" w:color="auto"/>
                                <w:bottom w:val="none" w:sz="0" w:space="0" w:color="auto"/>
                                <w:right w:val="none" w:sz="0" w:space="0" w:color="auto"/>
                              </w:divBdr>
                              <w:divsChild>
                                <w:div w:id="81685936">
                                  <w:marLeft w:val="0"/>
                                  <w:marRight w:val="0"/>
                                  <w:marTop w:val="0"/>
                                  <w:marBottom w:val="0"/>
                                  <w:divBdr>
                                    <w:top w:val="none" w:sz="0" w:space="0" w:color="auto"/>
                                    <w:left w:val="none" w:sz="0" w:space="0" w:color="auto"/>
                                    <w:bottom w:val="none" w:sz="0" w:space="0" w:color="auto"/>
                                    <w:right w:val="none" w:sz="0" w:space="0" w:color="auto"/>
                                  </w:divBdr>
                                  <w:divsChild>
                                    <w:div w:id="15458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1132">
                      <w:marLeft w:val="0"/>
                      <w:marRight w:val="0"/>
                      <w:marTop w:val="75"/>
                      <w:marBottom w:val="0"/>
                      <w:divBdr>
                        <w:top w:val="none" w:sz="0" w:space="0" w:color="auto"/>
                        <w:left w:val="none" w:sz="0" w:space="0" w:color="auto"/>
                        <w:bottom w:val="none" w:sz="0" w:space="0" w:color="auto"/>
                        <w:right w:val="none" w:sz="0" w:space="0" w:color="auto"/>
                      </w:divBdr>
                      <w:divsChild>
                        <w:div w:id="569660989">
                          <w:marLeft w:val="-15"/>
                          <w:marRight w:val="-15"/>
                          <w:marTop w:val="0"/>
                          <w:marBottom w:val="0"/>
                          <w:divBdr>
                            <w:top w:val="none" w:sz="0" w:space="0" w:color="auto"/>
                            <w:left w:val="none" w:sz="0" w:space="0" w:color="auto"/>
                            <w:bottom w:val="none" w:sz="0" w:space="0" w:color="auto"/>
                            <w:right w:val="none" w:sz="0" w:space="0" w:color="auto"/>
                          </w:divBdr>
                        </w:div>
                        <w:div w:id="2955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4531">
                  <w:marLeft w:val="0"/>
                  <w:marRight w:val="0"/>
                  <w:marTop w:val="0"/>
                  <w:marBottom w:val="0"/>
                  <w:divBdr>
                    <w:top w:val="none" w:sz="0" w:space="0" w:color="auto"/>
                    <w:left w:val="none" w:sz="0" w:space="0" w:color="auto"/>
                    <w:bottom w:val="none" w:sz="0" w:space="0" w:color="auto"/>
                    <w:right w:val="none" w:sz="0" w:space="0" w:color="auto"/>
                  </w:divBdr>
                  <w:divsChild>
                    <w:div w:id="155074826">
                      <w:marLeft w:val="0"/>
                      <w:marRight w:val="0"/>
                      <w:marTop w:val="0"/>
                      <w:marBottom w:val="360"/>
                      <w:divBdr>
                        <w:top w:val="none" w:sz="0" w:space="0" w:color="auto"/>
                        <w:left w:val="none" w:sz="0" w:space="0" w:color="auto"/>
                        <w:bottom w:val="none" w:sz="0" w:space="0" w:color="auto"/>
                        <w:right w:val="none" w:sz="0" w:space="0" w:color="auto"/>
                      </w:divBdr>
                      <w:divsChild>
                        <w:div w:id="338122242">
                          <w:marLeft w:val="0"/>
                          <w:marRight w:val="0"/>
                          <w:marTop w:val="0"/>
                          <w:marBottom w:val="0"/>
                          <w:divBdr>
                            <w:top w:val="none" w:sz="0" w:space="0" w:color="auto"/>
                            <w:left w:val="none" w:sz="0" w:space="0" w:color="auto"/>
                            <w:bottom w:val="single" w:sz="6" w:space="0" w:color="D0D0D0"/>
                            <w:right w:val="none" w:sz="0" w:space="0" w:color="auto"/>
                          </w:divBdr>
                        </w:div>
                        <w:div w:id="1031223931">
                          <w:marLeft w:val="0"/>
                          <w:marRight w:val="0"/>
                          <w:marTop w:val="0"/>
                          <w:marBottom w:val="0"/>
                          <w:divBdr>
                            <w:top w:val="none" w:sz="0" w:space="0" w:color="auto"/>
                            <w:left w:val="none" w:sz="0" w:space="0" w:color="auto"/>
                            <w:bottom w:val="none" w:sz="0" w:space="0" w:color="auto"/>
                            <w:right w:val="none" w:sz="0" w:space="0" w:color="auto"/>
                          </w:divBdr>
                        </w:div>
                      </w:divsChild>
                    </w:div>
                    <w:div w:id="911038996">
                      <w:marLeft w:val="0"/>
                      <w:marRight w:val="0"/>
                      <w:marTop w:val="0"/>
                      <w:marBottom w:val="180"/>
                      <w:divBdr>
                        <w:top w:val="none" w:sz="0" w:space="0" w:color="auto"/>
                        <w:left w:val="none" w:sz="0" w:space="0" w:color="auto"/>
                        <w:bottom w:val="none" w:sz="0" w:space="0" w:color="auto"/>
                        <w:right w:val="none" w:sz="0" w:space="0" w:color="auto"/>
                      </w:divBdr>
                    </w:div>
                    <w:div w:id="1169636704">
                      <w:marLeft w:val="0"/>
                      <w:marRight w:val="0"/>
                      <w:marTop w:val="0"/>
                      <w:marBottom w:val="180"/>
                      <w:divBdr>
                        <w:top w:val="none" w:sz="0" w:space="0" w:color="auto"/>
                        <w:left w:val="none" w:sz="0" w:space="0" w:color="auto"/>
                        <w:bottom w:val="none" w:sz="0" w:space="0" w:color="auto"/>
                        <w:right w:val="none" w:sz="0" w:space="0" w:color="auto"/>
                      </w:divBdr>
                    </w:div>
                    <w:div w:id="1088303997">
                      <w:marLeft w:val="0"/>
                      <w:marRight w:val="0"/>
                      <w:marTop w:val="0"/>
                      <w:marBottom w:val="360"/>
                      <w:divBdr>
                        <w:top w:val="none" w:sz="0" w:space="0" w:color="auto"/>
                        <w:left w:val="none" w:sz="0" w:space="0" w:color="auto"/>
                        <w:bottom w:val="none" w:sz="0" w:space="0" w:color="auto"/>
                        <w:right w:val="none" w:sz="0" w:space="0" w:color="auto"/>
                      </w:divBdr>
                      <w:divsChild>
                        <w:div w:id="313947860">
                          <w:marLeft w:val="0"/>
                          <w:marRight w:val="0"/>
                          <w:marTop w:val="0"/>
                          <w:marBottom w:val="0"/>
                          <w:divBdr>
                            <w:top w:val="none" w:sz="0" w:space="0" w:color="auto"/>
                            <w:left w:val="none" w:sz="0" w:space="0" w:color="auto"/>
                            <w:bottom w:val="none" w:sz="0" w:space="0" w:color="auto"/>
                            <w:right w:val="none" w:sz="0" w:space="0" w:color="auto"/>
                          </w:divBdr>
                          <w:divsChild>
                            <w:div w:id="58052848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03833261">
                      <w:marLeft w:val="0"/>
                      <w:marRight w:val="0"/>
                      <w:marTop w:val="0"/>
                      <w:marBottom w:val="180"/>
                      <w:divBdr>
                        <w:top w:val="none" w:sz="0" w:space="0" w:color="auto"/>
                        <w:left w:val="none" w:sz="0" w:space="0" w:color="auto"/>
                        <w:bottom w:val="none" w:sz="0" w:space="0" w:color="auto"/>
                        <w:right w:val="none" w:sz="0" w:space="0" w:color="auto"/>
                      </w:divBdr>
                    </w:div>
                    <w:div w:id="1191188054">
                      <w:marLeft w:val="0"/>
                      <w:marRight w:val="0"/>
                      <w:marTop w:val="0"/>
                      <w:marBottom w:val="180"/>
                      <w:divBdr>
                        <w:top w:val="none" w:sz="0" w:space="0" w:color="auto"/>
                        <w:left w:val="none" w:sz="0" w:space="0" w:color="auto"/>
                        <w:bottom w:val="none" w:sz="0" w:space="0" w:color="auto"/>
                        <w:right w:val="none" w:sz="0" w:space="0" w:color="auto"/>
                      </w:divBdr>
                    </w:div>
                    <w:div w:id="1968388160">
                      <w:marLeft w:val="0"/>
                      <w:marRight w:val="0"/>
                      <w:marTop w:val="0"/>
                      <w:marBottom w:val="180"/>
                      <w:divBdr>
                        <w:top w:val="none" w:sz="0" w:space="0" w:color="auto"/>
                        <w:left w:val="none" w:sz="0" w:space="0" w:color="auto"/>
                        <w:bottom w:val="none" w:sz="0" w:space="0" w:color="auto"/>
                        <w:right w:val="none" w:sz="0" w:space="0" w:color="auto"/>
                      </w:divBdr>
                    </w:div>
                    <w:div w:id="438526177">
                      <w:marLeft w:val="0"/>
                      <w:marRight w:val="0"/>
                      <w:marTop w:val="360"/>
                      <w:marBottom w:val="360"/>
                      <w:divBdr>
                        <w:top w:val="none" w:sz="0" w:space="0" w:color="auto"/>
                        <w:left w:val="none" w:sz="0" w:space="0" w:color="auto"/>
                        <w:bottom w:val="none" w:sz="0" w:space="0" w:color="auto"/>
                        <w:right w:val="none" w:sz="0" w:space="0" w:color="auto"/>
                      </w:divBdr>
                      <w:divsChild>
                        <w:div w:id="1986355861">
                          <w:marLeft w:val="0"/>
                          <w:marRight w:val="0"/>
                          <w:marTop w:val="0"/>
                          <w:marBottom w:val="0"/>
                          <w:divBdr>
                            <w:top w:val="none" w:sz="0" w:space="0" w:color="auto"/>
                            <w:left w:val="none" w:sz="0" w:space="0" w:color="auto"/>
                            <w:bottom w:val="none" w:sz="0" w:space="0" w:color="auto"/>
                            <w:right w:val="none" w:sz="0" w:space="0" w:color="auto"/>
                          </w:divBdr>
                          <w:divsChild>
                            <w:div w:id="21154431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49340391">
                      <w:marLeft w:val="0"/>
                      <w:marRight w:val="0"/>
                      <w:marTop w:val="0"/>
                      <w:marBottom w:val="180"/>
                      <w:divBdr>
                        <w:top w:val="none" w:sz="0" w:space="0" w:color="auto"/>
                        <w:left w:val="none" w:sz="0" w:space="0" w:color="auto"/>
                        <w:bottom w:val="none" w:sz="0" w:space="0" w:color="auto"/>
                        <w:right w:val="none" w:sz="0" w:space="0" w:color="auto"/>
                      </w:divBdr>
                    </w:div>
                    <w:div w:id="693310175">
                      <w:marLeft w:val="0"/>
                      <w:marRight w:val="0"/>
                      <w:marTop w:val="0"/>
                      <w:marBottom w:val="180"/>
                      <w:divBdr>
                        <w:top w:val="none" w:sz="0" w:space="0" w:color="auto"/>
                        <w:left w:val="none" w:sz="0" w:space="0" w:color="auto"/>
                        <w:bottom w:val="none" w:sz="0" w:space="0" w:color="auto"/>
                        <w:right w:val="none" w:sz="0" w:space="0" w:color="auto"/>
                      </w:divBdr>
                    </w:div>
                    <w:div w:id="2066953542">
                      <w:marLeft w:val="0"/>
                      <w:marRight w:val="0"/>
                      <w:marTop w:val="0"/>
                      <w:marBottom w:val="180"/>
                      <w:divBdr>
                        <w:top w:val="none" w:sz="0" w:space="0" w:color="auto"/>
                        <w:left w:val="none" w:sz="0" w:space="0" w:color="auto"/>
                        <w:bottom w:val="none" w:sz="0" w:space="0" w:color="auto"/>
                        <w:right w:val="none" w:sz="0" w:space="0" w:color="auto"/>
                      </w:divBdr>
                    </w:div>
                    <w:div w:id="1564372255">
                      <w:marLeft w:val="0"/>
                      <w:marRight w:val="0"/>
                      <w:marTop w:val="0"/>
                      <w:marBottom w:val="180"/>
                      <w:divBdr>
                        <w:top w:val="none" w:sz="0" w:space="0" w:color="auto"/>
                        <w:left w:val="none" w:sz="0" w:space="0" w:color="auto"/>
                        <w:bottom w:val="none" w:sz="0" w:space="0" w:color="auto"/>
                        <w:right w:val="none" w:sz="0" w:space="0" w:color="auto"/>
                      </w:divBdr>
                    </w:div>
                    <w:div w:id="1029986172">
                      <w:marLeft w:val="0"/>
                      <w:marRight w:val="0"/>
                      <w:marTop w:val="0"/>
                      <w:marBottom w:val="0"/>
                      <w:divBdr>
                        <w:top w:val="none" w:sz="0" w:space="0" w:color="auto"/>
                        <w:left w:val="none" w:sz="0" w:space="0" w:color="auto"/>
                        <w:bottom w:val="none" w:sz="0" w:space="0" w:color="auto"/>
                        <w:right w:val="none" w:sz="0" w:space="0" w:color="auto"/>
                      </w:divBdr>
                      <w:divsChild>
                        <w:div w:id="2085831336">
                          <w:marLeft w:val="0"/>
                          <w:marRight w:val="0"/>
                          <w:marTop w:val="0"/>
                          <w:marBottom w:val="0"/>
                          <w:divBdr>
                            <w:top w:val="none" w:sz="0" w:space="0" w:color="auto"/>
                            <w:left w:val="none" w:sz="0" w:space="0" w:color="auto"/>
                            <w:bottom w:val="none" w:sz="0" w:space="0" w:color="auto"/>
                            <w:right w:val="none" w:sz="0" w:space="0" w:color="auto"/>
                          </w:divBdr>
                          <w:divsChild>
                            <w:div w:id="17656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6096">
                      <w:marLeft w:val="0"/>
                      <w:marRight w:val="0"/>
                      <w:marTop w:val="0"/>
                      <w:marBottom w:val="180"/>
                      <w:divBdr>
                        <w:top w:val="none" w:sz="0" w:space="0" w:color="auto"/>
                        <w:left w:val="none" w:sz="0" w:space="0" w:color="auto"/>
                        <w:bottom w:val="none" w:sz="0" w:space="0" w:color="auto"/>
                        <w:right w:val="none" w:sz="0" w:space="0" w:color="auto"/>
                      </w:divBdr>
                    </w:div>
                    <w:div w:id="181818231">
                      <w:marLeft w:val="0"/>
                      <w:marRight w:val="0"/>
                      <w:marTop w:val="360"/>
                      <w:marBottom w:val="360"/>
                      <w:divBdr>
                        <w:top w:val="none" w:sz="0" w:space="0" w:color="auto"/>
                        <w:left w:val="none" w:sz="0" w:space="0" w:color="auto"/>
                        <w:bottom w:val="none" w:sz="0" w:space="0" w:color="auto"/>
                        <w:right w:val="none" w:sz="0" w:space="0" w:color="auto"/>
                      </w:divBdr>
                      <w:divsChild>
                        <w:div w:id="1329676556">
                          <w:marLeft w:val="0"/>
                          <w:marRight w:val="0"/>
                          <w:marTop w:val="0"/>
                          <w:marBottom w:val="0"/>
                          <w:divBdr>
                            <w:top w:val="none" w:sz="0" w:space="0" w:color="auto"/>
                            <w:left w:val="none" w:sz="0" w:space="0" w:color="auto"/>
                            <w:bottom w:val="none" w:sz="0" w:space="0" w:color="auto"/>
                            <w:right w:val="none" w:sz="0" w:space="0" w:color="auto"/>
                          </w:divBdr>
                          <w:divsChild>
                            <w:div w:id="8033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18250">
                      <w:marLeft w:val="0"/>
                      <w:marRight w:val="0"/>
                      <w:marTop w:val="0"/>
                      <w:marBottom w:val="180"/>
                      <w:divBdr>
                        <w:top w:val="none" w:sz="0" w:space="0" w:color="auto"/>
                        <w:left w:val="none" w:sz="0" w:space="0" w:color="auto"/>
                        <w:bottom w:val="none" w:sz="0" w:space="0" w:color="auto"/>
                        <w:right w:val="none" w:sz="0" w:space="0" w:color="auto"/>
                      </w:divBdr>
                    </w:div>
                    <w:div w:id="1031154263">
                      <w:marLeft w:val="0"/>
                      <w:marRight w:val="0"/>
                      <w:marTop w:val="0"/>
                      <w:marBottom w:val="180"/>
                      <w:divBdr>
                        <w:top w:val="none" w:sz="0" w:space="0" w:color="auto"/>
                        <w:left w:val="none" w:sz="0" w:space="0" w:color="auto"/>
                        <w:bottom w:val="none" w:sz="0" w:space="0" w:color="auto"/>
                        <w:right w:val="none" w:sz="0" w:space="0" w:color="auto"/>
                      </w:divBdr>
                    </w:div>
                    <w:div w:id="1867059342">
                      <w:marLeft w:val="0"/>
                      <w:marRight w:val="0"/>
                      <w:marTop w:val="0"/>
                      <w:marBottom w:val="180"/>
                      <w:divBdr>
                        <w:top w:val="none" w:sz="0" w:space="0" w:color="auto"/>
                        <w:left w:val="none" w:sz="0" w:space="0" w:color="auto"/>
                        <w:bottom w:val="none" w:sz="0" w:space="0" w:color="auto"/>
                        <w:right w:val="none" w:sz="0" w:space="0" w:color="auto"/>
                      </w:divBdr>
                    </w:div>
                    <w:div w:id="698580438">
                      <w:marLeft w:val="0"/>
                      <w:marRight w:val="0"/>
                      <w:marTop w:val="0"/>
                      <w:marBottom w:val="180"/>
                      <w:divBdr>
                        <w:top w:val="none" w:sz="0" w:space="0" w:color="auto"/>
                        <w:left w:val="none" w:sz="0" w:space="0" w:color="auto"/>
                        <w:bottom w:val="none" w:sz="0" w:space="0" w:color="auto"/>
                        <w:right w:val="none" w:sz="0" w:space="0" w:color="auto"/>
                      </w:divBdr>
                    </w:div>
                    <w:div w:id="565456731">
                      <w:marLeft w:val="0"/>
                      <w:marRight w:val="0"/>
                      <w:marTop w:val="0"/>
                      <w:marBottom w:val="180"/>
                      <w:divBdr>
                        <w:top w:val="none" w:sz="0" w:space="0" w:color="auto"/>
                        <w:left w:val="none" w:sz="0" w:space="0" w:color="auto"/>
                        <w:bottom w:val="none" w:sz="0" w:space="0" w:color="auto"/>
                        <w:right w:val="none" w:sz="0" w:space="0" w:color="auto"/>
                      </w:divBdr>
                    </w:div>
                    <w:div w:id="1494300912">
                      <w:marLeft w:val="0"/>
                      <w:marRight w:val="0"/>
                      <w:marTop w:val="0"/>
                      <w:marBottom w:val="180"/>
                      <w:divBdr>
                        <w:top w:val="none" w:sz="0" w:space="0" w:color="auto"/>
                        <w:left w:val="none" w:sz="0" w:space="0" w:color="auto"/>
                        <w:bottom w:val="none" w:sz="0" w:space="0" w:color="auto"/>
                        <w:right w:val="none" w:sz="0" w:space="0" w:color="auto"/>
                      </w:divBdr>
                    </w:div>
                    <w:div w:id="1559633799">
                      <w:marLeft w:val="0"/>
                      <w:marRight w:val="0"/>
                      <w:marTop w:val="0"/>
                      <w:marBottom w:val="180"/>
                      <w:divBdr>
                        <w:top w:val="none" w:sz="0" w:space="0" w:color="auto"/>
                        <w:left w:val="none" w:sz="0" w:space="0" w:color="auto"/>
                        <w:bottom w:val="none" w:sz="0" w:space="0" w:color="auto"/>
                        <w:right w:val="none" w:sz="0" w:space="0" w:color="auto"/>
                      </w:divBdr>
                    </w:div>
                    <w:div w:id="1795100271">
                      <w:marLeft w:val="0"/>
                      <w:marRight w:val="0"/>
                      <w:marTop w:val="0"/>
                      <w:marBottom w:val="0"/>
                      <w:divBdr>
                        <w:top w:val="none" w:sz="0" w:space="0" w:color="auto"/>
                        <w:left w:val="none" w:sz="0" w:space="0" w:color="auto"/>
                        <w:bottom w:val="none" w:sz="0" w:space="0" w:color="auto"/>
                        <w:right w:val="none" w:sz="0" w:space="0" w:color="auto"/>
                      </w:divBdr>
                      <w:divsChild>
                        <w:div w:id="798453954">
                          <w:marLeft w:val="0"/>
                          <w:marRight w:val="0"/>
                          <w:marTop w:val="0"/>
                          <w:marBottom w:val="0"/>
                          <w:divBdr>
                            <w:top w:val="none" w:sz="0" w:space="0" w:color="auto"/>
                            <w:left w:val="none" w:sz="0" w:space="0" w:color="auto"/>
                            <w:bottom w:val="none" w:sz="0" w:space="0" w:color="auto"/>
                            <w:right w:val="none" w:sz="0" w:space="0" w:color="auto"/>
                          </w:divBdr>
                          <w:divsChild>
                            <w:div w:id="4123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557">
                      <w:marLeft w:val="0"/>
                      <w:marRight w:val="0"/>
                      <w:marTop w:val="0"/>
                      <w:marBottom w:val="180"/>
                      <w:divBdr>
                        <w:top w:val="none" w:sz="0" w:space="0" w:color="auto"/>
                        <w:left w:val="none" w:sz="0" w:space="0" w:color="auto"/>
                        <w:bottom w:val="none" w:sz="0" w:space="0" w:color="auto"/>
                        <w:right w:val="none" w:sz="0" w:space="0" w:color="auto"/>
                      </w:divBdr>
                    </w:div>
                    <w:div w:id="952173365">
                      <w:marLeft w:val="0"/>
                      <w:marRight w:val="0"/>
                      <w:marTop w:val="0"/>
                      <w:marBottom w:val="180"/>
                      <w:divBdr>
                        <w:top w:val="none" w:sz="0" w:space="0" w:color="auto"/>
                        <w:left w:val="none" w:sz="0" w:space="0" w:color="auto"/>
                        <w:bottom w:val="none" w:sz="0" w:space="0" w:color="auto"/>
                        <w:right w:val="none" w:sz="0" w:space="0" w:color="auto"/>
                      </w:divBdr>
                    </w:div>
                    <w:div w:id="15891632">
                      <w:marLeft w:val="0"/>
                      <w:marRight w:val="0"/>
                      <w:marTop w:val="0"/>
                      <w:marBottom w:val="180"/>
                      <w:divBdr>
                        <w:top w:val="none" w:sz="0" w:space="0" w:color="auto"/>
                        <w:left w:val="none" w:sz="0" w:space="0" w:color="auto"/>
                        <w:bottom w:val="none" w:sz="0" w:space="0" w:color="auto"/>
                        <w:right w:val="none" w:sz="0" w:space="0" w:color="auto"/>
                      </w:divBdr>
                    </w:div>
                    <w:div w:id="522938439">
                      <w:marLeft w:val="0"/>
                      <w:marRight w:val="0"/>
                      <w:marTop w:val="0"/>
                      <w:marBottom w:val="180"/>
                      <w:divBdr>
                        <w:top w:val="none" w:sz="0" w:space="0" w:color="auto"/>
                        <w:left w:val="none" w:sz="0" w:space="0" w:color="auto"/>
                        <w:bottom w:val="none" w:sz="0" w:space="0" w:color="auto"/>
                        <w:right w:val="none" w:sz="0" w:space="0" w:color="auto"/>
                      </w:divBdr>
                    </w:div>
                    <w:div w:id="272832437">
                      <w:marLeft w:val="0"/>
                      <w:marRight w:val="0"/>
                      <w:marTop w:val="0"/>
                      <w:marBottom w:val="180"/>
                      <w:divBdr>
                        <w:top w:val="none" w:sz="0" w:space="0" w:color="auto"/>
                        <w:left w:val="none" w:sz="0" w:space="0" w:color="auto"/>
                        <w:bottom w:val="none" w:sz="0" w:space="0" w:color="auto"/>
                        <w:right w:val="none" w:sz="0" w:space="0" w:color="auto"/>
                      </w:divBdr>
                    </w:div>
                    <w:div w:id="410322610">
                      <w:marLeft w:val="0"/>
                      <w:marRight w:val="0"/>
                      <w:marTop w:val="0"/>
                      <w:marBottom w:val="180"/>
                      <w:divBdr>
                        <w:top w:val="none" w:sz="0" w:space="0" w:color="auto"/>
                        <w:left w:val="none" w:sz="0" w:space="0" w:color="auto"/>
                        <w:bottom w:val="none" w:sz="0" w:space="0" w:color="auto"/>
                        <w:right w:val="none" w:sz="0" w:space="0" w:color="auto"/>
                      </w:divBdr>
                    </w:div>
                    <w:div w:id="1875845804">
                      <w:marLeft w:val="0"/>
                      <w:marRight w:val="0"/>
                      <w:marTop w:val="0"/>
                      <w:marBottom w:val="180"/>
                      <w:divBdr>
                        <w:top w:val="none" w:sz="0" w:space="0" w:color="auto"/>
                        <w:left w:val="none" w:sz="0" w:space="0" w:color="auto"/>
                        <w:bottom w:val="none" w:sz="0" w:space="0" w:color="auto"/>
                        <w:right w:val="none" w:sz="0" w:space="0" w:color="auto"/>
                      </w:divBdr>
                    </w:div>
                    <w:div w:id="1036928635">
                      <w:marLeft w:val="0"/>
                      <w:marRight w:val="0"/>
                      <w:marTop w:val="0"/>
                      <w:marBottom w:val="180"/>
                      <w:divBdr>
                        <w:top w:val="none" w:sz="0" w:space="0" w:color="auto"/>
                        <w:left w:val="none" w:sz="0" w:space="0" w:color="auto"/>
                        <w:bottom w:val="none" w:sz="0" w:space="0" w:color="auto"/>
                        <w:right w:val="none" w:sz="0" w:space="0" w:color="auto"/>
                      </w:divBdr>
                    </w:div>
                    <w:div w:id="1820994170">
                      <w:marLeft w:val="0"/>
                      <w:marRight w:val="0"/>
                      <w:marTop w:val="0"/>
                      <w:marBottom w:val="180"/>
                      <w:divBdr>
                        <w:top w:val="none" w:sz="0" w:space="0" w:color="auto"/>
                        <w:left w:val="none" w:sz="0" w:space="0" w:color="auto"/>
                        <w:bottom w:val="none" w:sz="0" w:space="0" w:color="auto"/>
                        <w:right w:val="none" w:sz="0" w:space="0" w:color="auto"/>
                      </w:divBdr>
                    </w:div>
                    <w:div w:id="554659505">
                      <w:marLeft w:val="0"/>
                      <w:marRight w:val="0"/>
                      <w:marTop w:val="0"/>
                      <w:marBottom w:val="180"/>
                      <w:divBdr>
                        <w:top w:val="none" w:sz="0" w:space="0" w:color="auto"/>
                        <w:left w:val="none" w:sz="0" w:space="0" w:color="auto"/>
                        <w:bottom w:val="none" w:sz="0" w:space="0" w:color="auto"/>
                        <w:right w:val="none" w:sz="0" w:space="0" w:color="auto"/>
                      </w:divBdr>
                    </w:div>
                    <w:div w:id="435715104">
                      <w:marLeft w:val="0"/>
                      <w:marRight w:val="0"/>
                      <w:marTop w:val="0"/>
                      <w:marBottom w:val="180"/>
                      <w:divBdr>
                        <w:top w:val="none" w:sz="0" w:space="0" w:color="auto"/>
                        <w:left w:val="none" w:sz="0" w:space="0" w:color="auto"/>
                        <w:bottom w:val="none" w:sz="0" w:space="0" w:color="auto"/>
                        <w:right w:val="none" w:sz="0" w:space="0" w:color="auto"/>
                      </w:divBdr>
                    </w:div>
                    <w:div w:id="45109297">
                      <w:marLeft w:val="0"/>
                      <w:marRight w:val="0"/>
                      <w:marTop w:val="0"/>
                      <w:marBottom w:val="180"/>
                      <w:divBdr>
                        <w:top w:val="none" w:sz="0" w:space="0" w:color="auto"/>
                        <w:left w:val="none" w:sz="0" w:space="0" w:color="auto"/>
                        <w:bottom w:val="none" w:sz="0" w:space="0" w:color="auto"/>
                        <w:right w:val="none" w:sz="0" w:space="0" w:color="auto"/>
                      </w:divBdr>
                    </w:div>
                    <w:div w:id="3111083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464421">
      <w:bodyDiv w:val="1"/>
      <w:marLeft w:val="0"/>
      <w:marRight w:val="0"/>
      <w:marTop w:val="0"/>
      <w:marBottom w:val="0"/>
      <w:divBdr>
        <w:top w:val="none" w:sz="0" w:space="0" w:color="auto"/>
        <w:left w:val="none" w:sz="0" w:space="0" w:color="auto"/>
        <w:bottom w:val="none" w:sz="0" w:space="0" w:color="auto"/>
        <w:right w:val="none" w:sz="0" w:space="0" w:color="auto"/>
      </w:divBdr>
      <w:divsChild>
        <w:div w:id="1758821534">
          <w:marLeft w:val="0"/>
          <w:marRight w:val="0"/>
          <w:marTop w:val="0"/>
          <w:marBottom w:val="0"/>
          <w:divBdr>
            <w:top w:val="none" w:sz="0" w:space="0" w:color="auto"/>
            <w:left w:val="none" w:sz="0" w:space="0" w:color="auto"/>
            <w:bottom w:val="none" w:sz="0" w:space="0" w:color="auto"/>
            <w:right w:val="none" w:sz="0" w:space="0" w:color="auto"/>
          </w:divBdr>
          <w:divsChild>
            <w:div w:id="1837838248">
              <w:marLeft w:val="0"/>
              <w:marRight w:val="0"/>
              <w:marTop w:val="0"/>
              <w:marBottom w:val="0"/>
              <w:divBdr>
                <w:top w:val="none" w:sz="0" w:space="0" w:color="auto"/>
                <w:left w:val="none" w:sz="0" w:space="0" w:color="auto"/>
                <w:bottom w:val="none" w:sz="0" w:space="0" w:color="auto"/>
                <w:right w:val="none" w:sz="0" w:space="0" w:color="auto"/>
              </w:divBdr>
              <w:divsChild>
                <w:div w:id="766969092">
                  <w:marLeft w:val="0"/>
                  <w:marRight w:val="0"/>
                  <w:marTop w:val="120"/>
                  <w:marBottom w:val="0"/>
                  <w:divBdr>
                    <w:top w:val="none" w:sz="0" w:space="0" w:color="auto"/>
                    <w:left w:val="none" w:sz="0" w:space="0" w:color="auto"/>
                    <w:bottom w:val="none" w:sz="0" w:space="0" w:color="auto"/>
                    <w:right w:val="none" w:sz="0" w:space="0" w:color="auto"/>
                  </w:divBdr>
                  <w:divsChild>
                    <w:div w:id="2019235462">
                      <w:marLeft w:val="0"/>
                      <w:marRight w:val="0"/>
                      <w:marTop w:val="0"/>
                      <w:marBottom w:val="0"/>
                      <w:divBdr>
                        <w:top w:val="none" w:sz="0" w:space="0" w:color="auto"/>
                        <w:left w:val="none" w:sz="0" w:space="0" w:color="auto"/>
                        <w:bottom w:val="none" w:sz="0" w:space="0" w:color="auto"/>
                        <w:right w:val="none" w:sz="0" w:space="0" w:color="auto"/>
                      </w:divBdr>
                      <w:divsChild>
                        <w:div w:id="4694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702089">
          <w:marLeft w:val="0"/>
          <w:marRight w:val="0"/>
          <w:marTop w:val="0"/>
          <w:marBottom w:val="0"/>
          <w:divBdr>
            <w:top w:val="none" w:sz="0" w:space="0" w:color="auto"/>
            <w:left w:val="none" w:sz="0" w:space="0" w:color="auto"/>
            <w:bottom w:val="none" w:sz="0" w:space="0" w:color="auto"/>
            <w:right w:val="none" w:sz="0" w:space="0" w:color="auto"/>
          </w:divBdr>
          <w:divsChild>
            <w:div w:id="413362990">
              <w:marLeft w:val="0"/>
              <w:marRight w:val="0"/>
              <w:marTop w:val="0"/>
              <w:marBottom w:val="0"/>
              <w:divBdr>
                <w:top w:val="none" w:sz="0" w:space="0" w:color="auto"/>
                <w:left w:val="none" w:sz="0" w:space="0" w:color="auto"/>
                <w:bottom w:val="none" w:sz="0" w:space="0" w:color="auto"/>
                <w:right w:val="none" w:sz="0" w:space="0" w:color="auto"/>
              </w:divBdr>
              <w:divsChild>
                <w:div w:id="812451489">
                  <w:marLeft w:val="0"/>
                  <w:marRight w:val="0"/>
                  <w:marTop w:val="0"/>
                  <w:marBottom w:val="360"/>
                  <w:divBdr>
                    <w:top w:val="none" w:sz="0" w:space="0" w:color="auto"/>
                    <w:left w:val="none" w:sz="0" w:space="0" w:color="auto"/>
                    <w:bottom w:val="none" w:sz="0" w:space="0" w:color="auto"/>
                    <w:right w:val="none" w:sz="0" w:space="0" w:color="auto"/>
                  </w:divBdr>
                  <w:divsChild>
                    <w:div w:id="833496976">
                      <w:marLeft w:val="0"/>
                      <w:marRight w:val="0"/>
                      <w:marTop w:val="0"/>
                      <w:marBottom w:val="0"/>
                      <w:divBdr>
                        <w:top w:val="none" w:sz="0" w:space="0" w:color="auto"/>
                        <w:left w:val="none" w:sz="0" w:space="0" w:color="auto"/>
                        <w:bottom w:val="none" w:sz="0" w:space="0" w:color="auto"/>
                        <w:right w:val="none" w:sz="0" w:space="0" w:color="auto"/>
                      </w:divBdr>
                      <w:divsChild>
                        <w:div w:id="1436943181">
                          <w:marLeft w:val="0"/>
                          <w:marRight w:val="0"/>
                          <w:marTop w:val="0"/>
                          <w:marBottom w:val="0"/>
                          <w:divBdr>
                            <w:top w:val="none" w:sz="0" w:space="0" w:color="auto"/>
                            <w:left w:val="none" w:sz="0" w:space="0" w:color="auto"/>
                            <w:bottom w:val="none" w:sz="0" w:space="0" w:color="auto"/>
                            <w:right w:val="none" w:sz="0" w:space="0" w:color="auto"/>
                          </w:divBdr>
                        </w:div>
                      </w:divsChild>
                    </w:div>
                    <w:div w:id="1471170623">
                      <w:marLeft w:val="0"/>
                      <w:marRight w:val="0"/>
                      <w:marTop w:val="75"/>
                      <w:marBottom w:val="0"/>
                      <w:divBdr>
                        <w:top w:val="none" w:sz="0" w:space="0" w:color="auto"/>
                        <w:left w:val="none" w:sz="0" w:space="0" w:color="auto"/>
                        <w:bottom w:val="none" w:sz="0" w:space="0" w:color="auto"/>
                        <w:right w:val="none" w:sz="0" w:space="0" w:color="auto"/>
                      </w:divBdr>
                    </w:div>
                  </w:divsChild>
                </w:div>
                <w:div w:id="649863925">
                  <w:marLeft w:val="0"/>
                  <w:marRight w:val="0"/>
                  <w:marTop w:val="0"/>
                  <w:marBottom w:val="0"/>
                  <w:divBdr>
                    <w:top w:val="none" w:sz="0" w:space="0" w:color="auto"/>
                    <w:left w:val="none" w:sz="0" w:space="0" w:color="auto"/>
                    <w:bottom w:val="none" w:sz="0" w:space="0" w:color="auto"/>
                    <w:right w:val="none" w:sz="0" w:space="0" w:color="auto"/>
                  </w:divBdr>
                  <w:divsChild>
                    <w:div w:id="1496412888">
                      <w:marLeft w:val="0"/>
                      <w:marRight w:val="0"/>
                      <w:marTop w:val="0"/>
                      <w:marBottom w:val="180"/>
                      <w:divBdr>
                        <w:top w:val="none" w:sz="0" w:space="0" w:color="auto"/>
                        <w:left w:val="none" w:sz="0" w:space="0" w:color="auto"/>
                        <w:bottom w:val="none" w:sz="0" w:space="0" w:color="auto"/>
                        <w:right w:val="none" w:sz="0" w:space="0" w:color="auto"/>
                      </w:divBdr>
                    </w:div>
                    <w:div w:id="2132282909">
                      <w:marLeft w:val="0"/>
                      <w:marRight w:val="0"/>
                      <w:marTop w:val="0"/>
                      <w:marBottom w:val="180"/>
                      <w:divBdr>
                        <w:top w:val="none" w:sz="0" w:space="0" w:color="auto"/>
                        <w:left w:val="none" w:sz="0" w:space="0" w:color="auto"/>
                        <w:bottom w:val="none" w:sz="0" w:space="0" w:color="auto"/>
                        <w:right w:val="none" w:sz="0" w:space="0" w:color="auto"/>
                      </w:divBdr>
                    </w:div>
                    <w:div w:id="46422865">
                      <w:marLeft w:val="0"/>
                      <w:marRight w:val="0"/>
                      <w:marTop w:val="0"/>
                      <w:marBottom w:val="180"/>
                      <w:divBdr>
                        <w:top w:val="none" w:sz="0" w:space="0" w:color="auto"/>
                        <w:left w:val="none" w:sz="0" w:space="0" w:color="auto"/>
                        <w:bottom w:val="none" w:sz="0" w:space="0" w:color="auto"/>
                        <w:right w:val="none" w:sz="0" w:space="0" w:color="auto"/>
                      </w:divBdr>
                    </w:div>
                    <w:div w:id="1216744594">
                      <w:marLeft w:val="0"/>
                      <w:marRight w:val="0"/>
                      <w:marTop w:val="360"/>
                      <w:marBottom w:val="360"/>
                      <w:divBdr>
                        <w:top w:val="none" w:sz="0" w:space="0" w:color="auto"/>
                        <w:left w:val="none" w:sz="0" w:space="0" w:color="auto"/>
                        <w:bottom w:val="none" w:sz="0" w:space="0" w:color="auto"/>
                        <w:right w:val="none" w:sz="0" w:space="0" w:color="auto"/>
                      </w:divBdr>
                      <w:divsChild>
                        <w:div w:id="551648477">
                          <w:marLeft w:val="0"/>
                          <w:marRight w:val="0"/>
                          <w:marTop w:val="360"/>
                          <w:marBottom w:val="360"/>
                          <w:divBdr>
                            <w:top w:val="none" w:sz="0" w:space="0" w:color="auto"/>
                            <w:left w:val="none" w:sz="0" w:space="0" w:color="auto"/>
                            <w:bottom w:val="none" w:sz="0" w:space="0" w:color="auto"/>
                            <w:right w:val="none" w:sz="0" w:space="0" w:color="auto"/>
                          </w:divBdr>
                          <w:divsChild>
                            <w:div w:id="126329638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3734575">
                      <w:marLeft w:val="0"/>
                      <w:marRight w:val="0"/>
                      <w:marTop w:val="0"/>
                      <w:marBottom w:val="180"/>
                      <w:divBdr>
                        <w:top w:val="none" w:sz="0" w:space="0" w:color="auto"/>
                        <w:left w:val="none" w:sz="0" w:space="0" w:color="auto"/>
                        <w:bottom w:val="none" w:sz="0" w:space="0" w:color="auto"/>
                        <w:right w:val="none" w:sz="0" w:space="0" w:color="auto"/>
                      </w:divBdr>
                    </w:div>
                    <w:div w:id="1663316122">
                      <w:marLeft w:val="0"/>
                      <w:marRight w:val="0"/>
                      <w:marTop w:val="0"/>
                      <w:marBottom w:val="180"/>
                      <w:divBdr>
                        <w:top w:val="none" w:sz="0" w:space="0" w:color="auto"/>
                        <w:left w:val="none" w:sz="0" w:space="0" w:color="auto"/>
                        <w:bottom w:val="none" w:sz="0" w:space="0" w:color="auto"/>
                        <w:right w:val="none" w:sz="0" w:space="0" w:color="auto"/>
                      </w:divBdr>
                    </w:div>
                    <w:div w:id="726031746">
                      <w:marLeft w:val="0"/>
                      <w:marRight w:val="0"/>
                      <w:marTop w:val="0"/>
                      <w:marBottom w:val="180"/>
                      <w:divBdr>
                        <w:top w:val="none" w:sz="0" w:space="0" w:color="auto"/>
                        <w:left w:val="none" w:sz="0" w:space="0" w:color="auto"/>
                        <w:bottom w:val="none" w:sz="0" w:space="0" w:color="auto"/>
                        <w:right w:val="none" w:sz="0" w:space="0" w:color="auto"/>
                      </w:divBdr>
                    </w:div>
                    <w:div w:id="438985878">
                      <w:marLeft w:val="0"/>
                      <w:marRight w:val="0"/>
                      <w:marTop w:val="360"/>
                      <w:marBottom w:val="360"/>
                      <w:divBdr>
                        <w:top w:val="none" w:sz="0" w:space="0" w:color="auto"/>
                        <w:left w:val="none" w:sz="0" w:space="0" w:color="auto"/>
                        <w:bottom w:val="none" w:sz="0" w:space="0" w:color="auto"/>
                        <w:right w:val="none" w:sz="0" w:space="0" w:color="auto"/>
                      </w:divBdr>
                      <w:divsChild>
                        <w:div w:id="1707682026">
                          <w:marLeft w:val="0"/>
                          <w:marRight w:val="0"/>
                          <w:marTop w:val="360"/>
                          <w:marBottom w:val="360"/>
                          <w:divBdr>
                            <w:top w:val="none" w:sz="0" w:space="0" w:color="auto"/>
                            <w:left w:val="none" w:sz="0" w:space="0" w:color="auto"/>
                            <w:bottom w:val="none" w:sz="0" w:space="0" w:color="auto"/>
                            <w:right w:val="none" w:sz="0" w:space="0" w:color="auto"/>
                          </w:divBdr>
                          <w:divsChild>
                            <w:div w:id="17424370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47395374">
                      <w:marLeft w:val="0"/>
                      <w:marRight w:val="0"/>
                      <w:marTop w:val="0"/>
                      <w:marBottom w:val="180"/>
                      <w:divBdr>
                        <w:top w:val="none" w:sz="0" w:space="0" w:color="auto"/>
                        <w:left w:val="none" w:sz="0" w:space="0" w:color="auto"/>
                        <w:bottom w:val="none" w:sz="0" w:space="0" w:color="auto"/>
                        <w:right w:val="none" w:sz="0" w:space="0" w:color="auto"/>
                      </w:divBdr>
                    </w:div>
                    <w:div w:id="160317235">
                      <w:marLeft w:val="0"/>
                      <w:marRight w:val="0"/>
                      <w:marTop w:val="0"/>
                      <w:marBottom w:val="180"/>
                      <w:divBdr>
                        <w:top w:val="none" w:sz="0" w:space="0" w:color="auto"/>
                        <w:left w:val="none" w:sz="0" w:space="0" w:color="auto"/>
                        <w:bottom w:val="none" w:sz="0" w:space="0" w:color="auto"/>
                        <w:right w:val="none" w:sz="0" w:space="0" w:color="auto"/>
                      </w:divBdr>
                    </w:div>
                    <w:div w:id="566384743">
                      <w:marLeft w:val="0"/>
                      <w:marRight w:val="0"/>
                      <w:marTop w:val="0"/>
                      <w:marBottom w:val="180"/>
                      <w:divBdr>
                        <w:top w:val="none" w:sz="0" w:space="0" w:color="auto"/>
                        <w:left w:val="none" w:sz="0" w:space="0" w:color="auto"/>
                        <w:bottom w:val="none" w:sz="0" w:space="0" w:color="auto"/>
                        <w:right w:val="none" w:sz="0" w:space="0" w:color="auto"/>
                      </w:divBdr>
                    </w:div>
                    <w:div w:id="287855746">
                      <w:marLeft w:val="0"/>
                      <w:marRight w:val="0"/>
                      <w:marTop w:val="0"/>
                      <w:marBottom w:val="180"/>
                      <w:divBdr>
                        <w:top w:val="none" w:sz="0" w:space="0" w:color="auto"/>
                        <w:left w:val="none" w:sz="0" w:space="0" w:color="auto"/>
                        <w:bottom w:val="none" w:sz="0" w:space="0" w:color="auto"/>
                        <w:right w:val="none" w:sz="0" w:space="0" w:color="auto"/>
                      </w:divBdr>
                    </w:div>
                    <w:div w:id="678240522">
                      <w:marLeft w:val="0"/>
                      <w:marRight w:val="0"/>
                      <w:marTop w:val="0"/>
                      <w:marBottom w:val="180"/>
                      <w:divBdr>
                        <w:top w:val="none" w:sz="0" w:space="0" w:color="auto"/>
                        <w:left w:val="none" w:sz="0" w:space="0" w:color="auto"/>
                        <w:bottom w:val="none" w:sz="0" w:space="0" w:color="auto"/>
                        <w:right w:val="none" w:sz="0" w:space="0" w:color="auto"/>
                      </w:divBdr>
                    </w:div>
                    <w:div w:id="1631746488">
                      <w:marLeft w:val="0"/>
                      <w:marRight w:val="0"/>
                      <w:marTop w:val="360"/>
                      <w:marBottom w:val="360"/>
                      <w:divBdr>
                        <w:top w:val="none" w:sz="0" w:space="0" w:color="auto"/>
                        <w:left w:val="none" w:sz="0" w:space="0" w:color="auto"/>
                        <w:bottom w:val="none" w:sz="0" w:space="0" w:color="auto"/>
                        <w:right w:val="none" w:sz="0" w:space="0" w:color="auto"/>
                      </w:divBdr>
                      <w:divsChild>
                        <w:div w:id="581530858">
                          <w:marLeft w:val="0"/>
                          <w:marRight w:val="0"/>
                          <w:marTop w:val="480"/>
                          <w:marBottom w:val="480"/>
                          <w:divBdr>
                            <w:top w:val="none" w:sz="0" w:space="0" w:color="auto"/>
                            <w:left w:val="none" w:sz="0" w:space="0" w:color="auto"/>
                            <w:bottom w:val="none" w:sz="0" w:space="0" w:color="auto"/>
                            <w:right w:val="none" w:sz="0" w:space="0" w:color="auto"/>
                          </w:divBdr>
                          <w:divsChild>
                            <w:div w:id="4717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34758">
                      <w:marLeft w:val="0"/>
                      <w:marRight w:val="0"/>
                      <w:marTop w:val="0"/>
                      <w:marBottom w:val="180"/>
                      <w:divBdr>
                        <w:top w:val="none" w:sz="0" w:space="0" w:color="auto"/>
                        <w:left w:val="none" w:sz="0" w:space="0" w:color="auto"/>
                        <w:bottom w:val="none" w:sz="0" w:space="0" w:color="auto"/>
                        <w:right w:val="none" w:sz="0" w:space="0" w:color="auto"/>
                      </w:divBdr>
                    </w:div>
                    <w:div w:id="11830137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63090790">
      <w:bodyDiv w:val="1"/>
      <w:marLeft w:val="0"/>
      <w:marRight w:val="0"/>
      <w:marTop w:val="0"/>
      <w:marBottom w:val="0"/>
      <w:divBdr>
        <w:top w:val="none" w:sz="0" w:space="0" w:color="auto"/>
        <w:left w:val="none" w:sz="0" w:space="0" w:color="auto"/>
        <w:bottom w:val="none" w:sz="0" w:space="0" w:color="auto"/>
        <w:right w:val="none" w:sz="0" w:space="0" w:color="auto"/>
      </w:divBdr>
      <w:divsChild>
        <w:div w:id="1081021967">
          <w:marLeft w:val="0"/>
          <w:marRight w:val="0"/>
          <w:marTop w:val="0"/>
          <w:marBottom w:val="0"/>
          <w:divBdr>
            <w:top w:val="none" w:sz="0" w:space="0" w:color="auto"/>
            <w:left w:val="none" w:sz="0" w:space="0" w:color="auto"/>
            <w:bottom w:val="none" w:sz="0" w:space="0" w:color="auto"/>
            <w:right w:val="none" w:sz="0" w:space="0" w:color="auto"/>
          </w:divBdr>
          <w:divsChild>
            <w:div w:id="675688426">
              <w:marLeft w:val="0"/>
              <w:marRight w:val="0"/>
              <w:marTop w:val="0"/>
              <w:marBottom w:val="0"/>
              <w:divBdr>
                <w:top w:val="none" w:sz="0" w:space="0" w:color="auto"/>
                <w:left w:val="none" w:sz="0" w:space="0" w:color="auto"/>
                <w:bottom w:val="none" w:sz="0" w:space="0" w:color="auto"/>
                <w:right w:val="none" w:sz="0" w:space="0" w:color="auto"/>
              </w:divBdr>
              <w:divsChild>
                <w:div w:id="1658803564">
                  <w:marLeft w:val="0"/>
                  <w:marRight w:val="0"/>
                  <w:marTop w:val="120"/>
                  <w:marBottom w:val="0"/>
                  <w:divBdr>
                    <w:top w:val="none" w:sz="0" w:space="0" w:color="auto"/>
                    <w:left w:val="none" w:sz="0" w:space="0" w:color="auto"/>
                    <w:bottom w:val="none" w:sz="0" w:space="0" w:color="auto"/>
                    <w:right w:val="none" w:sz="0" w:space="0" w:color="auto"/>
                  </w:divBdr>
                  <w:divsChild>
                    <w:div w:id="10438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111500">
          <w:marLeft w:val="0"/>
          <w:marRight w:val="0"/>
          <w:marTop w:val="0"/>
          <w:marBottom w:val="0"/>
          <w:divBdr>
            <w:top w:val="none" w:sz="0" w:space="0" w:color="auto"/>
            <w:left w:val="none" w:sz="0" w:space="0" w:color="auto"/>
            <w:bottom w:val="none" w:sz="0" w:space="0" w:color="auto"/>
            <w:right w:val="none" w:sz="0" w:space="0" w:color="auto"/>
          </w:divBdr>
          <w:divsChild>
            <w:div w:id="1952667202">
              <w:marLeft w:val="0"/>
              <w:marRight w:val="0"/>
              <w:marTop w:val="0"/>
              <w:marBottom w:val="0"/>
              <w:divBdr>
                <w:top w:val="none" w:sz="0" w:space="0" w:color="auto"/>
                <w:left w:val="none" w:sz="0" w:space="0" w:color="auto"/>
                <w:bottom w:val="none" w:sz="0" w:space="0" w:color="auto"/>
                <w:right w:val="none" w:sz="0" w:space="0" w:color="auto"/>
              </w:divBdr>
              <w:divsChild>
                <w:div w:id="577638417">
                  <w:marLeft w:val="0"/>
                  <w:marRight w:val="0"/>
                  <w:marTop w:val="0"/>
                  <w:marBottom w:val="360"/>
                  <w:divBdr>
                    <w:top w:val="none" w:sz="0" w:space="0" w:color="auto"/>
                    <w:left w:val="none" w:sz="0" w:space="0" w:color="auto"/>
                    <w:bottom w:val="none" w:sz="0" w:space="0" w:color="auto"/>
                    <w:right w:val="none" w:sz="0" w:space="0" w:color="auto"/>
                  </w:divBdr>
                  <w:divsChild>
                    <w:div w:id="116724944">
                      <w:marLeft w:val="0"/>
                      <w:marRight w:val="0"/>
                      <w:marTop w:val="0"/>
                      <w:marBottom w:val="0"/>
                      <w:divBdr>
                        <w:top w:val="none" w:sz="0" w:space="0" w:color="auto"/>
                        <w:left w:val="none" w:sz="0" w:space="0" w:color="auto"/>
                        <w:bottom w:val="none" w:sz="0" w:space="0" w:color="auto"/>
                        <w:right w:val="none" w:sz="0" w:space="0" w:color="auto"/>
                      </w:divBdr>
                      <w:divsChild>
                        <w:div w:id="1534268044">
                          <w:marLeft w:val="0"/>
                          <w:marRight w:val="0"/>
                          <w:marTop w:val="0"/>
                          <w:marBottom w:val="0"/>
                          <w:divBdr>
                            <w:top w:val="none" w:sz="0" w:space="0" w:color="auto"/>
                            <w:left w:val="none" w:sz="0" w:space="0" w:color="auto"/>
                            <w:bottom w:val="none" w:sz="0" w:space="0" w:color="auto"/>
                            <w:right w:val="none" w:sz="0" w:space="0" w:color="auto"/>
                          </w:divBdr>
                        </w:div>
                      </w:divsChild>
                    </w:div>
                    <w:div w:id="153645402">
                      <w:marLeft w:val="0"/>
                      <w:marRight w:val="0"/>
                      <w:marTop w:val="75"/>
                      <w:marBottom w:val="0"/>
                      <w:divBdr>
                        <w:top w:val="none" w:sz="0" w:space="0" w:color="auto"/>
                        <w:left w:val="none" w:sz="0" w:space="0" w:color="auto"/>
                        <w:bottom w:val="none" w:sz="0" w:space="0" w:color="auto"/>
                        <w:right w:val="none" w:sz="0" w:space="0" w:color="auto"/>
                      </w:divBdr>
                    </w:div>
                  </w:divsChild>
                </w:div>
                <w:div w:id="153034690">
                  <w:marLeft w:val="0"/>
                  <w:marRight w:val="0"/>
                  <w:marTop w:val="0"/>
                  <w:marBottom w:val="0"/>
                  <w:divBdr>
                    <w:top w:val="none" w:sz="0" w:space="0" w:color="auto"/>
                    <w:left w:val="none" w:sz="0" w:space="0" w:color="auto"/>
                    <w:bottom w:val="none" w:sz="0" w:space="0" w:color="auto"/>
                    <w:right w:val="none" w:sz="0" w:space="0" w:color="auto"/>
                  </w:divBdr>
                  <w:divsChild>
                    <w:div w:id="1216117651">
                      <w:marLeft w:val="0"/>
                      <w:marRight w:val="0"/>
                      <w:marTop w:val="0"/>
                      <w:marBottom w:val="360"/>
                      <w:divBdr>
                        <w:top w:val="none" w:sz="0" w:space="0" w:color="auto"/>
                        <w:left w:val="none" w:sz="0" w:space="0" w:color="auto"/>
                        <w:bottom w:val="none" w:sz="0" w:space="0" w:color="auto"/>
                        <w:right w:val="none" w:sz="0" w:space="0" w:color="auto"/>
                      </w:divBdr>
                      <w:divsChild>
                        <w:div w:id="302808181">
                          <w:marLeft w:val="0"/>
                          <w:marRight w:val="0"/>
                          <w:marTop w:val="0"/>
                          <w:marBottom w:val="0"/>
                          <w:divBdr>
                            <w:top w:val="none" w:sz="0" w:space="0" w:color="auto"/>
                            <w:left w:val="none" w:sz="0" w:space="0" w:color="auto"/>
                            <w:bottom w:val="single" w:sz="6" w:space="0" w:color="D0D0D0"/>
                            <w:right w:val="none" w:sz="0" w:space="0" w:color="auto"/>
                          </w:divBdr>
                        </w:div>
                        <w:div w:id="7417127">
                          <w:marLeft w:val="0"/>
                          <w:marRight w:val="0"/>
                          <w:marTop w:val="0"/>
                          <w:marBottom w:val="0"/>
                          <w:divBdr>
                            <w:top w:val="none" w:sz="0" w:space="0" w:color="auto"/>
                            <w:left w:val="none" w:sz="0" w:space="0" w:color="auto"/>
                            <w:bottom w:val="none" w:sz="0" w:space="0" w:color="auto"/>
                            <w:right w:val="none" w:sz="0" w:space="0" w:color="auto"/>
                          </w:divBdr>
                          <w:divsChild>
                            <w:div w:id="2016807702">
                              <w:marLeft w:val="0"/>
                              <w:marRight w:val="0"/>
                              <w:marTop w:val="0"/>
                              <w:marBottom w:val="0"/>
                              <w:divBdr>
                                <w:top w:val="none" w:sz="0" w:space="0" w:color="auto"/>
                                <w:left w:val="none" w:sz="0" w:space="0" w:color="auto"/>
                                <w:bottom w:val="none" w:sz="0" w:space="0" w:color="auto"/>
                                <w:right w:val="none" w:sz="0" w:space="0" w:color="auto"/>
                              </w:divBdr>
                              <w:divsChild>
                                <w:div w:id="380834165">
                                  <w:marLeft w:val="0"/>
                                  <w:marRight w:val="0"/>
                                  <w:marTop w:val="0"/>
                                  <w:marBottom w:val="0"/>
                                  <w:divBdr>
                                    <w:top w:val="none" w:sz="0" w:space="0" w:color="auto"/>
                                    <w:left w:val="none" w:sz="0" w:space="0" w:color="auto"/>
                                    <w:bottom w:val="none" w:sz="0" w:space="0" w:color="auto"/>
                                    <w:right w:val="none" w:sz="0" w:space="0" w:color="auto"/>
                                  </w:divBdr>
                                </w:div>
                                <w:div w:id="136191378">
                                  <w:marLeft w:val="0"/>
                                  <w:marRight w:val="0"/>
                                  <w:marTop w:val="0"/>
                                  <w:marBottom w:val="0"/>
                                  <w:divBdr>
                                    <w:top w:val="none" w:sz="0" w:space="0" w:color="auto"/>
                                    <w:left w:val="none" w:sz="0" w:space="0" w:color="auto"/>
                                    <w:bottom w:val="none" w:sz="0" w:space="0" w:color="auto"/>
                                    <w:right w:val="none" w:sz="0" w:space="0" w:color="auto"/>
                                  </w:divBdr>
                                  <w:divsChild>
                                    <w:div w:id="13470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9658">
                              <w:marLeft w:val="0"/>
                              <w:marRight w:val="0"/>
                              <w:marTop w:val="0"/>
                              <w:marBottom w:val="0"/>
                              <w:divBdr>
                                <w:top w:val="none" w:sz="0" w:space="0" w:color="auto"/>
                                <w:left w:val="none" w:sz="0" w:space="0" w:color="auto"/>
                                <w:bottom w:val="none" w:sz="0" w:space="0" w:color="auto"/>
                                <w:right w:val="none" w:sz="0" w:space="0" w:color="auto"/>
                              </w:divBdr>
                              <w:divsChild>
                                <w:div w:id="375659848">
                                  <w:marLeft w:val="0"/>
                                  <w:marRight w:val="0"/>
                                  <w:marTop w:val="0"/>
                                  <w:marBottom w:val="0"/>
                                  <w:divBdr>
                                    <w:top w:val="none" w:sz="0" w:space="0" w:color="auto"/>
                                    <w:left w:val="none" w:sz="0" w:space="0" w:color="auto"/>
                                    <w:bottom w:val="none" w:sz="0" w:space="0" w:color="auto"/>
                                    <w:right w:val="none" w:sz="0" w:space="0" w:color="auto"/>
                                  </w:divBdr>
                                </w:div>
                                <w:div w:id="1114128075">
                                  <w:marLeft w:val="0"/>
                                  <w:marRight w:val="0"/>
                                  <w:marTop w:val="0"/>
                                  <w:marBottom w:val="0"/>
                                  <w:divBdr>
                                    <w:top w:val="none" w:sz="0" w:space="0" w:color="auto"/>
                                    <w:left w:val="none" w:sz="0" w:space="0" w:color="auto"/>
                                    <w:bottom w:val="none" w:sz="0" w:space="0" w:color="auto"/>
                                    <w:right w:val="none" w:sz="0" w:space="0" w:color="auto"/>
                                  </w:divBdr>
                                  <w:divsChild>
                                    <w:div w:id="18969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63089">
                              <w:marLeft w:val="0"/>
                              <w:marRight w:val="0"/>
                              <w:marTop w:val="0"/>
                              <w:marBottom w:val="0"/>
                              <w:divBdr>
                                <w:top w:val="none" w:sz="0" w:space="0" w:color="auto"/>
                                <w:left w:val="none" w:sz="0" w:space="0" w:color="auto"/>
                                <w:bottom w:val="none" w:sz="0" w:space="0" w:color="auto"/>
                                <w:right w:val="none" w:sz="0" w:space="0" w:color="auto"/>
                              </w:divBdr>
                              <w:divsChild>
                                <w:div w:id="1142500690">
                                  <w:marLeft w:val="0"/>
                                  <w:marRight w:val="0"/>
                                  <w:marTop w:val="0"/>
                                  <w:marBottom w:val="0"/>
                                  <w:divBdr>
                                    <w:top w:val="none" w:sz="0" w:space="0" w:color="auto"/>
                                    <w:left w:val="none" w:sz="0" w:space="0" w:color="auto"/>
                                    <w:bottom w:val="none" w:sz="0" w:space="0" w:color="auto"/>
                                    <w:right w:val="none" w:sz="0" w:space="0" w:color="auto"/>
                                  </w:divBdr>
                                </w:div>
                                <w:div w:id="1359742954">
                                  <w:marLeft w:val="0"/>
                                  <w:marRight w:val="0"/>
                                  <w:marTop w:val="0"/>
                                  <w:marBottom w:val="0"/>
                                  <w:divBdr>
                                    <w:top w:val="none" w:sz="0" w:space="0" w:color="auto"/>
                                    <w:left w:val="none" w:sz="0" w:space="0" w:color="auto"/>
                                    <w:bottom w:val="none" w:sz="0" w:space="0" w:color="auto"/>
                                    <w:right w:val="none" w:sz="0" w:space="0" w:color="auto"/>
                                  </w:divBdr>
                                  <w:divsChild>
                                    <w:div w:id="8827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596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19810676">
                      <w:marLeft w:val="0"/>
                      <w:marRight w:val="0"/>
                      <w:marTop w:val="0"/>
                      <w:marBottom w:val="180"/>
                      <w:divBdr>
                        <w:top w:val="none" w:sz="0" w:space="0" w:color="auto"/>
                        <w:left w:val="none" w:sz="0" w:space="0" w:color="auto"/>
                        <w:bottom w:val="none" w:sz="0" w:space="0" w:color="auto"/>
                        <w:right w:val="none" w:sz="0" w:space="0" w:color="auto"/>
                      </w:divBdr>
                    </w:div>
                    <w:div w:id="619536858">
                      <w:marLeft w:val="0"/>
                      <w:marRight w:val="0"/>
                      <w:marTop w:val="0"/>
                      <w:marBottom w:val="180"/>
                      <w:divBdr>
                        <w:top w:val="none" w:sz="0" w:space="0" w:color="auto"/>
                        <w:left w:val="none" w:sz="0" w:space="0" w:color="auto"/>
                        <w:bottom w:val="none" w:sz="0" w:space="0" w:color="auto"/>
                        <w:right w:val="none" w:sz="0" w:space="0" w:color="auto"/>
                      </w:divBdr>
                    </w:div>
                    <w:div w:id="1743747412">
                      <w:marLeft w:val="0"/>
                      <w:marRight w:val="0"/>
                      <w:marTop w:val="0"/>
                      <w:marBottom w:val="360"/>
                      <w:divBdr>
                        <w:top w:val="none" w:sz="0" w:space="0" w:color="auto"/>
                        <w:left w:val="none" w:sz="0" w:space="0" w:color="auto"/>
                        <w:bottom w:val="none" w:sz="0" w:space="0" w:color="auto"/>
                        <w:right w:val="none" w:sz="0" w:space="0" w:color="auto"/>
                      </w:divBdr>
                      <w:divsChild>
                        <w:div w:id="778645003">
                          <w:marLeft w:val="0"/>
                          <w:marRight w:val="0"/>
                          <w:marTop w:val="0"/>
                          <w:marBottom w:val="0"/>
                          <w:divBdr>
                            <w:top w:val="none" w:sz="0" w:space="0" w:color="auto"/>
                            <w:left w:val="none" w:sz="0" w:space="0" w:color="auto"/>
                            <w:bottom w:val="none" w:sz="0" w:space="0" w:color="auto"/>
                            <w:right w:val="none" w:sz="0" w:space="0" w:color="auto"/>
                          </w:divBdr>
                          <w:divsChild>
                            <w:div w:id="26558341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8021241">
                      <w:marLeft w:val="0"/>
                      <w:marRight w:val="0"/>
                      <w:marTop w:val="0"/>
                      <w:marBottom w:val="180"/>
                      <w:divBdr>
                        <w:top w:val="none" w:sz="0" w:space="0" w:color="auto"/>
                        <w:left w:val="none" w:sz="0" w:space="0" w:color="auto"/>
                        <w:bottom w:val="none" w:sz="0" w:space="0" w:color="auto"/>
                        <w:right w:val="none" w:sz="0" w:space="0" w:color="auto"/>
                      </w:divBdr>
                    </w:div>
                    <w:div w:id="243615762">
                      <w:marLeft w:val="0"/>
                      <w:marRight w:val="0"/>
                      <w:marTop w:val="0"/>
                      <w:marBottom w:val="180"/>
                      <w:divBdr>
                        <w:top w:val="none" w:sz="0" w:space="0" w:color="auto"/>
                        <w:left w:val="none" w:sz="0" w:space="0" w:color="auto"/>
                        <w:bottom w:val="none" w:sz="0" w:space="0" w:color="auto"/>
                        <w:right w:val="none" w:sz="0" w:space="0" w:color="auto"/>
                      </w:divBdr>
                    </w:div>
                    <w:div w:id="1839543532">
                      <w:marLeft w:val="0"/>
                      <w:marRight w:val="0"/>
                      <w:marTop w:val="0"/>
                      <w:marBottom w:val="180"/>
                      <w:divBdr>
                        <w:top w:val="none" w:sz="0" w:space="0" w:color="auto"/>
                        <w:left w:val="none" w:sz="0" w:space="0" w:color="auto"/>
                        <w:bottom w:val="none" w:sz="0" w:space="0" w:color="auto"/>
                        <w:right w:val="none" w:sz="0" w:space="0" w:color="auto"/>
                      </w:divBdr>
                    </w:div>
                    <w:div w:id="1216282882">
                      <w:marLeft w:val="0"/>
                      <w:marRight w:val="0"/>
                      <w:marTop w:val="0"/>
                      <w:marBottom w:val="180"/>
                      <w:divBdr>
                        <w:top w:val="none" w:sz="0" w:space="0" w:color="auto"/>
                        <w:left w:val="none" w:sz="0" w:space="0" w:color="auto"/>
                        <w:bottom w:val="none" w:sz="0" w:space="0" w:color="auto"/>
                        <w:right w:val="none" w:sz="0" w:space="0" w:color="auto"/>
                      </w:divBdr>
                    </w:div>
                    <w:div w:id="1782266040">
                      <w:marLeft w:val="0"/>
                      <w:marRight w:val="0"/>
                      <w:marTop w:val="360"/>
                      <w:marBottom w:val="360"/>
                      <w:divBdr>
                        <w:top w:val="none" w:sz="0" w:space="0" w:color="auto"/>
                        <w:left w:val="none" w:sz="0" w:space="0" w:color="auto"/>
                        <w:bottom w:val="none" w:sz="0" w:space="0" w:color="auto"/>
                        <w:right w:val="none" w:sz="0" w:space="0" w:color="auto"/>
                      </w:divBdr>
                      <w:divsChild>
                        <w:div w:id="19866676">
                          <w:marLeft w:val="0"/>
                          <w:marRight w:val="0"/>
                          <w:marTop w:val="0"/>
                          <w:marBottom w:val="0"/>
                          <w:divBdr>
                            <w:top w:val="none" w:sz="0" w:space="0" w:color="auto"/>
                            <w:left w:val="none" w:sz="0" w:space="0" w:color="auto"/>
                            <w:bottom w:val="none" w:sz="0" w:space="0" w:color="auto"/>
                            <w:right w:val="none" w:sz="0" w:space="0" w:color="auto"/>
                          </w:divBdr>
                          <w:divsChild>
                            <w:div w:id="5174755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91206612">
                      <w:marLeft w:val="0"/>
                      <w:marRight w:val="0"/>
                      <w:marTop w:val="0"/>
                      <w:marBottom w:val="180"/>
                      <w:divBdr>
                        <w:top w:val="none" w:sz="0" w:space="0" w:color="auto"/>
                        <w:left w:val="none" w:sz="0" w:space="0" w:color="auto"/>
                        <w:bottom w:val="none" w:sz="0" w:space="0" w:color="auto"/>
                        <w:right w:val="none" w:sz="0" w:space="0" w:color="auto"/>
                      </w:divBdr>
                    </w:div>
                    <w:div w:id="127018088">
                      <w:marLeft w:val="0"/>
                      <w:marRight w:val="0"/>
                      <w:marTop w:val="0"/>
                      <w:marBottom w:val="180"/>
                      <w:divBdr>
                        <w:top w:val="none" w:sz="0" w:space="0" w:color="auto"/>
                        <w:left w:val="none" w:sz="0" w:space="0" w:color="auto"/>
                        <w:bottom w:val="none" w:sz="0" w:space="0" w:color="auto"/>
                        <w:right w:val="none" w:sz="0" w:space="0" w:color="auto"/>
                      </w:divBdr>
                    </w:div>
                    <w:div w:id="1328825873">
                      <w:marLeft w:val="0"/>
                      <w:marRight w:val="0"/>
                      <w:marTop w:val="0"/>
                      <w:marBottom w:val="180"/>
                      <w:divBdr>
                        <w:top w:val="none" w:sz="0" w:space="0" w:color="auto"/>
                        <w:left w:val="none" w:sz="0" w:space="0" w:color="auto"/>
                        <w:bottom w:val="none" w:sz="0" w:space="0" w:color="auto"/>
                        <w:right w:val="none" w:sz="0" w:space="0" w:color="auto"/>
                      </w:divBdr>
                    </w:div>
                    <w:div w:id="237134020">
                      <w:marLeft w:val="0"/>
                      <w:marRight w:val="0"/>
                      <w:marTop w:val="0"/>
                      <w:marBottom w:val="180"/>
                      <w:divBdr>
                        <w:top w:val="none" w:sz="0" w:space="0" w:color="auto"/>
                        <w:left w:val="none" w:sz="0" w:space="0" w:color="auto"/>
                        <w:bottom w:val="none" w:sz="0" w:space="0" w:color="auto"/>
                        <w:right w:val="none" w:sz="0" w:space="0" w:color="auto"/>
                      </w:divBdr>
                    </w:div>
                    <w:div w:id="2079395862">
                      <w:marLeft w:val="0"/>
                      <w:marRight w:val="0"/>
                      <w:marTop w:val="360"/>
                      <w:marBottom w:val="360"/>
                      <w:divBdr>
                        <w:top w:val="none" w:sz="0" w:space="0" w:color="auto"/>
                        <w:left w:val="none" w:sz="0" w:space="0" w:color="auto"/>
                        <w:bottom w:val="none" w:sz="0" w:space="0" w:color="auto"/>
                        <w:right w:val="none" w:sz="0" w:space="0" w:color="auto"/>
                      </w:divBdr>
                      <w:divsChild>
                        <w:div w:id="365369225">
                          <w:marLeft w:val="0"/>
                          <w:marRight w:val="0"/>
                          <w:marTop w:val="0"/>
                          <w:marBottom w:val="0"/>
                          <w:divBdr>
                            <w:top w:val="none" w:sz="0" w:space="0" w:color="auto"/>
                            <w:left w:val="none" w:sz="0" w:space="0" w:color="auto"/>
                            <w:bottom w:val="none" w:sz="0" w:space="0" w:color="auto"/>
                            <w:right w:val="none" w:sz="0" w:space="0" w:color="auto"/>
                          </w:divBdr>
                          <w:divsChild>
                            <w:div w:id="18160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52481">
                      <w:marLeft w:val="0"/>
                      <w:marRight w:val="0"/>
                      <w:marTop w:val="0"/>
                      <w:marBottom w:val="180"/>
                      <w:divBdr>
                        <w:top w:val="none" w:sz="0" w:space="0" w:color="auto"/>
                        <w:left w:val="none" w:sz="0" w:space="0" w:color="auto"/>
                        <w:bottom w:val="none" w:sz="0" w:space="0" w:color="auto"/>
                        <w:right w:val="none" w:sz="0" w:space="0" w:color="auto"/>
                      </w:divBdr>
                    </w:div>
                    <w:div w:id="114755470">
                      <w:marLeft w:val="0"/>
                      <w:marRight w:val="0"/>
                      <w:marTop w:val="0"/>
                      <w:marBottom w:val="180"/>
                      <w:divBdr>
                        <w:top w:val="none" w:sz="0" w:space="0" w:color="auto"/>
                        <w:left w:val="none" w:sz="0" w:space="0" w:color="auto"/>
                        <w:bottom w:val="none" w:sz="0" w:space="0" w:color="auto"/>
                        <w:right w:val="none" w:sz="0" w:space="0" w:color="auto"/>
                      </w:divBdr>
                    </w:div>
                    <w:div w:id="1788890759">
                      <w:marLeft w:val="0"/>
                      <w:marRight w:val="0"/>
                      <w:marTop w:val="0"/>
                      <w:marBottom w:val="180"/>
                      <w:divBdr>
                        <w:top w:val="none" w:sz="0" w:space="0" w:color="auto"/>
                        <w:left w:val="none" w:sz="0" w:space="0" w:color="auto"/>
                        <w:bottom w:val="none" w:sz="0" w:space="0" w:color="auto"/>
                        <w:right w:val="none" w:sz="0" w:space="0" w:color="auto"/>
                      </w:divBdr>
                    </w:div>
                    <w:div w:id="6528364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65717124">
      <w:bodyDiv w:val="1"/>
      <w:marLeft w:val="0"/>
      <w:marRight w:val="0"/>
      <w:marTop w:val="0"/>
      <w:marBottom w:val="0"/>
      <w:divBdr>
        <w:top w:val="none" w:sz="0" w:space="0" w:color="auto"/>
        <w:left w:val="none" w:sz="0" w:space="0" w:color="auto"/>
        <w:bottom w:val="none" w:sz="0" w:space="0" w:color="auto"/>
        <w:right w:val="none" w:sz="0" w:space="0" w:color="auto"/>
      </w:divBdr>
      <w:divsChild>
        <w:div w:id="521666607">
          <w:marLeft w:val="0"/>
          <w:marRight w:val="0"/>
          <w:marTop w:val="0"/>
          <w:marBottom w:val="0"/>
          <w:divBdr>
            <w:top w:val="none" w:sz="0" w:space="0" w:color="auto"/>
            <w:left w:val="none" w:sz="0" w:space="0" w:color="auto"/>
            <w:bottom w:val="none" w:sz="0" w:space="0" w:color="auto"/>
            <w:right w:val="none" w:sz="0" w:space="0" w:color="auto"/>
          </w:divBdr>
          <w:divsChild>
            <w:div w:id="1308782013">
              <w:marLeft w:val="0"/>
              <w:marRight w:val="0"/>
              <w:marTop w:val="0"/>
              <w:marBottom w:val="300"/>
              <w:divBdr>
                <w:top w:val="none" w:sz="0" w:space="0" w:color="auto"/>
                <w:left w:val="none" w:sz="0" w:space="0" w:color="auto"/>
                <w:bottom w:val="none" w:sz="0" w:space="0" w:color="auto"/>
                <w:right w:val="none" w:sz="0" w:space="0" w:color="auto"/>
              </w:divBdr>
              <w:divsChild>
                <w:div w:id="1756366478">
                  <w:marLeft w:val="0"/>
                  <w:marRight w:val="0"/>
                  <w:marTop w:val="915"/>
                  <w:marBottom w:val="1215"/>
                  <w:divBdr>
                    <w:top w:val="none" w:sz="0" w:space="0" w:color="auto"/>
                    <w:left w:val="none" w:sz="0" w:space="0" w:color="auto"/>
                    <w:bottom w:val="none" w:sz="0" w:space="0" w:color="auto"/>
                    <w:right w:val="none" w:sz="0" w:space="0" w:color="auto"/>
                  </w:divBdr>
                </w:div>
                <w:div w:id="537161094">
                  <w:marLeft w:val="0"/>
                  <w:marRight w:val="0"/>
                  <w:marTop w:val="0"/>
                  <w:marBottom w:val="0"/>
                  <w:divBdr>
                    <w:top w:val="none" w:sz="0" w:space="0" w:color="auto"/>
                    <w:left w:val="none" w:sz="0" w:space="0" w:color="auto"/>
                    <w:bottom w:val="none" w:sz="0" w:space="0" w:color="auto"/>
                    <w:right w:val="none" w:sz="0" w:space="0" w:color="auto"/>
                  </w:divBdr>
                  <w:divsChild>
                    <w:div w:id="21149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76775">
          <w:marLeft w:val="0"/>
          <w:marRight w:val="0"/>
          <w:marTop w:val="0"/>
          <w:marBottom w:val="0"/>
          <w:divBdr>
            <w:top w:val="none" w:sz="0" w:space="0" w:color="auto"/>
            <w:left w:val="none" w:sz="0" w:space="0" w:color="auto"/>
            <w:bottom w:val="none" w:sz="0" w:space="0" w:color="auto"/>
            <w:right w:val="none" w:sz="0" w:space="0" w:color="auto"/>
          </w:divBdr>
          <w:divsChild>
            <w:div w:id="175849267">
              <w:marLeft w:val="0"/>
              <w:marRight w:val="0"/>
              <w:marTop w:val="0"/>
              <w:marBottom w:val="0"/>
              <w:divBdr>
                <w:top w:val="none" w:sz="0" w:space="0" w:color="auto"/>
                <w:left w:val="none" w:sz="0" w:space="0" w:color="auto"/>
                <w:bottom w:val="none" w:sz="0" w:space="0" w:color="auto"/>
                <w:right w:val="none" w:sz="0" w:space="0" w:color="auto"/>
              </w:divBdr>
              <w:divsChild>
                <w:div w:id="528689811">
                  <w:marLeft w:val="0"/>
                  <w:marRight w:val="0"/>
                  <w:marTop w:val="300"/>
                  <w:marBottom w:val="300"/>
                  <w:divBdr>
                    <w:top w:val="none" w:sz="0" w:space="0" w:color="auto"/>
                    <w:left w:val="none" w:sz="0" w:space="0" w:color="auto"/>
                    <w:bottom w:val="none" w:sz="0" w:space="0" w:color="auto"/>
                    <w:right w:val="none" w:sz="0" w:space="0" w:color="auto"/>
                  </w:divBdr>
                  <w:divsChild>
                    <w:div w:id="2051951538">
                      <w:marLeft w:val="0"/>
                      <w:marRight w:val="0"/>
                      <w:marTop w:val="0"/>
                      <w:marBottom w:val="300"/>
                      <w:divBdr>
                        <w:top w:val="none" w:sz="0" w:space="0" w:color="auto"/>
                        <w:left w:val="none" w:sz="0" w:space="0" w:color="auto"/>
                        <w:bottom w:val="none" w:sz="0" w:space="0" w:color="auto"/>
                        <w:right w:val="none" w:sz="0" w:space="0" w:color="auto"/>
                      </w:divBdr>
                      <w:divsChild>
                        <w:div w:id="1881429448">
                          <w:marLeft w:val="0"/>
                          <w:marRight w:val="0"/>
                          <w:marTop w:val="0"/>
                          <w:marBottom w:val="0"/>
                          <w:divBdr>
                            <w:top w:val="none" w:sz="0" w:space="0" w:color="auto"/>
                            <w:left w:val="none" w:sz="0" w:space="0" w:color="auto"/>
                            <w:bottom w:val="none" w:sz="0" w:space="0" w:color="auto"/>
                            <w:right w:val="none" w:sz="0" w:space="0" w:color="auto"/>
                          </w:divBdr>
                          <w:divsChild>
                            <w:div w:id="7315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8432">
                      <w:marLeft w:val="0"/>
                      <w:marRight w:val="0"/>
                      <w:marTop w:val="0"/>
                      <w:marBottom w:val="0"/>
                      <w:divBdr>
                        <w:top w:val="none" w:sz="0" w:space="0" w:color="auto"/>
                        <w:left w:val="none" w:sz="0" w:space="0" w:color="auto"/>
                        <w:bottom w:val="none" w:sz="0" w:space="0" w:color="auto"/>
                        <w:right w:val="none" w:sz="0" w:space="0" w:color="auto"/>
                      </w:divBdr>
                    </w:div>
                  </w:divsChild>
                </w:div>
                <w:div w:id="1797020950">
                  <w:marLeft w:val="0"/>
                  <w:marRight w:val="0"/>
                  <w:marTop w:val="300"/>
                  <w:marBottom w:val="300"/>
                  <w:divBdr>
                    <w:top w:val="none" w:sz="0" w:space="0" w:color="auto"/>
                    <w:left w:val="none" w:sz="0" w:space="0" w:color="auto"/>
                    <w:bottom w:val="none" w:sz="0" w:space="0" w:color="auto"/>
                    <w:right w:val="none" w:sz="0" w:space="0" w:color="auto"/>
                  </w:divBdr>
                </w:div>
                <w:div w:id="689182061">
                  <w:marLeft w:val="0"/>
                  <w:marRight w:val="0"/>
                  <w:marTop w:val="300"/>
                  <w:marBottom w:val="300"/>
                  <w:divBdr>
                    <w:top w:val="none" w:sz="0" w:space="0" w:color="auto"/>
                    <w:left w:val="none" w:sz="0" w:space="0" w:color="auto"/>
                    <w:bottom w:val="none" w:sz="0" w:space="0" w:color="auto"/>
                    <w:right w:val="none" w:sz="0" w:space="0" w:color="auto"/>
                  </w:divBdr>
                </w:div>
                <w:div w:id="797262321">
                  <w:marLeft w:val="0"/>
                  <w:marRight w:val="0"/>
                  <w:marTop w:val="300"/>
                  <w:marBottom w:val="300"/>
                  <w:divBdr>
                    <w:top w:val="none" w:sz="0" w:space="0" w:color="auto"/>
                    <w:left w:val="none" w:sz="0" w:space="0" w:color="auto"/>
                    <w:bottom w:val="none" w:sz="0" w:space="0" w:color="auto"/>
                    <w:right w:val="none" w:sz="0" w:space="0" w:color="auto"/>
                  </w:divBdr>
                  <w:divsChild>
                    <w:div w:id="339703248">
                      <w:marLeft w:val="0"/>
                      <w:marRight w:val="0"/>
                      <w:marTop w:val="0"/>
                      <w:marBottom w:val="0"/>
                      <w:divBdr>
                        <w:top w:val="none" w:sz="0" w:space="0" w:color="auto"/>
                        <w:left w:val="none" w:sz="0" w:space="0" w:color="auto"/>
                        <w:bottom w:val="none" w:sz="0" w:space="0" w:color="auto"/>
                        <w:right w:val="none" w:sz="0" w:space="0" w:color="auto"/>
                      </w:divBdr>
                    </w:div>
                    <w:div w:id="1762527340">
                      <w:marLeft w:val="0"/>
                      <w:marRight w:val="0"/>
                      <w:marTop w:val="0"/>
                      <w:marBottom w:val="0"/>
                      <w:divBdr>
                        <w:top w:val="none" w:sz="0" w:space="0" w:color="auto"/>
                        <w:left w:val="none" w:sz="0" w:space="0" w:color="auto"/>
                        <w:bottom w:val="none" w:sz="0" w:space="0" w:color="auto"/>
                        <w:right w:val="none" w:sz="0" w:space="0" w:color="auto"/>
                      </w:divBdr>
                    </w:div>
                    <w:div w:id="676230520">
                      <w:marLeft w:val="0"/>
                      <w:marRight w:val="0"/>
                      <w:marTop w:val="0"/>
                      <w:marBottom w:val="0"/>
                      <w:divBdr>
                        <w:top w:val="none" w:sz="0" w:space="0" w:color="auto"/>
                        <w:left w:val="none" w:sz="0" w:space="0" w:color="auto"/>
                        <w:bottom w:val="none" w:sz="0" w:space="0" w:color="auto"/>
                        <w:right w:val="none" w:sz="0" w:space="0" w:color="auto"/>
                      </w:divBdr>
                    </w:div>
                  </w:divsChild>
                </w:div>
                <w:div w:id="144514768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369987434">
      <w:bodyDiv w:val="1"/>
      <w:marLeft w:val="0"/>
      <w:marRight w:val="0"/>
      <w:marTop w:val="0"/>
      <w:marBottom w:val="0"/>
      <w:divBdr>
        <w:top w:val="none" w:sz="0" w:space="0" w:color="auto"/>
        <w:left w:val="none" w:sz="0" w:space="0" w:color="auto"/>
        <w:bottom w:val="none" w:sz="0" w:space="0" w:color="auto"/>
        <w:right w:val="none" w:sz="0" w:space="0" w:color="auto"/>
      </w:divBdr>
      <w:divsChild>
        <w:div w:id="1130703142">
          <w:marLeft w:val="0"/>
          <w:marRight w:val="0"/>
          <w:marTop w:val="0"/>
          <w:marBottom w:val="0"/>
          <w:divBdr>
            <w:top w:val="none" w:sz="0" w:space="0" w:color="auto"/>
            <w:left w:val="none" w:sz="0" w:space="0" w:color="auto"/>
            <w:bottom w:val="none" w:sz="0" w:space="0" w:color="auto"/>
            <w:right w:val="none" w:sz="0" w:space="0" w:color="auto"/>
          </w:divBdr>
          <w:divsChild>
            <w:div w:id="8802792">
              <w:marLeft w:val="0"/>
              <w:marRight w:val="0"/>
              <w:marTop w:val="0"/>
              <w:marBottom w:val="0"/>
              <w:divBdr>
                <w:top w:val="none" w:sz="0" w:space="0" w:color="auto"/>
                <w:left w:val="none" w:sz="0" w:space="0" w:color="auto"/>
                <w:bottom w:val="none" w:sz="0" w:space="0" w:color="auto"/>
                <w:right w:val="none" w:sz="0" w:space="0" w:color="auto"/>
              </w:divBdr>
              <w:divsChild>
                <w:div w:id="979572030">
                  <w:marLeft w:val="0"/>
                  <w:marRight w:val="0"/>
                  <w:marTop w:val="120"/>
                  <w:marBottom w:val="0"/>
                  <w:divBdr>
                    <w:top w:val="none" w:sz="0" w:space="0" w:color="auto"/>
                    <w:left w:val="none" w:sz="0" w:space="0" w:color="auto"/>
                    <w:bottom w:val="none" w:sz="0" w:space="0" w:color="auto"/>
                    <w:right w:val="none" w:sz="0" w:space="0" w:color="auto"/>
                  </w:divBdr>
                  <w:divsChild>
                    <w:div w:id="973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02535">
          <w:marLeft w:val="0"/>
          <w:marRight w:val="0"/>
          <w:marTop w:val="0"/>
          <w:marBottom w:val="0"/>
          <w:divBdr>
            <w:top w:val="none" w:sz="0" w:space="0" w:color="auto"/>
            <w:left w:val="none" w:sz="0" w:space="0" w:color="auto"/>
            <w:bottom w:val="none" w:sz="0" w:space="0" w:color="auto"/>
            <w:right w:val="none" w:sz="0" w:space="0" w:color="auto"/>
          </w:divBdr>
          <w:divsChild>
            <w:div w:id="1655142954">
              <w:marLeft w:val="0"/>
              <w:marRight w:val="0"/>
              <w:marTop w:val="0"/>
              <w:marBottom w:val="0"/>
              <w:divBdr>
                <w:top w:val="none" w:sz="0" w:space="0" w:color="auto"/>
                <w:left w:val="none" w:sz="0" w:space="0" w:color="auto"/>
                <w:bottom w:val="none" w:sz="0" w:space="0" w:color="auto"/>
                <w:right w:val="none" w:sz="0" w:space="0" w:color="auto"/>
              </w:divBdr>
              <w:divsChild>
                <w:div w:id="1719818482">
                  <w:marLeft w:val="0"/>
                  <w:marRight w:val="0"/>
                  <w:marTop w:val="0"/>
                  <w:marBottom w:val="360"/>
                  <w:divBdr>
                    <w:top w:val="none" w:sz="0" w:space="0" w:color="auto"/>
                    <w:left w:val="none" w:sz="0" w:space="0" w:color="auto"/>
                    <w:bottom w:val="none" w:sz="0" w:space="0" w:color="auto"/>
                    <w:right w:val="none" w:sz="0" w:space="0" w:color="auto"/>
                  </w:divBdr>
                  <w:divsChild>
                    <w:div w:id="606162838">
                      <w:marLeft w:val="0"/>
                      <w:marRight w:val="0"/>
                      <w:marTop w:val="0"/>
                      <w:marBottom w:val="0"/>
                      <w:divBdr>
                        <w:top w:val="none" w:sz="0" w:space="0" w:color="auto"/>
                        <w:left w:val="none" w:sz="0" w:space="0" w:color="auto"/>
                        <w:bottom w:val="none" w:sz="0" w:space="0" w:color="auto"/>
                        <w:right w:val="none" w:sz="0" w:space="0" w:color="auto"/>
                      </w:divBdr>
                      <w:divsChild>
                        <w:div w:id="638145136">
                          <w:marLeft w:val="0"/>
                          <w:marRight w:val="0"/>
                          <w:marTop w:val="0"/>
                          <w:marBottom w:val="0"/>
                          <w:divBdr>
                            <w:top w:val="none" w:sz="0" w:space="0" w:color="auto"/>
                            <w:left w:val="none" w:sz="0" w:space="0" w:color="auto"/>
                            <w:bottom w:val="none" w:sz="0" w:space="0" w:color="auto"/>
                            <w:right w:val="none" w:sz="0" w:space="0" w:color="auto"/>
                          </w:divBdr>
                        </w:div>
                      </w:divsChild>
                    </w:div>
                    <w:div w:id="1356803868">
                      <w:marLeft w:val="0"/>
                      <w:marRight w:val="0"/>
                      <w:marTop w:val="75"/>
                      <w:marBottom w:val="0"/>
                      <w:divBdr>
                        <w:top w:val="none" w:sz="0" w:space="0" w:color="auto"/>
                        <w:left w:val="none" w:sz="0" w:space="0" w:color="auto"/>
                        <w:bottom w:val="none" w:sz="0" w:space="0" w:color="auto"/>
                        <w:right w:val="none" w:sz="0" w:space="0" w:color="auto"/>
                      </w:divBdr>
                    </w:div>
                  </w:divsChild>
                </w:div>
                <w:div w:id="1061755118">
                  <w:marLeft w:val="0"/>
                  <w:marRight w:val="0"/>
                  <w:marTop w:val="0"/>
                  <w:marBottom w:val="0"/>
                  <w:divBdr>
                    <w:top w:val="none" w:sz="0" w:space="0" w:color="auto"/>
                    <w:left w:val="none" w:sz="0" w:space="0" w:color="auto"/>
                    <w:bottom w:val="none" w:sz="0" w:space="0" w:color="auto"/>
                    <w:right w:val="none" w:sz="0" w:space="0" w:color="auto"/>
                  </w:divBdr>
                  <w:divsChild>
                    <w:div w:id="1695035211">
                      <w:marLeft w:val="0"/>
                      <w:marRight w:val="0"/>
                      <w:marTop w:val="0"/>
                      <w:marBottom w:val="180"/>
                      <w:divBdr>
                        <w:top w:val="none" w:sz="0" w:space="0" w:color="auto"/>
                        <w:left w:val="none" w:sz="0" w:space="0" w:color="auto"/>
                        <w:bottom w:val="none" w:sz="0" w:space="0" w:color="auto"/>
                        <w:right w:val="none" w:sz="0" w:space="0" w:color="auto"/>
                      </w:divBdr>
                    </w:div>
                    <w:div w:id="1883132160">
                      <w:marLeft w:val="0"/>
                      <w:marRight w:val="0"/>
                      <w:marTop w:val="0"/>
                      <w:marBottom w:val="180"/>
                      <w:divBdr>
                        <w:top w:val="none" w:sz="0" w:space="0" w:color="auto"/>
                        <w:left w:val="none" w:sz="0" w:space="0" w:color="auto"/>
                        <w:bottom w:val="none" w:sz="0" w:space="0" w:color="auto"/>
                        <w:right w:val="none" w:sz="0" w:space="0" w:color="auto"/>
                      </w:divBdr>
                    </w:div>
                    <w:div w:id="296184455">
                      <w:marLeft w:val="0"/>
                      <w:marRight w:val="0"/>
                      <w:marTop w:val="0"/>
                      <w:marBottom w:val="360"/>
                      <w:divBdr>
                        <w:top w:val="none" w:sz="0" w:space="0" w:color="auto"/>
                        <w:left w:val="none" w:sz="0" w:space="0" w:color="auto"/>
                        <w:bottom w:val="none" w:sz="0" w:space="0" w:color="auto"/>
                        <w:right w:val="none" w:sz="0" w:space="0" w:color="auto"/>
                      </w:divBdr>
                      <w:divsChild>
                        <w:div w:id="1427340070">
                          <w:marLeft w:val="0"/>
                          <w:marRight w:val="0"/>
                          <w:marTop w:val="0"/>
                          <w:marBottom w:val="0"/>
                          <w:divBdr>
                            <w:top w:val="none" w:sz="0" w:space="0" w:color="auto"/>
                            <w:left w:val="none" w:sz="0" w:space="0" w:color="auto"/>
                            <w:bottom w:val="none" w:sz="0" w:space="0" w:color="auto"/>
                            <w:right w:val="none" w:sz="0" w:space="0" w:color="auto"/>
                          </w:divBdr>
                          <w:divsChild>
                            <w:div w:id="5077898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6225412">
                      <w:marLeft w:val="0"/>
                      <w:marRight w:val="0"/>
                      <w:marTop w:val="0"/>
                      <w:marBottom w:val="180"/>
                      <w:divBdr>
                        <w:top w:val="none" w:sz="0" w:space="0" w:color="auto"/>
                        <w:left w:val="none" w:sz="0" w:space="0" w:color="auto"/>
                        <w:bottom w:val="none" w:sz="0" w:space="0" w:color="auto"/>
                        <w:right w:val="none" w:sz="0" w:space="0" w:color="auto"/>
                      </w:divBdr>
                    </w:div>
                    <w:div w:id="1856453708">
                      <w:marLeft w:val="0"/>
                      <w:marRight w:val="0"/>
                      <w:marTop w:val="0"/>
                      <w:marBottom w:val="180"/>
                      <w:divBdr>
                        <w:top w:val="none" w:sz="0" w:space="0" w:color="auto"/>
                        <w:left w:val="none" w:sz="0" w:space="0" w:color="auto"/>
                        <w:bottom w:val="none" w:sz="0" w:space="0" w:color="auto"/>
                        <w:right w:val="none" w:sz="0" w:space="0" w:color="auto"/>
                      </w:divBdr>
                    </w:div>
                    <w:div w:id="1524712599">
                      <w:marLeft w:val="0"/>
                      <w:marRight w:val="0"/>
                      <w:marTop w:val="0"/>
                      <w:marBottom w:val="180"/>
                      <w:divBdr>
                        <w:top w:val="none" w:sz="0" w:space="0" w:color="auto"/>
                        <w:left w:val="none" w:sz="0" w:space="0" w:color="auto"/>
                        <w:bottom w:val="none" w:sz="0" w:space="0" w:color="auto"/>
                        <w:right w:val="none" w:sz="0" w:space="0" w:color="auto"/>
                      </w:divBdr>
                    </w:div>
                    <w:div w:id="1819417333">
                      <w:marLeft w:val="0"/>
                      <w:marRight w:val="0"/>
                      <w:marTop w:val="0"/>
                      <w:marBottom w:val="180"/>
                      <w:divBdr>
                        <w:top w:val="none" w:sz="0" w:space="0" w:color="auto"/>
                        <w:left w:val="none" w:sz="0" w:space="0" w:color="auto"/>
                        <w:bottom w:val="none" w:sz="0" w:space="0" w:color="auto"/>
                        <w:right w:val="none" w:sz="0" w:space="0" w:color="auto"/>
                      </w:divBdr>
                    </w:div>
                    <w:div w:id="1571111036">
                      <w:marLeft w:val="0"/>
                      <w:marRight w:val="0"/>
                      <w:marTop w:val="360"/>
                      <w:marBottom w:val="360"/>
                      <w:divBdr>
                        <w:top w:val="none" w:sz="0" w:space="0" w:color="auto"/>
                        <w:left w:val="none" w:sz="0" w:space="0" w:color="auto"/>
                        <w:bottom w:val="none" w:sz="0" w:space="0" w:color="auto"/>
                        <w:right w:val="none" w:sz="0" w:space="0" w:color="auto"/>
                      </w:divBdr>
                      <w:divsChild>
                        <w:div w:id="1589927895">
                          <w:marLeft w:val="0"/>
                          <w:marRight w:val="0"/>
                          <w:marTop w:val="0"/>
                          <w:marBottom w:val="0"/>
                          <w:divBdr>
                            <w:top w:val="none" w:sz="0" w:space="0" w:color="auto"/>
                            <w:left w:val="none" w:sz="0" w:space="0" w:color="auto"/>
                            <w:bottom w:val="none" w:sz="0" w:space="0" w:color="auto"/>
                            <w:right w:val="none" w:sz="0" w:space="0" w:color="auto"/>
                          </w:divBdr>
                          <w:divsChild>
                            <w:div w:id="114369203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69931157">
                      <w:marLeft w:val="0"/>
                      <w:marRight w:val="0"/>
                      <w:marTop w:val="0"/>
                      <w:marBottom w:val="180"/>
                      <w:divBdr>
                        <w:top w:val="none" w:sz="0" w:space="0" w:color="auto"/>
                        <w:left w:val="none" w:sz="0" w:space="0" w:color="auto"/>
                        <w:bottom w:val="none" w:sz="0" w:space="0" w:color="auto"/>
                        <w:right w:val="none" w:sz="0" w:space="0" w:color="auto"/>
                      </w:divBdr>
                    </w:div>
                    <w:div w:id="771436498">
                      <w:marLeft w:val="0"/>
                      <w:marRight w:val="0"/>
                      <w:marTop w:val="0"/>
                      <w:marBottom w:val="180"/>
                      <w:divBdr>
                        <w:top w:val="none" w:sz="0" w:space="0" w:color="auto"/>
                        <w:left w:val="none" w:sz="0" w:space="0" w:color="auto"/>
                        <w:bottom w:val="none" w:sz="0" w:space="0" w:color="auto"/>
                        <w:right w:val="none" w:sz="0" w:space="0" w:color="auto"/>
                      </w:divBdr>
                    </w:div>
                    <w:div w:id="583074744">
                      <w:marLeft w:val="0"/>
                      <w:marRight w:val="0"/>
                      <w:marTop w:val="0"/>
                      <w:marBottom w:val="180"/>
                      <w:divBdr>
                        <w:top w:val="none" w:sz="0" w:space="0" w:color="auto"/>
                        <w:left w:val="none" w:sz="0" w:space="0" w:color="auto"/>
                        <w:bottom w:val="none" w:sz="0" w:space="0" w:color="auto"/>
                        <w:right w:val="none" w:sz="0" w:space="0" w:color="auto"/>
                      </w:divBdr>
                    </w:div>
                    <w:div w:id="888416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70297785">
      <w:bodyDiv w:val="1"/>
      <w:marLeft w:val="0"/>
      <w:marRight w:val="0"/>
      <w:marTop w:val="0"/>
      <w:marBottom w:val="0"/>
      <w:divBdr>
        <w:top w:val="none" w:sz="0" w:space="0" w:color="auto"/>
        <w:left w:val="none" w:sz="0" w:space="0" w:color="auto"/>
        <w:bottom w:val="none" w:sz="0" w:space="0" w:color="auto"/>
        <w:right w:val="none" w:sz="0" w:space="0" w:color="auto"/>
      </w:divBdr>
      <w:divsChild>
        <w:div w:id="57636598">
          <w:marLeft w:val="0"/>
          <w:marRight w:val="0"/>
          <w:marTop w:val="0"/>
          <w:marBottom w:val="0"/>
          <w:divBdr>
            <w:top w:val="none" w:sz="0" w:space="0" w:color="auto"/>
            <w:left w:val="none" w:sz="0" w:space="0" w:color="auto"/>
            <w:bottom w:val="none" w:sz="0" w:space="0" w:color="auto"/>
            <w:right w:val="none" w:sz="0" w:space="0" w:color="auto"/>
          </w:divBdr>
          <w:divsChild>
            <w:div w:id="430391270">
              <w:marLeft w:val="0"/>
              <w:marRight w:val="0"/>
              <w:marTop w:val="0"/>
              <w:marBottom w:val="0"/>
              <w:divBdr>
                <w:top w:val="none" w:sz="0" w:space="0" w:color="auto"/>
                <w:left w:val="none" w:sz="0" w:space="0" w:color="auto"/>
                <w:bottom w:val="none" w:sz="0" w:space="0" w:color="auto"/>
                <w:right w:val="none" w:sz="0" w:space="0" w:color="auto"/>
              </w:divBdr>
              <w:divsChild>
                <w:div w:id="120347999">
                  <w:marLeft w:val="0"/>
                  <w:marRight w:val="0"/>
                  <w:marTop w:val="180"/>
                  <w:marBottom w:val="0"/>
                  <w:divBdr>
                    <w:top w:val="none" w:sz="0" w:space="0" w:color="auto"/>
                    <w:left w:val="none" w:sz="0" w:space="0" w:color="auto"/>
                    <w:bottom w:val="none" w:sz="0" w:space="0" w:color="auto"/>
                    <w:right w:val="none" w:sz="0" w:space="0" w:color="auto"/>
                  </w:divBdr>
                  <w:divsChild>
                    <w:div w:id="1291782922">
                      <w:marLeft w:val="0"/>
                      <w:marRight w:val="0"/>
                      <w:marTop w:val="0"/>
                      <w:marBottom w:val="0"/>
                      <w:divBdr>
                        <w:top w:val="none" w:sz="0" w:space="0" w:color="auto"/>
                        <w:left w:val="none" w:sz="0" w:space="0" w:color="auto"/>
                        <w:bottom w:val="single" w:sz="36" w:space="0" w:color="005DA2"/>
                        <w:right w:val="none" w:sz="0" w:space="0" w:color="auto"/>
                      </w:divBdr>
                      <w:divsChild>
                        <w:div w:id="2046171975">
                          <w:marLeft w:val="0"/>
                          <w:marRight w:val="120"/>
                          <w:marTop w:val="0"/>
                          <w:marBottom w:val="0"/>
                          <w:divBdr>
                            <w:top w:val="none" w:sz="0" w:space="0" w:color="auto"/>
                            <w:left w:val="none" w:sz="0" w:space="0" w:color="auto"/>
                            <w:bottom w:val="none" w:sz="0" w:space="0" w:color="auto"/>
                            <w:right w:val="none" w:sz="0" w:space="0" w:color="auto"/>
                          </w:divBdr>
                          <w:divsChild>
                            <w:div w:id="20175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003560">
          <w:marLeft w:val="0"/>
          <w:marRight w:val="0"/>
          <w:marTop w:val="0"/>
          <w:marBottom w:val="0"/>
          <w:divBdr>
            <w:top w:val="none" w:sz="0" w:space="0" w:color="auto"/>
            <w:left w:val="none" w:sz="0" w:space="0" w:color="auto"/>
            <w:bottom w:val="none" w:sz="0" w:space="0" w:color="auto"/>
            <w:right w:val="none" w:sz="0" w:space="0" w:color="auto"/>
          </w:divBdr>
          <w:divsChild>
            <w:div w:id="2146969018">
              <w:marLeft w:val="0"/>
              <w:marRight w:val="0"/>
              <w:marTop w:val="0"/>
              <w:marBottom w:val="0"/>
              <w:divBdr>
                <w:top w:val="none" w:sz="0" w:space="0" w:color="auto"/>
                <w:left w:val="none" w:sz="0" w:space="0" w:color="auto"/>
                <w:bottom w:val="none" w:sz="0" w:space="0" w:color="auto"/>
                <w:right w:val="none" w:sz="0" w:space="0" w:color="auto"/>
              </w:divBdr>
              <w:divsChild>
                <w:div w:id="470557191">
                  <w:marLeft w:val="0"/>
                  <w:marRight w:val="0"/>
                  <w:marTop w:val="0"/>
                  <w:marBottom w:val="360"/>
                  <w:divBdr>
                    <w:top w:val="none" w:sz="0" w:space="0" w:color="auto"/>
                    <w:left w:val="none" w:sz="0" w:space="0" w:color="auto"/>
                    <w:bottom w:val="none" w:sz="0" w:space="0" w:color="auto"/>
                    <w:right w:val="none" w:sz="0" w:space="0" w:color="auto"/>
                  </w:divBdr>
                  <w:divsChild>
                    <w:div w:id="1075513986">
                      <w:marLeft w:val="0"/>
                      <w:marRight w:val="0"/>
                      <w:marTop w:val="0"/>
                      <w:marBottom w:val="0"/>
                      <w:divBdr>
                        <w:top w:val="none" w:sz="0" w:space="0" w:color="auto"/>
                        <w:left w:val="none" w:sz="0" w:space="0" w:color="auto"/>
                        <w:bottom w:val="none" w:sz="0" w:space="0" w:color="auto"/>
                        <w:right w:val="none" w:sz="0" w:space="0" w:color="auto"/>
                      </w:divBdr>
                      <w:divsChild>
                        <w:div w:id="1873493675">
                          <w:marLeft w:val="0"/>
                          <w:marRight w:val="0"/>
                          <w:marTop w:val="0"/>
                          <w:marBottom w:val="0"/>
                          <w:divBdr>
                            <w:top w:val="none" w:sz="0" w:space="0" w:color="auto"/>
                            <w:left w:val="none" w:sz="0" w:space="0" w:color="auto"/>
                            <w:bottom w:val="none" w:sz="0" w:space="0" w:color="auto"/>
                            <w:right w:val="none" w:sz="0" w:space="0" w:color="auto"/>
                          </w:divBdr>
                        </w:div>
                      </w:divsChild>
                    </w:div>
                    <w:div w:id="433021526">
                      <w:marLeft w:val="0"/>
                      <w:marRight w:val="0"/>
                      <w:marTop w:val="75"/>
                      <w:marBottom w:val="0"/>
                      <w:divBdr>
                        <w:top w:val="none" w:sz="0" w:space="0" w:color="auto"/>
                        <w:left w:val="none" w:sz="0" w:space="0" w:color="auto"/>
                        <w:bottom w:val="none" w:sz="0" w:space="0" w:color="auto"/>
                        <w:right w:val="none" w:sz="0" w:space="0" w:color="auto"/>
                      </w:divBdr>
                    </w:div>
                  </w:divsChild>
                </w:div>
                <w:div w:id="1991472570">
                  <w:marLeft w:val="0"/>
                  <w:marRight w:val="0"/>
                  <w:marTop w:val="0"/>
                  <w:marBottom w:val="0"/>
                  <w:divBdr>
                    <w:top w:val="none" w:sz="0" w:space="0" w:color="auto"/>
                    <w:left w:val="none" w:sz="0" w:space="0" w:color="auto"/>
                    <w:bottom w:val="none" w:sz="0" w:space="0" w:color="auto"/>
                    <w:right w:val="none" w:sz="0" w:space="0" w:color="auto"/>
                  </w:divBdr>
                  <w:divsChild>
                    <w:div w:id="2028557688">
                      <w:marLeft w:val="0"/>
                      <w:marRight w:val="0"/>
                      <w:marTop w:val="0"/>
                      <w:marBottom w:val="180"/>
                      <w:divBdr>
                        <w:top w:val="none" w:sz="0" w:space="0" w:color="auto"/>
                        <w:left w:val="none" w:sz="0" w:space="0" w:color="auto"/>
                        <w:bottom w:val="none" w:sz="0" w:space="0" w:color="auto"/>
                        <w:right w:val="none" w:sz="0" w:space="0" w:color="auto"/>
                      </w:divBdr>
                    </w:div>
                    <w:div w:id="15038503">
                      <w:marLeft w:val="0"/>
                      <w:marRight w:val="0"/>
                      <w:marTop w:val="0"/>
                      <w:marBottom w:val="180"/>
                      <w:divBdr>
                        <w:top w:val="none" w:sz="0" w:space="0" w:color="auto"/>
                        <w:left w:val="none" w:sz="0" w:space="0" w:color="auto"/>
                        <w:bottom w:val="none" w:sz="0" w:space="0" w:color="auto"/>
                        <w:right w:val="none" w:sz="0" w:space="0" w:color="auto"/>
                      </w:divBdr>
                    </w:div>
                    <w:div w:id="780301850">
                      <w:marLeft w:val="0"/>
                      <w:marRight w:val="0"/>
                      <w:marTop w:val="0"/>
                      <w:marBottom w:val="180"/>
                      <w:divBdr>
                        <w:top w:val="none" w:sz="0" w:space="0" w:color="auto"/>
                        <w:left w:val="none" w:sz="0" w:space="0" w:color="auto"/>
                        <w:bottom w:val="none" w:sz="0" w:space="0" w:color="auto"/>
                        <w:right w:val="none" w:sz="0" w:space="0" w:color="auto"/>
                      </w:divBdr>
                    </w:div>
                    <w:div w:id="2031836052">
                      <w:marLeft w:val="0"/>
                      <w:marRight w:val="0"/>
                      <w:marTop w:val="360"/>
                      <w:marBottom w:val="360"/>
                      <w:divBdr>
                        <w:top w:val="none" w:sz="0" w:space="0" w:color="auto"/>
                        <w:left w:val="none" w:sz="0" w:space="0" w:color="auto"/>
                        <w:bottom w:val="none" w:sz="0" w:space="0" w:color="auto"/>
                        <w:right w:val="none" w:sz="0" w:space="0" w:color="auto"/>
                      </w:divBdr>
                      <w:divsChild>
                        <w:div w:id="200170796">
                          <w:marLeft w:val="0"/>
                          <w:marRight w:val="0"/>
                          <w:marTop w:val="0"/>
                          <w:marBottom w:val="0"/>
                          <w:divBdr>
                            <w:top w:val="none" w:sz="0" w:space="0" w:color="auto"/>
                            <w:left w:val="none" w:sz="0" w:space="0" w:color="auto"/>
                            <w:bottom w:val="none" w:sz="0" w:space="0" w:color="auto"/>
                            <w:right w:val="none" w:sz="0" w:space="0" w:color="auto"/>
                          </w:divBdr>
                          <w:divsChild>
                            <w:div w:id="729859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90274284">
                      <w:marLeft w:val="0"/>
                      <w:marRight w:val="0"/>
                      <w:marTop w:val="0"/>
                      <w:marBottom w:val="180"/>
                      <w:divBdr>
                        <w:top w:val="none" w:sz="0" w:space="0" w:color="auto"/>
                        <w:left w:val="none" w:sz="0" w:space="0" w:color="auto"/>
                        <w:bottom w:val="none" w:sz="0" w:space="0" w:color="auto"/>
                        <w:right w:val="none" w:sz="0" w:space="0" w:color="auto"/>
                      </w:divBdr>
                    </w:div>
                    <w:div w:id="314459829">
                      <w:marLeft w:val="0"/>
                      <w:marRight w:val="0"/>
                      <w:marTop w:val="0"/>
                      <w:marBottom w:val="180"/>
                      <w:divBdr>
                        <w:top w:val="none" w:sz="0" w:space="0" w:color="auto"/>
                        <w:left w:val="none" w:sz="0" w:space="0" w:color="auto"/>
                        <w:bottom w:val="none" w:sz="0" w:space="0" w:color="auto"/>
                        <w:right w:val="none" w:sz="0" w:space="0" w:color="auto"/>
                      </w:divBdr>
                    </w:div>
                    <w:div w:id="688262783">
                      <w:marLeft w:val="0"/>
                      <w:marRight w:val="0"/>
                      <w:marTop w:val="0"/>
                      <w:marBottom w:val="180"/>
                      <w:divBdr>
                        <w:top w:val="none" w:sz="0" w:space="0" w:color="auto"/>
                        <w:left w:val="none" w:sz="0" w:space="0" w:color="auto"/>
                        <w:bottom w:val="none" w:sz="0" w:space="0" w:color="auto"/>
                        <w:right w:val="none" w:sz="0" w:space="0" w:color="auto"/>
                      </w:divBdr>
                    </w:div>
                    <w:div w:id="1697660132">
                      <w:marLeft w:val="0"/>
                      <w:marRight w:val="0"/>
                      <w:marTop w:val="360"/>
                      <w:marBottom w:val="360"/>
                      <w:divBdr>
                        <w:top w:val="none" w:sz="0" w:space="0" w:color="auto"/>
                        <w:left w:val="none" w:sz="0" w:space="0" w:color="auto"/>
                        <w:bottom w:val="none" w:sz="0" w:space="0" w:color="auto"/>
                        <w:right w:val="none" w:sz="0" w:space="0" w:color="auto"/>
                      </w:divBdr>
                      <w:divsChild>
                        <w:div w:id="1983852340">
                          <w:marLeft w:val="0"/>
                          <w:marRight w:val="0"/>
                          <w:marTop w:val="0"/>
                          <w:marBottom w:val="0"/>
                          <w:divBdr>
                            <w:top w:val="none" w:sz="0" w:space="0" w:color="auto"/>
                            <w:left w:val="none" w:sz="0" w:space="0" w:color="auto"/>
                            <w:bottom w:val="none" w:sz="0" w:space="0" w:color="auto"/>
                            <w:right w:val="none" w:sz="0" w:space="0" w:color="auto"/>
                          </w:divBdr>
                          <w:divsChild>
                            <w:div w:id="97263809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6317050">
                      <w:marLeft w:val="0"/>
                      <w:marRight w:val="0"/>
                      <w:marTop w:val="0"/>
                      <w:marBottom w:val="180"/>
                      <w:divBdr>
                        <w:top w:val="none" w:sz="0" w:space="0" w:color="auto"/>
                        <w:left w:val="none" w:sz="0" w:space="0" w:color="auto"/>
                        <w:bottom w:val="none" w:sz="0" w:space="0" w:color="auto"/>
                        <w:right w:val="none" w:sz="0" w:space="0" w:color="auto"/>
                      </w:divBdr>
                    </w:div>
                    <w:div w:id="1927104702">
                      <w:marLeft w:val="0"/>
                      <w:marRight w:val="0"/>
                      <w:marTop w:val="0"/>
                      <w:marBottom w:val="180"/>
                      <w:divBdr>
                        <w:top w:val="none" w:sz="0" w:space="0" w:color="auto"/>
                        <w:left w:val="none" w:sz="0" w:space="0" w:color="auto"/>
                        <w:bottom w:val="none" w:sz="0" w:space="0" w:color="auto"/>
                        <w:right w:val="none" w:sz="0" w:space="0" w:color="auto"/>
                      </w:divBdr>
                    </w:div>
                    <w:div w:id="1154879315">
                      <w:marLeft w:val="0"/>
                      <w:marRight w:val="0"/>
                      <w:marTop w:val="0"/>
                      <w:marBottom w:val="180"/>
                      <w:divBdr>
                        <w:top w:val="none" w:sz="0" w:space="0" w:color="auto"/>
                        <w:left w:val="none" w:sz="0" w:space="0" w:color="auto"/>
                        <w:bottom w:val="none" w:sz="0" w:space="0" w:color="auto"/>
                        <w:right w:val="none" w:sz="0" w:space="0" w:color="auto"/>
                      </w:divBdr>
                    </w:div>
                    <w:div w:id="41835711">
                      <w:marLeft w:val="0"/>
                      <w:marRight w:val="0"/>
                      <w:marTop w:val="0"/>
                      <w:marBottom w:val="180"/>
                      <w:divBdr>
                        <w:top w:val="none" w:sz="0" w:space="0" w:color="auto"/>
                        <w:left w:val="none" w:sz="0" w:space="0" w:color="auto"/>
                        <w:bottom w:val="none" w:sz="0" w:space="0" w:color="auto"/>
                        <w:right w:val="none" w:sz="0" w:space="0" w:color="auto"/>
                      </w:divBdr>
                    </w:div>
                    <w:div w:id="975529003">
                      <w:marLeft w:val="0"/>
                      <w:marRight w:val="0"/>
                      <w:marTop w:val="0"/>
                      <w:marBottom w:val="180"/>
                      <w:divBdr>
                        <w:top w:val="none" w:sz="0" w:space="0" w:color="auto"/>
                        <w:left w:val="none" w:sz="0" w:space="0" w:color="auto"/>
                        <w:bottom w:val="none" w:sz="0" w:space="0" w:color="auto"/>
                        <w:right w:val="none" w:sz="0" w:space="0" w:color="auto"/>
                      </w:divBdr>
                    </w:div>
                    <w:div w:id="1876648769">
                      <w:marLeft w:val="0"/>
                      <w:marRight w:val="0"/>
                      <w:marTop w:val="360"/>
                      <w:marBottom w:val="360"/>
                      <w:divBdr>
                        <w:top w:val="none" w:sz="0" w:space="0" w:color="auto"/>
                        <w:left w:val="none" w:sz="0" w:space="0" w:color="auto"/>
                        <w:bottom w:val="none" w:sz="0" w:space="0" w:color="auto"/>
                        <w:right w:val="none" w:sz="0" w:space="0" w:color="auto"/>
                      </w:divBdr>
                      <w:divsChild>
                        <w:div w:id="633365120">
                          <w:marLeft w:val="0"/>
                          <w:marRight w:val="0"/>
                          <w:marTop w:val="0"/>
                          <w:marBottom w:val="0"/>
                          <w:divBdr>
                            <w:top w:val="none" w:sz="0" w:space="0" w:color="auto"/>
                            <w:left w:val="none" w:sz="0" w:space="0" w:color="auto"/>
                            <w:bottom w:val="none" w:sz="0" w:space="0" w:color="auto"/>
                            <w:right w:val="none" w:sz="0" w:space="0" w:color="auto"/>
                          </w:divBdr>
                          <w:divsChild>
                            <w:div w:id="20024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0264">
                      <w:marLeft w:val="0"/>
                      <w:marRight w:val="0"/>
                      <w:marTop w:val="0"/>
                      <w:marBottom w:val="180"/>
                      <w:divBdr>
                        <w:top w:val="none" w:sz="0" w:space="0" w:color="auto"/>
                        <w:left w:val="none" w:sz="0" w:space="0" w:color="auto"/>
                        <w:bottom w:val="none" w:sz="0" w:space="0" w:color="auto"/>
                        <w:right w:val="none" w:sz="0" w:space="0" w:color="auto"/>
                      </w:divBdr>
                    </w:div>
                    <w:div w:id="719595631">
                      <w:marLeft w:val="0"/>
                      <w:marRight w:val="0"/>
                      <w:marTop w:val="0"/>
                      <w:marBottom w:val="180"/>
                      <w:divBdr>
                        <w:top w:val="none" w:sz="0" w:space="0" w:color="auto"/>
                        <w:left w:val="none" w:sz="0" w:space="0" w:color="auto"/>
                        <w:bottom w:val="none" w:sz="0" w:space="0" w:color="auto"/>
                        <w:right w:val="none" w:sz="0" w:space="0" w:color="auto"/>
                      </w:divBdr>
                    </w:div>
                    <w:div w:id="1006859656">
                      <w:marLeft w:val="0"/>
                      <w:marRight w:val="0"/>
                      <w:marTop w:val="0"/>
                      <w:marBottom w:val="180"/>
                      <w:divBdr>
                        <w:top w:val="none" w:sz="0" w:space="0" w:color="auto"/>
                        <w:left w:val="none" w:sz="0" w:space="0" w:color="auto"/>
                        <w:bottom w:val="none" w:sz="0" w:space="0" w:color="auto"/>
                        <w:right w:val="none" w:sz="0" w:space="0" w:color="auto"/>
                      </w:divBdr>
                    </w:div>
                    <w:div w:id="498733392">
                      <w:marLeft w:val="0"/>
                      <w:marRight w:val="0"/>
                      <w:marTop w:val="0"/>
                      <w:marBottom w:val="180"/>
                      <w:divBdr>
                        <w:top w:val="none" w:sz="0" w:space="0" w:color="auto"/>
                        <w:left w:val="none" w:sz="0" w:space="0" w:color="auto"/>
                        <w:bottom w:val="none" w:sz="0" w:space="0" w:color="auto"/>
                        <w:right w:val="none" w:sz="0" w:space="0" w:color="auto"/>
                      </w:divBdr>
                    </w:div>
                    <w:div w:id="869806457">
                      <w:marLeft w:val="0"/>
                      <w:marRight w:val="0"/>
                      <w:marTop w:val="0"/>
                      <w:marBottom w:val="180"/>
                      <w:divBdr>
                        <w:top w:val="none" w:sz="0" w:space="0" w:color="auto"/>
                        <w:left w:val="none" w:sz="0" w:space="0" w:color="auto"/>
                        <w:bottom w:val="none" w:sz="0" w:space="0" w:color="auto"/>
                        <w:right w:val="none" w:sz="0" w:space="0" w:color="auto"/>
                      </w:divBdr>
                    </w:div>
                    <w:div w:id="271323866">
                      <w:marLeft w:val="0"/>
                      <w:marRight w:val="0"/>
                      <w:marTop w:val="0"/>
                      <w:marBottom w:val="180"/>
                      <w:divBdr>
                        <w:top w:val="none" w:sz="0" w:space="0" w:color="auto"/>
                        <w:left w:val="none" w:sz="0" w:space="0" w:color="auto"/>
                        <w:bottom w:val="none" w:sz="0" w:space="0" w:color="auto"/>
                        <w:right w:val="none" w:sz="0" w:space="0" w:color="auto"/>
                      </w:divBdr>
                    </w:div>
                    <w:div w:id="802961850">
                      <w:marLeft w:val="0"/>
                      <w:marRight w:val="0"/>
                      <w:marTop w:val="0"/>
                      <w:marBottom w:val="180"/>
                      <w:divBdr>
                        <w:top w:val="none" w:sz="0" w:space="0" w:color="auto"/>
                        <w:left w:val="none" w:sz="0" w:space="0" w:color="auto"/>
                        <w:bottom w:val="none" w:sz="0" w:space="0" w:color="auto"/>
                        <w:right w:val="none" w:sz="0" w:space="0" w:color="auto"/>
                      </w:divBdr>
                    </w:div>
                    <w:div w:id="526258285">
                      <w:marLeft w:val="0"/>
                      <w:marRight w:val="0"/>
                      <w:marTop w:val="0"/>
                      <w:marBottom w:val="180"/>
                      <w:divBdr>
                        <w:top w:val="none" w:sz="0" w:space="0" w:color="auto"/>
                        <w:left w:val="none" w:sz="0" w:space="0" w:color="auto"/>
                        <w:bottom w:val="none" w:sz="0" w:space="0" w:color="auto"/>
                        <w:right w:val="none" w:sz="0" w:space="0" w:color="auto"/>
                      </w:divBdr>
                    </w:div>
                    <w:div w:id="817187079">
                      <w:marLeft w:val="0"/>
                      <w:marRight w:val="0"/>
                      <w:marTop w:val="0"/>
                      <w:marBottom w:val="180"/>
                      <w:divBdr>
                        <w:top w:val="none" w:sz="0" w:space="0" w:color="auto"/>
                        <w:left w:val="none" w:sz="0" w:space="0" w:color="auto"/>
                        <w:bottom w:val="none" w:sz="0" w:space="0" w:color="auto"/>
                        <w:right w:val="none" w:sz="0" w:space="0" w:color="auto"/>
                      </w:divBdr>
                    </w:div>
                    <w:div w:id="8543416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70303232">
      <w:bodyDiv w:val="1"/>
      <w:marLeft w:val="0"/>
      <w:marRight w:val="0"/>
      <w:marTop w:val="0"/>
      <w:marBottom w:val="0"/>
      <w:divBdr>
        <w:top w:val="none" w:sz="0" w:space="0" w:color="auto"/>
        <w:left w:val="none" w:sz="0" w:space="0" w:color="auto"/>
        <w:bottom w:val="none" w:sz="0" w:space="0" w:color="auto"/>
        <w:right w:val="none" w:sz="0" w:space="0" w:color="auto"/>
      </w:divBdr>
      <w:divsChild>
        <w:div w:id="1962178914">
          <w:marLeft w:val="0"/>
          <w:marRight w:val="0"/>
          <w:marTop w:val="0"/>
          <w:marBottom w:val="0"/>
          <w:divBdr>
            <w:top w:val="none" w:sz="0" w:space="0" w:color="auto"/>
            <w:left w:val="none" w:sz="0" w:space="0" w:color="auto"/>
            <w:bottom w:val="none" w:sz="0" w:space="0" w:color="auto"/>
            <w:right w:val="none" w:sz="0" w:space="0" w:color="auto"/>
          </w:divBdr>
          <w:divsChild>
            <w:div w:id="592203141">
              <w:marLeft w:val="0"/>
              <w:marRight w:val="0"/>
              <w:marTop w:val="0"/>
              <w:marBottom w:val="0"/>
              <w:divBdr>
                <w:top w:val="none" w:sz="0" w:space="0" w:color="auto"/>
                <w:left w:val="none" w:sz="0" w:space="0" w:color="auto"/>
                <w:bottom w:val="none" w:sz="0" w:space="0" w:color="auto"/>
                <w:right w:val="none" w:sz="0" w:space="0" w:color="auto"/>
              </w:divBdr>
              <w:divsChild>
                <w:div w:id="290792525">
                  <w:marLeft w:val="0"/>
                  <w:marRight w:val="0"/>
                  <w:marTop w:val="120"/>
                  <w:marBottom w:val="0"/>
                  <w:divBdr>
                    <w:top w:val="none" w:sz="0" w:space="0" w:color="auto"/>
                    <w:left w:val="none" w:sz="0" w:space="0" w:color="auto"/>
                    <w:bottom w:val="none" w:sz="0" w:space="0" w:color="auto"/>
                    <w:right w:val="none" w:sz="0" w:space="0" w:color="auto"/>
                  </w:divBdr>
                  <w:divsChild>
                    <w:div w:id="7220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92412">
          <w:marLeft w:val="0"/>
          <w:marRight w:val="0"/>
          <w:marTop w:val="0"/>
          <w:marBottom w:val="0"/>
          <w:divBdr>
            <w:top w:val="none" w:sz="0" w:space="0" w:color="auto"/>
            <w:left w:val="none" w:sz="0" w:space="0" w:color="auto"/>
            <w:bottom w:val="none" w:sz="0" w:space="0" w:color="auto"/>
            <w:right w:val="none" w:sz="0" w:space="0" w:color="auto"/>
          </w:divBdr>
          <w:divsChild>
            <w:div w:id="620763358">
              <w:marLeft w:val="0"/>
              <w:marRight w:val="0"/>
              <w:marTop w:val="0"/>
              <w:marBottom w:val="0"/>
              <w:divBdr>
                <w:top w:val="none" w:sz="0" w:space="0" w:color="auto"/>
                <w:left w:val="none" w:sz="0" w:space="0" w:color="auto"/>
                <w:bottom w:val="none" w:sz="0" w:space="0" w:color="auto"/>
                <w:right w:val="none" w:sz="0" w:space="0" w:color="auto"/>
              </w:divBdr>
              <w:divsChild>
                <w:div w:id="904994852">
                  <w:marLeft w:val="0"/>
                  <w:marRight w:val="0"/>
                  <w:marTop w:val="0"/>
                  <w:marBottom w:val="360"/>
                  <w:divBdr>
                    <w:top w:val="none" w:sz="0" w:space="0" w:color="auto"/>
                    <w:left w:val="none" w:sz="0" w:space="0" w:color="auto"/>
                    <w:bottom w:val="none" w:sz="0" w:space="0" w:color="auto"/>
                    <w:right w:val="none" w:sz="0" w:space="0" w:color="auto"/>
                  </w:divBdr>
                  <w:divsChild>
                    <w:div w:id="1133524752">
                      <w:marLeft w:val="0"/>
                      <w:marRight w:val="0"/>
                      <w:marTop w:val="0"/>
                      <w:marBottom w:val="0"/>
                      <w:divBdr>
                        <w:top w:val="none" w:sz="0" w:space="0" w:color="auto"/>
                        <w:left w:val="none" w:sz="0" w:space="0" w:color="auto"/>
                        <w:bottom w:val="none" w:sz="0" w:space="0" w:color="auto"/>
                        <w:right w:val="none" w:sz="0" w:space="0" w:color="auto"/>
                      </w:divBdr>
                      <w:divsChild>
                        <w:div w:id="782119594">
                          <w:marLeft w:val="0"/>
                          <w:marRight w:val="0"/>
                          <w:marTop w:val="0"/>
                          <w:marBottom w:val="0"/>
                          <w:divBdr>
                            <w:top w:val="none" w:sz="0" w:space="0" w:color="auto"/>
                            <w:left w:val="none" w:sz="0" w:space="0" w:color="auto"/>
                            <w:bottom w:val="none" w:sz="0" w:space="0" w:color="auto"/>
                            <w:right w:val="none" w:sz="0" w:space="0" w:color="auto"/>
                          </w:divBdr>
                          <w:divsChild>
                            <w:div w:id="562833912">
                              <w:marLeft w:val="0"/>
                              <w:marRight w:val="0"/>
                              <w:marTop w:val="0"/>
                              <w:marBottom w:val="0"/>
                              <w:divBdr>
                                <w:top w:val="none" w:sz="0" w:space="0" w:color="auto"/>
                                <w:left w:val="none" w:sz="0" w:space="0" w:color="auto"/>
                                <w:bottom w:val="none" w:sz="0" w:space="0" w:color="auto"/>
                                <w:right w:val="none" w:sz="0" w:space="0" w:color="auto"/>
                              </w:divBdr>
                              <w:divsChild>
                                <w:div w:id="1178538416">
                                  <w:marLeft w:val="0"/>
                                  <w:marRight w:val="0"/>
                                  <w:marTop w:val="0"/>
                                  <w:marBottom w:val="0"/>
                                  <w:divBdr>
                                    <w:top w:val="none" w:sz="0" w:space="0" w:color="auto"/>
                                    <w:left w:val="none" w:sz="0" w:space="0" w:color="auto"/>
                                    <w:bottom w:val="none" w:sz="0" w:space="0" w:color="auto"/>
                                    <w:right w:val="none" w:sz="0" w:space="0" w:color="auto"/>
                                  </w:divBdr>
                                  <w:divsChild>
                                    <w:div w:id="15055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16370">
                      <w:marLeft w:val="0"/>
                      <w:marRight w:val="0"/>
                      <w:marTop w:val="75"/>
                      <w:marBottom w:val="0"/>
                      <w:divBdr>
                        <w:top w:val="none" w:sz="0" w:space="0" w:color="auto"/>
                        <w:left w:val="none" w:sz="0" w:space="0" w:color="auto"/>
                        <w:bottom w:val="none" w:sz="0" w:space="0" w:color="auto"/>
                        <w:right w:val="none" w:sz="0" w:space="0" w:color="auto"/>
                      </w:divBdr>
                      <w:divsChild>
                        <w:div w:id="1923946980">
                          <w:marLeft w:val="-15"/>
                          <w:marRight w:val="-15"/>
                          <w:marTop w:val="0"/>
                          <w:marBottom w:val="0"/>
                          <w:divBdr>
                            <w:top w:val="none" w:sz="0" w:space="0" w:color="auto"/>
                            <w:left w:val="none" w:sz="0" w:space="0" w:color="auto"/>
                            <w:bottom w:val="none" w:sz="0" w:space="0" w:color="auto"/>
                            <w:right w:val="none" w:sz="0" w:space="0" w:color="auto"/>
                          </w:divBdr>
                        </w:div>
                        <w:div w:id="1511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269">
                  <w:marLeft w:val="0"/>
                  <w:marRight w:val="0"/>
                  <w:marTop w:val="0"/>
                  <w:marBottom w:val="0"/>
                  <w:divBdr>
                    <w:top w:val="none" w:sz="0" w:space="0" w:color="auto"/>
                    <w:left w:val="none" w:sz="0" w:space="0" w:color="auto"/>
                    <w:bottom w:val="none" w:sz="0" w:space="0" w:color="auto"/>
                    <w:right w:val="none" w:sz="0" w:space="0" w:color="auto"/>
                  </w:divBdr>
                  <w:divsChild>
                    <w:div w:id="562645800">
                      <w:marLeft w:val="0"/>
                      <w:marRight w:val="0"/>
                      <w:marTop w:val="0"/>
                      <w:marBottom w:val="180"/>
                      <w:divBdr>
                        <w:top w:val="none" w:sz="0" w:space="0" w:color="auto"/>
                        <w:left w:val="none" w:sz="0" w:space="0" w:color="auto"/>
                        <w:bottom w:val="none" w:sz="0" w:space="0" w:color="auto"/>
                        <w:right w:val="none" w:sz="0" w:space="0" w:color="auto"/>
                      </w:divBdr>
                    </w:div>
                    <w:div w:id="1601835257">
                      <w:marLeft w:val="0"/>
                      <w:marRight w:val="0"/>
                      <w:marTop w:val="0"/>
                      <w:marBottom w:val="180"/>
                      <w:divBdr>
                        <w:top w:val="none" w:sz="0" w:space="0" w:color="auto"/>
                        <w:left w:val="none" w:sz="0" w:space="0" w:color="auto"/>
                        <w:bottom w:val="none" w:sz="0" w:space="0" w:color="auto"/>
                        <w:right w:val="none" w:sz="0" w:space="0" w:color="auto"/>
                      </w:divBdr>
                    </w:div>
                    <w:div w:id="959412319">
                      <w:marLeft w:val="0"/>
                      <w:marRight w:val="0"/>
                      <w:marTop w:val="0"/>
                      <w:marBottom w:val="180"/>
                      <w:divBdr>
                        <w:top w:val="none" w:sz="0" w:space="0" w:color="auto"/>
                        <w:left w:val="none" w:sz="0" w:space="0" w:color="auto"/>
                        <w:bottom w:val="none" w:sz="0" w:space="0" w:color="auto"/>
                        <w:right w:val="none" w:sz="0" w:space="0" w:color="auto"/>
                      </w:divBdr>
                    </w:div>
                    <w:div w:id="607393131">
                      <w:marLeft w:val="0"/>
                      <w:marRight w:val="0"/>
                      <w:marTop w:val="360"/>
                      <w:marBottom w:val="360"/>
                      <w:divBdr>
                        <w:top w:val="none" w:sz="0" w:space="0" w:color="auto"/>
                        <w:left w:val="none" w:sz="0" w:space="0" w:color="auto"/>
                        <w:bottom w:val="none" w:sz="0" w:space="0" w:color="auto"/>
                        <w:right w:val="none" w:sz="0" w:space="0" w:color="auto"/>
                      </w:divBdr>
                      <w:divsChild>
                        <w:div w:id="673728084">
                          <w:marLeft w:val="0"/>
                          <w:marRight w:val="0"/>
                          <w:marTop w:val="0"/>
                          <w:marBottom w:val="0"/>
                          <w:divBdr>
                            <w:top w:val="none" w:sz="0" w:space="0" w:color="auto"/>
                            <w:left w:val="none" w:sz="0" w:space="0" w:color="auto"/>
                            <w:bottom w:val="none" w:sz="0" w:space="0" w:color="auto"/>
                            <w:right w:val="none" w:sz="0" w:space="0" w:color="auto"/>
                          </w:divBdr>
                          <w:divsChild>
                            <w:div w:id="1356091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53184702">
                      <w:marLeft w:val="0"/>
                      <w:marRight w:val="0"/>
                      <w:marTop w:val="0"/>
                      <w:marBottom w:val="180"/>
                      <w:divBdr>
                        <w:top w:val="none" w:sz="0" w:space="0" w:color="auto"/>
                        <w:left w:val="none" w:sz="0" w:space="0" w:color="auto"/>
                        <w:bottom w:val="none" w:sz="0" w:space="0" w:color="auto"/>
                        <w:right w:val="none" w:sz="0" w:space="0" w:color="auto"/>
                      </w:divBdr>
                    </w:div>
                    <w:div w:id="485361652">
                      <w:marLeft w:val="0"/>
                      <w:marRight w:val="0"/>
                      <w:marTop w:val="0"/>
                      <w:marBottom w:val="180"/>
                      <w:divBdr>
                        <w:top w:val="none" w:sz="0" w:space="0" w:color="auto"/>
                        <w:left w:val="none" w:sz="0" w:space="0" w:color="auto"/>
                        <w:bottom w:val="none" w:sz="0" w:space="0" w:color="auto"/>
                        <w:right w:val="none" w:sz="0" w:space="0" w:color="auto"/>
                      </w:divBdr>
                    </w:div>
                    <w:div w:id="679770787">
                      <w:marLeft w:val="0"/>
                      <w:marRight w:val="0"/>
                      <w:marTop w:val="0"/>
                      <w:marBottom w:val="180"/>
                      <w:divBdr>
                        <w:top w:val="none" w:sz="0" w:space="0" w:color="auto"/>
                        <w:left w:val="none" w:sz="0" w:space="0" w:color="auto"/>
                        <w:bottom w:val="none" w:sz="0" w:space="0" w:color="auto"/>
                        <w:right w:val="none" w:sz="0" w:space="0" w:color="auto"/>
                      </w:divBdr>
                    </w:div>
                    <w:div w:id="1624732115">
                      <w:marLeft w:val="0"/>
                      <w:marRight w:val="0"/>
                      <w:marTop w:val="0"/>
                      <w:marBottom w:val="180"/>
                      <w:divBdr>
                        <w:top w:val="none" w:sz="0" w:space="0" w:color="auto"/>
                        <w:left w:val="none" w:sz="0" w:space="0" w:color="auto"/>
                        <w:bottom w:val="none" w:sz="0" w:space="0" w:color="auto"/>
                        <w:right w:val="none" w:sz="0" w:space="0" w:color="auto"/>
                      </w:divBdr>
                    </w:div>
                    <w:div w:id="1654989798">
                      <w:marLeft w:val="0"/>
                      <w:marRight w:val="0"/>
                      <w:marTop w:val="360"/>
                      <w:marBottom w:val="360"/>
                      <w:divBdr>
                        <w:top w:val="none" w:sz="0" w:space="0" w:color="auto"/>
                        <w:left w:val="none" w:sz="0" w:space="0" w:color="auto"/>
                        <w:bottom w:val="none" w:sz="0" w:space="0" w:color="auto"/>
                        <w:right w:val="none" w:sz="0" w:space="0" w:color="auto"/>
                      </w:divBdr>
                      <w:divsChild>
                        <w:div w:id="979966957">
                          <w:marLeft w:val="0"/>
                          <w:marRight w:val="0"/>
                          <w:marTop w:val="0"/>
                          <w:marBottom w:val="0"/>
                          <w:divBdr>
                            <w:top w:val="none" w:sz="0" w:space="0" w:color="auto"/>
                            <w:left w:val="none" w:sz="0" w:space="0" w:color="auto"/>
                            <w:bottom w:val="none" w:sz="0" w:space="0" w:color="auto"/>
                            <w:right w:val="none" w:sz="0" w:space="0" w:color="auto"/>
                          </w:divBdr>
                          <w:divsChild>
                            <w:div w:id="13909605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8504698">
                      <w:marLeft w:val="0"/>
                      <w:marRight w:val="0"/>
                      <w:marTop w:val="0"/>
                      <w:marBottom w:val="180"/>
                      <w:divBdr>
                        <w:top w:val="none" w:sz="0" w:space="0" w:color="auto"/>
                        <w:left w:val="none" w:sz="0" w:space="0" w:color="auto"/>
                        <w:bottom w:val="none" w:sz="0" w:space="0" w:color="auto"/>
                        <w:right w:val="none" w:sz="0" w:space="0" w:color="auto"/>
                      </w:divBdr>
                    </w:div>
                    <w:div w:id="1920167241">
                      <w:marLeft w:val="0"/>
                      <w:marRight w:val="0"/>
                      <w:marTop w:val="0"/>
                      <w:marBottom w:val="180"/>
                      <w:divBdr>
                        <w:top w:val="none" w:sz="0" w:space="0" w:color="auto"/>
                        <w:left w:val="none" w:sz="0" w:space="0" w:color="auto"/>
                        <w:bottom w:val="none" w:sz="0" w:space="0" w:color="auto"/>
                        <w:right w:val="none" w:sz="0" w:space="0" w:color="auto"/>
                      </w:divBdr>
                    </w:div>
                    <w:div w:id="981619060">
                      <w:marLeft w:val="0"/>
                      <w:marRight w:val="0"/>
                      <w:marTop w:val="0"/>
                      <w:marBottom w:val="180"/>
                      <w:divBdr>
                        <w:top w:val="none" w:sz="0" w:space="0" w:color="auto"/>
                        <w:left w:val="none" w:sz="0" w:space="0" w:color="auto"/>
                        <w:bottom w:val="none" w:sz="0" w:space="0" w:color="auto"/>
                        <w:right w:val="none" w:sz="0" w:space="0" w:color="auto"/>
                      </w:divBdr>
                    </w:div>
                    <w:div w:id="1827168097">
                      <w:marLeft w:val="0"/>
                      <w:marRight w:val="0"/>
                      <w:marTop w:val="0"/>
                      <w:marBottom w:val="180"/>
                      <w:divBdr>
                        <w:top w:val="none" w:sz="0" w:space="0" w:color="auto"/>
                        <w:left w:val="none" w:sz="0" w:space="0" w:color="auto"/>
                        <w:bottom w:val="none" w:sz="0" w:space="0" w:color="auto"/>
                        <w:right w:val="none" w:sz="0" w:space="0" w:color="auto"/>
                      </w:divBdr>
                    </w:div>
                    <w:div w:id="829173277">
                      <w:marLeft w:val="0"/>
                      <w:marRight w:val="0"/>
                      <w:marTop w:val="360"/>
                      <w:marBottom w:val="360"/>
                      <w:divBdr>
                        <w:top w:val="none" w:sz="0" w:space="0" w:color="auto"/>
                        <w:left w:val="none" w:sz="0" w:space="0" w:color="auto"/>
                        <w:bottom w:val="none" w:sz="0" w:space="0" w:color="auto"/>
                        <w:right w:val="none" w:sz="0" w:space="0" w:color="auto"/>
                      </w:divBdr>
                      <w:divsChild>
                        <w:div w:id="962002998">
                          <w:marLeft w:val="0"/>
                          <w:marRight w:val="0"/>
                          <w:marTop w:val="0"/>
                          <w:marBottom w:val="0"/>
                          <w:divBdr>
                            <w:top w:val="none" w:sz="0" w:space="0" w:color="auto"/>
                            <w:left w:val="none" w:sz="0" w:space="0" w:color="auto"/>
                            <w:bottom w:val="none" w:sz="0" w:space="0" w:color="auto"/>
                            <w:right w:val="none" w:sz="0" w:space="0" w:color="auto"/>
                          </w:divBdr>
                          <w:divsChild>
                            <w:div w:id="10514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5617">
                      <w:marLeft w:val="0"/>
                      <w:marRight w:val="0"/>
                      <w:marTop w:val="0"/>
                      <w:marBottom w:val="180"/>
                      <w:divBdr>
                        <w:top w:val="none" w:sz="0" w:space="0" w:color="auto"/>
                        <w:left w:val="none" w:sz="0" w:space="0" w:color="auto"/>
                        <w:bottom w:val="none" w:sz="0" w:space="0" w:color="auto"/>
                        <w:right w:val="none" w:sz="0" w:space="0" w:color="auto"/>
                      </w:divBdr>
                    </w:div>
                    <w:div w:id="1202595219">
                      <w:marLeft w:val="0"/>
                      <w:marRight w:val="0"/>
                      <w:marTop w:val="0"/>
                      <w:marBottom w:val="180"/>
                      <w:divBdr>
                        <w:top w:val="none" w:sz="0" w:space="0" w:color="auto"/>
                        <w:left w:val="none" w:sz="0" w:space="0" w:color="auto"/>
                        <w:bottom w:val="none" w:sz="0" w:space="0" w:color="auto"/>
                        <w:right w:val="none" w:sz="0" w:space="0" w:color="auto"/>
                      </w:divBdr>
                    </w:div>
                    <w:div w:id="2083871282">
                      <w:marLeft w:val="0"/>
                      <w:marRight w:val="0"/>
                      <w:marTop w:val="0"/>
                      <w:marBottom w:val="180"/>
                      <w:divBdr>
                        <w:top w:val="none" w:sz="0" w:space="0" w:color="auto"/>
                        <w:left w:val="none" w:sz="0" w:space="0" w:color="auto"/>
                        <w:bottom w:val="none" w:sz="0" w:space="0" w:color="auto"/>
                        <w:right w:val="none" w:sz="0" w:space="0" w:color="auto"/>
                      </w:divBdr>
                    </w:div>
                    <w:div w:id="1533109513">
                      <w:marLeft w:val="0"/>
                      <w:marRight w:val="0"/>
                      <w:marTop w:val="0"/>
                      <w:marBottom w:val="180"/>
                      <w:divBdr>
                        <w:top w:val="none" w:sz="0" w:space="0" w:color="auto"/>
                        <w:left w:val="none" w:sz="0" w:space="0" w:color="auto"/>
                        <w:bottom w:val="none" w:sz="0" w:space="0" w:color="auto"/>
                        <w:right w:val="none" w:sz="0" w:space="0" w:color="auto"/>
                      </w:divBdr>
                    </w:div>
                    <w:div w:id="758723033">
                      <w:marLeft w:val="0"/>
                      <w:marRight w:val="0"/>
                      <w:marTop w:val="0"/>
                      <w:marBottom w:val="180"/>
                      <w:divBdr>
                        <w:top w:val="none" w:sz="0" w:space="0" w:color="auto"/>
                        <w:left w:val="none" w:sz="0" w:space="0" w:color="auto"/>
                        <w:bottom w:val="none" w:sz="0" w:space="0" w:color="auto"/>
                        <w:right w:val="none" w:sz="0" w:space="0" w:color="auto"/>
                      </w:divBdr>
                    </w:div>
                    <w:div w:id="2068524915">
                      <w:marLeft w:val="0"/>
                      <w:marRight w:val="0"/>
                      <w:marTop w:val="0"/>
                      <w:marBottom w:val="180"/>
                      <w:divBdr>
                        <w:top w:val="none" w:sz="0" w:space="0" w:color="auto"/>
                        <w:left w:val="none" w:sz="0" w:space="0" w:color="auto"/>
                        <w:bottom w:val="none" w:sz="0" w:space="0" w:color="auto"/>
                        <w:right w:val="none" w:sz="0" w:space="0" w:color="auto"/>
                      </w:divBdr>
                    </w:div>
                    <w:div w:id="1846045691">
                      <w:marLeft w:val="0"/>
                      <w:marRight w:val="0"/>
                      <w:marTop w:val="0"/>
                      <w:marBottom w:val="180"/>
                      <w:divBdr>
                        <w:top w:val="none" w:sz="0" w:space="0" w:color="auto"/>
                        <w:left w:val="none" w:sz="0" w:space="0" w:color="auto"/>
                        <w:bottom w:val="none" w:sz="0" w:space="0" w:color="auto"/>
                        <w:right w:val="none" w:sz="0" w:space="0" w:color="auto"/>
                      </w:divBdr>
                    </w:div>
                    <w:div w:id="802425208">
                      <w:marLeft w:val="0"/>
                      <w:marRight w:val="0"/>
                      <w:marTop w:val="0"/>
                      <w:marBottom w:val="180"/>
                      <w:divBdr>
                        <w:top w:val="none" w:sz="0" w:space="0" w:color="auto"/>
                        <w:left w:val="none" w:sz="0" w:space="0" w:color="auto"/>
                        <w:bottom w:val="none" w:sz="0" w:space="0" w:color="auto"/>
                        <w:right w:val="none" w:sz="0" w:space="0" w:color="auto"/>
                      </w:divBdr>
                    </w:div>
                    <w:div w:id="10476102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77241754">
      <w:bodyDiv w:val="1"/>
      <w:marLeft w:val="0"/>
      <w:marRight w:val="0"/>
      <w:marTop w:val="0"/>
      <w:marBottom w:val="0"/>
      <w:divBdr>
        <w:top w:val="none" w:sz="0" w:space="0" w:color="auto"/>
        <w:left w:val="none" w:sz="0" w:space="0" w:color="auto"/>
        <w:bottom w:val="none" w:sz="0" w:space="0" w:color="auto"/>
        <w:right w:val="none" w:sz="0" w:space="0" w:color="auto"/>
      </w:divBdr>
      <w:divsChild>
        <w:div w:id="1768575440">
          <w:marLeft w:val="0"/>
          <w:marRight w:val="0"/>
          <w:marTop w:val="300"/>
          <w:marBottom w:val="300"/>
          <w:divBdr>
            <w:top w:val="none" w:sz="0" w:space="0" w:color="auto"/>
            <w:left w:val="none" w:sz="0" w:space="0" w:color="auto"/>
            <w:bottom w:val="none" w:sz="0" w:space="0" w:color="auto"/>
            <w:right w:val="none" w:sz="0" w:space="0" w:color="auto"/>
          </w:divBdr>
          <w:divsChild>
            <w:div w:id="300040976">
              <w:marLeft w:val="0"/>
              <w:marRight w:val="0"/>
              <w:marTop w:val="240"/>
              <w:marBottom w:val="0"/>
              <w:divBdr>
                <w:top w:val="none" w:sz="0" w:space="0" w:color="auto"/>
                <w:left w:val="none" w:sz="0" w:space="0" w:color="auto"/>
                <w:bottom w:val="none" w:sz="0" w:space="0" w:color="auto"/>
                <w:right w:val="none" w:sz="0" w:space="0" w:color="auto"/>
              </w:divBdr>
            </w:div>
          </w:divsChild>
        </w:div>
        <w:div w:id="113603397">
          <w:marLeft w:val="0"/>
          <w:marRight w:val="0"/>
          <w:marTop w:val="300"/>
          <w:marBottom w:val="300"/>
          <w:divBdr>
            <w:top w:val="none" w:sz="0" w:space="0" w:color="auto"/>
            <w:left w:val="none" w:sz="0" w:space="0" w:color="auto"/>
            <w:bottom w:val="none" w:sz="0" w:space="0" w:color="auto"/>
            <w:right w:val="none" w:sz="0" w:space="0" w:color="auto"/>
          </w:divBdr>
          <w:divsChild>
            <w:div w:id="682440156">
              <w:marLeft w:val="0"/>
              <w:marRight w:val="0"/>
              <w:marTop w:val="0"/>
              <w:marBottom w:val="300"/>
              <w:divBdr>
                <w:top w:val="none" w:sz="0" w:space="0" w:color="auto"/>
                <w:left w:val="none" w:sz="0" w:space="0" w:color="auto"/>
                <w:bottom w:val="none" w:sz="0" w:space="0" w:color="auto"/>
                <w:right w:val="none" w:sz="0" w:space="0" w:color="auto"/>
              </w:divBdr>
            </w:div>
            <w:div w:id="1130053827">
              <w:marLeft w:val="0"/>
              <w:marRight w:val="0"/>
              <w:marTop w:val="0"/>
              <w:marBottom w:val="0"/>
              <w:divBdr>
                <w:top w:val="none" w:sz="0" w:space="0" w:color="auto"/>
                <w:left w:val="none" w:sz="0" w:space="0" w:color="auto"/>
                <w:bottom w:val="none" w:sz="0" w:space="0" w:color="auto"/>
                <w:right w:val="none" w:sz="0" w:space="0" w:color="auto"/>
              </w:divBdr>
            </w:div>
          </w:divsChild>
        </w:div>
        <w:div w:id="930627235">
          <w:marLeft w:val="0"/>
          <w:marRight w:val="0"/>
          <w:marTop w:val="300"/>
          <w:marBottom w:val="300"/>
          <w:divBdr>
            <w:top w:val="none" w:sz="0" w:space="0" w:color="auto"/>
            <w:left w:val="none" w:sz="0" w:space="0" w:color="auto"/>
            <w:bottom w:val="none" w:sz="0" w:space="0" w:color="auto"/>
            <w:right w:val="none" w:sz="0" w:space="0" w:color="auto"/>
          </w:divBdr>
        </w:div>
        <w:div w:id="148178098">
          <w:marLeft w:val="0"/>
          <w:marRight w:val="0"/>
          <w:marTop w:val="300"/>
          <w:marBottom w:val="300"/>
          <w:divBdr>
            <w:top w:val="none" w:sz="0" w:space="0" w:color="auto"/>
            <w:left w:val="none" w:sz="0" w:space="0" w:color="auto"/>
            <w:bottom w:val="none" w:sz="0" w:space="0" w:color="auto"/>
            <w:right w:val="none" w:sz="0" w:space="0" w:color="auto"/>
          </w:divBdr>
          <w:divsChild>
            <w:div w:id="777985326">
              <w:marLeft w:val="0"/>
              <w:marRight w:val="0"/>
              <w:marTop w:val="0"/>
              <w:marBottom w:val="0"/>
              <w:divBdr>
                <w:top w:val="none" w:sz="0" w:space="0" w:color="auto"/>
                <w:left w:val="none" w:sz="0" w:space="0" w:color="auto"/>
                <w:bottom w:val="none" w:sz="0" w:space="0" w:color="auto"/>
                <w:right w:val="none" w:sz="0" w:space="0" w:color="auto"/>
              </w:divBdr>
              <w:divsChild>
                <w:div w:id="2935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4676">
          <w:marLeft w:val="0"/>
          <w:marRight w:val="0"/>
          <w:marTop w:val="300"/>
          <w:marBottom w:val="300"/>
          <w:divBdr>
            <w:top w:val="none" w:sz="0" w:space="0" w:color="auto"/>
            <w:left w:val="none" w:sz="0" w:space="0" w:color="auto"/>
            <w:bottom w:val="none" w:sz="0" w:space="0" w:color="auto"/>
            <w:right w:val="none" w:sz="0" w:space="0" w:color="auto"/>
          </w:divBdr>
        </w:div>
      </w:divsChild>
    </w:div>
    <w:div w:id="1382703788">
      <w:bodyDiv w:val="1"/>
      <w:marLeft w:val="0"/>
      <w:marRight w:val="0"/>
      <w:marTop w:val="0"/>
      <w:marBottom w:val="0"/>
      <w:divBdr>
        <w:top w:val="none" w:sz="0" w:space="0" w:color="auto"/>
        <w:left w:val="none" w:sz="0" w:space="0" w:color="auto"/>
        <w:bottom w:val="none" w:sz="0" w:space="0" w:color="auto"/>
        <w:right w:val="none" w:sz="0" w:space="0" w:color="auto"/>
      </w:divBdr>
      <w:divsChild>
        <w:div w:id="558397118">
          <w:marLeft w:val="0"/>
          <w:marRight w:val="0"/>
          <w:marTop w:val="0"/>
          <w:marBottom w:val="0"/>
          <w:divBdr>
            <w:top w:val="none" w:sz="0" w:space="0" w:color="auto"/>
            <w:left w:val="none" w:sz="0" w:space="0" w:color="auto"/>
            <w:bottom w:val="none" w:sz="0" w:space="0" w:color="auto"/>
            <w:right w:val="none" w:sz="0" w:space="0" w:color="auto"/>
          </w:divBdr>
          <w:divsChild>
            <w:div w:id="843129876">
              <w:marLeft w:val="0"/>
              <w:marRight w:val="0"/>
              <w:marTop w:val="0"/>
              <w:marBottom w:val="0"/>
              <w:divBdr>
                <w:top w:val="none" w:sz="0" w:space="0" w:color="auto"/>
                <w:left w:val="none" w:sz="0" w:space="0" w:color="auto"/>
                <w:bottom w:val="none" w:sz="0" w:space="0" w:color="auto"/>
                <w:right w:val="none" w:sz="0" w:space="0" w:color="auto"/>
              </w:divBdr>
              <w:divsChild>
                <w:div w:id="864907643">
                  <w:marLeft w:val="0"/>
                  <w:marRight w:val="0"/>
                  <w:marTop w:val="0"/>
                  <w:marBottom w:val="0"/>
                  <w:divBdr>
                    <w:top w:val="none" w:sz="0" w:space="0" w:color="auto"/>
                    <w:left w:val="none" w:sz="0" w:space="0" w:color="auto"/>
                    <w:bottom w:val="none" w:sz="0" w:space="0" w:color="auto"/>
                    <w:right w:val="none" w:sz="0" w:space="0" w:color="auto"/>
                  </w:divBdr>
                  <w:divsChild>
                    <w:div w:id="69173287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130781187">
          <w:marLeft w:val="0"/>
          <w:marRight w:val="0"/>
          <w:marTop w:val="0"/>
          <w:marBottom w:val="0"/>
          <w:divBdr>
            <w:top w:val="none" w:sz="0" w:space="0" w:color="auto"/>
            <w:left w:val="none" w:sz="0" w:space="0" w:color="auto"/>
            <w:bottom w:val="none" w:sz="0" w:space="0" w:color="auto"/>
            <w:right w:val="none" w:sz="0" w:space="0" w:color="auto"/>
          </w:divBdr>
          <w:divsChild>
            <w:div w:id="62606231">
              <w:marLeft w:val="0"/>
              <w:marRight w:val="0"/>
              <w:marTop w:val="0"/>
              <w:marBottom w:val="0"/>
              <w:divBdr>
                <w:top w:val="none" w:sz="0" w:space="0" w:color="auto"/>
                <w:left w:val="none" w:sz="0" w:space="0" w:color="auto"/>
                <w:bottom w:val="none" w:sz="0" w:space="0" w:color="auto"/>
                <w:right w:val="none" w:sz="0" w:space="0" w:color="auto"/>
              </w:divBdr>
            </w:div>
          </w:divsChild>
        </w:div>
        <w:div w:id="1946617868">
          <w:marLeft w:val="0"/>
          <w:marRight w:val="0"/>
          <w:marTop w:val="0"/>
          <w:marBottom w:val="0"/>
          <w:divBdr>
            <w:top w:val="none" w:sz="0" w:space="0" w:color="auto"/>
            <w:left w:val="none" w:sz="0" w:space="0" w:color="auto"/>
            <w:bottom w:val="none" w:sz="0" w:space="0" w:color="auto"/>
            <w:right w:val="none" w:sz="0" w:space="0" w:color="auto"/>
          </w:divBdr>
          <w:divsChild>
            <w:div w:id="807091918">
              <w:marLeft w:val="-225"/>
              <w:marRight w:val="-225"/>
              <w:marTop w:val="0"/>
              <w:marBottom w:val="0"/>
              <w:divBdr>
                <w:top w:val="none" w:sz="0" w:space="0" w:color="auto"/>
                <w:left w:val="none" w:sz="0" w:space="0" w:color="auto"/>
                <w:bottom w:val="none" w:sz="0" w:space="0" w:color="auto"/>
                <w:right w:val="none" w:sz="0" w:space="0" w:color="auto"/>
              </w:divBdr>
              <w:divsChild>
                <w:div w:id="448861834">
                  <w:marLeft w:val="1200"/>
                  <w:marRight w:val="0"/>
                  <w:marTop w:val="0"/>
                  <w:marBottom w:val="0"/>
                  <w:divBdr>
                    <w:top w:val="none" w:sz="0" w:space="0" w:color="auto"/>
                    <w:left w:val="none" w:sz="0" w:space="0" w:color="auto"/>
                    <w:bottom w:val="none" w:sz="0" w:space="0" w:color="auto"/>
                    <w:right w:val="none" w:sz="0" w:space="0" w:color="auto"/>
                  </w:divBdr>
                </w:div>
              </w:divsChild>
            </w:div>
            <w:div w:id="1035084175">
              <w:marLeft w:val="-225"/>
              <w:marRight w:val="-225"/>
              <w:marTop w:val="0"/>
              <w:marBottom w:val="0"/>
              <w:divBdr>
                <w:top w:val="none" w:sz="0" w:space="0" w:color="auto"/>
                <w:left w:val="none" w:sz="0" w:space="0" w:color="auto"/>
                <w:bottom w:val="none" w:sz="0" w:space="0" w:color="auto"/>
                <w:right w:val="none" w:sz="0" w:space="0" w:color="auto"/>
              </w:divBdr>
              <w:divsChild>
                <w:div w:id="214299101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749884671">
          <w:marLeft w:val="0"/>
          <w:marRight w:val="0"/>
          <w:marTop w:val="0"/>
          <w:marBottom w:val="0"/>
          <w:divBdr>
            <w:top w:val="none" w:sz="0" w:space="0" w:color="auto"/>
            <w:left w:val="none" w:sz="0" w:space="0" w:color="auto"/>
            <w:bottom w:val="none" w:sz="0" w:space="0" w:color="auto"/>
            <w:right w:val="none" w:sz="0" w:space="0" w:color="auto"/>
          </w:divBdr>
          <w:divsChild>
            <w:div w:id="1456948470">
              <w:marLeft w:val="0"/>
              <w:marRight w:val="0"/>
              <w:marTop w:val="0"/>
              <w:marBottom w:val="0"/>
              <w:divBdr>
                <w:top w:val="none" w:sz="0" w:space="0" w:color="auto"/>
                <w:left w:val="none" w:sz="0" w:space="0" w:color="auto"/>
                <w:bottom w:val="none" w:sz="0" w:space="0" w:color="auto"/>
                <w:right w:val="none" w:sz="0" w:space="0" w:color="auto"/>
              </w:divBdr>
              <w:divsChild>
                <w:div w:id="2045669680">
                  <w:marLeft w:val="-225"/>
                  <w:marRight w:val="-225"/>
                  <w:marTop w:val="0"/>
                  <w:marBottom w:val="0"/>
                  <w:divBdr>
                    <w:top w:val="none" w:sz="0" w:space="0" w:color="auto"/>
                    <w:left w:val="none" w:sz="0" w:space="0" w:color="auto"/>
                    <w:bottom w:val="none" w:sz="0" w:space="0" w:color="auto"/>
                    <w:right w:val="none" w:sz="0" w:space="0" w:color="auto"/>
                  </w:divBdr>
                  <w:divsChild>
                    <w:div w:id="1397628440">
                      <w:marLeft w:val="0"/>
                      <w:marRight w:val="0"/>
                      <w:marTop w:val="0"/>
                      <w:marBottom w:val="0"/>
                      <w:divBdr>
                        <w:top w:val="none" w:sz="0" w:space="0" w:color="auto"/>
                        <w:left w:val="none" w:sz="0" w:space="0" w:color="auto"/>
                        <w:bottom w:val="none" w:sz="0" w:space="0" w:color="auto"/>
                        <w:right w:val="none" w:sz="0" w:space="0" w:color="auto"/>
                      </w:divBdr>
                      <w:divsChild>
                        <w:div w:id="1218010461">
                          <w:marLeft w:val="0"/>
                          <w:marRight w:val="0"/>
                          <w:marTop w:val="0"/>
                          <w:marBottom w:val="0"/>
                          <w:divBdr>
                            <w:top w:val="none" w:sz="0" w:space="0" w:color="auto"/>
                            <w:left w:val="none" w:sz="0" w:space="0" w:color="auto"/>
                            <w:bottom w:val="none" w:sz="0" w:space="0" w:color="auto"/>
                            <w:right w:val="none" w:sz="0" w:space="0" w:color="auto"/>
                          </w:divBdr>
                        </w:div>
                      </w:divsChild>
                    </w:div>
                    <w:div w:id="3454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987224">
                      <w:marLeft w:val="0"/>
                      <w:marRight w:val="0"/>
                      <w:marTop w:val="0"/>
                      <w:marBottom w:val="0"/>
                      <w:divBdr>
                        <w:top w:val="none" w:sz="0" w:space="0" w:color="auto"/>
                        <w:left w:val="none" w:sz="0" w:space="0" w:color="auto"/>
                        <w:bottom w:val="none" w:sz="0" w:space="0" w:color="auto"/>
                        <w:right w:val="none" w:sz="0" w:space="0" w:color="auto"/>
                      </w:divBdr>
                      <w:divsChild>
                        <w:div w:id="375980114">
                          <w:marLeft w:val="0"/>
                          <w:marRight w:val="0"/>
                          <w:marTop w:val="0"/>
                          <w:marBottom w:val="0"/>
                          <w:divBdr>
                            <w:top w:val="none" w:sz="0" w:space="0" w:color="auto"/>
                            <w:left w:val="none" w:sz="0" w:space="0" w:color="auto"/>
                            <w:bottom w:val="none" w:sz="0" w:space="0" w:color="auto"/>
                            <w:right w:val="none" w:sz="0" w:space="0" w:color="auto"/>
                          </w:divBdr>
                        </w:div>
                      </w:divsChild>
                    </w:div>
                    <w:div w:id="1715234243">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22961">
                      <w:marLeft w:val="0"/>
                      <w:marRight w:val="0"/>
                      <w:marTop w:val="0"/>
                      <w:marBottom w:val="0"/>
                      <w:divBdr>
                        <w:top w:val="none" w:sz="0" w:space="0" w:color="auto"/>
                        <w:left w:val="none" w:sz="0" w:space="0" w:color="auto"/>
                        <w:bottom w:val="none" w:sz="0" w:space="0" w:color="auto"/>
                        <w:right w:val="none" w:sz="0" w:space="0" w:color="auto"/>
                      </w:divBdr>
                      <w:divsChild>
                        <w:div w:id="277103775">
                          <w:marLeft w:val="0"/>
                          <w:marRight w:val="0"/>
                          <w:marTop w:val="0"/>
                          <w:marBottom w:val="0"/>
                          <w:divBdr>
                            <w:top w:val="none" w:sz="0" w:space="0" w:color="auto"/>
                            <w:left w:val="none" w:sz="0" w:space="0" w:color="auto"/>
                            <w:bottom w:val="none" w:sz="0" w:space="0" w:color="auto"/>
                            <w:right w:val="none" w:sz="0" w:space="0" w:color="auto"/>
                          </w:divBdr>
                        </w:div>
                      </w:divsChild>
                    </w:div>
                    <w:div w:id="200823786">
                      <w:blockQuote w:val="1"/>
                      <w:marLeft w:val="720"/>
                      <w:marRight w:val="720"/>
                      <w:marTop w:val="100"/>
                      <w:marBottom w:val="100"/>
                      <w:divBdr>
                        <w:top w:val="none" w:sz="0" w:space="0" w:color="auto"/>
                        <w:left w:val="none" w:sz="0" w:space="0" w:color="auto"/>
                        <w:bottom w:val="none" w:sz="0" w:space="0" w:color="auto"/>
                        <w:right w:val="none" w:sz="0" w:space="0" w:color="auto"/>
                      </w:divBdr>
                    </w:div>
                    <w:div w:id="959260651">
                      <w:marLeft w:val="0"/>
                      <w:marRight w:val="0"/>
                      <w:marTop w:val="0"/>
                      <w:marBottom w:val="0"/>
                      <w:divBdr>
                        <w:top w:val="none" w:sz="0" w:space="0" w:color="auto"/>
                        <w:left w:val="none" w:sz="0" w:space="0" w:color="auto"/>
                        <w:bottom w:val="none" w:sz="0" w:space="0" w:color="auto"/>
                        <w:right w:val="none" w:sz="0" w:space="0" w:color="auto"/>
                      </w:divBdr>
                    </w:div>
                    <w:div w:id="1846896666">
                      <w:marLeft w:val="0"/>
                      <w:marRight w:val="0"/>
                      <w:marTop w:val="0"/>
                      <w:marBottom w:val="0"/>
                      <w:divBdr>
                        <w:top w:val="none" w:sz="0" w:space="0" w:color="auto"/>
                        <w:left w:val="none" w:sz="0" w:space="0" w:color="auto"/>
                        <w:bottom w:val="none" w:sz="0" w:space="0" w:color="auto"/>
                        <w:right w:val="none" w:sz="0" w:space="0" w:color="auto"/>
                      </w:divBdr>
                      <w:divsChild>
                        <w:div w:id="156920842">
                          <w:marLeft w:val="0"/>
                          <w:marRight w:val="0"/>
                          <w:marTop w:val="0"/>
                          <w:marBottom w:val="0"/>
                          <w:divBdr>
                            <w:top w:val="none" w:sz="0" w:space="0" w:color="auto"/>
                            <w:left w:val="none" w:sz="0" w:space="0" w:color="auto"/>
                            <w:bottom w:val="none" w:sz="0" w:space="0" w:color="auto"/>
                            <w:right w:val="none" w:sz="0" w:space="0" w:color="auto"/>
                          </w:divBdr>
                        </w:div>
                      </w:divsChild>
                    </w:div>
                    <w:div w:id="1411197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84795290">
      <w:bodyDiv w:val="1"/>
      <w:marLeft w:val="0"/>
      <w:marRight w:val="0"/>
      <w:marTop w:val="0"/>
      <w:marBottom w:val="0"/>
      <w:divBdr>
        <w:top w:val="none" w:sz="0" w:space="0" w:color="auto"/>
        <w:left w:val="none" w:sz="0" w:space="0" w:color="auto"/>
        <w:bottom w:val="none" w:sz="0" w:space="0" w:color="auto"/>
        <w:right w:val="none" w:sz="0" w:space="0" w:color="auto"/>
      </w:divBdr>
      <w:divsChild>
        <w:div w:id="571505070">
          <w:marLeft w:val="0"/>
          <w:marRight w:val="0"/>
          <w:marTop w:val="0"/>
          <w:marBottom w:val="0"/>
          <w:divBdr>
            <w:top w:val="none" w:sz="0" w:space="0" w:color="auto"/>
            <w:left w:val="none" w:sz="0" w:space="0" w:color="auto"/>
            <w:bottom w:val="none" w:sz="0" w:space="0" w:color="auto"/>
            <w:right w:val="none" w:sz="0" w:space="0" w:color="auto"/>
          </w:divBdr>
          <w:divsChild>
            <w:div w:id="1051657013">
              <w:marLeft w:val="0"/>
              <w:marRight w:val="0"/>
              <w:marTop w:val="0"/>
              <w:marBottom w:val="0"/>
              <w:divBdr>
                <w:top w:val="none" w:sz="0" w:space="0" w:color="auto"/>
                <w:left w:val="none" w:sz="0" w:space="0" w:color="auto"/>
                <w:bottom w:val="none" w:sz="0" w:space="0" w:color="auto"/>
                <w:right w:val="none" w:sz="0" w:space="0" w:color="auto"/>
              </w:divBdr>
              <w:divsChild>
                <w:div w:id="420831397">
                  <w:marLeft w:val="0"/>
                  <w:marRight w:val="0"/>
                  <w:marTop w:val="120"/>
                  <w:marBottom w:val="0"/>
                  <w:divBdr>
                    <w:top w:val="none" w:sz="0" w:space="0" w:color="auto"/>
                    <w:left w:val="none" w:sz="0" w:space="0" w:color="auto"/>
                    <w:bottom w:val="none" w:sz="0" w:space="0" w:color="auto"/>
                    <w:right w:val="none" w:sz="0" w:space="0" w:color="auto"/>
                  </w:divBdr>
                  <w:divsChild>
                    <w:div w:id="15872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3086">
          <w:marLeft w:val="0"/>
          <w:marRight w:val="0"/>
          <w:marTop w:val="0"/>
          <w:marBottom w:val="0"/>
          <w:divBdr>
            <w:top w:val="none" w:sz="0" w:space="0" w:color="auto"/>
            <w:left w:val="none" w:sz="0" w:space="0" w:color="auto"/>
            <w:bottom w:val="none" w:sz="0" w:space="0" w:color="auto"/>
            <w:right w:val="none" w:sz="0" w:space="0" w:color="auto"/>
          </w:divBdr>
          <w:divsChild>
            <w:div w:id="314144557">
              <w:marLeft w:val="0"/>
              <w:marRight w:val="0"/>
              <w:marTop w:val="0"/>
              <w:marBottom w:val="0"/>
              <w:divBdr>
                <w:top w:val="none" w:sz="0" w:space="0" w:color="auto"/>
                <w:left w:val="none" w:sz="0" w:space="0" w:color="auto"/>
                <w:bottom w:val="none" w:sz="0" w:space="0" w:color="auto"/>
                <w:right w:val="none" w:sz="0" w:space="0" w:color="auto"/>
              </w:divBdr>
              <w:divsChild>
                <w:div w:id="647436286">
                  <w:marLeft w:val="0"/>
                  <w:marRight w:val="0"/>
                  <w:marTop w:val="0"/>
                  <w:marBottom w:val="360"/>
                  <w:divBdr>
                    <w:top w:val="none" w:sz="0" w:space="0" w:color="auto"/>
                    <w:left w:val="none" w:sz="0" w:space="0" w:color="auto"/>
                    <w:bottom w:val="none" w:sz="0" w:space="0" w:color="auto"/>
                    <w:right w:val="none" w:sz="0" w:space="0" w:color="auto"/>
                  </w:divBdr>
                  <w:divsChild>
                    <w:div w:id="1022786302">
                      <w:marLeft w:val="0"/>
                      <w:marRight w:val="0"/>
                      <w:marTop w:val="0"/>
                      <w:marBottom w:val="0"/>
                      <w:divBdr>
                        <w:top w:val="none" w:sz="0" w:space="0" w:color="auto"/>
                        <w:left w:val="none" w:sz="0" w:space="0" w:color="auto"/>
                        <w:bottom w:val="none" w:sz="0" w:space="0" w:color="auto"/>
                        <w:right w:val="none" w:sz="0" w:space="0" w:color="auto"/>
                      </w:divBdr>
                      <w:divsChild>
                        <w:div w:id="731780472">
                          <w:marLeft w:val="0"/>
                          <w:marRight w:val="0"/>
                          <w:marTop w:val="0"/>
                          <w:marBottom w:val="0"/>
                          <w:divBdr>
                            <w:top w:val="none" w:sz="0" w:space="0" w:color="auto"/>
                            <w:left w:val="none" w:sz="0" w:space="0" w:color="auto"/>
                            <w:bottom w:val="none" w:sz="0" w:space="0" w:color="auto"/>
                            <w:right w:val="none" w:sz="0" w:space="0" w:color="auto"/>
                          </w:divBdr>
                        </w:div>
                      </w:divsChild>
                    </w:div>
                    <w:div w:id="407457255">
                      <w:marLeft w:val="0"/>
                      <w:marRight w:val="0"/>
                      <w:marTop w:val="75"/>
                      <w:marBottom w:val="0"/>
                      <w:divBdr>
                        <w:top w:val="none" w:sz="0" w:space="0" w:color="auto"/>
                        <w:left w:val="none" w:sz="0" w:space="0" w:color="auto"/>
                        <w:bottom w:val="none" w:sz="0" w:space="0" w:color="auto"/>
                        <w:right w:val="none" w:sz="0" w:space="0" w:color="auto"/>
                      </w:divBdr>
                    </w:div>
                  </w:divsChild>
                </w:div>
                <w:div w:id="247731829">
                  <w:marLeft w:val="0"/>
                  <w:marRight w:val="0"/>
                  <w:marTop w:val="0"/>
                  <w:marBottom w:val="0"/>
                  <w:divBdr>
                    <w:top w:val="none" w:sz="0" w:space="0" w:color="auto"/>
                    <w:left w:val="none" w:sz="0" w:space="0" w:color="auto"/>
                    <w:bottom w:val="none" w:sz="0" w:space="0" w:color="auto"/>
                    <w:right w:val="none" w:sz="0" w:space="0" w:color="auto"/>
                  </w:divBdr>
                  <w:divsChild>
                    <w:div w:id="693116839">
                      <w:marLeft w:val="0"/>
                      <w:marRight w:val="0"/>
                      <w:marTop w:val="0"/>
                      <w:marBottom w:val="360"/>
                      <w:divBdr>
                        <w:top w:val="none" w:sz="0" w:space="0" w:color="auto"/>
                        <w:left w:val="none" w:sz="0" w:space="0" w:color="auto"/>
                        <w:bottom w:val="none" w:sz="0" w:space="0" w:color="auto"/>
                        <w:right w:val="none" w:sz="0" w:space="0" w:color="auto"/>
                      </w:divBdr>
                      <w:divsChild>
                        <w:div w:id="426198932">
                          <w:marLeft w:val="0"/>
                          <w:marRight w:val="0"/>
                          <w:marTop w:val="0"/>
                          <w:marBottom w:val="0"/>
                          <w:divBdr>
                            <w:top w:val="none" w:sz="0" w:space="0" w:color="auto"/>
                            <w:left w:val="none" w:sz="0" w:space="0" w:color="auto"/>
                            <w:bottom w:val="single" w:sz="6" w:space="0" w:color="D0D0D0"/>
                            <w:right w:val="none" w:sz="0" w:space="0" w:color="auto"/>
                          </w:divBdr>
                        </w:div>
                        <w:div w:id="730226502">
                          <w:marLeft w:val="0"/>
                          <w:marRight w:val="0"/>
                          <w:marTop w:val="0"/>
                          <w:marBottom w:val="0"/>
                          <w:divBdr>
                            <w:top w:val="none" w:sz="0" w:space="0" w:color="auto"/>
                            <w:left w:val="none" w:sz="0" w:space="0" w:color="auto"/>
                            <w:bottom w:val="none" w:sz="0" w:space="0" w:color="auto"/>
                            <w:right w:val="none" w:sz="0" w:space="0" w:color="auto"/>
                          </w:divBdr>
                          <w:divsChild>
                            <w:div w:id="1611889220">
                              <w:marLeft w:val="0"/>
                              <w:marRight w:val="0"/>
                              <w:marTop w:val="0"/>
                              <w:marBottom w:val="0"/>
                              <w:divBdr>
                                <w:top w:val="none" w:sz="0" w:space="0" w:color="auto"/>
                                <w:left w:val="none" w:sz="0" w:space="0" w:color="auto"/>
                                <w:bottom w:val="none" w:sz="0" w:space="0" w:color="auto"/>
                                <w:right w:val="none" w:sz="0" w:space="0" w:color="auto"/>
                              </w:divBdr>
                              <w:divsChild>
                                <w:div w:id="1125809503">
                                  <w:marLeft w:val="0"/>
                                  <w:marRight w:val="0"/>
                                  <w:marTop w:val="0"/>
                                  <w:marBottom w:val="0"/>
                                  <w:divBdr>
                                    <w:top w:val="none" w:sz="0" w:space="0" w:color="auto"/>
                                    <w:left w:val="none" w:sz="0" w:space="0" w:color="auto"/>
                                    <w:bottom w:val="none" w:sz="0" w:space="0" w:color="auto"/>
                                    <w:right w:val="none" w:sz="0" w:space="0" w:color="auto"/>
                                  </w:divBdr>
                                </w:div>
                                <w:div w:id="375198030">
                                  <w:marLeft w:val="0"/>
                                  <w:marRight w:val="0"/>
                                  <w:marTop w:val="0"/>
                                  <w:marBottom w:val="0"/>
                                  <w:divBdr>
                                    <w:top w:val="none" w:sz="0" w:space="0" w:color="auto"/>
                                    <w:left w:val="none" w:sz="0" w:space="0" w:color="auto"/>
                                    <w:bottom w:val="none" w:sz="0" w:space="0" w:color="auto"/>
                                    <w:right w:val="none" w:sz="0" w:space="0" w:color="auto"/>
                                  </w:divBdr>
                                  <w:divsChild>
                                    <w:div w:id="14111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22248">
                      <w:marLeft w:val="0"/>
                      <w:marRight w:val="0"/>
                      <w:marTop w:val="0"/>
                      <w:marBottom w:val="180"/>
                      <w:divBdr>
                        <w:top w:val="none" w:sz="0" w:space="0" w:color="auto"/>
                        <w:left w:val="none" w:sz="0" w:space="0" w:color="auto"/>
                        <w:bottom w:val="none" w:sz="0" w:space="0" w:color="auto"/>
                        <w:right w:val="none" w:sz="0" w:space="0" w:color="auto"/>
                      </w:divBdr>
                    </w:div>
                    <w:div w:id="598871506">
                      <w:marLeft w:val="0"/>
                      <w:marRight w:val="0"/>
                      <w:marTop w:val="0"/>
                      <w:marBottom w:val="180"/>
                      <w:divBdr>
                        <w:top w:val="none" w:sz="0" w:space="0" w:color="auto"/>
                        <w:left w:val="none" w:sz="0" w:space="0" w:color="auto"/>
                        <w:bottom w:val="none" w:sz="0" w:space="0" w:color="auto"/>
                        <w:right w:val="none" w:sz="0" w:space="0" w:color="auto"/>
                      </w:divBdr>
                    </w:div>
                    <w:div w:id="1325360099">
                      <w:marLeft w:val="0"/>
                      <w:marRight w:val="0"/>
                      <w:marTop w:val="0"/>
                      <w:marBottom w:val="180"/>
                      <w:divBdr>
                        <w:top w:val="none" w:sz="0" w:space="0" w:color="auto"/>
                        <w:left w:val="none" w:sz="0" w:space="0" w:color="auto"/>
                        <w:bottom w:val="none" w:sz="0" w:space="0" w:color="auto"/>
                        <w:right w:val="none" w:sz="0" w:space="0" w:color="auto"/>
                      </w:divBdr>
                    </w:div>
                    <w:div w:id="1237134761">
                      <w:marLeft w:val="0"/>
                      <w:marRight w:val="0"/>
                      <w:marTop w:val="360"/>
                      <w:marBottom w:val="360"/>
                      <w:divBdr>
                        <w:top w:val="none" w:sz="0" w:space="0" w:color="auto"/>
                        <w:left w:val="none" w:sz="0" w:space="0" w:color="auto"/>
                        <w:bottom w:val="none" w:sz="0" w:space="0" w:color="auto"/>
                        <w:right w:val="none" w:sz="0" w:space="0" w:color="auto"/>
                      </w:divBdr>
                      <w:divsChild>
                        <w:div w:id="803230471">
                          <w:marLeft w:val="0"/>
                          <w:marRight w:val="0"/>
                          <w:marTop w:val="0"/>
                          <w:marBottom w:val="0"/>
                          <w:divBdr>
                            <w:top w:val="none" w:sz="0" w:space="0" w:color="auto"/>
                            <w:left w:val="none" w:sz="0" w:space="0" w:color="auto"/>
                            <w:bottom w:val="none" w:sz="0" w:space="0" w:color="auto"/>
                            <w:right w:val="none" w:sz="0" w:space="0" w:color="auto"/>
                          </w:divBdr>
                          <w:divsChild>
                            <w:div w:id="6046563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36387631">
                      <w:marLeft w:val="0"/>
                      <w:marRight w:val="0"/>
                      <w:marTop w:val="0"/>
                      <w:marBottom w:val="180"/>
                      <w:divBdr>
                        <w:top w:val="none" w:sz="0" w:space="0" w:color="auto"/>
                        <w:left w:val="none" w:sz="0" w:space="0" w:color="auto"/>
                        <w:bottom w:val="none" w:sz="0" w:space="0" w:color="auto"/>
                        <w:right w:val="none" w:sz="0" w:space="0" w:color="auto"/>
                      </w:divBdr>
                    </w:div>
                    <w:div w:id="1579171320">
                      <w:marLeft w:val="0"/>
                      <w:marRight w:val="0"/>
                      <w:marTop w:val="0"/>
                      <w:marBottom w:val="180"/>
                      <w:divBdr>
                        <w:top w:val="none" w:sz="0" w:space="0" w:color="auto"/>
                        <w:left w:val="none" w:sz="0" w:space="0" w:color="auto"/>
                        <w:bottom w:val="none" w:sz="0" w:space="0" w:color="auto"/>
                        <w:right w:val="none" w:sz="0" w:space="0" w:color="auto"/>
                      </w:divBdr>
                    </w:div>
                    <w:div w:id="1616324389">
                      <w:marLeft w:val="0"/>
                      <w:marRight w:val="0"/>
                      <w:marTop w:val="0"/>
                      <w:marBottom w:val="180"/>
                      <w:divBdr>
                        <w:top w:val="none" w:sz="0" w:space="0" w:color="auto"/>
                        <w:left w:val="none" w:sz="0" w:space="0" w:color="auto"/>
                        <w:bottom w:val="none" w:sz="0" w:space="0" w:color="auto"/>
                        <w:right w:val="none" w:sz="0" w:space="0" w:color="auto"/>
                      </w:divBdr>
                    </w:div>
                    <w:div w:id="951279516">
                      <w:marLeft w:val="0"/>
                      <w:marRight w:val="0"/>
                      <w:marTop w:val="0"/>
                      <w:marBottom w:val="180"/>
                      <w:divBdr>
                        <w:top w:val="none" w:sz="0" w:space="0" w:color="auto"/>
                        <w:left w:val="none" w:sz="0" w:space="0" w:color="auto"/>
                        <w:bottom w:val="none" w:sz="0" w:space="0" w:color="auto"/>
                        <w:right w:val="none" w:sz="0" w:space="0" w:color="auto"/>
                      </w:divBdr>
                    </w:div>
                    <w:div w:id="339743240">
                      <w:marLeft w:val="0"/>
                      <w:marRight w:val="0"/>
                      <w:marTop w:val="360"/>
                      <w:marBottom w:val="360"/>
                      <w:divBdr>
                        <w:top w:val="none" w:sz="0" w:space="0" w:color="auto"/>
                        <w:left w:val="none" w:sz="0" w:space="0" w:color="auto"/>
                        <w:bottom w:val="none" w:sz="0" w:space="0" w:color="auto"/>
                        <w:right w:val="none" w:sz="0" w:space="0" w:color="auto"/>
                      </w:divBdr>
                      <w:divsChild>
                        <w:div w:id="34697551">
                          <w:marLeft w:val="0"/>
                          <w:marRight w:val="0"/>
                          <w:marTop w:val="0"/>
                          <w:marBottom w:val="0"/>
                          <w:divBdr>
                            <w:top w:val="none" w:sz="0" w:space="0" w:color="auto"/>
                            <w:left w:val="none" w:sz="0" w:space="0" w:color="auto"/>
                            <w:bottom w:val="none" w:sz="0" w:space="0" w:color="auto"/>
                            <w:right w:val="none" w:sz="0" w:space="0" w:color="auto"/>
                          </w:divBdr>
                          <w:divsChild>
                            <w:div w:id="44928100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62200170">
                      <w:marLeft w:val="0"/>
                      <w:marRight w:val="0"/>
                      <w:marTop w:val="0"/>
                      <w:marBottom w:val="180"/>
                      <w:divBdr>
                        <w:top w:val="none" w:sz="0" w:space="0" w:color="auto"/>
                        <w:left w:val="none" w:sz="0" w:space="0" w:color="auto"/>
                        <w:bottom w:val="none" w:sz="0" w:space="0" w:color="auto"/>
                        <w:right w:val="none" w:sz="0" w:space="0" w:color="auto"/>
                      </w:divBdr>
                    </w:div>
                    <w:div w:id="447312440">
                      <w:marLeft w:val="0"/>
                      <w:marRight w:val="0"/>
                      <w:marTop w:val="0"/>
                      <w:marBottom w:val="180"/>
                      <w:divBdr>
                        <w:top w:val="none" w:sz="0" w:space="0" w:color="auto"/>
                        <w:left w:val="none" w:sz="0" w:space="0" w:color="auto"/>
                        <w:bottom w:val="none" w:sz="0" w:space="0" w:color="auto"/>
                        <w:right w:val="none" w:sz="0" w:space="0" w:color="auto"/>
                      </w:divBdr>
                    </w:div>
                    <w:div w:id="1994409613">
                      <w:marLeft w:val="0"/>
                      <w:marRight w:val="0"/>
                      <w:marTop w:val="0"/>
                      <w:marBottom w:val="180"/>
                      <w:divBdr>
                        <w:top w:val="none" w:sz="0" w:space="0" w:color="auto"/>
                        <w:left w:val="none" w:sz="0" w:space="0" w:color="auto"/>
                        <w:bottom w:val="none" w:sz="0" w:space="0" w:color="auto"/>
                        <w:right w:val="none" w:sz="0" w:space="0" w:color="auto"/>
                      </w:divBdr>
                    </w:div>
                    <w:div w:id="10298367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97316204">
      <w:bodyDiv w:val="1"/>
      <w:marLeft w:val="0"/>
      <w:marRight w:val="0"/>
      <w:marTop w:val="0"/>
      <w:marBottom w:val="0"/>
      <w:divBdr>
        <w:top w:val="none" w:sz="0" w:space="0" w:color="auto"/>
        <w:left w:val="none" w:sz="0" w:space="0" w:color="auto"/>
        <w:bottom w:val="none" w:sz="0" w:space="0" w:color="auto"/>
        <w:right w:val="none" w:sz="0" w:space="0" w:color="auto"/>
      </w:divBdr>
      <w:divsChild>
        <w:div w:id="1572619634">
          <w:marLeft w:val="0"/>
          <w:marRight w:val="0"/>
          <w:marTop w:val="0"/>
          <w:marBottom w:val="0"/>
          <w:divBdr>
            <w:top w:val="none" w:sz="0" w:space="0" w:color="auto"/>
            <w:left w:val="none" w:sz="0" w:space="0" w:color="auto"/>
            <w:bottom w:val="none" w:sz="0" w:space="0" w:color="auto"/>
            <w:right w:val="none" w:sz="0" w:space="0" w:color="auto"/>
          </w:divBdr>
          <w:divsChild>
            <w:div w:id="1721707862">
              <w:marLeft w:val="0"/>
              <w:marRight w:val="0"/>
              <w:marTop w:val="0"/>
              <w:marBottom w:val="0"/>
              <w:divBdr>
                <w:top w:val="none" w:sz="0" w:space="0" w:color="auto"/>
                <w:left w:val="none" w:sz="0" w:space="0" w:color="auto"/>
                <w:bottom w:val="none" w:sz="0" w:space="0" w:color="auto"/>
                <w:right w:val="none" w:sz="0" w:space="0" w:color="auto"/>
              </w:divBdr>
              <w:divsChild>
                <w:div w:id="1565485389">
                  <w:marLeft w:val="0"/>
                  <w:marRight w:val="0"/>
                  <w:marTop w:val="120"/>
                  <w:marBottom w:val="0"/>
                  <w:divBdr>
                    <w:top w:val="none" w:sz="0" w:space="0" w:color="auto"/>
                    <w:left w:val="none" w:sz="0" w:space="0" w:color="auto"/>
                    <w:bottom w:val="none" w:sz="0" w:space="0" w:color="auto"/>
                    <w:right w:val="none" w:sz="0" w:space="0" w:color="auto"/>
                  </w:divBdr>
                  <w:divsChild>
                    <w:div w:id="18845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3161">
          <w:marLeft w:val="0"/>
          <w:marRight w:val="0"/>
          <w:marTop w:val="0"/>
          <w:marBottom w:val="0"/>
          <w:divBdr>
            <w:top w:val="none" w:sz="0" w:space="0" w:color="auto"/>
            <w:left w:val="none" w:sz="0" w:space="0" w:color="auto"/>
            <w:bottom w:val="none" w:sz="0" w:space="0" w:color="auto"/>
            <w:right w:val="none" w:sz="0" w:space="0" w:color="auto"/>
          </w:divBdr>
          <w:divsChild>
            <w:div w:id="1192494493">
              <w:marLeft w:val="0"/>
              <w:marRight w:val="0"/>
              <w:marTop w:val="0"/>
              <w:marBottom w:val="0"/>
              <w:divBdr>
                <w:top w:val="none" w:sz="0" w:space="0" w:color="auto"/>
                <w:left w:val="none" w:sz="0" w:space="0" w:color="auto"/>
                <w:bottom w:val="none" w:sz="0" w:space="0" w:color="auto"/>
                <w:right w:val="none" w:sz="0" w:space="0" w:color="auto"/>
              </w:divBdr>
              <w:divsChild>
                <w:div w:id="2114126783">
                  <w:marLeft w:val="0"/>
                  <w:marRight w:val="0"/>
                  <w:marTop w:val="0"/>
                  <w:marBottom w:val="360"/>
                  <w:divBdr>
                    <w:top w:val="none" w:sz="0" w:space="0" w:color="auto"/>
                    <w:left w:val="none" w:sz="0" w:space="0" w:color="auto"/>
                    <w:bottom w:val="none" w:sz="0" w:space="0" w:color="auto"/>
                    <w:right w:val="none" w:sz="0" w:space="0" w:color="auto"/>
                  </w:divBdr>
                  <w:divsChild>
                    <w:div w:id="1475216239">
                      <w:marLeft w:val="0"/>
                      <w:marRight w:val="0"/>
                      <w:marTop w:val="0"/>
                      <w:marBottom w:val="0"/>
                      <w:divBdr>
                        <w:top w:val="none" w:sz="0" w:space="0" w:color="auto"/>
                        <w:left w:val="none" w:sz="0" w:space="0" w:color="auto"/>
                        <w:bottom w:val="none" w:sz="0" w:space="0" w:color="auto"/>
                        <w:right w:val="none" w:sz="0" w:space="0" w:color="auto"/>
                      </w:divBdr>
                      <w:divsChild>
                        <w:div w:id="813644633">
                          <w:marLeft w:val="0"/>
                          <w:marRight w:val="0"/>
                          <w:marTop w:val="0"/>
                          <w:marBottom w:val="0"/>
                          <w:divBdr>
                            <w:top w:val="none" w:sz="0" w:space="0" w:color="auto"/>
                            <w:left w:val="none" w:sz="0" w:space="0" w:color="auto"/>
                            <w:bottom w:val="none" w:sz="0" w:space="0" w:color="auto"/>
                            <w:right w:val="none" w:sz="0" w:space="0" w:color="auto"/>
                          </w:divBdr>
                        </w:div>
                      </w:divsChild>
                    </w:div>
                    <w:div w:id="833564925">
                      <w:marLeft w:val="0"/>
                      <w:marRight w:val="0"/>
                      <w:marTop w:val="75"/>
                      <w:marBottom w:val="0"/>
                      <w:divBdr>
                        <w:top w:val="none" w:sz="0" w:space="0" w:color="auto"/>
                        <w:left w:val="none" w:sz="0" w:space="0" w:color="auto"/>
                        <w:bottom w:val="none" w:sz="0" w:space="0" w:color="auto"/>
                        <w:right w:val="none" w:sz="0" w:space="0" w:color="auto"/>
                      </w:divBdr>
                    </w:div>
                  </w:divsChild>
                </w:div>
                <w:div w:id="87971875">
                  <w:marLeft w:val="0"/>
                  <w:marRight w:val="0"/>
                  <w:marTop w:val="0"/>
                  <w:marBottom w:val="0"/>
                  <w:divBdr>
                    <w:top w:val="none" w:sz="0" w:space="0" w:color="auto"/>
                    <w:left w:val="none" w:sz="0" w:space="0" w:color="auto"/>
                    <w:bottom w:val="none" w:sz="0" w:space="0" w:color="auto"/>
                    <w:right w:val="none" w:sz="0" w:space="0" w:color="auto"/>
                  </w:divBdr>
                  <w:divsChild>
                    <w:div w:id="634674681">
                      <w:marLeft w:val="0"/>
                      <w:marRight w:val="0"/>
                      <w:marTop w:val="0"/>
                      <w:marBottom w:val="360"/>
                      <w:divBdr>
                        <w:top w:val="none" w:sz="0" w:space="0" w:color="auto"/>
                        <w:left w:val="none" w:sz="0" w:space="0" w:color="auto"/>
                        <w:bottom w:val="none" w:sz="0" w:space="0" w:color="auto"/>
                        <w:right w:val="none" w:sz="0" w:space="0" w:color="auto"/>
                      </w:divBdr>
                      <w:divsChild>
                        <w:div w:id="520555705">
                          <w:marLeft w:val="0"/>
                          <w:marRight w:val="0"/>
                          <w:marTop w:val="0"/>
                          <w:marBottom w:val="0"/>
                          <w:divBdr>
                            <w:top w:val="none" w:sz="0" w:space="0" w:color="auto"/>
                            <w:left w:val="none" w:sz="0" w:space="0" w:color="auto"/>
                            <w:bottom w:val="single" w:sz="6" w:space="0" w:color="D0D0D0"/>
                            <w:right w:val="none" w:sz="0" w:space="0" w:color="auto"/>
                          </w:divBdr>
                        </w:div>
                        <w:div w:id="784931122">
                          <w:marLeft w:val="0"/>
                          <w:marRight w:val="0"/>
                          <w:marTop w:val="0"/>
                          <w:marBottom w:val="0"/>
                          <w:divBdr>
                            <w:top w:val="none" w:sz="0" w:space="0" w:color="auto"/>
                            <w:left w:val="none" w:sz="0" w:space="0" w:color="auto"/>
                            <w:bottom w:val="none" w:sz="0" w:space="0" w:color="auto"/>
                            <w:right w:val="none" w:sz="0" w:space="0" w:color="auto"/>
                          </w:divBdr>
                          <w:divsChild>
                            <w:div w:id="1721130389">
                              <w:marLeft w:val="0"/>
                              <w:marRight w:val="0"/>
                              <w:marTop w:val="0"/>
                              <w:marBottom w:val="0"/>
                              <w:divBdr>
                                <w:top w:val="none" w:sz="0" w:space="0" w:color="auto"/>
                                <w:left w:val="none" w:sz="0" w:space="0" w:color="auto"/>
                                <w:bottom w:val="none" w:sz="0" w:space="0" w:color="auto"/>
                                <w:right w:val="none" w:sz="0" w:space="0" w:color="auto"/>
                              </w:divBdr>
                              <w:divsChild>
                                <w:div w:id="1141079120">
                                  <w:marLeft w:val="0"/>
                                  <w:marRight w:val="0"/>
                                  <w:marTop w:val="0"/>
                                  <w:marBottom w:val="0"/>
                                  <w:divBdr>
                                    <w:top w:val="none" w:sz="0" w:space="0" w:color="auto"/>
                                    <w:left w:val="none" w:sz="0" w:space="0" w:color="auto"/>
                                    <w:bottom w:val="none" w:sz="0" w:space="0" w:color="auto"/>
                                    <w:right w:val="none" w:sz="0" w:space="0" w:color="auto"/>
                                  </w:divBdr>
                                </w:div>
                                <w:div w:id="2017153256">
                                  <w:marLeft w:val="0"/>
                                  <w:marRight w:val="0"/>
                                  <w:marTop w:val="0"/>
                                  <w:marBottom w:val="0"/>
                                  <w:divBdr>
                                    <w:top w:val="none" w:sz="0" w:space="0" w:color="auto"/>
                                    <w:left w:val="none" w:sz="0" w:space="0" w:color="auto"/>
                                    <w:bottom w:val="none" w:sz="0" w:space="0" w:color="auto"/>
                                    <w:right w:val="none" w:sz="0" w:space="0" w:color="auto"/>
                                  </w:divBdr>
                                  <w:divsChild>
                                    <w:div w:id="11446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59789">
                      <w:marLeft w:val="0"/>
                      <w:marRight w:val="0"/>
                      <w:marTop w:val="0"/>
                      <w:marBottom w:val="180"/>
                      <w:divBdr>
                        <w:top w:val="none" w:sz="0" w:space="0" w:color="auto"/>
                        <w:left w:val="none" w:sz="0" w:space="0" w:color="auto"/>
                        <w:bottom w:val="none" w:sz="0" w:space="0" w:color="auto"/>
                        <w:right w:val="none" w:sz="0" w:space="0" w:color="auto"/>
                      </w:divBdr>
                    </w:div>
                    <w:div w:id="1419206743">
                      <w:marLeft w:val="0"/>
                      <w:marRight w:val="0"/>
                      <w:marTop w:val="0"/>
                      <w:marBottom w:val="180"/>
                      <w:divBdr>
                        <w:top w:val="none" w:sz="0" w:space="0" w:color="auto"/>
                        <w:left w:val="none" w:sz="0" w:space="0" w:color="auto"/>
                        <w:bottom w:val="none" w:sz="0" w:space="0" w:color="auto"/>
                        <w:right w:val="none" w:sz="0" w:space="0" w:color="auto"/>
                      </w:divBdr>
                    </w:div>
                    <w:div w:id="92019017">
                      <w:marLeft w:val="0"/>
                      <w:marRight w:val="0"/>
                      <w:marTop w:val="0"/>
                      <w:marBottom w:val="360"/>
                      <w:divBdr>
                        <w:top w:val="none" w:sz="0" w:space="0" w:color="auto"/>
                        <w:left w:val="none" w:sz="0" w:space="0" w:color="auto"/>
                        <w:bottom w:val="none" w:sz="0" w:space="0" w:color="auto"/>
                        <w:right w:val="none" w:sz="0" w:space="0" w:color="auto"/>
                      </w:divBdr>
                      <w:divsChild>
                        <w:div w:id="1304193962">
                          <w:marLeft w:val="0"/>
                          <w:marRight w:val="0"/>
                          <w:marTop w:val="0"/>
                          <w:marBottom w:val="0"/>
                          <w:divBdr>
                            <w:top w:val="none" w:sz="0" w:space="0" w:color="auto"/>
                            <w:left w:val="none" w:sz="0" w:space="0" w:color="auto"/>
                            <w:bottom w:val="none" w:sz="0" w:space="0" w:color="auto"/>
                            <w:right w:val="none" w:sz="0" w:space="0" w:color="auto"/>
                          </w:divBdr>
                          <w:divsChild>
                            <w:div w:id="4056886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79613441">
                      <w:marLeft w:val="0"/>
                      <w:marRight w:val="0"/>
                      <w:marTop w:val="0"/>
                      <w:marBottom w:val="180"/>
                      <w:divBdr>
                        <w:top w:val="none" w:sz="0" w:space="0" w:color="auto"/>
                        <w:left w:val="none" w:sz="0" w:space="0" w:color="auto"/>
                        <w:bottom w:val="none" w:sz="0" w:space="0" w:color="auto"/>
                        <w:right w:val="none" w:sz="0" w:space="0" w:color="auto"/>
                      </w:divBdr>
                    </w:div>
                    <w:div w:id="199519008">
                      <w:marLeft w:val="0"/>
                      <w:marRight w:val="0"/>
                      <w:marTop w:val="0"/>
                      <w:marBottom w:val="180"/>
                      <w:divBdr>
                        <w:top w:val="none" w:sz="0" w:space="0" w:color="auto"/>
                        <w:left w:val="none" w:sz="0" w:space="0" w:color="auto"/>
                        <w:bottom w:val="none" w:sz="0" w:space="0" w:color="auto"/>
                        <w:right w:val="none" w:sz="0" w:space="0" w:color="auto"/>
                      </w:divBdr>
                    </w:div>
                    <w:div w:id="1616600838">
                      <w:marLeft w:val="0"/>
                      <w:marRight w:val="0"/>
                      <w:marTop w:val="0"/>
                      <w:marBottom w:val="180"/>
                      <w:divBdr>
                        <w:top w:val="none" w:sz="0" w:space="0" w:color="auto"/>
                        <w:left w:val="none" w:sz="0" w:space="0" w:color="auto"/>
                        <w:bottom w:val="none" w:sz="0" w:space="0" w:color="auto"/>
                        <w:right w:val="none" w:sz="0" w:space="0" w:color="auto"/>
                      </w:divBdr>
                    </w:div>
                    <w:div w:id="244652684">
                      <w:marLeft w:val="0"/>
                      <w:marRight w:val="0"/>
                      <w:marTop w:val="0"/>
                      <w:marBottom w:val="180"/>
                      <w:divBdr>
                        <w:top w:val="none" w:sz="0" w:space="0" w:color="auto"/>
                        <w:left w:val="none" w:sz="0" w:space="0" w:color="auto"/>
                        <w:bottom w:val="none" w:sz="0" w:space="0" w:color="auto"/>
                        <w:right w:val="none" w:sz="0" w:space="0" w:color="auto"/>
                      </w:divBdr>
                    </w:div>
                    <w:div w:id="2077125088">
                      <w:marLeft w:val="0"/>
                      <w:marRight w:val="0"/>
                      <w:marTop w:val="360"/>
                      <w:marBottom w:val="360"/>
                      <w:divBdr>
                        <w:top w:val="none" w:sz="0" w:space="0" w:color="auto"/>
                        <w:left w:val="none" w:sz="0" w:space="0" w:color="auto"/>
                        <w:bottom w:val="none" w:sz="0" w:space="0" w:color="auto"/>
                        <w:right w:val="none" w:sz="0" w:space="0" w:color="auto"/>
                      </w:divBdr>
                      <w:divsChild>
                        <w:div w:id="537818961">
                          <w:marLeft w:val="0"/>
                          <w:marRight w:val="0"/>
                          <w:marTop w:val="0"/>
                          <w:marBottom w:val="0"/>
                          <w:divBdr>
                            <w:top w:val="none" w:sz="0" w:space="0" w:color="auto"/>
                            <w:left w:val="none" w:sz="0" w:space="0" w:color="auto"/>
                            <w:bottom w:val="none" w:sz="0" w:space="0" w:color="auto"/>
                            <w:right w:val="none" w:sz="0" w:space="0" w:color="auto"/>
                          </w:divBdr>
                          <w:divsChild>
                            <w:div w:id="188694260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44183918">
                      <w:marLeft w:val="0"/>
                      <w:marRight w:val="0"/>
                      <w:marTop w:val="0"/>
                      <w:marBottom w:val="180"/>
                      <w:divBdr>
                        <w:top w:val="none" w:sz="0" w:space="0" w:color="auto"/>
                        <w:left w:val="none" w:sz="0" w:space="0" w:color="auto"/>
                        <w:bottom w:val="none" w:sz="0" w:space="0" w:color="auto"/>
                        <w:right w:val="none" w:sz="0" w:space="0" w:color="auto"/>
                      </w:divBdr>
                    </w:div>
                    <w:div w:id="14190164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97704899">
      <w:bodyDiv w:val="1"/>
      <w:marLeft w:val="0"/>
      <w:marRight w:val="0"/>
      <w:marTop w:val="0"/>
      <w:marBottom w:val="0"/>
      <w:divBdr>
        <w:top w:val="none" w:sz="0" w:space="0" w:color="auto"/>
        <w:left w:val="none" w:sz="0" w:space="0" w:color="auto"/>
        <w:bottom w:val="none" w:sz="0" w:space="0" w:color="auto"/>
        <w:right w:val="none" w:sz="0" w:space="0" w:color="auto"/>
      </w:divBdr>
      <w:divsChild>
        <w:div w:id="1088119956">
          <w:marLeft w:val="0"/>
          <w:marRight w:val="0"/>
          <w:marTop w:val="0"/>
          <w:marBottom w:val="0"/>
          <w:divBdr>
            <w:top w:val="none" w:sz="0" w:space="0" w:color="auto"/>
            <w:left w:val="none" w:sz="0" w:space="0" w:color="auto"/>
            <w:bottom w:val="none" w:sz="0" w:space="0" w:color="auto"/>
            <w:right w:val="none" w:sz="0" w:space="0" w:color="auto"/>
          </w:divBdr>
          <w:divsChild>
            <w:div w:id="2136411212">
              <w:marLeft w:val="0"/>
              <w:marRight w:val="0"/>
              <w:marTop w:val="0"/>
              <w:marBottom w:val="0"/>
              <w:divBdr>
                <w:top w:val="none" w:sz="0" w:space="0" w:color="auto"/>
                <w:left w:val="none" w:sz="0" w:space="0" w:color="auto"/>
                <w:bottom w:val="none" w:sz="0" w:space="0" w:color="auto"/>
                <w:right w:val="none" w:sz="0" w:space="0" w:color="auto"/>
              </w:divBdr>
              <w:divsChild>
                <w:div w:id="1721512483">
                  <w:marLeft w:val="0"/>
                  <w:marRight w:val="0"/>
                  <w:marTop w:val="120"/>
                  <w:marBottom w:val="0"/>
                  <w:divBdr>
                    <w:top w:val="none" w:sz="0" w:space="0" w:color="auto"/>
                    <w:left w:val="none" w:sz="0" w:space="0" w:color="auto"/>
                    <w:bottom w:val="none" w:sz="0" w:space="0" w:color="auto"/>
                    <w:right w:val="none" w:sz="0" w:space="0" w:color="auto"/>
                  </w:divBdr>
                  <w:divsChild>
                    <w:div w:id="21368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6446">
          <w:marLeft w:val="0"/>
          <w:marRight w:val="0"/>
          <w:marTop w:val="0"/>
          <w:marBottom w:val="0"/>
          <w:divBdr>
            <w:top w:val="none" w:sz="0" w:space="0" w:color="auto"/>
            <w:left w:val="none" w:sz="0" w:space="0" w:color="auto"/>
            <w:bottom w:val="none" w:sz="0" w:space="0" w:color="auto"/>
            <w:right w:val="none" w:sz="0" w:space="0" w:color="auto"/>
          </w:divBdr>
          <w:divsChild>
            <w:div w:id="1080718434">
              <w:marLeft w:val="0"/>
              <w:marRight w:val="0"/>
              <w:marTop w:val="0"/>
              <w:marBottom w:val="0"/>
              <w:divBdr>
                <w:top w:val="none" w:sz="0" w:space="0" w:color="auto"/>
                <w:left w:val="none" w:sz="0" w:space="0" w:color="auto"/>
                <w:bottom w:val="none" w:sz="0" w:space="0" w:color="auto"/>
                <w:right w:val="none" w:sz="0" w:space="0" w:color="auto"/>
              </w:divBdr>
              <w:divsChild>
                <w:div w:id="133059353">
                  <w:marLeft w:val="0"/>
                  <w:marRight w:val="0"/>
                  <w:marTop w:val="0"/>
                  <w:marBottom w:val="360"/>
                  <w:divBdr>
                    <w:top w:val="none" w:sz="0" w:space="0" w:color="auto"/>
                    <w:left w:val="none" w:sz="0" w:space="0" w:color="auto"/>
                    <w:bottom w:val="none" w:sz="0" w:space="0" w:color="auto"/>
                    <w:right w:val="none" w:sz="0" w:space="0" w:color="auto"/>
                  </w:divBdr>
                  <w:divsChild>
                    <w:div w:id="1643072589">
                      <w:marLeft w:val="0"/>
                      <w:marRight w:val="0"/>
                      <w:marTop w:val="0"/>
                      <w:marBottom w:val="0"/>
                      <w:divBdr>
                        <w:top w:val="none" w:sz="0" w:space="0" w:color="auto"/>
                        <w:left w:val="none" w:sz="0" w:space="0" w:color="auto"/>
                        <w:bottom w:val="none" w:sz="0" w:space="0" w:color="auto"/>
                        <w:right w:val="none" w:sz="0" w:space="0" w:color="auto"/>
                      </w:divBdr>
                      <w:divsChild>
                        <w:div w:id="496195402">
                          <w:marLeft w:val="0"/>
                          <w:marRight w:val="0"/>
                          <w:marTop w:val="0"/>
                          <w:marBottom w:val="0"/>
                          <w:divBdr>
                            <w:top w:val="none" w:sz="0" w:space="0" w:color="auto"/>
                            <w:left w:val="none" w:sz="0" w:space="0" w:color="auto"/>
                            <w:bottom w:val="none" w:sz="0" w:space="0" w:color="auto"/>
                            <w:right w:val="none" w:sz="0" w:space="0" w:color="auto"/>
                          </w:divBdr>
                        </w:div>
                      </w:divsChild>
                    </w:div>
                    <w:div w:id="1456555533">
                      <w:marLeft w:val="0"/>
                      <w:marRight w:val="0"/>
                      <w:marTop w:val="75"/>
                      <w:marBottom w:val="0"/>
                      <w:divBdr>
                        <w:top w:val="none" w:sz="0" w:space="0" w:color="auto"/>
                        <w:left w:val="none" w:sz="0" w:space="0" w:color="auto"/>
                        <w:bottom w:val="none" w:sz="0" w:space="0" w:color="auto"/>
                        <w:right w:val="none" w:sz="0" w:space="0" w:color="auto"/>
                      </w:divBdr>
                    </w:div>
                  </w:divsChild>
                </w:div>
                <w:div w:id="71198489">
                  <w:marLeft w:val="0"/>
                  <w:marRight w:val="0"/>
                  <w:marTop w:val="0"/>
                  <w:marBottom w:val="0"/>
                  <w:divBdr>
                    <w:top w:val="none" w:sz="0" w:space="0" w:color="auto"/>
                    <w:left w:val="none" w:sz="0" w:space="0" w:color="auto"/>
                    <w:bottom w:val="none" w:sz="0" w:space="0" w:color="auto"/>
                    <w:right w:val="none" w:sz="0" w:space="0" w:color="auto"/>
                  </w:divBdr>
                  <w:divsChild>
                    <w:div w:id="2013795518">
                      <w:marLeft w:val="0"/>
                      <w:marRight w:val="0"/>
                      <w:marTop w:val="0"/>
                      <w:marBottom w:val="360"/>
                      <w:divBdr>
                        <w:top w:val="none" w:sz="0" w:space="0" w:color="auto"/>
                        <w:left w:val="none" w:sz="0" w:space="0" w:color="auto"/>
                        <w:bottom w:val="none" w:sz="0" w:space="0" w:color="auto"/>
                        <w:right w:val="none" w:sz="0" w:space="0" w:color="auto"/>
                      </w:divBdr>
                      <w:divsChild>
                        <w:div w:id="417943028">
                          <w:marLeft w:val="0"/>
                          <w:marRight w:val="0"/>
                          <w:marTop w:val="0"/>
                          <w:marBottom w:val="0"/>
                          <w:divBdr>
                            <w:top w:val="none" w:sz="0" w:space="0" w:color="auto"/>
                            <w:left w:val="none" w:sz="0" w:space="0" w:color="auto"/>
                            <w:bottom w:val="single" w:sz="6" w:space="0" w:color="D0D0D0"/>
                            <w:right w:val="none" w:sz="0" w:space="0" w:color="auto"/>
                          </w:divBdr>
                        </w:div>
                        <w:div w:id="175123329">
                          <w:marLeft w:val="0"/>
                          <w:marRight w:val="0"/>
                          <w:marTop w:val="0"/>
                          <w:marBottom w:val="0"/>
                          <w:divBdr>
                            <w:top w:val="none" w:sz="0" w:space="0" w:color="auto"/>
                            <w:left w:val="none" w:sz="0" w:space="0" w:color="auto"/>
                            <w:bottom w:val="none" w:sz="0" w:space="0" w:color="auto"/>
                            <w:right w:val="none" w:sz="0" w:space="0" w:color="auto"/>
                          </w:divBdr>
                        </w:div>
                      </w:divsChild>
                    </w:div>
                    <w:div w:id="1164517397">
                      <w:marLeft w:val="0"/>
                      <w:marRight w:val="0"/>
                      <w:marTop w:val="0"/>
                      <w:marBottom w:val="180"/>
                      <w:divBdr>
                        <w:top w:val="none" w:sz="0" w:space="0" w:color="auto"/>
                        <w:left w:val="none" w:sz="0" w:space="0" w:color="auto"/>
                        <w:bottom w:val="none" w:sz="0" w:space="0" w:color="auto"/>
                        <w:right w:val="none" w:sz="0" w:space="0" w:color="auto"/>
                      </w:divBdr>
                    </w:div>
                    <w:div w:id="1399397306">
                      <w:marLeft w:val="0"/>
                      <w:marRight w:val="0"/>
                      <w:marTop w:val="0"/>
                      <w:marBottom w:val="180"/>
                      <w:divBdr>
                        <w:top w:val="none" w:sz="0" w:space="0" w:color="auto"/>
                        <w:left w:val="none" w:sz="0" w:space="0" w:color="auto"/>
                        <w:bottom w:val="none" w:sz="0" w:space="0" w:color="auto"/>
                        <w:right w:val="none" w:sz="0" w:space="0" w:color="auto"/>
                      </w:divBdr>
                    </w:div>
                    <w:div w:id="493179601">
                      <w:marLeft w:val="0"/>
                      <w:marRight w:val="0"/>
                      <w:marTop w:val="0"/>
                      <w:marBottom w:val="360"/>
                      <w:divBdr>
                        <w:top w:val="none" w:sz="0" w:space="0" w:color="auto"/>
                        <w:left w:val="none" w:sz="0" w:space="0" w:color="auto"/>
                        <w:bottom w:val="none" w:sz="0" w:space="0" w:color="auto"/>
                        <w:right w:val="none" w:sz="0" w:space="0" w:color="auto"/>
                      </w:divBdr>
                      <w:divsChild>
                        <w:div w:id="285546675">
                          <w:marLeft w:val="0"/>
                          <w:marRight w:val="0"/>
                          <w:marTop w:val="0"/>
                          <w:marBottom w:val="0"/>
                          <w:divBdr>
                            <w:top w:val="none" w:sz="0" w:space="0" w:color="auto"/>
                            <w:left w:val="none" w:sz="0" w:space="0" w:color="auto"/>
                            <w:bottom w:val="none" w:sz="0" w:space="0" w:color="auto"/>
                            <w:right w:val="none" w:sz="0" w:space="0" w:color="auto"/>
                          </w:divBdr>
                          <w:divsChild>
                            <w:div w:id="122888195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33964896">
                      <w:marLeft w:val="0"/>
                      <w:marRight w:val="0"/>
                      <w:marTop w:val="0"/>
                      <w:marBottom w:val="180"/>
                      <w:divBdr>
                        <w:top w:val="none" w:sz="0" w:space="0" w:color="auto"/>
                        <w:left w:val="none" w:sz="0" w:space="0" w:color="auto"/>
                        <w:bottom w:val="none" w:sz="0" w:space="0" w:color="auto"/>
                        <w:right w:val="none" w:sz="0" w:space="0" w:color="auto"/>
                      </w:divBdr>
                    </w:div>
                    <w:div w:id="376707638">
                      <w:marLeft w:val="0"/>
                      <w:marRight w:val="0"/>
                      <w:marTop w:val="0"/>
                      <w:marBottom w:val="180"/>
                      <w:divBdr>
                        <w:top w:val="none" w:sz="0" w:space="0" w:color="auto"/>
                        <w:left w:val="none" w:sz="0" w:space="0" w:color="auto"/>
                        <w:bottom w:val="none" w:sz="0" w:space="0" w:color="auto"/>
                        <w:right w:val="none" w:sz="0" w:space="0" w:color="auto"/>
                      </w:divBdr>
                    </w:div>
                    <w:div w:id="391393628">
                      <w:marLeft w:val="0"/>
                      <w:marRight w:val="0"/>
                      <w:marTop w:val="0"/>
                      <w:marBottom w:val="180"/>
                      <w:divBdr>
                        <w:top w:val="none" w:sz="0" w:space="0" w:color="auto"/>
                        <w:left w:val="none" w:sz="0" w:space="0" w:color="auto"/>
                        <w:bottom w:val="none" w:sz="0" w:space="0" w:color="auto"/>
                        <w:right w:val="none" w:sz="0" w:space="0" w:color="auto"/>
                      </w:divBdr>
                    </w:div>
                    <w:div w:id="278802293">
                      <w:marLeft w:val="0"/>
                      <w:marRight w:val="0"/>
                      <w:marTop w:val="360"/>
                      <w:marBottom w:val="360"/>
                      <w:divBdr>
                        <w:top w:val="none" w:sz="0" w:space="0" w:color="auto"/>
                        <w:left w:val="none" w:sz="0" w:space="0" w:color="auto"/>
                        <w:bottom w:val="none" w:sz="0" w:space="0" w:color="auto"/>
                        <w:right w:val="none" w:sz="0" w:space="0" w:color="auto"/>
                      </w:divBdr>
                      <w:divsChild>
                        <w:div w:id="1293369876">
                          <w:marLeft w:val="0"/>
                          <w:marRight w:val="0"/>
                          <w:marTop w:val="0"/>
                          <w:marBottom w:val="0"/>
                          <w:divBdr>
                            <w:top w:val="none" w:sz="0" w:space="0" w:color="auto"/>
                            <w:left w:val="none" w:sz="0" w:space="0" w:color="auto"/>
                            <w:bottom w:val="none" w:sz="0" w:space="0" w:color="auto"/>
                            <w:right w:val="none" w:sz="0" w:space="0" w:color="auto"/>
                          </w:divBdr>
                          <w:divsChild>
                            <w:div w:id="97899421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7451537">
                      <w:marLeft w:val="0"/>
                      <w:marRight w:val="0"/>
                      <w:marTop w:val="0"/>
                      <w:marBottom w:val="180"/>
                      <w:divBdr>
                        <w:top w:val="none" w:sz="0" w:space="0" w:color="auto"/>
                        <w:left w:val="none" w:sz="0" w:space="0" w:color="auto"/>
                        <w:bottom w:val="none" w:sz="0" w:space="0" w:color="auto"/>
                        <w:right w:val="none" w:sz="0" w:space="0" w:color="auto"/>
                      </w:divBdr>
                    </w:div>
                    <w:div w:id="112753012">
                      <w:marLeft w:val="0"/>
                      <w:marRight w:val="0"/>
                      <w:marTop w:val="0"/>
                      <w:marBottom w:val="180"/>
                      <w:divBdr>
                        <w:top w:val="none" w:sz="0" w:space="0" w:color="auto"/>
                        <w:left w:val="none" w:sz="0" w:space="0" w:color="auto"/>
                        <w:bottom w:val="none" w:sz="0" w:space="0" w:color="auto"/>
                        <w:right w:val="none" w:sz="0" w:space="0" w:color="auto"/>
                      </w:divBdr>
                    </w:div>
                    <w:div w:id="2098213490">
                      <w:marLeft w:val="0"/>
                      <w:marRight w:val="0"/>
                      <w:marTop w:val="0"/>
                      <w:marBottom w:val="180"/>
                      <w:divBdr>
                        <w:top w:val="none" w:sz="0" w:space="0" w:color="auto"/>
                        <w:left w:val="none" w:sz="0" w:space="0" w:color="auto"/>
                        <w:bottom w:val="none" w:sz="0" w:space="0" w:color="auto"/>
                        <w:right w:val="none" w:sz="0" w:space="0" w:color="auto"/>
                      </w:divBdr>
                    </w:div>
                    <w:div w:id="1133328066">
                      <w:marLeft w:val="0"/>
                      <w:marRight w:val="0"/>
                      <w:marTop w:val="0"/>
                      <w:marBottom w:val="180"/>
                      <w:divBdr>
                        <w:top w:val="none" w:sz="0" w:space="0" w:color="auto"/>
                        <w:left w:val="none" w:sz="0" w:space="0" w:color="auto"/>
                        <w:bottom w:val="none" w:sz="0" w:space="0" w:color="auto"/>
                        <w:right w:val="none" w:sz="0" w:space="0" w:color="auto"/>
                      </w:divBdr>
                    </w:div>
                    <w:div w:id="1398941953">
                      <w:marLeft w:val="0"/>
                      <w:marRight w:val="0"/>
                      <w:marTop w:val="0"/>
                      <w:marBottom w:val="180"/>
                      <w:divBdr>
                        <w:top w:val="none" w:sz="0" w:space="0" w:color="auto"/>
                        <w:left w:val="none" w:sz="0" w:space="0" w:color="auto"/>
                        <w:bottom w:val="none" w:sz="0" w:space="0" w:color="auto"/>
                        <w:right w:val="none" w:sz="0" w:space="0" w:color="auto"/>
                      </w:divBdr>
                    </w:div>
                    <w:div w:id="501966064">
                      <w:marLeft w:val="0"/>
                      <w:marRight w:val="0"/>
                      <w:marTop w:val="360"/>
                      <w:marBottom w:val="360"/>
                      <w:divBdr>
                        <w:top w:val="none" w:sz="0" w:space="0" w:color="auto"/>
                        <w:left w:val="none" w:sz="0" w:space="0" w:color="auto"/>
                        <w:bottom w:val="none" w:sz="0" w:space="0" w:color="auto"/>
                        <w:right w:val="none" w:sz="0" w:space="0" w:color="auto"/>
                      </w:divBdr>
                      <w:divsChild>
                        <w:div w:id="961574150">
                          <w:marLeft w:val="0"/>
                          <w:marRight w:val="0"/>
                          <w:marTop w:val="0"/>
                          <w:marBottom w:val="0"/>
                          <w:divBdr>
                            <w:top w:val="none" w:sz="0" w:space="0" w:color="auto"/>
                            <w:left w:val="none" w:sz="0" w:space="0" w:color="auto"/>
                            <w:bottom w:val="none" w:sz="0" w:space="0" w:color="auto"/>
                            <w:right w:val="none" w:sz="0" w:space="0" w:color="auto"/>
                          </w:divBdr>
                          <w:divsChild>
                            <w:div w:id="2557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2815">
                      <w:marLeft w:val="0"/>
                      <w:marRight w:val="0"/>
                      <w:marTop w:val="0"/>
                      <w:marBottom w:val="180"/>
                      <w:divBdr>
                        <w:top w:val="none" w:sz="0" w:space="0" w:color="auto"/>
                        <w:left w:val="none" w:sz="0" w:space="0" w:color="auto"/>
                        <w:bottom w:val="none" w:sz="0" w:space="0" w:color="auto"/>
                        <w:right w:val="none" w:sz="0" w:space="0" w:color="auto"/>
                      </w:divBdr>
                    </w:div>
                    <w:div w:id="1624076099">
                      <w:marLeft w:val="0"/>
                      <w:marRight w:val="0"/>
                      <w:marTop w:val="0"/>
                      <w:marBottom w:val="180"/>
                      <w:divBdr>
                        <w:top w:val="none" w:sz="0" w:space="0" w:color="auto"/>
                        <w:left w:val="none" w:sz="0" w:space="0" w:color="auto"/>
                        <w:bottom w:val="none" w:sz="0" w:space="0" w:color="auto"/>
                        <w:right w:val="none" w:sz="0" w:space="0" w:color="auto"/>
                      </w:divBdr>
                    </w:div>
                    <w:div w:id="318727686">
                      <w:marLeft w:val="0"/>
                      <w:marRight w:val="0"/>
                      <w:marTop w:val="0"/>
                      <w:marBottom w:val="180"/>
                      <w:divBdr>
                        <w:top w:val="none" w:sz="0" w:space="0" w:color="auto"/>
                        <w:left w:val="none" w:sz="0" w:space="0" w:color="auto"/>
                        <w:bottom w:val="none" w:sz="0" w:space="0" w:color="auto"/>
                        <w:right w:val="none" w:sz="0" w:space="0" w:color="auto"/>
                      </w:divBdr>
                    </w:div>
                    <w:div w:id="589701114">
                      <w:marLeft w:val="0"/>
                      <w:marRight w:val="0"/>
                      <w:marTop w:val="0"/>
                      <w:marBottom w:val="180"/>
                      <w:divBdr>
                        <w:top w:val="none" w:sz="0" w:space="0" w:color="auto"/>
                        <w:left w:val="none" w:sz="0" w:space="0" w:color="auto"/>
                        <w:bottom w:val="none" w:sz="0" w:space="0" w:color="auto"/>
                        <w:right w:val="none" w:sz="0" w:space="0" w:color="auto"/>
                      </w:divBdr>
                    </w:div>
                    <w:div w:id="1502768222">
                      <w:marLeft w:val="0"/>
                      <w:marRight w:val="0"/>
                      <w:marTop w:val="0"/>
                      <w:marBottom w:val="180"/>
                      <w:divBdr>
                        <w:top w:val="none" w:sz="0" w:space="0" w:color="auto"/>
                        <w:left w:val="none" w:sz="0" w:space="0" w:color="auto"/>
                        <w:bottom w:val="none" w:sz="0" w:space="0" w:color="auto"/>
                        <w:right w:val="none" w:sz="0" w:space="0" w:color="auto"/>
                      </w:divBdr>
                    </w:div>
                    <w:div w:id="2081831109">
                      <w:marLeft w:val="0"/>
                      <w:marRight w:val="0"/>
                      <w:marTop w:val="0"/>
                      <w:marBottom w:val="180"/>
                      <w:divBdr>
                        <w:top w:val="none" w:sz="0" w:space="0" w:color="auto"/>
                        <w:left w:val="none" w:sz="0" w:space="0" w:color="auto"/>
                        <w:bottom w:val="none" w:sz="0" w:space="0" w:color="auto"/>
                        <w:right w:val="none" w:sz="0" w:space="0" w:color="auto"/>
                      </w:divBdr>
                    </w:div>
                    <w:div w:id="1916210004">
                      <w:marLeft w:val="0"/>
                      <w:marRight w:val="0"/>
                      <w:marTop w:val="0"/>
                      <w:marBottom w:val="180"/>
                      <w:divBdr>
                        <w:top w:val="none" w:sz="0" w:space="0" w:color="auto"/>
                        <w:left w:val="none" w:sz="0" w:space="0" w:color="auto"/>
                        <w:bottom w:val="none" w:sz="0" w:space="0" w:color="auto"/>
                        <w:right w:val="none" w:sz="0" w:space="0" w:color="auto"/>
                      </w:divBdr>
                    </w:div>
                    <w:div w:id="664549079">
                      <w:marLeft w:val="0"/>
                      <w:marRight w:val="0"/>
                      <w:marTop w:val="0"/>
                      <w:marBottom w:val="180"/>
                      <w:divBdr>
                        <w:top w:val="none" w:sz="0" w:space="0" w:color="auto"/>
                        <w:left w:val="none" w:sz="0" w:space="0" w:color="auto"/>
                        <w:bottom w:val="none" w:sz="0" w:space="0" w:color="auto"/>
                        <w:right w:val="none" w:sz="0" w:space="0" w:color="auto"/>
                      </w:divBdr>
                    </w:div>
                    <w:div w:id="1637760571">
                      <w:marLeft w:val="0"/>
                      <w:marRight w:val="0"/>
                      <w:marTop w:val="0"/>
                      <w:marBottom w:val="180"/>
                      <w:divBdr>
                        <w:top w:val="none" w:sz="0" w:space="0" w:color="auto"/>
                        <w:left w:val="none" w:sz="0" w:space="0" w:color="auto"/>
                        <w:bottom w:val="none" w:sz="0" w:space="0" w:color="auto"/>
                        <w:right w:val="none" w:sz="0" w:space="0" w:color="auto"/>
                      </w:divBdr>
                    </w:div>
                    <w:div w:id="1903979639">
                      <w:marLeft w:val="0"/>
                      <w:marRight w:val="0"/>
                      <w:marTop w:val="0"/>
                      <w:marBottom w:val="180"/>
                      <w:divBdr>
                        <w:top w:val="none" w:sz="0" w:space="0" w:color="auto"/>
                        <w:left w:val="none" w:sz="0" w:space="0" w:color="auto"/>
                        <w:bottom w:val="none" w:sz="0" w:space="0" w:color="auto"/>
                        <w:right w:val="none" w:sz="0" w:space="0" w:color="auto"/>
                      </w:divBdr>
                    </w:div>
                    <w:div w:id="720665658">
                      <w:marLeft w:val="0"/>
                      <w:marRight w:val="0"/>
                      <w:marTop w:val="0"/>
                      <w:marBottom w:val="180"/>
                      <w:divBdr>
                        <w:top w:val="none" w:sz="0" w:space="0" w:color="auto"/>
                        <w:left w:val="none" w:sz="0" w:space="0" w:color="auto"/>
                        <w:bottom w:val="none" w:sz="0" w:space="0" w:color="auto"/>
                        <w:right w:val="none" w:sz="0" w:space="0" w:color="auto"/>
                      </w:divBdr>
                    </w:div>
                    <w:div w:id="1991668055">
                      <w:marLeft w:val="0"/>
                      <w:marRight w:val="0"/>
                      <w:marTop w:val="0"/>
                      <w:marBottom w:val="180"/>
                      <w:divBdr>
                        <w:top w:val="none" w:sz="0" w:space="0" w:color="auto"/>
                        <w:left w:val="none" w:sz="0" w:space="0" w:color="auto"/>
                        <w:bottom w:val="none" w:sz="0" w:space="0" w:color="auto"/>
                        <w:right w:val="none" w:sz="0" w:space="0" w:color="auto"/>
                      </w:divBdr>
                    </w:div>
                    <w:div w:id="969432661">
                      <w:marLeft w:val="0"/>
                      <w:marRight w:val="0"/>
                      <w:marTop w:val="0"/>
                      <w:marBottom w:val="180"/>
                      <w:divBdr>
                        <w:top w:val="none" w:sz="0" w:space="0" w:color="auto"/>
                        <w:left w:val="none" w:sz="0" w:space="0" w:color="auto"/>
                        <w:bottom w:val="none" w:sz="0" w:space="0" w:color="auto"/>
                        <w:right w:val="none" w:sz="0" w:space="0" w:color="auto"/>
                      </w:divBdr>
                    </w:div>
                    <w:div w:id="10301630">
                      <w:marLeft w:val="0"/>
                      <w:marRight w:val="0"/>
                      <w:marTop w:val="0"/>
                      <w:marBottom w:val="180"/>
                      <w:divBdr>
                        <w:top w:val="none" w:sz="0" w:space="0" w:color="auto"/>
                        <w:left w:val="none" w:sz="0" w:space="0" w:color="auto"/>
                        <w:bottom w:val="none" w:sz="0" w:space="0" w:color="auto"/>
                        <w:right w:val="none" w:sz="0" w:space="0" w:color="auto"/>
                      </w:divBdr>
                    </w:div>
                    <w:div w:id="2099715829">
                      <w:marLeft w:val="0"/>
                      <w:marRight w:val="0"/>
                      <w:marTop w:val="0"/>
                      <w:marBottom w:val="180"/>
                      <w:divBdr>
                        <w:top w:val="none" w:sz="0" w:space="0" w:color="auto"/>
                        <w:left w:val="none" w:sz="0" w:space="0" w:color="auto"/>
                        <w:bottom w:val="none" w:sz="0" w:space="0" w:color="auto"/>
                        <w:right w:val="none" w:sz="0" w:space="0" w:color="auto"/>
                      </w:divBdr>
                    </w:div>
                    <w:div w:id="614751309">
                      <w:marLeft w:val="0"/>
                      <w:marRight w:val="0"/>
                      <w:marTop w:val="0"/>
                      <w:marBottom w:val="180"/>
                      <w:divBdr>
                        <w:top w:val="none" w:sz="0" w:space="0" w:color="auto"/>
                        <w:left w:val="none" w:sz="0" w:space="0" w:color="auto"/>
                        <w:bottom w:val="none" w:sz="0" w:space="0" w:color="auto"/>
                        <w:right w:val="none" w:sz="0" w:space="0" w:color="auto"/>
                      </w:divBdr>
                    </w:div>
                    <w:div w:id="385102467">
                      <w:marLeft w:val="0"/>
                      <w:marRight w:val="0"/>
                      <w:marTop w:val="0"/>
                      <w:marBottom w:val="180"/>
                      <w:divBdr>
                        <w:top w:val="none" w:sz="0" w:space="0" w:color="auto"/>
                        <w:left w:val="none" w:sz="0" w:space="0" w:color="auto"/>
                        <w:bottom w:val="none" w:sz="0" w:space="0" w:color="auto"/>
                        <w:right w:val="none" w:sz="0" w:space="0" w:color="auto"/>
                      </w:divBdr>
                    </w:div>
                    <w:div w:id="1339192582">
                      <w:marLeft w:val="0"/>
                      <w:marRight w:val="0"/>
                      <w:marTop w:val="0"/>
                      <w:marBottom w:val="180"/>
                      <w:divBdr>
                        <w:top w:val="none" w:sz="0" w:space="0" w:color="auto"/>
                        <w:left w:val="none" w:sz="0" w:space="0" w:color="auto"/>
                        <w:bottom w:val="none" w:sz="0" w:space="0" w:color="auto"/>
                        <w:right w:val="none" w:sz="0" w:space="0" w:color="auto"/>
                      </w:divBdr>
                    </w:div>
                    <w:div w:id="5375464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98700468">
      <w:bodyDiv w:val="1"/>
      <w:marLeft w:val="0"/>
      <w:marRight w:val="0"/>
      <w:marTop w:val="0"/>
      <w:marBottom w:val="0"/>
      <w:divBdr>
        <w:top w:val="none" w:sz="0" w:space="0" w:color="auto"/>
        <w:left w:val="none" w:sz="0" w:space="0" w:color="auto"/>
        <w:bottom w:val="none" w:sz="0" w:space="0" w:color="auto"/>
        <w:right w:val="none" w:sz="0" w:space="0" w:color="auto"/>
      </w:divBdr>
      <w:divsChild>
        <w:div w:id="510072893">
          <w:marLeft w:val="0"/>
          <w:marRight w:val="0"/>
          <w:marTop w:val="0"/>
          <w:marBottom w:val="0"/>
          <w:divBdr>
            <w:top w:val="none" w:sz="0" w:space="0" w:color="auto"/>
            <w:left w:val="none" w:sz="0" w:space="0" w:color="auto"/>
            <w:bottom w:val="none" w:sz="0" w:space="0" w:color="auto"/>
            <w:right w:val="none" w:sz="0" w:space="0" w:color="auto"/>
          </w:divBdr>
          <w:divsChild>
            <w:div w:id="884949010">
              <w:marLeft w:val="0"/>
              <w:marRight w:val="0"/>
              <w:marTop w:val="0"/>
              <w:marBottom w:val="0"/>
              <w:divBdr>
                <w:top w:val="none" w:sz="0" w:space="0" w:color="auto"/>
                <w:left w:val="none" w:sz="0" w:space="0" w:color="auto"/>
                <w:bottom w:val="none" w:sz="0" w:space="0" w:color="auto"/>
                <w:right w:val="none" w:sz="0" w:space="0" w:color="auto"/>
              </w:divBdr>
              <w:divsChild>
                <w:div w:id="1612085771">
                  <w:marLeft w:val="0"/>
                  <w:marRight w:val="0"/>
                  <w:marTop w:val="180"/>
                  <w:marBottom w:val="0"/>
                  <w:divBdr>
                    <w:top w:val="none" w:sz="0" w:space="0" w:color="auto"/>
                    <w:left w:val="none" w:sz="0" w:space="0" w:color="auto"/>
                    <w:bottom w:val="none" w:sz="0" w:space="0" w:color="auto"/>
                    <w:right w:val="none" w:sz="0" w:space="0" w:color="auto"/>
                  </w:divBdr>
                  <w:divsChild>
                    <w:div w:id="1596746422">
                      <w:marLeft w:val="0"/>
                      <w:marRight w:val="0"/>
                      <w:marTop w:val="0"/>
                      <w:marBottom w:val="0"/>
                      <w:divBdr>
                        <w:top w:val="none" w:sz="0" w:space="0" w:color="auto"/>
                        <w:left w:val="none" w:sz="0" w:space="0" w:color="auto"/>
                        <w:bottom w:val="single" w:sz="36" w:space="0" w:color="005DA2"/>
                        <w:right w:val="none" w:sz="0" w:space="0" w:color="auto"/>
                      </w:divBdr>
                      <w:divsChild>
                        <w:div w:id="24911032">
                          <w:marLeft w:val="0"/>
                          <w:marRight w:val="120"/>
                          <w:marTop w:val="0"/>
                          <w:marBottom w:val="0"/>
                          <w:divBdr>
                            <w:top w:val="none" w:sz="0" w:space="0" w:color="auto"/>
                            <w:left w:val="none" w:sz="0" w:space="0" w:color="auto"/>
                            <w:bottom w:val="none" w:sz="0" w:space="0" w:color="auto"/>
                            <w:right w:val="none" w:sz="0" w:space="0" w:color="auto"/>
                          </w:divBdr>
                          <w:divsChild>
                            <w:div w:id="2495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673942">
          <w:marLeft w:val="0"/>
          <w:marRight w:val="0"/>
          <w:marTop w:val="0"/>
          <w:marBottom w:val="0"/>
          <w:divBdr>
            <w:top w:val="none" w:sz="0" w:space="0" w:color="auto"/>
            <w:left w:val="none" w:sz="0" w:space="0" w:color="auto"/>
            <w:bottom w:val="none" w:sz="0" w:space="0" w:color="auto"/>
            <w:right w:val="none" w:sz="0" w:space="0" w:color="auto"/>
          </w:divBdr>
          <w:divsChild>
            <w:div w:id="69696394">
              <w:marLeft w:val="0"/>
              <w:marRight w:val="0"/>
              <w:marTop w:val="0"/>
              <w:marBottom w:val="0"/>
              <w:divBdr>
                <w:top w:val="none" w:sz="0" w:space="0" w:color="auto"/>
                <w:left w:val="none" w:sz="0" w:space="0" w:color="auto"/>
                <w:bottom w:val="none" w:sz="0" w:space="0" w:color="auto"/>
                <w:right w:val="none" w:sz="0" w:space="0" w:color="auto"/>
              </w:divBdr>
              <w:divsChild>
                <w:div w:id="748501560">
                  <w:marLeft w:val="0"/>
                  <w:marRight w:val="0"/>
                  <w:marTop w:val="0"/>
                  <w:marBottom w:val="360"/>
                  <w:divBdr>
                    <w:top w:val="none" w:sz="0" w:space="0" w:color="auto"/>
                    <w:left w:val="none" w:sz="0" w:space="0" w:color="auto"/>
                    <w:bottom w:val="none" w:sz="0" w:space="0" w:color="auto"/>
                    <w:right w:val="none" w:sz="0" w:space="0" w:color="auto"/>
                  </w:divBdr>
                  <w:divsChild>
                    <w:div w:id="1869828724">
                      <w:marLeft w:val="0"/>
                      <w:marRight w:val="0"/>
                      <w:marTop w:val="0"/>
                      <w:marBottom w:val="0"/>
                      <w:divBdr>
                        <w:top w:val="none" w:sz="0" w:space="0" w:color="auto"/>
                        <w:left w:val="none" w:sz="0" w:space="0" w:color="auto"/>
                        <w:bottom w:val="none" w:sz="0" w:space="0" w:color="auto"/>
                        <w:right w:val="none" w:sz="0" w:space="0" w:color="auto"/>
                      </w:divBdr>
                      <w:divsChild>
                        <w:div w:id="1848595004">
                          <w:marLeft w:val="0"/>
                          <w:marRight w:val="0"/>
                          <w:marTop w:val="0"/>
                          <w:marBottom w:val="0"/>
                          <w:divBdr>
                            <w:top w:val="none" w:sz="0" w:space="0" w:color="auto"/>
                            <w:left w:val="none" w:sz="0" w:space="0" w:color="auto"/>
                            <w:bottom w:val="none" w:sz="0" w:space="0" w:color="auto"/>
                            <w:right w:val="none" w:sz="0" w:space="0" w:color="auto"/>
                          </w:divBdr>
                        </w:div>
                      </w:divsChild>
                    </w:div>
                    <w:div w:id="1016888323">
                      <w:marLeft w:val="0"/>
                      <w:marRight w:val="0"/>
                      <w:marTop w:val="75"/>
                      <w:marBottom w:val="0"/>
                      <w:divBdr>
                        <w:top w:val="none" w:sz="0" w:space="0" w:color="auto"/>
                        <w:left w:val="none" w:sz="0" w:space="0" w:color="auto"/>
                        <w:bottom w:val="none" w:sz="0" w:space="0" w:color="auto"/>
                        <w:right w:val="none" w:sz="0" w:space="0" w:color="auto"/>
                      </w:divBdr>
                    </w:div>
                  </w:divsChild>
                </w:div>
                <w:div w:id="121045129">
                  <w:marLeft w:val="0"/>
                  <w:marRight w:val="0"/>
                  <w:marTop w:val="0"/>
                  <w:marBottom w:val="0"/>
                  <w:divBdr>
                    <w:top w:val="none" w:sz="0" w:space="0" w:color="auto"/>
                    <w:left w:val="none" w:sz="0" w:space="0" w:color="auto"/>
                    <w:bottom w:val="none" w:sz="0" w:space="0" w:color="auto"/>
                    <w:right w:val="none" w:sz="0" w:space="0" w:color="auto"/>
                  </w:divBdr>
                  <w:divsChild>
                    <w:div w:id="527067976">
                      <w:marLeft w:val="0"/>
                      <w:marRight w:val="0"/>
                      <w:marTop w:val="0"/>
                      <w:marBottom w:val="180"/>
                      <w:divBdr>
                        <w:top w:val="none" w:sz="0" w:space="0" w:color="auto"/>
                        <w:left w:val="none" w:sz="0" w:space="0" w:color="auto"/>
                        <w:bottom w:val="none" w:sz="0" w:space="0" w:color="auto"/>
                        <w:right w:val="none" w:sz="0" w:space="0" w:color="auto"/>
                      </w:divBdr>
                    </w:div>
                    <w:div w:id="1445806425">
                      <w:marLeft w:val="0"/>
                      <w:marRight w:val="0"/>
                      <w:marTop w:val="0"/>
                      <w:marBottom w:val="180"/>
                      <w:divBdr>
                        <w:top w:val="none" w:sz="0" w:space="0" w:color="auto"/>
                        <w:left w:val="none" w:sz="0" w:space="0" w:color="auto"/>
                        <w:bottom w:val="none" w:sz="0" w:space="0" w:color="auto"/>
                        <w:right w:val="none" w:sz="0" w:space="0" w:color="auto"/>
                      </w:divBdr>
                    </w:div>
                    <w:div w:id="416752945">
                      <w:marLeft w:val="0"/>
                      <w:marRight w:val="0"/>
                      <w:marTop w:val="0"/>
                      <w:marBottom w:val="180"/>
                      <w:divBdr>
                        <w:top w:val="none" w:sz="0" w:space="0" w:color="auto"/>
                        <w:left w:val="none" w:sz="0" w:space="0" w:color="auto"/>
                        <w:bottom w:val="none" w:sz="0" w:space="0" w:color="auto"/>
                        <w:right w:val="none" w:sz="0" w:space="0" w:color="auto"/>
                      </w:divBdr>
                    </w:div>
                    <w:div w:id="980157718">
                      <w:marLeft w:val="0"/>
                      <w:marRight w:val="0"/>
                      <w:marTop w:val="360"/>
                      <w:marBottom w:val="360"/>
                      <w:divBdr>
                        <w:top w:val="none" w:sz="0" w:space="0" w:color="auto"/>
                        <w:left w:val="none" w:sz="0" w:space="0" w:color="auto"/>
                        <w:bottom w:val="none" w:sz="0" w:space="0" w:color="auto"/>
                        <w:right w:val="none" w:sz="0" w:space="0" w:color="auto"/>
                      </w:divBdr>
                      <w:divsChild>
                        <w:div w:id="1449810131">
                          <w:marLeft w:val="0"/>
                          <w:marRight w:val="0"/>
                          <w:marTop w:val="0"/>
                          <w:marBottom w:val="0"/>
                          <w:divBdr>
                            <w:top w:val="none" w:sz="0" w:space="0" w:color="auto"/>
                            <w:left w:val="none" w:sz="0" w:space="0" w:color="auto"/>
                            <w:bottom w:val="none" w:sz="0" w:space="0" w:color="auto"/>
                            <w:right w:val="none" w:sz="0" w:space="0" w:color="auto"/>
                          </w:divBdr>
                          <w:divsChild>
                            <w:div w:id="14030231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27739498">
                      <w:marLeft w:val="0"/>
                      <w:marRight w:val="0"/>
                      <w:marTop w:val="0"/>
                      <w:marBottom w:val="180"/>
                      <w:divBdr>
                        <w:top w:val="none" w:sz="0" w:space="0" w:color="auto"/>
                        <w:left w:val="none" w:sz="0" w:space="0" w:color="auto"/>
                        <w:bottom w:val="none" w:sz="0" w:space="0" w:color="auto"/>
                        <w:right w:val="none" w:sz="0" w:space="0" w:color="auto"/>
                      </w:divBdr>
                    </w:div>
                    <w:div w:id="1044868518">
                      <w:marLeft w:val="0"/>
                      <w:marRight w:val="0"/>
                      <w:marTop w:val="0"/>
                      <w:marBottom w:val="180"/>
                      <w:divBdr>
                        <w:top w:val="none" w:sz="0" w:space="0" w:color="auto"/>
                        <w:left w:val="none" w:sz="0" w:space="0" w:color="auto"/>
                        <w:bottom w:val="none" w:sz="0" w:space="0" w:color="auto"/>
                        <w:right w:val="none" w:sz="0" w:space="0" w:color="auto"/>
                      </w:divBdr>
                    </w:div>
                    <w:div w:id="837575659">
                      <w:marLeft w:val="0"/>
                      <w:marRight w:val="0"/>
                      <w:marTop w:val="0"/>
                      <w:marBottom w:val="180"/>
                      <w:divBdr>
                        <w:top w:val="none" w:sz="0" w:space="0" w:color="auto"/>
                        <w:left w:val="none" w:sz="0" w:space="0" w:color="auto"/>
                        <w:bottom w:val="none" w:sz="0" w:space="0" w:color="auto"/>
                        <w:right w:val="none" w:sz="0" w:space="0" w:color="auto"/>
                      </w:divBdr>
                    </w:div>
                    <w:div w:id="1131946832">
                      <w:marLeft w:val="0"/>
                      <w:marRight w:val="0"/>
                      <w:marTop w:val="360"/>
                      <w:marBottom w:val="360"/>
                      <w:divBdr>
                        <w:top w:val="none" w:sz="0" w:space="0" w:color="auto"/>
                        <w:left w:val="none" w:sz="0" w:space="0" w:color="auto"/>
                        <w:bottom w:val="none" w:sz="0" w:space="0" w:color="auto"/>
                        <w:right w:val="none" w:sz="0" w:space="0" w:color="auto"/>
                      </w:divBdr>
                      <w:divsChild>
                        <w:div w:id="761611681">
                          <w:marLeft w:val="0"/>
                          <w:marRight w:val="0"/>
                          <w:marTop w:val="0"/>
                          <w:marBottom w:val="0"/>
                          <w:divBdr>
                            <w:top w:val="none" w:sz="0" w:space="0" w:color="auto"/>
                            <w:left w:val="none" w:sz="0" w:space="0" w:color="auto"/>
                            <w:bottom w:val="none" w:sz="0" w:space="0" w:color="auto"/>
                            <w:right w:val="none" w:sz="0" w:space="0" w:color="auto"/>
                          </w:divBdr>
                          <w:divsChild>
                            <w:div w:id="12791434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81592066">
                      <w:marLeft w:val="0"/>
                      <w:marRight w:val="0"/>
                      <w:marTop w:val="0"/>
                      <w:marBottom w:val="180"/>
                      <w:divBdr>
                        <w:top w:val="none" w:sz="0" w:space="0" w:color="auto"/>
                        <w:left w:val="none" w:sz="0" w:space="0" w:color="auto"/>
                        <w:bottom w:val="none" w:sz="0" w:space="0" w:color="auto"/>
                        <w:right w:val="none" w:sz="0" w:space="0" w:color="auto"/>
                      </w:divBdr>
                    </w:div>
                    <w:div w:id="713507593">
                      <w:marLeft w:val="0"/>
                      <w:marRight w:val="0"/>
                      <w:marTop w:val="0"/>
                      <w:marBottom w:val="180"/>
                      <w:divBdr>
                        <w:top w:val="none" w:sz="0" w:space="0" w:color="auto"/>
                        <w:left w:val="none" w:sz="0" w:space="0" w:color="auto"/>
                        <w:bottom w:val="none" w:sz="0" w:space="0" w:color="auto"/>
                        <w:right w:val="none" w:sz="0" w:space="0" w:color="auto"/>
                      </w:divBdr>
                    </w:div>
                    <w:div w:id="1126310396">
                      <w:marLeft w:val="0"/>
                      <w:marRight w:val="0"/>
                      <w:marTop w:val="0"/>
                      <w:marBottom w:val="180"/>
                      <w:divBdr>
                        <w:top w:val="none" w:sz="0" w:space="0" w:color="auto"/>
                        <w:left w:val="none" w:sz="0" w:space="0" w:color="auto"/>
                        <w:bottom w:val="none" w:sz="0" w:space="0" w:color="auto"/>
                        <w:right w:val="none" w:sz="0" w:space="0" w:color="auto"/>
                      </w:divBdr>
                    </w:div>
                    <w:div w:id="1126852759">
                      <w:marLeft w:val="0"/>
                      <w:marRight w:val="0"/>
                      <w:marTop w:val="0"/>
                      <w:marBottom w:val="180"/>
                      <w:divBdr>
                        <w:top w:val="none" w:sz="0" w:space="0" w:color="auto"/>
                        <w:left w:val="none" w:sz="0" w:space="0" w:color="auto"/>
                        <w:bottom w:val="none" w:sz="0" w:space="0" w:color="auto"/>
                        <w:right w:val="none" w:sz="0" w:space="0" w:color="auto"/>
                      </w:divBdr>
                    </w:div>
                    <w:div w:id="478228033">
                      <w:marLeft w:val="0"/>
                      <w:marRight w:val="0"/>
                      <w:marTop w:val="0"/>
                      <w:marBottom w:val="180"/>
                      <w:divBdr>
                        <w:top w:val="none" w:sz="0" w:space="0" w:color="auto"/>
                        <w:left w:val="none" w:sz="0" w:space="0" w:color="auto"/>
                        <w:bottom w:val="none" w:sz="0" w:space="0" w:color="auto"/>
                        <w:right w:val="none" w:sz="0" w:space="0" w:color="auto"/>
                      </w:divBdr>
                    </w:div>
                    <w:div w:id="101145589">
                      <w:marLeft w:val="0"/>
                      <w:marRight w:val="0"/>
                      <w:marTop w:val="360"/>
                      <w:marBottom w:val="360"/>
                      <w:divBdr>
                        <w:top w:val="none" w:sz="0" w:space="0" w:color="auto"/>
                        <w:left w:val="none" w:sz="0" w:space="0" w:color="auto"/>
                        <w:bottom w:val="none" w:sz="0" w:space="0" w:color="auto"/>
                        <w:right w:val="none" w:sz="0" w:space="0" w:color="auto"/>
                      </w:divBdr>
                      <w:divsChild>
                        <w:div w:id="1937012487">
                          <w:marLeft w:val="0"/>
                          <w:marRight w:val="0"/>
                          <w:marTop w:val="0"/>
                          <w:marBottom w:val="0"/>
                          <w:divBdr>
                            <w:top w:val="none" w:sz="0" w:space="0" w:color="auto"/>
                            <w:left w:val="none" w:sz="0" w:space="0" w:color="auto"/>
                            <w:bottom w:val="none" w:sz="0" w:space="0" w:color="auto"/>
                            <w:right w:val="none" w:sz="0" w:space="0" w:color="auto"/>
                          </w:divBdr>
                          <w:divsChild>
                            <w:div w:id="1303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20639">
                      <w:marLeft w:val="0"/>
                      <w:marRight w:val="0"/>
                      <w:marTop w:val="0"/>
                      <w:marBottom w:val="180"/>
                      <w:divBdr>
                        <w:top w:val="none" w:sz="0" w:space="0" w:color="auto"/>
                        <w:left w:val="none" w:sz="0" w:space="0" w:color="auto"/>
                        <w:bottom w:val="none" w:sz="0" w:space="0" w:color="auto"/>
                        <w:right w:val="none" w:sz="0" w:space="0" w:color="auto"/>
                      </w:divBdr>
                    </w:div>
                    <w:div w:id="1433238373">
                      <w:marLeft w:val="0"/>
                      <w:marRight w:val="0"/>
                      <w:marTop w:val="0"/>
                      <w:marBottom w:val="180"/>
                      <w:divBdr>
                        <w:top w:val="none" w:sz="0" w:space="0" w:color="auto"/>
                        <w:left w:val="none" w:sz="0" w:space="0" w:color="auto"/>
                        <w:bottom w:val="none" w:sz="0" w:space="0" w:color="auto"/>
                        <w:right w:val="none" w:sz="0" w:space="0" w:color="auto"/>
                      </w:divBdr>
                    </w:div>
                    <w:div w:id="145902895">
                      <w:marLeft w:val="0"/>
                      <w:marRight w:val="0"/>
                      <w:marTop w:val="0"/>
                      <w:marBottom w:val="180"/>
                      <w:divBdr>
                        <w:top w:val="none" w:sz="0" w:space="0" w:color="auto"/>
                        <w:left w:val="none" w:sz="0" w:space="0" w:color="auto"/>
                        <w:bottom w:val="none" w:sz="0" w:space="0" w:color="auto"/>
                        <w:right w:val="none" w:sz="0" w:space="0" w:color="auto"/>
                      </w:divBdr>
                    </w:div>
                    <w:div w:id="724763014">
                      <w:marLeft w:val="0"/>
                      <w:marRight w:val="0"/>
                      <w:marTop w:val="0"/>
                      <w:marBottom w:val="180"/>
                      <w:divBdr>
                        <w:top w:val="none" w:sz="0" w:space="0" w:color="auto"/>
                        <w:left w:val="none" w:sz="0" w:space="0" w:color="auto"/>
                        <w:bottom w:val="none" w:sz="0" w:space="0" w:color="auto"/>
                        <w:right w:val="none" w:sz="0" w:space="0" w:color="auto"/>
                      </w:divBdr>
                    </w:div>
                    <w:div w:id="1951816231">
                      <w:marLeft w:val="0"/>
                      <w:marRight w:val="0"/>
                      <w:marTop w:val="0"/>
                      <w:marBottom w:val="180"/>
                      <w:divBdr>
                        <w:top w:val="none" w:sz="0" w:space="0" w:color="auto"/>
                        <w:left w:val="none" w:sz="0" w:space="0" w:color="auto"/>
                        <w:bottom w:val="none" w:sz="0" w:space="0" w:color="auto"/>
                        <w:right w:val="none" w:sz="0" w:space="0" w:color="auto"/>
                      </w:divBdr>
                    </w:div>
                    <w:div w:id="666521183">
                      <w:marLeft w:val="0"/>
                      <w:marRight w:val="0"/>
                      <w:marTop w:val="0"/>
                      <w:marBottom w:val="180"/>
                      <w:divBdr>
                        <w:top w:val="none" w:sz="0" w:space="0" w:color="auto"/>
                        <w:left w:val="none" w:sz="0" w:space="0" w:color="auto"/>
                        <w:bottom w:val="none" w:sz="0" w:space="0" w:color="auto"/>
                        <w:right w:val="none" w:sz="0" w:space="0" w:color="auto"/>
                      </w:divBdr>
                    </w:div>
                    <w:div w:id="886989667">
                      <w:marLeft w:val="0"/>
                      <w:marRight w:val="0"/>
                      <w:marTop w:val="0"/>
                      <w:marBottom w:val="180"/>
                      <w:divBdr>
                        <w:top w:val="none" w:sz="0" w:space="0" w:color="auto"/>
                        <w:left w:val="none" w:sz="0" w:space="0" w:color="auto"/>
                        <w:bottom w:val="none" w:sz="0" w:space="0" w:color="auto"/>
                        <w:right w:val="none" w:sz="0" w:space="0" w:color="auto"/>
                      </w:divBdr>
                    </w:div>
                    <w:div w:id="1633056097">
                      <w:marLeft w:val="0"/>
                      <w:marRight w:val="0"/>
                      <w:marTop w:val="0"/>
                      <w:marBottom w:val="180"/>
                      <w:divBdr>
                        <w:top w:val="none" w:sz="0" w:space="0" w:color="auto"/>
                        <w:left w:val="none" w:sz="0" w:space="0" w:color="auto"/>
                        <w:bottom w:val="none" w:sz="0" w:space="0" w:color="auto"/>
                        <w:right w:val="none" w:sz="0" w:space="0" w:color="auto"/>
                      </w:divBdr>
                    </w:div>
                    <w:div w:id="916133429">
                      <w:marLeft w:val="0"/>
                      <w:marRight w:val="0"/>
                      <w:marTop w:val="0"/>
                      <w:marBottom w:val="180"/>
                      <w:divBdr>
                        <w:top w:val="none" w:sz="0" w:space="0" w:color="auto"/>
                        <w:left w:val="none" w:sz="0" w:space="0" w:color="auto"/>
                        <w:bottom w:val="none" w:sz="0" w:space="0" w:color="auto"/>
                        <w:right w:val="none" w:sz="0" w:space="0" w:color="auto"/>
                      </w:divBdr>
                    </w:div>
                    <w:div w:id="19715895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1948842">
      <w:bodyDiv w:val="1"/>
      <w:marLeft w:val="0"/>
      <w:marRight w:val="0"/>
      <w:marTop w:val="0"/>
      <w:marBottom w:val="0"/>
      <w:divBdr>
        <w:top w:val="none" w:sz="0" w:space="0" w:color="auto"/>
        <w:left w:val="none" w:sz="0" w:space="0" w:color="auto"/>
        <w:bottom w:val="none" w:sz="0" w:space="0" w:color="auto"/>
        <w:right w:val="none" w:sz="0" w:space="0" w:color="auto"/>
      </w:divBdr>
      <w:divsChild>
        <w:div w:id="1418403507">
          <w:marLeft w:val="0"/>
          <w:marRight w:val="0"/>
          <w:marTop w:val="0"/>
          <w:marBottom w:val="0"/>
          <w:divBdr>
            <w:top w:val="none" w:sz="0" w:space="0" w:color="auto"/>
            <w:left w:val="none" w:sz="0" w:space="0" w:color="auto"/>
            <w:bottom w:val="none" w:sz="0" w:space="0" w:color="auto"/>
            <w:right w:val="none" w:sz="0" w:space="0" w:color="auto"/>
          </w:divBdr>
          <w:divsChild>
            <w:div w:id="639849203">
              <w:marLeft w:val="0"/>
              <w:marRight w:val="0"/>
              <w:marTop w:val="0"/>
              <w:marBottom w:val="0"/>
              <w:divBdr>
                <w:top w:val="none" w:sz="0" w:space="0" w:color="auto"/>
                <w:left w:val="none" w:sz="0" w:space="0" w:color="auto"/>
                <w:bottom w:val="none" w:sz="0" w:space="0" w:color="auto"/>
                <w:right w:val="none" w:sz="0" w:space="0" w:color="auto"/>
              </w:divBdr>
              <w:divsChild>
                <w:div w:id="199052628">
                  <w:marLeft w:val="0"/>
                  <w:marRight w:val="0"/>
                  <w:marTop w:val="120"/>
                  <w:marBottom w:val="0"/>
                  <w:divBdr>
                    <w:top w:val="none" w:sz="0" w:space="0" w:color="auto"/>
                    <w:left w:val="none" w:sz="0" w:space="0" w:color="auto"/>
                    <w:bottom w:val="none" w:sz="0" w:space="0" w:color="auto"/>
                    <w:right w:val="none" w:sz="0" w:space="0" w:color="auto"/>
                  </w:divBdr>
                  <w:divsChild>
                    <w:div w:id="141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8633">
          <w:marLeft w:val="0"/>
          <w:marRight w:val="0"/>
          <w:marTop w:val="0"/>
          <w:marBottom w:val="0"/>
          <w:divBdr>
            <w:top w:val="none" w:sz="0" w:space="0" w:color="auto"/>
            <w:left w:val="none" w:sz="0" w:space="0" w:color="auto"/>
            <w:bottom w:val="none" w:sz="0" w:space="0" w:color="auto"/>
            <w:right w:val="none" w:sz="0" w:space="0" w:color="auto"/>
          </w:divBdr>
          <w:divsChild>
            <w:div w:id="1716268727">
              <w:marLeft w:val="0"/>
              <w:marRight w:val="0"/>
              <w:marTop w:val="0"/>
              <w:marBottom w:val="0"/>
              <w:divBdr>
                <w:top w:val="none" w:sz="0" w:space="0" w:color="auto"/>
                <w:left w:val="none" w:sz="0" w:space="0" w:color="auto"/>
                <w:bottom w:val="none" w:sz="0" w:space="0" w:color="auto"/>
                <w:right w:val="none" w:sz="0" w:space="0" w:color="auto"/>
              </w:divBdr>
              <w:divsChild>
                <w:div w:id="1680813478">
                  <w:marLeft w:val="0"/>
                  <w:marRight w:val="0"/>
                  <w:marTop w:val="0"/>
                  <w:marBottom w:val="360"/>
                  <w:divBdr>
                    <w:top w:val="none" w:sz="0" w:space="0" w:color="auto"/>
                    <w:left w:val="none" w:sz="0" w:space="0" w:color="auto"/>
                    <w:bottom w:val="none" w:sz="0" w:space="0" w:color="auto"/>
                    <w:right w:val="none" w:sz="0" w:space="0" w:color="auto"/>
                  </w:divBdr>
                  <w:divsChild>
                    <w:div w:id="1538158171">
                      <w:marLeft w:val="0"/>
                      <w:marRight w:val="0"/>
                      <w:marTop w:val="0"/>
                      <w:marBottom w:val="0"/>
                      <w:divBdr>
                        <w:top w:val="none" w:sz="0" w:space="0" w:color="auto"/>
                        <w:left w:val="none" w:sz="0" w:space="0" w:color="auto"/>
                        <w:bottom w:val="none" w:sz="0" w:space="0" w:color="auto"/>
                        <w:right w:val="none" w:sz="0" w:space="0" w:color="auto"/>
                      </w:divBdr>
                      <w:divsChild>
                        <w:div w:id="1843810228">
                          <w:marLeft w:val="0"/>
                          <w:marRight w:val="0"/>
                          <w:marTop w:val="0"/>
                          <w:marBottom w:val="0"/>
                          <w:divBdr>
                            <w:top w:val="none" w:sz="0" w:space="0" w:color="auto"/>
                            <w:left w:val="none" w:sz="0" w:space="0" w:color="auto"/>
                            <w:bottom w:val="none" w:sz="0" w:space="0" w:color="auto"/>
                            <w:right w:val="none" w:sz="0" w:space="0" w:color="auto"/>
                          </w:divBdr>
                          <w:divsChild>
                            <w:div w:id="1841919988">
                              <w:marLeft w:val="0"/>
                              <w:marRight w:val="0"/>
                              <w:marTop w:val="0"/>
                              <w:marBottom w:val="0"/>
                              <w:divBdr>
                                <w:top w:val="none" w:sz="0" w:space="0" w:color="auto"/>
                                <w:left w:val="none" w:sz="0" w:space="0" w:color="auto"/>
                                <w:bottom w:val="none" w:sz="0" w:space="0" w:color="auto"/>
                                <w:right w:val="none" w:sz="0" w:space="0" w:color="auto"/>
                              </w:divBdr>
                              <w:divsChild>
                                <w:div w:id="210849296">
                                  <w:marLeft w:val="0"/>
                                  <w:marRight w:val="0"/>
                                  <w:marTop w:val="0"/>
                                  <w:marBottom w:val="0"/>
                                  <w:divBdr>
                                    <w:top w:val="none" w:sz="0" w:space="0" w:color="auto"/>
                                    <w:left w:val="none" w:sz="0" w:space="0" w:color="auto"/>
                                    <w:bottom w:val="none" w:sz="0" w:space="0" w:color="auto"/>
                                    <w:right w:val="none" w:sz="0" w:space="0" w:color="auto"/>
                                  </w:divBdr>
                                  <w:divsChild>
                                    <w:div w:id="15506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603487">
                      <w:marLeft w:val="0"/>
                      <w:marRight w:val="0"/>
                      <w:marTop w:val="75"/>
                      <w:marBottom w:val="0"/>
                      <w:divBdr>
                        <w:top w:val="none" w:sz="0" w:space="0" w:color="auto"/>
                        <w:left w:val="none" w:sz="0" w:space="0" w:color="auto"/>
                        <w:bottom w:val="none" w:sz="0" w:space="0" w:color="auto"/>
                        <w:right w:val="none" w:sz="0" w:space="0" w:color="auto"/>
                      </w:divBdr>
                      <w:divsChild>
                        <w:div w:id="888612078">
                          <w:marLeft w:val="-15"/>
                          <w:marRight w:val="-15"/>
                          <w:marTop w:val="0"/>
                          <w:marBottom w:val="0"/>
                          <w:divBdr>
                            <w:top w:val="none" w:sz="0" w:space="0" w:color="auto"/>
                            <w:left w:val="none" w:sz="0" w:space="0" w:color="auto"/>
                            <w:bottom w:val="none" w:sz="0" w:space="0" w:color="auto"/>
                            <w:right w:val="none" w:sz="0" w:space="0" w:color="auto"/>
                          </w:divBdr>
                        </w:div>
                        <w:div w:id="13947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8453">
                  <w:marLeft w:val="0"/>
                  <w:marRight w:val="0"/>
                  <w:marTop w:val="0"/>
                  <w:marBottom w:val="0"/>
                  <w:divBdr>
                    <w:top w:val="none" w:sz="0" w:space="0" w:color="auto"/>
                    <w:left w:val="none" w:sz="0" w:space="0" w:color="auto"/>
                    <w:bottom w:val="none" w:sz="0" w:space="0" w:color="auto"/>
                    <w:right w:val="none" w:sz="0" w:space="0" w:color="auto"/>
                  </w:divBdr>
                  <w:divsChild>
                    <w:div w:id="1041706314">
                      <w:marLeft w:val="0"/>
                      <w:marRight w:val="0"/>
                      <w:marTop w:val="0"/>
                      <w:marBottom w:val="360"/>
                      <w:divBdr>
                        <w:top w:val="none" w:sz="0" w:space="0" w:color="auto"/>
                        <w:left w:val="none" w:sz="0" w:space="0" w:color="auto"/>
                        <w:bottom w:val="none" w:sz="0" w:space="0" w:color="auto"/>
                        <w:right w:val="none" w:sz="0" w:space="0" w:color="auto"/>
                      </w:divBdr>
                      <w:divsChild>
                        <w:div w:id="1296060611">
                          <w:marLeft w:val="0"/>
                          <w:marRight w:val="0"/>
                          <w:marTop w:val="0"/>
                          <w:marBottom w:val="0"/>
                          <w:divBdr>
                            <w:top w:val="none" w:sz="0" w:space="0" w:color="auto"/>
                            <w:left w:val="none" w:sz="0" w:space="0" w:color="auto"/>
                            <w:bottom w:val="single" w:sz="6" w:space="0" w:color="D0D0D0"/>
                            <w:right w:val="none" w:sz="0" w:space="0" w:color="auto"/>
                          </w:divBdr>
                        </w:div>
                        <w:div w:id="1037587970">
                          <w:marLeft w:val="0"/>
                          <w:marRight w:val="0"/>
                          <w:marTop w:val="0"/>
                          <w:marBottom w:val="0"/>
                          <w:divBdr>
                            <w:top w:val="none" w:sz="0" w:space="0" w:color="auto"/>
                            <w:left w:val="none" w:sz="0" w:space="0" w:color="auto"/>
                            <w:bottom w:val="none" w:sz="0" w:space="0" w:color="auto"/>
                            <w:right w:val="none" w:sz="0" w:space="0" w:color="auto"/>
                          </w:divBdr>
                        </w:div>
                      </w:divsChild>
                    </w:div>
                    <w:div w:id="169607341">
                      <w:marLeft w:val="0"/>
                      <w:marRight w:val="0"/>
                      <w:marTop w:val="0"/>
                      <w:marBottom w:val="180"/>
                      <w:divBdr>
                        <w:top w:val="none" w:sz="0" w:space="0" w:color="auto"/>
                        <w:left w:val="none" w:sz="0" w:space="0" w:color="auto"/>
                        <w:bottom w:val="none" w:sz="0" w:space="0" w:color="auto"/>
                        <w:right w:val="none" w:sz="0" w:space="0" w:color="auto"/>
                      </w:divBdr>
                    </w:div>
                    <w:div w:id="60249394">
                      <w:marLeft w:val="0"/>
                      <w:marRight w:val="0"/>
                      <w:marTop w:val="0"/>
                      <w:marBottom w:val="180"/>
                      <w:divBdr>
                        <w:top w:val="none" w:sz="0" w:space="0" w:color="auto"/>
                        <w:left w:val="none" w:sz="0" w:space="0" w:color="auto"/>
                        <w:bottom w:val="none" w:sz="0" w:space="0" w:color="auto"/>
                        <w:right w:val="none" w:sz="0" w:space="0" w:color="auto"/>
                      </w:divBdr>
                    </w:div>
                    <w:div w:id="1991011079">
                      <w:marLeft w:val="0"/>
                      <w:marRight w:val="0"/>
                      <w:marTop w:val="0"/>
                      <w:marBottom w:val="180"/>
                      <w:divBdr>
                        <w:top w:val="none" w:sz="0" w:space="0" w:color="auto"/>
                        <w:left w:val="none" w:sz="0" w:space="0" w:color="auto"/>
                        <w:bottom w:val="none" w:sz="0" w:space="0" w:color="auto"/>
                        <w:right w:val="none" w:sz="0" w:space="0" w:color="auto"/>
                      </w:divBdr>
                    </w:div>
                    <w:div w:id="408620694">
                      <w:marLeft w:val="0"/>
                      <w:marRight w:val="0"/>
                      <w:marTop w:val="360"/>
                      <w:marBottom w:val="360"/>
                      <w:divBdr>
                        <w:top w:val="none" w:sz="0" w:space="0" w:color="auto"/>
                        <w:left w:val="none" w:sz="0" w:space="0" w:color="auto"/>
                        <w:bottom w:val="none" w:sz="0" w:space="0" w:color="auto"/>
                        <w:right w:val="none" w:sz="0" w:space="0" w:color="auto"/>
                      </w:divBdr>
                      <w:divsChild>
                        <w:div w:id="1037124326">
                          <w:marLeft w:val="0"/>
                          <w:marRight w:val="0"/>
                          <w:marTop w:val="0"/>
                          <w:marBottom w:val="0"/>
                          <w:divBdr>
                            <w:top w:val="none" w:sz="0" w:space="0" w:color="auto"/>
                            <w:left w:val="none" w:sz="0" w:space="0" w:color="auto"/>
                            <w:bottom w:val="none" w:sz="0" w:space="0" w:color="auto"/>
                            <w:right w:val="none" w:sz="0" w:space="0" w:color="auto"/>
                          </w:divBdr>
                          <w:divsChild>
                            <w:div w:id="5235974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29288823">
                      <w:marLeft w:val="0"/>
                      <w:marRight w:val="0"/>
                      <w:marTop w:val="0"/>
                      <w:marBottom w:val="180"/>
                      <w:divBdr>
                        <w:top w:val="none" w:sz="0" w:space="0" w:color="auto"/>
                        <w:left w:val="none" w:sz="0" w:space="0" w:color="auto"/>
                        <w:bottom w:val="none" w:sz="0" w:space="0" w:color="auto"/>
                        <w:right w:val="none" w:sz="0" w:space="0" w:color="auto"/>
                      </w:divBdr>
                    </w:div>
                    <w:div w:id="275454359">
                      <w:marLeft w:val="0"/>
                      <w:marRight w:val="0"/>
                      <w:marTop w:val="0"/>
                      <w:marBottom w:val="180"/>
                      <w:divBdr>
                        <w:top w:val="none" w:sz="0" w:space="0" w:color="auto"/>
                        <w:left w:val="none" w:sz="0" w:space="0" w:color="auto"/>
                        <w:bottom w:val="none" w:sz="0" w:space="0" w:color="auto"/>
                        <w:right w:val="none" w:sz="0" w:space="0" w:color="auto"/>
                      </w:divBdr>
                    </w:div>
                    <w:div w:id="1370766606">
                      <w:marLeft w:val="0"/>
                      <w:marRight w:val="0"/>
                      <w:marTop w:val="0"/>
                      <w:marBottom w:val="180"/>
                      <w:divBdr>
                        <w:top w:val="none" w:sz="0" w:space="0" w:color="auto"/>
                        <w:left w:val="none" w:sz="0" w:space="0" w:color="auto"/>
                        <w:bottom w:val="none" w:sz="0" w:space="0" w:color="auto"/>
                        <w:right w:val="none" w:sz="0" w:space="0" w:color="auto"/>
                      </w:divBdr>
                    </w:div>
                    <w:div w:id="1383359764">
                      <w:marLeft w:val="0"/>
                      <w:marRight w:val="0"/>
                      <w:marTop w:val="360"/>
                      <w:marBottom w:val="360"/>
                      <w:divBdr>
                        <w:top w:val="none" w:sz="0" w:space="0" w:color="auto"/>
                        <w:left w:val="none" w:sz="0" w:space="0" w:color="auto"/>
                        <w:bottom w:val="none" w:sz="0" w:space="0" w:color="auto"/>
                        <w:right w:val="none" w:sz="0" w:space="0" w:color="auto"/>
                      </w:divBdr>
                      <w:divsChild>
                        <w:div w:id="492649595">
                          <w:marLeft w:val="0"/>
                          <w:marRight w:val="0"/>
                          <w:marTop w:val="0"/>
                          <w:marBottom w:val="0"/>
                          <w:divBdr>
                            <w:top w:val="none" w:sz="0" w:space="0" w:color="auto"/>
                            <w:left w:val="none" w:sz="0" w:space="0" w:color="auto"/>
                            <w:bottom w:val="none" w:sz="0" w:space="0" w:color="auto"/>
                            <w:right w:val="none" w:sz="0" w:space="0" w:color="auto"/>
                          </w:divBdr>
                          <w:divsChild>
                            <w:div w:id="16929949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32849832">
                      <w:marLeft w:val="0"/>
                      <w:marRight w:val="0"/>
                      <w:marTop w:val="0"/>
                      <w:marBottom w:val="180"/>
                      <w:divBdr>
                        <w:top w:val="none" w:sz="0" w:space="0" w:color="auto"/>
                        <w:left w:val="none" w:sz="0" w:space="0" w:color="auto"/>
                        <w:bottom w:val="none" w:sz="0" w:space="0" w:color="auto"/>
                        <w:right w:val="none" w:sz="0" w:space="0" w:color="auto"/>
                      </w:divBdr>
                    </w:div>
                    <w:div w:id="1100491466">
                      <w:marLeft w:val="0"/>
                      <w:marRight w:val="0"/>
                      <w:marTop w:val="0"/>
                      <w:marBottom w:val="180"/>
                      <w:divBdr>
                        <w:top w:val="none" w:sz="0" w:space="0" w:color="auto"/>
                        <w:left w:val="none" w:sz="0" w:space="0" w:color="auto"/>
                        <w:bottom w:val="none" w:sz="0" w:space="0" w:color="auto"/>
                        <w:right w:val="none" w:sz="0" w:space="0" w:color="auto"/>
                      </w:divBdr>
                    </w:div>
                    <w:div w:id="565648085">
                      <w:marLeft w:val="0"/>
                      <w:marRight w:val="0"/>
                      <w:marTop w:val="0"/>
                      <w:marBottom w:val="180"/>
                      <w:divBdr>
                        <w:top w:val="none" w:sz="0" w:space="0" w:color="auto"/>
                        <w:left w:val="none" w:sz="0" w:space="0" w:color="auto"/>
                        <w:bottom w:val="none" w:sz="0" w:space="0" w:color="auto"/>
                        <w:right w:val="none" w:sz="0" w:space="0" w:color="auto"/>
                      </w:divBdr>
                    </w:div>
                    <w:div w:id="2063945342">
                      <w:marLeft w:val="0"/>
                      <w:marRight w:val="0"/>
                      <w:marTop w:val="0"/>
                      <w:marBottom w:val="180"/>
                      <w:divBdr>
                        <w:top w:val="none" w:sz="0" w:space="0" w:color="auto"/>
                        <w:left w:val="none" w:sz="0" w:space="0" w:color="auto"/>
                        <w:bottom w:val="none" w:sz="0" w:space="0" w:color="auto"/>
                        <w:right w:val="none" w:sz="0" w:space="0" w:color="auto"/>
                      </w:divBdr>
                    </w:div>
                    <w:div w:id="1270745248">
                      <w:marLeft w:val="0"/>
                      <w:marRight w:val="0"/>
                      <w:marTop w:val="0"/>
                      <w:marBottom w:val="180"/>
                      <w:divBdr>
                        <w:top w:val="none" w:sz="0" w:space="0" w:color="auto"/>
                        <w:left w:val="none" w:sz="0" w:space="0" w:color="auto"/>
                        <w:bottom w:val="none" w:sz="0" w:space="0" w:color="auto"/>
                        <w:right w:val="none" w:sz="0" w:space="0" w:color="auto"/>
                      </w:divBdr>
                    </w:div>
                    <w:div w:id="321474494">
                      <w:marLeft w:val="0"/>
                      <w:marRight w:val="0"/>
                      <w:marTop w:val="360"/>
                      <w:marBottom w:val="360"/>
                      <w:divBdr>
                        <w:top w:val="none" w:sz="0" w:space="0" w:color="auto"/>
                        <w:left w:val="none" w:sz="0" w:space="0" w:color="auto"/>
                        <w:bottom w:val="none" w:sz="0" w:space="0" w:color="auto"/>
                        <w:right w:val="none" w:sz="0" w:space="0" w:color="auto"/>
                      </w:divBdr>
                      <w:divsChild>
                        <w:div w:id="1802730085">
                          <w:marLeft w:val="0"/>
                          <w:marRight w:val="0"/>
                          <w:marTop w:val="0"/>
                          <w:marBottom w:val="0"/>
                          <w:divBdr>
                            <w:top w:val="none" w:sz="0" w:space="0" w:color="auto"/>
                            <w:left w:val="none" w:sz="0" w:space="0" w:color="auto"/>
                            <w:bottom w:val="none" w:sz="0" w:space="0" w:color="auto"/>
                            <w:right w:val="none" w:sz="0" w:space="0" w:color="auto"/>
                          </w:divBdr>
                          <w:divsChild>
                            <w:div w:id="18961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1875">
                      <w:marLeft w:val="0"/>
                      <w:marRight w:val="0"/>
                      <w:marTop w:val="0"/>
                      <w:marBottom w:val="180"/>
                      <w:divBdr>
                        <w:top w:val="none" w:sz="0" w:space="0" w:color="auto"/>
                        <w:left w:val="none" w:sz="0" w:space="0" w:color="auto"/>
                        <w:bottom w:val="none" w:sz="0" w:space="0" w:color="auto"/>
                        <w:right w:val="none" w:sz="0" w:space="0" w:color="auto"/>
                      </w:divBdr>
                    </w:div>
                    <w:div w:id="1998876600">
                      <w:marLeft w:val="0"/>
                      <w:marRight w:val="0"/>
                      <w:marTop w:val="0"/>
                      <w:marBottom w:val="180"/>
                      <w:divBdr>
                        <w:top w:val="none" w:sz="0" w:space="0" w:color="auto"/>
                        <w:left w:val="none" w:sz="0" w:space="0" w:color="auto"/>
                        <w:bottom w:val="none" w:sz="0" w:space="0" w:color="auto"/>
                        <w:right w:val="none" w:sz="0" w:space="0" w:color="auto"/>
                      </w:divBdr>
                    </w:div>
                    <w:div w:id="2237587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15857134">
      <w:bodyDiv w:val="1"/>
      <w:marLeft w:val="0"/>
      <w:marRight w:val="0"/>
      <w:marTop w:val="0"/>
      <w:marBottom w:val="0"/>
      <w:divBdr>
        <w:top w:val="none" w:sz="0" w:space="0" w:color="auto"/>
        <w:left w:val="none" w:sz="0" w:space="0" w:color="auto"/>
        <w:bottom w:val="none" w:sz="0" w:space="0" w:color="auto"/>
        <w:right w:val="none" w:sz="0" w:space="0" w:color="auto"/>
      </w:divBdr>
      <w:divsChild>
        <w:div w:id="847602406">
          <w:marLeft w:val="0"/>
          <w:marRight w:val="0"/>
          <w:marTop w:val="0"/>
          <w:marBottom w:val="0"/>
          <w:divBdr>
            <w:top w:val="none" w:sz="0" w:space="0" w:color="auto"/>
            <w:left w:val="none" w:sz="0" w:space="0" w:color="auto"/>
            <w:bottom w:val="none" w:sz="0" w:space="0" w:color="auto"/>
            <w:right w:val="none" w:sz="0" w:space="0" w:color="auto"/>
          </w:divBdr>
          <w:divsChild>
            <w:div w:id="414404762">
              <w:marLeft w:val="0"/>
              <w:marRight w:val="0"/>
              <w:marTop w:val="0"/>
              <w:marBottom w:val="0"/>
              <w:divBdr>
                <w:top w:val="none" w:sz="0" w:space="0" w:color="auto"/>
                <w:left w:val="none" w:sz="0" w:space="0" w:color="auto"/>
                <w:bottom w:val="none" w:sz="0" w:space="0" w:color="auto"/>
                <w:right w:val="none" w:sz="0" w:space="0" w:color="auto"/>
              </w:divBdr>
              <w:divsChild>
                <w:div w:id="348681582">
                  <w:marLeft w:val="0"/>
                  <w:marRight w:val="0"/>
                  <w:marTop w:val="120"/>
                  <w:marBottom w:val="0"/>
                  <w:divBdr>
                    <w:top w:val="none" w:sz="0" w:space="0" w:color="auto"/>
                    <w:left w:val="none" w:sz="0" w:space="0" w:color="auto"/>
                    <w:bottom w:val="none" w:sz="0" w:space="0" w:color="auto"/>
                    <w:right w:val="none" w:sz="0" w:space="0" w:color="auto"/>
                  </w:divBdr>
                  <w:divsChild>
                    <w:div w:id="18825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51609">
          <w:marLeft w:val="0"/>
          <w:marRight w:val="0"/>
          <w:marTop w:val="0"/>
          <w:marBottom w:val="0"/>
          <w:divBdr>
            <w:top w:val="none" w:sz="0" w:space="0" w:color="auto"/>
            <w:left w:val="none" w:sz="0" w:space="0" w:color="auto"/>
            <w:bottom w:val="none" w:sz="0" w:space="0" w:color="auto"/>
            <w:right w:val="none" w:sz="0" w:space="0" w:color="auto"/>
          </w:divBdr>
          <w:divsChild>
            <w:div w:id="158616020">
              <w:marLeft w:val="0"/>
              <w:marRight w:val="0"/>
              <w:marTop w:val="0"/>
              <w:marBottom w:val="0"/>
              <w:divBdr>
                <w:top w:val="none" w:sz="0" w:space="0" w:color="auto"/>
                <w:left w:val="none" w:sz="0" w:space="0" w:color="auto"/>
                <w:bottom w:val="none" w:sz="0" w:space="0" w:color="auto"/>
                <w:right w:val="none" w:sz="0" w:space="0" w:color="auto"/>
              </w:divBdr>
              <w:divsChild>
                <w:div w:id="907035310">
                  <w:marLeft w:val="0"/>
                  <w:marRight w:val="0"/>
                  <w:marTop w:val="0"/>
                  <w:marBottom w:val="360"/>
                  <w:divBdr>
                    <w:top w:val="none" w:sz="0" w:space="0" w:color="auto"/>
                    <w:left w:val="none" w:sz="0" w:space="0" w:color="auto"/>
                    <w:bottom w:val="none" w:sz="0" w:space="0" w:color="auto"/>
                    <w:right w:val="none" w:sz="0" w:space="0" w:color="auto"/>
                  </w:divBdr>
                  <w:divsChild>
                    <w:div w:id="1707870820">
                      <w:marLeft w:val="0"/>
                      <w:marRight w:val="0"/>
                      <w:marTop w:val="0"/>
                      <w:marBottom w:val="0"/>
                      <w:divBdr>
                        <w:top w:val="none" w:sz="0" w:space="0" w:color="auto"/>
                        <w:left w:val="none" w:sz="0" w:space="0" w:color="auto"/>
                        <w:bottom w:val="none" w:sz="0" w:space="0" w:color="auto"/>
                        <w:right w:val="none" w:sz="0" w:space="0" w:color="auto"/>
                      </w:divBdr>
                      <w:divsChild>
                        <w:div w:id="863137008">
                          <w:marLeft w:val="0"/>
                          <w:marRight w:val="0"/>
                          <w:marTop w:val="0"/>
                          <w:marBottom w:val="0"/>
                          <w:divBdr>
                            <w:top w:val="none" w:sz="0" w:space="0" w:color="auto"/>
                            <w:left w:val="none" w:sz="0" w:space="0" w:color="auto"/>
                            <w:bottom w:val="none" w:sz="0" w:space="0" w:color="auto"/>
                            <w:right w:val="none" w:sz="0" w:space="0" w:color="auto"/>
                          </w:divBdr>
                        </w:div>
                      </w:divsChild>
                    </w:div>
                    <w:div w:id="653872265">
                      <w:marLeft w:val="0"/>
                      <w:marRight w:val="0"/>
                      <w:marTop w:val="75"/>
                      <w:marBottom w:val="0"/>
                      <w:divBdr>
                        <w:top w:val="none" w:sz="0" w:space="0" w:color="auto"/>
                        <w:left w:val="none" w:sz="0" w:space="0" w:color="auto"/>
                        <w:bottom w:val="none" w:sz="0" w:space="0" w:color="auto"/>
                        <w:right w:val="none" w:sz="0" w:space="0" w:color="auto"/>
                      </w:divBdr>
                    </w:div>
                  </w:divsChild>
                </w:div>
                <w:div w:id="693731167">
                  <w:marLeft w:val="0"/>
                  <w:marRight w:val="0"/>
                  <w:marTop w:val="0"/>
                  <w:marBottom w:val="0"/>
                  <w:divBdr>
                    <w:top w:val="none" w:sz="0" w:space="0" w:color="auto"/>
                    <w:left w:val="none" w:sz="0" w:space="0" w:color="auto"/>
                    <w:bottom w:val="none" w:sz="0" w:space="0" w:color="auto"/>
                    <w:right w:val="none" w:sz="0" w:space="0" w:color="auto"/>
                  </w:divBdr>
                  <w:divsChild>
                    <w:div w:id="391004720">
                      <w:marLeft w:val="0"/>
                      <w:marRight w:val="0"/>
                      <w:marTop w:val="0"/>
                      <w:marBottom w:val="180"/>
                      <w:divBdr>
                        <w:top w:val="none" w:sz="0" w:space="0" w:color="auto"/>
                        <w:left w:val="none" w:sz="0" w:space="0" w:color="auto"/>
                        <w:bottom w:val="none" w:sz="0" w:space="0" w:color="auto"/>
                        <w:right w:val="none" w:sz="0" w:space="0" w:color="auto"/>
                      </w:divBdr>
                    </w:div>
                    <w:div w:id="881869752">
                      <w:marLeft w:val="0"/>
                      <w:marRight w:val="0"/>
                      <w:marTop w:val="0"/>
                      <w:marBottom w:val="180"/>
                      <w:divBdr>
                        <w:top w:val="none" w:sz="0" w:space="0" w:color="auto"/>
                        <w:left w:val="none" w:sz="0" w:space="0" w:color="auto"/>
                        <w:bottom w:val="none" w:sz="0" w:space="0" w:color="auto"/>
                        <w:right w:val="none" w:sz="0" w:space="0" w:color="auto"/>
                      </w:divBdr>
                    </w:div>
                    <w:div w:id="342628991">
                      <w:marLeft w:val="0"/>
                      <w:marRight w:val="0"/>
                      <w:marTop w:val="0"/>
                      <w:marBottom w:val="180"/>
                      <w:divBdr>
                        <w:top w:val="none" w:sz="0" w:space="0" w:color="auto"/>
                        <w:left w:val="none" w:sz="0" w:space="0" w:color="auto"/>
                        <w:bottom w:val="none" w:sz="0" w:space="0" w:color="auto"/>
                        <w:right w:val="none" w:sz="0" w:space="0" w:color="auto"/>
                      </w:divBdr>
                    </w:div>
                    <w:div w:id="1462654578">
                      <w:marLeft w:val="0"/>
                      <w:marRight w:val="0"/>
                      <w:marTop w:val="360"/>
                      <w:marBottom w:val="360"/>
                      <w:divBdr>
                        <w:top w:val="none" w:sz="0" w:space="0" w:color="auto"/>
                        <w:left w:val="none" w:sz="0" w:space="0" w:color="auto"/>
                        <w:bottom w:val="none" w:sz="0" w:space="0" w:color="auto"/>
                        <w:right w:val="none" w:sz="0" w:space="0" w:color="auto"/>
                      </w:divBdr>
                      <w:divsChild>
                        <w:div w:id="1100489055">
                          <w:marLeft w:val="0"/>
                          <w:marRight w:val="0"/>
                          <w:marTop w:val="0"/>
                          <w:marBottom w:val="0"/>
                          <w:divBdr>
                            <w:top w:val="none" w:sz="0" w:space="0" w:color="auto"/>
                            <w:left w:val="none" w:sz="0" w:space="0" w:color="auto"/>
                            <w:bottom w:val="none" w:sz="0" w:space="0" w:color="auto"/>
                            <w:right w:val="none" w:sz="0" w:space="0" w:color="auto"/>
                          </w:divBdr>
                          <w:divsChild>
                            <w:div w:id="20891867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40603218">
                      <w:marLeft w:val="0"/>
                      <w:marRight w:val="0"/>
                      <w:marTop w:val="0"/>
                      <w:marBottom w:val="180"/>
                      <w:divBdr>
                        <w:top w:val="none" w:sz="0" w:space="0" w:color="auto"/>
                        <w:left w:val="none" w:sz="0" w:space="0" w:color="auto"/>
                        <w:bottom w:val="none" w:sz="0" w:space="0" w:color="auto"/>
                        <w:right w:val="none" w:sz="0" w:space="0" w:color="auto"/>
                      </w:divBdr>
                    </w:div>
                    <w:div w:id="108743049">
                      <w:marLeft w:val="0"/>
                      <w:marRight w:val="0"/>
                      <w:marTop w:val="0"/>
                      <w:marBottom w:val="180"/>
                      <w:divBdr>
                        <w:top w:val="none" w:sz="0" w:space="0" w:color="auto"/>
                        <w:left w:val="none" w:sz="0" w:space="0" w:color="auto"/>
                        <w:bottom w:val="none" w:sz="0" w:space="0" w:color="auto"/>
                        <w:right w:val="none" w:sz="0" w:space="0" w:color="auto"/>
                      </w:divBdr>
                    </w:div>
                    <w:div w:id="8800977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16442785">
      <w:bodyDiv w:val="1"/>
      <w:marLeft w:val="0"/>
      <w:marRight w:val="0"/>
      <w:marTop w:val="0"/>
      <w:marBottom w:val="0"/>
      <w:divBdr>
        <w:top w:val="none" w:sz="0" w:space="0" w:color="auto"/>
        <w:left w:val="none" w:sz="0" w:space="0" w:color="auto"/>
        <w:bottom w:val="none" w:sz="0" w:space="0" w:color="auto"/>
        <w:right w:val="none" w:sz="0" w:space="0" w:color="auto"/>
      </w:divBdr>
      <w:divsChild>
        <w:div w:id="687684773">
          <w:marLeft w:val="0"/>
          <w:marRight w:val="0"/>
          <w:marTop w:val="0"/>
          <w:marBottom w:val="0"/>
          <w:divBdr>
            <w:top w:val="none" w:sz="0" w:space="0" w:color="auto"/>
            <w:left w:val="none" w:sz="0" w:space="0" w:color="auto"/>
            <w:bottom w:val="none" w:sz="0" w:space="0" w:color="auto"/>
            <w:right w:val="none" w:sz="0" w:space="0" w:color="auto"/>
          </w:divBdr>
          <w:divsChild>
            <w:div w:id="403600216">
              <w:marLeft w:val="0"/>
              <w:marRight w:val="0"/>
              <w:marTop w:val="0"/>
              <w:marBottom w:val="0"/>
              <w:divBdr>
                <w:top w:val="none" w:sz="0" w:space="0" w:color="auto"/>
                <w:left w:val="none" w:sz="0" w:space="0" w:color="auto"/>
                <w:bottom w:val="none" w:sz="0" w:space="0" w:color="auto"/>
                <w:right w:val="none" w:sz="0" w:space="0" w:color="auto"/>
              </w:divBdr>
              <w:divsChild>
                <w:div w:id="740567377">
                  <w:marLeft w:val="0"/>
                  <w:marRight w:val="0"/>
                  <w:marTop w:val="120"/>
                  <w:marBottom w:val="0"/>
                  <w:divBdr>
                    <w:top w:val="none" w:sz="0" w:space="0" w:color="auto"/>
                    <w:left w:val="none" w:sz="0" w:space="0" w:color="auto"/>
                    <w:bottom w:val="none" w:sz="0" w:space="0" w:color="auto"/>
                    <w:right w:val="none" w:sz="0" w:space="0" w:color="auto"/>
                  </w:divBdr>
                  <w:divsChild>
                    <w:div w:id="176607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1238">
          <w:marLeft w:val="0"/>
          <w:marRight w:val="0"/>
          <w:marTop w:val="0"/>
          <w:marBottom w:val="0"/>
          <w:divBdr>
            <w:top w:val="none" w:sz="0" w:space="0" w:color="auto"/>
            <w:left w:val="none" w:sz="0" w:space="0" w:color="auto"/>
            <w:bottom w:val="none" w:sz="0" w:space="0" w:color="auto"/>
            <w:right w:val="none" w:sz="0" w:space="0" w:color="auto"/>
          </w:divBdr>
          <w:divsChild>
            <w:div w:id="519583201">
              <w:marLeft w:val="0"/>
              <w:marRight w:val="0"/>
              <w:marTop w:val="0"/>
              <w:marBottom w:val="0"/>
              <w:divBdr>
                <w:top w:val="none" w:sz="0" w:space="0" w:color="auto"/>
                <w:left w:val="none" w:sz="0" w:space="0" w:color="auto"/>
                <w:bottom w:val="none" w:sz="0" w:space="0" w:color="auto"/>
                <w:right w:val="none" w:sz="0" w:space="0" w:color="auto"/>
              </w:divBdr>
              <w:divsChild>
                <w:div w:id="979386730">
                  <w:marLeft w:val="0"/>
                  <w:marRight w:val="0"/>
                  <w:marTop w:val="0"/>
                  <w:marBottom w:val="0"/>
                  <w:divBdr>
                    <w:top w:val="none" w:sz="0" w:space="0" w:color="auto"/>
                    <w:left w:val="none" w:sz="0" w:space="0" w:color="auto"/>
                    <w:bottom w:val="none" w:sz="0" w:space="0" w:color="auto"/>
                    <w:right w:val="none" w:sz="0" w:space="0" w:color="auto"/>
                  </w:divBdr>
                  <w:divsChild>
                    <w:div w:id="466894150">
                      <w:marLeft w:val="0"/>
                      <w:marRight w:val="0"/>
                      <w:marTop w:val="0"/>
                      <w:marBottom w:val="180"/>
                      <w:divBdr>
                        <w:top w:val="none" w:sz="0" w:space="0" w:color="auto"/>
                        <w:left w:val="none" w:sz="0" w:space="0" w:color="auto"/>
                        <w:bottom w:val="none" w:sz="0" w:space="0" w:color="auto"/>
                        <w:right w:val="none" w:sz="0" w:space="0" w:color="auto"/>
                      </w:divBdr>
                    </w:div>
                    <w:div w:id="1172187419">
                      <w:marLeft w:val="0"/>
                      <w:marRight w:val="0"/>
                      <w:marTop w:val="0"/>
                      <w:marBottom w:val="180"/>
                      <w:divBdr>
                        <w:top w:val="none" w:sz="0" w:space="0" w:color="auto"/>
                        <w:left w:val="none" w:sz="0" w:space="0" w:color="auto"/>
                        <w:bottom w:val="none" w:sz="0" w:space="0" w:color="auto"/>
                        <w:right w:val="none" w:sz="0" w:space="0" w:color="auto"/>
                      </w:divBdr>
                    </w:div>
                    <w:div w:id="454252385">
                      <w:marLeft w:val="0"/>
                      <w:marRight w:val="0"/>
                      <w:marTop w:val="0"/>
                      <w:marBottom w:val="360"/>
                      <w:divBdr>
                        <w:top w:val="none" w:sz="0" w:space="0" w:color="auto"/>
                        <w:left w:val="none" w:sz="0" w:space="0" w:color="auto"/>
                        <w:bottom w:val="none" w:sz="0" w:space="0" w:color="auto"/>
                        <w:right w:val="none" w:sz="0" w:space="0" w:color="auto"/>
                      </w:divBdr>
                      <w:divsChild>
                        <w:div w:id="454715447">
                          <w:marLeft w:val="0"/>
                          <w:marRight w:val="0"/>
                          <w:marTop w:val="0"/>
                          <w:marBottom w:val="0"/>
                          <w:divBdr>
                            <w:top w:val="none" w:sz="0" w:space="0" w:color="auto"/>
                            <w:left w:val="none" w:sz="0" w:space="0" w:color="auto"/>
                            <w:bottom w:val="none" w:sz="0" w:space="0" w:color="auto"/>
                            <w:right w:val="none" w:sz="0" w:space="0" w:color="auto"/>
                          </w:divBdr>
                          <w:divsChild>
                            <w:div w:id="1393490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98011921">
                      <w:marLeft w:val="0"/>
                      <w:marRight w:val="0"/>
                      <w:marTop w:val="0"/>
                      <w:marBottom w:val="180"/>
                      <w:divBdr>
                        <w:top w:val="none" w:sz="0" w:space="0" w:color="auto"/>
                        <w:left w:val="none" w:sz="0" w:space="0" w:color="auto"/>
                        <w:bottom w:val="none" w:sz="0" w:space="0" w:color="auto"/>
                        <w:right w:val="none" w:sz="0" w:space="0" w:color="auto"/>
                      </w:divBdr>
                    </w:div>
                    <w:div w:id="839388806">
                      <w:marLeft w:val="0"/>
                      <w:marRight w:val="0"/>
                      <w:marTop w:val="0"/>
                      <w:marBottom w:val="180"/>
                      <w:divBdr>
                        <w:top w:val="none" w:sz="0" w:space="0" w:color="auto"/>
                        <w:left w:val="none" w:sz="0" w:space="0" w:color="auto"/>
                        <w:bottom w:val="none" w:sz="0" w:space="0" w:color="auto"/>
                        <w:right w:val="none" w:sz="0" w:space="0" w:color="auto"/>
                      </w:divBdr>
                    </w:div>
                    <w:div w:id="1178547210">
                      <w:marLeft w:val="0"/>
                      <w:marRight w:val="0"/>
                      <w:marTop w:val="0"/>
                      <w:marBottom w:val="180"/>
                      <w:divBdr>
                        <w:top w:val="none" w:sz="0" w:space="0" w:color="auto"/>
                        <w:left w:val="none" w:sz="0" w:space="0" w:color="auto"/>
                        <w:bottom w:val="none" w:sz="0" w:space="0" w:color="auto"/>
                        <w:right w:val="none" w:sz="0" w:space="0" w:color="auto"/>
                      </w:divBdr>
                    </w:div>
                    <w:div w:id="1991785597">
                      <w:marLeft w:val="0"/>
                      <w:marRight w:val="0"/>
                      <w:marTop w:val="0"/>
                      <w:marBottom w:val="180"/>
                      <w:divBdr>
                        <w:top w:val="none" w:sz="0" w:space="0" w:color="auto"/>
                        <w:left w:val="none" w:sz="0" w:space="0" w:color="auto"/>
                        <w:bottom w:val="none" w:sz="0" w:space="0" w:color="auto"/>
                        <w:right w:val="none" w:sz="0" w:space="0" w:color="auto"/>
                      </w:divBdr>
                    </w:div>
                    <w:div w:id="646396194">
                      <w:marLeft w:val="0"/>
                      <w:marRight w:val="0"/>
                      <w:marTop w:val="0"/>
                      <w:marBottom w:val="180"/>
                      <w:divBdr>
                        <w:top w:val="none" w:sz="0" w:space="0" w:color="auto"/>
                        <w:left w:val="none" w:sz="0" w:space="0" w:color="auto"/>
                        <w:bottom w:val="none" w:sz="0" w:space="0" w:color="auto"/>
                        <w:right w:val="none" w:sz="0" w:space="0" w:color="auto"/>
                      </w:divBdr>
                    </w:div>
                    <w:div w:id="976959532">
                      <w:marLeft w:val="0"/>
                      <w:marRight w:val="0"/>
                      <w:marTop w:val="360"/>
                      <w:marBottom w:val="360"/>
                      <w:divBdr>
                        <w:top w:val="none" w:sz="0" w:space="0" w:color="auto"/>
                        <w:left w:val="none" w:sz="0" w:space="0" w:color="auto"/>
                        <w:bottom w:val="none" w:sz="0" w:space="0" w:color="auto"/>
                        <w:right w:val="none" w:sz="0" w:space="0" w:color="auto"/>
                      </w:divBdr>
                      <w:divsChild>
                        <w:div w:id="1520122272">
                          <w:marLeft w:val="0"/>
                          <w:marRight w:val="0"/>
                          <w:marTop w:val="0"/>
                          <w:marBottom w:val="0"/>
                          <w:divBdr>
                            <w:top w:val="none" w:sz="0" w:space="0" w:color="auto"/>
                            <w:left w:val="none" w:sz="0" w:space="0" w:color="auto"/>
                            <w:bottom w:val="none" w:sz="0" w:space="0" w:color="auto"/>
                            <w:right w:val="none" w:sz="0" w:space="0" w:color="auto"/>
                          </w:divBdr>
                          <w:divsChild>
                            <w:div w:id="16905230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7480184">
                      <w:marLeft w:val="0"/>
                      <w:marRight w:val="0"/>
                      <w:marTop w:val="0"/>
                      <w:marBottom w:val="180"/>
                      <w:divBdr>
                        <w:top w:val="none" w:sz="0" w:space="0" w:color="auto"/>
                        <w:left w:val="none" w:sz="0" w:space="0" w:color="auto"/>
                        <w:bottom w:val="none" w:sz="0" w:space="0" w:color="auto"/>
                        <w:right w:val="none" w:sz="0" w:space="0" w:color="auto"/>
                      </w:divBdr>
                    </w:div>
                    <w:div w:id="391662214">
                      <w:marLeft w:val="0"/>
                      <w:marRight w:val="0"/>
                      <w:marTop w:val="0"/>
                      <w:marBottom w:val="180"/>
                      <w:divBdr>
                        <w:top w:val="none" w:sz="0" w:space="0" w:color="auto"/>
                        <w:left w:val="none" w:sz="0" w:space="0" w:color="auto"/>
                        <w:bottom w:val="none" w:sz="0" w:space="0" w:color="auto"/>
                        <w:right w:val="none" w:sz="0" w:space="0" w:color="auto"/>
                      </w:divBdr>
                    </w:div>
                    <w:div w:id="153959913">
                      <w:marLeft w:val="0"/>
                      <w:marRight w:val="0"/>
                      <w:marTop w:val="0"/>
                      <w:marBottom w:val="180"/>
                      <w:divBdr>
                        <w:top w:val="none" w:sz="0" w:space="0" w:color="auto"/>
                        <w:left w:val="none" w:sz="0" w:space="0" w:color="auto"/>
                        <w:bottom w:val="none" w:sz="0" w:space="0" w:color="auto"/>
                        <w:right w:val="none" w:sz="0" w:space="0" w:color="auto"/>
                      </w:divBdr>
                    </w:div>
                    <w:div w:id="7833087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19791906">
      <w:bodyDiv w:val="1"/>
      <w:marLeft w:val="0"/>
      <w:marRight w:val="0"/>
      <w:marTop w:val="0"/>
      <w:marBottom w:val="0"/>
      <w:divBdr>
        <w:top w:val="none" w:sz="0" w:space="0" w:color="auto"/>
        <w:left w:val="none" w:sz="0" w:space="0" w:color="auto"/>
        <w:bottom w:val="none" w:sz="0" w:space="0" w:color="auto"/>
        <w:right w:val="none" w:sz="0" w:space="0" w:color="auto"/>
      </w:divBdr>
      <w:divsChild>
        <w:div w:id="997460932">
          <w:marLeft w:val="0"/>
          <w:marRight w:val="0"/>
          <w:marTop w:val="0"/>
          <w:marBottom w:val="0"/>
          <w:divBdr>
            <w:top w:val="none" w:sz="0" w:space="0" w:color="auto"/>
            <w:left w:val="none" w:sz="0" w:space="0" w:color="auto"/>
            <w:bottom w:val="none" w:sz="0" w:space="0" w:color="auto"/>
            <w:right w:val="none" w:sz="0" w:space="0" w:color="auto"/>
          </w:divBdr>
          <w:divsChild>
            <w:div w:id="1498154213">
              <w:marLeft w:val="0"/>
              <w:marRight w:val="0"/>
              <w:marTop w:val="0"/>
              <w:marBottom w:val="0"/>
              <w:divBdr>
                <w:top w:val="none" w:sz="0" w:space="0" w:color="auto"/>
                <w:left w:val="none" w:sz="0" w:space="0" w:color="auto"/>
                <w:bottom w:val="none" w:sz="0" w:space="0" w:color="auto"/>
                <w:right w:val="none" w:sz="0" w:space="0" w:color="auto"/>
              </w:divBdr>
              <w:divsChild>
                <w:div w:id="267859627">
                  <w:marLeft w:val="0"/>
                  <w:marRight w:val="0"/>
                  <w:marTop w:val="120"/>
                  <w:marBottom w:val="0"/>
                  <w:divBdr>
                    <w:top w:val="none" w:sz="0" w:space="0" w:color="auto"/>
                    <w:left w:val="none" w:sz="0" w:space="0" w:color="auto"/>
                    <w:bottom w:val="none" w:sz="0" w:space="0" w:color="auto"/>
                    <w:right w:val="none" w:sz="0" w:space="0" w:color="auto"/>
                  </w:divBdr>
                  <w:divsChild>
                    <w:div w:id="1295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5802">
          <w:marLeft w:val="0"/>
          <w:marRight w:val="0"/>
          <w:marTop w:val="0"/>
          <w:marBottom w:val="0"/>
          <w:divBdr>
            <w:top w:val="none" w:sz="0" w:space="0" w:color="auto"/>
            <w:left w:val="none" w:sz="0" w:space="0" w:color="auto"/>
            <w:bottom w:val="none" w:sz="0" w:space="0" w:color="auto"/>
            <w:right w:val="none" w:sz="0" w:space="0" w:color="auto"/>
          </w:divBdr>
          <w:divsChild>
            <w:div w:id="951398735">
              <w:marLeft w:val="0"/>
              <w:marRight w:val="0"/>
              <w:marTop w:val="0"/>
              <w:marBottom w:val="0"/>
              <w:divBdr>
                <w:top w:val="none" w:sz="0" w:space="0" w:color="auto"/>
                <w:left w:val="none" w:sz="0" w:space="0" w:color="auto"/>
                <w:bottom w:val="none" w:sz="0" w:space="0" w:color="auto"/>
                <w:right w:val="none" w:sz="0" w:space="0" w:color="auto"/>
              </w:divBdr>
              <w:divsChild>
                <w:div w:id="234049905">
                  <w:marLeft w:val="0"/>
                  <w:marRight w:val="0"/>
                  <w:marTop w:val="0"/>
                  <w:marBottom w:val="360"/>
                  <w:divBdr>
                    <w:top w:val="none" w:sz="0" w:space="0" w:color="auto"/>
                    <w:left w:val="none" w:sz="0" w:space="0" w:color="auto"/>
                    <w:bottom w:val="none" w:sz="0" w:space="0" w:color="auto"/>
                    <w:right w:val="none" w:sz="0" w:space="0" w:color="auto"/>
                  </w:divBdr>
                  <w:divsChild>
                    <w:div w:id="948583046">
                      <w:marLeft w:val="0"/>
                      <w:marRight w:val="0"/>
                      <w:marTop w:val="0"/>
                      <w:marBottom w:val="0"/>
                      <w:divBdr>
                        <w:top w:val="none" w:sz="0" w:space="0" w:color="auto"/>
                        <w:left w:val="none" w:sz="0" w:space="0" w:color="auto"/>
                        <w:bottom w:val="none" w:sz="0" w:space="0" w:color="auto"/>
                        <w:right w:val="none" w:sz="0" w:space="0" w:color="auto"/>
                      </w:divBdr>
                      <w:divsChild>
                        <w:div w:id="1545947700">
                          <w:marLeft w:val="0"/>
                          <w:marRight w:val="0"/>
                          <w:marTop w:val="0"/>
                          <w:marBottom w:val="0"/>
                          <w:divBdr>
                            <w:top w:val="none" w:sz="0" w:space="0" w:color="auto"/>
                            <w:left w:val="none" w:sz="0" w:space="0" w:color="auto"/>
                            <w:bottom w:val="none" w:sz="0" w:space="0" w:color="auto"/>
                            <w:right w:val="none" w:sz="0" w:space="0" w:color="auto"/>
                          </w:divBdr>
                        </w:div>
                      </w:divsChild>
                    </w:div>
                    <w:div w:id="1229728171">
                      <w:marLeft w:val="0"/>
                      <w:marRight w:val="0"/>
                      <w:marTop w:val="75"/>
                      <w:marBottom w:val="0"/>
                      <w:divBdr>
                        <w:top w:val="none" w:sz="0" w:space="0" w:color="auto"/>
                        <w:left w:val="none" w:sz="0" w:space="0" w:color="auto"/>
                        <w:bottom w:val="none" w:sz="0" w:space="0" w:color="auto"/>
                        <w:right w:val="none" w:sz="0" w:space="0" w:color="auto"/>
                      </w:divBdr>
                    </w:div>
                  </w:divsChild>
                </w:div>
                <w:div w:id="1442189595">
                  <w:marLeft w:val="0"/>
                  <w:marRight w:val="0"/>
                  <w:marTop w:val="0"/>
                  <w:marBottom w:val="0"/>
                  <w:divBdr>
                    <w:top w:val="none" w:sz="0" w:space="0" w:color="auto"/>
                    <w:left w:val="none" w:sz="0" w:space="0" w:color="auto"/>
                    <w:bottom w:val="none" w:sz="0" w:space="0" w:color="auto"/>
                    <w:right w:val="none" w:sz="0" w:space="0" w:color="auto"/>
                  </w:divBdr>
                  <w:divsChild>
                    <w:div w:id="2092122044">
                      <w:marLeft w:val="0"/>
                      <w:marRight w:val="0"/>
                      <w:marTop w:val="0"/>
                      <w:marBottom w:val="180"/>
                      <w:divBdr>
                        <w:top w:val="none" w:sz="0" w:space="0" w:color="auto"/>
                        <w:left w:val="none" w:sz="0" w:space="0" w:color="auto"/>
                        <w:bottom w:val="none" w:sz="0" w:space="0" w:color="auto"/>
                        <w:right w:val="none" w:sz="0" w:space="0" w:color="auto"/>
                      </w:divBdr>
                    </w:div>
                    <w:div w:id="390427739">
                      <w:marLeft w:val="0"/>
                      <w:marRight w:val="0"/>
                      <w:marTop w:val="0"/>
                      <w:marBottom w:val="180"/>
                      <w:divBdr>
                        <w:top w:val="none" w:sz="0" w:space="0" w:color="auto"/>
                        <w:left w:val="none" w:sz="0" w:space="0" w:color="auto"/>
                        <w:bottom w:val="none" w:sz="0" w:space="0" w:color="auto"/>
                        <w:right w:val="none" w:sz="0" w:space="0" w:color="auto"/>
                      </w:divBdr>
                    </w:div>
                    <w:div w:id="699286455">
                      <w:marLeft w:val="0"/>
                      <w:marRight w:val="0"/>
                      <w:marTop w:val="0"/>
                      <w:marBottom w:val="360"/>
                      <w:divBdr>
                        <w:top w:val="none" w:sz="0" w:space="0" w:color="auto"/>
                        <w:left w:val="none" w:sz="0" w:space="0" w:color="auto"/>
                        <w:bottom w:val="none" w:sz="0" w:space="0" w:color="auto"/>
                        <w:right w:val="none" w:sz="0" w:space="0" w:color="auto"/>
                      </w:divBdr>
                      <w:divsChild>
                        <w:div w:id="1260455260">
                          <w:marLeft w:val="0"/>
                          <w:marRight w:val="0"/>
                          <w:marTop w:val="0"/>
                          <w:marBottom w:val="0"/>
                          <w:divBdr>
                            <w:top w:val="none" w:sz="0" w:space="0" w:color="auto"/>
                            <w:left w:val="none" w:sz="0" w:space="0" w:color="auto"/>
                            <w:bottom w:val="none" w:sz="0" w:space="0" w:color="auto"/>
                            <w:right w:val="none" w:sz="0" w:space="0" w:color="auto"/>
                          </w:divBdr>
                          <w:divsChild>
                            <w:div w:id="20375817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01096584">
                      <w:marLeft w:val="0"/>
                      <w:marRight w:val="0"/>
                      <w:marTop w:val="0"/>
                      <w:marBottom w:val="180"/>
                      <w:divBdr>
                        <w:top w:val="none" w:sz="0" w:space="0" w:color="auto"/>
                        <w:left w:val="none" w:sz="0" w:space="0" w:color="auto"/>
                        <w:bottom w:val="none" w:sz="0" w:space="0" w:color="auto"/>
                        <w:right w:val="none" w:sz="0" w:space="0" w:color="auto"/>
                      </w:divBdr>
                    </w:div>
                    <w:div w:id="577519685">
                      <w:marLeft w:val="0"/>
                      <w:marRight w:val="0"/>
                      <w:marTop w:val="0"/>
                      <w:marBottom w:val="180"/>
                      <w:divBdr>
                        <w:top w:val="none" w:sz="0" w:space="0" w:color="auto"/>
                        <w:left w:val="none" w:sz="0" w:space="0" w:color="auto"/>
                        <w:bottom w:val="none" w:sz="0" w:space="0" w:color="auto"/>
                        <w:right w:val="none" w:sz="0" w:space="0" w:color="auto"/>
                      </w:divBdr>
                    </w:div>
                    <w:div w:id="1089614769">
                      <w:marLeft w:val="0"/>
                      <w:marRight w:val="0"/>
                      <w:marTop w:val="0"/>
                      <w:marBottom w:val="180"/>
                      <w:divBdr>
                        <w:top w:val="none" w:sz="0" w:space="0" w:color="auto"/>
                        <w:left w:val="none" w:sz="0" w:space="0" w:color="auto"/>
                        <w:bottom w:val="none" w:sz="0" w:space="0" w:color="auto"/>
                        <w:right w:val="none" w:sz="0" w:space="0" w:color="auto"/>
                      </w:divBdr>
                    </w:div>
                    <w:div w:id="388769328">
                      <w:marLeft w:val="0"/>
                      <w:marRight w:val="0"/>
                      <w:marTop w:val="0"/>
                      <w:marBottom w:val="180"/>
                      <w:divBdr>
                        <w:top w:val="none" w:sz="0" w:space="0" w:color="auto"/>
                        <w:left w:val="none" w:sz="0" w:space="0" w:color="auto"/>
                        <w:bottom w:val="none" w:sz="0" w:space="0" w:color="auto"/>
                        <w:right w:val="none" w:sz="0" w:space="0" w:color="auto"/>
                      </w:divBdr>
                    </w:div>
                    <w:div w:id="1709454061">
                      <w:marLeft w:val="0"/>
                      <w:marRight w:val="0"/>
                      <w:marTop w:val="360"/>
                      <w:marBottom w:val="360"/>
                      <w:divBdr>
                        <w:top w:val="none" w:sz="0" w:space="0" w:color="auto"/>
                        <w:left w:val="none" w:sz="0" w:space="0" w:color="auto"/>
                        <w:bottom w:val="none" w:sz="0" w:space="0" w:color="auto"/>
                        <w:right w:val="none" w:sz="0" w:space="0" w:color="auto"/>
                      </w:divBdr>
                      <w:divsChild>
                        <w:div w:id="767850760">
                          <w:marLeft w:val="0"/>
                          <w:marRight w:val="0"/>
                          <w:marTop w:val="0"/>
                          <w:marBottom w:val="0"/>
                          <w:divBdr>
                            <w:top w:val="none" w:sz="0" w:space="0" w:color="auto"/>
                            <w:left w:val="none" w:sz="0" w:space="0" w:color="auto"/>
                            <w:bottom w:val="none" w:sz="0" w:space="0" w:color="auto"/>
                            <w:right w:val="none" w:sz="0" w:space="0" w:color="auto"/>
                          </w:divBdr>
                          <w:divsChild>
                            <w:div w:id="4145215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2222103">
                      <w:marLeft w:val="0"/>
                      <w:marRight w:val="0"/>
                      <w:marTop w:val="0"/>
                      <w:marBottom w:val="180"/>
                      <w:divBdr>
                        <w:top w:val="none" w:sz="0" w:space="0" w:color="auto"/>
                        <w:left w:val="none" w:sz="0" w:space="0" w:color="auto"/>
                        <w:bottom w:val="none" w:sz="0" w:space="0" w:color="auto"/>
                        <w:right w:val="none" w:sz="0" w:space="0" w:color="auto"/>
                      </w:divBdr>
                    </w:div>
                    <w:div w:id="451284517">
                      <w:marLeft w:val="0"/>
                      <w:marRight w:val="0"/>
                      <w:marTop w:val="0"/>
                      <w:marBottom w:val="180"/>
                      <w:divBdr>
                        <w:top w:val="none" w:sz="0" w:space="0" w:color="auto"/>
                        <w:left w:val="none" w:sz="0" w:space="0" w:color="auto"/>
                        <w:bottom w:val="none" w:sz="0" w:space="0" w:color="auto"/>
                        <w:right w:val="none" w:sz="0" w:space="0" w:color="auto"/>
                      </w:divBdr>
                    </w:div>
                    <w:div w:id="1052970709">
                      <w:marLeft w:val="0"/>
                      <w:marRight w:val="0"/>
                      <w:marTop w:val="0"/>
                      <w:marBottom w:val="180"/>
                      <w:divBdr>
                        <w:top w:val="none" w:sz="0" w:space="0" w:color="auto"/>
                        <w:left w:val="none" w:sz="0" w:space="0" w:color="auto"/>
                        <w:bottom w:val="none" w:sz="0" w:space="0" w:color="auto"/>
                        <w:right w:val="none" w:sz="0" w:space="0" w:color="auto"/>
                      </w:divBdr>
                    </w:div>
                    <w:div w:id="349994706">
                      <w:marLeft w:val="0"/>
                      <w:marRight w:val="0"/>
                      <w:marTop w:val="0"/>
                      <w:marBottom w:val="180"/>
                      <w:divBdr>
                        <w:top w:val="none" w:sz="0" w:space="0" w:color="auto"/>
                        <w:left w:val="none" w:sz="0" w:space="0" w:color="auto"/>
                        <w:bottom w:val="none" w:sz="0" w:space="0" w:color="auto"/>
                        <w:right w:val="none" w:sz="0" w:space="0" w:color="auto"/>
                      </w:divBdr>
                    </w:div>
                    <w:div w:id="2093428396">
                      <w:marLeft w:val="0"/>
                      <w:marRight w:val="0"/>
                      <w:marTop w:val="0"/>
                      <w:marBottom w:val="180"/>
                      <w:divBdr>
                        <w:top w:val="none" w:sz="0" w:space="0" w:color="auto"/>
                        <w:left w:val="none" w:sz="0" w:space="0" w:color="auto"/>
                        <w:bottom w:val="none" w:sz="0" w:space="0" w:color="auto"/>
                        <w:right w:val="none" w:sz="0" w:space="0" w:color="auto"/>
                      </w:divBdr>
                    </w:div>
                    <w:div w:id="304164055">
                      <w:marLeft w:val="0"/>
                      <w:marRight w:val="0"/>
                      <w:marTop w:val="0"/>
                      <w:marBottom w:val="180"/>
                      <w:divBdr>
                        <w:top w:val="none" w:sz="0" w:space="0" w:color="auto"/>
                        <w:left w:val="none" w:sz="0" w:space="0" w:color="auto"/>
                        <w:bottom w:val="none" w:sz="0" w:space="0" w:color="auto"/>
                        <w:right w:val="none" w:sz="0" w:space="0" w:color="auto"/>
                      </w:divBdr>
                    </w:div>
                    <w:div w:id="1269775965">
                      <w:marLeft w:val="0"/>
                      <w:marRight w:val="0"/>
                      <w:marTop w:val="0"/>
                      <w:marBottom w:val="180"/>
                      <w:divBdr>
                        <w:top w:val="none" w:sz="0" w:space="0" w:color="auto"/>
                        <w:left w:val="none" w:sz="0" w:space="0" w:color="auto"/>
                        <w:bottom w:val="none" w:sz="0" w:space="0" w:color="auto"/>
                        <w:right w:val="none" w:sz="0" w:space="0" w:color="auto"/>
                      </w:divBdr>
                    </w:div>
                    <w:div w:id="150798503">
                      <w:marLeft w:val="0"/>
                      <w:marRight w:val="0"/>
                      <w:marTop w:val="360"/>
                      <w:marBottom w:val="360"/>
                      <w:divBdr>
                        <w:top w:val="none" w:sz="0" w:space="0" w:color="auto"/>
                        <w:left w:val="none" w:sz="0" w:space="0" w:color="auto"/>
                        <w:bottom w:val="none" w:sz="0" w:space="0" w:color="auto"/>
                        <w:right w:val="none" w:sz="0" w:space="0" w:color="auto"/>
                      </w:divBdr>
                      <w:divsChild>
                        <w:div w:id="1480346169">
                          <w:marLeft w:val="0"/>
                          <w:marRight w:val="0"/>
                          <w:marTop w:val="0"/>
                          <w:marBottom w:val="0"/>
                          <w:divBdr>
                            <w:top w:val="none" w:sz="0" w:space="0" w:color="auto"/>
                            <w:left w:val="none" w:sz="0" w:space="0" w:color="auto"/>
                            <w:bottom w:val="none" w:sz="0" w:space="0" w:color="auto"/>
                            <w:right w:val="none" w:sz="0" w:space="0" w:color="auto"/>
                          </w:divBdr>
                          <w:divsChild>
                            <w:div w:id="5075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3942">
                      <w:marLeft w:val="0"/>
                      <w:marRight w:val="0"/>
                      <w:marTop w:val="0"/>
                      <w:marBottom w:val="180"/>
                      <w:divBdr>
                        <w:top w:val="none" w:sz="0" w:space="0" w:color="auto"/>
                        <w:left w:val="none" w:sz="0" w:space="0" w:color="auto"/>
                        <w:bottom w:val="none" w:sz="0" w:space="0" w:color="auto"/>
                        <w:right w:val="none" w:sz="0" w:space="0" w:color="auto"/>
                      </w:divBdr>
                    </w:div>
                    <w:div w:id="1280527707">
                      <w:marLeft w:val="0"/>
                      <w:marRight w:val="0"/>
                      <w:marTop w:val="0"/>
                      <w:marBottom w:val="180"/>
                      <w:divBdr>
                        <w:top w:val="none" w:sz="0" w:space="0" w:color="auto"/>
                        <w:left w:val="none" w:sz="0" w:space="0" w:color="auto"/>
                        <w:bottom w:val="none" w:sz="0" w:space="0" w:color="auto"/>
                        <w:right w:val="none" w:sz="0" w:space="0" w:color="auto"/>
                      </w:divBdr>
                    </w:div>
                    <w:div w:id="1041200084">
                      <w:marLeft w:val="0"/>
                      <w:marRight w:val="0"/>
                      <w:marTop w:val="0"/>
                      <w:marBottom w:val="180"/>
                      <w:divBdr>
                        <w:top w:val="none" w:sz="0" w:space="0" w:color="auto"/>
                        <w:left w:val="none" w:sz="0" w:space="0" w:color="auto"/>
                        <w:bottom w:val="none" w:sz="0" w:space="0" w:color="auto"/>
                        <w:right w:val="none" w:sz="0" w:space="0" w:color="auto"/>
                      </w:divBdr>
                    </w:div>
                    <w:div w:id="1184780803">
                      <w:marLeft w:val="0"/>
                      <w:marRight w:val="0"/>
                      <w:marTop w:val="0"/>
                      <w:marBottom w:val="180"/>
                      <w:divBdr>
                        <w:top w:val="none" w:sz="0" w:space="0" w:color="auto"/>
                        <w:left w:val="none" w:sz="0" w:space="0" w:color="auto"/>
                        <w:bottom w:val="none" w:sz="0" w:space="0" w:color="auto"/>
                        <w:right w:val="none" w:sz="0" w:space="0" w:color="auto"/>
                      </w:divBdr>
                    </w:div>
                    <w:div w:id="1403865445">
                      <w:marLeft w:val="0"/>
                      <w:marRight w:val="0"/>
                      <w:marTop w:val="0"/>
                      <w:marBottom w:val="180"/>
                      <w:divBdr>
                        <w:top w:val="none" w:sz="0" w:space="0" w:color="auto"/>
                        <w:left w:val="none" w:sz="0" w:space="0" w:color="auto"/>
                        <w:bottom w:val="none" w:sz="0" w:space="0" w:color="auto"/>
                        <w:right w:val="none" w:sz="0" w:space="0" w:color="auto"/>
                      </w:divBdr>
                    </w:div>
                    <w:div w:id="135037077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4179806">
      <w:bodyDiv w:val="1"/>
      <w:marLeft w:val="0"/>
      <w:marRight w:val="0"/>
      <w:marTop w:val="0"/>
      <w:marBottom w:val="0"/>
      <w:divBdr>
        <w:top w:val="none" w:sz="0" w:space="0" w:color="auto"/>
        <w:left w:val="none" w:sz="0" w:space="0" w:color="auto"/>
        <w:bottom w:val="none" w:sz="0" w:space="0" w:color="auto"/>
        <w:right w:val="none" w:sz="0" w:space="0" w:color="auto"/>
      </w:divBdr>
      <w:divsChild>
        <w:div w:id="523710345">
          <w:marLeft w:val="0"/>
          <w:marRight w:val="0"/>
          <w:marTop w:val="0"/>
          <w:marBottom w:val="0"/>
          <w:divBdr>
            <w:top w:val="none" w:sz="0" w:space="0" w:color="auto"/>
            <w:left w:val="none" w:sz="0" w:space="0" w:color="auto"/>
            <w:bottom w:val="none" w:sz="0" w:space="0" w:color="auto"/>
            <w:right w:val="none" w:sz="0" w:space="0" w:color="auto"/>
          </w:divBdr>
          <w:divsChild>
            <w:div w:id="1110928639">
              <w:marLeft w:val="0"/>
              <w:marRight w:val="0"/>
              <w:marTop w:val="0"/>
              <w:marBottom w:val="0"/>
              <w:divBdr>
                <w:top w:val="none" w:sz="0" w:space="0" w:color="auto"/>
                <w:left w:val="none" w:sz="0" w:space="0" w:color="auto"/>
                <w:bottom w:val="none" w:sz="0" w:space="0" w:color="auto"/>
                <w:right w:val="none" w:sz="0" w:space="0" w:color="auto"/>
              </w:divBdr>
              <w:divsChild>
                <w:div w:id="1374958634">
                  <w:marLeft w:val="0"/>
                  <w:marRight w:val="0"/>
                  <w:marTop w:val="120"/>
                  <w:marBottom w:val="0"/>
                  <w:divBdr>
                    <w:top w:val="none" w:sz="0" w:space="0" w:color="auto"/>
                    <w:left w:val="none" w:sz="0" w:space="0" w:color="auto"/>
                    <w:bottom w:val="none" w:sz="0" w:space="0" w:color="auto"/>
                    <w:right w:val="none" w:sz="0" w:space="0" w:color="auto"/>
                  </w:divBdr>
                  <w:divsChild>
                    <w:div w:id="7607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29919">
          <w:marLeft w:val="0"/>
          <w:marRight w:val="0"/>
          <w:marTop w:val="0"/>
          <w:marBottom w:val="0"/>
          <w:divBdr>
            <w:top w:val="none" w:sz="0" w:space="0" w:color="auto"/>
            <w:left w:val="none" w:sz="0" w:space="0" w:color="auto"/>
            <w:bottom w:val="none" w:sz="0" w:space="0" w:color="auto"/>
            <w:right w:val="none" w:sz="0" w:space="0" w:color="auto"/>
          </w:divBdr>
          <w:divsChild>
            <w:div w:id="1086462263">
              <w:marLeft w:val="0"/>
              <w:marRight w:val="0"/>
              <w:marTop w:val="0"/>
              <w:marBottom w:val="0"/>
              <w:divBdr>
                <w:top w:val="none" w:sz="0" w:space="0" w:color="auto"/>
                <w:left w:val="none" w:sz="0" w:space="0" w:color="auto"/>
                <w:bottom w:val="none" w:sz="0" w:space="0" w:color="auto"/>
                <w:right w:val="none" w:sz="0" w:space="0" w:color="auto"/>
              </w:divBdr>
              <w:divsChild>
                <w:div w:id="1492483875">
                  <w:marLeft w:val="0"/>
                  <w:marRight w:val="0"/>
                  <w:marTop w:val="0"/>
                  <w:marBottom w:val="360"/>
                  <w:divBdr>
                    <w:top w:val="none" w:sz="0" w:space="0" w:color="auto"/>
                    <w:left w:val="none" w:sz="0" w:space="0" w:color="auto"/>
                    <w:bottom w:val="none" w:sz="0" w:space="0" w:color="auto"/>
                    <w:right w:val="none" w:sz="0" w:space="0" w:color="auto"/>
                  </w:divBdr>
                  <w:divsChild>
                    <w:div w:id="929778298">
                      <w:marLeft w:val="0"/>
                      <w:marRight w:val="0"/>
                      <w:marTop w:val="0"/>
                      <w:marBottom w:val="0"/>
                      <w:divBdr>
                        <w:top w:val="none" w:sz="0" w:space="0" w:color="auto"/>
                        <w:left w:val="none" w:sz="0" w:space="0" w:color="auto"/>
                        <w:bottom w:val="none" w:sz="0" w:space="0" w:color="auto"/>
                        <w:right w:val="none" w:sz="0" w:space="0" w:color="auto"/>
                      </w:divBdr>
                      <w:divsChild>
                        <w:div w:id="810513491">
                          <w:marLeft w:val="0"/>
                          <w:marRight w:val="0"/>
                          <w:marTop w:val="0"/>
                          <w:marBottom w:val="0"/>
                          <w:divBdr>
                            <w:top w:val="none" w:sz="0" w:space="0" w:color="auto"/>
                            <w:left w:val="none" w:sz="0" w:space="0" w:color="auto"/>
                            <w:bottom w:val="none" w:sz="0" w:space="0" w:color="auto"/>
                            <w:right w:val="none" w:sz="0" w:space="0" w:color="auto"/>
                          </w:divBdr>
                          <w:divsChild>
                            <w:div w:id="155193930">
                              <w:marLeft w:val="0"/>
                              <w:marRight w:val="0"/>
                              <w:marTop w:val="0"/>
                              <w:marBottom w:val="0"/>
                              <w:divBdr>
                                <w:top w:val="none" w:sz="0" w:space="0" w:color="auto"/>
                                <w:left w:val="none" w:sz="0" w:space="0" w:color="auto"/>
                                <w:bottom w:val="none" w:sz="0" w:space="0" w:color="auto"/>
                                <w:right w:val="none" w:sz="0" w:space="0" w:color="auto"/>
                              </w:divBdr>
                              <w:divsChild>
                                <w:div w:id="1590387983">
                                  <w:marLeft w:val="0"/>
                                  <w:marRight w:val="0"/>
                                  <w:marTop w:val="0"/>
                                  <w:marBottom w:val="0"/>
                                  <w:divBdr>
                                    <w:top w:val="none" w:sz="0" w:space="0" w:color="auto"/>
                                    <w:left w:val="none" w:sz="0" w:space="0" w:color="auto"/>
                                    <w:bottom w:val="none" w:sz="0" w:space="0" w:color="auto"/>
                                    <w:right w:val="none" w:sz="0" w:space="0" w:color="auto"/>
                                  </w:divBdr>
                                  <w:divsChild>
                                    <w:div w:id="359403357">
                                      <w:marLeft w:val="0"/>
                                      <w:marRight w:val="0"/>
                                      <w:marTop w:val="0"/>
                                      <w:marBottom w:val="0"/>
                                      <w:divBdr>
                                        <w:top w:val="none" w:sz="0" w:space="0" w:color="auto"/>
                                        <w:left w:val="none" w:sz="0" w:space="0" w:color="auto"/>
                                        <w:bottom w:val="none" w:sz="0" w:space="0" w:color="auto"/>
                                        <w:right w:val="none" w:sz="0" w:space="0" w:color="auto"/>
                                      </w:divBdr>
                                      <w:divsChild>
                                        <w:div w:id="1283148642">
                                          <w:marLeft w:val="0"/>
                                          <w:marRight w:val="0"/>
                                          <w:marTop w:val="0"/>
                                          <w:marBottom w:val="0"/>
                                          <w:divBdr>
                                            <w:top w:val="none" w:sz="0" w:space="0" w:color="auto"/>
                                            <w:left w:val="none" w:sz="0" w:space="0" w:color="auto"/>
                                            <w:bottom w:val="none" w:sz="0" w:space="0" w:color="auto"/>
                                            <w:right w:val="none" w:sz="0" w:space="0" w:color="auto"/>
                                          </w:divBdr>
                                          <w:divsChild>
                                            <w:div w:id="1641033239">
                                              <w:marLeft w:val="0"/>
                                              <w:marRight w:val="0"/>
                                              <w:marTop w:val="0"/>
                                              <w:marBottom w:val="0"/>
                                              <w:divBdr>
                                                <w:top w:val="none" w:sz="0" w:space="0" w:color="auto"/>
                                                <w:left w:val="none" w:sz="0" w:space="0" w:color="auto"/>
                                                <w:bottom w:val="none" w:sz="0" w:space="0" w:color="auto"/>
                                                <w:right w:val="none" w:sz="0" w:space="0" w:color="auto"/>
                                              </w:divBdr>
                                              <w:divsChild>
                                                <w:div w:id="706418849">
                                                  <w:marLeft w:val="-15"/>
                                                  <w:marRight w:val="-15"/>
                                                  <w:marTop w:val="0"/>
                                                  <w:marBottom w:val="0"/>
                                                  <w:divBdr>
                                                    <w:top w:val="none" w:sz="0" w:space="0" w:color="auto"/>
                                                    <w:left w:val="none" w:sz="0" w:space="0" w:color="auto"/>
                                                    <w:bottom w:val="none" w:sz="0" w:space="0" w:color="auto"/>
                                                    <w:right w:val="none" w:sz="0" w:space="0" w:color="auto"/>
                                                  </w:divBdr>
                                                </w:div>
                                                <w:div w:id="15191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6644">
                  <w:marLeft w:val="0"/>
                  <w:marRight w:val="0"/>
                  <w:marTop w:val="0"/>
                  <w:marBottom w:val="0"/>
                  <w:divBdr>
                    <w:top w:val="none" w:sz="0" w:space="0" w:color="auto"/>
                    <w:left w:val="none" w:sz="0" w:space="0" w:color="auto"/>
                    <w:bottom w:val="none" w:sz="0" w:space="0" w:color="auto"/>
                    <w:right w:val="none" w:sz="0" w:space="0" w:color="auto"/>
                  </w:divBdr>
                  <w:divsChild>
                    <w:div w:id="876814447">
                      <w:marLeft w:val="0"/>
                      <w:marRight w:val="0"/>
                      <w:marTop w:val="0"/>
                      <w:marBottom w:val="360"/>
                      <w:divBdr>
                        <w:top w:val="none" w:sz="0" w:space="0" w:color="auto"/>
                        <w:left w:val="none" w:sz="0" w:space="0" w:color="auto"/>
                        <w:bottom w:val="none" w:sz="0" w:space="0" w:color="auto"/>
                        <w:right w:val="none" w:sz="0" w:space="0" w:color="auto"/>
                      </w:divBdr>
                      <w:divsChild>
                        <w:div w:id="1804810790">
                          <w:marLeft w:val="0"/>
                          <w:marRight w:val="0"/>
                          <w:marTop w:val="0"/>
                          <w:marBottom w:val="0"/>
                          <w:divBdr>
                            <w:top w:val="none" w:sz="0" w:space="0" w:color="auto"/>
                            <w:left w:val="none" w:sz="0" w:space="0" w:color="auto"/>
                            <w:bottom w:val="single" w:sz="6" w:space="0" w:color="D0D0D0"/>
                            <w:right w:val="none" w:sz="0" w:space="0" w:color="auto"/>
                          </w:divBdr>
                        </w:div>
                        <w:div w:id="714737632">
                          <w:marLeft w:val="0"/>
                          <w:marRight w:val="0"/>
                          <w:marTop w:val="0"/>
                          <w:marBottom w:val="0"/>
                          <w:divBdr>
                            <w:top w:val="none" w:sz="0" w:space="0" w:color="auto"/>
                            <w:left w:val="none" w:sz="0" w:space="0" w:color="auto"/>
                            <w:bottom w:val="none" w:sz="0" w:space="0" w:color="auto"/>
                            <w:right w:val="none" w:sz="0" w:space="0" w:color="auto"/>
                          </w:divBdr>
                        </w:div>
                      </w:divsChild>
                    </w:div>
                    <w:div w:id="1088619982">
                      <w:marLeft w:val="0"/>
                      <w:marRight w:val="0"/>
                      <w:marTop w:val="0"/>
                      <w:marBottom w:val="180"/>
                      <w:divBdr>
                        <w:top w:val="none" w:sz="0" w:space="0" w:color="auto"/>
                        <w:left w:val="none" w:sz="0" w:space="0" w:color="auto"/>
                        <w:bottom w:val="none" w:sz="0" w:space="0" w:color="auto"/>
                        <w:right w:val="none" w:sz="0" w:space="0" w:color="auto"/>
                      </w:divBdr>
                    </w:div>
                    <w:div w:id="1223562156">
                      <w:marLeft w:val="0"/>
                      <w:marRight w:val="0"/>
                      <w:marTop w:val="0"/>
                      <w:marBottom w:val="180"/>
                      <w:divBdr>
                        <w:top w:val="none" w:sz="0" w:space="0" w:color="auto"/>
                        <w:left w:val="none" w:sz="0" w:space="0" w:color="auto"/>
                        <w:bottom w:val="none" w:sz="0" w:space="0" w:color="auto"/>
                        <w:right w:val="none" w:sz="0" w:space="0" w:color="auto"/>
                      </w:divBdr>
                    </w:div>
                    <w:div w:id="884486686">
                      <w:marLeft w:val="0"/>
                      <w:marRight w:val="0"/>
                      <w:marTop w:val="0"/>
                      <w:marBottom w:val="360"/>
                      <w:divBdr>
                        <w:top w:val="none" w:sz="0" w:space="0" w:color="auto"/>
                        <w:left w:val="none" w:sz="0" w:space="0" w:color="auto"/>
                        <w:bottom w:val="none" w:sz="0" w:space="0" w:color="auto"/>
                        <w:right w:val="none" w:sz="0" w:space="0" w:color="auto"/>
                      </w:divBdr>
                      <w:divsChild>
                        <w:div w:id="815419856">
                          <w:marLeft w:val="0"/>
                          <w:marRight w:val="0"/>
                          <w:marTop w:val="0"/>
                          <w:marBottom w:val="0"/>
                          <w:divBdr>
                            <w:top w:val="none" w:sz="0" w:space="0" w:color="auto"/>
                            <w:left w:val="none" w:sz="0" w:space="0" w:color="auto"/>
                            <w:bottom w:val="none" w:sz="0" w:space="0" w:color="auto"/>
                            <w:right w:val="none" w:sz="0" w:space="0" w:color="auto"/>
                          </w:divBdr>
                          <w:divsChild>
                            <w:div w:id="10525809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92380426">
                      <w:marLeft w:val="0"/>
                      <w:marRight w:val="0"/>
                      <w:marTop w:val="0"/>
                      <w:marBottom w:val="180"/>
                      <w:divBdr>
                        <w:top w:val="none" w:sz="0" w:space="0" w:color="auto"/>
                        <w:left w:val="none" w:sz="0" w:space="0" w:color="auto"/>
                        <w:bottom w:val="none" w:sz="0" w:space="0" w:color="auto"/>
                        <w:right w:val="none" w:sz="0" w:space="0" w:color="auto"/>
                      </w:divBdr>
                    </w:div>
                    <w:div w:id="1461609980">
                      <w:marLeft w:val="0"/>
                      <w:marRight w:val="0"/>
                      <w:marTop w:val="0"/>
                      <w:marBottom w:val="180"/>
                      <w:divBdr>
                        <w:top w:val="none" w:sz="0" w:space="0" w:color="auto"/>
                        <w:left w:val="none" w:sz="0" w:space="0" w:color="auto"/>
                        <w:bottom w:val="none" w:sz="0" w:space="0" w:color="auto"/>
                        <w:right w:val="none" w:sz="0" w:space="0" w:color="auto"/>
                      </w:divBdr>
                    </w:div>
                    <w:div w:id="647906014">
                      <w:marLeft w:val="0"/>
                      <w:marRight w:val="0"/>
                      <w:marTop w:val="0"/>
                      <w:marBottom w:val="180"/>
                      <w:divBdr>
                        <w:top w:val="none" w:sz="0" w:space="0" w:color="auto"/>
                        <w:left w:val="none" w:sz="0" w:space="0" w:color="auto"/>
                        <w:bottom w:val="none" w:sz="0" w:space="0" w:color="auto"/>
                        <w:right w:val="none" w:sz="0" w:space="0" w:color="auto"/>
                      </w:divBdr>
                    </w:div>
                    <w:div w:id="1795102534">
                      <w:marLeft w:val="0"/>
                      <w:marRight w:val="0"/>
                      <w:marTop w:val="360"/>
                      <w:marBottom w:val="360"/>
                      <w:divBdr>
                        <w:top w:val="none" w:sz="0" w:space="0" w:color="auto"/>
                        <w:left w:val="none" w:sz="0" w:space="0" w:color="auto"/>
                        <w:bottom w:val="none" w:sz="0" w:space="0" w:color="auto"/>
                        <w:right w:val="none" w:sz="0" w:space="0" w:color="auto"/>
                      </w:divBdr>
                      <w:divsChild>
                        <w:div w:id="1300764313">
                          <w:marLeft w:val="0"/>
                          <w:marRight w:val="0"/>
                          <w:marTop w:val="0"/>
                          <w:marBottom w:val="0"/>
                          <w:divBdr>
                            <w:top w:val="none" w:sz="0" w:space="0" w:color="auto"/>
                            <w:left w:val="none" w:sz="0" w:space="0" w:color="auto"/>
                            <w:bottom w:val="none" w:sz="0" w:space="0" w:color="auto"/>
                            <w:right w:val="none" w:sz="0" w:space="0" w:color="auto"/>
                          </w:divBdr>
                          <w:divsChild>
                            <w:div w:id="14720930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9832796">
                      <w:marLeft w:val="0"/>
                      <w:marRight w:val="0"/>
                      <w:marTop w:val="0"/>
                      <w:marBottom w:val="180"/>
                      <w:divBdr>
                        <w:top w:val="none" w:sz="0" w:space="0" w:color="auto"/>
                        <w:left w:val="none" w:sz="0" w:space="0" w:color="auto"/>
                        <w:bottom w:val="none" w:sz="0" w:space="0" w:color="auto"/>
                        <w:right w:val="none" w:sz="0" w:space="0" w:color="auto"/>
                      </w:divBdr>
                    </w:div>
                    <w:div w:id="547762180">
                      <w:marLeft w:val="0"/>
                      <w:marRight w:val="0"/>
                      <w:marTop w:val="0"/>
                      <w:marBottom w:val="180"/>
                      <w:divBdr>
                        <w:top w:val="none" w:sz="0" w:space="0" w:color="auto"/>
                        <w:left w:val="none" w:sz="0" w:space="0" w:color="auto"/>
                        <w:bottom w:val="none" w:sz="0" w:space="0" w:color="auto"/>
                        <w:right w:val="none" w:sz="0" w:space="0" w:color="auto"/>
                      </w:divBdr>
                    </w:div>
                    <w:div w:id="797455358">
                      <w:marLeft w:val="0"/>
                      <w:marRight w:val="0"/>
                      <w:marTop w:val="0"/>
                      <w:marBottom w:val="180"/>
                      <w:divBdr>
                        <w:top w:val="none" w:sz="0" w:space="0" w:color="auto"/>
                        <w:left w:val="none" w:sz="0" w:space="0" w:color="auto"/>
                        <w:bottom w:val="none" w:sz="0" w:space="0" w:color="auto"/>
                        <w:right w:val="none" w:sz="0" w:space="0" w:color="auto"/>
                      </w:divBdr>
                    </w:div>
                    <w:div w:id="995038339">
                      <w:marLeft w:val="0"/>
                      <w:marRight w:val="0"/>
                      <w:marTop w:val="0"/>
                      <w:marBottom w:val="180"/>
                      <w:divBdr>
                        <w:top w:val="none" w:sz="0" w:space="0" w:color="auto"/>
                        <w:left w:val="none" w:sz="0" w:space="0" w:color="auto"/>
                        <w:bottom w:val="none" w:sz="0" w:space="0" w:color="auto"/>
                        <w:right w:val="none" w:sz="0" w:space="0" w:color="auto"/>
                      </w:divBdr>
                    </w:div>
                    <w:div w:id="7413878">
                      <w:marLeft w:val="0"/>
                      <w:marRight w:val="0"/>
                      <w:marTop w:val="0"/>
                      <w:marBottom w:val="180"/>
                      <w:divBdr>
                        <w:top w:val="none" w:sz="0" w:space="0" w:color="auto"/>
                        <w:left w:val="none" w:sz="0" w:space="0" w:color="auto"/>
                        <w:bottom w:val="none" w:sz="0" w:space="0" w:color="auto"/>
                        <w:right w:val="none" w:sz="0" w:space="0" w:color="auto"/>
                      </w:divBdr>
                    </w:div>
                    <w:div w:id="1701468287">
                      <w:marLeft w:val="0"/>
                      <w:marRight w:val="0"/>
                      <w:marTop w:val="0"/>
                      <w:marBottom w:val="180"/>
                      <w:divBdr>
                        <w:top w:val="none" w:sz="0" w:space="0" w:color="auto"/>
                        <w:left w:val="none" w:sz="0" w:space="0" w:color="auto"/>
                        <w:bottom w:val="none" w:sz="0" w:space="0" w:color="auto"/>
                        <w:right w:val="none" w:sz="0" w:space="0" w:color="auto"/>
                      </w:divBdr>
                    </w:div>
                    <w:div w:id="355467774">
                      <w:marLeft w:val="0"/>
                      <w:marRight w:val="0"/>
                      <w:marTop w:val="0"/>
                      <w:marBottom w:val="180"/>
                      <w:divBdr>
                        <w:top w:val="none" w:sz="0" w:space="0" w:color="auto"/>
                        <w:left w:val="none" w:sz="0" w:space="0" w:color="auto"/>
                        <w:bottom w:val="none" w:sz="0" w:space="0" w:color="auto"/>
                        <w:right w:val="none" w:sz="0" w:space="0" w:color="auto"/>
                      </w:divBdr>
                    </w:div>
                    <w:div w:id="1768505212">
                      <w:marLeft w:val="0"/>
                      <w:marRight w:val="0"/>
                      <w:marTop w:val="0"/>
                      <w:marBottom w:val="180"/>
                      <w:divBdr>
                        <w:top w:val="none" w:sz="0" w:space="0" w:color="auto"/>
                        <w:left w:val="none" w:sz="0" w:space="0" w:color="auto"/>
                        <w:bottom w:val="none" w:sz="0" w:space="0" w:color="auto"/>
                        <w:right w:val="none" w:sz="0" w:space="0" w:color="auto"/>
                      </w:divBdr>
                    </w:div>
                    <w:div w:id="473179892">
                      <w:marLeft w:val="0"/>
                      <w:marRight w:val="0"/>
                      <w:marTop w:val="0"/>
                      <w:marBottom w:val="180"/>
                      <w:divBdr>
                        <w:top w:val="none" w:sz="0" w:space="0" w:color="auto"/>
                        <w:left w:val="none" w:sz="0" w:space="0" w:color="auto"/>
                        <w:bottom w:val="none" w:sz="0" w:space="0" w:color="auto"/>
                        <w:right w:val="none" w:sz="0" w:space="0" w:color="auto"/>
                      </w:divBdr>
                    </w:div>
                    <w:div w:id="1959489784">
                      <w:marLeft w:val="0"/>
                      <w:marRight w:val="0"/>
                      <w:marTop w:val="0"/>
                      <w:marBottom w:val="180"/>
                      <w:divBdr>
                        <w:top w:val="none" w:sz="0" w:space="0" w:color="auto"/>
                        <w:left w:val="none" w:sz="0" w:space="0" w:color="auto"/>
                        <w:bottom w:val="none" w:sz="0" w:space="0" w:color="auto"/>
                        <w:right w:val="none" w:sz="0" w:space="0" w:color="auto"/>
                      </w:divBdr>
                    </w:div>
                    <w:div w:id="2032146003">
                      <w:marLeft w:val="0"/>
                      <w:marRight w:val="0"/>
                      <w:marTop w:val="0"/>
                      <w:marBottom w:val="180"/>
                      <w:divBdr>
                        <w:top w:val="none" w:sz="0" w:space="0" w:color="auto"/>
                        <w:left w:val="none" w:sz="0" w:space="0" w:color="auto"/>
                        <w:bottom w:val="none" w:sz="0" w:space="0" w:color="auto"/>
                        <w:right w:val="none" w:sz="0" w:space="0" w:color="auto"/>
                      </w:divBdr>
                    </w:div>
                    <w:div w:id="1777557763">
                      <w:marLeft w:val="0"/>
                      <w:marRight w:val="0"/>
                      <w:marTop w:val="0"/>
                      <w:marBottom w:val="180"/>
                      <w:divBdr>
                        <w:top w:val="none" w:sz="0" w:space="0" w:color="auto"/>
                        <w:left w:val="none" w:sz="0" w:space="0" w:color="auto"/>
                        <w:bottom w:val="none" w:sz="0" w:space="0" w:color="auto"/>
                        <w:right w:val="none" w:sz="0" w:space="0" w:color="auto"/>
                      </w:divBdr>
                    </w:div>
                    <w:div w:id="880871634">
                      <w:marLeft w:val="0"/>
                      <w:marRight w:val="0"/>
                      <w:marTop w:val="360"/>
                      <w:marBottom w:val="360"/>
                      <w:divBdr>
                        <w:top w:val="none" w:sz="0" w:space="0" w:color="auto"/>
                        <w:left w:val="none" w:sz="0" w:space="0" w:color="auto"/>
                        <w:bottom w:val="none" w:sz="0" w:space="0" w:color="auto"/>
                        <w:right w:val="none" w:sz="0" w:space="0" w:color="auto"/>
                      </w:divBdr>
                      <w:divsChild>
                        <w:div w:id="838429872">
                          <w:marLeft w:val="0"/>
                          <w:marRight w:val="0"/>
                          <w:marTop w:val="0"/>
                          <w:marBottom w:val="0"/>
                          <w:divBdr>
                            <w:top w:val="none" w:sz="0" w:space="0" w:color="auto"/>
                            <w:left w:val="none" w:sz="0" w:space="0" w:color="auto"/>
                            <w:bottom w:val="none" w:sz="0" w:space="0" w:color="auto"/>
                            <w:right w:val="none" w:sz="0" w:space="0" w:color="auto"/>
                          </w:divBdr>
                          <w:divsChild>
                            <w:div w:id="1825856726">
                              <w:marLeft w:val="0"/>
                              <w:marRight w:val="0"/>
                              <w:marTop w:val="0"/>
                              <w:marBottom w:val="0"/>
                              <w:divBdr>
                                <w:top w:val="none" w:sz="0" w:space="0" w:color="auto"/>
                                <w:left w:val="none" w:sz="0" w:space="0" w:color="auto"/>
                                <w:bottom w:val="none" w:sz="0" w:space="0" w:color="auto"/>
                                <w:right w:val="none" w:sz="0" w:space="0" w:color="auto"/>
                              </w:divBdr>
                              <w:divsChild>
                                <w:div w:id="1572235578">
                                  <w:marLeft w:val="0"/>
                                  <w:marRight w:val="0"/>
                                  <w:marTop w:val="0"/>
                                  <w:marBottom w:val="0"/>
                                  <w:divBdr>
                                    <w:top w:val="none" w:sz="0" w:space="0" w:color="auto"/>
                                    <w:left w:val="none" w:sz="0" w:space="0" w:color="auto"/>
                                    <w:bottom w:val="none" w:sz="0" w:space="0" w:color="auto"/>
                                    <w:right w:val="none" w:sz="0" w:space="0" w:color="auto"/>
                                  </w:divBdr>
                                  <w:divsChild>
                                    <w:div w:id="1853370991">
                                      <w:marLeft w:val="0"/>
                                      <w:marRight w:val="0"/>
                                      <w:marTop w:val="0"/>
                                      <w:marBottom w:val="0"/>
                                      <w:divBdr>
                                        <w:top w:val="none" w:sz="0" w:space="0" w:color="auto"/>
                                        <w:left w:val="none" w:sz="0" w:space="0" w:color="auto"/>
                                        <w:bottom w:val="none" w:sz="0" w:space="0" w:color="auto"/>
                                        <w:right w:val="none" w:sz="0" w:space="0" w:color="auto"/>
                                      </w:divBdr>
                                      <w:divsChild>
                                        <w:div w:id="925384588">
                                          <w:marLeft w:val="0"/>
                                          <w:marRight w:val="0"/>
                                          <w:marTop w:val="0"/>
                                          <w:marBottom w:val="0"/>
                                          <w:divBdr>
                                            <w:top w:val="none" w:sz="0" w:space="0" w:color="auto"/>
                                            <w:left w:val="none" w:sz="0" w:space="0" w:color="auto"/>
                                            <w:bottom w:val="none" w:sz="0" w:space="0" w:color="auto"/>
                                            <w:right w:val="none" w:sz="0" w:space="0" w:color="auto"/>
                                          </w:divBdr>
                                          <w:divsChild>
                                            <w:div w:id="11583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892275">
                              <w:marLeft w:val="0"/>
                              <w:marRight w:val="0"/>
                              <w:marTop w:val="75"/>
                              <w:marBottom w:val="0"/>
                              <w:divBdr>
                                <w:top w:val="none" w:sz="0" w:space="0" w:color="auto"/>
                                <w:left w:val="none" w:sz="0" w:space="0" w:color="auto"/>
                                <w:bottom w:val="none" w:sz="0" w:space="0" w:color="auto"/>
                                <w:right w:val="none" w:sz="0" w:space="0" w:color="auto"/>
                              </w:divBdr>
                              <w:divsChild>
                                <w:div w:id="620380456">
                                  <w:marLeft w:val="-15"/>
                                  <w:marRight w:val="-15"/>
                                  <w:marTop w:val="0"/>
                                  <w:marBottom w:val="0"/>
                                  <w:divBdr>
                                    <w:top w:val="none" w:sz="0" w:space="0" w:color="auto"/>
                                    <w:left w:val="none" w:sz="0" w:space="0" w:color="auto"/>
                                    <w:bottom w:val="none" w:sz="0" w:space="0" w:color="auto"/>
                                    <w:right w:val="none" w:sz="0" w:space="0" w:color="auto"/>
                                  </w:divBdr>
                                </w:div>
                                <w:div w:id="12412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93797">
                      <w:marLeft w:val="0"/>
                      <w:marRight w:val="0"/>
                      <w:marTop w:val="0"/>
                      <w:marBottom w:val="180"/>
                      <w:divBdr>
                        <w:top w:val="none" w:sz="0" w:space="0" w:color="auto"/>
                        <w:left w:val="none" w:sz="0" w:space="0" w:color="auto"/>
                        <w:bottom w:val="none" w:sz="0" w:space="0" w:color="auto"/>
                        <w:right w:val="none" w:sz="0" w:space="0" w:color="auto"/>
                      </w:divBdr>
                    </w:div>
                    <w:div w:id="402333960">
                      <w:marLeft w:val="0"/>
                      <w:marRight w:val="0"/>
                      <w:marTop w:val="0"/>
                      <w:marBottom w:val="180"/>
                      <w:divBdr>
                        <w:top w:val="none" w:sz="0" w:space="0" w:color="auto"/>
                        <w:left w:val="none" w:sz="0" w:space="0" w:color="auto"/>
                        <w:bottom w:val="none" w:sz="0" w:space="0" w:color="auto"/>
                        <w:right w:val="none" w:sz="0" w:space="0" w:color="auto"/>
                      </w:divBdr>
                    </w:div>
                    <w:div w:id="1269236210">
                      <w:marLeft w:val="0"/>
                      <w:marRight w:val="0"/>
                      <w:marTop w:val="0"/>
                      <w:marBottom w:val="180"/>
                      <w:divBdr>
                        <w:top w:val="none" w:sz="0" w:space="0" w:color="auto"/>
                        <w:left w:val="none" w:sz="0" w:space="0" w:color="auto"/>
                        <w:bottom w:val="none" w:sz="0" w:space="0" w:color="auto"/>
                        <w:right w:val="none" w:sz="0" w:space="0" w:color="auto"/>
                      </w:divBdr>
                    </w:div>
                    <w:div w:id="372727919">
                      <w:marLeft w:val="0"/>
                      <w:marRight w:val="0"/>
                      <w:marTop w:val="0"/>
                      <w:marBottom w:val="180"/>
                      <w:divBdr>
                        <w:top w:val="none" w:sz="0" w:space="0" w:color="auto"/>
                        <w:left w:val="none" w:sz="0" w:space="0" w:color="auto"/>
                        <w:bottom w:val="none" w:sz="0" w:space="0" w:color="auto"/>
                        <w:right w:val="none" w:sz="0" w:space="0" w:color="auto"/>
                      </w:divBdr>
                    </w:div>
                    <w:div w:id="546574988">
                      <w:marLeft w:val="0"/>
                      <w:marRight w:val="0"/>
                      <w:marTop w:val="0"/>
                      <w:marBottom w:val="180"/>
                      <w:divBdr>
                        <w:top w:val="none" w:sz="0" w:space="0" w:color="auto"/>
                        <w:left w:val="none" w:sz="0" w:space="0" w:color="auto"/>
                        <w:bottom w:val="none" w:sz="0" w:space="0" w:color="auto"/>
                        <w:right w:val="none" w:sz="0" w:space="0" w:color="auto"/>
                      </w:divBdr>
                    </w:div>
                    <w:div w:id="322508385">
                      <w:marLeft w:val="0"/>
                      <w:marRight w:val="0"/>
                      <w:marTop w:val="0"/>
                      <w:marBottom w:val="180"/>
                      <w:divBdr>
                        <w:top w:val="none" w:sz="0" w:space="0" w:color="auto"/>
                        <w:left w:val="none" w:sz="0" w:space="0" w:color="auto"/>
                        <w:bottom w:val="none" w:sz="0" w:space="0" w:color="auto"/>
                        <w:right w:val="none" w:sz="0" w:space="0" w:color="auto"/>
                      </w:divBdr>
                    </w:div>
                    <w:div w:id="68696524">
                      <w:marLeft w:val="0"/>
                      <w:marRight w:val="0"/>
                      <w:marTop w:val="0"/>
                      <w:marBottom w:val="180"/>
                      <w:divBdr>
                        <w:top w:val="none" w:sz="0" w:space="0" w:color="auto"/>
                        <w:left w:val="none" w:sz="0" w:space="0" w:color="auto"/>
                        <w:bottom w:val="none" w:sz="0" w:space="0" w:color="auto"/>
                        <w:right w:val="none" w:sz="0" w:space="0" w:color="auto"/>
                      </w:divBdr>
                    </w:div>
                    <w:div w:id="1322199954">
                      <w:marLeft w:val="0"/>
                      <w:marRight w:val="0"/>
                      <w:marTop w:val="0"/>
                      <w:marBottom w:val="180"/>
                      <w:divBdr>
                        <w:top w:val="none" w:sz="0" w:space="0" w:color="auto"/>
                        <w:left w:val="none" w:sz="0" w:space="0" w:color="auto"/>
                        <w:bottom w:val="none" w:sz="0" w:space="0" w:color="auto"/>
                        <w:right w:val="none" w:sz="0" w:space="0" w:color="auto"/>
                      </w:divBdr>
                    </w:div>
                    <w:div w:id="644160211">
                      <w:marLeft w:val="0"/>
                      <w:marRight w:val="0"/>
                      <w:marTop w:val="0"/>
                      <w:marBottom w:val="180"/>
                      <w:divBdr>
                        <w:top w:val="none" w:sz="0" w:space="0" w:color="auto"/>
                        <w:left w:val="none" w:sz="0" w:space="0" w:color="auto"/>
                        <w:bottom w:val="none" w:sz="0" w:space="0" w:color="auto"/>
                        <w:right w:val="none" w:sz="0" w:space="0" w:color="auto"/>
                      </w:divBdr>
                    </w:div>
                    <w:div w:id="832186441">
                      <w:marLeft w:val="0"/>
                      <w:marRight w:val="0"/>
                      <w:marTop w:val="0"/>
                      <w:marBottom w:val="180"/>
                      <w:divBdr>
                        <w:top w:val="none" w:sz="0" w:space="0" w:color="auto"/>
                        <w:left w:val="none" w:sz="0" w:space="0" w:color="auto"/>
                        <w:bottom w:val="none" w:sz="0" w:space="0" w:color="auto"/>
                        <w:right w:val="none" w:sz="0" w:space="0" w:color="auto"/>
                      </w:divBdr>
                    </w:div>
                    <w:div w:id="2068675119">
                      <w:marLeft w:val="0"/>
                      <w:marRight w:val="0"/>
                      <w:marTop w:val="0"/>
                      <w:marBottom w:val="180"/>
                      <w:divBdr>
                        <w:top w:val="none" w:sz="0" w:space="0" w:color="auto"/>
                        <w:left w:val="none" w:sz="0" w:space="0" w:color="auto"/>
                        <w:bottom w:val="none" w:sz="0" w:space="0" w:color="auto"/>
                        <w:right w:val="none" w:sz="0" w:space="0" w:color="auto"/>
                      </w:divBdr>
                    </w:div>
                    <w:div w:id="31924600">
                      <w:marLeft w:val="0"/>
                      <w:marRight w:val="0"/>
                      <w:marTop w:val="0"/>
                      <w:marBottom w:val="180"/>
                      <w:divBdr>
                        <w:top w:val="none" w:sz="0" w:space="0" w:color="auto"/>
                        <w:left w:val="none" w:sz="0" w:space="0" w:color="auto"/>
                        <w:bottom w:val="none" w:sz="0" w:space="0" w:color="auto"/>
                        <w:right w:val="none" w:sz="0" w:space="0" w:color="auto"/>
                      </w:divBdr>
                    </w:div>
                    <w:div w:id="2109884196">
                      <w:marLeft w:val="0"/>
                      <w:marRight w:val="0"/>
                      <w:marTop w:val="0"/>
                      <w:marBottom w:val="180"/>
                      <w:divBdr>
                        <w:top w:val="none" w:sz="0" w:space="0" w:color="auto"/>
                        <w:left w:val="none" w:sz="0" w:space="0" w:color="auto"/>
                        <w:bottom w:val="none" w:sz="0" w:space="0" w:color="auto"/>
                        <w:right w:val="none" w:sz="0" w:space="0" w:color="auto"/>
                      </w:divBdr>
                    </w:div>
                    <w:div w:id="1191144515">
                      <w:marLeft w:val="0"/>
                      <w:marRight w:val="0"/>
                      <w:marTop w:val="0"/>
                      <w:marBottom w:val="180"/>
                      <w:divBdr>
                        <w:top w:val="none" w:sz="0" w:space="0" w:color="auto"/>
                        <w:left w:val="none" w:sz="0" w:space="0" w:color="auto"/>
                        <w:bottom w:val="none" w:sz="0" w:space="0" w:color="auto"/>
                        <w:right w:val="none" w:sz="0" w:space="0" w:color="auto"/>
                      </w:divBdr>
                    </w:div>
                    <w:div w:id="1769346789">
                      <w:marLeft w:val="0"/>
                      <w:marRight w:val="0"/>
                      <w:marTop w:val="0"/>
                      <w:marBottom w:val="180"/>
                      <w:divBdr>
                        <w:top w:val="none" w:sz="0" w:space="0" w:color="auto"/>
                        <w:left w:val="none" w:sz="0" w:space="0" w:color="auto"/>
                        <w:bottom w:val="none" w:sz="0" w:space="0" w:color="auto"/>
                        <w:right w:val="none" w:sz="0" w:space="0" w:color="auto"/>
                      </w:divBdr>
                    </w:div>
                    <w:div w:id="1884246488">
                      <w:marLeft w:val="0"/>
                      <w:marRight w:val="0"/>
                      <w:marTop w:val="0"/>
                      <w:marBottom w:val="180"/>
                      <w:divBdr>
                        <w:top w:val="none" w:sz="0" w:space="0" w:color="auto"/>
                        <w:left w:val="none" w:sz="0" w:space="0" w:color="auto"/>
                        <w:bottom w:val="none" w:sz="0" w:space="0" w:color="auto"/>
                        <w:right w:val="none" w:sz="0" w:space="0" w:color="auto"/>
                      </w:divBdr>
                    </w:div>
                    <w:div w:id="1947343318">
                      <w:marLeft w:val="0"/>
                      <w:marRight w:val="0"/>
                      <w:marTop w:val="0"/>
                      <w:marBottom w:val="180"/>
                      <w:divBdr>
                        <w:top w:val="none" w:sz="0" w:space="0" w:color="auto"/>
                        <w:left w:val="none" w:sz="0" w:space="0" w:color="auto"/>
                        <w:bottom w:val="none" w:sz="0" w:space="0" w:color="auto"/>
                        <w:right w:val="none" w:sz="0" w:space="0" w:color="auto"/>
                      </w:divBdr>
                    </w:div>
                    <w:div w:id="6690611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4573542">
      <w:bodyDiv w:val="1"/>
      <w:marLeft w:val="0"/>
      <w:marRight w:val="0"/>
      <w:marTop w:val="0"/>
      <w:marBottom w:val="0"/>
      <w:divBdr>
        <w:top w:val="none" w:sz="0" w:space="0" w:color="auto"/>
        <w:left w:val="none" w:sz="0" w:space="0" w:color="auto"/>
        <w:bottom w:val="none" w:sz="0" w:space="0" w:color="auto"/>
        <w:right w:val="none" w:sz="0" w:space="0" w:color="auto"/>
      </w:divBdr>
      <w:divsChild>
        <w:div w:id="736443118">
          <w:marLeft w:val="0"/>
          <w:marRight w:val="0"/>
          <w:marTop w:val="0"/>
          <w:marBottom w:val="0"/>
          <w:divBdr>
            <w:top w:val="none" w:sz="0" w:space="0" w:color="auto"/>
            <w:left w:val="none" w:sz="0" w:space="0" w:color="auto"/>
            <w:bottom w:val="none" w:sz="0" w:space="0" w:color="auto"/>
            <w:right w:val="none" w:sz="0" w:space="0" w:color="auto"/>
          </w:divBdr>
          <w:divsChild>
            <w:div w:id="230234355">
              <w:marLeft w:val="0"/>
              <w:marRight w:val="0"/>
              <w:marTop w:val="0"/>
              <w:marBottom w:val="0"/>
              <w:divBdr>
                <w:top w:val="none" w:sz="0" w:space="0" w:color="auto"/>
                <w:left w:val="none" w:sz="0" w:space="0" w:color="auto"/>
                <w:bottom w:val="none" w:sz="0" w:space="0" w:color="auto"/>
                <w:right w:val="none" w:sz="0" w:space="0" w:color="auto"/>
              </w:divBdr>
              <w:divsChild>
                <w:div w:id="944578161">
                  <w:marLeft w:val="0"/>
                  <w:marRight w:val="0"/>
                  <w:marTop w:val="120"/>
                  <w:marBottom w:val="0"/>
                  <w:divBdr>
                    <w:top w:val="none" w:sz="0" w:space="0" w:color="auto"/>
                    <w:left w:val="none" w:sz="0" w:space="0" w:color="auto"/>
                    <w:bottom w:val="none" w:sz="0" w:space="0" w:color="auto"/>
                    <w:right w:val="none" w:sz="0" w:space="0" w:color="auto"/>
                  </w:divBdr>
                  <w:divsChild>
                    <w:div w:id="34238633">
                      <w:marLeft w:val="0"/>
                      <w:marRight w:val="0"/>
                      <w:marTop w:val="0"/>
                      <w:marBottom w:val="0"/>
                      <w:divBdr>
                        <w:top w:val="none" w:sz="0" w:space="0" w:color="auto"/>
                        <w:left w:val="none" w:sz="0" w:space="0" w:color="auto"/>
                        <w:bottom w:val="none" w:sz="0" w:space="0" w:color="auto"/>
                        <w:right w:val="none" w:sz="0" w:space="0" w:color="auto"/>
                      </w:divBdr>
                    </w:div>
                  </w:divsChild>
                </w:div>
                <w:div w:id="1534222867">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558129746">
          <w:marLeft w:val="0"/>
          <w:marRight w:val="0"/>
          <w:marTop w:val="0"/>
          <w:marBottom w:val="0"/>
          <w:divBdr>
            <w:top w:val="none" w:sz="0" w:space="0" w:color="auto"/>
            <w:left w:val="none" w:sz="0" w:space="0" w:color="auto"/>
            <w:bottom w:val="none" w:sz="0" w:space="0" w:color="auto"/>
            <w:right w:val="none" w:sz="0" w:space="0" w:color="auto"/>
          </w:divBdr>
          <w:divsChild>
            <w:div w:id="468211413">
              <w:marLeft w:val="0"/>
              <w:marRight w:val="0"/>
              <w:marTop w:val="0"/>
              <w:marBottom w:val="0"/>
              <w:divBdr>
                <w:top w:val="none" w:sz="0" w:space="0" w:color="auto"/>
                <w:left w:val="none" w:sz="0" w:space="0" w:color="auto"/>
                <w:bottom w:val="none" w:sz="0" w:space="0" w:color="auto"/>
                <w:right w:val="none" w:sz="0" w:space="0" w:color="auto"/>
              </w:divBdr>
              <w:divsChild>
                <w:div w:id="837112677">
                  <w:marLeft w:val="0"/>
                  <w:marRight w:val="0"/>
                  <w:marTop w:val="0"/>
                  <w:marBottom w:val="360"/>
                  <w:divBdr>
                    <w:top w:val="none" w:sz="0" w:space="0" w:color="auto"/>
                    <w:left w:val="none" w:sz="0" w:space="0" w:color="auto"/>
                    <w:bottom w:val="none" w:sz="0" w:space="0" w:color="auto"/>
                    <w:right w:val="none" w:sz="0" w:space="0" w:color="auto"/>
                  </w:divBdr>
                  <w:divsChild>
                    <w:div w:id="630325868">
                      <w:marLeft w:val="0"/>
                      <w:marRight w:val="0"/>
                      <w:marTop w:val="0"/>
                      <w:marBottom w:val="0"/>
                      <w:divBdr>
                        <w:top w:val="none" w:sz="0" w:space="0" w:color="auto"/>
                        <w:left w:val="none" w:sz="0" w:space="0" w:color="auto"/>
                        <w:bottom w:val="none" w:sz="0" w:space="0" w:color="auto"/>
                        <w:right w:val="none" w:sz="0" w:space="0" w:color="auto"/>
                      </w:divBdr>
                      <w:divsChild>
                        <w:div w:id="1442069492">
                          <w:marLeft w:val="0"/>
                          <w:marRight w:val="0"/>
                          <w:marTop w:val="0"/>
                          <w:marBottom w:val="0"/>
                          <w:divBdr>
                            <w:top w:val="none" w:sz="0" w:space="0" w:color="auto"/>
                            <w:left w:val="none" w:sz="0" w:space="0" w:color="auto"/>
                            <w:bottom w:val="none" w:sz="0" w:space="0" w:color="auto"/>
                            <w:right w:val="none" w:sz="0" w:space="0" w:color="auto"/>
                          </w:divBdr>
                        </w:div>
                      </w:divsChild>
                    </w:div>
                    <w:div w:id="1981959772">
                      <w:marLeft w:val="0"/>
                      <w:marRight w:val="0"/>
                      <w:marTop w:val="75"/>
                      <w:marBottom w:val="0"/>
                      <w:divBdr>
                        <w:top w:val="none" w:sz="0" w:space="0" w:color="auto"/>
                        <w:left w:val="none" w:sz="0" w:space="0" w:color="auto"/>
                        <w:bottom w:val="none" w:sz="0" w:space="0" w:color="auto"/>
                        <w:right w:val="none" w:sz="0" w:space="0" w:color="auto"/>
                      </w:divBdr>
                    </w:div>
                  </w:divsChild>
                </w:div>
                <w:div w:id="959920696">
                  <w:marLeft w:val="0"/>
                  <w:marRight w:val="0"/>
                  <w:marTop w:val="0"/>
                  <w:marBottom w:val="0"/>
                  <w:divBdr>
                    <w:top w:val="none" w:sz="0" w:space="0" w:color="auto"/>
                    <w:left w:val="none" w:sz="0" w:space="0" w:color="auto"/>
                    <w:bottom w:val="none" w:sz="0" w:space="0" w:color="auto"/>
                    <w:right w:val="none" w:sz="0" w:space="0" w:color="auto"/>
                  </w:divBdr>
                  <w:divsChild>
                    <w:div w:id="307783514">
                      <w:marLeft w:val="0"/>
                      <w:marRight w:val="0"/>
                      <w:marTop w:val="0"/>
                      <w:marBottom w:val="360"/>
                      <w:divBdr>
                        <w:top w:val="none" w:sz="0" w:space="0" w:color="auto"/>
                        <w:left w:val="none" w:sz="0" w:space="0" w:color="auto"/>
                        <w:bottom w:val="none" w:sz="0" w:space="0" w:color="auto"/>
                        <w:right w:val="none" w:sz="0" w:space="0" w:color="auto"/>
                      </w:divBdr>
                      <w:divsChild>
                        <w:div w:id="537276805">
                          <w:marLeft w:val="0"/>
                          <w:marRight w:val="0"/>
                          <w:marTop w:val="0"/>
                          <w:marBottom w:val="0"/>
                          <w:divBdr>
                            <w:top w:val="none" w:sz="0" w:space="0" w:color="auto"/>
                            <w:left w:val="none" w:sz="0" w:space="0" w:color="auto"/>
                            <w:bottom w:val="single" w:sz="6" w:space="0" w:color="D0D0D0"/>
                            <w:right w:val="none" w:sz="0" w:space="0" w:color="auto"/>
                          </w:divBdr>
                        </w:div>
                        <w:div w:id="637078909">
                          <w:marLeft w:val="0"/>
                          <w:marRight w:val="0"/>
                          <w:marTop w:val="0"/>
                          <w:marBottom w:val="0"/>
                          <w:divBdr>
                            <w:top w:val="none" w:sz="0" w:space="0" w:color="auto"/>
                            <w:left w:val="none" w:sz="0" w:space="0" w:color="auto"/>
                            <w:bottom w:val="none" w:sz="0" w:space="0" w:color="auto"/>
                            <w:right w:val="none" w:sz="0" w:space="0" w:color="auto"/>
                          </w:divBdr>
                        </w:div>
                      </w:divsChild>
                    </w:div>
                    <w:div w:id="2115324137">
                      <w:marLeft w:val="0"/>
                      <w:marRight w:val="0"/>
                      <w:marTop w:val="0"/>
                      <w:marBottom w:val="180"/>
                      <w:divBdr>
                        <w:top w:val="none" w:sz="0" w:space="0" w:color="auto"/>
                        <w:left w:val="none" w:sz="0" w:space="0" w:color="auto"/>
                        <w:bottom w:val="none" w:sz="0" w:space="0" w:color="auto"/>
                        <w:right w:val="none" w:sz="0" w:space="0" w:color="auto"/>
                      </w:divBdr>
                    </w:div>
                    <w:div w:id="828714761">
                      <w:marLeft w:val="0"/>
                      <w:marRight w:val="0"/>
                      <w:marTop w:val="0"/>
                      <w:marBottom w:val="180"/>
                      <w:divBdr>
                        <w:top w:val="none" w:sz="0" w:space="0" w:color="auto"/>
                        <w:left w:val="none" w:sz="0" w:space="0" w:color="auto"/>
                        <w:bottom w:val="none" w:sz="0" w:space="0" w:color="auto"/>
                        <w:right w:val="none" w:sz="0" w:space="0" w:color="auto"/>
                      </w:divBdr>
                    </w:div>
                    <w:div w:id="1332753020">
                      <w:marLeft w:val="0"/>
                      <w:marRight w:val="0"/>
                      <w:marTop w:val="360"/>
                      <w:marBottom w:val="360"/>
                      <w:divBdr>
                        <w:top w:val="none" w:sz="0" w:space="0" w:color="auto"/>
                        <w:left w:val="none" w:sz="0" w:space="0" w:color="auto"/>
                        <w:bottom w:val="none" w:sz="0" w:space="0" w:color="auto"/>
                        <w:right w:val="none" w:sz="0" w:space="0" w:color="auto"/>
                      </w:divBdr>
                      <w:divsChild>
                        <w:div w:id="1868717208">
                          <w:marLeft w:val="0"/>
                          <w:marRight w:val="0"/>
                          <w:marTop w:val="0"/>
                          <w:marBottom w:val="0"/>
                          <w:divBdr>
                            <w:top w:val="none" w:sz="0" w:space="0" w:color="auto"/>
                            <w:left w:val="none" w:sz="0" w:space="0" w:color="auto"/>
                            <w:bottom w:val="none" w:sz="0" w:space="0" w:color="auto"/>
                            <w:right w:val="none" w:sz="0" w:space="0" w:color="auto"/>
                          </w:divBdr>
                          <w:divsChild>
                            <w:div w:id="20851822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9426112">
                      <w:marLeft w:val="0"/>
                      <w:marRight w:val="0"/>
                      <w:marTop w:val="0"/>
                      <w:marBottom w:val="180"/>
                      <w:divBdr>
                        <w:top w:val="none" w:sz="0" w:space="0" w:color="auto"/>
                        <w:left w:val="none" w:sz="0" w:space="0" w:color="auto"/>
                        <w:bottom w:val="none" w:sz="0" w:space="0" w:color="auto"/>
                        <w:right w:val="none" w:sz="0" w:space="0" w:color="auto"/>
                      </w:divBdr>
                    </w:div>
                    <w:div w:id="1132214510">
                      <w:marLeft w:val="0"/>
                      <w:marRight w:val="0"/>
                      <w:marTop w:val="0"/>
                      <w:marBottom w:val="180"/>
                      <w:divBdr>
                        <w:top w:val="none" w:sz="0" w:space="0" w:color="auto"/>
                        <w:left w:val="none" w:sz="0" w:space="0" w:color="auto"/>
                        <w:bottom w:val="none" w:sz="0" w:space="0" w:color="auto"/>
                        <w:right w:val="none" w:sz="0" w:space="0" w:color="auto"/>
                      </w:divBdr>
                    </w:div>
                    <w:div w:id="146820747">
                      <w:marLeft w:val="0"/>
                      <w:marRight w:val="0"/>
                      <w:marTop w:val="0"/>
                      <w:marBottom w:val="180"/>
                      <w:divBdr>
                        <w:top w:val="none" w:sz="0" w:space="0" w:color="auto"/>
                        <w:left w:val="none" w:sz="0" w:space="0" w:color="auto"/>
                        <w:bottom w:val="none" w:sz="0" w:space="0" w:color="auto"/>
                        <w:right w:val="none" w:sz="0" w:space="0" w:color="auto"/>
                      </w:divBdr>
                    </w:div>
                    <w:div w:id="2121800669">
                      <w:marLeft w:val="0"/>
                      <w:marRight w:val="0"/>
                      <w:marTop w:val="360"/>
                      <w:marBottom w:val="360"/>
                      <w:divBdr>
                        <w:top w:val="none" w:sz="0" w:space="0" w:color="auto"/>
                        <w:left w:val="none" w:sz="0" w:space="0" w:color="auto"/>
                        <w:bottom w:val="none" w:sz="0" w:space="0" w:color="auto"/>
                        <w:right w:val="none" w:sz="0" w:space="0" w:color="auto"/>
                      </w:divBdr>
                      <w:divsChild>
                        <w:div w:id="1982076132">
                          <w:marLeft w:val="0"/>
                          <w:marRight w:val="0"/>
                          <w:marTop w:val="0"/>
                          <w:marBottom w:val="0"/>
                          <w:divBdr>
                            <w:top w:val="none" w:sz="0" w:space="0" w:color="auto"/>
                            <w:left w:val="none" w:sz="0" w:space="0" w:color="auto"/>
                            <w:bottom w:val="none" w:sz="0" w:space="0" w:color="auto"/>
                            <w:right w:val="none" w:sz="0" w:space="0" w:color="auto"/>
                          </w:divBdr>
                          <w:divsChild>
                            <w:div w:id="13403058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36979478">
                      <w:marLeft w:val="0"/>
                      <w:marRight w:val="0"/>
                      <w:marTop w:val="0"/>
                      <w:marBottom w:val="180"/>
                      <w:divBdr>
                        <w:top w:val="none" w:sz="0" w:space="0" w:color="auto"/>
                        <w:left w:val="none" w:sz="0" w:space="0" w:color="auto"/>
                        <w:bottom w:val="none" w:sz="0" w:space="0" w:color="auto"/>
                        <w:right w:val="none" w:sz="0" w:space="0" w:color="auto"/>
                      </w:divBdr>
                    </w:div>
                    <w:div w:id="667367676">
                      <w:marLeft w:val="0"/>
                      <w:marRight w:val="0"/>
                      <w:marTop w:val="0"/>
                      <w:marBottom w:val="0"/>
                      <w:divBdr>
                        <w:top w:val="none" w:sz="0" w:space="0" w:color="auto"/>
                        <w:left w:val="none" w:sz="0" w:space="0" w:color="auto"/>
                        <w:bottom w:val="none" w:sz="0" w:space="0" w:color="auto"/>
                        <w:right w:val="none" w:sz="0" w:space="0" w:color="auto"/>
                      </w:divBdr>
                      <w:divsChild>
                        <w:div w:id="817575757">
                          <w:marLeft w:val="0"/>
                          <w:marRight w:val="0"/>
                          <w:marTop w:val="0"/>
                          <w:marBottom w:val="0"/>
                          <w:divBdr>
                            <w:top w:val="none" w:sz="0" w:space="0" w:color="auto"/>
                            <w:left w:val="none" w:sz="0" w:space="0" w:color="auto"/>
                            <w:bottom w:val="none" w:sz="0" w:space="0" w:color="auto"/>
                            <w:right w:val="none" w:sz="0" w:space="0" w:color="auto"/>
                          </w:divBdr>
                        </w:div>
                      </w:divsChild>
                    </w:div>
                    <w:div w:id="944072377">
                      <w:marLeft w:val="0"/>
                      <w:marRight w:val="0"/>
                      <w:marTop w:val="60"/>
                      <w:marBottom w:val="0"/>
                      <w:divBdr>
                        <w:top w:val="none" w:sz="0" w:space="0" w:color="auto"/>
                        <w:left w:val="none" w:sz="0" w:space="0" w:color="auto"/>
                        <w:bottom w:val="none" w:sz="0" w:space="0" w:color="auto"/>
                        <w:right w:val="none" w:sz="0" w:space="0" w:color="auto"/>
                      </w:divBdr>
                    </w:div>
                    <w:div w:id="1873641012">
                      <w:marLeft w:val="0"/>
                      <w:marRight w:val="0"/>
                      <w:marTop w:val="0"/>
                      <w:marBottom w:val="180"/>
                      <w:divBdr>
                        <w:top w:val="none" w:sz="0" w:space="0" w:color="auto"/>
                        <w:left w:val="none" w:sz="0" w:space="0" w:color="auto"/>
                        <w:bottom w:val="none" w:sz="0" w:space="0" w:color="auto"/>
                        <w:right w:val="none" w:sz="0" w:space="0" w:color="auto"/>
                      </w:divBdr>
                    </w:div>
                    <w:div w:id="1207330604">
                      <w:marLeft w:val="0"/>
                      <w:marRight w:val="0"/>
                      <w:marTop w:val="0"/>
                      <w:marBottom w:val="180"/>
                      <w:divBdr>
                        <w:top w:val="none" w:sz="0" w:space="0" w:color="auto"/>
                        <w:left w:val="none" w:sz="0" w:space="0" w:color="auto"/>
                        <w:bottom w:val="none" w:sz="0" w:space="0" w:color="auto"/>
                        <w:right w:val="none" w:sz="0" w:space="0" w:color="auto"/>
                      </w:divBdr>
                    </w:div>
                    <w:div w:id="787092641">
                      <w:marLeft w:val="0"/>
                      <w:marRight w:val="0"/>
                      <w:marTop w:val="0"/>
                      <w:marBottom w:val="180"/>
                      <w:divBdr>
                        <w:top w:val="none" w:sz="0" w:space="0" w:color="auto"/>
                        <w:left w:val="none" w:sz="0" w:space="0" w:color="auto"/>
                        <w:bottom w:val="none" w:sz="0" w:space="0" w:color="auto"/>
                        <w:right w:val="none" w:sz="0" w:space="0" w:color="auto"/>
                      </w:divBdr>
                    </w:div>
                    <w:div w:id="124201846">
                      <w:marLeft w:val="0"/>
                      <w:marRight w:val="0"/>
                      <w:marTop w:val="360"/>
                      <w:marBottom w:val="360"/>
                      <w:divBdr>
                        <w:top w:val="none" w:sz="0" w:space="0" w:color="auto"/>
                        <w:left w:val="none" w:sz="0" w:space="0" w:color="auto"/>
                        <w:bottom w:val="none" w:sz="0" w:space="0" w:color="auto"/>
                        <w:right w:val="none" w:sz="0" w:space="0" w:color="auto"/>
                      </w:divBdr>
                      <w:divsChild>
                        <w:div w:id="2064450971">
                          <w:marLeft w:val="0"/>
                          <w:marRight w:val="0"/>
                          <w:marTop w:val="0"/>
                          <w:marBottom w:val="0"/>
                          <w:divBdr>
                            <w:top w:val="none" w:sz="0" w:space="0" w:color="auto"/>
                            <w:left w:val="none" w:sz="0" w:space="0" w:color="auto"/>
                            <w:bottom w:val="none" w:sz="0" w:space="0" w:color="auto"/>
                            <w:right w:val="none" w:sz="0" w:space="0" w:color="auto"/>
                          </w:divBdr>
                          <w:divsChild>
                            <w:div w:id="17773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2276">
                      <w:marLeft w:val="0"/>
                      <w:marRight w:val="0"/>
                      <w:marTop w:val="0"/>
                      <w:marBottom w:val="180"/>
                      <w:divBdr>
                        <w:top w:val="none" w:sz="0" w:space="0" w:color="auto"/>
                        <w:left w:val="none" w:sz="0" w:space="0" w:color="auto"/>
                        <w:bottom w:val="none" w:sz="0" w:space="0" w:color="auto"/>
                        <w:right w:val="none" w:sz="0" w:space="0" w:color="auto"/>
                      </w:divBdr>
                    </w:div>
                    <w:div w:id="1364209286">
                      <w:marLeft w:val="0"/>
                      <w:marRight w:val="0"/>
                      <w:marTop w:val="0"/>
                      <w:marBottom w:val="180"/>
                      <w:divBdr>
                        <w:top w:val="none" w:sz="0" w:space="0" w:color="auto"/>
                        <w:left w:val="none" w:sz="0" w:space="0" w:color="auto"/>
                        <w:bottom w:val="none" w:sz="0" w:space="0" w:color="auto"/>
                        <w:right w:val="none" w:sz="0" w:space="0" w:color="auto"/>
                      </w:divBdr>
                    </w:div>
                    <w:div w:id="1824854559">
                      <w:marLeft w:val="0"/>
                      <w:marRight w:val="0"/>
                      <w:marTop w:val="0"/>
                      <w:marBottom w:val="180"/>
                      <w:divBdr>
                        <w:top w:val="none" w:sz="0" w:space="0" w:color="auto"/>
                        <w:left w:val="none" w:sz="0" w:space="0" w:color="auto"/>
                        <w:bottom w:val="none" w:sz="0" w:space="0" w:color="auto"/>
                        <w:right w:val="none" w:sz="0" w:space="0" w:color="auto"/>
                      </w:divBdr>
                    </w:div>
                    <w:div w:id="585573116">
                      <w:marLeft w:val="0"/>
                      <w:marRight w:val="0"/>
                      <w:marTop w:val="0"/>
                      <w:marBottom w:val="0"/>
                      <w:divBdr>
                        <w:top w:val="none" w:sz="0" w:space="0" w:color="auto"/>
                        <w:left w:val="none" w:sz="0" w:space="0" w:color="auto"/>
                        <w:bottom w:val="none" w:sz="0" w:space="0" w:color="auto"/>
                        <w:right w:val="none" w:sz="0" w:space="0" w:color="auto"/>
                      </w:divBdr>
                      <w:divsChild>
                        <w:div w:id="900598389">
                          <w:marLeft w:val="0"/>
                          <w:marRight w:val="0"/>
                          <w:marTop w:val="0"/>
                          <w:marBottom w:val="0"/>
                          <w:divBdr>
                            <w:top w:val="none" w:sz="0" w:space="0" w:color="auto"/>
                            <w:left w:val="none" w:sz="0" w:space="0" w:color="auto"/>
                            <w:bottom w:val="none" w:sz="0" w:space="0" w:color="auto"/>
                            <w:right w:val="none" w:sz="0" w:space="0" w:color="auto"/>
                          </w:divBdr>
                        </w:div>
                      </w:divsChild>
                    </w:div>
                    <w:div w:id="915280839">
                      <w:marLeft w:val="0"/>
                      <w:marRight w:val="0"/>
                      <w:marTop w:val="60"/>
                      <w:marBottom w:val="0"/>
                      <w:divBdr>
                        <w:top w:val="none" w:sz="0" w:space="0" w:color="auto"/>
                        <w:left w:val="none" w:sz="0" w:space="0" w:color="auto"/>
                        <w:bottom w:val="none" w:sz="0" w:space="0" w:color="auto"/>
                        <w:right w:val="none" w:sz="0" w:space="0" w:color="auto"/>
                      </w:divBdr>
                    </w:div>
                    <w:div w:id="1381056556">
                      <w:marLeft w:val="0"/>
                      <w:marRight w:val="0"/>
                      <w:marTop w:val="0"/>
                      <w:marBottom w:val="180"/>
                      <w:divBdr>
                        <w:top w:val="none" w:sz="0" w:space="0" w:color="auto"/>
                        <w:left w:val="none" w:sz="0" w:space="0" w:color="auto"/>
                        <w:bottom w:val="none" w:sz="0" w:space="0" w:color="auto"/>
                        <w:right w:val="none" w:sz="0" w:space="0" w:color="auto"/>
                      </w:divBdr>
                    </w:div>
                    <w:div w:id="2025588053">
                      <w:marLeft w:val="0"/>
                      <w:marRight w:val="0"/>
                      <w:marTop w:val="0"/>
                      <w:marBottom w:val="180"/>
                      <w:divBdr>
                        <w:top w:val="none" w:sz="0" w:space="0" w:color="auto"/>
                        <w:left w:val="none" w:sz="0" w:space="0" w:color="auto"/>
                        <w:bottom w:val="none" w:sz="0" w:space="0" w:color="auto"/>
                        <w:right w:val="none" w:sz="0" w:space="0" w:color="auto"/>
                      </w:divBdr>
                    </w:div>
                    <w:div w:id="478621904">
                      <w:marLeft w:val="0"/>
                      <w:marRight w:val="0"/>
                      <w:marTop w:val="0"/>
                      <w:marBottom w:val="180"/>
                      <w:divBdr>
                        <w:top w:val="none" w:sz="0" w:space="0" w:color="auto"/>
                        <w:left w:val="none" w:sz="0" w:space="0" w:color="auto"/>
                        <w:bottom w:val="none" w:sz="0" w:space="0" w:color="auto"/>
                        <w:right w:val="none" w:sz="0" w:space="0" w:color="auto"/>
                      </w:divBdr>
                    </w:div>
                    <w:div w:id="945887547">
                      <w:marLeft w:val="0"/>
                      <w:marRight w:val="0"/>
                      <w:marTop w:val="0"/>
                      <w:marBottom w:val="180"/>
                      <w:divBdr>
                        <w:top w:val="none" w:sz="0" w:space="0" w:color="auto"/>
                        <w:left w:val="none" w:sz="0" w:space="0" w:color="auto"/>
                        <w:bottom w:val="none" w:sz="0" w:space="0" w:color="auto"/>
                        <w:right w:val="none" w:sz="0" w:space="0" w:color="auto"/>
                      </w:divBdr>
                    </w:div>
                    <w:div w:id="1893885627">
                      <w:marLeft w:val="0"/>
                      <w:marRight w:val="0"/>
                      <w:marTop w:val="0"/>
                      <w:marBottom w:val="180"/>
                      <w:divBdr>
                        <w:top w:val="none" w:sz="0" w:space="0" w:color="auto"/>
                        <w:left w:val="none" w:sz="0" w:space="0" w:color="auto"/>
                        <w:bottom w:val="none" w:sz="0" w:space="0" w:color="auto"/>
                        <w:right w:val="none" w:sz="0" w:space="0" w:color="auto"/>
                      </w:divBdr>
                    </w:div>
                    <w:div w:id="1078671783">
                      <w:marLeft w:val="0"/>
                      <w:marRight w:val="0"/>
                      <w:marTop w:val="0"/>
                      <w:marBottom w:val="180"/>
                      <w:divBdr>
                        <w:top w:val="none" w:sz="0" w:space="0" w:color="auto"/>
                        <w:left w:val="none" w:sz="0" w:space="0" w:color="auto"/>
                        <w:bottom w:val="none" w:sz="0" w:space="0" w:color="auto"/>
                        <w:right w:val="none" w:sz="0" w:space="0" w:color="auto"/>
                      </w:divBdr>
                    </w:div>
                    <w:div w:id="1279141235">
                      <w:marLeft w:val="0"/>
                      <w:marRight w:val="0"/>
                      <w:marTop w:val="0"/>
                      <w:marBottom w:val="180"/>
                      <w:divBdr>
                        <w:top w:val="none" w:sz="0" w:space="0" w:color="auto"/>
                        <w:left w:val="none" w:sz="0" w:space="0" w:color="auto"/>
                        <w:bottom w:val="none" w:sz="0" w:space="0" w:color="auto"/>
                        <w:right w:val="none" w:sz="0" w:space="0" w:color="auto"/>
                      </w:divBdr>
                    </w:div>
                    <w:div w:id="7984980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0391234">
      <w:bodyDiv w:val="1"/>
      <w:marLeft w:val="0"/>
      <w:marRight w:val="0"/>
      <w:marTop w:val="0"/>
      <w:marBottom w:val="0"/>
      <w:divBdr>
        <w:top w:val="none" w:sz="0" w:space="0" w:color="auto"/>
        <w:left w:val="none" w:sz="0" w:space="0" w:color="auto"/>
        <w:bottom w:val="none" w:sz="0" w:space="0" w:color="auto"/>
        <w:right w:val="none" w:sz="0" w:space="0" w:color="auto"/>
      </w:divBdr>
      <w:divsChild>
        <w:div w:id="1572227521">
          <w:marLeft w:val="0"/>
          <w:marRight w:val="0"/>
          <w:marTop w:val="0"/>
          <w:marBottom w:val="0"/>
          <w:divBdr>
            <w:top w:val="none" w:sz="0" w:space="0" w:color="auto"/>
            <w:left w:val="none" w:sz="0" w:space="0" w:color="auto"/>
            <w:bottom w:val="none" w:sz="0" w:space="0" w:color="auto"/>
            <w:right w:val="none" w:sz="0" w:space="0" w:color="auto"/>
          </w:divBdr>
          <w:divsChild>
            <w:div w:id="429549154">
              <w:marLeft w:val="0"/>
              <w:marRight w:val="0"/>
              <w:marTop w:val="0"/>
              <w:marBottom w:val="0"/>
              <w:divBdr>
                <w:top w:val="none" w:sz="0" w:space="0" w:color="auto"/>
                <w:left w:val="none" w:sz="0" w:space="0" w:color="auto"/>
                <w:bottom w:val="none" w:sz="0" w:space="0" w:color="auto"/>
                <w:right w:val="none" w:sz="0" w:space="0" w:color="auto"/>
              </w:divBdr>
              <w:divsChild>
                <w:div w:id="1894270244">
                  <w:marLeft w:val="0"/>
                  <w:marRight w:val="0"/>
                  <w:marTop w:val="120"/>
                  <w:marBottom w:val="0"/>
                  <w:divBdr>
                    <w:top w:val="none" w:sz="0" w:space="0" w:color="auto"/>
                    <w:left w:val="none" w:sz="0" w:space="0" w:color="auto"/>
                    <w:bottom w:val="none" w:sz="0" w:space="0" w:color="auto"/>
                    <w:right w:val="none" w:sz="0" w:space="0" w:color="auto"/>
                  </w:divBdr>
                  <w:divsChild>
                    <w:div w:id="8670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79195">
          <w:marLeft w:val="0"/>
          <w:marRight w:val="0"/>
          <w:marTop w:val="0"/>
          <w:marBottom w:val="0"/>
          <w:divBdr>
            <w:top w:val="none" w:sz="0" w:space="0" w:color="auto"/>
            <w:left w:val="none" w:sz="0" w:space="0" w:color="auto"/>
            <w:bottom w:val="none" w:sz="0" w:space="0" w:color="auto"/>
            <w:right w:val="none" w:sz="0" w:space="0" w:color="auto"/>
          </w:divBdr>
          <w:divsChild>
            <w:div w:id="1985306047">
              <w:marLeft w:val="0"/>
              <w:marRight w:val="0"/>
              <w:marTop w:val="0"/>
              <w:marBottom w:val="0"/>
              <w:divBdr>
                <w:top w:val="none" w:sz="0" w:space="0" w:color="auto"/>
                <w:left w:val="none" w:sz="0" w:space="0" w:color="auto"/>
                <w:bottom w:val="none" w:sz="0" w:space="0" w:color="auto"/>
                <w:right w:val="none" w:sz="0" w:space="0" w:color="auto"/>
              </w:divBdr>
              <w:divsChild>
                <w:div w:id="999967322">
                  <w:marLeft w:val="0"/>
                  <w:marRight w:val="0"/>
                  <w:marTop w:val="0"/>
                  <w:marBottom w:val="360"/>
                  <w:divBdr>
                    <w:top w:val="none" w:sz="0" w:space="0" w:color="auto"/>
                    <w:left w:val="none" w:sz="0" w:space="0" w:color="auto"/>
                    <w:bottom w:val="none" w:sz="0" w:space="0" w:color="auto"/>
                    <w:right w:val="none" w:sz="0" w:space="0" w:color="auto"/>
                  </w:divBdr>
                  <w:divsChild>
                    <w:div w:id="437454028">
                      <w:marLeft w:val="0"/>
                      <w:marRight w:val="0"/>
                      <w:marTop w:val="0"/>
                      <w:marBottom w:val="0"/>
                      <w:divBdr>
                        <w:top w:val="none" w:sz="0" w:space="0" w:color="auto"/>
                        <w:left w:val="none" w:sz="0" w:space="0" w:color="auto"/>
                        <w:bottom w:val="none" w:sz="0" w:space="0" w:color="auto"/>
                        <w:right w:val="none" w:sz="0" w:space="0" w:color="auto"/>
                      </w:divBdr>
                      <w:divsChild>
                        <w:div w:id="767655081">
                          <w:marLeft w:val="0"/>
                          <w:marRight w:val="0"/>
                          <w:marTop w:val="0"/>
                          <w:marBottom w:val="0"/>
                          <w:divBdr>
                            <w:top w:val="none" w:sz="0" w:space="0" w:color="auto"/>
                            <w:left w:val="none" w:sz="0" w:space="0" w:color="auto"/>
                            <w:bottom w:val="none" w:sz="0" w:space="0" w:color="auto"/>
                            <w:right w:val="none" w:sz="0" w:space="0" w:color="auto"/>
                          </w:divBdr>
                          <w:divsChild>
                            <w:div w:id="63992110">
                              <w:marLeft w:val="0"/>
                              <w:marRight w:val="0"/>
                              <w:marTop w:val="0"/>
                              <w:marBottom w:val="0"/>
                              <w:divBdr>
                                <w:top w:val="none" w:sz="0" w:space="0" w:color="auto"/>
                                <w:left w:val="none" w:sz="0" w:space="0" w:color="auto"/>
                                <w:bottom w:val="none" w:sz="0" w:space="0" w:color="auto"/>
                                <w:right w:val="none" w:sz="0" w:space="0" w:color="auto"/>
                              </w:divBdr>
                              <w:divsChild>
                                <w:div w:id="1796413665">
                                  <w:marLeft w:val="0"/>
                                  <w:marRight w:val="0"/>
                                  <w:marTop w:val="0"/>
                                  <w:marBottom w:val="0"/>
                                  <w:divBdr>
                                    <w:top w:val="none" w:sz="0" w:space="0" w:color="auto"/>
                                    <w:left w:val="none" w:sz="0" w:space="0" w:color="auto"/>
                                    <w:bottom w:val="none" w:sz="0" w:space="0" w:color="auto"/>
                                    <w:right w:val="none" w:sz="0" w:space="0" w:color="auto"/>
                                  </w:divBdr>
                                  <w:divsChild>
                                    <w:div w:id="5437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237891">
                      <w:marLeft w:val="0"/>
                      <w:marRight w:val="0"/>
                      <w:marTop w:val="75"/>
                      <w:marBottom w:val="0"/>
                      <w:divBdr>
                        <w:top w:val="none" w:sz="0" w:space="0" w:color="auto"/>
                        <w:left w:val="none" w:sz="0" w:space="0" w:color="auto"/>
                        <w:bottom w:val="none" w:sz="0" w:space="0" w:color="auto"/>
                        <w:right w:val="none" w:sz="0" w:space="0" w:color="auto"/>
                      </w:divBdr>
                      <w:divsChild>
                        <w:div w:id="51858182">
                          <w:marLeft w:val="-15"/>
                          <w:marRight w:val="-15"/>
                          <w:marTop w:val="0"/>
                          <w:marBottom w:val="0"/>
                          <w:divBdr>
                            <w:top w:val="none" w:sz="0" w:space="0" w:color="auto"/>
                            <w:left w:val="none" w:sz="0" w:space="0" w:color="auto"/>
                            <w:bottom w:val="none" w:sz="0" w:space="0" w:color="auto"/>
                            <w:right w:val="none" w:sz="0" w:space="0" w:color="auto"/>
                          </w:divBdr>
                        </w:div>
                        <w:div w:id="8924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170">
                  <w:marLeft w:val="0"/>
                  <w:marRight w:val="0"/>
                  <w:marTop w:val="0"/>
                  <w:marBottom w:val="0"/>
                  <w:divBdr>
                    <w:top w:val="none" w:sz="0" w:space="0" w:color="auto"/>
                    <w:left w:val="none" w:sz="0" w:space="0" w:color="auto"/>
                    <w:bottom w:val="none" w:sz="0" w:space="0" w:color="auto"/>
                    <w:right w:val="none" w:sz="0" w:space="0" w:color="auto"/>
                  </w:divBdr>
                  <w:divsChild>
                    <w:div w:id="199629563">
                      <w:marLeft w:val="0"/>
                      <w:marRight w:val="0"/>
                      <w:marTop w:val="0"/>
                      <w:marBottom w:val="180"/>
                      <w:divBdr>
                        <w:top w:val="none" w:sz="0" w:space="0" w:color="auto"/>
                        <w:left w:val="none" w:sz="0" w:space="0" w:color="auto"/>
                        <w:bottom w:val="none" w:sz="0" w:space="0" w:color="auto"/>
                        <w:right w:val="none" w:sz="0" w:space="0" w:color="auto"/>
                      </w:divBdr>
                    </w:div>
                    <w:div w:id="541789506">
                      <w:marLeft w:val="0"/>
                      <w:marRight w:val="0"/>
                      <w:marTop w:val="0"/>
                      <w:marBottom w:val="180"/>
                      <w:divBdr>
                        <w:top w:val="none" w:sz="0" w:space="0" w:color="auto"/>
                        <w:left w:val="none" w:sz="0" w:space="0" w:color="auto"/>
                        <w:bottom w:val="none" w:sz="0" w:space="0" w:color="auto"/>
                        <w:right w:val="none" w:sz="0" w:space="0" w:color="auto"/>
                      </w:divBdr>
                    </w:div>
                    <w:div w:id="507448590">
                      <w:marLeft w:val="0"/>
                      <w:marRight w:val="0"/>
                      <w:marTop w:val="0"/>
                      <w:marBottom w:val="180"/>
                      <w:divBdr>
                        <w:top w:val="none" w:sz="0" w:space="0" w:color="auto"/>
                        <w:left w:val="none" w:sz="0" w:space="0" w:color="auto"/>
                        <w:bottom w:val="none" w:sz="0" w:space="0" w:color="auto"/>
                        <w:right w:val="none" w:sz="0" w:space="0" w:color="auto"/>
                      </w:divBdr>
                    </w:div>
                    <w:div w:id="1348020393">
                      <w:marLeft w:val="0"/>
                      <w:marRight w:val="0"/>
                      <w:marTop w:val="360"/>
                      <w:marBottom w:val="360"/>
                      <w:divBdr>
                        <w:top w:val="none" w:sz="0" w:space="0" w:color="auto"/>
                        <w:left w:val="none" w:sz="0" w:space="0" w:color="auto"/>
                        <w:bottom w:val="none" w:sz="0" w:space="0" w:color="auto"/>
                        <w:right w:val="none" w:sz="0" w:space="0" w:color="auto"/>
                      </w:divBdr>
                      <w:divsChild>
                        <w:div w:id="718868126">
                          <w:marLeft w:val="0"/>
                          <w:marRight w:val="0"/>
                          <w:marTop w:val="0"/>
                          <w:marBottom w:val="0"/>
                          <w:divBdr>
                            <w:top w:val="none" w:sz="0" w:space="0" w:color="auto"/>
                            <w:left w:val="none" w:sz="0" w:space="0" w:color="auto"/>
                            <w:bottom w:val="none" w:sz="0" w:space="0" w:color="auto"/>
                            <w:right w:val="none" w:sz="0" w:space="0" w:color="auto"/>
                          </w:divBdr>
                          <w:divsChild>
                            <w:div w:id="16455498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86919551">
                      <w:marLeft w:val="0"/>
                      <w:marRight w:val="0"/>
                      <w:marTop w:val="0"/>
                      <w:marBottom w:val="180"/>
                      <w:divBdr>
                        <w:top w:val="none" w:sz="0" w:space="0" w:color="auto"/>
                        <w:left w:val="none" w:sz="0" w:space="0" w:color="auto"/>
                        <w:bottom w:val="none" w:sz="0" w:space="0" w:color="auto"/>
                        <w:right w:val="none" w:sz="0" w:space="0" w:color="auto"/>
                      </w:divBdr>
                    </w:div>
                    <w:div w:id="548037258">
                      <w:marLeft w:val="0"/>
                      <w:marRight w:val="0"/>
                      <w:marTop w:val="0"/>
                      <w:marBottom w:val="180"/>
                      <w:divBdr>
                        <w:top w:val="none" w:sz="0" w:space="0" w:color="auto"/>
                        <w:left w:val="none" w:sz="0" w:space="0" w:color="auto"/>
                        <w:bottom w:val="none" w:sz="0" w:space="0" w:color="auto"/>
                        <w:right w:val="none" w:sz="0" w:space="0" w:color="auto"/>
                      </w:divBdr>
                    </w:div>
                    <w:div w:id="1943762724">
                      <w:marLeft w:val="0"/>
                      <w:marRight w:val="0"/>
                      <w:marTop w:val="0"/>
                      <w:marBottom w:val="180"/>
                      <w:divBdr>
                        <w:top w:val="none" w:sz="0" w:space="0" w:color="auto"/>
                        <w:left w:val="none" w:sz="0" w:space="0" w:color="auto"/>
                        <w:bottom w:val="none" w:sz="0" w:space="0" w:color="auto"/>
                        <w:right w:val="none" w:sz="0" w:space="0" w:color="auto"/>
                      </w:divBdr>
                    </w:div>
                    <w:div w:id="1169981144">
                      <w:marLeft w:val="0"/>
                      <w:marRight w:val="0"/>
                      <w:marTop w:val="0"/>
                      <w:marBottom w:val="180"/>
                      <w:divBdr>
                        <w:top w:val="none" w:sz="0" w:space="0" w:color="auto"/>
                        <w:left w:val="none" w:sz="0" w:space="0" w:color="auto"/>
                        <w:bottom w:val="none" w:sz="0" w:space="0" w:color="auto"/>
                        <w:right w:val="none" w:sz="0" w:space="0" w:color="auto"/>
                      </w:divBdr>
                    </w:div>
                    <w:div w:id="482164318">
                      <w:marLeft w:val="0"/>
                      <w:marRight w:val="0"/>
                      <w:marTop w:val="360"/>
                      <w:marBottom w:val="360"/>
                      <w:divBdr>
                        <w:top w:val="none" w:sz="0" w:space="0" w:color="auto"/>
                        <w:left w:val="none" w:sz="0" w:space="0" w:color="auto"/>
                        <w:bottom w:val="none" w:sz="0" w:space="0" w:color="auto"/>
                        <w:right w:val="none" w:sz="0" w:space="0" w:color="auto"/>
                      </w:divBdr>
                      <w:divsChild>
                        <w:div w:id="85616207">
                          <w:marLeft w:val="0"/>
                          <w:marRight w:val="0"/>
                          <w:marTop w:val="0"/>
                          <w:marBottom w:val="0"/>
                          <w:divBdr>
                            <w:top w:val="none" w:sz="0" w:space="0" w:color="auto"/>
                            <w:left w:val="none" w:sz="0" w:space="0" w:color="auto"/>
                            <w:bottom w:val="none" w:sz="0" w:space="0" w:color="auto"/>
                            <w:right w:val="none" w:sz="0" w:space="0" w:color="auto"/>
                          </w:divBdr>
                          <w:divsChild>
                            <w:div w:id="15829825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50661740">
                      <w:marLeft w:val="0"/>
                      <w:marRight w:val="0"/>
                      <w:marTop w:val="0"/>
                      <w:marBottom w:val="180"/>
                      <w:divBdr>
                        <w:top w:val="none" w:sz="0" w:space="0" w:color="auto"/>
                        <w:left w:val="none" w:sz="0" w:space="0" w:color="auto"/>
                        <w:bottom w:val="none" w:sz="0" w:space="0" w:color="auto"/>
                        <w:right w:val="none" w:sz="0" w:space="0" w:color="auto"/>
                      </w:divBdr>
                    </w:div>
                    <w:div w:id="831070535">
                      <w:marLeft w:val="0"/>
                      <w:marRight w:val="0"/>
                      <w:marTop w:val="0"/>
                      <w:marBottom w:val="180"/>
                      <w:divBdr>
                        <w:top w:val="none" w:sz="0" w:space="0" w:color="auto"/>
                        <w:left w:val="none" w:sz="0" w:space="0" w:color="auto"/>
                        <w:bottom w:val="none" w:sz="0" w:space="0" w:color="auto"/>
                        <w:right w:val="none" w:sz="0" w:space="0" w:color="auto"/>
                      </w:divBdr>
                    </w:div>
                    <w:div w:id="677270172">
                      <w:marLeft w:val="0"/>
                      <w:marRight w:val="0"/>
                      <w:marTop w:val="0"/>
                      <w:marBottom w:val="180"/>
                      <w:divBdr>
                        <w:top w:val="none" w:sz="0" w:space="0" w:color="auto"/>
                        <w:left w:val="none" w:sz="0" w:space="0" w:color="auto"/>
                        <w:bottom w:val="none" w:sz="0" w:space="0" w:color="auto"/>
                        <w:right w:val="none" w:sz="0" w:space="0" w:color="auto"/>
                      </w:divBdr>
                    </w:div>
                    <w:div w:id="1110049723">
                      <w:marLeft w:val="0"/>
                      <w:marRight w:val="0"/>
                      <w:marTop w:val="0"/>
                      <w:marBottom w:val="180"/>
                      <w:divBdr>
                        <w:top w:val="none" w:sz="0" w:space="0" w:color="auto"/>
                        <w:left w:val="none" w:sz="0" w:space="0" w:color="auto"/>
                        <w:bottom w:val="none" w:sz="0" w:space="0" w:color="auto"/>
                        <w:right w:val="none" w:sz="0" w:space="0" w:color="auto"/>
                      </w:divBdr>
                    </w:div>
                    <w:div w:id="950359066">
                      <w:marLeft w:val="0"/>
                      <w:marRight w:val="0"/>
                      <w:marTop w:val="360"/>
                      <w:marBottom w:val="360"/>
                      <w:divBdr>
                        <w:top w:val="none" w:sz="0" w:space="0" w:color="auto"/>
                        <w:left w:val="none" w:sz="0" w:space="0" w:color="auto"/>
                        <w:bottom w:val="none" w:sz="0" w:space="0" w:color="auto"/>
                        <w:right w:val="none" w:sz="0" w:space="0" w:color="auto"/>
                      </w:divBdr>
                      <w:divsChild>
                        <w:div w:id="1926575289">
                          <w:marLeft w:val="0"/>
                          <w:marRight w:val="0"/>
                          <w:marTop w:val="0"/>
                          <w:marBottom w:val="0"/>
                          <w:divBdr>
                            <w:top w:val="none" w:sz="0" w:space="0" w:color="auto"/>
                            <w:left w:val="none" w:sz="0" w:space="0" w:color="auto"/>
                            <w:bottom w:val="none" w:sz="0" w:space="0" w:color="auto"/>
                            <w:right w:val="none" w:sz="0" w:space="0" w:color="auto"/>
                          </w:divBdr>
                          <w:divsChild>
                            <w:div w:id="7950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78688">
                      <w:marLeft w:val="0"/>
                      <w:marRight w:val="0"/>
                      <w:marTop w:val="0"/>
                      <w:marBottom w:val="180"/>
                      <w:divBdr>
                        <w:top w:val="none" w:sz="0" w:space="0" w:color="auto"/>
                        <w:left w:val="none" w:sz="0" w:space="0" w:color="auto"/>
                        <w:bottom w:val="none" w:sz="0" w:space="0" w:color="auto"/>
                        <w:right w:val="none" w:sz="0" w:space="0" w:color="auto"/>
                      </w:divBdr>
                    </w:div>
                    <w:div w:id="1900632699">
                      <w:marLeft w:val="0"/>
                      <w:marRight w:val="0"/>
                      <w:marTop w:val="0"/>
                      <w:marBottom w:val="180"/>
                      <w:divBdr>
                        <w:top w:val="none" w:sz="0" w:space="0" w:color="auto"/>
                        <w:left w:val="none" w:sz="0" w:space="0" w:color="auto"/>
                        <w:bottom w:val="none" w:sz="0" w:space="0" w:color="auto"/>
                        <w:right w:val="none" w:sz="0" w:space="0" w:color="auto"/>
                      </w:divBdr>
                    </w:div>
                    <w:div w:id="1016493056">
                      <w:marLeft w:val="0"/>
                      <w:marRight w:val="0"/>
                      <w:marTop w:val="0"/>
                      <w:marBottom w:val="180"/>
                      <w:divBdr>
                        <w:top w:val="none" w:sz="0" w:space="0" w:color="auto"/>
                        <w:left w:val="none" w:sz="0" w:space="0" w:color="auto"/>
                        <w:bottom w:val="none" w:sz="0" w:space="0" w:color="auto"/>
                        <w:right w:val="none" w:sz="0" w:space="0" w:color="auto"/>
                      </w:divBdr>
                    </w:div>
                    <w:div w:id="1067730610">
                      <w:marLeft w:val="0"/>
                      <w:marRight w:val="0"/>
                      <w:marTop w:val="0"/>
                      <w:marBottom w:val="180"/>
                      <w:divBdr>
                        <w:top w:val="none" w:sz="0" w:space="0" w:color="auto"/>
                        <w:left w:val="none" w:sz="0" w:space="0" w:color="auto"/>
                        <w:bottom w:val="none" w:sz="0" w:space="0" w:color="auto"/>
                        <w:right w:val="none" w:sz="0" w:space="0" w:color="auto"/>
                      </w:divBdr>
                    </w:div>
                    <w:div w:id="804856807">
                      <w:marLeft w:val="0"/>
                      <w:marRight w:val="0"/>
                      <w:marTop w:val="0"/>
                      <w:marBottom w:val="180"/>
                      <w:divBdr>
                        <w:top w:val="none" w:sz="0" w:space="0" w:color="auto"/>
                        <w:left w:val="none" w:sz="0" w:space="0" w:color="auto"/>
                        <w:bottom w:val="none" w:sz="0" w:space="0" w:color="auto"/>
                        <w:right w:val="none" w:sz="0" w:space="0" w:color="auto"/>
                      </w:divBdr>
                    </w:div>
                    <w:div w:id="1568684173">
                      <w:marLeft w:val="0"/>
                      <w:marRight w:val="0"/>
                      <w:marTop w:val="0"/>
                      <w:marBottom w:val="180"/>
                      <w:divBdr>
                        <w:top w:val="none" w:sz="0" w:space="0" w:color="auto"/>
                        <w:left w:val="none" w:sz="0" w:space="0" w:color="auto"/>
                        <w:bottom w:val="none" w:sz="0" w:space="0" w:color="auto"/>
                        <w:right w:val="none" w:sz="0" w:space="0" w:color="auto"/>
                      </w:divBdr>
                    </w:div>
                    <w:div w:id="40323980">
                      <w:marLeft w:val="0"/>
                      <w:marRight w:val="0"/>
                      <w:marTop w:val="0"/>
                      <w:marBottom w:val="180"/>
                      <w:divBdr>
                        <w:top w:val="none" w:sz="0" w:space="0" w:color="auto"/>
                        <w:left w:val="none" w:sz="0" w:space="0" w:color="auto"/>
                        <w:bottom w:val="none" w:sz="0" w:space="0" w:color="auto"/>
                        <w:right w:val="none" w:sz="0" w:space="0" w:color="auto"/>
                      </w:divBdr>
                    </w:div>
                    <w:div w:id="1165821510">
                      <w:marLeft w:val="0"/>
                      <w:marRight w:val="0"/>
                      <w:marTop w:val="0"/>
                      <w:marBottom w:val="180"/>
                      <w:divBdr>
                        <w:top w:val="none" w:sz="0" w:space="0" w:color="auto"/>
                        <w:left w:val="none" w:sz="0" w:space="0" w:color="auto"/>
                        <w:bottom w:val="none" w:sz="0" w:space="0" w:color="auto"/>
                        <w:right w:val="none" w:sz="0" w:space="0" w:color="auto"/>
                      </w:divBdr>
                    </w:div>
                    <w:div w:id="6489440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3092154">
      <w:bodyDiv w:val="1"/>
      <w:marLeft w:val="0"/>
      <w:marRight w:val="0"/>
      <w:marTop w:val="0"/>
      <w:marBottom w:val="0"/>
      <w:divBdr>
        <w:top w:val="none" w:sz="0" w:space="0" w:color="auto"/>
        <w:left w:val="none" w:sz="0" w:space="0" w:color="auto"/>
        <w:bottom w:val="none" w:sz="0" w:space="0" w:color="auto"/>
        <w:right w:val="none" w:sz="0" w:space="0" w:color="auto"/>
      </w:divBdr>
      <w:divsChild>
        <w:div w:id="596405331">
          <w:marLeft w:val="0"/>
          <w:marRight w:val="0"/>
          <w:marTop w:val="0"/>
          <w:marBottom w:val="0"/>
          <w:divBdr>
            <w:top w:val="none" w:sz="0" w:space="0" w:color="auto"/>
            <w:left w:val="none" w:sz="0" w:space="0" w:color="auto"/>
            <w:bottom w:val="none" w:sz="0" w:space="0" w:color="auto"/>
            <w:right w:val="none" w:sz="0" w:space="0" w:color="auto"/>
          </w:divBdr>
          <w:divsChild>
            <w:div w:id="198320381">
              <w:marLeft w:val="0"/>
              <w:marRight w:val="0"/>
              <w:marTop w:val="0"/>
              <w:marBottom w:val="0"/>
              <w:divBdr>
                <w:top w:val="none" w:sz="0" w:space="0" w:color="auto"/>
                <w:left w:val="none" w:sz="0" w:space="0" w:color="auto"/>
                <w:bottom w:val="none" w:sz="0" w:space="0" w:color="auto"/>
                <w:right w:val="none" w:sz="0" w:space="0" w:color="auto"/>
              </w:divBdr>
              <w:divsChild>
                <w:div w:id="388961502">
                  <w:marLeft w:val="0"/>
                  <w:marRight w:val="0"/>
                  <w:marTop w:val="120"/>
                  <w:marBottom w:val="0"/>
                  <w:divBdr>
                    <w:top w:val="none" w:sz="0" w:space="0" w:color="auto"/>
                    <w:left w:val="none" w:sz="0" w:space="0" w:color="auto"/>
                    <w:bottom w:val="none" w:sz="0" w:space="0" w:color="auto"/>
                    <w:right w:val="none" w:sz="0" w:space="0" w:color="auto"/>
                  </w:divBdr>
                  <w:divsChild>
                    <w:div w:id="945580737">
                      <w:marLeft w:val="0"/>
                      <w:marRight w:val="0"/>
                      <w:marTop w:val="0"/>
                      <w:marBottom w:val="0"/>
                      <w:divBdr>
                        <w:top w:val="none" w:sz="0" w:space="0" w:color="auto"/>
                        <w:left w:val="none" w:sz="0" w:space="0" w:color="auto"/>
                        <w:bottom w:val="none" w:sz="0" w:space="0" w:color="auto"/>
                        <w:right w:val="none" w:sz="0" w:space="0" w:color="auto"/>
                      </w:divBdr>
                      <w:divsChild>
                        <w:div w:id="5974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25591">
          <w:marLeft w:val="0"/>
          <w:marRight w:val="0"/>
          <w:marTop w:val="0"/>
          <w:marBottom w:val="0"/>
          <w:divBdr>
            <w:top w:val="none" w:sz="0" w:space="0" w:color="auto"/>
            <w:left w:val="none" w:sz="0" w:space="0" w:color="auto"/>
            <w:bottom w:val="none" w:sz="0" w:space="0" w:color="auto"/>
            <w:right w:val="none" w:sz="0" w:space="0" w:color="auto"/>
          </w:divBdr>
          <w:divsChild>
            <w:div w:id="405879230">
              <w:marLeft w:val="0"/>
              <w:marRight w:val="0"/>
              <w:marTop w:val="0"/>
              <w:marBottom w:val="0"/>
              <w:divBdr>
                <w:top w:val="none" w:sz="0" w:space="0" w:color="auto"/>
                <w:left w:val="none" w:sz="0" w:space="0" w:color="auto"/>
                <w:bottom w:val="none" w:sz="0" w:space="0" w:color="auto"/>
                <w:right w:val="none" w:sz="0" w:space="0" w:color="auto"/>
              </w:divBdr>
              <w:divsChild>
                <w:div w:id="1578246843">
                  <w:marLeft w:val="0"/>
                  <w:marRight w:val="0"/>
                  <w:marTop w:val="0"/>
                  <w:marBottom w:val="360"/>
                  <w:divBdr>
                    <w:top w:val="none" w:sz="0" w:space="0" w:color="auto"/>
                    <w:left w:val="none" w:sz="0" w:space="0" w:color="auto"/>
                    <w:bottom w:val="none" w:sz="0" w:space="0" w:color="auto"/>
                    <w:right w:val="none" w:sz="0" w:space="0" w:color="auto"/>
                  </w:divBdr>
                  <w:divsChild>
                    <w:div w:id="28576154">
                      <w:marLeft w:val="0"/>
                      <w:marRight w:val="0"/>
                      <w:marTop w:val="0"/>
                      <w:marBottom w:val="0"/>
                      <w:divBdr>
                        <w:top w:val="none" w:sz="0" w:space="0" w:color="auto"/>
                        <w:left w:val="none" w:sz="0" w:space="0" w:color="auto"/>
                        <w:bottom w:val="none" w:sz="0" w:space="0" w:color="auto"/>
                        <w:right w:val="none" w:sz="0" w:space="0" w:color="auto"/>
                      </w:divBdr>
                      <w:divsChild>
                        <w:div w:id="1683508713">
                          <w:marLeft w:val="0"/>
                          <w:marRight w:val="0"/>
                          <w:marTop w:val="0"/>
                          <w:marBottom w:val="0"/>
                          <w:divBdr>
                            <w:top w:val="none" w:sz="0" w:space="0" w:color="auto"/>
                            <w:left w:val="none" w:sz="0" w:space="0" w:color="auto"/>
                            <w:bottom w:val="none" w:sz="0" w:space="0" w:color="auto"/>
                            <w:right w:val="none" w:sz="0" w:space="0" w:color="auto"/>
                          </w:divBdr>
                        </w:div>
                      </w:divsChild>
                    </w:div>
                    <w:div w:id="1389038909">
                      <w:marLeft w:val="0"/>
                      <w:marRight w:val="0"/>
                      <w:marTop w:val="75"/>
                      <w:marBottom w:val="0"/>
                      <w:divBdr>
                        <w:top w:val="none" w:sz="0" w:space="0" w:color="auto"/>
                        <w:left w:val="none" w:sz="0" w:space="0" w:color="auto"/>
                        <w:bottom w:val="none" w:sz="0" w:space="0" w:color="auto"/>
                        <w:right w:val="none" w:sz="0" w:space="0" w:color="auto"/>
                      </w:divBdr>
                    </w:div>
                  </w:divsChild>
                </w:div>
                <w:div w:id="965047174">
                  <w:marLeft w:val="0"/>
                  <w:marRight w:val="0"/>
                  <w:marTop w:val="0"/>
                  <w:marBottom w:val="0"/>
                  <w:divBdr>
                    <w:top w:val="none" w:sz="0" w:space="0" w:color="auto"/>
                    <w:left w:val="none" w:sz="0" w:space="0" w:color="auto"/>
                    <w:bottom w:val="none" w:sz="0" w:space="0" w:color="auto"/>
                    <w:right w:val="none" w:sz="0" w:space="0" w:color="auto"/>
                  </w:divBdr>
                  <w:divsChild>
                    <w:div w:id="953903830">
                      <w:marLeft w:val="0"/>
                      <w:marRight w:val="0"/>
                      <w:marTop w:val="0"/>
                      <w:marBottom w:val="360"/>
                      <w:divBdr>
                        <w:top w:val="none" w:sz="0" w:space="0" w:color="auto"/>
                        <w:left w:val="none" w:sz="0" w:space="0" w:color="auto"/>
                        <w:bottom w:val="none" w:sz="0" w:space="0" w:color="auto"/>
                        <w:right w:val="none" w:sz="0" w:space="0" w:color="auto"/>
                      </w:divBdr>
                      <w:divsChild>
                        <w:div w:id="337780957">
                          <w:marLeft w:val="0"/>
                          <w:marRight w:val="0"/>
                          <w:marTop w:val="0"/>
                          <w:marBottom w:val="0"/>
                          <w:divBdr>
                            <w:top w:val="none" w:sz="0" w:space="0" w:color="auto"/>
                            <w:left w:val="none" w:sz="0" w:space="0" w:color="auto"/>
                            <w:bottom w:val="single" w:sz="6" w:space="0" w:color="D0D0D0"/>
                            <w:right w:val="none" w:sz="0" w:space="0" w:color="auto"/>
                          </w:divBdr>
                        </w:div>
                        <w:div w:id="13001967">
                          <w:marLeft w:val="0"/>
                          <w:marRight w:val="0"/>
                          <w:marTop w:val="0"/>
                          <w:marBottom w:val="0"/>
                          <w:divBdr>
                            <w:top w:val="none" w:sz="0" w:space="0" w:color="auto"/>
                            <w:left w:val="none" w:sz="0" w:space="0" w:color="auto"/>
                            <w:bottom w:val="none" w:sz="0" w:space="0" w:color="auto"/>
                            <w:right w:val="none" w:sz="0" w:space="0" w:color="auto"/>
                          </w:divBdr>
                          <w:divsChild>
                            <w:div w:id="945885664">
                              <w:marLeft w:val="0"/>
                              <w:marRight w:val="0"/>
                              <w:marTop w:val="0"/>
                              <w:marBottom w:val="0"/>
                              <w:divBdr>
                                <w:top w:val="none" w:sz="0" w:space="0" w:color="auto"/>
                                <w:left w:val="none" w:sz="0" w:space="0" w:color="auto"/>
                                <w:bottom w:val="none" w:sz="0" w:space="0" w:color="auto"/>
                                <w:right w:val="none" w:sz="0" w:space="0" w:color="auto"/>
                              </w:divBdr>
                              <w:divsChild>
                                <w:div w:id="1453555467">
                                  <w:marLeft w:val="0"/>
                                  <w:marRight w:val="0"/>
                                  <w:marTop w:val="0"/>
                                  <w:marBottom w:val="0"/>
                                  <w:divBdr>
                                    <w:top w:val="none" w:sz="0" w:space="0" w:color="auto"/>
                                    <w:left w:val="none" w:sz="0" w:space="0" w:color="auto"/>
                                    <w:bottom w:val="none" w:sz="0" w:space="0" w:color="auto"/>
                                    <w:right w:val="none" w:sz="0" w:space="0" w:color="auto"/>
                                  </w:divBdr>
                                </w:div>
                                <w:div w:id="858348201">
                                  <w:marLeft w:val="0"/>
                                  <w:marRight w:val="0"/>
                                  <w:marTop w:val="0"/>
                                  <w:marBottom w:val="0"/>
                                  <w:divBdr>
                                    <w:top w:val="none" w:sz="0" w:space="0" w:color="auto"/>
                                    <w:left w:val="none" w:sz="0" w:space="0" w:color="auto"/>
                                    <w:bottom w:val="none" w:sz="0" w:space="0" w:color="auto"/>
                                    <w:right w:val="none" w:sz="0" w:space="0" w:color="auto"/>
                                  </w:divBdr>
                                  <w:divsChild>
                                    <w:div w:id="20436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4929">
                              <w:marLeft w:val="0"/>
                              <w:marRight w:val="0"/>
                              <w:marTop w:val="0"/>
                              <w:marBottom w:val="0"/>
                              <w:divBdr>
                                <w:top w:val="none" w:sz="0" w:space="0" w:color="auto"/>
                                <w:left w:val="none" w:sz="0" w:space="0" w:color="auto"/>
                                <w:bottom w:val="none" w:sz="0" w:space="0" w:color="auto"/>
                                <w:right w:val="none" w:sz="0" w:space="0" w:color="auto"/>
                              </w:divBdr>
                              <w:divsChild>
                                <w:div w:id="1127577599">
                                  <w:marLeft w:val="0"/>
                                  <w:marRight w:val="0"/>
                                  <w:marTop w:val="0"/>
                                  <w:marBottom w:val="0"/>
                                  <w:divBdr>
                                    <w:top w:val="none" w:sz="0" w:space="0" w:color="auto"/>
                                    <w:left w:val="none" w:sz="0" w:space="0" w:color="auto"/>
                                    <w:bottom w:val="none" w:sz="0" w:space="0" w:color="auto"/>
                                    <w:right w:val="none" w:sz="0" w:space="0" w:color="auto"/>
                                  </w:divBdr>
                                </w:div>
                                <w:div w:id="238180717">
                                  <w:marLeft w:val="0"/>
                                  <w:marRight w:val="0"/>
                                  <w:marTop w:val="0"/>
                                  <w:marBottom w:val="0"/>
                                  <w:divBdr>
                                    <w:top w:val="none" w:sz="0" w:space="0" w:color="auto"/>
                                    <w:left w:val="none" w:sz="0" w:space="0" w:color="auto"/>
                                    <w:bottom w:val="none" w:sz="0" w:space="0" w:color="auto"/>
                                    <w:right w:val="none" w:sz="0" w:space="0" w:color="auto"/>
                                  </w:divBdr>
                                  <w:divsChild>
                                    <w:div w:id="6748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48942">
                              <w:marLeft w:val="0"/>
                              <w:marRight w:val="0"/>
                              <w:marTop w:val="0"/>
                              <w:marBottom w:val="0"/>
                              <w:divBdr>
                                <w:top w:val="none" w:sz="0" w:space="0" w:color="auto"/>
                                <w:left w:val="none" w:sz="0" w:space="0" w:color="auto"/>
                                <w:bottom w:val="none" w:sz="0" w:space="0" w:color="auto"/>
                                <w:right w:val="none" w:sz="0" w:space="0" w:color="auto"/>
                              </w:divBdr>
                              <w:divsChild>
                                <w:div w:id="857257">
                                  <w:marLeft w:val="0"/>
                                  <w:marRight w:val="0"/>
                                  <w:marTop w:val="0"/>
                                  <w:marBottom w:val="0"/>
                                  <w:divBdr>
                                    <w:top w:val="none" w:sz="0" w:space="0" w:color="auto"/>
                                    <w:left w:val="none" w:sz="0" w:space="0" w:color="auto"/>
                                    <w:bottom w:val="none" w:sz="0" w:space="0" w:color="auto"/>
                                    <w:right w:val="none" w:sz="0" w:space="0" w:color="auto"/>
                                  </w:divBdr>
                                </w:div>
                                <w:div w:id="1146749920">
                                  <w:marLeft w:val="0"/>
                                  <w:marRight w:val="0"/>
                                  <w:marTop w:val="0"/>
                                  <w:marBottom w:val="0"/>
                                  <w:divBdr>
                                    <w:top w:val="none" w:sz="0" w:space="0" w:color="auto"/>
                                    <w:left w:val="none" w:sz="0" w:space="0" w:color="auto"/>
                                    <w:bottom w:val="none" w:sz="0" w:space="0" w:color="auto"/>
                                    <w:right w:val="none" w:sz="0" w:space="0" w:color="auto"/>
                                  </w:divBdr>
                                  <w:divsChild>
                                    <w:div w:id="4424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520875">
                      <w:marLeft w:val="0"/>
                      <w:marRight w:val="0"/>
                      <w:marTop w:val="0"/>
                      <w:marBottom w:val="180"/>
                      <w:divBdr>
                        <w:top w:val="none" w:sz="0" w:space="0" w:color="auto"/>
                        <w:left w:val="none" w:sz="0" w:space="0" w:color="auto"/>
                        <w:bottom w:val="none" w:sz="0" w:space="0" w:color="auto"/>
                        <w:right w:val="none" w:sz="0" w:space="0" w:color="auto"/>
                      </w:divBdr>
                    </w:div>
                    <w:div w:id="888763223">
                      <w:marLeft w:val="0"/>
                      <w:marRight w:val="0"/>
                      <w:marTop w:val="0"/>
                      <w:marBottom w:val="180"/>
                      <w:divBdr>
                        <w:top w:val="none" w:sz="0" w:space="0" w:color="auto"/>
                        <w:left w:val="none" w:sz="0" w:space="0" w:color="auto"/>
                        <w:bottom w:val="none" w:sz="0" w:space="0" w:color="auto"/>
                        <w:right w:val="none" w:sz="0" w:space="0" w:color="auto"/>
                      </w:divBdr>
                    </w:div>
                    <w:div w:id="1442073758">
                      <w:marLeft w:val="0"/>
                      <w:marRight w:val="0"/>
                      <w:marTop w:val="0"/>
                      <w:marBottom w:val="360"/>
                      <w:divBdr>
                        <w:top w:val="none" w:sz="0" w:space="0" w:color="auto"/>
                        <w:left w:val="none" w:sz="0" w:space="0" w:color="auto"/>
                        <w:bottom w:val="none" w:sz="0" w:space="0" w:color="auto"/>
                        <w:right w:val="none" w:sz="0" w:space="0" w:color="auto"/>
                      </w:divBdr>
                      <w:divsChild>
                        <w:div w:id="22831750">
                          <w:marLeft w:val="0"/>
                          <w:marRight w:val="0"/>
                          <w:marTop w:val="0"/>
                          <w:marBottom w:val="0"/>
                          <w:divBdr>
                            <w:top w:val="none" w:sz="0" w:space="0" w:color="auto"/>
                            <w:left w:val="none" w:sz="0" w:space="0" w:color="auto"/>
                            <w:bottom w:val="none" w:sz="0" w:space="0" w:color="auto"/>
                            <w:right w:val="none" w:sz="0" w:space="0" w:color="auto"/>
                          </w:divBdr>
                          <w:divsChild>
                            <w:div w:id="2132000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6273183">
                      <w:marLeft w:val="0"/>
                      <w:marRight w:val="0"/>
                      <w:marTop w:val="0"/>
                      <w:marBottom w:val="180"/>
                      <w:divBdr>
                        <w:top w:val="none" w:sz="0" w:space="0" w:color="auto"/>
                        <w:left w:val="none" w:sz="0" w:space="0" w:color="auto"/>
                        <w:bottom w:val="none" w:sz="0" w:space="0" w:color="auto"/>
                        <w:right w:val="none" w:sz="0" w:space="0" w:color="auto"/>
                      </w:divBdr>
                    </w:div>
                    <w:div w:id="646251864">
                      <w:marLeft w:val="0"/>
                      <w:marRight w:val="0"/>
                      <w:marTop w:val="0"/>
                      <w:marBottom w:val="180"/>
                      <w:divBdr>
                        <w:top w:val="none" w:sz="0" w:space="0" w:color="auto"/>
                        <w:left w:val="none" w:sz="0" w:space="0" w:color="auto"/>
                        <w:bottom w:val="none" w:sz="0" w:space="0" w:color="auto"/>
                        <w:right w:val="none" w:sz="0" w:space="0" w:color="auto"/>
                      </w:divBdr>
                    </w:div>
                    <w:div w:id="258606898">
                      <w:marLeft w:val="0"/>
                      <w:marRight w:val="0"/>
                      <w:marTop w:val="0"/>
                      <w:marBottom w:val="180"/>
                      <w:divBdr>
                        <w:top w:val="none" w:sz="0" w:space="0" w:color="auto"/>
                        <w:left w:val="none" w:sz="0" w:space="0" w:color="auto"/>
                        <w:bottom w:val="none" w:sz="0" w:space="0" w:color="auto"/>
                        <w:right w:val="none" w:sz="0" w:space="0" w:color="auto"/>
                      </w:divBdr>
                    </w:div>
                    <w:div w:id="517349747">
                      <w:marLeft w:val="0"/>
                      <w:marRight w:val="0"/>
                      <w:marTop w:val="360"/>
                      <w:marBottom w:val="360"/>
                      <w:divBdr>
                        <w:top w:val="none" w:sz="0" w:space="0" w:color="auto"/>
                        <w:left w:val="none" w:sz="0" w:space="0" w:color="auto"/>
                        <w:bottom w:val="none" w:sz="0" w:space="0" w:color="auto"/>
                        <w:right w:val="none" w:sz="0" w:space="0" w:color="auto"/>
                      </w:divBdr>
                      <w:divsChild>
                        <w:div w:id="482624821">
                          <w:marLeft w:val="0"/>
                          <w:marRight w:val="0"/>
                          <w:marTop w:val="0"/>
                          <w:marBottom w:val="0"/>
                          <w:divBdr>
                            <w:top w:val="none" w:sz="0" w:space="0" w:color="auto"/>
                            <w:left w:val="none" w:sz="0" w:space="0" w:color="auto"/>
                            <w:bottom w:val="none" w:sz="0" w:space="0" w:color="auto"/>
                            <w:right w:val="none" w:sz="0" w:space="0" w:color="auto"/>
                          </w:divBdr>
                          <w:divsChild>
                            <w:div w:id="5311897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79298034">
                      <w:marLeft w:val="0"/>
                      <w:marRight w:val="0"/>
                      <w:marTop w:val="0"/>
                      <w:marBottom w:val="180"/>
                      <w:divBdr>
                        <w:top w:val="none" w:sz="0" w:space="0" w:color="auto"/>
                        <w:left w:val="none" w:sz="0" w:space="0" w:color="auto"/>
                        <w:bottom w:val="none" w:sz="0" w:space="0" w:color="auto"/>
                        <w:right w:val="none" w:sz="0" w:space="0" w:color="auto"/>
                      </w:divBdr>
                    </w:div>
                    <w:div w:id="712117250">
                      <w:marLeft w:val="0"/>
                      <w:marRight w:val="0"/>
                      <w:marTop w:val="0"/>
                      <w:marBottom w:val="180"/>
                      <w:divBdr>
                        <w:top w:val="none" w:sz="0" w:space="0" w:color="auto"/>
                        <w:left w:val="none" w:sz="0" w:space="0" w:color="auto"/>
                        <w:bottom w:val="none" w:sz="0" w:space="0" w:color="auto"/>
                        <w:right w:val="none" w:sz="0" w:space="0" w:color="auto"/>
                      </w:divBdr>
                    </w:div>
                    <w:div w:id="595673113">
                      <w:marLeft w:val="0"/>
                      <w:marRight w:val="0"/>
                      <w:marTop w:val="0"/>
                      <w:marBottom w:val="180"/>
                      <w:divBdr>
                        <w:top w:val="none" w:sz="0" w:space="0" w:color="auto"/>
                        <w:left w:val="none" w:sz="0" w:space="0" w:color="auto"/>
                        <w:bottom w:val="none" w:sz="0" w:space="0" w:color="auto"/>
                        <w:right w:val="none" w:sz="0" w:space="0" w:color="auto"/>
                      </w:divBdr>
                    </w:div>
                    <w:div w:id="215238985">
                      <w:marLeft w:val="0"/>
                      <w:marRight w:val="0"/>
                      <w:marTop w:val="0"/>
                      <w:marBottom w:val="180"/>
                      <w:divBdr>
                        <w:top w:val="none" w:sz="0" w:space="0" w:color="auto"/>
                        <w:left w:val="none" w:sz="0" w:space="0" w:color="auto"/>
                        <w:bottom w:val="none" w:sz="0" w:space="0" w:color="auto"/>
                        <w:right w:val="none" w:sz="0" w:space="0" w:color="auto"/>
                      </w:divBdr>
                    </w:div>
                    <w:div w:id="605037059">
                      <w:marLeft w:val="0"/>
                      <w:marRight w:val="0"/>
                      <w:marTop w:val="0"/>
                      <w:marBottom w:val="180"/>
                      <w:divBdr>
                        <w:top w:val="none" w:sz="0" w:space="0" w:color="auto"/>
                        <w:left w:val="none" w:sz="0" w:space="0" w:color="auto"/>
                        <w:bottom w:val="none" w:sz="0" w:space="0" w:color="auto"/>
                        <w:right w:val="none" w:sz="0" w:space="0" w:color="auto"/>
                      </w:divBdr>
                    </w:div>
                    <w:div w:id="16214532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43769394">
      <w:bodyDiv w:val="1"/>
      <w:marLeft w:val="0"/>
      <w:marRight w:val="0"/>
      <w:marTop w:val="0"/>
      <w:marBottom w:val="0"/>
      <w:divBdr>
        <w:top w:val="none" w:sz="0" w:space="0" w:color="auto"/>
        <w:left w:val="none" w:sz="0" w:space="0" w:color="auto"/>
        <w:bottom w:val="none" w:sz="0" w:space="0" w:color="auto"/>
        <w:right w:val="none" w:sz="0" w:space="0" w:color="auto"/>
      </w:divBdr>
      <w:divsChild>
        <w:div w:id="678503453">
          <w:marLeft w:val="0"/>
          <w:marRight w:val="0"/>
          <w:marTop w:val="0"/>
          <w:marBottom w:val="0"/>
          <w:divBdr>
            <w:top w:val="none" w:sz="0" w:space="0" w:color="auto"/>
            <w:left w:val="none" w:sz="0" w:space="0" w:color="auto"/>
            <w:bottom w:val="none" w:sz="0" w:space="0" w:color="auto"/>
            <w:right w:val="none" w:sz="0" w:space="0" w:color="auto"/>
          </w:divBdr>
          <w:divsChild>
            <w:div w:id="822085036">
              <w:marLeft w:val="0"/>
              <w:marRight w:val="0"/>
              <w:marTop w:val="0"/>
              <w:marBottom w:val="0"/>
              <w:divBdr>
                <w:top w:val="none" w:sz="0" w:space="0" w:color="auto"/>
                <w:left w:val="none" w:sz="0" w:space="0" w:color="auto"/>
                <w:bottom w:val="none" w:sz="0" w:space="0" w:color="auto"/>
                <w:right w:val="none" w:sz="0" w:space="0" w:color="auto"/>
              </w:divBdr>
              <w:divsChild>
                <w:div w:id="600114434">
                  <w:marLeft w:val="0"/>
                  <w:marRight w:val="0"/>
                  <w:marTop w:val="120"/>
                  <w:marBottom w:val="0"/>
                  <w:divBdr>
                    <w:top w:val="none" w:sz="0" w:space="0" w:color="auto"/>
                    <w:left w:val="none" w:sz="0" w:space="0" w:color="auto"/>
                    <w:bottom w:val="none" w:sz="0" w:space="0" w:color="auto"/>
                    <w:right w:val="none" w:sz="0" w:space="0" w:color="auto"/>
                  </w:divBdr>
                  <w:divsChild>
                    <w:div w:id="20919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69886">
          <w:marLeft w:val="0"/>
          <w:marRight w:val="0"/>
          <w:marTop w:val="0"/>
          <w:marBottom w:val="0"/>
          <w:divBdr>
            <w:top w:val="none" w:sz="0" w:space="0" w:color="auto"/>
            <w:left w:val="none" w:sz="0" w:space="0" w:color="auto"/>
            <w:bottom w:val="none" w:sz="0" w:space="0" w:color="auto"/>
            <w:right w:val="none" w:sz="0" w:space="0" w:color="auto"/>
          </w:divBdr>
          <w:divsChild>
            <w:div w:id="1202061766">
              <w:marLeft w:val="0"/>
              <w:marRight w:val="0"/>
              <w:marTop w:val="0"/>
              <w:marBottom w:val="0"/>
              <w:divBdr>
                <w:top w:val="none" w:sz="0" w:space="0" w:color="auto"/>
                <w:left w:val="none" w:sz="0" w:space="0" w:color="auto"/>
                <w:bottom w:val="none" w:sz="0" w:space="0" w:color="auto"/>
                <w:right w:val="none" w:sz="0" w:space="0" w:color="auto"/>
              </w:divBdr>
              <w:divsChild>
                <w:div w:id="292711290">
                  <w:marLeft w:val="0"/>
                  <w:marRight w:val="0"/>
                  <w:marTop w:val="0"/>
                  <w:marBottom w:val="360"/>
                  <w:divBdr>
                    <w:top w:val="none" w:sz="0" w:space="0" w:color="auto"/>
                    <w:left w:val="none" w:sz="0" w:space="0" w:color="auto"/>
                    <w:bottom w:val="none" w:sz="0" w:space="0" w:color="auto"/>
                    <w:right w:val="none" w:sz="0" w:space="0" w:color="auto"/>
                  </w:divBdr>
                  <w:divsChild>
                    <w:div w:id="1655837364">
                      <w:marLeft w:val="0"/>
                      <w:marRight w:val="0"/>
                      <w:marTop w:val="0"/>
                      <w:marBottom w:val="0"/>
                      <w:divBdr>
                        <w:top w:val="none" w:sz="0" w:space="0" w:color="auto"/>
                        <w:left w:val="none" w:sz="0" w:space="0" w:color="auto"/>
                        <w:bottom w:val="none" w:sz="0" w:space="0" w:color="auto"/>
                        <w:right w:val="none" w:sz="0" w:space="0" w:color="auto"/>
                      </w:divBdr>
                      <w:divsChild>
                        <w:div w:id="552429858">
                          <w:marLeft w:val="0"/>
                          <w:marRight w:val="0"/>
                          <w:marTop w:val="0"/>
                          <w:marBottom w:val="0"/>
                          <w:divBdr>
                            <w:top w:val="none" w:sz="0" w:space="0" w:color="auto"/>
                            <w:left w:val="none" w:sz="0" w:space="0" w:color="auto"/>
                            <w:bottom w:val="none" w:sz="0" w:space="0" w:color="auto"/>
                            <w:right w:val="none" w:sz="0" w:space="0" w:color="auto"/>
                          </w:divBdr>
                          <w:divsChild>
                            <w:div w:id="1024865218">
                              <w:marLeft w:val="0"/>
                              <w:marRight w:val="0"/>
                              <w:marTop w:val="0"/>
                              <w:marBottom w:val="0"/>
                              <w:divBdr>
                                <w:top w:val="none" w:sz="0" w:space="0" w:color="auto"/>
                                <w:left w:val="none" w:sz="0" w:space="0" w:color="auto"/>
                                <w:bottom w:val="none" w:sz="0" w:space="0" w:color="auto"/>
                                <w:right w:val="none" w:sz="0" w:space="0" w:color="auto"/>
                              </w:divBdr>
                              <w:divsChild>
                                <w:div w:id="749539891">
                                  <w:marLeft w:val="0"/>
                                  <w:marRight w:val="0"/>
                                  <w:marTop w:val="0"/>
                                  <w:marBottom w:val="0"/>
                                  <w:divBdr>
                                    <w:top w:val="none" w:sz="0" w:space="0" w:color="auto"/>
                                    <w:left w:val="none" w:sz="0" w:space="0" w:color="auto"/>
                                    <w:bottom w:val="none" w:sz="0" w:space="0" w:color="auto"/>
                                    <w:right w:val="none" w:sz="0" w:space="0" w:color="auto"/>
                                  </w:divBdr>
                                  <w:divsChild>
                                    <w:div w:id="1513841158">
                                      <w:marLeft w:val="0"/>
                                      <w:marRight w:val="0"/>
                                      <w:marTop w:val="0"/>
                                      <w:marBottom w:val="0"/>
                                      <w:divBdr>
                                        <w:top w:val="none" w:sz="0" w:space="0" w:color="auto"/>
                                        <w:left w:val="none" w:sz="0" w:space="0" w:color="auto"/>
                                        <w:bottom w:val="none" w:sz="0" w:space="0" w:color="auto"/>
                                        <w:right w:val="none" w:sz="0" w:space="0" w:color="auto"/>
                                      </w:divBdr>
                                      <w:divsChild>
                                        <w:div w:id="1035691741">
                                          <w:marLeft w:val="0"/>
                                          <w:marRight w:val="0"/>
                                          <w:marTop w:val="0"/>
                                          <w:marBottom w:val="0"/>
                                          <w:divBdr>
                                            <w:top w:val="none" w:sz="0" w:space="0" w:color="auto"/>
                                            <w:left w:val="none" w:sz="0" w:space="0" w:color="auto"/>
                                            <w:bottom w:val="none" w:sz="0" w:space="0" w:color="auto"/>
                                            <w:right w:val="none" w:sz="0" w:space="0" w:color="auto"/>
                                          </w:divBdr>
                                          <w:divsChild>
                                            <w:div w:id="1056855398">
                                              <w:marLeft w:val="0"/>
                                              <w:marRight w:val="0"/>
                                              <w:marTop w:val="0"/>
                                              <w:marBottom w:val="0"/>
                                              <w:divBdr>
                                                <w:top w:val="none" w:sz="0" w:space="0" w:color="auto"/>
                                                <w:left w:val="none" w:sz="0" w:space="0" w:color="auto"/>
                                                <w:bottom w:val="none" w:sz="0" w:space="0" w:color="auto"/>
                                                <w:right w:val="none" w:sz="0" w:space="0" w:color="auto"/>
                                              </w:divBdr>
                                              <w:divsChild>
                                                <w:div w:id="1968657763">
                                                  <w:marLeft w:val="-15"/>
                                                  <w:marRight w:val="-15"/>
                                                  <w:marTop w:val="0"/>
                                                  <w:marBottom w:val="0"/>
                                                  <w:divBdr>
                                                    <w:top w:val="none" w:sz="0" w:space="0" w:color="auto"/>
                                                    <w:left w:val="none" w:sz="0" w:space="0" w:color="auto"/>
                                                    <w:bottom w:val="none" w:sz="0" w:space="0" w:color="auto"/>
                                                    <w:right w:val="none" w:sz="0" w:space="0" w:color="auto"/>
                                                  </w:divBdr>
                                                </w:div>
                                                <w:div w:id="14335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197811">
                  <w:marLeft w:val="0"/>
                  <w:marRight w:val="0"/>
                  <w:marTop w:val="0"/>
                  <w:marBottom w:val="0"/>
                  <w:divBdr>
                    <w:top w:val="none" w:sz="0" w:space="0" w:color="auto"/>
                    <w:left w:val="none" w:sz="0" w:space="0" w:color="auto"/>
                    <w:bottom w:val="none" w:sz="0" w:space="0" w:color="auto"/>
                    <w:right w:val="none" w:sz="0" w:space="0" w:color="auto"/>
                  </w:divBdr>
                  <w:divsChild>
                    <w:div w:id="85464679">
                      <w:marLeft w:val="0"/>
                      <w:marRight w:val="0"/>
                      <w:marTop w:val="0"/>
                      <w:marBottom w:val="360"/>
                      <w:divBdr>
                        <w:top w:val="none" w:sz="0" w:space="0" w:color="auto"/>
                        <w:left w:val="none" w:sz="0" w:space="0" w:color="auto"/>
                        <w:bottom w:val="none" w:sz="0" w:space="0" w:color="auto"/>
                        <w:right w:val="none" w:sz="0" w:space="0" w:color="auto"/>
                      </w:divBdr>
                      <w:divsChild>
                        <w:div w:id="805392439">
                          <w:marLeft w:val="0"/>
                          <w:marRight w:val="0"/>
                          <w:marTop w:val="0"/>
                          <w:marBottom w:val="0"/>
                          <w:divBdr>
                            <w:top w:val="none" w:sz="0" w:space="0" w:color="auto"/>
                            <w:left w:val="none" w:sz="0" w:space="0" w:color="auto"/>
                            <w:bottom w:val="single" w:sz="6" w:space="0" w:color="D0D0D0"/>
                            <w:right w:val="none" w:sz="0" w:space="0" w:color="auto"/>
                          </w:divBdr>
                        </w:div>
                        <w:div w:id="518010263">
                          <w:marLeft w:val="0"/>
                          <w:marRight w:val="0"/>
                          <w:marTop w:val="0"/>
                          <w:marBottom w:val="0"/>
                          <w:divBdr>
                            <w:top w:val="none" w:sz="0" w:space="0" w:color="auto"/>
                            <w:left w:val="none" w:sz="0" w:space="0" w:color="auto"/>
                            <w:bottom w:val="none" w:sz="0" w:space="0" w:color="auto"/>
                            <w:right w:val="none" w:sz="0" w:space="0" w:color="auto"/>
                          </w:divBdr>
                        </w:div>
                      </w:divsChild>
                    </w:div>
                    <w:div w:id="67070582">
                      <w:marLeft w:val="0"/>
                      <w:marRight w:val="0"/>
                      <w:marTop w:val="0"/>
                      <w:marBottom w:val="180"/>
                      <w:divBdr>
                        <w:top w:val="none" w:sz="0" w:space="0" w:color="auto"/>
                        <w:left w:val="none" w:sz="0" w:space="0" w:color="auto"/>
                        <w:bottom w:val="none" w:sz="0" w:space="0" w:color="auto"/>
                        <w:right w:val="none" w:sz="0" w:space="0" w:color="auto"/>
                      </w:divBdr>
                    </w:div>
                    <w:div w:id="1465200938">
                      <w:marLeft w:val="0"/>
                      <w:marRight w:val="0"/>
                      <w:marTop w:val="0"/>
                      <w:marBottom w:val="180"/>
                      <w:divBdr>
                        <w:top w:val="none" w:sz="0" w:space="0" w:color="auto"/>
                        <w:left w:val="none" w:sz="0" w:space="0" w:color="auto"/>
                        <w:bottom w:val="none" w:sz="0" w:space="0" w:color="auto"/>
                        <w:right w:val="none" w:sz="0" w:space="0" w:color="auto"/>
                      </w:divBdr>
                    </w:div>
                    <w:div w:id="759790019">
                      <w:marLeft w:val="0"/>
                      <w:marRight w:val="0"/>
                      <w:marTop w:val="0"/>
                      <w:marBottom w:val="360"/>
                      <w:divBdr>
                        <w:top w:val="none" w:sz="0" w:space="0" w:color="auto"/>
                        <w:left w:val="none" w:sz="0" w:space="0" w:color="auto"/>
                        <w:bottom w:val="none" w:sz="0" w:space="0" w:color="auto"/>
                        <w:right w:val="none" w:sz="0" w:space="0" w:color="auto"/>
                      </w:divBdr>
                      <w:divsChild>
                        <w:div w:id="1267692023">
                          <w:marLeft w:val="0"/>
                          <w:marRight w:val="0"/>
                          <w:marTop w:val="0"/>
                          <w:marBottom w:val="0"/>
                          <w:divBdr>
                            <w:top w:val="none" w:sz="0" w:space="0" w:color="auto"/>
                            <w:left w:val="none" w:sz="0" w:space="0" w:color="auto"/>
                            <w:bottom w:val="none" w:sz="0" w:space="0" w:color="auto"/>
                            <w:right w:val="none" w:sz="0" w:space="0" w:color="auto"/>
                          </w:divBdr>
                          <w:divsChild>
                            <w:div w:id="67071533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42149060">
                      <w:marLeft w:val="0"/>
                      <w:marRight w:val="0"/>
                      <w:marTop w:val="0"/>
                      <w:marBottom w:val="180"/>
                      <w:divBdr>
                        <w:top w:val="none" w:sz="0" w:space="0" w:color="auto"/>
                        <w:left w:val="none" w:sz="0" w:space="0" w:color="auto"/>
                        <w:bottom w:val="none" w:sz="0" w:space="0" w:color="auto"/>
                        <w:right w:val="none" w:sz="0" w:space="0" w:color="auto"/>
                      </w:divBdr>
                    </w:div>
                    <w:div w:id="1827624234">
                      <w:marLeft w:val="0"/>
                      <w:marRight w:val="0"/>
                      <w:marTop w:val="0"/>
                      <w:marBottom w:val="180"/>
                      <w:divBdr>
                        <w:top w:val="none" w:sz="0" w:space="0" w:color="auto"/>
                        <w:left w:val="none" w:sz="0" w:space="0" w:color="auto"/>
                        <w:bottom w:val="none" w:sz="0" w:space="0" w:color="auto"/>
                        <w:right w:val="none" w:sz="0" w:space="0" w:color="auto"/>
                      </w:divBdr>
                    </w:div>
                    <w:div w:id="1460103080">
                      <w:marLeft w:val="0"/>
                      <w:marRight w:val="0"/>
                      <w:marTop w:val="0"/>
                      <w:marBottom w:val="180"/>
                      <w:divBdr>
                        <w:top w:val="none" w:sz="0" w:space="0" w:color="auto"/>
                        <w:left w:val="none" w:sz="0" w:space="0" w:color="auto"/>
                        <w:bottom w:val="none" w:sz="0" w:space="0" w:color="auto"/>
                        <w:right w:val="none" w:sz="0" w:space="0" w:color="auto"/>
                      </w:divBdr>
                    </w:div>
                    <w:div w:id="867567931">
                      <w:marLeft w:val="0"/>
                      <w:marRight w:val="0"/>
                      <w:marTop w:val="360"/>
                      <w:marBottom w:val="360"/>
                      <w:divBdr>
                        <w:top w:val="none" w:sz="0" w:space="0" w:color="auto"/>
                        <w:left w:val="none" w:sz="0" w:space="0" w:color="auto"/>
                        <w:bottom w:val="none" w:sz="0" w:space="0" w:color="auto"/>
                        <w:right w:val="none" w:sz="0" w:space="0" w:color="auto"/>
                      </w:divBdr>
                      <w:divsChild>
                        <w:div w:id="275987565">
                          <w:marLeft w:val="0"/>
                          <w:marRight w:val="0"/>
                          <w:marTop w:val="0"/>
                          <w:marBottom w:val="0"/>
                          <w:divBdr>
                            <w:top w:val="none" w:sz="0" w:space="0" w:color="auto"/>
                            <w:left w:val="none" w:sz="0" w:space="0" w:color="auto"/>
                            <w:bottom w:val="none" w:sz="0" w:space="0" w:color="auto"/>
                            <w:right w:val="none" w:sz="0" w:space="0" w:color="auto"/>
                          </w:divBdr>
                          <w:divsChild>
                            <w:div w:id="104375305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17753316">
                      <w:marLeft w:val="0"/>
                      <w:marRight w:val="0"/>
                      <w:marTop w:val="0"/>
                      <w:marBottom w:val="180"/>
                      <w:divBdr>
                        <w:top w:val="none" w:sz="0" w:space="0" w:color="auto"/>
                        <w:left w:val="none" w:sz="0" w:space="0" w:color="auto"/>
                        <w:bottom w:val="none" w:sz="0" w:space="0" w:color="auto"/>
                        <w:right w:val="none" w:sz="0" w:space="0" w:color="auto"/>
                      </w:divBdr>
                    </w:div>
                    <w:div w:id="582683299">
                      <w:marLeft w:val="0"/>
                      <w:marRight w:val="0"/>
                      <w:marTop w:val="0"/>
                      <w:marBottom w:val="180"/>
                      <w:divBdr>
                        <w:top w:val="none" w:sz="0" w:space="0" w:color="auto"/>
                        <w:left w:val="none" w:sz="0" w:space="0" w:color="auto"/>
                        <w:bottom w:val="none" w:sz="0" w:space="0" w:color="auto"/>
                        <w:right w:val="none" w:sz="0" w:space="0" w:color="auto"/>
                      </w:divBdr>
                    </w:div>
                    <w:div w:id="738477917">
                      <w:marLeft w:val="0"/>
                      <w:marRight w:val="0"/>
                      <w:marTop w:val="0"/>
                      <w:marBottom w:val="180"/>
                      <w:divBdr>
                        <w:top w:val="none" w:sz="0" w:space="0" w:color="auto"/>
                        <w:left w:val="none" w:sz="0" w:space="0" w:color="auto"/>
                        <w:bottom w:val="none" w:sz="0" w:space="0" w:color="auto"/>
                        <w:right w:val="none" w:sz="0" w:space="0" w:color="auto"/>
                      </w:divBdr>
                    </w:div>
                    <w:div w:id="1175262620">
                      <w:marLeft w:val="0"/>
                      <w:marRight w:val="0"/>
                      <w:marTop w:val="0"/>
                      <w:marBottom w:val="180"/>
                      <w:divBdr>
                        <w:top w:val="none" w:sz="0" w:space="0" w:color="auto"/>
                        <w:left w:val="none" w:sz="0" w:space="0" w:color="auto"/>
                        <w:bottom w:val="none" w:sz="0" w:space="0" w:color="auto"/>
                        <w:right w:val="none" w:sz="0" w:space="0" w:color="auto"/>
                      </w:divBdr>
                    </w:div>
                    <w:div w:id="2112897979">
                      <w:marLeft w:val="0"/>
                      <w:marRight w:val="0"/>
                      <w:marTop w:val="0"/>
                      <w:marBottom w:val="180"/>
                      <w:divBdr>
                        <w:top w:val="none" w:sz="0" w:space="0" w:color="auto"/>
                        <w:left w:val="none" w:sz="0" w:space="0" w:color="auto"/>
                        <w:bottom w:val="none" w:sz="0" w:space="0" w:color="auto"/>
                        <w:right w:val="none" w:sz="0" w:space="0" w:color="auto"/>
                      </w:divBdr>
                    </w:div>
                    <w:div w:id="1800879760">
                      <w:marLeft w:val="0"/>
                      <w:marRight w:val="0"/>
                      <w:marTop w:val="0"/>
                      <w:marBottom w:val="180"/>
                      <w:divBdr>
                        <w:top w:val="none" w:sz="0" w:space="0" w:color="auto"/>
                        <w:left w:val="none" w:sz="0" w:space="0" w:color="auto"/>
                        <w:bottom w:val="none" w:sz="0" w:space="0" w:color="auto"/>
                        <w:right w:val="none" w:sz="0" w:space="0" w:color="auto"/>
                      </w:divBdr>
                    </w:div>
                    <w:div w:id="1917668819">
                      <w:marLeft w:val="0"/>
                      <w:marRight w:val="0"/>
                      <w:marTop w:val="0"/>
                      <w:marBottom w:val="0"/>
                      <w:divBdr>
                        <w:top w:val="none" w:sz="0" w:space="0" w:color="auto"/>
                        <w:left w:val="none" w:sz="0" w:space="0" w:color="auto"/>
                        <w:bottom w:val="none" w:sz="0" w:space="0" w:color="auto"/>
                        <w:right w:val="none" w:sz="0" w:space="0" w:color="auto"/>
                      </w:divBdr>
                      <w:divsChild>
                        <w:div w:id="579601918">
                          <w:marLeft w:val="0"/>
                          <w:marRight w:val="0"/>
                          <w:marTop w:val="0"/>
                          <w:marBottom w:val="0"/>
                          <w:divBdr>
                            <w:top w:val="none" w:sz="0" w:space="0" w:color="auto"/>
                            <w:left w:val="none" w:sz="0" w:space="0" w:color="auto"/>
                            <w:bottom w:val="none" w:sz="0" w:space="0" w:color="auto"/>
                            <w:right w:val="none" w:sz="0" w:space="0" w:color="auto"/>
                          </w:divBdr>
                        </w:div>
                      </w:divsChild>
                    </w:div>
                    <w:div w:id="1134643258">
                      <w:marLeft w:val="0"/>
                      <w:marRight w:val="0"/>
                      <w:marTop w:val="60"/>
                      <w:marBottom w:val="0"/>
                      <w:divBdr>
                        <w:top w:val="none" w:sz="0" w:space="0" w:color="auto"/>
                        <w:left w:val="none" w:sz="0" w:space="0" w:color="auto"/>
                        <w:bottom w:val="none" w:sz="0" w:space="0" w:color="auto"/>
                        <w:right w:val="none" w:sz="0" w:space="0" w:color="auto"/>
                      </w:divBdr>
                    </w:div>
                    <w:div w:id="1922181215">
                      <w:marLeft w:val="0"/>
                      <w:marRight w:val="0"/>
                      <w:marTop w:val="0"/>
                      <w:marBottom w:val="180"/>
                      <w:divBdr>
                        <w:top w:val="none" w:sz="0" w:space="0" w:color="auto"/>
                        <w:left w:val="none" w:sz="0" w:space="0" w:color="auto"/>
                        <w:bottom w:val="none" w:sz="0" w:space="0" w:color="auto"/>
                        <w:right w:val="none" w:sz="0" w:space="0" w:color="auto"/>
                      </w:divBdr>
                    </w:div>
                    <w:div w:id="1668172891">
                      <w:marLeft w:val="0"/>
                      <w:marRight w:val="0"/>
                      <w:marTop w:val="0"/>
                      <w:marBottom w:val="180"/>
                      <w:divBdr>
                        <w:top w:val="none" w:sz="0" w:space="0" w:color="auto"/>
                        <w:left w:val="none" w:sz="0" w:space="0" w:color="auto"/>
                        <w:bottom w:val="none" w:sz="0" w:space="0" w:color="auto"/>
                        <w:right w:val="none" w:sz="0" w:space="0" w:color="auto"/>
                      </w:divBdr>
                    </w:div>
                    <w:div w:id="1558470902">
                      <w:marLeft w:val="0"/>
                      <w:marRight w:val="0"/>
                      <w:marTop w:val="0"/>
                      <w:marBottom w:val="180"/>
                      <w:divBdr>
                        <w:top w:val="none" w:sz="0" w:space="0" w:color="auto"/>
                        <w:left w:val="none" w:sz="0" w:space="0" w:color="auto"/>
                        <w:bottom w:val="none" w:sz="0" w:space="0" w:color="auto"/>
                        <w:right w:val="none" w:sz="0" w:space="0" w:color="auto"/>
                      </w:divBdr>
                    </w:div>
                    <w:div w:id="1699576799">
                      <w:marLeft w:val="0"/>
                      <w:marRight w:val="0"/>
                      <w:marTop w:val="0"/>
                      <w:marBottom w:val="180"/>
                      <w:divBdr>
                        <w:top w:val="none" w:sz="0" w:space="0" w:color="auto"/>
                        <w:left w:val="none" w:sz="0" w:space="0" w:color="auto"/>
                        <w:bottom w:val="none" w:sz="0" w:space="0" w:color="auto"/>
                        <w:right w:val="none" w:sz="0" w:space="0" w:color="auto"/>
                      </w:divBdr>
                    </w:div>
                    <w:div w:id="940072198">
                      <w:marLeft w:val="0"/>
                      <w:marRight w:val="0"/>
                      <w:marTop w:val="0"/>
                      <w:marBottom w:val="180"/>
                      <w:divBdr>
                        <w:top w:val="none" w:sz="0" w:space="0" w:color="auto"/>
                        <w:left w:val="none" w:sz="0" w:space="0" w:color="auto"/>
                        <w:bottom w:val="none" w:sz="0" w:space="0" w:color="auto"/>
                        <w:right w:val="none" w:sz="0" w:space="0" w:color="auto"/>
                      </w:divBdr>
                    </w:div>
                    <w:div w:id="1650280491">
                      <w:marLeft w:val="0"/>
                      <w:marRight w:val="0"/>
                      <w:marTop w:val="0"/>
                      <w:marBottom w:val="180"/>
                      <w:divBdr>
                        <w:top w:val="none" w:sz="0" w:space="0" w:color="auto"/>
                        <w:left w:val="none" w:sz="0" w:space="0" w:color="auto"/>
                        <w:bottom w:val="none" w:sz="0" w:space="0" w:color="auto"/>
                        <w:right w:val="none" w:sz="0" w:space="0" w:color="auto"/>
                      </w:divBdr>
                    </w:div>
                    <w:div w:id="1011837322">
                      <w:marLeft w:val="0"/>
                      <w:marRight w:val="0"/>
                      <w:marTop w:val="0"/>
                      <w:marBottom w:val="180"/>
                      <w:divBdr>
                        <w:top w:val="none" w:sz="0" w:space="0" w:color="auto"/>
                        <w:left w:val="none" w:sz="0" w:space="0" w:color="auto"/>
                        <w:bottom w:val="none" w:sz="0" w:space="0" w:color="auto"/>
                        <w:right w:val="none" w:sz="0" w:space="0" w:color="auto"/>
                      </w:divBdr>
                    </w:div>
                    <w:div w:id="2136098931">
                      <w:marLeft w:val="0"/>
                      <w:marRight w:val="0"/>
                      <w:marTop w:val="0"/>
                      <w:marBottom w:val="180"/>
                      <w:divBdr>
                        <w:top w:val="none" w:sz="0" w:space="0" w:color="auto"/>
                        <w:left w:val="none" w:sz="0" w:space="0" w:color="auto"/>
                        <w:bottom w:val="none" w:sz="0" w:space="0" w:color="auto"/>
                        <w:right w:val="none" w:sz="0" w:space="0" w:color="auto"/>
                      </w:divBdr>
                    </w:div>
                    <w:div w:id="18958481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44837696">
      <w:bodyDiv w:val="1"/>
      <w:marLeft w:val="0"/>
      <w:marRight w:val="0"/>
      <w:marTop w:val="0"/>
      <w:marBottom w:val="0"/>
      <w:divBdr>
        <w:top w:val="none" w:sz="0" w:space="0" w:color="auto"/>
        <w:left w:val="none" w:sz="0" w:space="0" w:color="auto"/>
        <w:bottom w:val="none" w:sz="0" w:space="0" w:color="auto"/>
        <w:right w:val="none" w:sz="0" w:space="0" w:color="auto"/>
      </w:divBdr>
      <w:divsChild>
        <w:div w:id="705716473">
          <w:marLeft w:val="0"/>
          <w:marRight w:val="0"/>
          <w:marTop w:val="0"/>
          <w:marBottom w:val="0"/>
          <w:divBdr>
            <w:top w:val="none" w:sz="0" w:space="0" w:color="auto"/>
            <w:left w:val="none" w:sz="0" w:space="0" w:color="auto"/>
            <w:bottom w:val="none" w:sz="0" w:space="0" w:color="auto"/>
            <w:right w:val="none" w:sz="0" w:space="0" w:color="auto"/>
          </w:divBdr>
          <w:divsChild>
            <w:div w:id="2006977978">
              <w:marLeft w:val="0"/>
              <w:marRight w:val="0"/>
              <w:marTop w:val="0"/>
              <w:marBottom w:val="0"/>
              <w:divBdr>
                <w:top w:val="none" w:sz="0" w:space="0" w:color="auto"/>
                <w:left w:val="none" w:sz="0" w:space="0" w:color="auto"/>
                <w:bottom w:val="none" w:sz="0" w:space="0" w:color="auto"/>
                <w:right w:val="none" w:sz="0" w:space="0" w:color="auto"/>
              </w:divBdr>
              <w:divsChild>
                <w:div w:id="557206987">
                  <w:marLeft w:val="0"/>
                  <w:marRight w:val="0"/>
                  <w:marTop w:val="120"/>
                  <w:marBottom w:val="0"/>
                  <w:divBdr>
                    <w:top w:val="none" w:sz="0" w:space="0" w:color="auto"/>
                    <w:left w:val="none" w:sz="0" w:space="0" w:color="auto"/>
                    <w:bottom w:val="none" w:sz="0" w:space="0" w:color="auto"/>
                    <w:right w:val="none" w:sz="0" w:space="0" w:color="auto"/>
                  </w:divBdr>
                  <w:divsChild>
                    <w:div w:id="5631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8955">
          <w:marLeft w:val="0"/>
          <w:marRight w:val="0"/>
          <w:marTop w:val="0"/>
          <w:marBottom w:val="0"/>
          <w:divBdr>
            <w:top w:val="none" w:sz="0" w:space="0" w:color="auto"/>
            <w:left w:val="none" w:sz="0" w:space="0" w:color="auto"/>
            <w:bottom w:val="none" w:sz="0" w:space="0" w:color="auto"/>
            <w:right w:val="none" w:sz="0" w:space="0" w:color="auto"/>
          </w:divBdr>
          <w:divsChild>
            <w:div w:id="59520109">
              <w:marLeft w:val="0"/>
              <w:marRight w:val="0"/>
              <w:marTop w:val="0"/>
              <w:marBottom w:val="0"/>
              <w:divBdr>
                <w:top w:val="none" w:sz="0" w:space="0" w:color="auto"/>
                <w:left w:val="none" w:sz="0" w:space="0" w:color="auto"/>
                <w:bottom w:val="none" w:sz="0" w:space="0" w:color="auto"/>
                <w:right w:val="none" w:sz="0" w:space="0" w:color="auto"/>
              </w:divBdr>
              <w:divsChild>
                <w:div w:id="1977370230">
                  <w:marLeft w:val="0"/>
                  <w:marRight w:val="0"/>
                  <w:marTop w:val="0"/>
                  <w:marBottom w:val="360"/>
                  <w:divBdr>
                    <w:top w:val="none" w:sz="0" w:space="0" w:color="auto"/>
                    <w:left w:val="none" w:sz="0" w:space="0" w:color="auto"/>
                    <w:bottom w:val="none" w:sz="0" w:space="0" w:color="auto"/>
                    <w:right w:val="none" w:sz="0" w:space="0" w:color="auto"/>
                  </w:divBdr>
                  <w:divsChild>
                    <w:div w:id="1009453238">
                      <w:marLeft w:val="0"/>
                      <w:marRight w:val="0"/>
                      <w:marTop w:val="0"/>
                      <w:marBottom w:val="0"/>
                      <w:divBdr>
                        <w:top w:val="none" w:sz="0" w:space="0" w:color="auto"/>
                        <w:left w:val="none" w:sz="0" w:space="0" w:color="auto"/>
                        <w:bottom w:val="none" w:sz="0" w:space="0" w:color="auto"/>
                        <w:right w:val="none" w:sz="0" w:space="0" w:color="auto"/>
                      </w:divBdr>
                      <w:divsChild>
                        <w:div w:id="1600600183">
                          <w:marLeft w:val="0"/>
                          <w:marRight w:val="0"/>
                          <w:marTop w:val="0"/>
                          <w:marBottom w:val="0"/>
                          <w:divBdr>
                            <w:top w:val="none" w:sz="0" w:space="0" w:color="auto"/>
                            <w:left w:val="none" w:sz="0" w:space="0" w:color="auto"/>
                            <w:bottom w:val="none" w:sz="0" w:space="0" w:color="auto"/>
                            <w:right w:val="none" w:sz="0" w:space="0" w:color="auto"/>
                          </w:divBdr>
                        </w:div>
                      </w:divsChild>
                    </w:div>
                    <w:div w:id="1235896034">
                      <w:marLeft w:val="0"/>
                      <w:marRight w:val="0"/>
                      <w:marTop w:val="75"/>
                      <w:marBottom w:val="0"/>
                      <w:divBdr>
                        <w:top w:val="none" w:sz="0" w:space="0" w:color="auto"/>
                        <w:left w:val="none" w:sz="0" w:space="0" w:color="auto"/>
                        <w:bottom w:val="none" w:sz="0" w:space="0" w:color="auto"/>
                        <w:right w:val="none" w:sz="0" w:space="0" w:color="auto"/>
                      </w:divBdr>
                    </w:div>
                  </w:divsChild>
                </w:div>
                <w:div w:id="1421025085">
                  <w:marLeft w:val="0"/>
                  <w:marRight w:val="0"/>
                  <w:marTop w:val="0"/>
                  <w:marBottom w:val="0"/>
                  <w:divBdr>
                    <w:top w:val="none" w:sz="0" w:space="0" w:color="auto"/>
                    <w:left w:val="none" w:sz="0" w:space="0" w:color="auto"/>
                    <w:bottom w:val="none" w:sz="0" w:space="0" w:color="auto"/>
                    <w:right w:val="none" w:sz="0" w:space="0" w:color="auto"/>
                  </w:divBdr>
                  <w:divsChild>
                    <w:div w:id="907035092">
                      <w:marLeft w:val="0"/>
                      <w:marRight w:val="0"/>
                      <w:marTop w:val="0"/>
                      <w:marBottom w:val="360"/>
                      <w:divBdr>
                        <w:top w:val="none" w:sz="0" w:space="0" w:color="auto"/>
                        <w:left w:val="none" w:sz="0" w:space="0" w:color="auto"/>
                        <w:bottom w:val="none" w:sz="0" w:space="0" w:color="auto"/>
                        <w:right w:val="none" w:sz="0" w:space="0" w:color="auto"/>
                      </w:divBdr>
                      <w:divsChild>
                        <w:div w:id="2012642049">
                          <w:marLeft w:val="0"/>
                          <w:marRight w:val="0"/>
                          <w:marTop w:val="0"/>
                          <w:marBottom w:val="0"/>
                          <w:divBdr>
                            <w:top w:val="none" w:sz="0" w:space="0" w:color="auto"/>
                            <w:left w:val="none" w:sz="0" w:space="0" w:color="auto"/>
                            <w:bottom w:val="single" w:sz="6" w:space="0" w:color="D0D0D0"/>
                            <w:right w:val="none" w:sz="0" w:space="0" w:color="auto"/>
                          </w:divBdr>
                        </w:div>
                        <w:div w:id="610553289">
                          <w:marLeft w:val="0"/>
                          <w:marRight w:val="0"/>
                          <w:marTop w:val="0"/>
                          <w:marBottom w:val="0"/>
                          <w:divBdr>
                            <w:top w:val="none" w:sz="0" w:space="0" w:color="auto"/>
                            <w:left w:val="none" w:sz="0" w:space="0" w:color="auto"/>
                            <w:bottom w:val="none" w:sz="0" w:space="0" w:color="auto"/>
                            <w:right w:val="none" w:sz="0" w:space="0" w:color="auto"/>
                          </w:divBdr>
                        </w:div>
                      </w:divsChild>
                    </w:div>
                    <w:div w:id="1810130960">
                      <w:marLeft w:val="0"/>
                      <w:marRight w:val="0"/>
                      <w:marTop w:val="0"/>
                      <w:marBottom w:val="180"/>
                      <w:divBdr>
                        <w:top w:val="none" w:sz="0" w:space="0" w:color="auto"/>
                        <w:left w:val="none" w:sz="0" w:space="0" w:color="auto"/>
                        <w:bottom w:val="none" w:sz="0" w:space="0" w:color="auto"/>
                        <w:right w:val="none" w:sz="0" w:space="0" w:color="auto"/>
                      </w:divBdr>
                    </w:div>
                    <w:div w:id="1329601598">
                      <w:marLeft w:val="0"/>
                      <w:marRight w:val="0"/>
                      <w:marTop w:val="0"/>
                      <w:marBottom w:val="180"/>
                      <w:divBdr>
                        <w:top w:val="none" w:sz="0" w:space="0" w:color="auto"/>
                        <w:left w:val="none" w:sz="0" w:space="0" w:color="auto"/>
                        <w:bottom w:val="none" w:sz="0" w:space="0" w:color="auto"/>
                        <w:right w:val="none" w:sz="0" w:space="0" w:color="auto"/>
                      </w:divBdr>
                    </w:div>
                    <w:div w:id="1427926308">
                      <w:marLeft w:val="0"/>
                      <w:marRight w:val="0"/>
                      <w:marTop w:val="0"/>
                      <w:marBottom w:val="360"/>
                      <w:divBdr>
                        <w:top w:val="none" w:sz="0" w:space="0" w:color="auto"/>
                        <w:left w:val="none" w:sz="0" w:space="0" w:color="auto"/>
                        <w:bottom w:val="none" w:sz="0" w:space="0" w:color="auto"/>
                        <w:right w:val="none" w:sz="0" w:space="0" w:color="auto"/>
                      </w:divBdr>
                      <w:divsChild>
                        <w:div w:id="419061302">
                          <w:marLeft w:val="0"/>
                          <w:marRight w:val="0"/>
                          <w:marTop w:val="0"/>
                          <w:marBottom w:val="0"/>
                          <w:divBdr>
                            <w:top w:val="none" w:sz="0" w:space="0" w:color="auto"/>
                            <w:left w:val="none" w:sz="0" w:space="0" w:color="auto"/>
                            <w:bottom w:val="none" w:sz="0" w:space="0" w:color="auto"/>
                            <w:right w:val="none" w:sz="0" w:space="0" w:color="auto"/>
                          </w:divBdr>
                          <w:divsChild>
                            <w:div w:id="3840669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7877331">
                      <w:marLeft w:val="0"/>
                      <w:marRight w:val="0"/>
                      <w:marTop w:val="0"/>
                      <w:marBottom w:val="180"/>
                      <w:divBdr>
                        <w:top w:val="none" w:sz="0" w:space="0" w:color="auto"/>
                        <w:left w:val="none" w:sz="0" w:space="0" w:color="auto"/>
                        <w:bottom w:val="none" w:sz="0" w:space="0" w:color="auto"/>
                        <w:right w:val="none" w:sz="0" w:space="0" w:color="auto"/>
                      </w:divBdr>
                    </w:div>
                    <w:div w:id="823623503">
                      <w:marLeft w:val="0"/>
                      <w:marRight w:val="0"/>
                      <w:marTop w:val="0"/>
                      <w:marBottom w:val="180"/>
                      <w:divBdr>
                        <w:top w:val="none" w:sz="0" w:space="0" w:color="auto"/>
                        <w:left w:val="none" w:sz="0" w:space="0" w:color="auto"/>
                        <w:bottom w:val="none" w:sz="0" w:space="0" w:color="auto"/>
                        <w:right w:val="none" w:sz="0" w:space="0" w:color="auto"/>
                      </w:divBdr>
                    </w:div>
                    <w:div w:id="655763336">
                      <w:marLeft w:val="0"/>
                      <w:marRight w:val="0"/>
                      <w:marTop w:val="0"/>
                      <w:marBottom w:val="180"/>
                      <w:divBdr>
                        <w:top w:val="none" w:sz="0" w:space="0" w:color="auto"/>
                        <w:left w:val="none" w:sz="0" w:space="0" w:color="auto"/>
                        <w:bottom w:val="none" w:sz="0" w:space="0" w:color="auto"/>
                        <w:right w:val="none" w:sz="0" w:space="0" w:color="auto"/>
                      </w:divBdr>
                    </w:div>
                    <w:div w:id="499733217">
                      <w:marLeft w:val="0"/>
                      <w:marRight w:val="0"/>
                      <w:marTop w:val="360"/>
                      <w:marBottom w:val="360"/>
                      <w:divBdr>
                        <w:top w:val="none" w:sz="0" w:space="0" w:color="auto"/>
                        <w:left w:val="none" w:sz="0" w:space="0" w:color="auto"/>
                        <w:bottom w:val="none" w:sz="0" w:space="0" w:color="auto"/>
                        <w:right w:val="none" w:sz="0" w:space="0" w:color="auto"/>
                      </w:divBdr>
                      <w:divsChild>
                        <w:div w:id="858857735">
                          <w:marLeft w:val="0"/>
                          <w:marRight w:val="0"/>
                          <w:marTop w:val="0"/>
                          <w:marBottom w:val="0"/>
                          <w:divBdr>
                            <w:top w:val="none" w:sz="0" w:space="0" w:color="auto"/>
                            <w:left w:val="none" w:sz="0" w:space="0" w:color="auto"/>
                            <w:bottom w:val="none" w:sz="0" w:space="0" w:color="auto"/>
                            <w:right w:val="none" w:sz="0" w:space="0" w:color="auto"/>
                          </w:divBdr>
                          <w:divsChild>
                            <w:div w:id="46832323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63844022">
                      <w:marLeft w:val="0"/>
                      <w:marRight w:val="0"/>
                      <w:marTop w:val="0"/>
                      <w:marBottom w:val="180"/>
                      <w:divBdr>
                        <w:top w:val="none" w:sz="0" w:space="0" w:color="auto"/>
                        <w:left w:val="none" w:sz="0" w:space="0" w:color="auto"/>
                        <w:bottom w:val="none" w:sz="0" w:space="0" w:color="auto"/>
                        <w:right w:val="none" w:sz="0" w:space="0" w:color="auto"/>
                      </w:divBdr>
                    </w:div>
                    <w:div w:id="1020351090">
                      <w:marLeft w:val="0"/>
                      <w:marRight w:val="0"/>
                      <w:marTop w:val="0"/>
                      <w:marBottom w:val="180"/>
                      <w:divBdr>
                        <w:top w:val="none" w:sz="0" w:space="0" w:color="auto"/>
                        <w:left w:val="none" w:sz="0" w:space="0" w:color="auto"/>
                        <w:bottom w:val="none" w:sz="0" w:space="0" w:color="auto"/>
                        <w:right w:val="none" w:sz="0" w:space="0" w:color="auto"/>
                      </w:divBdr>
                    </w:div>
                    <w:div w:id="1865094316">
                      <w:marLeft w:val="0"/>
                      <w:marRight w:val="0"/>
                      <w:marTop w:val="0"/>
                      <w:marBottom w:val="180"/>
                      <w:divBdr>
                        <w:top w:val="none" w:sz="0" w:space="0" w:color="auto"/>
                        <w:left w:val="none" w:sz="0" w:space="0" w:color="auto"/>
                        <w:bottom w:val="none" w:sz="0" w:space="0" w:color="auto"/>
                        <w:right w:val="none" w:sz="0" w:space="0" w:color="auto"/>
                      </w:divBdr>
                    </w:div>
                    <w:div w:id="103229871">
                      <w:marLeft w:val="0"/>
                      <w:marRight w:val="0"/>
                      <w:marTop w:val="0"/>
                      <w:marBottom w:val="180"/>
                      <w:divBdr>
                        <w:top w:val="none" w:sz="0" w:space="0" w:color="auto"/>
                        <w:left w:val="none" w:sz="0" w:space="0" w:color="auto"/>
                        <w:bottom w:val="none" w:sz="0" w:space="0" w:color="auto"/>
                        <w:right w:val="none" w:sz="0" w:space="0" w:color="auto"/>
                      </w:divBdr>
                    </w:div>
                    <w:div w:id="1109281932">
                      <w:marLeft w:val="0"/>
                      <w:marRight w:val="0"/>
                      <w:marTop w:val="360"/>
                      <w:marBottom w:val="360"/>
                      <w:divBdr>
                        <w:top w:val="none" w:sz="0" w:space="0" w:color="auto"/>
                        <w:left w:val="none" w:sz="0" w:space="0" w:color="auto"/>
                        <w:bottom w:val="none" w:sz="0" w:space="0" w:color="auto"/>
                        <w:right w:val="none" w:sz="0" w:space="0" w:color="auto"/>
                      </w:divBdr>
                      <w:divsChild>
                        <w:div w:id="998312942">
                          <w:marLeft w:val="0"/>
                          <w:marRight w:val="0"/>
                          <w:marTop w:val="0"/>
                          <w:marBottom w:val="0"/>
                          <w:divBdr>
                            <w:top w:val="none" w:sz="0" w:space="0" w:color="auto"/>
                            <w:left w:val="none" w:sz="0" w:space="0" w:color="auto"/>
                            <w:bottom w:val="none" w:sz="0" w:space="0" w:color="auto"/>
                            <w:right w:val="none" w:sz="0" w:space="0" w:color="auto"/>
                          </w:divBdr>
                          <w:divsChild>
                            <w:div w:id="8884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1308">
                      <w:marLeft w:val="0"/>
                      <w:marRight w:val="0"/>
                      <w:marTop w:val="0"/>
                      <w:marBottom w:val="180"/>
                      <w:divBdr>
                        <w:top w:val="none" w:sz="0" w:space="0" w:color="auto"/>
                        <w:left w:val="none" w:sz="0" w:space="0" w:color="auto"/>
                        <w:bottom w:val="none" w:sz="0" w:space="0" w:color="auto"/>
                        <w:right w:val="none" w:sz="0" w:space="0" w:color="auto"/>
                      </w:divBdr>
                    </w:div>
                    <w:div w:id="712727166">
                      <w:marLeft w:val="0"/>
                      <w:marRight w:val="0"/>
                      <w:marTop w:val="0"/>
                      <w:marBottom w:val="180"/>
                      <w:divBdr>
                        <w:top w:val="none" w:sz="0" w:space="0" w:color="auto"/>
                        <w:left w:val="none" w:sz="0" w:space="0" w:color="auto"/>
                        <w:bottom w:val="none" w:sz="0" w:space="0" w:color="auto"/>
                        <w:right w:val="none" w:sz="0" w:space="0" w:color="auto"/>
                      </w:divBdr>
                    </w:div>
                    <w:div w:id="7756407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63573420">
      <w:bodyDiv w:val="1"/>
      <w:marLeft w:val="0"/>
      <w:marRight w:val="0"/>
      <w:marTop w:val="0"/>
      <w:marBottom w:val="0"/>
      <w:divBdr>
        <w:top w:val="none" w:sz="0" w:space="0" w:color="auto"/>
        <w:left w:val="none" w:sz="0" w:space="0" w:color="auto"/>
        <w:bottom w:val="none" w:sz="0" w:space="0" w:color="auto"/>
        <w:right w:val="none" w:sz="0" w:space="0" w:color="auto"/>
      </w:divBdr>
      <w:divsChild>
        <w:div w:id="1723600010">
          <w:marLeft w:val="0"/>
          <w:marRight w:val="0"/>
          <w:marTop w:val="0"/>
          <w:marBottom w:val="0"/>
          <w:divBdr>
            <w:top w:val="none" w:sz="0" w:space="0" w:color="auto"/>
            <w:left w:val="none" w:sz="0" w:space="0" w:color="auto"/>
            <w:bottom w:val="none" w:sz="0" w:space="0" w:color="auto"/>
            <w:right w:val="none" w:sz="0" w:space="0" w:color="auto"/>
          </w:divBdr>
          <w:divsChild>
            <w:div w:id="688872500">
              <w:marLeft w:val="0"/>
              <w:marRight w:val="0"/>
              <w:marTop w:val="0"/>
              <w:marBottom w:val="0"/>
              <w:divBdr>
                <w:top w:val="none" w:sz="0" w:space="0" w:color="auto"/>
                <w:left w:val="none" w:sz="0" w:space="0" w:color="auto"/>
                <w:bottom w:val="none" w:sz="0" w:space="0" w:color="auto"/>
                <w:right w:val="none" w:sz="0" w:space="0" w:color="auto"/>
              </w:divBdr>
              <w:divsChild>
                <w:div w:id="783501748">
                  <w:marLeft w:val="0"/>
                  <w:marRight w:val="0"/>
                  <w:marTop w:val="120"/>
                  <w:marBottom w:val="0"/>
                  <w:divBdr>
                    <w:top w:val="none" w:sz="0" w:space="0" w:color="auto"/>
                    <w:left w:val="none" w:sz="0" w:space="0" w:color="auto"/>
                    <w:bottom w:val="none" w:sz="0" w:space="0" w:color="auto"/>
                    <w:right w:val="none" w:sz="0" w:space="0" w:color="auto"/>
                  </w:divBdr>
                  <w:divsChild>
                    <w:div w:id="19548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49720">
          <w:marLeft w:val="0"/>
          <w:marRight w:val="0"/>
          <w:marTop w:val="0"/>
          <w:marBottom w:val="0"/>
          <w:divBdr>
            <w:top w:val="none" w:sz="0" w:space="0" w:color="auto"/>
            <w:left w:val="none" w:sz="0" w:space="0" w:color="auto"/>
            <w:bottom w:val="none" w:sz="0" w:space="0" w:color="auto"/>
            <w:right w:val="none" w:sz="0" w:space="0" w:color="auto"/>
          </w:divBdr>
          <w:divsChild>
            <w:div w:id="1820882524">
              <w:marLeft w:val="0"/>
              <w:marRight w:val="0"/>
              <w:marTop w:val="0"/>
              <w:marBottom w:val="0"/>
              <w:divBdr>
                <w:top w:val="none" w:sz="0" w:space="0" w:color="auto"/>
                <w:left w:val="none" w:sz="0" w:space="0" w:color="auto"/>
                <w:bottom w:val="none" w:sz="0" w:space="0" w:color="auto"/>
                <w:right w:val="none" w:sz="0" w:space="0" w:color="auto"/>
              </w:divBdr>
              <w:divsChild>
                <w:div w:id="491261422">
                  <w:marLeft w:val="0"/>
                  <w:marRight w:val="0"/>
                  <w:marTop w:val="0"/>
                  <w:marBottom w:val="0"/>
                  <w:divBdr>
                    <w:top w:val="none" w:sz="0" w:space="0" w:color="auto"/>
                    <w:left w:val="none" w:sz="0" w:space="0" w:color="auto"/>
                    <w:bottom w:val="none" w:sz="0" w:space="0" w:color="auto"/>
                    <w:right w:val="none" w:sz="0" w:space="0" w:color="auto"/>
                  </w:divBdr>
                  <w:divsChild>
                    <w:div w:id="81147908">
                      <w:marLeft w:val="0"/>
                      <w:marRight w:val="0"/>
                      <w:marTop w:val="0"/>
                      <w:marBottom w:val="180"/>
                      <w:divBdr>
                        <w:top w:val="none" w:sz="0" w:space="0" w:color="auto"/>
                        <w:left w:val="none" w:sz="0" w:space="0" w:color="auto"/>
                        <w:bottom w:val="none" w:sz="0" w:space="0" w:color="auto"/>
                        <w:right w:val="none" w:sz="0" w:space="0" w:color="auto"/>
                      </w:divBdr>
                    </w:div>
                    <w:div w:id="71589649">
                      <w:marLeft w:val="0"/>
                      <w:marRight w:val="0"/>
                      <w:marTop w:val="0"/>
                      <w:marBottom w:val="180"/>
                      <w:divBdr>
                        <w:top w:val="none" w:sz="0" w:space="0" w:color="auto"/>
                        <w:left w:val="none" w:sz="0" w:space="0" w:color="auto"/>
                        <w:bottom w:val="none" w:sz="0" w:space="0" w:color="auto"/>
                        <w:right w:val="none" w:sz="0" w:space="0" w:color="auto"/>
                      </w:divBdr>
                    </w:div>
                    <w:div w:id="1207529411">
                      <w:marLeft w:val="0"/>
                      <w:marRight w:val="0"/>
                      <w:marTop w:val="0"/>
                      <w:marBottom w:val="360"/>
                      <w:divBdr>
                        <w:top w:val="none" w:sz="0" w:space="0" w:color="auto"/>
                        <w:left w:val="none" w:sz="0" w:space="0" w:color="auto"/>
                        <w:bottom w:val="none" w:sz="0" w:space="0" w:color="auto"/>
                        <w:right w:val="none" w:sz="0" w:space="0" w:color="auto"/>
                      </w:divBdr>
                      <w:divsChild>
                        <w:div w:id="298653606">
                          <w:marLeft w:val="0"/>
                          <w:marRight w:val="0"/>
                          <w:marTop w:val="0"/>
                          <w:marBottom w:val="0"/>
                          <w:divBdr>
                            <w:top w:val="none" w:sz="0" w:space="0" w:color="auto"/>
                            <w:left w:val="none" w:sz="0" w:space="0" w:color="auto"/>
                            <w:bottom w:val="none" w:sz="0" w:space="0" w:color="auto"/>
                            <w:right w:val="none" w:sz="0" w:space="0" w:color="auto"/>
                          </w:divBdr>
                          <w:divsChild>
                            <w:div w:id="9196048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10966392">
                      <w:marLeft w:val="0"/>
                      <w:marRight w:val="0"/>
                      <w:marTop w:val="0"/>
                      <w:marBottom w:val="180"/>
                      <w:divBdr>
                        <w:top w:val="none" w:sz="0" w:space="0" w:color="auto"/>
                        <w:left w:val="none" w:sz="0" w:space="0" w:color="auto"/>
                        <w:bottom w:val="none" w:sz="0" w:space="0" w:color="auto"/>
                        <w:right w:val="none" w:sz="0" w:space="0" w:color="auto"/>
                      </w:divBdr>
                    </w:div>
                    <w:div w:id="330303836">
                      <w:marLeft w:val="0"/>
                      <w:marRight w:val="0"/>
                      <w:marTop w:val="0"/>
                      <w:marBottom w:val="180"/>
                      <w:divBdr>
                        <w:top w:val="none" w:sz="0" w:space="0" w:color="auto"/>
                        <w:left w:val="none" w:sz="0" w:space="0" w:color="auto"/>
                        <w:bottom w:val="none" w:sz="0" w:space="0" w:color="auto"/>
                        <w:right w:val="none" w:sz="0" w:space="0" w:color="auto"/>
                      </w:divBdr>
                    </w:div>
                    <w:div w:id="485828860">
                      <w:marLeft w:val="0"/>
                      <w:marRight w:val="0"/>
                      <w:marTop w:val="0"/>
                      <w:marBottom w:val="180"/>
                      <w:divBdr>
                        <w:top w:val="none" w:sz="0" w:space="0" w:color="auto"/>
                        <w:left w:val="none" w:sz="0" w:space="0" w:color="auto"/>
                        <w:bottom w:val="none" w:sz="0" w:space="0" w:color="auto"/>
                        <w:right w:val="none" w:sz="0" w:space="0" w:color="auto"/>
                      </w:divBdr>
                    </w:div>
                    <w:div w:id="1493065282">
                      <w:marLeft w:val="0"/>
                      <w:marRight w:val="0"/>
                      <w:marTop w:val="0"/>
                      <w:marBottom w:val="180"/>
                      <w:divBdr>
                        <w:top w:val="none" w:sz="0" w:space="0" w:color="auto"/>
                        <w:left w:val="none" w:sz="0" w:space="0" w:color="auto"/>
                        <w:bottom w:val="none" w:sz="0" w:space="0" w:color="auto"/>
                        <w:right w:val="none" w:sz="0" w:space="0" w:color="auto"/>
                      </w:divBdr>
                    </w:div>
                    <w:div w:id="767967657">
                      <w:marLeft w:val="0"/>
                      <w:marRight w:val="0"/>
                      <w:marTop w:val="0"/>
                      <w:marBottom w:val="180"/>
                      <w:divBdr>
                        <w:top w:val="none" w:sz="0" w:space="0" w:color="auto"/>
                        <w:left w:val="none" w:sz="0" w:space="0" w:color="auto"/>
                        <w:bottom w:val="none" w:sz="0" w:space="0" w:color="auto"/>
                        <w:right w:val="none" w:sz="0" w:space="0" w:color="auto"/>
                      </w:divBdr>
                    </w:div>
                    <w:div w:id="171142742">
                      <w:marLeft w:val="0"/>
                      <w:marRight w:val="0"/>
                      <w:marTop w:val="360"/>
                      <w:marBottom w:val="360"/>
                      <w:divBdr>
                        <w:top w:val="none" w:sz="0" w:space="0" w:color="auto"/>
                        <w:left w:val="none" w:sz="0" w:space="0" w:color="auto"/>
                        <w:bottom w:val="none" w:sz="0" w:space="0" w:color="auto"/>
                        <w:right w:val="none" w:sz="0" w:space="0" w:color="auto"/>
                      </w:divBdr>
                      <w:divsChild>
                        <w:div w:id="432867759">
                          <w:marLeft w:val="0"/>
                          <w:marRight w:val="0"/>
                          <w:marTop w:val="0"/>
                          <w:marBottom w:val="0"/>
                          <w:divBdr>
                            <w:top w:val="none" w:sz="0" w:space="0" w:color="auto"/>
                            <w:left w:val="none" w:sz="0" w:space="0" w:color="auto"/>
                            <w:bottom w:val="none" w:sz="0" w:space="0" w:color="auto"/>
                            <w:right w:val="none" w:sz="0" w:space="0" w:color="auto"/>
                          </w:divBdr>
                          <w:divsChild>
                            <w:div w:id="17211222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2207536">
                      <w:marLeft w:val="0"/>
                      <w:marRight w:val="0"/>
                      <w:marTop w:val="0"/>
                      <w:marBottom w:val="180"/>
                      <w:divBdr>
                        <w:top w:val="none" w:sz="0" w:space="0" w:color="auto"/>
                        <w:left w:val="none" w:sz="0" w:space="0" w:color="auto"/>
                        <w:bottom w:val="none" w:sz="0" w:space="0" w:color="auto"/>
                        <w:right w:val="none" w:sz="0" w:space="0" w:color="auto"/>
                      </w:divBdr>
                    </w:div>
                    <w:div w:id="1598363690">
                      <w:marLeft w:val="0"/>
                      <w:marRight w:val="0"/>
                      <w:marTop w:val="0"/>
                      <w:marBottom w:val="180"/>
                      <w:divBdr>
                        <w:top w:val="none" w:sz="0" w:space="0" w:color="auto"/>
                        <w:left w:val="none" w:sz="0" w:space="0" w:color="auto"/>
                        <w:bottom w:val="none" w:sz="0" w:space="0" w:color="auto"/>
                        <w:right w:val="none" w:sz="0" w:space="0" w:color="auto"/>
                      </w:divBdr>
                    </w:div>
                    <w:div w:id="308095180">
                      <w:marLeft w:val="0"/>
                      <w:marRight w:val="0"/>
                      <w:marTop w:val="0"/>
                      <w:marBottom w:val="180"/>
                      <w:divBdr>
                        <w:top w:val="none" w:sz="0" w:space="0" w:color="auto"/>
                        <w:left w:val="none" w:sz="0" w:space="0" w:color="auto"/>
                        <w:bottom w:val="none" w:sz="0" w:space="0" w:color="auto"/>
                        <w:right w:val="none" w:sz="0" w:space="0" w:color="auto"/>
                      </w:divBdr>
                    </w:div>
                    <w:div w:id="5273306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66434108">
      <w:bodyDiv w:val="1"/>
      <w:marLeft w:val="0"/>
      <w:marRight w:val="0"/>
      <w:marTop w:val="0"/>
      <w:marBottom w:val="0"/>
      <w:divBdr>
        <w:top w:val="none" w:sz="0" w:space="0" w:color="auto"/>
        <w:left w:val="none" w:sz="0" w:space="0" w:color="auto"/>
        <w:bottom w:val="none" w:sz="0" w:space="0" w:color="auto"/>
        <w:right w:val="none" w:sz="0" w:space="0" w:color="auto"/>
      </w:divBdr>
      <w:divsChild>
        <w:div w:id="2009407233">
          <w:marLeft w:val="0"/>
          <w:marRight w:val="0"/>
          <w:marTop w:val="0"/>
          <w:marBottom w:val="0"/>
          <w:divBdr>
            <w:top w:val="none" w:sz="0" w:space="0" w:color="auto"/>
            <w:left w:val="none" w:sz="0" w:space="0" w:color="auto"/>
            <w:bottom w:val="none" w:sz="0" w:space="0" w:color="auto"/>
            <w:right w:val="none" w:sz="0" w:space="0" w:color="auto"/>
          </w:divBdr>
          <w:divsChild>
            <w:div w:id="239369978">
              <w:marLeft w:val="0"/>
              <w:marRight w:val="0"/>
              <w:marTop w:val="0"/>
              <w:marBottom w:val="0"/>
              <w:divBdr>
                <w:top w:val="none" w:sz="0" w:space="0" w:color="auto"/>
                <w:left w:val="none" w:sz="0" w:space="0" w:color="auto"/>
                <w:bottom w:val="none" w:sz="0" w:space="0" w:color="auto"/>
                <w:right w:val="none" w:sz="0" w:space="0" w:color="auto"/>
              </w:divBdr>
              <w:divsChild>
                <w:div w:id="508372558">
                  <w:marLeft w:val="0"/>
                  <w:marRight w:val="0"/>
                  <w:marTop w:val="120"/>
                  <w:marBottom w:val="0"/>
                  <w:divBdr>
                    <w:top w:val="none" w:sz="0" w:space="0" w:color="auto"/>
                    <w:left w:val="none" w:sz="0" w:space="0" w:color="auto"/>
                    <w:bottom w:val="none" w:sz="0" w:space="0" w:color="auto"/>
                    <w:right w:val="none" w:sz="0" w:space="0" w:color="auto"/>
                  </w:divBdr>
                  <w:divsChild>
                    <w:div w:id="13304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0677">
          <w:marLeft w:val="0"/>
          <w:marRight w:val="0"/>
          <w:marTop w:val="0"/>
          <w:marBottom w:val="0"/>
          <w:divBdr>
            <w:top w:val="none" w:sz="0" w:space="0" w:color="auto"/>
            <w:left w:val="none" w:sz="0" w:space="0" w:color="auto"/>
            <w:bottom w:val="none" w:sz="0" w:space="0" w:color="auto"/>
            <w:right w:val="none" w:sz="0" w:space="0" w:color="auto"/>
          </w:divBdr>
          <w:divsChild>
            <w:div w:id="1564290400">
              <w:marLeft w:val="0"/>
              <w:marRight w:val="0"/>
              <w:marTop w:val="0"/>
              <w:marBottom w:val="0"/>
              <w:divBdr>
                <w:top w:val="none" w:sz="0" w:space="0" w:color="auto"/>
                <w:left w:val="none" w:sz="0" w:space="0" w:color="auto"/>
                <w:bottom w:val="none" w:sz="0" w:space="0" w:color="auto"/>
                <w:right w:val="none" w:sz="0" w:space="0" w:color="auto"/>
              </w:divBdr>
              <w:divsChild>
                <w:div w:id="901403518">
                  <w:marLeft w:val="0"/>
                  <w:marRight w:val="0"/>
                  <w:marTop w:val="0"/>
                  <w:marBottom w:val="360"/>
                  <w:divBdr>
                    <w:top w:val="none" w:sz="0" w:space="0" w:color="auto"/>
                    <w:left w:val="none" w:sz="0" w:space="0" w:color="auto"/>
                    <w:bottom w:val="none" w:sz="0" w:space="0" w:color="auto"/>
                    <w:right w:val="none" w:sz="0" w:space="0" w:color="auto"/>
                  </w:divBdr>
                  <w:divsChild>
                    <w:div w:id="1119490761">
                      <w:marLeft w:val="0"/>
                      <w:marRight w:val="0"/>
                      <w:marTop w:val="0"/>
                      <w:marBottom w:val="0"/>
                      <w:divBdr>
                        <w:top w:val="none" w:sz="0" w:space="0" w:color="auto"/>
                        <w:left w:val="none" w:sz="0" w:space="0" w:color="auto"/>
                        <w:bottom w:val="none" w:sz="0" w:space="0" w:color="auto"/>
                        <w:right w:val="none" w:sz="0" w:space="0" w:color="auto"/>
                      </w:divBdr>
                      <w:divsChild>
                        <w:div w:id="1782333526">
                          <w:marLeft w:val="0"/>
                          <w:marRight w:val="0"/>
                          <w:marTop w:val="0"/>
                          <w:marBottom w:val="0"/>
                          <w:divBdr>
                            <w:top w:val="none" w:sz="0" w:space="0" w:color="auto"/>
                            <w:left w:val="none" w:sz="0" w:space="0" w:color="auto"/>
                            <w:bottom w:val="none" w:sz="0" w:space="0" w:color="auto"/>
                            <w:right w:val="none" w:sz="0" w:space="0" w:color="auto"/>
                          </w:divBdr>
                          <w:divsChild>
                            <w:div w:id="1102526971">
                              <w:marLeft w:val="0"/>
                              <w:marRight w:val="0"/>
                              <w:marTop w:val="0"/>
                              <w:marBottom w:val="0"/>
                              <w:divBdr>
                                <w:top w:val="none" w:sz="0" w:space="0" w:color="auto"/>
                                <w:left w:val="none" w:sz="0" w:space="0" w:color="auto"/>
                                <w:bottom w:val="none" w:sz="0" w:space="0" w:color="auto"/>
                                <w:right w:val="none" w:sz="0" w:space="0" w:color="auto"/>
                              </w:divBdr>
                              <w:divsChild>
                                <w:div w:id="1986658449">
                                  <w:marLeft w:val="0"/>
                                  <w:marRight w:val="0"/>
                                  <w:marTop w:val="0"/>
                                  <w:marBottom w:val="0"/>
                                  <w:divBdr>
                                    <w:top w:val="none" w:sz="0" w:space="0" w:color="auto"/>
                                    <w:left w:val="none" w:sz="0" w:space="0" w:color="auto"/>
                                    <w:bottom w:val="none" w:sz="0" w:space="0" w:color="auto"/>
                                    <w:right w:val="none" w:sz="0" w:space="0" w:color="auto"/>
                                  </w:divBdr>
                                  <w:divsChild>
                                    <w:div w:id="2052991232">
                                      <w:marLeft w:val="0"/>
                                      <w:marRight w:val="0"/>
                                      <w:marTop w:val="0"/>
                                      <w:marBottom w:val="0"/>
                                      <w:divBdr>
                                        <w:top w:val="none" w:sz="0" w:space="0" w:color="auto"/>
                                        <w:left w:val="none" w:sz="0" w:space="0" w:color="auto"/>
                                        <w:bottom w:val="none" w:sz="0" w:space="0" w:color="auto"/>
                                        <w:right w:val="none" w:sz="0" w:space="0" w:color="auto"/>
                                      </w:divBdr>
                                      <w:divsChild>
                                        <w:div w:id="295986246">
                                          <w:marLeft w:val="0"/>
                                          <w:marRight w:val="0"/>
                                          <w:marTop w:val="0"/>
                                          <w:marBottom w:val="0"/>
                                          <w:divBdr>
                                            <w:top w:val="none" w:sz="0" w:space="0" w:color="auto"/>
                                            <w:left w:val="none" w:sz="0" w:space="0" w:color="auto"/>
                                            <w:bottom w:val="none" w:sz="0" w:space="0" w:color="auto"/>
                                            <w:right w:val="none" w:sz="0" w:space="0" w:color="auto"/>
                                          </w:divBdr>
                                          <w:divsChild>
                                            <w:div w:id="2086223753">
                                              <w:marLeft w:val="0"/>
                                              <w:marRight w:val="0"/>
                                              <w:marTop w:val="0"/>
                                              <w:marBottom w:val="0"/>
                                              <w:divBdr>
                                                <w:top w:val="none" w:sz="0" w:space="0" w:color="auto"/>
                                                <w:left w:val="none" w:sz="0" w:space="0" w:color="auto"/>
                                                <w:bottom w:val="none" w:sz="0" w:space="0" w:color="auto"/>
                                                <w:right w:val="none" w:sz="0" w:space="0" w:color="auto"/>
                                              </w:divBdr>
                                              <w:divsChild>
                                                <w:div w:id="1885756358">
                                                  <w:marLeft w:val="-15"/>
                                                  <w:marRight w:val="-15"/>
                                                  <w:marTop w:val="0"/>
                                                  <w:marBottom w:val="0"/>
                                                  <w:divBdr>
                                                    <w:top w:val="none" w:sz="0" w:space="0" w:color="auto"/>
                                                    <w:left w:val="none" w:sz="0" w:space="0" w:color="auto"/>
                                                    <w:bottom w:val="none" w:sz="0" w:space="0" w:color="auto"/>
                                                    <w:right w:val="none" w:sz="0" w:space="0" w:color="auto"/>
                                                  </w:divBdr>
                                                </w:div>
                                                <w:div w:id="16924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375958">
                  <w:marLeft w:val="0"/>
                  <w:marRight w:val="0"/>
                  <w:marTop w:val="0"/>
                  <w:marBottom w:val="0"/>
                  <w:divBdr>
                    <w:top w:val="none" w:sz="0" w:space="0" w:color="auto"/>
                    <w:left w:val="none" w:sz="0" w:space="0" w:color="auto"/>
                    <w:bottom w:val="none" w:sz="0" w:space="0" w:color="auto"/>
                    <w:right w:val="none" w:sz="0" w:space="0" w:color="auto"/>
                  </w:divBdr>
                  <w:divsChild>
                    <w:div w:id="969356968">
                      <w:marLeft w:val="0"/>
                      <w:marRight w:val="0"/>
                      <w:marTop w:val="0"/>
                      <w:marBottom w:val="360"/>
                      <w:divBdr>
                        <w:top w:val="none" w:sz="0" w:space="0" w:color="auto"/>
                        <w:left w:val="none" w:sz="0" w:space="0" w:color="auto"/>
                        <w:bottom w:val="none" w:sz="0" w:space="0" w:color="auto"/>
                        <w:right w:val="none" w:sz="0" w:space="0" w:color="auto"/>
                      </w:divBdr>
                      <w:divsChild>
                        <w:div w:id="1985112522">
                          <w:marLeft w:val="0"/>
                          <w:marRight w:val="0"/>
                          <w:marTop w:val="0"/>
                          <w:marBottom w:val="0"/>
                          <w:divBdr>
                            <w:top w:val="none" w:sz="0" w:space="0" w:color="auto"/>
                            <w:left w:val="none" w:sz="0" w:space="0" w:color="auto"/>
                            <w:bottom w:val="single" w:sz="6" w:space="0" w:color="D0D0D0"/>
                            <w:right w:val="none" w:sz="0" w:space="0" w:color="auto"/>
                          </w:divBdr>
                        </w:div>
                        <w:div w:id="925843999">
                          <w:marLeft w:val="0"/>
                          <w:marRight w:val="0"/>
                          <w:marTop w:val="0"/>
                          <w:marBottom w:val="0"/>
                          <w:divBdr>
                            <w:top w:val="none" w:sz="0" w:space="0" w:color="auto"/>
                            <w:left w:val="none" w:sz="0" w:space="0" w:color="auto"/>
                            <w:bottom w:val="none" w:sz="0" w:space="0" w:color="auto"/>
                            <w:right w:val="none" w:sz="0" w:space="0" w:color="auto"/>
                          </w:divBdr>
                        </w:div>
                      </w:divsChild>
                    </w:div>
                    <w:div w:id="1494027988">
                      <w:marLeft w:val="0"/>
                      <w:marRight w:val="0"/>
                      <w:marTop w:val="0"/>
                      <w:marBottom w:val="180"/>
                      <w:divBdr>
                        <w:top w:val="none" w:sz="0" w:space="0" w:color="auto"/>
                        <w:left w:val="none" w:sz="0" w:space="0" w:color="auto"/>
                        <w:bottom w:val="none" w:sz="0" w:space="0" w:color="auto"/>
                        <w:right w:val="none" w:sz="0" w:space="0" w:color="auto"/>
                      </w:divBdr>
                    </w:div>
                    <w:div w:id="1852834366">
                      <w:marLeft w:val="0"/>
                      <w:marRight w:val="0"/>
                      <w:marTop w:val="0"/>
                      <w:marBottom w:val="180"/>
                      <w:divBdr>
                        <w:top w:val="none" w:sz="0" w:space="0" w:color="auto"/>
                        <w:left w:val="none" w:sz="0" w:space="0" w:color="auto"/>
                        <w:bottom w:val="none" w:sz="0" w:space="0" w:color="auto"/>
                        <w:right w:val="none" w:sz="0" w:space="0" w:color="auto"/>
                      </w:divBdr>
                    </w:div>
                    <w:div w:id="310527463">
                      <w:marLeft w:val="0"/>
                      <w:marRight w:val="0"/>
                      <w:marTop w:val="0"/>
                      <w:marBottom w:val="180"/>
                      <w:divBdr>
                        <w:top w:val="none" w:sz="0" w:space="0" w:color="auto"/>
                        <w:left w:val="none" w:sz="0" w:space="0" w:color="auto"/>
                        <w:bottom w:val="none" w:sz="0" w:space="0" w:color="auto"/>
                        <w:right w:val="none" w:sz="0" w:space="0" w:color="auto"/>
                      </w:divBdr>
                    </w:div>
                    <w:div w:id="803935262">
                      <w:marLeft w:val="0"/>
                      <w:marRight w:val="0"/>
                      <w:marTop w:val="360"/>
                      <w:marBottom w:val="360"/>
                      <w:divBdr>
                        <w:top w:val="none" w:sz="0" w:space="0" w:color="auto"/>
                        <w:left w:val="none" w:sz="0" w:space="0" w:color="auto"/>
                        <w:bottom w:val="none" w:sz="0" w:space="0" w:color="auto"/>
                        <w:right w:val="none" w:sz="0" w:space="0" w:color="auto"/>
                      </w:divBdr>
                      <w:divsChild>
                        <w:div w:id="2007125045">
                          <w:marLeft w:val="0"/>
                          <w:marRight w:val="0"/>
                          <w:marTop w:val="0"/>
                          <w:marBottom w:val="0"/>
                          <w:divBdr>
                            <w:top w:val="none" w:sz="0" w:space="0" w:color="auto"/>
                            <w:left w:val="none" w:sz="0" w:space="0" w:color="auto"/>
                            <w:bottom w:val="none" w:sz="0" w:space="0" w:color="auto"/>
                            <w:right w:val="none" w:sz="0" w:space="0" w:color="auto"/>
                          </w:divBdr>
                          <w:divsChild>
                            <w:div w:id="11601218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45615051">
                      <w:marLeft w:val="0"/>
                      <w:marRight w:val="0"/>
                      <w:marTop w:val="0"/>
                      <w:marBottom w:val="180"/>
                      <w:divBdr>
                        <w:top w:val="none" w:sz="0" w:space="0" w:color="auto"/>
                        <w:left w:val="none" w:sz="0" w:space="0" w:color="auto"/>
                        <w:bottom w:val="none" w:sz="0" w:space="0" w:color="auto"/>
                        <w:right w:val="none" w:sz="0" w:space="0" w:color="auto"/>
                      </w:divBdr>
                    </w:div>
                    <w:div w:id="1931280487">
                      <w:marLeft w:val="0"/>
                      <w:marRight w:val="0"/>
                      <w:marTop w:val="0"/>
                      <w:marBottom w:val="180"/>
                      <w:divBdr>
                        <w:top w:val="none" w:sz="0" w:space="0" w:color="auto"/>
                        <w:left w:val="none" w:sz="0" w:space="0" w:color="auto"/>
                        <w:bottom w:val="none" w:sz="0" w:space="0" w:color="auto"/>
                        <w:right w:val="none" w:sz="0" w:space="0" w:color="auto"/>
                      </w:divBdr>
                    </w:div>
                    <w:div w:id="1688168515">
                      <w:marLeft w:val="0"/>
                      <w:marRight w:val="0"/>
                      <w:marTop w:val="0"/>
                      <w:marBottom w:val="180"/>
                      <w:divBdr>
                        <w:top w:val="none" w:sz="0" w:space="0" w:color="auto"/>
                        <w:left w:val="none" w:sz="0" w:space="0" w:color="auto"/>
                        <w:bottom w:val="none" w:sz="0" w:space="0" w:color="auto"/>
                        <w:right w:val="none" w:sz="0" w:space="0" w:color="auto"/>
                      </w:divBdr>
                    </w:div>
                    <w:div w:id="71705937">
                      <w:marLeft w:val="0"/>
                      <w:marRight w:val="0"/>
                      <w:marTop w:val="0"/>
                      <w:marBottom w:val="180"/>
                      <w:divBdr>
                        <w:top w:val="none" w:sz="0" w:space="0" w:color="auto"/>
                        <w:left w:val="none" w:sz="0" w:space="0" w:color="auto"/>
                        <w:bottom w:val="none" w:sz="0" w:space="0" w:color="auto"/>
                        <w:right w:val="none" w:sz="0" w:space="0" w:color="auto"/>
                      </w:divBdr>
                    </w:div>
                    <w:div w:id="982809065">
                      <w:marLeft w:val="0"/>
                      <w:marRight w:val="0"/>
                      <w:marTop w:val="360"/>
                      <w:marBottom w:val="360"/>
                      <w:divBdr>
                        <w:top w:val="none" w:sz="0" w:space="0" w:color="auto"/>
                        <w:left w:val="none" w:sz="0" w:space="0" w:color="auto"/>
                        <w:bottom w:val="none" w:sz="0" w:space="0" w:color="auto"/>
                        <w:right w:val="none" w:sz="0" w:space="0" w:color="auto"/>
                      </w:divBdr>
                      <w:divsChild>
                        <w:div w:id="1013843773">
                          <w:marLeft w:val="0"/>
                          <w:marRight w:val="0"/>
                          <w:marTop w:val="0"/>
                          <w:marBottom w:val="0"/>
                          <w:divBdr>
                            <w:top w:val="none" w:sz="0" w:space="0" w:color="auto"/>
                            <w:left w:val="none" w:sz="0" w:space="0" w:color="auto"/>
                            <w:bottom w:val="none" w:sz="0" w:space="0" w:color="auto"/>
                            <w:right w:val="none" w:sz="0" w:space="0" w:color="auto"/>
                          </w:divBdr>
                          <w:divsChild>
                            <w:div w:id="7095732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716527">
                      <w:marLeft w:val="0"/>
                      <w:marRight w:val="0"/>
                      <w:marTop w:val="0"/>
                      <w:marBottom w:val="180"/>
                      <w:divBdr>
                        <w:top w:val="none" w:sz="0" w:space="0" w:color="auto"/>
                        <w:left w:val="none" w:sz="0" w:space="0" w:color="auto"/>
                        <w:bottom w:val="none" w:sz="0" w:space="0" w:color="auto"/>
                        <w:right w:val="none" w:sz="0" w:space="0" w:color="auto"/>
                      </w:divBdr>
                    </w:div>
                    <w:div w:id="833105841">
                      <w:marLeft w:val="0"/>
                      <w:marRight w:val="0"/>
                      <w:marTop w:val="0"/>
                      <w:marBottom w:val="180"/>
                      <w:divBdr>
                        <w:top w:val="none" w:sz="0" w:space="0" w:color="auto"/>
                        <w:left w:val="none" w:sz="0" w:space="0" w:color="auto"/>
                        <w:bottom w:val="none" w:sz="0" w:space="0" w:color="auto"/>
                        <w:right w:val="none" w:sz="0" w:space="0" w:color="auto"/>
                      </w:divBdr>
                    </w:div>
                    <w:div w:id="1217204668">
                      <w:marLeft w:val="0"/>
                      <w:marRight w:val="0"/>
                      <w:marTop w:val="360"/>
                      <w:marBottom w:val="360"/>
                      <w:divBdr>
                        <w:top w:val="none" w:sz="0" w:space="0" w:color="auto"/>
                        <w:left w:val="none" w:sz="0" w:space="0" w:color="auto"/>
                        <w:bottom w:val="none" w:sz="0" w:space="0" w:color="auto"/>
                        <w:right w:val="none" w:sz="0" w:space="0" w:color="auto"/>
                      </w:divBdr>
                      <w:divsChild>
                        <w:div w:id="1873684451">
                          <w:marLeft w:val="0"/>
                          <w:marRight w:val="0"/>
                          <w:marTop w:val="0"/>
                          <w:marBottom w:val="0"/>
                          <w:divBdr>
                            <w:top w:val="none" w:sz="0" w:space="0" w:color="auto"/>
                            <w:left w:val="none" w:sz="0" w:space="0" w:color="auto"/>
                            <w:bottom w:val="none" w:sz="0" w:space="0" w:color="auto"/>
                            <w:right w:val="none" w:sz="0" w:space="0" w:color="auto"/>
                          </w:divBdr>
                          <w:divsChild>
                            <w:div w:id="742485108">
                              <w:marLeft w:val="0"/>
                              <w:marRight w:val="0"/>
                              <w:marTop w:val="0"/>
                              <w:marBottom w:val="0"/>
                              <w:divBdr>
                                <w:top w:val="none" w:sz="0" w:space="0" w:color="auto"/>
                                <w:left w:val="none" w:sz="0" w:space="0" w:color="auto"/>
                                <w:bottom w:val="none" w:sz="0" w:space="0" w:color="auto"/>
                                <w:right w:val="none" w:sz="0" w:space="0" w:color="auto"/>
                              </w:divBdr>
                              <w:divsChild>
                                <w:div w:id="1310866457">
                                  <w:marLeft w:val="0"/>
                                  <w:marRight w:val="0"/>
                                  <w:marTop w:val="0"/>
                                  <w:marBottom w:val="0"/>
                                  <w:divBdr>
                                    <w:top w:val="none" w:sz="0" w:space="0" w:color="auto"/>
                                    <w:left w:val="none" w:sz="0" w:space="0" w:color="auto"/>
                                    <w:bottom w:val="none" w:sz="0" w:space="0" w:color="auto"/>
                                    <w:right w:val="none" w:sz="0" w:space="0" w:color="auto"/>
                                  </w:divBdr>
                                  <w:divsChild>
                                    <w:div w:id="970478656">
                                      <w:marLeft w:val="0"/>
                                      <w:marRight w:val="0"/>
                                      <w:marTop w:val="0"/>
                                      <w:marBottom w:val="0"/>
                                      <w:divBdr>
                                        <w:top w:val="none" w:sz="0" w:space="0" w:color="auto"/>
                                        <w:left w:val="none" w:sz="0" w:space="0" w:color="auto"/>
                                        <w:bottom w:val="none" w:sz="0" w:space="0" w:color="auto"/>
                                        <w:right w:val="none" w:sz="0" w:space="0" w:color="auto"/>
                                      </w:divBdr>
                                      <w:divsChild>
                                        <w:div w:id="1926299873">
                                          <w:marLeft w:val="0"/>
                                          <w:marRight w:val="0"/>
                                          <w:marTop w:val="0"/>
                                          <w:marBottom w:val="0"/>
                                          <w:divBdr>
                                            <w:top w:val="none" w:sz="0" w:space="0" w:color="auto"/>
                                            <w:left w:val="none" w:sz="0" w:space="0" w:color="auto"/>
                                            <w:bottom w:val="none" w:sz="0" w:space="0" w:color="auto"/>
                                            <w:right w:val="none" w:sz="0" w:space="0" w:color="auto"/>
                                          </w:divBdr>
                                          <w:divsChild>
                                            <w:div w:id="93952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448614">
                              <w:marLeft w:val="0"/>
                              <w:marRight w:val="0"/>
                              <w:marTop w:val="75"/>
                              <w:marBottom w:val="0"/>
                              <w:divBdr>
                                <w:top w:val="none" w:sz="0" w:space="0" w:color="auto"/>
                                <w:left w:val="none" w:sz="0" w:space="0" w:color="auto"/>
                                <w:bottom w:val="none" w:sz="0" w:space="0" w:color="auto"/>
                                <w:right w:val="none" w:sz="0" w:space="0" w:color="auto"/>
                              </w:divBdr>
                              <w:divsChild>
                                <w:div w:id="1463303898">
                                  <w:marLeft w:val="-15"/>
                                  <w:marRight w:val="-15"/>
                                  <w:marTop w:val="0"/>
                                  <w:marBottom w:val="0"/>
                                  <w:divBdr>
                                    <w:top w:val="none" w:sz="0" w:space="0" w:color="auto"/>
                                    <w:left w:val="none" w:sz="0" w:space="0" w:color="auto"/>
                                    <w:bottom w:val="none" w:sz="0" w:space="0" w:color="auto"/>
                                    <w:right w:val="none" w:sz="0" w:space="0" w:color="auto"/>
                                  </w:divBdr>
                                </w:div>
                                <w:div w:id="11969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7329">
                      <w:marLeft w:val="0"/>
                      <w:marRight w:val="0"/>
                      <w:marTop w:val="0"/>
                      <w:marBottom w:val="180"/>
                      <w:divBdr>
                        <w:top w:val="none" w:sz="0" w:space="0" w:color="auto"/>
                        <w:left w:val="none" w:sz="0" w:space="0" w:color="auto"/>
                        <w:bottom w:val="none" w:sz="0" w:space="0" w:color="auto"/>
                        <w:right w:val="none" w:sz="0" w:space="0" w:color="auto"/>
                      </w:divBdr>
                    </w:div>
                    <w:div w:id="324671491">
                      <w:marLeft w:val="0"/>
                      <w:marRight w:val="0"/>
                      <w:marTop w:val="0"/>
                      <w:marBottom w:val="180"/>
                      <w:divBdr>
                        <w:top w:val="none" w:sz="0" w:space="0" w:color="auto"/>
                        <w:left w:val="none" w:sz="0" w:space="0" w:color="auto"/>
                        <w:bottom w:val="none" w:sz="0" w:space="0" w:color="auto"/>
                        <w:right w:val="none" w:sz="0" w:space="0" w:color="auto"/>
                      </w:divBdr>
                    </w:div>
                    <w:div w:id="1229222329">
                      <w:marLeft w:val="0"/>
                      <w:marRight w:val="0"/>
                      <w:marTop w:val="0"/>
                      <w:marBottom w:val="180"/>
                      <w:divBdr>
                        <w:top w:val="none" w:sz="0" w:space="0" w:color="auto"/>
                        <w:left w:val="none" w:sz="0" w:space="0" w:color="auto"/>
                        <w:bottom w:val="none" w:sz="0" w:space="0" w:color="auto"/>
                        <w:right w:val="none" w:sz="0" w:space="0" w:color="auto"/>
                      </w:divBdr>
                    </w:div>
                    <w:div w:id="2007048192">
                      <w:marLeft w:val="0"/>
                      <w:marRight w:val="0"/>
                      <w:marTop w:val="0"/>
                      <w:marBottom w:val="180"/>
                      <w:divBdr>
                        <w:top w:val="none" w:sz="0" w:space="0" w:color="auto"/>
                        <w:left w:val="none" w:sz="0" w:space="0" w:color="auto"/>
                        <w:bottom w:val="none" w:sz="0" w:space="0" w:color="auto"/>
                        <w:right w:val="none" w:sz="0" w:space="0" w:color="auto"/>
                      </w:divBdr>
                    </w:div>
                    <w:div w:id="973028906">
                      <w:marLeft w:val="0"/>
                      <w:marRight w:val="0"/>
                      <w:marTop w:val="0"/>
                      <w:marBottom w:val="180"/>
                      <w:divBdr>
                        <w:top w:val="none" w:sz="0" w:space="0" w:color="auto"/>
                        <w:left w:val="none" w:sz="0" w:space="0" w:color="auto"/>
                        <w:bottom w:val="none" w:sz="0" w:space="0" w:color="auto"/>
                        <w:right w:val="none" w:sz="0" w:space="0" w:color="auto"/>
                      </w:divBdr>
                    </w:div>
                    <w:div w:id="1904368047">
                      <w:marLeft w:val="0"/>
                      <w:marRight w:val="0"/>
                      <w:marTop w:val="0"/>
                      <w:marBottom w:val="180"/>
                      <w:divBdr>
                        <w:top w:val="none" w:sz="0" w:space="0" w:color="auto"/>
                        <w:left w:val="none" w:sz="0" w:space="0" w:color="auto"/>
                        <w:bottom w:val="none" w:sz="0" w:space="0" w:color="auto"/>
                        <w:right w:val="none" w:sz="0" w:space="0" w:color="auto"/>
                      </w:divBdr>
                    </w:div>
                    <w:div w:id="1094284088">
                      <w:marLeft w:val="0"/>
                      <w:marRight w:val="0"/>
                      <w:marTop w:val="0"/>
                      <w:marBottom w:val="180"/>
                      <w:divBdr>
                        <w:top w:val="none" w:sz="0" w:space="0" w:color="auto"/>
                        <w:left w:val="none" w:sz="0" w:space="0" w:color="auto"/>
                        <w:bottom w:val="none" w:sz="0" w:space="0" w:color="auto"/>
                        <w:right w:val="none" w:sz="0" w:space="0" w:color="auto"/>
                      </w:divBdr>
                    </w:div>
                    <w:div w:id="1306424241">
                      <w:marLeft w:val="0"/>
                      <w:marRight w:val="0"/>
                      <w:marTop w:val="0"/>
                      <w:marBottom w:val="180"/>
                      <w:divBdr>
                        <w:top w:val="none" w:sz="0" w:space="0" w:color="auto"/>
                        <w:left w:val="none" w:sz="0" w:space="0" w:color="auto"/>
                        <w:bottom w:val="none" w:sz="0" w:space="0" w:color="auto"/>
                        <w:right w:val="none" w:sz="0" w:space="0" w:color="auto"/>
                      </w:divBdr>
                    </w:div>
                    <w:div w:id="1307520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69979632">
      <w:bodyDiv w:val="1"/>
      <w:marLeft w:val="0"/>
      <w:marRight w:val="0"/>
      <w:marTop w:val="0"/>
      <w:marBottom w:val="0"/>
      <w:divBdr>
        <w:top w:val="none" w:sz="0" w:space="0" w:color="auto"/>
        <w:left w:val="none" w:sz="0" w:space="0" w:color="auto"/>
        <w:bottom w:val="none" w:sz="0" w:space="0" w:color="auto"/>
        <w:right w:val="none" w:sz="0" w:space="0" w:color="auto"/>
      </w:divBdr>
      <w:divsChild>
        <w:div w:id="563025706">
          <w:marLeft w:val="0"/>
          <w:marRight w:val="0"/>
          <w:marTop w:val="0"/>
          <w:marBottom w:val="0"/>
          <w:divBdr>
            <w:top w:val="none" w:sz="0" w:space="0" w:color="auto"/>
            <w:left w:val="none" w:sz="0" w:space="0" w:color="auto"/>
            <w:bottom w:val="none" w:sz="0" w:space="0" w:color="auto"/>
            <w:right w:val="none" w:sz="0" w:space="0" w:color="auto"/>
          </w:divBdr>
          <w:divsChild>
            <w:div w:id="1477919549">
              <w:marLeft w:val="0"/>
              <w:marRight w:val="0"/>
              <w:marTop w:val="0"/>
              <w:marBottom w:val="0"/>
              <w:divBdr>
                <w:top w:val="none" w:sz="0" w:space="0" w:color="auto"/>
                <w:left w:val="none" w:sz="0" w:space="0" w:color="auto"/>
                <w:bottom w:val="none" w:sz="0" w:space="0" w:color="auto"/>
                <w:right w:val="none" w:sz="0" w:space="0" w:color="auto"/>
              </w:divBdr>
              <w:divsChild>
                <w:div w:id="519972820">
                  <w:marLeft w:val="0"/>
                  <w:marRight w:val="0"/>
                  <w:marTop w:val="120"/>
                  <w:marBottom w:val="0"/>
                  <w:divBdr>
                    <w:top w:val="none" w:sz="0" w:space="0" w:color="auto"/>
                    <w:left w:val="none" w:sz="0" w:space="0" w:color="auto"/>
                    <w:bottom w:val="none" w:sz="0" w:space="0" w:color="auto"/>
                    <w:right w:val="none" w:sz="0" w:space="0" w:color="auto"/>
                  </w:divBdr>
                  <w:divsChild>
                    <w:div w:id="1991707556">
                      <w:marLeft w:val="0"/>
                      <w:marRight w:val="0"/>
                      <w:marTop w:val="0"/>
                      <w:marBottom w:val="0"/>
                      <w:divBdr>
                        <w:top w:val="none" w:sz="0" w:space="0" w:color="auto"/>
                        <w:left w:val="none" w:sz="0" w:space="0" w:color="auto"/>
                        <w:bottom w:val="none" w:sz="0" w:space="0" w:color="auto"/>
                        <w:right w:val="none" w:sz="0" w:space="0" w:color="auto"/>
                      </w:divBdr>
                      <w:divsChild>
                        <w:div w:id="6863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8781">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003321531">
          <w:marLeft w:val="0"/>
          <w:marRight w:val="0"/>
          <w:marTop w:val="0"/>
          <w:marBottom w:val="0"/>
          <w:divBdr>
            <w:top w:val="none" w:sz="0" w:space="0" w:color="auto"/>
            <w:left w:val="none" w:sz="0" w:space="0" w:color="auto"/>
            <w:bottom w:val="none" w:sz="0" w:space="0" w:color="auto"/>
            <w:right w:val="none" w:sz="0" w:space="0" w:color="auto"/>
          </w:divBdr>
          <w:divsChild>
            <w:div w:id="1586650707">
              <w:marLeft w:val="0"/>
              <w:marRight w:val="0"/>
              <w:marTop w:val="0"/>
              <w:marBottom w:val="0"/>
              <w:divBdr>
                <w:top w:val="none" w:sz="0" w:space="0" w:color="auto"/>
                <w:left w:val="none" w:sz="0" w:space="0" w:color="auto"/>
                <w:bottom w:val="none" w:sz="0" w:space="0" w:color="auto"/>
                <w:right w:val="none" w:sz="0" w:space="0" w:color="auto"/>
              </w:divBdr>
              <w:divsChild>
                <w:div w:id="1569530415">
                  <w:marLeft w:val="0"/>
                  <w:marRight w:val="0"/>
                  <w:marTop w:val="0"/>
                  <w:marBottom w:val="360"/>
                  <w:divBdr>
                    <w:top w:val="none" w:sz="0" w:space="0" w:color="auto"/>
                    <w:left w:val="none" w:sz="0" w:space="0" w:color="auto"/>
                    <w:bottom w:val="none" w:sz="0" w:space="0" w:color="auto"/>
                    <w:right w:val="none" w:sz="0" w:space="0" w:color="auto"/>
                  </w:divBdr>
                  <w:divsChild>
                    <w:div w:id="1505323169">
                      <w:marLeft w:val="0"/>
                      <w:marRight w:val="0"/>
                      <w:marTop w:val="0"/>
                      <w:marBottom w:val="0"/>
                      <w:divBdr>
                        <w:top w:val="none" w:sz="0" w:space="0" w:color="auto"/>
                        <w:left w:val="none" w:sz="0" w:space="0" w:color="auto"/>
                        <w:bottom w:val="none" w:sz="0" w:space="0" w:color="auto"/>
                        <w:right w:val="none" w:sz="0" w:space="0" w:color="auto"/>
                      </w:divBdr>
                      <w:divsChild>
                        <w:div w:id="1143429756">
                          <w:marLeft w:val="0"/>
                          <w:marRight w:val="0"/>
                          <w:marTop w:val="0"/>
                          <w:marBottom w:val="0"/>
                          <w:divBdr>
                            <w:top w:val="none" w:sz="0" w:space="0" w:color="auto"/>
                            <w:left w:val="none" w:sz="0" w:space="0" w:color="auto"/>
                            <w:bottom w:val="none" w:sz="0" w:space="0" w:color="auto"/>
                            <w:right w:val="none" w:sz="0" w:space="0" w:color="auto"/>
                          </w:divBdr>
                        </w:div>
                      </w:divsChild>
                    </w:div>
                    <w:div w:id="88812706">
                      <w:marLeft w:val="0"/>
                      <w:marRight w:val="0"/>
                      <w:marTop w:val="75"/>
                      <w:marBottom w:val="0"/>
                      <w:divBdr>
                        <w:top w:val="none" w:sz="0" w:space="0" w:color="auto"/>
                        <w:left w:val="none" w:sz="0" w:space="0" w:color="auto"/>
                        <w:bottom w:val="none" w:sz="0" w:space="0" w:color="auto"/>
                        <w:right w:val="none" w:sz="0" w:space="0" w:color="auto"/>
                      </w:divBdr>
                    </w:div>
                  </w:divsChild>
                </w:div>
                <w:div w:id="749161113">
                  <w:marLeft w:val="0"/>
                  <w:marRight w:val="0"/>
                  <w:marTop w:val="0"/>
                  <w:marBottom w:val="0"/>
                  <w:divBdr>
                    <w:top w:val="none" w:sz="0" w:space="0" w:color="auto"/>
                    <w:left w:val="none" w:sz="0" w:space="0" w:color="auto"/>
                    <w:bottom w:val="none" w:sz="0" w:space="0" w:color="auto"/>
                    <w:right w:val="none" w:sz="0" w:space="0" w:color="auto"/>
                  </w:divBdr>
                  <w:divsChild>
                    <w:div w:id="2086297555">
                      <w:marLeft w:val="0"/>
                      <w:marRight w:val="0"/>
                      <w:marTop w:val="0"/>
                      <w:marBottom w:val="180"/>
                      <w:divBdr>
                        <w:top w:val="none" w:sz="0" w:space="0" w:color="auto"/>
                        <w:left w:val="none" w:sz="0" w:space="0" w:color="auto"/>
                        <w:bottom w:val="none" w:sz="0" w:space="0" w:color="auto"/>
                        <w:right w:val="none" w:sz="0" w:space="0" w:color="auto"/>
                      </w:divBdr>
                    </w:div>
                    <w:div w:id="1160850451">
                      <w:marLeft w:val="0"/>
                      <w:marRight w:val="0"/>
                      <w:marTop w:val="0"/>
                      <w:marBottom w:val="180"/>
                      <w:divBdr>
                        <w:top w:val="none" w:sz="0" w:space="0" w:color="auto"/>
                        <w:left w:val="none" w:sz="0" w:space="0" w:color="auto"/>
                        <w:bottom w:val="none" w:sz="0" w:space="0" w:color="auto"/>
                        <w:right w:val="none" w:sz="0" w:space="0" w:color="auto"/>
                      </w:divBdr>
                    </w:div>
                    <w:div w:id="139426708">
                      <w:marLeft w:val="0"/>
                      <w:marRight w:val="0"/>
                      <w:marTop w:val="0"/>
                      <w:marBottom w:val="360"/>
                      <w:divBdr>
                        <w:top w:val="none" w:sz="0" w:space="0" w:color="auto"/>
                        <w:left w:val="none" w:sz="0" w:space="0" w:color="auto"/>
                        <w:bottom w:val="none" w:sz="0" w:space="0" w:color="auto"/>
                        <w:right w:val="none" w:sz="0" w:space="0" w:color="auto"/>
                      </w:divBdr>
                      <w:divsChild>
                        <w:div w:id="625624436">
                          <w:marLeft w:val="0"/>
                          <w:marRight w:val="0"/>
                          <w:marTop w:val="0"/>
                          <w:marBottom w:val="0"/>
                          <w:divBdr>
                            <w:top w:val="none" w:sz="0" w:space="0" w:color="auto"/>
                            <w:left w:val="none" w:sz="0" w:space="0" w:color="auto"/>
                            <w:bottom w:val="none" w:sz="0" w:space="0" w:color="auto"/>
                            <w:right w:val="none" w:sz="0" w:space="0" w:color="auto"/>
                          </w:divBdr>
                          <w:divsChild>
                            <w:div w:id="169503909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52639324">
                      <w:marLeft w:val="0"/>
                      <w:marRight w:val="0"/>
                      <w:marTop w:val="0"/>
                      <w:marBottom w:val="0"/>
                      <w:divBdr>
                        <w:top w:val="none" w:sz="0" w:space="0" w:color="auto"/>
                        <w:left w:val="none" w:sz="0" w:space="0" w:color="auto"/>
                        <w:bottom w:val="none" w:sz="0" w:space="0" w:color="auto"/>
                        <w:right w:val="none" w:sz="0" w:space="0" w:color="auto"/>
                      </w:divBdr>
                      <w:divsChild>
                        <w:div w:id="2095347600">
                          <w:marLeft w:val="0"/>
                          <w:marRight w:val="0"/>
                          <w:marTop w:val="0"/>
                          <w:marBottom w:val="0"/>
                          <w:divBdr>
                            <w:top w:val="none" w:sz="0" w:space="0" w:color="auto"/>
                            <w:left w:val="none" w:sz="0" w:space="0" w:color="auto"/>
                            <w:bottom w:val="none" w:sz="0" w:space="0" w:color="auto"/>
                            <w:right w:val="none" w:sz="0" w:space="0" w:color="auto"/>
                          </w:divBdr>
                          <w:divsChild>
                            <w:div w:id="21322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1522">
                      <w:marLeft w:val="0"/>
                      <w:marRight w:val="0"/>
                      <w:marTop w:val="0"/>
                      <w:marBottom w:val="180"/>
                      <w:divBdr>
                        <w:top w:val="none" w:sz="0" w:space="0" w:color="auto"/>
                        <w:left w:val="none" w:sz="0" w:space="0" w:color="auto"/>
                        <w:bottom w:val="none" w:sz="0" w:space="0" w:color="auto"/>
                        <w:right w:val="none" w:sz="0" w:space="0" w:color="auto"/>
                      </w:divBdr>
                    </w:div>
                    <w:div w:id="891037373">
                      <w:marLeft w:val="0"/>
                      <w:marRight w:val="0"/>
                      <w:marTop w:val="0"/>
                      <w:marBottom w:val="0"/>
                      <w:divBdr>
                        <w:top w:val="none" w:sz="0" w:space="0" w:color="auto"/>
                        <w:left w:val="none" w:sz="0" w:space="0" w:color="auto"/>
                        <w:bottom w:val="none" w:sz="0" w:space="0" w:color="auto"/>
                        <w:right w:val="none" w:sz="0" w:space="0" w:color="auto"/>
                      </w:divBdr>
                      <w:divsChild>
                        <w:div w:id="895241856">
                          <w:marLeft w:val="0"/>
                          <w:marRight w:val="0"/>
                          <w:marTop w:val="0"/>
                          <w:marBottom w:val="0"/>
                          <w:divBdr>
                            <w:top w:val="none" w:sz="0" w:space="0" w:color="auto"/>
                            <w:left w:val="none" w:sz="0" w:space="0" w:color="auto"/>
                            <w:bottom w:val="none" w:sz="0" w:space="0" w:color="auto"/>
                            <w:right w:val="none" w:sz="0" w:space="0" w:color="auto"/>
                          </w:divBdr>
                          <w:divsChild>
                            <w:div w:id="8598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2325">
                      <w:marLeft w:val="0"/>
                      <w:marRight w:val="0"/>
                      <w:marTop w:val="0"/>
                      <w:marBottom w:val="180"/>
                      <w:divBdr>
                        <w:top w:val="none" w:sz="0" w:space="0" w:color="auto"/>
                        <w:left w:val="none" w:sz="0" w:space="0" w:color="auto"/>
                        <w:bottom w:val="none" w:sz="0" w:space="0" w:color="auto"/>
                        <w:right w:val="none" w:sz="0" w:space="0" w:color="auto"/>
                      </w:divBdr>
                    </w:div>
                    <w:div w:id="1787772952">
                      <w:marLeft w:val="0"/>
                      <w:marRight w:val="0"/>
                      <w:marTop w:val="0"/>
                      <w:marBottom w:val="180"/>
                      <w:divBdr>
                        <w:top w:val="none" w:sz="0" w:space="0" w:color="auto"/>
                        <w:left w:val="none" w:sz="0" w:space="0" w:color="auto"/>
                        <w:bottom w:val="none" w:sz="0" w:space="0" w:color="auto"/>
                        <w:right w:val="none" w:sz="0" w:space="0" w:color="auto"/>
                      </w:divBdr>
                    </w:div>
                    <w:div w:id="538400609">
                      <w:marLeft w:val="0"/>
                      <w:marRight w:val="0"/>
                      <w:marTop w:val="360"/>
                      <w:marBottom w:val="360"/>
                      <w:divBdr>
                        <w:top w:val="none" w:sz="0" w:space="0" w:color="auto"/>
                        <w:left w:val="none" w:sz="0" w:space="0" w:color="auto"/>
                        <w:bottom w:val="none" w:sz="0" w:space="0" w:color="auto"/>
                        <w:right w:val="none" w:sz="0" w:space="0" w:color="auto"/>
                      </w:divBdr>
                      <w:divsChild>
                        <w:div w:id="1317412500">
                          <w:marLeft w:val="0"/>
                          <w:marRight w:val="0"/>
                          <w:marTop w:val="0"/>
                          <w:marBottom w:val="0"/>
                          <w:divBdr>
                            <w:top w:val="none" w:sz="0" w:space="0" w:color="auto"/>
                            <w:left w:val="none" w:sz="0" w:space="0" w:color="auto"/>
                            <w:bottom w:val="none" w:sz="0" w:space="0" w:color="auto"/>
                            <w:right w:val="none" w:sz="0" w:space="0" w:color="auto"/>
                          </w:divBdr>
                          <w:divsChild>
                            <w:div w:id="16739459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85991009">
                      <w:marLeft w:val="0"/>
                      <w:marRight w:val="0"/>
                      <w:marTop w:val="0"/>
                      <w:marBottom w:val="180"/>
                      <w:divBdr>
                        <w:top w:val="none" w:sz="0" w:space="0" w:color="auto"/>
                        <w:left w:val="none" w:sz="0" w:space="0" w:color="auto"/>
                        <w:bottom w:val="none" w:sz="0" w:space="0" w:color="auto"/>
                        <w:right w:val="none" w:sz="0" w:space="0" w:color="auto"/>
                      </w:divBdr>
                    </w:div>
                    <w:div w:id="1706832665">
                      <w:marLeft w:val="0"/>
                      <w:marRight w:val="0"/>
                      <w:marTop w:val="0"/>
                      <w:marBottom w:val="180"/>
                      <w:divBdr>
                        <w:top w:val="none" w:sz="0" w:space="0" w:color="auto"/>
                        <w:left w:val="none" w:sz="0" w:space="0" w:color="auto"/>
                        <w:bottom w:val="none" w:sz="0" w:space="0" w:color="auto"/>
                        <w:right w:val="none" w:sz="0" w:space="0" w:color="auto"/>
                      </w:divBdr>
                    </w:div>
                    <w:div w:id="1512836741">
                      <w:marLeft w:val="0"/>
                      <w:marRight w:val="0"/>
                      <w:marTop w:val="0"/>
                      <w:marBottom w:val="180"/>
                      <w:divBdr>
                        <w:top w:val="none" w:sz="0" w:space="0" w:color="auto"/>
                        <w:left w:val="none" w:sz="0" w:space="0" w:color="auto"/>
                        <w:bottom w:val="none" w:sz="0" w:space="0" w:color="auto"/>
                        <w:right w:val="none" w:sz="0" w:space="0" w:color="auto"/>
                      </w:divBdr>
                    </w:div>
                    <w:div w:id="346104343">
                      <w:marLeft w:val="0"/>
                      <w:marRight w:val="0"/>
                      <w:marTop w:val="0"/>
                      <w:marBottom w:val="180"/>
                      <w:divBdr>
                        <w:top w:val="none" w:sz="0" w:space="0" w:color="auto"/>
                        <w:left w:val="none" w:sz="0" w:space="0" w:color="auto"/>
                        <w:bottom w:val="none" w:sz="0" w:space="0" w:color="auto"/>
                        <w:right w:val="none" w:sz="0" w:space="0" w:color="auto"/>
                      </w:divBdr>
                    </w:div>
                    <w:div w:id="1302273129">
                      <w:marLeft w:val="0"/>
                      <w:marRight w:val="0"/>
                      <w:marTop w:val="360"/>
                      <w:marBottom w:val="360"/>
                      <w:divBdr>
                        <w:top w:val="none" w:sz="0" w:space="0" w:color="auto"/>
                        <w:left w:val="none" w:sz="0" w:space="0" w:color="auto"/>
                        <w:bottom w:val="none" w:sz="0" w:space="0" w:color="auto"/>
                        <w:right w:val="none" w:sz="0" w:space="0" w:color="auto"/>
                      </w:divBdr>
                      <w:divsChild>
                        <w:div w:id="1448432624">
                          <w:marLeft w:val="0"/>
                          <w:marRight w:val="0"/>
                          <w:marTop w:val="0"/>
                          <w:marBottom w:val="0"/>
                          <w:divBdr>
                            <w:top w:val="none" w:sz="0" w:space="0" w:color="auto"/>
                            <w:left w:val="none" w:sz="0" w:space="0" w:color="auto"/>
                            <w:bottom w:val="none" w:sz="0" w:space="0" w:color="auto"/>
                            <w:right w:val="none" w:sz="0" w:space="0" w:color="auto"/>
                          </w:divBdr>
                          <w:divsChild>
                            <w:div w:id="16186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9240">
                      <w:marLeft w:val="0"/>
                      <w:marRight w:val="0"/>
                      <w:marTop w:val="0"/>
                      <w:marBottom w:val="180"/>
                      <w:divBdr>
                        <w:top w:val="none" w:sz="0" w:space="0" w:color="auto"/>
                        <w:left w:val="none" w:sz="0" w:space="0" w:color="auto"/>
                        <w:bottom w:val="none" w:sz="0" w:space="0" w:color="auto"/>
                        <w:right w:val="none" w:sz="0" w:space="0" w:color="auto"/>
                      </w:divBdr>
                    </w:div>
                    <w:div w:id="1994407230">
                      <w:marLeft w:val="0"/>
                      <w:marRight w:val="0"/>
                      <w:marTop w:val="0"/>
                      <w:marBottom w:val="180"/>
                      <w:divBdr>
                        <w:top w:val="none" w:sz="0" w:space="0" w:color="auto"/>
                        <w:left w:val="none" w:sz="0" w:space="0" w:color="auto"/>
                        <w:bottom w:val="none" w:sz="0" w:space="0" w:color="auto"/>
                        <w:right w:val="none" w:sz="0" w:space="0" w:color="auto"/>
                      </w:divBdr>
                    </w:div>
                    <w:div w:id="433943797">
                      <w:marLeft w:val="0"/>
                      <w:marRight w:val="0"/>
                      <w:marTop w:val="0"/>
                      <w:marBottom w:val="180"/>
                      <w:divBdr>
                        <w:top w:val="none" w:sz="0" w:space="0" w:color="auto"/>
                        <w:left w:val="none" w:sz="0" w:space="0" w:color="auto"/>
                        <w:bottom w:val="none" w:sz="0" w:space="0" w:color="auto"/>
                        <w:right w:val="none" w:sz="0" w:space="0" w:color="auto"/>
                      </w:divBdr>
                    </w:div>
                    <w:div w:id="2140682932">
                      <w:marLeft w:val="0"/>
                      <w:marRight w:val="0"/>
                      <w:marTop w:val="0"/>
                      <w:marBottom w:val="180"/>
                      <w:divBdr>
                        <w:top w:val="none" w:sz="0" w:space="0" w:color="auto"/>
                        <w:left w:val="none" w:sz="0" w:space="0" w:color="auto"/>
                        <w:bottom w:val="none" w:sz="0" w:space="0" w:color="auto"/>
                        <w:right w:val="none" w:sz="0" w:space="0" w:color="auto"/>
                      </w:divBdr>
                    </w:div>
                    <w:div w:id="2000190469">
                      <w:marLeft w:val="0"/>
                      <w:marRight w:val="0"/>
                      <w:marTop w:val="0"/>
                      <w:marBottom w:val="0"/>
                      <w:divBdr>
                        <w:top w:val="none" w:sz="0" w:space="0" w:color="auto"/>
                        <w:left w:val="none" w:sz="0" w:space="0" w:color="auto"/>
                        <w:bottom w:val="none" w:sz="0" w:space="0" w:color="auto"/>
                        <w:right w:val="none" w:sz="0" w:space="0" w:color="auto"/>
                      </w:divBdr>
                      <w:divsChild>
                        <w:div w:id="1254129179">
                          <w:marLeft w:val="0"/>
                          <w:marRight w:val="0"/>
                          <w:marTop w:val="0"/>
                          <w:marBottom w:val="0"/>
                          <w:divBdr>
                            <w:top w:val="none" w:sz="0" w:space="0" w:color="auto"/>
                            <w:left w:val="none" w:sz="0" w:space="0" w:color="auto"/>
                            <w:bottom w:val="none" w:sz="0" w:space="0" w:color="auto"/>
                            <w:right w:val="none" w:sz="0" w:space="0" w:color="auto"/>
                          </w:divBdr>
                          <w:divsChild>
                            <w:div w:id="3737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5666">
                      <w:marLeft w:val="0"/>
                      <w:marRight w:val="0"/>
                      <w:marTop w:val="0"/>
                      <w:marBottom w:val="180"/>
                      <w:divBdr>
                        <w:top w:val="none" w:sz="0" w:space="0" w:color="auto"/>
                        <w:left w:val="none" w:sz="0" w:space="0" w:color="auto"/>
                        <w:bottom w:val="none" w:sz="0" w:space="0" w:color="auto"/>
                        <w:right w:val="none" w:sz="0" w:space="0" w:color="auto"/>
                      </w:divBdr>
                    </w:div>
                    <w:div w:id="1071468729">
                      <w:marLeft w:val="0"/>
                      <w:marRight w:val="0"/>
                      <w:marTop w:val="0"/>
                      <w:marBottom w:val="180"/>
                      <w:divBdr>
                        <w:top w:val="none" w:sz="0" w:space="0" w:color="auto"/>
                        <w:left w:val="none" w:sz="0" w:space="0" w:color="auto"/>
                        <w:bottom w:val="none" w:sz="0" w:space="0" w:color="auto"/>
                        <w:right w:val="none" w:sz="0" w:space="0" w:color="auto"/>
                      </w:divBdr>
                    </w:div>
                    <w:div w:id="1576359781">
                      <w:marLeft w:val="0"/>
                      <w:marRight w:val="0"/>
                      <w:marTop w:val="0"/>
                      <w:marBottom w:val="180"/>
                      <w:divBdr>
                        <w:top w:val="none" w:sz="0" w:space="0" w:color="auto"/>
                        <w:left w:val="none" w:sz="0" w:space="0" w:color="auto"/>
                        <w:bottom w:val="none" w:sz="0" w:space="0" w:color="auto"/>
                        <w:right w:val="none" w:sz="0" w:space="0" w:color="auto"/>
                      </w:divBdr>
                    </w:div>
                    <w:div w:id="1845045570">
                      <w:marLeft w:val="0"/>
                      <w:marRight w:val="0"/>
                      <w:marTop w:val="0"/>
                      <w:marBottom w:val="180"/>
                      <w:divBdr>
                        <w:top w:val="none" w:sz="0" w:space="0" w:color="auto"/>
                        <w:left w:val="none" w:sz="0" w:space="0" w:color="auto"/>
                        <w:bottom w:val="none" w:sz="0" w:space="0" w:color="auto"/>
                        <w:right w:val="none" w:sz="0" w:space="0" w:color="auto"/>
                      </w:divBdr>
                    </w:div>
                    <w:div w:id="13885260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3670380">
      <w:bodyDiv w:val="1"/>
      <w:marLeft w:val="0"/>
      <w:marRight w:val="0"/>
      <w:marTop w:val="0"/>
      <w:marBottom w:val="0"/>
      <w:divBdr>
        <w:top w:val="none" w:sz="0" w:space="0" w:color="auto"/>
        <w:left w:val="none" w:sz="0" w:space="0" w:color="auto"/>
        <w:bottom w:val="none" w:sz="0" w:space="0" w:color="auto"/>
        <w:right w:val="none" w:sz="0" w:space="0" w:color="auto"/>
      </w:divBdr>
      <w:divsChild>
        <w:div w:id="828836568">
          <w:marLeft w:val="0"/>
          <w:marRight w:val="0"/>
          <w:marTop w:val="0"/>
          <w:marBottom w:val="0"/>
          <w:divBdr>
            <w:top w:val="none" w:sz="0" w:space="0" w:color="auto"/>
            <w:left w:val="none" w:sz="0" w:space="0" w:color="auto"/>
            <w:bottom w:val="none" w:sz="0" w:space="0" w:color="auto"/>
            <w:right w:val="none" w:sz="0" w:space="0" w:color="auto"/>
          </w:divBdr>
          <w:divsChild>
            <w:div w:id="1429618810">
              <w:marLeft w:val="0"/>
              <w:marRight w:val="0"/>
              <w:marTop w:val="0"/>
              <w:marBottom w:val="0"/>
              <w:divBdr>
                <w:top w:val="none" w:sz="0" w:space="0" w:color="auto"/>
                <w:left w:val="none" w:sz="0" w:space="0" w:color="auto"/>
                <w:bottom w:val="none" w:sz="0" w:space="0" w:color="auto"/>
                <w:right w:val="none" w:sz="0" w:space="0" w:color="auto"/>
              </w:divBdr>
              <w:divsChild>
                <w:div w:id="1183402445">
                  <w:marLeft w:val="0"/>
                  <w:marRight w:val="0"/>
                  <w:marTop w:val="120"/>
                  <w:marBottom w:val="0"/>
                  <w:divBdr>
                    <w:top w:val="none" w:sz="0" w:space="0" w:color="auto"/>
                    <w:left w:val="none" w:sz="0" w:space="0" w:color="auto"/>
                    <w:bottom w:val="none" w:sz="0" w:space="0" w:color="auto"/>
                    <w:right w:val="none" w:sz="0" w:space="0" w:color="auto"/>
                  </w:divBdr>
                  <w:divsChild>
                    <w:div w:id="21230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86358">
          <w:marLeft w:val="0"/>
          <w:marRight w:val="0"/>
          <w:marTop w:val="0"/>
          <w:marBottom w:val="0"/>
          <w:divBdr>
            <w:top w:val="none" w:sz="0" w:space="0" w:color="auto"/>
            <w:left w:val="none" w:sz="0" w:space="0" w:color="auto"/>
            <w:bottom w:val="none" w:sz="0" w:space="0" w:color="auto"/>
            <w:right w:val="none" w:sz="0" w:space="0" w:color="auto"/>
          </w:divBdr>
          <w:divsChild>
            <w:div w:id="1679967803">
              <w:marLeft w:val="0"/>
              <w:marRight w:val="0"/>
              <w:marTop w:val="0"/>
              <w:marBottom w:val="0"/>
              <w:divBdr>
                <w:top w:val="none" w:sz="0" w:space="0" w:color="auto"/>
                <w:left w:val="none" w:sz="0" w:space="0" w:color="auto"/>
                <w:bottom w:val="none" w:sz="0" w:space="0" w:color="auto"/>
                <w:right w:val="none" w:sz="0" w:space="0" w:color="auto"/>
              </w:divBdr>
              <w:divsChild>
                <w:div w:id="1120613221">
                  <w:marLeft w:val="0"/>
                  <w:marRight w:val="0"/>
                  <w:marTop w:val="0"/>
                  <w:marBottom w:val="360"/>
                  <w:divBdr>
                    <w:top w:val="none" w:sz="0" w:space="0" w:color="auto"/>
                    <w:left w:val="none" w:sz="0" w:space="0" w:color="auto"/>
                    <w:bottom w:val="none" w:sz="0" w:space="0" w:color="auto"/>
                    <w:right w:val="none" w:sz="0" w:space="0" w:color="auto"/>
                  </w:divBdr>
                  <w:divsChild>
                    <w:div w:id="799151902">
                      <w:marLeft w:val="0"/>
                      <w:marRight w:val="0"/>
                      <w:marTop w:val="0"/>
                      <w:marBottom w:val="0"/>
                      <w:divBdr>
                        <w:top w:val="none" w:sz="0" w:space="0" w:color="auto"/>
                        <w:left w:val="none" w:sz="0" w:space="0" w:color="auto"/>
                        <w:bottom w:val="none" w:sz="0" w:space="0" w:color="auto"/>
                        <w:right w:val="none" w:sz="0" w:space="0" w:color="auto"/>
                      </w:divBdr>
                      <w:divsChild>
                        <w:div w:id="76440647">
                          <w:marLeft w:val="0"/>
                          <w:marRight w:val="0"/>
                          <w:marTop w:val="0"/>
                          <w:marBottom w:val="0"/>
                          <w:divBdr>
                            <w:top w:val="none" w:sz="0" w:space="0" w:color="auto"/>
                            <w:left w:val="none" w:sz="0" w:space="0" w:color="auto"/>
                            <w:bottom w:val="none" w:sz="0" w:space="0" w:color="auto"/>
                            <w:right w:val="none" w:sz="0" w:space="0" w:color="auto"/>
                          </w:divBdr>
                        </w:div>
                      </w:divsChild>
                    </w:div>
                    <w:div w:id="1873881186">
                      <w:marLeft w:val="0"/>
                      <w:marRight w:val="0"/>
                      <w:marTop w:val="75"/>
                      <w:marBottom w:val="0"/>
                      <w:divBdr>
                        <w:top w:val="none" w:sz="0" w:space="0" w:color="auto"/>
                        <w:left w:val="none" w:sz="0" w:space="0" w:color="auto"/>
                        <w:bottom w:val="none" w:sz="0" w:space="0" w:color="auto"/>
                        <w:right w:val="none" w:sz="0" w:space="0" w:color="auto"/>
                      </w:divBdr>
                    </w:div>
                  </w:divsChild>
                </w:div>
                <w:div w:id="1222980170">
                  <w:marLeft w:val="0"/>
                  <w:marRight w:val="0"/>
                  <w:marTop w:val="0"/>
                  <w:marBottom w:val="0"/>
                  <w:divBdr>
                    <w:top w:val="none" w:sz="0" w:space="0" w:color="auto"/>
                    <w:left w:val="none" w:sz="0" w:space="0" w:color="auto"/>
                    <w:bottom w:val="none" w:sz="0" w:space="0" w:color="auto"/>
                    <w:right w:val="none" w:sz="0" w:space="0" w:color="auto"/>
                  </w:divBdr>
                  <w:divsChild>
                    <w:div w:id="1073241467">
                      <w:marLeft w:val="0"/>
                      <w:marRight w:val="0"/>
                      <w:marTop w:val="0"/>
                      <w:marBottom w:val="360"/>
                      <w:divBdr>
                        <w:top w:val="none" w:sz="0" w:space="0" w:color="auto"/>
                        <w:left w:val="none" w:sz="0" w:space="0" w:color="auto"/>
                        <w:bottom w:val="none" w:sz="0" w:space="0" w:color="auto"/>
                        <w:right w:val="none" w:sz="0" w:space="0" w:color="auto"/>
                      </w:divBdr>
                      <w:divsChild>
                        <w:div w:id="2028363053">
                          <w:marLeft w:val="0"/>
                          <w:marRight w:val="0"/>
                          <w:marTop w:val="0"/>
                          <w:marBottom w:val="0"/>
                          <w:divBdr>
                            <w:top w:val="none" w:sz="0" w:space="0" w:color="auto"/>
                            <w:left w:val="none" w:sz="0" w:space="0" w:color="auto"/>
                            <w:bottom w:val="single" w:sz="6" w:space="0" w:color="D0D0D0"/>
                            <w:right w:val="none" w:sz="0" w:space="0" w:color="auto"/>
                          </w:divBdr>
                        </w:div>
                        <w:div w:id="313990191">
                          <w:marLeft w:val="0"/>
                          <w:marRight w:val="0"/>
                          <w:marTop w:val="0"/>
                          <w:marBottom w:val="0"/>
                          <w:divBdr>
                            <w:top w:val="none" w:sz="0" w:space="0" w:color="auto"/>
                            <w:left w:val="none" w:sz="0" w:space="0" w:color="auto"/>
                            <w:bottom w:val="none" w:sz="0" w:space="0" w:color="auto"/>
                            <w:right w:val="none" w:sz="0" w:space="0" w:color="auto"/>
                          </w:divBdr>
                          <w:divsChild>
                            <w:div w:id="1018582780">
                              <w:marLeft w:val="0"/>
                              <w:marRight w:val="0"/>
                              <w:marTop w:val="0"/>
                              <w:marBottom w:val="0"/>
                              <w:divBdr>
                                <w:top w:val="none" w:sz="0" w:space="0" w:color="auto"/>
                                <w:left w:val="none" w:sz="0" w:space="0" w:color="auto"/>
                                <w:bottom w:val="none" w:sz="0" w:space="0" w:color="auto"/>
                                <w:right w:val="none" w:sz="0" w:space="0" w:color="auto"/>
                              </w:divBdr>
                              <w:divsChild>
                                <w:div w:id="1641573554">
                                  <w:marLeft w:val="0"/>
                                  <w:marRight w:val="0"/>
                                  <w:marTop w:val="0"/>
                                  <w:marBottom w:val="0"/>
                                  <w:divBdr>
                                    <w:top w:val="none" w:sz="0" w:space="0" w:color="auto"/>
                                    <w:left w:val="none" w:sz="0" w:space="0" w:color="auto"/>
                                    <w:bottom w:val="none" w:sz="0" w:space="0" w:color="auto"/>
                                    <w:right w:val="none" w:sz="0" w:space="0" w:color="auto"/>
                                  </w:divBdr>
                                </w:div>
                                <w:div w:id="482545513">
                                  <w:marLeft w:val="0"/>
                                  <w:marRight w:val="0"/>
                                  <w:marTop w:val="0"/>
                                  <w:marBottom w:val="0"/>
                                  <w:divBdr>
                                    <w:top w:val="none" w:sz="0" w:space="0" w:color="auto"/>
                                    <w:left w:val="none" w:sz="0" w:space="0" w:color="auto"/>
                                    <w:bottom w:val="none" w:sz="0" w:space="0" w:color="auto"/>
                                    <w:right w:val="none" w:sz="0" w:space="0" w:color="auto"/>
                                  </w:divBdr>
                                  <w:divsChild>
                                    <w:div w:id="1582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19239">
                      <w:marLeft w:val="0"/>
                      <w:marRight w:val="0"/>
                      <w:marTop w:val="0"/>
                      <w:marBottom w:val="180"/>
                      <w:divBdr>
                        <w:top w:val="none" w:sz="0" w:space="0" w:color="auto"/>
                        <w:left w:val="none" w:sz="0" w:space="0" w:color="auto"/>
                        <w:bottom w:val="none" w:sz="0" w:space="0" w:color="auto"/>
                        <w:right w:val="none" w:sz="0" w:space="0" w:color="auto"/>
                      </w:divBdr>
                    </w:div>
                    <w:div w:id="1318917666">
                      <w:marLeft w:val="0"/>
                      <w:marRight w:val="0"/>
                      <w:marTop w:val="0"/>
                      <w:marBottom w:val="180"/>
                      <w:divBdr>
                        <w:top w:val="none" w:sz="0" w:space="0" w:color="auto"/>
                        <w:left w:val="none" w:sz="0" w:space="0" w:color="auto"/>
                        <w:bottom w:val="none" w:sz="0" w:space="0" w:color="auto"/>
                        <w:right w:val="none" w:sz="0" w:space="0" w:color="auto"/>
                      </w:divBdr>
                    </w:div>
                    <w:div w:id="352728756">
                      <w:marLeft w:val="0"/>
                      <w:marRight w:val="0"/>
                      <w:marTop w:val="0"/>
                      <w:marBottom w:val="180"/>
                      <w:divBdr>
                        <w:top w:val="none" w:sz="0" w:space="0" w:color="auto"/>
                        <w:left w:val="none" w:sz="0" w:space="0" w:color="auto"/>
                        <w:bottom w:val="none" w:sz="0" w:space="0" w:color="auto"/>
                        <w:right w:val="none" w:sz="0" w:space="0" w:color="auto"/>
                      </w:divBdr>
                    </w:div>
                    <w:div w:id="1761102337">
                      <w:marLeft w:val="0"/>
                      <w:marRight w:val="0"/>
                      <w:marTop w:val="360"/>
                      <w:marBottom w:val="360"/>
                      <w:divBdr>
                        <w:top w:val="none" w:sz="0" w:space="0" w:color="auto"/>
                        <w:left w:val="none" w:sz="0" w:space="0" w:color="auto"/>
                        <w:bottom w:val="none" w:sz="0" w:space="0" w:color="auto"/>
                        <w:right w:val="none" w:sz="0" w:space="0" w:color="auto"/>
                      </w:divBdr>
                      <w:divsChild>
                        <w:div w:id="23021292">
                          <w:marLeft w:val="0"/>
                          <w:marRight w:val="0"/>
                          <w:marTop w:val="0"/>
                          <w:marBottom w:val="0"/>
                          <w:divBdr>
                            <w:top w:val="none" w:sz="0" w:space="0" w:color="auto"/>
                            <w:left w:val="none" w:sz="0" w:space="0" w:color="auto"/>
                            <w:bottom w:val="none" w:sz="0" w:space="0" w:color="auto"/>
                            <w:right w:val="none" w:sz="0" w:space="0" w:color="auto"/>
                          </w:divBdr>
                          <w:divsChild>
                            <w:div w:id="6356475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70427888">
                      <w:marLeft w:val="0"/>
                      <w:marRight w:val="0"/>
                      <w:marTop w:val="0"/>
                      <w:marBottom w:val="180"/>
                      <w:divBdr>
                        <w:top w:val="none" w:sz="0" w:space="0" w:color="auto"/>
                        <w:left w:val="none" w:sz="0" w:space="0" w:color="auto"/>
                        <w:bottom w:val="none" w:sz="0" w:space="0" w:color="auto"/>
                        <w:right w:val="none" w:sz="0" w:space="0" w:color="auto"/>
                      </w:divBdr>
                    </w:div>
                    <w:div w:id="1131171983">
                      <w:marLeft w:val="0"/>
                      <w:marRight w:val="0"/>
                      <w:marTop w:val="0"/>
                      <w:marBottom w:val="180"/>
                      <w:divBdr>
                        <w:top w:val="none" w:sz="0" w:space="0" w:color="auto"/>
                        <w:left w:val="none" w:sz="0" w:space="0" w:color="auto"/>
                        <w:bottom w:val="none" w:sz="0" w:space="0" w:color="auto"/>
                        <w:right w:val="none" w:sz="0" w:space="0" w:color="auto"/>
                      </w:divBdr>
                    </w:div>
                    <w:div w:id="554702342">
                      <w:marLeft w:val="0"/>
                      <w:marRight w:val="0"/>
                      <w:marTop w:val="0"/>
                      <w:marBottom w:val="180"/>
                      <w:divBdr>
                        <w:top w:val="none" w:sz="0" w:space="0" w:color="auto"/>
                        <w:left w:val="none" w:sz="0" w:space="0" w:color="auto"/>
                        <w:bottom w:val="none" w:sz="0" w:space="0" w:color="auto"/>
                        <w:right w:val="none" w:sz="0" w:space="0" w:color="auto"/>
                      </w:divBdr>
                    </w:div>
                    <w:div w:id="2103256759">
                      <w:marLeft w:val="0"/>
                      <w:marRight w:val="0"/>
                      <w:marTop w:val="360"/>
                      <w:marBottom w:val="360"/>
                      <w:divBdr>
                        <w:top w:val="none" w:sz="0" w:space="0" w:color="auto"/>
                        <w:left w:val="none" w:sz="0" w:space="0" w:color="auto"/>
                        <w:bottom w:val="none" w:sz="0" w:space="0" w:color="auto"/>
                        <w:right w:val="none" w:sz="0" w:space="0" w:color="auto"/>
                      </w:divBdr>
                      <w:divsChild>
                        <w:div w:id="885797448">
                          <w:marLeft w:val="0"/>
                          <w:marRight w:val="0"/>
                          <w:marTop w:val="0"/>
                          <w:marBottom w:val="0"/>
                          <w:divBdr>
                            <w:top w:val="none" w:sz="0" w:space="0" w:color="auto"/>
                            <w:left w:val="none" w:sz="0" w:space="0" w:color="auto"/>
                            <w:bottom w:val="none" w:sz="0" w:space="0" w:color="auto"/>
                            <w:right w:val="none" w:sz="0" w:space="0" w:color="auto"/>
                          </w:divBdr>
                          <w:divsChild>
                            <w:div w:id="185880849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61946407">
                      <w:marLeft w:val="0"/>
                      <w:marRight w:val="0"/>
                      <w:marTop w:val="0"/>
                      <w:marBottom w:val="180"/>
                      <w:divBdr>
                        <w:top w:val="none" w:sz="0" w:space="0" w:color="auto"/>
                        <w:left w:val="none" w:sz="0" w:space="0" w:color="auto"/>
                        <w:bottom w:val="none" w:sz="0" w:space="0" w:color="auto"/>
                        <w:right w:val="none" w:sz="0" w:space="0" w:color="auto"/>
                      </w:divBdr>
                    </w:div>
                    <w:div w:id="1684282946">
                      <w:marLeft w:val="0"/>
                      <w:marRight w:val="0"/>
                      <w:marTop w:val="0"/>
                      <w:marBottom w:val="180"/>
                      <w:divBdr>
                        <w:top w:val="none" w:sz="0" w:space="0" w:color="auto"/>
                        <w:left w:val="none" w:sz="0" w:space="0" w:color="auto"/>
                        <w:bottom w:val="none" w:sz="0" w:space="0" w:color="auto"/>
                        <w:right w:val="none" w:sz="0" w:space="0" w:color="auto"/>
                      </w:divBdr>
                    </w:div>
                    <w:div w:id="1820028551">
                      <w:marLeft w:val="0"/>
                      <w:marRight w:val="0"/>
                      <w:marTop w:val="0"/>
                      <w:marBottom w:val="180"/>
                      <w:divBdr>
                        <w:top w:val="none" w:sz="0" w:space="0" w:color="auto"/>
                        <w:left w:val="none" w:sz="0" w:space="0" w:color="auto"/>
                        <w:bottom w:val="none" w:sz="0" w:space="0" w:color="auto"/>
                        <w:right w:val="none" w:sz="0" w:space="0" w:color="auto"/>
                      </w:divBdr>
                    </w:div>
                    <w:div w:id="16488266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4641727">
      <w:bodyDiv w:val="1"/>
      <w:marLeft w:val="0"/>
      <w:marRight w:val="0"/>
      <w:marTop w:val="0"/>
      <w:marBottom w:val="0"/>
      <w:divBdr>
        <w:top w:val="none" w:sz="0" w:space="0" w:color="auto"/>
        <w:left w:val="none" w:sz="0" w:space="0" w:color="auto"/>
        <w:bottom w:val="none" w:sz="0" w:space="0" w:color="auto"/>
        <w:right w:val="none" w:sz="0" w:space="0" w:color="auto"/>
      </w:divBdr>
      <w:divsChild>
        <w:div w:id="1488865543">
          <w:marLeft w:val="0"/>
          <w:marRight w:val="0"/>
          <w:marTop w:val="0"/>
          <w:marBottom w:val="0"/>
          <w:divBdr>
            <w:top w:val="none" w:sz="0" w:space="0" w:color="auto"/>
            <w:left w:val="none" w:sz="0" w:space="0" w:color="auto"/>
            <w:bottom w:val="none" w:sz="0" w:space="0" w:color="auto"/>
            <w:right w:val="none" w:sz="0" w:space="0" w:color="auto"/>
          </w:divBdr>
          <w:divsChild>
            <w:div w:id="1390493509">
              <w:marLeft w:val="0"/>
              <w:marRight w:val="0"/>
              <w:marTop w:val="0"/>
              <w:marBottom w:val="0"/>
              <w:divBdr>
                <w:top w:val="none" w:sz="0" w:space="0" w:color="auto"/>
                <w:left w:val="none" w:sz="0" w:space="0" w:color="auto"/>
                <w:bottom w:val="none" w:sz="0" w:space="0" w:color="auto"/>
                <w:right w:val="none" w:sz="0" w:space="0" w:color="auto"/>
              </w:divBdr>
              <w:divsChild>
                <w:div w:id="1208184849">
                  <w:marLeft w:val="0"/>
                  <w:marRight w:val="0"/>
                  <w:marTop w:val="120"/>
                  <w:marBottom w:val="0"/>
                  <w:divBdr>
                    <w:top w:val="none" w:sz="0" w:space="0" w:color="auto"/>
                    <w:left w:val="none" w:sz="0" w:space="0" w:color="auto"/>
                    <w:bottom w:val="none" w:sz="0" w:space="0" w:color="auto"/>
                    <w:right w:val="none" w:sz="0" w:space="0" w:color="auto"/>
                  </w:divBdr>
                  <w:divsChild>
                    <w:div w:id="2713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57025">
          <w:marLeft w:val="0"/>
          <w:marRight w:val="0"/>
          <w:marTop w:val="0"/>
          <w:marBottom w:val="0"/>
          <w:divBdr>
            <w:top w:val="none" w:sz="0" w:space="0" w:color="auto"/>
            <w:left w:val="none" w:sz="0" w:space="0" w:color="auto"/>
            <w:bottom w:val="none" w:sz="0" w:space="0" w:color="auto"/>
            <w:right w:val="none" w:sz="0" w:space="0" w:color="auto"/>
          </w:divBdr>
          <w:divsChild>
            <w:div w:id="293951072">
              <w:marLeft w:val="0"/>
              <w:marRight w:val="0"/>
              <w:marTop w:val="0"/>
              <w:marBottom w:val="0"/>
              <w:divBdr>
                <w:top w:val="none" w:sz="0" w:space="0" w:color="auto"/>
                <w:left w:val="none" w:sz="0" w:space="0" w:color="auto"/>
                <w:bottom w:val="none" w:sz="0" w:space="0" w:color="auto"/>
                <w:right w:val="none" w:sz="0" w:space="0" w:color="auto"/>
              </w:divBdr>
              <w:divsChild>
                <w:div w:id="494030340">
                  <w:marLeft w:val="0"/>
                  <w:marRight w:val="0"/>
                  <w:marTop w:val="0"/>
                  <w:marBottom w:val="360"/>
                  <w:divBdr>
                    <w:top w:val="none" w:sz="0" w:space="0" w:color="auto"/>
                    <w:left w:val="none" w:sz="0" w:space="0" w:color="auto"/>
                    <w:bottom w:val="none" w:sz="0" w:space="0" w:color="auto"/>
                    <w:right w:val="none" w:sz="0" w:space="0" w:color="auto"/>
                  </w:divBdr>
                  <w:divsChild>
                    <w:div w:id="722605549">
                      <w:marLeft w:val="0"/>
                      <w:marRight w:val="0"/>
                      <w:marTop w:val="0"/>
                      <w:marBottom w:val="0"/>
                      <w:divBdr>
                        <w:top w:val="none" w:sz="0" w:space="0" w:color="auto"/>
                        <w:left w:val="none" w:sz="0" w:space="0" w:color="auto"/>
                        <w:bottom w:val="none" w:sz="0" w:space="0" w:color="auto"/>
                        <w:right w:val="none" w:sz="0" w:space="0" w:color="auto"/>
                      </w:divBdr>
                      <w:divsChild>
                        <w:div w:id="923105997">
                          <w:marLeft w:val="0"/>
                          <w:marRight w:val="0"/>
                          <w:marTop w:val="0"/>
                          <w:marBottom w:val="0"/>
                          <w:divBdr>
                            <w:top w:val="none" w:sz="0" w:space="0" w:color="auto"/>
                            <w:left w:val="none" w:sz="0" w:space="0" w:color="auto"/>
                            <w:bottom w:val="none" w:sz="0" w:space="0" w:color="auto"/>
                            <w:right w:val="none" w:sz="0" w:space="0" w:color="auto"/>
                          </w:divBdr>
                        </w:div>
                      </w:divsChild>
                    </w:div>
                    <w:div w:id="732193496">
                      <w:marLeft w:val="0"/>
                      <w:marRight w:val="0"/>
                      <w:marTop w:val="75"/>
                      <w:marBottom w:val="0"/>
                      <w:divBdr>
                        <w:top w:val="none" w:sz="0" w:space="0" w:color="auto"/>
                        <w:left w:val="none" w:sz="0" w:space="0" w:color="auto"/>
                        <w:bottom w:val="none" w:sz="0" w:space="0" w:color="auto"/>
                        <w:right w:val="none" w:sz="0" w:space="0" w:color="auto"/>
                      </w:divBdr>
                    </w:div>
                  </w:divsChild>
                </w:div>
                <w:div w:id="965965556">
                  <w:marLeft w:val="0"/>
                  <w:marRight w:val="0"/>
                  <w:marTop w:val="0"/>
                  <w:marBottom w:val="0"/>
                  <w:divBdr>
                    <w:top w:val="none" w:sz="0" w:space="0" w:color="auto"/>
                    <w:left w:val="none" w:sz="0" w:space="0" w:color="auto"/>
                    <w:bottom w:val="none" w:sz="0" w:space="0" w:color="auto"/>
                    <w:right w:val="none" w:sz="0" w:space="0" w:color="auto"/>
                  </w:divBdr>
                  <w:divsChild>
                    <w:div w:id="53432210">
                      <w:marLeft w:val="0"/>
                      <w:marRight w:val="0"/>
                      <w:marTop w:val="0"/>
                      <w:marBottom w:val="180"/>
                      <w:divBdr>
                        <w:top w:val="none" w:sz="0" w:space="0" w:color="auto"/>
                        <w:left w:val="none" w:sz="0" w:space="0" w:color="auto"/>
                        <w:bottom w:val="none" w:sz="0" w:space="0" w:color="auto"/>
                        <w:right w:val="none" w:sz="0" w:space="0" w:color="auto"/>
                      </w:divBdr>
                    </w:div>
                    <w:div w:id="740634559">
                      <w:marLeft w:val="0"/>
                      <w:marRight w:val="0"/>
                      <w:marTop w:val="0"/>
                      <w:marBottom w:val="180"/>
                      <w:divBdr>
                        <w:top w:val="none" w:sz="0" w:space="0" w:color="auto"/>
                        <w:left w:val="none" w:sz="0" w:space="0" w:color="auto"/>
                        <w:bottom w:val="none" w:sz="0" w:space="0" w:color="auto"/>
                        <w:right w:val="none" w:sz="0" w:space="0" w:color="auto"/>
                      </w:divBdr>
                    </w:div>
                    <w:div w:id="1290815799">
                      <w:marLeft w:val="0"/>
                      <w:marRight w:val="0"/>
                      <w:marTop w:val="0"/>
                      <w:marBottom w:val="360"/>
                      <w:divBdr>
                        <w:top w:val="none" w:sz="0" w:space="0" w:color="auto"/>
                        <w:left w:val="none" w:sz="0" w:space="0" w:color="auto"/>
                        <w:bottom w:val="none" w:sz="0" w:space="0" w:color="auto"/>
                        <w:right w:val="none" w:sz="0" w:space="0" w:color="auto"/>
                      </w:divBdr>
                      <w:divsChild>
                        <w:div w:id="526526205">
                          <w:marLeft w:val="0"/>
                          <w:marRight w:val="0"/>
                          <w:marTop w:val="0"/>
                          <w:marBottom w:val="0"/>
                          <w:divBdr>
                            <w:top w:val="none" w:sz="0" w:space="0" w:color="auto"/>
                            <w:left w:val="none" w:sz="0" w:space="0" w:color="auto"/>
                            <w:bottom w:val="none" w:sz="0" w:space="0" w:color="auto"/>
                            <w:right w:val="none" w:sz="0" w:space="0" w:color="auto"/>
                          </w:divBdr>
                          <w:divsChild>
                            <w:div w:id="12231720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42003796">
                      <w:marLeft w:val="0"/>
                      <w:marRight w:val="0"/>
                      <w:marTop w:val="0"/>
                      <w:marBottom w:val="180"/>
                      <w:divBdr>
                        <w:top w:val="none" w:sz="0" w:space="0" w:color="auto"/>
                        <w:left w:val="none" w:sz="0" w:space="0" w:color="auto"/>
                        <w:bottom w:val="none" w:sz="0" w:space="0" w:color="auto"/>
                        <w:right w:val="none" w:sz="0" w:space="0" w:color="auto"/>
                      </w:divBdr>
                    </w:div>
                    <w:div w:id="2004893542">
                      <w:marLeft w:val="0"/>
                      <w:marRight w:val="0"/>
                      <w:marTop w:val="0"/>
                      <w:marBottom w:val="180"/>
                      <w:divBdr>
                        <w:top w:val="none" w:sz="0" w:space="0" w:color="auto"/>
                        <w:left w:val="none" w:sz="0" w:space="0" w:color="auto"/>
                        <w:bottom w:val="none" w:sz="0" w:space="0" w:color="auto"/>
                        <w:right w:val="none" w:sz="0" w:space="0" w:color="auto"/>
                      </w:divBdr>
                    </w:div>
                    <w:div w:id="1489638596">
                      <w:marLeft w:val="0"/>
                      <w:marRight w:val="0"/>
                      <w:marTop w:val="0"/>
                      <w:marBottom w:val="180"/>
                      <w:divBdr>
                        <w:top w:val="none" w:sz="0" w:space="0" w:color="auto"/>
                        <w:left w:val="none" w:sz="0" w:space="0" w:color="auto"/>
                        <w:bottom w:val="none" w:sz="0" w:space="0" w:color="auto"/>
                        <w:right w:val="none" w:sz="0" w:space="0" w:color="auto"/>
                      </w:divBdr>
                    </w:div>
                    <w:div w:id="1428816048">
                      <w:marLeft w:val="0"/>
                      <w:marRight w:val="0"/>
                      <w:marTop w:val="360"/>
                      <w:marBottom w:val="360"/>
                      <w:divBdr>
                        <w:top w:val="none" w:sz="0" w:space="0" w:color="auto"/>
                        <w:left w:val="none" w:sz="0" w:space="0" w:color="auto"/>
                        <w:bottom w:val="none" w:sz="0" w:space="0" w:color="auto"/>
                        <w:right w:val="none" w:sz="0" w:space="0" w:color="auto"/>
                      </w:divBdr>
                      <w:divsChild>
                        <w:div w:id="1630282039">
                          <w:marLeft w:val="0"/>
                          <w:marRight w:val="0"/>
                          <w:marTop w:val="0"/>
                          <w:marBottom w:val="0"/>
                          <w:divBdr>
                            <w:top w:val="none" w:sz="0" w:space="0" w:color="auto"/>
                            <w:left w:val="none" w:sz="0" w:space="0" w:color="auto"/>
                            <w:bottom w:val="none" w:sz="0" w:space="0" w:color="auto"/>
                            <w:right w:val="none" w:sz="0" w:space="0" w:color="auto"/>
                          </w:divBdr>
                          <w:divsChild>
                            <w:div w:id="6053818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10912582">
                      <w:marLeft w:val="0"/>
                      <w:marRight w:val="0"/>
                      <w:marTop w:val="0"/>
                      <w:marBottom w:val="180"/>
                      <w:divBdr>
                        <w:top w:val="none" w:sz="0" w:space="0" w:color="auto"/>
                        <w:left w:val="none" w:sz="0" w:space="0" w:color="auto"/>
                        <w:bottom w:val="none" w:sz="0" w:space="0" w:color="auto"/>
                        <w:right w:val="none" w:sz="0" w:space="0" w:color="auto"/>
                      </w:divBdr>
                    </w:div>
                    <w:div w:id="1348672717">
                      <w:marLeft w:val="0"/>
                      <w:marRight w:val="0"/>
                      <w:marTop w:val="0"/>
                      <w:marBottom w:val="180"/>
                      <w:divBdr>
                        <w:top w:val="none" w:sz="0" w:space="0" w:color="auto"/>
                        <w:left w:val="none" w:sz="0" w:space="0" w:color="auto"/>
                        <w:bottom w:val="none" w:sz="0" w:space="0" w:color="auto"/>
                        <w:right w:val="none" w:sz="0" w:space="0" w:color="auto"/>
                      </w:divBdr>
                    </w:div>
                    <w:div w:id="1699429047">
                      <w:marLeft w:val="0"/>
                      <w:marRight w:val="0"/>
                      <w:marTop w:val="0"/>
                      <w:marBottom w:val="180"/>
                      <w:divBdr>
                        <w:top w:val="none" w:sz="0" w:space="0" w:color="auto"/>
                        <w:left w:val="none" w:sz="0" w:space="0" w:color="auto"/>
                        <w:bottom w:val="none" w:sz="0" w:space="0" w:color="auto"/>
                        <w:right w:val="none" w:sz="0" w:space="0" w:color="auto"/>
                      </w:divBdr>
                    </w:div>
                    <w:div w:id="153575384">
                      <w:marLeft w:val="0"/>
                      <w:marRight w:val="0"/>
                      <w:marTop w:val="0"/>
                      <w:marBottom w:val="180"/>
                      <w:divBdr>
                        <w:top w:val="none" w:sz="0" w:space="0" w:color="auto"/>
                        <w:left w:val="none" w:sz="0" w:space="0" w:color="auto"/>
                        <w:bottom w:val="none" w:sz="0" w:space="0" w:color="auto"/>
                        <w:right w:val="none" w:sz="0" w:space="0" w:color="auto"/>
                      </w:divBdr>
                    </w:div>
                    <w:div w:id="1291280891">
                      <w:marLeft w:val="0"/>
                      <w:marRight w:val="0"/>
                      <w:marTop w:val="360"/>
                      <w:marBottom w:val="360"/>
                      <w:divBdr>
                        <w:top w:val="none" w:sz="0" w:space="0" w:color="auto"/>
                        <w:left w:val="none" w:sz="0" w:space="0" w:color="auto"/>
                        <w:bottom w:val="none" w:sz="0" w:space="0" w:color="auto"/>
                        <w:right w:val="none" w:sz="0" w:space="0" w:color="auto"/>
                      </w:divBdr>
                      <w:divsChild>
                        <w:div w:id="1806728436">
                          <w:marLeft w:val="0"/>
                          <w:marRight w:val="0"/>
                          <w:marTop w:val="0"/>
                          <w:marBottom w:val="0"/>
                          <w:divBdr>
                            <w:top w:val="none" w:sz="0" w:space="0" w:color="auto"/>
                            <w:left w:val="none" w:sz="0" w:space="0" w:color="auto"/>
                            <w:bottom w:val="none" w:sz="0" w:space="0" w:color="auto"/>
                            <w:right w:val="none" w:sz="0" w:space="0" w:color="auto"/>
                          </w:divBdr>
                          <w:divsChild>
                            <w:div w:id="19625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686">
                      <w:marLeft w:val="0"/>
                      <w:marRight w:val="0"/>
                      <w:marTop w:val="0"/>
                      <w:marBottom w:val="180"/>
                      <w:divBdr>
                        <w:top w:val="none" w:sz="0" w:space="0" w:color="auto"/>
                        <w:left w:val="none" w:sz="0" w:space="0" w:color="auto"/>
                        <w:bottom w:val="none" w:sz="0" w:space="0" w:color="auto"/>
                        <w:right w:val="none" w:sz="0" w:space="0" w:color="auto"/>
                      </w:divBdr>
                    </w:div>
                    <w:div w:id="1189686482">
                      <w:marLeft w:val="0"/>
                      <w:marRight w:val="0"/>
                      <w:marTop w:val="0"/>
                      <w:marBottom w:val="180"/>
                      <w:divBdr>
                        <w:top w:val="none" w:sz="0" w:space="0" w:color="auto"/>
                        <w:left w:val="none" w:sz="0" w:space="0" w:color="auto"/>
                        <w:bottom w:val="none" w:sz="0" w:space="0" w:color="auto"/>
                        <w:right w:val="none" w:sz="0" w:space="0" w:color="auto"/>
                      </w:divBdr>
                    </w:div>
                    <w:div w:id="76489735">
                      <w:marLeft w:val="0"/>
                      <w:marRight w:val="0"/>
                      <w:marTop w:val="0"/>
                      <w:marBottom w:val="180"/>
                      <w:divBdr>
                        <w:top w:val="none" w:sz="0" w:space="0" w:color="auto"/>
                        <w:left w:val="none" w:sz="0" w:space="0" w:color="auto"/>
                        <w:bottom w:val="none" w:sz="0" w:space="0" w:color="auto"/>
                        <w:right w:val="none" w:sz="0" w:space="0" w:color="auto"/>
                      </w:divBdr>
                    </w:div>
                    <w:div w:id="745029654">
                      <w:marLeft w:val="0"/>
                      <w:marRight w:val="0"/>
                      <w:marTop w:val="0"/>
                      <w:marBottom w:val="180"/>
                      <w:divBdr>
                        <w:top w:val="none" w:sz="0" w:space="0" w:color="auto"/>
                        <w:left w:val="none" w:sz="0" w:space="0" w:color="auto"/>
                        <w:bottom w:val="none" w:sz="0" w:space="0" w:color="auto"/>
                        <w:right w:val="none" w:sz="0" w:space="0" w:color="auto"/>
                      </w:divBdr>
                    </w:div>
                    <w:div w:id="762074111">
                      <w:marLeft w:val="0"/>
                      <w:marRight w:val="0"/>
                      <w:marTop w:val="0"/>
                      <w:marBottom w:val="180"/>
                      <w:divBdr>
                        <w:top w:val="none" w:sz="0" w:space="0" w:color="auto"/>
                        <w:left w:val="none" w:sz="0" w:space="0" w:color="auto"/>
                        <w:bottom w:val="none" w:sz="0" w:space="0" w:color="auto"/>
                        <w:right w:val="none" w:sz="0" w:space="0" w:color="auto"/>
                      </w:divBdr>
                    </w:div>
                    <w:div w:id="116030968">
                      <w:marLeft w:val="0"/>
                      <w:marRight w:val="0"/>
                      <w:marTop w:val="0"/>
                      <w:marBottom w:val="180"/>
                      <w:divBdr>
                        <w:top w:val="none" w:sz="0" w:space="0" w:color="auto"/>
                        <w:left w:val="none" w:sz="0" w:space="0" w:color="auto"/>
                        <w:bottom w:val="none" w:sz="0" w:space="0" w:color="auto"/>
                        <w:right w:val="none" w:sz="0" w:space="0" w:color="auto"/>
                      </w:divBdr>
                    </w:div>
                    <w:div w:id="885026713">
                      <w:marLeft w:val="0"/>
                      <w:marRight w:val="0"/>
                      <w:marTop w:val="0"/>
                      <w:marBottom w:val="180"/>
                      <w:divBdr>
                        <w:top w:val="none" w:sz="0" w:space="0" w:color="auto"/>
                        <w:left w:val="none" w:sz="0" w:space="0" w:color="auto"/>
                        <w:bottom w:val="none" w:sz="0" w:space="0" w:color="auto"/>
                        <w:right w:val="none" w:sz="0" w:space="0" w:color="auto"/>
                      </w:divBdr>
                    </w:div>
                    <w:div w:id="1556352719">
                      <w:marLeft w:val="0"/>
                      <w:marRight w:val="0"/>
                      <w:marTop w:val="0"/>
                      <w:marBottom w:val="180"/>
                      <w:divBdr>
                        <w:top w:val="none" w:sz="0" w:space="0" w:color="auto"/>
                        <w:left w:val="none" w:sz="0" w:space="0" w:color="auto"/>
                        <w:bottom w:val="none" w:sz="0" w:space="0" w:color="auto"/>
                        <w:right w:val="none" w:sz="0" w:space="0" w:color="auto"/>
                      </w:divBdr>
                    </w:div>
                    <w:div w:id="508100918">
                      <w:marLeft w:val="0"/>
                      <w:marRight w:val="0"/>
                      <w:marTop w:val="0"/>
                      <w:marBottom w:val="180"/>
                      <w:divBdr>
                        <w:top w:val="none" w:sz="0" w:space="0" w:color="auto"/>
                        <w:left w:val="none" w:sz="0" w:space="0" w:color="auto"/>
                        <w:bottom w:val="none" w:sz="0" w:space="0" w:color="auto"/>
                        <w:right w:val="none" w:sz="0" w:space="0" w:color="auto"/>
                      </w:divBdr>
                    </w:div>
                    <w:div w:id="2098476472">
                      <w:marLeft w:val="0"/>
                      <w:marRight w:val="0"/>
                      <w:marTop w:val="0"/>
                      <w:marBottom w:val="180"/>
                      <w:divBdr>
                        <w:top w:val="none" w:sz="0" w:space="0" w:color="auto"/>
                        <w:left w:val="none" w:sz="0" w:space="0" w:color="auto"/>
                        <w:bottom w:val="none" w:sz="0" w:space="0" w:color="auto"/>
                        <w:right w:val="none" w:sz="0" w:space="0" w:color="auto"/>
                      </w:divBdr>
                    </w:div>
                    <w:div w:id="168797646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7212643">
      <w:bodyDiv w:val="1"/>
      <w:marLeft w:val="0"/>
      <w:marRight w:val="0"/>
      <w:marTop w:val="0"/>
      <w:marBottom w:val="0"/>
      <w:divBdr>
        <w:top w:val="none" w:sz="0" w:space="0" w:color="auto"/>
        <w:left w:val="none" w:sz="0" w:space="0" w:color="auto"/>
        <w:bottom w:val="none" w:sz="0" w:space="0" w:color="auto"/>
        <w:right w:val="none" w:sz="0" w:space="0" w:color="auto"/>
      </w:divBdr>
      <w:divsChild>
        <w:div w:id="1343241904">
          <w:marLeft w:val="0"/>
          <w:marRight w:val="0"/>
          <w:marTop w:val="0"/>
          <w:marBottom w:val="0"/>
          <w:divBdr>
            <w:top w:val="none" w:sz="0" w:space="0" w:color="auto"/>
            <w:left w:val="none" w:sz="0" w:space="0" w:color="auto"/>
            <w:bottom w:val="none" w:sz="0" w:space="0" w:color="auto"/>
            <w:right w:val="none" w:sz="0" w:space="0" w:color="auto"/>
          </w:divBdr>
          <w:divsChild>
            <w:div w:id="541089757">
              <w:marLeft w:val="0"/>
              <w:marRight w:val="0"/>
              <w:marTop w:val="0"/>
              <w:marBottom w:val="0"/>
              <w:divBdr>
                <w:top w:val="none" w:sz="0" w:space="0" w:color="auto"/>
                <w:left w:val="none" w:sz="0" w:space="0" w:color="auto"/>
                <w:bottom w:val="none" w:sz="0" w:space="0" w:color="auto"/>
                <w:right w:val="none" w:sz="0" w:space="0" w:color="auto"/>
              </w:divBdr>
              <w:divsChild>
                <w:div w:id="1858690552">
                  <w:marLeft w:val="0"/>
                  <w:marRight w:val="0"/>
                  <w:marTop w:val="120"/>
                  <w:marBottom w:val="0"/>
                  <w:divBdr>
                    <w:top w:val="none" w:sz="0" w:space="0" w:color="auto"/>
                    <w:left w:val="none" w:sz="0" w:space="0" w:color="auto"/>
                    <w:bottom w:val="none" w:sz="0" w:space="0" w:color="auto"/>
                    <w:right w:val="none" w:sz="0" w:space="0" w:color="auto"/>
                  </w:divBdr>
                  <w:divsChild>
                    <w:div w:id="1611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2252">
          <w:marLeft w:val="0"/>
          <w:marRight w:val="0"/>
          <w:marTop w:val="0"/>
          <w:marBottom w:val="0"/>
          <w:divBdr>
            <w:top w:val="none" w:sz="0" w:space="0" w:color="auto"/>
            <w:left w:val="none" w:sz="0" w:space="0" w:color="auto"/>
            <w:bottom w:val="none" w:sz="0" w:space="0" w:color="auto"/>
            <w:right w:val="none" w:sz="0" w:space="0" w:color="auto"/>
          </w:divBdr>
          <w:divsChild>
            <w:div w:id="780759685">
              <w:marLeft w:val="0"/>
              <w:marRight w:val="0"/>
              <w:marTop w:val="0"/>
              <w:marBottom w:val="0"/>
              <w:divBdr>
                <w:top w:val="none" w:sz="0" w:space="0" w:color="auto"/>
                <w:left w:val="none" w:sz="0" w:space="0" w:color="auto"/>
                <w:bottom w:val="none" w:sz="0" w:space="0" w:color="auto"/>
                <w:right w:val="none" w:sz="0" w:space="0" w:color="auto"/>
              </w:divBdr>
              <w:divsChild>
                <w:div w:id="449711220">
                  <w:marLeft w:val="0"/>
                  <w:marRight w:val="0"/>
                  <w:marTop w:val="0"/>
                  <w:marBottom w:val="360"/>
                  <w:divBdr>
                    <w:top w:val="none" w:sz="0" w:space="0" w:color="auto"/>
                    <w:left w:val="none" w:sz="0" w:space="0" w:color="auto"/>
                    <w:bottom w:val="none" w:sz="0" w:space="0" w:color="auto"/>
                    <w:right w:val="none" w:sz="0" w:space="0" w:color="auto"/>
                  </w:divBdr>
                  <w:divsChild>
                    <w:div w:id="1560633805">
                      <w:marLeft w:val="0"/>
                      <w:marRight w:val="0"/>
                      <w:marTop w:val="0"/>
                      <w:marBottom w:val="0"/>
                      <w:divBdr>
                        <w:top w:val="none" w:sz="0" w:space="0" w:color="auto"/>
                        <w:left w:val="none" w:sz="0" w:space="0" w:color="auto"/>
                        <w:bottom w:val="none" w:sz="0" w:space="0" w:color="auto"/>
                        <w:right w:val="none" w:sz="0" w:space="0" w:color="auto"/>
                      </w:divBdr>
                      <w:divsChild>
                        <w:div w:id="1858233110">
                          <w:marLeft w:val="0"/>
                          <w:marRight w:val="0"/>
                          <w:marTop w:val="0"/>
                          <w:marBottom w:val="0"/>
                          <w:divBdr>
                            <w:top w:val="none" w:sz="0" w:space="0" w:color="auto"/>
                            <w:left w:val="none" w:sz="0" w:space="0" w:color="auto"/>
                            <w:bottom w:val="none" w:sz="0" w:space="0" w:color="auto"/>
                            <w:right w:val="none" w:sz="0" w:space="0" w:color="auto"/>
                          </w:divBdr>
                        </w:div>
                      </w:divsChild>
                    </w:div>
                    <w:div w:id="622855165">
                      <w:marLeft w:val="0"/>
                      <w:marRight w:val="0"/>
                      <w:marTop w:val="75"/>
                      <w:marBottom w:val="0"/>
                      <w:divBdr>
                        <w:top w:val="none" w:sz="0" w:space="0" w:color="auto"/>
                        <w:left w:val="none" w:sz="0" w:space="0" w:color="auto"/>
                        <w:bottom w:val="none" w:sz="0" w:space="0" w:color="auto"/>
                        <w:right w:val="none" w:sz="0" w:space="0" w:color="auto"/>
                      </w:divBdr>
                    </w:div>
                  </w:divsChild>
                </w:div>
                <w:div w:id="1524976096">
                  <w:marLeft w:val="0"/>
                  <w:marRight w:val="0"/>
                  <w:marTop w:val="0"/>
                  <w:marBottom w:val="0"/>
                  <w:divBdr>
                    <w:top w:val="none" w:sz="0" w:space="0" w:color="auto"/>
                    <w:left w:val="none" w:sz="0" w:space="0" w:color="auto"/>
                    <w:bottom w:val="none" w:sz="0" w:space="0" w:color="auto"/>
                    <w:right w:val="none" w:sz="0" w:space="0" w:color="auto"/>
                  </w:divBdr>
                  <w:divsChild>
                    <w:div w:id="314994832">
                      <w:marLeft w:val="0"/>
                      <w:marRight w:val="0"/>
                      <w:marTop w:val="0"/>
                      <w:marBottom w:val="360"/>
                      <w:divBdr>
                        <w:top w:val="none" w:sz="0" w:space="0" w:color="auto"/>
                        <w:left w:val="none" w:sz="0" w:space="0" w:color="auto"/>
                        <w:bottom w:val="none" w:sz="0" w:space="0" w:color="auto"/>
                        <w:right w:val="none" w:sz="0" w:space="0" w:color="auto"/>
                      </w:divBdr>
                      <w:divsChild>
                        <w:div w:id="42871785">
                          <w:marLeft w:val="0"/>
                          <w:marRight w:val="0"/>
                          <w:marTop w:val="0"/>
                          <w:marBottom w:val="0"/>
                          <w:divBdr>
                            <w:top w:val="none" w:sz="0" w:space="0" w:color="auto"/>
                            <w:left w:val="none" w:sz="0" w:space="0" w:color="auto"/>
                            <w:bottom w:val="single" w:sz="6" w:space="0" w:color="D0D0D0"/>
                            <w:right w:val="none" w:sz="0" w:space="0" w:color="auto"/>
                          </w:divBdr>
                        </w:div>
                        <w:div w:id="325212427">
                          <w:marLeft w:val="0"/>
                          <w:marRight w:val="0"/>
                          <w:marTop w:val="0"/>
                          <w:marBottom w:val="0"/>
                          <w:divBdr>
                            <w:top w:val="none" w:sz="0" w:space="0" w:color="auto"/>
                            <w:left w:val="none" w:sz="0" w:space="0" w:color="auto"/>
                            <w:bottom w:val="none" w:sz="0" w:space="0" w:color="auto"/>
                            <w:right w:val="none" w:sz="0" w:space="0" w:color="auto"/>
                          </w:divBdr>
                        </w:div>
                      </w:divsChild>
                    </w:div>
                    <w:div w:id="1729260580">
                      <w:marLeft w:val="0"/>
                      <w:marRight w:val="0"/>
                      <w:marTop w:val="0"/>
                      <w:marBottom w:val="180"/>
                      <w:divBdr>
                        <w:top w:val="none" w:sz="0" w:space="0" w:color="auto"/>
                        <w:left w:val="none" w:sz="0" w:space="0" w:color="auto"/>
                        <w:bottom w:val="none" w:sz="0" w:space="0" w:color="auto"/>
                        <w:right w:val="none" w:sz="0" w:space="0" w:color="auto"/>
                      </w:divBdr>
                    </w:div>
                    <w:div w:id="1188829868">
                      <w:marLeft w:val="0"/>
                      <w:marRight w:val="0"/>
                      <w:marTop w:val="0"/>
                      <w:marBottom w:val="180"/>
                      <w:divBdr>
                        <w:top w:val="none" w:sz="0" w:space="0" w:color="auto"/>
                        <w:left w:val="none" w:sz="0" w:space="0" w:color="auto"/>
                        <w:bottom w:val="none" w:sz="0" w:space="0" w:color="auto"/>
                        <w:right w:val="none" w:sz="0" w:space="0" w:color="auto"/>
                      </w:divBdr>
                    </w:div>
                    <w:div w:id="506410747">
                      <w:marLeft w:val="0"/>
                      <w:marRight w:val="0"/>
                      <w:marTop w:val="0"/>
                      <w:marBottom w:val="360"/>
                      <w:divBdr>
                        <w:top w:val="none" w:sz="0" w:space="0" w:color="auto"/>
                        <w:left w:val="none" w:sz="0" w:space="0" w:color="auto"/>
                        <w:bottom w:val="none" w:sz="0" w:space="0" w:color="auto"/>
                        <w:right w:val="none" w:sz="0" w:space="0" w:color="auto"/>
                      </w:divBdr>
                      <w:divsChild>
                        <w:div w:id="441190194">
                          <w:marLeft w:val="0"/>
                          <w:marRight w:val="0"/>
                          <w:marTop w:val="0"/>
                          <w:marBottom w:val="0"/>
                          <w:divBdr>
                            <w:top w:val="none" w:sz="0" w:space="0" w:color="auto"/>
                            <w:left w:val="none" w:sz="0" w:space="0" w:color="auto"/>
                            <w:bottom w:val="none" w:sz="0" w:space="0" w:color="auto"/>
                            <w:right w:val="none" w:sz="0" w:space="0" w:color="auto"/>
                          </w:divBdr>
                          <w:divsChild>
                            <w:div w:id="9337040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3614771">
                      <w:marLeft w:val="0"/>
                      <w:marRight w:val="0"/>
                      <w:marTop w:val="0"/>
                      <w:marBottom w:val="180"/>
                      <w:divBdr>
                        <w:top w:val="none" w:sz="0" w:space="0" w:color="auto"/>
                        <w:left w:val="none" w:sz="0" w:space="0" w:color="auto"/>
                        <w:bottom w:val="none" w:sz="0" w:space="0" w:color="auto"/>
                        <w:right w:val="none" w:sz="0" w:space="0" w:color="auto"/>
                      </w:divBdr>
                    </w:div>
                    <w:div w:id="635643881">
                      <w:marLeft w:val="0"/>
                      <w:marRight w:val="0"/>
                      <w:marTop w:val="0"/>
                      <w:marBottom w:val="180"/>
                      <w:divBdr>
                        <w:top w:val="none" w:sz="0" w:space="0" w:color="auto"/>
                        <w:left w:val="none" w:sz="0" w:space="0" w:color="auto"/>
                        <w:bottom w:val="none" w:sz="0" w:space="0" w:color="auto"/>
                        <w:right w:val="none" w:sz="0" w:space="0" w:color="auto"/>
                      </w:divBdr>
                    </w:div>
                    <w:div w:id="937716039">
                      <w:marLeft w:val="0"/>
                      <w:marRight w:val="0"/>
                      <w:marTop w:val="0"/>
                      <w:marBottom w:val="180"/>
                      <w:divBdr>
                        <w:top w:val="none" w:sz="0" w:space="0" w:color="auto"/>
                        <w:left w:val="none" w:sz="0" w:space="0" w:color="auto"/>
                        <w:bottom w:val="none" w:sz="0" w:space="0" w:color="auto"/>
                        <w:right w:val="none" w:sz="0" w:space="0" w:color="auto"/>
                      </w:divBdr>
                    </w:div>
                    <w:div w:id="1602296768">
                      <w:marLeft w:val="0"/>
                      <w:marRight w:val="0"/>
                      <w:marTop w:val="0"/>
                      <w:marBottom w:val="180"/>
                      <w:divBdr>
                        <w:top w:val="none" w:sz="0" w:space="0" w:color="auto"/>
                        <w:left w:val="none" w:sz="0" w:space="0" w:color="auto"/>
                        <w:bottom w:val="none" w:sz="0" w:space="0" w:color="auto"/>
                        <w:right w:val="none" w:sz="0" w:space="0" w:color="auto"/>
                      </w:divBdr>
                    </w:div>
                    <w:div w:id="1389844444">
                      <w:marLeft w:val="0"/>
                      <w:marRight w:val="0"/>
                      <w:marTop w:val="360"/>
                      <w:marBottom w:val="360"/>
                      <w:divBdr>
                        <w:top w:val="none" w:sz="0" w:space="0" w:color="auto"/>
                        <w:left w:val="none" w:sz="0" w:space="0" w:color="auto"/>
                        <w:bottom w:val="none" w:sz="0" w:space="0" w:color="auto"/>
                        <w:right w:val="none" w:sz="0" w:space="0" w:color="auto"/>
                      </w:divBdr>
                      <w:divsChild>
                        <w:div w:id="627584522">
                          <w:marLeft w:val="0"/>
                          <w:marRight w:val="0"/>
                          <w:marTop w:val="0"/>
                          <w:marBottom w:val="0"/>
                          <w:divBdr>
                            <w:top w:val="none" w:sz="0" w:space="0" w:color="auto"/>
                            <w:left w:val="none" w:sz="0" w:space="0" w:color="auto"/>
                            <w:bottom w:val="none" w:sz="0" w:space="0" w:color="auto"/>
                            <w:right w:val="none" w:sz="0" w:space="0" w:color="auto"/>
                          </w:divBdr>
                          <w:divsChild>
                            <w:div w:id="4682128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55681479">
                      <w:marLeft w:val="0"/>
                      <w:marRight w:val="0"/>
                      <w:marTop w:val="0"/>
                      <w:marBottom w:val="180"/>
                      <w:divBdr>
                        <w:top w:val="none" w:sz="0" w:space="0" w:color="auto"/>
                        <w:left w:val="none" w:sz="0" w:space="0" w:color="auto"/>
                        <w:bottom w:val="none" w:sz="0" w:space="0" w:color="auto"/>
                        <w:right w:val="none" w:sz="0" w:space="0" w:color="auto"/>
                      </w:divBdr>
                    </w:div>
                    <w:div w:id="383602232">
                      <w:marLeft w:val="0"/>
                      <w:marRight w:val="0"/>
                      <w:marTop w:val="0"/>
                      <w:marBottom w:val="180"/>
                      <w:divBdr>
                        <w:top w:val="none" w:sz="0" w:space="0" w:color="auto"/>
                        <w:left w:val="none" w:sz="0" w:space="0" w:color="auto"/>
                        <w:bottom w:val="none" w:sz="0" w:space="0" w:color="auto"/>
                        <w:right w:val="none" w:sz="0" w:space="0" w:color="auto"/>
                      </w:divBdr>
                    </w:div>
                    <w:div w:id="1296566349">
                      <w:marLeft w:val="0"/>
                      <w:marRight w:val="0"/>
                      <w:marTop w:val="0"/>
                      <w:marBottom w:val="180"/>
                      <w:divBdr>
                        <w:top w:val="none" w:sz="0" w:space="0" w:color="auto"/>
                        <w:left w:val="none" w:sz="0" w:space="0" w:color="auto"/>
                        <w:bottom w:val="none" w:sz="0" w:space="0" w:color="auto"/>
                        <w:right w:val="none" w:sz="0" w:space="0" w:color="auto"/>
                      </w:divBdr>
                    </w:div>
                    <w:div w:id="1874461085">
                      <w:marLeft w:val="0"/>
                      <w:marRight w:val="0"/>
                      <w:marTop w:val="0"/>
                      <w:marBottom w:val="180"/>
                      <w:divBdr>
                        <w:top w:val="none" w:sz="0" w:space="0" w:color="auto"/>
                        <w:left w:val="none" w:sz="0" w:space="0" w:color="auto"/>
                        <w:bottom w:val="none" w:sz="0" w:space="0" w:color="auto"/>
                        <w:right w:val="none" w:sz="0" w:space="0" w:color="auto"/>
                      </w:divBdr>
                    </w:div>
                    <w:div w:id="1883403111">
                      <w:marLeft w:val="0"/>
                      <w:marRight w:val="0"/>
                      <w:marTop w:val="0"/>
                      <w:marBottom w:val="180"/>
                      <w:divBdr>
                        <w:top w:val="none" w:sz="0" w:space="0" w:color="auto"/>
                        <w:left w:val="none" w:sz="0" w:space="0" w:color="auto"/>
                        <w:bottom w:val="none" w:sz="0" w:space="0" w:color="auto"/>
                        <w:right w:val="none" w:sz="0" w:space="0" w:color="auto"/>
                      </w:divBdr>
                    </w:div>
                    <w:div w:id="1865171072">
                      <w:marLeft w:val="0"/>
                      <w:marRight w:val="0"/>
                      <w:marTop w:val="360"/>
                      <w:marBottom w:val="360"/>
                      <w:divBdr>
                        <w:top w:val="none" w:sz="0" w:space="0" w:color="auto"/>
                        <w:left w:val="none" w:sz="0" w:space="0" w:color="auto"/>
                        <w:bottom w:val="none" w:sz="0" w:space="0" w:color="auto"/>
                        <w:right w:val="none" w:sz="0" w:space="0" w:color="auto"/>
                      </w:divBdr>
                      <w:divsChild>
                        <w:div w:id="1765615615">
                          <w:marLeft w:val="0"/>
                          <w:marRight w:val="0"/>
                          <w:marTop w:val="0"/>
                          <w:marBottom w:val="0"/>
                          <w:divBdr>
                            <w:top w:val="none" w:sz="0" w:space="0" w:color="auto"/>
                            <w:left w:val="none" w:sz="0" w:space="0" w:color="auto"/>
                            <w:bottom w:val="none" w:sz="0" w:space="0" w:color="auto"/>
                            <w:right w:val="none" w:sz="0" w:space="0" w:color="auto"/>
                          </w:divBdr>
                          <w:divsChild>
                            <w:div w:id="16337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333">
                      <w:marLeft w:val="0"/>
                      <w:marRight w:val="0"/>
                      <w:marTop w:val="0"/>
                      <w:marBottom w:val="180"/>
                      <w:divBdr>
                        <w:top w:val="none" w:sz="0" w:space="0" w:color="auto"/>
                        <w:left w:val="none" w:sz="0" w:space="0" w:color="auto"/>
                        <w:bottom w:val="none" w:sz="0" w:space="0" w:color="auto"/>
                        <w:right w:val="none" w:sz="0" w:space="0" w:color="auto"/>
                      </w:divBdr>
                    </w:div>
                    <w:div w:id="1273561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7407729">
      <w:bodyDiv w:val="1"/>
      <w:marLeft w:val="0"/>
      <w:marRight w:val="0"/>
      <w:marTop w:val="0"/>
      <w:marBottom w:val="0"/>
      <w:divBdr>
        <w:top w:val="none" w:sz="0" w:space="0" w:color="auto"/>
        <w:left w:val="none" w:sz="0" w:space="0" w:color="auto"/>
        <w:bottom w:val="none" w:sz="0" w:space="0" w:color="auto"/>
        <w:right w:val="none" w:sz="0" w:space="0" w:color="auto"/>
      </w:divBdr>
      <w:divsChild>
        <w:div w:id="438985393">
          <w:marLeft w:val="0"/>
          <w:marRight w:val="0"/>
          <w:marTop w:val="0"/>
          <w:marBottom w:val="0"/>
          <w:divBdr>
            <w:top w:val="none" w:sz="0" w:space="0" w:color="auto"/>
            <w:left w:val="none" w:sz="0" w:space="0" w:color="auto"/>
            <w:bottom w:val="none" w:sz="0" w:space="0" w:color="auto"/>
            <w:right w:val="none" w:sz="0" w:space="0" w:color="auto"/>
          </w:divBdr>
          <w:divsChild>
            <w:div w:id="576674776">
              <w:marLeft w:val="0"/>
              <w:marRight w:val="0"/>
              <w:marTop w:val="0"/>
              <w:marBottom w:val="0"/>
              <w:divBdr>
                <w:top w:val="none" w:sz="0" w:space="0" w:color="auto"/>
                <w:left w:val="none" w:sz="0" w:space="0" w:color="auto"/>
                <w:bottom w:val="none" w:sz="0" w:space="0" w:color="auto"/>
                <w:right w:val="none" w:sz="0" w:space="0" w:color="auto"/>
              </w:divBdr>
              <w:divsChild>
                <w:div w:id="1875389467">
                  <w:marLeft w:val="0"/>
                  <w:marRight w:val="0"/>
                  <w:marTop w:val="120"/>
                  <w:marBottom w:val="0"/>
                  <w:divBdr>
                    <w:top w:val="none" w:sz="0" w:space="0" w:color="auto"/>
                    <w:left w:val="none" w:sz="0" w:space="0" w:color="auto"/>
                    <w:bottom w:val="none" w:sz="0" w:space="0" w:color="auto"/>
                    <w:right w:val="none" w:sz="0" w:space="0" w:color="auto"/>
                  </w:divBdr>
                  <w:divsChild>
                    <w:div w:id="12177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78771">
          <w:marLeft w:val="0"/>
          <w:marRight w:val="0"/>
          <w:marTop w:val="0"/>
          <w:marBottom w:val="0"/>
          <w:divBdr>
            <w:top w:val="none" w:sz="0" w:space="0" w:color="auto"/>
            <w:left w:val="none" w:sz="0" w:space="0" w:color="auto"/>
            <w:bottom w:val="none" w:sz="0" w:space="0" w:color="auto"/>
            <w:right w:val="none" w:sz="0" w:space="0" w:color="auto"/>
          </w:divBdr>
          <w:divsChild>
            <w:div w:id="1475566566">
              <w:marLeft w:val="0"/>
              <w:marRight w:val="0"/>
              <w:marTop w:val="0"/>
              <w:marBottom w:val="0"/>
              <w:divBdr>
                <w:top w:val="none" w:sz="0" w:space="0" w:color="auto"/>
                <w:left w:val="none" w:sz="0" w:space="0" w:color="auto"/>
                <w:bottom w:val="none" w:sz="0" w:space="0" w:color="auto"/>
                <w:right w:val="none" w:sz="0" w:space="0" w:color="auto"/>
              </w:divBdr>
              <w:divsChild>
                <w:div w:id="1085346164">
                  <w:marLeft w:val="0"/>
                  <w:marRight w:val="0"/>
                  <w:marTop w:val="0"/>
                  <w:marBottom w:val="360"/>
                  <w:divBdr>
                    <w:top w:val="none" w:sz="0" w:space="0" w:color="auto"/>
                    <w:left w:val="none" w:sz="0" w:space="0" w:color="auto"/>
                    <w:bottom w:val="none" w:sz="0" w:space="0" w:color="auto"/>
                    <w:right w:val="none" w:sz="0" w:space="0" w:color="auto"/>
                  </w:divBdr>
                  <w:divsChild>
                    <w:div w:id="1521167279">
                      <w:marLeft w:val="0"/>
                      <w:marRight w:val="0"/>
                      <w:marTop w:val="0"/>
                      <w:marBottom w:val="0"/>
                      <w:divBdr>
                        <w:top w:val="none" w:sz="0" w:space="0" w:color="auto"/>
                        <w:left w:val="none" w:sz="0" w:space="0" w:color="auto"/>
                        <w:bottom w:val="none" w:sz="0" w:space="0" w:color="auto"/>
                        <w:right w:val="none" w:sz="0" w:space="0" w:color="auto"/>
                      </w:divBdr>
                      <w:divsChild>
                        <w:div w:id="1808205313">
                          <w:marLeft w:val="0"/>
                          <w:marRight w:val="0"/>
                          <w:marTop w:val="0"/>
                          <w:marBottom w:val="0"/>
                          <w:divBdr>
                            <w:top w:val="none" w:sz="0" w:space="0" w:color="auto"/>
                            <w:left w:val="none" w:sz="0" w:space="0" w:color="auto"/>
                            <w:bottom w:val="none" w:sz="0" w:space="0" w:color="auto"/>
                            <w:right w:val="none" w:sz="0" w:space="0" w:color="auto"/>
                          </w:divBdr>
                          <w:divsChild>
                            <w:div w:id="1284843879">
                              <w:marLeft w:val="0"/>
                              <w:marRight w:val="0"/>
                              <w:marTop w:val="0"/>
                              <w:marBottom w:val="0"/>
                              <w:divBdr>
                                <w:top w:val="none" w:sz="0" w:space="0" w:color="auto"/>
                                <w:left w:val="none" w:sz="0" w:space="0" w:color="auto"/>
                                <w:bottom w:val="none" w:sz="0" w:space="0" w:color="auto"/>
                                <w:right w:val="none" w:sz="0" w:space="0" w:color="auto"/>
                              </w:divBdr>
                              <w:divsChild>
                                <w:div w:id="638654377">
                                  <w:marLeft w:val="0"/>
                                  <w:marRight w:val="0"/>
                                  <w:marTop w:val="0"/>
                                  <w:marBottom w:val="0"/>
                                  <w:divBdr>
                                    <w:top w:val="none" w:sz="0" w:space="0" w:color="auto"/>
                                    <w:left w:val="none" w:sz="0" w:space="0" w:color="auto"/>
                                    <w:bottom w:val="none" w:sz="0" w:space="0" w:color="auto"/>
                                    <w:right w:val="none" w:sz="0" w:space="0" w:color="auto"/>
                                  </w:divBdr>
                                  <w:divsChild>
                                    <w:div w:id="13656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336043">
                      <w:marLeft w:val="0"/>
                      <w:marRight w:val="0"/>
                      <w:marTop w:val="75"/>
                      <w:marBottom w:val="0"/>
                      <w:divBdr>
                        <w:top w:val="none" w:sz="0" w:space="0" w:color="auto"/>
                        <w:left w:val="none" w:sz="0" w:space="0" w:color="auto"/>
                        <w:bottom w:val="none" w:sz="0" w:space="0" w:color="auto"/>
                        <w:right w:val="none" w:sz="0" w:space="0" w:color="auto"/>
                      </w:divBdr>
                      <w:divsChild>
                        <w:div w:id="1657681430">
                          <w:marLeft w:val="-15"/>
                          <w:marRight w:val="-15"/>
                          <w:marTop w:val="0"/>
                          <w:marBottom w:val="0"/>
                          <w:divBdr>
                            <w:top w:val="none" w:sz="0" w:space="0" w:color="auto"/>
                            <w:left w:val="none" w:sz="0" w:space="0" w:color="auto"/>
                            <w:bottom w:val="none" w:sz="0" w:space="0" w:color="auto"/>
                            <w:right w:val="none" w:sz="0" w:space="0" w:color="auto"/>
                          </w:divBdr>
                        </w:div>
                        <w:div w:id="588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28129">
                  <w:marLeft w:val="0"/>
                  <w:marRight w:val="0"/>
                  <w:marTop w:val="0"/>
                  <w:marBottom w:val="0"/>
                  <w:divBdr>
                    <w:top w:val="none" w:sz="0" w:space="0" w:color="auto"/>
                    <w:left w:val="none" w:sz="0" w:space="0" w:color="auto"/>
                    <w:bottom w:val="none" w:sz="0" w:space="0" w:color="auto"/>
                    <w:right w:val="none" w:sz="0" w:space="0" w:color="auto"/>
                  </w:divBdr>
                  <w:divsChild>
                    <w:div w:id="1033264893">
                      <w:marLeft w:val="0"/>
                      <w:marRight w:val="0"/>
                      <w:marTop w:val="0"/>
                      <w:marBottom w:val="360"/>
                      <w:divBdr>
                        <w:top w:val="none" w:sz="0" w:space="0" w:color="auto"/>
                        <w:left w:val="none" w:sz="0" w:space="0" w:color="auto"/>
                        <w:bottom w:val="none" w:sz="0" w:space="0" w:color="auto"/>
                        <w:right w:val="none" w:sz="0" w:space="0" w:color="auto"/>
                      </w:divBdr>
                      <w:divsChild>
                        <w:div w:id="590049144">
                          <w:marLeft w:val="0"/>
                          <w:marRight w:val="0"/>
                          <w:marTop w:val="0"/>
                          <w:marBottom w:val="0"/>
                          <w:divBdr>
                            <w:top w:val="none" w:sz="0" w:space="0" w:color="auto"/>
                            <w:left w:val="none" w:sz="0" w:space="0" w:color="auto"/>
                            <w:bottom w:val="single" w:sz="6" w:space="0" w:color="D0D0D0"/>
                            <w:right w:val="none" w:sz="0" w:space="0" w:color="auto"/>
                          </w:divBdr>
                        </w:div>
                        <w:div w:id="1811047035">
                          <w:marLeft w:val="0"/>
                          <w:marRight w:val="0"/>
                          <w:marTop w:val="0"/>
                          <w:marBottom w:val="0"/>
                          <w:divBdr>
                            <w:top w:val="none" w:sz="0" w:space="0" w:color="auto"/>
                            <w:left w:val="none" w:sz="0" w:space="0" w:color="auto"/>
                            <w:bottom w:val="none" w:sz="0" w:space="0" w:color="auto"/>
                            <w:right w:val="none" w:sz="0" w:space="0" w:color="auto"/>
                          </w:divBdr>
                        </w:div>
                      </w:divsChild>
                    </w:div>
                    <w:div w:id="731152016">
                      <w:marLeft w:val="0"/>
                      <w:marRight w:val="0"/>
                      <w:marTop w:val="0"/>
                      <w:marBottom w:val="180"/>
                      <w:divBdr>
                        <w:top w:val="none" w:sz="0" w:space="0" w:color="auto"/>
                        <w:left w:val="none" w:sz="0" w:space="0" w:color="auto"/>
                        <w:bottom w:val="none" w:sz="0" w:space="0" w:color="auto"/>
                        <w:right w:val="none" w:sz="0" w:space="0" w:color="auto"/>
                      </w:divBdr>
                    </w:div>
                    <w:div w:id="2054040996">
                      <w:marLeft w:val="0"/>
                      <w:marRight w:val="0"/>
                      <w:marTop w:val="0"/>
                      <w:marBottom w:val="180"/>
                      <w:divBdr>
                        <w:top w:val="none" w:sz="0" w:space="0" w:color="auto"/>
                        <w:left w:val="none" w:sz="0" w:space="0" w:color="auto"/>
                        <w:bottom w:val="none" w:sz="0" w:space="0" w:color="auto"/>
                        <w:right w:val="none" w:sz="0" w:space="0" w:color="auto"/>
                      </w:divBdr>
                    </w:div>
                    <w:div w:id="1373766139">
                      <w:marLeft w:val="0"/>
                      <w:marRight w:val="0"/>
                      <w:marTop w:val="0"/>
                      <w:marBottom w:val="360"/>
                      <w:divBdr>
                        <w:top w:val="none" w:sz="0" w:space="0" w:color="auto"/>
                        <w:left w:val="none" w:sz="0" w:space="0" w:color="auto"/>
                        <w:bottom w:val="none" w:sz="0" w:space="0" w:color="auto"/>
                        <w:right w:val="none" w:sz="0" w:space="0" w:color="auto"/>
                      </w:divBdr>
                      <w:divsChild>
                        <w:div w:id="1560825500">
                          <w:marLeft w:val="0"/>
                          <w:marRight w:val="0"/>
                          <w:marTop w:val="0"/>
                          <w:marBottom w:val="0"/>
                          <w:divBdr>
                            <w:top w:val="none" w:sz="0" w:space="0" w:color="auto"/>
                            <w:left w:val="none" w:sz="0" w:space="0" w:color="auto"/>
                            <w:bottom w:val="none" w:sz="0" w:space="0" w:color="auto"/>
                            <w:right w:val="none" w:sz="0" w:space="0" w:color="auto"/>
                          </w:divBdr>
                          <w:divsChild>
                            <w:div w:id="698116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21328533">
                      <w:marLeft w:val="0"/>
                      <w:marRight w:val="0"/>
                      <w:marTop w:val="0"/>
                      <w:marBottom w:val="180"/>
                      <w:divBdr>
                        <w:top w:val="none" w:sz="0" w:space="0" w:color="auto"/>
                        <w:left w:val="none" w:sz="0" w:space="0" w:color="auto"/>
                        <w:bottom w:val="none" w:sz="0" w:space="0" w:color="auto"/>
                        <w:right w:val="none" w:sz="0" w:space="0" w:color="auto"/>
                      </w:divBdr>
                    </w:div>
                    <w:div w:id="1307315655">
                      <w:marLeft w:val="0"/>
                      <w:marRight w:val="0"/>
                      <w:marTop w:val="0"/>
                      <w:marBottom w:val="180"/>
                      <w:divBdr>
                        <w:top w:val="none" w:sz="0" w:space="0" w:color="auto"/>
                        <w:left w:val="none" w:sz="0" w:space="0" w:color="auto"/>
                        <w:bottom w:val="none" w:sz="0" w:space="0" w:color="auto"/>
                        <w:right w:val="none" w:sz="0" w:space="0" w:color="auto"/>
                      </w:divBdr>
                    </w:div>
                    <w:div w:id="99883016">
                      <w:marLeft w:val="0"/>
                      <w:marRight w:val="0"/>
                      <w:marTop w:val="0"/>
                      <w:marBottom w:val="180"/>
                      <w:divBdr>
                        <w:top w:val="none" w:sz="0" w:space="0" w:color="auto"/>
                        <w:left w:val="none" w:sz="0" w:space="0" w:color="auto"/>
                        <w:bottom w:val="none" w:sz="0" w:space="0" w:color="auto"/>
                        <w:right w:val="none" w:sz="0" w:space="0" w:color="auto"/>
                      </w:divBdr>
                    </w:div>
                    <w:div w:id="1980987090">
                      <w:marLeft w:val="0"/>
                      <w:marRight w:val="0"/>
                      <w:marTop w:val="0"/>
                      <w:marBottom w:val="180"/>
                      <w:divBdr>
                        <w:top w:val="none" w:sz="0" w:space="0" w:color="auto"/>
                        <w:left w:val="none" w:sz="0" w:space="0" w:color="auto"/>
                        <w:bottom w:val="none" w:sz="0" w:space="0" w:color="auto"/>
                        <w:right w:val="none" w:sz="0" w:space="0" w:color="auto"/>
                      </w:divBdr>
                    </w:div>
                    <w:div w:id="1783725819">
                      <w:marLeft w:val="0"/>
                      <w:marRight w:val="0"/>
                      <w:marTop w:val="360"/>
                      <w:marBottom w:val="360"/>
                      <w:divBdr>
                        <w:top w:val="none" w:sz="0" w:space="0" w:color="auto"/>
                        <w:left w:val="none" w:sz="0" w:space="0" w:color="auto"/>
                        <w:bottom w:val="none" w:sz="0" w:space="0" w:color="auto"/>
                        <w:right w:val="none" w:sz="0" w:space="0" w:color="auto"/>
                      </w:divBdr>
                      <w:divsChild>
                        <w:div w:id="1925072143">
                          <w:marLeft w:val="0"/>
                          <w:marRight w:val="0"/>
                          <w:marTop w:val="0"/>
                          <w:marBottom w:val="0"/>
                          <w:divBdr>
                            <w:top w:val="none" w:sz="0" w:space="0" w:color="auto"/>
                            <w:left w:val="none" w:sz="0" w:space="0" w:color="auto"/>
                            <w:bottom w:val="none" w:sz="0" w:space="0" w:color="auto"/>
                            <w:right w:val="none" w:sz="0" w:space="0" w:color="auto"/>
                          </w:divBdr>
                          <w:divsChild>
                            <w:div w:id="3017388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35369344">
                      <w:marLeft w:val="0"/>
                      <w:marRight w:val="0"/>
                      <w:marTop w:val="0"/>
                      <w:marBottom w:val="180"/>
                      <w:divBdr>
                        <w:top w:val="none" w:sz="0" w:space="0" w:color="auto"/>
                        <w:left w:val="none" w:sz="0" w:space="0" w:color="auto"/>
                        <w:bottom w:val="none" w:sz="0" w:space="0" w:color="auto"/>
                        <w:right w:val="none" w:sz="0" w:space="0" w:color="auto"/>
                      </w:divBdr>
                    </w:div>
                    <w:div w:id="191458277">
                      <w:marLeft w:val="0"/>
                      <w:marRight w:val="0"/>
                      <w:marTop w:val="0"/>
                      <w:marBottom w:val="180"/>
                      <w:divBdr>
                        <w:top w:val="none" w:sz="0" w:space="0" w:color="auto"/>
                        <w:left w:val="none" w:sz="0" w:space="0" w:color="auto"/>
                        <w:bottom w:val="none" w:sz="0" w:space="0" w:color="auto"/>
                        <w:right w:val="none" w:sz="0" w:space="0" w:color="auto"/>
                      </w:divBdr>
                    </w:div>
                    <w:div w:id="1281647759">
                      <w:marLeft w:val="0"/>
                      <w:marRight w:val="0"/>
                      <w:marTop w:val="0"/>
                      <w:marBottom w:val="180"/>
                      <w:divBdr>
                        <w:top w:val="none" w:sz="0" w:space="0" w:color="auto"/>
                        <w:left w:val="none" w:sz="0" w:space="0" w:color="auto"/>
                        <w:bottom w:val="none" w:sz="0" w:space="0" w:color="auto"/>
                        <w:right w:val="none" w:sz="0" w:space="0" w:color="auto"/>
                      </w:divBdr>
                    </w:div>
                    <w:div w:id="1405567286">
                      <w:marLeft w:val="0"/>
                      <w:marRight w:val="0"/>
                      <w:marTop w:val="360"/>
                      <w:marBottom w:val="360"/>
                      <w:divBdr>
                        <w:top w:val="none" w:sz="0" w:space="0" w:color="auto"/>
                        <w:left w:val="none" w:sz="0" w:space="0" w:color="auto"/>
                        <w:bottom w:val="none" w:sz="0" w:space="0" w:color="auto"/>
                        <w:right w:val="none" w:sz="0" w:space="0" w:color="auto"/>
                      </w:divBdr>
                      <w:divsChild>
                        <w:div w:id="460615860">
                          <w:marLeft w:val="0"/>
                          <w:marRight w:val="0"/>
                          <w:marTop w:val="0"/>
                          <w:marBottom w:val="0"/>
                          <w:divBdr>
                            <w:top w:val="none" w:sz="0" w:space="0" w:color="auto"/>
                            <w:left w:val="none" w:sz="0" w:space="0" w:color="auto"/>
                            <w:bottom w:val="none" w:sz="0" w:space="0" w:color="auto"/>
                            <w:right w:val="none" w:sz="0" w:space="0" w:color="auto"/>
                          </w:divBdr>
                          <w:divsChild>
                            <w:div w:id="20157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7398">
                      <w:marLeft w:val="0"/>
                      <w:marRight w:val="0"/>
                      <w:marTop w:val="0"/>
                      <w:marBottom w:val="180"/>
                      <w:divBdr>
                        <w:top w:val="none" w:sz="0" w:space="0" w:color="auto"/>
                        <w:left w:val="none" w:sz="0" w:space="0" w:color="auto"/>
                        <w:bottom w:val="none" w:sz="0" w:space="0" w:color="auto"/>
                        <w:right w:val="none" w:sz="0" w:space="0" w:color="auto"/>
                      </w:divBdr>
                    </w:div>
                    <w:div w:id="670372785">
                      <w:marLeft w:val="0"/>
                      <w:marRight w:val="0"/>
                      <w:marTop w:val="0"/>
                      <w:marBottom w:val="180"/>
                      <w:divBdr>
                        <w:top w:val="none" w:sz="0" w:space="0" w:color="auto"/>
                        <w:left w:val="none" w:sz="0" w:space="0" w:color="auto"/>
                        <w:bottom w:val="none" w:sz="0" w:space="0" w:color="auto"/>
                        <w:right w:val="none" w:sz="0" w:space="0" w:color="auto"/>
                      </w:divBdr>
                    </w:div>
                    <w:div w:id="212737641">
                      <w:marLeft w:val="0"/>
                      <w:marRight w:val="0"/>
                      <w:marTop w:val="0"/>
                      <w:marBottom w:val="180"/>
                      <w:divBdr>
                        <w:top w:val="none" w:sz="0" w:space="0" w:color="auto"/>
                        <w:left w:val="none" w:sz="0" w:space="0" w:color="auto"/>
                        <w:bottom w:val="none" w:sz="0" w:space="0" w:color="auto"/>
                        <w:right w:val="none" w:sz="0" w:space="0" w:color="auto"/>
                      </w:divBdr>
                    </w:div>
                    <w:div w:id="1141574878">
                      <w:marLeft w:val="0"/>
                      <w:marRight w:val="0"/>
                      <w:marTop w:val="0"/>
                      <w:marBottom w:val="180"/>
                      <w:divBdr>
                        <w:top w:val="none" w:sz="0" w:space="0" w:color="auto"/>
                        <w:left w:val="none" w:sz="0" w:space="0" w:color="auto"/>
                        <w:bottom w:val="none" w:sz="0" w:space="0" w:color="auto"/>
                        <w:right w:val="none" w:sz="0" w:space="0" w:color="auto"/>
                      </w:divBdr>
                    </w:div>
                    <w:div w:id="677467896">
                      <w:marLeft w:val="0"/>
                      <w:marRight w:val="0"/>
                      <w:marTop w:val="0"/>
                      <w:marBottom w:val="180"/>
                      <w:divBdr>
                        <w:top w:val="none" w:sz="0" w:space="0" w:color="auto"/>
                        <w:left w:val="none" w:sz="0" w:space="0" w:color="auto"/>
                        <w:bottom w:val="none" w:sz="0" w:space="0" w:color="auto"/>
                        <w:right w:val="none" w:sz="0" w:space="0" w:color="auto"/>
                      </w:divBdr>
                    </w:div>
                    <w:div w:id="2097551068">
                      <w:marLeft w:val="0"/>
                      <w:marRight w:val="0"/>
                      <w:marTop w:val="0"/>
                      <w:marBottom w:val="180"/>
                      <w:divBdr>
                        <w:top w:val="none" w:sz="0" w:space="0" w:color="auto"/>
                        <w:left w:val="none" w:sz="0" w:space="0" w:color="auto"/>
                        <w:bottom w:val="none" w:sz="0" w:space="0" w:color="auto"/>
                        <w:right w:val="none" w:sz="0" w:space="0" w:color="auto"/>
                      </w:divBdr>
                    </w:div>
                    <w:div w:id="2023315651">
                      <w:marLeft w:val="0"/>
                      <w:marRight w:val="0"/>
                      <w:marTop w:val="0"/>
                      <w:marBottom w:val="180"/>
                      <w:divBdr>
                        <w:top w:val="none" w:sz="0" w:space="0" w:color="auto"/>
                        <w:left w:val="none" w:sz="0" w:space="0" w:color="auto"/>
                        <w:bottom w:val="none" w:sz="0" w:space="0" w:color="auto"/>
                        <w:right w:val="none" w:sz="0" w:space="0" w:color="auto"/>
                      </w:divBdr>
                    </w:div>
                    <w:div w:id="1304311403">
                      <w:marLeft w:val="0"/>
                      <w:marRight w:val="0"/>
                      <w:marTop w:val="0"/>
                      <w:marBottom w:val="180"/>
                      <w:divBdr>
                        <w:top w:val="none" w:sz="0" w:space="0" w:color="auto"/>
                        <w:left w:val="none" w:sz="0" w:space="0" w:color="auto"/>
                        <w:bottom w:val="none" w:sz="0" w:space="0" w:color="auto"/>
                        <w:right w:val="none" w:sz="0" w:space="0" w:color="auto"/>
                      </w:divBdr>
                    </w:div>
                    <w:div w:id="1190290205">
                      <w:marLeft w:val="0"/>
                      <w:marRight w:val="0"/>
                      <w:marTop w:val="0"/>
                      <w:marBottom w:val="180"/>
                      <w:divBdr>
                        <w:top w:val="none" w:sz="0" w:space="0" w:color="auto"/>
                        <w:left w:val="none" w:sz="0" w:space="0" w:color="auto"/>
                        <w:bottom w:val="none" w:sz="0" w:space="0" w:color="auto"/>
                        <w:right w:val="none" w:sz="0" w:space="0" w:color="auto"/>
                      </w:divBdr>
                    </w:div>
                    <w:div w:id="1940259598">
                      <w:marLeft w:val="0"/>
                      <w:marRight w:val="0"/>
                      <w:marTop w:val="0"/>
                      <w:marBottom w:val="180"/>
                      <w:divBdr>
                        <w:top w:val="none" w:sz="0" w:space="0" w:color="auto"/>
                        <w:left w:val="none" w:sz="0" w:space="0" w:color="auto"/>
                        <w:bottom w:val="none" w:sz="0" w:space="0" w:color="auto"/>
                        <w:right w:val="none" w:sz="0" w:space="0" w:color="auto"/>
                      </w:divBdr>
                    </w:div>
                    <w:div w:id="869875427">
                      <w:marLeft w:val="0"/>
                      <w:marRight w:val="0"/>
                      <w:marTop w:val="0"/>
                      <w:marBottom w:val="180"/>
                      <w:divBdr>
                        <w:top w:val="none" w:sz="0" w:space="0" w:color="auto"/>
                        <w:left w:val="none" w:sz="0" w:space="0" w:color="auto"/>
                        <w:bottom w:val="none" w:sz="0" w:space="0" w:color="auto"/>
                        <w:right w:val="none" w:sz="0" w:space="0" w:color="auto"/>
                      </w:divBdr>
                    </w:div>
                    <w:div w:id="89774298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9884468">
      <w:bodyDiv w:val="1"/>
      <w:marLeft w:val="0"/>
      <w:marRight w:val="0"/>
      <w:marTop w:val="0"/>
      <w:marBottom w:val="0"/>
      <w:divBdr>
        <w:top w:val="none" w:sz="0" w:space="0" w:color="auto"/>
        <w:left w:val="none" w:sz="0" w:space="0" w:color="auto"/>
        <w:bottom w:val="none" w:sz="0" w:space="0" w:color="auto"/>
        <w:right w:val="none" w:sz="0" w:space="0" w:color="auto"/>
      </w:divBdr>
      <w:divsChild>
        <w:div w:id="486557187">
          <w:marLeft w:val="0"/>
          <w:marRight w:val="0"/>
          <w:marTop w:val="0"/>
          <w:marBottom w:val="0"/>
          <w:divBdr>
            <w:top w:val="none" w:sz="0" w:space="0" w:color="auto"/>
            <w:left w:val="none" w:sz="0" w:space="0" w:color="auto"/>
            <w:bottom w:val="none" w:sz="0" w:space="0" w:color="auto"/>
            <w:right w:val="none" w:sz="0" w:space="0" w:color="auto"/>
          </w:divBdr>
          <w:divsChild>
            <w:div w:id="1201169736">
              <w:marLeft w:val="0"/>
              <w:marRight w:val="0"/>
              <w:marTop w:val="0"/>
              <w:marBottom w:val="0"/>
              <w:divBdr>
                <w:top w:val="none" w:sz="0" w:space="0" w:color="auto"/>
                <w:left w:val="none" w:sz="0" w:space="0" w:color="auto"/>
                <w:bottom w:val="none" w:sz="0" w:space="0" w:color="auto"/>
                <w:right w:val="none" w:sz="0" w:space="0" w:color="auto"/>
              </w:divBdr>
              <w:divsChild>
                <w:div w:id="313410937">
                  <w:marLeft w:val="0"/>
                  <w:marRight w:val="0"/>
                  <w:marTop w:val="120"/>
                  <w:marBottom w:val="0"/>
                  <w:divBdr>
                    <w:top w:val="none" w:sz="0" w:space="0" w:color="auto"/>
                    <w:left w:val="none" w:sz="0" w:space="0" w:color="auto"/>
                    <w:bottom w:val="none" w:sz="0" w:space="0" w:color="auto"/>
                    <w:right w:val="none" w:sz="0" w:space="0" w:color="auto"/>
                  </w:divBdr>
                  <w:divsChild>
                    <w:div w:id="4899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81366">
          <w:marLeft w:val="0"/>
          <w:marRight w:val="0"/>
          <w:marTop w:val="0"/>
          <w:marBottom w:val="0"/>
          <w:divBdr>
            <w:top w:val="none" w:sz="0" w:space="0" w:color="auto"/>
            <w:left w:val="none" w:sz="0" w:space="0" w:color="auto"/>
            <w:bottom w:val="none" w:sz="0" w:space="0" w:color="auto"/>
            <w:right w:val="none" w:sz="0" w:space="0" w:color="auto"/>
          </w:divBdr>
          <w:divsChild>
            <w:div w:id="356272588">
              <w:marLeft w:val="0"/>
              <w:marRight w:val="0"/>
              <w:marTop w:val="0"/>
              <w:marBottom w:val="0"/>
              <w:divBdr>
                <w:top w:val="none" w:sz="0" w:space="0" w:color="auto"/>
                <w:left w:val="none" w:sz="0" w:space="0" w:color="auto"/>
                <w:bottom w:val="none" w:sz="0" w:space="0" w:color="auto"/>
                <w:right w:val="none" w:sz="0" w:space="0" w:color="auto"/>
              </w:divBdr>
              <w:divsChild>
                <w:div w:id="69083183">
                  <w:marLeft w:val="0"/>
                  <w:marRight w:val="0"/>
                  <w:marTop w:val="0"/>
                  <w:marBottom w:val="360"/>
                  <w:divBdr>
                    <w:top w:val="none" w:sz="0" w:space="0" w:color="auto"/>
                    <w:left w:val="none" w:sz="0" w:space="0" w:color="auto"/>
                    <w:bottom w:val="none" w:sz="0" w:space="0" w:color="auto"/>
                    <w:right w:val="none" w:sz="0" w:space="0" w:color="auto"/>
                  </w:divBdr>
                  <w:divsChild>
                    <w:div w:id="1065102579">
                      <w:marLeft w:val="0"/>
                      <w:marRight w:val="0"/>
                      <w:marTop w:val="0"/>
                      <w:marBottom w:val="0"/>
                      <w:divBdr>
                        <w:top w:val="none" w:sz="0" w:space="0" w:color="auto"/>
                        <w:left w:val="none" w:sz="0" w:space="0" w:color="auto"/>
                        <w:bottom w:val="none" w:sz="0" w:space="0" w:color="auto"/>
                        <w:right w:val="none" w:sz="0" w:space="0" w:color="auto"/>
                      </w:divBdr>
                      <w:divsChild>
                        <w:div w:id="849291875">
                          <w:marLeft w:val="0"/>
                          <w:marRight w:val="0"/>
                          <w:marTop w:val="0"/>
                          <w:marBottom w:val="0"/>
                          <w:divBdr>
                            <w:top w:val="none" w:sz="0" w:space="0" w:color="auto"/>
                            <w:left w:val="none" w:sz="0" w:space="0" w:color="auto"/>
                            <w:bottom w:val="none" w:sz="0" w:space="0" w:color="auto"/>
                            <w:right w:val="none" w:sz="0" w:space="0" w:color="auto"/>
                          </w:divBdr>
                          <w:divsChild>
                            <w:div w:id="1760369090">
                              <w:marLeft w:val="0"/>
                              <w:marRight w:val="0"/>
                              <w:marTop w:val="0"/>
                              <w:marBottom w:val="0"/>
                              <w:divBdr>
                                <w:top w:val="none" w:sz="0" w:space="0" w:color="auto"/>
                                <w:left w:val="none" w:sz="0" w:space="0" w:color="auto"/>
                                <w:bottom w:val="none" w:sz="0" w:space="0" w:color="auto"/>
                                <w:right w:val="none" w:sz="0" w:space="0" w:color="auto"/>
                              </w:divBdr>
                              <w:divsChild>
                                <w:div w:id="1956062877">
                                  <w:marLeft w:val="0"/>
                                  <w:marRight w:val="0"/>
                                  <w:marTop w:val="0"/>
                                  <w:marBottom w:val="0"/>
                                  <w:divBdr>
                                    <w:top w:val="none" w:sz="0" w:space="0" w:color="auto"/>
                                    <w:left w:val="none" w:sz="0" w:space="0" w:color="auto"/>
                                    <w:bottom w:val="none" w:sz="0" w:space="0" w:color="auto"/>
                                    <w:right w:val="none" w:sz="0" w:space="0" w:color="auto"/>
                                  </w:divBdr>
                                  <w:divsChild>
                                    <w:div w:id="154491506">
                                      <w:marLeft w:val="0"/>
                                      <w:marRight w:val="0"/>
                                      <w:marTop w:val="0"/>
                                      <w:marBottom w:val="0"/>
                                      <w:divBdr>
                                        <w:top w:val="none" w:sz="0" w:space="0" w:color="auto"/>
                                        <w:left w:val="none" w:sz="0" w:space="0" w:color="auto"/>
                                        <w:bottom w:val="none" w:sz="0" w:space="0" w:color="auto"/>
                                        <w:right w:val="none" w:sz="0" w:space="0" w:color="auto"/>
                                      </w:divBdr>
                                      <w:divsChild>
                                        <w:div w:id="2141994026">
                                          <w:marLeft w:val="0"/>
                                          <w:marRight w:val="0"/>
                                          <w:marTop w:val="0"/>
                                          <w:marBottom w:val="0"/>
                                          <w:divBdr>
                                            <w:top w:val="none" w:sz="0" w:space="0" w:color="auto"/>
                                            <w:left w:val="none" w:sz="0" w:space="0" w:color="auto"/>
                                            <w:bottom w:val="none" w:sz="0" w:space="0" w:color="auto"/>
                                            <w:right w:val="none" w:sz="0" w:space="0" w:color="auto"/>
                                          </w:divBdr>
                                          <w:divsChild>
                                            <w:div w:id="1152481759">
                                              <w:marLeft w:val="0"/>
                                              <w:marRight w:val="0"/>
                                              <w:marTop w:val="0"/>
                                              <w:marBottom w:val="0"/>
                                              <w:divBdr>
                                                <w:top w:val="none" w:sz="0" w:space="0" w:color="auto"/>
                                                <w:left w:val="none" w:sz="0" w:space="0" w:color="auto"/>
                                                <w:bottom w:val="none" w:sz="0" w:space="0" w:color="auto"/>
                                                <w:right w:val="none" w:sz="0" w:space="0" w:color="auto"/>
                                              </w:divBdr>
                                              <w:divsChild>
                                                <w:div w:id="147018636">
                                                  <w:marLeft w:val="72"/>
                                                  <w:marRight w:val="72"/>
                                                  <w:marTop w:val="72"/>
                                                  <w:marBottom w:val="72"/>
                                                  <w:divBdr>
                                                    <w:top w:val="none" w:sz="0" w:space="0" w:color="auto"/>
                                                    <w:left w:val="none" w:sz="0" w:space="0" w:color="auto"/>
                                                    <w:bottom w:val="none" w:sz="0" w:space="0" w:color="auto"/>
                                                    <w:right w:val="none" w:sz="0" w:space="0" w:color="auto"/>
                                                  </w:divBdr>
                                                </w:div>
                                                <w:div w:id="1252012147">
                                                  <w:marLeft w:val="-15"/>
                                                  <w:marRight w:val="-15"/>
                                                  <w:marTop w:val="0"/>
                                                  <w:marBottom w:val="0"/>
                                                  <w:divBdr>
                                                    <w:top w:val="none" w:sz="0" w:space="0" w:color="auto"/>
                                                    <w:left w:val="none" w:sz="0" w:space="0" w:color="auto"/>
                                                    <w:bottom w:val="none" w:sz="0" w:space="0" w:color="auto"/>
                                                    <w:right w:val="none" w:sz="0" w:space="0" w:color="auto"/>
                                                  </w:divBdr>
                                                </w:div>
                                                <w:div w:id="13919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751630">
                  <w:marLeft w:val="0"/>
                  <w:marRight w:val="0"/>
                  <w:marTop w:val="0"/>
                  <w:marBottom w:val="0"/>
                  <w:divBdr>
                    <w:top w:val="none" w:sz="0" w:space="0" w:color="auto"/>
                    <w:left w:val="none" w:sz="0" w:space="0" w:color="auto"/>
                    <w:bottom w:val="none" w:sz="0" w:space="0" w:color="auto"/>
                    <w:right w:val="none" w:sz="0" w:space="0" w:color="auto"/>
                  </w:divBdr>
                  <w:divsChild>
                    <w:div w:id="1275358323">
                      <w:marLeft w:val="0"/>
                      <w:marRight w:val="0"/>
                      <w:marTop w:val="0"/>
                      <w:marBottom w:val="360"/>
                      <w:divBdr>
                        <w:top w:val="none" w:sz="0" w:space="0" w:color="auto"/>
                        <w:left w:val="none" w:sz="0" w:space="0" w:color="auto"/>
                        <w:bottom w:val="none" w:sz="0" w:space="0" w:color="auto"/>
                        <w:right w:val="none" w:sz="0" w:space="0" w:color="auto"/>
                      </w:divBdr>
                      <w:divsChild>
                        <w:div w:id="1910117609">
                          <w:marLeft w:val="0"/>
                          <w:marRight w:val="0"/>
                          <w:marTop w:val="0"/>
                          <w:marBottom w:val="0"/>
                          <w:divBdr>
                            <w:top w:val="none" w:sz="0" w:space="0" w:color="auto"/>
                            <w:left w:val="none" w:sz="0" w:space="0" w:color="auto"/>
                            <w:bottom w:val="single" w:sz="6" w:space="0" w:color="D0D0D0"/>
                            <w:right w:val="none" w:sz="0" w:space="0" w:color="auto"/>
                          </w:divBdr>
                        </w:div>
                        <w:div w:id="331294624">
                          <w:marLeft w:val="0"/>
                          <w:marRight w:val="0"/>
                          <w:marTop w:val="0"/>
                          <w:marBottom w:val="0"/>
                          <w:divBdr>
                            <w:top w:val="none" w:sz="0" w:space="0" w:color="auto"/>
                            <w:left w:val="none" w:sz="0" w:space="0" w:color="auto"/>
                            <w:bottom w:val="none" w:sz="0" w:space="0" w:color="auto"/>
                            <w:right w:val="none" w:sz="0" w:space="0" w:color="auto"/>
                          </w:divBdr>
                        </w:div>
                      </w:divsChild>
                    </w:div>
                    <w:div w:id="710811554">
                      <w:marLeft w:val="0"/>
                      <w:marRight w:val="0"/>
                      <w:marTop w:val="0"/>
                      <w:marBottom w:val="180"/>
                      <w:divBdr>
                        <w:top w:val="none" w:sz="0" w:space="0" w:color="auto"/>
                        <w:left w:val="none" w:sz="0" w:space="0" w:color="auto"/>
                        <w:bottom w:val="none" w:sz="0" w:space="0" w:color="auto"/>
                        <w:right w:val="none" w:sz="0" w:space="0" w:color="auto"/>
                      </w:divBdr>
                    </w:div>
                    <w:div w:id="146943924">
                      <w:marLeft w:val="0"/>
                      <w:marRight w:val="0"/>
                      <w:marTop w:val="0"/>
                      <w:marBottom w:val="180"/>
                      <w:divBdr>
                        <w:top w:val="none" w:sz="0" w:space="0" w:color="auto"/>
                        <w:left w:val="none" w:sz="0" w:space="0" w:color="auto"/>
                        <w:bottom w:val="none" w:sz="0" w:space="0" w:color="auto"/>
                        <w:right w:val="none" w:sz="0" w:space="0" w:color="auto"/>
                      </w:divBdr>
                    </w:div>
                    <w:div w:id="569312344">
                      <w:marLeft w:val="0"/>
                      <w:marRight w:val="0"/>
                      <w:marTop w:val="0"/>
                      <w:marBottom w:val="180"/>
                      <w:divBdr>
                        <w:top w:val="none" w:sz="0" w:space="0" w:color="auto"/>
                        <w:left w:val="none" w:sz="0" w:space="0" w:color="auto"/>
                        <w:bottom w:val="none" w:sz="0" w:space="0" w:color="auto"/>
                        <w:right w:val="none" w:sz="0" w:space="0" w:color="auto"/>
                      </w:divBdr>
                    </w:div>
                    <w:div w:id="291373769">
                      <w:marLeft w:val="0"/>
                      <w:marRight w:val="0"/>
                      <w:marTop w:val="360"/>
                      <w:marBottom w:val="360"/>
                      <w:divBdr>
                        <w:top w:val="none" w:sz="0" w:space="0" w:color="auto"/>
                        <w:left w:val="none" w:sz="0" w:space="0" w:color="auto"/>
                        <w:bottom w:val="none" w:sz="0" w:space="0" w:color="auto"/>
                        <w:right w:val="none" w:sz="0" w:space="0" w:color="auto"/>
                      </w:divBdr>
                      <w:divsChild>
                        <w:div w:id="33893119">
                          <w:marLeft w:val="0"/>
                          <w:marRight w:val="0"/>
                          <w:marTop w:val="0"/>
                          <w:marBottom w:val="0"/>
                          <w:divBdr>
                            <w:top w:val="none" w:sz="0" w:space="0" w:color="auto"/>
                            <w:left w:val="none" w:sz="0" w:space="0" w:color="auto"/>
                            <w:bottom w:val="none" w:sz="0" w:space="0" w:color="auto"/>
                            <w:right w:val="none" w:sz="0" w:space="0" w:color="auto"/>
                          </w:divBdr>
                          <w:divsChild>
                            <w:div w:id="67465183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97664973">
                      <w:marLeft w:val="0"/>
                      <w:marRight w:val="0"/>
                      <w:marTop w:val="0"/>
                      <w:marBottom w:val="180"/>
                      <w:divBdr>
                        <w:top w:val="none" w:sz="0" w:space="0" w:color="auto"/>
                        <w:left w:val="none" w:sz="0" w:space="0" w:color="auto"/>
                        <w:bottom w:val="none" w:sz="0" w:space="0" w:color="auto"/>
                        <w:right w:val="none" w:sz="0" w:space="0" w:color="auto"/>
                      </w:divBdr>
                    </w:div>
                    <w:div w:id="2102678656">
                      <w:marLeft w:val="0"/>
                      <w:marRight w:val="0"/>
                      <w:marTop w:val="0"/>
                      <w:marBottom w:val="180"/>
                      <w:divBdr>
                        <w:top w:val="none" w:sz="0" w:space="0" w:color="auto"/>
                        <w:left w:val="none" w:sz="0" w:space="0" w:color="auto"/>
                        <w:bottom w:val="none" w:sz="0" w:space="0" w:color="auto"/>
                        <w:right w:val="none" w:sz="0" w:space="0" w:color="auto"/>
                      </w:divBdr>
                    </w:div>
                    <w:div w:id="1700356825">
                      <w:marLeft w:val="0"/>
                      <w:marRight w:val="0"/>
                      <w:marTop w:val="0"/>
                      <w:marBottom w:val="180"/>
                      <w:divBdr>
                        <w:top w:val="none" w:sz="0" w:space="0" w:color="auto"/>
                        <w:left w:val="none" w:sz="0" w:space="0" w:color="auto"/>
                        <w:bottom w:val="none" w:sz="0" w:space="0" w:color="auto"/>
                        <w:right w:val="none" w:sz="0" w:space="0" w:color="auto"/>
                      </w:divBdr>
                    </w:div>
                    <w:div w:id="1384519861">
                      <w:marLeft w:val="0"/>
                      <w:marRight w:val="0"/>
                      <w:marTop w:val="360"/>
                      <w:marBottom w:val="360"/>
                      <w:divBdr>
                        <w:top w:val="none" w:sz="0" w:space="0" w:color="auto"/>
                        <w:left w:val="none" w:sz="0" w:space="0" w:color="auto"/>
                        <w:bottom w:val="none" w:sz="0" w:space="0" w:color="auto"/>
                        <w:right w:val="none" w:sz="0" w:space="0" w:color="auto"/>
                      </w:divBdr>
                      <w:divsChild>
                        <w:div w:id="731077604">
                          <w:marLeft w:val="0"/>
                          <w:marRight w:val="0"/>
                          <w:marTop w:val="0"/>
                          <w:marBottom w:val="0"/>
                          <w:divBdr>
                            <w:top w:val="none" w:sz="0" w:space="0" w:color="auto"/>
                            <w:left w:val="none" w:sz="0" w:space="0" w:color="auto"/>
                            <w:bottom w:val="none" w:sz="0" w:space="0" w:color="auto"/>
                            <w:right w:val="none" w:sz="0" w:space="0" w:color="auto"/>
                          </w:divBdr>
                          <w:divsChild>
                            <w:div w:id="12600624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61561351">
                      <w:marLeft w:val="0"/>
                      <w:marRight w:val="0"/>
                      <w:marTop w:val="0"/>
                      <w:marBottom w:val="180"/>
                      <w:divBdr>
                        <w:top w:val="none" w:sz="0" w:space="0" w:color="auto"/>
                        <w:left w:val="none" w:sz="0" w:space="0" w:color="auto"/>
                        <w:bottom w:val="none" w:sz="0" w:space="0" w:color="auto"/>
                        <w:right w:val="none" w:sz="0" w:space="0" w:color="auto"/>
                      </w:divBdr>
                    </w:div>
                    <w:div w:id="1635789273">
                      <w:marLeft w:val="0"/>
                      <w:marRight w:val="0"/>
                      <w:marTop w:val="0"/>
                      <w:marBottom w:val="180"/>
                      <w:divBdr>
                        <w:top w:val="none" w:sz="0" w:space="0" w:color="auto"/>
                        <w:left w:val="none" w:sz="0" w:space="0" w:color="auto"/>
                        <w:bottom w:val="none" w:sz="0" w:space="0" w:color="auto"/>
                        <w:right w:val="none" w:sz="0" w:space="0" w:color="auto"/>
                      </w:divBdr>
                    </w:div>
                    <w:div w:id="64378040">
                      <w:marLeft w:val="0"/>
                      <w:marRight w:val="0"/>
                      <w:marTop w:val="0"/>
                      <w:marBottom w:val="180"/>
                      <w:divBdr>
                        <w:top w:val="none" w:sz="0" w:space="0" w:color="auto"/>
                        <w:left w:val="none" w:sz="0" w:space="0" w:color="auto"/>
                        <w:bottom w:val="none" w:sz="0" w:space="0" w:color="auto"/>
                        <w:right w:val="none" w:sz="0" w:space="0" w:color="auto"/>
                      </w:divBdr>
                    </w:div>
                    <w:div w:id="1106116706">
                      <w:marLeft w:val="0"/>
                      <w:marRight w:val="0"/>
                      <w:marTop w:val="0"/>
                      <w:marBottom w:val="180"/>
                      <w:divBdr>
                        <w:top w:val="none" w:sz="0" w:space="0" w:color="auto"/>
                        <w:left w:val="none" w:sz="0" w:space="0" w:color="auto"/>
                        <w:bottom w:val="none" w:sz="0" w:space="0" w:color="auto"/>
                        <w:right w:val="none" w:sz="0" w:space="0" w:color="auto"/>
                      </w:divBdr>
                    </w:div>
                    <w:div w:id="1129006994">
                      <w:marLeft w:val="0"/>
                      <w:marRight w:val="0"/>
                      <w:marTop w:val="0"/>
                      <w:marBottom w:val="180"/>
                      <w:divBdr>
                        <w:top w:val="none" w:sz="0" w:space="0" w:color="auto"/>
                        <w:left w:val="none" w:sz="0" w:space="0" w:color="auto"/>
                        <w:bottom w:val="none" w:sz="0" w:space="0" w:color="auto"/>
                        <w:right w:val="none" w:sz="0" w:space="0" w:color="auto"/>
                      </w:divBdr>
                    </w:div>
                    <w:div w:id="1061365636">
                      <w:marLeft w:val="0"/>
                      <w:marRight w:val="0"/>
                      <w:marTop w:val="0"/>
                      <w:marBottom w:val="180"/>
                      <w:divBdr>
                        <w:top w:val="none" w:sz="0" w:space="0" w:color="auto"/>
                        <w:left w:val="none" w:sz="0" w:space="0" w:color="auto"/>
                        <w:bottom w:val="none" w:sz="0" w:space="0" w:color="auto"/>
                        <w:right w:val="none" w:sz="0" w:space="0" w:color="auto"/>
                      </w:divBdr>
                    </w:div>
                    <w:div w:id="135950621">
                      <w:marLeft w:val="0"/>
                      <w:marRight w:val="0"/>
                      <w:marTop w:val="0"/>
                      <w:marBottom w:val="360"/>
                      <w:divBdr>
                        <w:top w:val="none" w:sz="0" w:space="0" w:color="auto"/>
                        <w:left w:val="none" w:sz="0" w:space="0" w:color="auto"/>
                        <w:bottom w:val="none" w:sz="0" w:space="0" w:color="auto"/>
                        <w:right w:val="none" w:sz="0" w:space="0" w:color="auto"/>
                      </w:divBdr>
                      <w:divsChild>
                        <w:div w:id="1088767948">
                          <w:marLeft w:val="0"/>
                          <w:marRight w:val="0"/>
                          <w:marTop w:val="0"/>
                          <w:marBottom w:val="0"/>
                          <w:divBdr>
                            <w:top w:val="none" w:sz="0" w:space="0" w:color="auto"/>
                            <w:left w:val="none" w:sz="0" w:space="0" w:color="auto"/>
                            <w:bottom w:val="none" w:sz="0" w:space="0" w:color="auto"/>
                            <w:right w:val="none" w:sz="0" w:space="0" w:color="auto"/>
                          </w:divBdr>
                          <w:divsChild>
                            <w:div w:id="1791388512">
                              <w:marLeft w:val="0"/>
                              <w:marRight w:val="0"/>
                              <w:marTop w:val="0"/>
                              <w:marBottom w:val="0"/>
                              <w:divBdr>
                                <w:top w:val="none" w:sz="0" w:space="0" w:color="auto"/>
                                <w:left w:val="none" w:sz="0" w:space="0" w:color="auto"/>
                                <w:bottom w:val="none" w:sz="0" w:space="0" w:color="auto"/>
                                <w:right w:val="none" w:sz="0" w:space="0" w:color="auto"/>
                              </w:divBdr>
                              <w:divsChild>
                                <w:div w:id="1043795411">
                                  <w:marLeft w:val="0"/>
                                  <w:marRight w:val="0"/>
                                  <w:marTop w:val="0"/>
                                  <w:marBottom w:val="0"/>
                                  <w:divBdr>
                                    <w:top w:val="none" w:sz="0" w:space="0" w:color="auto"/>
                                    <w:left w:val="none" w:sz="0" w:space="0" w:color="auto"/>
                                    <w:bottom w:val="none" w:sz="0" w:space="0" w:color="auto"/>
                                    <w:right w:val="none" w:sz="0" w:space="0" w:color="auto"/>
                                  </w:divBdr>
                                  <w:divsChild>
                                    <w:div w:id="1953778835">
                                      <w:marLeft w:val="0"/>
                                      <w:marRight w:val="0"/>
                                      <w:marTop w:val="0"/>
                                      <w:marBottom w:val="0"/>
                                      <w:divBdr>
                                        <w:top w:val="none" w:sz="0" w:space="0" w:color="auto"/>
                                        <w:left w:val="none" w:sz="0" w:space="0" w:color="auto"/>
                                        <w:bottom w:val="none" w:sz="0" w:space="0" w:color="auto"/>
                                        <w:right w:val="none" w:sz="0" w:space="0" w:color="auto"/>
                                      </w:divBdr>
                                      <w:divsChild>
                                        <w:div w:id="1256287399">
                                          <w:marLeft w:val="0"/>
                                          <w:marRight w:val="0"/>
                                          <w:marTop w:val="0"/>
                                          <w:marBottom w:val="0"/>
                                          <w:divBdr>
                                            <w:top w:val="none" w:sz="0" w:space="0" w:color="auto"/>
                                            <w:left w:val="none" w:sz="0" w:space="0" w:color="auto"/>
                                            <w:bottom w:val="none" w:sz="0" w:space="0" w:color="auto"/>
                                            <w:right w:val="none" w:sz="0" w:space="0" w:color="auto"/>
                                          </w:divBdr>
                                          <w:divsChild>
                                            <w:div w:id="19686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242943">
                              <w:marLeft w:val="0"/>
                              <w:marRight w:val="0"/>
                              <w:marTop w:val="75"/>
                              <w:marBottom w:val="0"/>
                              <w:divBdr>
                                <w:top w:val="none" w:sz="0" w:space="0" w:color="auto"/>
                                <w:left w:val="none" w:sz="0" w:space="0" w:color="auto"/>
                                <w:bottom w:val="none" w:sz="0" w:space="0" w:color="auto"/>
                                <w:right w:val="none" w:sz="0" w:space="0" w:color="auto"/>
                              </w:divBdr>
                              <w:divsChild>
                                <w:div w:id="1936015785">
                                  <w:marLeft w:val="-15"/>
                                  <w:marRight w:val="-15"/>
                                  <w:marTop w:val="0"/>
                                  <w:marBottom w:val="0"/>
                                  <w:divBdr>
                                    <w:top w:val="none" w:sz="0" w:space="0" w:color="auto"/>
                                    <w:left w:val="none" w:sz="0" w:space="0" w:color="auto"/>
                                    <w:bottom w:val="none" w:sz="0" w:space="0" w:color="auto"/>
                                    <w:right w:val="none" w:sz="0" w:space="0" w:color="auto"/>
                                  </w:divBdr>
                                </w:div>
                                <w:div w:id="4798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42295">
                      <w:marLeft w:val="0"/>
                      <w:marRight w:val="0"/>
                      <w:marTop w:val="0"/>
                      <w:marBottom w:val="180"/>
                      <w:divBdr>
                        <w:top w:val="none" w:sz="0" w:space="0" w:color="auto"/>
                        <w:left w:val="none" w:sz="0" w:space="0" w:color="auto"/>
                        <w:bottom w:val="none" w:sz="0" w:space="0" w:color="auto"/>
                        <w:right w:val="none" w:sz="0" w:space="0" w:color="auto"/>
                      </w:divBdr>
                    </w:div>
                    <w:div w:id="1664508760">
                      <w:marLeft w:val="0"/>
                      <w:marRight w:val="0"/>
                      <w:marTop w:val="0"/>
                      <w:marBottom w:val="180"/>
                      <w:divBdr>
                        <w:top w:val="none" w:sz="0" w:space="0" w:color="auto"/>
                        <w:left w:val="none" w:sz="0" w:space="0" w:color="auto"/>
                        <w:bottom w:val="none" w:sz="0" w:space="0" w:color="auto"/>
                        <w:right w:val="none" w:sz="0" w:space="0" w:color="auto"/>
                      </w:divBdr>
                    </w:div>
                    <w:div w:id="1279069777">
                      <w:marLeft w:val="0"/>
                      <w:marRight w:val="0"/>
                      <w:marTop w:val="0"/>
                      <w:marBottom w:val="180"/>
                      <w:divBdr>
                        <w:top w:val="none" w:sz="0" w:space="0" w:color="auto"/>
                        <w:left w:val="none" w:sz="0" w:space="0" w:color="auto"/>
                        <w:bottom w:val="none" w:sz="0" w:space="0" w:color="auto"/>
                        <w:right w:val="none" w:sz="0" w:space="0" w:color="auto"/>
                      </w:divBdr>
                    </w:div>
                    <w:div w:id="924845958">
                      <w:marLeft w:val="0"/>
                      <w:marRight w:val="0"/>
                      <w:marTop w:val="0"/>
                      <w:marBottom w:val="180"/>
                      <w:divBdr>
                        <w:top w:val="none" w:sz="0" w:space="0" w:color="auto"/>
                        <w:left w:val="none" w:sz="0" w:space="0" w:color="auto"/>
                        <w:bottom w:val="none" w:sz="0" w:space="0" w:color="auto"/>
                        <w:right w:val="none" w:sz="0" w:space="0" w:color="auto"/>
                      </w:divBdr>
                    </w:div>
                    <w:div w:id="929890917">
                      <w:marLeft w:val="0"/>
                      <w:marRight w:val="0"/>
                      <w:marTop w:val="0"/>
                      <w:marBottom w:val="180"/>
                      <w:divBdr>
                        <w:top w:val="none" w:sz="0" w:space="0" w:color="auto"/>
                        <w:left w:val="none" w:sz="0" w:space="0" w:color="auto"/>
                        <w:bottom w:val="none" w:sz="0" w:space="0" w:color="auto"/>
                        <w:right w:val="none" w:sz="0" w:space="0" w:color="auto"/>
                      </w:divBdr>
                    </w:div>
                    <w:div w:id="1627002118">
                      <w:marLeft w:val="0"/>
                      <w:marRight w:val="0"/>
                      <w:marTop w:val="0"/>
                      <w:marBottom w:val="180"/>
                      <w:divBdr>
                        <w:top w:val="none" w:sz="0" w:space="0" w:color="auto"/>
                        <w:left w:val="none" w:sz="0" w:space="0" w:color="auto"/>
                        <w:bottom w:val="none" w:sz="0" w:space="0" w:color="auto"/>
                        <w:right w:val="none" w:sz="0" w:space="0" w:color="auto"/>
                      </w:divBdr>
                    </w:div>
                    <w:div w:id="257062747">
                      <w:marLeft w:val="0"/>
                      <w:marRight w:val="0"/>
                      <w:marTop w:val="0"/>
                      <w:marBottom w:val="180"/>
                      <w:divBdr>
                        <w:top w:val="none" w:sz="0" w:space="0" w:color="auto"/>
                        <w:left w:val="none" w:sz="0" w:space="0" w:color="auto"/>
                        <w:bottom w:val="none" w:sz="0" w:space="0" w:color="auto"/>
                        <w:right w:val="none" w:sz="0" w:space="0" w:color="auto"/>
                      </w:divBdr>
                    </w:div>
                    <w:div w:id="198593295">
                      <w:marLeft w:val="0"/>
                      <w:marRight w:val="0"/>
                      <w:marTop w:val="0"/>
                      <w:marBottom w:val="180"/>
                      <w:divBdr>
                        <w:top w:val="none" w:sz="0" w:space="0" w:color="auto"/>
                        <w:left w:val="none" w:sz="0" w:space="0" w:color="auto"/>
                        <w:bottom w:val="none" w:sz="0" w:space="0" w:color="auto"/>
                        <w:right w:val="none" w:sz="0" w:space="0" w:color="auto"/>
                      </w:divBdr>
                    </w:div>
                    <w:div w:id="611136712">
                      <w:marLeft w:val="0"/>
                      <w:marRight w:val="0"/>
                      <w:marTop w:val="0"/>
                      <w:marBottom w:val="180"/>
                      <w:divBdr>
                        <w:top w:val="none" w:sz="0" w:space="0" w:color="auto"/>
                        <w:left w:val="none" w:sz="0" w:space="0" w:color="auto"/>
                        <w:bottom w:val="none" w:sz="0" w:space="0" w:color="auto"/>
                        <w:right w:val="none" w:sz="0" w:space="0" w:color="auto"/>
                      </w:divBdr>
                    </w:div>
                    <w:div w:id="1663005623">
                      <w:marLeft w:val="0"/>
                      <w:marRight w:val="0"/>
                      <w:marTop w:val="0"/>
                      <w:marBottom w:val="180"/>
                      <w:divBdr>
                        <w:top w:val="none" w:sz="0" w:space="0" w:color="auto"/>
                        <w:left w:val="none" w:sz="0" w:space="0" w:color="auto"/>
                        <w:bottom w:val="none" w:sz="0" w:space="0" w:color="auto"/>
                        <w:right w:val="none" w:sz="0" w:space="0" w:color="auto"/>
                      </w:divBdr>
                    </w:div>
                    <w:div w:id="1488403580">
                      <w:marLeft w:val="0"/>
                      <w:marRight w:val="0"/>
                      <w:marTop w:val="0"/>
                      <w:marBottom w:val="180"/>
                      <w:divBdr>
                        <w:top w:val="none" w:sz="0" w:space="0" w:color="auto"/>
                        <w:left w:val="none" w:sz="0" w:space="0" w:color="auto"/>
                        <w:bottom w:val="none" w:sz="0" w:space="0" w:color="auto"/>
                        <w:right w:val="none" w:sz="0" w:space="0" w:color="auto"/>
                      </w:divBdr>
                    </w:div>
                    <w:div w:id="1445155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0556564">
      <w:bodyDiv w:val="1"/>
      <w:marLeft w:val="0"/>
      <w:marRight w:val="0"/>
      <w:marTop w:val="0"/>
      <w:marBottom w:val="0"/>
      <w:divBdr>
        <w:top w:val="none" w:sz="0" w:space="0" w:color="auto"/>
        <w:left w:val="none" w:sz="0" w:space="0" w:color="auto"/>
        <w:bottom w:val="none" w:sz="0" w:space="0" w:color="auto"/>
        <w:right w:val="none" w:sz="0" w:space="0" w:color="auto"/>
      </w:divBdr>
      <w:divsChild>
        <w:div w:id="414863474">
          <w:marLeft w:val="0"/>
          <w:marRight w:val="0"/>
          <w:marTop w:val="0"/>
          <w:marBottom w:val="0"/>
          <w:divBdr>
            <w:top w:val="none" w:sz="0" w:space="0" w:color="auto"/>
            <w:left w:val="none" w:sz="0" w:space="0" w:color="auto"/>
            <w:bottom w:val="none" w:sz="0" w:space="0" w:color="auto"/>
            <w:right w:val="none" w:sz="0" w:space="0" w:color="auto"/>
          </w:divBdr>
          <w:divsChild>
            <w:div w:id="537476878">
              <w:marLeft w:val="0"/>
              <w:marRight w:val="0"/>
              <w:marTop w:val="0"/>
              <w:marBottom w:val="0"/>
              <w:divBdr>
                <w:top w:val="none" w:sz="0" w:space="0" w:color="auto"/>
                <w:left w:val="none" w:sz="0" w:space="0" w:color="auto"/>
                <w:bottom w:val="none" w:sz="0" w:space="0" w:color="auto"/>
                <w:right w:val="none" w:sz="0" w:space="0" w:color="auto"/>
              </w:divBdr>
              <w:divsChild>
                <w:div w:id="1798838948">
                  <w:marLeft w:val="0"/>
                  <w:marRight w:val="0"/>
                  <w:marTop w:val="120"/>
                  <w:marBottom w:val="0"/>
                  <w:divBdr>
                    <w:top w:val="none" w:sz="0" w:space="0" w:color="auto"/>
                    <w:left w:val="none" w:sz="0" w:space="0" w:color="auto"/>
                    <w:bottom w:val="none" w:sz="0" w:space="0" w:color="auto"/>
                    <w:right w:val="none" w:sz="0" w:space="0" w:color="auto"/>
                  </w:divBdr>
                  <w:divsChild>
                    <w:div w:id="8958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49082">
          <w:marLeft w:val="0"/>
          <w:marRight w:val="0"/>
          <w:marTop w:val="0"/>
          <w:marBottom w:val="0"/>
          <w:divBdr>
            <w:top w:val="none" w:sz="0" w:space="0" w:color="auto"/>
            <w:left w:val="none" w:sz="0" w:space="0" w:color="auto"/>
            <w:bottom w:val="none" w:sz="0" w:space="0" w:color="auto"/>
            <w:right w:val="none" w:sz="0" w:space="0" w:color="auto"/>
          </w:divBdr>
          <w:divsChild>
            <w:div w:id="1159031296">
              <w:marLeft w:val="0"/>
              <w:marRight w:val="0"/>
              <w:marTop w:val="0"/>
              <w:marBottom w:val="0"/>
              <w:divBdr>
                <w:top w:val="none" w:sz="0" w:space="0" w:color="auto"/>
                <w:left w:val="none" w:sz="0" w:space="0" w:color="auto"/>
                <w:bottom w:val="none" w:sz="0" w:space="0" w:color="auto"/>
                <w:right w:val="none" w:sz="0" w:space="0" w:color="auto"/>
              </w:divBdr>
              <w:divsChild>
                <w:div w:id="861474832">
                  <w:marLeft w:val="0"/>
                  <w:marRight w:val="0"/>
                  <w:marTop w:val="0"/>
                  <w:marBottom w:val="360"/>
                  <w:divBdr>
                    <w:top w:val="none" w:sz="0" w:space="0" w:color="auto"/>
                    <w:left w:val="none" w:sz="0" w:space="0" w:color="auto"/>
                    <w:bottom w:val="none" w:sz="0" w:space="0" w:color="auto"/>
                    <w:right w:val="none" w:sz="0" w:space="0" w:color="auto"/>
                  </w:divBdr>
                  <w:divsChild>
                    <w:div w:id="1009915318">
                      <w:marLeft w:val="0"/>
                      <w:marRight w:val="0"/>
                      <w:marTop w:val="0"/>
                      <w:marBottom w:val="0"/>
                      <w:divBdr>
                        <w:top w:val="none" w:sz="0" w:space="0" w:color="auto"/>
                        <w:left w:val="none" w:sz="0" w:space="0" w:color="auto"/>
                        <w:bottom w:val="none" w:sz="0" w:space="0" w:color="auto"/>
                        <w:right w:val="none" w:sz="0" w:space="0" w:color="auto"/>
                      </w:divBdr>
                      <w:divsChild>
                        <w:div w:id="1429617947">
                          <w:marLeft w:val="0"/>
                          <w:marRight w:val="0"/>
                          <w:marTop w:val="0"/>
                          <w:marBottom w:val="0"/>
                          <w:divBdr>
                            <w:top w:val="none" w:sz="0" w:space="0" w:color="auto"/>
                            <w:left w:val="none" w:sz="0" w:space="0" w:color="auto"/>
                            <w:bottom w:val="none" w:sz="0" w:space="0" w:color="auto"/>
                            <w:right w:val="none" w:sz="0" w:space="0" w:color="auto"/>
                          </w:divBdr>
                        </w:div>
                      </w:divsChild>
                    </w:div>
                    <w:div w:id="1759983204">
                      <w:marLeft w:val="0"/>
                      <w:marRight w:val="0"/>
                      <w:marTop w:val="75"/>
                      <w:marBottom w:val="0"/>
                      <w:divBdr>
                        <w:top w:val="none" w:sz="0" w:space="0" w:color="auto"/>
                        <w:left w:val="none" w:sz="0" w:space="0" w:color="auto"/>
                        <w:bottom w:val="none" w:sz="0" w:space="0" w:color="auto"/>
                        <w:right w:val="none" w:sz="0" w:space="0" w:color="auto"/>
                      </w:divBdr>
                    </w:div>
                  </w:divsChild>
                </w:div>
                <w:div w:id="68382416">
                  <w:marLeft w:val="0"/>
                  <w:marRight w:val="0"/>
                  <w:marTop w:val="0"/>
                  <w:marBottom w:val="0"/>
                  <w:divBdr>
                    <w:top w:val="none" w:sz="0" w:space="0" w:color="auto"/>
                    <w:left w:val="none" w:sz="0" w:space="0" w:color="auto"/>
                    <w:bottom w:val="none" w:sz="0" w:space="0" w:color="auto"/>
                    <w:right w:val="none" w:sz="0" w:space="0" w:color="auto"/>
                  </w:divBdr>
                  <w:divsChild>
                    <w:div w:id="1237594630">
                      <w:marLeft w:val="0"/>
                      <w:marRight w:val="0"/>
                      <w:marTop w:val="0"/>
                      <w:marBottom w:val="180"/>
                      <w:divBdr>
                        <w:top w:val="none" w:sz="0" w:space="0" w:color="auto"/>
                        <w:left w:val="none" w:sz="0" w:space="0" w:color="auto"/>
                        <w:bottom w:val="none" w:sz="0" w:space="0" w:color="auto"/>
                        <w:right w:val="none" w:sz="0" w:space="0" w:color="auto"/>
                      </w:divBdr>
                    </w:div>
                    <w:div w:id="700938833">
                      <w:marLeft w:val="0"/>
                      <w:marRight w:val="0"/>
                      <w:marTop w:val="0"/>
                      <w:marBottom w:val="180"/>
                      <w:divBdr>
                        <w:top w:val="none" w:sz="0" w:space="0" w:color="auto"/>
                        <w:left w:val="none" w:sz="0" w:space="0" w:color="auto"/>
                        <w:bottom w:val="none" w:sz="0" w:space="0" w:color="auto"/>
                        <w:right w:val="none" w:sz="0" w:space="0" w:color="auto"/>
                      </w:divBdr>
                    </w:div>
                    <w:div w:id="1475176205">
                      <w:marLeft w:val="0"/>
                      <w:marRight w:val="0"/>
                      <w:marTop w:val="0"/>
                      <w:marBottom w:val="360"/>
                      <w:divBdr>
                        <w:top w:val="none" w:sz="0" w:space="0" w:color="auto"/>
                        <w:left w:val="none" w:sz="0" w:space="0" w:color="auto"/>
                        <w:bottom w:val="none" w:sz="0" w:space="0" w:color="auto"/>
                        <w:right w:val="none" w:sz="0" w:space="0" w:color="auto"/>
                      </w:divBdr>
                      <w:divsChild>
                        <w:div w:id="2143421432">
                          <w:marLeft w:val="0"/>
                          <w:marRight w:val="0"/>
                          <w:marTop w:val="0"/>
                          <w:marBottom w:val="0"/>
                          <w:divBdr>
                            <w:top w:val="none" w:sz="0" w:space="0" w:color="auto"/>
                            <w:left w:val="none" w:sz="0" w:space="0" w:color="auto"/>
                            <w:bottom w:val="none" w:sz="0" w:space="0" w:color="auto"/>
                            <w:right w:val="none" w:sz="0" w:space="0" w:color="auto"/>
                          </w:divBdr>
                          <w:divsChild>
                            <w:div w:id="36310107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34052358">
                      <w:marLeft w:val="0"/>
                      <w:marRight w:val="0"/>
                      <w:marTop w:val="0"/>
                      <w:marBottom w:val="180"/>
                      <w:divBdr>
                        <w:top w:val="none" w:sz="0" w:space="0" w:color="auto"/>
                        <w:left w:val="none" w:sz="0" w:space="0" w:color="auto"/>
                        <w:bottom w:val="none" w:sz="0" w:space="0" w:color="auto"/>
                        <w:right w:val="none" w:sz="0" w:space="0" w:color="auto"/>
                      </w:divBdr>
                    </w:div>
                    <w:div w:id="161896081">
                      <w:marLeft w:val="0"/>
                      <w:marRight w:val="0"/>
                      <w:marTop w:val="0"/>
                      <w:marBottom w:val="180"/>
                      <w:divBdr>
                        <w:top w:val="none" w:sz="0" w:space="0" w:color="auto"/>
                        <w:left w:val="none" w:sz="0" w:space="0" w:color="auto"/>
                        <w:bottom w:val="none" w:sz="0" w:space="0" w:color="auto"/>
                        <w:right w:val="none" w:sz="0" w:space="0" w:color="auto"/>
                      </w:divBdr>
                    </w:div>
                    <w:div w:id="266156997">
                      <w:marLeft w:val="0"/>
                      <w:marRight w:val="0"/>
                      <w:marTop w:val="0"/>
                      <w:marBottom w:val="180"/>
                      <w:divBdr>
                        <w:top w:val="none" w:sz="0" w:space="0" w:color="auto"/>
                        <w:left w:val="none" w:sz="0" w:space="0" w:color="auto"/>
                        <w:bottom w:val="none" w:sz="0" w:space="0" w:color="auto"/>
                        <w:right w:val="none" w:sz="0" w:space="0" w:color="auto"/>
                      </w:divBdr>
                    </w:div>
                    <w:div w:id="2006739844">
                      <w:marLeft w:val="0"/>
                      <w:marRight w:val="0"/>
                      <w:marTop w:val="360"/>
                      <w:marBottom w:val="360"/>
                      <w:divBdr>
                        <w:top w:val="none" w:sz="0" w:space="0" w:color="auto"/>
                        <w:left w:val="none" w:sz="0" w:space="0" w:color="auto"/>
                        <w:bottom w:val="none" w:sz="0" w:space="0" w:color="auto"/>
                        <w:right w:val="none" w:sz="0" w:space="0" w:color="auto"/>
                      </w:divBdr>
                      <w:divsChild>
                        <w:div w:id="1831285490">
                          <w:marLeft w:val="0"/>
                          <w:marRight w:val="0"/>
                          <w:marTop w:val="0"/>
                          <w:marBottom w:val="0"/>
                          <w:divBdr>
                            <w:top w:val="none" w:sz="0" w:space="0" w:color="auto"/>
                            <w:left w:val="none" w:sz="0" w:space="0" w:color="auto"/>
                            <w:bottom w:val="none" w:sz="0" w:space="0" w:color="auto"/>
                            <w:right w:val="none" w:sz="0" w:space="0" w:color="auto"/>
                          </w:divBdr>
                          <w:divsChild>
                            <w:div w:id="5473935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44576891">
                      <w:marLeft w:val="0"/>
                      <w:marRight w:val="0"/>
                      <w:marTop w:val="0"/>
                      <w:marBottom w:val="180"/>
                      <w:divBdr>
                        <w:top w:val="none" w:sz="0" w:space="0" w:color="auto"/>
                        <w:left w:val="none" w:sz="0" w:space="0" w:color="auto"/>
                        <w:bottom w:val="none" w:sz="0" w:space="0" w:color="auto"/>
                        <w:right w:val="none" w:sz="0" w:space="0" w:color="auto"/>
                      </w:divBdr>
                    </w:div>
                    <w:div w:id="1528979133">
                      <w:marLeft w:val="0"/>
                      <w:marRight w:val="0"/>
                      <w:marTop w:val="0"/>
                      <w:marBottom w:val="180"/>
                      <w:divBdr>
                        <w:top w:val="none" w:sz="0" w:space="0" w:color="auto"/>
                        <w:left w:val="none" w:sz="0" w:space="0" w:color="auto"/>
                        <w:bottom w:val="none" w:sz="0" w:space="0" w:color="auto"/>
                        <w:right w:val="none" w:sz="0" w:space="0" w:color="auto"/>
                      </w:divBdr>
                    </w:div>
                    <w:div w:id="575163429">
                      <w:marLeft w:val="0"/>
                      <w:marRight w:val="0"/>
                      <w:marTop w:val="0"/>
                      <w:marBottom w:val="180"/>
                      <w:divBdr>
                        <w:top w:val="none" w:sz="0" w:space="0" w:color="auto"/>
                        <w:left w:val="none" w:sz="0" w:space="0" w:color="auto"/>
                        <w:bottom w:val="none" w:sz="0" w:space="0" w:color="auto"/>
                        <w:right w:val="none" w:sz="0" w:space="0" w:color="auto"/>
                      </w:divBdr>
                    </w:div>
                    <w:div w:id="1400783997">
                      <w:marLeft w:val="0"/>
                      <w:marRight w:val="0"/>
                      <w:marTop w:val="0"/>
                      <w:marBottom w:val="180"/>
                      <w:divBdr>
                        <w:top w:val="none" w:sz="0" w:space="0" w:color="auto"/>
                        <w:left w:val="none" w:sz="0" w:space="0" w:color="auto"/>
                        <w:bottom w:val="none" w:sz="0" w:space="0" w:color="auto"/>
                        <w:right w:val="none" w:sz="0" w:space="0" w:color="auto"/>
                      </w:divBdr>
                    </w:div>
                    <w:div w:id="819686557">
                      <w:marLeft w:val="0"/>
                      <w:marRight w:val="0"/>
                      <w:marTop w:val="360"/>
                      <w:marBottom w:val="360"/>
                      <w:divBdr>
                        <w:top w:val="none" w:sz="0" w:space="0" w:color="auto"/>
                        <w:left w:val="none" w:sz="0" w:space="0" w:color="auto"/>
                        <w:bottom w:val="none" w:sz="0" w:space="0" w:color="auto"/>
                        <w:right w:val="none" w:sz="0" w:space="0" w:color="auto"/>
                      </w:divBdr>
                      <w:divsChild>
                        <w:div w:id="1483110763">
                          <w:marLeft w:val="0"/>
                          <w:marRight w:val="0"/>
                          <w:marTop w:val="0"/>
                          <w:marBottom w:val="0"/>
                          <w:divBdr>
                            <w:top w:val="none" w:sz="0" w:space="0" w:color="auto"/>
                            <w:left w:val="none" w:sz="0" w:space="0" w:color="auto"/>
                            <w:bottom w:val="none" w:sz="0" w:space="0" w:color="auto"/>
                            <w:right w:val="none" w:sz="0" w:space="0" w:color="auto"/>
                          </w:divBdr>
                          <w:divsChild>
                            <w:div w:id="60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65062">
                      <w:marLeft w:val="0"/>
                      <w:marRight w:val="0"/>
                      <w:marTop w:val="0"/>
                      <w:marBottom w:val="180"/>
                      <w:divBdr>
                        <w:top w:val="none" w:sz="0" w:space="0" w:color="auto"/>
                        <w:left w:val="none" w:sz="0" w:space="0" w:color="auto"/>
                        <w:bottom w:val="none" w:sz="0" w:space="0" w:color="auto"/>
                        <w:right w:val="none" w:sz="0" w:space="0" w:color="auto"/>
                      </w:divBdr>
                    </w:div>
                    <w:div w:id="1452435190">
                      <w:marLeft w:val="0"/>
                      <w:marRight w:val="0"/>
                      <w:marTop w:val="0"/>
                      <w:marBottom w:val="180"/>
                      <w:divBdr>
                        <w:top w:val="none" w:sz="0" w:space="0" w:color="auto"/>
                        <w:left w:val="none" w:sz="0" w:space="0" w:color="auto"/>
                        <w:bottom w:val="none" w:sz="0" w:space="0" w:color="auto"/>
                        <w:right w:val="none" w:sz="0" w:space="0" w:color="auto"/>
                      </w:divBdr>
                    </w:div>
                    <w:div w:id="52745080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4030080">
      <w:bodyDiv w:val="1"/>
      <w:marLeft w:val="0"/>
      <w:marRight w:val="0"/>
      <w:marTop w:val="0"/>
      <w:marBottom w:val="0"/>
      <w:divBdr>
        <w:top w:val="none" w:sz="0" w:space="0" w:color="auto"/>
        <w:left w:val="none" w:sz="0" w:space="0" w:color="auto"/>
        <w:bottom w:val="none" w:sz="0" w:space="0" w:color="auto"/>
        <w:right w:val="none" w:sz="0" w:space="0" w:color="auto"/>
      </w:divBdr>
      <w:divsChild>
        <w:div w:id="665936277">
          <w:marLeft w:val="0"/>
          <w:marRight w:val="0"/>
          <w:marTop w:val="0"/>
          <w:marBottom w:val="0"/>
          <w:divBdr>
            <w:top w:val="none" w:sz="0" w:space="0" w:color="auto"/>
            <w:left w:val="none" w:sz="0" w:space="0" w:color="auto"/>
            <w:bottom w:val="none" w:sz="0" w:space="0" w:color="auto"/>
            <w:right w:val="none" w:sz="0" w:space="0" w:color="auto"/>
          </w:divBdr>
          <w:divsChild>
            <w:div w:id="1903326250">
              <w:marLeft w:val="0"/>
              <w:marRight w:val="0"/>
              <w:marTop w:val="0"/>
              <w:marBottom w:val="0"/>
              <w:divBdr>
                <w:top w:val="none" w:sz="0" w:space="0" w:color="auto"/>
                <w:left w:val="none" w:sz="0" w:space="0" w:color="auto"/>
                <w:bottom w:val="none" w:sz="0" w:space="0" w:color="auto"/>
                <w:right w:val="none" w:sz="0" w:space="0" w:color="auto"/>
              </w:divBdr>
              <w:divsChild>
                <w:div w:id="982587523">
                  <w:marLeft w:val="0"/>
                  <w:marRight w:val="0"/>
                  <w:marTop w:val="120"/>
                  <w:marBottom w:val="0"/>
                  <w:divBdr>
                    <w:top w:val="none" w:sz="0" w:space="0" w:color="auto"/>
                    <w:left w:val="none" w:sz="0" w:space="0" w:color="auto"/>
                    <w:bottom w:val="none" w:sz="0" w:space="0" w:color="auto"/>
                    <w:right w:val="none" w:sz="0" w:space="0" w:color="auto"/>
                  </w:divBdr>
                  <w:divsChild>
                    <w:div w:id="20895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730621">
          <w:marLeft w:val="0"/>
          <w:marRight w:val="0"/>
          <w:marTop w:val="0"/>
          <w:marBottom w:val="0"/>
          <w:divBdr>
            <w:top w:val="none" w:sz="0" w:space="0" w:color="auto"/>
            <w:left w:val="none" w:sz="0" w:space="0" w:color="auto"/>
            <w:bottom w:val="none" w:sz="0" w:space="0" w:color="auto"/>
            <w:right w:val="none" w:sz="0" w:space="0" w:color="auto"/>
          </w:divBdr>
          <w:divsChild>
            <w:div w:id="1711808338">
              <w:marLeft w:val="0"/>
              <w:marRight w:val="0"/>
              <w:marTop w:val="0"/>
              <w:marBottom w:val="0"/>
              <w:divBdr>
                <w:top w:val="none" w:sz="0" w:space="0" w:color="auto"/>
                <w:left w:val="none" w:sz="0" w:space="0" w:color="auto"/>
                <w:bottom w:val="none" w:sz="0" w:space="0" w:color="auto"/>
                <w:right w:val="none" w:sz="0" w:space="0" w:color="auto"/>
              </w:divBdr>
              <w:divsChild>
                <w:div w:id="585043907">
                  <w:marLeft w:val="0"/>
                  <w:marRight w:val="0"/>
                  <w:marTop w:val="0"/>
                  <w:marBottom w:val="360"/>
                  <w:divBdr>
                    <w:top w:val="none" w:sz="0" w:space="0" w:color="auto"/>
                    <w:left w:val="none" w:sz="0" w:space="0" w:color="auto"/>
                    <w:bottom w:val="none" w:sz="0" w:space="0" w:color="auto"/>
                    <w:right w:val="none" w:sz="0" w:space="0" w:color="auto"/>
                  </w:divBdr>
                  <w:divsChild>
                    <w:div w:id="1853110616">
                      <w:marLeft w:val="0"/>
                      <w:marRight w:val="0"/>
                      <w:marTop w:val="0"/>
                      <w:marBottom w:val="0"/>
                      <w:divBdr>
                        <w:top w:val="none" w:sz="0" w:space="0" w:color="auto"/>
                        <w:left w:val="none" w:sz="0" w:space="0" w:color="auto"/>
                        <w:bottom w:val="none" w:sz="0" w:space="0" w:color="auto"/>
                        <w:right w:val="none" w:sz="0" w:space="0" w:color="auto"/>
                      </w:divBdr>
                      <w:divsChild>
                        <w:div w:id="883558897">
                          <w:marLeft w:val="0"/>
                          <w:marRight w:val="0"/>
                          <w:marTop w:val="0"/>
                          <w:marBottom w:val="0"/>
                          <w:divBdr>
                            <w:top w:val="none" w:sz="0" w:space="0" w:color="auto"/>
                            <w:left w:val="none" w:sz="0" w:space="0" w:color="auto"/>
                            <w:bottom w:val="none" w:sz="0" w:space="0" w:color="auto"/>
                            <w:right w:val="none" w:sz="0" w:space="0" w:color="auto"/>
                          </w:divBdr>
                        </w:div>
                      </w:divsChild>
                    </w:div>
                    <w:div w:id="155729708">
                      <w:marLeft w:val="0"/>
                      <w:marRight w:val="0"/>
                      <w:marTop w:val="75"/>
                      <w:marBottom w:val="0"/>
                      <w:divBdr>
                        <w:top w:val="none" w:sz="0" w:space="0" w:color="auto"/>
                        <w:left w:val="none" w:sz="0" w:space="0" w:color="auto"/>
                        <w:bottom w:val="none" w:sz="0" w:space="0" w:color="auto"/>
                        <w:right w:val="none" w:sz="0" w:space="0" w:color="auto"/>
                      </w:divBdr>
                    </w:div>
                  </w:divsChild>
                </w:div>
                <w:div w:id="709842856">
                  <w:marLeft w:val="0"/>
                  <w:marRight w:val="0"/>
                  <w:marTop w:val="0"/>
                  <w:marBottom w:val="0"/>
                  <w:divBdr>
                    <w:top w:val="none" w:sz="0" w:space="0" w:color="auto"/>
                    <w:left w:val="none" w:sz="0" w:space="0" w:color="auto"/>
                    <w:bottom w:val="none" w:sz="0" w:space="0" w:color="auto"/>
                    <w:right w:val="none" w:sz="0" w:space="0" w:color="auto"/>
                  </w:divBdr>
                  <w:divsChild>
                    <w:div w:id="1218932506">
                      <w:marLeft w:val="0"/>
                      <w:marRight w:val="0"/>
                      <w:marTop w:val="0"/>
                      <w:marBottom w:val="360"/>
                      <w:divBdr>
                        <w:top w:val="none" w:sz="0" w:space="0" w:color="auto"/>
                        <w:left w:val="none" w:sz="0" w:space="0" w:color="auto"/>
                        <w:bottom w:val="none" w:sz="0" w:space="0" w:color="auto"/>
                        <w:right w:val="none" w:sz="0" w:space="0" w:color="auto"/>
                      </w:divBdr>
                      <w:divsChild>
                        <w:div w:id="2009282729">
                          <w:marLeft w:val="0"/>
                          <w:marRight w:val="0"/>
                          <w:marTop w:val="0"/>
                          <w:marBottom w:val="0"/>
                          <w:divBdr>
                            <w:top w:val="none" w:sz="0" w:space="0" w:color="auto"/>
                            <w:left w:val="none" w:sz="0" w:space="0" w:color="auto"/>
                            <w:bottom w:val="single" w:sz="6" w:space="0" w:color="D0D0D0"/>
                            <w:right w:val="none" w:sz="0" w:space="0" w:color="auto"/>
                          </w:divBdr>
                        </w:div>
                        <w:div w:id="621496100">
                          <w:marLeft w:val="0"/>
                          <w:marRight w:val="0"/>
                          <w:marTop w:val="0"/>
                          <w:marBottom w:val="0"/>
                          <w:divBdr>
                            <w:top w:val="none" w:sz="0" w:space="0" w:color="auto"/>
                            <w:left w:val="none" w:sz="0" w:space="0" w:color="auto"/>
                            <w:bottom w:val="none" w:sz="0" w:space="0" w:color="auto"/>
                            <w:right w:val="none" w:sz="0" w:space="0" w:color="auto"/>
                          </w:divBdr>
                        </w:div>
                      </w:divsChild>
                    </w:div>
                    <w:div w:id="1376350043">
                      <w:marLeft w:val="0"/>
                      <w:marRight w:val="0"/>
                      <w:marTop w:val="0"/>
                      <w:marBottom w:val="180"/>
                      <w:divBdr>
                        <w:top w:val="none" w:sz="0" w:space="0" w:color="auto"/>
                        <w:left w:val="none" w:sz="0" w:space="0" w:color="auto"/>
                        <w:bottom w:val="none" w:sz="0" w:space="0" w:color="auto"/>
                        <w:right w:val="none" w:sz="0" w:space="0" w:color="auto"/>
                      </w:divBdr>
                    </w:div>
                    <w:div w:id="563294420">
                      <w:marLeft w:val="0"/>
                      <w:marRight w:val="0"/>
                      <w:marTop w:val="0"/>
                      <w:marBottom w:val="180"/>
                      <w:divBdr>
                        <w:top w:val="none" w:sz="0" w:space="0" w:color="auto"/>
                        <w:left w:val="none" w:sz="0" w:space="0" w:color="auto"/>
                        <w:bottom w:val="none" w:sz="0" w:space="0" w:color="auto"/>
                        <w:right w:val="none" w:sz="0" w:space="0" w:color="auto"/>
                      </w:divBdr>
                    </w:div>
                    <w:div w:id="948467888">
                      <w:marLeft w:val="0"/>
                      <w:marRight w:val="0"/>
                      <w:marTop w:val="0"/>
                      <w:marBottom w:val="180"/>
                      <w:divBdr>
                        <w:top w:val="none" w:sz="0" w:space="0" w:color="auto"/>
                        <w:left w:val="none" w:sz="0" w:space="0" w:color="auto"/>
                        <w:bottom w:val="none" w:sz="0" w:space="0" w:color="auto"/>
                        <w:right w:val="none" w:sz="0" w:space="0" w:color="auto"/>
                      </w:divBdr>
                    </w:div>
                    <w:div w:id="845175411">
                      <w:marLeft w:val="0"/>
                      <w:marRight w:val="0"/>
                      <w:marTop w:val="360"/>
                      <w:marBottom w:val="360"/>
                      <w:divBdr>
                        <w:top w:val="none" w:sz="0" w:space="0" w:color="auto"/>
                        <w:left w:val="none" w:sz="0" w:space="0" w:color="auto"/>
                        <w:bottom w:val="none" w:sz="0" w:space="0" w:color="auto"/>
                        <w:right w:val="none" w:sz="0" w:space="0" w:color="auto"/>
                      </w:divBdr>
                      <w:divsChild>
                        <w:div w:id="1440024131">
                          <w:marLeft w:val="0"/>
                          <w:marRight w:val="0"/>
                          <w:marTop w:val="0"/>
                          <w:marBottom w:val="0"/>
                          <w:divBdr>
                            <w:top w:val="none" w:sz="0" w:space="0" w:color="auto"/>
                            <w:left w:val="none" w:sz="0" w:space="0" w:color="auto"/>
                            <w:bottom w:val="none" w:sz="0" w:space="0" w:color="auto"/>
                            <w:right w:val="none" w:sz="0" w:space="0" w:color="auto"/>
                          </w:divBdr>
                          <w:divsChild>
                            <w:div w:id="4663190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19513379">
                      <w:marLeft w:val="0"/>
                      <w:marRight w:val="0"/>
                      <w:marTop w:val="0"/>
                      <w:marBottom w:val="180"/>
                      <w:divBdr>
                        <w:top w:val="none" w:sz="0" w:space="0" w:color="auto"/>
                        <w:left w:val="none" w:sz="0" w:space="0" w:color="auto"/>
                        <w:bottom w:val="none" w:sz="0" w:space="0" w:color="auto"/>
                        <w:right w:val="none" w:sz="0" w:space="0" w:color="auto"/>
                      </w:divBdr>
                    </w:div>
                    <w:div w:id="1136341481">
                      <w:marLeft w:val="0"/>
                      <w:marRight w:val="0"/>
                      <w:marTop w:val="0"/>
                      <w:marBottom w:val="180"/>
                      <w:divBdr>
                        <w:top w:val="none" w:sz="0" w:space="0" w:color="auto"/>
                        <w:left w:val="none" w:sz="0" w:space="0" w:color="auto"/>
                        <w:bottom w:val="none" w:sz="0" w:space="0" w:color="auto"/>
                        <w:right w:val="none" w:sz="0" w:space="0" w:color="auto"/>
                      </w:divBdr>
                    </w:div>
                    <w:div w:id="1483427478">
                      <w:marLeft w:val="0"/>
                      <w:marRight w:val="0"/>
                      <w:marTop w:val="0"/>
                      <w:marBottom w:val="180"/>
                      <w:divBdr>
                        <w:top w:val="none" w:sz="0" w:space="0" w:color="auto"/>
                        <w:left w:val="none" w:sz="0" w:space="0" w:color="auto"/>
                        <w:bottom w:val="none" w:sz="0" w:space="0" w:color="auto"/>
                        <w:right w:val="none" w:sz="0" w:space="0" w:color="auto"/>
                      </w:divBdr>
                    </w:div>
                    <w:div w:id="1637295229">
                      <w:marLeft w:val="0"/>
                      <w:marRight w:val="0"/>
                      <w:marTop w:val="360"/>
                      <w:marBottom w:val="360"/>
                      <w:divBdr>
                        <w:top w:val="none" w:sz="0" w:space="0" w:color="auto"/>
                        <w:left w:val="none" w:sz="0" w:space="0" w:color="auto"/>
                        <w:bottom w:val="none" w:sz="0" w:space="0" w:color="auto"/>
                        <w:right w:val="none" w:sz="0" w:space="0" w:color="auto"/>
                      </w:divBdr>
                      <w:divsChild>
                        <w:div w:id="1996563965">
                          <w:marLeft w:val="0"/>
                          <w:marRight w:val="0"/>
                          <w:marTop w:val="0"/>
                          <w:marBottom w:val="0"/>
                          <w:divBdr>
                            <w:top w:val="none" w:sz="0" w:space="0" w:color="auto"/>
                            <w:left w:val="none" w:sz="0" w:space="0" w:color="auto"/>
                            <w:bottom w:val="none" w:sz="0" w:space="0" w:color="auto"/>
                            <w:right w:val="none" w:sz="0" w:space="0" w:color="auto"/>
                          </w:divBdr>
                          <w:divsChild>
                            <w:div w:id="18848311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26109912">
                      <w:marLeft w:val="0"/>
                      <w:marRight w:val="0"/>
                      <w:marTop w:val="0"/>
                      <w:marBottom w:val="180"/>
                      <w:divBdr>
                        <w:top w:val="none" w:sz="0" w:space="0" w:color="auto"/>
                        <w:left w:val="none" w:sz="0" w:space="0" w:color="auto"/>
                        <w:bottom w:val="none" w:sz="0" w:space="0" w:color="auto"/>
                        <w:right w:val="none" w:sz="0" w:space="0" w:color="auto"/>
                      </w:divBdr>
                    </w:div>
                    <w:div w:id="1587838077">
                      <w:marLeft w:val="0"/>
                      <w:marRight w:val="0"/>
                      <w:marTop w:val="0"/>
                      <w:marBottom w:val="180"/>
                      <w:divBdr>
                        <w:top w:val="none" w:sz="0" w:space="0" w:color="auto"/>
                        <w:left w:val="none" w:sz="0" w:space="0" w:color="auto"/>
                        <w:bottom w:val="none" w:sz="0" w:space="0" w:color="auto"/>
                        <w:right w:val="none" w:sz="0" w:space="0" w:color="auto"/>
                      </w:divBdr>
                    </w:div>
                    <w:div w:id="1926067458">
                      <w:marLeft w:val="0"/>
                      <w:marRight w:val="0"/>
                      <w:marTop w:val="0"/>
                      <w:marBottom w:val="180"/>
                      <w:divBdr>
                        <w:top w:val="none" w:sz="0" w:space="0" w:color="auto"/>
                        <w:left w:val="none" w:sz="0" w:space="0" w:color="auto"/>
                        <w:bottom w:val="none" w:sz="0" w:space="0" w:color="auto"/>
                        <w:right w:val="none" w:sz="0" w:space="0" w:color="auto"/>
                      </w:divBdr>
                    </w:div>
                    <w:div w:id="1776099966">
                      <w:marLeft w:val="0"/>
                      <w:marRight w:val="0"/>
                      <w:marTop w:val="0"/>
                      <w:marBottom w:val="180"/>
                      <w:divBdr>
                        <w:top w:val="none" w:sz="0" w:space="0" w:color="auto"/>
                        <w:left w:val="none" w:sz="0" w:space="0" w:color="auto"/>
                        <w:bottom w:val="none" w:sz="0" w:space="0" w:color="auto"/>
                        <w:right w:val="none" w:sz="0" w:space="0" w:color="auto"/>
                      </w:divBdr>
                    </w:div>
                    <w:div w:id="30307662">
                      <w:marLeft w:val="0"/>
                      <w:marRight w:val="0"/>
                      <w:marTop w:val="360"/>
                      <w:marBottom w:val="360"/>
                      <w:divBdr>
                        <w:top w:val="none" w:sz="0" w:space="0" w:color="auto"/>
                        <w:left w:val="none" w:sz="0" w:space="0" w:color="auto"/>
                        <w:bottom w:val="none" w:sz="0" w:space="0" w:color="auto"/>
                        <w:right w:val="none" w:sz="0" w:space="0" w:color="auto"/>
                      </w:divBdr>
                      <w:divsChild>
                        <w:div w:id="859126481">
                          <w:marLeft w:val="0"/>
                          <w:marRight w:val="0"/>
                          <w:marTop w:val="0"/>
                          <w:marBottom w:val="0"/>
                          <w:divBdr>
                            <w:top w:val="none" w:sz="0" w:space="0" w:color="auto"/>
                            <w:left w:val="none" w:sz="0" w:space="0" w:color="auto"/>
                            <w:bottom w:val="none" w:sz="0" w:space="0" w:color="auto"/>
                            <w:right w:val="none" w:sz="0" w:space="0" w:color="auto"/>
                          </w:divBdr>
                          <w:divsChild>
                            <w:div w:id="11156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18997">
                      <w:marLeft w:val="0"/>
                      <w:marRight w:val="0"/>
                      <w:marTop w:val="0"/>
                      <w:marBottom w:val="180"/>
                      <w:divBdr>
                        <w:top w:val="none" w:sz="0" w:space="0" w:color="auto"/>
                        <w:left w:val="none" w:sz="0" w:space="0" w:color="auto"/>
                        <w:bottom w:val="none" w:sz="0" w:space="0" w:color="auto"/>
                        <w:right w:val="none" w:sz="0" w:space="0" w:color="auto"/>
                      </w:divBdr>
                    </w:div>
                    <w:div w:id="1131901917">
                      <w:marLeft w:val="0"/>
                      <w:marRight w:val="0"/>
                      <w:marTop w:val="0"/>
                      <w:marBottom w:val="180"/>
                      <w:divBdr>
                        <w:top w:val="none" w:sz="0" w:space="0" w:color="auto"/>
                        <w:left w:val="none" w:sz="0" w:space="0" w:color="auto"/>
                        <w:bottom w:val="none" w:sz="0" w:space="0" w:color="auto"/>
                        <w:right w:val="none" w:sz="0" w:space="0" w:color="auto"/>
                      </w:divBdr>
                    </w:div>
                    <w:div w:id="265386038">
                      <w:marLeft w:val="0"/>
                      <w:marRight w:val="0"/>
                      <w:marTop w:val="0"/>
                      <w:marBottom w:val="180"/>
                      <w:divBdr>
                        <w:top w:val="none" w:sz="0" w:space="0" w:color="auto"/>
                        <w:left w:val="none" w:sz="0" w:space="0" w:color="auto"/>
                        <w:bottom w:val="none" w:sz="0" w:space="0" w:color="auto"/>
                        <w:right w:val="none" w:sz="0" w:space="0" w:color="auto"/>
                      </w:divBdr>
                    </w:div>
                    <w:div w:id="1592859895">
                      <w:marLeft w:val="0"/>
                      <w:marRight w:val="0"/>
                      <w:marTop w:val="0"/>
                      <w:marBottom w:val="180"/>
                      <w:divBdr>
                        <w:top w:val="none" w:sz="0" w:space="0" w:color="auto"/>
                        <w:left w:val="none" w:sz="0" w:space="0" w:color="auto"/>
                        <w:bottom w:val="none" w:sz="0" w:space="0" w:color="auto"/>
                        <w:right w:val="none" w:sz="0" w:space="0" w:color="auto"/>
                      </w:divBdr>
                    </w:div>
                    <w:div w:id="943735092">
                      <w:marLeft w:val="0"/>
                      <w:marRight w:val="0"/>
                      <w:marTop w:val="0"/>
                      <w:marBottom w:val="180"/>
                      <w:divBdr>
                        <w:top w:val="none" w:sz="0" w:space="0" w:color="auto"/>
                        <w:left w:val="none" w:sz="0" w:space="0" w:color="auto"/>
                        <w:bottom w:val="none" w:sz="0" w:space="0" w:color="auto"/>
                        <w:right w:val="none" w:sz="0" w:space="0" w:color="auto"/>
                      </w:divBdr>
                    </w:div>
                    <w:div w:id="300036781">
                      <w:marLeft w:val="0"/>
                      <w:marRight w:val="0"/>
                      <w:marTop w:val="0"/>
                      <w:marBottom w:val="180"/>
                      <w:divBdr>
                        <w:top w:val="none" w:sz="0" w:space="0" w:color="auto"/>
                        <w:left w:val="none" w:sz="0" w:space="0" w:color="auto"/>
                        <w:bottom w:val="none" w:sz="0" w:space="0" w:color="auto"/>
                        <w:right w:val="none" w:sz="0" w:space="0" w:color="auto"/>
                      </w:divBdr>
                    </w:div>
                    <w:div w:id="832185760">
                      <w:marLeft w:val="0"/>
                      <w:marRight w:val="0"/>
                      <w:marTop w:val="0"/>
                      <w:marBottom w:val="180"/>
                      <w:divBdr>
                        <w:top w:val="none" w:sz="0" w:space="0" w:color="auto"/>
                        <w:left w:val="none" w:sz="0" w:space="0" w:color="auto"/>
                        <w:bottom w:val="none" w:sz="0" w:space="0" w:color="auto"/>
                        <w:right w:val="none" w:sz="0" w:space="0" w:color="auto"/>
                      </w:divBdr>
                    </w:div>
                    <w:div w:id="1955401527">
                      <w:marLeft w:val="0"/>
                      <w:marRight w:val="0"/>
                      <w:marTop w:val="0"/>
                      <w:marBottom w:val="180"/>
                      <w:divBdr>
                        <w:top w:val="none" w:sz="0" w:space="0" w:color="auto"/>
                        <w:left w:val="none" w:sz="0" w:space="0" w:color="auto"/>
                        <w:bottom w:val="none" w:sz="0" w:space="0" w:color="auto"/>
                        <w:right w:val="none" w:sz="0" w:space="0" w:color="auto"/>
                      </w:divBdr>
                    </w:div>
                    <w:div w:id="996803230">
                      <w:marLeft w:val="0"/>
                      <w:marRight w:val="0"/>
                      <w:marTop w:val="0"/>
                      <w:marBottom w:val="180"/>
                      <w:divBdr>
                        <w:top w:val="none" w:sz="0" w:space="0" w:color="auto"/>
                        <w:left w:val="none" w:sz="0" w:space="0" w:color="auto"/>
                        <w:bottom w:val="none" w:sz="0" w:space="0" w:color="auto"/>
                        <w:right w:val="none" w:sz="0" w:space="0" w:color="auto"/>
                      </w:divBdr>
                    </w:div>
                    <w:div w:id="43990354">
                      <w:marLeft w:val="0"/>
                      <w:marRight w:val="0"/>
                      <w:marTop w:val="0"/>
                      <w:marBottom w:val="180"/>
                      <w:divBdr>
                        <w:top w:val="none" w:sz="0" w:space="0" w:color="auto"/>
                        <w:left w:val="none" w:sz="0" w:space="0" w:color="auto"/>
                        <w:bottom w:val="none" w:sz="0" w:space="0" w:color="auto"/>
                        <w:right w:val="none" w:sz="0" w:space="0" w:color="auto"/>
                      </w:divBdr>
                    </w:div>
                    <w:div w:id="2055541712">
                      <w:marLeft w:val="0"/>
                      <w:marRight w:val="0"/>
                      <w:marTop w:val="0"/>
                      <w:marBottom w:val="180"/>
                      <w:divBdr>
                        <w:top w:val="none" w:sz="0" w:space="0" w:color="auto"/>
                        <w:left w:val="none" w:sz="0" w:space="0" w:color="auto"/>
                        <w:bottom w:val="none" w:sz="0" w:space="0" w:color="auto"/>
                        <w:right w:val="none" w:sz="0" w:space="0" w:color="auto"/>
                      </w:divBdr>
                    </w:div>
                    <w:div w:id="631054377">
                      <w:marLeft w:val="0"/>
                      <w:marRight w:val="0"/>
                      <w:marTop w:val="0"/>
                      <w:marBottom w:val="180"/>
                      <w:divBdr>
                        <w:top w:val="none" w:sz="0" w:space="0" w:color="auto"/>
                        <w:left w:val="none" w:sz="0" w:space="0" w:color="auto"/>
                        <w:bottom w:val="none" w:sz="0" w:space="0" w:color="auto"/>
                        <w:right w:val="none" w:sz="0" w:space="0" w:color="auto"/>
                      </w:divBdr>
                    </w:div>
                    <w:div w:id="1199778649">
                      <w:marLeft w:val="0"/>
                      <w:marRight w:val="0"/>
                      <w:marTop w:val="0"/>
                      <w:marBottom w:val="180"/>
                      <w:divBdr>
                        <w:top w:val="none" w:sz="0" w:space="0" w:color="auto"/>
                        <w:left w:val="none" w:sz="0" w:space="0" w:color="auto"/>
                        <w:bottom w:val="none" w:sz="0" w:space="0" w:color="auto"/>
                        <w:right w:val="none" w:sz="0" w:space="0" w:color="auto"/>
                      </w:divBdr>
                    </w:div>
                    <w:div w:id="2008553927">
                      <w:marLeft w:val="0"/>
                      <w:marRight w:val="0"/>
                      <w:marTop w:val="0"/>
                      <w:marBottom w:val="180"/>
                      <w:divBdr>
                        <w:top w:val="none" w:sz="0" w:space="0" w:color="auto"/>
                        <w:left w:val="none" w:sz="0" w:space="0" w:color="auto"/>
                        <w:bottom w:val="none" w:sz="0" w:space="0" w:color="auto"/>
                        <w:right w:val="none" w:sz="0" w:space="0" w:color="auto"/>
                      </w:divBdr>
                    </w:div>
                    <w:div w:id="1767189811">
                      <w:marLeft w:val="0"/>
                      <w:marRight w:val="0"/>
                      <w:marTop w:val="0"/>
                      <w:marBottom w:val="180"/>
                      <w:divBdr>
                        <w:top w:val="none" w:sz="0" w:space="0" w:color="auto"/>
                        <w:left w:val="none" w:sz="0" w:space="0" w:color="auto"/>
                        <w:bottom w:val="none" w:sz="0" w:space="0" w:color="auto"/>
                        <w:right w:val="none" w:sz="0" w:space="0" w:color="auto"/>
                      </w:divBdr>
                    </w:div>
                    <w:div w:id="836499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4107576">
      <w:bodyDiv w:val="1"/>
      <w:marLeft w:val="0"/>
      <w:marRight w:val="0"/>
      <w:marTop w:val="0"/>
      <w:marBottom w:val="0"/>
      <w:divBdr>
        <w:top w:val="none" w:sz="0" w:space="0" w:color="auto"/>
        <w:left w:val="none" w:sz="0" w:space="0" w:color="auto"/>
        <w:bottom w:val="none" w:sz="0" w:space="0" w:color="auto"/>
        <w:right w:val="none" w:sz="0" w:space="0" w:color="auto"/>
      </w:divBdr>
      <w:divsChild>
        <w:div w:id="112747083">
          <w:marLeft w:val="0"/>
          <w:marRight w:val="0"/>
          <w:marTop w:val="0"/>
          <w:marBottom w:val="0"/>
          <w:divBdr>
            <w:top w:val="none" w:sz="0" w:space="0" w:color="auto"/>
            <w:left w:val="none" w:sz="0" w:space="0" w:color="auto"/>
            <w:bottom w:val="none" w:sz="0" w:space="0" w:color="auto"/>
            <w:right w:val="none" w:sz="0" w:space="0" w:color="auto"/>
          </w:divBdr>
          <w:divsChild>
            <w:div w:id="1709917719">
              <w:marLeft w:val="0"/>
              <w:marRight w:val="0"/>
              <w:marTop w:val="0"/>
              <w:marBottom w:val="0"/>
              <w:divBdr>
                <w:top w:val="none" w:sz="0" w:space="0" w:color="auto"/>
                <w:left w:val="none" w:sz="0" w:space="0" w:color="auto"/>
                <w:bottom w:val="none" w:sz="0" w:space="0" w:color="auto"/>
                <w:right w:val="none" w:sz="0" w:space="0" w:color="auto"/>
              </w:divBdr>
              <w:divsChild>
                <w:div w:id="1918972737">
                  <w:marLeft w:val="0"/>
                  <w:marRight w:val="0"/>
                  <w:marTop w:val="120"/>
                  <w:marBottom w:val="0"/>
                  <w:divBdr>
                    <w:top w:val="none" w:sz="0" w:space="0" w:color="auto"/>
                    <w:left w:val="none" w:sz="0" w:space="0" w:color="auto"/>
                    <w:bottom w:val="none" w:sz="0" w:space="0" w:color="auto"/>
                    <w:right w:val="none" w:sz="0" w:space="0" w:color="auto"/>
                  </w:divBdr>
                  <w:divsChild>
                    <w:div w:id="203603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71356">
          <w:marLeft w:val="0"/>
          <w:marRight w:val="0"/>
          <w:marTop w:val="0"/>
          <w:marBottom w:val="0"/>
          <w:divBdr>
            <w:top w:val="none" w:sz="0" w:space="0" w:color="auto"/>
            <w:left w:val="none" w:sz="0" w:space="0" w:color="auto"/>
            <w:bottom w:val="none" w:sz="0" w:space="0" w:color="auto"/>
            <w:right w:val="none" w:sz="0" w:space="0" w:color="auto"/>
          </w:divBdr>
          <w:divsChild>
            <w:div w:id="1884369881">
              <w:marLeft w:val="0"/>
              <w:marRight w:val="0"/>
              <w:marTop w:val="0"/>
              <w:marBottom w:val="0"/>
              <w:divBdr>
                <w:top w:val="none" w:sz="0" w:space="0" w:color="auto"/>
                <w:left w:val="none" w:sz="0" w:space="0" w:color="auto"/>
                <w:bottom w:val="none" w:sz="0" w:space="0" w:color="auto"/>
                <w:right w:val="none" w:sz="0" w:space="0" w:color="auto"/>
              </w:divBdr>
              <w:divsChild>
                <w:div w:id="1914314648">
                  <w:marLeft w:val="0"/>
                  <w:marRight w:val="0"/>
                  <w:marTop w:val="0"/>
                  <w:marBottom w:val="360"/>
                  <w:divBdr>
                    <w:top w:val="none" w:sz="0" w:space="0" w:color="auto"/>
                    <w:left w:val="none" w:sz="0" w:space="0" w:color="auto"/>
                    <w:bottom w:val="none" w:sz="0" w:space="0" w:color="auto"/>
                    <w:right w:val="none" w:sz="0" w:space="0" w:color="auto"/>
                  </w:divBdr>
                  <w:divsChild>
                    <w:div w:id="1696034149">
                      <w:marLeft w:val="0"/>
                      <w:marRight w:val="0"/>
                      <w:marTop w:val="0"/>
                      <w:marBottom w:val="0"/>
                      <w:divBdr>
                        <w:top w:val="none" w:sz="0" w:space="0" w:color="auto"/>
                        <w:left w:val="none" w:sz="0" w:space="0" w:color="auto"/>
                        <w:bottom w:val="none" w:sz="0" w:space="0" w:color="auto"/>
                        <w:right w:val="none" w:sz="0" w:space="0" w:color="auto"/>
                      </w:divBdr>
                      <w:divsChild>
                        <w:div w:id="899946086">
                          <w:marLeft w:val="0"/>
                          <w:marRight w:val="0"/>
                          <w:marTop w:val="0"/>
                          <w:marBottom w:val="0"/>
                          <w:divBdr>
                            <w:top w:val="none" w:sz="0" w:space="0" w:color="auto"/>
                            <w:left w:val="none" w:sz="0" w:space="0" w:color="auto"/>
                            <w:bottom w:val="none" w:sz="0" w:space="0" w:color="auto"/>
                            <w:right w:val="none" w:sz="0" w:space="0" w:color="auto"/>
                          </w:divBdr>
                          <w:divsChild>
                            <w:div w:id="1227379089">
                              <w:marLeft w:val="0"/>
                              <w:marRight w:val="0"/>
                              <w:marTop w:val="0"/>
                              <w:marBottom w:val="0"/>
                              <w:divBdr>
                                <w:top w:val="none" w:sz="0" w:space="0" w:color="auto"/>
                                <w:left w:val="none" w:sz="0" w:space="0" w:color="auto"/>
                                <w:bottom w:val="none" w:sz="0" w:space="0" w:color="auto"/>
                                <w:right w:val="none" w:sz="0" w:space="0" w:color="auto"/>
                              </w:divBdr>
                              <w:divsChild>
                                <w:div w:id="836075087">
                                  <w:marLeft w:val="0"/>
                                  <w:marRight w:val="0"/>
                                  <w:marTop w:val="0"/>
                                  <w:marBottom w:val="0"/>
                                  <w:divBdr>
                                    <w:top w:val="none" w:sz="0" w:space="0" w:color="auto"/>
                                    <w:left w:val="none" w:sz="0" w:space="0" w:color="auto"/>
                                    <w:bottom w:val="none" w:sz="0" w:space="0" w:color="auto"/>
                                    <w:right w:val="none" w:sz="0" w:space="0" w:color="auto"/>
                                  </w:divBdr>
                                  <w:divsChild>
                                    <w:div w:id="457529715">
                                      <w:marLeft w:val="0"/>
                                      <w:marRight w:val="0"/>
                                      <w:marTop w:val="0"/>
                                      <w:marBottom w:val="0"/>
                                      <w:divBdr>
                                        <w:top w:val="none" w:sz="0" w:space="0" w:color="auto"/>
                                        <w:left w:val="none" w:sz="0" w:space="0" w:color="auto"/>
                                        <w:bottom w:val="none" w:sz="0" w:space="0" w:color="auto"/>
                                        <w:right w:val="none" w:sz="0" w:space="0" w:color="auto"/>
                                      </w:divBdr>
                                      <w:divsChild>
                                        <w:div w:id="532889021">
                                          <w:marLeft w:val="0"/>
                                          <w:marRight w:val="0"/>
                                          <w:marTop w:val="0"/>
                                          <w:marBottom w:val="0"/>
                                          <w:divBdr>
                                            <w:top w:val="none" w:sz="0" w:space="0" w:color="auto"/>
                                            <w:left w:val="none" w:sz="0" w:space="0" w:color="auto"/>
                                            <w:bottom w:val="none" w:sz="0" w:space="0" w:color="auto"/>
                                            <w:right w:val="none" w:sz="0" w:space="0" w:color="auto"/>
                                          </w:divBdr>
                                          <w:divsChild>
                                            <w:div w:id="1225023022">
                                              <w:marLeft w:val="0"/>
                                              <w:marRight w:val="0"/>
                                              <w:marTop w:val="0"/>
                                              <w:marBottom w:val="0"/>
                                              <w:divBdr>
                                                <w:top w:val="none" w:sz="0" w:space="0" w:color="auto"/>
                                                <w:left w:val="none" w:sz="0" w:space="0" w:color="auto"/>
                                                <w:bottom w:val="none" w:sz="0" w:space="0" w:color="auto"/>
                                                <w:right w:val="none" w:sz="0" w:space="0" w:color="auto"/>
                                              </w:divBdr>
                                              <w:divsChild>
                                                <w:div w:id="151413848">
                                                  <w:marLeft w:val="-15"/>
                                                  <w:marRight w:val="-15"/>
                                                  <w:marTop w:val="0"/>
                                                  <w:marBottom w:val="0"/>
                                                  <w:divBdr>
                                                    <w:top w:val="none" w:sz="0" w:space="0" w:color="auto"/>
                                                    <w:left w:val="none" w:sz="0" w:space="0" w:color="auto"/>
                                                    <w:bottom w:val="none" w:sz="0" w:space="0" w:color="auto"/>
                                                    <w:right w:val="none" w:sz="0" w:space="0" w:color="auto"/>
                                                  </w:divBdr>
                                                </w:div>
                                                <w:div w:id="4671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342413">
                  <w:marLeft w:val="0"/>
                  <w:marRight w:val="0"/>
                  <w:marTop w:val="0"/>
                  <w:marBottom w:val="0"/>
                  <w:divBdr>
                    <w:top w:val="none" w:sz="0" w:space="0" w:color="auto"/>
                    <w:left w:val="none" w:sz="0" w:space="0" w:color="auto"/>
                    <w:bottom w:val="none" w:sz="0" w:space="0" w:color="auto"/>
                    <w:right w:val="none" w:sz="0" w:space="0" w:color="auto"/>
                  </w:divBdr>
                  <w:divsChild>
                    <w:div w:id="191769578">
                      <w:marLeft w:val="0"/>
                      <w:marRight w:val="0"/>
                      <w:marTop w:val="0"/>
                      <w:marBottom w:val="360"/>
                      <w:divBdr>
                        <w:top w:val="none" w:sz="0" w:space="0" w:color="auto"/>
                        <w:left w:val="none" w:sz="0" w:space="0" w:color="auto"/>
                        <w:bottom w:val="none" w:sz="0" w:space="0" w:color="auto"/>
                        <w:right w:val="none" w:sz="0" w:space="0" w:color="auto"/>
                      </w:divBdr>
                      <w:divsChild>
                        <w:div w:id="1865634352">
                          <w:marLeft w:val="0"/>
                          <w:marRight w:val="0"/>
                          <w:marTop w:val="0"/>
                          <w:marBottom w:val="0"/>
                          <w:divBdr>
                            <w:top w:val="none" w:sz="0" w:space="0" w:color="auto"/>
                            <w:left w:val="none" w:sz="0" w:space="0" w:color="auto"/>
                            <w:bottom w:val="single" w:sz="6" w:space="0" w:color="D0D0D0"/>
                            <w:right w:val="none" w:sz="0" w:space="0" w:color="auto"/>
                          </w:divBdr>
                        </w:div>
                        <w:div w:id="900290456">
                          <w:marLeft w:val="0"/>
                          <w:marRight w:val="0"/>
                          <w:marTop w:val="0"/>
                          <w:marBottom w:val="0"/>
                          <w:divBdr>
                            <w:top w:val="none" w:sz="0" w:space="0" w:color="auto"/>
                            <w:left w:val="none" w:sz="0" w:space="0" w:color="auto"/>
                            <w:bottom w:val="none" w:sz="0" w:space="0" w:color="auto"/>
                            <w:right w:val="none" w:sz="0" w:space="0" w:color="auto"/>
                          </w:divBdr>
                        </w:div>
                      </w:divsChild>
                    </w:div>
                    <w:div w:id="869536335">
                      <w:marLeft w:val="0"/>
                      <w:marRight w:val="0"/>
                      <w:marTop w:val="0"/>
                      <w:marBottom w:val="180"/>
                      <w:divBdr>
                        <w:top w:val="none" w:sz="0" w:space="0" w:color="auto"/>
                        <w:left w:val="none" w:sz="0" w:space="0" w:color="auto"/>
                        <w:bottom w:val="none" w:sz="0" w:space="0" w:color="auto"/>
                        <w:right w:val="none" w:sz="0" w:space="0" w:color="auto"/>
                      </w:divBdr>
                    </w:div>
                    <w:div w:id="1697392283">
                      <w:marLeft w:val="0"/>
                      <w:marRight w:val="0"/>
                      <w:marTop w:val="0"/>
                      <w:marBottom w:val="180"/>
                      <w:divBdr>
                        <w:top w:val="none" w:sz="0" w:space="0" w:color="auto"/>
                        <w:left w:val="none" w:sz="0" w:space="0" w:color="auto"/>
                        <w:bottom w:val="none" w:sz="0" w:space="0" w:color="auto"/>
                        <w:right w:val="none" w:sz="0" w:space="0" w:color="auto"/>
                      </w:divBdr>
                    </w:div>
                    <w:div w:id="1319531154">
                      <w:marLeft w:val="0"/>
                      <w:marRight w:val="0"/>
                      <w:marTop w:val="0"/>
                      <w:marBottom w:val="360"/>
                      <w:divBdr>
                        <w:top w:val="none" w:sz="0" w:space="0" w:color="auto"/>
                        <w:left w:val="none" w:sz="0" w:space="0" w:color="auto"/>
                        <w:bottom w:val="none" w:sz="0" w:space="0" w:color="auto"/>
                        <w:right w:val="none" w:sz="0" w:space="0" w:color="auto"/>
                      </w:divBdr>
                      <w:divsChild>
                        <w:div w:id="2114478095">
                          <w:marLeft w:val="0"/>
                          <w:marRight w:val="0"/>
                          <w:marTop w:val="0"/>
                          <w:marBottom w:val="0"/>
                          <w:divBdr>
                            <w:top w:val="none" w:sz="0" w:space="0" w:color="auto"/>
                            <w:left w:val="none" w:sz="0" w:space="0" w:color="auto"/>
                            <w:bottom w:val="none" w:sz="0" w:space="0" w:color="auto"/>
                            <w:right w:val="none" w:sz="0" w:space="0" w:color="auto"/>
                          </w:divBdr>
                          <w:divsChild>
                            <w:div w:id="5100304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0644099">
                      <w:marLeft w:val="0"/>
                      <w:marRight w:val="0"/>
                      <w:marTop w:val="0"/>
                      <w:marBottom w:val="180"/>
                      <w:divBdr>
                        <w:top w:val="none" w:sz="0" w:space="0" w:color="auto"/>
                        <w:left w:val="none" w:sz="0" w:space="0" w:color="auto"/>
                        <w:bottom w:val="none" w:sz="0" w:space="0" w:color="auto"/>
                        <w:right w:val="none" w:sz="0" w:space="0" w:color="auto"/>
                      </w:divBdr>
                    </w:div>
                    <w:div w:id="251554228">
                      <w:marLeft w:val="0"/>
                      <w:marRight w:val="0"/>
                      <w:marTop w:val="0"/>
                      <w:marBottom w:val="180"/>
                      <w:divBdr>
                        <w:top w:val="none" w:sz="0" w:space="0" w:color="auto"/>
                        <w:left w:val="none" w:sz="0" w:space="0" w:color="auto"/>
                        <w:bottom w:val="none" w:sz="0" w:space="0" w:color="auto"/>
                        <w:right w:val="none" w:sz="0" w:space="0" w:color="auto"/>
                      </w:divBdr>
                    </w:div>
                    <w:div w:id="1114520764">
                      <w:marLeft w:val="0"/>
                      <w:marRight w:val="0"/>
                      <w:marTop w:val="0"/>
                      <w:marBottom w:val="180"/>
                      <w:divBdr>
                        <w:top w:val="none" w:sz="0" w:space="0" w:color="auto"/>
                        <w:left w:val="none" w:sz="0" w:space="0" w:color="auto"/>
                        <w:bottom w:val="none" w:sz="0" w:space="0" w:color="auto"/>
                        <w:right w:val="none" w:sz="0" w:space="0" w:color="auto"/>
                      </w:divBdr>
                    </w:div>
                    <w:div w:id="1627929655">
                      <w:marLeft w:val="0"/>
                      <w:marRight w:val="0"/>
                      <w:marTop w:val="360"/>
                      <w:marBottom w:val="360"/>
                      <w:divBdr>
                        <w:top w:val="none" w:sz="0" w:space="0" w:color="auto"/>
                        <w:left w:val="none" w:sz="0" w:space="0" w:color="auto"/>
                        <w:bottom w:val="none" w:sz="0" w:space="0" w:color="auto"/>
                        <w:right w:val="none" w:sz="0" w:space="0" w:color="auto"/>
                      </w:divBdr>
                      <w:divsChild>
                        <w:div w:id="1894854321">
                          <w:marLeft w:val="0"/>
                          <w:marRight w:val="0"/>
                          <w:marTop w:val="0"/>
                          <w:marBottom w:val="0"/>
                          <w:divBdr>
                            <w:top w:val="none" w:sz="0" w:space="0" w:color="auto"/>
                            <w:left w:val="none" w:sz="0" w:space="0" w:color="auto"/>
                            <w:bottom w:val="none" w:sz="0" w:space="0" w:color="auto"/>
                            <w:right w:val="none" w:sz="0" w:space="0" w:color="auto"/>
                          </w:divBdr>
                          <w:divsChild>
                            <w:div w:id="465324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66020709">
                      <w:marLeft w:val="0"/>
                      <w:marRight w:val="0"/>
                      <w:marTop w:val="0"/>
                      <w:marBottom w:val="180"/>
                      <w:divBdr>
                        <w:top w:val="none" w:sz="0" w:space="0" w:color="auto"/>
                        <w:left w:val="none" w:sz="0" w:space="0" w:color="auto"/>
                        <w:bottom w:val="none" w:sz="0" w:space="0" w:color="auto"/>
                        <w:right w:val="none" w:sz="0" w:space="0" w:color="auto"/>
                      </w:divBdr>
                    </w:div>
                    <w:div w:id="1551187847">
                      <w:marLeft w:val="0"/>
                      <w:marRight w:val="0"/>
                      <w:marTop w:val="0"/>
                      <w:marBottom w:val="180"/>
                      <w:divBdr>
                        <w:top w:val="none" w:sz="0" w:space="0" w:color="auto"/>
                        <w:left w:val="none" w:sz="0" w:space="0" w:color="auto"/>
                        <w:bottom w:val="none" w:sz="0" w:space="0" w:color="auto"/>
                        <w:right w:val="none" w:sz="0" w:space="0" w:color="auto"/>
                      </w:divBdr>
                    </w:div>
                    <w:div w:id="844366010">
                      <w:marLeft w:val="0"/>
                      <w:marRight w:val="0"/>
                      <w:marTop w:val="0"/>
                      <w:marBottom w:val="180"/>
                      <w:divBdr>
                        <w:top w:val="none" w:sz="0" w:space="0" w:color="auto"/>
                        <w:left w:val="none" w:sz="0" w:space="0" w:color="auto"/>
                        <w:bottom w:val="none" w:sz="0" w:space="0" w:color="auto"/>
                        <w:right w:val="none" w:sz="0" w:space="0" w:color="auto"/>
                      </w:divBdr>
                    </w:div>
                    <w:div w:id="2050714200">
                      <w:marLeft w:val="0"/>
                      <w:marRight w:val="0"/>
                      <w:marTop w:val="0"/>
                      <w:marBottom w:val="180"/>
                      <w:divBdr>
                        <w:top w:val="none" w:sz="0" w:space="0" w:color="auto"/>
                        <w:left w:val="none" w:sz="0" w:space="0" w:color="auto"/>
                        <w:bottom w:val="none" w:sz="0" w:space="0" w:color="auto"/>
                        <w:right w:val="none" w:sz="0" w:space="0" w:color="auto"/>
                      </w:divBdr>
                    </w:div>
                    <w:div w:id="276914374">
                      <w:marLeft w:val="0"/>
                      <w:marRight w:val="0"/>
                      <w:marTop w:val="360"/>
                      <w:marBottom w:val="360"/>
                      <w:divBdr>
                        <w:top w:val="none" w:sz="0" w:space="0" w:color="auto"/>
                        <w:left w:val="none" w:sz="0" w:space="0" w:color="auto"/>
                        <w:bottom w:val="none" w:sz="0" w:space="0" w:color="auto"/>
                        <w:right w:val="none" w:sz="0" w:space="0" w:color="auto"/>
                      </w:divBdr>
                      <w:divsChild>
                        <w:div w:id="1488786287">
                          <w:marLeft w:val="0"/>
                          <w:marRight w:val="0"/>
                          <w:marTop w:val="0"/>
                          <w:marBottom w:val="0"/>
                          <w:divBdr>
                            <w:top w:val="none" w:sz="0" w:space="0" w:color="auto"/>
                            <w:left w:val="none" w:sz="0" w:space="0" w:color="auto"/>
                            <w:bottom w:val="none" w:sz="0" w:space="0" w:color="auto"/>
                            <w:right w:val="none" w:sz="0" w:space="0" w:color="auto"/>
                          </w:divBdr>
                          <w:divsChild>
                            <w:div w:id="231742799">
                              <w:marLeft w:val="0"/>
                              <w:marRight w:val="0"/>
                              <w:marTop w:val="0"/>
                              <w:marBottom w:val="0"/>
                              <w:divBdr>
                                <w:top w:val="none" w:sz="0" w:space="0" w:color="auto"/>
                                <w:left w:val="none" w:sz="0" w:space="0" w:color="auto"/>
                                <w:bottom w:val="none" w:sz="0" w:space="0" w:color="auto"/>
                                <w:right w:val="none" w:sz="0" w:space="0" w:color="auto"/>
                              </w:divBdr>
                              <w:divsChild>
                                <w:div w:id="1213421501">
                                  <w:marLeft w:val="0"/>
                                  <w:marRight w:val="0"/>
                                  <w:marTop w:val="0"/>
                                  <w:marBottom w:val="0"/>
                                  <w:divBdr>
                                    <w:top w:val="none" w:sz="0" w:space="0" w:color="auto"/>
                                    <w:left w:val="none" w:sz="0" w:space="0" w:color="auto"/>
                                    <w:bottom w:val="none" w:sz="0" w:space="0" w:color="auto"/>
                                    <w:right w:val="none" w:sz="0" w:space="0" w:color="auto"/>
                                  </w:divBdr>
                                  <w:divsChild>
                                    <w:div w:id="101458588">
                                      <w:marLeft w:val="0"/>
                                      <w:marRight w:val="0"/>
                                      <w:marTop w:val="0"/>
                                      <w:marBottom w:val="0"/>
                                      <w:divBdr>
                                        <w:top w:val="none" w:sz="0" w:space="0" w:color="auto"/>
                                        <w:left w:val="none" w:sz="0" w:space="0" w:color="auto"/>
                                        <w:bottom w:val="none" w:sz="0" w:space="0" w:color="auto"/>
                                        <w:right w:val="none" w:sz="0" w:space="0" w:color="auto"/>
                                      </w:divBdr>
                                      <w:divsChild>
                                        <w:div w:id="147015698">
                                          <w:marLeft w:val="0"/>
                                          <w:marRight w:val="0"/>
                                          <w:marTop w:val="0"/>
                                          <w:marBottom w:val="0"/>
                                          <w:divBdr>
                                            <w:top w:val="none" w:sz="0" w:space="0" w:color="auto"/>
                                            <w:left w:val="none" w:sz="0" w:space="0" w:color="auto"/>
                                            <w:bottom w:val="none" w:sz="0" w:space="0" w:color="auto"/>
                                            <w:right w:val="none" w:sz="0" w:space="0" w:color="auto"/>
                                          </w:divBdr>
                                          <w:divsChild>
                                            <w:div w:id="12175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769327">
                              <w:marLeft w:val="0"/>
                              <w:marRight w:val="0"/>
                              <w:marTop w:val="75"/>
                              <w:marBottom w:val="0"/>
                              <w:divBdr>
                                <w:top w:val="none" w:sz="0" w:space="0" w:color="auto"/>
                                <w:left w:val="none" w:sz="0" w:space="0" w:color="auto"/>
                                <w:bottom w:val="none" w:sz="0" w:space="0" w:color="auto"/>
                                <w:right w:val="none" w:sz="0" w:space="0" w:color="auto"/>
                              </w:divBdr>
                              <w:divsChild>
                                <w:div w:id="1980183298">
                                  <w:marLeft w:val="-15"/>
                                  <w:marRight w:val="-15"/>
                                  <w:marTop w:val="0"/>
                                  <w:marBottom w:val="0"/>
                                  <w:divBdr>
                                    <w:top w:val="none" w:sz="0" w:space="0" w:color="auto"/>
                                    <w:left w:val="none" w:sz="0" w:space="0" w:color="auto"/>
                                    <w:bottom w:val="none" w:sz="0" w:space="0" w:color="auto"/>
                                    <w:right w:val="none" w:sz="0" w:space="0" w:color="auto"/>
                                  </w:divBdr>
                                </w:div>
                                <w:div w:id="17284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325321">
                      <w:marLeft w:val="0"/>
                      <w:marRight w:val="0"/>
                      <w:marTop w:val="0"/>
                      <w:marBottom w:val="180"/>
                      <w:divBdr>
                        <w:top w:val="none" w:sz="0" w:space="0" w:color="auto"/>
                        <w:left w:val="none" w:sz="0" w:space="0" w:color="auto"/>
                        <w:bottom w:val="none" w:sz="0" w:space="0" w:color="auto"/>
                        <w:right w:val="none" w:sz="0" w:space="0" w:color="auto"/>
                      </w:divBdr>
                    </w:div>
                    <w:div w:id="1249264714">
                      <w:marLeft w:val="0"/>
                      <w:marRight w:val="0"/>
                      <w:marTop w:val="0"/>
                      <w:marBottom w:val="180"/>
                      <w:divBdr>
                        <w:top w:val="none" w:sz="0" w:space="0" w:color="auto"/>
                        <w:left w:val="none" w:sz="0" w:space="0" w:color="auto"/>
                        <w:bottom w:val="none" w:sz="0" w:space="0" w:color="auto"/>
                        <w:right w:val="none" w:sz="0" w:space="0" w:color="auto"/>
                      </w:divBdr>
                    </w:div>
                    <w:div w:id="1812209578">
                      <w:marLeft w:val="0"/>
                      <w:marRight w:val="0"/>
                      <w:marTop w:val="0"/>
                      <w:marBottom w:val="180"/>
                      <w:divBdr>
                        <w:top w:val="none" w:sz="0" w:space="0" w:color="auto"/>
                        <w:left w:val="none" w:sz="0" w:space="0" w:color="auto"/>
                        <w:bottom w:val="none" w:sz="0" w:space="0" w:color="auto"/>
                        <w:right w:val="none" w:sz="0" w:space="0" w:color="auto"/>
                      </w:divBdr>
                    </w:div>
                    <w:div w:id="1226263137">
                      <w:marLeft w:val="0"/>
                      <w:marRight w:val="0"/>
                      <w:marTop w:val="0"/>
                      <w:marBottom w:val="180"/>
                      <w:divBdr>
                        <w:top w:val="none" w:sz="0" w:space="0" w:color="auto"/>
                        <w:left w:val="none" w:sz="0" w:space="0" w:color="auto"/>
                        <w:bottom w:val="none" w:sz="0" w:space="0" w:color="auto"/>
                        <w:right w:val="none" w:sz="0" w:space="0" w:color="auto"/>
                      </w:divBdr>
                    </w:div>
                    <w:div w:id="2024504314">
                      <w:marLeft w:val="0"/>
                      <w:marRight w:val="0"/>
                      <w:marTop w:val="0"/>
                      <w:marBottom w:val="180"/>
                      <w:divBdr>
                        <w:top w:val="none" w:sz="0" w:space="0" w:color="auto"/>
                        <w:left w:val="none" w:sz="0" w:space="0" w:color="auto"/>
                        <w:bottom w:val="none" w:sz="0" w:space="0" w:color="auto"/>
                        <w:right w:val="none" w:sz="0" w:space="0" w:color="auto"/>
                      </w:divBdr>
                    </w:div>
                    <w:div w:id="1135102430">
                      <w:marLeft w:val="0"/>
                      <w:marRight w:val="0"/>
                      <w:marTop w:val="0"/>
                      <w:marBottom w:val="180"/>
                      <w:divBdr>
                        <w:top w:val="none" w:sz="0" w:space="0" w:color="auto"/>
                        <w:left w:val="none" w:sz="0" w:space="0" w:color="auto"/>
                        <w:bottom w:val="none" w:sz="0" w:space="0" w:color="auto"/>
                        <w:right w:val="none" w:sz="0" w:space="0" w:color="auto"/>
                      </w:divBdr>
                    </w:div>
                    <w:div w:id="2045598307">
                      <w:marLeft w:val="0"/>
                      <w:marRight w:val="0"/>
                      <w:marTop w:val="0"/>
                      <w:marBottom w:val="180"/>
                      <w:divBdr>
                        <w:top w:val="none" w:sz="0" w:space="0" w:color="auto"/>
                        <w:left w:val="none" w:sz="0" w:space="0" w:color="auto"/>
                        <w:bottom w:val="none" w:sz="0" w:space="0" w:color="auto"/>
                        <w:right w:val="none" w:sz="0" w:space="0" w:color="auto"/>
                      </w:divBdr>
                    </w:div>
                    <w:div w:id="5998034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9494900">
      <w:bodyDiv w:val="1"/>
      <w:marLeft w:val="0"/>
      <w:marRight w:val="0"/>
      <w:marTop w:val="0"/>
      <w:marBottom w:val="0"/>
      <w:divBdr>
        <w:top w:val="none" w:sz="0" w:space="0" w:color="auto"/>
        <w:left w:val="none" w:sz="0" w:space="0" w:color="auto"/>
        <w:bottom w:val="none" w:sz="0" w:space="0" w:color="auto"/>
        <w:right w:val="none" w:sz="0" w:space="0" w:color="auto"/>
      </w:divBdr>
      <w:divsChild>
        <w:div w:id="1624925944">
          <w:marLeft w:val="0"/>
          <w:marRight w:val="0"/>
          <w:marTop w:val="0"/>
          <w:marBottom w:val="0"/>
          <w:divBdr>
            <w:top w:val="none" w:sz="0" w:space="0" w:color="auto"/>
            <w:left w:val="none" w:sz="0" w:space="0" w:color="auto"/>
            <w:bottom w:val="none" w:sz="0" w:space="0" w:color="auto"/>
            <w:right w:val="none" w:sz="0" w:space="0" w:color="auto"/>
          </w:divBdr>
          <w:divsChild>
            <w:div w:id="9071876">
              <w:marLeft w:val="0"/>
              <w:marRight w:val="0"/>
              <w:marTop w:val="0"/>
              <w:marBottom w:val="0"/>
              <w:divBdr>
                <w:top w:val="none" w:sz="0" w:space="0" w:color="auto"/>
                <w:left w:val="none" w:sz="0" w:space="0" w:color="auto"/>
                <w:bottom w:val="none" w:sz="0" w:space="0" w:color="auto"/>
                <w:right w:val="none" w:sz="0" w:space="0" w:color="auto"/>
              </w:divBdr>
              <w:divsChild>
                <w:div w:id="769817532">
                  <w:marLeft w:val="0"/>
                  <w:marRight w:val="0"/>
                  <w:marTop w:val="120"/>
                  <w:marBottom w:val="0"/>
                  <w:divBdr>
                    <w:top w:val="none" w:sz="0" w:space="0" w:color="auto"/>
                    <w:left w:val="none" w:sz="0" w:space="0" w:color="auto"/>
                    <w:bottom w:val="none" w:sz="0" w:space="0" w:color="auto"/>
                    <w:right w:val="none" w:sz="0" w:space="0" w:color="auto"/>
                  </w:divBdr>
                  <w:divsChild>
                    <w:div w:id="9996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6841">
          <w:marLeft w:val="0"/>
          <w:marRight w:val="0"/>
          <w:marTop w:val="0"/>
          <w:marBottom w:val="0"/>
          <w:divBdr>
            <w:top w:val="none" w:sz="0" w:space="0" w:color="auto"/>
            <w:left w:val="none" w:sz="0" w:space="0" w:color="auto"/>
            <w:bottom w:val="none" w:sz="0" w:space="0" w:color="auto"/>
            <w:right w:val="none" w:sz="0" w:space="0" w:color="auto"/>
          </w:divBdr>
          <w:divsChild>
            <w:div w:id="1622875779">
              <w:marLeft w:val="0"/>
              <w:marRight w:val="0"/>
              <w:marTop w:val="0"/>
              <w:marBottom w:val="0"/>
              <w:divBdr>
                <w:top w:val="none" w:sz="0" w:space="0" w:color="auto"/>
                <w:left w:val="none" w:sz="0" w:space="0" w:color="auto"/>
                <w:bottom w:val="none" w:sz="0" w:space="0" w:color="auto"/>
                <w:right w:val="none" w:sz="0" w:space="0" w:color="auto"/>
              </w:divBdr>
              <w:divsChild>
                <w:div w:id="1803376620">
                  <w:marLeft w:val="0"/>
                  <w:marRight w:val="0"/>
                  <w:marTop w:val="0"/>
                  <w:marBottom w:val="360"/>
                  <w:divBdr>
                    <w:top w:val="none" w:sz="0" w:space="0" w:color="auto"/>
                    <w:left w:val="none" w:sz="0" w:space="0" w:color="auto"/>
                    <w:bottom w:val="none" w:sz="0" w:space="0" w:color="auto"/>
                    <w:right w:val="none" w:sz="0" w:space="0" w:color="auto"/>
                  </w:divBdr>
                  <w:divsChild>
                    <w:div w:id="1964384031">
                      <w:marLeft w:val="0"/>
                      <w:marRight w:val="0"/>
                      <w:marTop w:val="0"/>
                      <w:marBottom w:val="0"/>
                      <w:divBdr>
                        <w:top w:val="none" w:sz="0" w:space="0" w:color="auto"/>
                        <w:left w:val="none" w:sz="0" w:space="0" w:color="auto"/>
                        <w:bottom w:val="none" w:sz="0" w:space="0" w:color="auto"/>
                        <w:right w:val="none" w:sz="0" w:space="0" w:color="auto"/>
                      </w:divBdr>
                      <w:divsChild>
                        <w:div w:id="1405302544">
                          <w:marLeft w:val="0"/>
                          <w:marRight w:val="0"/>
                          <w:marTop w:val="0"/>
                          <w:marBottom w:val="0"/>
                          <w:divBdr>
                            <w:top w:val="none" w:sz="0" w:space="0" w:color="auto"/>
                            <w:left w:val="none" w:sz="0" w:space="0" w:color="auto"/>
                            <w:bottom w:val="none" w:sz="0" w:space="0" w:color="auto"/>
                            <w:right w:val="none" w:sz="0" w:space="0" w:color="auto"/>
                          </w:divBdr>
                        </w:div>
                      </w:divsChild>
                    </w:div>
                    <w:div w:id="127476341">
                      <w:marLeft w:val="0"/>
                      <w:marRight w:val="0"/>
                      <w:marTop w:val="75"/>
                      <w:marBottom w:val="0"/>
                      <w:divBdr>
                        <w:top w:val="none" w:sz="0" w:space="0" w:color="auto"/>
                        <w:left w:val="none" w:sz="0" w:space="0" w:color="auto"/>
                        <w:bottom w:val="none" w:sz="0" w:space="0" w:color="auto"/>
                        <w:right w:val="none" w:sz="0" w:space="0" w:color="auto"/>
                      </w:divBdr>
                    </w:div>
                  </w:divsChild>
                </w:div>
                <w:div w:id="874196370">
                  <w:marLeft w:val="0"/>
                  <w:marRight w:val="0"/>
                  <w:marTop w:val="0"/>
                  <w:marBottom w:val="0"/>
                  <w:divBdr>
                    <w:top w:val="none" w:sz="0" w:space="0" w:color="auto"/>
                    <w:left w:val="none" w:sz="0" w:space="0" w:color="auto"/>
                    <w:bottom w:val="none" w:sz="0" w:space="0" w:color="auto"/>
                    <w:right w:val="none" w:sz="0" w:space="0" w:color="auto"/>
                  </w:divBdr>
                  <w:divsChild>
                    <w:div w:id="679963269">
                      <w:marLeft w:val="0"/>
                      <w:marRight w:val="0"/>
                      <w:marTop w:val="0"/>
                      <w:marBottom w:val="180"/>
                      <w:divBdr>
                        <w:top w:val="none" w:sz="0" w:space="0" w:color="auto"/>
                        <w:left w:val="none" w:sz="0" w:space="0" w:color="auto"/>
                        <w:bottom w:val="none" w:sz="0" w:space="0" w:color="auto"/>
                        <w:right w:val="none" w:sz="0" w:space="0" w:color="auto"/>
                      </w:divBdr>
                    </w:div>
                    <w:div w:id="524515767">
                      <w:marLeft w:val="0"/>
                      <w:marRight w:val="0"/>
                      <w:marTop w:val="0"/>
                      <w:marBottom w:val="180"/>
                      <w:divBdr>
                        <w:top w:val="none" w:sz="0" w:space="0" w:color="auto"/>
                        <w:left w:val="none" w:sz="0" w:space="0" w:color="auto"/>
                        <w:bottom w:val="none" w:sz="0" w:space="0" w:color="auto"/>
                        <w:right w:val="none" w:sz="0" w:space="0" w:color="auto"/>
                      </w:divBdr>
                    </w:div>
                    <w:div w:id="321008782">
                      <w:marLeft w:val="0"/>
                      <w:marRight w:val="0"/>
                      <w:marTop w:val="0"/>
                      <w:marBottom w:val="180"/>
                      <w:divBdr>
                        <w:top w:val="none" w:sz="0" w:space="0" w:color="auto"/>
                        <w:left w:val="none" w:sz="0" w:space="0" w:color="auto"/>
                        <w:bottom w:val="none" w:sz="0" w:space="0" w:color="auto"/>
                        <w:right w:val="none" w:sz="0" w:space="0" w:color="auto"/>
                      </w:divBdr>
                    </w:div>
                    <w:div w:id="827944258">
                      <w:marLeft w:val="0"/>
                      <w:marRight w:val="0"/>
                      <w:marTop w:val="360"/>
                      <w:marBottom w:val="360"/>
                      <w:divBdr>
                        <w:top w:val="none" w:sz="0" w:space="0" w:color="auto"/>
                        <w:left w:val="none" w:sz="0" w:space="0" w:color="auto"/>
                        <w:bottom w:val="none" w:sz="0" w:space="0" w:color="auto"/>
                        <w:right w:val="none" w:sz="0" w:space="0" w:color="auto"/>
                      </w:divBdr>
                      <w:divsChild>
                        <w:div w:id="1649944617">
                          <w:marLeft w:val="0"/>
                          <w:marRight w:val="0"/>
                          <w:marTop w:val="0"/>
                          <w:marBottom w:val="0"/>
                          <w:divBdr>
                            <w:top w:val="none" w:sz="0" w:space="0" w:color="auto"/>
                            <w:left w:val="none" w:sz="0" w:space="0" w:color="auto"/>
                            <w:bottom w:val="none" w:sz="0" w:space="0" w:color="auto"/>
                            <w:right w:val="none" w:sz="0" w:space="0" w:color="auto"/>
                          </w:divBdr>
                          <w:divsChild>
                            <w:div w:id="10741602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10734855">
                      <w:marLeft w:val="0"/>
                      <w:marRight w:val="0"/>
                      <w:marTop w:val="0"/>
                      <w:marBottom w:val="180"/>
                      <w:divBdr>
                        <w:top w:val="none" w:sz="0" w:space="0" w:color="auto"/>
                        <w:left w:val="none" w:sz="0" w:space="0" w:color="auto"/>
                        <w:bottom w:val="none" w:sz="0" w:space="0" w:color="auto"/>
                        <w:right w:val="none" w:sz="0" w:space="0" w:color="auto"/>
                      </w:divBdr>
                    </w:div>
                    <w:div w:id="399791552">
                      <w:marLeft w:val="0"/>
                      <w:marRight w:val="0"/>
                      <w:marTop w:val="0"/>
                      <w:marBottom w:val="180"/>
                      <w:divBdr>
                        <w:top w:val="none" w:sz="0" w:space="0" w:color="auto"/>
                        <w:left w:val="none" w:sz="0" w:space="0" w:color="auto"/>
                        <w:bottom w:val="none" w:sz="0" w:space="0" w:color="auto"/>
                        <w:right w:val="none" w:sz="0" w:space="0" w:color="auto"/>
                      </w:divBdr>
                    </w:div>
                    <w:div w:id="1369836020">
                      <w:marLeft w:val="0"/>
                      <w:marRight w:val="0"/>
                      <w:marTop w:val="0"/>
                      <w:marBottom w:val="180"/>
                      <w:divBdr>
                        <w:top w:val="none" w:sz="0" w:space="0" w:color="auto"/>
                        <w:left w:val="none" w:sz="0" w:space="0" w:color="auto"/>
                        <w:bottom w:val="none" w:sz="0" w:space="0" w:color="auto"/>
                        <w:right w:val="none" w:sz="0" w:space="0" w:color="auto"/>
                      </w:divBdr>
                    </w:div>
                    <w:div w:id="1641762755">
                      <w:marLeft w:val="0"/>
                      <w:marRight w:val="0"/>
                      <w:marTop w:val="0"/>
                      <w:marBottom w:val="180"/>
                      <w:divBdr>
                        <w:top w:val="none" w:sz="0" w:space="0" w:color="auto"/>
                        <w:left w:val="none" w:sz="0" w:space="0" w:color="auto"/>
                        <w:bottom w:val="none" w:sz="0" w:space="0" w:color="auto"/>
                        <w:right w:val="none" w:sz="0" w:space="0" w:color="auto"/>
                      </w:divBdr>
                    </w:div>
                    <w:div w:id="2112046977">
                      <w:marLeft w:val="0"/>
                      <w:marRight w:val="0"/>
                      <w:marTop w:val="360"/>
                      <w:marBottom w:val="360"/>
                      <w:divBdr>
                        <w:top w:val="none" w:sz="0" w:space="0" w:color="auto"/>
                        <w:left w:val="none" w:sz="0" w:space="0" w:color="auto"/>
                        <w:bottom w:val="none" w:sz="0" w:space="0" w:color="auto"/>
                        <w:right w:val="none" w:sz="0" w:space="0" w:color="auto"/>
                      </w:divBdr>
                      <w:divsChild>
                        <w:div w:id="285047159">
                          <w:marLeft w:val="0"/>
                          <w:marRight w:val="0"/>
                          <w:marTop w:val="0"/>
                          <w:marBottom w:val="0"/>
                          <w:divBdr>
                            <w:top w:val="none" w:sz="0" w:space="0" w:color="auto"/>
                            <w:left w:val="none" w:sz="0" w:space="0" w:color="auto"/>
                            <w:bottom w:val="none" w:sz="0" w:space="0" w:color="auto"/>
                            <w:right w:val="none" w:sz="0" w:space="0" w:color="auto"/>
                          </w:divBdr>
                          <w:divsChild>
                            <w:div w:id="2005959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77408829">
                      <w:marLeft w:val="0"/>
                      <w:marRight w:val="0"/>
                      <w:marTop w:val="0"/>
                      <w:marBottom w:val="180"/>
                      <w:divBdr>
                        <w:top w:val="none" w:sz="0" w:space="0" w:color="auto"/>
                        <w:left w:val="none" w:sz="0" w:space="0" w:color="auto"/>
                        <w:bottom w:val="none" w:sz="0" w:space="0" w:color="auto"/>
                        <w:right w:val="none" w:sz="0" w:space="0" w:color="auto"/>
                      </w:divBdr>
                    </w:div>
                    <w:div w:id="590818679">
                      <w:marLeft w:val="0"/>
                      <w:marRight w:val="0"/>
                      <w:marTop w:val="0"/>
                      <w:marBottom w:val="180"/>
                      <w:divBdr>
                        <w:top w:val="none" w:sz="0" w:space="0" w:color="auto"/>
                        <w:left w:val="none" w:sz="0" w:space="0" w:color="auto"/>
                        <w:bottom w:val="none" w:sz="0" w:space="0" w:color="auto"/>
                        <w:right w:val="none" w:sz="0" w:space="0" w:color="auto"/>
                      </w:divBdr>
                    </w:div>
                    <w:div w:id="1072311592">
                      <w:marLeft w:val="0"/>
                      <w:marRight w:val="0"/>
                      <w:marTop w:val="0"/>
                      <w:marBottom w:val="180"/>
                      <w:divBdr>
                        <w:top w:val="none" w:sz="0" w:space="0" w:color="auto"/>
                        <w:left w:val="none" w:sz="0" w:space="0" w:color="auto"/>
                        <w:bottom w:val="none" w:sz="0" w:space="0" w:color="auto"/>
                        <w:right w:val="none" w:sz="0" w:space="0" w:color="auto"/>
                      </w:divBdr>
                    </w:div>
                    <w:div w:id="1565489684">
                      <w:marLeft w:val="0"/>
                      <w:marRight w:val="0"/>
                      <w:marTop w:val="0"/>
                      <w:marBottom w:val="180"/>
                      <w:divBdr>
                        <w:top w:val="none" w:sz="0" w:space="0" w:color="auto"/>
                        <w:left w:val="none" w:sz="0" w:space="0" w:color="auto"/>
                        <w:bottom w:val="none" w:sz="0" w:space="0" w:color="auto"/>
                        <w:right w:val="none" w:sz="0" w:space="0" w:color="auto"/>
                      </w:divBdr>
                    </w:div>
                    <w:div w:id="13503565">
                      <w:marLeft w:val="0"/>
                      <w:marRight w:val="0"/>
                      <w:marTop w:val="0"/>
                      <w:marBottom w:val="180"/>
                      <w:divBdr>
                        <w:top w:val="none" w:sz="0" w:space="0" w:color="auto"/>
                        <w:left w:val="none" w:sz="0" w:space="0" w:color="auto"/>
                        <w:bottom w:val="none" w:sz="0" w:space="0" w:color="auto"/>
                        <w:right w:val="none" w:sz="0" w:space="0" w:color="auto"/>
                      </w:divBdr>
                    </w:div>
                    <w:div w:id="2038390077">
                      <w:marLeft w:val="0"/>
                      <w:marRight w:val="0"/>
                      <w:marTop w:val="360"/>
                      <w:marBottom w:val="360"/>
                      <w:divBdr>
                        <w:top w:val="none" w:sz="0" w:space="0" w:color="auto"/>
                        <w:left w:val="none" w:sz="0" w:space="0" w:color="auto"/>
                        <w:bottom w:val="none" w:sz="0" w:space="0" w:color="auto"/>
                        <w:right w:val="none" w:sz="0" w:space="0" w:color="auto"/>
                      </w:divBdr>
                      <w:divsChild>
                        <w:div w:id="1625304554">
                          <w:marLeft w:val="0"/>
                          <w:marRight w:val="0"/>
                          <w:marTop w:val="0"/>
                          <w:marBottom w:val="0"/>
                          <w:divBdr>
                            <w:top w:val="none" w:sz="0" w:space="0" w:color="auto"/>
                            <w:left w:val="none" w:sz="0" w:space="0" w:color="auto"/>
                            <w:bottom w:val="none" w:sz="0" w:space="0" w:color="auto"/>
                            <w:right w:val="none" w:sz="0" w:space="0" w:color="auto"/>
                          </w:divBdr>
                          <w:divsChild>
                            <w:div w:id="19646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8716429">
      <w:bodyDiv w:val="1"/>
      <w:marLeft w:val="0"/>
      <w:marRight w:val="0"/>
      <w:marTop w:val="0"/>
      <w:marBottom w:val="0"/>
      <w:divBdr>
        <w:top w:val="none" w:sz="0" w:space="0" w:color="auto"/>
        <w:left w:val="none" w:sz="0" w:space="0" w:color="auto"/>
        <w:bottom w:val="none" w:sz="0" w:space="0" w:color="auto"/>
        <w:right w:val="none" w:sz="0" w:space="0" w:color="auto"/>
      </w:divBdr>
      <w:divsChild>
        <w:div w:id="825584525">
          <w:marLeft w:val="0"/>
          <w:marRight w:val="0"/>
          <w:marTop w:val="0"/>
          <w:marBottom w:val="0"/>
          <w:divBdr>
            <w:top w:val="none" w:sz="0" w:space="0" w:color="auto"/>
            <w:left w:val="none" w:sz="0" w:space="0" w:color="auto"/>
            <w:bottom w:val="none" w:sz="0" w:space="0" w:color="auto"/>
            <w:right w:val="none" w:sz="0" w:space="0" w:color="auto"/>
          </w:divBdr>
          <w:divsChild>
            <w:div w:id="1181772492">
              <w:marLeft w:val="0"/>
              <w:marRight w:val="0"/>
              <w:marTop w:val="0"/>
              <w:marBottom w:val="0"/>
              <w:divBdr>
                <w:top w:val="none" w:sz="0" w:space="0" w:color="auto"/>
                <w:left w:val="none" w:sz="0" w:space="0" w:color="auto"/>
                <w:bottom w:val="none" w:sz="0" w:space="0" w:color="auto"/>
                <w:right w:val="none" w:sz="0" w:space="0" w:color="auto"/>
              </w:divBdr>
              <w:divsChild>
                <w:div w:id="1621688759">
                  <w:marLeft w:val="0"/>
                  <w:marRight w:val="0"/>
                  <w:marTop w:val="120"/>
                  <w:marBottom w:val="0"/>
                  <w:divBdr>
                    <w:top w:val="none" w:sz="0" w:space="0" w:color="auto"/>
                    <w:left w:val="none" w:sz="0" w:space="0" w:color="auto"/>
                    <w:bottom w:val="none" w:sz="0" w:space="0" w:color="auto"/>
                    <w:right w:val="none" w:sz="0" w:space="0" w:color="auto"/>
                  </w:divBdr>
                  <w:divsChild>
                    <w:div w:id="5925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678820">
          <w:marLeft w:val="0"/>
          <w:marRight w:val="0"/>
          <w:marTop w:val="0"/>
          <w:marBottom w:val="0"/>
          <w:divBdr>
            <w:top w:val="none" w:sz="0" w:space="0" w:color="auto"/>
            <w:left w:val="none" w:sz="0" w:space="0" w:color="auto"/>
            <w:bottom w:val="none" w:sz="0" w:space="0" w:color="auto"/>
            <w:right w:val="none" w:sz="0" w:space="0" w:color="auto"/>
          </w:divBdr>
          <w:divsChild>
            <w:div w:id="1377700080">
              <w:marLeft w:val="0"/>
              <w:marRight w:val="0"/>
              <w:marTop w:val="0"/>
              <w:marBottom w:val="0"/>
              <w:divBdr>
                <w:top w:val="none" w:sz="0" w:space="0" w:color="auto"/>
                <w:left w:val="none" w:sz="0" w:space="0" w:color="auto"/>
                <w:bottom w:val="none" w:sz="0" w:space="0" w:color="auto"/>
                <w:right w:val="none" w:sz="0" w:space="0" w:color="auto"/>
              </w:divBdr>
              <w:divsChild>
                <w:div w:id="1153257203">
                  <w:marLeft w:val="0"/>
                  <w:marRight w:val="0"/>
                  <w:marTop w:val="0"/>
                  <w:marBottom w:val="360"/>
                  <w:divBdr>
                    <w:top w:val="none" w:sz="0" w:space="0" w:color="auto"/>
                    <w:left w:val="none" w:sz="0" w:space="0" w:color="auto"/>
                    <w:bottom w:val="none" w:sz="0" w:space="0" w:color="auto"/>
                    <w:right w:val="none" w:sz="0" w:space="0" w:color="auto"/>
                  </w:divBdr>
                  <w:divsChild>
                    <w:div w:id="365179975">
                      <w:marLeft w:val="0"/>
                      <w:marRight w:val="0"/>
                      <w:marTop w:val="0"/>
                      <w:marBottom w:val="0"/>
                      <w:divBdr>
                        <w:top w:val="none" w:sz="0" w:space="0" w:color="auto"/>
                        <w:left w:val="none" w:sz="0" w:space="0" w:color="auto"/>
                        <w:bottom w:val="none" w:sz="0" w:space="0" w:color="auto"/>
                        <w:right w:val="none" w:sz="0" w:space="0" w:color="auto"/>
                      </w:divBdr>
                      <w:divsChild>
                        <w:div w:id="615453054">
                          <w:marLeft w:val="0"/>
                          <w:marRight w:val="0"/>
                          <w:marTop w:val="0"/>
                          <w:marBottom w:val="0"/>
                          <w:divBdr>
                            <w:top w:val="none" w:sz="0" w:space="0" w:color="auto"/>
                            <w:left w:val="none" w:sz="0" w:space="0" w:color="auto"/>
                            <w:bottom w:val="none" w:sz="0" w:space="0" w:color="auto"/>
                            <w:right w:val="none" w:sz="0" w:space="0" w:color="auto"/>
                          </w:divBdr>
                        </w:div>
                      </w:divsChild>
                    </w:div>
                    <w:div w:id="325865766">
                      <w:marLeft w:val="0"/>
                      <w:marRight w:val="0"/>
                      <w:marTop w:val="75"/>
                      <w:marBottom w:val="0"/>
                      <w:divBdr>
                        <w:top w:val="none" w:sz="0" w:space="0" w:color="auto"/>
                        <w:left w:val="none" w:sz="0" w:space="0" w:color="auto"/>
                        <w:bottom w:val="none" w:sz="0" w:space="0" w:color="auto"/>
                        <w:right w:val="none" w:sz="0" w:space="0" w:color="auto"/>
                      </w:divBdr>
                    </w:div>
                  </w:divsChild>
                </w:div>
                <w:div w:id="281116386">
                  <w:marLeft w:val="0"/>
                  <w:marRight w:val="0"/>
                  <w:marTop w:val="0"/>
                  <w:marBottom w:val="0"/>
                  <w:divBdr>
                    <w:top w:val="none" w:sz="0" w:space="0" w:color="auto"/>
                    <w:left w:val="none" w:sz="0" w:space="0" w:color="auto"/>
                    <w:bottom w:val="none" w:sz="0" w:space="0" w:color="auto"/>
                    <w:right w:val="none" w:sz="0" w:space="0" w:color="auto"/>
                  </w:divBdr>
                  <w:divsChild>
                    <w:div w:id="79258109">
                      <w:marLeft w:val="0"/>
                      <w:marRight w:val="0"/>
                      <w:marTop w:val="0"/>
                      <w:marBottom w:val="360"/>
                      <w:divBdr>
                        <w:top w:val="none" w:sz="0" w:space="0" w:color="auto"/>
                        <w:left w:val="none" w:sz="0" w:space="0" w:color="auto"/>
                        <w:bottom w:val="none" w:sz="0" w:space="0" w:color="auto"/>
                        <w:right w:val="none" w:sz="0" w:space="0" w:color="auto"/>
                      </w:divBdr>
                      <w:divsChild>
                        <w:div w:id="933585192">
                          <w:marLeft w:val="0"/>
                          <w:marRight w:val="0"/>
                          <w:marTop w:val="0"/>
                          <w:marBottom w:val="0"/>
                          <w:divBdr>
                            <w:top w:val="none" w:sz="0" w:space="0" w:color="auto"/>
                            <w:left w:val="none" w:sz="0" w:space="0" w:color="auto"/>
                            <w:bottom w:val="single" w:sz="6" w:space="0" w:color="D0D0D0"/>
                            <w:right w:val="none" w:sz="0" w:space="0" w:color="auto"/>
                          </w:divBdr>
                        </w:div>
                        <w:div w:id="84155691">
                          <w:marLeft w:val="0"/>
                          <w:marRight w:val="0"/>
                          <w:marTop w:val="0"/>
                          <w:marBottom w:val="0"/>
                          <w:divBdr>
                            <w:top w:val="none" w:sz="0" w:space="0" w:color="auto"/>
                            <w:left w:val="none" w:sz="0" w:space="0" w:color="auto"/>
                            <w:bottom w:val="none" w:sz="0" w:space="0" w:color="auto"/>
                            <w:right w:val="none" w:sz="0" w:space="0" w:color="auto"/>
                          </w:divBdr>
                        </w:div>
                      </w:divsChild>
                    </w:div>
                    <w:div w:id="1138038741">
                      <w:marLeft w:val="0"/>
                      <w:marRight w:val="0"/>
                      <w:marTop w:val="0"/>
                      <w:marBottom w:val="180"/>
                      <w:divBdr>
                        <w:top w:val="none" w:sz="0" w:space="0" w:color="auto"/>
                        <w:left w:val="none" w:sz="0" w:space="0" w:color="auto"/>
                        <w:bottom w:val="none" w:sz="0" w:space="0" w:color="auto"/>
                        <w:right w:val="none" w:sz="0" w:space="0" w:color="auto"/>
                      </w:divBdr>
                    </w:div>
                    <w:div w:id="1302227123">
                      <w:marLeft w:val="0"/>
                      <w:marRight w:val="0"/>
                      <w:marTop w:val="0"/>
                      <w:marBottom w:val="180"/>
                      <w:divBdr>
                        <w:top w:val="none" w:sz="0" w:space="0" w:color="auto"/>
                        <w:left w:val="none" w:sz="0" w:space="0" w:color="auto"/>
                        <w:bottom w:val="none" w:sz="0" w:space="0" w:color="auto"/>
                        <w:right w:val="none" w:sz="0" w:space="0" w:color="auto"/>
                      </w:divBdr>
                    </w:div>
                    <w:div w:id="412706501">
                      <w:marLeft w:val="0"/>
                      <w:marRight w:val="0"/>
                      <w:marTop w:val="0"/>
                      <w:marBottom w:val="360"/>
                      <w:divBdr>
                        <w:top w:val="none" w:sz="0" w:space="0" w:color="auto"/>
                        <w:left w:val="none" w:sz="0" w:space="0" w:color="auto"/>
                        <w:bottom w:val="none" w:sz="0" w:space="0" w:color="auto"/>
                        <w:right w:val="none" w:sz="0" w:space="0" w:color="auto"/>
                      </w:divBdr>
                      <w:divsChild>
                        <w:div w:id="1835875683">
                          <w:marLeft w:val="0"/>
                          <w:marRight w:val="0"/>
                          <w:marTop w:val="0"/>
                          <w:marBottom w:val="0"/>
                          <w:divBdr>
                            <w:top w:val="none" w:sz="0" w:space="0" w:color="auto"/>
                            <w:left w:val="none" w:sz="0" w:space="0" w:color="auto"/>
                            <w:bottom w:val="none" w:sz="0" w:space="0" w:color="auto"/>
                            <w:right w:val="none" w:sz="0" w:space="0" w:color="auto"/>
                          </w:divBdr>
                          <w:divsChild>
                            <w:div w:id="9685156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60976932">
                      <w:marLeft w:val="0"/>
                      <w:marRight w:val="0"/>
                      <w:marTop w:val="0"/>
                      <w:marBottom w:val="180"/>
                      <w:divBdr>
                        <w:top w:val="none" w:sz="0" w:space="0" w:color="auto"/>
                        <w:left w:val="none" w:sz="0" w:space="0" w:color="auto"/>
                        <w:bottom w:val="none" w:sz="0" w:space="0" w:color="auto"/>
                        <w:right w:val="none" w:sz="0" w:space="0" w:color="auto"/>
                      </w:divBdr>
                    </w:div>
                    <w:div w:id="1033653148">
                      <w:marLeft w:val="0"/>
                      <w:marRight w:val="0"/>
                      <w:marTop w:val="0"/>
                      <w:marBottom w:val="180"/>
                      <w:divBdr>
                        <w:top w:val="none" w:sz="0" w:space="0" w:color="auto"/>
                        <w:left w:val="none" w:sz="0" w:space="0" w:color="auto"/>
                        <w:bottom w:val="none" w:sz="0" w:space="0" w:color="auto"/>
                        <w:right w:val="none" w:sz="0" w:space="0" w:color="auto"/>
                      </w:divBdr>
                    </w:div>
                    <w:div w:id="1869684182">
                      <w:marLeft w:val="0"/>
                      <w:marRight w:val="0"/>
                      <w:marTop w:val="0"/>
                      <w:marBottom w:val="0"/>
                      <w:divBdr>
                        <w:top w:val="none" w:sz="0" w:space="0" w:color="auto"/>
                        <w:left w:val="none" w:sz="0" w:space="0" w:color="auto"/>
                        <w:bottom w:val="none" w:sz="0" w:space="0" w:color="auto"/>
                        <w:right w:val="none" w:sz="0" w:space="0" w:color="auto"/>
                      </w:divBdr>
                      <w:divsChild>
                        <w:div w:id="1366177108">
                          <w:marLeft w:val="0"/>
                          <w:marRight w:val="0"/>
                          <w:marTop w:val="0"/>
                          <w:marBottom w:val="0"/>
                          <w:divBdr>
                            <w:top w:val="none" w:sz="0" w:space="0" w:color="auto"/>
                            <w:left w:val="none" w:sz="0" w:space="0" w:color="auto"/>
                            <w:bottom w:val="none" w:sz="0" w:space="0" w:color="auto"/>
                            <w:right w:val="none" w:sz="0" w:space="0" w:color="auto"/>
                          </w:divBdr>
                          <w:divsChild>
                            <w:div w:id="11315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80945">
                      <w:marLeft w:val="0"/>
                      <w:marRight w:val="0"/>
                      <w:marTop w:val="0"/>
                      <w:marBottom w:val="180"/>
                      <w:divBdr>
                        <w:top w:val="none" w:sz="0" w:space="0" w:color="auto"/>
                        <w:left w:val="none" w:sz="0" w:space="0" w:color="auto"/>
                        <w:bottom w:val="none" w:sz="0" w:space="0" w:color="auto"/>
                        <w:right w:val="none" w:sz="0" w:space="0" w:color="auto"/>
                      </w:divBdr>
                    </w:div>
                    <w:div w:id="1311594261">
                      <w:marLeft w:val="0"/>
                      <w:marRight w:val="0"/>
                      <w:marTop w:val="0"/>
                      <w:marBottom w:val="180"/>
                      <w:divBdr>
                        <w:top w:val="none" w:sz="0" w:space="0" w:color="auto"/>
                        <w:left w:val="none" w:sz="0" w:space="0" w:color="auto"/>
                        <w:bottom w:val="none" w:sz="0" w:space="0" w:color="auto"/>
                        <w:right w:val="none" w:sz="0" w:space="0" w:color="auto"/>
                      </w:divBdr>
                    </w:div>
                    <w:div w:id="1303540586">
                      <w:marLeft w:val="0"/>
                      <w:marRight w:val="0"/>
                      <w:marTop w:val="360"/>
                      <w:marBottom w:val="360"/>
                      <w:divBdr>
                        <w:top w:val="none" w:sz="0" w:space="0" w:color="auto"/>
                        <w:left w:val="none" w:sz="0" w:space="0" w:color="auto"/>
                        <w:bottom w:val="none" w:sz="0" w:space="0" w:color="auto"/>
                        <w:right w:val="none" w:sz="0" w:space="0" w:color="auto"/>
                      </w:divBdr>
                      <w:divsChild>
                        <w:div w:id="466969062">
                          <w:marLeft w:val="0"/>
                          <w:marRight w:val="0"/>
                          <w:marTop w:val="0"/>
                          <w:marBottom w:val="0"/>
                          <w:divBdr>
                            <w:top w:val="none" w:sz="0" w:space="0" w:color="auto"/>
                            <w:left w:val="none" w:sz="0" w:space="0" w:color="auto"/>
                            <w:bottom w:val="none" w:sz="0" w:space="0" w:color="auto"/>
                            <w:right w:val="none" w:sz="0" w:space="0" w:color="auto"/>
                          </w:divBdr>
                          <w:divsChild>
                            <w:div w:id="18893697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20072979">
                      <w:marLeft w:val="0"/>
                      <w:marRight w:val="0"/>
                      <w:marTop w:val="0"/>
                      <w:marBottom w:val="0"/>
                      <w:divBdr>
                        <w:top w:val="none" w:sz="0" w:space="0" w:color="auto"/>
                        <w:left w:val="none" w:sz="0" w:space="0" w:color="auto"/>
                        <w:bottom w:val="none" w:sz="0" w:space="0" w:color="auto"/>
                        <w:right w:val="none" w:sz="0" w:space="0" w:color="auto"/>
                      </w:divBdr>
                      <w:divsChild>
                        <w:div w:id="129640383">
                          <w:marLeft w:val="0"/>
                          <w:marRight w:val="0"/>
                          <w:marTop w:val="0"/>
                          <w:marBottom w:val="0"/>
                          <w:divBdr>
                            <w:top w:val="none" w:sz="0" w:space="0" w:color="auto"/>
                            <w:left w:val="none" w:sz="0" w:space="0" w:color="auto"/>
                            <w:bottom w:val="none" w:sz="0" w:space="0" w:color="auto"/>
                            <w:right w:val="none" w:sz="0" w:space="0" w:color="auto"/>
                          </w:divBdr>
                          <w:divsChild>
                            <w:div w:id="11299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5785">
                      <w:marLeft w:val="0"/>
                      <w:marRight w:val="0"/>
                      <w:marTop w:val="0"/>
                      <w:marBottom w:val="180"/>
                      <w:divBdr>
                        <w:top w:val="none" w:sz="0" w:space="0" w:color="auto"/>
                        <w:left w:val="none" w:sz="0" w:space="0" w:color="auto"/>
                        <w:bottom w:val="none" w:sz="0" w:space="0" w:color="auto"/>
                        <w:right w:val="none" w:sz="0" w:space="0" w:color="auto"/>
                      </w:divBdr>
                    </w:div>
                    <w:div w:id="2019234616">
                      <w:marLeft w:val="0"/>
                      <w:marRight w:val="0"/>
                      <w:marTop w:val="0"/>
                      <w:marBottom w:val="180"/>
                      <w:divBdr>
                        <w:top w:val="none" w:sz="0" w:space="0" w:color="auto"/>
                        <w:left w:val="none" w:sz="0" w:space="0" w:color="auto"/>
                        <w:bottom w:val="none" w:sz="0" w:space="0" w:color="auto"/>
                        <w:right w:val="none" w:sz="0" w:space="0" w:color="auto"/>
                      </w:divBdr>
                    </w:div>
                    <w:div w:id="1637178240">
                      <w:marLeft w:val="0"/>
                      <w:marRight w:val="0"/>
                      <w:marTop w:val="0"/>
                      <w:marBottom w:val="180"/>
                      <w:divBdr>
                        <w:top w:val="none" w:sz="0" w:space="0" w:color="auto"/>
                        <w:left w:val="none" w:sz="0" w:space="0" w:color="auto"/>
                        <w:bottom w:val="none" w:sz="0" w:space="0" w:color="auto"/>
                        <w:right w:val="none" w:sz="0" w:space="0" w:color="auto"/>
                      </w:divBdr>
                    </w:div>
                    <w:div w:id="1427798989">
                      <w:marLeft w:val="0"/>
                      <w:marRight w:val="0"/>
                      <w:marTop w:val="0"/>
                      <w:marBottom w:val="180"/>
                      <w:divBdr>
                        <w:top w:val="none" w:sz="0" w:space="0" w:color="auto"/>
                        <w:left w:val="none" w:sz="0" w:space="0" w:color="auto"/>
                        <w:bottom w:val="none" w:sz="0" w:space="0" w:color="auto"/>
                        <w:right w:val="none" w:sz="0" w:space="0" w:color="auto"/>
                      </w:divBdr>
                    </w:div>
                    <w:div w:id="192426434">
                      <w:marLeft w:val="0"/>
                      <w:marRight w:val="0"/>
                      <w:marTop w:val="0"/>
                      <w:marBottom w:val="180"/>
                      <w:divBdr>
                        <w:top w:val="none" w:sz="0" w:space="0" w:color="auto"/>
                        <w:left w:val="none" w:sz="0" w:space="0" w:color="auto"/>
                        <w:bottom w:val="none" w:sz="0" w:space="0" w:color="auto"/>
                        <w:right w:val="none" w:sz="0" w:space="0" w:color="auto"/>
                      </w:divBdr>
                    </w:div>
                    <w:div w:id="348025348">
                      <w:marLeft w:val="0"/>
                      <w:marRight w:val="0"/>
                      <w:marTop w:val="360"/>
                      <w:marBottom w:val="360"/>
                      <w:divBdr>
                        <w:top w:val="none" w:sz="0" w:space="0" w:color="auto"/>
                        <w:left w:val="none" w:sz="0" w:space="0" w:color="auto"/>
                        <w:bottom w:val="none" w:sz="0" w:space="0" w:color="auto"/>
                        <w:right w:val="none" w:sz="0" w:space="0" w:color="auto"/>
                      </w:divBdr>
                      <w:divsChild>
                        <w:div w:id="1109817646">
                          <w:marLeft w:val="0"/>
                          <w:marRight w:val="0"/>
                          <w:marTop w:val="0"/>
                          <w:marBottom w:val="0"/>
                          <w:divBdr>
                            <w:top w:val="none" w:sz="0" w:space="0" w:color="auto"/>
                            <w:left w:val="none" w:sz="0" w:space="0" w:color="auto"/>
                            <w:bottom w:val="none" w:sz="0" w:space="0" w:color="auto"/>
                            <w:right w:val="none" w:sz="0" w:space="0" w:color="auto"/>
                          </w:divBdr>
                          <w:divsChild>
                            <w:div w:id="1135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0774">
                      <w:marLeft w:val="0"/>
                      <w:marRight w:val="0"/>
                      <w:marTop w:val="0"/>
                      <w:marBottom w:val="180"/>
                      <w:divBdr>
                        <w:top w:val="none" w:sz="0" w:space="0" w:color="auto"/>
                        <w:left w:val="none" w:sz="0" w:space="0" w:color="auto"/>
                        <w:bottom w:val="none" w:sz="0" w:space="0" w:color="auto"/>
                        <w:right w:val="none" w:sz="0" w:space="0" w:color="auto"/>
                      </w:divBdr>
                    </w:div>
                    <w:div w:id="316685764">
                      <w:marLeft w:val="0"/>
                      <w:marRight w:val="0"/>
                      <w:marTop w:val="0"/>
                      <w:marBottom w:val="0"/>
                      <w:divBdr>
                        <w:top w:val="none" w:sz="0" w:space="0" w:color="auto"/>
                        <w:left w:val="none" w:sz="0" w:space="0" w:color="auto"/>
                        <w:bottom w:val="none" w:sz="0" w:space="0" w:color="auto"/>
                        <w:right w:val="none" w:sz="0" w:space="0" w:color="auto"/>
                      </w:divBdr>
                      <w:divsChild>
                        <w:div w:id="225072134">
                          <w:marLeft w:val="0"/>
                          <w:marRight w:val="0"/>
                          <w:marTop w:val="0"/>
                          <w:marBottom w:val="0"/>
                          <w:divBdr>
                            <w:top w:val="none" w:sz="0" w:space="0" w:color="auto"/>
                            <w:left w:val="none" w:sz="0" w:space="0" w:color="auto"/>
                            <w:bottom w:val="none" w:sz="0" w:space="0" w:color="auto"/>
                            <w:right w:val="none" w:sz="0" w:space="0" w:color="auto"/>
                          </w:divBdr>
                          <w:divsChild>
                            <w:div w:id="19338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83482">
                      <w:marLeft w:val="0"/>
                      <w:marRight w:val="0"/>
                      <w:marTop w:val="0"/>
                      <w:marBottom w:val="180"/>
                      <w:divBdr>
                        <w:top w:val="none" w:sz="0" w:space="0" w:color="auto"/>
                        <w:left w:val="none" w:sz="0" w:space="0" w:color="auto"/>
                        <w:bottom w:val="none" w:sz="0" w:space="0" w:color="auto"/>
                        <w:right w:val="none" w:sz="0" w:space="0" w:color="auto"/>
                      </w:divBdr>
                    </w:div>
                    <w:div w:id="1487630106">
                      <w:marLeft w:val="0"/>
                      <w:marRight w:val="0"/>
                      <w:marTop w:val="0"/>
                      <w:marBottom w:val="180"/>
                      <w:divBdr>
                        <w:top w:val="none" w:sz="0" w:space="0" w:color="auto"/>
                        <w:left w:val="none" w:sz="0" w:space="0" w:color="auto"/>
                        <w:bottom w:val="none" w:sz="0" w:space="0" w:color="auto"/>
                        <w:right w:val="none" w:sz="0" w:space="0" w:color="auto"/>
                      </w:divBdr>
                    </w:div>
                    <w:div w:id="1347289892">
                      <w:marLeft w:val="0"/>
                      <w:marRight w:val="0"/>
                      <w:marTop w:val="0"/>
                      <w:marBottom w:val="180"/>
                      <w:divBdr>
                        <w:top w:val="none" w:sz="0" w:space="0" w:color="auto"/>
                        <w:left w:val="none" w:sz="0" w:space="0" w:color="auto"/>
                        <w:bottom w:val="none" w:sz="0" w:space="0" w:color="auto"/>
                        <w:right w:val="none" w:sz="0" w:space="0" w:color="auto"/>
                      </w:divBdr>
                    </w:div>
                    <w:div w:id="1948585203">
                      <w:marLeft w:val="0"/>
                      <w:marRight w:val="0"/>
                      <w:marTop w:val="0"/>
                      <w:marBottom w:val="180"/>
                      <w:divBdr>
                        <w:top w:val="none" w:sz="0" w:space="0" w:color="auto"/>
                        <w:left w:val="none" w:sz="0" w:space="0" w:color="auto"/>
                        <w:bottom w:val="none" w:sz="0" w:space="0" w:color="auto"/>
                        <w:right w:val="none" w:sz="0" w:space="0" w:color="auto"/>
                      </w:divBdr>
                    </w:div>
                    <w:div w:id="1157921276">
                      <w:marLeft w:val="0"/>
                      <w:marRight w:val="0"/>
                      <w:marTop w:val="0"/>
                      <w:marBottom w:val="180"/>
                      <w:divBdr>
                        <w:top w:val="none" w:sz="0" w:space="0" w:color="auto"/>
                        <w:left w:val="none" w:sz="0" w:space="0" w:color="auto"/>
                        <w:bottom w:val="none" w:sz="0" w:space="0" w:color="auto"/>
                        <w:right w:val="none" w:sz="0" w:space="0" w:color="auto"/>
                      </w:divBdr>
                    </w:div>
                    <w:div w:id="1573540103">
                      <w:marLeft w:val="0"/>
                      <w:marRight w:val="0"/>
                      <w:marTop w:val="0"/>
                      <w:marBottom w:val="180"/>
                      <w:divBdr>
                        <w:top w:val="none" w:sz="0" w:space="0" w:color="auto"/>
                        <w:left w:val="none" w:sz="0" w:space="0" w:color="auto"/>
                        <w:bottom w:val="none" w:sz="0" w:space="0" w:color="auto"/>
                        <w:right w:val="none" w:sz="0" w:space="0" w:color="auto"/>
                      </w:divBdr>
                    </w:div>
                    <w:div w:id="641539023">
                      <w:marLeft w:val="0"/>
                      <w:marRight w:val="0"/>
                      <w:marTop w:val="0"/>
                      <w:marBottom w:val="180"/>
                      <w:divBdr>
                        <w:top w:val="none" w:sz="0" w:space="0" w:color="auto"/>
                        <w:left w:val="none" w:sz="0" w:space="0" w:color="auto"/>
                        <w:bottom w:val="none" w:sz="0" w:space="0" w:color="auto"/>
                        <w:right w:val="none" w:sz="0" w:space="0" w:color="auto"/>
                      </w:divBdr>
                    </w:div>
                    <w:div w:id="1551264804">
                      <w:marLeft w:val="0"/>
                      <w:marRight w:val="0"/>
                      <w:marTop w:val="0"/>
                      <w:marBottom w:val="180"/>
                      <w:divBdr>
                        <w:top w:val="none" w:sz="0" w:space="0" w:color="auto"/>
                        <w:left w:val="none" w:sz="0" w:space="0" w:color="auto"/>
                        <w:bottom w:val="none" w:sz="0" w:space="0" w:color="auto"/>
                        <w:right w:val="none" w:sz="0" w:space="0" w:color="auto"/>
                      </w:divBdr>
                    </w:div>
                    <w:div w:id="1546602252">
                      <w:marLeft w:val="0"/>
                      <w:marRight w:val="0"/>
                      <w:marTop w:val="0"/>
                      <w:marBottom w:val="180"/>
                      <w:divBdr>
                        <w:top w:val="none" w:sz="0" w:space="0" w:color="auto"/>
                        <w:left w:val="none" w:sz="0" w:space="0" w:color="auto"/>
                        <w:bottom w:val="none" w:sz="0" w:space="0" w:color="auto"/>
                        <w:right w:val="none" w:sz="0" w:space="0" w:color="auto"/>
                      </w:divBdr>
                    </w:div>
                    <w:div w:id="903181433">
                      <w:marLeft w:val="0"/>
                      <w:marRight w:val="0"/>
                      <w:marTop w:val="0"/>
                      <w:marBottom w:val="180"/>
                      <w:divBdr>
                        <w:top w:val="none" w:sz="0" w:space="0" w:color="auto"/>
                        <w:left w:val="none" w:sz="0" w:space="0" w:color="auto"/>
                        <w:bottom w:val="none" w:sz="0" w:space="0" w:color="auto"/>
                        <w:right w:val="none" w:sz="0" w:space="0" w:color="auto"/>
                      </w:divBdr>
                    </w:div>
                    <w:div w:id="2103330236">
                      <w:marLeft w:val="0"/>
                      <w:marRight w:val="0"/>
                      <w:marTop w:val="0"/>
                      <w:marBottom w:val="180"/>
                      <w:divBdr>
                        <w:top w:val="none" w:sz="0" w:space="0" w:color="auto"/>
                        <w:left w:val="none" w:sz="0" w:space="0" w:color="auto"/>
                        <w:bottom w:val="none" w:sz="0" w:space="0" w:color="auto"/>
                        <w:right w:val="none" w:sz="0" w:space="0" w:color="auto"/>
                      </w:divBdr>
                    </w:div>
                    <w:div w:id="1355569499">
                      <w:marLeft w:val="0"/>
                      <w:marRight w:val="0"/>
                      <w:marTop w:val="0"/>
                      <w:marBottom w:val="180"/>
                      <w:divBdr>
                        <w:top w:val="none" w:sz="0" w:space="0" w:color="auto"/>
                        <w:left w:val="none" w:sz="0" w:space="0" w:color="auto"/>
                        <w:bottom w:val="none" w:sz="0" w:space="0" w:color="auto"/>
                        <w:right w:val="none" w:sz="0" w:space="0" w:color="auto"/>
                      </w:divBdr>
                    </w:div>
                    <w:div w:id="444934210">
                      <w:marLeft w:val="0"/>
                      <w:marRight w:val="0"/>
                      <w:marTop w:val="0"/>
                      <w:marBottom w:val="180"/>
                      <w:divBdr>
                        <w:top w:val="none" w:sz="0" w:space="0" w:color="auto"/>
                        <w:left w:val="none" w:sz="0" w:space="0" w:color="auto"/>
                        <w:bottom w:val="none" w:sz="0" w:space="0" w:color="auto"/>
                        <w:right w:val="none" w:sz="0" w:space="0" w:color="auto"/>
                      </w:divBdr>
                    </w:div>
                    <w:div w:id="2027317938">
                      <w:marLeft w:val="0"/>
                      <w:marRight w:val="0"/>
                      <w:marTop w:val="0"/>
                      <w:marBottom w:val="180"/>
                      <w:divBdr>
                        <w:top w:val="none" w:sz="0" w:space="0" w:color="auto"/>
                        <w:left w:val="none" w:sz="0" w:space="0" w:color="auto"/>
                        <w:bottom w:val="none" w:sz="0" w:space="0" w:color="auto"/>
                        <w:right w:val="none" w:sz="0" w:space="0" w:color="auto"/>
                      </w:divBdr>
                    </w:div>
                    <w:div w:id="1525362647">
                      <w:marLeft w:val="0"/>
                      <w:marRight w:val="0"/>
                      <w:marTop w:val="0"/>
                      <w:marBottom w:val="180"/>
                      <w:divBdr>
                        <w:top w:val="none" w:sz="0" w:space="0" w:color="auto"/>
                        <w:left w:val="none" w:sz="0" w:space="0" w:color="auto"/>
                        <w:bottom w:val="none" w:sz="0" w:space="0" w:color="auto"/>
                        <w:right w:val="none" w:sz="0" w:space="0" w:color="auto"/>
                      </w:divBdr>
                    </w:div>
                    <w:div w:id="1634097965">
                      <w:marLeft w:val="0"/>
                      <w:marRight w:val="0"/>
                      <w:marTop w:val="0"/>
                      <w:marBottom w:val="180"/>
                      <w:divBdr>
                        <w:top w:val="none" w:sz="0" w:space="0" w:color="auto"/>
                        <w:left w:val="none" w:sz="0" w:space="0" w:color="auto"/>
                        <w:bottom w:val="none" w:sz="0" w:space="0" w:color="auto"/>
                        <w:right w:val="none" w:sz="0" w:space="0" w:color="auto"/>
                      </w:divBdr>
                    </w:div>
                    <w:div w:id="20812525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38741126">
      <w:bodyDiv w:val="1"/>
      <w:marLeft w:val="0"/>
      <w:marRight w:val="0"/>
      <w:marTop w:val="0"/>
      <w:marBottom w:val="0"/>
      <w:divBdr>
        <w:top w:val="none" w:sz="0" w:space="0" w:color="auto"/>
        <w:left w:val="none" w:sz="0" w:space="0" w:color="auto"/>
        <w:bottom w:val="none" w:sz="0" w:space="0" w:color="auto"/>
        <w:right w:val="none" w:sz="0" w:space="0" w:color="auto"/>
      </w:divBdr>
      <w:divsChild>
        <w:div w:id="953244205">
          <w:marLeft w:val="0"/>
          <w:marRight w:val="0"/>
          <w:marTop w:val="0"/>
          <w:marBottom w:val="0"/>
          <w:divBdr>
            <w:top w:val="none" w:sz="0" w:space="0" w:color="auto"/>
            <w:left w:val="none" w:sz="0" w:space="0" w:color="auto"/>
            <w:bottom w:val="none" w:sz="0" w:space="0" w:color="auto"/>
            <w:right w:val="none" w:sz="0" w:space="0" w:color="auto"/>
          </w:divBdr>
          <w:divsChild>
            <w:div w:id="1052458847">
              <w:marLeft w:val="0"/>
              <w:marRight w:val="0"/>
              <w:marTop w:val="0"/>
              <w:marBottom w:val="0"/>
              <w:divBdr>
                <w:top w:val="none" w:sz="0" w:space="0" w:color="auto"/>
                <w:left w:val="none" w:sz="0" w:space="0" w:color="auto"/>
                <w:bottom w:val="none" w:sz="0" w:space="0" w:color="auto"/>
                <w:right w:val="none" w:sz="0" w:space="0" w:color="auto"/>
              </w:divBdr>
              <w:divsChild>
                <w:div w:id="1459448080">
                  <w:marLeft w:val="0"/>
                  <w:marRight w:val="0"/>
                  <w:marTop w:val="120"/>
                  <w:marBottom w:val="0"/>
                  <w:divBdr>
                    <w:top w:val="none" w:sz="0" w:space="0" w:color="auto"/>
                    <w:left w:val="none" w:sz="0" w:space="0" w:color="auto"/>
                    <w:bottom w:val="none" w:sz="0" w:space="0" w:color="auto"/>
                    <w:right w:val="none" w:sz="0" w:space="0" w:color="auto"/>
                  </w:divBdr>
                  <w:divsChild>
                    <w:div w:id="16251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9378">
          <w:marLeft w:val="0"/>
          <w:marRight w:val="0"/>
          <w:marTop w:val="0"/>
          <w:marBottom w:val="0"/>
          <w:divBdr>
            <w:top w:val="none" w:sz="0" w:space="0" w:color="auto"/>
            <w:left w:val="none" w:sz="0" w:space="0" w:color="auto"/>
            <w:bottom w:val="none" w:sz="0" w:space="0" w:color="auto"/>
            <w:right w:val="none" w:sz="0" w:space="0" w:color="auto"/>
          </w:divBdr>
          <w:divsChild>
            <w:div w:id="1005791524">
              <w:marLeft w:val="0"/>
              <w:marRight w:val="0"/>
              <w:marTop w:val="0"/>
              <w:marBottom w:val="0"/>
              <w:divBdr>
                <w:top w:val="none" w:sz="0" w:space="0" w:color="auto"/>
                <w:left w:val="none" w:sz="0" w:space="0" w:color="auto"/>
                <w:bottom w:val="none" w:sz="0" w:space="0" w:color="auto"/>
                <w:right w:val="none" w:sz="0" w:space="0" w:color="auto"/>
              </w:divBdr>
              <w:divsChild>
                <w:div w:id="244651241">
                  <w:marLeft w:val="0"/>
                  <w:marRight w:val="0"/>
                  <w:marTop w:val="0"/>
                  <w:marBottom w:val="360"/>
                  <w:divBdr>
                    <w:top w:val="none" w:sz="0" w:space="0" w:color="auto"/>
                    <w:left w:val="none" w:sz="0" w:space="0" w:color="auto"/>
                    <w:bottom w:val="none" w:sz="0" w:space="0" w:color="auto"/>
                    <w:right w:val="none" w:sz="0" w:space="0" w:color="auto"/>
                  </w:divBdr>
                  <w:divsChild>
                    <w:div w:id="1299841718">
                      <w:marLeft w:val="0"/>
                      <w:marRight w:val="0"/>
                      <w:marTop w:val="0"/>
                      <w:marBottom w:val="0"/>
                      <w:divBdr>
                        <w:top w:val="none" w:sz="0" w:space="0" w:color="auto"/>
                        <w:left w:val="none" w:sz="0" w:space="0" w:color="auto"/>
                        <w:bottom w:val="none" w:sz="0" w:space="0" w:color="auto"/>
                        <w:right w:val="none" w:sz="0" w:space="0" w:color="auto"/>
                      </w:divBdr>
                      <w:divsChild>
                        <w:div w:id="465395861">
                          <w:marLeft w:val="0"/>
                          <w:marRight w:val="0"/>
                          <w:marTop w:val="0"/>
                          <w:marBottom w:val="0"/>
                          <w:divBdr>
                            <w:top w:val="none" w:sz="0" w:space="0" w:color="auto"/>
                            <w:left w:val="none" w:sz="0" w:space="0" w:color="auto"/>
                            <w:bottom w:val="none" w:sz="0" w:space="0" w:color="auto"/>
                            <w:right w:val="none" w:sz="0" w:space="0" w:color="auto"/>
                          </w:divBdr>
                          <w:divsChild>
                            <w:div w:id="1876313137">
                              <w:marLeft w:val="0"/>
                              <w:marRight w:val="0"/>
                              <w:marTop w:val="0"/>
                              <w:marBottom w:val="0"/>
                              <w:divBdr>
                                <w:top w:val="none" w:sz="0" w:space="0" w:color="auto"/>
                                <w:left w:val="none" w:sz="0" w:space="0" w:color="auto"/>
                                <w:bottom w:val="none" w:sz="0" w:space="0" w:color="auto"/>
                                <w:right w:val="none" w:sz="0" w:space="0" w:color="auto"/>
                              </w:divBdr>
                              <w:divsChild>
                                <w:div w:id="1802073679">
                                  <w:marLeft w:val="0"/>
                                  <w:marRight w:val="0"/>
                                  <w:marTop w:val="0"/>
                                  <w:marBottom w:val="0"/>
                                  <w:divBdr>
                                    <w:top w:val="none" w:sz="0" w:space="0" w:color="auto"/>
                                    <w:left w:val="none" w:sz="0" w:space="0" w:color="auto"/>
                                    <w:bottom w:val="none" w:sz="0" w:space="0" w:color="auto"/>
                                    <w:right w:val="none" w:sz="0" w:space="0" w:color="auto"/>
                                  </w:divBdr>
                                  <w:divsChild>
                                    <w:div w:id="14044959">
                                      <w:marLeft w:val="0"/>
                                      <w:marRight w:val="0"/>
                                      <w:marTop w:val="0"/>
                                      <w:marBottom w:val="0"/>
                                      <w:divBdr>
                                        <w:top w:val="none" w:sz="0" w:space="0" w:color="auto"/>
                                        <w:left w:val="none" w:sz="0" w:space="0" w:color="auto"/>
                                        <w:bottom w:val="none" w:sz="0" w:space="0" w:color="auto"/>
                                        <w:right w:val="none" w:sz="0" w:space="0" w:color="auto"/>
                                      </w:divBdr>
                                      <w:divsChild>
                                        <w:div w:id="1293441854">
                                          <w:marLeft w:val="0"/>
                                          <w:marRight w:val="0"/>
                                          <w:marTop w:val="0"/>
                                          <w:marBottom w:val="0"/>
                                          <w:divBdr>
                                            <w:top w:val="none" w:sz="0" w:space="0" w:color="auto"/>
                                            <w:left w:val="none" w:sz="0" w:space="0" w:color="auto"/>
                                            <w:bottom w:val="none" w:sz="0" w:space="0" w:color="auto"/>
                                            <w:right w:val="none" w:sz="0" w:space="0" w:color="auto"/>
                                          </w:divBdr>
                                          <w:divsChild>
                                            <w:div w:id="720056569">
                                              <w:marLeft w:val="0"/>
                                              <w:marRight w:val="0"/>
                                              <w:marTop w:val="0"/>
                                              <w:marBottom w:val="0"/>
                                              <w:divBdr>
                                                <w:top w:val="none" w:sz="0" w:space="0" w:color="auto"/>
                                                <w:left w:val="none" w:sz="0" w:space="0" w:color="auto"/>
                                                <w:bottom w:val="none" w:sz="0" w:space="0" w:color="auto"/>
                                                <w:right w:val="none" w:sz="0" w:space="0" w:color="auto"/>
                                              </w:divBdr>
                                              <w:divsChild>
                                                <w:div w:id="225993850">
                                                  <w:marLeft w:val="-15"/>
                                                  <w:marRight w:val="-15"/>
                                                  <w:marTop w:val="0"/>
                                                  <w:marBottom w:val="0"/>
                                                  <w:divBdr>
                                                    <w:top w:val="none" w:sz="0" w:space="0" w:color="auto"/>
                                                    <w:left w:val="none" w:sz="0" w:space="0" w:color="auto"/>
                                                    <w:bottom w:val="none" w:sz="0" w:space="0" w:color="auto"/>
                                                    <w:right w:val="none" w:sz="0" w:space="0" w:color="auto"/>
                                                  </w:divBdr>
                                                </w:div>
                                                <w:div w:id="12655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720038">
                  <w:marLeft w:val="0"/>
                  <w:marRight w:val="0"/>
                  <w:marTop w:val="0"/>
                  <w:marBottom w:val="0"/>
                  <w:divBdr>
                    <w:top w:val="none" w:sz="0" w:space="0" w:color="auto"/>
                    <w:left w:val="none" w:sz="0" w:space="0" w:color="auto"/>
                    <w:bottom w:val="none" w:sz="0" w:space="0" w:color="auto"/>
                    <w:right w:val="none" w:sz="0" w:space="0" w:color="auto"/>
                  </w:divBdr>
                  <w:divsChild>
                    <w:div w:id="1023702383">
                      <w:marLeft w:val="0"/>
                      <w:marRight w:val="0"/>
                      <w:marTop w:val="0"/>
                      <w:marBottom w:val="360"/>
                      <w:divBdr>
                        <w:top w:val="none" w:sz="0" w:space="0" w:color="auto"/>
                        <w:left w:val="none" w:sz="0" w:space="0" w:color="auto"/>
                        <w:bottom w:val="none" w:sz="0" w:space="0" w:color="auto"/>
                        <w:right w:val="none" w:sz="0" w:space="0" w:color="auto"/>
                      </w:divBdr>
                      <w:divsChild>
                        <w:div w:id="820194445">
                          <w:marLeft w:val="0"/>
                          <w:marRight w:val="0"/>
                          <w:marTop w:val="0"/>
                          <w:marBottom w:val="0"/>
                          <w:divBdr>
                            <w:top w:val="none" w:sz="0" w:space="0" w:color="auto"/>
                            <w:left w:val="none" w:sz="0" w:space="0" w:color="auto"/>
                            <w:bottom w:val="single" w:sz="6" w:space="0" w:color="D0D0D0"/>
                            <w:right w:val="none" w:sz="0" w:space="0" w:color="auto"/>
                          </w:divBdr>
                        </w:div>
                        <w:div w:id="73865216">
                          <w:marLeft w:val="0"/>
                          <w:marRight w:val="0"/>
                          <w:marTop w:val="0"/>
                          <w:marBottom w:val="0"/>
                          <w:divBdr>
                            <w:top w:val="none" w:sz="0" w:space="0" w:color="auto"/>
                            <w:left w:val="none" w:sz="0" w:space="0" w:color="auto"/>
                            <w:bottom w:val="none" w:sz="0" w:space="0" w:color="auto"/>
                            <w:right w:val="none" w:sz="0" w:space="0" w:color="auto"/>
                          </w:divBdr>
                          <w:divsChild>
                            <w:div w:id="1119833518">
                              <w:marLeft w:val="0"/>
                              <w:marRight w:val="0"/>
                              <w:marTop w:val="0"/>
                              <w:marBottom w:val="0"/>
                              <w:divBdr>
                                <w:top w:val="none" w:sz="0" w:space="0" w:color="auto"/>
                                <w:left w:val="none" w:sz="0" w:space="0" w:color="auto"/>
                                <w:bottom w:val="none" w:sz="0" w:space="0" w:color="auto"/>
                                <w:right w:val="none" w:sz="0" w:space="0" w:color="auto"/>
                              </w:divBdr>
                              <w:divsChild>
                                <w:div w:id="1505439932">
                                  <w:marLeft w:val="0"/>
                                  <w:marRight w:val="0"/>
                                  <w:marTop w:val="0"/>
                                  <w:marBottom w:val="0"/>
                                  <w:divBdr>
                                    <w:top w:val="none" w:sz="0" w:space="0" w:color="auto"/>
                                    <w:left w:val="none" w:sz="0" w:space="0" w:color="auto"/>
                                    <w:bottom w:val="none" w:sz="0" w:space="0" w:color="auto"/>
                                    <w:right w:val="none" w:sz="0" w:space="0" w:color="auto"/>
                                  </w:divBdr>
                                </w:div>
                                <w:div w:id="1135567307">
                                  <w:marLeft w:val="0"/>
                                  <w:marRight w:val="0"/>
                                  <w:marTop w:val="0"/>
                                  <w:marBottom w:val="0"/>
                                  <w:divBdr>
                                    <w:top w:val="none" w:sz="0" w:space="0" w:color="auto"/>
                                    <w:left w:val="none" w:sz="0" w:space="0" w:color="auto"/>
                                    <w:bottom w:val="none" w:sz="0" w:space="0" w:color="auto"/>
                                    <w:right w:val="none" w:sz="0" w:space="0" w:color="auto"/>
                                  </w:divBdr>
                                  <w:divsChild>
                                    <w:div w:id="5469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4809">
                              <w:marLeft w:val="0"/>
                              <w:marRight w:val="0"/>
                              <w:marTop w:val="0"/>
                              <w:marBottom w:val="0"/>
                              <w:divBdr>
                                <w:top w:val="none" w:sz="0" w:space="0" w:color="auto"/>
                                <w:left w:val="none" w:sz="0" w:space="0" w:color="auto"/>
                                <w:bottom w:val="none" w:sz="0" w:space="0" w:color="auto"/>
                                <w:right w:val="none" w:sz="0" w:space="0" w:color="auto"/>
                              </w:divBdr>
                              <w:divsChild>
                                <w:div w:id="2097746241">
                                  <w:marLeft w:val="0"/>
                                  <w:marRight w:val="0"/>
                                  <w:marTop w:val="0"/>
                                  <w:marBottom w:val="0"/>
                                  <w:divBdr>
                                    <w:top w:val="none" w:sz="0" w:space="0" w:color="auto"/>
                                    <w:left w:val="none" w:sz="0" w:space="0" w:color="auto"/>
                                    <w:bottom w:val="none" w:sz="0" w:space="0" w:color="auto"/>
                                    <w:right w:val="none" w:sz="0" w:space="0" w:color="auto"/>
                                  </w:divBdr>
                                </w:div>
                                <w:div w:id="1932348754">
                                  <w:marLeft w:val="0"/>
                                  <w:marRight w:val="0"/>
                                  <w:marTop w:val="0"/>
                                  <w:marBottom w:val="0"/>
                                  <w:divBdr>
                                    <w:top w:val="none" w:sz="0" w:space="0" w:color="auto"/>
                                    <w:left w:val="none" w:sz="0" w:space="0" w:color="auto"/>
                                    <w:bottom w:val="none" w:sz="0" w:space="0" w:color="auto"/>
                                    <w:right w:val="none" w:sz="0" w:space="0" w:color="auto"/>
                                  </w:divBdr>
                                  <w:divsChild>
                                    <w:div w:id="186570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8269">
                              <w:marLeft w:val="0"/>
                              <w:marRight w:val="0"/>
                              <w:marTop w:val="0"/>
                              <w:marBottom w:val="0"/>
                              <w:divBdr>
                                <w:top w:val="none" w:sz="0" w:space="0" w:color="auto"/>
                                <w:left w:val="none" w:sz="0" w:space="0" w:color="auto"/>
                                <w:bottom w:val="none" w:sz="0" w:space="0" w:color="auto"/>
                                <w:right w:val="none" w:sz="0" w:space="0" w:color="auto"/>
                              </w:divBdr>
                              <w:divsChild>
                                <w:div w:id="1804613239">
                                  <w:marLeft w:val="0"/>
                                  <w:marRight w:val="0"/>
                                  <w:marTop w:val="0"/>
                                  <w:marBottom w:val="0"/>
                                  <w:divBdr>
                                    <w:top w:val="none" w:sz="0" w:space="0" w:color="auto"/>
                                    <w:left w:val="none" w:sz="0" w:space="0" w:color="auto"/>
                                    <w:bottom w:val="none" w:sz="0" w:space="0" w:color="auto"/>
                                    <w:right w:val="none" w:sz="0" w:space="0" w:color="auto"/>
                                  </w:divBdr>
                                </w:div>
                                <w:div w:id="339820169">
                                  <w:marLeft w:val="0"/>
                                  <w:marRight w:val="0"/>
                                  <w:marTop w:val="0"/>
                                  <w:marBottom w:val="0"/>
                                  <w:divBdr>
                                    <w:top w:val="none" w:sz="0" w:space="0" w:color="auto"/>
                                    <w:left w:val="none" w:sz="0" w:space="0" w:color="auto"/>
                                    <w:bottom w:val="none" w:sz="0" w:space="0" w:color="auto"/>
                                    <w:right w:val="none" w:sz="0" w:space="0" w:color="auto"/>
                                  </w:divBdr>
                                  <w:divsChild>
                                    <w:div w:id="20363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429675">
                      <w:marLeft w:val="0"/>
                      <w:marRight w:val="0"/>
                      <w:marTop w:val="0"/>
                      <w:marBottom w:val="180"/>
                      <w:divBdr>
                        <w:top w:val="none" w:sz="0" w:space="0" w:color="auto"/>
                        <w:left w:val="none" w:sz="0" w:space="0" w:color="auto"/>
                        <w:bottom w:val="none" w:sz="0" w:space="0" w:color="auto"/>
                        <w:right w:val="none" w:sz="0" w:space="0" w:color="auto"/>
                      </w:divBdr>
                    </w:div>
                    <w:div w:id="450591097">
                      <w:marLeft w:val="0"/>
                      <w:marRight w:val="0"/>
                      <w:marTop w:val="0"/>
                      <w:marBottom w:val="180"/>
                      <w:divBdr>
                        <w:top w:val="none" w:sz="0" w:space="0" w:color="auto"/>
                        <w:left w:val="none" w:sz="0" w:space="0" w:color="auto"/>
                        <w:bottom w:val="none" w:sz="0" w:space="0" w:color="auto"/>
                        <w:right w:val="none" w:sz="0" w:space="0" w:color="auto"/>
                      </w:divBdr>
                    </w:div>
                    <w:div w:id="945700481">
                      <w:marLeft w:val="0"/>
                      <w:marRight w:val="0"/>
                      <w:marTop w:val="0"/>
                      <w:marBottom w:val="360"/>
                      <w:divBdr>
                        <w:top w:val="none" w:sz="0" w:space="0" w:color="auto"/>
                        <w:left w:val="none" w:sz="0" w:space="0" w:color="auto"/>
                        <w:bottom w:val="none" w:sz="0" w:space="0" w:color="auto"/>
                        <w:right w:val="none" w:sz="0" w:space="0" w:color="auto"/>
                      </w:divBdr>
                      <w:divsChild>
                        <w:div w:id="1994942216">
                          <w:marLeft w:val="0"/>
                          <w:marRight w:val="0"/>
                          <w:marTop w:val="0"/>
                          <w:marBottom w:val="0"/>
                          <w:divBdr>
                            <w:top w:val="none" w:sz="0" w:space="0" w:color="auto"/>
                            <w:left w:val="none" w:sz="0" w:space="0" w:color="auto"/>
                            <w:bottom w:val="none" w:sz="0" w:space="0" w:color="auto"/>
                            <w:right w:val="none" w:sz="0" w:space="0" w:color="auto"/>
                          </w:divBdr>
                          <w:divsChild>
                            <w:div w:id="8932004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36076340">
                      <w:marLeft w:val="0"/>
                      <w:marRight w:val="0"/>
                      <w:marTop w:val="0"/>
                      <w:marBottom w:val="180"/>
                      <w:divBdr>
                        <w:top w:val="none" w:sz="0" w:space="0" w:color="auto"/>
                        <w:left w:val="none" w:sz="0" w:space="0" w:color="auto"/>
                        <w:bottom w:val="none" w:sz="0" w:space="0" w:color="auto"/>
                        <w:right w:val="none" w:sz="0" w:space="0" w:color="auto"/>
                      </w:divBdr>
                    </w:div>
                    <w:div w:id="1406955451">
                      <w:marLeft w:val="0"/>
                      <w:marRight w:val="0"/>
                      <w:marTop w:val="0"/>
                      <w:marBottom w:val="180"/>
                      <w:divBdr>
                        <w:top w:val="none" w:sz="0" w:space="0" w:color="auto"/>
                        <w:left w:val="none" w:sz="0" w:space="0" w:color="auto"/>
                        <w:bottom w:val="none" w:sz="0" w:space="0" w:color="auto"/>
                        <w:right w:val="none" w:sz="0" w:space="0" w:color="auto"/>
                      </w:divBdr>
                    </w:div>
                    <w:div w:id="2083673100">
                      <w:marLeft w:val="0"/>
                      <w:marRight w:val="0"/>
                      <w:marTop w:val="0"/>
                      <w:marBottom w:val="180"/>
                      <w:divBdr>
                        <w:top w:val="none" w:sz="0" w:space="0" w:color="auto"/>
                        <w:left w:val="none" w:sz="0" w:space="0" w:color="auto"/>
                        <w:bottom w:val="none" w:sz="0" w:space="0" w:color="auto"/>
                        <w:right w:val="none" w:sz="0" w:space="0" w:color="auto"/>
                      </w:divBdr>
                    </w:div>
                    <w:div w:id="1617978936">
                      <w:marLeft w:val="0"/>
                      <w:marRight w:val="0"/>
                      <w:marTop w:val="0"/>
                      <w:marBottom w:val="180"/>
                      <w:divBdr>
                        <w:top w:val="none" w:sz="0" w:space="0" w:color="auto"/>
                        <w:left w:val="none" w:sz="0" w:space="0" w:color="auto"/>
                        <w:bottom w:val="none" w:sz="0" w:space="0" w:color="auto"/>
                        <w:right w:val="none" w:sz="0" w:space="0" w:color="auto"/>
                      </w:divBdr>
                    </w:div>
                    <w:div w:id="869730191">
                      <w:marLeft w:val="0"/>
                      <w:marRight w:val="0"/>
                      <w:marTop w:val="360"/>
                      <w:marBottom w:val="360"/>
                      <w:divBdr>
                        <w:top w:val="none" w:sz="0" w:space="0" w:color="auto"/>
                        <w:left w:val="none" w:sz="0" w:space="0" w:color="auto"/>
                        <w:bottom w:val="none" w:sz="0" w:space="0" w:color="auto"/>
                        <w:right w:val="none" w:sz="0" w:space="0" w:color="auto"/>
                      </w:divBdr>
                      <w:divsChild>
                        <w:div w:id="2086607962">
                          <w:marLeft w:val="0"/>
                          <w:marRight w:val="0"/>
                          <w:marTop w:val="0"/>
                          <w:marBottom w:val="0"/>
                          <w:divBdr>
                            <w:top w:val="none" w:sz="0" w:space="0" w:color="auto"/>
                            <w:left w:val="none" w:sz="0" w:space="0" w:color="auto"/>
                            <w:bottom w:val="none" w:sz="0" w:space="0" w:color="auto"/>
                            <w:right w:val="none" w:sz="0" w:space="0" w:color="auto"/>
                          </w:divBdr>
                          <w:divsChild>
                            <w:div w:id="63164111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7369147">
                      <w:marLeft w:val="0"/>
                      <w:marRight w:val="0"/>
                      <w:marTop w:val="0"/>
                      <w:marBottom w:val="180"/>
                      <w:divBdr>
                        <w:top w:val="none" w:sz="0" w:space="0" w:color="auto"/>
                        <w:left w:val="none" w:sz="0" w:space="0" w:color="auto"/>
                        <w:bottom w:val="none" w:sz="0" w:space="0" w:color="auto"/>
                        <w:right w:val="none" w:sz="0" w:space="0" w:color="auto"/>
                      </w:divBdr>
                    </w:div>
                    <w:div w:id="867839715">
                      <w:marLeft w:val="0"/>
                      <w:marRight w:val="0"/>
                      <w:marTop w:val="0"/>
                      <w:marBottom w:val="180"/>
                      <w:divBdr>
                        <w:top w:val="none" w:sz="0" w:space="0" w:color="auto"/>
                        <w:left w:val="none" w:sz="0" w:space="0" w:color="auto"/>
                        <w:bottom w:val="none" w:sz="0" w:space="0" w:color="auto"/>
                        <w:right w:val="none" w:sz="0" w:space="0" w:color="auto"/>
                      </w:divBdr>
                    </w:div>
                    <w:div w:id="1315791459">
                      <w:marLeft w:val="0"/>
                      <w:marRight w:val="0"/>
                      <w:marTop w:val="0"/>
                      <w:marBottom w:val="180"/>
                      <w:divBdr>
                        <w:top w:val="none" w:sz="0" w:space="0" w:color="auto"/>
                        <w:left w:val="none" w:sz="0" w:space="0" w:color="auto"/>
                        <w:bottom w:val="none" w:sz="0" w:space="0" w:color="auto"/>
                        <w:right w:val="none" w:sz="0" w:space="0" w:color="auto"/>
                      </w:divBdr>
                    </w:div>
                    <w:div w:id="53814551">
                      <w:marLeft w:val="0"/>
                      <w:marRight w:val="0"/>
                      <w:marTop w:val="0"/>
                      <w:marBottom w:val="180"/>
                      <w:divBdr>
                        <w:top w:val="none" w:sz="0" w:space="0" w:color="auto"/>
                        <w:left w:val="none" w:sz="0" w:space="0" w:color="auto"/>
                        <w:bottom w:val="none" w:sz="0" w:space="0" w:color="auto"/>
                        <w:right w:val="none" w:sz="0" w:space="0" w:color="auto"/>
                      </w:divBdr>
                    </w:div>
                    <w:div w:id="1668437090">
                      <w:marLeft w:val="0"/>
                      <w:marRight w:val="0"/>
                      <w:marTop w:val="0"/>
                      <w:marBottom w:val="180"/>
                      <w:divBdr>
                        <w:top w:val="none" w:sz="0" w:space="0" w:color="auto"/>
                        <w:left w:val="none" w:sz="0" w:space="0" w:color="auto"/>
                        <w:bottom w:val="none" w:sz="0" w:space="0" w:color="auto"/>
                        <w:right w:val="none" w:sz="0" w:space="0" w:color="auto"/>
                      </w:divBdr>
                    </w:div>
                    <w:div w:id="106389531">
                      <w:marLeft w:val="0"/>
                      <w:marRight w:val="0"/>
                      <w:marTop w:val="360"/>
                      <w:marBottom w:val="360"/>
                      <w:divBdr>
                        <w:top w:val="none" w:sz="0" w:space="0" w:color="auto"/>
                        <w:left w:val="none" w:sz="0" w:space="0" w:color="auto"/>
                        <w:bottom w:val="none" w:sz="0" w:space="0" w:color="auto"/>
                        <w:right w:val="none" w:sz="0" w:space="0" w:color="auto"/>
                      </w:divBdr>
                      <w:divsChild>
                        <w:div w:id="1616866352">
                          <w:marLeft w:val="0"/>
                          <w:marRight w:val="0"/>
                          <w:marTop w:val="0"/>
                          <w:marBottom w:val="0"/>
                          <w:divBdr>
                            <w:top w:val="none" w:sz="0" w:space="0" w:color="auto"/>
                            <w:left w:val="none" w:sz="0" w:space="0" w:color="auto"/>
                            <w:bottom w:val="none" w:sz="0" w:space="0" w:color="auto"/>
                            <w:right w:val="none" w:sz="0" w:space="0" w:color="auto"/>
                          </w:divBdr>
                          <w:divsChild>
                            <w:div w:id="371226426">
                              <w:marLeft w:val="0"/>
                              <w:marRight w:val="0"/>
                              <w:marTop w:val="0"/>
                              <w:marBottom w:val="0"/>
                              <w:divBdr>
                                <w:top w:val="none" w:sz="0" w:space="0" w:color="auto"/>
                                <w:left w:val="none" w:sz="0" w:space="0" w:color="auto"/>
                                <w:bottom w:val="none" w:sz="0" w:space="0" w:color="auto"/>
                                <w:right w:val="none" w:sz="0" w:space="0" w:color="auto"/>
                              </w:divBdr>
                              <w:divsChild>
                                <w:div w:id="1320234251">
                                  <w:marLeft w:val="0"/>
                                  <w:marRight w:val="0"/>
                                  <w:marTop w:val="0"/>
                                  <w:marBottom w:val="0"/>
                                  <w:divBdr>
                                    <w:top w:val="none" w:sz="0" w:space="0" w:color="auto"/>
                                    <w:left w:val="none" w:sz="0" w:space="0" w:color="auto"/>
                                    <w:bottom w:val="none" w:sz="0" w:space="0" w:color="auto"/>
                                    <w:right w:val="none" w:sz="0" w:space="0" w:color="auto"/>
                                  </w:divBdr>
                                  <w:divsChild>
                                    <w:div w:id="1127772216">
                                      <w:marLeft w:val="0"/>
                                      <w:marRight w:val="0"/>
                                      <w:marTop w:val="0"/>
                                      <w:marBottom w:val="0"/>
                                      <w:divBdr>
                                        <w:top w:val="none" w:sz="0" w:space="0" w:color="auto"/>
                                        <w:left w:val="none" w:sz="0" w:space="0" w:color="auto"/>
                                        <w:bottom w:val="none" w:sz="0" w:space="0" w:color="auto"/>
                                        <w:right w:val="none" w:sz="0" w:space="0" w:color="auto"/>
                                      </w:divBdr>
                                      <w:divsChild>
                                        <w:div w:id="896743439">
                                          <w:marLeft w:val="0"/>
                                          <w:marRight w:val="0"/>
                                          <w:marTop w:val="0"/>
                                          <w:marBottom w:val="0"/>
                                          <w:divBdr>
                                            <w:top w:val="none" w:sz="0" w:space="0" w:color="auto"/>
                                            <w:left w:val="none" w:sz="0" w:space="0" w:color="auto"/>
                                            <w:bottom w:val="none" w:sz="0" w:space="0" w:color="auto"/>
                                            <w:right w:val="none" w:sz="0" w:space="0" w:color="auto"/>
                                          </w:divBdr>
                                          <w:divsChild>
                                            <w:div w:id="11596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636728">
                              <w:marLeft w:val="0"/>
                              <w:marRight w:val="0"/>
                              <w:marTop w:val="75"/>
                              <w:marBottom w:val="0"/>
                              <w:divBdr>
                                <w:top w:val="none" w:sz="0" w:space="0" w:color="auto"/>
                                <w:left w:val="none" w:sz="0" w:space="0" w:color="auto"/>
                                <w:bottom w:val="none" w:sz="0" w:space="0" w:color="auto"/>
                                <w:right w:val="none" w:sz="0" w:space="0" w:color="auto"/>
                              </w:divBdr>
                              <w:divsChild>
                                <w:div w:id="635913683">
                                  <w:marLeft w:val="-15"/>
                                  <w:marRight w:val="-15"/>
                                  <w:marTop w:val="0"/>
                                  <w:marBottom w:val="0"/>
                                  <w:divBdr>
                                    <w:top w:val="none" w:sz="0" w:space="0" w:color="auto"/>
                                    <w:left w:val="none" w:sz="0" w:space="0" w:color="auto"/>
                                    <w:bottom w:val="none" w:sz="0" w:space="0" w:color="auto"/>
                                    <w:right w:val="none" w:sz="0" w:space="0" w:color="auto"/>
                                  </w:divBdr>
                                </w:div>
                                <w:div w:id="15052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44216">
                      <w:marLeft w:val="0"/>
                      <w:marRight w:val="0"/>
                      <w:marTop w:val="0"/>
                      <w:marBottom w:val="180"/>
                      <w:divBdr>
                        <w:top w:val="none" w:sz="0" w:space="0" w:color="auto"/>
                        <w:left w:val="none" w:sz="0" w:space="0" w:color="auto"/>
                        <w:bottom w:val="none" w:sz="0" w:space="0" w:color="auto"/>
                        <w:right w:val="none" w:sz="0" w:space="0" w:color="auto"/>
                      </w:divBdr>
                    </w:div>
                    <w:div w:id="1462654885">
                      <w:marLeft w:val="0"/>
                      <w:marRight w:val="0"/>
                      <w:marTop w:val="0"/>
                      <w:marBottom w:val="180"/>
                      <w:divBdr>
                        <w:top w:val="none" w:sz="0" w:space="0" w:color="auto"/>
                        <w:left w:val="none" w:sz="0" w:space="0" w:color="auto"/>
                        <w:bottom w:val="none" w:sz="0" w:space="0" w:color="auto"/>
                        <w:right w:val="none" w:sz="0" w:space="0" w:color="auto"/>
                      </w:divBdr>
                    </w:div>
                    <w:div w:id="1784224227">
                      <w:marLeft w:val="0"/>
                      <w:marRight w:val="0"/>
                      <w:marTop w:val="0"/>
                      <w:marBottom w:val="180"/>
                      <w:divBdr>
                        <w:top w:val="none" w:sz="0" w:space="0" w:color="auto"/>
                        <w:left w:val="none" w:sz="0" w:space="0" w:color="auto"/>
                        <w:bottom w:val="none" w:sz="0" w:space="0" w:color="auto"/>
                        <w:right w:val="none" w:sz="0" w:space="0" w:color="auto"/>
                      </w:divBdr>
                    </w:div>
                    <w:div w:id="925304207">
                      <w:marLeft w:val="0"/>
                      <w:marRight w:val="0"/>
                      <w:marTop w:val="0"/>
                      <w:marBottom w:val="180"/>
                      <w:divBdr>
                        <w:top w:val="none" w:sz="0" w:space="0" w:color="auto"/>
                        <w:left w:val="none" w:sz="0" w:space="0" w:color="auto"/>
                        <w:bottom w:val="none" w:sz="0" w:space="0" w:color="auto"/>
                        <w:right w:val="none" w:sz="0" w:space="0" w:color="auto"/>
                      </w:divBdr>
                    </w:div>
                    <w:div w:id="1117987472">
                      <w:marLeft w:val="0"/>
                      <w:marRight w:val="0"/>
                      <w:marTop w:val="0"/>
                      <w:marBottom w:val="180"/>
                      <w:divBdr>
                        <w:top w:val="none" w:sz="0" w:space="0" w:color="auto"/>
                        <w:left w:val="none" w:sz="0" w:space="0" w:color="auto"/>
                        <w:bottom w:val="none" w:sz="0" w:space="0" w:color="auto"/>
                        <w:right w:val="none" w:sz="0" w:space="0" w:color="auto"/>
                      </w:divBdr>
                    </w:div>
                    <w:div w:id="133110097">
                      <w:marLeft w:val="0"/>
                      <w:marRight w:val="0"/>
                      <w:marTop w:val="0"/>
                      <w:marBottom w:val="180"/>
                      <w:divBdr>
                        <w:top w:val="none" w:sz="0" w:space="0" w:color="auto"/>
                        <w:left w:val="none" w:sz="0" w:space="0" w:color="auto"/>
                        <w:bottom w:val="none" w:sz="0" w:space="0" w:color="auto"/>
                        <w:right w:val="none" w:sz="0" w:space="0" w:color="auto"/>
                      </w:divBdr>
                    </w:div>
                    <w:div w:id="1498686283">
                      <w:marLeft w:val="0"/>
                      <w:marRight w:val="0"/>
                      <w:marTop w:val="0"/>
                      <w:marBottom w:val="180"/>
                      <w:divBdr>
                        <w:top w:val="none" w:sz="0" w:space="0" w:color="auto"/>
                        <w:left w:val="none" w:sz="0" w:space="0" w:color="auto"/>
                        <w:bottom w:val="none" w:sz="0" w:space="0" w:color="auto"/>
                        <w:right w:val="none" w:sz="0" w:space="0" w:color="auto"/>
                      </w:divBdr>
                    </w:div>
                    <w:div w:id="195126050">
                      <w:marLeft w:val="0"/>
                      <w:marRight w:val="0"/>
                      <w:marTop w:val="0"/>
                      <w:marBottom w:val="180"/>
                      <w:divBdr>
                        <w:top w:val="none" w:sz="0" w:space="0" w:color="auto"/>
                        <w:left w:val="none" w:sz="0" w:space="0" w:color="auto"/>
                        <w:bottom w:val="none" w:sz="0" w:space="0" w:color="auto"/>
                        <w:right w:val="none" w:sz="0" w:space="0" w:color="auto"/>
                      </w:divBdr>
                    </w:div>
                    <w:div w:id="950169786">
                      <w:marLeft w:val="0"/>
                      <w:marRight w:val="0"/>
                      <w:marTop w:val="0"/>
                      <w:marBottom w:val="180"/>
                      <w:divBdr>
                        <w:top w:val="none" w:sz="0" w:space="0" w:color="auto"/>
                        <w:left w:val="none" w:sz="0" w:space="0" w:color="auto"/>
                        <w:bottom w:val="none" w:sz="0" w:space="0" w:color="auto"/>
                        <w:right w:val="none" w:sz="0" w:space="0" w:color="auto"/>
                      </w:divBdr>
                    </w:div>
                    <w:div w:id="695932870">
                      <w:marLeft w:val="0"/>
                      <w:marRight w:val="0"/>
                      <w:marTop w:val="0"/>
                      <w:marBottom w:val="180"/>
                      <w:divBdr>
                        <w:top w:val="none" w:sz="0" w:space="0" w:color="auto"/>
                        <w:left w:val="none" w:sz="0" w:space="0" w:color="auto"/>
                        <w:bottom w:val="none" w:sz="0" w:space="0" w:color="auto"/>
                        <w:right w:val="none" w:sz="0" w:space="0" w:color="auto"/>
                      </w:divBdr>
                    </w:div>
                    <w:div w:id="655108246">
                      <w:marLeft w:val="0"/>
                      <w:marRight w:val="0"/>
                      <w:marTop w:val="0"/>
                      <w:marBottom w:val="180"/>
                      <w:divBdr>
                        <w:top w:val="none" w:sz="0" w:space="0" w:color="auto"/>
                        <w:left w:val="none" w:sz="0" w:space="0" w:color="auto"/>
                        <w:bottom w:val="none" w:sz="0" w:space="0" w:color="auto"/>
                        <w:right w:val="none" w:sz="0" w:space="0" w:color="auto"/>
                      </w:divBdr>
                    </w:div>
                    <w:div w:id="575558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44706093">
      <w:bodyDiv w:val="1"/>
      <w:marLeft w:val="0"/>
      <w:marRight w:val="0"/>
      <w:marTop w:val="0"/>
      <w:marBottom w:val="0"/>
      <w:divBdr>
        <w:top w:val="none" w:sz="0" w:space="0" w:color="auto"/>
        <w:left w:val="none" w:sz="0" w:space="0" w:color="auto"/>
        <w:bottom w:val="none" w:sz="0" w:space="0" w:color="auto"/>
        <w:right w:val="none" w:sz="0" w:space="0" w:color="auto"/>
      </w:divBdr>
      <w:divsChild>
        <w:div w:id="2069379280">
          <w:marLeft w:val="0"/>
          <w:marRight w:val="0"/>
          <w:marTop w:val="0"/>
          <w:marBottom w:val="0"/>
          <w:divBdr>
            <w:top w:val="none" w:sz="0" w:space="0" w:color="auto"/>
            <w:left w:val="none" w:sz="0" w:space="0" w:color="auto"/>
            <w:bottom w:val="none" w:sz="0" w:space="0" w:color="auto"/>
            <w:right w:val="none" w:sz="0" w:space="0" w:color="auto"/>
          </w:divBdr>
          <w:divsChild>
            <w:div w:id="615454801">
              <w:marLeft w:val="0"/>
              <w:marRight w:val="0"/>
              <w:marTop w:val="0"/>
              <w:marBottom w:val="0"/>
              <w:divBdr>
                <w:top w:val="none" w:sz="0" w:space="0" w:color="auto"/>
                <w:left w:val="none" w:sz="0" w:space="0" w:color="auto"/>
                <w:bottom w:val="none" w:sz="0" w:space="0" w:color="auto"/>
                <w:right w:val="none" w:sz="0" w:space="0" w:color="auto"/>
              </w:divBdr>
              <w:divsChild>
                <w:div w:id="1684865228">
                  <w:marLeft w:val="0"/>
                  <w:marRight w:val="0"/>
                  <w:marTop w:val="120"/>
                  <w:marBottom w:val="0"/>
                  <w:divBdr>
                    <w:top w:val="none" w:sz="0" w:space="0" w:color="auto"/>
                    <w:left w:val="none" w:sz="0" w:space="0" w:color="auto"/>
                    <w:bottom w:val="none" w:sz="0" w:space="0" w:color="auto"/>
                    <w:right w:val="none" w:sz="0" w:space="0" w:color="auto"/>
                  </w:divBdr>
                  <w:divsChild>
                    <w:div w:id="3104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08869">
          <w:marLeft w:val="0"/>
          <w:marRight w:val="0"/>
          <w:marTop w:val="0"/>
          <w:marBottom w:val="0"/>
          <w:divBdr>
            <w:top w:val="none" w:sz="0" w:space="0" w:color="auto"/>
            <w:left w:val="none" w:sz="0" w:space="0" w:color="auto"/>
            <w:bottom w:val="none" w:sz="0" w:space="0" w:color="auto"/>
            <w:right w:val="none" w:sz="0" w:space="0" w:color="auto"/>
          </w:divBdr>
          <w:divsChild>
            <w:div w:id="956645093">
              <w:marLeft w:val="0"/>
              <w:marRight w:val="0"/>
              <w:marTop w:val="0"/>
              <w:marBottom w:val="0"/>
              <w:divBdr>
                <w:top w:val="none" w:sz="0" w:space="0" w:color="auto"/>
                <w:left w:val="none" w:sz="0" w:space="0" w:color="auto"/>
                <w:bottom w:val="none" w:sz="0" w:space="0" w:color="auto"/>
                <w:right w:val="none" w:sz="0" w:space="0" w:color="auto"/>
              </w:divBdr>
              <w:divsChild>
                <w:div w:id="2107845322">
                  <w:marLeft w:val="0"/>
                  <w:marRight w:val="0"/>
                  <w:marTop w:val="0"/>
                  <w:marBottom w:val="360"/>
                  <w:divBdr>
                    <w:top w:val="none" w:sz="0" w:space="0" w:color="auto"/>
                    <w:left w:val="none" w:sz="0" w:space="0" w:color="auto"/>
                    <w:bottom w:val="none" w:sz="0" w:space="0" w:color="auto"/>
                    <w:right w:val="none" w:sz="0" w:space="0" w:color="auto"/>
                  </w:divBdr>
                  <w:divsChild>
                    <w:div w:id="870453820">
                      <w:marLeft w:val="0"/>
                      <w:marRight w:val="0"/>
                      <w:marTop w:val="0"/>
                      <w:marBottom w:val="0"/>
                      <w:divBdr>
                        <w:top w:val="none" w:sz="0" w:space="0" w:color="auto"/>
                        <w:left w:val="none" w:sz="0" w:space="0" w:color="auto"/>
                        <w:bottom w:val="none" w:sz="0" w:space="0" w:color="auto"/>
                        <w:right w:val="none" w:sz="0" w:space="0" w:color="auto"/>
                      </w:divBdr>
                      <w:divsChild>
                        <w:div w:id="198324205">
                          <w:marLeft w:val="0"/>
                          <w:marRight w:val="0"/>
                          <w:marTop w:val="0"/>
                          <w:marBottom w:val="0"/>
                          <w:divBdr>
                            <w:top w:val="none" w:sz="0" w:space="0" w:color="auto"/>
                            <w:left w:val="none" w:sz="0" w:space="0" w:color="auto"/>
                            <w:bottom w:val="none" w:sz="0" w:space="0" w:color="auto"/>
                            <w:right w:val="none" w:sz="0" w:space="0" w:color="auto"/>
                          </w:divBdr>
                        </w:div>
                      </w:divsChild>
                    </w:div>
                    <w:div w:id="74596406">
                      <w:marLeft w:val="0"/>
                      <w:marRight w:val="0"/>
                      <w:marTop w:val="75"/>
                      <w:marBottom w:val="0"/>
                      <w:divBdr>
                        <w:top w:val="none" w:sz="0" w:space="0" w:color="auto"/>
                        <w:left w:val="none" w:sz="0" w:space="0" w:color="auto"/>
                        <w:bottom w:val="none" w:sz="0" w:space="0" w:color="auto"/>
                        <w:right w:val="none" w:sz="0" w:space="0" w:color="auto"/>
                      </w:divBdr>
                    </w:div>
                  </w:divsChild>
                </w:div>
                <w:div w:id="117572736">
                  <w:marLeft w:val="0"/>
                  <w:marRight w:val="0"/>
                  <w:marTop w:val="0"/>
                  <w:marBottom w:val="0"/>
                  <w:divBdr>
                    <w:top w:val="none" w:sz="0" w:space="0" w:color="auto"/>
                    <w:left w:val="none" w:sz="0" w:space="0" w:color="auto"/>
                    <w:bottom w:val="none" w:sz="0" w:space="0" w:color="auto"/>
                    <w:right w:val="none" w:sz="0" w:space="0" w:color="auto"/>
                  </w:divBdr>
                  <w:divsChild>
                    <w:div w:id="558056717">
                      <w:marLeft w:val="0"/>
                      <w:marRight w:val="0"/>
                      <w:marTop w:val="0"/>
                      <w:marBottom w:val="360"/>
                      <w:divBdr>
                        <w:top w:val="none" w:sz="0" w:space="0" w:color="auto"/>
                        <w:left w:val="none" w:sz="0" w:space="0" w:color="auto"/>
                        <w:bottom w:val="none" w:sz="0" w:space="0" w:color="auto"/>
                        <w:right w:val="none" w:sz="0" w:space="0" w:color="auto"/>
                      </w:divBdr>
                      <w:divsChild>
                        <w:div w:id="1288320049">
                          <w:marLeft w:val="0"/>
                          <w:marRight w:val="0"/>
                          <w:marTop w:val="0"/>
                          <w:marBottom w:val="0"/>
                          <w:divBdr>
                            <w:top w:val="none" w:sz="0" w:space="0" w:color="auto"/>
                            <w:left w:val="none" w:sz="0" w:space="0" w:color="auto"/>
                            <w:bottom w:val="single" w:sz="6" w:space="0" w:color="D0D0D0"/>
                            <w:right w:val="none" w:sz="0" w:space="0" w:color="auto"/>
                          </w:divBdr>
                        </w:div>
                        <w:div w:id="1863469259">
                          <w:marLeft w:val="0"/>
                          <w:marRight w:val="0"/>
                          <w:marTop w:val="0"/>
                          <w:marBottom w:val="0"/>
                          <w:divBdr>
                            <w:top w:val="none" w:sz="0" w:space="0" w:color="auto"/>
                            <w:left w:val="none" w:sz="0" w:space="0" w:color="auto"/>
                            <w:bottom w:val="none" w:sz="0" w:space="0" w:color="auto"/>
                            <w:right w:val="none" w:sz="0" w:space="0" w:color="auto"/>
                          </w:divBdr>
                          <w:divsChild>
                            <w:div w:id="1278947387">
                              <w:marLeft w:val="0"/>
                              <w:marRight w:val="0"/>
                              <w:marTop w:val="0"/>
                              <w:marBottom w:val="0"/>
                              <w:divBdr>
                                <w:top w:val="none" w:sz="0" w:space="0" w:color="auto"/>
                                <w:left w:val="none" w:sz="0" w:space="0" w:color="auto"/>
                                <w:bottom w:val="none" w:sz="0" w:space="0" w:color="auto"/>
                                <w:right w:val="none" w:sz="0" w:space="0" w:color="auto"/>
                              </w:divBdr>
                              <w:divsChild>
                                <w:div w:id="1497762238">
                                  <w:marLeft w:val="0"/>
                                  <w:marRight w:val="0"/>
                                  <w:marTop w:val="0"/>
                                  <w:marBottom w:val="0"/>
                                  <w:divBdr>
                                    <w:top w:val="none" w:sz="0" w:space="0" w:color="auto"/>
                                    <w:left w:val="none" w:sz="0" w:space="0" w:color="auto"/>
                                    <w:bottom w:val="none" w:sz="0" w:space="0" w:color="auto"/>
                                    <w:right w:val="none" w:sz="0" w:space="0" w:color="auto"/>
                                  </w:divBdr>
                                </w:div>
                                <w:div w:id="1781997819">
                                  <w:marLeft w:val="0"/>
                                  <w:marRight w:val="0"/>
                                  <w:marTop w:val="0"/>
                                  <w:marBottom w:val="0"/>
                                  <w:divBdr>
                                    <w:top w:val="none" w:sz="0" w:space="0" w:color="auto"/>
                                    <w:left w:val="none" w:sz="0" w:space="0" w:color="auto"/>
                                    <w:bottom w:val="none" w:sz="0" w:space="0" w:color="auto"/>
                                    <w:right w:val="none" w:sz="0" w:space="0" w:color="auto"/>
                                  </w:divBdr>
                                  <w:divsChild>
                                    <w:div w:id="1043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177265">
                      <w:marLeft w:val="0"/>
                      <w:marRight w:val="0"/>
                      <w:marTop w:val="0"/>
                      <w:marBottom w:val="180"/>
                      <w:divBdr>
                        <w:top w:val="none" w:sz="0" w:space="0" w:color="auto"/>
                        <w:left w:val="none" w:sz="0" w:space="0" w:color="auto"/>
                        <w:bottom w:val="none" w:sz="0" w:space="0" w:color="auto"/>
                        <w:right w:val="none" w:sz="0" w:space="0" w:color="auto"/>
                      </w:divBdr>
                    </w:div>
                    <w:div w:id="1468277568">
                      <w:marLeft w:val="0"/>
                      <w:marRight w:val="0"/>
                      <w:marTop w:val="0"/>
                      <w:marBottom w:val="180"/>
                      <w:divBdr>
                        <w:top w:val="none" w:sz="0" w:space="0" w:color="auto"/>
                        <w:left w:val="none" w:sz="0" w:space="0" w:color="auto"/>
                        <w:bottom w:val="none" w:sz="0" w:space="0" w:color="auto"/>
                        <w:right w:val="none" w:sz="0" w:space="0" w:color="auto"/>
                      </w:divBdr>
                    </w:div>
                    <w:div w:id="1699041287">
                      <w:marLeft w:val="0"/>
                      <w:marRight w:val="0"/>
                      <w:marTop w:val="0"/>
                      <w:marBottom w:val="360"/>
                      <w:divBdr>
                        <w:top w:val="none" w:sz="0" w:space="0" w:color="auto"/>
                        <w:left w:val="none" w:sz="0" w:space="0" w:color="auto"/>
                        <w:bottom w:val="none" w:sz="0" w:space="0" w:color="auto"/>
                        <w:right w:val="none" w:sz="0" w:space="0" w:color="auto"/>
                      </w:divBdr>
                      <w:divsChild>
                        <w:div w:id="1910340342">
                          <w:marLeft w:val="0"/>
                          <w:marRight w:val="0"/>
                          <w:marTop w:val="0"/>
                          <w:marBottom w:val="0"/>
                          <w:divBdr>
                            <w:top w:val="none" w:sz="0" w:space="0" w:color="auto"/>
                            <w:left w:val="none" w:sz="0" w:space="0" w:color="auto"/>
                            <w:bottom w:val="none" w:sz="0" w:space="0" w:color="auto"/>
                            <w:right w:val="none" w:sz="0" w:space="0" w:color="auto"/>
                          </w:divBdr>
                          <w:divsChild>
                            <w:div w:id="19373233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9337282">
                      <w:marLeft w:val="0"/>
                      <w:marRight w:val="0"/>
                      <w:marTop w:val="0"/>
                      <w:marBottom w:val="180"/>
                      <w:divBdr>
                        <w:top w:val="none" w:sz="0" w:space="0" w:color="auto"/>
                        <w:left w:val="none" w:sz="0" w:space="0" w:color="auto"/>
                        <w:bottom w:val="none" w:sz="0" w:space="0" w:color="auto"/>
                        <w:right w:val="none" w:sz="0" w:space="0" w:color="auto"/>
                      </w:divBdr>
                    </w:div>
                    <w:div w:id="1872104955">
                      <w:marLeft w:val="0"/>
                      <w:marRight w:val="0"/>
                      <w:marTop w:val="0"/>
                      <w:marBottom w:val="180"/>
                      <w:divBdr>
                        <w:top w:val="none" w:sz="0" w:space="0" w:color="auto"/>
                        <w:left w:val="none" w:sz="0" w:space="0" w:color="auto"/>
                        <w:bottom w:val="none" w:sz="0" w:space="0" w:color="auto"/>
                        <w:right w:val="none" w:sz="0" w:space="0" w:color="auto"/>
                      </w:divBdr>
                    </w:div>
                    <w:div w:id="1579630803">
                      <w:marLeft w:val="0"/>
                      <w:marRight w:val="0"/>
                      <w:marTop w:val="0"/>
                      <w:marBottom w:val="180"/>
                      <w:divBdr>
                        <w:top w:val="none" w:sz="0" w:space="0" w:color="auto"/>
                        <w:left w:val="none" w:sz="0" w:space="0" w:color="auto"/>
                        <w:bottom w:val="none" w:sz="0" w:space="0" w:color="auto"/>
                        <w:right w:val="none" w:sz="0" w:space="0" w:color="auto"/>
                      </w:divBdr>
                    </w:div>
                    <w:div w:id="435904562">
                      <w:marLeft w:val="0"/>
                      <w:marRight w:val="0"/>
                      <w:marTop w:val="360"/>
                      <w:marBottom w:val="360"/>
                      <w:divBdr>
                        <w:top w:val="none" w:sz="0" w:space="0" w:color="auto"/>
                        <w:left w:val="none" w:sz="0" w:space="0" w:color="auto"/>
                        <w:bottom w:val="none" w:sz="0" w:space="0" w:color="auto"/>
                        <w:right w:val="none" w:sz="0" w:space="0" w:color="auto"/>
                      </w:divBdr>
                      <w:divsChild>
                        <w:div w:id="1632789365">
                          <w:marLeft w:val="0"/>
                          <w:marRight w:val="0"/>
                          <w:marTop w:val="0"/>
                          <w:marBottom w:val="0"/>
                          <w:divBdr>
                            <w:top w:val="none" w:sz="0" w:space="0" w:color="auto"/>
                            <w:left w:val="none" w:sz="0" w:space="0" w:color="auto"/>
                            <w:bottom w:val="none" w:sz="0" w:space="0" w:color="auto"/>
                            <w:right w:val="none" w:sz="0" w:space="0" w:color="auto"/>
                          </w:divBdr>
                          <w:divsChild>
                            <w:div w:id="990355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6657516">
                      <w:marLeft w:val="0"/>
                      <w:marRight w:val="0"/>
                      <w:marTop w:val="0"/>
                      <w:marBottom w:val="180"/>
                      <w:divBdr>
                        <w:top w:val="none" w:sz="0" w:space="0" w:color="auto"/>
                        <w:left w:val="none" w:sz="0" w:space="0" w:color="auto"/>
                        <w:bottom w:val="none" w:sz="0" w:space="0" w:color="auto"/>
                        <w:right w:val="none" w:sz="0" w:space="0" w:color="auto"/>
                      </w:divBdr>
                    </w:div>
                    <w:div w:id="966931407">
                      <w:marLeft w:val="0"/>
                      <w:marRight w:val="0"/>
                      <w:marTop w:val="0"/>
                      <w:marBottom w:val="180"/>
                      <w:divBdr>
                        <w:top w:val="none" w:sz="0" w:space="0" w:color="auto"/>
                        <w:left w:val="none" w:sz="0" w:space="0" w:color="auto"/>
                        <w:bottom w:val="none" w:sz="0" w:space="0" w:color="auto"/>
                        <w:right w:val="none" w:sz="0" w:space="0" w:color="auto"/>
                      </w:divBdr>
                    </w:div>
                    <w:div w:id="594632589">
                      <w:marLeft w:val="0"/>
                      <w:marRight w:val="0"/>
                      <w:marTop w:val="0"/>
                      <w:marBottom w:val="180"/>
                      <w:divBdr>
                        <w:top w:val="none" w:sz="0" w:space="0" w:color="auto"/>
                        <w:left w:val="none" w:sz="0" w:space="0" w:color="auto"/>
                        <w:bottom w:val="none" w:sz="0" w:space="0" w:color="auto"/>
                        <w:right w:val="none" w:sz="0" w:space="0" w:color="auto"/>
                      </w:divBdr>
                    </w:div>
                    <w:div w:id="1440107201">
                      <w:marLeft w:val="0"/>
                      <w:marRight w:val="0"/>
                      <w:marTop w:val="0"/>
                      <w:marBottom w:val="180"/>
                      <w:divBdr>
                        <w:top w:val="none" w:sz="0" w:space="0" w:color="auto"/>
                        <w:left w:val="none" w:sz="0" w:space="0" w:color="auto"/>
                        <w:bottom w:val="none" w:sz="0" w:space="0" w:color="auto"/>
                        <w:right w:val="none" w:sz="0" w:space="0" w:color="auto"/>
                      </w:divBdr>
                    </w:div>
                    <w:div w:id="962998222">
                      <w:marLeft w:val="0"/>
                      <w:marRight w:val="0"/>
                      <w:marTop w:val="360"/>
                      <w:marBottom w:val="360"/>
                      <w:divBdr>
                        <w:top w:val="none" w:sz="0" w:space="0" w:color="auto"/>
                        <w:left w:val="none" w:sz="0" w:space="0" w:color="auto"/>
                        <w:bottom w:val="none" w:sz="0" w:space="0" w:color="auto"/>
                        <w:right w:val="none" w:sz="0" w:space="0" w:color="auto"/>
                      </w:divBdr>
                      <w:divsChild>
                        <w:div w:id="1943218651">
                          <w:marLeft w:val="0"/>
                          <w:marRight w:val="0"/>
                          <w:marTop w:val="0"/>
                          <w:marBottom w:val="0"/>
                          <w:divBdr>
                            <w:top w:val="none" w:sz="0" w:space="0" w:color="auto"/>
                            <w:left w:val="none" w:sz="0" w:space="0" w:color="auto"/>
                            <w:bottom w:val="none" w:sz="0" w:space="0" w:color="auto"/>
                            <w:right w:val="none" w:sz="0" w:space="0" w:color="auto"/>
                          </w:divBdr>
                          <w:divsChild>
                            <w:div w:id="16171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8050">
                      <w:marLeft w:val="0"/>
                      <w:marRight w:val="0"/>
                      <w:marTop w:val="0"/>
                      <w:marBottom w:val="180"/>
                      <w:divBdr>
                        <w:top w:val="none" w:sz="0" w:space="0" w:color="auto"/>
                        <w:left w:val="none" w:sz="0" w:space="0" w:color="auto"/>
                        <w:bottom w:val="none" w:sz="0" w:space="0" w:color="auto"/>
                        <w:right w:val="none" w:sz="0" w:space="0" w:color="auto"/>
                      </w:divBdr>
                    </w:div>
                    <w:div w:id="1875800553">
                      <w:marLeft w:val="0"/>
                      <w:marRight w:val="0"/>
                      <w:marTop w:val="0"/>
                      <w:marBottom w:val="180"/>
                      <w:divBdr>
                        <w:top w:val="none" w:sz="0" w:space="0" w:color="auto"/>
                        <w:left w:val="none" w:sz="0" w:space="0" w:color="auto"/>
                        <w:bottom w:val="none" w:sz="0" w:space="0" w:color="auto"/>
                        <w:right w:val="none" w:sz="0" w:space="0" w:color="auto"/>
                      </w:divBdr>
                    </w:div>
                    <w:div w:id="699740619">
                      <w:marLeft w:val="0"/>
                      <w:marRight w:val="0"/>
                      <w:marTop w:val="0"/>
                      <w:marBottom w:val="180"/>
                      <w:divBdr>
                        <w:top w:val="none" w:sz="0" w:space="0" w:color="auto"/>
                        <w:left w:val="none" w:sz="0" w:space="0" w:color="auto"/>
                        <w:bottom w:val="none" w:sz="0" w:space="0" w:color="auto"/>
                        <w:right w:val="none" w:sz="0" w:space="0" w:color="auto"/>
                      </w:divBdr>
                    </w:div>
                    <w:div w:id="1383597473">
                      <w:marLeft w:val="0"/>
                      <w:marRight w:val="0"/>
                      <w:marTop w:val="0"/>
                      <w:marBottom w:val="180"/>
                      <w:divBdr>
                        <w:top w:val="none" w:sz="0" w:space="0" w:color="auto"/>
                        <w:left w:val="none" w:sz="0" w:space="0" w:color="auto"/>
                        <w:bottom w:val="none" w:sz="0" w:space="0" w:color="auto"/>
                        <w:right w:val="none" w:sz="0" w:space="0" w:color="auto"/>
                      </w:divBdr>
                    </w:div>
                    <w:div w:id="153954699">
                      <w:marLeft w:val="0"/>
                      <w:marRight w:val="0"/>
                      <w:marTop w:val="0"/>
                      <w:marBottom w:val="180"/>
                      <w:divBdr>
                        <w:top w:val="none" w:sz="0" w:space="0" w:color="auto"/>
                        <w:left w:val="none" w:sz="0" w:space="0" w:color="auto"/>
                        <w:bottom w:val="none" w:sz="0" w:space="0" w:color="auto"/>
                        <w:right w:val="none" w:sz="0" w:space="0" w:color="auto"/>
                      </w:divBdr>
                    </w:div>
                    <w:div w:id="1462458077">
                      <w:marLeft w:val="0"/>
                      <w:marRight w:val="0"/>
                      <w:marTop w:val="0"/>
                      <w:marBottom w:val="180"/>
                      <w:divBdr>
                        <w:top w:val="none" w:sz="0" w:space="0" w:color="auto"/>
                        <w:left w:val="none" w:sz="0" w:space="0" w:color="auto"/>
                        <w:bottom w:val="none" w:sz="0" w:space="0" w:color="auto"/>
                        <w:right w:val="none" w:sz="0" w:space="0" w:color="auto"/>
                      </w:divBdr>
                    </w:div>
                    <w:div w:id="1983926288">
                      <w:marLeft w:val="0"/>
                      <w:marRight w:val="0"/>
                      <w:marTop w:val="0"/>
                      <w:marBottom w:val="180"/>
                      <w:divBdr>
                        <w:top w:val="none" w:sz="0" w:space="0" w:color="auto"/>
                        <w:left w:val="none" w:sz="0" w:space="0" w:color="auto"/>
                        <w:bottom w:val="none" w:sz="0" w:space="0" w:color="auto"/>
                        <w:right w:val="none" w:sz="0" w:space="0" w:color="auto"/>
                      </w:divBdr>
                    </w:div>
                    <w:div w:id="248081967">
                      <w:marLeft w:val="0"/>
                      <w:marRight w:val="0"/>
                      <w:marTop w:val="0"/>
                      <w:marBottom w:val="180"/>
                      <w:divBdr>
                        <w:top w:val="none" w:sz="0" w:space="0" w:color="auto"/>
                        <w:left w:val="none" w:sz="0" w:space="0" w:color="auto"/>
                        <w:bottom w:val="none" w:sz="0" w:space="0" w:color="auto"/>
                        <w:right w:val="none" w:sz="0" w:space="0" w:color="auto"/>
                      </w:divBdr>
                    </w:div>
                    <w:div w:id="785582721">
                      <w:marLeft w:val="0"/>
                      <w:marRight w:val="0"/>
                      <w:marTop w:val="0"/>
                      <w:marBottom w:val="180"/>
                      <w:divBdr>
                        <w:top w:val="none" w:sz="0" w:space="0" w:color="auto"/>
                        <w:left w:val="none" w:sz="0" w:space="0" w:color="auto"/>
                        <w:bottom w:val="none" w:sz="0" w:space="0" w:color="auto"/>
                        <w:right w:val="none" w:sz="0" w:space="0" w:color="auto"/>
                      </w:divBdr>
                    </w:div>
                    <w:div w:id="183322082">
                      <w:marLeft w:val="0"/>
                      <w:marRight w:val="0"/>
                      <w:marTop w:val="0"/>
                      <w:marBottom w:val="180"/>
                      <w:divBdr>
                        <w:top w:val="none" w:sz="0" w:space="0" w:color="auto"/>
                        <w:left w:val="none" w:sz="0" w:space="0" w:color="auto"/>
                        <w:bottom w:val="none" w:sz="0" w:space="0" w:color="auto"/>
                        <w:right w:val="none" w:sz="0" w:space="0" w:color="auto"/>
                      </w:divBdr>
                    </w:div>
                    <w:div w:id="222105085">
                      <w:marLeft w:val="0"/>
                      <w:marRight w:val="0"/>
                      <w:marTop w:val="0"/>
                      <w:marBottom w:val="180"/>
                      <w:divBdr>
                        <w:top w:val="none" w:sz="0" w:space="0" w:color="auto"/>
                        <w:left w:val="none" w:sz="0" w:space="0" w:color="auto"/>
                        <w:bottom w:val="none" w:sz="0" w:space="0" w:color="auto"/>
                        <w:right w:val="none" w:sz="0" w:space="0" w:color="auto"/>
                      </w:divBdr>
                    </w:div>
                    <w:div w:id="8605063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48569531">
      <w:bodyDiv w:val="1"/>
      <w:marLeft w:val="0"/>
      <w:marRight w:val="0"/>
      <w:marTop w:val="0"/>
      <w:marBottom w:val="0"/>
      <w:divBdr>
        <w:top w:val="none" w:sz="0" w:space="0" w:color="auto"/>
        <w:left w:val="none" w:sz="0" w:space="0" w:color="auto"/>
        <w:bottom w:val="none" w:sz="0" w:space="0" w:color="auto"/>
        <w:right w:val="none" w:sz="0" w:space="0" w:color="auto"/>
      </w:divBdr>
      <w:divsChild>
        <w:div w:id="356347360">
          <w:marLeft w:val="0"/>
          <w:marRight w:val="0"/>
          <w:marTop w:val="0"/>
          <w:marBottom w:val="0"/>
          <w:divBdr>
            <w:top w:val="none" w:sz="0" w:space="0" w:color="auto"/>
            <w:left w:val="none" w:sz="0" w:space="0" w:color="auto"/>
            <w:bottom w:val="none" w:sz="0" w:space="0" w:color="auto"/>
            <w:right w:val="none" w:sz="0" w:space="0" w:color="auto"/>
          </w:divBdr>
          <w:divsChild>
            <w:div w:id="1808161539">
              <w:marLeft w:val="0"/>
              <w:marRight w:val="0"/>
              <w:marTop w:val="0"/>
              <w:marBottom w:val="0"/>
              <w:divBdr>
                <w:top w:val="none" w:sz="0" w:space="0" w:color="auto"/>
                <w:left w:val="none" w:sz="0" w:space="0" w:color="auto"/>
                <w:bottom w:val="none" w:sz="0" w:space="0" w:color="auto"/>
                <w:right w:val="none" w:sz="0" w:space="0" w:color="auto"/>
              </w:divBdr>
              <w:divsChild>
                <w:div w:id="946275941">
                  <w:marLeft w:val="0"/>
                  <w:marRight w:val="0"/>
                  <w:marTop w:val="120"/>
                  <w:marBottom w:val="0"/>
                  <w:divBdr>
                    <w:top w:val="none" w:sz="0" w:space="0" w:color="auto"/>
                    <w:left w:val="none" w:sz="0" w:space="0" w:color="auto"/>
                    <w:bottom w:val="none" w:sz="0" w:space="0" w:color="auto"/>
                    <w:right w:val="none" w:sz="0" w:space="0" w:color="auto"/>
                  </w:divBdr>
                  <w:divsChild>
                    <w:div w:id="740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21563">
          <w:marLeft w:val="0"/>
          <w:marRight w:val="0"/>
          <w:marTop w:val="0"/>
          <w:marBottom w:val="0"/>
          <w:divBdr>
            <w:top w:val="none" w:sz="0" w:space="0" w:color="auto"/>
            <w:left w:val="none" w:sz="0" w:space="0" w:color="auto"/>
            <w:bottom w:val="none" w:sz="0" w:space="0" w:color="auto"/>
            <w:right w:val="none" w:sz="0" w:space="0" w:color="auto"/>
          </w:divBdr>
          <w:divsChild>
            <w:div w:id="1034424980">
              <w:marLeft w:val="0"/>
              <w:marRight w:val="0"/>
              <w:marTop w:val="0"/>
              <w:marBottom w:val="0"/>
              <w:divBdr>
                <w:top w:val="none" w:sz="0" w:space="0" w:color="auto"/>
                <w:left w:val="none" w:sz="0" w:space="0" w:color="auto"/>
                <w:bottom w:val="none" w:sz="0" w:space="0" w:color="auto"/>
                <w:right w:val="none" w:sz="0" w:space="0" w:color="auto"/>
              </w:divBdr>
              <w:divsChild>
                <w:div w:id="1132212446">
                  <w:marLeft w:val="0"/>
                  <w:marRight w:val="0"/>
                  <w:marTop w:val="0"/>
                  <w:marBottom w:val="360"/>
                  <w:divBdr>
                    <w:top w:val="none" w:sz="0" w:space="0" w:color="auto"/>
                    <w:left w:val="none" w:sz="0" w:space="0" w:color="auto"/>
                    <w:bottom w:val="none" w:sz="0" w:space="0" w:color="auto"/>
                    <w:right w:val="none" w:sz="0" w:space="0" w:color="auto"/>
                  </w:divBdr>
                  <w:divsChild>
                    <w:div w:id="1079060721">
                      <w:marLeft w:val="0"/>
                      <w:marRight w:val="0"/>
                      <w:marTop w:val="0"/>
                      <w:marBottom w:val="0"/>
                      <w:divBdr>
                        <w:top w:val="none" w:sz="0" w:space="0" w:color="auto"/>
                        <w:left w:val="none" w:sz="0" w:space="0" w:color="auto"/>
                        <w:bottom w:val="none" w:sz="0" w:space="0" w:color="auto"/>
                        <w:right w:val="none" w:sz="0" w:space="0" w:color="auto"/>
                      </w:divBdr>
                      <w:divsChild>
                        <w:div w:id="1606576867">
                          <w:marLeft w:val="0"/>
                          <w:marRight w:val="0"/>
                          <w:marTop w:val="0"/>
                          <w:marBottom w:val="0"/>
                          <w:divBdr>
                            <w:top w:val="none" w:sz="0" w:space="0" w:color="auto"/>
                            <w:left w:val="none" w:sz="0" w:space="0" w:color="auto"/>
                            <w:bottom w:val="none" w:sz="0" w:space="0" w:color="auto"/>
                            <w:right w:val="none" w:sz="0" w:space="0" w:color="auto"/>
                          </w:divBdr>
                        </w:div>
                      </w:divsChild>
                    </w:div>
                    <w:div w:id="1150904392">
                      <w:marLeft w:val="0"/>
                      <w:marRight w:val="0"/>
                      <w:marTop w:val="75"/>
                      <w:marBottom w:val="0"/>
                      <w:divBdr>
                        <w:top w:val="none" w:sz="0" w:space="0" w:color="auto"/>
                        <w:left w:val="none" w:sz="0" w:space="0" w:color="auto"/>
                        <w:bottom w:val="none" w:sz="0" w:space="0" w:color="auto"/>
                        <w:right w:val="none" w:sz="0" w:space="0" w:color="auto"/>
                      </w:divBdr>
                    </w:div>
                  </w:divsChild>
                </w:div>
                <w:div w:id="1678847771">
                  <w:marLeft w:val="0"/>
                  <w:marRight w:val="0"/>
                  <w:marTop w:val="0"/>
                  <w:marBottom w:val="0"/>
                  <w:divBdr>
                    <w:top w:val="none" w:sz="0" w:space="0" w:color="auto"/>
                    <w:left w:val="none" w:sz="0" w:space="0" w:color="auto"/>
                    <w:bottom w:val="none" w:sz="0" w:space="0" w:color="auto"/>
                    <w:right w:val="none" w:sz="0" w:space="0" w:color="auto"/>
                  </w:divBdr>
                  <w:divsChild>
                    <w:div w:id="1418360781">
                      <w:marLeft w:val="0"/>
                      <w:marRight w:val="0"/>
                      <w:marTop w:val="0"/>
                      <w:marBottom w:val="360"/>
                      <w:divBdr>
                        <w:top w:val="none" w:sz="0" w:space="0" w:color="auto"/>
                        <w:left w:val="none" w:sz="0" w:space="0" w:color="auto"/>
                        <w:bottom w:val="none" w:sz="0" w:space="0" w:color="auto"/>
                        <w:right w:val="none" w:sz="0" w:space="0" w:color="auto"/>
                      </w:divBdr>
                      <w:divsChild>
                        <w:div w:id="1506478475">
                          <w:marLeft w:val="0"/>
                          <w:marRight w:val="0"/>
                          <w:marTop w:val="0"/>
                          <w:marBottom w:val="0"/>
                          <w:divBdr>
                            <w:top w:val="none" w:sz="0" w:space="0" w:color="auto"/>
                            <w:left w:val="none" w:sz="0" w:space="0" w:color="auto"/>
                            <w:bottom w:val="single" w:sz="6" w:space="0" w:color="D0D0D0"/>
                            <w:right w:val="none" w:sz="0" w:space="0" w:color="auto"/>
                          </w:divBdr>
                        </w:div>
                        <w:div w:id="1050180402">
                          <w:marLeft w:val="0"/>
                          <w:marRight w:val="0"/>
                          <w:marTop w:val="0"/>
                          <w:marBottom w:val="0"/>
                          <w:divBdr>
                            <w:top w:val="none" w:sz="0" w:space="0" w:color="auto"/>
                            <w:left w:val="none" w:sz="0" w:space="0" w:color="auto"/>
                            <w:bottom w:val="none" w:sz="0" w:space="0" w:color="auto"/>
                            <w:right w:val="none" w:sz="0" w:space="0" w:color="auto"/>
                          </w:divBdr>
                        </w:div>
                      </w:divsChild>
                    </w:div>
                    <w:div w:id="440491246">
                      <w:marLeft w:val="0"/>
                      <w:marRight w:val="0"/>
                      <w:marTop w:val="0"/>
                      <w:marBottom w:val="180"/>
                      <w:divBdr>
                        <w:top w:val="none" w:sz="0" w:space="0" w:color="auto"/>
                        <w:left w:val="none" w:sz="0" w:space="0" w:color="auto"/>
                        <w:bottom w:val="none" w:sz="0" w:space="0" w:color="auto"/>
                        <w:right w:val="none" w:sz="0" w:space="0" w:color="auto"/>
                      </w:divBdr>
                    </w:div>
                    <w:div w:id="993294422">
                      <w:marLeft w:val="0"/>
                      <w:marRight w:val="0"/>
                      <w:marTop w:val="0"/>
                      <w:marBottom w:val="180"/>
                      <w:divBdr>
                        <w:top w:val="none" w:sz="0" w:space="0" w:color="auto"/>
                        <w:left w:val="none" w:sz="0" w:space="0" w:color="auto"/>
                        <w:bottom w:val="none" w:sz="0" w:space="0" w:color="auto"/>
                        <w:right w:val="none" w:sz="0" w:space="0" w:color="auto"/>
                      </w:divBdr>
                    </w:div>
                    <w:div w:id="403530707">
                      <w:marLeft w:val="0"/>
                      <w:marRight w:val="0"/>
                      <w:marTop w:val="0"/>
                      <w:marBottom w:val="360"/>
                      <w:divBdr>
                        <w:top w:val="none" w:sz="0" w:space="0" w:color="auto"/>
                        <w:left w:val="none" w:sz="0" w:space="0" w:color="auto"/>
                        <w:bottom w:val="none" w:sz="0" w:space="0" w:color="auto"/>
                        <w:right w:val="none" w:sz="0" w:space="0" w:color="auto"/>
                      </w:divBdr>
                      <w:divsChild>
                        <w:div w:id="1626234010">
                          <w:marLeft w:val="0"/>
                          <w:marRight w:val="0"/>
                          <w:marTop w:val="0"/>
                          <w:marBottom w:val="0"/>
                          <w:divBdr>
                            <w:top w:val="none" w:sz="0" w:space="0" w:color="auto"/>
                            <w:left w:val="none" w:sz="0" w:space="0" w:color="auto"/>
                            <w:bottom w:val="none" w:sz="0" w:space="0" w:color="auto"/>
                            <w:right w:val="none" w:sz="0" w:space="0" w:color="auto"/>
                          </w:divBdr>
                          <w:divsChild>
                            <w:div w:id="3425148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40434410">
                      <w:marLeft w:val="0"/>
                      <w:marRight w:val="0"/>
                      <w:marTop w:val="0"/>
                      <w:marBottom w:val="180"/>
                      <w:divBdr>
                        <w:top w:val="none" w:sz="0" w:space="0" w:color="auto"/>
                        <w:left w:val="none" w:sz="0" w:space="0" w:color="auto"/>
                        <w:bottom w:val="none" w:sz="0" w:space="0" w:color="auto"/>
                        <w:right w:val="none" w:sz="0" w:space="0" w:color="auto"/>
                      </w:divBdr>
                    </w:div>
                    <w:div w:id="1462767482">
                      <w:marLeft w:val="0"/>
                      <w:marRight w:val="0"/>
                      <w:marTop w:val="0"/>
                      <w:marBottom w:val="180"/>
                      <w:divBdr>
                        <w:top w:val="none" w:sz="0" w:space="0" w:color="auto"/>
                        <w:left w:val="none" w:sz="0" w:space="0" w:color="auto"/>
                        <w:bottom w:val="none" w:sz="0" w:space="0" w:color="auto"/>
                        <w:right w:val="none" w:sz="0" w:space="0" w:color="auto"/>
                      </w:divBdr>
                    </w:div>
                    <w:div w:id="1161316457">
                      <w:marLeft w:val="0"/>
                      <w:marRight w:val="0"/>
                      <w:marTop w:val="0"/>
                      <w:marBottom w:val="180"/>
                      <w:divBdr>
                        <w:top w:val="none" w:sz="0" w:space="0" w:color="auto"/>
                        <w:left w:val="none" w:sz="0" w:space="0" w:color="auto"/>
                        <w:bottom w:val="none" w:sz="0" w:space="0" w:color="auto"/>
                        <w:right w:val="none" w:sz="0" w:space="0" w:color="auto"/>
                      </w:divBdr>
                    </w:div>
                    <w:div w:id="1660616844">
                      <w:marLeft w:val="0"/>
                      <w:marRight w:val="0"/>
                      <w:marTop w:val="360"/>
                      <w:marBottom w:val="360"/>
                      <w:divBdr>
                        <w:top w:val="none" w:sz="0" w:space="0" w:color="auto"/>
                        <w:left w:val="none" w:sz="0" w:space="0" w:color="auto"/>
                        <w:bottom w:val="none" w:sz="0" w:space="0" w:color="auto"/>
                        <w:right w:val="none" w:sz="0" w:space="0" w:color="auto"/>
                      </w:divBdr>
                      <w:divsChild>
                        <w:div w:id="2013531847">
                          <w:marLeft w:val="0"/>
                          <w:marRight w:val="0"/>
                          <w:marTop w:val="0"/>
                          <w:marBottom w:val="0"/>
                          <w:divBdr>
                            <w:top w:val="none" w:sz="0" w:space="0" w:color="auto"/>
                            <w:left w:val="none" w:sz="0" w:space="0" w:color="auto"/>
                            <w:bottom w:val="none" w:sz="0" w:space="0" w:color="auto"/>
                            <w:right w:val="none" w:sz="0" w:space="0" w:color="auto"/>
                          </w:divBdr>
                          <w:divsChild>
                            <w:div w:id="1075497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03508209">
                      <w:marLeft w:val="0"/>
                      <w:marRight w:val="0"/>
                      <w:marTop w:val="0"/>
                      <w:marBottom w:val="180"/>
                      <w:divBdr>
                        <w:top w:val="none" w:sz="0" w:space="0" w:color="auto"/>
                        <w:left w:val="none" w:sz="0" w:space="0" w:color="auto"/>
                        <w:bottom w:val="none" w:sz="0" w:space="0" w:color="auto"/>
                        <w:right w:val="none" w:sz="0" w:space="0" w:color="auto"/>
                      </w:divBdr>
                    </w:div>
                    <w:div w:id="2061593219">
                      <w:marLeft w:val="0"/>
                      <w:marRight w:val="0"/>
                      <w:marTop w:val="0"/>
                      <w:marBottom w:val="180"/>
                      <w:divBdr>
                        <w:top w:val="none" w:sz="0" w:space="0" w:color="auto"/>
                        <w:left w:val="none" w:sz="0" w:space="0" w:color="auto"/>
                        <w:bottom w:val="none" w:sz="0" w:space="0" w:color="auto"/>
                        <w:right w:val="none" w:sz="0" w:space="0" w:color="auto"/>
                      </w:divBdr>
                    </w:div>
                    <w:div w:id="1207176542">
                      <w:marLeft w:val="0"/>
                      <w:marRight w:val="0"/>
                      <w:marTop w:val="0"/>
                      <w:marBottom w:val="180"/>
                      <w:divBdr>
                        <w:top w:val="none" w:sz="0" w:space="0" w:color="auto"/>
                        <w:left w:val="none" w:sz="0" w:space="0" w:color="auto"/>
                        <w:bottom w:val="none" w:sz="0" w:space="0" w:color="auto"/>
                        <w:right w:val="none" w:sz="0" w:space="0" w:color="auto"/>
                      </w:divBdr>
                    </w:div>
                    <w:div w:id="1665740425">
                      <w:marLeft w:val="0"/>
                      <w:marRight w:val="0"/>
                      <w:marTop w:val="0"/>
                      <w:marBottom w:val="180"/>
                      <w:divBdr>
                        <w:top w:val="none" w:sz="0" w:space="0" w:color="auto"/>
                        <w:left w:val="none" w:sz="0" w:space="0" w:color="auto"/>
                        <w:bottom w:val="none" w:sz="0" w:space="0" w:color="auto"/>
                        <w:right w:val="none" w:sz="0" w:space="0" w:color="auto"/>
                      </w:divBdr>
                    </w:div>
                    <w:div w:id="1101800206">
                      <w:marLeft w:val="0"/>
                      <w:marRight w:val="0"/>
                      <w:marTop w:val="0"/>
                      <w:marBottom w:val="180"/>
                      <w:divBdr>
                        <w:top w:val="none" w:sz="0" w:space="0" w:color="auto"/>
                        <w:left w:val="none" w:sz="0" w:space="0" w:color="auto"/>
                        <w:bottom w:val="none" w:sz="0" w:space="0" w:color="auto"/>
                        <w:right w:val="none" w:sz="0" w:space="0" w:color="auto"/>
                      </w:divBdr>
                    </w:div>
                    <w:div w:id="1616013092">
                      <w:marLeft w:val="0"/>
                      <w:marRight w:val="0"/>
                      <w:marTop w:val="0"/>
                      <w:marBottom w:val="180"/>
                      <w:divBdr>
                        <w:top w:val="none" w:sz="0" w:space="0" w:color="auto"/>
                        <w:left w:val="none" w:sz="0" w:space="0" w:color="auto"/>
                        <w:bottom w:val="none" w:sz="0" w:space="0" w:color="auto"/>
                        <w:right w:val="none" w:sz="0" w:space="0" w:color="auto"/>
                      </w:divBdr>
                    </w:div>
                    <w:div w:id="36395349">
                      <w:marLeft w:val="0"/>
                      <w:marRight w:val="0"/>
                      <w:marTop w:val="0"/>
                      <w:marBottom w:val="180"/>
                      <w:divBdr>
                        <w:top w:val="none" w:sz="0" w:space="0" w:color="auto"/>
                        <w:left w:val="none" w:sz="0" w:space="0" w:color="auto"/>
                        <w:bottom w:val="none" w:sz="0" w:space="0" w:color="auto"/>
                        <w:right w:val="none" w:sz="0" w:space="0" w:color="auto"/>
                      </w:divBdr>
                    </w:div>
                    <w:div w:id="659188925">
                      <w:marLeft w:val="0"/>
                      <w:marRight w:val="0"/>
                      <w:marTop w:val="0"/>
                      <w:marBottom w:val="180"/>
                      <w:divBdr>
                        <w:top w:val="none" w:sz="0" w:space="0" w:color="auto"/>
                        <w:left w:val="none" w:sz="0" w:space="0" w:color="auto"/>
                        <w:bottom w:val="none" w:sz="0" w:space="0" w:color="auto"/>
                        <w:right w:val="none" w:sz="0" w:space="0" w:color="auto"/>
                      </w:divBdr>
                    </w:div>
                    <w:div w:id="750546312">
                      <w:marLeft w:val="0"/>
                      <w:marRight w:val="0"/>
                      <w:marTop w:val="0"/>
                      <w:marBottom w:val="180"/>
                      <w:divBdr>
                        <w:top w:val="none" w:sz="0" w:space="0" w:color="auto"/>
                        <w:left w:val="none" w:sz="0" w:space="0" w:color="auto"/>
                        <w:bottom w:val="none" w:sz="0" w:space="0" w:color="auto"/>
                        <w:right w:val="none" w:sz="0" w:space="0" w:color="auto"/>
                      </w:divBdr>
                    </w:div>
                    <w:div w:id="630399342">
                      <w:marLeft w:val="0"/>
                      <w:marRight w:val="0"/>
                      <w:marTop w:val="0"/>
                      <w:marBottom w:val="180"/>
                      <w:divBdr>
                        <w:top w:val="none" w:sz="0" w:space="0" w:color="auto"/>
                        <w:left w:val="none" w:sz="0" w:space="0" w:color="auto"/>
                        <w:bottom w:val="none" w:sz="0" w:space="0" w:color="auto"/>
                        <w:right w:val="none" w:sz="0" w:space="0" w:color="auto"/>
                      </w:divBdr>
                    </w:div>
                    <w:div w:id="112407325">
                      <w:marLeft w:val="0"/>
                      <w:marRight w:val="0"/>
                      <w:marTop w:val="0"/>
                      <w:marBottom w:val="180"/>
                      <w:divBdr>
                        <w:top w:val="none" w:sz="0" w:space="0" w:color="auto"/>
                        <w:left w:val="none" w:sz="0" w:space="0" w:color="auto"/>
                        <w:bottom w:val="none" w:sz="0" w:space="0" w:color="auto"/>
                        <w:right w:val="none" w:sz="0" w:space="0" w:color="auto"/>
                      </w:divBdr>
                    </w:div>
                    <w:div w:id="162399753">
                      <w:marLeft w:val="0"/>
                      <w:marRight w:val="0"/>
                      <w:marTop w:val="0"/>
                      <w:marBottom w:val="180"/>
                      <w:divBdr>
                        <w:top w:val="none" w:sz="0" w:space="0" w:color="auto"/>
                        <w:left w:val="none" w:sz="0" w:space="0" w:color="auto"/>
                        <w:bottom w:val="none" w:sz="0" w:space="0" w:color="auto"/>
                        <w:right w:val="none" w:sz="0" w:space="0" w:color="auto"/>
                      </w:divBdr>
                    </w:div>
                    <w:div w:id="509687464">
                      <w:marLeft w:val="0"/>
                      <w:marRight w:val="0"/>
                      <w:marTop w:val="0"/>
                      <w:marBottom w:val="180"/>
                      <w:divBdr>
                        <w:top w:val="none" w:sz="0" w:space="0" w:color="auto"/>
                        <w:left w:val="none" w:sz="0" w:space="0" w:color="auto"/>
                        <w:bottom w:val="none" w:sz="0" w:space="0" w:color="auto"/>
                        <w:right w:val="none" w:sz="0" w:space="0" w:color="auto"/>
                      </w:divBdr>
                    </w:div>
                    <w:div w:id="1886988314">
                      <w:marLeft w:val="0"/>
                      <w:marRight w:val="0"/>
                      <w:marTop w:val="0"/>
                      <w:marBottom w:val="180"/>
                      <w:divBdr>
                        <w:top w:val="none" w:sz="0" w:space="0" w:color="auto"/>
                        <w:left w:val="none" w:sz="0" w:space="0" w:color="auto"/>
                        <w:bottom w:val="none" w:sz="0" w:space="0" w:color="auto"/>
                        <w:right w:val="none" w:sz="0" w:space="0" w:color="auto"/>
                      </w:divBdr>
                    </w:div>
                    <w:div w:id="2085102409">
                      <w:marLeft w:val="0"/>
                      <w:marRight w:val="0"/>
                      <w:marTop w:val="0"/>
                      <w:marBottom w:val="180"/>
                      <w:divBdr>
                        <w:top w:val="none" w:sz="0" w:space="0" w:color="auto"/>
                        <w:left w:val="none" w:sz="0" w:space="0" w:color="auto"/>
                        <w:bottom w:val="none" w:sz="0" w:space="0" w:color="auto"/>
                        <w:right w:val="none" w:sz="0" w:space="0" w:color="auto"/>
                      </w:divBdr>
                    </w:div>
                    <w:div w:id="1147168645">
                      <w:marLeft w:val="0"/>
                      <w:marRight w:val="0"/>
                      <w:marTop w:val="0"/>
                      <w:marBottom w:val="180"/>
                      <w:divBdr>
                        <w:top w:val="none" w:sz="0" w:space="0" w:color="auto"/>
                        <w:left w:val="none" w:sz="0" w:space="0" w:color="auto"/>
                        <w:bottom w:val="none" w:sz="0" w:space="0" w:color="auto"/>
                        <w:right w:val="none" w:sz="0" w:space="0" w:color="auto"/>
                      </w:divBdr>
                    </w:div>
                    <w:div w:id="314408956">
                      <w:marLeft w:val="0"/>
                      <w:marRight w:val="0"/>
                      <w:marTop w:val="0"/>
                      <w:marBottom w:val="180"/>
                      <w:divBdr>
                        <w:top w:val="none" w:sz="0" w:space="0" w:color="auto"/>
                        <w:left w:val="none" w:sz="0" w:space="0" w:color="auto"/>
                        <w:bottom w:val="none" w:sz="0" w:space="0" w:color="auto"/>
                        <w:right w:val="none" w:sz="0" w:space="0" w:color="auto"/>
                      </w:divBdr>
                    </w:div>
                    <w:div w:id="269436045">
                      <w:marLeft w:val="0"/>
                      <w:marRight w:val="0"/>
                      <w:marTop w:val="0"/>
                      <w:marBottom w:val="180"/>
                      <w:divBdr>
                        <w:top w:val="none" w:sz="0" w:space="0" w:color="auto"/>
                        <w:left w:val="none" w:sz="0" w:space="0" w:color="auto"/>
                        <w:bottom w:val="none" w:sz="0" w:space="0" w:color="auto"/>
                        <w:right w:val="none" w:sz="0" w:space="0" w:color="auto"/>
                      </w:divBdr>
                    </w:div>
                    <w:div w:id="2080785345">
                      <w:marLeft w:val="0"/>
                      <w:marRight w:val="0"/>
                      <w:marTop w:val="0"/>
                      <w:marBottom w:val="180"/>
                      <w:divBdr>
                        <w:top w:val="none" w:sz="0" w:space="0" w:color="auto"/>
                        <w:left w:val="none" w:sz="0" w:space="0" w:color="auto"/>
                        <w:bottom w:val="none" w:sz="0" w:space="0" w:color="auto"/>
                        <w:right w:val="none" w:sz="0" w:space="0" w:color="auto"/>
                      </w:divBdr>
                    </w:div>
                    <w:div w:id="1573925768">
                      <w:marLeft w:val="0"/>
                      <w:marRight w:val="0"/>
                      <w:marTop w:val="0"/>
                      <w:marBottom w:val="180"/>
                      <w:divBdr>
                        <w:top w:val="none" w:sz="0" w:space="0" w:color="auto"/>
                        <w:left w:val="none" w:sz="0" w:space="0" w:color="auto"/>
                        <w:bottom w:val="none" w:sz="0" w:space="0" w:color="auto"/>
                        <w:right w:val="none" w:sz="0" w:space="0" w:color="auto"/>
                      </w:divBdr>
                    </w:div>
                    <w:div w:id="1939292966">
                      <w:marLeft w:val="0"/>
                      <w:marRight w:val="0"/>
                      <w:marTop w:val="0"/>
                      <w:marBottom w:val="180"/>
                      <w:divBdr>
                        <w:top w:val="none" w:sz="0" w:space="0" w:color="auto"/>
                        <w:left w:val="none" w:sz="0" w:space="0" w:color="auto"/>
                        <w:bottom w:val="none" w:sz="0" w:space="0" w:color="auto"/>
                        <w:right w:val="none" w:sz="0" w:space="0" w:color="auto"/>
                      </w:divBdr>
                    </w:div>
                    <w:div w:id="418453341">
                      <w:marLeft w:val="0"/>
                      <w:marRight w:val="0"/>
                      <w:marTop w:val="0"/>
                      <w:marBottom w:val="180"/>
                      <w:divBdr>
                        <w:top w:val="none" w:sz="0" w:space="0" w:color="auto"/>
                        <w:left w:val="none" w:sz="0" w:space="0" w:color="auto"/>
                        <w:bottom w:val="none" w:sz="0" w:space="0" w:color="auto"/>
                        <w:right w:val="none" w:sz="0" w:space="0" w:color="auto"/>
                      </w:divBdr>
                    </w:div>
                    <w:div w:id="1579706153">
                      <w:marLeft w:val="0"/>
                      <w:marRight w:val="0"/>
                      <w:marTop w:val="0"/>
                      <w:marBottom w:val="180"/>
                      <w:divBdr>
                        <w:top w:val="none" w:sz="0" w:space="0" w:color="auto"/>
                        <w:left w:val="none" w:sz="0" w:space="0" w:color="auto"/>
                        <w:bottom w:val="none" w:sz="0" w:space="0" w:color="auto"/>
                        <w:right w:val="none" w:sz="0" w:space="0" w:color="auto"/>
                      </w:divBdr>
                    </w:div>
                    <w:div w:id="970790382">
                      <w:marLeft w:val="0"/>
                      <w:marRight w:val="0"/>
                      <w:marTop w:val="0"/>
                      <w:marBottom w:val="180"/>
                      <w:divBdr>
                        <w:top w:val="none" w:sz="0" w:space="0" w:color="auto"/>
                        <w:left w:val="none" w:sz="0" w:space="0" w:color="auto"/>
                        <w:bottom w:val="none" w:sz="0" w:space="0" w:color="auto"/>
                        <w:right w:val="none" w:sz="0" w:space="0" w:color="auto"/>
                      </w:divBdr>
                    </w:div>
                    <w:div w:id="1240672854">
                      <w:marLeft w:val="0"/>
                      <w:marRight w:val="0"/>
                      <w:marTop w:val="0"/>
                      <w:marBottom w:val="180"/>
                      <w:divBdr>
                        <w:top w:val="none" w:sz="0" w:space="0" w:color="auto"/>
                        <w:left w:val="none" w:sz="0" w:space="0" w:color="auto"/>
                        <w:bottom w:val="none" w:sz="0" w:space="0" w:color="auto"/>
                        <w:right w:val="none" w:sz="0" w:space="0" w:color="auto"/>
                      </w:divBdr>
                    </w:div>
                    <w:div w:id="692851286">
                      <w:marLeft w:val="0"/>
                      <w:marRight w:val="0"/>
                      <w:marTop w:val="0"/>
                      <w:marBottom w:val="180"/>
                      <w:divBdr>
                        <w:top w:val="none" w:sz="0" w:space="0" w:color="auto"/>
                        <w:left w:val="none" w:sz="0" w:space="0" w:color="auto"/>
                        <w:bottom w:val="none" w:sz="0" w:space="0" w:color="auto"/>
                        <w:right w:val="none" w:sz="0" w:space="0" w:color="auto"/>
                      </w:divBdr>
                    </w:div>
                    <w:div w:id="105202446">
                      <w:marLeft w:val="0"/>
                      <w:marRight w:val="0"/>
                      <w:marTop w:val="0"/>
                      <w:marBottom w:val="180"/>
                      <w:divBdr>
                        <w:top w:val="none" w:sz="0" w:space="0" w:color="auto"/>
                        <w:left w:val="none" w:sz="0" w:space="0" w:color="auto"/>
                        <w:bottom w:val="none" w:sz="0" w:space="0" w:color="auto"/>
                        <w:right w:val="none" w:sz="0" w:space="0" w:color="auto"/>
                      </w:divBdr>
                    </w:div>
                    <w:div w:id="4162899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49537799">
      <w:bodyDiv w:val="1"/>
      <w:marLeft w:val="0"/>
      <w:marRight w:val="0"/>
      <w:marTop w:val="0"/>
      <w:marBottom w:val="0"/>
      <w:divBdr>
        <w:top w:val="none" w:sz="0" w:space="0" w:color="auto"/>
        <w:left w:val="none" w:sz="0" w:space="0" w:color="auto"/>
        <w:bottom w:val="none" w:sz="0" w:space="0" w:color="auto"/>
        <w:right w:val="none" w:sz="0" w:space="0" w:color="auto"/>
      </w:divBdr>
      <w:divsChild>
        <w:div w:id="1585065694">
          <w:marLeft w:val="0"/>
          <w:marRight w:val="0"/>
          <w:marTop w:val="0"/>
          <w:marBottom w:val="0"/>
          <w:divBdr>
            <w:top w:val="none" w:sz="0" w:space="0" w:color="auto"/>
            <w:left w:val="none" w:sz="0" w:space="0" w:color="auto"/>
            <w:bottom w:val="none" w:sz="0" w:space="0" w:color="auto"/>
            <w:right w:val="none" w:sz="0" w:space="0" w:color="auto"/>
          </w:divBdr>
          <w:divsChild>
            <w:div w:id="594745488">
              <w:marLeft w:val="0"/>
              <w:marRight w:val="0"/>
              <w:marTop w:val="0"/>
              <w:marBottom w:val="0"/>
              <w:divBdr>
                <w:top w:val="none" w:sz="0" w:space="0" w:color="auto"/>
                <w:left w:val="none" w:sz="0" w:space="0" w:color="auto"/>
                <w:bottom w:val="none" w:sz="0" w:space="0" w:color="auto"/>
                <w:right w:val="none" w:sz="0" w:space="0" w:color="auto"/>
              </w:divBdr>
              <w:divsChild>
                <w:div w:id="66343652">
                  <w:marLeft w:val="0"/>
                  <w:marRight w:val="0"/>
                  <w:marTop w:val="120"/>
                  <w:marBottom w:val="0"/>
                  <w:divBdr>
                    <w:top w:val="none" w:sz="0" w:space="0" w:color="auto"/>
                    <w:left w:val="none" w:sz="0" w:space="0" w:color="auto"/>
                    <w:bottom w:val="none" w:sz="0" w:space="0" w:color="auto"/>
                    <w:right w:val="none" w:sz="0" w:space="0" w:color="auto"/>
                  </w:divBdr>
                  <w:divsChild>
                    <w:div w:id="7204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2151">
          <w:marLeft w:val="0"/>
          <w:marRight w:val="0"/>
          <w:marTop w:val="0"/>
          <w:marBottom w:val="0"/>
          <w:divBdr>
            <w:top w:val="none" w:sz="0" w:space="0" w:color="auto"/>
            <w:left w:val="none" w:sz="0" w:space="0" w:color="auto"/>
            <w:bottom w:val="none" w:sz="0" w:space="0" w:color="auto"/>
            <w:right w:val="none" w:sz="0" w:space="0" w:color="auto"/>
          </w:divBdr>
          <w:divsChild>
            <w:div w:id="1975329746">
              <w:marLeft w:val="0"/>
              <w:marRight w:val="0"/>
              <w:marTop w:val="0"/>
              <w:marBottom w:val="0"/>
              <w:divBdr>
                <w:top w:val="none" w:sz="0" w:space="0" w:color="auto"/>
                <w:left w:val="none" w:sz="0" w:space="0" w:color="auto"/>
                <w:bottom w:val="none" w:sz="0" w:space="0" w:color="auto"/>
                <w:right w:val="none" w:sz="0" w:space="0" w:color="auto"/>
              </w:divBdr>
              <w:divsChild>
                <w:div w:id="1262496318">
                  <w:marLeft w:val="0"/>
                  <w:marRight w:val="0"/>
                  <w:marTop w:val="0"/>
                  <w:marBottom w:val="360"/>
                  <w:divBdr>
                    <w:top w:val="none" w:sz="0" w:space="0" w:color="auto"/>
                    <w:left w:val="none" w:sz="0" w:space="0" w:color="auto"/>
                    <w:bottom w:val="none" w:sz="0" w:space="0" w:color="auto"/>
                    <w:right w:val="none" w:sz="0" w:space="0" w:color="auto"/>
                  </w:divBdr>
                  <w:divsChild>
                    <w:div w:id="46606402">
                      <w:marLeft w:val="0"/>
                      <w:marRight w:val="0"/>
                      <w:marTop w:val="0"/>
                      <w:marBottom w:val="0"/>
                      <w:divBdr>
                        <w:top w:val="none" w:sz="0" w:space="0" w:color="auto"/>
                        <w:left w:val="none" w:sz="0" w:space="0" w:color="auto"/>
                        <w:bottom w:val="none" w:sz="0" w:space="0" w:color="auto"/>
                        <w:right w:val="none" w:sz="0" w:space="0" w:color="auto"/>
                      </w:divBdr>
                      <w:divsChild>
                        <w:div w:id="406348847">
                          <w:marLeft w:val="0"/>
                          <w:marRight w:val="0"/>
                          <w:marTop w:val="0"/>
                          <w:marBottom w:val="0"/>
                          <w:divBdr>
                            <w:top w:val="none" w:sz="0" w:space="0" w:color="auto"/>
                            <w:left w:val="none" w:sz="0" w:space="0" w:color="auto"/>
                            <w:bottom w:val="none" w:sz="0" w:space="0" w:color="auto"/>
                            <w:right w:val="none" w:sz="0" w:space="0" w:color="auto"/>
                          </w:divBdr>
                          <w:divsChild>
                            <w:div w:id="19018306">
                              <w:marLeft w:val="0"/>
                              <w:marRight w:val="0"/>
                              <w:marTop w:val="0"/>
                              <w:marBottom w:val="0"/>
                              <w:divBdr>
                                <w:top w:val="none" w:sz="0" w:space="0" w:color="auto"/>
                                <w:left w:val="none" w:sz="0" w:space="0" w:color="auto"/>
                                <w:bottom w:val="none" w:sz="0" w:space="0" w:color="auto"/>
                                <w:right w:val="none" w:sz="0" w:space="0" w:color="auto"/>
                              </w:divBdr>
                              <w:divsChild>
                                <w:div w:id="1598324271">
                                  <w:marLeft w:val="0"/>
                                  <w:marRight w:val="0"/>
                                  <w:marTop w:val="0"/>
                                  <w:marBottom w:val="0"/>
                                  <w:divBdr>
                                    <w:top w:val="none" w:sz="0" w:space="0" w:color="auto"/>
                                    <w:left w:val="none" w:sz="0" w:space="0" w:color="auto"/>
                                    <w:bottom w:val="none" w:sz="0" w:space="0" w:color="auto"/>
                                    <w:right w:val="none" w:sz="0" w:space="0" w:color="auto"/>
                                  </w:divBdr>
                                  <w:divsChild>
                                    <w:div w:id="4864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98296">
                      <w:marLeft w:val="0"/>
                      <w:marRight w:val="0"/>
                      <w:marTop w:val="75"/>
                      <w:marBottom w:val="0"/>
                      <w:divBdr>
                        <w:top w:val="none" w:sz="0" w:space="0" w:color="auto"/>
                        <w:left w:val="none" w:sz="0" w:space="0" w:color="auto"/>
                        <w:bottom w:val="none" w:sz="0" w:space="0" w:color="auto"/>
                        <w:right w:val="none" w:sz="0" w:space="0" w:color="auto"/>
                      </w:divBdr>
                      <w:divsChild>
                        <w:div w:id="72512695">
                          <w:marLeft w:val="-15"/>
                          <w:marRight w:val="-15"/>
                          <w:marTop w:val="0"/>
                          <w:marBottom w:val="0"/>
                          <w:divBdr>
                            <w:top w:val="none" w:sz="0" w:space="0" w:color="auto"/>
                            <w:left w:val="none" w:sz="0" w:space="0" w:color="auto"/>
                            <w:bottom w:val="none" w:sz="0" w:space="0" w:color="auto"/>
                            <w:right w:val="none" w:sz="0" w:space="0" w:color="auto"/>
                          </w:divBdr>
                        </w:div>
                        <w:div w:id="10928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131">
                  <w:marLeft w:val="0"/>
                  <w:marRight w:val="0"/>
                  <w:marTop w:val="0"/>
                  <w:marBottom w:val="0"/>
                  <w:divBdr>
                    <w:top w:val="none" w:sz="0" w:space="0" w:color="auto"/>
                    <w:left w:val="none" w:sz="0" w:space="0" w:color="auto"/>
                    <w:bottom w:val="none" w:sz="0" w:space="0" w:color="auto"/>
                    <w:right w:val="none" w:sz="0" w:space="0" w:color="auto"/>
                  </w:divBdr>
                  <w:divsChild>
                    <w:div w:id="731586168">
                      <w:marLeft w:val="0"/>
                      <w:marRight w:val="0"/>
                      <w:marTop w:val="0"/>
                      <w:marBottom w:val="180"/>
                      <w:divBdr>
                        <w:top w:val="none" w:sz="0" w:space="0" w:color="auto"/>
                        <w:left w:val="none" w:sz="0" w:space="0" w:color="auto"/>
                        <w:bottom w:val="none" w:sz="0" w:space="0" w:color="auto"/>
                        <w:right w:val="none" w:sz="0" w:space="0" w:color="auto"/>
                      </w:divBdr>
                    </w:div>
                    <w:div w:id="1844124962">
                      <w:marLeft w:val="0"/>
                      <w:marRight w:val="0"/>
                      <w:marTop w:val="0"/>
                      <w:marBottom w:val="180"/>
                      <w:divBdr>
                        <w:top w:val="none" w:sz="0" w:space="0" w:color="auto"/>
                        <w:left w:val="none" w:sz="0" w:space="0" w:color="auto"/>
                        <w:bottom w:val="none" w:sz="0" w:space="0" w:color="auto"/>
                        <w:right w:val="none" w:sz="0" w:space="0" w:color="auto"/>
                      </w:divBdr>
                    </w:div>
                    <w:div w:id="2103061120">
                      <w:marLeft w:val="0"/>
                      <w:marRight w:val="0"/>
                      <w:marTop w:val="0"/>
                      <w:marBottom w:val="360"/>
                      <w:divBdr>
                        <w:top w:val="none" w:sz="0" w:space="0" w:color="auto"/>
                        <w:left w:val="none" w:sz="0" w:space="0" w:color="auto"/>
                        <w:bottom w:val="none" w:sz="0" w:space="0" w:color="auto"/>
                        <w:right w:val="none" w:sz="0" w:space="0" w:color="auto"/>
                      </w:divBdr>
                      <w:divsChild>
                        <w:div w:id="16469731">
                          <w:marLeft w:val="0"/>
                          <w:marRight w:val="0"/>
                          <w:marTop w:val="0"/>
                          <w:marBottom w:val="0"/>
                          <w:divBdr>
                            <w:top w:val="none" w:sz="0" w:space="0" w:color="auto"/>
                            <w:left w:val="none" w:sz="0" w:space="0" w:color="auto"/>
                            <w:bottom w:val="none" w:sz="0" w:space="0" w:color="auto"/>
                            <w:right w:val="none" w:sz="0" w:space="0" w:color="auto"/>
                          </w:divBdr>
                          <w:divsChild>
                            <w:div w:id="5330810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76055892">
                      <w:marLeft w:val="0"/>
                      <w:marRight w:val="0"/>
                      <w:marTop w:val="0"/>
                      <w:marBottom w:val="180"/>
                      <w:divBdr>
                        <w:top w:val="none" w:sz="0" w:space="0" w:color="auto"/>
                        <w:left w:val="none" w:sz="0" w:space="0" w:color="auto"/>
                        <w:bottom w:val="none" w:sz="0" w:space="0" w:color="auto"/>
                        <w:right w:val="none" w:sz="0" w:space="0" w:color="auto"/>
                      </w:divBdr>
                    </w:div>
                    <w:div w:id="148987393">
                      <w:marLeft w:val="0"/>
                      <w:marRight w:val="0"/>
                      <w:marTop w:val="0"/>
                      <w:marBottom w:val="180"/>
                      <w:divBdr>
                        <w:top w:val="none" w:sz="0" w:space="0" w:color="auto"/>
                        <w:left w:val="none" w:sz="0" w:space="0" w:color="auto"/>
                        <w:bottom w:val="none" w:sz="0" w:space="0" w:color="auto"/>
                        <w:right w:val="none" w:sz="0" w:space="0" w:color="auto"/>
                      </w:divBdr>
                    </w:div>
                    <w:div w:id="1930384871">
                      <w:marLeft w:val="0"/>
                      <w:marRight w:val="0"/>
                      <w:marTop w:val="0"/>
                      <w:marBottom w:val="180"/>
                      <w:divBdr>
                        <w:top w:val="none" w:sz="0" w:space="0" w:color="auto"/>
                        <w:left w:val="none" w:sz="0" w:space="0" w:color="auto"/>
                        <w:bottom w:val="none" w:sz="0" w:space="0" w:color="auto"/>
                        <w:right w:val="none" w:sz="0" w:space="0" w:color="auto"/>
                      </w:divBdr>
                    </w:div>
                    <w:div w:id="422145474">
                      <w:marLeft w:val="0"/>
                      <w:marRight w:val="0"/>
                      <w:marTop w:val="0"/>
                      <w:marBottom w:val="0"/>
                      <w:divBdr>
                        <w:top w:val="none" w:sz="0" w:space="0" w:color="auto"/>
                        <w:left w:val="none" w:sz="0" w:space="0" w:color="auto"/>
                        <w:bottom w:val="none" w:sz="0" w:space="0" w:color="auto"/>
                        <w:right w:val="none" w:sz="0" w:space="0" w:color="auto"/>
                      </w:divBdr>
                      <w:divsChild>
                        <w:div w:id="1791973233">
                          <w:marLeft w:val="0"/>
                          <w:marRight w:val="0"/>
                          <w:marTop w:val="0"/>
                          <w:marBottom w:val="0"/>
                          <w:divBdr>
                            <w:top w:val="none" w:sz="0" w:space="0" w:color="auto"/>
                            <w:left w:val="none" w:sz="0" w:space="0" w:color="auto"/>
                            <w:bottom w:val="none" w:sz="0" w:space="0" w:color="auto"/>
                            <w:right w:val="none" w:sz="0" w:space="0" w:color="auto"/>
                          </w:divBdr>
                          <w:divsChild>
                            <w:div w:id="6372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9478">
                      <w:marLeft w:val="0"/>
                      <w:marRight w:val="0"/>
                      <w:marTop w:val="0"/>
                      <w:marBottom w:val="180"/>
                      <w:divBdr>
                        <w:top w:val="none" w:sz="0" w:space="0" w:color="auto"/>
                        <w:left w:val="none" w:sz="0" w:space="0" w:color="auto"/>
                        <w:bottom w:val="none" w:sz="0" w:space="0" w:color="auto"/>
                        <w:right w:val="none" w:sz="0" w:space="0" w:color="auto"/>
                      </w:divBdr>
                    </w:div>
                    <w:div w:id="1425612649">
                      <w:marLeft w:val="0"/>
                      <w:marRight w:val="0"/>
                      <w:marTop w:val="360"/>
                      <w:marBottom w:val="360"/>
                      <w:divBdr>
                        <w:top w:val="none" w:sz="0" w:space="0" w:color="auto"/>
                        <w:left w:val="none" w:sz="0" w:space="0" w:color="auto"/>
                        <w:bottom w:val="none" w:sz="0" w:space="0" w:color="auto"/>
                        <w:right w:val="none" w:sz="0" w:space="0" w:color="auto"/>
                      </w:divBdr>
                      <w:divsChild>
                        <w:div w:id="346055369">
                          <w:marLeft w:val="0"/>
                          <w:marRight w:val="0"/>
                          <w:marTop w:val="0"/>
                          <w:marBottom w:val="0"/>
                          <w:divBdr>
                            <w:top w:val="none" w:sz="0" w:space="0" w:color="auto"/>
                            <w:left w:val="none" w:sz="0" w:space="0" w:color="auto"/>
                            <w:bottom w:val="none" w:sz="0" w:space="0" w:color="auto"/>
                            <w:right w:val="none" w:sz="0" w:space="0" w:color="auto"/>
                          </w:divBdr>
                          <w:divsChild>
                            <w:div w:id="21188699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9500888">
                      <w:marLeft w:val="0"/>
                      <w:marRight w:val="0"/>
                      <w:marTop w:val="0"/>
                      <w:marBottom w:val="180"/>
                      <w:divBdr>
                        <w:top w:val="none" w:sz="0" w:space="0" w:color="auto"/>
                        <w:left w:val="none" w:sz="0" w:space="0" w:color="auto"/>
                        <w:bottom w:val="none" w:sz="0" w:space="0" w:color="auto"/>
                        <w:right w:val="none" w:sz="0" w:space="0" w:color="auto"/>
                      </w:divBdr>
                    </w:div>
                    <w:div w:id="226573048">
                      <w:marLeft w:val="0"/>
                      <w:marRight w:val="0"/>
                      <w:marTop w:val="0"/>
                      <w:marBottom w:val="180"/>
                      <w:divBdr>
                        <w:top w:val="none" w:sz="0" w:space="0" w:color="auto"/>
                        <w:left w:val="none" w:sz="0" w:space="0" w:color="auto"/>
                        <w:bottom w:val="none" w:sz="0" w:space="0" w:color="auto"/>
                        <w:right w:val="none" w:sz="0" w:space="0" w:color="auto"/>
                      </w:divBdr>
                    </w:div>
                    <w:div w:id="1230967680">
                      <w:marLeft w:val="0"/>
                      <w:marRight w:val="0"/>
                      <w:marTop w:val="0"/>
                      <w:marBottom w:val="180"/>
                      <w:divBdr>
                        <w:top w:val="none" w:sz="0" w:space="0" w:color="auto"/>
                        <w:left w:val="none" w:sz="0" w:space="0" w:color="auto"/>
                        <w:bottom w:val="none" w:sz="0" w:space="0" w:color="auto"/>
                        <w:right w:val="none" w:sz="0" w:space="0" w:color="auto"/>
                      </w:divBdr>
                    </w:div>
                    <w:div w:id="412747107">
                      <w:marLeft w:val="0"/>
                      <w:marRight w:val="0"/>
                      <w:marTop w:val="0"/>
                      <w:marBottom w:val="180"/>
                      <w:divBdr>
                        <w:top w:val="none" w:sz="0" w:space="0" w:color="auto"/>
                        <w:left w:val="none" w:sz="0" w:space="0" w:color="auto"/>
                        <w:bottom w:val="none" w:sz="0" w:space="0" w:color="auto"/>
                        <w:right w:val="none" w:sz="0" w:space="0" w:color="auto"/>
                      </w:divBdr>
                    </w:div>
                    <w:div w:id="752238270">
                      <w:marLeft w:val="0"/>
                      <w:marRight w:val="0"/>
                      <w:marTop w:val="0"/>
                      <w:marBottom w:val="180"/>
                      <w:divBdr>
                        <w:top w:val="none" w:sz="0" w:space="0" w:color="auto"/>
                        <w:left w:val="none" w:sz="0" w:space="0" w:color="auto"/>
                        <w:bottom w:val="none" w:sz="0" w:space="0" w:color="auto"/>
                        <w:right w:val="none" w:sz="0" w:space="0" w:color="auto"/>
                      </w:divBdr>
                    </w:div>
                    <w:div w:id="209996657">
                      <w:marLeft w:val="0"/>
                      <w:marRight w:val="0"/>
                      <w:marTop w:val="360"/>
                      <w:marBottom w:val="360"/>
                      <w:divBdr>
                        <w:top w:val="none" w:sz="0" w:space="0" w:color="auto"/>
                        <w:left w:val="none" w:sz="0" w:space="0" w:color="auto"/>
                        <w:bottom w:val="none" w:sz="0" w:space="0" w:color="auto"/>
                        <w:right w:val="none" w:sz="0" w:space="0" w:color="auto"/>
                      </w:divBdr>
                      <w:divsChild>
                        <w:div w:id="548537428">
                          <w:marLeft w:val="0"/>
                          <w:marRight w:val="0"/>
                          <w:marTop w:val="0"/>
                          <w:marBottom w:val="0"/>
                          <w:divBdr>
                            <w:top w:val="none" w:sz="0" w:space="0" w:color="auto"/>
                            <w:left w:val="none" w:sz="0" w:space="0" w:color="auto"/>
                            <w:bottom w:val="none" w:sz="0" w:space="0" w:color="auto"/>
                            <w:right w:val="none" w:sz="0" w:space="0" w:color="auto"/>
                          </w:divBdr>
                          <w:divsChild>
                            <w:div w:id="338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986">
                      <w:marLeft w:val="0"/>
                      <w:marRight w:val="0"/>
                      <w:marTop w:val="0"/>
                      <w:marBottom w:val="180"/>
                      <w:divBdr>
                        <w:top w:val="none" w:sz="0" w:space="0" w:color="auto"/>
                        <w:left w:val="none" w:sz="0" w:space="0" w:color="auto"/>
                        <w:bottom w:val="none" w:sz="0" w:space="0" w:color="auto"/>
                        <w:right w:val="none" w:sz="0" w:space="0" w:color="auto"/>
                      </w:divBdr>
                    </w:div>
                    <w:div w:id="5025538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5994147">
      <w:bodyDiv w:val="1"/>
      <w:marLeft w:val="0"/>
      <w:marRight w:val="0"/>
      <w:marTop w:val="0"/>
      <w:marBottom w:val="0"/>
      <w:divBdr>
        <w:top w:val="none" w:sz="0" w:space="0" w:color="auto"/>
        <w:left w:val="none" w:sz="0" w:space="0" w:color="auto"/>
        <w:bottom w:val="none" w:sz="0" w:space="0" w:color="auto"/>
        <w:right w:val="none" w:sz="0" w:space="0" w:color="auto"/>
      </w:divBdr>
      <w:divsChild>
        <w:div w:id="1074937408">
          <w:marLeft w:val="0"/>
          <w:marRight w:val="0"/>
          <w:marTop w:val="0"/>
          <w:marBottom w:val="0"/>
          <w:divBdr>
            <w:top w:val="none" w:sz="0" w:space="0" w:color="auto"/>
            <w:left w:val="none" w:sz="0" w:space="0" w:color="auto"/>
            <w:bottom w:val="none" w:sz="0" w:space="0" w:color="auto"/>
            <w:right w:val="none" w:sz="0" w:space="0" w:color="auto"/>
          </w:divBdr>
          <w:divsChild>
            <w:div w:id="512688280">
              <w:marLeft w:val="0"/>
              <w:marRight w:val="0"/>
              <w:marTop w:val="0"/>
              <w:marBottom w:val="0"/>
              <w:divBdr>
                <w:top w:val="none" w:sz="0" w:space="0" w:color="auto"/>
                <w:left w:val="none" w:sz="0" w:space="0" w:color="auto"/>
                <w:bottom w:val="none" w:sz="0" w:space="0" w:color="auto"/>
                <w:right w:val="none" w:sz="0" w:space="0" w:color="auto"/>
              </w:divBdr>
              <w:divsChild>
                <w:div w:id="1743672703">
                  <w:marLeft w:val="0"/>
                  <w:marRight w:val="0"/>
                  <w:marTop w:val="120"/>
                  <w:marBottom w:val="0"/>
                  <w:divBdr>
                    <w:top w:val="none" w:sz="0" w:space="0" w:color="auto"/>
                    <w:left w:val="none" w:sz="0" w:space="0" w:color="auto"/>
                    <w:bottom w:val="none" w:sz="0" w:space="0" w:color="auto"/>
                    <w:right w:val="none" w:sz="0" w:space="0" w:color="auto"/>
                  </w:divBdr>
                  <w:divsChild>
                    <w:div w:id="150564227">
                      <w:marLeft w:val="0"/>
                      <w:marRight w:val="0"/>
                      <w:marTop w:val="0"/>
                      <w:marBottom w:val="0"/>
                      <w:divBdr>
                        <w:top w:val="none" w:sz="0" w:space="0" w:color="auto"/>
                        <w:left w:val="none" w:sz="0" w:space="0" w:color="auto"/>
                        <w:bottom w:val="none" w:sz="0" w:space="0" w:color="auto"/>
                        <w:right w:val="none" w:sz="0" w:space="0" w:color="auto"/>
                      </w:divBdr>
                    </w:div>
                  </w:divsChild>
                </w:div>
                <w:div w:id="127628027">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638996525">
          <w:marLeft w:val="0"/>
          <w:marRight w:val="0"/>
          <w:marTop w:val="0"/>
          <w:marBottom w:val="0"/>
          <w:divBdr>
            <w:top w:val="none" w:sz="0" w:space="0" w:color="auto"/>
            <w:left w:val="none" w:sz="0" w:space="0" w:color="auto"/>
            <w:bottom w:val="none" w:sz="0" w:space="0" w:color="auto"/>
            <w:right w:val="none" w:sz="0" w:space="0" w:color="auto"/>
          </w:divBdr>
          <w:divsChild>
            <w:div w:id="1750036789">
              <w:marLeft w:val="0"/>
              <w:marRight w:val="0"/>
              <w:marTop w:val="0"/>
              <w:marBottom w:val="0"/>
              <w:divBdr>
                <w:top w:val="none" w:sz="0" w:space="0" w:color="auto"/>
                <w:left w:val="none" w:sz="0" w:space="0" w:color="auto"/>
                <w:bottom w:val="none" w:sz="0" w:space="0" w:color="auto"/>
                <w:right w:val="none" w:sz="0" w:space="0" w:color="auto"/>
              </w:divBdr>
              <w:divsChild>
                <w:div w:id="1672760067">
                  <w:marLeft w:val="0"/>
                  <w:marRight w:val="0"/>
                  <w:marTop w:val="0"/>
                  <w:marBottom w:val="360"/>
                  <w:divBdr>
                    <w:top w:val="none" w:sz="0" w:space="0" w:color="auto"/>
                    <w:left w:val="none" w:sz="0" w:space="0" w:color="auto"/>
                    <w:bottom w:val="none" w:sz="0" w:space="0" w:color="auto"/>
                    <w:right w:val="none" w:sz="0" w:space="0" w:color="auto"/>
                  </w:divBdr>
                  <w:divsChild>
                    <w:div w:id="594243374">
                      <w:marLeft w:val="0"/>
                      <w:marRight w:val="0"/>
                      <w:marTop w:val="0"/>
                      <w:marBottom w:val="0"/>
                      <w:divBdr>
                        <w:top w:val="none" w:sz="0" w:space="0" w:color="auto"/>
                        <w:left w:val="none" w:sz="0" w:space="0" w:color="auto"/>
                        <w:bottom w:val="none" w:sz="0" w:space="0" w:color="auto"/>
                        <w:right w:val="none" w:sz="0" w:space="0" w:color="auto"/>
                      </w:divBdr>
                      <w:divsChild>
                        <w:div w:id="1033044723">
                          <w:marLeft w:val="0"/>
                          <w:marRight w:val="0"/>
                          <w:marTop w:val="0"/>
                          <w:marBottom w:val="0"/>
                          <w:divBdr>
                            <w:top w:val="none" w:sz="0" w:space="0" w:color="auto"/>
                            <w:left w:val="none" w:sz="0" w:space="0" w:color="auto"/>
                            <w:bottom w:val="none" w:sz="0" w:space="0" w:color="auto"/>
                            <w:right w:val="none" w:sz="0" w:space="0" w:color="auto"/>
                          </w:divBdr>
                        </w:div>
                      </w:divsChild>
                    </w:div>
                    <w:div w:id="1348561633">
                      <w:marLeft w:val="0"/>
                      <w:marRight w:val="0"/>
                      <w:marTop w:val="75"/>
                      <w:marBottom w:val="0"/>
                      <w:divBdr>
                        <w:top w:val="none" w:sz="0" w:space="0" w:color="auto"/>
                        <w:left w:val="none" w:sz="0" w:space="0" w:color="auto"/>
                        <w:bottom w:val="none" w:sz="0" w:space="0" w:color="auto"/>
                        <w:right w:val="none" w:sz="0" w:space="0" w:color="auto"/>
                      </w:divBdr>
                    </w:div>
                  </w:divsChild>
                </w:div>
                <w:div w:id="1857960550">
                  <w:marLeft w:val="0"/>
                  <w:marRight w:val="0"/>
                  <w:marTop w:val="0"/>
                  <w:marBottom w:val="0"/>
                  <w:divBdr>
                    <w:top w:val="none" w:sz="0" w:space="0" w:color="auto"/>
                    <w:left w:val="none" w:sz="0" w:space="0" w:color="auto"/>
                    <w:bottom w:val="none" w:sz="0" w:space="0" w:color="auto"/>
                    <w:right w:val="none" w:sz="0" w:space="0" w:color="auto"/>
                  </w:divBdr>
                  <w:divsChild>
                    <w:div w:id="476339062">
                      <w:marLeft w:val="0"/>
                      <w:marRight w:val="0"/>
                      <w:marTop w:val="0"/>
                      <w:marBottom w:val="360"/>
                      <w:divBdr>
                        <w:top w:val="none" w:sz="0" w:space="0" w:color="auto"/>
                        <w:left w:val="none" w:sz="0" w:space="0" w:color="auto"/>
                        <w:bottom w:val="none" w:sz="0" w:space="0" w:color="auto"/>
                        <w:right w:val="none" w:sz="0" w:space="0" w:color="auto"/>
                      </w:divBdr>
                      <w:divsChild>
                        <w:div w:id="1458373847">
                          <w:marLeft w:val="0"/>
                          <w:marRight w:val="0"/>
                          <w:marTop w:val="0"/>
                          <w:marBottom w:val="0"/>
                          <w:divBdr>
                            <w:top w:val="none" w:sz="0" w:space="0" w:color="auto"/>
                            <w:left w:val="none" w:sz="0" w:space="0" w:color="auto"/>
                            <w:bottom w:val="single" w:sz="6" w:space="0" w:color="D0D0D0"/>
                            <w:right w:val="none" w:sz="0" w:space="0" w:color="auto"/>
                          </w:divBdr>
                        </w:div>
                        <w:div w:id="2016374622">
                          <w:marLeft w:val="0"/>
                          <w:marRight w:val="0"/>
                          <w:marTop w:val="0"/>
                          <w:marBottom w:val="0"/>
                          <w:divBdr>
                            <w:top w:val="none" w:sz="0" w:space="0" w:color="auto"/>
                            <w:left w:val="none" w:sz="0" w:space="0" w:color="auto"/>
                            <w:bottom w:val="none" w:sz="0" w:space="0" w:color="auto"/>
                            <w:right w:val="none" w:sz="0" w:space="0" w:color="auto"/>
                          </w:divBdr>
                        </w:div>
                      </w:divsChild>
                    </w:div>
                    <w:div w:id="1453592891">
                      <w:marLeft w:val="0"/>
                      <w:marRight w:val="0"/>
                      <w:marTop w:val="0"/>
                      <w:marBottom w:val="180"/>
                      <w:divBdr>
                        <w:top w:val="none" w:sz="0" w:space="0" w:color="auto"/>
                        <w:left w:val="none" w:sz="0" w:space="0" w:color="auto"/>
                        <w:bottom w:val="none" w:sz="0" w:space="0" w:color="auto"/>
                        <w:right w:val="none" w:sz="0" w:space="0" w:color="auto"/>
                      </w:divBdr>
                    </w:div>
                    <w:div w:id="429357377">
                      <w:marLeft w:val="0"/>
                      <w:marRight w:val="0"/>
                      <w:marTop w:val="0"/>
                      <w:marBottom w:val="180"/>
                      <w:divBdr>
                        <w:top w:val="none" w:sz="0" w:space="0" w:color="auto"/>
                        <w:left w:val="none" w:sz="0" w:space="0" w:color="auto"/>
                        <w:bottom w:val="none" w:sz="0" w:space="0" w:color="auto"/>
                        <w:right w:val="none" w:sz="0" w:space="0" w:color="auto"/>
                      </w:divBdr>
                    </w:div>
                    <w:div w:id="1829663059">
                      <w:marLeft w:val="0"/>
                      <w:marRight w:val="0"/>
                      <w:marTop w:val="360"/>
                      <w:marBottom w:val="360"/>
                      <w:divBdr>
                        <w:top w:val="none" w:sz="0" w:space="0" w:color="auto"/>
                        <w:left w:val="none" w:sz="0" w:space="0" w:color="auto"/>
                        <w:bottom w:val="none" w:sz="0" w:space="0" w:color="auto"/>
                        <w:right w:val="none" w:sz="0" w:space="0" w:color="auto"/>
                      </w:divBdr>
                      <w:divsChild>
                        <w:div w:id="1866169829">
                          <w:marLeft w:val="0"/>
                          <w:marRight w:val="0"/>
                          <w:marTop w:val="0"/>
                          <w:marBottom w:val="0"/>
                          <w:divBdr>
                            <w:top w:val="none" w:sz="0" w:space="0" w:color="auto"/>
                            <w:left w:val="none" w:sz="0" w:space="0" w:color="auto"/>
                            <w:bottom w:val="none" w:sz="0" w:space="0" w:color="auto"/>
                            <w:right w:val="none" w:sz="0" w:space="0" w:color="auto"/>
                          </w:divBdr>
                          <w:divsChild>
                            <w:div w:id="17531164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10403043">
                      <w:marLeft w:val="0"/>
                      <w:marRight w:val="0"/>
                      <w:marTop w:val="0"/>
                      <w:marBottom w:val="180"/>
                      <w:divBdr>
                        <w:top w:val="none" w:sz="0" w:space="0" w:color="auto"/>
                        <w:left w:val="none" w:sz="0" w:space="0" w:color="auto"/>
                        <w:bottom w:val="none" w:sz="0" w:space="0" w:color="auto"/>
                        <w:right w:val="none" w:sz="0" w:space="0" w:color="auto"/>
                      </w:divBdr>
                    </w:div>
                    <w:div w:id="1070347294">
                      <w:marLeft w:val="0"/>
                      <w:marRight w:val="0"/>
                      <w:marTop w:val="0"/>
                      <w:marBottom w:val="180"/>
                      <w:divBdr>
                        <w:top w:val="none" w:sz="0" w:space="0" w:color="auto"/>
                        <w:left w:val="none" w:sz="0" w:space="0" w:color="auto"/>
                        <w:bottom w:val="none" w:sz="0" w:space="0" w:color="auto"/>
                        <w:right w:val="none" w:sz="0" w:space="0" w:color="auto"/>
                      </w:divBdr>
                    </w:div>
                    <w:div w:id="12801382">
                      <w:marLeft w:val="0"/>
                      <w:marRight w:val="0"/>
                      <w:marTop w:val="0"/>
                      <w:marBottom w:val="180"/>
                      <w:divBdr>
                        <w:top w:val="none" w:sz="0" w:space="0" w:color="auto"/>
                        <w:left w:val="none" w:sz="0" w:space="0" w:color="auto"/>
                        <w:bottom w:val="none" w:sz="0" w:space="0" w:color="auto"/>
                        <w:right w:val="none" w:sz="0" w:space="0" w:color="auto"/>
                      </w:divBdr>
                    </w:div>
                    <w:div w:id="1467627720">
                      <w:marLeft w:val="0"/>
                      <w:marRight w:val="0"/>
                      <w:marTop w:val="360"/>
                      <w:marBottom w:val="360"/>
                      <w:divBdr>
                        <w:top w:val="none" w:sz="0" w:space="0" w:color="auto"/>
                        <w:left w:val="none" w:sz="0" w:space="0" w:color="auto"/>
                        <w:bottom w:val="none" w:sz="0" w:space="0" w:color="auto"/>
                        <w:right w:val="none" w:sz="0" w:space="0" w:color="auto"/>
                      </w:divBdr>
                      <w:divsChild>
                        <w:div w:id="402946085">
                          <w:marLeft w:val="0"/>
                          <w:marRight w:val="0"/>
                          <w:marTop w:val="0"/>
                          <w:marBottom w:val="0"/>
                          <w:divBdr>
                            <w:top w:val="none" w:sz="0" w:space="0" w:color="auto"/>
                            <w:left w:val="none" w:sz="0" w:space="0" w:color="auto"/>
                            <w:bottom w:val="none" w:sz="0" w:space="0" w:color="auto"/>
                            <w:right w:val="none" w:sz="0" w:space="0" w:color="auto"/>
                          </w:divBdr>
                          <w:divsChild>
                            <w:div w:id="13707179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78173348">
                      <w:marLeft w:val="0"/>
                      <w:marRight w:val="0"/>
                      <w:marTop w:val="0"/>
                      <w:marBottom w:val="180"/>
                      <w:divBdr>
                        <w:top w:val="none" w:sz="0" w:space="0" w:color="auto"/>
                        <w:left w:val="none" w:sz="0" w:space="0" w:color="auto"/>
                        <w:bottom w:val="none" w:sz="0" w:space="0" w:color="auto"/>
                        <w:right w:val="none" w:sz="0" w:space="0" w:color="auto"/>
                      </w:divBdr>
                    </w:div>
                    <w:div w:id="1145857237">
                      <w:marLeft w:val="0"/>
                      <w:marRight w:val="0"/>
                      <w:marTop w:val="0"/>
                      <w:marBottom w:val="180"/>
                      <w:divBdr>
                        <w:top w:val="none" w:sz="0" w:space="0" w:color="auto"/>
                        <w:left w:val="none" w:sz="0" w:space="0" w:color="auto"/>
                        <w:bottom w:val="none" w:sz="0" w:space="0" w:color="auto"/>
                        <w:right w:val="none" w:sz="0" w:space="0" w:color="auto"/>
                      </w:divBdr>
                    </w:div>
                    <w:div w:id="1706977373">
                      <w:marLeft w:val="0"/>
                      <w:marRight w:val="0"/>
                      <w:marTop w:val="0"/>
                      <w:marBottom w:val="180"/>
                      <w:divBdr>
                        <w:top w:val="none" w:sz="0" w:space="0" w:color="auto"/>
                        <w:left w:val="none" w:sz="0" w:space="0" w:color="auto"/>
                        <w:bottom w:val="none" w:sz="0" w:space="0" w:color="auto"/>
                        <w:right w:val="none" w:sz="0" w:space="0" w:color="auto"/>
                      </w:divBdr>
                    </w:div>
                    <w:div w:id="1819415928">
                      <w:marLeft w:val="0"/>
                      <w:marRight w:val="0"/>
                      <w:marTop w:val="0"/>
                      <w:marBottom w:val="180"/>
                      <w:divBdr>
                        <w:top w:val="none" w:sz="0" w:space="0" w:color="auto"/>
                        <w:left w:val="none" w:sz="0" w:space="0" w:color="auto"/>
                        <w:bottom w:val="none" w:sz="0" w:space="0" w:color="auto"/>
                        <w:right w:val="none" w:sz="0" w:space="0" w:color="auto"/>
                      </w:divBdr>
                    </w:div>
                    <w:div w:id="1457092966">
                      <w:marLeft w:val="0"/>
                      <w:marRight w:val="0"/>
                      <w:marTop w:val="360"/>
                      <w:marBottom w:val="360"/>
                      <w:divBdr>
                        <w:top w:val="none" w:sz="0" w:space="0" w:color="auto"/>
                        <w:left w:val="none" w:sz="0" w:space="0" w:color="auto"/>
                        <w:bottom w:val="none" w:sz="0" w:space="0" w:color="auto"/>
                        <w:right w:val="none" w:sz="0" w:space="0" w:color="auto"/>
                      </w:divBdr>
                      <w:divsChild>
                        <w:div w:id="1852797829">
                          <w:marLeft w:val="0"/>
                          <w:marRight w:val="0"/>
                          <w:marTop w:val="0"/>
                          <w:marBottom w:val="0"/>
                          <w:divBdr>
                            <w:top w:val="none" w:sz="0" w:space="0" w:color="auto"/>
                            <w:left w:val="none" w:sz="0" w:space="0" w:color="auto"/>
                            <w:bottom w:val="none" w:sz="0" w:space="0" w:color="auto"/>
                            <w:right w:val="none" w:sz="0" w:space="0" w:color="auto"/>
                          </w:divBdr>
                          <w:divsChild>
                            <w:div w:id="9449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36869">
                      <w:marLeft w:val="0"/>
                      <w:marRight w:val="0"/>
                      <w:marTop w:val="0"/>
                      <w:marBottom w:val="180"/>
                      <w:divBdr>
                        <w:top w:val="none" w:sz="0" w:space="0" w:color="auto"/>
                        <w:left w:val="none" w:sz="0" w:space="0" w:color="auto"/>
                        <w:bottom w:val="none" w:sz="0" w:space="0" w:color="auto"/>
                        <w:right w:val="none" w:sz="0" w:space="0" w:color="auto"/>
                      </w:divBdr>
                    </w:div>
                    <w:div w:id="2072851233">
                      <w:marLeft w:val="0"/>
                      <w:marRight w:val="0"/>
                      <w:marTop w:val="0"/>
                      <w:marBottom w:val="180"/>
                      <w:divBdr>
                        <w:top w:val="none" w:sz="0" w:space="0" w:color="auto"/>
                        <w:left w:val="none" w:sz="0" w:space="0" w:color="auto"/>
                        <w:bottom w:val="none" w:sz="0" w:space="0" w:color="auto"/>
                        <w:right w:val="none" w:sz="0" w:space="0" w:color="auto"/>
                      </w:divBdr>
                    </w:div>
                    <w:div w:id="206067065">
                      <w:marLeft w:val="0"/>
                      <w:marRight w:val="0"/>
                      <w:marTop w:val="0"/>
                      <w:marBottom w:val="180"/>
                      <w:divBdr>
                        <w:top w:val="none" w:sz="0" w:space="0" w:color="auto"/>
                        <w:left w:val="none" w:sz="0" w:space="0" w:color="auto"/>
                        <w:bottom w:val="none" w:sz="0" w:space="0" w:color="auto"/>
                        <w:right w:val="none" w:sz="0" w:space="0" w:color="auto"/>
                      </w:divBdr>
                    </w:div>
                    <w:div w:id="699478429">
                      <w:marLeft w:val="0"/>
                      <w:marRight w:val="0"/>
                      <w:marTop w:val="0"/>
                      <w:marBottom w:val="0"/>
                      <w:divBdr>
                        <w:top w:val="none" w:sz="0" w:space="0" w:color="auto"/>
                        <w:left w:val="none" w:sz="0" w:space="0" w:color="auto"/>
                        <w:bottom w:val="none" w:sz="0" w:space="0" w:color="auto"/>
                        <w:right w:val="none" w:sz="0" w:space="0" w:color="auto"/>
                      </w:divBdr>
                      <w:divsChild>
                        <w:div w:id="682172039">
                          <w:marLeft w:val="0"/>
                          <w:marRight w:val="0"/>
                          <w:marTop w:val="0"/>
                          <w:marBottom w:val="0"/>
                          <w:divBdr>
                            <w:top w:val="none" w:sz="0" w:space="0" w:color="auto"/>
                            <w:left w:val="none" w:sz="0" w:space="0" w:color="auto"/>
                            <w:bottom w:val="none" w:sz="0" w:space="0" w:color="auto"/>
                            <w:right w:val="none" w:sz="0" w:space="0" w:color="auto"/>
                          </w:divBdr>
                        </w:div>
                      </w:divsChild>
                    </w:div>
                    <w:div w:id="1915427623">
                      <w:marLeft w:val="0"/>
                      <w:marRight w:val="0"/>
                      <w:marTop w:val="60"/>
                      <w:marBottom w:val="0"/>
                      <w:divBdr>
                        <w:top w:val="none" w:sz="0" w:space="0" w:color="auto"/>
                        <w:left w:val="none" w:sz="0" w:space="0" w:color="auto"/>
                        <w:bottom w:val="none" w:sz="0" w:space="0" w:color="auto"/>
                        <w:right w:val="none" w:sz="0" w:space="0" w:color="auto"/>
                      </w:divBdr>
                    </w:div>
                    <w:div w:id="1214731419">
                      <w:marLeft w:val="0"/>
                      <w:marRight w:val="0"/>
                      <w:marTop w:val="0"/>
                      <w:marBottom w:val="180"/>
                      <w:divBdr>
                        <w:top w:val="none" w:sz="0" w:space="0" w:color="auto"/>
                        <w:left w:val="none" w:sz="0" w:space="0" w:color="auto"/>
                        <w:bottom w:val="none" w:sz="0" w:space="0" w:color="auto"/>
                        <w:right w:val="none" w:sz="0" w:space="0" w:color="auto"/>
                      </w:divBdr>
                    </w:div>
                    <w:div w:id="1709186739">
                      <w:marLeft w:val="0"/>
                      <w:marRight w:val="0"/>
                      <w:marTop w:val="0"/>
                      <w:marBottom w:val="180"/>
                      <w:divBdr>
                        <w:top w:val="none" w:sz="0" w:space="0" w:color="auto"/>
                        <w:left w:val="none" w:sz="0" w:space="0" w:color="auto"/>
                        <w:bottom w:val="none" w:sz="0" w:space="0" w:color="auto"/>
                        <w:right w:val="none" w:sz="0" w:space="0" w:color="auto"/>
                      </w:divBdr>
                    </w:div>
                    <w:div w:id="1305742920">
                      <w:marLeft w:val="0"/>
                      <w:marRight w:val="0"/>
                      <w:marTop w:val="0"/>
                      <w:marBottom w:val="180"/>
                      <w:divBdr>
                        <w:top w:val="none" w:sz="0" w:space="0" w:color="auto"/>
                        <w:left w:val="none" w:sz="0" w:space="0" w:color="auto"/>
                        <w:bottom w:val="none" w:sz="0" w:space="0" w:color="auto"/>
                        <w:right w:val="none" w:sz="0" w:space="0" w:color="auto"/>
                      </w:divBdr>
                    </w:div>
                    <w:div w:id="1945530987">
                      <w:marLeft w:val="0"/>
                      <w:marRight w:val="0"/>
                      <w:marTop w:val="0"/>
                      <w:marBottom w:val="180"/>
                      <w:divBdr>
                        <w:top w:val="none" w:sz="0" w:space="0" w:color="auto"/>
                        <w:left w:val="none" w:sz="0" w:space="0" w:color="auto"/>
                        <w:bottom w:val="none" w:sz="0" w:space="0" w:color="auto"/>
                        <w:right w:val="none" w:sz="0" w:space="0" w:color="auto"/>
                      </w:divBdr>
                    </w:div>
                    <w:div w:id="741683157">
                      <w:marLeft w:val="0"/>
                      <w:marRight w:val="0"/>
                      <w:marTop w:val="0"/>
                      <w:marBottom w:val="180"/>
                      <w:divBdr>
                        <w:top w:val="none" w:sz="0" w:space="0" w:color="auto"/>
                        <w:left w:val="none" w:sz="0" w:space="0" w:color="auto"/>
                        <w:bottom w:val="none" w:sz="0" w:space="0" w:color="auto"/>
                        <w:right w:val="none" w:sz="0" w:space="0" w:color="auto"/>
                      </w:divBdr>
                    </w:div>
                    <w:div w:id="229121949">
                      <w:marLeft w:val="0"/>
                      <w:marRight w:val="0"/>
                      <w:marTop w:val="0"/>
                      <w:marBottom w:val="180"/>
                      <w:divBdr>
                        <w:top w:val="none" w:sz="0" w:space="0" w:color="auto"/>
                        <w:left w:val="none" w:sz="0" w:space="0" w:color="auto"/>
                        <w:bottom w:val="none" w:sz="0" w:space="0" w:color="auto"/>
                        <w:right w:val="none" w:sz="0" w:space="0" w:color="auto"/>
                      </w:divBdr>
                    </w:div>
                    <w:div w:id="1705011960">
                      <w:marLeft w:val="0"/>
                      <w:marRight w:val="0"/>
                      <w:marTop w:val="0"/>
                      <w:marBottom w:val="180"/>
                      <w:divBdr>
                        <w:top w:val="none" w:sz="0" w:space="0" w:color="auto"/>
                        <w:left w:val="none" w:sz="0" w:space="0" w:color="auto"/>
                        <w:bottom w:val="none" w:sz="0" w:space="0" w:color="auto"/>
                        <w:right w:val="none" w:sz="0" w:space="0" w:color="auto"/>
                      </w:divBdr>
                    </w:div>
                    <w:div w:id="1287002240">
                      <w:marLeft w:val="0"/>
                      <w:marRight w:val="0"/>
                      <w:marTop w:val="0"/>
                      <w:marBottom w:val="180"/>
                      <w:divBdr>
                        <w:top w:val="none" w:sz="0" w:space="0" w:color="auto"/>
                        <w:left w:val="none" w:sz="0" w:space="0" w:color="auto"/>
                        <w:bottom w:val="none" w:sz="0" w:space="0" w:color="auto"/>
                        <w:right w:val="none" w:sz="0" w:space="0" w:color="auto"/>
                      </w:divBdr>
                    </w:div>
                    <w:div w:id="3753892">
                      <w:marLeft w:val="0"/>
                      <w:marRight w:val="0"/>
                      <w:marTop w:val="0"/>
                      <w:marBottom w:val="180"/>
                      <w:divBdr>
                        <w:top w:val="none" w:sz="0" w:space="0" w:color="auto"/>
                        <w:left w:val="none" w:sz="0" w:space="0" w:color="auto"/>
                        <w:bottom w:val="none" w:sz="0" w:space="0" w:color="auto"/>
                        <w:right w:val="none" w:sz="0" w:space="0" w:color="auto"/>
                      </w:divBdr>
                    </w:div>
                    <w:div w:id="248268810">
                      <w:marLeft w:val="0"/>
                      <w:marRight w:val="0"/>
                      <w:marTop w:val="0"/>
                      <w:marBottom w:val="180"/>
                      <w:divBdr>
                        <w:top w:val="none" w:sz="0" w:space="0" w:color="auto"/>
                        <w:left w:val="none" w:sz="0" w:space="0" w:color="auto"/>
                        <w:bottom w:val="none" w:sz="0" w:space="0" w:color="auto"/>
                        <w:right w:val="none" w:sz="0" w:space="0" w:color="auto"/>
                      </w:divBdr>
                    </w:div>
                    <w:div w:id="897324314">
                      <w:marLeft w:val="0"/>
                      <w:marRight w:val="0"/>
                      <w:marTop w:val="0"/>
                      <w:marBottom w:val="180"/>
                      <w:divBdr>
                        <w:top w:val="none" w:sz="0" w:space="0" w:color="auto"/>
                        <w:left w:val="none" w:sz="0" w:space="0" w:color="auto"/>
                        <w:bottom w:val="none" w:sz="0" w:space="0" w:color="auto"/>
                        <w:right w:val="none" w:sz="0" w:space="0" w:color="auto"/>
                      </w:divBdr>
                    </w:div>
                    <w:div w:id="83307424">
                      <w:marLeft w:val="0"/>
                      <w:marRight w:val="0"/>
                      <w:marTop w:val="0"/>
                      <w:marBottom w:val="180"/>
                      <w:divBdr>
                        <w:top w:val="none" w:sz="0" w:space="0" w:color="auto"/>
                        <w:left w:val="none" w:sz="0" w:space="0" w:color="auto"/>
                        <w:bottom w:val="none" w:sz="0" w:space="0" w:color="auto"/>
                        <w:right w:val="none" w:sz="0" w:space="0" w:color="auto"/>
                      </w:divBdr>
                    </w:div>
                    <w:div w:id="900989954">
                      <w:marLeft w:val="0"/>
                      <w:marRight w:val="0"/>
                      <w:marTop w:val="0"/>
                      <w:marBottom w:val="180"/>
                      <w:divBdr>
                        <w:top w:val="none" w:sz="0" w:space="0" w:color="auto"/>
                        <w:left w:val="none" w:sz="0" w:space="0" w:color="auto"/>
                        <w:bottom w:val="none" w:sz="0" w:space="0" w:color="auto"/>
                        <w:right w:val="none" w:sz="0" w:space="0" w:color="auto"/>
                      </w:divBdr>
                    </w:div>
                    <w:div w:id="1075514854">
                      <w:marLeft w:val="0"/>
                      <w:marRight w:val="0"/>
                      <w:marTop w:val="0"/>
                      <w:marBottom w:val="180"/>
                      <w:divBdr>
                        <w:top w:val="none" w:sz="0" w:space="0" w:color="auto"/>
                        <w:left w:val="none" w:sz="0" w:space="0" w:color="auto"/>
                        <w:bottom w:val="none" w:sz="0" w:space="0" w:color="auto"/>
                        <w:right w:val="none" w:sz="0" w:space="0" w:color="auto"/>
                      </w:divBdr>
                    </w:div>
                    <w:div w:id="464279854">
                      <w:marLeft w:val="0"/>
                      <w:marRight w:val="0"/>
                      <w:marTop w:val="0"/>
                      <w:marBottom w:val="0"/>
                      <w:divBdr>
                        <w:top w:val="none" w:sz="0" w:space="0" w:color="auto"/>
                        <w:left w:val="none" w:sz="0" w:space="0" w:color="auto"/>
                        <w:bottom w:val="none" w:sz="0" w:space="0" w:color="auto"/>
                        <w:right w:val="none" w:sz="0" w:space="0" w:color="auto"/>
                      </w:divBdr>
                      <w:divsChild>
                        <w:div w:id="742219460">
                          <w:marLeft w:val="0"/>
                          <w:marRight w:val="0"/>
                          <w:marTop w:val="0"/>
                          <w:marBottom w:val="0"/>
                          <w:divBdr>
                            <w:top w:val="none" w:sz="0" w:space="0" w:color="auto"/>
                            <w:left w:val="none" w:sz="0" w:space="0" w:color="auto"/>
                            <w:bottom w:val="none" w:sz="0" w:space="0" w:color="auto"/>
                            <w:right w:val="none" w:sz="0" w:space="0" w:color="auto"/>
                          </w:divBdr>
                        </w:div>
                      </w:divsChild>
                    </w:div>
                    <w:div w:id="1584025980">
                      <w:marLeft w:val="0"/>
                      <w:marRight w:val="0"/>
                      <w:marTop w:val="60"/>
                      <w:marBottom w:val="0"/>
                      <w:divBdr>
                        <w:top w:val="none" w:sz="0" w:space="0" w:color="auto"/>
                        <w:left w:val="none" w:sz="0" w:space="0" w:color="auto"/>
                        <w:bottom w:val="none" w:sz="0" w:space="0" w:color="auto"/>
                        <w:right w:val="none" w:sz="0" w:space="0" w:color="auto"/>
                      </w:divBdr>
                    </w:div>
                    <w:div w:id="640841620">
                      <w:marLeft w:val="0"/>
                      <w:marRight w:val="0"/>
                      <w:marTop w:val="0"/>
                      <w:marBottom w:val="180"/>
                      <w:divBdr>
                        <w:top w:val="none" w:sz="0" w:space="0" w:color="auto"/>
                        <w:left w:val="none" w:sz="0" w:space="0" w:color="auto"/>
                        <w:bottom w:val="none" w:sz="0" w:space="0" w:color="auto"/>
                        <w:right w:val="none" w:sz="0" w:space="0" w:color="auto"/>
                      </w:divBdr>
                    </w:div>
                    <w:div w:id="326976934">
                      <w:marLeft w:val="0"/>
                      <w:marRight w:val="0"/>
                      <w:marTop w:val="0"/>
                      <w:marBottom w:val="180"/>
                      <w:divBdr>
                        <w:top w:val="none" w:sz="0" w:space="0" w:color="auto"/>
                        <w:left w:val="none" w:sz="0" w:space="0" w:color="auto"/>
                        <w:bottom w:val="none" w:sz="0" w:space="0" w:color="auto"/>
                        <w:right w:val="none" w:sz="0" w:space="0" w:color="auto"/>
                      </w:divBdr>
                    </w:div>
                    <w:div w:id="2146774527">
                      <w:marLeft w:val="0"/>
                      <w:marRight w:val="0"/>
                      <w:marTop w:val="0"/>
                      <w:marBottom w:val="180"/>
                      <w:divBdr>
                        <w:top w:val="none" w:sz="0" w:space="0" w:color="auto"/>
                        <w:left w:val="none" w:sz="0" w:space="0" w:color="auto"/>
                        <w:bottom w:val="none" w:sz="0" w:space="0" w:color="auto"/>
                        <w:right w:val="none" w:sz="0" w:space="0" w:color="auto"/>
                      </w:divBdr>
                    </w:div>
                    <w:div w:id="7066381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7766510">
      <w:bodyDiv w:val="1"/>
      <w:marLeft w:val="0"/>
      <w:marRight w:val="0"/>
      <w:marTop w:val="0"/>
      <w:marBottom w:val="0"/>
      <w:divBdr>
        <w:top w:val="none" w:sz="0" w:space="0" w:color="auto"/>
        <w:left w:val="none" w:sz="0" w:space="0" w:color="auto"/>
        <w:bottom w:val="none" w:sz="0" w:space="0" w:color="auto"/>
        <w:right w:val="none" w:sz="0" w:space="0" w:color="auto"/>
      </w:divBdr>
      <w:divsChild>
        <w:div w:id="473959077">
          <w:marLeft w:val="0"/>
          <w:marRight w:val="0"/>
          <w:marTop w:val="0"/>
          <w:marBottom w:val="0"/>
          <w:divBdr>
            <w:top w:val="none" w:sz="0" w:space="0" w:color="auto"/>
            <w:left w:val="none" w:sz="0" w:space="0" w:color="auto"/>
            <w:bottom w:val="none" w:sz="0" w:space="0" w:color="auto"/>
            <w:right w:val="none" w:sz="0" w:space="0" w:color="auto"/>
          </w:divBdr>
          <w:divsChild>
            <w:div w:id="1743943302">
              <w:marLeft w:val="0"/>
              <w:marRight w:val="0"/>
              <w:marTop w:val="0"/>
              <w:marBottom w:val="0"/>
              <w:divBdr>
                <w:top w:val="none" w:sz="0" w:space="0" w:color="auto"/>
                <w:left w:val="none" w:sz="0" w:space="0" w:color="auto"/>
                <w:bottom w:val="none" w:sz="0" w:space="0" w:color="auto"/>
                <w:right w:val="none" w:sz="0" w:space="0" w:color="auto"/>
              </w:divBdr>
              <w:divsChild>
                <w:div w:id="384111953">
                  <w:marLeft w:val="0"/>
                  <w:marRight w:val="0"/>
                  <w:marTop w:val="120"/>
                  <w:marBottom w:val="0"/>
                  <w:divBdr>
                    <w:top w:val="none" w:sz="0" w:space="0" w:color="auto"/>
                    <w:left w:val="none" w:sz="0" w:space="0" w:color="auto"/>
                    <w:bottom w:val="none" w:sz="0" w:space="0" w:color="auto"/>
                    <w:right w:val="none" w:sz="0" w:space="0" w:color="auto"/>
                  </w:divBdr>
                  <w:divsChild>
                    <w:div w:id="1934893412">
                      <w:marLeft w:val="0"/>
                      <w:marRight w:val="0"/>
                      <w:marTop w:val="0"/>
                      <w:marBottom w:val="0"/>
                      <w:divBdr>
                        <w:top w:val="none" w:sz="0" w:space="0" w:color="auto"/>
                        <w:left w:val="none" w:sz="0" w:space="0" w:color="auto"/>
                        <w:bottom w:val="none" w:sz="0" w:space="0" w:color="auto"/>
                        <w:right w:val="none" w:sz="0" w:space="0" w:color="auto"/>
                      </w:divBdr>
                      <w:divsChild>
                        <w:div w:id="10876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47885">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473568446">
          <w:marLeft w:val="0"/>
          <w:marRight w:val="0"/>
          <w:marTop w:val="0"/>
          <w:marBottom w:val="0"/>
          <w:divBdr>
            <w:top w:val="none" w:sz="0" w:space="0" w:color="auto"/>
            <w:left w:val="none" w:sz="0" w:space="0" w:color="auto"/>
            <w:bottom w:val="none" w:sz="0" w:space="0" w:color="auto"/>
            <w:right w:val="none" w:sz="0" w:space="0" w:color="auto"/>
          </w:divBdr>
          <w:divsChild>
            <w:div w:id="2122919703">
              <w:marLeft w:val="0"/>
              <w:marRight w:val="0"/>
              <w:marTop w:val="0"/>
              <w:marBottom w:val="0"/>
              <w:divBdr>
                <w:top w:val="none" w:sz="0" w:space="0" w:color="auto"/>
                <w:left w:val="none" w:sz="0" w:space="0" w:color="auto"/>
                <w:bottom w:val="none" w:sz="0" w:space="0" w:color="auto"/>
                <w:right w:val="none" w:sz="0" w:space="0" w:color="auto"/>
              </w:divBdr>
              <w:divsChild>
                <w:div w:id="784692838">
                  <w:marLeft w:val="0"/>
                  <w:marRight w:val="0"/>
                  <w:marTop w:val="0"/>
                  <w:marBottom w:val="360"/>
                  <w:divBdr>
                    <w:top w:val="none" w:sz="0" w:space="0" w:color="auto"/>
                    <w:left w:val="none" w:sz="0" w:space="0" w:color="auto"/>
                    <w:bottom w:val="none" w:sz="0" w:space="0" w:color="auto"/>
                    <w:right w:val="none" w:sz="0" w:space="0" w:color="auto"/>
                  </w:divBdr>
                  <w:divsChild>
                    <w:div w:id="236476817">
                      <w:marLeft w:val="0"/>
                      <w:marRight w:val="0"/>
                      <w:marTop w:val="0"/>
                      <w:marBottom w:val="0"/>
                      <w:divBdr>
                        <w:top w:val="none" w:sz="0" w:space="0" w:color="auto"/>
                        <w:left w:val="none" w:sz="0" w:space="0" w:color="auto"/>
                        <w:bottom w:val="none" w:sz="0" w:space="0" w:color="auto"/>
                        <w:right w:val="none" w:sz="0" w:space="0" w:color="auto"/>
                      </w:divBdr>
                      <w:divsChild>
                        <w:div w:id="1895583049">
                          <w:marLeft w:val="0"/>
                          <w:marRight w:val="0"/>
                          <w:marTop w:val="0"/>
                          <w:marBottom w:val="0"/>
                          <w:divBdr>
                            <w:top w:val="none" w:sz="0" w:space="0" w:color="auto"/>
                            <w:left w:val="none" w:sz="0" w:space="0" w:color="auto"/>
                            <w:bottom w:val="none" w:sz="0" w:space="0" w:color="auto"/>
                            <w:right w:val="none" w:sz="0" w:space="0" w:color="auto"/>
                          </w:divBdr>
                        </w:div>
                      </w:divsChild>
                    </w:div>
                    <w:div w:id="990674887">
                      <w:marLeft w:val="0"/>
                      <w:marRight w:val="0"/>
                      <w:marTop w:val="75"/>
                      <w:marBottom w:val="0"/>
                      <w:divBdr>
                        <w:top w:val="none" w:sz="0" w:space="0" w:color="auto"/>
                        <w:left w:val="none" w:sz="0" w:space="0" w:color="auto"/>
                        <w:bottom w:val="none" w:sz="0" w:space="0" w:color="auto"/>
                        <w:right w:val="none" w:sz="0" w:space="0" w:color="auto"/>
                      </w:divBdr>
                    </w:div>
                  </w:divsChild>
                </w:div>
                <w:div w:id="71246450">
                  <w:marLeft w:val="0"/>
                  <w:marRight w:val="0"/>
                  <w:marTop w:val="0"/>
                  <w:marBottom w:val="0"/>
                  <w:divBdr>
                    <w:top w:val="none" w:sz="0" w:space="0" w:color="auto"/>
                    <w:left w:val="none" w:sz="0" w:space="0" w:color="auto"/>
                    <w:bottom w:val="none" w:sz="0" w:space="0" w:color="auto"/>
                    <w:right w:val="none" w:sz="0" w:space="0" w:color="auto"/>
                  </w:divBdr>
                  <w:divsChild>
                    <w:div w:id="1370178455">
                      <w:marLeft w:val="0"/>
                      <w:marRight w:val="0"/>
                      <w:marTop w:val="0"/>
                      <w:marBottom w:val="180"/>
                      <w:divBdr>
                        <w:top w:val="none" w:sz="0" w:space="0" w:color="auto"/>
                        <w:left w:val="none" w:sz="0" w:space="0" w:color="auto"/>
                        <w:bottom w:val="none" w:sz="0" w:space="0" w:color="auto"/>
                        <w:right w:val="none" w:sz="0" w:space="0" w:color="auto"/>
                      </w:divBdr>
                    </w:div>
                    <w:div w:id="406998646">
                      <w:marLeft w:val="0"/>
                      <w:marRight w:val="0"/>
                      <w:marTop w:val="0"/>
                      <w:marBottom w:val="180"/>
                      <w:divBdr>
                        <w:top w:val="none" w:sz="0" w:space="0" w:color="auto"/>
                        <w:left w:val="none" w:sz="0" w:space="0" w:color="auto"/>
                        <w:bottom w:val="none" w:sz="0" w:space="0" w:color="auto"/>
                        <w:right w:val="none" w:sz="0" w:space="0" w:color="auto"/>
                      </w:divBdr>
                    </w:div>
                    <w:div w:id="902257106">
                      <w:marLeft w:val="0"/>
                      <w:marRight w:val="0"/>
                      <w:marTop w:val="0"/>
                      <w:marBottom w:val="180"/>
                      <w:divBdr>
                        <w:top w:val="none" w:sz="0" w:space="0" w:color="auto"/>
                        <w:left w:val="none" w:sz="0" w:space="0" w:color="auto"/>
                        <w:bottom w:val="none" w:sz="0" w:space="0" w:color="auto"/>
                        <w:right w:val="none" w:sz="0" w:space="0" w:color="auto"/>
                      </w:divBdr>
                    </w:div>
                    <w:div w:id="1433745883">
                      <w:marLeft w:val="0"/>
                      <w:marRight w:val="0"/>
                      <w:marTop w:val="360"/>
                      <w:marBottom w:val="360"/>
                      <w:divBdr>
                        <w:top w:val="none" w:sz="0" w:space="0" w:color="auto"/>
                        <w:left w:val="none" w:sz="0" w:space="0" w:color="auto"/>
                        <w:bottom w:val="none" w:sz="0" w:space="0" w:color="auto"/>
                        <w:right w:val="none" w:sz="0" w:space="0" w:color="auto"/>
                      </w:divBdr>
                      <w:divsChild>
                        <w:div w:id="1355184776">
                          <w:marLeft w:val="0"/>
                          <w:marRight w:val="0"/>
                          <w:marTop w:val="0"/>
                          <w:marBottom w:val="0"/>
                          <w:divBdr>
                            <w:top w:val="none" w:sz="0" w:space="0" w:color="auto"/>
                            <w:left w:val="none" w:sz="0" w:space="0" w:color="auto"/>
                            <w:bottom w:val="none" w:sz="0" w:space="0" w:color="auto"/>
                            <w:right w:val="none" w:sz="0" w:space="0" w:color="auto"/>
                          </w:divBdr>
                          <w:divsChild>
                            <w:div w:id="19834593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91081505">
                      <w:marLeft w:val="0"/>
                      <w:marRight w:val="0"/>
                      <w:marTop w:val="0"/>
                      <w:marBottom w:val="180"/>
                      <w:divBdr>
                        <w:top w:val="none" w:sz="0" w:space="0" w:color="auto"/>
                        <w:left w:val="none" w:sz="0" w:space="0" w:color="auto"/>
                        <w:bottom w:val="none" w:sz="0" w:space="0" w:color="auto"/>
                        <w:right w:val="none" w:sz="0" w:space="0" w:color="auto"/>
                      </w:divBdr>
                    </w:div>
                    <w:div w:id="1064572732">
                      <w:marLeft w:val="0"/>
                      <w:marRight w:val="0"/>
                      <w:marTop w:val="0"/>
                      <w:marBottom w:val="0"/>
                      <w:divBdr>
                        <w:top w:val="none" w:sz="0" w:space="0" w:color="auto"/>
                        <w:left w:val="none" w:sz="0" w:space="0" w:color="auto"/>
                        <w:bottom w:val="none" w:sz="0" w:space="0" w:color="auto"/>
                        <w:right w:val="none" w:sz="0" w:space="0" w:color="auto"/>
                      </w:divBdr>
                      <w:divsChild>
                        <w:div w:id="553809446">
                          <w:marLeft w:val="0"/>
                          <w:marRight w:val="0"/>
                          <w:marTop w:val="0"/>
                          <w:marBottom w:val="0"/>
                          <w:divBdr>
                            <w:top w:val="none" w:sz="0" w:space="0" w:color="auto"/>
                            <w:left w:val="none" w:sz="0" w:space="0" w:color="auto"/>
                            <w:bottom w:val="none" w:sz="0" w:space="0" w:color="auto"/>
                            <w:right w:val="none" w:sz="0" w:space="0" w:color="auto"/>
                          </w:divBdr>
                          <w:divsChild>
                            <w:div w:id="1705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6190">
                      <w:marLeft w:val="0"/>
                      <w:marRight w:val="0"/>
                      <w:marTop w:val="0"/>
                      <w:marBottom w:val="180"/>
                      <w:divBdr>
                        <w:top w:val="none" w:sz="0" w:space="0" w:color="auto"/>
                        <w:left w:val="none" w:sz="0" w:space="0" w:color="auto"/>
                        <w:bottom w:val="none" w:sz="0" w:space="0" w:color="auto"/>
                        <w:right w:val="none" w:sz="0" w:space="0" w:color="auto"/>
                      </w:divBdr>
                    </w:div>
                    <w:div w:id="1425955594">
                      <w:marLeft w:val="0"/>
                      <w:marRight w:val="0"/>
                      <w:marTop w:val="0"/>
                      <w:marBottom w:val="180"/>
                      <w:divBdr>
                        <w:top w:val="none" w:sz="0" w:space="0" w:color="auto"/>
                        <w:left w:val="none" w:sz="0" w:space="0" w:color="auto"/>
                        <w:bottom w:val="none" w:sz="0" w:space="0" w:color="auto"/>
                        <w:right w:val="none" w:sz="0" w:space="0" w:color="auto"/>
                      </w:divBdr>
                    </w:div>
                    <w:div w:id="551618116">
                      <w:marLeft w:val="0"/>
                      <w:marRight w:val="0"/>
                      <w:marTop w:val="0"/>
                      <w:marBottom w:val="0"/>
                      <w:divBdr>
                        <w:top w:val="none" w:sz="0" w:space="0" w:color="auto"/>
                        <w:left w:val="none" w:sz="0" w:space="0" w:color="auto"/>
                        <w:bottom w:val="none" w:sz="0" w:space="0" w:color="auto"/>
                        <w:right w:val="none" w:sz="0" w:space="0" w:color="auto"/>
                      </w:divBdr>
                      <w:divsChild>
                        <w:div w:id="1071074667">
                          <w:marLeft w:val="0"/>
                          <w:marRight w:val="0"/>
                          <w:marTop w:val="0"/>
                          <w:marBottom w:val="0"/>
                          <w:divBdr>
                            <w:top w:val="none" w:sz="0" w:space="0" w:color="auto"/>
                            <w:left w:val="none" w:sz="0" w:space="0" w:color="auto"/>
                            <w:bottom w:val="none" w:sz="0" w:space="0" w:color="auto"/>
                            <w:right w:val="none" w:sz="0" w:space="0" w:color="auto"/>
                          </w:divBdr>
                          <w:divsChild>
                            <w:div w:id="5856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5969">
                      <w:marLeft w:val="0"/>
                      <w:marRight w:val="0"/>
                      <w:marTop w:val="0"/>
                      <w:marBottom w:val="180"/>
                      <w:divBdr>
                        <w:top w:val="none" w:sz="0" w:space="0" w:color="auto"/>
                        <w:left w:val="none" w:sz="0" w:space="0" w:color="auto"/>
                        <w:bottom w:val="none" w:sz="0" w:space="0" w:color="auto"/>
                        <w:right w:val="none" w:sz="0" w:space="0" w:color="auto"/>
                      </w:divBdr>
                    </w:div>
                    <w:div w:id="867062617">
                      <w:marLeft w:val="0"/>
                      <w:marRight w:val="0"/>
                      <w:marTop w:val="360"/>
                      <w:marBottom w:val="360"/>
                      <w:divBdr>
                        <w:top w:val="none" w:sz="0" w:space="0" w:color="auto"/>
                        <w:left w:val="none" w:sz="0" w:space="0" w:color="auto"/>
                        <w:bottom w:val="none" w:sz="0" w:space="0" w:color="auto"/>
                        <w:right w:val="none" w:sz="0" w:space="0" w:color="auto"/>
                      </w:divBdr>
                      <w:divsChild>
                        <w:div w:id="1714040716">
                          <w:marLeft w:val="0"/>
                          <w:marRight w:val="0"/>
                          <w:marTop w:val="0"/>
                          <w:marBottom w:val="0"/>
                          <w:divBdr>
                            <w:top w:val="none" w:sz="0" w:space="0" w:color="auto"/>
                            <w:left w:val="none" w:sz="0" w:space="0" w:color="auto"/>
                            <w:bottom w:val="none" w:sz="0" w:space="0" w:color="auto"/>
                            <w:right w:val="none" w:sz="0" w:space="0" w:color="auto"/>
                          </w:divBdr>
                          <w:divsChild>
                            <w:div w:id="118458858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31458393">
                      <w:marLeft w:val="0"/>
                      <w:marRight w:val="0"/>
                      <w:marTop w:val="0"/>
                      <w:marBottom w:val="180"/>
                      <w:divBdr>
                        <w:top w:val="none" w:sz="0" w:space="0" w:color="auto"/>
                        <w:left w:val="none" w:sz="0" w:space="0" w:color="auto"/>
                        <w:bottom w:val="none" w:sz="0" w:space="0" w:color="auto"/>
                        <w:right w:val="none" w:sz="0" w:space="0" w:color="auto"/>
                      </w:divBdr>
                    </w:div>
                    <w:div w:id="413934382">
                      <w:marLeft w:val="0"/>
                      <w:marRight w:val="0"/>
                      <w:marTop w:val="0"/>
                      <w:marBottom w:val="180"/>
                      <w:divBdr>
                        <w:top w:val="none" w:sz="0" w:space="0" w:color="auto"/>
                        <w:left w:val="none" w:sz="0" w:space="0" w:color="auto"/>
                        <w:bottom w:val="none" w:sz="0" w:space="0" w:color="auto"/>
                        <w:right w:val="none" w:sz="0" w:space="0" w:color="auto"/>
                      </w:divBdr>
                    </w:div>
                    <w:div w:id="1921526644">
                      <w:marLeft w:val="0"/>
                      <w:marRight w:val="0"/>
                      <w:marTop w:val="0"/>
                      <w:marBottom w:val="0"/>
                      <w:divBdr>
                        <w:top w:val="none" w:sz="0" w:space="0" w:color="auto"/>
                        <w:left w:val="none" w:sz="0" w:space="0" w:color="auto"/>
                        <w:bottom w:val="none" w:sz="0" w:space="0" w:color="auto"/>
                        <w:right w:val="none" w:sz="0" w:space="0" w:color="auto"/>
                      </w:divBdr>
                      <w:divsChild>
                        <w:div w:id="339939939">
                          <w:marLeft w:val="0"/>
                          <w:marRight w:val="0"/>
                          <w:marTop w:val="0"/>
                          <w:marBottom w:val="0"/>
                          <w:divBdr>
                            <w:top w:val="none" w:sz="0" w:space="0" w:color="auto"/>
                            <w:left w:val="none" w:sz="0" w:space="0" w:color="auto"/>
                            <w:bottom w:val="none" w:sz="0" w:space="0" w:color="auto"/>
                            <w:right w:val="none" w:sz="0" w:space="0" w:color="auto"/>
                          </w:divBdr>
                          <w:divsChild>
                            <w:div w:id="7550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36243">
                      <w:marLeft w:val="0"/>
                      <w:marRight w:val="0"/>
                      <w:marTop w:val="0"/>
                      <w:marBottom w:val="180"/>
                      <w:divBdr>
                        <w:top w:val="none" w:sz="0" w:space="0" w:color="auto"/>
                        <w:left w:val="none" w:sz="0" w:space="0" w:color="auto"/>
                        <w:bottom w:val="none" w:sz="0" w:space="0" w:color="auto"/>
                        <w:right w:val="none" w:sz="0" w:space="0" w:color="auto"/>
                      </w:divBdr>
                    </w:div>
                    <w:div w:id="1277979054">
                      <w:marLeft w:val="0"/>
                      <w:marRight w:val="0"/>
                      <w:marTop w:val="0"/>
                      <w:marBottom w:val="180"/>
                      <w:divBdr>
                        <w:top w:val="none" w:sz="0" w:space="0" w:color="auto"/>
                        <w:left w:val="none" w:sz="0" w:space="0" w:color="auto"/>
                        <w:bottom w:val="none" w:sz="0" w:space="0" w:color="auto"/>
                        <w:right w:val="none" w:sz="0" w:space="0" w:color="auto"/>
                      </w:divBdr>
                    </w:div>
                    <w:div w:id="1704401149">
                      <w:marLeft w:val="0"/>
                      <w:marRight w:val="0"/>
                      <w:marTop w:val="0"/>
                      <w:marBottom w:val="180"/>
                      <w:divBdr>
                        <w:top w:val="none" w:sz="0" w:space="0" w:color="auto"/>
                        <w:left w:val="none" w:sz="0" w:space="0" w:color="auto"/>
                        <w:bottom w:val="none" w:sz="0" w:space="0" w:color="auto"/>
                        <w:right w:val="none" w:sz="0" w:space="0" w:color="auto"/>
                      </w:divBdr>
                    </w:div>
                    <w:div w:id="1254970488">
                      <w:marLeft w:val="0"/>
                      <w:marRight w:val="0"/>
                      <w:marTop w:val="360"/>
                      <w:marBottom w:val="360"/>
                      <w:divBdr>
                        <w:top w:val="none" w:sz="0" w:space="0" w:color="auto"/>
                        <w:left w:val="none" w:sz="0" w:space="0" w:color="auto"/>
                        <w:bottom w:val="none" w:sz="0" w:space="0" w:color="auto"/>
                        <w:right w:val="none" w:sz="0" w:space="0" w:color="auto"/>
                      </w:divBdr>
                      <w:divsChild>
                        <w:div w:id="506218116">
                          <w:marLeft w:val="0"/>
                          <w:marRight w:val="0"/>
                          <w:marTop w:val="0"/>
                          <w:marBottom w:val="0"/>
                          <w:divBdr>
                            <w:top w:val="none" w:sz="0" w:space="0" w:color="auto"/>
                            <w:left w:val="none" w:sz="0" w:space="0" w:color="auto"/>
                            <w:bottom w:val="none" w:sz="0" w:space="0" w:color="auto"/>
                            <w:right w:val="none" w:sz="0" w:space="0" w:color="auto"/>
                          </w:divBdr>
                          <w:divsChild>
                            <w:div w:id="8679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11020">
                      <w:marLeft w:val="0"/>
                      <w:marRight w:val="0"/>
                      <w:marTop w:val="0"/>
                      <w:marBottom w:val="180"/>
                      <w:divBdr>
                        <w:top w:val="none" w:sz="0" w:space="0" w:color="auto"/>
                        <w:left w:val="none" w:sz="0" w:space="0" w:color="auto"/>
                        <w:bottom w:val="none" w:sz="0" w:space="0" w:color="auto"/>
                        <w:right w:val="none" w:sz="0" w:space="0" w:color="auto"/>
                      </w:divBdr>
                    </w:div>
                    <w:div w:id="904529027">
                      <w:marLeft w:val="0"/>
                      <w:marRight w:val="0"/>
                      <w:marTop w:val="0"/>
                      <w:marBottom w:val="180"/>
                      <w:divBdr>
                        <w:top w:val="none" w:sz="0" w:space="0" w:color="auto"/>
                        <w:left w:val="none" w:sz="0" w:space="0" w:color="auto"/>
                        <w:bottom w:val="none" w:sz="0" w:space="0" w:color="auto"/>
                        <w:right w:val="none" w:sz="0" w:space="0" w:color="auto"/>
                      </w:divBdr>
                    </w:div>
                    <w:div w:id="592470226">
                      <w:marLeft w:val="0"/>
                      <w:marRight w:val="0"/>
                      <w:marTop w:val="0"/>
                      <w:marBottom w:val="180"/>
                      <w:divBdr>
                        <w:top w:val="none" w:sz="0" w:space="0" w:color="auto"/>
                        <w:left w:val="none" w:sz="0" w:space="0" w:color="auto"/>
                        <w:bottom w:val="none" w:sz="0" w:space="0" w:color="auto"/>
                        <w:right w:val="none" w:sz="0" w:space="0" w:color="auto"/>
                      </w:divBdr>
                    </w:div>
                    <w:div w:id="2039426756">
                      <w:marLeft w:val="0"/>
                      <w:marRight w:val="0"/>
                      <w:marTop w:val="0"/>
                      <w:marBottom w:val="180"/>
                      <w:divBdr>
                        <w:top w:val="none" w:sz="0" w:space="0" w:color="auto"/>
                        <w:left w:val="none" w:sz="0" w:space="0" w:color="auto"/>
                        <w:bottom w:val="none" w:sz="0" w:space="0" w:color="auto"/>
                        <w:right w:val="none" w:sz="0" w:space="0" w:color="auto"/>
                      </w:divBdr>
                    </w:div>
                    <w:div w:id="574241533">
                      <w:marLeft w:val="0"/>
                      <w:marRight w:val="0"/>
                      <w:marTop w:val="0"/>
                      <w:marBottom w:val="180"/>
                      <w:divBdr>
                        <w:top w:val="none" w:sz="0" w:space="0" w:color="auto"/>
                        <w:left w:val="none" w:sz="0" w:space="0" w:color="auto"/>
                        <w:bottom w:val="none" w:sz="0" w:space="0" w:color="auto"/>
                        <w:right w:val="none" w:sz="0" w:space="0" w:color="auto"/>
                      </w:divBdr>
                    </w:div>
                    <w:div w:id="528840196">
                      <w:marLeft w:val="0"/>
                      <w:marRight w:val="0"/>
                      <w:marTop w:val="0"/>
                      <w:marBottom w:val="180"/>
                      <w:divBdr>
                        <w:top w:val="none" w:sz="0" w:space="0" w:color="auto"/>
                        <w:left w:val="none" w:sz="0" w:space="0" w:color="auto"/>
                        <w:bottom w:val="none" w:sz="0" w:space="0" w:color="auto"/>
                        <w:right w:val="none" w:sz="0" w:space="0" w:color="auto"/>
                      </w:divBdr>
                    </w:div>
                    <w:div w:id="524943970">
                      <w:marLeft w:val="0"/>
                      <w:marRight w:val="0"/>
                      <w:marTop w:val="0"/>
                      <w:marBottom w:val="180"/>
                      <w:divBdr>
                        <w:top w:val="none" w:sz="0" w:space="0" w:color="auto"/>
                        <w:left w:val="none" w:sz="0" w:space="0" w:color="auto"/>
                        <w:bottom w:val="none" w:sz="0" w:space="0" w:color="auto"/>
                        <w:right w:val="none" w:sz="0" w:space="0" w:color="auto"/>
                      </w:divBdr>
                    </w:div>
                    <w:div w:id="2113090523">
                      <w:marLeft w:val="0"/>
                      <w:marRight w:val="0"/>
                      <w:marTop w:val="0"/>
                      <w:marBottom w:val="180"/>
                      <w:divBdr>
                        <w:top w:val="none" w:sz="0" w:space="0" w:color="auto"/>
                        <w:left w:val="none" w:sz="0" w:space="0" w:color="auto"/>
                        <w:bottom w:val="none" w:sz="0" w:space="0" w:color="auto"/>
                        <w:right w:val="none" w:sz="0" w:space="0" w:color="auto"/>
                      </w:divBdr>
                    </w:div>
                    <w:div w:id="1564870291">
                      <w:marLeft w:val="0"/>
                      <w:marRight w:val="0"/>
                      <w:marTop w:val="0"/>
                      <w:marBottom w:val="180"/>
                      <w:divBdr>
                        <w:top w:val="none" w:sz="0" w:space="0" w:color="auto"/>
                        <w:left w:val="none" w:sz="0" w:space="0" w:color="auto"/>
                        <w:bottom w:val="none" w:sz="0" w:space="0" w:color="auto"/>
                        <w:right w:val="none" w:sz="0" w:space="0" w:color="auto"/>
                      </w:divBdr>
                    </w:div>
                    <w:div w:id="1147167000">
                      <w:marLeft w:val="0"/>
                      <w:marRight w:val="0"/>
                      <w:marTop w:val="0"/>
                      <w:marBottom w:val="180"/>
                      <w:divBdr>
                        <w:top w:val="none" w:sz="0" w:space="0" w:color="auto"/>
                        <w:left w:val="none" w:sz="0" w:space="0" w:color="auto"/>
                        <w:bottom w:val="none" w:sz="0" w:space="0" w:color="auto"/>
                        <w:right w:val="none" w:sz="0" w:space="0" w:color="auto"/>
                      </w:divBdr>
                    </w:div>
                    <w:div w:id="78018311">
                      <w:marLeft w:val="0"/>
                      <w:marRight w:val="0"/>
                      <w:marTop w:val="0"/>
                      <w:marBottom w:val="180"/>
                      <w:divBdr>
                        <w:top w:val="none" w:sz="0" w:space="0" w:color="auto"/>
                        <w:left w:val="none" w:sz="0" w:space="0" w:color="auto"/>
                        <w:bottom w:val="none" w:sz="0" w:space="0" w:color="auto"/>
                        <w:right w:val="none" w:sz="0" w:space="0" w:color="auto"/>
                      </w:divBdr>
                    </w:div>
                    <w:div w:id="2090074978">
                      <w:marLeft w:val="0"/>
                      <w:marRight w:val="0"/>
                      <w:marTop w:val="0"/>
                      <w:marBottom w:val="180"/>
                      <w:divBdr>
                        <w:top w:val="none" w:sz="0" w:space="0" w:color="auto"/>
                        <w:left w:val="none" w:sz="0" w:space="0" w:color="auto"/>
                        <w:bottom w:val="none" w:sz="0" w:space="0" w:color="auto"/>
                        <w:right w:val="none" w:sz="0" w:space="0" w:color="auto"/>
                      </w:divBdr>
                    </w:div>
                    <w:div w:id="16043408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8463496">
      <w:bodyDiv w:val="1"/>
      <w:marLeft w:val="0"/>
      <w:marRight w:val="0"/>
      <w:marTop w:val="0"/>
      <w:marBottom w:val="0"/>
      <w:divBdr>
        <w:top w:val="none" w:sz="0" w:space="0" w:color="auto"/>
        <w:left w:val="none" w:sz="0" w:space="0" w:color="auto"/>
        <w:bottom w:val="none" w:sz="0" w:space="0" w:color="auto"/>
        <w:right w:val="none" w:sz="0" w:space="0" w:color="auto"/>
      </w:divBdr>
      <w:divsChild>
        <w:div w:id="1726368752">
          <w:marLeft w:val="0"/>
          <w:marRight w:val="0"/>
          <w:marTop w:val="0"/>
          <w:marBottom w:val="0"/>
          <w:divBdr>
            <w:top w:val="none" w:sz="0" w:space="0" w:color="auto"/>
            <w:left w:val="none" w:sz="0" w:space="0" w:color="auto"/>
            <w:bottom w:val="none" w:sz="0" w:space="0" w:color="auto"/>
            <w:right w:val="none" w:sz="0" w:space="0" w:color="auto"/>
          </w:divBdr>
          <w:divsChild>
            <w:div w:id="438110815">
              <w:marLeft w:val="0"/>
              <w:marRight w:val="0"/>
              <w:marTop w:val="0"/>
              <w:marBottom w:val="0"/>
              <w:divBdr>
                <w:top w:val="none" w:sz="0" w:space="0" w:color="auto"/>
                <w:left w:val="none" w:sz="0" w:space="0" w:color="auto"/>
                <w:bottom w:val="none" w:sz="0" w:space="0" w:color="auto"/>
                <w:right w:val="none" w:sz="0" w:space="0" w:color="auto"/>
              </w:divBdr>
              <w:divsChild>
                <w:div w:id="140002873">
                  <w:marLeft w:val="0"/>
                  <w:marRight w:val="0"/>
                  <w:marTop w:val="120"/>
                  <w:marBottom w:val="0"/>
                  <w:divBdr>
                    <w:top w:val="none" w:sz="0" w:space="0" w:color="auto"/>
                    <w:left w:val="none" w:sz="0" w:space="0" w:color="auto"/>
                    <w:bottom w:val="none" w:sz="0" w:space="0" w:color="auto"/>
                    <w:right w:val="none" w:sz="0" w:space="0" w:color="auto"/>
                  </w:divBdr>
                  <w:divsChild>
                    <w:div w:id="1823350169">
                      <w:marLeft w:val="0"/>
                      <w:marRight w:val="0"/>
                      <w:marTop w:val="0"/>
                      <w:marBottom w:val="0"/>
                      <w:divBdr>
                        <w:top w:val="none" w:sz="0" w:space="0" w:color="auto"/>
                        <w:left w:val="none" w:sz="0" w:space="0" w:color="auto"/>
                        <w:bottom w:val="none" w:sz="0" w:space="0" w:color="auto"/>
                        <w:right w:val="none" w:sz="0" w:space="0" w:color="auto"/>
                      </w:divBdr>
                      <w:divsChild>
                        <w:div w:id="12189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17980">
          <w:marLeft w:val="0"/>
          <w:marRight w:val="0"/>
          <w:marTop w:val="0"/>
          <w:marBottom w:val="0"/>
          <w:divBdr>
            <w:top w:val="none" w:sz="0" w:space="0" w:color="auto"/>
            <w:left w:val="none" w:sz="0" w:space="0" w:color="auto"/>
            <w:bottom w:val="none" w:sz="0" w:space="0" w:color="auto"/>
            <w:right w:val="none" w:sz="0" w:space="0" w:color="auto"/>
          </w:divBdr>
          <w:divsChild>
            <w:div w:id="10882582">
              <w:marLeft w:val="0"/>
              <w:marRight w:val="0"/>
              <w:marTop w:val="0"/>
              <w:marBottom w:val="0"/>
              <w:divBdr>
                <w:top w:val="none" w:sz="0" w:space="0" w:color="auto"/>
                <w:left w:val="none" w:sz="0" w:space="0" w:color="auto"/>
                <w:bottom w:val="none" w:sz="0" w:space="0" w:color="auto"/>
                <w:right w:val="none" w:sz="0" w:space="0" w:color="auto"/>
              </w:divBdr>
              <w:divsChild>
                <w:div w:id="48503134">
                  <w:marLeft w:val="0"/>
                  <w:marRight w:val="0"/>
                  <w:marTop w:val="0"/>
                  <w:marBottom w:val="360"/>
                  <w:divBdr>
                    <w:top w:val="none" w:sz="0" w:space="0" w:color="auto"/>
                    <w:left w:val="none" w:sz="0" w:space="0" w:color="auto"/>
                    <w:bottom w:val="none" w:sz="0" w:space="0" w:color="auto"/>
                    <w:right w:val="none" w:sz="0" w:space="0" w:color="auto"/>
                  </w:divBdr>
                  <w:divsChild>
                    <w:div w:id="1778792862">
                      <w:marLeft w:val="0"/>
                      <w:marRight w:val="0"/>
                      <w:marTop w:val="0"/>
                      <w:marBottom w:val="0"/>
                      <w:divBdr>
                        <w:top w:val="none" w:sz="0" w:space="0" w:color="auto"/>
                        <w:left w:val="none" w:sz="0" w:space="0" w:color="auto"/>
                        <w:bottom w:val="none" w:sz="0" w:space="0" w:color="auto"/>
                        <w:right w:val="none" w:sz="0" w:space="0" w:color="auto"/>
                      </w:divBdr>
                      <w:divsChild>
                        <w:div w:id="467358091">
                          <w:marLeft w:val="0"/>
                          <w:marRight w:val="0"/>
                          <w:marTop w:val="0"/>
                          <w:marBottom w:val="0"/>
                          <w:divBdr>
                            <w:top w:val="none" w:sz="0" w:space="0" w:color="auto"/>
                            <w:left w:val="none" w:sz="0" w:space="0" w:color="auto"/>
                            <w:bottom w:val="none" w:sz="0" w:space="0" w:color="auto"/>
                            <w:right w:val="none" w:sz="0" w:space="0" w:color="auto"/>
                          </w:divBdr>
                          <w:divsChild>
                            <w:div w:id="1637489797">
                              <w:marLeft w:val="0"/>
                              <w:marRight w:val="0"/>
                              <w:marTop w:val="0"/>
                              <w:marBottom w:val="0"/>
                              <w:divBdr>
                                <w:top w:val="none" w:sz="0" w:space="0" w:color="auto"/>
                                <w:left w:val="none" w:sz="0" w:space="0" w:color="auto"/>
                                <w:bottom w:val="none" w:sz="0" w:space="0" w:color="auto"/>
                                <w:right w:val="none" w:sz="0" w:space="0" w:color="auto"/>
                              </w:divBdr>
                              <w:divsChild>
                                <w:div w:id="2027904576">
                                  <w:marLeft w:val="0"/>
                                  <w:marRight w:val="0"/>
                                  <w:marTop w:val="0"/>
                                  <w:marBottom w:val="0"/>
                                  <w:divBdr>
                                    <w:top w:val="none" w:sz="0" w:space="0" w:color="auto"/>
                                    <w:left w:val="none" w:sz="0" w:space="0" w:color="auto"/>
                                    <w:bottom w:val="none" w:sz="0" w:space="0" w:color="auto"/>
                                    <w:right w:val="none" w:sz="0" w:space="0" w:color="auto"/>
                                  </w:divBdr>
                                  <w:divsChild>
                                    <w:div w:id="13428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12718">
                      <w:marLeft w:val="0"/>
                      <w:marRight w:val="0"/>
                      <w:marTop w:val="75"/>
                      <w:marBottom w:val="0"/>
                      <w:divBdr>
                        <w:top w:val="none" w:sz="0" w:space="0" w:color="auto"/>
                        <w:left w:val="none" w:sz="0" w:space="0" w:color="auto"/>
                        <w:bottom w:val="none" w:sz="0" w:space="0" w:color="auto"/>
                        <w:right w:val="none" w:sz="0" w:space="0" w:color="auto"/>
                      </w:divBdr>
                      <w:divsChild>
                        <w:div w:id="1771388501">
                          <w:marLeft w:val="-15"/>
                          <w:marRight w:val="-15"/>
                          <w:marTop w:val="0"/>
                          <w:marBottom w:val="0"/>
                          <w:divBdr>
                            <w:top w:val="none" w:sz="0" w:space="0" w:color="auto"/>
                            <w:left w:val="none" w:sz="0" w:space="0" w:color="auto"/>
                            <w:bottom w:val="none" w:sz="0" w:space="0" w:color="auto"/>
                            <w:right w:val="none" w:sz="0" w:space="0" w:color="auto"/>
                          </w:divBdr>
                        </w:div>
                        <w:div w:id="149772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2644">
                  <w:marLeft w:val="0"/>
                  <w:marRight w:val="0"/>
                  <w:marTop w:val="0"/>
                  <w:marBottom w:val="0"/>
                  <w:divBdr>
                    <w:top w:val="none" w:sz="0" w:space="0" w:color="auto"/>
                    <w:left w:val="none" w:sz="0" w:space="0" w:color="auto"/>
                    <w:bottom w:val="none" w:sz="0" w:space="0" w:color="auto"/>
                    <w:right w:val="none" w:sz="0" w:space="0" w:color="auto"/>
                  </w:divBdr>
                  <w:divsChild>
                    <w:div w:id="1030229789">
                      <w:marLeft w:val="0"/>
                      <w:marRight w:val="0"/>
                      <w:marTop w:val="0"/>
                      <w:marBottom w:val="180"/>
                      <w:divBdr>
                        <w:top w:val="none" w:sz="0" w:space="0" w:color="auto"/>
                        <w:left w:val="none" w:sz="0" w:space="0" w:color="auto"/>
                        <w:bottom w:val="none" w:sz="0" w:space="0" w:color="auto"/>
                        <w:right w:val="none" w:sz="0" w:space="0" w:color="auto"/>
                      </w:divBdr>
                    </w:div>
                    <w:div w:id="1493258451">
                      <w:marLeft w:val="0"/>
                      <w:marRight w:val="0"/>
                      <w:marTop w:val="0"/>
                      <w:marBottom w:val="180"/>
                      <w:divBdr>
                        <w:top w:val="none" w:sz="0" w:space="0" w:color="auto"/>
                        <w:left w:val="none" w:sz="0" w:space="0" w:color="auto"/>
                        <w:bottom w:val="none" w:sz="0" w:space="0" w:color="auto"/>
                        <w:right w:val="none" w:sz="0" w:space="0" w:color="auto"/>
                      </w:divBdr>
                    </w:div>
                    <w:div w:id="710809555">
                      <w:marLeft w:val="0"/>
                      <w:marRight w:val="0"/>
                      <w:marTop w:val="0"/>
                      <w:marBottom w:val="360"/>
                      <w:divBdr>
                        <w:top w:val="none" w:sz="0" w:space="0" w:color="auto"/>
                        <w:left w:val="none" w:sz="0" w:space="0" w:color="auto"/>
                        <w:bottom w:val="none" w:sz="0" w:space="0" w:color="auto"/>
                        <w:right w:val="none" w:sz="0" w:space="0" w:color="auto"/>
                      </w:divBdr>
                      <w:divsChild>
                        <w:div w:id="1663390904">
                          <w:marLeft w:val="0"/>
                          <w:marRight w:val="0"/>
                          <w:marTop w:val="0"/>
                          <w:marBottom w:val="0"/>
                          <w:divBdr>
                            <w:top w:val="none" w:sz="0" w:space="0" w:color="auto"/>
                            <w:left w:val="none" w:sz="0" w:space="0" w:color="auto"/>
                            <w:bottom w:val="none" w:sz="0" w:space="0" w:color="auto"/>
                            <w:right w:val="none" w:sz="0" w:space="0" w:color="auto"/>
                          </w:divBdr>
                          <w:divsChild>
                            <w:div w:id="14106894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85088663">
                      <w:marLeft w:val="0"/>
                      <w:marRight w:val="0"/>
                      <w:marTop w:val="0"/>
                      <w:marBottom w:val="180"/>
                      <w:divBdr>
                        <w:top w:val="none" w:sz="0" w:space="0" w:color="auto"/>
                        <w:left w:val="none" w:sz="0" w:space="0" w:color="auto"/>
                        <w:bottom w:val="none" w:sz="0" w:space="0" w:color="auto"/>
                        <w:right w:val="none" w:sz="0" w:space="0" w:color="auto"/>
                      </w:divBdr>
                    </w:div>
                    <w:div w:id="456677842">
                      <w:marLeft w:val="0"/>
                      <w:marRight w:val="0"/>
                      <w:marTop w:val="0"/>
                      <w:marBottom w:val="180"/>
                      <w:divBdr>
                        <w:top w:val="none" w:sz="0" w:space="0" w:color="auto"/>
                        <w:left w:val="none" w:sz="0" w:space="0" w:color="auto"/>
                        <w:bottom w:val="none" w:sz="0" w:space="0" w:color="auto"/>
                        <w:right w:val="none" w:sz="0" w:space="0" w:color="auto"/>
                      </w:divBdr>
                    </w:div>
                    <w:div w:id="1721396757">
                      <w:marLeft w:val="0"/>
                      <w:marRight w:val="0"/>
                      <w:marTop w:val="0"/>
                      <w:marBottom w:val="180"/>
                      <w:divBdr>
                        <w:top w:val="none" w:sz="0" w:space="0" w:color="auto"/>
                        <w:left w:val="none" w:sz="0" w:space="0" w:color="auto"/>
                        <w:bottom w:val="none" w:sz="0" w:space="0" w:color="auto"/>
                        <w:right w:val="none" w:sz="0" w:space="0" w:color="auto"/>
                      </w:divBdr>
                    </w:div>
                    <w:div w:id="1356542832">
                      <w:marLeft w:val="0"/>
                      <w:marRight w:val="0"/>
                      <w:marTop w:val="360"/>
                      <w:marBottom w:val="360"/>
                      <w:divBdr>
                        <w:top w:val="none" w:sz="0" w:space="0" w:color="auto"/>
                        <w:left w:val="none" w:sz="0" w:space="0" w:color="auto"/>
                        <w:bottom w:val="none" w:sz="0" w:space="0" w:color="auto"/>
                        <w:right w:val="none" w:sz="0" w:space="0" w:color="auto"/>
                      </w:divBdr>
                      <w:divsChild>
                        <w:div w:id="2007399815">
                          <w:marLeft w:val="0"/>
                          <w:marRight w:val="0"/>
                          <w:marTop w:val="0"/>
                          <w:marBottom w:val="0"/>
                          <w:divBdr>
                            <w:top w:val="none" w:sz="0" w:space="0" w:color="auto"/>
                            <w:left w:val="none" w:sz="0" w:space="0" w:color="auto"/>
                            <w:bottom w:val="none" w:sz="0" w:space="0" w:color="auto"/>
                            <w:right w:val="none" w:sz="0" w:space="0" w:color="auto"/>
                          </w:divBdr>
                          <w:divsChild>
                            <w:div w:id="13821731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59263113">
                      <w:marLeft w:val="0"/>
                      <w:marRight w:val="0"/>
                      <w:marTop w:val="0"/>
                      <w:marBottom w:val="180"/>
                      <w:divBdr>
                        <w:top w:val="none" w:sz="0" w:space="0" w:color="auto"/>
                        <w:left w:val="none" w:sz="0" w:space="0" w:color="auto"/>
                        <w:bottom w:val="none" w:sz="0" w:space="0" w:color="auto"/>
                        <w:right w:val="none" w:sz="0" w:space="0" w:color="auto"/>
                      </w:divBdr>
                    </w:div>
                    <w:div w:id="825783583">
                      <w:marLeft w:val="0"/>
                      <w:marRight w:val="0"/>
                      <w:marTop w:val="0"/>
                      <w:marBottom w:val="180"/>
                      <w:divBdr>
                        <w:top w:val="none" w:sz="0" w:space="0" w:color="auto"/>
                        <w:left w:val="none" w:sz="0" w:space="0" w:color="auto"/>
                        <w:bottom w:val="none" w:sz="0" w:space="0" w:color="auto"/>
                        <w:right w:val="none" w:sz="0" w:space="0" w:color="auto"/>
                      </w:divBdr>
                    </w:div>
                    <w:div w:id="1448621733">
                      <w:marLeft w:val="0"/>
                      <w:marRight w:val="0"/>
                      <w:marTop w:val="0"/>
                      <w:marBottom w:val="180"/>
                      <w:divBdr>
                        <w:top w:val="none" w:sz="0" w:space="0" w:color="auto"/>
                        <w:left w:val="none" w:sz="0" w:space="0" w:color="auto"/>
                        <w:bottom w:val="none" w:sz="0" w:space="0" w:color="auto"/>
                        <w:right w:val="none" w:sz="0" w:space="0" w:color="auto"/>
                      </w:divBdr>
                    </w:div>
                    <w:div w:id="20427022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98909041">
      <w:bodyDiv w:val="1"/>
      <w:marLeft w:val="0"/>
      <w:marRight w:val="0"/>
      <w:marTop w:val="0"/>
      <w:marBottom w:val="0"/>
      <w:divBdr>
        <w:top w:val="none" w:sz="0" w:space="0" w:color="auto"/>
        <w:left w:val="none" w:sz="0" w:space="0" w:color="auto"/>
        <w:bottom w:val="none" w:sz="0" w:space="0" w:color="auto"/>
        <w:right w:val="none" w:sz="0" w:space="0" w:color="auto"/>
      </w:divBdr>
      <w:divsChild>
        <w:div w:id="411507019">
          <w:marLeft w:val="0"/>
          <w:marRight w:val="0"/>
          <w:marTop w:val="0"/>
          <w:marBottom w:val="0"/>
          <w:divBdr>
            <w:top w:val="none" w:sz="0" w:space="0" w:color="auto"/>
            <w:left w:val="none" w:sz="0" w:space="0" w:color="auto"/>
            <w:bottom w:val="none" w:sz="0" w:space="0" w:color="auto"/>
            <w:right w:val="none" w:sz="0" w:space="0" w:color="auto"/>
          </w:divBdr>
          <w:divsChild>
            <w:div w:id="2135707003">
              <w:marLeft w:val="0"/>
              <w:marRight w:val="0"/>
              <w:marTop w:val="0"/>
              <w:marBottom w:val="0"/>
              <w:divBdr>
                <w:top w:val="none" w:sz="0" w:space="0" w:color="auto"/>
                <w:left w:val="none" w:sz="0" w:space="0" w:color="auto"/>
                <w:bottom w:val="none" w:sz="0" w:space="0" w:color="auto"/>
                <w:right w:val="none" w:sz="0" w:space="0" w:color="auto"/>
              </w:divBdr>
              <w:divsChild>
                <w:div w:id="908073002">
                  <w:marLeft w:val="0"/>
                  <w:marRight w:val="0"/>
                  <w:marTop w:val="120"/>
                  <w:marBottom w:val="0"/>
                  <w:divBdr>
                    <w:top w:val="none" w:sz="0" w:space="0" w:color="auto"/>
                    <w:left w:val="none" w:sz="0" w:space="0" w:color="auto"/>
                    <w:bottom w:val="none" w:sz="0" w:space="0" w:color="auto"/>
                    <w:right w:val="none" w:sz="0" w:space="0" w:color="auto"/>
                  </w:divBdr>
                  <w:divsChild>
                    <w:div w:id="21059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45689">
          <w:marLeft w:val="0"/>
          <w:marRight w:val="0"/>
          <w:marTop w:val="0"/>
          <w:marBottom w:val="0"/>
          <w:divBdr>
            <w:top w:val="none" w:sz="0" w:space="0" w:color="auto"/>
            <w:left w:val="none" w:sz="0" w:space="0" w:color="auto"/>
            <w:bottom w:val="none" w:sz="0" w:space="0" w:color="auto"/>
            <w:right w:val="none" w:sz="0" w:space="0" w:color="auto"/>
          </w:divBdr>
          <w:divsChild>
            <w:div w:id="759524774">
              <w:marLeft w:val="0"/>
              <w:marRight w:val="0"/>
              <w:marTop w:val="0"/>
              <w:marBottom w:val="0"/>
              <w:divBdr>
                <w:top w:val="none" w:sz="0" w:space="0" w:color="auto"/>
                <w:left w:val="none" w:sz="0" w:space="0" w:color="auto"/>
                <w:bottom w:val="none" w:sz="0" w:space="0" w:color="auto"/>
                <w:right w:val="none" w:sz="0" w:space="0" w:color="auto"/>
              </w:divBdr>
              <w:divsChild>
                <w:div w:id="1844586370">
                  <w:marLeft w:val="0"/>
                  <w:marRight w:val="0"/>
                  <w:marTop w:val="0"/>
                  <w:marBottom w:val="360"/>
                  <w:divBdr>
                    <w:top w:val="none" w:sz="0" w:space="0" w:color="auto"/>
                    <w:left w:val="none" w:sz="0" w:space="0" w:color="auto"/>
                    <w:bottom w:val="none" w:sz="0" w:space="0" w:color="auto"/>
                    <w:right w:val="none" w:sz="0" w:space="0" w:color="auto"/>
                  </w:divBdr>
                  <w:divsChild>
                    <w:div w:id="1274358841">
                      <w:marLeft w:val="0"/>
                      <w:marRight w:val="0"/>
                      <w:marTop w:val="0"/>
                      <w:marBottom w:val="0"/>
                      <w:divBdr>
                        <w:top w:val="none" w:sz="0" w:space="0" w:color="auto"/>
                        <w:left w:val="none" w:sz="0" w:space="0" w:color="auto"/>
                        <w:bottom w:val="none" w:sz="0" w:space="0" w:color="auto"/>
                        <w:right w:val="none" w:sz="0" w:space="0" w:color="auto"/>
                      </w:divBdr>
                      <w:divsChild>
                        <w:div w:id="1692800037">
                          <w:marLeft w:val="0"/>
                          <w:marRight w:val="0"/>
                          <w:marTop w:val="0"/>
                          <w:marBottom w:val="0"/>
                          <w:divBdr>
                            <w:top w:val="none" w:sz="0" w:space="0" w:color="auto"/>
                            <w:left w:val="none" w:sz="0" w:space="0" w:color="auto"/>
                            <w:bottom w:val="none" w:sz="0" w:space="0" w:color="auto"/>
                            <w:right w:val="none" w:sz="0" w:space="0" w:color="auto"/>
                          </w:divBdr>
                        </w:div>
                      </w:divsChild>
                    </w:div>
                    <w:div w:id="563756329">
                      <w:marLeft w:val="0"/>
                      <w:marRight w:val="0"/>
                      <w:marTop w:val="75"/>
                      <w:marBottom w:val="0"/>
                      <w:divBdr>
                        <w:top w:val="none" w:sz="0" w:space="0" w:color="auto"/>
                        <w:left w:val="none" w:sz="0" w:space="0" w:color="auto"/>
                        <w:bottom w:val="none" w:sz="0" w:space="0" w:color="auto"/>
                        <w:right w:val="none" w:sz="0" w:space="0" w:color="auto"/>
                      </w:divBdr>
                    </w:div>
                  </w:divsChild>
                </w:div>
                <w:div w:id="1613169712">
                  <w:marLeft w:val="0"/>
                  <w:marRight w:val="0"/>
                  <w:marTop w:val="0"/>
                  <w:marBottom w:val="0"/>
                  <w:divBdr>
                    <w:top w:val="none" w:sz="0" w:space="0" w:color="auto"/>
                    <w:left w:val="none" w:sz="0" w:space="0" w:color="auto"/>
                    <w:bottom w:val="none" w:sz="0" w:space="0" w:color="auto"/>
                    <w:right w:val="none" w:sz="0" w:space="0" w:color="auto"/>
                  </w:divBdr>
                  <w:divsChild>
                    <w:div w:id="1223786359">
                      <w:marLeft w:val="0"/>
                      <w:marRight w:val="0"/>
                      <w:marTop w:val="0"/>
                      <w:marBottom w:val="180"/>
                      <w:divBdr>
                        <w:top w:val="none" w:sz="0" w:space="0" w:color="auto"/>
                        <w:left w:val="none" w:sz="0" w:space="0" w:color="auto"/>
                        <w:bottom w:val="none" w:sz="0" w:space="0" w:color="auto"/>
                        <w:right w:val="none" w:sz="0" w:space="0" w:color="auto"/>
                      </w:divBdr>
                    </w:div>
                    <w:div w:id="530344113">
                      <w:marLeft w:val="0"/>
                      <w:marRight w:val="0"/>
                      <w:marTop w:val="0"/>
                      <w:marBottom w:val="180"/>
                      <w:divBdr>
                        <w:top w:val="none" w:sz="0" w:space="0" w:color="auto"/>
                        <w:left w:val="none" w:sz="0" w:space="0" w:color="auto"/>
                        <w:bottom w:val="none" w:sz="0" w:space="0" w:color="auto"/>
                        <w:right w:val="none" w:sz="0" w:space="0" w:color="auto"/>
                      </w:divBdr>
                    </w:div>
                    <w:div w:id="92173389">
                      <w:marLeft w:val="0"/>
                      <w:marRight w:val="0"/>
                      <w:marTop w:val="0"/>
                      <w:marBottom w:val="180"/>
                      <w:divBdr>
                        <w:top w:val="none" w:sz="0" w:space="0" w:color="auto"/>
                        <w:left w:val="none" w:sz="0" w:space="0" w:color="auto"/>
                        <w:bottom w:val="none" w:sz="0" w:space="0" w:color="auto"/>
                        <w:right w:val="none" w:sz="0" w:space="0" w:color="auto"/>
                      </w:divBdr>
                    </w:div>
                    <w:div w:id="1145510818">
                      <w:marLeft w:val="0"/>
                      <w:marRight w:val="0"/>
                      <w:marTop w:val="360"/>
                      <w:marBottom w:val="360"/>
                      <w:divBdr>
                        <w:top w:val="none" w:sz="0" w:space="0" w:color="auto"/>
                        <w:left w:val="none" w:sz="0" w:space="0" w:color="auto"/>
                        <w:bottom w:val="none" w:sz="0" w:space="0" w:color="auto"/>
                        <w:right w:val="none" w:sz="0" w:space="0" w:color="auto"/>
                      </w:divBdr>
                      <w:divsChild>
                        <w:div w:id="1600092887">
                          <w:marLeft w:val="0"/>
                          <w:marRight w:val="0"/>
                          <w:marTop w:val="0"/>
                          <w:marBottom w:val="0"/>
                          <w:divBdr>
                            <w:top w:val="none" w:sz="0" w:space="0" w:color="auto"/>
                            <w:left w:val="none" w:sz="0" w:space="0" w:color="auto"/>
                            <w:bottom w:val="none" w:sz="0" w:space="0" w:color="auto"/>
                            <w:right w:val="none" w:sz="0" w:space="0" w:color="auto"/>
                          </w:divBdr>
                          <w:divsChild>
                            <w:div w:id="134512785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15672507">
                      <w:marLeft w:val="0"/>
                      <w:marRight w:val="0"/>
                      <w:marTop w:val="0"/>
                      <w:marBottom w:val="180"/>
                      <w:divBdr>
                        <w:top w:val="none" w:sz="0" w:space="0" w:color="auto"/>
                        <w:left w:val="none" w:sz="0" w:space="0" w:color="auto"/>
                        <w:bottom w:val="none" w:sz="0" w:space="0" w:color="auto"/>
                        <w:right w:val="none" w:sz="0" w:space="0" w:color="auto"/>
                      </w:divBdr>
                    </w:div>
                    <w:div w:id="940723416">
                      <w:marLeft w:val="0"/>
                      <w:marRight w:val="0"/>
                      <w:marTop w:val="0"/>
                      <w:marBottom w:val="180"/>
                      <w:divBdr>
                        <w:top w:val="none" w:sz="0" w:space="0" w:color="auto"/>
                        <w:left w:val="none" w:sz="0" w:space="0" w:color="auto"/>
                        <w:bottom w:val="none" w:sz="0" w:space="0" w:color="auto"/>
                        <w:right w:val="none" w:sz="0" w:space="0" w:color="auto"/>
                      </w:divBdr>
                    </w:div>
                    <w:div w:id="240794986">
                      <w:marLeft w:val="0"/>
                      <w:marRight w:val="0"/>
                      <w:marTop w:val="0"/>
                      <w:marBottom w:val="180"/>
                      <w:divBdr>
                        <w:top w:val="none" w:sz="0" w:space="0" w:color="auto"/>
                        <w:left w:val="none" w:sz="0" w:space="0" w:color="auto"/>
                        <w:bottom w:val="none" w:sz="0" w:space="0" w:color="auto"/>
                        <w:right w:val="none" w:sz="0" w:space="0" w:color="auto"/>
                      </w:divBdr>
                    </w:div>
                    <w:div w:id="475954678">
                      <w:marLeft w:val="0"/>
                      <w:marRight w:val="0"/>
                      <w:marTop w:val="0"/>
                      <w:marBottom w:val="180"/>
                      <w:divBdr>
                        <w:top w:val="none" w:sz="0" w:space="0" w:color="auto"/>
                        <w:left w:val="none" w:sz="0" w:space="0" w:color="auto"/>
                        <w:bottom w:val="none" w:sz="0" w:space="0" w:color="auto"/>
                        <w:right w:val="none" w:sz="0" w:space="0" w:color="auto"/>
                      </w:divBdr>
                    </w:div>
                    <w:div w:id="65808683">
                      <w:marLeft w:val="0"/>
                      <w:marRight w:val="0"/>
                      <w:marTop w:val="360"/>
                      <w:marBottom w:val="360"/>
                      <w:divBdr>
                        <w:top w:val="none" w:sz="0" w:space="0" w:color="auto"/>
                        <w:left w:val="none" w:sz="0" w:space="0" w:color="auto"/>
                        <w:bottom w:val="none" w:sz="0" w:space="0" w:color="auto"/>
                        <w:right w:val="none" w:sz="0" w:space="0" w:color="auto"/>
                      </w:divBdr>
                      <w:divsChild>
                        <w:div w:id="1927109605">
                          <w:marLeft w:val="0"/>
                          <w:marRight w:val="0"/>
                          <w:marTop w:val="0"/>
                          <w:marBottom w:val="0"/>
                          <w:divBdr>
                            <w:top w:val="none" w:sz="0" w:space="0" w:color="auto"/>
                            <w:left w:val="none" w:sz="0" w:space="0" w:color="auto"/>
                            <w:bottom w:val="none" w:sz="0" w:space="0" w:color="auto"/>
                            <w:right w:val="none" w:sz="0" w:space="0" w:color="auto"/>
                          </w:divBdr>
                          <w:divsChild>
                            <w:div w:id="20434319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06069755">
                      <w:marLeft w:val="0"/>
                      <w:marRight w:val="0"/>
                      <w:marTop w:val="0"/>
                      <w:marBottom w:val="180"/>
                      <w:divBdr>
                        <w:top w:val="none" w:sz="0" w:space="0" w:color="auto"/>
                        <w:left w:val="none" w:sz="0" w:space="0" w:color="auto"/>
                        <w:bottom w:val="none" w:sz="0" w:space="0" w:color="auto"/>
                        <w:right w:val="none" w:sz="0" w:space="0" w:color="auto"/>
                      </w:divBdr>
                    </w:div>
                    <w:div w:id="591859215">
                      <w:marLeft w:val="0"/>
                      <w:marRight w:val="0"/>
                      <w:marTop w:val="0"/>
                      <w:marBottom w:val="180"/>
                      <w:divBdr>
                        <w:top w:val="none" w:sz="0" w:space="0" w:color="auto"/>
                        <w:left w:val="none" w:sz="0" w:space="0" w:color="auto"/>
                        <w:bottom w:val="none" w:sz="0" w:space="0" w:color="auto"/>
                        <w:right w:val="none" w:sz="0" w:space="0" w:color="auto"/>
                      </w:divBdr>
                    </w:div>
                    <w:div w:id="1588998426">
                      <w:marLeft w:val="0"/>
                      <w:marRight w:val="0"/>
                      <w:marTop w:val="0"/>
                      <w:marBottom w:val="180"/>
                      <w:divBdr>
                        <w:top w:val="none" w:sz="0" w:space="0" w:color="auto"/>
                        <w:left w:val="none" w:sz="0" w:space="0" w:color="auto"/>
                        <w:bottom w:val="none" w:sz="0" w:space="0" w:color="auto"/>
                        <w:right w:val="none" w:sz="0" w:space="0" w:color="auto"/>
                      </w:divBdr>
                    </w:div>
                    <w:div w:id="1402436605">
                      <w:marLeft w:val="0"/>
                      <w:marRight w:val="0"/>
                      <w:marTop w:val="0"/>
                      <w:marBottom w:val="180"/>
                      <w:divBdr>
                        <w:top w:val="none" w:sz="0" w:space="0" w:color="auto"/>
                        <w:left w:val="none" w:sz="0" w:space="0" w:color="auto"/>
                        <w:bottom w:val="none" w:sz="0" w:space="0" w:color="auto"/>
                        <w:right w:val="none" w:sz="0" w:space="0" w:color="auto"/>
                      </w:divBdr>
                    </w:div>
                    <w:div w:id="1471285663">
                      <w:marLeft w:val="0"/>
                      <w:marRight w:val="0"/>
                      <w:marTop w:val="0"/>
                      <w:marBottom w:val="180"/>
                      <w:divBdr>
                        <w:top w:val="none" w:sz="0" w:space="0" w:color="auto"/>
                        <w:left w:val="none" w:sz="0" w:space="0" w:color="auto"/>
                        <w:bottom w:val="none" w:sz="0" w:space="0" w:color="auto"/>
                        <w:right w:val="none" w:sz="0" w:space="0" w:color="auto"/>
                      </w:divBdr>
                    </w:div>
                    <w:div w:id="1272200943">
                      <w:marLeft w:val="0"/>
                      <w:marRight w:val="0"/>
                      <w:marTop w:val="360"/>
                      <w:marBottom w:val="360"/>
                      <w:divBdr>
                        <w:top w:val="none" w:sz="0" w:space="0" w:color="auto"/>
                        <w:left w:val="none" w:sz="0" w:space="0" w:color="auto"/>
                        <w:bottom w:val="none" w:sz="0" w:space="0" w:color="auto"/>
                        <w:right w:val="none" w:sz="0" w:space="0" w:color="auto"/>
                      </w:divBdr>
                      <w:divsChild>
                        <w:div w:id="708648387">
                          <w:marLeft w:val="0"/>
                          <w:marRight w:val="0"/>
                          <w:marTop w:val="0"/>
                          <w:marBottom w:val="0"/>
                          <w:divBdr>
                            <w:top w:val="none" w:sz="0" w:space="0" w:color="auto"/>
                            <w:left w:val="none" w:sz="0" w:space="0" w:color="auto"/>
                            <w:bottom w:val="none" w:sz="0" w:space="0" w:color="auto"/>
                            <w:right w:val="none" w:sz="0" w:space="0" w:color="auto"/>
                          </w:divBdr>
                          <w:divsChild>
                            <w:div w:id="3593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3874">
                      <w:marLeft w:val="0"/>
                      <w:marRight w:val="0"/>
                      <w:marTop w:val="0"/>
                      <w:marBottom w:val="180"/>
                      <w:divBdr>
                        <w:top w:val="none" w:sz="0" w:space="0" w:color="auto"/>
                        <w:left w:val="none" w:sz="0" w:space="0" w:color="auto"/>
                        <w:bottom w:val="none" w:sz="0" w:space="0" w:color="auto"/>
                        <w:right w:val="none" w:sz="0" w:space="0" w:color="auto"/>
                      </w:divBdr>
                    </w:div>
                    <w:div w:id="1009139433">
                      <w:marLeft w:val="0"/>
                      <w:marRight w:val="0"/>
                      <w:marTop w:val="0"/>
                      <w:marBottom w:val="180"/>
                      <w:divBdr>
                        <w:top w:val="none" w:sz="0" w:space="0" w:color="auto"/>
                        <w:left w:val="none" w:sz="0" w:space="0" w:color="auto"/>
                        <w:bottom w:val="none" w:sz="0" w:space="0" w:color="auto"/>
                        <w:right w:val="none" w:sz="0" w:space="0" w:color="auto"/>
                      </w:divBdr>
                    </w:div>
                    <w:div w:id="2117943682">
                      <w:marLeft w:val="0"/>
                      <w:marRight w:val="0"/>
                      <w:marTop w:val="0"/>
                      <w:marBottom w:val="180"/>
                      <w:divBdr>
                        <w:top w:val="none" w:sz="0" w:space="0" w:color="auto"/>
                        <w:left w:val="none" w:sz="0" w:space="0" w:color="auto"/>
                        <w:bottom w:val="none" w:sz="0" w:space="0" w:color="auto"/>
                        <w:right w:val="none" w:sz="0" w:space="0" w:color="auto"/>
                      </w:divBdr>
                    </w:div>
                    <w:div w:id="589313458">
                      <w:marLeft w:val="0"/>
                      <w:marRight w:val="0"/>
                      <w:marTop w:val="0"/>
                      <w:marBottom w:val="180"/>
                      <w:divBdr>
                        <w:top w:val="none" w:sz="0" w:space="0" w:color="auto"/>
                        <w:left w:val="none" w:sz="0" w:space="0" w:color="auto"/>
                        <w:bottom w:val="none" w:sz="0" w:space="0" w:color="auto"/>
                        <w:right w:val="none" w:sz="0" w:space="0" w:color="auto"/>
                      </w:divBdr>
                    </w:div>
                    <w:div w:id="14140">
                      <w:marLeft w:val="0"/>
                      <w:marRight w:val="0"/>
                      <w:marTop w:val="0"/>
                      <w:marBottom w:val="180"/>
                      <w:divBdr>
                        <w:top w:val="none" w:sz="0" w:space="0" w:color="auto"/>
                        <w:left w:val="none" w:sz="0" w:space="0" w:color="auto"/>
                        <w:bottom w:val="none" w:sz="0" w:space="0" w:color="auto"/>
                        <w:right w:val="none" w:sz="0" w:space="0" w:color="auto"/>
                      </w:divBdr>
                    </w:div>
                    <w:div w:id="358943078">
                      <w:marLeft w:val="0"/>
                      <w:marRight w:val="0"/>
                      <w:marTop w:val="0"/>
                      <w:marBottom w:val="180"/>
                      <w:divBdr>
                        <w:top w:val="none" w:sz="0" w:space="0" w:color="auto"/>
                        <w:left w:val="none" w:sz="0" w:space="0" w:color="auto"/>
                        <w:bottom w:val="none" w:sz="0" w:space="0" w:color="auto"/>
                        <w:right w:val="none" w:sz="0" w:space="0" w:color="auto"/>
                      </w:divBdr>
                    </w:div>
                    <w:div w:id="691808396">
                      <w:marLeft w:val="0"/>
                      <w:marRight w:val="0"/>
                      <w:marTop w:val="0"/>
                      <w:marBottom w:val="180"/>
                      <w:divBdr>
                        <w:top w:val="none" w:sz="0" w:space="0" w:color="auto"/>
                        <w:left w:val="none" w:sz="0" w:space="0" w:color="auto"/>
                        <w:bottom w:val="none" w:sz="0" w:space="0" w:color="auto"/>
                        <w:right w:val="none" w:sz="0" w:space="0" w:color="auto"/>
                      </w:divBdr>
                    </w:div>
                    <w:div w:id="652368266">
                      <w:marLeft w:val="0"/>
                      <w:marRight w:val="0"/>
                      <w:marTop w:val="0"/>
                      <w:marBottom w:val="180"/>
                      <w:divBdr>
                        <w:top w:val="none" w:sz="0" w:space="0" w:color="auto"/>
                        <w:left w:val="none" w:sz="0" w:space="0" w:color="auto"/>
                        <w:bottom w:val="none" w:sz="0" w:space="0" w:color="auto"/>
                        <w:right w:val="none" w:sz="0" w:space="0" w:color="auto"/>
                      </w:divBdr>
                    </w:div>
                    <w:div w:id="779490030">
                      <w:marLeft w:val="0"/>
                      <w:marRight w:val="0"/>
                      <w:marTop w:val="0"/>
                      <w:marBottom w:val="180"/>
                      <w:divBdr>
                        <w:top w:val="none" w:sz="0" w:space="0" w:color="auto"/>
                        <w:left w:val="none" w:sz="0" w:space="0" w:color="auto"/>
                        <w:bottom w:val="none" w:sz="0" w:space="0" w:color="auto"/>
                        <w:right w:val="none" w:sz="0" w:space="0" w:color="auto"/>
                      </w:divBdr>
                    </w:div>
                    <w:div w:id="1034766521">
                      <w:marLeft w:val="0"/>
                      <w:marRight w:val="0"/>
                      <w:marTop w:val="0"/>
                      <w:marBottom w:val="180"/>
                      <w:divBdr>
                        <w:top w:val="none" w:sz="0" w:space="0" w:color="auto"/>
                        <w:left w:val="none" w:sz="0" w:space="0" w:color="auto"/>
                        <w:bottom w:val="none" w:sz="0" w:space="0" w:color="auto"/>
                        <w:right w:val="none" w:sz="0" w:space="0" w:color="auto"/>
                      </w:divBdr>
                    </w:div>
                    <w:div w:id="56636535">
                      <w:marLeft w:val="0"/>
                      <w:marRight w:val="0"/>
                      <w:marTop w:val="0"/>
                      <w:marBottom w:val="180"/>
                      <w:divBdr>
                        <w:top w:val="none" w:sz="0" w:space="0" w:color="auto"/>
                        <w:left w:val="none" w:sz="0" w:space="0" w:color="auto"/>
                        <w:bottom w:val="none" w:sz="0" w:space="0" w:color="auto"/>
                        <w:right w:val="none" w:sz="0" w:space="0" w:color="auto"/>
                      </w:divBdr>
                    </w:div>
                    <w:div w:id="1369183661">
                      <w:marLeft w:val="0"/>
                      <w:marRight w:val="0"/>
                      <w:marTop w:val="0"/>
                      <w:marBottom w:val="180"/>
                      <w:divBdr>
                        <w:top w:val="none" w:sz="0" w:space="0" w:color="auto"/>
                        <w:left w:val="none" w:sz="0" w:space="0" w:color="auto"/>
                        <w:bottom w:val="none" w:sz="0" w:space="0" w:color="auto"/>
                        <w:right w:val="none" w:sz="0" w:space="0" w:color="auto"/>
                      </w:divBdr>
                    </w:div>
                    <w:div w:id="313683410">
                      <w:marLeft w:val="0"/>
                      <w:marRight w:val="0"/>
                      <w:marTop w:val="0"/>
                      <w:marBottom w:val="180"/>
                      <w:divBdr>
                        <w:top w:val="none" w:sz="0" w:space="0" w:color="auto"/>
                        <w:left w:val="none" w:sz="0" w:space="0" w:color="auto"/>
                        <w:bottom w:val="none" w:sz="0" w:space="0" w:color="auto"/>
                        <w:right w:val="none" w:sz="0" w:space="0" w:color="auto"/>
                      </w:divBdr>
                    </w:div>
                    <w:div w:id="683244905">
                      <w:marLeft w:val="0"/>
                      <w:marRight w:val="0"/>
                      <w:marTop w:val="0"/>
                      <w:marBottom w:val="180"/>
                      <w:divBdr>
                        <w:top w:val="none" w:sz="0" w:space="0" w:color="auto"/>
                        <w:left w:val="none" w:sz="0" w:space="0" w:color="auto"/>
                        <w:bottom w:val="none" w:sz="0" w:space="0" w:color="auto"/>
                        <w:right w:val="none" w:sz="0" w:space="0" w:color="auto"/>
                      </w:divBdr>
                    </w:div>
                    <w:div w:id="1169176047">
                      <w:marLeft w:val="0"/>
                      <w:marRight w:val="0"/>
                      <w:marTop w:val="0"/>
                      <w:marBottom w:val="180"/>
                      <w:divBdr>
                        <w:top w:val="none" w:sz="0" w:space="0" w:color="auto"/>
                        <w:left w:val="none" w:sz="0" w:space="0" w:color="auto"/>
                        <w:bottom w:val="none" w:sz="0" w:space="0" w:color="auto"/>
                        <w:right w:val="none" w:sz="0" w:space="0" w:color="auto"/>
                      </w:divBdr>
                    </w:div>
                    <w:div w:id="657154839">
                      <w:marLeft w:val="0"/>
                      <w:marRight w:val="0"/>
                      <w:marTop w:val="0"/>
                      <w:marBottom w:val="180"/>
                      <w:divBdr>
                        <w:top w:val="none" w:sz="0" w:space="0" w:color="auto"/>
                        <w:left w:val="none" w:sz="0" w:space="0" w:color="auto"/>
                        <w:bottom w:val="none" w:sz="0" w:space="0" w:color="auto"/>
                        <w:right w:val="none" w:sz="0" w:space="0" w:color="auto"/>
                      </w:divBdr>
                    </w:div>
                    <w:div w:id="50472107">
                      <w:marLeft w:val="0"/>
                      <w:marRight w:val="0"/>
                      <w:marTop w:val="0"/>
                      <w:marBottom w:val="180"/>
                      <w:divBdr>
                        <w:top w:val="none" w:sz="0" w:space="0" w:color="auto"/>
                        <w:left w:val="none" w:sz="0" w:space="0" w:color="auto"/>
                        <w:bottom w:val="none" w:sz="0" w:space="0" w:color="auto"/>
                        <w:right w:val="none" w:sz="0" w:space="0" w:color="auto"/>
                      </w:divBdr>
                    </w:div>
                    <w:div w:id="1450129909">
                      <w:marLeft w:val="0"/>
                      <w:marRight w:val="0"/>
                      <w:marTop w:val="0"/>
                      <w:marBottom w:val="180"/>
                      <w:divBdr>
                        <w:top w:val="none" w:sz="0" w:space="0" w:color="auto"/>
                        <w:left w:val="none" w:sz="0" w:space="0" w:color="auto"/>
                        <w:bottom w:val="none" w:sz="0" w:space="0" w:color="auto"/>
                        <w:right w:val="none" w:sz="0" w:space="0" w:color="auto"/>
                      </w:divBdr>
                    </w:div>
                    <w:div w:id="367296458">
                      <w:marLeft w:val="0"/>
                      <w:marRight w:val="0"/>
                      <w:marTop w:val="0"/>
                      <w:marBottom w:val="180"/>
                      <w:divBdr>
                        <w:top w:val="none" w:sz="0" w:space="0" w:color="auto"/>
                        <w:left w:val="none" w:sz="0" w:space="0" w:color="auto"/>
                        <w:bottom w:val="none" w:sz="0" w:space="0" w:color="auto"/>
                        <w:right w:val="none" w:sz="0" w:space="0" w:color="auto"/>
                      </w:divBdr>
                    </w:div>
                    <w:div w:id="161817850">
                      <w:marLeft w:val="0"/>
                      <w:marRight w:val="0"/>
                      <w:marTop w:val="0"/>
                      <w:marBottom w:val="180"/>
                      <w:divBdr>
                        <w:top w:val="none" w:sz="0" w:space="0" w:color="auto"/>
                        <w:left w:val="none" w:sz="0" w:space="0" w:color="auto"/>
                        <w:bottom w:val="none" w:sz="0" w:space="0" w:color="auto"/>
                        <w:right w:val="none" w:sz="0" w:space="0" w:color="auto"/>
                      </w:divBdr>
                    </w:div>
                    <w:div w:id="337074099">
                      <w:marLeft w:val="0"/>
                      <w:marRight w:val="0"/>
                      <w:marTop w:val="0"/>
                      <w:marBottom w:val="180"/>
                      <w:divBdr>
                        <w:top w:val="none" w:sz="0" w:space="0" w:color="auto"/>
                        <w:left w:val="none" w:sz="0" w:space="0" w:color="auto"/>
                        <w:bottom w:val="none" w:sz="0" w:space="0" w:color="auto"/>
                        <w:right w:val="none" w:sz="0" w:space="0" w:color="auto"/>
                      </w:divBdr>
                    </w:div>
                    <w:div w:id="110781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0672312">
      <w:bodyDiv w:val="1"/>
      <w:marLeft w:val="0"/>
      <w:marRight w:val="0"/>
      <w:marTop w:val="0"/>
      <w:marBottom w:val="0"/>
      <w:divBdr>
        <w:top w:val="none" w:sz="0" w:space="0" w:color="auto"/>
        <w:left w:val="none" w:sz="0" w:space="0" w:color="auto"/>
        <w:bottom w:val="none" w:sz="0" w:space="0" w:color="auto"/>
        <w:right w:val="none" w:sz="0" w:space="0" w:color="auto"/>
      </w:divBdr>
      <w:divsChild>
        <w:div w:id="257711266">
          <w:marLeft w:val="0"/>
          <w:marRight w:val="0"/>
          <w:marTop w:val="0"/>
          <w:marBottom w:val="0"/>
          <w:divBdr>
            <w:top w:val="none" w:sz="0" w:space="0" w:color="auto"/>
            <w:left w:val="none" w:sz="0" w:space="0" w:color="auto"/>
            <w:bottom w:val="none" w:sz="0" w:space="0" w:color="auto"/>
            <w:right w:val="none" w:sz="0" w:space="0" w:color="auto"/>
          </w:divBdr>
          <w:divsChild>
            <w:div w:id="2039819661">
              <w:marLeft w:val="0"/>
              <w:marRight w:val="0"/>
              <w:marTop w:val="0"/>
              <w:marBottom w:val="0"/>
              <w:divBdr>
                <w:top w:val="none" w:sz="0" w:space="0" w:color="auto"/>
                <w:left w:val="none" w:sz="0" w:space="0" w:color="auto"/>
                <w:bottom w:val="none" w:sz="0" w:space="0" w:color="auto"/>
                <w:right w:val="none" w:sz="0" w:space="0" w:color="auto"/>
              </w:divBdr>
              <w:divsChild>
                <w:div w:id="193927043">
                  <w:marLeft w:val="0"/>
                  <w:marRight w:val="0"/>
                  <w:marTop w:val="120"/>
                  <w:marBottom w:val="0"/>
                  <w:divBdr>
                    <w:top w:val="none" w:sz="0" w:space="0" w:color="auto"/>
                    <w:left w:val="none" w:sz="0" w:space="0" w:color="auto"/>
                    <w:bottom w:val="none" w:sz="0" w:space="0" w:color="auto"/>
                    <w:right w:val="none" w:sz="0" w:space="0" w:color="auto"/>
                  </w:divBdr>
                  <w:divsChild>
                    <w:div w:id="16219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41800">
          <w:marLeft w:val="0"/>
          <w:marRight w:val="0"/>
          <w:marTop w:val="0"/>
          <w:marBottom w:val="0"/>
          <w:divBdr>
            <w:top w:val="none" w:sz="0" w:space="0" w:color="auto"/>
            <w:left w:val="none" w:sz="0" w:space="0" w:color="auto"/>
            <w:bottom w:val="none" w:sz="0" w:space="0" w:color="auto"/>
            <w:right w:val="none" w:sz="0" w:space="0" w:color="auto"/>
          </w:divBdr>
          <w:divsChild>
            <w:div w:id="1432119001">
              <w:marLeft w:val="0"/>
              <w:marRight w:val="0"/>
              <w:marTop w:val="0"/>
              <w:marBottom w:val="0"/>
              <w:divBdr>
                <w:top w:val="none" w:sz="0" w:space="0" w:color="auto"/>
                <w:left w:val="none" w:sz="0" w:space="0" w:color="auto"/>
                <w:bottom w:val="none" w:sz="0" w:space="0" w:color="auto"/>
                <w:right w:val="none" w:sz="0" w:space="0" w:color="auto"/>
              </w:divBdr>
              <w:divsChild>
                <w:div w:id="2129468751">
                  <w:marLeft w:val="0"/>
                  <w:marRight w:val="0"/>
                  <w:marTop w:val="0"/>
                  <w:marBottom w:val="360"/>
                  <w:divBdr>
                    <w:top w:val="none" w:sz="0" w:space="0" w:color="auto"/>
                    <w:left w:val="none" w:sz="0" w:space="0" w:color="auto"/>
                    <w:bottom w:val="none" w:sz="0" w:space="0" w:color="auto"/>
                    <w:right w:val="none" w:sz="0" w:space="0" w:color="auto"/>
                  </w:divBdr>
                  <w:divsChild>
                    <w:div w:id="1796174209">
                      <w:marLeft w:val="0"/>
                      <w:marRight w:val="0"/>
                      <w:marTop w:val="0"/>
                      <w:marBottom w:val="0"/>
                      <w:divBdr>
                        <w:top w:val="none" w:sz="0" w:space="0" w:color="auto"/>
                        <w:left w:val="none" w:sz="0" w:space="0" w:color="auto"/>
                        <w:bottom w:val="none" w:sz="0" w:space="0" w:color="auto"/>
                        <w:right w:val="none" w:sz="0" w:space="0" w:color="auto"/>
                      </w:divBdr>
                      <w:divsChild>
                        <w:div w:id="1331172943">
                          <w:marLeft w:val="0"/>
                          <w:marRight w:val="0"/>
                          <w:marTop w:val="0"/>
                          <w:marBottom w:val="0"/>
                          <w:divBdr>
                            <w:top w:val="none" w:sz="0" w:space="0" w:color="auto"/>
                            <w:left w:val="none" w:sz="0" w:space="0" w:color="auto"/>
                            <w:bottom w:val="none" w:sz="0" w:space="0" w:color="auto"/>
                            <w:right w:val="none" w:sz="0" w:space="0" w:color="auto"/>
                          </w:divBdr>
                        </w:div>
                      </w:divsChild>
                    </w:div>
                    <w:div w:id="2104376874">
                      <w:marLeft w:val="0"/>
                      <w:marRight w:val="0"/>
                      <w:marTop w:val="75"/>
                      <w:marBottom w:val="0"/>
                      <w:divBdr>
                        <w:top w:val="none" w:sz="0" w:space="0" w:color="auto"/>
                        <w:left w:val="none" w:sz="0" w:space="0" w:color="auto"/>
                        <w:bottom w:val="none" w:sz="0" w:space="0" w:color="auto"/>
                        <w:right w:val="none" w:sz="0" w:space="0" w:color="auto"/>
                      </w:divBdr>
                    </w:div>
                  </w:divsChild>
                </w:div>
                <w:div w:id="677149490">
                  <w:marLeft w:val="0"/>
                  <w:marRight w:val="0"/>
                  <w:marTop w:val="0"/>
                  <w:marBottom w:val="0"/>
                  <w:divBdr>
                    <w:top w:val="none" w:sz="0" w:space="0" w:color="auto"/>
                    <w:left w:val="none" w:sz="0" w:space="0" w:color="auto"/>
                    <w:bottom w:val="none" w:sz="0" w:space="0" w:color="auto"/>
                    <w:right w:val="none" w:sz="0" w:space="0" w:color="auto"/>
                  </w:divBdr>
                  <w:divsChild>
                    <w:div w:id="2127769781">
                      <w:marLeft w:val="0"/>
                      <w:marRight w:val="0"/>
                      <w:marTop w:val="0"/>
                      <w:marBottom w:val="360"/>
                      <w:divBdr>
                        <w:top w:val="none" w:sz="0" w:space="0" w:color="auto"/>
                        <w:left w:val="none" w:sz="0" w:space="0" w:color="auto"/>
                        <w:bottom w:val="none" w:sz="0" w:space="0" w:color="auto"/>
                        <w:right w:val="none" w:sz="0" w:space="0" w:color="auto"/>
                      </w:divBdr>
                      <w:divsChild>
                        <w:div w:id="2072268841">
                          <w:marLeft w:val="0"/>
                          <w:marRight w:val="0"/>
                          <w:marTop w:val="0"/>
                          <w:marBottom w:val="0"/>
                          <w:divBdr>
                            <w:top w:val="none" w:sz="0" w:space="0" w:color="auto"/>
                            <w:left w:val="none" w:sz="0" w:space="0" w:color="auto"/>
                            <w:bottom w:val="single" w:sz="6" w:space="0" w:color="D0D0D0"/>
                            <w:right w:val="none" w:sz="0" w:space="0" w:color="auto"/>
                          </w:divBdr>
                        </w:div>
                        <w:div w:id="176387630">
                          <w:marLeft w:val="0"/>
                          <w:marRight w:val="0"/>
                          <w:marTop w:val="0"/>
                          <w:marBottom w:val="0"/>
                          <w:divBdr>
                            <w:top w:val="none" w:sz="0" w:space="0" w:color="auto"/>
                            <w:left w:val="none" w:sz="0" w:space="0" w:color="auto"/>
                            <w:bottom w:val="none" w:sz="0" w:space="0" w:color="auto"/>
                            <w:right w:val="none" w:sz="0" w:space="0" w:color="auto"/>
                          </w:divBdr>
                        </w:div>
                      </w:divsChild>
                    </w:div>
                    <w:div w:id="852843568">
                      <w:marLeft w:val="0"/>
                      <w:marRight w:val="0"/>
                      <w:marTop w:val="0"/>
                      <w:marBottom w:val="180"/>
                      <w:divBdr>
                        <w:top w:val="none" w:sz="0" w:space="0" w:color="auto"/>
                        <w:left w:val="none" w:sz="0" w:space="0" w:color="auto"/>
                        <w:bottom w:val="none" w:sz="0" w:space="0" w:color="auto"/>
                        <w:right w:val="none" w:sz="0" w:space="0" w:color="auto"/>
                      </w:divBdr>
                    </w:div>
                    <w:div w:id="769935783">
                      <w:marLeft w:val="0"/>
                      <w:marRight w:val="0"/>
                      <w:marTop w:val="0"/>
                      <w:marBottom w:val="180"/>
                      <w:divBdr>
                        <w:top w:val="none" w:sz="0" w:space="0" w:color="auto"/>
                        <w:left w:val="none" w:sz="0" w:space="0" w:color="auto"/>
                        <w:bottom w:val="none" w:sz="0" w:space="0" w:color="auto"/>
                        <w:right w:val="none" w:sz="0" w:space="0" w:color="auto"/>
                      </w:divBdr>
                    </w:div>
                    <w:div w:id="81222458">
                      <w:marLeft w:val="0"/>
                      <w:marRight w:val="0"/>
                      <w:marTop w:val="0"/>
                      <w:marBottom w:val="360"/>
                      <w:divBdr>
                        <w:top w:val="none" w:sz="0" w:space="0" w:color="auto"/>
                        <w:left w:val="none" w:sz="0" w:space="0" w:color="auto"/>
                        <w:bottom w:val="none" w:sz="0" w:space="0" w:color="auto"/>
                        <w:right w:val="none" w:sz="0" w:space="0" w:color="auto"/>
                      </w:divBdr>
                      <w:divsChild>
                        <w:div w:id="1736538784">
                          <w:marLeft w:val="0"/>
                          <w:marRight w:val="0"/>
                          <w:marTop w:val="0"/>
                          <w:marBottom w:val="0"/>
                          <w:divBdr>
                            <w:top w:val="none" w:sz="0" w:space="0" w:color="auto"/>
                            <w:left w:val="none" w:sz="0" w:space="0" w:color="auto"/>
                            <w:bottom w:val="none" w:sz="0" w:space="0" w:color="auto"/>
                            <w:right w:val="none" w:sz="0" w:space="0" w:color="auto"/>
                          </w:divBdr>
                          <w:divsChild>
                            <w:div w:id="6905743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51599459">
                      <w:marLeft w:val="0"/>
                      <w:marRight w:val="0"/>
                      <w:marTop w:val="0"/>
                      <w:marBottom w:val="180"/>
                      <w:divBdr>
                        <w:top w:val="none" w:sz="0" w:space="0" w:color="auto"/>
                        <w:left w:val="none" w:sz="0" w:space="0" w:color="auto"/>
                        <w:bottom w:val="none" w:sz="0" w:space="0" w:color="auto"/>
                        <w:right w:val="none" w:sz="0" w:space="0" w:color="auto"/>
                      </w:divBdr>
                    </w:div>
                    <w:div w:id="608438914">
                      <w:marLeft w:val="0"/>
                      <w:marRight w:val="0"/>
                      <w:marTop w:val="0"/>
                      <w:marBottom w:val="180"/>
                      <w:divBdr>
                        <w:top w:val="none" w:sz="0" w:space="0" w:color="auto"/>
                        <w:left w:val="none" w:sz="0" w:space="0" w:color="auto"/>
                        <w:bottom w:val="none" w:sz="0" w:space="0" w:color="auto"/>
                        <w:right w:val="none" w:sz="0" w:space="0" w:color="auto"/>
                      </w:divBdr>
                    </w:div>
                    <w:div w:id="813915959">
                      <w:marLeft w:val="0"/>
                      <w:marRight w:val="0"/>
                      <w:marTop w:val="0"/>
                      <w:marBottom w:val="180"/>
                      <w:divBdr>
                        <w:top w:val="none" w:sz="0" w:space="0" w:color="auto"/>
                        <w:left w:val="none" w:sz="0" w:space="0" w:color="auto"/>
                        <w:bottom w:val="none" w:sz="0" w:space="0" w:color="auto"/>
                        <w:right w:val="none" w:sz="0" w:space="0" w:color="auto"/>
                      </w:divBdr>
                    </w:div>
                    <w:div w:id="1618753888">
                      <w:marLeft w:val="0"/>
                      <w:marRight w:val="0"/>
                      <w:marTop w:val="0"/>
                      <w:marBottom w:val="180"/>
                      <w:divBdr>
                        <w:top w:val="none" w:sz="0" w:space="0" w:color="auto"/>
                        <w:left w:val="none" w:sz="0" w:space="0" w:color="auto"/>
                        <w:bottom w:val="none" w:sz="0" w:space="0" w:color="auto"/>
                        <w:right w:val="none" w:sz="0" w:space="0" w:color="auto"/>
                      </w:divBdr>
                    </w:div>
                    <w:div w:id="513617655">
                      <w:marLeft w:val="0"/>
                      <w:marRight w:val="0"/>
                      <w:marTop w:val="360"/>
                      <w:marBottom w:val="360"/>
                      <w:divBdr>
                        <w:top w:val="none" w:sz="0" w:space="0" w:color="auto"/>
                        <w:left w:val="none" w:sz="0" w:space="0" w:color="auto"/>
                        <w:bottom w:val="none" w:sz="0" w:space="0" w:color="auto"/>
                        <w:right w:val="none" w:sz="0" w:space="0" w:color="auto"/>
                      </w:divBdr>
                      <w:divsChild>
                        <w:div w:id="2064140294">
                          <w:marLeft w:val="0"/>
                          <w:marRight w:val="0"/>
                          <w:marTop w:val="0"/>
                          <w:marBottom w:val="0"/>
                          <w:divBdr>
                            <w:top w:val="none" w:sz="0" w:space="0" w:color="auto"/>
                            <w:left w:val="none" w:sz="0" w:space="0" w:color="auto"/>
                            <w:bottom w:val="none" w:sz="0" w:space="0" w:color="auto"/>
                            <w:right w:val="none" w:sz="0" w:space="0" w:color="auto"/>
                          </w:divBdr>
                          <w:divsChild>
                            <w:div w:id="10931667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7184754">
                      <w:marLeft w:val="0"/>
                      <w:marRight w:val="0"/>
                      <w:marTop w:val="0"/>
                      <w:marBottom w:val="180"/>
                      <w:divBdr>
                        <w:top w:val="none" w:sz="0" w:space="0" w:color="auto"/>
                        <w:left w:val="none" w:sz="0" w:space="0" w:color="auto"/>
                        <w:bottom w:val="none" w:sz="0" w:space="0" w:color="auto"/>
                        <w:right w:val="none" w:sz="0" w:space="0" w:color="auto"/>
                      </w:divBdr>
                    </w:div>
                    <w:div w:id="429424631">
                      <w:marLeft w:val="0"/>
                      <w:marRight w:val="0"/>
                      <w:marTop w:val="0"/>
                      <w:marBottom w:val="180"/>
                      <w:divBdr>
                        <w:top w:val="none" w:sz="0" w:space="0" w:color="auto"/>
                        <w:left w:val="none" w:sz="0" w:space="0" w:color="auto"/>
                        <w:bottom w:val="none" w:sz="0" w:space="0" w:color="auto"/>
                        <w:right w:val="none" w:sz="0" w:space="0" w:color="auto"/>
                      </w:divBdr>
                    </w:div>
                    <w:div w:id="1351688073">
                      <w:marLeft w:val="0"/>
                      <w:marRight w:val="0"/>
                      <w:marTop w:val="0"/>
                      <w:marBottom w:val="180"/>
                      <w:divBdr>
                        <w:top w:val="none" w:sz="0" w:space="0" w:color="auto"/>
                        <w:left w:val="none" w:sz="0" w:space="0" w:color="auto"/>
                        <w:bottom w:val="none" w:sz="0" w:space="0" w:color="auto"/>
                        <w:right w:val="none" w:sz="0" w:space="0" w:color="auto"/>
                      </w:divBdr>
                    </w:div>
                    <w:div w:id="1624575989">
                      <w:marLeft w:val="0"/>
                      <w:marRight w:val="0"/>
                      <w:marTop w:val="0"/>
                      <w:marBottom w:val="180"/>
                      <w:divBdr>
                        <w:top w:val="none" w:sz="0" w:space="0" w:color="auto"/>
                        <w:left w:val="none" w:sz="0" w:space="0" w:color="auto"/>
                        <w:bottom w:val="none" w:sz="0" w:space="0" w:color="auto"/>
                        <w:right w:val="none" w:sz="0" w:space="0" w:color="auto"/>
                      </w:divBdr>
                    </w:div>
                    <w:div w:id="975452753">
                      <w:marLeft w:val="0"/>
                      <w:marRight w:val="0"/>
                      <w:marTop w:val="0"/>
                      <w:marBottom w:val="180"/>
                      <w:divBdr>
                        <w:top w:val="none" w:sz="0" w:space="0" w:color="auto"/>
                        <w:left w:val="none" w:sz="0" w:space="0" w:color="auto"/>
                        <w:bottom w:val="none" w:sz="0" w:space="0" w:color="auto"/>
                        <w:right w:val="none" w:sz="0" w:space="0" w:color="auto"/>
                      </w:divBdr>
                    </w:div>
                    <w:div w:id="121265483">
                      <w:marLeft w:val="0"/>
                      <w:marRight w:val="0"/>
                      <w:marTop w:val="360"/>
                      <w:marBottom w:val="360"/>
                      <w:divBdr>
                        <w:top w:val="none" w:sz="0" w:space="0" w:color="auto"/>
                        <w:left w:val="none" w:sz="0" w:space="0" w:color="auto"/>
                        <w:bottom w:val="none" w:sz="0" w:space="0" w:color="auto"/>
                        <w:right w:val="none" w:sz="0" w:space="0" w:color="auto"/>
                      </w:divBdr>
                      <w:divsChild>
                        <w:div w:id="592130272">
                          <w:marLeft w:val="0"/>
                          <w:marRight w:val="0"/>
                          <w:marTop w:val="0"/>
                          <w:marBottom w:val="0"/>
                          <w:divBdr>
                            <w:top w:val="none" w:sz="0" w:space="0" w:color="auto"/>
                            <w:left w:val="none" w:sz="0" w:space="0" w:color="auto"/>
                            <w:bottom w:val="none" w:sz="0" w:space="0" w:color="auto"/>
                            <w:right w:val="none" w:sz="0" w:space="0" w:color="auto"/>
                          </w:divBdr>
                          <w:divsChild>
                            <w:div w:id="12604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9463">
                      <w:marLeft w:val="0"/>
                      <w:marRight w:val="0"/>
                      <w:marTop w:val="0"/>
                      <w:marBottom w:val="180"/>
                      <w:divBdr>
                        <w:top w:val="none" w:sz="0" w:space="0" w:color="auto"/>
                        <w:left w:val="none" w:sz="0" w:space="0" w:color="auto"/>
                        <w:bottom w:val="none" w:sz="0" w:space="0" w:color="auto"/>
                        <w:right w:val="none" w:sz="0" w:space="0" w:color="auto"/>
                      </w:divBdr>
                    </w:div>
                    <w:div w:id="2141796952">
                      <w:marLeft w:val="0"/>
                      <w:marRight w:val="0"/>
                      <w:marTop w:val="0"/>
                      <w:marBottom w:val="180"/>
                      <w:divBdr>
                        <w:top w:val="none" w:sz="0" w:space="0" w:color="auto"/>
                        <w:left w:val="none" w:sz="0" w:space="0" w:color="auto"/>
                        <w:bottom w:val="none" w:sz="0" w:space="0" w:color="auto"/>
                        <w:right w:val="none" w:sz="0" w:space="0" w:color="auto"/>
                      </w:divBdr>
                    </w:div>
                    <w:div w:id="1848592641">
                      <w:marLeft w:val="0"/>
                      <w:marRight w:val="0"/>
                      <w:marTop w:val="0"/>
                      <w:marBottom w:val="180"/>
                      <w:divBdr>
                        <w:top w:val="none" w:sz="0" w:space="0" w:color="auto"/>
                        <w:left w:val="none" w:sz="0" w:space="0" w:color="auto"/>
                        <w:bottom w:val="none" w:sz="0" w:space="0" w:color="auto"/>
                        <w:right w:val="none" w:sz="0" w:space="0" w:color="auto"/>
                      </w:divBdr>
                    </w:div>
                    <w:div w:id="904801698">
                      <w:marLeft w:val="0"/>
                      <w:marRight w:val="0"/>
                      <w:marTop w:val="0"/>
                      <w:marBottom w:val="180"/>
                      <w:divBdr>
                        <w:top w:val="none" w:sz="0" w:space="0" w:color="auto"/>
                        <w:left w:val="none" w:sz="0" w:space="0" w:color="auto"/>
                        <w:bottom w:val="none" w:sz="0" w:space="0" w:color="auto"/>
                        <w:right w:val="none" w:sz="0" w:space="0" w:color="auto"/>
                      </w:divBdr>
                    </w:div>
                    <w:div w:id="1022318257">
                      <w:marLeft w:val="0"/>
                      <w:marRight w:val="0"/>
                      <w:marTop w:val="0"/>
                      <w:marBottom w:val="180"/>
                      <w:divBdr>
                        <w:top w:val="none" w:sz="0" w:space="0" w:color="auto"/>
                        <w:left w:val="none" w:sz="0" w:space="0" w:color="auto"/>
                        <w:bottom w:val="none" w:sz="0" w:space="0" w:color="auto"/>
                        <w:right w:val="none" w:sz="0" w:space="0" w:color="auto"/>
                      </w:divBdr>
                    </w:div>
                    <w:div w:id="1573197557">
                      <w:marLeft w:val="0"/>
                      <w:marRight w:val="0"/>
                      <w:marTop w:val="0"/>
                      <w:marBottom w:val="180"/>
                      <w:divBdr>
                        <w:top w:val="none" w:sz="0" w:space="0" w:color="auto"/>
                        <w:left w:val="none" w:sz="0" w:space="0" w:color="auto"/>
                        <w:bottom w:val="none" w:sz="0" w:space="0" w:color="auto"/>
                        <w:right w:val="none" w:sz="0" w:space="0" w:color="auto"/>
                      </w:divBdr>
                    </w:div>
                    <w:div w:id="10863458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0988674">
      <w:bodyDiv w:val="1"/>
      <w:marLeft w:val="0"/>
      <w:marRight w:val="0"/>
      <w:marTop w:val="0"/>
      <w:marBottom w:val="0"/>
      <w:divBdr>
        <w:top w:val="none" w:sz="0" w:space="0" w:color="auto"/>
        <w:left w:val="none" w:sz="0" w:space="0" w:color="auto"/>
        <w:bottom w:val="none" w:sz="0" w:space="0" w:color="auto"/>
        <w:right w:val="none" w:sz="0" w:space="0" w:color="auto"/>
      </w:divBdr>
      <w:divsChild>
        <w:div w:id="1609465095">
          <w:marLeft w:val="0"/>
          <w:marRight w:val="0"/>
          <w:marTop w:val="0"/>
          <w:marBottom w:val="0"/>
          <w:divBdr>
            <w:top w:val="none" w:sz="0" w:space="0" w:color="auto"/>
            <w:left w:val="none" w:sz="0" w:space="0" w:color="auto"/>
            <w:bottom w:val="none" w:sz="0" w:space="0" w:color="auto"/>
            <w:right w:val="none" w:sz="0" w:space="0" w:color="auto"/>
          </w:divBdr>
          <w:divsChild>
            <w:div w:id="2007322041">
              <w:marLeft w:val="0"/>
              <w:marRight w:val="0"/>
              <w:marTop w:val="0"/>
              <w:marBottom w:val="0"/>
              <w:divBdr>
                <w:top w:val="none" w:sz="0" w:space="0" w:color="auto"/>
                <w:left w:val="none" w:sz="0" w:space="0" w:color="auto"/>
                <w:bottom w:val="none" w:sz="0" w:space="0" w:color="auto"/>
                <w:right w:val="none" w:sz="0" w:space="0" w:color="auto"/>
              </w:divBdr>
              <w:divsChild>
                <w:div w:id="515460618">
                  <w:marLeft w:val="0"/>
                  <w:marRight w:val="0"/>
                  <w:marTop w:val="120"/>
                  <w:marBottom w:val="0"/>
                  <w:divBdr>
                    <w:top w:val="none" w:sz="0" w:space="0" w:color="auto"/>
                    <w:left w:val="none" w:sz="0" w:space="0" w:color="auto"/>
                    <w:bottom w:val="none" w:sz="0" w:space="0" w:color="auto"/>
                    <w:right w:val="none" w:sz="0" w:space="0" w:color="auto"/>
                  </w:divBdr>
                  <w:divsChild>
                    <w:div w:id="7250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872596">
          <w:marLeft w:val="0"/>
          <w:marRight w:val="0"/>
          <w:marTop w:val="0"/>
          <w:marBottom w:val="0"/>
          <w:divBdr>
            <w:top w:val="none" w:sz="0" w:space="0" w:color="auto"/>
            <w:left w:val="none" w:sz="0" w:space="0" w:color="auto"/>
            <w:bottom w:val="none" w:sz="0" w:space="0" w:color="auto"/>
            <w:right w:val="none" w:sz="0" w:space="0" w:color="auto"/>
          </w:divBdr>
          <w:divsChild>
            <w:div w:id="23795193">
              <w:marLeft w:val="0"/>
              <w:marRight w:val="0"/>
              <w:marTop w:val="0"/>
              <w:marBottom w:val="0"/>
              <w:divBdr>
                <w:top w:val="none" w:sz="0" w:space="0" w:color="auto"/>
                <w:left w:val="none" w:sz="0" w:space="0" w:color="auto"/>
                <w:bottom w:val="none" w:sz="0" w:space="0" w:color="auto"/>
                <w:right w:val="none" w:sz="0" w:space="0" w:color="auto"/>
              </w:divBdr>
              <w:divsChild>
                <w:div w:id="1674527095">
                  <w:marLeft w:val="0"/>
                  <w:marRight w:val="0"/>
                  <w:marTop w:val="0"/>
                  <w:marBottom w:val="360"/>
                  <w:divBdr>
                    <w:top w:val="none" w:sz="0" w:space="0" w:color="auto"/>
                    <w:left w:val="none" w:sz="0" w:space="0" w:color="auto"/>
                    <w:bottom w:val="none" w:sz="0" w:space="0" w:color="auto"/>
                    <w:right w:val="none" w:sz="0" w:space="0" w:color="auto"/>
                  </w:divBdr>
                  <w:divsChild>
                    <w:div w:id="1165900466">
                      <w:marLeft w:val="0"/>
                      <w:marRight w:val="0"/>
                      <w:marTop w:val="0"/>
                      <w:marBottom w:val="0"/>
                      <w:divBdr>
                        <w:top w:val="none" w:sz="0" w:space="0" w:color="auto"/>
                        <w:left w:val="none" w:sz="0" w:space="0" w:color="auto"/>
                        <w:bottom w:val="none" w:sz="0" w:space="0" w:color="auto"/>
                        <w:right w:val="none" w:sz="0" w:space="0" w:color="auto"/>
                      </w:divBdr>
                      <w:divsChild>
                        <w:div w:id="51273466">
                          <w:marLeft w:val="0"/>
                          <w:marRight w:val="0"/>
                          <w:marTop w:val="0"/>
                          <w:marBottom w:val="0"/>
                          <w:divBdr>
                            <w:top w:val="none" w:sz="0" w:space="0" w:color="auto"/>
                            <w:left w:val="none" w:sz="0" w:space="0" w:color="auto"/>
                            <w:bottom w:val="none" w:sz="0" w:space="0" w:color="auto"/>
                            <w:right w:val="none" w:sz="0" w:space="0" w:color="auto"/>
                          </w:divBdr>
                          <w:divsChild>
                            <w:div w:id="1670475810">
                              <w:marLeft w:val="0"/>
                              <w:marRight w:val="0"/>
                              <w:marTop w:val="0"/>
                              <w:marBottom w:val="0"/>
                              <w:divBdr>
                                <w:top w:val="none" w:sz="0" w:space="0" w:color="auto"/>
                                <w:left w:val="none" w:sz="0" w:space="0" w:color="auto"/>
                                <w:bottom w:val="none" w:sz="0" w:space="0" w:color="auto"/>
                                <w:right w:val="none" w:sz="0" w:space="0" w:color="auto"/>
                              </w:divBdr>
                              <w:divsChild>
                                <w:div w:id="1701010284">
                                  <w:marLeft w:val="0"/>
                                  <w:marRight w:val="0"/>
                                  <w:marTop w:val="0"/>
                                  <w:marBottom w:val="0"/>
                                  <w:divBdr>
                                    <w:top w:val="none" w:sz="0" w:space="0" w:color="auto"/>
                                    <w:left w:val="none" w:sz="0" w:space="0" w:color="auto"/>
                                    <w:bottom w:val="none" w:sz="0" w:space="0" w:color="auto"/>
                                    <w:right w:val="none" w:sz="0" w:space="0" w:color="auto"/>
                                  </w:divBdr>
                                  <w:divsChild>
                                    <w:div w:id="2735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859939">
                      <w:marLeft w:val="0"/>
                      <w:marRight w:val="0"/>
                      <w:marTop w:val="75"/>
                      <w:marBottom w:val="0"/>
                      <w:divBdr>
                        <w:top w:val="none" w:sz="0" w:space="0" w:color="auto"/>
                        <w:left w:val="none" w:sz="0" w:space="0" w:color="auto"/>
                        <w:bottom w:val="none" w:sz="0" w:space="0" w:color="auto"/>
                        <w:right w:val="none" w:sz="0" w:space="0" w:color="auto"/>
                      </w:divBdr>
                      <w:divsChild>
                        <w:div w:id="1674531268">
                          <w:marLeft w:val="-15"/>
                          <w:marRight w:val="-15"/>
                          <w:marTop w:val="0"/>
                          <w:marBottom w:val="0"/>
                          <w:divBdr>
                            <w:top w:val="none" w:sz="0" w:space="0" w:color="auto"/>
                            <w:left w:val="none" w:sz="0" w:space="0" w:color="auto"/>
                            <w:bottom w:val="none" w:sz="0" w:space="0" w:color="auto"/>
                            <w:right w:val="none" w:sz="0" w:space="0" w:color="auto"/>
                          </w:divBdr>
                        </w:div>
                        <w:div w:id="17376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57882">
                  <w:marLeft w:val="0"/>
                  <w:marRight w:val="0"/>
                  <w:marTop w:val="0"/>
                  <w:marBottom w:val="0"/>
                  <w:divBdr>
                    <w:top w:val="none" w:sz="0" w:space="0" w:color="auto"/>
                    <w:left w:val="none" w:sz="0" w:space="0" w:color="auto"/>
                    <w:bottom w:val="none" w:sz="0" w:space="0" w:color="auto"/>
                    <w:right w:val="none" w:sz="0" w:space="0" w:color="auto"/>
                  </w:divBdr>
                  <w:divsChild>
                    <w:div w:id="2050521662">
                      <w:marLeft w:val="0"/>
                      <w:marRight w:val="0"/>
                      <w:marTop w:val="0"/>
                      <w:marBottom w:val="360"/>
                      <w:divBdr>
                        <w:top w:val="none" w:sz="0" w:space="0" w:color="auto"/>
                        <w:left w:val="none" w:sz="0" w:space="0" w:color="auto"/>
                        <w:bottom w:val="none" w:sz="0" w:space="0" w:color="auto"/>
                        <w:right w:val="none" w:sz="0" w:space="0" w:color="auto"/>
                      </w:divBdr>
                      <w:divsChild>
                        <w:div w:id="1724982908">
                          <w:marLeft w:val="0"/>
                          <w:marRight w:val="0"/>
                          <w:marTop w:val="0"/>
                          <w:marBottom w:val="0"/>
                          <w:divBdr>
                            <w:top w:val="none" w:sz="0" w:space="0" w:color="auto"/>
                            <w:left w:val="none" w:sz="0" w:space="0" w:color="auto"/>
                            <w:bottom w:val="single" w:sz="6" w:space="0" w:color="D0D0D0"/>
                            <w:right w:val="none" w:sz="0" w:space="0" w:color="auto"/>
                          </w:divBdr>
                        </w:div>
                        <w:div w:id="540018645">
                          <w:marLeft w:val="0"/>
                          <w:marRight w:val="0"/>
                          <w:marTop w:val="0"/>
                          <w:marBottom w:val="0"/>
                          <w:divBdr>
                            <w:top w:val="none" w:sz="0" w:space="0" w:color="auto"/>
                            <w:left w:val="none" w:sz="0" w:space="0" w:color="auto"/>
                            <w:bottom w:val="none" w:sz="0" w:space="0" w:color="auto"/>
                            <w:right w:val="none" w:sz="0" w:space="0" w:color="auto"/>
                          </w:divBdr>
                        </w:div>
                      </w:divsChild>
                    </w:div>
                    <w:div w:id="1021973865">
                      <w:marLeft w:val="0"/>
                      <w:marRight w:val="0"/>
                      <w:marTop w:val="0"/>
                      <w:marBottom w:val="180"/>
                      <w:divBdr>
                        <w:top w:val="none" w:sz="0" w:space="0" w:color="auto"/>
                        <w:left w:val="none" w:sz="0" w:space="0" w:color="auto"/>
                        <w:bottom w:val="none" w:sz="0" w:space="0" w:color="auto"/>
                        <w:right w:val="none" w:sz="0" w:space="0" w:color="auto"/>
                      </w:divBdr>
                    </w:div>
                    <w:div w:id="1924486149">
                      <w:marLeft w:val="0"/>
                      <w:marRight w:val="0"/>
                      <w:marTop w:val="0"/>
                      <w:marBottom w:val="180"/>
                      <w:divBdr>
                        <w:top w:val="none" w:sz="0" w:space="0" w:color="auto"/>
                        <w:left w:val="none" w:sz="0" w:space="0" w:color="auto"/>
                        <w:bottom w:val="none" w:sz="0" w:space="0" w:color="auto"/>
                        <w:right w:val="none" w:sz="0" w:space="0" w:color="auto"/>
                      </w:divBdr>
                    </w:div>
                    <w:div w:id="1075972104">
                      <w:marLeft w:val="0"/>
                      <w:marRight w:val="0"/>
                      <w:marTop w:val="0"/>
                      <w:marBottom w:val="360"/>
                      <w:divBdr>
                        <w:top w:val="none" w:sz="0" w:space="0" w:color="auto"/>
                        <w:left w:val="none" w:sz="0" w:space="0" w:color="auto"/>
                        <w:bottom w:val="none" w:sz="0" w:space="0" w:color="auto"/>
                        <w:right w:val="none" w:sz="0" w:space="0" w:color="auto"/>
                      </w:divBdr>
                      <w:divsChild>
                        <w:div w:id="1594319760">
                          <w:marLeft w:val="0"/>
                          <w:marRight w:val="0"/>
                          <w:marTop w:val="0"/>
                          <w:marBottom w:val="0"/>
                          <w:divBdr>
                            <w:top w:val="none" w:sz="0" w:space="0" w:color="auto"/>
                            <w:left w:val="none" w:sz="0" w:space="0" w:color="auto"/>
                            <w:bottom w:val="none" w:sz="0" w:space="0" w:color="auto"/>
                            <w:right w:val="none" w:sz="0" w:space="0" w:color="auto"/>
                          </w:divBdr>
                          <w:divsChild>
                            <w:div w:id="20015004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52912849">
                      <w:marLeft w:val="0"/>
                      <w:marRight w:val="0"/>
                      <w:marTop w:val="0"/>
                      <w:marBottom w:val="180"/>
                      <w:divBdr>
                        <w:top w:val="none" w:sz="0" w:space="0" w:color="auto"/>
                        <w:left w:val="none" w:sz="0" w:space="0" w:color="auto"/>
                        <w:bottom w:val="none" w:sz="0" w:space="0" w:color="auto"/>
                        <w:right w:val="none" w:sz="0" w:space="0" w:color="auto"/>
                      </w:divBdr>
                    </w:div>
                    <w:div w:id="1963030456">
                      <w:marLeft w:val="0"/>
                      <w:marRight w:val="0"/>
                      <w:marTop w:val="0"/>
                      <w:marBottom w:val="180"/>
                      <w:divBdr>
                        <w:top w:val="none" w:sz="0" w:space="0" w:color="auto"/>
                        <w:left w:val="none" w:sz="0" w:space="0" w:color="auto"/>
                        <w:bottom w:val="none" w:sz="0" w:space="0" w:color="auto"/>
                        <w:right w:val="none" w:sz="0" w:space="0" w:color="auto"/>
                      </w:divBdr>
                    </w:div>
                    <w:div w:id="1843084680">
                      <w:marLeft w:val="0"/>
                      <w:marRight w:val="0"/>
                      <w:marTop w:val="0"/>
                      <w:marBottom w:val="180"/>
                      <w:divBdr>
                        <w:top w:val="none" w:sz="0" w:space="0" w:color="auto"/>
                        <w:left w:val="none" w:sz="0" w:space="0" w:color="auto"/>
                        <w:bottom w:val="none" w:sz="0" w:space="0" w:color="auto"/>
                        <w:right w:val="none" w:sz="0" w:space="0" w:color="auto"/>
                      </w:divBdr>
                    </w:div>
                    <w:div w:id="1561211458">
                      <w:marLeft w:val="0"/>
                      <w:marRight w:val="0"/>
                      <w:marTop w:val="360"/>
                      <w:marBottom w:val="360"/>
                      <w:divBdr>
                        <w:top w:val="none" w:sz="0" w:space="0" w:color="auto"/>
                        <w:left w:val="none" w:sz="0" w:space="0" w:color="auto"/>
                        <w:bottom w:val="none" w:sz="0" w:space="0" w:color="auto"/>
                        <w:right w:val="none" w:sz="0" w:space="0" w:color="auto"/>
                      </w:divBdr>
                      <w:divsChild>
                        <w:div w:id="565267991">
                          <w:marLeft w:val="0"/>
                          <w:marRight w:val="0"/>
                          <w:marTop w:val="0"/>
                          <w:marBottom w:val="0"/>
                          <w:divBdr>
                            <w:top w:val="none" w:sz="0" w:space="0" w:color="auto"/>
                            <w:left w:val="none" w:sz="0" w:space="0" w:color="auto"/>
                            <w:bottom w:val="none" w:sz="0" w:space="0" w:color="auto"/>
                            <w:right w:val="none" w:sz="0" w:space="0" w:color="auto"/>
                          </w:divBdr>
                          <w:divsChild>
                            <w:div w:id="36013440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89640951">
                      <w:marLeft w:val="0"/>
                      <w:marRight w:val="0"/>
                      <w:marTop w:val="0"/>
                      <w:marBottom w:val="180"/>
                      <w:divBdr>
                        <w:top w:val="none" w:sz="0" w:space="0" w:color="auto"/>
                        <w:left w:val="none" w:sz="0" w:space="0" w:color="auto"/>
                        <w:bottom w:val="none" w:sz="0" w:space="0" w:color="auto"/>
                        <w:right w:val="none" w:sz="0" w:space="0" w:color="auto"/>
                      </w:divBdr>
                    </w:div>
                    <w:div w:id="1121267894">
                      <w:marLeft w:val="0"/>
                      <w:marRight w:val="0"/>
                      <w:marTop w:val="0"/>
                      <w:marBottom w:val="180"/>
                      <w:divBdr>
                        <w:top w:val="none" w:sz="0" w:space="0" w:color="auto"/>
                        <w:left w:val="none" w:sz="0" w:space="0" w:color="auto"/>
                        <w:bottom w:val="none" w:sz="0" w:space="0" w:color="auto"/>
                        <w:right w:val="none" w:sz="0" w:space="0" w:color="auto"/>
                      </w:divBdr>
                    </w:div>
                    <w:div w:id="1404913497">
                      <w:marLeft w:val="0"/>
                      <w:marRight w:val="0"/>
                      <w:marTop w:val="0"/>
                      <w:marBottom w:val="180"/>
                      <w:divBdr>
                        <w:top w:val="none" w:sz="0" w:space="0" w:color="auto"/>
                        <w:left w:val="none" w:sz="0" w:space="0" w:color="auto"/>
                        <w:bottom w:val="none" w:sz="0" w:space="0" w:color="auto"/>
                        <w:right w:val="none" w:sz="0" w:space="0" w:color="auto"/>
                      </w:divBdr>
                    </w:div>
                    <w:div w:id="935670612">
                      <w:marLeft w:val="0"/>
                      <w:marRight w:val="0"/>
                      <w:marTop w:val="0"/>
                      <w:marBottom w:val="180"/>
                      <w:divBdr>
                        <w:top w:val="none" w:sz="0" w:space="0" w:color="auto"/>
                        <w:left w:val="none" w:sz="0" w:space="0" w:color="auto"/>
                        <w:bottom w:val="none" w:sz="0" w:space="0" w:color="auto"/>
                        <w:right w:val="none" w:sz="0" w:space="0" w:color="auto"/>
                      </w:divBdr>
                    </w:div>
                    <w:div w:id="914625962">
                      <w:marLeft w:val="0"/>
                      <w:marRight w:val="0"/>
                      <w:marTop w:val="0"/>
                      <w:marBottom w:val="180"/>
                      <w:divBdr>
                        <w:top w:val="none" w:sz="0" w:space="0" w:color="auto"/>
                        <w:left w:val="none" w:sz="0" w:space="0" w:color="auto"/>
                        <w:bottom w:val="none" w:sz="0" w:space="0" w:color="auto"/>
                        <w:right w:val="none" w:sz="0" w:space="0" w:color="auto"/>
                      </w:divBdr>
                    </w:div>
                    <w:div w:id="633025882">
                      <w:marLeft w:val="0"/>
                      <w:marRight w:val="0"/>
                      <w:marTop w:val="0"/>
                      <w:marBottom w:val="180"/>
                      <w:divBdr>
                        <w:top w:val="none" w:sz="0" w:space="0" w:color="auto"/>
                        <w:left w:val="none" w:sz="0" w:space="0" w:color="auto"/>
                        <w:bottom w:val="none" w:sz="0" w:space="0" w:color="auto"/>
                        <w:right w:val="none" w:sz="0" w:space="0" w:color="auto"/>
                      </w:divBdr>
                    </w:div>
                    <w:div w:id="674765286">
                      <w:marLeft w:val="0"/>
                      <w:marRight w:val="0"/>
                      <w:marTop w:val="360"/>
                      <w:marBottom w:val="360"/>
                      <w:divBdr>
                        <w:top w:val="none" w:sz="0" w:space="0" w:color="auto"/>
                        <w:left w:val="none" w:sz="0" w:space="0" w:color="auto"/>
                        <w:bottom w:val="none" w:sz="0" w:space="0" w:color="auto"/>
                        <w:right w:val="none" w:sz="0" w:space="0" w:color="auto"/>
                      </w:divBdr>
                      <w:divsChild>
                        <w:div w:id="1322536960">
                          <w:marLeft w:val="0"/>
                          <w:marRight w:val="0"/>
                          <w:marTop w:val="0"/>
                          <w:marBottom w:val="0"/>
                          <w:divBdr>
                            <w:top w:val="none" w:sz="0" w:space="0" w:color="auto"/>
                            <w:left w:val="none" w:sz="0" w:space="0" w:color="auto"/>
                            <w:bottom w:val="none" w:sz="0" w:space="0" w:color="auto"/>
                            <w:right w:val="none" w:sz="0" w:space="0" w:color="auto"/>
                          </w:divBdr>
                          <w:divsChild>
                            <w:div w:id="13076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9162">
                      <w:marLeft w:val="0"/>
                      <w:marRight w:val="0"/>
                      <w:marTop w:val="0"/>
                      <w:marBottom w:val="180"/>
                      <w:divBdr>
                        <w:top w:val="none" w:sz="0" w:space="0" w:color="auto"/>
                        <w:left w:val="none" w:sz="0" w:space="0" w:color="auto"/>
                        <w:bottom w:val="none" w:sz="0" w:space="0" w:color="auto"/>
                        <w:right w:val="none" w:sz="0" w:space="0" w:color="auto"/>
                      </w:divBdr>
                    </w:div>
                    <w:div w:id="1475878024">
                      <w:marLeft w:val="0"/>
                      <w:marRight w:val="0"/>
                      <w:marTop w:val="0"/>
                      <w:marBottom w:val="180"/>
                      <w:divBdr>
                        <w:top w:val="none" w:sz="0" w:space="0" w:color="auto"/>
                        <w:left w:val="none" w:sz="0" w:space="0" w:color="auto"/>
                        <w:bottom w:val="none" w:sz="0" w:space="0" w:color="auto"/>
                        <w:right w:val="none" w:sz="0" w:space="0" w:color="auto"/>
                      </w:divBdr>
                    </w:div>
                    <w:div w:id="696009063">
                      <w:marLeft w:val="0"/>
                      <w:marRight w:val="0"/>
                      <w:marTop w:val="0"/>
                      <w:marBottom w:val="180"/>
                      <w:divBdr>
                        <w:top w:val="none" w:sz="0" w:space="0" w:color="auto"/>
                        <w:left w:val="none" w:sz="0" w:space="0" w:color="auto"/>
                        <w:bottom w:val="none" w:sz="0" w:space="0" w:color="auto"/>
                        <w:right w:val="none" w:sz="0" w:space="0" w:color="auto"/>
                      </w:divBdr>
                    </w:div>
                    <w:div w:id="699357012">
                      <w:marLeft w:val="0"/>
                      <w:marRight w:val="0"/>
                      <w:marTop w:val="0"/>
                      <w:marBottom w:val="180"/>
                      <w:divBdr>
                        <w:top w:val="none" w:sz="0" w:space="0" w:color="auto"/>
                        <w:left w:val="none" w:sz="0" w:space="0" w:color="auto"/>
                        <w:bottom w:val="none" w:sz="0" w:space="0" w:color="auto"/>
                        <w:right w:val="none" w:sz="0" w:space="0" w:color="auto"/>
                      </w:divBdr>
                    </w:div>
                    <w:div w:id="1131511803">
                      <w:marLeft w:val="0"/>
                      <w:marRight w:val="0"/>
                      <w:marTop w:val="0"/>
                      <w:marBottom w:val="180"/>
                      <w:divBdr>
                        <w:top w:val="none" w:sz="0" w:space="0" w:color="auto"/>
                        <w:left w:val="none" w:sz="0" w:space="0" w:color="auto"/>
                        <w:bottom w:val="none" w:sz="0" w:space="0" w:color="auto"/>
                        <w:right w:val="none" w:sz="0" w:space="0" w:color="auto"/>
                      </w:divBdr>
                    </w:div>
                    <w:div w:id="1545798232">
                      <w:marLeft w:val="0"/>
                      <w:marRight w:val="0"/>
                      <w:marTop w:val="0"/>
                      <w:marBottom w:val="180"/>
                      <w:divBdr>
                        <w:top w:val="none" w:sz="0" w:space="0" w:color="auto"/>
                        <w:left w:val="none" w:sz="0" w:space="0" w:color="auto"/>
                        <w:bottom w:val="none" w:sz="0" w:space="0" w:color="auto"/>
                        <w:right w:val="none" w:sz="0" w:space="0" w:color="auto"/>
                      </w:divBdr>
                    </w:div>
                    <w:div w:id="2108116037">
                      <w:marLeft w:val="0"/>
                      <w:marRight w:val="0"/>
                      <w:marTop w:val="0"/>
                      <w:marBottom w:val="180"/>
                      <w:divBdr>
                        <w:top w:val="none" w:sz="0" w:space="0" w:color="auto"/>
                        <w:left w:val="none" w:sz="0" w:space="0" w:color="auto"/>
                        <w:bottom w:val="none" w:sz="0" w:space="0" w:color="auto"/>
                        <w:right w:val="none" w:sz="0" w:space="0" w:color="auto"/>
                      </w:divBdr>
                    </w:div>
                    <w:div w:id="247009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3399">
      <w:bodyDiv w:val="1"/>
      <w:marLeft w:val="0"/>
      <w:marRight w:val="0"/>
      <w:marTop w:val="0"/>
      <w:marBottom w:val="0"/>
      <w:divBdr>
        <w:top w:val="none" w:sz="0" w:space="0" w:color="auto"/>
        <w:left w:val="none" w:sz="0" w:space="0" w:color="auto"/>
        <w:bottom w:val="none" w:sz="0" w:space="0" w:color="auto"/>
        <w:right w:val="none" w:sz="0" w:space="0" w:color="auto"/>
      </w:divBdr>
      <w:divsChild>
        <w:div w:id="217130171">
          <w:marLeft w:val="0"/>
          <w:marRight w:val="0"/>
          <w:marTop w:val="0"/>
          <w:marBottom w:val="0"/>
          <w:divBdr>
            <w:top w:val="none" w:sz="0" w:space="0" w:color="auto"/>
            <w:left w:val="none" w:sz="0" w:space="0" w:color="auto"/>
            <w:bottom w:val="none" w:sz="0" w:space="0" w:color="auto"/>
            <w:right w:val="none" w:sz="0" w:space="0" w:color="auto"/>
          </w:divBdr>
          <w:divsChild>
            <w:div w:id="951277481">
              <w:marLeft w:val="0"/>
              <w:marRight w:val="0"/>
              <w:marTop w:val="0"/>
              <w:marBottom w:val="0"/>
              <w:divBdr>
                <w:top w:val="none" w:sz="0" w:space="0" w:color="auto"/>
                <w:left w:val="none" w:sz="0" w:space="0" w:color="auto"/>
                <w:bottom w:val="none" w:sz="0" w:space="0" w:color="auto"/>
                <w:right w:val="none" w:sz="0" w:space="0" w:color="auto"/>
              </w:divBdr>
              <w:divsChild>
                <w:div w:id="316539255">
                  <w:marLeft w:val="0"/>
                  <w:marRight w:val="0"/>
                  <w:marTop w:val="120"/>
                  <w:marBottom w:val="0"/>
                  <w:divBdr>
                    <w:top w:val="none" w:sz="0" w:space="0" w:color="auto"/>
                    <w:left w:val="none" w:sz="0" w:space="0" w:color="auto"/>
                    <w:bottom w:val="none" w:sz="0" w:space="0" w:color="auto"/>
                    <w:right w:val="none" w:sz="0" w:space="0" w:color="auto"/>
                  </w:divBdr>
                  <w:divsChild>
                    <w:div w:id="6322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200420">
          <w:marLeft w:val="0"/>
          <w:marRight w:val="0"/>
          <w:marTop w:val="0"/>
          <w:marBottom w:val="0"/>
          <w:divBdr>
            <w:top w:val="none" w:sz="0" w:space="0" w:color="auto"/>
            <w:left w:val="none" w:sz="0" w:space="0" w:color="auto"/>
            <w:bottom w:val="none" w:sz="0" w:space="0" w:color="auto"/>
            <w:right w:val="none" w:sz="0" w:space="0" w:color="auto"/>
          </w:divBdr>
          <w:divsChild>
            <w:div w:id="1168442891">
              <w:marLeft w:val="0"/>
              <w:marRight w:val="0"/>
              <w:marTop w:val="0"/>
              <w:marBottom w:val="0"/>
              <w:divBdr>
                <w:top w:val="none" w:sz="0" w:space="0" w:color="auto"/>
                <w:left w:val="none" w:sz="0" w:space="0" w:color="auto"/>
                <w:bottom w:val="none" w:sz="0" w:space="0" w:color="auto"/>
                <w:right w:val="none" w:sz="0" w:space="0" w:color="auto"/>
              </w:divBdr>
              <w:divsChild>
                <w:div w:id="82188830">
                  <w:marLeft w:val="0"/>
                  <w:marRight w:val="0"/>
                  <w:marTop w:val="0"/>
                  <w:marBottom w:val="360"/>
                  <w:divBdr>
                    <w:top w:val="none" w:sz="0" w:space="0" w:color="auto"/>
                    <w:left w:val="none" w:sz="0" w:space="0" w:color="auto"/>
                    <w:bottom w:val="none" w:sz="0" w:space="0" w:color="auto"/>
                    <w:right w:val="none" w:sz="0" w:space="0" w:color="auto"/>
                  </w:divBdr>
                  <w:divsChild>
                    <w:div w:id="360935146">
                      <w:marLeft w:val="0"/>
                      <w:marRight w:val="0"/>
                      <w:marTop w:val="0"/>
                      <w:marBottom w:val="0"/>
                      <w:divBdr>
                        <w:top w:val="none" w:sz="0" w:space="0" w:color="auto"/>
                        <w:left w:val="none" w:sz="0" w:space="0" w:color="auto"/>
                        <w:bottom w:val="none" w:sz="0" w:space="0" w:color="auto"/>
                        <w:right w:val="none" w:sz="0" w:space="0" w:color="auto"/>
                      </w:divBdr>
                      <w:divsChild>
                        <w:div w:id="725689444">
                          <w:marLeft w:val="0"/>
                          <w:marRight w:val="0"/>
                          <w:marTop w:val="0"/>
                          <w:marBottom w:val="0"/>
                          <w:divBdr>
                            <w:top w:val="none" w:sz="0" w:space="0" w:color="auto"/>
                            <w:left w:val="none" w:sz="0" w:space="0" w:color="auto"/>
                            <w:bottom w:val="none" w:sz="0" w:space="0" w:color="auto"/>
                            <w:right w:val="none" w:sz="0" w:space="0" w:color="auto"/>
                          </w:divBdr>
                        </w:div>
                      </w:divsChild>
                    </w:div>
                    <w:div w:id="624501996">
                      <w:marLeft w:val="0"/>
                      <w:marRight w:val="0"/>
                      <w:marTop w:val="75"/>
                      <w:marBottom w:val="0"/>
                      <w:divBdr>
                        <w:top w:val="none" w:sz="0" w:space="0" w:color="auto"/>
                        <w:left w:val="none" w:sz="0" w:space="0" w:color="auto"/>
                        <w:bottom w:val="none" w:sz="0" w:space="0" w:color="auto"/>
                        <w:right w:val="none" w:sz="0" w:space="0" w:color="auto"/>
                      </w:divBdr>
                    </w:div>
                  </w:divsChild>
                </w:div>
                <w:div w:id="1176266237">
                  <w:marLeft w:val="0"/>
                  <w:marRight w:val="0"/>
                  <w:marTop w:val="0"/>
                  <w:marBottom w:val="0"/>
                  <w:divBdr>
                    <w:top w:val="none" w:sz="0" w:space="0" w:color="auto"/>
                    <w:left w:val="none" w:sz="0" w:space="0" w:color="auto"/>
                    <w:bottom w:val="none" w:sz="0" w:space="0" w:color="auto"/>
                    <w:right w:val="none" w:sz="0" w:space="0" w:color="auto"/>
                  </w:divBdr>
                  <w:divsChild>
                    <w:div w:id="1083066207">
                      <w:marLeft w:val="0"/>
                      <w:marRight w:val="0"/>
                      <w:marTop w:val="0"/>
                      <w:marBottom w:val="360"/>
                      <w:divBdr>
                        <w:top w:val="none" w:sz="0" w:space="0" w:color="auto"/>
                        <w:left w:val="none" w:sz="0" w:space="0" w:color="auto"/>
                        <w:bottom w:val="none" w:sz="0" w:space="0" w:color="auto"/>
                        <w:right w:val="none" w:sz="0" w:space="0" w:color="auto"/>
                      </w:divBdr>
                      <w:divsChild>
                        <w:div w:id="235824934">
                          <w:marLeft w:val="0"/>
                          <w:marRight w:val="0"/>
                          <w:marTop w:val="0"/>
                          <w:marBottom w:val="0"/>
                          <w:divBdr>
                            <w:top w:val="none" w:sz="0" w:space="0" w:color="auto"/>
                            <w:left w:val="none" w:sz="0" w:space="0" w:color="auto"/>
                            <w:bottom w:val="single" w:sz="6" w:space="0" w:color="D0D0D0"/>
                            <w:right w:val="none" w:sz="0" w:space="0" w:color="auto"/>
                          </w:divBdr>
                        </w:div>
                        <w:div w:id="1464418537">
                          <w:marLeft w:val="0"/>
                          <w:marRight w:val="0"/>
                          <w:marTop w:val="0"/>
                          <w:marBottom w:val="0"/>
                          <w:divBdr>
                            <w:top w:val="none" w:sz="0" w:space="0" w:color="auto"/>
                            <w:left w:val="none" w:sz="0" w:space="0" w:color="auto"/>
                            <w:bottom w:val="none" w:sz="0" w:space="0" w:color="auto"/>
                            <w:right w:val="none" w:sz="0" w:space="0" w:color="auto"/>
                          </w:divBdr>
                          <w:divsChild>
                            <w:div w:id="867986105">
                              <w:marLeft w:val="0"/>
                              <w:marRight w:val="0"/>
                              <w:marTop w:val="0"/>
                              <w:marBottom w:val="0"/>
                              <w:divBdr>
                                <w:top w:val="none" w:sz="0" w:space="0" w:color="auto"/>
                                <w:left w:val="none" w:sz="0" w:space="0" w:color="auto"/>
                                <w:bottom w:val="none" w:sz="0" w:space="0" w:color="auto"/>
                                <w:right w:val="none" w:sz="0" w:space="0" w:color="auto"/>
                              </w:divBdr>
                              <w:divsChild>
                                <w:div w:id="1924365598">
                                  <w:marLeft w:val="0"/>
                                  <w:marRight w:val="0"/>
                                  <w:marTop w:val="0"/>
                                  <w:marBottom w:val="0"/>
                                  <w:divBdr>
                                    <w:top w:val="none" w:sz="0" w:space="0" w:color="auto"/>
                                    <w:left w:val="none" w:sz="0" w:space="0" w:color="auto"/>
                                    <w:bottom w:val="none" w:sz="0" w:space="0" w:color="auto"/>
                                    <w:right w:val="none" w:sz="0" w:space="0" w:color="auto"/>
                                  </w:divBdr>
                                </w:div>
                                <w:div w:id="1278563785">
                                  <w:marLeft w:val="0"/>
                                  <w:marRight w:val="0"/>
                                  <w:marTop w:val="0"/>
                                  <w:marBottom w:val="0"/>
                                  <w:divBdr>
                                    <w:top w:val="none" w:sz="0" w:space="0" w:color="auto"/>
                                    <w:left w:val="none" w:sz="0" w:space="0" w:color="auto"/>
                                    <w:bottom w:val="none" w:sz="0" w:space="0" w:color="auto"/>
                                    <w:right w:val="none" w:sz="0" w:space="0" w:color="auto"/>
                                  </w:divBdr>
                                  <w:divsChild>
                                    <w:div w:id="6546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397089">
                      <w:marLeft w:val="0"/>
                      <w:marRight w:val="0"/>
                      <w:marTop w:val="0"/>
                      <w:marBottom w:val="180"/>
                      <w:divBdr>
                        <w:top w:val="none" w:sz="0" w:space="0" w:color="auto"/>
                        <w:left w:val="none" w:sz="0" w:space="0" w:color="auto"/>
                        <w:bottom w:val="none" w:sz="0" w:space="0" w:color="auto"/>
                        <w:right w:val="none" w:sz="0" w:space="0" w:color="auto"/>
                      </w:divBdr>
                    </w:div>
                    <w:div w:id="595092784">
                      <w:marLeft w:val="0"/>
                      <w:marRight w:val="0"/>
                      <w:marTop w:val="0"/>
                      <w:marBottom w:val="180"/>
                      <w:divBdr>
                        <w:top w:val="none" w:sz="0" w:space="0" w:color="auto"/>
                        <w:left w:val="none" w:sz="0" w:space="0" w:color="auto"/>
                        <w:bottom w:val="none" w:sz="0" w:space="0" w:color="auto"/>
                        <w:right w:val="none" w:sz="0" w:space="0" w:color="auto"/>
                      </w:divBdr>
                    </w:div>
                    <w:div w:id="2021542004">
                      <w:marLeft w:val="0"/>
                      <w:marRight w:val="0"/>
                      <w:marTop w:val="0"/>
                      <w:marBottom w:val="360"/>
                      <w:divBdr>
                        <w:top w:val="none" w:sz="0" w:space="0" w:color="auto"/>
                        <w:left w:val="none" w:sz="0" w:space="0" w:color="auto"/>
                        <w:bottom w:val="none" w:sz="0" w:space="0" w:color="auto"/>
                        <w:right w:val="none" w:sz="0" w:space="0" w:color="auto"/>
                      </w:divBdr>
                      <w:divsChild>
                        <w:div w:id="1843472880">
                          <w:marLeft w:val="0"/>
                          <w:marRight w:val="0"/>
                          <w:marTop w:val="0"/>
                          <w:marBottom w:val="0"/>
                          <w:divBdr>
                            <w:top w:val="none" w:sz="0" w:space="0" w:color="auto"/>
                            <w:left w:val="none" w:sz="0" w:space="0" w:color="auto"/>
                            <w:bottom w:val="none" w:sz="0" w:space="0" w:color="auto"/>
                            <w:right w:val="none" w:sz="0" w:space="0" w:color="auto"/>
                          </w:divBdr>
                          <w:divsChild>
                            <w:div w:id="213019945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60193989">
                      <w:marLeft w:val="0"/>
                      <w:marRight w:val="0"/>
                      <w:marTop w:val="0"/>
                      <w:marBottom w:val="180"/>
                      <w:divBdr>
                        <w:top w:val="none" w:sz="0" w:space="0" w:color="auto"/>
                        <w:left w:val="none" w:sz="0" w:space="0" w:color="auto"/>
                        <w:bottom w:val="none" w:sz="0" w:space="0" w:color="auto"/>
                        <w:right w:val="none" w:sz="0" w:space="0" w:color="auto"/>
                      </w:divBdr>
                    </w:div>
                    <w:div w:id="335693839">
                      <w:marLeft w:val="0"/>
                      <w:marRight w:val="0"/>
                      <w:marTop w:val="0"/>
                      <w:marBottom w:val="180"/>
                      <w:divBdr>
                        <w:top w:val="none" w:sz="0" w:space="0" w:color="auto"/>
                        <w:left w:val="none" w:sz="0" w:space="0" w:color="auto"/>
                        <w:bottom w:val="none" w:sz="0" w:space="0" w:color="auto"/>
                        <w:right w:val="none" w:sz="0" w:space="0" w:color="auto"/>
                      </w:divBdr>
                    </w:div>
                    <w:div w:id="1934124590">
                      <w:marLeft w:val="0"/>
                      <w:marRight w:val="0"/>
                      <w:marTop w:val="0"/>
                      <w:marBottom w:val="180"/>
                      <w:divBdr>
                        <w:top w:val="none" w:sz="0" w:space="0" w:color="auto"/>
                        <w:left w:val="none" w:sz="0" w:space="0" w:color="auto"/>
                        <w:bottom w:val="none" w:sz="0" w:space="0" w:color="auto"/>
                        <w:right w:val="none" w:sz="0" w:space="0" w:color="auto"/>
                      </w:divBdr>
                    </w:div>
                    <w:div w:id="420755520">
                      <w:marLeft w:val="0"/>
                      <w:marRight w:val="0"/>
                      <w:marTop w:val="0"/>
                      <w:marBottom w:val="180"/>
                      <w:divBdr>
                        <w:top w:val="none" w:sz="0" w:space="0" w:color="auto"/>
                        <w:left w:val="none" w:sz="0" w:space="0" w:color="auto"/>
                        <w:bottom w:val="none" w:sz="0" w:space="0" w:color="auto"/>
                        <w:right w:val="none" w:sz="0" w:space="0" w:color="auto"/>
                      </w:divBdr>
                    </w:div>
                    <w:div w:id="152916391">
                      <w:marLeft w:val="0"/>
                      <w:marRight w:val="0"/>
                      <w:marTop w:val="360"/>
                      <w:marBottom w:val="360"/>
                      <w:divBdr>
                        <w:top w:val="none" w:sz="0" w:space="0" w:color="auto"/>
                        <w:left w:val="none" w:sz="0" w:space="0" w:color="auto"/>
                        <w:bottom w:val="none" w:sz="0" w:space="0" w:color="auto"/>
                        <w:right w:val="none" w:sz="0" w:space="0" w:color="auto"/>
                      </w:divBdr>
                      <w:divsChild>
                        <w:div w:id="22824695">
                          <w:marLeft w:val="0"/>
                          <w:marRight w:val="0"/>
                          <w:marTop w:val="0"/>
                          <w:marBottom w:val="0"/>
                          <w:divBdr>
                            <w:top w:val="none" w:sz="0" w:space="0" w:color="auto"/>
                            <w:left w:val="none" w:sz="0" w:space="0" w:color="auto"/>
                            <w:bottom w:val="none" w:sz="0" w:space="0" w:color="auto"/>
                            <w:right w:val="none" w:sz="0" w:space="0" w:color="auto"/>
                          </w:divBdr>
                          <w:divsChild>
                            <w:div w:id="20001105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40212726">
                      <w:marLeft w:val="0"/>
                      <w:marRight w:val="0"/>
                      <w:marTop w:val="0"/>
                      <w:marBottom w:val="180"/>
                      <w:divBdr>
                        <w:top w:val="none" w:sz="0" w:space="0" w:color="auto"/>
                        <w:left w:val="none" w:sz="0" w:space="0" w:color="auto"/>
                        <w:bottom w:val="none" w:sz="0" w:space="0" w:color="auto"/>
                        <w:right w:val="none" w:sz="0" w:space="0" w:color="auto"/>
                      </w:divBdr>
                    </w:div>
                    <w:div w:id="694692160">
                      <w:marLeft w:val="0"/>
                      <w:marRight w:val="0"/>
                      <w:marTop w:val="0"/>
                      <w:marBottom w:val="180"/>
                      <w:divBdr>
                        <w:top w:val="none" w:sz="0" w:space="0" w:color="auto"/>
                        <w:left w:val="none" w:sz="0" w:space="0" w:color="auto"/>
                        <w:bottom w:val="none" w:sz="0" w:space="0" w:color="auto"/>
                        <w:right w:val="none" w:sz="0" w:space="0" w:color="auto"/>
                      </w:divBdr>
                    </w:div>
                    <w:div w:id="2901370">
                      <w:marLeft w:val="0"/>
                      <w:marRight w:val="0"/>
                      <w:marTop w:val="0"/>
                      <w:marBottom w:val="180"/>
                      <w:divBdr>
                        <w:top w:val="none" w:sz="0" w:space="0" w:color="auto"/>
                        <w:left w:val="none" w:sz="0" w:space="0" w:color="auto"/>
                        <w:bottom w:val="none" w:sz="0" w:space="0" w:color="auto"/>
                        <w:right w:val="none" w:sz="0" w:space="0" w:color="auto"/>
                      </w:divBdr>
                    </w:div>
                    <w:div w:id="1808469768">
                      <w:marLeft w:val="0"/>
                      <w:marRight w:val="0"/>
                      <w:marTop w:val="0"/>
                      <w:marBottom w:val="180"/>
                      <w:divBdr>
                        <w:top w:val="none" w:sz="0" w:space="0" w:color="auto"/>
                        <w:left w:val="none" w:sz="0" w:space="0" w:color="auto"/>
                        <w:bottom w:val="none" w:sz="0" w:space="0" w:color="auto"/>
                        <w:right w:val="none" w:sz="0" w:space="0" w:color="auto"/>
                      </w:divBdr>
                    </w:div>
                    <w:div w:id="590816984">
                      <w:marLeft w:val="0"/>
                      <w:marRight w:val="0"/>
                      <w:marTop w:val="0"/>
                      <w:marBottom w:val="180"/>
                      <w:divBdr>
                        <w:top w:val="none" w:sz="0" w:space="0" w:color="auto"/>
                        <w:left w:val="none" w:sz="0" w:space="0" w:color="auto"/>
                        <w:bottom w:val="none" w:sz="0" w:space="0" w:color="auto"/>
                        <w:right w:val="none" w:sz="0" w:space="0" w:color="auto"/>
                      </w:divBdr>
                    </w:div>
                    <w:div w:id="802768734">
                      <w:marLeft w:val="0"/>
                      <w:marRight w:val="0"/>
                      <w:marTop w:val="360"/>
                      <w:marBottom w:val="360"/>
                      <w:divBdr>
                        <w:top w:val="none" w:sz="0" w:space="0" w:color="auto"/>
                        <w:left w:val="none" w:sz="0" w:space="0" w:color="auto"/>
                        <w:bottom w:val="none" w:sz="0" w:space="0" w:color="auto"/>
                        <w:right w:val="none" w:sz="0" w:space="0" w:color="auto"/>
                      </w:divBdr>
                      <w:divsChild>
                        <w:div w:id="383068431">
                          <w:marLeft w:val="0"/>
                          <w:marRight w:val="0"/>
                          <w:marTop w:val="0"/>
                          <w:marBottom w:val="0"/>
                          <w:divBdr>
                            <w:top w:val="none" w:sz="0" w:space="0" w:color="auto"/>
                            <w:left w:val="none" w:sz="0" w:space="0" w:color="auto"/>
                            <w:bottom w:val="none" w:sz="0" w:space="0" w:color="auto"/>
                            <w:right w:val="none" w:sz="0" w:space="0" w:color="auto"/>
                          </w:divBdr>
                          <w:divsChild>
                            <w:div w:id="12415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9025">
                      <w:marLeft w:val="0"/>
                      <w:marRight w:val="0"/>
                      <w:marTop w:val="0"/>
                      <w:marBottom w:val="180"/>
                      <w:divBdr>
                        <w:top w:val="none" w:sz="0" w:space="0" w:color="auto"/>
                        <w:left w:val="none" w:sz="0" w:space="0" w:color="auto"/>
                        <w:bottom w:val="none" w:sz="0" w:space="0" w:color="auto"/>
                        <w:right w:val="none" w:sz="0" w:space="0" w:color="auto"/>
                      </w:divBdr>
                    </w:div>
                    <w:div w:id="1917857149">
                      <w:marLeft w:val="0"/>
                      <w:marRight w:val="0"/>
                      <w:marTop w:val="0"/>
                      <w:marBottom w:val="180"/>
                      <w:divBdr>
                        <w:top w:val="none" w:sz="0" w:space="0" w:color="auto"/>
                        <w:left w:val="none" w:sz="0" w:space="0" w:color="auto"/>
                        <w:bottom w:val="none" w:sz="0" w:space="0" w:color="auto"/>
                        <w:right w:val="none" w:sz="0" w:space="0" w:color="auto"/>
                      </w:divBdr>
                    </w:div>
                    <w:div w:id="762989257">
                      <w:marLeft w:val="0"/>
                      <w:marRight w:val="0"/>
                      <w:marTop w:val="0"/>
                      <w:marBottom w:val="180"/>
                      <w:divBdr>
                        <w:top w:val="none" w:sz="0" w:space="0" w:color="auto"/>
                        <w:left w:val="none" w:sz="0" w:space="0" w:color="auto"/>
                        <w:bottom w:val="none" w:sz="0" w:space="0" w:color="auto"/>
                        <w:right w:val="none" w:sz="0" w:space="0" w:color="auto"/>
                      </w:divBdr>
                    </w:div>
                    <w:div w:id="322899522">
                      <w:marLeft w:val="0"/>
                      <w:marRight w:val="0"/>
                      <w:marTop w:val="0"/>
                      <w:marBottom w:val="180"/>
                      <w:divBdr>
                        <w:top w:val="none" w:sz="0" w:space="0" w:color="auto"/>
                        <w:left w:val="none" w:sz="0" w:space="0" w:color="auto"/>
                        <w:bottom w:val="none" w:sz="0" w:space="0" w:color="auto"/>
                        <w:right w:val="none" w:sz="0" w:space="0" w:color="auto"/>
                      </w:divBdr>
                    </w:div>
                    <w:div w:id="1957759898">
                      <w:marLeft w:val="0"/>
                      <w:marRight w:val="0"/>
                      <w:marTop w:val="0"/>
                      <w:marBottom w:val="180"/>
                      <w:divBdr>
                        <w:top w:val="none" w:sz="0" w:space="0" w:color="auto"/>
                        <w:left w:val="none" w:sz="0" w:space="0" w:color="auto"/>
                        <w:bottom w:val="none" w:sz="0" w:space="0" w:color="auto"/>
                        <w:right w:val="none" w:sz="0" w:space="0" w:color="auto"/>
                      </w:divBdr>
                    </w:div>
                    <w:div w:id="605311042">
                      <w:marLeft w:val="0"/>
                      <w:marRight w:val="0"/>
                      <w:marTop w:val="0"/>
                      <w:marBottom w:val="180"/>
                      <w:divBdr>
                        <w:top w:val="none" w:sz="0" w:space="0" w:color="auto"/>
                        <w:left w:val="none" w:sz="0" w:space="0" w:color="auto"/>
                        <w:bottom w:val="none" w:sz="0" w:space="0" w:color="auto"/>
                        <w:right w:val="none" w:sz="0" w:space="0" w:color="auto"/>
                      </w:divBdr>
                    </w:div>
                    <w:div w:id="501774205">
                      <w:marLeft w:val="0"/>
                      <w:marRight w:val="0"/>
                      <w:marTop w:val="0"/>
                      <w:marBottom w:val="180"/>
                      <w:divBdr>
                        <w:top w:val="none" w:sz="0" w:space="0" w:color="auto"/>
                        <w:left w:val="none" w:sz="0" w:space="0" w:color="auto"/>
                        <w:bottom w:val="none" w:sz="0" w:space="0" w:color="auto"/>
                        <w:right w:val="none" w:sz="0" w:space="0" w:color="auto"/>
                      </w:divBdr>
                    </w:div>
                    <w:div w:id="527717181">
                      <w:marLeft w:val="0"/>
                      <w:marRight w:val="0"/>
                      <w:marTop w:val="0"/>
                      <w:marBottom w:val="180"/>
                      <w:divBdr>
                        <w:top w:val="none" w:sz="0" w:space="0" w:color="auto"/>
                        <w:left w:val="none" w:sz="0" w:space="0" w:color="auto"/>
                        <w:bottom w:val="none" w:sz="0" w:space="0" w:color="auto"/>
                        <w:right w:val="none" w:sz="0" w:space="0" w:color="auto"/>
                      </w:divBdr>
                    </w:div>
                    <w:div w:id="1548103407">
                      <w:marLeft w:val="0"/>
                      <w:marRight w:val="0"/>
                      <w:marTop w:val="0"/>
                      <w:marBottom w:val="180"/>
                      <w:divBdr>
                        <w:top w:val="none" w:sz="0" w:space="0" w:color="auto"/>
                        <w:left w:val="none" w:sz="0" w:space="0" w:color="auto"/>
                        <w:bottom w:val="none" w:sz="0" w:space="0" w:color="auto"/>
                        <w:right w:val="none" w:sz="0" w:space="0" w:color="auto"/>
                      </w:divBdr>
                    </w:div>
                    <w:div w:id="735590170">
                      <w:marLeft w:val="0"/>
                      <w:marRight w:val="0"/>
                      <w:marTop w:val="0"/>
                      <w:marBottom w:val="180"/>
                      <w:divBdr>
                        <w:top w:val="none" w:sz="0" w:space="0" w:color="auto"/>
                        <w:left w:val="none" w:sz="0" w:space="0" w:color="auto"/>
                        <w:bottom w:val="none" w:sz="0" w:space="0" w:color="auto"/>
                        <w:right w:val="none" w:sz="0" w:space="0" w:color="auto"/>
                      </w:divBdr>
                    </w:div>
                    <w:div w:id="1989435647">
                      <w:marLeft w:val="0"/>
                      <w:marRight w:val="0"/>
                      <w:marTop w:val="0"/>
                      <w:marBottom w:val="180"/>
                      <w:divBdr>
                        <w:top w:val="none" w:sz="0" w:space="0" w:color="auto"/>
                        <w:left w:val="none" w:sz="0" w:space="0" w:color="auto"/>
                        <w:bottom w:val="none" w:sz="0" w:space="0" w:color="auto"/>
                        <w:right w:val="none" w:sz="0" w:space="0" w:color="auto"/>
                      </w:divBdr>
                    </w:div>
                    <w:div w:id="929118097">
                      <w:marLeft w:val="0"/>
                      <w:marRight w:val="0"/>
                      <w:marTop w:val="0"/>
                      <w:marBottom w:val="180"/>
                      <w:divBdr>
                        <w:top w:val="none" w:sz="0" w:space="0" w:color="auto"/>
                        <w:left w:val="none" w:sz="0" w:space="0" w:color="auto"/>
                        <w:bottom w:val="none" w:sz="0" w:space="0" w:color="auto"/>
                        <w:right w:val="none" w:sz="0" w:space="0" w:color="auto"/>
                      </w:divBdr>
                    </w:div>
                    <w:div w:id="1029644074">
                      <w:marLeft w:val="0"/>
                      <w:marRight w:val="0"/>
                      <w:marTop w:val="0"/>
                      <w:marBottom w:val="180"/>
                      <w:divBdr>
                        <w:top w:val="none" w:sz="0" w:space="0" w:color="auto"/>
                        <w:left w:val="none" w:sz="0" w:space="0" w:color="auto"/>
                        <w:bottom w:val="none" w:sz="0" w:space="0" w:color="auto"/>
                        <w:right w:val="none" w:sz="0" w:space="0" w:color="auto"/>
                      </w:divBdr>
                    </w:div>
                    <w:div w:id="720598527">
                      <w:marLeft w:val="0"/>
                      <w:marRight w:val="0"/>
                      <w:marTop w:val="0"/>
                      <w:marBottom w:val="180"/>
                      <w:divBdr>
                        <w:top w:val="none" w:sz="0" w:space="0" w:color="auto"/>
                        <w:left w:val="none" w:sz="0" w:space="0" w:color="auto"/>
                        <w:bottom w:val="none" w:sz="0" w:space="0" w:color="auto"/>
                        <w:right w:val="none" w:sz="0" w:space="0" w:color="auto"/>
                      </w:divBdr>
                    </w:div>
                    <w:div w:id="1931084664">
                      <w:marLeft w:val="0"/>
                      <w:marRight w:val="0"/>
                      <w:marTop w:val="0"/>
                      <w:marBottom w:val="180"/>
                      <w:divBdr>
                        <w:top w:val="none" w:sz="0" w:space="0" w:color="auto"/>
                        <w:left w:val="none" w:sz="0" w:space="0" w:color="auto"/>
                        <w:bottom w:val="none" w:sz="0" w:space="0" w:color="auto"/>
                        <w:right w:val="none" w:sz="0" w:space="0" w:color="auto"/>
                      </w:divBdr>
                    </w:div>
                    <w:div w:id="512109635">
                      <w:marLeft w:val="0"/>
                      <w:marRight w:val="0"/>
                      <w:marTop w:val="0"/>
                      <w:marBottom w:val="180"/>
                      <w:divBdr>
                        <w:top w:val="none" w:sz="0" w:space="0" w:color="auto"/>
                        <w:left w:val="none" w:sz="0" w:space="0" w:color="auto"/>
                        <w:bottom w:val="none" w:sz="0" w:space="0" w:color="auto"/>
                        <w:right w:val="none" w:sz="0" w:space="0" w:color="auto"/>
                      </w:divBdr>
                    </w:div>
                    <w:div w:id="5132291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7074497">
      <w:bodyDiv w:val="1"/>
      <w:marLeft w:val="0"/>
      <w:marRight w:val="0"/>
      <w:marTop w:val="0"/>
      <w:marBottom w:val="0"/>
      <w:divBdr>
        <w:top w:val="none" w:sz="0" w:space="0" w:color="auto"/>
        <w:left w:val="none" w:sz="0" w:space="0" w:color="auto"/>
        <w:bottom w:val="none" w:sz="0" w:space="0" w:color="auto"/>
        <w:right w:val="none" w:sz="0" w:space="0" w:color="auto"/>
      </w:divBdr>
      <w:divsChild>
        <w:div w:id="245960539">
          <w:marLeft w:val="0"/>
          <w:marRight w:val="0"/>
          <w:marTop w:val="0"/>
          <w:marBottom w:val="0"/>
          <w:divBdr>
            <w:top w:val="none" w:sz="0" w:space="0" w:color="auto"/>
            <w:left w:val="none" w:sz="0" w:space="0" w:color="auto"/>
            <w:bottom w:val="none" w:sz="0" w:space="0" w:color="auto"/>
            <w:right w:val="none" w:sz="0" w:space="0" w:color="auto"/>
          </w:divBdr>
          <w:divsChild>
            <w:div w:id="1269896033">
              <w:marLeft w:val="0"/>
              <w:marRight w:val="0"/>
              <w:marTop w:val="0"/>
              <w:marBottom w:val="0"/>
              <w:divBdr>
                <w:top w:val="none" w:sz="0" w:space="0" w:color="auto"/>
                <w:left w:val="none" w:sz="0" w:space="0" w:color="auto"/>
                <w:bottom w:val="none" w:sz="0" w:space="0" w:color="auto"/>
                <w:right w:val="none" w:sz="0" w:space="0" w:color="auto"/>
              </w:divBdr>
              <w:divsChild>
                <w:div w:id="1098335682">
                  <w:marLeft w:val="0"/>
                  <w:marRight w:val="0"/>
                  <w:marTop w:val="120"/>
                  <w:marBottom w:val="0"/>
                  <w:divBdr>
                    <w:top w:val="none" w:sz="0" w:space="0" w:color="auto"/>
                    <w:left w:val="none" w:sz="0" w:space="0" w:color="auto"/>
                    <w:bottom w:val="none" w:sz="0" w:space="0" w:color="auto"/>
                    <w:right w:val="none" w:sz="0" w:space="0" w:color="auto"/>
                  </w:divBdr>
                  <w:divsChild>
                    <w:div w:id="16398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2880">
          <w:marLeft w:val="0"/>
          <w:marRight w:val="0"/>
          <w:marTop w:val="0"/>
          <w:marBottom w:val="0"/>
          <w:divBdr>
            <w:top w:val="none" w:sz="0" w:space="0" w:color="auto"/>
            <w:left w:val="none" w:sz="0" w:space="0" w:color="auto"/>
            <w:bottom w:val="none" w:sz="0" w:space="0" w:color="auto"/>
            <w:right w:val="none" w:sz="0" w:space="0" w:color="auto"/>
          </w:divBdr>
          <w:divsChild>
            <w:div w:id="131168965">
              <w:marLeft w:val="0"/>
              <w:marRight w:val="0"/>
              <w:marTop w:val="0"/>
              <w:marBottom w:val="0"/>
              <w:divBdr>
                <w:top w:val="none" w:sz="0" w:space="0" w:color="auto"/>
                <w:left w:val="none" w:sz="0" w:space="0" w:color="auto"/>
                <w:bottom w:val="none" w:sz="0" w:space="0" w:color="auto"/>
                <w:right w:val="none" w:sz="0" w:space="0" w:color="auto"/>
              </w:divBdr>
              <w:divsChild>
                <w:div w:id="1113400012">
                  <w:marLeft w:val="0"/>
                  <w:marRight w:val="0"/>
                  <w:marTop w:val="0"/>
                  <w:marBottom w:val="360"/>
                  <w:divBdr>
                    <w:top w:val="none" w:sz="0" w:space="0" w:color="auto"/>
                    <w:left w:val="none" w:sz="0" w:space="0" w:color="auto"/>
                    <w:bottom w:val="none" w:sz="0" w:space="0" w:color="auto"/>
                    <w:right w:val="none" w:sz="0" w:space="0" w:color="auto"/>
                  </w:divBdr>
                  <w:divsChild>
                    <w:div w:id="411856687">
                      <w:marLeft w:val="0"/>
                      <w:marRight w:val="0"/>
                      <w:marTop w:val="0"/>
                      <w:marBottom w:val="0"/>
                      <w:divBdr>
                        <w:top w:val="none" w:sz="0" w:space="0" w:color="auto"/>
                        <w:left w:val="none" w:sz="0" w:space="0" w:color="auto"/>
                        <w:bottom w:val="none" w:sz="0" w:space="0" w:color="auto"/>
                        <w:right w:val="none" w:sz="0" w:space="0" w:color="auto"/>
                      </w:divBdr>
                      <w:divsChild>
                        <w:div w:id="1791973112">
                          <w:marLeft w:val="0"/>
                          <w:marRight w:val="0"/>
                          <w:marTop w:val="0"/>
                          <w:marBottom w:val="0"/>
                          <w:divBdr>
                            <w:top w:val="none" w:sz="0" w:space="0" w:color="auto"/>
                            <w:left w:val="none" w:sz="0" w:space="0" w:color="auto"/>
                            <w:bottom w:val="none" w:sz="0" w:space="0" w:color="auto"/>
                            <w:right w:val="none" w:sz="0" w:space="0" w:color="auto"/>
                          </w:divBdr>
                          <w:divsChild>
                            <w:div w:id="60056722">
                              <w:marLeft w:val="0"/>
                              <w:marRight w:val="0"/>
                              <w:marTop w:val="0"/>
                              <w:marBottom w:val="0"/>
                              <w:divBdr>
                                <w:top w:val="none" w:sz="0" w:space="0" w:color="auto"/>
                                <w:left w:val="none" w:sz="0" w:space="0" w:color="auto"/>
                                <w:bottom w:val="none" w:sz="0" w:space="0" w:color="auto"/>
                                <w:right w:val="none" w:sz="0" w:space="0" w:color="auto"/>
                              </w:divBdr>
                              <w:divsChild>
                                <w:div w:id="797528306">
                                  <w:marLeft w:val="0"/>
                                  <w:marRight w:val="0"/>
                                  <w:marTop w:val="0"/>
                                  <w:marBottom w:val="0"/>
                                  <w:divBdr>
                                    <w:top w:val="none" w:sz="0" w:space="0" w:color="auto"/>
                                    <w:left w:val="none" w:sz="0" w:space="0" w:color="auto"/>
                                    <w:bottom w:val="none" w:sz="0" w:space="0" w:color="auto"/>
                                    <w:right w:val="none" w:sz="0" w:space="0" w:color="auto"/>
                                  </w:divBdr>
                                  <w:divsChild>
                                    <w:div w:id="6392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9041">
                      <w:marLeft w:val="0"/>
                      <w:marRight w:val="0"/>
                      <w:marTop w:val="75"/>
                      <w:marBottom w:val="0"/>
                      <w:divBdr>
                        <w:top w:val="none" w:sz="0" w:space="0" w:color="auto"/>
                        <w:left w:val="none" w:sz="0" w:space="0" w:color="auto"/>
                        <w:bottom w:val="none" w:sz="0" w:space="0" w:color="auto"/>
                        <w:right w:val="none" w:sz="0" w:space="0" w:color="auto"/>
                      </w:divBdr>
                      <w:divsChild>
                        <w:div w:id="2120566226">
                          <w:marLeft w:val="-15"/>
                          <w:marRight w:val="-15"/>
                          <w:marTop w:val="0"/>
                          <w:marBottom w:val="0"/>
                          <w:divBdr>
                            <w:top w:val="none" w:sz="0" w:space="0" w:color="auto"/>
                            <w:left w:val="none" w:sz="0" w:space="0" w:color="auto"/>
                            <w:bottom w:val="none" w:sz="0" w:space="0" w:color="auto"/>
                            <w:right w:val="none" w:sz="0" w:space="0" w:color="auto"/>
                          </w:divBdr>
                        </w:div>
                        <w:div w:id="4632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1632">
                  <w:marLeft w:val="0"/>
                  <w:marRight w:val="0"/>
                  <w:marTop w:val="0"/>
                  <w:marBottom w:val="0"/>
                  <w:divBdr>
                    <w:top w:val="none" w:sz="0" w:space="0" w:color="auto"/>
                    <w:left w:val="none" w:sz="0" w:space="0" w:color="auto"/>
                    <w:bottom w:val="none" w:sz="0" w:space="0" w:color="auto"/>
                    <w:right w:val="none" w:sz="0" w:space="0" w:color="auto"/>
                  </w:divBdr>
                  <w:divsChild>
                    <w:div w:id="288823647">
                      <w:marLeft w:val="0"/>
                      <w:marRight w:val="0"/>
                      <w:marTop w:val="0"/>
                      <w:marBottom w:val="360"/>
                      <w:divBdr>
                        <w:top w:val="none" w:sz="0" w:space="0" w:color="auto"/>
                        <w:left w:val="none" w:sz="0" w:space="0" w:color="auto"/>
                        <w:bottom w:val="none" w:sz="0" w:space="0" w:color="auto"/>
                        <w:right w:val="none" w:sz="0" w:space="0" w:color="auto"/>
                      </w:divBdr>
                      <w:divsChild>
                        <w:div w:id="2067022789">
                          <w:marLeft w:val="0"/>
                          <w:marRight w:val="0"/>
                          <w:marTop w:val="0"/>
                          <w:marBottom w:val="0"/>
                          <w:divBdr>
                            <w:top w:val="none" w:sz="0" w:space="0" w:color="auto"/>
                            <w:left w:val="none" w:sz="0" w:space="0" w:color="auto"/>
                            <w:bottom w:val="single" w:sz="6" w:space="0" w:color="D0D0D0"/>
                            <w:right w:val="none" w:sz="0" w:space="0" w:color="auto"/>
                          </w:divBdr>
                        </w:div>
                        <w:div w:id="953024579">
                          <w:marLeft w:val="0"/>
                          <w:marRight w:val="0"/>
                          <w:marTop w:val="0"/>
                          <w:marBottom w:val="0"/>
                          <w:divBdr>
                            <w:top w:val="none" w:sz="0" w:space="0" w:color="auto"/>
                            <w:left w:val="none" w:sz="0" w:space="0" w:color="auto"/>
                            <w:bottom w:val="none" w:sz="0" w:space="0" w:color="auto"/>
                            <w:right w:val="none" w:sz="0" w:space="0" w:color="auto"/>
                          </w:divBdr>
                          <w:divsChild>
                            <w:div w:id="1926569392">
                              <w:marLeft w:val="0"/>
                              <w:marRight w:val="0"/>
                              <w:marTop w:val="0"/>
                              <w:marBottom w:val="0"/>
                              <w:divBdr>
                                <w:top w:val="none" w:sz="0" w:space="0" w:color="auto"/>
                                <w:left w:val="none" w:sz="0" w:space="0" w:color="auto"/>
                                <w:bottom w:val="none" w:sz="0" w:space="0" w:color="auto"/>
                                <w:right w:val="none" w:sz="0" w:space="0" w:color="auto"/>
                              </w:divBdr>
                              <w:divsChild>
                                <w:div w:id="881020560">
                                  <w:marLeft w:val="0"/>
                                  <w:marRight w:val="0"/>
                                  <w:marTop w:val="0"/>
                                  <w:marBottom w:val="0"/>
                                  <w:divBdr>
                                    <w:top w:val="none" w:sz="0" w:space="0" w:color="auto"/>
                                    <w:left w:val="none" w:sz="0" w:space="0" w:color="auto"/>
                                    <w:bottom w:val="none" w:sz="0" w:space="0" w:color="auto"/>
                                    <w:right w:val="none" w:sz="0" w:space="0" w:color="auto"/>
                                  </w:divBdr>
                                </w:div>
                                <w:div w:id="322197773">
                                  <w:marLeft w:val="0"/>
                                  <w:marRight w:val="0"/>
                                  <w:marTop w:val="0"/>
                                  <w:marBottom w:val="0"/>
                                  <w:divBdr>
                                    <w:top w:val="none" w:sz="0" w:space="0" w:color="auto"/>
                                    <w:left w:val="none" w:sz="0" w:space="0" w:color="auto"/>
                                    <w:bottom w:val="none" w:sz="0" w:space="0" w:color="auto"/>
                                    <w:right w:val="none" w:sz="0" w:space="0" w:color="auto"/>
                                  </w:divBdr>
                                  <w:divsChild>
                                    <w:div w:id="4497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313">
                              <w:marLeft w:val="0"/>
                              <w:marRight w:val="0"/>
                              <w:marTop w:val="0"/>
                              <w:marBottom w:val="0"/>
                              <w:divBdr>
                                <w:top w:val="none" w:sz="0" w:space="0" w:color="auto"/>
                                <w:left w:val="none" w:sz="0" w:space="0" w:color="auto"/>
                                <w:bottom w:val="none" w:sz="0" w:space="0" w:color="auto"/>
                                <w:right w:val="none" w:sz="0" w:space="0" w:color="auto"/>
                              </w:divBdr>
                              <w:divsChild>
                                <w:div w:id="1260337257">
                                  <w:marLeft w:val="0"/>
                                  <w:marRight w:val="0"/>
                                  <w:marTop w:val="0"/>
                                  <w:marBottom w:val="0"/>
                                  <w:divBdr>
                                    <w:top w:val="none" w:sz="0" w:space="0" w:color="auto"/>
                                    <w:left w:val="none" w:sz="0" w:space="0" w:color="auto"/>
                                    <w:bottom w:val="none" w:sz="0" w:space="0" w:color="auto"/>
                                    <w:right w:val="none" w:sz="0" w:space="0" w:color="auto"/>
                                  </w:divBdr>
                                </w:div>
                                <w:div w:id="773984067">
                                  <w:marLeft w:val="0"/>
                                  <w:marRight w:val="0"/>
                                  <w:marTop w:val="0"/>
                                  <w:marBottom w:val="0"/>
                                  <w:divBdr>
                                    <w:top w:val="none" w:sz="0" w:space="0" w:color="auto"/>
                                    <w:left w:val="none" w:sz="0" w:space="0" w:color="auto"/>
                                    <w:bottom w:val="none" w:sz="0" w:space="0" w:color="auto"/>
                                    <w:right w:val="none" w:sz="0" w:space="0" w:color="auto"/>
                                  </w:divBdr>
                                  <w:divsChild>
                                    <w:div w:id="71273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261380">
                      <w:marLeft w:val="0"/>
                      <w:marRight w:val="0"/>
                      <w:marTop w:val="0"/>
                      <w:marBottom w:val="180"/>
                      <w:divBdr>
                        <w:top w:val="none" w:sz="0" w:space="0" w:color="auto"/>
                        <w:left w:val="none" w:sz="0" w:space="0" w:color="auto"/>
                        <w:bottom w:val="none" w:sz="0" w:space="0" w:color="auto"/>
                        <w:right w:val="none" w:sz="0" w:space="0" w:color="auto"/>
                      </w:divBdr>
                    </w:div>
                    <w:div w:id="576483020">
                      <w:marLeft w:val="0"/>
                      <w:marRight w:val="0"/>
                      <w:marTop w:val="0"/>
                      <w:marBottom w:val="180"/>
                      <w:divBdr>
                        <w:top w:val="none" w:sz="0" w:space="0" w:color="auto"/>
                        <w:left w:val="none" w:sz="0" w:space="0" w:color="auto"/>
                        <w:bottom w:val="none" w:sz="0" w:space="0" w:color="auto"/>
                        <w:right w:val="none" w:sz="0" w:space="0" w:color="auto"/>
                      </w:divBdr>
                    </w:div>
                    <w:div w:id="828209827">
                      <w:marLeft w:val="0"/>
                      <w:marRight w:val="0"/>
                      <w:marTop w:val="0"/>
                      <w:marBottom w:val="360"/>
                      <w:divBdr>
                        <w:top w:val="none" w:sz="0" w:space="0" w:color="auto"/>
                        <w:left w:val="none" w:sz="0" w:space="0" w:color="auto"/>
                        <w:bottom w:val="none" w:sz="0" w:space="0" w:color="auto"/>
                        <w:right w:val="none" w:sz="0" w:space="0" w:color="auto"/>
                      </w:divBdr>
                      <w:divsChild>
                        <w:div w:id="167597840">
                          <w:marLeft w:val="0"/>
                          <w:marRight w:val="0"/>
                          <w:marTop w:val="0"/>
                          <w:marBottom w:val="0"/>
                          <w:divBdr>
                            <w:top w:val="none" w:sz="0" w:space="0" w:color="auto"/>
                            <w:left w:val="none" w:sz="0" w:space="0" w:color="auto"/>
                            <w:bottom w:val="none" w:sz="0" w:space="0" w:color="auto"/>
                            <w:right w:val="none" w:sz="0" w:space="0" w:color="auto"/>
                          </w:divBdr>
                          <w:divsChild>
                            <w:div w:id="11131302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2597904">
                      <w:marLeft w:val="0"/>
                      <w:marRight w:val="0"/>
                      <w:marTop w:val="0"/>
                      <w:marBottom w:val="180"/>
                      <w:divBdr>
                        <w:top w:val="none" w:sz="0" w:space="0" w:color="auto"/>
                        <w:left w:val="none" w:sz="0" w:space="0" w:color="auto"/>
                        <w:bottom w:val="none" w:sz="0" w:space="0" w:color="auto"/>
                        <w:right w:val="none" w:sz="0" w:space="0" w:color="auto"/>
                      </w:divBdr>
                    </w:div>
                    <w:div w:id="1650213060">
                      <w:marLeft w:val="0"/>
                      <w:marRight w:val="0"/>
                      <w:marTop w:val="0"/>
                      <w:marBottom w:val="180"/>
                      <w:divBdr>
                        <w:top w:val="none" w:sz="0" w:space="0" w:color="auto"/>
                        <w:left w:val="none" w:sz="0" w:space="0" w:color="auto"/>
                        <w:bottom w:val="none" w:sz="0" w:space="0" w:color="auto"/>
                        <w:right w:val="none" w:sz="0" w:space="0" w:color="auto"/>
                      </w:divBdr>
                    </w:div>
                    <w:div w:id="794249818">
                      <w:marLeft w:val="0"/>
                      <w:marRight w:val="0"/>
                      <w:marTop w:val="0"/>
                      <w:marBottom w:val="180"/>
                      <w:divBdr>
                        <w:top w:val="none" w:sz="0" w:space="0" w:color="auto"/>
                        <w:left w:val="none" w:sz="0" w:space="0" w:color="auto"/>
                        <w:bottom w:val="none" w:sz="0" w:space="0" w:color="auto"/>
                        <w:right w:val="none" w:sz="0" w:space="0" w:color="auto"/>
                      </w:divBdr>
                    </w:div>
                    <w:div w:id="2092433780">
                      <w:marLeft w:val="0"/>
                      <w:marRight w:val="0"/>
                      <w:marTop w:val="0"/>
                      <w:marBottom w:val="180"/>
                      <w:divBdr>
                        <w:top w:val="none" w:sz="0" w:space="0" w:color="auto"/>
                        <w:left w:val="none" w:sz="0" w:space="0" w:color="auto"/>
                        <w:bottom w:val="none" w:sz="0" w:space="0" w:color="auto"/>
                        <w:right w:val="none" w:sz="0" w:space="0" w:color="auto"/>
                      </w:divBdr>
                    </w:div>
                    <w:div w:id="766510042">
                      <w:marLeft w:val="0"/>
                      <w:marRight w:val="0"/>
                      <w:marTop w:val="360"/>
                      <w:marBottom w:val="360"/>
                      <w:divBdr>
                        <w:top w:val="none" w:sz="0" w:space="0" w:color="auto"/>
                        <w:left w:val="none" w:sz="0" w:space="0" w:color="auto"/>
                        <w:bottom w:val="none" w:sz="0" w:space="0" w:color="auto"/>
                        <w:right w:val="none" w:sz="0" w:space="0" w:color="auto"/>
                      </w:divBdr>
                      <w:divsChild>
                        <w:div w:id="508954956">
                          <w:marLeft w:val="0"/>
                          <w:marRight w:val="0"/>
                          <w:marTop w:val="0"/>
                          <w:marBottom w:val="0"/>
                          <w:divBdr>
                            <w:top w:val="none" w:sz="0" w:space="0" w:color="auto"/>
                            <w:left w:val="none" w:sz="0" w:space="0" w:color="auto"/>
                            <w:bottom w:val="none" w:sz="0" w:space="0" w:color="auto"/>
                            <w:right w:val="none" w:sz="0" w:space="0" w:color="auto"/>
                          </w:divBdr>
                          <w:divsChild>
                            <w:div w:id="121453581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40875349">
                      <w:marLeft w:val="0"/>
                      <w:marRight w:val="0"/>
                      <w:marTop w:val="0"/>
                      <w:marBottom w:val="180"/>
                      <w:divBdr>
                        <w:top w:val="none" w:sz="0" w:space="0" w:color="auto"/>
                        <w:left w:val="none" w:sz="0" w:space="0" w:color="auto"/>
                        <w:bottom w:val="none" w:sz="0" w:space="0" w:color="auto"/>
                        <w:right w:val="none" w:sz="0" w:space="0" w:color="auto"/>
                      </w:divBdr>
                    </w:div>
                    <w:div w:id="1627005865">
                      <w:marLeft w:val="0"/>
                      <w:marRight w:val="0"/>
                      <w:marTop w:val="0"/>
                      <w:marBottom w:val="180"/>
                      <w:divBdr>
                        <w:top w:val="none" w:sz="0" w:space="0" w:color="auto"/>
                        <w:left w:val="none" w:sz="0" w:space="0" w:color="auto"/>
                        <w:bottom w:val="none" w:sz="0" w:space="0" w:color="auto"/>
                        <w:right w:val="none" w:sz="0" w:space="0" w:color="auto"/>
                      </w:divBdr>
                    </w:div>
                    <w:div w:id="469326548">
                      <w:marLeft w:val="0"/>
                      <w:marRight w:val="0"/>
                      <w:marTop w:val="0"/>
                      <w:marBottom w:val="180"/>
                      <w:divBdr>
                        <w:top w:val="none" w:sz="0" w:space="0" w:color="auto"/>
                        <w:left w:val="none" w:sz="0" w:space="0" w:color="auto"/>
                        <w:bottom w:val="none" w:sz="0" w:space="0" w:color="auto"/>
                        <w:right w:val="none" w:sz="0" w:space="0" w:color="auto"/>
                      </w:divBdr>
                    </w:div>
                    <w:div w:id="430125288">
                      <w:marLeft w:val="0"/>
                      <w:marRight w:val="0"/>
                      <w:marTop w:val="0"/>
                      <w:marBottom w:val="180"/>
                      <w:divBdr>
                        <w:top w:val="none" w:sz="0" w:space="0" w:color="auto"/>
                        <w:left w:val="none" w:sz="0" w:space="0" w:color="auto"/>
                        <w:bottom w:val="none" w:sz="0" w:space="0" w:color="auto"/>
                        <w:right w:val="none" w:sz="0" w:space="0" w:color="auto"/>
                      </w:divBdr>
                    </w:div>
                    <w:div w:id="386419061">
                      <w:marLeft w:val="0"/>
                      <w:marRight w:val="0"/>
                      <w:marTop w:val="360"/>
                      <w:marBottom w:val="360"/>
                      <w:divBdr>
                        <w:top w:val="none" w:sz="0" w:space="0" w:color="auto"/>
                        <w:left w:val="none" w:sz="0" w:space="0" w:color="auto"/>
                        <w:bottom w:val="none" w:sz="0" w:space="0" w:color="auto"/>
                        <w:right w:val="none" w:sz="0" w:space="0" w:color="auto"/>
                      </w:divBdr>
                      <w:divsChild>
                        <w:div w:id="1239709385">
                          <w:marLeft w:val="0"/>
                          <w:marRight w:val="0"/>
                          <w:marTop w:val="0"/>
                          <w:marBottom w:val="0"/>
                          <w:divBdr>
                            <w:top w:val="none" w:sz="0" w:space="0" w:color="auto"/>
                            <w:left w:val="none" w:sz="0" w:space="0" w:color="auto"/>
                            <w:bottom w:val="none" w:sz="0" w:space="0" w:color="auto"/>
                            <w:right w:val="none" w:sz="0" w:space="0" w:color="auto"/>
                          </w:divBdr>
                          <w:divsChild>
                            <w:div w:id="13311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9976">
                      <w:marLeft w:val="0"/>
                      <w:marRight w:val="0"/>
                      <w:marTop w:val="0"/>
                      <w:marBottom w:val="180"/>
                      <w:divBdr>
                        <w:top w:val="none" w:sz="0" w:space="0" w:color="auto"/>
                        <w:left w:val="none" w:sz="0" w:space="0" w:color="auto"/>
                        <w:bottom w:val="none" w:sz="0" w:space="0" w:color="auto"/>
                        <w:right w:val="none" w:sz="0" w:space="0" w:color="auto"/>
                      </w:divBdr>
                    </w:div>
                    <w:div w:id="357238063">
                      <w:marLeft w:val="0"/>
                      <w:marRight w:val="0"/>
                      <w:marTop w:val="0"/>
                      <w:marBottom w:val="180"/>
                      <w:divBdr>
                        <w:top w:val="none" w:sz="0" w:space="0" w:color="auto"/>
                        <w:left w:val="none" w:sz="0" w:space="0" w:color="auto"/>
                        <w:bottom w:val="none" w:sz="0" w:space="0" w:color="auto"/>
                        <w:right w:val="none" w:sz="0" w:space="0" w:color="auto"/>
                      </w:divBdr>
                    </w:div>
                    <w:div w:id="19736285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8804311">
      <w:bodyDiv w:val="1"/>
      <w:marLeft w:val="0"/>
      <w:marRight w:val="0"/>
      <w:marTop w:val="0"/>
      <w:marBottom w:val="0"/>
      <w:divBdr>
        <w:top w:val="none" w:sz="0" w:space="0" w:color="auto"/>
        <w:left w:val="none" w:sz="0" w:space="0" w:color="auto"/>
        <w:bottom w:val="none" w:sz="0" w:space="0" w:color="auto"/>
        <w:right w:val="none" w:sz="0" w:space="0" w:color="auto"/>
      </w:divBdr>
      <w:divsChild>
        <w:div w:id="1623267800">
          <w:marLeft w:val="0"/>
          <w:marRight w:val="0"/>
          <w:marTop w:val="0"/>
          <w:marBottom w:val="0"/>
          <w:divBdr>
            <w:top w:val="none" w:sz="0" w:space="0" w:color="auto"/>
            <w:left w:val="none" w:sz="0" w:space="0" w:color="auto"/>
            <w:bottom w:val="none" w:sz="0" w:space="0" w:color="auto"/>
            <w:right w:val="none" w:sz="0" w:space="0" w:color="auto"/>
          </w:divBdr>
          <w:divsChild>
            <w:div w:id="378019815">
              <w:marLeft w:val="0"/>
              <w:marRight w:val="0"/>
              <w:marTop w:val="0"/>
              <w:marBottom w:val="0"/>
              <w:divBdr>
                <w:top w:val="none" w:sz="0" w:space="0" w:color="auto"/>
                <w:left w:val="none" w:sz="0" w:space="0" w:color="auto"/>
                <w:bottom w:val="none" w:sz="0" w:space="0" w:color="auto"/>
                <w:right w:val="none" w:sz="0" w:space="0" w:color="auto"/>
              </w:divBdr>
              <w:divsChild>
                <w:div w:id="1319849143">
                  <w:marLeft w:val="0"/>
                  <w:marRight w:val="0"/>
                  <w:marTop w:val="120"/>
                  <w:marBottom w:val="0"/>
                  <w:divBdr>
                    <w:top w:val="none" w:sz="0" w:space="0" w:color="auto"/>
                    <w:left w:val="none" w:sz="0" w:space="0" w:color="auto"/>
                    <w:bottom w:val="none" w:sz="0" w:space="0" w:color="auto"/>
                    <w:right w:val="none" w:sz="0" w:space="0" w:color="auto"/>
                  </w:divBdr>
                  <w:divsChild>
                    <w:div w:id="5733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5363">
          <w:marLeft w:val="0"/>
          <w:marRight w:val="0"/>
          <w:marTop w:val="0"/>
          <w:marBottom w:val="0"/>
          <w:divBdr>
            <w:top w:val="none" w:sz="0" w:space="0" w:color="auto"/>
            <w:left w:val="none" w:sz="0" w:space="0" w:color="auto"/>
            <w:bottom w:val="none" w:sz="0" w:space="0" w:color="auto"/>
            <w:right w:val="none" w:sz="0" w:space="0" w:color="auto"/>
          </w:divBdr>
          <w:divsChild>
            <w:div w:id="843788632">
              <w:marLeft w:val="0"/>
              <w:marRight w:val="0"/>
              <w:marTop w:val="0"/>
              <w:marBottom w:val="0"/>
              <w:divBdr>
                <w:top w:val="none" w:sz="0" w:space="0" w:color="auto"/>
                <w:left w:val="none" w:sz="0" w:space="0" w:color="auto"/>
                <w:bottom w:val="none" w:sz="0" w:space="0" w:color="auto"/>
                <w:right w:val="none" w:sz="0" w:space="0" w:color="auto"/>
              </w:divBdr>
              <w:divsChild>
                <w:div w:id="1020426102">
                  <w:marLeft w:val="0"/>
                  <w:marRight w:val="0"/>
                  <w:marTop w:val="0"/>
                  <w:marBottom w:val="360"/>
                  <w:divBdr>
                    <w:top w:val="none" w:sz="0" w:space="0" w:color="auto"/>
                    <w:left w:val="none" w:sz="0" w:space="0" w:color="auto"/>
                    <w:bottom w:val="none" w:sz="0" w:space="0" w:color="auto"/>
                    <w:right w:val="none" w:sz="0" w:space="0" w:color="auto"/>
                  </w:divBdr>
                  <w:divsChild>
                    <w:div w:id="2023627030">
                      <w:marLeft w:val="0"/>
                      <w:marRight w:val="0"/>
                      <w:marTop w:val="0"/>
                      <w:marBottom w:val="0"/>
                      <w:divBdr>
                        <w:top w:val="none" w:sz="0" w:space="0" w:color="auto"/>
                        <w:left w:val="none" w:sz="0" w:space="0" w:color="auto"/>
                        <w:bottom w:val="none" w:sz="0" w:space="0" w:color="auto"/>
                        <w:right w:val="none" w:sz="0" w:space="0" w:color="auto"/>
                      </w:divBdr>
                      <w:divsChild>
                        <w:div w:id="1967659126">
                          <w:marLeft w:val="0"/>
                          <w:marRight w:val="0"/>
                          <w:marTop w:val="0"/>
                          <w:marBottom w:val="0"/>
                          <w:divBdr>
                            <w:top w:val="none" w:sz="0" w:space="0" w:color="auto"/>
                            <w:left w:val="none" w:sz="0" w:space="0" w:color="auto"/>
                            <w:bottom w:val="none" w:sz="0" w:space="0" w:color="auto"/>
                            <w:right w:val="none" w:sz="0" w:space="0" w:color="auto"/>
                          </w:divBdr>
                        </w:div>
                      </w:divsChild>
                    </w:div>
                    <w:div w:id="36317739">
                      <w:marLeft w:val="0"/>
                      <w:marRight w:val="0"/>
                      <w:marTop w:val="75"/>
                      <w:marBottom w:val="0"/>
                      <w:divBdr>
                        <w:top w:val="none" w:sz="0" w:space="0" w:color="auto"/>
                        <w:left w:val="none" w:sz="0" w:space="0" w:color="auto"/>
                        <w:bottom w:val="none" w:sz="0" w:space="0" w:color="auto"/>
                        <w:right w:val="none" w:sz="0" w:space="0" w:color="auto"/>
                      </w:divBdr>
                    </w:div>
                  </w:divsChild>
                </w:div>
                <w:div w:id="1188063354">
                  <w:marLeft w:val="0"/>
                  <w:marRight w:val="0"/>
                  <w:marTop w:val="0"/>
                  <w:marBottom w:val="0"/>
                  <w:divBdr>
                    <w:top w:val="none" w:sz="0" w:space="0" w:color="auto"/>
                    <w:left w:val="none" w:sz="0" w:space="0" w:color="auto"/>
                    <w:bottom w:val="none" w:sz="0" w:space="0" w:color="auto"/>
                    <w:right w:val="none" w:sz="0" w:space="0" w:color="auto"/>
                  </w:divBdr>
                  <w:divsChild>
                    <w:div w:id="189414564">
                      <w:marLeft w:val="0"/>
                      <w:marRight w:val="0"/>
                      <w:marTop w:val="0"/>
                      <w:marBottom w:val="180"/>
                      <w:divBdr>
                        <w:top w:val="none" w:sz="0" w:space="0" w:color="auto"/>
                        <w:left w:val="none" w:sz="0" w:space="0" w:color="auto"/>
                        <w:bottom w:val="none" w:sz="0" w:space="0" w:color="auto"/>
                        <w:right w:val="none" w:sz="0" w:space="0" w:color="auto"/>
                      </w:divBdr>
                    </w:div>
                    <w:div w:id="1808544116">
                      <w:marLeft w:val="0"/>
                      <w:marRight w:val="0"/>
                      <w:marTop w:val="0"/>
                      <w:marBottom w:val="180"/>
                      <w:divBdr>
                        <w:top w:val="none" w:sz="0" w:space="0" w:color="auto"/>
                        <w:left w:val="none" w:sz="0" w:space="0" w:color="auto"/>
                        <w:bottom w:val="none" w:sz="0" w:space="0" w:color="auto"/>
                        <w:right w:val="none" w:sz="0" w:space="0" w:color="auto"/>
                      </w:divBdr>
                    </w:div>
                    <w:div w:id="1307976163">
                      <w:marLeft w:val="0"/>
                      <w:marRight w:val="0"/>
                      <w:marTop w:val="0"/>
                      <w:marBottom w:val="360"/>
                      <w:divBdr>
                        <w:top w:val="none" w:sz="0" w:space="0" w:color="auto"/>
                        <w:left w:val="none" w:sz="0" w:space="0" w:color="auto"/>
                        <w:bottom w:val="none" w:sz="0" w:space="0" w:color="auto"/>
                        <w:right w:val="none" w:sz="0" w:space="0" w:color="auto"/>
                      </w:divBdr>
                      <w:divsChild>
                        <w:div w:id="648873509">
                          <w:marLeft w:val="0"/>
                          <w:marRight w:val="0"/>
                          <w:marTop w:val="0"/>
                          <w:marBottom w:val="0"/>
                          <w:divBdr>
                            <w:top w:val="none" w:sz="0" w:space="0" w:color="auto"/>
                            <w:left w:val="none" w:sz="0" w:space="0" w:color="auto"/>
                            <w:bottom w:val="none" w:sz="0" w:space="0" w:color="auto"/>
                            <w:right w:val="none" w:sz="0" w:space="0" w:color="auto"/>
                          </w:divBdr>
                          <w:divsChild>
                            <w:div w:id="10286077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523029">
                      <w:marLeft w:val="0"/>
                      <w:marRight w:val="0"/>
                      <w:marTop w:val="0"/>
                      <w:marBottom w:val="180"/>
                      <w:divBdr>
                        <w:top w:val="none" w:sz="0" w:space="0" w:color="auto"/>
                        <w:left w:val="none" w:sz="0" w:space="0" w:color="auto"/>
                        <w:bottom w:val="none" w:sz="0" w:space="0" w:color="auto"/>
                        <w:right w:val="none" w:sz="0" w:space="0" w:color="auto"/>
                      </w:divBdr>
                    </w:div>
                    <w:div w:id="2008242232">
                      <w:marLeft w:val="0"/>
                      <w:marRight w:val="0"/>
                      <w:marTop w:val="0"/>
                      <w:marBottom w:val="180"/>
                      <w:divBdr>
                        <w:top w:val="none" w:sz="0" w:space="0" w:color="auto"/>
                        <w:left w:val="none" w:sz="0" w:space="0" w:color="auto"/>
                        <w:bottom w:val="none" w:sz="0" w:space="0" w:color="auto"/>
                        <w:right w:val="none" w:sz="0" w:space="0" w:color="auto"/>
                      </w:divBdr>
                    </w:div>
                    <w:div w:id="202717512">
                      <w:marLeft w:val="0"/>
                      <w:marRight w:val="0"/>
                      <w:marTop w:val="0"/>
                      <w:marBottom w:val="180"/>
                      <w:divBdr>
                        <w:top w:val="none" w:sz="0" w:space="0" w:color="auto"/>
                        <w:left w:val="none" w:sz="0" w:space="0" w:color="auto"/>
                        <w:bottom w:val="none" w:sz="0" w:space="0" w:color="auto"/>
                        <w:right w:val="none" w:sz="0" w:space="0" w:color="auto"/>
                      </w:divBdr>
                    </w:div>
                    <w:div w:id="410590814">
                      <w:marLeft w:val="0"/>
                      <w:marRight w:val="0"/>
                      <w:marTop w:val="0"/>
                      <w:marBottom w:val="180"/>
                      <w:divBdr>
                        <w:top w:val="none" w:sz="0" w:space="0" w:color="auto"/>
                        <w:left w:val="none" w:sz="0" w:space="0" w:color="auto"/>
                        <w:bottom w:val="none" w:sz="0" w:space="0" w:color="auto"/>
                        <w:right w:val="none" w:sz="0" w:space="0" w:color="auto"/>
                      </w:divBdr>
                    </w:div>
                    <w:div w:id="2114476109">
                      <w:marLeft w:val="0"/>
                      <w:marRight w:val="0"/>
                      <w:marTop w:val="0"/>
                      <w:marBottom w:val="180"/>
                      <w:divBdr>
                        <w:top w:val="none" w:sz="0" w:space="0" w:color="auto"/>
                        <w:left w:val="none" w:sz="0" w:space="0" w:color="auto"/>
                        <w:bottom w:val="none" w:sz="0" w:space="0" w:color="auto"/>
                        <w:right w:val="none" w:sz="0" w:space="0" w:color="auto"/>
                      </w:divBdr>
                    </w:div>
                    <w:div w:id="67650640">
                      <w:marLeft w:val="0"/>
                      <w:marRight w:val="0"/>
                      <w:marTop w:val="360"/>
                      <w:marBottom w:val="360"/>
                      <w:divBdr>
                        <w:top w:val="none" w:sz="0" w:space="0" w:color="auto"/>
                        <w:left w:val="none" w:sz="0" w:space="0" w:color="auto"/>
                        <w:bottom w:val="none" w:sz="0" w:space="0" w:color="auto"/>
                        <w:right w:val="none" w:sz="0" w:space="0" w:color="auto"/>
                      </w:divBdr>
                      <w:divsChild>
                        <w:div w:id="2112433062">
                          <w:marLeft w:val="0"/>
                          <w:marRight w:val="0"/>
                          <w:marTop w:val="0"/>
                          <w:marBottom w:val="0"/>
                          <w:divBdr>
                            <w:top w:val="none" w:sz="0" w:space="0" w:color="auto"/>
                            <w:left w:val="none" w:sz="0" w:space="0" w:color="auto"/>
                            <w:bottom w:val="none" w:sz="0" w:space="0" w:color="auto"/>
                            <w:right w:val="none" w:sz="0" w:space="0" w:color="auto"/>
                          </w:divBdr>
                          <w:divsChild>
                            <w:div w:id="5678867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00279046">
                      <w:marLeft w:val="0"/>
                      <w:marRight w:val="0"/>
                      <w:marTop w:val="0"/>
                      <w:marBottom w:val="180"/>
                      <w:divBdr>
                        <w:top w:val="none" w:sz="0" w:space="0" w:color="auto"/>
                        <w:left w:val="none" w:sz="0" w:space="0" w:color="auto"/>
                        <w:bottom w:val="none" w:sz="0" w:space="0" w:color="auto"/>
                        <w:right w:val="none" w:sz="0" w:space="0" w:color="auto"/>
                      </w:divBdr>
                    </w:div>
                    <w:div w:id="1201169505">
                      <w:marLeft w:val="0"/>
                      <w:marRight w:val="0"/>
                      <w:marTop w:val="0"/>
                      <w:marBottom w:val="180"/>
                      <w:divBdr>
                        <w:top w:val="none" w:sz="0" w:space="0" w:color="auto"/>
                        <w:left w:val="none" w:sz="0" w:space="0" w:color="auto"/>
                        <w:bottom w:val="none" w:sz="0" w:space="0" w:color="auto"/>
                        <w:right w:val="none" w:sz="0" w:space="0" w:color="auto"/>
                      </w:divBdr>
                    </w:div>
                    <w:div w:id="196754335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11813430">
      <w:bodyDiv w:val="1"/>
      <w:marLeft w:val="0"/>
      <w:marRight w:val="0"/>
      <w:marTop w:val="0"/>
      <w:marBottom w:val="0"/>
      <w:divBdr>
        <w:top w:val="none" w:sz="0" w:space="0" w:color="auto"/>
        <w:left w:val="none" w:sz="0" w:space="0" w:color="auto"/>
        <w:bottom w:val="none" w:sz="0" w:space="0" w:color="auto"/>
        <w:right w:val="none" w:sz="0" w:space="0" w:color="auto"/>
      </w:divBdr>
      <w:divsChild>
        <w:div w:id="496960568">
          <w:marLeft w:val="0"/>
          <w:marRight w:val="0"/>
          <w:marTop w:val="0"/>
          <w:marBottom w:val="0"/>
          <w:divBdr>
            <w:top w:val="none" w:sz="0" w:space="0" w:color="auto"/>
            <w:left w:val="none" w:sz="0" w:space="0" w:color="auto"/>
            <w:bottom w:val="none" w:sz="0" w:space="0" w:color="auto"/>
            <w:right w:val="none" w:sz="0" w:space="0" w:color="auto"/>
          </w:divBdr>
          <w:divsChild>
            <w:div w:id="585459279">
              <w:marLeft w:val="0"/>
              <w:marRight w:val="0"/>
              <w:marTop w:val="0"/>
              <w:marBottom w:val="0"/>
              <w:divBdr>
                <w:top w:val="none" w:sz="0" w:space="0" w:color="auto"/>
                <w:left w:val="none" w:sz="0" w:space="0" w:color="auto"/>
                <w:bottom w:val="none" w:sz="0" w:space="0" w:color="auto"/>
                <w:right w:val="none" w:sz="0" w:space="0" w:color="auto"/>
              </w:divBdr>
              <w:divsChild>
                <w:div w:id="1420250652">
                  <w:marLeft w:val="0"/>
                  <w:marRight w:val="0"/>
                  <w:marTop w:val="120"/>
                  <w:marBottom w:val="0"/>
                  <w:divBdr>
                    <w:top w:val="none" w:sz="0" w:space="0" w:color="auto"/>
                    <w:left w:val="none" w:sz="0" w:space="0" w:color="auto"/>
                    <w:bottom w:val="none" w:sz="0" w:space="0" w:color="auto"/>
                    <w:right w:val="none" w:sz="0" w:space="0" w:color="auto"/>
                  </w:divBdr>
                  <w:divsChild>
                    <w:div w:id="1960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2660">
          <w:marLeft w:val="0"/>
          <w:marRight w:val="0"/>
          <w:marTop w:val="0"/>
          <w:marBottom w:val="0"/>
          <w:divBdr>
            <w:top w:val="none" w:sz="0" w:space="0" w:color="auto"/>
            <w:left w:val="none" w:sz="0" w:space="0" w:color="auto"/>
            <w:bottom w:val="none" w:sz="0" w:space="0" w:color="auto"/>
            <w:right w:val="none" w:sz="0" w:space="0" w:color="auto"/>
          </w:divBdr>
          <w:divsChild>
            <w:div w:id="582682430">
              <w:marLeft w:val="0"/>
              <w:marRight w:val="0"/>
              <w:marTop w:val="0"/>
              <w:marBottom w:val="0"/>
              <w:divBdr>
                <w:top w:val="none" w:sz="0" w:space="0" w:color="auto"/>
                <w:left w:val="none" w:sz="0" w:space="0" w:color="auto"/>
                <w:bottom w:val="none" w:sz="0" w:space="0" w:color="auto"/>
                <w:right w:val="none" w:sz="0" w:space="0" w:color="auto"/>
              </w:divBdr>
              <w:divsChild>
                <w:div w:id="988752775">
                  <w:marLeft w:val="0"/>
                  <w:marRight w:val="0"/>
                  <w:marTop w:val="0"/>
                  <w:marBottom w:val="360"/>
                  <w:divBdr>
                    <w:top w:val="none" w:sz="0" w:space="0" w:color="auto"/>
                    <w:left w:val="none" w:sz="0" w:space="0" w:color="auto"/>
                    <w:bottom w:val="none" w:sz="0" w:space="0" w:color="auto"/>
                    <w:right w:val="none" w:sz="0" w:space="0" w:color="auto"/>
                  </w:divBdr>
                  <w:divsChild>
                    <w:div w:id="223758603">
                      <w:marLeft w:val="0"/>
                      <w:marRight w:val="0"/>
                      <w:marTop w:val="0"/>
                      <w:marBottom w:val="0"/>
                      <w:divBdr>
                        <w:top w:val="none" w:sz="0" w:space="0" w:color="auto"/>
                        <w:left w:val="none" w:sz="0" w:space="0" w:color="auto"/>
                        <w:bottom w:val="none" w:sz="0" w:space="0" w:color="auto"/>
                        <w:right w:val="none" w:sz="0" w:space="0" w:color="auto"/>
                      </w:divBdr>
                      <w:divsChild>
                        <w:div w:id="35472466">
                          <w:marLeft w:val="0"/>
                          <w:marRight w:val="0"/>
                          <w:marTop w:val="0"/>
                          <w:marBottom w:val="0"/>
                          <w:divBdr>
                            <w:top w:val="none" w:sz="0" w:space="0" w:color="auto"/>
                            <w:left w:val="none" w:sz="0" w:space="0" w:color="auto"/>
                            <w:bottom w:val="none" w:sz="0" w:space="0" w:color="auto"/>
                            <w:right w:val="none" w:sz="0" w:space="0" w:color="auto"/>
                          </w:divBdr>
                          <w:divsChild>
                            <w:div w:id="1348291072">
                              <w:marLeft w:val="0"/>
                              <w:marRight w:val="0"/>
                              <w:marTop w:val="0"/>
                              <w:marBottom w:val="0"/>
                              <w:divBdr>
                                <w:top w:val="none" w:sz="0" w:space="0" w:color="auto"/>
                                <w:left w:val="none" w:sz="0" w:space="0" w:color="auto"/>
                                <w:bottom w:val="none" w:sz="0" w:space="0" w:color="auto"/>
                                <w:right w:val="none" w:sz="0" w:space="0" w:color="auto"/>
                              </w:divBdr>
                              <w:divsChild>
                                <w:div w:id="304242890">
                                  <w:marLeft w:val="0"/>
                                  <w:marRight w:val="0"/>
                                  <w:marTop w:val="0"/>
                                  <w:marBottom w:val="0"/>
                                  <w:divBdr>
                                    <w:top w:val="none" w:sz="0" w:space="0" w:color="auto"/>
                                    <w:left w:val="none" w:sz="0" w:space="0" w:color="auto"/>
                                    <w:bottom w:val="none" w:sz="0" w:space="0" w:color="auto"/>
                                    <w:right w:val="none" w:sz="0" w:space="0" w:color="auto"/>
                                  </w:divBdr>
                                  <w:divsChild>
                                    <w:div w:id="1912228883">
                                      <w:marLeft w:val="0"/>
                                      <w:marRight w:val="0"/>
                                      <w:marTop w:val="0"/>
                                      <w:marBottom w:val="0"/>
                                      <w:divBdr>
                                        <w:top w:val="none" w:sz="0" w:space="0" w:color="auto"/>
                                        <w:left w:val="none" w:sz="0" w:space="0" w:color="auto"/>
                                        <w:bottom w:val="none" w:sz="0" w:space="0" w:color="auto"/>
                                        <w:right w:val="none" w:sz="0" w:space="0" w:color="auto"/>
                                      </w:divBdr>
                                      <w:divsChild>
                                        <w:div w:id="2046250556">
                                          <w:marLeft w:val="0"/>
                                          <w:marRight w:val="0"/>
                                          <w:marTop w:val="0"/>
                                          <w:marBottom w:val="0"/>
                                          <w:divBdr>
                                            <w:top w:val="none" w:sz="0" w:space="0" w:color="auto"/>
                                            <w:left w:val="none" w:sz="0" w:space="0" w:color="auto"/>
                                            <w:bottom w:val="none" w:sz="0" w:space="0" w:color="auto"/>
                                            <w:right w:val="none" w:sz="0" w:space="0" w:color="auto"/>
                                          </w:divBdr>
                                          <w:divsChild>
                                            <w:div w:id="228923143">
                                              <w:marLeft w:val="0"/>
                                              <w:marRight w:val="0"/>
                                              <w:marTop w:val="0"/>
                                              <w:marBottom w:val="0"/>
                                              <w:divBdr>
                                                <w:top w:val="none" w:sz="0" w:space="0" w:color="auto"/>
                                                <w:left w:val="none" w:sz="0" w:space="0" w:color="auto"/>
                                                <w:bottom w:val="none" w:sz="0" w:space="0" w:color="auto"/>
                                                <w:right w:val="none" w:sz="0" w:space="0" w:color="auto"/>
                                              </w:divBdr>
                                              <w:divsChild>
                                                <w:div w:id="1770858012">
                                                  <w:marLeft w:val="-15"/>
                                                  <w:marRight w:val="-15"/>
                                                  <w:marTop w:val="0"/>
                                                  <w:marBottom w:val="0"/>
                                                  <w:divBdr>
                                                    <w:top w:val="none" w:sz="0" w:space="0" w:color="auto"/>
                                                    <w:left w:val="none" w:sz="0" w:space="0" w:color="auto"/>
                                                    <w:bottom w:val="none" w:sz="0" w:space="0" w:color="auto"/>
                                                    <w:right w:val="none" w:sz="0" w:space="0" w:color="auto"/>
                                                  </w:divBdr>
                                                </w:div>
                                                <w:div w:id="5526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781476">
                  <w:marLeft w:val="0"/>
                  <w:marRight w:val="0"/>
                  <w:marTop w:val="0"/>
                  <w:marBottom w:val="0"/>
                  <w:divBdr>
                    <w:top w:val="none" w:sz="0" w:space="0" w:color="auto"/>
                    <w:left w:val="none" w:sz="0" w:space="0" w:color="auto"/>
                    <w:bottom w:val="none" w:sz="0" w:space="0" w:color="auto"/>
                    <w:right w:val="none" w:sz="0" w:space="0" w:color="auto"/>
                  </w:divBdr>
                  <w:divsChild>
                    <w:div w:id="193927447">
                      <w:marLeft w:val="0"/>
                      <w:marRight w:val="0"/>
                      <w:marTop w:val="0"/>
                      <w:marBottom w:val="360"/>
                      <w:divBdr>
                        <w:top w:val="none" w:sz="0" w:space="0" w:color="auto"/>
                        <w:left w:val="none" w:sz="0" w:space="0" w:color="auto"/>
                        <w:bottom w:val="none" w:sz="0" w:space="0" w:color="auto"/>
                        <w:right w:val="none" w:sz="0" w:space="0" w:color="auto"/>
                      </w:divBdr>
                      <w:divsChild>
                        <w:div w:id="1240212828">
                          <w:marLeft w:val="0"/>
                          <w:marRight w:val="0"/>
                          <w:marTop w:val="0"/>
                          <w:marBottom w:val="0"/>
                          <w:divBdr>
                            <w:top w:val="none" w:sz="0" w:space="0" w:color="auto"/>
                            <w:left w:val="none" w:sz="0" w:space="0" w:color="auto"/>
                            <w:bottom w:val="single" w:sz="6" w:space="0" w:color="D0D0D0"/>
                            <w:right w:val="none" w:sz="0" w:space="0" w:color="auto"/>
                          </w:divBdr>
                        </w:div>
                        <w:div w:id="1236626109">
                          <w:marLeft w:val="0"/>
                          <w:marRight w:val="0"/>
                          <w:marTop w:val="0"/>
                          <w:marBottom w:val="0"/>
                          <w:divBdr>
                            <w:top w:val="none" w:sz="0" w:space="0" w:color="auto"/>
                            <w:left w:val="none" w:sz="0" w:space="0" w:color="auto"/>
                            <w:bottom w:val="none" w:sz="0" w:space="0" w:color="auto"/>
                            <w:right w:val="none" w:sz="0" w:space="0" w:color="auto"/>
                          </w:divBdr>
                          <w:divsChild>
                            <w:div w:id="1385567224">
                              <w:marLeft w:val="0"/>
                              <w:marRight w:val="0"/>
                              <w:marTop w:val="0"/>
                              <w:marBottom w:val="0"/>
                              <w:divBdr>
                                <w:top w:val="none" w:sz="0" w:space="0" w:color="auto"/>
                                <w:left w:val="none" w:sz="0" w:space="0" w:color="auto"/>
                                <w:bottom w:val="none" w:sz="0" w:space="0" w:color="auto"/>
                                <w:right w:val="none" w:sz="0" w:space="0" w:color="auto"/>
                              </w:divBdr>
                              <w:divsChild>
                                <w:div w:id="17201163">
                                  <w:marLeft w:val="0"/>
                                  <w:marRight w:val="0"/>
                                  <w:marTop w:val="0"/>
                                  <w:marBottom w:val="0"/>
                                  <w:divBdr>
                                    <w:top w:val="none" w:sz="0" w:space="0" w:color="auto"/>
                                    <w:left w:val="none" w:sz="0" w:space="0" w:color="auto"/>
                                    <w:bottom w:val="none" w:sz="0" w:space="0" w:color="auto"/>
                                    <w:right w:val="none" w:sz="0" w:space="0" w:color="auto"/>
                                  </w:divBdr>
                                </w:div>
                                <w:div w:id="119030587">
                                  <w:marLeft w:val="0"/>
                                  <w:marRight w:val="0"/>
                                  <w:marTop w:val="0"/>
                                  <w:marBottom w:val="0"/>
                                  <w:divBdr>
                                    <w:top w:val="none" w:sz="0" w:space="0" w:color="auto"/>
                                    <w:left w:val="none" w:sz="0" w:space="0" w:color="auto"/>
                                    <w:bottom w:val="none" w:sz="0" w:space="0" w:color="auto"/>
                                    <w:right w:val="none" w:sz="0" w:space="0" w:color="auto"/>
                                  </w:divBdr>
                                  <w:divsChild>
                                    <w:div w:id="14581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05473">
                              <w:marLeft w:val="0"/>
                              <w:marRight w:val="0"/>
                              <w:marTop w:val="0"/>
                              <w:marBottom w:val="0"/>
                              <w:divBdr>
                                <w:top w:val="none" w:sz="0" w:space="0" w:color="auto"/>
                                <w:left w:val="none" w:sz="0" w:space="0" w:color="auto"/>
                                <w:bottom w:val="none" w:sz="0" w:space="0" w:color="auto"/>
                                <w:right w:val="none" w:sz="0" w:space="0" w:color="auto"/>
                              </w:divBdr>
                              <w:divsChild>
                                <w:div w:id="772478134">
                                  <w:marLeft w:val="0"/>
                                  <w:marRight w:val="0"/>
                                  <w:marTop w:val="0"/>
                                  <w:marBottom w:val="0"/>
                                  <w:divBdr>
                                    <w:top w:val="none" w:sz="0" w:space="0" w:color="auto"/>
                                    <w:left w:val="none" w:sz="0" w:space="0" w:color="auto"/>
                                    <w:bottom w:val="none" w:sz="0" w:space="0" w:color="auto"/>
                                    <w:right w:val="none" w:sz="0" w:space="0" w:color="auto"/>
                                  </w:divBdr>
                                </w:div>
                                <w:div w:id="656153601">
                                  <w:marLeft w:val="0"/>
                                  <w:marRight w:val="0"/>
                                  <w:marTop w:val="0"/>
                                  <w:marBottom w:val="0"/>
                                  <w:divBdr>
                                    <w:top w:val="none" w:sz="0" w:space="0" w:color="auto"/>
                                    <w:left w:val="none" w:sz="0" w:space="0" w:color="auto"/>
                                    <w:bottom w:val="none" w:sz="0" w:space="0" w:color="auto"/>
                                    <w:right w:val="none" w:sz="0" w:space="0" w:color="auto"/>
                                  </w:divBdr>
                                  <w:divsChild>
                                    <w:div w:id="2421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0885">
                      <w:marLeft w:val="0"/>
                      <w:marRight w:val="0"/>
                      <w:marTop w:val="0"/>
                      <w:marBottom w:val="180"/>
                      <w:divBdr>
                        <w:top w:val="none" w:sz="0" w:space="0" w:color="auto"/>
                        <w:left w:val="none" w:sz="0" w:space="0" w:color="auto"/>
                        <w:bottom w:val="none" w:sz="0" w:space="0" w:color="auto"/>
                        <w:right w:val="none" w:sz="0" w:space="0" w:color="auto"/>
                      </w:divBdr>
                    </w:div>
                    <w:div w:id="542904647">
                      <w:marLeft w:val="0"/>
                      <w:marRight w:val="0"/>
                      <w:marTop w:val="0"/>
                      <w:marBottom w:val="180"/>
                      <w:divBdr>
                        <w:top w:val="none" w:sz="0" w:space="0" w:color="auto"/>
                        <w:left w:val="none" w:sz="0" w:space="0" w:color="auto"/>
                        <w:bottom w:val="none" w:sz="0" w:space="0" w:color="auto"/>
                        <w:right w:val="none" w:sz="0" w:space="0" w:color="auto"/>
                      </w:divBdr>
                    </w:div>
                    <w:div w:id="1153642226">
                      <w:marLeft w:val="0"/>
                      <w:marRight w:val="0"/>
                      <w:marTop w:val="0"/>
                      <w:marBottom w:val="360"/>
                      <w:divBdr>
                        <w:top w:val="none" w:sz="0" w:space="0" w:color="auto"/>
                        <w:left w:val="none" w:sz="0" w:space="0" w:color="auto"/>
                        <w:bottom w:val="none" w:sz="0" w:space="0" w:color="auto"/>
                        <w:right w:val="none" w:sz="0" w:space="0" w:color="auto"/>
                      </w:divBdr>
                      <w:divsChild>
                        <w:div w:id="1204556746">
                          <w:marLeft w:val="0"/>
                          <w:marRight w:val="0"/>
                          <w:marTop w:val="0"/>
                          <w:marBottom w:val="0"/>
                          <w:divBdr>
                            <w:top w:val="none" w:sz="0" w:space="0" w:color="auto"/>
                            <w:left w:val="none" w:sz="0" w:space="0" w:color="auto"/>
                            <w:bottom w:val="none" w:sz="0" w:space="0" w:color="auto"/>
                            <w:right w:val="none" w:sz="0" w:space="0" w:color="auto"/>
                          </w:divBdr>
                          <w:divsChild>
                            <w:div w:id="15735415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52231444">
                      <w:marLeft w:val="0"/>
                      <w:marRight w:val="0"/>
                      <w:marTop w:val="0"/>
                      <w:marBottom w:val="180"/>
                      <w:divBdr>
                        <w:top w:val="none" w:sz="0" w:space="0" w:color="auto"/>
                        <w:left w:val="none" w:sz="0" w:space="0" w:color="auto"/>
                        <w:bottom w:val="none" w:sz="0" w:space="0" w:color="auto"/>
                        <w:right w:val="none" w:sz="0" w:space="0" w:color="auto"/>
                      </w:divBdr>
                    </w:div>
                    <w:div w:id="1152795341">
                      <w:marLeft w:val="0"/>
                      <w:marRight w:val="0"/>
                      <w:marTop w:val="0"/>
                      <w:marBottom w:val="180"/>
                      <w:divBdr>
                        <w:top w:val="none" w:sz="0" w:space="0" w:color="auto"/>
                        <w:left w:val="none" w:sz="0" w:space="0" w:color="auto"/>
                        <w:bottom w:val="none" w:sz="0" w:space="0" w:color="auto"/>
                        <w:right w:val="none" w:sz="0" w:space="0" w:color="auto"/>
                      </w:divBdr>
                    </w:div>
                    <w:div w:id="14890175">
                      <w:marLeft w:val="0"/>
                      <w:marRight w:val="0"/>
                      <w:marTop w:val="0"/>
                      <w:marBottom w:val="0"/>
                      <w:divBdr>
                        <w:top w:val="none" w:sz="0" w:space="0" w:color="auto"/>
                        <w:left w:val="none" w:sz="0" w:space="0" w:color="auto"/>
                        <w:bottom w:val="none" w:sz="0" w:space="0" w:color="auto"/>
                        <w:right w:val="none" w:sz="0" w:space="0" w:color="auto"/>
                      </w:divBdr>
                      <w:divsChild>
                        <w:div w:id="1257132982">
                          <w:marLeft w:val="0"/>
                          <w:marRight w:val="0"/>
                          <w:marTop w:val="0"/>
                          <w:marBottom w:val="0"/>
                          <w:divBdr>
                            <w:top w:val="none" w:sz="0" w:space="0" w:color="auto"/>
                            <w:left w:val="none" w:sz="0" w:space="0" w:color="auto"/>
                            <w:bottom w:val="none" w:sz="0" w:space="0" w:color="auto"/>
                            <w:right w:val="none" w:sz="0" w:space="0" w:color="auto"/>
                          </w:divBdr>
                        </w:div>
                      </w:divsChild>
                    </w:div>
                    <w:div w:id="374231254">
                      <w:marLeft w:val="0"/>
                      <w:marRight w:val="0"/>
                      <w:marTop w:val="60"/>
                      <w:marBottom w:val="0"/>
                      <w:divBdr>
                        <w:top w:val="none" w:sz="0" w:space="0" w:color="auto"/>
                        <w:left w:val="none" w:sz="0" w:space="0" w:color="auto"/>
                        <w:bottom w:val="none" w:sz="0" w:space="0" w:color="auto"/>
                        <w:right w:val="none" w:sz="0" w:space="0" w:color="auto"/>
                      </w:divBdr>
                    </w:div>
                    <w:div w:id="1322275325">
                      <w:marLeft w:val="0"/>
                      <w:marRight w:val="0"/>
                      <w:marTop w:val="0"/>
                      <w:marBottom w:val="180"/>
                      <w:divBdr>
                        <w:top w:val="none" w:sz="0" w:space="0" w:color="auto"/>
                        <w:left w:val="none" w:sz="0" w:space="0" w:color="auto"/>
                        <w:bottom w:val="none" w:sz="0" w:space="0" w:color="auto"/>
                        <w:right w:val="none" w:sz="0" w:space="0" w:color="auto"/>
                      </w:divBdr>
                    </w:div>
                    <w:div w:id="171454619">
                      <w:marLeft w:val="0"/>
                      <w:marRight w:val="0"/>
                      <w:marTop w:val="0"/>
                      <w:marBottom w:val="180"/>
                      <w:divBdr>
                        <w:top w:val="none" w:sz="0" w:space="0" w:color="auto"/>
                        <w:left w:val="none" w:sz="0" w:space="0" w:color="auto"/>
                        <w:bottom w:val="none" w:sz="0" w:space="0" w:color="auto"/>
                        <w:right w:val="none" w:sz="0" w:space="0" w:color="auto"/>
                      </w:divBdr>
                    </w:div>
                    <w:div w:id="1879972369">
                      <w:marLeft w:val="0"/>
                      <w:marRight w:val="0"/>
                      <w:marTop w:val="360"/>
                      <w:marBottom w:val="360"/>
                      <w:divBdr>
                        <w:top w:val="none" w:sz="0" w:space="0" w:color="auto"/>
                        <w:left w:val="none" w:sz="0" w:space="0" w:color="auto"/>
                        <w:bottom w:val="none" w:sz="0" w:space="0" w:color="auto"/>
                        <w:right w:val="none" w:sz="0" w:space="0" w:color="auto"/>
                      </w:divBdr>
                      <w:divsChild>
                        <w:div w:id="189073902">
                          <w:marLeft w:val="0"/>
                          <w:marRight w:val="0"/>
                          <w:marTop w:val="0"/>
                          <w:marBottom w:val="0"/>
                          <w:divBdr>
                            <w:top w:val="none" w:sz="0" w:space="0" w:color="auto"/>
                            <w:left w:val="none" w:sz="0" w:space="0" w:color="auto"/>
                            <w:bottom w:val="none" w:sz="0" w:space="0" w:color="auto"/>
                            <w:right w:val="none" w:sz="0" w:space="0" w:color="auto"/>
                          </w:divBdr>
                          <w:divsChild>
                            <w:div w:id="84031755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670647">
                      <w:marLeft w:val="0"/>
                      <w:marRight w:val="0"/>
                      <w:marTop w:val="0"/>
                      <w:marBottom w:val="180"/>
                      <w:divBdr>
                        <w:top w:val="none" w:sz="0" w:space="0" w:color="auto"/>
                        <w:left w:val="none" w:sz="0" w:space="0" w:color="auto"/>
                        <w:bottom w:val="none" w:sz="0" w:space="0" w:color="auto"/>
                        <w:right w:val="none" w:sz="0" w:space="0" w:color="auto"/>
                      </w:divBdr>
                    </w:div>
                    <w:div w:id="1476528292">
                      <w:marLeft w:val="0"/>
                      <w:marRight w:val="0"/>
                      <w:marTop w:val="0"/>
                      <w:marBottom w:val="180"/>
                      <w:divBdr>
                        <w:top w:val="none" w:sz="0" w:space="0" w:color="auto"/>
                        <w:left w:val="none" w:sz="0" w:space="0" w:color="auto"/>
                        <w:bottom w:val="none" w:sz="0" w:space="0" w:color="auto"/>
                        <w:right w:val="none" w:sz="0" w:space="0" w:color="auto"/>
                      </w:divBdr>
                    </w:div>
                    <w:div w:id="19710148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12593217">
      <w:bodyDiv w:val="1"/>
      <w:marLeft w:val="0"/>
      <w:marRight w:val="0"/>
      <w:marTop w:val="0"/>
      <w:marBottom w:val="0"/>
      <w:divBdr>
        <w:top w:val="none" w:sz="0" w:space="0" w:color="auto"/>
        <w:left w:val="none" w:sz="0" w:space="0" w:color="auto"/>
        <w:bottom w:val="none" w:sz="0" w:space="0" w:color="auto"/>
        <w:right w:val="none" w:sz="0" w:space="0" w:color="auto"/>
      </w:divBdr>
      <w:divsChild>
        <w:div w:id="852501916">
          <w:marLeft w:val="0"/>
          <w:marRight w:val="0"/>
          <w:marTop w:val="0"/>
          <w:marBottom w:val="0"/>
          <w:divBdr>
            <w:top w:val="none" w:sz="0" w:space="0" w:color="auto"/>
            <w:left w:val="none" w:sz="0" w:space="0" w:color="auto"/>
            <w:bottom w:val="none" w:sz="0" w:space="0" w:color="auto"/>
            <w:right w:val="none" w:sz="0" w:space="0" w:color="auto"/>
          </w:divBdr>
          <w:divsChild>
            <w:div w:id="438599076">
              <w:marLeft w:val="0"/>
              <w:marRight w:val="0"/>
              <w:marTop w:val="0"/>
              <w:marBottom w:val="0"/>
              <w:divBdr>
                <w:top w:val="none" w:sz="0" w:space="0" w:color="auto"/>
                <w:left w:val="none" w:sz="0" w:space="0" w:color="auto"/>
                <w:bottom w:val="none" w:sz="0" w:space="0" w:color="auto"/>
                <w:right w:val="none" w:sz="0" w:space="0" w:color="auto"/>
              </w:divBdr>
              <w:divsChild>
                <w:div w:id="434710518">
                  <w:marLeft w:val="0"/>
                  <w:marRight w:val="0"/>
                  <w:marTop w:val="120"/>
                  <w:marBottom w:val="0"/>
                  <w:divBdr>
                    <w:top w:val="none" w:sz="0" w:space="0" w:color="auto"/>
                    <w:left w:val="none" w:sz="0" w:space="0" w:color="auto"/>
                    <w:bottom w:val="none" w:sz="0" w:space="0" w:color="auto"/>
                    <w:right w:val="none" w:sz="0" w:space="0" w:color="auto"/>
                  </w:divBdr>
                  <w:divsChild>
                    <w:div w:id="1628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360945">
          <w:marLeft w:val="0"/>
          <w:marRight w:val="0"/>
          <w:marTop w:val="0"/>
          <w:marBottom w:val="0"/>
          <w:divBdr>
            <w:top w:val="none" w:sz="0" w:space="0" w:color="auto"/>
            <w:left w:val="none" w:sz="0" w:space="0" w:color="auto"/>
            <w:bottom w:val="none" w:sz="0" w:space="0" w:color="auto"/>
            <w:right w:val="none" w:sz="0" w:space="0" w:color="auto"/>
          </w:divBdr>
          <w:divsChild>
            <w:div w:id="1664625677">
              <w:marLeft w:val="0"/>
              <w:marRight w:val="0"/>
              <w:marTop w:val="0"/>
              <w:marBottom w:val="0"/>
              <w:divBdr>
                <w:top w:val="none" w:sz="0" w:space="0" w:color="auto"/>
                <w:left w:val="none" w:sz="0" w:space="0" w:color="auto"/>
                <w:bottom w:val="none" w:sz="0" w:space="0" w:color="auto"/>
                <w:right w:val="none" w:sz="0" w:space="0" w:color="auto"/>
              </w:divBdr>
              <w:divsChild>
                <w:div w:id="948391397">
                  <w:marLeft w:val="0"/>
                  <w:marRight w:val="0"/>
                  <w:marTop w:val="0"/>
                  <w:marBottom w:val="360"/>
                  <w:divBdr>
                    <w:top w:val="none" w:sz="0" w:space="0" w:color="auto"/>
                    <w:left w:val="none" w:sz="0" w:space="0" w:color="auto"/>
                    <w:bottom w:val="none" w:sz="0" w:space="0" w:color="auto"/>
                    <w:right w:val="none" w:sz="0" w:space="0" w:color="auto"/>
                  </w:divBdr>
                  <w:divsChild>
                    <w:div w:id="2112704922">
                      <w:marLeft w:val="0"/>
                      <w:marRight w:val="0"/>
                      <w:marTop w:val="0"/>
                      <w:marBottom w:val="0"/>
                      <w:divBdr>
                        <w:top w:val="none" w:sz="0" w:space="0" w:color="auto"/>
                        <w:left w:val="none" w:sz="0" w:space="0" w:color="auto"/>
                        <w:bottom w:val="none" w:sz="0" w:space="0" w:color="auto"/>
                        <w:right w:val="none" w:sz="0" w:space="0" w:color="auto"/>
                      </w:divBdr>
                      <w:divsChild>
                        <w:div w:id="1045447978">
                          <w:marLeft w:val="0"/>
                          <w:marRight w:val="0"/>
                          <w:marTop w:val="0"/>
                          <w:marBottom w:val="0"/>
                          <w:divBdr>
                            <w:top w:val="none" w:sz="0" w:space="0" w:color="auto"/>
                            <w:left w:val="none" w:sz="0" w:space="0" w:color="auto"/>
                            <w:bottom w:val="none" w:sz="0" w:space="0" w:color="auto"/>
                            <w:right w:val="none" w:sz="0" w:space="0" w:color="auto"/>
                          </w:divBdr>
                          <w:divsChild>
                            <w:div w:id="106048066">
                              <w:marLeft w:val="0"/>
                              <w:marRight w:val="0"/>
                              <w:marTop w:val="0"/>
                              <w:marBottom w:val="0"/>
                              <w:divBdr>
                                <w:top w:val="none" w:sz="0" w:space="0" w:color="auto"/>
                                <w:left w:val="none" w:sz="0" w:space="0" w:color="auto"/>
                                <w:bottom w:val="none" w:sz="0" w:space="0" w:color="auto"/>
                                <w:right w:val="none" w:sz="0" w:space="0" w:color="auto"/>
                              </w:divBdr>
                              <w:divsChild>
                                <w:div w:id="429200983">
                                  <w:marLeft w:val="0"/>
                                  <w:marRight w:val="0"/>
                                  <w:marTop w:val="0"/>
                                  <w:marBottom w:val="0"/>
                                  <w:divBdr>
                                    <w:top w:val="none" w:sz="0" w:space="0" w:color="auto"/>
                                    <w:left w:val="none" w:sz="0" w:space="0" w:color="auto"/>
                                    <w:bottom w:val="none" w:sz="0" w:space="0" w:color="auto"/>
                                    <w:right w:val="none" w:sz="0" w:space="0" w:color="auto"/>
                                  </w:divBdr>
                                  <w:divsChild>
                                    <w:div w:id="19222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093292">
                      <w:marLeft w:val="0"/>
                      <w:marRight w:val="0"/>
                      <w:marTop w:val="75"/>
                      <w:marBottom w:val="0"/>
                      <w:divBdr>
                        <w:top w:val="none" w:sz="0" w:space="0" w:color="auto"/>
                        <w:left w:val="none" w:sz="0" w:space="0" w:color="auto"/>
                        <w:bottom w:val="none" w:sz="0" w:space="0" w:color="auto"/>
                        <w:right w:val="none" w:sz="0" w:space="0" w:color="auto"/>
                      </w:divBdr>
                      <w:divsChild>
                        <w:div w:id="451680179">
                          <w:marLeft w:val="-15"/>
                          <w:marRight w:val="-15"/>
                          <w:marTop w:val="0"/>
                          <w:marBottom w:val="0"/>
                          <w:divBdr>
                            <w:top w:val="none" w:sz="0" w:space="0" w:color="auto"/>
                            <w:left w:val="none" w:sz="0" w:space="0" w:color="auto"/>
                            <w:bottom w:val="none" w:sz="0" w:space="0" w:color="auto"/>
                            <w:right w:val="none" w:sz="0" w:space="0" w:color="auto"/>
                          </w:divBdr>
                        </w:div>
                        <w:div w:id="7374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1865">
                  <w:marLeft w:val="0"/>
                  <w:marRight w:val="0"/>
                  <w:marTop w:val="0"/>
                  <w:marBottom w:val="0"/>
                  <w:divBdr>
                    <w:top w:val="none" w:sz="0" w:space="0" w:color="auto"/>
                    <w:left w:val="none" w:sz="0" w:space="0" w:color="auto"/>
                    <w:bottom w:val="none" w:sz="0" w:space="0" w:color="auto"/>
                    <w:right w:val="none" w:sz="0" w:space="0" w:color="auto"/>
                  </w:divBdr>
                  <w:divsChild>
                    <w:div w:id="658189961">
                      <w:marLeft w:val="0"/>
                      <w:marRight w:val="0"/>
                      <w:marTop w:val="0"/>
                      <w:marBottom w:val="360"/>
                      <w:divBdr>
                        <w:top w:val="none" w:sz="0" w:space="0" w:color="auto"/>
                        <w:left w:val="none" w:sz="0" w:space="0" w:color="auto"/>
                        <w:bottom w:val="none" w:sz="0" w:space="0" w:color="auto"/>
                        <w:right w:val="none" w:sz="0" w:space="0" w:color="auto"/>
                      </w:divBdr>
                      <w:divsChild>
                        <w:div w:id="512649848">
                          <w:marLeft w:val="0"/>
                          <w:marRight w:val="0"/>
                          <w:marTop w:val="0"/>
                          <w:marBottom w:val="0"/>
                          <w:divBdr>
                            <w:top w:val="none" w:sz="0" w:space="0" w:color="auto"/>
                            <w:left w:val="none" w:sz="0" w:space="0" w:color="auto"/>
                            <w:bottom w:val="single" w:sz="6" w:space="0" w:color="D0D0D0"/>
                            <w:right w:val="none" w:sz="0" w:space="0" w:color="auto"/>
                          </w:divBdr>
                        </w:div>
                        <w:div w:id="1595625225">
                          <w:marLeft w:val="0"/>
                          <w:marRight w:val="0"/>
                          <w:marTop w:val="0"/>
                          <w:marBottom w:val="0"/>
                          <w:divBdr>
                            <w:top w:val="none" w:sz="0" w:space="0" w:color="auto"/>
                            <w:left w:val="none" w:sz="0" w:space="0" w:color="auto"/>
                            <w:bottom w:val="none" w:sz="0" w:space="0" w:color="auto"/>
                            <w:right w:val="none" w:sz="0" w:space="0" w:color="auto"/>
                          </w:divBdr>
                        </w:div>
                      </w:divsChild>
                    </w:div>
                    <w:div w:id="1357343363">
                      <w:marLeft w:val="0"/>
                      <w:marRight w:val="0"/>
                      <w:marTop w:val="0"/>
                      <w:marBottom w:val="180"/>
                      <w:divBdr>
                        <w:top w:val="none" w:sz="0" w:space="0" w:color="auto"/>
                        <w:left w:val="none" w:sz="0" w:space="0" w:color="auto"/>
                        <w:bottom w:val="none" w:sz="0" w:space="0" w:color="auto"/>
                        <w:right w:val="none" w:sz="0" w:space="0" w:color="auto"/>
                      </w:divBdr>
                    </w:div>
                    <w:div w:id="1498956571">
                      <w:marLeft w:val="0"/>
                      <w:marRight w:val="0"/>
                      <w:marTop w:val="0"/>
                      <w:marBottom w:val="180"/>
                      <w:divBdr>
                        <w:top w:val="none" w:sz="0" w:space="0" w:color="auto"/>
                        <w:left w:val="none" w:sz="0" w:space="0" w:color="auto"/>
                        <w:bottom w:val="none" w:sz="0" w:space="0" w:color="auto"/>
                        <w:right w:val="none" w:sz="0" w:space="0" w:color="auto"/>
                      </w:divBdr>
                    </w:div>
                    <w:div w:id="322785496">
                      <w:marLeft w:val="0"/>
                      <w:marRight w:val="0"/>
                      <w:marTop w:val="0"/>
                      <w:marBottom w:val="360"/>
                      <w:divBdr>
                        <w:top w:val="none" w:sz="0" w:space="0" w:color="auto"/>
                        <w:left w:val="none" w:sz="0" w:space="0" w:color="auto"/>
                        <w:bottom w:val="none" w:sz="0" w:space="0" w:color="auto"/>
                        <w:right w:val="none" w:sz="0" w:space="0" w:color="auto"/>
                      </w:divBdr>
                      <w:divsChild>
                        <w:div w:id="151681160">
                          <w:marLeft w:val="0"/>
                          <w:marRight w:val="0"/>
                          <w:marTop w:val="0"/>
                          <w:marBottom w:val="0"/>
                          <w:divBdr>
                            <w:top w:val="none" w:sz="0" w:space="0" w:color="auto"/>
                            <w:left w:val="none" w:sz="0" w:space="0" w:color="auto"/>
                            <w:bottom w:val="none" w:sz="0" w:space="0" w:color="auto"/>
                            <w:right w:val="none" w:sz="0" w:space="0" w:color="auto"/>
                          </w:divBdr>
                          <w:divsChild>
                            <w:div w:id="203452897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72655350">
                      <w:marLeft w:val="0"/>
                      <w:marRight w:val="0"/>
                      <w:marTop w:val="0"/>
                      <w:marBottom w:val="180"/>
                      <w:divBdr>
                        <w:top w:val="none" w:sz="0" w:space="0" w:color="auto"/>
                        <w:left w:val="none" w:sz="0" w:space="0" w:color="auto"/>
                        <w:bottom w:val="none" w:sz="0" w:space="0" w:color="auto"/>
                        <w:right w:val="none" w:sz="0" w:space="0" w:color="auto"/>
                      </w:divBdr>
                    </w:div>
                    <w:div w:id="465972146">
                      <w:marLeft w:val="0"/>
                      <w:marRight w:val="0"/>
                      <w:marTop w:val="0"/>
                      <w:marBottom w:val="180"/>
                      <w:divBdr>
                        <w:top w:val="none" w:sz="0" w:space="0" w:color="auto"/>
                        <w:left w:val="none" w:sz="0" w:space="0" w:color="auto"/>
                        <w:bottom w:val="none" w:sz="0" w:space="0" w:color="auto"/>
                        <w:right w:val="none" w:sz="0" w:space="0" w:color="auto"/>
                      </w:divBdr>
                    </w:div>
                    <w:div w:id="1386640302">
                      <w:marLeft w:val="0"/>
                      <w:marRight w:val="0"/>
                      <w:marTop w:val="0"/>
                      <w:marBottom w:val="180"/>
                      <w:divBdr>
                        <w:top w:val="none" w:sz="0" w:space="0" w:color="auto"/>
                        <w:left w:val="none" w:sz="0" w:space="0" w:color="auto"/>
                        <w:bottom w:val="none" w:sz="0" w:space="0" w:color="auto"/>
                        <w:right w:val="none" w:sz="0" w:space="0" w:color="auto"/>
                      </w:divBdr>
                    </w:div>
                    <w:div w:id="2026244656">
                      <w:marLeft w:val="0"/>
                      <w:marRight w:val="0"/>
                      <w:marTop w:val="0"/>
                      <w:marBottom w:val="180"/>
                      <w:divBdr>
                        <w:top w:val="none" w:sz="0" w:space="0" w:color="auto"/>
                        <w:left w:val="none" w:sz="0" w:space="0" w:color="auto"/>
                        <w:bottom w:val="none" w:sz="0" w:space="0" w:color="auto"/>
                        <w:right w:val="none" w:sz="0" w:space="0" w:color="auto"/>
                      </w:divBdr>
                    </w:div>
                    <w:div w:id="343897845">
                      <w:marLeft w:val="0"/>
                      <w:marRight w:val="0"/>
                      <w:marTop w:val="360"/>
                      <w:marBottom w:val="360"/>
                      <w:divBdr>
                        <w:top w:val="none" w:sz="0" w:space="0" w:color="auto"/>
                        <w:left w:val="none" w:sz="0" w:space="0" w:color="auto"/>
                        <w:bottom w:val="none" w:sz="0" w:space="0" w:color="auto"/>
                        <w:right w:val="none" w:sz="0" w:space="0" w:color="auto"/>
                      </w:divBdr>
                      <w:divsChild>
                        <w:div w:id="1778402609">
                          <w:marLeft w:val="0"/>
                          <w:marRight w:val="0"/>
                          <w:marTop w:val="0"/>
                          <w:marBottom w:val="0"/>
                          <w:divBdr>
                            <w:top w:val="none" w:sz="0" w:space="0" w:color="auto"/>
                            <w:left w:val="none" w:sz="0" w:space="0" w:color="auto"/>
                            <w:bottom w:val="none" w:sz="0" w:space="0" w:color="auto"/>
                            <w:right w:val="none" w:sz="0" w:space="0" w:color="auto"/>
                          </w:divBdr>
                          <w:divsChild>
                            <w:div w:id="17726285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87649951">
                      <w:marLeft w:val="0"/>
                      <w:marRight w:val="0"/>
                      <w:marTop w:val="0"/>
                      <w:marBottom w:val="180"/>
                      <w:divBdr>
                        <w:top w:val="none" w:sz="0" w:space="0" w:color="auto"/>
                        <w:left w:val="none" w:sz="0" w:space="0" w:color="auto"/>
                        <w:bottom w:val="none" w:sz="0" w:space="0" w:color="auto"/>
                        <w:right w:val="none" w:sz="0" w:space="0" w:color="auto"/>
                      </w:divBdr>
                    </w:div>
                    <w:div w:id="1081558289">
                      <w:marLeft w:val="0"/>
                      <w:marRight w:val="0"/>
                      <w:marTop w:val="0"/>
                      <w:marBottom w:val="180"/>
                      <w:divBdr>
                        <w:top w:val="none" w:sz="0" w:space="0" w:color="auto"/>
                        <w:left w:val="none" w:sz="0" w:space="0" w:color="auto"/>
                        <w:bottom w:val="none" w:sz="0" w:space="0" w:color="auto"/>
                        <w:right w:val="none" w:sz="0" w:space="0" w:color="auto"/>
                      </w:divBdr>
                    </w:div>
                    <w:div w:id="1133211667">
                      <w:marLeft w:val="0"/>
                      <w:marRight w:val="0"/>
                      <w:marTop w:val="0"/>
                      <w:marBottom w:val="180"/>
                      <w:divBdr>
                        <w:top w:val="none" w:sz="0" w:space="0" w:color="auto"/>
                        <w:left w:val="none" w:sz="0" w:space="0" w:color="auto"/>
                        <w:bottom w:val="none" w:sz="0" w:space="0" w:color="auto"/>
                        <w:right w:val="none" w:sz="0" w:space="0" w:color="auto"/>
                      </w:divBdr>
                    </w:div>
                    <w:div w:id="706836096">
                      <w:marLeft w:val="0"/>
                      <w:marRight w:val="0"/>
                      <w:marTop w:val="0"/>
                      <w:marBottom w:val="180"/>
                      <w:divBdr>
                        <w:top w:val="none" w:sz="0" w:space="0" w:color="auto"/>
                        <w:left w:val="none" w:sz="0" w:space="0" w:color="auto"/>
                        <w:bottom w:val="none" w:sz="0" w:space="0" w:color="auto"/>
                        <w:right w:val="none" w:sz="0" w:space="0" w:color="auto"/>
                      </w:divBdr>
                    </w:div>
                    <w:div w:id="929856194">
                      <w:marLeft w:val="0"/>
                      <w:marRight w:val="0"/>
                      <w:marTop w:val="0"/>
                      <w:marBottom w:val="180"/>
                      <w:divBdr>
                        <w:top w:val="none" w:sz="0" w:space="0" w:color="auto"/>
                        <w:left w:val="none" w:sz="0" w:space="0" w:color="auto"/>
                        <w:bottom w:val="none" w:sz="0" w:space="0" w:color="auto"/>
                        <w:right w:val="none" w:sz="0" w:space="0" w:color="auto"/>
                      </w:divBdr>
                    </w:div>
                    <w:div w:id="386994617">
                      <w:marLeft w:val="0"/>
                      <w:marRight w:val="0"/>
                      <w:marTop w:val="0"/>
                      <w:marBottom w:val="180"/>
                      <w:divBdr>
                        <w:top w:val="none" w:sz="0" w:space="0" w:color="auto"/>
                        <w:left w:val="none" w:sz="0" w:space="0" w:color="auto"/>
                        <w:bottom w:val="none" w:sz="0" w:space="0" w:color="auto"/>
                        <w:right w:val="none" w:sz="0" w:space="0" w:color="auto"/>
                      </w:divBdr>
                    </w:div>
                    <w:div w:id="1887136765">
                      <w:marLeft w:val="0"/>
                      <w:marRight w:val="0"/>
                      <w:marTop w:val="360"/>
                      <w:marBottom w:val="360"/>
                      <w:divBdr>
                        <w:top w:val="none" w:sz="0" w:space="0" w:color="auto"/>
                        <w:left w:val="none" w:sz="0" w:space="0" w:color="auto"/>
                        <w:bottom w:val="none" w:sz="0" w:space="0" w:color="auto"/>
                        <w:right w:val="none" w:sz="0" w:space="0" w:color="auto"/>
                      </w:divBdr>
                      <w:divsChild>
                        <w:div w:id="793137994">
                          <w:marLeft w:val="0"/>
                          <w:marRight w:val="0"/>
                          <w:marTop w:val="0"/>
                          <w:marBottom w:val="0"/>
                          <w:divBdr>
                            <w:top w:val="none" w:sz="0" w:space="0" w:color="auto"/>
                            <w:left w:val="none" w:sz="0" w:space="0" w:color="auto"/>
                            <w:bottom w:val="none" w:sz="0" w:space="0" w:color="auto"/>
                            <w:right w:val="none" w:sz="0" w:space="0" w:color="auto"/>
                          </w:divBdr>
                          <w:divsChild>
                            <w:div w:id="19712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99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13246058">
      <w:bodyDiv w:val="1"/>
      <w:marLeft w:val="0"/>
      <w:marRight w:val="0"/>
      <w:marTop w:val="0"/>
      <w:marBottom w:val="0"/>
      <w:divBdr>
        <w:top w:val="none" w:sz="0" w:space="0" w:color="auto"/>
        <w:left w:val="none" w:sz="0" w:space="0" w:color="auto"/>
        <w:bottom w:val="none" w:sz="0" w:space="0" w:color="auto"/>
        <w:right w:val="none" w:sz="0" w:space="0" w:color="auto"/>
      </w:divBdr>
      <w:divsChild>
        <w:div w:id="1790514654">
          <w:marLeft w:val="0"/>
          <w:marRight w:val="0"/>
          <w:marTop w:val="0"/>
          <w:marBottom w:val="0"/>
          <w:divBdr>
            <w:top w:val="none" w:sz="0" w:space="0" w:color="auto"/>
            <w:left w:val="none" w:sz="0" w:space="0" w:color="auto"/>
            <w:bottom w:val="none" w:sz="0" w:space="0" w:color="auto"/>
            <w:right w:val="none" w:sz="0" w:space="0" w:color="auto"/>
          </w:divBdr>
          <w:divsChild>
            <w:div w:id="393238293">
              <w:marLeft w:val="0"/>
              <w:marRight w:val="0"/>
              <w:marTop w:val="0"/>
              <w:marBottom w:val="0"/>
              <w:divBdr>
                <w:top w:val="none" w:sz="0" w:space="0" w:color="auto"/>
                <w:left w:val="none" w:sz="0" w:space="0" w:color="auto"/>
                <w:bottom w:val="none" w:sz="0" w:space="0" w:color="auto"/>
                <w:right w:val="none" w:sz="0" w:space="0" w:color="auto"/>
              </w:divBdr>
              <w:divsChild>
                <w:div w:id="656421392">
                  <w:marLeft w:val="0"/>
                  <w:marRight w:val="0"/>
                  <w:marTop w:val="120"/>
                  <w:marBottom w:val="0"/>
                  <w:divBdr>
                    <w:top w:val="none" w:sz="0" w:space="0" w:color="auto"/>
                    <w:left w:val="none" w:sz="0" w:space="0" w:color="auto"/>
                    <w:bottom w:val="none" w:sz="0" w:space="0" w:color="auto"/>
                    <w:right w:val="none" w:sz="0" w:space="0" w:color="auto"/>
                  </w:divBdr>
                  <w:divsChild>
                    <w:div w:id="698242779">
                      <w:marLeft w:val="0"/>
                      <w:marRight w:val="0"/>
                      <w:marTop w:val="0"/>
                      <w:marBottom w:val="0"/>
                      <w:divBdr>
                        <w:top w:val="none" w:sz="0" w:space="0" w:color="auto"/>
                        <w:left w:val="none" w:sz="0" w:space="0" w:color="auto"/>
                        <w:bottom w:val="none" w:sz="0" w:space="0" w:color="auto"/>
                        <w:right w:val="none" w:sz="0" w:space="0" w:color="auto"/>
                      </w:divBdr>
                      <w:divsChild>
                        <w:div w:id="6890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954717">
          <w:marLeft w:val="0"/>
          <w:marRight w:val="0"/>
          <w:marTop w:val="0"/>
          <w:marBottom w:val="0"/>
          <w:divBdr>
            <w:top w:val="none" w:sz="0" w:space="0" w:color="auto"/>
            <w:left w:val="none" w:sz="0" w:space="0" w:color="auto"/>
            <w:bottom w:val="none" w:sz="0" w:space="0" w:color="auto"/>
            <w:right w:val="none" w:sz="0" w:space="0" w:color="auto"/>
          </w:divBdr>
          <w:divsChild>
            <w:div w:id="1980769688">
              <w:marLeft w:val="0"/>
              <w:marRight w:val="0"/>
              <w:marTop w:val="0"/>
              <w:marBottom w:val="0"/>
              <w:divBdr>
                <w:top w:val="none" w:sz="0" w:space="0" w:color="auto"/>
                <w:left w:val="none" w:sz="0" w:space="0" w:color="auto"/>
                <w:bottom w:val="none" w:sz="0" w:space="0" w:color="auto"/>
                <w:right w:val="none" w:sz="0" w:space="0" w:color="auto"/>
              </w:divBdr>
              <w:divsChild>
                <w:div w:id="829449519">
                  <w:marLeft w:val="0"/>
                  <w:marRight w:val="0"/>
                  <w:marTop w:val="0"/>
                  <w:marBottom w:val="360"/>
                  <w:divBdr>
                    <w:top w:val="none" w:sz="0" w:space="0" w:color="auto"/>
                    <w:left w:val="none" w:sz="0" w:space="0" w:color="auto"/>
                    <w:bottom w:val="none" w:sz="0" w:space="0" w:color="auto"/>
                    <w:right w:val="none" w:sz="0" w:space="0" w:color="auto"/>
                  </w:divBdr>
                  <w:divsChild>
                    <w:div w:id="1037705219">
                      <w:marLeft w:val="0"/>
                      <w:marRight w:val="0"/>
                      <w:marTop w:val="0"/>
                      <w:marBottom w:val="0"/>
                      <w:divBdr>
                        <w:top w:val="none" w:sz="0" w:space="0" w:color="auto"/>
                        <w:left w:val="none" w:sz="0" w:space="0" w:color="auto"/>
                        <w:bottom w:val="none" w:sz="0" w:space="0" w:color="auto"/>
                        <w:right w:val="none" w:sz="0" w:space="0" w:color="auto"/>
                      </w:divBdr>
                      <w:divsChild>
                        <w:div w:id="1639912724">
                          <w:marLeft w:val="0"/>
                          <w:marRight w:val="0"/>
                          <w:marTop w:val="0"/>
                          <w:marBottom w:val="0"/>
                          <w:divBdr>
                            <w:top w:val="none" w:sz="0" w:space="0" w:color="auto"/>
                            <w:left w:val="none" w:sz="0" w:space="0" w:color="auto"/>
                            <w:bottom w:val="none" w:sz="0" w:space="0" w:color="auto"/>
                            <w:right w:val="none" w:sz="0" w:space="0" w:color="auto"/>
                          </w:divBdr>
                        </w:div>
                      </w:divsChild>
                    </w:div>
                    <w:div w:id="772745740">
                      <w:marLeft w:val="0"/>
                      <w:marRight w:val="0"/>
                      <w:marTop w:val="75"/>
                      <w:marBottom w:val="0"/>
                      <w:divBdr>
                        <w:top w:val="none" w:sz="0" w:space="0" w:color="auto"/>
                        <w:left w:val="none" w:sz="0" w:space="0" w:color="auto"/>
                        <w:bottom w:val="none" w:sz="0" w:space="0" w:color="auto"/>
                        <w:right w:val="none" w:sz="0" w:space="0" w:color="auto"/>
                      </w:divBdr>
                    </w:div>
                  </w:divsChild>
                </w:div>
                <w:div w:id="1203248416">
                  <w:marLeft w:val="0"/>
                  <w:marRight w:val="0"/>
                  <w:marTop w:val="0"/>
                  <w:marBottom w:val="0"/>
                  <w:divBdr>
                    <w:top w:val="none" w:sz="0" w:space="0" w:color="auto"/>
                    <w:left w:val="none" w:sz="0" w:space="0" w:color="auto"/>
                    <w:bottom w:val="none" w:sz="0" w:space="0" w:color="auto"/>
                    <w:right w:val="none" w:sz="0" w:space="0" w:color="auto"/>
                  </w:divBdr>
                  <w:divsChild>
                    <w:div w:id="115949368">
                      <w:marLeft w:val="0"/>
                      <w:marRight w:val="0"/>
                      <w:marTop w:val="0"/>
                      <w:marBottom w:val="360"/>
                      <w:divBdr>
                        <w:top w:val="none" w:sz="0" w:space="0" w:color="auto"/>
                        <w:left w:val="none" w:sz="0" w:space="0" w:color="auto"/>
                        <w:bottom w:val="none" w:sz="0" w:space="0" w:color="auto"/>
                        <w:right w:val="none" w:sz="0" w:space="0" w:color="auto"/>
                      </w:divBdr>
                      <w:divsChild>
                        <w:div w:id="2130589403">
                          <w:marLeft w:val="0"/>
                          <w:marRight w:val="0"/>
                          <w:marTop w:val="0"/>
                          <w:marBottom w:val="0"/>
                          <w:divBdr>
                            <w:top w:val="none" w:sz="0" w:space="0" w:color="auto"/>
                            <w:left w:val="none" w:sz="0" w:space="0" w:color="auto"/>
                            <w:bottom w:val="single" w:sz="6" w:space="0" w:color="D0D0D0"/>
                            <w:right w:val="none" w:sz="0" w:space="0" w:color="auto"/>
                          </w:divBdr>
                        </w:div>
                        <w:div w:id="418209669">
                          <w:marLeft w:val="0"/>
                          <w:marRight w:val="0"/>
                          <w:marTop w:val="0"/>
                          <w:marBottom w:val="0"/>
                          <w:divBdr>
                            <w:top w:val="none" w:sz="0" w:space="0" w:color="auto"/>
                            <w:left w:val="none" w:sz="0" w:space="0" w:color="auto"/>
                            <w:bottom w:val="none" w:sz="0" w:space="0" w:color="auto"/>
                            <w:right w:val="none" w:sz="0" w:space="0" w:color="auto"/>
                          </w:divBdr>
                          <w:divsChild>
                            <w:div w:id="1462113686">
                              <w:marLeft w:val="0"/>
                              <w:marRight w:val="0"/>
                              <w:marTop w:val="0"/>
                              <w:marBottom w:val="0"/>
                              <w:divBdr>
                                <w:top w:val="none" w:sz="0" w:space="0" w:color="auto"/>
                                <w:left w:val="none" w:sz="0" w:space="0" w:color="auto"/>
                                <w:bottom w:val="none" w:sz="0" w:space="0" w:color="auto"/>
                                <w:right w:val="none" w:sz="0" w:space="0" w:color="auto"/>
                              </w:divBdr>
                              <w:divsChild>
                                <w:div w:id="628556002">
                                  <w:marLeft w:val="0"/>
                                  <w:marRight w:val="0"/>
                                  <w:marTop w:val="0"/>
                                  <w:marBottom w:val="0"/>
                                  <w:divBdr>
                                    <w:top w:val="none" w:sz="0" w:space="0" w:color="auto"/>
                                    <w:left w:val="none" w:sz="0" w:space="0" w:color="auto"/>
                                    <w:bottom w:val="none" w:sz="0" w:space="0" w:color="auto"/>
                                    <w:right w:val="none" w:sz="0" w:space="0" w:color="auto"/>
                                  </w:divBdr>
                                </w:div>
                                <w:div w:id="801576623">
                                  <w:marLeft w:val="0"/>
                                  <w:marRight w:val="0"/>
                                  <w:marTop w:val="0"/>
                                  <w:marBottom w:val="0"/>
                                  <w:divBdr>
                                    <w:top w:val="none" w:sz="0" w:space="0" w:color="auto"/>
                                    <w:left w:val="none" w:sz="0" w:space="0" w:color="auto"/>
                                    <w:bottom w:val="none" w:sz="0" w:space="0" w:color="auto"/>
                                    <w:right w:val="none" w:sz="0" w:space="0" w:color="auto"/>
                                  </w:divBdr>
                                  <w:divsChild>
                                    <w:div w:id="16772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696360">
                      <w:marLeft w:val="0"/>
                      <w:marRight w:val="0"/>
                      <w:marTop w:val="0"/>
                      <w:marBottom w:val="180"/>
                      <w:divBdr>
                        <w:top w:val="none" w:sz="0" w:space="0" w:color="auto"/>
                        <w:left w:val="none" w:sz="0" w:space="0" w:color="auto"/>
                        <w:bottom w:val="none" w:sz="0" w:space="0" w:color="auto"/>
                        <w:right w:val="none" w:sz="0" w:space="0" w:color="auto"/>
                      </w:divBdr>
                    </w:div>
                    <w:div w:id="5135749">
                      <w:marLeft w:val="0"/>
                      <w:marRight w:val="0"/>
                      <w:marTop w:val="0"/>
                      <w:marBottom w:val="180"/>
                      <w:divBdr>
                        <w:top w:val="none" w:sz="0" w:space="0" w:color="auto"/>
                        <w:left w:val="none" w:sz="0" w:space="0" w:color="auto"/>
                        <w:bottom w:val="none" w:sz="0" w:space="0" w:color="auto"/>
                        <w:right w:val="none" w:sz="0" w:space="0" w:color="auto"/>
                      </w:divBdr>
                    </w:div>
                    <w:div w:id="977420550">
                      <w:marLeft w:val="0"/>
                      <w:marRight w:val="0"/>
                      <w:marTop w:val="0"/>
                      <w:marBottom w:val="360"/>
                      <w:divBdr>
                        <w:top w:val="none" w:sz="0" w:space="0" w:color="auto"/>
                        <w:left w:val="none" w:sz="0" w:space="0" w:color="auto"/>
                        <w:bottom w:val="none" w:sz="0" w:space="0" w:color="auto"/>
                        <w:right w:val="none" w:sz="0" w:space="0" w:color="auto"/>
                      </w:divBdr>
                      <w:divsChild>
                        <w:div w:id="861018055">
                          <w:marLeft w:val="0"/>
                          <w:marRight w:val="0"/>
                          <w:marTop w:val="360"/>
                          <w:marBottom w:val="360"/>
                          <w:divBdr>
                            <w:top w:val="none" w:sz="0" w:space="0" w:color="auto"/>
                            <w:left w:val="none" w:sz="0" w:space="0" w:color="auto"/>
                            <w:bottom w:val="none" w:sz="0" w:space="0" w:color="auto"/>
                            <w:right w:val="none" w:sz="0" w:space="0" w:color="auto"/>
                          </w:divBdr>
                          <w:divsChild>
                            <w:div w:id="14368240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18473320">
                      <w:marLeft w:val="0"/>
                      <w:marRight w:val="0"/>
                      <w:marTop w:val="0"/>
                      <w:marBottom w:val="180"/>
                      <w:divBdr>
                        <w:top w:val="none" w:sz="0" w:space="0" w:color="auto"/>
                        <w:left w:val="none" w:sz="0" w:space="0" w:color="auto"/>
                        <w:bottom w:val="none" w:sz="0" w:space="0" w:color="auto"/>
                        <w:right w:val="none" w:sz="0" w:space="0" w:color="auto"/>
                      </w:divBdr>
                    </w:div>
                    <w:div w:id="737556716">
                      <w:marLeft w:val="0"/>
                      <w:marRight w:val="0"/>
                      <w:marTop w:val="0"/>
                      <w:marBottom w:val="180"/>
                      <w:divBdr>
                        <w:top w:val="none" w:sz="0" w:space="0" w:color="auto"/>
                        <w:left w:val="none" w:sz="0" w:space="0" w:color="auto"/>
                        <w:bottom w:val="none" w:sz="0" w:space="0" w:color="auto"/>
                        <w:right w:val="none" w:sz="0" w:space="0" w:color="auto"/>
                      </w:divBdr>
                    </w:div>
                    <w:div w:id="1458446159">
                      <w:marLeft w:val="0"/>
                      <w:marRight w:val="0"/>
                      <w:marTop w:val="0"/>
                      <w:marBottom w:val="180"/>
                      <w:divBdr>
                        <w:top w:val="none" w:sz="0" w:space="0" w:color="auto"/>
                        <w:left w:val="none" w:sz="0" w:space="0" w:color="auto"/>
                        <w:bottom w:val="none" w:sz="0" w:space="0" w:color="auto"/>
                        <w:right w:val="none" w:sz="0" w:space="0" w:color="auto"/>
                      </w:divBdr>
                    </w:div>
                    <w:div w:id="133135271">
                      <w:marLeft w:val="0"/>
                      <w:marRight w:val="0"/>
                      <w:marTop w:val="360"/>
                      <w:marBottom w:val="360"/>
                      <w:divBdr>
                        <w:top w:val="none" w:sz="0" w:space="0" w:color="auto"/>
                        <w:left w:val="none" w:sz="0" w:space="0" w:color="auto"/>
                        <w:bottom w:val="none" w:sz="0" w:space="0" w:color="auto"/>
                        <w:right w:val="none" w:sz="0" w:space="0" w:color="auto"/>
                      </w:divBdr>
                      <w:divsChild>
                        <w:div w:id="1244871918">
                          <w:marLeft w:val="0"/>
                          <w:marRight w:val="0"/>
                          <w:marTop w:val="360"/>
                          <w:marBottom w:val="360"/>
                          <w:divBdr>
                            <w:top w:val="none" w:sz="0" w:space="0" w:color="auto"/>
                            <w:left w:val="none" w:sz="0" w:space="0" w:color="auto"/>
                            <w:bottom w:val="none" w:sz="0" w:space="0" w:color="auto"/>
                            <w:right w:val="none" w:sz="0" w:space="0" w:color="auto"/>
                          </w:divBdr>
                          <w:divsChild>
                            <w:div w:id="4001784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810739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15290350">
      <w:bodyDiv w:val="1"/>
      <w:marLeft w:val="0"/>
      <w:marRight w:val="0"/>
      <w:marTop w:val="0"/>
      <w:marBottom w:val="0"/>
      <w:divBdr>
        <w:top w:val="none" w:sz="0" w:space="0" w:color="auto"/>
        <w:left w:val="none" w:sz="0" w:space="0" w:color="auto"/>
        <w:bottom w:val="none" w:sz="0" w:space="0" w:color="auto"/>
        <w:right w:val="none" w:sz="0" w:space="0" w:color="auto"/>
      </w:divBdr>
      <w:divsChild>
        <w:div w:id="1001005382">
          <w:marLeft w:val="0"/>
          <w:marRight w:val="0"/>
          <w:marTop w:val="0"/>
          <w:marBottom w:val="0"/>
          <w:divBdr>
            <w:top w:val="none" w:sz="0" w:space="0" w:color="auto"/>
            <w:left w:val="none" w:sz="0" w:space="0" w:color="auto"/>
            <w:bottom w:val="none" w:sz="0" w:space="0" w:color="auto"/>
            <w:right w:val="none" w:sz="0" w:space="0" w:color="auto"/>
          </w:divBdr>
          <w:divsChild>
            <w:div w:id="862204309">
              <w:marLeft w:val="0"/>
              <w:marRight w:val="0"/>
              <w:marTop w:val="0"/>
              <w:marBottom w:val="0"/>
              <w:divBdr>
                <w:top w:val="none" w:sz="0" w:space="0" w:color="auto"/>
                <w:left w:val="none" w:sz="0" w:space="0" w:color="auto"/>
                <w:bottom w:val="none" w:sz="0" w:space="0" w:color="auto"/>
                <w:right w:val="none" w:sz="0" w:space="0" w:color="auto"/>
              </w:divBdr>
              <w:divsChild>
                <w:div w:id="713432017">
                  <w:marLeft w:val="0"/>
                  <w:marRight w:val="0"/>
                  <w:marTop w:val="120"/>
                  <w:marBottom w:val="0"/>
                  <w:divBdr>
                    <w:top w:val="none" w:sz="0" w:space="0" w:color="auto"/>
                    <w:left w:val="none" w:sz="0" w:space="0" w:color="auto"/>
                    <w:bottom w:val="none" w:sz="0" w:space="0" w:color="auto"/>
                    <w:right w:val="none" w:sz="0" w:space="0" w:color="auto"/>
                  </w:divBdr>
                  <w:divsChild>
                    <w:div w:id="848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37584">
          <w:marLeft w:val="0"/>
          <w:marRight w:val="0"/>
          <w:marTop w:val="0"/>
          <w:marBottom w:val="0"/>
          <w:divBdr>
            <w:top w:val="none" w:sz="0" w:space="0" w:color="auto"/>
            <w:left w:val="none" w:sz="0" w:space="0" w:color="auto"/>
            <w:bottom w:val="none" w:sz="0" w:space="0" w:color="auto"/>
            <w:right w:val="none" w:sz="0" w:space="0" w:color="auto"/>
          </w:divBdr>
          <w:divsChild>
            <w:div w:id="221214684">
              <w:marLeft w:val="0"/>
              <w:marRight w:val="0"/>
              <w:marTop w:val="0"/>
              <w:marBottom w:val="0"/>
              <w:divBdr>
                <w:top w:val="none" w:sz="0" w:space="0" w:color="auto"/>
                <w:left w:val="none" w:sz="0" w:space="0" w:color="auto"/>
                <w:bottom w:val="none" w:sz="0" w:space="0" w:color="auto"/>
                <w:right w:val="none" w:sz="0" w:space="0" w:color="auto"/>
              </w:divBdr>
              <w:divsChild>
                <w:div w:id="1095980729">
                  <w:marLeft w:val="0"/>
                  <w:marRight w:val="0"/>
                  <w:marTop w:val="0"/>
                  <w:marBottom w:val="360"/>
                  <w:divBdr>
                    <w:top w:val="none" w:sz="0" w:space="0" w:color="auto"/>
                    <w:left w:val="none" w:sz="0" w:space="0" w:color="auto"/>
                    <w:bottom w:val="none" w:sz="0" w:space="0" w:color="auto"/>
                    <w:right w:val="none" w:sz="0" w:space="0" w:color="auto"/>
                  </w:divBdr>
                  <w:divsChild>
                    <w:div w:id="801112652">
                      <w:marLeft w:val="0"/>
                      <w:marRight w:val="0"/>
                      <w:marTop w:val="0"/>
                      <w:marBottom w:val="0"/>
                      <w:divBdr>
                        <w:top w:val="none" w:sz="0" w:space="0" w:color="auto"/>
                        <w:left w:val="none" w:sz="0" w:space="0" w:color="auto"/>
                        <w:bottom w:val="none" w:sz="0" w:space="0" w:color="auto"/>
                        <w:right w:val="none" w:sz="0" w:space="0" w:color="auto"/>
                      </w:divBdr>
                      <w:divsChild>
                        <w:div w:id="2101484937">
                          <w:marLeft w:val="0"/>
                          <w:marRight w:val="0"/>
                          <w:marTop w:val="0"/>
                          <w:marBottom w:val="0"/>
                          <w:divBdr>
                            <w:top w:val="none" w:sz="0" w:space="0" w:color="auto"/>
                            <w:left w:val="none" w:sz="0" w:space="0" w:color="auto"/>
                            <w:bottom w:val="none" w:sz="0" w:space="0" w:color="auto"/>
                            <w:right w:val="none" w:sz="0" w:space="0" w:color="auto"/>
                          </w:divBdr>
                        </w:div>
                      </w:divsChild>
                    </w:div>
                    <w:div w:id="377441183">
                      <w:marLeft w:val="0"/>
                      <w:marRight w:val="0"/>
                      <w:marTop w:val="75"/>
                      <w:marBottom w:val="0"/>
                      <w:divBdr>
                        <w:top w:val="none" w:sz="0" w:space="0" w:color="auto"/>
                        <w:left w:val="none" w:sz="0" w:space="0" w:color="auto"/>
                        <w:bottom w:val="none" w:sz="0" w:space="0" w:color="auto"/>
                        <w:right w:val="none" w:sz="0" w:space="0" w:color="auto"/>
                      </w:divBdr>
                    </w:div>
                  </w:divsChild>
                </w:div>
                <w:div w:id="2142381252">
                  <w:marLeft w:val="0"/>
                  <w:marRight w:val="0"/>
                  <w:marTop w:val="0"/>
                  <w:marBottom w:val="0"/>
                  <w:divBdr>
                    <w:top w:val="none" w:sz="0" w:space="0" w:color="auto"/>
                    <w:left w:val="none" w:sz="0" w:space="0" w:color="auto"/>
                    <w:bottom w:val="none" w:sz="0" w:space="0" w:color="auto"/>
                    <w:right w:val="none" w:sz="0" w:space="0" w:color="auto"/>
                  </w:divBdr>
                  <w:divsChild>
                    <w:div w:id="1660116846">
                      <w:marLeft w:val="0"/>
                      <w:marRight w:val="0"/>
                      <w:marTop w:val="0"/>
                      <w:marBottom w:val="360"/>
                      <w:divBdr>
                        <w:top w:val="none" w:sz="0" w:space="0" w:color="auto"/>
                        <w:left w:val="none" w:sz="0" w:space="0" w:color="auto"/>
                        <w:bottom w:val="none" w:sz="0" w:space="0" w:color="auto"/>
                        <w:right w:val="none" w:sz="0" w:space="0" w:color="auto"/>
                      </w:divBdr>
                      <w:divsChild>
                        <w:div w:id="195234937">
                          <w:marLeft w:val="0"/>
                          <w:marRight w:val="0"/>
                          <w:marTop w:val="0"/>
                          <w:marBottom w:val="0"/>
                          <w:divBdr>
                            <w:top w:val="none" w:sz="0" w:space="0" w:color="auto"/>
                            <w:left w:val="none" w:sz="0" w:space="0" w:color="auto"/>
                            <w:bottom w:val="single" w:sz="6" w:space="0" w:color="D0D0D0"/>
                            <w:right w:val="none" w:sz="0" w:space="0" w:color="auto"/>
                          </w:divBdr>
                        </w:div>
                        <w:div w:id="651375632">
                          <w:marLeft w:val="0"/>
                          <w:marRight w:val="0"/>
                          <w:marTop w:val="0"/>
                          <w:marBottom w:val="0"/>
                          <w:divBdr>
                            <w:top w:val="none" w:sz="0" w:space="0" w:color="auto"/>
                            <w:left w:val="none" w:sz="0" w:space="0" w:color="auto"/>
                            <w:bottom w:val="none" w:sz="0" w:space="0" w:color="auto"/>
                            <w:right w:val="none" w:sz="0" w:space="0" w:color="auto"/>
                          </w:divBdr>
                          <w:divsChild>
                            <w:div w:id="1840342811">
                              <w:marLeft w:val="0"/>
                              <w:marRight w:val="0"/>
                              <w:marTop w:val="0"/>
                              <w:marBottom w:val="0"/>
                              <w:divBdr>
                                <w:top w:val="none" w:sz="0" w:space="0" w:color="auto"/>
                                <w:left w:val="none" w:sz="0" w:space="0" w:color="auto"/>
                                <w:bottom w:val="none" w:sz="0" w:space="0" w:color="auto"/>
                                <w:right w:val="none" w:sz="0" w:space="0" w:color="auto"/>
                              </w:divBdr>
                              <w:divsChild>
                                <w:div w:id="628753022">
                                  <w:marLeft w:val="0"/>
                                  <w:marRight w:val="0"/>
                                  <w:marTop w:val="0"/>
                                  <w:marBottom w:val="0"/>
                                  <w:divBdr>
                                    <w:top w:val="none" w:sz="0" w:space="0" w:color="auto"/>
                                    <w:left w:val="none" w:sz="0" w:space="0" w:color="auto"/>
                                    <w:bottom w:val="none" w:sz="0" w:space="0" w:color="auto"/>
                                    <w:right w:val="none" w:sz="0" w:space="0" w:color="auto"/>
                                  </w:divBdr>
                                </w:div>
                                <w:div w:id="466944553">
                                  <w:marLeft w:val="0"/>
                                  <w:marRight w:val="0"/>
                                  <w:marTop w:val="0"/>
                                  <w:marBottom w:val="0"/>
                                  <w:divBdr>
                                    <w:top w:val="none" w:sz="0" w:space="0" w:color="auto"/>
                                    <w:left w:val="none" w:sz="0" w:space="0" w:color="auto"/>
                                    <w:bottom w:val="none" w:sz="0" w:space="0" w:color="auto"/>
                                    <w:right w:val="none" w:sz="0" w:space="0" w:color="auto"/>
                                  </w:divBdr>
                                  <w:divsChild>
                                    <w:div w:id="4910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933281">
                      <w:marLeft w:val="0"/>
                      <w:marRight w:val="0"/>
                      <w:marTop w:val="0"/>
                      <w:marBottom w:val="180"/>
                      <w:divBdr>
                        <w:top w:val="none" w:sz="0" w:space="0" w:color="auto"/>
                        <w:left w:val="none" w:sz="0" w:space="0" w:color="auto"/>
                        <w:bottom w:val="none" w:sz="0" w:space="0" w:color="auto"/>
                        <w:right w:val="none" w:sz="0" w:space="0" w:color="auto"/>
                      </w:divBdr>
                    </w:div>
                    <w:div w:id="1642929626">
                      <w:marLeft w:val="0"/>
                      <w:marRight w:val="0"/>
                      <w:marTop w:val="0"/>
                      <w:marBottom w:val="180"/>
                      <w:divBdr>
                        <w:top w:val="none" w:sz="0" w:space="0" w:color="auto"/>
                        <w:left w:val="none" w:sz="0" w:space="0" w:color="auto"/>
                        <w:bottom w:val="none" w:sz="0" w:space="0" w:color="auto"/>
                        <w:right w:val="none" w:sz="0" w:space="0" w:color="auto"/>
                      </w:divBdr>
                    </w:div>
                    <w:div w:id="21589691">
                      <w:marLeft w:val="0"/>
                      <w:marRight w:val="0"/>
                      <w:marTop w:val="0"/>
                      <w:marBottom w:val="360"/>
                      <w:divBdr>
                        <w:top w:val="none" w:sz="0" w:space="0" w:color="auto"/>
                        <w:left w:val="none" w:sz="0" w:space="0" w:color="auto"/>
                        <w:bottom w:val="none" w:sz="0" w:space="0" w:color="auto"/>
                        <w:right w:val="none" w:sz="0" w:space="0" w:color="auto"/>
                      </w:divBdr>
                      <w:divsChild>
                        <w:div w:id="297423307">
                          <w:marLeft w:val="0"/>
                          <w:marRight w:val="0"/>
                          <w:marTop w:val="0"/>
                          <w:marBottom w:val="0"/>
                          <w:divBdr>
                            <w:top w:val="none" w:sz="0" w:space="0" w:color="auto"/>
                            <w:left w:val="none" w:sz="0" w:space="0" w:color="auto"/>
                            <w:bottom w:val="none" w:sz="0" w:space="0" w:color="auto"/>
                            <w:right w:val="none" w:sz="0" w:space="0" w:color="auto"/>
                          </w:divBdr>
                          <w:divsChild>
                            <w:div w:id="145525436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49276610">
                      <w:marLeft w:val="0"/>
                      <w:marRight w:val="0"/>
                      <w:marTop w:val="0"/>
                      <w:marBottom w:val="180"/>
                      <w:divBdr>
                        <w:top w:val="none" w:sz="0" w:space="0" w:color="auto"/>
                        <w:left w:val="none" w:sz="0" w:space="0" w:color="auto"/>
                        <w:bottom w:val="none" w:sz="0" w:space="0" w:color="auto"/>
                        <w:right w:val="none" w:sz="0" w:space="0" w:color="auto"/>
                      </w:divBdr>
                    </w:div>
                    <w:div w:id="1169255467">
                      <w:marLeft w:val="0"/>
                      <w:marRight w:val="0"/>
                      <w:marTop w:val="0"/>
                      <w:marBottom w:val="180"/>
                      <w:divBdr>
                        <w:top w:val="none" w:sz="0" w:space="0" w:color="auto"/>
                        <w:left w:val="none" w:sz="0" w:space="0" w:color="auto"/>
                        <w:bottom w:val="none" w:sz="0" w:space="0" w:color="auto"/>
                        <w:right w:val="none" w:sz="0" w:space="0" w:color="auto"/>
                      </w:divBdr>
                    </w:div>
                    <w:div w:id="1598365908">
                      <w:marLeft w:val="0"/>
                      <w:marRight w:val="0"/>
                      <w:marTop w:val="0"/>
                      <w:marBottom w:val="180"/>
                      <w:divBdr>
                        <w:top w:val="none" w:sz="0" w:space="0" w:color="auto"/>
                        <w:left w:val="none" w:sz="0" w:space="0" w:color="auto"/>
                        <w:bottom w:val="none" w:sz="0" w:space="0" w:color="auto"/>
                        <w:right w:val="none" w:sz="0" w:space="0" w:color="auto"/>
                      </w:divBdr>
                    </w:div>
                    <w:div w:id="1755319878">
                      <w:marLeft w:val="0"/>
                      <w:marRight w:val="0"/>
                      <w:marTop w:val="0"/>
                      <w:marBottom w:val="180"/>
                      <w:divBdr>
                        <w:top w:val="none" w:sz="0" w:space="0" w:color="auto"/>
                        <w:left w:val="none" w:sz="0" w:space="0" w:color="auto"/>
                        <w:bottom w:val="none" w:sz="0" w:space="0" w:color="auto"/>
                        <w:right w:val="none" w:sz="0" w:space="0" w:color="auto"/>
                      </w:divBdr>
                    </w:div>
                    <w:div w:id="1304652033">
                      <w:marLeft w:val="0"/>
                      <w:marRight w:val="0"/>
                      <w:marTop w:val="360"/>
                      <w:marBottom w:val="360"/>
                      <w:divBdr>
                        <w:top w:val="none" w:sz="0" w:space="0" w:color="auto"/>
                        <w:left w:val="none" w:sz="0" w:space="0" w:color="auto"/>
                        <w:bottom w:val="none" w:sz="0" w:space="0" w:color="auto"/>
                        <w:right w:val="none" w:sz="0" w:space="0" w:color="auto"/>
                      </w:divBdr>
                      <w:divsChild>
                        <w:div w:id="1141994196">
                          <w:marLeft w:val="0"/>
                          <w:marRight w:val="0"/>
                          <w:marTop w:val="0"/>
                          <w:marBottom w:val="0"/>
                          <w:divBdr>
                            <w:top w:val="none" w:sz="0" w:space="0" w:color="auto"/>
                            <w:left w:val="none" w:sz="0" w:space="0" w:color="auto"/>
                            <w:bottom w:val="none" w:sz="0" w:space="0" w:color="auto"/>
                            <w:right w:val="none" w:sz="0" w:space="0" w:color="auto"/>
                          </w:divBdr>
                          <w:divsChild>
                            <w:div w:id="2822676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40665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29242415">
      <w:bodyDiv w:val="1"/>
      <w:marLeft w:val="0"/>
      <w:marRight w:val="0"/>
      <w:marTop w:val="0"/>
      <w:marBottom w:val="0"/>
      <w:divBdr>
        <w:top w:val="none" w:sz="0" w:space="0" w:color="auto"/>
        <w:left w:val="none" w:sz="0" w:space="0" w:color="auto"/>
        <w:bottom w:val="none" w:sz="0" w:space="0" w:color="auto"/>
        <w:right w:val="none" w:sz="0" w:space="0" w:color="auto"/>
      </w:divBdr>
      <w:divsChild>
        <w:div w:id="560482092">
          <w:marLeft w:val="0"/>
          <w:marRight w:val="0"/>
          <w:marTop w:val="0"/>
          <w:marBottom w:val="0"/>
          <w:divBdr>
            <w:top w:val="none" w:sz="0" w:space="0" w:color="auto"/>
            <w:left w:val="none" w:sz="0" w:space="0" w:color="auto"/>
            <w:bottom w:val="none" w:sz="0" w:space="0" w:color="auto"/>
            <w:right w:val="none" w:sz="0" w:space="0" w:color="auto"/>
          </w:divBdr>
          <w:divsChild>
            <w:div w:id="710349633">
              <w:marLeft w:val="0"/>
              <w:marRight w:val="0"/>
              <w:marTop w:val="0"/>
              <w:marBottom w:val="0"/>
              <w:divBdr>
                <w:top w:val="none" w:sz="0" w:space="0" w:color="auto"/>
                <w:left w:val="none" w:sz="0" w:space="0" w:color="auto"/>
                <w:bottom w:val="none" w:sz="0" w:space="0" w:color="auto"/>
                <w:right w:val="none" w:sz="0" w:space="0" w:color="auto"/>
              </w:divBdr>
              <w:divsChild>
                <w:div w:id="1454783386">
                  <w:marLeft w:val="0"/>
                  <w:marRight w:val="0"/>
                  <w:marTop w:val="120"/>
                  <w:marBottom w:val="0"/>
                  <w:divBdr>
                    <w:top w:val="none" w:sz="0" w:space="0" w:color="auto"/>
                    <w:left w:val="none" w:sz="0" w:space="0" w:color="auto"/>
                    <w:bottom w:val="none" w:sz="0" w:space="0" w:color="auto"/>
                    <w:right w:val="none" w:sz="0" w:space="0" w:color="auto"/>
                  </w:divBdr>
                  <w:divsChild>
                    <w:div w:id="21408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49173">
          <w:marLeft w:val="0"/>
          <w:marRight w:val="0"/>
          <w:marTop w:val="0"/>
          <w:marBottom w:val="0"/>
          <w:divBdr>
            <w:top w:val="none" w:sz="0" w:space="0" w:color="auto"/>
            <w:left w:val="none" w:sz="0" w:space="0" w:color="auto"/>
            <w:bottom w:val="none" w:sz="0" w:space="0" w:color="auto"/>
            <w:right w:val="none" w:sz="0" w:space="0" w:color="auto"/>
          </w:divBdr>
          <w:divsChild>
            <w:div w:id="1812941365">
              <w:marLeft w:val="0"/>
              <w:marRight w:val="0"/>
              <w:marTop w:val="0"/>
              <w:marBottom w:val="0"/>
              <w:divBdr>
                <w:top w:val="none" w:sz="0" w:space="0" w:color="auto"/>
                <w:left w:val="none" w:sz="0" w:space="0" w:color="auto"/>
                <w:bottom w:val="none" w:sz="0" w:space="0" w:color="auto"/>
                <w:right w:val="none" w:sz="0" w:space="0" w:color="auto"/>
              </w:divBdr>
              <w:divsChild>
                <w:div w:id="995957821">
                  <w:marLeft w:val="0"/>
                  <w:marRight w:val="0"/>
                  <w:marTop w:val="0"/>
                  <w:marBottom w:val="360"/>
                  <w:divBdr>
                    <w:top w:val="none" w:sz="0" w:space="0" w:color="auto"/>
                    <w:left w:val="none" w:sz="0" w:space="0" w:color="auto"/>
                    <w:bottom w:val="none" w:sz="0" w:space="0" w:color="auto"/>
                    <w:right w:val="none" w:sz="0" w:space="0" w:color="auto"/>
                  </w:divBdr>
                  <w:divsChild>
                    <w:div w:id="709958477">
                      <w:marLeft w:val="0"/>
                      <w:marRight w:val="0"/>
                      <w:marTop w:val="0"/>
                      <w:marBottom w:val="0"/>
                      <w:divBdr>
                        <w:top w:val="none" w:sz="0" w:space="0" w:color="auto"/>
                        <w:left w:val="none" w:sz="0" w:space="0" w:color="auto"/>
                        <w:bottom w:val="none" w:sz="0" w:space="0" w:color="auto"/>
                        <w:right w:val="none" w:sz="0" w:space="0" w:color="auto"/>
                      </w:divBdr>
                      <w:divsChild>
                        <w:div w:id="335573054">
                          <w:marLeft w:val="0"/>
                          <w:marRight w:val="0"/>
                          <w:marTop w:val="0"/>
                          <w:marBottom w:val="0"/>
                          <w:divBdr>
                            <w:top w:val="none" w:sz="0" w:space="0" w:color="auto"/>
                            <w:left w:val="none" w:sz="0" w:space="0" w:color="auto"/>
                            <w:bottom w:val="none" w:sz="0" w:space="0" w:color="auto"/>
                            <w:right w:val="none" w:sz="0" w:space="0" w:color="auto"/>
                          </w:divBdr>
                          <w:divsChild>
                            <w:div w:id="1807965121">
                              <w:marLeft w:val="0"/>
                              <w:marRight w:val="0"/>
                              <w:marTop w:val="0"/>
                              <w:marBottom w:val="0"/>
                              <w:divBdr>
                                <w:top w:val="none" w:sz="0" w:space="0" w:color="auto"/>
                                <w:left w:val="none" w:sz="0" w:space="0" w:color="auto"/>
                                <w:bottom w:val="none" w:sz="0" w:space="0" w:color="auto"/>
                                <w:right w:val="none" w:sz="0" w:space="0" w:color="auto"/>
                              </w:divBdr>
                              <w:divsChild>
                                <w:div w:id="1032000603">
                                  <w:marLeft w:val="0"/>
                                  <w:marRight w:val="0"/>
                                  <w:marTop w:val="0"/>
                                  <w:marBottom w:val="0"/>
                                  <w:divBdr>
                                    <w:top w:val="none" w:sz="0" w:space="0" w:color="auto"/>
                                    <w:left w:val="none" w:sz="0" w:space="0" w:color="auto"/>
                                    <w:bottom w:val="none" w:sz="0" w:space="0" w:color="auto"/>
                                    <w:right w:val="none" w:sz="0" w:space="0" w:color="auto"/>
                                  </w:divBdr>
                                  <w:divsChild>
                                    <w:div w:id="3097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884">
                      <w:marLeft w:val="0"/>
                      <w:marRight w:val="0"/>
                      <w:marTop w:val="75"/>
                      <w:marBottom w:val="0"/>
                      <w:divBdr>
                        <w:top w:val="none" w:sz="0" w:space="0" w:color="auto"/>
                        <w:left w:val="none" w:sz="0" w:space="0" w:color="auto"/>
                        <w:bottom w:val="none" w:sz="0" w:space="0" w:color="auto"/>
                        <w:right w:val="none" w:sz="0" w:space="0" w:color="auto"/>
                      </w:divBdr>
                      <w:divsChild>
                        <w:div w:id="1702708506">
                          <w:marLeft w:val="-15"/>
                          <w:marRight w:val="-15"/>
                          <w:marTop w:val="0"/>
                          <w:marBottom w:val="0"/>
                          <w:divBdr>
                            <w:top w:val="none" w:sz="0" w:space="0" w:color="auto"/>
                            <w:left w:val="none" w:sz="0" w:space="0" w:color="auto"/>
                            <w:bottom w:val="none" w:sz="0" w:space="0" w:color="auto"/>
                            <w:right w:val="none" w:sz="0" w:space="0" w:color="auto"/>
                          </w:divBdr>
                        </w:div>
                        <w:div w:id="639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1983">
                  <w:marLeft w:val="0"/>
                  <w:marRight w:val="0"/>
                  <w:marTop w:val="0"/>
                  <w:marBottom w:val="0"/>
                  <w:divBdr>
                    <w:top w:val="none" w:sz="0" w:space="0" w:color="auto"/>
                    <w:left w:val="none" w:sz="0" w:space="0" w:color="auto"/>
                    <w:bottom w:val="none" w:sz="0" w:space="0" w:color="auto"/>
                    <w:right w:val="none" w:sz="0" w:space="0" w:color="auto"/>
                  </w:divBdr>
                  <w:divsChild>
                    <w:div w:id="1439450916">
                      <w:marLeft w:val="0"/>
                      <w:marRight w:val="0"/>
                      <w:marTop w:val="0"/>
                      <w:marBottom w:val="180"/>
                      <w:divBdr>
                        <w:top w:val="none" w:sz="0" w:space="0" w:color="auto"/>
                        <w:left w:val="none" w:sz="0" w:space="0" w:color="auto"/>
                        <w:bottom w:val="none" w:sz="0" w:space="0" w:color="auto"/>
                        <w:right w:val="none" w:sz="0" w:space="0" w:color="auto"/>
                      </w:divBdr>
                    </w:div>
                    <w:div w:id="1473137782">
                      <w:marLeft w:val="0"/>
                      <w:marRight w:val="0"/>
                      <w:marTop w:val="0"/>
                      <w:marBottom w:val="180"/>
                      <w:divBdr>
                        <w:top w:val="none" w:sz="0" w:space="0" w:color="auto"/>
                        <w:left w:val="none" w:sz="0" w:space="0" w:color="auto"/>
                        <w:bottom w:val="none" w:sz="0" w:space="0" w:color="auto"/>
                        <w:right w:val="none" w:sz="0" w:space="0" w:color="auto"/>
                      </w:divBdr>
                    </w:div>
                    <w:div w:id="1178426079">
                      <w:marLeft w:val="0"/>
                      <w:marRight w:val="0"/>
                      <w:marTop w:val="0"/>
                      <w:marBottom w:val="360"/>
                      <w:divBdr>
                        <w:top w:val="none" w:sz="0" w:space="0" w:color="auto"/>
                        <w:left w:val="none" w:sz="0" w:space="0" w:color="auto"/>
                        <w:bottom w:val="none" w:sz="0" w:space="0" w:color="auto"/>
                        <w:right w:val="none" w:sz="0" w:space="0" w:color="auto"/>
                      </w:divBdr>
                      <w:divsChild>
                        <w:div w:id="720205110">
                          <w:marLeft w:val="0"/>
                          <w:marRight w:val="0"/>
                          <w:marTop w:val="0"/>
                          <w:marBottom w:val="0"/>
                          <w:divBdr>
                            <w:top w:val="none" w:sz="0" w:space="0" w:color="auto"/>
                            <w:left w:val="none" w:sz="0" w:space="0" w:color="auto"/>
                            <w:bottom w:val="none" w:sz="0" w:space="0" w:color="auto"/>
                            <w:right w:val="none" w:sz="0" w:space="0" w:color="auto"/>
                          </w:divBdr>
                          <w:divsChild>
                            <w:div w:id="19561345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15392348">
                      <w:marLeft w:val="0"/>
                      <w:marRight w:val="0"/>
                      <w:marTop w:val="0"/>
                      <w:marBottom w:val="180"/>
                      <w:divBdr>
                        <w:top w:val="none" w:sz="0" w:space="0" w:color="auto"/>
                        <w:left w:val="none" w:sz="0" w:space="0" w:color="auto"/>
                        <w:bottom w:val="none" w:sz="0" w:space="0" w:color="auto"/>
                        <w:right w:val="none" w:sz="0" w:space="0" w:color="auto"/>
                      </w:divBdr>
                    </w:div>
                    <w:div w:id="1949777568">
                      <w:marLeft w:val="0"/>
                      <w:marRight w:val="0"/>
                      <w:marTop w:val="0"/>
                      <w:marBottom w:val="180"/>
                      <w:divBdr>
                        <w:top w:val="none" w:sz="0" w:space="0" w:color="auto"/>
                        <w:left w:val="none" w:sz="0" w:space="0" w:color="auto"/>
                        <w:bottom w:val="none" w:sz="0" w:space="0" w:color="auto"/>
                        <w:right w:val="none" w:sz="0" w:space="0" w:color="auto"/>
                      </w:divBdr>
                    </w:div>
                    <w:div w:id="285546361">
                      <w:marLeft w:val="0"/>
                      <w:marRight w:val="0"/>
                      <w:marTop w:val="0"/>
                      <w:marBottom w:val="180"/>
                      <w:divBdr>
                        <w:top w:val="none" w:sz="0" w:space="0" w:color="auto"/>
                        <w:left w:val="none" w:sz="0" w:space="0" w:color="auto"/>
                        <w:bottom w:val="none" w:sz="0" w:space="0" w:color="auto"/>
                        <w:right w:val="none" w:sz="0" w:space="0" w:color="auto"/>
                      </w:divBdr>
                    </w:div>
                    <w:div w:id="2066643181">
                      <w:marLeft w:val="0"/>
                      <w:marRight w:val="0"/>
                      <w:marTop w:val="0"/>
                      <w:marBottom w:val="180"/>
                      <w:divBdr>
                        <w:top w:val="none" w:sz="0" w:space="0" w:color="auto"/>
                        <w:left w:val="none" w:sz="0" w:space="0" w:color="auto"/>
                        <w:bottom w:val="none" w:sz="0" w:space="0" w:color="auto"/>
                        <w:right w:val="none" w:sz="0" w:space="0" w:color="auto"/>
                      </w:divBdr>
                    </w:div>
                    <w:div w:id="625087173">
                      <w:marLeft w:val="0"/>
                      <w:marRight w:val="0"/>
                      <w:marTop w:val="360"/>
                      <w:marBottom w:val="360"/>
                      <w:divBdr>
                        <w:top w:val="none" w:sz="0" w:space="0" w:color="auto"/>
                        <w:left w:val="none" w:sz="0" w:space="0" w:color="auto"/>
                        <w:bottom w:val="none" w:sz="0" w:space="0" w:color="auto"/>
                        <w:right w:val="none" w:sz="0" w:space="0" w:color="auto"/>
                      </w:divBdr>
                      <w:divsChild>
                        <w:div w:id="916206770">
                          <w:marLeft w:val="0"/>
                          <w:marRight w:val="0"/>
                          <w:marTop w:val="0"/>
                          <w:marBottom w:val="0"/>
                          <w:divBdr>
                            <w:top w:val="none" w:sz="0" w:space="0" w:color="auto"/>
                            <w:left w:val="none" w:sz="0" w:space="0" w:color="auto"/>
                            <w:bottom w:val="none" w:sz="0" w:space="0" w:color="auto"/>
                            <w:right w:val="none" w:sz="0" w:space="0" w:color="auto"/>
                          </w:divBdr>
                          <w:divsChild>
                            <w:div w:id="132523576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50923136">
                      <w:marLeft w:val="0"/>
                      <w:marRight w:val="0"/>
                      <w:marTop w:val="0"/>
                      <w:marBottom w:val="180"/>
                      <w:divBdr>
                        <w:top w:val="none" w:sz="0" w:space="0" w:color="auto"/>
                        <w:left w:val="none" w:sz="0" w:space="0" w:color="auto"/>
                        <w:bottom w:val="none" w:sz="0" w:space="0" w:color="auto"/>
                        <w:right w:val="none" w:sz="0" w:space="0" w:color="auto"/>
                      </w:divBdr>
                    </w:div>
                    <w:div w:id="1001160369">
                      <w:marLeft w:val="0"/>
                      <w:marRight w:val="0"/>
                      <w:marTop w:val="0"/>
                      <w:marBottom w:val="180"/>
                      <w:divBdr>
                        <w:top w:val="none" w:sz="0" w:space="0" w:color="auto"/>
                        <w:left w:val="none" w:sz="0" w:space="0" w:color="auto"/>
                        <w:bottom w:val="none" w:sz="0" w:space="0" w:color="auto"/>
                        <w:right w:val="none" w:sz="0" w:space="0" w:color="auto"/>
                      </w:divBdr>
                    </w:div>
                    <w:div w:id="175120276">
                      <w:marLeft w:val="0"/>
                      <w:marRight w:val="0"/>
                      <w:marTop w:val="0"/>
                      <w:marBottom w:val="180"/>
                      <w:divBdr>
                        <w:top w:val="none" w:sz="0" w:space="0" w:color="auto"/>
                        <w:left w:val="none" w:sz="0" w:space="0" w:color="auto"/>
                        <w:bottom w:val="none" w:sz="0" w:space="0" w:color="auto"/>
                        <w:right w:val="none" w:sz="0" w:space="0" w:color="auto"/>
                      </w:divBdr>
                    </w:div>
                    <w:div w:id="317922330">
                      <w:marLeft w:val="0"/>
                      <w:marRight w:val="0"/>
                      <w:marTop w:val="0"/>
                      <w:marBottom w:val="180"/>
                      <w:divBdr>
                        <w:top w:val="none" w:sz="0" w:space="0" w:color="auto"/>
                        <w:left w:val="none" w:sz="0" w:space="0" w:color="auto"/>
                        <w:bottom w:val="none" w:sz="0" w:space="0" w:color="auto"/>
                        <w:right w:val="none" w:sz="0" w:space="0" w:color="auto"/>
                      </w:divBdr>
                    </w:div>
                    <w:div w:id="421995562">
                      <w:marLeft w:val="0"/>
                      <w:marRight w:val="0"/>
                      <w:marTop w:val="0"/>
                      <w:marBottom w:val="180"/>
                      <w:divBdr>
                        <w:top w:val="none" w:sz="0" w:space="0" w:color="auto"/>
                        <w:left w:val="none" w:sz="0" w:space="0" w:color="auto"/>
                        <w:bottom w:val="none" w:sz="0" w:space="0" w:color="auto"/>
                        <w:right w:val="none" w:sz="0" w:space="0" w:color="auto"/>
                      </w:divBdr>
                    </w:div>
                    <w:div w:id="1063285825">
                      <w:marLeft w:val="0"/>
                      <w:marRight w:val="0"/>
                      <w:marTop w:val="360"/>
                      <w:marBottom w:val="360"/>
                      <w:divBdr>
                        <w:top w:val="none" w:sz="0" w:space="0" w:color="auto"/>
                        <w:left w:val="none" w:sz="0" w:space="0" w:color="auto"/>
                        <w:bottom w:val="none" w:sz="0" w:space="0" w:color="auto"/>
                        <w:right w:val="none" w:sz="0" w:space="0" w:color="auto"/>
                      </w:divBdr>
                      <w:divsChild>
                        <w:div w:id="1660382367">
                          <w:marLeft w:val="0"/>
                          <w:marRight w:val="0"/>
                          <w:marTop w:val="0"/>
                          <w:marBottom w:val="0"/>
                          <w:divBdr>
                            <w:top w:val="none" w:sz="0" w:space="0" w:color="auto"/>
                            <w:left w:val="none" w:sz="0" w:space="0" w:color="auto"/>
                            <w:bottom w:val="none" w:sz="0" w:space="0" w:color="auto"/>
                            <w:right w:val="none" w:sz="0" w:space="0" w:color="auto"/>
                          </w:divBdr>
                          <w:divsChild>
                            <w:div w:id="16397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1318">
                      <w:marLeft w:val="0"/>
                      <w:marRight w:val="0"/>
                      <w:marTop w:val="0"/>
                      <w:marBottom w:val="180"/>
                      <w:divBdr>
                        <w:top w:val="none" w:sz="0" w:space="0" w:color="auto"/>
                        <w:left w:val="none" w:sz="0" w:space="0" w:color="auto"/>
                        <w:bottom w:val="none" w:sz="0" w:space="0" w:color="auto"/>
                        <w:right w:val="none" w:sz="0" w:space="0" w:color="auto"/>
                      </w:divBdr>
                    </w:div>
                    <w:div w:id="1675650310">
                      <w:marLeft w:val="0"/>
                      <w:marRight w:val="0"/>
                      <w:marTop w:val="0"/>
                      <w:marBottom w:val="180"/>
                      <w:divBdr>
                        <w:top w:val="none" w:sz="0" w:space="0" w:color="auto"/>
                        <w:left w:val="none" w:sz="0" w:space="0" w:color="auto"/>
                        <w:bottom w:val="none" w:sz="0" w:space="0" w:color="auto"/>
                        <w:right w:val="none" w:sz="0" w:space="0" w:color="auto"/>
                      </w:divBdr>
                    </w:div>
                    <w:div w:id="1320229767">
                      <w:marLeft w:val="0"/>
                      <w:marRight w:val="0"/>
                      <w:marTop w:val="0"/>
                      <w:marBottom w:val="180"/>
                      <w:divBdr>
                        <w:top w:val="none" w:sz="0" w:space="0" w:color="auto"/>
                        <w:left w:val="none" w:sz="0" w:space="0" w:color="auto"/>
                        <w:bottom w:val="none" w:sz="0" w:space="0" w:color="auto"/>
                        <w:right w:val="none" w:sz="0" w:space="0" w:color="auto"/>
                      </w:divBdr>
                    </w:div>
                    <w:div w:id="1451265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35326984">
      <w:bodyDiv w:val="1"/>
      <w:marLeft w:val="0"/>
      <w:marRight w:val="0"/>
      <w:marTop w:val="0"/>
      <w:marBottom w:val="0"/>
      <w:divBdr>
        <w:top w:val="none" w:sz="0" w:space="0" w:color="auto"/>
        <w:left w:val="none" w:sz="0" w:space="0" w:color="auto"/>
        <w:bottom w:val="none" w:sz="0" w:space="0" w:color="auto"/>
        <w:right w:val="none" w:sz="0" w:space="0" w:color="auto"/>
      </w:divBdr>
      <w:divsChild>
        <w:div w:id="1332558774">
          <w:marLeft w:val="0"/>
          <w:marRight w:val="0"/>
          <w:marTop w:val="0"/>
          <w:marBottom w:val="0"/>
          <w:divBdr>
            <w:top w:val="none" w:sz="0" w:space="0" w:color="auto"/>
            <w:left w:val="none" w:sz="0" w:space="0" w:color="auto"/>
            <w:bottom w:val="none" w:sz="0" w:space="0" w:color="auto"/>
            <w:right w:val="none" w:sz="0" w:space="0" w:color="auto"/>
          </w:divBdr>
          <w:divsChild>
            <w:div w:id="133984589">
              <w:marLeft w:val="0"/>
              <w:marRight w:val="0"/>
              <w:marTop w:val="0"/>
              <w:marBottom w:val="0"/>
              <w:divBdr>
                <w:top w:val="none" w:sz="0" w:space="0" w:color="auto"/>
                <w:left w:val="none" w:sz="0" w:space="0" w:color="auto"/>
                <w:bottom w:val="none" w:sz="0" w:space="0" w:color="auto"/>
                <w:right w:val="none" w:sz="0" w:space="0" w:color="auto"/>
              </w:divBdr>
              <w:divsChild>
                <w:div w:id="325943101">
                  <w:marLeft w:val="0"/>
                  <w:marRight w:val="0"/>
                  <w:marTop w:val="120"/>
                  <w:marBottom w:val="0"/>
                  <w:divBdr>
                    <w:top w:val="none" w:sz="0" w:space="0" w:color="auto"/>
                    <w:left w:val="none" w:sz="0" w:space="0" w:color="auto"/>
                    <w:bottom w:val="none" w:sz="0" w:space="0" w:color="auto"/>
                    <w:right w:val="none" w:sz="0" w:space="0" w:color="auto"/>
                  </w:divBdr>
                  <w:divsChild>
                    <w:div w:id="11393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18666">
          <w:marLeft w:val="0"/>
          <w:marRight w:val="0"/>
          <w:marTop w:val="0"/>
          <w:marBottom w:val="0"/>
          <w:divBdr>
            <w:top w:val="none" w:sz="0" w:space="0" w:color="auto"/>
            <w:left w:val="none" w:sz="0" w:space="0" w:color="auto"/>
            <w:bottom w:val="none" w:sz="0" w:space="0" w:color="auto"/>
            <w:right w:val="none" w:sz="0" w:space="0" w:color="auto"/>
          </w:divBdr>
          <w:divsChild>
            <w:div w:id="1907912764">
              <w:marLeft w:val="0"/>
              <w:marRight w:val="0"/>
              <w:marTop w:val="0"/>
              <w:marBottom w:val="0"/>
              <w:divBdr>
                <w:top w:val="none" w:sz="0" w:space="0" w:color="auto"/>
                <w:left w:val="none" w:sz="0" w:space="0" w:color="auto"/>
                <w:bottom w:val="none" w:sz="0" w:space="0" w:color="auto"/>
                <w:right w:val="none" w:sz="0" w:space="0" w:color="auto"/>
              </w:divBdr>
              <w:divsChild>
                <w:div w:id="475149918">
                  <w:marLeft w:val="0"/>
                  <w:marRight w:val="0"/>
                  <w:marTop w:val="0"/>
                  <w:marBottom w:val="360"/>
                  <w:divBdr>
                    <w:top w:val="none" w:sz="0" w:space="0" w:color="auto"/>
                    <w:left w:val="none" w:sz="0" w:space="0" w:color="auto"/>
                    <w:bottom w:val="none" w:sz="0" w:space="0" w:color="auto"/>
                    <w:right w:val="none" w:sz="0" w:space="0" w:color="auto"/>
                  </w:divBdr>
                  <w:divsChild>
                    <w:div w:id="1417702656">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
                      </w:divsChild>
                    </w:div>
                    <w:div w:id="1286354872">
                      <w:marLeft w:val="0"/>
                      <w:marRight w:val="0"/>
                      <w:marTop w:val="75"/>
                      <w:marBottom w:val="0"/>
                      <w:divBdr>
                        <w:top w:val="none" w:sz="0" w:space="0" w:color="auto"/>
                        <w:left w:val="none" w:sz="0" w:space="0" w:color="auto"/>
                        <w:bottom w:val="none" w:sz="0" w:space="0" w:color="auto"/>
                        <w:right w:val="none" w:sz="0" w:space="0" w:color="auto"/>
                      </w:divBdr>
                    </w:div>
                  </w:divsChild>
                </w:div>
                <w:div w:id="829830678">
                  <w:marLeft w:val="0"/>
                  <w:marRight w:val="0"/>
                  <w:marTop w:val="0"/>
                  <w:marBottom w:val="0"/>
                  <w:divBdr>
                    <w:top w:val="none" w:sz="0" w:space="0" w:color="auto"/>
                    <w:left w:val="none" w:sz="0" w:space="0" w:color="auto"/>
                    <w:bottom w:val="none" w:sz="0" w:space="0" w:color="auto"/>
                    <w:right w:val="none" w:sz="0" w:space="0" w:color="auto"/>
                  </w:divBdr>
                  <w:divsChild>
                    <w:div w:id="2052530561">
                      <w:marLeft w:val="0"/>
                      <w:marRight w:val="0"/>
                      <w:marTop w:val="0"/>
                      <w:marBottom w:val="360"/>
                      <w:divBdr>
                        <w:top w:val="none" w:sz="0" w:space="0" w:color="auto"/>
                        <w:left w:val="none" w:sz="0" w:space="0" w:color="auto"/>
                        <w:bottom w:val="none" w:sz="0" w:space="0" w:color="auto"/>
                        <w:right w:val="none" w:sz="0" w:space="0" w:color="auto"/>
                      </w:divBdr>
                      <w:divsChild>
                        <w:div w:id="1490906270">
                          <w:marLeft w:val="0"/>
                          <w:marRight w:val="0"/>
                          <w:marTop w:val="0"/>
                          <w:marBottom w:val="0"/>
                          <w:divBdr>
                            <w:top w:val="none" w:sz="0" w:space="0" w:color="auto"/>
                            <w:left w:val="none" w:sz="0" w:space="0" w:color="auto"/>
                            <w:bottom w:val="single" w:sz="6" w:space="0" w:color="D0D0D0"/>
                            <w:right w:val="none" w:sz="0" w:space="0" w:color="auto"/>
                          </w:divBdr>
                        </w:div>
                        <w:div w:id="64691418">
                          <w:marLeft w:val="0"/>
                          <w:marRight w:val="0"/>
                          <w:marTop w:val="0"/>
                          <w:marBottom w:val="0"/>
                          <w:divBdr>
                            <w:top w:val="none" w:sz="0" w:space="0" w:color="auto"/>
                            <w:left w:val="none" w:sz="0" w:space="0" w:color="auto"/>
                            <w:bottom w:val="none" w:sz="0" w:space="0" w:color="auto"/>
                            <w:right w:val="none" w:sz="0" w:space="0" w:color="auto"/>
                          </w:divBdr>
                          <w:divsChild>
                            <w:div w:id="868303273">
                              <w:marLeft w:val="0"/>
                              <w:marRight w:val="0"/>
                              <w:marTop w:val="0"/>
                              <w:marBottom w:val="0"/>
                              <w:divBdr>
                                <w:top w:val="none" w:sz="0" w:space="0" w:color="auto"/>
                                <w:left w:val="none" w:sz="0" w:space="0" w:color="auto"/>
                                <w:bottom w:val="none" w:sz="0" w:space="0" w:color="auto"/>
                                <w:right w:val="none" w:sz="0" w:space="0" w:color="auto"/>
                              </w:divBdr>
                              <w:divsChild>
                                <w:div w:id="1459488962">
                                  <w:marLeft w:val="0"/>
                                  <w:marRight w:val="0"/>
                                  <w:marTop w:val="0"/>
                                  <w:marBottom w:val="0"/>
                                  <w:divBdr>
                                    <w:top w:val="none" w:sz="0" w:space="0" w:color="auto"/>
                                    <w:left w:val="none" w:sz="0" w:space="0" w:color="auto"/>
                                    <w:bottom w:val="none" w:sz="0" w:space="0" w:color="auto"/>
                                    <w:right w:val="none" w:sz="0" w:space="0" w:color="auto"/>
                                  </w:divBdr>
                                </w:div>
                                <w:div w:id="699167760">
                                  <w:marLeft w:val="0"/>
                                  <w:marRight w:val="0"/>
                                  <w:marTop w:val="0"/>
                                  <w:marBottom w:val="0"/>
                                  <w:divBdr>
                                    <w:top w:val="none" w:sz="0" w:space="0" w:color="auto"/>
                                    <w:left w:val="none" w:sz="0" w:space="0" w:color="auto"/>
                                    <w:bottom w:val="none" w:sz="0" w:space="0" w:color="auto"/>
                                    <w:right w:val="none" w:sz="0" w:space="0" w:color="auto"/>
                                  </w:divBdr>
                                  <w:divsChild>
                                    <w:div w:id="19185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51782">
                      <w:marLeft w:val="0"/>
                      <w:marRight w:val="0"/>
                      <w:marTop w:val="0"/>
                      <w:marBottom w:val="180"/>
                      <w:divBdr>
                        <w:top w:val="none" w:sz="0" w:space="0" w:color="auto"/>
                        <w:left w:val="none" w:sz="0" w:space="0" w:color="auto"/>
                        <w:bottom w:val="none" w:sz="0" w:space="0" w:color="auto"/>
                        <w:right w:val="none" w:sz="0" w:space="0" w:color="auto"/>
                      </w:divBdr>
                    </w:div>
                    <w:div w:id="552353791">
                      <w:marLeft w:val="0"/>
                      <w:marRight w:val="0"/>
                      <w:marTop w:val="0"/>
                      <w:marBottom w:val="180"/>
                      <w:divBdr>
                        <w:top w:val="none" w:sz="0" w:space="0" w:color="auto"/>
                        <w:left w:val="none" w:sz="0" w:space="0" w:color="auto"/>
                        <w:bottom w:val="none" w:sz="0" w:space="0" w:color="auto"/>
                        <w:right w:val="none" w:sz="0" w:space="0" w:color="auto"/>
                      </w:divBdr>
                    </w:div>
                    <w:div w:id="532232726">
                      <w:marLeft w:val="0"/>
                      <w:marRight w:val="0"/>
                      <w:marTop w:val="0"/>
                      <w:marBottom w:val="360"/>
                      <w:divBdr>
                        <w:top w:val="none" w:sz="0" w:space="0" w:color="auto"/>
                        <w:left w:val="none" w:sz="0" w:space="0" w:color="auto"/>
                        <w:bottom w:val="none" w:sz="0" w:space="0" w:color="auto"/>
                        <w:right w:val="none" w:sz="0" w:space="0" w:color="auto"/>
                      </w:divBdr>
                      <w:divsChild>
                        <w:div w:id="360282745">
                          <w:marLeft w:val="0"/>
                          <w:marRight w:val="0"/>
                          <w:marTop w:val="0"/>
                          <w:marBottom w:val="0"/>
                          <w:divBdr>
                            <w:top w:val="none" w:sz="0" w:space="0" w:color="auto"/>
                            <w:left w:val="none" w:sz="0" w:space="0" w:color="auto"/>
                            <w:bottom w:val="none" w:sz="0" w:space="0" w:color="auto"/>
                            <w:right w:val="none" w:sz="0" w:space="0" w:color="auto"/>
                          </w:divBdr>
                          <w:divsChild>
                            <w:div w:id="10830706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38581588">
                      <w:marLeft w:val="0"/>
                      <w:marRight w:val="0"/>
                      <w:marTop w:val="0"/>
                      <w:marBottom w:val="180"/>
                      <w:divBdr>
                        <w:top w:val="none" w:sz="0" w:space="0" w:color="auto"/>
                        <w:left w:val="none" w:sz="0" w:space="0" w:color="auto"/>
                        <w:bottom w:val="none" w:sz="0" w:space="0" w:color="auto"/>
                        <w:right w:val="none" w:sz="0" w:space="0" w:color="auto"/>
                      </w:divBdr>
                    </w:div>
                    <w:div w:id="949357987">
                      <w:marLeft w:val="0"/>
                      <w:marRight w:val="0"/>
                      <w:marTop w:val="0"/>
                      <w:marBottom w:val="180"/>
                      <w:divBdr>
                        <w:top w:val="none" w:sz="0" w:space="0" w:color="auto"/>
                        <w:left w:val="none" w:sz="0" w:space="0" w:color="auto"/>
                        <w:bottom w:val="none" w:sz="0" w:space="0" w:color="auto"/>
                        <w:right w:val="none" w:sz="0" w:space="0" w:color="auto"/>
                      </w:divBdr>
                    </w:div>
                    <w:div w:id="1146043327">
                      <w:marLeft w:val="0"/>
                      <w:marRight w:val="0"/>
                      <w:marTop w:val="0"/>
                      <w:marBottom w:val="180"/>
                      <w:divBdr>
                        <w:top w:val="none" w:sz="0" w:space="0" w:color="auto"/>
                        <w:left w:val="none" w:sz="0" w:space="0" w:color="auto"/>
                        <w:bottom w:val="none" w:sz="0" w:space="0" w:color="auto"/>
                        <w:right w:val="none" w:sz="0" w:space="0" w:color="auto"/>
                      </w:divBdr>
                    </w:div>
                    <w:div w:id="742069784">
                      <w:marLeft w:val="0"/>
                      <w:marRight w:val="0"/>
                      <w:marTop w:val="0"/>
                      <w:marBottom w:val="180"/>
                      <w:divBdr>
                        <w:top w:val="none" w:sz="0" w:space="0" w:color="auto"/>
                        <w:left w:val="none" w:sz="0" w:space="0" w:color="auto"/>
                        <w:bottom w:val="none" w:sz="0" w:space="0" w:color="auto"/>
                        <w:right w:val="none" w:sz="0" w:space="0" w:color="auto"/>
                      </w:divBdr>
                    </w:div>
                    <w:div w:id="509485438">
                      <w:marLeft w:val="0"/>
                      <w:marRight w:val="0"/>
                      <w:marTop w:val="0"/>
                      <w:marBottom w:val="180"/>
                      <w:divBdr>
                        <w:top w:val="none" w:sz="0" w:space="0" w:color="auto"/>
                        <w:left w:val="none" w:sz="0" w:space="0" w:color="auto"/>
                        <w:bottom w:val="none" w:sz="0" w:space="0" w:color="auto"/>
                        <w:right w:val="none" w:sz="0" w:space="0" w:color="auto"/>
                      </w:divBdr>
                    </w:div>
                    <w:div w:id="1830515251">
                      <w:marLeft w:val="0"/>
                      <w:marRight w:val="0"/>
                      <w:marTop w:val="0"/>
                      <w:marBottom w:val="180"/>
                      <w:divBdr>
                        <w:top w:val="none" w:sz="0" w:space="0" w:color="auto"/>
                        <w:left w:val="none" w:sz="0" w:space="0" w:color="auto"/>
                        <w:bottom w:val="none" w:sz="0" w:space="0" w:color="auto"/>
                        <w:right w:val="none" w:sz="0" w:space="0" w:color="auto"/>
                      </w:divBdr>
                    </w:div>
                    <w:div w:id="302083603">
                      <w:marLeft w:val="0"/>
                      <w:marRight w:val="0"/>
                      <w:marTop w:val="360"/>
                      <w:marBottom w:val="360"/>
                      <w:divBdr>
                        <w:top w:val="none" w:sz="0" w:space="0" w:color="auto"/>
                        <w:left w:val="none" w:sz="0" w:space="0" w:color="auto"/>
                        <w:bottom w:val="none" w:sz="0" w:space="0" w:color="auto"/>
                        <w:right w:val="none" w:sz="0" w:space="0" w:color="auto"/>
                      </w:divBdr>
                      <w:divsChild>
                        <w:div w:id="313876971">
                          <w:marLeft w:val="0"/>
                          <w:marRight w:val="0"/>
                          <w:marTop w:val="0"/>
                          <w:marBottom w:val="0"/>
                          <w:divBdr>
                            <w:top w:val="none" w:sz="0" w:space="0" w:color="auto"/>
                            <w:left w:val="none" w:sz="0" w:space="0" w:color="auto"/>
                            <w:bottom w:val="none" w:sz="0" w:space="0" w:color="auto"/>
                            <w:right w:val="none" w:sz="0" w:space="0" w:color="auto"/>
                          </w:divBdr>
                          <w:divsChild>
                            <w:div w:id="9799195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6854890">
                      <w:marLeft w:val="0"/>
                      <w:marRight w:val="0"/>
                      <w:marTop w:val="0"/>
                      <w:marBottom w:val="180"/>
                      <w:divBdr>
                        <w:top w:val="none" w:sz="0" w:space="0" w:color="auto"/>
                        <w:left w:val="none" w:sz="0" w:space="0" w:color="auto"/>
                        <w:bottom w:val="none" w:sz="0" w:space="0" w:color="auto"/>
                        <w:right w:val="none" w:sz="0" w:space="0" w:color="auto"/>
                      </w:divBdr>
                    </w:div>
                    <w:div w:id="1014771307">
                      <w:marLeft w:val="0"/>
                      <w:marRight w:val="0"/>
                      <w:marTop w:val="0"/>
                      <w:marBottom w:val="180"/>
                      <w:divBdr>
                        <w:top w:val="none" w:sz="0" w:space="0" w:color="auto"/>
                        <w:left w:val="none" w:sz="0" w:space="0" w:color="auto"/>
                        <w:bottom w:val="none" w:sz="0" w:space="0" w:color="auto"/>
                        <w:right w:val="none" w:sz="0" w:space="0" w:color="auto"/>
                      </w:divBdr>
                    </w:div>
                    <w:div w:id="16684820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39454069">
      <w:bodyDiv w:val="1"/>
      <w:marLeft w:val="0"/>
      <w:marRight w:val="0"/>
      <w:marTop w:val="0"/>
      <w:marBottom w:val="0"/>
      <w:divBdr>
        <w:top w:val="none" w:sz="0" w:space="0" w:color="auto"/>
        <w:left w:val="none" w:sz="0" w:space="0" w:color="auto"/>
        <w:bottom w:val="none" w:sz="0" w:space="0" w:color="auto"/>
        <w:right w:val="none" w:sz="0" w:space="0" w:color="auto"/>
      </w:divBdr>
      <w:divsChild>
        <w:div w:id="696735314">
          <w:marLeft w:val="0"/>
          <w:marRight w:val="0"/>
          <w:marTop w:val="0"/>
          <w:marBottom w:val="0"/>
          <w:divBdr>
            <w:top w:val="none" w:sz="0" w:space="0" w:color="auto"/>
            <w:left w:val="none" w:sz="0" w:space="0" w:color="auto"/>
            <w:bottom w:val="none" w:sz="0" w:space="0" w:color="auto"/>
            <w:right w:val="none" w:sz="0" w:space="0" w:color="auto"/>
          </w:divBdr>
          <w:divsChild>
            <w:div w:id="2098793017">
              <w:marLeft w:val="0"/>
              <w:marRight w:val="0"/>
              <w:marTop w:val="0"/>
              <w:marBottom w:val="0"/>
              <w:divBdr>
                <w:top w:val="none" w:sz="0" w:space="0" w:color="auto"/>
                <w:left w:val="none" w:sz="0" w:space="0" w:color="auto"/>
                <w:bottom w:val="none" w:sz="0" w:space="0" w:color="auto"/>
                <w:right w:val="none" w:sz="0" w:space="0" w:color="auto"/>
              </w:divBdr>
              <w:divsChild>
                <w:div w:id="1176460227">
                  <w:marLeft w:val="0"/>
                  <w:marRight w:val="0"/>
                  <w:marTop w:val="120"/>
                  <w:marBottom w:val="0"/>
                  <w:divBdr>
                    <w:top w:val="none" w:sz="0" w:space="0" w:color="auto"/>
                    <w:left w:val="none" w:sz="0" w:space="0" w:color="auto"/>
                    <w:bottom w:val="none" w:sz="0" w:space="0" w:color="auto"/>
                    <w:right w:val="none" w:sz="0" w:space="0" w:color="auto"/>
                  </w:divBdr>
                  <w:divsChild>
                    <w:div w:id="655958927">
                      <w:marLeft w:val="0"/>
                      <w:marRight w:val="0"/>
                      <w:marTop w:val="0"/>
                      <w:marBottom w:val="0"/>
                      <w:divBdr>
                        <w:top w:val="none" w:sz="0" w:space="0" w:color="auto"/>
                        <w:left w:val="none" w:sz="0" w:space="0" w:color="auto"/>
                        <w:bottom w:val="none" w:sz="0" w:space="0" w:color="auto"/>
                        <w:right w:val="none" w:sz="0" w:space="0" w:color="auto"/>
                      </w:divBdr>
                      <w:divsChild>
                        <w:div w:id="14552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103220">
          <w:marLeft w:val="0"/>
          <w:marRight w:val="0"/>
          <w:marTop w:val="0"/>
          <w:marBottom w:val="0"/>
          <w:divBdr>
            <w:top w:val="none" w:sz="0" w:space="0" w:color="auto"/>
            <w:left w:val="none" w:sz="0" w:space="0" w:color="auto"/>
            <w:bottom w:val="none" w:sz="0" w:space="0" w:color="auto"/>
            <w:right w:val="none" w:sz="0" w:space="0" w:color="auto"/>
          </w:divBdr>
          <w:divsChild>
            <w:div w:id="1726298524">
              <w:marLeft w:val="0"/>
              <w:marRight w:val="0"/>
              <w:marTop w:val="0"/>
              <w:marBottom w:val="0"/>
              <w:divBdr>
                <w:top w:val="none" w:sz="0" w:space="0" w:color="auto"/>
                <w:left w:val="none" w:sz="0" w:space="0" w:color="auto"/>
                <w:bottom w:val="none" w:sz="0" w:space="0" w:color="auto"/>
                <w:right w:val="none" w:sz="0" w:space="0" w:color="auto"/>
              </w:divBdr>
              <w:divsChild>
                <w:div w:id="1354647168">
                  <w:marLeft w:val="0"/>
                  <w:marRight w:val="0"/>
                  <w:marTop w:val="0"/>
                  <w:marBottom w:val="360"/>
                  <w:divBdr>
                    <w:top w:val="none" w:sz="0" w:space="0" w:color="auto"/>
                    <w:left w:val="none" w:sz="0" w:space="0" w:color="auto"/>
                    <w:bottom w:val="none" w:sz="0" w:space="0" w:color="auto"/>
                    <w:right w:val="none" w:sz="0" w:space="0" w:color="auto"/>
                  </w:divBdr>
                  <w:divsChild>
                    <w:div w:id="1366639769">
                      <w:marLeft w:val="0"/>
                      <w:marRight w:val="0"/>
                      <w:marTop w:val="0"/>
                      <w:marBottom w:val="0"/>
                      <w:divBdr>
                        <w:top w:val="none" w:sz="0" w:space="0" w:color="auto"/>
                        <w:left w:val="none" w:sz="0" w:space="0" w:color="auto"/>
                        <w:bottom w:val="none" w:sz="0" w:space="0" w:color="auto"/>
                        <w:right w:val="none" w:sz="0" w:space="0" w:color="auto"/>
                      </w:divBdr>
                      <w:divsChild>
                        <w:div w:id="1988312764">
                          <w:marLeft w:val="0"/>
                          <w:marRight w:val="0"/>
                          <w:marTop w:val="0"/>
                          <w:marBottom w:val="0"/>
                          <w:divBdr>
                            <w:top w:val="none" w:sz="0" w:space="0" w:color="auto"/>
                            <w:left w:val="none" w:sz="0" w:space="0" w:color="auto"/>
                            <w:bottom w:val="none" w:sz="0" w:space="0" w:color="auto"/>
                            <w:right w:val="none" w:sz="0" w:space="0" w:color="auto"/>
                          </w:divBdr>
                          <w:divsChild>
                            <w:div w:id="542328907">
                              <w:marLeft w:val="0"/>
                              <w:marRight w:val="0"/>
                              <w:marTop w:val="0"/>
                              <w:marBottom w:val="0"/>
                              <w:divBdr>
                                <w:top w:val="none" w:sz="0" w:space="0" w:color="auto"/>
                                <w:left w:val="none" w:sz="0" w:space="0" w:color="auto"/>
                                <w:bottom w:val="none" w:sz="0" w:space="0" w:color="auto"/>
                                <w:right w:val="none" w:sz="0" w:space="0" w:color="auto"/>
                              </w:divBdr>
                              <w:divsChild>
                                <w:div w:id="1777482470">
                                  <w:marLeft w:val="0"/>
                                  <w:marRight w:val="0"/>
                                  <w:marTop w:val="0"/>
                                  <w:marBottom w:val="0"/>
                                  <w:divBdr>
                                    <w:top w:val="none" w:sz="0" w:space="0" w:color="auto"/>
                                    <w:left w:val="none" w:sz="0" w:space="0" w:color="auto"/>
                                    <w:bottom w:val="none" w:sz="0" w:space="0" w:color="auto"/>
                                    <w:right w:val="none" w:sz="0" w:space="0" w:color="auto"/>
                                  </w:divBdr>
                                  <w:divsChild>
                                    <w:div w:id="1468013279">
                                      <w:marLeft w:val="0"/>
                                      <w:marRight w:val="0"/>
                                      <w:marTop w:val="0"/>
                                      <w:marBottom w:val="0"/>
                                      <w:divBdr>
                                        <w:top w:val="none" w:sz="0" w:space="0" w:color="auto"/>
                                        <w:left w:val="none" w:sz="0" w:space="0" w:color="auto"/>
                                        <w:bottom w:val="none" w:sz="0" w:space="0" w:color="auto"/>
                                        <w:right w:val="none" w:sz="0" w:space="0" w:color="auto"/>
                                      </w:divBdr>
                                      <w:divsChild>
                                        <w:div w:id="786049910">
                                          <w:marLeft w:val="0"/>
                                          <w:marRight w:val="0"/>
                                          <w:marTop w:val="0"/>
                                          <w:marBottom w:val="0"/>
                                          <w:divBdr>
                                            <w:top w:val="none" w:sz="0" w:space="0" w:color="auto"/>
                                            <w:left w:val="none" w:sz="0" w:space="0" w:color="auto"/>
                                            <w:bottom w:val="none" w:sz="0" w:space="0" w:color="auto"/>
                                            <w:right w:val="none" w:sz="0" w:space="0" w:color="auto"/>
                                          </w:divBdr>
                                          <w:divsChild>
                                            <w:div w:id="1857693239">
                                              <w:marLeft w:val="0"/>
                                              <w:marRight w:val="0"/>
                                              <w:marTop w:val="0"/>
                                              <w:marBottom w:val="0"/>
                                              <w:divBdr>
                                                <w:top w:val="none" w:sz="0" w:space="0" w:color="auto"/>
                                                <w:left w:val="none" w:sz="0" w:space="0" w:color="auto"/>
                                                <w:bottom w:val="none" w:sz="0" w:space="0" w:color="auto"/>
                                                <w:right w:val="none" w:sz="0" w:space="0" w:color="auto"/>
                                              </w:divBdr>
                                              <w:divsChild>
                                                <w:div w:id="498077394">
                                                  <w:marLeft w:val="159"/>
                                                  <w:marRight w:val="159"/>
                                                  <w:marTop w:val="159"/>
                                                  <w:marBottom w:val="159"/>
                                                  <w:divBdr>
                                                    <w:top w:val="none" w:sz="0" w:space="0" w:color="auto"/>
                                                    <w:left w:val="none" w:sz="0" w:space="0" w:color="auto"/>
                                                    <w:bottom w:val="none" w:sz="0" w:space="0" w:color="auto"/>
                                                    <w:right w:val="none" w:sz="0" w:space="0" w:color="auto"/>
                                                  </w:divBdr>
                                                </w:div>
                                                <w:div w:id="348219169">
                                                  <w:marLeft w:val="-15"/>
                                                  <w:marRight w:val="-15"/>
                                                  <w:marTop w:val="0"/>
                                                  <w:marBottom w:val="0"/>
                                                  <w:divBdr>
                                                    <w:top w:val="none" w:sz="0" w:space="0" w:color="auto"/>
                                                    <w:left w:val="none" w:sz="0" w:space="0" w:color="auto"/>
                                                    <w:bottom w:val="none" w:sz="0" w:space="0" w:color="auto"/>
                                                    <w:right w:val="none" w:sz="0" w:space="0" w:color="auto"/>
                                                  </w:divBdr>
                                                </w:div>
                                                <w:div w:id="19173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247881">
                  <w:marLeft w:val="0"/>
                  <w:marRight w:val="0"/>
                  <w:marTop w:val="0"/>
                  <w:marBottom w:val="0"/>
                  <w:divBdr>
                    <w:top w:val="none" w:sz="0" w:space="0" w:color="auto"/>
                    <w:left w:val="none" w:sz="0" w:space="0" w:color="auto"/>
                    <w:bottom w:val="none" w:sz="0" w:space="0" w:color="auto"/>
                    <w:right w:val="none" w:sz="0" w:space="0" w:color="auto"/>
                  </w:divBdr>
                  <w:divsChild>
                    <w:div w:id="1183012230">
                      <w:marLeft w:val="0"/>
                      <w:marRight w:val="0"/>
                      <w:marTop w:val="0"/>
                      <w:marBottom w:val="180"/>
                      <w:divBdr>
                        <w:top w:val="none" w:sz="0" w:space="0" w:color="auto"/>
                        <w:left w:val="none" w:sz="0" w:space="0" w:color="auto"/>
                        <w:bottom w:val="none" w:sz="0" w:space="0" w:color="auto"/>
                        <w:right w:val="none" w:sz="0" w:space="0" w:color="auto"/>
                      </w:divBdr>
                    </w:div>
                    <w:div w:id="680622118">
                      <w:marLeft w:val="0"/>
                      <w:marRight w:val="0"/>
                      <w:marTop w:val="0"/>
                      <w:marBottom w:val="180"/>
                      <w:divBdr>
                        <w:top w:val="none" w:sz="0" w:space="0" w:color="auto"/>
                        <w:left w:val="none" w:sz="0" w:space="0" w:color="auto"/>
                        <w:bottom w:val="none" w:sz="0" w:space="0" w:color="auto"/>
                        <w:right w:val="none" w:sz="0" w:space="0" w:color="auto"/>
                      </w:divBdr>
                    </w:div>
                    <w:div w:id="2110737336">
                      <w:marLeft w:val="0"/>
                      <w:marRight w:val="0"/>
                      <w:marTop w:val="0"/>
                      <w:marBottom w:val="180"/>
                      <w:divBdr>
                        <w:top w:val="none" w:sz="0" w:space="0" w:color="auto"/>
                        <w:left w:val="none" w:sz="0" w:space="0" w:color="auto"/>
                        <w:bottom w:val="none" w:sz="0" w:space="0" w:color="auto"/>
                        <w:right w:val="none" w:sz="0" w:space="0" w:color="auto"/>
                      </w:divBdr>
                    </w:div>
                    <w:div w:id="893737526">
                      <w:marLeft w:val="0"/>
                      <w:marRight w:val="0"/>
                      <w:marTop w:val="360"/>
                      <w:marBottom w:val="360"/>
                      <w:divBdr>
                        <w:top w:val="none" w:sz="0" w:space="0" w:color="auto"/>
                        <w:left w:val="none" w:sz="0" w:space="0" w:color="auto"/>
                        <w:bottom w:val="none" w:sz="0" w:space="0" w:color="auto"/>
                        <w:right w:val="none" w:sz="0" w:space="0" w:color="auto"/>
                      </w:divBdr>
                      <w:divsChild>
                        <w:div w:id="1348219402">
                          <w:marLeft w:val="0"/>
                          <w:marRight w:val="0"/>
                          <w:marTop w:val="360"/>
                          <w:marBottom w:val="360"/>
                          <w:divBdr>
                            <w:top w:val="none" w:sz="0" w:space="0" w:color="auto"/>
                            <w:left w:val="none" w:sz="0" w:space="0" w:color="auto"/>
                            <w:bottom w:val="none" w:sz="0" w:space="0" w:color="auto"/>
                            <w:right w:val="none" w:sz="0" w:space="0" w:color="auto"/>
                          </w:divBdr>
                          <w:divsChild>
                            <w:div w:id="18040817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2661769">
                      <w:marLeft w:val="0"/>
                      <w:marRight w:val="0"/>
                      <w:marTop w:val="0"/>
                      <w:marBottom w:val="180"/>
                      <w:divBdr>
                        <w:top w:val="none" w:sz="0" w:space="0" w:color="auto"/>
                        <w:left w:val="none" w:sz="0" w:space="0" w:color="auto"/>
                        <w:bottom w:val="none" w:sz="0" w:space="0" w:color="auto"/>
                        <w:right w:val="none" w:sz="0" w:space="0" w:color="auto"/>
                      </w:divBdr>
                    </w:div>
                    <w:div w:id="1958177202">
                      <w:marLeft w:val="0"/>
                      <w:marRight w:val="0"/>
                      <w:marTop w:val="0"/>
                      <w:marBottom w:val="0"/>
                      <w:divBdr>
                        <w:top w:val="none" w:sz="0" w:space="0" w:color="auto"/>
                        <w:left w:val="none" w:sz="0" w:space="0" w:color="auto"/>
                        <w:bottom w:val="none" w:sz="0" w:space="0" w:color="auto"/>
                        <w:right w:val="none" w:sz="0" w:space="0" w:color="auto"/>
                      </w:divBdr>
                      <w:divsChild>
                        <w:div w:id="717781050">
                          <w:marLeft w:val="0"/>
                          <w:marRight w:val="0"/>
                          <w:marTop w:val="0"/>
                          <w:marBottom w:val="0"/>
                          <w:divBdr>
                            <w:top w:val="none" w:sz="0" w:space="0" w:color="auto"/>
                            <w:left w:val="none" w:sz="0" w:space="0" w:color="auto"/>
                            <w:bottom w:val="none" w:sz="0" w:space="0" w:color="auto"/>
                            <w:right w:val="none" w:sz="0" w:space="0" w:color="auto"/>
                          </w:divBdr>
                        </w:div>
                      </w:divsChild>
                    </w:div>
                    <w:div w:id="2009363364">
                      <w:marLeft w:val="0"/>
                      <w:marRight w:val="0"/>
                      <w:marTop w:val="60"/>
                      <w:marBottom w:val="0"/>
                      <w:divBdr>
                        <w:top w:val="none" w:sz="0" w:space="0" w:color="auto"/>
                        <w:left w:val="none" w:sz="0" w:space="0" w:color="auto"/>
                        <w:bottom w:val="none" w:sz="0" w:space="0" w:color="auto"/>
                        <w:right w:val="none" w:sz="0" w:space="0" w:color="auto"/>
                      </w:divBdr>
                    </w:div>
                    <w:div w:id="125464790">
                      <w:marLeft w:val="0"/>
                      <w:marRight w:val="0"/>
                      <w:marTop w:val="0"/>
                      <w:marBottom w:val="180"/>
                      <w:divBdr>
                        <w:top w:val="none" w:sz="0" w:space="0" w:color="auto"/>
                        <w:left w:val="none" w:sz="0" w:space="0" w:color="auto"/>
                        <w:bottom w:val="none" w:sz="0" w:space="0" w:color="auto"/>
                        <w:right w:val="none" w:sz="0" w:space="0" w:color="auto"/>
                      </w:divBdr>
                    </w:div>
                    <w:div w:id="1833253830">
                      <w:marLeft w:val="0"/>
                      <w:marRight w:val="0"/>
                      <w:marTop w:val="0"/>
                      <w:marBottom w:val="180"/>
                      <w:divBdr>
                        <w:top w:val="none" w:sz="0" w:space="0" w:color="auto"/>
                        <w:left w:val="none" w:sz="0" w:space="0" w:color="auto"/>
                        <w:bottom w:val="none" w:sz="0" w:space="0" w:color="auto"/>
                        <w:right w:val="none" w:sz="0" w:space="0" w:color="auto"/>
                      </w:divBdr>
                    </w:div>
                    <w:div w:id="1099373858">
                      <w:marLeft w:val="0"/>
                      <w:marRight w:val="0"/>
                      <w:marTop w:val="0"/>
                      <w:marBottom w:val="180"/>
                      <w:divBdr>
                        <w:top w:val="none" w:sz="0" w:space="0" w:color="auto"/>
                        <w:left w:val="none" w:sz="0" w:space="0" w:color="auto"/>
                        <w:bottom w:val="none" w:sz="0" w:space="0" w:color="auto"/>
                        <w:right w:val="none" w:sz="0" w:space="0" w:color="auto"/>
                      </w:divBdr>
                    </w:div>
                    <w:div w:id="151265792">
                      <w:marLeft w:val="0"/>
                      <w:marRight w:val="0"/>
                      <w:marTop w:val="360"/>
                      <w:marBottom w:val="360"/>
                      <w:divBdr>
                        <w:top w:val="none" w:sz="0" w:space="0" w:color="auto"/>
                        <w:left w:val="none" w:sz="0" w:space="0" w:color="auto"/>
                        <w:bottom w:val="none" w:sz="0" w:space="0" w:color="auto"/>
                        <w:right w:val="none" w:sz="0" w:space="0" w:color="auto"/>
                      </w:divBdr>
                      <w:divsChild>
                        <w:div w:id="1966425917">
                          <w:marLeft w:val="0"/>
                          <w:marRight w:val="0"/>
                          <w:marTop w:val="360"/>
                          <w:marBottom w:val="360"/>
                          <w:divBdr>
                            <w:top w:val="none" w:sz="0" w:space="0" w:color="auto"/>
                            <w:left w:val="none" w:sz="0" w:space="0" w:color="auto"/>
                            <w:bottom w:val="none" w:sz="0" w:space="0" w:color="auto"/>
                            <w:right w:val="none" w:sz="0" w:space="0" w:color="auto"/>
                          </w:divBdr>
                          <w:divsChild>
                            <w:div w:id="112874456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06885957">
                      <w:marLeft w:val="0"/>
                      <w:marRight w:val="0"/>
                      <w:marTop w:val="0"/>
                      <w:marBottom w:val="180"/>
                      <w:divBdr>
                        <w:top w:val="none" w:sz="0" w:space="0" w:color="auto"/>
                        <w:left w:val="none" w:sz="0" w:space="0" w:color="auto"/>
                        <w:bottom w:val="none" w:sz="0" w:space="0" w:color="auto"/>
                        <w:right w:val="none" w:sz="0" w:space="0" w:color="auto"/>
                      </w:divBdr>
                    </w:div>
                    <w:div w:id="1457747946">
                      <w:marLeft w:val="0"/>
                      <w:marRight w:val="0"/>
                      <w:marTop w:val="0"/>
                      <w:marBottom w:val="0"/>
                      <w:divBdr>
                        <w:top w:val="none" w:sz="0" w:space="0" w:color="auto"/>
                        <w:left w:val="none" w:sz="0" w:space="0" w:color="auto"/>
                        <w:bottom w:val="none" w:sz="0" w:space="0" w:color="auto"/>
                        <w:right w:val="none" w:sz="0" w:space="0" w:color="auto"/>
                      </w:divBdr>
                      <w:divsChild>
                        <w:div w:id="882669238">
                          <w:marLeft w:val="0"/>
                          <w:marRight w:val="0"/>
                          <w:marTop w:val="0"/>
                          <w:marBottom w:val="0"/>
                          <w:divBdr>
                            <w:top w:val="none" w:sz="0" w:space="0" w:color="auto"/>
                            <w:left w:val="none" w:sz="0" w:space="0" w:color="auto"/>
                            <w:bottom w:val="none" w:sz="0" w:space="0" w:color="auto"/>
                            <w:right w:val="none" w:sz="0" w:space="0" w:color="auto"/>
                          </w:divBdr>
                        </w:div>
                      </w:divsChild>
                    </w:div>
                    <w:div w:id="181213966">
                      <w:marLeft w:val="0"/>
                      <w:marRight w:val="0"/>
                      <w:marTop w:val="60"/>
                      <w:marBottom w:val="0"/>
                      <w:divBdr>
                        <w:top w:val="none" w:sz="0" w:space="0" w:color="auto"/>
                        <w:left w:val="none" w:sz="0" w:space="0" w:color="auto"/>
                        <w:bottom w:val="none" w:sz="0" w:space="0" w:color="auto"/>
                        <w:right w:val="none" w:sz="0" w:space="0" w:color="auto"/>
                      </w:divBdr>
                    </w:div>
                    <w:div w:id="801583627">
                      <w:marLeft w:val="0"/>
                      <w:marRight w:val="0"/>
                      <w:marTop w:val="0"/>
                      <w:marBottom w:val="0"/>
                      <w:divBdr>
                        <w:top w:val="none" w:sz="0" w:space="0" w:color="auto"/>
                        <w:left w:val="none" w:sz="0" w:space="0" w:color="auto"/>
                        <w:bottom w:val="none" w:sz="0" w:space="0" w:color="auto"/>
                        <w:right w:val="none" w:sz="0" w:space="0" w:color="auto"/>
                      </w:divBdr>
                      <w:divsChild>
                        <w:div w:id="15425494">
                          <w:marLeft w:val="0"/>
                          <w:marRight w:val="0"/>
                          <w:marTop w:val="0"/>
                          <w:marBottom w:val="0"/>
                          <w:divBdr>
                            <w:top w:val="none" w:sz="0" w:space="0" w:color="auto"/>
                            <w:left w:val="none" w:sz="0" w:space="0" w:color="auto"/>
                            <w:bottom w:val="none" w:sz="0" w:space="0" w:color="auto"/>
                            <w:right w:val="none" w:sz="0" w:space="0" w:color="auto"/>
                          </w:divBdr>
                        </w:div>
                      </w:divsChild>
                    </w:div>
                    <w:div w:id="1603226602">
                      <w:marLeft w:val="0"/>
                      <w:marRight w:val="0"/>
                      <w:marTop w:val="60"/>
                      <w:marBottom w:val="0"/>
                      <w:divBdr>
                        <w:top w:val="none" w:sz="0" w:space="0" w:color="auto"/>
                        <w:left w:val="none" w:sz="0" w:space="0" w:color="auto"/>
                        <w:bottom w:val="none" w:sz="0" w:space="0" w:color="auto"/>
                        <w:right w:val="none" w:sz="0" w:space="0" w:color="auto"/>
                      </w:divBdr>
                    </w:div>
                    <w:div w:id="817645846">
                      <w:marLeft w:val="0"/>
                      <w:marRight w:val="0"/>
                      <w:marTop w:val="0"/>
                      <w:marBottom w:val="0"/>
                      <w:divBdr>
                        <w:top w:val="none" w:sz="0" w:space="0" w:color="auto"/>
                        <w:left w:val="none" w:sz="0" w:space="0" w:color="auto"/>
                        <w:bottom w:val="none" w:sz="0" w:space="0" w:color="auto"/>
                        <w:right w:val="none" w:sz="0" w:space="0" w:color="auto"/>
                      </w:divBdr>
                      <w:divsChild>
                        <w:div w:id="2046785976">
                          <w:marLeft w:val="0"/>
                          <w:marRight w:val="0"/>
                          <w:marTop w:val="0"/>
                          <w:marBottom w:val="0"/>
                          <w:divBdr>
                            <w:top w:val="none" w:sz="0" w:space="0" w:color="auto"/>
                            <w:left w:val="none" w:sz="0" w:space="0" w:color="auto"/>
                            <w:bottom w:val="none" w:sz="0" w:space="0" w:color="auto"/>
                            <w:right w:val="none" w:sz="0" w:space="0" w:color="auto"/>
                          </w:divBdr>
                        </w:div>
                      </w:divsChild>
                    </w:div>
                    <w:div w:id="1564022389">
                      <w:marLeft w:val="0"/>
                      <w:marRight w:val="0"/>
                      <w:marTop w:val="60"/>
                      <w:marBottom w:val="0"/>
                      <w:divBdr>
                        <w:top w:val="none" w:sz="0" w:space="0" w:color="auto"/>
                        <w:left w:val="none" w:sz="0" w:space="0" w:color="auto"/>
                        <w:bottom w:val="none" w:sz="0" w:space="0" w:color="auto"/>
                        <w:right w:val="none" w:sz="0" w:space="0" w:color="auto"/>
                      </w:divBdr>
                    </w:div>
                    <w:div w:id="162669950">
                      <w:marLeft w:val="0"/>
                      <w:marRight w:val="0"/>
                      <w:marTop w:val="0"/>
                      <w:marBottom w:val="180"/>
                      <w:divBdr>
                        <w:top w:val="none" w:sz="0" w:space="0" w:color="auto"/>
                        <w:left w:val="none" w:sz="0" w:space="0" w:color="auto"/>
                        <w:bottom w:val="none" w:sz="0" w:space="0" w:color="auto"/>
                        <w:right w:val="none" w:sz="0" w:space="0" w:color="auto"/>
                      </w:divBdr>
                    </w:div>
                    <w:div w:id="1683238377">
                      <w:marLeft w:val="0"/>
                      <w:marRight w:val="0"/>
                      <w:marTop w:val="0"/>
                      <w:marBottom w:val="180"/>
                      <w:divBdr>
                        <w:top w:val="none" w:sz="0" w:space="0" w:color="auto"/>
                        <w:left w:val="none" w:sz="0" w:space="0" w:color="auto"/>
                        <w:bottom w:val="none" w:sz="0" w:space="0" w:color="auto"/>
                        <w:right w:val="none" w:sz="0" w:space="0" w:color="auto"/>
                      </w:divBdr>
                    </w:div>
                    <w:div w:id="686054288">
                      <w:marLeft w:val="0"/>
                      <w:marRight w:val="0"/>
                      <w:marTop w:val="0"/>
                      <w:marBottom w:val="0"/>
                      <w:divBdr>
                        <w:top w:val="none" w:sz="0" w:space="0" w:color="auto"/>
                        <w:left w:val="none" w:sz="0" w:space="0" w:color="auto"/>
                        <w:bottom w:val="none" w:sz="0" w:space="0" w:color="auto"/>
                        <w:right w:val="none" w:sz="0" w:space="0" w:color="auto"/>
                      </w:divBdr>
                      <w:divsChild>
                        <w:div w:id="1792900586">
                          <w:marLeft w:val="0"/>
                          <w:marRight w:val="0"/>
                          <w:marTop w:val="0"/>
                          <w:marBottom w:val="0"/>
                          <w:divBdr>
                            <w:top w:val="none" w:sz="0" w:space="0" w:color="auto"/>
                            <w:left w:val="none" w:sz="0" w:space="0" w:color="auto"/>
                            <w:bottom w:val="none" w:sz="0" w:space="0" w:color="auto"/>
                            <w:right w:val="none" w:sz="0" w:space="0" w:color="auto"/>
                          </w:divBdr>
                        </w:div>
                      </w:divsChild>
                    </w:div>
                    <w:div w:id="1123035349">
                      <w:marLeft w:val="0"/>
                      <w:marRight w:val="0"/>
                      <w:marTop w:val="60"/>
                      <w:marBottom w:val="0"/>
                      <w:divBdr>
                        <w:top w:val="none" w:sz="0" w:space="0" w:color="auto"/>
                        <w:left w:val="none" w:sz="0" w:space="0" w:color="auto"/>
                        <w:bottom w:val="none" w:sz="0" w:space="0" w:color="auto"/>
                        <w:right w:val="none" w:sz="0" w:space="0" w:color="auto"/>
                      </w:divBdr>
                    </w:div>
                    <w:div w:id="442118571">
                      <w:marLeft w:val="0"/>
                      <w:marRight w:val="0"/>
                      <w:marTop w:val="0"/>
                      <w:marBottom w:val="180"/>
                      <w:divBdr>
                        <w:top w:val="none" w:sz="0" w:space="0" w:color="auto"/>
                        <w:left w:val="none" w:sz="0" w:space="0" w:color="auto"/>
                        <w:bottom w:val="none" w:sz="0" w:space="0" w:color="auto"/>
                        <w:right w:val="none" w:sz="0" w:space="0" w:color="auto"/>
                      </w:divBdr>
                    </w:div>
                    <w:div w:id="107480567">
                      <w:marLeft w:val="0"/>
                      <w:marRight w:val="0"/>
                      <w:marTop w:val="0"/>
                      <w:marBottom w:val="180"/>
                      <w:divBdr>
                        <w:top w:val="none" w:sz="0" w:space="0" w:color="auto"/>
                        <w:left w:val="none" w:sz="0" w:space="0" w:color="auto"/>
                        <w:bottom w:val="none" w:sz="0" w:space="0" w:color="auto"/>
                        <w:right w:val="none" w:sz="0" w:space="0" w:color="auto"/>
                      </w:divBdr>
                    </w:div>
                    <w:div w:id="1635403307">
                      <w:marLeft w:val="0"/>
                      <w:marRight w:val="0"/>
                      <w:marTop w:val="0"/>
                      <w:marBottom w:val="180"/>
                      <w:divBdr>
                        <w:top w:val="none" w:sz="0" w:space="0" w:color="auto"/>
                        <w:left w:val="none" w:sz="0" w:space="0" w:color="auto"/>
                        <w:bottom w:val="none" w:sz="0" w:space="0" w:color="auto"/>
                        <w:right w:val="none" w:sz="0" w:space="0" w:color="auto"/>
                      </w:divBdr>
                    </w:div>
                    <w:div w:id="198222839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42541608">
      <w:bodyDiv w:val="1"/>
      <w:marLeft w:val="0"/>
      <w:marRight w:val="0"/>
      <w:marTop w:val="0"/>
      <w:marBottom w:val="0"/>
      <w:divBdr>
        <w:top w:val="none" w:sz="0" w:space="0" w:color="auto"/>
        <w:left w:val="none" w:sz="0" w:space="0" w:color="auto"/>
        <w:bottom w:val="none" w:sz="0" w:space="0" w:color="auto"/>
        <w:right w:val="none" w:sz="0" w:space="0" w:color="auto"/>
      </w:divBdr>
      <w:divsChild>
        <w:div w:id="1849712111">
          <w:marLeft w:val="0"/>
          <w:marRight w:val="0"/>
          <w:marTop w:val="0"/>
          <w:marBottom w:val="0"/>
          <w:divBdr>
            <w:top w:val="none" w:sz="0" w:space="0" w:color="auto"/>
            <w:left w:val="none" w:sz="0" w:space="0" w:color="auto"/>
            <w:bottom w:val="none" w:sz="0" w:space="0" w:color="auto"/>
            <w:right w:val="none" w:sz="0" w:space="0" w:color="auto"/>
          </w:divBdr>
          <w:divsChild>
            <w:div w:id="530411691">
              <w:marLeft w:val="0"/>
              <w:marRight w:val="0"/>
              <w:marTop w:val="0"/>
              <w:marBottom w:val="0"/>
              <w:divBdr>
                <w:top w:val="none" w:sz="0" w:space="0" w:color="auto"/>
                <w:left w:val="none" w:sz="0" w:space="0" w:color="auto"/>
                <w:bottom w:val="none" w:sz="0" w:space="0" w:color="auto"/>
                <w:right w:val="none" w:sz="0" w:space="0" w:color="auto"/>
              </w:divBdr>
              <w:divsChild>
                <w:div w:id="616521101">
                  <w:marLeft w:val="0"/>
                  <w:marRight w:val="0"/>
                  <w:marTop w:val="120"/>
                  <w:marBottom w:val="0"/>
                  <w:divBdr>
                    <w:top w:val="none" w:sz="0" w:space="0" w:color="auto"/>
                    <w:left w:val="none" w:sz="0" w:space="0" w:color="auto"/>
                    <w:bottom w:val="none" w:sz="0" w:space="0" w:color="auto"/>
                    <w:right w:val="none" w:sz="0" w:space="0" w:color="auto"/>
                  </w:divBdr>
                  <w:divsChild>
                    <w:div w:id="16154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81174">
          <w:marLeft w:val="0"/>
          <w:marRight w:val="0"/>
          <w:marTop w:val="0"/>
          <w:marBottom w:val="0"/>
          <w:divBdr>
            <w:top w:val="none" w:sz="0" w:space="0" w:color="auto"/>
            <w:left w:val="none" w:sz="0" w:space="0" w:color="auto"/>
            <w:bottom w:val="none" w:sz="0" w:space="0" w:color="auto"/>
            <w:right w:val="none" w:sz="0" w:space="0" w:color="auto"/>
          </w:divBdr>
          <w:divsChild>
            <w:div w:id="74206487">
              <w:marLeft w:val="0"/>
              <w:marRight w:val="0"/>
              <w:marTop w:val="0"/>
              <w:marBottom w:val="0"/>
              <w:divBdr>
                <w:top w:val="none" w:sz="0" w:space="0" w:color="auto"/>
                <w:left w:val="none" w:sz="0" w:space="0" w:color="auto"/>
                <w:bottom w:val="none" w:sz="0" w:space="0" w:color="auto"/>
                <w:right w:val="none" w:sz="0" w:space="0" w:color="auto"/>
              </w:divBdr>
              <w:divsChild>
                <w:div w:id="102922554">
                  <w:marLeft w:val="0"/>
                  <w:marRight w:val="0"/>
                  <w:marTop w:val="0"/>
                  <w:marBottom w:val="360"/>
                  <w:divBdr>
                    <w:top w:val="none" w:sz="0" w:space="0" w:color="auto"/>
                    <w:left w:val="none" w:sz="0" w:space="0" w:color="auto"/>
                    <w:bottom w:val="none" w:sz="0" w:space="0" w:color="auto"/>
                    <w:right w:val="none" w:sz="0" w:space="0" w:color="auto"/>
                  </w:divBdr>
                  <w:divsChild>
                    <w:div w:id="689457077">
                      <w:marLeft w:val="0"/>
                      <w:marRight w:val="0"/>
                      <w:marTop w:val="0"/>
                      <w:marBottom w:val="0"/>
                      <w:divBdr>
                        <w:top w:val="none" w:sz="0" w:space="0" w:color="auto"/>
                        <w:left w:val="none" w:sz="0" w:space="0" w:color="auto"/>
                        <w:bottom w:val="none" w:sz="0" w:space="0" w:color="auto"/>
                        <w:right w:val="none" w:sz="0" w:space="0" w:color="auto"/>
                      </w:divBdr>
                      <w:divsChild>
                        <w:div w:id="1722248341">
                          <w:marLeft w:val="0"/>
                          <w:marRight w:val="0"/>
                          <w:marTop w:val="0"/>
                          <w:marBottom w:val="0"/>
                          <w:divBdr>
                            <w:top w:val="none" w:sz="0" w:space="0" w:color="auto"/>
                            <w:left w:val="none" w:sz="0" w:space="0" w:color="auto"/>
                            <w:bottom w:val="none" w:sz="0" w:space="0" w:color="auto"/>
                            <w:right w:val="none" w:sz="0" w:space="0" w:color="auto"/>
                          </w:divBdr>
                          <w:divsChild>
                            <w:div w:id="571163508">
                              <w:marLeft w:val="0"/>
                              <w:marRight w:val="0"/>
                              <w:marTop w:val="0"/>
                              <w:marBottom w:val="0"/>
                              <w:divBdr>
                                <w:top w:val="none" w:sz="0" w:space="0" w:color="auto"/>
                                <w:left w:val="none" w:sz="0" w:space="0" w:color="auto"/>
                                <w:bottom w:val="none" w:sz="0" w:space="0" w:color="auto"/>
                                <w:right w:val="none" w:sz="0" w:space="0" w:color="auto"/>
                              </w:divBdr>
                              <w:divsChild>
                                <w:div w:id="1028945522">
                                  <w:marLeft w:val="0"/>
                                  <w:marRight w:val="0"/>
                                  <w:marTop w:val="0"/>
                                  <w:marBottom w:val="0"/>
                                  <w:divBdr>
                                    <w:top w:val="none" w:sz="0" w:space="0" w:color="auto"/>
                                    <w:left w:val="none" w:sz="0" w:space="0" w:color="auto"/>
                                    <w:bottom w:val="none" w:sz="0" w:space="0" w:color="auto"/>
                                    <w:right w:val="none" w:sz="0" w:space="0" w:color="auto"/>
                                  </w:divBdr>
                                  <w:divsChild>
                                    <w:div w:id="10422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336983">
                      <w:marLeft w:val="0"/>
                      <w:marRight w:val="0"/>
                      <w:marTop w:val="75"/>
                      <w:marBottom w:val="0"/>
                      <w:divBdr>
                        <w:top w:val="none" w:sz="0" w:space="0" w:color="auto"/>
                        <w:left w:val="none" w:sz="0" w:space="0" w:color="auto"/>
                        <w:bottom w:val="none" w:sz="0" w:space="0" w:color="auto"/>
                        <w:right w:val="none" w:sz="0" w:space="0" w:color="auto"/>
                      </w:divBdr>
                      <w:divsChild>
                        <w:div w:id="134421179">
                          <w:marLeft w:val="-15"/>
                          <w:marRight w:val="-15"/>
                          <w:marTop w:val="0"/>
                          <w:marBottom w:val="0"/>
                          <w:divBdr>
                            <w:top w:val="none" w:sz="0" w:space="0" w:color="auto"/>
                            <w:left w:val="none" w:sz="0" w:space="0" w:color="auto"/>
                            <w:bottom w:val="none" w:sz="0" w:space="0" w:color="auto"/>
                            <w:right w:val="none" w:sz="0" w:space="0" w:color="auto"/>
                          </w:divBdr>
                        </w:div>
                        <w:div w:id="20826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65962">
                  <w:marLeft w:val="0"/>
                  <w:marRight w:val="0"/>
                  <w:marTop w:val="0"/>
                  <w:marBottom w:val="0"/>
                  <w:divBdr>
                    <w:top w:val="none" w:sz="0" w:space="0" w:color="auto"/>
                    <w:left w:val="none" w:sz="0" w:space="0" w:color="auto"/>
                    <w:bottom w:val="none" w:sz="0" w:space="0" w:color="auto"/>
                    <w:right w:val="none" w:sz="0" w:space="0" w:color="auto"/>
                  </w:divBdr>
                  <w:divsChild>
                    <w:div w:id="1581718702">
                      <w:marLeft w:val="0"/>
                      <w:marRight w:val="0"/>
                      <w:marTop w:val="0"/>
                      <w:marBottom w:val="180"/>
                      <w:divBdr>
                        <w:top w:val="none" w:sz="0" w:space="0" w:color="auto"/>
                        <w:left w:val="none" w:sz="0" w:space="0" w:color="auto"/>
                        <w:bottom w:val="none" w:sz="0" w:space="0" w:color="auto"/>
                        <w:right w:val="none" w:sz="0" w:space="0" w:color="auto"/>
                      </w:divBdr>
                    </w:div>
                    <w:div w:id="1448232414">
                      <w:marLeft w:val="0"/>
                      <w:marRight w:val="0"/>
                      <w:marTop w:val="0"/>
                      <w:marBottom w:val="180"/>
                      <w:divBdr>
                        <w:top w:val="none" w:sz="0" w:space="0" w:color="auto"/>
                        <w:left w:val="none" w:sz="0" w:space="0" w:color="auto"/>
                        <w:bottom w:val="none" w:sz="0" w:space="0" w:color="auto"/>
                        <w:right w:val="none" w:sz="0" w:space="0" w:color="auto"/>
                      </w:divBdr>
                    </w:div>
                    <w:div w:id="422799110">
                      <w:marLeft w:val="0"/>
                      <w:marRight w:val="0"/>
                      <w:marTop w:val="0"/>
                      <w:marBottom w:val="360"/>
                      <w:divBdr>
                        <w:top w:val="none" w:sz="0" w:space="0" w:color="auto"/>
                        <w:left w:val="none" w:sz="0" w:space="0" w:color="auto"/>
                        <w:bottom w:val="none" w:sz="0" w:space="0" w:color="auto"/>
                        <w:right w:val="none" w:sz="0" w:space="0" w:color="auto"/>
                      </w:divBdr>
                      <w:divsChild>
                        <w:div w:id="340663562">
                          <w:marLeft w:val="0"/>
                          <w:marRight w:val="0"/>
                          <w:marTop w:val="0"/>
                          <w:marBottom w:val="0"/>
                          <w:divBdr>
                            <w:top w:val="none" w:sz="0" w:space="0" w:color="auto"/>
                            <w:left w:val="none" w:sz="0" w:space="0" w:color="auto"/>
                            <w:bottom w:val="none" w:sz="0" w:space="0" w:color="auto"/>
                            <w:right w:val="none" w:sz="0" w:space="0" w:color="auto"/>
                          </w:divBdr>
                          <w:divsChild>
                            <w:div w:id="169202887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7695058">
                      <w:marLeft w:val="0"/>
                      <w:marRight w:val="0"/>
                      <w:marTop w:val="0"/>
                      <w:marBottom w:val="180"/>
                      <w:divBdr>
                        <w:top w:val="none" w:sz="0" w:space="0" w:color="auto"/>
                        <w:left w:val="none" w:sz="0" w:space="0" w:color="auto"/>
                        <w:bottom w:val="none" w:sz="0" w:space="0" w:color="auto"/>
                        <w:right w:val="none" w:sz="0" w:space="0" w:color="auto"/>
                      </w:divBdr>
                    </w:div>
                    <w:div w:id="1437598062">
                      <w:marLeft w:val="0"/>
                      <w:marRight w:val="0"/>
                      <w:marTop w:val="0"/>
                      <w:marBottom w:val="180"/>
                      <w:divBdr>
                        <w:top w:val="none" w:sz="0" w:space="0" w:color="auto"/>
                        <w:left w:val="none" w:sz="0" w:space="0" w:color="auto"/>
                        <w:bottom w:val="none" w:sz="0" w:space="0" w:color="auto"/>
                        <w:right w:val="none" w:sz="0" w:space="0" w:color="auto"/>
                      </w:divBdr>
                    </w:div>
                    <w:div w:id="1834832810">
                      <w:marLeft w:val="0"/>
                      <w:marRight w:val="0"/>
                      <w:marTop w:val="0"/>
                      <w:marBottom w:val="180"/>
                      <w:divBdr>
                        <w:top w:val="none" w:sz="0" w:space="0" w:color="auto"/>
                        <w:left w:val="none" w:sz="0" w:space="0" w:color="auto"/>
                        <w:bottom w:val="none" w:sz="0" w:space="0" w:color="auto"/>
                        <w:right w:val="none" w:sz="0" w:space="0" w:color="auto"/>
                      </w:divBdr>
                    </w:div>
                    <w:div w:id="1101414253">
                      <w:marLeft w:val="0"/>
                      <w:marRight w:val="0"/>
                      <w:marTop w:val="0"/>
                      <w:marBottom w:val="0"/>
                      <w:divBdr>
                        <w:top w:val="none" w:sz="0" w:space="0" w:color="auto"/>
                        <w:left w:val="none" w:sz="0" w:space="0" w:color="auto"/>
                        <w:bottom w:val="none" w:sz="0" w:space="0" w:color="auto"/>
                        <w:right w:val="none" w:sz="0" w:space="0" w:color="auto"/>
                      </w:divBdr>
                      <w:divsChild>
                        <w:div w:id="654643993">
                          <w:marLeft w:val="0"/>
                          <w:marRight w:val="0"/>
                          <w:marTop w:val="0"/>
                          <w:marBottom w:val="0"/>
                          <w:divBdr>
                            <w:top w:val="none" w:sz="0" w:space="0" w:color="auto"/>
                            <w:left w:val="none" w:sz="0" w:space="0" w:color="auto"/>
                            <w:bottom w:val="none" w:sz="0" w:space="0" w:color="auto"/>
                            <w:right w:val="none" w:sz="0" w:space="0" w:color="auto"/>
                          </w:divBdr>
                          <w:divsChild>
                            <w:div w:id="8297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8729">
                      <w:marLeft w:val="0"/>
                      <w:marRight w:val="0"/>
                      <w:marTop w:val="0"/>
                      <w:marBottom w:val="180"/>
                      <w:divBdr>
                        <w:top w:val="none" w:sz="0" w:space="0" w:color="auto"/>
                        <w:left w:val="none" w:sz="0" w:space="0" w:color="auto"/>
                        <w:bottom w:val="none" w:sz="0" w:space="0" w:color="auto"/>
                        <w:right w:val="none" w:sz="0" w:space="0" w:color="auto"/>
                      </w:divBdr>
                    </w:div>
                    <w:div w:id="1698198734">
                      <w:marLeft w:val="0"/>
                      <w:marRight w:val="0"/>
                      <w:marTop w:val="360"/>
                      <w:marBottom w:val="360"/>
                      <w:divBdr>
                        <w:top w:val="none" w:sz="0" w:space="0" w:color="auto"/>
                        <w:left w:val="none" w:sz="0" w:space="0" w:color="auto"/>
                        <w:bottom w:val="none" w:sz="0" w:space="0" w:color="auto"/>
                        <w:right w:val="none" w:sz="0" w:space="0" w:color="auto"/>
                      </w:divBdr>
                      <w:divsChild>
                        <w:div w:id="1160199668">
                          <w:marLeft w:val="0"/>
                          <w:marRight w:val="0"/>
                          <w:marTop w:val="0"/>
                          <w:marBottom w:val="0"/>
                          <w:divBdr>
                            <w:top w:val="none" w:sz="0" w:space="0" w:color="auto"/>
                            <w:left w:val="none" w:sz="0" w:space="0" w:color="auto"/>
                            <w:bottom w:val="none" w:sz="0" w:space="0" w:color="auto"/>
                            <w:right w:val="none" w:sz="0" w:space="0" w:color="auto"/>
                          </w:divBdr>
                          <w:divsChild>
                            <w:div w:id="19406024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64996551">
                      <w:marLeft w:val="0"/>
                      <w:marRight w:val="0"/>
                      <w:marTop w:val="0"/>
                      <w:marBottom w:val="180"/>
                      <w:divBdr>
                        <w:top w:val="none" w:sz="0" w:space="0" w:color="auto"/>
                        <w:left w:val="none" w:sz="0" w:space="0" w:color="auto"/>
                        <w:bottom w:val="none" w:sz="0" w:space="0" w:color="auto"/>
                        <w:right w:val="none" w:sz="0" w:space="0" w:color="auto"/>
                      </w:divBdr>
                    </w:div>
                    <w:div w:id="1213157653">
                      <w:marLeft w:val="0"/>
                      <w:marRight w:val="0"/>
                      <w:marTop w:val="0"/>
                      <w:marBottom w:val="180"/>
                      <w:divBdr>
                        <w:top w:val="none" w:sz="0" w:space="0" w:color="auto"/>
                        <w:left w:val="none" w:sz="0" w:space="0" w:color="auto"/>
                        <w:bottom w:val="none" w:sz="0" w:space="0" w:color="auto"/>
                        <w:right w:val="none" w:sz="0" w:space="0" w:color="auto"/>
                      </w:divBdr>
                    </w:div>
                    <w:div w:id="978993043">
                      <w:marLeft w:val="0"/>
                      <w:marRight w:val="0"/>
                      <w:marTop w:val="0"/>
                      <w:marBottom w:val="180"/>
                      <w:divBdr>
                        <w:top w:val="none" w:sz="0" w:space="0" w:color="auto"/>
                        <w:left w:val="none" w:sz="0" w:space="0" w:color="auto"/>
                        <w:bottom w:val="none" w:sz="0" w:space="0" w:color="auto"/>
                        <w:right w:val="none" w:sz="0" w:space="0" w:color="auto"/>
                      </w:divBdr>
                    </w:div>
                    <w:div w:id="334042858">
                      <w:marLeft w:val="0"/>
                      <w:marRight w:val="0"/>
                      <w:marTop w:val="0"/>
                      <w:marBottom w:val="180"/>
                      <w:divBdr>
                        <w:top w:val="none" w:sz="0" w:space="0" w:color="auto"/>
                        <w:left w:val="none" w:sz="0" w:space="0" w:color="auto"/>
                        <w:bottom w:val="none" w:sz="0" w:space="0" w:color="auto"/>
                        <w:right w:val="none" w:sz="0" w:space="0" w:color="auto"/>
                      </w:divBdr>
                    </w:div>
                    <w:div w:id="338626667">
                      <w:marLeft w:val="0"/>
                      <w:marRight w:val="0"/>
                      <w:marTop w:val="0"/>
                      <w:marBottom w:val="180"/>
                      <w:divBdr>
                        <w:top w:val="none" w:sz="0" w:space="0" w:color="auto"/>
                        <w:left w:val="none" w:sz="0" w:space="0" w:color="auto"/>
                        <w:bottom w:val="none" w:sz="0" w:space="0" w:color="auto"/>
                        <w:right w:val="none" w:sz="0" w:space="0" w:color="auto"/>
                      </w:divBdr>
                    </w:div>
                    <w:div w:id="1155147176">
                      <w:marLeft w:val="0"/>
                      <w:marRight w:val="0"/>
                      <w:marTop w:val="360"/>
                      <w:marBottom w:val="360"/>
                      <w:divBdr>
                        <w:top w:val="none" w:sz="0" w:space="0" w:color="auto"/>
                        <w:left w:val="none" w:sz="0" w:space="0" w:color="auto"/>
                        <w:bottom w:val="none" w:sz="0" w:space="0" w:color="auto"/>
                        <w:right w:val="none" w:sz="0" w:space="0" w:color="auto"/>
                      </w:divBdr>
                      <w:divsChild>
                        <w:div w:id="168722096">
                          <w:marLeft w:val="0"/>
                          <w:marRight w:val="0"/>
                          <w:marTop w:val="0"/>
                          <w:marBottom w:val="0"/>
                          <w:divBdr>
                            <w:top w:val="none" w:sz="0" w:space="0" w:color="auto"/>
                            <w:left w:val="none" w:sz="0" w:space="0" w:color="auto"/>
                            <w:bottom w:val="none" w:sz="0" w:space="0" w:color="auto"/>
                            <w:right w:val="none" w:sz="0" w:space="0" w:color="auto"/>
                          </w:divBdr>
                          <w:divsChild>
                            <w:div w:id="18318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2581">
                      <w:marLeft w:val="0"/>
                      <w:marRight w:val="0"/>
                      <w:marTop w:val="0"/>
                      <w:marBottom w:val="180"/>
                      <w:divBdr>
                        <w:top w:val="none" w:sz="0" w:space="0" w:color="auto"/>
                        <w:left w:val="none" w:sz="0" w:space="0" w:color="auto"/>
                        <w:bottom w:val="none" w:sz="0" w:space="0" w:color="auto"/>
                        <w:right w:val="none" w:sz="0" w:space="0" w:color="auto"/>
                      </w:divBdr>
                    </w:div>
                    <w:div w:id="707070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43846314">
      <w:bodyDiv w:val="1"/>
      <w:marLeft w:val="0"/>
      <w:marRight w:val="0"/>
      <w:marTop w:val="0"/>
      <w:marBottom w:val="0"/>
      <w:divBdr>
        <w:top w:val="none" w:sz="0" w:space="0" w:color="auto"/>
        <w:left w:val="none" w:sz="0" w:space="0" w:color="auto"/>
        <w:bottom w:val="none" w:sz="0" w:space="0" w:color="auto"/>
        <w:right w:val="none" w:sz="0" w:space="0" w:color="auto"/>
      </w:divBdr>
      <w:divsChild>
        <w:div w:id="1075317712">
          <w:marLeft w:val="0"/>
          <w:marRight w:val="0"/>
          <w:marTop w:val="0"/>
          <w:marBottom w:val="0"/>
          <w:divBdr>
            <w:top w:val="none" w:sz="0" w:space="0" w:color="auto"/>
            <w:left w:val="none" w:sz="0" w:space="0" w:color="auto"/>
            <w:bottom w:val="none" w:sz="0" w:space="0" w:color="auto"/>
            <w:right w:val="none" w:sz="0" w:space="0" w:color="auto"/>
          </w:divBdr>
          <w:divsChild>
            <w:div w:id="539050160">
              <w:marLeft w:val="0"/>
              <w:marRight w:val="0"/>
              <w:marTop w:val="0"/>
              <w:marBottom w:val="0"/>
              <w:divBdr>
                <w:top w:val="none" w:sz="0" w:space="0" w:color="auto"/>
                <w:left w:val="none" w:sz="0" w:space="0" w:color="auto"/>
                <w:bottom w:val="none" w:sz="0" w:space="0" w:color="auto"/>
                <w:right w:val="none" w:sz="0" w:space="0" w:color="auto"/>
              </w:divBdr>
              <w:divsChild>
                <w:div w:id="256329283">
                  <w:marLeft w:val="0"/>
                  <w:marRight w:val="0"/>
                  <w:marTop w:val="120"/>
                  <w:marBottom w:val="0"/>
                  <w:divBdr>
                    <w:top w:val="none" w:sz="0" w:space="0" w:color="auto"/>
                    <w:left w:val="none" w:sz="0" w:space="0" w:color="auto"/>
                    <w:bottom w:val="none" w:sz="0" w:space="0" w:color="auto"/>
                    <w:right w:val="none" w:sz="0" w:space="0" w:color="auto"/>
                  </w:divBdr>
                  <w:divsChild>
                    <w:div w:id="642737113">
                      <w:marLeft w:val="0"/>
                      <w:marRight w:val="0"/>
                      <w:marTop w:val="0"/>
                      <w:marBottom w:val="0"/>
                      <w:divBdr>
                        <w:top w:val="none" w:sz="0" w:space="0" w:color="auto"/>
                        <w:left w:val="none" w:sz="0" w:space="0" w:color="auto"/>
                        <w:bottom w:val="none" w:sz="0" w:space="0" w:color="auto"/>
                        <w:right w:val="none" w:sz="0" w:space="0" w:color="auto"/>
                      </w:divBdr>
                      <w:divsChild>
                        <w:div w:id="12242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72704">
          <w:marLeft w:val="0"/>
          <w:marRight w:val="0"/>
          <w:marTop w:val="0"/>
          <w:marBottom w:val="0"/>
          <w:divBdr>
            <w:top w:val="none" w:sz="0" w:space="0" w:color="auto"/>
            <w:left w:val="none" w:sz="0" w:space="0" w:color="auto"/>
            <w:bottom w:val="none" w:sz="0" w:space="0" w:color="auto"/>
            <w:right w:val="none" w:sz="0" w:space="0" w:color="auto"/>
          </w:divBdr>
          <w:divsChild>
            <w:div w:id="1736121360">
              <w:marLeft w:val="0"/>
              <w:marRight w:val="0"/>
              <w:marTop w:val="0"/>
              <w:marBottom w:val="0"/>
              <w:divBdr>
                <w:top w:val="none" w:sz="0" w:space="0" w:color="auto"/>
                <w:left w:val="none" w:sz="0" w:space="0" w:color="auto"/>
                <w:bottom w:val="none" w:sz="0" w:space="0" w:color="auto"/>
                <w:right w:val="none" w:sz="0" w:space="0" w:color="auto"/>
              </w:divBdr>
              <w:divsChild>
                <w:div w:id="608239814">
                  <w:marLeft w:val="0"/>
                  <w:marRight w:val="0"/>
                  <w:marTop w:val="0"/>
                  <w:marBottom w:val="360"/>
                  <w:divBdr>
                    <w:top w:val="none" w:sz="0" w:space="0" w:color="auto"/>
                    <w:left w:val="none" w:sz="0" w:space="0" w:color="auto"/>
                    <w:bottom w:val="none" w:sz="0" w:space="0" w:color="auto"/>
                    <w:right w:val="none" w:sz="0" w:space="0" w:color="auto"/>
                  </w:divBdr>
                  <w:divsChild>
                    <w:div w:id="1462767511">
                      <w:marLeft w:val="0"/>
                      <w:marRight w:val="0"/>
                      <w:marTop w:val="0"/>
                      <w:marBottom w:val="0"/>
                      <w:divBdr>
                        <w:top w:val="none" w:sz="0" w:space="0" w:color="auto"/>
                        <w:left w:val="none" w:sz="0" w:space="0" w:color="auto"/>
                        <w:bottom w:val="none" w:sz="0" w:space="0" w:color="auto"/>
                        <w:right w:val="none" w:sz="0" w:space="0" w:color="auto"/>
                      </w:divBdr>
                      <w:divsChild>
                        <w:div w:id="899362424">
                          <w:marLeft w:val="0"/>
                          <w:marRight w:val="0"/>
                          <w:marTop w:val="0"/>
                          <w:marBottom w:val="0"/>
                          <w:divBdr>
                            <w:top w:val="none" w:sz="0" w:space="0" w:color="auto"/>
                            <w:left w:val="none" w:sz="0" w:space="0" w:color="auto"/>
                            <w:bottom w:val="none" w:sz="0" w:space="0" w:color="auto"/>
                            <w:right w:val="none" w:sz="0" w:space="0" w:color="auto"/>
                          </w:divBdr>
                          <w:divsChild>
                            <w:div w:id="322510461">
                              <w:marLeft w:val="0"/>
                              <w:marRight w:val="0"/>
                              <w:marTop w:val="0"/>
                              <w:marBottom w:val="0"/>
                              <w:divBdr>
                                <w:top w:val="none" w:sz="0" w:space="0" w:color="auto"/>
                                <w:left w:val="none" w:sz="0" w:space="0" w:color="auto"/>
                                <w:bottom w:val="none" w:sz="0" w:space="0" w:color="auto"/>
                                <w:right w:val="none" w:sz="0" w:space="0" w:color="auto"/>
                              </w:divBdr>
                              <w:divsChild>
                                <w:div w:id="1436054793">
                                  <w:marLeft w:val="0"/>
                                  <w:marRight w:val="0"/>
                                  <w:marTop w:val="0"/>
                                  <w:marBottom w:val="0"/>
                                  <w:divBdr>
                                    <w:top w:val="none" w:sz="0" w:space="0" w:color="auto"/>
                                    <w:left w:val="none" w:sz="0" w:space="0" w:color="auto"/>
                                    <w:bottom w:val="none" w:sz="0" w:space="0" w:color="auto"/>
                                    <w:right w:val="none" w:sz="0" w:space="0" w:color="auto"/>
                                  </w:divBdr>
                                  <w:divsChild>
                                    <w:div w:id="878666120">
                                      <w:marLeft w:val="0"/>
                                      <w:marRight w:val="0"/>
                                      <w:marTop w:val="0"/>
                                      <w:marBottom w:val="0"/>
                                      <w:divBdr>
                                        <w:top w:val="none" w:sz="0" w:space="0" w:color="auto"/>
                                        <w:left w:val="none" w:sz="0" w:space="0" w:color="auto"/>
                                        <w:bottom w:val="none" w:sz="0" w:space="0" w:color="auto"/>
                                        <w:right w:val="none" w:sz="0" w:space="0" w:color="auto"/>
                                      </w:divBdr>
                                      <w:divsChild>
                                        <w:div w:id="2038121131">
                                          <w:marLeft w:val="0"/>
                                          <w:marRight w:val="0"/>
                                          <w:marTop w:val="0"/>
                                          <w:marBottom w:val="0"/>
                                          <w:divBdr>
                                            <w:top w:val="none" w:sz="0" w:space="0" w:color="auto"/>
                                            <w:left w:val="none" w:sz="0" w:space="0" w:color="auto"/>
                                            <w:bottom w:val="none" w:sz="0" w:space="0" w:color="auto"/>
                                            <w:right w:val="none" w:sz="0" w:space="0" w:color="auto"/>
                                          </w:divBdr>
                                          <w:divsChild>
                                            <w:div w:id="536821387">
                                              <w:marLeft w:val="0"/>
                                              <w:marRight w:val="0"/>
                                              <w:marTop w:val="0"/>
                                              <w:marBottom w:val="0"/>
                                              <w:divBdr>
                                                <w:top w:val="none" w:sz="0" w:space="0" w:color="auto"/>
                                                <w:left w:val="none" w:sz="0" w:space="0" w:color="auto"/>
                                                <w:bottom w:val="none" w:sz="0" w:space="0" w:color="auto"/>
                                                <w:right w:val="none" w:sz="0" w:space="0" w:color="auto"/>
                                              </w:divBdr>
                                              <w:divsChild>
                                                <w:div w:id="704720322">
                                                  <w:marLeft w:val="-15"/>
                                                  <w:marRight w:val="-15"/>
                                                  <w:marTop w:val="0"/>
                                                  <w:marBottom w:val="0"/>
                                                  <w:divBdr>
                                                    <w:top w:val="none" w:sz="0" w:space="0" w:color="auto"/>
                                                    <w:left w:val="none" w:sz="0" w:space="0" w:color="auto"/>
                                                    <w:bottom w:val="none" w:sz="0" w:space="0" w:color="auto"/>
                                                    <w:right w:val="none" w:sz="0" w:space="0" w:color="auto"/>
                                                  </w:divBdr>
                                                </w:div>
                                                <w:div w:id="18822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665361">
                  <w:marLeft w:val="0"/>
                  <w:marRight w:val="0"/>
                  <w:marTop w:val="0"/>
                  <w:marBottom w:val="0"/>
                  <w:divBdr>
                    <w:top w:val="none" w:sz="0" w:space="0" w:color="auto"/>
                    <w:left w:val="none" w:sz="0" w:space="0" w:color="auto"/>
                    <w:bottom w:val="none" w:sz="0" w:space="0" w:color="auto"/>
                    <w:right w:val="none" w:sz="0" w:space="0" w:color="auto"/>
                  </w:divBdr>
                  <w:divsChild>
                    <w:div w:id="947814058">
                      <w:marLeft w:val="0"/>
                      <w:marRight w:val="0"/>
                      <w:marTop w:val="0"/>
                      <w:marBottom w:val="180"/>
                      <w:divBdr>
                        <w:top w:val="none" w:sz="0" w:space="0" w:color="auto"/>
                        <w:left w:val="none" w:sz="0" w:space="0" w:color="auto"/>
                        <w:bottom w:val="none" w:sz="0" w:space="0" w:color="auto"/>
                        <w:right w:val="none" w:sz="0" w:space="0" w:color="auto"/>
                      </w:divBdr>
                    </w:div>
                    <w:div w:id="1730760705">
                      <w:marLeft w:val="0"/>
                      <w:marRight w:val="0"/>
                      <w:marTop w:val="0"/>
                      <w:marBottom w:val="180"/>
                      <w:divBdr>
                        <w:top w:val="none" w:sz="0" w:space="0" w:color="auto"/>
                        <w:left w:val="none" w:sz="0" w:space="0" w:color="auto"/>
                        <w:bottom w:val="none" w:sz="0" w:space="0" w:color="auto"/>
                        <w:right w:val="none" w:sz="0" w:space="0" w:color="auto"/>
                      </w:divBdr>
                    </w:div>
                    <w:div w:id="263420882">
                      <w:marLeft w:val="0"/>
                      <w:marRight w:val="0"/>
                      <w:marTop w:val="0"/>
                      <w:marBottom w:val="360"/>
                      <w:divBdr>
                        <w:top w:val="none" w:sz="0" w:space="0" w:color="auto"/>
                        <w:left w:val="none" w:sz="0" w:space="0" w:color="auto"/>
                        <w:bottom w:val="none" w:sz="0" w:space="0" w:color="auto"/>
                        <w:right w:val="none" w:sz="0" w:space="0" w:color="auto"/>
                      </w:divBdr>
                      <w:divsChild>
                        <w:div w:id="1997610904">
                          <w:marLeft w:val="0"/>
                          <w:marRight w:val="0"/>
                          <w:marTop w:val="360"/>
                          <w:marBottom w:val="360"/>
                          <w:divBdr>
                            <w:top w:val="none" w:sz="0" w:space="0" w:color="auto"/>
                            <w:left w:val="none" w:sz="0" w:space="0" w:color="auto"/>
                            <w:bottom w:val="none" w:sz="0" w:space="0" w:color="auto"/>
                            <w:right w:val="none" w:sz="0" w:space="0" w:color="auto"/>
                          </w:divBdr>
                          <w:divsChild>
                            <w:div w:id="12684678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41933978">
                      <w:marLeft w:val="0"/>
                      <w:marRight w:val="0"/>
                      <w:marTop w:val="0"/>
                      <w:marBottom w:val="180"/>
                      <w:divBdr>
                        <w:top w:val="none" w:sz="0" w:space="0" w:color="auto"/>
                        <w:left w:val="none" w:sz="0" w:space="0" w:color="auto"/>
                        <w:bottom w:val="none" w:sz="0" w:space="0" w:color="auto"/>
                        <w:right w:val="none" w:sz="0" w:space="0" w:color="auto"/>
                      </w:divBdr>
                    </w:div>
                    <w:div w:id="834884962">
                      <w:marLeft w:val="0"/>
                      <w:marRight w:val="0"/>
                      <w:marTop w:val="0"/>
                      <w:marBottom w:val="180"/>
                      <w:divBdr>
                        <w:top w:val="none" w:sz="0" w:space="0" w:color="auto"/>
                        <w:left w:val="none" w:sz="0" w:space="0" w:color="auto"/>
                        <w:bottom w:val="none" w:sz="0" w:space="0" w:color="auto"/>
                        <w:right w:val="none" w:sz="0" w:space="0" w:color="auto"/>
                      </w:divBdr>
                    </w:div>
                    <w:div w:id="986860519">
                      <w:marLeft w:val="0"/>
                      <w:marRight w:val="0"/>
                      <w:marTop w:val="0"/>
                      <w:marBottom w:val="180"/>
                      <w:divBdr>
                        <w:top w:val="none" w:sz="0" w:space="0" w:color="auto"/>
                        <w:left w:val="none" w:sz="0" w:space="0" w:color="auto"/>
                        <w:bottom w:val="none" w:sz="0" w:space="0" w:color="auto"/>
                        <w:right w:val="none" w:sz="0" w:space="0" w:color="auto"/>
                      </w:divBdr>
                    </w:div>
                    <w:div w:id="1060785133">
                      <w:marLeft w:val="0"/>
                      <w:marRight w:val="0"/>
                      <w:marTop w:val="0"/>
                      <w:marBottom w:val="0"/>
                      <w:divBdr>
                        <w:top w:val="none" w:sz="0" w:space="0" w:color="auto"/>
                        <w:left w:val="none" w:sz="0" w:space="0" w:color="auto"/>
                        <w:bottom w:val="none" w:sz="0" w:space="0" w:color="auto"/>
                        <w:right w:val="none" w:sz="0" w:space="0" w:color="auto"/>
                      </w:divBdr>
                      <w:divsChild>
                        <w:div w:id="163281567">
                          <w:marLeft w:val="0"/>
                          <w:marRight w:val="0"/>
                          <w:marTop w:val="0"/>
                          <w:marBottom w:val="0"/>
                          <w:divBdr>
                            <w:top w:val="none" w:sz="0" w:space="0" w:color="auto"/>
                            <w:left w:val="none" w:sz="0" w:space="0" w:color="auto"/>
                            <w:bottom w:val="none" w:sz="0" w:space="0" w:color="auto"/>
                            <w:right w:val="none" w:sz="0" w:space="0" w:color="auto"/>
                          </w:divBdr>
                        </w:div>
                      </w:divsChild>
                    </w:div>
                    <w:div w:id="1705986578">
                      <w:marLeft w:val="0"/>
                      <w:marRight w:val="0"/>
                      <w:marTop w:val="60"/>
                      <w:marBottom w:val="0"/>
                      <w:divBdr>
                        <w:top w:val="none" w:sz="0" w:space="0" w:color="auto"/>
                        <w:left w:val="none" w:sz="0" w:space="0" w:color="auto"/>
                        <w:bottom w:val="none" w:sz="0" w:space="0" w:color="auto"/>
                        <w:right w:val="none" w:sz="0" w:space="0" w:color="auto"/>
                      </w:divBdr>
                    </w:div>
                    <w:div w:id="614023614">
                      <w:marLeft w:val="0"/>
                      <w:marRight w:val="0"/>
                      <w:marTop w:val="0"/>
                      <w:marBottom w:val="180"/>
                      <w:divBdr>
                        <w:top w:val="none" w:sz="0" w:space="0" w:color="auto"/>
                        <w:left w:val="none" w:sz="0" w:space="0" w:color="auto"/>
                        <w:bottom w:val="none" w:sz="0" w:space="0" w:color="auto"/>
                        <w:right w:val="none" w:sz="0" w:space="0" w:color="auto"/>
                      </w:divBdr>
                    </w:div>
                    <w:div w:id="2073693857">
                      <w:marLeft w:val="0"/>
                      <w:marRight w:val="0"/>
                      <w:marTop w:val="360"/>
                      <w:marBottom w:val="360"/>
                      <w:divBdr>
                        <w:top w:val="none" w:sz="0" w:space="0" w:color="auto"/>
                        <w:left w:val="none" w:sz="0" w:space="0" w:color="auto"/>
                        <w:bottom w:val="none" w:sz="0" w:space="0" w:color="auto"/>
                        <w:right w:val="none" w:sz="0" w:space="0" w:color="auto"/>
                      </w:divBdr>
                      <w:divsChild>
                        <w:div w:id="1743679606">
                          <w:marLeft w:val="0"/>
                          <w:marRight w:val="0"/>
                          <w:marTop w:val="360"/>
                          <w:marBottom w:val="360"/>
                          <w:divBdr>
                            <w:top w:val="none" w:sz="0" w:space="0" w:color="auto"/>
                            <w:left w:val="none" w:sz="0" w:space="0" w:color="auto"/>
                            <w:bottom w:val="none" w:sz="0" w:space="0" w:color="auto"/>
                            <w:right w:val="none" w:sz="0" w:space="0" w:color="auto"/>
                          </w:divBdr>
                          <w:divsChild>
                            <w:div w:id="9964931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18692452">
                      <w:marLeft w:val="0"/>
                      <w:marRight w:val="0"/>
                      <w:marTop w:val="0"/>
                      <w:marBottom w:val="180"/>
                      <w:divBdr>
                        <w:top w:val="none" w:sz="0" w:space="0" w:color="auto"/>
                        <w:left w:val="none" w:sz="0" w:space="0" w:color="auto"/>
                        <w:bottom w:val="none" w:sz="0" w:space="0" w:color="auto"/>
                        <w:right w:val="none" w:sz="0" w:space="0" w:color="auto"/>
                      </w:divBdr>
                    </w:div>
                    <w:div w:id="1056051534">
                      <w:marLeft w:val="0"/>
                      <w:marRight w:val="0"/>
                      <w:marTop w:val="0"/>
                      <w:marBottom w:val="180"/>
                      <w:divBdr>
                        <w:top w:val="none" w:sz="0" w:space="0" w:color="auto"/>
                        <w:left w:val="none" w:sz="0" w:space="0" w:color="auto"/>
                        <w:bottom w:val="none" w:sz="0" w:space="0" w:color="auto"/>
                        <w:right w:val="none" w:sz="0" w:space="0" w:color="auto"/>
                      </w:divBdr>
                    </w:div>
                    <w:div w:id="1730567642">
                      <w:marLeft w:val="0"/>
                      <w:marRight w:val="0"/>
                      <w:marTop w:val="0"/>
                      <w:marBottom w:val="180"/>
                      <w:divBdr>
                        <w:top w:val="none" w:sz="0" w:space="0" w:color="auto"/>
                        <w:left w:val="none" w:sz="0" w:space="0" w:color="auto"/>
                        <w:bottom w:val="none" w:sz="0" w:space="0" w:color="auto"/>
                        <w:right w:val="none" w:sz="0" w:space="0" w:color="auto"/>
                      </w:divBdr>
                    </w:div>
                    <w:div w:id="397824820">
                      <w:marLeft w:val="0"/>
                      <w:marRight w:val="0"/>
                      <w:marTop w:val="0"/>
                      <w:marBottom w:val="180"/>
                      <w:divBdr>
                        <w:top w:val="none" w:sz="0" w:space="0" w:color="auto"/>
                        <w:left w:val="none" w:sz="0" w:space="0" w:color="auto"/>
                        <w:bottom w:val="none" w:sz="0" w:space="0" w:color="auto"/>
                        <w:right w:val="none" w:sz="0" w:space="0" w:color="auto"/>
                      </w:divBdr>
                    </w:div>
                    <w:div w:id="5997286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44038077">
      <w:bodyDiv w:val="1"/>
      <w:marLeft w:val="0"/>
      <w:marRight w:val="0"/>
      <w:marTop w:val="0"/>
      <w:marBottom w:val="0"/>
      <w:divBdr>
        <w:top w:val="none" w:sz="0" w:space="0" w:color="auto"/>
        <w:left w:val="none" w:sz="0" w:space="0" w:color="auto"/>
        <w:bottom w:val="none" w:sz="0" w:space="0" w:color="auto"/>
        <w:right w:val="none" w:sz="0" w:space="0" w:color="auto"/>
      </w:divBdr>
      <w:divsChild>
        <w:div w:id="1636788213">
          <w:marLeft w:val="0"/>
          <w:marRight w:val="0"/>
          <w:marTop w:val="0"/>
          <w:marBottom w:val="0"/>
          <w:divBdr>
            <w:top w:val="none" w:sz="0" w:space="0" w:color="auto"/>
            <w:left w:val="none" w:sz="0" w:space="0" w:color="auto"/>
            <w:bottom w:val="none" w:sz="0" w:space="0" w:color="auto"/>
            <w:right w:val="none" w:sz="0" w:space="0" w:color="auto"/>
          </w:divBdr>
          <w:divsChild>
            <w:div w:id="1407531395">
              <w:marLeft w:val="0"/>
              <w:marRight w:val="0"/>
              <w:marTop w:val="0"/>
              <w:marBottom w:val="0"/>
              <w:divBdr>
                <w:top w:val="none" w:sz="0" w:space="0" w:color="auto"/>
                <w:left w:val="none" w:sz="0" w:space="0" w:color="auto"/>
                <w:bottom w:val="none" w:sz="0" w:space="0" w:color="auto"/>
                <w:right w:val="none" w:sz="0" w:space="0" w:color="auto"/>
              </w:divBdr>
              <w:divsChild>
                <w:div w:id="1836728190">
                  <w:marLeft w:val="0"/>
                  <w:marRight w:val="0"/>
                  <w:marTop w:val="120"/>
                  <w:marBottom w:val="0"/>
                  <w:divBdr>
                    <w:top w:val="none" w:sz="0" w:space="0" w:color="auto"/>
                    <w:left w:val="none" w:sz="0" w:space="0" w:color="auto"/>
                    <w:bottom w:val="none" w:sz="0" w:space="0" w:color="auto"/>
                    <w:right w:val="none" w:sz="0" w:space="0" w:color="auto"/>
                  </w:divBdr>
                  <w:divsChild>
                    <w:div w:id="16330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49356">
          <w:marLeft w:val="0"/>
          <w:marRight w:val="0"/>
          <w:marTop w:val="0"/>
          <w:marBottom w:val="0"/>
          <w:divBdr>
            <w:top w:val="none" w:sz="0" w:space="0" w:color="auto"/>
            <w:left w:val="none" w:sz="0" w:space="0" w:color="auto"/>
            <w:bottom w:val="none" w:sz="0" w:space="0" w:color="auto"/>
            <w:right w:val="none" w:sz="0" w:space="0" w:color="auto"/>
          </w:divBdr>
          <w:divsChild>
            <w:div w:id="1062487179">
              <w:marLeft w:val="0"/>
              <w:marRight w:val="0"/>
              <w:marTop w:val="0"/>
              <w:marBottom w:val="0"/>
              <w:divBdr>
                <w:top w:val="none" w:sz="0" w:space="0" w:color="auto"/>
                <w:left w:val="none" w:sz="0" w:space="0" w:color="auto"/>
                <w:bottom w:val="none" w:sz="0" w:space="0" w:color="auto"/>
                <w:right w:val="none" w:sz="0" w:space="0" w:color="auto"/>
              </w:divBdr>
              <w:divsChild>
                <w:div w:id="1719864205">
                  <w:marLeft w:val="0"/>
                  <w:marRight w:val="0"/>
                  <w:marTop w:val="0"/>
                  <w:marBottom w:val="360"/>
                  <w:divBdr>
                    <w:top w:val="none" w:sz="0" w:space="0" w:color="auto"/>
                    <w:left w:val="none" w:sz="0" w:space="0" w:color="auto"/>
                    <w:bottom w:val="none" w:sz="0" w:space="0" w:color="auto"/>
                    <w:right w:val="none" w:sz="0" w:space="0" w:color="auto"/>
                  </w:divBdr>
                  <w:divsChild>
                    <w:div w:id="626354511">
                      <w:marLeft w:val="0"/>
                      <w:marRight w:val="0"/>
                      <w:marTop w:val="0"/>
                      <w:marBottom w:val="0"/>
                      <w:divBdr>
                        <w:top w:val="none" w:sz="0" w:space="0" w:color="auto"/>
                        <w:left w:val="none" w:sz="0" w:space="0" w:color="auto"/>
                        <w:bottom w:val="none" w:sz="0" w:space="0" w:color="auto"/>
                        <w:right w:val="none" w:sz="0" w:space="0" w:color="auto"/>
                      </w:divBdr>
                      <w:divsChild>
                        <w:div w:id="1190218661">
                          <w:marLeft w:val="0"/>
                          <w:marRight w:val="0"/>
                          <w:marTop w:val="0"/>
                          <w:marBottom w:val="0"/>
                          <w:divBdr>
                            <w:top w:val="none" w:sz="0" w:space="0" w:color="auto"/>
                            <w:left w:val="none" w:sz="0" w:space="0" w:color="auto"/>
                            <w:bottom w:val="none" w:sz="0" w:space="0" w:color="auto"/>
                            <w:right w:val="none" w:sz="0" w:space="0" w:color="auto"/>
                          </w:divBdr>
                        </w:div>
                      </w:divsChild>
                    </w:div>
                    <w:div w:id="518664828">
                      <w:marLeft w:val="0"/>
                      <w:marRight w:val="0"/>
                      <w:marTop w:val="75"/>
                      <w:marBottom w:val="0"/>
                      <w:divBdr>
                        <w:top w:val="none" w:sz="0" w:space="0" w:color="auto"/>
                        <w:left w:val="none" w:sz="0" w:space="0" w:color="auto"/>
                        <w:bottom w:val="none" w:sz="0" w:space="0" w:color="auto"/>
                        <w:right w:val="none" w:sz="0" w:space="0" w:color="auto"/>
                      </w:divBdr>
                    </w:div>
                  </w:divsChild>
                </w:div>
                <w:div w:id="565528879">
                  <w:marLeft w:val="0"/>
                  <w:marRight w:val="0"/>
                  <w:marTop w:val="0"/>
                  <w:marBottom w:val="0"/>
                  <w:divBdr>
                    <w:top w:val="none" w:sz="0" w:space="0" w:color="auto"/>
                    <w:left w:val="none" w:sz="0" w:space="0" w:color="auto"/>
                    <w:bottom w:val="none" w:sz="0" w:space="0" w:color="auto"/>
                    <w:right w:val="none" w:sz="0" w:space="0" w:color="auto"/>
                  </w:divBdr>
                  <w:divsChild>
                    <w:div w:id="32585537">
                      <w:marLeft w:val="0"/>
                      <w:marRight w:val="0"/>
                      <w:marTop w:val="0"/>
                      <w:marBottom w:val="360"/>
                      <w:divBdr>
                        <w:top w:val="none" w:sz="0" w:space="0" w:color="auto"/>
                        <w:left w:val="none" w:sz="0" w:space="0" w:color="auto"/>
                        <w:bottom w:val="none" w:sz="0" w:space="0" w:color="auto"/>
                        <w:right w:val="none" w:sz="0" w:space="0" w:color="auto"/>
                      </w:divBdr>
                      <w:divsChild>
                        <w:div w:id="90856445">
                          <w:marLeft w:val="0"/>
                          <w:marRight w:val="0"/>
                          <w:marTop w:val="0"/>
                          <w:marBottom w:val="0"/>
                          <w:divBdr>
                            <w:top w:val="none" w:sz="0" w:space="0" w:color="auto"/>
                            <w:left w:val="none" w:sz="0" w:space="0" w:color="auto"/>
                            <w:bottom w:val="single" w:sz="6" w:space="0" w:color="D0D0D0"/>
                            <w:right w:val="none" w:sz="0" w:space="0" w:color="auto"/>
                          </w:divBdr>
                        </w:div>
                        <w:div w:id="249701849">
                          <w:marLeft w:val="0"/>
                          <w:marRight w:val="0"/>
                          <w:marTop w:val="0"/>
                          <w:marBottom w:val="0"/>
                          <w:divBdr>
                            <w:top w:val="none" w:sz="0" w:space="0" w:color="auto"/>
                            <w:left w:val="none" w:sz="0" w:space="0" w:color="auto"/>
                            <w:bottom w:val="none" w:sz="0" w:space="0" w:color="auto"/>
                            <w:right w:val="none" w:sz="0" w:space="0" w:color="auto"/>
                          </w:divBdr>
                          <w:divsChild>
                            <w:div w:id="1478036454">
                              <w:marLeft w:val="0"/>
                              <w:marRight w:val="0"/>
                              <w:marTop w:val="0"/>
                              <w:marBottom w:val="0"/>
                              <w:divBdr>
                                <w:top w:val="none" w:sz="0" w:space="0" w:color="auto"/>
                                <w:left w:val="none" w:sz="0" w:space="0" w:color="auto"/>
                                <w:bottom w:val="none" w:sz="0" w:space="0" w:color="auto"/>
                                <w:right w:val="none" w:sz="0" w:space="0" w:color="auto"/>
                              </w:divBdr>
                              <w:divsChild>
                                <w:div w:id="1008602226">
                                  <w:marLeft w:val="0"/>
                                  <w:marRight w:val="0"/>
                                  <w:marTop w:val="0"/>
                                  <w:marBottom w:val="0"/>
                                  <w:divBdr>
                                    <w:top w:val="none" w:sz="0" w:space="0" w:color="auto"/>
                                    <w:left w:val="none" w:sz="0" w:space="0" w:color="auto"/>
                                    <w:bottom w:val="none" w:sz="0" w:space="0" w:color="auto"/>
                                    <w:right w:val="none" w:sz="0" w:space="0" w:color="auto"/>
                                  </w:divBdr>
                                </w:div>
                                <w:div w:id="1621304592">
                                  <w:marLeft w:val="0"/>
                                  <w:marRight w:val="0"/>
                                  <w:marTop w:val="0"/>
                                  <w:marBottom w:val="0"/>
                                  <w:divBdr>
                                    <w:top w:val="none" w:sz="0" w:space="0" w:color="auto"/>
                                    <w:left w:val="none" w:sz="0" w:space="0" w:color="auto"/>
                                    <w:bottom w:val="none" w:sz="0" w:space="0" w:color="auto"/>
                                    <w:right w:val="none" w:sz="0" w:space="0" w:color="auto"/>
                                  </w:divBdr>
                                  <w:divsChild>
                                    <w:div w:id="20956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641454">
                      <w:marLeft w:val="0"/>
                      <w:marRight w:val="0"/>
                      <w:marTop w:val="0"/>
                      <w:marBottom w:val="180"/>
                      <w:divBdr>
                        <w:top w:val="none" w:sz="0" w:space="0" w:color="auto"/>
                        <w:left w:val="none" w:sz="0" w:space="0" w:color="auto"/>
                        <w:bottom w:val="none" w:sz="0" w:space="0" w:color="auto"/>
                        <w:right w:val="none" w:sz="0" w:space="0" w:color="auto"/>
                      </w:divBdr>
                    </w:div>
                    <w:div w:id="995649497">
                      <w:marLeft w:val="0"/>
                      <w:marRight w:val="0"/>
                      <w:marTop w:val="0"/>
                      <w:marBottom w:val="180"/>
                      <w:divBdr>
                        <w:top w:val="none" w:sz="0" w:space="0" w:color="auto"/>
                        <w:left w:val="none" w:sz="0" w:space="0" w:color="auto"/>
                        <w:bottom w:val="none" w:sz="0" w:space="0" w:color="auto"/>
                        <w:right w:val="none" w:sz="0" w:space="0" w:color="auto"/>
                      </w:divBdr>
                    </w:div>
                    <w:div w:id="480080401">
                      <w:marLeft w:val="0"/>
                      <w:marRight w:val="0"/>
                      <w:marTop w:val="0"/>
                      <w:marBottom w:val="180"/>
                      <w:divBdr>
                        <w:top w:val="none" w:sz="0" w:space="0" w:color="auto"/>
                        <w:left w:val="none" w:sz="0" w:space="0" w:color="auto"/>
                        <w:bottom w:val="none" w:sz="0" w:space="0" w:color="auto"/>
                        <w:right w:val="none" w:sz="0" w:space="0" w:color="auto"/>
                      </w:divBdr>
                    </w:div>
                    <w:div w:id="69624902">
                      <w:marLeft w:val="0"/>
                      <w:marRight w:val="0"/>
                      <w:marTop w:val="360"/>
                      <w:marBottom w:val="360"/>
                      <w:divBdr>
                        <w:top w:val="none" w:sz="0" w:space="0" w:color="auto"/>
                        <w:left w:val="none" w:sz="0" w:space="0" w:color="auto"/>
                        <w:bottom w:val="none" w:sz="0" w:space="0" w:color="auto"/>
                        <w:right w:val="none" w:sz="0" w:space="0" w:color="auto"/>
                      </w:divBdr>
                      <w:divsChild>
                        <w:div w:id="782193616">
                          <w:marLeft w:val="0"/>
                          <w:marRight w:val="0"/>
                          <w:marTop w:val="0"/>
                          <w:marBottom w:val="0"/>
                          <w:divBdr>
                            <w:top w:val="none" w:sz="0" w:space="0" w:color="auto"/>
                            <w:left w:val="none" w:sz="0" w:space="0" w:color="auto"/>
                            <w:bottom w:val="none" w:sz="0" w:space="0" w:color="auto"/>
                            <w:right w:val="none" w:sz="0" w:space="0" w:color="auto"/>
                          </w:divBdr>
                          <w:divsChild>
                            <w:div w:id="8207370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41056655">
                      <w:marLeft w:val="0"/>
                      <w:marRight w:val="0"/>
                      <w:marTop w:val="0"/>
                      <w:marBottom w:val="180"/>
                      <w:divBdr>
                        <w:top w:val="none" w:sz="0" w:space="0" w:color="auto"/>
                        <w:left w:val="none" w:sz="0" w:space="0" w:color="auto"/>
                        <w:bottom w:val="none" w:sz="0" w:space="0" w:color="auto"/>
                        <w:right w:val="none" w:sz="0" w:space="0" w:color="auto"/>
                      </w:divBdr>
                    </w:div>
                    <w:div w:id="677928494">
                      <w:marLeft w:val="0"/>
                      <w:marRight w:val="0"/>
                      <w:marTop w:val="0"/>
                      <w:marBottom w:val="180"/>
                      <w:divBdr>
                        <w:top w:val="none" w:sz="0" w:space="0" w:color="auto"/>
                        <w:left w:val="none" w:sz="0" w:space="0" w:color="auto"/>
                        <w:bottom w:val="none" w:sz="0" w:space="0" w:color="auto"/>
                        <w:right w:val="none" w:sz="0" w:space="0" w:color="auto"/>
                      </w:divBdr>
                    </w:div>
                    <w:div w:id="803962603">
                      <w:marLeft w:val="0"/>
                      <w:marRight w:val="0"/>
                      <w:marTop w:val="0"/>
                      <w:marBottom w:val="180"/>
                      <w:divBdr>
                        <w:top w:val="none" w:sz="0" w:space="0" w:color="auto"/>
                        <w:left w:val="none" w:sz="0" w:space="0" w:color="auto"/>
                        <w:bottom w:val="none" w:sz="0" w:space="0" w:color="auto"/>
                        <w:right w:val="none" w:sz="0" w:space="0" w:color="auto"/>
                      </w:divBdr>
                    </w:div>
                    <w:div w:id="927034861">
                      <w:marLeft w:val="0"/>
                      <w:marRight w:val="0"/>
                      <w:marTop w:val="360"/>
                      <w:marBottom w:val="360"/>
                      <w:divBdr>
                        <w:top w:val="none" w:sz="0" w:space="0" w:color="auto"/>
                        <w:left w:val="none" w:sz="0" w:space="0" w:color="auto"/>
                        <w:bottom w:val="none" w:sz="0" w:space="0" w:color="auto"/>
                        <w:right w:val="none" w:sz="0" w:space="0" w:color="auto"/>
                      </w:divBdr>
                      <w:divsChild>
                        <w:div w:id="690836040">
                          <w:marLeft w:val="0"/>
                          <w:marRight w:val="0"/>
                          <w:marTop w:val="0"/>
                          <w:marBottom w:val="0"/>
                          <w:divBdr>
                            <w:top w:val="none" w:sz="0" w:space="0" w:color="auto"/>
                            <w:left w:val="none" w:sz="0" w:space="0" w:color="auto"/>
                            <w:bottom w:val="none" w:sz="0" w:space="0" w:color="auto"/>
                            <w:right w:val="none" w:sz="0" w:space="0" w:color="auto"/>
                          </w:divBdr>
                          <w:divsChild>
                            <w:div w:id="57247454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6729638">
                      <w:marLeft w:val="0"/>
                      <w:marRight w:val="0"/>
                      <w:marTop w:val="0"/>
                      <w:marBottom w:val="180"/>
                      <w:divBdr>
                        <w:top w:val="none" w:sz="0" w:space="0" w:color="auto"/>
                        <w:left w:val="none" w:sz="0" w:space="0" w:color="auto"/>
                        <w:bottom w:val="none" w:sz="0" w:space="0" w:color="auto"/>
                        <w:right w:val="none" w:sz="0" w:space="0" w:color="auto"/>
                      </w:divBdr>
                    </w:div>
                    <w:div w:id="711657881">
                      <w:marLeft w:val="0"/>
                      <w:marRight w:val="0"/>
                      <w:marTop w:val="0"/>
                      <w:marBottom w:val="180"/>
                      <w:divBdr>
                        <w:top w:val="none" w:sz="0" w:space="0" w:color="auto"/>
                        <w:left w:val="none" w:sz="0" w:space="0" w:color="auto"/>
                        <w:bottom w:val="none" w:sz="0" w:space="0" w:color="auto"/>
                        <w:right w:val="none" w:sz="0" w:space="0" w:color="auto"/>
                      </w:divBdr>
                    </w:div>
                    <w:div w:id="1032993527">
                      <w:marLeft w:val="0"/>
                      <w:marRight w:val="0"/>
                      <w:marTop w:val="0"/>
                      <w:marBottom w:val="180"/>
                      <w:divBdr>
                        <w:top w:val="none" w:sz="0" w:space="0" w:color="auto"/>
                        <w:left w:val="none" w:sz="0" w:space="0" w:color="auto"/>
                        <w:bottom w:val="none" w:sz="0" w:space="0" w:color="auto"/>
                        <w:right w:val="none" w:sz="0" w:space="0" w:color="auto"/>
                      </w:divBdr>
                    </w:div>
                    <w:div w:id="10091397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52901670">
      <w:bodyDiv w:val="1"/>
      <w:marLeft w:val="0"/>
      <w:marRight w:val="0"/>
      <w:marTop w:val="0"/>
      <w:marBottom w:val="0"/>
      <w:divBdr>
        <w:top w:val="none" w:sz="0" w:space="0" w:color="auto"/>
        <w:left w:val="none" w:sz="0" w:space="0" w:color="auto"/>
        <w:bottom w:val="none" w:sz="0" w:space="0" w:color="auto"/>
        <w:right w:val="none" w:sz="0" w:space="0" w:color="auto"/>
      </w:divBdr>
      <w:divsChild>
        <w:div w:id="1035813957">
          <w:marLeft w:val="0"/>
          <w:marRight w:val="0"/>
          <w:marTop w:val="0"/>
          <w:marBottom w:val="0"/>
          <w:divBdr>
            <w:top w:val="none" w:sz="0" w:space="0" w:color="auto"/>
            <w:left w:val="none" w:sz="0" w:space="0" w:color="auto"/>
            <w:bottom w:val="none" w:sz="0" w:space="0" w:color="auto"/>
            <w:right w:val="none" w:sz="0" w:space="0" w:color="auto"/>
          </w:divBdr>
          <w:divsChild>
            <w:div w:id="2124153764">
              <w:marLeft w:val="0"/>
              <w:marRight w:val="0"/>
              <w:marTop w:val="0"/>
              <w:marBottom w:val="0"/>
              <w:divBdr>
                <w:top w:val="none" w:sz="0" w:space="0" w:color="auto"/>
                <w:left w:val="none" w:sz="0" w:space="0" w:color="auto"/>
                <w:bottom w:val="none" w:sz="0" w:space="0" w:color="auto"/>
                <w:right w:val="none" w:sz="0" w:space="0" w:color="auto"/>
              </w:divBdr>
              <w:divsChild>
                <w:div w:id="40176420">
                  <w:marLeft w:val="0"/>
                  <w:marRight w:val="0"/>
                  <w:marTop w:val="120"/>
                  <w:marBottom w:val="0"/>
                  <w:divBdr>
                    <w:top w:val="none" w:sz="0" w:space="0" w:color="auto"/>
                    <w:left w:val="none" w:sz="0" w:space="0" w:color="auto"/>
                    <w:bottom w:val="none" w:sz="0" w:space="0" w:color="auto"/>
                    <w:right w:val="none" w:sz="0" w:space="0" w:color="auto"/>
                  </w:divBdr>
                  <w:divsChild>
                    <w:div w:id="1038553676">
                      <w:marLeft w:val="0"/>
                      <w:marRight w:val="0"/>
                      <w:marTop w:val="0"/>
                      <w:marBottom w:val="0"/>
                      <w:divBdr>
                        <w:top w:val="none" w:sz="0" w:space="0" w:color="auto"/>
                        <w:left w:val="none" w:sz="0" w:space="0" w:color="auto"/>
                        <w:bottom w:val="none" w:sz="0" w:space="0" w:color="auto"/>
                        <w:right w:val="none" w:sz="0" w:space="0" w:color="auto"/>
                      </w:divBdr>
                      <w:divsChild>
                        <w:div w:id="14465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759798">
          <w:marLeft w:val="0"/>
          <w:marRight w:val="0"/>
          <w:marTop w:val="0"/>
          <w:marBottom w:val="0"/>
          <w:divBdr>
            <w:top w:val="none" w:sz="0" w:space="0" w:color="auto"/>
            <w:left w:val="none" w:sz="0" w:space="0" w:color="auto"/>
            <w:bottom w:val="none" w:sz="0" w:space="0" w:color="auto"/>
            <w:right w:val="none" w:sz="0" w:space="0" w:color="auto"/>
          </w:divBdr>
          <w:divsChild>
            <w:div w:id="727798164">
              <w:marLeft w:val="0"/>
              <w:marRight w:val="0"/>
              <w:marTop w:val="0"/>
              <w:marBottom w:val="0"/>
              <w:divBdr>
                <w:top w:val="none" w:sz="0" w:space="0" w:color="auto"/>
                <w:left w:val="none" w:sz="0" w:space="0" w:color="auto"/>
                <w:bottom w:val="none" w:sz="0" w:space="0" w:color="auto"/>
                <w:right w:val="none" w:sz="0" w:space="0" w:color="auto"/>
              </w:divBdr>
              <w:divsChild>
                <w:div w:id="198400350">
                  <w:marLeft w:val="0"/>
                  <w:marRight w:val="0"/>
                  <w:marTop w:val="0"/>
                  <w:marBottom w:val="360"/>
                  <w:divBdr>
                    <w:top w:val="none" w:sz="0" w:space="0" w:color="auto"/>
                    <w:left w:val="none" w:sz="0" w:space="0" w:color="auto"/>
                    <w:bottom w:val="none" w:sz="0" w:space="0" w:color="auto"/>
                    <w:right w:val="none" w:sz="0" w:space="0" w:color="auto"/>
                  </w:divBdr>
                  <w:divsChild>
                    <w:div w:id="1107848950">
                      <w:marLeft w:val="0"/>
                      <w:marRight w:val="0"/>
                      <w:marTop w:val="0"/>
                      <w:marBottom w:val="0"/>
                      <w:divBdr>
                        <w:top w:val="none" w:sz="0" w:space="0" w:color="auto"/>
                        <w:left w:val="none" w:sz="0" w:space="0" w:color="auto"/>
                        <w:bottom w:val="none" w:sz="0" w:space="0" w:color="auto"/>
                        <w:right w:val="none" w:sz="0" w:space="0" w:color="auto"/>
                      </w:divBdr>
                      <w:divsChild>
                        <w:div w:id="2137600716">
                          <w:marLeft w:val="0"/>
                          <w:marRight w:val="0"/>
                          <w:marTop w:val="0"/>
                          <w:marBottom w:val="0"/>
                          <w:divBdr>
                            <w:top w:val="none" w:sz="0" w:space="0" w:color="auto"/>
                            <w:left w:val="none" w:sz="0" w:space="0" w:color="auto"/>
                            <w:bottom w:val="none" w:sz="0" w:space="0" w:color="auto"/>
                            <w:right w:val="none" w:sz="0" w:space="0" w:color="auto"/>
                          </w:divBdr>
                          <w:divsChild>
                            <w:div w:id="701977709">
                              <w:marLeft w:val="0"/>
                              <w:marRight w:val="0"/>
                              <w:marTop w:val="0"/>
                              <w:marBottom w:val="0"/>
                              <w:divBdr>
                                <w:top w:val="none" w:sz="0" w:space="0" w:color="auto"/>
                                <w:left w:val="none" w:sz="0" w:space="0" w:color="auto"/>
                                <w:bottom w:val="none" w:sz="0" w:space="0" w:color="auto"/>
                                <w:right w:val="none" w:sz="0" w:space="0" w:color="auto"/>
                              </w:divBdr>
                              <w:divsChild>
                                <w:div w:id="989409905">
                                  <w:marLeft w:val="0"/>
                                  <w:marRight w:val="0"/>
                                  <w:marTop w:val="0"/>
                                  <w:marBottom w:val="0"/>
                                  <w:divBdr>
                                    <w:top w:val="none" w:sz="0" w:space="0" w:color="auto"/>
                                    <w:left w:val="none" w:sz="0" w:space="0" w:color="auto"/>
                                    <w:bottom w:val="none" w:sz="0" w:space="0" w:color="auto"/>
                                    <w:right w:val="none" w:sz="0" w:space="0" w:color="auto"/>
                                  </w:divBdr>
                                  <w:divsChild>
                                    <w:div w:id="42096317">
                                      <w:marLeft w:val="0"/>
                                      <w:marRight w:val="0"/>
                                      <w:marTop w:val="0"/>
                                      <w:marBottom w:val="0"/>
                                      <w:divBdr>
                                        <w:top w:val="none" w:sz="0" w:space="0" w:color="auto"/>
                                        <w:left w:val="none" w:sz="0" w:space="0" w:color="auto"/>
                                        <w:bottom w:val="none" w:sz="0" w:space="0" w:color="auto"/>
                                        <w:right w:val="none" w:sz="0" w:space="0" w:color="auto"/>
                                      </w:divBdr>
                                      <w:divsChild>
                                        <w:div w:id="1076437641">
                                          <w:marLeft w:val="0"/>
                                          <w:marRight w:val="0"/>
                                          <w:marTop w:val="0"/>
                                          <w:marBottom w:val="0"/>
                                          <w:divBdr>
                                            <w:top w:val="none" w:sz="0" w:space="0" w:color="auto"/>
                                            <w:left w:val="none" w:sz="0" w:space="0" w:color="auto"/>
                                            <w:bottom w:val="none" w:sz="0" w:space="0" w:color="auto"/>
                                            <w:right w:val="none" w:sz="0" w:space="0" w:color="auto"/>
                                          </w:divBdr>
                                          <w:divsChild>
                                            <w:div w:id="1082875946">
                                              <w:marLeft w:val="0"/>
                                              <w:marRight w:val="0"/>
                                              <w:marTop w:val="0"/>
                                              <w:marBottom w:val="0"/>
                                              <w:divBdr>
                                                <w:top w:val="none" w:sz="0" w:space="0" w:color="auto"/>
                                                <w:left w:val="none" w:sz="0" w:space="0" w:color="auto"/>
                                                <w:bottom w:val="none" w:sz="0" w:space="0" w:color="auto"/>
                                                <w:right w:val="none" w:sz="0" w:space="0" w:color="auto"/>
                                              </w:divBdr>
                                              <w:divsChild>
                                                <w:div w:id="525992306">
                                                  <w:marLeft w:val="-15"/>
                                                  <w:marRight w:val="-15"/>
                                                  <w:marTop w:val="0"/>
                                                  <w:marBottom w:val="0"/>
                                                  <w:divBdr>
                                                    <w:top w:val="none" w:sz="0" w:space="0" w:color="auto"/>
                                                    <w:left w:val="none" w:sz="0" w:space="0" w:color="auto"/>
                                                    <w:bottom w:val="none" w:sz="0" w:space="0" w:color="auto"/>
                                                    <w:right w:val="none" w:sz="0" w:space="0" w:color="auto"/>
                                                  </w:divBdr>
                                                </w:div>
                                                <w:div w:id="944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673158">
                  <w:marLeft w:val="0"/>
                  <w:marRight w:val="0"/>
                  <w:marTop w:val="0"/>
                  <w:marBottom w:val="0"/>
                  <w:divBdr>
                    <w:top w:val="none" w:sz="0" w:space="0" w:color="auto"/>
                    <w:left w:val="none" w:sz="0" w:space="0" w:color="auto"/>
                    <w:bottom w:val="none" w:sz="0" w:space="0" w:color="auto"/>
                    <w:right w:val="none" w:sz="0" w:space="0" w:color="auto"/>
                  </w:divBdr>
                  <w:divsChild>
                    <w:div w:id="490608378">
                      <w:marLeft w:val="0"/>
                      <w:marRight w:val="0"/>
                      <w:marTop w:val="0"/>
                      <w:marBottom w:val="180"/>
                      <w:divBdr>
                        <w:top w:val="none" w:sz="0" w:space="0" w:color="auto"/>
                        <w:left w:val="none" w:sz="0" w:space="0" w:color="auto"/>
                        <w:bottom w:val="none" w:sz="0" w:space="0" w:color="auto"/>
                        <w:right w:val="none" w:sz="0" w:space="0" w:color="auto"/>
                      </w:divBdr>
                    </w:div>
                    <w:div w:id="281574096">
                      <w:marLeft w:val="0"/>
                      <w:marRight w:val="0"/>
                      <w:marTop w:val="0"/>
                      <w:marBottom w:val="180"/>
                      <w:divBdr>
                        <w:top w:val="none" w:sz="0" w:space="0" w:color="auto"/>
                        <w:left w:val="none" w:sz="0" w:space="0" w:color="auto"/>
                        <w:bottom w:val="none" w:sz="0" w:space="0" w:color="auto"/>
                        <w:right w:val="none" w:sz="0" w:space="0" w:color="auto"/>
                      </w:divBdr>
                    </w:div>
                    <w:div w:id="1380279869">
                      <w:marLeft w:val="0"/>
                      <w:marRight w:val="0"/>
                      <w:marTop w:val="0"/>
                      <w:marBottom w:val="360"/>
                      <w:divBdr>
                        <w:top w:val="none" w:sz="0" w:space="0" w:color="auto"/>
                        <w:left w:val="none" w:sz="0" w:space="0" w:color="auto"/>
                        <w:bottom w:val="none" w:sz="0" w:space="0" w:color="auto"/>
                        <w:right w:val="none" w:sz="0" w:space="0" w:color="auto"/>
                      </w:divBdr>
                      <w:divsChild>
                        <w:div w:id="447816512">
                          <w:marLeft w:val="0"/>
                          <w:marRight w:val="0"/>
                          <w:marTop w:val="360"/>
                          <w:marBottom w:val="360"/>
                          <w:divBdr>
                            <w:top w:val="none" w:sz="0" w:space="0" w:color="auto"/>
                            <w:left w:val="none" w:sz="0" w:space="0" w:color="auto"/>
                            <w:bottom w:val="none" w:sz="0" w:space="0" w:color="auto"/>
                            <w:right w:val="none" w:sz="0" w:space="0" w:color="auto"/>
                          </w:divBdr>
                          <w:divsChild>
                            <w:div w:id="4395727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34722516">
                      <w:marLeft w:val="0"/>
                      <w:marRight w:val="0"/>
                      <w:marTop w:val="0"/>
                      <w:marBottom w:val="180"/>
                      <w:divBdr>
                        <w:top w:val="none" w:sz="0" w:space="0" w:color="auto"/>
                        <w:left w:val="none" w:sz="0" w:space="0" w:color="auto"/>
                        <w:bottom w:val="none" w:sz="0" w:space="0" w:color="auto"/>
                        <w:right w:val="none" w:sz="0" w:space="0" w:color="auto"/>
                      </w:divBdr>
                    </w:div>
                    <w:div w:id="959385145">
                      <w:marLeft w:val="0"/>
                      <w:marRight w:val="0"/>
                      <w:marTop w:val="0"/>
                      <w:marBottom w:val="180"/>
                      <w:divBdr>
                        <w:top w:val="none" w:sz="0" w:space="0" w:color="auto"/>
                        <w:left w:val="none" w:sz="0" w:space="0" w:color="auto"/>
                        <w:bottom w:val="none" w:sz="0" w:space="0" w:color="auto"/>
                        <w:right w:val="none" w:sz="0" w:space="0" w:color="auto"/>
                      </w:divBdr>
                    </w:div>
                    <w:div w:id="653215123">
                      <w:marLeft w:val="0"/>
                      <w:marRight w:val="0"/>
                      <w:marTop w:val="0"/>
                      <w:marBottom w:val="180"/>
                      <w:divBdr>
                        <w:top w:val="none" w:sz="0" w:space="0" w:color="auto"/>
                        <w:left w:val="none" w:sz="0" w:space="0" w:color="auto"/>
                        <w:bottom w:val="none" w:sz="0" w:space="0" w:color="auto"/>
                        <w:right w:val="none" w:sz="0" w:space="0" w:color="auto"/>
                      </w:divBdr>
                    </w:div>
                    <w:div w:id="1514956936">
                      <w:marLeft w:val="0"/>
                      <w:marRight w:val="0"/>
                      <w:marTop w:val="0"/>
                      <w:marBottom w:val="0"/>
                      <w:divBdr>
                        <w:top w:val="none" w:sz="0" w:space="0" w:color="auto"/>
                        <w:left w:val="none" w:sz="0" w:space="0" w:color="auto"/>
                        <w:bottom w:val="none" w:sz="0" w:space="0" w:color="auto"/>
                        <w:right w:val="none" w:sz="0" w:space="0" w:color="auto"/>
                      </w:divBdr>
                      <w:divsChild>
                        <w:div w:id="1180193336">
                          <w:marLeft w:val="0"/>
                          <w:marRight w:val="0"/>
                          <w:marTop w:val="0"/>
                          <w:marBottom w:val="0"/>
                          <w:divBdr>
                            <w:top w:val="none" w:sz="0" w:space="0" w:color="auto"/>
                            <w:left w:val="none" w:sz="0" w:space="0" w:color="auto"/>
                            <w:bottom w:val="none" w:sz="0" w:space="0" w:color="auto"/>
                            <w:right w:val="none" w:sz="0" w:space="0" w:color="auto"/>
                          </w:divBdr>
                        </w:div>
                      </w:divsChild>
                    </w:div>
                    <w:div w:id="1368869359">
                      <w:marLeft w:val="0"/>
                      <w:marRight w:val="0"/>
                      <w:marTop w:val="60"/>
                      <w:marBottom w:val="0"/>
                      <w:divBdr>
                        <w:top w:val="none" w:sz="0" w:space="0" w:color="auto"/>
                        <w:left w:val="none" w:sz="0" w:space="0" w:color="auto"/>
                        <w:bottom w:val="none" w:sz="0" w:space="0" w:color="auto"/>
                        <w:right w:val="none" w:sz="0" w:space="0" w:color="auto"/>
                      </w:divBdr>
                    </w:div>
                    <w:div w:id="1704284983">
                      <w:marLeft w:val="0"/>
                      <w:marRight w:val="0"/>
                      <w:marTop w:val="0"/>
                      <w:marBottom w:val="180"/>
                      <w:divBdr>
                        <w:top w:val="none" w:sz="0" w:space="0" w:color="auto"/>
                        <w:left w:val="none" w:sz="0" w:space="0" w:color="auto"/>
                        <w:bottom w:val="none" w:sz="0" w:space="0" w:color="auto"/>
                        <w:right w:val="none" w:sz="0" w:space="0" w:color="auto"/>
                      </w:divBdr>
                    </w:div>
                    <w:div w:id="1240167848">
                      <w:marLeft w:val="0"/>
                      <w:marRight w:val="0"/>
                      <w:marTop w:val="360"/>
                      <w:marBottom w:val="360"/>
                      <w:divBdr>
                        <w:top w:val="none" w:sz="0" w:space="0" w:color="auto"/>
                        <w:left w:val="none" w:sz="0" w:space="0" w:color="auto"/>
                        <w:bottom w:val="none" w:sz="0" w:space="0" w:color="auto"/>
                        <w:right w:val="none" w:sz="0" w:space="0" w:color="auto"/>
                      </w:divBdr>
                      <w:divsChild>
                        <w:div w:id="575634342">
                          <w:marLeft w:val="0"/>
                          <w:marRight w:val="0"/>
                          <w:marTop w:val="360"/>
                          <w:marBottom w:val="360"/>
                          <w:divBdr>
                            <w:top w:val="none" w:sz="0" w:space="0" w:color="auto"/>
                            <w:left w:val="none" w:sz="0" w:space="0" w:color="auto"/>
                            <w:bottom w:val="none" w:sz="0" w:space="0" w:color="auto"/>
                            <w:right w:val="none" w:sz="0" w:space="0" w:color="auto"/>
                          </w:divBdr>
                          <w:divsChild>
                            <w:div w:id="18987575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02832461">
                      <w:marLeft w:val="0"/>
                      <w:marRight w:val="0"/>
                      <w:marTop w:val="0"/>
                      <w:marBottom w:val="180"/>
                      <w:divBdr>
                        <w:top w:val="none" w:sz="0" w:space="0" w:color="auto"/>
                        <w:left w:val="none" w:sz="0" w:space="0" w:color="auto"/>
                        <w:bottom w:val="none" w:sz="0" w:space="0" w:color="auto"/>
                        <w:right w:val="none" w:sz="0" w:space="0" w:color="auto"/>
                      </w:divBdr>
                    </w:div>
                    <w:div w:id="1399087980">
                      <w:marLeft w:val="0"/>
                      <w:marRight w:val="0"/>
                      <w:marTop w:val="0"/>
                      <w:marBottom w:val="180"/>
                      <w:divBdr>
                        <w:top w:val="none" w:sz="0" w:space="0" w:color="auto"/>
                        <w:left w:val="none" w:sz="0" w:space="0" w:color="auto"/>
                        <w:bottom w:val="none" w:sz="0" w:space="0" w:color="auto"/>
                        <w:right w:val="none" w:sz="0" w:space="0" w:color="auto"/>
                      </w:divBdr>
                    </w:div>
                    <w:div w:id="1223254946">
                      <w:marLeft w:val="0"/>
                      <w:marRight w:val="0"/>
                      <w:marTop w:val="0"/>
                      <w:marBottom w:val="180"/>
                      <w:divBdr>
                        <w:top w:val="none" w:sz="0" w:space="0" w:color="auto"/>
                        <w:left w:val="none" w:sz="0" w:space="0" w:color="auto"/>
                        <w:bottom w:val="none" w:sz="0" w:space="0" w:color="auto"/>
                        <w:right w:val="none" w:sz="0" w:space="0" w:color="auto"/>
                      </w:divBdr>
                    </w:div>
                    <w:div w:id="1760708476">
                      <w:marLeft w:val="0"/>
                      <w:marRight w:val="0"/>
                      <w:marTop w:val="0"/>
                      <w:marBottom w:val="180"/>
                      <w:divBdr>
                        <w:top w:val="none" w:sz="0" w:space="0" w:color="auto"/>
                        <w:left w:val="none" w:sz="0" w:space="0" w:color="auto"/>
                        <w:bottom w:val="none" w:sz="0" w:space="0" w:color="auto"/>
                        <w:right w:val="none" w:sz="0" w:space="0" w:color="auto"/>
                      </w:divBdr>
                    </w:div>
                    <w:div w:id="1815489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54410009">
      <w:bodyDiv w:val="1"/>
      <w:marLeft w:val="0"/>
      <w:marRight w:val="0"/>
      <w:marTop w:val="0"/>
      <w:marBottom w:val="0"/>
      <w:divBdr>
        <w:top w:val="none" w:sz="0" w:space="0" w:color="auto"/>
        <w:left w:val="none" w:sz="0" w:space="0" w:color="auto"/>
        <w:bottom w:val="none" w:sz="0" w:space="0" w:color="auto"/>
        <w:right w:val="none" w:sz="0" w:space="0" w:color="auto"/>
      </w:divBdr>
      <w:divsChild>
        <w:div w:id="732511666">
          <w:marLeft w:val="0"/>
          <w:marRight w:val="0"/>
          <w:marTop w:val="0"/>
          <w:marBottom w:val="0"/>
          <w:divBdr>
            <w:top w:val="none" w:sz="0" w:space="0" w:color="auto"/>
            <w:left w:val="none" w:sz="0" w:space="0" w:color="auto"/>
            <w:bottom w:val="none" w:sz="0" w:space="0" w:color="auto"/>
            <w:right w:val="none" w:sz="0" w:space="0" w:color="auto"/>
          </w:divBdr>
          <w:divsChild>
            <w:div w:id="2057970798">
              <w:marLeft w:val="0"/>
              <w:marRight w:val="0"/>
              <w:marTop w:val="0"/>
              <w:marBottom w:val="0"/>
              <w:divBdr>
                <w:top w:val="none" w:sz="0" w:space="0" w:color="auto"/>
                <w:left w:val="none" w:sz="0" w:space="0" w:color="auto"/>
                <w:bottom w:val="none" w:sz="0" w:space="0" w:color="auto"/>
                <w:right w:val="none" w:sz="0" w:space="0" w:color="auto"/>
              </w:divBdr>
              <w:divsChild>
                <w:div w:id="1033534889">
                  <w:marLeft w:val="0"/>
                  <w:marRight w:val="0"/>
                  <w:marTop w:val="120"/>
                  <w:marBottom w:val="0"/>
                  <w:divBdr>
                    <w:top w:val="none" w:sz="0" w:space="0" w:color="auto"/>
                    <w:left w:val="none" w:sz="0" w:space="0" w:color="auto"/>
                    <w:bottom w:val="none" w:sz="0" w:space="0" w:color="auto"/>
                    <w:right w:val="none" w:sz="0" w:space="0" w:color="auto"/>
                  </w:divBdr>
                  <w:divsChild>
                    <w:div w:id="16815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48176">
          <w:marLeft w:val="0"/>
          <w:marRight w:val="0"/>
          <w:marTop w:val="0"/>
          <w:marBottom w:val="0"/>
          <w:divBdr>
            <w:top w:val="none" w:sz="0" w:space="0" w:color="auto"/>
            <w:left w:val="none" w:sz="0" w:space="0" w:color="auto"/>
            <w:bottom w:val="none" w:sz="0" w:space="0" w:color="auto"/>
            <w:right w:val="none" w:sz="0" w:space="0" w:color="auto"/>
          </w:divBdr>
          <w:divsChild>
            <w:div w:id="1732607111">
              <w:marLeft w:val="0"/>
              <w:marRight w:val="0"/>
              <w:marTop w:val="0"/>
              <w:marBottom w:val="0"/>
              <w:divBdr>
                <w:top w:val="none" w:sz="0" w:space="0" w:color="auto"/>
                <w:left w:val="none" w:sz="0" w:space="0" w:color="auto"/>
                <w:bottom w:val="none" w:sz="0" w:space="0" w:color="auto"/>
                <w:right w:val="none" w:sz="0" w:space="0" w:color="auto"/>
              </w:divBdr>
              <w:divsChild>
                <w:div w:id="341783002">
                  <w:marLeft w:val="0"/>
                  <w:marRight w:val="0"/>
                  <w:marTop w:val="0"/>
                  <w:marBottom w:val="360"/>
                  <w:divBdr>
                    <w:top w:val="none" w:sz="0" w:space="0" w:color="auto"/>
                    <w:left w:val="none" w:sz="0" w:space="0" w:color="auto"/>
                    <w:bottom w:val="none" w:sz="0" w:space="0" w:color="auto"/>
                    <w:right w:val="none" w:sz="0" w:space="0" w:color="auto"/>
                  </w:divBdr>
                  <w:divsChild>
                    <w:div w:id="1039280952">
                      <w:marLeft w:val="0"/>
                      <w:marRight w:val="0"/>
                      <w:marTop w:val="0"/>
                      <w:marBottom w:val="0"/>
                      <w:divBdr>
                        <w:top w:val="none" w:sz="0" w:space="0" w:color="auto"/>
                        <w:left w:val="none" w:sz="0" w:space="0" w:color="auto"/>
                        <w:bottom w:val="none" w:sz="0" w:space="0" w:color="auto"/>
                        <w:right w:val="none" w:sz="0" w:space="0" w:color="auto"/>
                      </w:divBdr>
                      <w:divsChild>
                        <w:div w:id="1909724136">
                          <w:marLeft w:val="0"/>
                          <w:marRight w:val="0"/>
                          <w:marTop w:val="0"/>
                          <w:marBottom w:val="0"/>
                          <w:divBdr>
                            <w:top w:val="none" w:sz="0" w:space="0" w:color="auto"/>
                            <w:left w:val="none" w:sz="0" w:space="0" w:color="auto"/>
                            <w:bottom w:val="none" w:sz="0" w:space="0" w:color="auto"/>
                            <w:right w:val="none" w:sz="0" w:space="0" w:color="auto"/>
                          </w:divBdr>
                          <w:divsChild>
                            <w:div w:id="1427537898">
                              <w:marLeft w:val="0"/>
                              <w:marRight w:val="0"/>
                              <w:marTop w:val="0"/>
                              <w:marBottom w:val="0"/>
                              <w:divBdr>
                                <w:top w:val="none" w:sz="0" w:space="0" w:color="auto"/>
                                <w:left w:val="none" w:sz="0" w:space="0" w:color="auto"/>
                                <w:bottom w:val="none" w:sz="0" w:space="0" w:color="auto"/>
                                <w:right w:val="none" w:sz="0" w:space="0" w:color="auto"/>
                              </w:divBdr>
                              <w:divsChild>
                                <w:div w:id="2047174719">
                                  <w:marLeft w:val="0"/>
                                  <w:marRight w:val="0"/>
                                  <w:marTop w:val="0"/>
                                  <w:marBottom w:val="0"/>
                                  <w:divBdr>
                                    <w:top w:val="none" w:sz="0" w:space="0" w:color="auto"/>
                                    <w:left w:val="none" w:sz="0" w:space="0" w:color="auto"/>
                                    <w:bottom w:val="none" w:sz="0" w:space="0" w:color="auto"/>
                                    <w:right w:val="none" w:sz="0" w:space="0" w:color="auto"/>
                                  </w:divBdr>
                                  <w:divsChild>
                                    <w:div w:id="915894593">
                                      <w:marLeft w:val="0"/>
                                      <w:marRight w:val="0"/>
                                      <w:marTop w:val="0"/>
                                      <w:marBottom w:val="0"/>
                                      <w:divBdr>
                                        <w:top w:val="none" w:sz="0" w:space="0" w:color="auto"/>
                                        <w:left w:val="none" w:sz="0" w:space="0" w:color="auto"/>
                                        <w:bottom w:val="none" w:sz="0" w:space="0" w:color="auto"/>
                                        <w:right w:val="none" w:sz="0" w:space="0" w:color="auto"/>
                                      </w:divBdr>
                                      <w:divsChild>
                                        <w:div w:id="1506095746">
                                          <w:marLeft w:val="0"/>
                                          <w:marRight w:val="0"/>
                                          <w:marTop w:val="0"/>
                                          <w:marBottom w:val="0"/>
                                          <w:divBdr>
                                            <w:top w:val="none" w:sz="0" w:space="0" w:color="auto"/>
                                            <w:left w:val="none" w:sz="0" w:space="0" w:color="auto"/>
                                            <w:bottom w:val="none" w:sz="0" w:space="0" w:color="auto"/>
                                            <w:right w:val="none" w:sz="0" w:space="0" w:color="auto"/>
                                          </w:divBdr>
                                          <w:divsChild>
                                            <w:div w:id="676882808">
                                              <w:marLeft w:val="0"/>
                                              <w:marRight w:val="0"/>
                                              <w:marTop w:val="0"/>
                                              <w:marBottom w:val="0"/>
                                              <w:divBdr>
                                                <w:top w:val="none" w:sz="0" w:space="0" w:color="auto"/>
                                                <w:left w:val="none" w:sz="0" w:space="0" w:color="auto"/>
                                                <w:bottom w:val="none" w:sz="0" w:space="0" w:color="auto"/>
                                                <w:right w:val="none" w:sz="0" w:space="0" w:color="auto"/>
                                              </w:divBdr>
                                              <w:divsChild>
                                                <w:div w:id="1683045072">
                                                  <w:marLeft w:val="-15"/>
                                                  <w:marRight w:val="-15"/>
                                                  <w:marTop w:val="0"/>
                                                  <w:marBottom w:val="0"/>
                                                  <w:divBdr>
                                                    <w:top w:val="none" w:sz="0" w:space="0" w:color="auto"/>
                                                    <w:left w:val="none" w:sz="0" w:space="0" w:color="auto"/>
                                                    <w:bottom w:val="none" w:sz="0" w:space="0" w:color="auto"/>
                                                    <w:right w:val="none" w:sz="0" w:space="0" w:color="auto"/>
                                                  </w:divBdr>
                                                </w:div>
                                                <w:div w:id="123392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705757">
                  <w:marLeft w:val="0"/>
                  <w:marRight w:val="0"/>
                  <w:marTop w:val="0"/>
                  <w:marBottom w:val="0"/>
                  <w:divBdr>
                    <w:top w:val="none" w:sz="0" w:space="0" w:color="auto"/>
                    <w:left w:val="none" w:sz="0" w:space="0" w:color="auto"/>
                    <w:bottom w:val="none" w:sz="0" w:space="0" w:color="auto"/>
                    <w:right w:val="none" w:sz="0" w:space="0" w:color="auto"/>
                  </w:divBdr>
                  <w:divsChild>
                    <w:div w:id="824514203">
                      <w:marLeft w:val="0"/>
                      <w:marRight w:val="0"/>
                      <w:marTop w:val="0"/>
                      <w:marBottom w:val="360"/>
                      <w:divBdr>
                        <w:top w:val="none" w:sz="0" w:space="0" w:color="auto"/>
                        <w:left w:val="none" w:sz="0" w:space="0" w:color="auto"/>
                        <w:bottom w:val="none" w:sz="0" w:space="0" w:color="auto"/>
                        <w:right w:val="none" w:sz="0" w:space="0" w:color="auto"/>
                      </w:divBdr>
                      <w:divsChild>
                        <w:div w:id="485511670">
                          <w:marLeft w:val="0"/>
                          <w:marRight w:val="0"/>
                          <w:marTop w:val="0"/>
                          <w:marBottom w:val="0"/>
                          <w:divBdr>
                            <w:top w:val="none" w:sz="0" w:space="0" w:color="auto"/>
                            <w:left w:val="none" w:sz="0" w:space="0" w:color="auto"/>
                            <w:bottom w:val="single" w:sz="6" w:space="0" w:color="D0D0D0"/>
                            <w:right w:val="none" w:sz="0" w:space="0" w:color="auto"/>
                          </w:divBdr>
                        </w:div>
                        <w:div w:id="676542713">
                          <w:marLeft w:val="0"/>
                          <w:marRight w:val="0"/>
                          <w:marTop w:val="0"/>
                          <w:marBottom w:val="0"/>
                          <w:divBdr>
                            <w:top w:val="none" w:sz="0" w:space="0" w:color="auto"/>
                            <w:left w:val="none" w:sz="0" w:space="0" w:color="auto"/>
                            <w:bottom w:val="none" w:sz="0" w:space="0" w:color="auto"/>
                            <w:right w:val="none" w:sz="0" w:space="0" w:color="auto"/>
                          </w:divBdr>
                        </w:div>
                      </w:divsChild>
                    </w:div>
                    <w:div w:id="875389093">
                      <w:marLeft w:val="0"/>
                      <w:marRight w:val="0"/>
                      <w:marTop w:val="0"/>
                      <w:marBottom w:val="180"/>
                      <w:divBdr>
                        <w:top w:val="none" w:sz="0" w:space="0" w:color="auto"/>
                        <w:left w:val="none" w:sz="0" w:space="0" w:color="auto"/>
                        <w:bottom w:val="none" w:sz="0" w:space="0" w:color="auto"/>
                        <w:right w:val="none" w:sz="0" w:space="0" w:color="auto"/>
                      </w:divBdr>
                    </w:div>
                    <w:div w:id="1305819035">
                      <w:marLeft w:val="0"/>
                      <w:marRight w:val="0"/>
                      <w:marTop w:val="0"/>
                      <w:marBottom w:val="180"/>
                      <w:divBdr>
                        <w:top w:val="none" w:sz="0" w:space="0" w:color="auto"/>
                        <w:left w:val="none" w:sz="0" w:space="0" w:color="auto"/>
                        <w:bottom w:val="none" w:sz="0" w:space="0" w:color="auto"/>
                        <w:right w:val="none" w:sz="0" w:space="0" w:color="auto"/>
                      </w:divBdr>
                    </w:div>
                    <w:div w:id="965819109">
                      <w:marLeft w:val="0"/>
                      <w:marRight w:val="0"/>
                      <w:marTop w:val="0"/>
                      <w:marBottom w:val="360"/>
                      <w:divBdr>
                        <w:top w:val="none" w:sz="0" w:space="0" w:color="auto"/>
                        <w:left w:val="none" w:sz="0" w:space="0" w:color="auto"/>
                        <w:bottom w:val="none" w:sz="0" w:space="0" w:color="auto"/>
                        <w:right w:val="none" w:sz="0" w:space="0" w:color="auto"/>
                      </w:divBdr>
                      <w:divsChild>
                        <w:div w:id="1090392947">
                          <w:marLeft w:val="0"/>
                          <w:marRight w:val="0"/>
                          <w:marTop w:val="0"/>
                          <w:marBottom w:val="0"/>
                          <w:divBdr>
                            <w:top w:val="none" w:sz="0" w:space="0" w:color="auto"/>
                            <w:left w:val="none" w:sz="0" w:space="0" w:color="auto"/>
                            <w:bottom w:val="none" w:sz="0" w:space="0" w:color="auto"/>
                            <w:right w:val="none" w:sz="0" w:space="0" w:color="auto"/>
                          </w:divBdr>
                          <w:divsChild>
                            <w:div w:id="149699210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0486333">
                      <w:marLeft w:val="0"/>
                      <w:marRight w:val="0"/>
                      <w:marTop w:val="0"/>
                      <w:marBottom w:val="180"/>
                      <w:divBdr>
                        <w:top w:val="none" w:sz="0" w:space="0" w:color="auto"/>
                        <w:left w:val="none" w:sz="0" w:space="0" w:color="auto"/>
                        <w:bottom w:val="none" w:sz="0" w:space="0" w:color="auto"/>
                        <w:right w:val="none" w:sz="0" w:space="0" w:color="auto"/>
                      </w:divBdr>
                    </w:div>
                    <w:div w:id="611858682">
                      <w:marLeft w:val="0"/>
                      <w:marRight w:val="0"/>
                      <w:marTop w:val="0"/>
                      <w:marBottom w:val="180"/>
                      <w:divBdr>
                        <w:top w:val="none" w:sz="0" w:space="0" w:color="auto"/>
                        <w:left w:val="none" w:sz="0" w:space="0" w:color="auto"/>
                        <w:bottom w:val="none" w:sz="0" w:space="0" w:color="auto"/>
                        <w:right w:val="none" w:sz="0" w:space="0" w:color="auto"/>
                      </w:divBdr>
                    </w:div>
                    <w:div w:id="1462530213">
                      <w:marLeft w:val="0"/>
                      <w:marRight w:val="0"/>
                      <w:marTop w:val="0"/>
                      <w:marBottom w:val="180"/>
                      <w:divBdr>
                        <w:top w:val="none" w:sz="0" w:space="0" w:color="auto"/>
                        <w:left w:val="none" w:sz="0" w:space="0" w:color="auto"/>
                        <w:bottom w:val="none" w:sz="0" w:space="0" w:color="auto"/>
                        <w:right w:val="none" w:sz="0" w:space="0" w:color="auto"/>
                      </w:divBdr>
                    </w:div>
                    <w:div w:id="1328942642">
                      <w:marLeft w:val="0"/>
                      <w:marRight w:val="0"/>
                      <w:marTop w:val="360"/>
                      <w:marBottom w:val="360"/>
                      <w:divBdr>
                        <w:top w:val="none" w:sz="0" w:space="0" w:color="auto"/>
                        <w:left w:val="none" w:sz="0" w:space="0" w:color="auto"/>
                        <w:bottom w:val="none" w:sz="0" w:space="0" w:color="auto"/>
                        <w:right w:val="none" w:sz="0" w:space="0" w:color="auto"/>
                      </w:divBdr>
                      <w:divsChild>
                        <w:div w:id="789014614">
                          <w:marLeft w:val="0"/>
                          <w:marRight w:val="0"/>
                          <w:marTop w:val="0"/>
                          <w:marBottom w:val="0"/>
                          <w:divBdr>
                            <w:top w:val="none" w:sz="0" w:space="0" w:color="auto"/>
                            <w:left w:val="none" w:sz="0" w:space="0" w:color="auto"/>
                            <w:bottom w:val="none" w:sz="0" w:space="0" w:color="auto"/>
                            <w:right w:val="none" w:sz="0" w:space="0" w:color="auto"/>
                          </w:divBdr>
                          <w:divsChild>
                            <w:div w:id="49900891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88364220">
                      <w:marLeft w:val="0"/>
                      <w:marRight w:val="0"/>
                      <w:marTop w:val="0"/>
                      <w:marBottom w:val="180"/>
                      <w:divBdr>
                        <w:top w:val="none" w:sz="0" w:space="0" w:color="auto"/>
                        <w:left w:val="none" w:sz="0" w:space="0" w:color="auto"/>
                        <w:bottom w:val="none" w:sz="0" w:space="0" w:color="auto"/>
                        <w:right w:val="none" w:sz="0" w:space="0" w:color="auto"/>
                      </w:divBdr>
                    </w:div>
                    <w:div w:id="936979427">
                      <w:marLeft w:val="0"/>
                      <w:marRight w:val="0"/>
                      <w:marTop w:val="0"/>
                      <w:marBottom w:val="180"/>
                      <w:divBdr>
                        <w:top w:val="none" w:sz="0" w:space="0" w:color="auto"/>
                        <w:left w:val="none" w:sz="0" w:space="0" w:color="auto"/>
                        <w:bottom w:val="none" w:sz="0" w:space="0" w:color="auto"/>
                        <w:right w:val="none" w:sz="0" w:space="0" w:color="auto"/>
                      </w:divBdr>
                    </w:div>
                    <w:div w:id="1217819475">
                      <w:marLeft w:val="0"/>
                      <w:marRight w:val="0"/>
                      <w:marTop w:val="0"/>
                      <w:marBottom w:val="180"/>
                      <w:divBdr>
                        <w:top w:val="none" w:sz="0" w:space="0" w:color="auto"/>
                        <w:left w:val="none" w:sz="0" w:space="0" w:color="auto"/>
                        <w:bottom w:val="none" w:sz="0" w:space="0" w:color="auto"/>
                        <w:right w:val="none" w:sz="0" w:space="0" w:color="auto"/>
                      </w:divBdr>
                    </w:div>
                    <w:div w:id="1831018185">
                      <w:marLeft w:val="0"/>
                      <w:marRight w:val="0"/>
                      <w:marTop w:val="0"/>
                      <w:marBottom w:val="180"/>
                      <w:divBdr>
                        <w:top w:val="none" w:sz="0" w:space="0" w:color="auto"/>
                        <w:left w:val="none" w:sz="0" w:space="0" w:color="auto"/>
                        <w:bottom w:val="none" w:sz="0" w:space="0" w:color="auto"/>
                        <w:right w:val="none" w:sz="0" w:space="0" w:color="auto"/>
                      </w:divBdr>
                    </w:div>
                    <w:div w:id="773718895">
                      <w:marLeft w:val="0"/>
                      <w:marRight w:val="0"/>
                      <w:marTop w:val="360"/>
                      <w:marBottom w:val="360"/>
                      <w:divBdr>
                        <w:top w:val="none" w:sz="0" w:space="0" w:color="auto"/>
                        <w:left w:val="none" w:sz="0" w:space="0" w:color="auto"/>
                        <w:bottom w:val="none" w:sz="0" w:space="0" w:color="auto"/>
                        <w:right w:val="none" w:sz="0" w:space="0" w:color="auto"/>
                      </w:divBdr>
                      <w:divsChild>
                        <w:div w:id="1438059051">
                          <w:marLeft w:val="0"/>
                          <w:marRight w:val="0"/>
                          <w:marTop w:val="0"/>
                          <w:marBottom w:val="0"/>
                          <w:divBdr>
                            <w:top w:val="none" w:sz="0" w:space="0" w:color="auto"/>
                            <w:left w:val="none" w:sz="0" w:space="0" w:color="auto"/>
                            <w:bottom w:val="none" w:sz="0" w:space="0" w:color="auto"/>
                            <w:right w:val="none" w:sz="0" w:space="0" w:color="auto"/>
                          </w:divBdr>
                          <w:divsChild>
                            <w:div w:id="1170828335">
                              <w:marLeft w:val="0"/>
                              <w:marRight w:val="0"/>
                              <w:marTop w:val="0"/>
                              <w:marBottom w:val="0"/>
                              <w:divBdr>
                                <w:top w:val="none" w:sz="0" w:space="0" w:color="auto"/>
                                <w:left w:val="none" w:sz="0" w:space="0" w:color="auto"/>
                                <w:bottom w:val="none" w:sz="0" w:space="0" w:color="auto"/>
                                <w:right w:val="none" w:sz="0" w:space="0" w:color="auto"/>
                              </w:divBdr>
                              <w:divsChild>
                                <w:div w:id="1416125251">
                                  <w:marLeft w:val="0"/>
                                  <w:marRight w:val="0"/>
                                  <w:marTop w:val="0"/>
                                  <w:marBottom w:val="0"/>
                                  <w:divBdr>
                                    <w:top w:val="none" w:sz="0" w:space="0" w:color="auto"/>
                                    <w:left w:val="none" w:sz="0" w:space="0" w:color="auto"/>
                                    <w:bottom w:val="none" w:sz="0" w:space="0" w:color="auto"/>
                                    <w:right w:val="none" w:sz="0" w:space="0" w:color="auto"/>
                                  </w:divBdr>
                                  <w:divsChild>
                                    <w:div w:id="390734869">
                                      <w:marLeft w:val="0"/>
                                      <w:marRight w:val="0"/>
                                      <w:marTop w:val="0"/>
                                      <w:marBottom w:val="0"/>
                                      <w:divBdr>
                                        <w:top w:val="none" w:sz="0" w:space="0" w:color="auto"/>
                                        <w:left w:val="none" w:sz="0" w:space="0" w:color="auto"/>
                                        <w:bottom w:val="none" w:sz="0" w:space="0" w:color="auto"/>
                                        <w:right w:val="none" w:sz="0" w:space="0" w:color="auto"/>
                                      </w:divBdr>
                                      <w:divsChild>
                                        <w:div w:id="927930500">
                                          <w:marLeft w:val="0"/>
                                          <w:marRight w:val="0"/>
                                          <w:marTop w:val="0"/>
                                          <w:marBottom w:val="0"/>
                                          <w:divBdr>
                                            <w:top w:val="none" w:sz="0" w:space="0" w:color="auto"/>
                                            <w:left w:val="none" w:sz="0" w:space="0" w:color="auto"/>
                                            <w:bottom w:val="none" w:sz="0" w:space="0" w:color="auto"/>
                                            <w:right w:val="none" w:sz="0" w:space="0" w:color="auto"/>
                                          </w:divBdr>
                                          <w:divsChild>
                                            <w:div w:id="3898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01804">
                              <w:marLeft w:val="0"/>
                              <w:marRight w:val="0"/>
                              <w:marTop w:val="75"/>
                              <w:marBottom w:val="0"/>
                              <w:divBdr>
                                <w:top w:val="none" w:sz="0" w:space="0" w:color="auto"/>
                                <w:left w:val="none" w:sz="0" w:space="0" w:color="auto"/>
                                <w:bottom w:val="none" w:sz="0" w:space="0" w:color="auto"/>
                                <w:right w:val="none" w:sz="0" w:space="0" w:color="auto"/>
                              </w:divBdr>
                              <w:divsChild>
                                <w:div w:id="2139101393">
                                  <w:marLeft w:val="-15"/>
                                  <w:marRight w:val="-15"/>
                                  <w:marTop w:val="0"/>
                                  <w:marBottom w:val="0"/>
                                  <w:divBdr>
                                    <w:top w:val="none" w:sz="0" w:space="0" w:color="auto"/>
                                    <w:left w:val="none" w:sz="0" w:space="0" w:color="auto"/>
                                    <w:bottom w:val="none" w:sz="0" w:space="0" w:color="auto"/>
                                    <w:right w:val="none" w:sz="0" w:space="0" w:color="auto"/>
                                  </w:divBdr>
                                </w:div>
                                <w:div w:id="2257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187769">
                      <w:marLeft w:val="0"/>
                      <w:marRight w:val="0"/>
                      <w:marTop w:val="0"/>
                      <w:marBottom w:val="180"/>
                      <w:divBdr>
                        <w:top w:val="none" w:sz="0" w:space="0" w:color="auto"/>
                        <w:left w:val="none" w:sz="0" w:space="0" w:color="auto"/>
                        <w:bottom w:val="none" w:sz="0" w:space="0" w:color="auto"/>
                        <w:right w:val="none" w:sz="0" w:space="0" w:color="auto"/>
                      </w:divBdr>
                    </w:div>
                    <w:div w:id="44572765">
                      <w:marLeft w:val="0"/>
                      <w:marRight w:val="0"/>
                      <w:marTop w:val="0"/>
                      <w:marBottom w:val="180"/>
                      <w:divBdr>
                        <w:top w:val="none" w:sz="0" w:space="0" w:color="auto"/>
                        <w:left w:val="none" w:sz="0" w:space="0" w:color="auto"/>
                        <w:bottom w:val="none" w:sz="0" w:space="0" w:color="auto"/>
                        <w:right w:val="none" w:sz="0" w:space="0" w:color="auto"/>
                      </w:divBdr>
                    </w:div>
                    <w:div w:id="382683232">
                      <w:marLeft w:val="0"/>
                      <w:marRight w:val="0"/>
                      <w:marTop w:val="0"/>
                      <w:marBottom w:val="180"/>
                      <w:divBdr>
                        <w:top w:val="none" w:sz="0" w:space="0" w:color="auto"/>
                        <w:left w:val="none" w:sz="0" w:space="0" w:color="auto"/>
                        <w:bottom w:val="none" w:sz="0" w:space="0" w:color="auto"/>
                        <w:right w:val="none" w:sz="0" w:space="0" w:color="auto"/>
                      </w:divBdr>
                    </w:div>
                    <w:div w:id="707341975">
                      <w:marLeft w:val="0"/>
                      <w:marRight w:val="0"/>
                      <w:marTop w:val="0"/>
                      <w:marBottom w:val="180"/>
                      <w:divBdr>
                        <w:top w:val="none" w:sz="0" w:space="0" w:color="auto"/>
                        <w:left w:val="none" w:sz="0" w:space="0" w:color="auto"/>
                        <w:bottom w:val="none" w:sz="0" w:space="0" w:color="auto"/>
                        <w:right w:val="none" w:sz="0" w:space="0" w:color="auto"/>
                      </w:divBdr>
                    </w:div>
                    <w:div w:id="1669868643">
                      <w:marLeft w:val="0"/>
                      <w:marRight w:val="0"/>
                      <w:marTop w:val="0"/>
                      <w:marBottom w:val="180"/>
                      <w:divBdr>
                        <w:top w:val="none" w:sz="0" w:space="0" w:color="auto"/>
                        <w:left w:val="none" w:sz="0" w:space="0" w:color="auto"/>
                        <w:bottom w:val="none" w:sz="0" w:space="0" w:color="auto"/>
                        <w:right w:val="none" w:sz="0" w:space="0" w:color="auto"/>
                      </w:divBdr>
                    </w:div>
                    <w:div w:id="1484200061">
                      <w:marLeft w:val="0"/>
                      <w:marRight w:val="0"/>
                      <w:marTop w:val="0"/>
                      <w:marBottom w:val="180"/>
                      <w:divBdr>
                        <w:top w:val="none" w:sz="0" w:space="0" w:color="auto"/>
                        <w:left w:val="none" w:sz="0" w:space="0" w:color="auto"/>
                        <w:bottom w:val="none" w:sz="0" w:space="0" w:color="auto"/>
                        <w:right w:val="none" w:sz="0" w:space="0" w:color="auto"/>
                      </w:divBdr>
                    </w:div>
                    <w:div w:id="2007393928">
                      <w:marLeft w:val="0"/>
                      <w:marRight w:val="0"/>
                      <w:marTop w:val="0"/>
                      <w:marBottom w:val="180"/>
                      <w:divBdr>
                        <w:top w:val="none" w:sz="0" w:space="0" w:color="auto"/>
                        <w:left w:val="none" w:sz="0" w:space="0" w:color="auto"/>
                        <w:bottom w:val="none" w:sz="0" w:space="0" w:color="auto"/>
                        <w:right w:val="none" w:sz="0" w:space="0" w:color="auto"/>
                      </w:divBdr>
                    </w:div>
                    <w:div w:id="5023591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54722962">
      <w:bodyDiv w:val="1"/>
      <w:marLeft w:val="0"/>
      <w:marRight w:val="0"/>
      <w:marTop w:val="0"/>
      <w:marBottom w:val="0"/>
      <w:divBdr>
        <w:top w:val="none" w:sz="0" w:space="0" w:color="auto"/>
        <w:left w:val="none" w:sz="0" w:space="0" w:color="auto"/>
        <w:bottom w:val="none" w:sz="0" w:space="0" w:color="auto"/>
        <w:right w:val="none" w:sz="0" w:space="0" w:color="auto"/>
      </w:divBdr>
      <w:divsChild>
        <w:div w:id="190412969">
          <w:marLeft w:val="0"/>
          <w:marRight w:val="0"/>
          <w:marTop w:val="0"/>
          <w:marBottom w:val="0"/>
          <w:divBdr>
            <w:top w:val="none" w:sz="0" w:space="0" w:color="auto"/>
            <w:left w:val="none" w:sz="0" w:space="0" w:color="auto"/>
            <w:bottom w:val="none" w:sz="0" w:space="0" w:color="auto"/>
            <w:right w:val="none" w:sz="0" w:space="0" w:color="auto"/>
          </w:divBdr>
          <w:divsChild>
            <w:div w:id="401876718">
              <w:marLeft w:val="0"/>
              <w:marRight w:val="0"/>
              <w:marTop w:val="0"/>
              <w:marBottom w:val="0"/>
              <w:divBdr>
                <w:top w:val="none" w:sz="0" w:space="0" w:color="auto"/>
                <w:left w:val="none" w:sz="0" w:space="0" w:color="auto"/>
                <w:bottom w:val="none" w:sz="0" w:space="0" w:color="auto"/>
                <w:right w:val="none" w:sz="0" w:space="0" w:color="auto"/>
              </w:divBdr>
              <w:divsChild>
                <w:div w:id="2019504005">
                  <w:marLeft w:val="0"/>
                  <w:marRight w:val="0"/>
                  <w:marTop w:val="120"/>
                  <w:marBottom w:val="0"/>
                  <w:divBdr>
                    <w:top w:val="none" w:sz="0" w:space="0" w:color="auto"/>
                    <w:left w:val="none" w:sz="0" w:space="0" w:color="auto"/>
                    <w:bottom w:val="none" w:sz="0" w:space="0" w:color="auto"/>
                    <w:right w:val="none" w:sz="0" w:space="0" w:color="auto"/>
                  </w:divBdr>
                  <w:divsChild>
                    <w:div w:id="17242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94034">
          <w:marLeft w:val="0"/>
          <w:marRight w:val="0"/>
          <w:marTop w:val="0"/>
          <w:marBottom w:val="0"/>
          <w:divBdr>
            <w:top w:val="none" w:sz="0" w:space="0" w:color="auto"/>
            <w:left w:val="none" w:sz="0" w:space="0" w:color="auto"/>
            <w:bottom w:val="none" w:sz="0" w:space="0" w:color="auto"/>
            <w:right w:val="none" w:sz="0" w:space="0" w:color="auto"/>
          </w:divBdr>
          <w:divsChild>
            <w:div w:id="799808904">
              <w:marLeft w:val="0"/>
              <w:marRight w:val="0"/>
              <w:marTop w:val="0"/>
              <w:marBottom w:val="0"/>
              <w:divBdr>
                <w:top w:val="none" w:sz="0" w:space="0" w:color="auto"/>
                <w:left w:val="none" w:sz="0" w:space="0" w:color="auto"/>
                <w:bottom w:val="none" w:sz="0" w:space="0" w:color="auto"/>
                <w:right w:val="none" w:sz="0" w:space="0" w:color="auto"/>
              </w:divBdr>
              <w:divsChild>
                <w:div w:id="894851176">
                  <w:marLeft w:val="0"/>
                  <w:marRight w:val="0"/>
                  <w:marTop w:val="0"/>
                  <w:marBottom w:val="0"/>
                  <w:divBdr>
                    <w:top w:val="none" w:sz="0" w:space="0" w:color="auto"/>
                    <w:left w:val="none" w:sz="0" w:space="0" w:color="auto"/>
                    <w:bottom w:val="none" w:sz="0" w:space="0" w:color="auto"/>
                    <w:right w:val="none" w:sz="0" w:space="0" w:color="auto"/>
                  </w:divBdr>
                  <w:divsChild>
                    <w:div w:id="475342148">
                      <w:marLeft w:val="0"/>
                      <w:marRight w:val="0"/>
                      <w:marTop w:val="0"/>
                      <w:marBottom w:val="180"/>
                      <w:divBdr>
                        <w:top w:val="none" w:sz="0" w:space="0" w:color="auto"/>
                        <w:left w:val="none" w:sz="0" w:space="0" w:color="auto"/>
                        <w:bottom w:val="none" w:sz="0" w:space="0" w:color="auto"/>
                        <w:right w:val="none" w:sz="0" w:space="0" w:color="auto"/>
                      </w:divBdr>
                    </w:div>
                    <w:div w:id="1091048020">
                      <w:marLeft w:val="0"/>
                      <w:marRight w:val="0"/>
                      <w:marTop w:val="0"/>
                      <w:marBottom w:val="180"/>
                      <w:divBdr>
                        <w:top w:val="none" w:sz="0" w:space="0" w:color="auto"/>
                        <w:left w:val="none" w:sz="0" w:space="0" w:color="auto"/>
                        <w:bottom w:val="none" w:sz="0" w:space="0" w:color="auto"/>
                        <w:right w:val="none" w:sz="0" w:space="0" w:color="auto"/>
                      </w:divBdr>
                    </w:div>
                    <w:div w:id="1436484977">
                      <w:marLeft w:val="0"/>
                      <w:marRight w:val="0"/>
                      <w:marTop w:val="0"/>
                      <w:marBottom w:val="360"/>
                      <w:divBdr>
                        <w:top w:val="none" w:sz="0" w:space="0" w:color="auto"/>
                        <w:left w:val="none" w:sz="0" w:space="0" w:color="auto"/>
                        <w:bottom w:val="none" w:sz="0" w:space="0" w:color="auto"/>
                        <w:right w:val="none" w:sz="0" w:space="0" w:color="auto"/>
                      </w:divBdr>
                      <w:divsChild>
                        <w:div w:id="857889754">
                          <w:marLeft w:val="0"/>
                          <w:marRight w:val="0"/>
                          <w:marTop w:val="0"/>
                          <w:marBottom w:val="0"/>
                          <w:divBdr>
                            <w:top w:val="none" w:sz="0" w:space="0" w:color="auto"/>
                            <w:left w:val="none" w:sz="0" w:space="0" w:color="auto"/>
                            <w:bottom w:val="none" w:sz="0" w:space="0" w:color="auto"/>
                            <w:right w:val="none" w:sz="0" w:space="0" w:color="auto"/>
                          </w:divBdr>
                          <w:divsChild>
                            <w:div w:id="8395409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9973214">
                      <w:marLeft w:val="0"/>
                      <w:marRight w:val="0"/>
                      <w:marTop w:val="0"/>
                      <w:marBottom w:val="180"/>
                      <w:divBdr>
                        <w:top w:val="none" w:sz="0" w:space="0" w:color="auto"/>
                        <w:left w:val="none" w:sz="0" w:space="0" w:color="auto"/>
                        <w:bottom w:val="none" w:sz="0" w:space="0" w:color="auto"/>
                        <w:right w:val="none" w:sz="0" w:space="0" w:color="auto"/>
                      </w:divBdr>
                    </w:div>
                    <w:div w:id="2101828289">
                      <w:marLeft w:val="0"/>
                      <w:marRight w:val="0"/>
                      <w:marTop w:val="0"/>
                      <w:marBottom w:val="180"/>
                      <w:divBdr>
                        <w:top w:val="none" w:sz="0" w:space="0" w:color="auto"/>
                        <w:left w:val="none" w:sz="0" w:space="0" w:color="auto"/>
                        <w:bottom w:val="none" w:sz="0" w:space="0" w:color="auto"/>
                        <w:right w:val="none" w:sz="0" w:space="0" w:color="auto"/>
                      </w:divBdr>
                    </w:div>
                    <w:div w:id="1011417302">
                      <w:marLeft w:val="0"/>
                      <w:marRight w:val="0"/>
                      <w:marTop w:val="0"/>
                      <w:marBottom w:val="180"/>
                      <w:divBdr>
                        <w:top w:val="none" w:sz="0" w:space="0" w:color="auto"/>
                        <w:left w:val="none" w:sz="0" w:space="0" w:color="auto"/>
                        <w:bottom w:val="none" w:sz="0" w:space="0" w:color="auto"/>
                        <w:right w:val="none" w:sz="0" w:space="0" w:color="auto"/>
                      </w:divBdr>
                    </w:div>
                    <w:div w:id="5494576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66320489">
      <w:bodyDiv w:val="1"/>
      <w:marLeft w:val="0"/>
      <w:marRight w:val="0"/>
      <w:marTop w:val="0"/>
      <w:marBottom w:val="0"/>
      <w:divBdr>
        <w:top w:val="none" w:sz="0" w:space="0" w:color="auto"/>
        <w:left w:val="none" w:sz="0" w:space="0" w:color="auto"/>
        <w:bottom w:val="none" w:sz="0" w:space="0" w:color="auto"/>
        <w:right w:val="none" w:sz="0" w:space="0" w:color="auto"/>
      </w:divBdr>
      <w:divsChild>
        <w:div w:id="743256197">
          <w:marLeft w:val="0"/>
          <w:marRight w:val="0"/>
          <w:marTop w:val="0"/>
          <w:marBottom w:val="0"/>
          <w:divBdr>
            <w:top w:val="none" w:sz="0" w:space="0" w:color="auto"/>
            <w:left w:val="none" w:sz="0" w:space="0" w:color="auto"/>
            <w:bottom w:val="none" w:sz="0" w:space="0" w:color="auto"/>
            <w:right w:val="none" w:sz="0" w:space="0" w:color="auto"/>
          </w:divBdr>
          <w:divsChild>
            <w:div w:id="1021318310">
              <w:marLeft w:val="0"/>
              <w:marRight w:val="0"/>
              <w:marTop w:val="0"/>
              <w:marBottom w:val="0"/>
              <w:divBdr>
                <w:top w:val="none" w:sz="0" w:space="0" w:color="auto"/>
                <w:left w:val="none" w:sz="0" w:space="0" w:color="auto"/>
                <w:bottom w:val="none" w:sz="0" w:space="0" w:color="auto"/>
                <w:right w:val="none" w:sz="0" w:space="0" w:color="auto"/>
              </w:divBdr>
              <w:divsChild>
                <w:div w:id="231426545">
                  <w:marLeft w:val="0"/>
                  <w:marRight w:val="0"/>
                  <w:marTop w:val="120"/>
                  <w:marBottom w:val="0"/>
                  <w:divBdr>
                    <w:top w:val="none" w:sz="0" w:space="0" w:color="auto"/>
                    <w:left w:val="none" w:sz="0" w:space="0" w:color="auto"/>
                    <w:bottom w:val="none" w:sz="0" w:space="0" w:color="auto"/>
                    <w:right w:val="none" w:sz="0" w:space="0" w:color="auto"/>
                  </w:divBdr>
                  <w:divsChild>
                    <w:div w:id="198295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932">
          <w:marLeft w:val="0"/>
          <w:marRight w:val="0"/>
          <w:marTop w:val="0"/>
          <w:marBottom w:val="0"/>
          <w:divBdr>
            <w:top w:val="none" w:sz="0" w:space="0" w:color="auto"/>
            <w:left w:val="none" w:sz="0" w:space="0" w:color="auto"/>
            <w:bottom w:val="none" w:sz="0" w:space="0" w:color="auto"/>
            <w:right w:val="none" w:sz="0" w:space="0" w:color="auto"/>
          </w:divBdr>
          <w:divsChild>
            <w:div w:id="20396993">
              <w:marLeft w:val="0"/>
              <w:marRight w:val="0"/>
              <w:marTop w:val="0"/>
              <w:marBottom w:val="0"/>
              <w:divBdr>
                <w:top w:val="none" w:sz="0" w:space="0" w:color="auto"/>
                <w:left w:val="none" w:sz="0" w:space="0" w:color="auto"/>
                <w:bottom w:val="none" w:sz="0" w:space="0" w:color="auto"/>
                <w:right w:val="none" w:sz="0" w:space="0" w:color="auto"/>
              </w:divBdr>
              <w:divsChild>
                <w:div w:id="1006636002">
                  <w:marLeft w:val="0"/>
                  <w:marRight w:val="0"/>
                  <w:marTop w:val="0"/>
                  <w:marBottom w:val="360"/>
                  <w:divBdr>
                    <w:top w:val="none" w:sz="0" w:space="0" w:color="auto"/>
                    <w:left w:val="none" w:sz="0" w:space="0" w:color="auto"/>
                    <w:bottom w:val="none" w:sz="0" w:space="0" w:color="auto"/>
                    <w:right w:val="none" w:sz="0" w:space="0" w:color="auto"/>
                  </w:divBdr>
                  <w:divsChild>
                    <w:div w:id="1730037340">
                      <w:marLeft w:val="0"/>
                      <w:marRight w:val="0"/>
                      <w:marTop w:val="0"/>
                      <w:marBottom w:val="0"/>
                      <w:divBdr>
                        <w:top w:val="none" w:sz="0" w:space="0" w:color="auto"/>
                        <w:left w:val="none" w:sz="0" w:space="0" w:color="auto"/>
                        <w:bottom w:val="none" w:sz="0" w:space="0" w:color="auto"/>
                        <w:right w:val="none" w:sz="0" w:space="0" w:color="auto"/>
                      </w:divBdr>
                      <w:divsChild>
                        <w:div w:id="183523477">
                          <w:marLeft w:val="0"/>
                          <w:marRight w:val="0"/>
                          <w:marTop w:val="0"/>
                          <w:marBottom w:val="0"/>
                          <w:divBdr>
                            <w:top w:val="none" w:sz="0" w:space="0" w:color="auto"/>
                            <w:left w:val="none" w:sz="0" w:space="0" w:color="auto"/>
                            <w:bottom w:val="none" w:sz="0" w:space="0" w:color="auto"/>
                            <w:right w:val="none" w:sz="0" w:space="0" w:color="auto"/>
                          </w:divBdr>
                          <w:divsChild>
                            <w:div w:id="608246219">
                              <w:marLeft w:val="0"/>
                              <w:marRight w:val="0"/>
                              <w:marTop w:val="0"/>
                              <w:marBottom w:val="0"/>
                              <w:divBdr>
                                <w:top w:val="none" w:sz="0" w:space="0" w:color="auto"/>
                                <w:left w:val="none" w:sz="0" w:space="0" w:color="auto"/>
                                <w:bottom w:val="none" w:sz="0" w:space="0" w:color="auto"/>
                                <w:right w:val="none" w:sz="0" w:space="0" w:color="auto"/>
                              </w:divBdr>
                              <w:divsChild>
                                <w:div w:id="1154251255">
                                  <w:marLeft w:val="0"/>
                                  <w:marRight w:val="0"/>
                                  <w:marTop w:val="0"/>
                                  <w:marBottom w:val="0"/>
                                  <w:divBdr>
                                    <w:top w:val="none" w:sz="0" w:space="0" w:color="auto"/>
                                    <w:left w:val="none" w:sz="0" w:space="0" w:color="auto"/>
                                    <w:bottom w:val="none" w:sz="0" w:space="0" w:color="auto"/>
                                    <w:right w:val="none" w:sz="0" w:space="0" w:color="auto"/>
                                  </w:divBdr>
                                  <w:divsChild>
                                    <w:div w:id="147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805185">
                      <w:marLeft w:val="0"/>
                      <w:marRight w:val="0"/>
                      <w:marTop w:val="75"/>
                      <w:marBottom w:val="0"/>
                      <w:divBdr>
                        <w:top w:val="none" w:sz="0" w:space="0" w:color="auto"/>
                        <w:left w:val="none" w:sz="0" w:space="0" w:color="auto"/>
                        <w:bottom w:val="none" w:sz="0" w:space="0" w:color="auto"/>
                        <w:right w:val="none" w:sz="0" w:space="0" w:color="auto"/>
                      </w:divBdr>
                      <w:divsChild>
                        <w:div w:id="1165435918">
                          <w:marLeft w:val="-15"/>
                          <w:marRight w:val="-15"/>
                          <w:marTop w:val="0"/>
                          <w:marBottom w:val="0"/>
                          <w:divBdr>
                            <w:top w:val="none" w:sz="0" w:space="0" w:color="auto"/>
                            <w:left w:val="none" w:sz="0" w:space="0" w:color="auto"/>
                            <w:bottom w:val="none" w:sz="0" w:space="0" w:color="auto"/>
                            <w:right w:val="none" w:sz="0" w:space="0" w:color="auto"/>
                          </w:divBdr>
                        </w:div>
                        <w:div w:id="10415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5769">
                  <w:marLeft w:val="0"/>
                  <w:marRight w:val="0"/>
                  <w:marTop w:val="0"/>
                  <w:marBottom w:val="0"/>
                  <w:divBdr>
                    <w:top w:val="none" w:sz="0" w:space="0" w:color="auto"/>
                    <w:left w:val="none" w:sz="0" w:space="0" w:color="auto"/>
                    <w:bottom w:val="none" w:sz="0" w:space="0" w:color="auto"/>
                    <w:right w:val="none" w:sz="0" w:space="0" w:color="auto"/>
                  </w:divBdr>
                  <w:divsChild>
                    <w:div w:id="484862673">
                      <w:marLeft w:val="0"/>
                      <w:marRight w:val="0"/>
                      <w:marTop w:val="0"/>
                      <w:marBottom w:val="360"/>
                      <w:divBdr>
                        <w:top w:val="none" w:sz="0" w:space="0" w:color="auto"/>
                        <w:left w:val="none" w:sz="0" w:space="0" w:color="auto"/>
                        <w:bottom w:val="none" w:sz="0" w:space="0" w:color="auto"/>
                        <w:right w:val="none" w:sz="0" w:space="0" w:color="auto"/>
                      </w:divBdr>
                      <w:divsChild>
                        <w:div w:id="1452363251">
                          <w:marLeft w:val="0"/>
                          <w:marRight w:val="0"/>
                          <w:marTop w:val="0"/>
                          <w:marBottom w:val="0"/>
                          <w:divBdr>
                            <w:top w:val="none" w:sz="0" w:space="0" w:color="auto"/>
                            <w:left w:val="none" w:sz="0" w:space="0" w:color="auto"/>
                            <w:bottom w:val="single" w:sz="6" w:space="0" w:color="D0D0D0"/>
                            <w:right w:val="none" w:sz="0" w:space="0" w:color="auto"/>
                          </w:divBdr>
                        </w:div>
                        <w:div w:id="2091151505">
                          <w:marLeft w:val="0"/>
                          <w:marRight w:val="0"/>
                          <w:marTop w:val="0"/>
                          <w:marBottom w:val="0"/>
                          <w:divBdr>
                            <w:top w:val="none" w:sz="0" w:space="0" w:color="auto"/>
                            <w:left w:val="none" w:sz="0" w:space="0" w:color="auto"/>
                            <w:bottom w:val="none" w:sz="0" w:space="0" w:color="auto"/>
                            <w:right w:val="none" w:sz="0" w:space="0" w:color="auto"/>
                          </w:divBdr>
                        </w:div>
                      </w:divsChild>
                    </w:div>
                    <w:div w:id="1874610899">
                      <w:marLeft w:val="0"/>
                      <w:marRight w:val="0"/>
                      <w:marTop w:val="0"/>
                      <w:marBottom w:val="180"/>
                      <w:divBdr>
                        <w:top w:val="none" w:sz="0" w:space="0" w:color="auto"/>
                        <w:left w:val="none" w:sz="0" w:space="0" w:color="auto"/>
                        <w:bottom w:val="none" w:sz="0" w:space="0" w:color="auto"/>
                        <w:right w:val="none" w:sz="0" w:space="0" w:color="auto"/>
                      </w:divBdr>
                    </w:div>
                    <w:div w:id="280960456">
                      <w:marLeft w:val="0"/>
                      <w:marRight w:val="0"/>
                      <w:marTop w:val="0"/>
                      <w:marBottom w:val="180"/>
                      <w:divBdr>
                        <w:top w:val="none" w:sz="0" w:space="0" w:color="auto"/>
                        <w:left w:val="none" w:sz="0" w:space="0" w:color="auto"/>
                        <w:bottom w:val="none" w:sz="0" w:space="0" w:color="auto"/>
                        <w:right w:val="none" w:sz="0" w:space="0" w:color="auto"/>
                      </w:divBdr>
                    </w:div>
                    <w:div w:id="731930360">
                      <w:marLeft w:val="0"/>
                      <w:marRight w:val="0"/>
                      <w:marTop w:val="0"/>
                      <w:marBottom w:val="360"/>
                      <w:divBdr>
                        <w:top w:val="none" w:sz="0" w:space="0" w:color="auto"/>
                        <w:left w:val="none" w:sz="0" w:space="0" w:color="auto"/>
                        <w:bottom w:val="none" w:sz="0" w:space="0" w:color="auto"/>
                        <w:right w:val="none" w:sz="0" w:space="0" w:color="auto"/>
                      </w:divBdr>
                      <w:divsChild>
                        <w:div w:id="97914448">
                          <w:marLeft w:val="0"/>
                          <w:marRight w:val="0"/>
                          <w:marTop w:val="0"/>
                          <w:marBottom w:val="0"/>
                          <w:divBdr>
                            <w:top w:val="none" w:sz="0" w:space="0" w:color="auto"/>
                            <w:left w:val="none" w:sz="0" w:space="0" w:color="auto"/>
                            <w:bottom w:val="none" w:sz="0" w:space="0" w:color="auto"/>
                            <w:right w:val="none" w:sz="0" w:space="0" w:color="auto"/>
                          </w:divBdr>
                          <w:divsChild>
                            <w:div w:id="26249204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31028595">
                      <w:marLeft w:val="0"/>
                      <w:marRight w:val="0"/>
                      <w:marTop w:val="0"/>
                      <w:marBottom w:val="180"/>
                      <w:divBdr>
                        <w:top w:val="none" w:sz="0" w:space="0" w:color="auto"/>
                        <w:left w:val="none" w:sz="0" w:space="0" w:color="auto"/>
                        <w:bottom w:val="none" w:sz="0" w:space="0" w:color="auto"/>
                        <w:right w:val="none" w:sz="0" w:space="0" w:color="auto"/>
                      </w:divBdr>
                    </w:div>
                    <w:div w:id="1815246832">
                      <w:marLeft w:val="0"/>
                      <w:marRight w:val="0"/>
                      <w:marTop w:val="0"/>
                      <w:marBottom w:val="180"/>
                      <w:divBdr>
                        <w:top w:val="none" w:sz="0" w:space="0" w:color="auto"/>
                        <w:left w:val="none" w:sz="0" w:space="0" w:color="auto"/>
                        <w:bottom w:val="none" w:sz="0" w:space="0" w:color="auto"/>
                        <w:right w:val="none" w:sz="0" w:space="0" w:color="auto"/>
                      </w:divBdr>
                    </w:div>
                    <w:div w:id="1343121936">
                      <w:marLeft w:val="0"/>
                      <w:marRight w:val="0"/>
                      <w:marTop w:val="0"/>
                      <w:marBottom w:val="180"/>
                      <w:divBdr>
                        <w:top w:val="none" w:sz="0" w:space="0" w:color="auto"/>
                        <w:left w:val="none" w:sz="0" w:space="0" w:color="auto"/>
                        <w:bottom w:val="none" w:sz="0" w:space="0" w:color="auto"/>
                        <w:right w:val="none" w:sz="0" w:space="0" w:color="auto"/>
                      </w:divBdr>
                    </w:div>
                    <w:div w:id="223762588">
                      <w:marLeft w:val="0"/>
                      <w:marRight w:val="0"/>
                      <w:marTop w:val="360"/>
                      <w:marBottom w:val="360"/>
                      <w:divBdr>
                        <w:top w:val="none" w:sz="0" w:space="0" w:color="auto"/>
                        <w:left w:val="none" w:sz="0" w:space="0" w:color="auto"/>
                        <w:bottom w:val="none" w:sz="0" w:space="0" w:color="auto"/>
                        <w:right w:val="none" w:sz="0" w:space="0" w:color="auto"/>
                      </w:divBdr>
                      <w:divsChild>
                        <w:div w:id="191191704">
                          <w:marLeft w:val="0"/>
                          <w:marRight w:val="0"/>
                          <w:marTop w:val="0"/>
                          <w:marBottom w:val="0"/>
                          <w:divBdr>
                            <w:top w:val="none" w:sz="0" w:space="0" w:color="auto"/>
                            <w:left w:val="none" w:sz="0" w:space="0" w:color="auto"/>
                            <w:bottom w:val="none" w:sz="0" w:space="0" w:color="auto"/>
                            <w:right w:val="none" w:sz="0" w:space="0" w:color="auto"/>
                          </w:divBdr>
                          <w:divsChild>
                            <w:div w:id="34675688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8943075">
                      <w:marLeft w:val="0"/>
                      <w:marRight w:val="0"/>
                      <w:marTop w:val="0"/>
                      <w:marBottom w:val="180"/>
                      <w:divBdr>
                        <w:top w:val="none" w:sz="0" w:space="0" w:color="auto"/>
                        <w:left w:val="none" w:sz="0" w:space="0" w:color="auto"/>
                        <w:bottom w:val="none" w:sz="0" w:space="0" w:color="auto"/>
                        <w:right w:val="none" w:sz="0" w:space="0" w:color="auto"/>
                      </w:divBdr>
                    </w:div>
                    <w:div w:id="476264236">
                      <w:marLeft w:val="0"/>
                      <w:marRight w:val="0"/>
                      <w:marTop w:val="0"/>
                      <w:marBottom w:val="180"/>
                      <w:divBdr>
                        <w:top w:val="none" w:sz="0" w:space="0" w:color="auto"/>
                        <w:left w:val="none" w:sz="0" w:space="0" w:color="auto"/>
                        <w:bottom w:val="none" w:sz="0" w:space="0" w:color="auto"/>
                        <w:right w:val="none" w:sz="0" w:space="0" w:color="auto"/>
                      </w:divBdr>
                    </w:div>
                    <w:div w:id="919946283">
                      <w:marLeft w:val="0"/>
                      <w:marRight w:val="0"/>
                      <w:marTop w:val="0"/>
                      <w:marBottom w:val="180"/>
                      <w:divBdr>
                        <w:top w:val="none" w:sz="0" w:space="0" w:color="auto"/>
                        <w:left w:val="none" w:sz="0" w:space="0" w:color="auto"/>
                        <w:bottom w:val="none" w:sz="0" w:space="0" w:color="auto"/>
                        <w:right w:val="none" w:sz="0" w:space="0" w:color="auto"/>
                      </w:divBdr>
                    </w:div>
                    <w:div w:id="1241674802">
                      <w:marLeft w:val="0"/>
                      <w:marRight w:val="0"/>
                      <w:marTop w:val="0"/>
                      <w:marBottom w:val="180"/>
                      <w:divBdr>
                        <w:top w:val="none" w:sz="0" w:space="0" w:color="auto"/>
                        <w:left w:val="none" w:sz="0" w:space="0" w:color="auto"/>
                        <w:bottom w:val="none" w:sz="0" w:space="0" w:color="auto"/>
                        <w:right w:val="none" w:sz="0" w:space="0" w:color="auto"/>
                      </w:divBdr>
                    </w:div>
                    <w:div w:id="1754351961">
                      <w:marLeft w:val="0"/>
                      <w:marRight w:val="0"/>
                      <w:marTop w:val="360"/>
                      <w:marBottom w:val="360"/>
                      <w:divBdr>
                        <w:top w:val="none" w:sz="0" w:space="0" w:color="auto"/>
                        <w:left w:val="none" w:sz="0" w:space="0" w:color="auto"/>
                        <w:bottom w:val="none" w:sz="0" w:space="0" w:color="auto"/>
                        <w:right w:val="none" w:sz="0" w:space="0" w:color="auto"/>
                      </w:divBdr>
                      <w:divsChild>
                        <w:div w:id="1855725026">
                          <w:marLeft w:val="0"/>
                          <w:marRight w:val="0"/>
                          <w:marTop w:val="0"/>
                          <w:marBottom w:val="0"/>
                          <w:divBdr>
                            <w:top w:val="none" w:sz="0" w:space="0" w:color="auto"/>
                            <w:left w:val="none" w:sz="0" w:space="0" w:color="auto"/>
                            <w:bottom w:val="none" w:sz="0" w:space="0" w:color="auto"/>
                            <w:right w:val="none" w:sz="0" w:space="0" w:color="auto"/>
                          </w:divBdr>
                          <w:divsChild>
                            <w:div w:id="12365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2982">
                      <w:marLeft w:val="0"/>
                      <w:marRight w:val="0"/>
                      <w:marTop w:val="0"/>
                      <w:marBottom w:val="0"/>
                      <w:divBdr>
                        <w:top w:val="none" w:sz="0" w:space="0" w:color="auto"/>
                        <w:left w:val="none" w:sz="0" w:space="0" w:color="auto"/>
                        <w:bottom w:val="none" w:sz="0" w:space="0" w:color="auto"/>
                        <w:right w:val="none" w:sz="0" w:space="0" w:color="auto"/>
                      </w:divBdr>
                      <w:divsChild>
                        <w:div w:id="884173042">
                          <w:marLeft w:val="0"/>
                          <w:marRight w:val="0"/>
                          <w:marTop w:val="0"/>
                          <w:marBottom w:val="0"/>
                          <w:divBdr>
                            <w:top w:val="none" w:sz="0" w:space="0" w:color="auto"/>
                            <w:left w:val="none" w:sz="0" w:space="0" w:color="auto"/>
                            <w:bottom w:val="none" w:sz="0" w:space="0" w:color="auto"/>
                            <w:right w:val="none" w:sz="0" w:space="0" w:color="auto"/>
                          </w:divBdr>
                          <w:divsChild>
                            <w:div w:id="20952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64644">
                      <w:marLeft w:val="0"/>
                      <w:marRight w:val="0"/>
                      <w:marTop w:val="0"/>
                      <w:marBottom w:val="180"/>
                      <w:divBdr>
                        <w:top w:val="none" w:sz="0" w:space="0" w:color="auto"/>
                        <w:left w:val="none" w:sz="0" w:space="0" w:color="auto"/>
                        <w:bottom w:val="none" w:sz="0" w:space="0" w:color="auto"/>
                        <w:right w:val="none" w:sz="0" w:space="0" w:color="auto"/>
                      </w:divBdr>
                    </w:div>
                    <w:div w:id="827942073">
                      <w:marLeft w:val="0"/>
                      <w:marRight w:val="0"/>
                      <w:marTop w:val="0"/>
                      <w:marBottom w:val="180"/>
                      <w:divBdr>
                        <w:top w:val="none" w:sz="0" w:space="0" w:color="auto"/>
                        <w:left w:val="none" w:sz="0" w:space="0" w:color="auto"/>
                        <w:bottom w:val="none" w:sz="0" w:space="0" w:color="auto"/>
                        <w:right w:val="none" w:sz="0" w:space="0" w:color="auto"/>
                      </w:divBdr>
                    </w:div>
                    <w:div w:id="590629588">
                      <w:marLeft w:val="0"/>
                      <w:marRight w:val="0"/>
                      <w:marTop w:val="0"/>
                      <w:marBottom w:val="180"/>
                      <w:divBdr>
                        <w:top w:val="none" w:sz="0" w:space="0" w:color="auto"/>
                        <w:left w:val="none" w:sz="0" w:space="0" w:color="auto"/>
                        <w:bottom w:val="none" w:sz="0" w:space="0" w:color="auto"/>
                        <w:right w:val="none" w:sz="0" w:space="0" w:color="auto"/>
                      </w:divBdr>
                    </w:div>
                    <w:div w:id="858275326">
                      <w:marLeft w:val="0"/>
                      <w:marRight w:val="0"/>
                      <w:marTop w:val="0"/>
                      <w:marBottom w:val="180"/>
                      <w:divBdr>
                        <w:top w:val="none" w:sz="0" w:space="0" w:color="auto"/>
                        <w:left w:val="none" w:sz="0" w:space="0" w:color="auto"/>
                        <w:bottom w:val="none" w:sz="0" w:space="0" w:color="auto"/>
                        <w:right w:val="none" w:sz="0" w:space="0" w:color="auto"/>
                      </w:divBdr>
                    </w:div>
                    <w:div w:id="1278759770">
                      <w:marLeft w:val="0"/>
                      <w:marRight w:val="0"/>
                      <w:marTop w:val="0"/>
                      <w:marBottom w:val="180"/>
                      <w:divBdr>
                        <w:top w:val="none" w:sz="0" w:space="0" w:color="auto"/>
                        <w:left w:val="none" w:sz="0" w:space="0" w:color="auto"/>
                        <w:bottom w:val="none" w:sz="0" w:space="0" w:color="auto"/>
                        <w:right w:val="none" w:sz="0" w:space="0" w:color="auto"/>
                      </w:divBdr>
                    </w:div>
                    <w:div w:id="834297170">
                      <w:marLeft w:val="0"/>
                      <w:marRight w:val="0"/>
                      <w:marTop w:val="0"/>
                      <w:marBottom w:val="180"/>
                      <w:divBdr>
                        <w:top w:val="none" w:sz="0" w:space="0" w:color="auto"/>
                        <w:left w:val="none" w:sz="0" w:space="0" w:color="auto"/>
                        <w:bottom w:val="none" w:sz="0" w:space="0" w:color="auto"/>
                        <w:right w:val="none" w:sz="0" w:space="0" w:color="auto"/>
                      </w:divBdr>
                    </w:div>
                    <w:div w:id="932476047">
                      <w:marLeft w:val="0"/>
                      <w:marRight w:val="0"/>
                      <w:marTop w:val="0"/>
                      <w:marBottom w:val="180"/>
                      <w:divBdr>
                        <w:top w:val="none" w:sz="0" w:space="0" w:color="auto"/>
                        <w:left w:val="none" w:sz="0" w:space="0" w:color="auto"/>
                        <w:bottom w:val="none" w:sz="0" w:space="0" w:color="auto"/>
                        <w:right w:val="none" w:sz="0" w:space="0" w:color="auto"/>
                      </w:divBdr>
                    </w:div>
                    <w:div w:id="844131939">
                      <w:marLeft w:val="0"/>
                      <w:marRight w:val="0"/>
                      <w:marTop w:val="0"/>
                      <w:marBottom w:val="180"/>
                      <w:divBdr>
                        <w:top w:val="none" w:sz="0" w:space="0" w:color="auto"/>
                        <w:left w:val="none" w:sz="0" w:space="0" w:color="auto"/>
                        <w:bottom w:val="none" w:sz="0" w:space="0" w:color="auto"/>
                        <w:right w:val="none" w:sz="0" w:space="0" w:color="auto"/>
                      </w:divBdr>
                    </w:div>
                    <w:div w:id="2141608632">
                      <w:marLeft w:val="0"/>
                      <w:marRight w:val="0"/>
                      <w:marTop w:val="0"/>
                      <w:marBottom w:val="180"/>
                      <w:divBdr>
                        <w:top w:val="none" w:sz="0" w:space="0" w:color="auto"/>
                        <w:left w:val="none" w:sz="0" w:space="0" w:color="auto"/>
                        <w:bottom w:val="none" w:sz="0" w:space="0" w:color="auto"/>
                        <w:right w:val="none" w:sz="0" w:space="0" w:color="auto"/>
                      </w:divBdr>
                    </w:div>
                    <w:div w:id="1542011532">
                      <w:marLeft w:val="0"/>
                      <w:marRight w:val="0"/>
                      <w:marTop w:val="0"/>
                      <w:marBottom w:val="180"/>
                      <w:divBdr>
                        <w:top w:val="none" w:sz="0" w:space="0" w:color="auto"/>
                        <w:left w:val="none" w:sz="0" w:space="0" w:color="auto"/>
                        <w:bottom w:val="none" w:sz="0" w:space="0" w:color="auto"/>
                        <w:right w:val="none" w:sz="0" w:space="0" w:color="auto"/>
                      </w:divBdr>
                    </w:div>
                    <w:div w:id="621349537">
                      <w:marLeft w:val="0"/>
                      <w:marRight w:val="0"/>
                      <w:marTop w:val="0"/>
                      <w:marBottom w:val="180"/>
                      <w:divBdr>
                        <w:top w:val="none" w:sz="0" w:space="0" w:color="auto"/>
                        <w:left w:val="none" w:sz="0" w:space="0" w:color="auto"/>
                        <w:bottom w:val="none" w:sz="0" w:space="0" w:color="auto"/>
                        <w:right w:val="none" w:sz="0" w:space="0" w:color="auto"/>
                      </w:divBdr>
                    </w:div>
                    <w:div w:id="1258370005">
                      <w:marLeft w:val="0"/>
                      <w:marRight w:val="0"/>
                      <w:marTop w:val="0"/>
                      <w:marBottom w:val="180"/>
                      <w:divBdr>
                        <w:top w:val="none" w:sz="0" w:space="0" w:color="auto"/>
                        <w:left w:val="none" w:sz="0" w:space="0" w:color="auto"/>
                        <w:bottom w:val="none" w:sz="0" w:space="0" w:color="auto"/>
                        <w:right w:val="none" w:sz="0" w:space="0" w:color="auto"/>
                      </w:divBdr>
                    </w:div>
                    <w:div w:id="320085108">
                      <w:marLeft w:val="0"/>
                      <w:marRight w:val="0"/>
                      <w:marTop w:val="0"/>
                      <w:marBottom w:val="180"/>
                      <w:divBdr>
                        <w:top w:val="none" w:sz="0" w:space="0" w:color="auto"/>
                        <w:left w:val="none" w:sz="0" w:space="0" w:color="auto"/>
                        <w:bottom w:val="none" w:sz="0" w:space="0" w:color="auto"/>
                        <w:right w:val="none" w:sz="0" w:space="0" w:color="auto"/>
                      </w:divBdr>
                    </w:div>
                    <w:div w:id="2745596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1178970">
      <w:bodyDiv w:val="1"/>
      <w:marLeft w:val="0"/>
      <w:marRight w:val="0"/>
      <w:marTop w:val="0"/>
      <w:marBottom w:val="0"/>
      <w:divBdr>
        <w:top w:val="none" w:sz="0" w:space="0" w:color="auto"/>
        <w:left w:val="none" w:sz="0" w:space="0" w:color="auto"/>
        <w:bottom w:val="none" w:sz="0" w:space="0" w:color="auto"/>
        <w:right w:val="none" w:sz="0" w:space="0" w:color="auto"/>
      </w:divBdr>
      <w:divsChild>
        <w:div w:id="1697196223">
          <w:marLeft w:val="0"/>
          <w:marRight w:val="0"/>
          <w:marTop w:val="0"/>
          <w:marBottom w:val="0"/>
          <w:divBdr>
            <w:top w:val="none" w:sz="0" w:space="0" w:color="auto"/>
            <w:left w:val="none" w:sz="0" w:space="0" w:color="auto"/>
            <w:bottom w:val="none" w:sz="0" w:space="0" w:color="auto"/>
            <w:right w:val="none" w:sz="0" w:space="0" w:color="auto"/>
          </w:divBdr>
          <w:divsChild>
            <w:div w:id="1000044685">
              <w:marLeft w:val="0"/>
              <w:marRight w:val="0"/>
              <w:marTop w:val="0"/>
              <w:marBottom w:val="0"/>
              <w:divBdr>
                <w:top w:val="none" w:sz="0" w:space="0" w:color="auto"/>
                <w:left w:val="none" w:sz="0" w:space="0" w:color="auto"/>
                <w:bottom w:val="none" w:sz="0" w:space="0" w:color="auto"/>
                <w:right w:val="none" w:sz="0" w:space="0" w:color="auto"/>
              </w:divBdr>
              <w:divsChild>
                <w:div w:id="2038702754">
                  <w:marLeft w:val="0"/>
                  <w:marRight w:val="0"/>
                  <w:marTop w:val="120"/>
                  <w:marBottom w:val="0"/>
                  <w:divBdr>
                    <w:top w:val="none" w:sz="0" w:space="0" w:color="auto"/>
                    <w:left w:val="none" w:sz="0" w:space="0" w:color="auto"/>
                    <w:bottom w:val="none" w:sz="0" w:space="0" w:color="auto"/>
                    <w:right w:val="none" w:sz="0" w:space="0" w:color="auto"/>
                  </w:divBdr>
                  <w:divsChild>
                    <w:div w:id="14722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8244">
          <w:marLeft w:val="0"/>
          <w:marRight w:val="0"/>
          <w:marTop w:val="0"/>
          <w:marBottom w:val="0"/>
          <w:divBdr>
            <w:top w:val="none" w:sz="0" w:space="0" w:color="auto"/>
            <w:left w:val="none" w:sz="0" w:space="0" w:color="auto"/>
            <w:bottom w:val="none" w:sz="0" w:space="0" w:color="auto"/>
            <w:right w:val="none" w:sz="0" w:space="0" w:color="auto"/>
          </w:divBdr>
          <w:divsChild>
            <w:div w:id="1598564171">
              <w:marLeft w:val="0"/>
              <w:marRight w:val="0"/>
              <w:marTop w:val="0"/>
              <w:marBottom w:val="0"/>
              <w:divBdr>
                <w:top w:val="none" w:sz="0" w:space="0" w:color="auto"/>
                <w:left w:val="none" w:sz="0" w:space="0" w:color="auto"/>
                <w:bottom w:val="none" w:sz="0" w:space="0" w:color="auto"/>
                <w:right w:val="none" w:sz="0" w:space="0" w:color="auto"/>
              </w:divBdr>
              <w:divsChild>
                <w:div w:id="524834062">
                  <w:marLeft w:val="0"/>
                  <w:marRight w:val="0"/>
                  <w:marTop w:val="0"/>
                  <w:marBottom w:val="360"/>
                  <w:divBdr>
                    <w:top w:val="none" w:sz="0" w:space="0" w:color="auto"/>
                    <w:left w:val="none" w:sz="0" w:space="0" w:color="auto"/>
                    <w:bottom w:val="none" w:sz="0" w:space="0" w:color="auto"/>
                    <w:right w:val="none" w:sz="0" w:space="0" w:color="auto"/>
                  </w:divBdr>
                  <w:divsChild>
                    <w:div w:id="802774967">
                      <w:marLeft w:val="0"/>
                      <w:marRight w:val="0"/>
                      <w:marTop w:val="0"/>
                      <w:marBottom w:val="0"/>
                      <w:divBdr>
                        <w:top w:val="none" w:sz="0" w:space="0" w:color="auto"/>
                        <w:left w:val="none" w:sz="0" w:space="0" w:color="auto"/>
                        <w:bottom w:val="none" w:sz="0" w:space="0" w:color="auto"/>
                        <w:right w:val="none" w:sz="0" w:space="0" w:color="auto"/>
                      </w:divBdr>
                      <w:divsChild>
                        <w:div w:id="1664238951">
                          <w:marLeft w:val="0"/>
                          <w:marRight w:val="0"/>
                          <w:marTop w:val="0"/>
                          <w:marBottom w:val="0"/>
                          <w:divBdr>
                            <w:top w:val="none" w:sz="0" w:space="0" w:color="auto"/>
                            <w:left w:val="none" w:sz="0" w:space="0" w:color="auto"/>
                            <w:bottom w:val="none" w:sz="0" w:space="0" w:color="auto"/>
                            <w:right w:val="none" w:sz="0" w:space="0" w:color="auto"/>
                          </w:divBdr>
                          <w:divsChild>
                            <w:div w:id="1818496120">
                              <w:marLeft w:val="0"/>
                              <w:marRight w:val="0"/>
                              <w:marTop w:val="0"/>
                              <w:marBottom w:val="0"/>
                              <w:divBdr>
                                <w:top w:val="none" w:sz="0" w:space="0" w:color="auto"/>
                                <w:left w:val="none" w:sz="0" w:space="0" w:color="auto"/>
                                <w:bottom w:val="none" w:sz="0" w:space="0" w:color="auto"/>
                                <w:right w:val="none" w:sz="0" w:space="0" w:color="auto"/>
                              </w:divBdr>
                              <w:divsChild>
                                <w:div w:id="1292126810">
                                  <w:marLeft w:val="0"/>
                                  <w:marRight w:val="0"/>
                                  <w:marTop w:val="0"/>
                                  <w:marBottom w:val="0"/>
                                  <w:divBdr>
                                    <w:top w:val="none" w:sz="0" w:space="0" w:color="auto"/>
                                    <w:left w:val="none" w:sz="0" w:space="0" w:color="auto"/>
                                    <w:bottom w:val="none" w:sz="0" w:space="0" w:color="auto"/>
                                    <w:right w:val="none" w:sz="0" w:space="0" w:color="auto"/>
                                  </w:divBdr>
                                  <w:divsChild>
                                    <w:div w:id="7123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5624">
                      <w:marLeft w:val="0"/>
                      <w:marRight w:val="0"/>
                      <w:marTop w:val="75"/>
                      <w:marBottom w:val="0"/>
                      <w:divBdr>
                        <w:top w:val="none" w:sz="0" w:space="0" w:color="auto"/>
                        <w:left w:val="none" w:sz="0" w:space="0" w:color="auto"/>
                        <w:bottom w:val="none" w:sz="0" w:space="0" w:color="auto"/>
                        <w:right w:val="none" w:sz="0" w:space="0" w:color="auto"/>
                      </w:divBdr>
                      <w:divsChild>
                        <w:div w:id="66221912">
                          <w:marLeft w:val="-15"/>
                          <w:marRight w:val="-15"/>
                          <w:marTop w:val="0"/>
                          <w:marBottom w:val="0"/>
                          <w:divBdr>
                            <w:top w:val="none" w:sz="0" w:space="0" w:color="auto"/>
                            <w:left w:val="none" w:sz="0" w:space="0" w:color="auto"/>
                            <w:bottom w:val="none" w:sz="0" w:space="0" w:color="auto"/>
                            <w:right w:val="none" w:sz="0" w:space="0" w:color="auto"/>
                          </w:divBdr>
                        </w:div>
                        <w:div w:id="1517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9528">
                  <w:marLeft w:val="0"/>
                  <w:marRight w:val="0"/>
                  <w:marTop w:val="0"/>
                  <w:marBottom w:val="0"/>
                  <w:divBdr>
                    <w:top w:val="none" w:sz="0" w:space="0" w:color="auto"/>
                    <w:left w:val="none" w:sz="0" w:space="0" w:color="auto"/>
                    <w:bottom w:val="none" w:sz="0" w:space="0" w:color="auto"/>
                    <w:right w:val="none" w:sz="0" w:space="0" w:color="auto"/>
                  </w:divBdr>
                  <w:divsChild>
                    <w:div w:id="1403873099">
                      <w:marLeft w:val="0"/>
                      <w:marRight w:val="0"/>
                      <w:marTop w:val="0"/>
                      <w:marBottom w:val="360"/>
                      <w:divBdr>
                        <w:top w:val="none" w:sz="0" w:space="0" w:color="auto"/>
                        <w:left w:val="none" w:sz="0" w:space="0" w:color="auto"/>
                        <w:bottom w:val="none" w:sz="0" w:space="0" w:color="auto"/>
                        <w:right w:val="none" w:sz="0" w:space="0" w:color="auto"/>
                      </w:divBdr>
                      <w:divsChild>
                        <w:div w:id="207765359">
                          <w:marLeft w:val="0"/>
                          <w:marRight w:val="0"/>
                          <w:marTop w:val="0"/>
                          <w:marBottom w:val="0"/>
                          <w:divBdr>
                            <w:top w:val="none" w:sz="0" w:space="0" w:color="auto"/>
                            <w:left w:val="none" w:sz="0" w:space="0" w:color="auto"/>
                            <w:bottom w:val="single" w:sz="6" w:space="0" w:color="D0D0D0"/>
                            <w:right w:val="none" w:sz="0" w:space="0" w:color="auto"/>
                          </w:divBdr>
                        </w:div>
                        <w:div w:id="740057611">
                          <w:marLeft w:val="0"/>
                          <w:marRight w:val="0"/>
                          <w:marTop w:val="0"/>
                          <w:marBottom w:val="0"/>
                          <w:divBdr>
                            <w:top w:val="none" w:sz="0" w:space="0" w:color="auto"/>
                            <w:left w:val="none" w:sz="0" w:space="0" w:color="auto"/>
                            <w:bottom w:val="none" w:sz="0" w:space="0" w:color="auto"/>
                            <w:right w:val="none" w:sz="0" w:space="0" w:color="auto"/>
                          </w:divBdr>
                        </w:div>
                      </w:divsChild>
                    </w:div>
                    <w:div w:id="1227959726">
                      <w:marLeft w:val="0"/>
                      <w:marRight w:val="0"/>
                      <w:marTop w:val="0"/>
                      <w:marBottom w:val="180"/>
                      <w:divBdr>
                        <w:top w:val="none" w:sz="0" w:space="0" w:color="auto"/>
                        <w:left w:val="none" w:sz="0" w:space="0" w:color="auto"/>
                        <w:bottom w:val="none" w:sz="0" w:space="0" w:color="auto"/>
                        <w:right w:val="none" w:sz="0" w:space="0" w:color="auto"/>
                      </w:divBdr>
                    </w:div>
                    <w:div w:id="1972706799">
                      <w:marLeft w:val="0"/>
                      <w:marRight w:val="0"/>
                      <w:marTop w:val="0"/>
                      <w:marBottom w:val="180"/>
                      <w:divBdr>
                        <w:top w:val="none" w:sz="0" w:space="0" w:color="auto"/>
                        <w:left w:val="none" w:sz="0" w:space="0" w:color="auto"/>
                        <w:bottom w:val="none" w:sz="0" w:space="0" w:color="auto"/>
                        <w:right w:val="none" w:sz="0" w:space="0" w:color="auto"/>
                      </w:divBdr>
                    </w:div>
                    <w:div w:id="301278161">
                      <w:marLeft w:val="0"/>
                      <w:marRight w:val="0"/>
                      <w:marTop w:val="0"/>
                      <w:marBottom w:val="360"/>
                      <w:divBdr>
                        <w:top w:val="none" w:sz="0" w:space="0" w:color="auto"/>
                        <w:left w:val="none" w:sz="0" w:space="0" w:color="auto"/>
                        <w:bottom w:val="none" w:sz="0" w:space="0" w:color="auto"/>
                        <w:right w:val="none" w:sz="0" w:space="0" w:color="auto"/>
                      </w:divBdr>
                      <w:divsChild>
                        <w:div w:id="214632819">
                          <w:marLeft w:val="0"/>
                          <w:marRight w:val="0"/>
                          <w:marTop w:val="0"/>
                          <w:marBottom w:val="0"/>
                          <w:divBdr>
                            <w:top w:val="none" w:sz="0" w:space="0" w:color="auto"/>
                            <w:left w:val="none" w:sz="0" w:space="0" w:color="auto"/>
                            <w:bottom w:val="none" w:sz="0" w:space="0" w:color="auto"/>
                            <w:right w:val="none" w:sz="0" w:space="0" w:color="auto"/>
                          </w:divBdr>
                          <w:divsChild>
                            <w:div w:id="19827342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2531769">
                      <w:marLeft w:val="0"/>
                      <w:marRight w:val="0"/>
                      <w:marTop w:val="0"/>
                      <w:marBottom w:val="180"/>
                      <w:divBdr>
                        <w:top w:val="none" w:sz="0" w:space="0" w:color="auto"/>
                        <w:left w:val="none" w:sz="0" w:space="0" w:color="auto"/>
                        <w:bottom w:val="none" w:sz="0" w:space="0" w:color="auto"/>
                        <w:right w:val="none" w:sz="0" w:space="0" w:color="auto"/>
                      </w:divBdr>
                    </w:div>
                    <w:div w:id="103308054">
                      <w:marLeft w:val="0"/>
                      <w:marRight w:val="0"/>
                      <w:marTop w:val="0"/>
                      <w:marBottom w:val="180"/>
                      <w:divBdr>
                        <w:top w:val="none" w:sz="0" w:space="0" w:color="auto"/>
                        <w:left w:val="none" w:sz="0" w:space="0" w:color="auto"/>
                        <w:bottom w:val="none" w:sz="0" w:space="0" w:color="auto"/>
                        <w:right w:val="none" w:sz="0" w:space="0" w:color="auto"/>
                      </w:divBdr>
                    </w:div>
                    <w:div w:id="195969086">
                      <w:marLeft w:val="0"/>
                      <w:marRight w:val="0"/>
                      <w:marTop w:val="0"/>
                      <w:marBottom w:val="180"/>
                      <w:divBdr>
                        <w:top w:val="none" w:sz="0" w:space="0" w:color="auto"/>
                        <w:left w:val="none" w:sz="0" w:space="0" w:color="auto"/>
                        <w:bottom w:val="none" w:sz="0" w:space="0" w:color="auto"/>
                        <w:right w:val="none" w:sz="0" w:space="0" w:color="auto"/>
                      </w:divBdr>
                    </w:div>
                    <w:div w:id="904416465">
                      <w:marLeft w:val="0"/>
                      <w:marRight w:val="0"/>
                      <w:marTop w:val="360"/>
                      <w:marBottom w:val="360"/>
                      <w:divBdr>
                        <w:top w:val="none" w:sz="0" w:space="0" w:color="auto"/>
                        <w:left w:val="none" w:sz="0" w:space="0" w:color="auto"/>
                        <w:bottom w:val="none" w:sz="0" w:space="0" w:color="auto"/>
                        <w:right w:val="none" w:sz="0" w:space="0" w:color="auto"/>
                      </w:divBdr>
                      <w:divsChild>
                        <w:div w:id="834497945">
                          <w:marLeft w:val="0"/>
                          <w:marRight w:val="0"/>
                          <w:marTop w:val="0"/>
                          <w:marBottom w:val="0"/>
                          <w:divBdr>
                            <w:top w:val="none" w:sz="0" w:space="0" w:color="auto"/>
                            <w:left w:val="none" w:sz="0" w:space="0" w:color="auto"/>
                            <w:bottom w:val="none" w:sz="0" w:space="0" w:color="auto"/>
                            <w:right w:val="none" w:sz="0" w:space="0" w:color="auto"/>
                          </w:divBdr>
                          <w:divsChild>
                            <w:div w:id="5311894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7394804">
                      <w:marLeft w:val="0"/>
                      <w:marRight w:val="0"/>
                      <w:marTop w:val="0"/>
                      <w:marBottom w:val="180"/>
                      <w:divBdr>
                        <w:top w:val="none" w:sz="0" w:space="0" w:color="auto"/>
                        <w:left w:val="none" w:sz="0" w:space="0" w:color="auto"/>
                        <w:bottom w:val="none" w:sz="0" w:space="0" w:color="auto"/>
                        <w:right w:val="none" w:sz="0" w:space="0" w:color="auto"/>
                      </w:divBdr>
                    </w:div>
                    <w:div w:id="978148712">
                      <w:marLeft w:val="0"/>
                      <w:marRight w:val="0"/>
                      <w:marTop w:val="0"/>
                      <w:marBottom w:val="180"/>
                      <w:divBdr>
                        <w:top w:val="none" w:sz="0" w:space="0" w:color="auto"/>
                        <w:left w:val="none" w:sz="0" w:space="0" w:color="auto"/>
                        <w:bottom w:val="none" w:sz="0" w:space="0" w:color="auto"/>
                        <w:right w:val="none" w:sz="0" w:space="0" w:color="auto"/>
                      </w:divBdr>
                    </w:div>
                    <w:div w:id="1991128935">
                      <w:marLeft w:val="0"/>
                      <w:marRight w:val="0"/>
                      <w:marTop w:val="0"/>
                      <w:marBottom w:val="180"/>
                      <w:divBdr>
                        <w:top w:val="none" w:sz="0" w:space="0" w:color="auto"/>
                        <w:left w:val="none" w:sz="0" w:space="0" w:color="auto"/>
                        <w:bottom w:val="none" w:sz="0" w:space="0" w:color="auto"/>
                        <w:right w:val="none" w:sz="0" w:space="0" w:color="auto"/>
                      </w:divBdr>
                    </w:div>
                    <w:div w:id="204484341">
                      <w:marLeft w:val="0"/>
                      <w:marRight w:val="0"/>
                      <w:marTop w:val="0"/>
                      <w:marBottom w:val="180"/>
                      <w:divBdr>
                        <w:top w:val="none" w:sz="0" w:space="0" w:color="auto"/>
                        <w:left w:val="none" w:sz="0" w:space="0" w:color="auto"/>
                        <w:bottom w:val="none" w:sz="0" w:space="0" w:color="auto"/>
                        <w:right w:val="none" w:sz="0" w:space="0" w:color="auto"/>
                      </w:divBdr>
                    </w:div>
                    <w:div w:id="60948866">
                      <w:marLeft w:val="0"/>
                      <w:marRight w:val="0"/>
                      <w:marTop w:val="360"/>
                      <w:marBottom w:val="360"/>
                      <w:divBdr>
                        <w:top w:val="none" w:sz="0" w:space="0" w:color="auto"/>
                        <w:left w:val="none" w:sz="0" w:space="0" w:color="auto"/>
                        <w:bottom w:val="none" w:sz="0" w:space="0" w:color="auto"/>
                        <w:right w:val="none" w:sz="0" w:space="0" w:color="auto"/>
                      </w:divBdr>
                      <w:divsChild>
                        <w:div w:id="1769154653">
                          <w:marLeft w:val="0"/>
                          <w:marRight w:val="0"/>
                          <w:marTop w:val="0"/>
                          <w:marBottom w:val="0"/>
                          <w:divBdr>
                            <w:top w:val="none" w:sz="0" w:space="0" w:color="auto"/>
                            <w:left w:val="none" w:sz="0" w:space="0" w:color="auto"/>
                            <w:bottom w:val="none" w:sz="0" w:space="0" w:color="auto"/>
                            <w:right w:val="none" w:sz="0" w:space="0" w:color="auto"/>
                          </w:divBdr>
                          <w:divsChild>
                            <w:div w:id="449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4145">
                      <w:marLeft w:val="0"/>
                      <w:marRight w:val="0"/>
                      <w:marTop w:val="0"/>
                      <w:marBottom w:val="0"/>
                      <w:divBdr>
                        <w:top w:val="none" w:sz="0" w:space="0" w:color="auto"/>
                        <w:left w:val="none" w:sz="0" w:space="0" w:color="auto"/>
                        <w:bottom w:val="none" w:sz="0" w:space="0" w:color="auto"/>
                        <w:right w:val="none" w:sz="0" w:space="0" w:color="auto"/>
                      </w:divBdr>
                      <w:divsChild>
                        <w:div w:id="1243678209">
                          <w:marLeft w:val="0"/>
                          <w:marRight w:val="0"/>
                          <w:marTop w:val="0"/>
                          <w:marBottom w:val="0"/>
                          <w:divBdr>
                            <w:top w:val="none" w:sz="0" w:space="0" w:color="auto"/>
                            <w:left w:val="none" w:sz="0" w:space="0" w:color="auto"/>
                            <w:bottom w:val="none" w:sz="0" w:space="0" w:color="auto"/>
                            <w:right w:val="none" w:sz="0" w:space="0" w:color="auto"/>
                          </w:divBdr>
                          <w:divsChild>
                            <w:div w:id="156363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2614">
                      <w:marLeft w:val="0"/>
                      <w:marRight w:val="0"/>
                      <w:marTop w:val="0"/>
                      <w:marBottom w:val="180"/>
                      <w:divBdr>
                        <w:top w:val="none" w:sz="0" w:space="0" w:color="auto"/>
                        <w:left w:val="none" w:sz="0" w:space="0" w:color="auto"/>
                        <w:bottom w:val="none" w:sz="0" w:space="0" w:color="auto"/>
                        <w:right w:val="none" w:sz="0" w:space="0" w:color="auto"/>
                      </w:divBdr>
                    </w:div>
                    <w:div w:id="1482690912">
                      <w:marLeft w:val="0"/>
                      <w:marRight w:val="0"/>
                      <w:marTop w:val="0"/>
                      <w:marBottom w:val="180"/>
                      <w:divBdr>
                        <w:top w:val="none" w:sz="0" w:space="0" w:color="auto"/>
                        <w:left w:val="none" w:sz="0" w:space="0" w:color="auto"/>
                        <w:bottom w:val="none" w:sz="0" w:space="0" w:color="auto"/>
                        <w:right w:val="none" w:sz="0" w:space="0" w:color="auto"/>
                      </w:divBdr>
                    </w:div>
                    <w:div w:id="378436577">
                      <w:marLeft w:val="0"/>
                      <w:marRight w:val="0"/>
                      <w:marTop w:val="0"/>
                      <w:marBottom w:val="180"/>
                      <w:divBdr>
                        <w:top w:val="none" w:sz="0" w:space="0" w:color="auto"/>
                        <w:left w:val="none" w:sz="0" w:space="0" w:color="auto"/>
                        <w:bottom w:val="none" w:sz="0" w:space="0" w:color="auto"/>
                        <w:right w:val="none" w:sz="0" w:space="0" w:color="auto"/>
                      </w:divBdr>
                    </w:div>
                    <w:div w:id="562715887">
                      <w:marLeft w:val="0"/>
                      <w:marRight w:val="0"/>
                      <w:marTop w:val="0"/>
                      <w:marBottom w:val="180"/>
                      <w:divBdr>
                        <w:top w:val="none" w:sz="0" w:space="0" w:color="auto"/>
                        <w:left w:val="none" w:sz="0" w:space="0" w:color="auto"/>
                        <w:bottom w:val="none" w:sz="0" w:space="0" w:color="auto"/>
                        <w:right w:val="none" w:sz="0" w:space="0" w:color="auto"/>
                      </w:divBdr>
                    </w:div>
                    <w:div w:id="1361660031">
                      <w:marLeft w:val="0"/>
                      <w:marRight w:val="0"/>
                      <w:marTop w:val="0"/>
                      <w:marBottom w:val="180"/>
                      <w:divBdr>
                        <w:top w:val="none" w:sz="0" w:space="0" w:color="auto"/>
                        <w:left w:val="none" w:sz="0" w:space="0" w:color="auto"/>
                        <w:bottom w:val="none" w:sz="0" w:space="0" w:color="auto"/>
                        <w:right w:val="none" w:sz="0" w:space="0" w:color="auto"/>
                      </w:divBdr>
                    </w:div>
                    <w:div w:id="1251308910">
                      <w:marLeft w:val="0"/>
                      <w:marRight w:val="0"/>
                      <w:marTop w:val="0"/>
                      <w:marBottom w:val="180"/>
                      <w:divBdr>
                        <w:top w:val="none" w:sz="0" w:space="0" w:color="auto"/>
                        <w:left w:val="none" w:sz="0" w:space="0" w:color="auto"/>
                        <w:bottom w:val="none" w:sz="0" w:space="0" w:color="auto"/>
                        <w:right w:val="none" w:sz="0" w:space="0" w:color="auto"/>
                      </w:divBdr>
                    </w:div>
                    <w:div w:id="973103289">
                      <w:marLeft w:val="0"/>
                      <w:marRight w:val="0"/>
                      <w:marTop w:val="0"/>
                      <w:marBottom w:val="180"/>
                      <w:divBdr>
                        <w:top w:val="none" w:sz="0" w:space="0" w:color="auto"/>
                        <w:left w:val="none" w:sz="0" w:space="0" w:color="auto"/>
                        <w:bottom w:val="none" w:sz="0" w:space="0" w:color="auto"/>
                        <w:right w:val="none" w:sz="0" w:space="0" w:color="auto"/>
                      </w:divBdr>
                    </w:div>
                    <w:div w:id="1216743195">
                      <w:marLeft w:val="0"/>
                      <w:marRight w:val="0"/>
                      <w:marTop w:val="0"/>
                      <w:marBottom w:val="180"/>
                      <w:divBdr>
                        <w:top w:val="none" w:sz="0" w:space="0" w:color="auto"/>
                        <w:left w:val="none" w:sz="0" w:space="0" w:color="auto"/>
                        <w:bottom w:val="none" w:sz="0" w:space="0" w:color="auto"/>
                        <w:right w:val="none" w:sz="0" w:space="0" w:color="auto"/>
                      </w:divBdr>
                    </w:div>
                    <w:div w:id="606548412">
                      <w:marLeft w:val="0"/>
                      <w:marRight w:val="0"/>
                      <w:marTop w:val="0"/>
                      <w:marBottom w:val="180"/>
                      <w:divBdr>
                        <w:top w:val="none" w:sz="0" w:space="0" w:color="auto"/>
                        <w:left w:val="none" w:sz="0" w:space="0" w:color="auto"/>
                        <w:bottom w:val="none" w:sz="0" w:space="0" w:color="auto"/>
                        <w:right w:val="none" w:sz="0" w:space="0" w:color="auto"/>
                      </w:divBdr>
                    </w:div>
                    <w:div w:id="79252335">
                      <w:marLeft w:val="0"/>
                      <w:marRight w:val="0"/>
                      <w:marTop w:val="0"/>
                      <w:marBottom w:val="180"/>
                      <w:divBdr>
                        <w:top w:val="none" w:sz="0" w:space="0" w:color="auto"/>
                        <w:left w:val="none" w:sz="0" w:space="0" w:color="auto"/>
                        <w:bottom w:val="none" w:sz="0" w:space="0" w:color="auto"/>
                        <w:right w:val="none" w:sz="0" w:space="0" w:color="auto"/>
                      </w:divBdr>
                    </w:div>
                    <w:div w:id="309986740">
                      <w:marLeft w:val="0"/>
                      <w:marRight w:val="0"/>
                      <w:marTop w:val="0"/>
                      <w:marBottom w:val="180"/>
                      <w:divBdr>
                        <w:top w:val="none" w:sz="0" w:space="0" w:color="auto"/>
                        <w:left w:val="none" w:sz="0" w:space="0" w:color="auto"/>
                        <w:bottom w:val="none" w:sz="0" w:space="0" w:color="auto"/>
                        <w:right w:val="none" w:sz="0" w:space="0" w:color="auto"/>
                      </w:divBdr>
                    </w:div>
                    <w:div w:id="1516337219">
                      <w:marLeft w:val="0"/>
                      <w:marRight w:val="0"/>
                      <w:marTop w:val="0"/>
                      <w:marBottom w:val="180"/>
                      <w:divBdr>
                        <w:top w:val="none" w:sz="0" w:space="0" w:color="auto"/>
                        <w:left w:val="none" w:sz="0" w:space="0" w:color="auto"/>
                        <w:bottom w:val="none" w:sz="0" w:space="0" w:color="auto"/>
                        <w:right w:val="none" w:sz="0" w:space="0" w:color="auto"/>
                      </w:divBdr>
                    </w:div>
                    <w:div w:id="1498496675">
                      <w:marLeft w:val="0"/>
                      <w:marRight w:val="0"/>
                      <w:marTop w:val="0"/>
                      <w:marBottom w:val="180"/>
                      <w:divBdr>
                        <w:top w:val="none" w:sz="0" w:space="0" w:color="auto"/>
                        <w:left w:val="none" w:sz="0" w:space="0" w:color="auto"/>
                        <w:bottom w:val="none" w:sz="0" w:space="0" w:color="auto"/>
                        <w:right w:val="none" w:sz="0" w:space="0" w:color="auto"/>
                      </w:divBdr>
                    </w:div>
                    <w:div w:id="1785481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6300201">
      <w:bodyDiv w:val="1"/>
      <w:marLeft w:val="0"/>
      <w:marRight w:val="0"/>
      <w:marTop w:val="0"/>
      <w:marBottom w:val="0"/>
      <w:divBdr>
        <w:top w:val="none" w:sz="0" w:space="0" w:color="auto"/>
        <w:left w:val="none" w:sz="0" w:space="0" w:color="auto"/>
        <w:bottom w:val="none" w:sz="0" w:space="0" w:color="auto"/>
        <w:right w:val="none" w:sz="0" w:space="0" w:color="auto"/>
      </w:divBdr>
      <w:divsChild>
        <w:div w:id="179122597">
          <w:marLeft w:val="0"/>
          <w:marRight w:val="0"/>
          <w:marTop w:val="0"/>
          <w:marBottom w:val="0"/>
          <w:divBdr>
            <w:top w:val="none" w:sz="0" w:space="0" w:color="auto"/>
            <w:left w:val="none" w:sz="0" w:space="0" w:color="auto"/>
            <w:bottom w:val="none" w:sz="0" w:space="0" w:color="auto"/>
            <w:right w:val="none" w:sz="0" w:space="0" w:color="auto"/>
          </w:divBdr>
          <w:divsChild>
            <w:div w:id="263349579">
              <w:marLeft w:val="0"/>
              <w:marRight w:val="0"/>
              <w:marTop w:val="0"/>
              <w:marBottom w:val="0"/>
              <w:divBdr>
                <w:top w:val="none" w:sz="0" w:space="0" w:color="auto"/>
                <w:left w:val="none" w:sz="0" w:space="0" w:color="auto"/>
                <w:bottom w:val="none" w:sz="0" w:space="0" w:color="auto"/>
                <w:right w:val="none" w:sz="0" w:space="0" w:color="auto"/>
              </w:divBdr>
              <w:divsChild>
                <w:div w:id="1200782315">
                  <w:marLeft w:val="0"/>
                  <w:marRight w:val="0"/>
                  <w:marTop w:val="120"/>
                  <w:marBottom w:val="0"/>
                  <w:divBdr>
                    <w:top w:val="none" w:sz="0" w:space="0" w:color="auto"/>
                    <w:left w:val="none" w:sz="0" w:space="0" w:color="auto"/>
                    <w:bottom w:val="none" w:sz="0" w:space="0" w:color="auto"/>
                    <w:right w:val="none" w:sz="0" w:space="0" w:color="auto"/>
                  </w:divBdr>
                  <w:divsChild>
                    <w:div w:id="15095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1002">
          <w:marLeft w:val="0"/>
          <w:marRight w:val="0"/>
          <w:marTop w:val="0"/>
          <w:marBottom w:val="0"/>
          <w:divBdr>
            <w:top w:val="none" w:sz="0" w:space="0" w:color="auto"/>
            <w:left w:val="none" w:sz="0" w:space="0" w:color="auto"/>
            <w:bottom w:val="none" w:sz="0" w:space="0" w:color="auto"/>
            <w:right w:val="none" w:sz="0" w:space="0" w:color="auto"/>
          </w:divBdr>
          <w:divsChild>
            <w:div w:id="1610432934">
              <w:marLeft w:val="0"/>
              <w:marRight w:val="0"/>
              <w:marTop w:val="0"/>
              <w:marBottom w:val="0"/>
              <w:divBdr>
                <w:top w:val="none" w:sz="0" w:space="0" w:color="auto"/>
                <w:left w:val="none" w:sz="0" w:space="0" w:color="auto"/>
                <w:bottom w:val="none" w:sz="0" w:space="0" w:color="auto"/>
                <w:right w:val="none" w:sz="0" w:space="0" w:color="auto"/>
              </w:divBdr>
              <w:divsChild>
                <w:div w:id="1593396258">
                  <w:marLeft w:val="0"/>
                  <w:marRight w:val="0"/>
                  <w:marTop w:val="0"/>
                  <w:marBottom w:val="0"/>
                  <w:divBdr>
                    <w:top w:val="none" w:sz="0" w:space="0" w:color="auto"/>
                    <w:left w:val="none" w:sz="0" w:space="0" w:color="auto"/>
                    <w:bottom w:val="none" w:sz="0" w:space="0" w:color="auto"/>
                    <w:right w:val="none" w:sz="0" w:space="0" w:color="auto"/>
                  </w:divBdr>
                  <w:divsChild>
                    <w:div w:id="321274498">
                      <w:marLeft w:val="0"/>
                      <w:marRight w:val="0"/>
                      <w:marTop w:val="0"/>
                      <w:marBottom w:val="180"/>
                      <w:divBdr>
                        <w:top w:val="none" w:sz="0" w:space="0" w:color="auto"/>
                        <w:left w:val="none" w:sz="0" w:space="0" w:color="auto"/>
                        <w:bottom w:val="none" w:sz="0" w:space="0" w:color="auto"/>
                        <w:right w:val="none" w:sz="0" w:space="0" w:color="auto"/>
                      </w:divBdr>
                    </w:div>
                    <w:div w:id="344405364">
                      <w:marLeft w:val="0"/>
                      <w:marRight w:val="0"/>
                      <w:marTop w:val="0"/>
                      <w:marBottom w:val="180"/>
                      <w:divBdr>
                        <w:top w:val="none" w:sz="0" w:space="0" w:color="auto"/>
                        <w:left w:val="none" w:sz="0" w:space="0" w:color="auto"/>
                        <w:bottom w:val="none" w:sz="0" w:space="0" w:color="auto"/>
                        <w:right w:val="none" w:sz="0" w:space="0" w:color="auto"/>
                      </w:divBdr>
                    </w:div>
                    <w:div w:id="1986666875">
                      <w:marLeft w:val="0"/>
                      <w:marRight w:val="0"/>
                      <w:marTop w:val="0"/>
                      <w:marBottom w:val="360"/>
                      <w:divBdr>
                        <w:top w:val="none" w:sz="0" w:space="0" w:color="auto"/>
                        <w:left w:val="none" w:sz="0" w:space="0" w:color="auto"/>
                        <w:bottom w:val="none" w:sz="0" w:space="0" w:color="auto"/>
                        <w:right w:val="none" w:sz="0" w:space="0" w:color="auto"/>
                      </w:divBdr>
                      <w:divsChild>
                        <w:div w:id="1596672522">
                          <w:marLeft w:val="0"/>
                          <w:marRight w:val="0"/>
                          <w:marTop w:val="0"/>
                          <w:marBottom w:val="0"/>
                          <w:divBdr>
                            <w:top w:val="none" w:sz="0" w:space="0" w:color="auto"/>
                            <w:left w:val="none" w:sz="0" w:space="0" w:color="auto"/>
                            <w:bottom w:val="none" w:sz="0" w:space="0" w:color="auto"/>
                            <w:right w:val="none" w:sz="0" w:space="0" w:color="auto"/>
                          </w:divBdr>
                          <w:divsChild>
                            <w:div w:id="8014592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4495900">
                      <w:marLeft w:val="0"/>
                      <w:marRight w:val="0"/>
                      <w:marTop w:val="0"/>
                      <w:marBottom w:val="180"/>
                      <w:divBdr>
                        <w:top w:val="none" w:sz="0" w:space="0" w:color="auto"/>
                        <w:left w:val="none" w:sz="0" w:space="0" w:color="auto"/>
                        <w:bottom w:val="none" w:sz="0" w:space="0" w:color="auto"/>
                        <w:right w:val="none" w:sz="0" w:space="0" w:color="auto"/>
                      </w:divBdr>
                    </w:div>
                    <w:div w:id="1441149202">
                      <w:marLeft w:val="0"/>
                      <w:marRight w:val="0"/>
                      <w:marTop w:val="0"/>
                      <w:marBottom w:val="180"/>
                      <w:divBdr>
                        <w:top w:val="none" w:sz="0" w:space="0" w:color="auto"/>
                        <w:left w:val="none" w:sz="0" w:space="0" w:color="auto"/>
                        <w:bottom w:val="none" w:sz="0" w:space="0" w:color="auto"/>
                        <w:right w:val="none" w:sz="0" w:space="0" w:color="auto"/>
                      </w:divBdr>
                    </w:div>
                    <w:div w:id="576093647">
                      <w:marLeft w:val="0"/>
                      <w:marRight w:val="0"/>
                      <w:marTop w:val="0"/>
                      <w:marBottom w:val="180"/>
                      <w:divBdr>
                        <w:top w:val="none" w:sz="0" w:space="0" w:color="auto"/>
                        <w:left w:val="none" w:sz="0" w:space="0" w:color="auto"/>
                        <w:bottom w:val="none" w:sz="0" w:space="0" w:color="auto"/>
                        <w:right w:val="none" w:sz="0" w:space="0" w:color="auto"/>
                      </w:divBdr>
                    </w:div>
                    <w:div w:id="252519174">
                      <w:marLeft w:val="0"/>
                      <w:marRight w:val="0"/>
                      <w:marTop w:val="0"/>
                      <w:marBottom w:val="180"/>
                      <w:divBdr>
                        <w:top w:val="none" w:sz="0" w:space="0" w:color="auto"/>
                        <w:left w:val="none" w:sz="0" w:space="0" w:color="auto"/>
                        <w:bottom w:val="none" w:sz="0" w:space="0" w:color="auto"/>
                        <w:right w:val="none" w:sz="0" w:space="0" w:color="auto"/>
                      </w:divBdr>
                    </w:div>
                    <w:div w:id="682367708">
                      <w:marLeft w:val="0"/>
                      <w:marRight w:val="0"/>
                      <w:marTop w:val="0"/>
                      <w:marBottom w:val="180"/>
                      <w:divBdr>
                        <w:top w:val="none" w:sz="0" w:space="0" w:color="auto"/>
                        <w:left w:val="none" w:sz="0" w:space="0" w:color="auto"/>
                        <w:bottom w:val="none" w:sz="0" w:space="0" w:color="auto"/>
                        <w:right w:val="none" w:sz="0" w:space="0" w:color="auto"/>
                      </w:divBdr>
                    </w:div>
                    <w:div w:id="2071731799">
                      <w:marLeft w:val="0"/>
                      <w:marRight w:val="0"/>
                      <w:marTop w:val="360"/>
                      <w:marBottom w:val="360"/>
                      <w:divBdr>
                        <w:top w:val="none" w:sz="0" w:space="0" w:color="auto"/>
                        <w:left w:val="none" w:sz="0" w:space="0" w:color="auto"/>
                        <w:bottom w:val="none" w:sz="0" w:space="0" w:color="auto"/>
                        <w:right w:val="none" w:sz="0" w:space="0" w:color="auto"/>
                      </w:divBdr>
                      <w:divsChild>
                        <w:div w:id="1447310236">
                          <w:marLeft w:val="0"/>
                          <w:marRight w:val="0"/>
                          <w:marTop w:val="0"/>
                          <w:marBottom w:val="0"/>
                          <w:divBdr>
                            <w:top w:val="none" w:sz="0" w:space="0" w:color="auto"/>
                            <w:left w:val="none" w:sz="0" w:space="0" w:color="auto"/>
                            <w:bottom w:val="none" w:sz="0" w:space="0" w:color="auto"/>
                            <w:right w:val="none" w:sz="0" w:space="0" w:color="auto"/>
                          </w:divBdr>
                          <w:divsChild>
                            <w:div w:id="1851403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47732034">
                      <w:marLeft w:val="0"/>
                      <w:marRight w:val="0"/>
                      <w:marTop w:val="0"/>
                      <w:marBottom w:val="180"/>
                      <w:divBdr>
                        <w:top w:val="none" w:sz="0" w:space="0" w:color="auto"/>
                        <w:left w:val="none" w:sz="0" w:space="0" w:color="auto"/>
                        <w:bottom w:val="none" w:sz="0" w:space="0" w:color="auto"/>
                        <w:right w:val="none" w:sz="0" w:space="0" w:color="auto"/>
                      </w:divBdr>
                    </w:div>
                    <w:div w:id="1587105477">
                      <w:marLeft w:val="0"/>
                      <w:marRight w:val="0"/>
                      <w:marTop w:val="0"/>
                      <w:marBottom w:val="180"/>
                      <w:divBdr>
                        <w:top w:val="none" w:sz="0" w:space="0" w:color="auto"/>
                        <w:left w:val="none" w:sz="0" w:space="0" w:color="auto"/>
                        <w:bottom w:val="none" w:sz="0" w:space="0" w:color="auto"/>
                        <w:right w:val="none" w:sz="0" w:space="0" w:color="auto"/>
                      </w:divBdr>
                    </w:div>
                    <w:div w:id="77407055">
                      <w:marLeft w:val="0"/>
                      <w:marRight w:val="0"/>
                      <w:marTop w:val="0"/>
                      <w:marBottom w:val="180"/>
                      <w:divBdr>
                        <w:top w:val="none" w:sz="0" w:space="0" w:color="auto"/>
                        <w:left w:val="none" w:sz="0" w:space="0" w:color="auto"/>
                        <w:bottom w:val="none" w:sz="0" w:space="0" w:color="auto"/>
                        <w:right w:val="none" w:sz="0" w:space="0" w:color="auto"/>
                      </w:divBdr>
                    </w:div>
                    <w:div w:id="7008625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81662857">
      <w:bodyDiv w:val="1"/>
      <w:marLeft w:val="0"/>
      <w:marRight w:val="0"/>
      <w:marTop w:val="0"/>
      <w:marBottom w:val="0"/>
      <w:divBdr>
        <w:top w:val="none" w:sz="0" w:space="0" w:color="auto"/>
        <w:left w:val="none" w:sz="0" w:space="0" w:color="auto"/>
        <w:bottom w:val="none" w:sz="0" w:space="0" w:color="auto"/>
        <w:right w:val="none" w:sz="0" w:space="0" w:color="auto"/>
      </w:divBdr>
      <w:divsChild>
        <w:div w:id="1655061696">
          <w:marLeft w:val="0"/>
          <w:marRight w:val="0"/>
          <w:marTop w:val="0"/>
          <w:marBottom w:val="0"/>
          <w:divBdr>
            <w:top w:val="none" w:sz="0" w:space="0" w:color="auto"/>
            <w:left w:val="none" w:sz="0" w:space="0" w:color="auto"/>
            <w:bottom w:val="none" w:sz="0" w:space="0" w:color="auto"/>
            <w:right w:val="none" w:sz="0" w:space="0" w:color="auto"/>
          </w:divBdr>
          <w:divsChild>
            <w:div w:id="1708332156">
              <w:marLeft w:val="0"/>
              <w:marRight w:val="0"/>
              <w:marTop w:val="0"/>
              <w:marBottom w:val="0"/>
              <w:divBdr>
                <w:top w:val="none" w:sz="0" w:space="0" w:color="auto"/>
                <w:left w:val="none" w:sz="0" w:space="0" w:color="auto"/>
                <w:bottom w:val="none" w:sz="0" w:space="0" w:color="auto"/>
                <w:right w:val="none" w:sz="0" w:space="0" w:color="auto"/>
              </w:divBdr>
              <w:divsChild>
                <w:div w:id="2021275661">
                  <w:marLeft w:val="0"/>
                  <w:marRight w:val="0"/>
                  <w:marTop w:val="120"/>
                  <w:marBottom w:val="0"/>
                  <w:divBdr>
                    <w:top w:val="none" w:sz="0" w:space="0" w:color="auto"/>
                    <w:left w:val="none" w:sz="0" w:space="0" w:color="auto"/>
                    <w:bottom w:val="none" w:sz="0" w:space="0" w:color="auto"/>
                    <w:right w:val="none" w:sz="0" w:space="0" w:color="auto"/>
                  </w:divBdr>
                  <w:divsChild>
                    <w:div w:id="1589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19913">
          <w:marLeft w:val="0"/>
          <w:marRight w:val="0"/>
          <w:marTop w:val="0"/>
          <w:marBottom w:val="0"/>
          <w:divBdr>
            <w:top w:val="none" w:sz="0" w:space="0" w:color="auto"/>
            <w:left w:val="none" w:sz="0" w:space="0" w:color="auto"/>
            <w:bottom w:val="none" w:sz="0" w:space="0" w:color="auto"/>
            <w:right w:val="none" w:sz="0" w:space="0" w:color="auto"/>
          </w:divBdr>
          <w:divsChild>
            <w:div w:id="701321731">
              <w:marLeft w:val="0"/>
              <w:marRight w:val="0"/>
              <w:marTop w:val="0"/>
              <w:marBottom w:val="0"/>
              <w:divBdr>
                <w:top w:val="none" w:sz="0" w:space="0" w:color="auto"/>
                <w:left w:val="none" w:sz="0" w:space="0" w:color="auto"/>
                <w:bottom w:val="none" w:sz="0" w:space="0" w:color="auto"/>
                <w:right w:val="none" w:sz="0" w:space="0" w:color="auto"/>
              </w:divBdr>
              <w:divsChild>
                <w:div w:id="2021345508">
                  <w:marLeft w:val="0"/>
                  <w:marRight w:val="0"/>
                  <w:marTop w:val="0"/>
                  <w:marBottom w:val="360"/>
                  <w:divBdr>
                    <w:top w:val="none" w:sz="0" w:space="0" w:color="auto"/>
                    <w:left w:val="none" w:sz="0" w:space="0" w:color="auto"/>
                    <w:bottom w:val="none" w:sz="0" w:space="0" w:color="auto"/>
                    <w:right w:val="none" w:sz="0" w:space="0" w:color="auto"/>
                  </w:divBdr>
                  <w:divsChild>
                    <w:div w:id="653263002">
                      <w:marLeft w:val="0"/>
                      <w:marRight w:val="0"/>
                      <w:marTop w:val="0"/>
                      <w:marBottom w:val="0"/>
                      <w:divBdr>
                        <w:top w:val="none" w:sz="0" w:space="0" w:color="auto"/>
                        <w:left w:val="none" w:sz="0" w:space="0" w:color="auto"/>
                        <w:bottom w:val="none" w:sz="0" w:space="0" w:color="auto"/>
                        <w:right w:val="none" w:sz="0" w:space="0" w:color="auto"/>
                      </w:divBdr>
                      <w:divsChild>
                        <w:div w:id="662511793">
                          <w:marLeft w:val="0"/>
                          <w:marRight w:val="0"/>
                          <w:marTop w:val="0"/>
                          <w:marBottom w:val="0"/>
                          <w:divBdr>
                            <w:top w:val="none" w:sz="0" w:space="0" w:color="auto"/>
                            <w:left w:val="none" w:sz="0" w:space="0" w:color="auto"/>
                            <w:bottom w:val="none" w:sz="0" w:space="0" w:color="auto"/>
                            <w:right w:val="none" w:sz="0" w:space="0" w:color="auto"/>
                          </w:divBdr>
                        </w:div>
                      </w:divsChild>
                    </w:div>
                    <w:div w:id="683634295">
                      <w:marLeft w:val="0"/>
                      <w:marRight w:val="0"/>
                      <w:marTop w:val="75"/>
                      <w:marBottom w:val="0"/>
                      <w:divBdr>
                        <w:top w:val="none" w:sz="0" w:space="0" w:color="auto"/>
                        <w:left w:val="none" w:sz="0" w:space="0" w:color="auto"/>
                        <w:bottom w:val="none" w:sz="0" w:space="0" w:color="auto"/>
                        <w:right w:val="none" w:sz="0" w:space="0" w:color="auto"/>
                      </w:divBdr>
                    </w:div>
                  </w:divsChild>
                </w:div>
                <w:div w:id="1883982127">
                  <w:marLeft w:val="0"/>
                  <w:marRight w:val="0"/>
                  <w:marTop w:val="0"/>
                  <w:marBottom w:val="0"/>
                  <w:divBdr>
                    <w:top w:val="none" w:sz="0" w:space="0" w:color="auto"/>
                    <w:left w:val="none" w:sz="0" w:space="0" w:color="auto"/>
                    <w:bottom w:val="none" w:sz="0" w:space="0" w:color="auto"/>
                    <w:right w:val="none" w:sz="0" w:space="0" w:color="auto"/>
                  </w:divBdr>
                  <w:divsChild>
                    <w:div w:id="635181972">
                      <w:marLeft w:val="0"/>
                      <w:marRight w:val="0"/>
                      <w:marTop w:val="0"/>
                      <w:marBottom w:val="360"/>
                      <w:divBdr>
                        <w:top w:val="none" w:sz="0" w:space="0" w:color="auto"/>
                        <w:left w:val="none" w:sz="0" w:space="0" w:color="auto"/>
                        <w:bottom w:val="none" w:sz="0" w:space="0" w:color="auto"/>
                        <w:right w:val="none" w:sz="0" w:space="0" w:color="auto"/>
                      </w:divBdr>
                      <w:divsChild>
                        <w:div w:id="1749843182">
                          <w:marLeft w:val="0"/>
                          <w:marRight w:val="0"/>
                          <w:marTop w:val="0"/>
                          <w:marBottom w:val="0"/>
                          <w:divBdr>
                            <w:top w:val="none" w:sz="0" w:space="0" w:color="auto"/>
                            <w:left w:val="none" w:sz="0" w:space="0" w:color="auto"/>
                            <w:bottom w:val="single" w:sz="6" w:space="0" w:color="D0D0D0"/>
                            <w:right w:val="none" w:sz="0" w:space="0" w:color="auto"/>
                          </w:divBdr>
                        </w:div>
                        <w:div w:id="1831284283">
                          <w:marLeft w:val="0"/>
                          <w:marRight w:val="0"/>
                          <w:marTop w:val="0"/>
                          <w:marBottom w:val="0"/>
                          <w:divBdr>
                            <w:top w:val="none" w:sz="0" w:space="0" w:color="auto"/>
                            <w:left w:val="none" w:sz="0" w:space="0" w:color="auto"/>
                            <w:bottom w:val="none" w:sz="0" w:space="0" w:color="auto"/>
                            <w:right w:val="none" w:sz="0" w:space="0" w:color="auto"/>
                          </w:divBdr>
                        </w:div>
                      </w:divsChild>
                    </w:div>
                    <w:div w:id="26175463">
                      <w:marLeft w:val="0"/>
                      <w:marRight w:val="0"/>
                      <w:marTop w:val="0"/>
                      <w:marBottom w:val="180"/>
                      <w:divBdr>
                        <w:top w:val="none" w:sz="0" w:space="0" w:color="auto"/>
                        <w:left w:val="none" w:sz="0" w:space="0" w:color="auto"/>
                        <w:bottom w:val="none" w:sz="0" w:space="0" w:color="auto"/>
                        <w:right w:val="none" w:sz="0" w:space="0" w:color="auto"/>
                      </w:divBdr>
                    </w:div>
                    <w:div w:id="602567571">
                      <w:marLeft w:val="0"/>
                      <w:marRight w:val="0"/>
                      <w:marTop w:val="0"/>
                      <w:marBottom w:val="180"/>
                      <w:divBdr>
                        <w:top w:val="none" w:sz="0" w:space="0" w:color="auto"/>
                        <w:left w:val="none" w:sz="0" w:space="0" w:color="auto"/>
                        <w:bottom w:val="none" w:sz="0" w:space="0" w:color="auto"/>
                        <w:right w:val="none" w:sz="0" w:space="0" w:color="auto"/>
                      </w:divBdr>
                    </w:div>
                    <w:div w:id="1377240730">
                      <w:marLeft w:val="0"/>
                      <w:marRight w:val="0"/>
                      <w:marTop w:val="0"/>
                      <w:marBottom w:val="360"/>
                      <w:divBdr>
                        <w:top w:val="none" w:sz="0" w:space="0" w:color="auto"/>
                        <w:left w:val="none" w:sz="0" w:space="0" w:color="auto"/>
                        <w:bottom w:val="none" w:sz="0" w:space="0" w:color="auto"/>
                        <w:right w:val="none" w:sz="0" w:space="0" w:color="auto"/>
                      </w:divBdr>
                      <w:divsChild>
                        <w:div w:id="1294285733">
                          <w:marLeft w:val="0"/>
                          <w:marRight w:val="0"/>
                          <w:marTop w:val="0"/>
                          <w:marBottom w:val="0"/>
                          <w:divBdr>
                            <w:top w:val="none" w:sz="0" w:space="0" w:color="auto"/>
                            <w:left w:val="none" w:sz="0" w:space="0" w:color="auto"/>
                            <w:bottom w:val="none" w:sz="0" w:space="0" w:color="auto"/>
                            <w:right w:val="none" w:sz="0" w:space="0" w:color="auto"/>
                          </w:divBdr>
                          <w:divsChild>
                            <w:div w:id="21414860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36745387">
                      <w:marLeft w:val="0"/>
                      <w:marRight w:val="0"/>
                      <w:marTop w:val="0"/>
                      <w:marBottom w:val="180"/>
                      <w:divBdr>
                        <w:top w:val="none" w:sz="0" w:space="0" w:color="auto"/>
                        <w:left w:val="none" w:sz="0" w:space="0" w:color="auto"/>
                        <w:bottom w:val="none" w:sz="0" w:space="0" w:color="auto"/>
                        <w:right w:val="none" w:sz="0" w:space="0" w:color="auto"/>
                      </w:divBdr>
                    </w:div>
                    <w:div w:id="14158608">
                      <w:marLeft w:val="0"/>
                      <w:marRight w:val="0"/>
                      <w:marTop w:val="0"/>
                      <w:marBottom w:val="180"/>
                      <w:divBdr>
                        <w:top w:val="none" w:sz="0" w:space="0" w:color="auto"/>
                        <w:left w:val="none" w:sz="0" w:space="0" w:color="auto"/>
                        <w:bottom w:val="none" w:sz="0" w:space="0" w:color="auto"/>
                        <w:right w:val="none" w:sz="0" w:space="0" w:color="auto"/>
                      </w:divBdr>
                    </w:div>
                    <w:div w:id="1862626852">
                      <w:marLeft w:val="0"/>
                      <w:marRight w:val="0"/>
                      <w:marTop w:val="0"/>
                      <w:marBottom w:val="180"/>
                      <w:divBdr>
                        <w:top w:val="none" w:sz="0" w:space="0" w:color="auto"/>
                        <w:left w:val="none" w:sz="0" w:space="0" w:color="auto"/>
                        <w:bottom w:val="none" w:sz="0" w:space="0" w:color="auto"/>
                        <w:right w:val="none" w:sz="0" w:space="0" w:color="auto"/>
                      </w:divBdr>
                    </w:div>
                    <w:div w:id="241647466">
                      <w:marLeft w:val="0"/>
                      <w:marRight w:val="0"/>
                      <w:marTop w:val="0"/>
                      <w:marBottom w:val="180"/>
                      <w:divBdr>
                        <w:top w:val="none" w:sz="0" w:space="0" w:color="auto"/>
                        <w:left w:val="none" w:sz="0" w:space="0" w:color="auto"/>
                        <w:bottom w:val="none" w:sz="0" w:space="0" w:color="auto"/>
                        <w:right w:val="none" w:sz="0" w:space="0" w:color="auto"/>
                      </w:divBdr>
                    </w:div>
                    <w:div w:id="2018456037">
                      <w:marLeft w:val="0"/>
                      <w:marRight w:val="0"/>
                      <w:marTop w:val="360"/>
                      <w:marBottom w:val="360"/>
                      <w:divBdr>
                        <w:top w:val="none" w:sz="0" w:space="0" w:color="auto"/>
                        <w:left w:val="none" w:sz="0" w:space="0" w:color="auto"/>
                        <w:bottom w:val="none" w:sz="0" w:space="0" w:color="auto"/>
                        <w:right w:val="none" w:sz="0" w:space="0" w:color="auto"/>
                      </w:divBdr>
                      <w:divsChild>
                        <w:div w:id="1706058602">
                          <w:marLeft w:val="0"/>
                          <w:marRight w:val="0"/>
                          <w:marTop w:val="0"/>
                          <w:marBottom w:val="0"/>
                          <w:divBdr>
                            <w:top w:val="none" w:sz="0" w:space="0" w:color="auto"/>
                            <w:left w:val="none" w:sz="0" w:space="0" w:color="auto"/>
                            <w:bottom w:val="none" w:sz="0" w:space="0" w:color="auto"/>
                            <w:right w:val="none" w:sz="0" w:space="0" w:color="auto"/>
                          </w:divBdr>
                          <w:divsChild>
                            <w:div w:id="186833031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5922325">
                      <w:marLeft w:val="0"/>
                      <w:marRight w:val="0"/>
                      <w:marTop w:val="0"/>
                      <w:marBottom w:val="180"/>
                      <w:divBdr>
                        <w:top w:val="none" w:sz="0" w:space="0" w:color="auto"/>
                        <w:left w:val="none" w:sz="0" w:space="0" w:color="auto"/>
                        <w:bottom w:val="none" w:sz="0" w:space="0" w:color="auto"/>
                        <w:right w:val="none" w:sz="0" w:space="0" w:color="auto"/>
                      </w:divBdr>
                    </w:div>
                    <w:div w:id="109974996">
                      <w:marLeft w:val="0"/>
                      <w:marRight w:val="0"/>
                      <w:marTop w:val="0"/>
                      <w:marBottom w:val="180"/>
                      <w:divBdr>
                        <w:top w:val="none" w:sz="0" w:space="0" w:color="auto"/>
                        <w:left w:val="none" w:sz="0" w:space="0" w:color="auto"/>
                        <w:bottom w:val="none" w:sz="0" w:space="0" w:color="auto"/>
                        <w:right w:val="none" w:sz="0" w:space="0" w:color="auto"/>
                      </w:divBdr>
                    </w:div>
                    <w:div w:id="1847666968">
                      <w:marLeft w:val="0"/>
                      <w:marRight w:val="0"/>
                      <w:marTop w:val="0"/>
                      <w:marBottom w:val="180"/>
                      <w:divBdr>
                        <w:top w:val="none" w:sz="0" w:space="0" w:color="auto"/>
                        <w:left w:val="none" w:sz="0" w:space="0" w:color="auto"/>
                        <w:bottom w:val="none" w:sz="0" w:space="0" w:color="auto"/>
                        <w:right w:val="none" w:sz="0" w:space="0" w:color="auto"/>
                      </w:divBdr>
                    </w:div>
                    <w:div w:id="432289645">
                      <w:marLeft w:val="0"/>
                      <w:marRight w:val="0"/>
                      <w:marTop w:val="0"/>
                      <w:marBottom w:val="180"/>
                      <w:divBdr>
                        <w:top w:val="none" w:sz="0" w:space="0" w:color="auto"/>
                        <w:left w:val="none" w:sz="0" w:space="0" w:color="auto"/>
                        <w:bottom w:val="none" w:sz="0" w:space="0" w:color="auto"/>
                        <w:right w:val="none" w:sz="0" w:space="0" w:color="auto"/>
                      </w:divBdr>
                    </w:div>
                    <w:div w:id="1597909057">
                      <w:marLeft w:val="0"/>
                      <w:marRight w:val="0"/>
                      <w:marTop w:val="0"/>
                      <w:marBottom w:val="180"/>
                      <w:divBdr>
                        <w:top w:val="none" w:sz="0" w:space="0" w:color="auto"/>
                        <w:left w:val="none" w:sz="0" w:space="0" w:color="auto"/>
                        <w:bottom w:val="none" w:sz="0" w:space="0" w:color="auto"/>
                        <w:right w:val="none" w:sz="0" w:space="0" w:color="auto"/>
                      </w:divBdr>
                    </w:div>
                    <w:div w:id="1673797636">
                      <w:marLeft w:val="0"/>
                      <w:marRight w:val="0"/>
                      <w:marTop w:val="360"/>
                      <w:marBottom w:val="360"/>
                      <w:divBdr>
                        <w:top w:val="none" w:sz="0" w:space="0" w:color="auto"/>
                        <w:left w:val="none" w:sz="0" w:space="0" w:color="auto"/>
                        <w:bottom w:val="none" w:sz="0" w:space="0" w:color="auto"/>
                        <w:right w:val="none" w:sz="0" w:space="0" w:color="auto"/>
                      </w:divBdr>
                      <w:divsChild>
                        <w:div w:id="395788725">
                          <w:marLeft w:val="0"/>
                          <w:marRight w:val="0"/>
                          <w:marTop w:val="0"/>
                          <w:marBottom w:val="0"/>
                          <w:divBdr>
                            <w:top w:val="none" w:sz="0" w:space="0" w:color="auto"/>
                            <w:left w:val="none" w:sz="0" w:space="0" w:color="auto"/>
                            <w:bottom w:val="none" w:sz="0" w:space="0" w:color="auto"/>
                            <w:right w:val="none" w:sz="0" w:space="0" w:color="auto"/>
                          </w:divBdr>
                          <w:divsChild>
                            <w:div w:id="17883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3801">
                      <w:marLeft w:val="0"/>
                      <w:marRight w:val="0"/>
                      <w:marTop w:val="0"/>
                      <w:marBottom w:val="180"/>
                      <w:divBdr>
                        <w:top w:val="none" w:sz="0" w:space="0" w:color="auto"/>
                        <w:left w:val="none" w:sz="0" w:space="0" w:color="auto"/>
                        <w:bottom w:val="none" w:sz="0" w:space="0" w:color="auto"/>
                        <w:right w:val="none" w:sz="0" w:space="0" w:color="auto"/>
                      </w:divBdr>
                    </w:div>
                    <w:div w:id="12668393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95813572">
      <w:bodyDiv w:val="1"/>
      <w:marLeft w:val="0"/>
      <w:marRight w:val="0"/>
      <w:marTop w:val="0"/>
      <w:marBottom w:val="0"/>
      <w:divBdr>
        <w:top w:val="none" w:sz="0" w:space="0" w:color="auto"/>
        <w:left w:val="none" w:sz="0" w:space="0" w:color="auto"/>
        <w:bottom w:val="none" w:sz="0" w:space="0" w:color="auto"/>
        <w:right w:val="none" w:sz="0" w:space="0" w:color="auto"/>
      </w:divBdr>
      <w:divsChild>
        <w:div w:id="585766319">
          <w:marLeft w:val="0"/>
          <w:marRight w:val="0"/>
          <w:marTop w:val="0"/>
          <w:marBottom w:val="0"/>
          <w:divBdr>
            <w:top w:val="none" w:sz="0" w:space="0" w:color="auto"/>
            <w:left w:val="none" w:sz="0" w:space="0" w:color="auto"/>
            <w:bottom w:val="none" w:sz="0" w:space="0" w:color="auto"/>
            <w:right w:val="none" w:sz="0" w:space="0" w:color="auto"/>
          </w:divBdr>
          <w:divsChild>
            <w:div w:id="596980934">
              <w:marLeft w:val="0"/>
              <w:marRight w:val="0"/>
              <w:marTop w:val="0"/>
              <w:marBottom w:val="0"/>
              <w:divBdr>
                <w:top w:val="none" w:sz="0" w:space="0" w:color="auto"/>
                <w:left w:val="none" w:sz="0" w:space="0" w:color="auto"/>
                <w:bottom w:val="none" w:sz="0" w:space="0" w:color="auto"/>
                <w:right w:val="none" w:sz="0" w:space="0" w:color="auto"/>
              </w:divBdr>
              <w:divsChild>
                <w:div w:id="788009189">
                  <w:marLeft w:val="0"/>
                  <w:marRight w:val="0"/>
                  <w:marTop w:val="120"/>
                  <w:marBottom w:val="0"/>
                  <w:divBdr>
                    <w:top w:val="none" w:sz="0" w:space="0" w:color="auto"/>
                    <w:left w:val="none" w:sz="0" w:space="0" w:color="auto"/>
                    <w:bottom w:val="none" w:sz="0" w:space="0" w:color="auto"/>
                    <w:right w:val="none" w:sz="0" w:space="0" w:color="auto"/>
                  </w:divBdr>
                  <w:divsChild>
                    <w:div w:id="9291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22731">
          <w:marLeft w:val="0"/>
          <w:marRight w:val="0"/>
          <w:marTop w:val="0"/>
          <w:marBottom w:val="0"/>
          <w:divBdr>
            <w:top w:val="none" w:sz="0" w:space="0" w:color="auto"/>
            <w:left w:val="none" w:sz="0" w:space="0" w:color="auto"/>
            <w:bottom w:val="none" w:sz="0" w:space="0" w:color="auto"/>
            <w:right w:val="none" w:sz="0" w:space="0" w:color="auto"/>
          </w:divBdr>
          <w:divsChild>
            <w:div w:id="1625113091">
              <w:marLeft w:val="0"/>
              <w:marRight w:val="0"/>
              <w:marTop w:val="0"/>
              <w:marBottom w:val="0"/>
              <w:divBdr>
                <w:top w:val="none" w:sz="0" w:space="0" w:color="auto"/>
                <w:left w:val="none" w:sz="0" w:space="0" w:color="auto"/>
                <w:bottom w:val="none" w:sz="0" w:space="0" w:color="auto"/>
                <w:right w:val="none" w:sz="0" w:space="0" w:color="auto"/>
              </w:divBdr>
              <w:divsChild>
                <w:div w:id="1365669539">
                  <w:marLeft w:val="0"/>
                  <w:marRight w:val="0"/>
                  <w:marTop w:val="0"/>
                  <w:marBottom w:val="360"/>
                  <w:divBdr>
                    <w:top w:val="none" w:sz="0" w:space="0" w:color="auto"/>
                    <w:left w:val="none" w:sz="0" w:space="0" w:color="auto"/>
                    <w:bottom w:val="none" w:sz="0" w:space="0" w:color="auto"/>
                    <w:right w:val="none" w:sz="0" w:space="0" w:color="auto"/>
                  </w:divBdr>
                  <w:divsChild>
                    <w:div w:id="356270597">
                      <w:marLeft w:val="0"/>
                      <w:marRight w:val="0"/>
                      <w:marTop w:val="0"/>
                      <w:marBottom w:val="0"/>
                      <w:divBdr>
                        <w:top w:val="none" w:sz="0" w:space="0" w:color="auto"/>
                        <w:left w:val="none" w:sz="0" w:space="0" w:color="auto"/>
                        <w:bottom w:val="none" w:sz="0" w:space="0" w:color="auto"/>
                        <w:right w:val="none" w:sz="0" w:space="0" w:color="auto"/>
                      </w:divBdr>
                      <w:divsChild>
                        <w:div w:id="1712029502">
                          <w:marLeft w:val="0"/>
                          <w:marRight w:val="0"/>
                          <w:marTop w:val="0"/>
                          <w:marBottom w:val="0"/>
                          <w:divBdr>
                            <w:top w:val="none" w:sz="0" w:space="0" w:color="auto"/>
                            <w:left w:val="none" w:sz="0" w:space="0" w:color="auto"/>
                            <w:bottom w:val="none" w:sz="0" w:space="0" w:color="auto"/>
                            <w:right w:val="none" w:sz="0" w:space="0" w:color="auto"/>
                          </w:divBdr>
                          <w:divsChild>
                            <w:div w:id="821390409">
                              <w:marLeft w:val="0"/>
                              <w:marRight w:val="0"/>
                              <w:marTop w:val="0"/>
                              <w:marBottom w:val="0"/>
                              <w:divBdr>
                                <w:top w:val="none" w:sz="0" w:space="0" w:color="auto"/>
                                <w:left w:val="none" w:sz="0" w:space="0" w:color="auto"/>
                                <w:bottom w:val="none" w:sz="0" w:space="0" w:color="auto"/>
                                <w:right w:val="none" w:sz="0" w:space="0" w:color="auto"/>
                              </w:divBdr>
                              <w:divsChild>
                                <w:div w:id="737555234">
                                  <w:marLeft w:val="0"/>
                                  <w:marRight w:val="0"/>
                                  <w:marTop w:val="0"/>
                                  <w:marBottom w:val="0"/>
                                  <w:divBdr>
                                    <w:top w:val="none" w:sz="0" w:space="0" w:color="auto"/>
                                    <w:left w:val="none" w:sz="0" w:space="0" w:color="auto"/>
                                    <w:bottom w:val="none" w:sz="0" w:space="0" w:color="auto"/>
                                    <w:right w:val="none" w:sz="0" w:space="0" w:color="auto"/>
                                  </w:divBdr>
                                  <w:divsChild>
                                    <w:div w:id="16292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120516">
                      <w:marLeft w:val="0"/>
                      <w:marRight w:val="0"/>
                      <w:marTop w:val="75"/>
                      <w:marBottom w:val="0"/>
                      <w:divBdr>
                        <w:top w:val="none" w:sz="0" w:space="0" w:color="auto"/>
                        <w:left w:val="none" w:sz="0" w:space="0" w:color="auto"/>
                        <w:bottom w:val="none" w:sz="0" w:space="0" w:color="auto"/>
                        <w:right w:val="none" w:sz="0" w:space="0" w:color="auto"/>
                      </w:divBdr>
                      <w:divsChild>
                        <w:div w:id="1694067183">
                          <w:marLeft w:val="-15"/>
                          <w:marRight w:val="-15"/>
                          <w:marTop w:val="0"/>
                          <w:marBottom w:val="0"/>
                          <w:divBdr>
                            <w:top w:val="none" w:sz="0" w:space="0" w:color="auto"/>
                            <w:left w:val="none" w:sz="0" w:space="0" w:color="auto"/>
                            <w:bottom w:val="none" w:sz="0" w:space="0" w:color="auto"/>
                            <w:right w:val="none" w:sz="0" w:space="0" w:color="auto"/>
                          </w:divBdr>
                        </w:div>
                        <w:div w:id="31556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4938">
                  <w:marLeft w:val="0"/>
                  <w:marRight w:val="0"/>
                  <w:marTop w:val="0"/>
                  <w:marBottom w:val="0"/>
                  <w:divBdr>
                    <w:top w:val="none" w:sz="0" w:space="0" w:color="auto"/>
                    <w:left w:val="none" w:sz="0" w:space="0" w:color="auto"/>
                    <w:bottom w:val="none" w:sz="0" w:space="0" w:color="auto"/>
                    <w:right w:val="none" w:sz="0" w:space="0" w:color="auto"/>
                  </w:divBdr>
                  <w:divsChild>
                    <w:div w:id="56981701">
                      <w:marLeft w:val="0"/>
                      <w:marRight w:val="0"/>
                      <w:marTop w:val="0"/>
                      <w:marBottom w:val="180"/>
                      <w:divBdr>
                        <w:top w:val="none" w:sz="0" w:space="0" w:color="auto"/>
                        <w:left w:val="none" w:sz="0" w:space="0" w:color="auto"/>
                        <w:bottom w:val="none" w:sz="0" w:space="0" w:color="auto"/>
                        <w:right w:val="none" w:sz="0" w:space="0" w:color="auto"/>
                      </w:divBdr>
                    </w:div>
                    <w:div w:id="1510019178">
                      <w:marLeft w:val="0"/>
                      <w:marRight w:val="0"/>
                      <w:marTop w:val="0"/>
                      <w:marBottom w:val="180"/>
                      <w:divBdr>
                        <w:top w:val="none" w:sz="0" w:space="0" w:color="auto"/>
                        <w:left w:val="none" w:sz="0" w:space="0" w:color="auto"/>
                        <w:bottom w:val="none" w:sz="0" w:space="0" w:color="auto"/>
                        <w:right w:val="none" w:sz="0" w:space="0" w:color="auto"/>
                      </w:divBdr>
                    </w:div>
                    <w:div w:id="1467508657">
                      <w:marLeft w:val="0"/>
                      <w:marRight w:val="0"/>
                      <w:marTop w:val="0"/>
                      <w:marBottom w:val="360"/>
                      <w:divBdr>
                        <w:top w:val="none" w:sz="0" w:space="0" w:color="auto"/>
                        <w:left w:val="none" w:sz="0" w:space="0" w:color="auto"/>
                        <w:bottom w:val="none" w:sz="0" w:space="0" w:color="auto"/>
                        <w:right w:val="none" w:sz="0" w:space="0" w:color="auto"/>
                      </w:divBdr>
                      <w:divsChild>
                        <w:div w:id="972557538">
                          <w:marLeft w:val="0"/>
                          <w:marRight w:val="0"/>
                          <w:marTop w:val="0"/>
                          <w:marBottom w:val="0"/>
                          <w:divBdr>
                            <w:top w:val="none" w:sz="0" w:space="0" w:color="auto"/>
                            <w:left w:val="none" w:sz="0" w:space="0" w:color="auto"/>
                            <w:bottom w:val="none" w:sz="0" w:space="0" w:color="auto"/>
                            <w:right w:val="none" w:sz="0" w:space="0" w:color="auto"/>
                          </w:divBdr>
                          <w:divsChild>
                            <w:div w:id="88402572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16274531">
                      <w:marLeft w:val="0"/>
                      <w:marRight w:val="0"/>
                      <w:marTop w:val="0"/>
                      <w:marBottom w:val="180"/>
                      <w:divBdr>
                        <w:top w:val="none" w:sz="0" w:space="0" w:color="auto"/>
                        <w:left w:val="none" w:sz="0" w:space="0" w:color="auto"/>
                        <w:bottom w:val="none" w:sz="0" w:space="0" w:color="auto"/>
                        <w:right w:val="none" w:sz="0" w:space="0" w:color="auto"/>
                      </w:divBdr>
                    </w:div>
                    <w:div w:id="923799570">
                      <w:marLeft w:val="0"/>
                      <w:marRight w:val="0"/>
                      <w:marTop w:val="0"/>
                      <w:marBottom w:val="180"/>
                      <w:divBdr>
                        <w:top w:val="none" w:sz="0" w:space="0" w:color="auto"/>
                        <w:left w:val="none" w:sz="0" w:space="0" w:color="auto"/>
                        <w:bottom w:val="none" w:sz="0" w:space="0" w:color="auto"/>
                        <w:right w:val="none" w:sz="0" w:space="0" w:color="auto"/>
                      </w:divBdr>
                    </w:div>
                    <w:div w:id="468744388">
                      <w:marLeft w:val="0"/>
                      <w:marRight w:val="0"/>
                      <w:marTop w:val="0"/>
                      <w:marBottom w:val="180"/>
                      <w:divBdr>
                        <w:top w:val="none" w:sz="0" w:space="0" w:color="auto"/>
                        <w:left w:val="none" w:sz="0" w:space="0" w:color="auto"/>
                        <w:bottom w:val="none" w:sz="0" w:space="0" w:color="auto"/>
                        <w:right w:val="none" w:sz="0" w:space="0" w:color="auto"/>
                      </w:divBdr>
                    </w:div>
                    <w:div w:id="805199648">
                      <w:marLeft w:val="0"/>
                      <w:marRight w:val="0"/>
                      <w:marTop w:val="0"/>
                      <w:marBottom w:val="180"/>
                      <w:divBdr>
                        <w:top w:val="none" w:sz="0" w:space="0" w:color="auto"/>
                        <w:left w:val="none" w:sz="0" w:space="0" w:color="auto"/>
                        <w:bottom w:val="none" w:sz="0" w:space="0" w:color="auto"/>
                        <w:right w:val="none" w:sz="0" w:space="0" w:color="auto"/>
                      </w:divBdr>
                    </w:div>
                    <w:div w:id="1401367763">
                      <w:marLeft w:val="0"/>
                      <w:marRight w:val="0"/>
                      <w:marTop w:val="360"/>
                      <w:marBottom w:val="360"/>
                      <w:divBdr>
                        <w:top w:val="none" w:sz="0" w:space="0" w:color="auto"/>
                        <w:left w:val="none" w:sz="0" w:space="0" w:color="auto"/>
                        <w:bottom w:val="none" w:sz="0" w:space="0" w:color="auto"/>
                        <w:right w:val="none" w:sz="0" w:space="0" w:color="auto"/>
                      </w:divBdr>
                      <w:divsChild>
                        <w:div w:id="2012835126">
                          <w:marLeft w:val="0"/>
                          <w:marRight w:val="0"/>
                          <w:marTop w:val="0"/>
                          <w:marBottom w:val="0"/>
                          <w:divBdr>
                            <w:top w:val="none" w:sz="0" w:space="0" w:color="auto"/>
                            <w:left w:val="none" w:sz="0" w:space="0" w:color="auto"/>
                            <w:bottom w:val="none" w:sz="0" w:space="0" w:color="auto"/>
                            <w:right w:val="none" w:sz="0" w:space="0" w:color="auto"/>
                          </w:divBdr>
                          <w:divsChild>
                            <w:div w:id="17791794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48575458">
                      <w:marLeft w:val="0"/>
                      <w:marRight w:val="0"/>
                      <w:marTop w:val="0"/>
                      <w:marBottom w:val="180"/>
                      <w:divBdr>
                        <w:top w:val="none" w:sz="0" w:space="0" w:color="auto"/>
                        <w:left w:val="none" w:sz="0" w:space="0" w:color="auto"/>
                        <w:bottom w:val="none" w:sz="0" w:space="0" w:color="auto"/>
                        <w:right w:val="none" w:sz="0" w:space="0" w:color="auto"/>
                      </w:divBdr>
                    </w:div>
                    <w:div w:id="977298099">
                      <w:marLeft w:val="0"/>
                      <w:marRight w:val="0"/>
                      <w:marTop w:val="0"/>
                      <w:marBottom w:val="180"/>
                      <w:divBdr>
                        <w:top w:val="none" w:sz="0" w:space="0" w:color="auto"/>
                        <w:left w:val="none" w:sz="0" w:space="0" w:color="auto"/>
                        <w:bottom w:val="none" w:sz="0" w:space="0" w:color="auto"/>
                        <w:right w:val="none" w:sz="0" w:space="0" w:color="auto"/>
                      </w:divBdr>
                    </w:div>
                    <w:div w:id="230968480">
                      <w:marLeft w:val="0"/>
                      <w:marRight w:val="0"/>
                      <w:marTop w:val="0"/>
                      <w:marBottom w:val="180"/>
                      <w:divBdr>
                        <w:top w:val="none" w:sz="0" w:space="0" w:color="auto"/>
                        <w:left w:val="none" w:sz="0" w:space="0" w:color="auto"/>
                        <w:bottom w:val="none" w:sz="0" w:space="0" w:color="auto"/>
                        <w:right w:val="none" w:sz="0" w:space="0" w:color="auto"/>
                      </w:divBdr>
                    </w:div>
                    <w:div w:id="855387322">
                      <w:marLeft w:val="0"/>
                      <w:marRight w:val="0"/>
                      <w:marTop w:val="0"/>
                      <w:marBottom w:val="180"/>
                      <w:divBdr>
                        <w:top w:val="none" w:sz="0" w:space="0" w:color="auto"/>
                        <w:left w:val="none" w:sz="0" w:space="0" w:color="auto"/>
                        <w:bottom w:val="none" w:sz="0" w:space="0" w:color="auto"/>
                        <w:right w:val="none" w:sz="0" w:space="0" w:color="auto"/>
                      </w:divBdr>
                    </w:div>
                    <w:div w:id="1699113330">
                      <w:marLeft w:val="0"/>
                      <w:marRight w:val="0"/>
                      <w:marTop w:val="360"/>
                      <w:marBottom w:val="360"/>
                      <w:divBdr>
                        <w:top w:val="none" w:sz="0" w:space="0" w:color="auto"/>
                        <w:left w:val="none" w:sz="0" w:space="0" w:color="auto"/>
                        <w:bottom w:val="none" w:sz="0" w:space="0" w:color="auto"/>
                        <w:right w:val="none" w:sz="0" w:space="0" w:color="auto"/>
                      </w:divBdr>
                      <w:divsChild>
                        <w:div w:id="1758940531">
                          <w:marLeft w:val="0"/>
                          <w:marRight w:val="0"/>
                          <w:marTop w:val="0"/>
                          <w:marBottom w:val="0"/>
                          <w:divBdr>
                            <w:top w:val="none" w:sz="0" w:space="0" w:color="auto"/>
                            <w:left w:val="none" w:sz="0" w:space="0" w:color="auto"/>
                            <w:bottom w:val="none" w:sz="0" w:space="0" w:color="auto"/>
                            <w:right w:val="none" w:sz="0" w:space="0" w:color="auto"/>
                          </w:divBdr>
                          <w:divsChild>
                            <w:div w:id="21358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79855">
                      <w:marLeft w:val="0"/>
                      <w:marRight w:val="0"/>
                      <w:marTop w:val="0"/>
                      <w:marBottom w:val="180"/>
                      <w:divBdr>
                        <w:top w:val="none" w:sz="0" w:space="0" w:color="auto"/>
                        <w:left w:val="none" w:sz="0" w:space="0" w:color="auto"/>
                        <w:bottom w:val="none" w:sz="0" w:space="0" w:color="auto"/>
                        <w:right w:val="none" w:sz="0" w:space="0" w:color="auto"/>
                      </w:divBdr>
                    </w:div>
                    <w:div w:id="786002924">
                      <w:marLeft w:val="0"/>
                      <w:marRight w:val="0"/>
                      <w:marTop w:val="0"/>
                      <w:marBottom w:val="180"/>
                      <w:divBdr>
                        <w:top w:val="none" w:sz="0" w:space="0" w:color="auto"/>
                        <w:left w:val="none" w:sz="0" w:space="0" w:color="auto"/>
                        <w:bottom w:val="none" w:sz="0" w:space="0" w:color="auto"/>
                        <w:right w:val="none" w:sz="0" w:space="0" w:color="auto"/>
                      </w:divBdr>
                    </w:div>
                    <w:div w:id="1530679808">
                      <w:marLeft w:val="0"/>
                      <w:marRight w:val="0"/>
                      <w:marTop w:val="0"/>
                      <w:marBottom w:val="180"/>
                      <w:divBdr>
                        <w:top w:val="none" w:sz="0" w:space="0" w:color="auto"/>
                        <w:left w:val="none" w:sz="0" w:space="0" w:color="auto"/>
                        <w:bottom w:val="none" w:sz="0" w:space="0" w:color="auto"/>
                        <w:right w:val="none" w:sz="0" w:space="0" w:color="auto"/>
                      </w:divBdr>
                    </w:div>
                    <w:div w:id="1629428974">
                      <w:marLeft w:val="0"/>
                      <w:marRight w:val="0"/>
                      <w:marTop w:val="0"/>
                      <w:marBottom w:val="180"/>
                      <w:divBdr>
                        <w:top w:val="none" w:sz="0" w:space="0" w:color="auto"/>
                        <w:left w:val="none" w:sz="0" w:space="0" w:color="auto"/>
                        <w:bottom w:val="none" w:sz="0" w:space="0" w:color="auto"/>
                        <w:right w:val="none" w:sz="0" w:space="0" w:color="auto"/>
                      </w:divBdr>
                    </w:div>
                    <w:div w:id="1528985760">
                      <w:marLeft w:val="0"/>
                      <w:marRight w:val="0"/>
                      <w:marTop w:val="0"/>
                      <w:marBottom w:val="180"/>
                      <w:divBdr>
                        <w:top w:val="none" w:sz="0" w:space="0" w:color="auto"/>
                        <w:left w:val="none" w:sz="0" w:space="0" w:color="auto"/>
                        <w:bottom w:val="none" w:sz="0" w:space="0" w:color="auto"/>
                        <w:right w:val="none" w:sz="0" w:space="0" w:color="auto"/>
                      </w:divBdr>
                    </w:div>
                    <w:div w:id="774326031">
                      <w:marLeft w:val="0"/>
                      <w:marRight w:val="0"/>
                      <w:marTop w:val="0"/>
                      <w:marBottom w:val="180"/>
                      <w:divBdr>
                        <w:top w:val="none" w:sz="0" w:space="0" w:color="auto"/>
                        <w:left w:val="none" w:sz="0" w:space="0" w:color="auto"/>
                        <w:bottom w:val="none" w:sz="0" w:space="0" w:color="auto"/>
                        <w:right w:val="none" w:sz="0" w:space="0" w:color="auto"/>
                      </w:divBdr>
                    </w:div>
                    <w:div w:id="723410589">
                      <w:marLeft w:val="0"/>
                      <w:marRight w:val="0"/>
                      <w:marTop w:val="0"/>
                      <w:marBottom w:val="180"/>
                      <w:divBdr>
                        <w:top w:val="none" w:sz="0" w:space="0" w:color="auto"/>
                        <w:left w:val="none" w:sz="0" w:space="0" w:color="auto"/>
                        <w:bottom w:val="none" w:sz="0" w:space="0" w:color="auto"/>
                        <w:right w:val="none" w:sz="0" w:space="0" w:color="auto"/>
                      </w:divBdr>
                    </w:div>
                    <w:div w:id="1249340794">
                      <w:marLeft w:val="0"/>
                      <w:marRight w:val="0"/>
                      <w:marTop w:val="0"/>
                      <w:marBottom w:val="180"/>
                      <w:divBdr>
                        <w:top w:val="none" w:sz="0" w:space="0" w:color="auto"/>
                        <w:left w:val="none" w:sz="0" w:space="0" w:color="auto"/>
                        <w:bottom w:val="none" w:sz="0" w:space="0" w:color="auto"/>
                        <w:right w:val="none" w:sz="0" w:space="0" w:color="auto"/>
                      </w:divBdr>
                    </w:div>
                    <w:div w:id="24798943">
                      <w:marLeft w:val="0"/>
                      <w:marRight w:val="0"/>
                      <w:marTop w:val="0"/>
                      <w:marBottom w:val="180"/>
                      <w:divBdr>
                        <w:top w:val="none" w:sz="0" w:space="0" w:color="auto"/>
                        <w:left w:val="none" w:sz="0" w:space="0" w:color="auto"/>
                        <w:bottom w:val="none" w:sz="0" w:space="0" w:color="auto"/>
                        <w:right w:val="none" w:sz="0" w:space="0" w:color="auto"/>
                      </w:divBdr>
                    </w:div>
                    <w:div w:id="742291755">
                      <w:marLeft w:val="0"/>
                      <w:marRight w:val="0"/>
                      <w:marTop w:val="0"/>
                      <w:marBottom w:val="180"/>
                      <w:divBdr>
                        <w:top w:val="none" w:sz="0" w:space="0" w:color="auto"/>
                        <w:left w:val="none" w:sz="0" w:space="0" w:color="auto"/>
                        <w:bottom w:val="none" w:sz="0" w:space="0" w:color="auto"/>
                        <w:right w:val="none" w:sz="0" w:space="0" w:color="auto"/>
                      </w:divBdr>
                    </w:div>
                    <w:div w:id="549414662">
                      <w:marLeft w:val="0"/>
                      <w:marRight w:val="0"/>
                      <w:marTop w:val="0"/>
                      <w:marBottom w:val="180"/>
                      <w:divBdr>
                        <w:top w:val="none" w:sz="0" w:space="0" w:color="auto"/>
                        <w:left w:val="none" w:sz="0" w:space="0" w:color="auto"/>
                        <w:bottom w:val="none" w:sz="0" w:space="0" w:color="auto"/>
                        <w:right w:val="none" w:sz="0" w:space="0" w:color="auto"/>
                      </w:divBdr>
                    </w:div>
                    <w:div w:id="1818450689">
                      <w:marLeft w:val="0"/>
                      <w:marRight w:val="0"/>
                      <w:marTop w:val="0"/>
                      <w:marBottom w:val="180"/>
                      <w:divBdr>
                        <w:top w:val="none" w:sz="0" w:space="0" w:color="auto"/>
                        <w:left w:val="none" w:sz="0" w:space="0" w:color="auto"/>
                        <w:bottom w:val="none" w:sz="0" w:space="0" w:color="auto"/>
                        <w:right w:val="none" w:sz="0" w:space="0" w:color="auto"/>
                      </w:divBdr>
                    </w:div>
                    <w:div w:id="1271205082">
                      <w:marLeft w:val="0"/>
                      <w:marRight w:val="0"/>
                      <w:marTop w:val="0"/>
                      <w:marBottom w:val="180"/>
                      <w:divBdr>
                        <w:top w:val="none" w:sz="0" w:space="0" w:color="auto"/>
                        <w:left w:val="none" w:sz="0" w:space="0" w:color="auto"/>
                        <w:bottom w:val="none" w:sz="0" w:space="0" w:color="auto"/>
                        <w:right w:val="none" w:sz="0" w:space="0" w:color="auto"/>
                      </w:divBdr>
                    </w:div>
                    <w:div w:id="436947287">
                      <w:marLeft w:val="0"/>
                      <w:marRight w:val="0"/>
                      <w:marTop w:val="0"/>
                      <w:marBottom w:val="180"/>
                      <w:divBdr>
                        <w:top w:val="none" w:sz="0" w:space="0" w:color="auto"/>
                        <w:left w:val="none" w:sz="0" w:space="0" w:color="auto"/>
                        <w:bottom w:val="none" w:sz="0" w:space="0" w:color="auto"/>
                        <w:right w:val="none" w:sz="0" w:space="0" w:color="auto"/>
                      </w:divBdr>
                    </w:div>
                    <w:div w:id="6667120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97193622">
      <w:bodyDiv w:val="1"/>
      <w:marLeft w:val="0"/>
      <w:marRight w:val="0"/>
      <w:marTop w:val="0"/>
      <w:marBottom w:val="0"/>
      <w:divBdr>
        <w:top w:val="none" w:sz="0" w:space="0" w:color="auto"/>
        <w:left w:val="none" w:sz="0" w:space="0" w:color="auto"/>
        <w:bottom w:val="none" w:sz="0" w:space="0" w:color="auto"/>
        <w:right w:val="none" w:sz="0" w:space="0" w:color="auto"/>
      </w:divBdr>
      <w:divsChild>
        <w:div w:id="1665205427">
          <w:marLeft w:val="0"/>
          <w:marRight w:val="0"/>
          <w:marTop w:val="0"/>
          <w:marBottom w:val="0"/>
          <w:divBdr>
            <w:top w:val="none" w:sz="0" w:space="0" w:color="auto"/>
            <w:left w:val="none" w:sz="0" w:space="0" w:color="auto"/>
            <w:bottom w:val="none" w:sz="0" w:space="0" w:color="auto"/>
            <w:right w:val="none" w:sz="0" w:space="0" w:color="auto"/>
          </w:divBdr>
          <w:divsChild>
            <w:div w:id="82999070">
              <w:marLeft w:val="0"/>
              <w:marRight w:val="0"/>
              <w:marTop w:val="0"/>
              <w:marBottom w:val="0"/>
              <w:divBdr>
                <w:top w:val="none" w:sz="0" w:space="0" w:color="auto"/>
                <w:left w:val="none" w:sz="0" w:space="0" w:color="auto"/>
                <w:bottom w:val="none" w:sz="0" w:space="0" w:color="auto"/>
                <w:right w:val="none" w:sz="0" w:space="0" w:color="auto"/>
              </w:divBdr>
              <w:divsChild>
                <w:div w:id="964043658">
                  <w:marLeft w:val="0"/>
                  <w:marRight w:val="0"/>
                  <w:marTop w:val="120"/>
                  <w:marBottom w:val="0"/>
                  <w:divBdr>
                    <w:top w:val="none" w:sz="0" w:space="0" w:color="auto"/>
                    <w:left w:val="none" w:sz="0" w:space="0" w:color="auto"/>
                    <w:bottom w:val="none" w:sz="0" w:space="0" w:color="auto"/>
                    <w:right w:val="none" w:sz="0" w:space="0" w:color="auto"/>
                  </w:divBdr>
                  <w:divsChild>
                    <w:div w:id="13066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82594">
          <w:marLeft w:val="0"/>
          <w:marRight w:val="0"/>
          <w:marTop w:val="0"/>
          <w:marBottom w:val="0"/>
          <w:divBdr>
            <w:top w:val="none" w:sz="0" w:space="0" w:color="auto"/>
            <w:left w:val="none" w:sz="0" w:space="0" w:color="auto"/>
            <w:bottom w:val="none" w:sz="0" w:space="0" w:color="auto"/>
            <w:right w:val="none" w:sz="0" w:space="0" w:color="auto"/>
          </w:divBdr>
          <w:divsChild>
            <w:div w:id="550114172">
              <w:marLeft w:val="0"/>
              <w:marRight w:val="0"/>
              <w:marTop w:val="0"/>
              <w:marBottom w:val="0"/>
              <w:divBdr>
                <w:top w:val="none" w:sz="0" w:space="0" w:color="auto"/>
                <w:left w:val="none" w:sz="0" w:space="0" w:color="auto"/>
                <w:bottom w:val="none" w:sz="0" w:space="0" w:color="auto"/>
                <w:right w:val="none" w:sz="0" w:space="0" w:color="auto"/>
              </w:divBdr>
              <w:divsChild>
                <w:div w:id="1881555010">
                  <w:marLeft w:val="0"/>
                  <w:marRight w:val="0"/>
                  <w:marTop w:val="0"/>
                  <w:marBottom w:val="360"/>
                  <w:divBdr>
                    <w:top w:val="none" w:sz="0" w:space="0" w:color="auto"/>
                    <w:left w:val="none" w:sz="0" w:space="0" w:color="auto"/>
                    <w:bottom w:val="none" w:sz="0" w:space="0" w:color="auto"/>
                    <w:right w:val="none" w:sz="0" w:space="0" w:color="auto"/>
                  </w:divBdr>
                  <w:divsChild>
                    <w:div w:id="1665012936">
                      <w:marLeft w:val="0"/>
                      <w:marRight w:val="0"/>
                      <w:marTop w:val="0"/>
                      <w:marBottom w:val="0"/>
                      <w:divBdr>
                        <w:top w:val="none" w:sz="0" w:space="0" w:color="auto"/>
                        <w:left w:val="none" w:sz="0" w:space="0" w:color="auto"/>
                        <w:bottom w:val="none" w:sz="0" w:space="0" w:color="auto"/>
                        <w:right w:val="none" w:sz="0" w:space="0" w:color="auto"/>
                      </w:divBdr>
                      <w:divsChild>
                        <w:div w:id="1489398974">
                          <w:marLeft w:val="0"/>
                          <w:marRight w:val="0"/>
                          <w:marTop w:val="0"/>
                          <w:marBottom w:val="0"/>
                          <w:divBdr>
                            <w:top w:val="none" w:sz="0" w:space="0" w:color="auto"/>
                            <w:left w:val="none" w:sz="0" w:space="0" w:color="auto"/>
                            <w:bottom w:val="none" w:sz="0" w:space="0" w:color="auto"/>
                            <w:right w:val="none" w:sz="0" w:space="0" w:color="auto"/>
                          </w:divBdr>
                        </w:div>
                      </w:divsChild>
                    </w:div>
                    <w:div w:id="1471509298">
                      <w:marLeft w:val="0"/>
                      <w:marRight w:val="0"/>
                      <w:marTop w:val="75"/>
                      <w:marBottom w:val="0"/>
                      <w:divBdr>
                        <w:top w:val="none" w:sz="0" w:space="0" w:color="auto"/>
                        <w:left w:val="none" w:sz="0" w:space="0" w:color="auto"/>
                        <w:bottom w:val="none" w:sz="0" w:space="0" w:color="auto"/>
                        <w:right w:val="none" w:sz="0" w:space="0" w:color="auto"/>
                      </w:divBdr>
                    </w:div>
                  </w:divsChild>
                </w:div>
                <w:div w:id="90662997">
                  <w:marLeft w:val="0"/>
                  <w:marRight w:val="0"/>
                  <w:marTop w:val="0"/>
                  <w:marBottom w:val="0"/>
                  <w:divBdr>
                    <w:top w:val="none" w:sz="0" w:space="0" w:color="auto"/>
                    <w:left w:val="none" w:sz="0" w:space="0" w:color="auto"/>
                    <w:bottom w:val="none" w:sz="0" w:space="0" w:color="auto"/>
                    <w:right w:val="none" w:sz="0" w:space="0" w:color="auto"/>
                  </w:divBdr>
                  <w:divsChild>
                    <w:div w:id="1134911491">
                      <w:marLeft w:val="0"/>
                      <w:marRight w:val="0"/>
                      <w:marTop w:val="0"/>
                      <w:marBottom w:val="180"/>
                      <w:divBdr>
                        <w:top w:val="none" w:sz="0" w:space="0" w:color="auto"/>
                        <w:left w:val="none" w:sz="0" w:space="0" w:color="auto"/>
                        <w:bottom w:val="none" w:sz="0" w:space="0" w:color="auto"/>
                        <w:right w:val="none" w:sz="0" w:space="0" w:color="auto"/>
                      </w:divBdr>
                    </w:div>
                    <w:div w:id="116069701">
                      <w:marLeft w:val="0"/>
                      <w:marRight w:val="0"/>
                      <w:marTop w:val="0"/>
                      <w:marBottom w:val="180"/>
                      <w:divBdr>
                        <w:top w:val="none" w:sz="0" w:space="0" w:color="auto"/>
                        <w:left w:val="none" w:sz="0" w:space="0" w:color="auto"/>
                        <w:bottom w:val="none" w:sz="0" w:space="0" w:color="auto"/>
                        <w:right w:val="none" w:sz="0" w:space="0" w:color="auto"/>
                      </w:divBdr>
                    </w:div>
                    <w:div w:id="279923062">
                      <w:marLeft w:val="0"/>
                      <w:marRight w:val="0"/>
                      <w:marTop w:val="0"/>
                      <w:marBottom w:val="180"/>
                      <w:divBdr>
                        <w:top w:val="none" w:sz="0" w:space="0" w:color="auto"/>
                        <w:left w:val="none" w:sz="0" w:space="0" w:color="auto"/>
                        <w:bottom w:val="none" w:sz="0" w:space="0" w:color="auto"/>
                        <w:right w:val="none" w:sz="0" w:space="0" w:color="auto"/>
                      </w:divBdr>
                    </w:div>
                    <w:div w:id="424694927">
                      <w:marLeft w:val="0"/>
                      <w:marRight w:val="0"/>
                      <w:marTop w:val="360"/>
                      <w:marBottom w:val="360"/>
                      <w:divBdr>
                        <w:top w:val="none" w:sz="0" w:space="0" w:color="auto"/>
                        <w:left w:val="none" w:sz="0" w:space="0" w:color="auto"/>
                        <w:bottom w:val="none" w:sz="0" w:space="0" w:color="auto"/>
                        <w:right w:val="none" w:sz="0" w:space="0" w:color="auto"/>
                      </w:divBdr>
                      <w:divsChild>
                        <w:div w:id="70661388">
                          <w:marLeft w:val="0"/>
                          <w:marRight w:val="0"/>
                          <w:marTop w:val="0"/>
                          <w:marBottom w:val="0"/>
                          <w:divBdr>
                            <w:top w:val="none" w:sz="0" w:space="0" w:color="auto"/>
                            <w:left w:val="none" w:sz="0" w:space="0" w:color="auto"/>
                            <w:bottom w:val="none" w:sz="0" w:space="0" w:color="auto"/>
                            <w:right w:val="none" w:sz="0" w:space="0" w:color="auto"/>
                          </w:divBdr>
                          <w:divsChild>
                            <w:div w:id="14852459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56788803">
                      <w:marLeft w:val="0"/>
                      <w:marRight w:val="0"/>
                      <w:marTop w:val="0"/>
                      <w:marBottom w:val="180"/>
                      <w:divBdr>
                        <w:top w:val="none" w:sz="0" w:space="0" w:color="auto"/>
                        <w:left w:val="none" w:sz="0" w:space="0" w:color="auto"/>
                        <w:bottom w:val="none" w:sz="0" w:space="0" w:color="auto"/>
                        <w:right w:val="none" w:sz="0" w:space="0" w:color="auto"/>
                      </w:divBdr>
                    </w:div>
                    <w:div w:id="573703149">
                      <w:marLeft w:val="0"/>
                      <w:marRight w:val="0"/>
                      <w:marTop w:val="0"/>
                      <w:marBottom w:val="180"/>
                      <w:divBdr>
                        <w:top w:val="none" w:sz="0" w:space="0" w:color="auto"/>
                        <w:left w:val="none" w:sz="0" w:space="0" w:color="auto"/>
                        <w:bottom w:val="none" w:sz="0" w:space="0" w:color="auto"/>
                        <w:right w:val="none" w:sz="0" w:space="0" w:color="auto"/>
                      </w:divBdr>
                    </w:div>
                    <w:div w:id="747071897">
                      <w:marLeft w:val="0"/>
                      <w:marRight w:val="0"/>
                      <w:marTop w:val="0"/>
                      <w:marBottom w:val="180"/>
                      <w:divBdr>
                        <w:top w:val="none" w:sz="0" w:space="0" w:color="auto"/>
                        <w:left w:val="none" w:sz="0" w:space="0" w:color="auto"/>
                        <w:bottom w:val="none" w:sz="0" w:space="0" w:color="auto"/>
                        <w:right w:val="none" w:sz="0" w:space="0" w:color="auto"/>
                      </w:divBdr>
                    </w:div>
                    <w:div w:id="1746877350">
                      <w:marLeft w:val="0"/>
                      <w:marRight w:val="0"/>
                      <w:marTop w:val="360"/>
                      <w:marBottom w:val="360"/>
                      <w:divBdr>
                        <w:top w:val="none" w:sz="0" w:space="0" w:color="auto"/>
                        <w:left w:val="none" w:sz="0" w:space="0" w:color="auto"/>
                        <w:bottom w:val="none" w:sz="0" w:space="0" w:color="auto"/>
                        <w:right w:val="none" w:sz="0" w:space="0" w:color="auto"/>
                      </w:divBdr>
                      <w:divsChild>
                        <w:div w:id="2114788356">
                          <w:marLeft w:val="0"/>
                          <w:marRight w:val="0"/>
                          <w:marTop w:val="0"/>
                          <w:marBottom w:val="0"/>
                          <w:divBdr>
                            <w:top w:val="none" w:sz="0" w:space="0" w:color="auto"/>
                            <w:left w:val="none" w:sz="0" w:space="0" w:color="auto"/>
                            <w:bottom w:val="none" w:sz="0" w:space="0" w:color="auto"/>
                            <w:right w:val="none" w:sz="0" w:space="0" w:color="auto"/>
                          </w:divBdr>
                          <w:divsChild>
                            <w:div w:id="8825988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56577154">
                      <w:marLeft w:val="0"/>
                      <w:marRight w:val="0"/>
                      <w:marTop w:val="0"/>
                      <w:marBottom w:val="180"/>
                      <w:divBdr>
                        <w:top w:val="none" w:sz="0" w:space="0" w:color="auto"/>
                        <w:left w:val="none" w:sz="0" w:space="0" w:color="auto"/>
                        <w:bottom w:val="none" w:sz="0" w:space="0" w:color="auto"/>
                        <w:right w:val="none" w:sz="0" w:space="0" w:color="auto"/>
                      </w:divBdr>
                    </w:div>
                    <w:div w:id="68625802">
                      <w:marLeft w:val="0"/>
                      <w:marRight w:val="0"/>
                      <w:marTop w:val="0"/>
                      <w:marBottom w:val="180"/>
                      <w:divBdr>
                        <w:top w:val="none" w:sz="0" w:space="0" w:color="auto"/>
                        <w:left w:val="none" w:sz="0" w:space="0" w:color="auto"/>
                        <w:bottom w:val="none" w:sz="0" w:space="0" w:color="auto"/>
                        <w:right w:val="none" w:sz="0" w:space="0" w:color="auto"/>
                      </w:divBdr>
                    </w:div>
                    <w:div w:id="973946360">
                      <w:marLeft w:val="0"/>
                      <w:marRight w:val="0"/>
                      <w:marTop w:val="0"/>
                      <w:marBottom w:val="180"/>
                      <w:divBdr>
                        <w:top w:val="none" w:sz="0" w:space="0" w:color="auto"/>
                        <w:left w:val="none" w:sz="0" w:space="0" w:color="auto"/>
                        <w:bottom w:val="none" w:sz="0" w:space="0" w:color="auto"/>
                        <w:right w:val="none" w:sz="0" w:space="0" w:color="auto"/>
                      </w:divBdr>
                    </w:div>
                    <w:div w:id="1647203957">
                      <w:marLeft w:val="0"/>
                      <w:marRight w:val="0"/>
                      <w:marTop w:val="0"/>
                      <w:marBottom w:val="180"/>
                      <w:divBdr>
                        <w:top w:val="none" w:sz="0" w:space="0" w:color="auto"/>
                        <w:left w:val="none" w:sz="0" w:space="0" w:color="auto"/>
                        <w:bottom w:val="none" w:sz="0" w:space="0" w:color="auto"/>
                        <w:right w:val="none" w:sz="0" w:space="0" w:color="auto"/>
                      </w:divBdr>
                    </w:div>
                    <w:div w:id="17047440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97929704">
      <w:bodyDiv w:val="1"/>
      <w:marLeft w:val="0"/>
      <w:marRight w:val="0"/>
      <w:marTop w:val="0"/>
      <w:marBottom w:val="0"/>
      <w:divBdr>
        <w:top w:val="none" w:sz="0" w:space="0" w:color="auto"/>
        <w:left w:val="none" w:sz="0" w:space="0" w:color="auto"/>
        <w:bottom w:val="none" w:sz="0" w:space="0" w:color="auto"/>
        <w:right w:val="none" w:sz="0" w:space="0" w:color="auto"/>
      </w:divBdr>
      <w:divsChild>
        <w:div w:id="2046639039">
          <w:marLeft w:val="0"/>
          <w:marRight w:val="0"/>
          <w:marTop w:val="0"/>
          <w:marBottom w:val="0"/>
          <w:divBdr>
            <w:top w:val="none" w:sz="0" w:space="0" w:color="auto"/>
            <w:left w:val="none" w:sz="0" w:space="0" w:color="auto"/>
            <w:bottom w:val="none" w:sz="0" w:space="0" w:color="auto"/>
            <w:right w:val="none" w:sz="0" w:space="0" w:color="auto"/>
          </w:divBdr>
          <w:divsChild>
            <w:div w:id="579952156">
              <w:marLeft w:val="0"/>
              <w:marRight w:val="0"/>
              <w:marTop w:val="0"/>
              <w:marBottom w:val="0"/>
              <w:divBdr>
                <w:top w:val="none" w:sz="0" w:space="0" w:color="auto"/>
                <w:left w:val="none" w:sz="0" w:space="0" w:color="auto"/>
                <w:bottom w:val="none" w:sz="0" w:space="0" w:color="auto"/>
                <w:right w:val="none" w:sz="0" w:space="0" w:color="auto"/>
              </w:divBdr>
              <w:divsChild>
                <w:div w:id="1963416413">
                  <w:marLeft w:val="0"/>
                  <w:marRight w:val="0"/>
                  <w:marTop w:val="120"/>
                  <w:marBottom w:val="0"/>
                  <w:divBdr>
                    <w:top w:val="none" w:sz="0" w:space="0" w:color="auto"/>
                    <w:left w:val="none" w:sz="0" w:space="0" w:color="auto"/>
                    <w:bottom w:val="none" w:sz="0" w:space="0" w:color="auto"/>
                    <w:right w:val="none" w:sz="0" w:space="0" w:color="auto"/>
                  </w:divBdr>
                  <w:divsChild>
                    <w:div w:id="13879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23278">
          <w:marLeft w:val="0"/>
          <w:marRight w:val="0"/>
          <w:marTop w:val="0"/>
          <w:marBottom w:val="0"/>
          <w:divBdr>
            <w:top w:val="none" w:sz="0" w:space="0" w:color="auto"/>
            <w:left w:val="none" w:sz="0" w:space="0" w:color="auto"/>
            <w:bottom w:val="none" w:sz="0" w:space="0" w:color="auto"/>
            <w:right w:val="none" w:sz="0" w:space="0" w:color="auto"/>
          </w:divBdr>
          <w:divsChild>
            <w:div w:id="585070297">
              <w:marLeft w:val="0"/>
              <w:marRight w:val="0"/>
              <w:marTop w:val="0"/>
              <w:marBottom w:val="0"/>
              <w:divBdr>
                <w:top w:val="none" w:sz="0" w:space="0" w:color="auto"/>
                <w:left w:val="none" w:sz="0" w:space="0" w:color="auto"/>
                <w:bottom w:val="none" w:sz="0" w:space="0" w:color="auto"/>
                <w:right w:val="none" w:sz="0" w:space="0" w:color="auto"/>
              </w:divBdr>
              <w:divsChild>
                <w:div w:id="1209686061">
                  <w:marLeft w:val="0"/>
                  <w:marRight w:val="0"/>
                  <w:marTop w:val="0"/>
                  <w:marBottom w:val="360"/>
                  <w:divBdr>
                    <w:top w:val="none" w:sz="0" w:space="0" w:color="auto"/>
                    <w:left w:val="none" w:sz="0" w:space="0" w:color="auto"/>
                    <w:bottom w:val="none" w:sz="0" w:space="0" w:color="auto"/>
                    <w:right w:val="none" w:sz="0" w:space="0" w:color="auto"/>
                  </w:divBdr>
                  <w:divsChild>
                    <w:div w:id="1508445790">
                      <w:marLeft w:val="0"/>
                      <w:marRight w:val="0"/>
                      <w:marTop w:val="0"/>
                      <w:marBottom w:val="0"/>
                      <w:divBdr>
                        <w:top w:val="none" w:sz="0" w:space="0" w:color="auto"/>
                        <w:left w:val="none" w:sz="0" w:space="0" w:color="auto"/>
                        <w:bottom w:val="none" w:sz="0" w:space="0" w:color="auto"/>
                        <w:right w:val="none" w:sz="0" w:space="0" w:color="auto"/>
                      </w:divBdr>
                      <w:divsChild>
                        <w:div w:id="842672673">
                          <w:marLeft w:val="0"/>
                          <w:marRight w:val="0"/>
                          <w:marTop w:val="0"/>
                          <w:marBottom w:val="0"/>
                          <w:divBdr>
                            <w:top w:val="none" w:sz="0" w:space="0" w:color="auto"/>
                            <w:left w:val="none" w:sz="0" w:space="0" w:color="auto"/>
                            <w:bottom w:val="none" w:sz="0" w:space="0" w:color="auto"/>
                            <w:right w:val="none" w:sz="0" w:space="0" w:color="auto"/>
                          </w:divBdr>
                        </w:div>
                      </w:divsChild>
                    </w:div>
                    <w:div w:id="1254433703">
                      <w:marLeft w:val="0"/>
                      <w:marRight w:val="0"/>
                      <w:marTop w:val="75"/>
                      <w:marBottom w:val="0"/>
                      <w:divBdr>
                        <w:top w:val="none" w:sz="0" w:space="0" w:color="auto"/>
                        <w:left w:val="none" w:sz="0" w:space="0" w:color="auto"/>
                        <w:bottom w:val="none" w:sz="0" w:space="0" w:color="auto"/>
                        <w:right w:val="none" w:sz="0" w:space="0" w:color="auto"/>
                      </w:divBdr>
                    </w:div>
                  </w:divsChild>
                </w:div>
                <w:div w:id="1279944121">
                  <w:marLeft w:val="0"/>
                  <w:marRight w:val="0"/>
                  <w:marTop w:val="0"/>
                  <w:marBottom w:val="0"/>
                  <w:divBdr>
                    <w:top w:val="none" w:sz="0" w:space="0" w:color="auto"/>
                    <w:left w:val="none" w:sz="0" w:space="0" w:color="auto"/>
                    <w:bottom w:val="none" w:sz="0" w:space="0" w:color="auto"/>
                    <w:right w:val="none" w:sz="0" w:space="0" w:color="auto"/>
                  </w:divBdr>
                  <w:divsChild>
                    <w:div w:id="1717923313">
                      <w:marLeft w:val="0"/>
                      <w:marRight w:val="0"/>
                      <w:marTop w:val="0"/>
                      <w:marBottom w:val="360"/>
                      <w:divBdr>
                        <w:top w:val="none" w:sz="0" w:space="0" w:color="auto"/>
                        <w:left w:val="none" w:sz="0" w:space="0" w:color="auto"/>
                        <w:bottom w:val="none" w:sz="0" w:space="0" w:color="auto"/>
                        <w:right w:val="none" w:sz="0" w:space="0" w:color="auto"/>
                      </w:divBdr>
                      <w:divsChild>
                        <w:div w:id="1982660786">
                          <w:marLeft w:val="0"/>
                          <w:marRight w:val="0"/>
                          <w:marTop w:val="0"/>
                          <w:marBottom w:val="0"/>
                          <w:divBdr>
                            <w:top w:val="none" w:sz="0" w:space="0" w:color="auto"/>
                            <w:left w:val="none" w:sz="0" w:space="0" w:color="auto"/>
                            <w:bottom w:val="single" w:sz="6" w:space="0" w:color="D0D0D0"/>
                            <w:right w:val="none" w:sz="0" w:space="0" w:color="auto"/>
                          </w:divBdr>
                        </w:div>
                        <w:div w:id="1030451788">
                          <w:marLeft w:val="0"/>
                          <w:marRight w:val="0"/>
                          <w:marTop w:val="0"/>
                          <w:marBottom w:val="0"/>
                          <w:divBdr>
                            <w:top w:val="none" w:sz="0" w:space="0" w:color="auto"/>
                            <w:left w:val="none" w:sz="0" w:space="0" w:color="auto"/>
                            <w:bottom w:val="none" w:sz="0" w:space="0" w:color="auto"/>
                            <w:right w:val="none" w:sz="0" w:space="0" w:color="auto"/>
                          </w:divBdr>
                          <w:divsChild>
                            <w:div w:id="1919747457">
                              <w:marLeft w:val="0"/>
                              <w:marRight w:val="0"/>
                              <w:marTop w:val="0"/>
                              <w:marBottom w:val="0"/>
                              <w:divBdr>
                                <w:top w:val="none" w:sz="0" w:space="0" w:color="auto"/>
                                <w:left w:val="none" w:sz="0" w:space="0" w:color="auto"/>
                                <w:bottom w:val="none" w:sz="0" w:space="0" w:color="auto"/>
                                <w:right w:val="none" w:sz="0" w:space="0" w:color="auto"/>
                              </w:divBdr>
                              <w:divsChild>
                                <w:div w:id="1461217843">
                                  <w:marLeft w:val="0"/>
                                  <w:marRight w:val="0"/>
                                  <w:marTop w:val="0"/>
                                  <w:marBottom w:val="0"/>
                                  <w:divBdr>
                                    <w:top w:val="none" w:sz="0" w:space="0" w:color="auto"/>
                                    <w:left w:val="none" w:sz="0" w:space="0" w:color="auto"/>
                                    <w:bottom w:val="none" w:sz="0" w:space="0" w:color="auto"/>
                                    <w:right w:val="none" w:sz="0" w:space="0" w:color="auto"/>
                                  </w:divBdr>
                                </w:div>
                                <w:div w:id="1947152494">
                                  <w:marLeft w:val="0"/>
                                  <w:marRight w:val="0"/>
                                  <w:marTop w:val="0"/>
                                  <w:marBottom w:val="0"/>
                                  <w:divBdr>
                                    <w:top w:val="none" w:sz="0" w:space="0" w:color="auto"/>
                                    <w:left w:val="none" w:sz="0" w:space="0" w:color="auto"/>
                                    <w:bottom w:val="none" w:sz="0" w:space="0" w:color="auto"/>
                                    <w:right w:val="none" w:sz="0" w:space="0" w:color="auto"/>
                                  </w:divBdr>
                                  <w:divsChild>
                                    <w:div w:id="12910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316">
                              <w:marLeft w:val="0"/>
                              <w:marRight w:val="0"/>
                              <w:marTop w:val="0"/>
                              <w:marBottom w:val="0"/>
                              <w:divBdr>
                                <w:top w:val="none" w:sz="0" w:space="0" w:color="auto"/>
                                <w:left w:val="none" w:sz="0" w:space="0" w:color="auto"/>
                                <w:bottom w:val="none" w:sz="0" w:space="0" w:color="auto"/>
                                <w:right w:val="none" w:sz="0" w:space="0" w:color="auto"/>
                              </w:divBdr>
                              <w:divsChild>
                                <w:div w:id="1900163106">
                                  <w:marLeft w:val="0"/>
                                  <w:marRight w:val="0"/>
                                  <w:marTop w:val="0"/>
                                  <w:marBottom w:val="0"/>
                                  <w:divBdr>
                                    <w:top w:val="none" w:sz="0" w:space="0" w:color="auto"/>
                                    <w:left w:val="none" w:sz="0" w:space="0" w:color="auto"/>
                                    <w:bottom w:val="none" w:sz="0" w:space="0" w:color="auto"/>
                                    <w:right w:val="none" w:sz="0" w:space="0" w:color="auto"/>
                                  </w:divBdr>
                                </w:div>
                                <w:div w:id="894315967">
                                  <w:marLeft w:val="0"/>
                                  <w:marRight w:val="0"/>
                                  <w:marTop w:val="0"/>
                                  <w:marBottom w:val="0"/>
                                  <w:divBdr>
                                    <w:top w:val="none" w:sz="0" w:space="0" w:color="auto"/>
                                    <w:left w:val="none" w:sz="0" w:space="0" w:color="auto"/>
                                    <w:bottom w:val="none" w:sz="0" w:space="0" w:color="auto"/>
                                    <w:right w:val="none" w:sz="0" w:space="0" w:color="auto"/>
                                  </w:divBdr>
                                  <w:divsChild>
                                    <w:div w:id="4384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4747">
                              <w:marLeft w:val="0"/>
                              <w:marRight w:val="0"/>
                              <w:marTop w:val="0"/>
                              <w:marBottom w:val="0"/>
                              <w:divBdr>
                                <w:top w:val="none" w:sz="0" w:space="0" w:color="auto"/>
                                <w:left w:val="none" w:sz="0" w:space="0" w:color="auto"/>
                                <w:bottom w:val="none" w:sz="0" w:space="0" w:color="auto"/>
                                <w:right w:val="none" w:sz="0" w:space="0" w:color="auto"/>
                              </w:divBdr>
                              <w:divsChild>
                                <w:div w:id="965084527">
                                  <w:marLeft w:val="0"/>
                                  <w:marRight w:val="0"/>
                                  <w:marTop w:val="0"/>
                                  <w:marBottom w:val="0"/>
                                  <w:divBdr>
                                    <w:top w:val="none" w:sz="0" w:space="0" w:color="auto"/>
                                    <w:left w:val="none" w:sz="0" w:space="0" w:color="auto"/>
                                    <w:bottom w:val="none" w:sz="0" w:space="0" w:color="auto"/>
                                    <w:right w:val="none" w:sz="0" w:space="0" w:color="auto"/>
                                  </w:divBdr>
                                </w:div>
                                <w:div w:id="1761683023">
                                  <w:marLeft w:val="0"/>
                                  <w:marRight w:val="0"/>
                                  <w:marTop w:val="0"/>
                                  <w:marBottom w:val="0"/>
                                  <w:divBdr>
                                    <w:top w:val="none" w:sz="0" w:space="0" w:color="auto"/>
                                    <w:left w:val="none" w:sz="0" w:space="0" w:color="auto"/>
                                    <w:bottom w:val="none" w:sz="0" w:space="0" w:color="auto"/>
                                    <w:right w:val="none" w:sz="0" w:space="0" w:color="auto"/>
                                  </w:divBdr>
                                  <w:divsChild>
                                    <w:div w:id="187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03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47329596">
                      <w:marLeft w:val="0"/>
                      <w:marRight w:val="0"/>
                      <w:marTop w:val="0"/>
                      <w:marBottom w:val="180"/>
                      <w:divBdr>
                        <w:top w:val="none" w:sz="0" w:space="0" w:color="auto"/>
                        <w:left w:val="none" w:sz="0" w:space="0" w:color="auto"/>
                        <w:bottom w:val="none" w:sz="0" w:space="0" w:color="auto"/>
                        <w:right w:val="none" w:sz="0" w:space="0" w:color="auto"/>
                      </w:divBdr>
                    </w:div>
                    <w:div w:id="347487410">
                      <w:marLeft w:val="0"/>
                      <w:marRight w:val="0"/>
                      <w:marTop w:val="0"/>
                      <w:marBottom w:val="180"/>
                      <w:divBdr>
                        <w:top w:val="none" w:sz="0" w:space="0" w:color="auto"/>
                        <w:left w:val="none" w:sz="0" w:space="0" w:color="auto"/>
                        <w:bottom w:val="none" w:sz="0" w:space="0" w:color="auto"/>
                        <w:right w:val="none" w:sz="0" w:space="0" w:color="auto"/>
                      </w:divBdr>
                    </w:div>
                    <w:div w:id="343288733">
                      <w:marLeft w:val="0"/>
                      <w:marRight w:val="0"/>
                      <w:marTop w:val="0"/>
                      <w:marBottom w:val="360"/>
                      <w:divBdr>
                        <w:top w:val="none" w:sz="0" w:space="0" w:color="auto"/>
                        <w:left w:val="none" w:sz="0" w:space="0" w:color="auto"/>
                        <w:bottom w:val="none" w:sz="0" w:space="0" w:color="auto"/>
                        <w:right w:val="none" w:sz="0" w:space="0" w:color="auto"/>
                      </w:divBdr>
                      <w:divsChild>
                        <w:div w:id="1572500215">
                          <w:marLeft w:val="0"/>
                          <w:marRight w:val="0"/>
                          <w:marTop w:val="0"/>
                          <w:marBottom w:val="0"/>
                          <w:divBdr>
                            <w:top w:val="none" w:sz="0" w:space="0" w:color="auto"/>
                            <w:left w:val="none" w:sz="0" w:space="0" w:color="auto"/>
                            <w:bottom w:val="none" w:sz="0" w:space="0" w:color="auto"/>
                            <w:right w:val="none" w:sz="0" w:space="0" w:color="auto"/>
                          </w:divBdr>
                          <w:divsChild>
                            <w:div w:id="4303226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44214830">
                      <w:marLeft w:val="0"/>
                      <w:marRight w:val="0"/>
                      <w:marTop w:val="0"/>
                      <w:marBottom w:val="180"/>
                      <w:divBdr>
                        <w:top w:val="none" w:sz="0" w:space="0" w:color="auto"/>
                        <w:left w:val="none" w:sz="0" w:space="0" w:color="auto"/>
                        <w:bottom w:val="none" w:sz="0" w:space="0" w:color="auto"/>
                        <w:right w:val="none" w:sz="0" w:space="0" w:color="auto"/>
                      </w:divBdr>
                    </w:div>
                    <w:div w:id="1163202229">
                      <w:marLeft w:val="0"/>
                      <w:marRight w:val="0"/>
                      <w:marTop w:val="0"/>
                      <w:marBottom w:val="180"/>
                      <w:divBdr>
                        <w:top w:val="none" w:sz="0" w:space="0" w:color="auto"/>
                        <w:left w:val="none" w:sz="0" w:space="0" w:color="auto"/>
                        <w:bottom w:val="none" w:sz="0" w:space="0" w:color="auto"/>
                        <w:right w:val="none" w:sz="0" w:space="0" w:color="auto"/>
                      </w:divBdr>
                    </w:div>
                    <w:div w:id="1088235646">
                      <w:marLeft w:val="0"/>
                      <w:marRight w:val="0"/>
                      <w:marTop w:val="0"/>
                      <w:marBottom w:val="180"/>
                      <w:divBdr>
                        <w:top w:val="none" w:sz="0" w:space="0" w:color="auto"/>
                        <w:left w:val="none" w:sz="0" w:space="0" w:color="auto"/>
                        <w:bottom w:val="none" w:sz="0" w:space="0" w:color="auto"/>
                        <w:right w:val="none" w:sz="0" w:space="0" w:color="auto"/>
                      </w:divBdr>
                    </w:div>
                    <w:div w:id="466968939">
                      <w:marLeft w:val="0"/>
                      <w:marRight w:val="0"/>
                      <w:marTop w:val="360"/>
                      <w:marBottom w:val="360"/>
                      <w:divBdr>
                        <w:top w:val="none" w:sz="0" w:space="0" w:color="auto"/>
                        <w:left w:val="none" w:sz="0" w:space="0" w:color="auto"/>
                        <w:bottom w:val="none" w:sz="0" w:space="0" w:color="auto"/>
                        <w:right w:val="none" w:sz="0" w:space="0" w:color="auto"/>
                      </w:divBdr>
                      <w:divsChild>
                        <w:div w:id="1255163172">
                          <w:marLeft w:val="0"/>
                          <w:marRight w:val="0"/>
                          <w:marTop w:val="0"/>
                          <w:marBottom w:val="0"/>
                          <w:divBdr>
                            <w:top w:val="none" w:sz="0" w:space="0" w:color="auto"/>
                            <w:left w:val="none" w:sz="0" w:space="0" w:color="auto"/>
                            <w:bottom w:val="none" w:sz="0" w:space="0" w:color="auto"/>
                            <w:right w:val="none" w:sz="0" w:space="0" w:color="auto"/>
                          </w:divBdr>
                          <w:divsChild>
                            <w:div w:id="186261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88020412">
                      <w:marLeft w:val="0"/>
                      <w:marRight w:val="0"/>
                      <w:marTop w:val="0"/>
                      <w:marBottom w:val="180"/>
                      <w:divBdr>
                        <w:top w:val="none" w:sz="0" w:space="0" w:color="auto"/>
                        <w:left w:val="none" w:sz="0" w:space="0" w:color="auto"/>
                        <w:bottom w:val="none" w:sz="0" w:space="0" w:color="auto"/>
                        <w:right w:val="none" w:sz="0" w:space="0" w:color="auto"/>
                      </w:divBdr>
                    </w:div>
                    <w:div w:id="561523137">
                      <w:marLeft w:val="0"/>
                      <w:marRight w:val="0"/>
                      <w:marTop w:val="0"/>
                      <w:marBottom w:val="180"/>
                      <w:divBdr>
                        <w:top w:val="none" w:sz="0" w:space="0" w:color="auto"/>
                        <w:left w:val="none" w:sz="0" w:space="0" w:color="auto"/>
                        <w:bottom w:val="none" w:sz="0" w:space="0" w:color="auto"/>
                        <w:right w:val="none" w:sz="0" w:space="0" w:color="auto"/>
                      </w:divBdr>
                    </w:div>
                    <w:div w:id="1507482526">
                      <w:marLeft w:val="0"/>
                      <w:marRight w:val="0"/>
                      <w:marTop w:val="0"/>
                      <w:marBottom w:val="180"/>
                      <w:divBdr>
                        <w:top w:val="none" w:sz="0" w:space="0" w:color="auto"/>
                        <w:left w:val="none" w:sz="0" w:space="0" w:color="auto"/>
                        <w:bottom w:val="none" w:sz="0" w:space="0" w:color="auto"/>
                        <w:right w:val="none" w:sz="0" w:space="0" w:color="auto"/>
                      </w:divBdr>
                    </w:div>
                    <w:div w:id="1906456353">
                      <w:marLeft w:val="0"/>
                      <w:marRight w:val="0"/>
                      <w:marTop w:val="0"/>
                      <w:marBottom w:val="180"/>
                      <w:divBdr>
                        <w:top w:val="none" w:sz="0" w:space="0" w:color="auto"/>
                        <w:left w:val="none" w:sz="0" w:space="0" w:color="auto"/>
                        <w:bottom w:val="none" w:sz="0" w:space="0" w:color="auto"/>
                        <w:right w:val="none" w:sz="0" w:space="0" w:color="auto"/>
                      </w:divBdr>
                    </w:div>
                    <w:div w:id="168832011">
                      <w:marLeft w:val="0"/>
                      <w:marRight w:val="0"/>
                      <w:marTop w:val="360"/>
                      <w:marBottom w:val="360"/>
                      <w:divBdr>
                        <w:top w:val="none" w:sz="0" w:space="0" w:color="auto"/>
                        <w:left w:val="none" w:sz="0" w:space="0" w:color="auto"/>
                        <w:bottom w:val="none" w:sz="0" w:space="0" w:color="auto"/>
                        <w:right w:val="none" w:sz="0" w:space="0" w:color="auto"/>
                      </w:divBdr>
                      <w:divsChild>
                        <w:div w:id="1327050869">
                          <w:marLeft w:val="0"/>
                          <w:marRight w:val="0"/>
                          <w:marTop w:val="0"/>
                          <w:marBottom w:val="0"/>
                          <w:divBdr>
                            <w:top w:val="none" w:sz="0" w:space="0" w:color="auto"/>
                            <w:left w:val="none" w:sz="0" w:space="0" w:color="auto"/>
                            <w:bottom w:val="none" w:sz="0" w:space="0" w:color="auto"/>
                            <w:right w:val="none" w:sz="0" w:space="0" w:color="auto"/>
                          </w:divBdr>
                          <w:divsChild>
                            <w:div w:id="3065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938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00542499">
      <w:bodyDiv w:val="1"/>
      <w:marLeft w:val="0"/>
      <w:marRight w:val="0"/>
      <w:marTop w:val="0"/>
      <w:marBottom w:val="0"/>
      <w:divBdr>
        <w:top w:val="none" w:sz="0" w:space="0" w:color="auto"/>
        <w:left w:val="none" w:sz="0" w:space="0" w:color="auto"/>
        <w:bottom w:val="none" w:sz="0" w:space="0" w:color="auto"/>
        <w:right w:val="none" w:sz="0" w:space="0" w:color="auto"/>
      </w:divBdr>
      <w:divsChild>
        <w:div w:id="381486481">
          <w:marLeft w:val="0"/>
          <w:marRight w:val="0"/>
          <w:marTop w:val="0"/>
          <w:marBottom w:val="0"/>
          <w:divBdr>
            <w:top w:val="none" w:sz="0" w:space="0" w:color="auto"/>
            <w:left w:val="none" w:sz="0" w:space="0" w:color="auto"/>
            <w:bottom w:val="none" w:sz="0" w:space="0" w:color="auto"/>
            <w:right w:val="none" w:sz="0" w:space="0" w:color="auto"/>
          </w:divBdr>
          <w:divsChild>
            <w:div w:id="1632521032">
              <w:marLeft w:val="0"/>
              <w:marRight w:val="0"/>
              <w:marTop w:val="0"/>
              <w:marBottom w:val="0"/>
              <w:divBdr>
                <w:top w:val="none" w:sz="0" w:space="0" w:color="auto"/>
                <w:left w:val="none" w:sz="0" w:space="0" w:color="auto"/>
                <w:bottom w:val="none" w:sz="0" w:space="0" w:color="auto"/>
                <w:right w:val="none" w:sz="0" w:space="0" w:color="auto"/>
              </w:divBdr>
              <w:divsChild>
                <w:div w:id="1876427772">
                  <w:marLeft w:val="0"/>
                  <w:marRight w:val="0"/>
                  <w:marTop w:val="120"/>
                  <w:marBottom w:val="0"/>
                  <w:divBdr>
                    <w:top w:val="none" w:sz="0" w:space="0" w:color="auto"/>
                    <w:left w:val="none" w:sz="0" w:space="0" w:color="auto"/>
                    <w:bottom w:val="none" w:sz="0" w:space="0" w:color="auto"/>
                    <w:right w:val="none" w:sz="0" w:space="0" w:color="auto"/>
                  </w:divBdr>
                  <w:divsChild>
                    <w:div w:id="56730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701367">
          <w:marLeft w:val="0"/>
          <w:marRight w:val="0"/>
          <w:marTop w:val="0"/>
          <w:marBottom w:val="0"/>
          <w:divBdr>
            <w:top w:val="none" w:sz="0" w:space="0" w:color="auto"/>
            <w:left w:val="none" w:sz="0" w:space="0" w:color="auto"/>
            <w:bottom w:val="none" w:sz="0" w:space="0" w:color="auto"/>
            <w:right w:val="none" w:sz="0" w:space="0" w:color="auto"/>
          </w:divBdr>
          <w:divsChild>
            <w:div w:id="1072896722">
              <w:marLeft w:val="0"/>
              <w:marRight w:val="0"/>
              <w:marTop w:val="0"/>
              <w:marBottom w:val="0"/>
              <w:divBdr>
                <w:top w:val="none" w:sz="0" w:space="0" w:color="auto"/>
                <w:left w:val="none" w:sz="0" w:space="0" w:color="auto"/>
                <w:bottom w:val="none" w:sz="0" w:space="0" w:color="auto"/>
                <w:right w:val="none" w:sz="0" w:space="0" w:color="auto"/>
              </w:divBdr>
              <w:divsChild>
                <w:div w:id="1663004274">
                  <w:marLeft w:val="0"/>
                  <w:marRight w:val="0"/>
                  <w:marTop w:val="0"/>
                  <w:marBottom w:val="360"/>
                  <w:divBdr>
                    <w:top w:val="none" w:sz="0" w:space="0" w:color="auto"/>
                    <w:left w:val="none" w:sz="0" w:space="0" w:color="auto"/>
                    <w:bottom w:val="none" w:sz="0" w:space="0" w:color="auto"/>
                    <w:right w:val="none" w:sz="0" w:space="0" w:color="auto"/>
                  </w:divBdr>
                  <w:divsChild>
                    <w:div w:id="978848778">
                      <w:marLeft w:val="0"/>
                      <w:marRight w:val="0"/>
                      <w:marTop w:val="0"/>
                      <w:marBottom w:val="0"/>
                      <w:divBdr>
                        <w:top w:val="none" w:sz="0" w:space="0" w:color="auto"/>
                        <w:left w:val="none" w:sz="0" w:space="0" w:color="auto"/>
                        <w:bottom w:val="none" w:sz="0" w:space="0" w:color="auto"/>
                        <w:right w:val="none" w:sz="0" w:space="0" w:color="auto"/>
                      </w:divBdr>
                      <w:divsChild>
                        <w:div w:id="1231892988">
                          <w:marLeft w:val="0"/>
                          <w:marRight w:val="0"/>
                          <w:marTop w:val="0"/>
                          <w:marBottom w:val="0"/>
                          <w:divBdr>
                            <w:top w:val="none" w:sz="0" w:space="0" w:color="auto"/>
                            <w:left w:val="none" w:sz="0" w:space="0" w:color="auto"/>
                            <w:bottom w:val="none" w:sz="0" w:space="0" w:color="auto"/>
                            <w:right w:val="none" w:sz="0" w:space="0" w:color="auto"/>
                          </w:divBdr>
                          <w:divsChild>
                            <w:div w:id="711534136">
                              <w:marLeft w:val="0"/>
                              <w:marRight w:val="0"/>
                              <w:marTop w:val="0"/>
                              <w:marBottom w:val="0"/>
                              <w:divBdr>
                                <w:top w:val="none" w:sz="0" w:space="0" w:color="auto"/>
                                <w:left w:val="none" w:sz="0" w:space="0" w:color="auto"/>
                                <w:bottom w:val="none" w:sz="0" w:space="0" w:color="auto"/>
                                <w:right w:val="none" w:sz="0" w:space="0" w:color="auto"/>
                              </w:divBdr>
                              <w:divsChild>
                                <w:div w:id="648561133">
                                  <w:marLeft w:val="0"/>
                                  <w:marRight w:val="0"/>
                                  <w:marTop w:val="0"/>
                                  <w:marBottom w:val="0"/>
                                  <w:divBdr>
                                    <w:top w:val="none" w:sz="0" w:space="0" w:color="auto"/>
                                    <w:left w:val="none" w:sz="0" w:space="0" w:color="auto"/>
                                    <w:bottom w:val="none" w:sz="0" w:space="0" w:color="auto"/>
                                    <w:right w:val="none" w:sz="0" w:space="0" w:color="auto"/>
                                  </w:divBdr>
                                  <w:divsChild>
                                    <w:div w:id="861627884">
                                      <w:marLeft w:val="0"/>
                                      <w:marRight w:val="0"/>
                                      <w:marTop w:val="0"/>
                                      <w:marBottom w:val="0"/>
                                      <w:divBdr>
                                        <w:top w:val="none" w:sz="0" w:space="0" w:color="auto"/>
                                        <w:left w:val="none" w:sz="0" w:space="0" w:color="auto"/>
                                        <w:bottom w:val="none" w:sz="0" w:space="0" w:color="auto"/>
                                        <w:right w:val="none" w:sz="0" w:space="0" w:color="auto"/>
                                      </w:divBdr>
                                      <w:divsChild>
                                        <w:div w:id="932056049">
                                          <w:marLeft w:val="0"/>
                                          <w:marRight w:val="0"/>
                                          <w:marTop w:val="0"/>
                                          <w:marBottom w:val="0"/>
                                          <w:divBdr>
                                            <w:top w:val="none" w:sz="0" w:space="0" w:color="auto"/>
                                            <w:left w:val="none" w:sz="0" w:space="0" w:color="auto"/>
                                            <w:bottom w:val="none" w:sz="0" w:space="0" w:color="auto"/>
                                            <w:right w:val="none" w:sz="0" w:space="0" w:color="auto"/>
                                          </w:divBdr>
                                          <w:divsChild>
                                            <w:div w:id="1159887001">
                                              <w:marLeft w:val="0"/>
                                              <w:marRight w:val="0"/>
                                              <w:marTop w:val="0"/>
                                              <w:marBottom w:val="0"/>
                                              <w:divBdr>
                                                <w:top w:val="none" w:sz="0" w:space="0" w:color="auto"/>
                                                <w:left w:val="none" w:sz="0" w:space="0" w:color="auto"/>
                                                <w:bottom w:val="none" w:sz="0" w:space="0" w:color="auto"/>
                                                <w:right w:val="none" w:sz="0" w:space="0" w:color="auto"/>
                                              </w:divBdr>
                                              <w:divsChild>
                                                <w:div w:id="605583221">
                                                  <w:marLeft w:val="-15"/>
                                                  <w:marRight w:val="-15"/>
                                                  <w:marTop w:val="0"/>
                                                  <w:marBottom w:val="0"/>
                                                  <w:divBdr>
                                                    <w:top w:val="none" w:sz="0" w:space="0" w:color="auto"/>
                                                    <w:left w:val="none" w:sz="0" w:space="0" w:color="auto"/>
                                                    <w:bottom w:val="none" w:sz="0" w:space="0" w:color="auto"/>
                                                    <w:right w:val="none" w:sz="0" w:space="0" w:color="auto"/>
                                                  </w:divBdr>
                                                </w:div>
                                                <w:div w:id="20935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89466">
                  <w:marLeft w:val="0"/>
                  <w:marRight w:val="0"/>
                  <w:marTop w:val="0"/>
                  <w:marBottom w:val="0"/>
                  <w:divBdr>
                    <w:top w:val="none" w:sz="0" w:space="0" w:color="auto"/>
                    <w:left w:val="none" w:sz="0" w:space="0" w:color="auto"/>
                    <w:bottom w:val="none" w:sz="0" w:space="0" w:color="auto"/>
                    <w:right w:val="none" w:sz="0" w:space="0" w:color="auto"/>
                  </w:divBdr>
                  <w:divsChild>
                    <w:div w:id="487599818">
                      <w:marLeft w:val="0"/>
                      <w:marRight w:val="0"/>
                      <w:marTop w:val="0"/>
                      <w:marBottom w:val="360"/>
                      <w:divBdr>
                        <w:top w:val="none" w:sz="0" w:space="0" w:color="auto"/>
                        <w:left w:val="none" w:sz="0" w:space="0" w:color="auto"/>
                        <w:bottom w:val="none" w:sz="0" w:space="0" w:color="auto"/>
                        <w:right w:val="none" w:sz="0" w:space="0" w:color="auto"/>
                      </w:divBdr>
                      <w:divsChild>
                        <w:div w:id="1463378967">
                          <w:marLeft w:val="0"/>
                          <w:marRight w:val="0"/>
                          <w:marTop w:val="0"/>
                          <w:marBottom w:val="0"/>
                          <w:divBdr>
                            <w:top w:val="none" w:sz="0" w:space="0" w:color="auto"/>
                            <w:left w:val="none" w:sz="0" w:space="0" w:color="auto"/>
                            <w:bottom w:val="single" w:sz="6" w:space="0" w:color="D0D0D0"/>
                            <w:right w:val="none" w:sz="0" w:space="0" w:color="auto"/>
                          </w:divBdr>
                        </w:div>
                        <w:div w:id="1227957772">
                          <w:marLeft w:val="0"/>
                          <w:marRight w:val="0"/>
                          <w:marTop w:val="0"/>
                          <w:marBottom w:val="0"/>
                          <w:divBdr>
                            <w:top w:val="none" w:sz="0" w:space="0" w:color="auto"/>
                            <w:left w:val="none" w:sz="0" w:space="0" w:color="auto"/>
                            <w:bottom w:val="none" w:sz="0" w:space="0" w:color="auto"/>
                            <w:right w:val="none" w:sz="0" w:space="0" w:color="auto"/>
                          </w:divBdr>
                        </w:div>
                      </w:divsChild>
                    </w:div>
                    <w:div w:id="428081713">
                      <w:marLeft w:val="0"/>
                      <w:marRight w:val="0"/>
                      <w:marTop w:val="0"/>
                      <w:marBottom w:val="180"/>
                      <w:divBdr>
                        <w:top w:val="none" w:sz="0" w:space="0" w:color="auto"/>
                        <w:left w:val="none" w:sz="0" w:space="0" w:color="auto"/>
                        <w:bottom w:val="none" w:sz="0" w:space="0" w:color="auto"/>
                        <w:right w:val="none" w:sz="0" w:space="0" w:color="auto"/>
                      </w:divBdr>
                    </w:div>
                    <w:div w:id="169637164">
                      <w:marLeft w:val="0"/>
                      <w:marRight w:val="0"/>
                      <w:marTop w:val="0"/>
                      <w:marBottom w:val="180"/>
                      <w:divBdr>
                        <w:top w:val="none" w:sz="0" w:space="0" w:color="auto"/>
                        <w:left w:val="none" w:sz="0" w:space="0" w:color="auto"/>
                        <w:bottom w:val="none" w:sz="0" w:space="0" w:color="auto"/>
                        <w:right w:val="none" w:sz="0" w:space="0" w:color="auto"/>
                      </w:divBdr>
                    </w:div>
                    <w:div w:id="441610827">
                      <w:marLeft w:val="0"/>
                      <w:marRight w:val="0"/>
                      <w:marTop w:val="0"/>
                      <w:marBottom w:val="360"/>
                      <w:divBdr>
                        <w:top w:val="none" w:sz="0" w:space="0" w:color="auto"/>
                        <w:left w:val="none" w:sz="0" w:space="0" w:color="auto"/>
                        <w:bottom w:val="none" w:sz="0" w:space="0" w:color="auto"/>
                        <w:right w:val="none" w:sz="0" w:space="0" w:color="auto"/>
                      </w:divBdr>
                      <w:divsChild>
                        <w:div w:id="421221549">
                          <w:marLeft w:val="0"/>
                          <w:marRight w:val="0"/>
                          <w:marTop w:val="0"/>
                          <w:marBottom w:val="0"/>
                          <w:divBdr>
                            <w:top w:val="none" w:sz="0" w:space="0" w:color="auto"/>
                            <w:left w:val="none" w:sz="0" w:space="0" w:color="auto"/>
                            <w:bottom w:val="none" w:sz="0" w:space="0" w:color="auto"/>
                            <w:right w:val="none" w:sz="0" w:space="0" w:color="auto"/>
                          </w:divBdr>
                          <w:divsChild>
                            <w:div w:id="14183990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16380775">
                      <w:marLeft w:val="0"/>
                      <w:marRight w:val="0"/>
                      <w:marTop w:val="0"/>
                      <w:marBottom w:val="180"/>
                      <w:divBdr>
                        <w:top w:val="none" w:sz="0" w:space="0" w:color="auto"/>
                        <w:left w:val="none" w:sz="0" w:space="0" w:color="auto"/>
                        <w:bottom w:val="none" w:sz="0" w:space="0" w:color="auto"/>
                        <w:right w:val="none" w:sz="0" w:space="0" w:color="auto"/>
                      </w:divBdr>
                    </w:div>
                    <w:div w:id="1558322230">
                      <w:marLeft w:val="0"/>
                      <w:marRight w:val="0"/>
                      <w:marTop w:val="0"/>
                      <w:marBottom w:val="180"/>
                      <w:divBdr>
                        <w:top w:val="none" w:sz="0" w:space="0" w:color="auto"/>
                        <w:left w:val="none" w:sz="0" w:space="0" w:color="auto"/>
                        <w:bottom w:val="none" w:sz="0" w:space="0" w:color="auto"/>
                        <w:right w:val="none" w:sz="0" w:space="0" w:color="auto"/>
                      </w:divBdr>
                    </w:div>
                    <w:div w:id="1680623789">
                      <w:marLeft w:val="0"/>
                      <w:marRight w:val="0"/>
                      <w:marTop w:val="0"/>
                      <w:marBottom w:val="180"/>
                      <w:divBdr>
                        <w:top w:val="none" w:sz="0" w:space="0" w:color="auto"/>
                        <w:left w:val="none" w:sz="0" w:space="0" w:color="auto"/>
                        <w:bottom w:val="none" w:sz="0" w:space="0" w:color="auto"/>
                        <w:right w:val="none" w:sz="0" w:space="0" w:color="auto"/>
                      </w:divBdr>
                    </w:div>
                    <w:div w:id="572399032">
                      <w:marLeft w:val="0"/>
                      <w:marRight w:val="0"/>
                      <w:marTop w:val="360"/>
                      <w:marBottom w:val="360"/>
                      <w:divBdr>
                        <w:top w:val="none" w:sz="0" w:space="0" w:color="auto"/>
                        <w:left w:val="none" w:sz="0" w:space="0" w:color="auto"/>
                        <w:bottom w:val="none" w:sz="0" w:space="0" w:color="auto"/>
                        <w:right w:val="none" w:sz="0" w:space="0" w:color="auto"/>
                      </w:divBdr>
                      <w:divsChild>
                        <w:div w:id="409616383">
                          <w:marLeft w:val="0"/>
                          <w:marRight w:val="0"/>
                          <w:marTop w:val="0"/>
                          <w:marBottom w:val="0"/>
                          <w:divBdr>
                            <w:top w:val="none" w:sz="0" w:space="0" w:color="auto"/>
                            <w:left w:val="none" w:sz="0" w:space="0" w:color="auto"/>
                            <w:bottom w:val="none" w:sz="0" w:space="0" w:color="auto"/>
                            <w:right w:val="none" w:sz="0" w:space="0" w:color="auto"/>
                          </w:divBdr>
                          <w:divsChild>
                            <w:div w:id="55084645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32096918">
                      <w:marLeft w:val="0"/>
                      <w:marRight w:val="0"/>
                      <w:marTop w:val="0"/>
                      <w:marBottom w:val="180"/>
                      <w:divBdr>
                        <w:top w:val="none" w:sz="0" w:space="0" w:color="auto"/>
                        <w:left w:val="none" w:sz="0" w:space="0" w:color="auto"/>
                        <w:bottom w:val="none" w:sz="0" w:space="0" w:color="auto"/>
                        <w:right w:val="none" w:sz="0" w:space="0" w:color="auto"/>
                      </w:divBdr>
                    </w:div>
                    <w:div w:id="383987237">
                      <w:marLeft w:val="0"/>
                      <w:marRight w:val="0"/>
                      <w:marTop w:val="0"/>
                      <w:marBottom w:val="180"/>
                      <w:divBdr>
                        <w:top w:val="none" w:sz="0" w:space="0" w:color="auto"/>
                        <w:left w:val="none" w:sz="0" w:space="0" w:color="auto"/>
                        <w:bottom w:val="none" w:sz="0" w:space="0" w:color="auto"/>
                        <w:right w:val="none" w:sz="0" w:space="0" w:color="auto"/>
                      </w:divBdr>
                    </w:div>
                    <w:div w:id="1140460426">
                      <w:marLeft w:val="0"/>
                      <w:marRight w:val="0"/>
                      <w:marTop w:val="0"/>
                      <w:marBottom w:val="180"/>
                      <w:divBdr>
                        <w:top w:val="none" w:sz="0" w:space="0" w:color="auto"/>
                        <w:left w:val="none" w:sz="0" w:space="0" w:color="auto"/>
                        <w:bottom w:val="none" w:sz="0" w:space="0" w:color="auto"/>
                        <w:right w:val="none" w:sz="0" w:space="0" w:color="auto"/>
                      </w:divBdr>
                    </w:div>
                    <w:div w:id="1066032587">
                      <w:marLeft w:val="0"/>
                      <w:marRight w:val="0"/>
                      <w:marTop w:val="0"/>
                      <w:marBottom w:val="180"/>
                      <w:divBdr>
                        <w:top w:val="none" w:sz="0" w:space="0" w:color="auto"/>
                        <w:left w:val="none" w:sz="0" w:space="0" w:color="auto"/>
                        <w:bottom w:val="none" w:sz="0" w:space="0" w:color="auto"/>
                        <w:right w:val="none" w:sz="0" w:space="0" w:color="auto"/>
                      </w:divBdr>
                    </w:div>
                    <w:div w:id="2011328637">
                      <w:marLeft w:val="0"/>
                      <w:marRight w:val="0"/>
                      <w:marTop w:val="0"/>
                      <w:marBottom w:val="0"/>
                      <w:divBdr>
                        <w:top w:val="none" w:sz="0" w:space="0" w:color="auto"/>
                        <w:left w:val="none" w:sz="0" w:space="0" w:color="auto"/>
                        <w:bottom w:val="none" w:sz="0" w:space="0" w:color="auto"/>
                        <w:right w:val="none" w:sz="0" w:space="0" w:color="auto"/>
                      </w:divBdr>
                      <w:divsChild>
                        <w:div w:id="1424648523">
                          <w:marLeft w:val="0"/>
                          <w:marRight w:val="0"/>
                          <w:marTop w:val="0"/>
                          <w:marBottom w:val="0"/>
                          <w:divBdr>
                            <w:top w:val="none" w:sz="0" w:space="0" w:color="auto"/>
                            <w:left w:val="none" w:sz="0" w:space="0" w:color="auto"/>
                            <w:bottom w:val="none" w:sz="0" w:space="0" w:color="auto"/>
                            <w:right w:val="none" w:sz="0" w:space="0" w:color="auto"/>
                          </w:divBdr>
                        </w:div>
                      </w:divsChild>
                    </w:div>
                    <w:div w:id="592855642">
                      <w:marLeft w:val="0"/>
                      <w:marRight w:val="0"/>
                      <w:marTop w:val="60"/>
                      <w:marBottom w:val="0"/>
                      <w:divBdr>
                        <w:top w:val="none" w:sz="0" w:space="0" w:color="auto"/>
                        <w:left w:val="none" w:sz="0" w:space="0" w:color="auto"/>
                        <w:bottom w:val="none" w:sz="0" w:space="0" w:color="auto"/>
                        <w:right w:val="none" w:sz="0" w:space="0" w:color="auto"/>
                      </w:divBdr>
                    </w:div>
                    <w:div w:id="116416696">
                      <w:marLeft w:val="0"/>
                      <w:marRight w:val="0"/>
                      <w:marTop w:val="0"/>
                      <w:marBottom w:val="180"/>
                      <w:divBdr>
                        <w:top w:val="none" w:sz="0" w:space="0" w:color="auto"/>
                        <w:left w:val="none" w:sz="0" w:space="0" w:color="auto"/>
                        <w:bottom w:val="none" w:sz="0" w:space="0" w:color="auto"/>
                        <w:right w:val="none" w:sz="0" w:space="0" w:color="auto"/>
                      </w:divBdr>
                    </w:div>
                    <w:div w:id="461925374">
                      <w:marLeft w:val="0"/>
                      <w:marRight w:val="0"/>
                      <w:marTop w:val="0"/>
                      <w:marBottom w:val="180"/>
                      <w:divBdr>
                        <w:top w:val="none" w:sz="0" w:space="0" w:color="auto"/>
                        <w:left w:val="none" w:sz="0" w:space="0" w:color="auto"/>
                        <w:bottom w:val="none" w:sz="0" w:space="0" w:color="auto"/>
                        <w:right w:val="none" w:sz="0" w:space="0" w:color="auto"/>
                      </w:divBdr>
                    </w:div>
                    <w:div w:id="703749106">
                      <w:marLeft w:val="0"/>
                      <w:marRight w:val="0"/>
                      <w:marTop w:val="0"/>
                      <w:marBottom w:val="180"/>
                      <w:divBdr>
                        <w:top w:val="none" w:sz="0" w:space="0" w:color="auto"/>
                        <w:left w:val="none" w:sz="0" w:space="0" w:color="auto"/>
                        <w:bottom w:val="none" w:sz="0" w:space="0" w:color="auto"/>
                        <w:right w:val="none" w:sz="0" w:space="0" w:color="auto"/>
                      </w:divBdr>
                    </w:div>
                    <w:div w:id="4291422">
                      <w:marLeft w:val="0"/>
                      <w:marRight w:val="0"/>
                      <w:marTop w:val="0"/>
                      <w:marBottom w:val="180"/>
                      <w:divBdr>
                        <w:top w:val="none" w:sz="0" w:space="0" w:color="auto"/>
                        <w:left w:val="none" w:sz="0" w:space="0" w:color="auto"/>
                        <w:bottom w:val="none" w:sz="0" w:space="0" w:color="auto"/>
                        <w:right w:val="none" w:sz="0" w:space="0" w:color="auto"/>
                      </w:divBdr>
                    </w:div>
                    <w:div w:id="1978415312">
                      <w:marLeft w:val="0"/>
                      <w:marRight w:val="0"/>
                      <w:marTop w:val="0"/>
                      <w:marBottom w:val="180"/>
                      <w:divBdr>
                        <w:top w:val="none" w:sz="0" w:space="0" w:color="auto"/>
                        <w:left w:val="none" w:sz="0" w:space="0" w:color="auto"/>
                        <w:bottom w:val="none" w:sz="0" w:space="0" w:color="auto"/>
                        <w:right w:val="none" w:sz="0" w:space="0" w:color="auto"/>
                      </w:divBdr>
                    </w:div>
                    <w:div w:id="480460425">
                      <w:marLeft w:val="0"/>
                      <w:marRight w:val="0"/>
                      <w:marTop w:val="0"/>
                      <w:marBottom w:val="180"/>
                      <w:divBdr>
                        <w:top w:val="none" w:sz="0" w:space="0" w:color="auto"/>
                        <w:left w:val="none" w:sz="0" w:space="0" w:color="auto"/>
                        <w:bottom w:val="none" w:sz="0" w:space="0" w:color="auto"/>
                        <w:right w:val="none" w:sz="0" w:space="0" w:color="auto"/>
                      </w:divBdr>
                    </w:div>
                    <w:div w:id="365983981">
                      <w:marLeft w:val="0"/>
                      <w:marRight w:val="0"/>
                      <w:marTop w:val="0"/>
                      <w:marBottom w:val="180"/>
                      <w:divBdr>
                        <w:top w:val="none" w:sz="0" w:space="0" w:color="auto"/>
                        <w:left w:val="none" w:sz="0" w:space="0" w:color="auto"/>
                        <w:bottom w:val="none" w:sz="0" w:space="0" w:color="auto"/>
                        <w:right w:val="none" w:sz="0" w:space="0" w:color="auto"/>
                      </w:divBdr>
                    </w:div>
                    <w:div w:id="1103572174">
                      <w:marLeft w:val="0"/>
                      <w:marRight w:val="0"/>
                      <w:marTop w:val="0"/>
                      <w:marBottom w:val="180"/>
                      <w:divBdr>
                        <w:top w:val="none" w:sz="0" w:space="0" w:color="auto"/>
                        <w:left w:val="none" w:sz="0" w:space="0" w:color="auto"/>
                        <w:bottom w:val="none" w:sz="0" w:space="0" w:color="auto"/>
                        <w:right w:val="none" w:sz="0" w:space="0" w:color="auto"/>
                      </w:divBdr>
                    </w:div>
                    <w:div w:id="2061054340">
                      <w:marLeft w:val="0"/>
                      <w:marRight w:val="0"/>
                      <w:marTop w:val="0"/>
                      <w:marBottom w:val="180"/>
                      <w:divBdr>
                        <w:top w:val="none" w:sz="0" w:space="0" w:color="auto"/>
                        <w:left w:val="none" w:sz="0" w:space="0" w:color="auto"/>
                        <w:bottom w:val="none" w:sz="0" w:space="0" w:color="auto"/>
                        <w:right w:val="none" w:sz="0" w:space="0" w:color="auto"/>
                      </w:divBdr>
                    </w:div>
                    <w:div w:id="1037587326">
                      <w:marLeft w:val="0"/>
                      <w:marRight w:val="0"/>
                      <w:marTop w:val="0"/>
                      <w:marBottom w:val="180"/>
                      <w:divBdr>
                        <w:top w:val="none" w:sz="0" w:space="0" w:color="auto"/>
                        <w:left w:val="none" w:sz="0" w:space="0" w:color="auto"/>
                        <w:bottom w:val="none" w:sz="0" w:space="0" w:color="auto"/>
                        <w:right w:val="none" w:sz="0" w:space="0" w:color="auto"/>
                      </w:divBdr>
                    </w:div>
                    <w:div w:id="895820042">
                      <w:marLeft w:val="0"/>
                      <w:marRight w:val="0"/>
                      <w:marTop w:val="0"/>
                      <w:marBottom w:val="180"/>
                      <w:divBdr>
                        <w:top w:val="none" w:sz="0" w:space="0" w:color="auto"/>
                        <w:left w:val="none" w:sz="0" w:space="0" w:color="auto"/>
                        <w:bottom w:val="none" w:sz="0" w:space="0" w:color="auto"/>
                        <w:right w:val="none" w:sz="0" w:space="0" w:color="auto"/>
                      </w:divBdr>
                    </w:div>
                    <w:div w:id="10316008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708480748">
      <w:bodyDiv w:val="1"/>
      <w:marLeft w:val="0"/>
      <w:marRight w:val="0"/>
      <w:marTop w:val="0"/>
      <w:marBottom w:val="0"/>
      <w:divBdr>
        <w:top w:val="none" w:sz="0" w:space="0" w:color="auto"/>
        <w:left w:val="none" w:sz="0" w:space="0" w:color="auto"/>
        <w:bottom w:val="none" w:sz="0" w:space="0" w:color="auto"/>
        <w:right w:val="none" w:sz="0" w:space="0" w:color="auto"/>
      </w:divBdr>
      <w:divsChild>
        <w:div w:id="1031884817">
          <w:marLeft w:val="0"/>
          <w:marRight w:val="0"/>
          <w:marTop w:val="0"/>
          <w:marBottom w:val="0"/>
          <w:divBdr>
            <w:top w:val="none" w:sz="0" w:space="0" w:color="auto"/>
            <w:left w:val="none" w:sz="0" w:space="0" w:color="auto"/>
            <w:bottom w:val="none" w:sz="0" w:space="0" w:color="auto"/>
            <w:right w:val="none" w:sz="0" w:space="0" w:color="auto"/>
          </w:divBdr>
          <w:divsChild>
            <w:div w:id="1509638557">
              <w:marLeft w:val="0"/>
              <w:marRight w:val="0"/>
              <w:marTop w:val="0"/>
              <w:marBottom w:val="0"/>
              <w:divBdr>
                <w:top w:val="none" w:sz="0" w:space="0" w:color="auto"/>
                <w:left w:val="none" w:sz="0" w:space="0" w:color="auto"/>
                <w:bottom w:val="none" w:sz="0" w:space="0" w:color="auto"/>
                <w:right w:val="none" w:sz="0" w:space="0" w:color="auto"/>
              </w:divBdr>
              <w:divsChild>
                <w:div w:id="1944455951">
                  <w:marLeft w:val="0"/>
                  <w:marRight w:val="0"/>
                  <w:marTop w:val="120"/>
                  <w:marBottom w:val="0"/>
                  <w:divBdr>
                    <w:top w:val="none" w:sz="0" w:space="0" w:color="auto"/>
                    <w:left w:val="none" w:sz="0" w:space="0" w:color="auto"/>
                    <w:bottom w:val="none" w:sz="0" w:space="0" w:color="auto"/>
                    <w:right w:val="none" w:sz="0" w:space="0" w:color="auto"/>
                  </w:divBdr>
                  <w:divsChild>
                    <w:div w:id="21167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4156">
          <w:marLeft w:val="0"/>
          <w:marRight w:val="0"/>
          <w:marTop w:val="0"/>
          <w:marBottom w:val="0"/>
          <w:divBdr>
            <w:top w:val="none" w:sz="0" w:space="0" w:color="auto"/>
            <w:left w:val="none" w:sz="0" w:space="0" w:color="auto"/>
            <w:bottom w:val="none" w:sz="0" w:space="0" w:color="auto"/>
            <w:right w:val="none" w:sz="0" w:space="0" w:color="auto"/>
          </w:divBdr>
          <w:divsChild>
            <w:div w:id="1295596023">
              <w:marLeft w:val="0"/>
              <w:marRight w:val="0"/>
              <w:marTop w:val="0"/>
              <w:marBottom w:val="0"/>
              <w:divBdr>
                <w:top w:val="none" w:sz="0" w:space="0" w:color="auto"/>
                <w:left w:val="none" w:sz="0" w:space="0" w:color="auto"/>
                <w:bottom w:val="none" w:sz="0" w:space="0" w:color="auto"/>
                <w:right w:val="none" w:sz="0" w:space="0" w:color="auto"/>
              </w:divBdr>
              <w:divsChild>
                <w:div w:id="1058944246">
                  <w:marLeft w:val="0"/>
                  <w:marRight w:val="0"/>
                  <w:marTop w:val="0"/>
                  <w:marBottom w:val="360"/>
                  <w:divBdr>
                    <w:top w:val="none" w:sz="0" w:space="0" w:color="auto"/>
                    <w:left w:val="none" w:sz="0" w:space="0" w:color="auto"/>
                    <w:bottom w:val="none" w:sz="0" w:space="0" w:color="auto"/>
                    <w:right w:val="none" w:sz="0" w:space="0" w:color="auto"/>
                  </w:divBdr>
                  <w:divsChild>
                    <w:div w:id="368531807">
                      <w:marLeft w:val="0"/>
                      <w:marRight w:val="0"/>
                      <w:marTop w:val="0"/>
                      <w:marBottom w:val="0"/>
                      <w:divBdr>
                        <w:top w:val="none" w:sz="0" w:space="0" w:color="auto"/>
                        <w:left w:val="none" w:sz="0" w:space="0" w:color="auto"/>
                        <w:bottom w:val="none" w:sz="0" w:space="0" w:color="auto"/>
                        <w:right w:val="none" w:sz="0" w:space="0" w:color="auto"/>
                      </w:divBdr>
                      <w:divsChild>
                        <w:div w:id="868373460">
                          <w:marLeft w:val="0"/>
                          <w:marRight w:val="0"/>
                          <w:marTop w:val="0"/>
                          <w:marBottom w:val="0"/>
                          <w:divBdr>
                            <w:top w:val="none" w:sz="0" w:space="0" w:color="auto"/>
                            <w:left w:val="none" w:sz="0" w:space="0" w:color="auto"/>
                            <w:bottom w:val="none" w:sz="0" w:space="0" w:color="auto"/>
                            <w:right w:val="none" w:sz="0" w:space="0" w:color="auto"/>
                          </w:divBdr>
                        </w:div>
                      </w:divsChild>
                    </w:div>
                    <w:div w:id="596641994">
                      <w:marLeft w:val="0"/>
                      <w:marRight w:val="0"/>
                      <w:marTop w:val="75"/>
                      <w:marBottom w:val="0"/>
                      <w:divBdr>
                        <w:top w:val="none" w:sz="0" w:space="0" w:color="auto"/>
                        <w:left w:val="none" w:sz="0" w:space="0" w:color="auto"/>
                        <w:bottom w:val="none" w:sz="0" w:space="0" w:color="auto"/>
                        <w:right w:val="none" w:sz="0" w:space="0" w:color="auto"/>
                      </w:divBdr>
                    </w:div>
                  </w:divsChild>
                </w:div>
                <w:div w:id="1918518699">
                  <w:marLeft w:val="0"/>
                  <w:marRight w:val="0"/>
                  <w:marTop w:val="0"/>
                  <w:marBottom w:val="0"/>
                  <w:divBdr>
                    <w:top w:val="none" w:sz="0" w:space="0" w:color="auto"/>
                    <w:left w:val="none" w:sz="0" w:space="0" w:color="auto"/>
                    <w:bottom w:val="none" w:sz="0" w:space="0" w:color="auto"/>
                    <w:right w:val="none" w:sz="0" w:space="0" w:color="auto"/>
                  </w:divBdr>
                  <w:divsChild>
                    <w:div w:id="1770349110">
                      <w:marLeft w:val="0"/>
                      <w:marRight w:val="0"/>
                      <w:marTop w:val="0"/>
                      <w:marBottom w:val="180"/>
                      <w:divBdr>
                        <w:top w:val="none" w:sz="0" w:space="0" w:color="auto"/>
                        <w:left w:val="none" w:sz="0" w:space="0" w:color="auto"/>
                        <w:bottom w:val="none" w:sz="0" w:space="0" w:color="auto"/>
                        <w:right w:val="none" w:sz="0" w:space="0" w:color="auto"/>
                      </w:divBdr>
                    </w:div>
                    <w:div w:id="1152479155">
                      <w:marLeft w:val="0"/>
                      <w:marRight w:val="0"/>
                      <w:marTop w:val="0"/>
                      <w:marBottom w:val="180"/>
                      <w:divBdr>
                        <w:top w:val="none" w:sz="0" w:space="0" w:color="auto"/>
                        <w:left w:val="none" w:sz="0" w:space="0" w:color="auto"/>
                        <w:bottom w:val="none" w:sz="0" w:space="0" w:color="auto"/>
                        <w:right w:val="none" w:sz="0" w:space="0" w:color="auto"/>
                      </w:divBdr>
                    </w:div>
                    <w:div w:id="947546007">
                      <w:marLeft w:val="0"/>
                      <w:marRight w:val="0"/>
                      <w:marTop w:val="0"/>
                      <w:marBottom w:val="360"/>
                      <w:divBdr>
                        <w:top w:val="none" w:sz="0" w:space="0" w:color="auto"/>
                        <w:left w:val="none" w:sz="0" w:space="0" w:color="auto"/>
                        <w:bottom w:val="none" w:sz="0" w:space="0" w:color="auto"/>
                        <w:right w:val="none" w:sz="0" w:space="0" w:color="auto"/>
                      </w:divBdr>
                      <w:divsChild>
                        <w:div w:id="1454011665">
                          <w:marLeft w:val="0"/>
                          <w:marRight w:val="0"/>
                          <w:marTop w:val="0"/>
                          <w:marBottom w:val="0"/>
                          <w:divBdr>
                            <w:top w:val="none" w:sz="0" w:space="0" w:color="auto"/>
                            <w:left w:val="none" w:sz="0" w:space="0" w:color="auto"/>
                            <w:bottom w:val="none" w:sz="0" w:space="0" w:color="auto"/>
                            <w:right w:val="none" w:sz="0" w:space="0" w:color="auto"/>
                          </w:divBdr>
                          <w:divsChild>
                            <w:div w:id="119465881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83057111">
                      <w:marLeft w:val="0"/>
                      <w:marRight w:val="0"/>
                      <w:marTop w:val="0"/>
                      <w:marBottom w:val="180"/>
                      <w:divBdr>
                        <w:top w:val="none" w:sz="0" w:space="0" w:color="auto"/>
                        <w:left w:val="none" w:sz="0" w:space="0" w:color="auto"/>
                        <w:bottom w:val="none" w:sz="0" w:space="0" w:color="auto"/>
                        <w:right w:val="none" w:sz="0" w:space="0" w:color="auto"/>
                      </w:divBdr>
                    </w:div>
                    <w:div w:id="163859452">
                      <w:marLeft w:val="0"/>
                      <w:marRight w:val="0"/>
                      <w:marTop w:val="0"/>
                      <w:marBottom w:val="180"/>
                      <w:divBdr>
                        <w:top w:val="none" w:sz="0" w:space="0" w:color="auto"/>
                        <w:left w:val="none" w:sz="0" w:space="0" w:color="auto"/>
                        <w:bottom w:val="none" w:sz="0" w:space="0" w:color="auto"/>
                        <w:right w:val="none" w:sz="0" w:space="0" w:color="auto"/>
                      </w:divBdr>
                    </w:div>
                    <w:div w:id="588853660">
                      <w:marLeft w:val="0"/>
                      <w:marRight w:val="0"/>
                      <w:marTop w:val="0"/>
                      <w:marBottom w:val="180"/>
                      <w:divBdr>
                        <w:top w:val="none" w:sz="0" w:space="0" w:color="auto"/>
                        <w:left w:val="none" w:sz="0" w:space="0" w:color="auto"/>
                        <w:bottom w:val="none" w:sz="0" w:space="0" w:color="auto"/>
                        <w:right w:val="none" w:sz="0" w:space="0" w:color="auto"/>
                      </w:divBdr>
                    </w:div>
                    <w:div w:id="218594608">
                      <w:marLeft w:val="0"/>
                      <w:marRight w:val="0"/>
                      <w:marTop w:val="360"/>
                      <w:marBottom w:val="360"/>
                      <w:divBdr>
                        <w:top w:val="none" w:sz="0" w:space="0" w:color="auto"/>
                        <w:left w:val="none" w:sz="0" w:space="0" w:color="auto"/>
                        <w:bottom w:val="none" w:sz="0" w:space="0" w:color="auto"/>
                        <w:right w:val="none" w:sz="0" w:space="0" w:color="auto"/>
                      </w:divBdr>
                      <w:divsChild>
                        <w:div w:id="1284000200">
                          <w:marLeft w:val="0"/>
                          <w:marRight w:val="0"/>
                          <w:marTop w:val="0"/>
                          <w:marBottom w:val="0"/>
                          <w:divBdr>
                            <w:top w:val="none" w:sz="0" w:space="0" w:color="auto"/>
                            <w:left w:val="none" w:sz="0" w:space="0" w:color="auto"/>
                            <w:bottom w:val="none" w:sz="0" w:space="0" w:color="auto"/>
                            <w:right w:val="none" w:sz="0" w:space="0" w:color="auto"/>
                          </w:divBdr>
                          <w:divsChild>
                            <w:div w:id="12685377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2376983">
                      <w:marLeft w:val="0"/>
                      <w:marRight w:val="0"/>
                      <w:marTop w:val="0"/>
                      <w:marBottom w:val="180"/>
                      <w:divBdr>
                        <w:top w:val="none" w:sz="0" w:space="0" w:color="auto"/>
                        <w:left w:val="none" w:sz="0" w:space="0" w:color="auto"/>
                        <w:bottom w:val="none" w:sz="0" w:space="0" w:color="auto"/>
                        <w:right w:val="none" w:sz="0" w:space="0" w:color="auto"/>
                      </w:divBdr>
                    </w:div>
                    <w:div w:id="1691954141">
                      <w:marLeft w:val="0"/>
                      <w:marRight w:val="0"/>
                      <w:marTop w:val="0"/>
                      <w:marBottom w:val="180"/>
                      <w:divBdr>
                        <w:top w:val="none" w:sz="0" w:space="0" w:color="auto"/>
                        <w:left w:val="none" w:sz="0" w:space="0" w:color="auto"/>
                        <w:bottom w:val="none" w:sz="0" w:space="0" w:color="auto"/>
                        <w:right w:val="none" w:sz="0" w:space="0" w:color="auto"/>
                      </w:divBdr>
                    </w:div>
                    <w:div w:id="1666013842">
                      <w:marLeft w:val="0"/>
                      <w:marRight w:val="0"/>
                      <w:marTop w:val="0"/>
                      <w:marBottom w:val="180"/>
                      <w:divBdr>
                        <w:top w:val="none" w:sz="0" w:space="0" w:color="auto"/>
                        <w:left w:val="none" w:sz="0" w:space="0" w:color="auto"/>
                        <w:bottom w:val="none" w:sz="0" w:space="0" w:color="auto"/>
                        <w:right w:val="none" w:sz="0" w:space="0" w:color="auto"/>
                      </w:divBdr>
                    </w:div>
                    <w:div w:id="969479040">
                      <w:marLeft w:val="0"/>
                      <w:marRight w:val="0"/>
                      <w:marTop w:val="0"/>
                      <w:marBottom w:val="180"/>
                      <w:divBdr>
                        <w:top w:val="none" w:sz="0" w:space="0" w:color="auto"/>
                        <w:left w:val="none" w:sz="0" w:space="0" w:color="auto"/>
                        <w:bottom w:val="none" w:sz="0" w:space="0" w:color="auto"/>
                        <w:right w:val="none" w:sz="0" w:space="0" w:color="auto"/>
                      </w:divBdr>
                    </w:div>
                    <w:div w:id="472723815">
                      <w:marLeft w:val="0"/>
                      <w:marRight w:val="0"/>
                      <w:marTop w:val="0"/>
                      <w:marBottom w:val="180"/>
                      <w:divBdr>
                        <w:top w:val="none" w:sz="0" w:space="0" w:color="auto"/>
                        <w:left w:val="none" w:sz="0" w:space="0" w:color="auto"/>
                        <w:bottom w:val="none" w:sz="0" w:space="0" w:color="auto"/>
                        <w:right w:val="none" w:sz="0" w:space="0" w:color="auto"/>
                      </w:divBdr>
                    </w:div>
                    <w:div w:id="1218976897">
                      <w:marLeft w:val="0"/>
                      <w:marRight w:val="0"/>
                      <w:marTop w:val="360"/>
                      <w:marBottom w:val="360"/>
                      <w:divBdr>
                        <w:top w:val="none" w:sz="0" w:space="0" w:color="auto"/>
                        <w:left w:val="none" w:sz="0" w:space="0" w:color="auto"/>
                        <w:bottom w:val="none" w:sz="0" w:space="0" w:color="auto"/>
                        <w:right w:val="none" w:sz="0" w:space="0" w:color="auto"/>
                      </w:divBdr>
                      <w:divsChild>
                        <w:div w:id="2012217476">
                          <w:marLeft w:val="0"/>
                          <w:marRight w:val="0"/>
                          <w:marTop w:val="0"/>
                          <w:marBottom w:val="0"/>
                          <w:divBdr>
                            <w:top w:val="none" w:sz="0" w:space="0" w:color="auto"/>
                            <w:left w:val="none" w:sz="0" w:space="0" w:color="auto"/>
                            <w:bottom w:val="none" w:sz="0" w:space="0" w:color="auto"/>
                            <w:right w:val="none" w:sz="0" w:space="0" w:color="auto"/>
                          </w:divBdr>
                          <w:divsChild>
                            <w:div w:id="16602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768">
                      <w:marLeft w:val="0"/>
                      <w:marRight w:val="0"/>
                      <w:marTop w:val="0"/>
                      <w:marBottom w:val="180"/>
                      <w:divBdr>
                        <w:top w:val="none" w:sz="0" w:space="0" w:color="auto"/>
                        <w:left w:val="none" w:sz="0" w:space="0" w:color="auto"/>
                        <w:bottom w:val="none" w:sz="0" w:space="0" w:color="auto"/>
                        <w:right w:val="none" w:sz="0" w:space="0" w:color="auto"/>
                      </w:divBdr>
                    </w:div>
                    <w:div w:id="835615166">
                      <w:marLeft w:val="0"/>
                      <w:marRight w:val="0"/>
                      <w:marTop w:val="0"/>
                      <w:marBottom w:val="180"/>
                      <w:divBdr>
                        <w:top w:val="none" w:sz="0" w:space="0" w:color="auto"/>
                        <w:left w:val="none" w:sz="0" w:space="0" w:color="auto"/>
                        <w:bottom w:val="none" w:sz="0" w:space="0" w:color="auto"/>
                        <w:right w:val="none" w:sz="0" w:space="0" w:color="auto"/>
                      </w:divBdr>
                    </w:div>
                    <w:div w:id="19419435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4497400">
      <w:bodyDiv w:val="1"/>
      <w:marLeft w:val="0"/>
      <w:marRight w:val="0"/>
      <w:marTop w:val="0"/>
      <w:marBottom w:val="0"/>
      <w:divBdr>
        <w:top w:val="none" w:sz="0" w:space="0" w:color="auto"/>
        <w:left w:val="none" w:sz="0" w:space="0" w:color="auto"/>
        <w:bottom w:val="none" w:sz="0" w:space="0" w:color="auto"/>
        <w:right w:val="none" w:sz="0" w:space="0" w:color="auto"/>
      </w:divBdr>
      <w:divsChild>
        <w:div w:id="554777851">
          <w:marLeft w:val="0"/>
          <w:marRight w:val="0"/>
          <w:marTop w:val="0"/>
          <w:marBottom w:val="0"/>
          <w:divBdr>
            <w:top w:val="none" w:sz="0" w:space="0" w:color="auto"/>
            <w:left w:val="none" w:sz="0" w:space="0" w:color="auto"/>
            <w:bottom w:val="none" w:sz="0" w:space="0" w:color="auto"/>
            <w:right w:val="none" w:sz="0" w:space="0" w:color="auto"/>
          </w:divBdr>
          <w:divsChild>
            <w:div w:id="723453443">
              <w:marLeft w:val="0"/>
              <w:marRight w:val="0"/>
              <w:marTop w:val="0"/>
              <w:marBottom w:val="0"/>
              <w:divBdr>
                <w:top w:val="none" w:sz="0" w:space="0" w:color="auto"/>
                <w:left w:val="none" w:sz="0" w:space="0" w:color="auto"/>
                <w:bottom w:val="none" w:sz="0" w:space="0" w:color="auto"/>
                <w:right w:val="none" w:sz="0" w:space="0" w:color="auto"/>
              </w:divBdr>
              <w:divsChild>
                <w:div w:id="934628649">
                  <w:marLeft w:val="0"/>
                  <w:marRight w:val="0"/>
                  <w:marTop w:val="120"/>
                  <w:marBottom w:val="0"/>
                  <w:divBdr>
                    <w:top w:val="none" w:sz="0" w:space="0" w:color="auto"/>
                    <w:left w:val="none" w:sz="0" w:space="0" w:color="auto"/>
                    <w:bottom w:val="none" w:sz="0" w:space="0" w:color="auto"/>
                    <w:right w:val="none" w:sz="0" w:space="0" w:color="auto"/>
                  </w:divBdr>
                  <w:divsChild>
                    <w:div w:id="1778678480">
                      <w:marLeft w:val="0"/>
                      <w:marRight w:val="0"/>
                      <w:marTop w:val="0"/>
                      <w:marBottom w:val="0"/>
                      <w:divBdr>
                        <w:top w:val="none" w:sz="0" w:space="0" w:color="auto"/>
                        <w:left w:val="none" w:sz="0" w:space="0" w:color="auto"/>
                        <w:bottom w:val="none" w:sz="0" w:space="0" w:color="auto"/>
                        <w:right w:val="none" w:sz="0" w:space="0" w:color="auto"/>
                      </w:divBdr>
                      <w:divsChild>
                        <w:div w:id="15196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606479">
          <w:marLeft w:val="0"/>
          <w:marRight w:val="0"/>
          <w:marTop w:val="0"/>
          <w:marBottom w:val="0"/>
          <w:divBdr>
            <w:top w:val="none" w:sz="0" w:space="0" w:color="auto"/>
            <w:left w:val="none" w:sz="0" w:space="0" w:color="auto"/>
            <w:bottom w:val="none" w:sz="0" w:space="0" w:color="auto"/>
            <w:right w:val="none" w:sz="0" w:space="0" w:color="auto"/>
          </w:divBdr>
          <w:divsChild>
            <w:div w:id="1348364246">
              <w:marLeft w:val="0"/>
              <w:marRight w:val="0"/>
              <w:marTop w:val="0"/>
              <w:marBottom w:val="0"/>
              <w:divBdr>
                <w:top w:val="none" w:sz="0" w:space="0" w:color="auto"/>
                <w:left w:val="none" w:sz="0" w:space="0" w:color="auto"/>
                <w:bottom w:val="none" w:sz="0" w:space="0" w:color="auto"/>
                <w:right w:val="none" w:sz="0" w:space="0" w:color="auto"/>
              </w:divBdr>
              <w:divsChild>
                <w:div w:id="979454538">
                  <w:marLeft w:val="0"/>
                  <w:marRight w:val="0"/>
                  <w:marTop w:val="0"/>
                  <w:marBottom w:val="360"/>
                  <w:divBdr>
                    <w:top w:val="none" w:sz="0" w:space="0" w:color="auto"/>
                    <w:left w:val="none" w:sz="0" w:space="0" w:color="auto"/>
                    <w:bottom w:val="none" w:sz="0" w:space="0" w:color="auto"/>
                    <w:right w:val="none" w:sz="0" w:space="0" w:color="auto"/>
                  </w:divBdr>
                  <w:divsChild>
                    <w:div w:id="1571505594">
                      <w:marLeft w:val="0"/>
                      <w:marRight w:val="0"/>
                      <w:marTop w:val="0"/>
                      <w:marBottom w:val="0"/>
                      <w:divBdr>
                        <w:top w:val="none" w:sz="0" w:space="0" w:color="auto"/>
                        <w:left w:val="none" w:sz="0" w:space="0" w:color="auto"/>
                        <w:bottom w:val="none" w:sz="0" w:space="0" w:color="auto"/>
                        <w:right w:val="none" w:sz="0" w:space="0" w:color="auto"/>
                      </w:divBdr>
                      <w:divsChild>
                        <w:div w:id="130251807">
                          <w:marLeft w:val="0"/>
                          <w:marRight w:val="0"/>
                          <w:marTop w:val="0"/>
                          <w:marBottom w:val="0"/>
                          <w:divBdr>
                            <w:top w:val="none" w:sz="0" w:space="0" w:color="auto"/>
                            <w:left w:val="none" w:sz="0" w:space="0" w:color="auto"/>
                            <w:bottom w:val="none" w:sz="0" w:space="0" w:color="auto"/>
                            <w:right w:val="none" w:sz="0" w:space="0" w:color="auto"/>
                          </w:divBdr>
                          <w:divsChild>
                            <w:div w:id="136805074">
                              <w:marLeft w:val="0"/>
                              <w:marRight w:val="0"/>
                              <w:marTop w:val="0"/>
                              <w:marBottom w:val="0"/>
                              <w:divBdr>
                                <w:top w:val="none" w:sz="0" w:space="0" w:color="auto"/>
                                <w:left w:val="none" w:sz="0" w:space="0" w:color="auto"/>
                                <w:bottom w:val="none" w:sz="0" w:space="0" w:color="auto"/>
                                <w:right w:val="none" w:sz="0" w:space="0" w:color="auto"/>
                              </w:divBdr>
                              <w:divsChild>
                                <w:div w:id="1774742542">
                                  <w:marLeft w:val="0"/>
                                  <w:marRight w:val="0"/>
                                  <w:marTop w:val="0"/>
                                  <w:marBottom w:val="0"/>
                                  <w:divBdr>
                                    <w:top w:val="none" w:sz="0" w:space="0" w:color="auto"/>
                                    <w:left w:val="none" w:sz="0" w:space="0" w:color="auto"/>
                                    <w:bottom w:val="none" w:sz="0" w:space="0" w:color="auto"/>
                                    <w:right w:val="none" w:sz="0" w:space="0" w:color="auto"/>
                                  </w:divBdr>
                                  <w:divsChild>
                                    <w:div w:id="23043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67994">
                      <w:marLeft w:val="0"/>
                      <w:marRight w:val="0"/>
                      <w:marTop w:val="75"/>
                      <w:marBottom w:val="0"/>
                      <w:divBdr>
                        <w:top w:val="none" w:sz="0" w:space="0" w:color="auto"/>
                        <w:left w:val="none" w:sz="0" w:space="0" w:color="auto"/>
                        <w:bottom w:val="none" w:sz="0" w:space="0" w:color="auto"/>
                        <w:right w:val="none" w:sz="0" w:space="0" w:color="auto"/>
                      </w:divBdr>
                      <w:divsChild>
                        <w:div w:id="318462550">
                          <w:marLeft w:val="-15"/>
                          <w:marRight w:val="-15"/>
                          <w:marTop w:val="0"/>
                          <w:marBottom w:val="0"/>
                          <w:divBdr>
                            <w:top w:val="none" w:sz="0" w:space="0" w:color="auto"/>
                            <w:left w:val="none" w:sz="0" w:space="0" w:color="auto"/>
                            <w:bottom w:val="none" w:sz="0" w:space="0" w:color="auto"/>
                            <w:right w:val="none" w:sz="0" w:space="0" w:color="auto"/>
                          </w:divBdr>
                        </w:div>
                        <w:div w:id="10536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2444">
                  <w:marLeft w:val="0"/>
                  <w:marRight w:val="0"/>
                  <w:marTop w:val="0"/>
                  <w:marBottom w:val="0"/>
                  <w:divBdr>
                    <w:top w:val="none" w:sz="0" w:space="0" w:color="auto"/>
                    <w:left w:val="none" w:sz="0" w:space="0" w:color="auto"/>
                    <w:bottom w:val="none" w:sz="0" w:space="0" w:color="auto"/>
                    <w:right w:val="none" w:sz="0" w:space="0" w:color="auto"/>
                  </w:divBdr>
                  <w:divsChild>
                    <w:div w:id="599799472">
                      <w:marLeft w:val="0"/>
                      <w:marRight w:val="0"/>
                      <w:marTop w:val="0"/>
                      <w:marBottom w:val="180"/>
                      <w:divBdr>
                        <w:top w:val="none" w:sz="0" w:space="0" w:color="auto"/>
                        <w:left w:val="none" w:sz="0" w:space="0" w:color="auto"/>
                        <w:bottom w:val="none" w:sz="0" w:space="0" w:color="auto"/>
                        <w:right w:val="none" w:sz="0" w:space="0" w:color="auto"/>
                      </w:divBdr>
                    </w:div>
                    <w:div w:id="607927462">
                      <w:marLeft w:val="0"/>
                      <w:marRight w:val="0"/>
                      <w:marTop w:val="0"/>
                      <w:marBottom w:val="180"/>
                      <w:divBdr>
                        <w:top w:val="none" w:sz="0" w:space="0" w:color="auto"/>
                        <w:left w:val="none" w:sz="0" w:space="0" w:color="auto"/>
                        <w:bottom w:val="none" w:sz="0" w:space="0" w:color="auto"/>
                        <w:right w:val="none" w:sz="0" w:space="0" w:color="auto"/>
                      </w:divBdr>
                    </w:div>
                    <w:div w:id="1284923542">
                      <w:marLeft w:val="0"/>
                      <w:marRight w:val="0"/>
                      <w:marTop w:val="0"/>
                      <w:marBottom w:val="180"/>
                      <w:divBdr>
                        <w:top w:val="none" w:sz="0" w:space="0" w:color="auto"/>
                        <w:left w:val="none" w:sz="0" w:space="0" w:color="auto"/>
                        <w:bottom w:val="none" w:sz="0" w:space="0" w:color="auto"/>
                        <w:right w:val="none" w:sz="0" w:space="0" w:color="auto"/>
                      </w:divBdr>
                    </w:div>
                    <w:div w:id="357581901">
                      <w:marLeft w:val="0"/>
                      <w:marRight w:val="0"/>
                      <w:marTop w:val="360"/>
                      <w:marBottom w:val="360"/>
                      <w:divBdr>
                        <w:top w:val="none" w:sz="0" w:space="0" w:color="auto"/>
                        <w:left w:val="none" w:sz="0" w:space="0" w:color="auto"/>
                        <w:bottom w:val="none" w:sz="0" w:space="0" w:color="auto"/>
                        <w:right w:val="none" w:sz="0" w:space="0" w:color="auto"/>
                      </w:divBdr>
                      <w:divsChild>
                        <w:div w:id="762648104">
                          <w:marLeft w:val="0"/>
                          <w:marRight w:val="0"/>
                          <w:marTop w:val="0"/>
                          <w:marBottom w:val="0"/>
                          <w:divBdr>
                            <w:top w:val="none" w:sz="0" w:space="0" w:color="auto"/>
                            <w:left w:val="none" w:sz="0" w:space="0" w:color="auto"/>
                            <w:bottom w:val="none" w:sz="0" w:space="0" w:color="auto"/>
                            <w:right w:val="none" w:sz="0" w:space="0" w:color="auto"/>
                          </w:divBdr>
                          <w:divsChild>
                            <w:div w:id="1550770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78729955">
                      <w:marLeft w:val="0"/>
                      <w:marRight w:val="0"/>
                      <w:marTop w:val="0"/>
                      <w:marBottom w:val="180"/>
                      <w:divBdr>
                        <w:top w:val="none" w:sz="0" w:space="0" w:color="auto"/>
                        <w:left w:val="none" w:sz="0" w:space="0" w:color="auto"/>
                        <w:bottom w:val="none" w:sz="0" w:space="0" w:color="auto"/>
                        <w:right w:val="none" w:sz="0" w:space="0" w:color="auto"/>
                      </w:divBdr>
                    </w:div>
                    <w:div w:id="1250769903">
                      <w:marLeft w:val="0"/>
                      <w:marRight w:val="0"/>
                      <w:marTop w:val="0"/>
                      <w:marBottom w:val="180"/>
                      <w:divBdr>
                        <w:top w:val="none" w:sz="0" w:space="0" w:color="auto"/>
                        <w:left w:val="none" w:sz="0" w:space="0" w:color="auto"/>
                        <w:bottom w:val="none" w:sz="0" w:space="0" w:color="auto"/>
                        <w:right w:val="none" w:sz="0" w:space="0" w:color="auto"/>
                      </w:divBdr>
                    </w:div>
                    <w:div w:id="1581134112">
                      <w:marLeft w:val="0"/>
                      <w:marRight w:val="0"/>
                      <w:marTop w:val="0"/>
                      <w:marBottom w:val="180"/>
                      <w:divBdr>
                        <w:top w:val="none" w:sz="0" w:space="0" w:color="auto"/>
                        <w:left w:val="none" w:sz="0" w:space="0" w:color="auto"/>
                        <w:bottom w:val="none" w:sz="0" w:space="0" w:color="auto"/>
                        <w:right w:val="none" w:sz="0" w:space="0" w:color="auto"/>
                      </w:divBdr>
                    </w:div>
                    <w:div w:id="949623287">
                      <w:marLeft w:val="0"/>
                      <w:marRight w:val="0"/>
                      <w:marTop w:val="0"/>
                      <w:marBottom w:val="0"/>
                      <w:divBdr>
                        <w:top w:val="none" w:sz="0" w:space="0" w:color="auto"/>
                        <w:left w:val="none" w:sz="0" w:space="0" w:color="auto"/>
                        <w:bottom w:val="none" w:sz="0" w:space="0" w:color="auto"/>
                        <w:right w:val="none" w:sz="0" w:space="0" w:color="auto"/>
                      </w:divBdr>
                      <w:divsChild>
                        <w:div w:id="2064672199">
                          <w:marLeft w:val="0"/>
                          <w:marRight w:val="0"/>
                          <w:marTop w:val="0"/>
                          <w:marBottom w:val="0"/>
                          <w:divBdr>
                            <w:top w:val="none" w:sz="0" w:space="0" w:color="auto"/>
                            <w:left w:val="none" w:sz="0" w:space="0" w:color="auto"/>
                            <w:bottom w:val="none" w:sz="0" w:space="0" w:color="auto"/>
                            <w:right w:val="none" w:sz="0" w:space="0" w:color="auto"/>
                          </w:divBdr>
                          <w:divsChild>
                            <w:div w:id="6999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1221">
                      <w:marLeft w:val="0"/>
                      <w:marRight w:val="0"/>
                      <w:marTop w:val="0"/>
                      <w:marBottom w:val="180"/>
                      <w:divBdr>
                        <w:top w:val="none" w:sz="0" w:space="0" w:color="auto"/>
                        <w:left w:val="none" w:sz="0" w:space="0" w:color="auto"/>
                        <w:bottom w:val="none" w:sz="0" w:space="0" w:color="auto"/>
                        <w:right w:val="none" w:sz="0" w:space="0" w:color="auto"/>
                      </w:divBdr>
                    </w:div>
                    <w:div w:id="1901206905">
                      <w:marLeft w:val="0"/>
                      <w:marRight w:val="0"/>
                      <w:marTop w:val="360"/>
                      <w:marBottom w:val="360"/>
                      <w:divBdr>
                        <w:top w:val="none" w:sz="0" w:space="0" w:color="auto"/>
                        <w:left w:val="none" w:sz="0" w:space="0" w:color="auto"/>
                        <w:bottom w:val="none" w:sz="0" w:space="0" w:color="auto"/>
                        <w:right w:val="none" w:sz="0" w:space="0" w:color="auto"/>
                      </w:divBdr>
                      <w:divsChild>
                        <w:div w:id="1472794701">
                          <w:marLeft w:val="0"/>
                          <w:marRight w:val="0"/>
                          <w:marTop w:val="0"/>
                          <w:marBottom w:val="0"/>
                          <w:divBdr>
                            <w:top w:val="none" w:sz="0" w:space="0" w:color="auto"/>
                            <w:left w:val="none" w:sz="0" w:space="0" w:color="auto"/>
                            <w:bottom w:val="none" w:sz="0" w:space="0" w:color="auto"/>
                            <w:right w:val="none" w:sz="0" w:space="0" w:color="auto"/>
                          </w:divBdr>
                          <w:divsChild>
                            <w:div w:id="121295735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4968347">
                      <w:marLeft w:val="0"/>
                      <w:marRight w:val="0"/>
                      <w:marTop w:val="0"/>
                      <w:marBottom w:val="180"/>
                      <w:divBdr>
                        <w:top w:val="none" w:sz="0" w:space="0" w:color="auto"/>
                        <w:left w:val="none" w:sz="0" w:space="0" w:color="auto"/>
                        <w:bottom w:val="none" w:sz="0" w:space="0" w:color="auto"/>
                        <w:right w:val="none" w:sz="0" w:space="0" w:color="auto"/>
                      </w:divBdr>
                    </w:div>
                    <w:div w:id="1691031009">
                      <w:marLeft w:val="0"/>
                      <w:marRight w:val="0"/>
                      <w:marTop w:val="0"/>
                      <w:marBottom w:val="180"/>
                      <w:divBdr>
                        <w:top w:val="none" w:sz="0" w:space="0" w:color="auto"/>
                        <w:left w:val="none" w:sz="0" w:space="0" w:color="auto"/>
                        <w:bottom w:val="none" w:sz="0" w:space="0" w:color="auto"/>
                        <w:right w:val="none" w:sz="0" w:space="0" w:color="auto"/>
                      </w:divBdr>
                    </w:div>
                    <w:div w:id="1521235851">
                      <w:marLeft w:val="0"/>
                      <w:marRight w:val="0"/>
                      <w:marTop w:val="0"/>
                      <w:marBottom w:val="180"/>
                      <w:divBdr>
                        <w:top w:val="none" w:sz="0" w:space="0" w:color="auto"/>
                        <w:left w:val="none" w:sz="0" w:space="0" w:color="auto"/>
                        <w:bottom w:val="none" w:sz="0" w:space="0" w:color="auto"/>
                        <w:right w:val="none" w:sz="0" w:space="0" w:color="auto"/>
                      </w:divBdr>
                    </w:div>
                    <w:div w:id="1879320648">
                      <w:marLeft w:val="0"/>
                      <w:marRight w:val="0"/>
                      <w:marTop w:val="0"/>
                      <w:marBottom w:val="180"/>
                      <w:divBdr>
                        <w:top w:val="none" w:sz="0" w:space="0" w:color="auto"/>
                        <w:left w:val="none" w:sz="0" w:space="0" w:color="auto"/>
                        <w:bottom w:val="none" w:sz="0" w:space="0" w:color="auto"/>
                        <w:right w:val="none" w:sz="0" w:space="0" w:color="auto"/>
                      </w:divBdr>
                    </w:div>
                    <w:div w:id="1225875961">
                      <w:marLeft w:val="0"/>
                      <w:marRight w:val="0"/>
                      <w:marTop w:val="360"/>
                      <w:marBottom w:val="360"/>
                      <w:divBdr>
                        <w:top w:val="none" w:sz="0" w:space="0" w:color="auto"/>
                        <w:left w:val="none" w:sz="0" w:space="0" w:color="auto"/>
                        <w:bottom w:val="none" w:sz="0" w:space="0" w:color="auto"/>
                        <w:right w:val="none" w:sz="0" w:space="0" w:color="auto"/>
                      </w:divBdr>
                      <w:divsChild>
                        <w:div w:id="407770175">
                          <w:marLeft w:val="0"/>
                          <w:marRight w:val="0"/>
                          <w:marTop w:val="0"/>
                          <w:marBottom w:val="0"/>
                          <w:divBdr>
                            <w:top w:val="none" w:sz="0" w:space="0" w:color="auto"/>
                            <w:left w:val="none" w:sz="0" w:space="0" w:color="auto"/>
                            <w:bottom w:val="none" w:sz="0" w:space="0" w:color="auto"/>
                            <w:right w:val="none" w:sz="0" w:space="0" w:color="auto"/>
                          </w:divBdr>
                          <w:divsChild>
                            <w:div w:id="17806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6262">
                      <w:marLeft w:val="0"/>
                      <w:marRight w:val="0"/>
                      <w:marTop w:val="0"/>
                      <w:marBottom w:val="180"/>
                      <w:divBdr>
                        <w:top w:val="none" w:sz="0" w:space="0" w:color="auto"/>
                        <w:left w:val="none" w:sz="0" w:space="0" w:color="auto"/>
                        <w:bottom w:val="none" w:sz="0" w:space="0" w:color="auto"/>
                        <w:right w:val="none" w:sz="0" w:space="0" w:color="auto"/>
                      </w:divBdr>
                    </w:div>
                    <w:div w:id="515773412">
                      <w:marLeft w:val="0"/>
                      <w:marRight w:val="0"/>
                      <w:marTop w:val="0"/>
                      <w:marBottom w:val="180"/>
                      <w:divBdr>
                        <w:top w:val="none" w:sz="0" w:space="0" w:color="auto"/>
                        <w:left w:val="none" w:sz="0" w:space="0" w:color="auto"/>
                        <w:bottom w:val="none" w:sz="0" w:space="0" w:color="auto"/>
                        <w:right w:val="none" w:sz="0" w:space="0" w:color="auto"/>
                      </w:divBdr>
                    </w:div>
                    <w:div w:id="634061899">
                      <w:marLeft w:val="0"/>
                      <w:marRight w:val="0"/>
                      <w:marTop w:val="0"/>
                      <w:marBottom w:val="0"/>
                      <w:divBdr>
                        <w:top w:val="none" w:sz="0" w:space="0" w:color="auto"/>
                        <w:left w:val="none" w:sz="0" w:space="0" w:color="auto"/>
                        <w:bottom w:val="none" w:sz="0" w:space="0" w:color="auto"/>
                        <w:right w:val="none" w:sz="0" w:space="0" w:color="auto"/>
                      </w:divBdr>
                      <w:divsChild>
                        <w:div w:id="761605171">
                          <w:marLeft w:val="0"/>
                          <w:marRight w:val="0"/>
                          <w:marTop w:val="0"/>
                          <w:marBottom w:val="0"/>
                          <w:divBdr>
                            <w:top w:val="none" w:sz="0" w:space="0" w:color="auto"/>
                            <w:left w:val="none" w:sz="0" w:space="0" w:color="auto"/>
                            <w:bottom w:val="none" w:sz="0" w:space="0" w:color="auto"/>
                            <w:right w:val="none" w:sz="0" w:space="0" w:color="auto"/>
                          </w:divBdr>
                          <w:divsChild>
                            <w:div w:id="5467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2600">
                      <w:marLeft w:val="0"/>
                      <w:marRight w:val="0"/>
                      <w:marTop w:val="0"/>
                      <w:marBottom w:val="180"/>
                      <w:divBdr>
                        <w:top w:val="none" w:sz="0" w:space="0" w:color="auto"/>
                        <w:left w:val="none" w:sz="0" w:space="0" w:color="auto"/>
                        <w:bottom w:val="none" w:sz="0" w:space="0" w:color="auto"/>
                        <w:right w:val="none" w:sz="0" w:space="0" w:color="auto"/>
                      </w:divBdr>
                    </w:div>
                    <w:div w:id="1986200280">
                      <w:marLeft w:val="0"/>
                      <w:marRight w:val="0"/>
                      <w:marTop w:val="0"/>
                      <w:marBottom w:val="0"/>
                      <w:divBdr>
                        <w:top w:val="none" w:sz="0" w:space="0" w:color="auto"/>
                        <w:left w:val="none" w:sz="0" w:space="0" w:color="auto"/>
                        <w:bottom w:val="none" w:sz="0" w:space="0" w:color="auto"/>
                        <w:right w:val="none" w:sz="0" w:space="0" w:color="auto"/>
                      </w:divBdr>
                      <w:divsChild>
                        <w:div w:id="615796915">
                          <w:marLeft w:val="0"/>
                          <w:marRight w:val="0"/>
                          <w:marTop w:val="0"/>
                          <w:marBottom w:val="0"/>
                          <w:divBdr>
                            <w:top w:val="none" w:sz="0" w:space="0" w:color="auto"/>
                            <w:left w:val="none" w:sz="0" w:space="0" w:color="auto"/>
                            <w:bottom w:val="none" w:sz="0" w:space="0" w:color="auto"/>
                            <w:right w:val="none" w:sz="0" w:space="0" w:color="auto"/>
                          </w:divBdr>
                          <w:divsChild>
                            <w:div w:id="18923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743718">
      <w:bodyDiv w:val="1"/>
      <w:marLeft w:val="0"/>
      <w:marRight w:val="0"/>
      <w:marTop w:val="0"/>
      <w:marBottom w:val="0"/>
      <w:divBdr>
        <w:top w:val="none" w:sz="0" w:space="0" w:color="auto"/>
        <w:left w:val="none" w:sz="0" w:space="0" w:color="auto"/>
        <w:bottom w:val="none" w:sz="0" w:space="0" w:color="auto"/>
        <w:right w:val="none" w:sz="0" w:space="0" w:color="auto"/>
      </w:divBdr>
      <w:divsChild>
        <w:div w:id="1015881407">
          <w:marLeft w:val="0"/>
          <w:marRight w:val="0"/>
          <w:marTop w:val="0"/>
          <w:marBottom w:val="0"/>
          <w:divBdr>
            <w:top w:val="none" w:sz="0" w:space="0" w:color="auto"/>
            <w:left w:val="none" w:sz="0" w:space="0" w:color="auto"/>
            <w:bottom w:val="none" w:sz="0" w:space="0" w:color="auto"/>
            <w:right w:val="none" w:sz="0" w:space="0" w:color="auto"/>
          </w:divBdr>
          <w:divsChild>
            <w:div w:id="741484074">
              <w:marLeft w:val="0"/>
              <w:marRight w:val="0"/>
              <w:marTop w:val="0"/>
              <w:marBottom w:val="0"/>
              <w:divBdr>
                <w:top w:val="none" w:sz="0" w:space="0" w:color="auto"/>
                <w:left w:val="none" w:sz="0" w:space="0" w:color="auto"/>
                <w:bottom w:val="none" w:sz="0" w:space="0" w:color="auto"/>
                <w:right w:val="none" w:sz="0" w:space="0" w:color="auto"/>
              </w:divBdr>
              <w:divsChild>
                <w:div w:id="485436207">
                  <w:marLeft w:val="0"/>
                  <w:marRight w:val="0"/>
                  <w:marTop w:val="120"/>
                  <w:marBottom w:val="0"/>
                  <w:divBdr>
                    <w:top w:val="none" w:sz="0" w:space="0" w:color="auto"/>
                    <w:left w:val="none" w:sz="0" w:space="0" w:color="auto"/>
                    <w:bottom w:val="none" w:sz="0" w:space="0" w:color="auto"/>
                    <w:right w:val="none" w:sz="0" w:space="0" w:color="auto"/>
                  </w:divBdr>
                  <w:divsChild>
                    <w:div w:id="423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5417">
          <w:marLeft w:val="0"/>
          <w:marRight w:val="0"/>
          <w:marTop w:val="0"/>
          <w:marBottom w:val="0"/>
          <w:divBdr>
            <w:top w:val="none" w:sz="0" w:space="0" w:color="auto"/>
            <w:left w:val="none" w:sz="0" w:space="0" w:color="auto"/>
            <w:bottom w:val="none" w:sz="0" w:space="0" w:color="auto"/>
            <w:right w:val="none" w:sz="0" w:space="0" w:color="auto"/>
          </w:divBdr>
          <w:divsChild>
            <w:div w:id="1080370812">
              <w:marLeft w:val="0"/>
              <w:marRight w:val="0"/>
              <w:marTop w:val="0"/>
              <w:marBottom w:val="0"/>
              <w:divBdr>
                <w:top w:val="none" w:sz="0" w:space="0" w:color="auto"/>
                <w:left w:val="none" w:sz="0" w:space="0" w:color="auto"/>
                <w:bottom w:val="none" w:sz="0" w:space="0" w:color="auto"/>
                <w:right w:val="none" w:sz="0" w:space="0" w:color="auto"/>
              </w:divBdr>
              <w:divsChild>
                <w:div w:id="811361775">
                  <w:marLeft w:val="0"/>
                  <w:marRight w:val="0"/>
                  <w:marTop w:val="0"/>
                  <w:marBottom w:val="360"/>
                  <w:divBdr>
                    <w:top w:val="none" w:sz="0" w:space="0" w:color="auto"/>
                    <w:left w:val="none" w:sz="0" w:space="0" w:color="auto"/>
                    <w:bottom w:val="none" w:sz="0" w:space="0" w:color="auto"/>
                    <w:right w:val="none" w:sz="0" w:space="0" w:color="auto"/>
                  </w:divBdr>
                  <w:divsChild>
                    <w:div w:id="1821657377">
                      <w:marLeft w:val="0"/>
                      <w:marRight w:val="0"/>
                      <w:marTop w:val="0"/>
                      <w:marBottom w:val="0"/>
                      <w:divBdr>
                        <w:top w:val="none" w:sz="0" w:space="0" w:color="auto"/>
                        <w:left w:val="none" w:sz="0" w:space="0" w:color="auto"/>
                        <w:bottom w:val="none" w:sz="0" w:space="0" w:color="auto"/>
                        <w:right w:val="none" w:sz="0" w:space="0" w:color="auto"/>
                      </w:divBdr>
                      <w:divsChild>
                        <w:div w:id="585498947">
                          <w:marLeft w:val="0"/>
                          <w:marRight w:val="0"/>
                          <w:marTop w:val="0"/>
                          <w:marBottom w:val="0"/>
                          <w:divBdr>
                            <w:top w:val="none" w:sz="0" w:space="0" w:color="auto"/>
                            <w:left w:val="none" w:sz="0" w:space="0" w:color="auto"/>
                            <w:bottom w:val="none" w:sz="0" w:space="0" w:color="auto"/>
                            <w:right w:val="none" w:sz="0" w:space="0" w:color="auto"/>
                          </w:divBdr>
                        </w:div>
                      </w:divsChild>
                    </w:div>
                    <w:div w:id="542211465">
                      <w:marLeft w:val="0"/>
                      <w:marRight w:val="0"/>
                      <w:marTop w:val="0"/>
                      <w:marBottom w:val="0"/>
                      <w:divBdr>
                        <w:top w:val="none" w:sz="0" w:space="0" w:color="auto"/>
                        <w:left w:val="none" w:sz="0" w:space="0" w:color="auto"/>
                        <w:bottom w:val="none" w:sz="0" w:space="0" w:color="auto"/>
                        <w:right w:val="none" w:sz="0" w:space="0" w:color="auto"/>
                      </w:divBdr>
                    </w:div>
                  </w:divsChild>
                </w:div>
                <w:div w:id="1867719420">
                  <w:marLeft w:val="0"/>
                  <w:marRight w:val="0"/>
                  <w:marTop w:val="0"/>
                  <w:marBottom w:val="0"/>
                  <w:divBdr>
                    <w:top w:val="none" w:sz="0" w:space="0" w:color="auto"/>
                    <w:left w:val="none" w:sz="0" w:space="0" w:color="auto"/>
                    <w:bottom w:val="none" w:sz="0" w:space="0" w:color="auto"/>
                    <w:right w:val="none" w:sz="0" w:space="0" w:color="auto"/>
                  </w:divBdr>
                  <w:divsChild>
                    <w:div w:id="891775080">
                      <w:marLeft w:val="0"/>
                      <w:marRight w:val="0"/>
                      <w:marTop w:val="0"/>
                      <w:marBottom w:val="360"/>
                      <w:divBdr>
                        <w:top w:val="none" w:sz="0" w:space="0" w:color="auto"/>
                        <w:left w:val="none" w:sz="0" w:space="0" w:color="auto"/>
                        <w:bottom w:val="none" w:sz="0" w:space="0" w:color="auto"/>
                        <w:right w:val="none" w:sz="0" w:space="0" w:color="auto"/>
                      </w:divBdr>
                      <w:divsChild>
                        <w:div w:id="1307314892">
                          <w:marLeft w:val="0"/>
                          <w:marRight w:val="0"/>
                          <w:marTop w:val="0"/>
                          <w:marBottom w:val="0"/>
                          <w:divBdr>
                            <w:top w:val="none" w:sz="0" w:space="0" w:color="auto"/>
                            <w:left w:val="none" w:sz="0" w:space="0" w:color="auto"/>
                            <w:bottom w:val="single" w:sz="6" w:space="0" w:color="D0D0D0"/>
                            <w:right w:val="none" w:sz="0" w:space="0" w:color="auto"/>
                          </w:divBdr>
                        </w:div>
                        <w:div w:id="1720593673">
                          <w:marLeft w:val="0"/>
                          <w:marRight w:val="0"/>
                          <w:marTop w:val="0"/>
                          <w:marBottom w:val="0"/>
                          <w:divBdr>
                            <w:top w:val="none" w:sz="0" w:space="0" w:color="auto"/>
                            <w:left w:val="none" w:sz="0" w:space="0" w:color="auto"/>
                            <w:bottom w:val="none" w:sz="0" w:space="0" w:color="auto"/>
                            <w:right w:val="none" w:sz="0" w:space="0" w:color="auto"/>
                          </w:divBdr>
                        </w:div>
                      </w:divsChild>
                    </w:div>
                    <w:div w:id="280578625">
                      <w:marLeft w:val="0"/>
                      <w:marRight w:val="0"/>
                      <w:marTop w:val="0"/>
                      <w:marBottom w:val="180"/>
                      <w:divBdr>
                        <w:top w:val="none" w:sz="0" w:space="0" w:color="auto"/>
                        <w:left w:val="none" w:sz="0" w:space="0" w:color="auto"/>
                        <w:bottom w:val="none" w:sz="0" w:space="0" w:color="auto"/>
                        <w:right w:val="none" w:sz="0" w:space="0" w:color="auto"/>
                      </w:divBdr>
                    </w:div>
                    <w:div w:id="1042753339">
                      <w:marLeft w:val="0"/>
                      <w:marRight w:val="0"/>
                      <w:marTop w:val="0"/>
                      <w:marBottom w:val="180"/>
                      <w:divBdr>
                        <w:top w:val="none" w:sz="0" w:space="0" w:color="auto"/>
                        <w:left w:val="none" w:sz="0" w:space="0" w:color="auto"/>
                        <w:bottom w:val="none" w:sz="0" w:space="0" w:color="auto"/>
                        <w:right w:val="none" w:sz="0" w:space="0" w:color="auto"/>
                      </w:divBdr>
                    </w:div>
                    <w:div w:id="495268622">
                      <w:marLeft w:val="0"/>
                      <w:marRight w:val="0"/>
                      <w:marTop w:val="0"/>
                      <w:marBottom w:val="360"/>
                      <w:divBdr>
                        <w:top w:val="none" w:sz="0" w:space="0" w:color="auto"/>
                        <w:left w:val="none" w:sz="0" w:space="0" w:color="auto"/>
                        <w:bottom w:val="none" w:sz="0" w:space="0" w:color="auto"/>
                        <w:right w:val="none" w:sz="0" w:space="0" w:color="auto"/>
                      </w:divBdr>
                      <w:divsChild>
                        <w:div w:id="1191525688">
                          <w:marLeft w:val="0"/>
                          <w:marRight w:val="0"/>
                          <w:marTop w:val="0"/>
                          <w:marBottom w:val="0"/>
                          <w:divBdr>
                            <w:top w:val="none" w:sz="0" w:space="0" w:color="auto"/>
                            <w:left w:val="none" w:sz="0" w:space="0" w:color="auto"/>
                            <w:bottom w:val="none" w:sz="0" w:space="0" w:color="auto"/>
                            <w:right w:val="none" w:sz="0" w:space="0" w:color="auto"/>
                          </w:divBdr>
                          <w:divsChild>
                            <w:div w:id="789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78382">
                      <w:marLeft w:val="0"/>
                      <w:marRight w:val="0"/>
                      <w:marTop w:val="0"/>
                      <w:marBottom w:val="180"/>
                      <w:divBdr>
                        <w:top w:val="none" w:sz="0" w:space="0" w:color="auto"/>
                        <w:left w:val="none" w:sz="0" w:space="0" w:color="auto"/>
                        <w:bottom w:val="none" w:sz="0" w:space="0" w:color="auto"/>
                        <w:right w:val="none" w:sz="0" w:space="0" w:color="auto"/>
                      </w:divBdr>
                    </w:div>
                    <w:div w:id="279454073">
                      <w:marLeft w:val="0"/>
                      <w:marRight w:val="0"/>
                      <w:marTop w:val="0"/>
                      <w:marBottom w:val="180"/>
                      <w:divBdr>
                        <w:top w:val="none" w:sz="0" w:space="0" w:color="auto"/>
                        <w:left w:val="none" w:sz="0" w:space="0" w:color="auto"/>
                        <w:bottom w:val="none" w:sz="0" w:space="0" w:color="auto"/>
                        <w:right w:val="none" w:sz="0" w:space="0" w:color="auto"/>
                      </w:divBdr>
                    </w:div>
                    <w:div w:id="1140342609">
                      <w:marLeft w:val="0"/>
                      <w:marRight w:val="0"/>
                      <w:marTop w:val="0"/>
                      <w:marBottom w:val="180"/>
                      <w:divBdr>
                        <w:top w:val="none" w:sz="0" w:space="0" w:color="auto"/>
                        <w:left w:val="none" w:sz="0" w:space="0" w:color="auto"/>
                        <w:bottom w:val="none" w:sz="0" w:space="0" w:color="auto"/>
                        <w:right w:val="none" w:sz="0" w:space="0" w:color="auto"/>
                      </w:divBdr>
                    </w:div>
                    <w:div w:id="2138718715">
                      <w:marLeft w:val="0"/>
                      <w:marRight w:val="0"/>
                      <w:marTop w:val="360"/>
                      <w:marBottom w:val="360"/>
                      <w:divBdr>
                        <w:top w:val="none" w:sz="0" w:space="0" w:color="auto"/>
                        <w:left w:val="none" w:sz="0" w:space="0" w:color="auto"/>
                        <w:bottom w:val="none" w:sz="0" w:space="0" w:color="auto"/>
                        <w:right w:val="none" w:sz="0" w:space="0" w:color="auto"/>
                      </w:divBdr>
                      <w:divsChild>
                        <w:div w:id="2027511387">
                          <w:marLeft w:val="0"/>
                          <w:marRight w:val="0"/>
                          <w:marTop w:val="0"/>
                          <w:marBottom w:val="0"/>
                          <w:divBdr>
                            <w:top w:val="none" w:sz="0" w:space="0" w:color="auto"/>
                            <w:left w:val="none" w:sz="0" w:space="0" w:color="auto"/>
                            <w:bottom w:val="none" w:sz="0" w:space="0" w:color="auto"/>
                            <w:right w:val="none" w:sz="0" w:space="0" w:color="auto"/>
                          </w:divBdr>
                          <w:divsChild>
                            <w:div w:id="3556242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7577868">
                      <w:marLeft w:val="0"/>
                      <w:marRight w:val="0"/>
                      <w:marTop w:val="0"/>
                      <w:marBottom w:val="180"/>
                      <w:divBdr>
                        <w:top w:val="none" w:sz="0" w:space="0" w:color="auto"/>
                        <w:left w:val="none" w:sz="0" w:space="0" w:color="auto"/>
                        <w:bottom w:val="none" w:sz="0" w:space="0" w:color="auto"/>
                        <w:right w:val="none" w:sz="0" w:space="0" w:color="auto"/>
                      </w:divBdr>
                    </w:div>
                    <w:div w:id="1329165785">
                      <w:marLeft w:val="0"/>
                      <w:marRight w:val="0"/>
                      <w:marTop w:val="0"/>
                      <w:marBottom w:val="180"/>
                      <w:divBdr>
                        <w:top w:val="none" w:sz="0" w:space="0" w:color="auto"/>
                        <w:left w:val="none" w:sz="0" w:space="0" w:color="auto"/>
                        <w:bottom w:val="none" w:sz="0" w:space="0" w:color="auto"/>
                        <w:right w:val="none" w:sz="0" w:space="0" w:color="auto"/>
                      </w:divBdr>
                    </w:div>
                    <w:div w:id="795149426">
                      <w:marLeft w:val="0"/>
                      <w:marRight w:val="0"/>
                      <w:marTop w:val="0"/>
                      <w:marBottom w:val="180"/>
                      <w:divBdr>
                        <w:top w:val="none" w:sz="0" w:space="0" w:color="auto"/>
                        <w:left w:val="none" w:sz="0" w:space="0" w:color="auto"/>
                        <w:bottom w:val="none" w:sz="0" w:space="0" w:color="auto"/>
                        <w:right w:val="none" w:sz="0" w:space="0" w:color="auto"/>
                      </w:divBdr>
                    </w:div>
                    <w:div w:id="282077030">
                      <w:marLeft w:val="0"/>
                      <w:marRight w:val="0"/>
                      <w:marTop w:val="360"/>
                      <w:marBottom w:val="360"/>
                      <w:divBdr>
                        <w:top w:val="none" w:sz="0" w:space="0" w:color="auto"/>
                        <w:left w:val="none" w:sz="0" w:space="0" w:color="auto"/>
                        <w:bottom w:val="none" w:sz="0" w:space="0" w:color="auto"/>
                        <w:right w:val="none" w:sz="0" w:space="0" w:color="auto"/>
                      </w:divBdr>
                      <w:divsChild>
                        <w:div w:id="1818297551">
                          <w:marLeft w:val="0"/>
                          <w:marRight w:val="0"/>
                          <w:marTop w:val="0"/>
                          <w:marBottom w:val="0"/>
                          <w:divBdr>
                            <w:top w:val="none" w:sz="0" w:space="0" w:color="auto"/>
                            <w:left w:val="none" w:sz="0" w:space="0" w:color="auto"/>
                            <w:bottom w:val="none" w:sz="0" w:space="0" w:color="auto"/>
                            <w:right w:val="none" w:sz="0" w:space="0" w:color="auto"/>
                          </w:divBdr>
                          <w:divsChild>
                            <w:div w:id="10623728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03723515">
                      <w:marLeft w:val="0"/>
                      <w:marRight w:val="0"/>
                      <w:marTop w:val="0"/>
                      <w:marBottom w:val="180"/>
                      <w:divBdr>
                        <w:top w:val="none" w:sz="0" w:space="0" w:color="auto"/>
                        <w:left w:val="none" w:sz="0" w:space="0" w:color="auto"/>
                        <w:bottom w:val="none" w:sz="0" w:space="0" w:color="auto"/>
                        <w:right w:val="none" w:sz="0" w:space="0" w:color="auto"/>
                      </w:divBdr>
                    </w:div>
                    <w:div w:id="940142909">
                      <w:marLeft w:val="0"/>
                      <w:marRight w:val="0"/>
                      <w:marTop w:val="0"/>
                      <w:marBottom w:val="180"/>
                      <w:divBdr>
                        <w:top w:val="none" w:sz="0" w:space="0" w:color="auto"/>
                        <w:left w:val="none" w:sz="0" w:space="0" w:color="auto"/>
                        <w:bottom w:val="none" w:sz="0" w:space="0" w:color="auto"/>
                        <w:right w:val="none" w:sz="0" w:space="0" w:color="auto"/>
                      </w:divBdr>
                    </w:div>
                    <w:div w:id="1533956850">
                      <w:marLeft w:val="0"/>
                      <w:marRight w:val="0"/>
                      <w:marTop w:val="0"/>
                      <w:marBottom w:val="180"/>
                      <w:divBdr>
                        <w:top w:val="none" w:sz="0" w:space="0" w:color="auto"/>
                        <w:left w:val="none" w:sz="0" w:space="0" w:color="auto"/>
                        <w:bottom w:val="none" w:sz="0" w:space="0" w:color="auto"/>
                        <w:right w:val="none" w:sz="0" w:space="0" w:color="auto"/>
                      </w:divBdr>
                    </w:div>
                    <w:div w:id="926422207">
                      <w:marLeft w:val="0"/>
                      <w:marRight w:val="0"/>
                      <w:marTop w:val="360"/>
                      <w:marBottom w:val="360"/>
                      <w:divBdr>
                        <w:top w:val="none" w:sz="0" w:space="0" w:color="auto"/>
                        <w:left w:val="none" w:sz="0" w:space="0" w:color="auto"/>
                        <w:bottom w:val="none" w:sz="0" w:space="0" w:color="auto"/>
                        <w:right w:val="none" w:sz="0" w:space="0" w:color="auto"/>
                      </w:divBdr>
                      <w:divsChild>
                        <w:div w:id="276374472">
                          <w:marLeft w:val="0"/>
                          <w:marRight w:val="0"/>
                          <w:marTop w:val="0"/>
                          <w:marBottom w:val="0"/>
                          <w:divBdr>
                            <w:top w:val="none" w:sz="0" w:space="0" w:color="auto"/>
                            <w:left w:val="none" w:sz="0" w:space="0" w:color="auto"/>
                            <w:bottom w:val="none" w:sz="0" w:space="0" w:color="auto"/>
                            <w:right w:val="none" w:sz="0" w:space="0" w:color="auto"/>
                          </w:divBdr>
                          <w:divsChild>
                            <w:div w:id="5996078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909125">
                      <w:marLeft w:val="0"/>
                      <w:marRight w:val="0"/>
                      <w:marTop w:val="0"/>
                      <w:marBottom w:val="0"/>
                      <w:divBdr>
                        <w:top w:val="none" w:sz="0" w:space="0" w:color="auto"/>
                        <w:left w:val="none" w:sz="0" w:space="0" w:color="auto"/>
                        <w:bottom w:val="none" w:sz="0" w:space="0" w:color="auto"/>
                        <w:right w:val="none" w:sz="0" w:space="0" w:color="auto"/>
                      </w:divBdr>
                      <w:divsChild>
                        <w:div w:id="1987935634">
                          <w:marLeft w:val="0"/>
                          <w:marRight w:val="0"/>
                          <w:marTop w:val="0"/>
                          <w:marBottom w:val="0"/>
                          <w:divBdr>
                            <w:top w:val="none" w:sz="0" w:space="0" w:color="auto"/>
                            <w:left w:val="none" w:sz="0" w:space="0" w:color="auto"/>
                            <w:bottom w:val="none" w:sz="0" w:space="0" w:color="auto"/>
                            <w:right w:val="none" w:sz="0" w:space="0" w:color="auto"/>
                          </w:divBdr>
                        </w:div>
                      </w:divsChild>
                    </w:div>
                    <w:div w:id="984436976">
                      <w:marLeft w:val="0"/>
                      <w:marRight w:val="0"/>
                      <w:marTop w:val="60"/>
                      <w:marBottom w:val="0"/>
                      <w:divBdr>
                        <w:top w:val="none" w:sz="0" w:space="0" w:color="auto"/>
                        <w:left w:val="none" w:sz="0" w:space="0" w:color="auto"/>
                        <w:bottom w:val="none" w:sz="0" w:space="0" w:color="auto"/>
                        <w:right w:val="none" w:sz="0" w:space="0" w:color="auto"/>
                      </w:divBdr>
                    </w:div>
                    <w:div w:id="444736158">
                      <w:marLeft w:val="0"/>
                      <w:marRight w:val="0"/>
                      <w:marTop w:val="0"/>
                      <w:marBottom w:val="180"/>
                      <w:divBdr>
                        <w:top w:val="none" w:sz="0" w:space="0" w:color="auto"/>
                        <w:left w:val="none" w:sz="0" w:space="0" w:color="auto"/>
                        <w:bottom w:val="none" w:sz="0" w:space="0" w:color="auto"/>
                        <w:right w:val="none" w:sz="0" w:space="0" w:color="auto"/>
                      </w:divBdr>
                    </w:div>
                    <w:div w:id="447697696">
                      <w:marLeft w:val="0"/>
                      <w:marRight w:val="0"/>
                      <w:marTop w:val="0"/>
                      <w:marBottom w:val="180"/>
                      <w:divBdr>
                        <w:top w:val="none" w:sz="0" w:space="0" w:color="auto"/>
                        <w:left w:val="none" w:sz="0" w:space="0" w:color="auto"/>
                        <w:bottom w:val="none" w:sz="0" w:space="0" w:color="auto"/>
                        <w:right w:val="none" w:sz="0" w:space="0" w:color="auto"/>
                      </w:divBdr>
                    </w:div>
                    <w:div w:id="39091298">
                      <w:marLeft w:val="0"/>
                      <w:marRight w:val="0"/>
                      <w:marTop w:val="0"/>
                      <w:marBottom w:val="180"/>
                      <w:divBdr>
                        <w:top w:val="none" w:sz="0" w:space="0" w:color="auto"/>
                        <w:left w:val="none" w:sz="0" w:space="0" w:color="auto"/>
                        <w:bottom w:val="none" w:sz="0" w:space="0" w:color="auto"/>
                        <w:right w:val="none" w:sz="0" w:space="0" w:color="auto"/>
                      </w:divBdr>
                    </w:div>
                    <w:div w:id="1452244709">
                      <w:marLeft w:val="0"/>
                      <w:marRight w:val="0"/>
                      <w:marTop w:val="0"/>
                      <w:marBottom w:val="180"/>
                      <w:divBdr>
                        <w:top w:val="none" w:sz="0" w:space="0" w:color="auto"/>
                        <w:left w:val="none" w:sz="0" w:space="0" w:color="auto"/>
                        <w:bottom w:val="none" w:sz="0" w:space="0" w:color="auto"/>
                        <w:right w:val="none" w:sz="0" w:space="0" w:color="auto"/>
                      </w:divBdr>
                    </w:div>
                    <w:div w:id="1156413877">
                      <w:marLeft w:val="0"/>
                      <w:marRight w:val="0"/>
                      <w:marTop w:val="0"/>
                      <w:marBottom w:val="180"/>
                      <w:divBdr>
                        <w:top w:val="none" w:sz="0" w:space="0" w:color="auto"/>
                        <w:left w:val="none" w:sz="0" w:space="0" w:color="auto"/>
                        <w:bottom w:val="none" w:sz="0" w:space="0" w:color="auto"/>
                        <w:right w:val="none" w:sz="0" w:space="0" w:color="auto"/>
                      </w:divBdr>
                    </w:div>
                    <w:div w:id="1167523850">
                      <w:marLeft w:val="0"/>
                      <w:marRight w:val="0"/>
                      <w:marTop w:val="0"/>
                      <w:marBottom w:val="180"/>
                      <w:divBdr>
                        <w:top w:val="none" w:sz="0" w:space="0" w:color="auto"/>
                        <w:left w:val="none" w:sz="0" w:space="0" w:color="auto"/>
                        <w:bottom w:val="none" w:sz="0" w:space="0" w:color="auto"/>
                        <w:right w:val="none" w:sz="0" w:space="0" w:color="auto"/>
                      </w:divBdr>
                    </w:div>
                    <w:div w:id="1991518765">
                      <w:marLeft w:val="0"/>
                      <w:marRight w:val="0"/>
                      <w:marTop w:val="0"/>
                      <w:marBottom w:val="180"/>
                      <w:divBdr>
                        <w:top w:val="none" w:sz="0" w:space="0" w:color="auto"/>
                        <w:left w:val="none" w:sz="0" w:space="0" w:color="auto"/>
                        <w:bottom w:val="none" w:sz="0" w:space="0" w:color="auto"/>
                        <w:right w:val="none" w:sz="0" w:space="0" w:color="auto"/>
                      </w:divBdr>
                    </w:div>
                    <w:div w:id="56322092">
                      <w:marLeft w:val="0"/>
                      <w:marRight w:val="0"/>
                      <w:marTop w:val="0"/>
                      <w:marBottom w:val="180"/>
                      <w:divBdr>
                        <w:top w:val="none" w:sz="0" w:space="0" w:color="auto"/>
                        <w:left w:val="none" w:sz="0" w:space="0" w:color="auto"/>
                        <w:bottom w:val="none" w:sz="0" w:space="0" w:color="auto"/>
                        <w:right w:val="none" w:sz="0" w:space="0" w:color="auto"/>
                      </w:divBdr>
                    </w:div>
                    <w:div w:id="81688497">
                      <w:marLeft w:val="0"/>
                      <w:marRight w:val="0"/>
                      <w:marTop w:val="0"/>
                      <w:marBottom w:val="180"/>
                      <w:divBdr>
                        <w:top w:val="none" w:sz="0" w:space="0" w:color="auto"/>
                        <w:left w:val="none" w:sz="0" w:space="0" w:color="auto"/>
                        <w:bottom w:val="none" w:sz="0" w:space="0" w:color="auto"/>
                        <w:right w:val="none" w:sz="0" w:space="0" w:color="auto"/>
                      </w:divBdr>
                    </w:div>
                    <w:div w:id="1815365255">
                      <w:marLeft w:val="0"/>
                      <w:marRight w:val="0"/>
                      <w:marTop w:val="0"/>
                      <w:marBottom w:val="180"/>
                      <w:divBdr>
                        <w:top w:val="none" w:sz="0" w:space="0" w:color="auto"/>
                        <w:left w:val="none" w:sz="0" w:space="0" w:color="auto"/>
                        <w:bottom w:val="none" w:sz="0" w:space="0" w:color="auto"/>
                        <w:right w:val="none" w:sz="0" w:space="0" w:color="auto"/>
                      </w:divBdr>
                    </w:div>
                    <w:div w:id="1385717171">
                      <w:marLeft w:val="0"/>
                      <w:marRight w:val="0"/>
                      <w:marTop w:val="0"/>
                      <w:marBottom w:val="180"/>
                      <w:divBdr>
                        <w:top w:val="none" w:sz="0" w:space="0" w:color="auto"/>
                        <w:left w:val="none" w:sz="0" w:space="0" w:color="auto"/>
                        <w:bottom w:val="none" w:sz="0" w:space="0" w:color="auto"/>
                        <w:right w:val="none" w:sz="0" w:space="0" w:color="auto"/>
                      </w:divBdr>
                    </w:div>
                    <w:div w:id="920409970">
                      <w:marLeft w:val="0"/>
                      <w:marRight w:val="0"/>
                      <w:marTop w:val="0"/>
                      <w:marBottom w:val="180"/>
                      <w:divBdr>
                        <w:top w:val="none" w:sz="0" w:space="0" w:color="auto"/>
                        <w:left w:val="none" w:sz="0" w:space="0" w:color="auto"/>
                        <w:bottom w:val="none" w:sz="0" w:space="0" w:color="auto"/>
                        <w:right w:val="none" w:sz="0" w:space="0" w:color="auto"/>
                      </w:divBdr>
                    </w:div>
                    <w:div w:id="1129467912">
                      <w:marLeft w:val="0"/>
                      <w:marRight w:val="0"/>
                      <w:marTop w:val="0"/>
                      <w:marBottom w:val="180"/>
                      <w:divBdr>
                        <w:top w:val="none" w:sz="0" w:space="0" w:color="auto"/>
                        <w:left w:val="none" w:sz="0" w:space="0" w:color="auto"/>
                        <w:bottom w:val="none" w:sz="0" w:space="0" w:color="auto"/>
                        <w:right w:val="none" w:sz="0" w:space="0" w:color="auto"/>
                      </w:divBdr>
                    </w:div>
                    <w:div w:id="1836719549">
                      <w:marLeft w:val="0"/>
                      <w:marRight w:val="0"/>
                      <w:marTop w:val="0"/>
                      <w:marBottom w:val="180"/>
                      <w:divBdr>
                        <w:top w:val="none" w:sz="0" w:space="0" w:color="auto"/>
                        <w:left w:val="none" w:sz="0" w:space="0" w:color="auto"/>
                        <w:bottom w:val="none" w:sz="0" w:space="0" w:color="auto"/>
                        <w:right w:val="none" w:sz="0" w:space="0" w:color="auto"/>
                      </w:divBdr>
                    </w:div>
                    <w:div w:id="1145320513">
                      <w:marLeft w:val="0"/>
                      <w:marRight w:val="0"/>
                      <w:marTop w:val="0"/>
                      <w:marBottom w:val="0"/>
                      <w:divBdr>
                        <w:top w:val="none" w:sz="0" w:space="0" w:color="auto"/>
                        <w:left w:val="none" w:sz="0" w:space="0" w:color="auto"/>
                        <w:bottom w:val="none" w:sz="0" w:space="0" w:color="auto"/>
                        <w:right w:val="none" w:sz="0" w:space="0" w:color="auto"/>
                      </w:divBdr>
                      <w:divsChild>
                        <w:div w:id="1658417335">
                          <w:marLeft w:val="0"/>
                          <w:marRight w:val="0"/>
                          <w:marTop w:val="0"/>
                          <w:marBottom w:val="0"/>
                          <w:divBdr>
                            <w:top w:val="none" w:sz="0" w:space="0" w:color="auto"/>
                            <w:left w:val="none" w:sz="0" w:space="0" w:color="auto"/>
                            <w:bottom w:val="none" w:sz="0" w:space="0" w:color="auto"/>
                            <w:right w:val="none" w:sz="0" w:space="0" w:color="auto"/>
                          </w:divBdr>
                        </w:div>
                      </w:divsChild>
                    </w:div>
                    <w:div w:id="861043563">
                      <w:marLeft w:val="0"/>
                      <w:marRight w:val="0"/>
                      <w:marTop w:val="60"/>
                      <w:marBottom w:val="0"/>
                      <w:divBdr>
                        <w:top w:val="none" w:sz="0" w:space="0" w:color="auto"/>
                        <w:left w:val="none" w:sz="0" w:space="0" w:color="auto"/>
                        <w:bottom w:val="none" w:sz="0" w:space="0" w:color="auto"/>
                        <w:right w:val="none" w:sz="0" w:space="0" w:color="auto"/>
                      </w:divBdr>
                    </w:div>
                    <w:div w:id="19495806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4282061">
      <w:bodyDiv w:val="1"/>
      <w:marLeft w:val="0"/>
      <w:marRight w:val="0"/>
      <w:marTop w:val="0"/>
      <w:marBottom w:val="0"/>
      <w:divBdr>
        <w:top w:val="none" w:sz="0" w:space="0" w:color="auto"/>
        <w:left w:val="none" w:sz="0" w:space="0" w:color="auto"/>
        <w:bottom w:val="none" w:sz="0" w:space="0" w:color="auto"/>
        <w:right w:val="none" w:sz="0" w:space="0" w:color="auto"/>
      </w:divBdr>
      <w:divsChild>
        <w:div w:id="1741513093">
          <w:marLeft w:val="0"/>
          <w:marRight w:val="0"/>
          <w:marTop w:val="0"/>
          <w:marBottom w:val="0"/>
          <w:divBdr>
            <w:top w:val="none" w:sz="0" w:space="0" w:color="auto"/>
            <w:left w:val="none" w:sz="0" w:space="0" w:color="auto"/>
            <w:bottom w:val="none" w:sz="0" w:space="0" w:color="auto"/>
            <w:right w:val="none" w:sz="0" w:space="0" w:color="auto"/>
          </w:divBdr>
          <w:divsChild>
            <w:div w:id="1081681658">
              <w:marLeft w:val="0"/>
              <w:marRight w:val="0"/>
              <w:marTop w:val="0"/>
              <w:marBottom w:val="0"/>
              <w:divBdr>
                <w:top w:val="none" w:sz="0" w:space="0" w:color="auto"/>
                <w:left w:val="none" w:sz="0" w:space="0" w:color="auto"/>
                <w:bottom w:val="none" w:sz="0" w:space="0" w:color="auto"/>
                <w:right w:val="none" w:sz="0" w:space="0" w:color="auto"/>
              </w:divBdr>
              <w:divsChild>
                <w:div w:id="292322578">
                  <w:marLeft w:val="0"/>
                  <w:marRight w:val="0"/>
                  <w:marTop w:val="120"/>
                  <w:marBottom w:val="0"/>
                  <w:divBdr>
                    <w:top w:val="none" w:sz="0" w:space="0" w:color="auto"/>
                    <w:left w:val="none" w:sz="0" w:space="0" w:color="auto"/>
                    <w:bottom w:val="none" w:sz="0" w:space="0" w:color="auto"/>
                    <w:right w:val="none" w:sz="0" w:space="0" w:color="auto"/>
                  </w:divBdr>
                  <w:divsChild>
                    <w:div w:id="673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3544">
          <w:marLeft w:val="0"/>
          <w:marRight w:val="0"/>
          <w:marTop w:val="0"/>
          <w:marBottom w:val="0"/>
          <w:divBdr>
            <w:top w:val="none" w:sz="0" w:space="0" w:color="auto"/>
            <w:left w:val="none" w:sz="0" w:space="0" w:color="auto"/>
            <w:bottom w:val="none" w:sz="0" w:space="0" w:color="auto"/>
            <w:right w:val="none" w:sz="0" w:space="0" w:color="auto"/>
          </w:divBdr>
          <w:divsChild>
            <w:div w:id="72053216">
              <w:marLeft w:val="0"/>
              <w:marRight w:val="0"/>
              <w:marTop w:val="0"/>
              <w:marBottom w:val="0"/>
              <w:divBdr>
                <w:top w:val="none" w:sz="0" w:space="0" w:color="auto"/>
                <w:left w:val="none" w:sz="0" w:space="0" w:color="auto"/>
                <w:bottom w:val="none" w:sz="0" w:space="0" w:color="auto"/>
                <w:right w:val="none" w:sz="0" w:space="0" w:color="auto"/>
              </w:divBdr>
              <w:divsChild>
                <w:div w:id="1173835128">
                  <w:marLeft w:val="0"/>
                  <w:marRight w:val="0"/>
                  <w:marTop w:val="0"/>
                  <w:marBottom w:val="360"/>
                  <w:divBdr>
                    <w:top w:val="none" w:sz="0" w:space="0" w:color="auto"/>
                    <w:left w:val="none" w:sz="0" w:space="0" w:color="auto"/>
                    <w:bottom w:val="none" w:sz="0" w:space="0" w:color="auto"/>
                    <w:right w:val="none" w:sz="0" w:space="0" w:color="auto"/>
                  </w:divBdr>
                  <w:divsChild>
                    <w:div w:id="367532421">
                      <w:marLeft w:val="0"/>
                      <w:marRight w:val="0"/>
                      <w:marTop w:val="0"/>
                      <w:marBottom w:val="0"/>
                      <w:divBdr>
                        <w:top w:val="none" w:sz="0" w:space="0" w:color="auto"/>
                        <w:left w:val="none" w:sz="0" w:space="0" w:color="auto"/>
                        <w:bottom w:val="none" w:sz="0" w:space="0" w:color="auto"/>
                        <w:right w:val="none" w:sz="0" w:space="0" w:color="auto"/>
                      </w:divBdr>
                      <w:divsChild>
                        <w:div w:id="1594237788">
                          <w:marLeft w:val="0"/>
                          <w:marRight w:val="0"/>
                          <w:marTop w:val="0"/>
                          <w:marBottom w:val="0"/>
                          <w:divBdr>
                            <w:top w:val="none" w:sz="0" w:space="0" w:color="auto"/>
                            <w:left w:val="none" w:sz="0" w:space="0" w:color="auto"/>
                            <w:bottom w:val="none" w:sz="0" w:space="0" w:color="auto"/>
                            <w:right w:val="none" w:sz="0" w:space="0" w:color="auto"/>
                          </w:divBdr>
                        </w:div>
                      </w:divsChild>
                    </w:div>
                    <w:div w:id="443811098">
                      <w:marLeft w:val="0"/>
                      <w:marRight w:val="0"/>
                      <w:marTop w:val="75"/>
                      <w:marBottom w:val="0"/>
                      <w:divBdr>
                        <w:top w:val="none" w:sz="0" w:space="0" w:color="auto"/>
                        <w:left w:val="none" w:sz="0" w:space="0" w:color="auto"/>
                        <w:bottom w:val="none" w:sz="0" w:space="0" w:color="auto"/>
                        <w:right w:val="none" w:sz="0" w:space="0" w:color="auto"/>
                      </w:divBdr>
                    </w:div>
                  </w:divsChild>
                </w:div>
                <w:div w:id="1723627682">
                  <w:marLeft w:val="0"/>
                  <w:marRight w:val="0"/>
                  <w:marTop w:val="0"/>
                  <w:marBottom w:val="0"/>
                  <w:divBdr>
                    <w:top w:val="none" w:sz="0" w:space="0" w:color="auto"/>
                    <w:left w:val="none" w:sz="0" w:space="0" w:color="auto"/>
                    <w:bottom w:val="none" w:sz="0" w:space="0" w:color="auto"/>
                    <w:right w:val="none" w:sz="0" w:space="0" w:color="auto"/>
                  </w:divBdr>
                  <w:divsChild>
                    <w:div w:id="127556842">
                      <w:marLeft w:val="0"/>
                      <w:marRight w:val="0"/>
                      <w:marTop w:val="0"/>
                      <w:marBottom w:val="180"/>
                      <w:divBdr>
                        <w:top w:val="none" w:sz="0" w:space="0" w:color="auto"/>
                        <w:left w:val="none" w:sz="0" w:space="0" w:color="auto"/>
                        <w:bottom w:val="none" w:sz="0" w:space="0" w:color="auto"/>
                        <w:right w:val="none" w:sz="0" w:space="0" w:color="auto"/>
                      </w:divBdr>
                    </w:div>
                    <w:div w:id="398014248">
                      <w:marLeft w:val="0"/>
                      <w:marRight w:val="0"/>
                      <w:marTop w:val="0"/>
                      <w:marBottom w:val="180"/>
                      <w:divBdr>
                        <w:top w:val="none" w:sz="0" w:space="0" w:color="auto"/>
                        <w:left w:val="none" w:sz="0" w:space="0" w:color="auto"/>
                        <w:bottom w:val="none" w:sz="0" w:space="0" w:color="auto"/>
                        <w:right w:val="none" w:sz="0" w:space="0" w:color="auto"/>
                      </w:divBdr>
                    </w:div>
                    <w:div w:id="326514785">
                      <w:marLeft w:val="0"/>
                      <w:marRight w:val="0"/>
                      <w:marTop w:val="0"/>
                      <w:marBottom w:val="360"/>
                      <w:divBdr>
                        <w:top w:val="none" w:sz="0" w:space="0" w:color="auto"/>
                        <w:left w:val="none" w:sz="0" w:space="0" w:color="auto"/>
                        <w:bottom w:val="none" w:sz="0" w:space="0" w:color="auto"/>
                        <w:right w:val="none" w:sz="0" w:space="0" w:color="auto"/>
                      </w:divBdr>
                      <w:divsChild>
                        <w:div w:id="1014768306">
                          <w:marLeft w:val="0"/>
                          <w:marRight w:val="0"/>
                          <w:marTop w:val="0"/>
                          <w:marBottom w:val="0"/>
                          <w:divBdr>
                            <w:top w:val="none" w:sz="0" w:space="0" w:color="auto"/>
                            <w:left w:val="none" w:sz="0" w:space="0" w:color="auto"/>
                            <w:bottom w:val="none" w:sz="0" w:space="0" w:color="auto"/>
                            <w:right w:val="none" w:sz="0" w:space="0" w:color="auto"/>
                          </w:divBdr>
                          <w:divsChild>
                            <w:div w:id="673852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01454142">
                      <w:marLeft w:val="0"/>
                      <w:marRight w:val="0"/>
                      <w:marTop w:val="0"/>
                      <w:marBottom w:val="180"/>
                      <w:divBdr>
                        <w:top w:val="none" w:sz="0" w:space="0" w:color="auto"/>
                        <w:left w:val="none" w:sz="0" w:space="0" w:color="auto"/>
                        <w:bottom w:val="none" w:sz="0" w:space="0" w:color="auto"/>
                        <w:right w:val="none" w:sz="0" w:space="0" w:color="auto"/>
                      </w:divBdr>
                    </w:div>
                    <w:div w:id="123501006">
                      <w:marLeft w:val="0"/>
                      <w:marRight w:val="0"/>
                      <w:marTop w:val="0"/>
                      <w:marBottom w:val="180"/>
                      <w:divBdr>
                        <w:top w:val="none" w:sz="0" w:space="0" w:color="auto"/>
                        <w:left w:val="none" w:sz="0" w:space="0" w:color="auto"/>
                        <w:bottom w:val="none" w:sz="0" w:space="0" w:color="auto"/>
                        <w:right w:val="none" w:sz="0" w:space="0" w:color="auto"/>
                      </w:divBdr>
                    </w:div>
                    <w:div w:id="1920169703">
                      <w:marLeft w:val="0"/>
                      <w:marRight w:val="0"/>
                      <w:marTop w:val="0"/>
                      <w:marBottom w:val="180"/>
                      <w:divBdr>
                        <w:top w:val="none" w:sz="0" w:space="0" w:color="auto"/>
                        <w:left w:val="none" w:sz="0" w:space="0" w:color="auto"/>
                        <w:bottom w:val="none" w:sz="0" w:space="0" w:color="auto"/>
                        <w:right w:val="none" w:sz="0" w:space="0" w:color="auto"/>
                      </w:divBdr>
                    </w:div>
                    <w:div w:id="763960868">
                      <w:marLeft w:val="0"/>
                      <w:marRight w:val="0"/>
                      <w:marTop w:val="0"/>
                      <w:marBottom w:val="180"/>
                      <w:divBdr>
                        <w:top w:val="none" w:sz="0" w:space="0" w:color="auto"/>
                        <w:left w:val="none" w:sz="0" w:space="0" w:color="auto"/>
                        <w:bottom w:val="none" w:sz="0" w:space="0" w:color="auto"/>
                        <w:right w:val="none" w:sz="0" w:space="0" w:color="auto"/>
                      </w:divBdr>
                    </w:div>
                    <w:div w:id="583759904">
                      <w:marLeft w:val="0"/>
                      <w:marRight w:val="0"/>
                      <w:marTop w:val="360"/>
                      <w:marBottom w:val="360"/>
                      <w:divBdr>
                        <w:top w:val="none" w:sz="0" w:space="0" w:color="auto"/>
                        <w:left w:val="none" w:sz="0" w:space="0" w:color="auto"/>
                        <w:bottom w:val="none" w:sz="0" w:space="0" w:color="auto"/>
                        <w:right w:val="none" w:sz="0" w:space="0" w:color="auto"/>
                      </w:divBdr>
                      <w:divsChild>
                        <w:div w:id="895506766">
                          <w:marLeft w:val="0"/>
                          <w:marRight w:val="0"/>
                          <w:marTop w:val="0"/>
                          <w:marBottom w:val="0"/>
                          <w:divBdr>
                            <w:top w:val="none" w:sz="0" w:space="0" w:color="auto"/>
                            <w:left w:val="none" w:sz="0" w:space="0" w:color="auto"/>
                            <w:bottom w:val="none" w:sz="0" w:space="0" w:color="auto"/>
                            <w:right w:val="none" w:sz="0" w:space="0" w:color="auto"/>
                          </w:divBdr>
                          <w:divsChild>
                            <w:div w:id="15486892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44495657">
                      <w:marLeft w:val="0"/>
                      <w:marRight w:val="0"/>
                      <w:marTop w:val="0"/>
                      <w:marBottom w:val="180"/>
                      <w:divBdr>
                        <w:top w:val="none" w:sz="0" w:space="0" w:color="auto"/>
                        <w:left w:val="none" w:sz="0" w:space="0" w:color="auto"/>
                        <w:bottom w:val="none" w:sz="0" w:space="0" w:color="auto"/>
                        <w:right w:val="none" w:sz="0" w:space="0" w:color="auto"/>
                      </w:divBdr>
                    </w:div>
                    <w:div w:id="269626494">
                      <w:marLeft w:val="0"/>
                      <w:marRight w:val="0"/>
                      <w:marTop w:val="0"/>
                      <w:marBottom w:val="180"/>
                      <w:divBdr>
                        <w:top w:val="none" w:sz="0" w:space="0" w:color="auto"/>
                        <w:left w:val="none" w:sz="0" w:space="0" w:color="auto"/>
                        <w:bottom w:val="none" w:sz="0" w:space="0" w:color="auto"/>
                        <w:right w:val="none" w:sz="0" w:space="0" w:color="auto"/>
                      </w:divBdr>
                    </w:div>
                    <w:div w:id="1631476781">
                      <w:marLeft w:val="0"/>
                      <w:marRight w:val="0"/>
                      <w:marTop w:val="0"/>
                      <w:marBottom w:val="180"/>
                      <w:divBdr>
                        <w:top w:val="none" w:sz="0" w:space="0" w:color="auto"/>
                        <w:left w:val="none" w:sz="0" w:space="0" w:color="auto"/>
                        <w:bottom w:val="none" w:sz="0" w:space="0" w:color="auto"/>
                        <w:right w:val="none" w:sz="0" w:space="0" w:color="auto"/>
                      </w:divBdr>
                    </w:div>
                    <w:div w:id="11514112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297798">
      <w:bodyDiv w:val="1"/>
      <w:marLeft w:val="0"/>
      <w:marRight w:val="0"/>
      <w:marTop w:val="0"/>
      <w:marBottom w:val="0"/>
      <w:divBdr>
        <w:top w:val="none" w:sz="0" w:space="0" w:color="auto"/>
        <w:left w:val="none" w:sz="0" w:space="0" w:color="auto"/>
        <w:bottom w:val="none" w:sz="0" w:space="0" w:color="auto"/>
        <w:right w:val="none" w:sz="0" w:space="0" w:color="auto"/>
      </w:divBdr>
      <w:divsChild>
        <w:div w:id="438915370">
          <w:marLeft w:val="0"/>
          <w:marRight w:val="0"/>
          <w:marTop w:val="0"/>
          <w:marBottom w:val="0"/>
          <w:divBdr>
            <w:top w:val="none" w:sz="0" w:space="0" w:color="auto"/>
            <w:left w:val="none" w:sz="0" w:space="0" w:color="auto"/>
            <w:bottom w:val="none" w:sz="0" w:space="0" w:color="auto"/>
            <w:right w:val="none" w:sz="0" w:space="0" w:color="auto"/>
          </w:divBdr>
          <w:divsChild>
            <w:div w:id="1882354453">
              <w:marLeft w:val="0"/>
              <w:marRight w:val="0"/>
              <w:marTop w:val="0"/>
              <w:marBottom w:val="0"/>
              <w:divBdr>
                <w:top w:val="none" w:sz="0" w:space="0" w:color="auto"/>
                <w:left w:val="none" w:sz="0" w:space="0" w:color="auto"/>
                <w:bottom w:val="none" w:sz="0" w:space="0" w:color="auto"/>
                <w:right w:val="none" w:sz="0" w:space="0" w:color="auto"/>
              </w:divBdr>
              <w:divsChild>
                <w:div w:id="1628194230">
                  <w:marLeft w:val="0"/>
                  <w:marRight w:val="0"/>
                  <w:marTop w:val="120"/>
                  <w:marBottom w:val="0"/>
                  <w:divBdr>
                    <w:top w:val="none" w:sz="0" w:space="0" w:color="auto"/>
                    <w:left w:val="none" w:sz="0" w:space="0" w:color="auto"/>
                    <w:bottom w:val="none" w:sz="0" w:space="0" w:color="auto"/>
                    <w:right w:val="none" w:sz="0" w:space="0" w:color="auto"/>
                  </w:divBdr>
                  <w:divsChild>
                    <w:div w:id="5916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3824">
          <w:marLeft w:val="0"/>
          <w:marRight w:val="0"/>
          <w:marTop w:val="0"/>
          <w:marBottom w:val="0"/>
          <w:divBdr>
            <w:top w:val="none" w:sz="0" w:space="0" w:color="auto"/>
            <w:left w:val="none" w:sz="0" w:space="0" w:color="auto"/>
            <w:bottom w:val="none" w:sz="0" w:space="0" w:color="auto"/>
            <w:right w:val="none" w:sz="0" w:space="0" w:color="auto"/>
          </w:divBdr>
          <w:divsChild>
            <w:div w:id="2078354178">
              <w:marLeft w:val="0"/>
              <w:marRight w:val="0"/>
              <w:marTop w:val="0"/>
              <w:marBottom w:val="0"/>
              <w:divBdr>
                <w:top w:val="none" w:sz="0" w:space="0" w:color="auto"/>
                <w:left w:val="none" w:sz="0" w:space="0" w:color="auto"/>
                <w:bottom w:val="none" w:sz="0" w:space="0" w:color="auto"/>
                <w:right w:val="none" w:sz="0" w:space="0" w:color="auto"/>
              </w:divBdr>
              <w:divsChild>
                <w:div w:id="832992849">
                  <w:marLeft w:val="0"/>
                  <w:marRight w:val="0"/>
                  <w:marTop w:val="0"/>
                  <w:marBottom w:val="360"/>
                  <w:divBdr>
                    <w:top w:val="none" w:sz="0" w:space="0" w:color="auto"/>
                    <w:left w:val="none" w:sz="0" w:space="0" w:color="auto"/>
                    <w:bottom w:val="none" w:sz="0" w:space="0" w:color="auto"/>
                    <w:right w:val="none" w:sz="0" w:space="0" w:color="auto"/>
                  </w:divBdr>
                  <w:divsChild>
                    <w:div w:id="800539580">
                      <w:marLeft w:val="0"/>
                      <w:marRight w:val="0"/>
                      <w:marTop w:val="0"/>
                      <w:marBottom w:val="0"/>
                      <w:divBdr>
                        <w:top w:val="none" w:sz="0" w:space="0" w:color="auto"/>
                        <w:left w:val="none" w:sz="0" w:space="0" w:color="auto"/>
                        <w:bottom w:val="none" w:sz="0" w:space="0" w:color="auto"/>
                        <w:right w:val="none" w:sz="0" w:space="0" w:color="auto"/>
                      </w:divBdr>
                      <w:divsChild>
                        <w:div w:id="449281684">
                          <w:marLeft w:val="0"/>
                          <w:marRight w:val="0"/>
                          <w:marTop w:val="0"/>
                          <w:marBottom w:val="0"/>
                          <w:divBdr>
                            <w:top w:val="none" w:sz="0" w:space="0" w:color="auto"/>
                            <w:left w:val="none" w:sz="0" w:space="0" w:color="auto"/>
                            <w:bottom w:val="none" w:sz="0" w:space="0" w:color="auto"/>
                            <w:right w:val="none" w:sz="0" w:space="0" w:color="auto"/>
                          </w:divBdr>
                          <w:divsChild>
                            <w:div w:id="1467504320">
                              <w:marLeft w:val="0"/>
                              <w:marRight w:val="0"/>
                              <w:marTop w:val="0"/>
                              <w:marBottom w:val="0"/>
                              <w:divBdr>
                                <w:top w:val="none" w:sz="0" w:space="0" w:color="auto"/>
                                <w:left w:val="none" w:sz="0" w:space="0" w:color="auto"/>
                                <w:bottom w:val="none" w:sz="0" w:space="0" w:color="auto"/>
                                <w:right w:val="none" w:sz="0" w:space="0" w:color="auto"/>
                              </w:divBdr>
                              <w:divsChild>
                                <w:div w:id="1404254581">
                                  <w:marLeft w:val="0"/>
                                  <w:marRight w:val="0"/>
                                  <w:marTop w:val="0"/>
                                  <w:marBottom w:val="0"/>
                                  <w:divBdr>
                                    <w:top w:val="none" w:sz="0" w:space="0" w:color="auto"/>
                                    <w:left w:val="none" w:sz="0" w:space="0" w:color="auto"/>
                                    <w:bottom w:val="none" w:sz="0" w:space="0" w:color="auto"/>
                                    <w:right w:val="none" w:sz="0" w:space="0" w:color="auto"/>
                                  </w:divBdr>
                                  <w:divsChild>
                                    <w:div w:id="157446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540322">
                      <w:marLeft w:val="0"/>
                      <w:marRight w:val="0"/>
                      <w:marTop w:val="75"/>
                      <w:marBottom w:val="0"/>
                      <w:divBdr>
                        <w:top w:val="none" w:sz="0" w:space="0" w:color="auto"/>
                        <w:left w:val="none" w:sz="0" w:space="0" w:color="auto"/>
                        <w:bottom w:val="none" w:sz="0" w:space="0" w:color="auto"/>
                        <w:right w:val="none" w:sz="0" w:space="0" w:color="auto"/>
                      </w:divBdr>
                      <w:divsChild>
                        <w:div w:id="542644733">
                          <w:marLeft w:val="-15"/>
                          <w:marRight w:val="-15"/>
                          <w:marTop w:val="0"/>
                          <w:marBottom w:val="0"/>
                          <w:divBdr>
                            <w:top w:val="none" w:sz="0" w:space="0" w:color="auto"/>
                            <w:left w:val="none" w:sz="0" w:space="0" w:color="auto"/>
                            <w:bottom w:val="none" w:sz="0" w:space="0" w:color="auto"/>
                            <w:right w:val="none" w:sz="0" w:space="0" w:color="auto"/>
                          </w:divBdr>
                        </w:div>
                        <w:div w:id="2046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5877">
                  <w:marLeft w:val="0"/>
                  <w:marRight w:val="0"/>
                  <w:marTop w:val="0"/>
                  <w:marBottom w:val="0"/>
                  <w:divBdr>
                    <w:top w:val="none" w:sz="0" w:space="0" w:color="auto"/>
                    <w:left w:val="none" w:sz="0" w:space="0" w:color="auto"/>
                    <w:bottom w:val="none" w:sz="0" w:space="0" w:color="auto"/>
                    <w:right w:val="none" w:sz="0" w:space="0" w:color="auto"/>
                  </w:divBdr>
                  <w:divsChild>
                    <w:div w:id="785933128">
                      <w:marLeft w:val="0"/>
                      <w:marRight w:val="0"/>
                      <w:marTop w:val="0"/>
                      <w:marBottom w:val="360"/>
                      <w:divBdr>
                        <w:top w:val="none" w:sz="0" w:space="0" w:color="auto"/>
                        <w:left w:val="none" w:sz="0" w:space="0" w:color="auto"/>
                        <w:bottom w:val="none" w:sz="0" w:space="0" w:color="auto"/>
                        <w:right w:val="none" w:sz="0" w:space="0" w:color="auto"/>
                      </w:divBdr>
                      <w:divsChild>
                        <w:div w:id="1328363017">
                          <w:marLeft w:val="0"/>
                          <w:marRight w:val="0"/>
                          <w:marTop w:val="0"/>
                          <w:marBottom w:val="0"/>
                          <w:divBdr>
                            <w:top w:val="none" w:sz="0" w:space="0" w:color="auto"/>
                            <w:left w:val="none" w:sz="0" w:space="0" w:color="auto"/>
                            <w:bottom w:val="single" w:sz="6" w:space="0" w:color="D0D0D0"/>
                            <w:right w:val="none" w:sz="0" w:space="0" w:color="auto"/>
                          </w:divBdr>
                        </w:div>
                        <w:div w:id="1256019044">
                          <w:marLeft w:val="0"/>
                          <w:marRight w:val="0"/>
                          <w:marTop w:val="0"/>
                          <w:marBottom w:val="0"/>
                          <w:divBdr>
                            <w:top w:val="none" w:sz="0" w:space="0" w:color="auto"/>
                            <w:left w:val="none" w:sz="0" w:space="0" w:color="auto"/>
                            <w:bottom w:val="none" w:sz="0" w:space="0" w:color="auto"/>
                            <w:right w:val="none" w:sz="0" w:space="0" w:color="auto"/>
                          </w:divBdr>
                          <w:divsChild>
                            <w:div w:id="725642663">
                              <w:marLeft w:val="0"/>
                              <w:marRight w:val="0"/>
                              <w:marTop w:val="0"/>
                              <w:marBottom w:val="0"/>
                              <w:divBdr>
                                <w:top w:val="none" w:sz="0" w:space="0" w:color="auto"/>
                                <w:left w:val="none" w:sz="0" w:space="0" w:color="auto"/>
                                <w:bottom w:val="none" w:sz="0" w:space="0" w:color="auto"/>
                                <w:right w:val="none" w:sz="0" w:space="0" w:color="auto"/>
                              </w:divBdr>
                              <w:divsChild>
                                <w:div w:id="1895895111">
                                  <w:marLeft w:val="0"/>
                                  <w:marRight w:val="0"/>
                                  <w:marTop w:val="0"/>
                                  <w:marBottom w:val="0"/>
                                  <w:divBdr>
                                    <w:top w:val="none" w:sz="0" w:space="0" w:color="auto"/>
                                    <w:left w:val="none" w:sz="0" w:space="0" w:color="auto"/>
                                    <w:bottom w:val="none" w:sz="0" w:space="0" w:color="auto"/>
                                    <w:right w:val="none" w:sz="0" w:space="0" w:color="auto"/>
                                  </w:divBdr>
                                </w:div>
                                <w:div w:id="1231967803">
                                  <w:marLeft w:val="0"/>
                                  <w:marRight w:val="0"/>
                                  <w:marTop w:val="0"/>
                                  <w:marBottom w:val="0"/>
                                  <w:divBdr>
                                    <w:top w:val="none" w:sz="0" w:space="0" w:color="auto"/>
                                    <w:left w:val="none" w:sz="0" w:space="0" w:color="auto"/>
                                    <w:bottom w:val="none" w:sz="0" w:space="0" w:color="auto"/>
                                    <w:right w:val="none" w:sz="0" w:space="0" w:color="auto"/>
                                  </w:divBdr>
                                  <w:divsChild>
                                    <w:div w:id="2833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249691">
                      <w:marLeft w:val="0"/>
                      <w:marRight w:val="0"/>
                      <w:marTop w:val="0"/>
                      <w:marBottom w:val="180"/>
                      <w:divBdr>
                        <w:top w:val="none" w:sz="0" w:space="0" w:color="auto"/>
                        <w:left w:val="none" w:sz="0" w:space="0" w:color="auto"/>
                        <w:bottom w:val="none" w:sz="0" w:space="0" w:color="auto"/>
                        <w:right w:val="none" w:sz="0" w:space="0" w:color="auto"/>
                      </w:divBdr>
                    </w:div>
                    <w:div w:id="639262071">
                      <w:marLeft w:val="0"/>
                      <w:marRight w:val="0"/>
                      <w:marTop w:val="0"/>
                      <w:marBottom w:val="180"/>
                      <w:divBdr>
                        <w:top w:val="none" w:sz="0" w:space="0" w:color="auto"/>
                        <w:left w:val="none" w:sz="0" w:space="0" w:color="auto"/>
                        <w:bottom w:val="none" w:sz="0" w:space="0" w:color="auto"/>
                        <w:right w:val="none" w:sz="0" w:space="0" w:color="auto"/>
                      </w:divBdr>
                    </w:div>
                    <w:div w:id="585648396">
                      <w:marLeft w:val="0"/>
                      <w:marRight w:val="0"/>
                      <w:marTop w:val="0"/>
                      <w:marBottom w:val="360"/>
                      <w:divBdr>
                        <w:top w:val="none" w:sz="0" w:space="0" w:color="auto"/>
                        <w:left w:val="none" w:sz="0" w:space="0" w:color="auto"/>
                        <w:bottom w:val="none" w:sz="0" w:space="0" w:color="auto"/>
                        <w:right w:val="none" w:sz="0" w:space="0" w:color="auto"/>
                      </w:divBdr>
                      <w:divsChild>
                        <w:div w:id="2116288599">
                          <w:marLeft w:val="0"/>
                          <w:marRight w:val="0"/>
                          <w:marTop w:val="0"/>
                          <w:marBottom w:val="0"/>
                          <w:divBdr>
                            <w:top w:val="none" w:sz="0" w:space="0" w:color="auto"/>
                            <w:left w:val="none" w:sz="0" w:space="0" w:color="auto"/>
                            <w:bottom w:val="none" w:sz="0" w:space="0" w:color="auto"/>
                            <w:right w:val="none" w:sz="0" w:space="0" w:color="auto"/>
                          </w:divBdr>
                          <w:divsChild>
                            <w:div w:id="9710131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16430855">
                      <w:marLeft w:val="0"/>
                      <w:marRight w:val="0"/>
                      <w:marTop w:val="0"/>
                      <w:marBottom w:val="180"/>
                      <w:divBdr>
                        <w:top w:val="none" w:sz="0" w:space="0" w:color="auto"/>
                        <w:left w:val="none" w:sz="0" w:space="0" w:color="auto"/>
                        <w:bottom w:val="none" w:sz="0" w:space="0" w:color="auto"/>
                        <w:right w:val="none" w:sz="0" w:space="0" w:color="auto"/>
                      </w:divBdr>
                    </w:div>
                    <w:div w:id="711002583">
                      <w:marLeft w:val="0"/>
                      <w:marRight w:val="0"/>
                      <w:marTop w:val="0"/>
                      <w:marBottom w:val="180"/>
                      <w:divBdr>
                        <w:top w:val="none" w:sz="0" w:space="0" w:color="auto"/>
                        <w:left w:val="none" w:sz="0" w:space="0" w:color="auto"/>
                        <w:bottom w:val="none" w:sz="0" w:space="0" w:color="auto"/>
                        <w:right w:val="none" w:sz="0" w:space="0" w:color="auto"/>
                      </w:divBdr>
                    </w:div>
                    <w:div w:id="140386182">
                      <w:marLeft w:val="0"/>
                      <w:marRight w:val="0"/>
                      <w:marTop w:val="0"/>
                      <w:marBottom w:val="180"/>
                      <w:divBdr>
                        <w:top w:val="none" w:sz="0" w:space="0" w:color="auto"/>
                        <w:left w:val="none" w:sz="0" w:space="0" w:color="auto"/>
                        <w:bottom w:val="none" w:sz="0" w:space="0" w:color="auto"/>
                        <w:right w:val="none" w:sz="0" w:space="0" w:color="auto"/>
                      </w:divBdr>
                    </w:div>
                    <w:div w:id="1957902574">
                      <w:marLeft w:val="0"/>
                      <w:marRight w:val="0"/>
                      <w:marTop w:val="0"/>
                      <w:marBottom w:val="180"/>
                      <w:divBdr>
                        <w:top w:val="none" w:sz="0" w:space="0" w:color="auto"/>
                        <w:left w:val="none" w:sz="0" w:space="0" w:color="auto"/>
                        <w:bottom w:val="none" w:sz="0" w:space="0" w:color="auto"/>
                        <w:right w:val="none" w:sz="0" w:space="0" w:color="auto"/>
                      </w:divBdr>
                    </w:div>
                    <w:div w:id="172653286">
                      <w:marLeft w:val="0"/>
                      <w:marRight w:val="0"/>
                      <w:marTop w:val="360"/>
                      <w:marBottom w:val="360"/>
                      <w:divBdr>
                        <w:top w:val="none" w:sz="0" w:space="0" w:color="auto"/>
                        <w:left w:val="none" w:sz="0" w:space="0" w:color="auto"/>
                        <w:bottom w:val="none" w:sz="0" w:space="0" w:color="auto"/>
                        <w:right w:val="none" w:sz="0" w:space="0" w:color="auto"/>
                      </w:divBdr>
                      <w:divsChild>
                        <w:div w:id="559290803">
                          <w:marLeft w:val="0"/>
                          <w:marRight w:val="0"/>
                          <w:marTop w:val="0"/>
                          <w:marBottom w:val="0"/>
                          <w:divBdr>
                            <w:top w:val="none" w:sz="0" w:space="0" w:color="auto"/>
                            <w:left w:val="none" w:sz="0" w:space="0" w:color="auto"/>
                            <w:bottom w:val="none" w:sz="0" w:space="0" w:color="auto"/>
                            <w:right w:val="none" w:sz="0" w:space="0" w:color="auto"/>
                          </w:divBdr>
                          <w:divsChild>
                            <w:div w:id="4714828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20561823">
                      <w:marLeft w:val="0"/>
                      <w:marRight w:val="0"/>
                      <w:marTop w:val="0"/>
                      <w:marBottom w:val="180"/>
                      <w:divBdr>
                        <w:top w:val="none" w:sz="0" w:space="0" w:color="auto"/>
                        <w:left w:val="none" w:sz="0" w:space="0" w:color="auto"/>
                        <w:bottom w:val="none" w:sz="0" w:space="0" w:color="auto"/>
                        <w:right w:val="none" w:sz="0" w:space="0" w:color="auto"/>
                      </w:divBdr>
                    </w:div>
                    <w:div w:id="1481342912">
                      <w:marLeft w:val="0"/>
                      <w:marRight w:val="0"/>
                      <w:marTop w:val="0"/>
                      <w:marBottom w:val="180"/>
                      <w:divBdr>
                        <w:top w:val="none" w:sz="0" w:space="0" w:color="auto"/>
                        <w:left w:val="none" w:sz="0" w:space="0" w:color="auto"/>
                        <w:bottom w:val="none" w:sz="0" w:space="0" w:color="auto"/>
                        <w:right w:val="none" w:sz="0" w:space="0" w:color="auto"/>
                      </w:divBdr>
                    </w:div>
                    <w:div w:id="486241799">
                      <w:marLeft w:val="0"/>
                      <w:marRight w:val="0"/>
                      <w:marTop w:val="0"/>
                      <w:marBottom w:val="180"/>
                      <w:divBdr>
                        <w:top w:val="none" w:sz="0" w:space="0" w:color="auto"/>
                        <w:left w:val="none" w:sz="0" w:space="0" w:color="auto"/>
                        <w:bottom w:val="none" w:sz="0" w:space="0" w:color="auto"/>
                        <w:right w:val="none" w:sz="0" w:space="0" w:color="auto"/>
                      </w:divBdr>
                    </w:div>
                    <w:div w:id="445736167">
                      <w:marLeft w:val="0"/>
                      <w:marRight w:val="0"/>
                      <w:marTop w:val="0"/>
                      <w:marBottom w:val="180"/>
                      <w:divBdr>
                        <w:top w:val="none" w:sz="0" w:space="0" w:color="auto"/>
                        <w:left w:val="none" w:sz="0" w:space="0" w:color="auto"/>
                        <w:bottom w:val="none" w:sz="0" w:space="0" w:color="auto"/>
                        <w:right w:val="none" w:sz="0" w:space="0" w:color="auto"/>
                      </w:divBdr>
                    </w:div>
                    <w:div w:id="254245767">
                      <w:marLeft w:val="0"/>
                      <w:marRight w:val="0"/>
                      <w:marTop w:val="0"/>
                      <w:marBottom w:val="180"/>
                      <w:divBdr>
                        <w:top w:val="none" w:sz="0" w:space="0" w:color="auto"/>
                        <w:left w:val="none" w:sz="0" w:space="0" w:color="auto"/>
                        <w:bottom w:val="none" w:sz="0" w:space="0" w:color="auto"/>
                        <w:right w:val="none" w:sz="0" w:space="0" w:color="auto"/>
                      </w:divBdr>
                    </w:div>
                    <w:div w:id="1930263504">
                      <w:marLeft w:val="0"/>
                      <w:marRight w:val="0"/>
                      <w:marTop w:val="360"/>
                      <w:marBottom w:val="360"/>
                      <w:divBdr>
                        <w:top w:val="none" w:sz="0" w:space="0" w:color="auto"/>
                        <w:left w:val="none" w:sz="0" w:space="0" w:color="auto"/>
                        <w:bottom w:val="none" w:sz="0" w:space="0" w:color="auto"/>
                        <w:right w:val="none" w:sz="0" w:space="0" w:color="auto"/>
                      </w:divBdr>
                      <w:divsChild>
                        <w:div w:id="794568973">
                          <w:marLeft w:val="0"/>
                          <w:marRight w:val="0"/>
                          <w:marTop w:val="0"/>
                          <w:marBottom w:val="0"/>
                          <w:divBdr>
                            <w:top w:val="none" w:sz="0" w:space="0" w:color="auto"/>
                            <w:left w:val="none" w:sz="0" w:space="0" w:color="auto"/>
                            <w:bottom w:val="none" w:sz="0" w:space="0" w:color="auto"/>
                            <w:right w:val="none" w:sz="0" w:space="0" w:color="auto"/>
                          </w:divBdr>
                          <w:divsChild>
                            <w:div w:id="695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0237">
                      <w:marLeft w:val="0"/>
                      <w:marRight w:val="0"/>
                      <w:marTop w:val="0"/>
                      <w:marBottom w:val="180"/>
                      <w:divBdr>
                        <w:top w:val="none" w:sz="0" w:space="0" w:color="auto"/>
                        <w:left w:val="none" w:sz="0" w:space="0" w:color="auto"/>
                        <w:bottom w:val="none" w:sz="0" w:space="0" w:color="auto"/>
                        <w:right w:val="none" w:sz="0" w:space="0" w:color="auto"/>
                      </w:divBdr>
                    </w:div>
                    <w:div w:id="714155948">
                      <w:marLeft w:val="0"/>
                      <w:marRight w:val="0"/>
                      <w:marTop w:val="0"/>
                      <w:marBottom w:val="180"/>
                      <w:divBdr>
                        <w:top w:val="none" w:sz="0" w:space="0" w:color="auto"/>
                        <w:left w:val="none" w:sz="0" w:space="0" w:color="auto"/>
                        <w:bottom w:val="none" w:sz="0" w:space="0" w:color="auto"/>
                        <w:right w:val="none" w:sz="0" w:space="0" w:color="auto"/>
                      </w:divBdr>
                    </w:div>
                    <w:div w:id="938671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8280392">
      <w:bodyDiv w:val="1"/>
      <w:marLeft w:val="0"/>
      <w:marRight w:val="0"/>
      <w:marTop w:val="0"/>
      <w:marBottom w:val="0"/>
      <w:divBdr>
        <w:top w:val="none" w:sz="0" w:space="0" w:color="auto"/>
        <w:left w:val="none" w:sz="0" w:space="0" w:color="auto"/>
        <w:bottom w:val="none" w:sz="0" w:space="0" w:color="auto"/>
        <w:right w:val="none" w:sz="0" w:space="0" w:color="auto"/>
      </w:divBdr>
      <w:divsChild>
        <w:div w:id="260577517">
          <w:marLeft w:val="0"/>
          <w:marRight w:val="0"/>
          <w:marTop w:val="0"/>
          <w:marBottom w:val="0"/>
          <w:divBdr>
            <w:top w:val="none" w:sz="0" w:space="0" w:color="auto"/>
            <w:left w:val="none" w:sz="0" w:space="0" w:color="auto"/>
            <w:bottom w:val="none" w:sz="0" w:space="0" w:color="auto"/>
            <w:right w:val="none" w:sz="0" w:space="0" w:color="auto"/>
          </w:divBdr>
          <w:divsChild>
            <w:div w:id="1029063792">
              <w:marLeft w:val="0"/>
              <w:marRight w:val="0"/>
              <w:marTop w:val="0"/>
              <w:marBottom w:val="0"/>
              <w:divBdr>
                <w:top w:val="none" w:sz="0" w:space="0" w:color="auto"/>
                <w:left w:val="none" w:sz="0" w:space="0" w:color="auto"/>
                <w:bottom w:val="none" w:sz="0" w:space="0" w:color="auto"/>
                <w:right w:val="none" w:sz="0" w:space="0" w:color="auto"/>
              </w:divBdr>
              <w:divsChild>
                <w:div w:id="1421180138">
                  <w:marLeft w:val="0"/>
                  <w:marRight w:val="0"/>
                  <w:marTop w:val="120"/>
                  <w:marBottom w:val="0"/>
                  <w:divBdr>
                    <w:top w:val="none" w:sz="0" w:space="0" w:color="auto"/>
                    <w:left w:val="none" w:sz="0" w:space="0" w:color="auto"/>
                    <w:bottom w:val="none" w:sz="0" w:space="0" w:color="auto"/>
                    <w:right w:val="none" w:sz="0" w:space="0" w:color="auto"/>
                  </w:divBdr>
                  <w:divsChild>
                    <w:div w:id="425228419">
                      <w:marLeft w:val="0"/>
                      <w:marRight w:val="0"/>
                      <w:marTop w:val="0"/>
                      <w:marBottom w:val="0"/>
                      <w:divBdr>
                        <w:top w:val="none" w:sz="0" w:space="0" w:color="auto"/>
                        <w:left w:val="none" w:sz="0" w:space="0" w:color="auto"/>
                        <w:bottom w:val="none" w:sz="0" w:space="0" w:color="auto"/>
                        <w:right w:val="none" w:sz="0" w:space="0" w:color="auto"/>
                      </w:divBdr>
                      <w:divsChild>
                        <w:div w:id="9285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5968">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297418900">
          <w:marLeft w:val="0"/>
          <w:marRight w:val="0"/>
          <w:marTop w:val="0"/>
          <w:marBottom w:val="0"/>
          <w:divBdr>
            <w:top w:val="none" w:sz="0" w:space="0" w:color="auto"/>
            <w:left w:val="none" w:sz="0" w:space="0" w:color="auto"/>
            <w:bottom w:val="none" w:sz="0" w:space="0" w:color="auto"/>
            <w:right w:val="none" w:sz="0" w:space="0" w:color="auto"/>
          </w:divBdr>
          <w:divsChild>
            <w:div w:id="505560300">
              <w:marLeft w:val="0"/>
              <w:marRight w:val="0"/>
              <w:marTop w:val="0"/>
              <w:marBottom w:val="0"/>
              <w:divBdr>
                <w:top w:val="none" w:sz="0" w:space="0" w:color="auto"/>
                <w:left w:val="none" w:sz="0" w:space="0" w:color="auto"/>
                <w:bottom w:val="none" w:sz="0" w:space="0" w:color="auto"/>
                <w:right w:val="none" w:sz="0" w:space="0" w:color="auto"/>
              </w:divBdr>
              <w:divsChild>
                <w:div w:id="335419657">
                  <w:marLeft w:val="0"/>
                  <w:marRight w:val="0"/>
                  <w:marTop w:val="0"/>
                  <w:marBottom w:val="360"/>
                  <w:divBdr>
                    <w:top w:val="none" w:sz="0" w:space="0" w:color="auto"/>
                    <w:left w:val="none" w:sz="0" w:space="0" w:color="auto"/>
                    <w:bottom w:val="none" w:sz="0" w:space="0" w:color="auto"/>
                    <w:right w:val="none" w:sz="0" w:space="0" w:color="auto"/>
                  </w:divBdr>
                  <w:divsChild>
                    <w:div w:id="2092123571">
                      <w:marLeft w:val="0"/>
                      <w:marRight w:val="0"/>
                      <w:marTop w:val="0"/>
                      <w:marBottom w:val="0"/>
                      <w:divBdr>
                        <w:top w:val="none" w:sz="0" w:space="0" w:color="auto"/>
                        <w:left w:val="none" w:sz="0" w:space="0" w:color="auto"/>
                        <w:bottom w:val="none" w:sz="0" w:space="0" w:color="auto"/>
                        <w:right w:val="none" w:sz="0" w:space="0" w:color="auto"/>
                      </w:divBdr>
                      <w:divsChild>
                        <w:div w:id="1100640033">
                          <w:marLeft w:val="0"/>
                          <w:marRight w:val="0"/>
                          <w:marTop w:val="0"/>
                          <w:marBottom w:val="0"/>
                          <w:divBdr>
                            <w:top w:val="none" w:sz="0" w:space="0" w:color="auto"/>
                            <w:left w:val="none" w:sz="0" w:space="0" w:color="auto"/>
                            <w:bottom w:val="none" w:sz="0" w:space="0" w:color="auto"/>
                            <w:right w:val="none" w:sz="0" w:space="0" w:color="auto"/>
                          </w:divBdr>
                        </w:div>
                      </w:divsChild>
                    </w:div>
                    <w:div w:id="279261111">
                      <w:marLeft w:val="0"/>
                      <w:marRight w:val="0"/>
                      <w:marTop w:val="75"/>
                      <w:marBottom w:val="0"/>
                      <w:divBdr>
                        <w:top w:val="none" w:sz="0" w:space="0" w:color="auto"/>
                        <w:left w:val="none" w:sz="0" w:space="0" w:color="auto"/>
                        <w:bottom w:val="none" w:sz="0" w:space="0" w:color="auto"/>
                        <w:right w:val="none" w:sz="0" w:space="0" w:color="auto"/>
                      </w:divBdr>
                    </w:div>
                  </w:divsChild>
                </w:div>
                <w:div w:id="576400611">
                  <w:marLeft w:val="0"/>
                  <w:marRight w:val="0"/>
                  <w:marTop w:val="0"/>
                  <w:marBottom w:val="0"/>
                  <w:divBdr>
                    <w:top w:val="none" w:sz="0" w:space="0" w:color="auto"/>
                    <w:left w:val="none" w:sz="0" w:space="0" w:color="auto"/>
                    <w:bottom w:val="none" w:sz="0" w:space="0" w:color="auto"/>
                    <w:right w:val="none" w:sz="0" w:space="0" w:color="auto"/>
                  </w:divBdr>
                  <w:divsChild>
                    <w:div w:id="77290045">
                      <w:marLeft w:val="0"/>
                      <w:marRight w:val="0"/>
                      <w:marTop w:val="0"/>
                      <w:marBottom w:val="180"/>
                      <w:divBdr>
                        <w:top w:val="none" w:sz="0" w:space="0" w:color="auto"/>
                        <w:left w:val="none" w:sz="0" w:space="0" w:color="auto"/>
                        <w:bottom w:val="none" w:sz="0" w:space="0" w:color="auto"/>
                        <w:right w:val="none" w:sz="0" w:space="0" w:color="auto"/>
                      </w:divBdr>
                    </w:div>
                    <w:div w:id="1982877797">
                      <w:marLeft w:val="0"/>
                      <w:marRight w:val="0"/>
                      <w:marTop w:val="0"/>
                      <w:marBottom w:val="180"/>
                      <w:divBdr>
                        <w:top w:val="none" w:sz="0" w:space="0" w:color="auto"/>
                        <w:left w:val="none" w:sz="0" w:space="0" w:color="auto"/>
                        <w:bottom w:val="none" w:sz="0" w:space="0" w:color="auto"/>
                        <w:right w:val="none" w:sz="0" w:space="0" w:color="auto"/>
                      </w:divBdr>
                    </w:div>
                    <w:div w:id="1772505345">
                      <w:marLeft w:val="0"/>
                      <w:marRight w:val="0"/>
                      <w:marTop w:val="0"/>
                      <w:marBottom w:val="360"/>
                      <w:divBdr>
                        <w:top w:val="none" w:sz="0" w:space="0" w:color="auto"/>
                        <w:left w:val="none" w:sz="0" w:space="0" w:color="auto"/>
                        <w:bottom w:val="none" w:sz="0" w:space="0" w:color="auto"/>
                        <w:right w:val="none" w:sz="0" w:space="0" w:color="auto"/>
                      </w:divBdr>
                      <w:divsChild>
                        <w:div w:id="1604531563">
                          <w:marLeft w:val="0"/>
                          <w:marRight w:val="0"/>
                          <w:marTop w:val="360"/>
                          <w:marBottom w:val="360"/>
                          <w:divBdr>
                            <w:top w:val="none" w:sz="0" w:space="0" w:color="auto"/>
                            <w:left w:val="none" w:sz="0" w:space="0" w:color="auto"/>
                            <w:bottom w:val="none" w:sz="0" w:space="0" w:color="auto"/>
                            <w:right w:val="none" w:sz="0" w:space="0" w:color="auto"/>
                          </w:divBdr>
                          <w:divsChild>
                            <w:div w:id="11365334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93501796">
                      <w:marLeft w:val="0"/>
                      <w:marRight w:val="0"/>
                      <w:marTop w:val="0"/>
                      <w:marBottom w:val="180"/>
                      <w:divBdr>
                        <w:top w:val="none" w:sz="0" w:space="0" w:color="auto"/>
                        <w:left w:val="none" w:sz="0" w:space="0" w:color="auto"/>
                        <w:bottom w:val="none" w:sz="0" w:space="0" w:color="auto"/>
                        <w:right w:val="none" w:sz="0" w:space="0" w:color="auto"/>
                      </w:divBdr>
                    </w:div>
                    <w:div w:id="1479613441">
                      <w:marLeft w:val="0"/>
                      <w:marRight w:val="0"/>
                      <w:marTop w:val="0"/>
                      <w:marBottom w:val="180"/>
                      <w:divBdr>
                        <w:top w:val="none" w:sz="0" w:space="0" w:color="auto"/>
                        <w:left w:val="none" w:sz="0" w:space="0" w:color="auto"/>
                        <w:bottom w:val="none" w:sz="0" w:space="0" w:color="auto"/>
                        <w:right w:val="none" w:sz="0" w:space="0" w:color="auto"/>
                      </w:divBdr>
                    </w:div>
                    <w:div w:id="1746537649">
                      <w:marLeft w:val="0"/>
                      <w:marRight w:val="0"/>
                      <w:marTop w:val="0"/>
                      <w:marBottom w:val="180"/>
                      <w:divBdr>
                        <w:top w:val="none" w:sz="0" w:space="0" w:color="auto"/>
                        <w:left w:val="none" w:sz="0" w:space="0" w:color="auto"/>
                        <w:bottom w:val="none" w:sz="0" w:space="0" w:color="auto"/>
                        <w:right w:val="none" w:sz="0" w:space="0" w:color="auto"/>
                      </w:divBdr>
                    </w:div>
                    <w:div w:id="1554928898">
                      <w:marLeft w:val="0"/>
                      <w:marRight w:val="0"/>
                      <w:marTop w:val="0"/>
                      <w:marBottom w:val="180"/>
                      <w:divBdr>
                        <w:top w:val="none" w:sz="0" w:space="0" w:color="auto"/>
                        <w:left w:val="none" w:sz="0" w:space="0" w:color="auto"/>
                        <w:bottom w:val="none" w:sz="0" w:space="0" w:color="auto"/>
                        <w:right w:val="none" w:sz="0" w:space="0" w:color="auto"/>
                      </w:divBdr>
                    </w:div>
                    <w:div w:id="712539076">
                      <w:marLeft w:val="0"/>
                      <w:marRight w:val="0"/>
                      <w:marTop w:val="360"/>
                      <w:marBottom w:val="360"/>
                      <w:divBdr>
                        <w:top w:val="none" w:sz="0" w:space="0" w:color="auto"/>
                        <w:left w:val="none" w:sz="0" w:space="0" w:color="auto"/>
                        <w:bottom w:val="none" w:sz="0" w:space="0" w:color="auto"/>
                        <w:right w:val="none" w:sz="0" w:space="0" w:color="auto"/>
                      </w:divBdr>
                      <w:divsChild>
                        <w:div w:id="380060831">
                          <w:marLeft w:val="0"/>
                          <w:marRight w:val="0"/>
                          <w:marTop w:val="360"/>
                          <w:marBottom w:val="360"/>
                          <w:divBdr>
                            <w:top w:val="none" w:sz="0" w:space="0" w:color="auto"/>
                            <w:left w:val="none" w:sz="0" w:space="0" w:color="auto"/>
                            <w:bottom w:val="none" w:sz="0" w:space="0" w:color="auto"/>
                            <w:right w:val="none" w:sz="0" w:space="0" w:color="auto"/>
                          </w:divBdr>
                          <w:divsChild>
                            <w:div w:id="13462443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5720433">
                      <w:marLeft w:val="0"/>
                      <w:marRight w:val="0"/>
                      <w:marTop w:val="0"/>
                      <w:marBottom w:val="180"/>
                      <w:divBdr>
                        <w:top w:val="none" w:sz="0" w:space="0" w:color="auto"/>
                        <w:left w:val="none" w:sz="0" w:space="0" w:color="auto"/>
                        <w:bottom w:val="none" w:sz="0" w:space="0" w:color="auto"/>
                        <w:right w:val="none" w:sz="0" w:space="0" w:color="auto"/>
                      </w:divBdr>
                    </w:div>
                    <w:div w:id="711072264">
                      <w:marLeft w:val="0"/>
                      <w:marRight w:val="0"/>
                      <w:marTop w:val="0"/>
                      <w:marBottom w:val="180"/>
                      <w:divBdr>
                        <w:top w:val="none" w:sz="0" w:space="0" w:color="auto"/>
                        <w:left w:val="none" w:sz="0" w:space="0" w:color="auto"/>
                        <w:bottom w:val="none" w:sz="0" w:space="0" w:color="auto"/>
                        <w:right w:val="none" w:sz="0" w:space="0" w:color="auto"/>
                      </w:divBdr>
                    </w:div>
                    <w:div w:id="694841272">
                      <w:marLeft w:val="0"/>
                      <w:marRight w:val="0"/>
                      <w:marTop w:val="0"/>
                      <w:marBottom w:val="180"/>
                      <w:divBdr>
                        <w:top w:val="none" w:sz="0" w:space="0" w:color="auto"/>
                        <w:left w:val="none" w:sz="0" w:space="0" w:color="auto"/>
                        <w:bottom w:val="none" w:sz="0" w:space="0" w:color="auto"/>
                        <w:right w:val="none" w:sz="0" w:space="0" w:color="auto"/>
                      </w:divBdr>
                    </w:div>
                    <w:div w:id="410586843">
                      <w:marLeft w:val="0"/>
                      <w:marRight w:val="0"/>
                      <w:marTop w:val="0"/>
                      <w:marBottom w:val="180"/>
                      <w:divBdr>
                        <w:top w:val="none" w:sz="0" w:space="0" w:color="auto"/>
                        <w:left w:val="none" w:sz="0" w:space="0" w:color="auto"/>
                        <w:bottom w:val="none" w:sz="0" w:space="0" w:color="auto"/>
                        <w:right w:val="none" w:sz="0" w:space="0" w:color="auto"/>
                      </w:divBdr>
                    </w:div>
                    <w:div w:id="23094476">
                      <w:marLeft w:val="0"/>
                      <w:marRight w:val="0"/>
                      <w:marTop w:val="0"/>
                      <w:marBottom w:val="180"/>
                      <w:divBdr>
                        <w:top w:val="none" w:sz="0" w:space="0" w:color="auto"/>
                        <w:left w:val="none" w:sz="0" w:space="0" w:color="auto"/>
                        <w:bottom w:val="none" w:sz="0" w:space="0" w:color="auto"/>
                        <w:right w:val="none" w:sz="0" w:space="0" w:color="auto"/>
                      </w:divBdr>
                    </w:div>
                    <w:div w:id="1409578590">
                      <w:marLeft w:val="0"/>
                      <w:marRight w:val="0"/>
                      <w:marTop w:val="360"/>
                      <w:marBottom w:val="360"/>
                      <w:divBdr>
                        <w:top w:val="none" w:sz="0" w:space="0" w:color="auto"/>
                        <w:left w:val="none" w:sz="0" w:space="0" w:color="auto"/>
                        <w:bottom w:val="none" w:sz="0" w:space="0" w:color="auto"/>
                        <w:right w:val="none" w:sz="0" w:space="0" w:color="auto"/>
                      </w:divBdr>
                      <w:divsChild>
                        <w:div w:id="1379664898">
                          <w:marLeft w:val="0"/>
                          <w:marRight w:val="0"/>
                          <w:marTop w:val="480"/>
                          <w:marBottom w:val="480"/>
                          <w:divBdr>
                            <w:top w:val="none" w:sz="0" w:space="0" w:color="auto"/>
                            <w:left w:val="none" w:sz="0" w:space="0" w:color="auto"/>
                            <w:bottom w:val="none" w:sz="0" w:space="0" w:color="auto"/>
                            <w:right w:val="none" w:sz="0" w:space="0" w:color="auto"/>
                          </w:divBdr>
                          <w:divsChild>
                            <w:div w:id="4752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57201">
                      <w:marLeft w:val="0"/>
                      <w:marRight w:val="0"/>
                      <w:marTop w:val="0"/>
                      <w:marBottom w:val="180"/>
                      <w:divBdr>
                        <w:top w:val="none" w:sz="0" w:space="0" w:color="auto"/>
                        <w:left w:val="none" w:sz="0" w:space="0" w:color="auto"/>
                        <w:bottom w:val="none" w:sz="0" w:space="0" w:color="auto"/>
                        <w:right w:val="none" w:sz="0" w:space="0" w:color="auto"/>
                      </w:divBdr>
                    </w:div>
                    <w:div w:id="989022440">
                      <w:marLeft w:val="0"/>
                      <w:marRight w:val="0"/>
                      <w:marTop w:val="0"/>
                      <w:marBottom w:val="180"/>
                      <w:divBdr>
                        <w:top w:val="none" w:sz="0" w:space="0" w:color="auto"/>
                        <w:left w:val="none" w:sz="0" w:space="0" w:color="auto"/>
                        <w:bottom w:val="none" w:sz="0" w:space="0" w:color="auto"/>
                        <w:right w:val="none" w:sz="0" w:space="0" w:color="auto"/>
                      </w:divBdr>
                    </w:div>
                    <w:div w:id="2118404331">
                      <w:marLeft w:val="0"/>
                      <w:marRight w:val="0"/>
                      <w:marTop w:val="0"/>
                      <w:marBottom w:val="180"/>
                      <w:divBdr>
                        <w:top w:val="none" w:sz="0" w:space="0" w:color="auto"/>
                        <w:left w:val="none" w:sz="0" w:space="0" w:color="auto"/>
                        <w:bottom w:val="none" w:sz="0" w:space="0" w:color="auto"/>
                        <w:right w:val="none" w:sz="0" w:space="0" w:color="auto"/>
                      </w:divBdr>
                    </w:div>
                    <w:div w:id="254633532">
                      <w:marLeft w:val="0"/>
                      <w:marRight w:val="0"/>
                      <w:marTop w:val="0"/>
                      <w:marBottom w:val="180"/>
                      <w:divBdr>
                        <w:top w:val="none" w:sz="0" w:space="0" w:color="auto"/>
                        <w:left w:val="none" w:sz="0" w:space="0" w:color="auto"/>
                        <w:bottom w:val="none" w:sz="0" w:space="0" w:color="auto"/>
                        <w:right w:val="none" w:sz="0" w:space="0" w:color="auto"/>
                      </w:divBdr>
                    </w:div>
                    <w:div w:id="804471384">
                      <w:marLeft w:val="0"/>
                      <w:marRight w:val="0"/>
                      <w:marTop w:val="0"/>
                      <w:marBottom w:val="180"/>
                      <w:divBdr>
                        <w:top w:val="none" w:sz="0" w:space="0" w:color="auto"/>
                        <w:left w:val="none" w:sz="0" w:space="0" w:color="auto"/>
                        <w:bottom w:val="none" w:sz="0" w:space="0" w:color="auto"/>
                        <w:right w:val="none" w:sz="0" w:space="0" w:color="auto"/>
                      </w:divBdr>
                    </w:div>
                    <w:div w:id="1095788763">
                      <w:marLeft w:val="0"/>
                      <w:marRight w:val="0"/>
                      <w:marTop w:val="0"/>
                      <w:marBottom w:val="180"/>
                      <w:divBdr>
                        <w:top w:val="none" w:sz="0" w:space="0" w:color="auto"/>
                        <w:left w:val="none" w:sz="0" w:space="0" w:color="auto"/>
                        <w:bottom w:val="none" w:sz="0" w:space="0" w:color="auto"/>
                        <w:right w:val="none" w:sz="0" w:space="0" w:color="auto"/>
                      </w:divBdr>
                    </w:div>
                    <w:div w:id="1368139138">
                      <w:marLeft w:val="0"/>
                      <w:marRight w:val="0"/>
                      <w:marTop w:val="0"/>
                      <w:marBottom w:val="180"/>
                      <w:divBdr>
                        <w:top w:val="none" w:sz="0" w:space="0" w:color="auto"/>
                        <w:left w:val="none" w:sz="0" w:space="0" w:color="auto"/>
                        <w:bottom w:val="none" w:sz="0" w:space="0" w:color="auto"/>
                        <w:right w:val="none" w:sz="0" w:space="0" w:color="auto"/>
                      </w:divBdr>
                    </w:div>
                    <w:div w:id="207684816">
                      <w:marLeft w:val="0"/>
                      <w:marRight w:val="0"/>
                      <w:marTop w:val="0"/>
                      <w:marBottom w:val="180"/>
                      <w:divBdr>
                        <w:top w:val="none" w:sz="0" w:space="0" w:color="auto"/>
                        <w:left w:val="none" w:sz="0" w:space="0" w:color="auto"/>
                        <w:bottom w:val="none" w:sz="0" w:space="0" w:color="auto"/>
                        <w:right w:val="none" w:sz="0" w:space="0" w:color="auto"/>
                      </w:divBdr>
                    </w:div>
                    <w:div w:id="506794369">
                      <w:marLeft w:val="0"/>
                      <w:marRight w:val="0"/>
                      <w:marTop w:val="0"/>
                      <w:marBottom w:val="180"/>
                      <w:divBdr>
                        <w:top w:val="none" w:sz="0" w:space="0" w:color="auto"/>
                        <w:left w:val="none" w:sz="0" w:space="0" w:color="auto"/>
                        <w:bottom w:val="none" w:sz="0" w:space="0" w:color="auto"/>
                        <w:right w:val="none" w:sz="0" w:space="0" w:color="auto"/>
                      </w:divBdr>
                    </w:div>
                    <w:div w:id="97141953">
                      <w:marLeft w:val="0"/>
                      <w:marRight w:val="0"/>
                      <w:marTop w:val="0"/>
                      <w:marBottom w:val="180"/>
                      <w:divBdr>
                        <w:top w:val="none" w:sz="0" w:space="0" w:color="auto"/>
                        <w:left w:val="none" w:sz="0" w:space="0" w:color="auto"/>
                        <w:bottom w:val="none" w:sz="0" w:space="0" w:color="auto"/>
                        <w:right w:val="none" w:sz="0" w:space="0" w:color="auto"/>
                      </w:divBdr>
                    </w:div>
                    <w:div w:id="1080056307">
                      <w:marLeft w:val="0"/>
                      <w:marRight w:val="0"/>
                      <w:marTop w:val="0"/>
                      <w:marBottom w:val="180"/>
                      <w:divBdr>
                        <w:top w:val="none" w:sz="0" w:space="0" w:color="auto"/>
                        <w:left w:val="none" w:sz="0" w:space="0" w:color="auto"/>
                        <w:bottom w:val="none" w:sz="0" w:space="0" w:color="auto"/>
                        <w:right w:val="none" w:sz="0" w:space="0" w:color="auto"/>
                      </w:divBdr>
                    </w:div>
                    <w:div w:id="1595432058">
                      <w:marLeft w:val="0"/>
                      <w:marRight w:val="0"/>
                      <w:marTop w:val="0"/>
                      <w:marBottom w:val="180"/>
                      <w:divBdr>
                        <w:top w:val="none" w:sz="0" w:space="0" w:color="auto"/>
                        <w:left w:val="none" w:sz="0" w:space="0" w:color="auto"/>
                        <w:bottom w:val="none" w:sz="0" w:space="0" w:color="auto"/>
                        <w:right w:val="none" w:sz="0" w:space="0" w:color="auto"/>
                      </w:divBdr>
                    </w:div>
                    <w:div w:id="1461681193">
                      <w:marLeft w:val="0"/>
                      <w:marRight w:val="0"/>
                      <w:marTop w:val="0"/>
                      <w:marBottom w:val="180"/>
                      <w:divBdr>
                        <w:top w:val="none" w:sz="0" w:space="0" w:color="auto"/>
                        <w:left w:val="none" w:sz="0" w:space="0" w:color="auto"/>
                        <w:bottom w:val="none" w:sz="0" w:space="0" w:color="auto"/>
                        <w:right w:val="none" w:sz="0" w:space="0" w:color="auto"/>
                      </w:divBdr>
                    </w:div>
                    <w:div w:id="1602491526">
                      <w:marLeft w:val="0"/>
                      <w:marRight w:val="0"/>
                      <w:marTop w:val="0"/>
                      <w:marBottom w:val="180"/>
                      <w:divBdr>
                        <w:top w:val="none" w:sz="0" w:space="0" w:color="auto"/>
                        <w:left w:val="none" w:sz="0" w:space="0" w:color="auto"/>
                        <w:bottom w:val="none" w:sz="0" w:space="0" w:color="auto"/>
                        <w:right w:val="none" w:sz="0" w:space="0" w:color="auto"/>
                      </w:divBdr>
                    </w:div>
                    <w:div w:id="1802379396">
                      <w:marLeft w:val="0"/>
                      <w:marRight w:val="0"/>
                      <w:marTop w:val="0"/>
                      <w:marBottom w:val="180"/>
                      <w:divBdr>
                        <w:top w:val="none" w:sz="0" w:space="0" w:color="auto"/>
                        <w:left w:val="none" w:sz="0" w:space="0" w:color="auto"/>
                        <w:bottom w:val="none" w:sz="0" w:space="0" w:color="auto"/>
                        <w:right w:val="none" w:sz="0" w:space="0" w:color="auto"/>
                      </w:divBdr>
                    </w:div>
                    <w:div w:id="92632326">
                      <w:marLeft w:val="0"/>
                      <w:marRight w:val="0"/>
                      <w:marTop w:val="0"/>
                      <w:marBottom w:val="180"/>
                      <w:divBdr>
                        <w:top w:val="none" w:sz="0" w:space="0" w:color="auto"/>
                        <w:left w:val="none" w:sz="0" w:space="0" w:color="auto"/>
                        <w:bottom w:val="none" w:sz="0" w:space="0" w:color="auto"/>
                        <w:right w:val="none" w:sz="0" w:space="0" w:color="auto"/>
                      </w:divBdr>
                    </w:div>
                    <w:div w:id="116333852">
                      <w:marLeft w:val="0"/>
                      <w:marRight w:val="0"/>
                      <w:marTop w:val="0"/>
                      <w:marBottom w:val="180"/>
                      <w:divBdr>
                        <w:top w:val="none" w:sz="0" w:space="0" w:color="auto"/>
                        <w:left w:val="none" w:sz="0" w:space="0" w:color="auto"/>
                        <w:bottom w:val="none" w:sz="0" w:space="0" w:color="auto"/>
                        <w:right w:val="none" w:sz="0" w:space="0" w:color="auto"/>
                      </w:divBdr>
                    </w:div>
                    <w:div w:id="1040668395">
                      <w:marLeft w:val="0"/>
                      <w:marRight w:val="0"/>
                      <w:marTop w:val="0"/>
                      <w:marBottom w:val="180"/>
                      <w:divBdr>
                        <w:top w:val="none" w:sz="0" w:space="0" w:color="auto"/>
                        <w:left w:val="none" w:sz="0" w:space="0" w:color="auto"/>
                        <w:bottom w:val="none" w:sz="0" w:space="0" w:color="auto"/>
                        <w:right w:val="none" w:sz="0" w:space="0" w:color="auto"/>
                      </w:divBdr>
                    </w:div>
                    <w:div w:id="78403808">
                      <w:marLeft w:val="0"/>
                      <w:marRight w:val="0"/>
                      <w:marTop w:val="0"/>
                      <w:marBottom w:val="180"/>
                      <w:divBdr>
                        <w:top w:val="none" w:sz="0" w:space="0" w:color="auto"/>
                        <w:left w:val="none" w:sz="0" w:space="0" w:color="auto"/>
                        <w:bottom w:val="none" w:sz="0" w:space="0" w:color="auto"/>
                        <w:right w:val="none" w:sz="0" w:space="0" w:color="auto"/>
                      </w:divBdr>
                    </w:div>
                    <w:div w:id="695735542">
                      <w:marLeft w:val="0"/>
                      <w:marRight w:val="0"/>
                      <w:marTop w:val="0"/>
                      <w:marBottom w:val="180"/>
                      <w:divBdr>
                        <w:top w:val="none" w:sz="0" w:space="0" w:color="auto"/>
                        <w:left w:val="none" w:sz="0" w:space="0" w:color="auto"/>
                        <w:bottom w:val="none" w:sz="0" w:space="0" w:color="auto"/>
                        <w:right w:val="none" w:sz="0" w:space="0" w:color="auto"/>
                      </w:divBdr>
                    </w:div>
                    <w:div w:id="90999579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49768767">
      <w:bodyDiv w:val="1"/>
      <w:marLeft w:val="0"/>
      <w:marRight w:val="0"/>
      <w:marTop w:val="0"/>
      <w:marBottom w:val="0"/>
      <w:divBdr>
        <w:top w:val="none" w:sz="0" w:space="0" w:color="auto"/>
        <w:left w:val="none" w:sz="0" w:space="0" w:color="auto"/>
        <w:bottom w:val="none" w:sz="0" w:space="0" w:color="auto"/>
        <w:right w:val="none" w:sz="0" w:space="0" w:color="auto"/>
      </w:divBdr>
      <w:divsChild>
        <w:div w:id="1478456759">
          <w:marLeft w:val="0"/>
          <w:marRight w:val="0"/>
          <w:marTop w:val="0"/>
          <w:marBottom w:val="0"/>
          <w:divBdr>
            <w:top w:val="none" w:sz="0" w:space="0" w:color="auto"/>
            <w:left w:val="none" w:sz="0" w:space="0" w:color="auto"/>
            <w:bottom w:val="none" w:sz="0" w:space="0" w:color="auto"/>
            <w:right w:val="none" w:sz="0" w:space="0" w:color="auto"/>
          </w:divBdr>
          <w:divsChild>
            <w:div w:id="1498620235">
              <w:marLeft w:val="0"/>
              <w:marRight w:val="0"/>
              <w:marTop w:val="0"/>
              <w:marBottom w:val="0"/>
              <w:divBdr>
                <w:top w:val="none" w:sz="0" w:space="0" w:color="auto"/>
                <w:left w:val="none" w:sz="0" w:space="0" w:color="auto"/>
                <w:bottom w:val="none" w:sz="0" w:space="0" w:color="auto"/>
                <w:right w:val="none" w:sz="0" w:space="0" w:color="auto"/>
              </w:divBdr>
              <w:divsChild>
                <w:div w:id="168756430">
                  <w:marLeft w:val="0"/>
                  <w:marRight w:val="0"/>
                  <w:marTop w:val="120"/>
                  <w:marBottom w:val="0"/>
                  <w:divBdr>
                    <w:top w:val="none" w:sz="0" w:space="0" w:color="auto"/>
                    <w:left w:val="none" w:sz="0" w:space="0" w:color="auto"/>
                    <w:bottom w:val="none" w:sz="0" w:space="0" w:color="auto"/>
                    <w:right w:val="none" w:sz="0" w:space="0" w:color="auto"/>
                  </w:divBdr>
                  <w:divsChild>
                    <w:div w:id="20005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343711">
          <w:marLeft w:val="0"/>
          <w:marRight w:val="0"/>
          <w:marTop w:val="0"/>
          <w:marBottom w:val="0"/>
          <w:divBdr>
            <w:top w:val="none" w:sz="0" w:space="0" w:color="auto"/>
            <w:left w:val="none" w:sz="0" w:space="0" w:color="auto"/>
            <w:bottom w:val="none" w:sz="0" w:space="0" w:color="auto"/>
            <w:right w:val="none" w:sz="0" w:space="0" w:color="auto"/>
          </w:divBdr>
          <w:divsChild>
            <w:div w:id="1281913732">
              <w:marLeft w:val="0"/>
              <w:marRight w:val="0"/>
              <w:marTop w:val="0"/>
              <w:marBottom w:val="0"/>
              <w:divBdr>
                <w:top w:val="none" w:sz="0" w:space="0" w:color="auto"/>
                <w:left w:val="none" w:sz="0" w:space="0" w:color="auto"/>
                <w:bottom w:val="none" w:sz="0" w:space="0" w:color="auto"/>
                <w:right w:val="none" w:sz="0" w:space="0" w:color="auto"/>
              </w:divBdr>
              <w:divsChild>
                <w:div w:id="514535357">
                  <w:marLeft w:val="0"/>
                  <w:marRight w:val="0"/>
                  <w:marTop w:val="0"/>
                  <w:marBottom w:val="360"/>
                  <w:divBdr>
                    <w:top w:val="none" w:sz="0" w:space="0" w:color="auto"/>
                    <w:left w:val="none" w:sz="0" w:space="0" w:color="auto"/>
                    <w:bottom w:val="none" w:sz="0" w:space="0" w:color="auto"/>
                    <w:right w:val="none" w:sz="0" w:space="0" w:color="auto"/>
                  </w:divBdr>
                  <w:divsChild>
                    <w:div w:id="875432165">
                      <w:marLeft w:val="0"/>
                      <w:marRight w:val="0"/>
                      <w:marTop w:val="0"/>
                      <w:marBottom w:val="0"/>
                      <w:divBdr>
                        <w:top w:val="none" w:sz="0" w:space="0" w:color="auto"/>
                        <w:left w:val="none" w:sz="0" w:space="0" w:color="auto"/>
                        <w:bottom w:val="none" w:sz="0" w:space="0" w:color="auto"/>
                        <w:right w:val="none" w:sz="0" w:space="0" w:color="auto"/>
                      </w:divBdr>
                      <w:divsChild>
                        <w:div w:id="436339029">
                          <w:marLeft w:val="0"/>
                          <w:marRight w:val="0"/>
                          <w:marTop w:val="0"/>
                          <w:marBottom w:val="0"/>
                          <w:divBdr>
                            <w:top w:val="none" w:sz="0" w:space="0" w:color="auto"/>
                            <w:left w:val="none" w:sz="0" w:space="0" w:color="auto"/>
                            <w:bottom w:val="none" w:sz="0" w:space="0" w:color="auto"/>
                            <w:right w:val="none" w:sz="0" w:space="0" w:color="auto"/>
                          </w:divBdr>
                        </w:div>
                      </w:divsChild>
                    </w:div>
                    <w:div w:id="1225606797">
                      <w:marLeft w:val="0"/>
                      <w:marRight w:val="0"/>
                      <w:marTop w:val="75"/>
                      <w:marBottom w:val="0"/>
                      <w:divBdr>
                        <w:top w:val="none" w:sz="0" w:space="0" w:color="auto"/>
                        <w:left w:val="none" w:sz="0" w:space="0" w:color="auto"/>
                        <w:bottom w:val="none" w:sz="0" w:space="0" w:color="auto"/>
                        <w:right w:val="none" w:sz="0" w:space="0" w:color="auto"/>
                      </w:divBdr>
                    </w:div>
                  </w:divsChild>
                </w:div>
                <w:div w:id="295331088">
                  <w:marLeft w:val="0"/>
                  <w:marRight w:val="0"/>
                  <w:marTop w:val="0"/>
                  <w:marBottom w:val="0"/>
                  <w:divBdr>
                    <w:top w:val="none" w:sz="0" w:space="0" w:color="auto"/>
                    <w:left w:val="none" w:sz="0" w:space="0" w:color="auto"/>
                    <w:bottom w:val="none" w:sz="0" w:space="0" w:color="auto"/>
                    <w:right w:val="none" w:sz="0" w:space="0" w:color="auto"/>
                  </w:divBdr>
                  <w:divsChild>
                    <w:div w:id="660543509">
                      <w:marLeft w:val="0"/>
                      <w:marRight w:val="0"/>
                      <w:marTop w:val="0"/>
                      <w:marBottom w:val="360"/>
                      <w:divBdr>
                        <w:top w:val="none" w:sz="0" w:space="0" w:color="auto"/>
                        <w:left w:val="none" w:sz="0" w:space="0" w:color="auto"/>
                        <w:bottom w:val="none" w:sz="0" w:space="0" w:color="auto"/>
                        <w:right w:val="none" w:sz="0" w:space="0" w:color="auto"/>
                      </w:divBdr>
                      <w:divsChild>
                        <w:div w:id="1368330509">
                          <w:marLeft w:val="0"/>
                          <w:marRight w:val="0"/>
                          <w:marTop w:val="0"/>
                          <w:marBottom w:val="0"/>
                          <w:divBdr>
                            <w:top w:val="none" w:sz="0" w:space="0" w:color="auto"/>
                            <w:left w:val="none" w:sz="0" w:space="0" w:color="auto"/>
                            <w:bottom w:val="single" w:sz="6" w:space="0" w:color="D0D0D0"/>
                            <w:right w:val="none" w:sz="0" w:space="0" w:color="auto"/>
                          </w:divBdr>
                        </w:div>
                        <w:div w:id="74253784">
                          <w:marLeft w:val="0"/>
                          <w:marRight w:val="0"/>
                          <w:marTop w:val="0"/>
                          <w:marBottom w:val="0"/>
                          <w:divBdr>
                            <w:top w:val="none" w:sz="0" w:space="0" w:color="auto"/>
                            <w:left w:val="none" w:sz="0" w:space="0" w:color="auto"/>
                            <w:bottom w:val="none" w:sz="0" w:space="0" w:color="auto"/>
                            <w:right w:val="none" w:sz="0" w:space="0" w:color="auto"/>
                          </w:divBdr>
                          <w:divsChild>
                            <w:div w:id="1869567359">
                              <w:marLeft w:val="0"/>
                              <w:marRight w:val="0"/>
                              <w:marTop w:val="0"/>
                              <w:marBottom w:val="0"/>
                              <w:divBdr>
                                <w:top w:val="none" w:sz="0" w:space="0" w:color="auto"/>
                                <w:left w:val="none" w:sz="0" w:space="0" w:color="auto"/>
                                <w:bottom w:val="none" w:sz="0" w:space="0" w:color="auto"/>
                                <w:right w:val="none" w:sz="0" w:space="0" w:color="auto"/>
                              </w:divBdr>
                              <w:divsChild>
                                <w:div w:id="1527984892">
                                  <w:marLeft w:val="0"/>
                                  <w:marRight w:val="0"/>
                                  <w:marTop w:val="0"/>
                                  <w:marBottom w:val="0"/>
                                  <w:divBdr>
                                    <w:top w:val="none" w:sz="0" w:space="0" w:color="auto"/>
                                    <w:left w:val="none" w:sz="0" w:space="0" w:color="auto"/>
                                    <w:bottom w:val="none" w:sz="0" w:space="0" w:color="auto"/>
                                    <w:right w:val="none" w:sz="0" w:space="0" w:color="auto"/>
                                  </w:divBdr>
                                </w:div>
                                <w:div w:id="1710259765">
                                  <w:marLeft w:val="0"/>
                                  <w:marRight w:val="0"/>
                                  <w:marTop w:val="0"/>
                                  <w:marBottom w:val="0"/>
                                  <w:divBdr>
                                    <w:top w:val="none" w:sz="0" w:space="0" w:color="auto"/>
                                    <w:left w:val="none" w:sz="0" w:space="0" w:color="auto"/>
                                    <w:bottom w:val="none" w:sz="0" w:space="0" w:color="auto"/>
                                    <w:right w:val="none" w:sz="0" w:space="0" w:color="auto"/>
                                  </w:divBdr>
                                  <w:divsChild>
                                    <w:div w:id="20938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87671">
                      <w:marLeft w:val="0"/>
                      <w:marRight w:val="0"/>
                      <w:marTop w:val="0"/>
                      <w:marBottom w:val="180"/>
                      <w:divBdr>
                        <w:top w:val="none" w:sz="0" w:space="0" w:color="auto"/>
                        <w:left w:val="none" w:sz="0" w:space="0" w:color="auto"/>
                        <w:bottom w:val="none" w:sz="0" w:space="0" w:color="auto"/>
                        <w:right w:val="none" w:sz="0" w:space="0" w:color="auto"/>
                      </w:divBdr>
                    </w:div>
                    <w:div w:id="1315184736">
                      <w:marLeft w:val="0"/>
                      <w:marRight w:val="0"/>
                      <w:marTop w:val="0"/>
                      <w:marBottom w:val="180"/>
                      <w:divBdr>
                        <w:top w:val="none" w:sz="0" w:space="0" w:color="auto"/>
                        <w:left w:val="none" w:sz="0" w:space="0" w:color="auto"/>
                        <w:bottom w:val="none" w:sz="0" w:space="0" w:color="auto"/>
                        <w:right w:val="none" w:sz="0" w:space="0" w:color="auto"/>
                      </w:divBdr>
                    </w:div>
                    <w:div w:id="1048724647">
                      <w:marLeft w:val="0"/>
                      <w:marRight w:val="0"/>
                      <w:marTop w:val="0"/>
                      <w:marBottom w:val="360"/>
                      <w:divBdr>
                        <w:top w:val="none" w:sz="0" w:space="0" w:color="auto"/>
                        <w:left w:val="none" w:sz="0" w:space="0" w:color="auto"/>
                        <w:bottom w:val="none" w:sz="0" w:space="0" w:color="auto"/>
                        <w:right w:val="none" w:sz="0" w:space="0" w:color="auto"/>
                      </w:divBdr>
                      <w:divsChild>
                        <w:div w:id="1418020750">
                          <w:marLeft w:val="0"/>
                          <w:marRight w:val="0"/>
                          <w:marTop w:val="0"/>
                          <w:marBottom w:val="0"/>
                          <w:divBdr>
                            <w:top w:val="none" w:sz="0" w:space="0" w:color="auto"/>
                            <w:left w:val="none" w:sz="0" w:space="0" w:color="auto"/>
                            <w:bottom w:val="none" w:sz="0" w:space="0" w:color="auto"/>
                            <w:right w:val="none" w:sz="0" w:space="0" w:color="auto"/>
                          </w:divBdr>
                          <w:divsChild>
                            <w:div w:id="4575757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20444885">
                      <w:marLeft w:val="0"/>
                      <w:marRight w:val="0"/>
                      <w:marTop w:val="0"/>
                      <w:marBottom w:val="180"/>
                      <w:divBdr>
                        <w:top w:val="none" w:sz="0" w:space="0" w:color="auto"/>
                        <w:left w:val="none" w:sz="0" w:space="0" w:color="auto"/>
                        <w:bottom w:val="none" w:sz="0" w:space="0" w:color="auto"/>
                        <w:right w:val="none" w:sz="0" w:space="0" w:color="auto"/>
                      </w:divBdr>
                    </w:div>
                    <w:div w:id="1910724169">
                      <w:marLeft w:val="0"/>
                      <w:marRight w:val="0"/>
                      <w:marTop w:val="0"/>
                      <w:marBottom w:val="0"/>
                      <w:divBdr>
                        <w:top w:val="none" w:sz="0" w:space="0" w:color="auto"/>
                        <w:left w:val="none" w:sz="0" w:space="0" w:color="auto"/>
                        <w:bottom w:val="none" w:sz="0" w:space="0" w:color="auto"/>
                        <w:right w:val="none" w:sz="0" w:space="0" w:color="auto"/>
                      </w:divBdr>
                      <w:divsChild>
                        <w:div w:id="1794785301">
                          <w:marLeft w:val="0"/>
                          <w:marRight w:val="0"/>
                          <w:marTop w:val="0"/>
                          <w:marBottom w:val="0"/>
                          <w:divBdr>
                            <w:top w:val="none" w:sz="0" w:space="0" w:color="auto"/>
                            <w:left w:val="none" w:sz="0" w:space="0" w:color="auto"/>
                            <w:bottom w:val="none" w:sz="0" w:space="0" w:color="auto"/>
                            <w:right w:val="none" w:sz="0" w:space="0" w:color="auto"/>
                          </w:divBdr>
                          <w:divsChild>
                            <w:div w:id="10774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6397">
                      <w:marLeft w:val="0"/>
                      <w:marRight w:val="0"/>
                      <w:marTop w:val="0"/>
                      <w:marBottom w:val="180"/>
                      <w:divBdr>
                        <w:top w:val="none" w:sz="0" w:space="0" w:color="auto"/>
                        <w:left w:val="none" w:sz="0" w:space="0" w:color="auto"/>
                        <w:bottom w:val="none" w:sz="0" w:space="0" w:color="auto"/>
                        <w:right w:val="none" w:sz="0" w:space="0" w:color="auto"/>
                      </w:divBdr>
                    </w:div>
                    <w:div w:id="860358338">
                      <w:marLeft w:val="0"/>
                      <w:marRight w:val="0"/>
                      <w:marTop w:val="0"/>
                      <w:marBottom w:val="180"/>
                      <w:divBdr>
                        <w:top w:val="none" w:sz="0" w:space="0" w:color="auto"/>
                        <w:left w:val="none" w:sz="0" w:space="0" w:color="auto"/>
                        <w:bottom w:val="none" w:sz="0" w:space="0" w:color="auto"/>
                        <w:right w:val="none" w:sz="0" w:space="0" w:color="auto"/>
                      </w:divBdr>
                    </w:div>
                    <w:div w:id="1419323353">
                      <w:marLeft w:val="0"/>
                      <w:marRight w:val="0"/>
                      <w:marTop w:val="0"/>
                      <w:marBottom w:val="180"/>
                      <w:divBdr>
                        <w:top w:val="none" w:sz="0" w:space="0" w:color="auto"/>
                        <w:left w:val="none" w:sz="0" w:space="0" w:color="auto"/>
                        <w:bottom w:val="none" w:sz="0" w:space="0" w:color="auto"/>
                        <w:right w:val="none" w:sz="0" w:space="0" w:color="auto"/>
                      </w:divBdr>
                    </w:div>
                    <w:div w:id="347414288">
                      <w:marLeft w:val="0"/>
                      <w:marRight w:val="0"/>
                      <w:marTop w:val="360"/>
                      <w:marBottom w:val="360"/>
                      <w:divBdr>
                        <w:top w:val="none" w:sz="0" w:space="0" w:color="auto"/>
                        <w:left w:val="none" w:sz="0" w:space="0" w:color="auto"/>
                        <w:bottom w:val="none" w:sz="0" w:space="0" w:color="auto"/>
                        <w:right w:val="none" w:sz="0" w:space="0" w:color="auto"/>
                      </w:divBdr>
                      <w:divsChild>
                        <w:div w:id="978725611">
                          <w:marLeft w:val="0"/>
                          <w:marRight w:val="0"/>
                          <w:marTop w:val="0"/>
                          <w:marBottom w:val="0"/>
                          <w:divBdr>
                            <w:top w:val="none" w:sz="0" w:space="0" w:color="auto"/>
                            <w:left w:val="none" w:sz="0" w:space="0" w:color="auto"/>
                            <w:bottom w:val="none" w:sz="0" w:space="0" w:color="auto"/>
                            <w:right w:val="none" w:sz="0" w:space="0" w:color="auto"/>
                          </w:divBdr>
                          <w:divsChild>
                            <w:div w:id="11302464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83140675">
                      <w:marLeft w:val="0"/>
                      <w:marRight w:val="0"/>
                      <w:marTop w:val="0"/>
                      <w:marBottom w:val="180"/>
                      <w:divBdr>
                        <w:top w:val="none" w:sz="0" w:space="0" w:color="auto"/>
                        <w:left w:val="none" w:sz="0" w:space="0" w:color="auto"/>
                        <w:bottom w:val="none" w:sz="0" w:space="0" w:color="auto"/>
                        <w:right w:val="none" w:sz="0" w:space="0" w:color="auto"/>
                      </w:divBdr>
                    </w:div>
                    <w:div w:id="1181050113">
                      <w:marLeft w:val="0"/>
                      <w:marRight w:val="0"/>
                      <w:marTop w:val="0"/>
                      <w:marBottom w:val="180"/>
                      <w:divBdr>
                        <w:top w:val="none" w:sz="0" w:space="0" w:color="auto"/>
                        <w:left w:val="none" w:sz="0" w:space="0" w:color="auto"/>
                        <w:bottom w:val="none" w:sz="0" w:space="0" w:color="auto"/>
                        <w:right w:val="none" w:sz="0" w:space="0" w:color="auto"/>
                      </w:divBdr>
                    </w:div>
                    <w:div w:id="1959288494">
                      <w:marLeft w:val="0"/>
                      <w:marRight w:val="0"/>
                      <w:marTop w:val="0"/>
                      <w:marBottom w:val="180"/>
                      <w:divBdr>
                        <w:top w:val="none" w:sz="0" w:space="0" w:color="auto"/>
                        <w:left w:val="none" w:sz="0" w:space="0" w:color="auto"/>
                        <w:bottom w:val="none" w:sz="0" w:space="0" w:color="auto"/>
                        <w:right w:val="none" w:sz="0" w:space="0" w:color="auto"/>
                      </w:divBdr>
                    </w:div>
                    <w:div w:id="1353339067">
                      <w:marLeft w:val="0"/>
                      <w:marRight w:val="0"/>
                      <w:marTop w:val="0"/>
                      <w:marBottom w:val="180"/>
                      <w:divBdr>
                        <w:top w:val="none" w:sz="0" w:space="0" w:color="auto"/>
                        <w:left w:val="none" w:sz="0" w:space="0" w:color="auto"/>
                        <w:bottom w:val="none" w:sz="0" w:space="0" w:color="auto"/>
                        <w:right w:val="none" w:sz="0" w:space="0" w:color="auto"/>
                      </w:divBdr>
                    </w:div>
                    <w:div w:id="679239569">
                      <w:marLeft w:val="0"/>
                      <w:marRight w:val="0"/>
                      <w:marTop w:val="0"/>
                      <w:marBottom w:val="180"/>
                      <w:divBdr>
                        <w:top w:val="none" w:sz="0" w:space="0" w:color="auto"/>
                        <w:left w:val="none" w:sz="0" w:space="0" w:color="auto"/>
                        <w:bottom w:val="none" w:sz="0" w:space="0" w:color="auto"/>
                        <w:right w:val="none" w:sz="0" w:space="0" w:color="auto"/>
                      </w:divBdr>
                    </w:div>
                    <w:div w:id="1239904381">
                      <w:marLeft w:val="0"/>
                      <w:marRight w:val="0"/>
                      <w:marTop w:val="360"/>
                      <w:marBottom w:val="360"/>
                      <w:divBdr>
                        <w:top w:val="none" w:sz="0" w:space="0" w:color="auto"/>
                        <w:left w:val="none" w:sz="0" w:space="0" w:color="auto"/>
                        <w:bottom w:val="none" w:sz="0" w:space="0" w:color="auto"/>
                        <w:right w:val="none" w:sz="0" w:space="0" w:color="auto"/>
                      </w:divBdr>
                      <w:divsChild>
                        <w:div w:id="890655411">
                          <w:marLeft w:val="0"/>
                          <w:marRight w:val="0"/>
                          <w:marTop w:val="0"/>
                          <w:marBottom w:val="0"/>
                          <w:divBdr>
                            <w:top w:val="none" w:sz="0" w:space="0" w:color="auto"/>
                            <w:left w:val="none" w:sz="0" w:space="0" w:color="auto"/>
                            <w:bottom w:val="none" w:sz="0" w:space="0" w:color="auto"/>
                            <w:right w:val="none" w:sz="0" w:space="0" w:color="auto"/>
                          </w:divBdr>
                          <w:divsChild>
                            <w:div w:id="13938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1229">
                      <w:marLeft w:val="0"/>
                      <w:marRight w:val="0"/>
                      <w:marTop w:val="0"/>
                      <w:marBottom w:val="0"/>
                      <w:divBdr>
                        <w:top w:val="none" w:sz="0" w:space="0" w:color="auto"/>
                        <w:left w:val="none" w:sz="0" w:space="0" w:color="auto"/>
                        <w:bottom w:val="none" w:sz="0" w:space="0" w:color="auto"/>
                        <w:right w:val="none" w:sz="0" w:space="0" w:color="auto"/>
                      </w:divBdr>
                      <w:divsChild>
                        <w:div w:id="1280143736">
                          <w:marLeft w:val="0"/>
                          <w:marRight w:val="0"/>
                          <w:marTop w:val="0"/>
                          <w:marBottom w:val="0"/>
                          <w:divBdr>
                            <w:top w:val="none" w:sz="0" w:space="0" w:color="auto"/>
                            <w:left w:val="none" w:sz="0" w:space="0" w:color="auto"/>
                            <w:bottom w:val="none" w:sz="0" w:space="0" w:color="auto"/>
                            <w:right w:val="none" w:sz="0" w:space="0" w:color="auto"/>
                          </w:divBdr>
                          <w:divsChild>
                            <w:div w:id="1877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3130">
                      <w:marLeft w:val="0"/>
                      <w:marRight w:val="0"/>
                      <w:marTop w:val="0"/>
                      <w:marBottom w:val="180"/>
                      <w:divBdr>
                        <w:top w:val="none" w:sz="0" w:space="0" w:color="auto"/>
                        <w:left w:val="none" w:sz="0" w:space="0" w:color="auto"/>
                        <w:bottom w:val="none" w:sz="0" w:space="0" w:color="auto"/>
                        <w:right w:val="none" w:sz="0" w:space="0" w:color="auto"/>
                      </w:divBdr>
                    </w:div>
                    <w:div w:id="1449931223">
                      <w:marLeft w:val="0"/>
                      <w:marRight w:val="0"/>
                      <w:marTop w:val="0"/>
                      <w:marBottom w:val="180"/>
                      <w:divBdr>
                        <w:top w:val="none" w:sz="0" w:space="0" w:color="auto"/>
                        <w:left w:val="none" w:sz="0" w:space="0" w:color="auto"/>
                        <w:bottom w:val="none" w:sz="0" w:space="0" w:color="auto"/>
                        <w:right w:val="none" w:sz="0" w:space="0" w:color="auto"/>
                      </w:divBdr>
                    </w:div>
                    <w:div w:id="698506223">
                      <w:marLeft w:val="0"/>
                      <w:marRight w:val="0"/>
                      <w:marTop w:val="0"/>
                      <w:marBottom w:val="180"/>
                      <w:divBdr>
                        <w:top w:val="none" w:sz="0" w:space="0" w:color="auto"/>
                        <w:left w:val="none" w:sz="0" w:space="0" w:color="auto"/>
                        <w:bottom w:val="none" w:sz="0" w:space="0" w:color="auto"/>
                        <w:right w:val="none" w:sz="0" w:space="0" w:color="auto"/>
                      </w:divBdr>
                    </w:div>
                    <w:div w:id="253167584">
                      <w:marLeft w:val="0"/>
                      <w:marRight w:val="0"/>
                      <w:marTop w:val="0"/>
                      <w:marBottom w:val="180"/>
                      <w:divBdr>
                        <w:top w:val="none" w:sz="0" w:space="0" w:color="auto"/>
                        <w:left w:val="none" w:sz="0" w:space="0" w:color="auto"/>
                        <w:bottom w:val="none" w:sz="0" w:space="0" w:color="auto"/>
                        <w:right w:val="none" w:sz="0" w:space="0" w:color="auto"/>
                      </w:divBdr>
                    </w:div>
                    <w:div w:id="367460613">
                      <w:marLeft w:val="0"/>
                      <w:marRight w:val="0"/>
                      <w:marTop w:val="0"/>
                      <w:marBottom w:val="180"/>
                      <w:divBdr>
                        <w:top w:val="none" w:sz="0" w:space="0" w:color="auto"/>
                        <w:left w:val="none" w:sz="0" w:space="0" w:color="auto"/>
                        <w:bottom w:val="none" w:sz="0" w:space="0" w:color="auto"/>
                        <w:right w:val="none" w:sz="0" w:space="0" w:color="auto"/>
                      </w:divBdr>
                    </w:div>
                    <w:div w:id="9197510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52584608">
      <w:bodyDiv w:val="1"/>
      <w:marLeft w:val="0"/>
      <w:marRight w:val="0"/>
      <w:marTop w:val="0"/>
      <w:marBottom w:val="0"/>
      <w:divBdr>
        <w:top w:val="none" w:sz="0" w:space="0" w:color="auto"/>
        <w:left w:val="none" w:sz="0" w:space="0" w:color="auto"/>
        <w:bottom w:val="none" w:sz="0" w:space="0" w:color="auto"/>
        <w:right w:val="none" w:sz="0" w:space="0" w:color="auto"/>
      </w:divBdr>
      <w:divsChild>
        <w:div w:id="140738196">
          <w:marLeft w:val="0"/>
          <w:marRight w:val="0"/>
          <w:marTop w:val="0"/>
          <w:marBottom w:val="0"/>
          <w:divBdr>
            <w:top w:val="none" w:sz="0" w:space="0" w:color="auto"/>
            <w:left w:val="none" w:sz="0" w:space="0" w:color="auto"/>
            <w:bottom w:val="none" w:sz="0" w:space="0" w:color="auto"/>
            <w:right w:val="none" w:sz="0" w:space="0" w:color="auto"/>
          </w:divBdr>
          <w:divsChild>
            <w:div w:id="1728722851">
              <w:marLeft w:val="0"/>
              <w:marRight w:val="0"/>
              <w:marTop w:val="0"/>
              <w:marBottom w:val="0"/>
              <w:divBdr>
                <w:top w:val="none" w:sz="0" w:space="0" w:color="auto"/>
                <w:left w:val="none" w:sz="0" w:space="0" w:color="auto"/>
                <w:bottom w:val="none" w:sz="0" w:space="0" w:color="auto"/>
                <w:right w:val="none" w:sz="0" w:space="0" w:color="auto"/>
              </w:divBdr>
              <w:divsChild>
                <w:div w:id="2089501213">
                  <w:marLeft w:val="0"/>
                  <w:marRight w:val="0"/>
                  <w:marTop w:val="120"/>
                  <w:marBottom w:val="0"/>
                  <w:divBdr>
                    <w:top w:val="none" w:sz="0" w:space="0" w:color="auto"/>
                    <w:left w:val="none" w:sz="0" w:space="0" w:color="auto"/>
                    <w:bottom w:val="none" w:sz="0" w:space="0" w:color="auto"/>
                    <w:right w:val="none" w:sz="0" w:space="0" w:color="auto"/>
                  </w:divBdr>
                  <w:divsChild>
                    <w:div w:id="2985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84550">
          <w:marLeft w:val="0"/>
          <w:marRight w:val="0"/>
          <w:marTop w:val="0"/>
          <w:marBottom w:val="0"/>
          <w:divBdr>
            <w:top w:val="none" w:sz="0" w:space="0" w:color="auto"/>
            <w:left w:val="none" w:sz="0" w:space="0" w:color="auto"/>
            <w:bottom w:val="none" w:sz="0" w:space="0" w:color="auto"/>
            <w:right w:val="none" w:sz="0" w:space="0" w:color="auto"/>
          </w:divBdr>
          <w:divsChild>
            <w:div w:id="1398429834">
              <w:marLeft w:val="0"/>
              <w:marRight w:val="0"/>
              <w:marTop w:val="0"/>
              <w:marBottom w:val="0"/>
              <w:divBdr>
                <w:top w:val="none" w:sz="0" w:space="0" w:color="auto"/>
                <w:left w:val="none" w:sz="0" w:space="0" w:color="auto"/>
                <w:bottom w:val="none" w:sz="0" w:space="0" w:color="auto"/>
                <w:right w:val="none" w:sz="0" w:space="0" w:color="auto"/>
              </w:divBdr>
              <w:divsChild>
                <w:div w:id="1823158833">
                  <w:marLeft w:val="0"/>
                  <w:marRight w:val="0"/>
                  <w:marTop w:val="0"/>
                  <w:marBottom w:val="360"/>
                  <w:divBdr>
                    <w:top w:val="none" w:sz="0" w:space="0" w:color="auto"/>
                    <w:left w:val="none" w:sz="0" w:space="0" w:color="auto"/>
                    <w:bottom w:val="none" w:sz="0" w:space="0" w:color="auto"/>
                    <w:right w:val="none" w:sz="0" w:space="0" w:color="auto"/>
                  </w:divBdr>
                  <w:divsChild>
                    <w:div w:id="208230350">
                      <w:marLeft w:val="0"/>
                      <w:marRight w:val="0"/>
                      <w:marTop w:val="0"/>
                      <w:marBottom w:val="0"/>
                      <w:divBdr>
                        <w:top w:val="none" w:sz="0" w:space="0" w:color="auto"/>
                        <w:left w:val="none" w:sz="0" w:space="0" w:color="auto"/>
                        <w:bottom w:val="none" w:sz="0" w:space="0" w:color="auto"/>
                        <w:right w:val="none" w:sz="0" w:space="0" w:color="auto"/>
                      </w:divBdr>
                      <w:divsChild>
                        <w:div w:id="823207212">
                          <w:marLeft w:val="0"/>
                          <w:marRight w:val="0"/>
                          <w:marTop w:val="0"/>
                          <w:marBottom w:val="0"/>
                          <w:divBdr>
                            <w:top w:val="none" w:sz="0" w:space="0" w:color="auto"/>
                            <w:left w:val="none" w:sz="0" w:space="0" w:color="auto"/>
                            <w:bottom w:val="none" w:sz="0" w:space="0" w:color="auto"/>
                            <w:right w:val="none" w:sz="0" w:space="0" w:color="auto"/>
                          </w:divBdr>
                        </w:div>
                      </w:divsChild>
                    </w:div>
                    <w:div w:id="614557586">
                      <w:marLeft w:val="0"/>
                      <w:marRight w:val="0"/>
                      <w:marTop w:val="75"/>
                      <w:marBottom w:val="0"/>
                      <w:divBdr>
                        <w:top w:val="none" w:sz="0" w:space="0" w:color="auto"/>
                        <w:left w:val="none" w:sz="0" w:space="0" w:color="auto"/>
                        <w:bottom w:val="none" w:sz="0" w:space="0" w:color="auto"/>
                        <w:right w:val="none" w:sz="0" w:space="0" w:color="auto"/>
                      </w:divBdr>
                    </w:div>
                  </w:divsChild>
                </w:div>
                <w:div w:id="944314602">
                  <w:marLeft w:val="0"/>
                  <w:marRight w:val="0"/>
                  <w:marTop w:val="0"/>
                  <w:marBottom w:val="0"/>
                  <w:divBdr>
                    <w:top w:val="none" w:sz="0" w:space="0" w:color="auto"/>
                    <w:left w:val="none" w:sz="0" w:space="0" w:color="auto"/>
                    <w:bottom w:val="none" w:sz="0" w:space="0" w:color="auto"/>
                    <w:right w:val="none" w:sz="0" w:space="0" w:color="auto"/>
                  </w:divBdr>
                  <w:divsChild>
                    <w:div w:id="716440468">
                      <w:marLeft w:val="0"/>
                      <w:marRight w:val="0"/>
                      <w:marTop w:val="0"/>
                      <w:marBottom w:val="180"/>
                      <w:divBdr>
                        <w:top w:val="none" w:sz="0" w:space="0" w:color="auto"/>
                        <w:left w:val="none" w:sz="0" w:space="0" w:color="auto"/>
                        <w:bottom w:val="none" w:sz="0" w:space="0" w:color="auto"/>
                        <w:right w:val="none" w:sz="0" w:space="0" w:color="auto"/>
                      </w:divBdr>
                    </w:div>
                    <w:div w:id="1577086678">
                      <w:marLeft w:val="0"/>
                      <w:marRight w:val="0"/>
                      <w:marTop w:val="0"/>
                      <w:marBottom w:val="180"/>
                      <w:divBdr>
                        <w:top w:val="none" w:sz="0" w:space="0" w:color="auto"/>
                        <w:left w:val="none" w:sz="0" w:space="0" w:color="auto"/>
                        <w:bottom w:val="none" w:sz="0" w:space="0" w:color="auto"/>
                        <w:right w:val="none" w:sz="0" w:space="0" w:color="auto"/>
                      </w:divBdr>
                    </w:div>
                    <w:div w:id="992441933">
                      <w:marLeft w:val="0"/>
                      <w:marRight w:val="0"/>
                      <w:marTop w:val="0"/>
                      <w:marBottom w:val="360"/>
                      <w:divBdr>
                        <w:top w:val="none" w:sz="0" w:space="0" w:color="auto"/>
                        <w:left w:val="none" w:sz="0" w:space="0" w:color="auto"/>
                        <w:bottom w:val="none" w:sz="0" w:space="0" w:color="auto"/>
                        <w:right w:val="none" w:sz="0" w:space="0" w:color="auto"/>
                      </w:divBdr>
                      <w:divsChild>
                        <w:div w:id="1065028670">
                          <w:marLeft w:val="0"/>
                          <w:marRight w:val="0"/>
                          <w:marTop w:val="0"/>
                          <w:marBottom w:val="0"/>
                          <w:divBdr>
                            <w:top w:val="none" w:sz="0" w:space="0" w:color="auto"/>
                            <w:left w:val="none" w:sz="0" w:space="0" w:color="auto"/>
                            <w:bottom w:val="none" w:sz="0" w:space="0" w:color="auto"/>
                            <w:right w:val="none" w:sz="0" w:space="0" w:color="auto"/>
                          </w:divBdr>
                          <w:divsChild>
                            <w:div w:id="99603655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89213957">
                      <w:marLeft w:val="0"/>
                      <w:marRight w:val="0"/>
                      <w:marTop w:val="0"/>
                      <w:marBottom w:val="180"/>
                      <w:divBdr>
                        <w:top w:val="none" w:sz="0" w:space="0" w:color="auto"/>
                        <w:left w:val="none" w:sz="0" w:space="0" w:color="auto"/>
                        <w:bottom w:val="none" w:sz="0" w:space="0" w:color="auto"/>
                        <w:right w:val="none" w:sz="0" w:space="0" w:color="auto"/>
                      </w:divBdr>
                    </w:div>
                    <w:div w:id="1938513157">
                      <w:marLeft w:val="0"/>
                      <w:marRight w:val="0"/>
                      <w:marTop w:val="0"/>
                      <w:marBottom w:val="180"/>
                      <w:divBdr>
                        <w:top w:val="none" w:sz="0" w:space="0" w:color="auto"/>
                        <w:left w:val="none" w:sz="0" w:space="0" w:color="auto"/>
                        <w:bottom w:val="none" w:sz="0" w:space="0" w:color="auto"/>
                        <w:right w:val="none" w:sz="0" w:space="0" w:color="auto"/>
                      </w:divBdr>
                    </w:div>
                    <w:div w:id="730540291">
                      <w:marLeft w:val="0"/>
                      <w:marRight w:val="0"/>
                      <w:marTop w:val="0"/>
                      <w:marBottom w:val="180"/>
                      <w:divBdr>
                        <w:top w:val="none" w:sz="0" w:space="0" w:color="auto"/>
                        <w:left w:val="none" w:sz="0" w:space="0" w:color="auto"/>
                        <w:bottom w:val="none" w:sz="0" w:space="0" w:color="auto"/>
                        <w:right w:val="none" w:sz="0" w:space="0" w:color="auto"/>
                      </w:divBdr>
                    </w:div>
                    <w:div w:id="255600297">
                      <w:marLeft w:val="0"/>
                      <w:marRight w:val="0"/>
                      <w:marTop w:val="360"/>
                      <w:marBottom w:val="360"/>
                      <w:divBdr>
                        <w:top w:val="none" w:sz="0" w:space="0" w:color="auto"/>
                        <w:left w:val="none" w:sz="0" w:space="0" w:color="auto"/>
                        <w:bottom w:val="none" w:sz="0" w:space="0" w:color="auto"/>
                        <w:right w:val="none" w:sz="0" w:space="0" w:color="auto"/>
                      </w:divBdr>
                      <w:divsChild>
                        <w:div w:id="23601588">
                          <w:marLeft w:val="0"/>
                          <w:marRight w:val="0"/>
                          <w:marTop w:val="0"/>
                          <w:marBottom w:val="0"/>
                          <w:divBdr>
                            <w:top w:val="none" w:sz="0" w:space="0" w:color="auto"/>
                            <w:left w:val="none" w:sz="0" w:space="0" w:color="auto"/>
                            <w:bottom w:val="none" w:sz="0" w:space="0" w:color="auto"/>
                            <w:right w:val="none" w:sz="0" w:space="0" w:color="auto"/>
                          </w:divBdr>
                          <w:divsChild>
                            <w:div w:id="19904794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42568686">
                      <w:marLeft w:val="0"/>
                      <w:marRight w:val="0"/>
                      <w:marTop w:val="0"/>
                      <w:marBottom w:val="180"/>
                      <w:divBdr>
                        <w:top w:val="none" w:sz="0" w:space="0" w:color="auto"/>
                        <w:left w:val="none" w:sz="0" w:space="0" w:color="auto"/>
                        <w:bottom w:val="none" w:sz="0" w:space="0" w:color="auto"/>
                        <w:right w:val="none" w:sz="0" w:space="0" w:color="auto"/>
                      </w:divBdr>
                    </w:div>
                    <w:div w:id="1866602108">
                      <w:marLeft w:val="0"/>
                      <w:marRight w:val="0"/>
                      <w:marTop w:val="0"/>
                      <w:marBottom w:val="180"/>
                      <w:divBdr>
                        <w:top w:val="none" w:sz="0" w:space="0" w:color="auto"/>
                        <w:left w:val="none" w:sz="0" w:space="0" w:color="auto"/>
                        <w:bottom w:val="none" w:sz="0" w:space="0" w:color="auto"/>
                        <w:right w:val="none" w:sz="0" w:space="0" w:color="auto"/>
                      </w:divBdr>
                    </w:div>
                    <w:div w:id="431586042">
                      <w:marLeft w:val="0"/>
                      <w:marRight w:val="0"/>
                      <w:marTop w:val="0"/>
                      <w:marBottom w:val="180"/>
                      <w:divBdr>
                        <w:top w:val="none" w:sz="0" w:space="0" w:color="auto"/>
                        <w:left w:val="none" w:sz="0" w:space="0" w:color="auto"/>
                        <w:bottom w:val="none" w:sz="0" w:space="0" w:color="auto"/>
                        <w:right w:val="none" w:sz="0" w:space="0" w:color="auto"/>
                      </w:divBdr>
                    </w:div>
                    <w:div w:id="1744525926">
                      <w:marLeft w:val="0"/>
                      <w:marRight w:val="0"/>
                      <w:marTop w:val="0"/>
                      <w:marBottom w:val="180"/>
                      <w:divBdr>
                        <w:top w:val="none" w:sz="0" w:space="0" w:color="auto"/>
                        <w:left w:val="none" w:sz="0" w:space="0" w:color="auto"/>
                        <w:bottom w:val="none" w:sz="0" w:space="0" w:color="auto"/>
                        <w:right w:val="none" w:sz="0" w:space="0" w:color="auto"/>
                      </w:divBdr>
                    </w:div>
                    <w:div w:id="778988100">
                      <w:marLeft w:val="0"/>
                      <w:marRight w:val="0"/>
                      <w:marTop w:val="0"/>
                      <w:marBottom w:val="180"/>
                      <w:divBdr>
                        <w:top w:val="none" w:sz="0" w:space="0" w:color="auto"/>
                        <w:left w:val="none" w:sz="0" w:space="0" w:color="auto"/>
                        <w:bottom w:val="none" w:sz="0" w:space="0" w:color="auto"/>
                        <w:right w:val="none" w:sz="0" w:space="0" w:color="auto"/>
                      </w:divBdr>
                    </w:div>
                    <w:div w:id="2013750323">
                      <w:marLeft w:val="0"/>
                      <w:marRight w:val="0"/>
                      <w:marTop w:val="360"/>
                      <w:marBottom w:val="360"/>
                      <w:divBdr>
                        <w:top w:val="none" w:sz="0" w:space="0" w:color="auto"/>
                        <w:left w:val="none" w:sz="0" w:space="0" w:color="auto"/>
                        <w:bottom w:val="none" w:sz="0" w:space="0" w:color="auto"/>
                        <w:right w:val="none" w:sz="0" w:space="0" w:color="auto"/>
                      </w:divBdr>
                      <w:divsChild>
                        <w:div w:id="748038463">
                          <w:marLeft w:val="0"/>
                          <w:marRight w:val="0"/>
                          <w:marTop w:val="0"/>
                          <w:marBottom w:val="0"/>
                          <w:divBdr>
                            <w:top w:val="none" w:sz="0" w:space="0" w:color="auto"/>
                            <w:left w:val="none" w:sz="0" w:space="0" w:color="auto"/>
                            <w:bottom w:val="none" w:sz="0" w:space="0" w:color="auto"/>
                            <w:right w:val="none" w:sz="0" w:space="0" w:color="auto"/>
                          </w:divBdr>
                          <w:divsChild>
                            <w:div w:id="12393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374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53235161">
      <w:bodyDiv w:val="1"/>
      <w:marLeft w:val="0"/>
      <w:marRight w:val="0"/>
      <w:marTop w:val="0"/>
      <w:marBottom w:val="0"/>
      <w:divBdr>
        <w:top w:val="none" w:sz="0" w:space="0" w:color="auto"/>
        <w:left w:val="none" w:sz="0" w:space="0" w:color="auto"/>
        <w:bottom w:val="none" w:sz="0" w:space="0" w:color="auto"/>
        <w:right w:val="none" w:sz="0" w:space="0" w:color="auto"/>
      </w:divBdr>
      <w:divsChild>
        <w:div w:id="962735680">
          <w:marLeft w:val="0"/>
          <w:marRight w:val="0"/>
          <w:marTop w:val="0"/>
          <w:marBottom w:val="0"/>
          <w:divBdr>
            <w:top w:val="none" w:sz="0" w:space="0" w:color="auto"/>
            <w:left w:val="none" w:sz="0" w:space="0" w:color="auto"/>
            <w:bottom w:val="none" w:sz="0" w:space="0" w:color="auto"/>
            <w:right w:val="none" w:sz="0" w:space="0" w:color="auto"/>
          </w:divBdr>
          <w:divsChild>
            <w:div w:id="1433434916">
              <w:marLeft w:val="0"/>
              <w:marRight w:val="0"/>
              <w:marTop w:val="0"/>
              <w:marBottom w:val="0"/>
              <w:divBdr>
                <w:top w:val="none" w:sz="0" w:space="0" w:color="auto"/>
                <w:left w:val="none" w:sz="0" w:space="0" w:color="auto"/>
                <w:bottom w:val="none" w:sz="0" w:space="0" w:color="auto"/>
                <w:right w:val="none" w:sz="0" w:space="0" w:color="auto"/>
              </w:divBdr>
              <w:divsChild>
                <w:div w:id="649481597">
                  <w:marLeft w:val="0"/>
                  <w:marRight w:val="0"/>
                  <w:marTop w:val="120"/>
                  <w:marBottom w:val="0"/>
                  <w:divBdr>
                    <w:top w:val="none" w:sz="0" w:space="0" w:color="auto"/>
                    <w:left w:val="none" w:sz="0" w:space="0" w:color="auto"/>
                    <w:bottom w:val="none" w:sz="0" w:space="0" w:color="auto"/>
                    <w:right w:val="none" w:sz="0" w:space="0" w:color="auto"/>
                  </w:divBdr>
                  <w:divsChild>
                    <w:div w:id="11700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80645">
          <w:marLeft w:val="0"/>
          <w:marRight w:val="0"/>
          <w:marTop w:val="0"/>
          <w:marBottom w:val="0"/>
          <w:divBdr>
            <w:top w:val="none" w:sz="0" w:space="0" w:color="auto"/>
            <w:left w:val="none" w:sz="0" w:space="0" w:color="auto"/>
            <w:bottom w:val="none" w:sz="0" w:space="0" w:color="auto"/>
            <w:right w:val="none" w:sz="0" w:space="0" w:color="auto"/>
          </w:divBdr>
          <w:divsChild>
            <w:div w:id="867911843">
              <w:marLeft w:val="0"/>
              <w:marRight w:val="0"/>
              <w:marTop w:val="0"/>
              <w:marBottom w:val="0"/>
              <w:divBdr>
                <w:top w:val="none" w:sz="0" w:space="0" w:color="auto"/>
                <w:left w:val="none" w:sz="0" w:space="0" w:color="auto"/>
                <w:bottom w:val="none" w:sz="0" w:space="0" w:color="auto"/>
                <w:right w:val="none" w:sz="0" w:space="0" w:color="auto"/>
              </w:divBdr>
              <w:divsChild>
                <w:div w:id="147290050">
                  <w:marLeft w:val="0"/>
                  <w:marRight w:val="0"/>
                  <w:marTop w:val="0"/>
                  <w:marBottom w:val="360"/>
                  <w:divBdr>
                    <w:top w:val="none" w:sz="0" w:space="0" w:color="auto"/>
                    <w:left w:val="none" w:sz="0" w:space="0" w:color="auto"/>
                    <w:bottom w:val="none" w:sz="0" w:space="0" w:color="auto"/>
                    <w:right w:val="none" w:sz="0" w:space="0" w:color="auto"/>
                  </w:divBdr>
                  <w:divsChild>
                    <w:div w:id="1495031125">
                      <w:marLeft w:val="0"/>
                      <w:marRight w:val="0"/>
                      <w:marTop w:val="0"/>
                      <w:marBottom w:val="0"/>
                      <w:divBdr>
                        <w:top w:val="none" w:sz="0" w:space="0" w:color="auto"/>
                        <w:left w:val="none" w:sz="0" w:space="0" w:color="auto"/>
                        <w:bottom w:val="none" w:sz="0" w:space="0" w:color="auto"/>
                        <w:right w:val="none" w:sz="0" w:space="0" w:color="auto"/>
                      </w:divBdr>
                      <w:divsChild>
                        <w:div w:id="1366515794">
                          <w:marLeft w:val="0"/>
                          <w:marRight w:val="0"/>
                          <w:marTop w:val="0"/>
                          <w:marBottom w:val="0"/>
                          <w:divBdr>
                            <w:top w:val="none" w:sz="0" w:space="0" w:color="auto"/>
                            <w:left w:val="none" w:sz="0" w:space="0" w:color="auto"/>
                            <w:bottom w:val="none" w:sz="0" w:space="0" w:color="auto"/>
                            <w:right w:val="none" w:sz="0" w:space="0" w:color="auto"/>
                          </w:divBdr>
                        </w:div>
                      </w:divsChild>
                    </w:div>
                    <w:div w:id="963537090">
                      <w:marLeft w:val="0"/>
                      <w:marRight w:val="0"/>
                      <w:marTop w:val="75"/>
                      <w:marBottom w:val="0"/>
                      <w:divBdr>
                        <w:top w:val="none" w:sz="0" w:space="0" w:color="auto"/>
                        <w:left w:val="none" w:sz="0" w:space="0" w:color="auto"/>
                        <w:bottom w:val="none" w:sz="0" w:space="0" w:color="auto"/>
                        <w:right w:val="none" w:sz="0" w:space="0" w:color="auto"/>
                      </w:divBdr>
                    </w:div>
                  </w:divsChild>
                </w:div>
                <w:div w:id="137693603">
                  <w:marLeft w:val="0"/>
                  <w:marRight w:val="0"/>
                  <w:marTop w:val="0"/>
                  <w:marBottom w:val="0"/>
                  <w:divBdr>
                    <w:top w:val="none" w:sz="0" w:space="0" w:color="auto"/>
                    <w:left w:val="none" w:sz="0" w:space="0" w:color="auto"/>
                    <w:bottom w:val="none" w:sz="0" w:space="0" w:color="auto"/>
                    <w:right w:val="none" w:sz="0" w:space="0" w:color="auto"/>
                  </w:divBdr>
                  <w:divsChild>
                    <w:div w:id="78915621">
                      <w:marLeft w:val="0"/>
                      <w:marRight w:val="0"/>
                      <w:marTop w:val="0"/>
                      <w:marBottom w:val="180"/>
                      <w:divBdr>
                        <w:top w:val="none" w:sz="0" w:space="0" w:color="auto"/>
                        <w:left w:val="none" w:sz="0" w:space="0" w:color="auto"/>
                        <w:bottom w:val="none" w:sz="0" w:space="0" w:color="auto"/>
                        <w:right w:val="none" w:sz="0" w:space="0" w:color="auto"/>
                      </w:divBdr>
                    </w:div>
                    <w:div w:id="592012951">
                      <w:marLeft w:val="0"/>
                      <w:marRight w:val="0"/>
                      <w:marTop w:val="0"/>
                      <w:marBottom w:val="180"/>
                      <w:divBdr>
                        <w:top w:val="none" w:sz="0" w:space="0" w:color="auto"/>
                        <w:left w:val="none" w:sz="0" w:space="0" w:color="auto"/>
                        <w:bottom w:val="none" w:sz="0" w:space="0" w:color="auto"/>
                        <w:right w:val="none" w:sz="0" w:space="0" w:color="auto"/>
                      </w:divBdr>
                    </w:div>
                    <w:div w:id="446773832">
                      <w:marLeft w:val="0"/>
                      <w:marRight w:val="0"/>
                      <w:marTop w:val="0"/>
                      <w:marBottom w:val="360"/>
                      <w:divBdr>
                        <w:top w:val="none" w:sz="0" w:space="0" w:color="auto"/>
                        <w:left w:val="none" w:sz="0" w:space="0" w:color="auto"/>
                        <w:bottom w:val="none" w:sz="0" w:space="0" w:color="auto"/>
                        <w:right w:val="none" w:sz="0" w:space="0" w:color="auto"/>
                      </w:divBdr>
                      <w:divsChild>
                        <w:div w:id="191652388">
                          <w:marLeft w:val="0"/>
                          <w:marRight w:val="0"/>
                          <w:marTop w:val="0"/>
                          <w:marBottom w:val="0"/>
                          <w:divBdr>
                            <w:top w:val="none" w:sz="0" w:space="0" w:color="auto"/>
                            <w:left w:val="none" w:sz="0" w:space="0" w:color="auto"/>
                            <w:bottom w:val="none" w:sz="0" w:space="0" w:color="auto"/>
                            <w:right w:val="none" w:sz="0" w:space="0" w:color="auto"/>
                          </w:divBdr>
                          <w:divsChild>
                            <w:div w:id="15602847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91669336">
                      <w:marLeft w:val="0"/>
                      <w:marRight w:val="0"/>
                      <w:marTop w:val="0"/>
                      <w:marBottom w:val="180"/>
                      <w:divBdr>
                        <w:top w:val="none" w:sz="0" w:space="0" w:color="auto"/>
                        <w:left w:val="none" w:sz="0" w:space="0" w:color="auto"/>
                        <w:bottom w:val="none" w:sz="0" w:space="0" w:color="auto"/>
                        <w:right w:val="none" w:sz="0" w:space="0" w:color="auto"/>
                      </w:divBdr>
                    </w:div>
                    <w:div w:id="660427456">
                      <w:marLeft w:val="0"/>
                      <w:marRight w:val="0"/>
                      <w:marTop w:val="0"/>
                      <w:marBottom w:val="180"/>
                      <w:divBdr>
                        <w:top w:val="none" w:sz="0" w:space="0" w:color="auto"/>
                        <w:left w:val="none" w:sz="0" w:space="0" w:color="auto"/>
                        <w:bottom w:val="none" w:sz="0" w:space="0" w:color="auto"/>
                        <w:right w:val="none" w:sz="0" w:space="0" w:color="auto"/>
                      </w:divBdr>
                    </w:div>
                    <w:div w:id="965353481">
                      <w:marLeft w:val="0"/>
                      <w:marRight w:val="0"/>
                      <w:marTop w:val="0"/>
                      <w:marBottom w:val="180"/>
                      <w:divBdr>
                        <w:top w:val="none" w:sz="0" w:space="0" w:color="auto"/>
                        <w:left w:val="none" w:sz="0" w:space="0" w:color="auto"/>
                        <w:bottom w:val="none" w:sz="0" w:space="0" w:color="auto"/>
                        <w:right w:val="none" w:sz="0" w:space="0" w:color="auto"/>
                      </w:divBdr>
                    </w:div>
                    <w:div w:id="2027906530">
                      <w:marLeft w:val="0"/>
                      <w:marRight w:val="0"/>
                      <w:marTop w:val="0"/>
                      <w:marBottom w:val="180"/>
                      <w:divBdr>
                        <w:top w:val="none" w:sz="0" w:space="0" w:color="auto"/>
                        <w:left w:val="none" w:sz="0" w:space="0" w:color="auto"/>
                        <w:bottom w:val="none" w:sz="0" w:space="0" w:color="auto"/>
                        <w:right w:val="none" w:sz="0" w:space="0" w:color="auto"/>
                      </w:divBdr>
                    </w:div>
                    <w:div w:id="1188519895">
                      <w:marLeft w:val="0"/>
                      <w:marRight w:val="0"/>
                      <w:marTop w:val="360"/>
                      <w:marBottom w:val="360"/>
                      <w:divBdr>
                        <w:top w:val="none" w:sz="0" w:space="0" w:color="auto"/>
                        <w:left w:val="none" w:sz="0" w:space="0" w:color="auto"/>
                        <w:bottom w:val="none" w:sz="0" w:space="0" w:color="auto"/>
                        <w:right w:val="none" w:sz="0" w:space="0" w:color="auto"/>
                      </w:divBdr>
                      <w:divsChild>
                        <w:div w:id="188958850">
                          <w:marLeft w:val="0"/>
                          <w:marRight w:val="0"/>
                          <w:marTop w:val="0"/>
                          <w:marBottom w:val="0"/>
                          <w:divBdr>
                            <w:top w:val="none" w:sz="0" w:space="0" w:color="auto"/>
                            <w:left w:val="none" w:sz="0" w:space="0" w:color="auto"/>
                            <w:bottom w:val="none" w:sz="0" w:space="0" w:color="auto"/>
                            <w:right w:val="none" w:sz="0" w:space="0" w:color="auto"/>
                          </w:divBdr>
                          <w:divsChild>
                            <w:div w:id="75590130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10178387">
                      <w:marLeft w:val="0"/>
                      <w:marRight w:val="0"/>
                      <w:marTop w:val="0"/>
                      <w:marBottom w:val="180"/>
                      <w:divBdr>
                        <w:top w:val="none" w:sz="0" w:space="0" w:color="auto"/>
                        <w:left w:val="none" w:sz="0" w:space="0" w:color="auto"/>
                        <w:bottom w:val="none" w:sz="0" w:space="0" w:color="auto"/>
                        <w:right w:val="none" w:sz="0" w:space="0" w:color="auto"/>
                      </w:divBdr>
                    </w:div>
                    <w:div w:id="1528182335">
                      <w:marLeft w:val="0"/>
                      <w:marRight w:val="0"/>
                      <w:marTop w:val="0"/>
                      <w:marBottom w:val="180"/>
                      <w:divBdr>
                        <w:top w:val="none" w:sz="0" w:space="0" w:color="auto"/>
                        <w:left w:val="none" w:sz="0" w:space="0" w:color="auto"/>
                        <w:bottom w:val="none" w:sz="0" w:space="0" w:color="auto"/>
                        <w:right w:val="none" w:sz="0" w:space="0" w:color="auto"/>
                      </w:divBdr>
                    </w:div>
                    <w:div w:id="514658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55128854">
      <w:bodyDiv w:val="1"/>
      <w:marLeft w:val="0"/>
      <w:marRight w:val="0"/>
      <w:marTop w:val="0"/>
      <w:marBottom w:val="0"/>
      <w:divBdr>
        <w:top w:val="none" w:sz="0" w:space="0" w:color="auto"/>
        <w:left w:val="none" w:sz="0" w:space="0" w:color="auto"/>
        <w:bottom w:val="none" w:sz="0" w:space="0" w:color="auto"/>
        <w:right w:val="none" w:sz="0" w:space="0" w:color="auto"/>
      </w:divBdr>
      <w:divsChild>
        <w:div w:id="1041856960">
          <w:marLeft w:val="0"/>
          <w:marRight w:val="0"/>
          <w:marTop w:val="0"/>
          <w:marBottom w:val="0"/>
          <w:divBdr>
            <w:top w:val="none" w:sz="0" w:space="0" w:color="auto"/>
            <w:left w:val="none" w:sz="0" w:space="0" w:color="auto"/>
            <w:bottom w:val="none" w:sz="0" w:space="0" w:color="auto"/>
            <w:right w:val="none" w:sz="0" w:space="0" w:color="auto"/>
          </w:divBdr>
          <w:divsChild>
            <w:div w:id="1862937558">
              <w:marLeft w:val="0"/>
              <w:marRight w:val="0"/>
              <w:marTop w:val="0"/>
              <w:marBottom w:val="0"/>
              <w:divBdr>
                <w:top w:val="none" w:sz="0" w:space="0" w:color="auto"/>
                <w:left w:val="none" w:sz="0" w:space="0" w:color="auto"/>
                <w:bottom w:val="none" w:sz="0" w:space="0" w:color="auto"/>
                <w:right w:val="none" w:sz="0" w:space="0" w:color="auto"/>
              </w:divBdr>
              <w:divsChild>
                <w:div w:id="491989365">
                  <w:marLeft w:val="0"/>
                  <w:marRight w:val="0"/>
                  <w:marTop w:val="120"/>
                  <w:marBottom w:val="0"/>
                  <w:divBdr>
                    <w:top w:val="none" w:sz="0" w:space="0" w:color="auto"/>
                    <w:left w:val="none" w:sz="0" w:space="0" w:color="auto"/>
                    <w:bottom w:val="none" w:sz="0" w:space="0" w:color="auto"/>
                    <w:right w:val="none" w:sz="0" w:space="0" w:color="auto"/>
                  </w:divBdr>
                  <w:divsChild>
                    <w:div w:id="98530266">
                      <w:marLeft w:val="0"/>
                      <w:marRight w:val="0"/>
                      <w:marTop w:val="0"/>
                      <w:marBottom w:val="0"/>
                      <w:divBdr>
                        <w:top w:val="none" w:sz="0" w:space="0" w:color="auto"/>
                        <w:left w:val="none" w:sz="0" w:space="0" w:color="auto"/>
                        <w:bottom w:val="none" w:sz="0" w:space="0" w:color="auto"/>
                        <w:right w:val="none" w:sz="0" w:space="0" w:color="auto"/>
                      </w:divBdr>
                      <w:divsChild>
                        <w:div w:id="7993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255790">
          <w:marLeft w:val="0"/>
          <w:marRight w:val="0"/>
          <w:marTop w:val="0"/>
          <w:marBottom w:val="0"/>
          <w:divBdr>
            <w:top w:val="none" w:sz="0" w:space="0" w:color="auto"/>
            <w:left w:val="none" w:sz="0" w:space="0" w:color="auto"/>
            <w:bottom w:val="none" w:sz="0" w:space="0" w:color="auto"/>
            <w:right w:val="none" w:sz="0" w:space="0" w:color="auto"/>
          </w:divBdr>
          <w:divsChild>
            <w:div w:id="1322394382">
              <w:marLeft w:val="0"/>
              <w:marRight w:val="0"/>
              <w:marTop w:val="0"/>
              <w:marBottom w:val="0"/>
              <w:divBdr>
                <w:top w:val="none" w:sz="0" w:space="0" w:color="auto"/>
                <w:left w:val="none" w:sz="0" w:space="0" w:color="auto"/>
                <w:bottom w:val="none" w:sz="0" w:space="0" w:color="auto"/>
                <w:right w:val="none" w:sz="0" w:space="0" w:color="auto"/>
              </w:divBdr>
              <w:divsChild>
                <w:div w:id="1449933511">
                  <w:marLeft w:val="0"/>
                  <w:marRight w:val="0"/>
                  <w:marTop w:val="0"/>
                  <w:marBottom w:val="360"/>
                  <w:divBdr>
                    <w:top w:val="none" w:sz="0" w:space="0" w:color="auto"/>
                    <w:left w:val="none" w:sz="0" w:space="0" w:color="auto"/>
                    <w:bottom w:val="none" w:sz="0" w:space="0" w:color="auto"/>
                    <w:right w:val="none" w:sz="0" w:space="0" w:color="auto"/>
                  </w:divBdr>
                  <w:divsChild>
                    <w:div w:id="1408771969">
                      <w:marLeft w:val="0"/>
                      <w:marRight w:val="0"/>
                      <w:marTop w:val="0"/>
                      <w:marBottom w:val="0"/>
                      <w:divBdr>
                        <w:top w:val="none" w:sz="0" w:space="0" w:color="auto"/>
                        <w:left w:val="none" w:sz="0" w:space="0" w:color="auto"/>
                        <w:bottom w:val="none" w:sz="0" w:space="0" w:color="auto"/>
                        <w:right w:val="none" w:sz="0" w:space="0" w:color="auto"/>
                      </w:divBdr>
                      <w:divsChild>
                        <w:div w:id="1471557370">
                          <w:marLeft w:val="0"/>
                          <w:marRight w:val="0"/>
                          <w:marTop w:val="0"/>
                          <w:marBottom w:val="0"/>
                          <w:divBdr>
                            <w:top w:val="none" w:sz="0" w:space="0" w:color="auto"/>
                            <w:left w:val="none" w:sz="0" w:space="0" w:color="auto"/>
                            <w:bottom w:val="none" w:sz="0" w:space="0" w:color="auto"/>
                            <w:right w:val="none" w:sz="0" w:space="0" w:color="auto"/>
                          </w:divBdr>
                        </w:div>
                      </w:divsChild>
                    </w:div>
                    <w:div w:id="232618745">
                      <w:marLeft w:val="0"/>
                      <w:marRight w:val="0"/>
                      <w:marTop w:val="75"/>
                      <w:marBottom w:val="0"/>
                      <w:divBdr>
                        <w:top w:val="none" w:sz="0" w:space="0" w:color="auto"/>
                        <w:left w:val="none" w:sz="0" w:space="0" w:color="auto"/>
                        <w:bottom w:val="none" w:sz="0" w:space="0" w:color="auto"/>
                        <w:right w:val="none" w:sz="0" w:space="0" w:color="auto"/>
                      </w:divBdr>
                    </w:div>
                  </w:divsChild>
                </w:div>
                <w:div w:id="1875801989">
                  <w:marLeft w:val="0"/>
                  <w:marRight w:val="0"/>
                  <w:marTop w:val="0"/>
                  <w:marBottom w:val="0"/>
                  <w:divBdr>
                    <w:top w:val="none" w:sz="0" w:space="0" w:color="auto"/>
                    <w:left w:val="none" w:sz="0" w:space="0" w:color="auto"/>
                    <w:bottom w:val="none" w:sz="0" w:space="0" w:color="auto"/>
                    <w:right w:val="none" w:sz="0" w:space="0" w:color="auto"/>
                  </w:divBdr>
                  <w:divsChild>
                    <w:div w:id="1858812872">
                      <w:marLeft w:val="0"/>
                      <w:marRight w:val="0"/>
                      <w:marTop w:val="0"/>
                      <w:marBottom w:val="180"/>
                      <w:divBdr>
                        <w:top w:val="none" w:sz="0" w:space="0" w:color="auto"/>
                        <w:left w:val="none" w:sz="0" w:space="0" w:color="auto"/>
                        <w:bottom w:val="none" w:sz="0" w:space="0" w:color="auto"/>
                        <w:right w:val="none" w:sz="0" w:space="0" w:color="auto"/>
                      </w:divBdr>
                    </w:div>
                    <w:div w:id="10910626">
                      <w:marLeft w:val="0"/>
                      <w:marRight w:val="0"/>
                      <w:marTop w:val="0"/>
                      <w:marBottom w:val="180"/>
                      <w:divBdr>
                        <w:top w:val="none" w:sz="0" w:space="0" w:color="auto"/>
                        <w:left w:val="none" w:sz="0" w:space="0" w:color="auto"/>
                        <w:bottom w:val="none" w:sz="0" w:space="0" w:color="auto"/>
                        <w:right w:val="none" w:sz="0" w:space="0" w:color="auto"/>
                      </w:divBdr>
                    </w:div>
                    <w:div w:id="894852632">
                      <w:marLeft w:val="0"/>
                      <w:marRight w:val="0"/>
                      <w:marTop w:val="0"/>
                      <w:marBottom w:val="180"/>
                      <w:divBdr>
                        <w:top w:val="none" w:sz="0" w:space="0" w:color="auto"/>
                        <w:left w:val="none" w:sz="0" w:space="0" w:color="auto"/>
                        <w:bottom w:val="none" w:sz="0" w:space="0" w:color="auto"/>
                        <w:right w:val="none" w:sz="0" w:space="0" w:color="auto"/>
                      </w:divBdr>
                    </w:div>
                    <w:div w:id="2090350215">
                      <w:marLeft w:val="0"/>
                      <w:marRight w:val="0"/>
                      <w:marTop w:val="360"/>
                      <w:marBottom w:val="360"/>
                      <w:divBdr>
                        <w:top w:val="none" w:sz="0" w:space="0" w:color="auto"/>
                        <w:left w:val="none" w:sz="0" w:space="0" w:color="auto"/>
                        <w:bottom w:val="none" w:sz="0" w:space="0" w:color="auto"/>
                        <w:right w:val="none" w:sz="0" w:space="0" w:color="auto"/>
                      </w:divBdr>
                      <w:divsChild>
                        <w:div w:id="1989237453">
                          <w:marLeft w:val="0"/>
                          <w:marRight w:val="0"/>
                          <w:marTop w:val="0"/>
                          <w:marBottom w:val="0"/>
                          <w:divBdr>
                            <w:top w:val="none" w:sz="0" w:space="0" w:color="auto"/>
                            <w:left w:val="none" w:sz="0" w:space="0" w:color="auto"/>
                            <w:bottom w:val="none" w:sz="0" w:space="0" w:color="auto"/>
                            <w:right w:val="none" w:sz="0" w:space="0" w:color="auto"/>
                          </w:divBdr>
                          <w:divsChild>
                            <w:div w:id="177258183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17712861">
                      <w:marLeft w:val="0"/>
                      <w:marRight w:val="0"/>
                      <w:marTop w:val="0"/>
                      <w:marBottom w:val="180"/>
                      <w:divBdr>
                        <w:top w:val="none" w:sz="0" w:space="0" w:color="auto"/>
                        <w:left w:val="none" w:sz="0" w:space="0" w:color="auto"/>
                        <w:bottom w:val="none" w:sz="0" w:space="0" w:color="auto"/>
                        <w:right w:val="none" w:sz="0" w:space="0" w:color="auto"/>
                      </w:divBdr>
                    </w:div>
                    <w:div w:id="1821656222">
                      <w:marLeft w:val="0"/>
                      <w:marRight w:val="0"/>
                      <w:marTop w:val="0"/>
                      <w:marBottom w:val="180"/>
                      <w:divBdr>
                        <w:top w:val="none" w:sz="0" w:space="0" w:color="auto"/>
                        <w:left w:val="none" w:sz="0" w:space="0" w:color="auto"/>
                        <w:bottom w:val="none" w:sz="0" w:space="0" w:color="auto"/>
                        <w:right w:val="none" w:sz="0" w:space="0" w:color="auto"/>
                      </w:divBdr>
                    </w:div>
                    <w:div w:id="2012874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58935886">
      <w:bodyDiv w:val="1"/>
      <w:marLeft w:val="0"/>
      <w:marRight w:val="0"/>
      <w:marTop w:val="0"/>
      <w:marBottom w:val="0"/>
      <w:divBdr>
        <w:top w:val="none" w:sz="0" w:space="0" w:color="auto"/>
        <w:left w:val="none" w:sz="0" w:space="0" w:color="auto"/>
        <w:bottom w:val="none" w:sz="0" w:space="0" w:color="auto"/>
        <w:right w:val="none" w:sz="0" w:space="0" w:color="auto"/>
      </w:divBdr>
      <w:divsChild>
        <w:div w:id="350031139">
          <w:marLeft w:val="0"/>
          <w:marRight w:val="0"/>
          <w:marTop w:val="0"/>
          <w:marBottom w:val="0"/>
          <w:divBdr>
            <w:top w:val="none" w:sz="0" w:space="0" w:color="auto"/>
            <w:left w:val="none" w:sz="0" w:space="0" w:color="auto"/>
            <w:bottom w:val="none" w:sz="0" w:space="0" w:color="auto"/>
            <w:right w:val="none" w:sz="0" w:space="0" w:color="auto"/>
          </w:divBdr>
          <w:divsChild>
            <w:div w:id="594245631">
              <w:marLeft w:val="0"/>
              <w:marRight w:val="0"/>
              <w:marTop w:val="0"/>
              <w:marBottom w:val="0"/>
              <w:divBdr>
                <w:top w:val="none" w:sz="0" w:space="0" w:color="auto"/>
                <w:left w:val="none" w:sz="0" w:space="0" w:color="auto"/>
                <w:bottom w:val="none" w:sz="0" w:space="0" w:color="auto"/>
                <w:right w:val="none" w:sz="0" w:space="0" w:color="auto"/>
              </w:divBdr>
              <w:divsChild>
                <w:div w:id="1672832742">
                  <w:marLeft w:val="0"/>
                  <w:marRight w:val="0"/>
                  <w:marTop w:val="120"/>
                  <w:marBottom w:val="0"/>
                  <w:divBdr>
                    <w:top w:val="none" w:sz="0" w:space="0" w:color="auto"/>
                    <w:left w:val="none" w:sz="0" w:space="0" w:color="auto"/>
                    <w:bottom w:val="none" w:sz="0" w:space="0" w:color="auto"/>
                    <w:right w:val="none" w:sz="0" w:space="0" w:color="auto"/>
                  </w:divBdr>
                  <w:divsChild>
                    <w:div w:id="4315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57657">
          <w:marLeft w:val="0"/>
          <w:marRight w:val="0"/>
          <w:marTop w:val="0"/>
          <w:marBottom w:val="0"/>
          <w:divBdr>
            <w:top w:val="none" w:sz="0" w:space="0" w:color="auto"/>
            <w:left w:val="none" w:sz="0" w:space="0" w:color="auto"/>
            <w:bottom w:val="none" w:sz="0" w:space="0" w:color="auto"/>
            <w:right w:val="none" w:sz="0" w:space="0" w:color="auto"/>
          </w:divBdr>
          <w:divsChild>
            <w:div w:id="1459453602">
              <w:marLeft w:val="0"/>
              <w:marRight w:val="0"/>
              <w:marTop w:val="0"/>
              <w:marBottom w:val="0"/>
              <w:divBdr>
                <w:top w:val="none" w:sz="0" w:space="0" w:color="auto"/>
                <w:left w:val="none" w:sz="0" w:space="0" w:color="auto"/>
                <w:bottom w:val="none" w:sz="0" w:space="0" w:color="auto"/>
                <w:right w:val="none" w:sz="0" w:space="0" w:color="auto"/>
              </w:divBdr>
              <w:divsChild>
                <w:div w:id="2108117795">
                  <w:marLeft w:val="0"/>
                  <w:marRight w:val="0"/>
                  <w:marTop w:val="0"/>
                  <w:marBottom w:val="360"/>
                  <w:divBdr>
                    <w:top w:val="none" w:sz="0" w:space="0" w:color="auto"/>
                    <w:left w:val="none" w:sz="0" w:space="0" w:color="auto"/>
                    <w:bottom w:val="none" w:sz="0" w:space="0" w:color="auto"/>
                    <w:right w:val="none" w:sz="0" w:space="0" w:color="auto"/>
                  </w:divBdr>
                  <w:divsChild>
                    <w:div w:id="356926914">
                      <w:marLeft w:val="0"/>
                      <w:marRight w:val="0"/>
                      <w:marTop w:val="0"/>
                      <w:marBottom w:val="0"/>
                      <w:divBdr>
                        <w:top w:val="none" w:sz="0" w:space="0" w:color="auto"/>
                        <w:left w:val="none" w:sz="0" w:space="0" w:color="auto"/>
                        <w:bottom w:val="none" w:sz="0" w:space="0" w:color="auto"/>
                        <w:right w:val="none" w:sz="0" w:space="0" w:color="auto"/>
                      </w:divBdr>
                      <w:divsChild>
                        <w:div w:id="166023748">
                          <w:marLeft w:val="0"/>
                          <w:marRight w:val="0"/>
                          <w:marTop w:val="0"/>
                          <w:marBottom w:val="0"/>
                          <w:divBdr>
                            <w:top w:val="none" w:sz="0" w:space="0" w:color="auto"/>
                            <w:left w:val="none" w:sz="0" w:space="0" w:color="auto"/>
                            <w:bottom w:val="none" w:sz="0" w:space="0" w:color="auto"/>
                            <w:right w:val="none" w:sz="0" w:space="0" w:color="auto"/>
                          </w:divBdr>
                        </w:div>
                      </w:divsChild>
                    </w:div>
                    <w:div w:id="1198859406">
                      <w:marLeft w:val="0"/>
                      <w:marRight w:val="0"/>
                      <w:marTop w:val="75"/>
                      <w:marBottom w:val="0"/>
                      <w:divBdr>
                        <w:top w:val="none" w:sz="0" w:space="0" w:color="auto"/>
                        <w:left w:val="none" w:sz="0" w:space="0" w:color="auto"/>
                        <w:bottom w:val="none" w:sz="0" w:space="0" w:color="auto"/>
                        <w:right w:val="none" w:sz="0" w:space="0" w:color="auto"/>
                      </w:divBdr>
                    </w:div>
                  </w:divsChild>
                </w:div>
                <w:div w:id="398089515">
                  <w:marLeft w:val="0"/>
                  <w:marRight w:val="0"/>
                  <w:marTop w:val="0"/>
                  <w:marBottom w:val="0"/>
                  <w:divBdr>
                    <w:top w:val="none" w:sz="0" w:space="0" w:color="auto"/>
                    <w:left w:val="none" w:sz="0" w:space="0" w:color="auto"/>
                    <w:bottom w:val="none" w:sz="0" w:space="0" w:color="auto"/>
                    <w:right w:val="none" w:sz="0" w:space="0" w:color="auto"/>
                  </w:divBdr>
                  <w:divsChild>
                    <w:div w:id="2058697023">
                      <w:marLeft w:val="0"/>
                      <w:marRight w:val="0"/>
                      <w:marTop w:val="0"/>
                      <w:marBottom w:val="180"/>
                      <w:divBdr>
                        <w:top w:val="none" w:sz="0" w:space="0" w:color="auto"/>
                        <w:left w:val="none" w:sz="0" w:space="0" w:color="auto"/>
                        <w:bottom w:val="none" w:sz="0" w:space="0" w:color="auto"/>
                        <w:right w:val="none" w:sz="0" w:space="0" w:color="auto"/>
                      </w:divBdr>
                    </w:div>
                    <w:div w:id="852693678">
                      <w:marLeft w:val="0"/>
                      <w:marRight w:val="0"/>
                      <w:marTop w:val="0"/>
                      <w:marBottom w:val="180"/>
                      <w:divBdr>
                        <w:top w:val="none" w:sz="0" w:space="0" w:color="auto"/>
                        <w:left w:val="none" w:sz="0" w:space="0" w:color="auto"/>
                        <w:bottom w:val="none" w:sz="0" w:space="0" w:color="auto"/>
                        <w:right w:val="none" w:sz="0" w:space="0" w:color="auto"/>
                      </w:divBdr>
                    </w:div>
                    <w:div w:id="1725325509">
                      <w:marLeft w:val="0"/>
                      <w:marRight w:val="0"/>
                      <w:marTop w:val="0"/>
                      <w:marBottom w:val="360"/>
                      <w:divBdr>
                        <w:top w:val="none" w:sz="0" w:space="0" w:color="auto"/>
                        <w:left w:val="none" w:sz="0" w:space="0" w:color="auto"/>
                        <w:bottom w:val="none" w:sz="0" w:space="0" w:color="auto"/>
                        <w:right w:val="none" w:sz="0" w:space="0" w:color="auto"/>
                      </w:divBdr>
                      <w:divsChild>
                        <w:div w:id="852037592">
                          <w:marLeft w:val="0"/>
                          <w:marRight w:val="0"/>
                          <w:marTop w:val="0"/>
                          <w:marBottom w:val="0"/>
                          <w:divBdr>
                            <w:top w:val="none" w:sz="0" w:space="0" w:color="auto"/>
                            <w:left w:val="none" w:sz="0" w:space="0" w:color="auto"/>
                            <w:bottom w:val="none" w:sz="0" w:space="0" w:color="auto"/>
                            <w:right w:val="none" w:sz="0" w:space="0" w:color="auto"/>
                          </w:divBdr>
                          <w:divsChild>
                            <w:div w:id="95702833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43233623">
                      <w:marLeft w:val="0"/>
                      <w:marRight w:val="0"/>
                      <w:marTop w:val="0"/>
                      <w:marBottom w:val="180"/>
                      <w:divBdr>
                        <w:top w:val="none" w:sz="0" w:space="0" w:color="auto"/>
                        <w:left w:val="none" w:sz="0" w:space="0" w:color="auto"/>
                        <w:bottom w:val="none" w:sz="0" w:space="0" w:color="auto"/>
                        <w:right w:val="none" w:sz="0" w:space="0" w:color="auto"/>
                      </w:divBdr>
                    </w:div>
                    <w:div w:id="1749763301">
                      <w:marLeft w:val="0"/>
                      <w:marRight w:val="0"/>
                      <w:marTop w:val="0"/>
                      <w:marBottom w:val="180"/>
                      <w:divBdr>
                        <w:top w:val="none" w:sz="0" w:space="0" w:color="auto"/>
                        <w:left w:val="none" w:sz="0" w:space="0" w:color="auto"/>
                        <w:bottom w:val="none" w:sz="0" w:space="0" w:color="auto"/>
                        <w:right w:val="none" w:sz="0" w:space="0" w:color="auto"/>
                      </w:divBdr>
                    </w:div>
                    <w:div w:id="561478155">
                      <w:marLeft w:val="0"/>
                      <w:marRight w:val="0"/>
                      <w:marTop w:val="0"/>
                      <w:marBottom w:val="180"/>
                      <w:divBdr>
                        <w:top w:val="none" w:sz="0" w:space="0" w:color="auto"/>
                        <w:left w:val="none" w:sz="0" w:space="0" w:color="auto"/>
                        <w:bottom w:val="none" w:sz="0" w:space="0" w:color="auto"/>
                        <w:right w:val="none" w:sz="0" w:space="0" w:color="auto"/>
                      </w:divBdr>
                    </w:div>
                    <w:div w:id="674847772">
                      <w:marLeft w:val="0"/>
                      <w:marRight w:val="0"/>
                      <w:marTop w:val="0"/>
                      <w:marBottom w:val="180"/>
                      <w:divBdr>
                        <w:top w:val="none" w:sz="0" w:space="0" w:color="auto"/>
                        <w:left w:val="none" w:sz="0" w:space="0" w:color="auto"/>
                        <w:bottom w:val="none" w:sz="0" w:space="0" w:color="auto"/>
                        <w:right w:val="none" w:sz="0" w:space="0" w:color="auto"/>
                      </w:divBdr>
                    </w:div>
                    <w:div w:id="1462068199">
                      <w:marLeft w:val="0"/>
                      <w:marRight w:val="0"/>
                      <w:marTop w:val="360"/>
                      <w:marBottom w:val="360"/>
                      <w:divBdr>
                        <w:top w:val="none" w:sz="0" w:space="0" w:color="auto"/>
                        <w:left w:val="none" w:sz="0" w:space="0" w:color="auto"/>
                        <w:bottom w:val="none" w:sz="0" w:space="0" w:color="auto"/>
                        <w:right w:val="none" w:sz="0" w:space="0" w:color="auto"/>
                      </w:divBdr>
                      <w:divsChild>
                        <w:div w:id="1817868999">
                          <w:marLeft w:val="0"/>
                          <w:marRight w:val="0"/>
                          <w:marTop w:val="0"/>
                          <w:marBottom w:val="0"/>
                          <w:divBdr>
                            <w:top w:val="none" w:sz="0" w:space="0" w:color="auto"/>
                            <w:left w:val="none" w:sz="0" w:space="0" w:color="auto"/>
                            <w:bottom w:val="none" w:sz="0" w:space="0" w:color="auto"/>
                            <w:right w:val="none" w:sz="0" w:space="0" w:color="auto"/>
                          </w:divBdr>
                          <w:divsChild>
                            <w:div w:id="122198547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5146181">
                      <w:marLeft w:val="0"/>
                      <w:marRight w:val="0"/>
                      <w:marTop w:val="0"/>
                      <w:marBottom w:val="180"/>
                      <w:divBdr>
                        <w:top w:val="none" w:sz="0" w:space="0" w:color="auto"/>
                        <w:left w:val="none" w:sz="0" w:space="0" w:color="auto"/>
                        <w:bottom w:val="none" w:sz="0" w:space="0" w:color="auto"/>
                        <w:right w:val="none" w:sz="0" w:space="0" w:color="auto"/>
                      </w:divBdr>
                    </w:div>
                    <w:div w:id="1804080910">
                      <w:marLeft w:val="0"/>
                      <w:marRight w:val="0"/>
                      <w:marTop w:val="0"/>
                      <w:marBottom w:val="180"/>
                      <w:divBdr>
                        <w:top w:val="none" w:sz="0" w:space="0" w:color="auto"/>
                        <w:left w:val="none" w:sz="0" w:space="0" w:color="auto"/>
                        <w:bottom w:val="none" w:sz="0" w:space="0" w:color="auto"/>
                        <w:right w:val="none" w:sz="0" w:space="0" w:color="auto"/>
                      </w:divBdr>
                    </w:div>
                    <w:div w:id="1874462660">
                      <w:marLeft w:val="0"/>
                      <w:marRight w:val="0"/>
                      <w:marTop w:val="0"/>
                      <w:marBottom w:val="180"/>
                      <w:divBdr>
                        <w:top w:val="none" w:sz="0" w:space="0" w:color="auto"/>
                        <w:left w:val="none" w:sz="0" w:space="0" w:color="auto"/>
                        <w:bottom w:val="none" w:sz="0" w:space="0" w:color="auto"/>
                        <w:right w:val="none" w:sz="0" w:space="0" w:color="auto"/>
                      </w:divBdr>
                    </w:div>
                    <w:div w:id="17369759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1675213">
      <w:bodyDiv w:val="1"/>
      <w:marLeft w:val="0"/>
      <w:marRight w:val="0"/>
      <w:marTop w:val="0"/>
      <w:marBottom w:val="0"/>
      <w:divBdr>
        <w:top w:val="none" w:sz="0" w:space="0" w:color="auto"/>
        <w:left w:val="none" w:sz="0" w:space="0" w:color="auto"/>
        <w:bottom w:val="none" w:sz="0" w:space="0" w:color="auto"/>
        <w:right w:val="none" w:sz="0" w:space="0" w:color="auto"/>
      </w:divBdr>
      <w:divsChild>
        <w:div w:id="1791321911">
          <w:marLeft w:val="0"/>
          <w:marRight w:val="0"/>
          <w:marTop w:val="0"/>
          <w:marBottom w:val="0"/>
          <w:divBdr>
            <w:top w:val="none" w:sz="0" w:space="0" w:color="auto"/>
            <w:left w:val="none" w:sz="0" w:space="0" w:color="auto"/>
            <w:bottom w:val="none" w:sz="0" w:space="0" w:color="auto"/>
            <w:right w:val="none" w:sz="0" w:space="0" w:color="auto"/>
          </w:divBdr>
          <w:divsChild>
            <w:div w:id="1698891219">
              <w:marLeft w:val="0"/>
              <w:marRight w:val="0"/>
              <w:marTop w:val="0"/>
              <w:marBottom w:val="0"/>
              <w:divBdr>
                <w:top w:val="none" w:sz="0" w:space="0" w:color="auto"/>
                <w:left w:val="none" w:sz="0" w:space="0" w:color="auto"/>
                <w:bottom w:val="none" w:sz="0" w:space="0" w:color="auto"/>
                <w:right w:val="none" w:sz="0" w:space="0" w:color="auto"/>
              </w:divBdr>
              <w:divsChild>
                <w:div w:id="1573001974">
                  <w:marLeft w:val="0"/>
                  <w:marRight w:val="0"/>
                  <w:marTop w:val="120"/>
                  <w:marBottom w:val="0"/>
                  <w:divBdr>
                    <w:top w:val="none" w:sz="0" w:space="0" w:color="auto"/>
                    <w:left w:val="none" w:sz="0" w:space="0" w:color="auto"/>
                    <w:bottom w:val="none" w:sz="0" w:space="0" w:color="auto"/>
                    <w:right w:val="none" w:sz="0" w:space="0" w:color="auto"/>
                  </w:divBdr>
                  <w:divsChild>
                    <w:div w:id="263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0015">
          <w:marLeft w:val="0"/>
          <w:marRight w:val="0"/>
          <w:marTop w:val="0"/>
          <w:marBottom w:val="0"/>
          <w:divBdr>
            <w:top w:val="none" w:sz="0" w:space="0" w:color="auto"/>
            <w:left w:val="none" w:sz="0" w:space="0" w:color="auto"/>
            <w:bottom w:val="none" w:sz="0" w:space="0" w:color="auto"/>
            <w:right w:val="none" w:sz="0" w:space="0" w:color="auto"/>
          </w:divBdr>
          <w:divsChild>
            <w:div w:id="293364724">
              <w:marLeft w:val="0"/>
              <w:marRight w:val="0"/>
              <w:marTop w:val="0"/>
              <w:marBottom w:val="0"/>
              <w:divBdr>
                <w:top w:val="none" w:sz="0" w:space="0" w:color="auto"/>
                <w:left w:val="none" w:sz="0" w:space="0" w:color="auto"/>
                <w:bottom w:val="none" w:sz="0" w:space="0" w:color="auto"/>
                <w:right w:val="none" w:sz="0" w:space="0" w:color="auto"/>
              </w:divBdr>
              <w:divsChild>
                <w:div w:id="1128234967">
                  <w:marLeft w:val="0"/>
                  <w:marRight w:val="0"/>
                  <w:marTop w:val="0"/>
                  <w:marBottom w:val="360"/>
                  <w:divBdr>
                    <w:top w:val="none" w:sz="0" w:space="0" w:color="auto"/>
                    <w:left w:val="none" w:sz="0" w:space="0" w:color="auto"/>
                    <w:bottom w:val="none" w:sz="0" w:space="0" w:color="auto"/>
                    <w:right w:val="none" w:sz="0" w:space="0" w:color="auto"/>
                  </w:divBdr>
                  <w:divsChild>
                    <w:div w:id="515582987">
                      <w:marLeft w:val="0"/>
                      <w:marRight w:val="0"/>
                      <w:marTop w:val="0"/>
                      <w:marBottom w:val="0"/>
                      <w:divBdr>
                        <w:top w:val="none" w:sz="0" w:space="0" w:color="auto"/>
                        <w:left w:val="none" w:sz="0" w:space="0" w:color="auto"/>
                        <w:bottom w:val="none" w:sz="0" w:space="0" w:color="auto"/>
                        <w:right w:val="none" w:sz="0" w:space="0" w:color="auto"/>
                      </w:divBdr>
                      <w:divsChild>
                        <w:div w:id="1568152001">
                          <w:marLeft w:val="0"/>
                          <w:marRight w:val="0"/>
                          <w:marTop w:val="0"/>
                          <w:marBottom w:val="0"/>
                          <w:divBdr>
                            <w:top w:val="none" w:sz="0" w:space="0" w:color="auto"/>
                            <w:left w:val="none" w:sz="0" w:space="0" w:color="auto"/>
                            <w:bottom w:val="none" w:sz="0" w:space="0" w:color="auto"/>
                            <w:right w:val="none" w:sz="0" w:space="0" w:color="auto"/>
                          </w:divBdr>
                        </w:div>
                      </w:divsChild>
                    </w:div>
                    <w:div w:id="680937806">
                      <w:marLeft w:val="0"/>
                      <w:marRight w:val="0"/>
                      <w:marTop w:val="75"/>
                      <w:marBottom w:val="0"/>
                      <w:divBdr>
                        <w:top w:val="none" w:sz="0" w:space="0" w:color="auto"/>
                        <w:left w:val="none" w:sz="0" w:space="0" w:color="auto"/>
                        <w:bottom w:val="none" w:sz="0" w:space="0" w:color="auto"/>
                        <w:right w:val="none" w:sz="0" w:space="0" w:color="auto"/>
                      </w:divBdr>
                    </w:div>
                  </w:divsChild>
                </w:div>
                <w:div w:id="459542189">
                  <w:marLeft w:val="0"/>
                  <w:marRight w:val="0"/>
                  <w:marTop w:val="0"/>
                  <w:marBottom w:val="0"/>
                  <w:divBdr>
                    <w:top w:val="none" w:sz="0" w:space="0" w:color="auto"/>
                    <w:left w:val="none" w:sz="0" w:space="0" w:color="auto"/>
                    <w:bottom w:val="none" w:sz="0" w:space="0" w:color="auto"/>
                    <w:right w:val="none" w:sz="0" w:space="0" w:color="auto"/>
                  </w:divBdr>
                  <w:divsChild>
                    <w:div w:id="1431969446">
                      <w:marLeft w:val="0"/>
                      <w:marRight w:val="0"/>
                      <w:marTop w:val="0"/>
                      <w:marBottom w:val="360"/>
                      <w:divBdr>
                        <w:top w:val="none" w:sz="0" w:space="0" w:color="auto"/>
                        <w:left w:val="none" w:sz="0" w:space="0" w:color="auto"/>
                        <w:bottom w:val="none" w:sz="0" w:space="0" w:color="auto"/>
                        <w:right w:val="none" w:sz="0" w:space="0" w:color="auto"/>
                      </w:divBdr>
                      <w:divsChild>
                        <w:div w:id="181434605">
                          <w:marLeft w:val="0"/>
                          <w:marRight w:val="0"/>
                          <w:marTop w:val="0"/>
                          <w:marBottom w:val="0"/>
                          <w:divBdr>
                            <w:top w:val="none" w:sz="0" w:space="0" w:color="auto"/>
                            <w:left w:val="none" w:sz="0" w:space="0" w:color="auto"/>
                            <w:bottom w:val="single" w:sz="6" w:space="0" w:color="D0D0D0"/>
                            <w:right w:val="none" w:sz="0" w:space="0" w:color="auto"/>
                          </w:divBdr>
                        </w:div>
                        <w:div w:id="1840150845">
                          <w:marLeft w:val="0"/>
                          <w:marRight w:val="0"/>
                          <w:marTop w:val="0"/>
                          <w:marBottom w:val="0"/>
                          <w:divBdr>
                            <w:top w:val="none" w:sz="0" w:space="0" w:color="auto"/>
                            <w:left w:val="none" w:sz="0" w:space="0" w:color="auto"/>
                            <w:bottom w:val="none" w:sz="0" w:space="0" w:color="auto"/>
                            <w:right w:val="none" w:sz="0" w:space="0" w:color="auto"/>
                          </w:divBdr>
                        </w:div>
                      </w:divsChild>
                    </w:div>
                    <w:div w:id="1191644676">
                      <w:marLeft w:val="0"/>
                      <w:marRight w:val="0"/>
                      <w:marTop w:val="0"/>
                      <w:marBottom w:val="180"/>
                      <w:divBdr>
                        <w:top w:val="none" w:sz="0" w:space="0" w:color="auto"/>
                        <w:left w:val="none" w:sz="0" w:space="0" w:color="auto"/>
                        <w:bottom w:val="none" w:sz="0" w:space="0" w:color="auto"/>
                        <w:right w:val="none" w:sz="0" w:space="0" w:color="auto"/>
                      </w:divBdr>
                    </w:div>
                    <w:div w:id="904071404">
                      <w:marLeft w:val="0"/>
                      <w:marRight w:val="0"/>
                      <w:marTop w:val="0"/>
                      <w:marBottom w:val="180"/>
                      <w:divBdr>
                        <w:top w:val="none" w:sz="0" w:space="0" w:color="auto"/>
                        <w:left w:val="none" w:sz="0" w:space="0" w:color="auto"/>
                        <w:bottom w:val="none" w:sz="0" w:space="0" w:color="auto"/>
                        <w:right w:val="none" w:sz="0" w:space="0" w:color="auto"/>
                      </w:divBdr>
                    </w:div>
                    <w:div w:id="1123886495">
                      <w:marLeft w:val="0"/>
                      <w:marRight w:val="0"/>
                      <w:marTop w:val="0"/>
                      <w:marBottom w:val="180"/>
                      <w:divBdr>
                        <w:top w:val="none" w:sz="0" w:space="0" w:color="auto"/>
                        <w:left w:val="none" w:sz="0" w:space="0" w:color="auto"/>
                        <w:bottom w:val="none" w:sz="0" w:space="0" w:color="auto"/>
                        <w:right w:val="none" w:sz="0" w:space="0" w:color="auto"/>
                      </w:divBdr>
                    </w:div>
                    <w:div w:id="30232141">
                      <w:marLeft w:val="0"/>
                      <w:marRight w:val="0"/>
                      <w:marTop w:val="360"/>
                      <w:marBottom w:val="360"/>
                      <w:divBdr>
                        <w:top w:val="none" w:sz="0" w:space="0" w:color="auto"/>
                        <w:left w:val="none" w:sz="0" w:space="0" w:color="auto"/>
                        <w:bottom w:val="none" w:sz="0" w:space="0" w:color="auto"/>
                        <w:right w:val="none" w:sz="0" w:space="0" w:color="auto"/>
                      </w:divBdr>
                      <w:divsChild>
                        <w:div w:id="1933277456">
                          <w:marLeft w:val="0"/>
                          <w:marRight w:val="0"/>
                          <w:marTop w:val="0"/>
                          <w:marBottom w:val="0"/>
                          <w:divBdr>
                            <w:top w:val="none" w:sz="0" w:space="0" w:color="auto"/>
                            <w:left w:val="none" w:sz="0" w:space="0" w:color="auto"/>
                            <w:bottom w:val="none" w:sz="0" w:space="0" w:color="auto"/>
                            <w:right w:val="none" w:sz="0" w:space="0" w:color="auto"/>
                          </w:divBdr>
                          <w:divsChild>
                            <w:div w:id="169800455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8667">
                      <w:marLeft w:val="0"/>
                      <w:marRight w:val="0"/>
                      <w:marTop w:val="0"/>
                      <w:marBottom w:val="180"/>
                      <w:divBdr>
                        <w:top w:val="none" w:sz="0" w:space="0" w:color="auto"/>
                        <w:left w:val="none" w:sz="0" w:space="0" w:color="auto"/>
                        <w:bottom w:val="none" w:sz="0" w:space="0" w:color="auto"/>
                        <w:right w:val="none" w:sz="0" w:space="0" w:color="auto"/>
                      </w:divBdr>
                    </w:div>
                    <w:div w:id="2007585609">
                      <w:marLeft w:val="0"/>
                      <w:marRight w:val="0"/>
                      <w:marTop w:val="0"/>
                      <w:marBottom w:val="180"/>
                      <w:divBdr>
                        <w:top w:val="none" w:sz="0" w:space="0" w:color="auto"/>
                        <w:left w:val="none" w:sz="0" w:space="0" w:color="auto"/>
                        <w:bottom w:val="none" w:sz="0" w:space="0" w:color="auto"/>
                        <w:right w:val="none" w:sz="0" w:space="0" w:color="auto"/>
                      </w:divBdr>
                    </w:div>
                    <w:div w:id="1115369297">
                      <w:marLeft w:val="0"/>
                      <w:marRight w:val="0"/>
                      <w:marTop w:val="0"/>
                      <w:marBottom w:val="180"/>
                      <w:divBdr>
                        <w:top w:val="none" w:sz="0" w:space="0" w:color="auto"/>
                        <w:left w:val="none" w:sz="0" w:space="0" w:color="auto"/>
                        <w:bottom w:val="none" w:sz="0" w:space="0" w:color="auto"/>
                        <w:right w:val="none" w:sz="0" w:space="0" w:color="auto"/>
                      </w:divBdr>
                    </w:div>
                    <w:div w:id="744107876">
                      <w:marLeft w:val="0"/>
                      <w:marRight w:val="0"/>
                      <w:marTop w:val="360"/>
                      <w:marBottom w:val="360"/>
                      <w:divBdr>
                        <w:top w:val="none" w:sz="0" w:space="0" w:color="auto"/>
                        <w:left w:val="none" w:sz="0" w:space="0" w:color="auto"/>
                        <w:bottom w:val="none" w:sz="0" w:space="0" w:color="auto"/>
                        <w:right w:val="none" w:sz="0" w:space="0" w:color="auto"/>
                      </w:divBdr>
                      <w:divsChild>
                        <w:div w:id="1064841234">
                          <w:marLeft w:val="0"/>
                          <w:marRight w:val="0"/>
                          <w:marTop w:val="0"/>
                          <w:marBottom w:val="0"/>
                          <w:divBdr>
                            <w:top w:val="none" w:sz="0" w:space="0" w:color="auto"/>
                            <w:left w:val="none" w:sz="0" w:space="0" w:color="auto"/>
                            <w:bottom w:val="none" w:sz="0" w:space="0" w:color="auto"/>
                            <w:right w:val="none" w:sz="0" w:space="0" w:color="auto"/>
                          </w:divBdr>
                          <w:divsChild>
                            <w:div w:id="14783051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0067807">
                      <w:marLeft w:val="0"/>
                      <w:marRight w:val="0"/>
                      <w:marTop w:val="0"/>
                      <w:marBottom w:val="180"/>
                      <w:divBdr>
                        <w:top w:val="none" w:sz="0" w:space="0" w:color="auto"/>
                        <w:left w:val="none" w:sz="0" w:space="0" w:color="auto"/>
                        <w:bottom w:val="none" w:sz="0" w:space="0" w:color="auto"/>
                        <w:right w:val="none" w:sz="0" w:space="0" w:color="auto"/>
                      </w:divBdr>
                    </w:div>
                    <w:div w:id="804004581">
                      <w:marLeft w:val="0"/>
                      <w:marRight w:val="0"/>
                      <w:marTop w:val="0"/>
                      <w:marBottom w:val="180"/>
                      <w:divBdr>
                        <w:top w:val="none" w:sz="0" w:space="0" w:color="auto"/>
                        <w:left w:val="none" w:sz="0" w:space="0" w:color="auto"/>
                        <w:bottom w:val="none" w:sz="0" w:space="0" w:color="auto"/>
                        <w:right w:val="none" w:sz="0" w:space="0" w:color="auto"/>
                      </w:divBdr>
                    </w:div>
                    <w:div w:id="1241138471">
                      <w:marLeft w:val="0"/>
                      <w:marRight w:val="0"/>
                      <w:marTop w:val="0"/>
                      <w:marBottom w:val="180"/>
                      <w:divBdr>
                        <w:top w:val="none" w:sz="0" w:space="0" w:color="auto"/>
                        <w:left w:val="none" w:sz="0" w:space="0" w:color="auto"/>
                        <w:bottom w:val="none" w:sz="0" w:space="0" w:color="auto"/>
                        <w:right w:val="none" w:sz="0" w:space="0" w:color="auto"/>
                      </w:divBdr>
                    </w:div>
                    <w:div w:id="2124305007">
                      <w:marLeft w:val="0"/>
                      <w:marRight w:val="0"/>
                      <w:marTop w:val="0"/>
                      <w:marBottom w:val="180"/>
                      <w:divBdr>
                        <w:top w:val="none" w:sz="0" w:space="0" w:color="auto"/>
                        <w:left w:val="none" w:sz="0" w:space="0" w:color="auto"/>
                        <w:bottom w:val="none" w:sz="0" w:space="0" w:color="auto"/>
                        <w:right w:val="none" w:sz="0" w:space="0" w:color="auto"/>
                      </w:divBdr>
                    </w:div>
                    <w:div w:id="324943489">
                      <w:marLeft w:val="0"/>
                      <w:marRight w:val="0"/>
                      <w:marTop w:val="360"/>
                      <w:marBottom w:val="360"/>
                      <w:divBdr>
                        <w:top w:val="none" w:sz="0" w:space="0" w:color="auto"/>
                        <w:left w:val="none" w:sz="0" w:space="0" w:color="auto"/>
                        <w:bottom w:val="none" w:sz="0" w:space="0" w:color="auto"/>
                        <w:right w:val="none" w:sz="0" w:space="0" w:color="auto"/>
                      </w:divBdr>
                      <w:divsChild>
                        <w:div w:id="409351419">
                          <w:marLeft w:val="0"/>
                          <w:marRight w:val="0"/>
                          <w:marTop w:val="0"/>
                          <w:marBottom w:val="0"/>
                          <w:divBdr>
                            <w:top w:val="none" w:sz="0" w:space="0" w:color="auto"/>
                            <w:left w:val="none" w:sz="0" w:space="0" w:color="auto"/>
                            <w:bottom w:val="none" w:sz="0" w:space="0" w:color="auto"/>
                            <w:right w:val="none" w:sz="0" w:space="0" w:color="auto"/>
                          </w:divBdr>
                          <w:divsChild>
                            <w:div w:id="21144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6432">
                      <w:marLeft w:val="0"/>
                      <w:marRight w:val="0"/>
                      <w:marTop w:val="0"/>
                      <w:marBottom w:val="180"/>
                      <w:divBdr>
                        <w:top w:val="none" w:sz="0" w:space="0" w:color="auto"/>
                        <w:left w:val="none" w:sz="0" w:space="0" w:color="auto"/>
                        <w:bottom w:val="none" w:sz="0" w:space="0" w:color="auto"/>
                        <w:right w:val="none" w:sz="0" w:space="0" w:color="auto"/>
                      </w:divBdr>
                    </w:div>
                    <w:div w:id="1855148382">
                      <w:marLeft w:val="0"/>
                      <w:marRight w:val="0"/>
                      <w:marTop w:val="0"/>
                      <w:marBottom w:val="180"/>
                      <w:divBdr>
                        <w:top w:val="none" w:sz="0" w:space="0" w:color="auto"/>
                        <w:left w:val="none" w:sz="0" w:space="0" w:color="auto"/>
                        <w:bottom w:val="none" w:sz="0" w:space="0" w:color="auto"/>
                        <w:right w:val="none" w:sz="0" w:space="0" w:color="auto"/>
                      </w:divBdr>
                    </w:div>
                    <w:div w:id="385833884">
                      <w:marLeft w:val="0"/>
                      <w:marRight w:val="0"/>
                      <w:marTop w:val="0"/>
                      <w:marBottom w:val="180"/>
                      <w:divBdr>
                        <w:top w:val="none" w:sz="0" w:space="0" w:color="auto"/>
                        <w:left w:val="none" w:sz="0" w:space="0" w:color="auto"/>
                        <w:bottom w:val="none" w:sz="0" w:space="0" w:color="auto"/>
                        <w:right w:val="none" w:sz="0" w:space="0" w:color="auto"/>
                      </w:divBdr>
                    </w:div>
                    <w:div w:id="58795663">
                      <w:marLeft w:val="0"/>
                      <w:marRight w:val="0"/>
                      <w:marTop w:val="0"/>
                      <w:marBottom w:val="180"/>
                      <w:divBdr>
                        <w:top w:val="none" w:sz="0" w:space="0" w:color="auto"/>
                        <w:left w:val="none" w:sz="0" w:space="0" w:color="auto"/>
                        <w:bottom w:val="none" w:sz="0" w:space="0" w:color="auto"/>
                        <w:right w:val="none" w:sz="0" w:space="0" w:color="auto"/>
                      </w:divBdr>
                    </w:div>
                    <w:div w:id="1188299986">
                      <w:marLeft w:val="0"/>
                      <w:marRight w:val="0"/>
                      <w:marTop w:val="0"/>
                      <w:marBottom w:val="180"/>
                      <w:divBdr>
                        <w:top w:val="none" w:sz="0" w:space="0" w:color="auto"/>
                        <w:left w:val="none" w:sz="0" w:space="0" w:color="auto"/>
                        <w:bottom w:val="none" w:sz="0" w:space="0" w:color="auto"/>
                        <w:right w:val="none" w:sz="0" w:space="0" w:color="auto"/>
                      </w:divBdr>
                    </w:div>
                    <w:div w:id="1800806227">
                      <w:marLeft w:val="0"/>
                      <w:marRight w:val="0"/>
                      <w:marTop w:val="0"/>
                      <w:marBottom w:val="180"/>
                      <w:divBdr>
                        <w:top w:val="none" w:sz="0" w:space="0" w:color="auto"/>
                        <w:left w:val="none" w:sz="0" w:space="0" w:color="auto"/>
                        <w:bottom w:val="none" w:sz="0" w:space="0" w:color="auto"/>
                        <w:right w:val="none" w:sz="0" w:space="0" w:color="auto"/>
                      </w:divBdr>
                    </w:div>
                    <w:div w:id="102401767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767387946">
      <w:bodyDiv w:val="1"/>
      <w:marLeft w:val="0"/>
      <w:marRight w:val="0"/>
      <w:marTop w:val="0"/>
      <w:marBottom w:val="0"/>
      <w:divBdr>
        <w:top w:val="none" w:sz="0" w:space="0" w:color="auto"/>
        <w:left w:val="none" w:sz="0" w:space="0" w:color="auto"/>
        <w:bottom w:val="none" w:sz="0" w:space="0" w:color="auto"/>
        <w:right w:val="none" w:sz="0" w:space="0" w:color="auto"/>
      </w:divBdr>
      <w:divsChild>
        <w:div w:id="1865826042">
          <w:marLeft w:val="0"/>
          <w:marRight w:val="0"/>
          <w:marTop w:val="0"/>
          <w:marBottom w:val="0"/>
          <w:divBdr>
            <w:top w:val="none" w:sz="0" w:space="0" w:color="auto"/>
            <w:left w:val="none" w:sz="0" w:space="0" w:color="auto"/>
            <w:bottom w:val="none" w:sz="0" w:space="0" w:color="auto"/>
            <w:right w:val="none" w:sz="0" w:space="0" w:color="auto"/>
          </w:divBdr>
          <w:divsChild>
            <w:div w:id="1652247660">
              <w:marLeft w:val="0"/>
              <w:marRight w:val="0"/>
              <w:marTop w:val="0"/>
              <w:marBottom w:val="0"/>
              <w:divBdr>
                <w:top w:val="none" w:sz="0" w:space="0" w:color="auto"/>
                <w:left w:val="none" w:sz="0" w:space="0" w:color="auto"/>
                <w:bottom w:val="none" w:sz="0" w:space="0" w:color="auto"/>
                <w:right w:val="none" w:sz="0" w:space="0" w:color="auto"/>
              </w:divBdr>
              <w:divsChild>
                <w:div w:id="1174028939">
                  <w:marLeft w:val="0"/>
                  <w:marRight w:val="0"/>
                  <w:marTop w:val="120"/>
                  <w:marBottom w:val="0"/>
                  <w:divBdr>
                    <w:top w:val="none" w:sz="0" w:space="0" w:color="auto"/>
                    <w:left w:val="none" w:sz="0" w:space="0" w:color="auto"/>
                    <w:bottom w:val="none" w:sz="0" w:space="0" w:color="auto"/>
                    <w:right w:val="none" w:sz="0" w:space="0" w:color="auto"/>
                  </w:divBdr>
                  <w:divsChild>
                    <w:div w:id="11736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98003">
          <w:marLeft w:val="0"/>
          <w:marRight w:val="0"/>
          <w:marTop w:val="0"/>
          <w:marBottom w:val="0"/>
          <w:divBdr>
            <w:top w:val="none" w:sz="0" w:space="0" w:color="auto"/>
            <w:left w:val="none" w:sz="0" w:space="0" w:color="auto"/>
            <w:bottom w:val="none" w:sz="0" w:space="0" w:color="auto"/>
            <w:right w:val="none" w:sz="0" w:space="0" w:color="auto"/>
          </w:divBdr>
          <w:divsChild>
            <w:div w:id="2080907442">
              <w:marLeft w:val="0"/>
              <w:marRight w:val="0"/>
              <w:marTop w:val="0"/>
              <w:marBottom w:val="0"/>
              <w:divBdr>
                <w:top w:val="none" w:sz="0" w:space="0" w:color="auto"/>
                <w:left w:val="none" w:sz="0" w:space="0" w:color="auto"/>
                <w:bottom w:val="none" w:sz="0" w:space="0" w:color="auto"/>
                <w:right w:val="none" w:sz="0" w:space="0" w:color="auto"/>
              </w:divBdr>
              <w:divsChild>
                <w:div w:id="1750492627">
                  <w:marLeft w:val="0"/>
                  <w:marRight w:val="0"/>
                  <w:marTop w:val="0"/>
                  <w:marBottom w:val="360"/>
                  <w:divBdr>
                    <w:top w:val="none" w:sz="0" w:space="0" w:color="auto"/>
                    <w:left w:val="none" w:sz="0" w:space="0" w:color="auto"/>
                    <w:bottom w:val="none" w:sz="0" w:space="0" w:color="auto"/>
                    <w:right w:val="none" w:sz="0" w:space="0" w:color="auto"/>
                  </w:divBdr>
                  <w:divsChild>
                    <w:div w:id="383456262">
                      <w:marLeft w:val="0"/>
                      <w:marRight w:val="0"/>
                      <w:marTop w:val="0"/>
                      <w:marBottom w:val="0"/>
                      <w:divBdr>
                        <w:top w:val="none" w:sz="0" w:space="0" w:color="auto"/>
                        <w:left w:val="none" w:sz="0" w:space="0" w:color="auto"/>
                        <w:bottom w:val="none" w:sz="0" w:space="0" w:color="auto"/>
                        <w:right w:val="none" w:sz="0" w:space="0" w:color="auto"/>
                      </w:divBdr>
                      <w:divsChild>
                        <w:div w:id="407073093">
                          <w:marLeft w:val="0"/>
                          <w:marRight w:val="0"/>
                          <w:marTop w:val="0"/>
                          <w:marBottom w:val="0"/>
                          <w:divBdr>
                            <w:top w:val="none" w:sz="0" w:space="0" w:color="auto"/>
                            <w:left w:val="none" w:sz="0" w:space="0" w:color="auto"/>
                            <w:bottom w:val="none" w:sz="0" w:space="0" w:color="auto"/>
                            <w:right w:val="none" w:sz="0" w:space="0" w:color="auto"/>
                          </w:divBdr>
                        </w:div>
                      </w:divsChild>
                    </w:div>
                    <w:div w:id="1242759624">
                      <w:marLeft w:val="0"/>
                      <w:marRight w:val="0"/>
                      <w:marTop w:val="75"/>
                      <w:marBottom w:val="0"/>
                      <w:divBdr>
                        <w:top w:val="none" w:sz="0" w:space="0" w:color="auto"/>
                        <w:left w:val="none" w:sz="0" w:space="0" w:color="auto"/>
                        <w:bottom w:val="none" w:sz="0" w:space="0" w:color="auto"/>
                        <w:right w:val="none" w:sz="0" w:space="0" w:color="auto"/>
                      </w:divBdr>
                    </w:div>
                  </w:divsChild>
                </w:div>
                <w:div w:id="244531735">
                  <w:marLeft w:val="0"/>
                  <w:marRight w:val="0"/>
                  <w:marTop w:val="0"/>
                  <w:marBottom w:val="0"/>
                  <w:divBdr>
                    <w:top w:val="none" w:sz="0" w:space="0" w:color="auto"/>
                    <w:left w:val="none" w:sz="0" w:space="0" w:color="auto"/>
                    <w:bottom w:val="none" w:sz="0" w:space="0" w:color="auto"/>
                    <w:right w:val="none" w:sz="0" w:space="0" w:color="auto"/>
                  </w:divBdr>
                  <w:divsChild>
                    <w:div w:id="1871992146">
                      <w:marLeft w:val="0"/>
                      <w:marRight w:val="0"/>
                      <w:marTop w:val="0"/>
                      <w:marBottom w:val="180"/>
                      <w:divBdr>
                        <w:top w:val="none" w:sz="0" w:space="0" w:color="auto"/>
                        <w:left w:val="none" w:sz="0" w:space="0" w:color="auto"/>
                        <w:bottom w:val="none" w:sz="0" w:space="0" w:color="auto"/>
                        <w:right w:val="none" w:sz="0" w:space="0" w:color="auto"/>
                      </w:divBdr>
                    </w:div>
                    <w:div w:id="1482849594">
                      <w:marLeft w:val="0"/>
                      <w:marRight w:val="0"/>
                      <w:marTop w:val="0"/>
                      <w:marBottom w:val="180"/>
                      <w:divBdr>
                        <w:top w:val="none" w:sz="0" w:space="0" w:color="auto"/>
                        <w:left w:val="none" w:sz="0" w:space="0" w:color="auto"/>
                        <w:bottom w:val="none" w:sz="0" w:space="0" w:color="auto"/>
                        <w:right w:val="none" w:sz="0" w:space="0" w:color="auto"/>
                      </w:divBdr>
                    </w:div>
                    <w:div w:id="1327393389">
                      <w:marLeft w:val="0"/>
                      <w:marRight w:val="0"/>
                      <w:marTop w:val="0"/>
                      <w:marBottom w:val="180"/>
                      <w:divBdr>
                        <w:top w:val="none" w:sz="0" w:space="0" w:color="auto"/>
                        <w:left w:val="none" w:sz="0" w:space="0" w:color="auto"/>
                        <w:bottom w:val="none" w:sz="0" w:space="0" w:color="auto"/>
                        <w:right w:val="none" w:sz="0" w:space="0" w:color="auto"/>
                      </w:divBdr>
                    </w:div>
                    <w:div w:id="43021107">
                      <w:marLeft w:val="0"/>
                      <w:marRight w:val="0"/>
                      <w:marTop w:val="360"/>
                      <w:marBottom w:val="360"/>
                      <w:divBdr>
                        <w:top w:val="none" w:sz="0" w:space="0" w:color="auto"/>
                        <w:left w:val="none" w:sz="0" w:space="0" w:color="auto"/>
                        <w:bottom w:val="none" w:sz="0" w:space="0" w:color="auto"/>
                        <w:right w:val="none" w:sz="0" w:space="0" w:color="auto"/>
                      </w:divBdr>
                      <w:divsChild>
                        <w:div w:id="1121847450">
                          <w:marLeft w:val="0"/>
                          <w:marRight w:val="0"/>
                          <w:marTop w:val="0"/>
                          <w:marBottom w:val="0"/>
                          <w:divBdr>
                            <w:top w:val="none" w:sz="0" w:space="0" w:color="auto"/>
                            <w:left w:val="none" w:sz="0" w:space="0" w:color="auto"/>
                            <w:bottom w:val="none" w:sz="0" w:space="0" w:color="auto"/>
                            <w:right w:val="none" w:sz="0" w:space="0" w:color="auto"/>
                          </w:divBdr>
                          <w:divsChild>
                            <w:div w:id="12231140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56330589">
                      <w:marLeft w:val="0"/>
                      <w:marRight w:val="0"/>
                      <w:marTop w:val="0"/>
                      <w:marBottom w:val="180"/>
                      <w:divBdr>
                        <w:top w:val="none" w:sz="0" w:space="0" w:color="auto"/>
                        <w:left w:val="none" w:sz="0" w:space="0" w:color="auto"/>
                        <w:bottom w:val="none" w:sz="0" w:space="0" w:color="auto"/>
                        <w:right w:val="none" w:sz="0" w:space="0" w:color="auto"/>
                      </w:divBdr>
                    </w:div>
                    <w:div w:id="1166894431">
                      <w:marLeft w:val="0"/>
                      <w:marRight w:val="0"/>
                      <w:marTop w:val="0"/>
                      <w:marBottom w:val="180"/>
                      <w:divBdr>
                        <w:top w:val="none" w:sz="0" w:space="0" w:color="auto"/>
                        <w:left w:val="none" w:sz="0" w:space="0" w:color="auto"/>
                        <w:bottom w:val="none" w:sz="0" w:space="0" w:color="auto"/>
                        <w:right w:val="none" w:sz="0" w:space="0" w:color="auto"/>
                      </w:divBdr>
                    </w:div>
                    <w:div w:id="349917933">
                      <w:marLeft w:val="0"/>
                      <w:marRight w:val="0"/>
                      <w:marTop w:val="0"/>
                      <w:marBottom w:val="180"/>
                      <w:divBdr>
                        <w:top w:val="none" w:sz="0" w:space="0" w:color="auto"/>
                        <w:left w:val="none" w:sz="0" w:space="0" w:color="auto"/>
                        <w:bottom w:val="none" w:sz="0" w:space="0" w:color="auto"/>
                        <w:right w:val="none" w:sz="0" w:space="0" w:color="auto"/>
                      </w:divBdr>
                    </w:div>
                    <w:div w:id="1754082259">
                      <w:marLeft w:val="0"/>
                      <w:marRight w:val="0"/>
                      <w:marTop w:val="360"/>
                      <w:marBottom w:val="360"/>
                      <w:divBdr>
                        <w:top w:val="none" w:sz="0" w:space="0" w:color="auto"/>
                        <w:left w:val="none" w:sz="0" w:space="0" w:color="auto"/>
                        <w:bottom w:val="none" w:sz="0" w:space="0" w:color="auto"/>
                        <w:right w:val="none" w:sz="0" w:space="0" w:color="auto"/>
                      </w:divBdr>
                      <w:divsChild>
                        <w:div w:id="922644310">
                          <w:marLeft w:val="0"/>
                          <w:marRight w:val="0"/>
                          <w:marTop w:val="0"/>
                          <w:marBottom w:val="0"/>
                          <w:divBdr>
                            <w:top w:val="none" w:sz="0" w:space="0" w:color="auto"/>
                            <w:left w:val="none" w:sz="0" w:space="0" w:color="auto"/>
                            <w:bottom w:val="none" w:sz="0" w:space="0" w:color="auto"/>
                            <w:right w:val="none" w:sz="0" w:space="0" w:color="auto"/>
                          </w:divBdr>
                          <w:divsChild>
                            <w:div w:id="20772377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71263883">
                      <w:marLeft w:val="0"/>
                      <w:marRight w:val="0"/>
                      <w:marTop w:val="0"/>
                      <w:marBottom w:val="180"/>
                      <w:divBdr>
                        <w:top w:val="none" w:sz="0" w:space="0" w:color="auto"/>
                        <w:left w:val="none" w:sz="0" w:space="0" w:color="auto"/>
                        <w:bottom w:val="none" w:sz="0" w:space="0" w:color="auto"/>
                        <w:right w:val="none" w:sz="0" w:space="0" w:color="auto"/>
                      </w:divBdr>
                    </w:div>
                    <w:div w:id="25183737">
                      <w:marLeft w:val="0"/>
                      <w:marRight w:val="0"/>
                      <w:marTop w:val="0"/>
                      <w:marBottom w:val="180"/>
                      <w:divBdr>
                        <w:top w:val="none" w:sz="0" w:space="0" w:color="auto"/>
                        <w:left w:val="none" w:sz="0" w:space="0" w:color="auto"/>
                        <w:bottom w:val="none" w:sz="0" w:space="0" w:color="auto"/>
                        <w:right w:val="none" w:sz="0" w:space="0" w:color="auto"/>
                      </w:divBdr>
                    </w:div>
                    <w:div w:id="15891455">
                      <w:marLeft w:val="0"/>
                      <w:marRight w:val="0"/>
                      <w:marTop w:val="0"/>
                      <w:marBottom w:val="180"/>
                      <w:divBdr>
                        <w:top w:val="none" w:sz="0" w:space="0" w:color="auto"/>
                        <w:left w:val="none" w:sz="0" w:space="0" w:color="auto"/>
                        <w:bottom w:val="none" w:sz="0" w:space="0" w:color="auto"/>
                        <w:right w:val="none" w:sz="0" w:space="0" w:color="auto"/>
                      </w:divBdr>
                    </w:div>
                    <w:div w:id="330572582">
                      <w:marLeft w:val="0"/>
                      <w:marRight w:val="0"/>
                      <w:marTop w:val="0"/>
                      <w:marBottom w:val="180"/>
                      <w:divBdr>
                        <w:top w:val="none" w:sz="0" w:space="0" w:color="auto"/>
                        <w:left w:val="none" w:sz="0" w:space="0" w:color="auto"/>
                        <w:bottom w:val="none" w:sz="0" w:space="0" w:color="auto"/>
                        <w:right w:val="none" w:sz="0" w:space="0" w:color="auto"/>
                      </w:divBdr>
                    </w:div>
                    <w:div w:id="2036153580">
                      <w:marLeft w:val="0"/>
                      <w:marRight w:val="0"/>
                      <w:marTop w:val="0"/>
                      <w:marBottom w:val="180"/>
                      <w:divBdr>
                        <w:top w:val="none" w:sz="0" w:space="0" w:color="auto"/>
                        <w:left w:val="none" w:sz="0" w:space="0" w:color="auto"/>
                        <w:bottom w:val="none" w:sz="0" w:space="0" w:color="auto"/>
                        <w:right w:val="none" w:sz="0" w:space="0" w:color="auto"/>
                      </w:divBdr>
                    </w:div>
                    <w:div w:id="1001468714">
                      <w:marLeft w:val="0"/>
                      <w:marRight w:val="0"/>
                      <w:marTop w:val="0"/>
                      <w:marBottom w:val="180"/>
                      <w:divBdr>
                        <w:top w:val="none" w:sz="0" w:space="0" w:color="auto"/>
                        <w:left w:val="none" w:sz="0" w:space="0" w:color="auto"/>
                        <w:bottom w:val="none" w:sz="0" w:space="0" w:color="auto"/>
                        <w:right w:val="none" w:sz="0" w:space="0" w:color="auto"/>
                      </w:divBdr>
                    </w:div>
                    <w:div w:id="1617445045">
                      <w:marLeft w:val="0"/>
                      <w:marRight w:val="0"/>
                      <w:marTop w:val="0"/>
                      <w:marBottom w:val="180"/>
                      <w:divBdr>
                        <w:top w:val="none" w:sz="0" w:space="0" w:color="auto"/>
                        <w:left w:val="none" w:sz="0" w:space="0" w:color="auto"/>
                        <w:bottom w:val="none" w:sz="0" w:space="0" w:color="auto"/>
                        <w:right w:val="none" w:sz="0" w:space="0" w:color="auto"/>
                      </w:divBdr>
                    </w:div>
                    <w:div w:id="1848862149">
                      <w:marLeft w:val="0"/>
                      <w:marRight w:val="0"/>
                      <w:marTop w:val="0"/>
                      <w:marBottom w:val="180"/>
                      <w:divBdr>
                        <w:top w:val="none" w:sz="0" w:space="0" w:color="auto"/>
                        <w:left w:val="none" w:sz="0" w:space="0" w:color="auto"/>
                        <w:bottom w:val="none" w:sz="0" w:space="0" w:color="auto"/>
                        <w:right w:val="none" w:sz="0" w:space="0" w:color="auto"/>
                      </w:divBdr>
                    </w:div>
                    <w:div w:id="1518273677">
                      <w:marLeft w:val="0"/>
                      <w:marRight w:val="0"/>
                      <w:marTop w:val="0"/>
                      <w:marBottom w:val="180"/>
                      <w:divBdr>
                        <w:top w:val="none" w:sz="0" w:space="0" w:color="auto"/>
                        <w:left w:val="none" w:sz="0" w:space="0" w:color="auto"/>
                        <w:bottom w:val="none" w:sz="0" w:space="0" w:color="auto"/>
                        <w:right w:val="none" w:sz="0" w:space="0" w:color="auto"/>
                      </w:divBdr>
                    </w:div>
                    <w:div w:id="677729549">
                      <w:marLeft w:val="0"/>
                      <w:marRight w:val="0"/>
                      <w:marTop w:val="0"/>
                      <w:marBottom w:val="180"/>
                      <w:divBdr>
                        <w:top w:val="none" w:sz="0" w:space="0" w:color="auto"/>
                        <w:left w:val="none" w:sz="0" w:space="0" w:color="auto"/>
                        <w:bottom w:val="none" w:sz="0" w:space="0" w:color="auto"/>
                        <w:right w:val="none" w:sz="0" w:space="0" w:color="auto"/>
                      </w:divBdr>
                    </w:div>
                    <w:div w:id="37050138">
                      <w:marLeft w:val="0"/>
                      <w:marRight w:val="0"/>
                      <w:marTop w:val="0"/>
                      <w:marBottom w:val="180"/>
                      <w:divBdr>
                        <w:top w:val="none" w:sz="0" w:space="0" w:color="auto"/>
                        <w:left w:val="none" w:sz="0" w:space="0" w:color="auto"/>
                        <w:bottom w:val="none" w:sz="0" w:space="0" w:color="auto"/>
                        <w:right w:val="none" w:sz="0" w:space="0" w:color="auto"/>
                      </w:divBdr>
                    </w:div>
                    <w:div w:id="480923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74130455">
      <w:bodyDiv w:val="1"/>
      <w:marLeft w:val="0"/>
      <w:marRight w:val="0"/>
      <w:marTop w:val="0"/>
      <w:marBottom w:val="0"/>
      <w:divBdr>
        <w:top w:val="none" w:sz="0" w:space="0" w:color="auto"/>
        <w:left w:val="none" w:sz="0" w:space="0" w:color="auto"/>
        <w:bottom w:val="none" w:sz="0" w:space="0" w:color="auto"/>
        <w:right w:val="none" w:sz="0" w:space="0" w:color="auto"/>
      </w:divBdr>
      <w:divsChild>
        <w:div w:id="929002660">
          <w:marLeft w:val="0"/>
          <w:marRight w:val="0"/>
          <w:marTop w:val="0"/>
          <w:marBottom w:val="0"/>
          <w:divBdr>
            <w:top w:val="none" w:sz="0" w:space="0" w:color="auto"/>
            <w:left w:val="none" w:sz="0" w:space="0" w:color="auto"/>
            <w:bottom w:val="none" w:sz="0" w:space="0" w:color="auto"/>
            <w:right w:val="none" w:sz="0" w:space="0" w:color="auto"/>
          </w:divBdr>
          <w:divsChild>
            <w:div w:id="584068778">
              <w:marLeft w:val="0"/>
              <w:marRight w:val="0"/>
              <w:marTop w:val="0"/>
              <w:marBottom w:val="0"/>
              <w:divBdr>
                <w:top w:val="none" w:sz="0" w:space="0" w:color="auto"/>
                <w:left w:val="none" w:sz="0" w:space="0" w:color="auto"/>
                <w:bottom w:val="none" w:sz="0" w:space="0" w:color="auto"/>
                <w:right w:val="none" w:sz="0" w:space="0" w:color="auto"/>
              </w:divBdr>
              <w:divsChild>
                <w:div w:id="1130364965">
                  <w:marLeft w:val="0"/>
                  <w:marRight w:val="0"/>
                  <w:marTop w:val="120"/>
                  <w:marBottom w:val="0"/>
                  <w:divBdr>
                    <w:top w:val="none" w:sz="0" w:space="0" w:color="auto"/>
                    <w:left w:val="none" w:sz="0" w:space="0" w:color="auto"/>
                    <w:bottom w:val="none" w:sz="0" w:space="0" w:color="auto"/>
                    <w:right w:val="none" w:sz="0" w:space="0" w:color="auto"/>
                  </w:divBdr>
                  <w:divsChild>
                    <w:div w:id="11928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940439">
          <w:marLeft w:val="0"/>
          <w:marRight w:val="0"/>
          <w:marTop w:val="0"/>
          <w:marBottom w:val="0"/>
          <w:divBdr>
            <w:top w:val="none" w:sz="0" w:space="0" w:color="auto"/>
            <w:left w:val="none" w:sz="0" w:space="0" w:color="auto"/>
            <w:bottom w:val="none" w:sz="0" w:space="0" w:color="auto"/>
            <w:right w:val="none" w:sz="0" w:space="0" w:color="auto"/>
          </w:divBdr>
          <w:divsChild>
            <w:div w:id="1632444590">
              <w:marLeft w:val="0"/>
              <w:marRight w:val="0"/>
              <w:marTop w:val="0"/>
              <w:marBottom w:val="0"/>
              <w:divBdr>
                <w:top w:val="none" w:sz="0" w:space="0" w:color="auto"/>
                <w:left w:val="none" w:sz="0" w:space="0" w:color="auto"/>
                <w:bottom w:val="none" w:sz="0" w:space="0" w:color="auto"/>
                <w:right w:val="none" w:sz="0" w:space="0" w:color="auto"/>
              </w:divBdr>
              <w:divsChild>
                <w:div w:id="287513660">
                  <w:marLeft w:val="0"/>
                  <w:marRight w:val="0"/>
                  <w:marTop w:val="0"/>
                  <w:marBottom w:val="360"/>
                  <w:divBdr>
                    <w:top w:val="none" w:sz="0" w:space="0" w:color="auto"/>
                    <w:left w:val="none" w:sz="0" w:space="0" w:color="auto"/>
                    <w:bottom w:val="none" w:sz="0" w:space="0" w:color="auto"/>
                    <w:right w:val="none" w:sz="0" w:space="0" w:color="auto"/>
                  </w:divBdr>
                  <w:divsChild>
                    <w:div w:id="1663049869">
                      <w:marLeft w:val="0"/>
                      <w:marRight w:val="0"/>
                      <w:marTop w:val="0"/>
                      <w:marBottom w:val="0"/>
                      <w:divBdr>
                        <w:top w:val="none" w:sz="0" w:space="0" w:color="auto"/>
                        <w:left w:val="none" w:sz="0" w:space="0" w:color="auto"/>
                        <w:bottom w:val="none" w:sz="0" w:space="0" w:color="auto"/>
                        <w:right w:val="none" w:sz="0" w:space="0" w:color="auto"/>
                      </w:divBdr>
                      <w:divsChild>
                        <w:div w:id="1390961543">
                          <w:marLeft w:val="0"/>
                          <w:marRight w:val="0"/>
                          <w:marTop w:val="0"/>
                          <w:marBottom w:val="0"/>
                          <w:divBdr>
                            <w:top w:val="none" w:sz="0" w:space="0" w:color="auto"/>
                            <w:left w:val="none" w:sz="0" w:space="0" w:color="auto"/>
                            <w:bottom w:val="none" w:sz="0" w:space="0" w:color="auto"/>
                            <w:right w:val="none" w:sz="0" w:space="0" w:color="auto"/>
                          </w:divBdr>
                        </w:div>
                      </w:divsChild>
                    </w:div>
                    <w:div w:id="1300647572">
                      <w:marLeft w:val="0"/>
                      <w:marRight w:val="0"/>
                      <w:marTop w:val="75"/>
                      <w:marBottom w:val="0"/>
                      <w:divBdr>
                        <w:top w:val="none" w:sz="0" w:space="0" w:color="auto"/>
                        <w:left w:val="none" w:sz="0" w:space="0" w:color="auto"/>
                        <w:bottom w:val="none" w:sz="0" w:space="0" w:color="auto"/>
                        <w:right w:val="none" w:sz="0" w:space="0" w:color="auto"/>
                      </w:divBdr>
                    </w:div>
                  </w:divsChild>
                </w:div>
                <w:div w:id="711657345">
                  <w:marLeft w:val="0"/>
                  <w:marRight w:val="0"/>
                  <w:marTop w:val="0"/>
                  <w:marBottom w:val="0"/>
                  <w:divBdr>
                    <w:top w:val="none" w:sz="0" w:space="0" w:color="auto"/>
                    <w:left w:val="none" w:sz="0" w:space="0" w:color="auto"/>
                    <w:bottom w:val="none" w:sz="0" w:space="0" w:color="auto"/>
                    <w:right w:val="none" w:sz="0" w:space="0" w:color="auto"/>
                  </w:divBdr>
                  <w:divsChild>
                    <w:div w:id="1528987253">
                      <w:marLeft w:val="0"/>
                      <w:marRight w:val="0"/>
                      <w:marTop w:val="0"/>
                      <w:marBottom w:val="360"/>
                      <w:divBdr>
                        <w:top w:val="none" w:sz="0" w:space="0" w:color="auto"/>
                        <w:left w:val="none" w:sz="0" w:space="0" w:color="auto"/>
                        <w:bottom w:val="none" w:sz="0" w:space="0" w:color="auto"/>
                        <w:right w:val="none" w:sz="0" w:space="0" w:color="auto"/>
                      </w:divBdr>
                      <w:divsChild>
                        <w:div w:id="1174955335">
                          <w:marLeft w:val="0"/>
                          <w:marRight w:val="0"/>
                          <w:marTop w:val="0"/>
                          <w:marBottom w:val="0"/>
                          <w:divBdr>
                            <w:top w:val="none" w:sz="0" w:space="0" w:color="auto"/>
                            <w:left w:val="none" w:sz="0" w:space="0" w:color="auto"/>
                            <w:bottom w:val="single" w:sz="6" w:space="0" w:color="D0D0D0"/>
                            <w:right w:val="none" w:sz="0" w:space="0" w:color="auto"/>
                          </w:divBdr>
                        </w:div>
                        <w:div w:id="1989281024">
                          <w:marLeft w:val="0"/>
                          <w:marRight w:val="0"/>
                          <w:marTop w:val="0"/>
                          <w:marBottom w:val="0"/>
                          <w:divBdr>
                            <w:top w:val="none" w:sz="0" w:space="0" w:color="auto"/>
                            <w:left w:val="none" w:sz="0" w:space="0" w:color="auto"/>
                            <w:bottom w:val="none" w:sz="0" w:space="0" w:color="auto"/>
                            <w:right w:val="none" w:sz="0" w:space="0" w:color="auto"/>
                          </w:divBdr>
                        </w:div>
                      </w:divsChild>
                    </w:div>
                    <w:div w:id="232592627">
                      <w:marLeft w:val="0"/>
                      <w:marRight w:val="0"/>
                      <w:marTop w:val="0"/>
                      <w:marBottom w:val="180"/>
                      <w:divBdr>
                        <w:top w:val="none" w:sz="0" w:space="0" w:color="auto"/>
                        <w:left w:val="none" w:sz="0" w:space="0" w:color="auto"/>
                        <w:bottom w:val="none" w:sz="0" w:space="0" w:color="auto"/>
                        <w:right w:val="none" w:sz="0" w:space="0" w:color="auto"/>
                      </w:divBdr>
                    </w:div>
                    <w:div w:id="863053393">
                      <w:marLeft w:val="0"/>
                      <w:marRight w:val="0"/>
                      <w:marTop w:val="0"/>
                      <w:marBottom w:val="180"/>
                      <w:divBdr>
                        <w:top w:val="none" w:sz="0" w:space="0" w:color="auto"/>
                        <w:left w:val="none" w:sz="0" w:space="0" w:color="auto"/>
                        <w:bottom w:val="none" w:sz="0" w:space="0" w:color="auto"/>
                        <w:right w:val="none" w:sz="0" w:space="0" w:color="auto"/>
                      </w:divBdr>
                    </w:div>
                    <w:div w:id="1845053460">
                      <w:marLeft w:val="0"/>
                      <w:marRight w:val="0"/>
                      <w:marTop w:val="0"/>
                      <w:marBottom w:val="360"/>
                      <w:divBdr>
                        <w:top w:val="none" w:sz="0" w:space="0" w:color="auto"/>
                        <w:left w:val="none" w:sz="0" w:space="0" w:color="auto"/>
                        <w:bottom w:val="none" w:sz="0" w:space="0" w:color="auto"/>
                        <w:right w:val="none" w:sz="0" w:space="0" w:color="auto"/>
                      </w:divBdr>
                      <w:divsChild>
                        <w:div w:id="80563288">
                          <w:marLeft w:val="0"/>
                          <w:marRight w:val="0"/>
                          <w:marTop w:val="0"/>
                          <w:marBottom w:val="0"/>
                          <w:divBdr>
                            <w:top w:val="none" w:sz="0" w:space="0" w:color="auto"/>
                            <w:left w:val="none" w:sz="0" w:space="0" w:color="auto"/>
                            <w:bottom w:val="none" w:sz="0" w:space="0" w:color="auto"/>
                            <w:right w:val="none" w:sz="0" w:space="0" w:color="auto"/>
                          </w:divBdr>
                          <w:divsChild>
                            <w:div w:id="23193264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96780558">
                      <w:marLeft w:val="0"/>
                      <w:marRight w:val="0"/>
                      <w:marTop w:val="0"/>
                      <w:marBottom w:val="180"/>
                      <w:divBdr>
                        <w:top w:val="none" w:sz="0" w:space="0" w:color="auto"/>
                        <w:left w:val="none" w:sz="0" w:space="0" w:color="auto"/>
                        <w:bottom w:val="none" w:sz="0" w:space="0" w:color="auto"/>
                        <w:right w:val="none" w:sz="0" w:space="0" w:color="auto"/>
                      </w:divBdr>
                    </w:div>
                    <w:div w:id="1851411504">
                      <w:marLeft w:val="0"/>
                      <w:marRight w:val="0"/>
                      <w:marTop w:val="0"/>
                      <w:marBottom w:val="180"/>
                      <w:divBdr>
                        <w:top w:val="none" w:sz="0" w:space="0" w:color="auto"/>
                        <w:left w:val="none" w:sz="0" w:space="0" w:color="auto"/>
                        <w:bottom w:val="none" w:sz="0" w:space="0" w:color="auto"/>
                        <w:right w:val="none" w:sz="0" w:space="0" w:color="auto"/>
                      </w:divBdr>
                    </w:div>
                    <w:div w:id="1562904450">
                      <w:marLeft w:val="0"/>
                      <w:marRight w:val="0"/>
                      <w:marTop w:val="0"/>
                      <w:marBottom w:val="180"/>
                      <w:divBdr>
                        <w:top w:val="none" w:sz="0" w:space="0" w:color="auto"/>
                        <w:left w:val="none" w:sz="0" w:space="0" w:color="auto"/>
                        <w:bottom w:val="none" w:sz="0" w:space="0" w:color="auto"/>
                        <w:right w:val="none" w:sz="0" w:space="0" w:color="auto"/>
                      </w:divBdr>
                    </w:div>
                    <w:div w:id="2103404460">
                      <w:marLeft w:val="0"/>
                      <w:marRight w:val="0"/>
                      <w:marTop w:val="0"/>
                      <w:marBottom w:val="180"/>
                      <w:divBdr>
                        <w:top w:val="none" w:sz="0" w:space="0" w:color="auto"/>
                        <w:left w:val="none" w:sz="0" w:space="0" w:color="auto"/>
                        <w:bottom w:val="none" w:sz="0" w:space="0" w:color="auto"/>
                        <w:right w:val="none" w:sz="0" w:space="0" w:color="auto"/>
                      </w:divBdr>
                    </w:div>
                    <w:div w:id="1928076588">
                      <w:marLeft w:val="0"/>
                      <w:marRight w:val="0"/>
                      <w:marTop w:val="360"/>
                      <w:marBottom w:val="360"/>
                      <w:divBdr>
                        <w:top w:val="none" w:sz="0" w:space="0" w:color="auto"/>
                        <w:left w:val="none" w:sz="0" w:space="0" w:color="auto"/>
                        <w:bottom w:val="none" w:sz="0" w:space="0" w:color="auto"/>
                        <w:right w:val="none" w:sz="0" w:space="0" w:color="auto"/>
                      </w:divBdr>
                      <w:divsChild>
                        <w:div w:id="737634945">
                          <w:marLeft w:val="0"/>
                          <w:marRight w:val="0"/>
                          <w:marTop w:val="0"/>
                          <w:marBottom w:val="0"/>
                          <w:divBdr>
                            <w:top w:val="none" w:sz="0" w:space="0" w:color="auto"/>
                            <w:left w:val="none" w:sz="0" w:space="0" w:color="auto"/>
                            <w:bottom w:val="none" w:sz="0" w:space="0" w:color="auto"/>
                            <w:right w:val="none" w:sz="0" w:space="0" w:color="auto"/>
                          </w:divBdr>
                          <w:divsChild>
                            <w:div w:id="12532464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00735495">
                      <w:marLeft w:val="0"/>
                      <w:marRight w:val="0"/>
                      <w:marTop w:val="0"/>
                      <w:marBottom w:val="180"/>
                      <w:divBdr>
                        <w:top w:val="none" w:sz="0" w:space="0" w:color="auto"/>
                        <w:left w:val="none" w:sz="0" w:space="0" w:color="auto"/>
                        <w:bottom w:val="none" w:sz="0" w:space="0" w:color="auto"/>
                        <w:right w:val="none" w:sz="0" w:space="0" w:color="auto"/>
                      </w:divBdr>
                    </w:div>
                    <w:div w:id="1415469277">
                      <w:marLeft w:val="0"/>
                      <w:marRight w:val="0"/>
                      <w:marTop w:val="0"/>
                      <w:marBottom w:val="180"/>
                      <w:divBdr>
                        <w:top w:val="none" w:sz="0" w:space="0" w:color="auto"/>
                        <w:left w:val="none" w:sz="0" w:space="0" w:color="auto"/>
                        <w:bottom w:val="none" w:sz="0" w:space="0" w:color="auto"/>
                        <w:right w:val="none" w:sz="0" w:space="0" w:color="auto"/>
                      </w:divBdr>
                    </w:div>
                    <w:div w:id="1271202943">
                      <w:marLeft w:val="0"/>
                      <w:marRight w:val="0"/>
                      <w:marTop w:val="0"/>
                      <w:marBottom w:val="180"/>
                      <w:divBdr>
                        <w:top w:val="none" w:sz="0" w:space="0" w:color="auto"/>
                        <w:left w:val="none" w:sz="0" w:space="0" w:color="auto"/>
                        <w:bottom w:val="none" w:sz="0" w:space="0" w:color="auto"/>
                        <w:right w:val="none" w:sz="0" w:space="0" w:color="auto"/>
                      </w:divBdr>
                    </w:div>
                    <w:div w:id="1985160799">
                      <w:marLeft w:val="0"/>
                      <w:marRight w:val="0"/>
                      <w:marTop w:val="0"/>
                      <w:marBottom w:val="180"/>
                      <w:divBdr>
                        <w:top w:val="none" w:sz="0" w:space="0" w:color="auto"/>
                        <w:left w:val="none" w:sz="0" w:space="0" w:color="auto"/>
                        <w:bottom w:val="none" w:sz="0" w:space="0" w:color="auto"/>
                        <w:right w:val="none" w:sz="0" w:space="0" w:color="auto"/>
                      </w:divBdr>
                    </w:div>
                    <w:div w:id="250164349">
                      <w:marLeft w:val="0"/>
                      <w:marRight w:val="0"/>
                      <w:marTop w:val="0"/>
                      <w:marBottom w:val="180"/>
                      <w:divBdr>
                        <w:top w:val="none" w:sz="0" w:space="0" w:color="auto"/>
                        <w:left w:val="none" w:sz="0" w:space="0" w:color="auto"/>
                        <w:bottom w:val="none" w:sz="0" w:space="0" w:color="auto"/>
                        <w:right w:val="none" w:sz="0" w:space="0" w:color="auto"/>
                      </w:divBdr>
                    </w:div>
                    <w:div w:id="881133325">
                      <w:marLeft w:val="0"/>
                      <w:marRight w:val="0"/>
                      <w:marTop w:val="360"/>
                      <w:marBottom w:val="360"/>
                      <w:divBdr>
                        <w:top w:val="none" w:sz="0" w:space="0" w:color="auto"/>
                        <w:left w:val="none" w:sz="0" w:space="0" w:color="auto"/>
                        <w:bottom w:val="none" w:sz="0" w:space="0" w:color="auto"/>
                        <w:right w:val="none" w:sz="0" w:space="0" w:color="auto"/>
                      </w:divBdr>
                      <w:divsChild>
                        <w:div w:id="902519909">
                          <w:marLeft w:val="0"/>
                          <w:marRight w:val="0"/>
                          <w:marTop w:val="0"/>
                          <w:marBottom w:val="0"/>
                          <w:divBdr>
                            <w:top w:val="none" w:sz="0" w:space="0" w:color="auto"/>
                            <w:left w:val="none" w:sz="0" w:space="0" w:color="auto"/>
                            <w:bottom w:val="none" w:sz="0" w:space="0" w:color="auto"/>
                            <w:right w:val="none" w:sz="0" w:space="0" w:color="auto"/>
                          </w:divBdr>
                          <w:divsChild>
                            <w:div w:id="10092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6192">
                      <w:marLeft w:val="0"/>
                      <w:marRight w:val="0"/>
                      <w:marTop w:val="0"/>
                      <w:marBottom w:val="180"/>
                      <w:divBdr>
                        <w:top w:val="none" w:sz="0" w:space="0" w:color="auto"/>
                        <w:left w:val="none" w:sz="0" w:space="0" w:color="auto"/>
                        <w:bottom w:val="none" w:sz="0" w:space="0" w:color="auto"/>
                        <w:right w:val="none" w:sz="0" w:space="0" w:color="auto"/>
                      </w:divBdr>
                    </w:div>
                    <w:div w:id="1046178120">
                      <w:marLeft w:val="0"/>
                      <w:marRight w:val="0"/>
                      <w:marTop w:val="0"/>
                      <w:marBottom w:val="180"/>
                      <w:divBdr>
                        <w:top w:val="none" w:sz="0" w:space="0" w:color="auto"/>
                        <w:left w:val="none" w:sz="0" w:space="0" w:color="auto"/>
                        <w:bottom w:val="none" w:sz="0" w:space="0" w:color="auto"/>
                        <w:right w:val="none" w:sz="0" w:space="0" w:color="auto"/>
                      </w:divBdr>
                    </w:div>
                    <w:div w:id="249897498">
                      <w:marLeft w:val="0"/>
                      <w:marRight w:val="0"/>
                      <w:marTop w:val="0"/>
                      <w:marBottom w:val="180"/>
                      <w:divBdr>
                        <w:top w:val="none" w:sz="0" w:space="0" w:color="auto"/>
                        <w:left w:val="none" w:sz="0" w:space="0" w:color="auto"/>
                        <w:bottom w:val="none" w:sz="0" w:space="0" w:color="auto"/>
                        <w:right w:val="none" w:sz="0" w:space="0" w:color="auto"/>
                      </w:divBdr>
                    </w:div>
                    <w:div w:id="1267345296">
                      <w:marLeft w:val="0"/>
                      <w:marRight w:val="0"/>
                      <w:marTop w:val="0"/>
                      <w:marBottom w:val="180"/>
                      <w:divBdr>
                        <w:top w:val="none" w:sz="0" w:space="0" w:color="auto"/>
                        <w:left w:val="none" w:sz="0" w:space="0" w:color="auto"/>
                        <w:bottom w:val="none" w:sz="0" w:space="0" w:color="auto"/>
                        <w:right w:val="none" w:sz="0" w:space="0" w:color="auto"/>
                      </w:divBdr>
                    </w:div>
                    <w:div w:id="1137724394">
                      <w:marLeft w:val="0"/>
                      <w:marRight w:val="0"/>
                      <w:marTop w:val="0"/>
                      <w:marBottom w:val="180"/>
                      <w:divBdr>
                        <w:top w:val="none" w:sz="0" w:space="0" w:color="auto"/>
                        <w:left w:val="none" w:sz="0" w:space="0" w:color="auto"/>
                        <w:bottom w:val="none" w:sz="0" w:space="0" w:color="auto"/>
                        <w:right w:val="none" w:sz="0" w:space="0" w:color="auto"/>
                      </w:divBdr>
                    </w:div>
                    <w:div w:id="1683967915">
                      <w:marLeft w:val="0"/>
                      <w:marRight w:val="0"/>
                      <w:marTop w:val="0"/>
                      <w:marBottom w:val="180"/>
                      <w:divBdr>
                        <w:top w:val="none" w:sz="0" w:space="0" w:color="auto"/>
                        <w:left w:val="none" w:sz="0" w:space="0" w:color="auto"/>
                        <w:bottom w:val="none" w:sz="0" w:space="0" w:color="auto"/>
                        <w:right w:val="none" w:sz="0" w:space="0" w:color="auto"/>
                      </w:divBdr>
                    </w:div>
                    <w:div w:id="1698659285">
                      <w:marLeft w:val="0"/>
                      <w:marRight w:val="0"/>
                      <w:marTop w:val="0"/>
                      <w:marBottom w:val="180"/>
                      <w:divBdr>
                        <w:top w:val="none" w:sz="0" w:space="0" w:color="auto"/>
                        <w:left w:val="none" w:sz="0" w:space="0" w:color="auto"/>
                        <w:bottom w:val="none" w:sz="0" w:space="0" w:color="auto"/>
                        <w:right w:val="none" w:sz="0" w:space="0" w:color="auto"/>
                      </w:divBdr>
                    </w:div>
                    <w:div w:id="10942773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75980323">
      <w:bodyDiv w:val="1"/>
      <w:marLeft w:val="0"/>
      <w:marRight w:val="0"/>
      <w:marTop w:val="0"/>
      <w:marBottom w:val="0"/>
      <w:divBdr>
        <w:top w:val="none" w:sz="0" w:space="0" w:color="auto"/>
        <w:left w:val="none" w:sz="0" w:space="0" w:color="auto"/>
        <w:bottom w:val="none" w:sz="0" w:space="0" w:color="auto"/>
        <w:right w:val="none" w:sz="0" w:space="0" w:color="auto"/>
      </w:divBdr>
      <w:divsChild>
        <w:div w:id="489365842">
          <w:marLeft w:val="0"/>
          <w:marRight w:val="0"/>
          <w:marTop w:val="0"/>
          <w:marBottom w:val="0"/>
          <w:divBdr>
            <w:top w:val="none" w:sz="0" w:space="0" w:color="auto"/>
            <w:left w:val="none" w:sz="0" w:space="0" w:color="auto"/>
            <w:bottom w:val="none" w:sz="0" w:space="0" w:color="auto"/>
            <w:right w:val="none" w:sz="0" w:space="0" w:color="auto"/>
          </w:divBdr>
          <w:divsChild>
            <w:div w:id="1965573856">
              <w:marLeft w:val="0"/>
              <w:marRight w:val="0"/>
              <w:marTop w:val="0"/>
              <w:marBottom w:val="0"/>
              <w:divBdr>
                <w:top w:val="none" w:sz="0" w:space="0" w:color="auto"/>
                <w:left w:val="none" w:sz="0" w:space="0" w:color="auto"/>
                <w:bottom w:val="none" w:sz="0" w:space="0" w:color="auto"/>
                <w:right w:val="none" w:sz="0" w:space="0" w:color="auto"/>
              </w:divBdr>
              <w:divsChild>
                <w:div w:id="613288847">
                  <w:marLeft w:val="0"/>
                  <w:marRight w:val="0"/>
                  <w:marTop w:val="120"/>
                  <w:marBottom w:val="0"/>
                  <w:divBdr>
                    <w:top w:val="none" w:sz="0" w:space="0" w:color="auto"/>
                    <w:left w:val="none" w:sz="0" w:space="0" w:color="auto"/>
                    <w:bottom w:val="none" w:sz="0" w:space="0" w:color="auto"/>
                    <w:right w:val="none" w:sz="0" w:space="0" w:color="auto"/>
                  </w:divBdr>
                  <w:divsChild>
                    <w:div w:id="19995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18330">
          <w:marLeft w:val="0"/>
          <w:marRight w:val="0"/>
          <w:marTop w:val="0"/>
          <w:marBottom w:val="0"/>
          <w:divBdr>
            <w:top w:val="none" w:sz="0" w:space="0" w:color="auto"/>
            <w:left w:val="none" w:sz="0" w:space="0" w:color="auto"/>
            <w:bottom w:val="none" w:sz="0" w:space="0" w:color="auto"/>
            <w:right w:val="none" w:sz="0" w:space="0" w:color="auto"/>
          </w:divBdr>
          <w:divsChild>
            <w:div w:id="1375958443">
              <w:marLeft w:val="0"/>
              <w:marRight w:val="0"/>
              <w:marTop w:val="0"/>
              <w:marBottom w:val="0"/>
              <w:divBdr>
                <w:top w:val="none" w:sz="0" w:space="0" w:color="auto"/>
                <w:left w:val="none" w:sz="0" w:space="0" w:color="auto"/>
                <w:bottom w:val="none" w:sz="0" w:space="0" w:color="auto"/>
                <w:right w:val="none" w:sz="0" w:space="0" w:color="auto"/>
              </w:divBdr>
              <w:divsChild>
                <w:div w:id="151723727">
                  <w:marLeft w:val="0"/>
                  <w:marRight w:val="0"/>
                  <w:marTop w:val="0"/>
                  <w:marBottom w:val="360"/>
                  <w:divBdr>
                    <w:top w:val="none" w:sz="0" w:space="0" w:color="auto"/>
                    <w:left w:val="none" w:sz="0" w:space="0" w:color="auto"/>
                    <w:bottom w:val="none" w:sz="0" w:space="0" w:color="auto"/>
                    <w:right w:val="none" w:sz="0" w:space="0" w:color="auto"/>
                  </w:divBdr>
                  <w:divsChild>
                    <w:div w:id="2084788077">
                      <w:marLeft w:val="0"/>
                      <w:marRight w:val="0"/>
                      <w:marTop w:val="0"/>
                      <w:marBottom w:val="0"/>
                      <w:divBdr>
                        <w:top w:val="none" w:sz="0" w:space="0" w:color="auto"/>
                        <w:left w:val="none" w:sz="0" w:space="0" w:color="auto"/>
                        <w:bottom w:val="none" w:sz="0" w:space="0" w:color="auto"/>
                        <w:right w:val="none" w:sz="0" w:space="0" w:color="auto"/>
                      </w:divBdr>
                      <w:divsChild>
                        <w:div w:id="1281110480">
                          <w:marLeft w:val="0"/>
                          <w:marRight w:val="0"/>
                          <w:marTop w:val="0"/>
                          <w:marBottom w:val="0"/>
                          <w:divBdr>
                            <w:top w:val="none" w:sz="0" w:space="0" w:color="auto"/>
                            <w:left w:val="none" w:sz="0" w:space="0" w:color="auto"/>
                            <w:bottom w:val="none" w:sz="0" w:space="0" w:color="auto"/>
                            <w:right w:val="none" w:sz="0" w:space="0" w:color="auto"/>
                          </w:divBdr>
                        </w:div>
                      </w:divsChild>
                    </w:div>
                    <w:div w:id="453837888">
                      <w:marLeft w:val="0"/>
                      <w:marRight w:val="0"/>
                      <w:marTop w:val="75"/>
                      <w:marBottom w:val="0"/>
                      <w:divBdr>
                        <w:top w:val="none" w:sz="0" w:space="0" w:color="auto"/>
                        <w:left w:val="none" w:sz="0" w:space="0" w:color="auto"/>
                        <w:bottom w:val="none" w:sz="0" w:space="0" w:color="auto"/>
                        <w:right w:val="none" w:sz="0" w:space="0" w:color="auto"/>
                      </w:divBdr>
                    </w:div>
                  </w:divsChild>
                </w:div>
                <w:div w:id="1386680433">
                  <w:marLeft w:val="0"/>
                  <w:marRight w:val="0"/>
                  <w:marTop w:val="0"/>
                  <w:marBottom w:val="0"/>
                  <w:divBdr>
                    <w:top w:val="none" w:sz="0" w:space="0" w:color="auto"/>
                    <w:left w:val="none" w:sz="0" w:space="0" w:color="auto"/>
                    <w:bottom w:val="none" w:sz="0" w:space="0" w:color="auto"/>
                    <w:right w:val="none" w:sz="0" w:space="0" w:color="auto"/>
                  </w:divBdr>
                  <w:divsChild>
                    <w:div w:id="75060924">
                      <w:marLeft w:val="0"/>
                      <w:marRight w:val="0"/>
                      <w:marTop w:val="0"/>
                      <w:marBottom w:val="180"/>
                      <w:divBdr>
                        <w:top w:val="none" w:sz="0" w:space="0" w:color="auto"/>
                        <w:left w:val="none" w:sz="0" w:space="0" w:color="auto"/>
                        <w:bottom w:val="none" w:sz="0" w:space="0" w:color="auto"/>
                        <w:right w:val="none" w:sz="0" w:space="0" w:color="auto"/>
                      </w:divBdr>
                    </w:div>
                    <w:div w:id="2071999177">
                      <w:marLeft w:val="0"/>
                      <w:marRight w:val="0"/>
                      <w:marTop w:val="0"/>
                      <w:marBottom w:val="180"/>
                      <w:divBdr>
                        <w:top w:val="none" w:sz="0" w:space="0" w:color="auto"/>
                        <w:left w:val="none" w:sz="0" w:space="0" w:color="auto"/>
                        <w:bottom w:val="none" w:sz="0" w:space="0" w:color="auto"/>
                        <w:right w:val="none" w:sz="0" w:space="0" w:color="auto"/>
                      </w:divBdr>
                    </w:div>
                    <w:div w:id="1342318544">
                      <w:marLeft w:val="0"/>
                      <w:marRight w:val="0"/>
                      <w:marTop w:val="0"/>
                      <w:marBottom w:val="180"/>
                      <w:divBdr>
                        <w:top w:val="none" w:sz="0" w:space="0" w:color="auto"/>
                        <w:left w:val="none" w:sz="0" w:space="0" w:color="auto"/>
                        <w:bottom w:val="none" w:sz="0" w:space="0" w:color="auto"/>
                        <w:right w:val="none" w:sz="0" w:space="0" w:color="auto"/>
                      </w:divBdr>
                    </w:div>
                    <w:div w:id="367531238">
                      <w:marLeft w:val="0"/>
                      <w:marRight w:val="0"/>
                      <w:marTop w:val="360"/>
                      <w:marBottom w:val="360"/>
                      <w:divBdr>
                        <w:top w:val="none" w:sz="0" w:space="0" w:color="auto"/>
                        <w:left w:val="none" w:sz="0" w:space="0" w:color="auto"/>
                        <w:bottom w:val="none" w:sz="0" w:space="0" w:color="auto"/>
                        <w:right w:val="none" w:sz="0" w:space="0" w:color="auto"/>
                      </w:divBdr>
                      <w:divsChild>
                        <w:div w:id="1179542839">
                          <w:marLeft w:val="0"/>
                          <w:marRight w:val="0"/>
                          <w:marTop w:val="0"/>
                          <w:marBottom w:val="0"/>
                          <w:divBdr>
                            <w:top w:val="none" w:sz="0" w:space="0" w:color="auto"/>
                            <w:left w:val="none" w:sz="0" w:space="0" w:color="auto"/>
                            <w:bottom w:val="none" w:sz="0" w:space="0" w:color="auto"/>
                            <w:right w:val="none" w:sz="0" w:space="0" w:color="auto"/>
                          </w:divBdr>
                          <w:divsChild>
                            <w:div w:id="201136944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96201292">
                      <w:marLeft w:val="0"/>
                      <w:marRight w:val="0"/>
                      <w:marTop w:val="0"/>
                      <w:marBottom w:val="180"/>
                      <w:divBdr>
                        <w:top w:val="none" w:sz="0" w:space="0" w:color="auto"/>
                        <w:left w:val="none" w:sz="0" w:space="0" w:color="auto"/>
                        <w:bottom w:val="none" w:sz="0" w:space="0" w:color="auto"/>
                        <w:right w:val="none" w:sz="0" w:space="0" w:color="auto"/>
                      </w:divBdr>
                    </w:div>
                    <w:div w:id="334383533">
                      <w:marLeft w:val="0"/>
                      <w:marRight w:val="0"/>
                      <w:marTop w:val="0"/>
                      <w:marBottom w:val="180"/>
                      <w:divBdr>
                        <w:top w:val="none" w:sz="0" w:space="0" w:color="auto"/>
                        <w:left w:val="none" w:sz="0" w:space="0" w:color="auto"/>
                        <w:bottom w:val="none" w:sz="0" w:space="0" w:color="auto"/>
                        <w:right w:val="none" w:sz="0" w:space="0" w:color="auto"/>
                      </w:divBdr>
                    </w:div>
                    <w:div w:id="271669320">
                      <w:marLeft w:val="0"/>
                      <w:marRight w:val="0"/>
                      <w:marTop w:val="0"/>
                      <w:marBottom w:val="180"/>
                      <w:divBdr>
                        <w:top w:val="none" w:sz="0" w:space="0" w:color="auto"/>
                        <w:left w:val="none" w:sz="0" w:space="0" w:color="auto"/>
                        <w:bottom w:val="none" w:sz="0" w:space="0" w:color="auto"/>
                        <w:right w:val="none" w:sz="0" w:space="0" w:color="auto"/>
                      </w:divBdr>
                    </w:div>
                    <w:div w:id="1677224605">
                      <w:marLeft w:val="0"/>
                      <w:marRight w:val="0"/>
                      <w:marTop w:val="360"/>
                      <w:marBottom w:val="360"/>
                      <w:divBdr>
                        <w:top w:val="none" w:sz="0" w:space="0" w:color="auto"/>
                        <w:left w:val="none" w:sz="0" w:space="0" w:color="auto"/>
                        <w:bottom w:val="none" w:sz="0" w:space="0" w:color="auto"/>
                        <w:right w:val="none" w:sz="0" w:space="0" w:color="auto"/>
                      </w:divBdr>
                      <w:divsChild>
                        <w:div w:id="1250581726">
                          <w:marLeft w:val="0"/>
                          <w:marRight w:val="0"/>
                          <w:marTop w:val="0"/>
                          <w:marBottom w:val="0"/>
                          <w:divBdr>
                            <w:top w:val="none" w:sz="0" w:space="0" w:color="auto"/>
                            <w:left w:val="none" w:sz="0" w:space="0" w:color="auto"/>
                            <w:bottom w:val="none" w:sz="0" w:space="0" w:color="auto"/>
                            <w:right w:val="none" w:sz="0" w:space="0" w:color="auto"/>
                          </w:divBdr>
                          <w:divsChild>
                            <w:div w:id="165033068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32195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82842709">
      <w:bodyDiv w:val="1"/>
      <w:marLeft w:val="0"/>
      <w:marRight w:val="0"/>
      <w:marTop w:val="0"/>
      <w:marBottom w:val="0"/>
      <w:divBdr>
        <w:top w:val="none" w:sz="0" w:space="0" w:color="auto"/>
        <w:left w:val="none" w:sz="0" w:space="0" w:color="auto"/>
        <w:bottom w:val="none" w:sz="0" w:space="0" w:color="auto"/>
        <w:right w:val="none" w:sz="0" w:space="0" w:color="auto"/>
      </w:divBdr>
      <w:divsChild>
        <w:div w:id="1087381649">
          <w:marLeft w:val="0"/>
          <w:marRight w:val="0"/>
          <w:marTop w:val="0"/>
          <w:marBottom w:val="0"/>
          <w:divBdr>
            <w:top w:val="none" w:sz="0" w:space="0" w:color="auto"/>
            <w:left w:val="none" w:sz="0" w:space="0" w:color="auto"/>
            <w:bottom w:val="none" w:sz="0" w:space="0" w:color="auto"/>
            <w:right w:val="none" w:sz="0" w:space="0" w:color="auto"/>
          </w:divBdr>
          <w:divsChild>
            <w:div w:id="24529967">
              <w:marLeft w:val="0"/>
              <w:marRight w:val="0"/>
              <w:marTop w:val="0"/>
              <w:marBottom w:val="0"/>
              <w:divBdr>
                <w:top w:val="none" w:sz="0" w:space="0" w:color="auto"/>
                <w:left w:val="none" w:sz="0" w:space="0" w:color="auto"/>
                <w:bottom w:val="none" w:sz="0" w:space="0" w:color="auto"/>
                <w:right w:val="none" w:sz="0" w:space="0" w:color="auto"/>
              </w:divBdr>
              <w:divsChild>
                <w:div w:id="15236001">
                  <w:marLeft w:val="0"/>
                  <w:marRight w:val="0"/>
                  <w:marTop w:val="120"/>
                  <w:marBottom w:val="0"/>
                  <w:divBdr>
                    <w:top w:val="none" w:sz="0" w:space="0" w:color="auto"/>
                    <w:left w:val="none" w:sz="0" w:space="0" w:color="auto"/>
                    <w:bottom w:val="none" w:sz="0" w:space="0" w:color="auto"/>
                    <w:right w:val="none" w:sz="0" w:space="0" w:color="auto"/>
                  </w:divBdr>
                  <w:divsChild>
                    <w:div w:id="7978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82676">
          <w:marLeft w:val="0"/>
          <w:marRight w:val="0"/>
          <w:marTop w:val="0"/>
          <w:marBottom w:val="0"/>
          <w:divBdr>
            <w:top w:val="none" w:sz="0" w:space="0" w:color="auto"/>
            <w:left w:val="none" w:sz="0" w:space="0" w:color="auto"/>
            <w:bottom w:val="none" w:sz="0" w:space="0" w:color="auto"/>
            <w:right w:val="none" w:sz="0" w:space="0" w:color="auto"/>
          </w:divBdr>
          <w:divsChild>
            <w:div w:id="682895923">
              <w:marLeft w:val="0"/>
              <w:marRight w:val="0"/>
              <w:marTop w:val="0"/>
              <w:marBottom w:val="0"/>
              <w:divBdr>
                <w:top w:val="none" w:sz="0" w:space="0" w:color="auto"/>
                <w:left w:val="none" w:sz="0" w:space="0" w:color="auto"/>
                <w:bottom w:val="none" w:sz="0" w:space="0" w:color="auto"/>
                <w:right w:val="none" w:sz="0" w:space="0" w:color="auto"/>
              </w:divBdr>
              <w:divsChild>
                <w:div w:id="1220897549">
                  <w:marLeft w:val="0"/>
                  <w:marRight w:val="0"/>
                  <w:marTop w:val="0"/>
                  <w:marBottom w:val="360"/>
                  <w:divBdr>
                    <w:top w:val="none" w:sz="0" w:space="0" w:color="auto"/>
                    <w:left w:val="none" w:sz="0" w:space="0" w:color="auto"/>
                    <w:bottom w:val="none" w:sz="0" w:space="0" w:color="auto"/>
                    <w:right w:val="none" w:sz="0" w:space="0" w:color="auto"/>
                  </w:divBdr>
                  <w:divsChild>
                    <w:div w:id="394939261">
                      <w:marLeft w:val="0"/>
                      <w:marRight w:val="0"/>
                      <w:marTop w:val="0"/>
                      <w:marBottom w:val="0"/>
                      <w:divBdr>
                        <w:top w:val="none" w:sz="0" w:space="0" w:color="auto"/>
                        <w:left w:val="none" w:sz="0" w:space="0" w:color="auto"/>
                        <w:bottom w:val="none" w:sz="0" w:space="0" w:color="auto"/>
                        <w:right w:val="none" w:sz="0" w:space="0" w:color="auto"/>
                      </w:divBdr>
                      <w:divsChild>
                        <w:div w:id="2006860378">
                          <w:marLeft w:val="0"/>
                          <w:marRight w:val="0"/>
                          <w:marTop w:val="0"/>
                          <w:marBottom w:val="0"/>
                          <w:divBdr>
                            <w:top w:val="none" w:sz="0" w:space="0" w:color="auto"/>
                            <w:left w:val="none" w:sz="0" w:space="0" w:color="auto"/>
                            <w:bottom w:val="none" w:sz="0" w:space="0" w:color="auto"/>
                            <w:right w:val="none" w:sz="0" w:space="0" w:color="auto"/>
                          </w:divBdr>
                        </w:div>
                      </w:divsChild>
                    </w:div>
                    <w:div w:id="162817286">
                      <w:marLeft w:val="0"/>
                      <w:marRight w:val="0"/>
                      <w:marTop w:val="75"/>
                      <w:marBottom w:val="0"/>
                      <w:divBdr>
                        <w:top w:val="none" w:sz="0" w:space="0" w:color="auto"/>
                        <w:left w:val="none" w:sz="0" w:space="0" w:color="auto"/>
                        <w:bottom w:val="none" w:sz="0" w:space="0" w:color="auto"/>
                        <w:right w:val="none" w:sz="0" w:space="0" w:color="auto"/>
                      </w:divBdr>
                    </w:div>
                  </w:divsChild>
                </w:div>
                <w:div w:id="1337999409">
                  <w:marLeft w:val="0"/>
                  <w:marRight w:val="0"/>
                  <w:marTop w:val="0"/>
                  <w:marBottom w:val="0"/>
                  <w:divBdr>
                    <w:top w:val="none" w:sz="0" w:space="0" w:color="auto"/>
                    <w:left w:val="none" w:sz="0" w:space="0" w:color="auto"/>
                    <w:bottom w:val="none" w:sz="0" w:space="0" w:color="auto"/>
                    <w:right w:val="none" w:sz="0" w:space="0" w:color="auto"/>
                  </w:divBdr>
                  <w:divsChild>
                    <w:div w:id="1870337285">
                      <w:marLeft w:val="0"/>
                      <w:marRight w:val="0"/>
                      <w:marTop w:val="0"/>
                      <w:marBottom w:val="180"/>
                      <w:divBdr>
                        <w:top w:val="none" w:sz="0" w:space="0" w:color="auto"/>
                        <w:left w:val="none" w:sz="0" w:space="0" w:color="auto"/>
                        <w:bottom w:val="none" w:sz="0" w:space="0" w:color="auto"/>
                        <w:right w:val="none" w:sz="0" w:space="0" w:color="auto"/>
                      </w:divBdr>
                    </w:div>
                    <w:div w:id="1895388297">
                      <w:marLeft w:val="0"/>
                      <w:marRight w:val="0"/>
                      <w:marTop w:val="0"/>
                      <w:marBottom w:val="180"/>
                      <w:divBdr>
                        <w:top w:val="none" w:sz="0" w:space="0" w:color="auto"/>
                        <w:left w:val="none" w:sz="0" w:space="0" w:color="auto"/>
                        <w:bottom w:val="none" w:sz="0" w:space="0" w:color="auto"/>
                        <w:right w:val="none" w:sz="0" w:space="0" w:color="auto"/>
                      </w:divBdr>
                    </w:div>
                    <w:div w:id="1355955887">
                      <w:marLeft w:val="0"/>
                      <w:marRight w:val="0"/>
                      <w:marTop w:val="0"/>
                      <w:marBottom w:val="360"/>
                      <w:divBdr>
                        <w:top w:val="none" w:sz="0" w:space="0" w:color="auto"/>
                        <w:left w:val="none" w:sz="0" w:space="0" w:color="auto"/>
                        <w:bottom w:val="none" w:sz="0" w:space="0" w:color="auto"/>
                        <w:right w:val="none" w:sz="0" w:space="0" w:color="auto"/>
                      </w:divBdr>
                      <w:divsChild>
                        <w:div w:id="948774546">
                          <w:marLeft w:val="0"/>
                          <w:marRight w:val="0"/>
                          <w:marTop w:val="0"/>
                          <w:marBottom w:val="0"/>
                          <w:divBdr>
                            <w:top w:val="none" w:sz="0" w:space="0" w:color="auto"/>
                            <w:left w:val="none" w:sz="0" w:space="0" w:color="auto"/>
                            <w:bottom w:val="none" w:sz="0" w:space="0" w:color="auto"/>
                            <w:right w:val="none" w:sz="0" w:space="0" w:color="auto"/>
                          </w:divBdr>
                          <w:divsChild>
                            <w:div w:id="10361248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96131972">
                      <w:marLeft w:val="0"/>
                      <w:marRight w:val="0"/>
                      <w:marTop w:val="0"/>
                      <w:marBottom w:val="180"/>
                      <w:divBdr>
                        <w:top w:val="none" w:sz="0" w:space="0" w:color="auto"/>
                        <w:left w:val="none" w:sz="0" w:space="0" w:color="auto"/>
                        <w:bottom w:val="none" w:sz="0" w:space="0" w:color="auto"/>
                        <w:right w:val="none" w:sz="0" w:space="0" w:color="auto"/>
                      </w:divBdr>
                    </w:div>
                    <w:div w:id="1848443035">
                      <w:marLeft w:val="0"/>
                      <w:marRight w:val="0"/>
                      <w:marTop w:val="0"/>
                      <w:marBottom w:val="180"/>
                      <w:divBdr>
                        <w:top w:val="none" w:sz="0" w:space="0" w:color="auto"/>
                        <w:left w:val="none" w:sz="0" w:space="0" w:color="auto"/>
                        <w:bottom w:val="none" w:sz="0" w:space="0" w:color="auto"/>
                        <w:right w:val="none" w:sz="0" w:space="0" w:color="auto"/>
                      </w:divBdr>
                    </w:div>
                    <w:div w:id="943417748">
                      <w:marLeft w:val="0"/>
                      <w:marRight w:val="0"/>
                      <w:marTop w:val="0"/>
                      <w:marBottom w:val="180"/>
                      <w:divBdr>
                        <w:top w:val="none" w:sz="0" w:space="0" w:color="auto"/>
                        <w:left w:val="none" w:sz="0" w:space="0" w:color="auto"/>
                        <w:bottom w:val="none" w:sz="0" w:space="0" w:color="auto"/>
                        <w:right w:val="none" w:sz="0" w:space="0" w:color="auto"/>
                      </w:divBdr>
                    </w:div>
                    <w:div w:id="1331061893">
                      <w:marLeft w:val="0"/>
                      <w:marRight w:val="0"/>
                      <w:marTop w:val="360"/>
                      <w:marBottom w:val="360"/>
                      <w:divBdr>
                        <w:top w:val="none" w:sz="0" w:space="0" w:color="auto"/>
                        <w:left w:val="none" w:sz="0" w:space="0" w:color="auto"/>
                        <w:bottom w:val="none" w:sz="0" w:space="0" w:color="auto"/>
                        <w:right w:val="none" w:sz="0" w:space="0" w:color="auto"/>
                      </w:divBdr>
                      <w:divsChild>
                        <w:div w:id="808783798">
                          <w:marLeft w:val="0"/>
                          <w:marRight w:val="0"/>
                          <w:marTop w:val="0"/>
                          <w:marBottom w:val="0"/>
                          <w:divBdr>
                            <w:top w:val="none" w:sz="0" w:space="0" w:color="auto"/>
                            <w:left w:val="none" w:sz="0" w:space="0" w:color="auto"/>
                            <w:bottom w:val="none" w:sz="0" w:space="0" w:color="auto"/>
                            <w:right w:val="none" w:sz="0" w:space="0" w:color="auto"/>
                          </w:divBdr>
                          <w:divsChild>
                            <w:div w:id="15245668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20399612">
                      <w:marLeft w:val="0"/>
                      <w:marRight w:val="0"/>
                      <w:marTop w:val="0"/>
                      <w:marBottom w:val="180"/>
                      <w:divBdr>
                        <w:top w:val="none" w:sz="0" w:space="0" w:color="auto"/>
                        <w:left w:val="none" w:sz="0" w:space="0" w:color="auto"/>
                        <w:bottom w:val="none" w:sz="0" w:space="0" w:color="auto"/>
                        <w:right w:val="none" w:sz="0" w:space="0" w:color="auto"/>
                      </w:divBdr>
                    </w:div>
                    <w:div w:id="129983776">
                      <w:marLeft w:val="0"/>
                      <w:marRight w:val="0"/>
                      <w:marTop w:val="0"/>
                      <w:marBottom w:val="180"/>
                      <w:divBdr>
                        <w:top w:val="none" w:sz="0" w:space="0" w:color="auto"/>
                        <w:left w:val="none" w:sz="0" w:space="0" w:color="auto"/>
                        <w:bottom w:val="none" w:sz="0" w:space="0" w:color="auto"/>
                        <w:right w:val="none" w:sz="0" w:space="0" w:color="auto"/>
                      </w:divBdr>
                    </w:div>
                    <w:div w:id="765002326">
                      <w:marLeft w:val="0"/>
                      <w:marRight w:val="0"/>
                      <w:marTop w:val="0"/>
                      <w:marBottom w:val="180"/>
                      <w:divBdr>
                        <w:top w:val="none" w:sz="0" w:space="0" w:color="auto"/>
                        <w:left w:val="none" w:sz="0" w:space="0" w:color="auto"/>
                        <w:bottom w:val="none" w:sz="0" w:space="0" w:color="auto"/>
                        <w:right w:val="none" w:sz="0" w:space="0" w:color="auto"/>
                      </w:divBdr>
                    </w:div>
                    <w:div w:id="932085440">
                      <w:marLeft w:val="0"/>
                      <w:marRight w:val="0"/>
                      <w:marTop w:val="0"/>
                      <w:marBottom w:val="180"/>
                      <w:divBdr>
                        <w:top w:val="none" w:sz="0" w:space="0" w:color="auto"/>
                        <w:left w:val="none" w:sz="0" w:space="0" w:color="auto"/>
                        <w:bottom w:val="none" w:sz="0" w:space="0" w:color="auto"/>
                        <w:right w:val="none" w:sz="0" w:space="0" w:color="auto"/>
                      </w:divBdr>
                    </w:div>
                    <w:div w:id="786854370">
                      <w:marLeft w:val="0"/>
                      <w:marRight w:val="0"/>
                      <w:marTop w:val="0"/>
                      <w:marBottom w:val="180"/>
                      <w:divBdr>
                        <w:top w:val="none" w:sz="0" w:space="0" w:color="auto"/>
                        <w:left w:val="none" w:sz="0" w:space="0" w:color="auto"/>
                        <w:bottom w:val="none" w:sz="0" w:space="0" w:color="auto"/>
                        <w:right w:val="none" w:sz="0" w:space="0" w:color="auto"/>
                      </w:divBdr>
                    </w:div>
                    <w:div w:id="215090387">
                      <w:marLeft w:val="0"/>
                      <w:marRight w:val="0"/>
                      <w:marTop w:val="360"/>
                      <w:marBottom w:val="360"/>
                      <w:divBdr>
                        <w:top w:val="none" w:sz="0" w:space="0" w:color="auto"/>
                        <w:left w:val="none" w:sz="0" w:space="0" w:color="auto"/>
                        <w:bottom w:val="none" w:sz="0" w:space="0" w:color="auto"/>
                        <w:right w:val="none" w:sz="0" w:space="0" w:color="auto"/>
                      </w:divBdr>
                      <w:divsChild>
                        <w:div w:id="415594448">
                          <w:marLeft w:val="0"/>
                          <w:marRight w:val="0"/>
                          <w:marTop w:val="0"/>
                          <w:marBottom w:val="0"/>
                          <w:divBdr>
                            <w:top w:val="none" w:sz="0" w:space="0" w:color="auto"/>
                            <w:left w:val="none" w:sz="0" w:space="0" w:color="auto"/>
                            <w:bottom w:val="none" w:sz="0" w:space="0" w:color="auto"/>
                            <w:right w:val="none" w:sz="0" w:space="0" w:color="auto"/>
                          </w:divBdr>
                          <w:divsChild>
                            <w:div w:id="1146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780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84374223">
      <w:bodyDiv w:val="1"/>
      <w:marLeft w:val="0"/>
      <w:marRight w:val="0"/>
      <w:marTop w:val="0"/>
      <w:marBottom w:val="0"/>
      <w:divBdr>
        <w:top w:val="none" w:sz="0" w:space="0" w:color="auto"/>
        <w:left w:val="none" w:sz="0" w:space="0" w:color="auto"/>
        <w:bottom w:val="none" w:sz="0" w:space="0" w:color="auto"/>
        <w:right w:val="none" w:sz="0" w:space="0" w:color="auto"/>
      </w:divBdr>
      <w:divsChild>
        <w:div w:id="1105342873">
          <w:marLeft w:val="0"/>
          <w:marRight w:val="0"/>
          <w:marTop w:val="0"/>
          <w:marBottom w:val="0"/>
          <w:divBdr>
            <w:top w:val="none" w:sz="0" w:space="0" w:color="auto"/>
            <w:left w:val="none" w:sz="0" w:space="0" w:color="auto"/>
            <w:bottom w:val="none" w:sz="0" w:space="0" w:color="auto"/>
            <w:right w:val="none" w:sz="0" w:space="0" w:color="auto"/>
          </w:divBdr>
          <w:divsChild>
            <w:div w:id="327097568">
              <w:marLeft w:val="0"/>
              <w:marRight w:val="0"/>
              <w:marTop w:val="0"/>
              <w:marBottom w:val="0"/>
              <w:divBdr>
                <w:top w:val="none" w:sz="0" w:space="0" w:color="auto"/>
                <w:left w:val="none" w:sz="0" w:space="0" w:color="auto"/>
                <w:bottom w:val="none" w:sz="0" w:space="0" w:color="auto"/>
                <w:right w:val="none" w:sz="0" w:space="0" w:color="auto"/>
              </w:divBdr>
              <w:divsChild>
                <w:div w:id="11031838">
                  <w:marLeft w:val="0"/>
                  <w:marRight w:val="0"/>
                  <w:marTop w:val="120"/>
                  <w:marBottom w:val="0"/>
                  <w:divBdr>
                    <w:top w:val="none" w:sz="0" w:space="0" w:color="auto"/>
                    <w:left w:val="none" w:sz="0" w:space="0" w:color="auto"/>
                    <w:bottom w:val="none" w:sz="0" w:space="0" w:color="auto"/>
                    <w:right w:val="none" w:sz="0" w:space="0" w:color="auto"/>
                  </w:divBdr>
                  <w:divsChild>
                    <w:div w:id="16741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5432">
          <w:marLeft w:val="0"/>
          <w:marRight w:val="0"/>
          <w:marTop w:val="0"/>
          <w:marBottom w:val="0"/>
          <w:divBdr>
            <w:top w:val="none" w:sz="0" w:space="0" w:color="auto"/>
            <w:left w:val="none" w:sz="0" w:space="0" w:color="auto"/>
            <w:bottom w:val="none" w:sz="0" w:space="0" w:color="auto"/>
            <w:right w:val="none" w:sz="0" w:space="0" w:color="auto"/>
          </w:divBdr>
          <w:divsChild>
            <w:div w:id="377507617">
              <w:marLeft w:val="0"/>
              <w:marRight w:val="0"/>
              <w:marTop w:val="0"/>
              <w:marBottom w:val="0"/>
              <w:divBdr>
                <w:top w:val="none" w:sz="0" w:space="0" w:color="auto"/>
                <w:left w:val="none" w:sz="0" w:space="0" w:color="auto"/>
                <w:bottom w:val="none" w:sz="0" w:space="0" w:color="auto"/>
                <w:right w:val="none" w:sz="0" w:space="0" w:color="auto"/>
              </w:divBdr>
              <w:divsChild>
                <w:div w:id="1570652513">
                  <w:marLeft w:val="0"/>
                  <w:marRight w:val="0"/>
                  <w:marTop w:val="0"/>
                  <w:marBottom w:val="360"/>
                  <w:divBdr>
                    <w:top w:val="none" w:sz="0" w:space="0" w:color="auto"/>
                    <w:left w:val="none" w:sz="0" w:space="0" w:color="auto"/>
                    <w:bottom w:val="none" w:sz="0" w:space="0" w:color="auto"/>
                    <w:right w:val="none" w:sz="0" w:space="0" w:color="auto"/>
                  </w:divBdr>
                  <w:divsChild>
                    <w:div w:id="2107846089">
                      <w:marLeft w:val="0"/>
                      <w:marRight w:val="0"/>
                      <w:marTop w:val="0"/>
                      <w:marBottom w:val="0"/>
                      <w:divBdr>
                        <w:top w:val="none" w:sz="0" w:space="0" w:color="auto"/>
                        <w:left w:val="none" w:sz="0" w:space="0" w:color="auto"/>
                        <w:bottom w:val="none" w:sz="0" w:space="0" w:color="auto"/>
                        <w:right w:val="none" w:sz="0" w:space="0" w:color="auto"/>
                      </w:divBdr>
                      <w:divsChild>
                        <w:div w:id="1891959931">
                          <w:marLeft w:val="0"/>
                          <w:marRight w:val="0"/>
                          <w:marTop w:val="0"/>
                          <w:marBottom w:val="0"/>
                          <w:divBdr>
                            <w:top w:val="none" w:sz="0" w:space="0" w:color="auto"/>
                            <w:left w:val="none" w:sz="0" w:space="0" w:color="auto"/>
                            <w:bottom w:val="none" w:sz="0" w:space="0" w:color="auto"/>
                            <w:right w:val="none" w:sz="0" w:space="0" w:color="auto"/>
                          </w:divBdr>
                          <w:divsChild>
                            <w:div w:id="143544825">
                              <w:marLeft w:val="0"/>
                              <w:marRight w:val="0"/>
                              <w:marTop w:val="0"/>
                              <w:marBottom w:val="0"/>
                              <w:divBdr>
                                <w:top w:val="none" w:sz="0" w:space="0" w:color="auto"/>
                                <w:left w:val="none" w:sz="0" w:space="0" w:color="auto"/>
                                <w:bottom w:val="none" w:sz="0" w:space="0" w:color="auto"/>
                                <w:right w:val="none" w:sz="0" w:space="0" w:color="auto"/>
                              </w:divBdr>
                              <w:divsChild>
                                <w:div w:id="847252341">
                                  <w:marLeft w:val="0"/>
                                  <w:marRight w:val="0"/>
                                  <w:marTop w:val="0"/>
                                  <w:marBottom w:val="0"/>
                                  <w:divBdr>
                                    <w:top w:val="none" w:sz="0" w:space="0" w:color="auto"/>
                                    <w:left w:val="none" w:sz="0" w:space="0" w:color="auto"/>
                                    <w:bottom w:val="none" w:sz="0" w:space="0" w:color="auto"/>
                                    <w:right w:val="none" w:sz="0" w:space="0" w:color="auto"/>
                                  </w:divBdr>
                                  <w:divsChild>
                                    <w:div w:id="14186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4193">
                      <w:marLeft w:val="0"/>
                      <w:marRight w:val="0"/>
                      <w:marTop w:val="75"/>
                      <w:marBottom w:val="0"/>
                      <w:divBdr>
                        <w:top w:val="none" w:sz="0" w:space="0" w:color="auto"/>
                        <w:left w:val="none" w:sz="0" w:space="0" w:color="auto"/>
                        <w:bottom w:val="none" w:sz="0" w:space="0" w:color="auto"/>
                        <w:right w:val="none" w:sz="0" w:space="0" w:color="auto"/>
                      </w:divBdr>
                      <w:divsChild>
                        <w:div w:id="23871907">
                          <w:marLeft w:val="-15"/>
                          <w:marRight w:val="-15"/>
                          <w:marTop w:val="0"/>
                          <w:marBottom w:val="0"/>
                          <w:divBdr>
                            <w:top w:val="none" w:sz="0" w:space="0" w:color="auto"/>
                            <w:left w:val="none" w:sz="0" w:space="0" w:color="auto"/>
                            <w:bottom w:val="none" w:sz="0" w:space="0" w:color="auto"/>
                            <w:right w:val="none" w:sz="0" w:space="0" w:color="auto"/>
                          </w:divBdr>
                        </w:div>
                        <w:div w:id="9303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7953">
                  <w:marLeft w:val="0"/>
                  <w:marRight w:val="0"/>
                  <w:marTop w:val="0"/>
                  <w:marBottom w:val="0"/>
                  <w:divBdr>
                    <w:top w:val="none" w:sz="0" w:space="0" w:color="auto"/>
                    <w:left w:val="none" w:sz="0" w:space="0" w:color="auto"/>
                    <w:bottom w:val="none" w:sz="0" w:space="0" w:color="auto"/>
                    <w:right w:val="none" w:sz="0" w:space="0" w:color="auto"/>
                  </w:divBdr>
                  <w:divsChild>
                    <w:div w:id="334111822">
                      <w:marLeft w:val="0"/>
                      <w:marRight w:val="0"/>
                      <w:marTop w:val="0"/>
                      <w:marBottom w:val="360"/>
                      <w:divBdr>
                        <w:top w:val="none" w:sz="0" w:space="0" w:color="auto"/>
                        <w:left w:val="none" w:sz="0" w:space="0" w:color="auto"/>
                        <w:bottom w:val="none" w:sz="0" w:space="0" w:color="auto"/>
                        <w:right w:val="none" w:sz="0" w:space="0" w:color="auto"/>
                      </w:divBdr>
                      <w:divsChild>
                        <w:div w:id="1805662793">
                          <w:marLeft w:val="0"/>
                          <w:marRight w:val="0"/>
                          <w:marTop w:val="0"/>
                          <w:marBottom w:val="0"/>
                          <w:divBdr>
                            <w:top w:val="none" w:sz="0" w:space="0" w:color="auto"/>
                            <w:left w:val="none" w:sz="0" w:space="0" w:color="auto"/>
                            <w:bottom w:val="single" w:sz="6" w:space="0" w:color="D0D0D0"/>
                            <w:right w:val="none" w:sz="0" w:space="0" w:color="auto"/>
                          </w:divBdr>
                        </w:div>
                        <w:div w:id="1933851549">
                          <w:marLeft w:val="0"/>
                          <w:marRight w:val="0"/>
                          <w:marTop w:val="0"/>
                          <w:marBottom w:val="0"/>
                          <w:divBdr>
                            <w:top w:val="none" w:sz="0" w:space="0" w:color="auto"/>
                            <w:left w:val="none" w:sz="0" w:space="0" w:color="auto"/>
                            <w:bottom w:val="none" w:sz="0" w:space="0" w:color="auto"/>
                            <w:right w:val="none" w:sz="0" w:space="0" w:color="auto"/>
                          </w:divBdr>
                        </w:div>
                      </w:divsChild>
                    </w:div>
                    <w:div w:id="1739478645">
                      <w:marLeft w:val="0"/>
                      <w:marRight w:val="0"/>
                      <w:marTop w:val="0"/>
                      <w:marBottom w:val="180"/>
                      <w:divBdr>
                        <w:top w:val="none" w:sz="0" w:space="0" w:color="auto"/>
                        <w:left w:val="none" w:sz="0" w:space="0" w:color="auto"/>
                        <w:bottom w:val="none" w:sz="0" w:space="0" w:color="auto"/>
                        <w:right w:val="none" w:sz="0" w:space="0" w:color="auto"/>
                      </w:divBdr>
                    </w:div>
                    <w:div w:id="1843617409">
                      <w:marLeft w:val="0"/>
                      <w:marRight w:val="0"/>
                      <w:marTop w:val="0"/>
                      <w:marBottom w:val="180"/>
                      <w:divBdr>
                        <w:top w:val="none" w:sz="0" w:space="0" w:color="auto"/>
                        <w:left w:val="none" w:sz="0" w:space="0" w:color="auto"/>
                        <w:bottom w:val="none" w:sz="0" w:space="0" w:color="auto"/>
                        <w:right w:val="none" w:sz="0" w:space="0" w:color="auto"/>
                      </w:divBdr>
                    </w:div>
                    <w:div w:id="1396508480">
                      <w:marLeft w:val="0"/>
                      <w:marRight w:val="0"/>
                      <w:marTop w:val="0"/>
                      <w:marBottom w:val="360"/>
                      <w:divBdr>
                        <w:top w:val="none" w:sz="0" w:space="0" w:color="auto"/>
                        <w:left w:val="none" w:sz="0" w:space="0" w:color="auto"/>
                        <w:bottom w:val="none" w:sz="0" w:space="0" w:color="auto"/>
                        <w:right w:val="none" w:sz="0" w:space="0" w:color="auto"/>
                      </w:divBdr>
                      <w:divsChild>
                        <w:div w:id="40131479">
                          <w:marLeft w:val="0"/>
                          <w:marRight w:val="0"/>
                          <w:marTop w:val="0"/>
                          <w:marBottom w:val="0"/>
                          <w:divBdr>
                            <w:top w:val="none" w:sz="0" w:space="0" w:color="auto"/>
                            <w:left w:val="none" w:sz="0" w:space="0" w:color="auto"/>
                            <w:bottom w:val="none" w:sz="0" w:space="0" w:color="auto"/>
                            <w:right w:val="none" w:sz="0" w:space="0" w:color="auto"/>
                          </w:divBdr>
                          <w:divsChild>
                            <w:div w:id="6485565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93255105">
                      <w:marLeft w:val="0"/>
                      <w:marRight w:val="0"/>
                      <w:marTop w:val="0"/>
                      <w:marBottom w:val="180"/>
                      <w:divBdr>
                        <w:top w:val="none" w:sz="0" w:space="0" w:color="auto"/>
                        <w:left w:val="none" w:sz="0" w:space="0" w:color="auto"/>
                        <w:bottom w:val="none" w:sz="0" w:space="0" w:color="auto"/>
                        <w:right w:val="none" w:sz="0" w:space="0" w:color="auto"/>
                      </w:divBdr>
                    </w:div>
                    <w:div w:id="336269118">
                      <w:marLeft w:val="0"/>
                      <w:marRight w:val="0"/>
                      <w:marTop w:val="0"/>
                      <w:marBottom w:val="180"/>
                      <w:divBdr>
                        <w:top w:val="none" w:sz="0" w:space="0" w:color="auto"/>
                        <w:left w:val="none" w:sz="0" w:space="0" w:color="auto"/>
                        <w:bottom w:val="none" w:sz="0" w:space="0" w:color="auto"/>
                        <w:right w:val="none" w:sz="0" w:space="0" w:color="auto"/>
                      </w:divBdr>
                    </w:div>
                    <w:div w:id="1016465622">
                      <w:marLeft w:val="0"/>
                      <w:marRight w:val="0"/>
                      <w:marTop w:val="0"/>
                      <w:marBottom w:val="180"/>
                      <w:divBdr>
                        <w:top w:val="none" w:sz="0" w:space="0" w:color="auto"/>
                        <w:left w:val="none" w:sz="0" w:space="0" w:color="auto"/>
                        <w:bottom w:val="none" w:sz="0" w:space="0" w:color="auto"/>
                        <w:right w:val="none" w:sz="0" w:space="0" w:color="auto"/>
                      </w:divBdr>
                    </w:div>
                    <w:div w:id="1482190638">
                      <w:marLeft w:val="0"/>
                      <w:marRight w:val="0"/>
                      <w:marTop w:val="360"/>
                      <w:marBottom w:val="360"/>
                      <w:divBdr>
                        <w:top w:val="none" w:sz="0" w:space="0" w:color="auto"/>
                        <w:left w:val="none" w:sz="0" w:space="0" w:color="auto"/>
                        <w:bottom w:val="none" w:sz="0" w:space="0" w:color="auto"/>
                        <w:right w:val="none" w:sz="0" w:space="0" w:color="auto"/>
                      </w:divBdr>
                      <w:divsChild>
                        <w:div w:id="1100371743">
                          <w:marLeft w:val="0"/>
                          <w:marRight w:val="0"/>
                          <w:marTop w:val="0"/>
                          <w:marBottom w:val="0"/>
                          <w:divBdr>
                            <w:top w:val="none" w:sz="0" w:space="0" w:color="auto"/>
                            <w:left w:val="none" w:sz="0" w:space="0" w:color="auto"/>
                            <w:bottom w:val="none" w:sz="0" w:space="0" w:color="auto"/>
                            <w:right w:val="none" w:sz="0" w:space="0" w:color="auto"/>
                          </w:divBdr>
                          <w:divsChild>
                            <w:div w:id="19984625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73717038">
                      <w:marLeft w:val="0"/>
                      <w:marRight w:val="0"/>
                      <w:marTop w:val="0"/>
                      <w:marBottom w:val="180"/>
                      <w:divBdr>
                        <w:top w:val="none" w:sz="0" w:space="0" w:color="auto"/>
                        <w:left w:val="none" w:sz="0" w:space="0" w:color="auto"/>
                        <w:bottom w:val="none" w:sz="0" w:space="0" w:color="auto"/>
                        <w:right w:val="none" w:sz="0" w:space="0" w:color="auto"/>
                      </w:divBdr>
                    </w:div>
                    <w:div w:id="876045813">
                      <w:marLeft w:val="0"/>
                      <w:marRight w:val="0"/>
                      <w:marTop w:val="0"/>
                      <w:marBottom w:val="180"/>
                      <w:divBdr>
                        <w:top w:val="none" w:sz="0" w:space="0" w:color="auto"/>
                        <w:left w:val="none" w:sz="0" w:space="0" w:color="auto"/>
                        <w:bottom w:val="none" w:sz="0" w:space="0" w:color="auto"/>
                        <w:right w:val="none" w:sz="0" w:space="0" w:color="auto"/>
                      </w:divBdr>
                    </w:div>
                    <w:div w:id="530996721">
                      <w:marLeft w:val="0"/>
                      <w:marRight w:val="0"/>
                      <w:marTop w:val="0"/>
                      <w:marBottom w:val="180"/>
                      <w:divBdr>
                        <w:top w:val="none" w:sz="0" w:space="0" w:color="auto"/>
                        <w:left w:val="none" w:sz="0" w:space="0" w:color="auto"/>
                        <w:bottom w:val="none" w:sz="0" w:space="0" w:color="auto"/>
                        <w:right w:val="none" w:sz="0" w:space="0" w:color="auto"/>
                      </w:divBdr>
                    </w:div>
                    <w:div w:id="207761271">
                      <w:marLeft w:val="0"/>
                      <w:marRight w:val="0"/>
                      <w:marTop w:val="0"/>
                      <w:marBottom w:val="180"/>
                      <w:divBdr>
                        <w:top w:val="none" w:sz="0" w:space="0" w:color="auto"/>
                        <w:left w:val="none" w:sz="0" w:space="0" w:color="auto"/>
                        <w:bottom w:val="none" w:sz="0" w:space="0" w:color="auto"/>
                        <w:right w:val="none" w:sz="0" w:space="0" w:color="auto"/>
                      </w:divBdr>
                    </w:div>
                    <w:div w:id="1941377132">
                      <w:marLeft w:val="0"/>
                      <w:marRight w:val="0"/>
                      <w:marTop w:val="0"/>
                      <w:marBottom w:val="180"/>
                      <w:divBdr>
                        <w:top w:val="none" w:sz="0" w:space="0" w:color="auto"/>
                        <w:left w:val="none" w:sz="0" w:space="0" w:color="auto"/>
                        <w:bottom w:val="none" w:sz="0" w:space="0" w:color="auto"/>
                        <w:right w:val="none" w:sz="0" w:space="0" w:color="auto"/>
                      </w:divBdr>
                    </w:div>
                    <w:div w:id="193076360">
                      <w:marLeft w:val="0"/>
                      <w:marRight w:val="0"/>
                      <w:marTop w:val="0"/>
                      <w:marBottom w:val="180"/>
                      <w:divBdr>
                        <w:top w:val="none" w:sz="0" w:space="0" w:color="auto"/>
                        <w:left w:val="none" w:sz="0" w:space="0" w:color="auto"/>
                        <w:bottom w:val="none" w:sz="0" w:space="0" w:color="auto"/>
                        <w:right w:val="none" w:sz="0" w:space="0" w:color="auto"/>
                      </w:divBdr>
                    </w:div>
                    <w:div w:id="181170596">
                      <w:marLeft w:val="0"/>
                      <w:marRight w:val="0"/>
                      <w:marTop w:val="0"/>
                      <w:marBottom w:val="180"/>
                      <w:divBdr>
                        <w:top w:val="none" w:sz="0" w:space="0" w:color="auto"/>
                        <w:left w:val="none" w:sz="0" w:space="0" w:color="auto"/>
                        <w:bottom w:val="none" w:sz="0" w:space="0" w:color="auto"/>
                        <w:right w:val="none" w:sz="0" w:space="0" w:color="auto"/>
                      </w:divBdr>
                    </w:div>
                    <w:div w:id="1511329721">
                      <w:marLeft w:val="0"/>
                      <w:marRight w:val="0"/>
                      <w:marTop w:val="0"/>
                      <w:marBottom w:val="180"/>
                      <w:divBdr>
                        <w:top w:val="none" w:sz="0" w:space="0" w:color="auto"/>
                        <w:left w:val="none" w:sz="0" w:space="0" w:color="auto"/>
                        <w:bottom w:val="none" w:sz="0" w:space="0" w:color="auto"/>
                        <w:right w:val="none" w:sz="0" w:space="0" w:color="auto"/>
                      </w:divBdr>
                    </w:div>
                    <w:div w:id="839589021">
                      <w:marLeft w:val="0"/>
                      <w:marRight w:val="0"/>
                      <w:marTop w:val="0"/>
                      <w:marBottom w:val="180"/>
                      <w:divBdr>
                        <w:top w:val="none" w:sz="0" w:space="0" w:color="auto"/>
                        <w:left w:val="none" w:sz="0" w:space="0" w:color="auto"/>
                        <w:bottom w:val="none" w:sz="0" w:space="0" w:color="auto"/>
                        <w:right w:val="none" w:sz="0" w:space="0" w:color="auto"/>
                      </w:divBdr>
                    </w:div>
                    <w:div w:id="916476025">
                      <w:marLeft w:val="0"/>
                      <w:marRight w:val="0"/>
                      <w:marTop w:val="0"/>
                      <w:marBottom w:val="180"/>
                      <w:divBdr>
                        <w:top w:val="none" w:sz="0" w:space="0" w:color="auto"/>
                        <w:left w:val="none" w:sz="0" w:space="0" w:color="auto"/>
                        <w:bottom w:val="none" w:sz="0" w:space="0" w:color="auto"/>
                        <w:right w:val="none" w:sz="0" w:space="0" w:color="auto"/>
                      </w:divBdr>
                    </w:div>
                    <w:div w:id="1612198412">
                      <w:marLeft w:val="0"/>
                      <w:marRight w:val="0"/>
                      <w:marTop w:val="0"/>
                      <w:marBottom w:val="180"/>
                      <w:divBdr>
                        <w:top w:val="none" w:sz="0" w:space="0" w:color="auto"/>
                        <w:left w:val="none" w:sz="0" w:space="0" w:color="auto"/>
                        <w:bottom w:val="none" w:sz="0" w:space="0" w:color="auto"/>
                        <w:right w:val="none" w:sz="0" w:space="0" w:color="auto"/>
                      </w:divBdr>
                    </w:div>
                    <w:div w:id="74907972">
                      <w:marLeft w:val="0"/>
                      <w:marRight w:val="0"/>
                      <w:marTop w:val="0"/>
                      <w:marBottom w:val="180"/>
                      <w:divBdr>
                        <w:top w:val="none" w:sz="0" w:space="0" w:color="auto"/>
                        <w:left w:val="none" w:sz="0" w:space="0" w:color="auto"/>
                        <w:bottom w:val="none" w:sz="0" w:space="0" w:color="auto"/>
                        <w:right w:val="none" w:sz="0" w:space="0" w:color="auto"/>
                      </w:divBdr>
                    </w:div>
                    <w:div w:id="447090286">
                      <w:marLeft w:val="0"/>
                      <w:marRight w:val="0"/>
                      <w:marTop w:val="0"/>
                      <w:marBottom w:val="180"/>
                      <w:divBdr>
                        <w:top w:val="none" w:sz="0" w:space="0" w:color="auto"/>
                        <w:left w:val="none" w:sz="0" w:space="0" w:color="auto"/>
                        <w:bottom w:val="none" w:sz="0" w:space="0" w:color="auto"/>
                        <w:right w:val="none" w:sz="0" w:space="0" w:color="auto"/>
                      </w:divBdr>
                    </w:div>
                    <w:div w:id="638614934">
                      <w:marLeft w:val="0"/>
                      <w:marRight w:val="0"/>
                      <w:marTop w:val="0"/>
                      <w:marBottom w:val="180"/>
                      <w:divBdr>
                        <w:top w:val="none" w:sz="0" w:space="0" w:color="auto"/>
                        <w:left w:val="none" w:sz="0" w:space="0" w:color="auto"/>
                        <w:bottom w:val="none" w:sz="0" w:space="0" w:color="auto"/>
                        <w:right w:val="none" w:sz="0" w:space="0" w:color="auto"/>
                      </w:divBdr>
                    </w:div>
                    <w:div w:id="132527503">
                      <w:marLeft w:val="0"/>
                      <w:marRight w:val="0"/>
                      <w:marTop w:val="0"/>
                      <w:marBottom w:val="180"/>
                      <w:divBdr>
                        <w:top w:val="none" w:sz="0" w:space="0" w:color="auto"/>
                        <w:left w:val="none" w:sz="0" w:space="0" w:color="auto"/>
                        <w:bottom w:val="none" w:sz="0" w:space="0" w:color="auto"/>
                        <w:right w:val="none" w:sz="0" w:space="0" w:color="auto"/>
                      </w:divBdr>
                    </w:div>
                    <w:div w:id="1379206135">
                      <w:marLeft w:val="0"/>
                      <w:marRight w:val="0"/>
                      <w:marTop w:val="0"/>
                      <w:marBottom w:val="180"/>
                      <w:divBdr>
                        <w:top w:val="none" w:sz="0" w:space="0" w:color="auto"/>
                        <w:left w:val="none" w:sz="0" w:space="0" w:color="auto"/>
                        <w:bottom w:val="none" w:sz="0" w:space="0" w:color="auto"/>
                        <w:right w:val="none" w:sz="0" w:space="0" w:color="auto"/>
                      </w:divBdr>
                    </w:div>
                    <w:div w:id="656107880">
                      <w:marLeft w:val="0"/>
                      <w:marRight w:val="0"/>
                      <w:marTop w:val="0"/>
                      <w:marBottom w:val="180"/>
                      <w:divBdr>
                        <w:top w:val="none" w:sz="0" w:space="0" w:color="auto"/>
                        <w:left w:val="none" w:sz="0" w:space="0" w:color="auto"/>
                        <w:bottom w:val="none" w:sz="0" w:space="0" w:color="auto"/>
                        <w:right w:val="none" w:sz="0" w:space="0" w:color="auto"/>
                      </w:divBdr>
                    </w:div>
                    <w:div w:id="1596282209">
                      <w:marLeft w:val="0"/>
                      <w:marRight w:val="0"/>
                      <w:marTop w:val="0"/>
                      <w:marBottom w:val="180"/>
                      <w:divBdr>
                        <w:top w:val="none" w:sz="0" w:space="0" w:color="auto"/>
                        <w:left w:val="none" w:sz="0" w:space="0" w:color="auto"/>
                        <w:bottom w:val="none" w:sz="0" w:space="0" w:color="auto"/>
                        <w:right w:val="none" w:sz="0" w:space="0" w:color="auto"/>
                      </w:divBdr>
                    </w:div>
                    <w:div w:id="2069184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85268695">
      <w:bodyDiv w:val="1"/>
      <w:marLeft w:val="0"/>
      <w:marRight w:val="0"/>
      <w:marTop w:val="0"/>
      <w:marBottom w:val="0"/>
      <w:divBdr>
        <w:top w:val="none" w:sz="0" w:space="0" w:color="auto"/>
        <w:left w:val="none" w:sz="0" w:space="0" w:color="auto"/>
        <w:bottom w:val="none" w:sz="0" w:space="0" w:color="auto"/>
        <w:right w:val="none" w:sz="0" w:space="0" w:color="auto"/>
      </w:divBdr>
      <w:divsChild>
        <w:div w:id="226384716">
          <w:marLeft w:val="0"/>
          <w:marRight w:val="0"/>
          <w:marTop w:val="0"/>
          <w:marBottom w:val="0"/>
          <w:divBdr>
            <w:top w:val="none" w:sz="0" w:space="0" w:color="auto"/>
            <w:left w:val="none" w:sz="0" w:space="0" w:color="auto"/>
            <w:bottom w:val="none" w:sz="0" w:space="0" w:color="auto"/>
            <w:right w:val="none" w:sz="0" w:space="0" w:color="auto"/>
          </w:divBdr>
          <w:divsChild>
            <w:div w:id="1549146354">
              <w:marLeft w:val="0"/>
              <w:marRight w:val="0"/>
              <w:marTop w:val="0"/>
              <w:marBottom w:val="0"/>
              <w:divBdr>
                <w:top w:val="none" w:sz="0" w:space="0" w:color="auto"/>
                <w:left w:val="none" w:sz="0" w:space="0" w:color="auto"/>
                <w:bottom w:val="none" w:sz="0" w:space="0" w:color="auto"/>
                <w:right w:val="none" w:sz="0" w:space="0" w:color="auto"/>
              </w:divBdr>
              <w:divsChild>
                <w:div w:id="1125544547">
                  <w:marLeft w:val="0"/>
                  <w:marRight w:val="0"/>
                  <w:marTop w:val="120"/>
                  <w:marBottom w:val="0"/>
                  <w:divBdr>
                    <w:top w:val="none" w:sz="0" w:space="0" w:color="auto"/>
                    <w:left w:val="none" w:sz="0" w:space="0" w:color="auto"/>
                    <w:bottom w:val="none" w:sz="0" w:space="0" w:color="auto"/>
                    <w:right w:val="none" w:sz="0" w:space="0" w:color="auto"/>
                  </w:divBdr>
                  <w:divsChild>
                    <w:div w:id="7450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8733">
          <w:marLeft w:val="0"/>
          <w:marRight w:val="0"/>
          <w:marTop w:val="0"/>
          <w:marBottom w:val="0"/>
          <w:divBdr>
            <w:top w:val="none" w:sz="0" w:space="0" w:color="auto"/>
            <w:left w:val="none" w:sz="0" w:space="0" w:color="auto"/>
            <w:bottom w:val="none" w:sz="0" w:space="0" w:color="auto"/>
            <w:right w:val="none" w:sz="0" w:space="0" w:color="auto"/>
          </w:divBdr>
          <w:divsChild>
            <w:div w:id="1463422143">
              <w:marLeft w:val="0"/>
              <w:marRight w:val="0"/>
              <w:marTop w:val="0"/>
              <w:marBottom w:val="0"/>
              <w:divBdr>
                <w:top w:val="none" w:sz="0" w:space="0" w:color="auto"/>
                <w:left w:val="none" w:sz="0" w:space="0" w:color="auto"/>
                <w:bottom w:val="none" w:sz="0" w:space="0" w:color="auto"/>
                <w:right w:val="none" w:sz="0" w:space="0" w:color="auto"/>
              </w:divBdr>
              <w:divsChild>
                <w:div w:id="1078862288">
                  <w:marLeft w:val="0"/>
                  <w:marRight w:val="0"/>
                  <w:marTop w:val="0"/>
                  <w:marBottom w:val="360"/>
                  <w:divBdr>
                    <w:top w:val="none" w:sz="0" w:space="0" w:color="auto"/>
                    <w:left w:val="none" w:sz="0" w:space="0" w:color="auto"/>
                    <w:bottom w:val="none" w:sz="0" w:space="0" w:color="auto"/>
                    <w:right w:val="none" w:sz="0" w:space="0" w:color="auto"/>
                  </w:divBdr>
                  <w:divsChild>
                    <w:div w:id="925646638">
                      <w:marLeft w:val="0"/>
                      <w:marRight w:val="0"/>
                      <w:marTop w:val="0"/>
                      <w:marBottom w:val="0"/>
                      <w:divBdr>
                        <w:top w:val="none" w:sz="0" w:space="0" w:color="auto"/>
                        <w:left w:val="none" w:sz="0" w:space="0" w:color="auto"/>
                        <w:bottom w:val="none" w:sz="0" w:space="0" w:color="auto"/>
                        <w:right w:val="none" w:sz="0" w:space="0" w:color="auto"/>
                      </w:divBdr>
                      <w:divsChild>
                        <w:div w:id="1648196221">
                          <w:marLeft w:val="0"/>
                          <w:marRight w:val="0"/>
                          <w:marTop w:val="0"/>
                          <w:marBottom w:val="0"/>
                          <w:divBdr>
                            <w:top w:val="none" w:sz="0" w:space="0" w:color="auto"/>
                            <w:left w:val="none" w:sz="0" w:space="0" w:color="auto"/>
                            <w:bottom w:val="none" w:sz="0" w:space="0" w:color="auto"/>
                            <w:right w:val="none" w:sz="0" w:space="0" w:color="auto"/>
                          </w:divBdr>
                          <w:divsChild>
                            <w:div w:id="504784589">
                              <w:marLeft w:val="0"/>
                              <w:marRight w:val="0"/>
                              <w:marTop w:val="0"/>
                              <w:marBottom w:val="0"/>
                              <w:divBdr>
                                <w:top w:val="none" w:sz="0" w:space="0" w:color="auto"/>
                                <w:left w:val="none" w:sz="0" w:space="0" w:color="auto"/>
                                <w:bottom w:val="none" w:sz="0" w:space="0" w:color="auto"/>
                                <w:right w:val="none" w:sz="0" w:space="0" w:color="auto"/>
                              </w:divBdr>
                              <w:divsChild>
                                <w:div w:id="1649285252">
                                  <w:marLeft w:val="0"/>
                                  <w:marRight w:val="0"/>
                                  <w:marTop w:val="0"/>
                                  <w:marBottom w:val="0"/>
                                  <w:divBdr>
                                    <w:top w:val="none" w:sz="0" w:space="0" w:color="auto"/>
                                    <w:left w:val="none" w:sz="0" w:space="0" w:color="auto"/>
                                    <w:bottom w:val="none" w:sz="0" w:space="0" w:color="auto"/>
                                    <w:right w:val="none" w:sz="0" w:space="0" w:color="auto"/>
                                  </w:divBdr>
                                  <w:divsChild>
                                    <w:div w:id="6092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822343">
                      <w:marLeft w:val="0"/>
                      <w:marRight w:val="0"/>
                      <w:marTop w:val="75"/>
                      <w:marBottom w:val="0"/>
                      <w:divBdr>
                        <w:top w:val="none" w:sz="0" w:space="0" w:color="auto"/>
                        <w:left w:val="none" w:sz="0" w:space="0" w:color="auto"/>
                        <w:bottom w:val="none" w:sz="0" w:space="0" w:color="auto"/>
                        <w:right w:val="none" w:sz="0" w:space="0" w:color="auto"/>
                      </w:divBdr>
                      <w:divsChild>
                        <w:div w:id="1411193161">
                          <w:marLeft w:val="-15"/>
                          <w:marRight w:val="-15"/>
                          <w:marTop w:val="0"/>
                          <w:marBottom w:val="0"/>
                          <w:divBdr>
                            <w:top w:val="none" w:sz="0" w:space="0" w:color="auto"/>
                            <w:left w:val="none" w:sz="0" w:space="0" w:color="auto"/>
                            <w:bottom w:val="none" w:sz="0" w:space="0" w:color="auto"/>
                            <w:right w:val="none" w:sz="0" w:space="0" w:color="auto"/>
                          </w:divBdr>
                        </w:div>
                        <w:div w:id="342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4805">
                  <w:marLeft w:val="0"/>
                  <w:marRight w:val="0"/>
                  <w:marTop w:val="0"/>
                  <w:marBottom w:val="0"/>
                  <w:divBdr>
                    <w:top w:val="none" w:sz="0" w:space="0" w:color="auto"/>
                    <w:left w:val="none" w:sz="0" w:space="0" w:color="auto"/>
                    <w:bottom w:val="none" w:sz="0" w:space="0" w:color="auto"/>
                    <w:right w:val="none" w:sz="0" w:space="0" w:color="auto"/>
                  </w:divBdr>
                  <w:divsChild>
                    <w:div w:id="1801537319">
                      <w:marLeft w:val="0"/>
                      <w:marRight w:val="0"/>
                      <w:marTop w:val="0"/>
                      <w:marBottom w:val="360"/>
                      <w:divBdr>
                        <w:top w:val="none" w:sz="0" w:space="0" w:color="auto"/>
                        <w:left w:val="none" w:sz="0" w:space="0" w:color="auto"/>
                        <w:bottom w:val="none" w:sz="0" w:space="0" w:color="auto"/>
                        <w:right w:val="none" w:sz="0" w:space="0" w:color="auto"/>
                      </w:divBdr>
                      <w:divsChild>
                        <w:div w:id="149106672">
                          <w:marLeft w:val="0"/>
                          <w:marRight w:val="0"/>
                          <w:marTop w:val="0"/>
                          <w:marBottom w:val="0"/>
                          <w:divBdr>
                            <w:top w:val="none" w:sz="0" w:space="0" w:color="auto"/>
                            <w:left w:val="none" w:sz="0" w:space="0" w:color="auto"/>
                            <w:bottom w:val="single" w:sz="6" w:space="0" w:color="D0D0D0"/>
                            <w:right w:val="none" w:sz="0" w:space="0" w:color="auto"/>
                          </w:divBdr>
                        </w:div>
                        <w:div w:id="1939950233">
                          <w:marLeft w:val="0"/>
                          <w:marRight w:val="0"/>
                          <w:marTop w:val="0"/>
                          <w:marBottom w:val="0"/>
                          <w:divBdr>
                            <w:top w:val="none" w:sz="0" w:space="0" w:color="auto"/>
                            <w:left w:val="none" w:sz="0" w:space="0" w:color="auto"/>
                            <w:bottom w:val="none" w:sz="0" w:space="0" w:color="auto"/>
                            <w:right w:val="none" w:sz="0" w:space="0" w:color="auto"/>
                          </w:divBdr>
                          <w:divsChild>
                            <w:div w:id="463932950">
                              <w:marLeft w:val="0"/>
                              <w:marRight w:val="0"/>
                              <w:marTop w:val="0"/>
                              <w:marBottom w:val="0"/>
                              <w:divBdr>
                                <w:top w:val="none" w:sz="0" w:space="0" w:color="auto"/>
                                <w:left w:val="none" w:sz="0" w:space="0" w:color="auto"/>
                                <w:bottom w:val="none" w:sz="0" w:space="0" w:color="auto"/>
                                <w:right w:val="none" w:sz="0" w:space="0" w:color="auto"/>
                              </w:divBdr>
                              <w:divsChild>
                                <w:div w:id="743528952">
                                  <w:marLeft w:val="0"/>
                                  <w:marRight w:val="0"/>
                                  <w:marTop w:val="0"/>
                                  <w:marBottom w:val="0"/>
                                  <w:divBdr>
                                    <w:top w:val="none" w:sz="0" w:space="0" w:color="auto"/>
                                    <w:left w:val="none" w:sz="0" w:space="0" w:color="auto"/>
                                    <w:bottom w:val="none" w:sz="0" w:space="0" w:color="auto"/>
                                    <w:right w:val="none" w:sz="0" w:space="0" w:color="auto"/>
                                  </w:divBdr>
                                </w:div>
                                <w:div w:id="250816012">
                                  <w:marLeft w:val="0"/>
                                  <w:marRight w:val="0"/>
                                  <w:marTop w:val="0"/>
                                  <w:marBottom w:val="0"/>
                                  <w:divBdr>
                                    <w:top w:val="none" w:sz="0" w:space="0" w:color="auto"/>
                                    <w:left w:val="none" w:sz="0" w:space="0" w:color="auto"/>
                                    <w:bottom w:val="none" w:sz="0" w:space="0" w:color="auto"/>
                                    <w:right w:val="none" w:sz="0" w:space="0" w:color="auto"/>
                                  </w:divBdr>
                                  <w:divsChild>
                                    <w:div w:id="8148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685972">
                      <w:marLeft w:val="0"/>
                      <w:marRight w:val="0"/>
                      <w:marTop w:val="0"/>
                      <w:marBottom w:val="180"/>
                      <w:divBdr>
                        <w:top w:val="none" w:sz="0" w:space="0" w:color="auto"/>
                        <w:left w:val="none" w:sz="0" w:space="0" w:color="auto"/>
                        <w:bottom w:val="none" w:sz="0" w:space="0" w:color="auto"/>
                        <w:right w:val="none" w:sz="0" w:space="0" w:color="auto"/>
                      </w:divBdr>
                    </w:div>
                    <w:div w:id="1452817287">
                      <w:marLeft w:val="0"/>
                      <w:marRight w:val="0"/>
                      <w:marTop w:val="0"/>
                      <w:marBottom w:val="180"/>
                      <w:divBdr>
                        <w:top w:val="none" w:sz="0" w:space="0" w:color="auto"/>
                        <w:left w:val="none" w:sz="0" w:space="0" w:color="auto"/>
                        <w:bottom w:val="none" w:sz="0" w:space="0" w:color="auto"/>
                        <w:right w:val="none" w:sz="0" w:space="0" w:color="auto"/>
                      </w:divBdr>
                    </w:div>
                    <w:div w:id="1295404683">
                      <w:marLeft w:val="0"/>
                      <w:marRight w:val="0"/>
                      <w:marTop w:val="0"/>
                      <w:marBottom w:val="360"/>
                      <w:divBdr>
                        <w:top w:val="none" w:sz="0" w:space="0" w:color="auto"/>
                        <w:left w:val="none" w:sz="0" w:space="0" w:color="auto"/>
                        <w:bottom w:val="none" w:sz="0" w:space="0" w:color="auto"/>
                        <w:right w:val="none" w:sz="0" w:space="0" w:color="auto"/>
                      </w:divBdr>
                      <w:divsChild>
                        <w:div w:id="2019967893">
                          <w:marLeft w:val="0"/>
                          <w:marRight w:val="0"/>
                          <w:marTop w:val="0"/>
                          <w:marBottom w:val="0"/>
                          <w:divBdr>
                            <w:top w:val="none" w:sz="0" w:space="0" w:color="auto"/>
                            <w:left w:val="none" w:sz="0" w:space="0" w:color="auto"/>
                            <w:bottom w:val="none" w:sz="0" w:space="0" w:color="auto"/>
                            <w:right w:val="none" w:sz="0" w:space="0" w:color="auto"/>
                          </w:divBdr>
                          <w:divsChild>
                            <w:div w:id="13962020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29093945">
                      <w:marLeft w:val="0"/>
                      <w:marRight w:val="0"/>
                      <w:marTop w:val="0"/>
                      <w:marBottom w:val="180"/>
                      <w:divBdr>
                        <w:top w:val="none" w:sz="0" w:space="0" w:color="auto"/>
                        <w:left w:val="none" w:sz="0" w:space="0" w:color="auto"/>
                        <w:bottom w:val="none" w:sz="0" w:space="0" w:color="auto"/>
                        <w:right w:val="none" w:sz="0" w:space="0" w:color="auto"/>
                      </w:divBdr>
                    </w:div>
                    <w:div w:id="1775516327">
                      <w:marLeft w:val="0"/>
                      <w:marRight w:val="0"/>
                      <w:marTop w:val="0"/>
                      <w:marBottom w:val="180"/>
                      <w:divBdr>
                        <w:top w:val="none" w:sz="0" w:space="0" w:color="auto"/>
                        <w:left w:val="none" w:sz="0" w:space="0" w:color="auto"/>
                        <w:bottom w:val="none" w:sz="0" w:space="0" w:color="auto"/>
                        <w:right w:val="none" w:sz="0" w:space="0" w:color="auto"/>
                      </w:divBdr>
                    </w:div>
                    <w:div w:id="808549741">
                      <w:marLeft w:val="0"/>
                      <w:marRight w:val="0"/>
                      <w:marTop w:val="0"/>
                      <w:marBottom w:val="180"/>
                      <w:divBdr>
                        <w:top w:val="none" w:sz="0" w:space="0" w:color="auto"/>
                        <w:left w:val="none" w:sz="0" w:space="0" w:color="auto"/>
                        <w:bottom w:val="none" w:sz="0" w:space="0" w:color="auto"/>
                        <w:right w:val="none" w:sz="0" w:space="0" w:color="auto"/>
                      </w:divBdr>
                    </w:div>
                    <w:div w:id="1659112209">
                      <w:marLeft w:val="0"/>
                      <w:marRight w:val="0"/>
                      <w:marTop w:val="0"/>
                      <w:marBottom w:val="180"/>
                      <w:divBdr>
                        <w:top w:val="none" w:sz="0" w:space="0" w:color="auto"/>
                        <w:left w:val="none" w:sz="0" w:space="0" w:color="auto"/>
                        <w:bottom w:val="none" w:sz="0" w:space="0" w:color="auto"/>
                        <w:right w:val="none" w:sz="0" w:space="0" w:color="auto"/>
                      </w:divBdr>
                    </w:div>
                    <w:div w:id="2132044168">
                      <w:marLeft w:val="0"/>
                      <w:marRight w:val="0"/>
                      <w:marTop w:val="360"/>
                      <w:marBottom w:val="360"/>
                      <w:divBdr>
                        <w:top w:val="none" w:sz="0" w:space="0" w:color="auto"/>
                        <w:left w:val="none" w:sz="0" w:space="0" w:color="auto"/>
                        <w:bottom w:val="none" w:sz="0" w:space="0" w:color="auto"/>
                        <w:right w:val="none" w:sz="0" w:space="0" w:color="auto"/>
                      </w:divBdr>
                      <w:divsChild>
                        <w:div w:id="478234125">
                          <w:marLeft w:val="0"/>
                          <w:marRight w:val="0"/>
                          <w:marTop w:val="0"/>
                          <w:marBottom w:val="0"/>
                          <w:divBdr>
                            <w:top w:val="none" w:sz="0" w:space="0" w:color="auto"/>
                            <w:left w:val="none" w:sz="0" w:space="0" w:color="auto"/>
                            <w:bottom w:val="none" w:sz="0" w:space="0" w:color="auto"/>
                            <w:right w:val="none" w:sz="0" w:space="0" w:color="auto"/>
                          </w:divBdr>
                          <w:divsChild>
                            <w:div w:id="6189505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7714936">
                      <w:marLeft w:val="0"/>
                      <w:marRight w:val="0"/>
                      <w:marTop w:val="0"/>
                      <w:marBottom w:val="180"/>
                      <w:divBdr>
                        <w:top w:val="none" w:sz="0" w:space="0" w:color="auto"/>
                        <w:left w:val="none" w:sz="0" w:space="0" w:color="auto"/>
                        <w:bottom w:val="none" w:sz="0" w:space="0" w:color="auto"/>
                        <w:right w:val="none" w:sz="0" w:space="0" w:color="auto"/>
                      </w:divBdr>
                    </w:div>
                    <w:div w:id="1248536190">
                      <w:marLeft w:val="0"/>
                      <w:marRight w:val="0"/>
                      <w:marTop w:val="0"/>
                      <w:marBottom w:val="180"/>
                      <w:divBdr>
                        <w:top w:val="none" w:sz="0" w:space="0" w:color="auto"/>
                        <w:left w:val="none" w:sz="0" w:space="0" w:color="auto"/>
                        <w:bottom w:val="none" w:sz="0" w:space="0" w:color="auto"/>
                        <w:right w:val="none" w:sz="0" w:space="0" w:color="auto"/>
                      </w:divBdr>
                    </w:div>
                    <w:div w:id="1321613379">
                      <w:marLeft w:val="0"/>
                      <w:marRight w:val="0"/>
                      <w:marTop w:val="0"/>
                      <w:marBottom w:val="180"/>
                      <w:divBdr>
                        <w:top w:val="none" w:sz="0" w:space="0" w:color="auto"/>
                        <w:left w:val="none" w:sz="0" w:space="0" w:color="auto"/>
                        <w:bottom w:val="none" w:sz="0" w:space="0" w:color="auto"/>
                        <w:right w:val="none" w:sz="0" w:space="0" w:color="auto"/>
                      </w:divBdr>
                    </w:div>
                    <w:div w:id="55472281">
                      <w:marLeft w:val="0"/>
                      <w:marRight w:val="0"/>
                      <w:marTop w:val="0"/>
                      <w:marBottom w:val="180"/>
                      <w:divBdr>
                        <w:top w:val="none" w:sz="0" w:space="0" w:color="auto"/>
                        <w:left w:val="none" w:sz="0" w:space="0" w:color="auto"/>
                        <w:bottom w:val="none" w:sz="0" w:space="0" w:color="auto"/>
                        <w:right w:val="none" w:sz="0" w:space="0" w:color="auto"/>
                      </w:divBdr>
                    </w:div>
                    <w:div w:id="1153835554">
                      <w:marLeft w:val="0"/>
                      <w:marRight w:val="0"/>
                      <w:marTop w:val="0"/>
                      <w:marBottom w:val="180"/>
                      <w:divBdr>
                        <w:top w:val="none" w:sz="0" w:space="0" w:color="auto"/>
                        <w:left w:val="none" w:sz="0" w:space="0" w:color="auto"/>
                        <w:bottom w:val="none" w:sz="0" w:space="0" w:color="auto"/>
                        <w:right w:val="none" w:sz="0" w:space="0" w:color="auto"/>
                      </w:divBdr>
                    </w:div>
                    <w:div w:id="636109360">
                      <w:marLeft w:val="0"/>
                      <w:marRight w:val="0"/>
                      <w:marTop w:val="360"/>
                      <w:marBottom w:val="360"/>
                      <w:divBdr>
                        <w:top w:val="none" w:sz="0" w:space="0" w:color="auto"/>
                        <w:left w:val="none" w:sz="0" w:space="0" w:color="auto"/>
                        <w:bottom w:val="none" w:sz="0" w:space="0" w:color="auto"/>
                        <w:right w:val="none" w:sz="0" w:space="0" w:color="auto"/>
                      </w:divBdr>
                      <w:divsChild>
                        <w:div w:id="1260065794">
                          <w:marLeft w:val="0"/>
                          <w:marRight w:val="0"/>
                          <w:marTop w:val="0"/>
                          <w:marBottom w:val="0"/>
                          <w:divBdr>
                            <w:top w:val="none" w:sz="0" w:space="0" w:color="auto"/>
                            <w:left w:val="none" w:sz="0" w:space="0" w:color="auto"/>
                            <w:bottom w:val="none" w:sz="0" w:space="0" w:color="auto"/>
                            <w:right w:val="none" w:sz="0" w:space="0" w:color="auto"/>
                          </w:divBdr>
                          <w:divsChild>
                            <w:div w:id="9471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2351">
                      <w:marLeft w:val="0"/>
                      <w:marRight w:val="0"/>
                      <w:marTop w:val="0"/>
                      <w:marBottom w:val="180"/>
                      <w:divBdr>
                        <w:top w:val="none" w:sz="0" w:space="0" w:color="auto"/>
                        <w:left w:val="none" w:sz="0" w:space="0" w:color="auto"/>
                        <w:bottom w:val="none" w:sz="0" w:space="0" w:color="auto"/>
                        <w:right w:val="none" w:sz="0" w:space="0" w:color="auto"/>
                      </w:divBdr>
                    </w:div>
                    <w:div w:id="1779595912">
                      <w:marLeft w:val="0"/>
                      <w:marRight w:val="0"/>
                      <w:marTop w:val="0"/>
                      <w:marBottom w:val="180"/>
                      <w:divBdr>
                        <w:top w:val="none" w:sz="0" w:space="0" w:color="auto"/>
                        <w:left w:val="none" w:sz="0" w:space="0" w:color="auto"/>
                        <w:bottom w:val="none" w:sz="0" w:space="0" w:color="auto"/>
                        <w:right w:val="none" w:sz="0" w:space="0" w:color="auto"/>
                      </w:divBdr>
                    </w:div>
                    <w:div w:id="15439812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91243730">
      <w:bodyDiv w:val="1"/>
      <w:marLeft w:val="0"/>
      <w:marRight w:val="0"/>
      <w:marTop w:val="0"/>
      <w:marBottom w:val="0"/>
      <w:divBdr>
        <w:top w:val="none" w:sz="0" w:space="0" w:color="auto"/>
        <w:left w:val="none" w:sz="0" w:space="0" w:color="auto"/>
        <w:bottom w:val="none" w:sz="0" w:space="0" w:color="auto"/>
        <w:right w:val="none" w:sz="0" w:space="0" w:color="auto"/>
      </w:divBdr>
      <w:divsChild>
        <w:div w:id="1026180740">
          <w:marLeft w:val="0"/>
          <w:marRight w:val="0"/>
          <w:marTop w:val="0"/>
          <w:marBottom w:val="0"/>
          <w:divBdr>
            <w:top w:val="none" w:sz="0" w:space="0" w:color="auto"/>
            <w:left w:val="none" w:sz="0" w:space="0" w:color="auto"/>
            <w:bottom w:val="none" w:sz="0" w:space="0" w:color="auto"/>
            <w:right w:val="none" w:sz="0" w:space="0" w:color="auto"/>
          </w:divBdr>
          <w:divsChild>
            <w:div w:id="1732073440">
              <w:marLeft w:val="0"/>
              <w:marRight w:val="0"/>
              <w:marTop w:val="0"/>
              <w:marBottom w:val="0"/>
              <w:divBdr>
                <w:top w:val="none" w:sz="0" w:space="0" w:color="auto"/>
                <w:left w:val="none" w:sz="0" w:space="0" w:color="auto"/>
                <w:bottom w:val="none" w:sz="0" w:space="0" w:color="auto"/>
                <w:right w:val="none" w:sz="0" w:space="0" w:color="auto"/>
              </w:divBdr>
              <w:divsChild>
                <w:div w:id="1380783211">
                  <w:marLeft w:val="0"/>
                  <w:marRight w:val="0"/>
                  <w:marTop w:val="120"/>
                  <w:marBottom w:val="0"/>
                  <w:divBdr>
                    <w:top w:val="none" w:sz="0" w:space="0" w:color="auto"/>
                    <w:left w:val="none" w:sz="0" w:space="0" w:color="auto"/>
                    <w:bottom w:val="none" w:sz="0" w:space="0" w:color="auto"/>
                    <w:right w:val="none" w:sz="0" w:space="0" w:color="auto"/>
                  </w:divBdr>
                  <w:divsChild>
                    <w:div w:id="1364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65605">
          <w:marLeft w:val="0"/>
          <w:marRight w:val="0"/>
          <w:marTop w:val="0"/>
          <w:marBottom w:val="0"/>
          <w:divBdr>
            <w:top w:val="none" w:sz="0" w:space="0" w:color="auto"/>
            <w:left w:val="none" w:sz="0" w:space="0" w:color="auto"/>
            <w:bottom w:val="none" w:sz="0" w:space="0" w:color="auto"/>
            <w:right w:val="none" w:sz="0" w:space="0" w:color="auto"/>
          </w:divBdr>
          <w:divsChild>
            <w:div w:id="1302879885">
              <w:marLeft w:val="0"/>
              <w:marRight w:val="0"/>
              <w:marTop w:val="0"/>
              <w:marBottom w:val="0"/>
              <w:divBdr>
                <w:top w:val="none" w:sz="0" w:space="0" w:color="auto"/>
                <w:left w:val="none" w:sz="0" w:space="0" w:color="auto"/>
                <w:bottom w:val="none" w:sz="0" w:space="0" w:color="auto"/>
                <w:right w:val="none" w:sz="0" w:space="0" w:color="auto"/>
              </w:divBdr>
              <w:divsChild>
                <w:div w:id="1173059736">
                  <w:marLeft w:val="0"/>
                  <w:marRight w:val="0"/>
                  <w:marTop w:val="0"/>
                  <w:marBottom w:val="360"/>
                  <w:divBdr>
                    <w:top w:val="none" w:sz="0" w:space="0" w:color="auto"/>
                    <w:left w:val="none" w:sz="0" w:space="0" w:color="auto"/>
                    <w:bottom w:val="none" w:sz="0" w:space="0" w:color="auto"/>
                    <w:right w:val="none" w:sz="0" w:space="0" w:color="auto"/>
                  </w:divBdr>
                  <w:divsChild>
                    <w:div w:id="1569875977">
                      <w:marLeft w:val="0"/>
                      <w:marRight w:val="0"/>
                      <w:marTop w:val="0"/>
                      <w:marBottom w:val="0"/>
                      <w:divBdr>
                        <w:top w:val="none" w:sz="0" w:space="0" w:color="auto"/>
                        <w:left w:val="none" w:sz="0" w:space="0" w:color="auto"/>
                        <w:bottom w:val="none" w:sz="0" w:space="0" w:color="auto"/>
                        <w:right w:val="none" w:sz="0" w:space="0" w:color="auto"/>
                      </w:divBdr>
                      <w:divsChild>
                        <w:div w:id="1287278086">
                          <w:marLeft w:val="0"/>
                          <w:marRight w:val="0"/>
                          <w:marTop w:val="0"/>
                          <w:marBottom w:val="0"/>
                          <w:divBdr>
                            <w:top w:val="none" w:sz="0" w:space="0" w:color="auto"/>
                            <w:left w:val="none" w:sz="0" w:space="0" w:color="auto"/>
                            <w:bottom w:val="none" w:sz="0" w:space="0" w:color="auto"/>
                            <w:right w:val="none" w:sz="0" w:space="0" w:color="auto"/>
                          </w:divBdr>
                          <w:divsChild>
                            <w:div w:id="1901213522">
                              <w:marLeft w:val="0"/>
                              <w:marRight w:val="0"/>
                              <w:marTop w:val="0"/>
                              <w:marBottom w:val="0"/>
                              <w:divBdr>
                                <w:top w:val="none" w:sz="0" w:space="0" w:color="auto"/>
                                <w:left w:val="none" w:sz="0" w:space="0" w:color="auto"/>
                                <w:bottom w:val="none" w:sz="0" w:space="0" w:color="auto"/>
                                <w:right w:val="none" w:sz="0" w:space="0" w:color="auto"/>
                              </w:divBdr>
                              <w:divsChild>
                                <w:div w:id="590891353">
                                  <w:marLeft w:val="0"/>
                                  <w:marRight w:val="0"/>
                                  <w:marTop w:val="0"/>
                                  <w:marBottom w:val="0"/>
                                  <w:divBdr>
                                    <w:top w:val="none" w:sz="0" w:space="0" w:color="auto"/>
                                    <w:left w:val="none" w:sz="0" w:space="0" w:color="auto"/>
                                    <w:bottom w:val="none" w:sz="0" w:space="0" w:color="auto"/>
                                    <w:right w:val="none" w:sz="0" w:space="0" w:color="auto"/>
                                  </w:divBdr>
                                  <w:divsChild>
                                    <w:div w:id="663511651">
                                      <w:marLeft w:val="0"/>
                                      <w:marRight w:val="0"/>
                                      <w:marTop w:val="0"/>
                                      <w:marBottom w:val="0"/>
                                      <w:divBdr>
                                        <w:top w:val="none" w:sz="0" w:space="0" w:color="auto"/>
                                        <w:left w:val="none" w:sz="0" w:space="0" w:color="auto"/>
                                        <w:bottom w:val="none" w:sz="0" w:space="0" w:color="auto"/>
                                        <w:right w:val="none" w:sz="0" w:space="0" w:color="auto"/>
                                      </w:divBdr>
                                      <w:divsChild>
                                        <w:div w:id="230316079">
                                          <w:marLeft w:val="0"/>
                                          <w:marRight w:val="0"/>
                                          <w:marTop w:val="0"/>
                                          <w:marBottom w:val="0"/>
                                          <w:divBdr>
                                            <w:top w:val="none" w:sz="0" w:space="0" w:color="auto"/>
                                            <w:left w:val="none" w:sz="0" w:space="0" w:color="auto"/>
                                            <w:bottom w:val="none" w:sz="0" w:space="0" w:color="auto"/>
                                            <w:right w:val="none" w:sz="0" w:space="0" w:color="auto"/>
                                          </w:divBdr>
                                          <w:divsChild>
                                            <w:div w:id="1775594874">
                                              <w:marLeft w:val="0"/>
                                              <w:marRight w:val="0"/>
                                              <w:marTop w:val="0"/>
                                              <w:marBottom w:val="0"/>
                                              <w:divBdr>
                                                <w:top w:val="none" w:sz="0" w:space="0" w:color="auto"/>
                                                <w:left w:val="none" w:sz="0" w:space="0" w:color="auto"/>
                                                <w:bottom w:val="none" w:sz="0" w:space="0" w:color="auto"/>
                                                <w:right w:val="none" w:sz="0" w:space="0" w:color="auto"/>
                                              </w:divBdr>
                                              <w:divsChild>
                                                <w:div w:id="1483690894">
                                                  <w:marLeft w:val="-15"/>
                                                  <w:marRight w:val="-15"/>
                                                  <w:marTop w:val="0"/>
                                                  <w:marBottom w:val="0"/>
                                                  <w:divBdr>
                                                    <w:top w:val="none" w:sz="0" w:space="0" w:color="auto"/>
                                                    <w:left w:val="none" w:sz="0" w:space="0" w:color="auto"/>
                                                    <w:bottom w:val="none" w:sz="0" w:space="0" w:color="auto"/>
                                                    <w:right w:val="none" w:sz="0" w:space="0" w:color="auto"/>
                                                  </w:divBdr>
                                                </w:div>
                                                <w:div w:id="1854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273223">
                  <w:marLeft w:val="0"/>
                  <w:marRight w:val="0"/>
                  <w:marTop w:val="0"/>
                  <w:marBottom w:val="0"/>
                  <w:divBdr>
                    <w:top w:val="none" w:sz="0" w:space="0" w:color="auto"/>
                    <w:left w:val="none" w:sz="0" w:space="0" w:color="auto"/>
                    <w:bottom w:val="none" w:sz="0" w:space="0" w:color="auto"/>
                    <w:right w:val="none" w:sz="0" w:space="0" w:color="auto"/>
                  </w:divBdr>
                  <w:divsChild>
                    <w:div w:id="2141142873">
                      <w:marLeft w:val="0"/>
                      <w:marRight w:val="0"/>
                      <w:marTop w:val="0"/>
                      <w:marBottom w:val="360"/>
                      <w:divBdr>
                        <w:top w:val="none" w:sz="0" w:space="0" w:color="auto"/>
                        <w:left w:val="none" w:sz="0" w:space="0" w:color="auto"/>
                        <w:bottom w:val="none" w:sz="0" w:space="0" w:color="auto"/>
                        <w:right w:val="none" w:sz="0" w:space="0" w:color="auto"/>
                      </w:divBdr>
                      <w:divsChild>
                        <w:div w:id="1442533394">
                          <w:marLeft w:val="0"/>
                          <w:marRight w:val="0"/>
                          <w:marTop w:val="0"/>
                          <w:marBottom w:val="0"/>
                          <w:divBdr>
                            <w:top w:val="none" w:sz="0" w:space="0" w:color="auto"/>
                            <w:left w:val="none" w:sz="0" w:space="0" w:color="auto"/>
                            <w:bottom w:val="single" w:sz="6" w:space="0" w:color="D0D0D0"/>
                            <w:right w:val="none" w:sz="0" w:space="0" w:color="auto"/>
                          </w:divBdr>
                        </w:div>
                        <w:div w:id="670835591">
                          <w:marLeft w:val="0"/>
                          <w:marRight w:val="0"/>
                          <w:marTop w:val="0"/>
                          <w:marBottom w:val="0"/>
                          <w:divBdr>
                            <w:top w:val="none" w:sz="0" w:space="0" w:color="auto"/>
                            <w:left w:val="none" w:sz="0" w:space="0" w:color="auto"/>
                            <w:bottom w:val="none" w:sz="0" w:space="0" w:color="auto"/>
                            <w:right w:val="none" w:sz="0" w:space="0" w:color="auto"/>
                          </w:divBdr>
                        </w:div>
                      </w:divsChild>
                    </w:div>
                    <w:div w:id="1269001179">
                      <w:marLeft w:val="0"/>
                      <w:marRight w:val="0"/>
                      <w:marTop w:val="0"/>
                      <w:marBottom w:val="180"/>
                      <w:divBdr>
                        <w:top w:val="none" w:sz="0" w:space="0" w:color="auto"/>
                        <w:left w:val="none" w:sz="0" w:space="0" w:color="auto"/>
                        <w:bottom w:val="none" w:sz="0" w:space="0" w:color="auto"/>
                        <w:right w:val="none" w:sz="0" w:space="0" w:color="auto"/>
                      </w:divBdr>
                    </w:div>
                    <w:div w:id="1571036949">
                      <w:marLeft w:val="0"/>
                      <w:marRight w:val="0"/>
                      <w:marTop w:val="0"/>
                      <w:marBottom w:val="180"/>
                      <w:divBdr>
                        <w:top w:val="none" w:sz="0" w:space="0" w:color="auto"/>
                        <w:left w:val="none" w:sz="0" w:space="0" w:color="auto"/>
                        <w:bottom w:val="none" w:sz="0" w:space="0" w:color="auto"/>
                        <w:right w:val="none" w:sz="0" w:space="0" w:color="auto"/>
                      </w:divBdr>
                    </w:div>
                    <w:div w:id="1819032146">
                      <w:marLeft w:val="0"/>
                      <w:marRight w:val="0"/>
                      <w:marTop w:val="0"/>
                      <w:marBottom w:val="180"/>
                      <w:divBdr>
                        <w:top w:val="none" w:sz="0" w:space="0" w:color="auto"/>
                        <w:left w:val="none" w:sz="0" w:space="0" w:color="auto"/>
                        <w:bottom w:val="none" w:sz="0" w:space="0" w:color="auto"/>
                        <w:right w:val="none" w:sz="0" w:space="0" w:color="auto"/>
                      </w:divBdr>
                    </w:div>
                    <w:div w:id="380177379">
                      <w:marLeft w:val="0"/>
                      <w:marRight w:val="0"/>
                      <w:marTop w:val="360"/>
                      <w:marBottom w:val="360"/>
                      <w:divBdr>
                        <w:top w:val="none" w:sz="0" w:space="0" w:color="auto"/>
                        <w:left w:val="none" w:sz="0" w:space="0" w:color="auto"/>
                        <w:bottom w:val="none" w:sz="0" w:space="0" w:color="auto"/>
                        <w:right w:val="none" w:sz="0" w:space="0" w:color="auto"/>
                      </w:divBdr>
                      <w:divsChild>
                        <w:div w:id="1263952943">
                          <w:marLeft w:val="0"/>
                          <w:marRight w:val="0"/>
                          <w:marTop w:val="0"/>
                          <w:marBottom w:val="0"/>
                          <w:divBdr>
                            <w:top w:val="none" w:sz="0" w:space="0" w:color="auto"/>
                            <w:left w:val="none" w:sz="0" w:space="0" w:color="auto"/>
                            <w:bottom w:val="none" w:sz="0" w:space="0" w:color="auto"/>
                            <w:right w:val="none" w:sz="0" w:space="0" w:color="auto"/>
                          </w:divBdr>
                          <w:divsChild>
                            <w:div w:id="18154421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65315757">
                      <w:marLeft w:val="0"/>
                      <w:marRight w:val="0"/>
                      <w:marTop w:val="0"/>
                      <w:marBottom w:val="180"/>
                      <w:divBdr>
                        <w:top w:val="none" w:sz="0" w:space="0" w:color="auto"/>
                        <w:left w:val="none" w:sz="0" w:space="0" w:color="auto"/>
                        <w:bottom w:val="none" w:sz="0" w:space="0" w:color="auto"/>
                        <w:right w:val="none" w:sz="0" w:space="0" w:color="auto"/>
                      </w:divBdr>
                    </w:div>
                    <w:div w:id="607393548">
                      <w:marLeft w:val="0"/>
                      <w:marRight w:val="0"/>
                      <w:marTop w:val="0"/>
                      <w:marBottom w:val="180"/>
                      <w:divBdr>
                        <w:top w:val="none" w:sz="0" w:space="0" w:color="auto"/>
                        <w:left w:val="none" w:sz="0" w:space="0" w:color="auto"/>
                        <w:bottom w:val="none" w:sz="0" w:space="0" w:color="auto"/>
                        <w:right w:val="none" w:sz="0" w:space="0" w:color="auto"/>
                      </w:divBdr>
                    </w:div>
                    <w:div w:id="1193148954">
                      <w:marLeft w:val="0"/>
                      <w:marRight w:val="0"/>
                      <w:marTop w:val="0"/>
                      <w:marBottom w:val="180"/>
                      <w:divBdr>
                        <w:top w:val="none" w:sz="0" w:space="0" w:color="auto"/>
                        <w:left w:val="none" w:sz="0" w:space="0" w:color="auto"/>
                        <w:bottom w:val="none" w:sz="0" w:space="0" w:color="auto"/>
                        <w:right w:val="none" w:sz="0" w:space="0" w:color="auto"/>
                      </w:divBdr>
                    </w:div>
                    <w:div w:id="886070056">
                      <w:marLeft w:val="0"/>
                      <w:marRight w:val="0"/>
                      <w:marTop w:val="0"/>
                      <w:marBottom w:val="180"/>
                      <w:divBdr>
                        <w:top w:val="none" w:sz="0" w:space="0" w:color="auto"/>
                        <w:left w:val="none" w:sz="0" w:space="0" w:color="auto"/>
                        <w:bottom w:val="none" w:sz="0" w:space="0" w:color="auto"/>
                        <w:right w:val="none" w:sz="0" w:space="0" w:color="auto"/>
                      </w:divBdr>
                    </w:div>
                    <w:div w:id="1618754102">
                      <w:marLeft w:val="0"/>
                      <w:marRight w:val="0"/>
                      <w:marTop w:val="360"/>
                      <w:marBottom w:val="360"/>
                      <w:divBdr>
                        <w:top w:val="none" w:sz="0" w:space="0" w:color="auto"/>
                        <w:left w:val="none" w:sz="0" w:space="0" w:color="auto"/>
                        <w:bottom w:val="none" w:sz="0" w:space="0" w:color="auto"/>
                        <w:right w:val="none" w:sz="0" w:space="0" w:color="auto"/>
                      </w:divBdr>
                      <w:divsChild>
                        <w:div w:id="1124999610">
                          <w:marLeft w:val="0"/>
                          <w:marRight w:val="0"/>
                          <w:marTop w:val="0"/>
                          <w:marBottom w:val="0"/>
                          <w:divBdr>
                            <w:top w:val="none" w:sz="0" w:space="0" w:color="auto"/>
                            <w:left w:val="none" w:sz="0" w:space="0" w:color="auto"/>
                            <w:bottom w:val="none" w:sz="0" w:space="0" w:color="auto"/>
                            <w:right w:val="none" w:sz="0" w:space="0" w:color="auto"/>
                          </w:divBdr>
                          <w:divsChild>
                            <w:div w:id="6016939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15882013">
                      <w:marLeft w:val="0"/>
                      <w:marRight w:val="0"/>
                      <w:marTop w:val="0"/>
                      <w:marBottom w:val="180"/>
                      <w:divBdr>
                        <w:top w:val="none" w:sz="0" w:space="0" w:color="auto"/>
                        <w:left w:val="none" w:sz="0" w:space="0" w:color="auto"/>
                        <w:bottom w:val="none" w:sz="0" w:space="0" w:color="auto"/>
                        <w:right w:val="none" w:sz="0" w:space="0" w:color="auto"/>
                      </w:divBdr>
                    </w:div>
                    <w:div w:id="1800998527">
                      <w:marLeft w:val="0"/>
                      <w:marRight w:val="0"/>
                      <w:marTop w:val="0"/>
                      <w:marBottom w:val="180"/>
                      <w:divBdr>
                        <w:top w:val="none" w:sz="0" w:space="0" w:color="auto"/>
                        <w:left w:val="none" w:sz="0" w:space="0" w:color="auto"/>
                        <w:bottom w:val="none" w:sz="0" w:space="0" w:color="auto"/>
                        <w:right w:val="none" w:sz="0" w:space="0" w:color="auto"/>
                      </w:divBdr>
                    </w:div>
                    <w:div w:id="880942260">
                      <w:marLeft w:val="0"/>
                      <w:marRight w:val="0"/>
                      <w:marTop w:val="0"/>
                      <w:marBottom w:val="180"/>
                      <w:divBdr>
                        <w:top w:val="none" w:sz="0" w:space="0" w:color="auto"/>
                        <w:left w:val="none" w:sz="0" w:space="0" w:color="auto"/>
                        <w:bottom w:val="none" w:sz="0" w:space="0" w:color="auto"/>
                        <w:right w:val="none" w:sz="0" w:space="0" w:color="auto"/>
                      </w:divBdr>
                    </w:div>
                    <w:div w:id="956528613">
                      <w:marLeft w:val="0"/>
                      <w:marRight w:val="0"/>
                      <w:marTop w:val="0"/>
                      <w:marBottom w:val="180"/>
                      <w:divBdr>
                        <w:top w:val="none" w:sz="0" w:space="0" w:color="auto"/>
                        <w:left w:val="none" w:sz="0" w:space="0" w:color="auto"/>
                        <w:bottom w:val="none" w:sz="0" w:space="0" w:color="auto"/>
                        <w:right w:val="none" w:sz="0" w:space="0" w:color="auto"/>
                      </w:divBdr>
                    </w:div>
                    <w:div w:id="1194075085">
                      <w:marLeft w:val="0"/>
                      <w:marRight w:val="0"/>
                      <w:marTop w:val="0"/>
                      <w:marBottom w:val="180"/>
                      <w:divBdr>
                        <w:top w:val="none" w:sz="0" w:space="0" w:color="auto"/>
                        <w:left w:val="none" w:sz="0" w:space="0" w:color="auto"/>
                        <w:bottom w:val="none" w:sz="0" w:space="0" w:color="auto"/>
                        <w:right w:val="none" w:sz="0" w:space="0" w:color="auto"/>
                      </w:divBdr>
                    </w:div>
                    <w:div w:id="259143026">
                      <w:marLeft w:val="0"/>
                      <w:marRight w:val="0"/>
                      <w:marTop w:val="0"/>
                      <w:marBottom w:val="180"/>
                      <w:divBdr>
                        <w:top w:val="none" w:sz="0" w:space="0" w:color="auto"/>
                        <w:left w:val="none" w:sz="0" w:space="0" w:color="auto"/>
                        <w:bottom w:val="none" w:sz="0" w:space="0" w:color="auto"/>
                        <w:right w:val="none" w:sz="0" w:space="0" w:color="auto"/>
                      </w:divBdr>
                    </w:div>
                    <w:div w:id="1694303681">
                      <w:marLeft w:val="0"/>
                      <w:marRight w:val="0"/>
                      <w:marTop w:val="0"/>
                      <w:marBottom w:val="180"/>
                      <w:divBdr>
                        <w:top w:val="none" w:sz="0" w:space="0" w:color="auto"/>
                        <w:left w:val="none" w:sz="0" w:space="0" w:color="auto"/>
                        <w:bottom w:val="none" w:sz="0" w:space="0" w:color="auto"/>
                        <w:right w:val="none" w:sz="0" w:space="0" w:color="auto"/>
                      </w:divBdr>
                    </w:div>
                    <w:div w:id="1649358779">
                      <w:marLeft w:val="0"/>
                      <w:marRight w:val="0"/>
                      <w:marTop w:val="360"/>
                      <w:marBottom w:val="360"/>
                      <w:divBdr>
                        <w:top w:val="none" w:sz="0" w:space="0" w:color="auto"/>
                        <w:left w:val="none" w:sz="0" w:space="0" w:color="auto"/>
                        <w:bottom w:val="none" w:sz="0" w:space="0" w:color="auto"/>
                        <w:right w:val="none" w:sz="0" w:space="0" w:color="auto"/>
                      </w:divBdr>
                      <w:divsChild>
                        <w:div w:id="1383208310">
                          <w:marLeft w:val="0"/>
                          <w:marRight w:val="0"/>
                          <w:marTop w:val="0"/>
                          <w:marBottom w:val="0"/>
                          <w:divBdr>
                            <w:top w:val="none" w:sz="0" w:space="0" w:color="auto"/>
                            <w:left w:val="none" w:sz="0" w:space="0" w:color="auto"/>
                            <w:bottom w:val="none" w:sz="0" w:space="0" w:color="auto"/>
                            <w:right w:val="none" w:sz="0" w:space="0" w:color="auto"/>
                          </w:divBdr>
                          <w:divsChild>
                            <w:div w:id="1435857500">
                              <w:marLeft w:val="0"/>
                              <w:marRight w:val="0"/>
                              <w:marTop w:val="0"/>
                              <w:marBottom w:val="0"/>
                              <w:divBdr>
                                <w:top w:val="none" w:sz="0" w:space="0" w:color="auto"/>
                                <w:left w:val="none" w:sz="0" w:space="0" w:color="auto"/>
                                <w:bottom w:val="none" w:sz="0" w:space="0" w:color="auto"/>
                                <w:right w:val="none" w:sz="0" w:space="0" w:color="auto"/>
                              </w:divBdr>
                              <w:divsChild>
                                <w:div w:id="2063366598">
                                  <w:marLeft w:val="0"/>
                                  <w:marRight w:val="0"/>
                                  <w:marTop w:val="0"/>
                                  <w:marBottom w:val="0"/>
                                  <w:divBdr>
                                    <w:top w:val="none" w:sz="0" w:space="0" w:color="auto"/>
                                    <w:left w:val="none" w:sz="0" w:space="0" w:color="auto"/>
                                    <w:bottom w:val="none" w:sz="0" w:space="0" w:color="auto"/>
                                    <w:right w:val="none" w:sz="0" w:space="0" w:color="auto"/>
                                  </w:divBdr>
                                  <w:divsChild>
                                    <w:div w:id="1156148592">
                                      <w:marLeft w:val="0"/>
                                      <w:marRight w:val="0"/>
                                      <w:marTop w:val="0"/>
                                      <w:marBottom w:val="0"/>
                                      <w:divBdr>
                                        <w:top w:val="none" w:sz="0" w:space="0" w:color="auto"/>
                                        <w:left w:val="none" w:sz="0" w:space="0" w:color="auto"/>
                                        <w:bottom w:val="none" w:sz="0" w:space="0" w:color="auto"/>
                                        <w:right w:val="none" w:sz="0" w:space="0" w:color="auto"/>
                                      </w:divBdr>
                                      <w:divsChild>
                                        <w:div w:id="276259331">
                                          <w:marLeft w:val="0"/>
                                          <w:marRight w:val="0"/>
                                          <w:marTop w:val="0"/>
                                          <w:marBottom w:val="0"/>
                                          <w:divBdr>
                                            <w:top w:val="none" w:sz="0" w:space="0" w:color="auto"/>
                                            <w:left w:val="none" w:sz="0" w:space="0" w:color="auto"/>
                                            <w:bottom w:val="none" w:sz="0" w:space="0" w:color="auto"/>
                                            <w:right w:val="none" w:sz="0" w:space="0" w:color="auto"/>
                                          </w:divBdr>
                                          <w:divsChild>
                                            <w:div w:id="13514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152137">
                              <w:marLeft w:val="0"/>
                              <w:marRight w:val="0"/>
                              <w:marTop w:val="75"/>
                              <w:marBottom w:val="0"/>
                              <w:divBdr>
                                <w:top w:val="none" w:sz="0" w:space="0" w:color="auto"/>
                                <w:left w:val="none" w:sz="0" w:space="0" w:color="auto"/>
                                <w:bottom w:val="none" w:sz="0" w:space="0" w:color="auto"/>
                                <w:right w:val="none" w:sz="0" w:space="0" w:color="auto"/>
                              </w:divBdr>
                              <w:divsChild>
                                <w:div w:id="1253509401">
                                  <w:marLeft w:val="-15"/>
                                  <w:marRight w:val="-15"/>
                                  <w:marTop w:val="0"/>
                                  <w:marBottom w:val="0"/>
                                  <w:divBdr>
                                    <w:top w:val="none" w:sz="0" w:space="0" w:color="auto"/>
                                    <w:left w:val="none" w:sz="0" w:space="0" w:color="auto"/>
                                    <w:bottom w:val="none" w:sz="0" w:space="0" w:color="auto"/>
                                    <w:right w:val="none" w:sz="0" w:space="0" w:color="auto"/>
                                  </w:divBdr>
                                </w:div>
                                <w:div w:id="3458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45052">
                      <w:marLeft w:val="0"/>
                      <w:marRight w:val="0"/>
                      <w:marTop w:val="0"/>
                      <w:marBottom w:val="180"/>
                      <w:divBdr>
                        <w:top w:val="none" w:sz="0" w:space="0" w:color="auto"/>
                        <w:left w:val="none" w:sz="0" w:space="0" w:color="auto"/>
                        <w:bottom w:val="none" w:sz="0" w:space="0" w:color="auto"/>
                        <w:right w:val="none" w:sz="0" w:space="0" w:color="auto"/>
                      </w:divBdr>
                    </w:div>
                    <w:div w:id="600185691">
                      <w:marLeft w:val="0"/>
                      <w:marRight w:val="0"/>
                      <w:marTop w:val="0"/>
                      <w:marBottom w:val="180"/>
                      <w:divBdr>
                        <w:top w:val="none" w:sz="0" w:space="0" w:color="auto"/>
                        <w:left w:val="none" w:sz="0" w:space="0" w:color="auto"/>
                        <w:bottom w:val="none" w:sz="0" w:space="0" w:color="auto"/>
                        <w:right w:val="none" w:sz="0" w:space="0" w:color="auto"/>
                      </w:divBdr>
                    </w:div>
                    <w:div w:id="327291883">
                      <w:marLeft w:val="0"/>
                      <w:marRight w:val="0"/>
                      <w:marTop w:val="0"/>
                      <w:marBottom w:val="180"/>
                      <w:divBdr>
                        <w:top w:val="none" w:sz="0" w:space="0" w:color="auto"/>
                        <w:left w:val="none" w:sz="0" w:space="0" w:color="auto"/>
                        <w:bottom w:val="none" w:sz="0" w:space="0" w:color="auto"/>
                        <w:right w:val="none" w:sz="0" w:space="0" w:color="auto"/>
                      </w:divBdr>
                    </w:div>
                    <w:div w:id="827551625">
                      <w:marLeft w:val="0"/>
                      <w:marRight w:val="0"/>
                      <w:marTop w:val="0"/>
                      <w:marBottom w:val="180"/>
                      <w:divBdr>
                        <w:top w:val="none" w:sz="0" w:space="0" w:color="auto"/>
                        <w:left w:val="none" w:sz="0" w:space="0" w:color="auto"/>
                        <w:bottom w:val="none" w:sz="0" w:space="0" w:color="auto"/>
                        <w:right w:val="none" w:sz="0" w:space="0" w:color="auto"/>
                      </w:divBdr>
                    </w:div>
                    <w:div w:id="264534461">
                      <w:marLeft w:val="0"/>
                      <w:marRight w:val="0"/>
                      <w:marTop w:val="0"/>
                      <w:marBottom w:val="180"/>
                      <w:divBdr>
                        <w:top w:val="none" w:sz="0" w:space="0" w:color="auto"/>
                        <w:left w:val="none" w:sz="0" w:space="0" w:color="auto"/>
                        <w:bottom w:val="none" w:sz="0" w:space="0" w:color="auto"/>
                        <w:right w:val="none" w:sz="0" w:space="0" w:color="auto"/>
                      </w:divBdr>
                    </w:div>
                    <w:div w:id="65423815">
                      <w:marLeft w:val="0"/>
                      <w:marRight w:val="0"/>
                      <w:marTop w:val="0"/>
                      <w:marBottom w:val="180"/>
                      <w:divBdr>
                        <w:top w:val="none" w:sz="0" w:space="0" w:color="auto"/>
                        <w:left w:val="none" w:sz="0" w:space="0" w:color="auto"/>
                        <w:bottom w:val="none" w:sz="0" w:space="0" w:color="auto"/>
                        <w:right w:val="none" w:sz="0" w:space="0" w:color="auto"/>
                      </w:divBdr>
                    </w:div>
                    <w:div w:id="1747649923">
                      <w:marLeft w:val="0"/>
                      <w:marRight w:val="0"/>
                      <w:marTop w:val="0"/>
                      <w:marBottom w:val="180"/>
                      <w:divBdr>
                        <w:top w:val="none" w:sz="0" w:space="0" w:color="auto"/>
                        <w:left w:val="none" w:sz="0" w:space="0" w:color="auto"/>
                        <w:bottom w:val="none" w:sz="0" w:space="0" w:color="auto"/>
                        <w:right w:val="none" w:sz="0" w:space="0" w:color="auto"/>
                      </w:divBdr>
                    </w:div>
                    <w:div w:id="73355704">
                      <w:marLeft w:val="0"/>
                      <w:marRight w:val="0"/>
                      <w:marTop w:val="0"/>
                      <w:marBottom w:val="180"/>
                      <w:divBdr>
                        <w:top w:val="none" w:sz="0" w:space="0" w:color="auto"/>
                        <w:left w:val="none" w:sz="0" w:space="0" w:color="auto"/>
                        <w:bottom w:val="none" w:sz="0" w:space="0" w:color="auto"/>
                        <w:right w:val="none" w:sz="0" w:space="0" w:color="auto"/>
                      </w:divBdr>
                    </w:div>
                    <w:div w:id="449782641">
                      <w:marLeft w:val="0"/>
                      <w:marRight w:val="0"/>
                      <w:marTop w:val="0"/>
                      <w:marBottom w:val="180"/>
                      <w:divBdr>
                        <w:top w:val="none" w:sz="0" w:space="0" w:color="auto"/>
                        <w:left w:val="none" w:sz="0" w:space="0" w:color="auto"/>
                        <w:bottom w:val="none" w:sz="0" w:space="0" w:color="auto"/>
                        <w:right w:val="none" w:sz="0" w:space="0" w:color="auto"/>
                      </w:divBdr>
                    </w:div>
                    <w:div w:id="729428369">
                      <w:marLeft w:val="0"/>
                      <w:marRight w:val="0"/>
                      <w:marTop w:val="0"/>
                      <w:marBottom w:val="180"/>
                      <w:divBdr>
                        <w:top w:val="none" w:sz="0" w:space="0" w:color="auto"/>
                        <w:left w:val="none" w:sz="0" w:space="0" w:color="auto"/>
                        <w:bottom w:val="none" w:sz="0" w:space="0" w:color="auto"/>
                        <w:right w:val="none" w:sz="0" w:space="0" w:color="auto"/>
                      </w:divBdr>
                    </w:div>
                    <w:div w:id="566261744">
                      <w:marLeft w:val="0"/>
                      <w:marRight w:val="0"/>
                      <w:marTop w:val="0"/>
                      <w:marBottom w:val="180"/>
                      <w:divBdr>
                        <w:top w:val="none" w:sz="0" w:space="0" w:color="auto"/>
                        <w:left w:val="none" w:sz="0" w:space="0" w:color="auto"/>
                        <w:bottom w:val="none" w:sz="0" w:space="0" w:color="auto"/>
                        <w:right w:val="none" w:sz="0" w:space="0" w:color="auto"/>
                      </w:divBdr>
                    </w:div>
                    <w:div w:id="1334916050">
                      <w:marLeft w:val="0"/>
                      <w:marRight w:val="0"/>
                      <w:marTop w:val="0"/>
                      <w:marBottom w:val="180"/>
                      <w:divBdr>
                        <w:top w:val="none" w:sz="0" w:space="0" w:color="auto"/>
                        <w:left w:val="none" w:sz="0" w:space="0" w:color="auto"/>
                        <w:bottom w:val="none" w:sz="0" w:space="0" w:color="auto"/>
                        <w:right w:val="none" w:sz="0" w:space="0" w:color="auto"/>
                      </w:divBdr>
                    </w:div>
                    <w:div w:id="349142627">
                      <w:marLeft w:val="0"/>
                      <w:marRight w:val="0"/>
                      <w:marTop w:val="0"/>
                      <w:marBottom w:val="180"/>
                      <w:divBdr>
                        <w:top w:val="none" w:sz="0" w:space="0" w:color="auto"/>
                        <w:left w:val="none" w:sz="0" w:space="0" w:color="auto"/>
                        <w:bottom w:val="none" w:sz="0" w:space="0" w:color="auto"/>
                        <w:right w:val="none" w:sz="0" w:space="0" w:color="auto"/>
                      </w:divBdr>
                    </w:div>
                    <w:div w:id="968895748">
                      <w:marLeft w:val="0"/>
                      <w:marRight w:val="0"/>
                      <w:marTop w:val="0"/>
                      <w:marBottom w:val="180"/>
                      <w:divBdr>
                        <w:top w:val="none" w:sz="0" w:space="0" w:color="auto"/>
                        <w:left w:val="none" w:sz="0" w:space="0" w:color="auto"/>
                        <w:bottom w:val="none" w:sz="0" w:space="0" w:color="auto"/>
                        <w:right w:val="none" w:sz="0" w:space="0" w:color="auto"/>
                      </w:divBdr>
                    </w:div>
                    <w:div w:id="63534564">
                      <w:marLeft w:val="0"/>
                      <w:marRight w:val="0"/>
                      <w:marTop w:val="0"/>
                      <w:marBottom w:val="180"/>
                      <w:divBdr>
                        <w:top w:val="none" w:sz="0" w:space="0" w:color="auto"/>
                        <w:left w:val="none" w:sz="0" w:space="0" w:color="auto"/>
                        <w:bottom w:val="none" w:sz="0" w:space="0" w:color="auto"/>
                        <w:right w:val="none" w:sz="0" w:space="0" w:color="auto"/>
                      </w:divBdr>
                    </w:div>
                    <w:div w:id="14192509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92432489">
      <w:bodyDiv w:val="1"/>
      <w:marLeft w:val="0"/>
      <w:marRight w:val="0"/>
      <w:marTop w:val="0"/>
      <w:marBottom w:val="0"/>
      <w:divBdr>
        <w:top w:val="none" w:sz="0" w:space="0" w:color="auto"/>
        <w:left w:val="none" w:sz="0" w:space="0" w:color="auto"/>
        <w:bottom w:val="none" w:sz="0" w:space="0" w:color="auto"/>
        <w:right w:val="none" w:sz="0" w:space="0" w:color="auto"/>
      </w:divBdr>
      <w:divsChild>
        <w:div w:id="1525704285">
          <w:marLeft w:val="0"/>
          <w:marRight w:val="0"/>
          <w:marTop w:val="0"/>
          <w:marBottom w:val="0"/>
          <w:divBdr>
            <w:top w:val="none" w:sz="0" w:space="0" w:color="auto"/>
            <w:left w:val="none" w:sz="0" w:space="0" w:color="auto"/>
            <w:bottom w:val="none" w:sz="0" w:space="0" w:color="auto"/>
            <w:right w:val="none" w:sz="0" w:space="0" w:color="auto"/>
          </w:divBdr>
          <w:divsChild>
            <w:div w:id="899023884">
              <w:marLeft w:val="0"/>
              <w:marRight w:val="0"/>
              <w:marTop w:val="0"/>
              <w:marBottom w:val="0"/>
              <w:divBdr>
                <w:top w:val="none" w:sz="0" w:space="0" w:color="auto"/>
                <w:left w:val="none" w:sz="0" w:space="0" w:color="auto"/>
                <w:bottom w:val="none" w:sz="0" w:space="0" w:color="auto"/>
                <w:right w:val="none" w:sz="0" w:space="0" w:color="auto"/>
              </w:divBdr>
              <w:divsChild>
                <w:div w:id="388387487">
                  <w:marLeft w:val="0"/>
                  <w:marRight w:val="0"/>
                  <w:marTop w:val="120"/>
                  <w:marBottom w:val="0"/>
                  <w:divBdr>
                    <w:top w:val="none" w:sz="0" w:space="0" w:color="auto"/>
                    <w:left w:val="none" w:sz="0" w:space="0" w:color="auto"/>
                    <w:bottom w:val="none" w:sz="0" w:space="0" w:color="auto"/>
                    <w:right w:val="none" w:sz="0" w:space="0" w:color="auto"/>
                  </w:divBdr>
                  <w:divsChild>
                    <w:div w:id="18642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324">
          <w:marLeft w:val="0"/>
          <w:marRight w:val="0"/>
          <w:marTop w:val="0"/>
          <w:marBottom w:val="0"/>
          <w:divBdr>
            <w:top w:val="none" w:sz="0" w:space="0" w:color="auto"/>
            <w:left w:val="none" w:sz="0" w:space="0" w:color="auto"/>
            <w:bottom w:val="none" w:sz="0" w:space="0" w:color="auto"/>
            <w:right w:val="none" w:sz="0" w:space="0" w:color="auto"/>
          </w:divBdr>
          <w:divsChild>
            <w:div w:id="2100640979">
              <w:marLeft w:val="0"/>
              <w:marRight w:val="0"/>
              <w:marTop w:val="0"/>
              <w:marBottom w:val="0"/>
              <w:divBdr>
                <w:top w:val="none" w:sz="0" w:space="0" w:color="auto"/>
                <w:left w:val="none" w:sz="0" w:space="0" w:color="auto"/>
                <w:bottom w:val="none" w:sz="0" w:space="0" w:color="auto"/>
                <w:right w:val="none" w:sz="0" w:space="0" w:color="auto"/>
              </w:divBdr>
              <w:divsChild>
                <w:div w:id="1291088695">
                  <w:marLeft w:val="0"/>
                  <w:marRight w:val="0"/>
                  <w:marTop w:val="0"/>
                  <w:marBottom w:val="360"/>
                  <w:divBdr>
                    <w:top w:val="none" w:sz="0" w:space="0" w:color="auto"/>
                    <w:left w:val="none" w:sz="0" w:space="0" w:color="auto"/>
                    <w:bottom w:val="none" w:sz="0" w:space="0" w:color="auto"/>
                    <w:right w:val="none" w:sz="0" w:space="0" w:color="auto"/>
                  </w:divBdr>
                  <w:divsChild>
                    <w:div w:id="1099594371">
                      <w:marLeft w:val="0"/>
                      <w:marRight w:val="0"/>
                      <w:marTop w:val="0"/>
                      <w:marBottom w:val="0"/>
                      <w:divBdr>
                        <w:top w:val="none" w:sz="0" w:space="0" w:color="auto"/>
                        <w:left w:val="none" w:sz="0" w:space="0" w:color="auto"/>
                        <w:bottom w:val="none" w:sz="0" w:space="0" w:color="auto"/>
                        <w:right w:val="none" w:sz="0" w:space="0" w:color="auto"/>
                      </w:divBdr>
                      <w:divsChild>
                        <w:div w:id="688872152">
                          <w:marLeft w:val="0"/>
                          <w:marRight w:val="0"/>
                          <w:marTop w:val="0"/>
                          <w:marBottom w:val="0"/>
                          <w:divBdr>
                            <w:top w:val="none" w:sz="0" w:space="0" w:color="auto"/>
                            <w:left w:val="none" w:sz="0" w:space="0" w:color="auto"/>
                            <w:bottom w:val="none" w:sz="0" w:space="0" w:color="auto"/>
                            <w:right w:val="none" w:sz="0" w:space="0" w:color="auto"/>
                          </w:divBdr>
                        </w:div>
                      </w:divsChild>
                    </w:div>
                    <w:div w:id="414669459">
                      <w:marLeft w:val="0"/>
                      <w:marRight w:val="0"/>
                      <w:marTop w:val="75"/>
                      <w:marBottom w:val="0"/>
                      <w:divBdr>
                        <w:top w:val="none" w:sz="0" w:space="0" w:color="auto"/>
                        <w:left w:val="none" w:sz="0" w:space="0" w:color="auto"/>
                        <w:bottom w:val="none" w:sz="0" w:space="0" w:color="auto"/>
                        <w:right w:val="none" w:sz="0" w:space="0" w:color="auto"/>
                      </w:divBdr>
                    </w:div>
                  </w:divsChild>
                </w:div>
                <w:div w:id="1055546624">
                  <w:marLeft w:val="0"/>
                  <w:marRight w:val="0"/>
                  <w:marTop w:val="0"/>
                  <w:marBottom w:val="0"/>
                  <w:divBdr>
                    <w:top w:val="none" w:sz="0" w:space="0" w:color="auto"/>
                    <w:left w:val="none" w:sz="0" w:space="0" w:color="auto"/>
                    <w:bottom w:val="none" w:sz="0" w:space="0" w:color="auto"/>
                    <w:right w:val="none" w:sz="0" w:space="0" w:color="auto"/>
                  </w:divBdr>
                  <w:divsChild>
                    <w:div w:id="821000971">
                      <w:marLeft w:val="0"/>
                      <w:marRight w:val="0"/>
                      <w:marTop w:val="0"/>
                      <w:marBottom w:val="180"/>
                      <w:divBdr>
                        <w:top w:val="none" w:sz="0" w:space="0" w:color="auto"/>
                        <w:left w:val="none" w:sz="0" w:space="0" w:color="auto"/>
                        <w:bottom w:val="none" w:sz="0" w:space="0" w:color="auto"/>
                        <w:right w:val="none" w:sz="0" w:space="0" w:color="auto"/>
                      </w:divBdr>
                    </w:div>
                    <w:div w:id="24795097">
                      <w:marLeft w:val="0"/>
                      <w:marRight w:val="0"/>
                      <w:marTop w:val="0"/>
                      <w:marBottom w:val="180"/>
                      <w:divBdr>
                        <w:top w:val="none" w:sz="0" w:space="0" w:color="auto"/>
                        <w:left w:val="none" w:sz="0" w:space="0" w:color="auto"/>
                        <w:bottom w:val="none" w:sz="0" w:space="0" w:color="auto"/>
                        <w:right w:val="none" w:sz="0" w:space="0" w:color="auto"/>
                      </w:divBdr>
                    </w:div>
                    <w:div w:id="1745253283">
                      <w:marLeft w:val="0"/>
                      <w:marRight w:val="0"/>
                      <w:marTop w:val="0"/>
                      <w:marBottom w:val="360"/>
                      <w:divBdr>
                        <w:top w:val="none" w:sz="0" w:space="0" w:color="auto"/>
                        <w:left w:val="none" w:sz="0" w:space="0" w:color="auto"/>
                        <w:bottom w:val="none" w:sz="0" w:space="0" w:color="auto"/>
                        <w:right w:val="none" w:sz="0" w:space="0" w:color="auto"/>
                      </w:divBdr>
                      <w:divsChild>
                        <w:div w:id="1342507859">
                          <w:marLeft w:val="0"/>
                          <w:marRight w:val="0"/>
                          <w:marTop w:val="0"/>
                          <w:marBottom w:val="0"/>
                          <w:divBdr>
                            <w:top w:val="none" w:sz="0" w:space="0" w:color="auto"/>
                            <w:left w:val="none" w:sz="0" w:space="0" w:color="auto"/>
                            <w:bottom w:val="none" w:sz="0" w:space="0" w:color="auto"/>
                            <w:right w:val="none" w:sz="0" w:space="0" w:color="auto"/>
                          </w:divBdr>
                          <w:divsChild>
                            <w:div w:id="11752220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54918215">
                      <w:marLeft w:val="0"/>
                      <w:marRight w:val="0"/>
                      <w:marTop w:val="0"/>
                      <w:marBottom w:val="180"/>
                      <w:divBdr>
                        <w:top w:val="none" w:sz="0" w:space="0" w:color="auto"/>
                        <w:left w:val="none" w:sz="0" w:space="0" w:color="auto"/>
                        <w:bottom w:val="none" w:sz="0" w:space="0" w:color="auto"/>
                        <w:right w:val="none" w:sz="0" w:space="0" w:color="auto"/>
                      </w:divBdr>
                    </w:div>
                    <w:div w:id="1636370645">
                      <w:marLeft w:val="0"/>
                      <w:marRight w:val="0"/>
                      <w:marTop w:val="0"/>
                      <w:marBottom w:val="180"/>
                      <w:divBdr>
                        <w:top w:val="none" w:sz="0" w:space="0" w:color="auto"/>
                        <w:left w:val="none" w:sz="0" w:space="0" w:color="auto"/>
                        <w:bottom w:val="none" w:sz="0" w:space="0" w:color="auto"/>
                        <w:right w:val="none" w:sz="0" w:space="0" w:color="auto"/>
                      </w:divBdr>
                    </w:div>
                    <w:div w:id="1824277787">
                      <w:marLeft w:val="0"/>
                      <w:marRight w:val="0"/>
                      <w:marTop w:val="0"/>
                      <w:marBottom w:val="180"/>
                      <w:divBdr>
                        <w:top w:val="none" w:sz="0" w:space="0" w:color="auto"/>
                        <w:left w:val="none" w:sz="0" w:space="0" w:color="auto"/>
                        <w:bottom w:val="none" w:sz="0" w:space="0" w:color="auto"/>
                        <w:right w:val="none" w:sz="0" w:space="0" w:color="auto"/>
                      </w:divBdr>
                    </w:div>
                    <w:div w:id="1947619135">
                      <w:marLeft w:val="0"/>
                      <w:marRight w:val="0"/>
                      <w:marTop w:val="360"/>
                      <w:marBottom w:val="360"/>
                      <w:divBdr>
                        <w:top w:val="none" w:sz="0" w:space="0" w:color="auto"/>
                        <w:left w:val="none" w:sz="0" w:space="0" w:color="auto"/>
                        <w:bottom w:val="none" w:sz="0" w:space="0" w:color="auto"/>
                        <w:right w:val="none" w:sz="0" w:space="0" w:color="auto"/>
                      </w:divBdr>
                      <w:divsChild>
                        <w:div w:id="586426237">
                          <w:marLeft w:val="0"/>
                          <w:marRight w:val="0"/>
                          <w:marTop w:val="0"/>
                          <w:marBottom w:val="0"/>
                          <w:divBdr>
                            <w:top w:val="none" w:sz="0" w:space="0" w:color="auto"/>
                            <w:left w:val="none" w:sz="0" w:space="0" w:color="auto"/>
                            <w:bottom w:val="none" w:sz="0" w:space="0" w:color="auto"/>
                            <w:right w:val="none" w:sz="0" w:space="0" w:color="auto"/>
                          </w:divBdr>
                          <w:divsChild>
                            <w:div w:id="6870259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2609072">
                      <w:marLeft w:val="0"/>
                      <w:marRight w:val="0"/>
                      <w:marTop w:val="0"/>
                      <w:marBottom w:val="180"/>
                      <w:divBdr>
                        <w:top w:val="none" w:sz="0" w:space="0" w:color="auto"/>
                        <w:left w:val="none" w:sz="0" w:space="0" w:color="auto"/>
                        <w:bottom w:val="none" w:sz="0" w:space="0" w:color="auto"/>
                        <w:right w:val="none" w:sz="0" w:space="0" w:color="auto"/>
                      </w:divBdr>
                    </w:div>
                    <w:div w:id="1585719026">
                      <w:marLeft w:val="0"/>
                      <w:marRight w:val="0"/>
                      <w:marTop w:val="0"/>
                      <w:marBottom w:val="180"/>
                      <w:divBdr>
                        <w:top w:val="none" w:sz="0" w:space="0" w:color="auto"/>
                        <w:left w:val="none" w:sz="0" w:space="0" w:color="auto"/>
                        <w:bottom w:val="none" w:sz="0" w:space="0" w:color="auto"/>
                        <w:right w:val="none" w:sz="0" w:space="0" w:color="auto"/>
                      </w:divBdr>
                    </w:div>
                    <w:div w:id="872301144">
                      <w:marLeft w:val="0"/>
                      <w:marRight w:val="0"/>
                      <w:marTop w:val="0"/>
                      <w:marBottom w:val="180"/>
                      <w:divBdr>
                        <w:top w:val="none" w:sz="0" w:space="0" w:color="auto"/>
                        <w:left w:val="none" w:sz="0" w:space="0" w:color="auto"/>
                        <w:bottom w:val="none" w:sz="0" w:space="0" w:color="auto"/>
                        <w:right w:val="none" w:sz="0" w:space="0" w:color="auto"/>
                      </w:divBdr>
                    </w:div>
                    <w:div w:id="1046298633">
                      <w:marLeft w:val="0"/>
                      <w:marRight w:val="0"/>
                      <w:marTop w:val="0"/>
                      <w:marBottom w:val="180"/>
                      <w:divBdr>
                        <w:top w:val="none" w:sz="0" w:space="0" w:color="auto"/>
                        <w:left w:val="none" w:sz="0" w:space="0" w:color="auto"/>
                        <w:bottom w:val="none" w:sz="0" w:space="0" w:color="auto"/>
                        <w:right w:val="none" w:sz="0" w:space="0" w:color="auto"/>
                      </w:divBdr>
                    </w:div>
                    <w:div w:id="638534616">
                      <w:marLeft w:val="0"/>
                      <w:marRight w:val="0"/>
                      <w:marTop w:val="360"/>
                      <w:marBottom w:val="360"/>
                      <w:divBdr>
                        <w:top w:val="none" w:sz="0" w:space="0" w:color="auto"/>
                        <w:left w:val="none" w:sz="0" w:space="0" w:color="auto"/>
                        <w:bottom w:val="none" w:sz="0" w:space="0" w:color="auto"/>
                        <w:right w:val="none" w:sz="0" w:space="0" w:color="auto"/>
                      </w:divBdr>
                      <w:divsChild>
                        <w:div w:id="1958757088">
                          <w:marLeft w:val="0"/>
                          <w:marRight w:val="0"/>
                          <w:marTop w:val="0"/>
                          <w:marBottom w:val="0"/>
                          <w:divBdr>
                            <w:top w:val="none" w:sz="0" w:space="0" w:color="auto"/>
                            <w:left w:val="none" w:sz="0" w:space="0" w:color="auto"/>
                            <w:bottom w:val="none" w:sz="0" w:space="0" w:color="auto"/>
                            <w:right w:val="none" w:sz="0" w:space="0" w:color="auto"/>
                          </w:divBdr>
                          <w:divsChild>
                            <w:div w:id="10935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18308">
                      <w:marLeft w:val="0"/>
                      <w:marRight w:val="0"/>
                      <w:marTop w:val="0"/>
                      <w:marBottom w:val="180"/>
                      <w:divBdr>
                        <w:top w:val="none" w:sz="0" w:space="0" w:color="auto"/>
                        <w:left w:val="none" w:sz="0" w:space="0" w:color="auto"/>
                        <w:bottom w:val="none" w:sz="0" w:space="0" w:color="auto"/>
                        <w:right w:val="none" w:sz="0" w:space="0" w:color="auto"/>
                      </w:divBdr>
                    </w:div>
                    <w:div w:id="1853373743">
                      <w:marLeft w:val="0"/>
                      <w:marRight w:val="0"/>
                      <w:marTop w:val="0"/>
                      <w:marBottom w:val="180"/>
                      <w:divBdr>
                        <w:top w:val="none" w:sz="0" w:space="0" w:color="auto"/>
                        <w:left w:val="none" w:sz="0" w:space="0" w:color="auto"/>
                        <w:bottom w:val="none" w:sz="0" w:space="0" w:color="auto"/>
                        <w:right w:val="none" w:sz="0" w:space="0" w:color="auto"/>
                      </w:divBdr>
                    </w:div>
                    <w:div w:id="11492058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94979028">
      <w:bodyDiv w:val="1"/>
      <w:marLeft w:val="0"/>
      <w:marRight w:val="0"/>
      <w:marTop w:val="0"/>
      <w:marBottom w:val="0"/>
      <w:divBdr>
        <w:top w:val="none" w:sz="0" w:space="0" w:color="auto"/>
        <w:left w:val="none" w:sz="0" w:space="0" w:color="auto"/>
        <w:bottom w:val="none" w:sz="0" w:space="0" w:color="auto"/>
        <w:right w:val="none" w:sz="0" w:space="0" w:color="auto"/>
      </w:divBdr>
      <w:divsChild>
        <w:div w:id="1516966826">
          <w:marLeft w:val="0"/>
          <w:marRight w:val="0"/>
          <w:marTop w:val="0"/>
          <w:marBottom w:val="0"/>
          <w:divBdr>
            <w:top w:val="none" w:sz="0" w:space="0" w:color="auto"/>
            <w:left w:val="none" w:sz="0" w:space="0" w:color="auto"/>
            <w:bottom w:val="none" w:sz="0" w:space="0" w:color="auto"/>
            <w:right w:val="none" w:sz="0" w:space="0" w:color="auto"/>
          </w:divBdr>
          <w:divsChild>
            <w:div w:id="1128547582">
              <w:marLeft w:val="0"/>
              <w:marRight w:val="0"/>
              <w:marTop w:val="0"/>
              <w:marBottom w:val="0"/>
              <w:divBdr>
                <w:top w:val="none" w:sz="0" w:space="0" w:color="auto"/>
                <w:left w:val="none" w:sz="0" w:space="0" w:color="auto"/>
                <w:bottom w:val="none" w:sz="0" w:space="0" w:color="auto"/>
                <w:right w:val="none" w:sz="0" w:space="0" w:color="auto"/>
              </w:divBdr>
              <w:divsChild>
                <w:div w:id="472524024">
                  <w:marLeft w:val="0"/>
                  <w:marRight w:val="0"/>
                  <w:marTop w:val="120"/>
                  <w:marBottom w:val="0"/>
                  <w:divBdr>
                    <w:top w:val="none" w:sz="0" w:space="0" w:color="auto"/>
                    <w:left w:val="none" w:sz="0" w:space="0" w:color="auto"/>
                    <w:bottom w:val="none" w:sz="0" w:space="0" w:color="auto"/>
                    <w:right w:val="none" w:sz="0" w:space="0" w:color="auto"/>
                  </w:divBdr>
                  <w:divsChild>
                    <w:div w:id="8401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44329">
          <w:marLeft w:val="0"/>
          <w:marRight w:val="0"/>
          <w:marTop w:val="0"/>
          <w:marBottom w:val="0"/>
          <w:divBdr>
            <w:top w:val="none" w:sz="0" w:space="0" w:color="auto"/>
            <w:left w:val="none" w:sz="0" w:space="0" w:color="auto"/>
            <w:bottom w:val="none" w:sz="0" w:space="0" w:color="auto"/>
            <w:right w:val="none" w:sz="0" w:space="0" w:color="auto"/>
          </w:divBdr>
          <w:divsChild>
            <w:div w:id="721366667">
              <w:marLeft w:val="0"/>
              <w:marRight w:val="0"/>
              <w:marTop w:val="0"/>
              <w:marBottom w:val="0"/>
              <w:divBdr>
                <w:top w:val="none" w:sz="0" w:space="0" w:color="auto"/>
                <w:left w:val="none" w:sz="0" w:space="0" w:color="auto"/>
                <w:bottom w:val="none" w:sz="0" w:space="0" w:color="auto"/>
                <w:right w:val="none" w:sz="0" w:space="0" w:color="auto"/>
              </w:divBdr>
              <w:divsChild>
                <w:div w:id="1277328494">
                  <w:marLeft w:val="0"/>
                  <w:marRight w:val="0"/>
                  <w:marTop w:val="0"/>
                  <w:marBottom w:val="360"/>
                  <w:divBdr>
                    <w:top w:val="none" w:sz="0" w:space="0" w:color="auto"/>
                    <w:left w:val="none" w:sz="0" w:space="0" w:color="auto"/>
                    <w:bottom w:val="none" w:sz="0" w:space="0" w:color="auto"/>
                    <w:right w:val="none" w:sz="0" w:space="0" w:color="auto"/>
                  </w:divBdr>
                  <w:divsChild>
                    <w:div w:id="2037274107">
                      <w:marLeft w:val="0"/>
                      <w:marRight w:val="0"/>
                      <w:marTop w:val="0"/>
                      <w:marBottom w:val="0"/>
                      <w:divBdr>
                        <w:top w:val="none" w:sz="0" w:space="0" w:color="auto"/>
                        <w:left w:val="none" w:sz="0" w:space="0" w:color="auto"/>
                        <w:bottom w:val="none" w:sz="0" w:space="0" w:color="auto"/>
                        <w:right w:val="none" w:sz="0" w:space="0" w:color="auto"/>
                      </w:divBdr>
                      <w:divsChild>
                        <w:div w:id="1400443922">
                          <w:marLeft w:val="0"/>
                          <w:marRight w:val="0"/>
                          <w:marTop w:val="0"/>
                          <w:marBottom w:val="0"/>
                          <w:divBdr>
                            <w:top w:val="none" w:sz="0" w:space="0" w:color="auto"/>
                            <w:left w:val="none" w:sz="0" w:space="0" w:color="auto"/>
                            <w:bottom w:val="none" w:sz="0" w:space="0" w:color="auto"/>
                            <w:right w:val="none" w:sz="0" w:space="0" w:color="auto"/>
                          </w:divBdr>
                          <w:divsChild>
                            <w:div w:id="1981616872">
                              <w:marLeft w:val="0"/>
                              <w:marRight w:val="0"/>
                              <w:marTop w:val="0"/>
                              <w:marBottom w:val="0"/>
                              <w:divBdr>
                                <w:top w:val="none" w:sz="0" w:space="0" w:color="auto"/>
                                <w:left w:val="none" w:sz="0" w:space="0" w:color="auto"/>
                                <w:bottom w:val="none" w:sz="0" w:space="0" w:color="auto"/>
                                <w:right w:val="none" w:sz="0" w:space="0" w:color="auto"/>
                              </w:divBdr>
                              <w:divsChild>
                                <w:div w:id="877014075">
                                  <w:marLeft w:val="0"/>
                                  <w:marRight w:val="0"/>
                                  <w:marTop w:val="0"/>
                                  <w:marBottom w:val="0"/>
                                  <w:divBdr>
                                    <w:top w:val="none" w:sz="0" w:space="0" w:color="auto"/>
                                    <w:left w:val="none" w:sz="0" w:space="0" w:color="auto"/>
                                    <w:bottom w:val="none" w:sz="0" w:space="0" w:color="auto"/>
                                    <w:right w:val="none" w:sz="0" w:space="0" w:color="auto"/>
                                  </w:divBdr>
                                  <w:divsChild>
                                    <w:div w:id="20353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669175">
                      <w:marLeft w:val="0"/>
                      <w:marRight w:val="0"/>
                      <w:marTop w:val="75"/>
                      <w:marBottom w:val="0"/>
                      <w:divBdr>
                        <w:top w:val="none" w:sz="0" w:space="0" w:color="auto"/>
                        <w:left w:val="none" w:sz="0" w:space="0" w:color="auto"/>
                        <w:bottom w:val="none" w:sz="0" w:space="0" w:color="auto"/>
                        <w:right w:val="none" w:sz="0" w:space="0" w:color="auto"/>
                      </w:divBdr>
                      <w:divsChild>
                        <w:div w:id="787549657">
                          <w:marLeft w:val="-15"/>
                          <w:marRight w:val="-15"/>
                          <w:marTop w:val="0"/>
                          <w:marBottom w:val="0"/>
                          <w:divBdr>
                            <w:top w:val="none" w:sz="0" w:space="0" w:color="auto"/>
                            <w:left w:val="none" w:sz="0" w:space="0" w:color="auto"/>
                            <w:bottom w:val="none" w:sz="0" w:space="0" w:color="auto"/>
                            <w:right w:val="none" w:sz="0" w:space="0" w:color="auto"/>
                          </w:divBdr>
                        </w:div>
                        <w:div w:id="10736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6765">
                  <w:marLeft w:val="0"/>
                  <w:marRight w:val="0"/>
                  <w:marTop w:val="0"/>
                  <w:marBottom w:val="0"/>
                  <w:divBdr>
                    <w:top w:val="none" w:sz="0" w:space="0" w:color="auto"/>
                    <w:left w:val="none" w:sz="0" w:space="0" w:color="auto"/>
                    <w:bottom w:val="none" w:sz="0" w:space="0" w:color="auto"/>
                    <w:right w:val="none" w:sz="0" w:space="0" w:color="auto"/>
                  </w:divBdr>
                  <w:divsChild>
                    <w:div w:id="1360400370">
                      <w:marLeft w:val="0"/>
                      <w:marRight w:val="0"/>
                      <w:marTop w:val="0"/>
                      <w:marBottom w:val="360"/>
                      <w:divBdr>
                        <w:top w:val="none" w:sz="0" w:space="0" w:color="auto"/>
                        <w:left w:val="none" w:sz="0" w:space="0" w:color="auto"/>
                        <w:bottom w:val="none" w:sz="0" w:space="0" w:color="auto"/>
                        <w:right w:val="none" w:sz="0" w:space="0" w:color="auto"/>
                      </w:divBdr>
                      <w:divsChild>
                        <w:div w:id="511842201">
                          <w:marLeft w:val="0"/>
                          <w:marRight w:val="0"/>
                          <w:marTop w:val="0"/>
                          <w:marBottom w:val="0"/>
                          <w:divBdr>
                            <w:top w:val="none" w:sz="0" w:space="0" w:color="auto"/>
                            <w:left w:val="none" w:sz="0" w:space="0" w:color="auto"/>
                            <w:bottom w:val="single" w:sz="6" w:space="0" w:color="D0D0D0"/>
                            <w:right w:val="none" w:sz="0" w:space="0" w:color="auto"/>
                          </w:divBdr>
                        </w:div>
                        <w:div w:id="1464275351">
                          <w:marLeft w:val="0"/>
                          <w:marRight w:val="0"/>
                          <w:marTop w:val="0"/>
                          <w:marBottom w:val="0"/>
                          <w:divBdr>
                            <w:top w:val="none" w:sz="0" w:space="0" w:color="auto"/>
                            <w:left w:val="none" w:sz="0" w:space="0" w:color="auto"/>
                            <w:bottom w:val="none" w:sz="0" w:space="0" w:color="auto"/>
                            <w:right w:val="none" w:sz="0" w:space="0" w:color="auto"/>
                          </w:divBdr>
                        </w:div>
                      </w:divsChild>
                    </w:div>
                    <w:div w:id="836000247">
                      <w:marLeft w:val="0"/>
                      <w:marRight w:val="0"/>
                      <w:marTop w:val="0"/>
                      <w:marBottom w:val="180"/>
                      <w:divBdr>
                        <w:top w:val="none" w:sz="0" w:space="0" w:color="auto"/>
                        <w:left w:val="none" w:sz="0" w:space="0" w:color="auto"/>
                        <w:bottom w:val="none" w:sz="0" w:space="0" w:color="auto"/>
                        <w:right w:val="none" w:sz="0" w:space="0" w:color="auto"/>
                      </w:divBdr>
                    </w:div>
                    <w:div w:id="2091271587">
                      <w:marLeft w:val="0"/>
                      <w:marRight w:val="0"/>
                      <w:marTop w:val="0"/>
                      <w:marBottom w:val="180"/>
                      <w:divBdr>
                        <w:top w:val="none" w:sz="0" w:space="0" w:color="auto"/>
                        <w:left w:val="none" w:sz="0" w:space="0" w:color="auto"/>
                        <w:bottom w:val="none" w:sz="0" w:space="0" w:color="auto"/>
                        <w:right w:val="none" w:sz="0" w:space="0" w:color="auto"/>
                      </w:divBdr>
                    </w:div>
                    <w:div w:id="55125748">
                      <w:marLeft w:val="0"/>
                      <w:marRight w:val="0"/>
                      <w:marTop w:val="0"/>
                      <w:marBottom w:val="360"/>
                      <w:divBdr>
                        <w:top w:val="none" w:sz="0" w:space="0" w:color="auto"/>
                        <w:left w:val="none" w:sz="0" w:space="0" w:color="auto"/>
                        <w:bottom w:val="none" w:sz="0" w:space="0" w:color="auto"/>
                        <w:right w:val="none" w:sz="0" w:space="0" w:color="auto"/>
                      </w:divBdr>
                      <w:divsChild>
                        <w:div w:id="1070882743">
                          <w:marLeft w:val="0"/>
                          <w:marRight w:val="0"/>
                          <w:marTop w:val="0"/>
                          <w:marBottom w:val="0"/>
                          <w:divBdr>
                            <w:top w:val="none" w:sz="0" w:space="0" w:color="auto"/>
                            <w:left w:val="none" w:sz="0" w:space="0" w:color="auto"/>
                            <w:bottom w:val="none" w:sz="0" w:space="0" w:color="auto"/>
                            <w:right w:val="none" w:sz="0" w:space="0" w:color="auto"/>
                          </w:divBdr>
                          <w:divsChild>
                            <w:div w:id="69831105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68854719">
                      <w:marLeft w:val="0"/>
                      <w:marRight w:val="0"/>
                      <w:marTop w:val="0"/>
                      <w:marBottom w:val="180"/>
                      <w:divBdr>
                        <w:top w:val="none" w:sz="0" w:space="0" w:color="auto"/>
                        <w:left w:val="none" w:sz="0" w:space="0" w:color="auto"/>
                        <w:bottom w:val="none" w:sz="0" w:space="0" w:color="auto"/>
                        <w:right w:val="none" w:sz="0" w:space="0" w:color="auto"/>
                      </w:divBdr>
                    </w:div>
                    <w:div w:id="2016762132">
                      <w:marLeft w:val="0"/>
                      <w:marRight w:val="0"/>
                      <w:marTop w:val="0"/>
                      <w:marBottom w:val="180"/>
                      <w:divBdr>
                        <w:top w:val="none" w:sz="0" w:space="0" w:color="auto"/>
                        <w:left w:val="none" w:sz="0" w:space="0" w:color="auto"/>
                        <w:bottom w:val="none" w:sz="0" w:space="0" w:color="auto"/>
                        <w:right w:val="none" w:sz="0" w:space="0" w:color="auto"/>
                      </w:divBdr>
                    </w:div>
                    <w:div w:id="2074891032">
                      <w:marLeft w:val="0"/>
                      <w:marRight w:val="0"/>
                      <w:marTop w:val="0"/>
                      <w:marBottom w:val="180"/>
                      <w:divBdr>
                        <w:top w:val="none" w:sz="0" w:space="0" w:color="auto"/>
                        <w:left w:val="none" w:sz="0" w:space="0" w:color="auto"/>
                        <w:bottom w:val="none" w:sz="0" w:space="0" w:color="auto"/>
                        <w:right w:val="none" w:sz="0" w:space="0" w:color="auto"/>
                      </w:divBdr>
                    </w:div>
                    <w:div w:id="1712729700">
                      <w:marLeft w:val="0"/>
                      <w:marRight w:val="0"/>
                      <w:marTop w:val="0"/>
                      <w:marBottom w:val="180"/>
                      <w:divBdr>
                        <w:top w:val="none" w:sz="0" w:space="0" w:color="auto"/>
                        <w:left w:val="none" w:sz="0" w:space="0" w:color="auto"/>
                        <w:bottom w:val="none" w:sz="0" w:space="0" w:color="auto"/>
                        <w:right w:val="none" w:sz="0" w:space="0" w:color="auto"/>
                      </w:divBdr>
                    </w:div>
                    <w:div w:id="1406341338">
                      <w:marLeft w:val="0"/>
                      <w:marRight w:val="0"/>
                      <w:marTop w:val="360"/>
                      <w:marBottom w:val="360"/>
                      <w:divBdr>
                        <w:top w:val="none" w:sz="0" w:space="0" w:color="auto"/>
                        <w:left w:val="none" w:sz="0" w:space="0" w:color="auto"/>
                        <w:bottom w:val="none" w:sz="0" w:space="0" w:color="auto"/>
                        <w:right w:val="none" w:sz="0" w:space="0" w:color="auto"/>
                      </w:divBdr>
                      <w:divsChild>
                        <w:div w:id="1395197000">
                          <w:marLeft w:val="0"/>
                          <w:marRight w:val="0"/>
                          <w:marTop w:val="0"/>
                          <w:marBottom w:val="0"/>
                          <w:divBdr>
                            <w:top w:val="none" w:sz="0" w:space="0" w:color="auto"/>
                            <w:left w:val="none" w:sz="0" w:space="0" w:color="auto"/>
                            <w:bottom w:val="none" w:sz="0" w:space="0" w:color="auto"/>
                            <w:right w:val="none" w:sz="0" w:space="0" w:color="auto"/>
                          </w:divBdr>
                          <w:divsChild>
                            <w:div w:id="15068943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7482647">
                      <w:marLeft w:val="0"/>
                      <w:marRight w:val="0"/>
                      <w:marTop w:val="0"/>
                      <w:marBottom w:val="180"/>
                      <w:divBdr>
                        <w:top w:val="none" w:sz="0" w:space="0" w:color="auto"/>
                        <w:left w:val="none" w:sz="0" w:space="0" w:color="auto"/>
                        <w:bottom w:val="none" w:sz="0" w:space="0" w:color="auto"/>
                        <w:right w:val="none" w:sz="0" w:space="0" w:color="auto"/>
                      </w:divBdr>
                    </w:div>
                    <w:div w:id="1971326577">
                      <w:marLeft w:val="0"/>
                      <w:marRight w:val="0"/>
                      <w:marTop w:val="0"/>
                      <w:marBottom w:val="180"/>
                      <w:divBdr>
                        <w:top w:val="none" w:sz="0" w:space="0" w:color="auto"/>
                        <w:left w:val="none" w:sz="0" w:space="0" w:color="auto"/>
                        <w:bottom w:val="none" w:sz="0" w:space="0" w:color="auto"/>
                        <w:right w:val="none" w:sz="0" w:space="0" w:color="auto"/>
                      </w:divBdr>
                    </w:div>
                    <w:div w:id="131949119">
                      <w:marLeft w:val="0"/>
                      <w:marRight w:val="0"/>
                      <w:marTop w:val="0"/>
                      <w:marBottom w:val="180"/>
                      <w:divBdr>
                        <w:top w:val="none" w:sz="0" w:space="0" w:color="auto"/>
                        <w:left w:val="none" w:sz="0" w:space="0" w:color="auto"/>
                        <w:bottom w:val="none" w:sz="0" w:space="0" w:color="auto"/>
                        <w:right w:val="none" w:sz="0" w:space="0" w:color="auto"/>
                      </w:divBdr>
                    </w:div>
                    <w:div w:id="1736271106">
                      <w:marLeft w:val="0"/>
                      <w:marRight w:val="0"/>
                      <w:marTop w:val="360"/>
                      <w:marBottom w:val="360"/>
                      <w:divBdr>
                        <w:top w:val="none" w:sz="0" w:space="0" w:color="auto"/>
                        <w:left w:val="none" w:sz="0" w:space="0" w:color="auto"/>
                        <w:bottom w:val="none" w:sz="0" w:space="0" w:color="auto"/>
                        <w:right w:val="none" w:sz="0" w:space="0" w:color="auto"/>
                      </w:divBdr>
                      <w:divsChild>
                        <w:div w:id="468714385">
                          <w:marLeft w:val="0"/>
                          <w:marRight w:val="0"/>
                          <w:marTop w:val="0"/>
                          <w:marBottom w:val="0"/>
                          <w:divBdr>
                            <w:top w:val="none" w:sz="0" w:space="0" w:color="auto"/>
                            <w:left w:val="none" w:sz="0" w:space="0" w:color="auto"/>
                            <w:bottom w:val="none" w:sz="0" w:space="0" w:color="auto"/>
                            <w:right w:val="none" w:sz="0" w:space="0" w:color="auto"/>
                          </w:divBdr>
                          <w:divsChild>
                            <w:div w:id="680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1685">
                      <w:marLeft w:val="0"/>
                      <w:marRight w:val="0"/>
                      <w:marTop w:val="0"/>
                      <w:marBottom w:val="180"/>
                      <w:divBdr>
                        <w:top w:val="none" w:sz="0" w:space="0" w:color="auto"/>
                        <w:left w:val="none" w:sz="0" w:space="0" w:color="auto"/>
                        <w:bottom w:val="none" w:sz="0" w:space="0" w:color="auto"/>
                        <w:right w:val="none" w:sz="0" w:space="0" w:color="auto"/>
                      </w:divBdr>
                    </w:div>
                    <w:div w:id="1867787651">
                      <w:marLeft w:val="0"/>
                      <w:marRight w:val="0"/>
                      <w:marTop w:val="0"/>
                      <w:marBottom w:val="180"/>
                      <w:divBdr>
                        <w:top w:val="none" w:sz="0" w:space="0" w:color="auto"/>
                        <w:left w:val="none" w:sz="0" w:space="0" w:color="auto"/>
                        <w:bottom w:val="none" w:sz="0" w:space="0" w:color="auto"/>
                        <w:right w:val="none" w:sz="0" w:space="0" w:color="auto"/>
                      </w:divBdr>
                    </w:div>
                    <w:div w:id="262611733">
                      <w:marLeft w:val="0"/>
                      <w:marRight w:val="0"/>
                      <w:marTop w:val="0"/>
                      <w:marBottom w:val="180"/>
                      <w:divBdr>
                        <w:top w:val="none" w:sz="0" w:space="0" w:color="auto"/>
                        <w:left w:val="none" w:sz="0" w:space="0" w:color="auto"/>
                        <w:bottom w:val="none" w:sz="0" w:space="0" w:color="auto"/>
                        <w:right w:val="none" w:sz="0" w:space="0" w:color="auto"/>
                      </w:divBdr>
                    </w:div>
                    <w:div w:id="1632978228">
                      <w:marLeft w:val="0"/>
                      <w:marRight w:val="0"/>
                      <w:marTop w:val="0"/>
                      <w:marBottom w:val="180"/>
                      <w:divBdr>
                        <w:top w:val="none" w:sz="0" w:space="0" w:color="auto"/>
                        <w:left w:val="none" w:sz="0" w:space="0" w:color="auto"/>
                        <w:bottom w:val="none" w:sz="0" w:space="0" w:color="auto"/>
                        <w:right w:val="none" w:sz="0" w:space="0" w:color="auto"/>
                      </w:divBdr>
                    </w:div>
                    <w:div w:id="2066369751">
                      <w:marLeft w:val="0"/>
                      <w:marRight w:val="0"/>
                      <w:marTop w:val="0"/>
                      <w:marBottom w:val="180"/>
                      <w:divBdr>
                        <w:top w:val="none" w:sz="0" w:space="0" w:color="auto"/>
                        <w:left w:val="none" w:sz="0" w:space="0" w:color="auto"/>
                        <w:bottom w:val="none" w:sz="0" w:space="0" w:color="auto"/>
                        <w:right w:val="none" w:sz="0" w:space="0" w:color="auto"/>
                      </w:divBdr>
                    </w:div>
                    <w:div w:id="2066567969">
                      <w:marLeft w:val="0"/>
                      <w:marRight w:val="0"/>
                      <w:marTop w:val="0"/>
                      <w:marBottom w:val="180"/>
                      <w:divBdr>
                        <w:top w:val="none" w:sz="0" w:space="0" w:color="auto"/>
                        <w:left w:val="none" w:sz="0" w:space="0" w:color="auto"/>
                        <w:bottom w:val="none" w:sz="0" w:space="0" w:color="auto"/>
                        <w:right w:val="none" w:sz="0" w:space="0" w:color="auto"/>
                      </w:divBdr>
                    </w:div>
                    <w:div w:id="784930006">
                      <w:marLeft w:val="0"/>
                      <w:marRight w:val="0"/>
                      <w:marTop w:val="0"/>
                      <w:marBottom w:val="180"/>
                      <w:divBdr>
                        <w:top w:val="none" w:sz="0" w:space="0" w:color="auto"/>
                        <w:left w:val="none" w:sz="0" w:space="0" w:color="auto"/>
                        <w:bottom w:val="none" w:sz="0" w:space="0" w:color="auto"/>
                        <w:right w:val="none" w:sz="0" w:space="0" w:color="auto"/>
                      </w:divBdr>
                    </w:div>
                    <w:div w:id="1520658181">
                      <w:marLeft w:val="0"/>
                      <w:marRight w:val="0"/>
                      <w:marTop w:val="0"/>
                      <w:marBottom w:val="180"/>
                      <w:divBdr>
                        <w:top w:val="none" w:sz="0" w:space="0" w:color="auto"/>
                        <w:left w:val="none" w:sz="0" w:space="0" w:color="auto"/>
                        <w:bottom w:val="none" w:sz="0" w:space="0" w:color="auto"/>
                        <w:right w:val="none" w:sz="0" w:space="0" w:color="auto"/>
                      </w:divBdr>
                    </w:div>
                    <w:div w:id="1297488568">
                      <w:marLeft w:val="0"/>
                      <w:marRight w:val="0"/>
                      <w:marTop w:val="0"/>
                      <w:marBottom w:val="180"/>
                      <w:divBdr>
                        <w:top w:val="none" w:sz="0" w:space="0" w:color="auto"/>
                        <w:left w:val="none" w:sz="0" w:space="0" w:color="auto"/>
                        <w:bottom w:val="none" w:sz="0" w:space="0" w:color="auto"/>
                        <w:right w:val="none" w:sz="0" w:space="0" w:color="auto"/>
                      </w:divBdr>
                    </w:div>
                    <w:div w:id="159276148">
                      <w:marLeft w:val="0"/>
                      <w:marRight w:val="0"/>
                      <w:marTop w:val="0"/>
                      <w:marBottom w:val="180"/>
                      <w:divBdr>
                        <w:top w:val="none" w:sz="0" w:space="0" w:color="auto"/>
                        <w:left w:val="none" w:sz="0" w:space="0" w:color="auto"/>
                        <w:bottom w:val="none" w:sz="0" w:space="0" w:color="auto"/>
                        <w:right w:val="none" w:sz="0" w:space="0" w:color="auto"/>
                      </w:divBdr>
                    </w:div>
                    <w:div w:id="1924365444">
                      <w:marLeft w:val="0"/>
                      <w:marRight w:val="0"/>
                      <w:marTop w:val="0"/>
                      <w:marBottom w:val="180"/>
                      <w:divBdr>
                        <w:top w:val="none" w:sz="0" w:space="0" w:color="auto"/>
                        <w:left w:val="none" w:sz="0" w:space="0" w:color="auto"/>
                        <w:bottom w:val="none" w:sz="0" w:space="0" w:color="auto"/>
                        <w:right w:val="none" w:sz="0" w:space="0" w:color="auto"/>
                      </w:divBdr>
                    </w:div>
                    <w:div w:id="294604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95564497">
      <w:bodyDiv w:val="1"/>
      <w:marLeft w:val="0"/>
      <w:marRight w:val="0"/>
      <w:marTop w:val="0"/>
      <w:marBottom w:val="0"/>
      <w:divBdr>
        <w:top w:val="none" w:sz="0" w:space="0" w:color="auto"/>
        <w:left w:val="none" w:sz="0" w:space="0" w:color="auto"/>
        <w:bottom w:val="none" w:sz="0" w:space="0" w:color="auto"/>
        <w:right w:val="none" w:sz="0" w:space="0" w:color="auto"/>
      </w:divBdr>
      <w:divsChild>
        <w:div w:id="1089038415">
          <w:marLeft w:val="0"/>
          <w:marRight w:val="0"/>
          <w:marTop w:val="0"/>
          <w:marBottom w:val="0"/>
          <w:divBdr>
            <w:top w:val="none" w:sz="0" w:space="0" w:color="auto"/>
            <w:left w:val="none" w:sz="0" w:space="0" w:color="auto"/>
            <w:bottom w:val="none" w:sz="0" w:space="0" w:color="auto"/>
            <w:right w:val="none" w:sz="0" w:space="0" w:color="auto"/>
          </w:divBdr>
          <w:divsChild>
            <w:div w:id="2063870393">
              <w:marLeft w:val="0"/>
              <w:marRight w:val="0"/>
              <w:marTop w:val="0"/>
              <w:marBottom w:val="0"/>
              <w:divBdr>
                <w:top w:val="none" w:sz="0" w:space="0" w:color="auto"/>
                <w:left w:val="none" w:sz="0" w:space="0" w:color="auto"/>
                <w:bottom w:val="none" w:sz="0" w:space="0" w:color="auto"/>
                <w:right w:val="none" w:sz="0" w:space="0" w:color="auto"/>
              </w:divBdr>
              <w:divsChild>
                <w:div w:id="803425549">
                  <w:marLeft w:val="0"/>
                  <w:marRight w:val="0"/>
                  <w:marTop w:val="120"/>
                  <w:marBottom w:val="0"/>
                  <w:divBdr>
                    <w:top w:val="none" w:sz="0" w:space="0" w:color="auto"/>
                    <w:left w:val="none" w:sz="0" w:space="0" w:color="auto"/>
                    <w:bottom w:val="none" w:sz="0" w:space="0" w:color="auto"/>
                    <w:right w:val="none" w:sz="0" w:space="0" w:color="auto"/>
                  </w:divBdr>
                  <w:divsChild>
                    <w:div w:id="1063337506">
                      <w:marLeft w:val="0"/>
                      <w:marRight w:val="0"/>
                      <w:marTop w:val="0"/>
                      <w:marBottom w:val="0"/>
                      <w:divBdr>
                        <w:top w:val="none" w:sz="0" w:space="0" w:color="auto"/>
                        <w:left w:val="none" w:sz="0" w:space="0" w:color="auto"/>
                        <w:bottom w:val="none" w:sz="0" w:space="0" w:color="auto"/>
                        <w:right w:val="none" w:sz="0" w:space="0" w:color="auto"/>
                      </w:divBdr>
                      <w:divsChild>
                        <w:div w:id="9562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252909">
          <w:marLeft w:val="0"/>
          <w:marRight w:val="0"/>
          <w:marTop w:val="0"/>
          <w:marBottom w:val="0"/>
          <w:divBdr>
            <w:top w:val="none" w:sz="0" w:space="0" w:color="auto"/>
            <w:left w:val="none" w:sz="0" w:space="0" w:color="auto"/>
            <w:bottom w:val="none" w:sz="0" w:space="0" w:color="auto"/>
            <w:right w:val="none" w:sz="0" w:space="0" w:color="auto"/>
          </w:divBdr>
          <w:divsChild>
            <w:div w:id="529076147">
              <w:marLeft w:val="0"/>
              <w:marRight w:val="0"/>
              <w:marTop w:val="0"/>
              <w:marBottom w:val="0"/>
              <w:divBdr>
                <w:top w:val="none" w:sz="0" w:space="0" w:color="auto"/>
                <w:left w:val="none" w:sz="0" w:space="0" w:color="auto"/>
                <w:bottom w:val="none" w:sz="0" w:space="0" w:color="auto"/>
                <w:right w:val="none" w:sz="0" w:space="0" w:color="auto"/>
              </w:divBdr>
              <w:divsChild>
                <w:div w:id="628706049">
                  <w:marLeft w:val="0"/>
                  <w:marRight w:val="0"/>
                  <w:marTop w:val="0"/>
                  <w:marBottom w:val="360"/>
                  <w:divBdr>
                    <w:top w:val="none" w:sz="0" w:space="0" w:color="auto"/>
                    <w:left w:val="none" w:sz="0" w:space="0" w:color="auto"/>
                    <w:bottom w:val="none" w:sz="0" w:space="0" w:color="auto"/>
                    <w:right w:val="none" w:sz="0" w:space="0" w:color="auto"/>
                  </w:divBdr>
                  <w:divsChild>
                    <w:div w:id="944772191">
                      <w:marLeft w:val="0"/>
                      <w:marRight w:val="0"/>
                      <w:marTop w:val="0"/>
                      <w:marBottom w:val="0"/>
                      <w:divBdr>
                        <w:top w:val="none" w:sz="0" w:space="0" w:color="auto"/>
                        <w:left w:val="none" w:sz="0" w:space="0" w:color="auto"/>
                        <w:bottom w:val="none" w:sz="0" w:space="0" w:color="auto"/>
                        <w:right w:val="none" w:sz="0" w:space="0" w:color="auto"/>
                      </w:divBdr>
                      <w:divsChild>
                        <w:div w:id="859969702">
                          <w:marLeft w:val="0"/>
                          <w:marRight w:val="0"/>
                          <w:marTop w:val="0"/>
                          <w:marBottom w:val="0"/>
                          <w:divBdr>
                            <w:top w:val="none" w:sz="0" w:space="0" w:color="auto"/>
                            <w:left w:val="none" w:sz="0" w:space="0" w:color="auto"/>
                            <w:bottom w:val="none" w:sz="0" w:space="0" w:color="auto"/>
                            <w:right w:val="none" w:sz="0" w:space="0" w:color="auto"/>
                          </w:divBdr>
                        </w:div>
                      </w:divsChild>
                    </w:div>
                    <w:div w:id="2090883189">
                      <w:marLeft w:val="0"/>
                      <w:marRight w:val="0"/>
                      <w:marTop w:val="75"/>
                      <w:marBottom w:val="0"/>
                      <w:divBdr>
                        <w:top w:val="none" w:sz="0" w:space="0" w:color="auto"/>
                        <w:left w:val="none" w:sz="0" w:space="0" w:color="auto"/>
                        <w:bottom w:val="none" w:sz="0" w:space="0" w:color="auto"/>
                        <w:right w:val="none" w:sz="0" w:space="0" w:color="auto"/>
                      </w:divBdr>
                    </w:div>
                  </w:divsChild>
                </w:div>
                <w:div w:id="831214355">
                  <w:marLeft w:val="0"/>
                  <w:marRight w:val="0"/>
                  <w:marTop w:val="0"/>
                  <w:marBottom w:val="0"/>
                  <w:divBdr>
                    <w:top w:val="none" w:sz="0" w:space="0" w:color="auto"/>
                    <w:left w:val="none" w:sz="0" w:space="0" w:color="auto"/>
                    <w:bottom w:val="none" w:sz="0" w:space="0" w:color="auto"/>
                    <w:right w:val="none" w:sz="0" w:space="0" w:color="auto"/>
                  </w:divBdr>
                  <w:divsChild>
                    <w:div w:id="1077246775">
                      <w:marLeft w:val="0"/>
                      <w:marRight w:val="0"/>
                      <w:marTop w:val="0"/>
                      <w:marBottom w:val="360"/>
                      <w:divBdr>
                        <w:top w:val="none" w:sz="0" w:space="0" w:color="auto"/>
                        <w:left w:val="none" w:sz="0" w:space="0" w:color="auto"/>
                        <w:bottom w:val="none" w:sz="0" w:space="0" w:color="auto"/>
                        <w:right w:val="none" w:sz="0" w:space="0" w:color="auto"/>
                      </w:divBdr>
                      <w:divsChild>
                        <w:div w:id="485976118">
                          <w:marLeft w:val="0"/>
                          <w:marRight w:val="0"/>
                          <w:marTop w:val="0"/>
                          <w:marBottom w:val="0"/>
                          <w:divBdr>
                            <w:top w:val="none" w:sz="0" w:space="0" w:color="auto"/>
                            <w:left w:val="none" w:sz="0" w:space="0" w:color="auto"/>
                            <w:bottom w:val="single" w:sz="6" w:space="0" w:color="D0D0D0"/>
                            <w:right w:val="none" w:sz="0" w:space="0" w:color="auto"/>
                          </w:divBdr>
                        </w:div>
                        <w:div w:id="739519409">
                          <w:marLeft w:val="0"/>
                          <w:marRight w:val="0"/>
                          <w:marTop w:val="0"/>
                          <w:marBottom w:val="0"/>
                          <w:divBdr>
                            <w:top w:val="none" w:sz="0" w:space="0" w:color="auto"/>
                            <w:left w:val="none" w:sz="0" w:space="0" w:color="auto"/>
                            <w:bottom w:val="none" w:sz="0" w:space="0" w:color="auto"/>
                            <w:right w:val="none" w:sz="0" w:space="0" w:color="auto"/>
                          </w:divBdr>
                          <w:divsChild>
                            <w:div w:id="250890688">
                              <w:marLeft w:val="0"/>
                              <w:marRight w:val="0"/>
                              <w:marTop w:val="0"/>
                              <w:marBottom w:val="0"/>
                              <w:divBdr>
                                <w:top w:val="none" w:sz="0" w:space="0" w:color="auto"/>
                                <w:left w:val="none" w:sz="0" w:space="0" w:color="auto"/>
                                <w:bottom w:val="none" w:sz="0" w:space="0" w:color="auto"/>
                                <w:right w:val="none" w:sz="0" w:space="0" w:color="auto"/>
                              </w:divBdr>
                              <w:divsChild>
                                <w:div w:id="1371496450">
                                  <w:marLeft w:val="0"/>
                                  <w:marRight w:val="0"/>
                                  <w:marTop w:val="0"/>
                                  <w:marBottom w:val="0"/>
                                  <w:divBdr>
                                    <w:top w:val="none" w:sz="0" w:space="0" w:color="auto"/>
                                    <w:left w:val="none" w:sz="0" w:space="0" w:color="auto"/>
                                    <w:bottom w:val="none" w:sz="0" w:space="0" w:color="auto"/>
                                    <w:right w:val="none" w:sz="0" w:space="0" w:color="auto"/>
                                  </w:divBdr>
                                </w:div>
                                <w:div w:id="1337806854">
                                  <w:marLeft w:val="0"/>
                                  <w:marRight w:val="0"/>
                                  <w:marTop w:val="0"/>
                                  <w:marBottom w:val="0"/>
                                  <w:divBdr>
                                    <w:top w:val="none" w:sz="0" w:space="0" w:color="auto"/>
                                    <w:left w:val="none" w:sz="0" w:space="0" w:color="auto"/>
                                    <w:bottom w:val="none" w:sz="0" w:space="0" w:color="auto"/>
                                    <w:right w:val="none" w:sz="0" w:space="0" w:color="auto"/>
                                  </w:divBdr>
                                  <w:divsChild>
                                    <w:div w:id="14849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67033">
                              <w:marLeft w:val="0"/>
                              <w:marRight w:val="0"/>
                              <w:marTop w:val="0"/>
                              <w:marBottom w:val="0"/>
                              <w:divBdr>
                                <w:top w:val="none" w:sz="0" w:space="0" w:color="auto"/>
                                <w:left w:val="none" w:sz="0" w:space="0" w:color="auto"/>
                                <w:bottom w:val="none" w:sz="0" w:space="0" w:color="auto"/>
                                <w:right w:val="none" w:sz="0" w:space="0" w:color="auto"/>
                              </w:divBdr>
                              <w:divsChild>
                                <w:div w:id="1085565354">
                                  <w:marLeft w:val="0"/>
                                  <w:marRight w:val="0"/>
                                  <w:marTop w:val="0"/>
                                  <w:marBottom w:val="0"/>
                                  <w:divBdr>
                                    <w:top w:val="none" w:sz="0" w:space="0" w:color="auto"/>
                                    <w:left w:val="none" w:sz="0" w:space="0" w:color="auto"/>
                                    <w:bottom w:val="none" w:sz="0" w:space="0" w:color="auto"/>
                                    <w:right w:val="none" w:sz="0" w:space="0" w:color="auto"/>
                                  </w:divBdr>
                                </w:div>
                                <w:div w:id="1716352521">
                                  <w:marLeft w:val="0"/>
                                  <w:marRight w:val="0"/>
                                  <w:marTop w:val="0"/>
                                  <w:marBottom w:val="0"/>
                                  <w:divBdr>
                                    <w:top w:val="none" w:sz="0" w:space="0" w:color="auto"/>
                                    <w:left w:val="none" w:sz="0" w:space="0" w:color="auto"/>
                                    <w:bottom w:val="none" w:sz="0" w:space="0" w:color="auto"/>
                                    <w:right w:val="none" w:sz="0" w:space="0" w:color="auto"/>
                                  </w:divBdr>
                                  <w:divsChild>
                                    <w:div w:id="11907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7336">
                              <w:marLeft w:val="0"/>
                              <w:marRight w:val="0"/>
                              <w:marTop w:val="0"/>
                              <w:marBottom w:val="0"/>
                              <w:divBdr>
                                <w:top w:val="none" w:sz="0" w:space="0" w:color="auto"/>
                                <w:left w:val="none" w:sz="0" w:space="0" w:color="auto"/>
                                <w:bottom w:val="none" w:sz="0" w:space="0" w:color="auto"/>
                                <w:right w:val="none" w:sz="0" w:space="0" w:color="auto"/>
                              </w:divBdr>
                              <w:divsChild>
                                <w:div w:id="501551335">
                                  <w:marLeft w:val="0"/>
                                  <w:marRight w:val="0"/>
                                  <w:marTop w:val="0"/>
                                  <w:marBottom w:val="0"/>
                                  <w:divBdr>
                                    <w:top w:val="none" w:sz="0" w:space="0" w:color="auto"/>
                                    <w:left w:val="none" w:sz="0" w:space="0" w:color="auto"/>
                                    <w:bottom w:val="none" w:sz="0" w:space="0" w:color="auto"/>
                                    <w:right w:val="none" w:sz="0" w:space="0" w:color="auto"/>
                                  </w:divBdr>
                                </w:div>
                                <w:div w:id="725185805">
                                  <w:marLeft w:val="0"/>
                                  <w:marRight w:val="0"/>
                                  <w:marTop w:val="0"/>
                                  <w:marBottom w:val="0"/>
                                  <w:divBdr>
                                    <w:top w:val="none" w:sz="0" w:space="0" w:color="auto"/>
                                    <w:left w:val="none" w:sz="0" w:space="0" w:color="auto"/>
                                    <w:bottom w:val="none" w:sz="0" w:space="0" w:color="auto"/>
                                    <w:right w:val="none" w:sz="0" w:space="0" w:color="auto"/>
                                  </w:divBdr>
                                  <w:divsChild>
                                    <w:div w:id="18006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449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88632487">
                      <w:marLeft w:val="0"/>
                      <w:marRight w:val="0"/>
                      <w:marTop w:val="0"/>
                      <w:marBottom w:val="180"/>
                      <w:divBdr>
                        <w:top w:val="none" w:sz="0" w:space="0" w:color="auto"/>
                        <w:left w:val="none" w:sz="0" w:space="0" w:color="auto"/>
                        <w:bottom w:val="none" w:sz="0" w:space="0" w:color="auto"/>
                        <w:right w:val="none" w:sz="0" w:space="0" w:color="auto"/>
                      </w:divBdr>
                    </w:div>
                    <w:div w:id="1699891028">
                      <w:marLeft w:val="0"/>
                      <w:marRight w:val="0"/>
                      <w:marTop w:val="0"/>
                      <w:marBottom w:val="180"/>
                      <w:divBdr>
                        <w:top w:val="none" w:sz="0" w:space="0" w:color="auto"/>
                        <w:left w:val="none" w:sz="0" w:space="0" w:color="auto"/>
                        <w:bottom w:val="none" w:sz="0" w:space="0" w:color="auto"/>
                        <w:right w:val="none" w:sz="0" w:space="0" w:color="auto"/>
                      </w:divBdr>
                    </w:div>
                    <w:div w:id="1605726018">
                      <w:marLeft w:val="0"/>
                      <w:marRight w:val="0"/>
                      <w:marTop w:val="0"/>
                      <w:marBottom w:val="360"/>
                      <w:divBdr>
                        <w:top w:val="none" w:sz="0" w:space="0" w:color="auto"/>
                        <w:left w:val="none" w:sz="0" w:space="0" w:color="auto"/>
                        <w:bottom w:val="none" w:sz="0" w:space="0" w:color="auto"/>
                        <w:right w:val="none" w:sz="0" w:space="0" w:color="auto"/>
                      </w:divBdr>
                      <w:divsChild>
                        <w:div w:id="393045902">
                          <w:marLeft w:val="0"/>
                          <w:marRight w:val="0"/>
                          <w:marTop w:val="0"/>
                          <w:marBottom w:val="0"/>
                          <w:divBdr>
                            <w:top w:val="none" w:sz="0" w:space="0" w:color="auto"/>
                            <w:left w:val="none" w:sz="0" w:space="0" w:color="auto"/>
                            <w:bottom w:val="none" w:sz="0" w:space="0" w:color="auto"/>
                            <w:right w:val="none" w:sz="0" w:space="0" w:color="auto"/>
                          </w:divBdr>
                          <w:divsChild>
                            <w:div w:id="182966288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35619489">
                      <w:marLeft w:val="0"/>
                      <w:marRight w:val="0"/>
                      <w:marTop w:val="0"/>
                      <w:marBottom w:val="180"/>
                      <w:divBdr>
                        <w:top w:val="none" w:sz="0" w:space="0" w:color="auto"/>
                        <w:left w:val="none" w:sz="0" w:space="0" w:color="auto"/>
                        <w:bottom w:val="none" w:sz="0" w:space="0" w:color="auto"/>
                        <w:right w:val="none" w:sz="0" w:space="0" w:color="auto"/>
                      </w:divBdr>
                    </w:div>
                    <w:div w:id="292908149">
                      <w:marLeft w:val="0"/>
                      <w:marRight w:val="0"/>
                      <w:marTop w:val="0"/>
                      <w:marBottom w:val="180"/>
                      <w:divBdr>
                        <w:top w:val="none" w:sz="0" w:space="0" w:color="auto"/>
                        <w:left w:val="none" w:sz="0" w:space="0" w:color="auto"/>
                        <w:bottom w:val="none" w:sz="0" w:space="0" w:color="auto"/>
                        <w:right w:val="none" w:sz="0" w:space="0" w:color="auto"/>
                      </w:divBdr>
                    </w:div>
                    <w:div w:id="1543246728">
                      <w:marLeft w:val="0"/>
                      <w:marRight w:val="0"/>
                      <w:marTop w:val="0"/>
                      <w:marBottom w:val="180"/>
                      <w:divBdr>
                        <w:top w:val="none" w:sz="0" w:space="0" w:color="auto"/>
                        <w:left w:val="none" w:sz="0" w:space="0" w:color="auto"/>
                        <w:bottom w:val="none" w:sz="0" w:space="0" w:color="auto"/>
                        <w:right w:val="none" w:sz="0" w:space="0" w:color="auto"/>
                      </w:divBdr>
                    </w:div>
                    <w:div w:id="76640207">
                      <w:marLeft w:val="0"/>
                      <w:marRight w:val="0"/>
                      <w:marTop w:val="360"/>
                      <w:marBottom w:val="360"/>
                      <w:divBdr>
                        <w:top w:val="none" w:sz="0" w:space="0" w:color="auto"/>
                        <w:left w:val="none" w:sz="0" w:space="0" w:color="auto"/>
                        <w:bottom w:val="none" w:sz="0" w:space="0" w:color="auto"/>
                        <w:right w:val="none" w:sz="0" w:space="0" w:color="auto"/>
                      </w:divBdr>
                      <w:divsChild>
                        <w:div w:id="740369204">
                          <w:marLeft w:val="0"/>
                          <w:marRight w:val="0"/>
                          <w:marTop w:val="0"/>
                          <w:marBottom w:val="0"/>
                          <w:divBdr>
                            <w:top w:val="none" w:sz="0" w:space="0" w:color="auto"/>
                            <w:left w:val="none" w:sz="0" w:space="0" w:color="auto"/>
                            <w:bottom w:val="none" w:sz="0" w:space="0" w:color="auto"/>
                            <w:right w:val="none" w:sz="0" w:space="0" w:color="auto"/>
                          </w:divBdr>
                          <w:divsChild>
                            <w:div w:id="17274828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59292727">
                      <w:marLeft w:val="0"/>
                      <w:marRight w:val="0"/>
                      <w:marTop w:val="0"/>
                      <w:marBottom w:val="180"/>
                      <w:divBdr>
                        <w:top w:val="none" w:sz="0" w:space="0" w:color="auto"/>
                        <w:left w:val="none" w:sz="0" w:space="0" w:color="auto"/>
                        <w:bottom w:val="none" w:sz="0" w:space="0" w:color="auto"/>
                        <w:right w:val="none" w:sz="0" w:space="0" w:color="auto"/>
                      </w:divBdr>
                    </w:div>
                    <w:div w:id="952245704">
                      <w:marLeft w:val="0"/>
                      <w:marRight w:val="0"/>
                      <w:marTop w:val="0"/>
                      <w:marBottom w:val="180"/>
                      <w:divBdr>
                        <w:top w:val="none" w:sz="0" w:space="0" w:color="auto"/>
                        <w:left w:val="none" w:sz="0" w:space="0" w:color="auto"/>
                        <w:bottom w:val="none" w:sz="0" w:space="0" w:color="auto"/>
                        <w:right w:val="none" w:sz="0" w:space="0" w:color="auto"/>
                      </w:divBdr>
                    </w:div>
                    <w:div w:id="2141336460">
                      <w:marLeft w:val="0"/>
                      <w:marRight w:val="0"/>
                      <w:marTop w:val="0"/>
                      <w:marBottom w:val="180"/>
                      <w:divBdr>
                        <w:top w:val="none" w:sz="0" w:space="0" w:color="auto"/>
                        <w:left w:val="none" w:sz="0" w:space="0" w:color="auto"/>
                        <w:bottom w:val="none" w:sz="0" w:space="0" w:color="auto"/>
                        <w:right w:val="none" w:sz="0" w:space="0" w:color="auto"/>
                      </w:divBdr>
                    </w:div>
                    <w:div w:id="306400122">
                      <w:marLeft w:val="0"/>
                      <w:marRight w:val="0"/>
                      <w:marTop w:val="0"/>
                      <w:marBottom w:val="180"/>
                      <w:divBdr>
                        <w:top w:val="none" w:sz="0" w:space="0" w:color="auto"/>
                        <w:left w:val="none" w:sz="0" w:space="0" w:color="auto"/>
                        <w:bottom w:val="none" w:sz="0" w:space="0" w:color="auto"/>
                        <w:right w:val="none" w:sz="0" w:space="0" w:color="auto"/>
                      </w:divBdr>
                    </w:div>
                    <w:div w:id="623003725">
                      <w:marLeft w:val="0"/>
                      <w:marRight w:val="0"/>
                      <w:marTop w:val="360"/>
                      <w:marBottom w:val="360"/>
                      <w:divBdr>
                        <w:top w:val="none" w:sz="0" w:space="0" w:color="auto"/>
                        <w:left w:val="none" w:sz="0" w:space="0" w:color="auto"/>
                        <w:bottom w:val="none" w:sz="0" w:space="0" w:color="auto"/>
                        <w:right w:val="none" w:sz="0" w:space="0" w:color="auto"/>
                      </w:divBdr>
                      <w:divsChild>
                        <w:div w:id="2011761095">
                          <w:marLeft w:val="0"/>
                          <w:marRight w:val="0"/>
                          <w:marTop w:val="0"/>
                          <w:marBottom w:val="0"/>
                          <w:divBdr>
                            <w:top w:val="none" w:sz="0" w:space="0" w:color="auto"/>
                            <w:left w:val="none" w:sz="0" w:space="0" w:color="auto"/>
                            <w:bottom w:val="none" w:sz="0" w:space="0" w:color="auto"/>
                            <w:right w:val="none" w:sz="0" w:space="0" w:color="auto"/>
                          </w:divBdr>
                          <w:divsChild>
                            <w:div w:id="3594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3051">
                      <w:marLeft w:val="0"/>
                      <w:marRight w:val="0"/>
                      <w:marTop w:val="0"/>
                      <w:marBottom w:val="180"/>
                      <w:divBdr>
                        <w:top w:val="none" w:sz="0" w:space="0" w:color="auto"/>
                        <w:left w:val="none" w:sz="0" w:space="0" w:color="auto"/>
                        <w:bottom w:val="none" w:sz="0" w:space="0" w:color="auto"/>
                        <w:right w:val="none" w:sz="0" w:space="0" w:color="auto"/>
                      </w:divBdr>
                    </w:div>
                    <w:div w:id="1041638763">
                      <w:marLeft w:val="0"/>
                      <w:marRight w:val="0"/>
                      <w:marTop w:val="0"/>
                      <w:marBottom w:val="180"/>
                      <w:divBdr>
                        <w:top w:val="none" w:sz="0" w:space="0" w:color="auto"/>
                        <w:left w:val="none" w:sz="0" w:space="0" w:color="auto"/>
                        <w:bottom w:val="none" w:sz="0" w:space="0" w:color="auto"/>
                        <w:right w:val="none" w:sz="0" w:space="0" w:color="auto"/>
                      </w:divBdr>
                    </w:div>
                    <w:div w:id="386685075">
                      <w:marLeft w:val="0"/>
                      <w:marRight w:val="0"/>
                      <w:marTop w:val="0"/>
                      <w:marBottom w:val="180"/>
                      <w:divBdr>
                        <w:top w:val="none" w:sz="0" w:space="0" w:color="auto"/>
                        <w:left w:val="none" w:sz="0" w:space="0" w:color="auto"/>
                        <w:bottom w:val="none" w:sz="0" w:space="0" w:color="auto"/>
                        <w:right w:val="none" w:sz="0" w:space="0" w:color="auto"/>
                      </w:divBdr>
                    </w:div>
                    <w:div w:id="716782342">
                      <w:marLeft w:val="0"/>
                      <w:marRight w:val="0"/>
                      <w:marTop w:val="0"/>
                      <w:marBottom w:val="180"/>
                      <w:divBdr>
                        <w:top w:val="none" w:sz="0" w:space="0" w:color="auto"/>
                        <w:left w:val="none" w:sz="0" w:space="0" w:color="auto"/>
                        <w:bottom w:val="none" w:sz="0" w:space="0" w:color="auto"/>
                        <w:right w:val="none" w:sz="0" w:space="0" w:color="auto"/>
                      </w:divBdr>
                    </w:div>
                    <w:div w:id="1682273396">
                      <w:marLeft w:val="0"/>
                      <w:marRight w:val="0"/>
                      <w:marTop w:val="0"/>
                      <w:marBottom w:val="180"/>
                      <w:divBdr>
                        <w:top w:val="none" w:sz="0" w:space="0" w:color="auto"/>
                        <w:left w:val="none" w:sz="0" w:space="0" w:color="auto"/>
                        <w:bottom w:val="none" w:sz="0" w:space="0" w:color="auto"/>
                        <w:right w:val="none" w:sz="0" w:space="0" w:color="auto"/>
                      </w:divBdr>
                    </w:div>
                    <w:div w:id="1056053860">
                      <w:marLeft w:val="0"/>
                      <w:marRight w:val="0"/>
                      <w:marTop w:val="0"/>
                      <w:marBottom w:val="180"/>
                      <w:divBdr>
                        <w:top w:val="none" w:sz="0" w:space="0" w:color="auto"/>
                        <w:left w:val="none" w:sz="0" w:space="0" w:color="auto"/>
                        <w:bottom w:val="none" w:sz="0" w:space="0" w:color="auto"/>
                        <w:right w:val="none" w:sz="0" w:space="0" w:color="auto"/>
                      </w:divBdr>
                    </w:div>
                    <w:div w:id="1856377605">
                      <w:marLeft w:val="0"/>
                      <w:marRight w:val="0"/>
                      <w:marTop w:val="0"/>
                      <w:marBottom w:val="180"/>
                      <w:divBdr>
                        <w:top w:val="none" w:sz="0" w:space="0" w:color="auto"/>
                        <w:left w:val="none" w:sz="0" w:space="0" w:color="auto"/>
                        <w:bottom w:val="none" w:sz="0" w:space="0" w:color="auto"/>
                        <w:right w:val="none" w:sz="0" w:space="0" w:color="auto"/>
                      </w:divBdr>
                    </w:div>
                    <w:div w:id="596209879">
                      <w:marLeft w:val="0"/>
                      <w:marRight w:val="0"/>
                      <w:marTop w:val="0"/>
                      <w:marBottom w:val="180"/>
                      <w:divBdr>
                        <w:top w:val="none" w:sz="0" w:space="0" w:color="auto"/>
                        <w:left w:val="none" w:sz="0" w:space="0" w:color="auto"/>
                        <w:bottom w:val="none" w:sz="0" w:space="0" w:color="auto"/>
                        <w:right w:val="none" w:sz="0" w:space="0" w:color="auto"/>
                      </w:divBdr>
                    </w:div>
                    <w:div w:id="491065130">
                      <w:marLeft w:val="0"/>
                      <w:marRight w:val="0"/>
                      <w:marTop w:val="0"/>
                      <w:marBottom w:val="180"/>
                      <w:divBdr>
                        <w:top w:val="none" w:sz="0" w:space="0" w:color="auto"/>
                        <w:left w:val="none" w:sz="0" w:space="0" w:color="auto"/>
                        <w:bottom w:val="none" w:sz="0" w:space="0" w:color="auto"/>
                        <w:right w:val="none" w:sz="0" w:space="0" w:color="auto"/>
                      </w:divBdr>
                    </w:div>
                    <w:div w:id="145490310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01806133">
      <w:bodyDiv w:val="1"/>
      <w:marLeft w:val="0"/>
      <w:marRight w:val="0"/>
      <w:marTop w:val="0"/>
      <w:marBottom w:val="0"/>
      <w:divBdr>
        <w:top w:val="none" w:sz="0" w:space="0" w:color="auto"/>
        <w:left w:val="none" w:sz="0" w:space="0" w:color="auto"/>
        <w:bottom w:val="none" w:sz="0" w:space="0" w:color="auto"/>
        <w:right w:val="none" w:sz="0" w:space="0" w:color="auto"/>
      </w:divBdr>
      <w:divsChild>
        <w:div w:id="826556172">
          <w:marLeft w:val="0"/>
          <w:marRight w:val="0"/>
          <w:marTop w:val="0"/>
          <w:marBottom w:val="0"/>
          <w:divBdr>
            <w:top w:val="none" w:sz="0" w:space="0" w:color="auto"/>
            <w:left w:val="none" w:sz="0" w:space="0" w:color="auto"/>
            <w:bottom w:val="none" w:sz="0" w:space="0" w:color="auto"/>
            <w:right w:val="none" w:sz="0" w:space="0" w:color="auto"/>
          </w:divBdr>
          <w:divsChild>
            <w:div w:id="509755508">
              <w:marLeft w:val="0"/>
              <w:marRight w:val="0"/>
              <w:marTop w:val="0"/>
              <w:marBottom w:val="0"/>
              <w:divBdr>
                <w:top w:val="none" w:sz="0" w:space="0" w:color="auto"/>
                <w:left w:val="none" w:sz="0" w:space="0" w:color="auto"/>
                <w:bottom w:val="none" w:sz="0" w:space="0" w:color="auto"/>
                <w:right w:val="none" w:sz="0" w:space="0" w:color="auto"/>
              </w:divBdr>
              <w:divsChild>
                <w:div w:id="156268323">
                  <w:marLeft w:val="0"/>
                  <w:marRight w:val="0"/>
                  <w:marTop w:val="120"/>
                  <w:marBottom w:val="0"/>
                  <w:divBdr>
                    <w:top w:val="none" w:sz="0" w:space="0" w:color="auto"/>
                    <w:left w:val="none" w:sz="0" w:space="0" w:color="auto"/>
                    <w:bottom w:val="none" w:sz="0" w:space="0" w:color="auto"/>
                    <w:right w:val="none" w:sz="0" w:space="0" w:color="auto"/>
                  </w:divBdr>
                  <w:divsChild>
                    <w:div w:id="2076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77672">
          <w:marLeft w:val="0"/>
          <w:marRight w:val="0"/>
          <w:marTop w:val="0"/>
          <w:marBottom w:val="0"/>
          <w:divBdr>
            <w:top w:val="none" w:sz="0" w:space="0" w:color="auto"/>
            <w:left w:val="none" w:sz="0" w:space="0" w:color="auto"/>
            <w:bottom w:val="none" w:sz="0" w:space="0" w:color="auto"/>
            <w:right w:val="none" w:sz="0" w:space="0" w:color="auto"/>
          </w:divBdr>
          <w:divsChild>
            <w:div w:id="255676041">
              <w:marLeft w:val="0"/>
              <w:marRight w:val="0"/>
              <w:marTop w:val="0"/>
              <w:marBottom w:val="0"/>
              <w:divBdr>
                <w:top w:val="none" w:sz="0" w:space="0" w:color="auto"/>
                <w:left w:val="none" w:sz="0" w:space="0" w:color="auto"/>
                <w:bottom w:val="none" w:sz="0" w:space="0" w:color="auto"/>
                <w:right w:val="none" w:sz="0" w:space="0" w:color="auto"/>
              </w:divBdr>
              <w:divsChild>
                <w:div w:id="102575113">
                  <w:marLeft w:val="0"/>
                  <w:marRight w:val="0"/>
                  <w:marTop w:val="0"/>
                  <w:marBottom w:val="360"/>
                  <w:divBdr>
                    <w:top w:val="none" w:sz="0" w:space="0" w:color="auto"/>
                    <w:left w:val="none" w:sz="0" w:space="0" w:color="auto"/>
                    <w:bottom w:val="none" w:sz="0" w:space="0" w:color="auto"/>
                    <w:right w:val="none" w:sz="0" w:space="0" w:color="auto"/>
                  </w:divBdr>
                  <w:divsChild>
                    <w:div w:id="1696492178">
                      <w:marLeft w:val="0"/>
                      <w:marRight w:val="0"/>
                      <w:marTop w:val="0"/>
                      <w:marBottom w:val="0"/>
                      <w:divBdr>
                        <w:top w:val="none" w:sz="0" w:space="0" w:color="auto"/>
                        <w:left w:val="none" w:sz="0" w:space="0" w:color="auto"/>
                        <w:bottom w:val="none" w:sz="0" w:space="0" w:color="auto"/>
                        <w:right w:val="none" w:sz="0" w:space="0" w:color="auto"/>
                      </w:divBdr>
                      <w:divsChild>
                        <w:div w:id="129565162">
                          <w:marLeft w:val="0"/>
                          <w:marRight w:val="0"/>
                          <w:marTop w:val="0"/>
                          <w:marBottom w:val="0"/>
                          <w:divBdr>
                            <w:top w:val="none" w:sz="0" w:space="0" w:color="auto"/>
                            <w:left w:val="none" w:sz="0" w:space="0" w:color="auto"/>
                            <w:bottom w:val="none" w:sz="0" w:space="0" w:color="auto"/>
                            <w:right w:val="none" w:sz="0" w:space="0" w:color="auto"/>
                          </w:divBdr>
                          <w:divsChild>
                            <w:div w:id="1906642528">
                              <w:marLeft w:val="0"/>
                              <w:marRight w:val="0"/>
                              <w:marTop w:val="0"/>
                              <w:marBottom w:val="0"/>
                              <w:divBdr>
                                <w:top w:val="none" w:sz="0" w:space="0" w:color="auto"/>
                                <w:left w:val="none" w:sz="0" w:space="0" w:color="auto"/>
                                <w:bottom w:val="none" w:sz="0" w:space="0" w:color="auto"/>
                                <w:right w:val="none" w:sz="0" w:space="0" w:color="auto"/>
                              </w:divBdr>
                              <w:divsChild>
                                <w:div w:id="1489711467">
                                  <w:marLeft w:val="0"/>
                                  <w:marRight w:val="0"/>
                                  <w:marTop w:val="0"/>
                                  <w:marBottom w:val="0"/>
                                  <w:divBdr>
                                    <w:top w:val="none" w:sz="0" w:space="0" w:color="auto"/>
                                    <w:left w:val="none" w:sz="0" w:space="0" w:color="auto"/>
                                    <w:bottom w:val="none" w:sz="0" w:space="0" w:color="auto"/>
                                    <w:right w:val="none" w:sz="0" w:space="0" w:color="auto"/>
                                  </w:divBdr>
                                  <w:divsChild>
                                    <w:div w:id="15564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77833">
                      <w:marLeft w:val="0"/>
                      <w:marRight w:val="0"/>
                      <w:marTop w:val="75"/>
                      <w:marBottom w:val="0"/>
                      <w:divBdr>
                        <w:top w:val="none" w:sz="0" w:space="0" w:color="auto"/>
                        <w:left w:val="none" w:sz="0" w:space="0" w:color="auto"/>
                        <w:bottom w:val="none" w:sz="0" w:space="0" w:color="auto"/>
                        <w:right w:val="none" w:sz="0" w:space="0" w:color="auto"/>
                      </w:divBdr>
                      <w:divsChild>
                        <w:div w:id="497619780">
                          <w:marLeft w:val="-15"/>
                          <w:marRight w:val="-15"/>
                          <w:marTop w:val="0"/>
                          <w:marBottom w:val="0"/>
                          <w:divBdr>
                            <w:top w:val="none" w:sz="0" w:space="0" w:color="auto"/>
                            <w:left w:val="none" w:sz="0" w:space="0" w:color="auto"/>
                            <w:bottom w:val="none" w:sz="0" w:space="0" w:color="auto"/>
                            <w:right w:val="none" w:sz="0" w:space="0" w:color="auto"/>
                          </w:divBdr>
                        </w:div>
                        <w:div w:id="8463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1521">
                  <w:marLeft w:val="0"/>
                  <w:marRight w:val="0"/>
                  <w:marTop w:val="0"/>
                  <w:marBottom w:val="0"/>
                  <w:divBdr>
                    <w:top w:val="none" w:sz="0" w:space="0" w:color="auto"/>
                    <w:left w:val="none" w:sz="0" w:space="0" w:color="auto"/>
                    <w:bottom w:val="none" w:sz="0" w:space="0" w:color="auto"/>
                    <w:right w:val="none" w:sz="0" w:space="0" w:color="auto"/>
                  </w:divBdr>
                  <w:divsChild>
                    <w:div w:id="1663198119">
                      <w:marLeft w:val="0"/>
                      <w:marRight w:val="0"/>
                      <w:marTop w:val="0"/>
                      <w:marBottom w:val="360"/>
                      <w:divBdr>
                        <w:top w:val="none" w:sz="0" w:space="0" w:color="auto"/>
                        <w:left w:val="none" w:sz="0" w:space="0" w:color="auto"/>
                        <w:bottom w:val="none" w:sz="0" w:space="0" w:color="auto"/>
                        <w:right w:val="none" w:sz="0" w:space="0" w:color="auto"/>
                      </w:divBdr>
                      <w:divsChild>
                        <w:div w:id="793519032">
                          <w:marLeft w:val="0"/>
                          <w:marRight w:val="0"/>
                          <w:marTop w:val="0"/>
                          <w:marBottom w:val="0"/>
                          <w:divBdr>
                            <w:top w:val="none" w:sz="0" w:space="0" w:color="auto"/>
                            <w:left w:val="none" w:sz="0" w:space="0" w:color="auto"/>
                            <w:bottom w:val="single" w:sz="6" w:space="0" w:color="D0D0D0"/>
                            <w:right w:val="none" w:sz="0" w:space="0" w:color="auto"/>
                          </w:divBdr>
                        </w:div>
                        <w:div w:id="325861810">
                          <w:marLeft w:val="0"/>
                          <w:marRight w:val="0"/>
                          <w:marTop w:val="0"/>
                          <w:marBottom w:val="0"/>
                          <w:divBdr>
                            <w:top w:val="none" w:sz="0" w:space="0" w:color="auto"/>
                            <w:left w:val="none" w:sz="0" w:space="0" w:color="auto"/>
                            <w:bottom w:val="none" w:sz="0" w:space="0" w:color="auto"/>
                            <w:right w:val="none" w:sz="0" w:space="0" w:color="auto"/>
                          </w:divBdr>
                        </w:div>
                      </w:divsChild>
                    </w:div>
                    <w:div w:id="697974968">
                      <w:marLeft w:val="0"/>
                      <w:marRight w:val="0"/>
                      <w:marTop w:val="0"/>
                      <w:marBottom w:val="180"/>
                      <w:divBdr>
                        <w:top w:val="none" w:sz="0" w:space="0" w:color="auto"/>
                        <w:left w:val="none" w:sz="0" w:space="0" w:color="auto"/>
                        <w:bottom w:val="none" w:sz="0" w:space="0" w:color="auto"/>
                        <w:right w:val="none" w:sz="0" w:space="0" w:color="auto"/>
                      </w:divBdr>
                    </w:div>
                    <w:div w:id="1826967071">
                      <w:marLeft w:val="0"/>
                      <w:marRight w:val="0"/>
                      <w:marTop w:val="0"/>
                      <w:marBottom w:val="180"/>
                      <w:divBdr>
                        <w:top w:val="none" w:sz="0" w:space="0" w:color="auto"/>
                        <w:left w:val="none" w:sz="0" w:space="0" w:color="auto"/>
                        <w:bottom w:val="none" w:sz="0" w:space="0" w:color="auto"/>
                        <w:right w:val="none" w:sz="0" w:space="0" w:color="auto"/>
                      </w:divBdr>
                    </w:div>
                    <w:div w:id="1420907450">
                      <w:marLeft w:val="0"/>
                      <w:marRight w:val="0"/>
                      <w:marTop w:val="0"/>
                      <w:marBottom w:val="360"/>
                      <w:divBdr>
                        <w:top w:val="none" w:sz="0" w:space="0" w:color="auto"/>
                        <w:left w:val="none" w:sz="0" w:space="0" w:color="auto"/>
                        <w:bottom w:val="none" w:sz="0" w:space="0" w:color="auto"/>
                        <w:right w:val="none" w:sz="0" w:space="0" w:color="auto"/>
                      </w:divBdr>
                      <w:divsChild>
                        <w:div w:id="2072076654">
                          <w:marLeft w:val="0"/>
                          <w:marRight w:val="0"/>
                          <w:marTop w:val="0"/>
                          <w:marBottom w:val="0"/>
                          <w:divBdr>
                            <w:top w:val="none" w:sz="0" w:space="0" w:color="auto"/>
                            <w:left w:val="none" w:sz="0" w:space="0" w:color="auto"/>
                            <w:bottom w:val="none" w:sz="0" w:space="0" w:color="auto"/>
                            <w:right w:val="none" w:sz="0" w:space="0" w:color="auto"/>
                          </w:divBdr>
                          <w:divsChild>
                            <w:div w:id="14169765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94813687">
                      <w:marLeft w:val="0"/>
                      <w:marRight w:val="0"/>
                      <w:marTop w:val="0"/>
                      <w:marBottom w:val="180"/>
                      <w:divBdr>
                        <w:top w:val="none" w:sz="0" w:space="0" w:color="auto"/>
                        <w:left w:val="none" w:sz="0" w:space="0" w:color="auto"/>
                        <w:bottom w:val="none" w:sz="0" w:space="0" w:color="auto"/>
                        <w:right w:val="none" w:sz="0" w:space="0" w:color="auto"/>
                      </w:divBdr>
                    </w:div>
                    <w:div w:id="579994068">
                      <w:marLeft w:val="0"/>
                      <w:marRight w:val="0"/>
                      <w:marTop w:val="0"/>
                      <w:marBottom w:val="180"/>
                      <w:divBdr>
                        <w:top w:val="none" w:sz="0" w:space="0" w:color="auto"/>
                        <w:left w:val="none" w:sz="0" w:space="0" w:color="auto"/>
                        <w:bottom w:val="none" w:sz="0" w:space="0" w:color="auto"/>
                        <w:right w:val="none" w:sz="0" w:space="0" w:color="auto"/>
                      </w:divBdr>
                    </w:div>
                    <w:div w:id="760680425">
                      <w:marLeft w:val="0"/>
                      <w:marRight w:val="0"/>
                      <w:marTop w:val="0"/>
                      <w:marBottom w:val="180"/>
                      <w:divBdr>
                        <w:top w:val="none" w:sz="0" w:space="0" w:color="auto"/>
                        <w:left w:val="none" w:sz="0" w:space="0" w:color="auto"/>
                        <w:bottom w:val="none" w:sz="0" w:space="0" w:color="auto"/>
                        <w:right w:val="none" w:sz="0" w:space="0" w:color="auto"/>
                      </w:divBdr>
                    </w:div>
                    <w:div w:id="1171990984">
                      <w:marLeft w:val="0"/>
                      <w:marRight w:val="0"/>
                      <w:marTop w:val="360"/>
                      <w:marBottom w:val="360"/>
                      <w:divBdr>
                        <w:top w:val="none" w:sz="0" w:space="0" w:color="auto"/>
                        <w:left w:val="none" w:sz="0" w:space="0" w:color="auto"/>
                        <w:bottom w:val="none" w:sz="0" w:space="0" w:color="auto"/>
                        <w:right w:val="none" w:sz="0" w:space="0" w:color="auto"/>
                      </w:divBdr>
                      <w:divsChild>
                        <w:div w:id="552039147">
                          <w:marLeft w:val="0"/>
                          <w:marRight w:val="0"/>
                          <w:marTop w:val="0"/>
                          <w:marBottom w:val="0"/>
                          <w:divBdr>
                            <w:top w:val="none" w:sz="0" w:space="0" w:color="auto"/>
                            <w:left w:val="none" w:sz="0" w:space="0" w:color="auto"/>
                            <w:bottom w:val="none" w:sz="0" w:space="0" w:color="auto"/>
                            <w:right w:val="none" w:sz="0" w:space="0" w:color="auto"/>
                          </w:divBdr>
                          <w:divsChild>
                            <w:div w:id="19597520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6088227">
                      <w:marLeft w:val="0"/>
                      <w:marRight w:val="0"/>
                      <w:marTop w:val="0"/>
                      <w:marBottom w:val="180"/>
                      <w:divBdr>
                        <w:top w:val="none" w:sz="0" w:space="0" w:color="auto"/>
                        <w:left w:val="none" w:sz="0" w:space="0" w:color="auto"/>
                        <w:bottom w:val="none" w:sz="0" w:space="0" w:color="auto"/>
                        <w:right w:val="none" w:sz="0" w:space="0" w:color="auto"/>
                      </w:divBdr>
                    </w:div>
                    <w:div w:id="1265573484">
                      <w:marLeft w:val="0"/>
                      <w:marRight w:val="0"/>
                      <w:marTop w:val="0"/>
                      <w:marBottom w:val="180"/>
                      <w:divBdr>
                        <w:top w:val="none" w:sz="0" w:space="0" w:color="auto"/>
                        <w:left w:val="none" w:sz="0" w:space="0" w:color="auto"/>
                        <w:bottom w:val="none" w:sz="0" w:space="0" w:color="auto"/>
                        <w:right w:val="none" w:sz="0" w:space="0" w:color="auto"/>
                      </w:divBdr>
                    </w:div>
                    <w:div w:id="846022008">
                      <w:marLeft w:val="0"/>
                      <w:marRight w:val="0"/>
                      <w:marTop w:val="0"/>
                      <w:marBottom w:val="180"/>
                      <w:divBdr>
                        <w:top w:val="none" w:sz="0" w:space="0" w:color="auto"/>
                        <w:left w:val="none" w:sz="0" w:space="0" w:color="auto"/>
                        <w:bottom w:val="none" w:sz="0" w:space="0" w:color="auto"/>
                        <w:right w:val="none" w:sz="0" w:space="0" w:color="auto"/>
                      </w:divBdr>
                    </w:div>
                    <w:div w:id="884486185">
                      <w:marLeft w:val="0"/>
                      <w:marRight w:val="0"/>
                      <w:marTop w:val="0"/>
                      <w:marBottom w:val="180"/>
                      <w:divBdr>
                        <w:top w:val="none" w:sz="0" w:space="0" w:color="auto"/>
                        <w:left w:val="none" w:sz="0" w:space="0" w:color="auto"/>
                        <w:bottom w:val="none" w:sz="0" w:space="0" w:color="auto"/>
                        <w:right w:val="none" w:sz="0" w:space="0" w:color="auto"/>
                      </w:divBdr>
                    </w:div>
                    <w:div w:id="1190604910">
                      <w:marLeft w:val="0"/>
                      <w:marRight w:val="0"/>
                      <w:marTop w:val="360"/>
                      <w:marBottom w:val="360"/>
                      <w:divBdr>
                        <w:top w:val="none" w:sz="0" w:space="0" w:color="auto"/>
                        <w:left w:val="none" w:sz="0" w:space="0" w:color="auto"/>
                        <w:bottom w:val="none" w:sz="0" w:space="0" w:color="auto"/>
                        <w:right w:val="none" w:sz="0" w:space="0" w:color="auto"/>
                      </w:divBdr>
                      <w:divsChild>
                        <w:div w:id="166135677">
                          <w:marLeft w:val="0"/>
                          <w:marRight w:val="0"/>
                          <w:marTop w:val="0"/>
                          <w:marBottom w:val="0"/>
                          <w:divBdr>
                            <w:top w:val="none" w:sz="0" w:space="0" w:color="auto"/>
                            <w:left w:val="none" w:sz="0" w:space="0" w:color="auto"/>
                            <w:bottom w:val="none" w:sz="0" w:space="0" w:color="auto"/>
                            <w:right w:val="none" w:sz="0" w:space="0" w:color="auto"/>
                          </w:divBdr>
                          <w:divsChild>
                            <w:div w:id="5436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281">
                      <w:marLeft w:val="0"/>
                      <w:marRight w:val="0"/>
                      <w:marTop w:val="0"/>
                      <w:marBottom w:val="180"/>
                      <w:divBdr>
                        <w:top w:val="none" w:sz="0" w:space="0" w:color="auto"/>
                        <w:left w:val="none" w:sz="0" w:space="0" w:color="auto"/>
                        <w:bottom w:val="none" w:sz="0" w:space="0" w:color="auto"/>
                        <w:right w:val="none" w:sz="0" w:space="0" w:color="auto"/>
                      </w:divBdr>
                    </w:div>
                    <w:div w:id="1417941348">
                      <w:marLeft w:val="0"/>
                      <w:marRight w:val="0"/>
                      <w:marTop w:val="0"/>
                      <w:marBottom w:val="180"/>
                      <w:divBdr>
                        <w:top w:val="none" w:sz="0" w:space="0" w:color="auto"/>
                        <w:left w:val="none" w:sz="0" w:space="0" w:color="auto"/>
                        <w:bottom w:val="none" w:sz="0" w:space="0" w:color="auto"/>
                        <w:right w:val="none" w:sz="0" w:space="0" w:color="auto"/>
                      </w:divBdr>
                    </w:div>
                    <w:div w:id="668559234">
                      <w:marLeft w:val="0"/>
                      <w:marRight w:val="0"/>
                      <w:marTop w:val="0"/>
                      <w:marBottom w:val="180"/>
                      <w:divBdr>
                        <w:top w:val="none" w:sz="0" w:space="0" w:color="auto"/>
                        <w:left w:val="none" w:sz="0" w:space="0" w:color="auto"/>
                        <w:bottom w:val="none" w:sz="0" w:space="0" w:color="auto"/>
                        <w:right w:val="none" w:sz="0" w:space="0" w:color="auto"/>
                      </w:divBdr>
                    </w:div>
                    <w:div w:id="500701665">
                      <w:marLeft w:val="0"/>
                      <w:marRight w:val="0"/>
                      <w:marTop w:val="0"/>
                      <w:marBottom w:val="180"/>
                      <w:divBdr>
                        <w:top w:val="none" w:sz="0" w:space="0" w:color="auto"/>
                        <w:left w:val="none" w:sz="0" w:space="0" w:color="auto"/>
                        <w:bottom w:val="none" w:sz="0" w:space="0" w:color="auto"/>
                        <w:right w:val="none" w:sz="0" w:space="0" w:color="auto"/>
                      </w:divBdr>
                    </w:div>
                    <w:div w:id="1649942462">
                      <w:marLeft w:val="0"/>
                      <w:marRight w:val="0"/>
                      <w:marTop w:val="0"/>
                      <w:marBottom w:val="180"/>
                      <w:divBdr>
                        <w:top w:val="none" w:sz="0" w:space="0" w:color="auto"/>
                        <w:left w:val="none" w:sz="0" w:space="0" w:color="auto"/>
                        <w:bottom w:val="none" w:sz="0" w:space="0" w:color="auto"/>
                        <w:right w:val="none" w:sz="0" w:space="0" w:color="auto"/>
                      </w:divBdr>
                    </w:div>
                    <w:div w:id="983582960">
                      <w:marLeft w:val="0"/>
                      <w:marRight w:val="0"/>
                      <w:marTop w:val="0"/>
                      <w:marBottom w:val="180"/>
                      <w:divBdr>
                        <w:top w:val="none" w:sz="0" w:space="0" w:color="auto"/>
                        <w:left w:val="none" w:sz="0" w:space="0" w:color="auto"/>
                        <w:bottom w:val="none" w:sz="0" w:space="0" w:color="auto"/>
                        <w:right w:val="none" w:sz="0" w:space="0" w:color="auto"/>
                      </w:divBdr>
                    </w:div>
                    <w:div w:id="1310213600">
                      <w:marLeft w:val="0"/>
                      <w:marRight w:val="0"/>
                      <w:marTop w:val="0"/>
                      <w:marBottom w:val="180"/>
                      <w:divBdr>
                        <w:top w:val="none" w:sz="0" w:space="0" w:color="auto"/>
                        <w:left w:val="none" w:sz="0" w:space="0" w:color="auto"/>
                        <w:bottom w:val="none" w:sz="0" w:space="0" w:color="auto"/>
                        <w:right w:val="none" w:sz="0" w:space="0" w:color="auto"/>
                      </w:divBdr>
                    </w:div>
                    <w:div w:id="1303658963">
                      <w:marLeft w:val="0"/>
                      <w:marRight w:val="0"/>
                      <w:marTop w:val="0"/>
                      <w:marBottom w:val="180"/>
                      <w:divBdr>
                        <w:top w:val="none" w:sz="0" w:space="0" w:color="auto"/>
                        <w:left w:val="none" w:sz="0" w:space="0" w:color="auto"/>
                        <w:bottom w:val="none" w:sz="0" w:space="0" w:color="auto"/>
                        <w:right w:val="none" w:sz="0" w:space="0" w:color="auto"/>
                      </w:divBdr>
                    </w:div>
                    <w:div w:id="1154490083">
                      <w:marLeft w:val="0"/>
                      <w:marRight w:val="0"/>
                      <w:marTop w:val="0"/>
                      <w:marBottom w:val="180"/>
                      <w:divBdr>
                        <w:top w:val="none" w:sz="0" w:space="0" w:color="auto"/>
                        <w:left w:val="none" w:sz="0" w:space="0" w:color="auto"/>
                        <w:bottom w:val="none" w:sz="0" w:space="0" w:color="auto"/>
                        <w:right w:val="none" w:sz="0" w:space="0" w:color="auto"/>
                      </w:divBdr>
                    </w:div>
                    <w:div w:id="1782721550">
                      <w:marLeft w:val="0"/>
                      <w:marRight w:val="0"/>
                      <w:marTop w:val="0"/>
                      <w:marBottom w:val="180"/>
                      <w:divBdr>
                        <w:top w:val="none" w:sz="0" w:space="0" w:color="auto"/>
                        <w:left w:val="none" w:sz="0" w:space="0" w:color="auto"/>
                        <w:bottom w:val="none" w:sz="0" w:space="0" w:color="auto"/>
                        <w:right w:val="none" w:sz="0" w:space="0" w:color="auto"/>
                      </w:divBdr>
                    </w:div>
                    <w:div w:id="596718014">
                      <w:marLeft w:val="0"/>
                      <w:marRight w:val="0"/>
                      <w:marTop w:val="0"/>
                      <w:marBottom w:val="180"/>
                      <w:divBdr>
                        <w:top w:val="none" w:sz="0" w:space="0" w:color="auto"/>
                        <w:left w:val="none" w:sz="0" w:space="0" w:color="auto"/>
                        <w:bottom w:val="none" w:sz="0" w:space="0" w:color="auto"/>
                        <w:right w:val="none" w:sz="0" w:space="0" w:color="auto"/>
                      </w:divBdr>
                    </w:div>
                    <w:div w:id="1596672722">
                      <w:marLeft w:val="0"/>
                      <w:marRight w:val="0"/>
                      <w:marTop w:val="0"/>
                      <w:marBottom w:val="180"/>
                      <w:divBdr>
                        <w:top w:val="none" w:sz="0" w:space="0" w:color="auto"/>
                        <w:left w:val="none" w:sz="0" w:space="0" w:color="auto"/>
                        <w:bottom w:val="none" w:sz="0" w:space="0" w:color="auto"/>
                        <w:right w:val="none" w:sz="0" w:space="0" w:color="auto"/>
                      </w:divBdr>
                    </w:div>
                    <w:div w:id="1799640994">
                      <w:marLeft w:val="0"/>
                      <w:marRight w:val="0"/>
                      <w:marTop w:val="0"/>
                      <w:marBottom w:val="180"/>
                      <w:divBdr>
                        <w:top w:val="none" w:sz="0" w:space="0" w:color="auto"/>
                        <w:left w:val="none" w:sz="0" w:space="0" w:color="auto"/>
                        <w:bottom w:val="none" w:sz="0" w:space="0" w:color="auto"/>
                        <w:right w:val="none" w:sz="0" w:space="0" w:color="auto"/>
                      </w:divBdr>
                    </w:div>
                    <w:div w:id="675341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02187479">
      <w:bodyDiv w:val="1"/>
      <w:marLeft w:val="0"/>
      <w:marRight w:val="0"/>
      <w:marTop w:val="0"/>
      <w:marBottom w:val="0"/>
      <w:divBdr>
        <w:top w:val="none" w:sz="0" w:space="0" w:color="auto"/>
        <w:left w:val="none" w:sz="0" w:space="0" w:color="auto"/>
        <w:bottom w:val="none" w:sz="0" w:space="0" w:color="auto"/>
        <w:right w:val="none" w:sz="0" w:space="0" w:color="auto"/>
      </w:divBdr>
      <w:divsChild>
        <w:div w:id="1056471849">
          <w:marLeft w:val="0"/>
          <w:marRight w:val="0"/>
          <w:marTop w:val="0"/>
          <w:marBottom w:val="0"/>
          <w:divBdr>
            <w:top w:val="none" w:sz="0" w:space="0" w:color="auto"/>
            <w:left w:val="none" w:sz="0" w:space="0" w:color="auto"/>
            <w:bottom w:val="none" w:sz="0" w:space="0" w:color="auto"/>
            <w:right w:val="none" w:sz="0" w:space="0" w:color="auto"/>
          </w:divBdr>
          <w:divsChild>
            <w:div w:id="1999648273">
              <w:marLeft w:val="0"/>
              <w:marRight w:val="0"/>
              <w:marTop w:val="0"/>
              <w:marBottom w:val="0"/>
              <w:divBdr>
                <w:top w:val="none" w:sz="0" w:space="0" w:color="auto"/>
                <w:left w:val="none" w:sz="0" w:space="0" w:color="auto"/>
                <w:bottom w:val="none" w:sz="0" w:space="0" w:color="auto"/>
                <w:right w:val="none" w:sz="0" w:space="0" w:color="auto"/>
              </w:divBdr>
              <w:divsChild>
                <w:div w:id="2015838723">
                  <w:marLeft w:val="0"/>
                  <w:marRight w:val="0"/>
                  <w:marTop w:val="120"/>
                  <w:marBottom w:val="0"/>
                  <w:divBdr>
                    <w:top w:val="none" w:sz="0" w:space="0" w:color="auto"/>
                    <w:left w:val="none" w:sz="0" w:space="0" w:color="auto"/>
                    <w:bottom w:val="none" w:sz="0" w:space="0" w:color="auto"/>
                    <w:right w:val="none" w:sz="0" w:space="0" w:color="auto"/>
                  </w:divBdr>
                  <w:divsChild>
                    <w:div w:id="2143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96586">
          <w:marLeft w:val="0"/>
          <w:marRight w:val="0"/>
          <w:marTop w:val="0"/>
          <w:marBottom w:val="0"/>
          <w:divBdr>
            <w:top w:val="none" w:sz="0" w:space="0" w:color="auto"/>
            <w:left w:val="none" w:sz="0" w:space="0" w:color="auto"/>
            <w:bottom w:val="none" w:sz="0" w:space="0" w:color="auto"/>
            <w:right w:val="none" w:sz="0" w:space="0" w:color="auto"/>
          </w:divBdr>
          <w:divsChild>
            <w:div w:id="1523277055">
              <w:marLeft w:val="0"/>
              <w:marRight w:val="0"/>
              <w:marTop w:val="0"/>
              <w:marBottom w:val="0"/>
              <w:divBdr>
                <w:top w:val="none" w:sz="0" w:space="0" w:color="auto"/>
                <w:left w:val="none" w:sz="0" w:space="0" w:color="auto"/>
                <w:bottom w:val="none" w:sz="0" w:space="0" w:color="auto"/>
                <w:right w:val="none" w:sz="0" w:space="0" w:color="auto"/>
              </w:divBdr>
              <w:divsChild>
                <w:div w:id="1687560451">
                  <w:marLeft w:val="0"/>
                  <w:marRight w:val="0"/>
                  <w:marTop w:val="0"/>
                  <w:marBottom w:val="360"/>
                  <w:divBdr>
                    <w:top w:val="none" w:sz="0" w:space="0" w:color="auto"/>
                    <w:left w:val="none" w:sz="0" w:space="0" w:color="auto"/>
                    <w:bottom w:val="none" w:sz="0" w:space="0" w:color="auto"/>
                    <w:right w:val="none" w:sz="0" w:space="0" w:color="auto"/>
                  </w:divBdr>
                  <w:divsChild>
                    <w:div w:id="1919943240">
                      <w:marLeft w:val="0"/>
                      <w:marRight w:val="0"/>
                      <w:marTop w:val="0"/>
                      <w:marBottom w:val="0"/>
                      <w:divBdr>
                        <w:top w:val="none" w:sz="0" w:space="0" w:color="auto"/>
                        <w:left w:val="none" w:sz="0" w:space="0" w:color="auto"/>
                        <w:bottom w:val="none" w:sz="0" w:space="0" w:color="auto"/>
                        <w:right w:val="none" w:sz="0" w:space="0" w:color="auto"/>
                      </w:divBdr>
                      <w:divsChild>
                        <w:div w:id="1562062898">
                          <w:marLeft w:val="0"/>
                          <w:marRight w:val="0"/>
                          <w:marTop w:val="0"/>
                          <w:marBottom w:val="0"/>
                          <w:divBdr>
                            <w:top w:val="none" w:sz="0" w:space="0" w:color="auto"/>
                            <w:left w:val="none" w:sz="0" w:space="0" w:color="auto"/>
                            <w:bottom w:val="none" w:sz="0" w:space="0" w:color="auto"/>
                            <w:right w:val="none" w:sz="0" w:space="0" w:color="auto"/>
                          </w:divBdr>
                          <w:divsChild>
                            <w:div w:id="833960396">
                              <w:marLeft w:val="0"/>
                              <w:marRight w:val="0"/>
                              <w:marTop w:val="0"/>
                              <w:marBottom w:val="0"/>
                              <w:divBdr>
                                <w:top w:val="none" w:sz="0" w:space="0" w:color="auto"/>
                                <w:left w:val="none" w:sz="0" w:space="0" w:color="auto"/>
                                <w:bottom w:val="none" w:sz="0" w:space="0" w:color="auto"/>
                                <w:right w:val="none" w:sz="0" w:space="0" w:color="auto"/>
                              </w:divBdr>
                              <w:divsChild>
                                <w:div w:id="1849975766">
                                  <w:marLeft w:val="0"/>
                                  <w:marRight w:val="0"/>
                                  <w:marTop w:val="0"/>
                                  <w:marBottom w:val="0"/>
                                  <w:divBdr>
                                    <w:top w:val="none" w:sz="0" w:space="0" w:color="auto"/>
                                    <w:left w:val="none" w:sz="0" w:space="0" w:color="auto"/>
                                    <w:bottom w:val="none" w:sz="0" w:space="0" w:color="auto"/>
                                    <w:right w:val="none" w:sz="0" w:space="0" w:color="auto"/>
                                  </w:divBdr>
                                  <w:divsChild>
                                    <w:div w:id="337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56593">
                      <w:marLeft w:val="0"/>
                      <w:marRight w:val="0"/>
                      <w:marTop w:val="75"/>
                      <w:marBottom w:val="0"/>
                      <w:divBdr>
                        <w:top w:val="none" w:sz="0" w:space="0" w:color="auto"/>
                        <w:left w:val="none" w:sz="0" w:space="0" w:color="auto"/>
                        <w:bottom w:val="none" w:sz="0" w:space="0" w:color="auto"/>
                        <w:right w:val="none" w:sz="0" w:space="0" w:color="auto"/>
                      </w:divBdr>
                      <w:divsChild>
                        <w:div w:id="219560586">
                          <w:marLeft w:val="-15"/>
                          <w:marRight w:val="-15"/>
                          <w:marTop w:val="0"/>
                          <w:marBottom w:val="0"/>
                          <w:divBdr>
                            <w:top w:val="none" w:sz="0" w:space="0" w:color="auto"/>
                            <w:left w:val="none" w:sz="0" w:space="0" w:color="auto"/>
                            <w:bottom w:val="none" w:sz="0" w:space="0" w:color="auto"/>
                            <w:right w:val="none" w:sz="0" w:space="0" w:color="auto"/>
                          </w:divBdr>
                        </w:div>
                        <w:div w:id="14094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184">
                  <w:marLeft w:val="0"/>
                  <w:marRight w:val="0"/>
                  <w:marTop w:val="0"/>
                  <w:marBottom w:val="0"/>
                  <w:divBdr>
                    <w:top w:val="none" w:sz="0" w:space="0" w:color="auto"/>
                    <w:left w:val="none" w:sz="0" w:space="0" w:color="auto"/>
                    <w:bottom w:val="none" w:sz="0" w:space="0" w:color="auto"/>
                    <w:right w:val="none" w:sz="0" w:space="0" w:color="auto"/>
                  </w:divBdr>
                  <w:divsChild>
                    <w:div w:id="1295599803">
                      <w:marLeft w:val="0"/>
                      <w:marRight w:val="0"/>
                      <w:marTop w:val="0"/>
                      <w:marBottom w:val="360"/>
                      <w:divBdr>
                        <w:top w:val="none" w:sz="0" w:space="0" w:color="auto"/>
                        <w:left w:val="none" w:sz="0" w:space="0" w:color="auto"/>
                        <w:bottom w:val="none" w:sz="0" w:space="0" w:color="auto"/>
                        <w:right w:val="none" w:sz="0" w:space="0" w:color="auto"/>
                      </w:divBdr>
                      <w:divsChild>
                        <w:div w:id="97524780">
                          <w:marLeft w:val="0"/>
                          <w:marRight w:val="0"/>
                          <w:marTop w:val="0"/>
                          <w:marBottom w:val="0"/>
                          <w:divBdr>
                            <w:top w:val="none" w:sz="0" w:space="0" w:color="auto"/>
                            <w:left w:val="none" w:sz="0" w:space="0" w:color="auto"/>
                            <w:bottom w:val="single" w:sz="6" w:space="0" w:color="D0D0D0"/>
                            <w:right w:val="none" w:sz="0" w:space="0" w:color="auto"/>
                          </w:divBdr>
                        </w:div>
                        <w:div w:id="1652782761">
                          <w:marLeft w:val="0"/>
                          <w:marRight w:val="0"/>
                          <w:marTop w:val="0"/>
                          <w:marBottom w:val="0"/>
                          <w:divBdr>
                            <w:top w:val="none" w:sz="0" w:space="0" w:color="auto"/>
                            <w:left w:val="none" w:sz="0" w:space="0" w:color="auto"/>
                            <w:bottom w:val="none" w:sz="0" w:space="0" w:color="auto"/>
                            <w:right w:val="none" w:sz="0" w:space="0" w:color="auto"/>
                          </w:divBdr>
                        </w:div>
                      </w:divsChild>
                    </w:div>
                    <w:div w:id="1467044079">
                      <w:marLeft w:val="0"/>
                      <w:marRight w:val="0"/>
                      <w:marTop w:val="0"/>
                      <w:marBottom w:val="180"/>
                      <w:divBdr>
                        <w:top w:val="none" w:sz="0" w:space="0" w:color="auto"/>
                        <w:left w:val="none" w:sz="0" w:space="0" w:color="auto"/>
                        <w:bottom w:val="none" w:sz="0" w:space="0" w:color="auto"/>
                        <w:right w:val="none" w:sz="0" w:space="0" w:color="auto"/>
                      </w:divBdr>
                    </w:div>
                    <w:div w:id="160658687">
                      <w:marLeft w:val="0"/>
                      <w:marRight w:val="0"/>
                      <w:marTop w:val="0"/>
                      <w:marBottom w:val="180"/>
                      <w:divBdr>
                        <w:top w:val="none" w:sz="0" w:space="0" w:color="auto"/>
                        <w:left w:val="none" w:sz="0" w:space="0" w:color="auto"/>
                        <w:bottom w:val="none" w:sz="0" w:space="0" w:color="auto"/>
                        <w:right w:val="none" w:sz="0" w:space="0" w:color="auto"/>
                      </w:divBdr>
                    </w:div>
                    <w:div w:id="1298490578">
                      <w:marLeft w:val="0"/>
                      <w:marRight w:val="0"/>
                      <w:marTop w:val="0"/>
                      <w:marBottom w:val="360"/>
                      <w:divBdr>
                        <w:top w:val="none" w:sz="0" w:space="0" w:color="auto"/>
                        <w:left w:val="none" w:sz="0" w:space="0" w:color="auto"/>
                        <w:bottom w:val="none" w:sz="0" w:space="0" w:color="auto"/>
                        <w:right w:val="none" w:sz="0" w:space="0" w:color="auto"/>
                      </w:divBdr>
                      <w:divsChild>
                        <w:div w:id="1577588276">
                          <w:marLeft w:val="0"/>
                          <w:marRight w:val="0"/>
                          <w:marTop w:val="0"/>
                          <w:marBottom w:val="0"/>
                          <w:divBdr>
                            <w:top w:val="none" w:sz="0" w:space="0" w:color="auto"/>
                            <w:left w:val="none" w:sz="0" w:space="0" w:color="auto"/>
                            <w:bottom w:val="none" w:sz="0" w:space="0" w:color="auto"/>
                            <w:right w:val="none" w:sz="0" w:space="0" w:color="auto"/>
                          </w:divBdr>
                          <w:divsChild>
                            <w:div w:id="2838203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45666099">
                      <w:marLeft w:val="0"/>
                      <w:marRight w:val="0"/>
                      <w:marTop w:val="0"/>
                      <w:marBottom w:val="180"/>
                      <w:divBdr>
                        <w:top w:val="none" w:sz="0" w:space="0" w:color="auto"/>
                        <w:left w:val="none" w:sz="0" w:space="0" w:color="auto"/>
                        <w:bottom w:val="none" w:sz="0" w:space="0" w:color="auto"/>
                        <w:right w:val="none" w:sz="0" w:space="0" w:color="auto"/>
                      </w:divBdr>
                    </w:div>
                    <w:div w:id="928923343">
                      <w:marLeft w:val="0"/>
                      <w:marRight w:val="0"/>
                      <w:marTop w:val="0"/>
                      <w:marBottom w:val="180"/>
                      <w:divBdr>
                        <w:top w:val="none" w:sz="0" w:space="0" w:color="auto"/>
                        <w:left w:val="none" w:sz="0" w:space="0" w:color="auto"/>
                        <w:bottom w:val="none" w:sz="0" w:space="0" w:color="auto"/>
                        <w:right w:val="none" w:sz="0" w:space="0" w:color="auto"/>
                      </w:divBdr>
                    </w:div>
                    <w:div w:id="721900856">
                      <w:marLeft w:val="0"/>
                      <w:marRight w:val="0"/>
                      <w:marTop w:val="0"/>
                      <w:marBottom w:val="180"/>
                      <w:divBdr>
                        <w:top w:val="none" w:sz="0" w:space="0" w:color="auto"/>
                        <w:left w:val="none" w:sz="0" w:space="0" w:color="auto"/>
                        <w:bottom w:val="none" w:sz="0" w:space="0" w:color="auto"/>
                        <w:right w:val="none" w:sz="0" w:space="0" w:color="auto"/>
                      </w:divBdr>
                    </w:div>
                    <w:div w:id="598101078">
                      <w:marLeft w:val="0"/>
                      <w:marRight w:val="0"/>
                      <w:marTop w:val="360"/>
                      <w:marBottom w:val="360"/>
                      <w:divBdr>
                        <w:top w:val="none" w:sz="0" w:space="0" w:color="auto"/>
                        <w:left w:val="none" w:sz="0" w:space="0" w:color="auto"/>
                        <w:bottom w:val="none" w:sz="0" w:space="0" w:color="auto"/>
                        <w:right w:val="none" w:sz="0" w:space="0" w:color="auto"/>
                      </w:divBdr>
                      <w:divsChild>
                        <w:div w:id="2002585388">
                          <w:marLeft w:val="0"/>
                          <w:marRight w:val="0"/>
                          <w:marTop w:val="0"/>
                          <w:marBottom w:val="0"/>
                          <w:divBdr>
                            <w:top w:val="none" w:sz="0" w:space="0" w:color="auto"/>
                            <w:left w:val="none" w:sz="0" w:space="0" w:color="auto"/>
                            <w:bottom w:val="none" w:sz="0" w:space="0" w:color="auto"/>
                            <w:right w:val="none" w:sz="0" w:space="0" w:color="auto"/>
                          </w:divBdr>
                          <w:divsChild>
                            <w:div w:id="14966068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90127077">
                      <w:marLeft w:val="0"/>
                      <w:marRight w:val="0"/>
                      <w:marTop w:val="0"/>
                      <w:marBottom w:val="180"/>
                      <w:divBdr>
                        <w:top w:val="none" w:sz="0" w:space="0" w:color="auto"/>
                        <w:left w:val="none" w:sz="0" w:space="0" w:color="auto"/>
                        <w:bottom w:val="none" w:sz="0" w:space="0" w:color="auto"/>
                        <w:right w:val="none" w:sz="0" w:space="0" w:color="auto"/>
                      </w:divBdr>
                    </w:div>
                    <w:div w:id="831801276">
                      <w:marLeft w:val="0"/>
                      <w:marRight w:val="0"/>
                      <w:marTop w:val="0"/>
                      <w:marBottom w:val="180"/>
                      <w:divBdr>
                        <w:top w:val="none" w:sz="0" w:space="0" w:color="auto"/>
                        <w:left w:val="none" w:sz="0" w:space="0" w:color="auto"/>
                        <w:bottom w:val="none" w:sz="0" w:space="0" w:color="auto"/>
                        <w:right w:val="none" w:sz="0" w:space="0" w:color="auto"/>
                      </w:divBdr>
                    </w:div>
                    <w:div w:id="45884836">
                      <w:marLeft w:val="0"/>
                      <w:marRight w:val="0"/>
                      <w:marTop w:val="0"/>
                      <w:marBottom w:val="180"/>
                      <w:divBdr>
                        <w:top w:val="none" w:sz="0" w:space="0" w:color="auto"/>
                        <w:left w:val="none" w:sz="0" w:space="0" w:color="auto"/>
                        <w:bottom w:val="none" w:sz="0" w:space="0" w:color="auto"/>
                        <w:right w:val="none" w:sz="0" w:space="0" w:color="auto"/>
                      </w:divBdr>
                    </w:div>
                    <w:div w:id="552011599">
                      <w:marLeft w:val="0"/>
                      <w:marRight w:val="0"/>
                      <w:marTop w:val="0"/>
                      <w:marBottom w:val="180"/>
                      <w:divBdr>
                        <w:top w:val="none" w:sz="0" w:space="0" w:color="auto"/>
                        <w:left w:val="none" w:sz="0" w:space="0" w:color="auto"/>
                        <w:bottom w:val="none" w:sz="0" w:space="0" w:color="auto"/>
                        <w:right w:val="none" w:sz="0" w:space="0" w:color="auto"/>
                      </w:divBdr>
                    </w:div>
                    <w:div w:id="2056465704">
                      <w:marLeft w:val="0"/>
                      <w:marRight w:val="0"/>
                      <w:marTop w:val="0"/>
                      <w:marBottom w:val="180"/>
                      <w:divBdr>
                        <w:top w:val="none" w:sz="0" w:space="0" w:color="auto"/>
                        <w:left w:val="none" w:sz="0" w:space="0" w:color="auto"/>
                        <w:bottom w:val="none" w:sz="0" w:space="0" w:color="auto"/>
                        <w:right w:val="none" w:sz="0" w:space="0" w:color="auto"/>
                      </w:divBdr>
                    </w:div>
                    <w:div w:id="499004112">
                      <w:marLeft w:val="0"/>
                      <w:marRight w:val="0"/>
                      <w:marTop w:val="360"/>
                      <w:marBottom w:val="360"/>
                      <w:divBdr>
                        <w:top w:val="none" w:sz="0" w:space="0" w:color="auto"/>
                        <w:left w:val="none" w:sz="0" w:space="0" w:color="auto"/>
                        <w:bottom w:val="none" w:sz="0" w:space="0" w:color="auto"/>
                        <w:right w:val="none" w:sz="0" w:space="0" w:color="auto"/>
                      </w:divBdr>
                      <w:divsChild>
                        <w:div w:id="658072130">
                          <w:marLeft w:val="0"/>
                          <w:marRight w:val="0"/>
                          <w:marTop w:val="0"/>
                          <w:marBottom w:val="0"/>
                          <w:divBdr>
                            <w:top w:val="none" w:sz="0" w:space="0" w:color="auto"/>
                            <w:left w:val="none" w:sz="0" w:space="0" w:color="auto"/>
                            <w:bottom w:val="none" w:sz="0" w:space="0" w:color="auto"/>
                            <w:right w:val="none" w:sz="0" w:space="0" w:color="auto"/>
                          </w:divBdr>
                          <w:divsChild>
                            <w:div w:id="212573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685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08014986">
      <w:bodyDiv w:val="1"/>
      <w:marLeft w:val="0"/>
      <w:marRight w:val="0"/>
      <w:marTop w:val="0"/>
      <w:marBottom w:val="0"/>
      <w:divBdr>
        <w:top w:val="none" w:sz="0" w:space="0" w:color="auto"/>
        <w:left w:val="none" w:sz="0" w:space="0" w:color="auto"/>
        <w:bottom w:val="none" w:sz="0" w:space="0" w:color="auto"/>
        <w:right w:val="none" w:sz="0" w:space="0" w:color="auto"/>
      </w:divBdr>
      <w:divsChild>
        <w:div w:id="1117454547">
          <w:marLeft w:val="0"/>
          <w:marRight w:val="0"/>
          <w:marTop w:val="0"/>
          <w:marBottom w:val="0"/>
          <w:divBdr>
            <w:top w:val="none" w:sz="0" w:space="0" w:color="auto"/>
            <w:left w:val="none" w:sz="0" w:space="0" w:color="auto"/>
            <w:bottom w:val="none" w:sz="0" w:space="0" w:color="auto"/>
            <w:right w:val="none" w:sz="0" w:space="0" w:color="auto"/>
          </w:divBdr>
          <w:divsChild>
            <w:div w:id="880820997">
              <w:marLeft w:val="0"/>
              <w:marRight w:val="0"/>
              <w:marTop w:val="0"/>
              <w:marBottom w:val="0"/>
              <w:divBdr>
                <w:top w:val="none" w:sz="0" w:space="0" w:color="auto"/>
                <w:left w:val="none" w:sz="0" w:space="0" w:color="auto"/>
                <w:bottom w:val="none" w:sz="0" w:space="0" w:color="auto"/>
                <w:right w:val="none" w:sz="0" w:space="0" w:color="auto"/>
              </w:divBdr>
              <w:divsChild>
                <w:div w:id="1083529650">
                  <w:marLeft w:val="0"/>
                  <w:marRight w:val="0"/>
                  <w:marTop w:val="120"/>
                  <w:marBottom w:val="0"/>
                  <w:divBdr>
                    <w:top w:val="none" w:sz="0" w:space="0" w:color="auto"/>
                    <w:left w:val="none" w:sz="0" w:space="0" w:color="auto"/>
                    <w:bottom w:val="none" w:sz="0" w:space="0" w:color="auto"/>
                    <w:right w:val="none" w:sz="0" w:space="0" w:color="auto"/>
                  </w:divBdr>
                  <w:divsChild>
                    <w:div w:id="919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97993">
          <w:marLeft w:val="0"/>
          <w:marRight w:val="0"/>
          <w:marTop w:val="0"/>
          <w:marBottom w:val="0"/>
          <w:divBdr>
            <w:top w:val="none" w:sz="0" w:space="0" w:color="auto"/>
            <w:left w:val="none" w:sz="0" w:space="0" w:color="auto"/>
            <w:bottom w:val="none" w:sz="0" w:space="0" w:color="auto"/>
            <w:right w:val="none" w:sz="0" w:space="0" w:color="auto"/>
          </w:divBdr>
          <w:divsChild>
            <w:div w:id="1496411539">
              <w:marLeft w:val="0"/>
              <w:marRight w:val="0"/>
              <w:marTop w:val="0"/>
              <w:marBottom w:val="0"/>
              <w:divBdr>
                <w:top w:val="none" w:sz="0" w:space="0" w:color="auto"/>
                <w:left w:val="none" w:sz="0" w:space="0" w:color="auto"/>
                <w:bottom w:val="none" w:sz="0" w:space="0" w:color="auto"/>
                <w:right w:val="none" w:sz="0" w:space="0" w:color="auto"/>
              </w:divBdr>
              <w:divsChild>
                <w:div w:id="2088722188">
                  <w:marLeft w:val="0"/>
                  <w:marRight w:val="0"/>
                  <w:marTop w:val="0"/>
                  <w:marBottom w:val="360"/>
                  <w:divBdr>
                    <w:top w:val="none" w:sz="0" w:space="0" w:color="auto"/>
                    <w:left w:val="none" w:sz="0" w:space="0" w:color="auto"/>
                    <w:bottom w:val="none" w:sz="0" w:space="0" w:color="auto"/>
                    <w:right w:val="none" w:sz="0" w:space="0" w:color="auto"/>
                  </w:divBdr>
                  <w:divsChild>
                    <w:div w:id="59602568">
                      <w:marLeft w:val="0"/>
                      <w:marRight w:val="0"/>
                      <w:marTop w:val="0"/>
                      <w:marBottom w:val="0"/>
                      <w:divBdr>
                        <w:top w:val="none" w:sz="0" w:space="0" w:color="auto"/>
                        <w:left w:val="none" w:sz="0" w:space="0" w:color="auto"/>
                        <w:bottom w:val="none" w:sz="0" w:space="0" w:color="auto"/>
                        <w:right w:val="none" w:sz="0" w:space="0" w:color="auto"/>
                      </w:divBdr>
                      <w:divsChild>
                        <w:div w:id="1040210417">
                          <w:marLeft w:val="0"/>
                          <w:marRight w:val="0"/>
                          <w:marTop w:val="0"/>
                          <w:marBottom w:val="0"/>
                          <w:divBdr>
                            <w:top w:val="none" w:sz="0" w:space="0" w:color="auto"/>
                            <w:left w:val="none" w:sz="0" w:space="0" w:color="auto"/>
                            <w:bottom w:val="none" w:sz="0" w:space="0" w:color="auto"/>
                            <w:right w:val="none" w:sz="0" w:space="0" w:color="auto"/>
                          </w:divBdr>
                          <w:divsChild>
                            <w:div w:id="706300444">
                              <w:marLeft w:val="0"/>
                              <w:marRight w:val="0"/>
                              <w:marTop w:val="0"/>
                              <w:marBottom w:val="0"/>
                              <w:divBdr>
                                <w:top w:val="none" w:sz="0" w:space="0" w:color="auto"/>
                                <w:left w:val="none" w:sz="0" w:space="0" w:color="auto"/>
                                <w:bottom w:val="none" w:sz="0" w:space="0" w:color="auto"/>
                                <w:right w:val="none" w:sz="0" w:space="0" w:color="auto"/>
                              </w:divBdr>
                              <w:divsChild>
                                <w:div w:id="926697561">
                                  <w:marLeft w:val="0"/>
                                  <w:marRight w:val="0"/>
                                  <w:marTop w:val="0"/>
                                  <w:marBottom w:val="0"/>
                                  <w:divBdr>
                                    <w:top w:val="none" w:sz="0" w:space="0" w:color="auto"/>
                                    <w:left w:val="none" w:sz="0" w:space="0" w:color="auto"/>
                                    <w:bottom w:val="none" w:sz="0" w:space="0" w:color="auto"/>
                                    <w:right w:val="none" w:sz="0" w:space="0" w:color="auto"/>
                                  </w:divBdr>
                                  <w:divsChild>
                                    <w:div w:id="1843397243">
                                      <w:marLeft w:val="0"/>
                                      <w:marRight w:val="0"/>
                                      <w:marTop w:val="0"/>
                                      <w:marBottom w:val="0"/>
                                      <w:divBdr>
                                        <w:top w:val="none" w:sz="0" w:space="0" w:color="auto"/>
                                        <w:left w:val="none" w:sz="0" w:space="0" w:color="auto"/>
                                        <w:bottom w:val="none" w:sz="0" w:space="0" w:color="auto"/>
                                        <w:right w:val="none" w:sz="0" w:space="0" w:color="auto"/>
                                      </w:divBdr>
                                      <w:divsChild>
                                        <w:div w:id="245116887">
                                          <w:marLeft w:val="0"/>
                                          <w:marRight w:val="0"/>
                                          <w:marTop w:val="0"/>
                                          <w:marBottom w:val="0"/>
                                          <w:divBdr>
                                            <w:top w:val="none" w:sz="0" w:space="0" w:color="auto"/>
                                            <w:left w:val="none" w:sz="0" w:space="0" w:color="auto"/>
                                            <w:bottom w:val="none" w:sz="0" w:space="0" w:color="auto"/>
                                            <w:right w:val="none" w:sz="0" w:space="0" w:color="auto"/>
                                          </w:divBdr>
                                          <w:divsChild>
                                            <w:div w:id="1688096917">
                                              <w:marLeft w:val="0"/>
                                              <w:marRight w:val="0"/>
                                              <w:marTop w:val="0"/>
                                              <w:marBottom w:val="0"/>
                                              <w:divBdr>
                                                <w:top w:val="none" w:sz="0" w:space="0" w:color="auto"/>
                                                <w:left w:val="none" w:sz="0" w:space="0" w:color="auto"/>
                                                <w:bottom w:val="none" w:sz="0" w:space="0" w:color="auto"/>
                                                <w:right w:val="none" w:sz="0" w:space="0" w:color="auto"/>
                                              </w:divBdr>
                                              <w:divsChild>
                                                <w:div w:id="725110220">
                                                  <w:marLeft w:val="-15"/>
                                                  <w:marRight w:val="-15"/>
                                                  <w:marTop w:val="0"/>
                                                  <w:marBottom w:val="0"/>
                                                  <w:divBdr>
                                                    <w:top w:val="none" w:sz="0" w:space="0" w:color="auto"/>
                                                    <w:left w:val="none" w:sz="0" w:space="0" w:color="auto"/>
                                                    <w:bottom w:val="none" w:sz="0" w:space="0" w:color="auto"/>
                                                    <w:right w:val="none" w:sz="0" w:space="0" w:color="auto"/>
                                                  </w:divBdr>
                                                </w:div>
                                                <w:div w:id="8627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101191">
                  <w:marLeft w:val="0"/>
                  <w:marRight w:val="0"/>
                  <w:marTop w:val="0"/>
                  <w:marBottom w:val="0"/>
                  <w:divBdr>
                    <w:top w:val="none" w:sz="0" w:space="0" w:color="auto"/>
                    <w:left w:val="none" w:sz="0" w:space="0" w:color="auto"/>
                    <w:bottom w:val="none" w:sz="0" w:space="0" w:color="auto"/>
                    <w:right w:val="none" w:sz="0" w:space="0" w:color="auto"/>
                  </w:divBdr>
                  <w:divsChild>
                    <w:div w:id="736974210">
                      <w:marLeft w:val="0"/>
                      <w:marRight w:val="0"/>
                      <w:marTop w:val="0"/>
                      <w:marBottom w:val="360"/>
                      <w:divBdr>
                        <w:top w:val="none" w:sz="0" w:space="0" w:color="auto"/>
                        <w:left w:val="none" w:sz="0" w:space="0" w:color="auto"/>
                        <w:bottom w:val="none" w:sz="0" w:space="0" w:color="auto"/>
                        <w:right w:val="none" w:sz="0" w:space="0" w:color="auto"/>
                      </w:divBdr>
                      <w:divsChild>
                        <w:div w:id="563956118">
                          <w:marLeft w:val="0"/>
                          <w:marRight w:val="0"/>
                          <w:marTop w:val="0"/>
                          <w:marBottom w:val="0"/>
                          <w:divBdr>
                            <w:top w:val="none" w:sz="0" w:space="0" w:color="auto"/>
                            <w:left w:val="none" w:sz="0" w:space="0" w:color="auto"/>
                            <w:bottom w:val="single" w:sz="6" w:space="0" w:color="D0D0D0"/>
                            <w:right w:val="none" w:sz="0" w:space="0" w:color="auto"/>
                          </w:divBdr>
                        </w:div>
                        <w:div w:id="1192761697">
                          <w:marLeft w:val="0"/>
                          <w:marRight w:val="0"/>
                          <w:marTop w:val="0"/>
                          <w:marBottom w:val="0"/>
                          <w:divBdr>
                            <w:top w:val="none" w:sz="0" w:space="0" w:color="auto"/>
                            <w:left w:val="none" w:sz="0" w:space="0" w:color="auto"/>
                            <w:bottom w:val="none" w:sz="0" w:space="0" w:color="auto"/>
                            <w:right w:val="none" w:sz="0" w:space="0" w:color="auto"/>
                          </w:divBdr>
                        </w:div>
                      </w:divsChild>
                    </w:div>
                    <w:div w:id="2124570550">
                      <w:marLeft w:val="0"/>
                      <w:marRight w:val="0"/>
                      <w:marTop w:val="0"/>
                      <w:marBottom w:val="180"/>
                      <w:divBdr>
                        <w:top w:val="none" w:sz="0" w:space="0" w:color="auto"/>
                        <w:left w:val="none" w:sz="0" w:space="0" w:color="auto"/>
                        <w:bottom w:val="none" w:sz="0" w:space="0" w:color="auto"/>
                        <w:right w:val="none" w:sz="0" w:space="0" w:color="auto"/>
                      </w:divBdr>
                    </w:div>
                    <w:div w:id="1553613473">
                      <w:marLeft w:val="0"/>
                      <w:marRight w:val="0"/>
                      <w:marTop w:val="0"/>
                      <w:marBottom w:val="180"/>
                      <w:divBdr>
                        <w:top w:val="none" w:sz="0" w:space="0" w:color="auto"/>
                        <w:left w:val="none" w:sz="0" w:space="0" w:color="auto"/>
                        <w:bottom w:val="none" w:sz="0" w:space="0" w:color="auto"/>
                        <w:right w:val="none" w:sz="0" w:space="0" w:color="auto"/>
                      </w:divBdr>
                    </w:div>
                    <w:div w:id="691566924">
                      <w:marLeft w:val="0"/>
                      <w:marRight w:val="0"/>
                      <w:marTop w:val="0"/>
                      <w:marBottom w:val="360"/>
                      <w:divBdr>
                        <w:top w:val="none" w:sz="0" w:space="0" w:color="auto"/>
                        <w:left w:val="none" w:sz="0" w:space="0" w:color="auto"/>
                        <w:bottom w:val="none" w:sz="0" w:space="0" w:color="auto"/>
                        <w:right w:val="none" w:sz="0" w:space="0" w:color="auto"/>
                      </w:divBdr>
                      <w:divsChild>
                        <w:div w:id="582490051">
                          <w:marLeft w:val="0"/>
                          <w:marRight w:val="0"/>
                          <w:marTop w:val="0"/>
                          <w:marBottom w:val="0"/>
                          <w:divBdr>
                            <w:top w:val="none" w:sz="0" w:space="0" w:color="auto"/>
                            <w:left w:val="none" w:sz="0" w:space="0" w:color="auto"/>
                            <w:bottom w:val="none" w:sz="0" w:space="0" w:color="auto"/>
                            <w:right w:val="none" w:sz="0" w:space="0" w:color="auto"/>
                          </w:divBdr>
                          <w:divsChild>
                            <w:div w:id="6296701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9358706">
                      <w:marLeft w:val="0"/>
                      <w:marRight w:val="0"/>
                      <w:marTop w:val="0"/>
                      <w:marBottom w:val="180"/>
                      <w:divBdr>
                        <w:top w:val="none" w:sz="0" w:space="0" w:color="auto"/>
                        <w:left w:val="none" w:sz="0" w:space="0" w:color="auto"/>
                        <w:bottom w:val="none" w:sz="0" w:space="0" w:color="auto"/>
                        <w:right w:val="none" w:sz="0" w:space="0" w:color="auto"/>
                      </w:divBdr>
                    </w:div>
                    <w:div w:id="1451125582">
                      <w:marLeft w:val="0"/>
                      <w:marRight w:val="0"/>
                      <w:marTop w:val="0"/>
                      <w:marBottom w:val="180"/>
                      <w:divBdr>
                        <w:top w:val="none" w:sz="0" w:space="0" w:color="auto"/>
                        <w:left w:val="none" w:sz="0" w:space="0" w:color="auto"/>
                        <w:bottom w:val="none" w:sz="0" w:space="0" w:color="auto"/>
                        <w:right w:val="none" w:sz="0" w:space="0" w:color="auto"/>
                      </w:divBdr>
                    </w:div>
                    <w:div w:id="960040759">
                      <w:marLeft w:val="0"/>
                      <w:marRight w:val="0"/>
                      <w:marTop w:val="0"/>
                      <w:marBottom w:val="180"/>
                      <w:divBdr>
                        <w:top w:val="none" w:sz="0" w:space="0" w:color="auto"/>
                        <w:left w:val="none" w:sz="0" w:space="0" w:color="auto"/>
                        <w:bottom w:val="none" w:sz="0" w:space="0" w:color="auto"/>
                        <w:right w:val="none" w:sz="0" w:space="0" w:color="auto"/>
                      </w:divBdr>
                    </w:div>
                    <w:div w:id="823547871">
                      <w:marLeft w:val="0"/>
                      <w:marRight w:val="0"/>
                      <w:marTop w:val="0"/>
                      <w:marBottom w:val="180"/>
                      <w:divBdr>
                        <w:top w:val="none" w:sz="0" w:space="0" w:color="auto"/>
                        <w:left w:val="none" w:sz="0" w:space="0" w:color="auto"/>
                        <w:bottom w:val="none" w:sz="0" w:space="0" w:color="auto"/>
                        <w:right w:val="none" w:sz="0" w:space="0" w:color="auto"/>
                      </w:divBdr>
                    </w:div>
                    <w:div w:id="2052807354">
                      <w:marLeft w:val="0"/>
                      <w:marRight w:val="0"/>
                      <w:marTop w:val="360"/>
                      <w:marBottom w:val="360"/>
                      <w:divBdr>
                        <w:top w:val="none" w:sz="0" w:space="0" w:color="auto"/>
                        <w:left w:val="none" w:sz="0" w:space="0" w:color="auto"/>
                        <w:bottom w:val="none" w:sz="0" w:space="0" w:color="auto"/>
                        <w:right w:val="none" w:sz="0" w:space="0" w:color="auto"/>
                      </w:divBdr>
                      <w:divsChild>
                        <w:div w:id="1685010979">
                          <w:marLeft w:val="0"/>
                          <w:marRight w:val="0"/>
                          <w:marTop w:val="0"/>
                          <w:marBottom w:val="0"/>
                          <w:divBdr>
                            <w:top w:val="none" w:sz="0" w:space="0" w:color="auto"/>
                            <w:left w:val="none" w:sz="0" w:space="0" w:color="auto"/>
                            <w:bottom w:val="none" w:sz="0" w:space="0" w:color="auto"/>
                            <w:right w:val="none" w:sz="0" w:space="0" w:color="auto"/>
                          </w:divBdr>
                          <w:divsChild>
                            <w:div w:id="58145356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73211814">
                      <w:marLeft w:val="0"/>
                      <w:marRight w:val="0"/>
                      <w:marTop w:val="0"/>
                      <w:marBottom w:val="180"/>
                      <w:divBdr>
                        <w:top w:val="none" w:sz="0" w:space="0" w:color="auto"/>
                        <w:left w:val="none" w:sz="0" w:space="0" w:color="auto"/>
                        <w:bottom w:val="none" w:sz="0" w:space="0" w:color="auto"/>
                        <w:right w:val="none" w:sz="0" w:space="0" w:color="auto"/>
                      </w:divBdr>
                    </w:div>
                    <w:div w:id="2084570059">
                      <w:marLeft w:val="0"/>
                      <w:marRight w:val="0"/>
                      <w:marTop w:val="0"/>
                      <w:marBottom w:val="180"/>
                      <w:divBdr>
                        <w:top w:val="none" w:sz="0" w:space="0" w:color="auto"/>
                        <w:left w:val="none" w:sz="0" w:space="0" w:color="auto"/>
                        <w:bottom w:val="none" w:sz="0" w:space="0" w:color="auto"/>
                        <w:right w:val="none" w:sz="0" w:space="0" w:color="auto"/>
                      </w:divBdr>
                    </w:div>
                    <w:div w:id="240599897">
                      <w:marLeft w:val="0"/>
                      <w:marRight w:val="0"/>
                      <w:marTop w:val="0"/>
                      <w:marBottom w:val="180"/>
                      <w:divBdr>
                        <w:top w:val="none" w:sz="0" w:space="0" w:color="auto"/>
                        <w:left w:val="none" w:sz="0" w:space="0" w:color="auto"/>
                        <w:bottom w:val="none" w:sz="0" w:space="0" w:color="auto"/>
                        <w:right w:val="none" w:sz="0" w:space="0" w:color="auto"/>
                      </w:divBdr>
                    </w:div>
                    <w:div w:id="2079787863">
                      <w:marLeft w:val="0"/>
                      <w:marRight w:val="0"/>
                      <w:marTop w:val="360"/>
                      <w:marBottom w:val="360"/>
                      <w:divBdr>
                        <w:top w:val="none" w:sz="0" w:space="0" w:color="auto"/>
                        <w:left w:val="none" w:sz="0" w:space="0" w:color="auto"/>
                        <w:bottom w:val="none" w:sz="0" w:space="0" w:color="auto"/>
                        <w:right w:val="none" w:sz="0" w:space="0" w:color="auto"/>
                      </w:divBdr>
                      <w:divsChild>
                        <w:div w:id="1364862752">
                          <w:marLeft w:val="0"/>
                          <w:marRight w:val="0"/>
                          <w:marTop w:val="0"/>
                          <w:marBottom w:val="0"/>
                          <w:divBdr>
                            <w:top w:val="none" w:sz="0" w:space="0" w:color="auto"/>
                            <w:left w:val="none" w:sz="0" w:space="0" w:color="auto"/>
                            <w:bottom w:val="none" w:sz="0" w:space="0" w:color="auto"/>
                            <w:right w:val="none" w:sz="0" w:space="0" w:color="auto"/>
                          </w:divBdr>
                          <w:divsChild>
                            <w:div w:id="713895972">
                              <w:marLeft w:val="0"/>
                              <w:marRight w:val="0"/>
                              <w:marTop w:val="0"/>
                              <w:marBottom w:val="0"/>
                              <w:divBdr>
                                <w:top w:val="none" w:sz="0" w:space="0" w:color="auto"/>
                                <w:left w:val="none" w:sz="0" w:space="0" w:color="auto"/>
                                <w:bottom w:val="none" w:sz="0" w:space="0" w:color="auto"/>
                                <w:right w:val="none" w:sz="0" w:space="0" w:color="auto"/>
                              </w:divBdr>
                              <w:divsChild>
                                <w:div w:id="780220921">
                                  <w:marLeft w:val="0"/>
                                  <w:marRight w:val="0"/>
                                  <w:marTop w:val="0"/>
                                  <w:marBottom w:val="0"/>
                                  <w:divBdr>
                                    <w:top w:val="none" w:sz="0" w:space="0" w:color="auto"/>
                                    <w:left w:val="none" w:sz="0" w:space="0" w:color="auto"/>
                                    <w:bottom w:val="none" w:sz="0" w:space="0" w:color="auto"/>
                                    <w:right w:val="none" w:sz="0" w:space="0" w:color="auto"/>
                                  </w:divBdr>
                                  <w:divsChild>
                                    <w:div w:id="1623413510">
                                      <w:marLeft w:val="0"/>
                                      <w:marRight w:val="0"/>
                                      <w:marTop w:val="0"/>
                                      <w:marBottom w:val="0"/>
                                      <w:divBdr>
                                        <w:top w:val="none" w:sz="0" w:space="0" w:color="auto"/>
                                        <w:left w:val="none" w:sz="0" w:space="0" w:color="auto"/>
                                        <w:bottom w:val="none" w:sz="0" w:space="0" w:color="auto"/>
                                        <w:right w:val="none" w:sz="0" w:space="0" w:color="auto"/>
                                      </w:divBdr>
                                      <w:divsChild>
                                        <w:div w:id="1758287333">
                                          <w:marLeft w:val="0"/>
                                          <w:marRight w:val="0"/>
                                          <w:marTop w:val="0"/>
                                          <w:marBottom w:val="0"/>
                                          <w:divBdr>
                                            <w:top w:val="none" w:sz="0" w:space="0" w:color="auto"/>
                                            <w:left w:val="none" w:sz="0" w:space="0" w:color="auto"/>
                                            <w:bottom w:val="none" w:sz="0" w:space="0" w:color="auto"/>
                                            <w:right w:val="none" w:sz="0" w:space="0" w:color="auto"/>
                                          </w:divBdr>
                                          <w:divsChild>
                                            <w:div w:id="152660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129560">
                              <w:marLeft w:val="0"/>
                              <w:marRight w:val="0"/>
                              <w:marTop w:val="75"/>
                              <w:marBottom w:val="0"/>
                              <w:divBdr>
                                <w:top w:val="none" w:sz="0" w:space="0" w:color="auto"/>
                                <w:left w:val="none" w:sz="0" w:space="0" w:color="auto"/>
                                <w:bottom w:val="none" w:sz="0" w:space="0" w:color="auto"/>
                                <w:right w:val="none" w:sz="0" w:space="0" w:color="auto"/>
                              </w:divBdr>
                              <w:divsChild>
                                <w:div w:id="1936088161">
                                  <w:marLeft w:val="-15"/>
                                  <w:marRight w:val="-15"/>
                                  <w:marTop w:val="0"/>
                                  <w:marBottom w:val="0"/>
                                  <w:divBdr>
                                    <w:top w:val="none" w:sz="0" w:space="0" w:color="auto"/>
                                    <w:left w:val="none" w:sz="0" w:space="0" w:color="auto"/>
                                    <w:bottom w:val="none" w:sz="0" w:space="0" w:color="auto"/>
                                    <w:right w:val="none" w:sz="0" w:space="0" w:color="auto"/>
                                  </w:divBdr>
                                </w:div>
                                <w:div w:id="1046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54494">
                      <w:marLeft w:val="0"/>
                      <w:marRight w:val="0"/>
                      <w:marTop w:val="0"/>
                      <w:marBottom w:val="180"/>
                      <w:divBdr>
                        <w:top w:val="none" w:sz="0" w:space="0" w:color="auto"/>
                        <w:left w:val="none" w:sz="0" w:space="0" w:color="auto"/>
                        <w:bottom w:val="none" w:sz="0" w:space="0" w:color="auto"/>
                        <w:right w:val="none" w:sz="0" w:space="0" w:color="auto"/>
                      </w:divBdr>
                    </w:div>
                    <w:div w:id="558631123">
                      <w:marLeft w:val="0"/>
                      <w:marRight w:val="0"/>
                      <w:marTop w:val="0"/>
                      <w:marBottom w:val="180"/>
                      <w:divBdr>
                        <w:top w:val="none" w:sz="0" w:space="0" w:color="auto"/>
                        <w:left w:val="none" w:sz="0" w:space="0" w:color="auto"/>
                        <w:bottom w:val="none" w:sz="0" w:space="0" w:color="auto"/>
                        <w:right w:val="none" w:sz="0" w:space="0" w:color="auto"/>
                      </w:divBdr>
                    </w:div>
                    <w:div w:id="450050024">
                      <w:marLeft w:val="0"/>
                      <w:marRight w:val="0"/>
                      <w:marTop w:val="0"/>
                      <w:marBottom w:val="180"/>
                      <w:divBdr>
                        <w:top w:val="none" w:sz="0" w:space="0" w:color="auto"/>
                        <w:left w:val="none" w:sz="0" w:space="0" w:color="auto"/>
                        <w:bottom w:val="none" w:sz="0" w:space="0" w:color="auto"/>
                        <w:right w:val="none" w:sz="0" w:space="0" w:color="auto"/>
                      </w:divBdr>
                    </w:div>
                    <w:div w:id="1622685386">
                      <w:marLeft w:val="0"/>
                      <w:marRight w:val="0"/>
                      <w:marTop w:val="0"/>
                      <w:marBottom w:val="180"/>
                      <w:divBdr>
                        <w:top w:val="none" w:sz="0" w:space="0" w:color="auto"/>
                        <w:left w:val="none" w:sz="0" w:space="0" w:color="auto"/>
                        <w:bottom w:val="none" w:sz="0" w:space="0" w:color="auto"/>
                        <w:right w:val="none" w:sz="0" w:space="0" w:color="auto"/>
                      </w:divBdr>
                    </w:div>
                    <w:div w:id="67460825">
                      <w:marLeft w:val="0"/>
                      <w:marRight w:val="0"/>
                      <w:marTop w:val="0"/>
                      <w:marBottom w:val="180"/>
                      <w:divBdr>
                        <w:top w:val="none" w:sz="0" w:space="0" w:color="auto"/>
                        <w:left w:val="none" w:sz="0" w:space="0" w:color="auto"/>
                        <w:bottom w:val="none" w:sz="0" w:space="0" w:color="auto"/>
                        <w:right w:val="none" w:sz="0" w:space="0" w:color="auto"/>
                      </w:divBdr>
                    </w:div>
                    <w:div w:id="1073045141">
                      <w:marLeft w:val="0"/>
                      <w:marRight w:val="0"/>
                      <w:marTop w:val="0"/>
                      <w:marBottom w:val="180"/>
                      <w:divBdr>
                        <w:top w:val="none" w:sz="0" w:space="0" w:color="auto"/>
                        <w:left w:val="none" w:sz="0" w:space="0" w:color="auto"/>
                        <w:bottom w:val="none" w:sz="0" w:space="0" w:color="auto"/>
                        <w:right w:val="none" w:sz="0" w:space="0" w:color="auto"/>
                      </w:divBdr>
                    </w:div>
                    <w:div w:id="325981795">
                      <w:marLeft w:val="0"/>
                      <w:marRight w:val="0"/>
                      <w:marTop w:val="0"/>
                      <w:marBottom w:val="180"/>
                      <w:divBdr>
                        <w:top w:val="none" w:sz="0" w:space="0" w:color="auto"/>
                        <w:left w:val="none" w:sz="0" w:space="0" w:color="auto"/>
                        <w:bottom w:val="none" w:sz="0" w:space="0" w:color="auto"/>
                        <w:right w:val="none" w:sz="0" w:space="0" w:color="auto"/>
                      </w:divBdr>
                    </w:div>
                    <w:div w:id="1468086611">
                      <w:marLeft w:val="0"/>
                      <w:marRight w:val="0"/>
                      <w:marTop w:val="0"/>
                      <w:marBottom w:val="180"/>
                      <w:divBdr>
                        <w:top w:val="none" w:sz="0" w:space="0" w:color="auto"/>
                        <w:left w:val="none" w:sz="0" w:space="0" w:color="auto"/>
                        <w:bottom w:val="none" w:sz="0" w:space="0" w:color="auto"/>
                        <w:right w:val="none" w:sz="0" w:space="0" w:color="auto"/>
                      </w:divBdr>
                    </w:div>
                    <w:div w:id="861941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13018356">
      <w:bodyDiv w:val="1"/>
      <w:marLeft w:val="0"/>
      <w:marRight w:val="0"/>
      <w:marTop w:val="0"/>
      <w:marBottom w:val="0"/>
      <w:divBdr>
        <w:top w:val="none" w:sz="0" w:space="0" w:color="auto"/>
        <w:left w:val="none" w:sz="0" w:space="0" w:color="auto"/>
        <w:bottom w:val="none" w:sz="0" w:space="0" w:color="auto"/>
        <w:right w:val="none" w:sz="0" w:space="0" w:color="auto"/>
      </w:divBdr>
      <w:divsChild>
        <w:div w:id="1661880568">
          <w:marLeft w:val="0"/>
          <w:marRight w:val="0"/>
          <w:marTop w:val="0"/>
          <w:marBottom w:val="0"/>
          <w:divBdr>
            <w:top w:val="none" w:sz="0" w:space="0" w:color="auto"/>
            <w:left w:val="none" w:sz="0" w:space="0" w:color="auto"/>
            <w:bottom w:val="none" w:sz="0" w:space="0" w:color="auto"/>
            <w:right w:val="none" w:sz="0" w:space="0" w:color="auto"/>
          </w:divBdr>
          <w:divsChild>
            <w:div w:id="509294275">
              <w:marLeft w:val="0"/>
              <w:marRight w:val="0"/>
              <w:marTop w:val="0"/>
              <w:marBottom w:val="0"/>
              <w:divBdr>
                <w:top w:val="none" w:sz="0" w:space="0" w:color="auto"/>
                <w:left w:val="none" w:sz="0" w:space="0" w:color="auto"/>
                <w:bottom w:val="none" w:sz="0" w:space="0" w:color="auto"/>
                <w:right w:val="none" w:sz="0" w:space="0" w:color="auto"/>
              </w:divBdr>
              <w:divsChild>
                <w:div w:id="1934704495">
                  <w:marLeft w:val="0"/>
                  <w:marRight w:val="0"/>
                  <w:marTop w:val="120"/>
                  <w:marBottom w:val="0"/>
                  <w:divBdr>
                    <w:top w:val="none" w:sz="0" w:space="0" w:color="auto"/>
                    <w:left w:val="none" w:sz="0" w:space="0" w:color="auto"/>
                    <w:bottom w:val="none" w:sz="0" w:space="0" w:color="auto"/>
                    <w:right w:val="none" w:sz="0" w:space="0" w:color="auto"/>
                  </w:divBdr>
                  <w:divsChild>
                    <w:div w:id="632902575">
                      <w:marLeft w:val="0"/>
                      <w:marRight w:val="0"/>
                      <w:marTop w:val="0"/>
                      <w:marBottom w:val="0"/>
                      <w:divBdr>
                        <w:top w:val="none" w:sz="0" w:space="0" w:color="auto"/>
                        <w:left w:val="none" w:sz="0" w:space="0" w:color="auto"/>
                        <w:bottom w:val="none" w:sz="0" w:space="0" w:color="auto"/>
                        <w:right w:val="none" w:sz="0" w:space="0" w:color="auto"/>
                      </w:divBdr>
                      <w:divsChild>
                        <w:div w:id="1057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884568">
          <w:marLeft w:val="0"/>
          <w:marRight w:val="0"/>
          <w:marTop w:val="0"/>
          <w:marBottom w:val="0"/>
          <w:divBdr>
            <w:top w:val="none" w:sz="0" w:space="0" w:color="auto"/>
            <w:left w:val="none" w:sz="0" w:space="0" w:color="auto"/>
            <w:bottom w:val="none" w:sz="0" w:space="0" w:color="auto"/>
            <w:right w:val="none" w:sz="0" w:space="0" w:color="auto"/>
          </w:divBdr>
          <w:divsChild>
            <w:div w:id="597182108">
              <w:marLeft w:val="0"/>
              <w:marRight w:val="0"/>
              <w:marTop w:val="0"/>
              <w:marBottom w:val="0"/>
              <w:divBdr>
                <w:top w:val="none" w:sz="0" w:space="0" w:color="auto"/>
                <w:left w:val="none" w:sz="0" w:space="0" w:color="auto"/>
                <w:bottom w:val="none" w:sz="0" w:space="0" w:color="auto"/>
                <w:right w:val="none" w:sz="0" w:space="0" w:color="auto"/>
              </w:divBdr>
              <w:divsChild>
                <w:div w:id="943923612">
                  <w:marLeft w:val="0"/>
                  <w:marRight w:val="0"/>
                  <w:marTop w:val="0"/>
                  <w:marBottom w:val="360"/>
                  <w:divBdr>
                    <w:top w:val="none" w:sz="0" w:space="0" w:color="auto"/>
                    <w:left w:val="none" w:sz="0" w:space="0" w:color="auto"/>
                    <w:bottom w:val="none" w:sz="0" w:space="0" w:color="auto"/>
                    <w:right w:val="none" w:sz="0" w:space="0" w:color="auto"/>
                  </w:divBdr>
                  <w:divsChild>
                    <w:div w:id="1628469678">
                      <w:marLeft w:val="0"/>
                      <w:marRight w:val="0"/>
                      <w:marTop w:val="0"/>
                      <w:marBottom w:val="0"/>
                      <w:divBdr>
                        <w:top w:val="none" w:sz="0" w:space="0" w:color="auto"/>
                        <w:left w:val="none" w:sz="0" w:space="0" w:color="auto"/>
                        <w:bottom w:val="none" w:sz="0" w:space="0" w:color="auto"/>
                        <w:right w:val="none" w:sz="0" w:space="0" w:color="auto"/>
                      </w:divBdr>
                      <w:divsChild>
                        <w:div w:id="1735157730">
                          <w:marLeft w:val="0"/>
                          <w:marRight w:val="0"/>
                          <w:marTop w:val="0"/>
                          <w:marBottom w:val="0"/>
                          <w:divBdr>
                            <w:top w:val="none" w:sz="0" w:space="0" w:color="auto"/>
                            <w:left w:val="none" w:sz="0" w:space="0" w:color="auto"/>
                            <w:bottom w:val="none" w:sz="0" w:space="0" w:color="auto"/>
                            <w:right w:val="none" w:sz="0" w:space="0" w:color="auto"/>
                          </w:divBdr>
                        </w:div>
                      </w:divsChild>
                    </w:div>
                    <w:div w:id="1192573464">
                      <w:marLeft w:val="0"/>
                      <w:marRight w:val="0"/>
                      <w:marTop w:val="75"/>
                      <w:marBottom w:val="0"/>
                      <w:divBdr>
                        <w:top w:val="none" w:sz="0" w:space="0" w:color="auto"/>
                        <w:left w:val="none" w:sz="0" w:space="0" w:color="auto"/>
                        <w:bottom w:val="none" w:sz="0" w:space="0" w:color="auto"/>
                        <w:right w:val="none" w:sz="0" w:space="0" w:color="auto"/>
                      </w:divBdr>
                    </w:div>
                  </w:divsChild>
                </w:div>
                <w:div w:id="1508639525">
                  <w:marLeft w:val="0"/>
                  <w:marRight w:val="0"/>
                  <w:marTop w:val="0"/>
                  <w:marBottom w:val="0"/>
                  <w:divBdr>
                    <w:top w:val="none" w:sz="0" w:space="0" w:color="auto"/>
                    <w:left w:val="none" w:sz="0" w:space="0" w:color="auto"/>
                    <w:bottom w:val="none" w:sz="0" w:space="0" w:color="auto"/>
                    <w:right w:val="none" w:sz="0" w:space="0" w:color="auto"/>
                  </w:divBdr>
                  <w:divsChild>
                    <w:div w:id="2089769107">
                      <w:marLeft w:val="0"/>
                      <w:marRight w:val="0"/>
                      <w:marTop w:val="0"/>
                      <w:marBottom w:val="180"/>
                      <w:divBdr>
                        <w:top w:val="none" w:sz="0" w:space="0" w:color="auto"/>
                        <w:left w:val="none" w:sz="0" w:space="0" w:color="auto"/>
                        <w:bottom w:val="none" w:sz="0" w:space="0" w:color="auto"/>
                        <w:right w:val="none" w:sz="0" w:space="0" w:color="auto"/>
                      </w:divBdr>
                    </w:div>
                    <w:div w:id="456803521">
                      <w:marLeft w:val="0"/>
                      <w:marRight w:val="0"/>
                      <w:marTop w:val="0"/>
                      <w:marBottom w:val="180"/>
                      <w:divBdr>
                        <w:top w:val="none" w:sz="0" w:space="0" w:color="auto"/>
                        <w:left w:val="none" w:sz="0" w:space="0" w:color="auto"/>
                        <w:bottom w:val="none" w:sz="0" w:space="0" w:color="auto"/>
                        <w:right w:val="none" w:sz="0" w:space="0" w:color="auto"/>
                      </w:divBdr>
                    </w:div>
                    <w:div w:id="1789817157">
                      <w:marLeft w:val="0"/>
                      <w:marRight w:val="0"/>
                      <w:marTop w:val="0"/>
                      <w:marBottom w:val="360"/>
                      <w:divBdr>
                        <w:top w:val="none" w:sz="0" w:space="0" w:color="auto"/>
                        <w:left w:val="none" w:sz="0" w:space="0" w:color="auto"/>
                        <w:bottom w:val="none" w:sz="0" w:space="0" w:color="auto"/>
                        <w:right w:val="none" w:sz="0" w:space="0" w:color="auto"/>
                      </w:divBdr>
                      <w:divsChild>
                        <w:div w:id="1088962217">
                          <w:marLeft w:val="0"/>
                          <w:marRight w:val="0"/>
                          <w:marTop w:val="0"/>
                          <w:marBottom w:val="0"/>
                          <w:divBdr>
                            <w:top w:val="none" w:sz="0" w:space="0" w:color="auto"/>
                            <w:left w:val="none" w:sz="0" w:space="0" w:color="auto"/>
                            <w:bottom w:val="none" w:sz="0" w:space="0" w:color="auto"/>
                            <w:right w:val="none" w:sz="0" w:space="0" w:color="auto"/>
                          </w:divBdr>
                          <w:divsChild>
                            <w:div w:id="9878983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85256024">
                      <w:marLeft w:val="0"/>
                      <w:marRight w:val="0"/>
                      <w:marTop w:val="0"/>
                      <w:marBottom w:val="180"/>
                      <w:divBdr>
                        <w:top w:val="none" w:sz="0" w:space="0" w:color="auto"/>
                        <w:left w:val="none" w:sz="0" w:space="0" w:color="auto"/>
                        <w:bottom w:val="none" w:sz="0" w:space="0" w:color="auto"/>
                        <w:right w:val="none" w:sz="0" w:space="0" w:color="auto"/>
                      </w:divBdr>
                    </w:div>
                    <w:div w:id="202643949">
                      <w:marLeft w:val="0"/>
                      <w:marRight w:val="0"/>
                      <w:marTop w:val="0"/>
                      <w:marBottom w:val="180"/>
                      <w:divBdr>
                        <w:top w:val="none" w:sz="0" w:space="0" w:color="auto"/>
                        <w:left w:val="none" w:sz="0" w:space="0" w:color="auto"/>
                        <w:bottom w:val="none" w:sz="0" w:space="0" w:color="auto"/>
                        <w:right w:val="none" w:sz="0" w:space="0" w:color="auto"/>
                      </w:divBdr>
                    </w:div>
                    <w:div w:id="704208832">
                      <w:marLeft w:val="0"/>
                      <w:marRight w:val="0"/>
                      <w:marTop w:val="0"/>
                      <w:marBottom w:val="180"/>
                      <w:divBdr>
                        <w:top w:val="none" w:sz="0" w:space="0" w:color="auto"/>
                        <w:left w:val="none" w:sz="0" w:space="0" w:color="auto"/>
                        <w:bottom w:val="none" w:sz="0" w:space="0" w:color="auto"/>
                        <w:right w:val="none" w:sz="0" w:space="0" w:color="auto"/>
                      </w:divBdr>
                    </w:div>
                    <w:div w:id="1848016596">
                      <w:marLeft w:val="0"/>
                      <w:marRight w:val="0"/>
                      <w:marTop w:val="0"/>
                      <w:marBottom w:val="180"/>
                      <w:divBdr>
                        <w:top w:val="none" w:sz="0" w:space="0" w:color="auto"/>
                        <w:left w:val="none" w:sz="0" w:space="0" w:color="auto"/>
                        <w:bottom w:val="none" w:sz="0" w:space="0" w:color="auto"/>
                        <w:right w:val="none" w:sz="0" w:space="0" w:color="auto"/>
                      </w:divBdr>
                    </w:div>
                    <w:div w:id="1042754555">
                      <w:marLeft w:val="0"/>
                      <w:marRight w:val="0"/>
                      <w:marTop w:val="0"/>
                      <w:marBottom w:val="180"/>
                      <w:divBdr>
                        <w:top w:val="none" w:sz="0" w:space="0" w:color="auto"/>
                        <w:left w:val="none" w:sz="0" w:space="0" w:color="auto"/>
                        <w:bottom w:val="none" w:sz="0" w:space="0" w:color="auto"/>
                        <w:right w:val="none" w:sz="0" w:space="0" w:color="auto"/>
                      </w:divBdr>
                    </w:div>
                    <w:div w:id="1919486250">
                      <w:marLeft w:val="0"/>
                      <w:marRight w:val="0"/>
                      <w:marTop w:val="360"/>
                      <w:marBottom w:val="360"/>
                      <w:divBdr>
                        <w:top w:val="none" w:sz="0" w:space="0" w:color="auto"/>
                        <w:left w:val="none" w:sz="0" w:space="0" w:color="auto"/>
                        <w:bottom w:val="none" w:sz="0" w:space="0" w:color="auto"/>
                        <w:right w:val="none" w:sz="0" w:space="0" w:color="auto"/>
                      </w:divBdr>
                      <w:divsChild>
                        <w:div w:id="545071016">
                          <w:marLeft w:val="0"/>
                          <w:marRight w:val="0"/>
                          <w:marTop w:val="0"/>
                          <w:marBottom w:val="0"/>
                          <w:divBdr>
                            <w:top w:val="none" w:sz="0" w:space="0" w:color="auto"/>
                            <w:left w:val="none" w:sz="0" w:space="0" w:color="auto"/>
                            <w:bottom w:val="none" w:sz="0" w:space="0" w:color="auto"/>
                            <w:right w:val="none" w:sz="0" w:space="0" w:color="auto"/>
                          </w:divBdr>
                          <w:divsChild>
                            <w:div w:id="168370683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53483946">
                      <w:marLeft w:val="0"/>
                      <w:marRight w:val="0"/>
                      <w:marTop w:val="0"/>
                      <w:marBottom w:val="180"/>
                      <w:divBdr>
                        <w:top w:val="none" w:sz="0" w:space="0" w:color="auto"/>
                        <w:left w:val="none" w:sz="0" w:space="0" w:color="auto"/>
                        <w:bottom w:val="none" w:sz="0" w:space="0" w:color="auto"/>
                        <w:right w:val="none" w:sz="0" w:space="0" w:color="auto"/>
                      </w:divBdr>
                    </w:div>
                    <w:div w:id="411464140">
                      <w:marLeft w:val="0"/>
                      <w:marRight w:val="0"/>
                      <w:marTop w:val="0"/>
                      <w:marBottom w:val="180"/>
                      <w:divBdr>
                        <w:top w:val="none" w:sz="0" w:space="0" w:color="auto"/>
                        <w:left w:val="none" w:sz="0" w:space="0" w:color="auto"/>
                        <w:bottom w:val="none" w:sz="0" w:space="0" w:color="auto"/>
                        <w:right w:val="none" w:sz="0" w:space="0" w:color="auto"/>
                      </w:divBdr>
                    </w:div>
                    <w:div w:id="1492333935">
                      <w:marLeft w:val="0"/>
                      <w:marRight w:val="0"/>
                      <w:marTop w:val="0"/>
                      <w:marBottom w:val="180"/>
                      <w:divBdr>
                        <w:top w:val="none" w:sz="0" w:space="0" w:color="auto"/>
                        <w:left w:val="none" w:sz="0" w:space="0" w:color="auto"/>
                        <w:bottom w:val="none" w:sz="0" w:space="0" w:color="auto"/>
                        <w:right w:val="none" w:sz="0" w:space="0" w:color="auto"/>
                      </w:divBdr>
                    </w:div>
                    <w:div w:id="9388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22888705">
      <w:bodyDiv w:val="1"/>
      <w:marLeft w:val="0"/>
      <w:marRight w:val="0"/>
      <w:marTop w:val="0"/>
      <w:marBottom w:val="0"/>
      <w:divBdr>
        <w:top w:val="none" w:sz="0" w:space="0" w:color="auto"/>
        <w:left w:val="none" w:sz="0" w:space="0" w:color="auto"/>
        <w:bottom w:val="none" w:sz="0" w:space="0" w:color="auto"/>
        <w:right w:val="none" w:sz="0" w:space="0" w:color="auto"/>
      </w:divBdr>
      <w:divsChild>
        <w:div w:id="1605073890">
          <w:marLeft w:val="0"/>
          <w:marRight w:val="0"/>
          <w:marTop w:val="0"/>
          <w:marBottom w:val="0"/>
          <w:divBdr>
            <w:top w:val="none" w:sz="0" w:space="0" w:color="auto"/>
            <w:left w:val="none" w:sz="0" w:space="0" w:color="auto"/>
            <w:bottom w:val="none" w:sz="0" w:space="0" w:color="auto"/>
            <w:right w:val="none" w:sz="0" w:space="0" w:color="auto"/>
          </w:divBdr>
          <w:divsChild>
            <w:div w:id="1492596929">
              <w:marLeft w:val="0"/>
              <w:marRight w:val="0"/>
              <w:marTop w:val="0"/>
              <w:marBottom w:val="0"/>
              <w:divBdr>
                <w:top w:val="none" w:sz="0" w:space="0" w:color="auto"/>
                <w:left w:val="none" w:sz="0" w:space="0" w:color="auto"/>
                <w:bottom w:val="none" w:sz="0" w:space="0" w:color="auto"/>
                <w:right w:val="none" w:sz="0" w:space="0" w:color="auto"/>
              </w:divBdr>
              <w:divsChild>
                <w:div w:id="1492481241">
                  <w:marLeft w:val="0"/>
                  <w:marRight w:val="0"/>
                  <w:marTop w:val="120"/>
                  <w:marBottom w:val="0"/>
                  <w:divBdr>
                    <w:top w:val="none" w:sz="0" w:space="0" w:color="auto"/>
                    <w:left w:val="none" w:sz="0" w:space="0" w:color="auto"/>
                    <w:bottom w:val="none" w:sz="0" w:space="0" w:color="auto"/>
                    <w:right w:val="none" w:sz="0" w:space="0" w:color="auto"/>
                  </w:divBdr>
                  <w:divsChild>
                    <w:div w:id="15199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527391">
          <w:marLeft w:val="0"/>
          <w:marRight w:val="0"/>
          <w:marTop w:val="0"/>
          <w:marBottom w:val="0"/>
          <w:divBdr>
            <w:top w:val="none" w:sz="0" w:space="0" w:color="auto"/>
            <w:left w:val="none" w:sz="0" w:space="0" w:color="auto"/>
            <w:bottom w:val="none" w:sz="0" w:space="0" w:color="auto"/>
            <w:right w:val="none" w:sz="0" w:space="0" w:color="auto"/>
          </w:divBdr>
          <w:divsChild>
            <w:div w:id="1511095254">
              <w:marLeft w:val="0"/>
              <w:marRight w:val="0"/>
              <w:marTop w:val="0"/>
              <w:marBottom w:val="0"/>
              <w:divBdr>
                <w:top w:val="none" w:sz="0" w:space="0" w:color="auto"/>
                <w:left w:val="none" w:sz="0" w:space="0" w:color="auto"/>
                <w:bottom w:val="none" w:sz="0" w:space="0" w:color="auto"/>
                <w:right w:val="none" w:sz="0" w:space="0" w:color="auto"/>
              </w:divBdr>
              <w:divsChild>
                <w:div w:id="1371413244">
                  <w:marLeft w:val="0"/>
                  <w:marRight w:val="0"/>
                  <w:marTop w:val="0"/>
                  <w:marBottom w:val="360"/>
                  <w:divBdr>
                    <w:top w:val="none" w:sz="0" w:space="0" w:color="auto"/>
                    <w:left w:val="none" w:sz="0" w:space="0" w:color="auto"/>
                    <w:bottom w:val="none" w:sz="0" w:space="0" w:color="auto"/>
                    <w:right w:val="none" w:sz="0" w:space="0" w:color="auto"/>
                  </w:divBdr>
                  <w:divsChild>
                    <w:div w:id="1264219771">
                      <w:marLeft w:val="0"/>
                      <w:marRight w:val="0"/>
                      <w:marTop w:val="0"/>
                      <w:marBottom w:val="0"/>
                      <w:divBdr>
                        <w:top w:val="none" w:sz="0" w:space="0" w:color="auto"/>
                        <w:left w:val="none" w:sz="0" w:space="0" w:color="auto"/>
                        <w:bottom w:val="none" w:sz="0" w:space="0" w:color="auto"/>
                        <w:right w:val="none" w:sz="0" w:space="0" w:color="auto"/>
                      </w:divBdr>
                      <w:divsChild>
                        <w:div w:id="672800859">
                          <w:marLeft w:val="0"/>
                          <w:marRight w:val="0"/>
                          <w:marTop w:val="0"/>
                          <w:marBottom w:val="0"/>
                          <w:divBdr>
                            <w:top w:val="none" w:sz="0" w:space="0" w:color="auto"/>
                            <w:left w:val="none" w:sz="0" w:space="0" w:color="auto"/>
                            <w:bottom w:val="none" w:sz="0" w:space="0" w:color="auto"/>
                            <w:right w:val="none" w:sz="0" w:space="0" w:color="auto"/>
                          </w:divBdr>
                          <w:divsChild>
                            <w:div w:id="1704407415">
                              <w:marLeft w:val="0"/>
                              <w:marRight w:val="0"/>
                              <w:marTop w:val="0"/>
                              <w:marBottom w:val="0"/>
                              <w:divBdr>
                                <w:top w:val="none" w:sz="0" w:space="0" w:color="auto"/>
                                <w:left w:val="none" w:sz="0" w:space="0" w:color="auto"/>
                                <w:bottom w:val="none" w:sz="0" w:space="0" w:color="auto"/>
                                <w:right w:val="none" w:sz="0" w:space="0" w:color="auto"/>
                              </w:divBdr>
                              <w:divsChild>
                                <w:div w:id="92670736">
                                  <w:marLeft w:val="0"/>
                                  <w:marRight w:val="0"/>
                                  <w:marTop w:val="0"/>
                                  <w:marBottom w:val="0"/>
                                  <w:divBdr>
                                    <w:top w:val="none" w:sz="0" w:space="0" w:color="auto"/>
                                    <w:left w:val="none" w:sz="0" w:space="0" w:color="auto"/>
                                    <w:bottom w:val="none" w:sz="0" w:space="0" w:color="auto"/>
                                    <w:right w:val="none" w:sz="0" w:space="0" w:color="auto"/>
                                  </w:divBdr>
                                  <w:divsChild>
                                    <w:div w:id="1193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4813">
                      <w:marLeft w:val="0"/>
                      <w:marRight w:val="0"/>
                      <w:marTop w:val="0"/>
                      <w:marBottom w:val="0"/>
                      <w:divBdr>
                        <w:top w:val="none" w:sz="0" w:space="0" w:color="auto"/>
                        <w:left w:val="none" w:sz="0" w:space="0" w:color="auto"/>
                        <w:bottom w:val="none" w:sz="0" w:space="0" w:color="auto"/>
                        <w:right w:val="none" w:sz="0" w:space="0" w:color="auto"/>
                      </w:divBdr>
                      <w:divsChild>
                        <w:div w:id="101000752">
                          <w:marLeft w:val="-15"/>
                          <w:marRight w:val="-15"/>
                          <w:marTop w:val="0"/>
                          <w:marBottom w:val="0"/>
                          <w:divBdr>
                            <w:top w:val="none" w:sz="0" w:space="0" w:color="auto"/>
                            <w:left w:val="none" w:sz="0" w:space="0" w:color="auto"/>
                            <w:bottom w:val="none" w:sz="0" w:space="0" w:color="auto"/>
                            <w:right w:val="none" w:sz="0" w:space="0" w:color="auto"/>
                          </w:divBdr>
                        </w:div>
                        <w:div w:id="3012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17636">
                  <w:marLeft w:val="0"/>
                  <w:marRight w:val="0"/>
                  <w:marTop w:val="0"/>
                  <w:marBottom w:val="0"/>
                  <w:divBdr>
                    <w:top w:val="none" w:sz="0" w:space="0" w:color="auto"/>
                    <w:left w:val="none" w:sz="0" w:space="0" w:color="auto"/>
                    <w:bottom w:val="none" w:sz="0" w:space="0" w:color="auto"/>
                    <w:right w:val="none" w:sz="0" w:space="0" w:color="auto"/>
                  </w:divBdr>
                  <w:divsChild>
                    <w:div w:id="1161235088">
                      <w:marLeft w:val="0"/>
                      <w:marRight w:val="0"/>
                      <w:marTop w:val="0"/>
                      <w:marBottom w:val="180"/>
                      <w:divBdr>
                        <w:top w:val="none" w:sz="0" w:space="0" w:color="auto"/>
                        <w:left w:val="none" w:sz="0" w:space="0" w:color="auto"/>
                        <w:bottom w:val="none" w:sz="0" w:space="0" w:color="auto"/>
                        <w:right w:val="none" w:sz="0" w:space="0" w:color="auto"/>
                      </w:divBdr>
                    </w:div>
                    <w:div w:id="1091243599">
                      <w:marLeft w:val="0"/>
                      <w:marRight w:val="0"/>
                      <w:marTop w:val="0"/>
                      <w:marBottom w:val="180"/>
                      <w:divBdr>
                        <w:top w:val="none" w:sz="0" w:space="0" w:color="auto"/>
                        <w:left w:val="none" w:sz="0" w:space="0" w:color="auto"/>
                        <w:bottom w:val="none" w:sz="0" w:space="0" w:color="auto"/>
                        <w:right w:val="none" w:sz="0" w:space="0" w:color="auto"/>
                      </w:divBdr>
                    </w:div>
                    <w:div w:id="1328437850">
                      <w:marLeft w:val="0"/>
                      <w:marRight w:val="0"/>
                      <w:marTop w:val="0"/>
                      <w:marBottom w:val="360"/>
                      <w:divBdr>
                        <w:top w:val="none" w:sz="0" w:space="0" w:color="auto"/>
                        <w:left w:val="none" w:sz="0" w:space="0" w:color="auto"/>
                        <w:bottom w:val="none" w:sz="0" w:space="0" w:color="auto"/>
                        <w:right w:val="none" w:sz="0" w:space="0" w:color="auto"/>
                      </w:divBdr>
                      <w:divsChild>
                        <w:div w:id="164058156">
                          <w:marLeft w:val="0"/>
                          <w:marRight w:val="0"/>
                          <w:marTop w:val="0"/>
                          <w:marBottom w:val="0"/>
                          <w:divBdr>
                            <w:top w:val="none" w:sz="0" w:space="0" w:color="auto"/>
                            <w:left w:val="none" w:sz="0" w:space="0" w:color="auto"/>
                            <w:bottom w:val="none" w:sz="0" w:space="0" w:color="auto"/>
                            <w:right w:val="none" w:sz="0" w:space="0" w:color="auto"/>
                          </w:divBdr>
                          <w:divsChild>
                            <w:div w:id="18108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42862">
                      <w:marLeft w:val="0"/>
                      <w:marRight w:val="0"/>
                      <w:marTop w:val="0"/>
                      <w:marBottom w:val="180"/>
                      <w:divBdr>
                        <w:top w:val="none" w:sz="0" w:space="0" w:color="auto"/>
                        <w:left w:val="none" w:sz="0" w:space="0" w:color="auto"/>
                        <w:bottom w:val="none" w:sz="0" w:space="0" w:color="auto"/>
                        <w:right w:val="none" w:sz="0" w:space="0" w:color="auto"/>
                      </w:divBdr>
                    </w:div>
                    <w:div w:id="1770932480">
                      <w:marLeft w:val="0"/>
                      <w:marRight w:val="0"/>
                      <w:marTop w:val="0"/>
                      <w:marBottom w:val="180"/>
                      <w:divBdr>
                        <w:top w:val="none" w:sz="0" w:space="0" w:color="auto"/>
                        <w:left w:val="none" w:sz="0" w:space="0" w:color="auto"/>
                        <w:bottom w:val="none" w:sz="0" w:space="0" w:color="auto"/>
                        <w:right w:val="none" w:sz="0" w:space="0" w:color="auto"/>
                      </w:divBdr>
                    </w:div>
                    <w:div w:id="635834858">
                      <w:marLeft w:val="0"/>
                      <w:marRight w:val="0"/>
                      <w:marTop w:val="360"/>
                      <w:marBottom w:val="360"/>
                      <w:divBdr>
                        <w:top w:val="none" w:sz="0" w:space="0" w:color="auto"/>
                        <w:left w:val="none" w:sz="0" w:space="0" w:color="auto"/>
                        <w:bottom w:val="none" w:sz="0" w:space="0" w:color="auto"/>
                        <w:right w:val="none" w:sz="0" w:space="0" w:color="auto"/>
                      </w:divBdr>
                      <w:divsChild>
                        <w:div w:id="1410926056">
                          <w:marLeft w:val="0"/>
                          <w:marRight w:val="0"/>
                          <w:marTop w:val="0"/>
                          <w:marBottom w:val="0"/>
                          <w:divBdr>
                            <w:top w:val="none" w:sz="0" w:space="0" w:color="auto"/>
                            <w:left w:val="none" w:sz="0" w:space="0" w:color="auto"/>
                            <w:bottom w:val="none" w:sz="0" w:space="0" w:color="auto"/>
                            <w:right w:val="none" w:sz="0" w:space="0" w:color="auto"/>
                          </w:divBdr>
                          <w:divsChild>
                            <w:div w:id="9005531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38398443">
                      <w:marLeft w:val="0"/>
                      <w:marRight w:val="0"/>
                      <w:marTop w:val="0"/>
                      <w:marBottom w:val="180"/>
                      <w:divBdr>
                        <w:top w:val="none" w:sz="0" w:space="0" w:color="auto"/>
                        <w:left w:val="none" w:sz="0" w:space="0" w:color="auto"/>
                        <w:bottom w:val="none" w:sz="0" w:space="0" w:color="auto"/>
                        <w:right w:val="none" w:sz="0" w:space="0" w:color="auto"/>
                      </w:divBdr>
                    </w:div>
                    <w:div w:id="1733693966">
                      <w:marLeft w:val="0"/>
                      <w:marRight w:val="0"/>
                      <w:marTop w:val="0"/>
                      <w:marBottom w:val="180"/>
                      <w:divBdr>
                        <w:top w:val="none" w:sz="0" w:space="0" w:color="auto"/>
                        <w:left w:val="none" w:sz="0" w:space="0" w:color="auto"/>
                        <w:bottom w:val="none" w:sz="0" w:space="0" w:color="auto"/>
                        <w:right w:val="none" w:sz="0" w:space="0" w:color="auto"/>
                      </w:divBdr>
                    </w:div>
                    <w:div w:id="820540328">
                      <w:marLeft w:val="0"/>
                      <w:marRight w:val="0"/>
                      <w:marTop w:val="0"/>
                      <w:marBottom w:val="180"/>
                      <w:divBdr>
                        <w:top w:val="none" w:sz="0" w:space="0" w:color="auto"/>
                        <w:left w:val="none" w:sz="0" w:space="0" w:color="auto"/>
                        <w:bottom w:val="none" w:sz="0" w:space="0" w:color="auto"/>
                        <w:right w:val="none" w:sz="0" w:space="0" w:color="auto"/>
                      </w:divBdr>
                    </w:div>
                    <w:div w:id="826677011">
                      <w:marLeft w:val="0"/>
                      <w:marRight w:val="0"/>
                      <w:marTop w:val="360"/>
                      <w:marBottom w:val="360"/>
                      <w:divBdr>
                        <w:top w:val="none" w:sz="0" w:space="0" w:color="auto"/>
                        <w:left w:val="none" w:sz="0" w:space="0" w:color="auto"/>
                        <w:bottom w:val="none" w:sz="0" w:space="0" w:color="auto"/>
                        <w:right w:val="none" w:sz="0" w:space="0" w:color="auto"/>
                      </w:divBdr>
                      <w:divsChild>
                        <w:div w:id="950936470">
                          <w:marLeft w:val="0"/>
                          <w:marRight w:val="0"/>
                          <w:marTop w:val="0"/>
                          <w:marBottom w:val="0"/>
                          <w:divBdr>
                            <w:top w:val="none" w:sz="0" w:space="0" w:color="auto"/>
                            <w:left w:val="none" w:sz="0" w:space="0" w:color="auto"/>
                            <w:bottom w:val="none" w:sz="0" w:space="0" w:color="auto"/>
                            <w:right w:val="none" w:sz="0" w:space="0" w:color="auto"/>
                          </w:divBdr>
                          <w:divsChild>
                            <w:div w:id="2850451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18570689">
                      <w:marLeft w:val="0"/>
                      <w:marRight w:val="0"/>
                      <w:marTop w:val="0"/>
                      <w:marBottom w:val="180"/>
                      <w:divBdr>
                        <w:top w:val="none" w:sz="0" w:space="0" w:color="auto"/>
                        <w:left w:val="none" w:sz="0" w:space="0" w:color="auto"/>
                        <w:bottom w:val="none" w:sz="0" w:space="0" w:color="auto"/>
                        <w:right w:val="none" w:sz="0" w:space="0" w:color="auto"/>
                      </w:divBdr>
                    </w:div>
                    <w:div w:id="1853838217">
                      <w:marLeft w:val="0"/>
                      <w:marRight w:val="0"/>
                      <w:marTop w:val="0"/>
                      <w:marBottom w:val="180"/>
                      <w:divBdr>
                        <w:top w:val="none" w:sz="0" w:space="0" w:color="auto"/>
                        <w:left w:val="none" w:sz="0" w:space="0" w:color="auto"/>
                        <w:bottom w:val="none" w:sz="0" w:space="0" w:color="auto"/>
                        <w:right w:val="none" w:sz="0" w:space="0" w:color="auto"/>
                      </w:divBdr>
                    </w:div>
                    <w:div w:id="10827513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25391506">
      <w:bodyDiv w:val="1"/>
      <w:marLeft w:val="0"/>
      <w:marRight w:val="0"/>
      <w:marTop w:val="0"/>
      <w:marBottom w:val="0"/>
      <w:divBdr>
        <w:top w:val="none" w:sz="0" w:space="0" w:color="auto"/>
        <w:left w:val="none" w:sz="0" w:space="0" w:color="auto"/>
        <w:bottom w:val="none" w:sz="0" w:space="0" w:color="auto"/>
        <w:right w:val="none" w:sz="0" w:space="0" w:color="auto"/>
      </w:divBdr>
      <w:divsChild>
        <w:div w:id="1631790283">
          <w:marLeft w:val="0"/>
          <w:marRight w:val="0"/>
          <w:marTop w:val="0"/>
          <w:marBottom w:val="0"/>
          <w:divBdr>
            <w:top w:val="none" w:sz="0" w:space="0" w:color="auto"/>
            <w:left w:val="none" w:sz="0" w:space="0" w:color="auto"/>
            <w:bottom w:val="none" w:sz="0" w:space="0" w:color="auto"/>
            <w:right w:val="none" w:sz="0" w:space="0" w:color="auto"/>
          </w:divBdr>
          <w:divsChild>
            <w:div w:id="440074549">
              <w:marLeft w:val="0"/>
              <w:marRight w:val="0"/>
              <w:marTop w:val="0"/>
              <w:marBottom w:val="0"/>
              <w:divBdr>
                <w:top w:val="none" w:sz="0" w:space="0" w:color="auto"/>
                <w:left w:val="none" w:sz="0" w:space="0" w:color="auto"/>
                <w:bottom w:val="none" w:sz="0" w:space="0" w:color="auto"/>
                <w:right w:val="none" w:sz="0" w:space="0" w:color="auto"/>
              </w:divBdr>
              <w:divsChild>
                <w:div w:id="286087128">
                  <w:marLeft w:val="0"/>
                  <w:marRight w:val="0"/>
                  <w:marTop w:val="120"/>
                  <w:marBottom w:val="0"/>
                  <w:divBdr>
                    <w:top w:val="none" w:sz="0" w:space="0" w:color="auto"/>
                    <w:left w:val="none" w:sz="0" w:space="0" w:color="auto"/>
                    <w:bottom w:val="none" w:sz="0" w:space="0" w:color="auto"/>
                    <w:right w:val="none" w:sz="0" w:space="0" w:color="auto"/>
                  </w:divBdr>
                  <w:divsChild>
                    <w:div w:id="659701054">
                      <w:marLeft w:val="0"/>
                      <w:marRight w:val="0"/>
                      <w:marTop w:val="0"/>
                      <w:marBottom w:val="0"/>
                      <w:divBdr>
                        <w:top w:val="none" w:sz="0" w:space="0" w:color="auto"/>
                        <w:left w:val="none" w:sz="0" w:space="0" w:color="auto"/>
                        <w:bottom w:val="none" w:sz="0" w:space="0" w:color="auto"/>
                        <w:right w:val="none" w:sz="0" w:space="0" w:color="auto"/>
                      </w:divBdr>
                      <w:divsChild>
                        <w:div w:id="3650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6393">
          <w:marLeft w:val="0"/>
          <w:marRight w:val="0"/>
          <w:marTop w:val="0"/>
          <w:marBottom w:val="0"/>
          <w:divBdr>
            <w:top w:val="none" w:sz="0" w:space="0" w:color="auto"/>
            <w:left w:val="none" w:sz="0" w:space="0" w:color="auto"/>
            <w:bottom w:val="none" w:sz="0" w:space="0" w:color="auto"/>
            <w:right w:val="none" w:sz="0" w:space="0" w:color="auto"/>
          </w:divBdr>
          <w:divsChild>
            <w:div w:id="891501292">
              <w:marLeft w:val="0"/>
              <w:marRight w:val="0"/>
              <w:marTop w:val="0"/>
              <w:marBottom w:val="0"/>
              <w:divBdr>
                <w:top w:val="none" w:sz="0" w:space="0" w:color="auto"/>
                <w:left w:val="none" w:sz="0" w:space="0" w:color="auto"/>
                <w:bottom w:val="none" w:sz="0" w:space="0" w:color="auto"/>
                <w:right w:val="none" w:sz="0" w:space="0" w:color="auto"/>
              </w:divBdr>
              <w:divsChild>
                <w:div w:id="1485318084">
                  <w:marLeft w:val="0"/>
                  <w:marRight w:val="0"/>
                  <w:marTop w:val="0"/>
                  <w:marBottom w:val="360"/>
                  <w:divBdr>
                    <w:top w:val="none" w:sz="0" w:space="0" w:color="auto"/>
                    <w:left w:val="none" w:sz="0" w:space="0" w:color="auto"/>
                    <w:bottom w:val="none" w:sz="0" w:space="0" w:color="auto"/>
                    <w:right w:val="none" w:sz="0" w:space="0" w:color="auto"/>
                  </w:divBdr>
                  <w:divsChild>
                    <w:div w:id="178392041">
                      <w:marLeft w:val="0"/>
                      <w:marRight w:val="0"/>
                      <w:marTop w:val="0"/>
                      <w:marBottom w:val="0"/>
                      <w:divBdr>
                        <w:top w:val="none" w:sz="0" w:space="0" w:color="auto"/>
                        <w:left w:val="none" w:sz="0" w:space="0" w:color="auto"/>
                        <w:bottom w:val="none" w:sz="0" w:space="0" w:color="auto"/>
                        <w:right w:val="none" w:sz="0" w:space="0" w:color="auto"/>
                      </w:divBdr>
                      <w:divsChild>
                        <w:div w:id="2007660479">
                          <w:marLeft w:val="0"/>
                          <w:marRight w:val="0"/>
                          <w:marTop w:val="0"/>
                          <w:marBottom w:val="0"/>
                          <w:divBdr>
                            <w:top w:val="none" w:sz="0" w:space="0" w:color="auto"/>
                            <w:left w:val="none" w:sz="0" w:space="0" w:color="auto"/>
                            <w:bottom w:val="none" w:sz="0" w:space="0" w:color="auto"/>
                            <w:right w:val="none" w:sz="0" w:space="0" w:color="auto"/>
                          </w:divBdr>
                          <w:divsChild>
                            <w:div w:id="1667633503">
                              <w:marLeft w:val="0"/>
                              <w:marRight w:val="0"/>
                              <w:marTop w:val="0"/>
                              <w:marBottom w:val="0"/>
                              <w:divBdr>
                                <w:top w:val="none" w:sz="0" w:space="0" w:color="auto"/>
                                <w:left w:val="none" w:sz="0" w:space="0" w:color="auto"/>
                                <w:bottom w:val="none" w:sz="0" w:space="0" w:color="auto"/>
                                <w:right w:val="none" w:sz="0" w:space="0" w:color="auto"/>
                              </w:divBdr>
                              <w:divsChild>
                                <w:div w:id="935939540">
                                  <w:marLeft w:val="0"/>
                                  <w:marRight w:val="0"/>
                                  <w:marTop w:val="0"/>
                                  <w:marBottom w:val="0"/>
                                  <w:divBdr>
                                    <w:top w:val="none" w:sz="0" w:space="0" w:color="auto"/>
                                    <w:left w:val="none" w:sz="0" w:space="0" w:color="auto"/>
                                    <w:bottom w:val="none" w:sz="0" w:space="0" w:color="auto"/>
                                    <w:right w:val="none" w:sz="0" w:space="0" w:color="auto"/>
                                  </w:divBdr>
                                  <w:divsChild>
                                    <w:div w:id="4976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384581">
                      <w:marLeft w:val="0"/>
                      <w:marRight w:val="0"/>
                      <w:marTop w:val="75"/>
                      <w:marBottom w:val="0"/>
                      <w:divBdr>
                        <w:top w:val="none" w:sz="0" w:space="0" w:color="auto"/>
                        <w:left w:val="none" w:sz="0" w:space="0" w:color="auto"/>
                        <w:bottom w:val="none" w:sz="0" w:space="0" w:color="auto"/>
                        <w:right w:val="none" w:sz="0" w:space="0" w:color="auto"/>
                      </w:divBdr>
                      <w:divsChild>
                        <w:div w:id="80226076">
                          <w:marLeft w:val="-15"/>
                          <w:marRight w:val="-15"/>
                          <w:marTop w:val="0"/>
                          <w:marBottom w:val="0"/>
                          <w:divBdr>
                            <w:top w:val="none" w:sz="0" w:space="0" w:color="auto"/>
                            <w:left w:val="none" w:sz="0" w:space="0" w:color="auto"/>
                            <w:bottom w:val="none" w:sz="0" w:space="0" w:color="auto"/>
                            <w:right w:val="none" w:sz="0" w:space="0" w:color="auto"/>
                          </w:divBdr>
                        </w:div>
                        <w:div w:id="16006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5181">
                  <w:marLeft w:val="0"/>
                  <w:marRight w:val="0"/>
                  <w:marTop w:val="0"/>
                  <w:marBottom w:val="0"/>
                  <w:divBdr>
                    <w:top w:val="none" w:sz="0" w:space="0" w:color="auto"/>
                    <w:left w:val="none" w:sz="0" w:space="0" w:color="auto"/>
                    <w:bottom w:val="none" w:sz="0" w:space="0" w:color="auto"/>
                    <w:right w:val="none" w:sz="0" w:space="0" w:color="auto"/>
                  </w:divBdr>
                  <w:divsChild>
                    <w:div w:id="548691806">
                      <w:marLeft w:val="0"/>
                      <w:marRight w:val="0"/>
                      <w:marTop w:val="0"/>
                      <w:marBottom w:val="180"/>
                      <w:divBdr>
                        <w:top w:val="none" w:sz="0" w:space="0" w:color="auto"/>
                        <w:left w:val="none" w:sz="0" w:space="0" w:color="auto"/>
                        <w:bottom w:val="none" w:sz="0" w:space="0" w:color="auto"/>
                        <w:right w:val="none" w:sz="0" w:space="0" w:color="auto"/>
                      </w:divBdr>
                    </w:div>
                    <w:div w:id="1095248623">
                      <w:marLeft w:val="0"/>
                      <w:marRight w:val="0"/>
                      <w:marTop w:val="0"/>
                      <w:marBottom w:val="180"/>
                      <w:divBdr>
                        <w:top w:val="none" w:sz="0" w:space="0" w:color="auto"/>
                        <w:left w:val="none" w:sz="0" w:space="0" w:color="auto"/>
                        <w:bottom w:val="none" w:sz="0" w:space="0" w:color="auto"/>
                        <w:right w:val="none" w:sz="0" w:space="0" w:color="auto"/>
                      </w:divBdr>
                    </w:div>
                    <w:div w:id="800002065">
                      <w:marLeft w:val="0"/>
                      <w:marRight w:val="0"/>
                      <w:marTop w:val="0"/>
                      <w:marBottom w:val="180"/>
                      <w:divBdr>
                        <w:top w:val="none" w:sz="0" w:space="0" w:color="auto"/>
                        <w:left w:val="none" w:sz="0" w:space="0" w:color="auto"/>
                        <w:bottom w:val="none" w:sz="0" w:space="0" w:color="auto"/>
                        <w:right w:val="none" w:sz="0" w:space="0" w:color="auto"/>
                      </w:divBdr>
                    </w:div>
                    <w:div w:id="568616682">
                      <w:marLeft w:val="0"/>
                      <w:marRight w:val="0"/>
                      <w:marTop w:val="360"/>
                      <w:marBottom w:val="360"/>
                      <w:divBdr>
                        <w:top w:val="none" w:sz="0" w:space="0" w:color="auto"/>
                        <w:left w:val="none" w:sz="0" w:space="0" w:color="auto"/>
                        <w:bottom w:val="none" w:sz="0" w:space="0" w:color="auto"/>
                        <w:right w:val="none" w:sz="0" w:space="0" w:color="auto"/>
                      </w:divBdr>
                      <w:divsChild>
                        <w:div w:id="759057551">
                          <w:marLeft w:val="0"/>
                          <w:marRight w:val="0"/>
                          <w:marTop w:val="0"/>
                          <w:marBottom w:val="0"/>
                          <w:divBdr>
                            <w:top w:val="none" w:sz="0" w:space="0" w:color="auto"/>
                            <w:left w:val="none" w:sz="0" w:space="0" w:color="auto"/>
                            <w:bottom w:val="none" w:sz="0" w:space="0" w:color="auto"/>
                            <w:right w:val="none" w:sz="0" w:space="0" w:color="auto"/>
                          </w:divBdr>
                          <w:divsChild>
                            <w:div w:id="20211601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62380425">
                      <w:marLeft w:val="0"/>
                      <w:marRight w:val="0"/>
                      <w:marTop w:val="0"/>
                      <w:marBottom w:val="180"/>
                      <w:divBdr>
                        <w:top w:val="none" w:sz="0" w:space="0" w:color="auto"/>
                        <w:left w:val="none" w:sz="0" w:space="0" w:color="auto"/>
                        <w:bottom w:val="none" w:sz="0" w:space="0" w:color="auto"/>
                        <w:right w:val="none" w:sz="0" w:space="0" w:color="auto"/>
                      </w:divBdr>
                    </w:div>
                    <w:div w:id="1387223610">
                      <w:marLeft w:val="0"/>
                      <w:marRight w:val="0"/>
                      <w:marTop w:val="0"/>
                      <w:marBottom w:val="180"/>
                      <w:divBdr>
                        <w:top w:val="none" w:sz="0" w:space="0" w:color="auto"/>
                        <w:left w:val="none" w:sz="0" w:space="0" w:color="auto"/>
                        <w:bottom w:val="none" w:sz="0" w:space="0" w:color="auto"/>
                        <w:right w:val="none" w:sz="0" w:space="0" w:color="auto"/>
                      </w:divBdr>
                    </w:div>
                    <w:div w:id="252983302">
                      <w:marLeft w:val="0"/>
                      <w:marRight w:val="0"/>
                      <w:marTop w:val="0"/>
                      <w:marBottom w:val="180"/>
                      <w:divBdr>
                        <w:top w:val="none" w:sz="0" w:space="0" w:color="auto"/>
                        <w:left w:val="none" w:sz="0" w:space="0" w:color="auto"/>
                        <w:bottom w:val="none" w:sz="0" w:space="0" w:color="auto"/>
                        <w:right w:val="none" w:sz="0" w:space="0" w:color="auto"/>
                      </w:divBdr>
                    </w:div>
                    <w:div w:id="1134105733">
                      <w:marLeft w:val="0"/>
                      <w:marRight w:val="0"/>
                      <w:marTop w:val="0"/>
                      <w:marBottom w:val="0"/>
                      <w:divBdr>
                        <w:top w:val="none" w:sz="0" w:space="0" w:color="auto"/>
                        <w:left w:val="none" w:sz="0" w:space="0" w:color="auto"/>
                        <w:bottom w:val="none" w:sz="0" w:space="0" w:color="auto"/>
                        <w:right w:val="none" w:sz="0" w:space="0" w:color="auto"/>
                      </w:divBdr>
                      <w:divsChild>
                        <w:div w:id="1665477156">
                          <w:marLeft w:val="0"/>
                          <w:marRight w:val="0"/>
                          <w:marTop w:val="0"/>
                          <w:marBottom w:val="0"/>
                          <w:divBdr>
                            <w:top w:val="none" w:sz="0" w:space="0" w:color="auto"/>
                            <w:left w:val="none" w:sz="0" w:space="0" w:color="auto"/>
                            <w:bottom w:val="none" w:sz="0" w:space="0" w:color="auto"/>
                            <w:right w:val="none" w:sz="0" w:space="0" w:color="auto"/>
                          </w:divBdr>
                          <w:divsChild>
                            <w:div w:id="16712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4921">
                      <w:marLeft w:val="0"/>
                      <w:marRight w:val="0"/>
                      <w:marTop w:val="0"/>
                      <w:marBottom w:val="180"/>
                      <w:divBdr>
                        <w:top w:val="none" w:sz="0" w:space="0" w:color="auto"/>
                        <w:left w:val="none" w:sz="0" w:space="0" w:color="auto"/>
                        <w:bottom w:val="none" w:sz="0" w:space="0" w:color="auto"/>
                        <w:right w:val="none" w:sz="0" w:space="0" w:color="auto"/>
                      </w:divBdr>
                    </w:div>
                    <w:div w:id="1541547455">
                      <w:marLeft w:val="0"/>
                      <w:marRight w:val="0"/>
                      <w:marTop w:val="360"/>
                      <w:marBottom w:val="360"/>
                      <w:divBdr>
                        <w:top w:val="none" w:sz="0" w:space="0" w:color="auto"/>
                        <w:left w:val="none" w:sz="0" w:space="0" w:color="auto"/>
                        <w:bottom w:val="none" w:sz="0" w:space="0" w:color="auto"/>
                        <w:right w:val="none" w:sz="0" w:space="0" w:color="auto"/>
                      </w:divBdr>
                      <w:divsChild>
                        <w:div w:id="571162771">
                          <w:marLeft w:val="0"/>
                          <w:marRight w:val="0"/>
                          <w:marTop w:val="0"/>
                          <w:marBottom w:val="0"/>
                          <w:divBdr>
                            <w:top w:val="none" w:sz="0" w:space="0" w:color="auto"/>
                            <w:left w:val="none" w:sz="0" w:space="0" w:color="auto"/>
                            <w:bottom w:val="none" w:sz="0" w:space="0" w:color="auto"/>
                            <w:right w:val="none" w:sz="0" w:space="0" w:color="auto"/>
                          </w:divBdr>
                          <w:divsChild>
                            <w:div w:id="166300536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26655856">
                      <w:marLeft w:val="0"/>
                      <w:marRight w:val="0"/>
                      <w:marTop w:val="0"/>
                      <w:marBottom w:val="180"/>
                      <w:divBdr>
                        <w:top w:val="none" w:sz="0" w:space="0" w:color="auto"/>
                        <w:left w:val="none" w:sz="0" w:space="0" w:color="auto"/>
                        <w:bottom w:val="none" w:sz="0" w:space="0" w:color="auto"/>
                        <w:right w:val="none" w:sz="0" w:space="0" w:color="auto"/>
                      </w:divBdr>
                    </w:div>
                    <w:div w:id="861668756">
                      <w:marLeft w:val="0"/>
                      <w:marRight w:val="0"/>
                      <w:marTop w:val="0"/>
                      <w:marBottom w:val="180"/>
                      <w:divBdr>
                        <w:top w:val="none" w:sz="0" w:space="0" w:color="auto"/>
                        <w:left w:val="none" w:sz="0" w:space="0" w:color="auto"/>
                        <w:bottom w:val="none" w:sz="0" w:space="0" w:color="auto"/>
                        <w:right w:val="none" w:sz="0" w:space="0" w:color="auto"/>
                      </w:divBdr>
                    </w:div>
                    <w:div w:id="309602423">
                      <w:marLeft w:val="0"/>
                      <w:marRight w:val="0"/>
                      <w:marTop w:val="0"/>
                      <w:marBottom w:val="180"/>
                      <w:divBdr>
                        <w:top w:val="none" w:sz="0" w:space="0" w:color="auto"/>
                        <w:left w:val="none" w:sz="0" w:space="0" w:color="auto"/>
                        <w:bottom w:val="none" w:sz="0" w:space="0" w:color="auto"/>
                        <w:right w:val="none" w:sz="0" w:space="0" w:color="auto"/>
                      </w:divBdr>
                    </w:div>
                    <w:div w:id="2012827814">
                      <w:marLeft w:val="0"/>
                      <w:marRight w:val="0"/>
                      <w:marTop w:val="0"/>
                      <w:marBottom w:val="180"/>
                      <w:divBdr>
                        <w:top w:val="none" w:sz="0" w:space="0" w:color="auto"/>
                        <w:left w:val="none" w:sz="0" w:space="0" w:color="auto"/>
                        <w:bottom w:val="none" w:sz="0" w:space="0" w:color="auto"/>
                        <w:right w:val="none" w:sz="0" w:space="0" w:color="auto"/>
                      </w:divBdr>
                    </w:div>
                    <w:div w:id="728768933">
                      <w:marLeft w:val="0"/>
                      <w:marRight w:val="0"/>
                      <w:marTop w:val="360"/>
                      <w:marBottom w:val="360"/>
                      <w:divBdr>
                        <w:top w:val="none" w:sz="0" w:space="0" w:color="auto"/>
                        <w:left w:val="none" w:sz="0" w:space="0" w:color="auto"/>
                        <w:bottom w:val="none" w:sz="0" w:space="0" w:color="auto"/>
                        <w:right w:val="none" w:sz="0" w:space="0" w:color="auto"/>
                      </w:divBdr>
                      <w:divsChild>
                        <w:div w:id="1521048206">
                          <w:marLeft w:val="0"/>
                          <w:marRight w:val="0"/>
                          <w:marTop w:val="0"/>
                          <w:marBottom w:val="0"/>
                          <w:divBdr>
                            <w:top w:val="none" w:sz="0" w:space="0" w:color="auto"/>
                            <w:left w:val="none" w:sz="0" w:space="0" w:color="auto"/>
                            <w:bottom w:val="none" w:sz="0" w:space="0" w:color="auto"/>
                            <w:right w:val="none" w:sz="0" w:space="0" w:color="auto"/>
                          </w:divBdr>
                          <w:divsChild>
                            <w:div w:id="3163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718">
                      <w:marLeft w:val="0"/>
                      <w:marRight w:val="0"/>
                      <w:marTop w:val="0"/>
                      <w:marBottom w:val="180"/>
                      <w:divBdr>
                        <w:top w:val="none" w:sz="0" w:space="0" w:color="auto"/>
                        <w:left w:val="none" w:sz="0" w:space="0" w:color="auto"/>
                        <w:bottom w:val="none" w:sz="0" w:space="0" w:color="auto"/>
                        <w:right w:val="none" w:sz="0" w:space="0" w:color="auto"/>
                      </w:divBdr>
                    </w:div>
                    <w:div w:id="1826243565">
                      <w:marLeft w:val="0"/>
                      <w:marRight w:val="0"/>
                      <w:marTop w:val="0"/>
                      <w:marBottom w:val="180"/>
                      <w:divBdr>
                        <w:top w:val="none" w:sz="0" w:space="0" w:color="auto"/>
                        <w:left w:val="none" w:sz="0" w:space="0" w:color="auto"/>
                        <w:bottom w:val="none" w:sz="0" w:space="0" w:color="auto"/>
                        <w:right w:val="none" w:sz="0" w:space="0" w:color="auto"/>
                      </w:divBdr>
                    </w:div>
                    <w:div w:id="291181234">
                      <w:marLeft w:val="0"/>
                      <w:marRight w:val="0"/>
                      <w:marTop w:val="0"/>
                      <w:marBottom w:val="0"/>
                      <w:divBdr>
                        <w:top w:val="none" w:sz="0" w:space="0" w:color="auto"/>
                        <w:left w:val="none" w:sz="0" w:space="0" w:color="auto"/>
                        <w:bottom w:val="none" w:sz="0" w:space="0" w:color="auto"/>
                        <w:right w:val="none" w:sz="0" w:space="0" w:color="auto"/>
                      </w:divBdr>
                      <w:divsChild>
                        <w:div w:id="652607892">
                          <w:marLeft w:val="0"/>
                          <w:marRight w:val="0"/>
                          <w:marTop w:val="0"/>
                          <w:marBottom w:val="0"/>
                          <w:divBdr>
                            <w:top w:val="none" w:sz="0" w:space="0" w:color="auto"/>
                            <w:left w:val="none" w:sz="0" w:space="0" w:color="auto"/>
                            <w:bottom w:val="none" w:sz="0" w:space="0" w:color="auto"/>
                            <w:right w:val="none" w:sz="0" w:space="0" w:color="auto"/>
                          </w:divBdr>
                          <w:divsChild>
                            <w:div w:id="20773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7525">
                      <w:marLeft w:val="0"/>
                      <w:marRight w:val="0"/>
                      <w:marTop w:val="0"/>
                      <w:marBottom w:val="180"/>
                      <w:divBdr>
                        <w:top w:val="none" w:sz="0" w:space="0" w:color="auto"/>
                        <w:left w:val="none" w:sz="0" w:space="0" w:color="auto"/>
                        <w:bottom w:val="none" w:sz="0" w:space="0" w:color="auto"/>
                        <w:right w:val="none" w:sz="0" w:space="0" w:color="auto"/>
                      </w:divBdr>
                    </w:div>
                    <w:div w:id="1058286222">
                      <w:marLeft w:val="0"/>
                      <w:marRight w:val="0"/>
                      <w:marTop w:val="0"/>
                      <w:marBottom w:val="0"/>
                      <w:divBdr>
                        <w:top w:val="none" w:sz="0" w:space="0" w:color="auto"/>
                        <w:left w:val="none" w:sz="0" w:space="0" w:color="auto"/>
                        <w:bottom w:val="none" w:sz="0" w:space="0" w:color="auto"/>
                        <w:right w:val="none" w:sz="0" w:space="0" w:color="auto"/>
                      </w:divBdr>
                      <w:divsChild>
                        <w:div w:id="352608021">
                          <w:marLeft w:val="0"/>
                          <w:marRight w:val="0"/>
                          <w:marTop w:val="0"/>
                          <w:marBottom w:val="0"/>
                          <w:divBdr>
                            <w:top w:val="none" w:sz="0" w:space="0" w:color="auto"/>
                            <w:left w:val="none" w:sz="0" w:space="0" w:color="auto"/>
                            <w:bottom w:val="none" w:sz="0" w:space="0" w:color="auto"/>
                            <w:right w:val="none" w:sz="0" w:space="0" w:color="auto"/>
                          </w:divBdr>
                          <w:divsChild>
                            <w:div w:id="14259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924013">
      <w:bodyDiv w:val="1"/>
      <w:marLeft w:val="0"/>
      <w:marRight w:val="0"/>
      <w:marTop w:val="0"/>
      <w:marBottom w:val="0"/>
      <w:divBdr>
        <w:top w:val="none" w:sz="0" w:space="0" w:color="auto"/>
        <w:left w:val="none" w:sz="0" w:space="0" w:color="auto"/>
        <w:bottom w:val="none" w:sz="0" w:space="0" w:color="auto"/>
        <w:right w:val="none" w:sz="0" w:space="0" w:color="auto"/>
      </w:divBdr>
      <w:divsChild>
        <w:div w:id="1801802139">
          <w:marLeft w:val="0"/>
          <w:marRight w:val="0"/>
          <w:marTop w:val="0"/>
          <w:marBottom w:val="0"/>
          <w:divBdr>
            <w:top w:val="none" w:sz="0" w:space="0" w:color="auto"/>
            <w:left w:val="none" w:sz="0" w:space="0" w:color="auto"/>
            <w:bottom w:val="none" w:sz="0" w:space="0" w:color="auto"/>
            <w:right w:val="none" w:sz="0" w:space="0" w:color="auto"/>
          </w:divBdr>
          <w:divsChild>
            <w:div w:id="2029597502">
              <w:marLeft w:val="0"/>
              <w:marRight w:val="0"/>
              <w:marTop w:val="0"/>
              <w:marBottom w:val="0"/>
              <w:divBdr>
                <w:top w:val="none" w:sz="0" w:space="0" w:color="auto"/>
                <w:left w:val="none" w:sz="0" w:space="0" w:color="auto"/>
                <w:bottom w:val="none" w:sz="0" w:space="0" w:color="auto"/>
                <w:right w:val="none" w:sz="0" w:space="0" w:color="auto"/>
              </w:divBdr>
              <w:divsChild>
                <w:div w:id="2021158142">
                  <w:marLeft w:val="0"/>
                  <w:marRight w:val="0"/>
                  <w:marTop w:val="120"/>
                  <w:marBottom w:val="0"/>
                  <w:divBdr>
                    <w:top w:val="none" w:sz="0" w:space="0" w:color="auto"/>
                    <w:left w:val="none" w:sz="0" w:space="0" w:color="auto"/>
                    <w:bottom w:val="none" w:sz="0" w:space="0" w:color="auto"/>
                    <w:right w:val="none" w:sz="0" w:space="0" w:color="auto"/>
                  </w:divBdr>
                  <w:divsChild>
                    <w:div w:id="1783457912">
                      <w:marLeft w:val="0"/>
                      <w:marRight w:val="0"/>
                      <w:marTop w:val="0"/>
                      <w:marBottom w:val="0"/>
                      <w:divBdr>
                        <w:top w:val="none" w:sz="0" w:space="0" w:color="auto"/>
                        <w:left w:val="none" w:sz="0" w:space="0" w:color="auto"/>
                        <w:bottom w:val="none" w:sz="0" w:space="0" w:color="auto"/>
                        <w:right w:val="none" w:sz="0" w:space="0" w:color="auto"/>
                      </w:divBdr>
                      <w:divsChild>
                        <w:div w:id="6390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4449">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34639173">
          <w:marLeft w:val="0"/>
          <w:marRight w:val="0"/>
          <w:marTop w:val="0"/>
          <w:marBottom w:val="0"/>
          <w:divBdr>
            <w:top w:val="none" w:sz="0" w:space="0" w:color="auto"/>
            <w:left w:val="none" w:sz="0" w:space="0" w:color="auto"/>
            <w:bottom w:val="none" w:sz="0" w:space="0" w:color="auto"/>
            <w:right w:val="none" w:sz="0" w:space="0" w:color="auto"/>
          </w:divBdr>
          <w:divsChild>
            <w:div w:id="1709255873">
              <w:marLeft w:val="0"/>
              <w:marRight w:val="0"/>
              <w:marTop w:val="0"/>
              <w:marBottom w:val="0"/>
              <w:divBdr>
                <w:top w:val="none" w:sz="0" w:space="0" w:color="auto"/>
                <w:left w:val="none" w:sz="0" w:space="0" w:color="auto"/>
                <w:bottom w:val="none" w:sz="0" w:space="0" w:color="auto"/>
                <w:right w:val="none" w:sz="0" w:space="0" w:color="auto"/>
              </w:divBdr>
              <w:divsChild>
                <w:div w:id="1204101269">
                  <w:marLeft w:val="0"/>
                  <w:marRight w:val="0"/>
                  <w:marTop w:val="0"/>
                  <w:marBottom w:val="360"/>
                  <w:divBdr>
                    <w:top w:val="none" w:sz="0" w:space="0" w:color="auto"/>
                    <w:left w:val="none" w:sz="0" w:space="0" w:color="auto"/>
                    <w:bottom w:val="none" w:sz="0" w:space="0" w:color="auto"/>
                    <w:right w:val="none" w:sz="0" w:space="0" w:color="auto"/>
                  </w:divBdr>
                  <w:divsChild>
                    <w:div w:id="681469084">
                      <w:marLeft w:val="0"/>
                      <w:marRight w:val="0"/>
                      <w:marTop w:val="0"/>
                      <w:marBottom w:val="0"/>
                      <w:divBdr>
                        <w:top w:val="none" w:sz="0" w:space="0" w:color="auto"/>
                        <w:left w:val="none" w:sz="0" w:space="0" w:color="auto"/>
                        <w:bottom w:val="none" w:sz="0" w:space="0" w:color="auto"/>
                        <w:right w:val="none" w:sz="0" w:space="0" w:color="auto"/>
                      </w:divBdr>
                      <w:divsChild>
                        <w:div w:id="1103722605">
                          <w:marLeft w:val="0"/>
                          <w:marRight w:val="0"/>
                          <w:marTop w:val="0"/>
                          <w:marBottom w:val="0"/>
                          <w:divBdr>
                            <w:top w:val="none" w:sz="0" w:space="0" w:color="auto"/>
                            <w:left w:val="none" w:sz="0" w:space="0" w:color="auto"/>
                            <w:bottom w:val="none" w:sz="0" w:space="0" w:color="auto"/>
                            <w:right w:val="none" w:sz="0" w:space="0" w:color="auto"/>
                          </w:divBdr>
                        </w:div>
                      </w:divsChild>
                    </w:div>
                    <w:div w:id="1279874022">
                      <w:marLeft w:val="0"/>
                      <w:marRight w:val="0"/>
                      <w:marTop w:val="75"/>
                      <w:marBottom w:val="0"/>
                      <w:divBdr>
                        <w:top w:val="none" w:sz="0" w:space="0" w:color="auto"/>
                        <w:left w:val="none" w:sz="0" w:space="0" w:color="auto"/>
                        <w:bottom w:val="none" w:sz="0" w:space="0" w:color="auto"/>
                        <w:right w:val="none" w:sz="0" w:space="0" w:color="auto"/>
                      </w:divBdr>
                    </w:div>
                  </w:divsChild>
                </w:div>
                <w:div w:id="427625482">
                  <w:marLeft w:val="0"/>
                  <w:marRight w:val="0"/>
                  <w:marTop w:val="0"/>
                  <w:marBottom w:val="0"/>
                  <w:divBdr>
                    <w:top w:val="none" w:sz="0" w:space="0" w:color="auto"/>
                    <w:left w:val="none" w:sz="0" w:space="0" w:color="auto"/>
                    <w:bottom w:val="none" w:sz="0" w:space="0" w:color="auto"/>
                    <w:right w:val="none" w:sz="0" w:space="0" w:color="auto"/>
                  </w:divBdr>
                  <w:divsChild>
                    <w:div w:id="1667780127">
                      <w:marLeft w:val="0"/>
                      <w:marRight w:val="0"/>
                      <w:marTop w:val="0"/>
                      <w:marBottom w:val="360"/>
                      <w:divBdr>
                        <w:top w:val="none" w:sz="0" w:space="0" w:color="auto"/>
                        <w:left w:val="none" w:sz="0" w:space="0" w:color="auto"/>
                        <w:bottom w:val="none" w:sz="0" w:space="0" w:color="auto"/>
                        <w:right w:val="none" w:sz="0" w:space="0" w:color="auto"/>
                      </w:divBdr>
                      <w:divsChild>
                        <w:div w:id="1920090139">
                          <w:marLeft w:val="0"/>
                          <w:marRight w:val="0"/>
                          <w:marTop w:val="0"/>
                          <w:marBottom w:val="0"/>
                          <w:divBdr>
                            <w:top w:val="none" w:sz="0" w:space="0" w:color="auto"/>
                            <w:left w:val="none" w:sz="0" w:space="0" w:color="auto"/>
                            <w:bottom w:val="single" w:sz="6" w:space="0" w:color="D0D0D0"/>
                            <w:right w:val="none" w:sz="0" w:space="0" w:color="auto"/>
                          </w:divBdr>
                        </w:div>
                        <w:div w:id="523978636">
                          <w:marLeft w:val="0"/>
                          <w:marRight w:val="0"/>
                          <w:marTop w:val="0"/>
                          <w:marBottom w:val="0"/>
                          <w:divBdr>
                            <w:top w:val="none" w:sz="0" w:space="0" w:color="auto"/>
                            <w:left w:val="none" w:sz="0" w:space="0" w:color="auto"/>
                            <w:bottom w:val="none" w:sz="0" w:space="0" w:color="auto"/>
                            <w:right w:val="none" w:sz="0" w:space="0" w:color="auto"/>
                          </w:divBdr>
                          <w:divsChild>
                            <w:div w:id="1280602381">
                              <w:marLeft w:val="0"/>
                              <w:marRight w:val="0"/>
                              <w:marTop w:val="0"/>
                              <w:marBottom w:val="0"/>
                              <w:divBdr>
                                <w:top w:val="none" w:sz="0" w:space="0" w:color="auto"/>
                                <w:left w:val="none" w:sz="0" w:space="0" w:color="auto"/>
                                <w:bottom w:val="none" w:sz="0" w:space="0" w:color="auto"/>
                                <w:right w:val="none" w:sz="0" w:space="0" w:color="auto"/>
                              </w:divBdr>
                              <w:divsChild>
                                <w:div w:id="1241602810">
                                  <w:marLeft w:val="0"/>
                                  <w:marRight w:val="0"/>
                                  <w:marTop w:val="0"/>
                                  <w:marBottom w:val="0"/>
                                  <w:divBdr>
                                    <w:top w:val="none" w:sz="0" w:space="0" w:color="auto"/>
                                    <w:left w:val="none" w:sz="0" w:space="0" w:color="auto"/>
                                    <w:bottom w:val="none" w:sz="0" w:space="0" w:color="auto"/>
                                    <w:right w:val="none" w:sz="0" w:space="0" w:color="auto"/>
                                  </w:divBdr>
                                </w:div>
                                <w:div w:id="1551189312">
                                  <w:marLeft w:val="0"/>
                                  <w:marRight w:val="0"/>
                                  <w:marTop w:val="0"/>
                                  <w:marBottom w:val="0"/>
                                  <w:divBdr>
                                    <w:top w:val="none" w:sz="0" w:space="0" w:color="auto"/>
                                    <w:left w:val="none" w:sz="0" w:space="0" w:color="auto"/>
                                    <w:bottom w:val="none" w:sz="0" w:space="0" w:color="auto"/>
                                    <w:right w:val="none" w:sz="0" w:space="0" w:color="auto"/>
                                  </w:divBdr>
                                  <w:divsChild>
                                    <w:div w:id="14433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415180">
                      <w:marLeft w:val="0"/>
                      <w:marRight w:val="0"/>
                      <w:marTop w:val="0"/>
                      <w:marBottom w:val="180"/>
                      <w:divBdr>
                        <w:top w:val="none" w:sz="0" w:space="0" w:color="auto"/>
                        <w:left w:val="none" w:sz="0" w:space="0" w:color="auto"/>
                        <w:bottom w:val="none" w:sz="0" w:space="0" w:color="auto"/>
                        <w:right w:val="none" w:sz="0" w:space="0" w:color="auto"/>
                      </w:divBdr>
                    </w:div>
                    <w:div w:id="1146123856">
                      <w:marLeft w:val="0"/>
                      <w:marRight w:val="0"/>
                      <w:marTop w:val="0"/>
                      <w:marBottom w:val="180"/>
                      <w:divBdr>
                        <w:top w:val="none" w:sz="0" w:space="0" w:color="auto"/>
                        <w:left w:val="none" w:sz="0" w:space="0" w:color="auto"/>
                        <w:bottom w:val="none" w:sz="0" w:space="0" w:color="auto"/>
                        <w:right w:val="none" w:sz="0" w:space="0" w:color="auto"/>
                      </w:divBdr>
                    </w:div>
                    <w:div w:id="109395566">
                      <w:marLeft w:val="0"/>
                      <w:marRight w:val="0"/>
                      <w:marTop w:val="0"/>
                      <w:marBottom w:val="360"/>
                      <w:divBdr>
                        <w:top w:val="none" w:sz="0" w:space="0" w:color="auto"/>
                        <w:left w:val="none" w:sz="0" w:space="0" w:color="auto"/>
                        <w:bottom w:val="none" w:sz="0" w:space="0" w:color="auto"/>
                        <w:right w:val="none" w:sz="0" w:space="0" w:color="auto"/>
                      </w:divBdr>
                      <w:divsChild>
                        <w:div w:id="259022641">
                          <w:marLeft w:val="0"/>
                          <w:marRight w:val="0"/>
                          <w:marTop w:val="0"/>
                          <w:marBottom w:val="0"/>
                          <w:divBdr>
                            <w:top w:val="none" w:sz="0" w:space="0" w:color="auto"/>
                            <w:left w:val="none" w:sz="0" w:space="0" w:color="auto"/>
                            <w:bottom w:val="none" w:sz="0" w:space="0" w:color="auto"/>
                            <w:right w:val="none" w:sz="0" w:space="0" w:color="auto"/>
                          </w:divBdr>
                          <w:divsChild>
                            <w:div w:id="5586105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94727985">
                      <w:marLeft w:val="0"/>
                      <w:marRight w:val="0"/>
                      <w:marTop w:val="0"/>
                      <w:marBottom w:val="0"/>
                      <w:divBdr>
                        <w:top w:val="none" w:sz="0" w:space="0" w:color="auto"/>
                        <w:left w:val="none" w:sz="0" w:space="0" w:color="auto"/>
                        <w:bottom w:val="none" w:sz="0" w:space="0" w:color="auto"/>
                        <w:right w:val="none" w:sz="0" w:space="0" w:color="auto"/>
                      </w:divBdr>
                      <w:divsChild>
                        <w:div w:id="46532534">
                          <w:marLeft w:val="0"/>
                          <w:marRight w:val="0"/>
                          <w:marTop w:val="0"/>
                          <w:marBottom w:val="0"/>
                          <w:divBdr>
                            <w:top w:val="none" w:sz="0" w:space="0" w:color="auto"/>
                            <w:left w:val="none" w:sz="0" w:space="0" w:color="auto"/>
                            <w:bottom w:val="none" w:sz="0" w:space="0" w:color="auto"/>
                            <w:right w:val="none" w:sz="0" w:space="0" w:color="auto"/>
                          </w:divBdr>
                          <w:divsChild>
                            <w:div w:id="4693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4897">
                      <w:marLeft w:val="0"/>
                      <w:marRight w:val="0"/>
                      <w:marTop w:val="0"/>
                      <w:marBottom w:val="180"/>
                      <w:divBdr>
                        <w:top w:val="none" w:sz="0" w:space="0" w:color="auto"/>
                        <w:left w:val="none" w:sz="0" w:space="0" w:color="auto"/>
                        <w:bottom w:val="none" w:sz="0" w:space="0" w:color="auto"/>
                        <w:right w:val="none" w:sz="0" w:space="0" w:color="auto"/>
                      </w:divBdr>
                    </w:div>
                    <w:div w:id="1901091036">
                      <w:marLeft w:val="0"/>
                      <w:marRight w:val="0"/>
                      <w:marTop w:val="0"/>
                      <w:marBottom w:val="180"/>
                      <w:divBdr>
                        <w:top w:val="none" w:sz="0" w:space="0" w:color="auto"/>
                        <w:left w:val="none" w:sz="0" w:space="0" w:color="auto"/>
                        <w:bottom w:val="none" w:sz="0" w:space="0" w:color="auto"/>
                        <w:right w:val="none" w:sz="0" w:space="0" w:color="auto"/>
                      </w:divBdr>
                    </w:div>
                    <w:div w:id="400294413">
                      <w:marLeft w:val="0"/>
                      <w:marRight w:val="0"/>
                      <w:marTop w:val="0"/>
                      <w:marBottom w:val="180"/>
                      <w:divBdr>
                        <w:top w:val="none" w:sz="0" w:space="0" w:color="auto"/>
                        <w:left w:val="none" w:sz="0" w:space="0" w:color="auto"/>
                        <w:bottom w:val="none" w:sz="0" w:space="0" w:color="auto"/>
                        <w:right w:val="none" w:sz="0" w:space="0" w:color="auto"/>
                      </w:divBdr>
                    </w:div>
                    <w:div w:id="167447905">
                      <w:marLeft w:val="0"/>
                      <w:marRight w:val="0"/>
                      <w:marTop w:val="360"/>
                      <w:marBottom w:val="360"/>
                      <w:divBdr>
                        <w:top w:val="none" w:sz="0" w:space="0" w:color="auto"/>
                        <w:left w:val="none" w:sz="0" w:space="0" w:color="auto"/>
                        <w:bottom w:val="none" w:sz="0" w:space="0" w:color="auto"/>
                        <w:right w:val="none" w:sz="0" w:space="0" w:color="auto"/>
                      </w:divBdr>
                      <w:divsChild>
                        <w:div w:id="1183784809">
                          <w:marLeft w:val="0"/>
                          <w:marRight w:val="0"/>
                          <w:marTop w:val="0"/>
                          <w:marBottom w:val="0"/>
                          <w:divBdr>
                            <w:top w:val="none" w:sz="0" w:space="0" w:color="auto"/>
                            <w:left w:val="none" w:sz="0" w:space="0" w:color="auto"/>
                            <w:bottom w:val="none" w:sz="0" w:space="0" w:color="auto"/>
                            <w:right w:val="none" w:sz="0" w:space="0" w:color="auto"/>
                          </w:divBdr>
                          <w:divsChild>
                            <w:div w:id="114041920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9306237">
                      <w:marLeft w:val="0"/>
                      <w:marRight w:val="0"/>
                      <w:marTop w:val="0"/>
                      <w:marBottom w:val="180"/>
                      <w:divBdr>
                        <w:top w:val="none" w:sz="0" w:space="0" w:color="auto"/>
                        <w:left w:val="none" w:sz="0" w:space="0" w:color="auto"/>
                        <w:bottom w:val="none" w:sz="0" w:space="0" w:color="auto"/>
                        <w:right w:val="none" w:sz="0" w:space="0" w:color="auto"/>
                      </w:divBdr>
                    </w:div>
                    <w:div w:id="468518949">
                      <w:marLeft w:val="0"/>
                      <w:marRight w:val="0"/>
                      <w:marTop w:val="0"/>
                      <w:marBottom w:val="180"/>
                      <w:divBdr>
                        <w:top w:val="none" w:sz="0" w:space="0" w:color="auto"/>
                        <w:left w:val="none" w:sz="0" w:space="0" w:color="auto"/>
                        <w:bottom w:val="none" w:sz="0" w:space="0" w:color="auto"/>
                        <w:right w:val="none" w:sz="0" w:space="0" w:color="auto"/>
                      </w:divBdr>
                    </w:div>
                    <w:div w:id="2134593783">
                      <w:marLeft w:val="0"/>
                      <w:marRight w:val="0"/>
                      <w:marTop w:val="0"/>
                      <w:marBottom w:val="180"/>
                      <w:divBdr>
                        <w:top w:val="none" w:sz="0" w:space="0" w:color="auto"/>
                        <w:left w:val="none" w:sz="0" w:space="0" w:color="auto"/>
                        <w:bottom w:val="none" w:sz="0" w:space="0" w:color="auto"/>
                        <w:right w:val="none" w:sz="0" w:space="0" w:color="auto"/>
                      </w:divBdr>
                    </w:div>
                    <w:div w:id="640383029">
                      <w:marLeft w:val="0"/>
                      <w:marRight w:val="0"/>
                      <w:marTop w:val="0"/>
                      <w:marBottom w:val="180"/>
                      <w:divBdr>
                        <w:top w:val="none" w:sz="0" w:space="0" w:color="auto"/>
                        <w:left w:val="none" w:sz="0" w:space="0" w:color="auto"/>
                        <w:bottom w:val="none" w:sz="0" w:space="0" w:color="auto"/>
                        <w:right w:val="none" w:sz="0" w:space="0" w:color="auto"/>
                      </w:divBdr>
                    </w:div>
                    <w:div w:id="675810359">
                      <w:marLeft w:val="0"/>
                      <w:marRight w:val="0"/>
                      <w:marTop w:val="0"/>
                      <w:marBottom w:val="180"/>
                      <w:divBdr>
                        <w:top w:val="none" w:sz="0" w:space="0" w:color="auto"/>
                        <w:left w:val="none" w:sz="0" w:space="0" w:color="auto"/>
                        <w:bottom w:val="none" w:sz="0" w:space="0" w:color="auto"/>
                        <w:right w:val="none" w:sz="0" w:space="0" w:color="auto"/>
                      </w:divBdr>
                    </w:div>
                    <w:div w:id="828447380">
                      <w:marLeft w:val="0"/>
                      <w:marRight w:val="0"/>
                      <w:marTop w:val="0"/>
                      <w:marBottom w:val="180"/>
                      <w:divBdr>
                        <w:top w:val="none" w:sz="0" w:space="0" w:color="auto"/>
                        <w:left w:val="none" w:sz="0" w:space="0" w:color="auto"/>
                        <w:bottom w:val="none" w:sz="0" w:space="0" w:color="auto"/>
                        <w:right w:val="none" w:sz="0" w:space="0" w:color="auto"/>
                      </w:divBdr>
                    </w:div>
                    <w:div w:id="623733171">
                      <w:marLeft w:val="0"/>
                      <w:marRight w:val="0"/>
                      <w:marTop w:val="0"/>
                      <w:marBottom w:val="180"/>
                      <w:divBdr>
                        <w:top w:val="none" w:sz="0" w:space="0" w:color="auto"/>
                        <w:left w:val="none" w:sz="0" w:space="0" w:color="auto"/>
                        <w:bottom w:val="none" w:sz="0" w:space="0" w:color="auto"/>
                        <w:right w:val="none" w:sz="0" w:space="0" w:color="auto"/>
                      </w:divBdr>
                    </w:div>
                    <w:div w:id="219480726">
                      <w:marLeft w:val="0"/>
                      <w:marRight w:val="0"/>
                      <w:marTop w:val="0"/>
                      <w:marBottom w:val="180"/>
                      <w:divBdr>
                        <w:top w:val="none" w:sz="0" w:space="0" w:color="auto"/>
                        <w:left w:val="none" w:sz="0" w:space="0" w:color="auto"/>
                        <w:bottom w:val="none" w:sz="0" w:space="0" w:color="auto"/>
                        <w:right w:val="none" w:sz="0" w:space="0" w:color="auto"/>
                      </w:divBdr>
                    </w:div>
                    <w:div w:id="1328049563">
                      <w:marLeft w:val="0"/>
                      <w:marRight w:val="0"/>
                      <w:marTop w:val="0"/>
                      <w:marBottom w:val="180"/>
                      <w:divBdr>
                        <w:top w:val="none" w:sz="0" w:space="0" w:color="auto"/>
                        <w:left w:val="none" w:sz="0" w:space="0" w:color="auto"/>
                        <w:bottom w:val="none" w:sz="0" w:space="0" w:color="auto"/>
                        <w:right w:val="none" w:sz="0" w:space="0" w:color="auto"/>
                      </w:divBdr>
                    </w:div>
                    <w:div w:id="1932348759">
                      <w:marLeft w:val="0"/>
                      <w:marRight w:val="0"/>
                      <w:marTop w:val="0"/>
                      <w:marBottom w:val="180"/>
                      <w:divBdr>
                        <w:top w:val="none" w:sz="0" w:space="0" w:color="auto"/>
                        <w:left w:val="none" w:sz="0" w:space="0" w:color="auto"/>
                        <w:bottom w:val="none" w:sz="0" w:space="0" w:color="auto"/>
                        <w:right w:val="none" w:sz="0" w:space="0" w:color="auto"/>
                      </w:divBdr>
                    </w:div>
                    <w:div w:id="1604846978">
                      <w:marLeft w:val="0"/>
                      <w:marRight w:val="0"/>
                      <w:marTop w:val="0"/>
                      <w:marBottom w:val="0"/>
                      <w:divBdr>
                        <w:top w:val="none" w:sz="0" w:space="0" w:color="auto"/>
                        <w:left w:val="none" w:sz="0" w:space="0" w:color="auto"/>
                        <w:bottom w:val="none" w:sz="0" w:space="0" w:color="auto"/>
                        <w:right w:val="none" w:sz="0" w:space="0" w:color="auto"/>
                      </w:divBdr>
                      <w:divsChild>
                        <w:div w:id="305428851">
                          <w:marLeft w:val="0"/>
                          <w:marRight w:val="0"/>
                          <w:marTop w:val="0"/>
                          <w:marBottom w:val="0"/>
                          <w:divBdr>
                            <w:top w:val="none" w:sz="0" w:space="0" w:color="auto"/>
                            <w:left w:val="none" w:sz="0" w:space="0" w:color="auto"/>
                            <w:bottom w:val="none" w:sz="0" w:space="0" w:color="auto"/>
                            <w:right w:val="none" w:sz="0" w:space="0" w:color="auto"/>
                          </w:divBdr>
                          <w:divsChild>
                            <w:div w:id="4582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32672">
                      <w:marLeft w:val="0"/>
                      <w:marRight w:val="0"/>
                      <w:marTop w:val="0"/>
                      <w:marBottom w:val="180"/>
                      <w:divBdr>
                        <w:top w:val="none" w:sz="0" w:space="0" w:color="auto"/>
                        <w:left w:val="none" w:sz="0" w:space="0" w:color="auto"/>
                        <w:bottom w:val="none" w:sz="0" w:space="0" w:color="auto"/>
                        <w:right w:val="none" w:sz="0" w:space="0" w:color="auto"/>
                      </w:divBdr>
                    </w:div>
                    <w:div w:id="1225602288">
                      <w:marLeft w:val="0"/>
                      <w:marRight w:val="0"/>
                      <w:marTop w:val="0"/>
                      <w:marBottom w:val="180"/>
                      <w:divBdr>
                        <w:top w:val="none" w:sz="0" w:space="0" w:color="auto"/>
                        <w:left w:val="none" w:sz="0" w:space="0" w:color="auto"/>
                        <w:bottom w:val="none" w:sz="0" w:space="0" w:color="auto"/>
                        <w:right w:val="none" w:sz="0" w:space="0" w:color="auto"/>
                      </w:divBdr>
                    </w:div>
                    <w:div w:id="954434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27623288">
      <w:bodyDiv w:val="1"/>
      <w:marLeft w:val="0"/>
      <w:marRight w:val="0"/>
      <w:marTop w:val="0"/>
      <w:marBottom w:val="0"/>
      <w:divBdr>
        <w:top w:val="none" w:sz="0" w:space="0" w:color="auto"/>
        <w:left w:val="none" w:sz="0" w:space="0" w:color="auto"/>
        <w:bottom w:val="none" w:sz="0" w:space="0" w:color="auto"/>
        <w:right w:val="none" w:sz="0" w:space="0" w:color="auto"/>
      </w:divBdr>
      <w:divsChild>
        <w:div w:id="103161611">
          <w:marLeft w:val="0"/>
          <w:marRight w:val="0"/>
          <w:marTop w:val="0"/>
          <w:marBottom w:val="0"/>
          <w:divBdr>
            <w:top w:val="none" w:sz="0" w:space="0" w:color="auto"/>
            <w:left w:val="none" w:sz="0" w:space="0" w:color="auto"/>
            <w:bottom w:val="none" w:sz="0" w:space="0" w:color="auto"/>
            <w:right w:val="none" w:sz="0" w:space="0" w:color="auto"/>
          </w:divBdr>
          <w:divsChild>
            <w:div w:id="1056663316">
              <w:marLeft w:val="0"/>
              <w:marRight w:val="0"/>
              <w:marTop w:val="0"/>
              <w:marBottom w:val="0"/>
              <w:divBdr>
                <w:top w:val="none" w:sz="0" w:space="0" w:color="auto"/>
                <w:left w:val="none" w:sz="0" w:space="0" w:color="auto"/>
                <w:bottom w:val="none" w:sz="0" w:space="0" w:color="auto"/>
                <w:right w:val="none" w:sz="0" w:space="0" w:color="auto"/>
              </w:divBdr>
              <w:divsChild>
                <w:div w:id="2129156280">
                  <w:marLeft w:val="0"/>
                  <w:marRight w:val="0"/>
                  <w:marTop w:val="120"/>
                  <w:marBottom w:val="0"/>
                  <w:divBdr>
                    <w:top w:val="none" w:sz="0" w:space="0" w:color="auto"/>
                    <w:left w:val="none" w:sz="0" w:space="0" w:color="auto"/>
                    <w:bottom w:val="none" w:sz="0" w:space="0" w:color="auto"/>
                    <w:right w:val="none" w:sz="0" w:space="0" w:color="auto"/>
                  </w:divBdr>
                  <w:divsChild>
                    <w:div w:id="1683047549">
                      <w:marLeft w:val="0"/>
                      <w:marRight w:val="0"/>
                      <w:marTop w:val="0"/>
                      <w:marBottom w:val="0"/>
                      <w:divBdr>
                        <w:top w:val="none" w:sz="0" w:space="0" w:color="auto"/>
                        <w:left w:val="none" w:sz="0" w:space="0" w:color="auto"/>
                        <w:bottom w:val="none" w:sz="0" w:space="0" w:color="auto"/>
                        <w:right w:val="none" w:sz="0" w:space="0" w:color="auto"/>
                      </w:divBdr>
                    </w:div>
                  </w:divsChild>
                </w:div>
                <w:div w:id="664747504">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949580604">
          <w:marLeft w:val="0"/>
          <w:marRight w:val="0"/>
          <w:marTop w:val="0"/>
          <w:marBottom w:val="0"/>
          <w:divBdr>
            <w:top w:val="none" w:sz="0" w:space="0" w:color="auto"/>
            <w:left w:val="none" w:sz="0" w:space="0" w:color="auto"/>
            <w:bottom w:val="none" w:sz="0" w:space="0" w:color="auto"/>
            <w:right w:val="none" w:sz="0" w:space="0" w:color="auto"/>
          </w:divBdr>
          <w:divsChild>
            <w:div w:id="1627352900">
              <w:marLeft w:val="0"/>
              <w:marRight w:val="0"/>
              <w:marTop w:val="0"/>
              <w:marBottom w:val="0"/>
              <w:divBdr>
                <w:top w:val="none" w:sz="0" w:space="0" w:color="auto"/>
                <w:left w:val="none" w:sz="0" w:space="0" w:color="auto"/>
                <w:bottom w:val="none" w:sz="0" w:space="0" w:color="auto"/>
                <w:right w:val="none" w:sz="0" w:space="0" w:color="auto"/>
              </w:divBdr>
              <w:divsChild>
                <w:div w:id="1050150569">
                  <w:marLeft w:val="0"/>
                  <w:marRight w:val="0"/>
                  <w:marTop w:val="0"/>
                  <w:marBottom w:val="360"/>
                  <w:divBdr>
                    <w:top w:val="none" w:sz="0" w:space="0" w:color="auto"/>
                    <w:left w:val="none" w:sz="0" w:space="0" w:color="auto"/>
                    <w:bottom w:val="none" w:sz="0" w:space="0" w:color="auto"/>
                    <w:right w:val="none" w:sz="0" w:space="0" w:color="auto"/>
                  </w:divBdr>
                  <w:divsChild>
                    <w:div w:id="1218973533">
                      <w:marLeft w:val="0"/>
                      <w:marRight w:val="0"/>
                      <w:marTop w:val="0"/>
                      <w:marBottom w:val="0"/>
                      <w:divBdr>
                        <w:top w:val="none" w:sz="0" w:space="0" w:color="auto"/>
                        <w:left w:val="none" w:sz="0" w:space="0" w:color="auto"/>
                        <w:bottom w:val="none" w:sz="0" w:space="0" w:color="auto"/>
                        <w:right w:val="none" w:sz="0" w:space="0" w:color="auto"/>
                      </w:divBdr>
                      <w:divsChild>
                        <w:div w:id="2117361889">
                          <w:marLeft w:val="0"/>
                          <w:marRight w:val="0"/>
                          <w:marTop w:val="0"/>
                          <w:marBottom w:val="0"/>
                          <w:divBdr>
                            <w:top w:val="none" w:sz="0" w:space="0" w:color="auto"/>
                            <w:left w:val="none" w:sz="0" w:space="0" w:color="auto"/>
                            <w:bottom w:val="none" w:sz="0" w:space="0" w:color="auto"/>
                            <w:right w:val="none" w:sz="0" w:space="0" w:color="auto"/>
                          </w:divBdr>
                        </w:div>
                      </w:divsChild>
                    </w:div>
                    <w:div w:id="17584332">
                      <w:marLeft w:val="0"/>
                      <w:marRight w:val="0"/>
                      <w:marTop w:val="75"/>
                      <w:marBottom w:val="0"/>
                      <w:divBdr>
                        <w:top w:val="none" w:sz="0" w:space="0" w:color="auto"/>
                        <w:left w:val="none" w:sz="0" w:space="0" w:color="auto"/>
                        <w:bottom w:val="none" w:sz="0" w:space="0" w:color="auto"/>
                        <w:right w:val="none" w:sz="0" w:space="0" w:color="auto"/>
                      </w:divBdr>
                    </w:div>
                  </w:divsChild>
                </w:div>
                <w:div w:id="1503810175">
                  <w:marLeft w:val="0"/>
                  <w:marRight w:val="0"/>
                  <w:marTop w:val="0"/>
                  <w:marBottom w:val="0"/>
                  <w:divBdr>
                    <w:top w:val="none" w:sz="0" w:space="0" w:color="auto"/>
                    <w:left w:val="none" w:sz="0" w:space="0" w:color="auto"/>
                    <w:bottom w:val="none" w:sz="0" w:space="0" w:color="auto"/>
                    <w:right w:val="none" w:sz="0" w:space="0" w:color="auto"/>
                  </w:divBdr>
                  <w:divsChild>
                    <w:div w:id="353189158">
                      <w:marLeft w:val="0"/>
                      <w:marRight w:val="0"/>
                      <w:marTop w:val="0"/>
                      <w:marBottom w:val="360"/>
                      <w:divBdr>
                        <w:top w:val="none" w:sz="0" w:space="0" w:color="auto"/>
                        <w:left w:val="none" w:sz="0" w:space="0" w:color="auto"/>
                        <w:bottom w:val="none" w:sz="0" w:space="0" w:color="auto"/>
                        <w:right w:val="none" w:sz="0" w:space="0" w:color="auto"/>
                      </w:divBdr>
                      <w:divsChild>
                        <w:div w:id="1091854991">
                          <w:marLeft w:val="0"/>
                          <w:marRight w:val="0"/>
                          <w:marTop w:val="0"/>
                          <w:marBottom w:val="0"/>
                          <w:divBdr>
                            <w:top w:val="none" w:sz="0" w:space="0" w:color="auto"/>
                            <w:left w:val="none" w:sz="0" w:space="0" w:color="auto"/>
                            <w:bottom w:val="single" w:sz="6" w:space="0" w:color="D0D0D0"/>
                            <w:right w:val="none" w:sz="0" w:space="0" w:color="auto"/>
                          </w:divBdr>
                        </w:div>
                        <w:div w:id="1507011391">
                          <w:marLeft w:val="0"/>
                          <w:marRight w:val="0"/>
                          <w:marTop w:val="0"/>
                          <w:marBottom w:val="0"/>
                          <w:divBdr>
                            <w:top w:val="none" w:sz="0" w:space="0" w:color="auto"/>
                            <w:left w:val="none" w:sz="0" w:space="0" w:color="auto"/>
                            <w:bottom w:val="none" w:sz="0" w:space="0" w:color="auto"/>
                            <w:right w:val="none" w:sz="0" w:space="0" w:color="auto"/>
                          </w:divBdr>
                        </w:div>
                      </w:divsChild>
                    </w:div>
                    <w:div w:id="130904674">
                      <w:marLeft w:val="0"/>
                      <w:marRight w:val="0"/>
                      <w:marTop w:val="0"/>
                      <w:marBottom w:val="180"/>
                      <w:divBdr>
                        <w:top w:val="none" w:sz="0" w:space="0" w:color="auto"/>
                        <w:left w:val="none" w:sz="0" w:space="0" w:color="auto"/>
                        <w:bottom w:val="none" w:sz="0" w:space="0" w:color="auto"/>
                        <w:right w:val="none" w:sz="0" w:space="0" w:color="auto"/>
                      </w:divBdr>
                    </w:div>
                    <w:div w:id="881360511">
                      <w:marLeft w:val="0"/>
                      <w:marRight w:val="0"/>
                      <w:marTop w:val="0"/>
                      <w:marBottom w:val="180"/>
                      <w:divBdr>
                        <w:top w:val="none" w:sz="0" w:space="0" w:color="auto"/>
                        <w:left w:val="none" w:sz="0" w:space="0" w:color="auto"/>
                        <w:bottom w:val="none" w:sz="0" w:space="0" w:color="auto"/>
                        <w:right w:val="none" w:sz="0" w:space="0" w:color="auto"/>
                      </w:divBdr>
                    </w:div>
                    <w:div w:id="356007432">
                      <w:marLeft w:val="0"/>
                      <w:marRight w:val="0"/>
                      <w:marTop w:val="360"/>
                      <w:marBottom w:val="360"/>
                      <w:divBdr>
                        <w:top w:val="none" w:sz="0" w:space="0" w:color="auto"/>
                        <w:left w:val="none" w:sz="0" w:space="0" w:color="auto"/>
                        <w:bottom w:val="none" w:sz="0" w:space="0" w:color="auto"/>
                        <w:right w:val="none" w:sz="0" w:space="0" w:color="auto"/>
                      </w:divBdr>
                      <w:divsChild>
                        <w:div w:id="872690996">
                          <w:marLeft w:val="0"/>
                          <w:marRight w:val="0"/>
                          <w:marTop w:val="0"/>
                          <w:marBottom w:val="0"/>
                          <w:divBdr>
                            <w:top w:val="none" w:sz="0" w:space="0" w:color="auto"/>
                            <w:left w:val="none" w:sz="0" w:space="0" w:color="auto"/>
                            <w:bottom w:val="none" w:sz="0" w:space="0" w:color="auto"/>
                            <w:right w:val="none" w:sz="0" w:space="0" w:color="auto"/>
                          </w:divBdr>
                          <w:divsChild>
                            <w:div w:id="17759786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05419765">
                      <w:marLeft w:val="0"/>
                      <w:marRight w:val="0"/>
                      <w:marTop w:val="0"/>
                      <w:marBottom w:val="180"/>
                      <w:divBdr>
                        <w:top w:val="none" w:sz="0" w:space="0" w:color="auto"/>
                        <w:left w:val="none" w:sz="0" w:space="0" w:color="auto"/>
                        <w:bottom w:val="none" w:sz="0" w:space="0" w:color="auto"/>
                        <w:right w:val="none" w:sz="0" w:space="0" w:color="auto"/>
                      </w:divBdr>
                    </w:div>
                    <w:div w:id="1058631723">
                      <w:marLeft w:val="0"/>
                      <w:marRight w:val="0"/>
                      <w:marTop w:val="0"/>
                      <w:marBottom w:val="180"/>
                      <w:divBdr>
                        <w:top w:val="none" w:sz="0" w:space="0" w:color="auto"/>
                        <w:left w:val="none" w:sz="0" w:space="0" w:color="auto"/>
                        <w:bottom w:val="none" w:sz="0" w:space="0" w:color="auto"/>
                        <w:right w:val="none" w:sz="0" w:space="0" w:color="auto"/>
                      </w:divBdr>
                    </w:div>
                    <w:div w:id="1467621148">
                      <w:marLeft w:val="0"/>
                      <w:marRight w:val="0"/>
                      <w:marTop w:val="360"/>
                      <w:marBottom w:val="360"/>
                      <w:divBdr>
                        <w:top w:val="none" w:sz="0" w:space="0" w:color="auto"/>
                        <w:left w:val="none" w:sz="0" w:space="0" w:color="auto"/>
                        <w:bottom w:val="none" w:sz="0" w:space="0" w:color="auto"/>
                        <w:right w:val="none" w:sz="0" w:space="0" w:color="auto"/>
                      </w:divBdr>
                      <w:divsChild>
                        <w:div w:id="1939831959">
                          <w:marLeft w:val="0"/>
                          <w:marRight w:val="0"/>
                          <w:marTop w:val="0"/>
                          <w:marBottom w:val="0"/>
                          <w:divBdr>
                            <w:top w:val="none" w:sz="0" w:space="0" w:color="auto"/>
                            <w:left w:val="none" w:sz="0" w:space="0" w:color="auto"/>
                            <w:bottom w:val="none" w:sz="0" w:space="0" w:color="auto"/>
                            <w:right w:val="none" w:sz="0" w:space="0" w:color="auto"/>
                          </w:divBdr>
                          <w:divsChild>
                            <w:div w:id="9837786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19113318">
                      <w:marLeft w:val="0"/>
                      <w:marRight w:val="0"/>
                      <w:marTop w:val="0"/>
                      <w:marBottom w:val="180"/>
                      <w:divBdr>
                        <w:top w:val="none" w:sz="0" w:space="0" w:color="auto"/>
                        <w:left w:val="none" w:sz="0" w:space="0" w:color="auto"/>
                        <w:bottom w:val="none" w:sz="0" w:space="0" w:color="auto"/>
                        <w:right w:val="none" w:sz="0" w:space="0" w:color="auto"/>
                      </w:divBdr>
                    </w:div>
                    <w:div w:id="448478418">
                      <w:marLeft w:val="0"/>
                      <w:marRight w:val="0"/>
                      <w:marTop w:val="0"/>
                      <w:marBottom w:val="180"/>
                      <w:divBdr>
                        <w:top w:val="none" w:sz="0" w:space="0" w:color="auto"/>
                        <w:left w:val="none" w:sz="0" w:space="0" w:color="auto"/>
                        <w:bottom w:val="none" w:sz="0" w:space="0" w:color="auto"/>
                        <w:right w:val="none" w:sz="0" w:space="0" w:color="auto"/>
                      </w:divBdr>
                    </w:div>
                    <w:div w:id="121074166">
                      <w:marLeft w:val="0"/>
                      <w:marRight w:val="0"/>
                      <w:marTop w:val="0"/>
                      <w:marBottom w:val="0"/>
                      <w:divBdr>
                        <w:top w:val="none" w:sz="0" w:space="0" w:color="auto"/>
                        <w:left w:val="none" w:sz="0" w:space="0" w:color="auto"/>
                        <w:bottom w:val="none" w:sz="0" w:space="0" w:color="auto"/>
                        <w:right w:val="none" w:sz="0" w:space="0" w:color="auto"/>
                      </w:divBdr>
                      <w:divsChild>
                        <w:div w:id="1746954861">
                          <w:marLeft w:val="0"/>
                          <w:marRight w:val="0"/>
                          <w:marTop w:val="0"/>
                          <w:marBottom w:val="0"/>
                          <w:divBdr>
                            <w:top w:val="none" w:sz="0" w:space="0" w:color="auto"/>
                            <w:left w:val="none" w:sz="0" w:space="0" w:color="auto"/>
                            <w:bottom w:val="none" w:sz="0" w:space="0" w:color="auto"/>
                            <w:right w:val="none" w:sz="0" w:space="0" w:color="auto"/>
                          </w:divBdr>
                        </w:div>
                      </w:divsChild>
                    </w:div>
                    <w:div w:id="570848558">
                      <w:marLeft w:val="0"/>
                      <w:marRight w:val="0"/>
                      <w:marTop w:val="60"/>
                      <w:marBottom w:val="0"/>
                      <w:divBdr>
                        <w:top w:val="none" w:sz="0" w:space="0" w:color="auto"/>
                        <w:left w:val="none" w:sz="0" w:space="0" w:color="auto"/>
                        <w:bottom w:val="none" w:sz="0" w:space="0" w:color="auto"/>
                        <w:right w:val="none" w:sz="0" w:space="0" w:color="auto"/>
                      </w:divBdr>
                    </w:div>
                    <w:div w:id="564099365">
                      <w:marLeft w:val="0"/>
                      <w:marRight w:val="0"/>
                      <w:marTop w:val="0"/>
                      <w:marBottom w:val="180"/>
                      <w:divBdr>
                        <w:top w:val="none" w:sz="0" w:space="0" w:color="auto"/>
                        <w:left w:val="none" w:sz="0" w:space="0" w:color="auto"/>
                        <w:bottom w:val="none" w:sz="0" w:space="0" w:color="auto"/>
                        <w:right w:val="none" w:sz="0" w:space="0" w:color="auto"/>
                      </w:divBdr>
                    </w:div>
                    <w:div w:id="1506164403">
                      <w:marLeft w:val="0"/>
                      <w:marRight w:val="0"/>
                      <w:marTop w:val="360"/>
                      <w:marBottom w:val="360"/>
                      <w:divBdr>
                        <w:top w:val="none" w:sz="0" w:space="0" w:color="auto"/>
                        <w:left w:val="none" w:sz="0" w:space="0" w:color="auto"/>
                        <w:bottom w:val="none" w:sz="0" w:space="0" w:color="auto"/>
                        <w:right w:val="none" w:sz="0" w:space="0" w:color="auto"/>
                      </w:divBdr>
                      <w:divsChild>
                        <w:div w:id="257563609">
                          <w:marLeft w:val="0"/>
                          <w:marRight w:val="0"/>
                          <w:marTop w:val="0"/>
                          <w:marBottom w:val="0"/>
                          <w:divBdr>
                            <w:top w:val="none" w:sz="0" w:space="0" w:color="auto"/>
                            <w:left w:val="none" w:sz="0" w:space="0" w:color="auto"/>
                            <w:bottom w:val="none" w:sz="0" w:space="0" w:color="auto"/>
                            <w:right w:val="none" w:sz="0" w:space="0" w:color="auto"/>
                          </w:divBdr>
                          <w:divsChild>
                            <w:div w:id="8254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2696">
                      <w:marLeft w:val="0"/>
                      <w:marRight w:val="0"/>
                      <w:marTop w:val="0"/>
                      <w:marBottom w:val="180"/>
                      <w:divBdr>
                        <w:top w:val="none" w:sz="0" w:space="0" w:color="auto"/>
                        <w:left w:val="none" w:sz="0" w:space="0" w:color="auto"/>
                        <w:bottom w:val="none" w:sz="0" w:space="0" w:color="auto"/>
                        <w:right w:val="none" w:sz="0" w:space="0" w:color="auto"/>
                      </w:divBdr>
                    </w:div>
                    <w:div w:id="1430663764">
                      <w:marLeft w:val="0"/>
                      <w:marRight w:val="0"/>
                      <w:marTop w:val="0"/>
                      <w:marBottom w:val="180"/>
                      <w:divBdr>
                        <w:top w:val="none" w:sz="0" w:space="0" w:color="auto"/>
                        <w:left w:val="none" w:sz="0" w:space="0" w:color="auto"/>
                        <w:bottom w:val="none" w:sz="0" w:space="0" w:color="auto"/>
                        <w:right w:val="none" w:sz="0" w:space="0" w:color="auto"/>
                      </w:divBdr>
                    </w:div>
                    <w:div w:id="1195924664">
                      <w:marLeft w:val="0"/>
                      <w:marRight w:val="0"/>
                      <w:marTop w:val="0"/>
                      <w:marBottom w:val="180"/>
                      <w:divBdr>
                        <w:top w:val="none" w:sz="0" w:space="0" w:color="auto"/>
                        <w:left w:val="none" w:sz="0" w:space="0" w:color="auto"/>
                        <w:bottom w:val="none" w:sz="0" w:space="0" w:color="auto"/>
                        <w:right w:val="none" w:sz="0" w:space="0" w:color="auto"/>
                      </w:divBdr>
                    </w:div>
                    <w:div w:id="565648950">
                      <w:marLeft w:val="0"/>
                      <w:marRight w:val="0"/>
                      <w:marTop w:val="0"/>
                      <w:marBottom w:val="180"/>
                      <w:divBdr>
                        <w:top w:val="none" w:sz="0" w:space="0" w:color="auto"/>
                        <w:left w:val="none" w:sz="0" w:space="0" w:color="auto"/>
                        <w:bottom w:val="none" w:sz="0" w:space="0" w:color="auto"/>
                        <w:right w:val="none" w:sz="0" w:space="0" w:color="auto"/>
                      </w:divBdr>
                    </w:div>
                    <w:div w:id="2088258415">
                      <w:marLeft w:val="0"/>
                      <w:marRight w:val="0"/>
                      <w:marTop w:val="0"/>
                      <w:marBottom w:val="180"/>
                      <w:divBdr>
                        <w:top w:val="none" w:sz="0" w:space="0" w:color="auto"/>
                        <w:left w:val="none" w:sz="0" w:space="0" w:color="auto"/>
                        <w:bottom w:val="none" w:sz="0" w:space="0" w:color="auto"/>
                        <w:right w:val="none" w:sz="0" w:space="0" w:color="auto"/>
                      </w:divBdr>
                    </w:div>
                    <w:div w:id="519900825">
                      <w:marLeft w:val="0"/>
                      <w:marRight w:val="0"/>
                      <w:marTop w:val="0"/>
                      <w:marBottom w:val="0"/>
                      <w:divBdr>
                        <w:top w:val="none" w:sz="0" w:space="0" w:color="auto"/>
                        <w:left w:val="none" w:sz="0" w:space="0" w:color="auto"/>
                        <w:bottom w:val="none" w:sz="0" w:space="0" w:color="auto"/>
                        <w:right w:val="none" w:sz="0" w:space="0" w:color="auto"/>
                      </w:divBdr>
                      <w:divsChild>
                        <w:div w:id="1917939547">
                          <w:marLeft w:val="0"/>
                          <w:marRight w:val="0"/>
                          <w:marTop w:val="0"/>
                          <w:marBottom w:val="0"/>
                          <w:divBdr>
                            <w:top w:val="none" w:sz="0" w:space="0" w:color="auto"/>
                            <w:left w:val="none" w:sz="0" w:space="0" w:color="auto"/>
                            <w:bottom w:val="none" w:sz="0" w:space="0" w:color="auto"/>
                            <w:right w:val="none" w:sz="0" w:space="0" w:color="auto"/>
                          </w:divBdr>
                        </w:div>
                      </w:divsChild>
                    </w:div>
                    <w:div w:id="223373706">
                      <w:marLeft w:val="0"/>
                      <w:marRight w:val="0"/>
                      <w:marTop w:val="60"/>
                      <w:marBottom w:val="0"/>
                      <w:divBdr>
                        <w:top w:val="none" w:sz="0" w:space="0" w:color="auto"/>
                        <w:left w:val="none" w:sz="0" w:space="0" w:color="auto"/>
                        <w:bottom w:val="none" w:sz="0" w:space="0" w:color="auto"/>
                        <w:right w:val="none" w:sz="0" w:space="0" w:color="auto"/>
                      </w:divBdr>
                    </w:div>
                    <w:div w:id="152919819">
                      <w:marLeft w:val="0"/>
                      <w:marRight w:val="0"/>
                      <w:marTop w:val="0"/>
                      <w:marBottom w:val="180"/>
                      <w:divBdr>
                        <w:top w:val="none" w:sz="0" w:space="0" w:color="auto"/>
                        <w:left w:val="none" w:sz="0" w:space="0" w:color="auto"/>
                        <w:bottom w:val="none" w:sz="0" w:space="0" w:color="auto"/>
                        <w:right w:val="none" w:sz="0" w:space="0" w:color="auto"/>
                      </w:divBdr>
                    </w:div>
                    <w:div w:id="978145047">
                      <w:marLeft w:val="0"/>
                      <w:marRight w:val="0"/>
                      <w:marTop w:val="0"/>
                      <w:marBottom w:val="180"/>
                      <w:divBdr>
                        <w:top w:val="none" w:sz="0" w:space="0" w:color="auto"/>
                        <w:left w:val="none" w:sz="0" w:space="0" w:color="auto"/>
                        <w:bottom w:val="none" w:sz="0" w:space="0" w:color="auto"/>
                        <w:right w:val="none" w:sz="0" w:space="0" w:color="auto"/>
                      </w:divBdr>
                    </w:div>
                    <w:div w:id="1410889192">
                      <w:marLeft w:val="0"/>
                      <w:marRight w:val="0"/>
                      <w:marTop w:val="0"/>
                      <w:marBottom w:val="180"/>
                      <w:divBdr>
                        <w:top w:val="none" w:sz="0" w:space="0" w:color="auto"/>
                        <w:left w:val="none" w:sz="0" w:space="0" w:color="auto"/>
                        <w:bottom w:val="none" w:sz="0" w:space="0" w:color="auto"/>
                        <w:right w:val="none" w:sz="0" w:space="0" w:color="auto"/>
                      </w:divBdr>
                    </w:div>
                    <w:div w:id="1729303740">
                      <w:marLeft w:val="0"/>
                      <w:marRight w:val="0"/>
                      <w:marTop w:val="0"/>
                      <w:marBottom w:val="180"/>
                      <w:divBdr>
                        <w:top w:val="none" w:sz="0" w:space="0" w:color="auto"/>
                        <w:left w:val="none" w:sz="0" w:space="0" w:color="auto"/>
                        <w:bottom w:val="none" w:sz="0" w:space="0" w:color="auto"/>
                        <w:right w:val="none" w:sz="0" w:space="0" w:color="auto"/>
                      </w:divBdr>
                    </w:div>
                    <w:div w:id="1855727491">
                      <w:marLeft w:val="0"/>
                      <w:marRight w:val="0"/>
                      <w:marTop w:val="0"/>
                      <w:marBottom w:val="180"/>
                      <w:divBdr>
                        <w:top w:val="none" w:sz="0" w:space="0" w:color="auto"/>
                        <w:left w:val="none" w:sz="0" w:space="0" w:color="auto"/>
                        <w:bottom w:val="none" w:sz="0" w:space="0" w:color="auto"/>
                        <w:right w:val="none" w:sz="0" w:space="0" w:color="auto"/>
                      </w:divBdr>
                    </w:div>
                    <w:div w:id="352415715">
                      <w:marLeft w:val="0"/>
                      <w:marRight w:val="0"/>
                      <w:marTop w:val="0"/>
                      <w:marBottom w:val="0"/>
                      <w:divBdr>
                        <w:top w:val="none" w:sz="0" w:space="0" w:color="auto"/>
                        <w:left w:val="none" w:sz="0" w:space="0" w:color="auto"/>
                        <w:bottom w:val="none" w:sz="0" w:space="0" w:color="auto"/>
                        <w:right w:val="none" w:sz="0" w:space="0" w:color="auto"/>
                      </w:divBdr>
                      <w:divsChild>
                        <w:div w:id="1716467723">
                          <w:marLeft w:val="0"/>
                          <w:marRight w:val="0"/>
                          <w:marTop w:val="0"/>
                          <w:marBottom w:val="0"/>
                          <w:divBdr>
                            <w:top w:val="none" w:sz="0" w:space="0" w:color="auto"/>
                            <w:left w:val="none" w:sz="0" w:space="0" w:color="auto"/>
                            <w:bottom w:val="none" w:sz="0" w:space="0" w:color="auto"/>
                            <w:right w:val="none" w:sz="0" w:space="0" w:color="auto"/>
                          </w:divBdr>
                        </w:div>
                      </w:divsChild>
                    </w:div>
                    <w:div w:id="38823923">
                      <w:marLeft w:val="0"/>
                      <w:marRight w:val="0"/>
                      <w:marTop w:val="60"/>
                      <w:marBottom w:val="0"/>
                      <w:divBdr>
                        <w:top w:val="none" w:sz="0" w:space="0" w:color="auto"/>
                        <w:left w:val="none" w:sz="0" w:space="0" w:color="auto"/>
                        <w:bottom w:val="none" w:sz="0" w:space="0" w:color="auto"/>
                        <w:right w:val="none" w:sz="0" w:space="0" w:color="auto"/>
                      </w:divBdr>
                    </w:div>
                    <w:div w:id="30307365">
                      <w:marLeft w:val="0"/>
                      <w:marRight w:val="0"/>
                      <w:marTop w:val="0"/>
                      <w:marBottom w:val="180"/>
                      <w:divBdr>
                        <w:top w:val="none" w:sz="0" w:space="0" w:color="auto"/>
                        <w:left w:val="none" w:sz="0" w:space="0" w:color="auto"/>
                        <w:bottom w:val="none" w:sz="0" w:space="0" w:color="auto"/>
                        <w:right w:val="none" w:sz="0" w:space="0" w:color="auto"/>
                      </w:divBdr>
                    </w:div>
                    <w:div w:id="1351643056">
                      <w:marLeft w:val="0"/>
                      <w:marRight w:val="0"/>
                      <w:marTop w:val="0"/>
                      <w:marBottom w:val="180"/>
                      <w:divBdr>
                        <w:top w:val="none" w:sz="0" w:space="0" w:color="auto"/>
                        <w:left w:val="none" w:sz="0" w:space="0" w:color="auto"/>
                        <w:bottom w:val="none" w:sz="0" w:space="0" w:color="auto"/>
                        <w:right w:val="none" w:sz="0" w:space="0" w:color="auto"/>
                      </w:divBdr>
                    </w:div>
                    <w:div w:id="1361051925">
                      <w:marLeft w:val="0"/>
                      <w:marRight w:val="0"/>
                      <w:marTop w:val="0"/>
                      <w:marBottom w:val="180"/>
                      <w:divBdr>
                        <w:top w:val="none" w:sz="0" w:space="0" w:color="auto"/>
                        <w:left w:val="none" w:sz="0" w:space="0" w:color="auto"/>
                        <w:bottom w:val="none" w:sz="0" w:space="0" w:color="auto"/>
                        <w:right w:val="none" w:sz="0" w:space="0" w:color="auto"/>
                      </w:divBdr>
                    </w:div>
                    <w:div w:id="2144304203">
                      <w:marLeft w:val="0"/>
                      <w:marRight w:val="0"/>
                      <w:marTop w:val="0"/>
                      <w:marBottom w:val="180"/>
                      <w:divBdr>
                        <w:top w:val="none" w:sz="0" w:space="0" w:color="auto"/>
                        <w:left w:val="none" w:sz="0" w:space="0" w:color="auto"/>
                        <w:bottom w:val="none" w:sz="0" w:space="0" w:color="auto"/>
                        <w:right w:val="none" w:sz="0" w:space="0" w:color="auto"/>
                      </w:divBdr>
                    </w:div>
                    <w:div w:id="87121771">
                      <w:marLeft w:val="0"/>
                      <w:marRight w:val="0"/>
                      <w:marTop w:val="0"/>
                      <w:marBottom w:val="180"/>
                      <w:divBdr>
                        <w:top w:val="none" w:sz="0" w:space="0" w:color="auto"/>
                        <w:left w:val="none" w:sz="0" w:space="0" w:color="auto"/>
                        <w:bottom w:val="none" w:sz="0" w:space="0" w:color="auto"/>
                        <w:right w:val="none" w:sz="0" w:space="0" w:color="auto"/>
                      </w:divBdr>
                    </w:div>
                    <w:div w:id="1740060662">
                      <w:marLeft w:val="0"/>
                      <w:marRight w:val="0"/>
                      <w:marTop w:val="0"/>
                      <w:marBottom w:val="0"/>
                      <w:divBdr>
                        <w:top w:val="none" w:sz="0" w:space="0" w:color="auto"/>
                        <w:left w:val="none" w:sz="0" w:space="0" w:color="auto"/>
                        <w:bottom w:val="none" w:sz="0" w:space="0" w:color="auto"/>
                        <w:right w:val="none" w:sz="0" w:space="0" w:color="auto"/>
                      </w:divBdr>
                      <w:divsChild>
                        <w:div w:id="824395166">
                          <w:marLeft w:val="0"/>
                          <w:marRight w:val="0"/>
                          <w:marTop w:val="0"/>
                          <w:marBottom w:val="0"/>
                          <w:divBdr>
                            <w:top w:val="none" w:sz="0" w:space="0" w:color="auto"/>
                            <w:left w:val="none" w:sz="0" w:space="0" w:color="auto"/>
                            <w:bottom w:val="none" w:sz="0" w:space="0" w:color="auto"/>
                            <w:right w:val="none" w:sz="0" w:space="0" w:color="auto"/>
                          </w:divBdr>
                        </w:div>
                      </w:divsChild>
                    </w:div>
                    <w:div w:id="1633438483">
                      <w:marLeft w:val="0"/>
                      <w:marRight w:val="0"/>
                      <w:marTop w:val="60"/>
                      <w:marBottom w:val="0"/>
                      <w:divBdr>
                        <w:top w:val="none" w:sz="0" w:space="0" w:color="auto"/>
                        <w:left w:val="none" w:sz="0" w:space="0" w:color="auto"/>
                        <w:bottom w:val="none" w:sz="0" w:space="0" w:color="auto"/>
                        <w:right w:val="none" w:sz="0" w:space="0" w:color="auto"/>
                      </w:divBdr>
                    </w:div>
                    <w:div w:id="946542935">
                      <w:marLeft w:val="0"/>
                      <w:marRight w:val="0"/>
                      <w:marTop w:val="0"/>
                      <w:marBottom w:val="180"/>
                      <w:divBdr>
                        <w:top w:val="none" w:sz="0" w:space="0" w:color="auto"/>
                        <w:left w:val="none" w:sz="0" w:space="0" w:color="auto"/>
                        <w:bottom w:val="none" w:sz="0" w:space="0" w:color="auto"/>
                        <w:right w:val="none" w:sz="0" w:space="0" w:color="auto"/>
                      </w:divBdr>
                    </w:div>
                    <w:div w:id="643511007">
                      <w:marLeft w:val="0"/>
                      <w:marRight w:val="0"/>
                      <w:marTop w:val="0"/>
                      <w:marBottom w:val="180"/>
                      <w:divBdr>
                        <w:top w:val="none" w:sz="0" w:space="0" w:color="auto"/>
                        <w:left w:val="none" w:sz="0" w:space="0" w:color="auto"/>
                        <w:bottom w:val="none" w:sz="0" w:space="0" w:color="auto"/>
                        <w:right w:val="none" w:sz="0" w:space="0" w:color="auto"/>
                      </w:divBdr>
                    </w:div>
                    <w:div w:id="572590855">
                      <w:marLeft w:val="0"/>
                      <w:marRight w:val="0"/>
                      <w:marTop w:val="0"/>
                      <w:marBottom w:val="180"/>
                      <w:divBdr>
                        <w:top w:val="none" w:sz="0" w:space="0" w:color="auto"/>
                        <w:left w:val="none" w:sz="0" w:space="0" w:color="auto"/>
                        <w:bottom w:val="none" w:sz="0" w:space="0" w:color="auto"/>
                        <w:right w:val="none" w:sz="0" w:space="0" w:color="auto"/>
                      </w:divBdr>
                    </w:div>
                    <w:div w:id="643656986">
                      <w:marLeft w:val="0"/>
                      <w:marRight w:val="0"/>
                      <w:marTop w:val="0"/>
                      <w:marBottom w:val="180"/>
                      <w:divBdr>
                        <w:top w:val="none" w:sz="0" w:space="0" w:color="auto"/>
                        <w:left w:val="none" w:sz="0" w:space="0" w:color="auto"/>
                        <w:bottom w:val="none" w:sz="0" w:space="0" w:color="auto"/>
                        <w:right w:val="none" w:sz="0" w:space="0" w:color="auto"/>
                      </w:divBdr>
                    </w:div>
                    <w:div w:id="852307425">
                      <w:marLeft w:val="0"/>
                      <w:marRight w:val="0"/>
                      <w:marTop w:val="0"/>
                      <w:marBottom w:val="180"/>
                      <w:divBdr>
                        <w:top w:val="none" w:sz="0" w:space="0" w:color="auto"/>
                        <w:left w:val="none" w:sz="0" w:space="0" w:color="auto"/>
                        <w:bottom w:val="none" w:sz="0" w:space="0" w:color="auto"/>
                        <w:right w:val="none" w:sz="0" w:space="0" w:color="auto"/>
                      </w:divBdr>
                    </w:div>
                    <w:div w:id="528688808">
                      <w:marLeft w:val="0"/>
                      <w:marRight w:val="0"/>
                      <w:marTop w:val="0"/>
                      <w:marBottom w:val="0"/>
                      <w:divBdr>
                        <w:top w:val="none" w:sz="0" w:space="0" w:color="auto"/>
                        <w:left w:val="none" w:sz="0" w:space="0" w:color="auto"/>
                        <w:bottom w:val="none" w:sz="0" w:space="0" w:color="auto"/>
                        <w:right w:val="none" w:sz="0" w:space="0" w:color="auto"/>
                      </w:divBdr>
                      <w:divsChild>
                        <w:div w:id="937102584">
                          <w:marLeft w:val="0"/>
                          <w:marRight w:val="0"/>
                          <w:marTop w:val="0"/>
                          <w:marBottom w:val="0"/>
                          <w:divBdr>
                            <w:top w:val="none" w:sz="0" w:space="0" w:color="auto"/>
                            <w:left w:val="none" w:sz="0" w:space="0" w:color="auto"/>
                            <w:bottom w:val="none" w:sz="0" w:space="0" w:color="auto"/>
                            <w:right w:val="none" w:sz="0" w:space="0" w:color="auto"/>
                          </w:divBdr>
                        </w:div>
                      </w:divsChild>
                    </w:div>
                    <w:div w:id="176503398">
                      <w:marLeft w:val="0"/>
                      <w:marRight w:val="0"/>
                      <w:marTop w:val="60"/>
                      <w:marBottom w:val="0"/>
                      <w:divBdr>
                        <w:top w:val="none" w:sz="0" w:space="0" w:color="auto"/>
                        <w:left w:val="none" w:sz="0" w:space="0" w:color="auto"/>
                        <w:bottom w:val="none" w:sz="0" w:space="0" w:color="auto"/>
                        <w:right w:val="none" w:sz="0" w:space="0" w:color="auto"/>
                      </w:divBdr>
                    </w:div>
                    <w:div w:id="1986425060">
                      <w:marLeft w:val="0"/>
                      <w:marRight w:val="0"/>
                      <w:marTop w:val="0"/>
                      <w:marBottom w:val="180"/>
                      <w:divBdr>
                        <w:top w:val="none" w:sz="0" w:space="0" w:color="auto"/>
                        <w:left w:val="none" w:sz="0" w:space="0" w:color="auto"/>
                        <w:bottom w:val="none" w:sz="0" w:space="0" w:color="auto"/>
                        <w:right w:val="none" w:sz="0" w:space="0" w:color="auto"/>
                      </w:divBdr>
                    </w:div>
                    <w:div w:id="1934704216">
                      <w:marLeft w:val="0"/>
                      <w:marRight w:val="0"/>
                      <w:marTop w:val="0"/>
                      <w:marBottom w:val="180"/>
                      <w:divBdr>
                        <w:top w:val="none" w:sz="0" w:space="0" w:color="auto"/>
                        <w:left w:val="none" w:sz="0" w:space="0" w:color="auto"/>
                        <w:bottom w:val="none" w:sz="0" w:space="0" w:color="auto"/>
                        <w:right w:val="none" w:sz="0" w:space="0" w:color="auto"/>
                      </w:divBdr>
                    </w:div>
                    <w:div w:id="1235431424">
                      <w:marLeft w:val="0"/>
                      <w:marRight w:val="0"/>
                      <w:marTop w:val="0"/>
                      <w:marBottom w:val="180"/>
                      <w:divBdr>
                        <w:top w:val="none" w:sz="0" w:space="0" w:color="auto"/>
                        <w:left w:val="none" w:sz="0" w:space="0" w:color="auto"/>
                        <w:bottom w:val="none" w:sz="0" w:space="0" w:color="auto"/>
                        <w:right w:val="none" w:sz="0" w:space="0" w:color="auto"/>
                      </w:divBdr>
                    </w:div>
                    <w:div w:id="2127698943">
                      <w:marLeft w:val="0"/>
                      <w:marRight w:val="0"/>
                      <w:marTop w:val="0"/>
                      <w:marBottom w:val="180"/>
                      <w:divBdr>
                        <w:top w:val="none" w:sz="0" w:space="0" w:color="auto"/>
                        <w:left w:val="none" w:sz="0" w:space="0" w:color="auto"/>
                        <w:bottom w:val="none" w:sz="0" w:space="0" w:color="auto"/>
                        <w:right w:val="none" w:sz="0" w:space="0" w:color="auto"/>
                      </w:divBdr>
                    </w:div>
                    <w:div w:id="519592051">
                      <w:marLeft w:val="0"/>
                      <w:marRight w:val="0"/>
                      <w:marTop w:val="0"/>
                      <w:marBottom w:val="180"/>
                      <w:divBdr>
                        <w:top w:val="none" w:sz="0" w:space="0" w:color="auto"/>
                        <w:left w:val="none" w:sz="0" w:space="0" w:color="auto"/>
                        <w:bottom w:val="none" w:sz="0" w:space="0" w:color="auto"/>
                        <w:right w:val="none" w:sz="0" w:space="0" w:color="auto"/>
                      </w:divBdr>
                    </w:div>
                    <w:div w:id="1330522484">
                      <w:marLeft w:val="0"/>
                      <w:marRight w:val="0"/>
                      <w:marTop w:val="0"/>
                      <w:marBottom w:val="180"/>
                      <w:divBdr>
                        <w:top w:val="none" w:sz="0" w:space="0" w:color="auto"/>
                        <w:left w:val="none" w:sz="0" w:space="0" w:color="auto"/>
                        <w:bottom w:val="none" w:sz="0" w:space="0" w:color="auto"/>
                        <w:right w:val="none" w:sz="0" w:space="0" w:color="auto"/>
                      </w:divBdr>
                    </w:div>
                    <w:div w:id="15532705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28784324">
      <w:bodyDiv w:val="1"/>
      <w:marLeft w:val="0"/>
      <w:marRight w:val="0"/>
      <w:marTop w:val="0"/>
      <w:marBottom w:val="0"/>
      <w:divBdr>
        <w:top w:val="none" w:sz="0" w:space="0" w:color="auto"/>
        <w:left w:val="none" w:sz="0" w:space="0" w:color="auto"/>
        <w:bottom w:val="none" w:sz="0" w:space="0" w:color="auto"/>
        <w:right w:val="none" w:sz="0" w:space="0" w:color="auto"/>
      </w:divBdr>
      <w:divsChild>
        <w:div w:id="749422901">
          <w:marLeft w:val="0"/>
          <w:marRight w:val="0"/>
          <w:marTop w:val="0"/>
          <w:marBottom w:val="0"/>
          <w:divBdr>
            <w:top w:val="none" w:sz="0" w:space="0" w:color="auto"/>
            <w:left w:val="none" w:sz="0" w:space="0" w:color="auto"/>
            <w:bottom w:val="none" w:sz="0" w:space="0" w:color="auto"/>
            <w:right w:val="none" w:sz="0" w:space="0" w:color="auto"/>
          </w:divBdr>
          <w:divsChild>
            <w:div w:id="670793584">
              <w:marLeft w:val="0"/>
              <w:marRight w:val="0"/>
              <w:marTop w:val="0"/>
              <w:marBottom w:val="0"/>
              <w:divBdr>
                <w:top w:val="none" w:sz="0" w:space="0" w:color="auto"/>
                <w:left w:val="none" w:sz="0" w:space="0" w:color="auto"/>
                <w:bottom w:val="none" w:sz="0" w:space="0" w:color="auto"/>
                <w:right w:val="none" w:sz="0" w:space="0" w:color="auto"/>
              </w:divBdr>
              <w:divsChild>
                <w:div w:id="334115451">
                  <w:marLeft w:val="0"/>
                  <w:marRight w:val="0"/>
                  <w:marTop w:val="120"/>
                  <w:marBottom w:val="0"/>
                  <w:divBdr>
                    <w:top w:val="none" w:sz="0" w:space="0" w:color="auto"/>
                    <w:left w:val="none" w:sz="0" w:space="0" w:color="auto"/>
                    <w:bottom w:val="none" w:sz="0" w:space="0" w:color="auto"/>
                    <w:right w:val="none" w:sz="0" w:space="0" w:color="auto"/>
                  </w:divBdr>
                  <w:divsChild>
                    <w:div w:id="9524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63447">
          <w:marLeft w:val="0"/>
          <w:marRight w:val="0"/>
          <w:marTop w:val="0"/>
          <w:marBottom w:val="0"/>
          <w:divBdr>
            <w:top w:val="none" w:sz="0" w:space="0" w:color="auto"/>
            <w:left w:val="none" w:sz="0" w:space="0" w:color="auto"/>
            <w:bottom w:val="none" w:sz="0" w:space="0" w:color="auto"/>
            <w:right w:val="none" w:sz="0" w:space="0" w:color="auto"/>
          </w:divBdr>
          <w:divsChild>
            <w:div w:id="239677197">
              <w:marLeft w:val="0"/>
              <w:marRight w:val="0"/>
              <w:marTop w:val="0"/>
              <w:marBottom w:val="0"/>
              <w:divBdr>
                <w:top w:val="none" w:sz="0" w:space="0" w:color="auto"/>
                <w:left w:val="none" w:sz="0" w:space="0" w:color="auto"/>
                <w:bottom w:val="none" w:sz="0" w:space="0" w:color="auto"/>
                <w:right w:val="none" w:sz="0" w:space="0" w:color="auto"/>
              </w:divBdr>
              <w:divsChild>
                <w:div w:id="594902928">
                  <w:marLeft w:val="0"/>
                  <w:marRight w:val="0"/>
                  <w:marTop w:val="0"/>
                  <w:marBottom w:val="360"/>
                  <w:divBdr>
                    <w:top w:val="none" w:sz="0" w:space="0" w:color="auto"/>
                    <w:left w:val="none" w:sz="0" w:space="0" w:color="auto"/>
                    <w:bottom w:val="none" w:sz="0" w:space="0" w:color="auto"/>
                    <w:right w:val="none" w:sz="0" w:space="0" w:color="auto"/>
                  </w:divBdr>
                  <w:divsChild>
                    <w:div w:id="767316697">
                      <w:marLeft w:val="0"/>
                      <w:marRight w:val="0"/>
                      <w:marTop w:val="0"/>
                      <w:marBottom w:val="0"/>
                      <w:divBdr>
                        <w:top w:val="none" w:sz="0" w:space="0" w:color="auto"/>
                        <w:left w:val="none" w:sz="0" w:space="0" w:color="auto"/>
                        <w:bottom w:val="none" w:sz="0" w:space="0" w:color="auto"/>
                        <w:right w:val="none" w:sz="0" w:space="0" w:color="auto"/>
                      </w:divBdr>
                      <w:divsChild>
                        <w:div w:id="458911736">
                          <w:marLeft w:val="0"/>
                          <w:marRight w:val="0"/>
                          <w:marTop w:val="0"/>
                          <w:marBottom w:val="0"/>
                          <w:divBdr>
                            <w:top w:val="none" w:sz="0" w:space="0" w:color="auto"/>
                            <w:left w:val="none" w:sz="0" w:space="0" w:color="auto"/>
                            <w:bottom w:val="none" w:sz="0" w:space="0" w:color="auto"/>
                            <w:right w:val="none" w:sz="0" w:space="0" w:color="auto"/>
                          </w:divBdr>
                        </w:div>
                      </w:divsChild>
                    </w:div>
                    <w:div w:id="1866285161">
                      <w:marLeft w:val="0"/>
                      <w:marRight w:val="0"/>
                      <w:marTop w:val="75"/>
                      <w:marBottom w:val="0"/>
                      <w:divBdr>
                        <w:top w:val="none" w:sz="0" w:space="0" w:color="auto"/>
                        <w:left w:val="none" w:sz="0" w:space="0" w:color="auto"/>
                        <w:bottom w:val="none" w:sz="0" w:space="0" w:color="auto"/>
                        <w:right w:val="none" w:sz="0" w:space="0" w:color="auto"/>
                      </w:divBdr>
                    </w:div>
                  </w:divsChild>
                </w:div>
                <w:div w:id="1554077943">
                  <w:marLeft w:val="0"/>
                  <w:marRight w:val="0"/>
                  <w:marTop w:val="0"/>
                  <w:marBottom w:val="0"/>
                  <w:divBdr>
                    <w:top w:val="none" w:sz="0" w:space="0" w:color="auto"/>
                    <w:left w:val="none" w:sz="0" w:space="0" w:color="auto"/>
                    <w:bottom w:val="none" w:sz="0" w:space="0" w:color="auto"/>
                    <w:right w:val="none" w:sz="0" w:space="0" w:color="auto"/>
                  </w:divBdr>
                  <w:divsChild>
                    <w:div w:id="1895657385">
                      <w:marLeft w:val="0"/>
                      <w:marRight w:val="0"/>
                      <w:marTop w:val="0"/>
                      <w:marBottom w:val="180"/>
                      <w:divBdr>
                        <w:top w:val="none" w:sz="0" w:space="0" w:color="auto"/>
                        <w:left w:val="none" w:sz="0" w:space="0" w:color="auto"/>
                        <w:bottom w:val="none" w:sz="0" w:space="0" w:color="auto"/>
                        <w:right w:val="none" w:sz="0" w:space="0" w:color="auto"/>
                      </w:divBdr>
                    </w:div>
                    <w:div w:id="1528443664">
                      <w:marLeft w:val="0"/>
                      <w:marRight w:val="0"/>
                      <w:marTop w:val="0"/>
                      <w:marBottom w:val="180"/>
                      <w:divBdr>
                        <w:top w:val="none" w:sz="0" w:space="0" w:color="auto"/>
                        <w:left w:val="none" w:sz="0" w:space="0" w:color="auto"/>
                        <w:bottom w:val="none" w:sz="0" w:space="0" w:color="auto"/>
                        <w:right w:val="none" w:sz="0" w:space="0" w:color="auto"/>
                      </w:divBdr>
                    </w:div>
                    <w:div w:id="245067788">
                      <w:marLeft w:val="0"/>
                      <w:marRight w:val="0"/>
                      <w:marTop w:val="0"/>
                      <w:marBottom w:val="180"/>
                      <w:divBdr>
                        <w:top w:val="none" w:sz="0" w:space="0" w:color="auto"/>
                        <w:left w:val="none" w:sz="0" w:space="0" w:color="auto"/>
                        <w:bottom w:val="none" w:sz="0" w:space="0" w:color="auto"/>
                        <w:right w:val="none" w:sz="0" w:space="0" w:color="auto"/>
                      </w:divBdr>
                    </w:div>
                    <w:div w:id="1943609709">
                      <w:marLeft w:val="0"/>
                      <w:marRight w:val="0"/>
                      <w:marTop w:val="360"/>
                      <w:marBottom w:val="360"/>
                      <w:divBdr>
                        <w:top w:val="none" w:sz="0" w:space="0" w:color="auto"/>
                        <w:left w:val="none" w:sz="0" w:space="0" w:color="auto"/>
                        <w:bottom w:val="none" w:sz="0" w:space="0" w:color="auto"/>
                        <w:right w:val="none" w:sz="0" w:space="0" w:color="auto"/>
                      </w:divBdr>
                      <w:divsChild>
                        <w:div w:id="719401280">
                          <w:marLeft w:val="0"/>
                          <w:marRight w:val="0"/>
                          <w:marTop w:val="0"/>
                          <w:marBottom w:val="0"/>
                          <w:divBdr>
                            <w:top w:val="none" w:sz="0" w:space="0" w:color="auto"/>
                            <w:left w:val="none" w:sz="0" w:space="0" w:color="auto"/>
                            <w:bottom w:val="none" w:sz="0" w:space="0" w:color="auto"/>
                            <w:right w:val="none" w:sz="0" w:space="0" w:color="auto"/>
                          </w:divBdr>
                          <w:divsChild>
                            <w:div w:id="3664438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82538688">
                      <w:marLeft w:val="0"/>
                      <w:marRight w:val="0"/>
                      <w:marTop w:val="0"/>
                      <w:marBottom w:val="180"/>
                      <w:divBdr>
                        <w:top w:val="none" w:sz="0" w:space="0" w:color="auto"/>
                        <w:left w:val="none" w:sz="0" w:space="0" w:color="auto"/>
                        <w:bottom w:val="none" w:sz="0" w:space="0" w:color="auto"/>
                        <w:right w:val="none" w:sz="0" w:space="0" w:color="auto"/>
                      </w:divBdr>
                    </w:div>
                    <w:div w:id="334380176">
                      <w:marLeft w:val="0"/>
                      <w:marRight w:val="0"/>
                      <w:marTop w:val="0"/>
                      <w:marBottom w:val="180"/>
                      <w:divBdr>
                        <w:top w:val="none" w:sz="0" w:space="0" w:color="auto"/>
                        <w:left w:val="none" w:sz="0" w:space="0" w:color="auto"/>
                        <w:bottom w:val="none" w:sz="0" w:space="0" w:color="auto"/>
                        <w:right w:val="none" w:sz="0" w:space="0" w:color="auto"/>
                      </w:divBdr>
                    </w:div>
                    <w:div w:id="148790137">
                      <w:marLeft w:val="0"/>
                      <w:marRight w:val="0"/>
                      <w:marTop w:val="0"/>
                      <w:marBottom w:val="180"/>
                      <w:divBdr>
                        <w:top w:val="none" w:sz="0" w:space="0" w:color="auto"/>
                        <w:left w:val="none" w:sz="0" w:space="0" w:color="auto"/>
                        <w:bottom w:val="none" w:sz="0" w:space="0" w:color="auto"/>
                        <w:right w:val="none" w:sz="0" w:space="0" w:color="auto"/>
                      </w:divBdr>
                    </w:div>
                    <w:div w:id="1730349313">
                      <w:marLeft w:val="0"/>
                      <w:marRight w:val="0"/>
                      <w:marTop w:val="0"/>
                      <w:marBottom w:val="180"/>
                      <w:divBdr>
                        <w:top w:val="none" w:sz="0" w:space="0" w:color="auto"/>
                        <w:left w:val="none" w:sz="0" w:space="0" w:color="auto"/>
                        <w:bottom w:val="none" w:sz="0" w:space="0" w:color="auto"/>
                        <w:right w:val="none" w:sz="0" w:space="0" w:color="auto"/>
                      </w:divBdr>
                    </w:div>
                    <w:div w:id="1956059246">
                      <w:marLeft w:val="0"/>
                      <w:marRight w:val="0"/>
                      <w:marTop w:val="360"/>
                      <w:marBottom w:val="360"/>
                      <w:divBdr>
                        <w:top w:val="none" w:sz="0" w:space="0" w:color="auto"/>
                        <w:left w:val="none" w:sz="0" w:space="0" w:color="auto"/>
                        <w:bottom w:val="none" w:sz="0" w:space="0" w:color="auto"/>
                        <w:right w:val="none" w:sz="0" w:space="0" w:color="auto"/>
                      </w:divBdr>
                      <w:divsChild>
                        <w:div w:id="194192907">
                          <w:marLeft w:val="0"/>
                          <w:marRight w:val="0"/>
                          <w:marTop w:val="0"/>
                          <w:marBottom w:val="0"/>
                          <w:divBdr>
                            <w:top w:val="none" w:sz="0" w:space="0" w:color="auto"/>
                            <w:left w:val="none" w:sz="0" w:space="0" w:color="auto"/>
                            <w:bottom w:val="none" w:sz="0" w:space="0" w:color="auto"/>
                            <w:right w:val="none" w:sz="0" w:space="0" w:color="auto"/>
                          </w:divBdr>
                          <w:divsChild>
                            <w:div w:id="1110186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44056930">
                      <w:marLeft w:val="0"/>
                      <w:marRight w:val="0"/>
                      <w:marTop w:val="0"/>
                      <w:marBottom w:val="180"/>
                      <w:divBdr>
                        <w:top w:val="none" w:sz="0" w:space="0" w:color="auto"/>
                        <w:left w:val="none" w:sz="0" w:space="0" w:color="auto"/>
                        <w:bottom w:val="none" w:sz="0" w:space="0" w:color="auto"/>
                        <w:right w:val="none" w:sz="0" w:space="0" w:color="auto"/>
                      </w:divBdr>
                    </w:div>
                    <w:div w:id="1287005484">
                      <w:marLeft w:val="0"/>
                      <w:marRight w:val="0"/>
                      <w:marTop w:val="0"/>
                      <w:marBottom w:val="180"/>
                      <w:divBdr>
                        <w:top w:val="none" w:sz="0" w:space="0" w:color="auto"/>
                        <w:left w:val="none" w:sz="0" w:space="0" w:color="auto"/>
                        <w:bottom w:val="none" w:sz="0" w:space="0" w:color="auto"/>
                        <w:right w:val="none" w:sz="0" w:space="0" w:color="auto"/>
                      </w:divBdr>
                    </w:div>
                    <w:div w:id="596523498">
                      <w:marLeft w:val="0"/>
                      <w:marRight w:val="0"/>
                      <w:marTop w:val="0"/>
                      <w:marBottom w:val="180"/>
                      <w:divBdr>
                        <w:top w:val="none" w:sz="0" w:space="0" w:color="auto"/>
                        <w:left w:val="none" w:sz="0" w:space="0" w:color="auto"/>
                        <w:bottom w:val="none" w:sz="0" w:space="0" w:color="auto"/>
                        <w:right w:val="none" w:sz="0" w:space="0" w:color="auto"/>
                      </w:divBdr>
                    </w:div>
                    <w:div w:id="1440488928">
                      <w:marLeft w:val="0"/>
                      <w:marRight w:val="0"/>
                      <w:marTop w:val="0"/>
                      <w:marBottom w:val="180"/>
                      <w:divBdr>
                        <w:top w:val="none" w:sz="0" w:space="0" w:color="auto"/>
                        <w:left w:val="none" w:sz="0" w:space="0" w:color="auto"/>
                        <w:bottom w:val="none" w:sz="0" w:space="0" w:color="auto"/>
                        <w:right w:val="none" w:sz="0" w:space="0" w:color="auto"/>
                      </w:divBdr>
                    </w:div>
                    <w:div w:id="996809531">
                      <w:marLeft w:val="0"/>
                      <w:marRight w:val="0"/>
                      <w:marTop w:val="0"/>
                      <w:marBottom w:val="180"/>
                      <w:divBdr>
                        <w:top w:val="none" w:sz="0" w:space="0" w:color="auto"/>
                        <w:left w:val="none" w:sz="0" w:space="0" w:color="auto"/>
                        <w:bottom w:val="none" w:sz="0" w:space="0" w:color="auto"/>
                        <w:right w:val="none" w:sz="0" w:space="0" w:color="auto"/>
                      </w:divBdr>
                    </w:div>
                    <w:div w:id="1100956360">
                      <w:marLeft w:val="0"/>
                      <w:marRight w:val="0"/>
                      <w:marTop w:val="360"/>
                      <w:marBottom w:val="360"/>
                      <w:divBdr>
                        <w:top w:val="none" w:sz="0" w:space="0" w:color="auto"/>
                        <w:left w:val="none" w:sz="0" w:space="0" w:color="auto"/>
                        <w:bottom w:val="none" w:sz="0" w:space="0" w:color="auto"/>
                        <w:right w:val="none" w:sz="0" w:space="0" w:color="auto"/>
                      </w:divBdr>
                      <w:divsChild>
                        <w:div w:id="2115977385">
                          <w:marLeft w:val="0"/>
                          <w:marRight w:val="0"/>
                          <w:marTop w:val="0"/>
                          <w:marBottom w:val="0"/>
                          <w:divBdr>
                            <w:top w:val="none" w:sz="0" w:space="0" w:color="auto"/>
                            <w:left w:val="none" w:sz="0" w:space="0" w:color="auto"/>
                            <w:bottom w:val="none" w:sz="0" w:space="0" w:color="auto"/>
                            <w:right w:val="none" w:sz="0" w:space="0" w:color="auto"/>
                          </w:divBdr>
                          <w:divsChild>
                            <w:div w:id="6560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916">
                      <w:marLeft w:val="0"/>
                      <w:marRight w:val="0"/>
                      <w:marTop w:val="0"/>
                      <w:marBottom w:val="180"/>
                      <w:divBdr>
                        <w:top w:val="none" w:sz="0" w:space="0" w:color="auto"/>
                        <w:left w:val="none" w:sz="0" w:space="0" w:color="auto"/>
                        <w:bottom w:val="none" w:sz="0" w:space="0" w:color="auto"/>
                        <w:right w:val="none" w:sz="0" w:space="0" w:color="auto"/>
                      </w:divBdr>
                    </w:div>
                    <w:div w:id="1185822660">
                      <w:marLeft w:val="0"/>
                      <w:marRight w:val="0"/>
                      <w:marTop w:val="0"/>
                      <w:marBottom w:val="180"/>
                      <w:divBdr>
                        <w:top w:val="none" w:sz="0" w:space="0" w:color="auto"/>
                        <w:left w:val="none" w:sz="0" w:space="0" w:color="auto"/>
                        <w:bottom w:val="none" w:sz="0" w:space="0" w:color="auto"/>
                        <w:right w:val="none" w:sz="0" w:space="0" w:color="auto"/>
                      </w:divBdr>
                    </w:div>
                    <w:div w:id="2094934902">
                      <w:marLeft w:val="0"/>
                      <w:marRight w:val="0"/>
                      <w:marTop w:val="0"/>
                      <w:marBottom w:val="180"/>
                      <w:divBdr>
                        <w:top w:val="none" w:sz="0" w:space="0" w:color="auto"/>
                        <w:left w:val="none" w:sz="0" w:space="0" w:color="auto"/>
                        <w:bottom w:val="none" w:sz="0" w:space="0" w:color="auto"/>
                        <w:right w:val="none" w:sz="0" w:space="0" w:color="auto"/>
                      </w:divBdr>
                    </w:div>
                    <w:div w:id="1779057574">
                      <w:marLeft w:val="0"/>
                      <w:marRight w:val="0"/>
                      <w:marTop w:val="0"/>
                      <w:marBottom w:val="180"/>
                      <w:divBdr>
                        <w:top w:val="none" w:sz="0" w:space="0" w:color="auto"/>
                        <w:left w:val="none" w:sz="0" w:space="0" w:color="auto"/>
                        <w:bottom w:val="none" w:sz="0" w:space="0" w:color="auto"/>
                        <w:right w:val="none" w:sz="0" w:space="0" w:color="auto"/>
                      </w:divBdr>
                    </w:div>
                    <w:div w:id="1702826123">
                      <w:marLeft w:val="0"/>
                      <w:marRight w:val="0"/>
                      <w:marTop w:val="0"/>
                      <w:marBottom w:val="180"/>
                      <w:divBdr>
                        <w:top w:val="none" w:sz="0" w:space="0" w:color="auto"/>
                        <w:left w:val="none" w:sz="0" w:space="0" w:color="auto"/>
                        <w:bottom w:val="none" w:sz="0" w:space="0" w:color="auto"/>
                        <w:right w:val="none" w:sz="0" w:space="0" w:color="auto"/>
                      </w:divBdr>
                    </w:div>
                    <w:div w:id="596599365">
                      <w:marLeft w:val="0"/>
                      <w:marRight w:val="0"/>
                      <w:marTop w:val="0"/>
                      <w:marBottom w:val="180"/>
                      <w:divBdr>
                        <w:top w:val="none" w:sz="0" w:space="0" w:color="auto"/>
                        <w:left w:val="none" w:sz="0" w:space="0" w:color="auto"/>
                        <w:bottom w:val="none" w:sz="0" w:space="0" w:color="auto"/>
                        <w:right w:val="none" w:sz="0" w:space="0" w:color="auto"/>
                      </w:divBdr>
                    </w:div>
                    <w:div w:id="414017246">
                      <w:marLeft w:val="0"/>
                      <w:marRight w:val="0"/>
                      <w:marTop w:val="0"/>
                      <w:marBottom w:val="180"/>
                      <w:divBdr>
                        <w:top w:val="none" w:sz="0" w:space="0" w:color="auto"/>
                        <w:left w:val="none" w:sz="0" w:space="0" w:color="auto"/>
                        <w:bottom w:val="none" w:sz="0" w:space="0" w:color="auto"/>
                        <w:right w:val="none" w:sz="0" w:space="0" w:color="auto"/>
                      </w:divBdr>
                    </w:div>
                    <w:div w:id="1862737170">
                      <w:marLeft w:val="0"/>
                      <w:marRight w:val="0"/>
                      <w:marTop w:val="0"/>
                      <w:marBottom w:val="180"/>
                      <w:divBdr>
                        <w:top w:val="none" w:sz="0" w:space="0" w:color="auto"/>
                        <w:left w:val="none" w:sz="0" w:space="0" w:color="auto"/>
                        <w:bottom w:val="none" w:sz="0" w:space="0" w:color="auto"/>
                        <w:right w:val="none" w:sz="0" w:space="0" w:color="auto"/>
                      </w:divBdr>
                    </w:div>
                    <w:div w:id="1596400886">
                      <w:marLeft w:val="0"/>
                      <w:marRight w:val="0"/>
                      <w:marTop w:val="0"/>
                      <w:marBottom w:val="180"/>
                      <w:divBdr>
                        <w:top w:val="none" w:sz="0" w:space="0" w:color="auto"/>
                        <w:left w:val="none" w:sz="0" w:space="0" w:color="auto"/>
                        <w:bottom w:val="none" w:sz="0" w:space="0" w:color="auto"/>
                        <w:right w:val="none" w:sz="0" w:space="0" w:color="auto"/>
                      </w:divBdr>
                    </w:div>
                    <w:div w:id="2116510763">
                      <w:marLeft w:val="0"/>
                      <w:marRight w:val="0"/>
                      <w:marTop w:val="0"/>
                      <w:marBottom w:val="180"/>
                      <w:divBdr>
                        <w:top w:val="none" w:sz="0" w:space="0" w:color="auto"/>
                        <w:left w:val="none" w:sz="0" w:space="0" w:color="auto"/>
                        <w:bottom w:val="none" w:sz="0" w:space="0" w:color="auto"/>
                        <w:right w:val="none" w:sz="0" w:space="0" w:color="auto"/>
                      </w:divBdr>
                    </w:div>
                    <w:div w:id="1792631688">
                      <w:marLeft w:val="0"/>
                      <w:marRight w:val="0"/>
                      <w:marTop w:val="0"/>
                      <w:marBottom w:val="180"/>
                      <w:divBdr>
                        <w:top w:val="none" w:sz="0" w:space="0" w:color="auto"/>
                        <w:left w:val="none" w:sz="0" w:space="0" w:color="auto"/>
                        <w:bottom w:val="none" w:sz="0" w:space="0" w:color="auto"/>
                        <w:right w:val="none" w:sz="0" w:space="0" w:color="auto"/>
                      </w:divBdr>
                    </w:div>
                    <w:div w:id="73669299">
                      <w:marLeft w:val="0"/>
                      <w:marRight w:val="0"/>
                      <w:marTop w:val="0"/>
                      <w:marBottom w:val="180"/>
                      <w:divBdr>
                        <w:top w:val="none" w:sz="0" w:space="0" w:color="auto"/>
                        <w:left w:val="none" w:sz="0" w:space="0" w:color="auto"/>
                        <w:bottom w:val="none" w:sz="0" w:space="0" w:color="auto"/>
                        <w:right w:val="none" w:sz="0" w:space="0" w:color="auto"/>
                      </w:divBdr>
                    </w:div>
                    <w:div w:id="1118910066">
                      <w:marLeft w:val="0"/>
                      <w:marRight w:val="0"/>
                      <w:marTop w:val="0"/>
                      <w:marBottom w:val="180"/>
                      <w:divBdr>
                        <w:top w:val="none" w:sz="0" w:space="0" w:color="auto"/>
                        <w:left w:val="none" w:sz="0" w:space="0" w:color="auto"/>
                        <w:bottom w:val="none" w:sz="0" w:space="0" w:color="auto"/>
                        <w:right w:val="none" w:sz="0" w:space="0" w:color="auto"/>
                      </w:divBdr>
                    </w:div>
                    <w:div w:id="15136889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33594965">
      <w:bodyDiv w:val="1"/>
      <w:marLeft w:val="0"/>
      <w:marRight w:val="0"/>
      <w:marTop w:val="0"/>
      <w:marBottom w:val="0"/>
      <w:divBdr>
        <w:top w:val="none" w:sz="0" w:space="0" w:color="auto"/>
        <w:left w:val="none" w:sz="0" w:space="0" w:color="auto"/>
        <w:bottom w:val="none" w:sz="0" w:space="0" w:color="auto"/>
        <w:right w:val="none" w:sz="0" w:space="0" w:color="auto"/>
      </w:divBdr>
      <w:divsChild>
        <w:div w:id="655718443">
          <w:marLeft w:val="0"/>
          <w:marRight w:val="0"/>
          <w:marTop w:val="0"/>
          <w:marBottom w:val="0"/>
          <w:divBdr>
            <w:top w:val="none" w:sz="0" w:space="0" w:color="auto"/>
            <w:left w:val="none" w:sz="0" w:space="0" w:color="auto"/>
            <w:bottom w:val="none" w:sz="0" w:space="0" w:color="auto"/>
            <w:right w:val="none" w:sz="0" w:space="0" w:color="auto"/>
          </w:divBdr>
          <w:divsChild>
            <w:div w:id="1080640811">
              <w:marLeft w:val="0"/>
              <w:marRight w:val="0"/>
              <w:marTop w:val="0"/>
              <w:marBottom w:val="0"/>
              <w:divBdr>
                <w:top w:val="none" w:sz="0" w:space="0" w:color="auto"/>
                <w:left w:val="none" w:sz="0" w:space="0" w:color="auto"/>
                <w:bottom w:val="none" w:sz="0" w:space="0" w:color="auto"/>
                <w:right w:val="none" w:sz="0" w:space="0" w:color="auto"/>
              </w:divBdr>
              <w:divsChild>
                <w:div w:id="2021732297">
                  <w:marLeft w:val="0"/>
                  <w:marRight w:val="0"/>
                  <w:marTop w:val="120"/>
                  <w:marBottom w:val="0"/>
                  <w:divBdr>
                    <w:top w:val="none" w:sz="0" w:space="0" w:color="auto"/>
                    <w:left w:val="none" w:sz="0" w:space="0" w:color="auto"/>
                    <w:bottom w:val="none" w:sz="0" w:space="0" w:color="auto"/>
                    <w:right w:val="none" w:sz="0" w:space="0" w:color="auto"/>
                  </w:divBdr>
                  <w:divsChild>
                    <w:div w:id="14392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458310">
          <w:marLeft w:val="0"/>
          <w:marRight w:val="0"/>
          <w:marTop w:val="0"/>
          <w:marBottom w:val="0"/>
          <w:divBdr>
            <w:top w:val="none" w:sz="0" w:space="0" w:color="auto"/>
            <w:left w:val="none" w:sz="0" w:space="0" w:color="auto"/>
            <w:bottom w:val="none" w:sz="0" w:space="0" w:color="auto"/>
            <w:right w:val="none" w:sz="0" w:space="0" w:color="auto"/>
          </w:divBdr>
          <w:divsChild>
            <w:div w:id="1794713991">
              <w:marLeft w:val="0"/>
              <w:marRight w:val="0"/>
              <w:marTop w:val="0"/>
              <w:marBottom w:val="0"/>
              <w:divBdr>
                <w:top w:val="none" w:sz="0" w:space="0" w:color="auto"/>
                <w:left w:val="none" w:sz="0" w:space="0" w:color="auto"/>
                <w:bottom w:val="none" w:sz="0" w:space="0" w:color="auto"/>
                <w:right w:val="none" w:sz="0" w:space="0" w:color="auto"/>
              </w:divBdr>
              <w:divsChild>
                <w:div w:id="955989233">
                  <w:marLeft w:val="0"/>
                  <w:marRight w:val="0"/>
                  <w:marTop w:val="0"/>
                  <w:marBottom w:val="360"/>
                  <w:divBdr>
                    <w:top w:val="none" w:sz="0" w:space="0" w:color="auto"/>
                    <w:left w:val="none" w:sz="0" w:space="0" w:color="auto"/>
                    <w:bottom w:val="none" w:sz="0" w:space="0" w:color="auto"/>
                    <w:right w:val="none" w:sz="0" w:space="0" w:color="auto"/>
                  </w:divBdr>
                  <w:divsChild>
                    <w:div w:id="510535979">
                      <w:marLeft w:val="0"/>
                      <w:marRight w:val="0"/>
                      <w:marTop w:val="0"/>
                      <w:marBottom w:val="0"/>
                      <w:divBdr>
                        <w:top w:val="none" w:sz="0" w:space="0" w:color="auto"/>
                        <w:left w:val="none" w:sz="0" w:space="0" w:color="auto"/>
                        <w:bottom w:val="none" w:sz="0" w:space="0" w:color="auto"/>
                        <w:right w:val="none" w:sz="0" w:space="0" w:color="auto"/>
                      </w:divBdr>
                      <w:divsChild>
                        <w:div w:id="1019544941">
                          <w:marLeft w:val="0"/>
                          <w:marRight w:val="0"/>
                          <w:marTop w:val="0"/>
                          <w:marBottom w:val="0"/>
                          <w:divBdr>
                            <w:top w:val="none" w:sz="0" w:space="0" w:color="auto"/>
                            <w:left w:val="none" w:sz="0" w:space="0" w:color="auto"/>
                            <w:bottom w:val="none" w:sz="0" w:space="0" w:color="auto"/>
                            <w:right w:val="none" w:sz="0" w:space="0" w:color="auto"/>
                          </w:divBdr>
                        </w:div>
                      </w:divsChild>
                    </w:div>
                    <w:div w:id="1633557517">
                      <w:marLeft w:val="0"/>
                      <w:marRight w:val="0"/>
                      <w:marTop w:val="75"/>
                      <w:marBottom w:val="0"/>
                      <w:divBdr>
                        <w:top w:val="none" w:sz="0" w:space="0" w:color="auto"/>
                        <w:left w:val="none" w:sz="0" w:space="0" w:color="auto"/>
                        <w:bottom w:val="none" w:sz="0" w:space="0" w:color="auto"/>
                        <w:right w:val="none" w:sz="0" w:space="0" w:color="auto"/>
                      </w:divBdr>
                    </w:div>
                  </w:divsChild>
                </w:div>
                <w:div w:id="2011831587">
                  <w:marLeft w:val="0"/>
                  <w:marRight w:val="0"/>
                  <w:marTop w:val="0"/>
                  <w:marBottom w:val="0"/>
                  <w:divBdr>
                    <w:top w:val="none" w:sz="0" w:space="0" w:color="auto"/>
                    <w:left w:val="none" w:sz="0" w:space="0" w:color="auto"/>
                    <w:bottom w:val="none" w:sz="0" w:space="0" w:color="auto"/>
                    <w:right w:val="none" w:sz="0" w:space="0" w:color="auto"/>
                  </w:divBdr>
                  <w:divsChild>
                    <w:div w:id="2130321105">
                      <w:marLeft w:val="0"/>
                      <w:marRight w:val="0"/>
                      <w:marTop w:val="0"/>
                      <w:marBottom w:val="180"/>
                      <w:divBdr>
                        <w:top w:val="none" w:sz="0" w:space="0" w:color="auto"/>
                        <w:left w:val="none" w:sz="0" w:space="0" w:color="auto"/>
                        <w:bottom w:val="none" w:sz="0" w:space="0" w:color="auto"/>
                        <w:right w:val="none" w:sz="0" w:space="0" w:color="auto"/>
                      </w:divBdr>
                    </w:div>
                    <w:div w:id="1056971327">
                      <w:marLeft w:val="0"/>
                      <w:marRight w:val="0"/>
                      <w:marTop w:val="0"/>
                      <w:marBottom w:val="180"/>
                      <w:divBdr>
                        <w:top w:val="none" w:sz="0" w:space="0" w:color="auto"/>
                        <w:left w:val="none" w:sz="0" w:space="0" w:color="auto"/>
                        <w:bottom w:val="none" w:sz="0" w:space="0" w:color="auto"/>
                        <w:right w:val="none" w:sz="0" w:space="0" w:color="auto"/>
                      </w:divBdr>
                    </w:div>
                    <w:div w:id="436020803">
                      <w:marLeft w:val="0"/>
                      <w:marRight w:val="0"/>
                      <w:marTop w:val="0"/>
                      <w:marBottom w:val="360"/>
                      <w:divBdr>
                        <w:top w:val="none" w:sz="0" w:space="0" w:color="auto"/>
                        <w:left w:val="none" w:sz="0" w:space="0" w:color="auto"/>
                        <w:bottom w:val="none" w:sz="0" w:space="0" w:color="auto"/>
                        <w:right w:val="none" w:sz="0" w:space="0" w:color="auto"/>
                      </w:divBdr>
                      <w:divsChild>
                        <w:div w:id="279652722">
                          <w:marLeft w:val="0"/>
                          <w:marRight w:val="0"/>
                          <w:marTop w:val="0"/>
                          <w:marBottom w:val="0"/>
                          <w:divBdr>
                            <w:top w:val="none" w:sz="0" w:space="0" w:color="auto"/>
                            <w:left w:val="none" w:sz="0" w:space="0" w:color="auto"/>
                            <w:bottom w:val="none" w:sz="0" w:space="0" w:color="auto"/>
                            <w:right w:val="none" w:sz="0" w:space="0" w:color="auto"/>
                          </w:divBdr>
                          <w:divsChild>
                            <w:div w:id="168447699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3743559">
                      <w:marLeft w:val="0"/>
                      <w:marRight w:val="0"/>
                      <w:marTop w:val="0"/>
                      <w:marBottom w:val="180"/>
                      <w:divBdr>
                        <w:top w:val="none" w:sz="0" w:space="0" w:color="auto"/>
                        <w:left w:val="none" w:sz="0" w:space="0" w:color="auto"/>
                        <w:bottom w:val="none" w:sz="0" w:space="0" w:color="auto"/>
                        <w:right w:val="none" w:sz="0" w:space="0" w:color="auto"/>
                      </w:divBdr>
                    </w:div>
                    <w:div w:id="84350739">
                      <w:marLeft w:val="0"/>
                      <w:marRight w:val="0"/>
                      <w:marTop w:val="0"/>
                      <w:marBottom w:val="180"/>
                      <w:divBdr>
                        <w:top w:val="none" w:sz="0" w:space="0" w:color="auto"/>
                        <w:left w:val="none" w:sz="0" w:space="0" w:color="auto"/>
                        <w:bottom w:val="none" w:sz="0" w:space="0" w:color="auto"/>
                        <w:right w:val="none" w:sz="0" w:space="0" w:color="auto"/>
                      </w:divBdr>
                    </w:div>
                    <w:div w:id="1412194241">
                      <w:marLeft w:val="0"/>
                      <w:marRight w:val="0"/>
                      <w:marTop w:val="0"/>
                      <w:marBottom w:val="180"/>
                      <w:divBdr>
                        <w:top w:val="none" w:sz="0" w:space="0" w:color="auto"/>
                        <w:left w:val="none" w:sz="0" w:space="0" w:color="auto"/>
                        <w:bottom w:val="none" w:sz="0" w:space="0" w:color="auto"/>
                        <w:right w:val="none" w:sz="0" w:space="0" w:color="auto"/>
                      </w:divBdr>
                    </w:div>
                    <w:div w:id="1741170112">
                      <w:marLeft w:val="0"/>
                      <w:marRight w:val="0"/>
                      <w:marTop w:val="360"/>
                      <w:marBottom w:val="360"/>
                      <w:divBdr>
                        <w:top w:val="none" w:sz="0" w:space="0" w:color="auto"/>
                        <w:left w:val="none" w:sz="0" w:space="0" w:color="auto"/>
                        <w:bottom w:val="none" w:sz="0" w:space="0" w:color="auto"/>
                        <w:right w:val="none" w:sz="0" w:space="0" w:color="auto"/>
                      </w:divBdr>
                      <w:divsChild>
                        <w:div w:id="2025091957">
                          <w:marLeft w:val="0"/>
                          <w:marRight w:val="0"/>
                          <w:marTop w:val="0"/>
                          <w:marBottom w:val="0"/>
                          <w:divBdr>
                            <w:top w:val="none" w:sz="0" w:space="0" w:color="auto"/>
                            <w:left w:val="none" w:sz="0" w:space="0" w:color="auto"/>
                            <w:bottom w:val="none" w:sz="0" w:space="0" w:color="auto"/>
                            <w:right w:val="none" w:sz="0" w:space="0" w:color="auto"/>
                          </w:divBdr>
                          <w:divsChild>
                            <w:div w:id="5573287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30431987">
                      <w:marLeft w:val="0"/>
                      <w:marRight w:val="0"/>
                      <w:marTop w:val="0"/>
                      <w:marBottom w:val="180"/>
                      <w:divBdr>
                        <w:top w:val="none" w:sz="0" w:space="0" w:color="auto"/>
                        <w:left w:val="none" w:sz="0" w:space="0" w:color="auto"/>
                        <w:bottom w:val="none" w:sz="0" w:space="0" w:color="auto"/>
                        <w:right w:val="none" w:sz="0" w:space="0" w:color="auto"/>
                      </w:divBdr>
                    </w:div>
                    <w:div w:id="1656957962">
                      <w:marLeft w:val="0"/>
                      <w:marRight w:val="0"/>
                      <w:marTop w:val="0"/>
                      <w:marBottom w:val="180"/>
                      <w:divBdr>
                        <w:top w:val="none" w:sz="0" w:space="0" w:color="auto"/>
                        <w:left w:val="none" w:sz="0" w:space="0" w:color="auto"/>
                        <w:bottom w:val="none" w:sz="0" w:space="0" w:color="auto"/>
                        <w:right w:val="none" w:sz="0" w:space="0" w:color="auto"/>
                      </w:divBdr>
                    </w:div>
                    <w:div w:id="366032610">
                      <w:marLeft w:val="0"/>
                      <w:marRight w:val="0"/>
                      <w:marTop w:val="0"/>
                      <w:marBottom w:val="180"/>
                      <w:divBdr>
                        <w:top w:val="none" w:sz="0" w:space="0" w:color="auto"/>
                        <w:left w:val="none" w:sz="0" w:space="0" w:color="auto"/>
                        <w:bottom w:val="none" w:sz="0" w:space="0" w:color="auto"/>
                        <w:right w:val="none" w:sz="0" w:space="0" w:color="auto"/>
                      </w:divBdr>
                    </w:div>
                    <w:div w:id="110709050">
                      <w:marLeft w:val="0"/>
                      <w:marRight w:val="0"/>
                      <w:marTop w:val="0"/>
                      <w:marBottom w:val="180"/>
                      <w:divBdr>
                        <w:top w:val="none" w:sz="0" w:space="0" w:color="auto"/>
                        <w:left w:val="none" w:sz="0" w:space="0" w:color="auto"/>
                        <w:bottom w:val="none" w:sz="0" w:space="0" w:color="auto"/>
                        <w:right w:val="none" w:sz="0" w:space="0" w:color="auto"/>
                      </w:divBdr>
                    </w:div>
                    <w:div w:id="1309095854">
                      <w:marLeft w:val="0"/>
                      <w:marRight w:val="0"/>
                      <w:marTop w:val="0"/>
                      <w:marBottom w:val="180"/>
                      <w:divBdr>
                        <w:top w:val="none" w:sz="0" w:space="0" w:color="auto"/>
                        <w:left w:val="none" w:sz="0" w:space="0" w:color="auto"/>
                        <w:bottom w:val="none" w:sz="0" w:space="0" w:color="auto"/>
                        <w:right w:val="none" w:sz="0" w:space="0" w:color="auto"/>
                      </w:divBdr>
                    </w:div>
                    <w:div w:id="990330529">
                      <w:marLeft w:val="0"/>
                      <w:marRight w:val="0"/>
                      <w:marTop w:val="360"/>
                      <w:marBottom w:val="360"/>
                      <w:divBdr>
                        <w:top w:val="none" w:sz="0" w:space="0" w:color="auto"/>
                        <w:left w:val="none" w:sz="0" w:space="0" w:color="auto"/>
                        <w:bottom w:val="none" w:sz="0" w:space="0" w:color="auto"/>
                        <w:right w:val="none" w:sz="0" w:space="0" w:color="auto"/>
                      </w:divBdr>
                      <w:divsChild>
                        <w:div w:id="18631286">
                          <w:marLeft w:val="0"/>
                          <w:marRight w:val="0"/>
                          <w:marTop w:val="0"/>
                          <w:marBottom w:val="0"/>
                          <w:divBdr>
                            <w:top w:val="none" w:sz="0" w:space="0" w:color="auto"/>
                            <w:left w:val="none" w:sz="0" w:space="0" w:color="auto"/>
                            <w:bottom w:val="none" w:sz="0" w:space="0" w:color="auto"/>
                            <w:right w:val="none" w:sz="0" w:space="0" w:color="auto"/>
                          </w:divBdr>
                          <w:divsChild>
                            <w:div w:id="7648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21457">
                      <w:marLeft w:val="0"/>
                      <w:marRight w:val="0"/>
                      <w:marTop w:val="0"/>
                      <w:marBottom w:val="180"/>
                      <w:divBdr>
                        <w:top w:val="none" w:sz="0" w:space="0" w:color="auto"/>
                        <w:left w:val="none" w:sz="0" w:space="0" w:color="auto"/>
                        <w:bottom w:val="none" w:sz="0" w:space="0" w:color="auto"/>
                        <w:right w:val="none" w:sz="0" w:space="0" w:color="auto"/>
                      </w:divBdr>
                    </w:div>
                    <w:div w:id="1117601150">
                      <w:marLeft w:val="0"/>
                      <w:marRight w:val="0"/>
                      <w:marTop w:val="0"/>
                      <w:marBottom w:val="180"/>
                      <w:divBdr>
                        <w:top w:val="none" w:sz="0" w:space="0" w:color="auto"/>
                        <w:left w:val="none" w:sz="0" w:space="0" w:color="auto"/>
                        <w:bottom w:val="none" w:sz="0" w:space="0" w:color="auto"/>
                        <w:right w:val="none" w:sz="0" w:space="0" w:color="auto"/>
                      </w:divBdr>
                    </w:div>
                    <w:div w:id="670447795">
                      <w:marLeft w:val="0"/>
                      <w:marRight w:val="0"/>
                      <w:marTop w:val="0"/>
                      <w:marBottom w:val="180"/>
                      <w:divBdr>
                        <w:top w:val="none" w:sz="0" w:space="0" w:color="auto"/>
                        <w:left w:val="none" w:sz="0" w:space="0" w:color="auto"/>
                        <w:bottom w:val="none" w:sz="0" w:space="0" w:color="auto"/>
                        <w:right w:val="none" w:sz="0" w:space="0" w:color="auto"/>
                      </w:divBdr>
                    </w:div>
                    <w:div w:id="1118376064">
                      <w:marLeft w:val="0"/>
                      <w:marRight w:val="0"/>
                      <w:marTop w:val="0"/>
                      <w:marBottom w:val="180"/>
                      <w:divBdr>
                        <w:top w:val="none" w:sz="0" w:space="0" w:color="auto"/>
                        <w:left w:val="none" w:sz="0" w:space="0" w:color="auto"/>
                        <w:bottom w:val="none" w:sz="0" w:space="0" w:color="auto"/>
                        <w:right w:val="none" w:sz="0" w:space="0" w:color="auto"/>
                      </w:divBdr>
                    </w:div>
                    <w:div w:id="2049455412">
                      <w:marLeft w:val="0"/>
                      <w:marRight w:val="0"/>
                      <w:marTop w:val="0"/>
                      <w:marBottom w:val="180"/>
                      <w:divBdr>
                        <w:top w:val="none" w:sz="0" w:space="0" w:color="auto"/>
                        <w:left w:val="none" w:sz="0" w:space="0" w:color="auto"/>
                        <w:bottom w:val="none" w:sz="0" w:space="0" w:color="auto"/>
                        <w:right w:val="none" w:sz="0" w:space="0" w:color="auto"/>
                      </w:divBdr>
                    </w:div>
                    <w:div w:id="653295140">
                      <w:marLeft w:val="0"/>
                      <w:marRight w:val="0"/>
                      <w:marTop w:val="0"/>
                      <w:marBottom w:val="180"/>
                      <w:divBdr>
                        <w:top w:val="none" w:sz="0" w:space="0" w:color="auto"/>
                        <w:left w:val="none" w:sz="0" w:space="0" w:color="auto"/>
                        <w:bottom w:val="none" w:sz="0" w:space="0" w:color="auto"/>
                        <w:right w:val="none" w:sz="0" w:space="0" w:color="auto"/>
                      </w:divBdr>
                    </w:div>
                    <w:div w:id="1494105738">
                      <w:marLeft w:val="0"/>
                      <w:marRight w:val="0"/>
                      <w:marTop w:val="0"/>
                      <w:marBottom w:val="180"/>
                      <w:divBdr>
                        <w:top w:val="none" w:sz="0" w:space="0" w:color="auto"/>
                        <w:left w:val="none" w:sz="0" w:space="0" w:color="auto"/>
                        <w:bottom w:val="none" w:sz="0" w:space="0" w:color="auto"/>
                        <w:right w:val="none" w:sz="0" w:space="0" w:color="auto"/>
                      </w:divBdr>
                    </w:div>
                    <w:div w:id="1336958528">
                      <w:marLeft w:val="0"/>
                      <w:marRight w:val="0"/>
                      <w:marTop w:val="0"/>
                      <w:marBottom w:val="180"/>
                      <w:divBdr>
                        <w:top w:val="none" w:sz="0" w:space="0" w:color="auto"/>
                        <w:left w:val="none" w:sz="0" w:space="0" w:color="auto"/>
                        <w:bottom w:val="none" w:sz="0" w:space="0" w:color="auto"/>
                        <w:right w:val="none" w:sz="0" w:space="0" w:color="auto"/>
                      </w:divBdr>
                    </w:div>
                    <w:div w:id="15863780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49371162">
      <w:bodyDiv w:val="1"/>
      <w:marLeft w:val="0"/>
      <w:marRight w:val="0"/>
      <w:marTop w:val="0"/>
      <w:marBottom w:val="0"/>
      <w:divBdr>
        <w:top w:val="none" w:sz="0" w:space="0" w:color="auto"/>
        <w:left w:val="none" w:sz="0" w:space="0" w:color="auto"/>
        <w:bottom w:val="none" w:sz="0" w:space="0" w:color="auto"/>
        <w:right w:val="none" w:sz="0" w:space="0" w:color="auto"/>
      </w:divBdr>
      <w:divsChild>
        <w:div w:id="444814719">
          <w:marLeft w:val="0"/>
          <w:marRight w:val="0"/>
          <w:marTop w:val="0"/>
          <w:marBottom w:val="0"/>
          <w:divBdr>
            <w:top w:val="none" w:sz="0" w:space="0" w:color="auto"/>
            <w:left w:val="none" w:sz="0" w:space="0" w:color="auto"/>
            <w:bottom w:val="none" w:sz="0" w:space="0" w:color="auto"/>
            <w:right w:val="none" w:sz="0" w:space="0" w:color="auto"/>
          </w:divBdr>
          <w:divsChild>
            <w:div w:id="1389264435">
              <w:marLeft w:val="0"/>
              <w:marRight w:val="0"/>
              <w:marTop w:val="0"/>
              <w:marBottom w:val="0"/>
              <w:divBdr>
                <w:top w:val="none" w:sz="0" w:space="0" w:color="auto"/>
                <w:left w:val="none" w:sz="0" w:space="0" w:color="auto"/>
                <w:bottom w:val="none" w:sz="0" w:space="0" w:color="auto"/>
                <w:right w:val="none" w:sz="0" w:space="0" w:color="auto"/>
              </w:divBdr>
              <w:divsChild>
                <w:div w:id="1075737143">
                  <w:marLeft w:val="0"/>
                  <w:marRight w:val="0"/>
                  <w:marTop w:val="120"/>
                  <w:marBottom w:val="0"/>
                  <w:divBdr>
                    <w:top w:val="none" w:sz="0" w:space="0" w:color="auto"/>
                    <w:left w:val="none" w:sz="0" w:space="0" w:color="auto"/>
                    <w:bottom w:val="none" w:sz="0" w:space="0" w:color="auto"/>
                    <w:right w:val="none" w:sz="0" w:space="0" w:color="auto"/>
                  </w:divBdr>
                  <w:divsChild>
                    <w:div w:id="2329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5803">
          <w:marLeft w:val="0"/>
          <w:marRight w:val="0"/>
          <w:marTop w:val="0"/>
          <w:marBottom w:val="0"/>
          <w:divBdr>
            <w:top w:val="none" w:sz="0" w:space="0" w:color="auto"/>
            <w:left w:val="none" w:sz="0" w:space="0" w:color="auto"/>
            <w:bottom w:val="none" w:sz="0" w:space="0" w:color="auto"/>
            <w:right w:val="none" w:sz="0" w:space="0" w:color="auto"/>
          </w:divBdr>
          <w:divsChild>
            <w:div w:id="535508536">
              <w:marLeft w:val="0"/>
              <w:marRight w:val="0"/>
              <w:marTop w:val="0"/>
              <w:marBottom w:val="0"/>
              <w:divBdr>
                <w:top w:val="none" w:sz="0" w:space="0" w:color="auto"/>
                <w:left w:val="none" w:sz="0" w:space="0" w:color="auto"/>
                <w:bottom w:val="none" w:sz="0" w:space="0" w:color="auto"/>
                <w:right w:val="none" w:sz="0" w:space="0" w:color="auto"/>
              </w:divBdr>
              <w:divsChild>
                <w:div w:id="566454226">
                  <w:marLeft w:val="0"/>
                  <w:marRight w:val="0"/>
                  <w:marTop w:val="0"/>
                  <w:marBottom w:val="360"/>
                  <w:divBdr>
                    <w:top w:val="none" w:sz="0" w:space="0" w:color="auto"/>
                    <w:left w:val="none" w:sz="0" w:space="0" w:color="auto"/>
                    <w:bottom w:val="none" w:sz="0" w:space="0" w:color="auto"/>
                    <w:right w:val="none" w:sz="0" w:space="0" w:color="auto"/>
                  </w:divBdr>
                  <w:divsChild>
                    <w:div w:id="1035734429">
                      <w:marLeft w:val="0"/>
                      <w:marRight w:val="0"/>
                      <w:marTop w:val="0"/>
                      <w:marBottom w:val="0"/>
                      <w:divBdr>
                        <w:top w:val="none" w:sz="0" w:space="0" w:color="auto"/>
                        <w:left w:val="none" w:sz="0" w:space="0" w:color="auto"/>
                        <w:bottom w:val="none" w:sz="0" w:space="0" w:color="auto"/>
                        <w:right w:val="none" w:sz="0" w:space="0" w:color="auto"/>
                      </w:divBdr>
                      <w:divsChild>
                        <w:div w:id="2141342610">
                          <w:marLeft w:val="0"/>
                          <w:marRight w:val="0"/>
                          <w:marTop w:val="0"/>
                          <w:marBottom w:val="0"/>
                          <w:divBdr>
                            <w:top w:val="none" w:sz="0" w:space="0" w:color="auto"/>
                            <w:left w:val="none" w:sz="0" w:space="0" w:color="auto"/>
                            <w:bottom w:val="none" w:sz="0" w:space="0" w:color="auto"/>
                            <w:right w:val="none" w:sz="0" w:space="0" w:color="auto"/>
                          </w:divBdr>
                        </w:div>
                      </w:divsChild>
                    </w:div>
                    <w:div w:id="1236889789">
                      <w:marLeft w:val="0"/>
                      <w:marRight w:val="0"/>
                      <w:marTop w:val="75"/>
                      <w:marBottom w:val="0"/>
                      <w:divBdr>
                        <w:top w:val="none" w:sz="0" w:space="0" w:color="auto"/>
                        <w:left w:val="none" w:sz="0" w:space="0" w:color="auto"/>
                        <w:bottom w:val="none" w:sz="0" w:space="0" w:color="auto"/>
                        <w:right w:val="none" w:sz="0" w:space="0" w:color="auto"/>
                      </w:divBdr>
                    </w:div>
                  </w:divsChild>
                </w:div>
                <w:div w:id="1719478486">
                  <w:marLeft w:val="0"/>
                  <w:marRight w:val="0"/>
                  <w:marTop w:val="0"/>
                  <w:marBottom w:val="0"/>
                  <w:divBdr>
                    <w:top w:val="none" w:sz="0" w:space="0" w:color="auto"/>
                    <w:left w:val="none" w:sz="0" w:space="0" w:color="auto"/>
                    <w:bottom w:val="none" w:sz="0" w:space="0" w:color="auto"/>
                    <w:right w:val="none" w:sz="0" w:space="0" w:color="auto"/>
                  </w:divBdr>
                  <w:divsChild>
                    <w:div w:id="2027173783">
                      <w:marLeft w:val="0"/>
                      <w:marRight w:val="0"/>
                      <w:marTop w:val="0"/>
                      <w:marBottom w:val="360"/>
                      <w:divBdr>
                        <w:top w:val="none" w:sz="0" w:space="0" w:color="auto"/>
                        <w:left w:val="none" w:sz="0" w:space="0" w:color="auto"/>
                        <w:bottom w:val="none" w:sz="0" w:space="0" w:color="auto"/>
                        <w:right w:val="none" w:sz="0" w:space="0" w:color="auto"/>
                      </w:divBdr>
                      <w:divsChild>
                        <w:div w:id="1337804295">
                          <w:marLeft w:val="0"/>
                          <w:marRight w:val="0"/>
                          <w:marTop w:val="0"/>
                          <w:marBottom w:val="0"/>
                          <w:divBdr>
                            <w:top w:val="none" w:sz="0" w:space="0" w:color="auto"/>
                            <w:left w:val="none" w:sz="0" w:space="0" w:color="auto"/>
                            <w:bottom w:val="single" w:sz="6" w:space="0" w:color="D0D0D0"/>
                            <w:right w:val="none" w:sz="0" w:space="0" w:color="auto"/>
                          </w:divBdr>
                        </w:div>
                        <w:div w:id="868493485">
                          <w:marLeft w:val="0"/>
                          <w:marRight w:val="0"/>
                          <w:marTop w:val="0"/>
                          <w:marBottom w:val="0"/>
                          <w:divBdr>
                            <w:top w:val="none" w:sz="0" w:space="0" w:color="auto"/>
                            <w:left w:val="none" w:sz="0" w:space="0" w:color="auto"/>
                            <w:bottom w:val="none" w:sz="0" w:space="0" w:color="auto"/>
                            <w:right w:val="none" w:sz="0" w:space="0" w:color="auto"/>
                          </w:divBdr>
                          <w:divsChild>
                            <w:div w:id="982778982">
                              <w:marLeft w:val="0"/>
                              <w:marRight w:val="0"/>
                              <w:marTop w:val="0"/>
                              <w:marBottom w:val="0"/>
                              <w:divBdr>
                                <w:top w:val="none" w:sz="0" w:space="0" w:color="auto"/>
                                <w:left w:val="none" w:sz="0" w:space="0" w:color="auto"/>
                                <w:bottom w:val="none" w:sz="0" w:space="0" w:color="auto"/>
                                <w:right w:val="none" w:sz="0" w:space="0" w:color="auto"/>
                              </w:divBdr>
                              <w:divsChild>
                                <w:div w:id="808862025">
                                  <w:marLeft w:val="0"/>
                                  <w:marRight w:val="0"/>
                                  <w:marTop w:val="0"/>
                                  <w:marBottom w:val="0"/>
                                  <w:divBdr>
                                    <w:top w:val="none" w:sz="0" w:space="0" w:color="auto"/>
                                    <w:left w:val="none" w:sz="0" w:space="0" w:color="auto"/>
                                    <w:bottom w:val="none" w:sz="0" w:space="0" w:color="auto"/>
                                    <w:right w:val="none" w:sz="0" w:space="0" w:color="auto"/>
                                  </w:divBdr>
                                </w:div>
                                <w:div w:id="137695194">
                                  <w:marLeft w:val="0"/>
                                  <w:marRight w:val="0"/>
                                  <w:marTop w:val="0"/>
                                  <w:marBottom w:val="0"/>
                                  <w:divBdr>
                                    <w:top w:val="none" w:sz="0" w:space="0" w:color="auto"/>
                                    <w:left w:val="none" w:sz="0" w:space="0" w:color="auto"/>
                                    <w:bottom w:val="none" w:sz="0" w:space="0" w:color="auto"/>
                                    <w:right w:val="none" w:sz="0" w:space="0" w:color="auto"/>
                                  </w:divBdr>
                                  <w:divsChild>
                                    <w:div w:id="6827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910056">
                      <w:marLeft w:val="0"/>
                      <w:marRight w:val="0"/>
                      <w:marTop w:val="0"/>
                      <w:marBottom w:val="180"/>
                      <w:divBdr>
                        <w:top w:val="none" w:sz="0" w:space="0" w:color="auto"/>
                        <w:left w:val="none" w:sz="0" w:space="0" w:color="auto"/>
                        <w:bottom w:val="none" w:sz="0" w:space="0" w:color="auto"/>
                        <w:right w:val="none" w:sz="0" w:space="0" w:color="auto"/>
                      </w:divBdr>
                    </w:div>
                    <w:div w:id="1960456867">
                      <w:marLeft w:val="0"/>
                      <w:marRight w:val="0"/>
                      <w:marTop w:val="0"/>
                      <w:marBottom w:val="180"/>
                      <w:divBdr>
                        <w:top w:val="none" w:sz="0" w:space="0" w:color="auto"/>
                        <w:left w:val="none" w:sz="0" w:space="0" w:color="auto"/>
                        <w:bottom w:val="none" w:sz="0" w:space="0" w:color="auto"/>
                        <w:right w:val="none" w:sz="0" w:space="0" w:color="auto"/>
                      </w:divBdr>
                    </w:div>
                    <w:div w:id="1859656777">
                      <w:marLeft w:val="0"/>
                      <w:marRight w:val="0"/>
                      <w:marTop w:val="0"/>
                      <w:marBottom w:val="360"/>
                      <w:divBdr>
                        <w:top w:val="none" w:sz="0" w:space="0" w:color="auto"/>
                        <w:left w:val="none" w:sz="0" w:space="0" w:color="auto"/>
                        <w:bottom w:val="none" w:sz="0" w:space="0" w:color="auto"/>
                        <w:right w:val="none" w:sz="0" w:space="0" w:color="auto"/>
                      </w:divBdr>
                      <w:divsChild>
                        <w:div w:id="1990859223">
                          <w:marLeft w:val="0"/>
                          <w:marRight w:val="0"/>
                          <w:marTop w:val="0"/>
                          <w:marBottom w:val="0"/>
                          <w:divBdr>
                            <w:top w:val="none" w:sz="0" w:space="0" w:color="auto"/>
                            <w:left w:val="none" w:sz="0" w:space="0" w:color="auto"/>
                            <w:bottom w:val="none" w:sz="0" w:space="0" w:color="auto"/>
                            <w:right w:val="none" w:sz="0" w:space="0" w:color="auto"/>
                          </w:divBdr>
                          <w:divsChild>
                            <w:div w:id="5304141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57699602">
                      <w:marLeft w:val="0"/>
                      <w:marRight w:val="0"/>
                      <w:marTop w:val="0"/>
                      <w:marBottom w:val="180"/>
                      <w:divBdr>
                        <w:top w:val="none" w:sz="0" w:space="0" w:color="auto"/>
                        <w:left w:val="none" w:sz="0" w:space="0" w:color="auto"/>
                        <w:bottom w:val="none" w:sz="0" w:space="0" w:color="auto"/>
                        <w:right w:val="none" w:sz="0" w:space="0" w:color="auto"/>
                      </w:divBdr>
                    </w:div>
                    <w:div w:id="1171482637">
                      <w:marLeft w:val="0"/>
                      <w:marRight w:val="0"/>
                      <w:marTop w:val="0"/>
                      <w:marBottom w:val="180"/>
                      <w:divBdr>
                        <w:top w:val="none" w:sz="0" w:space="0" w:color="auto"/>
                        <w:left w:val="none" w:sz="0" w:space="0" w:color="auto"/>
                        <w:bottom w:val="none" w:sz="0" w:space="0" w:color="auto"/>
                        <w:right w:val="none" w:sz="0" w:space="0" w:color="auto"/>
                      </w:divBdr>
                    </w:div>
                    <w:div w:id="1469324672">
                      <w:marLeft w:val="0"/>
                      <w:marRight w:val="0"/>
                      <w:marTop w:val="0"/>
                      <w:marBottom w:val="180"/>
                      <w:divBdr>
                        <w:top w:val="none" w:sz="0" w:space="0" w:color="auto"/>
                        <w:left w:val="none" w:sz="0" w:space="0" w:color="auto"/>
                        <w:bottom w:val="none" w:sz="0" w:space="0" w:color="auto"/>
                        <w:right w:val="none" w:sz="0" w:space="0" w:color="auto"/>
                      </w:divBdr>
                    </w:div>
                    <w:div w:id="1454321795">
                      <w:marLeft w:val="0"/>
                      <w:marRight w:val="0"/>
                      <w:marTop w:val="0"/>
                      <w:marBottom w:val="180"/>
                      <w:divBdr>
                        <w:top w:val="none" w:sz="0" w:space="0" w:color="auto"/>
                        <w:left w:val="none" w:sz="0" w:space="0" w:color="auto"/>
                        <w:bottom w:val="none" w:sz="0" w:space="0" w:color="auto"/>
                        <w:right w:val="none" w:sz="0" w:space="0" w:color="auto"/>
                      </w:divBdr>
                    </w:div>
                    <w:div w:id="1917741518">
                      <w:marLeft w:val="0"/>
                      <w:marRight w:val="0"/>
                      <w:marTop w:val="360"/>
                      <w:marBottom w:val="360"/>
                      <w:divBdr>
                        <w:top w:val="none" w:sz="0" w:space="0" w:color="auto"/>
                        <w:left w:val="none" w:sz="0" w:space="0" w:color="auto"/>
                        <w:bottom w:val="none" w:sz="0" w:space="0" w:color="auto"/>
                        <w:right w:val="none" w:sz="0" w:space="0" w:color="auto"/>
                      </w:divBdr>
                      <w:divsChild>
                        <w:div w:id="496578313">
                          <w:marLeft w:val="0"/>
                          <w:marRight w:val="0"/>
                          <w:marTop w:val="0"/>
                          <w:marBottom w:val="0"/>
                          <w:divBdr>
                            <w:top w:val="none" w:sz="0" w:space="0" w:color="auto"/>
                            <w:left w:val="none" w:sz="0" w:space="0" w:color="auto"/>
                            <w:bottom w:val="none" w:sz="0" w:space="0" w:color="auto"/>
                            <w:right w:val="none" w:sz="0" w:space="0" w:color="auto"/>
                          </w:divBdr>
                          <w:divsChild>
                            <w:div w:id="37258370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10307929">
                      <w:marLeft w:val="0"/>
                      <w:marRight w:val="0"/>
                      <w:marTop w:val="0"/>
                      <w:marBottom w:val="180"/>
                      <w:divBdr>
                        <w:top w:val="none" w:sz="0" w:space="0" w:color="auto"/>
                        <w:left w:val="none" w:sz="0" w:space="0" w:color="auto"/>
                        <w:bottom w:val="none" w:sz="0" w:space="0" w:color="auto"/>
                        <w:right w:val="none" w:sz="0" w:space="0" w:color="auto"/>
                      </w:divBdr>
                    </w:div>
                    <w:div w:id="474642776">
                      <w:marLeft w:val="0"/>
                      <w:marRight w:val="0"/>
                      <w:marTop w:val="0"/>
                      <w:marBottom w:val="180"/>
                      <w:divBdr>
                        <w:top w:val="none" w:sz="0" w:space="0" w:color="auto"/>
                        <w:left w:val="none" w:sz="0" w:space="0" w:color="auto"/>
                        <w:bottom w:val="none" w:sz="0" w:space="0" w:color="auto"/>
                        <w:right w:val="none" w:sz="0" w:space="0" w:color="auto"/>
                      </w:divBdr>
                    </w:div>
                    <w:div w:id="1523668859">
                      <w:marLeft w:val="0"/>
                      <w:marRight w:val="0"/>
                      <w:marTop w:val="0"/>
                      <w:marBottom w:val="180"/>
                      <w:divBdr>
                        <w:top w:val="none" w:sz="0" w:space="0" w:color="auto"/>
                        <w:left w:val="none" w:sz="0" w:space="0" w:color="auto"/>
                        <w:bottom w:val="none" w:sz="0" w:space="0" w:color="auto"/>
                        <w:right w:val="none" w:sz="0" w:space="0" w:color="auto"/>
                      </w:divBdr>
                    </w:div>
                    <w:div w:id="772745790">
                      <w:marLeft w:val="0"/>
                      <w:marRight w:val="0"/>
                      <w:marTop w:val="0"/>
                      <w:marBottom w:val="180"/>
                      <w:divBdr>
                        <w:top w:val="none" w:sz="0" w:space="0" w:color="auto"/>
                        <w:left w:val="none" w:sz="0" w:space="0" w:color="auto"/>
                        <w:bottom w:val="none" w:sz="0" w:space="0" w:color="auto"/>
                        <w:right w:val="none" w:sz="0" w:space="0" w:color="auto"/>
                      </w:divBdr>
                    </w:div>
                    <w:div w:id="648444162">
                      <w:marLeft w:val="0"/>
                      <w:marRight w:val="0"/>
                      <w:marTop w:val="360"/>
                      <w:marBottom w:val="360"/>
                      <w:divBdr>
                        <w:top w:val="none" w:sz="0" w:space="0" w:color="auto"/>
                        <w:left w:val="none" w:sz="0" w:space="0" w:color="auto"/>
                        <w:bottom w:val="none" w:sz="0" w:space="0" w:color="auto"/>
                        <w:right w:val="none" w:sz="0" w:space="0" w:color="auto"/>
                      </w:divBdr>
                      <w:divsChild>
                        <w:div w:id="951667398">
                          <w:marLeft w:val="0"/>
                          <w:marRight w:val="0"/>
                          <w:marTop w:val="0"/>
                          <w:marBottom w:val="0"/>
                          <w:divBdr>
                            <w:top w:val="none" w:sz="0" w:space="0" w:color="auto"/>
                            <w:left w:val="none" w:sz="0" w:space="0" w:color="auto"/>
                            <w:bottom w:val="none" w:sz="0" w:space="0" w:color="auto"/>
                            <w:right w:val="none" w:sz="0" w:space="0" w:color="auto"/>
                          </w:divBdr>
                          <w:divsChild>
                            <w:div w:id="7468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47708">
                      <w:marLeft w:val="0"/>
                      <w:marRight w:val="0"/>
                      <w:marTop w:val="0"/>
                      <w:marBottom w:val="180"/>
                      <w:divBdr>
                        <w:top w:val="none" w:sz="0" w:space="0" w:color="auto"/>
                        <w:left w:val="none" w:sz="0" w:space="0" w:color="auto"/>
                        <w:bottom w:val="none" w:sz="0" w:space="0" w:color="auto"/>
                        <w:right w:val="none" w:sz="0" w:space="0" w:color="auto"/>
                      </w:divBdr>
                    </w:div>
                    <w:div w:id="999961606">
                      <w:marLeft w:val="0"/>
                      <w:marRight w:val="0"/>
                      <w:marTop w:val="0"/>
                      <w:marBottom w:val="180"/>
                      <w:divBdr>
                        <w:top w:val="none" w:sz="0" w:space="0" w:color="auto"/>
                        <w:left w:val="none" w:sz="0" w:space="0" w:color="auto"/>
                        <w:bottom w:val="none" w:sz="0" w:space="0" w:color="auto"/>
                        <w:right w:val="none" w:sz="0" w:space="0" w:color="auto"/>
                      </w:divBdr>
                    </w:div>
                    <w:div w:id="1504927646">
                      <w:marLeft w:val="0"/>
                      <w:marRight w:val="0"/>
                      <w:marTop w:val="0"/>
                      <w:marBottom w:val="180"/>
                      <w:divBdr>
                        <w:top w:val="none" w:sz="0" w:space="0" w:color="auto"/>
                        <w:left w:val="none" w:sz="0" w:space="0" w:color="auto"/>
                        <w:bottom w:val="none" w:sz="0" w:space="0" w:color="auto"/>
                        <w:right w:val="none" w:sz="0" w:space="0" w:color="auto"/>
                      </w:divBdr>
                    </w:div>
                    <w:div w:id="1646743342">
                      <w:marLeft w:val="0"/>
                      <w:marRight w:val="0"/>
                      <w:marTop w:val="0"/>
                      <w:marBottom w:val="180"/>
                      <w:divBdr>
                        <w:top w:val="none" w:sz="0" w:space="0" w:color="auto"/>
                        <w:left w:val="none" w:sz="0" w:space="0" w:color="auto"/>
                        <w:bottom w:val="none" w:sz="0" w:space="0" w:color="auto"/>
                        <w:right w:val="none" w:sz="0" w:space="0" w:color="auto"/>
                      </w:divBdr>
                    </w:div>
                    <w:div w:id="874394485">
                      <w:marLeft w:val="0"/>
                      <w:marRight w:val="0"/>
                      <w:marTop w:val="0"/>
                      <w:marBottom w:val="180"/>
                      <w:divBdr>
                        <w:top w:val="none" w:sz="0" w:space="0" w:color="auto"/>
                        <w:left w:val="none" w:sz="0" w:space="0" w:color="auto"/>
                        <w:bottom w:val="none" w:sz="0" w:space="0" w:color="auto"/>
                        <w:right w:val="none" w:sz="0" w:space="0" w:color="auto"/>
                      </w:divBdr>
                    </w:div>
                    <w:div w:id="656110043">
                      <w:marLeft w:val="0"/>
                      <w:marRight w:val="0"/>
                      <w:marTop w:val="0"/>
                      <w:marBottom w:val="180"/>
                      <w:divBdr>
                        <w:top w:val="none" w:sz="0" w:space="0" w:color="auto"/>
                        <w:left w:val="none" w:sz="0" w:space="0" w:color="auto"/>
                        <w:bottom w:val="none" w:sz="0" w:space="0" w:color="auto"/>
                        <w:right w:val="none" w:sz="0" w:space="0" w:color="auto"/>
                      </w:divBdr>
                    </w:div>
                    <w:div w:id="280304618">
                      <w:marLeft w:val="0"/>
                      <w:marRight w:val="0"/>
                      <w:marTop w:val="0"/>
                      <w:marBottom w:val="180"/>
                      <w:divBdr>
                        <w:top w:val="none" w:sz="0" w:space="0" w:color="auto"/>
                        <w:left w:val="none" w:sz="0" w:space="0" w:color="auto"/>
                        <w:bottom w:val="none" w:sz="0" w:space="0" w:color="auto"/>
                        <w:right w:val="none" w:sz="0" w:space="0" w:color="auto"/>
                      </w:divBdr>
                    </w:div>
                    <w:div w:id="19014354">
                      <w:marLeft w:val="0"/>
                      <w:marRight w:val="0"/>
                      <w:marTop w:val="0"/>
                      <w:marBottom w:val="180"/>
                      <w:divBdr>
                        <w:top w:val="none" w:sz="0" w:space="0" w:color="auto"/>
                        <w:left w:val="none" w:sz="0" w:space="0" w:color="auto"/>
                        <w:bottom w:val="none" w:sz="0" w:space="0" w:color="auto"/>
                        <w:right w:val="none" w:sz="0" w:space="0" w:color="auto"/>
                      </w:divBdr>
                    </w:div>
                    <w:div w:id="1503932656">
                      <w:marLeft w:val="0"/>
                      <w:marRight w:val="0"/>
                      <w:marTop w:val="0"/>
                      <w:marBottom w:val="180"/>
                      <w:divBdr>
                        <w:top w:val="none" w:sz="0" w:space="0" w:color="auto"/>
                        <w:left w:val="none" w:sz="0" w:space="0" w:color="auto"/>
                        <w:bottom w:val="none" w:sz="0" w:space="0" w:color="auto"/>
                        <w:right w:val="none" w:sz="0" w:space="0" w:color="auto"/>
                      </w:divBdr>
                    </w:div>
                    <w:div w:id="159003423">
                      <w:marLeft w:val="0"/>
                      <w:marRight w:val="0"/>
                      <w:marTop w:val="0"/>
                      <w:marBottom w:val="180"/>
                      <w:divBdr>
                        <w:top w:val="none" w:sz="0" w:space="0" w:color="auto"/>
                        <w:left w:val="none" w:sz="0" w:space="0" w:color="auto"/>
                        <w:bottom w:val="none" w:sz="0" w:space="0" w:color="auto"/>
                        <w:right w:val="none" w:sz="0" w:space="0" w:color="auto"/>
                      </w:divBdr>
                    </w:div>
                    <w:div w:id="864908705">
                      <w:marLeft w:val="0"/>
                      <w:marRight w:val="0"/>
                      <w:marTop w:val="0"/>
                      <w:marBottom w:val="180"/>
                      <w:divBdr>
                        <w:top w:val="none" w:sz="0" w:space="0" w:color="auto"/>
                        <w:left w:val="none" w:sz="0" w:space="0" w:color="auto"/>
                        <w:bottom w:val="none" w:sz="0" w:space="0" w:color="auto"/>
                        <w:right w:val="none" w:sz="0" w:space="0" w:color="auto"/>
                      </w:divBdr>
                    </w:div>
                    <w:div w:id="1358390280">
                      <w:marLeft w:val="0"/>
                      <w:marRight w:val="0"/>
                      <w:marTop w:val="0"/>
                      <w:marBottom w:val="180"/>
                      <w:divBdr>
                        <w:top w:val="none" w:sz="0" w:space="0" w:color="auto"/>
                        <w:left w:val="none" w:sz="0" w:space="0" w:color="auto"/>
                        <w:bottom w:val="none" w:sz="0" w:space="0" w:color="auto"/>
                        <w:right w:val="none" w:sz="0" w:space="0" w:color="auto"/>
                      </w:divBdr>
                    </w:div>
                    <w:div w:id="642540946">
                      <w:marLeft w:val="0"/>
                      <w:marRight w:val="0"/>
                      <w:marTop w:val="0"/>
                      <w:marBottom w:val="180"/>
                      <w:divBdr>
                        <w:top w:val="none" w:sz="0" w:space="0" w:color="auto"/>
                        <w:left w:val="none" w:sz="0" w:space="0" w:color="auto"/>
                        <w:bottom w:val="none" w:sz="0" w:space="0" w:color="auto"/>
                        <w:right w:val="none" w:sz="0" w:space="0" w:color="auto"/>
                      </w:divBdr>
                    </w:div>
                    <w:div w:id="1101605069">
                      <w:marLeft w:val="0"/>
                      <w:marRight w:val="0"/>
                      <w:marTop w:val="0"/>
                      <w:marBottom w:val="180"/>
                      <w:divBdr>
                        <w:top w:val="none" w:sz="0" w:space="0" w:color="auto"/>
                        <w:left w:val="none" w:sz="0" w:space="0" w:color="auto"/>
                        <w:bottom w:val="none" w:sz="0" w:space="0" w:color="auto"/>
                        <w:right w:val="none" w:sz="0" w:space="0" w:color="auto"/>
                      </w:divBdr>
                    </w:div>
                    <w:div w:id="1262491465">
                      <w:marLeft w:val="0"/>
                      <w:marRight w:val="0"/>
                      <w:marTop w:val="0"/>
                      <w:marBottom w:val="180"/>
                      <w:divBdr>
                        <w:top w:val="none" w:sz="0" w:space="0" w:color="auto"/>
                        <w:left w:val="none" w:sz="0" w:space="0" w:color="auto"/>
                        <w:bottom w:val="none" w:sz="0" w:space="0" w:color="auto"/>
                        <w:right w:val="none" w:sz="0" w:space="0" w:color="auto"/>
                      </w:divBdr>
                    </w:div>
                    <w:div w:id="1415395627">
                      <w:marLeft w:val="0"/>
                      <w:marRight w:val="0"/>
                      <w:marTop w:val="0"/>
                      <w:marBottom w:val="180"/>
                      <w:divBdr>
                        <w:top w:val="none" w:sz="0" w:space="0" w:color="auto"/>
                        <w:left w:val="none" w:sz="0" w:space="0" w:color="auto"/>
                        <w:bottom w:val="none" w:sz="0" w:space="0" w:color="auto"/>
                        <w:right w:val="none" w:sz="0" w:space="0" w:color="auto"/>
                      </w:divBdr>
                    </w:div>
                    <w:div w:id="746193923">
                      <w:marLeft w:val="0"/>
                      <w:marRight w:val="0"/>
                      <w:marTop w:val="0"/>
                      <w:marBottom w:val="180"/>
                      <w:divBdr>
                        <w:top w:val="none" w:sz="0" w:space="0" w:color="auto"/>
                        <w:left w:val="none" w:sz="0" w:space="0" w:color="auto"/>
                        <w:bottom w:val="none" w:sz="0" w:space="0" w:color="auto"/>
                        <w:right w:val="none" w:sz="0" w:space="0" w:color="auto"/>
                      </w:divBdr>
                    </w:div>
                    <w:div w:id="2080327131">
                      <w:marLeft w:val="0"/>
                      <w:marRight w:val="0"/>
                      <w:marTop w:val="0"/>
                      <w:marBottom w:val="180"/>
                      <w:divBdr>
                        <w:top w:val="none" w:sz="0" w:space="0" w:color="auto"/>
                        <w:left w:val="none" w:sz="0" w:space="0" w:color="auto"/>
                        <w:bottom w:val="none" w:sz="0" w:space="0" w:color="auto"/>
                        <w:right w:val="none" w:sz="0" w:space="0" w:color="auto"/>
                      </w:divBdr>
                    </w:div>
                    <w:div w:id="202146466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60847470">
      <w:bodyDiv w:val="1"/>
      <w:marLeft w:val="0"/>
      <w:marRight w:val="0"/>
      <w:marTop w:val="0"/>
      <w:marBottom w:val="0"/>
      <w:divBdr>
        <w:top w:val="none" w:sz="0" w:space="0" w:color="auto"/>
        <w:left w:val="none" w:sz="0" w:space="0" w:color="auto"/>
        <w:bottom w:val="none" w:sz="0" w:space="0" w:color="auto"/>
        <w:right w:val="none" w:sz="0" w:space="0" w:color="auto"/>
      </w:divBdr>
      <w:divsChild>
        <w:div w:id="1358000407">
          <w:marLeft w:val="0"/>
          <w:marRight w:val="0"/>
          <w:marTop w:val="0"/>
          <w:marBottom w:val="0"/>
          <w:divBdr>
            <w:top w:val="none" w:sz="0" w:space="0" w:color="auto"/>
            <w:left w:val="none" w:sz="0" w:space="0" w:color="auto"/>
            <w:bottom w:val="none" w:sz="0" w:space="0" w:color="auto"/>
            <w:right w:val="none" w:sz="0" w:space="0" w:color="auto"/>
          </w:divBdr>
          <w:divsChild>
            <w:div w:id="65032523">
              <w:marLeft w:val="0"/>
              <w:marRight w:val="0"/>
              <w:marTop w:val="0"/>
              <w:marBottom w:val="0"/>
              <w:divBdr>
                <w:top w:val="none" w:sz="0" w:space="0" w:color="auto"/>
                <w:left w:val="none" w:sz="0" w:space="0" w:color="auto"/>
                <w:bottom w:val="none" w:sz="0" w:space="0" w:color="auto"/>
                <w:right w:val="none" w:sz="0" w:space="0" w:color="auto"/>
              </w:divBdr>
              <w:divsChild>
                <w:div w:id="1248811444">
                  <w:marLeft w:val="0"/>
                  <w:marRight w:val="0"/>
                  <w:marTop w:val="120"/>
                  <w:marBottom w:val="0"/>
                  <w:divBdr>
                    <w:top w:val="none" w:sz="0" w:space="0" w:color="auto"/>
                    <w:left w:val="none" w:sz="0" w:space="0" w:color="auto"/>
                    <w:bottom w:val="none" w:sz="0" w:space="0" w:color="auto"/>
                    <w:right w:val="none" w:sz="0" w:space="0" w:color="auto"/>
                  </w:divBdr>
                  <w:divsChild>
                    <w:div w:id="1500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591067">
          <w:marLeft w:val="0"/>
          <w:marRight w:val="0"/>
          <w:marTop w:val="0"/>
          <w:marBottom w:val="0"/>
          <w:divBdr>
            <w:top w:val="none" w:sz="0" w:space="0" w:color="auto"/>
            <w:left w:val="none" w:sz="0" w:space="0" w:color="auto"/>
            <w:bottom w:val="none" w:sz="0" w:space="0" w:color="auto"/>
            <w:right w:val="none" w:sz="0" w:space="0" w:color="auto"/>
          </w:divBdr>
          <w:divsChild>
            <w:div w:id="918908369">
              <w:marLeft w:val="0"/>
              <w:marRight w:val="0"/>
              <w:marTop w:val="0"/>
              <w:marBottom w:val="0"/>
              <w:divBdr>
                <w:top w:val="none" w:sz="0" w:space="0" w:color="auto"/>
                <w:left w:val="none" w:sz="0" w:space="0" w:color="auto"/>
                <w:bottom w:val="none" w:sz="0" w:space="0" w:color="auto"/>
                <w:right w:val="none" w:sz="0" w:space="0" w:color="auto"/>
              </w:divBdr>
              <w:divsChild>
                <w:div w:id="771828357">
                  <w:marLeft w:val="0"/>
                  <w:marRight w:val="0"/>
                  <w:marTop w:val="0"/>
                  <w:marBottom w:val="360"/>
                  <w:divBdr>
                    <w:top w:val="none" w:sz="0" w:space="0" w:color="auto"/>
                    <w:left w:val="none" w:sz="0" w:space="0" w:color="auto"/>
                    <w:bottom w:val="none" w:sz="0" w:space="0" w:color="auto"/>
                    <w:right w:val="none" w:sz="0" w:space="0" w:color="auto"/>
                  </w:divBdr>
                  <w:divsChild>
                    <w:div w:id="96142949">
                      <w:marLeft w:val="0"/>
                      <w:marRight w:val="0"/>
                      <w:marTop w:val="0"/>
                      <w:marBottom w:val="0"/>
                      <w:divBdr>
                        <w:top w:val="none" w:sz="0" w:space="0" w:color="auto"/>
                        <w:left w:val="none" w:sz="0" w:space="0" w:color="auto"/>
                        <w:bottom w:val="none" w:sz="0" w:space="0" w:color="auto"/>
                        <w:right w:val="none" w:sz="0" w:space="0" w:color="auto"/>
                      </w:divBdr>
                      <w:divsChild>
                        <w:div w:id="748191486">
                          <w:marLeft w:val="0"/>
                          <w:marRight w:val="0"/>
                          <w:marTop w:val="0"/>
                          <w:marBottom w:val="0"/>
                          <w:divBdr>
                            <w:top w:val="none" w:sz="0" w:space="0" w:color="auto"/>
                            <w:left w:val="none" w:sz="0" w:space="0" w:color="auto"/>
                            <w:bottom w:val="none" w:sz="0" w:space="0" w:color="auto"/>
                            <w:right w:val="none" w:sz="0" w:space="0" w:color="auto"/>
                          </w:divBdr>
                        </w:div>
                      </w:divsChild>
                    </w:div>
                    <w:div w:id="1306079523">
                      <w:marLeft w:val="0"/>
                      <w:marRight w:val="0"/>
                      <w:marTop w:val="75"/>
                      <w:marBottom w:val="0"/>
                      <w:divBdr>
                        <w:top w:val="none" w:sz="0" w:space="0" w:color="auto"/>
                        <w:left w:val="none" w:sz="0" w:space="0" w:color="auto"/>
                        <w:bottom w:val="none" w:sz="0" w:space="0" w:color="auto"/>
                        <w:right w:val="none" w:sz="0" w:space="0" w:color="auto"/>
                      </w:divBdr>
                    </w:div>
                  </w:divsChild>
                </w:div>
                <w:div w:id="1771391356">
                  <w:marLeft w:val="0"/>
                  <w:marRight w:val="0"/>
                  <w:marTop w:val="0"/>
                  <w:marBottom w:val="0"/>
                  <w:divBdr>
                    <w:top w:val="none" w:sz="0" w:space="0" w:color="auto"/>
                    <w:left w:val="none" w:sz="0" w:space="0" w:color="auto"/>
                    <w:bottom w:val="none" w:sz="0" w:space="0" w:color="auto"/>
                    <w:right w:val="none" w:sz="0" w:space="0" w:color="auto"/>
                  </w:divBdr>
                  <w:divsChild>
                    <w:div w:id="890728866">
                      <w:marLeft w:val="0"/>
                      <w:marRight w:val="0"/>
                      <w:marTop w:val="0"/>
                      <w:marBottom w:val="180"/>
                      <w:divBdr>
                        <w:top w:val="none" w:sz="0" w:space="0" w:color="auto"/>
                        <w:left w:val="none" w:sz="0" w:space="0" w:color="auto"/>
                        <w:bottom w:val="none" w:sz="0" w:space="0" w:color="auto"/>
                        <w:right w:val="none" w:sz="0" w:space="0" w:color="auto"/>
                      </w:divBdr>
                    </w:div>
                    <w:div w:id="37635242">
                      <w:marLeft w:val="0"/>
                      <w:marRight w:val="0"/>
                      <w:marTop w:val="0"/>
                      <w:marBottom w:val="180"/>
                      <w:divBdr>
                        <w:top w:val="none" w:sz="0" w:space="0" w:color="auto"/>
                        <w:left w:val="none" w:sz="0" w:space="0" w:color="auto"/>
                        <w:bottom w:val="none" w:sz="0" w:space="0" w:color="auto"/>
                        <w:right w:val="none" w:sz="0" w:space="0" w:color="auto"/>
                      </w:divBdr>
                    </w:div>
                    <w:div w:id="1489402666">
                      <w:marLeft w:val="0"/>
                      <w:marRight w:val="0"/>
                      <w:marTop w:val="0"/>
                      <w:marBottom w:val="180"/>
                      <w:divBdr>
                        <w:top w:val="none" w:sz="0" w:space="0" w:color="auto"/>
                        <w:left w:val="none" w:sz="0" w:space="0" w:color="auto"/>
                        <w:bottom w:val="none" w:sz="0" w:space="0" w:color="auto"/>
                        <w:right w:val="none" w:sz="0" w:space="0" w:color="auto"/>
                      </w:divBdr>
                    </w:div>
                    <w:div w:id="1077827158">
                      <w:marLeft w:val="0"/>
                      <w:marRight w:val="0"/>
                      <w:marTop w:val="360"/>
                      <w:marBottom w:val="360"/>
                      <w:divBdr>
                        <w:top w:val="none" w:sz="0" w:space="0" w:color="auto"/>
                        <w:left w:val="none" w:sz="0" w:space="0" w:color="auto"/>
                        <w:bottom w:val="none" w:sz="0" w:space="0" w:color="auto"/>
                        <w:right w:val="none" w:sz="0" w:space="0" w:color="auto"/>
                      </w:divBdr>
                      <w:divsChild>
                        <w:div w:id="641277285">
                          <w:marLeft w:val="0"/>
                          <w:marRight w:val="0"/>
                          <w:marTop w:val="0"/>
                          <w:marBottom w:val="0"/>
                          <w:divBdr>
                            <w:top w:val="none" w:sz="0" w:space="0" w:color="auto"/>
                            <w:left w:val="none" w:sz="0" w:space="0" w:color="auto"/>
                            <w:bottom w:val="none" w:sz="0" w:space="0" w:color="auto"/>
                            <w:right w:val="none" w:sz="0" w:space="0" w:color="auto"/>
                          </w:divBdr>
                          <w:divsChild>
                            <w:div w:id="6645523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15165572">
                      <w:marLeft w:val="0"/>
                      <w:marRight w:val="0"/>
                      <w:marTop w:val="0"/>
                      <w:marBottom w:val="180"/>
                      <w:divBdr>
                        <w:top w:val="none" w:sz="0" w:space="0" w:color="auto"/>
                        <w:left w:val="none" w:sz="0" w:space="0" w:color="auto"/>
                        <w:bottom w:val="none" w:sz="0" w:space="0" w:color="auto"/>
                        <w:right w:val="none" w:sz="0" w:space="0" w:color="auto"/>
                      </w:divBdr>
                    </w:div>
                    <w:div w:id="1564214849">
                      <w:marLeft w:val="0"/>
                      <w:marRight w:val="0"/>
                      <w:marTop w:val="0"/>
                      <w:marBottom w:val="180"/>
                      <w:divBdr>
                        <w:top w:val="none" w:sz="0" w:space="0" w:color="auto"/>
                        <w:left w:val="none" w:sz="0" w:space="0" w:color="auto"/>
                        <w:bottom w:val="none" w:sz="0" w:space="0" w:color="auto"/>
                        <w:right w:val="none" w:sz="0" w:space="0" w:color="auto"/>
                      </w:divBdr>
                    </w:div>
                    <w:div w:id="49887433">
                      <w:marLeft w:val="0"/>
                      <w:marRight w:val="0"/>
                      <w:marTop w:val="0"/>
                      <w:marBottom w:val="180"/>
                      <w:divBdr>
                        <w:top w:val="none" w:sz="0" w:space="0" w:color="auto"/>
                        <w:left w:val="none" w:sz="0" w:space="0" w:color="auto"/>
                        <w:bottom w:val="none" w:sz="0" w:space="0" w:color="auto"/>
                        <w:right w:val="none" w:sz="0" w:space="0" w:color="auto"/>
                      </w:divBdr>
                    </w:div>
                    <w:div w:id="583804607">
                      <w:marLeft w:val="0"/>
                      <w:marRight w:val="0"/>
                      <w:marTop w:val="0"/>
                      <w:marBottom w:val="180"/>
                      <w:divBdr>
                        <w:top w:val="none" w:sz="0" w:space="0" w:color="auto"/>
                        <w:left w:val="none" w:sz="0" w:space="0" w:color="auto"/>
                        <w:bottom w:val="none" w:sz="0" w:space="0" w:color="auto"/>
                        <w:right w:val="none" w:sz="0" w:space="0" w:color="auto"/>
                      </w:divBdr>
                    </w:div>
                    <w:div w:id="1195383495">
                      <w:marLeft w:val="0"/>
                      <w:marRight w:val="0"/>
                      <w:marTop w:val="360"/>
                      <w:marBottom w:val="360"/>
                      <w:divBdr>
                        <w:top w:val="none" w:sz="0" w:space="0" w:color="auto"/>
                        <w:left w:val="none" w:sz="0" w:space="0" w:color="auto"/>
                        <w:bottom w:val="none" w:sz="0" w:space="0" w:color="auto"/>
                        <w:right w:val="none" w:sz="0" w:space="0" w:color="auto"/>
                      </w:divBdr>
                      <w:divsChild>
                        <w:div w:id="37364403">
                          <w:marLeft w:val="0"/>
                          <w:marRight w:val="0"/>
                          <w:marTop w:val="0"/>
                          <w:marBottom w:val="0"/>
                          <w:divBdr>
                            <w:top w:val="none" w:sz="0" w:space="0" w:color="auto"/>
                            <w:left w:val="none" w:sz="0" w:space="0" w:color="auto"/>
                            <w:bottom w:val="none" w:sz="0" w:space="0" w:color="auto"/>
                            <w:right w:val="none" w:sz="0" w:space="0" w:color="auto"/>
                          </w:divBdr>
                          <w:divsChild>
                            <w:div w:id="10600375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21555205">
                      <w:marLeft w:val="0"/>
                      <w:marRight w:val="0"/>
                      <w:marTop w:val="0"/>
                      <w:marBottom w:val="180"/>
                      <w:divBdr>
                        <w:top w:val="none" w:sz="0" w:space="0" w:color="auto"/>
                        <w:left w:val="none" w:sz="0" w:space="0" w:color="auto"/>
                        <w:bottom w:val="none" w:sz="0" w:space="0" w:color="auto"/>
                        <w:right w:val="none" w:sz="0" w:space="0" w:color="auto"/>
                      </w:divBdr>
                    </w:div>
                    <w:div w:id="2070882897">
                      <w:marLeft w:val="0"/>
                      <w:marRight w:val="0"/>
                      <w:marTop w:val="0"/>
                      <w:marBottom w:val="180"/>
                      <w:divBdr>
                        <w:top w:val="none" w:sz="0" w:space="0" w:color="auto"/>
                        <w:left w:val="none" w:sz="0" w:space="0" w:color="auto"/>
                        <w:bottom w:val="none" w:sz="0" w:space="0" w:color="auto"/>
                        <w:right w:val="none" w:sz="0" w:space="0" w:color="auto"/>
                      </w:divBdr>
                    </w:div>
                    <w:div w:id="1979259805">
                      <w:marLeft w:val="0"/>
                      <w:marRight w:val="0"/>
                      <w:marTop w:val="0"/>
                      <w:marBottom w:val="180"/>
                      <w:divBdr>
                        <w:top w:val="none" w:sz="0" w:space="0" w:color="auto"/>
                        <w:left w:val="none" w:sz="0" w:space="0" w:color="auto"/>
                        <w:bottom w:val="none" w:sz="0" w:space="0" w:color="auto"/>
                        <w:right w:val="none" w:sz="0" w:space="0" w:color="auto"/>
                      </w:divBdr>
                    </w:div>
                    <w:div w:id="1540047516">
                      <w:marLeft w:val="0"/>
                      <w:marRight w:val="0"/>
                      <w:marTop w:val="0"/>
                      <w:marBottom w:val="180"/>
                      <w:divBdr>
                        <w:top w:val="none" w:sz="0" w:space="0" w:color="auto"/>
                        <w:left w:val="none" w:sz="0" w:space="0" w:color="auto"/>
                        <w:bottom w:val="none" w:sz="0" w:space="0" w:color="auto"/>
                        <w:right w:val="none" w:sz="0" w:space="0" w:color="auto"/>
                      </w:divBdr>
                    </w:div>
                    <w:div w:id="147552469">
                      <w:marLeft w:val="0"/>
                      <w:marRight w:val="0"/>
                      <w:marTop w:val="0"/>
                      <w:marBottom w:val="180"/>
                      <w:divBdr>
                        <w:top w:val="none" w:sz="0" w:space="0" w:color="auto"/>
                        <w:left w:val="none" w:sz="0" w:space="0" w:color="auto"/>
                        <w:bottom w:val="none" w:sz="0" w:space="0" w:color="auto"/>
                        <w:right w:val="none" w:sz="0" w:space="0" w:color="auto"/>
                      </w:divBdr>
                    </w:div>
                    <w:div w:id="5762894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78393735">
      <w:bodyDiv w:val="1"/>
      <w:marLeft w:val="0"/>
      <w:marRight w:val="0"/>
      <w:marTop w:val="0"/>
      <w:marBottom w:val="0"/>
      <w:divBdr>
        <w:top w:val="none" w:sz="0" w:space="0" w:color="auto"/>
        <w:left w:val="none" w:sz="0" w:space="0" w:color="auto"/>
        <w:bottom w:val="none" w:sz="0" w:space="0" w:color="auto"/>
        <w:right w:val="none" w:sz="0" w:space="0" w:color="auto"/>
      </w:divBdr>
      <w:divsChild>
        <w:div w:id="840658192">
          <w:marLeft w:val="0"/>
          <w:marRight w:val="0"/>
          <w:marTop w:val="0"/>
          <w:marBottom w:val="0"/>
          <w:divBdr>
            <w:top w:val="none" w:sz="0" w:space="0" w:color="auto"/>
            <w:left w:val="none" w:sz="0" w:space="0" w:color="auto"/>
            <w:bottom w:val="none" w:sz="0" w:space="0" w:color="auto"/>
            <w:right w:val="none" w:sz="0" w:space="0" w:color="auto"/>
          </w:divBdr>
          <w:divsChild>
            <w:div w:id="1607149825">
              <w:marLeft w:val="0"/>
              <w:marRight w:val="0"/>
              <w:marTop w:val="0"/>
              <w:marBottom w:val="0"/>
              <w:divBdr>
                <w:top w:val="none" w:sz="0" w:space="0" w:color="auto"/>
                <w:left w:val="none" w:sz="0" w:space="0" w:color="auto"/>
                <w:bottom w:val="none" w:sz="0" w:space="0" w:color="auto"/>
                <w:right w:val="none" w:sz="0" w:space="0" w:color="auto"/>
              </w:divBdr>
              <w:divsChild>
                <w:div w:id="996297953">
                  <w:marLeft w:val="0"/>
                  <w:marRight w:val="0"/>
                  <w:marTop w:val="120"/>
                  <w:marBottom w:val="0"/>
                  <w:divBdr>
                    <w:top w:val="none" w:sz="0" w:space="0" w:color="auto"/>
                    <w:left w:val="none" w:sz="0" w:space="0" w:color="auto"/>
                    <w:bottom w:val="none" w:sz="0" w:space="0" w:color="auto"/>
                    <w:right w:val="none" w:sz="0" w:space="0" w:color="auto"/>
                  </w:divBdr>
                  <w:divsChild>
                    <w:div w:id="9380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15654">
          <w:marLeft w:val="0"/>
          <w:marRight w:val="0"/>
          <w:marTop w:val="0"/>
          <w:marBottom w:val="0"/>
          <w:divBdr>
            <w:top w:val="none" w:sz="0" w:space="0" w:color="auto"/>
            <w:left w:val="none" w:sz="0" w:space="0" w:color="auto"/>
            <w:bottom w:val="none" w:sz="0" w:space="0" w:color="auto"/>
            <w:right w:val="none" w:sz="0" w:space="0" w:color="auto"/>
          </w:divBdr>
          <w:divsChild>
            <w:div w:id="682511475">
              <w:marLeft w:val="0"/>
              <w:marRight w:val="0"/>
              <w:marTop w:val="0"/>
              <w:marBottom w:val="0"/>
              <w:divBdr>
                <w:top w:val="none" w:sz="0" w:space="0" w:color="auto"/>
                <w:left w:val="none" w:sz="0" w:space="0" w:color="auto"/>
                <w:bottom w:val="none" w:sz="0" w:space="0" w:color="auto"/>
                <w:right w:val="none" w:sz="0" w:space="0" w:color="auto"/>
              </w:divBdr>
              <w:divsChild>
                <w:div w:id="267587677">
                  <w:marLeft w:val="0"/>
                  <w:marRight w:val="0"/>
                  <w:marTop w:val="0"/>
                  <w:marBottom w:val="360"/>
                  <w:divBdr>
                    <w:top w:val="none" w:sz="0" w:space="0" w:color="auto"/>
                    <w:left w:val="none" w:sz="0" w:space="0" w:color="auto"/>
                    <w:bottom w:val="none" w:sz="0" w:space="0" w:color="auto"/>
                    <w:right w:val="none" w:sz="0" w:space="0" w:color="auto"/>
                  </w:divBdr>
                  <w:divsChild>
                    <w:div w:id="27608483">
                      <w:marLeft w:val="0"/>
                      <w:marRight w:val="0"/>
                      <w:marTop w:val="0"/>
                      <w:marBottom w:val="0"/>
                      <w:divBdr>
                        <w:top w:val="none" w:sz="0" w:space="0" w:color="auto"/>
                        <w:left w:val="none" w:sz="0" w:space="0" w:color="auto"/>
                        <w:bottom w:val="none" w:sz="0" w:space="0" w:color="auto"/>
                        <w:right w:val="none" w:sz="0" w:space="0" w:color="auto"/>
                      </w:divBdr>
                      <w:divsChild>
                        <w:div w:id="2056082538">
                          <w:marLeft w:val="0"/>
                          <w:marRight w:val="0"/>
                          <w:marTop w:val="0"/>
                          <w:marBottom w:val="0"/>
                          <w:divBdr>
                            <w:top w:val="none" w:sz="0" w:space="0" w:color="auto"/>
                            <w:left w:val="none" w:sz="0" w:space="0" w:color="auto"/>
                            <w:bottom w:val="none" w:sz="0" w:space="0" w:color="auto"/>
                            <w:right w:val="none" w:sz="0" w:space="0" w:color="auto"/>
                          </w:divBdr>
                          <w:divsChild>
                            <w:div w:id="2107378875">
                              <w:marLeft w:val="0"/>
                              <w:marRight w:val="0"/>
                              <w:marTop w:val="0"/>
                              <w:marBottom w:val="0"/>
                              <w:divBdr>
                                <w:top w:val="none" w:sz="0" w:space="0" w:color="auto"/>
                                <w:left w:val="none" w:sz="0" w:space="0" w:color="auto"/>
                                <w:bottom w:val="none" w:sz="0" w:space="0" w:color="auto"/>
                                <w:right w:val="none" w:sz="0" w:space="0" w:color="auto"/>
                              </w:divBdr>
                              <w:divsChild>
                                <w:div w:id="868447397">
                                  <w:marLeft w:val="0"/>
                                  <w:marRight w:val="0"/>
                                  <w:marTop w:val="0"/>
                                  <w:marBottom w:val="0"/>
                                  <w:divBdr>
                                    <w:top w:val="none" w:sz="0" w:space="0" w:color="auto"/>
                                    <w:left w:val="none" w:sz="0" w:space="0" w:color="auto"/>
                                    <w:bottom w:val="none" w:sz="0" w:space="0" w:color="auto"/>
                                    <w:right w:val="none" w:sz="0" w:space="0" w:color="auto"/>
                                  </w:divBdr>
                                  <w:divsChild>
                                    <w:div w:id="1831215688">
                                      <w:marLeft w:val="0"/>
                                      <w:marRight w:val="0"/>
                                      <w:marTop w:val="0"/>
                                      <w:marBottom w:val="0"/>
                                      <w:divBdr>
                                        <w:top w:val="none" w:sz="0" w:space="0" w:color="auto"/>
                                        <w:left w:val="none" w:sz="0" w:space="0" w:color="auto"/>
                                        <w:bottom w:val="none" w:sz="0" w:space="0" w:color="auto"/>
                                        <w:right w:val="none" w:sz="0" w:space="0" w:color="auto"/>
                                      </w:divBdr>
                                      <w:divsChild>
                                        <w:div w:id="1916863507">
                                          <w:marLeft w:val="0"/>
                                          <w:marRight w:val="0"/>
                                          <w:marTop w:val="0"/>
                                          <w:marBottom w:val="0"/>
                                          <w:divBdr>
                                            <w:top w:val="none" w:sz="0" w:space="0" w:color="auto"/>
                                            <w:left w:val="none" w:sz="0" w:space="0" w:color="auto"/>
                                            <w:bottom w:val="none" w:sz="0" w:space="0" w:color="auto"/>
                                            <w:right w:val="none" w:sz="0" w:space="0" w:color="auto"/>
                                          </w:divBdr>
                                          <w:divsChild>
                                            <w:div w:id="1678727794">
                                              <w:marLeft w:val="0"/>
                                              <w:marRight w:val="0"/>
                                              <w:marTop w:val="0"/>
                                              <w:marBottom w:val="0"/>
                                              <w:divBdr>
                                                <w:top w:val="none" w:sz="0" w:space="0" w:color="auto"/>
                                                <w:left w:val="none" w:sz="0" w:space="0" w:color="auto"/>
                                                <w:bottom w:val="none" w:sz="0" w:space="0" w:color="auto"/>
                                                <w:right w:val="none" w:sz="0" w:space="0" w:color="auto"/>
                                              </w:divBdr>
                                              <w:divsChild>
                                                <w:div w:id="556166966">
                                                  <w:marLeft w:val="-15"/>
                                                  <w:marRight w:val="-15"/>
                                                  <w:marTop w:val="0"/>
                                                  <w:marBottom w:val="0"/>
                                                  <w:divBdr>
                                                    <w:top w:val="none" w:sz="0" w:space="0" w:color="auto"/>
                                                    <w:left w:val="none" w:sz="0" w:space="0" w:color="auto"/>
                                                    <w:bottom w:val="none" w:sz="0" w:space="0" w:color="auto"/>
                                                    <w:right w:val="none" w:sz="0" w:space="0" w:color="auto"/>
                                                  </w:divBdr>
                                                </w:div>
                                                <w:div w:id="3854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310883">
                  <w:marLeft w:val="0"/>
                  <w:marRight w:val="0"/>
                  <w:marTop w:val="0"/>
                  <w:marBottom w:val="0"/>
                  <w:divBdr>
                    <w:top w:val="none" w:sz="0" w:space="0" w:color="auto"/>
                    <w:left w:val="none" w:sz="0" w:space="0" w:color="auto"/>
                    <w:bottom w:val="none" w:sz="0" w:space="0" w:color="auto"/>
                    <w:right w:val="none" w:sz="0" w:space="0" w:color="auto"/>
                  </w:divBdr>
                  <w:divsChild>
                    <w:div w:id="392583952">
                      <w:marLeft w:val="0"/>
                      <w:marRight w:val="0"/>
                      <w:marTop w:val="0"/>
                      <w:marBottom w:val="360"/>
                      <w:divBdr>
                        <w:top w:val="none" w:sz="0" w:space="0" w:color="auto"/>
                        <w:left w:val="none" w:sz="0" w:space="0" w:color="auto"/>
                        <w:bottom w:val="none" w:sz="0" w:space="0" w:color="auto"/>
                        <w:right w:val="none" w:sz="0" w:space="0" w:color="auto"/>
                      </w:divBdr>
                      <w:divsChild>
                        <w:div w:id="931010831">
                          <w:marLeft w:val="0"/>
                          <w:marRight w:val="0"/>
                          <w:marTop w:val="0"/>
                          <w:marBottom w:val="0"/>
                          <w:divBdr>
                            <w:top w:val="none" w:sz="0" w:space="0" w:color="auto"/>
                            <w:left w:val="none" w:sz="0" w:space="0" w:color="auto"/>
                            <w:bottom w:val="single" w:sz="6" w:space="0" w:color="D0D0D0"/>
                            <w:right w:val="none" w:sz="0" w:space="0" w:color="auto"/>
                          </w:divBdr>
                        </w:div>
                        <w:div w:id="132598466">
                          <w:marLeft w:val="0"/>
                          <w:marRight w:val="0"/>
                          <w:marTop w:val="0"/>
                          <w:marBottom w:val="0"/>
                          <w:divBdr>
                            <w:top w:val="none" w:sz="0" w:space="0" w:color="auto"/>
                            <w:left w:val="none" w:sz="0" w:space="0" w:color="auto"/>
                            <w:bottom w:val="none" w:sz="0" w:space="0" w:color="auto"/>
                            <w:right w:val="none" w:sz="0" w:space="0" w:color="auto"/>
                          </w:divBdr>
                        </w:div>
                      </w:divsChild>
                    </w:div>
                    <w:div w:id="491027831">
                      <w:marLeft w:val="0"/>
                      <w:marRight w:val="0"/>
                      <w:marTop w:val="0"/>
                      <w:marBottom w:val="180"/>
                      <w:divBdr>
                        <w:top w:val="none" w:sz="0" w:space="0" w:color="auto"/>
                        <w:left w:val="none" w:sz="0" w:space="0" w:color="auto"/>
                        <w:bottom w:val="none" w:sz="0" w:space="0" w:color="auto"/>
                        <w:right w:val="none" w:sz="0" w:space="0" w:color="auto"/>
                      </w:divBdr>
                    </w:div>
                    <w:div w:id="1830094271">
                      <w:marLeft w:val="0"/>
                      <w:marRight w:val="0"/>
                      <w:marTop w:val="0"/>
                      <w:marBottom w:val="180"/>
                      <w:divBdr>
                        <w:top w:val="none" w:sz="0" w:space="0" w:color="auto"/>
                        <w:left w:val="none" w:sz="0" w:space="0" w:color="auto"/>
                        <w:bottom w:val="none" w:sz="0" w:space="0" w:color="auto"/>
                        <w:right w:val="none" w:sz="0" w:space="0" w:color="auto"/>
                      </w:divBdr>
                    </w:div>
                    <w:div w:id="1895968253">
                      <w:marLeft w:val="0"/>
                      <w:marRight w:val="0"/>
                      <w:marTop w:val="0"/>
                      <w:marBottom w:val="360"/>
                      <w:divBdr>
                        <w:top w:val="none" w:sz="0" w:space="0" w:color="auto"/>
                        <w:left w:val="none" w:sz="0" w:space="0" w:color="auto"/>
                        <w:bottom w:val="none" w:sz="0" w:space="0" w:color="auto"/>
                        <w:right w:val="none" w:sz="0" w:space="0" w:color="auto"/>
                      </w:divBdr>
                      <w:divsChild>
                        <w:div w:id="68119973">
                          <w:marLeft w:val="0"/>
                          <w:marRight w:val="0"/>
                          <w:marTop w:val="0"/>
                          <w:marBottom w:val="0"/>
                          <w:divBdr>
                            <w:top w:val="none" w:sz="0" w:space="0" w:color="auto"/>
                            <w:left w:val="none" w:sz="0" w:space="0" w:color="auto"/>
                            <w:bottom w:val="none" w:sz="0" w:space="0" w:color="auto"/>
                            <w:right w:val="none" w:sz="0" w:space="0" w:color="auto"/>
                          </w:divBdr>
                          <w:divsChild>
                            <w:div w:id="1500982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21917060">
                      <w:marLeft w:val="0"/>
                      <w:marRight w:val="0"/>
                      <w:marTop w:val="0"/>
                      <w:marBottom w:val="180"/>
                      <w:divBdr>
                        <w:top w:val="none" w:sz="0" w:space="0" w:color="auto"/>
                        <w:left w:val="none" w:sz="0" w:space="0" w:color="auto"/>
                        <w:bottom w:val="none" w:sz="0" w:space="0" w:color="auto"/>
                        <w:right w:val="none" w:sz="0" w:space="0" w:color="auto"/>
                      </w:divBdr>
                    </w:div>
                    <w:div w:id="1644191454">
                      <w:marLeft w:val="0"/>
                      <w:marRight w:val="0"/>
                      <w:marTop w:val="0"/>
                      <w:marBottom w:val="180"/>
                      <w:divBdr>
                        <w:top w:val="none" w:sz="0" w:space="0" w:color="auto"/>
                        <w:left w:val="none" w:sz="0" w:space="0" w:color="auto"/>
                        <w:bottom w:val="none" w:sz="0" w:space="0" w:color="auto"/>
                        <w:right w:val="none" w:sz="0" w:space="0" w:color="auto"/>
                      </w:divBdr>
                    </w:div>
                    <w:div w:id="32659662">
                      <w:marLeft w:val="0"/>
                      <w:marRight w:val="0"/>
                      <w:marTop w:val="0"/>
                      <w:marBottom w:val="180"/>
                      <w:divBdr>
                        <w:top w:val="none" w:sz="0" w:space="0" w:color="auto"/>
                        <w:left w:val="none" w:sz="0" w:space="0" w:color="auto"/>
                        <w:bottom w:val="none" w:sz="0" w:space="0" w:color="auto"/>
                        <w:right w:val="none" w:sz="0" w:space="0" w:color="auto"/>
                      </w:divBdr>
                    </w:div>
                    <w:div w:id="2514440">
                      <w:marLeft w:val="0"/>
                      <w:marRight w:val="0"/>
                      <w:marTop w:val="0"/>
                      <w:marBottom w:val="180"/>
                      <w:divBdr>
                        <w:top w:val="none" w:sz="0" w:space="0" w:color="auto"/>
                        <w:left w:val="none" w:sz="0" w:space="0" w:color="auto"/>
                        <w:bottom w:val="none" w:sz="0" w:space="0" w:color="auto"/>
                        <w:right w:val="none" w:sz="0" w:space="0" w:color="auto"/>
                      </w:divBdr>
                    </w:div>
                    <w:div w:id="1695032942">
                      <w:marLeft w:val="0"/>
                      <w:marRight w:val="0"/>
                      <w:marTop w:val="360"/>
                      <w:marBottom w:val="360"/>
                      <w:divBdr>
                        <w:top w:val="none" w:sz="0" w:space="0" w:color="auto"/>
                        <w:left w:val="none" w:sz="0" w:space="0" w:color="auto"/>
                        <w:bottom w:val="none" w:sz="0" w:space="0" w:color="auto"/>
                        <w:right w:val="none" w:sz="0" w:space="0" w:color="auto"/>
                      </w:divBdr>
                      <w:divsChild>
                        <w:div w:id="1078090007">
                          <w:marLeft w:val="0"/>
                          <w:marRight w:val="0"/>
                          <w:marTop w:val="0"/>
                          <w:marBottom w:val="0"/>
                          <w:divBdr>
                            <w:top w:val="none" w:sz="0" w:space="0" w:color="auto"/>
                            <w:left w:val="none" w:sz="0" w:space="0" w:color="auto"/>
                            <w:bottom w:val="none" w:sz="0" w:space="0" w:color="auto"/>
                            <w:right w:val="none" w:sz="0" w:space="0" w:color="auto"/>
                          </w:divBdr>
                          <w:divsChild>
                            <w:div w:id="8500327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52343007">
                      <w:marLeft w:val="0"/>
                      <w:marRight w:val="0"/>
                      <w:marTop w:val="0"/>
                      <w:marBottom w:val="180"/>
                      <w:divBdr>
                        <w:top w:val="none" w:sz="0" w:space="0" w:color="auto"/>
                        <w:left w:val="none" w:sz="0" w:space="0" w:color="auto"/>
                        <w:bottom w:val="none" w:sz="0" w:space="0" w:color="auto"/>
                        <w:right w:val="none" w:sz="0" w:space="0" w:color="auto"/>
                      </w:divBdr>
                    </w:div>
                    <w:div w:id="201137400">
                      <w:marLeft w:val="0"/>
                      <w:marRight w:val="0"/>
                      <w:marTop w:val="0"/>
                      <w:marBottom w:val="180"/>
                      <w:divBdr>
                        <w:top w:val="none" w:sz="0" w:space="0" w:color="auto"/>
                        <w:left w:val="none" w:sz="0" w:space="0" w:color="auto"/>
                        <w:bottom w:val="none" w:sz="0" w:space="0" w:color="auto"/>
                        <w:right w:val="none" w:sz="0" w:space="0" w:color="auto"/>
                      </w:divBdr>
                    </w:div>
                    <w:div w:id="1799108699">
                      <w:marLeft w:val="0"/>
                      <w:marRight w:val="0"/>
                      <w:marTop w:val="0"/>
                      <w:marBottom w:val="180"/>
                      <w:divBdr>
                        <w:top w:val="none" w:sz="0" w:space="0" w:color="auto"/>
                        <w:left w:val="none" w:sz="0" w:space="0" w:color="auto"/>
                        <w:bottom w:val="none" w:sz="0" w:space="0" w:color="auto"/>
                        <w:right w:val="none" w:sz="0" w:space="0" w:color="auto"/>
                      </w:divBdr>
                    </w:div>
                    <w:div w:id="301086136">
                      <w:marLeft w:val="0"/>
                      <w:marRight w:val="0"/>
                      <w:marTop w:val="0"/>
                      <w:marBottom w:val="180"/>
                      <w:divBdr>
                        <w:top w:val="none" w:sz="0" w:space="0" w:color="auto"/>
                        <w:left w:val="none" w:sz="0" w:space="0" w:color="auto"/>
                        <w:bottom w:val="none" w:sz="0" w:space="0" w:color="auto"/>
                        <w:right w:val="none" w:sz="0" w:space="0" w:color="auto"/>
                      </w:divBdr>
                    </w:div>
                    <w:div w:id="929584582">
                      <w:marLeft w:val="0"/>
                      <w:marRight w:val="0"/>
                      <w:marTop w:val="0"/>
                      <w:marBottom w:val="0"/>
                      <w:divBdr>
                        <w:top w:val="none" w:sz="0" w:space="0" w:color="auto"/>
                        <w:left w:val="none" w:sz="0" w:space="0" w:color="auto"/>
                        <w:bottom w:val="none" w:sz="0" w:space="0" w:color="auto"/>
                        <w:right w:val="none" w:sz="0" w:space="0" w:color="auto"/>
                      </w:divBdr>
                      <w:divsChild>
                        <w:div w:id="1905334088">
                          <w:marLeft w:val="0"/>
                          <w:marRight w:val="0"/>
                          <w:marTop w:val="0"/>
                          <w:marBottom w:val="0"/>
                          <w:divBdr>
                            <w:top w:val="none" w:sz="0" w:space="0" w:color="auto"/>
                            <w:left w:val="none" w:sz="0" w:space="0" w:color="auto"/>
                            <w:bottom w:val="none" w:sz="0" w:space="0" w:color="auto"/>
                            <w:right w:val="none" w:sz="0" w:space="0" w:color="auto"/>
                          </w:divBdr>
                          <w:divsChild>
                            <w:div w:id="195397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6487">
                      <w:marLeft w:val="0"/>
                      <w:marRight w:val="0"/>
                      <w:marTop w:val="0"/>
                      <w:marBottom w:val="0"/>
                      <w:divBdr>
                        <w:top w:val="none" w:sz="0" w:space="0" w:color="auto"/>
                        <w:left w:val="none" w:sz="0" w:space="0" w:color="auto"/>
                        <w:bottom w:val="none" w:sz="0" w:space="0" w:color="auto"/>
                        <w:right w:val="none" w:sz="0" w:space="0" w:color="auto"/>
                      </w:divBdr>
                      <w:divsChild>
                        <w:div w:id="932007330">
                          <w:marLeft w:val="0"/>
                          <w:marRight w:val="0"/>
                          <w:marTop w:val="0"/>
                          <w:marBottom w:val="0"/>
                          <w:divBdr>
                            <w:top w:val="none" w:sz="0" w:space="0" w:color="auto"/>
                            <w:left w:val="none" w:sz="0" w:space="0" w:color="auto"/>
                            <w:bottom w:val="none" w:sz="0" w:space="0" w:color="auto"/>
                            <w:right w:val="none" w:sz="0" w:space="0" w:color="auto"/>
                          </w:divBdr>
                          <w:divsChild>
                            <w:div w:id="6021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0476">
                      <w:marLeft w:val="0"/>
                      <w:marRight w:val="0"/>
                      <w:marTop w:val="0"/>
                      <w:marBottom w:val="180"/>
                      <w:divBdr>
                        <w:top w:val="none" w:sz="0" w:space="0" w:color="auto"/>
                        <w:left w:val="none" w:sz="0" w:space="0" w:color="auto"/>
                        <w:bottom w:val="none" w:sz="0" w:space="0" w:color="auto"/>
                        <w:right w:val="none" w:sz="0" w:space="0" w:color="auto"/>
                      </w:divBdr>
                    </w:div>
                    <w:div w:id="886379847">
                      <w:marLeft w:val="0"/>
                      <w:marRight w:val="0"/>
                      <w:marTop w:val="0"/>
                      <w:marBottom w:val="180"/>
                      <w:divBdr>
                        <w:top w:val="none" w:sz="0" w:space="0" w:color="auto"/>
                        <w:left w:val="none" w:sz="0" w:space="0" w:color="auto"/>
                        <w:bottom w:val="none" w:sz="0" w:space="0" w:color="auto"/>
                        <w:right w:val="none" w:sz="0" w:space="0" w:color="auto"/>
                      </w:divBdr>
                    </w:div>
                    <w:div w:id="1643264931">
                      <w:marLeft w:val="0"/>
                      <w:marRight w:val="0"/>
                      <w:marTop w:val="0"/>
                      <w:marBottom w:val="180"/>
                      <w:divBdr>
                        <w:top w:val="none" w:sz="0" w:space="0" w:color="auto"/>
                        <w:left w:val="none" w:sz="0" w:space="0" w:color="auto"/>
                        <w:bottom w:val="none" w:sz="0" w:space="0" w:color="auto"/>
                        <w:right w:val="none" w:sz="0" w:space="0" w:color="auto"/>
                      </w:divBdr>
                    </w:div>
                    <w:div w:id="1626428687">
                      <w:marLeft w:val="0"/>
                      <w:marRight w:val="0"/>
                      <w:marTop w:val="360"/>
                      <w:marBottom w:val="360"/>
                      <w:divBdr>
                        <w:top w:val="none" w:sz="0" w:space="0" w:color="auto"/>
                        <w:left w:val="none" w:sz="0" w:space="0" w:color="auto"/>
                        <w:bottom w:val="none" w:sz="0" w:space="0" w:color="auto"/>
                        <w:right w:val="none" w:sz="0" w:space="0" w:color="auto"/>
                      </w:divBdr>
                      <w:divsChild>
                        <w:div w:id="2014989230">
                          <w:marLeft w:val="0"/>
                          <w:marRight w:val="0"/>
                          <w:marTop w:val="0"/>
                          <w:marBottom w:val="0"/>
                          <w:divBdr>
                            <w:top w:val="none" w:sz="0" w:space="0" w:color="auto"/>
                            <w:left w:val="none" w:sz="0" w:space="0" w:color="auto"/>
                            <w:bottom w:val="none" w:sz="0" w:space="0" w:color="auto"/>
                            <w:right w:val="none" w:sz="0" w:space="0" w:color="auto"/>
                          </w:divBdr>
                          <w:divsChild>
                            <w:div w:id="1898778555">
                              <w:marLeft w:val="0"/>
                              <w:marRight w:val="0"/>
                              <w:marTop w:val="0"/>
                              <w:marBottom w:val="0"/>
                              <w:divBdr>
                                <w:top w:val="none" w:sz="0" w:space="0" w:color="auto"/>
                                <w:left w:val="none" w:sz="0" w:space="0" w:color="auto"/>
                                <w:bottom w:val="none" w:sz="0" w:space="0" w:color="auto"/>
                                <w:right w:val="none" w:sz="0" w:space="0" w:color="auto"/>
                              </w:divBdr>
                              <w:divsChild>
                                <w:div w:id="1610238344">
                                  <w:marLeft w:val="0"/>
                                  <w:marRight w:val="0"/>
                                  <w:marTop w:val="0"/>
                                  <w:marBottom w:val="0"/>
                                  <w:divBdr>
                                    <w:top w:val="none" w:sz="0" w:space="0" w:color="auto"/>
                                    <w:left w:val="none" w:sz="0" w:space="0" w:color="auto"/>
                                    <w:bottom w:val="none" w:sz="0" w:space="0" w:color="auto"/>
                                    <w:right w:val="none" w:sz="0" w:space="0" w:color="auto"/>
                                  </w:divBdr>
                                  <w:divsChild>
                                    <w:div w:id="1581329574">
                                      <w:marLeft w:val="0"/>
                                      <w:marRight w:val="0"/>
                                      <w:marTop w:val="0"/>
                                      <w:marBottom w:val="0"/>
                                      <w:divBdr>
                                        <w:top w:val="none" w:sz="0" w:space="0" w:color="auto"/>
                                        <w:left w:val="none" w:sz="0" w:space="0" w:color="auto"/>
                                        <w:bottom w:val="none" w:sz="0" w:space="0" w:color="auto"/>
                                        <w:right w:val="none" w:sz="0" w:space="0" w:color="auto"/>
                                      </w:divBdr>
                                      <w:divsChild>
                                        <w:div w:id="691801702">
                                          <w:marLeft w:val="0"/>
                                          <w:marRight w:val="0"/>
                                          <w:marTop w:val="0"/>
                                          <w:marBottom w:val="0"/>
                                          <w:divBdr>
                                            <w:top w:val="none" w:sz="0" w:space="0" w:color="auto"/>
                                            <w:left w:val="none" w:sz="0" w:space="0" w:color="auto"/>
                                            <w:bottom w:val="none" w:sz="0" w:space="0" w:color="auto"/>
                                            <w:right w:val="none" w:sz="0" w:space="0" w:color="auto"/>
                                          </w:divBdr>
                                          <w:divsChild>
                                            <w:div w:id="19863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03877">
                              <w:marLeft w:val="0"/>
                              <w:marRight w:val="0"/>
                              <w:marTop w:val="75"/>
                              <w:marBottom w:val="0"/>
                              <w:divBdr>
                                <w:top w:val="none" w:sz="0" w:space="0" w:color="auto"/>
                                <w:left w:val="none" w:sz="0" w:space="0" w:color="auto"/>
                                <w:bottom w:val="none" w:sz="0" w:space="0" w:color="auto"/>
                                <w:right w:val="none" w:sz="0" w:space="0" w:color="auto"/>
                              </w:divBdr>
                              <w:divsChild>
                                <w:div w:id="143359431">
                                  <w:marLeft w:val="-15"/>
                                  <w:marRight w:val="-15"/>
                                  <w:marTop w:val="0"/>
                                  <w:marBottom w:val="0"/>
                                  <w:divBdr>
                                    <w:top w:val="none" w:sz="0" w:space="0" w:color="auto"/>
                                    <w:left w:val="none" w:sz="0" w:space="0" w:color="auto"/>
                                    <w:bottom w:val="none" w:sz="0" w:space="0" w:color="auto"/>
                                    <w:right w:val="none" w:sz="0" w:space="0" w:color="auto"/>
                                  </w:divBdr>
                                </w:div>
                                <w:div w:id="19846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670593">
                      <w:marLeft w:val="0"/>
                      <w:marRight w:val="0"/>
                      <w:marTop w:val="0"/>
                      <w:marBottom w:val="180"/>
                      <w:divBdr>
                        <w:top w:val="none" w:sz="0" w:space="0" w:color="auto"/>
                        <w:left w:val="none" w:sz="0" w:space="0" w:color="auto"/>
                        <w:bottom w:val="none" w:sz="0" w:space="0" w:color="auto"/>
                        <w:right w:val="none" w:sz="0" w:space="0" w:color="auto"/>
                      </w:divBdr>
                    </w:div>
                    <w:div w:id="1284919988">
                      <w:marLeft w:val="0"/>
                      <w:marRight w:val="0"/>
                      <w:marTop w:val="0"/>
                      <w:marBottom w:val="180"/>
                      <w:divBdr>
                        <w:top w:val="none" w:sz="0" w:space="0" w:color="auto"/>
                        <w:left w:val="none" w:sz="0" w:space="0" w:color="auto"/>
                        <w:bottom w:val="none" w:sz="0" w:space="0" w:color="auto"/>
                        <w:right w:val="none" w:sz="0" w:space="0" w:color="auto"/>
                      </w:divBdr>
                    </w:div>
                    <w:div w:id="1535145503">
                      <w:marLeft w:val="0"/>
                      <w:marRight w:val="0"/>
                      <w:marTop w:val="0"/>
                      <w:marBottom w:val="180"/>
                      <w:divBdr>
                        <w:top w:val="none" w:sz="0" w:space="0" w:color="auto"/>
                        <w:left w:val="none" w:sz="0" w:space="0" w:color="auto"/>
                        <w:bottom w:val="none" w:sz="0" w:space="0" w:color="auto"/>
                        <w:right w:val="none" w:sz="0" w:space="0" w:color="auto"/>
                      </w:divBdr>
                    </w:div>
                    <w:div w:id="883055596">
                      <w:marLeft w:val="0"/>
                      <w:marRight w:val="0"/>
                      <w:marTop w:val="0"/>
                      <w:marBottom w:val="180"/>
                      <w:divBdr>
                        <w:top w:val="none" w:sz="0" w:space="0" w:color="auto"/>
                        <w:left w:val="none" w:sz="0" w:space="0" w:color="auto"/>
                        <w:bottom w:val="none" w:sz="0" w:space="0" w:color="auto"/>
                        <w:right w:val="none" w:sz="0" w:space="0" w:color="auto"/>
                      </w:divBdr>
                    </w:div>
                    <w:div w:id="555314121">
                      <w:marLeft w:val="0"/>
                      <w:marRight w:val="0"/>
                      <w:marTop w:val="0"/>
                      <w:marBottom w:val="180"/>
                      <w:divBdr>
                        <w:top w:val="none" w:sz="0" w:space="0" w:color="auto"/>
                        <w:left w:val="none" w:sz="0" w:space="0" w:color="auto"/>
                        <w:bottom w:val="none" w:sz="0" w:space="0" w:color="auto"/>
                        <w:right w:val="none" w:sz="0" w:space="0" w:color="auto"/>
                      </w:divBdr>
                    </w:div>
                    <w:div w:id="651641834">
                      <w:marLeft w:val="0"/>
                      <w:marRight w:val="0"/>
                      <w:marTop w:val="0"/>
                      <w:marBottom w:val="180"/>
                      <w:divBdr>
                        <w:top w:val="none" w:sz="0" w:space="0" w:color="auto"/>
                        <w:left w:val="none" w:sz="0" w:space="0" w:color="auto"/>
                        <w:bottom w:val="none" w:sz="0" w:space="0" w:color="auto"/>
                        <w:right w:val="none" w:sz="0" w:space="0" w:color="auto"/>
                      </w:divBdr>
                    </w:div>
                    <w:div w:id="2064013619">
                      <w:marLeft w:val="0"/>
                      <w:marRight w:val="0"/>
                      <w:marTop w:val="0"/>
                      <w:marBottom w:val="180"/>
                      <w:divBdr>
                        <w:top w:val="none" w:sz="0" w:space="0" w:color="auto"/>
                        <w:left w:val="none" w:sz="0" w:space="0" w:color="auto"/>
                        <w:bottom w:val="none" w:sz="0" w:space="0" w:color="auto"/>
                        <w:right w:val="none" w:sz="0" w:space="0" w:color="auto"/>
                      </w:divBdr>
                    </w:div>
                    <w:div w:id="195314130">
                      <w:marLeft w:val="0"/>
                      <w:marRight w:val="0"/>
                      <w:marTop w:val="0"/>
                      <w:marBottom w:val="180"/>
                      <w:divBdr>
                        <w:top w:val="none" w:sz="0" w:space="0" w:color="auto"/>
                        <w:left w:val="none" w:sz="0" w:space="0" w:color="auto"/>
                        <w:bottom w:val="none" w:sz="0" w:space="0" w:color="auto"/>
                        <w:right w:val="none" w:sz="0" w:space="0" w:color="auto"/>
                      </w:divBdr>
                    </w:div>
                    <w:div w:id="831409387">
                      <w:marLeft w:val="0"/>
                      <w:marRight w:val="0"/>
                      <w:marTop w:val="0"/>
                      <w:marBottom w:val="180"/>
                      <w:divBdr>
                        <w:top w:val="none" w:sz="0" w:space="0" w:color="auto"/>
                        <w:left w:val="none" w:sz="0" w:space="0" w:color="auto"/>
                        <w:bottom w:val="none" w:sz="0" w:space="0" w:color="auto"/>
                        <w:right w:val="none" w:sz="0" w:space="0" w:color="auto"/>
                      </w:divBdr>
                    </w:div>
                    <w:div w:id="33890354">
                      <w:marLeft w:val="0"/>
                      <w:marRight w:val="0"/>
                      <w:marTop w:val="0"/>
                      <w:marBottom w:val="180"/>
                      <w:divBdr>
                        <w:top w:val="none" w:sz="0" w:space="0" w:color="auto"/>
                        <w:left w:val="none" w:sz="0" w:space="0" w:color="auto"/>
                        <w:bottom w:val="none" w:sz="0" w:space="0" w:color="auto"/>
                        <w:right w:val="none" w:sz="0" w:space="0" w:color="auto"/>
                      </w:divBdr>
                    </w:div>
                    <w:div w:id="660499382">
                      <w:marLeft w:val="0"/>
                      <w:marRight w:val="0"/>
                      <w:marTop w:val="0"/>
                      <w:marBottom w:val="180"/>
                      <w:divBdr>
                        <w:top w:val="none" w:sz="0" w:space="0" w:color="auto"/>
                        <w:left w:val="none" w:sz="0" w:space="0" w:color="auto"/>
                        <w:bottom w:val="none" w:sz="0" w:space="0" w:color="auto"/>
                        <w:right w:val="none" w:sz="0" w:space="0" w:color="auto"/>
                      </w:divBdr>
                    </w:div>
                    <w:div w:id="1448086865">
                      <w:marLeft w:val="0"/>
                      <w:marRight w:val="0"/>
                      <w:marTop w:val="0"/>
                      <w:marBottom w:val="180"/>
                      <w:divBdr>
                        <w:top w:val="none" w:sz="0" w:space="0" w:color="auto"/>
                        <w:left w:val="none" w:sz="0" w:space="0" w:color="auto"/>
                        <w:bottom w:val="none" w:sz="0" w:space="0" w:color="auto"/>
                        <w:right w:val="none" w:sz="0" w:space="0" w:color="auto"/>
                      </w:divBdr>
                    </w:div>
                    <w:div w:id="1899396646">
                      <w:marLeft w:val="0"/>
                      <w:marRight w:val="0"/>
                      <w:marTop w:val="0"/>
                      <w:marBottom w:val="180"/>
                      <w:divBdr>
                        <w:top w:val="none" w:sz="0" w:space="0" w:color="auto"/>
                        <w:left w:val="none" w:sz="0" w:space="0" w:color="auto"/>
                        <w:bottom w:val="none" w:sz="0" w:space="0" w:color="auto"/>
                        <w:right w:val="none" w:sz="0" w:space="0" w:color="auto"/>
                      </w:divBdr>
                    </w:div>
                    <w:div w:id="5887356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80774251">
      <w:bodyDiv w:val="1"/>
      <w:marLeft w:val="0"/>
      <w:marRight w:val="0"/>
      <w:marTop w:val="0"/>
      <w:marBottom w:val="0"/>
      <w:divBdr>
        <w:top w:val="none" w:sz="0" w:space="0" w:color="auto"/>
        <w:left w:val="none" w:sz="0" w:space="0" w:color="auto"/>
        <w:bottom w:val="none" w:sz="0" w:space="0" w:color="auto"/>
        <w:right w:val="none" w:sz="0" w:space="0" w:color="auto"/>
      </w:divBdr>
      <w:divsChild>
        <w:div w:id="1133451755">
          <w:marLeft w:val="0"/>
          <w:marRight w:val="0"/>
          <w:marTop w:val="0"/>
          <w:marBottom w:val="0"/>
          <w:divBdr>
            <w:top w:val="none" w:sz="0" w:space="0" w:color="auto"/>
            <w:left w:val="none" w:sz="0" w:space="0" w:color="auto"/>
            <w:bottom w:val="none" w:sz="0" w:space="0" w:color="auto"/>
            <w:right w:val="none" w:sz="0" w:space="0" w:color="auto"/>
          </w:divBdr>
          <w:divsChild>
            <w:div w:id="1700858172">
              <w:marLeft w:val="0"/>
              <w:marRight w:val="0"/>
              <w:marTop w:val="0"/>
              <w:marBottom w:val="0"/>
              <w:divBdr>
                <w:top w:val="none" w:sz="0" w:space="0" w:color="auto"/>
                <w:left w:val="none" w:sz="0" w:space="0" w:color="auto"/>
                <w:bottom w:val="none" w:sz="0" w:space="0" w:color="auto"/>
                <w:right w:val="none" w:sz="0" w:space="0" w:color="auto"/>
              </w:divBdr>
              <w:divsChild>
                <w:div w:id="681081824">
                  <w:marLeft w:val="0"/>
                  <w:marRight w:val="0"/>
                  <w:marTop w:val="120"/>
                  <w:marBottom w:val="0"/>
                  <w:divBdr>
                    <w:top w:val="none" w:sz="0" w:space="0" w:color="auto"/>
                    <w:left w:val="none" w:sz="0" w:space="0" w:color="auto"/>
                    <w:bottom w:val="none" w:sz="0" w:space="0" w:color="auto"/>
                    <w:right w:val="none" w:sz="0" w:space="0" w:color="auto"/>
                  </w:divBdr>
                  <w:divsChild>
                    <w:div w:id="15718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38230">
          <w:marLeft w:val="0"/>
          <w:marRight w:val="0"/>
          <w:marTop w:val="0"/>
          <w:marBottom w:val="0"/>
          <w:divBdr>
            <w:top w:val="none" w:sz="0" w:space="0" w:color="auto"/>
            <w:left w:val="none" w:sz="0" w:space="0" w:color="auto"/>
            <w:bottom w:val="none" w:sz="0" w:space="0" w:color="auto"/>
            <w:right w:val="none" w:sz="0" w:space="0" w:color="auto"/>
          </w:divBdr>
          <w:divsChild>
            <w:div w:id="895774073">
              <w:marLeft w:val="0"/>
              <w:marRight w:val="0"/>
              <w:marTop w:val="0"/>
              <w:marBottom w:val="0"/>
              <w:divBdr>
                <w:top w:val="none" w:sz="0" w:space="0" w:color="auto"/>
                <w:left w:val="none" w:sz="0" w:space="0" w:color="auto"/>
                <w:bottom w:val="none" w:sz="0" w:space="0" w:color="auto"/>
                <w:right w:val="none" w:sz="0" w:space="0" w:color="auto"/>
              </w:divBdr>
              <w:divsChild>
                <w:div w:id="1494763856">
                  <w:marLeft w:val="0"/>
                  <w:marRight w:val="0"/>
                  <w:marTop w:val="0"/>
                  <w:marBottom w:val="360"/>
                  <w:divBdr>
                    <w:top w:val="none" w:sz="0" w:space="0" w:color="auto"/>
                    <w:left w:val="none" w:sz="0" w:space="0" w:color="auto"/>
                    <w:bottom w:val="none" w:sz="0" w:space="0" w:color="auto"/>
                    <w:right w:val="none" w:sz="0" w:space="0" w:color="auto"/>
                  </w:divBdr>
                  <w:divsChild>
                    <w:div w:id="540820390">
                      <w:marLeft w:val="0"/>
                      <w:marRight w:val="0"/>
                      <w:marTop w:val="0"/>
                      <w:marBottom w:val="0"/>
                      <w:divBdr>
                        <w:top w:val="none" w:sz="0" w:space="0" w:color="auto"/>
                        <w:left w:val="none" w:sz="0" w:space="0" w:color="auto"/>
                        <w:bottom w:val="none" w:sz="0" w:space="0" w:color="auto"/>
                        <w:right w:val="none" w:sz="0" w:space="0" w:color="auto"/>
                      </w:divBdr>
                      <w:divsChild>
                        <w:div w:id="1325009418">
                          <w:marLeft w:val="0"/>
                          <w:marRight w:val="0"/>
                          <w:marTop w:val="0"/>
                          <w:marBottom w:val="0"/>
                          <w:divBdr>
                            <w:top w:val="none" w:sz="0" w:space="0" w:color="auto"/>
                            <w:left w:val="none" w:sz="0" w:space="0" w:color="auto"/>
                            <w:bottom w:val="none" w:sz="0" w:space="0" w:color="auto"/>
                            <w:right w:val="none" w:sz="0" w:space="0" w:color="auto"/>
                          </w:divBdr>
                          <w:divsChild>
                            <w:div w:id="1808859405">
                              <w:marLeft w:val="0"/>
                              <w:marRight w:val="0"/>
                              <w:marTop w:val="0"/>
                              <w:marBottom w:val="0"/>
                              <w:divBdr>
                                <w:top w:val="none" w:sz="0" w:space="0" w:color="auto"/>
                                <w:left w:val="none" w:sz="0" w:space="0" w:color="auto"/>
                                <w:bottom w:val="none" w:sz="0" w:space="0" w:color="auto"/>
                                <w:right w:val="none" w:sz="0" w:space="0" w:color="auto"/>
                              </w:divBdr>
                              <w:divsChild>
                                <w:div w:id="1820656623">
                                  <w:marLeft w:val="0"/>
                                  <w:marRight w:val="0"/>
                                  <w:marTop w:val="0"/>
                                  <w:marBottom w:val="0"/>
                                  <w:divBdr>
                                    <w:top w:val="none" w:sz="0" w:space="0" w:color="auto"/>
                                    <w:left w:val="none" w:sz="0" w:space="0" w:color="auto"/>
                                    <w:bottom w:val="none" w:sz="0" w:space="0" w:color="auto"/>
                                    <w:right w:val="none" w:sz="0" w:space="0" w:color="auto"/>
                                  </w:divBdr>
                                  <w:divsChild>
                                    <w:div w:id="1328050130">
                                      <w:marLeft w:val="0"/>
                                      <w:marRight w:val="0"/>
                                      <w:marTop w:val="0"/>
                                      <w:marBottom w:val="0"/>
                                      <w:divBdr>
                                        <w:top w:val="none" w:sz="0" w:space="0" w:color="auto"/>
                                        <w:left w:val="none" w:sz="0" w:space="0" w:color="auto"/>
                                        <w:bottom w:val="none" w:sz="0" w:space="0" w:color="auto"/>
                                        <w:right w:val="none" w:sz="0" w:space="0" w:color="auto"/>
                                      </w:divBdr>
                                      <w:divsChild>
                                        <w:div w:id="105200399">
                                          <w:marLeft w:val="0"/>
                                          <w:marRight w:val="0"/>
                                          <w:marTop w:val="0"/>
                                          <w:marBottom w:val="0"/>
                                          <w:divBdr>
                                            <w:top w:val="none" w:sz="0" w:space="0" w:color="auto"/>
                                            <w:left w:val="none" w:sz="0" w:space="0" w:color="auto"/>
                                            <w:bottom w:val="none" w:sz="0" w:space="0" w:color="auto"/>
                                            <w:right w:val="none" w:sz="0" w:space="0" w:color="auto"/>
                                          </w:divBdr>
                                          <w:divsChild>
                                            <w:div w:id="1091514114">
                                              <w:marLeft w:val="0"/>
                                              <w:marRight w:val="0"/>
                                              <w:marTop w:val="0"/>
                                              <w:marBottom w:val="0"/>
                                              <w:divBdr>
                                                <w:top w:val="none" w:sz="0" w:space="0" w:color="auto"/>
                                                <w:left w:val="none" w:sz="0" w:space="0" w:color="auto"/>
                                                <w:bottom w:val="none" w:sz="0" w:space="0" w:color="auto"/>
                                                <w:right w:val="none" w:sz="0" w:space="0" w:color="auto"/>
                                              </w:divBdr>
                                              <w:divsChild>
                                                <w:div w:id="1465192412">
                                                  <w:marLeft w:val="-15"/>
                                                  <w:marRight w:val="-15"/>
                                                  <w:marTop w:val="0"/>
                                                  <w:marBottom w:val="0"/>
                                                  <w:divBdr>
                                                    <w:top w:val="none" w:sz="0" w:space="0" w:color="auto"/>
                                                    <w:left w:val="none" w:sz="0" w:space="0" w:color="auto"/>
                                                    <w:bottom w:val="none" w:sz="0" w:space="0" w:color="auto"/>
                                                    <w:right w:val="none" w:sz="0" w:space="0" w:color="auto"/>
                                                  </w:divBdr>
                                                </w:div>
                                                <w:div w:id="1394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016688">
                  <w:marLeft w:val="0"/>
                  <w:marRight w:val="0"/>
                  <w:marTop w:val="0"/>
                  <w:marBottom w:val="0"/>
                  <w:divBdr>
                    <w:top w:val="none" w:sz="0" w:space="0" w:color="auto"/>
                    <w:left w:val="none" w:sz="0" w:space="0" w:color="auto"/>
                    <w:bottom w:val="none" w:sz="0" w:space="0" w:color="auto"/>
                    <w:right w:val="none" w:sz="0" w:space="0" w:color="auto"/>
                  </w:divBdr>
                  <w:divsChild>
                    <w:div w:id="2039356756">
                      <w:marLeft w:val="0"/>
                      <w:marRight w:val="0"/>
                      <w:marTop w:val="0"/>
                      <w:marBottom w:val="360"/>
                      <w:divBdr>
                        <w:top w:val="none" w:sz="0" w:space="0" w:color="auto"/>
                        <w:left w:val="none" w:sz="0" w:space="0" w:color="auto"/>
                        <w:bottom w:val="none" w:sz="0" w:space="0" w:color="auto"/>
                        <w:right w:val="none" w:sz="0" w:space="0" w:color="auto"/>
                      </w:divBdr>
                      <w:divsChild>
                        <w:div w:id="1063599077">
                          <w:marLeft w:val="0"/>
                          <w:marRight w:val="0"/>
                          <w:marTop w:val="0"/>
                          <w:marBottom w:val="0"/>
                          <w:divBdr>
                            <w:top w:val="none" w:sz="0" w:space="0" w:color="auto"/>
                            <w:left w:val="none" w:sz="0" w:space="0" w:color="auto"/>
                            <w:bottom w:val="single" w:sz="6" w:space="0" w:color="D0D0D0"/>
                            <w:right w:val="none" w:sz="0" w:space="0" w:color="auto"/>
                          </w:divBdr>
                        </w:div>
                        <w:div w:id="1335719674">
                          <w:marLeft w:val="0"/>
                          <w:marRight w:val="0"/>
                          <w:marTop w:val="0"/>
                          <w:marBottom w:val="0"/>
                          <w:divBdr>
                            <w:top w:val="none" w:sz="0" w:space="0" w:color="auto"/>
                            <w:left w:val="none" w:sz="0" w:space="0" w:color="auto"/>
                            <w:bottom w:val="none" w:sz="0" w:space="0" w:color="auto"/>
                            <w:right w:val="none" w:sz="0" w:space="0" w:color="auto"/>
                          </w:divBdr>
                        </w:div>
                      </w:divsChild>
                    </w:div>
                    <w:div w:id="490484512">
                      <w:marLeft w:val="0"/>
                      <w:marRight w:val="0"/>
                      <w:marTop w:val="0"/>
                      <w:marBottom w:val="180"/>
                      <w:divBdr>
                        <w:top w:val="none" w:sz="0" w:space="0" w:color="auto"/>
                        <w:left w:val="none" w:sz="0" w:space="0" w:color="auto"/>
                        <w:bottom w:val="none" w:sz="0" w:space="0" w:color="auto"/>
                        <w:right w:val="none" w:sz="0" w:space="0" w:color="auto"/>
                      </w:divBdr>
                    </w:div>
                    <w:div w:id="1733456933">
                      <w:marLeft w:val="0"/>
                      <w:marRight w:val="0"/>
                      <w:marTop w:val="0"/>
                      <w:marBottom w:val="180"/>
                      <w:divBdr>
                        <w:top w:val="none" w:sz="0" w:space="0" w:color="auto"/>
                        <w:left w:val="none" w:sz="0" w:space="0" w:color="auto"/>
                        <w:bottom w:val="none" w:sz="0" w:space="0" w:color="auto"/>
                        <w:right w:val="none" w:sz="0" w:space="0" w:color="auto"/>
                      </w:divBdr>
                    </w:div>
                    <w:div w:id="1400249790">
                      <w:marLeft w:val="0"/>
                      <w:marRight w:val="0"/>
                      <w:marTop w:val="0"/>
                      <w:marBottom w:val="360"/>
                      <w:divBdr>
                        <w:top w:val="none" w:sz="0" w:space="0" w:color="auto"/>
                        <w:left w:val="none" w:sz="0" w:space="0" w:color="auto"/>
                        <w:bottom w:val="none" w:sz="0" w:space="0" w:color="auto"/>
                        <w:right w:val="none" w:sz="0" w:space="0" w:color="auto"/>
                      </w:divBdr>
                      <w:divsChild>
                        <w:div w:id="751243758">
                          <w:marLeft w:val="0"/>
                          <w:marRight w:val="0"/>
                          <w:marTop w:val="0"/>
                          <w:marBottom w:val="0"/>
                          <w:divBdr>
                            <w:top w:val="none" w:sz="0" w:space="0" w:color="auto"/>
                            <w:left w:val="none" w:sz="0" w:space="0" w:color="auto"/>
                            <w:bottom w:val="none" w:sz="0" w:space="0" w:color="auto"/>
                            <w:right w:val="none" w:sz="0" w:space="0" w:color="auto"/>
                          </w:divBdr>
                          <w:divsChild>
                            <w:div w:id="15224751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6780927">
                      <w:marLeft w:val="0"/>
                      <w:marRight w:val="0"/>
                      <w:marTop w:val="0"/>
                      <w:marBottom w:val="180"/>
                      <w:divBdr>
                        <w:top w:val="none" w:sz="0" w:space="0" w:color="auto"/>
                        <w:left w:val="none" w:sz="0" w:space="0" w:color="auto"/>
                        <w:bottom w:val="none" w:sz="0" w:space="0" w:color="auto"/>
                        <w:right w:val="none" w:sz="0" w:space="0" w:color="auto"/>
                      </w:divBdr>
                    </w:div>
                    <w:div w:id="1061053424">
                      <w:marLeft w:val="0"/>
                      <w:marRight w:val="0"/>
                      <w:marTop w:val="0"/>
                      <w:marBottom w:val="180"/>
                      <w:divBdr>
                        <w:top w:val="none" w:sz="0" w:space="0" w:color="auto"/>
                        <w:left w:val="none" w:sz="0" w:space="0" w:color="auto"/>
                        <w:bottom w:val="none" w:sz="0" w:space="0" w:color="auto"/>
                        <w:right w:val="none" w:sz="0" w:space="0" w:color="auto"/>
                      </w:divBdr>
                    </w:div>
                    <w:div w:id="198933215">
                      <w:marLeft w:val="0"/>
                      <w:marRight w:val="0"/>
                      <w:marTop w:val="0"/>
                      <w:marBottom w:val="180"/>
                      <w:divBdr>
                        <w:top w:val="none" w:sz="0" w:space="0" w:color="auto"/>
                        <w:left w:val="none" w:sz="0" w:space="0" w:color="auto"/>
                        <w:bottom w:val="none" w:sz="0" w:space="0" w:color="auto"/>
                        <w:right w:val="none" w:sz="0" w:space="0" w:color="auto"/>
                      </w:divBdr>
                    </w:div>
                    <w:div w:id="1823698683">
                      <w:marLeft w:val="0"/>
                      <w:marRight w:val="0"/>
                      <w:marTop w:val="360"/>
                      <w:marBottom w:val="360"/>
                      <w:divBdr>
                        <w:top w:val="none" w:sz="0" w:space="0" w:color="auto"/>
                        <w:left w:val="none" w:sz="0" w:space="0" w:color="auto"/>
                        <w:bottom w:val="none" w:sz="0" w:space="0" w:color="auto"/>
                        <w:right w:val="none" w:sz="0" w:space="0" w:color="auto"/>
                      </w:divBdr>
                      <w:divsChild>
                        <w:div w:id="892816752">
                          <w:marLeft w:val="0"/>
                          <w:marRight w:val="0"/>
                          <w:marTop w:val="0"/>
                          <w:marBottom w:val="0"/>
                          <w:divBdr>
                            <w:top w:val="none" w:sz="0" w:space="0" w:color="auto"/>
                            <w:left w:val="none" w:sz="0" w:space="0" w:color="auto"/>
                            <w:bottom w:val="none" w:sz="0" w:space="0" w:color="auto"/>
                            <w:right w:val="none" w:sz="0" w:space="0" w:color="auto"/>
                          </w:divBdr>
                          <w:divsChild>
                            <w:div w:id="18856328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39635432">
                      <w:marLeft w:val="0"/>
                      <w:marRight w:val="0"/>
                      <w:marTop w:val="0"/>
                      <w:marBottom w:val="180"/>
                      <w:divBdr>
                        <w:top w:val="none" w:sz="0" w:space="0" w:color="auto"/>
                        <w:left w:val="none" w:sz="0" w:space="0" w:color="auto"/>
                        <w:bottom w:val="none" w:sz="0" w:space="0" w:color="auto"/>
                        <w:right w:val="none" w:sz="0" w:space="0" w:color="auto"/>
                      </w:divBdr>
                    </w:div>
                    <w:div w:id="1285311123">
                      <w:marLeft w:val="0"/>
                      <w:marRight w:val="0"/>
                      <w:marTop w:val="0"/>
                      <w:marBottom w:val="180"/>
                      <w:divBdr>
                        <w:top w:val="none" w:sz="0" w:space="0" w:color="auto"/>
                        <w:left w:val="none" w:sz="0" w:space="0" w:color="auto"/>
                        <w:bottom w:val="none" w:sz="0" w:space="0" w:color="auto"/>
                        <w:right w:val="none" w:sz="0" w:space="0" w:color="auto"/>
                      </w:divBdr>
                    </w:div>
                    <w:div w:id="8259513">
                      <w:marLeft w:val="0"/>
                      <w:marRight w:val="0"/>
                      <w:marTop w:val="0"/>
                      <w:marBottom w:val="180"/>
                      <w:divBdr>
                        <w:top w:val="none" w:sz="0" w:space="0" w:color="auto"/>
                        <w:left w:val="none" w:sz="0" w:space="0" w:color="auto"/>
                        <w:bottom w:val="none" w:sz="0" w:space="0" w:color="auto"/>
                        <w:right w:val="none" w:sz="0" w:space="0" w:color="auto"/>
                      </w:divBdr>
                    </w:div>
                    <w:div w:id="1216357814">
                      <w:marLeft w:val="0"/>
                      <w:marRight w:val="0"/>
                      <w:marTop w:val="0"/>
                      <w:marBottom w:val="180"/>
                      <w:divBdr>
                        <w:top w:val="none" w:sz="0" w:space="0" w:color="auto"/>
                        <w:left w:val="none" w:sz="0" w:space="0" w:color="auto"/>
                        <w:bottom w:val="none" w:sz="0" w:space="0" w:color="auto"/>
                        <w:right w:val="none" w:sz="0" w:space="0" w:color="auto"/>
                      </w:divBdr>
                    </w:div>
                    <w:div w:id="1272202558">
                      <w:marLeft w:val="0"/>
                      <w:marRight w:val="0"/>
                      <w:marTop w:val="0"/>
                      <w:marBottom w:val="180"/>
                      <w:divBdr>
                        <w:top w:val="none" w:sz="0" w:space="0" w:color="auto"/>
                        <w:left w:val="none" w:sz="0" w:space="0" w:color="auto"/>
                        <w:bottom w:val="none" w:sz="0" w:space="0" w:color="auto"/>
                        <w:right w:val="none" w:sz="0" w:space="0" w:color="auto"/>
                      </w:divBdr>
                    </w:div>
                    <w:div w:id="41827716">
                      <w:marLeft w:val="0"/>
                      <w:marRight w:val="0"/>
                      <w:marTop w:val="0"/>
                      <w:marBottom w:val="180"/>
                      <w:divBdr>
                        <w:top w:val="none" w:sz="0" w:space="0" w:color="auto"/>
                        <w:left w:val="none" w:sz="0" w:space="0" w:color="auto"/>
                        <w:bottom w:val="none" w:sz="0" w:space="0" w:color="auto"/>
                        <w:right w:val="none" w:sz="0" w:space="0" w:color="auto"/>
                      </w:divBdr>
                    </w:div>
                    <w:div w:id="314069506">
                      <w:marLeft w:val="0"/>
                      <w:marRight w:val="0"/>
                      <w:marTop w:val="0"/>
                      <w:marBottom w:val="180"/>
                      <w:divBdr>
                        <w:top w:val="none" w:sz="0" w:space="0" w:color="auto"/>
                        <w:left w:val="none" w:sz="0" w:space="0" w:color="auto"/>
                        <w:bottom w:val="none" w:sz="0" w:space="0" w:color="auto"/>
                        <w:right w:val="none" w:sz="0" w:space="0" w:color="auto"/>
                      </w:divBdr>
                    </w:div>
                    <w:div w:id="942499818">
                      <w:marLeft w:val="0"/>
                      <w:marRight w:val="0"/>
                      <w:marTop w:val="0"/>
                      <w:marBottom w:val="180"/>
                      <w:divBdr>
                        <w:top w:val="none" w:sz="0" w:space="0" w:color="auto"/>
                        <w:left w:val="none" w:sz="0" w:space="0" w:color="auto"/>
                        <w:bottom w:val="none" w:sz="0" w:space="0" w:color="auto"/>
                        <w:right w:val="none" w:sz="0" w:space="0" w:color="auto"/>
                      </w:divBdr>
                    </w:div>
                    <w:div w:id="695620142">
                      <w:marLeft w:val="0"/>
                      <w:marRight w:val="0"/>
                      <w:marTop w:val="0"/>
                      <w:marBottom w:val="180"/>
                      <w:divBdr>
                        <w:top w:val="none" w:sz="0" w:space="0" w:color="auto"/>
                        <w:left w:val="none" w:sz="0" w:space="0" w:color="auto"/>
                        <w:bottom w:val="none" w:sz="0" w:space="0" w:color="auto"/>
                        <w:right w:val="none" w:sz="0" w:space="0" w:color="auto"/>
                      </w:divBdr>
                    </w:div>
                    <w:div w:id="31736572">
                      <w:marLeft w:val="0"/>
                      <w:marRight w:val="0"/>
                      <w:marTop w:val="360"/>
                      <w:marBottom w:val="360"/>
                      <w:divBdr>
                        <w:top w:val="none" w:sz="0" w:space="0" w:color="auto"/>
                        <w:left w:val="none" w:sz="0" w:space="0" w:color="auto"/>
                        <w:bottom w:val="none" w:sz="0" w:space="0" w:color="auto"/>
                        <w:right w:val="none" w:sz="0" w:space="0" w:color="auto"/>
                      </w:divBdr>
                      <w:divsChild>
                        <w:div w:id="568005003">
                          <w:marLeft w:val="0"/>
                          <w:marRight w:val="0"/>
                          <w:marTop w:val="0"/>
                          <w:marBottom w:val="0"/>
                          <w:divBdr>
                            <w:top w:val="none" w:sz="0" w:space="0" w:color="auto"/>
                            <w:left w:val="none" w:sz="0" w:space="0" w:color="auto"/>
                            <w:bottom w:val="none" w:sz="0" w:space="0" w:color="auto"/>
                            <w:right w:val="none" w:sz="0" w:space="0" w:color="auto"/>
                          </w:divBdr>
                          <w:divsChild>
                            <w:div w:id="1892568741">
                              <w:marLeft w:val="0"/>
                              <w:marRight w:val="0"/>
                              <w:marTop w:val="0"/>
                              <w:marBottom w:val="0"/>
                              <w:divBdr>
                                <w:top w:val="none" w:sz="0" w:space="0" w:color="auto"/>
                                <w:left w:val="none" w:sz="0" w:space="0" w:color="auto"/>
                                <w:bottom w:val="none" w:sz="0" w:space="0" w:color="auto"/>
                                <w:right w:val="none" w:sz="0" w:space="0" w:color="auto"/>
                              </w:divBdr>
                              <w:divsChild>
                                <w:div w:id="324820381">
                                  <w:marLeft w:val="0"/>
                                  <w:marRight w:val="0"/>
                                  <w:marTop w:val="0"/>
                                  <w:marBottom w:val="0"/>
                                  <w:divBdr>
                                    <w:top w:val="none" w:sz="0" w:space="0" w:color="auto"/>
                                    <w:left w:val="none" w:sz="0" w:space="0" w:color="auto"/>
                                    <w:bottom w:val="none" w:sz="0" w:space="0" w:color="auto"/>
                                    <w:right w:val="none" w:sz="0" w:space="0" w:color="auto"/>
                                  </w:divBdr>
                                  <w:divsChild>
                                    <w:div w:id="1844003582">
                                      <w:marLeft w:val="0"/>
                                      <w:marRight w:val="0"/>
                                      <w:marTop w:val="0"/>
                                      <w:marBottom w:val="0"/>
                                      <w:divBdr>
                                        <w:top w:val="none" w:sz="0" w:space="0" w:color="auto"/>
                                        <w:left w:val="none" w:sz="0" w:space="0" w:color="auto"/>
                                        <w:bottom w:val="none" w:sz="0" w:space="0" w:color="auto"/>
                                        <w:right w:val="none" w:sz="0" w:space="0" w:color="auto"/>
                                      </w:divBdr>
                                      <w:divsChild>
                                        <w:div w:id="2075622308">
                                          <w:marLeft w:val="0"/>
                                          <w:marRight w:val="0"/>
                                          <w:marTop w:val="0"/>
                                          <w:marBottom w:val="0"/>
                                          <w:divBdr>
                                            <w:top w:val="none" w:sz="0" w:space="0" w:color="auto"/>
                                            <w:left w:val="none" w:sz="0" w:space="0" w:color="auto"/>
                                            <w:bottom w:val="none" w:sz="0" w:space="0" w:color="auto"/>
                                            <w:right w:val="none" w:sz="0" w:space="0" w:color="auto"/>
                                          </w:divBdr>
                                          <w:divsChild>
                                            <w:div w:id="13098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49820">
                              <w:marLeft w:val="0"/>
                              <w:marRight w:val="0"/>
                              <w:marTop w:val="75"/>
                              <w:marBottom w:val="0"/>
                              <w:divBdr>
                                <w:top w:val="none" w:sz="0" w:space="0" w:color="auto"/>
                                <w:left w:val="none" w:sz="0" w:space="0" w:color="auto"/>
                                <w:bottom w:val="none" w:sz="0" w:space="0" w:color="auto"/>
                                <w:right w:val="none" w:sz="0" w:space="0" w:color="auto"/>
                              </w:divBdr>
                              <w:divsChild>
                                <w:div w:id="947740409">
                                  <w:marLeft w:val="-15"/>
                                  <w:marRight w:val="-15"/>
                                  <w:marTop w:val="0"/>
                                  <w:marBottom w:val="0"/>
                                  <w:divBdr>
                                    <w:top w:val="none" w:sz="0" w:space="0" w:color="auto"/>
                                    <w:left w:val="none" w:sz="0" w:space="0" w:color="auto"/>
                                    <w:bottom w:val="none" w:sz="0" w:space="0" w:color="auto"/>
                                    <w:right w:val="none" w:sz="0" w:space="0" w:color="auto"/>
                                  </w:divBdr>
                                </w:div>
                                <w:div w:id="3686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7470">
                      <w:marLeft w:val="0"/>
                      <w:marRight w:val="0"/>
                      <w:marTop w:val="0"/>
                      <w:marBottom w:val="180"/>
                      <w:divBdr>
                        <w:top w:val="none" w:sz="0" w:space="0" w:color="auto"/>
                        <w:left w:val="none" w:sz="0" w:space="0" w:color="auto"/>
                        <w:bottom w:val="none" w:sz="0" w:space="0" w:color="auto"/>
                        <w:right w:val="none" w:sz="0" w:space="0" w:color="auto"/>
                      </w:divBdr>
                    </w:div>
                    <w:div w:id="1443576021">
                      <w:marLeft w:val="0"/>
                      <w:marRight w:val="0"/>
                      <w:marTop w:val="0"/>
                      <w:marBottom w:val="180"/>
                      <w:divBdr>
                        <w:top w:val="none" w:sz="0" w:space="0" w:color="auto"/>
                        <w:left w:val="none" w:sz="0" w:space="0" w:color="auto"/>
                        <w:bottom w:val="none" w:sz="0" w:space="0" w:color="auto"/>
                        <w:right w:val="none" w:sz="0" w:space="0" w:color="auto"/>
                      </w:divBdr>
                    </w:div>
                    <w:div w:id="1769152761">
                      <w:marLeft w:val="0"/>
                      <w:marRight w:val="0"/>
                      <w:marTop w:val="0"/>
                      <w:marBottom w:val="180"/>
                      <w:divBdr>
                        <w:top w:val="none" w:sz="0" w:space="0" w:color="auto"/>
                        <w:left w:val="none" w:sz="0" w:space="0" w:color="auto"/>
                        <w:bottom w:val="none" w:sz="0" w:space="0" w:color="auto"/>
                        <w:right w:val="none" w:sz="0" w:space="0" w:color="auto"/>
                      </w:divBdr>
                    </w:div>
                    <w:div w:id="214894677">
                      <w:marLeft w:val="0"/>
                      <w:marRight w:val="0"/>
                      <w:marTop w:val="0"/>
                      <w:marBottom w:val="180"/>
                      <w:divBdr>
                        <w:top w:val="none" w:sz="0" w:space="0" w:color="auto"/>
                        <w:left w:val="none" w:sz="0" w:space="0" w:color="auto"/>
                        <w:bottom w:val="none" w:sz="0" w:space="0" w:color="auto"/>
                        <w:right w:val="none" w:sz="0" w:space="0" w:color="auto"/>
                      </w:divBdr>
                    </w:div>
                    <w:div w:id="549921009">
                      <w:marLeft w:val="0"/>
                      <w:marRight w:val="0"/>
                      <w:marTop w:val="0"/>
                      <w:marBottom w:val="180"/>
                      <w:divBdr>
                        <w:top w:val="none" w:sz="0" w:space="0" w:color="auto"/>
                        <w:left w:val="none" w:sz="0" w:space="0" w:color="auto"/>
                        <w:bottom w:val="none" w:sz="0" w:space="0" w:color="auto"/>
                        <w:right w:val="none" w:sz="0" w:space="0" w:color="auto"/>
                      </w:divBdr>
                    </w:div>
                    <w:div w:id="1595085784">
                      <w:marLeft w:val="0"/>
                      <w:marRight w:val="0"/>
                      <w:marTop w:val="0"/>
                      <w:marBottom w:val="180"/>
                      <w:divBdr>
                        <w:top w:val="none" w:sz="0" w:space="0" w:color="auto"/>
                        <w:left w:val="none" w:sz="0" w:space="0" w:color="auto"/>
                        <w:bottom w:val="none" w:sz="0" w:space="0" w:color="auto"/>
                        <w:right w:val="none" w:sz="0" w:space="0" w:color="auto"/>
                      </w:divBdr>
                    </w:div>
                    <w:div w:id="1435129375">
                      <w:marLeft w:val="0"/>
                      <w:marRight w:val="0"/>
                      <w:marTop w:val="0"/>
                      <w:marBottom w:val="180"/>
                      <w:divBdr>
                        <w:top w:val="none" w:sz="0" w:space="0" w:color="auto"/>
                        <w:left w:val="none" w:sz="0" w:space="0" w:color="auto"/>
                        <w:bottom w:val="none" w:sz="0" w:space="0" w:color="auto"/>
                        <w:right w:val="none" w:sz="0" w:space="0" w:color="auto"/>
                      </w:divBdr>
                    </w:div>
                    <w:div w:id="315231932">
                      <w:marLeft w:val="0"/>
                      <w:marRight w:val="0"/>
                      <w:marTop w:val="0"/>
                      <w:marBottom w:val="180"/>
                      <w:divBdr>
                        <w:top w:val="none" w:sz="0" w:space="0" w:color="auto"/>
                        <w:left w:val="none" w:sz="0" w:space="0" w:color="auto"/>
                        <w:bottom w:val="none" w:sz="0" w:space="0" w:color="auto"/>
                        <w:right w:val="none" w:sz="0" w:space="0" w:color="auto"/>
                      </w:divBdr>
                    </w:div>
                    <w:div w:id="1043023390">
                      <w:marLeft w:val="0"/>
                      <w:marRight w:val="0"/>
                      <w:marTop w:val="0"/>
                      <w:marBottom w:val="180"/>
                      <w:divBdr>
                        <w:top w:val="none" w:sz="0" w:space="0" w:color="auto"/>
                        <w:left w:val="none" w:sz="0" w:space="0" w:color="auto"/>
                        <w:bottom w:val="none" w:sz="0" w:space="0" w:color="auto"/>
                        <w:right w:val="none" w:sz="0" w:space="0" w:color="auto"/>
                      </w:divBdr>
                    </w:div>
                    <w:div w:id="16198403">
                      <w:marLeft w:val="0"/>
                      <w:marRight w:val="0"/>
                      <w:marTop w:val="0"/>
                      <w:marBottom w:val="180"/>
                      <w:divBdr>
                        <w:top w:val="none" w:sz="0" w:space="0" w:color="auto"/>
                        <w:left w:val="none" w:sz="0" w:space="0" w:color="auto"/>
                        <w:bottom w:val="none" w:sz="0" w:space="0" w:color="auto"/>
                        <w:right w:val="none" w:sz="0" w:space="0" w:color="auto"/>
                      </w:divBdr>
                    </w:div>
                    <w:div w:id="446628250">
                      <w:marLeft w:val="0"/>
                      <w:marRight w:val="0"/>
                      <w:marTop w:val="0"/>
                      <w:marBottom w:val="180"/>
                      <w:divBdr>
                        <w:top w:val="none" w:sz="0" w:space="0" w:color="auto"/>
                        <w:left w:val="none" w:sz="0" w:space="0" w:color="auto"/>
                        <w:bottom w:val="none" w:sz="0" w:space="0" w:color="auto"/>
                        <w:right w:val="none" w:sz="0" w:space="0" w:color="auto"/>
                      </w:divBdr>
                    </w:div>
                    <w:div w:id="1866942963">
                      <w:marLeft w:val="0"/>
                      <w:marRight w:val="0"/>
                      <w:marTop w:val="0"/>
                      <w:marBottom w:val="180"/>
                      <w:divBdr>
                        <w:top w:val="none" w:sz="0" w:space="0" w:color="auto"/>
                        <w:left w:val="none" w:sz="0" w:space="0" w:color="auto"/>
                        <w:bottom w:val="none" w:sz="0" w:space="0" w:color="auto"/>
                        <w:right w:val="none" w:sz="0" w:space="0" w:color="auto"/>
                      </w:divBdr>
                    </w:div>
                    <w:div w:id="523135866">
                      <w:marLeft w:val="0"/>
                      <w:marRight w:val="0"/>
                      <w:marTop w:val="0"/>
                      <w:marBottom w:val="180"/>
                      <w:divBdr>
                        <w:top w:val="none" w:sz="0" w:space="0" w:color="auto"/>
                        <w:left w:val="none" w:sz="0" w:space="0" w:color="auto"/>
                        <w:bottom w:val="none" w:sz="0" w:space="0" w:color="auto"/>
                        <w:right w:val="none" w:sz="0" w:space="0" w:color="auto"/>
                      </w:divBdr>
                    </w:div>
                    <w:div w:id="1060785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1725884">
      <w:bodyDiv w:val="1"/>
      <w:marLeft w:val="0"/>
      <w:marRight w:val="0"/>
      <w:marTop w:val="0"/>
      <w:marBottom w:val="0"/>
      <w:divBdr>
        <w:top w:val="none" w:sz="0" w:space="0" w:color="auto"/>
        <w:left w:val="none" w:sz="0" w:space="0" w:color="auto"/>
        <w:bottom w:val="none" w:sz="0" w:space="0" w:color="auto"/>
        <w:right w:val="none" w:sz="0" w:space="0" w:color="auto"/>
      </w:divBdr>
      <w:divsChild>
        <w:div w:id="210464779">
          <w:marLeft w:val="0"/>
          <w:marRight w:val="0"/>
          <w:marTop w:val="0"/>
          <w:marBottom w:val="0"/>
          <w:divBdr>
            <w:top w:val="none" w:sz="0" w:space="0" w:color="auto"/>
            <w:left w:val="none" w:sz="0" w:space="0" w:color="auto"/>
            <w:bottom w:val="none" w:sz="0" w:space="0" w:color="auto"/>
            <w:right w:val="none" w:sz="0" w:space="0" w:color="auto"/>
          </w:divBdr>
          <w:divsChild>
            <w:div w:id="1842118608">
              <w:marLeft w:val="0"/>
              <w:marRight w:val="0"/>
              <w:marTop w:val="0"/>
              <w:marBottom w:val="0"/>
              <w:divBdr>
                <w:top w:val="none" w:sz="0" w:space="0" w:color="auto"/>
                <w:left w:val="none" w:sz="0" w:space="0" w:color="auto"/>
                <w:bottom w:val="none" w:sz="0" w:space="0" w:color="auto"/>
                <w:right w:val="none" w:sz="0" w:space="0" w:color="auto"/>
              </w:divBdr>
              <w:divsChild>
                <w:div w:id="1003314432">
                  <w:marLeft w:val="0"/>
                  <w:marRight w:val="0"/>
                  <w:marTop w:val="120"/>
                  <w:marBottom w:val="0"/>
                  <w:divBdr>
                    <w:top w:val="none" w:sz="0" w:space="0" w:color="auto"/>
                    <w:left w:val="none" w:sz="0" w:space="0" w:color="auto"/>
                    <w:bottom w:val="none" w:sz="0" w:space="0" w:color="auto"/>
                    <w:right w:val="none" w:sz="0" w:space="0" w:color="auto"/>
                  </w:divBdr>
                  <w:divsChild>
                    <w:div w:id="4045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68555">
          <w:marLeft w:val="0"/>
          <w:marRight w:val="0"/>
          <w:marTop w:val="0"/>
          <w:marBottom w:val="0"/>
          <w:divBdr>
            <w:top w:val="none" w:sz="0" w:space="0" w:color="auto"/>
            <w:left w:val="none" w:sz="0" w:space="0" w:color="auto"/>
            <w:bottom w:val="none" w:sz="0" w:space="0" w:color="auto"/>
            <w:right w:val="none" w:sz="0" w:space="0" w:color="auto"/>
          </w:divBdr>
          <w:divsChild>
            <w:div w:id="388067589">
              <w:marLeft w:val="0"/>
              <w:marRight w:val="0"/>
              <w:marTop w:val="0"/>
              <w:marBottom w:val="0"/>
              <w:divBdr>
                <w:top w:val="none" w:sz="0" w:space="0" w:color="auto"/>
                <w:left w:val="none" w:sz="0" w:space="0" w:color="auto"/>
                <w:bottom w:val="none" w:sz="0" w:space="0" w:color="auto"/>
                <w:right w:val="none" w:sz="0" w:space="0" w:color="auto"/>
              </w:divBdr>
              <w:divsChild>
                <w:div w:id="126438479">
                  <w:marLeft w:val="0"/>
                  <w:marRight w:val="0"/>
                  <w:marTop w:val="0"/>
                  <w:marBottom w:val="360"/>
                  <w:divBdr>
                    <w:top w:val="none" w:sz="0" w:space="0" w:color="auto"/>
                    <w:left w:val="none" w:sz="0" w:space="0" w:color="auto"/>
                    <w:bottom w:val="none" w:sz="0" w:space="0" w:color="auto"/>
                    <w:right w:val="none" w:sz="0" w:space="0" w:color="auto"/>
                  </w:divBdr>
                  <w:divsChild>
                    <w:div w:id="1924535239">
                      <w:marLeft w:val="0"/>
                      <w:marRight w:val="0"/>
                      <w:marTop w:val="0"/>
                      <w:marBottom w:val="0"/>
                      <w:divBdr>
                        <w:top w:val="none" w:sz="0" w:space="0" w:color="auto"/>
                        <w:left w:val="none" w:sz="0" w:space="0" w:color="auto"/>
                        <w:bottom w:val="none" w:sz="0" w:space="0" w:color="auto"/>
                        <w:right w:val="none" w:sz="0" w:space="0" w:color="auto"/>
                      </w:divBdr>
                      <w:divsChild>
                        <w:div w:id="1469056967">
                          <w:marLeft w:val="0"/>
                          <w:marRight w:val="0"/>
                          <w:marTop w:val="0"/>
                          <w:marBottom w:val="0"/>
                          <w:divBdr>
                            <w:top w:val="none" w:sz="0" w:space="0" w:color="auto"/>
                            <w:left w:val="none" w:sz="0" w:space="0" w:color="auto"/>
                            <w:bottom w:val="none" w:sz="0" w:space="0" w:color="auto"/>
                            <w:right w:val="none" w:sz="0" w:space="0" w:color="auto"/>
                          </w:divBdr>
                          <w:divsChild>
                            <w:div w:id="1830249358">
                              <w:marLeft w:val="0"/>
                              <w:marRight w:val="0"/>
                              <w:marTop w:val="0"/>
                              <w:marBottom w:val="0"/>
                              <w:divBdr>
                                <w:top w:val="none" w:sz="0" w:space="0" w:color="auto"/>
                                <w:left w:val="none" w:sz="0" w:space="0" w:color="auto"/>
                                <w:bottom w:val="none" w:sz="0" w:space="0" w:color="auto"/>
                                <w:right w:val="none" w:sz="0" w:space="0" w:color="auto"/>
                              </w:divBdr>
                              <w:divsChild>
                                <w:div w:id="2108959136">
                                  <w:marLeft w:val="0"/>
                                  <w:marRight w:val="0"/>
                                  <w:marTop w:val="0"/>
                                  <w:marBottom w:val="0"/>
                                  <w:divBdr>
                                    <w:top w:val="none" w:sz="0" w:space="0" w:color="auto"/>
                                    <w:left w:val="none" w:sz="0" w:space="0" w:color="auto"/>
                                    <w:bottom w:val="none" w:sz="0" w:space="0" w:color="auto"/>
                                    <w:right w:val="none" w:sz="0" w:space="0" w:color="auto"/>
                                  </w:divBdr>
                                  <w:divsChild>
                                    <w:div w:id="19744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859723">
                      <w:marLeft w:val="0"/>
                      <w:marRight w:val="0"/>
                      <w:marTop w:val="75"/>
                      <w:marBottom w:val="0"/>
                      <w:divBdr>
                        <w:top w:val="none" w:sz="0" w:space="0" w:color="auto"/>
                        <w:left w:val="none" w:sz="0" w:space="0" w:color="auto"/>
                        <w:bottom w:val="none" w:sz="0" w:space="0" w:color="auto"/>
                        <w:right w:val="none" w:sz="0" w:space="0" w:color="auto"/>
                      </w:divBdr>
                      <w:divsChild>
                        <w:div w:id="1081290023">
                          <w:marLeft w:val="-15"/>
                          <w:marRight w:val="-15"/>
                          <w:marTop w:val="0"/>
                          <w:marBottom w:val="0"/>
                          <w:divBdr>
                            <w:top w:val="none" w:sz="0" w:space="0" w:color="auto"/>
                            <w:left w:val="none" w:sz="0" w:space="0" w:color="auto"/>
                            <w:bottom w:val="none" w:sz="0" w:space="0" w:color="auto"/>
                            <w:right w:val="none" w:sz="0" w:space="0" w:color="auto"/>
                          </w:divBdr>
                        </w:div>
                        <w:div w:id="13447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39821">
                  <w:marLeft w:val="0"/>
                  <w:marRight w:val="0"/>
                  <w:marTop w:val="0"/>
                  <w:marBottom w:val="0"/>
                  <w:divBdr>
                    <w:top w:val="none" w:sz="0" w:space="0" w:color="auto"/>
                    <w:left w:val="none" w:sz="0" w:space="0" w:color="auto"/>
                    <w:bottom w:val="none" w:sz="0" w:space="0" w:color="auto"/>
                    <w:right w:val="none" w:sz="0" w:space="0" w:color="auto"/>
                  </w:divBdr>
                  <w:divsChild>
                    <w:div w:id="10229254">
                      <w:marLeft w:val="0"/>
                      <w:marRight w:val="0"/>
                      <w:marTop w:val="0"/>
                      <w:marBottom w:val="180"/>
                      <w:divBdr>
                        <w:top w:val="none" w:sz="0" w:space="0" w:color="auto"/>
                        <w:left w:val="none" w:sz="0" w:space="0" w:color="auto"/>
                        <w:bottom w:val="none" w:sz="0" w:space="0" w:color="auto"/>
                        <w:right w:val="none" w:sz="0" w:space="0" w:color="auto"/>
                      </w:divBdr>
                    </w:div>
                    <w:div w:id="1927154091">
                      <w:marLeft w:val="0"/>
                      <w:marRight w:val="0"/>
                      <w:marTop w:val="0"/>
                      <w:marBottom w:val="180"/>
                      <w:divBdr>
                        <w:top w:val="none" w:sz="0" w:space="0" w:color="auto"/>
                        <w:left w:val="none" w:sz="0" w:space="0" w:color="auto"/>
                        <w:bottom w:val="none" w:sz="0" w:space="0" w:color="auto"/>
                        <w:right w:val="none" w:sz="0" w:space="0" w:color="auto"/>
                      </w:divBdr>
                    </w:div>
                    <w:div w:id="710417973">
                      <w:marLeft w:val="0"/>
                      <w:marRight w:val="0"/>
                      <w:marTop w:val="0"/>
                      <w:marBottom w:val="360"/>
                      <w:divBdr>
                        <w:top w:val="none" w:sz="0" w:space="0" w:color="auto"/>
                        <w:left w:val="none" w:sz="0" w:space="0" w:color="auto"/>
                        <w:bottom w:val="none" w:sz="0" w:space="0" w:color="auto"/>
                        <w:right w:val="none" w:sz="0" w:space="0" w:color="auto"/>
                      </w:divBdr>
                      <w:divsChild>
                        <w:div w:id="892958866">
                          <w:marLeft w:val="0"/>
                          <w:marRight w:val="0"/>
                          <w:marTop w:val="0"/>
                          <w:marBottom w:val="0"/>
                          <w:divBdr>
                            <w:top w:val="none" w:sz="0" w:space="0" w:color="auto"/>
                            <w:left w:val="none" w:sz="0" w:space="0" w:color="auto"/>
                            <w:bottom w:val="none" w:sz="0" w:space="0" w:color="auto"/>
                            <w:right w:val="none" w:sz="0" w:space="0" w:color="auto"/>
                          </w:divBdr>
                          <w:divsChild>
                            <w:div w:id="170301969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95877963">
                      <w:marLeft w:val="0"/>
                      <w:marRight w:val="0"/>
                      <w:marTop w:val="0"/>
                      <w:marBottom w:val="180"/>
                      <w:divBdr>
                        <w:top w:val="none" w:sz="0" w:space="0" w:color="auto"/>
                        <w:left w:val="none" w:sz="0" w:space="0" w:color="auto"/>
                        <w:bottom w:val="none" w:sz="0" w:space="0" w:color="auto"/>
                        <w:right w:val="none" w:sz="0" w:space="0" w:color="auto"/>
                      </w:divBdr>
                    </w:div>
                    <w:div w:id="1638949443">
                      <w:marLeft w:val="0"/>
                      <w:marRight w:val="0"/>
                      <w:marTop w:val="0"/>
                      <w:marBottom w:val="180"/>
                      <w:divBdr>
                        <w:top w:val="none" w:sz="0" w:space="0" w:color="auto"/>
                        <w:left w:val="none" w:sz="0" w:space="0" w:color="auto"/>
                        <w:bottom w:val="none" w:sz="0" w:space="0" w:color="auto"/>
                        <w:right w:val="none" w:sz="0" w:space="0" w:color="auto"/>
                      </w:divBdr>
                    </w:div>
                    <w:div w:id="1106734263">
                      <w:marLeft w:val="0"/>
                      <w:marRight w:val="0"/>
                      <w:marTop w:val="0"/>
                      <w:marBottom w:val="180"/>
                      <w:divBdr>
                        <w:top w:val="none" w:sz="0" w:space="0" w:color="auto"/>
                        <w:left w:val="none" w:sz="0" w:space="0" w:color="auto"/>
                        <w:bottom w:val="none" w:sz="0" w:space="0" w:color="auto"/>
                        <w:right w:val="none" w:sz="0" w:space="0" w:color="auto"/>
                      </w:divBdr>
                    </w:div>
                    <w:div w:id="2096629376">
                      <w:marLeft w:val="0"/>
                      <w:marRight w:val="0"/>
                      <w:marTop w:val="360"/>
                      <w:marBottom w:val="360"/>
                      <w:divBdr>
                        <w:top w:val="none" w:sz="0" w:space="0" w:color="auto"/>
                        <w:left w:val="none" w:sz="0" w:space="0" w:color="auto"/>
                        <w:bottom w:val="none" w:sz="0" w:space="0" w:color="auto"/>
                        <w:right w:val="none" w:sz="0" w:space="0" w:color="auto"/>
                      </w:divBdr>
                      <w:divsChild>
                        <w:div w:id="728194218">
                          <w:marLeft w:val="0"/>
                          <w:marRight w:val="0"/>
                          <w:marTop w:val="0"/>
                          <w:marBottom w:val="0"/>
                          <w:divBdr>
                            <w:top w:val="none" w:sz="0" w:space="0" w:color="auto"/>
                            <w:left w:val="none" w:sz="0" w:space="0" w:color="auto"/>
                            <w:bottom w:val="none" w:sz="0" w:space="0" w:color="auto"/>
                            <w:right w:val="none" w:sz="0" w:space="0" w:color="auto"/>
                          </w:divBdr>
                          <w:divsChild>
                            <w:div w:id="120077996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38315405">
                      <w:marLeft w:val="0"/>
                      <w:marRight w:val="0"/>
                      <w:marTop w:val="0"/>
                      <w:marBottom w:val="0"/>
                      <w:divBdr>
                        <w:top w:val="none" w:sz="0" w:space="0" w:color="auto"/>
                        <w:left w:val="none" w:sz="0" w:space="0" w:color="auto"/>
                        <w:bottom w:val="none" w:sz="0" w:space="0" w:color="auto"/>
                        <w:right w:val="none" w:sz="0" w:space="0" w:color="auto"/>
                      </w:divBdr>
                      <w:divsChild>
                        <w:div w:id="1999726526">
                          <w:marLeft w:val="0"/>
                          <w:marRight w:val="0"/>
                          <w:marTop w:val="0"/>
                          <w:marBottom w:val="0"/>
                          <w:divBdr>
                            <w:top w:val="none" w:sz="0" w:space="0" w:color="auto"/>
                            <w:left w:val="none" w:sz="0" w:space="0" w:color="auto"/>
                            <w:bottom w:val="none" w:sz="0" w:space="0" w:color="auto"/>
                            <w:right w:val="none" w:sz="0" w:space="0" w:color="auto"/>
                          </w:divBdr>
                        </w:div>
                      </w:divsChild>
                    </w:div>
                    <w:div w:id="1748914236">
                      <w:marLeft w:val="0"/>
                      <w:marRight w:val="0"/>
                      <w:marTop w:val="60"/>
                      <w:marBottom w:val="0"/>
                      <w:divBdr>
                        <w:top w:val="none" w:sz="0" w:space="0" w:color="auto"/>
                        <w:left w:val="none" w:sz="0" w:space="0" w:color="auto"/>
                        <w:bottom w:val="none" w:sz="0" w:space="0" w:color="auto"/>
                        <w:right w:val="none" w:sz="0" w:space="0" w:color="auto"/>
                      </w:divBdr>
                    </w:div>
                    <w:div w:id="487281694">
                      <w:marLeft w:val="0"/>
                      <w:marRight w:val="0"/>
                      <w:marTop w:val="0"/>
                      <w:marBottom w:val="180"/>
                      <w:divBdr>
                        <w:top w:val="none" w:sz="0" w:space="0" w:color="auto"/>
                        <w:left w:val="none" w:sz="0" w:space="0" w:color="auto"/>
                        <w:bottom w:val="none" w:sz="0" w:space="0" w:color="auto"/>
                        <w:right w:val="none" w:sz="0" w:space="0" w:color="auto"/>
                      </w:divBdr>
                    </w:div>
                    <w:div w:id="274799705">
                      <w:marLeft w:val="0"/>
                      <w:marRight w:val="0"/>
                      <w:marTop w:val="0"/>
                      <w:marBottom w:val="0"/>
                      <w:divBdr>
                        <w:top w:val="none" w:sz="0" w:space="0" w:color="auto"/>
                        <w:left w:val="none" w:sz="0" w:space="0" w:color="auto"/>
                        <w:bottom w:val="none" w:sz="0" w:space="0" w:color="auto"/>
                        <w:right w:val="none" w:sz="0" w:space="0" w:color="auto"/>
                      </w:divBdr>
                      <w:divsChild>
                        <w:div w:id="578171901">
                          <w:marLeft w:val="0"/>
                          <w:marRight w:val="0"/>
                          <w:marTop w:val="0"/>
                          <w:marBottom w:val="0"/>
                          <w:divBdr>
                            <w:top w:val="none" w:sz="0" w:space="0" w:color="auto"/>
                            <w:left w:val="none" w:sz="0" w:space="0" w:color="auto"/>
                            <w:bottom w:val="none" w:sz="0" w:space="0" w:color="auto"/>
                            <w:right w:val="none" w:sz="0" w:space="0" w:color="auto"/>
                          </w:divBdr>
                        </w:div>
                      </w:divsChild>
                    </w:div>
                    <w:div w:id="628046244">
                      <w:marLeft w:val="0"/>
                      <w:marRight w:val="0"/>
                      <w:marTop w:val="60"/>
                      <w:marBottom w:val="0"/>
                      <w:divBdr>
                        <w:top w:val="none" w:sz="0" w:space="0" w:color="auto"/>
                        <w:left w:val="none" w:sz="0" w:space="0" w:color="auto"/>
                        <w:bottom w:val="none" w:sz="0" w:space="0" w:color="auto"/>
                        <w:right w:val="none" w:sz="0" w:space="0" w:color="auto"/>
                      </w:divBdr>
                    </w:div>
                    <w:div w:id="1722710238">
                      <w:marLeft w:val="0"/>
                      <w:marRight w:val="0"/>
                      <w:marTop w:val="0"/>
                      <w:marBottom w:val="180"/>
                      <w:divBdr>
                        <w:top w:val="none" w:sz="0" w:space="0" w:color="auto"/>
                        <w:left w:val="none" w:sz="0" w:space="0" w:color="auto"/>
                        <w:bottom w:val="none" w:sz="0" w:space="0" w:color="auto"/>
                        <w:right w:val="none" w:sz="0" w:space="0" w:color="auto"/>
                      </w:divBdr>
                    </w:div>
                    <w:div w:id="429473787">
                      <w:marLeft w:val="0"/>
                      <w:marRight w:val="0"/>
                      <w:marTop w:val="0"/>
                      <w:marBottom w:val="180"/>
                      <w:divBdr>
                        <w:top w:val="none" w:sz="0" w:space="0" w:color="auto"/>
                        <w:left w:val="none" w:sz="0" w:space="0" w:color="auto"/>
                        <w:bottom w:val="none" w:sz="0" w:space="0" w:color="auto"/>
                        <w:right w:val="none" w:sz="0" w:space="0" w:color="auto"/>
                      </w:divBdr>
                    </w:div>
                    <w:div w:id="219099930">
                      <w:marLeft w:val="0"/>
                      <w:marRight w:val="0"/>
                      <w:marTop w:val="0"/>
                      <w:marBottom w:val="180"/>
                      <w:divBdr>
                        <w:top w:val="none" w:sz="0" w:space="0" w:color="auto"/>
                        <w:left w:val="none" w:sz="0" w:space="0" w:color="auto"/>
                        <w:bottom w:val="none" w:sz="0" w:space="0" w:color="auto"/>
                        <w:right w:val="none" w:sz="0" w:space="0" w:color="auto"/>
                      </w:divBdr>
                    </w:div>
                    <w:div w:id="394352678">
                      <w:marLeft w:val="0"/>
                      <w:marRight w:val="0"/>
                      <w:marTop w:val="360"/>
                      <w:marBottom w:val="360"/>
                      <w:divBdr>
                        <w:top w:val="none" w:sz="0" w:space="0" w:color="auto"/>
                        <w:left w:val="none" w:sz="0" w:space="0" w:color="auto"/>
                        <w:bottom w:val="none" w:sz="0" w:space="0" w:color="auto"/>
                        <w:right w:val="none" w:sz="0" w:space="0" w:color="auto"/>
                      </w:divBdr>
                      <w:divsChild>
                        <w:div w:id="651178128">
                          <w:marLeft w:val="0"/>
                          <w:marRight w:val="0"/>
                          <w:marTop w:val="0"/>
                          <w:marBottom w:val="0"/>
                          <w:divBdr>
                            <w:top w:val="none" w:sz="0" w:space="0" w:color="auto"/>
                            <w:left w:val="none" w:sz="0" w:space="0" w:color="auto"/>
                            <w:bottom w:val="none" w:sz="0" w:space="0" w:color="auto"/>
                            <w:right w:val="none" w:sz="0" w:space="0" w:color="auto"/>
                          </w:divBdr>
                          <w:divsChild>
                            <w:div w:id="20820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90803">
                      <w:marLeft w:val="0"/>
                      <w:marRight w:val="0"/>
                      <w:marTop w:val="0"/>
                      <w:marBottom w:val="180"/>
                      <w:divBdr>
                        <w:top w:val="none" w:sz="0" w:space="0" w:color="auto"/>
                        <w:left w:val="none" w:sz="0" w:space="0" w:color="auto"/>
                        <w:bottom w:val="none" w:sz="0" w:space="0" w:color="auto"/>
                        <w:right w:val="none" w:sz="0" w:space="0" w:color="auto"/>
                      </w:divBdr>
                    </w:div>
                    <w:div w:id="339311283">
                      <w:marLeft w:val="0"/>
                      <w:marRight w:val="0"/>
                      <w:marTop w:val="0"/>
                      <w:marBottom w:val="180"/>
                      <w:divBdr>
                        <w:top w:val="none" w:sz="0" w:space="0" w:color="auto"/>
                        <w:left w:val="none" w:sz="0" w:space="0" w:color="auto"/>
                        <w:bottom w:val="none" w:sz="0" w:space="0" w:color="auto"/>
                        <w:right w:val="none" w:sz="0" w:space="0" w:color="auto"/>
                      </w:divBdr>
                    </w:div>
                    <w:div w:id="1678924349">
                      <w:marLeft w:val="0"/>
                      <w:marRight w:val="0"/>
                      <w:marTop w:val="0"/>
                      <w:marBottom w:val="180"/>
                      <w:divBdr>
                        <w:top w:val="none" w:sz="0" w:space="0" w:color="auto"/>
                        <w:left w:val="none" w:sz="0" w:space="0" w:color="auto"/>
                        <w:bottom w:val="none" w:sz="0" w:space="0" w:color="auto"/>
                        <w:right w:val="none" w:sz="0" w:space="0" w:color="auto"/>
                      </w:divBdr>
                    </w:div>
                    <w:div w:id="1895265472">
                      <w:marLeft w:val="0"/>
                      <w:marRight w:val="0"/>
                      <w:marTop w:val="0"/>
                      <w:marBottom w:val="180"/>
                      <w:divBdr>
                        <w:top w:val="none" w:sz="0" w:space="0" w:color="auto"/>
                        <w:left w:val="none" w:sz="0" w:space="0" w:color="auto"/>
                        <w:bottom w:val="none" w:sz="0" w:space="0" w:color="auto"/>
                        <w:right w:val="none" w:sz="0" w:space="0" w:color="auto"/>
                      </w:divBdr>
                    </w:div>
                    <w:div w:id="91705590">
                      <w:marLeft w:val="0"/>
                      <w:marRight w:val="0"/>
                      <w:marTop w:val="0"/>
                      <w:marBottom w:val="180"/>
                      <w:divBdr>
                        <w:top w:val="none" w:sz="0" w:space="0" w:color="auto"/>
                        <w:left w:val="none" w:sz="0" w:space="0" w:color="auto"/>
                        <w:bottom w:val="none" w:sz="0" w:space="0" w:color="auto"/>
                        <w:right w:val="none" w:sz="0" w:space="0" w:color="auto"/>
                      </w:divBdr>
                    </w:div>
                    <w:div w:id="455568733">
                      <w:marLeft w:val="0"/>
                      <w:marRight w:val="0"/>
                      <w:marTop w:val="0"/>
                      <w:marBottom w:val="180"/>
                      <w:divBdr>
                        <w:top w:val="none" w:sz="0" w:space="0" w:color="auto"/>
                        <w:left w:val="none" w:sz="0" w:space="0" w:color="auto"/>
                        <w:bottom w:val="none" w:sz="0" w:space="0" w:color="auto"/>
                        <w:right w:val="none" w:sz="0" w:space="0" w:color="auto"/>
                      </w:divBdr>
                    </w:div>
                    <w:div w:id="551842904">
                      <w:marLeft w:val="0"/>
                      <w:marRight w:val="0"/>
                      <w:marTop w:val="0"/>
                      <w:marBottom w:val="180"/>
                      <w:divBdr>
                        <w:top w:val="none" w:sz="0" w:space="0" w:color="auto"/>
                        <w:left w:val="none" w:sz="0" w:space="0" w:color="auto"/>
                        <w:bottom w:val="none" w:sz="0" w:space="0" w:color="auto"/>
                        <w:right w:val="none" w:sz="0" w:space="0" w:color="auto"/>
                      </w:divBdr>
                    </w:div>
                    <w:div w:id="2015380826">
                      <w:marLeft w:val="0"/>
                      <w:marRight w:val="0"/>
                      <w:marTop w:val="0"/>
                      <w:marBottom w:val="180"/>
                      <w:divBdr>
                        <w:top w:val="none" w:sz="0" w:space="0" w:color="auto"/>
                        <w:left w:val="none" w:sz="0" w:space="0" w:color="auto"/>
                        <w:bottom w:val="none" w:sz="0" w:space="0" w:color="auto"/>
                        <w:right w:val="none" w:sz="0" w:space="0" w:color="auto"/>
                      </w:divBdr>
                    </w:div>
                    <w:div w:id="531461281">
                      <w:marLeft w:val="0"/>
                      <w:marRight w:val="0"/>
                      <w:marTop w:val="0"/>
                      <w:marBottom w:val="180"/>
                      <w:divBdr>
                        <w:top w:val="none" w:sz="0" w:space="0" w:color="auto"/>
                        <w:left w:val="none" w:sz="0" w:space="0" w:color="auto"/>
                        <w:bottom w:val="none" w:sz="0" w:space="0" w:color="auto"/>
                        <w:right w:val="none" w:sz="0" w:space="0" w:color="auto"/>
                      </w:divBdr>
                    </w:div>
                    <w:div w:id="1922330410">
                      <w:marLeft w:val="0"/>
                      <w:marRight w:val="0"/>
                      <w:marTop w:val="0"/>
                      <w:marBottom w:val="180"/>
                      <w:divBdr>
                        <w:top w:val="none" w:sz="0" w:space="0" w:color="auto"/>
                        <w:left w:val="none" w:sz="0" w:space="0" w:color="auto"/>
                        <w:bottom w:val="none" w:sz="0" w:space="0" w:color="auto"/>
                        <w:right w:val="none" w:sz="0" w:space="0" w:color="auto"/>
                      </w:divBdr>
                    </w:div>
                    <w:div w:id="1056004547">
                      <w:marLeft w:val="0"/>
                      <w:marRight w:val="0"/>
                      <w:marTop w:val="0"/>
                      <w:marBottom w:val="180"/>
                      <w:divBdr>
                        <w:top w:val="none" w:sz="0" w:space="0" w:color="auto"/>
                        <w:left w:val="none" w:sz="0" w:space="0" w:color="auto"/>
                        <w:bottom w:val="none" w:sz="0" w:space="0" w:color="auto"/>
                        <w:right w:val="none" w:sz="0" w:space="0" w:color="auto"/>
                      </w:divBdr>
                    </w:div>
                    <w:div w:id="850754276">
                      <w:marLeft w:val="0"/>
                      <w:marRight w:val="0"/>
                      <w:marTop w:val="0"/>
                      <w:marBottom w:val="180"/>
                      <w:divBdr>
                        <w:top w:val="none" w:sz="0" w:space="0" w:color="auto"/>
                        <w:left w:val="none" w:sz="0" w:space="0" w:color="auto"/>
                        <w:bottom w:val="none" w:sz="0" w:space="0" w:color="auto"/>
                        <w:right w:val="none" w:sz="0" w:space="0" w:color="auto"/>
                      </w:divBdr>
                    </w:div>
                    <w:div w:id="444349861">
                      <w:marLeft w:val="0"/>
                      <w:marRight w:val="0"/>
                      <w:marTop w:val="0"/>
                      <w:marBottom w:val="180"/>
                      <w:divBdr>
                        <w:top w:val="none" w:sz="0" w:space="0" w:color="auto"/>
                        <w:left w:val="none" w:sz="0" w:space="0" w:color="auto"/>
                        <w:bottom w:val="none" w:sz="0" w:space="0" w:color="auto"/>
                        <w:right w:val="none" w:sz="0" w:space="0" w:color="auto"/>
                      </w:divBdr>
                    </w:div>
                    <w:div w:id="1959414216">
                      <w:marLeft w:val="0"/>
                      <w:marRight w:val="0"/>
                      <w:marTop w:val="0"/>
                      <w:marBottom w:val="180"/>
                      <w:divBdr>
                        <w:top w:val="none" w:sz="0" w:space="0" w:color="auto"/>
                        <w:left w:val="none" w:sz="0" w:space="0" w:color="auto"/>
                        <w:bottom w:val="none" w:sz="0" w:space="0" w:color="auto"/>
                        <w:right w:val="none" w:sz="0" w:space="0" w:color="auto"/>
                      </w:divBdr>
                    </w:div>
                    <w:div w:id="454913813">
                      <w:marLeft w:val="0"/>
                      <w:marRight w:val="0"/>
                      <w:marTop w:val="0"/>
                      <w:marBottom w:val="180"/>
                      <w:divBdr>
                        <w:top w:val="none" w:sz="0" w:space="0" w:color="auto"/>
                        <w:left w:val="none" w:sz="0" w:space="0" w:color="auto"/>
                        <w:bottom w:val="none" w:sz="0" w:space="0" w:color="auto"/>
                        <w:right w:val="none" w:sz="0" w:space="0" w:color="auto"/>
                      </w:divBdr>
                    </w:div>
                    <w:div w:id="425273774">
                      <w:marLeft w:val="0"/>
                      <w:marRight w:val="0"/>
                      <w:marTop w:val="0"/>
                      <w:marBottom w:val="180"/>
                      <w:divBdr>
                        <w:top w:val="none" w:sz="0" w:space="0" w:color="auto"/>
                        <w:left w:val="none" w:sz="0" w:space="0" w:color="auto"/>
                        <w:bottom w:val="none" w:sz="0" w:space="0" w:color="auto"/>
                        <w:right w:val="none" w:sz="0" w:space="0" w:color="auto"/>
                      </w:divBdr>
                    </w:div>
                    <w:div w:id="391344923">
                      <w:marLeft w:val="0"/>
                      <w:marRight w:val="0"/>
                      <w:marTop w:val="0"/>
                      <w:marBottom w:val="180"/>
                      <w:divBdr>
                        <w:top w:val="none" w:sz="0" w:space="0" w:color="auto"/>
                        <w:left w:val="none" w:sz="0" w:space="0" w:color="auto"/>
                        <w:bottom w:val="none" w:sz="0" w:space="0" w:color="auto"/>
                        <w:right w:val="none" w:sz="0" w:space="0" w:color="auto"/>
                      </w:divBdr>
                    </w:div>
                    <w:div w:id="96098341">
                      <w:marLeft w:val="0"/>
                      <w:marRight w:val="0"/>
                      <w:marTop w:val="0"/>
                      <w:marBottom w:val="180"/>
                      <w:divBdr>
                        <w:top w:val="none" w:sz="0" w:space="0" w:color="auto"/>
                        <w:left w:val="none" w:sz="0" w:space="0" w:color="auto"/>
                        <w:bottom w:val="none" w:sz="0" w:space="0" w:color="auto"/>
                        <w:right w:val="none" w:sz="0" w:space="0" w:color="auto"/>
                      </w:divBdr>
                    </w:div>
                    <w:div w:id="893195585">
                      <w:marLeft w:val="0"/>
                      <w:marRight w:val="0"/>
                      <w:marTop w:val="0"/>
                      <w:marBottom w:val="180"/>
                      <w:divBdr>
                        <w:top w:val="none" w:sz="0" w:space="0" w:color="auto"/>
                        <w:left w:val="none" w:sz="0" w:space="0" w:color="auto"/>
                        <w:bottom w:val="none" w:sz="0" w:space="0" w:color="auto"/>
                        <w:right w:val="none" w:sz="0" w:space="0" w:color="auto"/>
                      </w:divBdr>
                    </w:div>
                    <w:div w:id="1603800941">
                      <w:marLeft w:val="0"/>
                      <w:marRight w:val="0"/>
                      <w:marTop w:val="0"/>
                      <w:marBottom w:val="180"/>
                      <w:divBdr>
                        <w:top w:val="none" w:sz="0" w:space="0" w:color="auto"/>
                        <w:left w:val="none" w:sz="0" w:space="0" w:color="auto"/>
                        <w:bottom w:val="none" w:sz="0" w:space="0" w:color="auto"/>
                        <w:right w:val="none" w:sz="0" w:space="0" w:color="auto"/>
                      </w:divBdr>
                    </w:div>
                    <w:div w:id="1597128103">
                      <w:marLeft w:val="0"/>
                      <w:marRight w:val="0"/>
                      <w:marTop w:val="0"/>
                      <w:marBottom w:val="180"/>
                      <w:divBdr>
                        <w:top w:val="none" w:sz="0" w:space="0" w:color="auto"/>
                        <w:left w:val="none" w:sz="0" w:space="0" w:color="auto"/>
                        <w:bottom w:val="none" w:sz="0" w:space="0" w:color="auto"/>
                        <w:right w:val="none" w:sz="0" w:space="0" w:color="auto"/>
                      </w:divBdr>
                    </w:div>
                    <w:div w:id="1490440991">
                      <w:marLeft w:val="0"/>
                      <w:marRight w:val="0"/>
                      <w:marTop w:val="0"/>
                      <w:marBottom w:val="180"/>
                      <w:divBdr>
                        <w:top w:val="none" w:sz="0" w:space="0" w:color="auto"/>
                        <w:left w:val="none" w:sz="0" w:space="0" w:color="auto"/>
                        <w:bottom w:val="none" w:sz="0" w:space="0" w:color="auto"/>
                        <w:right w:val="none" w:sz="0" w:space="0" w:color="auto"/>
                      </w:divBdr>
                    </w:div>
                    <w:div w:id="1833911749">
                      <w:marLeft w:val="0"/>
                      <w:marRight w:val="0"/>
                      <w:marTop w:val="0"/>
                      <w:marBottom w:val="180"/>
                      <w:divBdr>
                        <w:top w:val="none" w:sz="0" w:space="0" w:color="auto"/>
                        <w:left w:val="none" w:sz="0" w:space="0" w:color="auto"/>
                        <w:bottom w:val="none" w:sz="0" w:space="0" w:color="auto"/>
                        <w:right w:val="none" w:sz="0" w:space="0" w:color="auto"/>
                      </w:divBdr>
                    </w:div>
                    <w:div w:id="626349685">
                      <w:marLeft w:val="0"/>
                      <w:marRight w:val="0"/>
                      <w:marTop w:val="0"/>
                      <w:marBottom w:val="180"/>
                      <w:divBdr>
                        <w:top w:val="none" w:sz="0" w:space="0" w:color="auto"/>
                        <w:left w:val="none" w:sz="0" w:space="0" w:color="auto"/>
                        <w:bottom w:val="none" w:sz="0" w:space="0" w:color="auto"/>
                        <w:right w:val="none" w:sz="0" w:space="0" w:color="auto"/>
                      </w:divBdr>
                    </w:div>
                    <w:div w:id="695350415">
                      <w:marLeft w:val="0"/>
                      <w:marRight w:val="0"/>
                      <w:marTop w:val="0"/>
                      <w:marBottom w:val="0"/>
                      <w:divBdr>
                        <w:top w:val="none" w:sz="0" w:space="0" w:color="auto"/>
                        <w:left w:val="none" w:sz="0" w:space="0" w:color="auto"/>
                        <w:bottom w:val="none" w:sz="0" w:space="0" w:color="auto"/>
                        <w:right w:val="none" w:sz="0" w:space="0" w:color="auto"/>
                      </w:divBdr>
                      <w:divsChild>
                        <w:div w:id="1642803204">
                          <w:marLeft w:val="0"/>
                          <w:marRight w:val="0"/>
                          <w:marTop w:val="0"/>
                          <w:marBottom w:val="0"/>
                          <w:divBdr>
                            <w:top w:val="none" w:sz="0" w:space="0" w:color="auto"/>
                            <w:left w:val="none" w:sz="0" w:space="0" w:color="auto"/>
                            <w:bottom w:val="none" w:sz="0" w:space="0" w:color="auto"/>
                            <w:right w:val="none" w:sz="0" w:space="0" w:color="auto"/>
                          </w:divBdr>
                        </w:div>
                      </w:divsChild>
                    </w:div>
                    <w:div w:id="1880047938">
                      <w:marLeft w:val="0"/>
                      <w:marRight w:val="0"/>
                      <w:marTop w:val="60"/>
                      <w:marBottom w:val="0"/>
                      <w:divBdr>
                        <w:top w:val="none" w:sz="0" w:space="0" w:color="auto"/>
                        <w:left w:val="none" w:sz="0" w:space="0" w:color="auto"/>
                        <w:bottom w:val="none" w:sz="0" w:space="0" w:color="auto"/>
                        <w:right w:val="none" w:sz="0" w:space="0" w:color="auto"/>
                      </w:divBdr>
                    </w:div>
                    <w:div w:id="273905780">
                      <w:marLeft w:val="0"/>
                      <w:marRight w:val="0"/>
                      <w:marTop w:val="0"/>
                      <w:marBottom w:val="180"/>
                      <w:divBdr>
                        <w:top w:val="none" w:sz="0" w:space="0" w:color="auto"/>
                        <w:left w:val="none" w:sz="0" w:space="0" w:color="auto"/>
                        <w:bottom w:val="none" w:sz="0" w:space="0" w:color="auto"/>
                        <w:right w:val="none" w:sz="0" w:space="0" w:color="auto"/>
                      </w:divBdr>
                    </w:div>
                    <w:div w:id="9210648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00551886">
      <w:bodyDiv w:val="1"/>
      <w:marLeft w:val="0"/>
      <w:marRight w:val="0"/>
      <w:marTop w:val="0"/>
      <w:marBottom w:val="0"/>
      <w:divBdr>
        <w:top w:val="none" w:sz="0" w:space="0" w:color="auto"/>
        <w:left w:val="none" w:sz="0" w:space="0" w:color="auto"/>
        <w:bottom w:val="none" w:sz="0" w:space="0" w:color="auto"/>
        <w:right w:val="none" w:sz="0" w:space="0" w:color="auto"/>
      </w:divBdr>
      <w:divsChild>
        <w:div w:id="1637762986">
          <w:marLeft w:val="0"/>
          <w:marRight w:val="0"/>
          <w:marTop w:val="0"/>
          <w:marBottom w:val="0"/>
          <w:divBdr>
            <w:top w:val="none" w:sz="0" w:space="0" w:color="auto"/>
            <w:left w:val="none" w:sz="0" w:space="0" w:color="auto"/>
            <w:bottom w:val="none" w:sz="0" w:space="0" w:color="auto"/>
            <w:right w:val="none" w:sz="0" w:space="0" w:color="auto"/>
          </w:divBdr>
          <w:divsChild>
            <w:div w:id="431897149">
              <w:marLeft w:val="0"/>
              <w:marRight w:val="0"/>
              <w:marTop w:val="0"/>
              <w:marBottom w:val="0"/>
              <w:divBdr>
                <w:top w:val="none" w:sz="0" w:space="0" w:color="auto"/>
                <w:left w:val="none" w:sz="0" w:space="0" w:color="auto"/>
                <w:bottom w:val="none" w:sz="0" w:space="0" w:color="auto"/>
                <w:right w:val="none" w:sz="0" w:space="0" w:color="auto"/>
              </w:divBdr>
              <w:divsChild>
                <w:div w:id="1827162401">
                  <w:marLeft w:val="0"/>
                  <w:marRight w:val="0"/>
                  <w:marTop w:val="120"/>
                  <w:marBottom w:val="0"/>
                  <w:divBdr>
                    <w:top w:val="none" w:sz="0" w:space="0" w:color="auto"/>
                    <w:left w:val="none" w:sz="0" w:space="0" w:color="auto"/>
                    <w:bottom w:val="none" w:sz="0" w:space="0" w:color="auto"/>
                    <w:right w:val="none" w:sz="0" w:space="0" w:color="auto"/>
                  </w:divBdr>
                  <w:divsChild>
                    <w:div w:id="17426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7305">
          <w:marLeft w:val="0"/>
          <w:marRight w:val="0"/>
          <w:marTop w:val="0"/>
          <w:marBottom w:val="0"/>
          <w:divBdr>
            <w:top w:val="none" w:sz="0" w:space="0" w:color="auto"/>
            <w:left w:val="none" w:sz="0" w:space="0" w:color="auto"/>
            <w:bottom w:val="none" w:sz="0" w:space="0" w:color="auto"/>
            <w:right w:val="none" w:sz="0" w:space="0" w:color="auto"/>
          </w:divBdr>
          <w:divsChild>
            <w:div w:id="1559390330">
              <w:marLeft w:val="0"/>
              <w:marRight w:val="0"/>
              <w:marTop w:val="0"/>
              <w:marBottom w:val="0"/>
              <w:divBdr>
                <w:top w:val="none" w:sz="0" w:space="0" w:color="auto"/>
                <w:left w:val="none" w:sz="0" w:space="0" w:color="auto"/>
                <w:bottom w:val="none" w:sz="0" w:space="0" w:color="auto"/>
                <w:right w:val="none" w:sz="0" w:space="0" w:color="auto"/>
              </w:divBdr>
              <w:divsChild>
                <w:div w:id="195853340">
                  <w:marLeft w:val="0"/>
                  <w:marRight w:val="0"/>
                  <w:marTop w:val="0"/>
                  <w:marBottom w:val="0"/>
                  <w:divBdr>
                    <w:top w:val="none" w:sz="0" w:space="0" w:color="auto"/>
                    <w:left w:val="none" w:sz="0" w:space="0" w:color="auto"/>
                    <w:bottom w:val="none" w:sz="0" w:space="0" w:color="auto"/>
                    <w:right w:val="none" w:sz="0" w:space="0" w:color="auto"/>
                  </w:divBdr>
                  <w:divsChild>
                    <w:div w:id="1899198236">
                      <w:marLeft w:val="0"/>
                      <w:marRight w:val="0"/>
                      <w:marTop w:val="0"/>
                      <w:marBottom w:val="180"/>
                      <w:divBdr>
                        <w:top w:val="none" w:sz="0" w:space="0" w:color="auto"/>
                        <w:left w:val="none" w:sz="0" w:space="0" w:color="auto"/>
                        <w:bottom w:val="none" w:sz="0" w:space="0" w:color="auto"/>
                        <w:right w:val="none" w:sz="0" w:space="0" w:color="auto"/>
                      </w:divBdr>
                    </w:div>
                    <w:div w:id="342709096">
                      <w:marLeft w:val="0"/>
                      <w:marRight w:val="0"/>
                      <w:marTop w:val="0"/>
                      <w:marBottom w:val="180"/>
                      <w:divBdr>
                        <w:top w:val="none" w:sz="0" w:space="0" w:color="auto"/>
                        <w:left w:val="none" w:sz="0" w:space="0" w:color="auto"/>
                        <w:bottom w:val="none" w:sz="0" w:space="0" w:color="auto"/>
                        <w:right w:val="none" w:sz="0" w:space="0" w:color="auto"/>
                      </w:divBdr>
                    </w:div>
                    <w:div w:id="232551244">
                      <w:marLeft w:val="0"/>
                      <w:marRight w:val="0"/>
                      <w:marTop w:val="0"/>
                      <w:marBottom w:val="360"/>
                      <w:divBdr>
                        <w:top w:val="none" w:sz="0" w:space="0" w:color="auto"/>
                        <w:left w:val="none" w:sz="0" w:space="0" w:color="auto"/>
                        <w:bottom w:val="none" w:sz="0" w:space="0" w:color="auto"/>
                        <w:right w:val="none" w:sz="0" w:space="0" w:color="auto"/>
                      </w:divBdr>
                      <w:divsChild>
                        <w:div w:id="488328331">
                          <w:marLeft w:val="0"/>
                          <w:marRight w:val="0"/>
                          <w:marTop w:val="0"/>
                          <w:marBottom w:val="0"/>
                          <w:divBdr>
                            <w:top w:val="none" w:sz="0" w:space="0" w:color="auto"/>
                            <w:left w:val="none" w:sz="0" w:space="0" w:color="auto"/>
                            <w:bottom w:val="none" w:sz="0" w:space="0" w:color="auto"/>
                            <w:right w:val="none" w:sz="0" w:space="0" w:color="auto"/>
                          </w:divBdr>
                          <w:divsChild>
                            <w:div w:id="12933605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4114932">
                      <w:marLeft w:val="0"/>
                      <w:marRight w:val="0"/>
                      <w:marTop w:val="0"/>
                      <w:marBottom w:val="180"/>
                      <w:divBdr>
                        <w:top w:val="none" w:sz="0" w:space="0" w:color="auto"/>
                        <w:left w:val="none" w:sz="0" w:space="0" w:color="auto"/>
                        <w:bottom w:val="none" w:sz="0" w:space="0" w:color="auto"/>
                        <w:right w:val="none" w:sz="0" w:space="0" w:color="auto"/>
                      </w:divBdr>
                    </w:div>
                    <w:div w:id="1476097775">
                      <w:marLeft w:val="0"/>
                      <w:marRight w:val="0"/>
                      <w:marTop w:val="0"/>
                      <w:marBottom w:val="180"/>
                      <w:divBdr>
                        <w:top w:val="none" w:sz="0" w:space="0" w:color="auto"/>
                        <w:left w:val="none" w:sz="0" w:space="0" w:color="auto"/>
                        <w:bottom w:val="none" w:sz="0" w:space="0" w:color="auto"/>
                        <w:right w:val="none" w:sz="0" w:space="0" w:color="auto"/>
                      </w:divBdr>
                    </w:div>
                    <w:div w:id="1418359807">
                      <w:marLeft w:val="0"/>
                      <w:marRight w:val="0"/>
                      <w:marTop w:val="0"/>
                      <w:marBottom w:val="180"/>
                      <w:divBdr>
                        <w:top w:val="none" w:sz="0" w:space="0" w:color="auto"/>
                        <w:left w:val="none" w:sz="0" w:space="0" w:color="auto"/>
                        <w:bottom w:val="none" w:sz="0" w:space="0" w:color="auto"/>
                        <w:right w:val="none" w:sz="0" w:space="0" w:color="auto"/>
                      </w:divBdr>
                    </w:div>
                    <w:div w:id="590747079">
                      <w:marLeft w:val="0"/>
                      <w:marRight w:val="0"/>
                      <w:marTop w:val="0"/>
                      <w:marBottom w:val="180"/>
                      <w:divBdr>
                        <w:top w:val="none" w:sz="0" w:space="0" w:color="auto"/>
                        <w:left w:val="none" w:sz="0" w:space="0" w:color="auto"/>
                        <w:bottom w:val="none" w:sz="0" w:space="0" w:color="auto"/>
                        <w:right w:val="none" w:sz="0" w:space="0" w:color="auto"/>
                      </w:divBdr>
                    </w:div>
                    <w:div w:id="190805385">
                      <w:marLeft w:val="0"/>
                      <w:marRight w:val="0"/>
                      <w:marTop w:val="0"/>
                      <w:marBottom w:val="180"/>
                      <w:divBdr>
                        <w:top w:val="none" w:sz="0" w:space="0" w:color="auto"/>
                        <w:left w:val="none" w:sz="0" w:space="0" w:color="auto"/>
                        <w:bottom w:val="none" w:sz="0" w:space="0" w:color="auto"/>
                        <w:right w:val="none" w:sz="0" w:space="0" w:color="auto"/>
                      </w:divBdr>
                    </w:div>
                    <w:div w:id="1325359322">
                      <w:marLeft w:val="0"/>
                      <w:marRight w:val="0"/>
                      <w:marTop w:val="360"/>
                      <w:marBottom w:val="360"/>
                      <w:divBdr>
                        <w:top w:val="none" w:sz="0" w:space="0" w:color="auto"/>
                        <w:left w:val="none" w:sz="0" w:space="0" w:color="auto"/>
                        <w:bottom w:val="none" w:sz="0" w:space="0" w:color="auto"/>
                        <w:right w:val="none" w:sz="0" w:space="0" w:color="auto"/>
                      </w:divBdr>
                      <w:divsChild>
                        <w:div w:id="927347758">
                          <w:marLeft w:val="0"/>
                          <w:marRight w:val="0"/>
                          <w:marTop w:val="0"/>
                          <w:marBottom w:val="0"/>
                          <w:divBdr>
                            <w:top w:val="none" w:sz="0" w:space="0" w:color="auto"/>
                            <w:left w:val="none" w:sz="0" w:space="0" w:color="auto"/>
                            <w:bottom w:val="none" w:sz="0" w:space="0" w:color="auto"/>
                            <w:right w:val="none" w:sz="0" w:space="0" w:color="auto"/>
                          </w:divBdr>
                          <w:divsChild>
                            <w:div w:id="81128570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39273602">
                      <w:marLeft w:val="0"/>
                      <w:marRight w:val="0"/>
                      <w:marTop w:val="0"/>
                      <w:marBottom w:val="180"/>
                      <w:divBdr>
                        <w:top w:val="none" w:sz="0" w:space="0" w:color="auto"/>
                        <w:left w:val="none" w:sz="0" w:space="0" w:color="auto"/>
                        <w:bottom w:val="none" w:sz="0" w:space="0" w:color="auto"/>
                        <w:right w:val="none" w:sz="0" w:space="0" w:color="auto"/>
                      </w:divBdr>
                    </w:div>
                    <w:div w:id="756483766">
                      <w:marLeft w:val="0"/>
                      <w:marRight w:val="0"/>
                      <w:marTop w:val="0"/>
                      <w:marBottom w:val="180"/>
                      <w:divBdr>
                        <w:top w:val="none" w:sz="0" w:space="0" w:color="auto"/>
                        <w:left w:val="none" w:sz="0" w:space="0" w:color="auto"/>
                        <w:bottom w:val="none" w:sz="0" w:space="0" w:color="auto"/>
                        <w:right w:val="none" w:sz="0" w:space="0" w:color="auto"/>
                      </w:divBdr>
                    </w:div>
                    <w:div w:id="33239307">
                      <w:marLeft w:val="0"/>
                      <w:marRight w:val="0"/>
                      <w:marTop w:val="0"/>
                      <w:marBottom w:val="180"/>
                      <w:divBdr>
                        <w:top w:val="none" w:sz="0" w:space="0" w:color="auto"/>
                        <w:left w:val="none" w:sz="0" w:space="0" w:color="auto"/>
                        <w:bottom w:val="none" w:sz="0" w:space="0" w:color="auto"/>
                        <w:right w:val="none" w:sz="0" w:space="0" w:color="auto"/>
                      </w:divBdr>
                    </w:div>
                    <w:div w:id="20271718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05145046">
      <w:bodyDiv w:val="1"/>
      <w:marLeft w:val="0"/>
      <w:marRight w:val="0"/>
      <w:marTop w:val="0"/>
      <w:marBottom w:val="0"/>
      <w:divBdr>
        <w:top w:val="none" w:sz="0" w:space="0" w:color="auto"/>
        <w:left w:val="none" w:sz="0" w:space="0" w:color="auto"/>
        <w:bottom w:val="none" w:sz="0" w:space="0" w:color="auto"/>
        <w:right w:val="none" w:sz="0" w:space="0" w:color="auto"/>
      </w:divBdr>
      <w:divsChild>
        <w:div w:id="639503909">
          <w:marLeft w:val="0"/>
          <w:marRight w:val="0"/>
          <w:marTop w:val="0"/>
          <w:marBottom w:val="0"/>
          <w:divBdr>
            <w:top w:val="none" w:sz="0" w:space="0" w:color="auto"/>
            <w:left w:val="none" w:sz="0" w:space="0" w:color="auto"/>
            <w:bottom w:val="none" w:sz="0" w:space="0" w:color="auto"/>
            <w:right w:val="none" w:sz="0" w:space="0" w:color="auto"/>
          </w:divBdr>
          <w:divsChild>
            <w:div w:id="1524787682">
              <w:marLeft w:val="0"/>
              <w:marRight w:val="0"/>
              <w:marTop w:val="0"/>
              <w:marBottom w:val="0"/>
              <w:divBdr>
                <w:top w:val="none" w:sz="0" w:space="0" w:color="auto"/>
                <w:left w:val="none" w:sz="0" w:space="0" w:color="auto"/>
                <w:bottom w:val="none" w:sz="0" w:space="0" w:color="auto"/>
                <w:right w:val="none" w:sz="0" w:space="0" w:color="auto"/>
              </w:divBdr>
              <w:divsChild>
                <w:div w:id="1112436219">
                  <w:marLeft w:val="0"/>
                  <w:marRight w:val="0"/>
                  <w:marTop w:val="120"/>
                  <w:marBottom w:val="0"/>
                  <w:divBdr>
                    <w:top w:val="none" w:sz="0" w:space="0" w:color="auto"/>
                    <w:left w:val="none" w:sz="0" w:space="0" w:color="auto"/>
                    <w:bottom w:val="none" w:sz="0" w:space="0" w:color="auto"/>
                    <w:right w:val="none" w:sz="0" w:space="0" w:color="auto"/>
                  </w:divBdr>
                  <w:divsChild>
                    <w:div w:id="1315915012">
                      <w:marLeft w:val="0"/>
                      <w:marRight w:val="0"/>
                      <w:marTop w:val="0"/>
                      <w:marBottom w:val="0"/>
                      <w:divBdr>
                        <w:top w:val="none" w:sz="0" w:space="0" w:color="auto"/>
                        <w:left w:val="none" w:sz="0" w:space="0" w:color="auto"/>
                        <w:bottom w:val="none" w:sz="0" w:space="0" w:color="auto"/>
                        <w:right w:val="none" w:sz="0" w:space="0" w:color="auto"/>
                      </w:divBdr>
                      <w:divsChild>
                        <w:div w:id="13294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120851">
          <w:marLeft w:val="0"/>
          <w:marRight w:val="0"/>
          <w:marTop w:val="0"/>
          <w:marBottom w:val="0"/>
          <w:divBdr>
            <w:top w:val="none" w:sz="0" w:space="0" w:color="auto"/>
            <w:left w:val="none" w:sz="0" w:space="0" w:color="auto"/>
            <w:bottom w:val="none" w:sz="0" w:space="0" w:color="auto"/>
            <w:right w:val="none" w:sz="0" w:space="0" w:color="auto"/>
          </w:divBdr>
          <w:divsChild>
            <w:div w:id="895091346">
              <w:marLeft w:val="0"/>
              <w:marRight w:val="0"/>
              <w:marTop w:val="0"/>
              <w:marBottom w:val="0"/>
              <w:divBdr>
                <w:top w:val="none" w:sz="0" w:space="0" w:color="auto"/>
                <w:left w:val="none" w:sz="0" w:space="0" w:color="auto"/>
                <w:bottom w:val="none" w:sz="0" w:space="0" w:color="auto"/>
                <w:right w:val="none" w:sz="0" w:space="0" w:color="auto"/>
              </w:divBdr>
              <w:divsChild>
                <w:div w:id="1597591006">
                  <w:marLeft w:val="0"/>
                  <w:marRight w:val="0"/>
                  <w:marTop w:val="0"/>
                  <w:marBottom w:val="360"/>
                  <w:divBdr>
                    <w:top w:val="none" w:sz="0" w:space="0" w:color="auto"/>
                    <w:left w:val="none" w:sz="0" w:space="0" w:color="auto"/>
                    <w:bottom w:val="none" w:sz="0" w:space="0" w:color="auto"/>
                    <w:right w:val="none" w:sz="0" w:space="0" w:color="auto"/>
                  </w:divBdr>
                  <w:divsChild>
                    <w:div w:id="692271044">
                      <w:marLeft w:val="0"/>
                      <w:marRight w:val="0"/>
                      <w:marTop w:val="0"/>
                      <w:marBottom w:val="0"/>
                      <w:divBdr>
                        <w:top w:val="none" w:sz="0" w:space="0" w:color="auto"/>
                        <w:left w:val="none" w:sz="0" w:space="0" w:color="auto"/>
                        <w:bottom w:val="none" w:sz="0" w:space="0" w:color="auto"/>
                        <w:right w:val="none" w:sz="0" w:space="0" w:color="auto"/>
                      </w:divBdr>
                      <w:divsChild>
                        <w:div w:id="331877024">
                          <w:marLeft w:val="0"/>
                          <w:marRight w:val="0"/>
                          <w:marTop w:val="0"/>
                          <w:marBottom w:val="0"/>
                          <w:divBdr>
                            <w:top w:val="none" w:sz="0" w:space="0" w:color="auto"/>
                            <w:left w:val="none" w:sz="0" w:space="0" w:color="auto"/>
                            <w:bottom w:val="none" w:sz="0" w:space="0" w:color="auto"/>
                            <w:right w:val="none" w:sz="0" w:space="0" w:color="auto"/>
                          </w:divBdr>
                          <w:divsChild>
                            <w:div w:id="1627856859">
                              <w:marLeft w:val="0"/>
                              <w:marRight w:val="0"/>
                              <w:marTop w:val="0"/>
                              <w:marBottom w:val="0"/>
                              <w:divBdr>
                                <w:top w:val="none" w:sz="0" w:space="0" w:color="auto"/>
                                <w:left w:val="none" w:sz="0" w:space="0" w:color="auto"/>
                                <w:bottom w:val="none" w:sz="0" w:space="0" w:color="auto"/>
                                <w:right w:val="none" w:sz="0" w:space="0" w:color="auto"/>
                              </w:divBdr>
                              <w:divsChild>
                                <w:div w:id="1827430135">
                                  <w:marLeft w:val="0"/>
                                  <w:marRight w:val="0"/>
                                  <w:marTop w:val="0"/>
                                  <w:marBottom w:val="0"/>
                                  <w:divBdr>
                                    <w:top w:val="none" w:sz="0" w:space="0" w:color="auto"/>
                                    <w:left w:val="none" w:sz="0" w:space="0" w:color="auto"/>
                                    <w:bottom w:val="none" w:sz="0" w:space="0" w:color="auto"/>
                                    <w:right w:val="none" w:sz="0" w:space="0" w:color="auto"/>
                                  </w:divBdr>
                                  <w:divsChild>
                                    <w:div w:id="8314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15666">
                      <w:marLeft w:val="0"/>
                      <w:marRight w:val="0"/>
                      <w:marTop w:val="75"/>
                      <w:marBottom w:val="0"/>
                      <w:divBdr>
                        <w:top w:val="none" w:sz="0" w:space="0" w:color="auto"/>
                        <w:left w:val="none" w:sz="0" w:space="0" w:color="auto"/>
                        <w:bottom w:val="none" w:sz="0" w:space="0" w:color="auto"/>
                        <w:right w:val="none" w:sz="0" w:space="0" w:color="auto"/>
                      </w:divBdr>
                      <w:divsChild>
                        <w:div w:id="2010059598">
                          <w:marLeft w:val="-15"/>
                          <w:marRight w:val="-15"/>
                          <w:marTop w:val="0"/>
                          <w:marBottom w:val="0"/>
                          <w:divBdr>
                            <w:top w:val="none" w:sz="0" w:space="0" w:color="auto"/>
                            <w:left w:val="none" w:sz="0" w:space="0" w:color="auto"/>
                            <w:bottom w:val="none" w:sz="0" w:space="0" w:color="auto"/>
                            <w:right w:val="none" w:sz="0" w:space="0" w:color="auto"/>
                          </w:divBdr>
                        </w:div>
                        <w:div w:id="5492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4014">
                  <w:marLeft w:val="0"/>
                  <w:marRight w:val="0"/>
                  <w:marTop w:val="0"/>
                  <w:marBottom w:val="0"/>
                  <w:divBdr>
                    <w:top w:val="none" w:sz="0" w:space="0" w:color="auto"/>
                    <w:left w:val="none" w:sz="0" w:space="0" w:color="auto"/>
                    <w:bottom w:val="none" w:sz="0" w:space="0" w:color="auto"/>
                    <w:right w:val="none" w:sz="0" w:space="0" w:color="auto"/>
                  </w:divBdr>
                  <w:divsChild>
                    <w:div w:id="612437918">
                      <w:marLeft w:val="0"/>
                      <w:marRight w:val="0"/>
                      <w:marTop w:val="0"/>
                      <w:marBottom w:val="360"/>
                      <w:divBdr>
                        <w:top w:val="none" w:sz="0" w:space="0" w:color="auto"/>
                        <w:left w:val="none" w:sz="0" w:space="0" w:color="auto"/>
                        <w:bottom w:val="none" w:sz="0" w:space="0" w:color="auto"/>
                        <w:right w:val="none" w:sz="0" w:space="0" w:color="auto"/>
                      </w:divBdr>
                      <w:divsChild>
                        <w:div w:id="1970937043">
                          <w:marLeft w:val="0"/>
                          <w:marRight w:val="0"/>
                          <w:marTop w:val="0"/>
                          <w:marBottom w:val="0"/>
                          <w:divBdr>
                            <w:top w:val="none" w:sz="0" w:space="0" w:color="auto"/>
                            <w:left w:val="none" w:sz="0" w:space="0" w:color="auto"/>
                            <w:bottom w:val="single" w:sz="6" w:space="0" w:color="D0D0D0"/>
                            <w:right w:val="none" w:sz="0" w:space="0" w:color="auto"/>
                          </w:divBdr>
                        </w:div>
                        <w:div w:id="1656839562">
                          <w:marLeft w:val="0"/>
                          <w:marRight w:val="0"/>
                          <w:marTop w:val="0"/>
                          <w:marBottom w:val="0"/>
                          <w:divBdr>
                            <w:top w:val="none" w:sz="0" w:space="0" w:color="auto"/>
                            <w:left w:val="none" w:sz="0" w:space="0" w:color="auto"/>
                            <w:bottom w:val="none" w:sz="0" w:space="0" w:color="auto"/>
                            <w:right w:val="none" w:sz="0" w:space="0" w:color="auto"/>
                          </w:divBdr>
                        </w:div>
                      </w:divsChild>
                    </w:div>
                    <w:div w:id="542599945">
                      <w:marLeft w:val="0"/>
                      <w:marRight w:val="0"/>
                      <w:marTop w:val="0"/>
                      <w:marBottom w:val="180"/>
                      <w:divBdr>
                        <w:top w:val="none" w:sz="0" w:space="0" w:color="auto"/>
                        <w:left w:val="none" w:sz="0" w:space="0" w:color="auto"/>
                        <w:bottom w:val="none" w:sz="0" w:space="0" w:color="auto"/>
                        <w:right w:val="none" w:sz="0" w:space="0" w:color="auto"/>
                      </w:divBdr>
                    </w:div>
                    <w:div w:id="1506362742">
                      <w:marLeft w:val="0"/>
                      <w:marRight w:val="0"/>
                      <w:marTop w:val="0"/>
                      <w:marBottom w:val="180"/>
                      <w:divBdr>
                        <w:top w:val="none" w:sz="0" w:space="0" w:color="auto"/>
                        <w:left w:val="none" w:sz="0" w:space="0" w:color="auto"/>
                        <w:bottom w:val="none" w:sz="0" w:space="0" w:color="auto"/>
                        <w:right w:val="none" w:sz="0" w:space="0" w:color="auto"/>
                      </w:divBdr>
                    </w:div>
                    <w:div w:id="1931966471">
                      <w:marLeft w:val="0"/>
                      <w:marRight w:val="0"/>
                      <w:marTop w:val="0"/>
                      <w:marBottom w:val="360"/>
                      <w:divBdr>
                        <w:top w:val="none" w:sz="0" w:space="0" w:color="auto"/>
                        <w:left w:val="none" w:sz="0" w:space="0" w:color="auto"/>
                        <w:bottom w:val="none" w:sz="0" w:space="0" w:color="auto"/>
                        <w:right w:val="none" w:sz="0" w:space="0" w:color="auto"/>
                      </w:divBdr>
                      <w:divsChild>
                        <w:div w:id="861743617">
                          <w:marLeft w:val="0"/>
                          <w:marRight w:val="0"/>
                          <w:marTop w:val="0"/>
                          <w:marBottom w:val="0"/>
                          <w:divBdr>
                            <w:top w:val="none" w:sz="0" w:space="0" w:color="auto"/>
                            <w:left w:val="none" w:sz="0" w:space="0" w:color="auto"/>
                            <w:bottom w:val="none" w:sz="0" w:space="0" w:color="auto"/>
                            <w:right w:val="none" w:sz="0" w:space="0" w:color="auto"/>
                          </w:divBdr>
                          <w:divsChild>
                            <w:div w:id="169850120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65918390">
                      <w:marLeft w:val="0"/>
                      <w:marRight w:val="0"/>
                      <w:marTop w:val="0"/>
                      <w:marBottom w:val="180"/>
                      <w:divBdr>
                        <w:top w:val="none" w:sz="0" w:space="0" w:color="auto"/>
                        <w:left w:val="none" w:sz="0" w:space="0" w:color="auto"/>
                        <w:bottom w:val="none" w:sz="0" w:space="0" w:color="auto"/>
                        <w:right w:val="none" w:sz="0" w:space="0" w:color="auto"/>
                      </w:divBdr>
                    </w:div>
                    <w:div w:id="1024475587">
                      <w:marLeft w:val="0"/>
                      <w:marRight w:val="0"/>
                      <w:marTop w:val="0"/>
                      <w:marBottom w:val="180"/>
                      <w:divBdr>
                        <w:top w:val="none" w:sz="0" w:space="0" w:color="auto"/>
                        <w:left w:val="none" w:sz="0" w:space="0" w:color="auto"/>
                        <w:bottom w:val="none" w:sz="0" w:space="0" w:color="auto"/>
                        <w:right w:val="none" w:sz="0" w:space="0" w:color="auto"/>
                      </w:divBdr>
                    </w:div>
                    <w:div w:id="1913079847">
                      <w:marLeft w:val="0"/>
                      <w:marRight w:val="0"/>
                      <w:marTop w:val="0"/>
                      <w:marBottom w:val="180"/>
                      <w:divBdr>
                        <w:top w:val="none" w:sz="0" w:space="0" w:color="auto"/>
                        <w:left w:val="none" w:sz="0" w:space="0" w:color="auto"/>
                        <w:bottom w:val="none" w:sz="0" w:space="0" w:color="auto"/>
                        <w:right w:val="none" w:sz="0" w:space="0" w:color="auto"/>
                      </w:divBdr>
                    </w:div>
                    <w:div w:id="468596043">
                      <w:marLeft w:val="0"/>
                      <w:marRight w:val="0"/>
                      <w:marTop w:val="0"/>
                      <w:marBottom w:val="180"/>
                      <w:divBdr>
                        <w:top w:val="none" w:sz="0" w:space="0" w:color="auto"/>
                        <w:left w:val="none" w:sz="0" w:space="0" w:color="auto"/>
                        <w:bottom w:val="none" w:sz="0" w:space="0" w:color="auto"/>
                        <w:right w:val="none" w:sz="0" w:space="0" w:color="auto"/>
                      </w:divBdr>
                    </w:div>
                    <w:div w:id="1155755972">
                      <w:marLeft w:val="0"/>
                      <w:marRight w:val="0"/>
                      <w:marTop w:val="360"/>
                      <w:marBottom w:val="360"/>
                      <w:divBdr>
                        <w:top w:val="none" w:sz="0" w:space="0" w:color="auto"/>
                        <w:left w:val="none" w:sz="0" w:space="0" w:color="auto"/>
                        <w:bottom w:val="none" w:sz="0" w:space="0" w:color="auto"/>
                        <w:right w:val="none" w:sz="0" w:space="0" w:color="auto"/>
                      </w:divBdr>
                      <w:divsChild>
                        <w:div w:id="1877961867">
                          <w:marLeft w:val="0"/>
                          <w:marRight w:val="0"/>
                          <w:marTop w:val="0"/>
                          <w:marBottom w:val="0"/>
                          <w:divBdr>
                            <w:top w:val="none" w:sz="0" w:space="0" w:color="auto"/>
                            <w:left w:val="none" w:sz="0" w:space="0" w:color="auto"/>
                            <w:bottom w:val="none" w:sz="0" w:space="0" w:color="auto"/>
                            <w:right w:val="none" w:sz="0" w:space="0" w:color="auto"/>
                          </w:divBdr>
                          <w:divsChild>
                            <w:div w:id="26793393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17645860">
                      <w:marLeft w:val="0"/>
                      <w:marRight w:val="0"/>
                      <w:marTop w:val="0"/>
                      <w:marBottom w:val="180"/>
                      <w:divBdr>
                        <w:top w:val="none" w:sz="0" w:space="0" w:color="auto"/>
                        <w:left w:val="none" w:sz="0" w:space="0" w:color="auto"/>
                        <w:bottom w:val="none" w:sz="0" w:space="0" w:color="auto"/>
                        <w:right w:val="none" w:sz="0" w:space="0" w:color="auto"/>
                      </w:divBdr>
                    </w:div>
                    <w:div w:id="1727869900">
                      <w:marLeft w:val="0"/>
                      <w:marRight w:val="0"/>
                      <w:marTop w:val="0"/>
                      <w:marBottom w:val="180"/>
                      <w:divBdr>
                        <w:top w:val="none" w:sz="0" w:space="0" w:color="auto"/>
                        <w:left w:val="none" w:sz="0" w:space="0" w:color="auto"/>
                        <w:bottom w:val="none" w:sz="0" w:space="0" w:color="auto"/>
                        <w:right w:val="none" w:sz="0" w:space="0" w:color="auto"/>
                      </w:divBdr>
                    </w:div>
                    <w:div w:id="727991892">
                      <w:marLeft w:val="0"/>
                      <w:marRight w:val="0"/>
                      <w:marTop w:val="0"/>
                      <w:marBottom w:val="180"/>
                      <w:divBdr>
                        <w:top w:val="none" w:sz="0" w:space="0" w:color="auto"/>
                        <w:left w:val="none" w:sz="0" w:space="0" w:color="auto"/>
                        <w:bottom w:val="none" w:sz="0" w:space="0" w:color="auto"/>
                        <w:right w:val="none" w:sz="0" w:space="0" w:color="auto"/>
                      </w:divBdr>
                    </w:div>
                    <w:div w:id="532622601">
                      <w:marLeft w:val="0"/>
                      <w:marRight w:val="0"/>
                      <w:marTop w:val="0"/>
                      <w:marBottom w:val="180"/>
                      <w:divBdr>
                        <w:top w:val="none" w:sz="0" w:space="0" w:color="auto"/>
                        <w:left w:val="none" w:sz="0" w:space="0" w:color="auto"/>
                        <w:bottom w:val="none" w:sz="0" w:space="0" w:color="auto"/>
                        <w:right w:val="none" w:sz="0" w:space="0" w:color="auto"/>
                      </w:divBdr>
                    </w:div>
                    <w:div w:id="1589928140">
                      <w:marLeft w:val="0"/>
                      <w:marRight w:val="0"/>
                      <w:marTop w:val="360"/>
                      <w:marBottom w:val="360"/>
                      <w:divBdr>
                        <w:top w:val="none" w:sz="0" w:space="0" w:color="auto"/>
                        <w:left w:val="none" w:sz="0" w:space="0" w:color="auto"/>
                        <w:bottom w:val="none" w:sz="0" w:space="0" w:color="auto"/>
                        <w:right w:val="none" w:sz="0" w:space="0" w:color="auto"/>
                      </w:divBdr>
                      <w:divsChild>
                        <w:div w:id="716243630">
                          <w:marLeft w:val="0"/>
                          <w:marRight w:val="0"/>
                          <w:marTop w:val="0"/>
                          <w:marBottom w:val="0"/>
                          <w:divBdr>
                            <w:top w:val="none" w:sz="0" w:space="0" w:color="auto"/>
                            <w:left w:val="none" w:sz="0" w:space="0" w:color="auto"/>
                            <w:bottom w:val="none" w:sz="0" w:space="0" w:color="auto"/>
                            <w:right w:val="none" w:sz="0" w:space="0" w:color="auto"/>
                          </w:divBdr>
                          <w:divsChild>
                            <w:div w:id="13458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6036">
                      <w:marLeft w:val="0"/>
                      <w:marRight w:val="0"/>
                      <w:marTop w:val="0"/>
                      <w:marBottom w:val="180"/>
                      <w:divBdr>
                        <w:top w:val="none" w:sz="0" w:space="0" w:color="auto"/>
                        <w:left w:val="none" w:sz="0" w:space="0" w:color="auto"/>
                        <w:bottom w:val="none" w:sz="0" w:space="0" w:color="auto"/>
                        <w:right w:val="none" w:sz="0" w:space="0" w:color="auto"/>
                      </w:divBdr>
                    </w:div>
                    <w:div w:id="951672470">
                      <w:marLeft w:val="0"/>
                      <w:marRight w:val="0"/>
                      <w:marTop w:val="0"/>
                      <w:marBottom w:val="180"/>
                      <w:divBdr>
                        <w:top w:val="none" w:sz="0" w:space="0" w:color="auto"/>
                        <w:left w:val="none" w:sz="0" w:space="0" w:color="auto"/>
                        <w:bottom w:val="none" w:sz="0" w:space="0" w:color="auto"/>
                        <w:right w:val="none" w:sz="0" w:space="0" w:color="auto"/>
                      </w:divBdr>
                    </w:div>
                    <w:div w:id="1411777034">
                      <w:marLeft w:val="0"/>
                      <w:marRight w:val="0"/>
                      <w:marTop w:val="0"/>
                      <w:marBottom w:val="180"/>
                      <w:divBdr>
                        <w:top w:val="none" w:sz="0" w:space="0" w:color="auto"/>
                        <w:left w:val="none" w:sz="0" w:space="0" w:color="auto"/>
                        <w:bottom w:val="none" w:sz="0" w:space="0" w:color="auto"/>
                        <w:right w:val="none" w:sz="0" w:space="0" w:color="auto"/>
                      </w:divBdr>
                    </w:div>
                    <w:div w:id="1086458467">
                      <w:marLeft w:val="0"/>
                      <w:marRight w:val="0"/>
                      <w:marTop w:val="0"/>
                      <w:marBottom w:val="180"/>
                      <w:divBdr>
                        <w:top w:val="none" w:sz="0" w:space="0" w:color="auto"/>
                        <w:left w:val="none" w:sz="0" w:space="0" w:color="auto"/>
                        <w:bottom w:val="none" w:sz="0" w:space="0" w:color="auto"/>
                        <w:right w:val="none" w:sz="0" w:space="0" w:color="auto"/>
                      </w:divBdr>
                    </w:div>
                    <w:div w:id="2139226930">
                      <w:marLeft w:val="0"/>
                      <w:marRight w:val="0"/>
                      <w:marTop w:val="0"/>
                      <w:marBottom w:val="180"/>
                      <w:divBdr>
                        <w:top w:val="none" w:sz="0" w:space="0" w:color="auto"/>
                        <w:left w:val="none" w:sz="0" w:space="0" w:color="auto"/>
                        <w:bottom w:val="none" w:sz="0" w:space="0" w:color="auto"/>
                        <w:right w:val="none" w:sz="0" w:space="0" w:color="auto"/>
                      </w:divBdr>
                    </w:div>
                    <w:div w:id="266935409">
                      <w:marLeft w:val="0"/>
                      <w:marRight w:val="0"/>
                      <w:marTop w:val="0"/>
                      <w:marBottom w:val="180"/>
                      <w:divBdr>
                        <w:top w:val="none" w:sz="0" w:space="0" w:color="auto"/>
                        <w:left w:val="none" w:sz="0" w:space="0" w:color="auto"/>
                        <w:bottom w:val="none" w:sz="0" w:space="0" w:color="auto"/>
                        <w:right w:val="none" w:sz="0" w:space="0" w:color="auto"/>
                      </w:divBdr>
                    </w:div>
                    <w:div w:id="898590591">
                      <w:marLeft w:val="0"/>
                      <w:marRight w:val="0"/>
                      <w:marTop w:val="0"/>
                      <w:marBottom w:val="180"/>
                      <w:divBdr>
                        <w:top w:val="none" w:sz="0" w:space="0" w:color="auto"/>
                        <w:left w:val="none" w:sz="0" w:space="0" w:color="auto"/>
                        <w:bottom w:val="none" w:sz="0" w:space="0" w:color="auto"/>
                        <w:right w:val="none" w:sz="0" w:space="0" w:color="auto"/>
                      </w:divBdr>
                    </w:div>
                    <w:div w:id="607472565">
                      <w:marLeft w:val="0"/>
                      <w:marRight w:val="0"/>
                      <w:marTop w:val="0"/>
                      <w:marBottom w:val="180"/>
                      <w:divBdr>
                        <w:top w:val="none" w:sz="0" w:space="0" w:color="auto"/>
                        <w:left w:val="none" w:sz="0" w:space="0" w:color="auto"/>
                        <w:bottom w:val="none" w:sz="0" w:space="0" w:color="auto"/>
                        <w:right w:val="none" w:sz="0" w:space="0" w:color="auto"/>
                      </w:divBdr>
                    </w:div>
                    <w:div w:id="121002369">
                      <w:marLeft w:val="0"/>
                      <w:marRight w:val="0"/>
                      <w:marTop w:val="0"/>
                      <w:marBottom w:val="180"/>
                      <w:divBdr>
                        <w:top w:val="none" w:sz="0" w:space="0" w:color="auto"/>
                        <w:left w:val="none" w:sz="0" w:space="0" w:color="auto"/>
                        <w:bottom w:val="none" w:sz="0" w:space="0" w:color="auto"/>
                        <w:right w:val="none" w:sz="0" w:space="0" w:color="auto"/>
                      </w:divBdr>
                    </w:div>
                    <w:div w:id="1554849315">
                      <w:marLeft w:val="0"/>
                      <w:marRight w:val="0"/>
                      <w:marTop w:val="0"/>
                      <w:marBottom w:val="180"/>
                      <w:divBdr>
                        <w:top w:val="none" w:sz="0" w:space="0" w:color="auto"/>
                        <w:left w:val="none" w:sz="0" w:space="0" w:color="auto"/>
                        <w:bottom w:val="none" w:sz="0" w:space="0" w:color="auto"/>
                        <w:right w:val="none" w:sz="0" w:space="0" w:color="auto"/>
                      </w:divBdr>
                    </w:div>
                    <w:div w:id="1139301447">
                      <w:marLeft w:val="0"/>
                      <w:marRight w:val="0"/>
                      <w:marTop w:val="0"/>
                      <w:marBottom w:val="180"/>
                      <w:divBdr>
                        <w:top w:val="none" w:sz="0" w:space="0" w:color="auto"/>
                        <w:left w:val="none" w:sz="0" w:space="0" w:color="auto"/>
                        <w:bottom w:val="none" w:sz="0" w:space="0" w:color="auto"/>
                        <w:right w:val="none" w:sz="0" w:space="0" w:color="auto"/>
                      </w:divBdr>
                    </w:div>
                    <w:div w:id="542248733">
                      <w:marLeft w:val="0"/>
                      <w:marRight w:val="0"/>
                      <w:marTop w:val="0"/>
                      <w:marBottom w:val="180"/>
                      <w:divBdr>
                        <w:top w:val="none" w:sz="0" w:space="0" w:color="auto"/>
                        <w:left w:val="none" w:sz="0" w:space="0" w:color="auto"/>
                        <w:bottom w:val="none" w:sz="0" w:space="0" w:color="auto"/>
                        <w:right w:val="none" w:sz="0" w:space="0" w:color="auto"/>
                      </w:divBdr>
                    </w:div>
                    <w:div w:id="1789931331">
                      <w:marLeft w:val="0"/>
                      <w:marRight w:val="0"/>
                      <w:marTop w:val="0"/>
                      <w:marBottom w:val="180"/>
                      <w:divBdr>
                        <w:top w:val="none" w:sz="0" w:space="0" w:color="auto"/>
                        <w:left w:val="none" w:sz="0" w:space="0" w:color="auto"/>
                        <w:bottom w:val="none" w:sz="0" w:space="0" w:color="auto"/>
                        <w:right w:val="none" w:sz="0" w:space="0" w:color="auto"/>
                      </w:divBdr>
                    </w:div>
                    <w:div w:id="901602223">
                      <w:marLeft w:val="0"/>
                      <w:marRight w:val="0"/>
                      <w:marTop w:val="0"/>
                      <w:marBottom w:val="180"/>
                      <w:divBdr>
                        <w:top w:val="none" w:sz="0" w:space="0" w:color="auto"/>
                        <w:left w:val="none" w:sz="0" w:space="0" w:color="auto"/>
                        <w:bottom w:val="none" w:sz="0" w:space="0" w:color="auto"/>
                        <w:right w:val="none" w:sz="0" w:space="0" w:color="auto"/>
                      </w:divBdr>
                    </w:div>
                    <w:div w:id="1777753698">
                      <w:marLeft w:val="0"/>
                      <w:marRight w:val="0"/>
                      <w:marTop w:val="0"/>
                      <w:marBottom w:val="180"/>
                      <w:divBdr>
                        <w:top w:val="none" w:sz="0" w:space="0" w:color="auto"/>
                        <w:left w:val="none" w:sz="0" w:space="0" w:color="auto"/>
                        <w:bottom w:val="none" w:sz="0" w:space="0" w:color="auto"/>
                        <w:right w:val="none" w:sz="0" w:space="0" w:color="auto"/>
                      </w:divBdr>
                    </w:div>
                    <w:div w:id="64687125">
                      <w:marLeft w:val="0"/>
                      <w:marRight w:val="0"/>
                      <w:marTop w:val="0"/>
                      <w:marBottom w:val="180"/>
                      <w:divBdr>
                        <w:top w:val="none" w:sz="0" w:space="0" w:color="auto"/>
                        <w:left w:val="none" w:sz="0" w:space="0" w:color="auto"/>
                        <w:bottom w:val="none" w:sz="0" w:space="0" w:color="auto"/>
                        <w:right w:val="none" w:sz="0" w:space="0" w:color="auto"/>
                      </w:divBdr>
                    </w:div>
                    <w:div w:id="71702300">
                      <w:marLeft w:val="0"/>
                      <w:marRight w:val="0"/>
                      <w:marTop w:val="0"/>
                      <w:marBottom w:val="180"/>
                      <w:divBdr>
                        <w:top w:val="none" w:sz="0" w:space="0" w:color="auto"/>
                        <w:left w:val="none" w:sz="0" w:space="0" w:color="auto"/>
                        <w:bottom w:val="none" w:sz="0" w:space="0" w:color="auto"/>
                        <w:right w:val="none" w:sz="0" w:space="0" w:color="auto"/>
                      </w:divBdr>
                    </w:div>
                    <w:div w:id="6930437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3274132">
      <w:bodyDiv w:val="1"/>
      <w:marLeft w:val="0"/>
      <w:marRight w:val="0"/>
      <w:marTop w:val="0"/>
      <w:marBottom w:val="0"/>
      <w:divBdr>
        <w:top w:val="none" w:sz="0" w:space="0" w:color="auto"/>
        <w:left w:val="none" w:sz="0" w:space="0" w:color="auto"/>
        <w:bottom w:val="none" w:sz="0" w:space="0" w:color="auto"/>
        <w:right w:val="none" w:sz="0" w:space="0" w:color="auto"/>
      </w:divBdr>
      <w:divsChild>
        <w:div w:id="481773364">
          <w:marLeft w:val="0"/>
          <w:marRight w:val="0"/>
          <w:marTop w:val="0"/>
          <w:marBottom w:val="0"/>
          <w:divBdr>
            <w:top w:val="none" w:sz="0" w:space="0" w:color="auto"/>
            <w:left w:val="none" w:sz="0" w:space="0" w:color="auto"/>
            <w:bottom w:val="none" w:sz="0" w:space="0" w:color="auto"/>
            <w:right w:val="none" w:sz="0" w:space="0" w:color="auto"/>
          </w:divBdr>
          <w:divsChild>
            <w:div w:id="1009987301">
              <w:marLeft w:val="0"/>
              <w:marRight w:val="0"/>
              <w:marTop w:val="0"/>
              <w:marBottom w:val="0"/>
              <w:divBdr>
                <w:top w:val="none" w:sz="0" w:space="0" w:color="auto"/>
                <w:left w:val="none" w:sz="0" w:space="0" w:color="auto"/>
                <w:bottom w:val="none" w:sz="0" w:space="0" w:color="auto"/>
                <w:right w:val="none" w:sz="0" w:space="0" w:color="auto"/>
              </w:divBdr>
              <w:divsChild>
                <w:div w:id="1134710968">
                  <w:marLeft w:val="0"/>
                  <w:marRight w:val="0"/>
                  <w:marTop w:val="120"/>
                  <w:marBottom w:val="0"/>
                  <w:divBdr>
                    <w:top w:val="none" w:sz="0" w:space="0" w:color="auto"/>
                    <w:left w:val="none" w:sz="0" w:space="0" w:color="auto"/>
                    <w:bottom w:val="none" w:sz="0" w:space="0" w:color="auto"/>
                    <w:right w:val="none" w:sz="0" w:space="0" w:color="auto"/>
                  </w:divBdr>
                  <w:divsChild>
                    <w:div w:id="19735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12957">
          <w:marLeft w:val="0"/>
          <w:marRight w:val="0"/>
          <w:marTop w:val="0"/>
          <w:marBottom w:val="0"/>
          <w:divBdr>
            <w:top w:val="none" w:sz="0" w:space="0" w:color="auto"/>
            <w:left w:val="none" w:sz="0" w:space="0" w:color="auto"/>
            <w:bottom w:val="none" w:sz="0" w:space="0" w:color="auto"/>
            <w:right w:val="none" w:sz="0" w:space="0" w:color="auto"/>
          </w:divBdr>
          <w:divsChild>
            <w:div w:id="1181044829">
              <w:marLeft w:val="0"/>
              <w:marRight w:val="0"/>
              <w:marTop w:val="0"/>
              <w:marBottom w:val="0"/>
              <w:divBdr>
                <w:top w:val="none" w:sz="0" w:space="0" w:color="auto"/>
                <w:left w:val="none" w:sz="0" w:space="0" w:color="auto"/>
                <w:bottom w:val="none" w:sz="0" w:space="0" w:color="auto"/>
                <w:right w:val="none" w:sz="0" w:space="0" w:color="auto"/>
              </w:divBdr>
              <w:divsChild>
                <w:div w:id="1942832708">
                  <w:marLeft w:val="0"/>
                  <w:marRight w:val="0"/>
                  <w:marTop w:val="0"/>
                  <w:marBottom w:val="360"/>
                  <w:divBdr>
                    <w:top w:val="none" w:sz="0" w:space="0" w:color="auto"/>
                    <w:left w:val="none" w:sz="0" w:space="0" w:color="auto"/>
                    <w:bottom w:val="none" w:sz="0" w:space="0" w:color="auto"/>
                    <w:right w:val="none" w:sz="0" w:space="0" w:color="auto"/>
                  </w:divBdr>
                  <w:divsChild>
                    <w:div w:id="900792720">
                      <w:marLeft w:val="0"/>
                      <w:marRight w:val="0"/>
                      <w:marTop w:val="0"/>
                      <w:marBottom w:val="0"/>
                      <w:divBdr>
                        <w:top w:val="none" w:sz="0" w:space="0" w:color="auto"/>
                        <w:left w:val="none" w:sz="0" w:space="0" w:color="auto"/>
                        <w:bottom w:val="none" w:sz="0" w:space="0" w:color="auto"/>
                        <w:right w:val="none" w:sz="0" w:space="0" w:color="auto"/>
                      </w:divBdr>
                      <w:divsChild>
                        <w:div w:id="2145346251">
                          <w:marLeft w:val="0"/>
                          <w:marRight w:val="0"/>
                          <w:marTop w:val="0"/>
                          <w:marBottom w:val="0"/>
                          <w:divBdr>
                            <w:top w:val="none" w:sz="0" w:space="0" w:color="auto"/>
                            <w:left w:val="none" w:sz="0" w:space="0" w:color="auto"/>
                            <w:bottom w:val="none" w:sz="0" w:space="0" w:color="auto"/>
                            <w:right w:val="none" w:sz="0" w:space="0" w:color="auto"/>
                          </w:divBdr>
                          <w:divsChild>
                            <w:div w:id="2118671463">
                              <w:marLeft w:val="0"/>
                              <w:marRight w:val="0"/>
                              <w:marTop w:val="0"/>
                              <w:marBottom w:val="0"/>
                              <w:divBdr>
                                <w:top w:val="none" w:sz="0" w:space="0" w:color="auto"/>
                                <w:left w:val="none" w:sz="0" w:space="0" w:color="auto"/>
                                <w:bottom w:val="none" w:sz="0" w:space="0" w:color="auto"/>
                                <w:right w:val="none" w:sz="0" w:space="0" w:color="auto"/>
                              </w:divBdr>
                              <w:divsChild>
                                <w:div w:id="599947779">
                                  <w:marLeft w:val="0"/>
                                  <w:marRight w:val="0"/>
                                  <w:marTop w:val="0"/>
                                  <w:marBottom w:val="0"/>
                                  <w:divBdr>
                                    <w:top w:val="none" w:sz="0" w:space="0" w:color="auto"/>
                                    <w:left w:val="none" w:sz="0" w:space="0" w:color="auto"/>
                                    <w:bottom w:val="none" w:sz="0" w:space="0" w:color="auto"/>
                                    <w:right w:val="none" w:sz="0" w:space="0" w:color="auto"/>
                                  </w:divBdr>
                                  <w:divsChild>
                                    <w:div w:id="1635677290">
                                      <w:marLeft w:val="0"/>
                                      <w:marRight w:val="0"/>
                                      <w:marTop w:val="0"/>
                                      <w:marBottom w:val="0"/>
                                      <w:divBdr>
                                        <w:top w:val="none" w:sz="0" w:space="0" w:color="auto"/>
                                        <w:left w:val="none" w:sz="0" w:space="0" w:color="auto"/>
                                        <w:bottom w:val="none" w:sz="0" w:space="0" w:color="auto"/>
                                        <w:right w:val="none" w:sz="0" w:space="0" w:color="auto"/>
                                      </w:divBdr>
                                      <w:divsChild>
                                        <w:div w:id="842167787">
                                          <w:marLeft w:val="0"/>
                                          <w:marRight w:val="0"/>
                                          <w:marTop w:val="0"/>
                                          <w:marBottom w:val="0"/>
                                          <w:divBdr>
                                            <w:top w:val="none" w:sz="0" w:space="0" w:color="auto"/>
                                            <w:left w:val="none" w:sz="0" w:space="0" w:color="auto"/>
                                            <w:bottom w:val="none" w:sz="0" w:space="0" w:color="auto"/>
                                            <w:right w:val="none" w:sz="0" w:space="0" w:color="auto"/>
                                          </w:divBdr>
                                          <w:divsChild>
                                            <w:div w:id="863010072">
                                              <w:marLeft w:val="0"/>
                                              <w:marRight w:val="0"/>
                                              <w:marTop w:val="0"/>
                                              <w:marBottom w:val="0"/>
                                              <w:divBdr>
                                                <w:top w:val="none" w:sz="0" w:space="0" w:color="auto"/>
                                                <w:left w:val="none" w:sz="0" w:space="0" w:color="auto"/>
                                                <w:bottom w:val="none" w:sz="0" w:space="0" w:color="auto"/>
                                                <w:right w:val="none" w:sz="0" w:space="0" w:color="auto"/>
                                              </w:divBdr>
                                              <w:divsChild>
                                                <w:div w:id="1150051949">
                                                  <w:marLeft w:val="-15"/>
                                                  <w:marRight w:val="-15"/>
                                                  <w:marTop w:val="0"/>
                                                  <w:marBottom w:val="0"/>
                                                  <w:divBdr>
                                                    <w:top w:val="none" w:sz="0" w:space="0" w:color="auto"/>
                                                    <w:left w:val="none" w:sz="0" w:space="0" w:color="auto"/>
                                                    <w:bottom w:val="none" w:sz="0" w:space="0" w:color="auto"/>
                                                    <w:right w:val="none" w:sz="0" w:space="0" w:color="auto"/>
                                                  </w:divBdr>
                                                </w:div>
                                                <w:div w:id="20021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8897">
                  <w:marLeft w:val="0"/>
                  <w:marRight w:val="0"/>
                  <w:marTop w:val="0"/>
                  <w:marBottom w:val="0"/>
                  <w:divBdr>
                    <w:top w:val="none" w:sz="0" w:space="0" w:color="auto"/>
                    <w:left w:val="none" w:sz="0" w:space="0" w:color="auto"/>
                    <w:bottom w:val="none" w:sz="0" w:space="0" w:color="auto"/>
                    <w:right w:val="none" w:sz="0" w:space="0" w:color="auto"/>
                  </w:divBdr>
                  <w:divsChild>
                    <w:div w:id="289165264">
                      <w:marLeft w:val="0"/>
                      <w:marRight w:val="0"/>
                      <w:marTop w:val="0"/>
                      <w:marBottom w:val="360"/>
                      <w:divBdr>
                        <w:top w:val="none" w:sz="0" w:space="0" w:color="auto"/>
                        <w:left w:val="none" w:sz="0" w:space="0" w:color="auto"/>
                        <w:bottom w:val="none" w:sz="0" w:space="0" w:color="auto"/>
                        <w:right w:val="none" w:sz="0" w:space="0" w:color="auto"/>
                      </w:divBdr>
                      <w:divsChild>
                        <w:div w:id="276760861">
                          <w:marLeft w:val="0"/>
                          <w:marRight w:val="0"/>
                          <w:marTop w:val="0"/>
                          <w:marBottom w:val="0"/>
                          <w:divBdr>
                            <w:top w:val="none" w:sz="0" w:space="0" w:color="auto"/>
                            <w:left w:val="none" w:sz="0" w:space="0" w:color="auto"/>
                            <w:bottom w:val="single" w:sz="6" w:space="0" w:color="D0D0D0"/>
                            <w:right w:val="none" w:sz="0" w:space="0" w:color="auto"/>
                          </w:divBdr>
                        </w:div>
                        <w:div w:id="490827841">
                          <w:marLeft w:val="0"/>
                          <w:marRight w:val="0"/>
                          <w:marTop w:val="0"/>
                          <w:marBottom w:val="0"/>
                          <w:divBdr>
                            <w:top w:val="none" w:sz="0" w:space="0" w:color="auto"/>
                            <w:left w:val="none" w:sz="0" w:space="0" w:color="auto"/>
                            <w:bottom w:val="none" w:sz="0" w:space="0" w:color="auto"/>
                            <w:right w:val="none" w:sz="0" w:space="0" w:color="auto"/>
                          </w:divBdr>
                        </w:div>
                      </w:divsChild>
                    </w:div>
                    <w:div w:id="2092465011">
                      <w:marLeft w:val="0"/>
                      <w:marRight w:val="0"/>
                      <w:marTop w:val="0"/>
                      <w:marBottom w:val="180"/>
                      <w:divBdr>
                        <w:top w:val="none" w:sz="0" w:space="0" w:color="auto"/>
                        <w:left w:val="none" w:sz="0" w:space="0" w:color="auto"/>
                        <w:bottom w:val="none" w:sz="0" w:space="0" w:color="auto"/>
                        <w:right w:val="none" w:sz="0" w:space="0" w:color="auto"/>
                      </w:divBdr>
                    </w:div>
                    <w:div w:id="337344265">
                      <w:marLeft w:val="0"/>
                      <w:marRight w:val="0"/>
                      <w:marTop w:val="0"/>
                      <w:marBottom w:val="180"/>
                      <w:divBdr>
                        <w:top w:val="none" w:sz="0" w:space="0" w:color="auto"/>
                        <w:left w:val="none" w:sz="0" w:space="0" w:color="auto"/>
                        <w:bottom w:val="none" w:sz="0" w:space="0" w:color="auto"/>
                        <w:right w:val="none" w:sz="0" w:space="0" w:color="auto"/>
                      </w:divBdr>
                    </w:div>
                    <w:div w:id="559488659">
                      <w:marLeft w:val="0"/>
                      <w:marRight w:val="0"/>
                      <w:marTop w:val="0"/>
                      <w:marBottom w:val="360"/>
                      <w:divBdr>
                        <w:top w:val="none" w:sz="0" w:space="0" w:color="auto"/>
                        <w:left w:val="none" w:sz="0" w:space="0" w:color="auto"/>
                        <w:bottom w:val="none" w:sz="0" w:space="0" w:color="auto"/>
                        <w:right w:val="none" w:sz="0" w:space="0" w:color="auto"/>
                      </w:divBdr>
                      <w:divsChild>
                        <w:div w:id="1547374574">
                          <w:marLeft w:val="0"/>
                          <w:marRight w:val="0"/>
                          <w:marTop w:val="0"/>
                          <w:marBottom w:val="0"/>
                          <w:divBdr>
                            <w:top w:val="none" w:sz="0" w:space="0" w:color="auto"/>
                            <w:left w:val="none" w:sz="0" w:space="0" w:color="auto"/>
                            <w:bottom w:val="none" w:sz="0" w:space="0" w:color="auto"/>
                            <w:right w:val="none" w:sz="0" w:space="0" w:color="auto"/>
                          </w:divBdr>
                          <w:divsChild>
                            <w:div w:id="82766944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49458561">
                      <w:marLeft w:val="0"/>
                      <w:marRight w:val="0"/>
                      <w:marTop w:val="0"/>
                      <w:marBottom w:val="180"/>
                      <w:divBdr>
                        <w:top w:val="none" w:sz="0" w:space="0" w:color="auto"/>
                        <w:left w:val="none" w:sz="0" w:space="0" w:color="auto"/>
                        <w:bottom w:val="none" w:sz="0" w:space="0" w:color="auto"/>
                        <w:right w:val="none" w:sz="0" w:space="0" w:color="auto"/>
                      </w:divBdr>
                    </w:div>
                    <w:div w:id="1766613054">
                      <w:marLeft w:val="0"/>
                      <w:marRight w:val="0"/>
                      <w:marTop w:val="0"/>
                      <w:marBottom w:val="180"/>
                      <w:divBdr>
                        <w:top w:val="none" w:sz="0" w:space="0" w:color="auto"/>
                        <w:left w:val="none" w:sz="0" w:space="0" w:color="auto"/>
                        <w:bottom w:val="none" w:sz="0" w:space="0" w:color="auto"/>
                        <w:right w:val="none" w:sz="0" w:space="0" w:color="auto"/>
                      </w:divBdr>
                    </w:div>
                    <w:div w:id="1565987424">
                      <w:marLeft w:val="0"/>
                      <w:marRight w:val="0"/>
                      <w:marTop w:val="0"/>
                      <w:marBottom w:val="180"/>
                      <w:divBdr>
                        <w:top w:val="none" w:sz="0" w:space="0" w:color="auto"/>
                        <w:left w:val="none" w:sz="0" w:space="0" w:color="auto"/>
                        <w:bottom w:val="none" w:sz="0" w:space="0" w:color="auto"/>
                        <w:right w:val="none" w:sz="0" w:space="0" w:color="auto"/>
                      </w:divBdr>
                    </w:div>
                    <w:div w:id="136386180">
                      <w:marLeft w:val="0"/>
                      <w:marRight w:val="0"/>
                      <w:marTop w:val="0"/>
                      <w:marBottom w:val="180"/>
                      <w:divBdr>
                        <w:top w:val="none" w:sz="0" w:space="0" w:color="auto"/>
                        <w:left w:val="none" w:sz="0" w:space="0" w:color="auto"/>
                        <w:bottom w:val="none" w:sz="0" w:space="0" w:color="auto"/>
                        <w:right w:val="none" w:sz="0" w:space="0" w:color="auto"/>
                      </w:divBdr>
                    </w:div>
                    <w:div w:id="360131290">
                      <w:marLeft w:val="0"/>
                      <w:marRight w:val="0"/>
                      <w:marTop w:val="360"/>
                      <w:marBottom w:val="360"/>
                      <w:divBdr>
                        <w:top w:val="none" w:sz="0" w:space="0" w:color="auto"/>
                        <w:left w:val="none" w:sz="0" w:space="0" w:color="auto"/>
                        <w:bottom w:val="none" w:sz="0" w:space="0" w:color="auto"/>
                        <w:right w:val="none" w:sz="0" w:space="0" w:color="auto"/>
                      </w:divBdr>
                      <w:divsChild>
                        <w:div w:id="390661691">
                          <w:marLeft w:val="0"/>
                          <w:marRight w:val="0"/>
                          <w:marTop w:val="0"/>
                          <w:marBottom w:val="0"/>
                          <w:divBdr>
                            <w:top w:val="none" w:sz="0" w:space="0" w:color="auto"/>
                            <w:left w:val="none" w:sz="0" w:space="0" w:color="auto"/>
                            <w:bottom w:val="none" w:sz="0" w:space="0" w:color="auto"/>
                            <w:right w:val="none" w:sz="0" w:space="0" w:color="auto"/>
                          </w:divBdr>
                          <w:divsChild>
                            <w:div w:id="16949903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4790150">
                      <w:marLeft w:val="0"/>
                      <w:marRight w:val="0"/>
                      <w:marTop w:val="0"/>
                      <w:marBottom w:val="180"/>
                      <w:divBdr>
                        <w:top w:val="none" w:sz="0" w:space="0" w:color="auto"/>
                        <w:left w:val="none" w:sz="0" w:space="0" w:color="auto"/>
                        <w:bottom w:val="none" w:sz="0" w:space="0" w:color="auto"/>
                        <w:right w:val="none" w:sz="0" w:space="0" w:color="auto"/>
                      </w:divBdr>
                    </w:div>
                    <w:div w:id="1575629920">
                      <w:marLeft w:val="0"/>
                      <w:marRight w:val="0"/>
                      <w:marTop w:val="0"/>
                      <w:marBottom w:val="180"/>
                      <w:divBdr>
                        <w:top w:val="none" w:sz="0" w:space="0" w:color="auto"/>
                        <w:left w:val="none" w:sz="0" w:space="0" w:color="auto"/>
                        <w:bottom w:val="none" w:sz="0" w:space="0" w:color="auto"/>
                        <w:right w:val="none" w:sz="0" w:space="0" w:color="auto"/>
                      </w:divBdr>
                    </w:div>
                    <w:div w:id="1602643375">
                      <w:marLeft w:val="0"/>
                      <w:marRight w:val="0"/>
                      <w:marTop w:val="0"/>
                      <w:marBottom w:val="180"/>
                      <w:divBdr>
                        <w:top w:val="none" w:sz="0" w:space="0" w:color="auto"/>
                        <w:left w:val="none" w:sz="0" w:space="0" w:color="auto"/>
                        <w:bottom w:val="none" w:sz="0" w:space="0" w:color="auto"/>
                        <w:right w:val="none" w:sz="0" w:space="0" w:color="auto"/>
                      </w:divBdr>
                    </w:div>
                    <w:div w:id="131409108">
                      <w:marLeft w:val="0"/>
                      <w:marRight w:val="0"/>
                      <w:marTop w:val="0"/>
                      <w:marBottom w:val="180"/>
                      <w:divBdr>
                        <w:top w:val="none" w:sz="0" w:space="0" w:color="auto"/>
                        <w:left w:val="none" w:sz="0" w:space="0" w:color="auto"/>
                        <w:bottom w:val="none" w:sz="0" w:space="0" w:color="auto"/>
                        <w:right w:val="none" w:sz="0" w:space="0" w:color="auto"/>
                      </w:divBdr>
                    </w:div>
                    <w:div w:id="1659386675">
                      <w:marLeft w:val="0"/>
                      <w:marRight w:val="0"/>
                      <w:marTop w:val="0"/>
                      <w:marBottom w:val="180"/>
                      <w:divBdr>
                        <w:top w:val="none" w:sz="0" w:space="0" w:color="auto"/>
                        <w:left w:val="none" w:sz="0" w:space="0" w:color="auto"/>
                        <w:bottom w:val="none" w:sz="0" w:space="0" w:color="auto"/>
                        <w:right w:val="none" w:sz="0" w:space="0" w:color="auto"/>
                      </w:divBdr>
                    </w:div>
                    <w:div w:id="586382636">
                      <w:marLeft w:val="0"/>
                      <w:marRight w:val="0"/>
                      <w:marTop w:val="0"/>
                      <w:marBottom w:val="180"/>
                      <w:divBdr>
                        <w:top w:val="none" w:sz="0" w:space="0" w:color="auto"/>
                        <w:left w:val="none" w:sz="0" w:space="0" w:color="auto"/>
                        <w:bottom w:val="none" w:sz="0" w:space="0" w:color="auto"/>
                        <w:right w:val="none" w:sz="0" w:space="0" w:color="auto"/>
                      </w:divBdr>
                    </w:div>
                    <w:div w:id="553851835">
                      <w:marLeft w:val="0"/>
                      <w:marRight w:val="0"/>
                      <w:marTop w:val="0"/>
                      <w:marBottom w:val="0"/>
                      <w:divBdr>
                        <w:top w:val="none" w:sz="0" w:space="0" w:color="auto"/>
                        <w:left w:val="none" w:sz="0" w:space="0" w:color="auto"/>
                        <w:bottom w:val="none" w:sz="0" w:space="0" w:color="auto"/>
                        <w:right w:val="none" w:sz="0" w:space="0" w:color="auto"/>
                      </w:divBdr>
                      <w:divsChild>
                        <w:div w:id="1520006073">
                          <w:marLeft w:val="0"/>
                          <w:marRight w:val="0"/>
                          <w:marTop w:val="0"/>
                          <w:marBottom w:val="0"/>
                          <w:divBdr>
                            <w:top w:val="none" w:sz="0" w:space="0" w:color="auto"/>
                            <w:left w:val="none" w:sz="0" w:space="0" w:color="auto"/>
                            <w:bottom w:val="none" w:sz="0" w:space="0" w:color="auto"/>
                            <w:right w:val="none" w:sz="0" w:space="0" w:color="auto"/>
                          </w:divBdr>
                          <w:divsChild>
                            <w:div w:id="5077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4109">
                      <w:marLeft w:val="0"/>
                      <w:marRight w:val="0"/>
                      <w:marTop w:val="0"/>
                      <w:marBottom w:val="180"/>
                      <w:divBdr>
                        <w:top w:val="none" w:sz="0" w:space="0" w:color="auto"/>
                        <w:left w:val="none" w:sz="0" w:space="0" w:color="auto"/>
                        <w:bottom w:val="none" w:sz="0" w:space="0" w:color="auto"/>
                        <w:right w:val="none" w:sz="0" w:space="0" w:color="auto"/>
                      </w:divBdr>
                    </w:div>
                    <w:div w:id="968055037">
                      <w:marLeft w:val="0"/>
                      <w:marRight w:val="0"/>
                      <w:marTop w:val="0"/>
                      <w:marBottom w:val="0"/>
                      <w:divBdr>
                        <w:top w:val="none" w:sz="0" w:space="0" w:color="auto"/>
                        <w:left w:val="none" w:sz="0" w:space="0" w:color="auto"/>
                        <w:bottom w:val="none" w:sz="0" w:space="0" w:color="auto"/>
                        <w:right w:val="none" w:sz="0" w:space="0" w:color="auto"/>
                      </w:divBdr>
                      <w:divsChild>
                        <w:div w:id="1229150869">
                          <w:marLeft w:val="0"/>
                          <w:marRight w:val="0"/>
                          <w:marTop w:val="0"/>
                          <w:marBottom w:val="0"/>
                          <w:divBdr>
                            <w:top w:val="none" w:sz="0" w:space="0" w:color="auto"/>
                            <w:left w:val="none" w:sz="0" w:space="0" w:color="auto"/>
                            <w:bottom w:val="none" w:sz="0" w:space="0" w:color="auto"/>
                            <w:right w:val="none" w:sz="0" w:space="0" w:color="auto"/>
                          </w:divBdr>
                        </w:div>
                      </w:divsChild>
                    </w:div>
                    <w:div w:id="103312760">
                      <w:marLeft w:val="0"/>
                      <w:marRight w:val="0"/>
                      <w:marTop w:val="60"/>
                      <w:marBottom w:val="0"/>
                      <w:divBdr>
                        <w:top w:val="none" w:sz="0" w:space="0" w:color="auto"/>
                        <w:left w:val="none" w:sz="0" w:space="0" w:color="auto"/>
                        <w:bottom w:val="none" w:sz="0" w:space="0" w:color="auto"/>
                        <w:right w:val="none" w:sz="0" w:space="0" w:color="auto"/>
                      </w:divBdr>
                    </w:div>
                    <w:div w:id="1307929223">
                      <w:marLeft w:val="0"/>
                      <w:marRight w:val="0"/>
                      <w:marTop w:val="0"/>
                      <w:marBottom w:val="180"/>
                      <w:divBdr>
                        <w:top w:val="none" w:sz="0" w:space="0" w:color="auto"/>
                        <w:left w:val="none" w:sz="0" w:space="0" w:color="auto"/>
                        <w:bottom w:val="none" w:sz="0" w:space="0" w:color="auto"/>
                        <w:right w:val="none" w:sz="0" w:space="0" w:color="auto"/>
                      </w:divBdr>
                    </w:div>
                    <w:div w:id="1541480217">
                      <w:marLeft w:val="0"/>
                      <w:marRight w:val="0"/>
                      <w:marTop w:val="0"/>
                      <w:marBottom w:val="180"/>
                      <w:divBdr>
                        <w:top w:val="none" w:sz="0" w:space="0" w:color="auto"/>
                        <w:left w:val="none" w:sz="0" w:space="0" w:color="auto"/>
                        <w:bottom w:val="none" w:sz="0" w:space="0" w:color="auto"/>
                        <w:right w:val="none" w:sz="0" w:space="0" w:color="auto"/>
                      </w:divBdr>
                    </w:div>
                    <w:div w:id="160657639">
                      <w:marLeft w:val="0"/>
                      <w:marRight w:val="0"/>
                      <w:marTop w:val="0"/>
                      <w:marBottom w:val="180"/>
                      <w:divBdr>
                        <w:top w:val="none" w:sz="0" w:space="0" w:color="auto"/>
                        <w:left w:val="none" w:sz="0" w:space="0" w:color="auto"/>
                        <w:bottom w:val="none" w:sz="0" w:space="0" w:color="auto"/>
                        <w:right w:val="none" w:sz="0" w:space="0" w:color="auto"/>
                      </w:divBdr>
                    </w:div>
                    <w:div w:id="1839075402">
                      <w:marLeft w:val="0"/>
                      <w:marRight w:val="0"/>
                      <w:marTop w:val="0"/>
                      <w:marBottom w:val="180"/>
                      <w:divBdr>
                        <w:top w:val="none" w:sz="0" w:space="0" w:color="auto"/>
                        <w:left w:val="none" w:sz="0" w:space="0" w:color="auto"/>
                        <w:bottom w:val="none" w:sz="0" w:space="0" w:color="auto"/>
                        <w:right w:val="none" w:sz="0" w:space="0" w:color="auto"/>
                      </w:divBdr>
                    </w:div>
                    <w:div w:id="1662925504">
                      <w:marLeft w:val="0"/>
                      <w:marRight w:val="0"/>
                      <w:marTop w:val="0"/>
                      <w:marBottom w:val="180"/>
                      <w:divBdr>
                        <w:top w:val="none" w:sz="0" w:space="0" w:color="auto"/>
                        <w:left w:val="none" w:sz="0" w:space="0" w:color="auto"/>
                        <w:bottom w:val="none" w:sz="0" w:space="0" w:color="auto"/>
                        <w:right w:val="none" w:sz="0" w:space="0" w:color="auto"/>
                      </w:divBdr>
                    </w:div>
                    <w:div w:id="217589670">
                      <w:marLeft w:val="0"/>
                      <w:marRight w:val="0"/>
                      <w:marTop w:val="0"/>
                      <w:marBottom w:val="0"/>
                      <w:divBdr>
                        <w:top w:val="none" w:sz="0" w:space="0" w:color="auto"/>
                        <w:left w:val="none" w:sz="0" w:space="0" w:color="auto"/>
                        <w:bottom w:val="none" w:sz="0" w:space="0" w:color="auto"/>
                        <w:right w:val="none" w:sz="0" w:space="0" w:color="auto"/>
                      </w:divBdr>
                      <w:divsChild>
                        <w:div w:id="127166168">
                          <w:marLeft w:val="0"/>
                          <w:marRight w:val="0"/>
                          <w:marTop w:val="0"/>
                          <w:marBottom w:val="0"/>
                          <w:divBdr>
                            <w:top w:val="none" w:sz="0" w:space="0" w:color="auto"/>
                            <w:left w:val="none" w:sz="0" w:space="0" w:color="auto"/>
                            <w:bottom w:val="none" w:sz="0" w:space="0" w:color="auto"/>
                            <w:right w:val="none" w:sz="0" w:space="0" w:color="auto"/>
                          </w:divBdr>
                          <w:divsChild>
                            <w:div w:id="19962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8695">
                      <w:marLeft w:val="0"/>
                      <w:marRight w:val="0"/>
                      <w:marTop w:val="0"/>
                      <w:marBottom w:val="180"/>
                      <w:divBdr>
                        <w:top w:val="none" w:sz="0" w:space="0" w:color="auto"/>
                        <w:left w:val="none" w:sz="0" w:space="0" w:color="auto"/>
                        <w:bottom w:val="none" w:sz="0" w:space="0" w:color="auto"/>
                        <w:right w:val="none" w:sz="0" w:space="0" w:color="auto"/>
                      </w:divBdr>
                    </w:div>
                    <w:div w:id="1426339577">
                      <w:marLeft w:val="0"/>
                      <w:marRight w:val="0"/>
                      <w:marTop w:val="0"/>
                      <w:marBottom w:val="180"/>
                      <w:divBdr>
                        <w:top w:val="none" w:sz="0" w:space="0" w:color="auto"/>
                        <w:left w:val="none" w:sz="0" w:space="0" w:color="auto"/>
                        <w:bottom w:val="none" w:sz="0" w:space="0" w:color="auto"/>
                        <w:right w:val="none" w:sz="0" w:space="0" w:color="auto"/>
                      </w:divBdr>
                    </w:div>
                    <w:div w:id="106705209">
                      <w:marLeft w:val="0"/>
                      <w:marRight w:val="0"/>
                      <w:marTop w:val="0"/>
                      <w:marBottom w:val="180"/>
                      <w:divBdr>
                        <w:top w:val="none" w:sz="0" w:space="0" w:color="auto"/>
                        <w:left w:val="none" w:sz="0" w:space="0" w:color="auto"/>
                        <w:bottom w:val="none" w:sz="0" w:space="0" w:color="auto"/>
                        <w:right w:val="none" w:sz="0" w:space="0" w:color="auto"/>
                      </w:divBdr>
                    </w:div>
                    <w:div w:id="1849127379">
                      <w:marLeft w:val="0"/>
                      <w:marRight w:val="0"/>
                      <w:marTop w:val="0"/>
                      <w:marBottom w:val="180"/>
                      <w:divBdr>
                        <w:top w:val="none" w:sz="0" w:space="0" w:color="auto"/>
                        <w:left w:val="none" w:sz="0" w:space="0" w:color="auto"/>
                        <w:bottom w:val="none" w:sz="0" w:space="0" w:color="auto"/>
                        <w:right w:val="none" w:sz="0" w:space="0" w:color="auto"/>
                      </w:divBdr>
                    </w:div>
                    <w:div w:id="1591618186">
                      <w:marLeft w:val="0"/>
                      <w:marRight w:val="0"/>
                      <w:marTop w:val="0"/>
                      <w:marBottom w:val="180"/>
                      <w:divBdr>
                        <w:top w:val="none" w:sz="0" w:space="0" w:color="auto"/>
                        <w:left w:val="none" w:sz="0" w:space="0" w:color="auto"/>
                        <w:bottom w:val="none" w:sz="0" w:space="0" w:color="auto"/>
                        <w:right w:val="none" w:sz="0" w:space="0" w:color="auto"/>
                      </w:divBdr>
                    </w:div>
                    <w:div w:id="154610447">
                      <w:marLeft w:val="0"/>
                      <w:marRight w:val="0"/>
                      <w:marTop w:val="0"/>
                      <w:marBottom w:val="180"/>
                      <w:divBdr>
                        <w:top w:val="none" w:sz="0" w:space="0" w:color="auto"/>
                        <w:left w:val="none" w:sz="0" w:space="0" w:color="auto"/>
                        <w:bottom w:val="none" w:sz="0" w:space="0" w:color="auto"/>
                        <w:right w:val="none" w:sz="0" w:space="0" w:color="auto"/>
                      </w:divBdr>
                    </w:div>
                    <w:div w:id="2072730373">
                      <w:marLeft w:val="0"/>
                      <w:marRight w:val="0"/>
                      <w:marTop w:val="0"/>
                      <w:marBottom w:val="180"/>
                      <w:divBdr>
                        <w:top w:val="none" w:sz="0" w:space="0" w:color="auto"/>
                        <w:left w:val="none" w:sz="0" w:space="0" w:color="auto"/>
                        <w:bottom w:val="none" w:sz="0" w:space="0" w:color="auto"/>
                        <w:right w:val="none" w:sz="0" w:space="0" w:color="auto"/>
                      </w:divBdr>
                    </w:div>
                    <w:div w:id="18221905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5894340">
      <w:bodyDiv w:val="1"/>
      <w:marLeft w:val="0"/>
      <w:marRight w:val="0"/>
      <w:marTop w:val="0"/>
      <w:marBottom w:val="0"/>
      <w:divBdr>
        <w:top w:val="none" w:sz="0" w:space="0" w:color="auto"/>
        <w:left w:val="none" w:sz="0" w:space="0" w:color="auto"/>
        <w:bottom w:val="none" w:sz="0" w:space="0" w:color="auto"/>
        <w:right w:val="none" w:sz="0" w:space="0" w:color="auto"/>
      </w:divBdr>
      <w:divsChild>
        <w:div w:id="1742409351">
          <w:marLeft w:val="0"/>
          <w:marRight w:val="0"/>
          <w:marTop w:val="0"/>
          <w:marBottom w:val="0"/>
          <w:divBdr>
            <w:top w:val="none" w:sz="0" w:space="0" w:color="auto"/>
            <w:left w:val="none" w:sz="0" w:space="0" w:color="auto"/>
            <w:bottom w:val="none" w:sz="0" w:space="0" w:color="auto"/>
            <w:right w:val="none" w:sz="0" w:space="0" w:color="auto"/>
          </w:divBdr>
          <w:divsChild>
            <w:div w:id="1144851389">
              <w:marLeft w:val="0"/>
              <w:marRight w:val="0"/>
              <w:marTop w:val="0"/>
              <w:marBottom w:val="0"/>
              <w:divBdr>
                <w:top w:val="none" w:sz="0" w:space="0" w:color="auto"/>
                <w:left w:val="none" w:sz="0" w:space="0" w:color="auto"/>
                <w:bottom w:val="none" w:sz="0" w:space="0" w:color="auto"/>
                <w:right w:val="none" w:sz="0" w:space="0" w:color="auto"/>
              </w:divBdr>
              <w:divsChild>
                <w:div w:id="1289237806">
                  <w:marLeft w:val="0"/>
                  <w:marRight w:val="0"/>
                  <w:marTop w:val="120"/>
                  <w:marBottom w:val="0"/>
                  <w:divBdr>
                    <w:top w:val="none" w:sz="0" w:space="0" w:color="auto"/>
                    <w:left w:val="none" w:sz="0" w:space="0" w:color="auto"/>
                    <w:bottom w:val="none" w:sz="0" w:space="0" w:color="auto"/>
                    <w:right w:val="none" w:sz="0" w:space="0" w:color="auto"/>
                  </w:divBdr>
                  <w:divsChild>
                    <w:div w:id="53766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8682">
          <w:marLeft w:val="0"/>
          <w:marRight w:val="0"/>
          <w:marTop w:val="0"/>
          <w:marBottom w:val="0"/>
          <w:divBdr>
            <w:top w:val="none" w:sz="0" w:space="0" w:color="auto"/>
            <w:left w:val="none" w:sz="0" w:space="0" w:color="auto"/>
            <w:bottom w:val="none" w:sz="0" w:space="0" w:color="auto"/>
            <w:right w:val="none" w:sz="0" w:space="0" w:color="auto"/>
          </w:divBdr>
          <w:divsChild>
            <w:div w:id="1886599501">
              <w:marLeft w:val="0"/>
              <w:marRight w:val="0"/>
              <w:marTop w:val="0"/>
              <w:marBottom w:val="0"/>
              <w:divBdr>
                <w:top w:val="none" w:sz="0" w:space="0" w:color="auto"/>
                <w:left w:val="none" w:sz="0" w:space="0" w:color="auto"/>
                <w:bottom w:val="none" w:sz="0" w:space="0" w:color="auto"/>
                <w:right w:val="none" w:sz="0" w:space="0" w:color="auto"/>
              </w:divBdr>
              <w:divsChild>
                <w:div w:id="1385636264">
                  <w:marLeft w:val="0"/>
                  <w:marRight w:val="0"/>
                  <w:marTop w:val="0"/>
                  <w:marBottom w:val="360"/>
                  <w:divBdr>
                    <w:top w:val="none" w:sz="0" w:space="0" w:color="auto"/>
                    <w:left w:val="none" w:sz="0" w:space="0" w:color="auto"/>
                    <w:bottom w:val="none" w:sz="0" w:space="0" w:color="auto"/>
                    <w:right w:val="none" w:sz="0" w:space="0" w:color="auto"/>
                  </w:divBdr>
                  <w:divsChild>
                    <w:div w:id="990912598">
                      <w:marLeft w:val="0"/>
                      <w:marRight w:val="0"/>
                      <w:marTop w:val="0"/>
                      <w:marBottom w:val="0"/>
                      <w:divBdr>
                        <w:top w:val="none" w:sz="0" w:space="0" w:color="auto"/>
                        <w:left w:val="none" w:sz="0" w:space="0" w:color="auto"/>
                        <w:bottom w:val="none" w:sz="0" w:space="0" w:color="auto"/>
                        <w:right w:val="none" w:sz="0" w:space="0" w:color="auto"/>
                      </w:divBdr>
                      <w:divsChild>
                        <w:div w:id="1687514048">
                          <w:marLeft w:val="0"/>
                          <w:marRight w:val="0"/>
                          <w:marTop w:val="0"/>
                          <w:marBottom w:val="0"/>
                          <w:divBdr>
                            <w:top w:val="none" w:sz="0" w:space="0" w:color="auto"/>
                            <w:left w:val="none" w:sz="0" w:space="0" w:color="auto"/>
                            <w:bottom w:val="none" w:sz="0" w:space="0" w:color="auto"/>
                            <w:right w:val="none" w:sz="0" w:space="0" w:color="auto"/>
                          </w:divBdr>
                        </w:div>
                      </w:divsChild>
                    </w:div>
                    <w:div w:id="388959462">
                      <w:marLeft w:val="0"/>
                      <w:marRight w:val="0"/>
                      <w:marTop w:val="75"/>
                      <w:marBottom w:val="0"/>
                      <w:divBdr>
                        <w:top w:val="none" w:sz="0" w:space="0" w:color="auto"/>
                        <w:left w:val="none" w:sz="0" w:space="0" w:color="auto"/>
                        <w:bottom w:val="none" w:sz="0" w:space="0" w:color="auto"/>
                        <w:right w:val="none" w:sz="0" w:space="0" w:color="auto"/>
                      </w:divBdr>
                    </w:div>
                  </w:divsChild>
                </w:div>
                <w:div w:id="22480279">
                  <w:marLeft w:val="0"/>
                  <w:marRight w:val="0"/>
                  <w:marTop w:val="0"/>
                  <w:marBottom w:val="0"/>
                  <w:divBdr>
                    <w:top w:val="none" w:sz="0" w:space="0" w:color="auto"/>
                    <w:left w:val="none" w:sz="0" w:space="0" w:color="auto"/>
                    <w:bottom w:val="none" w:sz="0" w:space="0" w:color="auto"/>
                    <w:right w:val="none" w:sz="0" w:space="0" w:color="auto"/>
                  </w:divBdr>
                  <w:divsChild>
                    <w:div w:id="20984347">
                      <w:marLeft w:val="0"/>
                      <w:marRight w:val="0"/>
                      <w:marTop w:val="0"/>
                      <w:marBottom w:val="360"/>
                      <w:divBdr>
                        <w:top w:val="none" w:sz="0" w:space="0" w:color="auto"/>
                        <w:left w:val="none" w:sz="0" w:space="0" w:color="auto"/>
                        <w:bottom w:val="none" w:sz="0" w:space="0" w:color="auto"/>
                        <w:right w:val="none" w:sz="0" w:space="0" w:color="auto"/>
                      </w:divBdr>
                      <w:divsChild>
                        <w:div w:id="388067661">
                          <w:marLeft w:val="0"/>
                          <w:marRight w:val="0"/>
                          <w:marTop w:val="0"/>
                          <w:marBottom w:val="0"/>
                          <w:divBdr>
                            <w:top w:val="none" w:sz="0" w:space="0" w:color="auto"/>
                            <w:left w:val="none" w:sz="0" w:space="0" w:color="auto"/>
                            <w:bottom w:val="single" w:sz="6" w:space="0" w:color="D0D0D0"/>
                            <w:right w:val="none" w:sz="0" w:space="0" w:color="auto"/>
                          </w:divBdr>
                        </w:div>
                        <w:div w:id="1669867609">
                          <w:marLeft w:val="0"/>
                          <w:marRight w:val="0"/>
                          <w:marTop w:val="0"/>
                          <w:marBottom w:val="0"/>
                          <w:divBdr>
                            <w:top w:val="none" w:sz="0" w:space="0" w:color="auto"/>
                            <w:left w:val="none" w:sz="0" w:space="0" w:color="auto"/>
                            <w:bottom w:val="none" w:sz="0" w:space="0" w:color="auto"/>
                            <w:right w:val="none" w:sz="0" w:space="0" w:color="auto"/>
                          </w:divBdr>
                        </w:div>
                      </w:divsChild>
                    </w:div>
                    <w:div w:id="1126464763">
                      <w:marLeft w:val="0"/>
                      <w:marRight w:val="0"/>
                      <w:marTop w:val="0"/>
                      <w:marBottom w:val="180"/>
                      <w:divBdr>
                        <w:top w:val="none" w:sz="0" w:space="0" w:color="auto"/>
                        <w:left w:val="none" w:sz="0" w:space="0" w:color="auto"/>
                        <w:bottom w:val="none" w:sz="0" w:space="0" w:color="auto"/>
                        <w:right w:val="none" w:sz="0" w:space="0" w:color="auto"/>
                      </w:divBdr>
                    </w:div>
                    <w:div w:id="1241522030">
                      <w:marLeft w:val="0"/>
                      <w:marRight w:val="0"/>
                      <w:marTop w:val="0"/>
                      <w:marBottom w:val="180"/>
                      <w:divBdr>
                        <w:top w:val="none" w:sz="0" w:space="0" w:color="auto"/>
                        <w:left w:val="none" w:sz="0" w:space="0" w:color="auto"/>
                        <w:bottom w:val="none" w:sz="0" w:space="0" w:color="auto"/>
                        <w:right w:val="none" w:sz="0" w:space="0" w:color="auto"/>
                      </w:divBdr>
                    </w:div>
                    <w:div w:id="1720399861">
                      <w:marLeft w:val="0"/>
                      <w:marRight w:val="0"/>
                      <w:marTop w:val="0"/>
                      <w:marBottom w:val="360"/>
                      <w:divBdr>
                        <w:top w:val="none" w:sz="0" w:space="0" w:color="auto"/>
                        <w:left w:val="none" w:sz="0" w:space="0" w:color="auto"/>
                        <w:bottom w:val="none" w:sz="0" w:space="0" w:color="auto"/>
                        <w:right w:val="none" w:sz="0" w:space="0" w:color="auto"/>
                      </w:divBdr>
                      <w:divsChild>
                        <w:div w:id="870849527">
                          <w:marLeft w:val="0"/>
                          <w:marRight w:val="0"/>
                          <w:marTop w:val="0"/>
                          <w:marBottom w:val="0"/>
                          <w:divBdr>
                            <w:top w:val="none" w:sz="0" w:space="0" w:color="auto"/>
                            <w:left w:val="none" w:sz="0" w:space="0" w:color="auto"/>
                            <w:bottom w:val="none" w:sz="0" w:space="0" w:color="auto"/>
                            <w:right w:val="none" w:sz="0" w:space="0" w:color="auto"/>
                          </w:divBdr>
                          <w:divsChild>
                            <w:div w:id="11060030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36773467">
                      <w:marLeft w:val="0"/>
                      <w:marRight w:val="0"/>
                      <w:marTop w:val="0"/>
                      <w:marBottom w:val="180"/>
                      <w:divBdr>
                        <w:top w:val="none" w:sz="0" w:space="0" w:color="auto"/>
                        <w:left w:val="none" w:sz="0" w:space="0" w:color="auto"/>
                        <w:bottom w:val="none" w:sz="0" w:space="0" w:color="auto"/>
                        <w:right w:val="none" w:sz="0" w:space="0" w:color="auto"/>
                      </w:divBdr>
                    </w:div>
                    <w:div w:id="1047023762">
                      <w:marLeft w:val="0"/>
                      <w:marRight w:val="0"/>
                      <w:marTop w:val="0"/>
                      <w:marBottom w:val="180"/>
                      <w:divBdr>
                        <w:top w:val="none" w:sz="0" w:space="0" w:color="auto"/>
                        <w:left w:val="none" w:sz="0" w:space="0" w:color="auto"/>
                        <w:bottom w:val="none" w:sz="0" w:space="0" w:color="auto"/>
                        <w:right w:val="none" w:sz="0" w:space="0" w:color="auto"/>
                      </w:divBdr>
                    </w:div>
                    <w:div w:id="151726391">
                      <w:marLeft w:val="0"/>
                      <w:marRight w:val="0"/>
                      <w:marTop w:val="0"/>
                      <w:marBottom w:val="180"/>
                      <w:divBdr>
                        <w:top w:val="none" w:sz="0" w:space="0" w:color="auto"/>
                        <w:left w:val="none" w:sz="0" w:space="0" w:color="auto"/>
                        <w:bottom w:val="none" w:sz="0" w:space="0" w:color="auto"/>
                        <w:right w:val="none" w:sz="0" w:space="0" w:color="auto"/>
                      </w:divBdr>
                    </w:div>
                    <w:div w:id="836069274">
                      <w:marLeft w:val="0"/>
                      <w:marRight w:val="0"/>
                      <w:marTop w:val="0"/>
                      <w:marBottom w:val="180"/>
                      <w:divBdr>
                        <w:top w:val="none" w:sz="0" w:space="0" w:color="auto"/>
                        <w:left w:val="none" w:sz="0" w:space="0" w:color="auto"/>
                        <w:bottom w:val="none" w:sz="0" w:space="0" w:color="auto"/>
                        <w:right w:val="none" w:sz="0" w:space="0" w:color="auto"/>
                      </w:divBdr>
                    </w:div>
                    <w:div w:id="571279806">
                      <w:marLeft w:val="0"/>
                      <w:marRight w:val="0"/>
                      <w:marTop w:val="360"/>
                      <w:marBottom w:val="360"/>
                      <w:divBdr>
                        <w:top w:val="none" w:sz="0" w:space="0" w:color="auto"/>
                        <w:left w:val="none" w:sz="0" w:space="0" w:color="auto"/>
                        <w:bottom w:val="none" w:sz="0" w:space="0" w:color="auto"/>
                        <w:right w:val="none" w:sz="0" w:space="0" w:color="auto"/>
                      </w:divBdr>
                      <w:divsChild>
                        <w:div w:id="1829857398">
                          <w:marLeft w:val="0"/>
                          <w:marRight w:val="0"/>
                          <w:marTop w:val="0"/>
                          <w:marBottom w:val="0"/>
                          <w:divBdr>
                            <w:top w:val="none" w:sz="0" w:space="0" w:color="auto"/>
                            <w:left w:val="none" w:sz="0" w:space="0" w:color="auto"/>
                            <w:bottom w:val="none" w:sz="0" w:space="0" w:color="auto"/>
                            <w:right w:val="none" w:sz="0" w:space="0" w:color="auto"/>
                          </w:divBdr>
                          <w:divsChild>
                            <w:div w:id="50929565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77605018">
                      <w:marLeft w:val="0"/>
                      <w:marRight w:val="0"/>
                      <w:marTop w:val="0"/>
                      <w:marBottom w:val="180"/>
                      <w:divBdr>
                        <w:top w:val="none" w:sz="0" w:space="0" w:color="auto"/>
                        <w:left w:val="none" w:sz="0" w:space="0" w:color="auto"/>
                        <w:bottom w:val="none" w:sz="0" w:space="0" w:color="auto"/>
                        <w:right w:val="none" w:sz="0" w:space="0" w:color="auto"/>
                      </w:divBdr>
                    </w:div>
                    <w:div w:id="210726004">
                      <w:marLeft w:val="0"/>
                      <w:marRight w:val="0"/>
                      <w:marTop w:val="0"/>
                      <w:marBottom w:val="180"/>
                      <w:divBdr>
                        <w:top w:val="none" w:sz="0" w:space="0" w:color="auto"/>
                        <w:left w:val="none" w:sz="0" w:space="0" w:color="auto"/>
                        <w:bottom w:val="none" w:sz="0" w:space="0" w:color="auto"/>
                        <w:right w:val="none" w:sz="0" w:space="0" w:color="auto"/>
                      </w:divBdr>
                    </w:div>
                    <w:div w:id="1177845070">
                      <w:marLeft w:val="0"/>
                      <w:marRight w:val="0"/>
                      <w:marTop w:val="0"/>
                      <w:marBottom w:val="180"/>
                      <w:divBdr>
                        <w:top w:val="none" w:sz="0" w:space="0" w:color="auto"/>
                        <w:left w:val="none" w:sz="0" w:space="0" w:color="auto"/>
                        <w:bottom w:val="none" w:sz="0" w:space="0" w:color="auto"/>
                        <w:right w:val="none" w:sz="0" w:space="0" w:color="auto"/>
                      </w:divBdr>
                    </w:div>
                    <w:div w:id="1095370558">
                      <w:marLeft w:val="0"/>
                      <w:marRight w:val="0"/>
                      <w:marTop w:val="0"/>
                      <w:marBottom w:val="180"/>
                      <w:divBdr>
                        <w:top w:val="none" w:sz="0" w:space="0" w:color="auto"/>
                        <w:left w:val="none" w:sz="0" w:space="0" w:color="auto"/>
                        <w:bottom w:val="none" w:sz="0" w:space="0" w:color="auto"/>
                        <w:right w:val="none" w:sz="0" w:space="0" w:color="auto"/>
                      </w:divBdr>
                    </w:div>
                    <w:div w:id="1722943723">
                      <w:marLeft w:val="0"/>
                      <w:marRight w:val="0"/>
                      <w:marTop w:val="0"/>
                      <w:marBottom w:val="180"/>
                      <w:divBdr>
                        <w:top w:val="none" w:sz="0" w:space="0" w:color="auto"/>
                        <w:left w:val="none" w:sz="0" w:space="0" w:color="auto"/>
                        <w:bottom w:val="none" w:sz="0" w:space="0" w:color="auto"/>
                        <w:right w:val="none" w:sz="0" w:space="0" w:color="auto"/>
                      </w:divBdr>
                    </w:div>
                    <w:div w:id="643193959">
                      <w:marLeft w:val="0"/>
                      <w:marRight w:val="0"/>
                      <w:marTop w:val="0"/>
                      <w:marBottom w:val="180"/>
                      <w:divBdr>
                        <w:top w:val="none" w:sz="0" w:space="0" w:color="auto"/>
                        <w:left w:val="none" w:sz="0" w:space="0" w:color="auto"/>
                        <w:bottom w:val="none" w:sz="0" w:space="0" w:color="auto"/>
                        <w:right w:val="none" w:sz="0" w:space="0" w:color="auto"/>
                      </w:divBdr>
                    </w:div>
                    <w:div w:id="1878807582">
                      <w:marLeft w:val="0"/>
                      <w:marRight w:val="0"/>
                      <w:marTop w:val="0"/>
                      <w:marBottom w:val="180"/>
                      <w:divBdr>
                        <w:top w:val="none" w:sz="0" w:space="0" w:color="auto"/>
                        <w:left w:val="none" w:sz="0" w:space="0" w:color="auto"/>
                        <w:bottom w:val="none" w:sz="0" w:space="0" w:color="auto"/>
                        <w:right w:val="none" w:sz="0" w:space="0" w:color="auto"/>
                      </w:divBdr>
                    </w:div>
                    <w:div w:id="397560317">
                      <w:marLeft w:val="0"/>
                      <w:marRight w:val="0"/>
                      <w:marTop w:val="0"/>
                      <w:marBottom w:val="180"/>
                      <w:divBdr>
                        <w:top w:val="none" w:sz="0" w:space="0" w:color="auto"/>
                        <w:left w:val="none" w:sz="0" w:space="0" w:color="auto"/>
                        <w:bottom w:val="none" w:sz="0" w:space="0" w:color="auto"/>
                        <w:right w:val="none" w:sz="0" w:space="0" w:color="auto"/>
                      </w:divBdr>
                    </w:div>
                    <w:div w:id="433789244">
                      <w:marLeft w:val="0"/>
                      <w:marRight w:val="0"/>
                      <w:marTop w:val="0"/>
                      <w:marBottom w:val="180"/>
                      <w:divBdr>
                        <w:top w:val="none" w:sz="0" w:space="0" w:color="auto"/>
                        <w:left w:val="none" w:sz="0" w:space="0" w:color="auto"/>
                        <w:bottom w:val="none" w:sz="0" w:space="0" w:color="auto"/>
                        <w:right w:val="none" w:sz="0" w:space="0" w:color="auto"/>
                      </w:divBdr>
                    </w:div>
                    <w:div w:id="431358619">
                      <w:marLeft w:val="0"/>
                      <w:marRight w:val="0"/>
                      <w:marTop w:val="0"/>
                      <w:marBottom w:val="180"/>
                      <w:divBdr>
                        <w:top w:val="none" w:sz="0" w:space="0" w:color="auto"/>
                        <w:left w:val="none" w:sz="0" w:space="0" w:color="auto"/>
                        <w:bottom w:val="none" w:sz="0" w:space="0" w:color="auto"/>
                        <w:right w:val="none" w:sz="0" w:space="0" w:color="auto"/>
                      </w:divBdr>
                    </w:div>
                    <w:div w:id="1960529513">
                      <w:marLeft w:val="0"/>
                      <w:marRight w:val="0"/>
                      <w:marTop w:val="0"/>
                      <w:marBottom w:val="180"/>
                      <w:divBdr>
                        <w:top w:val="none" w:sz="0" w:space="0" w:color="auto"/>
                        <w:left w:val="none" w:sz="0" w:space="0" w:color="auto"/>
                        <w:bottom w:val="none" w:sz="0" w:space="0" w:color="auto"/>
                        <w:right w:val="none" w:sz="0" w:space="0" w:color="auto"/>
                      </w:divBdr>
                    </w:div>
                    <w:div w:id="893807713">
                      <w:marLeft w:val="0"/>
                      <w:marRight w:val="0"/>
                      <w:marTop w:val="0"/>
                      <w:marBottom w:val="180"/>
                      <w:divBdr>
                        <w:top w:val="none" w:sz="0" w:space="0" w:color="auto"/>
                        <w:left w:val="none" w:sz="0" w:space="0" w:color="auto"/>
                        <w:bottom w:val="none" w:sz="0" w:space="0" w:color="auto"/>
                        <w:right w:val="none" w:sz="0" w:space="0" w:color="auto"/>
                      </w:divBdr>
                    </w:div>
                    <w:div w:id="1714694137">
                      <w:marLeft w:val="0"/>
                      <w:marRight w:val="0"/>
                      <w:marTop w:val="0"/>
                      <w:marBottom w:val="180"/>
                      <w:divBdr>
                        <w:top w:val="none" w:sz="0" w:space="0" w:color="auto"/>
                        <w:left w:val="none" w:sz="0" w:space="0" w:color="auto"/>
                        <w:bottom w:val="none" w:sz="0" w:space="0" w:color="auto"/>
                        <w:right w:val="none" w:sz="0" w:space="0" w:color="auto"/>
                      </w:divBdr>
                    </w:div>
                    <w:div w:id="1300282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25645744">
      <w:bodyDiv w:val="1"/>
      <w:marLeft w:val="0"/>
      <w:marRight w:val="0"/>
      <w:marTop w:val="0"/>
      <w:marBottom w:val="0"/>
      <w:divBdr>
        <w:top w:val="none" w:sz="0" w:space="0" w:color="auto"/>
        <w:left w:val="none" w:sz="0" w:space="0" w:color="auto"/>
        <w:bottom w:val="none" w:sz="0" w:space="0" w:color="auto"/>
        <w:right w:val="none" w:sz="0" w:space="0" w:color="auto"/>
      </w:divBdr>
      <w:divsChild>
        <w:div w:id="1252852465">
          <w:marLeft w:val="0"/>
          <w:marRight w:val="0"/>
          <w:marTop w:val="0"/>
          <w:marBottom w:val="0"/>
          <w:divBdr>
            <w:top w:val="none" w:sz="0" w:space="0" w:color="auto"/>
            <w:left w:val="none" w:sz="0" w:space="0" w:color="auto"/>
            <w:bottom w:val="none" w:sz="0" w:space="0" w:color="auto"/>
            <w:right w:val="none" w:sz="0" w:space="0" w:color="auto"/>
          </w:divBdr>
          <w:divsChild>
            <w:div w:id="334502502">
              <w:marLeft w:val="0"/>
              <w:marRight w:val="0"/>
              <w:marTop w:val="0"/>
              <w:marBottom w:val="0"/>
              <w:divBdr>
                <w:top w:val="none" w:sz="0" w:space="0" w:color="auto"/>
                <w:left w:val="none" w:sz="0" w:space="0" w:color="auto"/>
                <w:bottom w:val="none" w:sz="0" w:space="0" w:color="auto"/>
                <w:right w:val="none" w:sz="0" w:space="0" w:color="auto"/>
              </w:divBdr>
              <w:divsChild>
                <w:div w:id="724336377">
                  <w:marLeft w:val="0"/>
                  <w:marRight w:val="0"/>
                  <w:marTop w:val="120"/>
                  <w:marBottom w:val="0"/>
                  <w:divBdr>
                    <w:top w:val="none" w:sz="0" w:space="0" w:color="auto"/>
                    <w:left w:val="none" w:sz="0" w:space="0" w:color="auto"/>
                    <w:bottom w:val="none" w:sz="0" w:space="0" w:color="auto"/>
                    <w:right w:val="none" w:sz="0" w:space="0" w:color="auto"/>
                  </w:divBdr>
                  <w:divsChild>
                    <w:div w:id="1101687670">
                      <w:marLeft w:val="0"/>
                      <w:marRight w:val="0"/>
                      <w:marTop w:val="0"/>
                      <w:marBottom w:val="0"/>
                      <w:divBdr>
                        <w:top w:val="none" w:sz="0" w:space="0" w:color="auto"/>
                        <w:left w:val="none" w:sz="0" w:space="0" w:color="auto"/>
                        <w:bottom w:val="none" w:sz="0" w:space="0" w:color="auto"/>
                        <w:right w:val="none" w:sz="0" w:space="0" w:color="auto"/>
                      </w:divBdr>
                      <w:divsChild>
                        <w:div w:id="12767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9165">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409929952">
          <w:marLeft w:val="0"/>
          <w:marRight w:val="0"/>
          <w:marTop w:val="0"/>
          <w:marBottom w:val="0"/>
          <w:divBdr>
            <w:top w:val="none" w:sz="0" w:space="0" w:color="auto"/>
            <w:left w:val="none" w:sz="0" w:space="0" w:color="auto"/>
            <w:bottom w:val="none" w:sz="0" w:space="0" w:color="auto"/>
            <w:right w:val="none" w:sz="0" w:space="0" w:color="auto"/>
          </w:divBdr>
          <w:divsChild>
            <w:div w:id="768429305">
              <w:marLeft w:val="0"/>
              <w:marRight w:val="0"/>
              <w:marTop w:val="0"/>
              <w:marBottom w:val="0"/>
              <w:divBdr>
                <w:top w:val="none" w:sz="0" w:space="0" w:color="auto"/>
                <w:left w:val="none" w:sz="0" w:space="0" w:color="auto"/>
                <w:bottom w:val="none" w:sz="0" w:space="0" w:color="auto"/>
                <w:right w:val="none" w:sz="0" w:space="0" w:color="auto"/>
              </w:divBdr>
              <w:divsChild>
                <w:div w:id="743264289">
                  <w:marLeft w:val="0"/>
                  <w:marRight w:val="0"/>
                  <w:marTop w:val="0"/>
                  <w:marBottom w:val="360"/>
                  <w:divBdr>
                    <w:top w:val="none" w:sz="0" w:space="0" w:color="auto"/>
                    <w:left w:val="none" w:sz="0" w:space="0" w:color="auto"/>
                    <w:bottom w:val="none" w:sz="0" w:space="0" w:color="auto"/>
                    <w:right w:val="none" w:sz="0" w:space="0" w:color="auto"/>
                  </w:divBdr>
                  <w:divsChild>
                    <w:div w:id="1793398359">
                      <w:marLeft w:val="0"/>
                      <w:marRight w:val="0"/>
                      <w:marTop w:val="0"/>
                      <w:marBottom w:val="0"/>
                      <w:divBdr>
                        <w:top w:val="none" w:sz="0" w:space="0" w:color="auto"/>
                        <w:left w:val="none" w:sz="0" w:space="0" w:color="auto"/>
                        <w:bottom w:val="none" w:sz="0" w:space="0" w:color="auto"/>
                        <w:right w:val="none" w:sz="0" w:space="0" w:color="auto"/>
                      </w:divBdr>
                      <w:divsChild>
                        <w:div w:id="1841196866">
                          <w:marLeft w:val="0"/>
                          <w:marRight w:val="0"/>
                          <w:marTop w:val="0"/>
                          <w:marBottom w:val="0"/>
                          <w:divBdr>
                            <w:top w:val="none" w:sz="0" w:space="0" w:color="auto"/>
                            <w:left w:val="none" w:sz="0" w:space="0" w:color="auto"/>
                            <w:bottom w:val="none" w:sz="0" w:space="0" w:color="auto"/>
                            <w:right w:val="none" w:sz="0" w:space="0" w:color="auto"/>
                          </w:divBdr>
                        </w:div>
                      </w:divsChild>
                    </w:div>
                    <w:div w:id="177961810">
                      <w:marLeft w:val="0"/>
                      <w:marRight w:val="0"/>
                      <w:marTop w:val="75"/>
                      <w:marBottom w:val="0"/>
                      <w:divBdr>
                        <w:top w:val="none" w:sz="0" w:space="0" w:color="auto"/>
                        <w:left w:val="none" w:sz="0" w:space="0" w:color="auto"/>
                        <w:bottom w:val="none" w:sz="0" w:space="0" w:color="auto"/>
                        <w:right w:val="none" w:sz="0" w:space="0" w:color="auto"/>
                      </w:divBdr>
                    </w:div>
                  </w:divsChild>
                </w:div>
                <w:div w:id="1862233000">
                  <w:marLeft w:val="0"/>
                  <w:marRight w:val="0"/>
                  <w:marTop w:val="0"/>
                  <w:marBottom w:val="0"/>
                  <w:divBdr>
                    <w:top w:val="none" w:sz="0" w:space="0" w:color="auto"/>
                    <w:left w:val="none" w:sz="0" w:space="0" w:color="auto"/>
                    <w:bottom w:val="none" w:sz="0" w:space="0" w:color="auto"/>
                    <w:right w:val="none" w:sz="0" w:space="0" w:color="auto"/>
                  </w:divBdr>
                  <w:divsChild>
                    <w:div w:id="687411747">
                      <w:marLeft w:val="0"/>
                      <w:marRight w:val="0"/>
                      <w:marTop w:val="0"/>
                      <w:marBottom w:val="180"/>
                      <w:divBdr>
                        <w:top w:val="none" w:sz="0" w:space="0" w:color="auto"/>
                        <w:left w:val="none" w:sz="0" w:space="0" w:color="auto"/>
                        <w:bottom w:val="none" w:sz="0" w:space="0" w:color="auto"/>
                        <w:right w:val="none" w:sz="0" w:space="0" w:color="auto"/>
                      </w:divBdr>
                    </w:div>
                    <w:div w:id="1316032947">
                      <w:marLeft w:val="0"/>
                      <w:marRight w:val="0"/>
                      <w:marTop w:val="0"/>
                      <w:marBottom w:val="180"/>
                      <w:divBdr>
                        <w:top w:val="none" w:sz="0" w:space="0" w:color="auto"/>
                        <w:left w:val="none" w:sz="0" w:space="0" w:color="auto"/>
                        <w:bottom w:val="none" w:sz="0" w:space="0" w:color="auto"/>
                        <w:right w:val="none" w:sz="0" w:space="0" w:color="auto"/>
                      </w:divBdr>
                    </w:div>
                    <w:div w:id="152378489">
                      <w:marLeft w:val="0"/>
                      <w:marRight w:val="0"/>
                      <w:marTop w:val="0"/>
                      <w:marBottom w:val="360"/>
                      <w:divBdr>
                        <w:top w:val="none" w:sz="0" w:space="0" w:color="auto"/>
                        <w:left w:val="none" w:sz="0" w:space="0" w:color="auto"/>
                        <w:bottom w:val="none" w:sz="0" w:space="0" w:color="auto"/>
                        <w:right w:val="none" w:sz="0" w:space="0" w:color="auto"/>
                      </w:divBdr>
                      <w:divsChild>
                        <w:div w:id="421222760">
                          <w:marLeft w:val="0"/>
                          <w:marRight w:val="0"/>
                          <w:marTop w:val="360"/>
                          <w:marBottom w:val="360"/>
                          <w:divBdr>
                            <w:top w:val="none" w:sz="0" w:space="0" w:color="auto"/>
                            <w:left w:val="none" w:sz="0" w:space="0" w:color="auto"/>
                            <w:bottom w:val="none" w:sz="0" w:space="0" w:color="auto"/>
                            <w:right w:val="none" w:sz="0" w:space="0" w:color="auto"/>
                          </w:divBdr>
                          <w:divsChild>
                            <w:div w:id="1099039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39554192">
                      <w:marLeft w:val="0"/>
                      <w:marRight w:val="0"/>
                      <w:marTop w:val="0"/>
                      <w:marBottom w:val="180"/>
                      <w:divBdr>
                        <w:top w:val="none" w:sz="0" w:space="0" w:color="auto"/>
                        <w:left w:val="none" w:sz="0" w:space="0" w:color="auto"/>
                        <w:bottom w:val="none" w:sz="0" w:space="0" w:color="auto"/>
                        <w:right w:val="none" w:sz="0" w:space="0" w:color="auto"/>
                      </w:divBdr>
                    </w:div>
                    <w:div w:id="530147731">
                      <w:marLeft w:val="0"/>
                      <w:marRight w:val="0"/>
                      <w:marTop w:val="0"/>
                      <w:marBottom w:val="180"/>
                      <w:divBdr>
                        <w:top w:val="none" w:sz="0" w:space="0" w:color="auto"/>
                        <w:left w:val="none" w:sz="0" w:space="0" w:color="auto"/>
                        <w:bottom w:val="none" w:sz="0" w:space="0" w:color="auto"/>
                        <w:right w:val="none" w:sz="0" w:space="0" w:color="auto"/>
                      </w:divBdr>
                    </w:div>
                    <w:div w:id="1663849645">
                      <w:marLeft w:val="0"/>
                      <w:marRight w:val="0"/>
                      <w:marTop w:val="0"/>
                      <w:marBottom w:val="180"/>
                      <w:divBdr>
                        <w:top w:val="none" w:sz="0" w:space="0" w:color="auto"/>
                        <w:left w:val="none" w:sz="0" w:space="0" w:color="auto"/>
                        <w:bottom w:val="none" w:sz="0" w:space="0" w:color="auto"/>
                        <w:right w:val="none" w:sz="0" w:space="0" w:color="auto"/>
                      </w:divBdr>
                    </w:div>
                    <w:div w:id="300426345">
                      <w:marLeft w:val="0"/>
                      <w:marRight w:val="0"/>
                      <w:marTop w:val="0"/>
                      <w:marBottom w:val="180"/>
                      <w:divBdr>
                        <w:top w:val="none" w:sz="0" w:space="0" w:color="auto"/>
                        <w:left w:val="none" w:sz="0" w:space="0" w:color="auto"/>
                        <w:bottom w:val="none" w:sz="0" w:space="0" w:color="auto"/>
                        <w:right w:val="none" w:sz="0" w:space="0" w:color="auto"/>
                      </w:divBdr>
                    </w:div>
                    <w:div w:id="1846288782">
                      <w:marLeft w:val="0"/>
                      <w:marRight w:val="0"/>
                      <w:marTop w:val="360"/>
                      <w:marBottom w:val="360"/>
                      <w:divBdr>
                        <w:top w:val="none" w:sz="0" w:space="0" w:color="auto"/>
                        <w:left w:val="none" w:sz="0" w:space="0" w:color="auto"/>
                        <w:bottom w:val="none" w:sz="0" w:space="0" w:color="auto"/>
                        <w:right w:val="none" w:sz="0" w:space="0" w:color="auto"/>
                      </w:divBdr>
                      <w:divsChild>
                        <w:div w:id="2093967083">
                          <w:marLeft w:val="0"/>
                          <w:marRight w:val="0"/>
                          <w:marTop w:val="360"/>
                          <w:marBottom w:val="360"/>
                          <w:divBdr>
                            <w:top w:val="none" w:sz="0" w:space="0" w:color="auto"/>
                            <w:left w:val="none" w:sz="0" w:space="0" w:color="auto"/>
                            <w:bottom w:val="none" w:sz="0" w:space="0" w:color="auto"/>
                            <w:right w:val="none" w:sz="0" w:space="0" w:color="auto"/>
                          </w:divBdr>
                          <w:divsChild>
                            <w:div w:id="168500920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38113885">
                      <w:marLeft w:val="0"/>
                      <w:marRight w:val="0"/>
                      <w:marTop w:val="0"/>
                      <w:marBottom w:val="180"/>
                      <w:divBdr>
                        <w:top w:val="none" w:sz="0" w:space="0" w:color="auto"/>
                        <w:left w:val="none" w:sz="0" w:space="0" w:color="auto"/>
                        <w:bottom w:val="none" w:sz="0" w:space="0" w:color="auto"/>
                        <w:right w:val="none" w:sz="0" w:space="0" w:color="auto"/>
                      </w:divBdr>
                    </w:div>
                    <w:div w:id="1147210031">
                      <w:marLeft w:val="0"/>
                      <w:marRight w:val="0"/>
                      <w:marTop w:val="0"/>
                      <w:marBottom w:val="180"/>
                      <w:divBdr>
                        <w:top w:val="none" w:sz="0" w:space="0" w:color="auto"/>
                        <w:left w:val="none" w:sz="0" w:space="0" w:color="auto"/>
                        <w:bottom w:val="none" w:sz="0" w:space="0" w:color="auto"/>
                        <w:right w:val="none" w:sz="0" w:space="0" w:color="auto"/>
                      </w:divBdr>
                    </w:div>
                    <w:div w:id="1200625977">
                      <w:marLeft w:val="0"/>
                      <w:marRight w:val="0"/>
                      <w:marTop w:val="0"/>
                      <w:marBottom w:val="180"/>
                      <w:divBdr>
                        <w:top w:val="none" w:sz="0" w:space="0" w:color="auto"/>
                        <w:left w:val="none" w:sz="0" w:space="0" w:color="auto"/>
                        <w:bottom w:val="none" w:sz="0" w:space="0" w:color="auto"/>
                        <w:right w:val="none" w:sz="0" w:space="0" w:color="auto"/>
                      </w:divBdr>
                    </w:div>
                    <w:div w:id="783614158">
                      <w:marLeft w:val="0"/>
                      <w:marRight w:val="0"/>
                      <w:marTop w:val="0"/>
                      <w:marBottom w:val="180"/>
                      <w:divBdr>
                        <w:top w:val="none" w:sz="0" w:space="0" w:color="auto"/>
                        <w:left w:val="none" w:sz="0" w:space="0" w:color="auto"/>
                        <w:bottom w:val="none" w:sz="0" w:space="0" w:color="auto"/>
                        <w:right w:val="none" w:sz="0" w:space="0" w:color="auto"/>
                      </w:divBdr>
                    </w:div>
                    <w:div w:id="1619219549">
                      <w:marLeft w:val="0"/>
                      <w:marRight w:val="0"/>
                      <w:marTop w:val="0"/>
                      <w:marBottom w:val="180"/>
                      <w:divBdr>
                        <w:top w:val="none" w:sz="0" w:space="0" w:color="auto"/>
                        <w:left w:val="none" w:sz="0" w:space="0" w:color="auto"/>
                        <w:bottom w:val="none" w:sz="0" w:space="0" w:color="auto"/>
                        <w:right w:val="none" w:sz="0" w:space="0" w:color="auto"/>
                      </w:divBdr>
                    </w:div>
                    <w:div w:id="245266106">
                      <w:marLeft w:val="0"/>
                      <w:marRight w:val="0"/>
                      <w:marTop w:val="360"/>
                      <w:marBottom w:val="360"/>
                      <w:divBdr>
                        <w:top w:val="none" w:sz="0" w:space="0" w:color="auto"/>
                        <w:left w:val="none" w:sz="0" w:space="0" w:color="auto"/>
                        <w:bottom w:val="none" w:sz="0" w:space="0" w:color="auto"/>
                        <w:right w:val="none" w:sz="0" w:space="0" w:color="auto"/>
                      </w:divBdr>
                      <w:divsChild>
                        <w:div w:id="1457261486">
                          <w:marLeft w:val="0"/>
                          <w:marRight w:val="0"/>
                          <w:marTop w:val="480"/>
                          <w:marBottom w:val="480"/>
                          <w:divBdr>
                            <w:top w:val="none" w:sz="0" w:space="0" w:color="auto"/>
                            <w:left w:val="none" w:sz="0" w:space="0" w:color="auto"/>
                            <w:bottom w:val="none" w:sz="0" w:space="0" w:color="auto"/>
                            <w:right w:val="none" w:sz="0" w:space="0" w:color="auto"/>
                          </w:divBdr>
                          <w:divsChild>
                            <w:div w:id="375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9943">
                      <w:marLeft w:val="0"/>
                      <w:marRight w:val="0"/>
                      <w:marTop w:val="0"/>
                      <w:marBottom w:val="180"/>
                      <w:divBdr>
                        <w:top w:val="none" w:sz="0" w:space="0" w:color="auto"/>
                        <w:left w:val="none" w:sz="0" w:space="0" w:color="auto"/>
                        <w:bottom w:val="none" w:sz="0" w:space="0" w:color="auto"/>
                        <w:right w:val="none" w:sz="0" w:space="0" w:color="auto"/>
                      </w:divBdr>
                    </w:div>
                    <w:div w:id="491869523">
                      <w:marLeft w:val="0"/>
                      <w:marRight w:val="0"/>
                      <w:marTop w:val="0"/>
                      <w:marBottom w:val="180"/>
                      <w:divBdr>
                        <w:top w:val="none" w:sz="0" w:space="0" w:color="auto"/>
                        <w:left w:val="none" w:sz="0" w:space="0" w:color="auto"/>
                        <w:bottom w:val="none" w:sz="0" w:space="0" w:color="auto"/>
                        <w:right w:val="none" w:sz="0" w:space="0" w:color="auto"/>
                      </w:divBdr>
                    </w:div>
                    <w:div w:id="1788425984">
                      <w:marLeft w:val="0"/>
                      <w:marRight w:val="0"/>
                      <w:marTop w:val="0"/>
                      <w:marBottom w:val="180"/>
                      <w:divBdr>
                        <w:top w:val="none" w:sz="0" w:space="0" w:color="auto"/>
                        <w:left w:val="none" w:sz="0" w:space="0" w:color="auto"/>
                        <w:bottom w:val="none" w:sz="0" w:space="0" w:color="auto"/>
                        <w:right w:val="none" w:sz="0" w:space="0" w:color="auto"/>
                      </w:divBdr>
                    </w:div>
                    <w:div w:id="531311671">
                      <w:marLeft w:val="0"/>
                      <w:marRight w:val="0"/>
                      <w:marTop w:val="0"/>
                      <w:marBottom w:val="180"/>
                      <w:divBdr>
                        <w:top w:val="none" w:sz="0" w:space="0" w:color="auto"/>
                        <w:left w:val="none" w:sz="0" w:space="0" w:color="auto"/>
                        <w:bottom w:val="none" w:sz="0" w:space="0" w:color="auto"/>
                        <w:right w:val="none" w:sz="0" w:space="0" w:color="auto"/>
                      </w:divBdr>
                    </w:div>
                    <w:div w:id="1517160901">
                      <w:marLeft w:val="0"/>
                      <w:marRight w:val="0"/>
                      <w:marTop w:val="0"/>
                      <w:marBottom w:val="180"/>
                      <w:divBdr>
                        <w:top w:val="none" w:sz="0" w:space="0" w:color="auto"/>
                        <w:left w:val="none" w:sz="0" w:space="0" w:color="auto"/>
                        <w:bottom w:val="none" w:sz="0" w:space="0" w:color="auto"/>
                        <w:right w:val="none" w:sz="0" w:space="0" w:color="auto"/>
                      </w:divBdr>
                    </w:div>
                    <w:div w:id="1140998196">
                      <w:marLeft w:val="0"/>
                      <w:marRight w:val="0"/>
                      <w:marTop w:val="0"/>
                      <w:marBottom w:val="180"/>
                      <w:divBdr>
                        <w:top w:val="none" w:sz="0" w:space="0" w:color="auto"/>
                        <w:left w:val="none" w:sz="0" w:space="0" w:color="auto"/>
                        <w:bottom w:val="none" w:sz="0" w:space="0" w:color="auto"/>
                        <w:right w:val="none" w:sz="0" w:space="0" w:color="auto"/>
                      </w:divBdr>
                    </w:div>
                    <w:div w:id="596449100">
                      <w:marLeft w:val="0"/>
                      <w:marRight w:val="0"/>
                      <w:marTop w:val="0"/>
                      <w:marBottom w:val="180"/>
                      <w:divBdr>
                        <w:top w:val="none" w:sz="0" w:space="0" w:color="auto"/>
                        <w:left w:val="none" w:sz="0" w:space="0" w:color="auto"/>
                        <w:bottom w:val="none" w:sz="0" w:space="0" w:color="auto"/>
                        <w:right w:val="none" w:sz="0" w:space="0" w:color="auto"/>
                      </w:divBdr>
                    </w:div>
                    <w:div w:id="1215431667">
                      <w:marLeft w:val="0"/>
                      <w:marRight w:val="0"/>
                      <w:marTop w:val="0"/>
                      <w:marBottom w:val="180"/>
                      <w:divBdr>
                        <w:top w:val="none" w:sz="0" w:space="0" w:color="auto"/>
                        <w:left w:val="none" w:sz="0" w:space="0" w:color="auto"/>
                        <w:bottom w:val="none" w:sz="0" w:space="0" w:color="auto"/>
                        <w:right w:val="none" w:sz="0" w:space="0" w:color="auto"/>
                      </w:divBdr>
                    </w:div>
                    <w:div w:id="2055032338">
                      <w:marLeft w:val="0"/>
                      <w:marRight w:val="0"/>
                      <w:marTop w:val="0"/>
                      <w:marBottom w:val="180"/>
                      <w:divBdr>
                        <w:top w:val="none" w:sz="0" w:space="0" w:color="auto"/>
                        <w:left w:val="none" w:sz="0" w:space="0" w:color="auto"/>
                        <w:bottom w:val="none" w:sz="0" w:space="0" w:color="auto"/>
                        <w:right w:val="none" w:sz="0" w:space="0" w:color="auto"/>
                      </w:divBdr>
                    </w:div>
                    <w:div w:id="576599985">
                      <w:marLeft w:val="0"/>
                      <w:marRight w:val="0"/>
                      <w:marTop w:val="0"/>
                      <w:marBottom w:val="180"/>
                      <w:divBdr>
                        <w:top w:val="none" w:sz="0" w:space="0" w:color="auto"/>
                        <w:left w:val="none" w:sz="0" w:space="0" w:color="auto"/>
                        <w:bottom w:val="none" w:sz="0" w:space="0" w:color="auto"/>
                        <w:right w:val="none" w:sz="0" w:space="0" w:color="auto"/>
                      </w:divBdr>
                    </w:div>
                    <w:div w:id="699359732">
                      <w:marLeft w:val="0"/>
                      <w:marRight w:val="0"/>
                      <w:marTop w:val="0"/>
                      <w:marBottom w:val="180"/>
                      <w:divBdr>
                        <w:top w:val="none" w:sz="0" w:space="0" w:color="auto"/>
                        <w:left w:val="none" w:sz="0" w:space="0" w:color="auto"/>
                        <w:bottom w:val="none" w:sz="0" w:space="0" w:color="auto"/>
                        <w:right w:val="none" w:sz="0" w:space="0" w:color="auto"/>
                      </w:divBdr>
                    </w:div>
                    <w:div w:id="1902128710">
                      <w:marLeft w:val="0"/>
                      <w:marRight w:val="0"/>
                      <w:marTop w:val="0"/>
                      <w:marBottom w:val="180"/>
                      <w:divBdr>
                        <w:top w:val="none" w:sz="0" w:space="0" w:color="auto"/>
                        <w:left w:val="none" w:sz="0" w:space="0" w:color="auto"/>
                        <w:bottom w:val="none" w:sz="0" w:space="0" w:color="auto"/>
                        <w:right w:val="none" w:sz="0" w:space="0" w:color="auto"/>
                      </w:divBdr>
                    </w:div>
                    <w:div w:id="1403453764">
                      <w:marLeft w:val="0"/>
                      <w:marRight w:val="0"/>
                      <w:marTop w:val="0"/>
                      <w:marBottom w:val="180"/>
                      <w:divBdr>
                        <w:top w:val="none" w:sz="0" w:space="0" w:color="auto"/>
                        <w:left w:val="none" w:sz="0" w:space="0" w:color="auto"/>
                        <w:bottom w:val="none" w:sz="0" w:space="0" w:color="auto"/>
                        <w:right w:val="none" w:sz="0" w:space="0" w:color="auto"/>
                      </w:divBdr>
                    </w:div>
                    <w:div w:id="266081123">
                      <w:marLeft w:val="0"/>
                      <w:marRight w:val="0"/>
                      <w:marTop w:val="0"/>
                      <w:marBottom w:val="180"/>
                      <w:divBdr>
                        <w:top w:val="none" w:sz="0" w:space="0" w:color="auto"/>
                        <w:left w:val="none" w:sz="0" w:space="0" w:color="auto"/>
                        <w:bottom w:val="none" w:sz="0" w:space="0" w:color="auto"/>
                        <w:right w:val="none" w:sz="0" w:space="0" w:color="auto"/>
                      </w:divBdr>
                    </w:div>
                    <w:div w:id="1494299290">
                      <w:marLeft w:val="0"/>
                      <w:marRight w:val="0"/>
                      <w:marTop w:val="0"/>
                      <w:marBottom w:val="180"/>
                      <w:divBdr>
                        <w:top w:val="none" w:sz="0" w:space="0" w:color="auto"/>
                        <w:left w:val="none" w:sz="0" w:space="0" w:color="auto"/>
                        <w:bottom w:val="none" w:sz="0" w:space="0" w:color="auto"/>
                        <w:right w:val="none" w:sz="0" w:space="0" w:color="auto"/>
                      </w:divBdr>
                    </w:div>
                    <w:div w:id="1612932322">
                      <w:marLeft w:val="0"/>
                      <w:marRight w:val="0"/>
                      <w:marTop w:val="0"/>
                      <w:marBottom w:val="180"/>
                      <w:divBdr>
                        <w:top w:val="none" w:sz="0" w:space="0" w:color="auto"/>
                        <w:left w:val="none" w:sz="0" w:space="0" w:color="auto"/>
                        <w:bottom w:val="none" w:sz="0" w:space="0" w:color="auto"/>
                        <w:right w:val="none" w:sz="0" w:space="0" w:color="auto"/>
                      </w:divBdr>
                    </w:div>
                    <w:div w:id="1731031227">
                      <w:marLeft w:val="0"/>
                      <w:marRight w:val="0"/>
                      <w:marTop w:val="0"/>
                      <w:marBottom w:val="180"/>
                      <w:divBdr>
                        <w:top w:val="none" w:sz="0" w:space="0" w:color="auto"/>
                        <w:left w:val="none" w:sz="0" w:space="0" w:color="auto"/>
                        <w:bottom w:val="none" w:sz="0" w:space="0" w:color="auto"/>
                        <w:right w:val="none" w:sz="0" w:space="0" w:color="auto"/>
                      </w:divBdr>
                    </w:div>
                    <w:div w:id="1302349192">
                      <w:marLeft w:val="0"/>
                      <w:marRight w:val="0"/>
                      <w:marTop w:val="0"/>
                      <w:marBottom w:val="180"/>
                      <w:divBdr>
                        <w:top w:val="none" w:sz="0" w:space="0" w:color="auto"/>
                        <w:left w:val="none" w:sz="0" w:space="0" w:color="auto"/>
                        <w:bottom w:val="none" w:sz="0" w:space="0" w:color="auto"/>
                        <w:right w:val="none" w:sz="0" w:space="0" w:color="auto"/>
                      </w:divBdr>
                    </w:div>
                    <w:div w:id="292640732">
                      <w:marLeft w:val="0"/>
                      <w:marRight w:val="0"/>
                      <w:marTop w:val="0"/>
                      <w:marBottom w:val="180"/>
                      <w:divBdr>
                        <w:top w:val="none" w:sz="0" w:space="0" w:color="auto"/>
                        <w:left w:val="none" w:sz="0" w:space="0" w:color="auto"/>
                        <w:bottom w:val="none" w:sz="0" w:space="0" w:color="auto"/>
                        <w:right w:val="none" w:sz="0" w:space="0" w:color="auto"/>
                      </w:divBdr>
                    </w:div>
                    <w:div w:id="609631354">
                      <w:marLeft w:val="0"/>
                      <w:marRight w:val="0"/>
                      <w:marTop w:val="0"/>
                      <w:marBottom w:val="180"/>
                      <w:divBdr>
                        <w:top w:val="none" w:sz="0" w:space="0" w:color="auto"/>
                        <w:left w:val="none" w:sz="0" w:space="0" w:color="auto"/>
                        <w:bottom w:val="none" w:sz="0" w:space="0" w:color="auto"/>
                        <w:right w:val="none" w:sz="0" w:space="0" w:color="auto"/>
                      </w:divBdr>
                    </w:div>
                    <w:div w:id="5504655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26957632">
      <w:bodyDiv w:val="1"/>
      <w:marLeft w:val="0"/>
      <w:marRight w:val="0"/>
      <w:marTop w:val="0"/>
      <w:marBottom w:val="0"/>
      <w:divBdr>
        <w:top w:val="none" w:sz="0" w:space="0" w:color="auto"/>
        <w:left w:val="none" w:sz="0" w:space="0" w:color="auto"/>
        <w:bottom w:val="none" w:sz="0" w:space="0" w:color="auto"/>
        <w:right w:val="none" w:sz="0" w:space="0" w:color="auto"/>
      </w:divBdr>
      <w:divsChild>
        <w:div w:id="798958848">
          <w:marLeft w:val="0"/>
          <w:marRight w:val="0"/>
          <w:marTop w:val="0"/>
          <w:marBottom w:val="0"/>
          <w:divBdr>
            <w:top w:val="none" w:sz="0" w:space="0" w:color="auto"/>
            <w:left w:val="none" w:sz="0" w:space="0" w:color="auto"/>
            <w:bottom w:val="none" w:sz="0" w:space="0" w:color="auto"/>
            <w:right w:val="none" w:sz="0" w:space="0" w:color="auto"/>
          </w:divBdr>
          <w:divsChild>
            <w:div w:id="346713570">
              <w:marLeft w:val="0"/>
              <w:marRight w:val="0"/>
              <w:marTop w:val="0"/>
              <w:marBottom w:val="0"/>
              <w:divBdr>
                <w:top w:val="none" w:sz="0" w:space="0" w:color="auto"/>
                <w:left w:val="none" w:sz="0" w:space="0" w:color="auto"/>
                <w:bottom w:val="none" w:sz="0" w:space="0" w:color="auto"/>
                <w:right w:val="none" w:sz="0" w:space="0" w:color="auto"/>
              </w:divBdr>
              <w:divsChild>
                <w:div w:id="1288704465">
                  <w:marLeft w:val="0"/>
                  <w:marRight w:val="0"/>
                  <w:marTop w:val="120"/>
                  <w:marBottom w:val="0"/>
                  <w:divBdr>
                    <w:top w:val="none" w:sz="0" w:space="0" w:color="auto"/>
                    <w:left w:val="none" w:sz="0" w:space="0" w:color="auto"/>
                    <w:bottom w:val="none" w:sz="0" w:space="0" w:color="auto"/>
                    <w:right w:val="none" w:sz="0" w:space="0" w:color="auto"/>
                  </w:divBdr>
                  <w:divsChild>
                    <w:div w:id="14688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2953">
          <w:marLeft w:val="0"/>
          <w:marRight w:val="0"/>
          <w:marTop w:val="0"/>
          <w:marBottom w:val="0"/>
          <w:divBdr>
            <w:top w:val="none" w:sz="0" w:space="0" w:color="auto"/>
            <w:left w:val="none" w:sz="0" w:space="0" w:color="auto"/>
            <w:bottom w:val="none" w:sz="0" w:space="0" w:color="auto"/>
            <w:right w:val="none" w:sz="0" w:space="0" w:color="auto"/>
          </w:divBdr>
          <w:divsChild>
            <w:div w:id="1273437543">
              <w:marLeft w:val="0"/>
              <w:marRight w:val="0"/>
              <w:marTop w:val="0"/>
              <w:marBottom w:val="0"/>
              <w:divBdr>
                <w:top w:val="none" w:sz="0" w:space="0" w:color="auto"/>
                <w:left w:val="none" w:sz="0" w:space="0" w:color="auto"/>
                <w:bottom w:val="none" w:sz="0" w:space="0" w:color="auto"/>
                <w:right w:val="none" w:sz="0" w:space="0" w:color="auto"/>
              </w:divBdr>
              <w:divsChild>
                <w:div w:id="2031948898">
                  <w:marLeft w:val="0"/>
                  <w:marRight w:val="0"/>
                  <w:marTop w:val="0"/>
                  <w:marBottom w:val="360"/>
                  <w:divBdr>
                    <w:top w:val="none" w:sz="0" w:space="0" w:color="auto"/>
                    <w:left w:val="none" w:sz="0" w:space="0" w:color="auto"/>
                    <w:bottom w:val="none" w:sz="0" w:space="0" w:color="auto"/>
                    <w:right w:val="none" w:sz="0" w:space="0" w:color="auto"/>
                  </w:divBdr>
                  <w:divsChild>
                    <w:div w:id="333846053">
                      <w:marLeft w:val="0"/>
                      <w:marRight w:val="0"/>
                      <w:marTop w:val="0"/>
                      <w:marBottom w:val="0"/>
                      <w:divBdr>
                        <w:top w:val="none" w:sz="0" w:space="0" w:color="auto"/>
                        <w:left w:val="none" w:sz="0" w:space="0" w:color="auto"/>
                        <w:bottom w:val="none" w:sz="0" w:space="0" w:color="auto"/>
                        <w:right w:val="none" w:sz="0" w:space="0" w:color="auto"/>
                      </w:divBdr>
                      <w:divsChild>
                        <w:div w:id="2105954890">
                          <w:marLeft w:val="0"/>
                          <w:marRight w:val="0"/>
                          <w:marTop w:val="0"/>
                          <w:marBottom w:val="0"/>
                          <w:divBdr>
                            <w:top w:val="none" w:sz="0" w:space="0" w:color="auto"/>
                            <w:left w:val="none" w:sz="0" w:space="0" w:color="auto"/>
                            <w:bottom w:val="none" w:sz="0" w:space="0" w:color="auto"/>
                            <w:right w:val="none" w:sz="0" w:space="0" w:color="auto"/>
                          </w:divBdr>
                        </w:div>
                      </w:divsChild>
                    </w:div>
                    <w:div w:id="353271249">
                      <w:marLeft w:val="0"/>
                      <w:marRight w:val="0"/>
                      <w:marTop w:val="75"/>
                      <w:marBottom w:val="0"/>
                      <w:divBdr>
                        <w:top w:val="none" w:sz="0" w:space="0" w:color="auto"/>
                        <w:left w:val="none" w:sz="0" w:space="0" w:color="auto"/>
                        <w:bottom w:val="none" w:sz="0" w:space="0" w:color="auto"/>
                        <w:right w:val="none" w:sz="0" w:space="0" w:color="auto"/>
                      </w:divBdr>
                    </w:div>
                  </w:divsChild>
                </w:div>
                <w:div w:id="1948190549">
                  <w:marLeft w:val="0"/>
                  <w:marRight w:val="0"/>
                  <w:marTop w:val="0"/>
                  <w:marBottom w:val="0"/>
                  <w:divBdr>
                    <w:top w:val="none" w:sz="0" w:space="0" w:color="auto"/>
                    <w:left w:val="none" w:sz="0" w:space="0" w:color="auto"/>
                    <w:bottom w:val="none" w:sz="0" w:space="0" w:color="auto"/>
                    <w:right w:val="none" w:sz="0" w:space="0" w:color="auto"/>
                  </w:divBdr>
                  <w:divsChild>
                    <w:div w:id="158891652">
                      <w:marLeft w:val="0"/>
                      <w:marRight w:val="0"/>
                      <w:marTop w:val="0"/>
                      <w:marBottom w:val="360"/>
                      <w:divBdr>
                        <w:top w:val="none" w:sz="0" w:space="0" w:color="auto"/>
                        <w:left w:val="none" w:sz="0" w:space="0" w:color="auto"/>
                        <w:bottom w:val="none" w:sz="0" w:space="0" w:color="auto"/>
                        <w:right w:val="none" w:sz="0" w:space="0" w:color="auto"/>
                      </w:divBdr>
                      <w:divsChild>
                        <w:div w:id="1201280105">
                          <w:marLeft w:val="0"/>
                          <w:marRight w:val="0"/>
                          <w:marTop w:val="0"/>
                          <w:marBottom w:val="0"/>
                          <w:divBdr>
                            <w:top w:val="none" w:sz="0" w:space="0" w:color="auto"/>
                            <w:left w:val="none" w:sz="0" w:space="0" w:color="auto"/>
                            <w:bottom w:val="single" w:sz="6" w:space="0" w:color="D0D0D0"/>
                            <w:right w:val="none" w:sz="0" w:space="0" w:color="auto"/>
                          </w:divBdr>
                        </w:div>
                        <w:div w:id="1939211331">
                          <w:marLeft w:val="0"/>
                          <w:marRight w:val="0"/>
                          <w:marTop w:val="0"/>
                          <w:marBottom w:val="0"/>
                          <w:divBdr>
                            <w:top w:val="none" w:sz="0" w:space="0" w:color="auto"/>
                            <w:left w:val="none" w:sz="0" w:space="0" w:color="auto"/>
                            <w:bottom w:val="none" w:sz="0" w:space="0" w:color="auto"/>
                            <w:right w:val="none" w:sz="0" w:space="0" w:color="auto"/>
                          </w:divBdr>
                        </w:div>
                      </w:divsChild>
                    </w:div>
                    <w:div w:id="817188485">
                      <w:marLeft w:val="0"/>
                      <w:marRight w:val="0"/>
                      <w:marTop w:val="0"/>
                      <w:marBottom w:val="180"/>
                      <w:divBdr>
                        <w:top w:val="none" w:sz="0" w:space="0" w:color="auto"/>
                        <w:left w:val="none" w:sz="0" w:space="0" w:color="auto"/>
                        <w:bottom w:val="none" w:sz="0" w:space="0" w:color="auto"/>
                        <w:right w:val="none" w:sz="0" w:space="0" w:color="auto"/>
                      </w:divBdr>
                    </w:div>
                    <w:div w:id="1660184889">
                      <w:marLeft w:val="0"/>
                      <w:marRight w:val="0"/>
                      <w:marTop w:val="0"/>
                      <w:marBottom w:val="180"/>
                      <w:divBdr>
                        <w:top w:val="none" w:sz="0" w:space="0" w:color="auto"/>
                        <w:left w:val="none" w:sz="0" w:space="0" w:color="auto"/>
                        <w:bottom w:val="none" w:sz="0" w:space="0" w:color="auto"/>
                        <w:right w:val="none" w:sz="0" w:space="0" w:color="auto"/>
                      </w:divBdr>
                    </w:div>
                    <w:div w:id="687213786">
                      <w:marLeft w:val="0"/>
                      <w:marRight w:val="0"/>
                      <w:marTop w:val="0"/>
                      <w:marBottom w:val="360"/>
                      <w:divBdr>
                        <w:top w:val="none" w:sz="0" w:space="0" w:color="auto"/>
                        <w:left w:val="none" w:sz="0" w:space="0" w:color="auto"/>
                        <w:bottom w:val="none" w:sz="0" w:space="0" w:color="auto"/>
                        <w:right w:val="none" w:sz="0" w:space="0" w:color="auto"/>
                      </w:divBdr>
                      <w:divsChild>
                        <w:div w:id="215632615">
                          <w:marLeft w:val="0"/>
                          <w:marRight w:val="0"/>
                          <w:marTop w:val="0"/>
                          <w:marBottom w:val="0"/>
                          <w:divBdr>
                            <w:top w:val="none" w:sz="0" w:space="0" w:color="auto"/>
                            <w:left w:val="none" w:sz="0" w:space="0" w:color="auto"/>
                            <w:bottom w:val="none" w:sz="0" w:space="0" w:color="auto"/>
                            <w:right w:val="none" w:sz="0" w:space="0" w:color="auto"/>
                          </w:divBdr>
                          <w:divsChild>
                            <w:div w:id="15280599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7853598">
                      <w:marLeft w:val="0"/>
                      <w:marRight w:val="0"/>
                      <w:marTop w:val="0"/>
                      <w:marBottom w:val="180"/>
                      <w:divBdr>
                        <w:top w:val="none" w:sz="0" w:space="0" w:color="auto"/>
                        <w:left w:val="none" w:sz="0" w:space="0" w:color="auto"/>
                        <w:bottom w:val="none" w:sz="0" w:space="0" w:color="auto"/>
                        <w:right w:val="none" w:sz="0" w:space="0" w:color="auto"/>
                      </w:divBdr>
                    </w:div>
                    <w:div w:id="2040423051">
                      <w:marLeft w:val="0"/>
                      <w:marRight w:val="0"/>
                      <w:marTop w:val="0"/>
                      <w:marBottom w:val="180"/>
                      <w:divBdr>
                        <w:top w:val="none" w:sz="0" w:space="0" w:color="auto"/>
                        <w:left w:val="none" w:sz="0" w:space="0" w:color="auto"/>
                        <w:bottom w:val="none" w:sz="0" w:space="0" w:color="auto"/>
                        <w:right w:val="none" w:sz="0" w:space="0" w:color="auto"/>
                      </w:divBdr>
                    </w:div>
                    <w:div w:id="220403847">
                      <w:marLeft w:val="0"/>
                      <w:marRight w:val="0"/>
                      <w:marTop w:val="0"/>
                      <w:marBottom w:val="180"/>
                      <w:divBdr>
                        <w:top w:val="none" w:sz="0" w:space="0" w:color="auto"/>
                        <w:left w:val="none" w:sz="0" w:space="0" w:color="auto"/>
                        <w:bottom w:val="none" w:sz="0" w:space="0" w:color="auto"/>
                        <w:right w:val="none" w:sz="0" w:space="0" w:color="auto"/>
                      </w:divBdr>
                    </w:div>
                    <w:div w:id="2006742593">
                      <w:marLeft w:val="0"/>
                      <w:marRight w:val="0"/>
                      <w:marTop w:val="0"/>
                      <w:marBottom w:val="180"/>
                      <w:divBdr>
                        <w:top w:val="none" w:sz="0" w:space="0" w:color="auto"/>
                        <w:left w:val="none" w:sz="0" w:space="0" w:color="auto"/>
                        <w:bottom w:val="none" w:sz="0" w:space="0" w:color="auto"/>
                        <w:right w:val="none" w:sz="0" w:space="0" w:color="auto"/>
                      </w:divBdr>
                    </w:div>
                    <w:div w:id="1248882144">
                      <w:marLeft w:val="0"/>
                      <w:marRight w:val="0"/>
                      <w:marTop w:val="360"/>
                      <w:marBottom w:val="360"/>
                      <w:divBdr>
                        <w:top w:val="none" w:sz="0" w:space="0" w:color="auto"/>
                        <w:left w:val="none" w:sz="0" w:space="0" w:color="auto"/>
                        <w:bottom w:val="none" w:sz="0" w:space="0" w:color="auto"/>
                        <w:right w:val="none" w:sz="0" w:space="0" w:color="auto"/>
                      </w:divBdr>
                      <w:divsChild>
                        <w:div w:id="1359312726">
                          <w:marLeft w:val="0"/>
                          <w:marRight w:val="0"/>
                          <w:marTop w:val="0"/>
                          <w:marBottom w:val="0"/>
                          <w:divBdr>
                            <w:top w:val="none" w:sz="0" w:space="0" w:color="auto"/>
                            <w:left w:val="none" w:sz="0" w:space="0" w:color="auto"/>
                            <w:bottom w:val="none" w:sz="0" w:space="0" w:color="auto"/>
                            <w:right w:val="none" w:sz="0" w:space="0" w:color="auto"/>
                          </w:divBdr>
                          <w:divsChild>
                            <w:div w:id="129266306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11719503">
                      <w:marLeft w:val="0"/>
                      <w:marRight w:val="0"/>
                      <w:marTop w:val="0"/>
                      <w:marBottom w:val="180"/>
                      <w:divBdr>
                        <w:top w:val="none" w:sz="0" w:space="0" w:color="auto"/>
                        <w:left w:val="none" w:sz="0" w:space="0" w:color="auto"/>
                        <w:bottom w:val="none" w:sz="0" w:space="0" w:color="auto"/>
                        <w:right w:val="none" w:sz="0" w:space="0" w:color="auto"/>
                      </w:divBdr>
                    </w:div>
                    <w:div w:id="704673327">
                      <w:marLeft w:val="0"/>
                      <w:marRight w:val="0"/>
                      <w:marTop w:val="0"/>
                      <w:marBottom w:val="180"/>
                      <w:divBdr>
                        <w:top w:val="none" w:sz="0" w:space="0" w:color="auto"/>
                        <w:left w:val="none" w:sz="0" w:space="0" w:color="auto"/>
                        <w:bottom w:val="none" w:sz="0" w:space="0" w:color="auto"/>
                        <w:right w:val="none" w:sz="0" w:space="0" w:color="auto"/>
                      </w:divBdr>
                    </w:div>
                    <w:div w:id="618143205">
                      <w:marLeft w:val="0"/>
                      <w:marRight w:val="0"/>
                      <w:marTop w:val="0"/>
                      <w:marBottom w:val="180"/>
                      <w:divBdr>
                        <w:top w:val="none" w:sz="0" w:space="0" w:color="auto"/>
                        <w:left w:val="none" w:sz="0" w:space="0" w:color="auto"/>
                        <w:bottom w:val="none" w:sz="0" w:space="0" w:color="auto"/>
                        <w:right w:val="none" w:sz="0" w:space="0" w:color="auto"/>
                      </w:divBdr>
                    </w:div>
                    <w:div w:id="1606380482">
                      <w:marLeft w:val="0"/>
                      <w:marRight w:val="0"/>
                      <w:marTop w:val="0"/>
                      <w:marBottom w:val="180"/>
                      <w:divBdr>
                        <w:top w:val="none" w:sz="0" w:space="0" w:color="auto"/>
                        <w:left w:val="none" w:sz="0" w:space="0" w:color="auto"/>
                        <w:bottom w:val="none" w:sz="0" w:space="0" w:color="auto"/>
                        <w:right w:val="none" w:sz="0" w:space="0" w:color="auto"/>
                      </w:divBdr>
                    </w:div>
                    <w:div w:id="407120239">
                      <w:marLeft w:val="0"/>
                      <w:marRight w:val="0"/>
                      <w:marTop w:val="0"/>
                      <w:marBottom w:val="180"/>
                      <w:divBdr>
                        <w:top w:val="none" w:sz="0" w:space="0" w:color="auto"/>
                        <w:left w:val="none" w:sz="0" w:space="0" w:color="auto"/>
                        <w:bottom w:val="none" w:sz="0" w:space="0" w:color="auto"/>
                        <w:right w:val="none" w:sz="0" w:space="0" w:color="auto"/>
                      </w:divBdr>
                    </w:div>
                    <w:div w:id="1782414794">
                      <w:marLeft w:val="0"/>
                      <w:marRight w:val="0"/>
                      <w:marTop w:val="360"/>
                      <w:marBottom w:val="360"/>
                      <w:divBdr>
                        <w:top w:val="none" w:sz="0" w:space="0" w:color="auto"/>
                        <w:left w:val="none" w:sz="0" w:space="0" w:color="auto"/>
                        <w:bottom w:val="none" w:sz="0" w:space="0" w:color="auto"/>
                        <w:right w:val="none" w:sz="0" w:space="0" w:color="auto"/>
                      </w:divBdr>
                      <w:divsChild>
                        <w:div w:id="50732644">
                          <w:marLeft w:val="0"/>
                          <w:marRight w:val="0"/>
                          <w:marTop w:val="0"/>
                          <w:marBottom w:val="0"/>
                          <w:divBdr>
                            <w:top w:val="none" w:sz="0" w:space="0" w:color="auto"/>
                            <w:left w:val="none" w:sz="0" w:space="0" w:color="auto"/>
                            <w:bottom w:val="none" w:sz="0" w:space="0" w:color="auto"/>
                            <w:right w:val="none" w:sz="0" w:space="0" w:color="auto"/>
                          </w:divBdr>
                          <w:divsChild>
                            <w:div w:id="3686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3780">
                      <w:marLeft w:val="0"/>
                      <w:marRight w:val="0"/>
                      <w:marTop w:val="0"/>
                      <w:marBottom w:val="180"/>
                      <w:divBdr>
                        <w:top w:val="none" w:sz="0" w:space="0" w:color="auto"/>
                        <w:left w:val="none" w:sz="0" w:space="0" w:color="auto"/>
                        <w:bottom w:val="none" w:sz="0" w:space="0" w:color="auto"/>
                        <w:right w:val="none" w:sz="0" w:space="0" w:color="auto"/>
                      </w:divBdr>
                    </w:div>
                    <w:div w:id="32979180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34970145">
      <w:bodyDiv w:val="1"/>
      <w:marLeft w:val="0"/>
      <w:marRight w:val="0"/>
      <w:marTop w:val="0"/>
      <w:marBottom w:val="0"/>
      <w:divBdr>
        <w:top w:val="none" w:sz="0" w:space="0" w:color="auto"/>
        <w:left w:val="none" w:sz="0" w:space="0" w:color="auto"/>
        <w:bottom w:val="none" w:sz="0" w:space="0" w:color="auto"/>
        <w:right w:val="none" w:sz="0" w:space="0" w:color="auto"/>
      </w:divBdr>
      <w:divsChild>
        <w:div w:id="1895506520">
          <w:marLeft w:val="0"/>
          <w:marRight w:val="0"/>
          <w:marTop w:val="0"/>
          <w:marBottom w:val="0"/>
          <w:divBdr>
            <w:top w:val="none" w:sz="0" w:space="0" w:color="auto"/>
            <w:left w:val="none" w:sz="0" w:space="0" w:color="auto"/>
            <w:bottom w:val="none" w:sz="0" w:space="0" w:color="auto"/>
            <w:right w:val="none" w:sz="0" w:space="0" w:color="auto"/>
          </w:divBdr>
          <w:divsChild>
            <w:div w:id="2133161838">
              <w:marLeft w:val="0"/>
              <w:marRight w:val="0"/>
              <w:marTop w:val="0"/>
              <w:marBottom w:val="0"/>
              <w:divBdr>
                <w:top w:val="none" w:sz="0" w:space="0" w:color="auto"/>
                <w:left w:val="none" w:sz="0" w:space="0" w:color="auto"/>
                <w:bottom w:val="none" w:sz="0" w:space="0" w:color="auto"/>
                <w:right w:val="none" w:sz="0" w:space="0" w:color="auto"/>
              </w:divBdr>
              <w:divsChild>
                <w:div w:id="261495700">
                  <w:marLeft w:val="0"/>
                  <w:marRight w:val="0"/>
                  <w:marTop w:val="120"/>
                  <w:marBottom w:val="0"/>
                  <w:divBdr>
                    <w:top w:val="none" w:sz="0" w:space="0" w:color="auto"/>
                    <w:left w:val="none" w:sz="0" w:space="0" w:color="auto"/>
                    <w:bottom w:val="none" w:sz="0" w:space="0" w:color="auto"/>
                    <w:right w:val="none" w:sz="0" w:space="0" w:color="auto"/>
                  </w:divBdr>
                  <w:divsChild>
                    <w:div w:id="2376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64255">
          <w:marLeft w:val="0"/>
          <w:marRight w:val="0"/>
          <w:marTop w:val="0"/>
          <w:marBottom w:val="0"/>
          <w:divBdr>
            <w:top w:val="none" w:sz="0" w:space="0" w:color="auto"/>
            <w:left w:val="none" w:sz="0" w:space="0" w:color="auto"/>
            <w:bottom w:val="none" w:sz="0" w:space="0" w:color="auto"/>
            <w:right w:val="none" w:sz="0" w:space="0" w:color="auto"/>
          </w:divBdr>
          <w:divsChild>
            <w:div w:id="379212891">
              <w:marLeft w:val="0"/>
              <w:marRight w:val="0"/>
              <w:marTop w:val="0"/>
              <w:marBottom w:val="0"/>
              <w:divBdr>
                <w:top w:val="none" w:sz="0" w:space="0" w:color="auto"/>
                <w:left w:val="none" w:sz="0" w:space="0" w:color="auto"/>
                <w:bottom w:val="none" w:sz="0" w:space="0" w:color="auto"/>
                <w:right w:val="none" w:sz="0" w:space="0" w:color="auto"/>
              </w:divBdr>
              <w:divsChild>
                <w:div w:id="2055274589">
                  <w:marLeft w:val="0"/>
                  <w:marRight w:val="0"/>
                  <w:marTop w:val="0"/>
                  <w:marBottom w:val="360"/>
                  <w:divBdr>
                    <w:top w:val="none" w:sz="0" w:space="0" w:color="auto"/>
                    <w:left w:val="none" w:sz="0" w:space="0" w:color="auto"/>
                    <w:bottom w:val="none" w:sz="0" w:space="0" w:color="auto"/>
                    <w:right w:val="none" w:sz="0" w:space="0" w:color="auto"/>
                  </w:divBdr>
                  <w:divsChild>
                    <w:div w:id="306783948">
                      <w:marLeft w:val="0"/>
                      <w:marRight w:val="0"/>
                      <w:marTop w:val="0"/>
                      <w:marBottom w:val="0"/>
                      <w:divBdr>
                        <w:top w:val="none" w:sz="0" w:space="0" w:color="auto"/>
                        <w:left w:val="none" w:sz="0" w:space="0" w:color="auto"/>
                        <w:bottom w:val="none" w:sz="0" w:space="0" w:color="auto"/>
                        <w:right w:val="none" w:sz="0" w:space="0" w:color="auto"/>
                      </w:divBdr>
                      <w:divsChild>
                        <w:div w:id="1493906996">
                          <w:marLeft w:val="0"/>
                          <w:marRight w:val="0"/>
                          <w:marTop w:val="0"/>
                          <w:marBottom w:val="0"/>
                          <w:divBdr>
                            <w:top w:val="none" w:sz="0" w:space="0" w:color="auto"/>
                            <w:left w:val="none" w:sz="0" w:space="0" w:color="auto"/>
                            <w:bottom w:val="none" w:sz="0" w:space="0" w:color="auto"/>
                            <w:right w:val="none" w:sz="0" w:space="0" w:color="auto"/>
                          </w:divBdr>
                          <w:divsChild>
                            <w:div w:id="562914096">
                              <w:marLeft w:val="0"/>
                              <w:marRight w:val="0"/>
                              <w:marTop w:val="0"/>
                              <w:marBottom w:val="0"/>
                              <w:divBdr>
                                <w:top w:val="none" w:sz="0" w:space="0" w:color="auto"/>
                                <w:left w:val="none" w:sz="0" w:space="0" w:color="auto"/>
                                <w:bottom w:val="none" w:sz="0" w:space="0" w:color="auto"/>
                                <w:right w:val="none" w:sz="0" w:space="0" w:color="auto"/>
                              </w:divBdr>
                              <w:divsChild>
                                <w:div w:id="590431658">
                                  <w:marLeft w:val="0"/>
                                  <w:marRight w:val="0"/>
                                  <w:marTop w:val="0"/>
                                  <w:marBottom w:val="0"/>
                                  <w:divBdr>
                                    <w:top w:val="none" w:sz="0" w:space="0" w:color="auto"/>
                                    <w:left w:val="none" w:sz="0" w:space="0" w:color="auto"/>
                                    <w:bottom w:val="none" w:sz="0" w:space="0" w:color="auto"/>
                                    <w:right w:val="none" w:sz="0" w:space="0" w:color="auto"/>
                                  </w:divBdr>
                                  <w:divsChild>
                                    <w:div w:id="194851224">
                                      <w:marLeft w:val="0"/>
                                      <w:marRight w:val="0"/>
                                      <w:marTop w:val="0"/>
                                      <w:marBottom w:val="0"/>
                                      <w:divBdr>
                                        <w:top w:val="none" w:sz="0" w:space="0" w:color="auto"/>
                                        <w:left w:val="none" w:sz="0" w:space="0" w:color="auto"/>
                                        <w:bottom w:val="none" w:sz="0" w:space="0" w:color="auto"/>
                                        <w:right w:val="none" w:sz="0" w:space="0" w:color="auto"/>
                                      </w:divBdr>
                                      <w:divsChild>
                                        <w:div w:id="1558012240">
                                          <w:marLeft w:val="0"/>
                                          <w:marRight w:val="0"/>
                                          <w:marTop w:val="0"/>
                                          <w:marBottom w:val="0"/>
                                          <w:divBdr>
                                            <w:top w:val="none" w:sz="0" w:space="0" w:color="auto"/>
                                            <w:left w:val="none" w:sz="0" w:space="0" w:color="auto"/>
                                            <w:bottom w:val="none" w:sz="0" w:space="0" w:color="auto"/>
                                            <w:right w:val="none" w:sz="0" w:space="0" w:color="auto"/>
                                          </w:divBdr>
                                          <w:divsChild>
                                            <w:div w:id="1458572515">
                                              <w:marLeft w:val="0"/>
                                              <w:marRight w:val="0"/>
                                              <w:marTop w:val="0"/>
                                              <w:marBottom w:val="0"/>
                                              <w:divBdr>
                                                <w:top w:val="none" w:sz="0" w:space="0" w:color="auto"/>
                                                <w:left w:val="none" w:sz="0" w:space="0" w:color="auto"/>
                                                <w:bottom w:val="none" w:sz="0" w:space="0" w:color="auto"/>
                                                <w:right w:val="none" w:sz="0" w:space="0" w:color="auto"/>
                                              </w:divBdr>
                                              <w:divsChild>
                                                <w:div w:id="497429552">
                                                  <w:marLeft w:val="72"/>
                                                  <w:marRight w:val="72"/>
                                                  <w:marTop w:val="72"/>
                                                  <w:marBottom w:val="72"/>
                                                  <w:divBdr>
                                                    <w:top w:val="none" w:sz="0" w:space="0" w:color="auto"/>
                                                    <w:left w:val="none" w:sz="0" w:space="0" w:color="auto"/>
                                                    <w:bottom w:val="none" w:sz="0" w:space="0" w:color="auto"/>
                                                    <w:right w:val="none" w:sz="0" w:space="0" w:color="auto"/>
                                                  </w:divBdr>
                                                </w:div>
                                                <w:div w:id="1392387801">
                                                  <w:marLeft w:val="-15"/>
                                                  <w:marRight w:val="-15"/>
                                                  <w:marTop w:val="0"/>
                                                  <w:marBottom w:val="0"/>
                                                  <w:divBdr>
                                                    <w:top w:val="none" w:sz="0" w:space="0" w:color="auto"/>
                                                    <w:left w:val="none" w:sz="0" w:space="0" w:color="auto"/>
                                                    <w:bottom w:val="none" w:sz="0" w:space="0" w:color="auto"/>
                                                    <w:right w:val="none" w:sz="0" w:space="0" w:color="auto"/>
                                                  </w:divBdr>
                                                </w:div>
                                                <w:div w:id="14788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456483">
                  <w:marLeft w:val="0"/>
                  <w:marRight w:val="0"/>
                  <w:marTop w:val="0"/>
                  <w:marBottom w:val="0"/>
                  <w:divBdr>
                    <w:top w:val="none" w:sz="0" w:space="0" w:color="auto"/>
                    <w:left w:val="none" w:sz="0" w:space="0" w:color="auto"/>
                    <w:bottom w:val="none" w:sz="0" w:space="0" w:color="auto"/>
                    <w:right w:val="none" w:sz="0" w:space="0" w:color="auto"/>
                  </w:divBdr>
                  <w:divsChild>
                    <w:div w:id="860624899">
                      <w:marLeft w:val="0"/>
                      <w:marRight w:val="0"/>
                      <w:marTop w:val="0"/>
                      <w:marBottom w:val="360"/>
                      <w:divBdr>
                        <w:top w:val="none" w:sz="0" w:space="0" w:color="auto"/>
                        <w:left w:val="none" w:sz="0" w:space="0" w:color="auto"/>
                        <w:bottom w:val="none" w:sz="0" w:space="0" w:color="auto"/>
                        <w:right w:val="none" w:sz="0" w:space="0" w:color="auto"/>
                      </w:divBdr>
                      <w:divsChild>
                        <w:div w:id="1090856921">
                          <w:marLeft w:val="0"/>
                          <w:marRight w:val="0"/>
                          <w:marTop w:val="0"/>
                          <w:marBottom w:val="0"/>
                          <w:divBdr>
                            <w:top w:val="none" w:sz="0" w:space="0" w:color="auto"/>
                            <w:left w:val="none" w:sz="0" w:space="0" w:color="auto"/>
                            <w:bottom w:val="single" w:sz="6" w:space="0" w:color="D0D0D0"/>
                            <w:right w:val="none" w:sz="0" w:space="0" w:color="auto"/>
                          </w:divBdr>
                        </w:div>
                        <w:div w:id="1654409946">
                          <w:marLeft w:val="0"/>
                          <w:marRight w:val="0"/>
                          <w:marTop w:val="0"/>
                          <w:marBottom w:val="0"/>
                          <w:divBdr>
                            <w:top w:val="none" w:sz="0" w:space="0" w:color="auto"/>
                            <w:left w:val="none" w:sz="0" w:space="0" w:color="auto"/>
                            <w:bottom w:val="none" w:sz="0" w:space="0" w:color="auto"/>
                            <w:right w:val="none" w:sz="0" w:space="0" w:color="auto"/>
                          </w:divBdr>
                        </w:div>
                      </w:divsChild>
                    </w:div>
                    <w:div w:id="981422932">
                      <w:marLeft w:val="0"/>
                      <w:marRight w:val="0"/>
                      <w:marTop w:val="0"/>
                      <w:marBottom w:val="180"/>
                      <w:divBdr>
                        <w:top w:val="none" w:sz="0" w:space="0" w:color="auto"/>
                        <w:left w:val="none" w:sz="0" w:space="0" w:color="auto"/>
                        <w:bottom w:val="none" w:sz="0" w:space="0" w:color="auto"/>
                        <w:right w:val="none" w:sz="0" w:space="0" w:color="auto"/>
                      </w:divBdr>
                    </w:div>
                    <w:div w:id="1452938531">
                      <w:marLeft w:val="0"/>
                      <w:marRight w:val="0"/>
                      <w:marTop w:val="0"/>
                      <w:marBottom w:val="180"/>
                      <w:divBdr>
                        <w:top w:val="none" w:sz="0" w:space="0" w:color="auto"/>
                        <w:left w:val="none" w:sz="0" w:space="0" w:color="auto"/>
                        <w:bottom w:val="none" w:sz="0" w:space="0" w:color="auto"/>
                        <w:right w:val="none" w:sz="0" w:space="0" w:color="auto"/>
                      </w:divBdr>
                    </w:div>
                    <w:div w:id="1565723942">
                      <w:marLeft w:val="0"/>
                      <w:marRight w:val="0"/>
                      <w:marTop w:val="0"/>
                      <w:marBottom w:val="180"/>
                      <w:divBdr>
                        <w:top w:val="none" w:sz="0" w:space="0" w:color="auto"/>
                        <w:left w:val="none" w:sz="0" w:space="0" w:color="auto"/>
                        <w:bottom w:val="none" w:sz="0" w:space="0" w:color="auto"/>
                        <w:right w:val="none" w:sz="0" w:space="0" w:color="auto"/>
                      </w:divBdr>
                    </w:div>
                    <w:div w:id="730230423">
                      <w:marLeft w:val="0"/>
                      <w:marRight w:val="0"/>
                      <w:marTop w:val="360"/>
                      <w:marBottom w:val="360"/>
                      <w:divBdr>
                        <w:top w:val="none" w:sz="0" w:space="0" w:color="auto"/>
                        <w:left w:val="none" w:sz="0" w:space="0" w:color="auto"/>
                        <w:bottom w:val="none" w:sz="0" w:space="0" w:color="auto"/>
                        <w:right w:val="none" w:sz="0" w:space="0" w:color="auto"/>
                      </w:divBdr>
                      <w:divsChild>
                        <w:div w:id="1411195077">
                          <w:marLeft w:val="0"/>
                          <w:marRight w:val="0"/>
                          <w:marTop w:val="0"/>
                          <w:marBottom w:val="0"/>
                          <w:divBdr>
                            <w:top w:val="none" w:sz="0" w:space="0" w:color="auto"/>
                            <w:left w:val="none" w:sz="0" w:space="0" w:color="auto"/>
                            <w:bottom w:val="none" w:sz="0" w:space="0" w:color="auto"/>
                            <w:right w:val="none" w:sz="0" w:space="0" w:color="auto"/>
                          </w:divBdr>
                          <w:divsChild>
                            <w:div w:id="1940498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13474126">
                      <w:marLeft w:val="0"/>
                      <w:marRight w:val="0"/>
                      <w:marTop w:val="0"/>
                      <w:marBottom w:val="180"/>
                      <w:divBdr>
                        <w:top w:val="none" w:sz="0" w:space="0" w:color="auto"/>
                        <w:left w:val="none" w:sz="0" w:space="0" w:color="auto"/>
                        <w:bottom w:val="none" w:sz="0" w:space="0" w:color="auto"/>
                        <w:right w:val="none" w:sz="0" w:space="0" w:color="auto"/>
                      </w:divBdr>
                    </w:div>
                    <w:div w:id="1985697653">
                      <w:marLeft w:val="0"/>
                      <w:marRight w:val="0"/>
                      <w:marTop w:val="0"/>
                      <w:marBottom w:val="180"/>
                      <w:divBdr>
                        <w:top w:val="none" w:sz="0" w:space="0" w:color="auto"/>
                        <w:left w:val="none" w:sz="0" w:space="0" w:color="auto"/>
                        <w:bottom w:val="none" w:sz="0" w:space="0" w:color="auto"/>
                        <w:right w:val="none" w:sz="0" w:space="0" w:color="auto"/>
                      </w:divBdr>
                    </w:div>
                    <w:div w:id="1415586289">
                      <w:marLeft w:val="0"/>
                      <w:marRight w:val="0"/>
                      <w:marTop w:val="0"/>
                      <w:marBottom w:val="180"/>
                      <w:divBdr>
                        <w:top w:val="none" w:sz="0" w:space="0" w:color="auto"/>
                        <w:left w:val="none" w:sz="0" w:space="0" w:color="auto"/>
                        <w:bottom w:val="none" w:sz="0" w:space="0" w:color="auto"/>
                        <w:right w:val="none" w:sz="0" w:space="0" w:color="auto"/>
                      </w:divBdr>
                    </w:div>
                    <w:div w:id="1878158168">
                      <w:marLeft w:val="0"/>
                      <w:marRight w:val="0"/>
                      <w:marTop w:val="360"/>
                      <w:marBottom w:val="360"/>
                      <w:divBdr>
                        <w:top w:val="none" w:sz="0" w:space="0" w:color="auto"/>
                        <w:left w:val="none" w:sz="0" w:space="0" w:color="auto"/>
                        <w:bottom w:val="none" w:sz="0" w:space="0" w:color="auto"/>
                        <w:right w:val="none" w:sz="0" w:space="0" w:color="auto"/>
                      </w:divBdr>
                      <w:divsChild>
                        <w:div w:id="1532382126">
                          <w:marLeft w:val="0"/>
                          <w:marRight w:val="0"/>
                          <w:marTop w:val="0"/>
                          <w:marBottom w:val="0"/>
                          <w:divBdr>
                            <w:top w:val="none" w:sz="0" w:space="0" w:color="auto"/>
                            <w:left w:val="none" w:sz="0" w:space="0" w:color="auto"/>
                            <w:bottom w:val="none" w:sz="0" w:space="0" w:color="auto"/>
                            <w:right w:val="none" w:sz="0" w:space="0" w:color="auto"/>
                          </w:divBdr>
                          <w:divsChild>
                            <w:div w:id="58564998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80359655">
                      <w:marLeft w:val="0"/>
                      <w:marRight w:val="0"/>
                      <w:marTop w:val="0"/>
                      <w:marBottom w:val="180"/>
                      <w:divBdr>
                        <w:top w:val="none" w:sz="0" w:space="0" w:color="auto"/>
                        <w:left w:val="none" w:sz="0" w:space="0" w:color="auto"/>
                        <w:bottom w:val="none" w:sz="0" w:space="0" w:color="auto"/>
                        <w:right w:val="none" w:sz="0" w:space="0" w:color="auto"/>
                      </w:divBdr>
                    </w:div>
                    <w:div w:id="461457297">
                      <w:marLeft w:val="0"/>
                      <w:marRight w:val="0"/>
                      <w:marTop w:val="0"/>
                      <w:marBottom w:val="180"/>
                      <w:divBdr>
                        <w:top w:val="none" w:sz="0" w:space="0" w:color="auto"/>
                        <w:left w:val="none" w:sz="0" w:space="0" w:color="auto"/>
                        <w:bottom w:val="none" w:sz="0" w:space="0" w:color="auto"/>
                        <w:right w:val="none" w:sz="0" w:space="0" w:color="auto"/>
                      </w:divBdr>
                    </w:div>
                    <w:div w:id="445583491">
                      <w:marLeft w:val="0"/>
                      <w:marRight w:val="0"/>
                      <w:marTop w:val="0"/>
                      <w:marBottom w:val="180"/>
                      <w:divBdr>
                        <w:top w:val="none" w:sz="0" w:space="0" w:color="auto"/>
                        <w:left w:val="none" w:sz="0" w:space="0" w:color="auto"/>
                        <w:bottom w:val="none" w:sz="0" w:space="0" w:color="auto"/>
                        <w:right w:val="none" w:sz="0" w:space="0" w:color="auto"/>
                      </w:divBdr>
                    </w:div>
                    <w:div w:id="1951931168">
                      <w:marLeft w:val="0"/>
                      <w:marRight w:val="0"/>
                      <w:marTop w:val="0"/>
                      <w:marBottom w:val="180"/>
                      <w:divBdr>
                        <w:top w:val="none" w:sz="0" w:space="0" w:color="auto"/>
                        <w:left w:val="none" w:sz="0" w:space="0" w:color="auto"/>
                        <w:bottom w:val="none" w:sz="0" w:space="0" w:color="auto"/>
                        <w:right w:val="none" w:sz="0" w:space="0" w:color="auto"/>
                      </w:divBdr>
                    </w:div>
                    <w:div w:id="542982705">
                      <w:marLeft w:val="0"/>
                      <w:marRight w:val="0"/>
                      <w:marTop w:val="0"/>
                      <w:marBottom w:val="180"/>
                      <w:divBdr>
                        <w:top w:val="none" w:sz="0" w:space="0" w:color="auto"/>
                        <w:left w:val="none" w:sz="0" w:space="0" w:color="auto"/>
                        <w:bottom w:val="none" w:sz="0" w:space="0" w:color="auto"/>
                        <w:right w:val="none" w:sz="0" w:space="0" w:color="auto"/>
                      </w:divBdr>
                    </w:div>
                    <w:div w:id="2046563250">
                      <w:marLeft w:val="0"/>
                      <w:marRight w:val="0"/>
                      <w:marTop w:val="0"/>
                      <w:marBottom w:val="180"/>
                      <w:divBdr>
                        <w:top w:val="none" w:sz="0" w:space="0" w:color="auto"/>
                        <w:left w:val="none" w:sz="0" w:space="0" w:color="auto"/>
                        <w:bottom w:val="none" w:sz="0" w:space="0" w:color="auto"/>
                        <w:right w:val="none" w:sz="0" w:space="0" w:color="auto"/>
                      </w:divBdr>
                    </w:div>
                    <w:div w:id="1147236448">
                      <w:marLeft w:val="0"/>
                      <w:marRight w:val="0"/>
                      <w:marTop w:val="0"/>
                      <w:marBottom w:val="360"/>
                      <w:divBdr>
                        <w:top w:val="none" w:sz="0" w:space="0" w:color="auto"/>
                        <w:left w:val="none" w:sz="0" w:space="0" w:color="auto"/>
                        <w:bottom w:val="none" w:sz="0" w:space="0" w:color="auto"/>
                        <w:right w:val="none" w:sz="0" w:space="0" w:color="auto"/>
                      </w:divBdr>
                      <w:divsChild>
                        <w:div w:id="994138927">
                          <w:marLeft w:val="0"/>
                          <w:marRight w:val="0"/>
                          <w:marTop w:val="0"/>
                          <w:marBottom w:val="0"/>
                          <w:divBdr>
                            <w:top w:val="none" w:sz="0" w:space="0" w:color="auto"/>
                            <w:left w:val="none" w:sz="0" w:space="0" w:color="auto"/>
                            <w:bottom w:val="none" w:sz="0" w:space="0" w:color="auto"/>
                            <w:right w:val="none" w:sz="0" w:space="0" w:color="auto"/>
                          </w:divBdr>
                          <w:divsChild>
                            <w:div w:id="883905651">
                              <w:marLeft w:val="0"/>
                              <w:marRight w:val="0"/>
                              <w:marTop w:val="0"/>
                              <w:marBottom w:val="0"/>
                              <w:divBdr>
                                <w:top w:val="none" w:sz="0" w:space="0" w:color="auto"/>
                                <w:left w:val="none" w:sz="0" w:space="0" w:color="auto"/>
                                <w:bottom w:val="none" w:sz="0" w:space="0" w:color="auto"/>
                                <w:right w:val="none" w:sz="0" w:space="0" w:color="auto"/>
                              </w:divBdr>
                              <w:divsChild>
                                <w:div w:id="867258832">
                                  <w:marLeft w:val="0"/>
                                  <w:marRight w:val="0"/>
                                  <w:marTop w:val="0"/>
                                  <w:marBottom w:val="0"/>
                                  <w:divBdr>
                                    <w:top w:val="none" w:sz="0" w:space="0" w:color="auto"/>
                                    <w:left w:val="none" w:sz="0" w:space="0" w:color="auto"/>
                                    <w:bottom w:val="none" w:sz="0" w:space="0" w:color="auto"/>
                                    <w:right w:val="none" w:sz="0" w:space="0" w:color="auto"/>
                                  </w:divBdr>
                                  <w:divsChild>
                                    <w:div w:id="112678442">
                                      <w:marLeft w:val="0"/>
                                      <w:marRight w:val="0"/>
                                      <w:marTop w:val="0"/>
                                      <w:marBottom w:val="0"/>
                                      <w:divBdr>
                                        <w:top w:val="none" w:sz="0" w:space="0" w:color="auto"/>
                                        <w:left w:val="none" w:sz="0" w:space="0" w:color="auto"/>
                                        <w:bottom w:val="none" w:sz="0" w:space="0" w:color="auto"/>
                                        <w:right w:val="none" w:sz="0" w:space="0" w:color="auto"/>
                                      </w:divBdr>
                                      <w:divsChild>
                                        <w:div w:id="701130639">
                                          <w:marLeft w:val="0"/>
                                          <w:marRight w:val="0"/>
                                          <w:marTop w:val="0"/>
                                          <w:marBottom w:val="0"/>
                                          <w:divBdr>
                                            <w:top w:val="none" w:sz="0" w:space="0" w:color="auto"/>
                                            <w:left w:val="none" w:sz="0" w:space="0" w:color="auto"/>
                                            <w:bottom w:val="none" w:sz="0" w:space="0" w:color="auto"/>
                                            <w:right w:val="none" w:sz="0" w:space="0" w:color="auto"/>
                                          </w:divBdr>
                                          <w:divsChild>
                                            <w:div w:id="41872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0519">
                              <w:marLeft w:val="0"/>
                              <w:marRight w:val="0"/>
                              <w:marTop w:val="75"/>
                              <w:marBottom w:val="0"/>
                              <w:divBdr>
                                <w:top w:val="none" w:sz="0" w:space="0" w:color="auto"/>
                                <w:left w:val="none" w:sz="0" w:space="0" w:color="auto"/>
                                <w:bottom w:val="none" w:sz="0" w:space="0" w:color="auto"/>
                                <w:right w:val="none" w:sz="0" w:space="0" w:color="auto"/>
                              </w:divBdr>
                              <w:divsChild>
                                <w:div w:id="1805850099">
                                  <w:marLeft w:val="-15"/>
                                  <w:marRight w:val="-15"/>
                                  <w:marTop w:val="0"/>
                                  <w:marBottom w:val="0"/>
                                  <w:divBdr>
                                    <w:top w:val="none" w:sz="0" w:space="0" w:color="auto"/>
                                    <w:left w:val="none" w:sz="0" w:space="0" w:color="auto"/>
                                    <w:bottom w:val="none" w:sz="0" w:space="0" w:color="auto"/>
                                    <w:right w:val="none" w:sz="0" w:space="0" w:color="auto"/>
                                  </w:divBdr>
                                </w:div>
                                <w:div w:id="1955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37620">
                      <w:marLeft w:val="0"/>
                      <w:marRight w:val="0"/>
                      <w:marTop w:val="0"/>
                      <w:marBottom w:val="180"/>
                      <w:divBdr>
                        <w:top w:val="none" w:sz="0" w:space="0" w:color="auto"/>
                        <w:left w:val="none" w:sz="0" w:space="0" w:color="auto"/>
                        <w:bottom w:val="none" w:sz="0" w:space="0" w:color="auto"/>
                        <w:right w:val="none" w:sz="0" w:space="0" w:color="auto"/>
                      </w:divBdr>
                    </w:div>
                    <w:div w:id="1900630870">
                      <w:marLeft w:val="0"/>
                      <w:marRight w:val="0"/>
                      <w:marTop w:val="0"/>
                      <w:marBottom w:val="180"/>
                      <w:divBdr>
                        <w:top w:val="none" w:sz="0" w:space="0" w:color="auto"/>
                        <w:left w:val="none" w:sz="0" w:space="0" w:color="auto"/>
                        <w:bottom w:val="none" w:sz="0" w:space="0" w:color="auto"/>
                        <w:right w:val="none" w:sz="0" w:space="0" w:color="auto"/>
                      </w:divBdr>
                    </w:div>
                    <w:div w:id="581791643">
                      <w:marLeft w:val="0"/>
                      <w:marRight w:val="0"/>
                      <w:marTop w:val="0"/>
                      <w:marBottom w:val="180"/>
                      <w:divBdr>
                        <w:top w:val="none" w:sz="0" w:space="0" w:color="auto"/>
                        <w:left w:val="none" w:sz="0" w:space="0" w:color="auto"/>
                        <w:bottom w:val="none" w:sz="0" w:space="0" w:color="auto"/>
                        <w:right w:val="none" w:sz="0" w:space="0" w:color="auto"/>
                      </w:divBdr>
                    </w:div>
                    <w:div w:id="942882363">
                      <w:marLeft w:val="0"/>
                      <w:marRight w:val="0"/>
                      <w:marTop w:val="0"/>
                      <w:marBottom w:val="180"/>
                      <w:divBdr>
                        <w:top w:val="none" w:sz="0" w:space="0" w:color="auto"/>
                        <w:left w:val="none" w:sz="0" w:space="0" w:color="auto"/>
                        <w:bottom w:val="none" w:sz="0" w:space="0" w:color="auto"/>
                        <w:right w:val="none" w:sz="0" w:space="0" w:color="auto"/>
                      </w:divBdr>
                    </w:div>
                    <w:div w:id="1836727057">
                      <w:marLeft w:val="0"/>
                      <w:marRight w:val="0"/>
                      <w:marTop w:val="0"/>
                      <w:marBottom w:val="180"/>
                      <w:divBdr>
                        <w:top w:val="none" w:sz="0" w:space="0" w:color="auto"/>
                        <w:left w:val="none" w:sz="0" w:space="0" w:color="auto"/>
                        <w:bottom w:val="none" w:sz="0" w:space="0" w:color="auto"/>
                        <w:right w:val="none" w:sz="0" w:space="0" w:color="auto"/>
                      </w:divBdr>
                    </w:div>
                    <w:div w:id="65299727">
                      <w:marLeft w:val="0"/>
                      <w:marRight w:val="0"/>
                      <w:marTop w:val="0"/>
                      <w:marBottom w:val="180"/>
                      <w:divBdr>
                        <w:top w:val="none" w:sz="0" w:space="0" w:color="auto"/>
                        <w:left w:val="none" w:sz="0" w:space="0" w:color="auto"/>
                        <w:bottom w:val="none" w:sz="0" w:space="0" w:color="auto"/>
                        <w:right w:val="none" w:sz="0" w:space="0" w:color="auto"/>
                      </w:divBdr>
                    </w:div>
                    <w:div w:id="557741755">
                      <w:marLeft w:val="0"/>
                      <w:marRight w:val="0"/>
                      <w:marTop w:val="0"/>
                      <w:marBottom w:val="180"/>
                      <w:divBdr>
                        <w:top w:val="none" w:sz="0" w:space="0" w:color="auto"/>
                        <w:left w:val="none" w:sz="0" w:space="0" w:color="auto"/>
                        <w:bottom w:val="none" w:sz="0" w:space="0" w:color="auto"/>
                        <w:right w:val="none" w:sz="0" w:space="0" w:color="auto"/>
                      </w:divBdr>
                    </w:div>
                    <w:div w:id="25522047">
                      <w:marLeft w:val="0"/>
                      <w:marRight w:val="0"/>
                      <w:marTop w:val="0"/>
                      <w:marBottom w:val="180"/>
                      <w:divBdr>
                        <w:top w:val="none" w:sz="0" w:space="0" w:color="auto"/>
                        <w:left w:val="none" w:sz="0" w:space="0" w:color="auto"/>
                        <w:bottom w:val="none" w:sz="0" w:space="0" w:color="auto"/>
                        <w:right w:val="none" w:sz="0" w:space="0" w:color="auto"/>
                      </w:divBdr>
                    </w:div>
                    <w:div w:id="2003044448">
                      <w:marLeft w:val="0"/>
                      <w:marRight w:val="0"/>
                      <w:marTop w:val="0"/>
                      <w:marBottom w:val="180"/>
                      <w:divBdr>
                        <w:top w:val="none" w:sz="0" w:space="0" w:color="auto"/>
                        <w:left w:val="none" w:sz="0" w:space="0" w:color="auto"/>
                        <w:bottom w:val="none" w:sz="0" w:space="0" w:color="auto"/>
                        <w:right w:val="none" w:sz="0" w:space="0" w:color="auto"/>
                      </w:divBdr>
                    </w:div>
                    <w:div w:id="1547184488">
                      <w:marLeft w:val="0"/>
                      <w:marRight w:val="0"/>
                      <w:marTop w:val="0"/>
                      <w:marBottom w:val="180"/>
                      <w:divBdr>
                        <w:top w:val="none" w:sz="0" w:space="0" w:color="auto"/>
                        <w:left w:val="none" w:sz="0" w:space="0" w:color="auto"/>
                        <w:bottom w:val="none" w:sz="0" w:space="0" w:color="auto"/>
                        <w:right w:val="none" w:sz="0" w:space="0" w:color="auto"/>
                      </w:divBdr>
                    </w:div>
                    <w:div w:id="2141264492">
                      <w:marLeft w:val="0"/>
                      <w:marRight w:val="0"/>
                      <w:marTop w:val="0"/>
                      <w:marBottom w:val="180"/>
                      <w:divBdr>
                        <w:top w:val="none" w:sz="0" w:space="0" w:color="auto"/>
                        <w:left w:val="none" w:sz="0" w:space="0" w:color="auto"/>
                        <w:bottom w:val="none" w:sz="0" w:space="0" w:color="auto"/>
                        <w:right w:val="none" w:sz="0" w:space="0" w:color="auto"/>
                      </w:divBdr>
                    </w:div>
                    <w:div w:id="8351446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45766167">
      <w:bodyDiv w:val="1"/>
      <w:marLeft w:val="0"/>
      <w:marRight w:val="0"/>
      <w:marTop w:val="0"/>
      <w:marBottom w:val="0"/>
      <w:divBdr>
        <w:top w:val="none" w:sz="0" w:space="0" w:color="auto"/>
        <w:left w:val="none" w:sz="0" w:space="0" w:color="auto"/>
        <w:bottom w:val="none" w:sz="0" w:space="0" w:color="auto"/>
        <w:right w:val="none" w:sz="0" w:space="0" w:color="auto"/>
      </w:divBdr>
      <w:divsChild>
        <w:div w:id="427777684">
          <w:marLeft w:val="0"/>
          <w:marRight w:val="0"/>
          <w:marTop w:val="0"/>
          <w:marBottom w:val="0"/>
          <w:divBdr>
            <w:top w:val="none" w:sz="0" w:space="0" w:color="auto"/>
            <w:left w:val="none" w:sz="0" w:space="0" w:color="auto"/>
            <w:bottom w:val="none" w:sz="0" w:space="0" w:color="auto"/>
            <w:right w:val="none" w:sz="0" w:space="0" w:color="auto"/>
          </w:divBdr>
          <w:divsChild>
            <w:div w:id="1779569903">
              <w:marLeft w:val="0"/>
              <w:marRight w:val="0"/>
              <w:marTop w:val="0"/>
              <w:marBottom w:val="0"/>
              <w:divBdr>
                <w:top w:val="none" w:sz="0" w:space="0" w:color="auto"/>
                <w:left w:val="none" w:sz="0" w:space="0" w:color="auto"/>
                <w:bottom w:val="none" w:sz="0" w:space="0" w:color="auto"/>
                <w:right w:val="none" w:sz="0" w:space="0" w:color="auto"/>
              </w:divBdr>
              <w:divsChild>
                <w:div w:id="102072061">
                  <w:marLeft w:val="0"/>
                  <w:marRight w:val="0"/>
                  <w:marTop w:val="120"/>
                  <w:marBottom w:val="0"/>
                  <w:divBdr>
                    <w:top w:val="none" w:sz="0" w:space="0" w:color="auto"/>
                    <w:left w:val="none" w:sz="0" w:space="0" w:color="auto"/>
                    <w:bottom w:val="none" w:sz="0" w:space="0" w:color="auto"/>
                    <w:right w:val="none" w:sz="0" w:space="0" w:color="auto"/>
                  </w:divBdr>
                  <w:divsChild>
                    <w:div w:id="1784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8873">
          <w:marLeft w:val="0"/>
          <w:marRight w:val="0"/>
          <w:marTop w:val="0"/>
          <w:marBottom w:val="0"/>
          <w:divBdr>
            <w:top w:val="none" w:sz="0" w:space="0" w:color="auto"/>
            <w:left w:val="none" w:sz="0" w:space="0" w:color="auto"/>
            <w:bottom w:val="none" w:sz="0" w:space="0" w:color="auto"/>
            <w:right w:val="none" w:sz="0" w:space="0" w:color="auto"/>
          </w:divBdr>
          <w:divsChild>
            <w:div w:id="68038172">
              <w:marLeft w:val="0"/>
              <w:marRight w:val="0"/>
              <w:marTop w:val="0"/>
              <w:marBottom w:val="0"/>
              <w:divBdr>
                <w:top w:val="none" w:sz="0" w:space="0" w:color="auto"/>
                <w:left w:val="none" w:sz="0" w:space="0" w:color="auto"/>
                <w:bottom w:val="none" w:sz="0" w:space="0" w:color="auto"/>
                <w:right w:val="none" w:sz="0" w:space="0" w:color="auto"/>
              </w:divBdr>
              <w:divsChild>
                <w:div w:id="2055234560">
                  <w:marLeft w:val="0"/>
                  <w:marRight w:val="0"/>
                  <w:marTop w:val="0"/>
                  <w:marBottom w:val="360"/>
                  <w:divBdr>
                    <w:top w:val="none" w:sz="0" w:space="0" w:color="auto"/>
                    <w:left w:val="none" w:sz="0" w:space="0" w:color="auto"/>
                    <w:bottom w:val="none" w:sz="0" w:space="0" w:color="auto"/>
                    <w:right w:val="none" w:sz="0" w:space="0" w:color="auto"/>
                  </w:divBdr>
                  <w:divsChild>
                    <w:div w:id="2116559741">
                      <w:marLeft w:val="0"/>
                      <w:marRight w:val="0"/>
                      <w:marTop w:val="0"/>
                      <w:marBottom w:val="0"/>
                      <w:divBdr>
                        <w:top w:val="none" w:sz="0" w:space="0" w:color="auto"/>
                        <w:left w:val="none" w:sz="0" w:space="0" w:color="auto"/>
                        <w:bottom w:val="none" w:sz="0" w:space="0" w:color="auto"/>
                        <w:right w:val="none" w:sz="0" w:space="0" w:color="auto"/>
                      </w:divBdr>
                      <w:divsChild>
                        <w:div w:id="1851292814">
                          <w:marLeft w:val="0"/>
                          <w:marRight w:val="0"/>
                          <w:marTop w:val="0"/>
                          <w:marBottom w:val="0"/>
                          <w:divBdr>
                            <w:top w:val="none" w:sz="0" w:space="0" w:color="auto"/>
                            <w:left w:val="none" w:sz="0" w:space="0" w:color="auto"/>
                            <w:bottom w:val="none" w:sz="0" w:space="0" w:color="auto"/>
                            <w:right w:val="none" w:sz="0" w:space="0" w:color="auto"/>
                          </w:divBdr>
                        </w:div>
                      </w:divsChild>
                    </w:div>
                    <w:div w:id="2005549914">
                      <w:marLeft w:val="0"/>
                      <w:marRight w:val="0"/>
                      <w:marTop w:val="75"/>
                      <w:marBottom w:val="0"/>
                      <w:divBdr>
                        <w:top w:val="none" w:sz="0" w:space="0" w:color="auto"/>
                        <w:left w:val="none" w:sz="0" w:space="0" w:color="auto"/>
                        <w:bottom w:val="none" w:sz="0" w:space="0" w:color="auto"/>
                        <w:right w:val="none" w:sz="0" w:space="0" w:color="auto"/>
                      </w:divBdr>
                    </w:div>
                  </w:divsChild>
                </w:div>
                <w:div w:id="1828279706">
                  <w:marLeft w:val="0"/>
                  <w:marRight w:val="0"/>
                  <w:marTop w:val="0"/>
                  <w:marBottom w:val="0"/>
                  <w:divBdr>
                    <w:top w:val="none" w:sz="0" w:space="0" w:color="auto"/>
                    <w:left w:val="none" w:sz="0" w:space="0" w:color="auto"/>
                    <w:bottom w:val="none" w:sz="0" w:space="0" w:color="auto"/>
                    <w:right w:val="none" w:sz="0" w:space="0" w:color="auto"/>
                  </w:divBdr>
                  <w:divsChild>
                    <w:div w:id="312107392">
                      <w:marLeft w:val="0"/>
                      <w:marRight w:val="0"/>
                      <w:marTop w:val="0"/>
                      <w:marBottom w:val="360"/>
                      <w:divBdr>
                        <w:top w:val="none" w:sz="0" w:space="0" w:color="auto"/>
                        <w:left w:val="none" w:sz="0" w:space="0" w:color="auto"/>
                        <w:bottom w:val="none" w:sz="0" w:space="0" w:color="auto"/>
                        <w:right w:val="none" w:sz="0" w:space="0" w:color="auto"/>
                      </w:divBdr>
                      <w:divsChild>
                        <w:div w:id="837575194">
                          <w:marLeft w:val="0"/>
                          <w:marRight w:val="0"/>
                          <w:marTop w:val="0"/>
                          <w:marBottom w:val="0"/>
                          <w:divBdr>
                            <w:top w:val="none" w:sz="0" w:space="0" w:color="auto"/>
                            <w:left w:val="none" w:sz="0" w:space="0" w:color="auto"/>
                            <w:bottom w:val="single" w:sz="6" w:space="0" w:color="D0D0D0"/>
                            <w:right w:val="none" w:sz="0" w:space="0" w:color="auto"/>
                          </w:divBdr>
                        </w:div>
                        <w:div w:id="1583442298">
                          <w:marLeft w:val="0"/>
                          <w:marRight w:val="0"/>
                          <w:marTop w:val="0"/>
                          <w:marBottom w:val="0"/>
                          <w:divBdr>
                            <w:top w:val="none" w:sz="0" w:space="0" w:color="auto"/>
                            <w:left w:val="none" w:sz="0" w:space="0" w:color="auto"/>
                            <w:bottom w:val="none" w:sz="0" w:space="0" w:color="auto"/>
                            <w:right w:val="none" w:sz="0" w:space="0" w:color="auto"/>
                          </w:divBdr>
                          <w:divsChild>
                            <w:div w:id="975259951">
                              <w:marLeft w:val="0"/>
                              <w:marRight w:val="0"/>
                              <w:marTop w:val="0"/>
                              <w:marBottom w:val="0"/>
                              <w:divBdr>
                                <w:top w:val="none" w:sz="0" w:space="0" w:color="auto"/>
                                <w:left w:val="none" w:sz="0" w:space="0" w:color="auto"/>
                                <w:bottom w:val="none" w:sz="0" w:space="0" w:color="auto"/>
                                <w:right w:val="none" w:sz="0" w:space="0" w:color="auto"/>
                              </w:divBdr>
                              <w:divsChild>
                                <w:div w:id="1674988222">
                                  <w:marLeft w:val="0"/>
                                  <w:marRight w:val="0"/>
                                  <w:marTop w:val="0"/>
                                  <w:marBottom w:val="0"/>
                                  <w:divBdr>
                                    <w:top w:val="none" w:sz="0" w:space="0" w:color="auto"/>
                                    <w:left w:val="none" w:sz="0" w:space="0" w:color="auto"/>
                                    <w:bottom w:val="none" w:sz="0" w:space="0" w:color="auto"/>
                                    <w:right w:val="none" w:sz="0" w:space="0" w:color="auto"/>
                                  </w:divBdr>
                                </w:div>
                                <w:div w:id="1066875883">
                                  <w:marLeft w:val="0"/>
                                  <w:marRight w:val="0"/>
                                  <w:marTop w:val="0"/>
                                  <w:marBottom w:val="0"/>
                                  <w:divBdr>
                                    <w:top w:val="none" w:sz="0" w:space="0" w:color="auto"/>
                                    <w:left w:val="none" w:sz="0" w:space="0" w:color="auto"/>
                                    <w:bottom w:val="none" w:sz="0" w:space="0" w:color="auto"/>
                                    <w:right w:val="none" w:sz="0" w:space="0" w:color="auto"/>
                                  </w:divBdr>
                                  <w:divsChild>
                                    <w:div w:id="20047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6637">
                              <w:marLeft w:val="0"/>
                              <w:marRight w:val="0"/>
                              <w:marTop w:val="0"/>
                              <w:marBottom w:val="0"/>
                              <w:divBdr>
                                <w:top w:val="none" w:sz="0" w:space="0" w:color="auto"/>
                                <w:left w:val="none" w:sz="0" w:space="0" w:color="auto"/>
                                <w:bottom w:val="none" w:sz="0" w:space="0" w:color="auto"/>
                                <w:right w:val="none" w:sz="0" w:space="0" w:color="auto"/>
                              </w:divBdr>
                              <w:divsChild>
                                <w:div w:id="179896753">
                                  <w:marLeft w:val="0"/>
                                  <w:marRight w:val="0"/>
                                  <w:marTop w:val="0"/>
                                  <w:marBottom w:val="0"/>
                                  <w:divBdr>
                                    <w:top w:val="none" w:sz="0" w:space="0" w:color="auto"/>
                                    <w:left w:val="none" w:sz="0" w:space="0" w:color="auto"/>
                                    <w:bottom w:val="none" w:sz="0" w:space="0" w:color="auto"/>
                                    <w:right w:val="none" w:sz="0" w:space="0" w:color="auto"/>
                                  </w:divBdr>
                                </w:div>
                                <w:div w:id="953169667">
                                  <w:marLeft w:val="0"/>
                                  <w:marRight w:val="0"/>
                                  <w:marTop w:val="0"/>
                                  <w:marBottom w:val="0"/>
                                  <w:divBdr>
                                    <w:top w:val="none" w:sz="0" w:space="0" w:color="auto"/>
                                    <w:left w:val="none" w:sz="0" w:space="0" w:color="auto"/>
                                    <w:bottom w:val="none" w:sz="0" w:space="0" w:color="auto"/>
                                    <w:right w:val="none" w:sz="0" w:space="0" w:color="auto"/>
                                  </w:divBdr>
                                  <w:divsChild>
                                    <w:div w:id="15851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8263">
                              <w:marLeft w:val="0"/>
                              <w:marRight w:val="0"/>
                              <w:marTop w:val="0"/>
                              <w:marBottom w:val="0"/>
                              <w:divBdr>
                                <w:top w:val="none" w:sz="0" w:space="0" w:color="auto"/>
                                <w:left w:val="none" w:sz="0" w:space="0" w:color="auto"/>
                                <w:bottom w:val="none" w:sz="0" w:space="0" w:color="auto"/>
                                <w:right w:val="none" w:sz="0" w:space="0" w:color="auto"/>
                              </w:divBdr>
                              <w:divsChild>
                                <w:div w:id="1109854905">
                                  <w:marLeft w:val="0"/>
                                  <w:marRight w:val="0"/>
                                  <w:marTop w:val="0"/>
                                  <w:marBottom w:val="0"/>
                                  <w:divBdr>
                                    <w:top w:val="none" w:sz="0" w:space="0" w:color="auto"/>
                                    <w:left w:val="none" w:sz="0" w:space="0" w:color="auto"/>
                                    <w:bottom w:val="none" w:sz="0" w:space="0" w:color="auto"/>
                                    <w:right w:val="none" w:sz="0" w:space="0" w:color="auto"/>
                                  </w:divBdr>
                                </w:div>
                                <w:div w:id="1010762104">
                                  <w:marLeft w:val="0"/>
                                  <w:marRight w:val="0"/>
                                  <w:marTop w:val="0"/>
                                  <w:marBottom w:val="0"/>
                                  <w:divBdr>
                                    <w:top w:val="none" w:sz="0" w:space="0" w:color="auto"/>
                                    <w:left w:val="none" w:sz="0" w:space="0" w:color="auto"/>
                                    <w:bottom w:val="none" w:sz="0" w:space="0" w:color="auto"/>
                                    <w:right w:val="none" w:sz="0" w:space="0" w:color="auto"/>
                                  </w:divBdr>
                                  <w:divsChild>
                                    <w:div w:id="15673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59716">
                      <w:marLeft w:val="0"/>
                      <w:marRight w:val="0"/>
                      <w:marTop w:val="0"/>
                      <w:marBottom w:val="180"/>
                      <w:divBdr>
                        <w:top w:val="none" w:sz="0" w:space="0" w:color="auto"/>
                        <w:left w:val="none" w:sz="0" w:space="0" w:color="auto"/>
                        <w:bottom w:val="none" w:sz="0" w:space="0" w:color="auto"/>
                        <w:right w:val="none" w:sz="0" w:space="0" w:color="auto"/>
                      </w:divBdr>
                    </w:div>
                    <w:div w:id="1337659667">
                      <w:marLeft w:val="0"/>
                      <w:marRight w:val="0"/>
                      <w:marTop w:val="0"/>
                      <w:marBottom w:val="180"/>
                      <w:divBdr>
                        <w:top w:val="none" w:sz="0" w:space="0" w:color="auto"/>
                        <w:left w:val="none" w:sz="0" w:space="0" w:color="auto"/>
                        <w:bottom w:val="none" w:sz="0" w:space="0" w:color="auto"/>
                        <w:right w:val="none" w:sz="0" w:space="0" w:color="auto"/>
                      </w:divBdr>
                    </w:div>
                    <w:div w:id="269826108">
                      <w:marLeft w:val="0"/>
                      <w:marRight w:val="0"/>
                      <w:marTop w:val="0"/>
                      <w:marBottom w:val="180"/>
                      <w:divBdr>
                        <w:top w:val="none" w:sz="0" w:space="0" w:color="auto"/>
                        <w:left w:val="none" w:sz="0" w:space="0" w:color="auto"/>
                        <w:bottom w:val="none" w:sz="0" w:space="0" w:color="auto"/>
                        <w:right w:val="none" w:sz="0" w:space="0" w:color="auto"/>
                      </w:divBdr>
                    </w:div>
                    <w:div w:id="861237722">
                      <w:marLeft w:val="0"/>
                      <w:marRight w:val="0"/>
                      <w:marTop w:val="360"/>
                      <w:marBottom w:val="360"/>
                      <w:divBdr>
                        <w:top w:val="none" w:sz="0" w:space="0" w:color="auto"/>
                        <w:left w:val="none" w:sz="0" w:space="0" w:color="auto"/>
                        <w:bottom w:val="none" w:sz="0" w:space="0" w:color="auto"/>
                        <w:right w:val="none" w:sz="0" w:space="0" w:color="auto"/>
                      </w:divBdr>
                      <w:divsChild>
                        <w:div w:id="383868385">
                          <w:marLeft w:val="0"/>
                          <w:marRight w:val="0"/>
                          <w:marTop w:val="0"/>
                          <w:marBottom w:val="0"/>
                          <w:divBdr>
                            <w:top w:val="none" w:sz="0" w:space="0" w:color="auto"/>
                            <w:left w:val="none" w:sz="0" w:space="0" w:color="auto"/>
                            <w:bottom w:val="none" w:sz="0" w:space="0" w:color="auto"/>
                            <w:right w:val="none" w:sz="0" w:space="0" w:color="auto"/>
                          </w:divBdr>
                          <w:divsChild>
                            <w:div w:id="15920829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58748302">
                      <w:marLeft w:val="0"/>
                      <w:marRight w:val="0"/>
                      <w:marTop w:val="0"/>
                      <w:marBottom w:val="180"/>
                      <w:divBdr>
                        <w:top w:val="none" w:sz="0" w:space="0" w:color="auto"/>
                        <w:left w:val="none" w:sz="0" w:space="0" w:color="auto"/>
                        <w:bottom w:val="none" w:sz="0" w:space="0" w:color="auto"/>
                        <w:right w:val="none" w:sz="0" w:space="0" w:color="auto"/>
                      </w:divBdr>
                    </w:div>
                    <w:div w:id="249700195">
                      <w:marLeft w:val="0"/>
                      <w:marRight w:val="0"/>
                      <w:marTop w:val="0"/>
                      <w:marBottom w:val="180"/>
                      <w:divBdr>
                        <w:top w:val="none" w:sz="0" w:space="0" w:color="auto"/>
                        <w:left w:val="none" w:sz="0" w:space="0" w:color="auto"/>
                        <w:bottom w:val="none" w:sz="0" w:space="0" w:color="auto"/>
                        <w:right w:val="none" w:sz="0" w:space="0" w:color="auto"/>
                      </w:divBdr>
                    </w:div>
                    <w:div w:id="641617968">
                      <w:marLeft w:val="0"/>
                      <w:marRight w:val="0"/>
                      <w:marTop w:val="0"/>
                      <w:marBottom w:val="180"/>
                      <w:divBdr>
                        <w:top w:val="none" w:sz="0" w:space="0" w:color="auto"/>
                        <w:left w:val="none" w:sz="0" w:space="0" w:color="auto"/>
                        <w:bottom w:val="none" w:sz="0" w:space="0" w:color="auto"/>
                        <w:right w:val="none" w:sz="0" w:space="0" w:color="auto"/>
                      </w:divBdr>
                    </w:div>
                    <w:div w:id="1912036095">
                      <w:marLeft w:val="0"/>
                      <w:marRight w:val="0"/>
                      <w:marTop w:val="0"/>
                      <w:marBottom w:val="180"/>
                      <w:divBdr>
                        <w:top w:val="none" w:sz="0" w:space="0" w:color="auto"/>
                        <w:left w:val="none" w:sz="0" w:space="0" w:color="auto"/>
                        <w:bottom w:val="none" w:sz="0" w:space="0" w:color="auto"/>
                        <w:right w:val="none" w:sz="0" w:space="0" w:color="auto"/>
                      </w:divBdr>
                    </w:div>
                    <w:div w:id="620378388">
                      <w:marLeft w:val="0"/>
                      <w:marRight w:val="0"/>
                      <w:marTop w:val="360"/>
                      <w:marBottom w:val="360"/>
                      <w:divBdr>
                        <w:top w:val="none" w:sz="0" w:space="0" w:color="auto"/>
                        <w:left w:val="none" w:sz="0" w:space="0" w:color="auto"/>
                        <w:bottom w:val="none" w:sz="0" w:space="0" w:color="auto"/>
                        <w:right w:val="none" w:sz="0" w:space="0" w:color="auto"/>
                      </w:divBdr>
                      <w:divsChild>
                        <w:div w:id="1312909450">
                          <w:marLeft w:val="0"/>
                          <w:marRight w:val="0"/>
                          <w:marTop w:val="0"/>
                          <w:marBottom w:val="0"/>
                          <w:divBdr>
                            <w:top w:val="none" w:sz="0" w:space="0" w:color="auto"/>
                            <w:left w:val="none" w:sz="0" w:space="0" w:color="auto"/>
                            <w:bottom w:val="none" w:sz="0" w:space="0" w:color="auto"/>
                            <w:right w:val="none" w:sz="0" w:space="0" w:color="auto"/>
                          </w:divBdr>
                          <w:divsChild>
                            <w:div w:id="12065711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75506689">
                      <w:marLeft w:val="0"/>
                      <w:marRight w:val="0"/>
                      <w:marTop w:val="0"/>
                      <w:marBottom w:val="180"/>
                      <w:divBdr>
                        <w:top w:val="none" w:sz="0" w:space="0" w:color="auto"/>
                        <w:left w:val="none" w:sz="0" w:space="0" w:color="auto"/>
                        <w:bottom w:val="none" w:sz="0" w:space="0" w:color="auto"/>
                        <w:right w:val="none" w:sz="0" w:space="0" w:color="auto"/>
                      </w:divBdr>
                    </w:div>
                    <w:div w:id="1816410445">
                      <w:marLeft w:val="0"/>
                      <w:marRight w:val="0"/>
                      <w:marTop w:val="0"/>
                      <w:marBottom w:val="180"/>
                      <w:divBdr>
                        <w:top w:val="none" w:sz="0" w:space="0" w:color="auto"/>
                        <w:left w:val="none" w:sz="0" w:space="0" w:color="auto"/>
                        <w:bottom w:val="none" w:sz="0" w:space="0" w:color="auto"/>
                        <w:right w:val="none" w:sz="0" w:space="0" w:color="auto"/>
                      </w:divBdr>
                    </w:div>
                    <w:div w:id="1704861074">
                      <w:marLeft w:val="0"/>
                      <w:marRight w:val="0"/>
                      <w:marTop w:val="0"/>
                      <w:marBottom w:val="180"/>
                      <w:divBdr>
                        <w:top w:val="none" w:sz="0" w:space="0" w:color="auto"/>
                        <w:left w:val="none" w:sz="0" w:space="0" w:color="auto"/>
                        <w:bottom w:val="none" w:sz="0" w:space="0" w:color="auto"/>
                        <w:right w:val="none" w:sz="0" w:space="0" w:color="auto"/>
                      </w:divBdr>
                    </w:div>
                    <w:div w:id="2061400911">
                      <w:marLeft w:val="0"/>
                      <w:marRight w:val="0"/>
                      <w:marTop w:val="0"/>
                      <w:marBottom w:val="180"/>
                      <w:divBdr>
                        <w:top w:val="none" w:sz="0" w:space="0" w:color="auto"/>
                        <w:left w:val="none" w:sz="0" w:space="0" w:color="auto"/>
                        <w:bottom w:val="none" w:sz="0" w:space="0" w:color="auto"/>
                        <w:right w:val="none" w:sz="0" w:space="0" w:color="auto"/>
                      </w:divBdr>
                    </w:div>
                    <w:div w:id="858857550">
                      <w:marLeft w:val="0"/>
                      <w:marRight w:val="0"/>
                      <w:marTop w:val="0"/>
                      <w:marBottom w:val="180"/>
                      <w:divBdr>
                        <w:top w:val="none" w:sz="0" w:space="0" w:color="auto"/>
                        <w:left w:val="none" w:sz="0" w:space="0" w:color="auto"/>
                        <w:bottom w:val="none" w:sz="0" w:space="0" w:color="auto"/>
                        <w:right w:val="none" w:sz="0" w:space="0" w:color="auto"/>
                      </w:divBdr>
                    </w:div>
                    <w:div w:id="1453596761">
                      <w:marLeft w:val="0"/>
                      <w:marRight w:val="0"/>
                      <w:marTop w:val="0"/>
                      <w:marBottom w:val="180"/>
                      <w:divBdr>
                        <w:top w:val="none" w:sz="0" w:space="0" w:color="auto"/>
                        <w:left w:val="none" w:sz="0" w:space="0" w:color="auto"/>
                        <w:bottom w:val="none" w:sz="0" w:space="0" w:color="auto"/>
                        <w:right w:val="none" w:sz="0" w:space="0" w:color="auto"/>
                      </w:divBdr>
                    </w:div>
                    <w:div w:id="402409594">
                      <w:marLeft w:val="0"/>
                      <w:marRight w:val="0"/>
                      <w:marTop w:val="0"/>
                      <w:marBottom w:val="180"/>
                      <w:divBdr>
                        <w:top w:val="none" w:sz="0" w:space="0" w:color="auto"/>
                        <w:left w:val="none" w:sz="0" w:space="0" w:color="auto"/>
                        <w:bottom w:val="none" w:sz="0" w:space="0" w:color="auto"/>
                        <w:right w:val="none" w:sz="0" w:space="0" w:color="auto"/>
                      </w:divBdr>
                    </w:div>
                    <w:div w:id="117648396">
                      <w:marLeft w:val="0"/>
                      <w:marRight w:val="0"/>
                      <w:marTop w:val="0"/>
                      <w:marBottom w:val="180"/>
                      <w:divBdr>
                        <w:top w:val="none" w:sz="0" w:space="0" w:color="auto"/>
                        <w:left w:val="none" w:sz="0" w:space="0" w:color="auto"/>
                        <w:bottom w:val="none" w:sz="0" w:space="0" w:color="auto"/>
                        <w:right w:val="none" w:sz="0" w:space="0" w:color="auto"/>
                      </w:divBdr>
                    </w:div>
                    <w:div w:id="1409112960">
                      <w:marLeft w:val="0"/>
                      <w:marRight w:val="0"/>
                      <w:marTop w:val="0"/>
                      <w:marBottom w:val="180"/>
                      <w:divBdr>
                        <w:top w:val="none" w:sz="0" w:space="0" w:color="auto"/>
                        <w:left w:val="none" w:sz="0" w:space="0" w:color="auto"/>
                        <w:bottom w:val="none" w:sz="0" w:space="0" w:color="auto"/>
                        <w:right w:val="none" w:sz="0" w:space="0" w:color="auto"/>
                      </w:divBdr>
                    </w:div>
                    <w:div w:id="1536120302">
                      <w:marLeft w:val="0"/>
                      <w:marRight w:val="0"/>
                      <w:marTop w:val="0"/>
                      <w:marBottom w:val="180"/>
                      <w:divBdr>
                        <w:top w:val="none" w:sz="0" w:space="0" w:color="auto"/>
                        <w:left w:val="none" w:sz="0" w:space="0" w:color="auto"/>
                        <w:bottom w:val="none" w:sz="0" w:space="0" w:color="auto"/>
                        <w:right w:val="none" w:sz="0" w:space="0" w:color="auto"/>
                      </w:divBdr>
                    </w:div>
                    <w:div w:id="6043886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49191655">
      <w:bodyDiv w:val="1"/>
      <w:marLeft w:val="0"/>
      <w:marRight w:val="0"/>
      <w:marTop w:val="0"/>
      <w:marBottom w:val="0"/>
      <w:divBdr>
        <w:top w:val="none" w:sz="0" w:space="0" w:color="auto"/>
        <w:left w:val="none" w:sz="0" w:space="0" w:color="auto"/>
        <w:bottom w:val="none" w:sz="0" w:space="0" w:color="auto"/>
        <w:right w:val="none" w:sz="0" w:space="0" w:color="auto"/>
      </w:divBdr>
      <w:divsChild>
        <w:div w:id="1910143965">
          <w:marLeft w:val="0"/>
          <w:marRight w:val="0"/>
          <w:marTop w:val="0"/>
          <w:marBottom w:val="0"/>
          <w:divBdr>
            <w:top w:val="none" w:sz="0" w:space="0" w:color="auto"/>
            <w:left w:val="none" w:sz="0" w:space="0" w:color="auto"/>
            <w:bottom w:val="none" w:sz="0" w:space="0" w:color="auto"/>
            <w:right w:val="none" w:sz="0" w:space="0" w:color="auto"/>
          </w:divBdr>
          <w:divsChild>
            <w:div w:id="1747143661">
              <w:marLeft w:val="0"/>
              <w:marRight w:val="0"/>
              <w:marTop w:val="0"/>
              <w:marBottom w:val="0"/>
              <w:divBdr>
                <w:top w:val="none" w:sz="0" w:space="0" w:color="auto"/>
                <w:left w:val="none" w:sz="0" w:space="0" w:color="auto"/>
                <w:bottom w:val="none" w:sz="0" w:space="0" w:color="auto"/>
                <w:right w:val="none" w:sz="0" w:space="0" w:color="auto"/>
              </w:divBdr>
              <w:divsChild>
                <w:div w:id="1070689877">
                  <w:marLeft w:val="0"/>
                  <w:marRight w:val="0"/>
                  <w:marTop w:val="120"/>
                  <w:marBottom w:val="0"/>
                  <w:divBdr>
                    <w:top w:val="none" w:sz="0" w:space="0" w:color="auto"/>
                    <w:left w:val="none" w:sz="0" w:space="0" w:color="auto"/>
                    <w:bottom w:val="none" w:sz="0" w:space="0" w:color="auto"/>
                    <w:right w:val="none" w:sz="0" w:space="0" w:color="auto"/>
                  </w:divBdr>
                  <w:divsChild>
                    <w:div w:id="5678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99320">
          <w:marLeft w:val="0"/>
          <w:marRight w:val="0"/>
          <w:marTop w:val="0"/>
          <w:marBottom w:val="0"/>
          <w:divBdr>
            <w:top w:val="none" w:sz="0" w:space="0" w:color="auto"/>
            <w:left w:val="none" w:sz="0" w:space="0" w:color="auto"/>
            <w:bottom w:val="none" w:sz="0" w:space="0" w:color="auto"/>
            <w:right w:val="none" w:sz="0" w:space="0" w:color="auto"/>
          </w:divBdr>
          <w:divsChild>
            <w:div w:id="451018950">
              <w:marLeft w:val="0"/>
              <w:marRight w:val="0"/>
              <w:marTop w:val="0"/>
              <w:marBottom w:val="0"/>
              <w:divBdr>
                <w:top w:val="none" w:sz="0" w:space="0" w:color="auto"/>
                <w:left w:val="none" w:sz="0" w:space="0" w:color="auto"/>
                <w:bottom w:val="none" w:sz="0" w:space="0" w:color="auto"/>
                <w:right w:val="none" w:sz="0" w:space="0" w:color="auto"/>
              </w:divBdr>
              <w:divsChild>
                <w:div w:id="531577802">
                  <w:marLeft w:val="0"/>
                  <w:marRight w:val="0"/>
                  <w:marTop w:val="0"/>
                  <w:marBottom w:val="360"/>
                  <w:divBdr>
                    <w:top w:val="none" w:sz="0" w:space="0" w:color="auto"/>
                    <w:left w:val="none" w:sz="0" w:space="0" w:color="auto"/>
                    <w:bottom w:val="none" w:sz="0" w:space="0" w:color="auto"/>
                    <w:right w:val="none" w:sz="0" w:space="0" w:color="auto"/>
                  </w:divBdr>
                  <w:divsChild>
                    <w:div w:id="1364939540">
                      <w:marLeft w:val="0"/>
                      <w:marRight w:val="0"/>
                      <w:marTop w:val="0"/>
                      <w:marBottom w:val="0"/>
                      <w:divBdr>
                        <w:top w:val="none" w:sz="0" w:space="0" w:color="auto"/>
                        <w:left w:val="none" w:sz="0" w:space="0" w:color="auto"/>
                        <w:bottom w:val="none" w:sz="0" w:space="0" w:color="auto"/>
                        <w:right w:val="none" w:sz="0" w:space="0" w:color="auto"/>
                      </w:divBdr>
                      <w:divsChild>
                        <w:div w:id="2065791517">
                          <w:marLeft w:val="0"/>
                          <w:marRight w:val="0"/>
                          <w:marTop w:val="0"/>
                          <w:marBottom w:val="0"/>
                          <w:divBdr>
                            <w:top w:val="none" w:sz="0" w:space="0" w:color="auto"/>
                            <w:left w:val="none" w:sz="0" w:space="0" w:color="auto"/>
                            <w:bottom w:val="none" w:sz="0" w:space="0" w:color="auto"/>
                            <w:right w:val="none" w:sz="0" w:space="0" w:color="auto"/>
                          </w:divBdr>
                        </w:div>
                      </w:divsChild>
                    </w:div>
                    <w:div w:id="1508323185">
                      <w:marLeft w:val="0"/>
                      <w:marRight w:val="0"/>
                      <w:marTop w:val="75"/>
                      <w:marBottom w:val="0"/>
                      <w:divBdr>
                        <w:top w:val="none" w:sz="0" w:space="0" w:color="auto"/>
                        <w:left w:val="none" w:sz="0" w:space="0" w:color="auto"/>
                        <w:bottom w:val="none" w:sz="0" w:space="0" w:color="auto"/>
                        <w:right w:val="none" w:sz="0" w:space="0" w:color="auto"/>
                      </w:divBdr>
                    </w:div>
                  </w:divsChild>
                </w:div>
                <w:div w:id="1590380883">
                  <w:marLeft w:val="0"/>
                  <w:marRight w:val="0"/>
                  <w:marTop w:val="0"/>
                  <w:marBottom w:val="0"/>
                  <w:divBdr>
                    <w:top w:val="none" w:sz="0" w:space="0" w:color="auto"/>
                    <w:left w:val="none" w:sz="0" w:space="0" w:color="auto"/>
                    <w:bottom w:val="none" w:sz="0" w:space="0" w:color="auto"/>
                    <w:right w:val="none" w:sz="0" w:space="0" w:color="auto"/>
                  </w:divBdr>
                  <w:divsChild>
                    <w:div w:id="514999337">
                      <w:marLeft w:val="0"/>
                      <w:marRight w:val="0"/>
                      <w:marTop w:val="0"/>
                      <w:marBottom w:val="360"/>
                      <w:divBdr>
                        <w:top w:val="none" w:sz="0" w:space="0" w:color="auto"/>
                        <w:left w:val="none" w:sz="0" w:space="0" w:color="auto"/>
                        <w:bottom w:val="none" w:sz="0" w:space="0" w:color="auto"/>
                        <w:right w:val="none" w:sz="0" w:space="0" w:color="auto"/>
                      </w:divBdr>
                      <w:divsChild>
                        <w:div w:id="50857694">
                          <w:marLeft w:val="0"/>
                          <w:marRight w:val="0"/>
                          <w:marTop w:val="0"/>
                          <w:marBottom w:val="0"/>
                          <w:divBdr>
                            <w:top w:val="none" w:sz="0" w:space="0" w:color="auto"/>
                            <w:left w:val="none" w:sz="0" w:space="0" w:color="auto"/>
                            <w:bottom w:val="single" w:sz="6" w:space="0" w:color="D0D0D0"/>
                            <w:right w:val="none" w:sz="0" w:space="0" w:color="auto"/>
                          </w:divBdr>
                        </w:div>
                        <w:div w:id="1891262965">
                          <w:marLeft w:val="0"/>
                          <w:marRight w:val="0"/>
                          <w:marTop w:val="0"/>
                          <w:marBottom w:val="0"/>
                          <w:divBdr>
                            <w:top w:val="none" w:sz="0" w:space="0" w:color="auto"/>
                            <w:left w:val="none" w:sz="0" w:space="0" w:color="auto"/>
                            <w:bottom w:val="none" w:sz="0" w:space="0" w:color="auto"/>
                            <w:right w:val="none" w:sz="0" w:space="0" w:color="auto"/>
                          </w:divBdr>
                        </w:div>
                      </w:divsChild>
                    </w:div>
                    <w:div w:id="1763601225">
                      <w:marLeft w:val="0"/>
                      <w:marRight w:val="0"/>
                      <w:marTop w:val="0"/>
                      <w:marBottom w:val="180"/>
                      <w:divBdr>
                        <w:top w:val="none" w:sz="0" w:space="0" w:color="auto"/>
                        <w:left w:val="none" w:sz="0" w:space="0" w:color="auto"/>
                        <w:bottom w:val="none" w:sz="0" w:space="0" w:color="auto"/>
                        <w:right w:val="none" w:sz="0" w:space="0" w:color="auto"/>
                      </w:divBdr>
                    </w:div>
                    <w:div w:id="172766301">
                      <w:marLeft w:val="0"/>
                      <w:marRight w:val="0"/>
                      <w:marTop w:val="0"/>
                      <w:marBottom w:val="180"/>
                      <w:divBdr>
                        <w:top w:val="none" w:sz="0" w:space="0" w:color="auto"/>
                        <w:left w:val="none" w:sz="0" w:space="0" w:color="auto"/>
                        <w:bottom w:val="none" w:sz="0" w:space="0" w:color="auto"/>
                        <w:right w:val="none" w:sz="0" w:space="0" w:color="auto"/>
                      </w:divBdr>
                    </w:div>
                    <w:div w:id="1216314676">
                      <w:marLeft w:val="0"/>
                      <w:marRight w:val="0"/>
                      <w:marTop w:val="0"/>
                      <w:marBottom w:val="360"/>
                      <w:divBdr>
                        <w:top w:val="none" w:sz="0" w:space="0" w:color="auto"/>
                        <w:left w:val="none" w:sz="0" w:space="0" w:color="auto"/>
                        <w:bottom w:val="none" w:sz="0" w:space="0" w:color="auto"/>
                        <w:right w:val="none" w:sz="0" w:space="0" w:color="auto"/>
                      </w:divBdr>
                      <w:divsChild>
                        <w:div w:id="2121141968">
                          <w:marLeft w:val="0"/>
                          <w:marRight w:val="0"/>
                          <w:marTop w:val="0"/>
                          <w:marBottom w:val="0"/>
                          <w:divBdr>
                            <w:top w:val="none" w:sz="0" w:space="0" w:color="auto"/>
                            <w:left w:val="none" w:sz="0" w:space="0" w:color="auto"/>
                            <w:bottom w:val="none" w:sz="0" w:space="0" w:color="auto"/>
                            <w:right w:val="none" w:sz="0" w:space="0" w:color="auto"/>
                          </w:divBdr>
                          <w:divsChild>
                            <w:div w:id="16617342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77839974">
                      <w:marLeft w:val="0"/>
                      <w:marRight w:val="0"/>
                      <w:marTop w:val="0"/>
                      <w:marBottom w:val="180"/>
                      <w:divBdr>
                        <w:top w:val="none" w:sz="0" w:space="0" w:color="auto"/>
                        <w:left w:val="none" w:sz="0" w:space="0" w:color="auto"/>
                        <w:bottom w:val="none" w:sz="0" w:space="0" w:color="auto"/>
                        <w:right w:val="none" w:sz="0" w:space="0" w:color="auto"/>
                      </w:divBdr>
                    </w:div>
                    <w:div w:id="925918101">
                      <w:marLeft w:val="0"/>
                      <w:marRight w:val="0"/>
                      <w:marTop w:val="0"/>
                      <w:marBottom w:val="180"/>
                      <w:divBdr>
                        <w:top w:val="none" w:sz="0" w:space="0" w:color="auto"/>
                        <w:left w:val="none" w:sz="0" w:space="0" w:color="auto"/>
                        <w:bottom w:val="none" w:sz="0" w:space="0" w:color="auto"/>
                        <w:right w:val="none" w:sz="0" w:space="0" w:color="auto"/>
                      </w:divBdr>
                    </w:div>
                    <w:div w:id="2146190807">
                      <w:marLeft w:val="0"/>
                      <w:marRight w:val="0"/>
                      <w:marTop w:val="0"/>
                      <w:marBottom w:val="180"/>
                      <w:divBdr>
                        <w:top w:val="none" w:sz="0" w:space="0" w:color="auto"/>
                        <w:left w:val="none" w:sz="0" w:space="0" w:color="auto"/>
                        <w:bottom w:val="none" w:sz="0" w:space="0" w:color="auto"/>
                        <w:right w:val="none" w:sz="0" w:space="0" w:color="auto"/>
                      </w:divBdr>
                    </w:div>
                    <w:div w:id="1703897434">
                      <w:marLeft w:val="0"/>
                      <w:marRight w:val="0"/>
                      <w:marTop w:val="0"/>
                      <w:marBottom w:val="180"/>
                      <w:divBdr>
                        <w:top w:val="none" w:sz="0" w:space="0" w:color="auto"/>
                        <w:left w:val="none" w:sz="0" w:space="0" w:color="auto"/>
                        <w:bottom w:val="none" w:sz="0" w:space="0" w:color="auto"/>
                        <w:right w:val="none" w:sz="0" w:space="0" w:color="auto"/>
                      </w:divBdr>
                    </w:div>
                    <w:div w:id="600996540">
                      <w:marLeft w:val="0"/>
                      <w:marRight w:val="0"/>
                      <w:marTop w:val="360"/>
                      <w:marBottom w:val="360"/>
                      <w:divBdr>
                        <w:top w:val="none" w:sz="0" w:space="0" w:color="auto"/>
                        <w:left w:val="none" w:sz="0" w:space="0" w:color="auto"/>
                        <w:bottom w:val="none" w:sz="0" w:space="0" w:color="auto"/>
                        <w:right w:val="none" w:sz="0" w:space="0" w:color="auto"/>
                      </w:divBdr>
                      <w:divsChild>
                        <w:div w:id="1610119401">
                          <w:marLeft w:val="0"/>
                          <w:marRight w:val="0"/>
                          <w:marTop w:val="0"/>
                          <w:marBottom w:val="0"/>
                          <w:divBdr>
                            <w:top w:val="none" w:sz="0" w:space="0" w:color="auto"/>
                            <w:left w:val="none" w:sz="0" w:space="0" w:color="auto"/>
                            <w:bottom w:val="none" w:sz="0" w:space="0" w:color="auto"/>
                            <w:right w:val="none" w:sz="0" w:space="0" w:color="auto"/>
                          </w:divBdr>
                          <w:divsChild>
                            <w:div w:id="108360197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36538983">
                      <w:marLeft w:val="0"/>
                      <w:marRight w:val="0"/>
                      <w:marTop w:val="0"/>
                      <w:marBottom w:val="180"/>
                      <w:divBdr>
                        <w:top w:val="none" w:sz="0" w:space="0" w:color="auto"/>
                        <w:left w:val="none" w:sz="0" w:space="0" w:color="auto"/>
                        <w:bottom w:val="none" w:sz="0" w:space="0" w:color="auto"/>
                        <w:right w:val="none" w:sz="0" w:space="0" w:color="auto"/>
                      </w:divBdr>
                    </w:div>
                    <w:div w:id="123084351">
                      <w:marLeft w:val="0"/>
                      <w:marRight w:val="0"/>
                      <w:marTop w:val="0"/>
                      <w:marBottom w:val="180"/>
                      <w:divBdr>
                        <w:top w:val="none" w:sz="0" w:space="0" w:color="auto"/>
                        <w:left w:val="none" w:sz="0" w:space="0" w:color="auto"/>
                        <w:bottom w:val="none" w:sz="0" w:space="0" w:color="auto"/>
                        <w:right w:val="none" w:sz="0" w:space="0" w:color="auto"/>
                      </w:divBdr>
                    </w:div>
                    <w:div w:id="1565682010">
                      <w:marLeft w:val="0"/>
                      <w:marRight w:val="0"/>
                      <w:marTop w:val="0"/>
                      <w:marBottom w:val="180"/>
                      <w:divBdr>
                        <w:top w:val="none" w:sz="0" w:space="0" w:color="auto"/>
                        <w:left w:val="none" w:sz="0" w:space="0" w:color="auto"/>
                        <w:bottom w:val="none" w:sz="0" w:space="0" w:color="auto"/>
                        <w:right w:val="none" w:sz="0" w:space="0" w:color="auto"/>
                      </w:divBdr>
                    </w:div>
                    <w:div w:id="1414008872">
                      <w:marLeft w:val="0"/>
                      <w:marRight w:val="0"/>
                      <w:marTop w:val="0"/>
                      <w:marBottom w:val="180"/>
                      <w:divBdr>
                        <w:top w:val="none" w:sz="0" w:space="0" w:color="auto"/>
                        <w:left w:val="none" w:sz="0" w:space="0" w:color="auto"/>
                        <w:bottom w:val="none" w:sz="0" w:space="0" w:color="auto"/>
                        <w:right w:val="none" w:sz="0" w:space="0" w:color="auto"/>
                      </w:divBdr>
                    </w:div>
                    <w:div w:id="1361861617">
                      <w:marLeft w:val="0"/>
                      <w:marRight w:val="0"/>
                      <w:marTop w:val="0"/>
                      <w:marBottom w:val="180"/>
                      <w:divBdr>
                        <w:top w:val="none" w:sz="0" w:space="0" w:color="auto"/>
                        <w:left w:val="none" w:sz="0" w:space="0" w:color="auto"/>
                        <w:bottom w:val="none" w:sz="0" w:space="0" w:color="auto"/>
                        <w:right w:val="none" w:sz="0" w:space="0" w:color="auto"/>
                      </w:divBdr>
                    </w:div>
                    <w:div w:id="984815810">
                      <w:marLeft w:val="0"/>
                      <w:marRight w:val="0"/>
                      <w:marTop w:val="360"/>
                      <w:marBottom w:val="360"/>
                      <w:divBdr>
                        <w:top w:val="none" w:sz="0" w:space="0" w:color="auto"/>
                        <w:left w:val="none" w:sz="0" w:space="0" w:color="auto"/>
                        <w:bottom w:val="none" w:sz="0" w:space="0" w:color="auto"/>
                        <w:right w:val="none" w:sz="0" w:space="0" w:color="auto"/>
                      </w:divBdr>
                      <w:divsChild>
                        <w:div w:id="1882939086">
                          <w:marLeft w:val="0"/>
                          <w:marRight w:val="0"/>
                          <w:marTop w:val="0"/>
                          <w:marBottom w:val="0"/>
                          <w:divBdr>
                            <w:top w:val="none" w:sz="0" w:space="0" w:color="auto"/>
                            <w:left w:val="none" w:sz="0" w:space="0" w:color="auto"/>
                            <w:bottom w:val="none" w:sz="0" w:space="0" w:color="auto"/>
                            <w:right w:val="none" w:sz="0" w:space="0" w:color="auto"/>
                          </w:divBdr>
                          <w:divsChild>
                            <w:div w:id="12252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9792">
                      <w:marLeft w:val="0"/>
                      <w:marRight w:val="0"/>
                      <w:marTop w:val="0"/>
                      <w:marBottom w:val="180"/>
                      <w:divBdr>
                        <w:top w:val="none" w:sz="0" w:space="0" w:color="auto"/>
                        <w:left w:val="none" w:sz="0" w:space="0" w:color="auto"/>
                        <w:bottom w:val="none" w:sz="0" w:space="0" w:color="auto"/>
                        <w:right w:val="none" w:sz="0" w:space="0" w:color="auto"/>
                      </w:divBdr>
                    </w:div>
                    <w:div w:id="890120121">
                      <w:marLeft w:val="0"/>
                      <w:marRight w:val="0"/>
                      <w:marTop w:val="0"/>
                      <w:marBottom w:val="180"/>
                      <w:divBdr>
                        <w:top w:val="none" w:sz="0" w:space="0" w:color="auto"/>
                        <w:left w:val="none" w:sz="0" w:space="0" w:color="auto"/>
                        <w:bottom w:val="none" w:sz="0" w:space="0" w:color="auto"/>
                        <w:right w:val="none" w:sz="0" w:space="0" w:color="auto"/>
                      </w:divBdr>
                    </w:div>
                    <w:div w:id="184759852">
                      <w:marLeft w:val="0"/>
                      <w:marRight w:val="0"/>
                      <w:marTop w:val="0"/>
                      <w:marBottom w:val="180"/>
                      <w:divBdr>
                        <w:top w:val="none" w:sz="0" w:space="0" w:color="auto"/>
                        <w:left w:val="none" w:sz="0" w:space="0" w:color="auto"/>
                        <w:bottom w:val="none" w:sz="0" w:space="0" w:color="auto"/>
                        <w:right w:val="none" w:sz="0" w:space="0" w:color="auto"/>
                      </w:divBdr>
                    </w:div>
                    <w:div w:id="1357539258">
                      <w:marLeft w:val="0"/>
                      <w:marRight w:val="0"/>
                      <w:marTop w:val="0"/>
                      <w:marBottom w:val="180"/>
                      <w:divBdr>
                        <w:top w:val="none" w:sz="0" w:space="0" w:color="auto"/>
                        <w:left w:val="none" w:sz="0" w:space="0" w:color="auto"/>
                        <w:bottom w:val="none" w:sz="0" w:space="0" w:color="auto"/>
                        <w:right w:val="none" w:sz="0" w:space="0" w:color="auto"/>
                      </w:divBdr>
                    </w:div>
                    <w:div w:id="2125732851">
                      <w:marLeft w:val="0"/>
                      <w:marRight w:val="0"/>
                      <w:marTop w:val="0"/>
                      <w:marBottom w:val="180"/>
                      <w:divBdr>
                        <w:top w:val="none" w:sz="0" w:space="0" w:color="auto"/>
                        <w:left w:val="none" w:sz="0" w:space="0" w:color="auto"/>
                        <w:bottom w:val="none" w:sz="0" w:space="0" w:color="auto"/>
                        <w:right w:val="none" w:sz="0" w:space="0" w:color="auto"/>
                      </w:divBdr>
                    </w:div>
                    <w:div w:id="9641170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57758336">
      <w:bodyDiv w:val="1"/>
      <w:marLeft w:val="0"/>
      <w:marRight w:val="0"/>
      <w:marTop w:val="0"/>
      <w:marBottom w:val="0"/>
      <w:divBdr>
        <w:top w:val="none" w:sz="0" w:space="0" w:color="auto"/>
        <w:left w:val="none" w:sz="0" w:space="0" w:color="auto"/>
        <w:bottom w:val="none" w:sz="0" w:space="0" w:color="auto"/>
        <w:right w:val="none" w:sz="0" w:space="0" w:color="auto"/>
      </w:divBdr>
      <w:divsChild>
        <w:div w:id="582222911">
          <w:marLeft w:val="0"/>
          <w:marRight w:val="0"/>
          <w:marTop w:val="0"/>
          <w:marBottom w:val="0"/>
          <w:divBdr>
            <w:top w:val="none" w:sz="0" w:space="0" w:color="auto"/>
            <w:left w:val="none" w:sz="0" w:space="0" w:color="auto"/>
            <w:bottom w:val="none" w:sz="0" w:space="0" w:color="auto"/>
            <w:right w:val="none" w:sz="0" w:space="0" w:color="auto"/>
          </w:divBdr>
          <w:divsChild>
            <w:div w:id="1237931669">
              <w:marLeft w:val="0"/>
              <w:marRight w:val="0"/>
              <w:marTop w:val="0"/>
              <w:marBottom w:val="0"/>
              <w:divBdr>
                <w:top w:val="none" w:sz="0" w:space="0" w:color="auto"/>
                <w:left w:val="none" w:sz="0" w:space="0" w:color="auto"/>
                <w:bottom w:val="none" w:sz="0" w:space="0" w:color="auto"/>
                <w:right w:val="none" w:sz="0" w:space="0" w:color="auto"/>
              </w:divBdr>
              <w:divsChild>
                <w:div w:id="994450422">
                  <w:marLeft w:val="0"/>
                  <w:marRight w:val="0"/>
                  <w:marTop w:val="120"/>
                  <w:marBottom w:val="0"/>
                  <w:divBdr>
                    <w:top w:val="none" w:sz="0" w:space="0" w:color="auto"/>
                    <w:left w:val="none" w:sz="0" w:space="0" w:color="auto"/>
                    <w:bottom w:val="none" w:sz="0" w:space="0" w:color="auto"/>
                    <w:right w:val="none" w:sz="0" w:space="0" w:color="auto"/>
                  </w:divBdr>
                  <w:divsChild>
                    <w:div w:id="16188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61173">
          <w:marLeft w:val="0"/>
          <w:marRight w:val="0"/>
          <w:marTop w:val="0"/>
          <w:marBottom w:val="0"/>
          <w:divBdr>
            <w:top w:val="none" w:sz="0" w:space="0" w:color="auto"/>
            <w:left w:val="none" w:sz="0" w:space="0" w:color="auto"/>
            <w:bottom w:val="none" w:sz="0" w:space="0" w:color="auto"/>
            <w:right w:val="none" w:sz="0" w:space="0" w:color="auto"/>
          </w:divBdr>
          <w:divsChild>
            <w:div w:id="345330595">
              <w:marLeft w:val="0"/>
              <w:marRight w:val="0"/>
              <w:marTop w:val="0"/>
              <w:marBottom w:val="0"/>
              <w:divBdr>
                <w:top w:val="none" w:sz="0" w:space="0" w:color="auto"/>
                <w:left w:val="none" w:sz="0" w:space="0" w:color="auto"/>
                <w:bottom w:val="none" w:sz="0" w:space="0" w:color="auto"/>
                <w:right w:val="none" w:sz="0" w:space="0" w:color="auto"/>
              </w:divBdr>
              <w:divsChild>
                <w:div w:id="352729484">
                  <w:marLeft w:val="0"/>
                  <w:marRight w:val="0"/>
                  <w:marTop w:val="0"/>
                  <w:marBottom w:val="360"/>
                  <w:divBdr>
                    <w:top w:val="none" w:sz="0" w:space="0" w:color="auto"/>
                    <w:left w:val="none" w:sz="0" w:space="0" w:color="auto"/>
                    <w:bottom w:val="none" w:sz="0" w:space="0" w:color="auto"/>
                    <w:right w:val="none" w:sz="0" w:space="0" w:color="auto"/>
                  </w:divBdr>
                  <w:divsChild>
                    <w:div w:id="1481576692">
                      <w:marLeft w:val="0"/>
                      <w:marRight w:val="0"/>
                      <w:marTop w:val="0"/>
                      <w:marBottom w:val="0"/>
                      <w:divBdr>
                        <w:top w:val="none" w:sz="0" w:space="0" w:color="auto"/>
                        <w:left w:val="none" w:sz="0" w:space="0" w:color="auto"/>
                        <w:bottom w:val="none" w:sz="0" w:space="0" w:color="auto"/>
                        <w:right w:val="none" w:sz="0" w:space="0" w:color="auto"/>
                      </w:divBdr>
                      <w:divsChild>
                        <w:div w:id="1905875159">
                          <w:marLeft w:val="0"/>
                          <w:marRight w:val="0"/>
                          <w:marTop w:val="0"/>
                          <w:marBottom w:val="0"/>
                          <w:divBdr>
                            <w:top w:val="none" w:sz="0" w:space="0" w:color="auto"/>
                            <w:left w:val="none" w:sz="0" w:space="0" w:color="auto"/>
                            <w:bottom w:val="none" w:sz="0" w:space="0" w:color="auto"/>
                            <w:right w:val="none" w:sz="0" w:space="0" w:color="auto"/>
                          </w:divBdr>
                        </w:div>
                      </w:divsChild>
                    </w:div>
                    <w:div w:id="1864661014">
                      <w:marLeft w:val="0"/>
                      <w:marRight w:val="0"/>
                      <w:marTop w:val="75"/>
                      <w:marBottom w:val="0"/>
                      <w:divBdr>
                        <w:top w:val="none" w:sz="0" w:space="0" w:color="auto"/>
                        <w:left w:val="none" w:sz="0" w:space="0" w:color="auto"/>
                        <w:bottom w:val="none" w:sz="0" w:space="0" w:color="auto"/>
                        <w:right w:val="none" w:sz="0" w:space="0" w:color="auto"/>
                      </w:divBdr>
                    </w:div>
                  </w:divsChild>
                </w:div>
                <w:div w:id="360977800">
                  <w:marLeft w:val="0"/>
                  <w:marRight w:val="0"/>
                  <w:marTop w:val="0"/>
                  <w:marBottom w:val="0"/>
                  <w:divBdr>
                    <w:top w:val="none" w:sz="0" w:space="0" w:color="auto"/>
                    <w:left w:val="none" w:sz="0" w:space="0" w:color="auto"/>
                    <w:bottom w:val="none" w:sz="0" w:space="0" w:color="auto"/>
                    <w:right w:val="none" w:sz="0" w:space="0" w:color="auto"/>
                  </w:divBdr>
                  <w:divsChild>
                    <w:div w:id="1184980202">
                      <w:marLeft w:val="0"/>
                      <w:marRight w:val="0"/>
                      <w:marTop w:val="0"/>
                      <w:marBottom w:val="180"/>
                      <w:divBdr>
                        <w:top w:val="none" w:sz="0" w:space="0" w:color="auto"/>
                        <w:left w:val="none" w:sz="0" w:space="0" w:color="auto"/>
                        <w:bottom w:val="none" w:sz="0" w:space="0" w:color="auto"/>
                        <w:right w:val="none" w:sz="0" w:space="0" w:color="auto"/>
                      </w:divBdr>
                    </w:div>
                    <w:div w:id="800850172">
                      <w:marLeft w:val="0"/>
                      <w:marRight w:val="0"/>
                      <w:marTop w:val="0"/>
                      <w:marBottom w:val="180"/>
                      <w:divBdr>
                        <w:top w:val="none" w:sz="0" w:space="0" w:color="auto"/>
                        <w:left w:val="none" w:sz="0" w:space="0" w:color="auto"/>
                        <w:bottom w:val="none" w:sz="0" w:space="0" w:color="auto"/>
                        <w:right w:val="none" w:sz="0" w:space="0" w:color="auto"/>
                      </w:divBdr>
                    </w:div>
                    <w:div w:id="1581867958">
                      <w:marLeft w:val="0"/>
                      <w:marRight w:val="0"/>
                      <w:marTop w:val="0"/>
                      <w:marBottom w:val="180"/>
                      <w:divBdr>
                        <w:top w:val="none" w:sz="0" w:space="0" w:color="auto"/>
                        <w:left w:val="none" w:sz="0" w:space="0" w:color="auto"/>
                        <w:bottom w:val="none" w:sz="0" w:space="0" w:color="auto"/>
                        <w:right w:val="none" w:sz="0" w:space="0" w:color="auto"/>
                      </w:divBdr>
                    </w:div>
                    <w:div w:id="1571691193">
                      <w:marLeft w:val="0"/>
                      <w:marRight w:val="0"/>
                      <w:marTop w:val="360"/>
                      <w:marBottom w:val="360"/>
                      <w:divBdr>
                        <w:top w:val="none" w:sz="0" w:space="0" w:color="auto"/>
                        <w:left w:val="none" w:sz="0" w:space="0" w:color="auto"/>
                        <w:bottom w:val="none" w:sz="0" w:space="0" w:color="auto"/>
                        <w:right w:val="none" w:sz="0" w:space="0" w:color="auto"/>
                      </w:divBdr>
                      <w:divsChild>
                        <w:div w:id="1890995384">
                          <w:marLeft w:val="0"/>
                          <w:marRight w:val="0"/>
                          <w:marTop w:val="0"/>
                          <w:marBottom w:val="0"/>
                          <w:divBdr>
                            <w:top w:val="none" w:sz="0" w:space="0" w:color="auto"/>
                            <w:left w:val="none" w:sz="0" w:space="0" w:color="auto"/>
                            <w:bottom w:val="none" w:sz="0" w:space="0" w:color="auto"/>
                            <w:right w:val="none" w:sz="0" w:space="0" w:color="auto"/>
                          </w:divBdr>
                          <w:divsChild>
                            <w:div w:id="18406104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61150208">
                      <w:marLeft w:val="0"/>
                      <w:marRight w:val="0"/>
                      <w:marTop w:val="0"/>
                      <w:marBottom w:val="180"/>
                      <w:divBdr>
                        <w:top w:val="none" w:sz="0" w:space="0" w:color="auto"/>
                        <w:left w:val="none" w:sz="0" w:space="0" w:color="auto"/>
                        <w:bottom w:val="none" w:sz="0" w:space="0" w:color="auto"/>
                        <w:right w:val="none" w:sz="0" w:space="0" w:color="auto"/>
                      </w:divBdr>
                    </w:div>
                    <w:div w:id="2129078864">
                      <w:marLeft w:val="0"/>
                      <w:marRight w:val="0"/>
                      <w:marTop w:val="0"/>
                      <w:marBottom w:val="180"/>
                      <w:divBdr>
                        <w:top w:val="none" w:sz="0" w:space="0" w:color="auto"/>
                        <w:left w:val="none" w:sz="0" w:space="0" w:color="auto"/>
                        <w:bottom w:val="none" w:sz="0" w:space="0" w:color="auto"/>
                        <w:right w:val="none" w:sz="0" w:space="0" w:color="auto"/>
                      </w:divBdr>
                    </w:div>
                    <w:div w:id="1288779449">
                      <w:marLeft w:val="0"/>
                      <w:marRight w:val="0"/>
                      <w:marTop w:val="0"/>
                      <w:marBottom w:val="180"/>
                      <w:divBdr>
                        <w:top w:val="none" w:sz="0" w:space="0" w:color="auto"/>
                        <w:left w:val="none" w:sz="0" w:space="0" w:color="auto"/>
                        <w:bottom w:val="none" w:sz="0" w:space="0" w:color="auto"/>
                        <w:right w:val="none" w:sz="0" w:space="0" w:color="auto"/>
                      </w:divBdr>
                    </w:div>
                    <w:div w:id="2137478250">
                      <w:marLeft w:val="0"/>
                      <w:marRight w:val="0"/>
                      <w:marTop w:val="0"/>
                      <w:marBottom w:val="180"/>
                      <w:divBdr>
                        <w:top w:val="none" w:sz="0" w:space="0" w:color="auto"/>
                        <w:left w:val="none" w:sz="0" w:space="0" w:color="auto"/>
                        <w:bottom w:val="none" w:sz="0" w:space="0" w:color="auto"/>
                        <w:right w:val="none" w:sz="0" w:space="0" w:color="auto"/>
                      </w:divBdr>
                    </w:div>
                    <w:div w:id="400713566">
                      <w:marLeft w:val="0"/>
                      <w:marRight w:val="0"/>
                      <w:marTop w:val="360"/>
                      <w:marBottom w:val="360"/>
                      <w:divBdr>
                        <w:top w:val="none" w:sz="0" w:space="0" w:color="auto"/>
                        <w:left w:val="none" w:sz="0" w:space="0" w:color="auto"/>
                        <w:bottom w:val="none" w:sz="0" w:space="0" w:color="auto"/>
                        <w:right w:val="none" w:sz="0" w:space="0" w:color="auto"/>
                      </w:divBdr>
                      <w:divsChild>
                        <w:div w:id="1941377513">
                          <w:marLeft w:val="0"/>
                          <w:marRight w:val="0"/>
                          <w:marTop w:val="0"/>
                          <w:marBottom w:val="0"/>
                          <w:divBdr>
                            <w:top w:val="none" w:sz="0" w:space="0" w:color="auto"/>
                            <w:left w:val="none" w:sz="0" w:space="0" w:color="auto"/>
                            <w:bottom w:val="none" w:sz="0" w:space="0" w:color="auto"/>
                            <w:right w:val="none" w:sz="0" w:space="0" w:color="auto"/>
                          </w:divBdr>
                          <w:divsChild>
                            <w:div w:id="11398139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82113477">
                      <w:marLeft w:val="0"/>
                      <w:marRight w:val="0"/>
                      <w:marTop w:val="0"/>
                      <w:marBottom w:val="180"/>
                      <w:divBdr>
                        <w:top w:val="none" w:sz="0" w:space="0" w:color="auto"/>
                        <w:left w:val="none" w:sz="0" w:space="0" w:color="auto"/>
                        <w:bottom w:val="none" w:sz="0" w:space="0" w:color="auto"/>
                        <w:right w:val="none" w:sz="0" w:space="0" w:color="auto"/>
                      </w:divBdr>
                    </w:div>
                    <w:div w:id="3946857">
                      <w:marLeft w:val="0"/>
                      <w:marRight w:val="0"/>
                      <w:marTop w:val="0"/>
                      <w:marBottom w:val="180"/>
                      <w:divBdr>
                        <w:top w:val="none" w:sz="0" w:space="0" w:color="auto"/>
                        <w:left w:val="none" w:sz="0" w:space="0" w:color="auto"/>
                        <w:bottom w:val="none" w:sz="0" w:space="0" w:color="auto"/>
                        <w:right w:val="none" w:sz="0" w:space="0" w:color="auto"/>
                      </w:divBdr>
                    </w:div>
                    <w:div w:id="2147240475">
                      <w:marLeft w:val="0"/>
                      <w:marRight w:val="0"/>
                      <w:marTop w:val="0"/>
                      <w:marBottom w:val="180"/>
                      <w:divBdr>
                        <w:top w:val="none" w:sz="0" w:space="0" w:color="auto"/>
                        <w:left w:val="none" w:sz="0" w:space="0" w:color="auto"/>
                        <w:bottom w:val="none" w:sz="0" w:space="0" w:color="auto"/>
                        <w:right w:val="none" w:sz="0" w:space="0" w:color="auto"/>
                      </w:divBdr>
                    </w:div>
                    <w:div w:id="2050377399">
                      <w:marLeft w:val="0"/>
                      <w:marRight w:val="0"/>
                      <w:marTop w:val="0"/>
                      <w:marBottom w:val="180"/>
                      <w:divBdr>
                        <w:top w:val="none" w:sz="0" w:space="0" w:color="auto"/>
                        <w:left w:val="none" w:sz="0" w:space="0" w:color="auto"/>
                        <w:bottom w:val="none" w:sz="0" w:space="0" w:color="auto"/>
                        <w:right w:val="none" w:sz="0" w:space="0" w:color="auto"/>
                      </w:divBdr>
                    </w:div>
                    <w:div w:id="1729721709">
                      <w:marLeft w:val="0"/>
                      <w:marRight w:val="0"/>
                      <w:marTop w:val="0"/>
                      <w:marBottom w:val="180"/>
                      <w:divBdr>
                        <w:top w:val="none" w:sz="0" w:space="0" w:color="auto"/>
                        <w:left w:val="none" w:sz="0" w:space="0" w:color="auto"/>
                        <w:bottom w:val="none" w:sz="0" w:space="0" w:color="auto"/>
                        <w:right w:val="none" w:sz="0" w:space="0" w:color="auto"/>
                      </w:divBdr>
                    </w:div>
                    <w:div w:id="1807156960">
                      <w:marLeft w:val="0"/>
                      <w:marRight w:val="0"/>
                      <w:marTop w:val="360"/>
                      <w:marBottom w:val="360"/>
                      <w:divBdr>
                        <w:top w:val="none" w:sz="0" w:space="0" w:color="auto"/>
                        <w:left w:val="none" w:sz="0" w:space="0" w:color="auto"/>
                        <w:bottom w:val="none" w:sz="0" w:space="0" w:color="auto"/>
                        <w:right w:val="none" w:sz="0" w:space="0" w:color="auto"/>
                      </w:divBdr>
                      <w:divsChild>
                        <w:div w:id="1998025962">
                          <w:marLeft w:val="0"/>
                          <w:marRight w:val="0"/>
                          <w:marTop w:val="0"/>
                          <w:marBottom w:val="0"/>
                          <w:divBdr>
                            <w:top w:val="none" w:sz="0" w:space="0" w:color="auto"/>
                            <w:left w:val="none" w:sz="0" w:space="0" w:color="auto"/>
                            <w:bottom w:val="none" w:sz="0" w:space="0" w:color="auto"/>
                            <w:right w:val="none" w:sz="0" w:space="0" w:color="auto"/>
                          </w:divBdr>
                          <w:divsChild>
                            <w:div w:id="19019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53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66351674">
      <w:bodyDiv w:val="1"/>
      <w:marLeft w:val="0"/>
      <w:marRight w:val="0"/>
      <w:marTop w:val="0"/>
      <w:marBottom w:val="0"/>
      <w:divBdr>
        <w:top w:val="none" w:sz="0" w:space="0" w:color="auto"/>
        <w:left w:val="none" w:sz="0" w:space="0" w:color="auto"/>
        <w:bottom w:val="none" w:sz="0" w:space="0" w:color="auto"/>
        <w:right w:val="none" w:sz="0" w:space="0" w:color="auto"/>
      </w:divBdr>
      <w:divsChild>
        <w:div w:id="1544753232">
          <w:marLeft w:val="0"/>
          <w:marRight w:val="0"/>
          <w:marTop w:val="0"/>
          <w:marBottom w:val="0"/>
          <w:divBdr>
            <w:top w:val="none" w:sz="0" w:space="0" w:color="auto"/>
            <w:left w:val="none" w:sz="0" w:space="0" w:color="auto"/>
            <w:bottom w:val="none" w:sz="0" w:space="0" w:color="auto"/>
            <w:right w:val="none" w:sz="0" w:space="0" w:color="auto"/>
          </w:divBdr>
          <w:divsChild>
            <w:div w:id="10837218">
              <w:marLeft w:val="0"/>
              <w:marRight w:val="0"/>
              <w:marTop w:val="0"/>
              <w:marBottom w:val="0"/>
              <w:divBdr>
                <w:top w:val="none" w:sz="0" w:space="0" w:color="auto"/>
                <w:left w:val="none" w:sz="0" w:space="0" w:color="auto"/>
                <w:bottom w:val="none" w:sz="0" w:space="0" w:color="auto"/>
                <w:right w:val="none" w:sz="0" w:space="0" w:color="auto"/>
              </w:divBdr>
              <w:divsChild>
                <w:div w:id="686910315">
                  <w:marLeft w:val="0"/>
                  <w:marRight w:val="0"/>
                  <w:marTop w:val="120"/>
                  <w:marBottom w:val="0"/>
                  <w:divBdr>
                    <w:top w:val="none" w:sz="0" w:space="0" w:color="auto"/>
                    <w:left w:val="none" w:sz="0" w:space="0" w:color="auto"/>
                    <w:bottom w:val="none" w:sz="0" w:space="0" w:color="auto"/>
                    <w:right w:val="none" w:sz="0" w:space="0" w:color="auto"/>
                  </w:divBdr>
                  <w:divsChild>
                    <w:div w:id="1964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7421">
          <w:marLeft w:val="0"/>
          <w:marRight w:val="0"/>
          <w:marTop w:val="0"/>
          <w:marBottom w:val="0"/>
          <w:divBdr>
            <w:top w:val="none" w:sz="0" w:space="0" w:color="auto"/>
            <w:left w:val="none" w:sz="0" w:space="0" w:color="auto"/>
            <w:bottom w:val="none" w:sz="0" w:space="0" w:color="auto"/>
            <w:right w:val="none" w:sz="0" w:space="0" w:color="auto"/>
          </w:divBdr>
          <w:divsChild>
            <w:div w:id="2009169128">
              <w:marLeft w:val="0"/>
              <w:marRight w:val="0"/>
              <w:marTop w:val="0"/>
              <w:marBottom w:val="0"/>
              <w:divBdr>
                <w:top w:val="none" w:sz="0" w:space="0" w:color="auto"/>
                <w:left w:val="none" w:sz="0" w:space="0" w:color="auto"/>
                <w:bottom w:val="none" w:sz="0" w:space="0" w:color="auto"/>
                <w:right w:val="none" w:sz="0" w:space="0" w:color="auto"/>
              </w:divBdr>
              <w:divsChild>
                <w:div w:id="1099063294">
                  <w:marLeft w:val="0"/>
                  <w:marRight w:val="0"/>
                  <w:marTop w:val="0"/>
                  <w:marBottom w:val="360"/>
                  <w:divBdr>
                    <w:top w:val="none" w:sz="0" w:space="0" w:color="auto"/>
                    <w:left w:val="none" w:sz="0" w:space="0" w:color="auto"/>
                    <w:bottom w:val="none" w:sz="0" w:space="0" w:color="auto"/>
                    <w:right w:val="none" w:sz="0" w:space="0" w:color="auto"/>
                  </w:divBdr>
                  <w:divsChild>
                    <w:div w:id="1345672770">
                      <w:marLeft w:val="0"/>
                      <w:marRight w:val="0"/>
                      <w:marTop w:val="0"/>
                      <w:marBottom w:val="0"/>
                      <w:divBdr>
                        <w:top w:val="none" w:sz="0" w:space="0" w:color="auto"/>
                        <w:left w:val="none" w:sz="0" w:space="0" w:color="auto"/>
                        <w:bottom w:val="none" w:sz="0" w:space="0" w:color="auto"/>
                        <w:right w:val="none" w:sz="0" w:space="0" w:color="auto"/>
                      </w:divBdr>
                      <w:divsChild>
                        <w:div w:id="1303927159">
                          <w:marLeft w:val="0"/>
                          <w:marRight w:val="0"/>
                          <w:marTop w:val="0"/>
                          <w:marBottom w:val="0"/>
                          <w:divBdr>
                            <w:top w:val="none" w:sz="0" w:space="0" w:color="auto"/>
                            <w:left w:val="none" w:sz="0" w:space="0" w:color="auto"/>
                            <w:bottom w:val="none" w:sz="0" w:space="0" w:color="auto"/>
                            <w:right w:val="none" w:sz="0" w:space="0" w:color="auto"/>
                          </w:divBdr>
                          <w:divsChild>
                            <w:div w:id="1038624242">
                              <w:marLeft w:val="0"/>
                              <w:marRight w:val="0"/>
                              <w:marTop w:val="0"/>
                              <w:marBottom w:val="0"/>
                              <w:divBdr>
                                <w:top w:val="none" w:sz="0" w:space="0" w:color="auto"/>
                                <w:left w:val="none" w:sz="0" w:space="0" w:color="auto"/>
                                <w:bottom w:val="none" w:sz="0" w:space="0" w:color="auto"/>
                                <w:right w:val="none" w:sz="0" w:space="0" w:color="auto"/>
                              </w:divBdr>
                              <w:divsChild>
                                <w:div w:id="1007556631">
                                  <w:marLeft w:val="0"/>
                                  <w:marRight w:val="0"/>
                                  <w:marTop w:val="0"/>
                                  <w:marBottom w:val="0"/>
                                  <w:divBdr>
                                    <w:top w:val="none" w:sz="0" w:space="0" w:color="auto"/>
                                    <w:left w:val="none" w:sz="0" w:space="0" w:color="auto"/>
                                    <w:bottom w:val="none" w:sz="0" w:space="0" w:color="auto"/>
                                    <w:right w:val="none" w:sz="0" w:space="0" w:color="auto"/>
                                  </w:divBdr>
                                  <w:divsChild>
                                    <w:div w:id="17917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6355">
                      <w:marLeft w:val="0"/>
                      <w:marRight w:val="0"/>
                      <w:marTop w:val="75"/>
                      <w:marBottom w:val="0"/>
                      <w:divBdr>
                        <w:top w:val="none" w:sz="0" w:space="0" w:color="auto"/>
                        <w:left w:val="none" w:sz="0" w:space="0" w:color="auto"/>
                        <w:bottom w:val="none" w:sz="0" w:space="0" w:color="auto"/>
                        <w:right w:val="none" w:sz="0" w:space="0" w:color="auto"/>
                      </w:divBdr>
                      <w:divsChild>
                        <w:div w:id="1439913077">
                          <w:marLeft w:val="-15"/>
                          <w:marRight w:val="-15"/>
                          <w:marTop w:val="0"/>
                          <w:marBottom w:val="0"/>
                          <w:divBdr>
                            <w:top w:val="none" w:sz="0" w:space="0" w:color="auto"/>
                            <w:left w:val="none" w:sz="0" w:space="0" w:color="auto"/>
                            <w:bottom w:val="none" w:sz="0" w:space="0" w:color="auto"/>
                            <w:right w:val="none" w:sz="0" w:space="0" w:color="auto"/>
                          </w:divBdr>
                        </w:div>
                        <w:div w:id="9185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824">
                  <w:marLeft w:val="0"/>
                  <w:marRight w:val="0"/>
                  <w:marTop w:val="0"/>
                  <w:marBottom w:val="0"/>
                  <w:divBdr>
                    <w:top w:val="none" w:sz="0" w:space="0" w:color="auto"/>
                    <w:left w:val="none" w:sz="0" w:space="0" w:color="auto"/>
                    <w:bottom w:val="none" w:sz="0" w:space="0" w:color="auto"/>
                    <w:right w:val="none" w:sz="0" w:space="0" w:color="auto"/>
                  </w:divBdr>
                  <w:divsChild>
                    <w:div w:id="713387890">
                      <w:marLeft w:val="0"/>
                      <w:marRight w:val="0"/>
                      <w:marTop w:val="0"/>
                      <w:marBottom w:val="180"/>
                      <w:divBdr>
                        <w:top w:val="none" w:sz="0" w:space="0" w:color="auto"/>
                        <w:left w:val="none" w:sz="0" w:space="0" w:color="auto"/>
                        <w:bottom w:val="none" w:sz="0" w:space="0" w:color="auto"/>
                        <w:right w:val="none" w:sz="0" w:space="0" w:color="auto"/>
                      </w:divBdr>
                    </w:div>
                    <w:div w:id="610942995">
                      <w:marLeft w:val="0"/>
                      <w:marRight w:val="0"/>
                      <w:marTop w:val="0"/>
                      <w:marBottom w:val="180"/>
                      <w:divBdr>
                        <w:top w:val="none" w:sz="0" w:space="0" w:color="auto"/>
                        <w:left w:val="none" w:sz="0" w:space="0" w:color="auto"/>
                        <w:bottom w:val="none" w:sz="0" w:space="0" w:color="auto"/>
                        <w:right w:val="none" w:sz="0" w:space="0" w:color="auto"/>
                      </w:divBdr>
                    </w:div>
                    <w:div w:id="1032418127">
                      <w:marLeft w:val="0"/>
                      <w:marRight w:val="0"/>
                      <w:marTop w:val="0"/>
                      <w:marBottom w:val="180"/>
                      <w:divBdr>
                        <w:top w:val="none" w:sz="0" w:space="0" w:color="auto"/>
                        <w:left w:val="none" w:sz="0" w:space="0" w:color="auto"/>
                        <w:bottom w:val="none" w:sz="0" w:space="0" w:color="auto"/>
                        <w:right w:val="none" w:sz="0" w:space="0" w:color="auto"/>
                      </w:divBdr>
                    </w:div>
                    <w:div w:id="1281301300">
                      <w:marLeft w:val="0"/>
                      <w:marRight w:val="0"/>
                      <w:marTop w:val="360"/>
                      <w:marBottom w:val="360"/>
                      <w:divBdr>
                        <w:top w:val="none" w:sz="0" w:space="0" w:color="auto"/>
                        <w:left w:val="none" w:sz="0" w:space="0" w:color="auto"/>
                        <w:bottom w:val="none" w:sz="0" w:space="0" w:color="auto"/>
                        <w:right w:val="none" w:sz="0" w:space="0" w:color="auto"/>
                      </w:divBdr>
                      <w:divsChild>
                        <w:div w:id="1518421716">
                          <w:marLeft w:val="0"/>
                          <w:marRight w:val="0"/>
                          <w:marTop w:val="0"/>
                          <w:marBottom w:val="0"/>
                          <w:divBdr>
                            <w:top w:val="none" w:sz="0" w:space="0" w:color="auto"/>
                            <w:left w:val="none" w:sz="0" w:space="0" w:color="auto"/>
                            <w:bottom w:val="none" w:sz="0" w:space="0" w:color="auto"/>
                            <w:right w:val="none" w:sz="0" w:space="0" w:color="auto"/>
                          </w:divBdr>
                          <w:divsChild>
                            <w:div w:id="133479934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89852117">
                      <w:marLeft w:val="0"/>
                      <w:marRight w:val="0"/>
                      <w:marTop w:val="0"/>
                      <w:marBottom w:val="180"/>
                      <w:divBdr>
                        <w:top w:val="none" w:sz="0" w:space="0" w:color="auto"/>
                        <w:left w:val="none" w:sz="0" w:space="0" w:color="auto"/>
                        <w:bottom w:val="none" w:sz="0" w:space="0" w:color="auto"/>
                        <w:right w:val="none" w:sz="0" w:space="0" w:color="auto"/>
                      </w:divBdr>
                    </w:div>
                    <w:div w:id="610013428">
                      <w:marLeft w:val="0"/>
                      <w:marRight w:val="0"/>
                      <w:marTop w:val="0"/>
                      <w:marBottom w:val="180"/>
                      <w:divBdr>
                        <w:top w:val="none" w:sz="0" w:space="0" w:color="auto"/>
                        <w:left w:val="none" w:sz="0" w:space="0" w:color="auto"/>
                        <w:bottom w:val="none" w:sz="0" w:space="0" w:color="auto"/>
                        <w:right w:val="none" w:sz="0" w:space="0" w:color="auto"/>
                      </w:divBdr>
                    </w:div>
                    <w:div w:id="1708918872">
                      <w:marLeft w:val="0"/>
                      <w:marRight w:val="0"/>
                      <w:marTop w:val="0"/>
                      <w:marBottom w:val="180"/>
                      <w:divBdr>
                        <w:top w:val="none" w:sz="0" w:space="0" w:color="auto"/>
                        <w:left w:val="none" w:sz="0" w:space="0" w:color="auto"/>
                        <w:bottom w:val="none" w:sz="0" w:space="0" w:color="auto"/>
                        <w:right w:val="none" w:sz="0" w:space="0" w:color="auto"/>
                      </w:divBdr>
                    </w:div>
                    <w:div w:id="694844767">
                      <w:marLeft w:val="0"/>
                      <w:marRight w:val="0"/>
                      <w:marTop w:val="0"/>
                      <w:marBottom w:val="180"/>
                      <w:divBdr>
                        <w:top w:val="none" w:sz="0" w:space="0" w:color="auto"/>
                        <w:left w:val="none" w:sz="0" w:space="0" w:color="auto"/>
                        <w:bottom w:val="none" w:sz="0" w:space="0" w:color="auto"/>
                        <w:right w:val="none" w:sz="0" w:space="0" w:color="auto"/>
                      </w:divBdr>
                    </w:div>
                    <w:div w:id="253973002">
                      <w:marLeft w:val="0"/>
                      <w:marRight w:val="0"/>
                      <w:marTop w:val="360"/>
                      <w:marBottom w:val="360"/>
                      <w:divBdr>
                        <w:top w:val="none" w:sz="0" w:space="0" w:color="auto"/>
                        <w:left w:val="none" w:sz="0" w:space="0" w:color="auto"/>
                        <w:bottom w:val="none" w:sz="0" w:space="0" w:color="auto"/>
                        <w:right w:val="none" w:sz="0" w:space="0" w:color="auto"/>
                      </w:divBdr>
                      <w:divsChild>
                        <w:div w:id="581183451">
                          <w:marLeft w:val="0"/>
                          <w:marRight w:val="0"/>
                          <w:marTop w:val="0"/>
                          <w:marBottom w:val="0"/>
                          <w:divBdr>
                            <w:top w:val="none" w:sz="0" w:space="0" w:color="auto"/>
                            <w:left w:val="none" w:sz="0" w:space="0" w:color="auto"/>
                            <w:bottom w:val="none" w:sz="0" w:space="0" w:color="auto"/>
                            <w:right w:val="none" w:sz="0" w:space="0" w:color="auto"/>
                          </w:divBdr>
                          <w:divsChild>
                            <w:div w:id="108576180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68733368">
                      <w:marLeft w:val="0"/>
                      <w:marRight w:val="0"/>
                      <w:marTop w:val="0"/>
                      <w:marBottom w:val="180"/>
                      <w:divBdr>
                        <w:top w:val="none" w:sz="0" w:space="0" w:color="auto"/>
                        <w:left w:val="none" w:sz="0" w:space="0" w:color="auto"/>
                        <w:bottom w:val="none" w:sz="0" w:space="0" w:color="auto"/>
                        <w:right w:val="none" w:sz="0" w:space="0" w:color="auto"/>
                      </w:divBdr>
                    </w:div>
                    <w:div w:id="1085103599">
                      <w:marLeft w:val="0"/>
                      <w:marRight w:val="0"/>
                      <w:marTop w:val="0"/>
                      <w:marBottom w:val="180"/>
                      <w:divBdr>
                        <w:top w:val="none" w:sz="0" w:space="0" w:color="auto"/>
                        <w:left w:val="none" w:sz="0" w:space="0" w:color="auto"/>
                        <w:bottom w:val="none" w:sz="0" w:space="0" w:color="auto"/>
                        <w:right w:val="none" w:sz="0" w:space="0" w:color="auto"/>
                      </w:divBdr>
                    </w:div>
                    <w:div w:id="915355691">
                      <w:marLeft w:val="0"/>
                      <w:marRight w:val="0"/>
                      <w:marTop w:val="0"/>
                      <w:marBottom w:val="180"/>
                      <w:divBdr>
                        <w:top w:val="none" w:sz="0" w:space="0" w:color="auto"/>
                        <w:left w:val="none" w:sz="0" w:space="0" w:color="auto"/>
                        <w:bottom w:val="none" w:sz="0" w:space="0" w:color="auto"/>
                        <w:right w:val="none" w:sz="0" w:space="0" w:color="auto"/>
                      </w:divBdr>
                    </w:div>
                    <w:div w:id="1567644248">
                      <w:marLeft w:val="0"/>
                      <w:marRight w:val="0"/>
                      <w:marTop w:val="0"/>
                      <w:marBottom w:val="180"/>
                      <w:divBdr>
                        <w:top w:val="none" w:sz="0" w:space="0" w:color="auto"/>
                        <w:left w:val="none" w:sz="0" w:space="0" w:color="auto"/>
                        <w:bottom w:val="none" w:sz="0" w:space="0" w:color="auto"/>
                        <w:right w:val="none" w:sz="0" w:space="0" w:color="auto"/>
                      </w:divBdr>
                    </w:div>
                    <w:div w:id="403841178">
                      <w:marLeft w:val="0"/>
                      <w:marRight w:val="0"/>
                      <w:marTop w:val="360"/>
                      <w:marBottom w:val="360"/>
                      <w:divBdr>
                        <w:top w:val="none" w:sz="0" w:space="0" w:color="auto"/>
                        <w:left w:val="none" w:sz="0" w:space="0" w:color="auto"/>
                        <w:bottom w:val="none" w:sz="0" w:space="0" w:color="auto"/>
                        <w:right w:val="none" w:sz="0" w:space="0" w:color="auto"/>
                      </w:divBdr>
                      <w:divsChild>
                        <w:div w:id="2022080211">
                          <w:marLeft w:val="0"/>
                          <w:marRight w:val="0"/>
                          <w:marTop w:val="0"/>
                          <w:marBottom w:val="0"/>
                          <w:divBdr>
                            <w:top w:val="none" w:sz="0" w:space="0" w:color="auto"/>
                            <w:left w:val="none" w:sz="0" w:space="0" w:color="auto"/>
                            <w:bottom w:val="none" w:sz="0" w:space="0" w:color="auto"/>
                            <w:right w:val="none" w:sz="0" w:space="0" w:color="auto"/>
                          </w:divBdr>
                          <w:divsChild>
                            <w:div w:id="19232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5833">
                      <w:marLeft w:val="0"/>
                      <w:marRight w:val="0"/>
                      <w:marTop w:val="0"/>
                      <w:marBottom w:val="180"/>
                      <w:divBdr>
                        <w:top w:val="none" w:sz="0" w:space="0" w:color="auto"/>
                        <w:left w:val="none" w:sz="0" w:space="0" w:color="auto"/>
                        <w:bottom w:val="none" w:sz="0" w:space="0" w:color="auto"/>
                        <w:right w:val="none" w:sz="0" w:space="0" w:color="auto"/>
                      </w:divBdr>
                    </w:div>
                    <w:div w:id="1577327481">
                      <w:marLeft w:val="0"/>
                      <w:marRight w:val="0"/>
                      <w:marTop w:val="0"/>
                      <w:marBottom w:val="180"/>
                      <w:divBdr>
                        <w:top w:val="none" w:sz="0" w:space="0" w:color="auto"/>
                        <w:left w:val="none" w:sz="0" w:space="0" w:color="auto"/>
                        <w:bottom w:val="none" w:sz="0" w:space="0" w:color="auto"/>
                        <w:right w:val="none" w:sz="0" w:space="0" w:color="auto"/>
                      </w:divBdr>
                    </w:div>
                    <w:div w:id="327564769">
                      <w:marLeft w:val="0"/>
                      <w:marRight w:val="0"/>
                      <w:marTop w:val="0"/>
                      <w:marBottom w:val="180"/>
                      <w:divBdr>
                        <w:top w:val="none" w:sz="0" w:space="0" w:color="auto"/>
                        <w:left w:val="none" w:sz="0" w:space="0" w:color="auto"/>
                        <w:bottom w:val="none" w:sz="0" w:space="0" w:color="auto"/>
                        <w:right w:val="none" w:sz="0" w:space="0" w:color="auto"/>
                      </w:divBdr>
                    </w:div>
                    <w:div w:id="33314017">
                      <w:marLeft w:val="0"/>
                      <w:marRight w:val="0"/>
                      <w:marTop w:val="0"/>
                      <w:marBottom w:val="180"/>
                      <w:divBdr>
                        <w:top w:val="none" w:sz="0" w:space="0" w:color="auto"/>
                        <w:left w:val="none" w:sz="0" w:space="0" w:color="auto"/>
                        <w:bottom w:val="none" w:sz="0" w:space="0" w:color="auto"/>
                        <w:right w:val="none" w:sz="0" w:space="0" w:color="auto"/>
                      </w:divBdr>
                    </w:div>
                    <w:div w:id="1405759965">
                      <w:marLeft w:val="0"/>
                      <w:marRight w:val="0"/>
                      <w:marTop w:val="0"/>
                      <w:marBottom w:val="180"/>
                      <w:divBdr>
                        <w:top w:val="none" w:sz="0" w:space="0" w:color="auto"/>
                        <w:left w:val="none" w:sz="0" w:space="0" w:color="auto"/>
                        <w:bottom w:val="none" w:sz="0" w:space="0" w:color="auto"/>
                        <w:right w:val="none" w:sz="0" w:space="0" w:color="auto"/>
                      </w:divBdr>
                    </w:div>
                    <w:div w:id="95517737">
                      <w:marLeft w:val="0"/>
                      <w:marRight w:val="0"/>
                      <w:marTop w:val="0"/>
                      <w:marBottom w:val="180"/>
                      <w:divBdr>
                        <w:top w:val="none" w:sz="0" w:space="0" w:color="auto"/>
                        <w:left w:val="none" w:sz="0" w:space="0" w:color="auto"/>
                        <w:bottom w:val="none" w:sz="0" w:space="0" w:color="auto"/>
                        <w:right w:val="none" w:sz="0" w:space="0" w:color="auto"/>
                      </w:divBdr>
                    </w:div>
                    <w:div w:id="1570649754">
                      <w:marLeft w:val="0"/>
                      <w:marRight w:val="0"/>
                      <w:marTop w:val="0"/>
                      <w:marBottom w:val="180"/>
                      <w:divBdr>
                        <w:top w:val="none" w:sz="0" w:space="0" w:color="auto"/>
                        <w:left w:val="none" w:sz="0" w:space="0" w:color="auto"/>
                        <w:bottom w:val="none" w:sz="0" w:space="0" w:color="auto"/>
                        <w:right w:val="none" w:sz="0" w:space="0" w:color="auto"/>
                      </w:divBdr>
                    </w:div>
                    <w:div w:id="1155874403">
                      <w:marLeft w:val="0"/>
                      <w:marRight w:val="0"/>
                      <w:marTop w:val="0"/>
                      <w:marBottom w:val="180"/>
                      <w:divBdr>
                        <w:top w:val="none" w:sz="0" w:space="0" w:color="auto"/>
                        <w:left w:val="none" w:sz="0" w:space="0" w:color="auto"/>
                        <w:bottom w:val="none" w:sz="0" w:space="0" w:color="auto"/>
                        <w:right w:val="none" w:sz="0" w:space="0" w:color="auto"/>
                      </w:divBdr>
                    </w:div>
                    <w:div w:id="71860212">
                      <w:marLeft w:val="0"/>
                      <w:marRight w:val="0"/>
                      <w:marTop w:val="0"/>
                      <w:marBottom w:val="180"/>
                      <w:divBdr>
                        <w:top w:val="none" w:sz="0" w:space="0" w:color="auto"/>
                        <w:left w:val="none" w:sz="0" w:space="0" w:color="auto"/>
                        <w:bottom w:val="none" w:sz="0" w:space="0" w:color="auto"/>
                        <w:right w:val="none" w:sz="0" w:space="0" w:color="auto"/>
                      </w:divBdr>
                    </w:div>
                    <w:div w:id="1651321444">
                      <w:marLeft w:val="0"/>
                      <w:marRight w:val="0"/>
                      <w:marTop w:val="0"/>
                      <w:marBottom w:val="180"/>
                      <w:divBdr>
                        <w:top w:val="none" w:sz="0" w:space="0" w:color="auto"/>
                        <w:left w:val="none" w:sz="0" w:space="0" w:color="auto"/>
                        <w:bottom w:val="none" w:sz="0" w:space="0" w:color="auto"/>
                        <w:right w:val="none" w:sz="0" w:space="0" w:color="auto"/>
                      </w:divBdr>
                    </w:div>
                    <w:div w:id="1069233909">
                      <w:marLeft w:val="0"/>
                      <w:marRight w:val="0"/>
                      <w:marTop w:val="0"/>
                      <w:marBottom w:val="180"/>
                      <w:divBdr>
                        <w:top w:val="none" w:sz="0" w:space="0" w:color="auto"/>
                        <w:left w:val="none" w:sz="0" w:space="0" w:color="auto"/>
                        <w:bottom w:val="none" w:sz="0" w:space="0" w:color="auto"/>
                        <w:right w:val="none" w:sz="0" w:space="0" w:color="auto"/>
                      </w:divBdr>
                    </w:div>
                    <w:div w:id="1770389659">
                      <w:marLeft w:val="0"/>
                      <w:marRight w:val="0"/>
                      <w:marTop w:val="0"/>
                      <w:marBottom w:val="180"/>
                      <w:divBdr>
                        <w:top w:val="none" w:sz="0" w:space="0" w:color="auto"/>
                        <w:left w:val="none" w:sz="0" w:space="0" w:color="auto"/>
                        <w:bottom w:val="none" w:sz="0" w:space="0" w:color="auto"/>
                        <w:right w:val="none" w:sz="0" w:space="0" w:color="auto"/>
                      </w:divBdr>
                    </w:div>
                    <w:div w:id="1353605753">
                      <w:marLeft w:val="0"/>
                      <w:marRight w:val="0"/>
                      <w:marTop w:val="0"/>
                      <w:marBottom w:val="180"/>
                      <w:divBdr>
                        <w:top w:val="none" w:sz="0" w:space="0" w:color="auto"/>
                        <w:left w:val="none" w:sz="0" w:space="0" w:color="auto"/>
                        <w:bottom w:val="none" w:sz="0" w:space="0" w:color="auto"/>
                        <w:right w:val="none" w:sz="0" w:space="0" w:color="auto"/>
                      </w:divBdr>
                    </w:div>
                    <w:div w:id="13638991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73944871">
      <w:bodyDiv w:val="1"/>
      <w:marLeft w:val="0"/>
      <w:marRight w:val="0"/>
      <w:marTop w:val="0"/>
      <w:marBottom w:val="0"/>
      <w:divBdr>
        <w:top w:val="none" w:sz="0" w:space="0" w:color="auto"/>
        <w:left w:val="none" w:sz="0" w:space="0" w:color="auto"/>
        <w:bottom w:val="none" w:sz="0" w:space="0" w:color="auto"/>
        <w:right w:val="none" w:sz="0" w:space="0" w:color="auto"/>
      </w:divBdr>
      <w:divsChild>
        <w:div w:id="870535245">
          <w:marLeft w:val="0"/>
          <w:marRight w:val="0"/>
          <w:marTop w:val="0"/>
          <w:marBottom w:val="0"/>
          <w:divBdr>
            <w:top w:val="none" w:sz="0" w:space="0" w:color="auto"/>
            <w:left w:val="none" w:sz="0" w:space="0" w:color="auto"/>
            <w:bottom w:val="none" w:sz="0" w:space="0" w:color="auto"/>
            <w:right w:val="none" w:sz="0" w:space="0" w:color="auto"/>
          </w:divBdr>
          <w:divsChild>
            <w:div w:id="761295708">
              <w:marLeft w:val="0"/>
              <w:marRight w:val="0"/>
              <w:marTop w:val="0"/>
              <w:marBottom w:val="0"/>
              <w:divBdr>
                <w:top w:val="none" w:sz="0" w:space="0" w:color="auto"/>
                <w:left w:val="none" w:sz="0" w:space="0" w:color="auto"/>
                <w:bottom w:val="none" w:sz="0" w:space="0" w:color="auto"/>
                <w:right w:val="none" w:sz="0" w:space="0" w:color="auto"/>
              </w:divBdr>
              <w:divsChild>
                <w:div w:id="1603876788">
                  <w:marLeft w:val="0"/>
                  <w:marRight w:val="0"/>
                  <w:marTop w:val="120"/>
                  <w:marBottom w:val="0"/>
                  <w:divBdr>
                    <w:top w:val="none" w:sz="0" w:space="0" w:color="auto"/>
                    <w:left w:val="none" w:sz="0" w:space="0" w:color="auto"/>
                    <w:bottom w:val="none" w:sz="0" w:space="0" w:color="auto"/>
                    <w:right w:val="none" w:sz="0" w:space="0" w:color="auto"/>
                  </w:divBdr>
                  <w:divsChild>
                    <w:div w:id="1896163013">
                      <w:marLeft w:val="0"/>
                      <w:marRight w:val="0"/>
                      <w:marTop w:val="0"/>
                      <w:marBottom w:val="0"/>
                      <w:divBdr>
                        <w:top w:val="none" w:sz="0" w:space="0" w:color="auto"/>
                        <w:left w:val="none" w:sz="0" w:space="0" w:color="auto"/>
                        <w:bottom w:val="none" w:sz="0" w:space="0" w:color="auto"/>
                        <w:right w:val="none" w:sz="0" w:space="0" w:color="auto"/>
                      </w:divBdr>
                    </w:div>
                  </w:divsChild>
                </w:div>
                <w:div w:id="472790221">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418907900">
          <w:marLeft w:val="0"/>
          <w:marRight w:val="0"/>
          <w:marTop w:val="0"/>
          <w:marBottom w:val="0"/>
          <w:divBdr>
            <w:top w:val="none" w:sz="0" w:space="0" w:color="auto"/>
            <w:left w:val="none" w:sz="0" w:space="0" w:color="auto"/>
            <w:bottom w:val="none" w:sz="0" w:space="0" w:color="auto"/>
            <w:right w:val="none" w:sz="0" w:space="0" w:color="auto"/>
          </w:divBdr>
          <w:divsChild>
            <w:div w:id="1257638213">
              <w:marLeft w:val="0"/>
              <w:marRight w:val="0"/>
              <w:marTop w:val="0"/>
              <w:marBottom w:val="0"/>
              <w:divBdr>
                <w:top w:val="none" w:sz="0" w:space="0" w:color="auto"/>
                <w:left w:val="none" w:sz="0" w:space="0" w:color="auto"/>
                <w:bottom w:val="none" w:sz="0" w:space="0" w:color="auto"/>
                <w:right w:val="none" w:sz="0" w:space="0" w:color="auto"/>
              </w:divBdr>
              <w:divsChild>
                <w:div w:id="436953212">
                  <w:marLeft w:val="0"/>
                  <w:marRight w:val="0"/>
                  <w:marTop w:val="0"/>
                  <w:marBottom w:val="360"/>
                  <w:divBdr>
                    <w:top w:val="none" w:sz="0" w:space="0" w:color="auto"/>
                    <w:left w:val="none" w:sz="0" w:space="0" w:color="auto"/>
                    <w:bottom w:val="none" w:sz="0" w:space="0" w:color="auto"/>
                    <w:right w:val="none" w:sz="0" w:space="0" w:color="auto"/>
                  </w:divBdr>
                  <w:divsChild>
                    <w:div w:id="814493988">
                      <w:marLeft w:val="0"/>
                      <w:marRight w:val="0"/>
                      <w:marTop w:val="0"/>
                      <w:marBottom w:val="0"/>
                      <w:divBdr>
                        <w:top w:val="none" w:sz="0" w:space="0" w:color="auto"/>
                        <w:left w:val="none" w:sz="0" w:space="0" w:color="auto"/>
                        <w:bottom w:val="none" w:sz="0" w:space="0" w:color="auto"/>
                        <w:right w:val="none" w:sz="0" w:space="0" w:color="auto"/>
                      </w:divBdr>
                      <w:divsChild>
                        <w:div w:id="1172257007">
                          <w:marLeft w:val="0"/>
                          <w:marRight w:val="0"/>
                          <w:marTop w:val="0"/>
                          <w:marBottom w:val="0"/>
                          <w:divBdr>
                            <w:top w:val="none" w:sz="0" w:space="0" w:color="auto"/>
                            <w:left w:val="none" w:sz="0" w:space="0" w:color="auto"/>
                            <w:bottom w:val="none" w:sz="0" w:space="0" w:color="auto"/>
                            <w:right w:val="none" w:sz="0" w:space="0" w:color="auto"/>
                          </w:divBdr>
                        </w:div>
                      </w:divsChild>
                    </w:div>
                    <w:div w:id="1466237295">
                      <w:marLeft w:val="0"/>
                      <w:marRight w:val="0"/>
                      <w:marTop w:val="75"/>
                      <w:marBottom w:val="0"/>
                      <w:divBdr>
                        <w:top w:val="none" w:sz="0" w:space="0" w:color="auto"/>
                        <w:left w:val="none" w:sz="0" w:space="0" w:color="auto"/>
                        <w:bottom w:val="none" w:sz="0" w:space="0" w:color="auto"/>
                        <w:right w:val="none" w:sz="0" w:space="0" w:color="auto"/>
                      </w:divBdr>
                    </w:div>
                  </w:divsChild>
                </w:div>
                <w:div w:id="434179175">
                  <w:marLeft w:val="0"/>
                  <w:marRight w:val="0"/>
                  <w:marTop w:val="0"/>
                  <w:marBottom w:val="0"/>
                  <w:divBdr>
                    <w:top w:val="none" w:sz="0" w:space="0" w:color="auto"/>
                    <w:left w:val="none" w:sz="0" w:space="0" w:color="auto"/>
                    <w:bottom w:val="none" w:sz="0" w:space="0" w:color="auto"/>
                    <w:right w:val="none" w:sz="0" w:space="0" w:color="auto"/>
                  </w:divBdr>
                  <w:divsChild>
                    <w:div w:id="1633948837">
                      <w:marLeft w:val="0"/>
                      <w:marRight w:val="0"/>
                      <w:marTop w:val="0"/>
                      <w:marBottom w:val="360"/>
                      <w:divBdr>
                        <w:top w:val="none" w:sz="0" w:space="0" w:color="auto"/>
                        <w:left w:val="none" w:sz="0" w:space="0" w:color="auto"/>
                        <w:bottom w:val="none" w:sz="0" w:space="0" w:color="auto"/>
                        <w:right w:val="none" w:sz="0" w:space="0" w:color="auto"/>
                      </w:divBdr>
                      <w:divsChild>
                        <w:div w:id="908272694">
                          <w:marLeft w:val="0"/>
                          <w:marRight w:val="0"/>
                          <w:marTop w:val="0"/>
                          <w:marBottom w:val="0"/>
                          <w:divBdr>
                            <w:top w:val="none" w:sz="0" w:space="0" w:color="auto"/>
                            <w:left w:val="none" w:sz="0" w:space="0" w:color="auto"/>
                            <w:bottom w:val="single" w:sz="6" w:space="0" w:color="D0D0D0"/>
                            <w:right w:val="none" w:sz="0" w:space="0" w:color="auto"/>
                          </w:divBdr>
                        </w:div>
                        <w:div w:id="1159731694">
                          <w:marLeft w:val="0"/>
                          <w:marRight w:val="0"/>
                          <w:marTop w:val="0"/>
                          <w:marBottom w:val="0"/>
                          <w:divBdr>
                            <w:top w:val="none" w:sz="0" w:space="0" w:color="auto"/>
                            <w:left w:val="none" w:sz="0" w:space="0" w:color="auto"/>
                            <w:bottom w:val="none" w:sz="0" w:space="0" w:color="auto"/>
                            <w:right w:val="none" w:sz="0" w:space="0" w:color="auto"/>
                          </w:divBdr>
                        </w:div>
                      </w:divsChild>
                    </w:div>
                    <w:div w:id="415251517">
                      <w:marLeft w:val="0"/>
                      <w:marRight w:val="0"/>
                      <w:marTop w:val="0"/>
                      <w:marBottom w:val="180"/>
                      <w:divBdr>
                        <w:top w:val="none" w:sz="0" w:space="0" w:color="auto"/>
                        <w:left w:val="none" w:sz="0" w:space="0" w:color="auto"/>
                        <w:bottom w:val="none" w:sz="0" w:space="0" w:color="auto"/>
                        <w:right w:val="none" w:sz="0" w:space="0" w:color="auto"/>
                      </w:divBdr>
                    </w:div>
                    <w:div w:id="2033218583">
                      <w:marLeft w:val="0"/>
                      <w:marRight w:val="0"/>
                      <w:marTop w:val="0"/>
                      <w:marBottom w:val="180"/>
                      <w:divBdr>
                        <w:top w:val="none" w:sz="0" w:space="0" w:color="auto"/>
                        <w:left w:val="none" w:sz="0" w:space="0" w:color="auto"/>
                        <w:bottom w:val="none" w:sz="0" w:space="0" w:color="auto"/>
                        <w:right w:val="none" w:sz="0" w:space="0" w:color="auto"/>
                      </w:divBdr>
                    </w:div>
                    <w:div w:id="716122944">
                      <w:marLeft w:val="0"/>
                      <w:marRight w:val="0"/>
                      <w:marTop w:val="360"/>
                      <w:marBottom w:val="360"/>
                      <w:divBdr>
                        <w:top w:val="none" w:sz="0" w:space="0" w:color="auto"/>
                        <w:left w:val="none" w:sz="0" w:space="0" w:color="auto"/>
                        <w:bottom w:val="none" w:sz="0" w:space="0" w:color="auto"/>
                        <w:right w:val="none" w:sz="0" w:space="0" w:color="auto"/>
                      </w:divBdr>
                      <w:divsChild>
                        <w:div w:id="690499428">
                          <w:marLeft w:val="0"/>
                          <w:marRight w:val="0"/>
                          <w:marTop w:val="0"/>
                          <w:marBottom w:val="0"/>
                          <w:divBdr>
                            <w:top w:val="none" w:sz="0" w:space="0" w:color="auto"/>
                            <w:left w:val="none" w:sz="0" w:space="0" w:color="auto"/>
                            <w:bottom w:val="none" w:sz="0" w:space="0" w:color="auto"/>
                            <w:right w:val="none" w:sz="0" w:space="0" w:color="auto"/>
                          </w:divBdr>
                          <w:divsChild>
                            <w:div w:id="104032732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20385700">
                      <w:marLeft w:val="0"/>
                      <w:marRight w:val="0"/>
                      <w:marTop w:val="0"/>
                      <w:marBottom w:val="180"/>
                      <w:divBdr>
                        <w:top w:val="none" w:sz="0" w:space="0" w:color="auto"/>
                        <w:left w:val="none" w:sz="0" w:space="0" w:color="auto"/>
                        <w:bottom w:val="none" w:sz="0" w:space="0" w:color="auto"/>
                        <w:right w:val="none" w:sz="0" w:space="0" w:color="auto"/>
                      </w:divBdr>
                    </w:div>
                    <w:div w:id="1116169966">
                      <w:marLeft w:val="0"/>
                      <w:marRight w:val="0"/>
                      <w:marTop w:val="0"/>
                      <w:marBottom w:val="180"/>
                      <w:divBdr>
                        <w:top w:val="none" w:sz="0" w:space="0" w:color="auto"/>
                        <w:left w:val="none" w:sz="0" w:space="0" w:color="auto"/>
                        <w:bottom w:val="none" w:sz="0" w:space="0" w:color="auto"/>
                        <w:right w:val="none" w:sz="0" w:space="0" w:color="auto"/>
                      </w:divBdr>
                    </w:div>
                    <w:div w:id="1399743071">
                      <w:marLeft w:val="0"/>
                      <w:marRight w:val="0"/>
                      <w:marTop w:val="0"/>
                      <w:marBottom w:val="180"/>
                      <w:divBdr>
                        <w:top w:val="none" w:sz="0" w:space="0" w:color="auto"/>
                        <w:left w:val="none" w:sz="0" w:space="0" w:color="auto"/>
                        <w:bottom w:val="none" w:sz="0" w:space="0" w:color="auto"/>
                        <w:right w:val="none" w:sz="0" w:space="0" w:color="auto"/>
                      </w:divBdr>
                    </w:div>
                    <w:div w:id="815530966">
                      <w:marLeft w:val="0"/>
                      <w:marRight w:val="0"/>
                      <w:marTop w:val="360"/>
                      <w:marBottom w:val="360"/>
                      <w:divBdr>
                        <w:top w:val="none" w:sz="0" w:space="0" w:color="auto"/>
                        <w:left w:val="none" w:sz="0" w:space="0" w:color="auto"/>
                        <w:bottom w:val="none" w:sz="0" w:space="0" w:color="auto"/>
                        <w:right w:val="none" w:sz="0" w:space="0" w:color="auto"/>
                      </w:divBdr>
                      <w:divsChild>
                        <w:div w:id="404031757">
                          <w:marLeft w:val="0"/>
                          <w:marRight w:val="0"/>
                          <w:marTop w:val="0"/>
                          <w:marBottom w:val="0"/>
                          <w:divBdr>
                            <w:top w:val="none" w:sz="0" w:space="0" w:color="auto"/>
                            <w:left w:val="none" w:sz="0" w:space="0" w:color="auto"/>
                            <w:bottom w:val="none" w:sz="0" w:space="0" w:color="auto"/>
                            <w:right w:val="none" w:sz="0" w:space="0" w:color="auto"/>
                          </w:divBdr>
                          <w:divsChild>
                            <w:div w:id="212908444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08147032">
                      <w:marLeft w:val="0"/>
                      <w:marRight w:val="0"/>
                      <w:marTop w:val="0"/>
                      <w:marBottom w:val="180"/>
                      <w:divBdr>
                        <w:top w:val="none" w:sz="0" w:space="0" w:color="auto"/>
                        <w:left w:val="none" w:sz="0" w:space="0" w:color="auto"/>
                        <w:bottom w:val="none" w:sz="0" w:space="0" w:color="auto"/>
                        <w:right w:val="none" w:sz="0" w:space="0" w:color="auto"/>
                      </w:divBdr>
                    </w:div>
                    <w:div w:id="1394081832">
                      <w:marLeft w:val="0"/>
                      <w:marRight w:val="0"/>
                      <w:marTop w:val="0"/>
                      <w:marBottom w:val="0"/>
                      <w:divBdr>
                        <w:top w:val="none" w:sz="0" w:space="0" w:color="auto"/>
                        <w:left w:val="none" w:sz="0" w:space="0" w:color="auto"/>
                        <w:bottom w:val="none" w:sz="0" w:space="0" w:color="auto"/>
                        <w:right w:val="none" w:sz="0" w:space="0" w:color="auto"/>
                      </w:divBdr>
                      <w:divsChild>
                        <w:div w:id="124011450">
                          <w:marLeft w:val="0"/>
                          <w:marRight w:val="0"/>
                          <w:marTop w:val="0"/>
                          <w:marBottom w:val="0"/>
                          <w:divBdr>
                            <w:top w:val="none" w:sz="0" w:space="0" w:color="auto"/>
                            <w:left w:val="none" w:sz="0" w:space="0" w:color="auto"/>
                            <w:bottom w:val="none" w:sz="0" w:space="0" w:color="auto"/>
                            <w:right w:val="none" w:sz="0" w:space="0" w:color="auto"/>
                          </w:divBdr>
                        </w:div>
                      </w:divsChild>
                    </w:div>
                    <w:div w:id="2001038493">
                      <w:marLeft w:val="0"/>
                      <w:marRight w:val="0"/>
                      <w:marTop w:val="60"/>
                      <w:marBottom w:val="0"/>
                      <w:divBdr>
                        <w:top w:val="none" w:sz="0" w:space="0" w:color="auto"/>
                        <w:left w:val="none" w:sz="0" w:space="0" w:color="auto"/>
                        <w:bottom w:val="none" w:sz="0" w:space="0" w:color="auto"/>
                        <w:right w:val="none" w:sz="0" w:space="0" w:color="auto"/>
                      </w:divBdr>
                    </w:div>
                    <w:div w:id="1915625938">
                      <w:marLeft w:val="0"/>
                      <w:marRight w:val="0"/>
                      <w:marTop w:val="0"/>
                      <w:marBottom w:val="180"/>
                      <w:divBdr>
                        <w:top w:val="none" w:sz="0" w:space="0" w:color="auto"/>
                        <w:left w:val="none" w:sz="0" w:space="0" w:color="auto"/>
                        <w:bottom w:val="none" w:sz="0" w:space="0" w:color="auto"/>
                        <w:right w:val="none" w:sz="0" w:space="0" w:color="auto"/>
                      </w:divBdr>
                    </w:div>
                    <w:div w:id="159009638">
                      <w:marLeft w:val="0"/>
                      <w:marRight w:val="0"/>
                      <w:marTop w:val="0"/>
                      <w:marBottom w:val="180"/>
                      <w:divBdr>
                        <w:top w:val="none" w:sz="0" w:space="0" w:color="auto"/>
                        <w:left w:val="none" w:sz="0" w:space="0" w:color="auto"/>
                        <w:bottom w:val="none" w:sz="0" w:space="0" w:color="auto"/>
                        <w:right w:val="none" w:sz="0" w:space="0" w:color="auto"/>
                      </w:divBdr>
                    </w:div>
                    <w:div w:id="1466318724">
                      <w:marLeft w:val="0"/>
                      <w:marRight w:val="0"/>
                      <w:marTop w:val="360"/>
                      <w:marBottom w:val="360"/>
                      <w:divBdr>
                        <w:top w:val="none" w:sz="0" w:space="0" w:color="auto"/>
                        <w:left w:val="none" w:sz="0" w:space="0" w:color="auto"/>
                        <w:bottom w:val="none" w:sz="0" w:space="0" w:color="auto"/>
                        <w:right w:val="none" w:sz="0" w:space="0" w:color="auto"/>
                      </w:divBdr>
                      <w:divsChild>
                        <w:div w:id="1703827161">
                          <w:marLeft w:val="0"/>
                          <w:marRight w:val="0"/>
                          <w:marTop w:val="0"/>
                          <w:marBottom w:val="0"/>
                          <w:divBdr>
                            <w:top w:val="none" w:sz="0" w:space="0" w:color="auto"/>
                            <w:left w:val="none" w:sz="0" w:space="0" w:color="auto"/>
                            <w:bottom w:val="none" w:sz="0" w:space="0" w:color="auto"/>
                            <w:right w:val="none" w:sz="0" w:space="0" w:color="auto"/>
                          </w:divBdr>
                          <w:divsChild>
                            <w:div w:id="4993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60790">
                      <w:marLeft w:val="0"/>
                      <w:marRight w:val="0"/>
                      <w:marTop w:val="0"/>
                      <w:marBottom w:val="180"/>
                      <w:divBdr>
                        <w:top w:val="none" w:sz="0" w:space="0" w:color="auto"/>
                        <w:left w:val="none" w:sz="0" w:space="0" w:color="auto"/>
                        <w:bottom w:val="none" w:sz="0" w:space="0" w:color="auto"/>
                        <w:right w:val="none" w:sz="0" w:space="0" w:color="auto"/>
                      </w:divBdr>
                    </w:div>
                    <w:div w:id="731775597">
                      <w:marLeft w:val="0"/>
                      <w:marRight w:val="0"/>
                      <w:marTop w:val="0"/>
                      <w:marBottom w:val="180"/>
                      <w:divBdr>
                        <w:top w:val="none" w:sz="0" w:space="0" w:color="auto"/>
                        <w:left w:val="none" w:sz="0" w:space="0" w:color="auto"/>
                        <w:bottom w:val="none" w:sz="0" w:space="0" w:color="auto"/>
                        <w:right w:val="none" w:sz="0" w:space="0" w:color="auto"/>
                      </w:divBdr>
                    </w:div>
                    <w:div w:id="641036518">
                      <w:marLeft w:val="0"/>
                      <w:marRight w:val="0"/>
                      <w:marTop w:val="0"/>
                      <w:marBottom w:val="180"/>
                      <w:divBdr>
                        <w:top w:val="none" w:sz="0" w:space="0" w:color="auto"/>
                        <w:left w:val="none" w:sz="0" w:space="0" w:color="auto"/>
                        <w:bottom w:val="none" w:sz="0" w:space="0" w:color="auto"/>
                        <w:right w:val="none" w:sz="0" w:space="0" w:color="auto"/>
                      </w:divBdr>
                    </w:div>
                    <w:div w:id="1231967518">
                      <w:marLeft w:val="0"/>
                      <w:marRight w:val="0"/>
                      <w:marTop w:val="0"/>
                      <w:marBottom w:val="180"/>
                      <w:divBdr>
                        <w:top w:val="none" w:sz="0" w:space="0" w:color="auto"/>
                        <w:left w:val="none" w:sz="0" w:space="0" w:color="auto"/>
                        <w:bottom w:val="none" w:sz="0" w:space="0" w:color="auto"/>
                        <w:right w:val="none" w:sz="0" w:space="0" w:color="auto"/>
                      </w:divBdr>
                    </w:div>
                    <w:div w:id="655107889">
                      <w:marLeft w:val="0"/>
                      <w:marRight w:val="0"/>
                      <w:marTop w:val="0"/>
                      <w:marBottom w:val="0"/>
                      <w:divBdr>
                        <w:top w:val="none" w:sz="0" w:space="0" w:color="auto"/>
                        <w:left w:val="none" w:sz="0" w:space="0" w:color="auto"/>
                        <w:bottom w:val="none" w:sz="0" w:space="0" w:color="auto"/>
                        <w:right w:val="none" w:sz="0" w:space="0" w:color="auto"/>
                      </w:divBdr>
                      <w:divsChild>
                        <w:div w:id="63307810">
                          <w:marLeft w:val="0"/>
                          <w:marRight w:val="0"/>
                          <w:marTop w:val="0"/>
                          <w:marBottom w:val="0"/>
                          <w:divBdr>
                            <w:top w:val="none" w:sz="0" w:space="0" w:color="auto"/>
                            <w:left w:val="none" w:sz="0" w:space="0" w:color="auto"/>
                            <w:bottom w:val="none" w:sz="0" w:space="0" w:color="auto"/>
                            <w:right w:val="none" w:sz="0" w:space="0" w:color="auto"/>
                          </w:divBdr>
                        </w:div>
                      </w:divsChild>
                    </w:div>
                    <w:div w:id="99305444">
                      <w:marLeft w:val="0"/>
                      <w:marRight w:val="0"/>
                      <w:marTop w:val="60"/>
                      <w:marBottom w:val="0"/>
                      <w:divBdr>
                        <w:top w:val="none" w:sz="0" w:space="0" w:color="auto"/>
                        <w:left w:val="none" w:sz="0" w:space="0" w:color="auto"/>
                        <w:bottom w:val="none" w:sz="0" w:space="0" w:color="auto"/>
                        <w:right w:val="none" w:sz="0" w:space="0" w:color="auto"/>
                      </w:divBdr>
                    </w:div>
                    <w:div w:id="457184418">
                      <w:marLeft w:val="0"/>
                      <w:marRight w:val="0"/>
                      <w:marTop w:val="0"/>
                      <w:marBottom w:val="180"/>
                      <w:divBdr>
                        <w:top w:val="none" w:sz="0" w:space="0" w:color="auto"/>
                        <w:left w:val="none" w:sz="0" w:space="0" w:color="auto"/>
                        <w:bottom w:val="none" w:sz="0" w:space="0" w:color="auto"/>
                        <w:right w:val="none" w:sz="0" w:space="0" w:color="auto"/>
                      </w:divBdr>
                    </w:div>
                    <w:div w:id="700589381">
                      <w:marLeft w:val="0"/>
                      <w:marRight w:val="0"/>
                      <w:marTop w:val="0"/>
                      <w:marBottom w:val="180"/>
                      <w:divBdr>
                        <w:top w:val="none" w:sz="0" w:space="0" w:color="auto"/>
                        <w:left w:val="none" w:sz="0" w:space="0" w:color="auto"/>
                        <w:bottom w:val="none" w:sz="0" w:space="0" w:color="auto"/>
                        <w:right w:val="none" w:sz="0" w:space="0" w:color="auto"/>
                      </w:divBdr>
                    </w:div>
                    <w:div w:id="1558127778">
                      <w:marLeft w:val="0"/>
                      <w:marRight w:val="0"/>
                      <w:marTop w:val="0"/>
                      <w:marBottom w:val="180"/>
                      <w:divBdr>
                        <w:top w:val="none" w:sz="0" w:space="0" w:color="auto"/>
                        <w:left w:val="none" w:sz="0" w:space="0" w:color="auto"/>
                        <w:bottom w:val="none" w:sz="0" w:space="0" w:color="auto"/>
                        <w:right w:val="none" w:sz="0" w:space="0" w:color="auto"/>
                      </w:divBdr>
                    </w:div>
                    <w:div w:id="1707215071">
                      <w:marLeft w:val="0"/>
                      <w:marRight w:val="0"/>
                      <w:marTop w:val="0"/>
                      <w:marBottom w:val="180"/>
                      <w:divBdr>
                        <w:top w:val="none" w:sz="0" w:space="0" w:color="auto"/>
                        <w:left w:val="none" w:sz="0" w:space="0" w:color="auto"/>
                        <w:bottom w:val="none" w:sz="0" w:space="0" w:color="auto"/>
                        <w:right w:val="none" w:sz="0" w:space="0" w:color="auto"/>
                      </w:divBdr>
                    </w:div>
                    <w:div w:id="1441993412">
                      <w:marLeft w:val="0"/>
                      <w:marRight w:val="0"/>
                      <w:marTop w:val="0"/>
                      <w:marBottom w:val="180"/>
                      <w:divBdr>
                        <w:top w:val="none" w:sz="0" w:space="0" w:color="auto"/>
                        <w:left w:val="none" w:sz="0" w:space="0" w:color="auto"/>
                        <w:bottom w:val="none" w:sz="0" w:space="0" w:color="auto"/>
                        <w:right w:val="none" w:sz="0" w:space="0" w:color="auto"/>
                      </w:divBdr>
                    </w:div>
                    <w:div w:id="108475632">
                      <w:marLeft w:val="0"/>
                      <w:marRight w:val="0"/>
                      <w:marTop w:val="0"/>
                      <w:marBottom w:val="180"/>
                      <w:divBdr>
                        <w:top w:val="none" w:sz="0" w:space="0" w:color="auto"/>
                        <w:left w:val="none" w:sz="0" w:space="0" w:color="auto"/>
                        <w:bottom w:val="none" w:sz="0" w:space="0" w:color="auto"/>
                        <w:right w:val="none" w:sz="0" w:space="0" w:color="auto"/>
                      </w:divBdr>
                    </w:div>
                    <w:div w:id="1181897988">
                      <w:marLeft w:val="0"/>
                      <w:marRight w:val="0"/>
                      <w:marTop w:val="0"/>
                      <w:marBottom w:val="0"/>
                      <w:divBdr>
                        <w:top w:val="none" w:sz="0" w:space="0" w:color="auto"/>
                        <w:left w:val="none" w:sz="0" w:space="0" w:color="auto"/>
                        <w:bottom w:val="none" w:sz="0" w:space="0" w:color="auto"/>
                        <w:right w:val="none" w:sz="0" w:space="0" w:color="auto"/>
                      </w:divBdr>
                      <w:divsChild>
                        <w:div w:id="32652901">
                          <w:marLeft w:val="0"/>
                          <w:marRight w:val="0"/>
                          <w:marTop w:val="0"/>
                          <w:marBottom w:val="0"/>
                          <w:divBdr>
                            <w:top w:val="none" w:sz="0" w:space="0" w:color="auto"/>
                            <w:left w:val="none" w:sz="0" w:space="0" w:color="auto"/>
                            <w:bottom w:val="none" w:sz="0" w:space="0" w:color="auto"/>
                            <w:right w:val="none" w:sz="0" w:space="0" w:color="auto"/>
                          </w:divBdr>
                        </w:div>
                      </w:divsChild>
                    </w:div>
                    <w:div w:id="350885383">
                      <w:marLeft w:val="0"/>
                      <w:marRight w:val="0"/>
                      <w:marTop w:val="60"/>
                      <w:marBottom w:val="0"/>
                      <w:divBdr>
                        <w:top w:val="none" w:sz="0" w:space="0" w:color="auto"/>
                        <w:left w:val="none" w:sz="0" w:space="0" w:color="auto"/>
                        <w:bottom w:val="none" w:sz="0" w:space="0" w:color="auto"/>
                        <w:right w:val="none" w:sz="0" w:space="0" w:color="auto"/>
                      </w:divBdr>
                    </w:div>
                    <w:div w:id="328213692">
                      <w:marLeft w:val="0"/>
                      <w:marRight w:val="0"/>
                      <w:marTop w:val="0"/>
                      <w:marBottom w:val="180"/>
                      <w:divBdr>
                        <w:top w:val="none" w:sz="0" w:space="0" w:color="auto"/>
                        <w:left w:val="none" w:sz="0" w:space="0" w:color="auto"/>
                        <w:bottom w:val="none" w:sz="0" w:space="0" w:color="auto"/>
                        <w:right w:val="none" w:sz="0" w:space="0" w:color="auto"/>
                      </w:divBdr>
                    </w:div>
                    <w:div w:id="1475025833">
                      <w:marLeft w:val="0"/>
                      <w:marRight w:val="0"/>
                      <w:marTop w:val="0"/>
                      <w:marBottom w:val="180"/>
                      <w:divBdr>
                        <w:top w:val="none" w:sz="0" w:space="0" w:color="auto"/>
                        <w:left w:val="none" w:sz="0" w:space="0" w:color="auto"/>
                        <w:bottom w:val="none" w:sz="0" w:space="0" w:color="auto"/>
                        <w:right w:val="none" w:sz="0" w:space="0" w:color="auto"/>
                      </w:divBdr>
                    </w:div>
                    <w:div w:id="681055051">
                      <w:marLeft w:val="0"/>
                      <w:marRight w:val="0"/>
                      <w:marTop w:val="0"/>
                      <w:marBottom w:val="180"/>
                      <w:divBdr>
                        <w:top w:val="none" w:sz="0" w:space="0" w:color="auto"/>
                        <w:left w:val="none" w:sz="0" w:space="0" w:color="auto"/>
                        <w:bottom w:val="none" w:sz="0" w:space="0" w:color="auto"/>
                        <w:right w:val="none" w:sz="0" w:space="0" w:color="auto"/>
                      </w:divBdr>
                    </w:div>
                    <w:div w:id="663052457">
                      <w:marLeft w:val="0"/>
                      <w:marRight w:val="0"/>
                      <w:marTop w:val="0"/>
                      <w:marBottom w:val="180"/>
                      <w:divBdr>
                        <w:top w:val="none" w:sz="0" w:space="0" w:color="auto"/>
                        <w:left w:val="none" w:sz="0" w:space="0" w:color="auto"/>
                        <w:bottom w:val="none" w:sz="0" w:space="0" w:color="auto"/>
                        <w:right w:val="none" w:sz="0" w:space="0" w:color="auto"/>
                      </w:divBdr>
                    </w:div>
                    <w:div w:id="1801024002">
                      <w:marLeft w:val="0"/>
                      <w:marRight w:val="0"/>
                      <w:marTop w:val="0"/>
                      <w:marBottom w:val="180"/>
                      <w:divBdr>
                        <w:top w:val="none" w:sz="0" w:space="0" w:color="auto"/>
                        <w:left w:val="none" w:sz="0" w:space="0" w:color="auto"/>
                        <w:bottom w:val="none" w:sz="0" w:space="0" w:color="auto"/>
                        <w:right w:val="none" w:sz="0" w:space="0" w:color="auto"/>
                      </w:divBdr>
                    </w:div>
                    <w:div w:id="1507553744">
                      <w:marLeft w:val="0"/>
                      <w:marRight w:val="0"/>
                      <w:marTop w:val="0"/>
                      <w:marBottom w:val="180"/>
                      <w:divBdr>
                        <w:top w:val="none" w:sz="0" w:space="0" w:color="auto"/>
                        <w:left w:val="none" w:sz="0" w:space="0" w:color="auto"/>
                        <w:bottom w:val="none" w:sz="0" w:space="0" w:color="auto"/>
                        <w:right w:val="none" w:sz="0" w:space="0" w:color="auto"/>
                      </w:divBdr>
                    </w:div>
                    <w:div w:id="1871213651">
                      <w:marLeft w:val="0"/>
                      <w:marRight w:val="0"/>
                      <w:marTop w:val="0"/>
                      <w:marBottom w:val="0"/>
                      <w:divBdr>
                        <w:top w:val="none" w:sz="0" w:space="0" w:color="auto"/>
                        <w:left w:val="none" w:sz="0" w:space="0" w:color="auto"/>
                        <w:bottom w:val="none" w:sz="0" w:space="0" w:color="auto"/>
                        <w:right w:val="none" w:sz="0" w:space="0" w:color="auto"/>
                      </w:divBdr>
                      <w:divsChild>
                        <w:div w:id="1779914034">
                          <w:marLeft w:val="0"/>
                          <w:marRight w:val="0"/>
                          <w:marTop w:val="0"/>
                          <w:marBottom w:val="0"/>
                          <w:divBdr>
                            <w:top w:val="none" w:sz="0" w:space="0" w:color="auto"/>
                            <w:left w:val="none" w:sz="0" w:space="0" w:color="auto"/>
                            <w:bottom w:val="none" w:sz="0" w:space="0" w:color="auto"/>
                            <w:right w:val="none" w:sz="0" w:space="0" w:color="auto"/>
                          </w:divBdr>
                        </w:div>
                      </w:divsChild>
                    </w:div>
                    <w:div w:id="1227180121">
                      <w:marLeft w:val="0"/>
                      <w:marRight w:val="0"/>
                      <w:marTop w:val="60"/>
                      <w:marBottom w:val="0"/>
                      <w:divBdr>
                        <w:top w:val="none" w:sz="0" w:space="0" w:color="auto"/>
                        <w:left w:val="none" w:sz="0" w:space="0" w:color="auto"/>
                        <w:bottom w:val="none" w:sz="0" w:space="0" w:color="auto"/>
                        <w:right w:val="none" w:sz="0" w:space="0" w:color="auto"/>
                      </w:divBdr>
                    </w:div>
                    <w:div w:id="252127742">
                      <w:marLeft w:val="0"/>
                      <w:marRight w:val="0"/>
                      <w:marTop w:val="0"/>
                      <w:marBottom w:val="180"/>
                      <w:divBdr>
                        <w:top w:val="none" w:sz="0" w:space="0" w:color="auto"/>
                        <w:left w:val="none" w:sz="0" w:space="0" w:color="auto"/>
                        <w:bottom w:val="none" w:sz="0" w:space="0" w:color="auto"/>
                        <w:right w:val="none" w:sz="0" w:space="0" w:color="auto"/>
                      </w:divBdr>
                    </w:div>
                    <w:div w:id="2040742087">
                      <w:marLeft w:val="0"/>
                      <w:marRight w:val="0"/>
                      <w:marTop w:val="0"/>
                      <w:marBottom w:val="180"/>
                      <w:divBdr>
                        <w:top w:val="none" w:sz="0" w:space="0" w:color="auto"/>
                        <w:left w:val="none" w:sz="0" w:space="0" w:color="auto"/>
                        <w:bottom w:val="none" w:sz="0" w:space="0" w:color="auto"/>
                        <w:right w:val="none" w:sz="0" w:space="0" w:color="auto"/>
                      </w:divBdr>
                    </w:div>
                    <w:div w:id="619990436">
                      <w:marLeft w:val="0"/>
                      <w:marRight w:val="0"/>
                      <w:marTop w:val="0"/>
                      <w:marBottom w:val="180"/>
                      <w:divBdr>
                        <w:top w:val="none" w:sz="0" w:space="0" w:color="auto"/>
                        <w:left w:val="none" w:sz="0" w:space="0" w:color="auto"/>
                        <w:bottom w:val="none" w:sz="0" w:space="0" w:color="auto"/>
                        <w:right w:val="none" w:sz="0" w:space="0" w:color="auto"/>
                      </w:divBdr>
                    </w:div>
                    <w:div w:id="454563537">
                      <w:marLeft w:val="0"/>
                      <w:marRight w:val="0"/>
                      <w:marTop w:val="0"/>
                      <w:marBottom w:val="180"/>
                      <w:divBdr>
                        <w:top w:val="none" w:sz="0" w:space="0" w:color="auto"/>
                        <w:left w:val="none" w:sz="0" w:space="0" w:color="auto"/>
                        <w:bottom w:val="none" w:sz="0" w:space="0" w:color="auto"/>
                        <w:right w:val="none" w:sz="0" w:space="0" w:color="auto"/>
                      </w:divBdr>
                    </w:div>
                    <w:div w:id="1427848728">
                      <w:marLeft w:val="0"/>
                      <w:marRight w:val="0"/>
                      <w:marTop w:val="0"/>
                      <w:marBottom w:val="180"/>
                      <w:divBdr>
                        <w:top w:val="none" w:sz="0" w:space="0" w:color="auto"/>
                        <w:left w:val="none" w:sz="0" w:space="0" w:color="auto"/>
                        <w:bottom w:val="none" w:sz="0" w:space="0" w:color="auto"/>
                        <w:right w:val="none" w:sz="0" w:space="0" w:color="auto"/>
                      </w:divBdr>
                    </w:div>
                    <w:div w:id="821579430">
                      <w:marLeft w:val="0"/>
                      <w:marRight w:val="0"/>
                      <w:marTop w:val="0"/>
                      <w:marBottom w:val="180"/>
                      <w:divBdr>
                        <w:top w:val="none" w:sz="0" w:space="0" w:color="auto"/>
                        <w:left w:val="none" w:sz="0" w:space="0" w:color="auto"/>
                        <w:bottom w:val="none" w:sz="0" w:space="0" w:color="auto"/>
                        <w:right w:val="none" w:sz="0" w:space="0" w:color="auto"/>
                      </w:divBdr>
                    </w:div>
                    <w:div w:id="1128627412">
                      <w:marLeft w:val="0"/>
                      <w:marRight w:val="0"/>
                      <w:marTop w:val="0"/>
                      <w:marBottom w:val="180"/>
                      <w:divBdr>
                        <w:top w:val="none" w:sz="0" w:space="0" w:color="auto"/>
                        <w:left w:val="none" w:sz="0" w:space="0" w:color="auto"/>
                        <w:bottom w:val="none" w:sz="0" w:space="0" w:color="auto"/>
                        <w:right w:val="none" w:sz="0" w:space="0" w:color="auto"/>
                      </w:divBdr>
                    </w:div>
                    <w:div w:id="2118913827">
                      <w:marLeft w:val="0"/>
                      <w:marRight w:val="0"/>
                      <w:marTop w:val="0"/>
                      <w:marBottom w:val="180"/>
                      <w:divBdr>
                        <w:top w:val="none" w:sz="0" w:space="0" w:color="auto"/>
                        <w:left w:val="none" w:sz="0" w:space="0" w:color="auto"/>
                        <w:bottom w:val="none" w:sz="0" w:space="0" w:color="auto"/>
                        <w:right w:val="none" w:sz="0" w:space="0" w:color="auto"/>
                      </w:divBdr>
                    </w:div>
                    <w:div w:id="1315065653">
                      <w:marLeft w:val="0"/>
                      <w:marRight w:val="0"/>
                      <w:marTop w:val="0"/>
                      <w:marBottom w:val="180"/>
                      <w:divBdr>
                        <w:top w:val="none" w:sz="0" w:space="0" w:color="auto"/>
                        <w:left w:val="none" w:sz="0" w:space="0" w:color="auto"/>
                        <w:bottom w:val="none" w:sz="0" w:space="0" w:color="auto"/>
                        <w:right w:val="none" w:sz="0" w:space="0" w:color="auto"/>
                      </w:divBdr>
                    </w:div>
                    <w:div w:id="10339207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74023594">
      <w:bodyDiv w:val="1"/>
      <w:marLeft w:val="0"/>
      <w:marRight w:val="0"/>
      <w:marTop w:val="0"/>
      <w:marBottom w:val="0"/>
      <w:divBdr>
        <w:top w:val="none" w:sz="0" w:space="0" w:color="auto"/>
        <w:left w:val="none" w:sz="0" w:space="0" w:color="auto"/>
        <w:bottom w:val="none" w:sz="0" w:space="0" w:color="auto"/>
        <w:right w:val="none" w:sz="0" w:space="0" w:color="auto"/>
      </w:divBdr>
      <w:divsChild>
        <w:div w:id="72356226">
          <w:marLeft w:val="0"/>
          <w:marRight w:val="0"/>
          <w:marTop w:val="0"/>
          <w:marBottom w:val="0"/>
          <w:divBdr>
            <w:top w:val="none" w:sz="0" w:space="0" w:color="auto"/>
            <w:left w:val="none" w:sz="0" w:space="0" w:color="auto"/>
            <w:bottom w:val="none" w:sz="0" w:space="0" w:color="auto"/>
            <w:right w:val="none" w:sz="0" w:space="0" w:color="auto"/>
          </w:divBdr>
          <w:divsChild>
            <w:div w:id="1132208681">
              <w:marLeft w:val="0"/>
              <w:marRight w:val="0"/>
              <w:marTop w:val="0"/>
              <w:marBottom w:val="0"/>
              <w:divBdr>
                <w:top w:val="none" w:sz="0" w:space="0" w:color="auto"/>
                <w:left w:val="none" w:sz="0" w:space="0" w:color="auto"/>
                <w:bottom w:val="none" w:sz="0" w:space="0" w:color="auto"/>
                <w:right w:val="none" w:sz="0" w:space="0" w:color="auto"/>
              </w:divBdr>
              <w:divsChild>
                <w:div w:id="1211575731">
                  <w:marLeft w:val="0"/>
                  <w:marRight w:val="0"/>
                  <w:marTop w:val="120"/>
                  <w:marBottom w:val="0"/>
                  <w:divBdr>
                    <w:top w:val="none" w:sz="0" w:space="0" w:color="auto"/>
                    <w:left w:val="none" w:sz="0" w:space="0" w:color="auto"/>
                    <w:bottom w:val="none" w:sz="0" w:space="0" w:color="auto"/>
                    <w:right w:val="none" w:sz="0" w:space="0" w:color="auto"/>
                  </w:divBdr>
                  <w:divsChild>
                    <w:div w:id="14234212">
                      <w:marLeft w:val="0"/>
                      <w:marRight w:val="0"/>
                      <w:marTop w:val="0"/>
                      <w:marBottom w:val="0"/>
                      <w:divBdr>
                        <w:top w:val="none" w:sz="0" w:space="0" w:color="auto"/>
                        <w:left w:val="none" w:sz="0" w:space="0" w:color="auto"/>
                        <w:bottom w:val="none" w:sz="0" w:space="0" w:color="auto"/>
                        <w:right w:val="none" w:sz="0" w:space="0" w:color="auto"/>
                      </w:divBdr>
                      <w:divsChild>
                        <w:div w:id="8032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200571">
          <w:marLeft w:val="0"/>
          <w:marRight w:val="0"/>
          <w:marTop w:val="0"/>
          <w:marBottom w:val="0"/>
          <w:divBdr>
            <w:top w:val="none" w:sz="0" w:space="0" w:color="auto"/>
            <w:left w:val="none" w:sz="0" w:space="0" w:color="auto"/>
            <w:bottom w:val="none" w:sz="0" w:space="0" w:color="auto"/>
            <w:right w:val="none" w:sz="0" w:space="0" w:color="auto"/>
          </w:divBdr>
          <w:divsChild>
            <w:div w:id="1005784830">
              <w:marLeft w:val="0"/>
              <w:marRight w:val="0"/>
              <w:marTop w:val="0"/>
              <w:marBottom w:val="0"/>
              <w:divBdr>
                <w:top w:val="none" w:sz="0" w:space="0" w:color="auto"/>
                <w:left w:val="none" w:sz="0" w:space="0" w:color="auto"/>
                <w:bottom w:val="none" w:sz="0" w:space="0" w:color="auto"/>
                <w:right w:val="none" w:sz="0" w:space="0" w:color="auto"/>
              </w:divBdr>
              <w:divsChild>
                <w:div w:id="1247880499">
                  <w:marLeft w:val="0"/>
                  <w:marRight w:val="0"/>
                  <w:marTop w:val="0"/>
                  <w:marBottom w:val="360"/>
                  <w:divBdr>
                    <w:top w:val="none" w:sz="0" w:space="0" w:color="auto"/>
                    <w:left w:val="none" w:sz="0" w:space="0" w:color="auto"/>
                    <w:bottom w:val="none" w:sz="0" w:space="0" w:color="auto"/>
                    <w:right w:val="none" w:sz="0" w:space="0" w:color="auto"/>
                  </w:divBdr>
                  <w:divsChild>
                    <w:div w:id="1380856897">
                      <w:marLeft w:val="0"/>
                      <w:marRight w:val="0"/>
                      <w:marTop w:val="0"/>
                      <w:marBottom w:val="0"/>
                      <w:divBdr>
                        <w:top w:val="none" w:sz="0" w:space="0" w:color="auto"/>
                        <w:left w:val="none" w:sz="0" w:space="0" w:color="auto"/>
                        <w:bottom w:val="none" w:sz="0" w:space="0" w:color="auto"/>
                        <w:right w:val="none" w:sz="0" w:space="0" w:color="auto"/>
                      </w:divBdr>
                      <w:divsChild>
                        <w:div w:id="2058430075">
                          <w:marLeft w:val="0"/>
                          <w:marRight w:val="0"/>
                          <w:marTop w:val="0"/>
                          <w:marBottom w:val="0"/>
                          <w:divBdr>
                            <w:top w:val="none" w:sz="0" w:space="0" w:color="auto"/>
                            <w:left w:val="none" w:sz="0" w:space="0" w:color="auto"/>
                            <w:bottom w:val="none" w:sz="0" w:space="0" w:color="auto"/>
                            <w:right w:val="none" w:sz="0" w:space="0" w:color="auto"/>
                          </w:divBdr>
                          <w:divsChild>
                            <w:div w:id="945187300">
                              <w:marLeft w:val="0"/>
                              <w:marRight w:val="0"/>
                              <w:marTop w:val="0"/>
                              <w:marBottom w:val="0"/>
                              <w:divBdr>
                                <w:top w:val="none" w:sz="0" w:space="0" w:color="auto"/>
                                <w:left w:val="none" w:sz="0" w:space="0" w:color="auto"/>
                                <w:bottom w:val="none" w:sz="0" w:space="0" w:color="auto"/>
                                <w:right w:val="none" w:sz="0" w:space="0" w:color="auto"/>
                              </w:divBdr>
                              <w:divsChild>
                                <w:div w:id="1190219646">
                                  <w:marLeft w:val="0"/>
                                  <w:marRight w:val="0"/>
                                  <w:marTop w:val="0"/>
                                  <w:marBottom w:val="0"/>
                                  <w:divBdr>
                                    <w:top w:val="none" w:sz="0" w:space="0" w:color="auto"/>
                                    <w:left w:val="none" w:sz="0" w:space="0" w:color="auto"/>
                                    <w:bottom w:val="none" w:sz="0" w:space="0" w:color="auto"/>
                                    <w:right w:val="none" w:sz="0" w:space="0" w:color="auto"/>
                                  </w:divBdr>
                                  <w:divsChild>
                                    <w:div w:id="464615955">
                                      <w:marLeft w:val="0"/>
                                      <w:marRight w:val="0"/>
                                      <w:marTop w:val="0"/>
                                      <w:marBottom w:val="0"/>
                                      <w:divBdr>
                                        <w:top w:val="none" w:sz="0" w:space="0" w:color="auto"/>
                                        <w:left w:val="none" w:sz="0" w:space="0" w:color="auto"/>
                                        <w:bottom w:val="none" w:sz="0" w:space="0" w:color="auto"/>
                                        <w:right w:val="none" w:sz="0" w:space="0" w:color="auto"/>
                                      </w:divBdr>
                                      <w:divsChild>
                                        <w:div w:id="431512910">
                                          <w:marLeft w:val="0"/>
                                          <w:marRight w:val="0"/>
                                          <w:marTop w:val="0"/>
                                          <w:marBottom w:val="0"/>
                                          <w:divBdr>
                                            <w:top w:val="none" w:sz="0" w:space="0" w:color="auto"/>
                                            <w:left w:val="none" w:sz="0" w:space="0" w:color="auto"/>
                                            <w:bottom w:val="none" w:sz="0" w:space="0" w:color="auto"/>
                                            <w:right w:val="none" w:sz="0" w:space="0" w:color="auto"/>
                                          </w:divBdr>
                                          <w:divsChild>
                                            <w:div w:id="827012741">
                                              <w:marLeft w:val="0"/>
                                              <w:marRight w:val="0"/>
                                              <w:marTop w:val="0"/>
                                              <w:marBottom w:val="0"/>
                                              <w:divBdr>
                                                <w:top w:val="none" w:sz="0" w:space="0" w:color="auto"/>
                                                <w:left w:val="none" w:sz="0" w:space="0" w:color="auto"/>
                                                <w:bottom w:val="none" w:sz="0" w:space="0" w:color="auto"/>
                                                <w:right w:val="none" w:sz="0" w:space="0" w:color="auto"/>
                                              </w:divBdr>
                                              <w:divsChild>
                                                <w:div w:id="1004631405">
                                                  <w:marLeft w:val="72"/>
                                                  <w:marRight w:val="72"/>
                                                  <w:marTop w:val="72"/>
                                                  <w:marBottom w:val="72"/>
                                                  <w:divBdr>
                                                    <w:top w:val="none" w:sz="0" w:space="0" w:color="auto"/>
                                                    <w:left w:val="none" w:sz="0" w:space="0" w:color="auto"/>
                                                    <w:bottom w:val="none" w:sz="0" w:space="0" w:color="auto"/>
                                                    <w:right w:val="none" w:sz="0" w:space="0" w:color="auto"/>
                                                  </w:divBdr>
                                                </w:div>
                                                <w:div w:id="1874344731">
                                                  <w:marLeft w:val="-15"/>
                                                  <w:marRight w:val="-15"/>
                                                  <w:marTop w:val="0"/>
                                                  <w:marBottom w:val="0"/>
                                                  <w:divBdr>
                                                    <w:top w:val="none" w:sz="0" w:space="0" w:color="auto"/>
                                                    <w:left w:val="none" w:sz="0" w:space="0" w:color="auto"/>
                                                    <w:bottom w:val="none" w:sz="0" w:space="0" w:color="auto"/>
                                                    <w:right w:val="none" w:sz="0" w:space="0" w:color="auto"/>
                                                  </w:divBdr>
                                                </w:div>
                                                <w:div w:id="3735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96331">
                  <w:marLeft w:val="0"/>
                  <w:marRight w:val="0"/>
                  <w:marTop w:val="0"/>
                  <w:marBottom w:val="0"/>
                  <w:divBdr>
                    <w:top w:val="none" w:sz="0" w:space="0" w:color="auto"/>
                    <w:left w:val="none" w:sz="0" w:space="0" w:color="auto"/>
                    <w:bottom w:val="none" w:sz="0" w:space="0" w:color="auto"/>
                    <w:right w:val="none" w:sz="0" w:space="0" w:color="auto"/>
                  </w:divBdr>
                  <w:divsChild>
                    <w:div w:id="816653634">
                      <w:marLeft w:val="0"/>
                      <w:marRight w:val="0"/>
                      <w:marTop w:val="0"/>
                      <w:marBottom w:val="180"/>
                      <w:divBdr>
                        <w:top w:val="none" w:sz="0" w:space="0" w:color="auto"/>
                        <w:left w:val="none" w:sz="0" w:space="0" w:color="auto"/>
                        <w:bottom w:val="none" w:sz="0" w:space="0" w:color="auto"/>
                        <w:right w:val="none" w:sz="0" w:space="0" w:color="auto"/>
                      </w:divBdr>
                    </w:div>
                    <w:div w:id="1829400990">
                      <w:marLeft w:val="0"/>
                      <w:marRight w:val="0"/>
                      <w:marTop w:val="0"/>
                      <w:marBottom w:val="180"/>
                      <w:divBdr>
                        <w:top w:val="none" w:sz="0" w:space="0" w:color="auto"/>
                        <w:left w:val="none" w:sz="0" w:space="0" w:color="auto"/>
                        <w:bottom w:val="none" w:sz="0" w:space="0" w:color="auto"/>
                        <w:right w:val="none" w:sz="0" w:space="0" w:color="auto"/>
                      </w:divBdr>
                    </w:div>
                    <w:div w:id="1731416633">
                      <w:marLeft w:val="0"/>
                      <w:marRight w:val="0"/>
                      <w:marTop w:val="0"/>
                      <w:marBottom w:val="180"/>
                      <w:divBdr>
                        <w:top w:val="none" w:sz="0" w:space="0" w:color="auto"/>
                        <w:left w:val="none" w:sz="0" w:space="0" w:color="auto"/>
                        <w:bottom w:val="none" w:sz="0" w:space="0" w:color="auto"/>
                        <w:right w:val="none" w:sz="0" w:space="0" w:color="auto"/>
                      </w:divBdr>
                    </w:div>
                    <w:div w:id="1360353277">
                      <w:marLeft w:val="0"/>
                      <w:marRight w:val="0"/>
                      <w:marTop w:val="360"/>
                      <w:marBottom w:val="360"/>
                      <w:divBdr>
                        <w:top w:val="none" w:sz="0" w:space="0" w:color="auto"/>
                        <w:left w:val="none" w:sz="0" w:space="0" w:color="auto"/>
                        <w:bottom w:val="none" w:sz="0" w:space="0" w:color="auto"/>
                        <w:right w:val="none" w:sz="0" w:space="0" w:color="auto"/>
                      </w:divBdr>
                      <w:divsChild>
                        <w:div w:id="690180317">
                          <w:marLeft w:val="0"/>
                          <w:marRight w:val="0"/>
                          <w:marTop w:val="360"/>
                          <w:marBottom w:val="360"/>
                          <w:divBdr>
                            <w:top w:val="none" w:sz="0" w:space="0" w:color="auto"/>
                            <w:left w:val="none" w:sz="0" w:space="0" w:color="auto"/>
                            <w:bottom w:val="none" w:sz="0" w:space="0" w:color="auto"/>
                            <w:right w:val="none" w:sz="0" w:space="0" w:color="auto"/>
                          </w:divBdr>
                          <w:divsChild>
                            <w:div w:id="181498054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97008906">
                      <w:marLeft w:val="0"/>
                      <w:marRight w:val="0"/>
                      <w:marTop w:val="0"/>
                      <w:marBottom w:val="180"/>
                      <w:divBdr>
                        <w:top w:val="none" w:sz="0" w:space="0" w:color="auto"/>
                        <w:left w:val="none" w:sz="0" w:space="0" w:color="auto"/>
                        <w:bottom w:val="none" w:sz="0" w:space="0" w:color="auto"/>
                        <w:right w:val="none" w:sz="0" w:space="0" w:color="auto"/>
                      </w:divBdr>
                    </w:div>
                    <w:div w:id="970787764">
                      <w:marLeft w:val="0"/>
                      <w:marRight w:val="0"/>
                      <w:marTop w:val="0"/>
                      <w:marBottom w:val="180"/>
                      <w:divBdr>
                        <w:top w:val="none" w:sz="0" w:space="0" w:color="auto"/>
                        <w:left w:val="none" w:sz="0" w:space="0" w:color="auto"/>
                        <w:bottom w:val="none" w:sz="0" w:space="0" w:color="auto"/>
                        <w:right w:val="none" w:sz="0" w:space="0" w:color="auto"/>
                      </w:divBdr>
                    </w:div>
                    <w:div w:id="280260872">
                      <w:marLeft w:val="0"/>
                      <w:marRight w:val="0"/>
                      <w:marTop w:val="0"/>
                      <w:marBottom w:val="180"/>
                      <w:divBdr>
                        <w:top w:val="none" w:sz="0" w:space="0" w:color="auto"/>
                        <w:left w:val="none" w:sz="0" w:space="0" w:color="auto"/>
                        <w:bottom w:val="none" w:sz="0" w:space="0" w:color="auto"/>
                        <w:right w:val="none" w:sz="0" w:space="0" w:color="auto"/>
                      </w:divBdr>
                    </w:div>
                    <w:div w:id="1988708435">
                      <w:marLeft w:val="0"/>
                      <w:marRight w:val="0"/>
                      <w:marTop w:val="0"/>
                      <w:marBottom w:val="180"/>
                      <w:divBdr>
                        <w:top w:val="none" w:sz="0" w:space="0" w:color="auto"/>
                        <w:left w:val="none" w:sz="0" w:space="0" w:color="auto"/>
                        <w:bottom w:val="none" w:sz="0" w:space="0" w:color="auto"/>
                        <w:right w:val="none" w:sz="0" w:space="0" w:color="auto"/>
                      </w:divBdr>
                    </w:div>
                    <w:div w:id="2029677556">
                      <w:marLeft w:val="0"/>
                      <w:marRight w:val="0"/>
                      <w:marTop w:val="360"/>
                      <w:marBottom w:val="360"/>
                      <w:divBdr>
                        <w:top w:val="none" w:sz="0" w:space="0" w:color="auto"/>
                        <w:left w:val="none" w:sz="0" w:space="0" w:color="auto"/>
                        <w:bottom w:val="none" w:sz="0" w:space="0" w:color="auto"/>
                        <w:right w:val="none" w:sz="0" w:space="0" w:color="auto"/>
                      </w:divBdr>
                      <w:divsChild>
                        <w:div w:id="414254587">
                          <w:marLeft w:val="0"/>
                          <w:marRight w:val="0"/>
                          <w:marTop w:val="360"/>
                          <w:marBottom w:val="360"/>
                          <w:divBdr>
                            <w:top w:val="none" w:sz="0" w:space="0" w:color="auto"/>
                            <w:left w:val="none" w:sz="0" w:space="0" w:color="auto"/>
                            <w:bottom w:val="none" w:sz="0" w:space="0" w:color="auto"/>
                            <w:right w:val="none" w:sz="0" w:space="0" w:color="auto"/>
                          </w:divBdr>
                          <w:divsChild>
                            <w:div w:id="10966302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28866996">
                      <w:marLeft w:val="0"/>
                      <w:marRight w:val="0"/>
                      <w:marTop w:val="0"/>
                      <w:marBottom w:val="180"/>
                      <w:divBdr>
                        <w:top w:val="none" w:sz="0" w:space="0" w:color="auto"/>
                        <w:left w:val="none" w:sz="0" w:space="0" w:color="auto"/>
                        <w:bottom w:val="none" w:sz="0" w:space="0" w:color="auto"/>
                        <w:right w:val="none" w:sz="0" w:space="0" w:color="auto"/>
                      </w:divBdr>
                    </w:div>
                    <w:div w:id="356735640">
                      <w:marLeft w:val="0"/>
                      <w:marRight w:val="0"/>
                      <w:marTop w:val="360"/>
                      <w:marBottom w:val="360"/>
                      <w:divBdr>
                        <w:top w:val="none" w:sz="0" w:space="0" w:color="auto"/>
                        <w:left w:val="none" w:sz="0" w:space="0" w:color="auto"/>
                        <w:bottom w:val="none" w:sz="0" w:space="0" w:color="auto"/>
                        <w:right w:val="none" w:sz="0" w:space="0" w:color="auto"/>
                      </w:divBdr>
                      <w:divsChild>
                        <w:div w:id="1922837234">
                          <w:marLeft w:val="0"/>
                          <w:marRight w:val="0"/>
                          <w:marTop w:val="0"/>
                          <w:marBottom w:val="0"/>
                          <w:divBdr>
                            <w:top w:val="none" w:sz="0" w:space="0" w:color="auto"/>
                            <w:left w:val="none" w:sz="0" w:space="0" w:color="auto"/>
                            <w:bottom w:val="none" w:sz="0" w:space="0" w:color="auto"/>
                            <w:right w:val="none" w:sz="0" w:space="0" w:color="auto"/>
                          </w:divBdr>
                          <w:divsChild>
                            <w:div w:id="289437814">
                              <w:marLeft w:val="0"/>
                              <w:marRight w:val="0"/>
                              <w:marTop w:val="0"/>
                              <w:marBottom w:val="0"/>
                              <w:divBdr>
                                <w:top w:val="none" w:sz="0" w:space="0" w:color="auto"/>
                                <w:left w:val="none" w:sz="0" w:space="0" w:color="auto"/>
                                <w:bottom w:val="none" w:sz="0" w:space="0" w:color="auto"/>
                                <w:right w:val="none" w:sz="0" w:space="0" w:color="auto"/>
                              </w:divBdr>
                              <w:divsChild>
                                <w:div w:id="1606887717">
                                  <w:marLeft w:val="0"/>
                                  <w:marRight w:val="0"/>
                                  <w:marTop w:val="0"/>
                                  <w:marBottom w:val="0"/>
                                  <w:divBdr>
                                    <w:top w:val="none" w:sz="0" w:space="0" w:color="auto"/>
                                    <w:left w:val="none" w:sz="0" w:space="0" w:color="auto"/>
                                    <w:bottom w:val="none" w:sz="0" w:space="0" w:color="auto"/>
                                    <w:right w:val="none" w:sz="0" w:space="0" w:color="auto"/>
                                  </w:divBdr>
                                  <w:divsChild>
                                    <w:div w:id="1240556273">
                                      <w:marLeft w:val="0"/>
                                      <w:marRight w:val="0"/>
                                      <w:marTop w:val="0"/>
                                      <w:marBottom w:val="0"/>
                                      <w:divBdr>
                                        <w:top w:val="none" w:sz="0" w:space="0" w:color="auto"/>
                                        <w:left w:val="none" w:sz="0" w:space="0" w:color="auto"/>
                                        <w:bottom w:val="none" w:sz="0" w:space="0" w:color="auto"/>
                                        <w:right w:val="none" w:sz="0" w:space="0" w:color="auto"/>
                                      </w:divBdr>
                                      <w:divsChild>
                                        <w:div w:id="888154183">
                                          <w:marLeft w:val="0"/>
                                          <w:marRight w:val="0"/>
                                          <w:marTop w:val="0"/>
                                          <w:marBottom w:val="0"/>
                                          <w:divBdr>
                                            <w:top w:val="none" w:sz="0" w:space="0" w:color="auto"/>
                                            <w:left w:val="none" w:sz="0" w:space="0" w:color="auto"/>
                                            <w:bottom w:val="none" w:sz="0" w:space="0" w:color="auto"/>
                                            <w:right w:val="none" w:sz="0" w:space="0" w:color="auto"/>
                                          </w:divBdr>
                                          <w:divsChild>
                                            <w:div w:id="9627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882931">
                              <w:marLeft w:val="0"/>
                              <w:marRight w:val="0"/>
                              <w:marTop w:val="75"/>
                              <w:marBottom w:val="0"/>
                              <w:divBdr>
                                <w:top w:val="none" w:sz="0" w:space="0" w:color="auto"/>
                                <w:left w:val="none" w:sz="0" w:space="0" w:color="auto"/>
                                <w:bottom w:val="none" w:sz="0" w:space="0" w:color="auto"/>
                                <w:right w:val="none" w:sz="0" w:space="0" w:color="auto"/>
                              </w:divBdr>
                              <w:divsChild>
                                <w:div w:id="1635523818">
                                  <w:marLeft w:val="-15"/>
                                  <w:marRight w:val="-15"/>
                                  <w:marTop w:val="0"/>
                                  <w:marBottom w:val="0"/>
                                  <w:divBdr>
                                    <w:top w:val="none" w:sz="0" w:space="0" w:color="auto"/>
                                    <w:left w:val="none" w:sz="0" w:space="0" w:color="auto"/>
                                    <w:bottom w:val="none" w:sz="0" w:space="0" w:color="auto"/>
                                    <w:right w:val="none" w:sz="0" w:space="0" w:color="auto"/>
                                  </w:divBdr>
                                </w:div>
                                <w:div w:id="11054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38092">
                      <w:marLeft w:val="0"/>
                      <w:marRight w:val="0"/>
                      <w:marTop w:val="0"/>
                      <w:marBottom w:val="180"/>
                      <w:divBdr>
                        <w:top w:val="none" w:sz="0" w:space="0" w:color="auto"/>
                        <w:left w:val="none" w:sz="0" w:space="0" w:color="auto"/>
                        <w:bottom w:val="none" w:sz="0" w:space="0" w:color="auto"/>
                        <w:right w:val="none" w:sz="0" w:space="0" w:color="auto"/>
                      </w:divBdr>
                    </w:div>
                    <w:div w:id="293801248">
                      <w:marLeft w:val="0"/>
                      <w:marRight w:val="0"/>
                      <w:marTop w:val="0"/>
                      <w:marBottom w:val="180"/>
                      <w:divBdr>
                        <w:top w:val="none" w:sz="0" w:space="0" w:color="auto"/>
                        <w:left w:val="none" w:sz="0" w:space="0" w:color="auto"/>
                        <w:bottom w:val="none" w:sz="0" w:space="0" w:color="auto"/>
                        <w:right w:val="none" w:sz="0" w:space="0" w:color="auto"/>
                      </w:divBdr>
                    </w:div>
                    <w:div w:id="200216250">
                      <w:marLeft w:val="0"/>
                      <w:marRight w:val="0"/>
                      <w:marTop w:val="0"/>
                      <w:marBottom w:val="180"/>
                      <w:divBdr>
                        <w:top w:val="none" w:sz="0" w:space="0" w:color="auto"/>
                        <w:left w:val="none" w:sz="0" w:space="0" w:color="auto"/>
                        <w:bottom w:val="none" w:sz="0" w:space="0" w:color="auto"/>
                        <w:right w:val="none" w:sz="0" w:space="0" w:color="auto"/>
                      </w:divBdr>
                    </w:div>
                    <w:div w:id="73086496">
                      <w:marLeft w:val="0"/>
                      <w:marRight w:val="0"/>
                      <w:marTop w:val="0"/>
                      <w:marBottom w:val="180"/>
                      <w:divBdr>
                        <w:top w:val="none" w:sz="0" w:space="0" w:color="auto"/>
                        <w:left w:val="none" w:sz="0" w:space="0" w:color="auto"/>
                        <w:bottom w:val="none" w:sz="0" w:space="0" w:color="auto"/>
                        <w:right w:val="none" w:sz="0" w:space="0" w:color="auto"/>
                      </w:divBdr>
                    </w:div>
                    <w:div w:id="276332279">
                      <w:marLeft w:val="0"/>
                      <w:marRight w:val="0"/>
                      <w:marTop w:val="0"/>
                      <w:marBottom w:val="180"/>
                      <w:divBdr>
                        <w:top w:val="none" w:sz="0" w:space="0" w:color="auto"/>
                        <w:left w:val="none" w:sz="0" w:space="0" w:color="auto"/>
                        <w:bottom w:val="none" w:sz="0" w:space="0" w:color="auto"/>
                        <w:right w:val="none" w:sz="0" w:space="0" w:color="auto"/>
                      </w:divBdr>
                    </w:div>
                    <w:div w:id="18749976">
                      <w:marLeft w:val="0"/>
                      <w:marRight w:val="0"/>
                      <w:marTop w:val="0"/>
                      <w:marBottom w:val="180"/>
                      <w:divBdr>
                        <w:top w:val="none" w:sz="0" w:space="0" w:color="auto"/>
                        <w:left w:val="none" w:sz="0" w:space="0" w:color="auto"/>
                        <w:bottom w:val="none" w:sz="0" w:space="0" w:color="auto"/>
                        <w:right w:val="none" w:sz="0" w:space="0" w:color="auto"/>
                      </w:divBdr>
                    </w:div>
                    <w:div w:id="255217608">
                      <w:marLeft w:val="0"/>
                      <w:marRight w:val="0"/>
                      <w:marTop w:val="0"/>
                      <w:marBottom w:val="180"/>
                      <w:divBdr>
                        <w:top w:val="none" w:sz="0" w:space="0" w:color="auto"/>
                        <w:left w:val="none" w:sz="0" w:space="0" w:color="auto"/>
                        <w:bottom w:val="none" w:sz="0" w:space="0" w:color="auto"/>
                        <w:right w:val="none" w:sz="0" w:space="0" w:color="auto"/>
                      </w:divBdr>
                    </w:div>
                    <w:div w:id="13541913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78681074">
      <w:bodyDiv w:val="1"/>
      <w:marLeft w:val="0"/>
      <w:marRight w:val="0"/>
      <w:marTop w:val="0"/>
      <w:marBottom w:val="0"/>
      <w:divBdr>
        <w:top w:val="none" w:sz="0" w:space="0" w:color="auto"/>
        <w:left w:val="none" w:sz="0" w:space="0" w:color="auto"/>
        <w:bottom w:val="none" w:sz="0" w:space="0" w:color="auto"/>
        <w:right w:val="none" w:sz="0" w:space="0" w:color="auto"/>
      </w:divBdr>
      <w:divsChild>
        <w:div w:id="1932659137">
          <w:marLeft w:val="0"/>
          <w:marRight w:val="0"/>
          <w:marTop w:val="0"/>
          <w:marBottom w:val="0"/>
          <w:divBdr>
            <w:top w:val="none" w:sz="0" w:space="0" w:color="auto"/>
            <w:left w:val="none" w:sz="0" w:space="0" w:color="auto"/>
            <w:bottom w:val="none" w:sz="0" w:space="0" w:color="auto"/>
            <w:right w:val="none" w:sz="0" w:space="0" w:color="auto"/>
          </w:divBdr>
          <w:divsChild>
            <w:div w:id="1656032073">
              <w:marLeft w:val="0"/>
              <w:marRight w:val="0"/>
              <w:marTop w:val="0"/>
              <w:marBottom w:val="0"/>
              <w:divBdr>
                <w:top w:val="none" w:sz="0" w:space="0" w:color="auto"/>
                <w:left w:val="none" w:sz="0" w:space="0" w:color="auto"/>
                <w:bottom w:val="none" w:sz="0" w:space="0" w:color="auto"/>
                <w:right w:val="none" w:sz="0" w:space="0" w:color="auto"/>
              </w:divBdr>
              <w:divsChild>
                <w:div w:id="2101095643">
                  <w:marLeft w:val="0"/>
                  <w:marRight w:val="0"/>
                  <w:marTop w:val="120"/>
                  <w:marBottom w:val="0"/>
                  <w:divBdr>
                    <w:top w:val="none" w:sz="0" w:space="0" w:color="auto"/>
                    <w:left w:val="none" w:sz="0" w:space="0" w:color="auto"/>
                    <w:bottom w:val="none" w:sz="0" w:space="0" w:color="auto"/>
                    <w:right w:val="none" w:sz="0" w:space="0" w:color="auto"/>
                  </w:divBdr>
                  <w:divsChild>
                    <w:div w:id="1355231669">
                      <w:marLeft w:val="0"/>
                      <w:marRight w:val="0"/>
                      <w:marTop w:val="0"/>
                      <w:marBottom w:val="0"/>
                      <w:divBdr>
                        <w:top w:val="none" w:sz="0" w:space="0" w:color="auto"/>
                        <w:left w:val="none" w:sz="0" w:space="0" w:color="auto"/>
                        <w:bottom w:val="none" w:sz="0" w:space="0" w:color="auto"/>
                        <w:right w:val="none" w:sz="0" w:space="0" w:color="auto"/>
                      </w:divBdr>
                      <w:divsChild>
                        <w:div w:id="17521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340650">
          <w:marLeft w:val="0"/>
          <w:marRight w:val="0"/>
          <w:marTop w:val="0"/>
          <w:marBottom w:val="0"/>
          <w:divBdr>
            <w:top w:val="none" w:sz="0" w:space="0" w:color="auto"/>
            <w:left w:val="none" w:sz="0" w:space="0" w:color="auto"/>
            <w:bottom w:val="none" w:sz="0" w:space="0" w:color="auto"/>
            <w:right w:val="none" w:sz="0" w:space="0" w:color="auto"/>
          </w:divBdr>
          <w:divsChild>
            <w:div w:id="1654485493">
              <w:marLeft w:val="0"/>
              <w:marRight w:val="0"/>
              <w:marTop w:val="0"/>
              <w:marBottom w:val="0"/>
              <w:divBdr>
                <w:top w:val="none" w:sz="0" w:space="0" w:color="auto"/>
                <w:left w:val="none" w:sz="0" w:space="0" w:color="auto"/>
                <w:bottom w:val="none" w:sz="0" w:space="0" w:color="auto"/>
                <w:right w:val="none" w:sz="0" w:space="0" w:color="auto"/>
              </w:divBdr>
              <w:divsChild>
                <w:div w:id="1290169104">
                  <w:marLeft w:val="0"/>
                  <w:marRight w:val="0"/>
                  <w:marTop w:val="0"/>
                  <w:marBottom w:val="360"/>
                  <w:divBdr>
                    <w:top w:val="none" w:sz="0" w:space="0" w:color="auto"/>
                    <w:left w:val="none" w:sz="0" w:space="0" w:color="auto"/>
                    <w:bottom w:val="none" w:sz="0" w:space="0" w:color="auto"/>
                    <w:right w:val="none" w:sz="0" w:space="0" w:color="auto"/>
                  </w:divBdr>
                  <w:divsChild>
                    <w:div w:id="1465201299">
                      <w:marLeft w:val="0"/>
                      <w:marRight w:val="0"/>
                      <w:marTop w:val="0"/>
                      <w:marBottom w:val="0"/>
                      <w:divBdr>
                        <w:top w:val="none" w:sz="0" w:space="0" w:color="auto"/>
                        <w:left w:val="none" w:sz="0" w:space="0" w:color="auto"/>
                        <w:bottom w:val="none" w:sz="0" w:space="0" w:color="auto"/>
                        <w:right w:val="none" w:sz="0" w:space="0" w:color="auto"/>
                      </w:divBdr>
                      <w:divsChild>
                        <w:div w:id="577981007">
                          <w:marLeft w:val="0"/>
                          <w:marRight w:val="0"/>
                          <w:marTop w:val="0"/>
                          <w:marBottom w:val="0"/>
                          <w:divBdr>
                            <w:top w:val="none" w:sz="0" w:space="0" w:color="auto"/>
                            <w:left w:val="none" w:sz="0" w:space="0" w:color="auto"/>
                            <w:bottom w:val="none" w:sz="0" w:space="0" w:color="auto"/>
                            <w:right w:val="none" w:sz="0" w:space="0" w:color="auto"/>
                          </w:divBdr>
                          <w:divsChild>
                            <w:div w:id="1280991516">
                              <w:marLeft w:val="0"/>
                              <w:marRight w:val="0"/>
                              <w:marTop w:val="0"/>
                              <w:marBottom w:val="0"/>
                              <w:divBdr>
                                <w:top w:val="none" w:sz="0" w:space="0" w:color="auto"/>
                                <w:left w:val="none" w:sz="0" w:space="0" w:color="auto"/>
                                <w:bottom w:val="none" w:sz="0" w:space="0" w:color="auto"/>
                                <w:right w:val="none" w:sz="0" w:space="0" w:color="auto"/>
                              </w:divBdr>
                              <w:divsChild>
                                <w:div w:id="1943873420">
                                  <w:marLeft w:val="0"/>
                                  <w:marRight w:val="0"/>
                                  <w:marTop w:val="0"/>
                                  <w:marBottom w:val="0"/>
                                  <w:divBdr>
                                    <w:top w:val="none" w:sz="0" w:space="0" w:color="auto"/>
                                    <w:left w:val="none" w:sz="0" w:space="0" w:color="auto"/>
                                    <w:bottom w:val="none" w:sz="0" w:space="0" w:color="auto"/>
                                    <w:right w:val="none" w:sz="0" w:space="0" w:color="auto"/>
                                  </w:divBdr>
                                  <w:divsChild>
                                    <w:div w:id="1878157649">
                                      <w:marLeft w:val="0"/>
                                      <w:marRight w:val="0"/>
                                      <w:marTop w:val="0"/>
                                      <w:marBottom w:val="0"/>
                                      <w:divBdr>
                                        <w:top w:val="none" w:sz="0" w:space="0" w:color="auto"/>
                                        <w:left w:val="none" w:sz="0" w:space="0" w:color="auto"/>
                                        <w:bottom w:val="none" w:sz="0" w:space="0" w:color="auto"/>
                                        <w:right w:val="none" w:sz="0" w:space="0" w:color="auto"/>
                                      </w:divBdr>
                                      <w:divsChild>
                                        <w:div w:id="1413699024">
                                          <w:marLeft w:val="0"/>
                                          <w:marRight w:val="0"/>
                                          <w:marTop w:val="0"/>
                                          <w:marBottom w:val="0"/>
                                          <w:divBdr>
                                            <w:top w:val="none" w:sz="0" w:space="0" w:color="auto"/>
                                            <w:left w:val="none" w:sz="0" w:space="0" w:color="auto"/>
                                            <w:bottom w:val="none" w:sz="0" w:space="0" w:color="auto"/>
                                            <w:right w:val="none" w:sz="0" w:space="0" w:color="auto"/>
                                          </w:divBdr>
                                          <w:divsChild>
                                            <w:div w:id="1169979192">
                                              <w:marLeft w:val="0"/>
                                              <w:marRight w:val="0"/>
                                              <w:marTop w:val="0"/>
                                              <w:marBottom w:val="0"/>
                                              <w:divBdr>
                                                <w:top w:val="none" w:sz="0" w:space="0" w:color="auto"/>
                                                <w:left w:val="none" w:sz="0" w:space="0" w:color="auto"/>
                                                <w:bottom w:val="none" w:sz="0" w:space="0" w:color="auto"/>
                                                <w:right w:val="none" w:sz="0" w:space="0" w:color="auto"/>
                                              </w:divBdr>
                                              <w:divsChild>
                                                <w:div w:id="698624260">
                                                  <w:marLeft w:val="72"/>
                                                  <w:marRight w:val="72"/>
                                                  <w:marTop w:val="72"/>
                                                  <w:marBottom w:val="72"/>
                                                  <w:divBdr>
                                                    <w:top w:val="none" w:sz="0" w:space="0" w:color="auto"/>
                                                    <w:left w:val="none" w:sz="0" w:space="0" w:color="auto"/>
                                                    <w:bottom w:val="none" w:sz="0" w:space="0" w:color="auto"/>
                                                    <w:right w:val="none" w:sz="0" w:space="0" w:color="auto"/>
                                                  </w:divBdr>
                                                </w:div>
                                                <w:div w:id="104352604">
                                                  <w:marLeft w:val="-15"/>
                                                  <w:marRight w:val="-15"/>
                                                  <w:marTop w:val="0"/>
                                                  <w:marBottom w:val="0"/>
                                                  <w:divBdr>
                                                    <w:top w:val="none" w:sz="0" w:space="0" w:color="auto"/>
                                                    <w:left w:val="none" w:sz="0" w:space="0" w:color="auto"/>
                                                    <w:bottom w:val="none" w:sz="0" w:space="0" w:color="auto"/>
                                                    <w:right w:val="none" w:sz="0" w:space="0" w:color="auto"/>
                                                  </w:divBdr>
                                                </w:div>
                                                <w:div w:id="4365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646183">
                  <w:marLeft w:val="0"/>
                  <w:marRight w:val="0"/>
                  <w:marTop w:val="0"/>
                  <w:marBottom w:val="0"/>
                  <w:divBdr>
                    <w:top w:val="none" w:sz="0" w:space="0" w:color="auto"/>
                    <w:left w:val="none" w:sz="0" w:space="0" w:color="auto"/>
                    <w:bottom w:val="none" w:sz="0" w:space="0" w:color="auto"/>
                    <w:right w:val="none" w:sz="0" w:space="0" w:color="auto"/>
                  </w:divBdr>
                  <w:divsChild>
                    <w:div w:id="1530678509">
                      <w:marLeft w:val="0"/>
                      <w:marRight w:val="0"/>
                      <w:marTop w:val="0"/>
                      <w:marBottom w:val="180"/>
                      <w:divBdr>
                        <w:top w:val="none" w:sz="0" w:space="0" w:color="auto"/>
                        <w:left w:val="none" w:sz="0" w:space="0" w:color="auto"/>
                        <w:bottom w:val="none" w:sz="0" w:space="0" w:color="auto"/>
                        <w:right w:val="none" w:sz="0" w:space="0" w:color="auto"/>
                      </w:divBdr>
                    </w:div>
                    <w:div w:id="831066691">
                      <w:marLeft w:val="0"/>
                      <w:marRight w:val="0"/>
                      <w:marTop w:val="0"/>
                      <w:marBottom w:val="180"/>
                      <w:divBdr>
                        <w:top w:val="none" w:sz="0" w:space="0" w:color="auto"/>
                        <w:left w:val="none" w:sz="0" w:space="0" w:color="auto"/>
                        <w:bottom w:val="none" w:sz="0" w:space="0" w:color="auto"/>
                        <w:right w:val="none" w:sz="0" w:space="0" w:color="auto"/>
                      </w:divBdr>
                    </w:div>
                    <w:div w:id="385028405">
                      <w:marLeft w:val="0"/>
                      <w:marRight w:val="0"/>
                      <w:marTop w:val="0"/>
                      <w:marBottom w:val="180"/>
                      <w:divBdr>
                        <w:top w:val="none" w:sz="0" w:space="0" w:color="auto"/>
                        <w:left w:val="none" w:sz="0" w:space="0" w:color="auto"/>
                        <w:bottom w:val="none" w:sz="0" w:space="0" w:color="auto"/>
                        <w:right w:val="none" w:sz="0" w:space="0" w:color="auto"/>
                      </w:divBdr>
                    </w:div>
                    <w:div w:id="807474411">
                      <w:marLeft w:val="0"/>
                      <w:marRight w:val="0"/>
                      <w:marTop w:val="360"/>
                      <w:marBottom w:val="360"/>
                      <w:divBdr>
                        <w:top w:val="none" w:sz="0" w:space="0" w:color="auto"/>
                        <w:left w:val="none" w:sz="0" w:space="0" w:color="auto"/>
                        <w:bottom w:val="none" w:sz="0" w:space="0" w:color="auto"/>
                        <w:right w:val="none" w:sz="0" w:space="0" w:color="auto"/>
                      </w:divBdr>
                      <w:divsChild>
                        <w:div w:id="1659844523">
                          <w:marLeft w:val="0"/>
                          <w:marRight w:val="0"/>
                          <w:marTop w:val="360"/>
                          <w:marBottom w:val="360"/>
                          <w:divBdr>
                            <w:top w:val="none" w:sz="0" w:space="0" w:color="auto"/>
                            <w:left w:val="none" w:sz="0" w:space="0" w:color="auto"/>
                            <w:bottom w:val="none" w:sz="0" w:space="0" w:color="auto"/>
                            <w:right w:val="none" w:sz="0" w:space="0" w:color="auto"/>
                          </w:divBdr>
                          <w:divsChild>
                            <w:div w:id="9074205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59163312">
                      <w:marLeft w:val="0"/>
                      <w:marRight w:val="0"/>
                      <w:marTop w:val="0"/>
                      <w:marBottom w:val="180"/>
                      <w:divBdr>
                        <w:top w:val="none" w:sz="0" w:space="0" w:color="auto"/>
                        <w:left w:val="none" w:sz="0" w:space="0" w:color="auto"/>
                        <w:bottom w:val="none" w:sz="0" w:space="0" w:color="auto"/>
                        <w:right w:val="none" w:sz="0" w:space="0" w:color="auto"/>
                      </w:divBdr>
                    </w:div>
                    <w:div w:id="1009480244">
                      <w:marLeft w:val="0"/>
                      <w:marRight w:val="0"/>
                      <w:marTop w:val="0"/>
                      <w:marBottom w:val="180"/>
                      <w:divBdr>
                        <w:top w:val="none" w:sz="0" w:space="0" w:color="auto"/>
                        <w:left w:val="none" w:sz="0" w:space="0" w:color="auto"/>
                        <w:bottom w:val="none" w:sz="0" w:space="0" w:color="auto"/>
                        <w:right w:val="none" w:sz="0" w:space="0" w:color="auto"/>
                      </w:divBdr>
                    </w:div>
                    <w:div w:id="1665472911">
                      <w:marLeft w:val="0"/>
                      <w:marRight w:val="0"/>
                      <w:marTop w:val="0"/>
                      <w:marBottom w:val="180"/>
                      <w:divBdr>
                        <w:top w:val="none" w:sz="0" w:space="0" w:color="auto"/>
                        <w:left w:val="none" w:sz="0" w:space="0" w:color="auto"/>
                        <w:bottom w:val="none" w:sz="0" w:space="0" w:color="auto"/>
                        <w:right w:val="none" w:sz="0" w:space="0" w:color="auto"/>
                      </w:divBdr>
                    </w:div>
                    <w:div w:id="476845953">
                      <w:marLeft w:val="0"/>
                      <w:marRight w:val="0"/>
                      <w:marTop w:val="0"/>
                      <w:marBottom w:val="180"/>
                      <w:divBdr>
                        <w:top w:val="none" w:sz="0" w:space="0" w:color="auto"/>
                        <w:left w:val="none" w:sz="0" w:space="0" w:color="auto"/>
                        <w:bottom w:val="none" w:sz="0" w:space="0" w:color="auto"/>
                        <w:right w:val="none" w:sz="0" w:space="0" w:color="auto"/>
                      </w:divBdr>
                    </w:div>
                    <w:div w:id="1811971728">
                      <w:marLeft w:val="0"/>
                      <w:marRight w:val="0"/>
                      <w:marTop w:val="360"/>
                      <w:marBottom w:val="360"/>
                      <w:divBdr>
                        <w:top w:val="none" w:sz="0" w:space="0" w:color="auto"/>
                        <w:left w:val="none" w:sz="0" w:space="0" w:color="auto"/>
                        <w:bottom w:val="none" w:sz="0" w:space="0" w:color="auto"/>
                        <w:right w:val="none" w:sz="0" w:space="0" w:color="auto"/>
                      </w:divBdr>
                      <w:divsChild>
                        <w:div w:id="439373929">
                          <w:marLeft w:val="0"/>
                          <w:marRight w:val="0"/>
                          <w:marTop w:val="360"/>
                          <w:marBottom w:val="360"/>
                          <w:divBdr>
                            <w:top w:val="none" w:sz="0" w:space="0" w:color="auto"/>
                            <w:left w:val="none" w:sz="0" w:space="0" w:color="auto"/>
                            <w:bottom w:val="none" w:sz="0" w:space="0" w:color="auto"/>
                            <w:right w:val="none" w:sz="0" w:space="0" w:color="auto"/>
                          </w:divBdr>
                          <w:divsChild>
                            <w:div w:id="8034282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56026712">
                      <w:marLeft w:val="0"/>
                      <w:marRight w:val="0"/>
                      <w:marTop w:val="0"/>
                      <w:marBottom w:val="180"/>
                      <w:divBdr>
                        <w:top w:val="none" w:sz="0" w:space="0" w:color="auto"/>
                        <w:left w:val="none" w:sz="0" w:space="0" w:color="auto"/>
                        <w:bottom w:val="none" w:sz="0" w:space="0" w:color="auto"/>
                        <w:right w:val="none" w:sz="0" w:space="0" w:color="auto"/>
                      </w:divBdr>
                    </w:div>
                    <w:div w:id="402485693">
                      <w:marLeft w:val="0"/>
                      <w:marRight w:val="0"/>
                      <w:marTop w:val="360"/>
                      <w:marBottom w:val="360"/>
                      <w:divBdr>
                        <w:top w:val="none" w:sz="0" w:space="0" w:color="auto"/>
                        <w:left w:val="none" w:sz="0" w:space="0" w:color="auto"/>
                        <w:bottom w:val="none" w:sz="0" w:space="0" w:color="auto"/>
                        <w:right w:val="none" w:sz="0" w:space="0" w:color="auto"/>
                      </w:divBdr>
                      <w:divsChild>
                        <w:div w:id="867839603">
                          <w:marLeft w:val="0"/>
                          <w:marRight w:val="0"/>
                          <w:marTop w:val="0"/>
                          <w:marBottom w:val="0"/>
                          <w:divBdr>
                            <w:top w:val="none" w:sz="0" w:space="0" w:color="auto"/>
                            <w:left w:val="none" w:sz="0" w:space="0" w:color="auto"/>
                            <w:bottom w:val="none" w:sz="0" w:space="0" w:color="auto"/>
                            <w:right w:val="none" w:sz="0" w:space="0" w:color="auto"/>
                          </w:divBdr>
                          <w:divsChild>
                            <w:div w:id="1987124672">
                              <w:marLeft w:val="0"/>
                              <w:marRight w:val="0"/>
                              <w:marTop w:val="0"/>
                              <w:marBottom w:val="0"/>
                              <w:divBdr>
                                <w:top w:val="none" w:sz="0" w:space="0" w:color="auto"/>
                                <w:left w:val="none" w:sz="0" w:space="0" w:color="auto"/>
                                <w:bottom w:val="none" w:sz="0" w:space="0" w:color="auto"/>
                                <w:right w:val="none" w:sz="0" w:space="0" w:color="auto"/>
                              </w:divBdr>
                              <w:divsChild>
                                <w:div w:id="620454128">
                                  <w:marLeft w:val="0"/>
                                  <w:marRight w:val="0"/>
                                  <w:marTop w:val="0"/>
                                  <w:marBottom w:val="0"/>
                                  <w:divBdr>
                                    <w:top w:val="none" w:sz="0" w:space="0" w:color="auto"/>
                                    <w:left w:val="none" w:sz="0" w:space="0" w:color="auto"/>
                                    <w:bottom w:val="none" w:sz="0" w:space="0" w:color="auto"/>
                                    <w:right w:val="none" w:sz="0" w:space="0" w:color="auto"/>
                                  </w:divBdr>
                                  <w:divsChild>
                                    <w:div w:id="2113433408">
                                      <w:marLeft w:val="0"/>
                                      <w:marRight w:val="0"/>
                                      <w:marTop w:val="0"/>
                                      <w:marBottom w:val="0"/>
                                      <w:divBdr>
                                        <w:top w:val="none" w:sz="0" w:space="0" w:color="auto"/>
                                        <w:left w:val="none" w:sz="0" w:space="0" w:color="auto"/>
                                        <w:bottom w:val="none" w:sz="0" w:space="0" w:color="auto"/>
                                        <w:right w:val="none" w:sz="0" w:space="0" w:color="auto"/>
                                      </w:divBdr>
                                      <w:divsChild>
                                        <w:div w:id="41485415">
                                          <w:marLeft w:val="0"/>
                                          <w:marRight w:val="0"/>
                                          <w:marTop w:val="0"/>
                                          <w:marBottom w:val="0"/>
                                          <w:divBdr>
                                            <w:top w:val="none" w:sz="0" w:space="0" w:color="auto"/>
                                            <w:left w:val="none" w:sz="0" w:space="0" w:color="auto"/>
                                            <w:bottom w:val="none" w:sz="0" w:space="0" w:color="auto"/>
                                            <w:right w:val="none" w:sz="0" w:space="0" w:color="auto"/>
                                          </w:divBdr>
                                          <w:divsChild>
                                            <w:div w:id="17822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583281">
                              <w:marLeft w:val="0"/>
                              <w:marRight w:val="0"/>
                              <w:marTop w:val="75"/>
                              <w:marBottom w:val="0"/>
                              <w:divBdr>
                                <w:top w:val="none" w:sz="0" w:space="0" w:color="auto"/>
                                <w:left w:val="none" w:sz="0" w:space="0" w:color="auto"/>
                                <w:bottom w:val="none" w:sz="0" w:space="0" w:color="auto"/>
                                <w:right w:val="none" w:sz="0" w:space="0" w:color="auto"/>
                              </w:divBdr>
                              <w:divsChild>
                                <w:div w:id="1390959641">
                                  <w:marLeft w:val="-15"/>
                                  <w:marRight w:val="-15"/>
                                  <w:marTop w:val="0"/>
                                  <w:marBottom w:val="0"/>
                                  <w:divBdr>
                                    <w:top w:val="none" w:sz="0" w:space="0" w:color="auto"/>
                                    <w:left w:val="none" w:sz="0" w:space="0" w:color="auto"/>
                                    <w:bottom w:val="none" w:sz="0" w:space="0" w:color="auto"/>
                                    <w:right w:val="none" w:sz="0" w:space="0" w:color="auto"/>
                                  </w:divBdr>
                                </w:div>
                                <w:div w:id="14258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11209">
                      <w:marLeft w:val="0"/>
                      <w:marRight w:val="0"/>
                      <w:marTop w:val="0"/>
                      <w:marBottom w:val="180"/>
                      <w:divBdr>
                        <w:top w:val="none" w:sz="0" w:space="0" w:color="auto"/>
                        <w:left w:val="none" w:sz="0" w:space="0" w:color="auto"/>
                        <w:bottom w:val="none" w:sz="0" w:space="0" w:color="auto"/>
                        <w:right w:val="none" w:sz="0" w:space="0" w:color="auto"/>
                      </w:divBdr>
                    </w:div>
                    <w:div w:id="70856491">
                      <w:marLeft w:val="0"/>
                      <w:marRight w:val="0"/>
                      <w:marTop w:val="0"/>
                      <w:marBottom w:val="180"/>
                      <w:divBdr>
                        <w:top w:val="none" w:sz="0" w:space="0" w:color="auto"/>
                        <w:left w:val="none" w:sz="0" w:space="0" w:color="auto"/>
                        <w:bottom w:val="none" w:sz="0" w:space="0" w:color="auto"/>
                        <w:right w:val="none" w:sz="0" w:space="0" w:color="auto"/>
                      </w:divBdr>
                    </w:div>
                    <w:div w:id="324868894">
                      <w:marLeft w:val="0"/>
                      <w:marRight w:val="0"/>
                      <w:marTop w:val="0"/>
                      <w:marBottom w:val="180"/>
                      <w:divBdr>
                        <w:top w:val="none" w:sz="0" w:space="0" w:color="auto"/>
                        <w:left w:val="none" w:sz="0" w:space="0" w:color="auto"/>
                        <w:bottom w:val="none" w:sz="0" w:space="0" w:color="auto"/>
                        <w:right w:val="none" w:sz="0" w:space="0" w:color="auto"/>
                      </w:divBdr>
                    </w:div>
                    <w:div w:id="1282883977">
                      <w:marLeft w:val="0"/>
                      <w:marRight w:val="0"/>
                      <w:marTop w:val="0"/>
                      <w:marBottom w:val="180"/>
                      <w:divBdr>
                        <w:top w:val="none" w:sz="0" w:space="0" w:color="auto"/>
                        <w:left w:val="none" w:sz="0" w:space="0" w:color="auto"/>
                        <w:bottom w:val="none" w:sz="0" w:space="0" w:color="auto"/>
                        <w:right w:val="none" w:sz="0" w:space="0" w:color="auto"/>
                      </w:divBdr>
                    </w:div>
                    <w:div w:id="1303778782">
                      <w:marLeft w:val="0"/>
                      <w:marRight w:val="0"/>
                      <w:marTop w:val="0"/>
                      <w:marBottom w:val="180"/>
                      <w:divBdr>
                        <w:top w:val="none" w:sz="0" w:space="0" w:color="auto"/>
                        <w:left w:val="none" w:sz="0" w:space="0" w:color="auto"/>
                        <w:bottom w:val="none" w:sz="0" w:space="0" w:color="auto"/>
                        <w:right w:val="none" w:sz="0" w:space="0" w:color="auto"/>
                      </w:divBdr>
                    </w:div>
                    <w:div w:id="116342313">
                      <w:marLeft w:val="0"/>
                      <w:marRight w:val="0"/>
                      <w:marTop w:val="0"/>
                      <w:marBottom w:val="180"/>
                      <w:divBdr>
                        <w:top w:val="none" w:sz="0" w:space="0" w:color="auto"/>
                        <w:left w:val="none" w:sz="0" w:space="0" w:color="auto"/>
                        <w:bottom w:val="none" w:sz="0" w:space="0" w:color="auto"/>
                        <w:right w:val="none" w:sz="0" w:space="0" w:color="auto"/>
                      </w:divBdr>
                    </w:div>
                    <w:div w:id="1119952229">
                      <w:marLeft w:val="0"/>
                      <w:marRight w:val="0"/>
                      <w:marTop w:val="0"/>
                      <w:marBottom w:val="180"/>
                      <w:divBdr>
                        <w:top w:val="none" w:sz="0" w:space="0" w:color="auto"/>
                        <w:left w:val="none" w:sz="0" w:space="0" w:color="auto"/>
                        <w:bottom w:val="none" w:sz="0" w:space="0" w:color="auto"/>
                        <w:right w:val="none" w:sz="0" w:space="0" w:color="auto"/>
                      </w:divBdr>
                    </w:div>
                    <w:div w:id="10941267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8363903">
      <w:bodyDiv w:val="1"/>
      <w:marLeft w:val="0"/>
      <w:marRight w:val="0"/>
      <w:marTop w:val="0"/>
      <w:marBottom w:val="0"/>
      <w:divBdr>
        <w:top w:val="none" w:sz="0" w:space="0" w:color="auto"/>
        <w:left w:val="none" w:sz="0" w:space="0" w:color="auto"/>
        <w:bottom w:val="none" w:sz="0" w:space="0" w:color="auto"/>
        <w:right w:val="none" w:sz="0" w:space="0" w:color="auto"/>
      </w:divBdr>
      <w:divsChild>
        <w:div w:id="1681853040">
          <w:marLeft w:val="0"/>
          <w:marRight w:val="0"/>
          <w:marTop w:val="0"/>
          <w:marBottom w:val="0"/>
          <w:divBdr>
            <w:top w:val="none" w:sz="0" w:space="0" w:color="auto"/>
            <w:left w:val="none" w:sz="0" w:space="0" w:color="auto"/>
            <w:bottom w:val="none" w:sz="0" w:space="0" w:color="auto"/>
            <w:right w:val="none" w:sz="0" w:space="0" w:color="auto"/>
          </w:divBdr>
          <w:divsChild>
            <w:div w:id="812597218">
              <w:marLeft w:val="0"/>
              <w:marRight w:val="0"/>
              <w:marTop w:val="0"/>
              <w:marBottom w:val="0"/>
              <w:divBdr>
                <w:top w:val="none" w:sz="0" w:space="0" w:color="auto"/>
                <w:left w:val="none" w:sz="0" w:space="0" w:color="auto"/>
                <w:bottom w:val="none" w:sz="0" w:space="0" w:color="auto"/>
                <w:right w:val="none" w:sz="0" w:space="0" w:color="auto"/>
              </w:divBdr>
              <w:divsChild>
                <w:div w:id="559168611">
                  <w:marLeft w:val="0"/>
                  <w:marRight w:val="0"/>
                  <w:marTop w:val="180"/>
                  <w:marBottom w:val="0"/>
                  <w:divBdr>
                    <w:top w:val="none" w:sz="0" w:space="0" w:color="auto"/>
                    <w:left w:val="none" w:sz="0" w:space="0" w:color="auto"/>
                    <w:bottom w:val="none" w:sz="0" w:space="0" w:color="auto"/>
                    <w:right w:val="none" w:sz="0" w:space="0" w:color="auto"/>
                  </w:divBdr>
                  <w:divsChild>
                    <w:div w:id="2085761075">
                      <w:marLeft w:val="0"/>
                      <w:marRight w:val="0"/>
                      <w:marTop w:val="0"/>
                      <w:marBottom w:val="0"/>
                      <w:divBdr>
                        <w:top w:val="none" w:sz="0" w:space="0" w:color="auto"/>
                        <w:left w:val="none" w:sz="0" w:space="0" w:color="auto"/>
                        <w:bottom w:val="single" w:sz="36" w:space="0" w:color="005DA2"/>
                        <w:right w:val="none" w:sz="0" w:space="0" w:color="auto"/>
                      </w:divBdr>
                      <w:divsChild>
                        <w:div w:id="1631474873">
                          <w:marLeft w:val="0"/>
                          <w:marRight w:val="120"/>
                          <w:marTop w:val="0"/>
                          <w:marBottom w:val="0"/>
                          <w:divBdr>
                            <w:top w:val="none" w:sz="0" w:space="0" w:color="auto"/>
                            <w:left w:val="none" w:sz="0" w:space="0" w:color="auto"/>
                            <w:bottom w:val="none" w:sz="0" w:space="0" w:color="auto"/>
                            <w:right w:val="none" w:sz="0" w:space="0" w:color="auto"/>
                          </w:divBdr>
                          <w:divsChild>
                            <w:div w:id="2706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849749">
          <w:marLeft w:val="0"/>
          <w:marRight w:val="0"/>
          <w:marTop w:val="0"/>
          <w:marBottom w:val="0"/>
          <w:divBdr>
            <w:top w:val="none" w:sz="0" w:space="0" w:color="auto"/>
            <w:left w:val="none" w:sz="0" w:space="0" w:color="auto"/>
            <w:bottom w:val="none" w:sz="0" w:space="0" w:color="auto"/>
            <w:right w:val="none" w:sz="0" w:space="0" w:color="auto"/>
          </w:divBdr>
          <w:divsChild>
            <w:div w:id="1617835850">
              <w:marLeft w:val="0"/>
              <w:marRight w:val="0"/>
              <w:marTop w:val="0"/>
              <w:marBottom w:val="0"/>
              <w:divBdr>
                <w:top w:val="none" w:sz="0" w:space="0" w:color="auto"/>
                <w:left w:val="none" w:sz="0" w:space="0" w:color="auto"/>
                <w:bottom w:val="none" w:sz="0" w:space="0" w:color="auto"/>
                <w:right w:val="none" w:sz="0" w:space="0" w:color="auto"/>
              </w:divBdr>
              <w:divsChild>
                <w:div w:id="34426388">
                  <w:marLeft w:val="0"/>
                  <w:marRight w:val="0"/>
                  <w:marTop w:val="0"/>
                  <w:marBottom w:val="360"/>
                  <w:divBdr>
                    <w:top w:val="none" w:sz="0" w:space="0" w:color="auto"/>
                    <w:left w:val="none" w:sz="0" w:space="0" w:color="auto"/>
                    <w:bottom w:val="none" w:sz="0" w:space="0" w:color="auto"/>
                    <w:right w:val="none" w:sz="0" w:space="0" w:color="auto"/>
                  </w:divBdr>
                  <w:divsChild>
                    <w:div w:id="865362969">
                      <w:marLeft w:val="0"/>
                      <w:marRight w:val="0"/>
                      <w:marTop w:val="0"/>
                      <w:marBottom w:val="0"/>
                      <w:divBdr>
                        <w:top w:val="none" w:sz="0" w:space="0" w:color="auto"/>
                        <w:left w:val="none" w:sz="0" w:space="0" w:color="auto"/>
                        <w:bottom w:val="none" w:sz="0" w:space="0" w:color="auto"/>
                        <w:right w:val="none" w:sz="0" w:space="0" w:color="auto"/>
                      </w:divBdr>
                      <w:divsChild>
                        <w:div w:id="1721442094">
                          <w:marLeft w:val="0"/>
                          <w:marRight w:val="0"/>
                          <w:marTop w:val="0"/>
                          <w:marBottom w:val="0"/>
                          <w:divBdr>
                            <w:top w:val="none" w:sz="0" w:space="0" w:color="auto"/>
                            <w:left w:val="none" w:sz="0" w:space="0" w:color="auto"/>
                            <w:bottom w:val="none" w:sz="0" w:space="0" w:color="auto"/>
                            <w:right w:val="none" w:sz="0" w:space="0" w:color="auto"/>
                          </w:divBdr>
                        </w:div>
                      </w:divsChild>
                    </w:div>
                    <w:div w:id="705839505">
                      <w:marLeft w:val="0"/>
                      <w:marRight w:val="0"/>
                      <w:marTop w:val="75"/>
                      <w:marBottom w:val="0"/>
                      <w:divBdr>
                        <w:top w:val="none" w:sz="0" w:space="0" w:color="auto"/>
                        <w:left w:val="none" w:sz="0" w:space="0" w:color="auto"/>
                        <w:bottom w:val="none" w:sz="0" w:space="0" w:color="auto"/>
                        <w:right w:val="none" w:sz="0" w:space="0" w:color="auto"/>
                      </w:divBdr>
                    </w:div>
                  </w:divsChild>
                </w:div>
                <w:div w:id="412435650">
                  <w:marLeft w:val="0"/>
                  <w:marRight w:val="0"/>
                  <w:marTop w:val="0"/>
                  <w:marBottom w:val="0"/>
                  <w:divBdr>
                    <w:top w:val="none" w:sz="0" w:space="0" w:color="auto"/>
                    <w:left w:val="none" w:sz="0" w:space="0" w:color="auto"/>
                    <w:bottom w:val="none" w:sz="0" w:space="0" w:color="auto"/>
                    <w:right w:val="none" w:sz="0" w:space="0" w:color="auto"/>
                  </w:divBdr>
                  <w:divsChild>
                    <w:div w:id="1884052973">
                      <w:marLeft w:val="0"/>
                      <w:marRight w:val="0"/>
                      <w:marTop w:val="0"/>
                      <w:marBottom w:val="180"/>
                      <w:divBdr>
                        <w:top w:val="none" w:sz="0" w:space="0" w:color="auto"/>
                        <w:left w:val="none" w:sz="0" w:space="0" w:color="auto"/>
                        <w:bottom w:val="none" w:sz="0" w:space="0" w:color="auto"/>
                        <w:right w:val="none" w:sz="0" w:space="0" w:color="auto"/>
                      </w:divBdr>
                    </w:div>
                    <w:div w:id="54281961">
                      <w:marLeft w:val="0"/>
                      <w:marRight w:val="0"/>
                      <w:marTop w:val="0"/>
                      <w:marBottom w:val="180"/>
                      <w:divBdr>
                        <w:top w:val="none" w:sz="0" w:space="0" w:color="auto"/>
                        <w:left w:val="none" w:sz="0" w:space="0" w:color="auto"/>
                        <w:bottom w:val="none" w:sz="0" w:space="0" w:color="auto"/>
                        <w:right w:val="none" w:sz="0" w:space="0" w:color="auto"/>
                      </w:divBdr>
                    </w:div>
                    <w:div w:id="1215316092">
                      <w:marLeft w:val="0"/>
                      <w:marRight w:val="0"/>
                      <w:marTop w:val="0"/>
                      <w:marBottom w:val="360"/>
                      <w:divBdr>
                        <w:top w:val="none" w:sz="0" w:space="0" w:color="auto"/>
                        <w:left w:val="none" w:sz="0" w:space="0" w:color="auto"/>
                        <w:bottom w:val="none" w:sz="0" w:space="0" w:color="auto"/>
                        <w:right w:val="none" w:sz="0" w:space="0" w:color="auto"/>
                      </w:divBdr>
                      <w:divsChild>
                        <w:div w:id="1139688948">
                          <w:marLeft w:val="0"/>
                          <w:marRight w:val="0"/>
                          <w:marTop w:val="0"/>
                          <w:marBottom w:val="0"/>
                          <w:divBdr>
                            <w:top w:val="none" w:sz="0" w:space="0" w:color="auto"/>
                            <w:left w:val="none" w:sz="0" w:space="0" w:color="auto"/>
                            <w:bottom w:val="none" w:sz="0" w:space="0" w:color="auto"/>
                            <w:right w:val="none" w:sz="0" w:space="0" w:color="auto"/>
                          </w:divBdr>
                          <w:divsChild>
                            <w:div w:id="179536962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69479144">
                      <w:marLeft w:val="0"/>
                      <w:marRight w:val="0"/>
                      <w:marTop w:val="0"/>
                      <w:marBottom w:val="180"/>
                      <w:divBdr>
                        <w:top w:val="none" w:sz="0" w:space="0" w:color="auto"/>
                        <w:left w:val="none" w:sz="0" w:space="0" w:color="auto"/>
                        <w:bottom w:val="none" w:sz="0" w:space="0" w:color="auto"/>
                        <w:right w:val="none" w:sz="0" w:space="0" w:color="auto"/>
                      </w:divBdr>
                    </w:div>
                    <w:div w:id="1703675609">
                      <w:marLeft w:val="0"/>
                      <w:marRight w:val="0"/>
                      <w:marTop w:val="0"/>
                      <w:marBottom w:val="180"/>
                      <w:divBdr>
                        <w:top w:val="none" w:sz="0" w:space="0" w:color="auto"/>
                        <w:left w:val="none" w:sz="0" w:space="0" w:color="auto"/>
                        <w:bottom w:val="none" w:sz="0" w:space="0" w:color="auto"/>
                        <w:right w:val="none" w:sz="0" w:space="0" w:color="auto"/>
                      </w:divBdr>
                    </w:div>
                    <w:div w:id="704405712">
                      <w:marLeft w:val="0"/>
                      <w:marRight w:val="0"/>
                      <w:marTop w:val="0"/>
                      <w:marBottom w:val="180"/>
                      <w:divBdr>
                        <w:top w:val="none" w:sz="0" w:space="0" w:color="auto"/>
                        <w:left w:val="none" w:sz="0" w:space="0" w:color="auto"/>
                        <w:bottom w:val="none" w:sz="0" w:space="0" w:color="auto"/>
                        <w:right w:val="none" w:sz="0" w:space="0" w:color="auto"/>
                      </w:divBdr>
                    </w:div>
                    <w:div w:id="1619216215">
                      <w:marLeft w:val="0"/>
                      <w:marRight w:val="0"/>
                      <w:marTop w:val="360"/>
                      <w:marBottom w:val="360"/>
                      <w:divBdr>
                        <w:top w:val="none" w:sz="0" w:space="0" w:color="auto"/>
                        <w:left w:val="none" w:sz="0" w:space="0" w:color="auto"/>
                        <w:bottom w:val="none" w:sz="0" w:space="0" w:color="auto"/>
                        <w:right w:val="none" w:sz="0" w:space="0" w:color="auto"/>
                      </w:divBdr>
                      <w:divsChild>
                        <w:div w:id="252859283">
                          <w:marLeft w:val="0"/>
                          <w:marRight w:val="0"/>
                          <w:marTop w:val="0"/>
                          <w:marBottom w:val="0"/>
                          <w:divBdr>
                            <w:top w:val="none" w:sz="0" w:space="0" w:color="auto"/>
                            <w:left w:val="none" w:sz="0" w:space="0" w:color="auto"/>
                            <w:bottom w:val="none" w:sz="0" w:space="0" w:color="auto"/>
                            <w:right w:val="none" w:sz="0" w:space="0" w:color="auto"/>
                          </w:divBdr>
                          <w:divsChild>
                            <w:div w:id="6127071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64263171">
                      <w:marLeft w:val="0"/>
                      <w:marRight w:val="0"/>
                      <w:marTop w:val="0"/>
                      <w:marBottom w:val="180"/>
                      <w:divBdr>
                        <w:top w:val="none" w:sz="0" w:space="0" w:color="auto"/>
                        <w:left w:val="none" w:sz="0" w:space="0" w:color="auto"/>
                        <w:bottom w:val="none" w:sz="0" w:space="0" w:color="auto"/>
                        <w:right w:val="none" w:sz="0" w:space="0" w:color="auto"/>
                      </w:divBdr>
                    </w:div>
                    <w:div w:id="1312371999">
                      <w:marLeft w:val="0"/>
                      <w:marRight w:val="0"/>
                      <w:marTop w:val="0"/>
                      <w:marBottom w:val="180"/>
                      <w:divBdr>
                        <w:top w:val="none" w:sz="0" w:space="0" w:color="auto"/>
                        <w:left w:val="none" w:sz="0" w:space="0" w:color="auto"/>
                        <w:bottom w:val="none" w:sz="0" w:space="0" w:color="auto"/>
                        <w:right w:val="none" w:sz="0" w:space="0" w:color="auto"/>
                      </w:divBdr>
                    </w:div>
                    <w:div w:id="1969310959">
                      <w:marLeft w:val="0"/>
                      <w:marRight w:val="0"/>
                      <w:marTop w:val="0"/>
                      <w:marBottom w:val="180"/>
                      <w:divBdr>
                        <w:top w:val="none" w:sz="0" w:space="0" w:color="auto"/>
                        <w:left w:val="none" w:sz="0" w:space="0" w:color="auto"/>
                        <w:bottom w:val="none" w:sz="0" w:space="0" w:color="auto"/>
                        <w:right w:val="none" w:sz="0" w:space="0" w:color="auto"/>
                      </w:divBdr>
                    </w:div>
                    <w:div w:id="128862070">
                      <w:marLeft w:val="0"/>
                      <w:marRight w:val="0"/>
                      <w:marTop w:val="0"/>
                      <w:marBottom w:val="180"/>
                      <w:divBdr>
                        <w:top w:val="none" w:sz="0" w:space="0" w:color="auto"/>
                        <w:left w:val="none" w:sz="0" w:space="0" w:color="auto"/>
                        <w:bottom w:val="none" w:sz="0" w:space="0" w:color="auto"/>
                        <w:right w:val="none" w:sz="0" w:space="0" w:color="auto"/>
                      </w:divBdr>
                    </w:div>
                    <w:div w:id="724721236">
                      <w:marLeft w:val="0"/>
                      <w:marRight w:val="0"/>
                      <w:marTop w:val="360"/>
                      <w:marBottom w:val="360"/>
                      <w:divBdr>
                        <w:top w:val="none" w:sz="0" w:space="0" w:color="auto"/>
                        <w:left w:val="none" w:sz="0" w:space="0" w:color="auto"/>
                        <w:bottom w:val="none" w:sz="0" w:space="0" w:color="auto"/>
                        <w:right w:val="none" w:sz="0" w:space="0" w:color="auto"/>
                      </w:divBdr>
                      <w:divsChild>
                        <w:div w:id="1166632925">
                          <w:marLeft w:val="0"/>
                          <w:marRight w:val="0"/>
                          <w:marTop w:val="0"/>
                          <w:marBottom w:val="0"/>
                          <w:divBdr>
                            <w:top w:val="none" w:sz="0" w:space="0" w:color="auto"/>
                            <w:left w:val="none" w:sz="0" w:space="0" w:color="auto"/>
                            <w:bottom w:val="none" w:sz="0" w:space="0" w:color="auto"/>
                            <w:right w:val="none" w:sz="0" w:space="0" w:color="auto"/>
                          </w:divBdr>
                          <w:divsChild>
                            <w:div w:id="52710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8970">
                      <w:marLeft w:val="0"/>
                      <w:marRight w:val="0"/>
                      <w:marTop w:val="0"/>
                      <w:marBottom w:val="180"/>
                      <w:divBdr>
                        <w:top w:val="none" w:sz="0" w:space="0" w:color="auto"/>
                        <w:left w:val="none" w:sz="0" w:space="0" w:color="auto"/>
                        <w:bottom w:val="none" w:sz="0" w:space="0" w:color="auto"/>
                        <w:right w:val="none" w:sz="0" w:space="0" w:color="auto"/>
                      </w:divBdr>
                    </w:div>
                    <w:div w:id="1038353625">
                      <w:marLeft w:val="0"/>
                      <w:marRight w:val="0"/>
                      <w:marTop w:val="0"/>
                      <w:marBottom w:val="0"/>
                      <w:divBdr>
                        <w:top w:val="none" w:sz="0" w:space="0" w:color="auto"/>
                        <w:left w:val="none" w:sz="0" w:space="0" w:color="auto"/>
                        <w:bottom w:val="none" w:sz="0" w:space="0" w:color="auto"/>
                        <w:right w:val="none" w:sz="0" w:space="0" w:color="auto"/>
                      </w:divBdr>
                      <w:divsChild>
                        <w:div w:id="1646623631">
                          <w:marLeft w:val="0"/>
                          <w:marRight w:val="0"/>
                          <w:marTop w:val="0"/>
                          <w:marBottom w:val="0"/>
                          <w:divBdr>
                            <w:top w:val="none" w:sz="0" w:space="0" w:color="auto"/>
                            <w:left w:val="none" w:sz="0" w:space="0" w:color="auto"/>
                            <w:bottom w:val="none" w:sz="0" w:space="0" w:color="auto"/>
                            <w:right w:val="none" w:sz="0" w:space="0" w:color="auto"/>
                          </w:divBdr>
                          <w:divsChild>
                            <w:div w:id="12014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2528">
                      <w:marLeft w:val="0"/>
                      <w:marRight w:val="0"/>
                      <w:marTop w:val="0"/>
                      <w:marBottom w:val="180"/>
                      <w:divBdr>
                        <w:top w:val="none" w:sz="0" w:space="0" w:color="auto"/>
                        <w:left w:val="none" w:sz="0" w:space="0" w:color="auto"/>
                        <w:bottom w:val="none" w:sz="0" w:space="0" w:color="auto"/>
                        <w:right w:val="none" w:sz="0" w:space="0" w:color="auto"/>
                      </w:divBdr>
                    </w:div>
                    <w:div w:id="1114518905">
                      <w:marLeft w:val="0"/>
                      <w:marRight w:val="0"/>
                      <w:marTop w:val="0"/>
                      <w:marBottom w:val="180"/>
                      <w:divBdr>
                        <w:top w:val="none" w:sz="0" w:space="0" w:color="auto"/>
                        <w:left w:val="none" w:sz="0" w:space="0" w:color="auto"/>
                        <w:bottom w:val="none" w:sz="0" w:space="0" w:color="auto"/>
                        <w:right w:val="none" w:sz="0" w:space="0" w:color="auto"/>
                      </w:divBdr>
                    </w:div>
                    <w:div w:id="1053234537">
                      <w:marLeft w:val="0"/>
                      <w:marRight w:val="0"/>
                      <w:marTop w:val="0"/>
                      <w:marBottom w:val="0"/>
                      <w:divBdr>
                        <w:top w:val="none" w:sz="0" w:space="0" w:color="auto"/>
                        <w:left w:val="none" w:sz="0" w:space="0" w:color="auto"/>
                        <w:bottom w:val="none" w:sz="0" w:space="0" w:color="auto"/>
                        <w:right w:val="none" w:sz="0" w:space="0" w:color="auto"/>
                      </w:divBdr>
                      <w:divsChild>
                        <w:div w:id="1070738647">
                          <w:marLeft w:val="0"/>
                          <w:marRight w:val="0"/>
                          <w:marTop w:val="0"/>
                          <w:marBottom w:val="0"/>
                          <w:divBdr>
                            <w:top w:val="none" w:sz="0" w:space="0" w:color="auto"/>
                            <w:left w:val="none" w:sz="0" w:space="0" w:color="auto"/>
                            <w:bottom w:val="none" w:sz="0" w:space="0" w:color="auto"/>
                            <w:right w:val="none" w:sz="0" w:space="0" w:color="auto"/>
                          </w:divBdr>
                          <w:divsChild>
                            <w:div w:id="184951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383">
                      <w:marLeft w:val="0"/>
                      <w:marRight w:val="0"/>
                      <w:marTop w:val="0"/>
                      <w:marBottom w:val="180"/>
                      <w:divBdr>
                        <w:top w:val="none" w:sz="0" w:space="0" w:color="auto"/>
                        <w:left w:val="none" w:sz="0" w:space="0" w:color="auto"/>
                        <w:bottom w:val="none" w:sz="0" w:space="0" w:color="auto"/>
                        <w:right w:val="none" w:sz="0" w:space="0" w:color="auto"/>
                      </w:divBdr>
                    </w:div>
                    <w:div w:id="1112482908">
                      <w:marLeft w:val="0"/>
                      <w:marRight w:val="0"/>
                      <w:marTop w:val="0"/>
                      <w:marBottom w:val="180"/>
                      <w:divBdr>
                        <w:top w:val="none" w:sz="0" w:space="0" w:color="auto"/>
                        <w:left w:val="none" w:sz="0" w:space="0" w:color="auto"/>
                        <w:bottom w:val="none" w:sz="0" w:space="0" w:color="auto"/>
                        <w:right w:val="none" w:sz="0" w:space="0" w:color="auto"/>
                      </w:divBdr>
                    </w:div>
                    <w:div w:id="2059082191">
                      <w:marLeft w:val="0"/>
                      <w:marRight w:val="0"/>
                      <w:marTop w:val="0"/>
                      <w:marBottom w:val="180"/>
                      <w:divBdr>
                        <w:top w:val="none" w:sz="0" w:space="0" w:color="auto"/>
                        <w:left w:val="none" w:sz="0" w:space="0" w:color="auto"/>
                        <w:bottom w:val="none" w:sz="0" w:space="0" w:color="auto"/>
                        <w:right w:val="none" w:sz="0" w:space="0" w:color="auto"/>
                      </w:divBdr>
                    </w:div>
                    <w:div w:id="887423873">
                      <w:marLeft w:val="0"/>
                      <w:marRight w:val="0"/>
                      <w:marTop w:val="0"/>
                      <w:marBottom w:val="180"/>
                      <w:divBdr>
                        <w:top w:val="none" w:sz="0" w:space="0" w:color="auto"/>
                        <w:left w:val="none" w:sz="0" w:space="0" w:color="auto"/>
                        <w:bottom w:val="none" w:sz="0" w:space="0" w:color="auto"/>
                        <w:right w:val="none" w:sz="0" w:space="0" w:color="auto"/>
                      </w:divBdr>
                    </w:div>
                    <w:div w:id="33701241">
                      <w:marLeft w:val="0"/>
                      <w:marRight w:val="0"/>
                      <w:marTop w:val="0"/>
                      <w:marBottom w:val="180"/>
                      <w:divBdr>
                        <w:top w:val="none" w:sz="0" w:space="0" w:color="auto"/>
                        <w:left w:val="none" w:sz="0" w:space="0" w:color="auto"/>
                        <w:bottom w:val="none" w:sz="0" w:space="0" w:color="auto"/>
                        <w:right w:val="none" w:sz="0" w:space="0" w:color="auto"/>
                      </w:divBdr>
                    </w:div>
                    <w:div w:id="2011831250">
                      <w:marLeft w:val="0"/>
                      <w:marRight w:val="0"/>
                      <w:marTop w:val="0"/>
                      <w:marBottom w:val="180"/>
                      <w:divBdr>
                        <w:top w:val="none" w:sz="0" w:space="0" w:color="auto"/>
                        <w:left w:val="none" w:sz="0" w:space="0" w:color="auto"/>
                        <w:bottom w:val="none" w:sz="0" w:space="0" w:color="auto"/>
                        <w:right w:val="none" w:sz="0" w:space="0" w:color="auto"/>
                      </w:divBdr>
                    </w:div>
                    <w:div w:id="1242135115">
                      <w:marLeft w:val="0"/>
                      <w:marRight w:val="0"/>
                      <w:marTop w:val="0"/>
                      <w:marBottom w:val="180"/>
                      <w:divBdr>
                        <w:top w:val="none" w:sz="0" w:space="0" w:color="auto"/>
                        <w:left w:val="none" w:sz="0" w:space="0" w:color="auto"/>
                        <w:bottom w:val="none" w:sz="0" w:space="0" w:color="auto"/>
                        <w:right w:val="none" w:sz="0" w:space="0" w:color="auto"/>
                      </w:divBdr>
                    </w:div>
                    <w:div w:id="1280600818">
                      <w:marLeft w:val="0"/>
                      <w:marRight w:val="0"/>
                      <w:marTop w:val="0"/>
                      <w:marBottom w:val="180"/>
                      <w:divBdr>
                        <w:top w:val="none" w:sz="0" w:space="0" w:color="auto"/>
                        <w:left w:val="none" w:sz="0" w:space="0" w:color="auto"/>
                        <w:bottom w:val="none" w:sz="0" w:space="0" w:color="auto"/>
                        <w:right w:val="none" w:sz="0" w:space="0" w:color="auto"/>
                      </w:divBdr>
                    </w:div>
                    <w:div w:id="15753601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01686864">
      <w:bodyDiv w:val="1"/>
      <w:marLeft w:val="0"/>
      <w:marRight w:val="0"/>
      <w:marTop w:val="0"/>
      <w:marBottom w:val="0"/>
      <w:divBdr>
        <w:top w:val="none" w:sz="0" w:space="0" w:color="auto"/>
        <w:left w:val="none" w:sz="0" w:space="0" w:color="auto"/>
        <w:bottom w:val="none" w:sz="0" w:space="0" w:color="auto"/>
        <w:right w:val="none" w:sz="0" w:space="0" w:color="auto"/>
      </w:divBdr>
      <w:divsChild>
        <w:div w:id="533155467">
          <w:marLeft w:val="0"/>
          <w:marRight w:val="0"/>
          <w:marTop w:val="0"/>
          <w:marBottom w:val="0"/>
          <w:divBdr>
            <w:top w:val="none" w:sz="0" w:space="0" w:color="auto"/>
            <w:left w:val="none" w:sz="0" w:space="0" w:color="auto"/>
            <w:bottom w:val="none" w:sz="0" w:space="0" w:color="auto"/>
            <w:right w:val="none" w:sz="0" w:space="0" w:color="auto"/>
          </w:divBdr>
          <w:divsChild>
            <w:div w:id="189033467">
              <w:marLeft w:val="0"/>
              <w:marRight w:val="0"/>
              <w:marTop w:val="0"/>
              <w:marBottom w:val="0"/>
              <w:divBdr>
                <w:top w:val="none" w:sz="0" w:space="0" w:color="auto"/>
                <w:left w:val="none" w:sz="0" w:space="0" w:color="auto"/>
                <w:bottom w:val="none" w:sz="0" w:space="0" w:color="auto"/>
                <w:right w:val="none" w:sz="0" w:space="0" w:color="auto"/>
              </w:divBdr>
              <w:divsChild>
                <w:div w:id="814178244">
                  <w:marLeft w:val="0"/>
                  <w:marRight w:val="0"/>
                  <w:marTop w:val="120"/>
                  <w:marBottom w:val="0"/>
                  <w:divBdr>
                    <w:top w:val="none" w:sz="0" w:space="0" w:color="auto"/>
                    <w:left w:val="none" w:sz="0" w:space="0" w:color="auto"/>
                    <w:bottom w:val="none" w:sz="0" w:space="0" w:color="auto"/>
                    <w:right w:val="none" w:sz="0" w:space="0" w:color="auto"/>
                  </w:divBdr>
                  <w:divsChild>
                    <w:div w:id="74136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9430">
          <w:marLeft w:val="0"/>
          <w:marRight w:val="0"/>
          <w:marTop w:val="0"/>
          <w:marBottom w:val="0"/>
          <w:divBdr>
            <w:top w:val="none" w:sz="0" w:space="0" w:color="auto"/>
            <w:left w:val="none" w:sz="0" w:space="0" w:color="auto"/>
            <w:bottom w:val="none" w:sz="0" w:space="0" w:color="auto"/>
            <w:right w:val="none" w:sz="0" w:space="0" w:color="auto"/>
          </w:divBdr>
          <w:divsChild>
            <w:div w:id="478766031">
              <w:marLeft w:val="0"/>
              <w:marRight w:val="0"/>
              <w:marTop w:val="0"/>
              <w:marBottom w:val="0"/>
              <w:divBdr>
                <w:top w:val="none" w:sz="0" w:space="0" w:color="auto"/>
                <w:left w:val="none" w:sz="0" w:space="0" w:color="auto"/>
                <w:bottom w:val="none" w:sz="0" w:space="0" w:color="auto"/>
                <w:right w:val="none" w:sz="0" w:space="0" w:color="auto"/>
              </w:divBdr>
              <w:divsChild>
                <w:div w:id="592978127">
                  <w:marLeft w:val="0"/>
                  <w:marRight w:val="0"/>
                  <w:marTop w:val="0"/>
                  <w:marBottom w:val="360"/>
                  <w:divBdr>
                    <w:top w:val="none" w:sz="0" w:space="0" w:color="auto"/>
                    <w:left w:val="none" w:sz="0" w:space="0" w:color="auto"/>
                    <w:bottom w:val="none" w:sz="0" w:space="0" w:color="auto"/>
                    <w:right w:val="none" w:sz="0" w:space="0" w:color="auto"/>
                  </w:divBdr>
                  <w:divsChild>
                    <w:div w:id="627055249">
                      <w:marLeft w:val="0"/>
                      <w:marRight w:val="0"/>
                      <w:marTop w:val="0"/>
                      <w:marBottom w:val="0"/>
                      <w:divBdr>
                        <w:top w:val="none" w:sz="0" w:space="0" w:color="auto"/>
                        <w:left w:val="none" w:sz="0" w:space="0" w:color="auto"/>
                        <w:bottom w:val="none" w:sz="0" w:space="0" w:color="auto"/>
                        <w:right w:val="none" w:sz="0" w:space="0" w:color="auto"/>
                      </w:divBdr>
                      <w:divsChild>
                        <w:div w:id="1490251301">
                          <w:marLeft w:val="0"/>
                          <w:marRight w:val="0"/>
                          <w:marTop w:val="0"/>
                          <w:marBottom w:val="0"/>
                          <w:divBdr>
                            <w:top w:val="none" w:sz="0" w:space="0" w:color="auto"/>
                            <w:left w:val="none" w:sz="0" w:space="0" w:color="auto"/>
                            <w:bottom w:val="none" w:sz="0" w:space="0" w:color="auto"/>
                            <w:right w:val="none" w:sz="0" w:space="0" w:color="auto"/>
                          </w:divBdr>
                        </w:div>
                      </w:divsChild>
                    </w:div>
                    <w:div w:id="953092624">
                      <w:marLeft w:val="0"/>
                      <w:marRight w:val="0"/>
                      <w:marTop w:val="75"/>
                      <w:marBottom w:val="0"/>
                      <w:divBdr>
                        <w:top w:val="none" w:sz="0" w:space="0" w:color="auto"/>
                        <w:left w:val="none" w:sz="0" w:space="0" w:color="auto"/>
                        <w:bottom w:val="none" w:sz="0" w:space="0" w:color="auto"/>
                        <w:right w:val="none" w:sz="0" w:space="0" w:color="auto"/>
                      </w:divBdr>
                    </w:div>
                  </w:divsChild>
                </w:div>
                <w:div w:id="71048368">
                  <w:marLeft w:val="0"/>
                  <w:marRight w:val="0"/>
                  <w:marTop w:val="0"/>
                  <w:marBottom w:val="0"/>
                  <w:divBdr>
                    <w:top w:val="none" w:sz="0" w:space="0" w:color="auto"/>
                    <w:left w:val="none" w:sz="0" w:space="0" w:color="auto"/>
                    <w:bottom w:val="none" w:sz="0" w:space="0" w:color="auto"/>
                    <w:right w:val="none" w:sz="0" w:space="0" w:color="auto"/>
                  </w:divBdr>
                  <w:divsChild>
                    <w:div w:id="630792356">
                      <w:marLeft w:val="0"/>
                      <w:marRight w:val="0"/>
                      <w:marTop w:val="0"/>
                      <w:marBottom w:val="180"/>
                      <w:divBdr>
                        <w:top w:val="none" w:sz="0" w:space="0" w:color="auto"/>
                        <w:left w:val="none" w:sz="0" w:space="0" w:color="auto"/>
                        <w:bottom w:val="none" w:sz="0" w:space="0" w:color="auto"/>
                        <w:right w:val="none" w:sz="0" w:space="0" w:color="auto"/>
                      </w:divBdr>
                    </w:div>
                    <w:div w:id="964506309">
                      <w:marLeft w:val="0"/>
                      <w:marRight w:val="0"/>
                      <w:marTop w:val="0"/>
                      <w:marBottom w:val="180"/>
                      <w:divBdr>
                        <w:top w:val="none" w:sz="0" w:space="0" w:color="auto"/>
                        <w:left w:val="none" w:sz="0" w:space="0" w:color="auto"/>
                        <w:bottom w:val="none" w:sz="0" w:space="0" w:color="auto"/>
                        <w:right w:val="none" w:sz="0" w:space="0" w:color="auto"/>
                      </w:divBdr>
                    </w:div>
                    <w:div w:id="646861325">
                      <w:marLeft w:val="0"/>
                      <w:marRight w:val="0"/>
                      <w:marTop w:val="0"/>
                      <w:marBottom w:val="360"/>
                      <w:divBdr>
                        <w:top w:val="none" w:sz="0" w:space="0" w:color="auto"/>
                        <w:left w:val="none" w:sz="0" w:space="0" w:color="auto"/>
                        <w:bottom w:val="none" w:sz="0" w:space="0" w:color="auto"/>
                        <w:right w:val="none" w:sz="0" w:space="0" w:color="auto"/>
                      </w:divBdr>
                      <w:divsChild>
                        <w:div w:id="1027290914">
                          <w:marLeft w:val="0"/>
                          <w:marRight w:val="0"/>
                          <w:marTop w:val="0"/>
                          <w:marBottom w:val="0"/>
                          <w:divBdr>
                            <w:top w:val="none" w:sz="0" w:space="0" w:color="auto"/>
                            <w:left w:val="none" w:sz="0" w:space="0" w:color="auto"/>
                            <w:bottom w:val="none" w:sz="0" w:space="0" w:color="auto"/>
                            <w:right w:val="none" w:sz="0" w:space="0" w:color="auto"/>
                          </w:divBdr>
                          <w:divsChild>
                            <w:div w:id="112697196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317567799">
                      <w:marLeft w:val="0"/>
                      <w:marRight w:val="0"/>
                      <w:marTop w:val="0"/>
                      <w:marBottom w:val="180"/>
                      <w:divBdr>
                        <w:top w:val="none" w:sz="0" w:space="0" w:color="auto"/>
                        <w:left w:val="none" w:sz="0" w:space="0" w:color="auto"/>
                        <w:bottom w:val="none" w:sz="0" w:space="0" w:color="auto"/>
                        <w:right w:val="none" w:sz="0" w:space="0" w:color="auto"/>
                      </w:divBdr>
                    </w:div>
                    <w:div w:id="1484345353">
                      <w:marLeft w:val="0"/>
                      <w:marRight w:val="0"/>
                      <w:marTop w:val="0"/>
                      <w:marBottom w:val="0"/>
                      <w:divBdr>
                        <w:top w:val="none" w:sz="0" w:space="0" w:color="auto"/>
                        <w:left w:val="none" w:sz="0" w:space="0" w:color="auto"/>
                        <w:bottom w:val="none" w:sz="0" w:space="0" w:color="auto"/>
                        <w:right w:val="none" w:sz="0" w:space="0" w:color="auto"/>
                      </w:divBdr>
                      <w:divsChild>
                        <w:div w:id="26300230">
                          <w:marLeft w:val="0"/>
                          <w:marRight w:val="0"/>
                          <w:marTop w:val="0"/>
                          <w:marBottom w:val="0"/>
                          <w:divBdr>
                            <w:top w:val="none" w:sz="0" w:space="0" w:color="auto"/>
                            <w:left w:val="none" w:sz="0" w:space="0" w:color="auto"/>
                            <w:bottom w:val="none" w:sz="0" w:space="0" w:color="auto"/>
                            <w:right w:val="none" w:sz="0" w:space="0" w:color="auto"/>
                          </w:divBdr>
                          <w:divsChild>
                            <w:div w:id="12809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55917">
                      <w:marLeft w:val="0"/>
                      <w:marRight w:val="0"/>
                      <w:marTop w:val="0"/>
                      <w:marBottom w:val="180"/>
                      <w:divBdr>
                        <w:top w:val="none" w:sz="0" w:space="0" w:color="auto"/>
                        <w:left w:val="none" w:sz="0" w:space="0" w:color="auto"/>
                        <w:bottom w:val="none" w:sz="0" w:space="0" w:color="auto"/>
                        <w:right w:val="none" w:sz="0" w:space="0" w:color="auto"/>
                      </w:divBdr>
                    </w:div>
                    <w:div w:id="878510840">
                      <w:marLeft w:val="0"/>
                      <w:marRight w:val="0"/>
                      <w:marTop w:val="0"/>
                      <w:marBottom w:val="180"/>
                      <w:divBdr>
                        <w:top w:val="none" w:sz="0" w:space="0" w:color="auto"/>
                        <w:left w:val="none" w:sz="0" w:space="0" w:color="auto"/>
                        <w:bottom w:val="none" w:sz="0" w:space="0" w:color="auto"/>
                        <w:right w:val="none" w:sz="0" w:space="0" w:color="auto"/>
                      </w:divBdr>
                    </w:div>
                    <w:div w:id="1721127758">
                      <w:marLeft w:val="0"/>
                      <w:marRight w:val="0"/>
                      <w:marTop w:val="360"/>
                      <w:marBottom w:val="360"/>
                      <w:divBdr>
                        <w:top w:val="none" w:sz="0" w:space="0" w:color="auto"/>
                        <w:left w:val="none" w:sz="0" w:space="0" w:color="auto"/>
                        <w:bottom w:val="none" w:sz="0" w:space="0" w:color="auto"/>
                        <w:right w:val="none" w:sz="0" w:space="0" w:color="auto"/>
                      </w:divBdr>
                      <w:divsChild>
                        <w:div w:id="1926767661">
                          <w:marLeft w:val="0"/>
                          <w:marRight w:val="0"/>
                          <w:marTop w:val="0"/>
                          <w:marBottom w:val="0"/>
                          <w:divBdr>
                            <w:top w:val="none" w:sz="0" w:space="0" w:color="auto"/>
                            <w:left w:val="none" w:sz="0" w:space="0" w:color="auto"/>
                            <w:bottom w:val="none" w:sz="0" w:space="0" w:color="auto"/>
                            <w:right w:val="none" w:sz="0" w:space="0" w:color="auto"/>
                          </w:divBdr>
                          <w:divsChild>
                            <w:div w:id="191970892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83272581">
                      <w:marLeft w:val="0"/>
                      <w:marRight w:val="0"/>
                      <w:marTop w:val="0"/>
                      <w:marBottom w:val="180"/>
                      <w:divBdr>
                        <w:top w:val="none" w:sz="0" w:space="0" w:color="auto"/>
                        <w:left w:val="none" w:sz="0" w:space="0" w:color="auto"/>
                        <w:bottom w:val="none" w:sz="0" w:space="0" w:color="auto"/>
                        <w:right w:val="none" w:sz="0" w:space="0" w:color="auto"/>
                      </w:divBdr>
                    </w:div>
                    <w:div w:id="1178469649">
                      <w:marLeft w:val="0"/>
                      <w:marRight w:val="0"/>
                      <w:marTop w:val="0"/>
                      <w:marBottom w:val="180"/>
                      <w:divBdr>
                        <w:top w:val="none" w:sz="0" w:space="0" w:color="auto"/>
                        <w:left w:val="none" w:sz="0" w:space="0" w:color="auto"/>
                        <w:bottom w:val="none" w:sz="0" w:space="0" w:color="auto"/>
                        <w:right w:val="none" w:sz="0" w:space="0" w:color="auto"/>
                      </w:divBdr>
                    </w:div>
                    <w:div w:id="1677800347">
                      <w:marLeft w:val="0"/>
                      <w:marRight w:val="0"/>
                      <w:marTop w:val="0"/>
                      <w:marBottom w:val="180"/>
                      <w:divBdr>
                        <w:top w:val="none" w:sz="0" w:space="0" w:color="auto"/>
                        <w:left w:val="none" w:sz="0" w:space="0" w:color="auto"/>
                        <w:bottom w:val="none" w:sz="0" w:space="0" w:color="auto"/>
                        <w:right w:val="none" w:sz="0" w:space="0" w:color="auto"/>
                      </w:divBdr>
                    </w:div>
                    <w:div w:id="1216350977">
                      <w:marLeft w:val="0"/>
                      <w:marRight w:val="0"/>
                      <w:marTop w:val="0"/>
                      <w:marBottom w:val="180"/>
                      <w:divBdr>
                        <w:top w:val="none" w:sz="0" w:space="0" w:color="auto"/>
                        <w:left w:val="none" w:sz="0" w:space="0" w:color="auto"/>
                        <w:bottom w:val="none" w:sz="0" w:space="0" w:color="auto"/>
                        <w:right w:val="none" w:sz="0" w:space="0" w:color="auto"/>
                      </w:divBdr>
                    </w:div>
                    <w:div w:id="1593202829">
                      <w:marLeft w:val="0"/>
                      <w:marRight w:val="0"/>
                      <w:marTop w:val="360"/>
                      <w:marBottom w:val="360"/>
                      <w:divBdr>
                        <w:top w:val="none" w:sz="0" w:space="0" w:color="auto"/>
                        <w:left w:val="none" w:sz="0" w:space="0" w:color="auto"/>
                        <w:bottom w:val="none" w:sz="0" w:space="0" w:color="auto"/>
                        <w:right w:val="none" w:sz="0" w:space="0" w:color="auto"/>
                      </w:divBdr>
                      <w:divsChild>
                        <w:div w:id="813059940">
                          <w:marLeft w:val="0"/>
                          <w:marRight w:val="0"/>
                          <w:marTop w:val="0"/>
                          <w:marBottom w:val="0"/>
                          <w:divBdr>
                            <w:top w:val="none" w:sz="0" w:space="0" w:color="auto"/>
                            <w:left w:val="none" w:sz="0" w:space="0" w:color="auto"/>
                            <w:bottom w:val="none" w:sz="0" w:space="0" w:color="auto"/>
                            <w:right w:val="none" w:sz="0" w:space="0" w:color="auto"/>
                          </w:divBdr>
                          <w:divsChild>
                            <w:div w:id="10342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1877">
                      <w:marLeft w:val="0"/>
                      <w:marRight w:val="0"/>
                      <w:marTop w:val="0"/>
                      <w:marBottom w:val="180"/>
                      <w:divBdr>
                        <w:top w:val="none" w:sz="0" w:space="0" w:color="auto"/>
                        <w:left w:val="none" w:sz="0" w:space="0" w:color="auto"/>
                        <w:bottom w:val="none" w:sz="0" w:space="0" w:color="auto"/>
                        <w:right w:val="none" w:sz="0" w:space="0" w:color="auto"/>
                      </w:divBdr>
                    </w:div>
                    <w:div w:id="1141003503">
                      <w:marLeft w:val="0"/>
                      <w:marRight w:val="0"/>
                      <w:marTop w:val="0"/>
                      <w:marBottom w:val="180"/>
                      <w:divBdr>
                        <w:top w:val="none" w:sz="0" w:space="0" w:color="auto"/>
                        <w:left w:val="none" w:sz="0" w:space="0" w:color="auto"/>
                        <w:bottom w:val="none" w:sz="0" w:space="0" w:color="auto"/>
                        <w:right w:val="none" w:sz="0" w:space="0" w:color="auto"/>
                      </w:divBdr>
                    </w:div>
                    <w:div w:id="459421766">
                      <w:marLeft w:val="0"/>
                      <w:marRight w:val="0"/>
                      <w:marTop w:val="0"/>
                      <w:marBottom w:val="0"/>
                      <w:divBdr>
                        <w:top w:val="none" w:sz="0" w:space="0" w:color="auto"/>
                        <w:left w:val="none" w:sz="0" w:space="0" w:color="auto"/>
                        <w:bottom w:val="none" w:sz="0" w:space="0" w:color="auto"/>
                        <w:right w:val="none" w:sz="0" w:space="0" w:color="auto"/>
                      </w:divBdr>
                      <w:divsChild>
                        <w:div w:id="958612252">
                          <w:marLeft w:val="0"/>
                          <w:marRight w:val="0"/>
                          <w:marTop w:val="0"/>
                          <w:marBottom w:val="0"/>
                          <w:divBdr>
                            <w:top w:val="none" w:sz="0" w:space="0" w:color="auto"/>
                            <w:left w:val="none" w:sz="0" w:space="0" w:color="auto"/>
                            <w:bottom w:val="none" w:sz="0" w:space="0" w:color="auto"/>
                            <w:right w:val="none" w:sz="0" w:space="0" w:color="auto"/>
                          </w:divBdr>
                          <w:divsChild>
                            <w:div w:id="19845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967">
                      <w:marLeft w:val="0"/>
                      <w:marRight w:val="0"/>
                      <w:marTop w:val="0"/>
                      <w:marBottom w:val="180"/>
                      <w:divBdr>
                        <w:top w:val="none" w:sz="0" w:space="0" w:color="auto"/>
                        <w:left w:val="none" w:sz="0" w:space="0" w:color="auto"/>
                        <w:bottom w:val="none" w:sz="0" w:space="0" w:color="auto"/>
                        <w:right w:val="none" w:sz="0" w:space="0" w:color="auto"/>
                      </w:divBdr>
                    </w:div>
                    <w:div w:id="1132020425">
                      <w:marLeft w:val="0"/>
                      <w:marRight w:val="0"/>
                      <w:marTop w:val="0"/>
                      <w:marBottom w:val="180"/>
                      <w:divBdr>
                        <w:top w:val="none" w:sz="0" w:space="0" w:color="auto"/>
                        <w:left w:val="none" w:sz="0" w:space="0" w:color="auto"/>
                        <w:bottom w:val="none" w:sz="0" w:space="0" w:color="auto"/>
                        <w:right w:val="none" w:sz="0" w:space="0" w:color="auto"/>
                      </w:divBdr>
                    </w:div>
                    <w:div w:id="1907185482">
                      <w:marLeft w:val="0"/>
                      <w:marRight w:val="0"/>
                      <w:marTop w:val="0"/>
                      <w:marBottom w:val="0"/>
                      <w:divBdr>
                        <w:top w:val="none" w:sz="0" w:space="0" w:color="auto"/>
                        <w:left w:val="none" w:sz="0" w:space="0" w:color="auto"/>
                        <w:bottom w:val="none" w:sz="0" w:space="0" w:color="auto"/>
                        <w:right w:val="none" w:sz="0" w:space="0" w:color="auto"/>
                      </w:divBdr>
                      <w:divsChild>
                        <w:div w:id="2139181328">
                          <w:marLeft w:val="0"/>
                          <w:marRight w:val="0"/>
                          <w:marTop w:val="0"/>
                          <w:marBottom w:val="0"/>
                          <w:divBdr>
                            <w:top w:val="none" w:sz="0" w:space="0" w:color="auto"/>
                            <w:left w:val="none" w:sz="0" w:space="0" w:color="auto"/>
                            <w:bottom w:val="none" w:sz="0" w:space="0" w:color="auto"/>
                            <w:right w:val="none" w:sz="0" w:space="0" w:color="auto"/>
                          </w:divBdr>
                          <w:divsChild>
                            <w:div w:id="7956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2373">
                      <w:marLeft w:val="0"/>
                      <w:marRight w:val="0"/>
                      <w:marTop w:val="0"/>
                      <w:marBottom w:val="180"/>
                      <w:divBdr>
                        <w:top w:val="none" w:sz="0" w:space="0" w:color="auto"/>
                        <w:left w:val="none" w:sz="0" w:space="0" w:color="auto"/>
                        <w:bottom w:val="none" w:sz="0" w:space="0" w:color="auto"/>
                        <w:right w:val="none" w:sz="0" w:space="0" w:color="auto"/>
                      </w:divBdr>
                    </w:div>
                    <w:div w:id="1203058858">
                      <w:marLeft w:val="0"/>
                      <w:marRight w:val="0"/>
                      <w:marTop w:val="0"/>
                      <w:marBottom w:val="180"/>
                      <w:divBdr>
                        <w:top w:val="none" w:sz="0" w:space="0" w:color="auto"/>
                        <w:left w:val="none" w:sz="0" w:space="0" w:color="auto"/>
                        <w:bottom w:val="none" w:sz="0" w:space="0" w:color="auto"/>
                        <w:right w:val="none" w:sz="0" w:space="0" w:color="auto"/>
                      </w:divBdr>
                    </w:div>
                    <w:div w:id="16587290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07971138">
      <w:bodyDiv w:val="1"/>
      <w:marLeft w:val="0"/>
      <w:marRight w:val="0"/>
      <w:marTop w:val="0"/>
      <w:marBottom w:val="0"/>
      <w:divBdr>
        <w:top w:val="none" w:sz="0" w:space="0" w:color="auto"/>
        <w:left w:val="none" w:sz="0" w:space="0" w:color="auto"/>
        <w:bottom w:val="none" w:sz="0" w:space="0" w:color="auto"/>
        <w:right w:val="none" w:sz="0" w:space="0" w:color="auto"/>
      </w:divBdr>
      <w:divsChild>
        <w:div w:id="594284019">
          <w:marLeft w:val="0"/>
          <w:marRight w:val="0"/>
          <w:marTop w:val="0"/>
          <w:marBottom w:val="0"/>
          <w:divBdr>
            <w:top w:val="none" w:sz="0" w:space="0" w:color="auto"/>
            <w:left w:val="none" w:sz="0" w:space="0" w:color="auto"/>
            <w:bottom w:val="none" w:sz="0" w:space="0" w:color="auto"/>
            <w:right w:val="none" w:sz="0" w:space="0" w:color="auto"/>
          </w:divBdr>
          <w:divsChild>
            <w:div w:id="124004185">
              <w:marLeft w:val="0"/>
              <w:marRight w:val="0"/>
              <w:marTop w:val="0"/>
              <w:marBottom w:val="0"/>
              <w:divBdr>
                <w:top w:val="none" w:sz="0" w:space="0" w:color="auto"/>
                <w:left w:val="none" w:sz="0" w:space="0" w:color="auto"/>
                <w:bottom w:val="none" w:sz="0" w:space="0" w:color="auto"/>
                <w:right w:val="none" w:sz="0" w:space="0" w:color="auto"/>
              </w:divBdr>
              <w:divsChild>
                <w:div w:id="1433891778">
                  <w:marLeft w:val="0"/>
                  <w:marRight w:val="0"/>
                  <w:marTop w:val="120"/>
                  <w:marBottom w:val="0"/>
                  <w:divBdr>
                    <w:top w:val="none" w:sz="0" w:space="0" w:color="auto"/>
                    <w:left w:val="none" w:sz="0" w:space="0" w:color="auto"/>
                    <w:bottom w:val="none" w:sz="0" w:space="0" w:color="auto"/>
                    <w:right w:val="none" w:sz="0" w:space="0" w:color="auto"/>
                  </w:divBdr>
                  <w:divsChild>
                    <w:div w:id="15523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167030">
          <w:marLeft w:val="0"/>
          <w:marRight w:val="0"/>
          <w:marTop w:val="0"/>
          <w:marBottom w:val="0"/>
          <w:divBdr>
            <w:top w:val="none" w:sz="0" w:space="0" w:color="auto"/>
            <w:left w:val="none" w:sz="0" w:space="0" w:color="auto"/>
            <w:bottom w:val="none" w:sz="0" w:space="0" w:color="auto"/>
            <w:right w:val="none" w:sz="0" w:space="0" w:color="auto"/>
          </w:divBdr>
          <w:divsChild>
            <w:div w:id="683554382">
              <w:marLeft w:val="0"/>
              <w:marRight w:val="0"/>
              <w:marTop w:val="0"/>
              <w:marBottom w:val="0"/>
              <w:divBdr>
                <w:top w:val="none" w:sz="0" w:space="0" w:color="auto"/>
                <w:left w:val="none" w:sz="0" w:space="0" w:color="auto"/>
                <w:bottom w:val="none" w:sz="0" w:space="0" w:color="auto"/>
                <w:right w:val="none" w:sz="0" w:space="0" w:color="auto"/>
              </w:divBdr>
              <w:divsChild>
                <w:div w:id="2068533190">
                  <w:marLeft w:val="0"/>
                  <w:marRight w:val="0"/>
                  <w:marTop w:val="0"/>
                  <w:marBottom w:val="360"/>
                  <w:divBdr>
                    <w:top w:val="none" w:sz="0" w:space="0" w:color="auto"/>
                    <w:left w:val="none" w:sz="0" w:space="0" w:color="auto"/>
                    <w:bottom w:val="none" w:sz="0" w:space="0" w:color="auto"/>
                    <w:right w:val="none" w:sz="0" w:space="0" w:color="auto"/>
                  </w:divBdr>
                  <w:divsChild>
                    <w:div w:id="2066365187">
                      <w:marLeft w:val="0"/>
                      <w:marRight w:val="0"/>
                      <w:marTop w:val="0"/>
                      <w:marBottom w:val="0"/>
                      <w:divBdr>
                        <w:top w:val="none" w:sz="0" w:space="0" w:color="auto"/>
                        <w:left w:val="none" w:sz="0" w:space="0" w:color="auto"/>
                        <w:bottom w:val="none" w:sz="0" w:space="0" w:color="auto"/>
                        <w:right w:val="none" w:sz="0" w:space="0" w:color="auto"/>
                      </w:divBdr>
                      <w:divsChild>
                        <w:div w:id="939333747">
                          <w:marLeft w:val="0"/>
                          <w:marRight w:val="0"/>
                          <w:marTop w:val="0"/>
                          <w:marBottom w:val="0"/>
                          <w:divBdr>
                            <w:top w:val="none" w:sz="0" w:space="0" w:color="auto"/>
                            <w:left w:val="none" w:sz="0" w:space="0" w:color="auto"/>
                            <w:bottom w:val="none" w:sz="0" w:space="0" w:color="auto"/>
                            <w:right w:val="none" w:sz="0" w:space="0" w:color="auto"/>
                          </w:divBdr>
                          <w:divsChild>
                            <w:div w:id="1665666901">
                              <w:marLeft w:val="0"/>
                              <w:marRight w:val="0"/>
                              <w:marTop w:val="0"/>
                              <w:marBottom w:val="0"/>
                              <w:divBdr>
                                <w:top w:val="none" w:sz="0" w:space="0" w:color="auto"/>
                                <w:left w:val="none" w:sz="0" w:space="0" w:color="auto"/>
                                <w:bottom w:val="none" w:sz="0" w:space="0" w:color="auto"/>
                                <w:right w:val="none" w:sz="0" w:space="0" w:color="auto"/>
                              </w:divBdr>
                              <w:divsChild>
                                <w:div w:id="106004011">
                                  <w:marLeft w:val="0"/>
                                  <w:marRight w:val="0"/>
                                  <w:marTop w:val="0"/>
                                  <w:marBottom w:val="0"/>
                                  <w:divBdr>
                                    <w:top w:val="none" w:sz="0" w:space="0" w:color="auto"/>
                                    <w:left w:val="none" w:sz="0" w:space="0" w:color="auto"/>
                                    <w:bottom w:val="none" w:sz="0" w:space="0" w:color="auto"/>
                                    <w:right w:val="none" w:sz="0" w:space="0" w:color="auto"/>
                                  </w:divBdr>
                                  <w:divsChild>
                                    <w:div w:id="447941396">
                                      <w:marLeft w:val="0"/>
                                      <w:marRight w:val="0"/>
                                      <w:marTop w:val="0"/>
                                      <w:marBottom w:val="0"/>
                                      <w:divBdr>
                                        <w:top w:val="none" w:sz="0" w:space="0" w:color="auto"/>
                                        <w:left w:val="none" w:sz="0" w:space="0" w:color="auto"/>
                                        <w:bottom w:val="none" w:sz="0" w:space="0" w:color="auto"/>
                                        <w:right w:val="none" w:sz="0" w:space="0" w:color="auto"/>
                                      </w:divBdr>
                                      <w:divsChild>
                                        <w:div w:id="56823784">
                                          <w:marLeft w:val="0"/>
                                          <w:marRight w:val="0"/>
                                          <w:marTop w:val="0"/>
                                          <w:marBottom w:val="0"/>
                                          <w:divBdr>
                                            <w:top w:val="none" w:sz="0" w:space="0" w:color="auto"/>
                                            <w:left w:val="none" w:sz="0" w:space="0" w:color="auto"/>
                                            <w:bottom w:val="none" w:sz="0" w:space="0" w:color="auto"/>
                                            <w:right w:val="none" w:sz="0" w:space="0" w:color="auto"/>
                                          </w:divBdr>
                                          <w:divsChild>
                                            <w:div w:id="298656250">
                                              <w:marLeft w:val="0"/>
                                              <w:marRight w:val="0"/>
                                              <w:marTop w:val="0"/>
                                              <w:marBottom w:val="0"/>
                                              <w:divBdr>
                                                <w:top w:val="none" w:sz="0" w:space="0" w:color="auto"/>
                                                <w:left w:val="none" w:sz="0" w:space="0" w:color="auto"/>
                                                <w:bottom w:val="none" w:sz="0" w:space="0" w:color="auto"/>
                                                <w:right w:val="none" w:sz="0" w:space="0" w:color="auto"/>
                                              </w:divBdr>
                                              <w:divsChild>
                                                <w:div w:id="997079170">
                                                  <w:marLeft w:val="-15"/>
                                                  <w:marRight w:val="-15"/>
                                                  <w:marTop w:val="0"/>
                                                  <w:marBottom w:val="0"/>
                                                  <w:divBdr>
                                                    <w:top w:val="none" w:sz="0" w:space="0" w:color="auto"/>
                                                    <w:left w:val="none" w:sz="0" w:space="0" w:color="auto"/>
                                                    <w:bottom w:val="none" w:sz="0" w:space="0" w:color="auto"/>
                                                    <w:right w:val="none" w:sz="0" w:space="0" w:color="auto"/>
                                                  </w:divBdr>
                                                </w:div>
                                                <w:div w:id="17886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293102">
                  <w:marLeft w:val="0"/>
                  <w:marRight w:val="0"/>
                  <w:marTop w:val="0"/>
                  <w:marBottom w:val="0"/>
                  <w:divBdr>
                    <w:top w:val="none" w:sz="0" w:space="0" w:color="auto"/>
                    <w:left w:val="none" w:sz="0" w:space="0" w:color="auto"/>
                    <w:bottom w:val="none" w:sz="0" w:space="0" w:color="auto"/>
                    <w:right w:val="none" w:sz="0" w:space="0" w:color="auto"/>
                  </w:divBdr>
                  <w:divsChild>
                    <w:div w:id="672341797">
                      <w:marLeft w:val="0"/>
                      <w:marRight w:val="0"/>
                      <w:marTop w:val="0"/>
                      <w:marBottom w:val="360"/>
                      <w:divBdr>
                        <w:top w:val="none" w:sz="0" w:space="0" w:color="auto"/>
                        <w:left w:val="none" w:sz="0" w:space="0" w:color="auto"/>
                        <w:bottom w:val="none" w:sz="0" w:space="0" w:color="auto"/>
                        <w:right w:val="none" w:sz="0" w:space="0" w:color="auto"/>
                      </w:divBdr>
                      <w:divsChild>
                        <w:div w:id="1164319420">
                          <w:marLeft w:val="0"/>
                          <w:marRight w:val="0"/>
                          <w:marTop w:val="0"/>
                          <w:marBottom w:val="0"/>
                          <w:divBdr>
                            <w:top w:val="none" w:sz="0" w:space="0" w:color="auto"/>
                            <w:left w:val="none" w:sz="0" w:space="0" w:color="auto"/>
                            <w:bottom w:val="single" w:sz="6" w:space="0" w:color="D0D0D0"/>
                            <w:right w:val="none" w:sz="0" w:space="0" w:color="auto"/>
                          </w:divBdr>
                        </w:div>
                        <w:div w:id="2057243473">
                          <w:marLeft w:val="0"/>
                          <w:marRight w:val="0"/>
                          <w:marTop w:val="0"/>
                          <w:marBottom w:val="0"/>
                          <w:divBdr>
                            <w:top w:val="none" w:sz="0" w:space="0" w:color="auto"/>
                            <w:left w:val="none" w:sz="0" w:space="0" w:color="auto"/>
                            <w:bottom w:val="none" w:sz="0" w:space="0" w:color="auto"/>
                            <w:right w:val="none" w:sz="0" w:space="0" w:color="auto"/>
                          </w:divBdr>
                        </w:div>
                      </w:divsChild>
                    </w:div>
                    <w:div w:id="1453134770">
                      <w:marLeft w:val="0"/>
                      <w:marRight w:val="0"/>
                      <w:marTop w:val="0"/>
                      <w:marBottom w:val="180"/>
                      <w:divBdr>
                        <w:top w:val="none" w:sz="0" w:space="0" w:color="auto"/>
                        <w:left w:val="none" w:sz="0" w:space="0" w:color="auto"/>
                        <w:bottom w:val="none" w:sz="0" w:space="0" w:color="auto"/>
                        <w:right w:val="none" w:sz="0" w:space="0" w:color="auto"/>
                      </w:divBdr>
                    </w:div>
                    <w:div w:id="478885530">
                      <w:marLeft w:val="0"/>
                      <w:marRight w:val="0"/>
                      <w:marTop w:val="0"/>
                      <w:marBottom w:val="180"/>
                      <w:divBdr>
                        <w:top w:val="none" w:sz="0" w:space="0" w:color="auto"/>
                        <w:left w:val="none" w:sz="0" w:space="0" w:color="auto"/>
                        <w:bottom w:val="none" w:sz="0" w:space="0" w:color="auto"/>
                        <w:right w:val="none" w:sz="0" w:space="0" w:color="auto"/>
                      </w:divBdr>
                    </w:div>
                    <w:div w:id="1632400695">
                      <w:marLeft w:val="0"/>
                      <w:marRight w:val="0"/>
                      <w:marTop w:val="0"/>
                      <w:marBottom w:val="360"/>
                      <w:divBdr>
                        <w:top w:val="none" w:sz="0" w:space="0" w:color="auto"/>
                        <w:left w:val="none" w:sz="0" w:space="0" w:color="auto"/>
                        <w:bottom w:val="none" w:sz="0" w:space="0" w:color="auto"/>
                        <w:right w:val="none" w:sz="0" w:space="0" w:color="auto"/>
                      </w:divBdr>
                      <w:divsChild>
                        <w:div w:id="870924235">
                          <w:marLeft w:val="0"/>
                          <w:marRight w:val="0"/>
                          <w:marTop w:val="0"/>
                          <w:marBottom w:val="0"/>
                          <w:divBdr>
                            <w:top w:val="none" w:sz="0" w:space="0" w:color="auto"/>
                            <w:left w:val="none" w:sz="0" w:space="0" w:color="auto"/>
                            <w:bottom w:val="none" w:sz="0" w:space="0" w:color="auto"/>
                            <w:right w:val="none" w:sz="0" w:space="0" w:color="auto"/>
                          </w:divBdr>
                          <w:divsChild>
                            <w:div w:id="127621236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37864262">
                      <w:marLeft w:val="0"/>
                      <w:marRight w:val="0"/>
                      <w:marTop w:val="0"/>
                      <w:marBottom w:val="180"/>
                      <w:divBdr>
                        <w:top w:val="none" w:sz="0" w:space="0" w:color="auto"/>
                        <w:left w:val="none" w:sz="0" w:space="0" w:color="auto"/>
                        <w:bottom w:val="none" w:sz="0" w:space="0" w:color="auto"/>
                        <w:right w:val="none" w:sz="0" w:space="0" w:color="auto"/>
                      </w:divBdr>
                    </w:div>
                    <w:div w:id="2098668378">
                      <w:marLeft w:val="0"/>
                      <w:marRight w:val="0"/>
                      <w:marTop w:val="0"/>
                      <w:marBottom w:val="180"/>
                      <w:divBdr>
                        <w:top w:val="none" w:sz="0" w:space="0" w:color="auto"/>
                        <w:left w:val="none" w:sz="0" w:space="0" w:color="auto"/>
                        <w:bottom w:val="none" w:sz="0" w:space="0" w:color="auto"/>
                        <w:right w:val="none" w:sz="0" w:space="0" w:color="auto"/>
                      </w:divBdr>
                    </w:div>
                    <w:div w:id="1454253066">
                      <w:marLeft w:val="0"/>
                      <w:marRight w:val="0"/>
                      <w:marTop w:val="0"/>
                      <w:marBottom w:val="180"/>
                      <w:divBdr>
                        <w:top w:val="none" w:sz="0" w:space="0" w:color="auto"/>
                        <w:left w:val="none" w:sz="0" w:space="0" w:color="auto"/>
                        <w:bottom w:val="none" w:sz="0" w:space="0" w:color="auto"/>
                        <w:right w:val="none" w:sz="0" w:space="0" w:color="auto"/>
                      </w:divBdr>
                    </w:div>
                    <w:div w:id="530262226">
                      <w:marLeft w:val="0"/>
                      <w:marRight w:val="0"/>
                      <w:marTop w:val="0"/>
                      <w:marBottom w:val="180"/>
                      <w:divBdr>
                        <w:top w:val="none" w:sz="0" w:space="0" w:color="auto"/>
                        <w:left w:val="none" w:sz="0" w:space="0" w:color="auto"/>
                        <w:bottom w:val="none" w:sz="0" w:space="0" w:color="auto"/>
                        <w:right w:val="none" w:sz="0" w:space="0" w:color="auto"/>
                      </w:divBdr>
                    </w:div>
                    <w:div w:id="1076048904">
                      <w:marLeft w:val="0"/>
                      <w:marRight w:val="0"/>
                      <w:marTop w:val="360"/>
                      <w:marBottom w:val="360"/>
                      <w:divBdr>
                        <w:top w:val="none" w:sz="0" w:space="0" w:color="auto"/>
                        <w:left w:val="none" w:sz="0" w:space="0" w:color="auto"/>
                        <w:bottom w:val="none" w:sz="0" w:space="0" w:color="auto"/>
                        <w:right w:val="none" w:sz="0" w:space="0" w:color="auto"/>
                      </w:divBdr>
                      <w:divsChild>
                        <w:div w:id="977342717">
                          <w:marLeft w:val="0"/>
                          <w:marRight w:val="0"/>
                          <w:marTop w:val="0"/>
                          <w:marBottom w:val="0"/>
                          <w:divBdr>
                            <w:top w:val="none" w:sz="0" w:space="0" w:color="auto"/>
                            <w:left w:val="none" w:sz="0" w:space="0" w:color="auto"/>
                            <w:bottom w:val="none" w:sz="0" w:space="0" w:color="auto"/>
                            <w:right w:val="none" w:sz="0" w:space="0" w:color="auto"/>
                          </w:divBdr>
                          <w:divsChild>
                            <w:div w:id="4356379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52879327">
                      <w:marLeft w:val="0"/>
                      <w:marRight w:val="0"/>
                      <w:marTop w:val="0"/>
                      <w:marBottom w:val="180"/>
                      <w:divBdr>
                        <w:top w:val="none" w:sz="0" w:space="0" w:color="auto"/>
                        <w:left w:val="none" w:sz="0" w:space="0" w:color="auto"/>
                        <w:bottom w:val="none" w:sz="0" w:space="0" w:color="auto"/>
                        <w:right w:val="none" w:sz="0" w:space="0" w:color="auto"/>
                      </w:divBdr>
                    </w:div>
                    <w:div w:id="1856191429">
                      <w:marLeft w:val="0"/>
                      <w:marRight w:val="0"/>
                      <w:marTop w:val="0"/>
                      <w:marBottom w:val="180"/>
                      <w:divBdr>
                        <w:top w:val="none" w:sz="0" w:space="0" w:color="auto"/>
                        <w:left w:val="none" w:sz="0" w:space="0" w:color="auto"/>
                        <w:bottom w:val="none" w:sz="0" w:space="0" w:color="auto"/>
                        <w:right w:val="none" w:sz="0" w:space="0" w:color="auto"/>
                      </w:divBdr>
                    </w:div>
                    <w:div w:id="466432420">
                      <w:marLeft w:val="0"/>
                      <w:marRight w:val="0"/>
                      <w:marTop w:val="0"/>
                      <w:marBottom w:val="180"/>
                      <w:divBdr>
                        <w:top w:val="none" w:sz="0" w:space="0" w:color="auto"/>
                        <w:left w:val="none" w:sz="0" w:space="0" w:color="auto"/>
                        <w:bottom w:val="none" w:sz="0" w:space="0" w:color="auto"/>
                        <w:right w:val="none" w:sz="0" w:space="0" w:color="auto"/>
                      </w:divBdr>
                    </w:div>
                    <w:div w:id="1786655947">
                      <w:marLeft w:val="0"/>
                      <w:marRight w:val="0"/>
                      <w:marTop w:val="0"/>
                      <w:marBottom w:val="180"/>
                      <w:divBdr>
                        <w:top w:val="none" w:sz="0" w:space="0" w:color="auto"/>
                        <w:left w:val="none" w:sz="0" w:space="0" w:color="auto"/>
                        <w:bottom w:val="none" w:sz="0" w:space="0" w:color="auto"/>
                        <w:right w:val="none" w:sz="0" w:space="0" w:color="auto"/>
                      </w:divBdr>
                    </w:div>
                    <w:div w:id="258411167">
                      <w:marLeft w:val="0"/>
                      <w:marRight w:val="0"/>
                      <w:marTop w:val="0"/>
                      <w:marBottom w:val="0"/>
                      <w:divBdr>
                        <w:top w:val="none" w:sz="0" w:space="0" w:color="auto"/>
                        <w:left w:val="none" w:sz="0" w:space="0" w:color="auto"/>
                        <w:bottom w:val="none" w:sz="0" w:space="0" w:color="auto"/>
                        <w:right w:val="none" w:sz="0" w:space="0" w:color="auto"/>
                      </w:divBdr>
                      <w:divsChild>
                        <w:div w:id="280457004">
                          <w:marLeft w:val="0"/>
                          <w:marRight w:val="0"/>
                          <w:marTop w:val="0"/>
                          <w:marBottom w:val="0"/>
                          <w:divBdr>
                            <w:top w:val="none" w:sz="0" w:space="0" w:color="auto"/>
                            <w:left w:val="none" w:sz="0" w:space="0" w:color="auto"/>
                            <w:bottom w:val="none" w:sz="0" w:space="0" w:color="auto"/>
                            <w:right w:val="none" w:sz="0" w:space="0" w:color="auto"/>
                          </w:divBdr>
                          <w:divsChild>
                            <w:div w:id="17120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58432">
                      <w:marLeft w:val="0"/>
                      <w:marRight w:val="0"/>
                      <w:marTop w:val="0"/>
                      <w:marBottom w:val="0"/>
                      <w:divBdr>
                        <w:top w:val="none" w:sz="0" w:space="0" w:color="auto"/>
                        <w:left w:val="none" w:sz="0" w:space="0" w:color="auto"/>
                        <w:bottom w:val="none" w:sz="0" w:space="0" w:color="auto"/>
                        <w:right w:val="none" w:sz="0" w:space="0" w:color="auto"/>
                      </w:divBdr>
                      <w:divsChild>
                        <w:div w:id="819232345">
                          <w:marLeft w:val="0"/>
                          <w:marRight w:val="0"/>
                          <w:marTop w:val="0"/>
                          <w:marBottom w:val="0"/>
                          <w:divBdr>
                            <w:top w:val="none" w:sz="0" w:space="0" w:color="auto"/>
                            <w:left w:val="none" w:sz="0" w:space="0" w:color="auto"/>
                            <w:bottom w:val="none" w:sz="0" w:space="0" w:color="auto"/>
                            <w:right w:val="none" w:sz="0" w:space="0" w:color="auto"/>
                          </w:divBdr>
                          <w:divsChild>
                            <w:div w:id="18404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9887">
                      <w:marLeft w:val="0"/>
                      <w:marRight w:val="0"/>
                      <w:marTop w:val="0"/>
                      <w:marBottom w:val="180"/>
                      <w:divBdr>
                        <w:top w:val="none" w:sz="0" w:space="0" w:color="auto"/>
                        <w:left w:val="none" w:sz="0" w:space="0" w:color="auto"/>
                        <w:bottom w:val="none" w:sz="0" w:space="0" w:color="auto"/>
                        <w:right w:val="none" w:sz="0" w:space="0" w:color="auto"/>
                      </w:divBdr>
                    </w:div>
                    <w:div w:id="2027561096">
                      <w:marLeft w:val="0"/>
                      <w:marRight w:val="0"/>
                      <w:marTop w:val="0"/>
                      <w:marBottom w:val="180"/>
                      <w:divBdr>
                        <w:top w:val="none" w:sz="0" w:space="0" w:color="auto"/>
                        <w:left w:val="none" w:sz="0" w:space="0" w:color="auto"/>
                        <w:bottom w:val="none" w:sz="0" w:space="0" w:color="auto"/>
                        <w:right w:val="none" w:sz="0" w:space="0" w:color="auto"/>
                      </w:divBdr>
                    </w:div>
                    <w:div w:id="420218140">
                      <w:marLeft w:val="0"/>
                      <w:marRight w:val="0"/>
                      <w:marTop w:val="0"/>
                      <w:marBottom w:val="180"/>
                      <w:divBdr>
                        <w:top w:val="none" w:sz="0" w:space="0" w:color="auto"/>
                        <w:left w:val="none" w:sz="0" w:space="0" w:color="auto"/>
                        <w:bottom w:val="none" w:sz="0" w:space="0" w:color="auto"/>
                        <w:right w:val="none" w:sz="0" w:space="0" w:color="auto"/>
                      </w:divBdr>
                    </w:div>
                    <w:div w:id="287049424">
                      <w:marLeft w:val="0"/>
                      <w:marRight w:val="0"/>
                      <w:marTop w:val="360"/>
                      <w:marBottom w:val="360"/>
                      <w:divBdr>
                        <w:top w:val="none" w:sz="0" w:space="0" w:color="auto"/>
                        <w:left w:val="none" w:sz="0" w:space="0" w:color="auto"/>
                        <w:bottom w:val="none" w:sz="0" w:space="0" w:color="auto"/>
                        <w:right w:val="none" w:sz="0" w:space="0" w:color="auto"/>
                      </w:divBdr>
                      <w:divsChild>
                        <w:div w:id="1438212220">
                          <w:marLeft w:val="0"/>
                          <w:marRight w:val="0"/>
                          <w:marTop w:val="0"/>
                          <w:marBottom w:val="0"/>
                          <w:divBdr>
                            <w:top w:val="none" w:sz="0" w:space="0" w:color="auto"/>
                            <w:left w:val="none" w:sz="0" w:space="0" w:color="auto"/>
                            <w:bottom w:val="none" w:sz="0" w:space="0" w:color="auto"/>
                            <w:right w:val="none" w:sz="0" w:space="0" w:color="auto"/>
                          </w:divBdr>
                          <w:divsChild>
                            <w:div w:id="712927210">
                              <w:marLeft w:val="0"/>
                              <w:marRight w:val="0"/>
                              <w:marTop w:val="0"/>
                              <w:marBottom w:val="0"/>
                              <w:divBdr>
                                <w:top w:val="none" w:sz="0" w:space="0" w:color="auto"/>
                                <w:left w:val="none" w:sz="0" w:space="0" w:color="auto"/>
                                <w:bottom w:val="none" w:sz="0" w:space="0" w:color="auto"/>
                                <w:right w:val="none" w:sz="0" w:space="0" w:color="auto"/>
                              </w:divBdr>
                              <w:divsChild>
                                <w:div w:id="108361087">
                                  <w:marLeft w:val="0"/>
                                  <w:marRight w:val="0"/>
                                  <w:marTop w:val="0"/>
                                  <w:marBottom w:val="0"/>
                                  <w:divBdr>
                                    <w:top w:val="none" w:sz="0" w:space="0" w:color="auto"/>
                                    <w:left w:val="none" w:sz="0" w:space="0" w:color="auto"/>
                                    <w:bottom w:val="none" w:sz="0" w:space="0" w:color="auto"/>
                                    <w:right w:val="none" w:sz="0" w:space="0" w:color="auto"/>
                                  </w:divBdr>
                                  <w:divsChild>
                                    <w:div w:id="80681636">
                                      <w:marLeft w:val="0"/>
                                      <w:marRight w:val="0"/>
                                      <w:marTop w:val="0"/>
                                      <w:marBottom w:val="0"/>
                                      <w:divBdr>
                                        <w:top w:val="none" w:sz="0" w:space="0" w:color="auto"/>
                                        <w:left w:val="none" w:sz="0" w:space="0" w:color="auto"/>
                                        <w:bottom w:val="none" w:sz="0" w:space="0" w:color="auto"/>
                                        <w:right w:val="none" w:sz="0" w:space="0" w:color="auto"/>
                                      </w:divBdr>
                                      <w:divsChild>
                                        <w:div w:id="1409812517">
                                          <w:marLeft w:val="0"/>
                                          <w:marRight w:val="0"/>
                                          <w:marTop w:val="0"/>
                                          <w:marBottom w:val="0"/>
                                          <w:divBdr>
                                            <w:top w:val="none" w:sz="0" w:space="0" w:color="auto"/>
                                            <w:left w:val="none" w:sz="0" w:space="0" w:color="auto"/>
                                            <w:bottom w:val="none" w:sz="0" w:space="0" w:color="auto"/>
                                            <w:right w:val="none" w:sz="0" w:space="0" w:color="auto"/>
                                          </w:divBdr>
                                          <w:divsChild>
                                            <w:div w:id="5169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91087">
                              <w:marLeft w:val="0"/>
                              <w:marRight w:val="0"/>
                              <w:marTop w:val="75"/>
                              <w:marBottom w:val="0"/>
                              <w:divBdr>
                                <w:top w:val="none" w:sz="0" w:space="0" w:color="auto"/>
                                <w:left w:val="none" w:sz="0" w:space="0" w:color="auto"/>
                                <w:bottom w:val="none" w:sz="0" w:space="0" w:color="auto"/>
                                <w:right w:val="none" w:sz="0" w:space="0" w:color="auto"/>
                              </w:divBdr>
                              <w:divsChild>
                                <w:div w:id="874657402">
                                  <w:marLeft w:val="-15"/>
                                  <w:marRight w:val="-15"/>
                                  <w:marTop w:val="0"/>
                                  <w:marBottom w:val="0"/>
                                  <w:divBdr>
                                    <w:top w:val="none" w:sz="0" w:space="0" w:color="auto"/>
                                    <w:left w:val="none" w:sz="0" w:space="0" w:color="auto"/>
                                    <w:bottom w:val="none" w:sz="0" w:space="0" w:color="auto"/>
                                    <w:right w:val="none" w:sz="0" w:space="0" w:color="auto"/>
                                  </w:divBdr>
                                </w:div>
                                <w:div w:id="18529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73814">
                      <w:marLeft w:val="0"/>
                      <w:marRight w:val="0"/>
                      <w:marTop w:val="0"/>
                      <w:marBottom w:val="180"/>
                      <w:divBdr>
                        <w:top w:val="none" w:sz="0" w:space="0" w:color="auto"/>
                        <w:left w:val="none" w:sz="0" w:space="0" w:color="auto"/>
                        <w:bottom w:val="none" w:sz="0" w:space="0" w:color="auto"/>
                        <w:right w:val="none" w:sz="0" w:space="0" w:color="auto"/>
                      </w:divBdr>
                    </w:div>
                    <w:div w:id="1631784797">
                      <w:marLeft w:val="0"/>
                      <w:marRight w:val="0"/>
                      <w:marTop w:val="0"/>
                      <w:marBottom w:val="180"/>
                      <w:divBdr>
                        <w:top w:val="none" w:sz="0" w:space="0" w:color="auto"/>
                        <w:left w:val="none" w:sz="0" w:space="0" w:color="auto"/>
                        <w:bottom w:val="none" w:sz="0" w:space="0" w:color="auto"/>
                        <w:right w:val="none" w:sz="0" w:space="0" w:color="auto"/>
                      </w:divBdr>
                    </w:div>
                    <w:div w:id="1979603612">
                      <w:marLeft w:val="0"/>
                      <w:marRight w:val="0"/>
                      <w:marTop w:val="0"/>
                      <w:marBottom w:val="180"/>
                      <w:divBdr>
                        <w:top w:val="none" w:sz="0" w:space="0" w:color="auto"/>
                        <w:left w:val="none" w:sz="0" w:space="0" w:color="auto"/>
                        <w:bottom w:val="none" w:sz="0" w:space="0" w:color="auto"/>
                        <w:right w:val="none" w:sz="0" w:space="0" w:color="auto"/>
                      </w:divBdr>
                    </w:div>
                    <w:div w:id="817957788">
                      <w:marLeft w:val="0"/>
                      <w:marRight w:val="0"/>
                      <w:marTop w:val="0"/>
                      <w:marBottom w:val="180"/>
                      <w:divBdr>
                        <w:top w:val="none" w:sz="0" w:space="0" w:color="auto"/>
                        <w:left w:val="none" w:sz="0" w:space="0" w:color="auto"/>
                        <w:bottom w:val="none" w:sz="0" w:space="0" w:color="auto"/>
                        <w:right w:val="none" w:sz="0" w:space="0" w:color="auto"/>
                      </w:divBdr>
                    </w:div>
                    <w:div w:id="1943488442">
                      <w:marLeft w:val="0"/>
                      <w:marRight w:val="0"/>
                      <w:marTop w:val="0"/>
                      <w:marBottom w:val="180"/>
                      <w:divBdr>
                        <w:top w:val="none" w:sz="0" w:space="0" w:color="auto"/>
                        <w:left w:val="none" w:sz="0" w:space="0" w:color="auto"/>
                        <w:bottom w:val="none" w:sz="0" w:space="0" w:color="auto"/>
                        <w:right w:val="none" w:sz="0" w:space="0" w:color="auto"/>
                      </w:divBdr>
                    </w:div>
                    <w:div w:id="1178542140">
                      <w:marLeft w:val="0"/>
                      <w:marRight w:val="0"/>
                      <w:marTop w:val="0"/>
                      <w:marBottom w:val="180"/>
                      <w:divBdr>
                        <w:top w:val="none" w:sz="0" w:space="0" w:color="auto"/>
                        <w:left w:val="none" w:sz="0" w:space="0" w:color="auto"/>
                        <w:bottom w:val="none" w:sz="0" w:space="0" w:color="auto"/>
                        <w:right w:val="none" w:sz="0" w:space="0" w:color="auto"/>
                      </w:divBdr>
                    </w:div>
                    <w:div w:id="780343992">
                      <w:marLeft w:val="0"/>
                      <w:marRight w:val="0"/>
                      <w:marTop w:val="0"/>
                      <w:marBottom w:val="180"/>
                      <w:divBdr>
                        <w:top w:val="none" w:sz="0" w:space="0" w:color="auto"/>
                        <w:left w:val="none" w:sz="0" w:space="0" w:color="auto"/>
                        <w:bottom w:val="none" w:sz="0" w:space="0" w:color="auto"/>
                        <w:right w:val="none" w:sz="0" w:space="0" w:color="auto"/>
                      </w:divBdr>
                    </w:div>
                    <w:div w:id="241188030">
                      <w:marLeft w:val="0"/>
                      <w:marRight w:val="0"/>
                      <w:marTop w:val="0"/>
                      <w:marBottom w:val="180"/>
                      <w:divBdr>
                        <w:top w:val="none" w:sz="0" w:space="0" w:color="auto"/>
                        <w:left w:val="none" w:sz="0" w:space="0" w:color="auto"/>
                        <w:bottom w:val="none" w:sz="0" w:space="0" w:color="auto"/>
                        <w:right w:val="none" w:sz="0" w:space="0" w:color="auto"/>
                      </w:divBdr>
                    </w:div>
                    <w:div w:id="1847013569">
                      <w:marLeft w:val="0"/>
                      <w:marRight w:val="0"/>
                      <w:marTop w:val="0"/>
                      <w:marBottom w:val="180"/>
                      <w:divBdr>
                        <w:top w:val="none" w:sz="0" w:space="0" w:color="auto"/>
                        <w:left w:val="none" w:sz="0" w:space="0" w:color="auto"/>
                        <w:bottom w:val="none" w:sz="0" w:space="0" w:color="auto"/>
                        <w:right w:val="none" w:sz="0" w:space="0" w:color="auto"/>
                      </w:divBdr>
                    </w:div>
                    <w:div w:id="1967929574">
                      <w:marLeft w:val="0"/>
                      <w:marRight w:val="0"/>
                      <w:marTop w:val="0"/>
                      <w:marBottom w:val="180"/>
                      <w:divBdr>
                        <w:top w:val="none" w:sz="0" w:space="0" w:color="auto"/>
                        <w:left w:val="none" w:sz="0" w:space="0" w:color="auto"/>
                        <w:bottom w:val="none" w:sz="0" w:space="0" w:color="auto"/>
                        <w:right w:val="none" w:sz="0" w:space="0" w:color="auto"/>
                      </w:divBdr>
                    </w:div>
                    <w:div w:id="1829320774">
                      <w:marLeft w:val="0"/>
                      <w:marRight w:val="0"/>
                      <w:marTop w:val="0"/>
                      <w:marBottom w:val="180"/>
                      <w:divBdr>
                        <w:top w:val="none" w:sz="0" w:space="0" w:color="auto"/>
                        <w:left w:val="none" w:sz="0" w:space="0" w:color="auto"/>
                        <w:bottom w:val="none" w:sz="0" w:space="0" w:color="auto"/>
                        <w:right w:val="none" w:sz="0" w:space="0" w:color="auto"/>
                      </w:divBdr>
                    </w:div>
                    <w:div w:id="1636910869">
                      <w:marLeft w:val="0"/>
                      <w:marRight w:val="0"/>
                      <w:marTop w:val="0"/>
                      <w:marBottom w:val="180"/>
                      <w:divBdr>
                        <w:top w:val="none" w:sz="0" w:space="0" w:color="auto"/>
                        <w:left w:val="none" w:sz="0" w:space="0" w:color="auto"/>
                        <w:bottom w:val="none" w:sz="0" w:space="0" w:color="auto"/>
                        <w:right w:val="none" w:sz="0" w:space="0" w:color="auto"/>
                      </w:divBdr>
                    </w:div>
                    <w:div w:id="265116449">
                      <w:marLeft w:val="0"/>
                      <w:marRight w:val="0"/>
                      <w:marTop w:val="0"/>
                      <w:marBottom w:val="180"/>
                      <w:divBdr>
                        <w:top w:val="none" w:sz="0" w:space="0" w:color="auto"/>
                        <w:left w:val="none" w:sz="0" w:space="0" w:color="auto"/>
                        <w:bottom w:val="none" w:sz="0" w:space="0" w:color="auto"/>
                        <w:right w:val="none" w:sz="0" w:space="0" w:color="auto"/>
                      </w:divBdr>
                    </w:div>
                    <w:div w:id="7991052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25134420">
      <w:bodyDiv w:val="1"/>
      <w:marLeft w:val="0"/>
      <w:marRight w:val="0"/>
      <w:marTop w:val="0"/>
      <w:marBottom w:val="0"/>
      <w:divBdr>
        <w:top w:val="none" w:sz="0" w:space="0" w:color="auto"/>
        <w:left w:val="none" w:sz="0" w:space="0" w:color="auto"/>
        <w:bottom w:val="none" w:sz="0" w:space="0" w:color="auto"/>
        <w:right w:val="none" w:sz="0" w:space="0" w:color="auto"/>
      </w:divBdr>
      <w:divsChild>
        <w:div w:id="373971375">
          <w:marLeft w:val="0"/>
          <w:marRight w:val="0"/>
          <w:marTop w:val="0"/>
          <w:marBottom w:val="0"/>
          <w:divBdr>
            <w:top w:val="none" w:sz="0" w:space="0" w:color="auto"/>
            <w:left w:val="none" w:sz="0" w:space="0" w:color="auto"/>
            <w:bottom w:val="none" w:sz="0" w:space="0" w:color="auto"/>
            <w:right w:val="none" w:sz="0" w:space="0" w:color="auto"/>
          </w:divBdr>
          <w:divsChild>
            <w:div w:id="732042666">
              <w:marLeft w:val="0"/>
              <w:marRight w:val="0"/>
              <w:marTop w:val="0"/>
              <w:marBottom w:val="0"/>
              <w:divBdr>
                <w:top w:val="none" w:sz="0" w:space="0" w:color="auto"/>
                <w:left w:val="none" w:sz="0" w:space="0" w:color="auto"/>
                <w:bottom w:val="none" w:sz="0" w:space="0" w:color="auto"/>
                <w:right w:val="none" w:sz="0" w:space="0" w:color="auto"/>
              </w:divBdr>
              <w:divsChild>
                <w:div w:id="18481950">
                  <w:marLeft w:val="0"/>
                  <w:marRight w:val="0"/>
                  <w:marTop w:val="120"/>
                  <w:marBottom w:val="0"/>
                  <w:divBdr>
                    <w:top w:val="none" w:sz="0" w:space="0" w:color="auto"/>
                    <w:left w:val="none" w:sz="0" w:space="0" w:color="auto"/>
                    <w:bottom w:val="none" w:sz="0" w:space="0" w:color="auto"/>
                    <w:right w:val="none" w:sz="0" w:space="0" w:color="auto"/>
                  </w:divBdr>
                  <w:divsChild>
                    <w:div w:id="16224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0348">
          <w:marLeft w:val="0"/>
          <w:marRight w:val="0"/>
          <w:marTop w:val="0"/>
          <w:marBottom w:val="0"/>
          <w:divBdr>
            <w:top w:val="none" w:sz="0" w:space="0" w:color="auto"/>
            <w:left w:val="none" w:sz="0" w:space="0" w:color="auto"/>
            <w:bottom w:val="none" w:sz="0" w:space="0" w:color="auto"/>
            <w:right w:val="none" w:sz="0" w:space="0" w:color="auto"/>
          </w:divBdr>
          <w:divsChild>
            <w:div w:id="556669876">
              <w:marLeft w:val="0"/>
              <w:marRight w:val="0"/>
              <w:marTop w:val="0"/>
              <w:marBottom w:val="0"/>
              <w:divBdr>
                <w:top w:val="none" w:sz="0" w:space="0" w:color="auto"/>
                <w:left w:val="none" w:sz="0" w:space="0" w:color="auto"/>
                <w:bottom w:val="none" w:sz="0" w:space="0" w:color="auto"/>
                <w:right w:val="none" w:sz="0" w:space="0" w:color="auto"/>
              </w:divBdr>
              <w:divsChild>
                <w:div w:id="363363643">
                  <w:marLeft w:val="0"/>
                  <w:marRight w:val="0"/>
                  <w:marTop w:val="0"/>
                  <w:marBottom w:val="360"/>
                  <w:divBdr>
                    <w:top w:val="none" w:sz="0" w:space="0" w:color="auto"/>
                    <w:left w:val="none" w:sz="0" w:space="0" w:color="auto"/>
                    <w:bottom w:val="none" w:sz="0" w:space="0" w:color="auto"/>
                    <w:right w:val="none" w:sz="0" w:space="0" w:color="auto"/>
                  </w:divBdr>
                  <w:divsChild>
                    <w:div w:id="1193107566">
                      <w:marLeft w:val="0"/>
                      <w:marRight w:val="0"/>
                      <w:marTop w:val="0"/>
                      <w:marBottom w:val="0"/>
                      <w:divBdr>
                        <w:top w:val="none" w:sz="0" w:space="0" w:color="auto"/>
                        <w:left w:val="none" w:sz="0" w:space="0" w:color="auto"/>
                        <w:bottom w:val="none" w:sz="0" w:space="0" w:color="auto"/>
                        <w:right w:val="none" w:sz="0" w:space="0" w:color="auto"/>
                      </w:divBdr>
                      <w:divsChild>
                        <w:div w:id="925647188">
                          <w:marLeft w:val="0"/>
                          <w:marRight w:val="0"/>
                          <w:marTop w:val="0"/>
                          <w:marBottom w:val="0"/>
                          <w:divBdr>
                            <w:top w:val="none" w:sz="0" w:space="0" w:color="auto"/>
                            <w:left w:val="none" w:sz="0" w:space="0" w:color="auto"/>
                            <w:bottom w:val="none" w:sz="0" w:space="0" w:color="auto"/>
                            <w:right w:val="none" w:sz="0" w:space="0" w:color="auto"/>
                          </w:divBdr>
                        </w:div>
                      </w:divsChild>
                    </w:div>
                    <w:div w:id="2021858663">
                      <w:marLeft w:val="0"/>
                      <w:marRight w:val="0"/>
                      <w:marTop w:val="75"/>
                      <w:marBottom w:val="0"/>
                      <w:divBdr>
                        <w:top w:val="none" w:sz="0" w:space="0" w:color="auto"/>
                        <w:left w:val="none" w:sz="0" w:space="0" w:color="auto"/>
                        <w:bottom w:val="none" w:sz="0" w:space="0" w:color="auto"/>
                        <w:right w:val="none" w:sz="0" w:space="0" w:color="auto"/>
                      </w:divBdr>
                    </w:div>
                  </w:divsChild>
                </w:div>
                <w:div w:id="584388496">
                  <w:marLeft w:val="0"/>
                  <w:marRight w:val="0"/>
                  <w:marTop w:val="0"/>
                  <w:marBottom w:val="0"/>
                  <w:divBdr>
                    <w:top w:val="none" w:sz="0" w:space="0" w:color="auto"/>
                    <w:left w:val="none" w:sz="0" w:space="0" w:color="auto"/>
                    <w:bottom w:val="none" w:sz="0" w:space="0" w:color="auto"/>
                    <w:right w:val="none" w:sz="0" w:space="0" w:color="auto"/>
                  </w:divBdr>
                  <w:divsChild>
                    <w:div w:id="1682507514">
                      <w:marLeft w:val="0"/>
                      <w:marRight w:val="0"/>
                      <w:marTop w:val="0"/>
                      <w:marBottom w:val="360"/>
                      <w:divBdr>
                        <w:top w:val="none" w:sz="0" w:space="0" w:color="auto"/>
                        <w:left w:val="none" w:sz="0" w:space="0" w:color="auto"/>
                        <w:bottom w:val="none" w:sz="0" w:space="0" w:color="auto"/>
                        <w:right w:val="none" w:sz="0" w:space="0" w:color="auto"/>
                      </w:divBdr>
                      <w:divsChild>
                        <w:div w:id="957024580">
                          <w:marLeft w:val="0"/>
                          <w:marRight w:val="0"/>
                          <w:marTop w:val="0"/>
                          <w:marBottom w:val="0"/>
                          <w:divBdr>
                            <w:top w:val="none" w:sz="0" w:space="0" w:color="auto"/>
                            <w:left w:val="none" w:sz="0" w:space="0" w:color="auto"/>
                            <w:bottom w:val="single" w:sz="6" w:space="0" w:color="D0D0D0"/>
                            <w:right w:val="none" w:sz="0" w:space="0" w:color="auto"/>
                          </w:divBdr>
                        </w:div>
                        <w:div w:id="1620524479">
                          <w:marLeft w:val="0"/>
                          <w:marRight w:val="0"/>
                          <w:marTop w:val="0"/>
                          <w:marBottom w:val="0"/>
                          <w:divBdr>
                            <w:top w:val="none" w:sz="0" w:space="0" w:color="auto"/>
                            <w:left w:val="none" w:sz="0" w:space="0" w:color="auto"/>
                            <w:bottom w:val="none" w:sz="0" w:space="0" w:color="auto"/>
                            <w:right w:val="none" w:sz="0" w:space="0" w:color="auto"/>
                          </w:divBdr>
                          <w:divsChild>
                            <w:div w:id="303660954">
                              <w:marLeft w:val="0"/>
                              <w:marRight w:val="0"/>
                              <w:marTop w:val="0"/>
                              <w:marBottom w:val="0"/>
                              <w:divBdr>
                                <w:top w:val="none" w:sz="0" w:space="0" w:color="auto"/>
                                <w:left w:val="none" w:sz="0" w:space="0" w:color="auto"/>
                                <w:bottom w:val="none" w:sz="0" w:space="0" w:color="auto"/>
                                <w:right w:val="none" w:sz="0" w:space="0" w:color="auto"/>
                              </w:divBdr>
                              <w:divsChild>
                                <w:div w:id="1856647927">
                                  <w:marLeft w:val="0"/>
                                  <w:marRight w:val="0"/>
                                  <w:marTop w:val="0"/>
                                  <w:marBottom w:val="0"/>
                                  <w:divBdr>
                                    <w:top w:val="none" w:sz="0" w:space="0" w:color="auto"/>
                                    <w:left w:val="none" w:sz="0" w:space="0" w:color="auto"/>
                                    <w:bottom w:val="none" w:sz="0" w:space="0" w:color="auto"/>
                                    <w:right w:val="none" w:sz="0" w:space="0" w:color="auto"/>
                                  </w:divBdr>
                                </w:div>
                                <w:div w:id="469128352">
                                  <w:marLeft w:val="0"/>
                                  <w:marRight w:val="0"/>
                                  <w:marTop w:val="0"/>
                                  <w:marBottom w:val="0"/>
                                  <w:divBdr>
                                    <w:top w:val="none" w:sz="0" w:space="0" w:color="auto"/>
                                    <w:left w:val="none" w:sz="0" w:space="0" w:color="auto"/>
                                    <w:bottom w:val="none" w:sz="0" w:space="0" w:color="auto"/>
                                    <w:right w:val="none" w:sz="0" w:space="0" w:color="auto"/>
                                  </w:divBdr>
                                  <w:divsChild>
                                    <w:div w:id="94785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745628">
                      <w:marLeft w:val="0"/>
                      <w:marRight w:val="0"/>
                      <w:marTop w:val="0"/>
                      <w:marBottom w:val="180"/>
                      <w:divBdr>
                        <w:top w:val="none" w:sz="0" w:space="0" w:color="auto"/>
                        <w:left w:val="none" w:sz="0" w:space="0" w:color="auto"/>
                        <w:bottom w:val="none" w:sz="0" w:space="0" w:color="auto"/>
                        <w:right w:val="none" w:sz="0" w:space="0" w:color="auto"/>
                      </w:divBdr>
                    </w:div>
                    <w:div w:id="1567687605">
                      <w:marLeft w:val="0"/>
                      <w:marRight w:val="0"/>
                      <w:marTop w:val="0"/>
                      <w:marBottom w:val="180"/>
                      <w:divBdr>
                        <w:top w:val="none" w:sz="0" w:space="0" w:color="auto"/>
                        <w:left w:val="none" w:sz="0" w:space="0" w:color="auto"/>
                        <w:bottom w:val="none" w:sz="0" w:space="0" w:color="auto"/>
                        <w:right w:val="none" w:sz="0" w:space="0" w:color="auto"/>
                      </w:divBdr>
                    </w:div>
                    <w:div w:id="522790028">
                      <w:marLeft w:val="0"/>
                      <w:marRight w:val="0"/>
                      <w:marTop w:val="0"/>
                      <w:marBottom w:val="360"/>
                      <w:divBdr>
                        <w:top w:val="none" w:sz="0" w:space="0" w:color="auto"/>
                        <w:left w:val="none" w:sz="0" w:space="0" w:color="auto"/>
                        <w:bottom w:val="none" w:sz="0" w:space="0" w:color="auto"/>
                        <w:right w:val="none" w:sz="0" w:space="0" w:color="auto"/>
                      </w:divBdr>
                      <w:divsChild>
                        <w:div w:id="2002735791">
                          <w:marLeft w:val="0"/>
                          <w:marRight w:val="0"/>
                          <w:marTop w:val="0"/>
                          <w:marBottom w:val="0"/>
                          <w:divBdr>
                            <w:top w:val="none" w:sz="0" w:space="0" w:color="auto"/>
                            <w:left w:val="none" w:sz="0" w:space="0" w:color="auto"/>
                            <w:bottom w:val="none" w:sz="0" w:space="0" w:color="auto"/>
                            <w:right w:val="none" w:sz="0" w:space="0" w:color="auto"/>
                          </w:divBdr>
                          <w:divsChild>
                            <w:div w:id="12089578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71292398">
                      <w:marLeft w:val="0"/>
                      <w:marRight w:val="0"/>
                      <w:marTop w:val="0"/>
                      <w:marBottom w:val="180"/>
                      <w:divBdr>
                        <w:top w:val="none" w:sz="0" w:space="0" w:color="auto"/>
                        <w:left w:val="none" w:sz="0" w:space="0" w:color="auto"/>
                        <w:bottom w:val="none" w:sz="0" w:space="0" w:color="auto"/>
                        <w:right w:val="none" w:sz="0" w:space="0" w:color="auto"/>
                      </w:divBdr>
                    </w:div>
                    <w:div w:id="747919732">
                      <w:marLeft w:val="0"/>
                      <w:marRight w:val="0"/>
                      <w:marTop w:val="0"/>
                      <w:marBottom w:val="180"/>
                      <w:divBdr>
                        <w:top w:val="none" w:sz="0" w:space="0" w:color="auto"/>
                        <w:left w:val="none" w:sz="0" w:space="0" w:color="auto"/>
                        <w:bottom w:val="none" w:sz="0" w:space="0" w:color="auto"/>
                        <w:right w:val="none" w:sz="0" w:space="0" w:color="auto"/>
                      </w:divBdr>
                    </w:div>
                    <w:div w:id="1672372091">
                      <w:marLeft w:val="0"/>
                      <w:marRight w:val="0"/>
                      <w:marTop w:val="0"/>
                      <w:marBottom w:val="180"/>
                      <w:divBdr>
                        <w:top w:val="none" w:sz="0" w:space="0" w:color="auto"/>
                        <w:left w:val="none" w:sz="0" w:space="0" w:color="auto"/>
                        <w:bottom w:val="none" w:sz="0" w:space="0" w:color="auto"/>
                        <w:right w:val="none" w:sz="0" w:space="0" w:color="auto"/>
                      </w:divBdr>
                    </w:div>
                    <w:div w:id="189532640">
                      <w:marLeft w:val="0"/>
                      <w:marRight w:val="0"/>
                      <w:marTop w:val="0"/>
                      <w:marBottom w:val="180"/>
                      <w:divBdr>
                        <w:top w:val="none" w:sz="0" w:space="0" w:color="auto"/>
                        <w:left w:val="none" w:sz="0" w:space="0" w:color="auto"/>
                        <w:bottom w:val="none" w:sz="0" w:space="0" w:color="auto"/>
                        <w:right w:val="none" w:sz="0" w:space="0" w:color="auto"/>
                      </w:divBdr>
                    </w:div>
                    <w:div w:id="328170976">
                      <w:marLeft w:val="0"/>
                      <w:marRight w:val="0"/>
                      <w:marTop w:val="360"/>
                      <w:marBottom w:val="360"/>
                      <w:divBdr>
                        <w:top w:val="none" w:sz="0" w:space="0" w:color="auto"/>
                        <w:left w:val="none" w:sz="0" w:space="0" w:color="auto"/>
                        <w:bottom w:val="none" w:sz="0" w:space="0" w:color="auto"/>
                        <w:right w:val="none" w:sz="0" w:space="0" w:color="auto"/>
                      </w:divBdr>
                      <w:divsChild>
                        <w:div w:id="1444568488">
                          <w:marLeft w:val="0"/>
                          <w:marRight w:val="0"/>
                          <w:marTop w:val="0"/>
                          <w:marBottom w:val="0"/>
                          <w:divBdr>
                            <w:top w:val="none" w:sz="0" w:space="0" w:color="auto"/>
                            <w:left w:val="none" w:sz="0" w:space="0" w:color="auto"/>
                            <w:bottom w:val="none" w:sz="0" w:space="0" w:color="auto"/>
                            <w:right w:val="none" w:sz="0" w:space="0" w:color="auto"/>
                          </w:divBdr>
                          <w:divsChild>
                            <w:div w:id="14071485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75646571">
                      <w:marLeft w:val="0"/>
                      <w:marRight w:val="0"/>
                      <w:marTop w:val="0"/>
                      <w:marBottom w:val="180"/>
                      <w:divBdr>
                        <w:top w:val="none" w:sz="0" w:space="0" w:color="auto"/>
                        <w:left w:val="none" w:sz="0" w:space="0" w:color="auto"/>
                        <w:bottom w:val="none" w:sz="0" w:space="0" w:color="auto"/>
                        <w:right w:val="none" w:sz="0" w:space="0" w:color="auto"/>
                      </w:divBdr>
                    </w:div>
                    <w:div w:id="861288692">
                      <w:marLeft w:val="0"/>
                      <w:marRight w:val="0"/>
                      <w:marTop w:val="0"/>
                      <w:marBottom w:val="180"/>
                      <w:divBdr>
                        <w:top w:val="none" w:sz="0" w:space="0" w:color="auto"/>
                        <w:left w:val="none" w:sz="0" w:space="0" w:color="auto"/>
                        <w:bottom w:val="none" w:sz="0" w:space="0" w:color="auto"/>
                        <w:right w:val="none" w:sz="0" w:space="0" w:color="auto"/>
                      </w:divBdr>
                    </w:div>
                    <w:div w:id="2130395845">
                      <w:marLeft w:val="0"/>
                      <w:marRight w:val="0"/>
                      <w:marTop w:val="0"/>
                      <w:marBottom w:val="180"/>
                      <w:divBdr>
                        <w:top w:val="none" w:sz="0" w:space="0" w:color="auto"/>
                        <w:left w:val="none" w:sz="0" w:space="0" w:color="auto"/>
                        <w:bottom w:val="none" w:sz="0" w:space="0" w:color="auto"/>
                        <w:right w:val="none" w:sz="0" w:space="0" w:color="auto"/>
                      </w:divBdr>
                    </w:div>
                    <w:div w:id="417412382">
                      <w:marLeft w:val="0"/>
                      <w:marRight w:val="0"/>
                      <w:marTop w:val="0"/>
                      <w:marBottom w:val="180"/>
                      <w:divBdr>
                        <w:top w:val="none" w:sz="0" w:space="0" w:color="auto"/>
                        <w:left w:val="none" w:sz="0" w:space="0" w:color="auto"/>
                        <w:bottom w:val="none" w:sz="0" w:space="0" w:color="auto"/>
                        <w:right w:val="none" w:sz="0" w:space="0" w:color="auto"/>
                      </w:divBdr>
                    </w:div>
                    <w:div w:id="2008359180">
                      <w:marLeft w:val="0"/>
                      <w:marRight w:val="0"/>
                      <w:marTop w:val="360"/>
                      <w:marBottom w:val="360"/>
                      <w:divBdr>
                        <w:top w:val="none" w:sz="0" w:space="0" w:color="auto"/>
                        <w:left w:val="none" w:sz="0" w:space="0" w:color="auto"/>
                        <w:bottom w:val="none" w:sz="0" w:space="0" w:color="auto"/>
                        <w:right w:val="none" w:sz="0" w:space="0" w:color="auto"/>
                      </w:divBdr>
                      <w:divsChild>
                        <w:div w:id="2120253058">
                          <w:marLeft w:val="0"/>
                          <w:marRight w:val="0"/>
                          <w:marTop w:val="0"/>
                          <w:marBottom w:val="0"/>
                          <w:divBdr>
                            <w:top w:val="none" w:sz="0" w:space="0" w:color="auto"/>
                            <w:left w:val="none" w:sz="0" w:space="0" w:color="auto"/>
                            <w:bottom w:val="none" w:sz="0" w:space="0" w:color="auto"/>
                            <w:right w:val="none" w:sz="0" w:space="0" w:color="auto"/>
                          </w:divBdr>
                          <w:divsChild>
                            <w:div w:id="17037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1797">
                      <w:marLeft w:val="0"/>
                      <w:marRight w:val="0"/>
                      <w:marTop w:val="0"/>
                      <w:marBottom w:val="180"/>
                      <w:divBdr>
                        <w:top w:val="none" w:sz="0" w:space="0" w:color="auto"/>
                        <w:left w:val="none" w:sz="0" w:space="0" w:color="auto"/>
                        <w:bottom w:val="none" w:sz="0" w:space="0" w:color="auto"/>
                        <w:right w:val="none" w:sz="0" w:space="0" w:color="auto"/>
                      </w:divBdr>
                    </w:div>
                    <w:div w:id="1916015455">
                      <w:marLeft w:val="0"/>
                      <w:marRight w:val="0"/>
                      <w:marTop w:val="0"/>
                      <w:marBottom w:val="180"/>
                      <w:divBdr>
                        <w:top w:val="none" w:sz="0" w:space="0" w:color="auto"/>
                        <w:left w:val="none" w:sz="0" w:space="0" w:color="auto"/>
                        <w:bottom w:val="none" w:sz="0" w:space="0" w:color="auto"/>
                        <w:right w:val="none" w:sz="0" w:space="0" w:color="auto"/>
                      </w:divBdr>
                    </w:div>
                    <w:div w:id="1044404659">
                      <w:marLeft w:val="0"/>
                      <w:marRight w:val="0"/>
                      <w:marTop w:val="0"/>
                      <w:marBottom w:val="180"/>
                      <w:divBdr>
                        <w:top w:val="none" w:sz="0" w:space="0" w:color="auto"/>
                        <w:left w:val="none" w:sz="0" w:space="0" w:color="auto"/>
                        <w:bottom w:val="none" w:sz="0" w:space="0" w:color="auto"/>
                        <w:right w:val="none" w:sz="0" w:space="0" w:color="auto"/>
                      </w:divBdr>
                    </w:div>
                    <w:div w:id="1569266998">
                      <w:marLeft w:val="0"/>
                      <w:marRight w:val="0"/>
                      <w:marTop w:val="0"/>
                      <w:marBottom w:val="180"/>
                      <w:divBdr>
                        <w:top w:val="none" w:sz="0" w:space="0" w:color="auto"/>
                        <w:left w:val="none" w:sz="0" w:space="0" w:color="auto"/>
                        <w:bottom w:val="none" w:sz="0" w:space="0" w:color="auto"/>
                        <w:right w:val="none" w:sz="0" w:space="0" w:color="auto"/>
                      </w:divBdr>
                    </w:div>
                    <w:div w:id="662856752">
                      <w:marLeft w:val="0"/>
                      <w:marRight w:val="0"/>
                      <w:marTop w:val="0"/>
                      <w:marBottom w:val="180"/>
                      <w:divBdr>
                        <w:top w:val="none" w:sz="0" w:space="0" w:color="auto"/>
                        <w:left w:val="none" w:sz="0" w:space="0" w:color="auto"/>
                        <w:bottom w:val="none" w:sz="0" w:space="0" w:color="auto"/>
                        <w:right w:val="none" w:sz="0" w:space="0" w:color="auto"/>
                      </w:divBdr>
                    </w:div>
                    <w:div w:id="483283784">
                      <w:marLeft w:val="0"/>
                      <w:marRight w:val="0"/>
                      <w:marTop w:val="0"/>
                      <w:marBottom w:val="180"/>
                      <w:divBdr>
                        <w:top w:val="none" w:sz="0" w:space="0" w:color="auto"/>
                        <w:left w:val="none" w:sz="0" w:space="0" w:color="auto"/>
                        <w:bottom w:val="none" w:sz="0" w:space="0" w:color="auto"/>
                        <w:right w:val="none" w:sz="0" w:space="0" w:color="auto"/>
                      </w:divBdr>
                    </w:div>
                    <w:div w:id="162430759">
                      <w:marLeft w:val="0"/>
                      <w:marRight w:val="0"/>
                      <w:marTop w:val="0"/>
                      <w:marBottom w:val="180"/>
                      <w:divBdr>
                        <w:top w:val="none" w:sz="0" w:space="0" w:color="auto"/>
                        <w:left w:val="none" w:sz="0" w:space="0" w:color="auto"/>
                        <w:bottom w:val="none" w:sz="0" w:space="0" w:color="auto"/>
                        <w:right w:val="none" w:sz="0" w:space="0" w:color="auto"/>
                      </w:divBdr>
                    </w:div>
                    <w:div w:id="563830197">
                      <w:marLeft w:val="0"/>
                      <w:marRight w:val="0"/>
                      <w:marTop w:val="0"/>
                      <w:marBottom w:val="180"/>
                      <w:divBdr>
                        <w:top w:val="none" w:sz="0" w:space="0" w:color="auto"/>
                        <w:left w:val="none" w:sz="0" w:space="0" w:color="auto"/>
                        <w:bottom w:val="none" w:sz="0" w:space="0" w:color="auto"/>
                        <w:right w:val="none" w:sz="0" w:space="0" w:color="auto"/>
                      </w:divBdr>
                    </w:div>
                    <w:div w:id="112940858">
                      <w:marLeft w:val="0"/>
                      <w:marRight w:val="0"/>
                      <w:marTop w:val="0"/>
                      <w:marBottom w:val="180"/>
                      <w:divBdr>
                        <w:top w:val="none" w:sz="0" w:space="0" w:color="auto"/>
                        <w:left w:val="none" w:sz="0" w:space="0" w:color="auto"/>
                        <w:bottom w:val="none" w:sz="0" w:space="0" w:color="auto"/>
                        <w:right w:val="none" w:sz="0" w:space="0" w:color="auto"/>
                      </w:divBdr>
                    </w:div>
                    <w:div w:id="1631283734">
                      <w:marLeft w:val="0"/>
                      <w:marRight w:val="0"/>
                      <w:marTop w:val="0"/>
                      <w:marBottom w:val="180"/>
                      <w:divBdr>
                        <w:top w:val="none" w:sz="0" w:space="0" w:color="auto"/>
                        <w:left w:val="none" w:sz="0" w:space="0" w:color="auto"/>
                        <w:bottom w:val="none" w:sz="0" w:space="0" w:color="auto"/>
                        <w:right w:val="none" w:sz="0" w:space="0" w:color="auto"/>
                      </w:divBdr>
                    </w:div>
                    <w:div w:id="1699357242">
                      <w:marLeft w:val="0"/>
                      <w:marRight w:val="0"/>
                      <w:marTop w:val="0"/>
                      <w:marBottom w:val="180"/>
                      <w:divBdr>
                        <w:top w:val="none" w:sz="0" w:space="0" w:color="auto"/>
                        <w:left w:val="none" w:sz="0" w:space="0" w:color="auto"/>
                        <w:bottom w:val="none" w:sz="0" w:space="0" w:color="auto"/>
                        <w:right w:val="none" w:sz="0" w:space="0" w:color="auto"/>
                      </w:divBdr>
                    </w:div>
                    <w:div w:id="203101522">
                      <w:marLeft w:val="0"/>
                      <w:marRight w:val="0"/>
                      <w:marTop w:val="0"/>
                      <w:marBottom w:val="180"/>
                      <w:divBdr>
                        <w:top w:val="none" w:sz="0" w:space="0" w:color="auto"/>
                        <w:left w:val="none" w:sz="0" w:space="0" w:color="auto"/>
                        <w:bottom w:val="none" w:sz="0" w:space="0" w:color="auto"/>
                        <w:right w:val="none" w:sz="0" w:space="0" w:color="auto"/>
                      </w:divBdr>
                    </w:div>
                    <w:div w:id="1946881949">
                      <w:marLeft w:val="0"/>
                      <w:marRight w:val="0"/>
                      <w:marTop w:val="0"/>
                      <w:marBottom w:val="180"/>
                      <w:divBdr>
                        <w:top w:val="none" w:sz="0" w:space="0" w:color="auto"/>
                        <w:left w:val="none" w:sz="0" w:space="0" w:color="auto"/>
                        <w:bottom w:val="none" w:sz="0" w:space="0" w:color="auto"/>
                        <w:right w:val="none" w:sz="0" w:space="0" w:color="auto"/>
                      </w:divBdr>
                    </w:div>
                    <w:div w:id="165482365">
                      <w:marLeft w:val="0"/>
                      <w:marRight w:val="0"/>
                      <w:marTop w:val="0"/>
                      <w:marBottom w:val="180"/>
                      <w:divBdr>
                        <w:top w:val="none" w:sz="0" w:space="0" w:color="auto"/>
                        <w:left w:val="none" w:sz="0" w:space="0" w:color="auto"/>
                        <w:bottom w:val="none" w:sz="0" w:space="0" w:color="auto"/>
                        <w:right w:val="none" w:sz="0" w:space="0" w:color="auto"/>
                      </w:divBdr>
                    </w:div>
                    <w:div w:id="991565653">
                      <w:marLeft w:val="0"/>
                      <w:marRight w:val="0"/>
                      <w:marTop w:val="0"/>
                      <w:marBottom w:val="180"/>
                      <w:divBdr>
                        <w:top w:val="none" w:sz="0" w:space="0" w:color="auto"/>
                        <w:left w:val="none" w:sz="0" w:space="0" w:color="auto"/>
                        <w:bottom w:val="none" w:sz="0" w:space="0" w:color="auto"/>
                        <w:right w:val="none" w:sz="0" w:space="0" w:color="auto"/>
                      </w:divBdr>
                    </w:div>
                    <w:div w:id="422916703">
                      <w:marLeft w:val="0"/>
                      <w:marRight w:val="0"/>
                      <w:marTop w:val="0"/>
                      <w:marBottom w:val="180"/>
                      <w:divBdr>
                        <w:top w:val="none" w:sz="0" w:space="0" w:color="auto"/>
                        <w:left w:val="none" w:sz="0" w:space="0" w:color="auto"/>
                        <w:bottom w:val="none" w:sz="0" w:space="0" w:color="auto"/>
                        <w:right w:val="none" w:sz="0" w:space="0" w:color="auto"/>
                      </w:divBdr>
                    </w:div>
                    <w:div w:id="41758725">
                      <w:marLeft w:val="0"/>
                      <w:marRight w:val="0"/>
                      <w:marTop w:val="0"/>
                      <w:marBottom w:val="180"/>
                      <w:divBdr>
                        <w:top w:val="none" w:sz="0" w:space="0" w:color="auto"/>
                        <w:left w:val="none" w:sz="0" w:space="0" w:color="auto"/>
                        <w:bottom w:val="none" w:sz="0" w:space="0" w:color="auto"/>
                        <w:right w:val="none" w:sz="0" w:space="0" w:color="auto"/>
                      </w:divBdr>
                    </w:div>
                    <w:div w:id="858397901">
                      <w:marLeft w:val="0"/>
                      <w:marRight w:val="0"/>
                      <w:marTop w:val="0"/>
                      <w:marBottom w:val="180"/>
                      <w:divBdr>
                        <w:top w:val="none" w:sz="0" w:space="0" w:color="auto"/>
                        <w:left w:val="none" w:sz="0" w:space="0" w:color="auto"/>
                        <w:bottom w:val="none" w:sz="0" w:space="0" w:color="auto"/>
                        <w:right w:val="none" w:sz="0" w:space="0" w:color="auto"/>
                      </w:divBdr>
                    </w:div>
                    <w:div w:id="2078701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26784036">
      <w:bodyDiv w:val="1"/>
      <w:marLeft w:val="0"/>
      <w:marRight w:val="0"/>
      <w:marTop w:val="0"/>
      <w:marBottom w:val="0"/>
      <w:divBdr>
        <w:top w:val="none" w:sz="0" w:space="0" w:color="auto"/>
        <w:left w:val="none" w:sz="0" w:space="0" w:color="auto"/>
        <w:bottom w:val="none" w:sz="0" w:space="0" w:color="auto"/>
        <w:right w:val="none" w:sz="0" w:space="0" w:color="auto"/>
      </w:divBdr>
      <w:divsChild>
        <w:div w:id="4793032">
          <w:marLeft w:val="0"/>
          <w:marRight w:val="0"/>
          <w:marTop w:val="0"/>
          <w:marBottom w:val="0"/>
          <w:divBdr>
            <w:top w:val="none" w:sz="0" w:space="0" w:color="auto"/>
            <w:left w:val="none" w:sz="0" w:space="0" w:color="auto"/>
            <w:bottom w:val="none" w:sz="0" w:space="0" w:color="auto"/>
            <w:right w:val="none" w:sz="0" w:space="0" w:color="auto"/>
          </w:divBdr>
          <w:divsChild>
            <w:div w:id="1150832619">
              <w:marLeft w:val="0"/>
              <w:marRight w:val="0"/>
              <w:marTop w:val="0"/>
              <w:marBottom w:val="0"/>
              <w:divBdr>
                <w:top w:val="none" w:sz="0" w:space="0" w:color="auto"/>
                <w:left w:val="none" w:sz="0" w:space="0" w:color="auto"/>
                <w:bottom w:val="none" w:sz="0" w:space="0" w:color="auto"/>
                <w:right w:val="none" w:sz="0" w:space="0" w:color="auto"/>
              </w:divBdr>
              <w:divsChild>
                <w:div w:id="1575622366">
                  <w:marLeft w:val="0"/>
                  <w:marRight w:val="0"/>
                  <w:marTop w:val="120"/>
                  <w:marBottom w:val="0"/>
                  <w:divBdr>
                    <w:top w:val="none" w:sz="0" w:space="0" w:color="auto"/>
                    <w:left w:val="none" w:sz="0" w:space="0" w:color="auto"/>
                    <w:bottom w:val="none" w:sz="0" w:space="0" w:color="auto"/>
                    <w:right w:val="none" w:sz="0" w:space="0" w:color="auto"/>
                  </w:divBdr>
                  <w:divsChild>
                    <w:div w:id="11213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7664">
          <w:marLeft w:val="0"/>
          <w:marRight w:val="0"/>
          <w:marTop w:val="0"/>
          <w:marBottom w:val="0"/>
          <w:divBdr>
            <w:top w:val="none" w:sz="0" w:space="0" w:color="auto"/>
            <w:left w:val="none" w:sz="0" w:space="0" w:color="auto"/>
            <w:bottom w:val="none" w:sz="0" w:space="0" w:color="auto"/>
            <w:right w:val="none" w:sz="0" w:space="0" w:color="auto"/>
          </w:divBdr>
          <w:divsChild>
            <w:div w:id="400642191">
              <w:marLeft w:val="0"/>
              <w:marRight w:val="0"/>
              <w:marTop w:val="0"/>
              <w:marBottom w:val="0"/>
              <w:divBdr>
                <w:top w:val="none" w:sz="0" w:space="0" w:color="auto"/>
                <w:left w:val="none" w:sz="0" w:space="0" w:color="auto"/>
                <w:bottom w:val="none" w:sz="0" w:space="0" w:color="auto"/>
                <w:right w:val="none" w:sz="0" w:space="0" w:color="auto"/>
              </w:divBdr>
              <w:divsChild>
                <w:div w:id="582765020">
                  <w:marLeft w:val="0"/>
                  <w:marRight w:val="0"/>
                  <w:marTop w:val="0"/>
                  <w:marBottom w:val="360"/>
                  <w:divBdr>
                    <w:top w:val="none" w:sz="0" w:space="0" w:color="auto"/>
                    <w:left w:val="none" w:sz="0" w:space="0" w:color="auto"/>
                    <w:bottom w:val="none" w:sz="0" w:space="0" w:color="auto"/>
                    <w:right w:val="none" w:sz="0" w:space="0" w:color="auto"/>
                  </w:divBdr>
                  <w:divsChild>
                    <w:div w:id="1212040396">
                      <w:marLeft w:val="0"/>
                      <w:marRight w:val="0"/>
                      <w:marTop w:val="0"/>
                      <w:marBottom w:val="0"/>
                      <w:divBdr>
                        <w:top w:val="none" w:sz="0" w:space="0" w:color="auto"/>
                        <w:left w:val="none" w:sz="0" w:space="0" w:color="auto"/>
                        <w:bottom w:val="none" w:sz="0" w:space="0" w:color="auto"/>
                        <w:right w:val="none" w:sz="0" w:space="0" w:color="auto"/>
                      </w:divBdr>
                      <w:divsChild>
                        <w:div w:id="1761608105">
                          <w:marLeft w:val="0"/>
                          <w:marRight w:val="0"/>
                          <w:marTop w:val="0"/>
                          <w:marBottom w:val="0"/>
                          <w:divBdr>
                            <w:top w:val="none" w:sz="0" w:space="0" w:color="auto"/>
                            <w:left w:val="none" w:sz="0" w:space="0" w:color="auto"/>
                            <w:bottom w:val="none" w:sz="0" w:space="0" w:color="auto"/>
                            <w:right w:val="none" w:sz="0" w:space="0" w:color="auto"/>
                          </w:divBdr>
                        </w:div>
                      </w:divsChild>
                    </w:div>
                    <w:div w:id="1352996129">
                      <w:marLeft w:val="0"/>
                      <w:marRight w:val="0"/>
                      <w:marTop w:val="75"/>
                      <w:marBottom w:val="0"/>
                      <w:divBdr>
                        <w:top w:val="none" w:sz="0" w:space="0" w:color="auto"/>
                        <w:left w:val="none" w:sz="0" w:space="0" w:color="auto"/>
                        <w:bottom w:val="none" w:sz="0" w:space="0" w:color="auto"/>
                        <w:right w:val="none" w:sz="0" w:space="0" w:color="auto"/>
                      </w:divBdr>
                    </w:div>
                  </w:divsChild>
                </w:div>
                <w:div w:id="2087606646">
                  <w:marLeft w:val="0"/>
                  <w:marRight w:val="0"/>
                  <w:marTop w:val="0"/>
                  <w:marBottom w:val="0"/>
                  <w:divBdr>
                    <w:top w:val="none" w:sz="0" w:space="0" w:color="auto"/>
                    <w:left w:val="none" w:sz="0" w:space="0" w:color="auto"/>
                    <w:bottom w:val="none" w:sz="0" w:space="0" w:color="auto"/>
                    <w:right w:val="none" w:sz="0" w:space="0" w:color="auto"/>
                  </w:divBdr>
                  <w:divsChild>
                    <w:div w:id="608512038">
                      <w:marLeft w:val="0"/>
                      <w:marRight w:val="0"/>
                      <w:marTop w:val="0"/>
                      <w:marBottom w:val="180"/>
                      <w:divBdr>
                        <w:top w:val="none" w:sz="0" w:space="0" w:color="auto"/>
                        <w:left w:val="none" w:sz="0" w:space="0" w:color="auto"/>
                        <w:bottom w:val="none" w:sz="0" w:space="0" w:color="auto"/>
                        <w:right w:val="none" w:sz="0" w:space="0" w:color="auto"/>
                      </w:divBdr>
                    </w:div>
                    <w:div w:id="1358309067">
                      <w:marLeft w:val="0"/>
                      <w:marRight w:val="0"/>
                      <w:marTop w:val="0"/>
                      <w:marBottom w:val="180"/>
                      <w:divBdr>
                        <w:top w:val="none" w:sz="0" w:space="0" w:color="auto"/>
                        <w:left w:val="none" w:sz="0" w:space="0" w:color="auto"/>
                        <w:bottom w:val="none" w:sz="0" w:space="0" w:color="auto"/>
                        <w:right w:val="none" w:sz="0" w:space="0" w:color="auto"/>
                      </w:divBdr>
                    </w:div>
                    <w:div w:id="1052652956">
                      <w:marLeft w:val="0"/>
                      <w:marRight w:val="0"/>
                      <w:marTop w:val="0"/>
                      <w:marBottom w:val="360"/>
                      <w:divBdr>
                        <w:top w:val="none" w:sz="0" w:space="0" w:color="auto"/>
                        <w:left w:val="none" w:sz="0" w:space="0" w:color="auto"/>
                        <w:bottom w:val="none" w:sz="0" w:space="0" w:color="auto"/>
                        <w:right w:val="none" w:sz="0" w:space="0" w:color="auto"/>
                      </w:divBdr>
                      <w:divsChild>
                        <w:div w:id="593827783">
                          <w:marLeft w:val="0"/>
                          <w:marRight w:val="0"/>
                          <w:marTop w:val="0"/>
                          <w:marBottom w:val="0"/>
                          <w:divBdr>
                            <w:top w:val="none" w:sz="0" w:space="0" w:color="auto"/>
                            <w:left w:val="none" w:sz="0" w:space="0" w:color="auto"/>
                            <w:bottom w:val="none" w:sz="0" w:space="0" w:color="auto"/>
                            <w:right w:val="none" w:sz="0" w:space="0" w:color="auto"/>
                          </w:divBdr>
                          <w:divsChild>
                            <w:div w:id="14635709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96287326">
                      <w:marLeft w:val="0"/>
                      <w:marRight w:val="0"/>
                      <w:marTop w:val="0"/>
                      <w:marBottom w:val="180"/>
                      <w:divBdr>
                        <w:top w:val="none" w:sz="0" w:space="0" w:color="auto"/>
                        <w:left w:val="none" w:sz="0" w:space="0" w:color="auto"/>
                        <w:bottom w:val="none" w:sz="0" w:space="0" w:color="auto"/>
                        <w:right w:val="none" w:sz="0" w:space="0" w:color="auto"/>
                      </w:divBdr>
                    </w:div>
                    <w:div w:id="292713384">
                      <w:marLeft w:val="0"/>
                      <w:marRight w:val="0"/>
                      <w:marTop w:val="0"/>
                      <w:marBottom w:val="180"/>
                      <w:divBdr>
                        <w:top w:val="none" w:sz="0" w:space="0" w:color="auto"/>
                        <w:left w:val="none" w:sz="0" w:space="0" w:color="auto"/>
                        <w:bottom w:val="none" w:sz="0" w:space="0" w:color="auto"/>
                        <w:right w:val="none" w:sz="0" w:space="0" w:color="auto"/>
                      </w:divBdr>
                    </w:div>
                    <w:div w:id="718162366">
                      <w:marLeft w:val="0"/>
                      <w:marRight w:val="0"/>
                      <w:marTop w:val="0"/>
                      <w:marBottom w:val="180"/>
                      <w:divBdr>
                        <w:top w:val="none" w:sz="0" w:space="0" w:color="auto"/>
                        <w:left w:val="none" w:sz="0" w:space="0" w:color="auto"/>
                        <w:bottom w:val="none" w:sz="0" w:space="0" w:color="auto"/>
                        <w:right w:val="none" w:sz="0" w:space="0" w:color="auto"/>
                      </w:divBdr>
                    </w:div>
                    <w:div w:id="806554737">
                      <w:marLeft w:val="0"/>
                      <w:marRight w:val="0"/>
                      <w:marTop w:val="360"/>
                      <w:marBottom w:val="360"/>
                      <w:divBdr>
                        <w:top w:val="none" w:sz="0" w:space="0" w:color="auto"/>
                        <w:left w:val="none" w:sz="0" w:space="0" w:color="auto"/>
                        <w:bottom w:val="none" w:sz="0" w:space="0" w:color="auto"/>
                        <w:right w:val="none" w:sz="0" w:space="0" w:color="auto"/>
                      </w:divBdr>
                      <w:divsChild>
                        <w:div w:id="1058669216">
                          <w:marLeft w:val="0"/>
                          <w:marRight w:val="0"/>
                          <w:marTop w:val="0"/>
                          <w:marBottom w:val="0"/>
                          <w:divBdr>
                            <w:top w:val="none" w:sz="0" w:space="0" w:color="auto"/>
                            <w:left w:val="none" w:sz="0" w:space="0" w:color="auto"/>
                            <w:bottom w:val="none" w:sz="0" w:space="0" w:color="auto"/>
                            <w:right w:val="none" w:sz="0" w:space="0" w:color="auto"/>
                          </w:divBdr>
                          <w:divsChild>
                            <w:div w:id="48570319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56671831">
                      <w:marLeft w:val="0"/>
                      <w:marRight w:val="0"/>
                      <w:marTop w:val="0"/>
                      <w:marBottom w:val="180"/>
                      <w:divBdr>
                        <w:top w:val="none" w:sz="0" w:space="0" w:color="auto"/>
                        <w:left w:val="none" w:sz="0" w:space="0" w:color="auto"/>
                        <w:bottom w:val="none" w:sz="0" w:space="0" w:color="auto"/>
                        <w:right w:val="none" w:sz="0" w:space="0" w:color="auto"/>
                      </w:divBdr>
                    </w:div>
                    <w:div w:id="167641422">
                      <w:marLeft w:val="0"/>
                      <w:marRight w:val="0"/>
                      <w:marTop w:val="0"/>
                      <w:marBottom w:val="180"/>
                      <w:divBdr>
                        <w:top w:val="none" w:sz="0" w:space="0" w:color="auto"/>
                        <w:left w:val="none" w:sz="0" w:space="0" w:color="auto"/>
                        <w:bottom w:val="none" w:sz="0" w:space="0" w:color="auto"/>
                        <w:right w:val="none" w:sz="0" w:space="0" w:color="auto"/>
                      </w:divBdr>
                    </w:div>
                    <w:div w:id="97718303">
                      <w:marLeft w:val="0"/>
                      <w:marRight w:val="0"/>
                      <w:marTop w:val="0"/>
                      <w:marBottom w:val="180"/>
                      <w:divBdr>
                        <w:top w:val="none" w:sz="0" w:space="0" w:color="auto"/>
                        <w:left w:val="none" w:sz="0" w:space="0" w:color="auto"/>
                        <w:bottom w:val="none" w:sz="0" w:space="0" w:color="auto"/>
                        <w:right w:val="none" w:sz="0" w:space="0" w:color="auto"/>
                      </w:divBdr>
                    </w:div>
                    <w:div w:id="2580248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29020439">
      <w:bodyDiv w:val="1"/>
      <w:marLeft w:val="0"/>
      <w:marRight w:val="0"/>
      <w:marTop w:val="0"/>
      <w:marBottom w:val="0"/>
      <w:divBdr>
        <w:top w:val="none" w:sz="0" w:space="0" w:color="auto"/>
        <w:left w:val="none" w:sz="0" w:space="0" w:color="auto"/>
        <w:bottom w:val="none" w:sz="0" w:space="0" w:color="auto"/>
        <w:right w:val="none" w:sz="0" w:space="0" w:color="auto"/>
      </w:divBdr>
      <w:divsChild>
        <w:div w:id="1186017863">
          <w:marLeft w:val="0"/>
          <w:marRight w:val="0"/>
          <w:marTop w:val="0"/>
          <w:marBottom w:val="0"/>
          <w:divBdr>
            <w:top w:val="none" w:sz="0" w:space="0" w:color="auto"/>
            <w:left w:val="none" w:sz="0" w:space="0" w:color="auto"/>
            <w:bottom w:val="none" w:sz="0" w:space="0" w:color="auto"/>
            <w:right w:val="none" w:sz="0" w:space="0" w:color="auto"/>
          </w:divBdr>
          <w:divsChild>
            <w:div w:id="802508207">
              <w:marLeft w:val="0"/>
              <w:marRight w:val="0"/>
              <w:marTop w:val="0"/>
              <w:marBottom w:val="0"/>
              <w:divBdr>
                <w:top w:val="none" w:sz="0" w:space="0" w:color="auto"/>
                <w:left w:val="none" w:sz="0" w:space="0" w:color="auto"/>
                <w:bottom w:val="none" w:sz="0" w:space="0" w:color="auto"/>
                <w:right w:val="none" w:sz="0" w:space="0" w:color="auto"/>
              </w:divBdr>
              <w:divsChild>
                <w:div w:id="1808158863">
                  <w:marLeft w:val="0"/>
                  <w:marRight w:val="0"/>
                  <w:marTop w:val="120"/>
                  <w:marBottom w:val="0"/>
                  <w:divBdr>
                    <w:top w:val="none" w:sz="0" w:space="0" w:color="auto"/>
                    <w:left w:val="none" w:sz="0" w:space="0" w:color="auto"/>
                    <w:bottom w:val="none" w:sz="0" w:space="0" w:color="auto"/>
                    <w:right w:val="none" w:sz="0" w:space="0" w:color="auto"/>
                  </w:divBdr>
                  <w:divsChild>
                    <w:div w:id="20962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30142">
          <w:marLeft w:val="0"/>
          <w:marRight w:val="0"/>
          <w:marTop w:val="0"/>
          <w:marBottom w:val="0"/>
          <w:divBdr>
            <w:top w:val="none" w:sz="0" w:space="0" w:color="auto"/>
            <w:left w:val="none" w:sz="0" w:space="0" w:color="auto"/>
            <w:bottom w:val="none" w:sz="0" w:space="0" w:color="auto"/>
            <w:right w:val="none" w:sz="0" w:space="0" w:color="auto"/>
          </w:divBdr>
          <w:divsChild>
            <w:div w:id="581598045">
              <w:marLeft w:val="0"/>
              <w:marRight w:val="0"/>
              <w:marTop w:val="0"/>
              <w:marBottom w:val="0"/>
              <w:divBdr>
                <w:top w:val="none" w:sz="0" w:space="0" w:color="auto"/>
                <w:left w:val="none" w:sz="0" w:space="0" w:color="auto"/>
                <w:bottom w:val="none" w:sz="0" w:space="0" w:color="auto"/>
                <w:right w:val="none" w:sz="0" w:space="0" w:color="auto"/>
              </w:divBdr>
              <w:divsChild>
                <w:div w:id="1268585100">
                  <w:marLeft w:val="0"/>
                  <w:marRight w:val="0"/>
                  <w:marTop w:val="0"/>
                  <w:marBottom w:val="360"/>
                  <w:divBdr>
                    <w:top w:val="none" w:sz="0" w:space="0" w:color="auto"/>
                    <w:left w:val="none" w:sz="0" w:space="0" w:color="auto"/>
                    <w:bottom w:val="none" w:sz="0" w:space="0" w:color="auto"/>
                    <w:right w:val="none" w:sz="0" w:space="0" w:color="auto"/>
                  </w:divBdr>
                  <w:divsChild>
                    <w:div w:id="1082529163">
                      <w:marLeft w:val="0"/>
                      <w:marRight w:val="0"/>
                      <w:marTop w:val="0"/>
                      <w:marBottom w:val="0"/>
                      <w:divBdr>
                        <w:top w:val="none" w:sz="0" w:space="0" w:color="auto"/>
                        <w:left w:val="none" w:sz="0" w:space="0" w:color="auto"/>
                        <w:bottom w:val="none" w:sz="0" w:space="0" w:color="auto"/>
                        <w:right w:val="none" w:sz="0" w:space="0" w:color="auto"/>
                      </w:divBdr>
                      <w:divsChild>
                        <w:div w:id="1394231242">
                          <w:marLeft w:val="0"/>
                          <w:marRight w:val="0"/>
                          <w:marTop w:val="0"/>
                          <w:marBottom w:val="0"/>
                          <w:divBdr>
                            <w:top w:val="none" w:sz="0" w:space="0" w:color="auto"/>
                            <w:left w:val="none" w:sz="0" w:space="0" w:color="auto"/>
                            <w:bottom w:val="none" w:sz="0" w:space="0" w:color="auto"/>
                            <w:right w:val="none" w:sz="0" w:space="0" w:color="auto"/>
                          </w:divBdr>
                        </w:div>
                      </w:divsChild>
                    </w:div>
                    <w:div w:id="2111585523">
                      <w:marLeft w:val="0"/>
                      <w:marRight w:val="0"/>
                      <w:marTop w:val="75"/>
                      <w:marBottom w:val="0"/>
                      <w:divBdr>
                        <w:top w:val="none" w:sz="0" w:space="0" w:color="auto"/>
                        <w:left w:val="none" w:sz="0" w:space="0" w:color="auto"/>
                        <w:bottom w:val="none" w:sz="0" w:space="0" w:color="auto"/>
                        <w:right w:val="none" w:sz="0" w:space="0" w:color="auto"/>
                      </w:divBdr>
                    </w:div>
                  </w:divsChild>
                </w:div>
                <w:div w:id="358698387">
                  <w:marLeft w:val="0"/>
                  <w:marRight w:val="0"/>
                  <w:marTop w:val="0"/>
                  <w:marBottom w:val="0"/>
                  <w:divBdr>
                    <w:top w:val="none" w:sz="0" w:space="0" w:color="auto"/>
                    <w:left w:val="none" w:sz="0" w:space="0" w:color="auto"/>
                    <w:bottom w:val="none" w:sz="0" w:space="0" w:color="auto"/>
                    <w:right w:val="none" w:sz="0" w:space="0" w:color="auto"/>
                  </w:divBdr>
                  <w:divsChild>
                    <w:div w:id="547381607">
                      <w:marLeft w:val="0"/>
                      <w:marRight w:val="0"/>
                      <w:marTop w:val="0"/>
                      <w:marBottom w:val="180"/>
                      <w:divBdr>
                        <w:top w:val="none" w:sz="0" w:space="0" w:color="auto"/>
                        <w:left w:val="none" w:sz="0" w:space="0" w:color="auto"/>
                        <w:bottom w:val="none" w:sz="0" w:space="0" w:color="auto"/>
                        <w:right w:val="none" w:sz="0" w:space="0" w:color="auto"/>
                      </w:divBdr>
                    </w:div>
                    <w:div w:id="1209294530">
                      <w:marLeft w:val="0"/>
                      <w:marRight w:val="0"/>
                      <w:marTop w:val="0"/>
                      <w:marBottom w:val="180"/>
                      <w:divBdr>
                        <w:top w:val="none" w:sz="0" w:space="0" w:color="auto"/>
                        <w:left w:val="none" w:sz="0" w:space="0" w:color="auto"/>
                        <w:bottom w:val="none" w:sz="0" w:space="0" w:color="auto"/>
                        <w:right w:val="none" w:sz="0" w:space="0" w:color="auto"/>
                      </w:divBdr>
                    </w:div>
                    <w:div w:id="1451510888">
                      <w:marLeft w:val="0"/>
                      <w:marRight w:val="0"/>
                      <w:marTop w:val="0"/>
                      <w:marBottom w:val="180"/>
                      <w:divBdr>
                        <w:top w:val="none" w:sz="0" w:space="0" w:color="auto"/>
                        <w:left w:val="none" w:sz="0" w:space="0" w:color="auto"/>
                        <w:bottom w:val="none" w:sz="0" w:space="0" w:color="auto"/>
                        <w:right w:val="none" w:sz="0" w:space="0" w:color="auto"/>
                      </w:divBdr>
                    </w:div>
                    <w:div w:id="419840138">
                      <w:marLeft w:val="0"/>
                      <w:marRight w:val="0"/>
                      <w:marTop w:val="360"/>
                      <w:marBottom w:val="360"/>
                      <w:divBdr>
                        <w:top w:val="none" w:sz="0" w:space="0" w:color="auto"/>
                        <w:left w:val="none" w:sz="0" w:space="0" w:color="auto"/>
                        <w:bottom w:val="none" w:sz="0" w:space="0" w:color="auto"/>
                        <w:right w:val="none" w:sz="0" w:space="0" w:color="auto"/>
                      </w:divBdr>
                      <w:divsChild>
                        <w:div w:id="1633903613">
                          <w:marLeft w:val="0"/>
                          <w:marRight w:val="0"/>
                          <w:marTop w:val="0"/>
                          <w:marBottom w:val="0"/>
                          <w:divBdr>
                            <w:top w:val="none" w:sz="0" w:space="0" w:color="auto"/>
                            <w:left w:val="none" w:sz="0" w:space="0" w:color="auto"/>
                            <w:bottom w:val="none" w:sz="0" w:space="0" w:color="auto"/>
                            <w:right w:val="none" w:sz="0" w:space="0" w:color="auto"/>
                          </w:divBdr>
                          <w:divsChild>
                            <w:div w:id="130423933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49838285">
                      <w:marLeft w:val="0"/>
                      <w:marRight w:val="0"/>
                      <w:marTop w:val="0"/>
                      <w:marBottom w:val="180"/>
                      <w:divBdr>
                        <w:top w:val="none" w:sz="0" w:space="0" w:color="auto"/>
                        <w:left w:val="none" w:sz="0" w:space="0" w:color="auto"/>
                        <w:bottom w:val="none" w:sz="0" w:space="0" w:color="auto"/>
                        <w:right w:val="none" w:sz="0" w:space="0" w:color="auto"/>
                      </w:divBdr>
                    </w:div>
                    <w:div w:id="595358576">
                      <w:marLeft w:val="0"/>
                      <w:marRight w:val="0"/>
                      <w:marTop w:val="0"/>
                      <w:marBottom w:val="180"/>
                      <w:divBdr>
                        <w:top w:val="none" w:sz="0" w:space="0" w:color="auto"/>
                        <w:left w:val="none" w:sz="0" w:space="0" w:color="auto"/>
                        <w:bottom w:val="none" w:sz="0" w:space="0" w:color="auto"/>
                        <w:right w:val="none" w:sz="0" w:space="0" w:color="auto"/>
                      </w:divBdr>
                    </w:div>
                    <w:div w:id="693111757">
                      <w:marLeft w:val="0"/>
                      <w:marRight w:val="0"/>
                      <w:marTop w:val="0"/>
                      <w:marBottom w:val="180"/>
                      <w:divBdr>
                        <w:top w:val="none" w:sz="0" w:space="0" w:color="auto"/>
                        <w:left w:val="none" w:sz="0" w:space="0" w:color="auto"/>
                        <w:bottom w:val="none" w:sz="0" w:space="0" w:color="auto"/>
                        <w:right w:val="none" w:sz="0" w:space="0" w:color="auto"/>
                      </w:divBdr>
                    </w:div>
                    <w:div w:id="863637861">
                      <w:marLeft w:val="0"/>
                      <w:marRight w:val="0"/>
                      <w:marTop w:val="0"/>
                      <w:marBottom w:val="180"/>
                      <w:divBdr>
                        <w:top w:val="none" w:sz="0" w:space="0" w:color="auto"/>
                        <w:left w:val="none" w:sz="0" w:space="0" w:color="auto"/>
                        <w:bottom w:val="none" w:sz="0" w:space="0" w:color="auto"/>
                        <w:right w:val="none" w:sz="0" w:space="0" w:color="auto"/>
                      </w:divBdr>
                    </w:div>
                    <w:div w:id="590747061">
                      <w:marLeft w:val="0"/>
                      <w:marRight w:val="0"/>
                      <w:marTop w:val="360"/>
                      <w:marBottom w:val="360"/>
                      <w:divBdr>
                        <w:top w:val="none" w:sz="0" w:space="0" w:color="auto"/>
                        <w:left w:val="none" w:sz="0" w:space="0" w:color="auto"/>
                        <w:bottom w:val="none" w:sz="0" w:space="0" w:color="auto"/>
                        <w:right w:val="none" w:sz="0" w:space="0" w:color="auto"/>
                      </w:divBdr>
                      <w:divsChild>
                        <w:div w:id="1824006437">
                          <w:marLeft w:val="0"/>
                          <w:marRight w:val="0"/>
                          <w:marTop w:val="0"/>
                          <w:marBottom w:val="0"/>
                          <w:divBdr>
                            <w:top w:val="none" w:sz="0" w:space="0" w:color="auto"/>
                            <w:left w:val="none" w:sz="0" w:space="0" w:color="auto"/>
                            <w:bottom w:val="none" w:sz="0" w:space="0" w:color="auto"/>
                            <w:right w:val="none" w:sz="0" w:space="0" w:color="auto"/>
                          </w:divBdr>
                          <w:divsChild>
                            <w:div w:id="14323173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56144151">
                      <w:marLeft w:val="0"/>
                      <w:marRight w:val="0"/>
                      <w:marTop w:val="0"/>
                      <w:marBottom w:val="180"/>
                      <w:divBdr>
                        <w:top w:val="none" w:sz="0" w:space="0" w:color="auto"/>
                        <w:left w:val="none" w:sz="0" w:space="0" w:color="auto"/>
                        <w:bottom w:val="none" w:sz="0" w:space="0" w:color="auto"/>
                        <w:right w:val="none" w:sz="0" w:space="0" w:color="auto"/>
                      </w:divBdr>
                    </w:div>
                    <w:div w:id="130055476">
                      <w:marLeft w:val="0"/>
                      <w:marRight w:val="0"/>
                      <w:marTop w:val="0"/>
                      <w:marBottom w:val="180"/>
                      <w:divBdr>
                        <w:top w:val="none" w:sz="0" w:space="0" w:color="auto"/>
                        <w:left w:val="none" w:sz="0" w:space="0" w:color="auto"/>
                        <w:bottom w:val="none" w:sz="0" w:space="0" w:color="auto"/>
                        <w:right w:val="none" w:sz="0" w:space="0" w:color="auto"/>
                      </w:divBdr>
                    </w:div>
                    <w:div w:id="1951889524">
                      <w:marLeft w:val="0"/>
                      <w:marRight w:val="0"/>
                      <w:marTop w:val="0"/>
                      <w:marBottom w:val="180"/>
                      <w:divBdr>
                        <w:top w:val="none" w:sz="0" w:space="0" w:color="auto"/>
                        <w:left w:val="none" w:sz="0" w:space="0" w:color="auto"/>
                        <w:bottom w:val="none" w:sz="0" w:space="0" w:color="auto"/>
                        <w:right w:val="none" w:sz="0" w:space="0" w:color="auto"/>
                      </w:divBdr>
                    </w:div>
                    <w:div w:id="698893963">
                      <w:marLeft w:val="0"/>
                      <w:marRight w:val="0"/>
                      <w:marTop w:val="0"/>
                      <w:marBottom w:val="180"/>
                      <w:divBdr>
                        <w:top w:val="none" w:sz="0" w:space="0" w:color="auto"/>
                        <w:left w:val="none" w:sz="0" w:space="0" w:color="auto"/>
                        <w:bottom w:val="none" w:sz="0" w:space="0" w:color="auto"/>
                        <w:right w:val="none" w:sz="0" w:space="0" w:color="auto"/>
                      </w:divBdr>
                    </w:div>
                    <w:div w:id="1394504347">
                      <w:marLeft w:val="0"/>
                      <w:marRight w:val="0"/>
                      <w:marTop w:val="0"/>
                      <w:marBottom w:val="180"/>
                      <w:divBdr>
                        <w:top w:val="none" w:sz="0" w:space="0" w:color="auto"/>
                        <w:left w:val="none" w:sz="0" w:space="0" w:color="auto"/>
                        <w:bottom w:val="none" w:sz="0" w:space="0" w:color="auto"/>
                        <w:right w:val="none" w:sz="0" w:space="0" w:color="auto"/>
                      </w:divBdr>
                    </w:div>
                    <w:div w:id="1488479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39964894">
      <w:bodyDiv w:val="1"/>
      <w:marLeft w:val="0"/>
      <w:marRight w:val="0"/>
      <w:marTop w:val="0"/>
      <w:marBottom w:val="0"/>
      <w:divBdr>
        <w:top w:val="none" w:sz="0" w:space="0" w:color="auto"/>
        <w:left w:val="none" w:sz="0" w:space="0" w:color="auto"/>
        <w:bottom w:val="none" w:sz="0" w:space="0" w:color="auto"/>
        <w:right w:val="none" w:sz="0" w:space="0" w:color="auto"/>
      </w:divBdr>
      <w:divsChild>
        <w:div w:id="1557618946">
          <w:marLeft w:val="0"/>
          <w:marRight w:val="0"/>
          <w:marTop w:val="0"/>
          <w:marBottom w:val="0"/>
          <w:divBdr>
            <w:top w:val="none" w:sz="0" w:space="0" w:color="auto"/>
            <w:left w:val="none" w:sz="0" w:space="0" w:color="auto"/>
            <w:bottom w:val="none" w:sz="0" w:space="0" w:color="auto"/>
            <w:right w:val="none" w:sz="0" w:space="0" w:color="auto"/>
          </w:divBdr>
          <w:divsChild>
            <w:div w:id="302858467">
              <w:marLeft w:val="0"/>
              <w:marRight w:val="0"/>
              <w:marTop w:val="0"/>
              <w:marBottom w:val="0"/>
              <w:divBdr>
                <w:top w:val="none" w:sz="0" w:space="0" w:color="auto"/>
                <w:left w:val="none" w:sz="0" w:space="0" w:color="auto"/>
                <w:bottom w:val="none" w:sz="0" w:space="0" w:color="auto"/>
                <w:right w:val="none" w:sz="0" w:space="0" w:color="auto"/>
              </w:divBdr>
              <w:divsChild>
                <w:div w:id="1699310490">
                  <w:marLeft w:val="0"/>
                  <w:marRight w:val="0"/>
                  <w:marTop w:val="120"/>
                  <w:marBottom w:val="0"/>
                  <w:divBdr>
                    <w:top w:val="none" w:sz="0" w:space="0" w:color="auto"/>
                    <w:left w:val="none" w:sz="0" w:space="0" w:color="auto"/>
                    <w:bottom w:val="none" w:sz="0" w:space="0" w:color="auto"/>
                    <w:right w:val="none" w:sz="0" w:space="0" w:color="auto"/>
                  </w:divBdr>
                  <w:divsChild>
                    <w:div w:id="20463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74632">
          <w:marLeft w:val="0"/>
          <w:marRight w:val="0"/>
          <w:marTop w:val="0"/>
          <w:marBottom w:val="0"/>
          <w:divBdr>
            <w:top w:val="none" w:sz="0" w:space="0" w:color="auto"/>
            <w:left w:val="none" w:sz="0" w:space="0" w:color="auto"/>
            <w:bottom w:val="none" w:sz="0" w:space="0" w:color="auto"/>
            <w:right w:val="none" w:sz="0" w:space="0" w:color="auto"/>
          </w:divBdr>
          <w:divsChild>
            <w:div w:id="524177907">
              <w:marLeft w:val="0"/>
              <w:marRight w:val="0"/>
              <w:marTop w:val="0"/>
              <w:marBottom w:val="0"/>
              <w:divBdr>
                <w:top w:val="none" w:sz="0" w:space="0" w:color="auto"/>
                <w:left w:val="none" w:sz="0" w:space="0" w:color="auto"/>
                <w:bottom w:val="none" w:sz="0" w:space="0" w:color="auto"/>
                <w:right w:val="none" w:sz="0" w:space="0" w:color="auto"/>
              </w:divBdr>
              <w:divsChild>
                <w:div w:id="207845113">
                  <w:marLeft w:val="0"/>
                  <w:marRight w:val="0"/>
                  <w:marTop w:val="0"/>
                  <w:marBottom w:val="360"/>
                  <w:divBdr>
                    <w:top w:val="none" w:sz="0" w:space="0" w:color="auto"/>
                    <w:left w:val="none" w:sz="0" w:space="0" w:color="auto"/>
                    <w:bottom w:val="none" w:sz="0" w:space="0" w:color="auto"/>
                    <w:right w:val="none" w:sz="0" w:space="0" w:color="auto"/>
                  </w:divBdr>
                  <w:divsChild>
                    <w:div w:id="1796942936">
                      <w:marLeft w:val="0"/>
                      <w:marRight w:val="0"/>
                      <w:marTop w:val="0"/>
                      <w:marBottom w:val="0"/>
                      <w:divBdr>
                        <w:top w:val="none" w:sz="0" w:space="0" w:color="auto"/>
                        <w:left w:val="none" w:sz="0" w:space="0" w:color="auto"/>
                        <w:bottom w:val="none" w:sz="0" w:space="0" w:color="auto"/>
                        <w:right w:val="none" w:sz="0" w:space="0" w:color="auto"/>
                      </w:divBdr>
                      <w:divsChild>
                        <w:div w:id="791823838">
                          <w:marLeft w:val="0"/>
                          <w:marRight w:val="0"/>
                          <w:marTop w:val="0"/>
                          <w:marBottom w:val="0"/>
                          <w:divBdr>
                            <w:top w:val="none" w:sz="0" w:space="0" w:color="auto"/>
                            <w:left w:val="none" w:sz="0" w:space="0" w:color="auto"/>
                            <w:bottom w:val="none" w:sz="0" w:space="0" w:color="auto"/>
                            <w:right w:val="none" w:sz="0" w:space="0" w:color="auto"/>
                          </w:divBdr>
                        </w:div>
                      </w:divsChild>
                    </w:div>
                    <w:div w:id="1115366109">
                      <w:marLeft w:val="0"/>
                      <w:marRight w:val="0"/>
                      <w:marTop w:val="75"/>
                      <w:marBottom w:val="0"/>
                      <w:divBdr>
                        <w:top w:val="none" w:sz="0" w:space="0" w:color="auto"/>
                        <w:left w:val="none" w:sz="0" w:space="0" w:color="auto"/>
                        <w:bottom w:val="none" w:sz="0" w:space="0" w:color="auto"/>
                        <w:right w:val="none" w:sz="0" w:space="0" w:color="auto"/>
                      </w:divBdr>
                    </w:div>
                  </w:divsChild>
                </w:div>
                <w:div w:id="353926117">
                  <w:marLeft w:val="0"/>
                  <w:marRight w:val="0"/>
                  <w:marTop w:val="0"/>
                  <w:marBottom w:val="0"/>
                  <w:divBdr>
                    <w:top w:val="none" w:sz="0" w:space="0" w:color="auto"/>
                    <w:left w:val="none" w:sz="0" w:space="0" w:color="auto"/>
                    <w:bottom w:val="none" w:sz="0" w:space="0" w:color="auto"/>
                    <w:right w:val="none" w:sz="0" w:space="0" w:color="auto"/>
                  </w:divBdr>
                  <w:divsChild>
                    <w:div w:id="1246647587">
                      <w:marLeft w:val="0"/>
                      <w:marRight w:val="0"/>
                      <w:marTop w:val="0"/>
                      <w:marBottom w:val="180"/>
                      <w:divBdr>
                        <w:top w:val="none" w:sz="0" w:space="0" w:color="auto"/>
                        <w:left w:val="none" w:sz="0" w:space="0" w:color="auto"/>
                        <w:bottom w:val="none" w:sz="0" w:space="0" w:color="auto"/>
                        <w:right w:val="none" w:sz="0" w:space="0" w:color="auto"/>
                      </w:divBdr>
                    </w:div>
                    <w:div w:id="1128553567">
                      <w:marLeft w:val="0"/>
                      <w:marRight w:val="0"/>
                      <w:marTop w:val="0"/>
                      <w:marBottom w:val="180"/>
                      <w:divBdr>
                        <w:top w:val="none" w:sz="0" w:space="0" w:color="auto"/>
                        <w:left w:val="none" w:sz="0" w:space="0" w:color="auto"/>
                        <w:bottom w:val="none" w:sz="0" w:space="0" w:color="auto"/>
                        <w:right w:val="none" w:sz="0" w:space="0" w:color="auto"/>
                      </w:divBdr>
                    </w:div>
                    <w:div w:id="558060130">
                      <w:marLeft w:val="0"/>
                      <w:marRight w:val="0"/>
                      <w:marTop w:val="0"/>
                      <w:marBottom w:val="360"/>
                      <w:divBdr>
                        <w:top w:val="none" w:sz="0" w:space="0" w:color="auto"/>
                        <w:left w:val="none" w:sz="0" w:space="0" w:color="auto"/>
                        <w:bottom w:val="none" w:sz="0" w:space="0" w:color="auto"/>
                        <w:right w:val="none" w:sz="0" w:space="0" w:color="auto"/>
                      </w:divBdr>
                      <w:divsChild>
                        <w:div w:id="2139102074">
                          <w:marLeft w:val="0"/>
                          <w:marRight w:val="0"/>
                          <w:marTop w:val="0"/>
                          <w:marBottom w:val="0"/>
                          <w:divBdr>
                            <w:top w:val="none" w:sz="0" w:space="0" w:color="auto"/>
                            <w:left w:val="none" w:sz="0" w:space="0" w:color="auto"/>
                            <w:bottom w:val="none" w:sz="0" w:space="0" w:color="auto"/>
                            <w:right w:val="none" w:sz="0" w:space="0" w:color="auto"/>
                          </w:divBdr>
                          <w:divsChild>
                            <w:div w:id="105612672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87144314">
                      <w:marLeft w:val="0"/>
                      <w:marRight w:val="0"/>
                      <w:marTop w:val="0"/>
                      <w:marBottom w:val="180"/>
                      <w:divBdr>
                        <w:top w:val="none" w:sz="0" w:space="0" w:color="auto"/>
                        <w:left w:val="none" w:sz="0" w:space="0" w:color="auto"/>
                        <w:bottom w:val="none" w:sz="0" w:space="0" w:color="auto"/>
                        <w:right w:val="none" w:sz="0" w:space="0" w:color="auto"/>
                      </w:divBdr>
                    </w:div>
                    <w:div w:id="665674241">
                      <w:marLeft w:val="0"/>
                      <w:marRight w:val="0"/>
                      <w:marTop w:val="0"/>
                      <w:marBottom w:val="180"/>
                      <w:divBdr>
                        <w:top w:val="none" w:sz="0" w:space="0" w:color="auto"/>
                        <w:left w:val="none" w:sz="0" w:space="0" w:color="auto"/>
                        <w:bottom w:val="none" w:sz="0" w:space="0" w:color="auto"/>
                        <w:right w:val="none" w:sz="0" w:space="0" w:color="auto"/>
                      </w:divBdr>
                    </w:div>
                    <w:div w:id="2003044880">
                      <w:marLeft w:val="0"/>
                      <w:marRight w:val="0"/>
                      <w:marTop w:val="0"/>
                      <w:marBottom w:val="180"/>
                      <w:divBdr>
                        <w:top w:val="none" w:sz="0" w:space="0" w:color="auto"/>
                        <w:left w:val="none" w:sz="0" w:space="0" w:color="auto"/>
                        <w:bottom w:val="none" w:sz="0" w:space="0" w:color="auto"/>
                        <w:right w:val="none" w:sz="0" w:space="0" w:color="auto"/>
                      </w:divBdr>
                    </w:div>
                    <w:div w:id="281889130">
                      <w:marLeft w:val="0"/>
                      <w:marRight w:val="0"/>
                      <w:marTop w:val="0"/>
                      <w:marBottom w:val="180"/>
                      <w:divBdr>
                        <w:top w:val="none" w:sz="0" w:space="0" w:color="auto"/>
                        <w:left w:val="none" w:sz="0" w:space="0" w:color="auto"/>
                        <w:bottom w:val="none" w:sz="0" w:space="0" w:color="auto"/>
                        <w:right w:val="none" w:sz="0" w:space="0" w:color="auto"/>
                      </w:divBdr>
                    </w:div>
                    <w:div w:id="1670018801">
                      <w:marLeft w:val="0"/>
                      <w:marRight w:val="0"/>
                      <w:marTop w:val="360"/>
                      <w:marBottom w:val="360"/>
                      <w:divBdr>
                        <w:top w:val="none" w:sz="0" w:space="0" w:color="auto"/>
                        <w:left w:val="none" w:sz="0" w:space="0" w:color="auto"/>
                        <w:bottom w:val="none" w:sz="0" w:space="0" w:color="auto"/>
                        <w:right w:val="none" w:sz="0" w:space="0" w:color="auto"/>
                      </w:divBdr>
                      <w:divsChild>
                        <w:div w:id="1010640548">
                          <w:marLeft w:val="0"/>
                          <w:marRight w:val="0"/>
                          <w:marTop w:val="0"/>
                          <w:marBottom w:val="0"/>
                          <w:divBdr>
                            <w:top w:val="none" w:sz="0" w:space="0" w:color="auto"/>
                            <w:left w:val="none" w:sz="0" w:space="0" w:color="auto"/>
                            <w:bottom w:val="none" w:sz="0" w:space="0" w:color="auto"/>
                            <w:right w:val="none" w:sz="0" w:space="0" w:color="auto"/>
                          </w:divBdr>
                          <w:divsChild>
                            <w:div w:id="30705679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8051234">
                      <w:marLeft w:val="0"/>
                      <w:marRight w:val="0"/>
                      <w:marTop w:val="0"/>
                      <w:marBottom w:val="180"/>
                      <w:divBdr>
                        <w:top w:val="none" w:sz="0" w:space="0" w:color="auto"/>
                        <w:left w:val="none" w:sz="0" w:space="0" w:color="auto"/>
                        <w:bottom w:val="none" w:sz="0" w:space="0" w:color="auto"/>
                        <w:right w:val="none" w:sz="0" w:space="0" w:color="auto"/>
                      </w:divBdr>
                    </w:div>
                    <w:div w:id="436407964">
                      <w:marLeft w:val="0"/>
                      <w:marRight w:val="0"/>
                      <w:marTop w:val="0"/>
                      <w:marBottom w:val="180"/>
                      <w:divBdr>
                        <w:top w:val="none" w:sz="0" w:space="0" w:color="auto"/>
                        <w:left w:val="none" w:sz="0" w:space="0" w:color="auto"/>
                        <w:bottom w:val="none" w:sz="0" w:space="0" w:color="auto"/>
                        <w:right w:val="none" w:sz="0" w:space="0" w:color="auto"/>
                      </w:divBdr>
                    </w:div>
                    <w:div w:id="143396545">
                      <w:marLeft w:val="0"/>
                      <w:marRight w:val="0"/>
                      <w:marTop w:val="0"/>
                      <w:marBottom w:val="180"/>
                      <w:divBdr>
                        <w:top w:val="none" w:sz="0" w:space="0" w:color="auto"/>
                        <w:left w:val="none" w:sz="0" w:space="0" w:color="auto"/>
                        <w:bottom w:val="none" w:sz="0" w:space="0" w:color="auto"/>
                        <w:right w:val="none" w:sz="0" w:space="0" w:color="auto"/>
                      </w:divBdr>
                    </w:div>
                    <w:div w:id="66537765">
                      <w:marLeft w:val="0"/>
                      <w:marRight w:val="0"/>
                      <w:marTop w:val="0"/>
                      <w:marBottom w:val="180"/>
                      <w:divBdr>
                        <w:top w:val="none" w:sz="0" w:space="0" w:color="auto"/>
                        <w:left w:val="none" w:sz="0" w:space="0" w:color="auto"/>
                        <w:bottom w:val="none" w:sz="0" w:space="0" w:color="auto"/>
                        <w:right w:val="none" w:sz="0" w:space="0" w:color="auto"/>
                      </w:divBdr>
                    </w:div>
                    <w:div w:id="1036660740">
                      <w:marLeft w:val="0"/>
                      <w:marRight w:val="0"/>
                      <w:marTop w:val="360"/>
                      <w:marBottom w:val="360"/>
                      <w:divBdr>
                        <w:top w:val="none" w:sz="0" w:space="0" w:color="auto"/>
                        <w:left w:val="none" w:sz="0" w:space="0" w:color="auto"/>
                        <w:bottom w:val="none" w:sz="0" w:space="0" w:color="auto"/>
                        <w:right w:val="none" w:sz="0" w:space="0" w:color="auto"/>
                      </w:divBdr>
                      <w:divsChild>
                        <w:div w:id="1031496162">
                          <w:marLeft w:val="0"/>
                          <w:marRight w:val="0"/>
                          <w:marTop w:val="0"/>
                          <w:marBottom w:val="0"/>
                          <w:divBdr>
                            <w:top w:val="none" w:sz="0" w:space="0" w:color="auto"/>
                            <w:left w:val="none" w:sz="0" w:space="0" w:color="auto"/>
                            <w:bottom w:val="none" w:sz="0" w:space="0" w:color="auto"/>
                            <w:right w:val="none" w:sz="0" w:space="0" w:color="auto"/>
                          </w:divBdr>
                          <w:divsChild>
                            <w:div w:id="7376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8744">
                      <w:marLeft w:val="0"/>
                      <w:marRight w:val="0"/>
                      <w:marTop w:val="0"/>
                      <w:marBottom w:val="180"/>
                      <w:divBdr>
                        <w:top w:val="none" w:sz="0" w:space="0" w:color="auto"/>
                        <w:left w:val="none" w:sz="0" w:space="0" w:color="auto"/>
                        <w:bottom w:val="none" w:sz="0" w:space="0" w:color="auto"/>
                        <w:right w:val="none" w:sz="0" w:space="0" w:color="auto"/>
                      </w:divBdr>
                    </w:div>
                    <w:div w:id="5351225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44399212">
      <w:bodyDiv w:val="1"/>
      <w:marLeft w:val="0"/>
      <w:marRight w:val="0"/>
      <w:marTop w:val="0"/>
      <w:marBottom w:val="0"/>
      <w:divBdr>
        <w:top w:val="none" w:sz="0" w:space="0" w:color="auto"/>
        <w:left w:val="none" w:sz="0" w:space="0" w:color="auto"/>
        <w:bottom w:val="none" w:sz="0" w:space="0" w:color="auto"/>
        <w:right w:val="none" w:sz="0" w:space="0" w:color="auto"/>
      </w:divBdr>
      <w:divsChild>
        <w:div w:id="1475365754">
          <w:marLeft w:val="0"/>
          <w:marRight w:val="0"/>
          <w:marTop w:val="0"/>
          <w:marBottom w:val="0"/>
          <w:divBdr>
            <w:top w:val="none" w:sz="0" w:space="0" w:color="auto"/>
            <w:left w:val="none" w:sz="0" w:space="0" w:color="auto"/>
            <w:bottom w:val="none" w:sz="0" w:space="0" w:color="auto"/>
            <w:right w:val="none" w:sz="0" w:space="0" w:color="auto"/>
          </w:divBdr>
          <w:divsChild>
            <w:div w:id="1990477534">
              <w:marLeft w:val="0"/>
              <w:marRight w:val="0"/>
              <w:marTop w:val="0"/>
              <w:marBottom w:val="0"/>
              <w:divBdr>
                <w:top w:val="none" w:sz="0" w:space="0" w:color="auto"/>
                <w:left w:val="none" w:sz="0" w:space="0" w:color="auto"/>
                <w:bottom w:val="none" w:sz="0" w:space="0" w:color="auto"/>
                <w:right w:val="none" w:sz="0" w:space="0" w:color="auto"/>
              </w:divBdr>
              <w:divsChild>
                <w:div w:id="1236431026">
                  <w:marLeft w:val="0"/>
                  <w:marRight w:val="0"/>
                  <w:marTop w:val="120"/>
                  <w:marBottom w:val="0"/>
                  <w:divBdr>
                    <w:top w:val="none" w:sz="0" w:space="0" w:color="auto"/>
                    <w:left w:val="none" w:sz="0" w:space="0" w:color="auto"/>
                    <w:bottom w:val="none" w:sz="0" w:space="0" w:color="auto"/>
                    <w:right w:val="none" w:sz="0" w:space="0" w:color="auto"/>
                  </w:divBdr>
                  <w:divsChild>
                    <w:div w:id="17368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90800">
          <w:marLeft w:val="0"/>
          <w:marRight w:val="0"/>
          <w:marTop w:val="0"/>
          <w:marBottom w:val="0"/>
          <w:divBdr>
            <w:top w:val="none" w:sz="0" w:space="0" w:color="auto"/>
            <w:left w:val="none" w:sz="0" w:space="0" w:color="auto"/>
            <w:bottom w:val="none" w:sz="0" w:space="0" w:color="auto"/>
            <w:right w:val="none" w:sz="0" w:space="0" w:color="auto"/>
          </w:divBdr>
          <w:divsChild>
            <w:div w:id="430706647">
              <w:marLeft w:val="0"/>
              <w:marRight w:val="0"/>
              <w:marTop w:val="0"/>
              <w:marBottom w:val="0"/>
              <w:divBdr>
                <w:top w:val="none" w:sz="0" w:space="0" w:color="auto"/>
                <w:left w:val="none" w:sz="0" w:space="0" w:color="auto"/>
                <w:bottom w:val="none" w:sz="0" w:space="0" w:color="auto"/>
                <w:right w:val="none" w:sz="0" w:space="0" w:color="auto"/>
              </w:divBdr>
              <w:divsChild>
                <w:div w:id="19667324">
                  <w:marLeft w:val="0"/>
                  <w:marRight w:val="0"/>
                  <w:marTop w:val="0"/>
                  <w:marBottom w:val="360"/>
                  <w:divBdr>
                    <w:top w:val="none" w:sz="0" w:space="0" w:color="auto"/>
                    <w:left w:val="none" w:sz="0" w:space="0" w:color="auto"/>
                    <w:bottom w:val="none" w:sz="0" w:space="0" w:color="auto"/>
                    <w:right w:val="none" w:sz="0" w:space="0" w:color="auto"/>
                  </w:divBdr>
                  <w:divsChild>
                    <w:div w:id="1982030907">
                      <w:marLeft w:val="0"/>
                      <w:marRight w:val="0"/>
                      <w:marTop w:val="0"/>
                      <w:marBottom w:val="0"/>
                      <w:divBdr>
                        <w:top w:val="none" w:sz="0" w:space="0" w:color="auto"/>
                        <w:left w:val="none" w:sz="0" w:space="0" w:color="auto"/>
                        <w:bottom w:val="none" w:sz="0" w:space="0" w:color="auto"/>
                        <w:right w:val="none" w:sz="0" w:space="0" w:color="auto"/>
                      </w:divBdr>
                      <w:divsChild>
                        <w:div w:id="846092154">
                          <w:marLeft w:val="0"/>
                          <w:marRight w:val="0"/>
                          <w:marTop w:val="0"/>
                          <w:marBottom w:val="0"/>
                          <w:divBdr>
                            <w:top w:val="none" w:sz="0" w:space="0" w:color="auto"/>
                            <w:left w:val="none" w:sz="0" w:space="0" w:color="auto"/>
                            <w:bottom w:val="none" w:sz="0" w:space="0" w:color="auto"/>
                            <w:right w:val="none" w:sz="0" w:space="0" w:color="auto"/>
                          </w:divBdr>
                        </w:div>
                      </w:divsChild>
                    </w:div>
                    <w:div w:id="1511019412">
                      <w:marLeft w:val="0"/>
                      <w:marRight w:val="0"/>
                      <w:marTop w:val="75"/>
                      <w:marBottom w:val="0"/>
                      <w:divBdr>
                        <w:top w:val="none" w:sz="0" w:space="0" w:color="auto"/>
                        <w:left w:val="none" w:sz="0" w:space="0" w:color="auto"/>
                        <w:bottom w:val="none" w:sz="0" w:space="0" w:color="auto"/>
                        <w:right w:val="none" w:sz="0" w:space="0" w:color="auto"/>
                      </w:divBdr>
                    </w:div>
                  </w:divsChild>
                </w:div>
                <w:div w:id="1422020748">
                  <w:marLeft w:val="0"/>
                  <w:marRight w:val="0"/>
                  <w:marTop w:val="0"/>
                  <w:marBottom w:val="0"/>
                  <w:divBdr>
                    <w:top w:val="none" w:sz="0" w:space="0" w:color="auto"/>
                    <w:left w:val="none" w:sz="0" w:space="0" w:color="auto"/>
                    <w:bottom w:val="none" w:sz="0" w:space="0" w:color="auto"/>
                    <w:right w:val="none" w:sz="0" w:space="0" w:color="auto"/>
                  </w:divBdr>
                  <w:divsChild>
                    <w:div w:id="734860981">
                      <w:marLeft w:val="0"/>
                      <w:marRight w:val="0"/>
                      <w:marTop w:val="0"/>
                      <w:marBottom w:val="180"/>
                      <w:divBdr>
                        <w:top w:val="none" w:sz="0" w:space="0" w:color="auto"/>
                        <w:left w:val="none" w:sz="0" w:space="0" w:color="auto"/>
                        <w:bottom w:val="none" w:sz="0" w:space="0" w:color="auto"/>
                        <w:right w:val="none" w:sz="0" w:space="0" w:color="auto"/>
                      </w:divBdr>
                    </w:div>
                    <w:div w:id="1001587819">
                      <w:marLeft w:val="0"/>
                      <w:marRight w:val="0"/>
                      <w:marTop w:val="0"/>
                      <w:marBottom w:val="180"/>
                      <w:divBdr>
                        <w:top w:val="none" w:sz="0" w:space="0" w:color="auto"/>
                        <w:left w:val="none" w:sz="0" w:space="0" w:color="auto"/>
                        <w:bottom w:val="none" w:sz="0" w:space="0" w:color="auto"/>
                        <w:right w:val="none" w:sz="0" w:space="0" w:color="auto"/>
                      </w:divBdr>
                    </w:div>
                    <w:div w:id="2029403707">
                      <w:marLeft w:val="0"/>
                      <w:marRight w:val="0"/>
                      <w:marTop w:val="0"/>
                      <w:marBottom w:val="180"/>
                      <w:divBdr>
                        <w:top w:val="none" w:sz="0" w:space="0" w:color="auto"/>
                        <w:left w:val="none" w:sz="0" w:space="0" w:color="auto"/>
                        <w:bottom w:val="none" w:sz="0" w:space="0" w:color="auto"/>
                        <w:right w:val="none" w:sz="0" w:space="0" w:color="auto"/>
                      </w:divBdr>
                    </w:div>
                    <w:div w:id="1820223241">
                      <w:marLeft w:val="0"/>
                      <w:marRight w:val="0"/>
                      <w:marTop w:val="360"/>
                      <w:marBottom w:val="360"/>
                      <w:divBdr>
                        <w:top w:val="none" w:sz="0" w:space="0" w:color="auto"/>
                        <w:left w:val="none" w:sz="0" w:space="0" w:color="auto"/>
                        <w:bottom w:val="none" w:sz="0" w:space="0" w:color="auto"/>
                        <w:right w:val="none" w:sz="0" w:space="0" w:color="auto"/>
                      </w:divBdr>
                      <w:divsChild>
                        <w:div w:id="1585796822">
                          <w:marLeft w:val="0"/>
                          <w:marRight w:val="0"/>
                          <w:marTop w:val="0"/>
                          <w:marBottom w:val="0"/>
                          <w:divBdr>
                            <w:top w:val="none" w:sz="0" w:space="0" w:color="auto"/>
                            <w:left w:val="none" w:sz="0" w:space="0" w:color="auto"/>
                            <w:bottom w:val="none" w:sz="0" w:space="0" w:color="auto"/>
                            <w:right w:val="none" w:sz="0" w:space="0" w:color="auto"/>
                          </w:divBdr>
                          <w:divsChild>
                            <w:div w:id="196700607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83637486">
                      <w:marLeft w:val="0"/>
                      <w:marRight w:val="0"/>
                      <w:marTop w:val="0"/>
                      <w:marBottom w:val="180"/>
                      <w:divBdr>
                        <w:top w:val="none" w:sz="0" w:space="0" w:color="auto"/>
                        <w:left w:val="none" w:sz="0" w:space="0" w:color="auto"/>
                        <w:bottom w:val="none" w:sz="0" w:space="0" w:color="auto"/>
                        <w:right w:val="none" w:sz="0" w:space="0" w:color="auto"/>
                      </w:divBdr>
                    </w:div>
                    <w:div w:id="1443304765">
                      <w:marLeft w:val="0"/>
                      <w:marRight w:val="0"/>
                      <w:marTop w:val="0"/>
                      <w:marBottom w:val="180"/>
                      <w:divBdr>
                        <w:top w:val="none" w:sz="0" w:space="0" w:color="auto"/>
                        <w:left w:val="none" w:sz="0" w:space="0" w:color="auto"/>
                        <w:bottom w:val="none" w:sz="0" w:space="0" w:color="auto"/>
                        <w:right w:val="none" w:sz="0" w:space="0" w:color="auto"/>
                      </w:divBdr>
                    </w:div>
                    <w:div w:id="1625649741">
                      <w:marLeft w:val="0"/>
                      <w:marRight w:val="0"/>
                      <w:marTop w:val="0"/>
                      <w:marBottom w:val="180"/>
                      <w:divBdr>
                        <w:top w:val="none" w:sz="0" w:space="0" w:color="auto"/>
                        <w:left w:val="none" w:sz="0" w:space="0" w:color="auto"/>
                        <w:bottom w:val="none" w:sz="0" w:space="0" w:color="auto"/>
                        <w:right w:val="none" w:sz="0" w:space="0" w:color="auto"/>
                      </w:divBdr>
                    </w:div>
                    <w:div w:id="478155436">
                      <w:marLeft w:val="0"/>
                      <w:marRight w:val="0"/>
                      <w:marTop w:val="0"/>
                      <w:marBottom w:val="180"/>
                      <w:divBdr>
                        <w:top w:val="none" w:sz="0" w:space="0" w:color="auto"/>
                        <w:left w:val="none" w:sz="0" w:space="0" w:color="auto"/>
                        <w:bottom w:val="none" w:sz="0" w:space="0" w:color="auto"/>
                        <w:right w:val="none" w:sz="0" w:space="0" w:color="auto"/>
                      </w:divBdr>
                    </w:div>
                    <w:div w:id="476076044">
                      <w:marLeft w:val="0"/>
                      <w:marRight w:val="0"/>
                      <w:marTop w:val="360"/>
                      <w:marBottom w:val="360"/>
                      <w:divBdr>
                        <w:top w:val="none" w:sz="0" w:space="0" w:color="auto"/>
                        <w:left w:val="none" w:sz="0" w:space="0" w:color="auto"/>
                        <w:bottom w:val="none" w:sz="0" w:space="0" w:color="auto"/>
                        <w:right w:val="none" w:sz="0" w:space="0" w:color="auto"/>
                      </w:divBdr>
                      <w:divsChild>
                        <w:div w:id="1720087444">
                          <w:marLeft w:val="0"/>
                          <w:marRight w:val="0"/>
                          <w:marTop w:val="0"/>
                          <w:marBottom w:val="0"/>
                          <w:divBdr>
                            <w:top w:val="none" w:sz="0" w:space="0" w:color="auto"/>
                            <w:left w:val="none" w:sz="0" w:space="0" w:color="auto"/>
                            <w:bottom w:val="none" w:sz="0" w:space="0" w:color="auto"/>
                            <w:right w:val="none" w:sz="0" w:space="0" w:color="auto"/>
                          </w:divBdr>
                          <w:divsChild>
                            <w:div w:id="17198930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657608450">
                      <w:marLeft w:val="0"/>
                      <w:marRight w:val="0"/>
                      <w:marTop w:val="0"/>
                      <w:marBottom w:val="180"/>
                      <w:divBdr>
                        <w:top w:val="none" w:sz="0" w:space="0" w:color="auto"/>
                        <w:left w:val="none" w:sz="0" w:space="0" w:color="auto"/>
                        <w:bottom w:val="none" w:sz="0" w:space="0" w:color="auto"/>
                        <w:right w:val="none" w:sz="0" w:space="0" w:color="auto"/>
                      </w:divBdr>
                    </w:div>
                    <w:div w:id="1847212381">
                      <w:marLeft w:val="0"/>
                      <w:marRight w:val="0"/>
                      <w:marTop w:val="0"/>
                      <w:marBottom w:val="180"/>
                      <w:divBdr>
                        <w:top w:val="none" w:sz="0" w:space="0" w:color="auto"/>
                        <w:left w:val="none" w:sz="0" w:space="0" w:color="auto"/>
                        <w:bottom w:val="none" w:sz="0" w:space="0" w:color="auto"/>
                        <w:right w:val="none" w:sz="0" w:space="0" w:color="auto"/>
                      </w:divBdr>
                    </w:div>
                    <w:div w:id="1099179120">
                      <w:marLeft w:val="0"/>
                      <w:marRight w:val="0"/>
                      <w:marTop w:val="0"/>
                      <w:marBottom w:val="180"/>
                      <w:divBdr>
                        <w:top w:val="none" w:sz="0" w:space="0" w:color="auto"/>
                        <w:left w:val="none" w:sz="0" w:space="0" w:color="auto"/>
                        <w:bottom w:val="none" w:sz="0" w:space="0" w:color="auto"/>
                        <w:right w:val="none" w:sz="0" w:space="0" w:color="auto"/>
                      </w:divBdr>
                    </w:div>
                    <w:div w:id="15555847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0911346">
      <w:bodyDiv w:val="1"/>
      <w:marLeft w:val="0"/>
      <w:marRight w:val="0"/>
      <w:marTop w:val="0"/>
      <w:marBottom w:val="0"/>
      <w:divBdr>
        <w:top w:val="none" w:sz="0" w:space="0" w:color="auto"/>
        <w:left w:val="none" w:sz="0" w:space="0" w:color="auto"/>
        <w:bottom w:val="none" w:sz="0" w:space="0" w:color="auto"/>
        <w:right w:val="none" w:sz="0" w:space="0" w:color="auto"/>
      </w:divBdr>
      <w:divsChild>
        <w:div w:id="420489732">
          <w:marLeft w:val="0"/>
          <w:marRight w:val="0"/>
          <w:marTop w:val="0"/>
          <w:marBottom w:val="0"/>
          <w:divBdr>
            <w:top w:val="none" w:sz="0" w:space="0" w:color="auto"/>
            <w:left w:val="none" w:sz="0" w:space="0" w:color="auto"/>
            <w:bottom w:val="none" w:sz="0" w:space="0" w:color="auto"/>
            <w:right w:val="none" w:sz="0" w:space="0" w:color="auto"/>
          </w:divBdr>
          <w:divsChild>
            <w:div w:id="262609362">
              <w:marLeft w:val="0"/>
              <w:marRight w:val="0"/>
              <w:marTop w:val="0"/>
              <w:marBottom w:val="0"/>
              <w:divBdr>
                <w:top w:val="none" w:sz="0" w:space="0" w:color="auto"/>
                <w:left w:val="none" w:sz="0" w:space="0" w:color="auto"/>
                <w:bottom w:val="none" w:sz="0" w:space="0" w:color="auto"/>
                <w:right w:val="none" w:sz="0" w:space="0" w:color="auto"/>
              </w:divBdr>
              <w:divsChild>
                <w:div w:id="985738784">
                  <w:marLeft w:val="0"/>
                  <w:marRight w:val="0"/>
                  <w:marTop w:val="120"/>
                  <w:marBottom w:val="0"/>
                  <w:divBdr>
                    <w:top w:val="none" w:sz="0" w:space="0" w:color="auto"/>
                    <w:left w:val="none" w:sz="0" w:space="0" w:color="auto"/>
                    <w:bottom w:val="none" w:sz="0" w:space="0" w:color="auto"/>
                    <w:right w:val="none" w:sz="0" w:space="0" w:color="auto"/>
                  </w:divBdr>
                  <w:divsChild>
                    <w:div w:id="2589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15301">
          <w:marLeft w:val="0"/>
          <w:marRight w:val="0"/>
          <w:marTop w:val="0"/>
          <w:marBottom w:val="0"/>
          <w:divBdr>
            <w:top w:val="none" w:sz="0" w:space="0" w:color="auto"/>
            <w:left w:val="none" w:sz="0" w:space="0" w:color="auto"/>
            <w:bottom w:val="none" w:sz="0" w:space="0" w:color="auto"/>
            <w:right w:val="none" w:sz="0" w:space="0" w:color="auto"/>
          </w:divBdr>
          <w:divsChild>
            <w:div w:id="67581214">
              <w:marLeft w:val="0"/>
              <w:marRight w:val="0"/>
              <w:marTop w:val="0"/>
              <w:marBottom w:val="0"/>
              <w:divBdr>
                <w:top w:val="none" w:sz="0" w:space="0" w:color="auto"/>
                <w:left w:val="none" w:sz="0" w:space="0" w:color="auto"/>
                <w:bottom w:val="none" w:sz="0" w:space="0" w:color="auto"/>
                <w:right w:val="none" w:sz="0" w:space="0" w:color="auto"/>
              </w:divBdr>
              <w:divsChild>
                <w:div w:id="2062754378">
                  <w:marLeft w:val="0"/>
                  <w:marRight w:val="0"/>
                  <w:marTop w:val="0"/>
                  <w:marBottom w:val="360"/>
                  <w:divBdr>
                    <w:top w:val="none" w:sz="0" w:space="0" w:color="auto"/>
                    <w:left w:val="none" w:sz="0" w:space="0" w:color="auto"/>
                    <w:bottom w:val="none" w:sz="0" w:space="0" w:color="auto"/>
                    <w:right w:val="none" w:sz="0" w:space="0" w:color="auto"/>
                  </w:divBdr>
                  <w:divsChild>
                    <w:div w:id="346830101">
                      <w:marLeft w:val="0"/>
                      <w:marRight w:val="0"/>
                      <w:marTop w:val="0"/>
                      <w:marBottom w:val="0"/>
                      <w:divBdr>
                        <w:top w:val="none" w:sz="0" w:space="0" w:color="auto"/>
                        <w:left w:val="none" w:sz="0" w:space="0" w:color="auto"/>
                        <w:bottom w:val="none" w:sz="0" w:space="0" w:color="auto"/>
                        <w:right w:val="none" w:sz="0" w:space="0" w:color="auto"/>
                      </w:divBdr>
                      <w:divsChild>
                        <w:div w:id="541553993">
                          <w:marLeft w:val="0"/>
                          <w:marRight w:val="0"/>
                          <w:marTop w:val="0"/>
                          <w:marBottom w:val="0"/>
                          <w:divBdr>
                            <w:top w:val="none" w:sz="0" w:space="0" w:color="auto"/>
                            <w:left w:val="none" w:sz="0" w:space="0" w:color="auto"/>
                            <w:bottom w:val="none" w:sz="0" w:space="0" w:color="auto"/>
                            <w:right w:val="none" w:sz="0" w:space="0" w:color="auto"/>
                          </w:divBdr>
                          <w:divsChild>
                            <w:div w:id="948927394">
                              <w:marLeft w:val="0"/>
                              <w:marRight w:val="0"/>
                              <w:marTop w:val="0"/>
                              <w:marBottom w:val="0"/>
                              <w:divBdr>
                                <w:top w:val="none" w:sz="0" w:space="0" w:color="auto"/>
                                <w:left w:val="none" w:sz="0" w:space="0" w:color="auto"/>
                                <w:bottom w:val="none" w:sz="0" w:space="0" w:color="auto"/>
                                <w:right w:val="none" w:sz="0" w:space="0" w:color="auto"/>
                              </w:divBdr>
                              <w:divsChild>
                                <w:div w:id="1356620114">
                                  <w:marLeft w:val="0"/>
                                  <w:marRight w:val="0"/>
                                  <w:marTop w:val="0"/>
                                  <w:marBottom w:val="0"/>
                                  <w:divBdr>
                                    <w:top w:val="none" w:sz="0" w:space="0" w:color="auto"/>
                                    <w:left w:val="none" w:sz="0" w:space="0" w:color="auto"/>
                                    <w:bottom w:val="none" w:sz="0" w:space="0" w:color="auto"/>
                                    <w:right w:val="none" w:sz="0" w:space="0" w:color="auto"/>
                                  </w:divBdr>
                                  <w:divsChild>
                                    <w:div w:id="916325188">
                                      <w:marLeft w:val="0"/>
                                      <w:marRight w:val="0"/>
                                      <w:marTop w:val="0"/>
                                      <w:marBottom w:val="0"/>
                                      <w:divBdr>
                                        <w:top w:val="none" w:sz="0" w:space="0" w:color="auto"/>
                                        <w:left w:val="none" w:sz="0" w:space="0" w:color="auto"/>
                                        <w:bottom w:val="none" w:sz="0" w:space="0" w:color="auto"/>
                                        <w:right w:val="none" w:sz="0" w:space="0" w:color="auto"/>
                                      </w:divBdr>
                                      <w:divsChild>
                                        <w:div w:id="301278939">
                                          <w:marLeft w:val="0"/>
                                          <w:marRight w:val="0"/>
                                          <w:marTop w:val="0"/>
                                          <w:marBottom w:val="0"/>
                                          <w:divBdr>
                                            <w:top w:val="none" w:sz="0" w:space="0" w:color="auto"/>
                                            <w:left w:val="none" w:sz="0" w:space="0" w:color="auto"/>
                                            <w:bottom w:val="none" w:sz="0" w:space="0" w:color="auto"/>
                                            <w:right w:val="none" w:sz="0" w:space="0" w:color="auto"/>
                                          </w:divBdr>
                                          <w:divsChild>
                                            <w:div w:id="1715692391">
                                              <w:marLeft w:val="0"/>
                                              <w:marRight w:val="0"/>
                                              <w:marTop w:val="0"/>
                                              <w:marBottom w:val="0"/>
                                              <w:divBdr>
                                                <w:top w:val="none" w:sz="0" w:space="0" w:color="auto"/>
                                                <w:left w:val="none" w:sz="0" w:space="0" w:color="auto"/>
                                                <w:bottom w:val="none" w:sz="0" w:space="0" w:color="auto"/>
                                                <w:right w:val="none" w:sz="0" w:space="0" w:color="auto"/>
                                              </w:divBdr>
                                              <w:divsChild>
                                                <w:div w:id="1713918048">
                                                  <w:marLeft w:val="-15"/>
                                                  <w:marRight w:val="-15"/>
                                                  <w:marTop w:val="0"/>
                                                  <w:marBottom w:val="0"/>
                                                  <w:divBdr>
                                                    <w:top w:val="none" w:sz="0" w:space="0" w:color="auto"/>
                                                    <w:left w:val="none" w:sz="0" w:space="0" w:color="auto"/>
                                                    <w:bottom w:val="none" w:sz="0" w:space="0" w:color="auto"/>
                                                    <w:right w:val="none" w:sz="0" w:space="0" w:color="auto"/>
                                                  </w:divBdr>
                                                </w:div>
                                                <w:div w:id="4382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493761">
                  <w:marLeft w:val="0"/>
                  <w:marRight w:val="0"/>
                  <w:marTop w:val="0"/>
                  <w:marBottom w:val="0"/>
                  <w:divBdr>
                    <w:top w:val="none" w:sz="0" w:space="0" w:color="auto"/>
                    <w:left w:val="none" w:sz="0" w:space="0" w:color="auto"/>
                    <w:bottom w:val="none" w:sz="0" w:space="0" w:color="auto"/>
                    <w:right w:val="none" w:sz="0" w:space="0" w:color="auto"/>
                  </w:divBdr>
                  <w:divsChild>
                    <w:div w:id="1369450446">
                      <w:marLeft w:val="0"/>
                      <w:marRight w:val="0"/>
                      <w:marTop w:val="0"/>
                      <w:marBottom w:val="360"/>
                      <w:divBdr>
                        <w:top w:val="none" w:sz="0" w:space="0" w:color="auto"/>
                        <w:left w:val="none" w:sz="0" w:space="0" w:color="auto"/>
                        <w:bottom w:val="none" w:sz="0" w:space="0" w:color="auto"/>
                        <w:right w:val="none" w:sz="0" w:space="0" w:color="auto"/>
                      </w:divBdr>
                      <w:divsChild>
                        <w:div w:id="1881429007">
                          <w:marLeft w:val="0"/>
                          <w:marRight w:val="0"/>
                          <w:marTop w:val="0"/>
                          <w:marBottom w:val="0"/>
                          <w:divBdr>
                            <w:top w:val="none" w:sz="0" w:space="0" w:color="auto"/>
                            <w:left w:val="none" w:sz="0" w:space="0" w:color="auto"/>
                            <w:bottom w:val="single" w:sz="6" w:space="0" w:color="D0D0D0"/>
                            <w:right w:val="none" w:sz="0" w:space="0" w:color="auto"/>
                          </w:divBdr>
                        </w:div>
                        <w:div w:id="403189835">
                          <w:marLeft w:val="0"/>
                          <w:marRight w:val="0"/>
                          <w:marTop w:val="0"/>
                          <w:marBottom w:val="0"/>
                          <w:divBdr>
                            <w:top w:val="none" w:sz="0" w:space="0" w:color="auto"/>
                            <w:left w:val="none" w:sz="0" w:space="0" w:color="auto"/>
                            <w:bottom w:val="none" w:sz="0" w:space="0" w:color="auto"/>
                            <w:right w:val="none" w:sz="0" w:space="0" w:color="auto"/>
                          </w:divBdr>
                        </w:div>
                      </w:divsChild>
                    </w:div>
                    <w:div w:id="292640691">
                      <w:marLeft w:val="0"/>
                      <w:marRight w:val="0"/>
                      <w:marTop w:val="0"/>
                      <w:marBottom w:val="180"/>
                      <w:divBdr>
                        <w:top w:val="none" w:sz="0" w:space="0" w:color="auto"/>
                        <w:left w:val="none" w:sz="0" w:space="0" w:color="auto"/>
                        <w:bottom w:val="none" w:sz="0" w:space="0" w:color="auto"/>
                        <w:right w:val="none" w:sz="0" w:space="0" w:color="auto"/>
                      </w:divBdr>
                    </w:div>
                    <w:div w:id="249432746">
                      <w:marLeft w:val="0"/>
                      <w:marRight w:val="0"/>
                      <w:marTop w:val="0"/>
                      <w:marBottom w:val="180"/>
                      <w:divBdr>
                        <w:top w:val="none" w:sz="0" w:space="0" w:color="auto"/>
                        <w:left w:val="none" w:sz="0" w:space="0" w:color="auto"/>
                        <w:bottom w:val="none" w:sz="0" w:space="0" w:color="auto"/>
                        <w:right w:val="none" w:sz="0" w:space="0" w:color="auto"/>
                      </w:divBdr>
                    </w:div>
                    <w:div w:id="796026564">
                      <w:marLeft w:val="0"/>
                      <w:marRight w:val="0"/>
                      <w:marTop w:val="0"/>
                      <w:marBottom w:val="360"/>
                      <w:divBdr>
                        <w:top w:val="none" w:sz="0" w:space="0" w:color="auto"/>
                        <w:left w:val="none" w:sz="0" w:space="0" w:color="auto"/>
                        <w:bottom w:val="none" w:sz="0" w:space="0" w:color="auto"/>
                        <w:right w:val="none" w:sz="0" w:space="0" w:color="auto"/>
                      </w:divBdr>
                      <w:divsChild>
                        <w:div w:id="659693434">
                          <w:marLeft w:val="0"/>
                          <w:marRight w:val="0"/>
                          <w:marTop w:val="0"/>
                          <w:marBottom w:val="0"/>
                          <w:divBdr>
                            <w:top w:val="none" w:sz="0" w:space="0" w:color="auto"/>
                            <w:left w:val="none" w:sz="0" w:space="0" w:color="auto"/>
                            <w:bottom w:val="none" w:sz="0" w:space="0" w:color="auto"/>
                            <w:right w:val="none" w:sz="0" w:space="0" w:color="auto"/>
                          </w:divBdr>
                          <w:divsChild>
                            <w:div w:id="59428513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484394210">
                      <w:marLeft w:val="0"/>
                      <w:marRight w:val="0"/>
                      <w:marTop w:val="0"/>
                      <w:marBottom w:val="180"/>
                      <w:divBdr>
                        <w:top w:val="none" w:sz="0" w:space="0" w:color="auto"/>
                        <w:left w:val="none" w:sz="0" w:space="0" w:color="auto"/>
                        <w:bottom w:val="none" w:sz="0" w:space="0" w:color="auto"/>
                        <w:right w:val="none" w:sz="0" w:space="0" w:color="auto"/>
                      </w:divBdr>
                    </w:div>
                    <w:div w:id="572738621">
                      <w:marLeft w:val="0"/>
                      <w:marRight w:val="0"/>
                      <w:marTop w:val="0"/>
                      <w:marBottom w:val="180"/>
                      <w:divBdr>
                        <w:top w:val="none" w:sz="0" w:space="0" w:color="auto"/>
                        <w:left w:val="none" w:sz="0" w:space="0" w:color="auto"/>
                        <w:bottom w:val="none" w:sz="0" w:space="0" w:color="auto"/>
                        <w:right w:val="none" w:sz="0" w:space="0" w:color="auto"/>
                      </w:divBdr>
                    </w:div>
                    <w:div w:id="1735270849">
                      <w:marLeft w:val="0"/>
                      <w:marRight w:val="0"/>
                      <w:marTop w:val="0"/>
                      <w:marBottom w:val="180"/>
                      <w:divBdr>
                        <w:top w:val="none" w:sz="0" w:space="0" w:color="auto"/>
                        <w:left w:val="none" w:sz="0" w:space="0" w:color="auto"/>
                        <w:bottom w:val="none" w:sz="0" w:space="0" w:color="auto"/>
                        <w:right w:val="none" w:sz="0" w:space="0" w:color="auto"/>
                      </w:divBdr>
                    </w:div>
                    <w:div w:id="1909270652">
                      <w:marLeft w:val="0"/>
                      <w:marRight w:val="0"/>
                      <w:marTop w:val="0"/>
                      <w:marBottom w:val="180"/>
                      <w:divBdr>
                        <w:top w:val="none" w:sz="0" w:space="0" w:color="auto"/>
                        <w:left w:val="none" w:sz="0" w:space="0" w:color="auto"/>
                        <w:bottom w:val="none" w:sz="0" w:space="0" w:color="auto"/>
                        <w:right w:val="none" w:sz="0" w:space="0" w:color="auto"/>
                      </w:divBdr>
                    </w:div>
                    <w:div w:id="652955380">
                      <w:marLeft w:val="0"/>
                      <w:marRight w:val="0"/>
                      <w:marTop w:val="360"/>
                      <w:marBottom w:val="36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sChild>
                            <w:div w:id="112080801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09674622">
                      <w:marLeft w:val="0"/>
                      <w:marRight w:val="0"/>
                      <w:marTop w:val="0"/>
                      <w:marBottom w:val="180"/>
                      <w:divBdr>
                        <w:top w:val="none" w:sz="0" w:space="0" w:color="auto"/>
                        <w:left w:val="none" w:sz="0" w:space="0" w:color="auto"/>
                        <w:bottom w:val="none" w:sz="0" w:space="0" w:color="auto"/>
                        <w:right w:val="none" w:sz="0" w:space="0" w:color="auto"/>
                      </w:divBdr>
                    </w:div>
                    <w:div w:id="520751751">
                      <w:marLeft w:val="0"/>
                      <w:marRight w:val="0"/>
                      <w:marTop w:val="0"/>
                      <w:marBottom w:val="0"/>
                      <w:divBdr>
                        <w:top w:val="none" w:sz="0" w:space="0" w:color="auto"/>
                        <w:left w:val="none" w:sz="0" w:space="0" w:color="auto"/>
                        <w:bottom w:val="none" w:sz="0" w:space="0" w:color="auto"/>
                        <w:right w:val="none" w:sz="0" w:space="0" w:color="auto"/>
                      </w:divBdr>
                      <w:divsChild>
                        <w:div w:id="2004771701">
                          <w:marLeft w:val="0"/>
                          <w:marRight w:val="0"/>
                          <w:marTop w:val="0"/>
                          <w:marBottom w:val="0"/>
                          <w:divBdr>
                            <w:top w:val="none" w:sz="0" w:space="0" w:color="auto"/>
                            <w:left w:val="none" w:sz="0" w:space="0" w:color="auto"/>
                            <w:bottom w:val="none" w:sz="0" w:space="0" w:color="auto"/>
                            <w:right w:val="none" w:sz="0" w:space="0" w:color="auto"/>
                          </w:divBdr>
                        </w:div>
                      </w:divsChild>
                    </w:div>
                    <w:div w:id="1469515719">
                      <w:marLeft w:val="0"/>
                      <w:marRight w:val="0"/>
                      <w:marTop w:val="60"/>
                      <w:marBottom w:val="0"/>
                      <w:divBdr>
                        <w:top w:val="none" w:sz="0" w:space="0" w:color="auto"/>
                        <w:left w:val="none" w:sz="0" w:space="0" w:color="auto"/>
                        <w:bottom w:val="none" w:sz="0" w:space="0" w:color="auto"/>
                        <w:right w:val="none" w:sz="0" w:space="0" w:color="auto"/>
                      </w:divBdr>
                    </w:div>
                    <w:div w:id="1485588250">
                      <w:marLeft w:val="0"/>
                      <w:marRight w:val="0"/>
                      <w:marTop w:val="0"/>
                      <w:marBottom w:val="180"/>
                      <w:divBdr>
                        <w:top w:val="none" w:sz="0" w:space="0" w:color="auto"/>
                        <w:left w:val="none" w:sz="0" w:space="0" w:color="auto"/>
                        <w:bottom w:val="none" w:sz="0" w:space="0" w:color="auto"/>
                        <w:right w:val="none" w:sz="0" w:space="0" w:color="auto"/>
                      </w:divBdr>
                    </w:div>
                    <w:div w:id="1357733127">
                      <w:marLeft w:val="0"/>
                      <w:marRight w:val="0"/>
                      <w:marTop w:val="0"/>
                      <w:marBottom w:val="180"/>
                      <w:divBdr>
                        <w:top w:val="none" w:sz="0" w:space="0" w:color="auto"/>
                        <w:left w:val="none" w:sz="0" w:space="0" w:color="auto"/>
                        <w:bottom w:val="none" w:sz="0" w:space="0" w:color="auto"/>
                        <w:right w:val="none" w:sz="0" w:space="0" w:color="auto"/>
                      </w:divBdr>
                    </w:div>
                    <w:div w:id="169608028">
                      <w:marLeft w:val="0"/>
                      <w:marRight w:val="0"/>
                      <w:marTop w:val="0"/>
                      <w:marBottom w:val="180"/>
                      <w:divBdr>
                        <w:top w:val="none" w:sz="0" w:space="0" w:color="auto"/>
                        <w:left w:val="none" w:sz="0" w:space="0" w:color="auto"/>
                        <w:bottom w:val="none" w:sz="0" w:space="0" w:color="auto"/>
                        <w:right w:val="none" w:sz="0" w:space="0" w:color="auto"/>
                      </w:divBdr>
                    </w:div>
                    <w:div w:id="1753239135">
                      <w:marLeft w:val="0"/>
                      <w:marRight w:val="0"/>
                      <w:marTop w:val="0"/>
                      <w:marBottom w:val="180"/>
                      <w:divBdr>
                        <w:top w:val="none" w:sz="0" w:space="0" w:color="auto"/>
                        <w:left w:val="none" w:sz="0" w:space="0" w:color="auto"/>
                        <w:bottom w:val="none" w:sz="0" w:space="0" w:color="auto"/>
                        <w:right w:val="none" w:sz="0" w:space="0" w:color="auto"/>
                      </w:divBdr>
                    </w:div>
                    <w:div w:id="626545520">
                      <w:marLeft w:val="0"/>
                      <w:marRight w:val="0"/>
                      <w:marTop w:val="0"/>
                      <w:marBottom w:val="180"/>
                      <w:divBdr>
                        <w:top w:val="none" w:sz="0" w:space="0" w:color="auto"/>
                        <w:left w:val="none" w:sz="0" w:space="0" w:color="auto"/>
                        <w:bottom w:val="none" w:sz="0" w:space="0" w:color="auto"/>
                        <w:right w:val="none" w:sz="0" w:space="0" w:color="auto"/>
                      </w:divBdr>
                    </w:div>
                    <w:div w:id="536310450">
                      <w:marLeft w:val="0"/>
                      <w:marRight w:val="0"/>
                      <w:marTop w:val="0"/>
                      <w:marBottom w:val="180"/>
                      <w:divBdr>
                        <w:top w:val="none" w:sz="0" w:space="0" w:color="auto"/>
                        <w:left w:val="none" w:sz="0" w:space="0" w:color="auto"/>
                        <w:bottom w:val="none" w:sz="0" w:space="0" w:color="auto"/>
                        <w:right w:val="none" w:sz="0" w:space="0" w:color="auto"/>
                      </w:divBdr>
                    </w:div>
                    <w:div w:id="86193911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67678110">
      <w:bodyDiv w:val="1"/>
      <w:marLeft w:val="0"/>
      <w:marRight w:val="0"/>
      <w:marTop w:val="0"/>
      <w:marBottom w:val="0"/>
      <w:divBdr>
        <w:top w:val="none" w:sz="0" w:space="0" w:color="auto"/>
        <w:left w:val="none" w:sz="0" w:space="0" w:color="auto"/>
        <w:bottom w:val="none" w:sz="0" w:space="0" w:color="auto"/>
        <w:right w:val="none" w:sz="0" w:space="0" w:color="auto"/>
      </w:divBdr>
      <w:divsChild>
        <w:div w:id="63308186">
          <w:marLeft w:val="0"/>
          <w:marRight w:val="0"/>
          <w:marTop w:val="0"/>
          <w:marBottom w:val="0"/>
          <w:divBdr>
            <w:top w:val="none" w:sz="0" w:space="0" w:color="auto"/>
            <w:left w:val="none" w:sz="0" w:space="0" w:color="auto"/>
            <w:bottom w:val="none" w:sz="0" w:space="0" w:color="auto"/>
            <w:right w:val="none" w:sz="0" w:space="0" w:color="auto"/>
          </w:divBdr>
          <w:divsChild>
            <w:div w:id="1553273037">
              <w:marLeft w:val="0"/>
              <w:marRight w:val="0"/>
              <w:marTop w:val="0"/>
              <w:marBottom w:val="0"/>
              <w:divBdr>
                <w:top w:val="none" w:sz="0" w:space="0" w:color="auto"/>
                <w:left w:val="none" w:sz="0" w:space="0" w:color="auto"/>
                <w:bottom w:val="none" w:sz="0" w:space="0" w:color="auto"/>
                <w:right w:val="none" w:sz="0" w:space="0" w:color="auto"/>
              </w:divBdr>
              <w:divsChild>
                <w:div w:id="2093433576">
                  <w:marLeft w:val="0"/>
                  <w:marRight w:val="0"/>
                  <w:marTop w:val="120"/>
                  <w:marBottom w:val="0"/>
                  <w:divBdr>
                    <w:top w:val="none" w:sz="0" w:space="0" w:color="auto"/>
                    <w:left w:val="none" w:sz="0" w:space="0" w:color="auto"/>
                    <w:bottom w:val="none" w:sz="0" w:space="0" w:color="auto"/>
                    <w:right w:val="none" w:sz="0" w:space="0" w:color="auto"/>
                  </w:divBdr>
                  <w:divsChild>
                    <w:div w:id="11243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658624">
          <w:marLeft w:val="0"/>
          <w:marRight w:val="0"/>
          <w:marTop w:val="0"/>
          <w:marBottom w:val="0"/>
          <w:divBdr>
            <w:top w:val="none" w:sz="0" w:space="0" w:color="auto"/>
            <w:left w:val="none" w:sz="0" w:space="0" w:color="auto"/>
            <w:bottom w:val="none" w:sz="0" w:space="0" w:color="auto"/>
            <w:right w:val="none" w:sz="0" w:space="0" w:color="auto"/>
          </w:divBdr>
          <w:divsChild>
            <w:div w:id="661080258">
              <w:marLeft w:val="0"/>
              <w:marRight w:val="0"/>
              <w:marTop w:val="0"/>
              <w:marBottom w:val="0"/>
              <w:divBdr>
                <w:top w:val="none" w:sz="0" w:space="0" w:color="auto"/>
                <w:left w:val="none" w:sz="0" w:space="0" w:color="auto"/>
                <w:bottom w:val="none" w:sz="0" w:space="0" w:color="auto"/>
                <w:right w:val="none" w:sz="0" w:space="0" w:color="auto"/>
              </w:divBdr>
              <w:divsChild>
                <w:div w:id="247035555">
                  <w:marLeft w:val="0"/>
                  <w:marRight w:val="0"/>
                  <w:marTop w:val="0"/>
                  <w:marBottom w:val="360"/>
                  <w:divBdr>
                    <w:top w:val="none" w:sz="0" w:space="0" w:color="auto"/>
                    <w:left w:val="none" w:sz="0" w:space="0" w:color="auto"/>
                    <w:bottom w:val="none" w:sz="0" w:space="0" w:color="auto"/>
                    <w:right w:val="none" w:sz="0" w:space="0" w:color="auto"/>
                  </w:divBdr>
                  <w:divsChild>
                    <w:div w:id="416706741">
                      <w:marLeft w:val="0"/>
                      <w:marRight w:val="0"/>
                      <w:marTop w:val="0"/>
                      <w:marBottom w:val="0"/>
                      <w:divBdr>
                        <w:top w:val="none" w:sz="0" w:space="0" w:color="auto"/>
                        <w:left w:val="none" w:sz="0" w:space="0" w:color="auto"/>
                        <w:bottom w:val="none" w:sz="0" w:space="0" w:color="auto"/>
                        <w:right w:val="none" w:sz="0" w:space="0" w:color="auto"/>
                      </w:divBdr>
                      <w:divsChild>
                        <w:div w:id="2123569161">
                          <w:marLeft w:val="0"/>
                          <w:marRight w:val="0"/>
                          <w:marTop w:val="0"/>
                          <w:marBottom w:val="0"/>
                          <w:divBdr>
                            <w:top w:val="none" w:sz="0" w:space="0" w:color="auto"/>
                            <w:left w:val="none" w:sz="0" w:space="0" w:color="auto"/>
                            <w:bottom w:val="none" w:sz="0" w:space="0" w:color="auto"/>
                            <w:right w:val="none" w:sz="0" w:space="0" w:color="auto"/>
                          </w:divBdr>
                        </w:div>
                      </w:divsChild>
                    </w:div>
                    <w:div w:id="2011562468">
                      <w:marLeft w:val="0"/>
                      <w:marRight w:val="0"/>
                      <w:marTop w:val="75"/>
                      <w:marBottom w:val="0"/>
                      <w:divBdr>
                        <w:top w:val="none" w:sz="0" w:space="0" w:color="auto"/>
                        <w:left w:val="none" w:sz="0" w:space="0" w:color="auto"/>
                        <w:bottom w:val="none" w:sz="0" w:space="0" w:color="auto"/>
                        <w:right w:val="none" w:sz="0" w:space="0" w:color="auto"/>
                      </w:divBdr>
                    </w:div>
                  </w:divsChild>
                </w:div>
                <w:div w:id="883906560">
                  <w:marLeft w:val="0"/>
                  <w:marRight w:val="0"/>
                  <w:marTop w:val="0"/>
                  <w:marBottom w:val="0"/>
                  <w:divBdr>
                    <w:top w:val="none" w:sz="0" w:space="0" w:color="auto"/>
                    <w:left w:val="none" w:sz="0" w:space="0" w:color="auto"/>
                    <w:bottom w:val="none" w:sz="0" w:space="0" w:color="auto"/>
                    <w:right w:val="none" w:sz="0" w:space="0" w:color="auto"/>
                  </w:divBdr>
                  <w:divsChild>
                    <w:div w:id="1678193946">
                      <w:marLeft w:val="0"/>
                      <w:marRight w:val="0"/>
                      <w:marTop w:val="0"/>
                      <w:marBottom w:val="180"/>
                      <w:divBdr>
                        <w:top w:val="none" w:sz="0" w:space="0" w:color="auto"/>
                        <w:left w:val="none" w:sz="0" w:space="0" w:color="auto"/>
                        <w:bottom w:val="none" w:sz="0" w:space="0" w:color="auto"/>
                        <w:right w:val="none" w:sz="0" w:space="0" w:color="auto"/>
                      </w:divBdr>
                    </w:div>
                    <w:div w:id="1193035891">
                      <w:marLeft w:val="0"/>
                      <w:marRight w:val="0"/>
                      <w:marTop w:val="0"/>
                      <w:marBottom w:val="180"/>
                      <w:divBdr>
                        <w:top w:val="none" w:sz="0" w:space="0" w:color="auto"/>
                        <w:left w:val="none" w:sz="0" w:space="0" w:color="auto"/>
                        <w:bottom w:val="none" w:sz="0" w:space="0" w:color="auto"/>
                        <w:right w:val="none" w:sz="0" w:space="0" w:color="auto"/>
                      </w:divBdr>
                    </w:div>
                    <w:div w:id="2007321437">
                      <w:marLeft w:val="0"/>
                      <w:marRight w:val="0"/>
                      <w:marTop w:val="0"/>
                      <w:marBottom w:val="180"/>
                      <w:divBdr>
                        <w:top w:val="none" w:sz="0" w:space="0" w:color="auto"/>
                        <w:left w:val="none" w:sz="0" w:space="0" w:color="auto"/>
                        <w:bottom w:val="none" w:sz="0" w:space="0" w:color="auto"/>
                        <w:right w:val="none" w:sz="0" w:space="0" w:color="auto"/>
                      </w:divBdr>
                    </w:div>
                    <w:div w:id="1072659386">
                      <w:marLeft w:val="0"/>
                      <w:marRight w:val="0"/>
                      <w:marTop w:val="360"/>
                      <w:marBottom w:val="360"/>
                      <w:divBdr>
                        <w:top w:val="none" w:sz="0" w:space="0" w:color="auto"/>
                        <w:left w:val="none" w:sz="0" w:space="0" w:color="auto"/>
                        <w:bottom w:val="none" w:sz="0" w:space="0" w:color="auto"/>
                        <w:right w:val="none" w:sz="0" w:space="0" w:color="auto"/>
                      </w:divBdr>
                      <w:divsChild>
                        <w:div w:id="431169850">
                          <w:marLeft w:val="0"/>
                          <w:marRight w:val="0"/>
                          <w:marTop w:val="0"/>
                          <w:marBottom w:val="0"/>
                          <w:divBdr>
                            <w:top w:val="none" w:sz="0" w:space="0" w:color="auto"/>
                            <w:left w:val="none" w:sz="0" w:space="0" w:color="auto"/>
                            <w:bottom w:val="none" w:sz="0" w:space="0" w:color="auto"/>
                            <w:right w:val="none" w:sz="0" w:space="0" w:color="auto"/>
                          </w:divBdr>
                          <w:divsChild>
                            <w:div w:id="151036541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07502434">
                      <w:marLeft w:val="0"/>
                      <w:marRight w:val="0"/>
                      <w:marTop w:val="0"/>
                      <w:marBottom w:val="180"/>
                      <w:divBdr>
                        <w:top w:val="none" w:sz="0" w:space="0" w:color="auto"/>
                        <w:left w:val="none" w:sz="0" w:space="0" w:color="auto"/>
                        <w:bottom w:val="none" w:sz="0" w:space="0" w:color="auto"/>
                        <w:right w:val="none" w:sz="0" w:space="0" w:color="auto"/>
                      </w:divBdr>
                    </w:div>
                    <w:div w:id="635793916">
                      <w:marLeft w:val="0"/>
                      <w:marRight w:val="0"/>
                      <w:marTop w:val="0"/>
                      <w:marBottom w:val="180"/>
                      <w:divBdr>
                        <w:top w:val="none" w:sz="0" w:space="0" w:color="auto"/>
                        <w:left w:val="none" w:sz="0" w:space="0" w:color="auto"/>
                        <w:bottom w:val="none" w:sz="0" w:space="0" w:color="auto"/>
                        <w:right w:val="none" w:sz="0" w:space="0" w:color="auto"/>
                      </w:divBdr>
                    </w:div>
                    <w:div w:id="203758086">
                      <w:marLeft w:val="0"/>
                      <w:marRight w:val="0"/>
                      <w:marTop w:val="0"/>
                      <w:marBottom w:val="180"/>
                      <w:divBdr>
                        <w:top w:val="none" w:sz="0" w:space="0" w:color="auto"/>
                        <w:left w:val="none" w:sz="0" w:space="0" w:color="auto"/>
                        <w:bottom w:val="none" w:sz="0" w:space="0" w:color="auto"/>
                        <w:right w:val="none" w:sz="0" w:space="0" w:color="auto"/>
                      </w:divBdr>
                    </w:div>
                    <w:div w:id="1731617048">
                      <w:marLeft w:val="0"/>
                      <w:marRight w:val="0"/>
                      <w:marTop w:val="0"/>
                      <w:marBottom w:val="180"/>
                      <w:divBdr>
                        <w:top w:val="none" w:sz="0" w:space="0" w:color="auto"/>
                        <w:left w:val="none" w:sz="0" w:space="0" w:color="auto"/>
                        <w:bottom w:val="none" w:sz="0" w:space="0" w:color="auto"/>
                        <w:right w:val="none" w:sz="0" w:space="0" w:color="auto"/>
                      </w:divBdr>
                    </w:div>
                    <w:div w:id="2124690534">
                      <w:marLeft w:val="0"/>
                      <w:marRight w:val="0"/>
                      <w:marTop w:val="360"/>
                      <w:marBottom w:val="360"/>
                      <w:divBdr>
                        <w:top w:val="none" w:sz="0" w:space="0" w:color="auto"/>
                        <w:left w:val="none" w:sz="0" w:space="0" w:color="auto"/>
                        <w:bottom w:val="none" w:sz="0" w:space="0" w:color="auto"/>
                        <w:right w:val="none" w:sz="0" w:space="0" w:color="auto"/>
                      </w:divBdr>
                      <w:divsChild>
                        <w:div w:id="344214039">
                          <w:marLeft w:val="0"/>
                          <w:marRight w:val="0"/>
                          <w:marTop w:val="0"/>
                          <w:marBottom w:val="0"/>
                          <w:divBdr>
                            <w:top w:val="none" w:sz="0" w:space="0" w:color="auto"/>
                            <w:left w:val="none" w:sz="0" w:space="0" w:color="auto"/>
                            <w:bottom w:val="none" w:sz="0" w:space="0" w:color="auto"/>
                            <w:right w:val="none" w:sz="0" w:space="0" w:color="auto"/>
                          </w:divBdr>
                          <w:divsChild>
                            <w:div w:id="195101362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281837516">
                      <w:marLeft w:val="0"/>
                      <w:marRight w:val="0"/>
                      <w:marTop w:val="0"/>
                      <w:marBottom w:val="180"/>
                      <w:divBdr>
                        <w:top w:val="none" w:sz="0" w:space="0" w:color="auto"/>
                        <w:left w:val="none" w:sz="0" w:space="0" w:color="auto"/>
                        <w:bottom w:val="none" w:sz="0" w:space="0" w:color="auto"/>
                        <w:right w:val="none" w:sz="0" w:space="0" w:color="auto"/>
                      </w:divBdr>
                    </w:div>
                    <w:div w:id="795564987">
                      <w:marLeft w:val="0"/>
                      <w:marRight w:val="0"/>
                      <w:marTop w:val="0"/>
                      <w:marBottom w:val="180"/>
                      <w:divBdr>
                        <w:top w:val="none" w:sz="0" w:space="0" w:color="auto"/>
                        <w:left w:val="none" w:sz="0" w:space="0" w:color="auto"/>
                        <w:bottom w:val="none" w:sz="0" w:space="0" w:color="auto"/>
                        <w:right w:val="none" w:sz="0" w:space="0" w:color="auto"/>
                      </w:divBdr>
                    </w:div>
                    <w:div w:id="712074832">
                      <w:marLeft w:val="0"/>
                      <w:marRight w:val="0"/>
                      <w:marTop w:val="0"/>
                      <w:marBottom w:val="180"/>
                      <w:divBdr>
                        <w:top w:val="none" w:sz="0" w:space="0" w:color="auto"/>
                        <w:left w:val="none" w:sz="0" w:space="0" w:color="auto"/>
                        <w:bottom w:val="none" w:sz="0" w:space="0" w:color="auto"/>
                        <w:right w:val="none" w:sz="0" w:space="0" w:color="auto"/>
                      </w:divBdr>
                    </w:div>
                    <w:div w:id="1039010512">
                      <w:marLeft w:val="0"/>
                      <w:marRight w:val="0"/>
                      <w:marTop w:val="0"/>
                      <w:marBottom w:val="180"/>
                      <w:divBdr>
                        <w:top w:val="none" w:sz="0" w:space="0" w:color="auto"/>
                        <w:left w:val="none" w:sz="0" w:space="0" w:color="auto"/>
                        <w:bottom w:val="none" w:sz="0" w:space="0" w:color="auto"/>
                        <w:right w:val="none" w:sz="0" w:space="0" w:color="auto"/>
                      </w:divBdr>
                    </w:div>
                    <w:div w:id="1559517182">
                      <w:marLeft w:val="0"/>
                      <w:marRight w:val="0"/>
                      <w:marTop w:val="0"/>
                      <w:marBottom w:val="180"/>
                      <w:divBdr>
                        <w:top w:val="none" w:sz="0" w:space="0" w:color="auto"/>
                        <w:left w:val="none" w:sz="0" w:space="0" w:color="auto"/>
                        <w:bottom w:val="none" w:sz="0" w:space="0" w:color="auto"/>
                        <w:right w:val="none" w:sz="0" w:space="0" w:color="auto"/>
                      </w:divBdr>
                    </w:div>
                    <w:div w:id="1372731673">
                      <w:marLeft w:val="0"/>
                      <w:marRight w:val="0"/>
                      <w:marTop w:val="360"/>
                      <w:marBottom w:val="360"/>
                      <w:divBdr>
                        <w:top w:val="none" w:sz="0" w:space="0" w:color="auto"/>
                        <w:left w:val="none" w:sz="0" w:space="0" w:color="auto"/>
                        <w:bottom w:val="none" w:sz="0" w:space="0" w:color="auto"/>
                        <w:right w:val="none" w:sz="0" w:space="0" w:color="auto"/>
                      </w:divBdr>
                      <w:divsChild>
                        <w:div w:id="506675026">
                          <w:marLeft w:val="0"/>
                          <w:marRight w:val="0"/>
                          <w:marTop w:val="0"/>
                          <w:marBottom w:val="0"/>
                          <w:divBdr>
                            <w:top w:val="none" w:sz="0" w:space="0" w:color="auto"/>
                            <w:left w:val="none" w:sz="0" w:space="0" w:color="auto"/>
                            <w:bottom w:val="none" w:sz="0" w:space="0" w:color="auto"/>
                            <w:right w:val="none" w:sz="0" w:space="0" w:color="auto"/>
                          </w:divBdr>
                          <w:divsChild>
                            <w:div w:id="13830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5332">
                      <w:marLeft w:val="0"/>
                      <w:marRight w:val="0"/>
                      <w:marTop w:val="0"/>
                      <w:marBottom w:val="180"/>
                      <w:divBdr>
                        <w:top w:val="none" w:sz="0" w:space="0" w:color="auto"/>
                        <w:left w:val="none" w:sz="0" w:space="0" w:color="auto"/>
                        <w:bottom w:val="none" w:sz="0" w:space="0" w:color="auto"/>
                        <w:right w:val="none" w:sz="0" w:space="0" w:color="auto"/>
                      </w:divBdr>
                    </w:div>
                    <w:div w:id="1434471119">
                      <w:marLeft w:val="0"/>
                      <w:marRight w:val="0"/>
                      <w:marTop w:val="0"/>
                      <w:marBottom w:val="180"/>
                      <w:divBdr>
                        <w:top w:val="none" w:sz="0" w:space="0" w:color="auto"/>
                        <w:left w:val="none" w:sz="0" w:space="0" w:color="auto"/>
                        <w:bottom w:val="none" w:sz="0" w:space="0" w:color="auto"/>
                        <w:right w:val="none" w:sz="0" w:space="0" w:color="auto"/>
                      </w:divBdr>
                    </w:div>
                    <w:div w:id="1996376958">
                      <w:marLeft w:val="0"/>
                      <w:marRight w:val="0"/>
                      <w:marTop w:val="0"/>
                      <w:marBottom w:val="180"/>
                      <w:divBdr>
                        <w:top w:val="none" w:sz="0" w:space="0" w:color="auto"/>
                        <w:left w:val="none" w:sz="0" w:space="0" w:color="auto"/>
                        <w:bottom w:val="none" w:sz="0" w:space="0" w:color="auto"/>
                        <w:right w:val="none" w:sz="0" w:space="0" w:color="auto"/>
                      </w:divBdr>
                    </w:div>
                    <w:div w:id="974331938">
                      <w:marLeft w:val="0"/>
                      <w:marRight w:val="0"/>
                      <w:marTop w:val="0"/>
                      <w:marBottom w:val="180"/>
                      <w:divBdr>
                        <w:top w:val="none" w:sz="0" w:space="0" w:color="auto"/>
                        <w:left w:val="none" w:sz="0" w:space="0" w:color="auto"/>
                        <w:bottom w:val="none" w:sz="0" w:space="0" w:color="auto"/>
                        <w:right w:val="none" w:sz="0" w:space="0" w:color="auto"/>
                      </w:divBdr>
                    </w:div>
                    <w:div w:id="1515681162">
                      <w:marLeft w:val="0"/>
                      <w:marRight w:val="0"/>
                      <w:marTop w:val="0"/>
                      <w:marBottom w:val="180"/>
                      <w:divBdr>
                        <w:top w:val="none" w:sz="0" w:space="0" w:color="auto"/>
                        <w:left w:val="none" w:sz="0" w:space="0" w:color="auto"/>
                        <w:bottom w:val="none" w:sz="0" w:space="0" w:color="auto"/>
                        <w:right w:val="none" w:sz="0" w:space="0" w:color="auto"/>
                      </w:divBdr>
                    </w:div>
                    <w:div w:id="1312566197">
                      <w:marLeft w:val="0"/>
                      <w:marRight w:val="0"/>
                      <w:marTop w:val="0"/>
                      <w:marBottom w:val="180"/>
                      <w:divBdr>
                        <w:top w:val="none" w:sz="0" w:space="0" w:color="auto"/>
                        <w:left w:val="none" w:sz="0" w:space="0" w:color="auto"/>
                        <w:bottom w:val="none" w:sz="0" w:space="0" w:color="auto"/>
                        <w:right w:val="none" w:sz="0" w:space="0" w:color="auto"/>
                      </w:divBdr>
                    </w:div>
                    <w:div w:id="15181541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74428668">
      <w:bodyDiv w:val="1"/>
      <w:marLeft w:val="0"/>
      <w:marRight w:val="0"/>
      <w:marTop w:val="0"/>
      <w:marBottom w:val="0"/>
      <w:divBdr>
        <w:top w:val="none" w:sz="0" w:space="0" w:color="auto"/>
        <w:left w:val="none" w:sz="0" w:space="0" w:color="auto"/>
        <w:bottom w:val="none" w:sz="0" w:space="0" w:color="auto"/>
        <w:right w:val="none" w:sz="0" w:space="0" w:color="auto"/>
      </w:divBdr>
      <w:divsChild>
        <w:div w:id="2100641085">
          <w:marLeft w:val="0"/>
          <w:marRight w:val="0"/>
          <w:marTop w:val="0"/>
          <w:marBottom w:val="0"/>
          <w:divBdr>
            <w:top w:val="none" w:sz="0" w:space="0" w:color="auto"/>
            <w:left w:val="none" w:sz="0" w:space="0" w:color="auto"/>
            <w:bottom w:val="none" w:sz="0" w:space="0" w:color="auto"/>
            <w:right w:val="none" w:sz="0" w:space="0" w:color="auto"/>
          </w:divBdr>
          <w:divsChild>
            <w:div w:id="996304282">
              <w:marLeft w:val="0"/>
              <w:marRight w:val="0"/>
              <w:marTop w:val="0"/>
              <w:marBottom w:val="0"/>
              <w:divBdr>
                <w:top w:val="none" w:sz="0" w:space="0" w:color="auto"/>
                <w:left w:val="none" w:sz="0" w:space="0" w:color="auto"/>
                <w:bottom w:val="none" w:sz="0" w:space="0" w:color="auto"/>
                <w:right w:val="none" w:sz="0" w:space="0" w:color="auto"/>
              </w:divBdr>
              <w:divsChild>
                <w:div w:id="1119178319">
                  <w:marLeft w:val="0"/>
                  <w:marRight w:val="0"/>
                  <w:marTop w:val="120"/>
                  <w:marBottom w:val="0"/>
                  <w:divBdr>
                    <w:top w:val="none" w:sz="0" w:space="0" w:color="auto"/>
                    <w:left w:val="none" w:sz="0" w:space="0" w:color="auto"/>
                    <w:bottom w:val="none" w:sz="0" w:space="0" w:color="auto"/>
                    <w:right w:val="none" w:sz="0" w:space="0" w:color="auto"/>
                  </w:divBdr>
                  <w:divsChild>
                    <w:div w:id="15375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67987">
          <w:marLeft w:val="0"/>
          <w:marRight w:val="0"/>
          <w:marTop w:val="0"/>
          <w:marBottom w:val="0"/>
          <w:divBdr>
            <w:top w:val="none" w:sz="0" w:space="0" w:color="auto"/>
            <w:left w:val="none" w:sz="0" w:space="0" w:color="auto"/>
            <w:bottom w:val="none" w:sz="0" w:space="0" w:color="auto"/>
            <w:right w:val="none" w:sz="0" w:space="0" w:color="auto"/>
          </w:divBdr>
          <w:divsChild>
            <w:div w:id="402606722">
              <w:marLeft w:val="0"/>
              <w:marRight w:val="0"/>
              <w:marTop w:val="0"/>
              <w:marBottom w:val="0"/>
              <w:divBdr>
                <w:top w:val="none" w:sz="0" w:space="0" w:color="auto"/>
                <w:left w:val="none" w:sz="0" w:space="0" w:color="auto"/>
                <w:bottom w:val="none" w:sz="0" w:space="0" w:color="auto"/>
                <w:right w:val="none" w:sz="0" w:space="0" w:color="auto"/>
              </w:divBdr>
              <w:divsChild>
                <w:div w:id="1627807394">
                  <w:marLeft w:val="0"/>
                  <w:marRight w:val="0"/>
                  <w:marTop w:val="0"/>
                  <w:marBottom w:val="360"/>
                  <w:divBdr>
                    <w:top w:val="none" w:sz="0" w:space="0" w:color="auto"/>
                    <w:left w:val="none" w:sz="0" w:space="0" w:color="auto"/>
                    <w:bottom w:val="none" w:sz="0" w:space="0" w:color="auto"/>
                    <w:right w:val="none" w:sz="0" w:space="0" w:color="auto"/>
                  </w:divBdr>
                  <w:divsChild>
                    <w:div w:id="1994721645">
                      <w:marLeft w:val="0"/>
                      <w:marRight w:val="0"/>
                      <w:marTop w:val="0"/>
                      <w:marBottom w:val="0"/>
                      <w:divBdr>
                        <w:top w:val="none" w:sz="0" w:space="0" w:color="auto"/>
                        <w:left w:val="none" w:sz="0" w:space="0" w:color="auto"/>
                        <w:bottom w:val="none" w:sz="0" w:space="0" w:color="auto"/>
                        <w:right w:val="none" w:sz="0" w:space="0" w:color="auto"/>
                      </w:divBdr>
                      <w:divsChild>
                        <w:div w:id="1858037246">
                          <w:marLeft w:val="0"/>
                          <w:marRight w:val="0"/>
                          <w:marTop w:val="0"/>
                          <w:marBottom w:val="0"/>
                          <w:divBdr>
                            <w:top w:val="none" w:sz="0" w:space="0" w:color="auto"/>
                            <w:left w:val="none" w:sz="0" w:space="0" w:color="auto"/>
                            <w:bottom w:val="none" w:sz="0" w:space="0" w:color="auto"/>
                            <w:right w:val="none" w:sz="0" w:space="0" w:color="auto"/>
                          </w:divBdr>
                          <w:divsChild>
                            <w:div w:id="1834829395">
                              <w:marLeft w:val="0"/>
                              <w:marRight w:val="0"/>
                              <w:marTop w:val="0"/>
                              <w:marBottom w:val="0"/>
                              <w:divBdr>
                                <w:top w:val="none" w:sz="0" w:space="0" w:color="auto"/>
                                <w:left w:val="none" w:sz="0" w:space="0" w:color="auto"/>
                                <w:bottom w:val="none" w:sz="0" w:space="0" w:color="auto"/>
                                <w:right w:val="none" w:sz="0" w:space="0" w:color="auto"/>
                              </w:divBdr>
                              <w:divsChild>
                                <w:div w:id="915360492">
                                  <w:marLeft w:val="0"/>
                                  <w:marRight w:val="0"/>
                                  <w:marTop w:val="0"/>
                                  <w:marBottom w:val="0"/>
                                  <w:divBdr>
                                    <w:top w:val="none" w:sz="0" w:space="0" w:color="auto"/>
                                    <w:left w:val="none" w:sz="0" w:space="0" w:color="auto"/>
                                    <w:bottom w:val="none" w:sz="0" w:space="0" w:color="auto"/>
                                    <w:right w:val="none" w:sz="0" w:space="0" w:color="auto"/>
                                  </w:divBdr>
                                  <w:divsChild>
                                    <w:div w:id="15929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149910">
                      <w:marLeft w:val="0"/>
                      <w:marRight w:val="0"/>
                      <w:marTop w:val="75"/>
                      <w:marBottom w:val="0"/>
                      <w:divBdr>
                        <w:top w:val="none" w:sz="0" w:space="0" w:color="auto"/>
                        <w:left w:val="none" w:sz="0" w:space="0" w:color="auto"/>
                        <w:bottom w:val="none" w:sz="0" w:space="0" w:color="auto"/>
                        <w:right w:val="none" w:sz="0" w:space="0" w:color="auto"/>
                      </w:divBdr>
                      <w:divsChild>
                        <w:div w:id="932276923">
                          <w:marLeft w:val="-15"/>
                          <w:marRight w:val="-15"/>
                          <w:marTop w:val="0"/>
                          <w:marBottom w:val="0"/>
                          <w:divBdr>
                            <w:top w:val="none" w:sz="0" w:space="0" w:color="auto"/>
                            <w:left w:val="none" w:sz="0" w:space="0" w:color="auto"/>
                            <w:bottom w:val="none" w:sz="0" w:space="0" w:color="auto"/>
                            <w:right w:val="none" w:sz="0" w:space="0" w:color="auto"/>
                          </w:divBdr>
                        </w:div>
                        <w:div w:id="5735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4298">
                  <w:marLeft w:val="0"/>
                  <w:marRight w:val="0"/>
                  <w:marTop w:val="0"/>
                  <w:marBottom w:val="0"/>
                  <w:divBdr>
                    <w:top w:val="none" w:sz="0" w:space="0" w:color="auto"/>
                    <w:left w:val="none" w:sz="0" w:space="0" w:color="auto"/>
                    <w:bottom w:val="none" w:sz="0" w:space="0" w:color="auto"/>
                    <w:right w:val="none" w:sz="0" w:space="0" w:color="auto"/>
                  </w:divBdr>
                  <w:divsChild>
                    <w:div w:id="587692425">
                      <w:marLeft w:val="0"/>
                      <w:marRight w:val="0"/>
                      <w:marTop w:val="0"/>
                      <w:marBottom w:val="360"/>
                      <w:divBdr>
                        <w:top w:val="none" w:sz="0" w:space="0" w:color="auto"/>
                        <w:left w:val="none" w:sz="0" w:space="0" w:color="auto"/>
                        <w:bottom w:val="none" w:sz="0" w:space="0" w:color="auto"/>
                        <w:right w:val="none" w:sz="0" w:space="0" w:color="auto"/>
                      </w:divBdr>
                      <w:divsChild>
                        <w:div w:id="212931393">
                          <w:marLeft w:val="0"/>
                          <w:marRight w:val="0"/>
                          <w:marTop w:val="0"/>
                          <w:marBottom w:val="0"/>
                          <w:divBdr>
                            <w:top w:val="none" w:sz="0" w:space="0" w:color="auto"/>
                            <w:left w:val="none" w:sz="0" w:space="0" w:color="auto"/>
                            <w:bottom w:val="single" w:sz="6" w:space="0" w:color="D0D0D0"/>
                            <w:right w:val="none" w:sz="0" w:space="0" w:color="auto"/>
                          </w:divBdr>
                        </w:div>
                        <w:div w:id="1218783876">
                          <w:marLeft w:val="0"/>
                          <w:marRight w:val="0"/>
                          <w:marTop w:val="0"/>
                          <w:marBottom w:val="0"/>
                          <w:divBdr>
                            <w:top w:val="none" w:sz="0" w:space="0" w:color="auto"/>
                            <w:left w:val="none" w:sz="0" w:space="0" w:color="auto"/>
                            <w:bottom w:val="none" w:sz="0" w:space="0" w:color="auto"/>
                            <w:right w:val="none" w:sz="0" w:space="0" w:color="auto"/>
                          </w:divBdr>
                        </w:div>
                      </w:divsChild>
                    </w:div>
                    <w:div w:id="482892430">
                      <w:marLeft w:val="0"/>
                      <w:marRight w:val="0"/>
                      <w:marTop w:val="0"/>
                      <w:marBottom w:val="180"/>
                      <w:divBdr>
                        <w:top w:val="none" w:sz="0" w:space="0" w:color="auto"/>
                        <w:left w:val="none" w:sz="0" w:space="0" w:color="auto"/>
                        <w:bottom w:val="none" w:sz="0" w:space="0" w:color="auto"/>
                        <w:right w:val="none" w:sz="0" w:space="0" w:color="auto"/>
                      </w:divBdr>
                    </w:div>
                    <w:div w:id="678583585">
                      <w:marLeft w:val="0"/>
                      <w:marRight w:val="0"/>
                      <w:marTop w:val="0"/>
                      <w:marBottom w:val="180"/>
                      <w:divBdr>
                        <w:top w:val="none" w:sz="0" w:space="0" w:color="auto"/>
                        <w:left w:val="none" w:sz="0" w:space="0" w:color="auto"/>
                        <w:bottom w:val="none" w:sz="0" w:space="0" w:color="auto"/>
                        <w:right w:val="none" w:sz="0" w:space="0" w:color="auto"/>
                      </w:divBdr>
                    </w:div>
                    <w:div w:id="79109403">
                      <w:marLeft w:val="0"/>
                      <w:marRight w:val="0"/>
                      <w:marTop w:val="0"/>
                      <w:marBottom w:val="360"/>
                      <w:divBdr>
                        <w:top w:val="none" w:sz="0" w:space="0" w:color="auto"/>
                        <w:left w:val="none" w:sz="0" w:space="0" w:color="auto"/>
                        <w:bottom w:val="none" w:sz="0" w:space="0" w:color="auto"/>
                        <w:right w:val="none" w:sz="0" w:space="0" w:color="auto"/>
                      </w:divBdr>
                      <w:divsChild>
                        <w:div w:id="52315097">
                          <w:marLeft w:val="0"/>
                          <w:marRight w:val="0"/>
                          <w:marTop w:val="0"/>
                          <w:marBottom w:val="0"/>
                          <w:divBdr>
                            <w:top w:val="none" w:sz="0" w:space="0" w:color="auto"/>
                            <w:left w:val="none" w:sz="0" w:space="0" w:color="auto"/>
                            <w:bottom w:val="none" w:sz="0" w:space="0" w:color="auto"/>
                            <w:right w:val="none" w:sz="0" w:space="0" w:color="auto"/>
                          </w:divBdr>
                          <w:divsChild>
                            <w:div w:id="14859705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63943161">
                      <w:marLeft w:val="0"/>
                      <w:marRight w:val="0"/>
                      <w:marTop w:val="0"/>
                      <w:marBottom w:val="180"/>
                      <w:divBdr>
                        <w:top w:val="none" w:sz="0" w:space="0" w:color="auto"/>
                        <w:left w:val="none" w:sz="0" w:space="0" w:color="auto"/>
                        <w:bottom w:val="none" w:sz="0" w:space="0" w:color="auto"/>
                        <w:right w:val="none" w:sz="0" w:space="0" w:color="auto"/>
                      </w:divBdr>
                    </w:div>
                    <w:div w:id="1849979060">
                      <w:marLeft w:val="0"/>
                      <w:marRight w:val="0"/>
                      <w:marTop w:val="0"/>
                      <w:marBottom w:val="180"/>
                      <w:divBdr>
                        <w:top w:val="none" w:sz="0" w:space="0" w:color="auto"/>
                        <w:left w:val="none" w:sz="0" w:space="0" w:color="auto"/>
                        <w:bottom w:val="none" w:sz="0" w:space="0" w:color="auto"/>
                        <w:right w:val="none" w:sz="0" w:space="0" w:color="auto"/>
                      </w:divBdr>
                    </w:div>
                    <w:div w:id="1706177134">
                      <w:marLeft w:val="0"/>
                      <w:marRight w:val="0"/>
                      <w:marTop w:val="0"/>
                      <w:marBottom w:val="180"/>
                      <w:divBdr>
                        <w:top w:val="none" w:sz="0" w:space="0" w:color="auto"/>
                        <w:left w:val="none" w:sz="0" w:space="0" w:color="auto"/>
                        <w:bottom w:val="none" w:sz="0" w:space="0" w:color="auto"/>
                        <w:right w:val="none" w:sz="0" w:space="0" w:color="auto"/>
                      </w:divBdr>
                    </w:div>
                    <w:div w:id="285739136">
                      <w:marLeft w:val="0"/>
                      <w:marRight w:val="0"/>
                      <w:marTop w:val="360"/>
                      <w:marBottom w:val="360"/>
                      <w:divBdr>
                        <w:top w:val="none" w:sz="0" w:space="0" w:color="auto"/>
                        <w:left w:val="none" w:sz="0" w:space="0" w:color="auto"/>
                        <w:bottom w:val="none" w:sz="0" w:space="0" w:color="auto"/>
                        <w:right w:val="none" w:sz="0" w:space="0" w:color="auto"/>
                      </w:divBdr>
                      <w:divsChild>
                        <w:div w:id="1194733395">
                          <w:marLeft w:val="0"/>
                          <w:marRight w:val="0"/>
                          <w:marTop w:val="0"/>
                          <w:marBottom w:val="0"/>
                          <w:divBdr>
                            <w:top w:val="none" w:sz="0" w:space="0" w:color="auto"/>
                            <w:left w:val="none" w:sz="0" w:space="0" w:color="auto"/>
                            <w:bottom w:val="none" w:sz="0" w:space="0" w:color="auto"/>
                            <w:right w:val="none" w:sz="0" w:space="0" w:color="auto"/>
                          </w:divBdr>
                          <w:divsChild>
                            <w:div w:id="8450988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28438619">
                      <w:marLeft w:val="0"/>
                      <w:marRight w:val="0"/>
                      <w:marTop w:val="0"/>
                      <w:marBottom w:val="180"/>
                      <w:divBdr>
                        <w:top w:val="none" w:sz="0" w:space="0" w:color="auto"/>
                        <w:left w:val="none" w:sz="0" w:space="0" w:color="auto"/>
                        <w:bottom w:val="none" w:sz="0" w:space="0" w:color="auto"/>
                        <w:right w:val="none" w:sz="0" w:space="0" w:color="auto"/>
                      </w:divBdr>
                    </w:div>
                    <w:div w:id="1640987818">
                      <w:marLeft w:val="0"/>
                      <w:marRight w:val="0"/>
                      <w:marTop w:val="0"/>
                      <w:marBottom w:val="180"/>
                      <w:divBdr>
                        <w:top w:val="none" w:sz="0" w:space="0" w:color="auto"/>
                        <w:left w:val="none" w:sz="0" w:space="0" w:color="auto"/>
                        <w:bottom w:val="none" w:sz="0" w:space="0" w:color="auto"/>
                        <w:right w:val="none" w:sz="0" w:space="0" w:color="auto"/>
                      </w:divBdr>
                    </w:div>
                    <w:div w:id="613027014">
                      <w:marLeft w:val="0"/>
                      <w:marRight w:val="0"/>
                      <w:marTop w:val="0"/>
                      <w:marBottom w:val="180"/>
                      <w:divBdr>
                        <w:top w:val="none" w:sz="0" w:space="0" w:color="auto"/>
                        <w:left w:val="none" w:sz="0" w:space="0" w:color="auto"/>
                        <w:bottom w:val="none" w:sz="0" w:space="0" w:color="auto"/>
                        <w:right w:val="none" w:sz="0" w:space="0" w:color="auto"/>
                      </w:divBdr>
                    </w:div>
                    <w:div w:id="600529802">
                      <w:marLeft w:val="0"/>
                      <w:marRight w:val="0"/>
                      <w:marTop w:val="0"/>
                      <w:marBottom w:val="180"/>
                      <w:divBdr>
                        <w:top w:val="none" w:sz="0" w:space="0" w:color="auto"/>
                        <w:left w:val="none" w:sz="0" w:space="0" w:color="auto"/>
                        <w:bottom w:val="none" w:sz="0" w:space="0" w:color="auto"/>
                        <w:right w:val="none" w:sz="0" w:space="0" w:color="auto"/>
                      </w:divBdr>
                    </w:div>
                    <w:div w:id="1282148752">
                      <w:marLeft w:val="0"/>
                      <w:marRight w:val="0"/>
                      <w:marTop w:val="360"/>
                      <w:marBottom w:val="360"/>
                      <w:divBdr>
                        <w:top w:val="none" w:sz="0" w:space="0" w:color="auto"/>
                        <w:left w:val="none" w:sz="0" w:space="0" w:color="auto"/>
                        <w:bottom w:val="none" w:sz="0" w:space="0" w:color="auto"/>
                        <w:right w:val="none" w:sz="0" w:space="0" w:color="auto"/>
                      </w:divBdr>
                      <w:divsChild>
                        <w:div w:id="986400898">
                          <w:marLeft w:val="0"/>
                          <w:marRight w:val="0"/>
                          <w:marTop w:val="0"/>
                          <w:marBottom w:val="0"/>
                          <w:divBdr>
                            <w:top w:val="none" w:sz="0" w:space="0" w:color="auto"/>
                            <w:left w:val="none" w:sz="0" w:space="0" w:color="auto"/>
                            <w:bottom w:val="none" w:sz="0" w:space="0" w:color="auto"/>
                            <w:right w:val="none" w:sz="0" w:space="0" w:color="auto"/>
                          </w:divBdr>
                          <w:divsChild>
                            <w:div w:id="14104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5888">
                      <w:marLeft w:val="0"/>
                      <w:marRight w:val="0"/>
                      <w:marTop w:val="0"/>
                      <w:marBottom w:val="180"/>
                      <w:divBdr>
                        <w:top w:val="none" w:sz="0" w:space="0" w:color="auto"/>
                        <w:left w:val="none" w:sz="0" w:space="0" w:color="auto"/>
                        <w:bottom w:val="none" w:sz="0" w:space="0" w:color="auto"/>
                        <w:right w:val="none" w:sz="0" w:space="0" w:color="auto"/>
                      </w:divBdr>
                    </w:div>
                    <w:div w:id="1173372473">
                      <w:marLeft w:val="0"/>
                      <w:marRight w:val="0"/>
                      <w:marTop w:val="0"/>
                      <w:marBottom w:val="180"/>
                      <w:divBdr>
                        <w:top w:val="none" w:sz="0" w:space="0" w:color="auto"/>
                        <w:left w:val="none" w:sz="0" w:space="0" w:color="auto"/>
                        <w:bottom w:val="none" w:sz="0" w:space="0" w:color="auto"/>
                        <w:right w:val="none" w:sz="0" w:space="0" w:color="auto"/>
                      </w:divBdr>
                    </w:div>
                    <w:div w:id="967779309">
                      <w:marLeft w:val="0"/>
                      <w:marRight w:val="0"/>
                      <w:marTop w:val="0"/>
                      <w:marBottom w:val="180"/>
                      <w:divBdr>
                        <w:top w:val="none" w:sz="0" w:space="0" w:color="auto"/>
                        <w:left w:val="none" w:sz="0" w:space="0" w:color="auto"/>
                        <w:bottom w:val="none" w:sz="0" w:space="0" w:color="auto"/>
                        <w:right w:val="none" w:sz="0" w:space="0" w:color="auto"/>
                      </w:divBdr>
                    </w:div>
                    <w:div w:id="1610165899">
                      <w:marLeft w:val="0"/>
                      <w:marRight w:val="0"/>
                      <w:marTop w:val="0"/>
                      <w:marBottom w:val="180"/>
                      <w:divBdr>
                        <w:top w:val="none" w:sz="0" w:space="0" w:color="auto"/>
                        <w:left w:val="none" w:sz="0" w:space="0" w:color="auto"/>
                        <w:bottom w:val="none" w:sz="0" w:space="0" w:color="auto"/>
                        <w:right w:val="none" w:sz="0" w:space="0" w:color="auto"/>
                      </w:divBdr>
                    </w:div>
                    <w:div w:id="374888842">
                      <w:marLeft w:val="0"/>
                      <w:marRight w:val="0"/>
                      <w:marTop w:val="0"/>
                      <w:marBottom w:val="180"/>
                      <w:divBdr>
                        <w:top w:val="none" w:sz="0" w:space="0" w:color="auto"/>
                        <w:left w:val="none" w:sz="0" w:space="0" w:color="auto"/>
                        <w:bottom w:val="none" w:sz="0" w:space="0" w:color="auto"/>
                        <w:right w:val="none" w:sz="0" w:space="0" w:color="auto"/>
                      </w:divBdr>
                    </w:div>
                    <w:div w:id="469979445">
                      <w:marLeft w:val="0"/>
                      <w:marRight w:val="0"/>
                      <w:marTop w:val="0"/>
                      <w:marBottom w:val="180"/>
                      <w:divBdr>
                        <w:top w:val="none" w:sz="0" w:space="0" w:color="auto"/>
                        <w:left w:val="none" w:sz="0" w:space="0" w:color="auto"/>
                        <w:bottom w:val="none" w:sz="0" w:space="0" w:color="auto"/>
                        <w:right w:val="none" w:sz="0" w:space="0" w:color="auto"/>
                      </w:divBdr>
                    </w:div>
                    <w:div w:id="195584100">
                      <w:marLeft w:val="0"/>
                      <w:marRight w:val="0"/>
                      <w:marTop w:val="0"/>
                      <w:marBottom w:val="180"/>
                      <w:divBdr>
                        <w:top w:val="none" w:sz="0" w:space="0" w:color="auto"/>
                        <w:left w:val="none" w:sz="0" w:space="0" w:color="auto"/>
                        <w:bottom w:val="none" w:sz="0" w:space="0" w:color="auto"/>
                        <w:right w:val="none" w:sz="0" w:space="0" w:color="auto"/>
                      </w:divBdr>
                    </w:div>
                    <w:div w:id="336881375">
                      <w:marLeft w:val="0"/>
                      <w:marRight w:val="0"/>
                      <w:marTop w:val="0"/>
                      <w:marBottom w:val="180"/>
                      <w:divBdr>
                        <w:top w:val="none" w:sz="0" w:space="0" w:color="auto"/>
                        <w:left w:val="none" w:sz="0" w:space="0" w:color="auto"/>
                        <w:bottom w:val="none" w:sz="0" w:space="0" w:color="auto"/>
                        <w:right w:val="none" w:sz="0" w:space="0" w:color="auto"/>
                      </w:divBdr>
                    </w:div>
                    <w:div w:id="394744755">
                      <w:marLeft w:val="0"/>
                      <w:marRight w:val="0"/>
                      <w:marTop w:val="0"/>
                      <w:marBottom w:val="180"/>
                      <w:divBdr>
                        <w:top w:val="none" w:sz="0" w:space="0" w:color="auto"/>
                        <w:left w:val="none" w:sz="0" w:space="0" w:color="auto"/>
                        <w:bottom w:val="none" w:sz="0" w:space="0" w:color="auto"/>
                        <w:right w:val="none" w:sz="0" w:space="0" w:color="auto"/>
                      </w:divBdr>
                    </w:div>
                    <w:div w:id="738482998">
                      <w:marLeft w:val="0"/>
                      <w:marRight w:val="0"/>
                      <w:marTop w:val="0"/>
                      <w:marBottom w:val="180"/>
                      <w:divBdr>
                        <w:top w:val="none" w:sz="0" w:space="0" w:color="auto"/>
                        <w:left w:val="none" w:sz="0" w:space="0" w:color="auto"/>
                        <w:bottom w:val="none" w:sz="0" w:space="0" w:color="auto"/>
                        <w:right w:val="none" w:sz="0" w:space="0" w:color="auto"/>
                      </w:divBdr>
                    </w:div>
                    <w:div w:id="1035353677">
                      <w:marLeft w:val="0"/>
                      <w:marRight w:val="0"/>
                      <w:marTop w:val="0"/>
                      <w:marBottom w:val="180"/>
                      <w:divBdr>
                        <w:top w:val="none" w:sz="0" w:space="0" w:color="auto"/>
                        <w:left w:val="none" w:sz="0" w:space="0" w:color="auto"/>
                        <w:bottom w:val="none" w:sz="0" w:space="0" w:color="auto"/>
                        <w:right w:val="none" w:sz="0" w:space="0" w:color="auto"/>
                      </w:divBdr>
                    </w:div>
                    <w:div w:id="529146882">
                      <w:marLeft w:val="0"/>
                      <w:marRight w:val="0"/>
                      <w:marTop w:val="0"/>
                      <w:marBottom w:val="180"/>
                      <w:divBdr>
                        <w:top w:val="none" w:sz="0" w:space="0" w:color="auto"/>
                        <w:left w:val="none" w:sz="0" w:space="0" w:color="auto"/>
                        <w:bottom w:val="none" w:sz="0" w:space="0" w:color="auto"/>
                        <w:right w:val="none" w:sz="0" w:space="0" w:color="auto"/>
                      </w:divBdr>
                    </w:div>
                    <w:div w:id="1894583731">
                      <w:marLeft w:val="0"/>
                      <w:marRight w:val="0"/>
                      <w:marTop w:val="0"/>
                      <w:marBottom w:val="180"/>
                      <w:divBdr>
                        <w:top w:val="none" w:sz="0" w:space="0" w:color="auto"/>
                        <w:left w:val="none" w:sz="0" w:space="0" w:color="auto"/>
                        <w:bottom w:val="none" w:sz="0" w:space="0" w:color="auto"/>
                        <w:right w:val="none" w:sz="0" w:space="0" w:color="auto"/>
                      </w:divBdr>
                    </w:div>
                    <w:div w:id="852003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75275811">
      <w:bodyDiv w:val="1"/>
      <w:marLeft w:val="0"/>
      <w:marRight w:val="0"/>
      <w:marTop w:val="0"/>
      <w:marBottom w:val="0"/>
      <w:divBdr>
        <w:top w:val="none" w:sz="0" w:space="0" w:color="auto"/>
        <w:left w:val="none" w:sz="0" w:space="0" w:color="auto"/>
        <w:bottom w:val="none" w:sz="0" w:space="0" w:color="auto"/>
        <w:right w:val="none" w:sz="0" w:space="0" w:color="auto"/>
      </w:divBdr>
      <w:divsChild>
        <w:div w:id="2045017906">
          <w:marLeft w:val="0"/>
          <w:marRight w:val="0"/>
          <w:marTop w:val="0"/>
          <w:marBottom w:val="0"/>
          <w:divBdr>
            <w:top w:val="none" w:sz="0" w:space="0" w:color="auto"/>
            <w:left w:val="none" w:sz="0" w:space="0" w:color="auto"/>
            <w:bottom w:val="none" w:sz="0" w:space="0" w:color="auto"/>
            <w:right w:val="none" w:sz="0" w:space="0" w:color="auto"/>
          </w:divBdr>
          <w:divsChild>
            <w:div w:id="702898676">
              <w:marLeft w:val="0"/>
              <w:marRight w:val="0"/>
              <w:marTop w:val="0"/>
              <w:marBottom w:val="0"/>
              <w:divBdr>
                <w:top w:val="none" w:sz="0" w:space="0" w:color="auto"/>
                <w:left w:val="none" w:sz="0" w:space="0" w:color="auto"/>
                <w:bottom w:val="none" w:sz="0" w:space="0" w:color="auto"/>
                <w:right w:val="none" w:sz="0" w:space="0" w:color="auto"/>
              </w:divBdr>
              <w:divsChild>
                <w:div w:id="1341084919">
                  <w:marLeft w:val="0"/>
                  <w:marRight w:val="0"/>
                  <w:marTop w:val="120"/>
                  <w:marBottom w:val="0"/>
                  <w:divBdr>
                    <w:top w:val="none" w:sz="0" w:space="0" w:color="auto"/>
                    <w:left w:val="none" w:sz="0" w:space="0" w:color="auto"/>
                    <w:bottom w:val="none" w:sz="0" w:space="0" w:color="auto"/>
                    <w:right w:val="none" w:sz="0" w:space="0" w:color="auto"/>
                  </w:divBdr>
                  <w:divsChild>
                    <w:div w:id="2688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04295">
          <w:marLeft w:val="0"/>
          <w:marRight w:val="0"/>
          <w:marTop w:val="0"/>
          <w:marBottom w:val="0"/>
          <w:divBdr>
            <w:top w:val="none" w:sz="0" w:space="0" w:color="auto"/>
            <w:left w:val="none" w:sz="0" w:space="0" w:color="auto"/>
            <w:bottom w:val="none" w:sz="0" w:space="0" w:color="auto"/>
            <w:right w:val="none" w:sz="0" w:space="0" w:color="auto"/>
          </w:divBdr>
          <w:divsChild>
            <w:div w:id="507863570">
              <w:marLeft w:val="0"/>
              <w:marRight w:val="0"/>
              <w:marTop w:val="0"/>
              <w:marBottom w:val="0"/>
              <w:divBdr>
                <w:top w:val="none" w:sz="0" w:space="0" w:color="auto"/>
                <w:left w:val="none" w:sz="0" w:space="0" w:color="auto"/>
                <w:bottom w:val="none" w:sz="0" w:space="0" w:color="auto"/>
                <w:right w:val="none" w:sz="0" w:space="0" w:color="auto"/>
              </w:divBdr>
              <w:divsChild>
                <w:div w:id="154035738">
                  <w:marLeft w:val="0"/>
                  <w:marRight w:val="0"/>
                  <w:marTop w:val="0"/>
                  <w:marBottom w:val="360"/>
                  <w:divBdr>
                    <w:top w:val="none" w:sz="0" w:space="0" w:color="auto"/>
                    <w:left w:val="none" w:sz="0" w:space="0" w:color="auto"/>
                    <w:bottom w:val="none" w:sz="0" w:space="0" w:color="auto"/>
                    <w:right w:val="none" w:sz="0" w:space="0" w:color="auto"/>
                  </w:divBdr>
                  <w:divsChild>
                    <w:div w:id="1059128556">
                      <w:marLeft w:val="0"/>
                      <w:marRight w:val="0"/>
                      <w:marTop w:val="0"/>
                      <w:marBottom w:val="0"/>
                      <w:divBdr>
                        <w:top w:val="none" w:sz="0" w:space="0" w:color="auto"/>
                        <w:left w:val="none" w:sz="0" w:space="0" w:color="auto"/>
                        <w:bottom w:val="none" w:sz="0" w:space="0" w:color="auto"/>
                        <w:right w:val="none" w:sz="0" w:space="0" w:color="auto"/>
                      </w:divBdr>
                      <w:divsChild>
                        <w:div w:id="1239831463">
                          <w:marLeft w:val="0"/>
                          <w:marRight w:val="0"/>
                          <w:marTop w:val="0"/>
                          <w:marBottom w:val="0"/>
                          <w:divBdr>
                            <w:top w:val="none" w:sz="0" w:space="0" w:color="auto"/>
                            <w:left w:val="none" w:sz="0" w:space="0" w:color="auto"/>
                            <w:bottom w:val="none" w:sz="0" w:space="0" w:color="auto"/>
                            <w:right w:val="none" w:sz="0" w:space="0" w:color="auto"/>
                          </w:divBdr>
                        </w:div>
                      </w:divsChild>
                    </w:div>
                    <w:div w:id="1256747003">
                      <w:marLeft w:val="0"/>
                      <w:marRight w:val="0"/>
                      <w:marTop w:val="75"/>
                      <w:marBottom w:val="0"/>
                      <w:divBdr>
                        <w:top w:val="none" w:sz="0" w:space="0" w:color="auto"/>
                        <w:left w:val="none" w:sz="0" w:space="0" w:color="auto"/>
                        <w:bottom w:val="none" w:sz="0" w:space="0" w:color="auto"/>
                        <w:right w:val="none" w:sz="0" w:space="0" w:color="auto"/>
                      </w:divBdr>
                    </w:div>
                  </w:divsChild>
                </w:div>
                <w:div w:id="744912895">
                  <w:marLeft w:val="0"/>
                  <w:marRight w:val="0"/>
                  <w:marTop w:val="0"/>
                  <w:marBottom w:val="0"/>
                  <w:divBdr>
                    <w:top w:val="none" w:sz="0" w:space="0" w:color="auto"/>
                    <w:left w:val="none" w:sz="0" w:space="0" w:color="auto"/>
                    <w:bottom w:val="none" w:sz="0" w:space="0" w:color="auto"/>
                    <w:right w:val="none" w:sz="0" w:space="0" w:color="auto"/>
                  </w:divBdr>
                  <w:divsChild>
                    <w:div w:id="637030525">
                      <w:marLeft w:val="0"/>
                      <w:marRight w:val="0"/>
                      <w:marTop w:val="0"/>
                      <w:marBottom w:val="180"/>
                      <w:divBdr>
                        <w:top w:val="none" w:sz="0" w:space="0" w:color="auto"/>
                        <w:left w:val="none" w:sz="0" w:space="0" w:color="auto"/>
                        <w:bottom w:val="none" w:sz="0" w:space="0" w:color="auto"/>
                        <w:right w:val="none" w:sz="0" w:space="0" w:color="auto"/>
                      </w:divBdr>
                    </w:div>
                    <w:div w:id="1749039707">
                      <w:marLeft w:val="0"/>
                      <w:marRight w:val="0"/>
                      <w:marTop w:val="0"/>
                      <w:marBottom w:val="180"/>
                      <w:divBdr>
                        <w:top w:val="none" w:sz="0" w:space="0" w:color="auto"/>
                        <w:left w:val="none" w:sz="0" w:space="0" w:color="auto"/>
                        <w:bottom w:val="none" w:sz="0" w:space="0" w:color="auto"/>
                        <w:right w:val="none" w:sz="0" w:space="0" w:color="auto"/>
                      </w:divBdr>
                    </w:div>
                    <w:div w:id="1879319140">
                      <w:marLeft w:val="0"/>
                      <w:marRight w:val="0"/>
                      <w:marTop w:val="0"/>
                      <w:marBottom w:val="360"/>
                      <w:divBdr>
                        <w:top w:val="none" w:sz="0" w:space="0" w:color="auto"/>
                        <w:left w:val="none" w:sz="0" w:space="0" w:color="auto"/>
                        <w:bottom w:val="none" w:sz="0" w:space="0" w:color="auto"/>
                        <w:right w:val="none" w:sz="0" w:space="0" w:color="auto"/>
                      </w:divBdr>
                      <w:divsChild>
                        <w:div w:id="1576621959">
                          <w:marLeft w:val="0"/>
                          <w:marRight w:val="0"/>
                          <w:marTop w:val="0"/>
                          <w:marBottom w:val="0"/>
                          <w:divBdr>
                            <w:top w:val="none" w:sz="0" w:space="0" w:color="auto"/>
                            <w:left w:val="none" w:sz="0" w:space="0" w:color="auto"/>
                            <w:bottom w:val="none" w:sz="0" w:space="0" w:color="auto"/>
                            <w:right w:val="none" w:sz="0" w:space="0" w:color="auto"/>
                          </w:divBdr>
                          <w:divsChild>
                            <w:div w:id="140838557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469857818">
                      <w:marLeft w:val="0"/>
                      <w:marRight w:val="0"/>
                      <w:marTop w:val="0"/>
                      <w:marBottom w:val="180"/>
                      <w:divBdr>
                        <w:top w:val="none" w:sz="0" w:space="0" w:color="auto"/>
                        <w:left w:val="none" w:sz="0" w:space="0" w:color="auto"/>
                        <w:bottom w:val="none" w:sz="0" w:space="0" w:color="auto"/>
                        <w:right w:val="none" w:sz="0" w:space="0" w:color="auto"/>
                      </w:divBdr>
                    </w:div>
                    <w:div w:id="1012756965">
                      <w:marLeft w:val="0"/>
                      <w:marRight w:val="0"/>
                      <w:marTop w:val="0"/>
                      <w:marBottom w:val="180"/>
                      <w:divBdr>
                        <w:top w:val="none" w:sz="0" w:space="0" w:color="auto"/>
                        <w:left w:val="none" w:sz="0" w:space="0" w:color="auto"/>
                        <w:bottom w:val="none" w:sz="0" w:space="0" w:color="auto"/>
                        <w:right w:val="none" w:sz="0" w:space="0" w:color="auto"/>
                      </w:divBdr>
                    </w:div>
                    <w:div w:id="2033072306">
                      <w:marLeft w:val="0"/>
                      <w:marRight w:val="0"/>
                      <w:marTop w:val="0"/>
                      <w:marBottom w:val="180"/>
                      <w:divBdr>
                        <w:top w:val="none" w:sz="0" w:space="0" w:color="auto"/>
                        <w:left w:val="none" w:sz="0" w:space="0" w:color="auto"/>
                        <w:bottom w:val="none" w:sz="0" w:space="0" w:color="auto"/>
                        <w:right w:val="none" w:sz="0" w:space="0" w:color="auto"/>
                      </w:divBdr>
                    </w:div>
                    <w:div w:id="804082361">
                      <w:marLeft w:val="0"/>
                      <w:marRight w:val="0"/>
                      <w:marTop w:val="0"/>
                      <w:marBottom w:val="180"/>
                      <w:divBdr>
                        <w:top w:val="none" w:sz="0" w:space="0" w:color="auto"/>
                        <w:left w:val="none" w:sz="0" w:space="0" w:color="auto"/>
                        <w:bottom w:val="none" w:sz="0" w:space="0" w:color="auto"/>
                        <w:right w:val="none" w:sz="0" w:space="0" w:color="auto"/>
                      </w:divBdr>
                    </w:div>
                    <w:div w:id="840194127">
                      <w:marLeft w:val="0"/>
                      <w:marRight w:val="0"/>
                      <w:marTop w:val="0"/>
                      <w:marBottom w:val="180"/>
                      <w:divBdr>
                        <w:top w:val="none" w:sz="0" w:space="0" w:color="auto"/>
                        <w:left w:val="none" w:sz="0" w:space="0" w:color="auto"/>
                        <w:bottom w:val="none" w:sz="0" w:space="0" w:color="auto"/>
                        <w:right w:val="none" w:sz="0" w:space="0" w:color="auto"/>
                      </w:divBdr>
                    </w:div>
                    <w:div w:id="985161247">
                      <w:marLeft w:val="0"/>
                      <w:marRight w:val="0"/>
                      <w:marTop w:val="360"/>
                      <w:marBottom w:val="360"/>
                      <w:divBdr>
                        <w:top w:val="none" w:sz="0" w:space="0" w:color="auto"/>
                        <w:left w:val="none" w:sz="0" w:space="0" w:color="auto"/>
                        <w:bottom w:val="none" w:sz="0" w:space="0" w:color="auto"/>
                        <w:right w:val="none" w:sz="0" w:space="0" w:color="auto"/>
                      </w:divBdr>
                      <w:divsChild>
                        <w:div w:id="1205486925">
                          <w:marLeft w:val="0"/>
                          <w:marRight w:val="0"/>
                          <w:marTop w:val="0"/>
                          <w:marBottom w:val="0"/>
                          <w:divBdr>
                            <w:top w:val="none" w:sz="0" w:space="0" w:color="auto"/>
                            <w:left w:val="none" w:sz="0" w:space="0" w:color="auto"/>
                            <w:bottom w:val="none" w:sz="0" w:space="0" w:color="auto"/>
                            <w:right w:val="none" w:sz="0" w:space="0" w:color="auto"/>
                          </w:divBdr>
                          <w:divsChild>
                            <w:div w:id="178260801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65512019">
                      <w:marLeft w:val="0"/>
                      <w:marRight w:val="0"/>
                      <w:marTop w:val="0"/>
                      <w:marBottom w:val="180"/>
                      <w:divBdr>
                        <w:top w:val="none" w:sz="0" w:space="0" w:color="auto"/>
                        <w:left w:val="none" w:sz="0" w:space="0" w:color="auto"/>
                        <w:bottom w:val="none" w:sz="0" w:space="0" w:color="auto"/>
                        <w:right w:val="none" w:sz="0" w:space="0" w:color="auto"/>
                      </w:divBdr>
                    </w:div>
                    <w:div w:id="1248610302">
                      <w:marLeft w:val="0"/>
                      <w:marRight w:val="0"/>
                      <w:marTop w:val="0"/>
                      <w:marBottom w:val="180"/>
                      <w:divBdr>
                        <w:top w:val="none" w:sz="0" w:space="0" w:color="auto"/>
                        <w:left w:val="none" w:sz="0" w:space="0" w:color="auto"/>
                        <w:bottom w:val="none" w:sz="0" w:space="0" w:color="auto"/>
                        <w:right w:val="none" w:sz="0" w:space="0" w:color="auto"/>
                      </w:divBdr>
                    </w:div>
                    <w:div w:id="174780055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76315740">
      <w:bodyDiv w:val="1"/>
      <w:marLeft w:val="0"/>
      <w:marRight w:val="0"/>
      <w:marTop w:val="0"/>
      <w:marBottom w:val="0"/>
      <w:divBdr>
        <w:top w:val="none" w:sz="0" w:space="0" w:color="auto"/>
        <w:left w:val="none" w:sz="0" w:space="0" w:color="auto"/>
        <w:bottom w:val="none" w:sz="0" w:space="0" w:color="auto"/>
        <w:right w:val="none" w:sz="0" w:space="0" w:color="auto"/>
      </w:divBdr>
      <w:divsChild>
        <w:div w:id="924608550">
          <w:marLeft w:val="0"/>
          <w:marRight w:val="0"/>
          <w:marTop w:val="0"/>
          <w:marBottom w:val="0"/>
          <w:divBdr>
            <w:top w:val="none" w:sz="0" w:space="0" w:color="auto"/>
            <w:left w:val="none" w:sz="0" w:space="0" w:color="auto"/>
            <w:bottom w:val="none" w:sz="0" w:space="0" w:color="auto"/>
            <w:right w:val="none" w:sz="0" w:space="0" w:color="auto"/>
          </w:divBdr>
          <w:divsChild>
            <w:div w:id="1820339765">
              <w:marLeft w:val="0"/>
              <w:marRight w:val="0"/>
              <w:marTop w:val="0"/>
              <w:marBottom w:val="0"/>
              <w:divBdr>
                <w:top w:val="none" w:sz="0" w:space="0" w:color="auto"/>
                <w:left w:val="none" w:sz="0" w:space="0" w:color="auto"/>
                <w:bottom w:val="none" w:sz="0" w:space="0" w:color="auto"/>
                <w:right w:val="none" w:sz="0" w:space="0" w:color="auto"/>
              </w:divBdr>
              <w:divsChild>
                <w:div w:id="1749620660">
                  <w:marLeft w:val="0"/>
                  <w:marRight w:val="0"/>
                  <w:marTop w:val="120"/>
                  <w:marBottom w:val="0"/>
                  <w:divBdr>
                    <w:top w:val="none" w:sz="0" w:space="0" w:color="auto"/>
                    <w:left w:val="none" w:sz="0" w:space="0" w:color="auto"/>
                    <w:bottom w:val="none" w:sz="0" w:space="0" w:color="auto"/>
                    <w:right w:val="none" w:sz="0" w:space="0" w:color="auto"/>
                  </w:divBdr>
                  <w:divsChild>
                    <w:div w:id="2313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94566">
          <w:marLeft w:val="0"/>
          <w:marRight w:val="0"/>
          <w:marTop w:val="0"/>
          <w:marBottom w:val="0"/>
          <w:divBdr>
            <w:top w:val="none" w:sz="0" w:space="0" w:color="auto"/>
            <w:left w:val="none" w:sz="0" w:space="0" w:color="auto"/>
            <w:bottom w:val="none" w:sz="0" w:space="0" w:color="auto"/>
            <w:right w:val="none" w:sz="0" w:space="0" w:color="auto"/>
          </w:divBdr>
          <w:divsChild>
            <w:div w:id="326635008">
              <w:marLeft w:val="0"/>
              <w:marRight w:val="0"/>
              <w:marTop w:val="0"/>
              <w:marBottom w:val="0"/>
              <w:divBdr>
                <w:top w:val="none" w:sz="0" w:space="0" w:color="auto"/>
                <w:left w:val="none" w:sz="0" w:space="0" w:color="auto"/>
                <w:bottom w:val="none" w:sz="0" w:space="0" w:color="auto"/>
                <w:right w:val="none" w:sz="0" w:space="0" w:color="auto"/>
              </w:divBdr>
              <w:divsChild>
                <w:div w:id="1845783654">
                  <w:marLeft w:val="0"/>
                  <w:marRight w:val="0"/>
                  <w:marTop w:val="0"/>
                  <w:marBottom w:val="360"/>
                  <w:divBdr>
                    <w:top w:val="none" w:sz="0" w:space="0" w:color="auto"/>
                    <w:left w:val="none" w:sz="0" w:space="0" w:color="auto"/>
                    <w:bottom w:val="none" w:sz="0" w:space="0" w:color="auto"/>
                    <w:right w:val="none" w:sz="0" w:space="0" w:color="auto"/>
                  </w:divBdr>
                  <w:divsChild>
                    <w:div w:id="1633711937">
                      <w:marLeft w:val="0"/>
                      <w:marRight w:val="0"/>
                      <w:marTop w:val="0"/>
                      <w:marBottom w:val="0"/>
                      <w:divBdr>
                        <w:top w:val="none" w:sz="0" w:space="0" w:color="auto"/>
                        <w:left w:val="none" w:sz="0" w:space="0" w:color="auto"/>
                        <w:bottom w:val="none" w:sz="0" w:space="0" w:color="auto"/>
                        <w:right w:val="none" w:sz="0" w:space="0" w:color="auto"/>
                      </w:divBdr>
                      <w:divsChild>
                        <w:div w:id="664551694">
                          <w:marLeft w:val="0"/>
                          <w:marRight w:val="0"/>
                          <w:marTop w:val="0"/>
                          <w:marBottom w:val="0"/>
                          <w:divBdr>
                            <w:top w:val="none" w:sz="0" w:space="0" w:color="auto"/>
                            <w:left w:val="none" w:sz="0" w:space="0" w:color="auto"/>
                            <w:bottom w:val="none" w:sz="0" w:space="0" w:color="auto"/>
                            <w:right w:val="none" w:sz="0" w:space="0" w:color="auto"/>
                          </w:divBdr>
                          <w:divsChild>
                            <w:div w:id="439379616">
                              <w:marLeft w:val="0"/>
                              <w:marRight w:val="0"/>
                              <w:marTop w:val="0"/>
                              <w:marBottom w:val="0"/>
                              <w:divBdr>
                                <w:top w:val="none" w:sz="0" w:space="0" w:color="auto"/>
                                <w:left w:val="none" w:sz="0" w:space="0" w:color="auto"/>
                                <w:bottom w:val="none" w:sz="0" w:space="0" w:color="auto"/>
                                <w:right w:val="none" w:sz="0" w:space="0" w:color="auto"/>
                              </w:divBdr>
                              <w:divsChild>
                                <w:div w:id="1490554458">
                                  <w:marLeft w:val="0"/>
                                  <w:marRight w:val="0"/>
                                  <w:marTop w:val="0"/>
                                  <w:marBottom w:val="0"/>
                                  <w:divBdr>
                                    <w:top w:val="none" w:sz="0" w:space="0" w:color="auto"/>
                                    <w:left w:val="none" w:sz="0" w:space="0" w:color="auto"/>
                                    <w:bottom w:val="none" w:sz="0" w:space="0" w:color="auto"/>
                                    <w:right w:val="none" w:sz="0" w:space="0" w:color="auto"/>
                                  </w:divBdr>
                                  <w:divsChild>
                                    <w:div w:id="2720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37593">
                      <w:marLeft w:val="0"/>
                      <w:marRight w:val="0"/>
                      <w:marTop w:val="75"/>
                      <w:marBottom w:val="0"/>
                      <w:divBdr>
                        <w:top w:val="none" w:sz="0" w:space="0" w:color="auto"/>
                        <w:left w:val="none" w:sz="0" w:space="0" w:color="auto"/>
                        <w:bottom w:val="none" w:sz="0" w:space="0" w:color="auto"/>
                        <w:right w:val="none" w:sz="0" w:space="0" w:color="auto"/>
                      </w:divBdr>
                      <w:divsChild>
                        <w:div w:id="771433894">
                          <w:marLeft w:val="-15"/>
                          <w:marRight w:val="-15"/>
                          <w:marTop w:val="0"/>
                          <w:marBottom w:val="0"/>
                          <w:divBdr>
                            <w:top w:val="none" w:sz="0" w:space="0" w:color="auto"/>
                            <w:left w:val="none" w:sz="0" w:space="0" w:color="auto"/>
                            <w:bottom w:val="none" w:sz="0" w:space="0" w:color="auto"/>
                            <w:right w:val="none" w:sz="0" w:space="0" w:color="auto"/>
                          </w:divBdr>
                        </w:div>
                        <w:div w:id="1923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1545">
                  <w:marLeft w:val="0"/>
                  <w:marRight w:val="0"/>
                  <w:marTop w:val="0"/>
                  <w:marBottom w:val="0"/>
                  <w:divBdr>
                    <w:top w:val="none" w:sz="0" w:space="0" w:color="auto"/>
                    <w:left w:val="none" w:sz="0" w:space="0" w:color="auto"/>
                    <w:bottom w:val="none" w:sz="0" w:space="0" w:color="auto"/>
                    <w:right w:val="none" w:sz="0" w:space="0" w:color="auto"/>
                  </w:divBdr>
                  <w:divsChild>
                    <w:div w:id="1245410615">
                      <w:marLeft w:val="0"/>
                      <w:marRight w:val="0"/>
                      <w:marTop w:val="0"/>
                      <w:marBottom w:val="360"/>
                      <w:divBdr>
                        <w:top w:val="none" w:sz="0" w:space="0" w:color="auto"/>
                        <w:left w:val="none" w:sz="0" w:space="0" w:color="auto"/>
                        <w:bottom w:val="none" w:sz="0" w:space="0" w:color="auto"/>
                        <w:right w:val="none" w:sz="0" w:space="0" w:color="auto"/>
                      </w:divBdr>
                      <w:divsChild>
                        <w:div w:id="789520062">
                          <w:marLeft w:val="0"/>
                          <w:marRight w:val="0"/>
                          <w:marTop w:val="0"/>
                          <w:marBottom w:val="0"/>
                          <w:divBdr>
                            <w:top w:val="none" w:sz="0" w:space="0" w:color="auto"/>
                            <w:left w:val="none" w:sz="0" w:space="0" w:color="auto"/>
                            <w:bottom w:val="single" w:sz="6" w:space="0" w:color="D0D0D0"/>
                            <w:right w:val="none" w:sz="0" w:space="0" w:color="auto"/>
                          </w:divBdr>
                        </w:div>
                        <w:div w:id="31031077">
                          <w:marLeft w:val="0"/>
                          <w:marRight w:val="0"/>
                          <w:marTop w:val="0"/>
                          <w:marBottom w:val="0"/>
                          <w:divBdr>
                            <w:top w:val="none" w:sz="0" w:space="0" w:color="auto"/>
                            <w:left w:val="none" w:sz="0" w:space="0" w:color="auto"/>
                            <w:bottom w:val="none" w:sz="0" w:space="0" w:color="auto"/>
                            <w:right w:val="none" w:sz="0" w:space="0" w:color="auto"/>
                          </w:divBdr>
                        </w:div>
                      </w:divsChild>
                    </w:div>
                    <w:div w:id="2004041442">
                      <w:marLeft w:val="0"/>
                      <w:marRight w:val="0"/>
                      <w:marTop w:val="0"/>
                      <w:marBottom w:val="180"/>
                      <w:divBdr>
                        <w:top w:val="none" w:sz="0" w:space="0" w:color="auto"/>
                        <w:left w:val="none" w:sz="0" w:space="0" w:color="auto"/>
                        <w:bottom w:val="none" w:sz="0" w:space="0" w:color="auto"/>
                        <w:right w:val="none" w:sz="0" w:space="0" w:color="auto"/>
                      </w:divBdr>
                    </w:div>
                    <w:div w:id="1966344870">
                      <w:marLeft w:val="0"/>
                      <w:marRight w:val="0"/>
                      <w:marTop w:val="0"/>
                      <w:marBottom w:val="180"/>
                      <w:divBdr>
                        <w:top w:val="none" w:sz="0" w:space="0" w:color="auto"/>
                        <w:left w:val="none" w:sz="0" w:space="0" w:color="auto"/>
                        <w:bottom w:val="none" w:sz="0" w:space="0" w:color="auto"/>
                        <w:right w:val="none" w:sz="0" w:space="0" w:color="auto"/>
                      </w:divBdr>
                    </w:div>
                    <w:div w:id="1613439049">
                      <w:marLeft w:val="0"/>
                      <w:marRight w:val="0"/>
                      <w:marTop w:val="0"/>
                      <w:marBottom w:val="360"/>
                      <w:divBdr>
                        <w:top w:val="none" w:sz="0" w:space="0" w:color="auto"/>
                        <w:left w:val="none" w:sz="0" w:space="0" w:color="auto"/>
                        <w:bottom w:val="none" w:sz="0" w:space="0" w:color="auto"/>
                        <w:right w:val="none" w:sz="0" w:space="0" w:color="auto"/>
                      </w:divBdr>
                      <w:divsChild>
                        <w:div w:id="861549621">
                          <w:marLeft w:val="0"/>
                          <w:marRight w:val="0"/>
                          <w:marTop w:val="0"/>
                          <w:marBottom w:val="0"/>
                          <w:divBdr>
                            <w:top w:val="none" w:sz="0" w:space="0" w:color="auto"/>
                            <w:left w:val="none" w:sz="0" w:space="0" w:color="auto"/>
                            <w:bottom w:val="none" w:sz="0" w:space="0" w:color="auto"/>
                            <w:right w:val="none" w:sz="0" w:space="0" w:color="auto"/>
                          </w:divBdr>
                          <w:divsChild>
                            <w:div w:id="2071343145">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812915435">
                      <w:marLeft w:val="0"/>
                      <w:marRight w:val="0"/>
                      <w:marTop w:val="0"/>
                      <w:marBottom w:val="180"/>
                      <w:divBdr>
                        <w:top w:val="none" w:sz="0" w:space="0" w:color="auto"/>
                        <w:left w:val="none" w:sz="0" w:space="0" w:color="auto"/>
                        <w:bottom w:val="none" w:sz="0" w:space="0" w:color="auto"/>
                        <w:right w:val="none" w:sz="0" w:space="0" w:color="auto"/>
                      </w:divBdr>
                    </w:div>
                    <w:div w:id="865678783">
                      <w:marLeft w:val="0"/>
                      <w:marRight w:val="0"/>
                      <w:marTop w:val="0"/>
                      <w:marBottom w:val="180"/>
                      <w:divBdr>
                        <w:top w:val="none" w:sz="0" w:space="0" w:color="auto"/>
                        <w:left w:val="none" w:sz="0" w:space="0" w:color="auto"/>
                        <w:bottom w:val="none" w:sz="0" w:space="0" w:color="auto"/>
                        <w:right w:val="none" w:sz="0" w:space="0" w:color="auto"/>
                      </w:divBdr>
                    </w:div>
                    <w:div w:id="2077245395">
                      <w:marLeft w:val="0"/>
                      <w:marRight w:val="0"/>
                      <w:marTop w:val="0"/>
                      <w:marBottom w:val="180"/>
                      <w:divBdr>
                        <w:top w:val="none" w:sz="0" w:space="0" w:color="auto"/>
                        <w:left w:val="none" w:sz="0" w:space="0" w:color="auto"/>
                        <w:bottom w:val="none" w:sz="0" w:space="0" w:color="auto"/>
                        <w:right w:val="none" w:sz="0" w:space="0" w:color="auto"/>
                      </w:divBdr>
                    </w:div>
                    <w:div w:id="467822932">
                      <w:marLeft w:val="0"/>
                      <w:marRight w:val="0"/>
                      <w:marTop w:val="360"/>
                      <w:marBottom w:val="360"/>
                      <w:divBdr>
                        <w:top w:val="none" w:sz="0" w:space="0" w:color="auto"/>
                        <w:left w:val="none" w:sz="0" w:space="0" w:color="auto"/>
                        <w:bottom w:val="none" w:sz="0" w:space="0" w:color="auto"/>
                        <w:right w:val="none" w:sz="0" w:space="0" w:color="auto"/>
                      </w:divBdr>
                      <w:divsChild>
                        <w:div w:id="880483564">
                          <w:marLeft w:val="0"/>
                          <w:marRight w:val="0"/>
                          <w:marTop w:val="0"/>
                          <w:marBottom w:val="0"/>
                          <w:divBdr>
                            <w:top w:val="none" w:sz="0" w:space="0" w:color="auto"/>
                            <w:left w:val="none" w:sz="0" w:space="0" w:color="auto"/>
                            <w:bottom w:val="none" w:sz="0" w:space="0" w:color="auto"/>
                            <w:right w:val="none" w:sz="0" w:space="0" w:color="auto"/>
                          </w:divBdr>
                          <w:divsChild>
                            <w:div w:id="2103096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79315225">
                      <w:marLeft w:val="0"/>
                      <w:marRight w:val="0"/>
                      <w:marTop w:val="0"/>
                      <w:marBottom w:val="180"/>
                      <w:divBdr>
                        <w:top w:val="none" w:sz="0" w:space="0" w:color="auto"/>
                        <w:left w:val="none" w:sz="0" w:space="0" w:color="auto"/>
                        <w:bottom w:val="none" w:sz="0" w:space="0" w:color="auto"/>
                        <w:right w:val="none" w:sz="0" w:space="0" w:color="auto"/>
                      </w:divBdr>
                    </w:div>
                    <w:div w:id="711222881">
                      <w:marLeft w:val="0"/>
                      <w:marRight w:val="0"/>
                      <w:marTop w:val="0"/>
                      <w:marBottom w:val="180"/>
                      <w:divBdr>
                        <w:top w:val="none" w:sz="0" w:space="0" w:color="auto"/>
                        <w:left w:val="none" w:sz="0" w:space="0" w:color="auto"/>
                        <w:bottom w:val="none" w:sz="0" w:space="0" w:color="auto"/>
                        <w:right w:val="none" w:sz="0" w:space="0" w:color="auto"/>
                      </w:divBdr>
                    </w:div>
                    <w:div w:id="1019163325">
                      <w:marLeft w:val="0"/>
                      <w:marRight w:val="0"/>
                      <w:marTop w:val="0"/>
                      <w:marBottom w:val="180"/>
                      <w:divBdr>
                        <w:top w:val="none" w:sz="0" w:space="0" w:color="auto"/>
                        <w:left w:val="none" w:sz="0" w:space="0" w:color="auto"/>
                        <w:bottom w:val="none" w:sz="0" w:space="0" w:color="auto"/>
                        <w:right w:val="none" w:sz="0" w:space="0" w:color="auto"/>
                      </w:divBdr>
                    </w:div>
                    <w:div w:id="642537699">
                      <w:marLeft w:val="0"/>
                      <w:marRight w:val="0"/>
                      <w:marTop w:val="0"/>
                      <w:marBottom w:val="180"/>
                      <w:divBdr>
                        <w:top w:val="none" w:sz="0" w:space="0" w:color="auto"/>
                        <w:left w:val="none" w:sz="0" w:space="0" w:color="auto"/>
                        <w:bottom w:val="none" w:sz="0" w:space="0" w:color="auto"/>
                        <w:right w:val="none" w:sz="0" w:space="0" w:color="auto"/>
                      </w:divBdr>
                    </w:div>
                    <w:div w:id="520820871">
                      <w:marLeft w:val="0"/>
                      <w:marRight w:val="0"/>
                      <w:marTop w:val="0"/>
                      <w:marBottom w:val="180"/>
                      <w:divBdr>
                        <w:top w:val="none" w:sz="0" w:space="0" w:color="auto"/>
                        <w:left w:val="none" w:sz="0" w:space="0" w:color="auto"/>
                        <w:bottom w:val="none" w:sz="0" w:space="0" w:color="auto"/>
                        <w:right w:val="none" w:sz="0" w:space="0" w:color="auto"/>
                      </w:divBdr>
                    </w:div>
                    <w:div w:id="2028945201">
                      <w:marLeft w:val="0"/>
                      <w:marRight w:val="0"/>
                      <w:marTop w:val="0"/>
                      <w:marBottom w:val="180"/>
                      <w:divBdr>
                        <w:top w:val="none" w:sz="0" w:space="0" w:color="auto"/>
                        <w:left w:val="none" w:sz="0" w:space="0" w:color="auto"/>
                        <w:bottom w:val="none" w:sz="0" w:space="0" w:color="auto"/>
                        <w:right w:val="none" w:sz="0" w:space="0" w:color="auto"/>
                      </w:divBdr>
                    </w:div>
                    <w:div w:id="1543786339">
                      <w:marLeft w:val="0"/>
                      <w:marRight w:val="0"/>
                      <w:marTop w:val="0"/>
                      <w:marBottom w:val="180"/>
                      <w:divBdr>
                        <w:top w:val="none" w:sz="0" w:space="0" w:color="auto"/>
                        <w:left w:val="none" w:sz="0" w:space="0" w:color="auto"/>
                        <w:bottom w:val="none" w:sz="0" w:space="0" w:color="auto"/>
                        <w:right w:val="none" w:sz="0" w:space="0" w:color="auto"/>
                      </w:divBdr>
                    </w:div>
                    <w:div w:id="528882377">
                      <w:marLeft w:val="0"/>
                      <w:marRight w:val="0"/>
                      <w:marTop w:val="0"/>
                      <w:marBottom w:val="180"/>
                      <w:divBdr>
                        <w:top w:val="none" w:sz="0" w:space="0" w:color="auto"/>
                        <w:left w:val="none" w:sz="0" w:space="0" w:color="auto"/>
                        <w:bottom w:val="none" w:sz="0" w:space="0" w:color="auto"/>
                        <w:right w:val="none" w:sz="0" w:space="0" w:color="auto"/>
                      </w:divBdr>
                    </w:div>
                    <w:div w:id="388919473">
                      <w:marLeft w:val="0"/>
                      <w:marRight w:val="0"/>
                      <w:marTop w:val="0"/>
                      <w:marBottom w:val="180"/>
                      <w:divBdr>
                        <w:top w:val="none" w:sz="0" w:space="0" w:color="auto"/>
                        <w:left w:val="none" w:sz="0" w:space="0" w:color="auto"/>
                        <w:bottom w:val="none" w:sz="0" w:space="0" w:color="auto"/>
                        <w:right w:val="none" w:sz="0" w:space="0" w:color="auto"/>
                      </w:divBdr>
                    </w:div>
                    <w:div w:id="1846900781">
                      <w:marLeft w:val="0"/>
                      <w:marRight w:val="0"/>
                      <w:marTop w:val="0"/>
                      <w:marBottom w:val="180"/>
                      <w:divBdr>
                        <w:top w:val="none" w:sz="0" w:space="0" w:color="auto"/>
                        <w:left w:val="none" w:sz="0" w:space="0" w:color="auto"/>
                        <w:bottom w:val="none" w:sz="0" w:space="0" w:color="auto"/>
                        <w:right w:val="none" w:sz="0" w:space="0" w:color="auto"/>
                      </w:divBdr>
                    </w:div>
                    <w:div w:id="2044593010">
                      <w:marLeft w:val="0"/>
                      <w:marRight w:val="0"/>
                      <w:marTop w:val="0"/>
                      <w:marBottom w:val="180"/>
                      <w:divBdr>
                        <w:top w:val="none" w:sz="0" w:space="0" w:color="auto"/>
                        <w:left w:val="none" w:sz="0" w:space="0" w:color="auto"/>
                        <w:bottom w:val="none" w:sz="0" w:space="0" w:color="auto"/>
                        <w:right w:val="none" w:sz="0" w:space="0" w:color="auto"/>
                      </w:divBdr>
                    </w:div>
                    <w:div w:id="1071655678">
                      <w:marLeft w:val="0"/>
                      <w:marRight w:val="0"/>
                      <w:marTop w:val="0"/>
                      <w:marBottom w:val="180"/>
                      <w:divBdr>
                        <w:top w:val="none" w:sz="0" w:space="0" w:color="auto"/>
                        <w:left w:val="none" w:sz="0" w:space="0" w:color="auto"/>
                        <w:bottom w:val="none" w:sz="0" w:space="0" w:color="auto"/>
                        <w:right w:val="none" w:sz="0" w:space="0" w:color="auto"/>
                      </w:divBdr>
                    </w:div>
                    <w:div w:id="1983078478">
                      <w:marLeft w:val="0"/>
                      <w:marRight w:val="0"/>
                      <w:marTop w:val="0"/>
                      <w:marBottom w:val="180"/>
                      <w:divBdr>
                        <w:top w:val="none" w:sz="0" w:space="0" w:color="auto"/>
                        <w:left w:val="none" w:sz="0" w:space="0" w:color="auto"/>
                        <w:bottom w:val="none" w:sz="0" w:space="0" w:color="auto"/>
                        <w:right w:val="none" w:sz="0" w:space="0" w:color="auto"/>
                      </w:divBdr>
                    </w:div>
                    <w:div w:id="824081210">
                      <w:marLeft w:val="0"/>
                      <w:marRight w:val="0"/>
                      <w:marTop w:val="0"/>
                      <w:marBottom w:val="180"/>
                      <w:divBdr>
                        <w:top w:val="none" w:sz="0" w:space="0" w:color="auto"/>
                        <w:left w:val="none" w:sz="0" w:space="0" w:color="auto"/>
                        <w:bottom w:val="none" w:sz="0" w:space="0" w:color="auto"/>
                        <w:right w:val="none" w:sz="0" w:space="0" w:color="auto"/>
                      </w:divBdr>
                    </w:div>
                    <w:div w:id="24603745">
                      <w:marLeft w:val="0"/>
                      <w:marRight w:val="0"/>
                      <w:marTop w:val="0"/>
                      <w:marBottom w:val="180"/>
                      <w:divBdr>
                        <w:top w:val="none" w:sz="0" w:space="0" w:color="auto"/>
                        <w:left w:val="none" w:sz="0" w:space="0" w:color="auto"/>
                        <w:bottom w:val="none" w:sz="0" w:space="0" w:color="auto"/>
                        <w:right w:val="none" w:sz="0" w:space="0" w:color="auto"/>
                      </w:divBdr>
                    </w:div>
                    <w:div w:id="1903514797">
                      <w:marLeft w:val="0"/>
                      <w:marRight w:val="0"/>
                      <w:marTop w:val="0"/>
                      <w:marBottom w:val="180"/>
                      <w:divBdr>
                        <w:top w:val="none" w:sz="0" w:space="0" w:color="auto"/>
                        <w:left w:val="none" w:sz="0" w:space="0" w:color="auto"/>
                        <w:bottom w:val="none" w:sz="0" w:space="0" w:color="auto"/>
                        <w:right w:val="none" w:sz="0" w:space="0" w:color="auto"/>
                      </w:divBdr>
                    </w:div>
                    <w:div w:id="623342954">
                      <w:marLeft w:val="0"/>
                      <w:marRight w:val="0"/>
                      <w:marTop w:val="0"/>
                      <w:marBottom w:val="180"/>
                      <w:divBdr>
                        <w:top w:val="none" w:sz="0" w:space="0" w:color="auto"/>
                        <w:left w:val="none" w:sz="0" w:space="0" w:color="auto"/>
                        <w:bottom w:val="none" w:sz="0" w:space="0" w:color="auto"/>
                        <w:right w:val="none" w:sz="0" w:space="0" w:color="auto"/>
                      </w:divBdr>
                    </w:div>
                    <w:div w:id="2142259302">
                      <w:marLeft w:val="0"/>
                      <w:marRight w:val="0"/>
                      <w:marTop w:val="0"/>
                      <w:marBottom w:val="180"/>
                      <w:divBdr>
                        <w:top w:val="none" w:sz="0" w:space="0" w:color="auto"/>
                        <w:left w:val="none" w:sz="0" w:space="0" w:color="auto"/>
                        <w:bottom w:val="none" w:sz="0" w:space="0" w:color="auto"/>
                        <w:right w:val="none" w:sz="0" w:space="0" w:color="auto"/>
                      </w:divBdr>
                    </w:div>
                    <w:div w:id="4556081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4570364">
      <w:bodyDiv w:val="1"/>
      <w:marLeft w:val="0"/>
      <w:marRight w:val="0"/>
      <w:marTop w:val="0"/>
      <w:marBottom w:val="0"/>
      <w:divBdr>
        <w:top w:val="none" w:sz="0" w:space="0" w:color="auto"/>
        <w:left w:val="none" w:sz="0" w:space="0" w:color="auto"/>
        <w:bottom w:val="none" w:sz="0" w:space="0" w:color="auto"/>
        <w:right w:val="none" w:sz="0" w:space="0" w:color="auto"/>
      </w:divBdr>
      <w:divsChild>
        <w:div w:id="1939942413">
          <w:marLeft w:val="0"/>
          <w:marRight w:val="0"/>
          <w:marTop w:val="0"/>
          <w:marBottom w:val="0"/>
          <w:divBdr>
            <w:top w:val="none" w:sz="0" w:space="0" w:color="auto"/>
            <w:left w:val="none" w:sz="0" w:space="0" w:color="auto"/>
            <w:bottom w:val="none" w:sz="0" w:space="0" w:color="auto"/>
            <w:right w:val="none" w:sz="0" w:space="0" w:color="auto"/>
          </w:divBdr>
          <w:divsChild>
            <w:div w:id="1504592316">
              <w:marLeft w:val="0"/>
              <w:marRight w:val="0"/>
              <w:marTop w:val="0"/>
              <w:marBottom w:val="0"/>
              <w:divBdr>
                <w:top w:val="none" w:sz="0" w:space="0" w:color="auto"/>
                <w:left w:val="none" w:sz="0" w:space="0" w:color="auto"/>
                <w:bottom w:val="none" w:sz="0" w:space="0" w:color="auto"/>
                <w:right w:val="none" w:sz="0" w:space="0" w:color="auto"/>
              </w:divBdr>
              <w:divsChild>
                <w:div w:id="94790338">
                  <w:marLeft w:val="0"/>
                  <w:marRight w:val="0"/>
                  <w:marTop w:val="120"/>
                  <w:marBottom w:val="0"/>
                  <w:divBdr>
                    <w:top w:val="none" w:sz="0" w:space="0" w:color="auto"/>
                    <w:left w:val="none" w:sz="0" w:space="0" w:color="auto"/>
                    <w:bottom w:val="none" w:sz="0" w:space="0" w:color="auto"/>
                    <w:right w:val="none" w:sz="0" w:space="0" w:color="auto"/>
                  </w:divBdr>
                  <w:divsChild>
                    <w:div w:id="1764956445">
                      <w:marLeft w:val="0"/>
                      <w:marRight w:val="0"/>
                      <w:marTop w:val="0"/>
                      <w:marBottom w:val="0"/>
                      <w:divBdr>
                        <w:top w:val="none" w:sz="0" w:space="0" w:color="auto"/>
                        <w:left w:val="none" w:sz="0" w:space="0" w:color="auto"/>
                        <w:bottom w:val="none" w:sz="0" w:space="0" w:color="auto"/>
                        <w:right w:val="none" w:sz="0" w:space="0" w:color="auto"/>
                      </w:divBdr>
                      <w:divsChild>
                        <w:div w:id="3999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2660">
                  <w:marLeft w:val="0"/>
                  <w:marRight w:val="0"/>
                  <w:marTop w:val="240"/>
                  <w:marBottom w:val="0"/>
                  <w:divBdr>
                    <w:top w:val="single" w:sz="6" w:space="9" w:color="D0D0D0"/>
                    <w:left w:val="none" w:sz="0" w:space="0" w:color="auto"/>
                    <w:bottom w:val="none" w:sz="0" w:space="0" w:color="auto"/>
                    <w:right w:val="none" w:sz="0" w:space="0" w:color="auto"/>
                  </w:divBdr>
                </w:div>
              </w:divsChild>
            </w:div>
          </w:divsChild>
        </w:div>
        <w:div w:id="1636715769">
          <w:marLeft w:val="0"/>
          <w:marRight w:val="0"/>
          <w:marTop w:val="0"/>
          <w:marBottom w:val="0"/>
          <w:divBdr>
            <w:top w:val="none" w:sz="0" w:space="0" w:color="auto"/>
            <w:left w:val="none" w:sz="0" w:space="0" w:color="auto"/>
            <w:bottom w:val="none" w:sz="0" w:space="0" w:color="auto"/>
            <w:right w:val="none" w:sz="0" w:space="0" w:color="auto"/>
          </w:divBdr>
          <w:divsChild>
            <w:div w:id="780613218">
              <w:marLeft w:val="0"/>
              <w:marRight w:val="0"/>
              <w:marTop w:val="0"/>
              <w:marBottom w:val="0"/>
              <w:divBdr>
                <w:top w:val="none" w:sz="0" w:space="0" w:color="auto"/>
                <w:left w:val="none" w:sz="0" w:space="0" w:color="auto"/>
                <w:bottom w:val="none" w:sz="0" w:space="0" w:color="auto"/>
                <w:right w:val="none" w:sz="0" w:space="0" w:color="auto"/>
              </w:divBdr>
              <w:divsChild>
                <w:div w:id="1126120988">
                  <w:marLeft w:val="0"/>
                  <w:marRight w:val="0"/>
                  <w:marTop w:val="0"/>
                  <w:marBottom w:val="360"/>
                  <w:divBdr>
                    <w:top w:val="none" w:sz="0" w:space="0" w:color="auto"/>
                    <w:left w:val="none" w:sz="0" w:space="0" w:color="auto"/>
                    <w:bottom w:val="none" w:sz="0" w:space="0" w:color="auto"/>
                    <w:right w:val="none" w:sz="0" w:space="0" w:color="auto"/>
                  </w:divBdr>
                  <w:divsChild>
                    <w:div w:id="1162545104">
                      <w:marLeft w:val="0"/>
                      <w:marRight w:val="0"/>
                      <w:marTop w:val="0"/>
                      <w:marBottom w:val="0"/>
                      <w:divBdr>
                        <w:top w:val="none" w:sz="0" w:space="0" w:color="auto"/>
                        <w:left w:val="none" w:sz="0" w:space="0" w:color="auto"/>
                        <w:bottom w:val="none" w:sz="0" w:space="0" w:color="auto"/>
                        <w:right w:val="none" w:sz="0" w:space="0" w:color="auto"/>
                      </w:divBdr>
                      <w:divsChild>
                        <w:div w:id="341902448">
                          <w:marLeft w:val="0"/>
                          <w:marRight w:val="0"/>
                          <w:marTop w:val="0"/>
                          <w:marBottom w:val="0"/>
                          <w:divBdr>
                            <w:top w:val="none" w:sz="0" w:space="0" w:color="auto"/>
                            <w:left w:val="none" w:sz="0" w:space="0" w:color="auto"/>
                            <w:bottom w:val="none" w:sz="0" w:space="0" w:color="auto"/>
                            <w:right w:val="none" w:sz="0" w:space="0" w:color="auto"/>
                          </w:divBdr>
                        </w:div>
                      </w:divsChild>
                    </w:div>
                    <w:div w:id="976567702">
                      <w:marLeft w:val="0"/>
                      <w:marRight w:val="0"/>
                      <w:marTop w:val="75"/>
                      <w:marBottom w:val="0"/>
                      <w:divBdr>
                        <w:top w:val="none" w:sz="0" w:space="0" w:color="auto"/>
                        <w:left w:val="none" w:sz="0" w:space="0" w:color="auto"/>
                        <w:bottom w:val="none" w:sz="0" w:space="0" w:color="auto"/>
                        <w:right w:val="none" w:sz="0" w:space="0" w:color="auto"/>
                      </w:divBdr>
                    </w:div>
                  </w:divsChild>
                </w:div>
                <w:div w:id="1247497966">
                  <w:marLeft w:val="0"/>
                  <w:marRight w:val="0"/>
                  <w:marTop w:val="0"/>
                  <w:marBottom w:val="0"/>
                  <w:divBdr>
                    <w:top w:val="none" w:sz="0" w:space="0" w:color="auto"/>
                    <w:left w:val="none" w:sz="0" w:space="0" w:color="auto"/>
                    <w:bottom w:val="none" w:sz="0" w:space="0" w:color="auto"/>
                    <w:right w:val="none" w:sz="0" w:space="0" w:color="auto"/>
                  </w:divBdr>
                  <w:divsChild>
                    <w:div w:id="1075010264">
                      <w:marLeft w:val="0"/>
                      <w:marRight w:val="0"/>
                      <w:marTop w:val="0"/>
                      <w:marBottom w:val="180"/>
                      <w:divBdr>
                        <w:top w:val="none" w:sz="0" w:space="0" w:color="auto"/>
                        <w:left w:val="none" w:sz="0" w:space="0" w:color="auto"/>
                        <w:bottom w:val="none" w:sz="0" w:space="0" w:color="auto"/>
                        <w:right w:val="none" w:sz="0" w:space="0" w:color="auto"/>
                      </w:divBdr>
                    </w:div>
                    <w:div w:id="692920373">
                      <w:marLeft w:val="0"/>
                      <w:marRight w:val="0"/>
                      <w:marTop w:val="0"/>
                      <w:marBottom w:val="180"/>
                      <w:divBdr>
                        <w:top w:val="none" w:sz="0" w:space="0" w:color="auto"/>
                        <w:left w:val="none" w:sz="0" w:space="0" w:color="auto"/>
                        <w:bottom w:val="none" w:sz="0" w:space="0" w:color="auto"/>
                        <w:right w:val="none" w:sz="0" w:space="0" w:color="auto"/>
                      </w:divBdr>
                    </w:div>
                    <w:div w:id="730536902">
                      <w:marLeft w:val="0"/>
                      <w:marRight w:val="0"/>
                      <w:marTop w:val="0"/>
                      <w:marBottom w:val="180"/>
                      <w:divBdr>
                        <w:top w:val="none" w:sz="0" w:space="0" w:color="auto"/>
                        <w:left w:val="none" w:sz="0" w:space="0" w:color="auto"/>
                        <w:bottom w:val="none" w:sz="0" w:space="0" w:color="auto"/>
                        <w:right w:val="none" w:sz="0" w:space="0" w:color="auto"/>
                      </w:divBdr>
                    </w:div>
                    <w:div w:id="825560497">
                      <w:marLeft w:val="0"/>
                      <w:marRight w:val="0"/>
                      <w:marTop w:val="360"/>
                      <w:marBottom w:val="360"/>
                      <w:divBdr>
                        <w:top w:val="none" w:sz="0" w:space="0" w:color="auto"/>
                        <w:left w:val="none" w:sz="0" w:space="0" w:color="auto"/>
                        <w:bottom w:val="none" w:sz="0" w:space="0" w:color="auto"/>
                        <w:right w:val="none" w:sz="0" w:space="0" w:color="auto"/>
                      </w:divBdr>
                      <w:divsChild>
                        <w:div w:id="289673338">
                          <w:marLeft w:val="0"/>
                          <w:marRight w:val="0"/>
                          <w:marTop w:val="0"/>
                          <w:marBottom w:val="0"/>
                          <w:divBdr>
                            <w:top w:val="none" w:sz="0" w:space="0" w:color="auto"/>
                            <w:left w:val="none" w:sz="0" w:space="0" w:color="auto"/>
                            <w:bottom w:val="none" w:sz="0" w:space="0" w:color="auto"/>
                            <w:right w:val="none" w:sz="0" w:space="0" w:color="auto"/>
                          </w:divBdr>
                          <w:divsChild>
                            <w:div w:id="208942656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005745555">
                      <w:marLeft w:val="0"/>
                      <w:marRight w:val="0"/>
                      <w:marTop w:val="0"/>
                      <w:marBottom w:val="180"/>
                      <w:divBdr>
                        <w:top w:val="none" w:sz="0" w:space="0" w:color="auto"/>
                        <w:left w:val="none" w:sz="0" w:space="0" w:color="auto"/>
                        <w:bottom w:val="none" w:sz="0" w:space="0" w:color="auto"/>
                        <w:right w:val="none" w:sz="0" w:space="0" w:color="auto"/>
                      </w:divBdr>
                    </w:div>
                    <w:div w:id="1166938826">
                      <w:marLeft w:val="0"/>
                      <w:marRight w:val="0"/>
                      <w:marTop w:val="0"/>
                      <w:marBottom w:val="0"/>
                      <w:divBdr>
                        <w:top w:val="none" w:sz="0" w:space="0" w:color="auto"/>
                        <w:left w:val="none" w:sz="0" w:space="0" w:color="auto"/>
                        <w:bottom w:val="none" w:sz="0" w:space="0" w:color="auto"/>
                        <w:right w:val="none" w:sz="0" w:space="0" w:color="auto"/>
                      </w:divBdr>
                      <w:divsChild>
                        <w:div w:id="851139889">
                          <w:marLeft w:val="0"/>
                          <w:marRight w:val="0"/>
                          <w:marTop w:val="0"/>
                          <w:marBottom w:val="0"/>
                          <w:divBdr>
                            <w:top w:val="none" w:sz="0" w:space="0" w:color="auto"/>
                            <w:left w:val="none" w:sz="0" w:space="0" w:color="auto"/>
                            <w:bottom w:val="none" w:sz="0" w:space="0" w:color="auto"/>
                            <w:right w:val="none" w:sz="0" w:space="0" w:color="auto"/>
                          </w:divBdr>
                          <w:divsChild>
                            <w:div w:id="9025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08214">
                      <w:marLeft w:val="0"/>
                      <w:marRight w:val="0"/>
                      <w:marTop w:val="0"/>
                      <w:marBottom w:val="180"/>
                      <w:divBdr>
                        <w:top w:val="none" w:sz="0" w:space="0" w:color="auto"/>
                        <w:left w:val="none" w:sz="0" w:space="0" w:color="auto"/>
                        <w:bottom w:val="none" w:sz="0" w:space="0" w:color="auto"/>
                        <w:right w:val="none" w:sz="0" w:space="0" w:color="auto"/>
                      </w:divBdr>
                    </w:div>
                    <w:div w:id="1835416217">
                      <w:marLeft w:val="0"/>
                      <w:marRight w:val="0"/>
                      <w:marTop w:val="0"/>
                      <w:marBottom w:val="180"/>
                      <w:divBdr>
                        <w:top w:val="none" w:sz="0" w:space="0" w:color="auto"/>
                        <w:left w:val="none" w:sz="0" w:space="0" w:color="auto"/>
                        <w:bottom w:val="none" w:sz="0" w:space="0" w:color="auto"/>
                        <w:right w:val="none" w:sz="0" w:space="0" w:color="auto"/>
                      </w:divBdr>
                    </w:div>
                    <w:div w:id="1553496998">
                      <w:marLeft w:val="0"/>
                      <w:marRight w:val="0"/>
                      <w:marTop w:val="0"/>
                      <w:marBottom w:val="0"/>
                      <w:divBdr>
                        <w:top w:val="none" w:sz="0" w:space="0" w:color="auto"/>
                        <w:left w:val="none" w:sz="0" w:space="0" w:color="auto"/>
                        <w:bottom w:val="none" w:sz="0" w:space="0" w:color="auto"/>
                        <w:right w:val="none" w:sz="0" w:space="0" w:color="auto"/>
                      </w:divBdr>
                      <w:divsChild>
                        <w:div w:id="124978862">
                          <w:marLeft w:val="0"/>
                          <w:marRight w:val="0"/>
                          <w:marTop w:val="0"/>
                          <w:marBottom w:val="0"/>
                          <w:divBdr>
                            <w:top w:val="none" w:sz="0" w:space="0" w:color="auto"/>
                            <w:left w:val="none" w:sz="0" w:space="0" w:color="auto"/>
                            <w:bottom w:val="none" w:sz="0" w:space="0" w:color="auto"/>
                            <w:right w:val="none" w:sz="0" w:space="0" w:color="auto"/>
                          </w:divBdr>
                          <w:divsChild>
                            <w:div w:id="4486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3522">
                      <w:marLeft w:val="0"/>
                      <w:marRight w:val="0"/>
                      <w:marTop w:val="0"/>
                      <w:marBottom w:val="180"/>
                      <w:divBdr>
                        <w:top w:val="none" w:sz="0" w:space="0" w:color="auto"/>
                        <w:left w:val="none" w:sz="0" w:space="0" w:color="auto"/>
                        <w:bottom w:val="none" w:sz="0" w:space="0" w:color="auto"/>
                        <w:right w:val="none" w:sz="0" w:space="0" w:color="auto"/>
                      </w:divBdr>
                    </w:div>
                    <w:div w:id="893656257">
                      <w:marLeft w:val="0"/>
                      <w:marRight w:val="0"/>
                      <w:marTop w:val="360"/>
                      <w:marBottom w:val="360"/>
                      <w:divBdr>
                        <w:top w:val="none" w:sz="0" w:space="0" w:color="auto"/>
                        <w:left w:val="none" w:sz="0" w:space="0" w:color="auto"/>
                        <w:bottom w:val="none" w:sz="0" w:space="0" w:color="auto"/>
                        <w:right w:val="none" w:sz="0" w:space="0" w:color="auto"/>
                      </w:divBdr>
                      <w:divsChild>
                        <w:div w:id="1846943998">
                          <w:marLeft w:val="0"/>
                          <w:marRight w:val="0"/>
                          <w:marTop w:val="0"/>
                          <w:marBottom w:val="0"/>
                          <w:divBdr>
                            <w:top w:val="none" w:sz="0" w:space="0" w:color="auto"/>
                            <w:left w:val="none" w:sz="0" w:space="0" w:color="auto"/>
                            <w:bottom w:val="none" w:sz="0" w:space="0" w:color="auto"/>
                            <w:right w:val="none" w:sz="0" w:space="0" w:color="auto"/>
                          </w:divBdr>
                          <w:divsChild>
                            <w:div w:id="99845879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93562637">
                      <w:marLeft w:val="0"/>
                      <w:marRight w:val="0"/>
                      <w:marTop w:val="0"/>
                      <w:marBottom w:val="180"/>
                      <w:divBdr>
                        <w:top w:val="none" w:sz="0" w:space="0" w:color="auto"/>
                        <w:left w:val="none" w:sz="0" w:space="0" w:color="auto"/>
                        <w:bottom w:val="none" w:sz="0" w:space="0" w:color="auto"/>
                        <w:right w:val="none" w:sz="0" w:space="0" w:color="auto"/>
                      </w:divBdr>
                    </w:div>
                    <w:div w:id="1720517911">
                      <w:marLeft w:val="0"/>
                      <w:marRight w:val="0"/>
                      <w:marTop w:val="0"/>
                      <w:marBottom w:val="180"/>
                      <w:divBdr>
                        <w:top w:val="none" w:sz="0" w:space="0" w:color="auto"/>
                        <w:left w:val="none" w:sz="0" w:space="0" w:color="auto"/>
                        <w:bottom w:val="none" w:sz="0" w:space="0" w:color="auto"/>
                        <w:right w:val="none" w:sz="0" w:space="0" w:color="auto"/>
                      </w:divBdr>
                    </w:div>
                    <w:div w:id="2090156156">
                      <w:marLeft w:val="0"/>
                      <w:marRight w:val="0"/>
                      <w:marTop w:val="0"/>
                      <w:marBottom w:val="0"/>
                      <w:divBdr>
                        <w:top w:val="none" w:sz="0" w:space="0" w:color="auto"/>
                        <w:left w:val="none" w:sz="0" w:space="0" w:color="auto"/>
                        <w:bottom w:val="none" w:sz="0" w:space="0" w:color="auto"/>
                        <w:right w:val="none" w:sz="0" w:space="0" w:color="auto"/>
                      </w:divBdr>
                      <w:divsChild>
                        <w:div w:id="1128551653">
                          <w:marLeft w:val="0"/>
                          <w:marRight w:val="0"/>
                          <w:marTop w:val="0"/>
                          <w:marBottom w:val="0"/>
                          <w:divBdr>
                            <w:top w:val="none" w:sz="0" w:space="0" w:color="auto"/>
                            <w:left w:val="none" w:sz="0" w:space="0" w:color="auto"/>
                            <w:bottom w:val="none" w:sz="0" w:space="0" w:color="auto"/>
                            <w:right w:val="none" w:sz="0" w:space="0" w:color="auto"/>
                          </w:divBdr>
                          <w:divsChild>
                            <w:div w:id="120594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6538">
                      <w:marLeft w:val="0"/>
                      <w:marRight w:val="0"/>
                      <w:marTop w:val="0"/>
                      <w:marBottom w:val="180"/>
                      <w:divBdr>
                        <w:top w:val="none" w:sz="0" w:space="0" w:color="auto"/>
                        <w:left w:val="none" w:sz="0" w:space="0" w:color="auto"/>
                        <w:bottom w:val="none" w:sz="0" w:space="0" w:color="auto"/>
                        <w:right w:val="none" w:sz="0" w:space="0" w:color="auto"/>
                      </w:divBdr>
                    </w:div>
                    <w:div w:id="350642565">
                      <w:marLeft w:val="0"/>
                      <w:marRight w:val="0"/>
                      <w:marTop w:val="0"/>
                      <w:marBottom w:val="180"/>
                      <w:divBdr>
                        <w:top w:val="none" w:sz="0" w:space="0" w:color="auto"/>
                        <w:left w:val="none" w:sz="0" w:space="0" w:color="auto"/>
                        <w:bottom w:val="none" w:sz="0" w:space="0" w:color="auto"/>
                        <w:right w:val="none" w:sz="0" w:space="0" w:color="auto"/>
                      </w:divBdr>
                    </w:div>
                    <w:div w:id="1394354263">
                      <w:marLeft w:val="0"/>
                      <w:marRight w:val="0"/>
                      <w:marTop w:val="0"/>
                      <w:marBottom w:val="180"/>
                      <w:divBdr>
                        <w:top w:val="none" w:sz="0" w:space="0" w:color="auto"/>
                        <w:left w:val="none" w:sz="0" w:space="0" w:color="auto"/>
                        <w:bottom w:val="none" w:sz="0" w:space="0" w:color="auto"/>
                        <w:right w:val="none" w:sz="0" w:space="0" w:color="auto"/>
                      </w:divBdr>
                    </w:div>
                    <w:div w:id="1441337912">
                      <w:marLeft w:val="0"/>
                      <w:marRight w:val="0"/>
                      <w:marTop w:val="360"/>
                      <w:marBottom w:val="360"/>
                      <w:divBdr>
                        <w:top w:val="none" w:sz="0" w:space="0" w:color="auto"/>
                        <w:left w:val="none" w:sz="0" w:space="0" w:color="auto"/>
                        <w:bottom w:val="none" w:sz="0" w:space="0" w:color="auto"/>
                        <w:right w:val="none" w:sz="0" w:space="0" w:color="auto"/>
                      </w:divBdr>
                      <w:divsChild>
                        <w:div w:id="827748092">
                          <w:marLeft w:val="0"/>
                          <w:marRight w:val="0"/>
                          <w:marTop w:val="0"/>
                          <w:marBottom w:val="0"/>
                          <w:divBdr>
                            <w:top w:val="none" w:sz="0" w:space="0" w:color="auto"/>
                            <w:left w:val="none" w:sz="0" w:space="0" w:color="auto"/>
                            <w:bottom w:val="none" w:sz="0" w:space="0" w:color="auto"/>
                            <w:right w:val="none" w:sz="0" w:space="0" w:color="auto"/>
                          </w:divBdr>
                          <w:divsChild>
                            <w:div w:id="3928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5266">
                      <w:marLeft w:val="0"/>
                      <w:marRight w:val="0"/>
                      <w:marTop w:val="0"/>
                      <w:marBottom w:val="180"/>
                      <w:divBdr>
                        <w:top w:val="none" w:sz="0" w:space="0" w:color="auto"/>
                        <w:left w:val="none" w:sz="0" w:space="0" w:color="auto"/>
                        <w:bottom w:val="none" w:sz="0" w:space="0" w:color="auto"/>
                        <w:right w:val="none" w:sz="0" w:space="0" w:color="auto"/>
                      </w:divBdr>
                    </w:div>
                    <w:div w:id="898980950">
                      <w:marLeft w:val="0"/>
                      <w:marRight w:val="0"/>
                      <w:marTop w:val="0"/>
                      <w:marBottom w:val="180"/>
                      <w:divBdr>
                        <w:top w:val="none" w:sz="0" w:space="0" w:color="auto"/>
                        <w:left w:val="none" w:sz="0" w:space="0" w:color="auto"/>
                        <w:bottom w:val="none" w:sz="0" w:space="0" w:color="auto"/>
                        <w:right w:val="none" w:sz="0" w:space="0" w:color="auto"/>
                      </w:divBdr>
                    </w:div>
                    <w:div w:id="1739016192">
                      <w:marLeft w:val="0"/>
                      <w:marRight w:val="0"/>
                      <w:marTop w:val="0"/>
                      <w:marBottom w:val="180"/>
                      <w:divBdr>
                        <w:top w:val="none" w:sz="0" w:space="0" w:color="auto"/>
                        <w:left w:val="none" w:sz="0" w:space="0" w:color="auto"/>
                        <w:bottom w:val="none" w:sz="0" w:space="0" w:color="auto"/>
                        <w:right w:val="none" w:sz="0" w:space="0" w:color="auto"/>
                      </w:divBdr>
                    </w:div>
                    <w:div w:id="1024214832">
                      <w:marLeft w:val="0"/>
                      <w:marRight w:val="0"/>
                      <w:marTop w:val="0"/>
                      <w:marBottom w:val="180"/>
                      <w:divBdr>
                        <w:top w:val="none" w:sz="0" w:space="0" w:color="auto"/>
                        <w:left w:val="none" w:sz="0" w:space="0" w:color="auto"/>
                        <w:bottom w:val="none" w:sz="0" w:space="0" w:color="auto"/>
                        <w:right w:val="none" w:sz="0" w:space="0" w:color="auto"/>
                      </w:divBdr>
                    </w:div>
                    <w:div w:id="315719243">
                      <w:marLeft w:val="0"/>
                      <w:marRight w:val="0"/>
                      <w:marTop w:val="0"/>
                      <w:marBottom w:val="180"/>
                      <w:divBdr>
                        <w:top w:val="none" w:sz="0" w:space="0" w:color="auto"/>
                        <w:left w:val="none" w:sz="0" w:space="0" w:color="auto"/>
                        <w:bottom w:val="none" w:sz="0" w:space="0" w:color="auto"/>
                        <w:right w:val="none" w:sz="0" w:space="0" w:color="auto"/>
                      </w:divBdr>
                    </w:div>
                    <w:div w:id="636380595">
                      <w:marLeft w:val="0"/>
                      <w:marRight w:val="0"/>
                      <w:marTop w:val="0"/>
                      <w:marBottom w:val="180"/>
                      <w:divBdr>
                        <w:top w:val="none" w:sz="0" w:space="0" w:color="auto"/>
                        <w:left w:val="none" w:sz="0" w:space="0" w:color="auto"/>
                        <w:bottom w:val="none" w:sz="0" w:space="0" w:color="auto"/>
                        <w:right w:val="none" w:sz="0" w:space="0" w:color="auto"/>
                      </w:divBdr>
                    </w:div>
                    <w:div w:id="695155275">
                      <w:marLeft w:val="0"/>
                      <w:marRight w:val="0"/>
                      <w:marTop w:val="0"/>
                      <w:marBottom w:val="180"/>
                      <w:divBdr>
                        <w:top w:val="none" w:sz="0" w:space="0" w:color="auto"/>
                        <w:left w:val="none" w:sz="0" w:space="0" w:color="auto"/>
                        <w:bottom w:val="none" w:sz="0" w:space="0" w:color="auto"/>
                        <w:right w:val="none" w:sz="0" w:space="0" w:color="auto"/>
                      </w:divBdr>
                    </w:div>
                    <w:div w:id="1814328850">
                      <w:marLeft w:val="0"/>
                      <w:marRight w:val="0"/>
                      <w:marTop w:val="0"/>
                      <w:marBottom w:val="180"/>
                      <w:divBdr>
                        <w:top w:val="none" w:sz="0" w:space="0" w:color="auto"/>
                        <w:left w:val="none" w:sz="0" w:space="0" w:color="auto"/>
                        <w:bottom w:val="none" w:sz="0" w:space="0" w:color="auto"/>
                        <w:right w:val="none" w:sz="0" w:space="0" w:color="auto"/>
                      </w:divBdr>
                    </w:div>
                    <w:div w:id="867253718">
                      <w:marLeft w:val="0"/>
                      <w:marRight w:val="0"/>
                      <w:marTop w:val="0"/>
                      <w:marBottom w:val="180"/>
                      <w:divBdr>
                        <w:top w:val="none" w:sz="0" w:space="0" w:color="auto"/>
                        <w:left w:val="none" w:sz="0" w:space="0" w:color="auto"/>
                        <w:bottom w:val="none" w:sz="0" w:space="0" w:color="auto"/>
                        <w:right w:val="none" w:sz="0" w:space="0" w:color="auto"/>
                      </w:divBdr>
                    </w:div>
                    <w:div w:id="1717503951">
                      <w:marLeft w:val="0"/>
                      <w:marRight w:val="0"/>
                      <w:marTop w:val="0"/>
                      <w:marBottom w:val="180"/>
                      <w:divBdr>
                        <w:top w:val="none" w:sz="0" w:space="0" w:color="auto"/>
                        <w:left w:val="none" w:sz="0" w:space="0" w:color="auto"/>
                        <w:bottom w:val="none" w:sz="0" w:space="0" w:color="auto"/>
                        <w:right w:val="none" w:sz="0" w:space="0" w:color="auto"/>
                      </w:divBdr>
                    </w:div>
                    <w:div w:id="450823047">
                      <w:marLeft w:val="0"/>
                      <w:marRight w:val="0"/>
                      <w:marTop w:val="0"/>
                      <w:marBottom w:val="180"/>
                      <w:divBdr>
                        <w:top w:val="none" w:sz="0" w:space="0" w:color="auto"/>
                        <w:left w:val="none" w:sz="0" w:space="0" w:color="auto"/>
                        <w:bottom w:val="none" w:sz="0" w:space="0" w:color="auto"/>
                        <w:right w:val="none" w:sz="0" w:space="0" w:color="auto"/>
                      </w:divBdr>
                    </w:div>
                    <w:div w:id="1553807020">
                      <w:marLeft w:val="0"/>
                      <w:marRight w:val="0"/>
                      <w:marTop w:val="0"/>
                      <w:marBottom w:val="180"/>
                      <w:divBdr>
                        <w:top w:val="none" w:sz="0" w:space="0" w:color="auto"/>
                        <w:left w:val="none" w:sz="0" w:space="0" w:color="auto"/>
                        <w:bottom w:val="none" w:sz="0" w:space="0" w:color="auto"/>
                        <w:right w:val="none" w:sz="0" w:space="0" w:color="auto"/>
                      </w:divBdr>
                    </w:div>
                    <w:div w:id="20663650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9812642">
      <w:bodyDiv w:val="1"/>
      <w:marLeft w:val="0"/>
      <w:marRight w:val="0"/>
      <w:marTop w:val="0"/>
      <w:marBottom w:val="0"/>
      <w:divBdr>
        <w:top w:val="none" w:sz="0" w:space="0" w:color="auto"/>
        <w:left w:val="none" w:sz="0" w:space="0" w:color="auto"/>
        <w:bottom w:val="none" w:sz="0" w:space="0" w:color="auto"/>
        <w:right w:val="none" w:sz="0" w:space="0" w:color="auto"/>
      </w:divBdr>
      <w:divsChild>
        <w:div w:id="2041543254">
          <w:marLeft w:val="0"/>
          <w:marRight w:val="0"/>
          <w:marTop w:val="0"/>
          <w:marBottom w:val="0"/>
          <w:divBdr>
            <w:top w:val="none" w:sz="0" w:space="0" w:color="auto"/>
            <w:left w:val="none" w:sz="0" w:space="0" w:color="auto"/>
            <w:bottom w:val="none" w:sz="0" w:space="0" w:color="auto"/>
            <w:right w:val="none" w:sz="0" w:space="0" w:color="auto"/>
          </w:divBdr>
          <w:divsChild>
            <w:div w:id="1634403892">
              <w:marLeft w:val="0"/>
              <w:marRight w:val="0"/>
              <w:marTop w:val="0"/>
              <w:marBottom w:val="0"/>
              <w:divBdr>
                <w:top w:val="none" w:sz="0" w:space="0" w:color="auto"/>
                <w:left w:val="none" w:sz="0" w:space="0" w:color="auto"/>
                <w:bottom w:val="none" w:sz="0" w:space="0" w:color="auto"/>
                <w:right w:val="none" w:sz="0" w:space="0" w:color="auto"/>
              </w:divBdr>
              <w:divsChild>
                <w:div w:id="1045105510">
                  <w:marLeft w:val="0"/>
                  <w:marRight w:val="0"/>
                  <w:marTop w:val="120"/>
                  <w:marBottom w:val="0"/>
                  <w:divBdr>
                    <w:top w:val="none" w:sz="0" w:space="0" w:color="auto"/>
                    <w:left w:val="none" w:sz="0" w:space="0" w:color="auto"/>
                    <w:bottom w:val="none" w:sz="0" w:space="0" w:color="auto"/>
                    <w:right w:val="none" w:sz="0" w:space="0" w:color="auto"/>
                  </w:divBdr>
                  <w:divsChild>
                    <w:div w:id="6189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18948">
          <w:marLeft w:val="0"/>
          <w:marRight w:val="0"/>
          <w:marTop w:val="0"/>
          <w:marBottom w:val="0"/>
          <w:divBdr>
            <w:top w:val="none" w:sz="0" w:space="0" w:color="auto"/>
            <w:left w:val="none" w:sz="0" w:space="0" w:color="auto"/>
            <w:bottom w:val="none" w:sz="0" w:space="0" w:color="auto"/>
            <w:right w:val="none" w:sz="0" w:space="0" w:color="auto"/>
          </w:divBdr>
          <w:divsChild>
            <w:div w:id="597834126">
              <w:marLeft w:val="0"/>
              <w:marRight w:val="0"/>
              <w:marTop w:val="0"/>
              <w:marBottom w:val="0"/>
              <w:divBdr>
                <w:top w:val="none" w:sz="0" w:space="0" w:color="auto"/>
                <w:left w:val="none" w:sz="0" w:space="0" w:color="auto"/>
                <w:bottom w:val="none" w:sz="0" w:space="0" w:color="auto"/>
                <w:right w:val="none" w:sz="0" w:space="0" w:color="auto"/>
              </w:divBdr>
              <w:divsChild>
                <w:div w:id="1921593362">
                  <w:marLeft w:val="0"/>
                  <w:marRight w:val="0"/>
                  <w:marTop w:val="0"/>
                  <w:marBottom w:val="360"/>
                  <w:divBdr>
                    <w:top w:val="none" w:sz="0" w:space="0" w:color="auto"/>
                    <w:left w:val="none" w:sz="0" w:space="0" w:color="auto"/>
                    <w:bottom w:val="none" w:sz="0" w:space="0" w:color="auto"/>
                    <w:right w:val="none" w:sz="0" w:space="0" w:color="auto"/>
                  </w:divBdr>
                  <w:divsChild>
                    <w:div w:id="813375103">
                      <w:marLeft w:val="0"/>
                      <w:marRight w:val="0"/>
                      <w:marTop w:val="0"/>
                      <w:marBottom w:val="0"/>
                      <w:divBdr>
                        <w:top w:val="none" w:sz="0" w:space="0" w:color="auto"/>
                        <w:left w:val="none" w:sz="0" w:space="0" w:color="auto"/>
                        <w:bottom w:val="none" w:sz="0" w:space="0" w:color="auto"/>
                        <w:right w:val="none" w:sz="0" w:space="0" w:color="auto"/>
                      </w:divBdr>
                      <w:divsChild>
                        <w:div w:id="1033388545">
                          <w:marLeft w:val="0"/>
                          <w:marRight w:val="0"/>
                          <w:marTop w:val="0"/>
                          <w:marBottom w:val="0"/>
                          <w:divBdr>
                            <w:top w:val="none" w:sz="0" w:space="0" w:color="auto"/>
                            <w:left w:val="none" w:sz="0" w:space="0" w:color="auto"/>
                            <w:bottom w:val="none" w:sz="0" w:space="0" w:color="auto"/>
                            <w:right w:val="none" w:sz="0" w:space="0" w:color="auto"/>
                          </w:divBdr>
                          <w:divsChild>
                            <w:div w:id="705449320">
                              <w:marLeft w:val="0"/>
                              <w:marRight w:val="0"/>
                              <w:marTop w:val="0"/>
                              <w:marBottom w:val="0"/>
                              <w:divBdr>
                                <w:top w:val="none" w:sz="0" w:space="0" w:color="auto"/>
                                <w:left w:val="none" w:sz="0" w:space="0" w:color="auto"/>
                                <w:bottom w:val="none" w:sz="0" w:space="0" w:color="auto"/>
                                <w:right w:val="none" w:sz="0" w:space="0" w:color="auto"/>
                              </w:divBdr>
                              <w:divsChild>
                                <w:div w:id="775445254">
                                  <w:marLeft w:val="0"/>
                                  <w:marRight w:val="0"/>
                                  <w:marTop w:val="0"/>
                                  <w:marBottom w:val="0"/>
                                  <w:divBdr>
                                    <w:top w:val="none" w:sz="0" w:space="0" w:color="auto"/>
                                    <w:left w:val="none" w:sz="0" w:space="0" w:color="auto"/>
                                    <w:bottom w:val="none" w:sz="0" w:space="0" w:color="auto"/>
                                    <w:right w:val="none" w:sz="0" w:space="0" w:color="auto"/>
                                  </w:divBdr>
                                  <w:divsChild>
                                    <w:div w:id="13868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231714">
                      <w:marLeft w:val="0"/>
                      <w:marRight w:val="0"/>
                      <w:marTop w:val="0"/>
                      <w:marBottom w:val="0"/>
                      <w:divBdr>
                        <w:top w:val="none" w:sz="0" w:space="0" w:color="auto"/>
                        <w:left w:val="none" w:sz="0" w:space="0" w:color="auto"/>
                        <w:bottom w:val="none" w:sz="0" w:space="0" w:color="auto"/>
                        <w:right w:val="none" w:sz="0" w:space="0" w:color="auto"/>
                      </w:divBdr>
                      <w:divsChild>
                        <w:div w:id="247346297">
                          <w:marLeft w:val="-15"/>
                          <w:marRight w:val="-15"/>
                          <w:marTop w:val="0"/>
                          <w:marBottom w:val="0"/>
                          <w:divBdr>
                            <w:top w:val="none" w:sz="0" w:space="0" w:color="auto"/>
                            <w:left w:val="none" w:sz="0" w:space="0" w:color="auto"/>
                            <w:bottom w:val="none" w:sz="0" w:space="0" w:color="auto"/>
                            <w:right w:val="none" w:sz="0" w:space="0" w:color="auto"/>
                          </w:divBdr>
                        </w:div>
                        <w:div w:id="3315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5584">
                  <w:marLeft w:val="0"/>
                  <w:marRight w:val="0"/>
                  <w:marTop w:val="0"/>
                  <w:marBottom w:val="0"/>
                  <w:divBdr>
                    <w:top w:val="none" w:sz="0" w:space="0" w:color="auto"/>
                    <w:left w:val="none" w:sz="0" w:space="0" w:color="auto"/>
                    <w:bottom w:val="none" w:sz="0" w:space="0" w:color="auto"/>
                    <w:right w:val="none" w:sz="0" w:space="0" w:color="auto"/>
                  </w:divBdr>
                  <w:divsChild>
                    <w:div w:id="973755308">
                      <w:marLeft w:val="0"/>
                      <w:marRight w:val="0"/>
                      <w:marTop w:val="0"/>
                      <w:marBottom w:val="180"/>
                      <w:divBdr>
                        <w:top w:val="none" w:sz="0" w:space="0" w:color="auto"/>
                        <w:left w:val="none" w:sz="0" w:space="0" w:color="auto"/>
                        <w:bottom w:val="none" w:sz="0" w:space="0" w:color="auto"/>
                        <w:right w:val="none" w:sz="0" w:space="0" w:color="auto"/>
                      </w:divBdr>
                    </w:div>
                    <w:div w:id="328800536">
                      <w:marLeft w:val="0"/>
                      <w:marRight w:val="0"/>
                      <w:marTop w:val="0"/>
                      <w:marBottom w:val="180"/>
                      <w:divBdr>
                        <w:top w:val="none" w:sz="0" w:space="0" w:color="auto"/>
                        <w:left w:val="none" w:sz="0" w:space="0" w:color="auto"/>
                        <w:bottom w:val="none" w:sz="0" w:space="0" w:color="auto"/>
                        <w:right w:val="none" w:sz="0" w:space="0" w:color="auto"/>
                      </w:divBdr>
                    </w:div>
                    <w:div w:id="1714689758">
                      <w:marLeft w:val="0"/>
                      <w:marRight w:val="0"/>
                      <w:marTop w:val="0"/>
                      <w:marBottom w:val="360"/>
                      <w:divBdr>
                        <w:top w:val="none" w:sz="0" w:space="0" w:color="auto"/>
                        <w:left w:val="none" w:sz="0" w:space="0" w:color="auto"/>
                        <w:bottom w:val="none" w:sz="0" w:space="0" w:color="auto"/>
                        <w:right w:val="none" w:sz="0" w:space="0" w:color="auto"/>
                      </w:divBdr>
                      <w:divsChild>
                        <w:div w:id="1710646829">
                          <w:marLeft w:val="0"/>
                          <w:marRight w:val="0"/>
                          <w:marTop w:val="0"/>
                          <w:marBottom w:val="0"/>
                          <w:divBdr>
                            <w:top w:val="none" w:sz="0" w:space="0" w:color="auto"/>
                            <w:left w:val="none" w:sz="0" w:space="0" w:color="auto"/>
                            <w:bottom w:val="none" w:sz="0" w:space="0" w:color="auto"/>
                            <w:right w:val="none" w:sz="0" w:space="0" w:color="auto"/>
                          </w:divBdr>
                          <w:divsChild>
                            <w:div w:id="120717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91257">
                      <w:marLeft w:val="0"/>
                      <w:marRight w:val="0"/>
                      <w:marTop w:val="0"/>
                      <w:marBottom w:val="180"/>
                      <w:divBdr>
                        <w:top w:val="none" w:sz="0" w:space="0" w:color="auto"/>
                        <w:left w:val="none" w:sz="0" w:space="0" w:color="auto"/>
                        <w:bottom w:val="none" w:sz="0" w:space="0" w:color="auto"/>
                        <w:right w:val="none" w:sz="0" w:space="0" w:color="auto"/>
                      </w:divBdr>
                    </w:div>
                    <w:div w:id="1093285381">
                      <w:marLeft w:val="0"/>
                      <w:marRight w:val="0"/>
                      <w:marTop w:val="0"/>
                      <w:marBottom w:val="180"/>
                      <w:divBdr>
                        <w:top w:val="none" w:sz="0" w:space="0" w:color="auto"/>
                        <w:left w:val="none" w:sz="0" w:space="0" w:color="auto"/>
                        <w:bottom w:val="none" w:sz="0" w:space="0" w:color="auto"/>
                        <w:right w:val="none" w:sz="0" w:space="0" w:color="auto"/>
                      </w:divBdr>
                    </w:div>
                    <w:div w:id="2019458683">
                      <w:marLeft w:val="0"/>
                      <w:marRight w:val="0"/>
                      <w:marTop w:val="0"/>
                      <w:marBottom w:val="180"/>
                      <w:divBdr>
                        <w:top w:val="none" w:sz="0" w:space="0" w:color="auto"/>
                        <w:left w:val="none" w:sz="0" w:space="0" w:color="auto"/>
                        <w:bottom w:val="none" w:sz="0" w:space="0" w:color="auto"/>
                        <w:right w:val="none" w:sz="0" w:space="0" w:color="auto"/>
                      </w:divBdr>
                    </w:div>
                    <w:div w:id="1013990432">
                      <w:marLeft w:val="0"/>
                      <w:marRight w:val="0"/>
                      <w:marTop w:val="360"/>
                      <w:marBottom w:val="360"/>
                      <w:divBdr>
                        <w:top w:val="none" w:sz="0" w:space="0" w:color="auto"/>
                        <w:left w:val="none" w:sz="0" w:space="0" w:color="auto"/>
                        <w:bottom w:val="none" w:sz="0" w:space="0" w:color="auto"/>
                        <w:right w:val="none" w:sz="0" w:space="0" w:color="auto"/>
                      </w:divBdr>
                      <w:divsChild>
                        <w:div w:id="1389650469">
                          <w:marLeft w:val="0"/>
                          <w:marRight w:val="0"/>
                          <w:marTop w:val="0"/>
                          <w:marBottom w:val="0"/>
                          <w:divBdr>
                            <w:top w:val="none" w:sz="0" w:space="0" w:color="auto"/>
                            <w:left w:val="none" w:sz="0" w:space="0" w:color="auto"/>
                            <w:bottom w:val="none" w:sz="0" w:space="0" w:color="auto"/>
                            <w:right w:val="none" w:sz="0" w:space="0" w:color="auto"/>
                          </w:divBdr>
                          <w:divsChild>
                            <w:div w:id="191235362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87816267">
                      <w:marLeft w:val="0"/>
                      <w:marRight w:val="0"/>
                      <w:marTop w:val="0"/>
                      <w:marBottom w:val="180"/>
                      <w:divBdr>
                        <w:top w:val="none" w:sz="0" w:space="0" w:color="auto"/>
                        <w:left w:val="none" w:sz="0" w:space="0" w:color="auto"/>
                        <w:bottom w:val="none" w:sz="0" w:space="0" w:color="auto"/>
                        <w:right w:val="none" w:sz="0" w:space="0" w:color="auto"/>
                      </w:divBdr>
                    </w:div>
                    <w:div w:id="586426887">
                      <w:marLeft w:val="0"/>
                      <w:marRight w:val="0"/>
                      <w:marTop w:val="0"/>
                      <w:marBottom w:val="180"/>
                      <w:divBdr>
                        <w:top w:val="none" w:sz="0" w:space="0" w:color="auto"/>
                        <w:left w:val="none" w:sz="0" w:space="0" w:color="auto"/>
                        <w:bottom w:val="none" w:sz="0" w:space="0" w:color="auto"/>
                        <w:right w:val="none" w:sz="0" w:space="0" w:color="auto"/>
                      </w:divBdr>
                    </w:div>
                    <w:div w:id="385497569">
                      <w:marLeft w:val="0"/>
                      <w:marRight w:val="0"/>
                      <w:marTop w:val="360"/>
                      <w:marBottom w:val="360"/>
                      <w:divBdr>
                        <w:top w:val="none" w:sz="0" w:space="0" w:color="auto"/>
                        <w:left w:val="none" w:sz="0" w:space="0" w:color="auto"/>
                        <w:bottom w:val="none" w:sz="0" w:space="0" w:color="auto"/>
                        <w:right w:val="none" w:sz="0" w:space="0" w:color="auto"/>
                      </w:divBdr>
                      <w:divsChild>
                        <w:div w:id="930435505">
                          <w:marLeft w:val="0"/>
                          <w:marRight w:val="0"/>
                          <w:marTop w:val="0"/>
                          <w:marBottom w:val="0"/>
                          <w:divBdr>
                            <w:top w:val="none" w:sz="0" w:space="0" w:color="auto"/>
                            <w:left w:val="none" w:sz="0" w:space="0" w:color="auto"/>
                            <w:bottom w:val="none" w:sz="0" w:space="0" w:color="auto"/>
                            <w:right w:val="none" w:sz="0" w:space="0" w:color="auto"/>
                          </w:divBdr>
                          <w:divsChild>
                            <w:div w:id="162819713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101291277">
                      <w:marLeft w:val="0"/>
                      <w:marRight w:val="0"/>
                      <w:marTop w:val="0"/>
                      <w:marBottom w:val="180"/>
                      <w:divBdr>
                        <w:top w:val="none" w:sz="0" w:space="0" w:color="auto"/>
                        <w:left w:val="none" w:sz="0" w:space="0" w:color="auto"/>
                        <w:bottom w:val="none" w:sz="0" w:space="0" w:color="auto"/>
                        <w:right w:val="none" w:sz="0" w:space="0" w:color="auto"/>
                      </w:divBdr>
                    </w:div>
                    <w:div w:id="1590655816">
                      <w:marLeft w:val="0"/>
                      <w:marRight w:val="0"/>
                      <w:marTop w:val="0"/>
                      <w:marBottom w:val="180"/>
                      <w:divBdr>
                        <w:top w:val="none" w:sz="0" w:space="0" w:color="auto"/>
                        <w:left w:val="none" w:sz="0" w:space="0" w:color="auto"/>
                        <w:bottom w:val="none" w:sz="0" w:space="0" w:color="auto"/>
                        <w:right w:val="none" w:sz="0" w:space="0" w:color="auto"/>
                      </w:divBdr>
                    </w:div>
                    <w:div w:id="524951593">
                      <w:marLeft w:val="0"/>
                      <w:marRight w:val="0"/>
                      <w:marTop w:val="0"/>
                      <w:marBottom w:val="180"/>
                      <w:divBdr>
                        <w:top w:val="none" w:sz="0" w:space="0" w:color="auto"/>
                        <w:left w:val="none" w:sz="0" w:space="0" w:color="auto"/>
                        <w:bottom w:val="none" w:sz="0" w:space="0" w:color="auto"/>
                        <w:right w:val="none" w:sz="0" w:space="0" w:color="auto"/>
                      </w:divBdr>
                    </w:div>
                    <w:div w:id="1339163316">
                      <w:marLeft w:val="0"/>
                      <w:marRight w:val="0"/>
                      <w:marTop w:val="360"/>
                      <w:marBottom w:val="360"/>
                      <w:divBdr>
                        <w:top w:val="none" w:sz="0" w:space="0" w:color="auto"/>
                        <w:left w:val="none" w:sz="0" w:space="0" w:color="auto"/>
                        <w:bottom w:val="none" w:sz="0" w:space="0" w:color="auto"/>
                        <w:right w:val="none" w:sz="0" w:space="0" w:color="auto"/>
                      </w:divBdr>
                      <w:divsChild>
                        <w:div w:id="72823220">
                          <w:marLeft w:val="0"/>
                          <w:marRight w:val="0"/>
                          <w:marTop w:val="0"/>
                          <w:marBottom w:val="0"/>
                          <w:divBdr>
                            <w:top w:val="none" w:sz="0" w:space="0" w:color="auto"/>
                            <w:left w:val="none" w:sz="0" w:space="0" w:color="auto"/>
                            <w:bottom w:val="none" w:sz="0" w:space="0" w:color="auto"/>
                            <w:right w:val="none" w:sz="0" w:space="0" w:color="auto"/>
                          </w:divBdr>
                          <w:divsChild>
                            <w:div w:id="11396857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146705348">
                      <w:marLeft w:val="0"/>
                      <w:marRight w:val="0"/>
                      <w:marTop w:val="0"/>
                      <w:marBottom w:val="180"/>
                      <w:divBdr>
                        <w:top w:val="none" w:sz="0" w:space="0" w:color="auto"/>
                        <w:left w:val="none" w:sz="0" w:space="0" w:color="auto"/>
                        <w:bottom w:val="none" w:sz="0" w:space="0" w:color="auto"/>
                        <w:right w:val="none" w:sz="0" w:space="0" w:color="auto"/>
                      </w:divBdr>
                    </w:div>
                    <w:div w:id="1552186809">
                      <w:marLeft w:val="0"/>
                      <w:marRight w:val="0"/>
                      <w:marTop w:val="0"/>
                      <w:marBottom w:val="180"/>
                      <w:divBdr>
                        <w:top w:val="none" w:sz="0" w:space="0" w:color="auto"/>
                        <w:left w:val="none" w:sz="0" w:space="0" w:color="auto"/>
                        <w:bottom w:val="none" w:sz="0" w:space="0" w:color="auto"/>
                        <w:right w:val="none" w:sz="0" w:space="0" w:color="auto"/>
                      </w:divBdr>
                    </w:div>
                    <w:div w:id="1037007734">
                      <w:marLeft w:val="0"/>
                      <w:marRight w:val="0"/>
                      <w:marTop w:val="0"/>
                      <w:marBottom w:val="180"/>
                      <w:divBdr>
                        <w:top w:val="none" w:sz="0" w:space="0" w:color="auto"/>
                        <w:left w:val="none" w:sz="0" w:space="0" w:color="auto"/>
                        <w:bottom w:val="none" w:sz="0" w:space="0" w:color="auto"/>
                        <w:right w:val="none" w:sz="0" w:space="0" w:color="auto"/>
                      </w:divBdr>
                    </w:div>
                    <w:div w:id="356586080">
                      <w:marLeft w:val="0"/>
                      <w:marRight w:val="0"/>
                      <w:marTop w:val="0"/>
                      <w:marBottom w:val="180"/>
                      <w:divBdr>
                        <w:top w:val="none" w:sz="0" w:space="0" w:color="auto"/>
                        <w:left w:val="none" w:sz="0" w:space="0" w:color="auto"/>
                        <w:bottom w:val="none" w:sz="0" w:space="0" w:color="auto"/>
                        <w:right w:val="none" w:sz="0" w:space="0" w:color="auto"/>
                      </w:divBdr>
                    </w:div>
                    <w:div w:id="136848962">
                      <w:marLeft w:val="0"/>
                      <w:marRight w:val="0"/>
                      <w:marTop w:val="0"/>
                      <w:marBottom w:val="180"/>
                      <w:divBdr>
                        <w:top w:val="none" w:sz="0" w:space="0" w:color="auto"/>
                        <w:left w:val="none" w:sz="0" w:space="0" w:color="auto"/>
                        <w:bottom w:val="none" w:sz="0" w:space="0" w:color="auto"/>
                        <w:right w:val="none" w:sz="0" w:space="0" w:color="auto"/>
                      </w:divBdr>
                    </w:div>
                    <w:div w:id="1133988166">
                      <w:marLeft w:val="0"/>
                      <w:marRight w:val="0"/>
                      <w:marTop w:val="0"/>
                      <w:marBottom w:val="180"/>
                      <w:divBdr>
                        <w:top w:val="none" w:sz="0" w:space="0" w:color="auto"/>
                        <w:left w:val="none" w:sz="0" w:space="0" w:color="auto"/>
                        <w:bottom w:val="none" w:sz="0" w:space="0" w:color="auto"/>
                        <w:right w:val="none" w:sz="0" w:space="0" w:color="auto"/>
                      </w:divBdr>
                    </w:div>
                    <w:div w:id="846287238">
                      <w:marLeft w:val="0"/>
                      <w:marRight w:val="0"/>
                      <w:marTop w:val="0"/>
                      <w:marBottom w:val="180"/>
                      <w:divBdr>
                        <w:top w:val="none" w:sz="0" w:space="0" w:color="auto"/>
                        <w:left w:val="none" w:sz="0" w:space="0" w:color="auto"/>
                        <w:bottom w:val="none" w:sz="0" w:space="0" w:color="auto"/>
                        <w:right w:val="none" w:sz="0" w:space="0" w:color="auto"/>
                      </w:divBdr>
                    </w:div>
                    <w:div w:id="303966582">
                      <w:marLeft w:val="0"/>
                      <w:marRight w:val="0"/>
                      <w:marTop w:val="0"/>
                      <w:marBottom w:val="180"/>
                      <w:divBdr>
                        <w:top w:val="none" w:sz="0" w:space="0" w:color="auto"/>
                        <w:left w:val="none" w:sz="0" w:space="0" w:color="auto"/>
                        <w:bottom w:val="none" w:sz="0" w:space="0" w:color="auto"/>
                        <w:right w:val="none" w:sz="0" w:space="0" w:color="auto"/>
                      </w:divBdr>
                    </w:div>
                    <w:div w:id="638609178">
                      <w:marLeft w:val="0"/>
                      <w:marRight w:val="0"/>
                      <w:marTop w:val="0"/>
                      <w:marBottom w:val="180"/>
                      <w:divBdr>
                        <w:top w:val="none" w:sz="0" w:space="0" w:color="auto"/>
                        <w:left w:val="none" w:sz="0" w:space="0" w:color="auto"/>
                        <w:bottom w:val="none" w:sz="0" w:space="0" w:color="auto"/>
                        <w:right w:val="none" w:sz="0" w:space="0" w:color="auto"/>
                      </w:divBdr>
                    </w:div>
                    <w:div w:id="1789740858">
                      <w:marLeft w:val="0"/>
                      <w:marRight w:val="0"/>
                      <w:marTop w:val="0"/>
                      <w:marBottom w:val="180"/>
                      <w:divBdr>
                        <w:top w:val="none" w:sz="0" w:space="0" w:color="auto"/>
                        <w:left w:val="none" w:sz="0" w:space="0" w:color="auto"/>
                        <w:bottom w:val="none" w:sz="0" w:space="0" w:color="auto"/>
                        <w:right w:val="none" w:sz="0" w:space="0" w:color="auto"/>
                      </w:divBdr>
                    </w:div>
                    <w:div w:id="1573739585">
                      <w:marLeft w:val="0"/>
                      <w:marRight w:val="0"/>
                      <w:marTop w:val="0"/>
                      <w:marBottom w:val="0"/>
                      <w:divBdr>
                        <w:top w:val="none" w:sz="0" w:space="0" w:color="auto"/>
                        <w:left w:val="none" w:sz="0" w:space="0" w:color="auto"/>
                        <w:bottom w:val="none" w:sz="0" w:space="0" w:color="auto"/>
                        <w:right w:val="none" w:sz="0" w:space="0" w:color="auto"/>
                      </w:divBdr>
                      <w:divsChild>
                        <w:div w:id="186913609">
                          <w:marLeft w:val="0"/>
                          <w:marRight w:val="0"/>
                          <w:marTop w:val="0"/>
                          <w:marBottom w:val="0"/>
                          <w:divBdr>
                            <w:top w:val="none" w:sz="0" w:space="0" w:color="auto"/>
                            <w:left w:val="none" w:sz="0" w:space="0" w:color="auto"/>
                            <w:bottom w:val="none" w:sz="0" w:space="0" w:color="auto"/>
                            <w:right w:val="none" w:sz="0" w:space="0" w:color="auto"/>
                          </w:divBdr>
                        </w:div>
                      </w:divsChild>
                    </w:div>
                    <w:div w:id="983126613">
                      <w:marLeft w:val="0"/>
                      <w:marRight w:val="0"/>
                      <w:marTop w:val="60"/>
                      <w:marBottom w:val="0"/>
                      <w:divBdr>
                        <w:top w:val="none" w:sz="0" w:space="0" w:color="auto"/>
                        <w:left w:val="none" w:sz="0" w:space="0" w:color="auto"/>
                        <w:bottom w:val="none" w:sz="0" w:space="0" w:color="auto"/>
                        <w:right w:val="none" w:sz="0" w:space="0" w:color="auto"/>
                      </w:divBdr>
                    </w:div>
                    <w:div w:id="969364756">
                      <w:marLeft w:val="0"/>
                      <w:marRight w:val="0"/>
                      <w:marTop w:val="0"/>
                      <w:marBottom w:val="180"/>
                      <w:divBdr>
                        <w:top w:val="none" w:sz="0" w:space="0" w:color="auto"/>
                        <w:left w:val="none" w:sz="0" w:space="0" w:color="auto"/>
                        <w:bottom w:val="none" w:sz="0" w:space="0" w:color="auto"/>
                        <w:right w:val="none" w:sz="0" w:space="0" w:color="auto"/>
                      </w:divBdr>
                    </w:div>
                    <w:div w:id="245656476">
                      <w:marLeft w:val="0"/>
                      <w:marRight w:val="0"/>
                      <w:marTop w:val="0"/>
                      <w:marBottom w:val="180"/>
                      <w:divBdr>
                        <w:top w:val="none" w:sz="0" w:space="0" w:color="auto"/>
                        <w:left w:val="none" w:sz="0" w:space="0" w:color="auto"/>
                        <w:bottom w:val="none" w:sz="0" w:space="0" w:color="auto"/>
                        <w:right w:val="none" w:sz="0" w:space="0" w:color="auto"/>
                      </w:divBdr>
                    </w:div>
                    <w:div w:id="1880587131">
                      <w:marLeft w:val="0"/>
                      <w:marRight w:val="0"/>
                      <w:marTop w:val="0"/>
                      <w:marBottom w:val="0"/>
                      <w:divBdr>
                        <w:top w:val="none" w:sz="0" w:space="0" w:color="auto"/>
                        <w:left w:val="none" w:sz="0" w:space="0" w:color="auto"/>
                        <w:bottom w:val="none" w:sz="0" w:space="0" w:color="auto"/>
                        <w:right w:val="none" w:sz="0" w:space="0" w:color="auto"/>
                      </w:divBdr>
                      <w:divsChild>
                        <w:div w:id="1834296192">
                          <w:marLeft w:val="0"/>
                          <w:marRight w:val="0"/>
                          <w:marTop w:val="0"/>
                          <w:marBottom w:val="0"/>
                          <w:divBdr>
                            <w:top w:val="none" w:sz="0" w:space="0" w:color="auto"/>
                            <w:left w:val="none" w:sz="0" w:space="0" w:color="auto"/>
                            <w:bottom w:val="none" w:sz="0" w:space="0" w:color="auto"/>
                            <w:right w:val="none" w:sz="0" w:space="0" w:color="auto"/>
                          </w:divBdr>
                        </w:div>
                      </w:divsChild>
                    </w:div>
                    <w:div w:id="1379353021">
                      <w:marLeft w:val="0"/>
                      <w:marRight w:val="0"/>
                      <w:marTop w:val="60"/>
                      <w:marBottom w:val="0"/>
                      <w:divBdr>
                        <w:top w:val="none" w:sz="0" w:space="0" w:color="auto"/>
                        <w:left w:val="none" w:sz="0" w:space="0" w:color="auto"/>
                        <w:bottom w:val="none" w:sz="0" w:space="0" w:color="auto"/>
                        <w:right w:val="none" w:sz="0" w:space="0" w:color="auto"/>
                      </w:divBdr>
                    </w:div>
                    <w:div w:id="1108545626">
                      <w:marLeft w:val="0"/>
                      <w:marRight w:val="0"/>
                      <w:marTop w:val="0"/>
                      <w:marBottom w:val="0"/>
                      <w:divBdr>
                        <w:top w:val="none" w:sz="0" w:space="0" w:color="auto"/>
                        <w:left w:val="none" w:sz="0" w:space="0" w:color="auto"/>
                        <w:bottom w:val="none" w:sz="0" w:space="0" w:color="auto"/>
                        <w:right w:val="none" w:sz="0" w:space="0" w:color="auto"/>
                      </w:divBdr>
                      <w:divsChild>
                        <w:div w:id="2046640031">
                          <w:marLeft w:val="0"/>
                          <w:marRight w:val="0"/>
                          <w:marTop w:val="0"/>
                          <w:marBottom w:val="0"/>
                          <w:divBdr>
                            <w:top w:val="none" w:sz="0" w:space="0" w:color="auto"/>
                            <w:left w:val="none" w:sz="0" w:space="0" w:color="auto"/>
                            <w:bottom w:val="none" w:sz="0" w:space="0" w:color="auto"/>
                            <w:right w:val="none" w:sz="0" w:space="0" w:color="auto"/>
                          </w:divBdr>
                        </w:div>
                      </w:divsChild>
                    </w:div>
                    <w:div w:id="1644234449">
                      <w:marLeft w:val="0"/>
                      <w:marRight w:val="0"/>
                      <w:marTop w:val="60"/>
                      <w:marBottom w:val="0"/>
                      <w:divBdr>
                        <w:top w:val="none" w:sz="0" w:space="0" w:color="auto"/>
                        <w:left w:val="none" w:sz="0" w:space="0" w:color="auto"/>
                        <w:bottom w:val="none" w:sz="0" w:space="0" w:color="auto"/>
                        <w:right w:val="none" w:sz="0" w:space="0" w:color="auto"/>
                      </w:divBdr>
                    </w:div>
                    <w:div w:id="49305392">
                      <w:marLeft w:val="0"/>
                      <w:marRight w:val="0"/>
                      <w:marTop w:val="0"/>
                      <w:marBottom w:val="180"/>
                      <w:divBdr>
                        <w:top w:val="none" w:sz="0" w:space="0" w:color="auto"/>
                        <w:left w:val="none" w:sz="0" w:space="0" w:color="auto"/>
                        <w:bottom w:val="none" w:sz="0" w:space="0" w:color="auto"/>
                        <w:right w:val="none" w:sz="0" w:space="0" w:color="auto"/>
                      </w:divBdr>
                    </w:div>
                    <w:div w:id="1829784233">
                      <w:marLeft w:val="0"/>
                      <w:marRight w:val="0"/>
                      <w:marTop w:val="0"/>
                      <w:marBottom w:val="180"/>
                      <w:divBdr>
                        <w:top w:val="none" w:sz="0" w:space="0" w:color="auto"/>
                        <w:left w:val="none" w:sz="0" w:space="0" w:color="auto"/>
                        <w:bottom w:val="none" w:sz="0" w:space="0" w:color="auto"/>
                        <w:right w:val="none" w:sz="0" w:space="0" w:color="auto"/>
                      </w:divBdr>
                    </w:div>
                    <w:div w:id="1679111459">
                      <w:marLeft w:val="0"/>
                      <w:marRight w:val="0"/>
                      <w:marTop w:val="0"/>
                      <w:marBottom w:val="180"/>
                      <w:divBdr>
                        <w:top w:val="none" w:sz="0" w:space="0" w:color="auto"/>
                        <w:left w:val="none" w:sz="0" w:space="0" w:color="auto"/>
                        <w:bottom w:val="none" w:sz="0" w:space="0" w:color="auto"/>
                        <w:right w:val="none" w:sz="0" w:space="0" w:color="auto"/>
                      </w:divBdr>
                    </w:div>
                    <w:div w:id="657616818">
                      <w:marLeft w:val="0"/>
                      <w:marRight w:val="0"/>
                      <w:marTop w:val="0"/>
                      <w:marBottom w:val="180"/>
                      <w:divBdr>
                        <w:top w:val="none" w:sz="0" w:space="0" w:color="auto"/>
                        <w:left w:val="none" w:sz="0" w:space="0" w:color="auto"/>
                        <w:bottom w:val="none" w:sz="0" w:space="0" w:color="auto"/>
                        <w:right w:val="none" w:sz="0" w:space="0" w:color="auto"/>
                      </w:divBdr>
                    </w:div>
                    <w:div w:id="473642523">
                      <w:marLeft w:val="0"/>
                      <w:marRight w:val="0"/>
                      <w:marTop w:val="0"/>
                      <w:marBottom w:val="180"/>
                      <w:divBdr>
                        <w:top w:val="none" w:sz="0" w:space="0" w:color="auto"/>
                        <w:left w:val="none" w:sz="0" w:space="0" w:color="auto"/>
                        <w:bottom w:val="none" w:sz="0" w:space="0" w:color="auto"/>
                        <w:right w:val="none" w:sz="0" w:space="0" w:color="auto"/>
                      </w:divBdr>
                    </w:div>
                    <w:div w:id="1228762454">
                      <w:marLeft w:val="0"/>
                      <w:marRight w:val="0"/>
                      <w:marTop w:val="0"/>
                      <w:marBottom w:val="180"/>
                      <w:divBdr>
                        <w:top w:val="none" w:sz="0" w:space="0" w:color="auto"/>
                        <w:left w:val="none" w:sz="0" w:space="0" w:color="auto"/>
                        <w:bottom w:val="none" w:sz="0" w:space="0" w:color="auto"/>
                        <w:right w:val="none" w:sz="0" w:space="0" w:color="auto"/>
                      </w:divBdr>
                    </w:div>
                    <w:div w:id="1008945255">
                      <w:marLeft w:val="0"/>
                      <w:marRight w:val="0"/>
                      <w:marTop w:val="0"/>
                      <w:marBottom w:val="0"/>
                      <w:divBdr>
                        <w:top w:val="none" w:sz="0" w:space="0" w:color="auto"/>
                        <w:left w:val="none" w:sz="0" w:space="0" w:color="auto"/>
                        <w:bottom w:val="none" w:sz="0" w:space="0" w:color="auto"/>
                        <w:right w:val="none" w:sz="0" w:space="0" w:color="auto"/>
                      </w:divBdr>
                      <w:divsChild>
                        <w:div w:id="581833884">
                          <w:marLeft w:val="0"/>
                          <w:marRight w:val="0"/>
                          <w:marTop w:val="0"/>
                          <w:marBottom w:val="0"/>
                          <w:divBdr>
                            <w:top w:val="none" w:sz="0" w:space="0" w:color="auto"/>
                            <w:left w:val="none" w:sz="0" w:space="0" w:color="auto"/>
                            <w:bottom w:val="none" w:sz="0" w:space="0" w:color="auto"/>
                            <w:right w:val="none" w:sz="0" w:space="0" w:color="auto"/>
                          </w:divBdr>
                        </w:div>
                      </w:divsChild>
                    </w:div>
                    <w:div w:id="938872539">
                      <w:marLeft w:val="0"/>
                      <w:marRight w:val="0"/>
                      <w:marTop w:val="60"/>
                      <w:marBottom w:val="0"/>
                      <w:divBdr>
                        <w:top w:val="none" w:sz="0" w:space="0" w:color="auto"/>
                        <w:left w:val="none" w:sz="0" w:space="0" w:color="auto"/>
                        <w:bottom w:val="none" w:sz="0" w:space="0" w:color="auto"/>
                        <w:right w:val="none" w:sz="0" w:space="0" w:color="auto"/>
                      </w:divBdr>
                    </w:div>
                    <w:div w:id="74085215">
                      <w:marLeft w:val="0"/>
                      <w:marRight w:val="0"/>
                      <w:marTop w:val="0"/>
                      <w:marBottom w:val="0"/>
                      <w:divBdr>
                        <w:top w:val="none" w:sz="0" w:space="0" w:color="auto"/>
                        <w:left w:val="none" w:sz="0" w:space="0" w:color="auto"/>
                        <w:bottom w:val="none" w:sz="0" w:space="0" w:color="auto"/>
                        <w:right w:val="none" w:sz="0" w:space="0" w:color="auto"/>
                      </w:divBdr>
                      <w:divsChild>
                        <w:div w:id="46344528">
                          <w:marLeft w:val="0"/>
                          <w:marRight w:val="0"/>
                          <w:marTop w:val="0"/>
                          <w:marBottom w:val="0"/>
                          <w:divBdr>
                            <w:top w:val="none" w:sz="0" w:space="0" w:color="auto"/>
                            <w:left w:val="none" w:sz="0" w:space="0" w:color="auto"/>
                            <w:bottom w:val="none" w:sz="0" w:space="0" w:color="auto"/>
                            <w:right w:val="none" w:sz="0" w:space="0" w:color="auto"/>
                          </w:divBdr>
                        </w:div>
                      </w:divsChild>
                    </w:div>
                    <w:div w:id="905846536">
                      <w:marLeft w:val="0"/>
                      <w:marRight w:val="0"/>
                      <w:marTop w:val="60"/>
                      <w:marBottom w:val="0"/>
                      <w:divBdr>
                        <w:top w:val="none" w:sz="0" w:space="0" w:color="auto"/>
                        <w:left w:val="none" w:sz="0" w:space="0" w:color="auto"/>
                        <w:bottom w:val="none" w:sz="0" w:space="0" w:color="auto"/>
                        <w:right w:val="none" w:sz="0" w:space="0" w:color="auto"/>
                      </w:divBdr>
                    </w:div>
                    <w:div w:id="2557284">
                      <w:marLeft w:val="0"/>
                      <w:marRight w:val="0"/>
                      <w:marTop w:val="0"/>
                      <w:marBottom w:val="180"/>
                      <w:divBdr>
                        <w:top w:val="none" w:sz="0" w:space="0" w:color="auto"/>
                        <w:left w:val="none" w:sz="0" w:space="0" w:color="auto"/>
                        <w:bottom w:val="none" w:sz="0" w:space="0" w:color="auto"/>
                        <w:right w:val="none" w:sz="0" w:space="0" w:color="auto"/>
                      </w:divBdr>
                    </w:div>
                    <w:div w:id="2092311481">
                      <w:marLeft w:val="0"/>
                      <w:marRight w:val="0"/>
                      <w:marTop w:val="0"/>
                      <w:marBottom w:val="0"/>
                      <w:divBdr>
                        <w:top w:val="none" w:sz="0" w:space="0" w:color="auto"/>
                        <w:left w:val="none" w:sz="0" w:space="0" w:color="auto"/>
                        <w:bottom w:val="none" w:sz="0" w:space="0" w:color="auto"/>
                        <w:right w:val="none" w:sz="0" w:space="0" w:color="auto"/>
                      </w:divBdr>
                      <w:divsChild>
                        <w:div w:id="1688173183">
                          <w:marLeft w:val="0"/>
                          <w:marRight w:val="0"/>
                          <w:marTop w:val="0"/>
                          <w:marBottom w:val="0"/>
                          <w:divBdr>
                            <w:top w:val="none" w:sz="0" w:space="0" w:color="auto"/>
                            <w:left w:val="none" w:sz="0" w:space="0" w:color="auto"/>
                            <w:bottom w:val="none" w:sz="0" w:space="0" w:color="auto"/>
                            <w:right w:val="none" w:sz="0" w:space="0" w:color="auto"/>
                          </w:divBdr>
                        </w:div>
                      </w:divsChild>
                    </w:div>
                    <w:div w:id="1944876534">
                      <w:marLeft w:val="0"/>
                      <w:marRight w:val="0"/>
                      <w:marTop w:val="60"/>
                      <w:marBottom w:val="0"/>
                      <w:divBdr>
                        <w:top w:val="none" w:sz="0" w:space="0" w:color="auto"/>
                        <w:left w:val="none" w:sz="0" w:space="0" w:color="auto"/>
                        <w:bottom w:val="none" w:sz="0" w:space="0" w:color="auto"/>
                        <w:right w:val="none" w:sz="0" w:space="0" w:color="auto"/>
                      </w:divBdr>
                    </w:div>
                    <w:div w:id="386029812">
                      <w:marLeft w:val="0"/>
                      <w:marRight w:val="0"/>
                      <w:marTop w:val="0"/>
                      <w:marBottom w:val="180"/>
                      <w:divBdr>
                        <w:top w:val="none" w:sz="0" w:space="0" w:color="auto"/>
                        <w:left w:val="none" w:sz="0" w:space="0" w:color="auto"/>
                        <w:bottom w:val="none" w:sz="0" w:space="0" w:color="auto"/>
                        <w:right w:val="none" w:sz="0" w:space="0" w:color="auto"/>
                      </w:divBdr>
                    </w:div>
                    <w:div w:id="7280430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91927566">
      <w:bodyDiv w:val="1"/>
      <w:marLeft w:val="0"/>
      <w:marRight w:val="0"/>
      <w:marTop w:val="0"/>
      <w:marBottom w:val="0"/>
      <w:divBdr>
        <w:top w:val="none" w:sz="0" w:space="0" w:color="auto"/>
        <w:left w:val="none" w:sz="0" w:space="0" w:color="auto"/>
        <w:bottom w:val="none" w:sz="0" w:space="0" w:color="auto"/>
        <w:right w:val="none" w:sz="0" w:space="0" w:color="auto"/>
      </w:divBdr>
      <w:divsChild>
        <w:div w:id="1359811883">
          <w:marLeft w:val="0"/>
          <w:marRight w:val="0"/>
          <w:marTop w:val="0"/>
          <w:marBottom w:val="0"/>
          <w:divBdr>
            <w:top w:val="none" w:sz="0" w:space="0" w:color="auto"/>
            <w:left w:val="none" w:sz="0" w:space="0" w:color="auto"/>
            <w:bottom w:val="none" w:sz="0" w:space="0" w:color="auto"/>
            <w:right w:val="none" w:sz="0" w:space="0" w:color="auto"/>
          </w:divBdr>
          <w:divsChild>
            <w:div w:id="1909924698">
              <w:marLeft w:val="0"/>
              <w:marRight w:val="0"/>
              <w:marTop w:val="0"/>
              <w:marBottom w:val="0"/>
              <w:divBdr>
                <w:top w:val="none" w:sz="0" w:space="0" w:color="auto"/>
                <w:left w:val="none" w:sz="0" w:space="0" w:color="auto"/>
                <w:bottom w:val="none" w:sz="0" w:space="0" w:color="auto"/>
                <w:right w:val="none" w:sz="0" w:space="0" w:color="auto"/>
              </w:divBdr>
              <w:divsChild>
                <w:div w:id="1583097865">
                  <w:marLeft w:val="0"/>
                  <w:marRight w:val="0"/>
                  <w:marTop w:val="120"/>
                  <w:marBottom w:val="0"/>
                  <w:divBdr>
                    <w:top w:val="none" w:sz="0" w:space="0" w:color="auto"/>
                    <w:left w:val="none" w:sz="0" w:space="0" w:color="auto"/>
                    <w:bottom w:val="none" w:sz="0" w:space="0" w:color="auto"/>
                    <w:right w:val="none" w:sz="0" w:space="0" w:color="auto"/>
                  </w:divBdr>
                  <w:divsChild>
                    <w:div w:id="896937786">
                      <w:marLeft w:val="0"/>
                      <w:marRight w:val="0"/>
                      <w:marTop w:val="0"/>
                      <w:marBottom w:val="0"/>
                      <w:divBdr>
                        <w:top w:val="none" w:sz="0" w:space="0" w:color="auto"/>
                        <w:left w:val="none" w:sz="0" w:space="0" w:color="auto"/>
                        <w:bottom w:val="none" w:sz="0" w:space="0" w:color="auto"/>
                        <w:right w:val="none" w:sz="0" w:space="0" w:color="auto"/>
                      </w:divBdr>
                      <w:divsChild>
                        <w:div w:id="14680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704492">
          <w:marLeft w:val="0"/>
          <w:marRight w:val="0"/>
          <w:marTop w:val="0"/>
          <w:marBottom w:val="0"/>
          <w:divBdr>
            <w:top w:val="none" w:sz="0" w:space="0" w:color="auto"/>
            <w:left w:val="none" w:sz="0" w:space="0" w:color="auto"/>
            <w:bottom w:val="none" w:sz="0" w:space="0" w:color="auto"/>
            <w:right w:val="none" w:sz="0" w:space="0" w:color="auto"/>
          </w:divBdr>
          <w:divsChild>
            <w:div w:id="105587031">
              <w:marLeft w:val="0"/>
              <w:marRight w:val="0"/>
              <w:marTop w:val="0"/>
              <w:marBottom w:val="0"/>
              <w:divBdr>
                <w:top w:val="none" w:sz="0" w:space="0" w:color="auto"/>
                <w:left w:val="none" w:sz="0" w:space="0" w:color="auto"/>
                <w:bottom w:val="none" w:sz="0" w:space="0" w:color="auto"/>
                <w:right w:val="none" w:sz="0" w:space="0" w:color="auto"/>
              </w:divBdr>
              <w:divsChild>
                <w:div w:id="78525145">
                  <w:marLeft w:val="0"/>
                  <w:marRight w:val="0"/>
                  <w:marTop w:val="0"/>
                  <w:marBottom w:val="360"/>
                  <w:divBdr>
                    <w:top w:val="none" w:sz="0" w:space="0" w:color="auto"/>
                    <w:left w:val="none" w:sz="0" w:space="0" w:color="auto"/>
                    <w:bottom w:val="none" w:sz="0" w:space="0" w:color="auto"/>
                    <w:right w:val="none" w:sz="0" w:space="0" w:color="auto"/>
                  </w:divBdr>
                  <w:divsChild>
                    <w:div w:id="2059428729">
                      <w:marLeft w:val="0"/>
                      <w:marRight w:val="0"/>
                      <w:marTop w:val="0"/>
                      <w:marBottom w:val="0"/>
                      <w:divBdr>
                        <w:top w:val="none" w:sz="0" w:space="0" w:color="auto"/>
                        <w:left w:val="none" w:sz="0" w:space="0" w:color="auto"/>
                        <w:bottom w:val="none" w:sz="0" w:space="0" w:color="auto"/>
                        <w:right w:val="none" w:sz="0" w:space="0" w:color="auto"/>
                      </w:divBdr>
                      <w:divsChild>
                        <w:div w:id="340284065">
                          <w:marLeft w:val="0"/>
                          <w:marRight w:val="0"/>
                          <w:marTop w:val="0"/>
                          <w:marBottom w:val="0"/>
                          <w:divBdr>
                            <w:top w:val="none" w:sz="0" w:space="0" w:color="auto"/>
                            <w:left w:val="none" w:sz="0" w:space="0" w:color="auto"/>
                            <w:bottom w:val="none" w:sz="0" w:space="0" w:color="auto"/>
                            <w:right w:val="none" w:sz="0" w:space="0" w:color="auto"/>
                          </w:divBdr>
                        </w:div>
                      </w:divsChild>
                    </w:div>
                    <w:div w:id="1111978045">
                      <w:marLeft w:val="0"/>
                      <w:marRight w:val="0"/>
                      <w:marTop w:val="75"/>
                      <w:marBottom w:val="0"/>
                      <w:divBdr>
                        <w:top w:val="none" w:sz="0" w:space="0" w:color="auto"/>
                        <w:left w:val="none" w:sz="0" w:space="0" w:color="auto"/>
                        <w:bottom w:val="none" w:sz="0" w:space="0" w:color="auto"/>
                        <w:right w:val="none" w:sz="0" w:space="0" w:color="auto"/>
                      </w:divBdr>
                    </w:div>
                  </w:divsChild>
                </w:div>
                <w:div w:id="1093749105">
                  <w:marLeft w:val="0"/>
                  <w:marRight w:val="0"/>
                  <w:marTop w:val="0"/>
                  <w:marBottom w:val="0"/>
                  <w:divBdr>
                    <w:top w:val="none" w:sz="0" w:space="0" w:color="auto"/>
                    <w:left w:val="none" w:sz="0" w:space="0" w:color="auto"/>
                    <w:bottom w:val="none" w:sz="0" w:space="0" w:color="auto"/>
                    <w:right w:val="none" w:sz="0" w:space="0" w:color="auto"/>
                  </w:divBdr>
                  <w:divsChild>
                    <w:div w:id="1190947363">
                      <w:marLeft w:val="0"/>
                      <w:marRight w:val="0"/>
                      <w:marTop w:val="0"/>
                      <w:marBottom w:val="360"/>
                      <w:divBdr>
                        <w:top w:val="none" w:sz="0" w:space="0" w:color="auto"/>
                        <w:left w:val="none" w:sz="0" w:space="0" w:color="auto"/>
                        <w:bottom w:val="none" w:sz="0" w:space="0" w:color="auto"/>
                        <w:right w:val="none" w:sz="0" w:space="0" w:color="auto"/>
                      </w:divBdr>
                      <w:divsChild>
                        <w:div w:id="649748651">
                          <w:marLeft w:val="0"/>
                          <w:marRight w:val="0"/>
                          <w:marTop w:val="0"/>
                          <w:marBottom w:val="0"/>
                          <w:divBdr>
                            <w:top w:val="none" w:sz="0" w:space="0" w:color="auto"/>
                            <w:left w:val="none" w:sz="0" w:space="0" w:color="auto"/>
                            <w:bottom w:val="single" w:sz="6" w:space="0" w:color="D0D0D0"/>
                            <w:right w:val="none" w:sz="0" w:space="0" w:color="auto"/>
                          </w:divBdr>
                        </w:div>
                        <w:div w:id="964196312">
                          <w:marLeft w:val="0"/>
                          <w:marRight w:val="0"/>
                          <w:marTop w:val="0"/>
                          <w:marBottom w:val="0"/>
                          <w:divBdr>
                            <w:top w:val="none" w:sz="0" w:space="0" w:color="auto"/>
                            <w:left w:val="none" w:sz="0" w:space="0" w:color="auto"/>
                            <w:bottom w:val="none" w:sz="0" w:space="0" w:color="auto"/>
                            <w:right w:val="none" w:sz="0" w:space="0" w:color="auto"/>
                          </w:divBdr>
                          <w:divsChild>
                            <w:div w:id="959801100">
                              <w:marLeft w:val="0"/>
                              <w:marRight w:val="0"/>
                              <w:marTop w:val="0"/>
                              <w:marBottom w:val="0"/>
                              <w:divBdr>
                                <w:top w:val="none" w:sz="0" w:space="0" w:color="auto"/>
                                <w:left w:val="none" w:sz="0" w:space="0" w:color="auto"/>
                                <w:bottom w:val="none" w:sz="0" w:space="0" w:color="auto"/>
                                <w:right w:val="none" w:sz="0" w:space="0" w:color="auto"/>
                              </w:divBdr>
                              <w:divsChild>
                                <w:div w:id="1311903569">
                                  <w:marLeft w:val="0"/>
                                  <w:marRight w:val="0"/>
                                  <w:marTop w:val="0"/>
                                  <w:marBottom w:val="0"/>
                                  <w:divBdr>
                                    <w:top w:val="none" w:sz="0" w:space="0" w:color="auto"/>
                                    <w:left w:val="none" w:sz="0" w:space="0" w:color="auto"/>
                                    <w:bottom w:val="none" w:sz="0" w:space="0" w:color="auto"/>
                                    <w:right w:val="none" w:sz="0" w:space="0" w:color="auto"/>
                                  </w:divBdr>
                                </w:div>
                                <w:div w:id="1061826091">
                                  <w:marLeft w:val="0"/>
                                  <w:marRight w:val="0"/>
                                  <w:marTop w:val="0"/>
                                  <w:marBottom w:val="0"/>
                                  <w:divBdr>
                                    <w:top w:val="none" w:sz="0" w:space="0" w:color="auto"/>
                                    <w:left w:val="none" w:sz="0" w:space="0" w:color="auto"/>
                                    <w:bottom w:val="none" w:sz="0" w:space="0" w:color="auto"/>
                                    <w:right w:val="none" w:sz="0" w:space="0" w:color="auto"/>
                                  </w:divBdr>
                                  <w:divsChild>
                                    <w:div w:id="6344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5085">
                              <w:marLeft w:val="0"/>
                              <w:marRight w:val="0"/>
                              <w:marTop w:val="0"/>
                              <w:marBottom w:val="0"/>
                              <w:divBdr>
                                <w:top w:val="none" w:sz="0" w:space="0" w:color="auto"/>
                                <w:left w:val="none" w:sz="0" w:space="0" w:color="auto"/>
                                <w:bottom w:val="none" w:sz="0" w:space="0" w:color="auto"/>
                                <w:right w:val="none" w:sz="0" w:space="0" w:color="auto"/>
                              </w:divBdr>
                              <w:divsChild>
                                <w:div w:id="1849439787">
                                  <w:marLeft w:val="0"/>
                                  <w:marRight w:val="0"/>
                                  <w:marTop w:val="0"/>
                                  <w:marBottom w:val="0"/>
                                  <w:divBdr>
                                    <w:top w:val="none" w:sz="0" w:space="0" w:color="auto"/>
                                    <w:left w:val="none" w:sz="0" w:space="0" w:color="auto"/>
                                    <w:bottom w:val="none" w:sz="0" w:space="0" w:color="auto"/>
                                    <w:right w:val="none" w:sz="0" w:space="0" w:color="auto"/>
                                  </w:divBdr>
                                </w:div>
                                <w:div w:id="65424079">
                                  <w:marLeft w:val="0"/>
                                  <w:marRight w:val="0"/>
                                  <w:marTop w:val="0"/>
                                  <w:marBottom w:val="0"/>
                                  <w:divBdr>
                                    <w:top w:val="none" w:sz="0" w:space="0" w:color="auto"/>
                                    <w:left w:val="none" w:sz="0" w:space="0" w:color="auto"/>
                                    <w:bottom w:val="none" w:sz="0" w:space="0" w:color="auto"/>
                                    <w:right w:val="none" w:sz="0" w:space="0" w:color="auto"/>
                                  </w:divBdr>
                                  <w:divsChild>
                                    <w:div w:id="8316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18851">
                              <w:marLeft w:val="0"/>
                              <w:marRight w:val="0"/>
                              <w:marTop w:val="0"/>
                              <w:marBottom w:val="0"/>
                              <w:divBdr>
                                <w:top w:val="none" w:sz="0" w:space="0" w:color="auto"/>
                                <w:left w:val="none" w:sz="0" w:space="0" w:color="auto"/>
                                <w:bottom w:val="none" w:sz="0" w:space="0" w:color="auto"/>
                                <w:right w:val="none" w:sz="0" w:space="0" w:color="auto"/>
                              </w:divBdr>
                              <w:divsChild>
                                <w:div w:id="1726678837">
                                  <w:marLeft w:val="0"/>
                                  <w:marRight w:val="0"/>
                                  <w:marTop w:val="0"/>
                                  <w:marBottom w:val="0"/>
                                  <w:divBdr>
                                    <w:top w:val="none" w:sz="0" w:space="0" w:color="auto"/>
                                    <w:left w:val="none" w:sz="0" w:space="0" w:color="auto"/>
                                    <w:bottom w:val="none" w:sz="0" w:space="0" w:color="auto"/>
                                    <w:right w:val="none" w:sz="0" w:space="0" w:color="auto"/>
                                  </w:divBdr>
                                </w:div>
                                <w:div w:id="1174756851">
                                  <w:marLeft w:val="0"/>
                                  <w:marRight w:val="0"/>
                                  <w:marTop w:val="0"/>
                                  <w:marBottom w:val="0"/>
                                  <w:divBdr>
                                    <w:top w:val="none" w:sz="0" w:space="0" w:color="auto"/>
                                    <w:left w:val="none" w:sz="0" w:space="0" w:color="auto"/>
                                    <w:bottom w:val="none" w:sz="0" w:space="0" w:color="auto"/>
                                    <w:right w:val="none" w:sz="0" w:space="0" w:color="auto"/>
                                  </w:divBdr>
                                  <w:divsChild>
                                    <w:div w:id="19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55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03168904">
                      <w:marLeft w:val="0"/>
                      <w:marRight w:val="0"/>
                      <w:marTop w:val="0"/>
                      <w:marBottom w:val="180"/>
                      <w:divBdr>
                        <w:top w:val="none" w:sz="0" w:space="0" w:color="auto"/>
                        <w:left w:val="none" w:sz="0" w:space="0" w:color="auto"/>
                        <w:bottom w:val="none" w:sz="0" w:space="0" w:color="auto"/>
                        <w:right w:val="none" w:sz="0" w:space="0" w:color="auto"/>
                      </w:divBdr>
                    </w:div>
                    <w:div w:id="936595861">
                      <w:marLeft w:val="0"/>
                      <w:marRight w:val="0"/>
                      <w:marTop w:val="0"/>
                      <w:marBottom w:val="180"/>
                      <w:divBdr>
                        <w:top w:val="none" w:sz="0" w:space="0" w:color="auto"/>
                        <w:left w:val="none" w:sz="0" w:space="0" w:color="auto"/>
                        <w:bottom w:val="none" w:sz="0" w:space="0" w:color="auto"/>
                        <w:right w:val="none" w:sz="0" w:space="0" w:color="auto"/>
                      </w:divBdr>
                    </w:div>
                    <w:div w:id="2096003051">
                      <w:marLeft w:val="0"/>
                      <w:marRight w:val="0"/>
                      <w:marTop w:val="0"/>
                      <w:marBottom w:val="360"/>
                      <w:divBdr>
                        <w:top w:val="none" w:sz="0" w:space="0" w:color="auto"/>
                        <w:left w:val="none" w:sz="0" w:space="0" w:color="auto"/>
                        <w:bottom w:val="none" w:sz="0" w:space="0" w:color="auto"/>
                        <w:right w:val="none" w:sz="0" w:space="0" w:color="auto"/>
                      </w:divBdr>
                      <w:divsChild>
                        <w:div w:id="1507016715">
                          <w:marLeft w:val="0"/>
                          <w:marRight w:val="0"/>
                          <w:marTop w:val="0"/>
                          <w:marBottom w:val="0"/>
                          <w:divBdr>
                            <w:top w:val="none" w:sz="0" w:space="0" w:color="auto"/>
                            <w:left w:val="none" w:sz="0" w:space="0" w:color="auto"/>
                            <w:bottom w:val="none" w:sz="0" w:space="0" w:color="auto"/>
                            <w:right w:val="none" w:sz="0" w:space="0" w:color="auto"/>
                          </w:divBdr>
                          <w:divsChild>
                            <w:div w:id="161998716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8785449">
                      <w:marLeft w:val="0"/>
                      <w:marRight w:val="0"/>
                      <w:marTop w:val="0"/>
                      <w:marBottom w:val="180"/>
                      <w:divBdr>
                        <w:top w:val="none" w:sz="0" w:space="0" w:color="auto"/>
                        <w:left w:val="none" w:sz="0" w:space="0" w:color="auto"/>
                        <w:bottom w:val="none" w:sz="0" w:space="0" w:color="auto"/>
                        <w:right w:val="none" w:sz="0" w:space="0" w:color="auto"/>
                      </w:divBdr>
                    </w:div>
                    <w:div w:id="262959973">
                      <w:marLeft w:val="0"/>
                      <w:marRight w:val="0"/>
                      <w:marTop w:val="0"/>
                      <w:marBottom w:val="180"/>
                      <w:divBdr>
                        <w:top w:val="none" w:sz="0" w:space="0" w:color="auto"/>
                        <w:left w:val="none" w:sz="0" w:space="0" w:color="auto"/>
                        <w:bottom w:val="none" w:sz="0" w:space="0" w:color="auto"/>
                        <w:right w:val="none" w:sz="0" w:space="0" w:color="auto"/>
                      </w:divBdr>
                    </w:div>
                    <w:div w:id="618681775">
                      <w:marLeft w:val="0"/>
                      <w:marRight w:val="0"/>
                      <w:marTop w:val="0"/>
                      <w:marBottom w:val="180"/>
                      <w:divBdr>
                        <w:top w:val="none" w:sz="0" w:space="0" w:color="auto"/>
                        <w:left w:val="none" w:sz="0" w:space="0" w:color="auto"/>
                        <w:bottom w:val="none" w:sz="0" w:space="0" w:color="auto"/>
                        <w:right w:val="none" w:sz="0" w:space="0" w:color="auto"/>
                      </w:divBdr>
                    </w:div>
                    <w:div w:id="777413805">
                      <w:marLeft w:val="0"/>
                      <w:marRight w:val="0"/>
                      <w:marTop w:val="360"/>
                      <w:marBottom w:val="360"/>
                      <w:divBdr>
                        <w:top w:val="none" w:sz="0" w:space="0" w:color="auto"/>
                        <w:left w:val="none" w:sz="0" w:space="0" w:color="auto"/>
                        <w:bottom w:val="none" w:sz="0" w:space="0" w:color="auto"/>
                        <w:right w:val="none" w:sz="0" w:space="0" w:color="auto"/>
                      </w:divBdr>
                      <w:divsChild>
                        <w:div w:id="685130855">
                          <w:marLeft w:val="0"/>
                          <w:marRight w:val="0"/>
                          <w:marTop w:val="0"/>
                          <w:marBottom w:val="0"/>
                          <w:divBdr>
                            <w:top w:val="none" w:sz="0" w:space="0" w:color="auto"/>
                            <w:left w:val="none" w:sz="0" w:space="0" w:color="auto"/>
                            <w:bottom w:val="none" w:sz="0" w:space="0" w:color="auto"/>
                            <w:right w:val="none" w:sz="0" w:space="0" w:color="auto"/>
                          </w:divBdr>
                          <w:divsChild>
                            <w:div w:id="89574824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13135741">
                      <w:marLeft w:val="0"/>
                      <w:marRight w:val="0"/>
                      <w:marTop w:val="0"/>
                      <w:marBottom w:val="180"/>
                      <w:divBdr>
                        <w:top w:val="none" w:sz="0" w:space="0" w:color="auto"/>
                        <w:left w:val="none" w:sz="0" w:space="0" w:color="auto"/>
                        <w:bottom w:val="none" w:sz="0" w:space="0" w:color="auto"/>
                        <w:right w:val="none" w:sz="0" w:space="0" w:color="auto"/>
                      </w:divBdr>
                    </w:div>
                    <w:div w:id="1842041995">
                      <w:marLeft w:val="0"/>
                      <w:marRight w:val="0"/>
                      <w:marTop w:val="0"/>
                      <w:marBottom w:val="180"/>
                      <w:divBdr>
                        <w:top w:val="none" w:sz="0" w:space="0" w:color="auto"/>
                        <w:left w:val="none" w:sz="0" w:space="0" w:color="auto"/>
                        <w:bottom w:val="none" w:sz="0" w:space="0" w:color="auto"/>
                        <w:right w:val="none" w:sz="0" w:space="0" w:color="auto"/>
                      </w:divBdr>
                    </w:div>
                    <w:div w:id="215094576">
                      <w:marLeft w:val="0"/>
                      <w:marRight w:val="0"/>
                      <w:marTop w:val="0"/>
                      <w:marBottom w:val="180"/>
                      <w:divBdr>
                        <w:top w:val="none" w:sz="0" w:space="0" w:color="auto"/>
                        <w:left w:val="none" w:sz="0" w:space="0" w:color="auto"/>
                        <w:bottom w:val="none" w:sz="0" w:space="0" w:color="auto"/>
                        <w:right w:val="none" w:sz="0" w:space="0" w:color="auto"/>
                      </w:divBdr>
                    </w:div>
                    <w:div w:id="1335182660">
                      <w:marLeft w:val="0"/>
                      <w:marRight w:val="0"/>
                      <w:marTop w:val="0"/>
                      <w:marBottom w:val="180"/>
                      <w:divBdr>
                        <w:top w:val="none" w:sz="0" w:space="0" w:color="auto"/>
                        <w:left w:val="none" w:sz="0" w:space="0" w:color="auto"/>
                        <w:bottom w:val="none" w:sz="0" w:space="0" w:color="auto"/>
                        <w:right w:val="none" w:sz="0" w:space="0" w:color="auto"/>
                      </w:divBdr>
                    </w:div>
                    <w:div w:id="584413539">
                      <w:marLeft w:val="0"/>
                      <w:marRight w:val="0"/>
                      <w:marTop w:val="360"/>
                      <w:marBottom w:val="360"/>
                      <w:divBdr>
                        <w:top w:val="none" w:sz="0" w:space="0" w:color="auto"/>
                        <w:left w:val="none" w:sz="0" w:space="0" w:color="auto"/>
                        <w:bottom w:val="none" w:sz="0" w:space="0" w:color="auto"/>
                        <w:right w:val="none" w:sz="0" w:space="0" w:color="auto"/>
                      </w:divBdr>
                      <w:divsChild>
                        <w:div w:id="325283458">
                          <w:marLeft w:val="0"/>
                          <w:marRight w:val="0"/>
                          <w:marTop w:val="0"/>
                          <w:marBottom w:val="0"/>
                          <w:divBdr>
                            <w:top w:val="none" w:sz="0" w:space="0" w:color="auto"/>
                            <w:left w:val="none" w:sz="0" w:space="0" w:color="auto"/>
                            <w:bottom w:val="none" w:sz="0" w:space="0" w:color="auto"/>
                            <w:right w:val="none" w:sz="0" w:space="0" w:color="auto"/>
                          </w:divBdr>
                          <w:divsChild>
                            <w:div w:id="18807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8193">
                      <w:marLeft w:val="0"/>
                      <w:marRight w:val="0"/>
                      <w:marTop w:val="0"/>
                      <w:marBottom w:val="180"/>
                      <w:divBdr>
                        <w:top w:val="none" w:sz="0" w:space="0" w:color="auto"/>
                        <w:left w:val="none" w:sz="0" w:space="0" w:color="auto"/>
                        <w:bottom w:val="none" w:sz="0" w:space="0" w:color="auto"/>
                        <w:right w:val="none" w:sz="0" w:space="0" w:color="auto"/>
                      </w:divBdr>
                    </w:div>
                    <w:div w:id="1486581614">
                      <w:marLeft w:val="0"/>
                      <w:marRight w:val="0"/>
                      <w:marTop w:val="0"/>
                      <w:marBottom w:val="180"/>
                      <w:divBdr>
                        <w:top w:val="none" w:sz="0" w:space="0" w:color="auto"/>
                        <w:left w:val="none" w:sz="0" w:space="0" w:color="auto"/>
                        <w:bottom w:val="none" w:sz="0" w:space="0" w:color="auto"/>
                        <w:right w:val="none" w:sz="0" w:space="0" w:color="auto"/>
                      </w:divBdr>
                    </w:div>
                    <w:div w:id="1868253776">
                      <w:marLeft w:val="0"/>
                      <w:marRight w:val="0"/>
                      <w:marTop w:val="0"/>
                      <w:marBottom w:val="180"/>
                      <w:divBdr>
                        <w:top w:val="none" w:sz="0" w:space="0" w:color="auto"/>
                        <w:left w:val="none" w:sz="0" w:space="0" w:color="auto"/>
                        <w:bottom w:val="none" w:sz="0" w:space="0" w:color="auto"/>
                        <w:right w:val="none" w:sz="0" w:space="0" w:color="auto"/>
                      </w:divBdr>
                    </w:div>
                    <w:div w:id="1889491669">
                      <w:marLeft w:val="0"/>
                      <w:marRight w:val="0"/>
                      <w:marTop w:val="0"/>
                      <w:marBottom w:val="180"/>
                      <w:divBdr>
                        <w:top w:val="none" w:sz="0" w:space="0" w:color="auto"/>
                        <w:left w:val="none" w:sz="0" w:space="0" w:color="auto"/>
                        <w:bottom w:val="none" w:sz="0" w:space="0" w:color="auto"/>
                        <w:right w:val="none" w:sz="0" w:space="0" w:color="auto"/>
                      </w:divBdr>
                    </w:div>
                    <w:div w:id="1320690498">
                      <w:marLeft w:val="0"/>
                      <w:marRight w:val="0"/>
                      <w:marTop w:val="0"/>
                      <w:marBottom w:val="180"/>
                      <w:divBdr>
                        <w:top w:val="none" w:sz="0" w:space="0" w:color="auto"/>
                        <w:left w:val="none" w:sz="0" w:space="0" w:color="auto"/>
                        <w:bottom w:val="none" w:sz="0" w:space="0" w:color="auto"/>
                        <w:right w:val="none" w:sz="0" w:space="0" w:color="auto"/>
                      </w:divBdr>
                    </w:div>
                    <w:div w:id="695694196">
                      <w:marLeft w:val="0"/>
                      <w:marRight w:val="0"/>
                      <w:marTop w:val="0"/>
                      <w:marBottom w:val="180"/>
                      <w:divBdr>
                        <w:top w:val="none" w:sz="0" w:space="0" w:color="auto"/>
                        <w:left w:val="none" w:sz="0" w:space="0" w:color="auto"/>
                        <w:bottom w:val="none" w:sz="0" w:space="0" w:color="auto"/>
                        <w:right w:val="none" w:sz="0" w:space="0" w:color="auto"/>
                      </w:divBdr>
                    </w:div>
                    <w:div w:id="1662924708">
                      <w:marLeft w:val="0"/>
                      <w:marRight w:val="0"/>
                      <w:marTop w:val="0"/>
                      <w:marBottom w:val="180"/>
                      <w:divBdr>
                        <w:top w:val="none" w:sz="0" w:space="0" w:color="auto"/>
                        <w:left w:val="none" w:sz="0" w:space="0" w:color="auto"/>
                        <w:bottom w:val="none" w:sz="0" w:space="0" w:color="auto"/>
                        <w:right w:val="none" w:sz="0" w:space="0" w:color="auto"/>
                      </w:divBdr>
                    </w:div>
                    <w:div w:id="484401207">
                      <w:marLeft w:val="0"/>
                      <w:marRight w:val="0"/>
                      <w:marTop w:val="0"/>
                      <w:marBottom w:val="180"/>
                      <w:divBdr>
                        <w:top w:val="none" w:sz="0" w:space="0" w:color="auto"/>
                        <w:left w:val="none" w:sz="0" w:space="0" w:color="auto"/>
                        <w:bottom w:val="none" w:sz="0" w:space="0" w:color="auto"/>
                        <w:right w:val="none" w:sz="0" w:space="0" w:color="auto"/>
                      </w:divBdr>
                    </w:div>
                    <w:div w:id="1125468320">
                      <w:marLeft w:val="0"/>
                      <w:marRight w:val="0"/>
                      <w:marTop w:val="0"/>
                      <w:marBottom w:val="180"/>
                      <w:divBdr>
                        <w:top w:val="none" w:sz="0" w:space="0" w:color="auto"/>
                        <w:left w:val="none" w:sz="0" w:space="0" w:color="auto"/>
                        <w:bottom w:val="none" w:sz="0" w:space="0" w:color="auto"/>
                        <w:right w:val="none" w:sz="0" w:space="0" w:color="auto"/>
                      </w:divBdr>
                    </w:div>
                    <w:div w:id="8975156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01172873">
      <w:bodyDiv w:val="1"/>
      <w:marLeft w:val="0"/>
      <w:marRight w:val="0"/>
      <w:marTop w:val="0"/>
      <w:marBottom w:val="0"/>
      <w:divBdr>
        <w:top w:val="none" w:sz="0" w:space="0" w:color="auto"/>
        <w:left w:val="none" w:sz="0" w:space="0" w:color="auto"/>
        <w:bottom w:val="none" w:sz="0" w:space="0" w:color="auto"/>
        <w:right w:val="none" w:sz="0" w:space="0" w:color="auto"/>
      </w:divBdr>
      <w:divsChild>
        <w:div w:id="1047415337">
          <w:marLeft w:val="0"/>
          <w:marRight w:val="0"/>
          <w:marTop w:val="0"/>
          <w:marBottom w:val="0"/>
          <w:divBdr>
            <w:top w:val="none" w:sz="0" w:space="0" w:color="auto"/>
            <w:left w:val="none" w:sz="0" w:space="0" w:color="auto"/>
            <w:bottom w:val="none" w:sz="0" w:space="0" w:color="auto"/>
            <w:right w:val="none" w:sz="0" w:space="0" w:color="auto"/>
          </w:divBdr>
          <w:divsChild>
            <w:div w:id="2103605081">
              <w:marLeft w:val="0"/>
              <w:marRight w:val="0"/>
              <w:marTop w:val="0"/>
              <w:marBottom w:val="0"/>
              <w:divBdr>
                <w:top w:val="none" w:sz="0" w:space="0" w:color="auto"/>
                <w:left w:val="none" w:sz="0" w:space="0" w:color="auto"/>
                <w:bottom w:val="none" w:sz="0" w:space="0" w:color="auto"/>
                <w:right w:val="none" w:sz="0" w:space="0" w:color="auto"/>
              </w:divBdr>
              <w:divsChild>
                <w:div w:id="1859923417">
                  <w:marLeft w:val="0"/>
                  <w:marRight w:val="0"/>
                  <w:marTop w:val="120"/>
                  <w:marBottom w:val="0"/>
                  <w:divBdr>
                    <w:top w:val="none" w:sz="0" w:space="0" w:color="auto"/>
                    <w:left w:val="none" w:sz="0" w:space="0" w:color="auto"/>
                    <w:bottom w:val="none" w:sz="0" w:space="0" w:color="auto"/>
                    <w:right w:val="none" w:sz="0" w:space="0" w:color="auto"/>
                  </w:divBdr>
                  <w:divsChild>
                    <w:div w:id="188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74636">
          <w:marLeft w:val="0"/>
          <w:marRight w:val="0"/>
          <w:marTop w:val="0"/>
          <w:marBottom w:val="0"/>
          <w:divBdr>
            <w:top w:val="none" w:sz="0" w:space="0" w:color="auto"/>
            <w:left w:val="none" w:sz="0" w:space="0" w:color="auto"/>
            <w:bottom w:val="none" w:sz="0" w:space="0" w:color="auto"/>
            <w:right w:val="none" w:sz="0" w:space="0" w:color="auto"/>
          </w:divBdr>
          <w:divsChild>
            <w:div w:id="1185050806">
              <w:marLeft w:val="0"/>
              <w:marRight w:val="0"/>
              <w:marTop w:val="0"/>
              <w:marBottom w:val="0"/>
              <w:divBdr>
                <w:top w:val="none" w:sz="0" w:space="0" w:color="auto"/>
                <w:left w:val="none" w:sz="0" w:space="0" w:color="auto"/>
                <w:bottom w:val="none" w:sz="0" w:space="0" w:color="auto"/>
                <w:right w:val="none" w:sz="0" w:space="0" w:color="auto"/>
              </w:divBdr>
              <w:divsChild>
                <w:div w:id="125437187">
                  <w:marLeft w:val="0"/>
                  <w:marRight w:val="0"/>
                  <w:marTop w:val="0"/>
                  <w:marBottom w:val="360"/>
                  <w:divBdr>
                    <w:top w:val="none" w:sz="0" w:space="0" w:color="auto"/>
                    <w:left w:val="none" w:sz="0" w:space="0" w:color="auto"/>
                    <w:bottom w:val="none" w:sz="0" w:space="0" w:color="auto"/>
                    <w:right w:val="none" w:sz="0" w:space="0" w:color="auto"/>
                  </w:divBdr>
                  <w:divsChild>
                    <w:div w:id="355467269">
                      <w:marLeft w:val="0"/>
                      <w:marRight w:val="0"/>
                      <w:marTop w:val="0"/>
                      <w:marBottom w:val="0"/>
                      <w:divBdr>
                        <w:top w:val="none" w:sz="0" w:space="0" w:color="auto"/>
                        <w:left w:val="none" w:sz="0" w:space="0" w:color="auto"/>
                        <w:bottom w:val="none" w:sz="0" w:space="0" w:color="auto"/>
                        <w:right w:val="none" w:sz="0" w:space="0" w:color="auto"/>
                      </w:divBdr>
                      <w:divsChild>
                        <w:div w:id="880634224">
                          <w:marLeft w:val="0"/>
                          <w:marRight w:val="0"/>
                          <w:marTop w:val="0"/>
                          <w:marBottom w:val="0"/>
                          <w:divBdr>
                            <w:top w:val="none" w:sz="0" w:space="0" w:color="auto"/>
                            <w:left w:val="none" w:sz="0" w:space="0" w:color="auto"/>
                            <w:bottom w:val="none" w:sz="0" w:space="0" w:color="auto"/>
                            <w:right w:val="none" w:sz="0" w:space="0" w:color="auto"/>
                          </w:divBdr>
                        </w:div>
                      </w:divsChild>
                    </w:div>
                    <w:div w:id="1464621316">
                      <w:marLeft w:val="0"/>
                      <w:marRight w:val="0"/>
                      <w:marTop w:val="75"/>
                      <w:marBottom w:val="0"/>
                      <w:divBdr>
                        <w:top w:val="none" w:sz="0" w:space="0" w:color="auto"/>
                        <w:left w:val="none" w:sz="0" w:space="0" w:color="auto"/>
                        <w:bottom w:val="none" w:sz="0" w:space="0" w:color="auto"/>
                        <w:right w:val="none" w:sz="0" w:space="0" w:color="auto"/>
                      </w:divBdr>
                    </w:div>
                  </w:divsChild>
                </w:div>
                <w:div w:id="1687561851">
                  <w:marLeft w:val="0"/>
                  <w:marRight w:val="0"/>
                  <w:marTop w:val="0"/>
                  <w:marBottom w:val="0"/>
                  <w:divBdr>
                    <w:top w:val="none" w:sz="0" w:space="0" w:color="auto"/>
                    <w:left w:val="none" w:sz="0" w:space="0" w:color="auto"/>
                    <w:bottom w:val="none" w:sz="0" w:space="0" w:color="auto"/>
                    <w:right w:val="none" w:sz="0" w:space="0" w:color="auto"/>
                  </w:divBdr>
                  <w:divsChild>
                    <w:div w:id="1666666120">
                      <w:marLeft w:val="0"/>
                      <w:marRight w:val="0"/>
                      <w:marTop w:val="0"/>
                      <w:marBottom w:val="360"/>
                      <w:divBdr>
                        <w:top w:val="none" w:sz="0" w:space="0" w:color="auto"/>
                        <w:left w:val="none" w:sz="0" w:space="0" w:color="auto"/>
                        <w:bottom w:val="none" w:sz="0" w:space="0" w:color="auto"/>
                        <w:right w:val="none" w:sz="0" w:space="0" w:color="auto"/>
                      </w:divBdr>
                      <w:divsChild>
                        <w:div w:id="1041904014">
                          <w:marLeft w:val="0"/>
                          <w:marRight w:val="0"/>
                          <w:marTop w:val="0"/>
                          <w:marBottom w:val="0"/>
                          <w:divBdr>
                            <w:top w:val="none" w:sz="0" w:space="0" w:color="auto"/>
                            <w:left w:val="none" w:sz="0" w:space="0" w:color="auto"/>
                            <w:bottom w:val="single" w:sz="6" w:space="0" w:color="D0D0D0"/>
                            <w:right w:val="none" w:sz="0" w:space="0" w:color="auto"/>
                          </w:divBdr>
                        </w:div>
                        <w:div w:id="1554148282">
                          <w:marLeft w:val="0"/>
                          <w:marRight w:val="0"/>
                          <w:marTop w:val="0"/>
                          <w:marBottom w:val="0"/>
                          <w:divBdr>
                            <w:top w:val="none" w:sz="0" w:space="0" w:color="auto"/>
                            <w:left w:val="none" w:sz="0" w:space="0" w:color="auto"/>
                            <w:bottom w:val="none" w:sz="0" w:space="0" w:color="auto"/>
                            <w:right w:val="none" w:sz="0" w:space="0" w:color="auto"/>
                          </w:divBdr>
                        </w:div>
                      </w:divsChild>
                    </w:div>
                    <w:div w:id="1575048393">
                      <w:marLeft w:val="0"/>
                      <w:marRight w:val="0"/>
                      <w:marTop w:val="0"/>
                      <w:marBottom w:val="180"/>
                      <w:divBdr>
                        <w:top w:val="none" w:sz="0" w:space="0" w:color="auto"/>
                        <w:left w:val="none" w:sz="0" w:space="0" w:color="auto"/>
                        <w:bottom w:val="none" w:sz="0" w:space="0" w:color="auto"/>
                        <w:right w:val="none" w:sz="0" w:space="0" w:color="auto"/>
                      </w:divBdr>
                    </w:div>
                    <w:div w:id="1435977076">
                      <w:marLeft w:val="0"/>
                      <w:marRight w:val="0"/>
                      <w:marTop w:val="0"/>
                      <w:marBottom w:val="180"/>
                      <w:divBdr>
                        <w:top w:val="none" w:sz="0" w:space="0" w:color="auto"/>
                        <w:left w:val="none" w:sz="0" w:space="0" w:color="auto"/>
                        <w:bottom w:val="none" w:sz="0" w:space="0" w:color="auto"/>
                        <w:right w:val="none" w:sz="0" w:space="0" w:color="auto"/>
                      </w:divBdr>
                    </w:div>
                    <w:div w:id="1620405306">
                      <w:marLeft w:val="0"/>
                      <w:marRight w:val="0"/>
                      <w:marTop w:val="0"/>
                      <w:marBottom w:val="360"/>
                      <w:divBdr>
                        <w:top w:val="none" w:sz="0" w:space="0" w:color="auto"/>
                        <w:left w:val="none" w:sz="0" w:space="0" w:color="auto"/>
                        <w:bottom w:val="none" w:sz="0" w:space="0" w:color="auto"/>
                        <w:right w:val="none" w:sz="0" w:space="0" w:color="auto"/>
                      </w:divBdr>
                      <w:divsChild>
                        <w:div w:id="433746931">
                          <w:marLeft w:val="0"/>
                          <w:marRight w:val="0"/>
                          <w:marTop w:val="0"/>
                          <w:marBottom w:val="0"/>
                          <w:divBdr>
                            <w:top w:val="none" w:sz="0" w:space="0" w:color="auto"/>
                            <w:left w:val="none" w:sz="0" w:space="0" w:color="auto"/>
                            <w:bottom w:val="none" w:sz="0" w:space="0" w:color="auto"/>
                            <w:right w:val="none" w:sz="0" w:space="0" w:color="auto"/>
                          </w:divBdr>
                          <w:divsChild>
                            <w:div w:id="42368787">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888083">
                      <w:marLeft w:val="0"/>
                      <w:marRight w:val="0"/>
                      <w:marTop w:val="0"/>
                      <w:marBottom w:val="180"/>
                      <w:divBdr>
                        <w:top w:val="none" w:sz="0" w:space="0" w:color="auto"/>
                        <w:left w:val="none" w:sz="0" w:space="0" w:color="auto"/>
                        <w:bottom w:val="none" w:sz="0" w:space="0" w:color="auto"/>
                        <w:right w:val="none" w:sz="0" w:space="0" w:color="auto"/>
                      </w:divBdr>
                    </w:div>
                    <w:div w:id="1143230025">
                      <w:marLeft w:val="0"/>
                      <w:marRight w:val="0"/>
                      <w:marTop w:val="0"/>
                      <w:marBottom w:val="180"/>
                      <w:divBdr>
                        <w:top w:val="none" w:sz="0" w:space="0" w:color="auto"/>
                        <w:left w:val="none" w:sz="0" w:space="0" w:color="auto"/>
                        <w:bottom w:val="none" w:sz="0" w:space="0" w:color="auto"/>
                        <w:right w:val="none" w:sz="0" w:space="0" w:color="auto"/>
                      </w:divBdr>
                    </w:div>
                    <w:div w:id="1639265503">
                      <w:marLeft w:val="0"/>
                      <w:marRight w:val="0"/>
                      <w:marTop w:val="0"/>
                      <w:marBottom w:val="180"/>
                      <w:divBdr>
                        <w:top w:val="none" w:sz="0" w:space="0" w:color="auto"/>
                        <w:left w:val="none" w:sz="0" w:space="0" w:color="auto"/>
                        <w:bottom w:val="none" w:sz="0" w:space="0" w:color="auto"/>
                        <w:right w:val="none" w:sz="0" w:space="0" w:color="auto"/>
                      </w:divBdr>
                    </w:div>
                    <w:div w:id="621499484">
                      <w:marLeft w:val="0"/>
                      <w:marRight w:val="0"/>
                      <w:marTop w:val="360"/>
                      <w:marBottom w:val="360"/>
                      <w:divBdr>
                        <w:top w:val="none" w:sz="0" w:space="0" w:color="auto"/>
                        <w:left w:val="none" w:sz="0" w:space="0" w:color="auto"/>
                        <w:bottom w:val="none" w:sz="0" w:space="0" w:color="auto"/>
                        <w:right w:val="none" w:sz="0" w:space="0" w:color="auto"/>
                      </w:divBdr>
                      <w:divsChild>
                        <w:div w:id="1871797279">
                          <w:marLeft w:val="0"/>
                          <w:marRight w:val="0"/>
                          <w:marTop w:val="0"/>
                          <w:marBottom w:val="0"/>
                          <w:divBdr>
                            <w:top w:val="none" w:sz="0" w:space="0" w:color="auto"/>
                            <w:left w:val="none" w:sz="0" w:space="0" w:color="auto"/>
                            <w:bottom w:val="none" w:sz="0" w:space="0" w:color="auto"/>
                            <w:right w:val="none" w:sz="0" w:space="0" w:color="auto"/>
                          </w:divBdr>
                          <w:divsChild>
                            <w:div w:id="199209970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846902107">
                      <w:marLeft w:val="0"/>
                      <w:marRight w:val="0"/>
                      <w:marTop w:val="0"/>
                      <w:marBottom w:val="180"/>
                      <w:divBdr>
                        <w:top w:val="none" w:sz="0" w:space="0" w:color="auto"/>
                        <w:left w:val="none" w:sz="0" w:space="0" w:color="auto"/>
                        <w:bottom w:val="none" w:sz="0" w:space="0" w:color="auto"/>
                        <w:right w:val="none" w:sz="0" w:space="0" w:color="auto"/>
                      </w:divBdr>
                    </w:div>
                    <w:div w:id="1076829400">
                      <w:marLeft w:val="0"/>
                      <w:marRight w:val="0"/>
                      <w:marTop w:val="0"/>
                      <w:marBottom w:val="180"/>
                      <w:divBdr>
                        <w:top w:val="none" w:sz="0" w:space="0" w:color="auto"/>
                        <w:left w:val="none" w:sz="0" w:space="0" w:color="auto"/>
                        <w:bottom w:val="none" w:sz="0" w:space="0" w:color="auto"/>
                        <w:right w:val="none" w:sz="0" w:space="0" w:color="auto"/>
                      </w:divBdr>
                    </w:div>
                    <w:div w:id="299579028">
                      <w:marLeft w:val="0"/>
                      <w:marRight w:val="0"/>
                      <w:marTop w:val="0"/>
                      <w:marBottom w:val="180"/>
                      <w:divBdr>
                        <w:top w:val="none" w:sz="0" w:space="0" w:color="auto"/>
                        <w:left w:val="none" w:sz="0" w:space="0" w:color="auto"/>
                        <w:bottom w:val="none" w:sz="0" w:space="0" w:color="auto"/>
                        <w:right w:val="none" w:sz="0" w:space="0" w:color="auto"/>
                      </w:divBdr>
                    </w:div>
                    <w:div w:id="1464271693">
                      <w:marLeft w:val="0"/>
                      <w:marRight w:val="0"/>
                      <w:marTop w:val="0"/>
                      <w:marBottom w:val="180"/>
                      <w:divBdr>
                        <w:top w:val="none" w:sz="0" w:space="0" w:color="auto"/>
                        <w:left w:val="none" w:sz="0" w:space="0" w:color="auto"/>
                        <w:bottom w:val="none" w:sz="0" w:space="0" w:color="auto"/>
                        <w:right w:val="none" w:sz="0" w:space="0" w:color="auto"/>
                      </w:divBdr>
                    </w:div>
                    <w:div w:id="448473820">
                      <w:marLeft w:val="0"/>
                      <w:marRight w:val="0"/>
                      <w:marTop w:val="0"/>
                      <w:marBottom w:val="180"/>
                      <w:divBdr>
                        <w:top w:val="none" w:sz="0" w:space="0" w:color="auto"/>
                        <w:left w:val="none" w:sz="0" w:space="0" w:color="auto"/>
                        <w:bottom w:val="none" w:sz="0" w:space="0" w:color="auto"/>
                        <w:right w:val="none" w:sz="0" w:space="0" w:color="auto"/>
                      </w:divBdr>
                    </w:div>
                    <w:div w:id="1275937740">
                      <w:marLeft w:val="0"/>
                      <w:marRight w:val="0"/>
                      <w:marTop w:val="360"/>
                      <w:marBottom w:val="360"/>
                      <w:divBdr>
                        <w:top w:val="none" w:sz="0" w:space="0" w:color="auto"/>
                        <w:left w:val="none" w:sz="0" w:space="0" w:color="auto"/>
                        <w:bottom w:val="none" w:sz="0" w:space="0" w:color="auto"/>
                        <w:right w:val="none" w:sz="0" w:space="0" w:color="auto"/>
                      </w:divBdr>
                      <w:divsChild>
                        <w:div w:id="1618216005">
                          <w:marLeft w:val="0"/>
                          <w:marRight w:val="0"/>
                          <w:marTop w:val="0"/>
                          <w:marBottom w:val="0"/>
                          <w:divBdr>
                            <w:top w:val="none" w:sz="0" w:space="0" w:color="auto"/>
                            <w:left w:val="none" w:sz="0" w:space="0" w:color="auto"/>
                            <w:bottom w:val="none" w:sz="0" w:space="0" w:color="auto"/>
                            <w:right w:val="none" w:sz="0" w:space="0" w:color="auto"/>
                          </w:divBdr>
                          <w:divsChild>
                            <w:div w:id="16326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7783">
                      <w:marLeft w:val="0"/>
                      <w:marRight w:val="0"/>
                      <w:marTop w:val="0"/>
                      <w:marBottom w:val="180"/>
                      <w:divBdr>
                        <w:top w:val="none" w:sz="0" w:space="0" w:color="auto"/>
                        <w:left w:val="none" w:sz="0" w:space="0" w:color="auto"/>
                        <w:bottom w:val="none" w:sz="0" w:space="0" w:color="auto"/>
                        <w:right w:val="none" w:sz="0" w:space="0" w:color="auto"/>
                      </w:divBdr>
                    </w:div>
                    <w:div w:id="1401708912">
                      <w:marLeft w:val="0"/>
                      <w:marRight w:val="0"/>
                      <w:marTop w:val="0"/>
                      <w:marBottom w:val="180"/>
                      <w:divBdr>
                        <w:top w:val="none" w:sz="0" w:space="0" w:color="auto"/>
                        <w:left w:val="none" w:sz="0" w:space="0" w:color="auto"/>
                        <w:bottom w:val="none" w:sz="0" w:space="0" w:color="auto"/>
                        <w:right w:val="none" w:sz="0" w:space="0" w:color="auto"/>
                      </w:divBdr>
                    </w:div>
                    <w:div w:id="958530695">
                      <w:marLeft w:val="0"/>
                      <w:marRight w:val="0"/>
                      <w:marTop w:val="0"/>
                      <w:marBottom w:val="180"/>
                      <w:divBdr>
                        <w:top w:val="none" w:sz="0" w:space="0" w:color="auto"/>
                        <w:left w:val="none" w:sz="0" w:space="0" w:color="auto"/>
                        <w:bottom w:val="none" w:sz="0" w:space="0" w:color="auto"/>
                        <w:right w:val="none" w:sz="0" w:space="0" w:color="auto"/>
                      </w:divBdr>
                    </w:div>
                    <w:div w:id="684327704">
                      <w:marLeft w:val="0"/>
                      <w:marRight w:val="0"/>
                      <w:marTop w:val="0"/>
                      <w:marBottom w:val="180"/>
                      <w:divBdr>
                        <w:top w:val="none" w:sz="0" w:space="0" w:color="auto"/>
                        <w:left w:val="none" w:sz="0" w:space="0" w:color="auto"/>
                        <w:bottom w:val="none" w:sz="0" w:space="0" w:color="auto"/>
                        <w:right w:val="none" w:sz="0" w:space="0" w:color="auto"/>
                      </w:divBdr>
                    </w:div>
                    <w:div w:id="10127583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01219222">
      <w:bodyDiv w:val="1"/>
      <w:marLeft w:val="0"/>
      <w:marRight w:val="0"/>
      <w:marTop w:val="0"/>
      <w:marBottom w:val="0"/>
      <w:divBdr>
        <w:top w:val="none" w:sz="0" w:space="0" w:color="auto"/>
        <w:left w:val="none" w:sz="0" w:space="0" w:color="auto"/>
        <w:bottom w:val="none" w:sz="0" w:space="0" w:color="auto"/>
        <w:right w:val="none" w:sz="0" w:space="0" w:color="auto"/>
      </w:divBdr>
      <w:divsChild>
        <w:div w:id="1204442662">
          <w:marLeft w:val="0"/>
          <w:marRight w:val="0"/>
          <w:marTop w:val="0"/>
          <w:marBottom w:val="0"/>
          <w:divBdr>
            <w:top w:val="none" w:sz="0" w:space="0" w:color="auto"/>
            <w:left w:val="none" w:sz="0" w:space="0" w:color="auto"/>
            <w:bottom w:val="none" w:sz="0" w:space="0" w:color="auto"/>
            <w:right w:val="none" w:sz="0" w:space="0" w:color="auto"/>
          </w:divBdr>
          <w:divsChild>
            <w:div w:id="515653438">
              <w:marLeft w:val="0"/>
              <w:marRight w:val="0"/>
              <w:marTop w:val="0"/>
              <w:marBottom w:val="0"/>
              <w:divBdr>
                <w:top w:val="none" w:sz="0" w:space="0" w:color="auto"/>
                <w:left w:val="none" w:sz="0" w:space="0" w:color="auto"/>
                <w:bottom w:val="none" w:sz="0" w:space="0" w:color="auto"/>
                <w:right w:val="none" w:sz="0" w:space="0" w:color="auto"/>
              </w:divBdr>
              <w:divsChild>
                <w:div w:id="1738436743">
                  <w:marLeft w:val="0"/>
                  <w:marRight w:val="0"/>
                  <w:marTop w:val="120"/>
                  <w:marBottom w:val="0"/>
                  <w:divBdr>
                    <w:top w:val="none" w:sz="0" w:space="0" w:color="auto"/>
                    <w:left w:val="none" w:sz="0" w:space="0" w:color="auto"/>
                    <w:bottom w:val="none" w:sz="0" w:space="0" w:color="auto"/>
                    <w:right w:val="none" w:sz="0" w:space="0" w:color="auto"/>
                  </w:divBdr>
                  <w:divsChild>
                    <w:div w:id="1399476746">
                      <w:marLeft w:val="0"/>
                      <w:marRight w:val="0"/>
                      <w:marTop w:val="0"/>
                      <w:marBottom w:val="0"/>
                      <w:divBdr>
                        <w:top w:val="none" w:sz="0" w:space="0" w:color="auto"/>
                        <w:left w:val="none" w:sz="0" w:space="0" w:color="auto"/>
                        <w:bottom w:val="none" w:sz="0" w:space="0" w:color="auto"/>
                        <w:right w:val="none" w:sz="0" w:space="0" w:color="auto"/>
                      </w:divBdr>
                      <w:divsChild>
                        <w:div w:id="3118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040345">
          <w:marLeft w:val="0"/>
          <w:marRight w:val="0"/>
          <w:marTop w:val="0"/>
          <w:marBottom w:val="0"/>
          <w:divBdr>
            <w:top w:val="none" w:sz="0" w:space="0" w:color="auto"/>
            <w:left w:val="none" w:sz="0" w:space="0" w:color="auto"/>
            <w:bottom w:val="none" w:sz="0" w:space="0" w:color="auto"/>
            <w:right w:val="none" w:sz="0" w:space="0" w:color="auto"/>
          </w:divBdr>
          <w:divsChild>
            <w:div w:id="1774351103">
              <w:marLeft w:val="0"/>
              <w:marRight w:val="0"/>
              <w:marTop w:val="0"/>
              <w:marBottom w:val="0"/>
              <w:divBdr>
                <w:top w:val="none" w:sz="0" w:space="0" w:color="auto"/>
                <w:left w:val="none" w:sz="0" w:space="0" w:color="auto"/>
                <w:bottom w:val="none" w:sz="0" w:space="0" w:color="auto"/>
                <w:right w:val="none" w:sz="0" w:space="0" w:color="auto"/>
              </w:divBdr>
              <w:divsChild>
                <w:div w:id="1078863337">
                  <w:marLeft w:val="0"/>
                  <w:marRight w:val="0"/>
                  <w:marTop w:val="0"/>
                  <w:marBottom w:val="360"/>
                  <w:divBdr>
                    <w:top w:val="none" w:sz="0" w:space="0" w:color="auto"/>
                    <w:left w:val="none" w:sz="0" w:space="0" w:color="auto"/>
                    <w:bottom w:val="none" w:sz="0" w:space="0" w:color="auto"/>
                    <w:right w:val="none" w:sz="0" w:space="0" w:color="auto"/>
                  </w:divBdr>
                  <w:divsChild>
                    <w:div w:id="624770256">
                      <w:marLeft w:val="0"/>
                      <w:marRight w:val="0"/>
                      <w:marTop w:val="0"/>
                      <w:marBottom w:val="0"/>
                      <w:divBdr>
                        <w:top w:val="none" w:sz="0" w:space="0" w:color="auto"/>
                        <w:left w:val="none" w:sz="0" w:space="0" w:color="auto"/>
                        <w:bottom w:val="none" w:sz="0" w:space="0" w:color="auto"/>
                        <w:right w:val="none" w:sz="0" w:space="0" w:color="auto"/>
                      </w:divBdr>
                      <w:divsChild>
                        <w:div w:id="498159863">
                          <w:marLeft w:val="0"/>
                          <w:marRight w:val="0"/>
                          <w:marTop w:val="0"/>
                          <w:marBottom w:val="0"/>
                          <w:divBdr>
                            <w:top w:val="none" w:sz="0" w:space="0" w:color="auto"/>
                            <w:left w:val="none" w:sz="0" w:space="0" w:color="auto"/>
                            <w:bottom w:val="none" w:sz="0" w:space="0" w:color="auto"/>
                            <w:right w:val="none" w:sz="0" w:space="0" w:color="auto"/>
                          </w:divBdr>
                        </w:div>
                      </w:divsChild>
                    </w:div>
                    <w:div w:id="329917017">
                      <w:marLeft w:val="0"/>
                      <w:marRight w:val="0"/>
                      <w:marTop w:val="75"/>
                      <w:marBottom w:val="0"/>
                      <w:divBdr>
                        <w:top w:val="none" w:sz="0" w:space="0" w:color="auto"/>
                        <w:left w:val="none" w:sz="0" w:space="0" w:color="auto"/>
                        <w:bottom w:val="none" w:sz="0" w:space="0" w:color="auto"/>
                        <w:right w:val="none" w:sz="0" w:space="0" w:color="auto"/>
                      </w:divBdr>
                    </w:div>
                  </w:divsChild>
                </w:div>
                <w:div w:id="539323456">
                  <w:marLeft w:val="0"/>
                  <w:marRight w:val="0"/>
                  <w:marTop w:val="0"/>
                  <w:marBottom w:val="0"/>
                  <w:divBdr>
                    <w:top w:val="none" w:sz="0" w:space="0" w:color="auto"/>
                    <w:left w:val="none" w:sz="0" w:space="0" w:color="auto"/>
                    <w:bottom w:val="none" w:sz="0" w:space="0" w:color="auto"/>
                    <w:right w:val="none" w:sz="0" w:space="0" w:color="auto"/>
                  </w:divBdr>
                  <w:divsChild>
                    <w:div w:id="1616473843">
                      <w:marLeft w:val="0"/>
                      <w:marRight w:val="0"/>
                      <w:marTop w:val="0"/>
                      <w:marBottom w:val="360"/>
                      <w:divBdr>
                        <w:top w:val="none" w:sz="0" w:space="0" w:color="auto"/>
                        <w:left w:val="none" w:sz="0" w:space="0" w:color="auto"/>
                        <w:bottom w:val="none" w:sz="0" w:space="0" w:color="auto"/>
                        <w:right w:val="none" w:sz="0" w:space="0" w:color="auto"/>
                      </w:divBdr>
                      <w:divsChild>
                        <w:div w:id="2011374054">
                          <w:marLeft w:val="0"/>
                          <w:marRight w:val="0"/>
                          <w:marTop w:val="0"/>
                          <w:marBottom w:val="0"/>
                          <w:divBdr>
                            <w:top w:val="none" w:sz="0" w:space="0" w:color="auto"/>
                            <w:left w:val="none" w:sz="0" w:space="0" w:color="auto"/>
                            <w:bottom w:val="single" w:sz="6" w:space="0" w:color="D0D0D0"/>
                            <w:right w:val="none" w:sz="0" w:space="0" w:color="auto"/>
                          </w:divBdr>
                        </w:div>
                        <w:div w:id="884945155">
                          <w:marLeft w:val="0"/>
                          <w:marRight w:val="0"/>
                          <w:marTop w:val="0"/>
                          <w:marBottom w:val="0"/>
                          <w:divBdr>
                            <w:top w:val="none" w:sz="0" w:space="0" w:color="auto"/>
                            <w:left w:val="none" w:sz="0" w:space="0" w:color="auto"/>
                            <w:bottom w:val="none" w:sz="0" w:space="0" w:color="auto"/>
                            <w:right w:val="none" w:sz="0" w:space="0" w:color="auto"/>
                          </w:divBdr>
                          <w:divsChild>
                            <w:div w:id="1509372306">
                              <w:marLeft w:val="0"/>
                              <w:marRight w:val="0"/>
                              <w:marTop w:val="0"/>
                              <w:marBottom w:val="0"/>
                              <w:divBdr>
                                <w:top w:val="none" w:sz="0" w:space="0" w:color="auto"/>
                                <w:left w:val="none" w:sz="0" w:space="0" w:color="auto"/>
                                <w:bottom w:val="none" w:sz="0" w:space="0" w:color="auto"/>
                                <w:right w:val="none" w:sz="0" w:space="0" w:color="auto"/>
                              </w:divBdr>
                              <w:divsChild>
                                <w:div w:id="489099774">
                                  <w:marLeft w:val="0"/>
                                  <w:marRight w:val="0"/>
                                  <w:marTop w:val="0"/>
                                  <w:marBottom w:val="0"/>
                                  <w:divBdr>
                                    <w:top w:val="none" w:sz="0" w:space="0" w:color="auto"/>
                                    <w:left w:val="none" w:sz="0" w:space="0" w:color="auto"/>
                                    <w:bottom w:val="none" w:sz="0" w:space="0" w:color="auto"/>
                                    <w:right w:val="none" w:sz="0" w:space="0" w:color="auto"/>
                                  </w:divBdr>
                                </w:div>
                                <w:div w:id="297033076">
                                  <w:marLeft w:val="0"/>
                                  <w:marRight w:val="0"/>
                                  <w:marTop w:val="0"/>
                                  <w:marBottom w:val="0"/>
                                  <w:divBdr>
                                    <w:top w:val="none" w:sz="0" w:space="0" w:color="auto"/>
                                    <w:left w:val="none" w:sz="0" w:space="0" w:color="auto"/>
                                    <w:bottom w:val="none" w:sz="0" w:space="0" w:color="auto"/>
                                    <w:right w:val="none" w:sz="0" w:space="0" w:color="auto"/>
                                  </w:divBdr>
                                  <w:divsChild>
                                    <w:div w:id="11480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674341">
                      <w:marLeft w:val="0"/>
                      <w:marRight w:val="0"/>
                      <w:marTop w:val="0"/>
                      <w:marBottom w:val="180"/>
                      <w:divBdr>
                        <w:top w:val="none" w:sz="0" w:space="0" w:color="auto"/>
                        <w:left w:val="none" w:sz="0" w:space="0" w:color="auto"/>
                        <w:bottom w:val="none" w:sz="0" w:space="0" w:color="auto"/>
                        <w:right w:val="none" w:sz="0" w:space="0" w:color="auto"/>
                      </w:divBdr>
                    </w:div>
                    <w:div w:id="5716932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19130770">
      <w:bodyDiv w:val="1"/>
      <w:marLeft w:val="0"/>
      <w:marRight w:val="0"/>
      <w:marTop w:val="0"/>
      <w:marBottom w:val="0"/>
      <w:divBdr>
        <w:top w:val="none" w:sz="0" w:space="0" w:color="auto"/>
        <w:left w:val="none" w:sz="0" w:space="0" w:color="auto"/>
        <w:bottom w:val="none" w:sz="0" w:space="0" w:color="auto"/>
        <w:right w:val="none" w:sz="0" w:space="0" w:color="auto"/>
      </w:divBdr>
      <w:divsChild>
        <w:div w:id="1592664556">
          <w:marLeft w:val="0"/>
          <w:marRight w:val="0"/>
          <w:marTop w:val="0"/>
          <w:marBottom w:val="0"/>
          <w:divBdr>
            <w:top w:val="none" w:sz="0" w:space="0" w:color="auto"/>
            <w:left w:val="none" w:sz="0" w:space="0" w:color="auto"/>
            <w:bottom w:val="none" w:sz="0" w:space="0" w:color="auto"/>
            <w:right w:val="none" w:sz="0" w:space="0" w:color="auto"/>
          </w:divBdr>
          <w:divsChild>
            <w:div w:id="556281762">
              <w:marLeft w:val="0"/>
              <w:marRight w:val="0"/>
              <w:marTop w:val="0"/>
              <w:marBottom w:val="0"/>
              <w:divBdr>
                <w:top w:val="none" w:sz="0" w:space="0" w:color="auto"/>
                <w:left w:val="none" w:sz="0" w:space="0" w:color="auto"/>
                <w:bottom w:val="none" w:sz="0" w:space="0" w:color="auto"/>
                <w:right w:val="none" w:sz="0" w:space="0" w:color="auto"/>
              </w:divBdr>
              <w:divsChild>
                <w:div w:id="2104838630">
                  <w:marLeft w:val="0"/>
                  <w:marRight w:val="0"/>
                  <w:marTop w:val="120"/>
                  <w:marBottom w:val="0"/>
                  <w:divBdr>
                    <w:top w:val="none" w:sz="0" w:space="0" w:color="auto"/>
                    <w:left w:val="none" w:sz="0" w:space="0" w:color="auto"/>
                    <w:bottom w:val="none" w:sz="0" w:space="0" w:color="auto"/>
                    <w:right w:val="none" w:sz="0" w:space="0" w:color="auto"/>
                  </w:divBdr>
                  <w:divsChild>
                    <w:div w:id="20546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634462">
          <w:marLeft w:val="0"/>
          <w:marRight w:val="0"/>
          <w:marTop w:val="0"/>
          <w:marBottom w:val="0"/>
          <w:divBdr>
            <w:top w:val="none" w:sz="0" w:space="0" w:color="auto"/>
            <w:left w:val="none" w:sz="0" w:space="0" w:color="auto"/>
            <w:bottom w:val="none" w:sz="0" w:space="0" w:color="auto"/>
            <w:right w:val="none" w:sz="0" w:space="0" w:color="auto"/>
          </w:divBdr>
          <w:divsChild>
            <w:div w:id="1663660456">
              <w:marLeft w:val="0"/>
              <w:marRight w:val="0"/>
              <w:marTop w:val="0"/>
              <w:marBottom w:val="0"/>
              <w:divBdr>
                <w:top w:val="none" w:sz="0" w:space="0" w:color="auto"/>
                <w:left w:val="none" w:sz="0" w:space="0" w:color="auto"/>
                <w:bottom w:val="none" w:sz="0" w:space="0" w:color="auto"/>
                <w:right w:val="none" w:sz="0" w:space="0" w:color="auto"/>
              </w:divBdr>
              <w:divsChild>
                <w:div w:id="626934383">
                  <w:marLeft w:val="0"/>
                  <w:marRight w:val="0"/>
                  <w:marTop w:val="0"/>
                  <w:marBottom w:val="360"/>
                  <w:divBdr>
                    <w:top w:val="none" w:sz="0" w:space="0" w:color="auto"/>
                    <w:left w:val="none" w:sz="0" w:space="0" w:color="auto"/>
                    <w:bottom w:val="none" w:sz="0" w:space="0" w:color="auto"/>
                    <w:right w:val="none" w:sz="0" w:space="0" w:color="auto"/>
                  </w:divBdr>
                  <w:divsChild>
                    <w:div w:id="2000159240">
                      <w:marLeft w:val="0"/>
                      <w:marRight w:val="0"/>
                      <w:marTop w:val="0"/>
                      <w:marBottom w:val="0"/>
                      <w:divBdr>
                        <w:top w:val="none" w:sz="0" w:space="0" w:color="auto"/>
                        <w:left w:val="none" w:sz="0" w:space="0" w:color="auto"/>
                        <w:bottom w:val="none" w:sz="0" w:space="0" w:color="auto"/>
                        <w:right w:val="none" w:sz="0" w:space="0" w:color="auto"/>
                      </w:divBdr>
                      <w:divsChild>
                        <w:div w:id="571164633">
                          <w:marLeft w:val="0"/>
                          <w:marRight w:val="0"/>
                          <w:marTop w:val="0"/>
                          <w:marBottom w:val="0"/>
                          <w:divBdr>
                            <w:top w:val="none" w:sz="0" w:space="0" w:color="auto"/>
                            <w:left w:val="none" w:sz="0" w:space="0" w:color="auto"/>
                            <w:bottom w:val="none" w:sz="0" w:space="0" w:color="auto"/>
                            <w:right w:val="none" w:sz="0" w:space="0" w:color="auto"/>
                          </w:divBdr>
                          <w:divsChild>
                            <w:div w:id="390881905">
                              <w:marLeft w:val="0"/>
                              <w:marRight w:val="0"/>
                              <w:marTop w:val="0"/>
                              <w:marBottom w:val="0"/>
                              <w:divBdr>
                                <w:top w:val="none" w:sz="0" w:space="0" w:color="auto"/>
                                <w:left w:val="none" w:sz="0" w:space="0" w:color="auto"/>
                                <w:bottom w:val="none" w:sz="0" w:space="0" w:color="auto"/>
                                <w:right w:val="none" w:sz="0" w:space="0" w:color="auto"/>
                              </w:divBdr>
                              <w:divsChild>
                                <w:div w:id="518202097">
                                  <w:marLeft w:val="0"/>
                                  <w:marRight w:val="0"/>
                                  <w:marTop w:val="0"/>
                                  <w:marBottom w:val="0"/>
                                  <w:divBdr>
                                    <w:top w:val="none" w:sz="0" w:space="0" w:color="auto"/>
                                    <w:left w:val="none" w:sz="0" w:space="0" w:color="auto"/>
                                    <w:bottom w:val="none" w:sz="0" w:space="0" w:color="auto"/>
                                    <w:right w:val="none" w:sz="0" w:space="0" w:color="auto"/>
                                  </w:divBdr>
                                  <w:divsChild>
                                    <w:div w:id="17434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56316">
                      <w:marLeft w:val="0"/>
                      <w:marRight w:val="0"/>
                      <w:marTop w:val="75"/>
                      <w:marBottom w:val="0"/>
                      <w:divBdr>
                        <w:top w:val="none" w:sz="0" w:space="0" w:color="auto"/>
                        <w:left w:val="none" w:sz="0" w:space="0" w:color="auto"/>
                        <w:bottom w:val="none" w:sz="0" w:space="0" w:color="auto"/>
                        <w:right w:val="none" w:sz="0" w:space="0" w:color="auto"/>
                      </w:divBdr>
                      <w:divsChild>
                        <w:div w:id="2005278088">
                          <w:marLeft w:val="-15"/>
                          <w:marRight w:val="-15"/>
                          <w:marTop w:val="0"/>
                          <w:marBottom w:val="0"/>
                          <w:divBdr>
                            <w:top w:val="none" w:sz="0" w:space="0" w:color="auto"/>
                            <w:left w:val="none" w:sz="0" w:space="0" w:color="auto"/>
                            <w:bottom w:val="none" w:sz="0" w:space="0" w:color="auto"/>
                            <w:right w:val="none" w:sz="0" w:space="0" w:color="auto"/>
                          </w:divBdr>
                        </w:div>
                        <w:div w:id="1492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3753">
                  <w:marLeft w:val="0"/>
                  <w:marRight w:val="0"/>
                  <w:marTop w:val="0"/>
                  <w:marBottom w:val="0"/>
                  <w:divBdr>
                    <w:top w:val="none" w:sz="0" w:space="0" w:color="auto"/>
                    <w:left w:val="none" w:sz="0" w:space="0" w:color="auto"/>
                    <w:bottom w:val="none" w:sz="0" w:space="0" w:color="auto"/>
                    <w:right w:val="none" w:sz="0" w:space="0" w:color="auto"/>
                  </w:divBdr>
                  <w:divsChild>
                    <w:div w:id="752973552">
                      <w:marLeft w:val="0"/>
                      <w:marRight w:val="0"/>
                      <w:marTop w:val="0"/>
                      <w:marBottom w:val="180"/>
                      <w:divBdr>
                        <w:top w:val="none" w:sz="0" w:space="0" w:color="auto"/>
                        <w:left w:val="none" w:sz="0" w:space="0" w:color="auto"/>
                        <w:bottom w:val="none" w:sz="0" w:space="0" w:color="auto"/>
                        <w:right w:val="none" w:sz="0" w:space="0" w:color="auto"/>
                      </w:divBdr>
                    </w:div>
                    <w:div w:id="93328254">
                      <w:marLeft w:val="0"/>
                      <w:marRight w:val="0"/>
                      <w:marTop w:val="0"/>
                      <w:marBottom w:val="180"/>
                      <w:divBdr>
                        <w:top w:val="none" w:sz="0" w:space="0" w:color="auto"/>
                        <w:left w:val="none" w:sz="0" w:space="0" w:color="auto"/>
                        <w:bottom w:val="none" w:sz="0" w:space="0" w:color="auto"/>
                        <w:right w:val="none" w:sz="0" w:space="0" w:color="auto"/>
                      </w:divBdr>
                    </w:div>
                    <w:div w:id="840244043">
                      <w:marLeft w:val="0"/>
                      <w:marRight w:val="0"/>
                      <w:marTop w:val="0"/>
                      <w:marBottom w:val="360"/>
                      <w:divBdr>
                        <w:top w:val="none" w:sz="0" w:space="0" w:color="auto"/>
                        <w:left w:val="none" w:sz="0" w:space="0" w:color="auto"/>
                        <w:bottom w:val="none" w:sz="0" w:space="0" w:color="auto"/>
                        <w:right w:val="none" w:sz="0" w:space="0" w:color="auto"/>
                      </w:divBdr>
                      <w:divsChild>
                        <w:div w:id="2076932746">
                          <w:marLeft w:val="0"/>
                          <w:marRight w:val="0"/>
                          <w:marTop w:val="0"/>
                          <w:marBottom w:val="0"/>
                          <w:divBdr>
                            <w:top w:val="none" w:sz="0" w:space="0" w:color="auto"/>
                            <w:left w:val="none" w:sz="0" w:space="0" w:color="auto"/>
                            <w:bottom w:val="none" w:sz="0" w:space="0" w:color="auto"/>
                            <w:right w:val="none" w:sz="0" w:space="0" w:color="auto"/>
                          </w:divBdr>
                          <w:divsChild>
                            <w:div w:id="122047802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89463310">
                      <w:marLeft w:val="0"/>
                      <w:marRight w:val="0"/>
                      <w:marTop w:val="0"/>
                      <w:marBottom w:val="180"/>
                      <w:divBdr>
                        <w:top w:val="none" w:sz="0" w:space="0" w:color="auto"/>
                        <w:left w:val="none" w:sz="0" w:space="0" w:color="auto"/>
                        <w:bottom w:val="none" w:sz="0" w:space="0" w:color="auto"/>
                        <w:right w:val="none" w:sz="0" w:space="0" w:color="auto"/>
                      </w:divBdr>
                    </w:div>
                    <w:div w:id="2085906393">
                      <w:marLeft w:val="0"/>
                      <w:marRight w:val="0"/>
                      <w:marTop w:val="0"/>
                      <w:marBottom w:val="180"/>
                      <w:divBdr>
                        <w:top w:val="none" w:sz="0" w:space="0" w:color="auto"/>
                        <w:left w:val="none" w:sz="0" w:space="0" w:color="auto"/>
                        <w:bottom w:val="none" w:sz="0" w:space="0" w:color="auto"/>
                        <w:right w:val="none" w:sz="0" w:space="0" w:color="auto"/>
                      </w:divBdr>
                    </w:div>
                    <w:div w:id="1545167756">
                      <w:marLeft w:val="0"/>
                      <w:marRight w:val="0"/>
                      <w:marTop w:val="360"/>
                      <w:marBottom w:val="360"/>
                      <w:divBdr>
                        <w:top w:val="none" w:sz="0" w:space="0" w:color="auto"/>
                        <w:left w:val="none" w:sz="0" w:space="0" w:color="auto"/>
                        <w:bottom w:val="none" w:sz="0" w:space="0" w:color="auto"/>
                        <w:right w:val="none" w:sz="0" w:space="0" w:color="auto"/>
                      </w:divBdr>
                      <w:divsChild>
                        <w:div w:id="1957179184">
                          <w:marLeft w:val="0"/>
                          <w:marRight w:val="0"/>
                          <w:marTop w:val="0"/>
                          <w:marBottom w:val="0"/>
                          <w:divBdr>
                            <w:top w:val="none" w:sz="0" w:space="0" w:color="auto"/>
                            <w:left w:val="none" w:sz="0" w:space="0" w:color="auto"/>
                            <w:bottom w:val="none" w:sz="0" w:space="0" w:color="auto"/>
                            <w:right w:val="none" w:sz="0" w:space="0" w:color="auto"/>
                          </w:divBdr>
                          <w:divsChild>
                            <w:div w:id="591083186">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508372553">
                      <w:marLeft w:val="0"/>
                      <w:marRight w:val="0"/>
                      <w:marTop w:val="0"/>
                      <w:marBottom w:val="180"/>
                      <w:divBdr>
                        <w:top w:val="none" w:sz="0" w:space="0" w:color="auto"/>
                        <w:left w:val="none" w:sz="0" w:space="0" w:color="auto"/>
                        <w:bottom w:val="none" w:sz="0" w:space="0" w:color="auto"/>
                        <w:right w:val="none" w:sz="0" w:space="0" w:color="auto"/>
                      </w:divBdr>
                    </w:div>
                    <w:div w:id="1506049919">
                      <w:marLeft w:val="0"/>
                      <w:marRight w:val="0"/>
                      <w:marTop w:val="0"/>
                      <w:marBottom w:val="180"/>
                      <w:divBdr>
                        <w:top w:val="none" w:sz="0" w:space="0" w:color="auto"/>
                        <w:left w:val="none" w:sz="0" w:space="0" w:color="auto"/>
                        <w:bottom w:val="none" w:sz="0" w:space="0" w:color="auto"/>
                        <w:right w:val="none" w:sz="0" w:space="0" w:color="auto"/>
                      </w:divBdr>
                    </w:div>
                    <w:div w:id="681014492">
                      <w:marLeft w:val="0"/>
                      <w:marRight w:val="0"/>
                      <w:marTop w:val="360"/>
                      <w:marBottom w:val="360"/>
                      <w:divBdr>
                        <w:top w:val="none" w:sz="0" w:space="0" w:color="auto"/>
                        <w:left w:val="none" w:sz="0" w:space="0" w:color="auto"/>
                        <w:bottom w:val="none" w:sz="0" w:space="0" w:color="auto"/>
                        <w:right w:val="none" w:sz="0" w:space="0" w:color="auto"/>
                      </w:divBdr>
                      <w:divsChild>
                        <w:div w:id="1126050316">
                          <w:marLeft w:val="0"/>
                          <w:marRight w:val="0"/>
                          <w:marTop w:val="0"/>
                          <w:marBottom w:val="0"/>
                          <w:divBdr>
                            <w:top w:val="none" w:sz="0" w:space="0" w:color="auto"/>
                            <w:left w:val="none" w:sz="0" w:space="0" w:color="auto"/>
                            <w:bottom w:val="none" w:sz="0" w:space="0" w:color="auto"/>
                            <w:right w:val="none" w:sz="0" w:space="0" w:color="auto"/>
                          </w:divBdr>
                          <w:divsChild>
                            <w:div w:id="15910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9849">
                      <w:marLeft w:val="0"/>
                      <w:marRight w:val="0"/>
                      <w:marTop w:val="0"/>
                      <w:marBottom w:val="180"/>
                      <w:divBdr>
                        <w:top w:val="none" w:sz="0" w:space="0" w:color="auto"/>
                        <w:left w:val="none" w:sz="0" w:space="0" w:color="auto"/>
                        <w:bottom w:val="none" w:sz="0" w:space="0" w:color="auto"/>
                        <w:right w:val="none" w:sz="0" w:space="0" w:color="auto"/>
                      </w:divBdr>
                    </w:div>
                    <w:div w:id="125394350">
                      <w:marLeft w:val="0"/>
                      <w:marRight w:val="0"/>
                      <w:marTop w:val="0"/>
                      <w:marBottom w:val="180"/>
                      <w:divBdr>
                        <w:top w:val="none" w:sz="0" w:space="0" w:color="auto"/>
                        <w:left w:val="none" w:sz="0" w:space="0" w:color="auto"/>
                        <w:bottom w:val="none" w:sz="0" w:space="0" w:color="auto"/>
                        <w:right w:val="none" w:sz="0" w:space="0" w:color="auto"/>
                      </w:divBdr>
                    </w:div>
                    <w:div w:id="320962317">
                      <w:marLeft w:val="0"/>
                      <w:marRight w:val="0"/>
                      <w:marTop w:val="0"/>
                      <w:marBottom w:val="180"/>
                      <w:divBdr>
                        <w:top w:val="none" w:sz="0" w:space="0" w:color="auto"/>
                        <w:left w:val="none" w:sz="0" w:space="0" w:color="auto"/>
                        <w:bottom w:val="none" w:sz="0" w:space="0" w:color="auto"/>
                        <w:right w:val="none" w:sz="0" w:space="0" w:color="auto"/>
                      </w:divBdr>
                    </w:div>
                    <w:div w:id="973874221">
                      <w:marLeft w:val="0"/>
                      <w:marRight w:val="0"/>
                      <w:marTop w:val="0"/>
                      <w:marBottom w:val="180"/>
                      <w:divBdr>
                        <w:top w:val="none" w:sz="0" w:space="0" w:color="auto"/>
                        <w:left w:val="none" w:sz="0" w:space="0" w:color="auto"/>
                        <w:bottom w:val="none" w:sz="0" w:space="0" w:color="auto"/>
                        <w:right w:val="none" w:sz="0" w:space="0" w:color="auto"/>
                      </w:divBdr>
                    </w:div>
                    <w:div w:id="1385838388">
                      <w:marLeft w:val="0"/>
                      <w:marRight w:val="0"/>
                      <w:marTop w:val="0"/>
                      <w:marBottom w:val="180"/>
                      <w:divBdr>
                        <w:top w:val="none" w:sz="0" w:space="0" w:color="auto"/>
                        <w:left w:val="none" w:sz="0" w:space="0" w:color="auto"/>
                        <w:bottom w:val="none" w:sz="0" w:space="0" w:color="auto"/>
                        <w:right w:val="none" w:sz="0" w:space="0" w:color="auto"/>
                      </w:divBdr>
                    </w:div>
                    <w:div w:id="1476412550">
                      <w:marLeft w:val="0"/>
                      <w:marRight w:val="0"/>
                      <w:marTop w:val="0"/>
                      <w:marBottom w:val="180"/>
                      <w:divBdr>
                        <w:top w:val="none" w:sz="0" w:space="0" w:color="auto"/>
                        <w:left w:val="none" w:sz="0" w:space="0" w:color="auto"/>
                        <w:bottom w:val="none" w:sz="0" w:space="0" w:color="auto"/>
                        <w:right w:val="none" w:sz="0" w:space="0" w:color="auto"/>
                      </w:divBdr>
                    </w:div>
                    <w:div w:id="1393428116">
                      <w:marLeft w:val="0"/>
                      <w:marRight w:val="0"/>
                      <w:marTop w:val="0"/>
                      <w:marBottom w:val="180"/>
                      <w:divBdr>
                        <w:top w:val="none" w:sz="0" w:space="0" w:color="auto"/>
                        <w:left w:val="none" w:sz="0" w:space="0" w:color="auto"/>
                        <w:bottom w:val="none" w:sz="0" w:space="0" w:color="auto"/>
                        <w:right w:val="none" w:sz="0" w:space="0" w:color="auto"/>
                      </w:divBdr>
                    </w:div>
                    <w:div w:id="1386828577">
                      <w:marLeft w:val="0"/>
                      <w:marRight w:val="0"/>
                      <w:marTop w:val="0"/>
                      <w:marBottom w:val="180"/>
                      <w:divBdr>
                        <w:top w:val="none" w:sz="0" w:space="0" w:color="auto"/>
                        <w:left w:val="none" w:sz="0" w:space="0" w:color="auto"/>
                        <w:bottom w:val="none" w:sz="0" w:space="0" w:color="auto"/>
                        <w:right w:val="none" w:sz="0" w:space="0" w:color="auto"/>
                      </w:divBdr>
                    </w:div>
                    <w:div w:id="937373134">
                      <w:marLeft w:val="0"/>
                      <w:marRight w:val="0"/>
                      <w:marTop w:val="0"/>
                      <w:marBottom w:val="180"/>
                      <w:divBdr>
                        <w:top w:val="none" w:sz="0" w:space="0" w:color="auto"/>
                        <w:left w:val="none" w:sz="0" w:space="0" w:color="auto"/>
                        <w:bottom w:val="none" w:sz="0" w:space="0" w:color="auto"/>
                        <w:right w:val="none" w:sz="0" w:space="0" w:color="auto"/>
                      </w:divBdr>
                    </w:div>
                    <w:div w:id="1405714095">
                      <w:marLeft w:val="0"/>
                      <w:marRight w:val="0"/>
                      <w:marTop w:val="0"/>
                      <w:marBottom w:val="180"/>
                      <w:divBdr>
                        <w:top w:val="none" w:sz="0" w:space="0" w:color="auto"/>
                        <w:left w:val="none" w:sz="0" w:space="0" w:color="auto"/>
                        <w:bottom w:val="none" w:sz="0" w:space="0" w:color="auto"/>
                        <w:right w:val="none" w:sz="0" w:space="0" w:color="auto"/>
                      </w:divBdr>
                    </w:div>
                    <w:div w:id="882062213">
                      <w:marLeft w:val="0"/>
                      <w:marRight w:val="0"/>
                      <w:marTop w:val="0"/>
                      <w:marBottom w:val="180"/>
                      <w:divBdr>
                        <w:top w:val="none" w:sz="0" w:space="0" w:color="auto"/>
                        <w:left w:val="none" w:sz="0" w:space="0" w:color="auto"/>
                        <w:bottom w:val="none" w:sz="0" w:space="0" w:color="auto"/>
                        <w:right w:val="none" w:sz="0" w:space="0" w:color="auto"/>
                      </w:divBdr>
                    </w:div>
                    <w:div w:id="225653693">
                      <w:marLeft w:val="0"/>
                      <w:marRight w:val="0"/>
                      <w:marTop w:val="0"/>
                      <w:marBottom w:val="180"/>
                      <w:divBdr>
                        <w:top w:val="none" w:sz="0" w:space="0" w:color="auto"/>
                        <w:left w:val="none" w:sz="0" w:space="0" w:color="auto"/>
                        <w:bottom w:val="none" w:sz="0" w:space="0" w:color="auto"/>
                        <w:right w:val="none" w:sz="0" w:space="0" w:color="auto"/>
                      </w:divBdr>
                    </w:div>
                    <w:div w:id="1919900853">
                      <w:marLeft w:val="0"/>
                      <w:marRight w:val="0"/>
                      <w:marTop w:val="0"/>
                      <w:marBottom w:val="180"/>
                      <w:divBdr>
                        <w:top w:val="none" w:sz="0" w:space="0" w:color="auto"/>
                        <w:left w:val="none" w:sz="0" w:space="0" w:color="auto"/>
                        <w:bottom w:val="none" w:sz="0" w:space="0" w:color="auto"/>
                        <w:right w:val="none" w:sz="0" w:space="0" w:color="auto"/>
                      </w:divBdr>
                    </w:div>
                    <w:div w:id="550456934">
                      <w:marLeft w:val="0"/>
                      <w:marRight w:val="0"/>
                      <w:marTop w:val="0"/>
                      <w:marBottom w:val="180"/>
                      <w:divBdr>
                        <w:top w:val="none" w:sz="0" w:space="0" w:color="auto"/>
                        <w:left w:val="none" w:sz="0" w:space="0" w:color="auto"/>
                        <w:bottom w:val="none" w:sz="0" w:space="0" w:color="auto"/>
                        <w:right w:val="none" w:sz="0" w:space="0" w:color="auto"/>
                      </w:divBdr>
                    </w:div>
                    <w:div w:id="1218782324">
                      <w:marLeft w:val="0"/>
                      <w:marRight w:val="0"/>
                      <w:marTop w:val="0"/>
                      <w:marBottom w:val="180"/>
                      <w:divBdr>
                        <w:top w:val="none" w:sz="0" w:space="0" w:color="auto"/>
                        <w:left w:val="none" w:sz="0" w:space="0" w:color="auto"/>
                        <w:bottom w:val="none" w:sz="0" w:space="0" w:color="auto"/>
                        <w:right w:val="none" w:sz="0" w:space="0" w:color="auto"/>
                      </w:divBdr>
                    </w:div>
                    <w:div w:id="2070886307">
                      <w:marLeft w:val="0"/>
                      <w:marRight w:val="0"/>
                      <w:marTop w:val="0"/>
                      <w:marBottom w:val="180"/>
                      <w:divBdr>
                        <w:top w:val="none" w:sz="0" w:space="0" w:color="auto"/>
                        <w:left w:val="none" w:sz="0" w:space="0" w:color="auto"/>
                        <w:bottom w:val="none" w:sz="0" w:space="0" w:color="auto"/>
                        <w:right w:val="none" w:sz="0" w:space="0" w:color="auto"/>
                      </w:divBdr>
                    </w:div>
                    <w:div w:id="1893736963">
                      <w:marLeft w:val="0"/>
                      <w:marRight w:val="0"/>
                      <w:marTop w:val="0"/>
                      <w:marBottom w:val="180"/>
                      <w:divBdr>
                        <w:top w:val="none" w:sz="0" w:space="0" w:color="auto"/>
                        <w:left w:val="none" w:sz="0" w:space="0" w:color="auto"/>
                        <w:bottom w:val="none" w:sz="0" w:space="0" w:color="auto"/>
                        <w:right w:val="none" w:sz="0" w:space="0" w:color="auto"/>
                      </w:divBdr>
                    </w:div>
                    <w:div w:id="1404837707">
                      <w:marLeft w:val="0"/>
                      <w:marRight w:val="0"/>
                      <w:marTop w:val="0"/>
                      <w:marBottom w:val="180"/>
                      <w:divBdr>
                        <w:top w:val="none" w:sz="0" w:space="0" w:color="auto"/>
                        <w:left w:val="none" w:sz="0" w:space="0" w:color="auto"/>
                        <w:bottom w:val="none" w:sz="0" w:space="0" w:color="auto"/>
                        <w:right w:val="none" w:sz="0" w:space="0" w:color="auto"/>
                      </w:divBdr>
                    </w:div>
                    <w:div w:id="142820786">
                      <w:marLeft w:val="0"/>
                      <w:marRight w:val="0"/>
                      <w:marTop w:val="0"/>
                      <w:marBottom w:val="180"/>
                      <w:divBdr>
                        <w:top w:val="none" w:sz="0" w:space="0" w:color="auto"/>
                        <w:left w:val="none" w:sz="0" w:space="0" w:color="auto"/>
                        <w:bottom w:val="none" w:sz="0" w:space="0" w:color="auto"/>
                        <w:right w:val="none" w:sz="0" w:space="0" w:color="auto"/>
                      </w:divBdr>
                    </w:div>
                    <w:div w:id="1287077036">
                      <w:marLeft w:val="0"/>
                      <w:marRight w:val="0"/>
                      <w:marTop w:val="0"/>
                      <w:marBottom w:val="180"/>
                      <w:divBdr>
                        <w:top w:val="none" w:sz="0" w:space="0" w:color="auto"/>
                        <w:left w:val="none" w:sz="0" w:space="0" w:color="auto"/>
                        <w:bottom w:val="none" w:sz="0" w:space="0" w:color="auto"/>
                        <w:right w:val="none" w:sz="0" w:space="0" w:color="auto"/>
                      </w:divBdr>
                    </w:div>
                    <w:div w:id="596182824">
                      <w:marLeft w:val="0"/>
                      <w:marRight w:val="0"/>
                      <w:marTop w:val="0"/>
                      <w:marBottom w:val="180"/>
                      <w:divBdr>
                        <w:top w:val="none" w:sz="0" w:space="0" w:color="auto"/>
                        <w:left w:val="none" w:sz="0" w:space="0" w:color="auto"/>
                        <w:bottom w:val="none" w:sz="0" w:space="0" w:color="auto"/>
                        <w:right w:val="none" w:sz="0" w:space="0" w:color="auto"/>
                      </w:divBdr>
                    </w:div>
                    <w:div w:id="530873718">
                      <w:marLeft w:val="0"/>
                      <w:marRight w:val="0"/>
                      <w:marTop w:val="0"/>
                      <w:marBottom w:val="180"/>
                      <w:divBdr>
                        <w:top w:val="none" w:sz="0" w:space="0" w:color="auto"/>
                        <w:left w:val="none" w:sz="0" w:space="0" w:color="auto"/>
                        <w:bottom w:val="none" w:sz="0" w:space="0" w:color="auto"/>
                        <w:right w:val="none" w:sz="0" w:space="0" w:color="auto"/>
                      </w:divBdr>
                    </w:div>
                    <w:div w:id="1474981556">
                      <w:marLeft w:val="0"/>
                      <w:marRight w:val="0"/>
                      <w:marTop w:val="0"/>
                      <w:marBottom w:val="180"/>
                      <w:divBdr>
                        <w:top w:val="none" w:sz="0" w:space="0" w:color="auto"/>
                        <w:left w:val="none" w:sz="0" w:space="0" w:color="auto"/>
                        <w:bottom w:val="none" w:sz="0" w:space="0" w:color="auto"/>
                        <w:right w:val="none" w:sz="0" w:space="0" w:color="auto"/>
                      </w:divBdr>
                    </w:div>
                    <w:div w:id="289633803">
                      <w:marLeft w:val="0"/>
                      <w:marRight w:val="0"/>
                      <w:marTop w:val="0"/>
                      <w:marBottom w:val="180"/>
                      <w:divBdr>
                        <w:top w:val="none" w:sz="0" w:space="0" w:color="auto"/>
                        <w:left w:val="none" w:sz="0" w:space="0" w:color="auto"/>
                        <w:bottom w:val="none" w:sz="0" w:space="0" w:color="auto"/>
                        <w:right w:val="none" w:sz="0" w:space="0" w:color="auto"/>
                      </w:divBdr>
                    </w:div>
                    <w:div w:id="1033111569">
                      <w:marLeft w:val="0"/>
                      <w:marRight w:val="0"/>
                      <w:marTop w:val="0"/>
                      <w:marBottom w:val="180"/>
                      <w:divBdr>
                        <w:top w:val="none" w:sz="0" w:space="0" w:color="auto"/>
                        <w:left w:val="none" w:sz="0" w:space="0" w:color="auto"/>
                        <w:bottom w:val="none" w:sz="0" w:space="0" w:color="auto"/>
                        <w:right w:val="none" w:sz="0" w:space="0" w:color="auto"/>
                      </w:divBdr>
                    </w:div>
                    <w:div w:id="1989746256">
                      <w:marLeft w:val="0"/>
                      <w:marRight w:val="0"/>
                      <w:marTop w:val="0"/>
                      <w:marBottom w:val="180"/>
                      <w:divBdr>
                        <w:top w:val="none" w:sz="0" w:space="0" w:color="auto"/>
                        <w:left w:val="none" w:sz="0" w:space="0" w:color="auto"/>
                        <w:bottom w:val="none" w:sz="0" w:space="0" w:color="auto"/>
                        <w:right w:val="none" w:sz="0" w:space="0" w:color="auto"/>
                      </w:divBdr>
                    </w:div>
                    <w:div w:id="54090571">
                      <w:marLeft w:val="0"/>
                      <w:marRight w:val="0"/>
                      <w:marTop w:val="0"/>
                      <w:marBottom w:val="180"/>
                      <w:divBdr>
                        <w:top w:val="none" w:sz="0" w:space="0" w:color="auto"/>
                        <w:left w:val="none" w:sz="0" w:space="0" w:color="auto"/>
                        <w:bottom w:val="none" w:sz="0" w:space="0" w:color="auto"/>
                        <w:right w:val="none" w:sz="0" w:space="0" w:color="auto"/>
                      </w:divBdr>
                    </w:div>
                    <w:div w:id="1660384585">
                      <w:marLeft w:val="0"/>
                      <w:marRight w:val="0"/>
                      <w:marTop w:val="0"/>
                      <w:marBottom w:val="180"/>
                      <w:divBdr>
                        <w:top w:val="none" w:sz="0" w:space="0" w:color="auto"/>
                        <w:left w:val="none" w:sz="0" w:space="0" w:color="auto"/>
                        <w:bottom w:val="none" w:sz="0" w:space="0" w:color="auto"/>
                        <w:right w:val="none" w:sz="0" w:space="0" w:color="auto"/>
                      </w:divBdr>
                    </w:div>
                    <w:div w:id="281306715">
                      <w:marLeft w:val="0"/>
                      <w:marRight w:val="0"/>
                      <w:marTop w:val="0"/>
                      <w:marBottom w:val="180"/>
                      <w:divBdr>
                        <w:top w:val="none" w:sz="0" w:space="0" w:color="auto"/>
                        <w:left w:val="none" w:sz="0" w:space="0" w:color="auto"/>
                        <w:bottom w:val="none" w:sz="0" w:space="0" w:color="auto"/>
                        <w:right w:val="none" w:sz="0" w:space="0" w:color="auto"/>
                      </w:divBdr>
                    </w:div>
                    <w:div w:id="1601597610">
                      <w:marLeft w:val="0"/>
                      <w:marRight w:val="0"/>
                      <w:marTop w:val="0"/>
                      <w:marBottom w:val="180"/>
                      <w:divBdr>
                        <w:top w:val="none" w:sz="0" w:space="0" w:color="auto"/>
                        <w:left w:val="none" w:sz="0" w:space="0" w:color="auto"/>
                        <w:bottom w:val="none" w:sz="0" w:space="0" w:color="auto"/>
                        <w:right w:val="none" w:sz="0" w:space="0" w:color="auto"/>
                      </w:divBdr>
                    </w:div>
                    <w:div w:id="1185822449">
                      <w:marLeft w:val="0"/>
                      <w:marRight w:val="0"/>
                      <w:marTop w:val="0"/>
                      <w:marBottom w:val="180"/>
                      <w:divBdr>
                        <w:top w:val="none" w:sz="0" w:space="0" w:color="auto"/>
                        <w:left w:val="none" w:sz="0" w:space="0" w:color="auto"/>
                        <w:bottom w:val="none" w:sz="0" w:space="0" w:color="auto"/>
                        <w:right w:val="none" w:sz="0" w:space="0" w:color="auto"/>
                      </w:divBdr>
                    </w:div>
                    <w:div w:id="1475877327">
                      <w:marLeft w:val="0"/>
                      <w:marRight w:val="0"/>
                      <w:marTop w:val="0"/>
                      <w:marBottom w:val="180"/>
                      <w:divBdr>
                        <w:top w:val="none" w:sz="0" w:space="0" w:color="auto"/>
                        <w:left w:val="none" w:sz="0" w:space="0" w:color="auto"/>
                        <w:bottom w:val="none" w:sz="0" w:space="0" w:color="auto"/>
                        <w:right w:val="none" w:sz="0" w:space="0" w:color="auto"/>
                      </w:divBdr>
                    </w:div>
                    <w:div w:id="922447581">
                      <w:marLeft w:val="0"/>
                      <w:marRight w:val="0"/>
                      <w:marTop w:val="0"/>
                      <w:marBottom w:val="180"/>
                      <w:divBdr>
                        <w:top w:val="none" w:sz="0" w:space="0" w:color="auto"/>
                        <w:left w:val="none" w:sz="0" w:space="0" w:color="auto"/>
                        <w:bottom w:val="none" w:sz="0" w:space="0" w:color="auto"/>
                        <w:right w:val="none" w:sz="0" w:space="0" w:color="auto"/>
                      </w:divBdr>
                    </w:div>
                    <w:div w:id="1285693493">
                      <w:marLeft w:val="0"/>
                      <w:marRight w:val="0"/>
                      <w:marTop w:val="0"/>
                      <w:marBottom w:val="180"/>
                      <w:divBdr>
                        <w:top w:val="none" w:sz="0" w:space="0" w:color="auto"/>
                        <w:left w:val="none" w:sz="0" w:space="0" w:color="auto"/>
                        <w:bottom w:val="none" w:sz="0" w:space="0" w:color="auto"/>
                        <w:right w:val="none" w:sz="0" w:space="0" w:color="auto"/>
                      </w:divBdr>
                    </w:div>
                    <w:div w:id="569658046">
                      <w:marLeft w:val="0"/>
                      <w:marRight w:val="0"/>
                      <w:marTop w:val="0"/>
                      <w:marBottom w:val="180"/>
                      <w:divBdr>
                        <w:top w:val="none" w:sz="0" w:space="0" w:color="auto"/>
                        <w:left w:val="none" w:sz="0" w:space="0" w:color="auto"/>
                        <w:bottom w:val="none" w:sz="0" w:space="0" w:color="auto"/>
                        <w:right w:val="none" w:sz="0" w:space="0" w:color="auto"/>
                      </w:divBdr>
                    </w:div>
                    <w:div w:id="2041080609">
                      <w:marLeft w:val="0"/>
                      <w:marRight w:val="0"/>
                      <w:marTop w:val="0"/>
                      <w:marBottom w:val="180"/>
                      <w:divBdr>
                        <w:top w:val="none" w:sz="0" w:space="0" w:color="auto"/>
                        <w:left w:val="none" w:sz="0" w:space="0" w:color="auto"/>
                        <w:bottom w:val="none" w:sz="0" w:space="0" w:color="auto"/>
                        <w:right w:val="none" w:sz="0" w:space="0" w:color="auto"/>
                      </w:divBdr>
                    </w:div>
                    <w:div w:id="101727891">
                      <w:marLeft w:val="0"/>
                      <w:marRight w:val="0"/>
                      <w:marTop w:val="0"/>
                      <w:marBottom w:val="180"/>
                      <w:divBdr>
                        <w:top w:val="none" w:sz="0" w:space="0" w:color="auto"/>
                        <w:left w:val="none" w:sz="0" w:space="0" w:color="auto"/>
                        <w:bottom w:val="none" w:sz="0" w:space="0" w:color="auto"/>
                        <w:right w:val="none" w:sz="0" w:space="0" w:color="auto"/>
                      </w:divBdr>
                    </w:div>
                    <w:div w:id="566382435">
                      <w:marLeft w:val="0"/>
                      <w:marRight w:val="0"/>
                      <w:marTop w:val="0"/>
                      <w:marBottom w:val="180"/>
                      <w:divBdr>
                        <w:top w:val="none" w:sz="0" w:space="0" w:color="auto"/>
                        <w:left w:val="none" w:sz="0" w:space="0" w:color="auto"/>
                        <w:bottom w:val="none" w:sz="0" w:space="0" w:color="auto"/>
                        <w:right w:val="none" w:sz="0" w:space="0" w:color="auto"/>
                      </w:divBdr>
                    </w:div>
                    <w:div w:id="562719710">
                      <w:marLeft w:val="0"/>
                      <w:marRight w:val="0"/>
                      <w:marTop w:val="0"/>
                      <w:marBottom w:val="180"/>
                      <w:divBdr>
                        <w:top w:val="none" w:sz="0" w:space="0" w:color="auto"/>
                        <w:left w:val="none" w:sz="0" w:space="0" w:color="auto"/>
                        <w:bottom w:val="none" w:sz="0" w:space="0" w:color="auto"/>
                        <w:right w:val="none" w:sz="0" w:space="0" w:color="auto"/>
                      </w:divBdr>
                    </w:div>
                    <w:div w:id="1420909783">
                      <w:marLeft w:val="0"/>
                      <w:marRight w:val="0"/>
                      <w:marTop w:val="0"/>
                      <w:marBottom w:val="180"/>
                      <w:divBdr>
                        <w:top w:val="none" w:sz="0" w:space="0" w:color="auto"/>
                        <w:left w:val="none" w:sz="0" w:space="0" w:color="auto"/>
                        <w:bottom w:val="none" w:sz="0" w:space="0" w:color="auto"/>
                        <w:right w:val="none" w:sz="0" w:space="0" w:color="auto"/>
                      </w:divBdr>
                    </w:div>
                    <w:div w:id="987709450">
                      <w:marLeft w:val="0"/>
                      <w:marRight w:val="0"/>
                      <w:marTop w:val="0"/>
                      <w:marBottom w:val="180"/>
                      <w:divBdr>
                        <w:top w:val="none" w:sz="0" w:space="0" w:color="auto"/>
                        <w:left w:val="none" w:sz="0" w:space="0" w:color="auto"/>
                        <w:bottom w:val="none" w:sz="0" w:space="0" w:color="auto"/>
                        <w:right w:val="none" w:sz="0" w:space="0" w:color="auto"/>
                      </w:divBdr>
                    </w:div>
                    <w:div w:id="1428841738">
                      <w:marLeft w:val="0"/>
                      <w:marRight w:val="0"/>
                      <w:marTop w:val="0"/>
                      <w:marBottom w:val="180"/>
                      <w:divBdr>
                        <w:top w:val="none" w:sz="0" w:space="0" w:color="auto"/>
                        <w:left w:val="none" w:sz="0" w:space="0" w:color="auto"/>
                        <w:bottom w:val="none" w:sz="0" w:space="0" w:color="auto"/>
                        <w:right w:val="none" w:sz="0" w:space="0" w:color="auto"/>
                      </w:divBdr>
                    </w:div>
                    <w:div w:id="1579637667">
                      <w:marLeft w:val="0"/>
                      <w:marRight w:val="0"/>
                      <w:marTop w:val="0"/>
                      <w:marBottom w:val="180"/>
                      <w:divBdr>
                        <w:top w:val="none" w:sz="0" w:space="0" w:color="auto"/>
                        <w:left w:val="none" w:sz="0" w:space="0" w:color="auto"/>
                        <w:bottom w:val="none" w:sz="0" w:space="0" w:color="auto"/>
                        <w:right w:val="none" w:sz="0" w:space="0" w:color="auto"/>
                      </w:divBdr>
                    </w:div>
                    <w:div w:id="547255714">
                      <w:marLeft w:val="0"/>
                      <w:marRight w:val="0"/>
                      <w:marTop w:val="0"/>
                      <w:marBottom w:val="180"/>
                      <w:divBdr>
                        <w:top w:val="none" w:sz="0" w:space="0" w:color="auto"/>
                        <w:left w:val="none" w:sz="0" w:space="0" w:color="auto"/>
                        <w:bottom w:val="none" w:sz="0" w:space="0" w:color="auto"/>
                        <w:right w:val="none" w:sz="0" w:space="0" w:color="auto"/>
                      </w:divBdr>
                    </w:div>
                    <w:div w:id="66466204">
                      <w:marLeft w:val="0"/>
                      <w:marRight w:val="0"/>
                      <w:marTop w:val="0"/>
                      <w:marBottom w:val="180"/>
                      <w:divBdr>
                        <w:top w:val="none" w:sz="0" w:space="0" w:color="auto"/>
                        <w:left w:val="none" w:sz="0" w:space="0" w:color="auto"/>
                        <w:bottom w:val="none" w:sz="0" w:space="0" w:color="auto"/>
                        <w:right w:val="none" w:sz="0" w:space="0" w:color="auto"/>
                      </w:divBdr>
                    </w:div>
                    <w:div w:id="9637770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3844509">
      <w:bodyDiv w:val="1"/>
      <w:marLeft w:val="0"/>
      <w:marRight w:val="0"/>
      <w:marTop w:val="0"/>
      <w:marBottom w:val="0"/>
      <w:divBdr>
        <w:top w:val="none" w:sz="0" w:space="0" w:color="auto"/>
        <w:left w:val="none" w:sz="0" w:space="0" w:color="auto"/>
        <w:bottom w:val="none" w:sz="0" w:space="0" w:color="auto"/>
        <w:right w:val="none" w:sz="0" w:space="0" w:color="auto"/>
      </w:divBdr>
      <w:divsChild>
        <w:div w:id="499390049">
          <w:marLeft w:val="0"/>
          <w:marRight w:val="0"/>
          <w:marTop w:val="0"/>
          <w:marBottom w:val="0"/>
          <w:divBdr>
            <w:top w:val="none" w:sz="0" w:space="0" w:color="auto"/>
            <w:left w:val="none" w:sz="0" w:space="0" w:color="auto"/>
            <w:bottom w:val="none" w:sz="0" w:space="0" w:color="auto"/>
            <w:right w:val="none" w:sz="0" w:space="0" w:color="auto"/>
          </w:divBdr>
          <w:divsChild>
            <w:div w:id="1205874001">
              <w:marLeft w:val="0"/>
              <w:marRight w:val="0"/>
              <w:marTop w:val="0"/>
              <w:marBottom w:val="0"/>
              <w:divBdr>
                <w:top w:val="none" w:sz="0" w:space="0" w:color="auto"/>
                <w:left w:val="none" w:sz="0" w:space="0" w:color="auto"/>
                <w:bottom w:val="none" w:sz="0" w:space="0" w:color="auto"/>
                <w:right w:val="none" w:sz="0" w:space="0" w:color="auto"/>
              </w:divBdr>
              <w:divsChild>
                <w:div w:id="534276899">
                  <w:marLeft w:val="0"/>
                  <w:marRight w:val="0"/>
                  <w:marTop w:val="120"/>
                  <w:marBottom w:val="0"/>
                  <w:divBdr>
                    <w:top w:val="none" w:sz="0" w:space="0" w:color="auto"/>
                    <w:left w:val="none" w:sz="0" w:space="0" w:color="auto"/>
                    <w:bottom w:val="none" w:sz="0" w:space="0" w:color="auto"/>
                    <w:right w:val="none" w:sz="0" w:space="0" w:color="auto"/>
                  </w:divBdr>
                  <w:divsChild>
                    <w:div w:id="1933734887">
                      <w:marLeft w:val="0"/>
                      <w:marRight w:val="0"/>
                      <w:marTop w:val="0"/>
                      <w:marBottom w:val="0"/>
                      <w:divBdr>
                        <w:top w:val="none" w:sz="0" w:space="0" w:color="auto"/>
                        <w:left w:val="none" w:sz="0" w:space="0" w:color="auto"/>
                        <w:bottom w:val="none" w:sz="0" w:space="0" w:color="auto"/>
                        <w:right w:val="none" w:sz="0" w:space="0" w:color="auto"/>
                      </w:divBdr>
                      <w:divsChild>
                        <w:div w:id="178546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11145">
          <w:marLeft w:val="0"/>
          <w:marRight w:val="0"/>
          <w:marTop w:val="0"/>
          <w:marBottom w:val="0"/>
          <w:divBdr>
            <w:top w:val="none" w:sz="0" w:space="0" w:color="auto"/>
            <w:left w:val="none" w:sz="0" w:space="0" w:color="auto"/>
            <w:bottom w:val="none" w:sz="0" w:space="0" w:color="auto"/>
            <w:right w:val="none" w:sz="0" w:space="0" w:color="auto"/>
          </w:divBdr>
          <w:divsChild>
            <w:div w:id="1280915280">
              <w:marLeft w:val="0"/>
              <w:marRight w:val="0"/>
              <w:marTop w:val="0"/>
              <w:marBottom w:val="0"/>
              <w:divBdr>
                <w:top w:val="none" w:sz="0" w:space="0" w:color="auto"/>
                <w:left w:val="none" w:sz="0" w:space="0" w:color="auto"/>
                <w:bottom w:val="none" w:sz="0" w:space="0" w:color="auto"/>
                <w:right w:val="none" w:sz="0" w:space="0" w:color="auto"/>
              </w:divBdr>
              <w:divsChild>
                <w:div w:id="1084302649">
                  <w:marLeft w:val="0"/>
                  <w:marRight w:val="0"/>
                  <w:marTop w:val="0"/>
                  <w:marBottom w:val="360"/>
                  <w:divBdr>
                    <w:top w:val="none" w:sz="0" w:space="0" w:color="auto"/>
                    <w:left w:val="none" w:sz="0" w:space="0" w:color="auto"/>
                    <w:bottom w:val="none" w:sz="0" w:space="0" w:color="auto"/>
                    <w:right w:val="none" w:sz="0" w:space="0" w:color="auto"/>
                  </w:divBdr>
                  <w:divsChild>
                    <w:div w:id="1322780556">
                      <w:marLeft w:val="0"/>
                      <w:marRight w:val="0"/>
                      <w:marTop w:val="0"/>
                      <w:marBottom w:val="0"/>
                      <w:divBdr>
                        <w:top w:val="none" w:sz="0" w:space="0" w:color="auto"/>
                        <w:left w:val="none" w:sz="0" w:space="0" w:color="auto"/>
                        <w:bottom w:val="none" w:sz="0" w:space="0" w:color="auto"/>
                        <w:right w:val="none" w:sz="0" w:space="0" w:color="auto"/>
                      </w:divBdr>
                      <w:divsChild>
                        <w:div w:id="269554291">
                          <w:marLeft w:val="0"/>
                          <w:marRight w:val="0"/>
                          <w:marTop w:val="0"/>
                          <w:marBottom w:val="0"/>
                          <w:divBdr>
                            <w:top w:val="none" w:sz="0" w:space="0" w:color="auto"/>
                            <w:left w:val="none" w:sz="0" w:space="0" w:color="auto"/>
                            <w:bottom w:val="none" w:sz="0" w:space="0" w:color="auto"/>
                            <w:right w:val="none" w:sz="0" w:space="0" w:color="auto"/>
                          </w:divBdr>
                        </w:div>
                      </w:divsChild>
                    </w:div>
                    <w:div w:id="358818440">
                      <w:marLeft w:val="0"/>
                      <w:marRight w:val="0"/>
                      <w:marTop w:val="75"/>
                      <w:marBottom w:val="0"/>
                      <w:divBdr>
                        <w:top w:val="none" w:sz="0" w:space="0" w:color="auto"/>
                        <w:left w:val="none" w:sz="0" w:space="0" w:color="auto"/>
                        <w:bottom w:val="none" w:sz="0" w:space="0" w:color="auto"/>
                        <w:right w:val="none" w:sz="0" w:space="0" w:color="auto"/>
                      </w:divBdr>
                    </w:div>
                  </w:divsChild>
                </w:div>
                <w:div w:id="1916084969">
                  <w:marLeft w:val="0"/>
                  <w:marRight w:val="0"/>
                  <w:marTop w:val="0"/>
                  <w:marBottom w:val="0"/>
                  <w:divBdr>
                    <w:top w:val="none" w:sz="0" w:space="0" w:color="auto"/>
                    <w:left w:val="none" w:sz="0" w:space="0" w:color="auto"/>
                    <w:bottom w:val="none" w:sz="0" w:space="0" w:color="auto"/>
                    <w:right w:val="none" w:sz="0" w:space="0" w:color="auto"/>
                  </w:divBdr>
                  <w:divsChild>
                    <w:div w:id="2136605502">
                      <w:marLeft w:val="0"/>
                      <w:marRight w:val="0"/>
                      <w:marTop w:val="0"/>
                      <w:marBottom w:val="360"/>
                      <w:divBdr>
                        <w:top w:val="none" w:sz="0" w:space="0" w:color="auto"/>
                        <w:left w:val="none" w:sz="0" w:space="0" w:color="auto"/>
                        <w:bottom w:val="none" w:sz="0" w:space="0" w:color="auto"/>
                        <w:right w:val="none" w:sz="0" w:space="0" w:color="auto"/>
                      </w:divBdr>
                      <w:divsChild>
                        <w:div w:id="1999840108">
                          <w:marLeft w:val="0"/>
                          <w:marRight w:val="0"/>
                          <w:marTop w:val="0"/>
                          <w:marBottom w:val="0"/>
                          <w:divBdr>
                            <w:top w:val="none" w:sz="0" w:space="0" w:color="auto"/>
                            <w:left w:val="none" w:sz="0" w:space="0" w:color="auto"/>
                            <w:bottom w:val="single" w:sz="6" w:space="0" w:color="D0D0D0"/>
                            <w:right w:val="none" w:sz="0" w:space="0" w:color="auto"/>
                          </w:divBdr>
                        </w:div>
                        <w:div w:id="499076415">
                          <w:marLeft w:val="0"/>
                          <w:marRight w:val="0"/>
                          <w:marTop w:val="0"/>
                          <w:marBottom w:val="0"/>
                          <w:divBdr>
                            <w:top w:val="none" w:sz="0" w:space="0" w:color="auto"/>
                            <w:left w:val="none" w:sz="0" w:space="0" w:color="auto"/>
                            <w:bottom w:val="none" w:sz="0" w:space="0" w:color="auto"/>
                            <w:right w:val="none" w:sz="0" w:space="0" w:color="auto"/>
                          </w:divBdr>
                          <w:divsChild>
                            <w:div w:id="140927832">
                              <w:marLeft w:val="0"/>
                              <w:marRight w:val="0"/>
                              <w:marTop w:val="0"/>
                              <w:marBottom w:val="0"/>
                              <w:divBdr>
                                <w:top w:val="none" w:sz="0" w:space="0" w:color="auto"/>
                                <w:left w:val="none" w:sz="0" w:space="0" w:color="auto"/>
                                <w:bottom w:val="none" w:sz="0" w:space="0" w:color="auto"/>
                                <w:right w:val="none" w:sz="0" w:space="0" w:color="auto"/>
                              </w:divBdr>
                              <w:divsChild>
                                <w:div w:id="1859852718">
                                  <w:marLeft w:val="0"/>
                                  <w:marRight w:val="0"/>
                                  <w:marTop w:val="0"/>
                                  <w:marBottom w:val="0"/>
                                  <w:divBdr>
                                    <w:top w:val="none" w:sz="0" w:space="0" w:color="auto"/>
                                    <w:left w:val="none" w:sz="0" w:space="0" w:color="auto"/>
                                    <w:bottom w:val="none" w:sz="0" w:space="0" w:color="auto"/>
                                    <w:right w:val="none" w:sz="0" w:space="0" w:color="auto"/>
                                  </w:divBdr>
                                </w:div>
                                <w:div w:id="394200972">
                                  <w:marLeft w:val="0"/>
                                  <w:marRight w:val="0"/>
                                  <w:marTop w:val="0"/>
                                  <w:marBottom w:val="0"/>
                                  <w:divBdr>
                                    <w:top w:val="none" w:sz="0" w:space="0" w:color="auto"/>
                                    <w:left w:val="none" w:sz="0" w:space="0" w:color="auto"/>
                                    <w:bottom w:val="none" w:sz="0" w:space="0" w:color="auto"/>
                                    <w:right w:val="none" w:sz="0" w:space="0" w:color="auto"/>
                                  </w:divBdr>
                                  <w:divsChild>
                                    <w:div w:id="6670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4824">
                              <w:marLeft w:val="0"/>
                              <w:marRight w:val="0"/>
                              <w:marTop w:val="0"/>
                              <w:marBottom w:val="0"/>
                              <w:divBdr>
                                <w:top w:val="none" w:sz="0" w:space="0" w:color="auto"/>
                                <w:left w:val="none" w:sz="0" w:space="0" w:color="auto"/>
                                <w:bottom w:val="none" w:sz="0" w:space="0" w:color="auto"/>
                                <w:right w:val="none" w:sz="0" w:space="0" w:color="auto"/>
                              </w:divBdr>
                              <w:divsChild>
                                <w:div w:id="1518881447">
                                  <w:marLeft w:val="0"/>
                                  <w:marRight w:val="0"/>
                                  <w:marTop w:val="0"/>
                                  <w:marBottom w:val="0"/>
                                  <w:divBdr>
                                    <w:top w:val="none" w:sz="0" w:space="0" w:color="auto"/>
                                    <w:left w:val="none" w:sz="0" w:space="0" w:color="auto"/>
                                    <w:bottom w:val="none" w:sz="0" w:space="0" w:color="auto"/>
                                    <w:right w:val="none" w:sz="0" w:space="0" w:color="auto"/>
                                  </w:divBdr>
                                </w:div>
                                <w:div w:id="1093548887">
                                  <w:marLeft w:val="0"/>
                                  <w:marRight w:val="0"/>
                                  <w:marTop w:val="0"/>
                                  <w:marBottom w:val="0"/>
                                  <w:divBdr>
                                    <w:top w:val="none" w:sz="0" w:space="0" w:color="auto"/>
                                    <w:left w:val="none" w:sz="0" w:space="0" w:color="auto"/>
                                    <w:bottom w:val="none" w:sz="0" w:space="0" w:color="auto"/>
                                    <w:right w:val="none" w:sz="0" w:space="0" w:color="auto"/>
                                  </w:divBdr>
                                  <w:divsChild>
                                    <w:div w:id="21104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7399">
                              <w:marLeft w:val="0"/>
                              <w:marRight w:val="0"/>
                              <w:marTop w:val="0"/>
                              <w:marBottom w:val="0"/>
                              <w:divBdr>
                                <w:top w:val="none" w:sz="0" w:space="0" w:color="auto"/>
                                <w:left w:val="none" w:sz="0" w:space="0" w:color="auto"/>
                                <w:bottom w:val="none" w:sz="0" w:space="0" w:color="auto"/>
                                <w:right w:val="none" w:sz="0" w:space="0" w:color="auto"/>
                              </w:divBdr>
                              <w:divsChild>
                                <w:div w:id="1095631112">
                                  <w:marLeft w:val="0"/>
                                  <w:marRight w:val="0"/>
                                  <w:marTop w:val="0"/>
                                  <w:marBottom w:val="0"/>
                                  <w:divBdr>
                                    <w:top w:val="none" w:sz="0" w:space="0" w:color="auto"/>
                                    <w:left w:val="none" w:sz="0" w:space="0" w:color="auto"/>
                                    <w:bottom w:val="none" w:sz="0" w:space="0" w:color="auto"/>
                                    <w:right w:val="none" w:sz="0" w:space="0" w:color="auto"/>
                                  </w:divBdr>
                                </w:div>
                                <w:div w:id="355664345">
                                  <w:marLeft w:val="0"/>
                                  <w:marRight w:val="0"/>
                                  <w:marTop w:val="0"/>
                                  <w:marBottom w:val="0"/>
                                  <w:divBdr>
                                    <w:top w:val="none" w:sz="0" w:space="0" w:color="auto"/>
                                    <w:left w:val="none" w:sz="0" w:space="0" w:color="auto"/>
                                    <w:bottom w:val="none" w:sz="0" w:space="0" w:color="auto"/>
                                    <w:right w:val="none" w:sz="0" w:space="0" w:color="auto"/>
                                  </w:divBdr>
                                  <w:divsChild>
                                    <w:div w:id="5989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82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42667752">
                      <w:marLeft w:val="0"/>
                      <w:marRight w:val="0"/>
                      <w:marTop w:val="0"/>
                      <w:marBottom w:val="180"/>
                      <w:divBdr>
                        <w:top w:val="none" w:sz="0" w:space="0" w:color="auto"/>
                        <w:left w:val="none" w:sz="0" w:space="0" w:color="auto"/>
                        <w:bottom w:val="none" w:sz="0" w:space="0" w:color="auto"/>
                        <w:right w:val="none" w:sz="0" w:space="0" w:color="auto"/>
                      </w:divBdr>
                    </w:div>
                    <w:div w:id="1968772698">
                      <w:marLeft w:val="0"/>
                      <w:marRight w:val="0"/>
                      <w:marTop w:val="0"/>
                      <w:marBottom w:val="180"/>
                      <w:divBdr>
                        <w:top w:val="none" w:sz="0" w:space="0" w:color="auto"/>
                        <w:left w:val="none" w:sz="0" w:space="0" w:color="auto"/>
                        <w:bottom w:val="none" w:sz="0" w:space="0" w:color="auto"/>
                        <w:right w:val="none" w:sz="0" w:space="0" w:color="auto"/>
                      </w:divBdr>
                    </w:div>
                    <w:div w:id="877010937">
                      <w:marLeft w:val="0"/>
                      <w:marRight w:val="0"/>
                      <w:marTop w:val="0"/>
                      <w:marBottom w:val="360"/>
                      <w:divBdr>
                        <w:top w:val="none" w:sz="0" w:space="0" w:color="auto"/>
                        <w:left w:val="none" w:sz="0" w:space="0" w:color="auto"/>
                        <w:bottom w:val="none" w:sz="0" w:space="0" w:color="auto"/>
                        <w:right w:val="none" w:sz="0" w:space="0" w:color="auto"/>
                      </w:divBdr>
                      <w:divsChild>
                        <w:div w:id="1636057911">
                          <w:marLeft w:val="0"/>
                          <w:marRight w:val="0"/>
                          <w:marTop w:val="360"/>
                          <w:marBottom w:val="360"/>
                          <w:divBdr>
                            <w:top w:val="none" w:sz="0" w:space="0" w:color="auto"/>
                            <w:left w:val="none" w:sz="0" w:space="0" w:color="auto"/>
                            <w:bottom w:val="none" w:sz="0" w:space="0" w:color="auto"/>
                            <w:right w:val="none" w:sz="0" w:space="0" w:color="auto"/>
                          </w:divBdr>
                          <w:divsChild>
                            <w:div w:id="33707713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352419550">
                      <w:marLeft w:val="0"/>
                      <w:marRight w:val="0"/>
                      <w:marTop w:val="0"/>
                      <w:marBottom w:val="180"/>
                      <w:divBdr>
                        <w:top w:val="none" w:sz="0" w:space="0" w:color="auto"/>
                        <w:left w:val="none" w:sz="0" w:space="0" w:color="auto"/>
                        <w:bottom w:val="none" w:sz="0" w:space="0" w:color="auto"/>
                        <w:right w:val="none" w:sz="0" w:space="0" w:color="auto"/>
                      </w:divBdr>
                    </w:div>
                    <w:div w:id="1183398764">
                      <w:marLeft w:val="0"/>
                      <w:marRight w:val="0"/>
                      <w:marTop w:val="0"/>
                      <w:marBottom w:val="180"/>
                      <w:divBdr>
                        <w:top w:val="none" w:sz="0" w:space="0" w:color="auto"/>
                        <w:left w:val="none" w:sz="0" w:space="0" w:color="auto"/>
                        <w:bottom w:val="none" w:sz="0" w:space="0" w:color="auto"/>
                        <w:right w:val="none" w:sz="0" w:space="0" w:color="auto"/>
                      </w:divBdr>
                    </w:div>
                    <w:div w:id="1108935813">
                      <w:marLeft w:val="0"/>
                      <w:marRight w:val="0"/>
                      <w:marTop w:val="0"/>
                      <w:marBottom w:val="180"/>
                      <w:divBdr>
                        <w:top w:val="none" w:sz="0" w:space="0" w:color="auto"/>
                        <w:left w:val="none" w:sz="0" w:space="0" w:color="auto"/>
                        <w:bottom w:val="none" w:sz="0" w:space="0" w:color="auto"/>
                        <w:right w:val="none" w:sz="0" w:space="0" w:color="auto"/>
                      </w:divBdr>
                    </w:div>
                    <w:div w:id="2081052504">
                      <w:marLeft w:val="0"/>
                      <w:marRight w:val="0"/>
                      <w:marTop w:val="0"/>
                      <w:marBottom w:val="180"/>
                      <w:divBdr>
                        <w:top w:val="none" w:sz="0" w:space="0" w:color="auto"/>
                        <w:left w:val="none" w:sz="0" w:space="0" w:color="auto"/>
                        <w:bottom w:val="none" w:sz="0" w:space="0" w:color="auto"/>
                        <w:right w:val="none" w:sz="0" w:space="0" w:color="auto"/>
                      </w:divBdr>
                    </w:div>
                    <w:div w:id="812871013">
                      <w:marLeft w:val="0"/>
                      <w:marRight w:val="0"/>
                      <w:marTop w:val="360"/>
                      <w:marBottom w:val="360"/>
                      <w:divBdr>
                        <w:top w:val="none" w:sz="0" w:space="0" w:color="auto"/>
                        <w:left w:val="none" w:sz="0" w:space="0" w:color="auto"/>
                        <w:bottom w:val="none" w:sz="0" w:space="0" w:color="auto"/>
                        <w:right w:val="none" w:sz="0" w:space="0" w:color="auto"/>
                      </w:divBdr>
                      <w:divsChild>
                        <w:div w:id="1628319171">
                          <w:marLeft w:val="0"/>
                          <w:marRight w:val="0"/>
                          <w:marTop w:val="360"/>
                          <w:marBottom w:val="360"/>
                          <w:divBdr>
                            <w:top w:val="none" w:sz="0" w:space="0" w:color="auto"/>
                            <w:left w:val="none" w:sz="0" w:space="0" w:color="auto"/>
                            <w:bottom w:val="none" w:sz="0" w:space="0" w:color="auto"/>
                            <w:right w:val="none" w:sz="0" w:space="0" w:color="auto"/>
                          </w:divBdr>
                          <w:divsChild>
                            <w:div w:id="1960603501">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533110549">
                      <w:marLeft w:val="0"/>
                      <w:marRight w:val="0"/>
                      <w:marTop w:val="0"/>
                      <w:marBottom w:val="180"/>
                      <w:divBdr>
                        <w:top w:val="none" w:sz="0" w:space="0" w:color="auto"/>
                        <w:left w:val="none" w:sz="0" w:space="0" w:color="auto"/>
                        <w:bottom w:val="none" w:sz="0" w:space="0" w:color="auto"/>
                        <w:right w:val="none" w:sz="0" w:space="0" w:color="auto"/>
                      </w:divBdr>
                    </w:div>
                    <w:div w:id="80421470">
                      <w:marLeft w:val="0"/>
                      <w:marRight w:val="0"/>
                      <w:marTop w:val="0"/>
                      <w:marBottom w:val="180"/>
                      <w:divBdr>
                        <w:top w:val="none" w:sz="0" w:space="0" w:color="auto"/>
                        <w:left w:val="none" w:sz="0" w:space="0" w:color="auto"/>
                        <w:bottom w:val="none" w:sz="0" w:space="0" w:color="auto"/>
                        <w:right w:val="none" w:sz="0" w:space="0" w:color="auto"/>
                      </w:divBdr>
                    </w:div>
                    <w:div w:id="1952321778">
                      <w:marLeft w:val="0"/>
                      <w:marRight w:val="0"/>
                      <w:marTop w:val="0"/>
                      <w:marBottom w:val="180"/>
                      <w:divBdr>
                        <w:top w:val="none" w:sz="0" w:space="0" w:color="auto"/>
                        <w:left w:val="none" w:sz="0" w:space="0" w:color="auto"/>
                        <w:bottom w:val="none" w:sz="0" w:space="0" w:color="auto"/>
                        <w:right w:val="none" w:sz="0" w:space="0" w:color="auto"/>
                      </w:divBdr>
                    </w:div>
                    <w:div w:id="300428255">
                      <w:marLeft w:val="0"/>
                      <w:marRight w:val="0"/>
                      <w:marTop w:val="0"/>
                      <w:marBottom w:val="180"/>
                      <w:divBdr>
                        <w:top w:val="none" w:sz="0" w:space="0" w:color="auto"/>
                        <w:left w:val="none" w:sz="0" w:space="0" w:color="auto"/>
                        <w:bottom w:val="none" w:sz="0" w:space="0" w:color="auto"/>
                        <w:right w:val="none" w:sz="0" w:space="0" w:color="auto"/>
                      </w:divBdr>
                    </w:div>
                    <w:div w:id="218395296">
                      <w:marLeft w:val="0"/>
                      <w:marRight w:val="0"/>
                      <w:marTop w:val="0"/>
                      <w:marBottom w:val="180"/>
                      <w:divBdr>
                        <w:top w:val="none" w:sz="0" w:space="0" w:color="auto"/>
                        <w:left w:val="none" w:sz="0" w:space="0" w:color="auto"/>
                        <w:bottom w:val="none" w:sz="0" w:space="0" w:color="auto"/>
                        <w:right w:val="none" w:sz="0" w:space="0" w:color="auto"/>
                      </w:divBdr>
                    </w:div>
                    <w:div w:id="1743867985">
                      <w:marLeft w:val="0"/>
                      <w:marRight w:val="0"/>
                      <w:marTop w:val="360"/>
                      <w:marBottom w:val="360"/>
                      <w:divBdr>
                        <w:top w:val="none" w:sz="0" w:space="0" w:color="auto"/>
                        <w:left w:val="none" w:sz="0" w:space="0" w:color="auto"/>
                        <w:bottom w:val="none" w:sz="0" w:space="0" w:color="auto"/>
                        <w:right w:val="none" w:sz="0" w:space="0" w:color="auto"/>
                      </w:divBdr>
                      <w:divsChild>
                        <w:div w:id="460466819">
                          <w:marLeft w:val="0"/>
                          <w:marRight w:val="0"/>
                          <w:marTop w:val="480"/>
                          <w:marBottom w:val="480"/>
                          <w:divBdr>
                            <w:top w:val="none" w:sz="0" w:space="0" w:color="auto"/>
                            <w:left w:val="none" w:sz="0" w:space="0" w:color="auto"/>
                            <w:bottom w:val="none" w:sz="0" w:space="0" w:color="auto"/>
                            <w:right w:val="none" w:sz="0" w:space="0" w:color="auto"/>
                          </w:divBdr>
                          <w:divsChild>
                            <w:div w:id="5393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5567">
                      <w:marLeft w:val="0"/>
                      <w:marRight w:val="0"/>
                      <w:marTop w:val="0"/>
                      <w:marBottom w:val="180"/>
                      <w:divBdr>
                        <w:top w:val="none" w:sz="0" w:space="0" w:color="auto"/>
                        <w:left w:val="none" w:sz="0" w:space="0" w:color="auto"/>
                        <w:bottom w:val="none" w:sz="0" w:space="0" w:color="auto"/>
                        <w:right w:val="none" w:sz="0" w:space="0" w:color="auto"/>
                      </w:divBdr>
                    </w:div>
                    <w:div w:id="1620526888">
                      <w:marLeft w:val="0"/>
                      <w:marRight w:val="0"/>
                      <w:marTop w:val="0"/>
                      <w:marBottom w:val="180"/>
                      <w:divBdr>
                        <w:top w:val="none" w:sz="0" w:space="0" w:color="auto"/>
                        <w:left w:val="none" w:sz="0" w:space="0" w:color="auto"/>
                        <w:bottom w:val="none" w:sz="0" w:space="0" w:color="auto"/>
                        <w:right w:val="none" w:sz="0" w:space="0" w:color="auto"/>
                      </w:divBdr>
                    </w:div>
                    <w:div w:id="1493330279">
                      <w:marLeft w:val="0"/>
                      <w:marRight w:val="0"/>
                      <w:marTop w:val="0"/>
                      <w:marBottom w:val="180"/>
                      <w:divBdr>
                        <w:top w:val="none" w:sz="0" w:space="0" w:color="auto"/>
                        <w:left w:val="none" w:sz="0" w:space="0" w:color="auto"/>
                        <w:bottom w:val="none" w:sz="0" w:space="0" w:color="auto"/>
                        <w:right w:val="none" w:sz="0" w:space="0" w:color="auto"/>
                      </w:divBdr>
                    </w:div>
                    <w:div w:id="1185243562">
                      <w:marLeft w:val="0"/>
                      <w:marRight w:val="0"/>
                      <w:marTop w:val="0"/>
                      <w:marBottom w:val="180"/>
                      <w:divBdr>
                        <w:top w:val="none" w:sz="0" w:space="0" w:color="auto"/>
                        <w:left w:val="none" w:sz="0" w:space="0" w:color="auto"/>
                        <w:bottom w:val="none" w:sz="0" w:space="0" w:color="auto"/>
                        <w:right w:val="none" w:sz="0" w:space="0" w:color="auto"/>
                      </w:divBdr>
                    </w:div>
                    <w:div w:id="1712068955">
                      <w:marLeft w:val="0"/>
                      <w:marRight w:val="0"/>
                      <w:marTop w:val="0"/>
                      <w:marBottom w:val="180"/>
                      <w:divBdr>
                        <w:top w:val="none" w:sz="0" w:space="0" w:color="auto"/>
                        <w:left w:val="none" w:sz="0" w:space="0" w:color="auto"/>
                        <w:bottom w:val="none" w:sz="0" w:space="0" w:color="auto"/>
                        <w:right w:val="none" w:sz="0" w:space="0" w:color="auto"/>
                      </w:divBdr>
                    </w:div>
                    <w:div w:id="1387147953">
                      <w:marLeft w:val="0"/>
                      <w:marRight w:val="0"/>
                      <w:marTop w:val="0"/>
                      <w:marBottom w:val="180"/>
                      <w:divBdr>
                        <w:top w:val="none" w:sz="0" w:space="0" w:color="auto"/>
                        <w:left w:val="none" w:sz="0" w:space="0" w:color="auto"/>
                        <w:bottom w:val="none" w:sz="0" w:space="0" w:color="auto"/>
                        <w:right w:val="none" w:sz="0" w:space="0" w:color="auto"/>
                      </w:divBdr>
                    </w:div>
                    <w:div w:id="1243880160">
                      <w:marLeft w:val="0"/>
                      <w:marRight w:val="0"/>
                      <w:marTop w:val="0"/>
                      <w:marBottom w:val="180"/>
                      <w:divBdr>
                        <w:top w:val="none" w:sz="0" w:space="0" w:color="auto"/>
                        <w:left w:val="none" w:sz="0" w:space="0" w:color="auto"/>
                        <w:bottom w:val="none" w:sz="0" w:space="0" w:color="auto"/>
                        <w:right w:val="none" w:sz="0" w:space="0" w:color="auto"/>
                      </w:divBdr>
                    </w:div>
                    <w:div w:id="506141825">
                      <w:marLeft w:val="0"/>
                      <w:marRight w:val="0"/>
                      <w:marTop w:val="0"/>
                      <w:marBottom w:val="180"/>
                      <w:divBdr>
                        <w:top w:val="none" w:sz="0" w:space="0" w:color="auto"/>
                        <w:left w:val="none" w:sz="0" w:space="0" w:color="auto"/>
                        <w:bottom w:val="none" w:sz="0" w:space="0" w:color="auto"/>
                        <w:right w:val="none" w:sz="0" w:space="0" w:color="auto"/>
                      </w:divBdr>
                    </w:div>
                    <w:div w:id="2146896912">
                      <w:marLeft w:val="0"/>
                      <w:marRight w:val="0"/>
                      <w:marTop w:val="0"/>
                      <w:marBottom w:val="180"/>
                      <w:divBdr>
                        <w:top w:val="none" w:sz="0" w:space="0" w:color="auto"/>
                        <w:left w:val="none" w:sz="0" w:space="0" w:color="auto"/>
                        <w:bottom w:val="none" w:sz="0" w:space="0" w:color="auto"/>
                        <w:right w:val="none" w:sz="0" w:space="0" w:color="auto"/>
                      </w:divBdr>
                    </w:div>
                    <w:div w:id="1006057135">
                      <w:marLeft w:val="0"/>
                      <w:marRight w:val="0"/>
                      <w:marTop w:val="0"/>
                      <w:marBottom w:val="180"/>
                      <w:divBdr>
                        <w:top w:val="none" w:sz="0" w:space="0" w:color="auto"/>
                        <w:left w:val="none" w:sz="0" w:space="0" w:color="auto"/>
                        <w:bottom w:val="none" w:sz="0" w:space="0" w:color="auto"/>
                        <w:right w:val="none" w:sz="0" w:space="0" w:color="auto"/>
                      </w:divBdr>
                    </w:div>
                    <w:div w:id="1990742671">
                      <w:marLeft w:val="0"/>
                      <w:marRight w:val="0"/>
                      <w:marTop w:val="0"/>
                      <w:marBottom w:val="180"/>
                      <w:divBdr>
                        <w:top w:val="none" w:sz="0" w:space="0" w:color="auto"/>
                        <w:left w:val="none" w:sz="0" w:space="0" w:color="auto"/>
                        <w:bottom w:val="none" w:sz="0" w:space="0" w:color="auto"/>
                        <w:right w:val="none" w:sz="0" w:space="0" w:color="auto"/>
                      </w:divBdr>
                    </w:div>
                    <w:div w:id="1479111752">
                      <w:marLeft w:val="0"/>
                      <w:marRight w:val="0"/>
                      <w:marTop w:val="0"/>
                      <w:marBottom w:val="180"/>
                      <w:divBdr>
                        <w:top w:val="none" w:sz="0" w:space="0" w:color="auto"/>
                        <w:left w:val="none" w:sz="0" w:space="0" w:color="auto"/>
                        <w:bottom w:val="none" w:sz="0" w:space="0" w:color="auto"/>
                        <w:right w:val="none" w:sz="0" w:space="0" w:color="auto"/>
                      </w:divBdr>
                    </w:div>
                    <w:div w:id="385179450">
                      <w:marLeft w:val="0"/>
                      <w:marRight w:val="0"/>
                      <w:marTop w:val="0"/>
                      <w:marBottom w:val="180"/>
                      <w:divBdr>
                        <w:top w:val="none" w:sz="0" w:space="0" w:color="auto"/>
                        <w:left w:val="none" w:sz="0" w:space="0" w:color="auto"/>
                        <w:bottom w:val="none" w:sz="0" w:space="0" w:color="auto"/>
                        <w:right w:val="none" w:sz="0" w:space="0" w:color="auto"/>
                      </w:divBdr>
                    </w:div>
                    <w:div w:id="1763066586">
                      <w:marLeft w:val="0"/>
                      <w:marRight w:val="0"/>
                      <w:marTop w:val="0"/>
                      <w:marBottom w:val="180"/>
                      <w:divBdr>
                        <w:top w:val="none" w:sz="0" w:space="0" w:color="auto"/>
                        <w:left w:val="none" w:sz="0" w:space="0" w:color="auto"/>
                        <w:bottom w:val="none" w:sz="0" w:space="0" w:color="auto"/>
                        <w:right w:val="none" w:sz="0" w:space="0" w:color="auto"/>
                      </w:divBdr>
                    </w:div>
                    <w:div w:id="969167932">
                      <w:marLeft w:val="0"/>
                      <w:marRight w:val="0"/>
                      <w:marTop w:val="0"/>
                      <w:marBottom w:val="180"/>
                      <w:divBdr>
                        <w:top w:val="none" w:sz="0" w:space="0" w:color="auto"/>
                        <w:left w:val="none" w:sz="0" w:space="0" w:color="auto"/>
                        <w:bottom w:val="none" w:sz="0" w:space="0" w:color="auto"/>
                        <w:right w:val="none" w:sz="0" w:space="0" w:color="auto"/>
                      </w:divBdr>
                    </w:div>
                    <w:div w:id="805898945">
                      <w:marLeft w:val="0"/>
                      <w:marRight w:val="0"/>
                      <w:marTop w:val="0"/>
                      <w:marBottom w:val="180"/>
                      <w:divBdr>
                        <w:top w:val="none" w:sz="0" w:space="0" w:color="auto"/>
                        <w:left w:val="none" w:sz="0" w:space="0" w:color="auto"/>
                        <w:bottom w:val="none" w:sz="0" w:space="0" w:color="auto"/>
                        <w:right w:val="none" w:sz="0" w:space="0" w:color="auto"/>
                      </w:divBdr>
                    </w:div>
                    <w:div w:id="478040984">
                      <w:marLeft w:val="0"/>
                      <w:marRight w:val="0"/>
                      <w:marTop w:val="0"/>
                      <w:marBottom w:val="180"/>
                      <w:divBdr>
                        <w:top w:val="none" w:sz="0" w:space="0" w:color="auto"/>
                        <w:left w:val="none" w:sz="0" w:space="0" w:color="auto"/>
                        <w:bottom w:val="none" w:sz="0" w:space="0" w:color="auto"/>
                        <w:right w:val="none" w:sz="0" w:space="0" w:color="auto"/>
                      </w:divBdr>
                    </w:div>
                    <w:div w:id="440224555">
                      <w:marLeft w:val="0"/>
                      <w:marRight w:val="0"/>
                      <w:marTop w:val="0"/>
                      <w:marBottom w:val="180"/>
                      <w:divBdr>
                        <w:top w:val="none" w:sz="0" w:space="0" w:color="auto"/>
                        <w:left w:val="none" w:sz="0" w:space="0" w:color="auto"/>
                        <w:bottom w:val="none" w:sz="0" w:space="0" w:color="auto"/>
                        <w:right w:val="none" w:sz="0" w:space="0" w:color="auto"/>
                      </w:divBdr>
                    </w:div>
                    <w:div w:id="1331593048">
                      <w:marLeft w:val="0"/>
                      <w:marRight w:val="0"/>
                      <w:marTop w:val="0"/>
                      <w:marBottom w:val="180"/>
                      <w:divBdr>
                        <w:top w:val="none" w:sz="0" w:space="0" w:color="auto"/>
                        <w:left w:val="none" w:sz="0" w:space="0" w:color="auto"/>
                        <w:bottom w:val="none" w:sz="0" w:space="0" w:color="auto"/>
                        <w:right w:val="none" w:sz="0" w:space="0" w:color="auto"/>
                      </w:divBdr>
                    </w:div>
                    <w:div w:id="16490464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2124113347">
      <w:bodyDiv w:val="1"/>
      <w:marLeft w:val="0"/>
      <w:marRight w:val="0"/>
      <w:marTop w:val="0"/>
      <w:marBottom w:val="0"/>
      <w:divBdr>
        <w:top w:val="none" w:sz="0" w:space="0" w:color="auto"/>
        <w:left w:val="none" w:sz="0" w:space="0" w:color="auto"/>
        <w:bottom w:val="none" w:sz="0" w:space="0" w:color="auto"/>
        <w:right w:val="none" w:sz="0" w:space="0" w:color="auto"/>
      </w:divBdr>
      <w:divsChild>
        <w:div w:id="1050425826">
          <w:marLeft w:val="0"/>
          <w:marRight w:val="0"/>
          <w:marTop w:val="0"/>
          <w:marBottom w:val="0"/>
          <w:divBdr>
            <w:top w:val="none" w:sz="0" w:space="0" w:color="auto"/>
            <w:left w:val="none" w:sz="0" w:space="0" w:color="auto"/>
            <w:bottom w:val="none" w:sz="0" w:space="0" w:color="auto"/>
            <w:right w:val="none" w:sz="0" w:space="0" w:color="auto"/>
          </w:divBdr>
          <w:divsChild>
            <w:div w:id="466315603">
              <w:marLeft w:val="0"/>
              <w:marRight w:val="0"/>
              <w:marTop w:val="0"/>
              <w:marBottom w:val="0"/>
              <w:divBdr>
                <w:top w:val="none" w:sz="0" w:space="0" w:color="auto"/>
                <w:left w:val="none" w:sz="0" w:space="0" w:color="auto"/>
                <w:bottom w:val="none" w:sz="0" w:space="0" w:color="auto"/>
                <w:right w:val="none" w:sz="0" w:space="0" w:color="auto"/>
              </w:divBdr>
              <w:divsChild>
                <w:div w:id="1225877362">
                  <w:marLeft w:val="0"/>
                  <w:marRight w:val="0"/>
                  <w:marTop w:val="120"/>
                  <w:marBottom w:val="0"/>
                  <w:divBdr>
                    <w:top w:val="none" w:sz="0" w:space="0" w:color="auto"/>
                    <w:left w:val="none" w:sz="0" w:space="0" w:color="auto"/>
                    <w:bottom w:val="none" w:sz="0" w:space="0" w:color="auto"/>
                    <w:right w:val="none" w:sz="0" w:space="0" w:color="auto"/>
                  </w:divBdr>
                  <w:divsChild>
                    <w:div w:id="8751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778304">
          <w:marLeft w:val="0"/>
          <w:marRight w:val="0"/>
          <w:marTop w:val="0"/>
          <w:marBottom w:val="0"/>
          <w:divBdr>
            <w:top w:val="none" w:sz="0" w:space="0" w:color="auto"/>
            <w:left w:val="none" w:sz="0" w:space="0" w:color="auto"/>
            <w:bottom w:val="none" w:sz="0" w:space="0" w:color="auto"/>
            <w:right w:val="none" w:sz="0" w:space="0" w:color="auto"/>
          </w:divBdr>
          <w:divsChild>
            <w:div w:id="119996831">
              <w:marLeft w:val="0"/>
              <w:marRight w:val="0"/>
              <w:marTop w:val="0"/>
              <w:marBottom w:val="0"/>
              <w:divBdr>
                <w:top w:val="none" w:sz="0" w:space="0" w:color="auto"/>
                <w:left w:val="none" w:sz="0" w:space="0" w:color="auto"/>
                <w:bottom w:val="none" w:sz="0" w:space="0" w:color="auto"/>
                <w:right w:val="none" w:sz="0" w:space="0" w:color="auto"/>
              </w:divBdr>
              <w:divsChild>
                <w:div w:id="228544913">
                  <w:marLeft w:val="0"/>
                  <w:marRight w:val="0"/>
                  <w:marTop w:val="0"/>
                  <w:marBottom w:val="360"/>
                  <w:divBdr>
                    <w:top w:val="none" w:sz="0" w:space="0" w:color="auto"/>
                    <w:left w:val="none" w:sz="0" w:space="0" w:color="auto"/>
                    <w:bottom w:val="none" w:sz="0" w:space="0" w:color="auto"/>
                    <w:right w:val="none" w:sz="0" w:space="0" w:color="auto"/>
                  </w:divBdr>
                  <w:divsChild>
                    <w:div w:id="106243805">
                      <w:marLeft w:val="0"/>
                      <w:marRight w:val="0"/>
                      <w:marTop w:val="0"/>
                      <w:marBottom w:val="0"/>
                      <w:divBdr>
                        <w:top w:val="none" w:sz="0" w:space="0" w:color="auto"/>
                        <w:left w:val="none" w:sz="0" w:space="0" w:color="auto"/>
                        <w:bottom w:val="none" w:sz="0" w:space="0" w:color="auto"/>
                        <w:right w:val="none" w:sz="0" w:space="0" w:color="auto"/>
                      </w:divBdr>
                      <w:divsChild>
                        <w:div w:id="696925138">
                          <w:marLeft w:val="0"/>
                          <w:marRight w:val="0"/>
                          <w:marTop w:val="0"/>
                          <w:marBottom w:val="0"/>
                          <w:divBdr>
                            <w:top w:val="none" w:sz="0" w:space="0" w:color="auto"/>
                            <w:left w:val="none" w:sz="0" w:space="0" w:color="auto"/>
                            <w:bottom w:val="none" w:sz="0" w:space="0" w:color="auto"/>
                            <w:right w:val="none" w:sz="0" w:space="0" w:color="auto"/>
                          </w:divBdr>
                          <w:divsChild>
                            <w:div w:id="1978292084">
                              <w:marLeft w:val="0"/>
                              <w:marRight w:val="0"/>
                              <w:marTop w:val="0"/>
                              <w:marBottom w:val="0"/>
                              <w:divBdr>
                                <w:top w:val="none" w:sz="0" w:space="0" w:color="auto"/>
                                <w:left w:val="none" w:sz="0" w:space="0" w:color="auto"/>
                                <w:bottom w:val="none" w:sz="0" w:space="0" w:color="auto"/>
                                <w:right w:val="none" w:sz="0" w:space="0" w:color="auto"/>
                              </w:divBdr>
                              <w:divsChild>
                                <w:div w:id="333656210">
                                  <w:marLeft w:val="0"/>
                                  <w:marRight w:val="0"/>
                                  <w:marTop w:val="0"/>
                                  <w:marBottom w:val="0"/>
                                  <w:divBdr>
                                    <w:top w:val="none" w:sz="0" w:space="0" w:color="auto"/>
                                    <w:left w:val="none" w:sz="0" w:space="0" w:color="auto"/>
                                    <w:bottom w:val="none" w:sz="0" w:space="0" w:color="auto"/>
                                    <w:right w:val="none" w:sz="0" w:space="0" w:color="auto"/>
                                  </w:divBdr>
                                  <w:divsChild>
                                    <w:div w:id="1318534873">
                                      <w:marLeft w:val="0"/>
                                      <w:marRight w:val="0"/>
                                      <w:marTop w:val="0"/>
                                      <w:marBottom w:val="0"/>
                                      <w:divBdr>
                                        <w:top w:val="none" w:sz="0" w:space="0" w:color="auto"/>
                                        <w:left w:val="none" w:sz="0" w:space="0" w:color="auto"/>
                                        <w:bottom w:val="none" w:sz="0" w:space="0" w:color="auto"/>
                                        <w:right w:val="none" w:sz="0" w:space="0" w:color="auto"/>
                                      </w:divBdr>
                                      <w:divsChild>
                                        <w:div w:id="1984655787">
                                          <w:marLeft w:val="0"/>
                                          <w:marRight w:val="0"/>
                                          <w:marTop w:val="0"/>
                                          <w:marBottom w:val="0"/>
                                          <w:divBdr>
                                            <w:top w:val="none" w:sz="0" w:space="0" w:color="auto"/>
                                            <w:left w:val="none" w:sz="0" w:space="0" w:color="auto"/>
                                            <w:bottom w:val="none" w:sz="0" w:space="0" w:color="auto"/>
                                            <w:right w:val="none" w:sz="0" w:space="0" w:color="auto"/>
                                          </w:divBdr>
                                          <w:divsChild>
                                            <w:div w:id="1228884680">
                                              <w:marLeft w:val="0"/>
                                              <w:marRight w:val="0"/>
                                              <w:marTop w:val="0"/>
                                              <w:marBottom w:val="0"/>
                                              <w:divBdr>
                                                <w:top w:val="none" w:sz="0" w:space="0" w:color="auto"/>
                                                <w:left w:val="none" w:sz="0" w:space="0" w:color="auto"/>
                                                <w:bottom w:val="none" w:sz="0" w:space="0" w:color="auto"/>
                                                <w:right w:val="none" w:sz="0" w:space="0" w:color="auto"/>
                                              </w:divBdr>
                                              <w:divsChild>
                                                <w:div w:id="768157196">
                                                  <w:marLeft w:val="-15"/>
                                                  <w:marRight w:val="-15"/>
                                                  <w:marTop w:val="0"/>
                                                  <w:marBottom w:val="0"/>
                                                  <w:divBdr>
                                                    <w:top w:val="none" w:sz="0" w:space="0" w:color="auto"/>
                                                    <w:left w:val="none" w:sz="0" w:space="0" w:color="auto"/>
                                                    <w:bottom w:val="none" w:sz="0" w:space="0" w:color="auto"/>
                                                    <w:right w:val="none" w:sz="0" w:space="0" w:color="auto"/>
                                                  </w:divBdr>
                                                </w:div>
                                                <w:div w:id="9782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202972">
                  <w:marLeft w:val="0"/>
                  <w:marRight w:val="0"/>
                  <w:marTop w:val="0"/>
                  <w:marBottom w:val="0"/>
                  <w:divBdr>
                    <w:top w:val="none" w:sz="0" w:space="0" w:color="auto"/>
                    <w:left w:val="none" w:sz="0" w:space="0" w:color="auto"/>
                    <w:bottom w:val="none" w:sz="0" w:space="0" w:color="auto"/>
                    <w:right w:val="none" w:sz="0" w:space="0" w:color="auto"/>
                  </w:divBdr>
                  <w:divsChild>
                    <w:div w:id="1203206745">
                      <w:marLeft w:val="0"/>
                      <w:marRight w:val="0"/>
                      <w:marTop w:val="0"/>
                      <w:marBottom w:val="360"/>
                      <w:divBdr>
                        <w:top w:val="none" w:sz="0" w:space="0" w:color="auto"/>
                        <w:left w:val="none" w:sz="0" w:space="0" w:color="auto"/>
                        <w:bottom w:val="none" w:sz="0" w:space="0" w:color="auto"/>
                        <w:right w:val="none" w:sz="0" w:space="0" w:color="auto"/>
                      </w:divBdr>
                      <w:divsChild>
                        <w:div w:id="1704596490">
                          <w:marLeft w:val="0"/>
                          <w:marRight w:val="0"/>
                          <w:marTop w:val="0"/>
                          <w:marBottom w:val="0"/>
                          <w:divBdr>
                            <w:top w:val="none" w:sz="0" w:space="0" w:color="auto"/>
                            <w:left w:val="none" w:sz="0" w:space="0" w:color="auto"/>
                            <w:bottom w:val="single" w:sz="6" w:space="0" w:color="D0D0D0"/>
                            <w:right w:val="none" w:sz="0" w:space="0" w:color="auto"/>
                          </w:divBdr>
                        </w:div>
                        <w:div w:id="1078165064">
                          <w:marLeft w:val="0"/>
                          <w:marRight w:val="0"/>
                          <w:marTop w:val="0"/>
                          <w:marBottom w:val="0"/>
                          <w:divBdr>
                            <w:top w:val="none" w:sz="0" w:space="0" w:color="auto"/>
                            <w:left w:val="none" w:sz="0" w:space="0" w:color="auto"/>
                            <w:bottom w:val="none" w:sz="0" w:space="0" w:color="auto"/>
                            <w:right w:val="none" w:sz="0" w:space="0" w:color="auto"/>
                          </w:divBdr>
                          <w:divsChild>
                            <w:div w:id="362511925">
                              <w:marLeft w:val="0"/>
                              <w:marRight w:val="0"/>
                              <w:marTop w:val="0"/>
                              <w:marBottom w:val="0"/>
                              <w:divBdr>
                                <w:top w:val="none" w:sz="0" w:space="0" w:color="auto"/>
                                <w:left w:val="none" w:sz="0" w:space="0" w:color="auto"/>
                                <w:bottom w:val="none" w:sz="0" w:space="0" w:color="auto"/>
                                <w:right w:val="none" w:sz="0" w:space="0" w:color="auto"/>
                              </w:divBdr>
                              <w:divsChild>
                                <w:div w:id="123159414">
                                  <w:marLeft w:val="0"/>
                                  <w:marRight w:val="0"/>
                                  <w:marTop w:val="0"/>
                                  <w:marBottom w:val="0"/>
                                  <w:divBdr>
                                    <w:top w:val="none" w:sz="0" w:space="0" w:color="auto"/>
                                    <w:left w:val="none" w:sz="0" w:space="0" w:color="auto"/>
                                    <w:bottom w:val="none" w:sz="0" w:space="0" w:color="auto"/>
                                    <w:right w:val="none" w:sz="0" w:space="0" w:color="auto"/>
                                  </w:divBdr>
                                </w:div>
                                <w:div w:id="1537038356">
                                  <w:marLeft w:val="0"/>
                                  <w:marRight w:val="0"/>
                                  <w:marTop w:val="0"/>
                                  <w:marBottom w:val="0"/>
                                  <w:divBdr>
                                    <w:top w:val="none" w:sz="0" w:space="0" w:color="auto"/>
                                    <w:left w:val="none" w:sz="0" w:space="0" w:color="auto"/>
                                    <w:bottom w:val="none" w:sz="0" w:space="0" w:color="auto"/>
                                    <w:right w:val="none" w:sz="0" w:space="0" w:color="auto"/>
                                  </w:divBdr>
                                  <w:divsChild>
                                    <w:div w:id="5141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98805">
                              <w:marLeft w:val="0"/>
                              <w:marRight w:val="0"/>
                              <w:marTop w:val="0"/>
                              <w:marBottom w:val="0"/>
                              <w:divBdr>
                                <w:top w:val="none" w:sz="0" w:space="0" w:color="auto"/>
                                <w:left w:val="none" w:sz="0" w:space="0" w:color="auto"/>
                                <w:bottom w:val="none" w:sz="0" w:space="0" w:color="auto"/>
                                <w:right w:val="none" w:sz="0" w:space="0" w:color="auto"/>
                              </w:divBdr>
                              <w:divsChild>
                                <w:div w:id="2104761170">
                                  <w:marLeft w:val="0"/>
                                  <w:marRight w:val="0"/>
                                  <w:marTop w:val="0"/>
                                  <w:marBottom w:val="0"/>
                                  <w:divBdr>
                                    <w:top w:val="none" w:sz="0" w:space="0" w:color="auto"/>
                                    <w:left w:val="none" w:sz="0" w:space="0" w:color="auto"/>
                                    <w:bottom w:val="none" w:sz="0" w:space="0" w:color="auto"/>
                                    <w:right w:val="none" w:sz="0" w:space="0" w:color="auto"/>
                                  </w:divBdr>
                                </w:div>
                                <w:div w:id="1521814539">
                                  <w:marLeft w:val="0"/>
                                  <w:marRight w:val="0"/>
                                  <w:marTop w:val="0"/>
                                  <w:marBottom w:val="0"/>
                                  <w:divBdr>
                                    <w:top w:val="none" w:sz="0" w:space="0" w:color="auto"/>
                                    <w:left w:val="none" w:sz="0" w:space="0" w:color="auto"/>
                                    <w:bottom w:val="none" w:sz="0" w:space="0" w:color="auto"/>
                                    <w:right w:val="none" w:sz="0" w:space="0" w:color="auto"/>
                                  </w:divBdr>
                                  <w:divsChild>
                                    <w:div w:id="8057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432035">
                      <w:marLeft w:val="0"/>
                      <w:marRight w:val="0"/>
                      <w:marTop w:val="0"/>
                      <w:marBottom w:val="180"/>
                      <w:divBdr>
                        <w:top w:val="none" w:sz="0" w:space="0" w:color="auto"/>
                        <w:left w:val="none" w:sz="0" w:space="0" w:color="auto"/>
                        <w:bottom w:val="none" w:sz="0" w:space="0" w:color="auto"/>
                        <w:right w:val="none" w:sz="0" w:space="0" w:color="auto"/>
                      </w:divBdr>
                    </w:div>
                    <w:div w:id="1073354903">
                      <w:marLeft w:val="0"/>
                      <w:marRight w:val="0"/>
                      <w:marTop w:val="0"/>
                      <w:marBottom w:val="180"/>
                      <w:divBdr>
                        <w:top w:val="none" w:sz="0" w:space="0" w:color="auto"/>
                        <w:left w:val="none" w:sz="0" w:space="0" w:color="auto"/>
                        <w:bottom w:val="none" w:sz="0" w:space="0" w:color="auto"/>
                        <w:right w:val="none" w:sz="0" w:space="0" w:color="auto"/>
                      </w:divBdr>
                    </w:div>
                    <w:div w:id="1554804819">
                      <w:marLeft w:val="0"/>
                      <w:marRight w:val="0"/>
                      <w:marTop w:val="0"/>
                      <w:marBottom w:val="180"/>
                      <w:divBdr>
                        <w:top w:val="none" w:sz="0" w:space="0" w:color="auto"/>
                        <w:left w:val="none" w:sz="0" w:space="0" w:color="auto"/>
                        <w:bottom w:val="none" w:sz="0" w:space="0" w:color="auto"/>
                        <w:right w:val="none" w:sz="0" w:space="0" w:color="auto"/>
                      </w:divBdr>
                    </w:div>
                    <w:div w:id="1826970583">
                      <w:marLeft w:val="0"/>
                      <w:marRight w:val="0"/>
                      <w:marTop w:val="360"/>
                      <w:marBottom w:val="360"/>
                      <w:divBdr>
                        <w:top w:val="none" w:sz="0" w:space="0" w:color="auto"/>
                        <w:left w:val="none" w:sz="0" w:space="0" w:color="auto"/>
                        <w:bottom w:val="none" w:sz="0" w:space="0" w:color="auto"/>
                        <w:right w:val="none" w:sz="0" w:space="0" w:color="auto"/>
                      </w:divBdr>
                      <w:divsChild>
                        <w:div w:id="1430352496">
                          <w:marLeft w:val="0"/>
                          <w:marRight w:val="0"/>
                          <w:marTop w:val="0"/>
                          <w:marBottom w:val="0"/>
                          <w:divBdr>
                            <w:top w:val="none" w:sz="0" w:space="0" w:color="auto"/>
                            <w:left w:val="none" w:sz="0" w:space="0" w:color="auto"/>
                            <w:bottom w:val="none" w:sz="0" w:space="0" w:color="auto"/>
                            <w:right w:val="none" w:sz="0" w:space="0" w:color="auto"/>
                          </w:divBdr>
                          <w:divsChild>
                            <w:div w:id="1406878994">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728990709">
                      <w:marLeft w:val="0"/>
                      <w:marRight w:val="0"/>
                      <w:marTop w:val="0"/>
                      <w:marBottom w:val="180"/>
                      <w:divBdr>
                        <w:top w:val="none" w:sz="0" w:space="0" w:color="auto"/>
                        <w:left w:val="none" w:sz="0" w:space="0" w:color="auto"/>
                        <w:bottom w:val="none" w:sz="0" w:space="0" w:color="auto"/>
                        <w:right w:val="none" w:sz="0" w:space="0" w:color="auto"/>
                      </w:divBdr>
                    </w:div>
                    <w:div w:id="1328826805">
                      <w:marLeft w:val="0"/>
                      <w:marRight w:val="0"/>
                      <w:marTop w:val="0"/>
                      <w:marBottom w:val="180"/>
                      <w:divBdr>
                        <w:top w:val="none" w:sz="0" w:space="0" w:color="auto"/>
                        <w:left w:val="none" w:sz="0" w:space="0" w:color="auto"/>
                        <w:bottom w:val="none" w:sz="0" w:space="0" w:color="auto"/>
                        <w:right w:val="none" w:sz="0" w:space="0" w:color="auto"/>
                      </w:divBdr>
                    </w:div>
                    <w:div w:id="394668391">
                      <w:marLeft w:val="0"/>
                      <w:marRight w:val="0"/>
                      <w:marTop w:val="360"/>
                      <w:marBottom w:val="360"/>
                      <w:divBdr>
                        <w:top w:val="none" w:sz="0" w:space="0" w:color="auto"/>
                        <w:left w:val="none" w:sz="0" w:space="0" w:color="auto"/>
                        <w:bottom w:val="none" w:sz="0" w:space="0" w:color="auto"/>
                        <w:right w:val="none" w:sz="0" w:space="0" w:color="auto"/>
                      </w:divBdr>
                      <w:divsChild>
                        <w:div w:id="859975844">
                          <w:marLeft w:val="0"/>
                          <w:marRight w:val="0"/>
                          <w:marTop w:val="0"/>
                          <w:marBottom w:val="0"/>
                          <w:divBdr>
                            <w:top w:val="none" w:sz="0" w:space="0" w:color="auto"/>
                            <w:left w:val="none" w:sz="0" w:space="0" w:color="auto"/>
                            <w:bottom w:val="none" w:sz="0" w:space="0" w:color="auto"/>
                            <w:right w:val="none" w:sz="0" w:space="0" w:color="auto"/>
                          </w:divBdr>
                          <w:divsChild>
                            <w:div w:id="1377465361">
                              <w:marLeft w:val="0"/>
                              <w:marRight w:val="0"/>
                              <w:marTop w:val="0"/>
                              <w:marBottom w:val="0"/>
                              <w:divBdr>
                                <w:top w:val="none" w:sz="0" w:space="0" w:color="auto"/>
                                <w:left w:val="none" w:sz="0" w:space="0" w:color="auto"/>
                                <w:bottom w:val="none" w:sz="0" w:space="0" w:color="auto"/>
                                <w:right w:val="none" w:sz="0" w:space="0" w:color="auto"/>
                              </w:divBdr>
                              <w:divsChild>
                                <w:div w:id="2028173039">
                                  <w:marLeft w:val="0"/>
                                  <w:marRight w:val="0"/>
                                  <w:marTop w:val="0"/>
                                  <w:marBottom w:val="0"/>
                                  <w:divBdr>
                                    <w:top w:val="none" w:sz="0" w:space="0" w:color="auto"/>
                                    <w:left w:val="none" w:sz="0" w:space="0" w:color="auto"/>
                                    <w:bottom w:val="none" w:sz="0" w:space="0" w:color="auto"/>
                                    <w:right w:val="none" w:sz="0" w:space="0" w:color="auto"/>
                                  </w:divBdr>
                                  <w:divsChild>
                                    <w:div w:id="519586607">
                                      <w:marLeft w:val="0"/>
                                      <w:marRight w:val="0"/>
                                      <w:marTop w:val="0"/>
                                      <w:marBottom w:val="0"/>
                                      <w:divBdr>
                                        <w:top w:val="none" w:sz="0" w:space="0" w:color="auto"/>
                                        <w:left w:val="none" w:sz="0" w:space="0" w:color="auto"/>
                                        <w:bottom w:val="none" w:sz="0" w:space="0" w:color="auto"/>
                                        <w:right w:val="none" w:sz="0" w:space="0" w:color="auto"/>
                                      </w:divBdr>
                                      <w:divsChild>
                                        <w:div w:id="1222249817">
                                          <w:marLeft w:val="0"/>
                                          <w:marRight w:val="0"/>
                                          <w:marTop w:val="0"/>
                                          <w:marBottom w:val="0"/>
                                          <w:divBdr>
                                            <w:top w:val="none" w:sz="0" w:space="0" w:color="auto"/>
                                            <w:left w:val="none" w:sz="0" w:space="0" w:color="auto"/>
                                            <w:bottom w:val="none" w:sz="0" w:space="0" w:color="auto"/>
                                            <w:right w:val="none" w:sz="0" w:space="0" w:color="auto"/>
                                          </w:divBdr>
                                          <w:divsChild>
                                            <w:div w:id="11745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28014">
                              <w:marLeft w:val="0"/>
                              <w:marRight w:val="0"/>
                              <w:marTop w:val="75"/>
                              <w:marBottom w:val="0"/>
                              <w:divBdr>
                                <w:top w:val="none" w:sz="0" w:space="0" w:color="auto"/>
                                <w:left w:val="none" w:sz="0" w:space="0" w:color="auto"/>
                                <w:bottom w:val="none" w:sz="0" w:space="0" w:color="auto"/>
                                <w:right w:val="none" w:sz="0" w:space="0" w:color="auto"/>
                              </w:divBdr>
                              <w:divsChild>
                                <w:div w:id="1453014009">
                                  <w:marLeft w:val="-15"/>
                                  <w:marRight w:val="-15"/>
                                  <w:marTop w:val="0"/>
                                  <w:marBottom w:val="0"/>
                                  <w:divBdr>
                                    <w:top w:val="none" w:sz="0" w:space="0" w:color="auto"/>
                                    <w:left w:val="none" w:sz="0" w:space="0" w:color="auto"/>
                                    <w:bottom w:val="none" w:sz="0" w:space="0" w:color="auto"/>
                                    <w:right w:val="none" w:sz="0" w:space="0" w:color="auto"/>
                                  </w:divBdr>
                                </w:div>
                                <w:div w:id="12526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4580">
                      <w:marLeft w:val="0"/>
                      <w:marRight w:val="0"/>
                      <w:marTop w:val="0"/>
                      <w:marBottom w:val="180"/>
                      <w:divBdr>
                        <w:top w:val="none" w:sz="0" w:space="0" w:color="auto"/>
                        <w:left w:val="none" w:sz="0" w:space="0" w:color="auto"/>
                        <w:bottom w:val="none" w:sz="0" w:space="0" w:color="auto"/>
                        <w:right w:val="none" w:sz="0" w:space="0" w:color="auto"/>
                      </w:divBdr>
                    </w:div>
                    <w:div w:id="720518528">
                      <w:marLeft w:val="0"/>
                      <w:marRight w:val="0"/>
                      <w:marTop w:val="0"/>
                      <w:marBottom w:val="180"/>
                      <w:divBdr>
                        <w:top w:val="none" w:sz="0" w:space="0" w:color="auto"/>
                        <w:left w:val="none" w:sz="0" w:space="0" w:color="auto"/>
                        <w:bottom w:val="none" w:sz="0" w:space="0" w:color="auto"/>
                        <w:right w:val="none" w:sz="0" w:space="0" w:color="auto"/>
                      </w:divBdr>
                    </w:div>
                    <w:div w:id="543248941">
                      <w:marLeft w:val="0"/>
                      <w:marRight w:val="0"/>
                      <w:marTop w:val="360"/>
                      <w:marBottom w:val="360"/>
                      <w:divBdr>
                        <w:top w:val="none" w:sz="0" w:space="0" w:color="auto"/>
                        <w:left w:val="none" w:sz="0" w:space="0" w:color="auto"/>
                        <w:bottom w:val="none" w:sz="0" w:space="0" w:color="auto"/>
                        <w:right w:val="none" w:sz="0" w:space="0" w:color="auto"/>
                      </w:divBdr>
                      <w:divsChild>
                        <w:div w:id="39865440">
                          <w:marLeft w:val="0"/>
                          <w:marRight w:val="0"/>
                          <w:marTop w:val="0"/>
                          <w:marBottom w:val="0"/>
                          <w:divBdr>
                            <w:top w:val="none" w:sz="0" w:space="0" w:color="auto"/>
                            <w:left w:val="none" w:sz="0" w:space="0" w:color="auto"/>
                            <w:bottom w:val="none" w:sz="0" w:space="0" w:color="auto"/>
                            <w:right w:val="none" w:sz="0" w:space="0" w:color="auto"/>
                          </w:divBdr>
                          <w:divsChild>
                            <w:div w:id="198319336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5144193">
                      <w:marLeft w:val="0"/>
                      <w:marRight w:val="0"/>
                      <w:marTop w:val="0"/>
                      <w:marBottom w:val="180"/>
                      <w:divBdr>
                        <w:top w:val="none" w:sz="0" w:space="0" w:color="auto"/>
                        <w:left w:val="none" w:sz="0" w:space="0" w:color="auto"/>
                        <w:bottom w:val="none" w:sz="0" w:space="0" w:color="auto"/>
                        <w:right w:val="none" w:sz="0" w:space="0" w:color="auto"/>
                      </w:divBdr>
                    </w:div>
                    <w:div w:id="1521048020">
                      <w:marLeft w:val="0"/>
                      <w:marRight w:val="0"/>
                      <w:marTop w:val="0"/>
                      <w:marBottom w:val="180"/>
                      <w:divBdr>
                        <w:top w:val="none" w:sz="0" w:space="0" w:color="auto"/>
                        <w:left w:val="none" w:sz="0" w:space="0" w:color="auto"/>
                        <w:bottom w:val="none" w:sz="0" w:space="0" w:color="auto"/>
                        <w:right w:val="none" w:sz="0" w:space="0" w:color="auto"/>
                      </w:divBdr>
                    </w:div>
                    <w:div w:id="1273708537">
                      <w:marLeft w:val="0"/>
                      <w:marRight w:val="0"/>
                      <w:marTop w:val="0"/>
                      <w:marBottom w:val="180"/>
                      <w:divBdr>
                        <w:top w:val="none" w:sz="0" w:space="0" w:color="auto"/>
                        <w:left w:val="none" w:sz="0" w:space="0" w:color="auto"/>
                        <w:bottom w:val="none" w:sz="0" w:space="0" w:color="auto"/>
                        <w:right w:val="none" w:sz="0" w:space="0" w:color="auto"/>
                      </w:divBdr>
                    </w:div>
                    <w:div w:id="10409780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8521898">
      <w:bodyDiv w:val="1"/>
      <w:marLeft w:val="0"/>
      <w:marRight w:val="0"/>
      <w:marTop w:val="0"/>
      <w:marBottom w:val="0"/>
      <w:divBdr>
        <w:top w:val="none" w:sz="0" w:space="0" w:color="auto"/>
        <w:left w:val="none" w:sz="0" w:space="0" w:color="auto"/>
        <w:bottom w:val="none" w:sz="0" w:space="0" w:color="auto"/>
        <w:right w:val="none" w:sz="0" w:space="0" w:color="auto"/>
      </w:divBdr>
      <w:divsChild>
        <w:div w:id="869756463">
          <w:marLeft w:val="0"/>
          <w:marRight w:val="0"/>
          <w:marTop w:val="0"/>
          <w:marBottom w:val="0"/>
          <w:divBdr>
            <w:top w:val="none" w:sz="0" w:space="0" w:color="auto"/>
            <w:left w:val="none" w:sz="0" w:space="0" w:color="auto"/>
            <w:bottom w:val="none" w:sz="0" w:space="0" w:color="auto"/>
            <w:right w:val="none" w:sz="0" w:space="0" w:color="auto"/>
          </w:divBdr>
          <w:divsChild>
            <w:div w:id="1971546544">
              <w:marLeft w:val="0"/>
              <w:marRight w:val="0"/>
              <w:marTop w:val="0"/>
              <w:marBottom w:val="0"/>
              <w:divBdr>
                <w:top w:val="none" w:sz="0" w:space="0" w:color="auto"/>
                <w:left w:val="none" w:sz="0" w:space="0" w:color="auto"/>
                <w:bottom w:val="none" w:sz="0" w:space="0" w:color="auto"/>
                <w:right w:val="none" w:sz="0" w:space="0" w:color="auto"/>
              </w:divBdr>
              <w:divsChild>
                <w:div w:id="2026200324">
                  <w:marLeft w:val="0"/>
                  <w:marRight w:val="0"/>
                  <w:marTop w:val="120"/>
                  <w:marBottom w:val="0"/>
                  <w:divBdr>
                    <w:top w:val="none" w:sz="0" w:space="0" w:color="auto"/>
                    <w:left w:val="none" w:sz="0" w:space="0" w:color="auto"/>
                    <w:bottom w:val="none" w:sz="0" w:space="0" w:color="auto"/>
                    <w:right w:val="none" w:sz="0" w:space="0" w:color="auto"/>
                  </w:divBdr>
                  <w:divsChild>
                    <w:div w:id="16002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3824">
          <w:marLeft w:val="0"/>
          <w:marRight w:val="0"/>
          <w:marTop w:val="0"/>
          <w:marBottom w:val="0"/>
          <w:divBdr>
            <w:top w:val="none" w:sz="0" w:space="0" w:color="auto"/>
            <w:left w:val="none" w:sz="0" w:space="0" w:color="auto"/>
            <w:bottom w:val="none" w:sz="0" w:space="0" w:color="auto"/>
            <w:right w:val="none" w:sz="0" w:space="0" w:color="auto"/>
          </w:divBdr>
          <w:divsChild>
            <w:div w:id="913468013">
              <w:marLeft w:val="0"/>
              <w:marRight w:val="0"/>
              <w:marTop w:val="0"/>
              <w:marBottom w:val="0"/>
              <w:divBdr>
                <w:top w:val="none" w:sz="0" w:space="0" w:color="auto"/>
                <w:left w:val="none" w:sz="0" w:space="0" w:color="auto"/>
                <w:bottom w:val="none" w:sz="0" w:space="0" w:color="auto"/>
                <w:right w:val="none" w:sz="0" w:space="0" w:color="auto"/>
              </w:divBdr>
              <w:divsChild>
                <w:div w:id="1844931867">
                  <w:marLeft w:val="0"/>
                  <w:marRight w:val="0"/>
                  <w:marTop w:val="0"/>
                  <w:marBottom w:val="360"/>
                  <w:divBdr>
                    <w:top w:val="none" w:sz="0" w:space="0" w:color="auto"/>
                    <w:left w:val="none" w:sz="0" w:space="0" w:color="auto"/>
                    <w:bottom w:val="none" w:sz="0" w:space="0" w:color="auto"/>
                    <w:right w:val="none" w:sz="0" w:space="0" w:color="auto"/>
                  </w:divBdr>
                  <w:divsChild>
                    <w:div w:id="1972709522">
                      <w:marLeft w:val="0"/>
                      <w:marRight w:val="0"/>
                      <w:marTop w:val="0"/>
                      <w:marBottom w:val="0"/>
                      <w:divBdr>
                        <w:top w:val="none" w:sz="0" w:space="0" w:color="auto"/>
                        <w:left w:val="none" w:sz="0" w:space="0" w:color="auto"/>
                        <w:bottom w:val="none" w:sz="0" w:space="0" w:color="auto"/>
                        <w:right w:val="none" w:sz="0" w:space="0" w:color="auto"/>
                      </w:divBdr>
                      <w:divsChild>
                        <w:div w:id="1471745151">
                          <w:marLeft w:val="0"/>
                          <w:marRight w:val="0"/>
                          <w:marTop w:val="0"/>
                          <w:marBottom w:val="0"/>
                          <w:divBdr>
                            <w:top w:val="none" w:sz="0" w:space="0" w:color="auto"/>
                            <w:left w:val="none" w:sz="0" w:space="0" w:color="auto"/>
                            <w:bottom w:val="none" w:sz="0" w:space="0" w:color="auto"/>
                            <w:right w:val="none" w:sz="0" w:space="0" w:color="auto"/>
                          </w:divBdr>
                          <w:divsChild>
                            <w:div w:id="129330096">
                              <w:marLeft w:val="0"/>
                              <w:marRight w:val="0"/>
                              <w:marTop w:val="0"/>
                              <w:marBottom w:val="0"/>
                              <w:divBdr>
                                <w:top w:val="none" w:sz="0" w:space="0" w:color="auto"/>
                                <w:left w:val="none" w:sz="0" w:space="0" w:color="auto"/>
                                <w:bottom w:val="none" w:sz="0" w:space="0" w:color="auto"/>
                                <w:right w:val="none" w:sz="0" w:space="0" w:color="auto"/>
                              </w:divBdr>
                              <w:divsChild>
                                <w:div w:id="141310166">
                                  <w:marLeft w:val="0"/>
                                  <w:marRight w:val="0"/>
                                  <w:marTop w:val="0"/>
                                  <w:marBottom w:val="0"/>
                                  <w:divBdr>
                                    <w:top w:val="none" w:sz="0" w:space="0" w:color="auto"/>
                                    <w:left w:val="none" w:sz="0" w:space="0" w:color="auto"/>
                                    <w:bottom w:val="none" w:sz="0" w:space="0" w:color="auto"/>
                                    <w:right w:val="none" w:sz="0" w:space="0" w:color="auto"/>
                                  </w:divBdr>
                                  <w:divsChild>
                                    <w:div w:id="1723867535">
                                      <w:marLeft w:val="0"/>
                                      <w:marRight w:val="0"/>
                                      <w:marTop w:val="0"/>
                                      <w:marBottom w:val="0"/>
                                      <w:divBdr>
                                        <w:top w:val="none" w:sz="0" w:space="0" w:color="auto"/>
                                        <w:left w:val="none" w:sz="0" w:space="0" w:color="auto"/>
                                        <w:bottom w:val="none" w:sz="0" w:space="0" w:color="auto"/>
                                        <w:right w:val="none" w:sz="0" w:space="0" w:color="auto"/>
                                      </w:divBdr>
                                      <w:divsChild>
                                        <w:div w:id="312561529">
                                          <w:marLeft w:val="0"/>
                                          <w:marRight w:val="0"/>
                                          <w:marTop w:val="0"/>
                                          <w:marBottom w:val="0"/>
                                          <w:divBdr>
                                            <w:top w:val="none" w:sz="0" w:space="0" w:color="auto"/>
                                            <w:left w:val="none" w:sz="0" w:space="0" w:color="auto"/>
                                            <w:bottom w:val="none" w:sz="0" w:space="0" w:color="auto"/>
                                            <w:right w:val="none" w:sz="0" w:space="0" w:color="auto"/>
                                          </w:divBdr>
                                          <w:divsChild>
                                            <w:div w:id="420180393">
                                              <w:marLeft w:val="0"/>
                                              <w:marRight w:val="0"/>
                                              <w:marTop w:val="0"/>
                                              <w:marBottom w:val="0"/>
                                              <w:divBdr>
                                                <w:top w:val="none" w:sz="0" w:space="0" w:color="auto"/>
                                                <w:left w:val="none" w:sz="0" w:space="0" w:color="auto"/>
                                                <w:bottom w:val="none" w:sz="0" w:space="0" w:color="auto"/>
                                                <w:right w:val="none" w:sz="0" w:space="0" w:color="auto"/>
                                              </w:divBdr>
                                              <w:divsChild>
                                                <w:div w:id="602881550">
                                                  <w:marLeft w:val="-15"/>
                                                  <w:marRight w:val="-15"/>
                                                  <w:marTop w:val="0"/>
                                                  <w:marBottom w:val="0"/>
                                                  <w:divBdr>
                                                    <w:top w:val="none" w:sz="0" w:space="0" w:color="auto"/>
                                                    <w:left w:val="none" w:sz="0" w:space="0" w:color="auto"/>
                                                    <w:bottom w:val="none" w:sz="0" w:space="0" w:color="auto"/>
                                                    <w:right w:val="none" w:sz="0" w:space="0" w:color="auto"/>
                                                  </w:divBdr>
                                                </w:div>
                                                <w:div w:id="8953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171070">
                  <w:marLeft w:val="0"/>
                  <w:marRight w:val="0"/>
                  <w:marTop w:val="0"/>
                  <w:marBottom w:val="0"/>
                  <w:divBdr>
                    <w:top w:val="none" w:sz="0" w:space="0" w:color="auto"/>
                    <w:left w:val="none" w:sz="0" w:space="0" w:color="auto"/>
                    <w:bottom w:val="none" w:sz="0" w:space="0" w:color="auto"/>
                    <w:right w:val="none" w:sz="0" w:space="0" w:color="auto"/>
                  </w:divBdr>
                  <w:divsChild>
                    <w:div w:id="540629198">
                      <w:marLeft w:val="0"/>
                      <w:marRight w:val="0"/>
                      <w:marTop w:val="0"/>
                      <w:marBottom w:val="360"/>
                      <w:divBdr>
                        <w:top w:val="none" w:sz="0" w:space="0" w:color="auto"/>
                        <w:left w:val="none" w:sz="0" w:space="0" w:color="auto"/>
                        <w:bottom w:val="none" w:sz="0" w:space="0" w:color="auto"/>
                        <w:right w:val="none" w:sz="0" w:space="0" w:color="auto"/>
                      </w:divBdr>
                      <w:divsChild>
                        <w:div w:id="1883590419">
                          <w:marLeft w:val="0"/>
                          <w:marRight w:val="0"/>
                          <w:marTop w:val="0"/>
                          <w:marBottom w:val="0"/>
                          <w:divBdr>
                            <w:top w:val="none" w:sz="0" w:space="0" w:color="auto"/>
                            <w:left w:val="none" w:sz="0" w:space="0" w:color="auto"/>
                            <w:bottom w:val="single" w:sz="6" w:space="0" w:color="D0D0D0"/>
                            <w:right w:val="none" w:sz="0" w:space="0" w:color="auto"/>
                          </w:divBdr>
                        </w:div>
                        <w:div w:id="909387192">
                          <w:marLeft w:val="0"/>
                          <w:marRight w:val="0"/>
                          <w:marTop w:val="0"/>
                          <w:marBottom w:val="0"/>
                          <w:divBdr>
                            <w:top w:val="none" w:sz="0" w:space="0" w:color="auto"/>
                            <w:left w:val="none" w:sz="0" w:space="0" w:color="auto"/>
                            <w:bottom w:val="none" w:sz="0" w:space="0" w:color="auto"/>
                            <w:right w:val="none" w:sz="0" w:space="0" w:color="auto"/>
                          </w:divBdr>
                          <w:divsChild>
                            <w:div w:id="2081171710">
                              <w:marLeft w:val="0"/>
                              <w:marRight w:val="0"/>
                              <w:marTop w:val="0"/>
                              <w:marBottom w:val="0"/>
                              <w:divBdr>
                                <w:top w:val="none" w:sz="0" w:space="0" w:color="auto"/>
                                <w:left w:val="none" w:sz="0" w:space="0" w:color="auto"/>
                                <w:bottom w:val="none" w:sz="0" w:space="0" w:color="auto"/>
                                <w:right w:val="none" w:sz="0" w:space="0" w:color="auto"/>
                              </w:divBdr>
                              <w:divsChild>
                                <w:div w:id="2037727145">
                                  <w:marLeft w:val="0"/>
                                  <w:marRight w:val="0"/>
                                  <w:marTop w:val="0"/>
                                  <w:marBottom w:val="0"/>
                                  <w:divBdr>
                                    <w:top w:val="none" w:sz="0" w:space="0" w:color="auto"/>
                                    <w:left w:val="none" w:sz="0" w:space="0" w:color="auto"/>
                                    <w:bottom w:val="none" w:sz="0" w:space="0" w:color="auto"/>
                                    <w:right w:val="none" w:sz="0" w:space="0" w:color="auto"/>
                                  </w:divBdr>
                                </w:div>
                                <w:div w:id="1760639116">
                                  <w:marLeft w:val="0"/>
                                  <w:marRight w:val="0"/>
                                  <w:marTop w:val="0"/>
                                  <w:marBottom w:val="0"/>
                                  <w:divBdr>
                                    <w:top w:val="none" w:sz="0" w:space="0" w:color="auto"/>
                                    <w:left w:val="none" w:sz="0" w:space="0" w:color="auto"/>
                                    <w:bottom w:val="none" w:sz="0" w:space="0" w:color="auto"/>
                                    <w:right w:val="none" w:sz="0" w:space="0" w:color="auto"/>
                                  </w:divBdr>
                                  <w:divsChild>
                                    <w:div w:id="116262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71923">
                      <w:marLeft w:val="0"/>
                      <w:marRight w:val="0"/>
                      <w:marTop w:val="0"/>
                      <w:marBottom w:val="180"/>
                      <w:divBdr>
                        <w:top w:val="none" w:sz="0" w:space="0" w:color="auto"/>
                        <w:left w:val="none" w:sz="0" w:space="0" w:color="auto"/>
                        <w:bottom w:val="none" w:sz="0" w:space="0" w:color="auto"/>
                        <w:right w:val="none" w:sz="0" w:space="0" w:color="auto"/>
                      </w:divBdr>
                    </w:div>
                    <w:div w:id="1445465090">
                      <w:marLeft w:val="0"/>
                      <w:marRight w:val="0"/>
                      <w:marTop w:val="0"/>
                      <w:marBottom w:val="180"/>
                      <w:divBdr>
                        <w:top w:val="none" w:sz="0" w:space="0" w:color="auto"/>
                        <w:left w:val="none" w:sz="0" w:space="0" w:color="auto"/>
                        <w:bottom w:val="none" w:sz="0" w:space="0" w:color="auto"/>
                        <w:right w:val="none" w:sz="0" w:space="0" w:color="auto"/>
                      </w:divBdr>
                    </w:div>
                    <w:div w:id="840849914">
                      <w:marLeft w:val="0"/>
                      <w:marRight w:val="0"/>
                      <w:marTop w:val="0"/>
                      <w:marBottom w:val="180"/>
                      <w:divBdr>
                        <w:top w:val="none" w:sz="0" w:space="0" w:color="auto"/>
                        <w:left w:val="none" w:sz="0" w:space="0" w:color="auto"/>
                        <w:bottom w:val="none" w:sz="0" w:space="0" w:color="auto"/>
                        <w:right w:val="none" w:sz="0" w:space="0" w:color="auto"/>
                      </w:divBdr>
                    </w:div>
                    <w:div w:id="2112578608">
                      <w:marLeft w:val="0"/>
                      <w:marRight w:val="0"/>
                      <w:marTop w:val="360"/>
                      <w:marBottom w:val="360"/>
                      <w:divBdr>
                        <w:top w:val="none" w:sz="0" w:space="0" w:color="auto"/>
                        <w:left w:val="none" w:sz="0" w:space="0" w:color="auto"/>
                        <w:bottom w:val="none" w:sz="0" w:space="0" w:color="auto"/>
                        <w:right w:val="none" w:sz="0" w:space="0" w:color="auto"/>
                      </w:divBdr>
                      <w:divsChild>
                        <w:div w:id="1002121282">
                          <w:marLeft w:val="0"/>
                          <w:marRight w:val="0"/>
                          <w:marTop w:val="0"/>
                          <w:marBottom w:val="0"/>
                          <w:divBdr>
                            <w:top w:val="none" w:sz="0" w:space="0" w:color="auto"/>
                            <w:left w:val="none" w:sz="0" w:space="0" w:color="auto"/>
                            <w:bottom w:val="none" w:sz="0" w:space="0" w:color="auto"/>
                            <w:right w:val="none" w:sz="0" w:space="0" w:color="auto"/>
                          </w:divBdr>
                          <w:divsChild>
                            <w:div w:id="186845053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738017309">
                      <w:marLeft w:val="0"/>
                      <w:marRight w:val="0"/>
                      <w:marTop w:val="0"/>
                      <w:marBottom w:val="180"/>
                      <w:divBdr>
                        <w:top w:val="none" w:sz="0" w:space="0" w:color="auto"/>
                        <w:left w:val="none" w:sz="0" w:space="0" w:color="auto"/>
                        <w:bottom w:val="none" w:sz="0" w:space="0" w:color="auto"/>
                        <w:right w:val="none" w:sz="0" w:space="0" w:color="auto"/>
                      </w:divBdr>
                    </w:div>
                    <w:div w:id="655036945">
                      <w:marLeft w:val="0"/>
                      <w:marRight w:val="0"/>
                      <w:marTop w:val="0"/>
                      <w:marBottom w:val="0"/>
                      <w:divBdr>
                        <w:top w:val="none" w:sz="0" w:space="0" w:color="auto"/>
                        <w:left w:val="none" w:sz="0" w:space="0" w:color="auto"/>
                        <w:bottom w:val="none" w:sz="0" w:space="0" w:color="auto"/>
                        <w:right w:val="none" w:sz="0" w:space="0" w:color="auto"/>
                      </w:divBdr>
                      <w:divsChild>
                        <w:div w:id="875776123">
                          <w:marLeft w:val="0"/>
                          <w:marRight w:val="0"/>
                          <w:marTop w:val="0"/>
                          <w:marBottom w:val="0"/>
                          <w:divBdr>
                            <w:top w:val="none" w:sz="0" w:space="0" w:color="auto"/>
                            <w:left w:val="none" w:sz="0" w:space="0" w:color="auto"/>
                            <w:bottom w:val="none" w:sz="0" w:space="0" w:color="auto"/>
                            <w:right w:val="none" w:sz="0" w:space="0" w:color="auto"/>
                          </w:divBdr>
                        </w:div>
                      </w:divsChild>
                    </w:div>
                    <w:div w:id="472911470">
                      <w:marLeft w:val="0"/>
                      <w:marRight w:val="0"/>
                      <w:marTop w:val="60"/>
                      <w:marBottom w:val="0"/>
                      <w:divBdr>
                        <w:top w:val="none" w:sz="0" w:space="0" w:color="auto"/>
                        <w:left w:val="none" w:sz="0" w:space="0" w:color="auto"/>
                        <w:bottom w:val="none" w:sz="0" w:space="0" w:color="auto"/>
                        <w:right w:val="none" w:sz="0" w:space="0" w:color="auto"/>
                      </w:divBdr>
                    </w:div>
                    <w:div w:id="810824139">
                      <w:marLeft w:val="0"/>
                      <w:marRight w:val="0"/>
                      <w:marTop w:val="0"/>
                      <w:marBottom w:val="180"/>
                      <w:divBdr>
                        <w:top w:val="none" w:sz="0" w:space="0" w:color="auto"/>
                        <w:left w:val="none" w:sz="0" w:space="0" w:color="auto"/>
                        <w:bottom w:val="none" w:sz="0" w:space="0" w:color="auto"/>
                        <w:right w:val="none" w:sz="0" w:space="0" w:color="auto"/>
                      </w:divBdr>
                    </w:div>
                    <w:div w:id="1092318593">
                      <w:marLeft w:val="0"/>
                      <w:marRight w:val="0"/>
                      <w:marTop w:val="0"/>
                      <w:marBottom w:val="180"/>
                      <w:divBdr>
                        <w:top w:val="none" w:sz="0" w:space="0" w:color="auto"/>
                        <w:left w:val="none" w:sz="0" w:space="0" w:color="auto"/>
                        <w:bottom w:val="none" w:sz="0" w:space="0" w:color="auto"/>
                        <w:right w:val="none" w:sz="0" w:space="0" w:color="auto"/>
                      </w:divBdr>
                    </w:div>
                    <w:div w:id="1905215300">
                      <w:marLeft w:val="0"/>
                      <w:marRight w:val="0"/>
                      <w:marTop w:val="0"/>
                      <w:marBottom w:val="180"/>
                      <w:divBdr>
                        <w:top w:val="none" w:sz="0" w:space="0" w:color="auto"/>
                        <w:left w:val="none" w:sz="0" w:space="0" w:color="auto"/>
                        <w:bottom w:val="none" w:sz="0" w:space="0" w:color="auto"/>
                        <w:right w:val="none" w:sz="0" w:space="0" w:color="auto"/>
                      </w:divBdr>
                    </w:div>
                    <w:div w:id="1666546750">
                      <w:marLeft w:val="0"/>
                      <w:marRight w:val="0"/>
                      <w:marTop w:val="360"/>
                      <w:marBottom w:val="360"/>
                      <w:divBdr>
                        <w:top w:val="none" w:sz="0" w:space="0" w:color="auto"/>
                        <w:left w:val="none" w:sz="0" w:space="0" w:color="auto"/>
                        <w:bottom w:val="none" w:sz="0" w:space="0" w:color="auto"/>
                        <w:right w:val="none" w:sz="0" w:space="0" w:color="auto"/>
                      </w:divBdr>
                      <w:divsChild>
                        <w:div w:id="537427282">
                          <w:marLeft w:val="0"/>
                          <w:marRight w:val="0"/>
                          <w:marTop w:val="0"/>
                          <w:marBottom w:val="0"/>
                          <w:divBdr>
                            <w:top w:val="none" w:sz="0" w:space="0" w:color="auto"/>
                            <w:left w:val="none" w:sz="0" w:space="0" w:color="auto"/>
                            <w:bottom w:val="none" w:sz="0" w:space="0" w:color="auto"/>
                            <w:right w:val="none" w:sz="0" w:space="0" w:color="auto"/>
                          </w:divBdr>
                          <w:divsChild>
                            <w:div w:id="450831650">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0008418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www.reutersagency.com/en/licensereuterscontent/?utm_medium=rcom-article-media&amp;utm_campaign=rcom-rcp-lead" TargetMode="External"/><Relationship Id="rId170" Type="http://schemas.openxmlformats.org/officeDocument/2006/relationships/hyperlink" Target="https://www.reuters.com/markets/europe/germany-weighs-nationalizing-uniper-energy-crisis-worsens-bloomberg-news-2022-09-14/" TargetMode="External"/><Relationship Id="rId268" Type="http://schemas.openxmlformats.org/officeDocument/2006/relationships/hyperlink" Target="https://www.reutersagency.com/en/licensereuterscontent/?utm_medium=rcom-article-media&amp;utm_campaign=rcom-rcp-lead" TargetMode="External"/><Relationship Id="rId475" Type="http://schemas.openxmlformats.org/officeDocument/2006/relationships/hyperlink" Target="https://www.reuters.com/authors/christoph-steitz/" TargetMode="External"/><Relationship Id="rId682" Type="http://schemas.openxmlformats.org/officeDocument/2006/relationships/hyperlink" Target="https://www.reuters.com/newsletters/reuters-power-up/?location=article-paragraph" TargetMode="External"/><Relationship Id="rId128" Type="http://schemas.openxmlformats.org/officeDocument/2006/relationships/hyperlink" Target="https://www.reuters.com/companies/RWEG.DE/" TargetMode="External"/><Relationship Id="rId335" Type="http://schemas.openxmlformats.org/officeDocument/2006/relationships/hyperlink" Target="https://climateaction.unfccc.int/Initiatives?id=71" TargetMode="External"/><Relationship Id="rId542" Type="http://schemas.openxmlformats.org/officeDocument/2006/relationships/hyperlink" Target="https://www.reuters.com/business/environment/safrican-mines-seek-turn-up-renewables-ease-power-crisis-2023-06-27/" TargetMode="External"/><Relationship Id="rId987" Type="http://schemas.openxmlformats.org/officeDocument/2006/relationships/hyperlink" Target="https://www.reuters.com/authors/kate-abnett/" TargetMode="External"/><Relationship Id="rId1172" Type="http://schemas.openxmlformats.org/officeDocument/2006/relationships/hyperlink" Target="https://www.reuters.com/sustainability/china-pumped-over-100-bln-overseas-cleantech-since-2023-research-group-says-2024-10-02/" TargetMode="External"/><Relationship Id="rId402" Type="http://schemas.openxmlformats.org/officeDocument/2006/relationships/hyperlink" Target="https://www.reuters.com/world/africa/sierra-leone-hit-by-power-cuts-after-turkish-power-ship-switches-off-supply-2023-09-08/" TargetMode="External"/><Relationship Id="rId847" Type="http://schemas.openxmlformats.org/officeDocument/2006/relationships/hyperlink" Target="https://www.reuters.com/world/middle-east/syrians-brace-long-cold-winter-fuel-crisis-bites-2022-12-08/" TargetMode="External"/><Relationship Id="rId1032" Type="http://schemas.openxmlformats.org/officeDocument/2006/relationships/hyperlink" Target="https://www.reuters.com/sustainability/climate-energy/eus-power-mix-2024-greenest-yet-industry-data-show-2024-06-30/" TargetMode="External"/><Relationship Id="rId707" Type="http://schemas.openxmlformats.org/officeDocument/2006/relationships/hyperlink" Target="https://www.reuters.com/companies/SIEGn.DE/" TargetMode="External"/><Relationship Id="rId914" Type="http://schemas.openxmlformats.org/officeDocument/2006/relationships/hyperlink" Target="https://www.reuters.com/companies/IBE.MC/" TargetMode="External"/><Relationship Id="rId43" Type="http://schemas.openxmlformats.org/officeDocument/2006/relationships/hyperlink" Target="https://www.reutersagency.com/en/licensereuterscontent/?utm_medium=rcom-article-media&amp;utm_campaign=rcom-rcp-lead" TargetMode="External"/><Relationship Id="rId192" Type="http://schemas.openxmlformats.org/officeDocument/2006/relationships/hyperlink" Target="https://www.reuters.com/business/energy/energy-price-surge-reveals-eu-rift-over-climate-push-2021-10-06/" TargetMode="External"/><Relationship Id="rId497" Type="http://schemas.openxmlformats.org/officeDocument/2006/relationships/hyperlink" Target="https://www.reuters.com/article/markets/commodities/germanys-2022-energy-use-falls-by-47-says-ageb-idUSL8N33A30G/" TargetMode="External"/><Relationship Id="rId357" Type="http://schemas.openxmlformats.org/officeDocument/2006/relationships/hyperlink" Target="https://www.reuters.com/authors/nina-chestney/" TargetMode="External"/><Relationship Id="rId217" Type="http://schemas.openxmlformats.org/officeDocument/2006/relationships/hyperlink" Target="https://www.reuters.com/world/europe/german-investor-morale-slips-further-energy-supply-fears-zew-2022-09-13/" TargetMode="External"/><Relationship Id="rId564" Type="http://schemas.openxmlformats.org/officeDocument/2006/relationships/hyperlink" Target="https://www.reuters.com/companies/CONG.DE/" TargetMode="External"/><Relationship Id="rId771" Type="http://schemas.openxmlformats.org/officeDocument/2006/relationships/hyperlink" Target="https://www.reuters.com/world/uk/uk-plans-hold-fiscal-event-this-month-2022-09-08/" TargetMode="External"/><Relationship Id="rId869" Type="http://schemas.openxmlformats.org/officeDocument/2006/relationships/hyperlink" Target="https://www.reuters.com/business/cop/cop27-worlds-dash-natural-gas-endangers-climate-goals-report-2022-11-10/" TargetMode="External"/><Relationship Id="rId424" Type="http://schemas.openxmlformats.org/officeDocument/2006/relationships/hyperlink" Target="https://www.reuters.com/world/europe/von-der-leyen-set-name-european-commissions-new-top-team-2024-09-17/" TargetMode="External"/><Relationship Id="rId631" Type="http://schemas.openxmlformats.org/officeDocument/2006/relationships/hyperlink" Target="https://www.reuters.com/business/energy/heatwave-lays-bare-vietnams-structural-electricity-woes-2023-06-12/" TargetMode="External"/><Relationship Id="rId729" Type="http://schemas.openxmlformats.org/officeDocument/2006/relationships/hyperlink" Target="https://www.reuters.com/authors/nora-buli/" TargetMode="External"/><Relationship Id="rId1054" Type="http://schemas.openxmlformats.org/officeDocument/2006/relationships/hyperlink" Target="https://www.reuters.com/authors/gloria-dickie/" TargetMode="External"/><Relationship Id="rId936" Type="http://schemas.openxmlformats.org/officeDocument/2006/relationships/hyperlink" Target="https://www.reuters.com/authors/kate-abnett/" TargetMode="External"/><Relationship Id="rId1121" Type="http://schemas.openxmlformats.org/officeDocument/2006/relationships/hyperlink" Target="https://tax.thomsonreuters.com/news/summary-of-senate-passed-inflation-reduction-act-of-2022/" TargetMode="External"/><Relationship Id="rId65" Type="http://schemas.openxmlformats.org/officeDocument/2006/relationships/hyperlink" Target="https://www.reuters.com/markets/commodities/germany-announces-fresh-measures-cut-gas-consumption-2022-06-19/" TargetMode="External"/><Relationship Id="rId281" Type="http://schemas.openxmlformats.org/officeDocument/2006/relationships/hyperlink" Target="https://www.reutersagency.com/en/licensereuterscontent/?utm_medium=rcom-article-media&amp;utm_campaign=rcom-rcp-lead" TargetMode="External"/><Relationship Id="rId141" Type="http://schemas.openxmlformats.org/officeDocument/2006/relationships/hyperlink" Target="https://www.reuters.com/business/sustainable-business/eu-map-out-escape-route-russian-fossil-fuels-2022-05-17/" TargetMode="External"/><Relationship Id="rId379" Type="http://schemas.openxmlformats.org/officeDocument/2006/relationships/hyperlink" Target="https://www.reuters.com/business/energy/austria-announces-windfall-tax-energy-companies-2022-11-18/" TargetMode="External"/><Relationship Id="rId586" Type="http://schemas.openxmlformats.org/officeDocument/2006/relationships/hyperlink" Target="https://www.reuters.com/markets/companies/IBE.MC" TargetMode="External"/><Relationship Id="rId793" Type="http://schemas.openxmlformats.org/officeDocument/2006/relationships/hyperlink" Target="https://www.reuters.com/technology/apple-supplier-foxconn-among-firms-asked-cut-power-use-vietnam-sources-say-2024-05-21/" TargetMode="External"/><Relationship Id="rId7" Type="http://schemas.openxmlformats.org/officeDocument/2006/relationships/hyperlink" Target="https://www.reuters.com/business/energy/fortum-sells-uniper-stake-germany-05-billion-euros-2022-09-21/" TargetMode="External"/><Relationship Id="rId239" Type="http://schemas.openxmlformats.org/officeDocument/2006/relationships/hyperlink" Target="https://www.reuters.com/business/energy/germany-declares-early-warning-potential-gas-supply-disruptions-2022-03-30/" TargetMode="External"/><Relationship Id="rId446" Type="http://schemas.openxmlformats.org/officeDocument/2006/relationships/hyperlink" Target="https://www.reuters.com/authors/kate-abnett/" TargetMode="External"/><Relationship Id="rId653" Type="http://schemas.openxmlformats.org/officeDocument/2006/relationships/hyperlink" Target="https://www.reuters.com/business/sustainable-business/key-excerpts-g7-statement-energy-climate-change-2023-04-16/" TargetMode="External"/><Relationship Id="rId1076" Type="http://schemas.openxmlformats.org/officeDocument/2006/relationships/hyperlink" Target="https://www.reuters.com/markets/companies/SHEL.L" TargetMode="External"/><Relationship Id="rId306" Type="http://schemas.openxmlformats.org/officeDocument/2006/relationships/hyperlink" Target="https://data.oecd.org/energy/renewable-energy.htm" TargetMode="External"/><Relationship Id="rId860" Type="http://schemas.openxmlformats.org/officeDocument/2006/relationships/hyperlink" Target="https://www.reuters.com/authors/kate-abnett/" TargetMode="External"/><Relationship Id="rId958" Type="http://schemas.openxmlformats.org/officeDocument/2006/relationships/hyperlink" Target="https://www.reuters.com/authors/sarita-chaganti-singh/" TargetMode="External"/><Relationship Id="rId1143" Type="http://schemas.openxmlformats.org/officeDocument/2006/relationships/hyperlink" Target="https://www.reuters.com/world/americas/argentinas-milei-meet-with-trump-musk-next-week-us-2024-11-07/" TargetMode="External"/><Relationship Id="rId87" Type="http://schemas.openxmlformats.org/officeDocument/2006/relationships/hyperlink" Target="https://www.reuters.com/business/energy/energy-crisis-revives-coal-demand-production-2022-10-19/" TargetMode="External"/><Relationship Id="rId513" Type="http://schemas.openxmlformats.org/officeDocument/2006/relationships/hyperlink" Target="https://www.reuters.com/markets/companies/CVX.N" TargetMode="External"/><Relationship Id="rId720" Type="http://schemas.openxmlformats.org/officeDocument/2006/relationships/hyperlink" Target="https://www.reuters.com/markets/commodities/can-joint-gas-buying-tackle-europes-high-prices-2021-12-13/" TargetMode="External"/><Relationship Id="rId818" Type="http://schemas.openxmlformats.org/officeDocument/2006/relationships/hyperlink" Target="https://www.reuters.com/markets/rates-bonds/adani-bonds-hit-one-year-low-investors-weigh-us-bribery-allegations-2024-11-25/" TargetMode="External"/><Relationship Id="rId1003" Type="http://schemas.openxmlformats.org/officeDocument/2006/relationships/hyperlink" Target="https://www.reuters.com/business/sustainable-business/eu-map-out-escape-route-russian-fossil-fuels-2022-05-17/" TargetMode="External"/><Relationship Id="rId14" Type="http://schemas.openxmlformats.org/officeDocument/2006/relationships/hyperlink" Target="https://www.reuters.com/business/energy/europes-energy-crisis-is-over-kemp-2023-11-28/" TargetMode="External"/><Relationship Id="rId163" Type="http://schemas.openxmlformats.org/officeDocument/2006/relationships/hyperlink" Target="https://www.reuters.com/markets/europe/ecbs-lane-says-energy-is-still-main-inflation-driver-2022-09-14/" TargetMode="External"/><Relationship Id="rId370" Type="http://schemas.openxmlformats.org/officeDocument/2006/relationships/hyperlink" Target="https://www.reuters.com/authors/america-hernandez/" TargetMode="External"/><Relationship Id="rId230" Type="http://schemas.openxmlformats.org/officeDocument/2006/relationships/hyperlink" Target="https://www.reuters.com/newsletters/reuters-power-up/?location=article-paragraph" TargetMode="External"/><Relationship Id="rId468" Type="http://schemas.openxmlformats.org/officeDocument/2006/relationships/hyperlink" Target="https://www.reuters.com/authors/carien-du-plessis/" TargetMode="External"/><Relationship Id="rId675" Type="http://schemas.openxmlformats.org/officeDocument/2006/relationships/hyperlink" Target="https://www.reuters.com/business/energy/ge-vernova-posts-higher-q3-revenue-power-demand-growth-2024-10-23/" TargetMode="External"/><Relationship Id="rId882" Type="http://schemas.openxmlformats.org/officeDocument/2006/relationships/hyperlink" Target="https://www.reuters.com/markets/companies/SIEGn.DE" TargetMode="External"/><Relationship Id="rId1098" Type="http://schemas.openxmlformats.org/officeDocument/2006/relationships/hyperlink" Target="https://www.reuters.com/business/energy/eu-scrutinise-foreign-subsidies-wind-energy-sector-draft-2023-10-18/" TargetMode="External"/><Relationship Id="rId328" Type="http://schemas.openxmlformats.org/officeDocument/2006/relationships/hyperlink" Target="https://www.donaldjtrump.com/issues" TargetMode="External"/><Relationship Id="rId535" Type="http://schemas.openxmlformats.org/officeDocument/2006/relationships/hyperlink" Target="https://www.reuters.com/sustainability/south-africa-seeks-way-allow-eskom-take-green-debt-2023-06-15/" TargetMode="External"/><Relationship Id="rId742" Type="http://schemas.openxmlformats.org/officeDocument/2006/relationships/hyperlink" Target="https://www.reuters.com/world/us/donald-trump/" TargetMode="External"/><Relationship Id="rId1165" Type="http://schemas.openxmlformats.org/officeDocument/2006/relationships/hyperlink" Target="https://www.reuters.com/business/cop/cop27-climate-summit-missed-chance-ambition-fossil-fuels-critics-say-2022-11-28/" TargetMode="External"/><Relationship Id="rId602" Type="http://schemas.openxmlformats.org/officeDocument/2006/relationships/hyperlink" Target="https://www.reuters.com/article/business/energy/german-gas-cavern-filler-the-books-capacity-to-avoid-winter-squeeze-idUSL8N34M31Z/" TargetMode="External"/><Relationship Id="rId1025" Type="http://schemas.openxmlformats.org/officeDocument/2006/relationships/hyperlink" Target="https://www.reuters.com/authors/arathy-somasekhar/" TargetMode="External"/><Relationship Id="rId907" Type="http://schemas.openxmlformats.org/officeDocument/2006/relationships/hyperlink" Target="https://www.reuters.com/article/us-climate-change-ipcc-report-idCAKBN2FA0JL" TargetMode="External"/><Relationship Id="rId36" Type="http://schemas.openxmlformats.org/officeDocument/2006/relationships/hyperlink" Target="https://www.reuters.com/business/energy/german-firms-weigh-options-save-gas-warn-may-need-cut-output-2022-07-26/" TargetMode="External"/><Relationship Id="rId185" Type="http://schemas.openxmlformats.org/officeDocument/2006/relationships/hyperlink" Target="https://www.reuters.com/business/energy/global-energy-shortage-or-coincidence-regional-crises-2021-09-29" TargetMode="External"/><Relationship Id="rId392" Type="http://schemas.openxmlformats.org/officeDocument/2006/relationships/hyperlink" Target="https://www.reuters.com/business/energy/romanias-government-extend-energy-support-bill-tax-entire-energy-chain-2022-09-01/" TargetMode="External"/><Relationship Id="rId697" Type="http://schemas.openxmlformats.org/officeDocument/2006/relationships/hyperlink" Target="https://www.reuters.com/sustainability/climate-energy/senegal-seals-25-bln-euro-investment-deal-help-renewable-energy-push-2023-06-22/" TargetMode="External"/><Relationship Id="rId252" Type="http://schemas.openxmlformats.org/officeDocument/2006/relationships/hyperlink" Target="https://www.reuters.com/sustainability/cop/eu-us-cop28-hosts-rally-support-global-deal-triple-renewable-energy-documents-2023-11-01/" TargetMode="External"/><Relationship Id="rId112" Type="http://schemas.openxmlformats.org/officeDocument/2006/relationships/hyperlink" Target="https://www.reuters.com/markets/commodities/global-coal-consumption-reach-all-time-high-this-year-iea-2022-12-16/" TargetMode="External"/><Relationship Id="rId557" Type="http://schemas.openxmlformats.org/officeDocument/2006/relationships/hyperlink" Target="https://www.reuters.com/sustainability/sustainable-finance-reporting/sri-lanka-legislates-revamp-power-sector-attract-renewables-investment-2024-06-06/" TargetMode="External"/><Relationship Id="rId764" Type="http://schemas.openxmlformats.org/officeDocument/2006/relationships/hyperlink" Target="https://www.reuters.com/business/energy/uniper-start-repaying-government-bail-out-after-68-bln-profit-2024-02-15/" TargetMode="External"/><Relationship Id="rId971" Type="http://schemas.openxmlformats.org/officeDocument/2006/relationships/hyperlink" Target="https://www.reuters.com/authors/kate-abnett/" TargetMode="External"/><Relationship Id="rId417" Type="http://schemas.openxmlformats.org/officeDocument/2006/relationships/hyperlink" Target="https://www.reutersevents.com/renewables/wind/germanys-green-groups-seek-wildlife-support-new-permit-laws" TargetMode="External"/><Relationship Id="rId624" Type="http://schemas.openxmlformats.org/officeDocument/2006/relationships/hyperlink" Target="https://www.reuters.com/markets/companies/BASFn.DE" TargetMode="External"/><Relationship Id="rId831" Type="http://schemas.openxmlformats.org/officeDocument/2006/relationships/hyperlink" Target="https://www.reuters.com/business/energy/german-energy-bills-rise-by-another-480-euros-year-under-gas-levy-2022-08-15/" TargetMode="External"/><Relationship Id="rId1047" Type="http://schemas.openxmlformats.org/officeDocument/2006/relationships/hyperlink" Target="https://www.reuters.com/markets/commodities/opec-head-accuses-iea-vilifying-fossil-fuel-industry-2023-11-27/" TargetMode="External"/><Relationship Id="rId929" Type="http://schemas.openxmlformats.org/officeDocument/2006/relationships/hyperlink" Target="https://www.reuters.com/business/environment/global-co2-emissions-grow-by-less-than-1-this-year-iea-2022-10-19/" TargetMode="External"/><Relationship Id="rId1114" Type="http://schemas.openxmlformats.org/officeDocument/2006/relationships/hyperlink" Target="https://www.reuters.com/business/environment/un-chief-urges-faster-shift-net-zero-after-report-highlights-climate-threat-2023-03-20/" TargetMode="External"/><Relationship Id="rId58" Type="http://schemas.openxmlformats.org/officeDocument/2006/relationships/hyperlink" Target="https://www.reuters.com/business/energy/balkans-turns-coal-energy-crisis-trumps-climate-commitments-2022-04-19/" TargetMode="External"/><Relationship Id="rId274" Type="http://schemas.openxmlformats.org/officeDocument/2006/relationships/hyperlink" Target="https://www.reuters.com/business/energy/opec-seen-keeping-oil-output-policy-unchanged-opec-sources-say-2021-10-04/" TargetMode="External"/><Relationship Id="rId481" Type="http://schemas.openxmlformats.org/officeDocument/2006/relationships/hyperlink" Target="https://www.reuters.com/business/energy/germany-step-up-plans-cut-dependence-russia-gas-2022-02-27/" TargetMode="External"/><Relationship Id="rId134" Type="http://schemas.openxmlformats.org/officeDocument/2006/relationships/hyperlink" Target="https://www.reuters.com/business/energy/europes-solar-industry-warns-bankruptcy-risk-prices-drop-2023-09-11/" TargetMode="External"/><Relationship Id="rId579" Type="http://schemas.openxmlformats.org/officeDocument/2006/relationships/hyperlink" Target="https://www.reuters.com/sustainability/climate-energy/eu-countries-exit-energy-treaty-over-climate-concerns-officials-say-2024-03-07/" TargetMode="External"/><Relationship Id="rId786" Type="http://schemas.openxmlformats.org/officeDocument/2006/relationships/hyperlink" Target="https://www.reuters.com/markets/asia/vietnams-power-blackouts-hit-multinationals-manufacturing-hubs-2023-06-05/" TargetMode="External"/><Relationship Id="rId993" Type="http://schemas.openxmlformats.org/officeDocument/2006/relationships/hyperlink" Target="https://www.reuters.com/article/business/energy/steelmaker-lech-stahlwerke-halts-production-as-power-prices-soar-idUSL5N2VD4U4/" TargetMode="External"/><Relationship Id="rId341" Type="http://schemas.openxmlformats.org/officeDocument/2006/relationships/hyperlink" Target="https://www.reuters.com/authors/yuka-obayashi/" TargetMode="External"/><Relationship Id="rId439" Type="http://schemas.openxmlformats.org/officeDocument/2006/relationships/hyperlink" Target="https://www.reuters.com/business/energy/eu-prepares-possible-power-cuts-other-emergencies-energy-crisis-intensifies-rnd-2022-10-03/" TargetMode="External"/><Relationship Id="rId646" Type="http://schemas.openxmlformats.org/officeDocument/2006/relationships/hyperlink" Target="https://www.reuters.com/business/energy/siemens-energy-ceo-setback-turbine-troubles-more-severe-than-thought-possible-2023-06-23/" TargetMode="External"/><Relationship Id="rId1069" Type="http://schemas.openxmlformats.org/officeDocument/2006/relationships/hyperlink" Target="https://www.reuters.com/business/environment/what-are-they-saying-un-climate-summit-2024-11-12/" TargetMode="External"/><Relationship Id="rId201" Type="http://schemas.openxmlformats.org/officeDocument/2006/relationships/hyperlink" Target="https://fsdafrica.org/press-release/new-research-suggests-africas-green-economy-could-create-more-than-3-million-direct-jobs-by-2030/" TargetMode="External"/><Relationship Id="rId285" Type="http://schemas.openxmlformats.org/officeDocument/2006/relationships/hyperlink" Target="https://www.reuters.com/business/energy/indonesias-higher-coal-output-target-thwarted-by-heavy-rains-2021-10-18/" TargetMode="External"/><Relationship Id="rId506" Type="http://schemas.openxmlformats.org/officeDocument/2006/relationships/hyperlink" Target="https://www.reuters.com/business/energy/terna-invest-10-bln-euros-italy-grid-energy-transition-security-2022-03-24/" TargetMode="External"/><Relationship Id="rId853" Type="http://schemas.openxmlformats.org/officeDocument/2006/relationships/hyperlink" Target="https://www.reuters.com/business/sustainable-business/what-is-eus-sustainable-finance-taxonomy-2022-02-03/" TargetMode="External"/><Relationship Id="rId1136" Type="http://schemas.openxmlformats.org/officeDocument/2006/relationships/hyperlink" Target="https://www.reuters.com/world/trump-trade-worries-cloud-cop29-climate-summit-baku-2024-11-11/" TargetMode="External"/><Relationship Id="rId492" Type="http://schemas.openxmlformats.org/officeDocument/2006/relationships/hyperlink" Target="https://www.reuters.com/business/sustainable-business/shell-filed-appeal-against-landmark-dutch-climate-ruling-2022-03-29/" TargetMode="External"/><Relationship Id="rId713" Type="http://schemas.openxmlformats.org/officeDocument/2006/relationships/hyperlink" Target="https://www.reuters.com/authors/maria-martinez/" TargetMode="External"/><Relationship Id="rId797" Type="http://schemas.openxmlformats.org/officeDocument/2006/relationships/hyperlink" Target="https://www.reuters.com/sustainability/boards-policy-regulation/vietnam-eyes-greener-power-banks-coal-avert-blackouts-2024-06-11/" TargetMode="External"/><Relationship Id="rId920" Type="http://schemas.openxmlformats.org/officeDocument/2006/relationships/image" Target="media/image1.gif"/><Relationship Id="rId145" Type="http://schemas.openxmlformats.org/officeDocument/2006/relationships/hyperlink" Target="https://www.reuters.com/authors/ron-bousso/" TargetMode="External"/><Relationship Id="rId352" Type="http://schemas.openxmlformats.org/officeDocument/2006/relationships/hyperlink" Target="https://www.reuters.com/companies/ENI.MI/" TargetMode="External"/><Relationship Id="rId212" Type="http://schemas.openxmlformats.org/officeDocument/2006/relationships/hyperlink" Target="https://www.reuters.com/companies/UN01.DE/" TargetMode="External"/><Relationship Id="rId657" Type="http://schemas.openxmlformats.org/officeDocument/2006/relationships/hyperlink" Target="https://www.mckinsey.com/industries/technology-media-and-telecommunications/our-insights/investing-in-the-rising-data-center-economy" TargetMode="External"/><Relationship Id="rId864" Type="http://schemas.openxmlformats.org/officeDocument/2006/relationships/hyperlink" Target="https://www.reuters.com/business/energy/nuclear-share-energy-generation-falls-lowest-four-decades-report-2022-10-05/" TargetMode="External"/><Relationship Id="rId296" Type="http://schemas.openxmlformats.org/officeDocument/2006/relationships/hyperlink" Target="https://www.reuters.com/business/energy/energy-crisis-revives-nuclear-power-plans-globally-2022-08-04/" TargetMode="External"/><Relationship Id="rId517" Type="http://schemas.openxmlformats.org/officeDocument/2006/relationships/hyperlink" Target="https://www.reuters.com/business/sustainable-business/inside-bps-plan-reset-renewables-oil-gas-boom-2023-03-07/" TargetMode="External"/><Relationship Id="rId724" Type="http://schemas.openxmlformats.org/officeDocument/2006/relationships/hyperlink" Target="https://www.reuters.com/world/uk/liz-truss-replace-boris-johnson-british-pm-tuesday-2022-09-05/" TargetMode="External"/><Relationship Id="rId931" Type="http://schemas.openxmlformats.org/officeDocument/2006/relationships/hyperlink" Target="https://www.reuters.com/business/sustainable-business/inconvenient-truth-droughts-shrink-hydropower-pose-risk-global-push-clean-energy-2021-08-13" TargetMode="External"/><Relationship Id="rId1147" Type="http://schemas.openxmlformats.org/officeDocument/2006/relationships/hyperlink" Target="https://www.reuters.com/authors/promit-mukherjee/" TargetMode="External"/><Relationship Id="rId60" Type="http://schemas.openxmlformats.org/officeDocument/2006/relationships/hyperlink" Target="https://www.reuters.com/companies/FORTUM.HE/" TargetMode="External"/><Relationship Id="rId156" Type="http://schemas.openxmlformats.org/officeDocument/2006/relationships/hyperlink" Target="https://www.reuters.com/business/energy/bp-reports-q1-profits-27-billion-missing-forecasts-2024-05-07/" TargetMode="External"/><Relationship Id="rId363" Type="http://schemas.openxmlformats.org/officeDocument/2006/relationships/hyperlink" Target="https://www.reuters.com/sustainability/us-slaps-tariffs-some-big-solar-companies-dodging-china-duties-2023-08-18/" TargetMode="External"/><Relationship Id="rId570" Type="http://schemas.openxmlformats.org/officeDocument/2006/relationships/hyperlink" Target="https://www.reuters.com/authors/alexandra-valencia/" TargetMode="External"/><Relationship Id="rId1007" Type="http://schemas.openxmlformats.org/officeDocument/2006/relationships/hyperlink" Target="https://www.reuters.com/sustainability/climate-energy/south-africas-eskom-hit-co2-targets-despite-coal-plant-extension-ceo-says-2024-06-28/" TargetMode="External"/><Relationship Id="rId223" Type="http://schemas.openxmlformats.org/officeDocument/2006/relationships/hyperlink" Target="https://www.reuters.com/business/energy/europes-much-debated-plan-cap-gas-prices-2022-11-22/" TargetMode="External"/><Relationship Id="rId430" Type="http://schemas.openxmlformats.org/officeDocument/2006/relationships/hyperlink" Target="https://www.reuters.com/markets/europe/draghi-urges-reform-massive-investment-revive-lagging-eu-economy-2024-09-09/" TargetMode="External"/><Relationship Id="rId668" Type="http://schemas.openxmlformats.org/officeDocument/2006/relationships/hyperlink" Target="https://www.reuters.com/business/energy/eu-proposes-power-market-revamp-blunt-price-spikes-2023-03-14/" TargetMode="External"/><Relationship Id="rId875" Type="http://schemas.openxmlformats.org/officeDocument/2006/relationships/hyperlink" Target="https://www.reuters.com/business/environment/radical-change-needed-reach-net-zero-emissions-iea-2021-05-18/" TargetMode="External"/><Relationship Id="rId1060" Type="http://schemas.openxmlformats.org/officeDocument/2006/relationships/hyperlink" Target="https://www.reuters.com/sustainability/climate-energy/polish-main-opposition-seeks-green-push-after-october-election-2023-09-08/" TargetMode="External"/><Relationship Id="rId18" Type="http://schemas.openxmlformats.org/officeDocument/2006/relationships/hyperlink" Target="https://www.reuters.com/business/energy/russia-poised-largely-skirt-new-g7-oil-price-cap-2022-10-21/" TargetMode="External"/><Relationship Id="rId528" Type="http://schemas.openxmlformats.org/officeDocument/2006/relationships/hyperlink" Target="https://www.reuters.com/world/russia-looms-large-scholzs-first-africa-tour-chancellor-2022-05-22/" TargetMode="External"/><Relationship Id="rId735" Type="http://schemas.openxmlformats.org/officeDocument/2006/relationships/hyperlink" Target="https://www.reuters.com/markets/commodities/weak-winds-worsened-europes-power-crunch-utilities-need-better-storage-2021-12-22/" TargetMode="External"/><Relationship Id="rId942" Type="http://schemas.openxmlformats.org/officeDocument/2006/relationships/hyperlink" Target="https://www.reutersevents.com/renewables/wind/eu-pledges-wind-solar-funding-narrow-gap-us" TargetMode="External"/><Relationship Id="rId1158" Type="http://schemas.openxmlformats.org/officeDocument/2006/relationships/hyperlink" Target="https://www.reuters.com/authors/sarah-mcfarlane/" TargetMode="External"/><Relationship Id="rId167" Type="http://schemas.openxmlformats.org/officeDocument/2006/relationships/hyperlink" Target="https://www.reuters.com/business/energy/eu-propose-crisis-measures-curb-energy-price-spike-2022-09-14/" TargetMode="External"/><Relationship Id="rId374" Type="http://schemas.openxmlformats.org/officeDocument/2006/relationships/hyperlink" Target="https://www.reuters.com/markets/commodities/opec-head-accuses-iea-vilifying-fossil-fuel-industry-2023-11-27/" TargetMode="External"/><Relationship Id="rId581" Type="http://schemas.openxmlformats.org/officeDocument/2006/relationships/hyperlink" Target="https://www.reuters.com/authors/simon-jessop/" TargetMode="External"/><Relationship Id="rId1018" Type="http://schemas.openxmlformats.org/officeDocument/2006/relationships/hyperlink" Target="https://www.reuters.com/world/europe/eu-try-again-renewable-energy-deal-after-nuclear-row-2023-06-10/" TargetMode="External"/><Relationship Id="rId71" Type="http://schemas.openxmlformats.org/officeDocument/2006/relationships/hyperlink" Target="http://www.tanjug.rs/multimedia.aspx?izb=v&amp;GalID=582307&amp;vs=1&amp;page=1" TargetMode="External"/><Relationship Id="rId234" Type="http://schemas.openxmlformats.org/officeDocument/2006/relationships/hyperlink" Target="https://www.reuters.com/business/energy/china-allow-coal-fired-power-prices-fluctuate-more-state-media-2021-10-08/" TargetMode="External"/><Relationship Id="rId679" Type="http://schemas.openxmlformats.org/officeDocument/2006/relationships/hyperlink" Target="https://www.reuters.com/business/energy/siemens-energy-narrows-q4-operating-loss-expects-margins-rise-2025-2024-11-12/" TargetMode="External"/><Relationship Id="rId802" Type="http://schemas.openxmlformats.org/officeDocument/2006/relationships/hyperlink" Target="https://www.reuters.com/sustainability/climate-energy/chinese-wind-turbine-makers-move-into-europe-trade-tensions-flare-2024-07-19/" TargetMode="External"/><Relationship Id="rId886" Type="http://schemas.openxmlformats.org/officeDocument/2006/relationships/hyperlink" Target="https://www.reuters.com/authors/andy-bruce/" TargetMode="External"/><Relationship Id="rId2" Type="http://schemas.openxmlformats.org/officeDocument/2006/relationships/numbering" Target="numbering.xml"/><Relationship Id="rId29" Type="http://schemas.openxmlformats.org/officeDocument/2006/relationships/hyperlink" Target="https://www.reuters.com/markets/europe/euro-zone-october-business-activity-takes-another-inflation-hit-pmi-2022-10-24/" TargetMode="External"/><Relationship Id="rId441" Type="http://schemas.openxmlformats.org/officeDocument/2006/relationships/hyperlink" Target="https://www.reuters.com/authors/anthony-deutsch/" TargetMode="External"/><Relationship Id="rId539" Type="http://schemas.openxmlformats.org/officeDocument/2006/relationships/hyperlink" Target="https://www.reuters.com/world/africa/south-africas-silent-revolution-those-with-cash-go-solar-2022-08-15/" TargetMode="External"/><Relationship Id="rId746" Type="http://schemas.openxmlformats.org/officeDocument/2006/relationships/hyperlink" Target="https://www.reuters.com/authors/patricia-weiss/" TargetMode="External"/><Relationship Id="rId1071" Type="http://schemas.openxmlformats.org/officeDocument/2006/relationships/hyperlink" Target="https://www.reuters.com/world/ukraine-russia-war/" TargetMode="External"/><Relationship Id="rId1169" Type="http://schemas.openxmlformats.org/officeDocument/2006/relationships/hyperlink" Target="https://www.reuters.com/business/environment/wealthy-countries-met-global-climate-finance-goal-two-years-late-oecd-says-2024-05-29/" TargetMode="External"/><Relationship Id="rId178" Type="http://schemas.openxmlformats.org/officeDocument/2006/relationships/hyperlink" Target="https://www.reutersagency.com/en/licensereuterscontent/?utm_medium=rcom-article-media&amp;utm_campaign=rcom-rcp-lead" TargetMode="External"/><Relationship Id="rId301" Type="http://schemas.openxmlformats.org/officeDocument/2006/relationships/hyperlink" Target="https://www.bfe.admin.ch/bfe/en/home/policy/energy-strategy-2050.html" TargetMode="External"/><Relationship Id="rId953" Type="http://schemas.openxmlformats.org/officeDocument/2006/relationships/hyperlink" Target="https://www.reuters.com/article/business/energy/spain-agreed-with-france-to-set-up-new-electricity-interconnections-idUSS8N30E034/" TargetMode="External"/><Relationship Id="rId1029" Type="http://schemas.openxmlformats.org/officeDocument/2006/relationships/hyperlink" Target="https://www.reuters.com/business/energy/ceraweek-spotlight-falls-natural-gas-amid-energy-transition-debate-geopolitics-2022-03-09/" TargetMode="External"/><Relationship Id="rId82" Type="http://schemas.openxmlformats.org/officeDocument/2006/relationships/hyperlink" Target="https://www.reuters.com/markets/commodities/china-approves-15-gw-new-coal-fired-power-h1-research-2022-09-28/" TargetMode="External"/><Relationship Id="rId385" Type="http://schemas.openxmlformats.org/officeDocument/2006/relationships/hyperlink" Target="https://www.reuters.com/markets/europe/germany-plans-33-windfall-tax-gas-coal-oil-firms-sources-2022-11-23/" TargetMode="External"/><Relationship Id="rId592" Type="http://schemas.openxmlformats.org/officeDocument/2006/relationships/hyperlink" Target="https://www.reuters.com/authors/kate-abnett/" TargetMode="External"/><Relationship Id="rId606" Type="http://schemas.openxmlformats.org/officeDocument/2006/relationships/hyperlink" Target="https://www.reuters.com/companies/EQNR.OL/" TargetMode="External"/><Relationship Id="rId813" Type="http://schemas.openxmlformats.org/officeDocument/2006/relationships/hyperlink" Target="https://www.reuters.com/world/asia-pacific/keep-calm-cut-air-con-japans-energy-saving-is-model-europe-2022-07-28/" TargetMode="External"/><Relationship Id="rId245" Type="http://schemas.openxmlformats.org/officeDocument/2006/relationships/hyperlink" Target="https://www.reuters.com/article/business/german-engineering-firms-nearly-halve-production-outlook-on-ukraine-crisis-idUSKCN2L80O7/" TargetMode="External"/><Relationship Id="rId452" Type="http://schemas.openxmlformats.org/officeDocument/2006/relationships/hyperlink" Target="https://www.reuters.com/markets/companies/EQNR.OL" TargetMode="External"/><Relationship Id="rId897" Type="http://schemas.openxmlformats.org/officeDocument/2006/relationships/hyperlink" Target="https://www.reuters.com/authors/liz-hampton/" TargetMode="External"/><Relationship Id="rId1082" Type="http://schemas.openxmlformats.org/officeDocument/2006/relationships/hyperlink" Target="https://www.reuters.com/business/environment/cop29-pay-up-or-face-climate-led-disaster-humanity-warns-un-chief-2024-11-12/" TargetMode="External"/><Relationship Id="rId105" Type="http://schemas.openxmlformats.org/officeDocument/2006/relationships/hyperlink" Target="https://www.reuters.com/business/energy/ceraweek-us-return-emergency-oil-reserve-prior-levels-by-year-end-2024-03-18/" TargetMode="External"/><Relationship Id="rId312" Type="http://schemas.openxmlformats.org/officeDocument/2006/relationships/hyperlink" Target="https://www.reuters.com/world/europe/winds-change-shift-germanys-economic-power-northwards-2022-09-12/" TargetMode="External"/><Relationship Id="rId757" Type="http://schemas.openxmlformats.org/officeDocument/2006/relationships/hyperlink" Target="https://www.reuters.com/authors/markus-wacket/" TargetMode="External"/><Relationship Id="rId964" Type="http://schemas.openxmlformats.org/officeDocument/2006/relationships/hyperlink" Target="https://www.reuters.com/authors/markus-wacket/" TargetMode="External"/><Relationship Id="rId93" Type="http://schemas.openxmlformats.org/officeDocument/2006/relationships/hyperlink" Target="https://www.reutersagency.com/en/licensereuterscontent/?utm_medium=rcom-article-media&amp;utm_campaign=rcom-rcp-lead" TargetMode="External"/><Relationship Id="rId189" Type="http://schemas.openxmlformats.org/officeDocument/2006/relationships/hyperlink" Target="https://www.reuters.com/business/energy/oil-climbs-switch-gas-few-signs-an-easing-supply-crunch-2021-10-08/" TargetMode="External"/><Relationship Id="rId396" Type="http://schemas.openxmlformats.org/officeDocument/2006/relationships/hyperlink" Target="https://www.reuters.com/world/uk/uk-must-pay-household-support-without-deterring-investment-minister-2022-05-26/" TargetMode="External"/><Relationship Id="rId617" Type="http://schemas.openxmlformats.org/officeDocument/2006/relationships/hyperlink" Target="https://www.reuters.com/business/autos-transportation/eu-tariffs-chinese-evs-could-backfire-hobble-green-deal-bmw-ceo-says-2024-05-08/" TargetMode="External"/><Relationship Id="rId824" Type="http://schemas.openxmlformats.org/officeDocument/2006/relationships/hyperlink" Target="https://www.reuters.com/companies/UN01.DE/" TargetMode="External"/><Relationship Id="rId256" Type="http://schemas.openxmlformats.org/officeDocument/2006/relationships/hyperlink" Target="https://www.reuters.com/newsletters/reuters-tariff-watch/?location=article-paragraph" TargetMode="External"/><Relationship Id="rId463" Type="http://schemas.openxmlformats.org/officeDocument/2006/relationships/hyperlink" Target="https://www.reuters.com/authors/vera-eckert/" TargetMode="External"/><Relationship Id="rId670" Type="http://schemas.openxmlformats.org/officeDocument/2006/relationships/hyperlink" Target="https://www.reuters.com/business/energy/spain-seeks-set-nuclear-hydro-prices-end-windfall-profits-2023-01-10/" TargetMode="External"/><Relationship Id="rId1093" Type="http://schemas.openxmlformats.org/officeDocument/2006/relationships/hyperlink" Target="https://www.reuters.com/authors/kate-abnett/" TargetMode="External"/><Relationship Id="rId1107" Type="http://schemas.openxmlformats.org/officeDocument/2006/relationships/hyperlink" Target="https://www.reuters.com/business/energy/eu-vote-extension-coal-subsidies-beyond-2025-monday-draft-shows-2023-06-15/" TargetMode="External"/><Relationship Id="rId116" Type="http://schemas.openxmlformats.org/officeDocument/2006/relationships/hyperlink" Target="https://www.reuters.com/newsletters/reuters-power-up/?location=article-paragraph" TargetMode="External"/><Relationship Id="rId323" Type="http://schemas.openxmlformats.org/officeDocument/2006/relationships/hyperlink" Target="https://www.reuters.com/newsletters/reuters-tariff-watch/?location=article-paragraph" TargetMode="External"/><Relationship Id="rId530" Type="http://schemas.openxmlformats.org/officeDocument/2006/relationships/hyperlink" Target="https://www.reuters.com/world/americas/ecuadors-noboa-sends-urgent-electricity-law-lawmakers-2023-12-21/" TargetMode="External"/><Relationship Id="rId768" Type="http://schemas.openxmlformats.org/officeDocument/2006/relationships/hyperlink" Target="https://www.reuters.com/authors/susanna-twidale/" TargetMode="External"/><Relationship Id="rId975" Type="http://schemas.openxmlformats.org/officeDocument/2006/relationships/hyperlink" Target="https://www.reuters.com/business/energy/eu-agrees-quit-energy-investment-treaty-over-climate-concerns-2024-05-30/" TargetMode="External"/><Relationship Id="rId1160" Type="http://schemas.openxmlformats.org/officeDocument/2006/relationships/hyperlink" Target="https://www.reuters.com/business/cop/key-takeaways-cop27-climate-summit-egypt-2022-11-20/" TargetMode="External"/><Relationship Id="rId20" Type="http://schemas.openxmlformats.org/officeDocument/2006/relationships/hyperlink" Target="https://www.reuters.com/newsletters/reuters-power-up/?location=article-paragraph" TargetMode="External"/><Relationship Id="rId628" Type="http://schemas.openxmlformats.org/officeDocument/2006/relationships/hyperlink" Target="https://www.reuters.com/authors/emily-chow/" TargetMode="External"/><Relationship Id="rId835" Type="http://schemas.openxmlformats.org/officeDocument/2006/relationships/hyperlink" Target="https://www.reuters.com/business/energy/uniper-has-made-first-payment-russian-gas-under-new-scheme-2022-05-31/" TargetMode="External"/><Relationship Id="rId267" Type="http://schemas.openxmlformats.org/officeDocument/2006/relationships/hyperlink" Target="https://www.reuters.com/world/asia-pacific/chinas-top-coal-region-tells-mines-boost-output-immediately-sources-2021-10-08/" TargetMode="External"/><Relationship Id="rId474" Type="http://schemas.openxmlformats.org/officeDocument/2006/relationships/hyperlink" Target="https://www.reuters.com/business/energy/germanys-gas-crisis-generates-nuclear-dilemma-ruling-greens-2022-07-15/" TargetMode="External"/><Relationship Id="rId1020" Type="http://schemas.openxmlformats.org/officeDocument/2006/relationships/hyperlink" Target="https://commission.europa.eu/document/download/35154547-48c1-4671-8d34-13e098859a57_en?filename=mission-letter-jorgensen.pdf" TargetMode="External"/><Relationship Id="rId1118" Type="http://schemas.openxmlformats.org/officeDocument/2006/relationships/hyperlink" Target="https://www.reuters.com/authors/kate-abnett/" TargetMode="External"/><Relationship Id="rId127" Type="http://schemas.openxmlformats.org/officeDocument/2006/relationships/hyperlink" Target="https://www.reuters.com/business/energy/capping-energy-bills-taxing-companies-not-long-term-solution-energy-crisis-2022-09-20/" TargetMode="External"/><Relationship Id="rId681" Type="http://schemas.openxmlformats.org/officeDocument/2006/relationships/hyperlink" Target="https://www.reuters.com/authors/riham-alkousaa/" TargetMode="External"/><Relationship Id="rId779" Type="http://schemas.openxmlformats.org/officeDocument/2006/relationships/hyperlink" Target="https://www.reuters.com/business/energy/russian-gas-supply-gap-casts-chill-europe-winter-nears-2022-10-11/" TargetMode="External"/><Relationship Id="rId902" Type="http://schemas.openxmlformats.org/officeDocument/2006/relationships/hyperlink" Target="https://www.reuters.com/authors/ron-bousso/" TargetMode="External"/><Relationship Id="rId986" Type="http://schemas.openxmlformats.org/officeDocument/2006/relationships/hyperlink" Target="https://www.reuters.com/legal/north-carolina-town-files-lawsuit-against-duke-energy-over-climate-crisis-2024-12-04/" TargetMode="External"/><Relationship Id="rId31" Type="http://schemas.openxmlformats.org/officeDocument/2006/relationships/hyperlink" Target="https://tmsnrt.rs/3U7RKO8" TargetMode="External"/><Relationship Id="rId334" Type="http://schemas.openxmlformats.org/officeDocument/2006/relationships/hyperlink" Target="https://www.reuters.com/authors/ben-payton/" TargetMode="External"/><Relationship Id="rId541" Type="http://schemas.openxmlformats.org/officeDocument/2006/relationships/hyperlink" Target="https://www.reuters.com/markets/companies/IMPJ.J" TargetMode="External"/><Relationship Id="rId639" Type="http://schemas.openxmlformats.org/officeDocument/2006/relationships/hyperlink" Target="https://www.reuters.com/article/business/energy/petrobangla-to-sign-10-year-lng-deal-with-oman-trading-international-idUSL1N38B068/" TargetMode="External"/><Relationship Id="rId1171" Type="http://schemas.openxmlformats.org/officeDocument/2006/relationships/hyperlink" Target="https://www.reuters.com/business/environment/trump-win-worries-international-partners-ahead-cop29-climate-summit-2024-11-07/" TargetMode="External"/><Relationship Id="rId180" Type="http://schemas.openxmlformats.org/officeDocument/2006/relationships/hyperlink" Target="https://www.reuters.com/article/markets/commodities/poland-ups-household-limits-of-power-use-at-capped-price-in-election-year-idUSL8N38Z4UF/" TargetMode="External"/><Relationship Id="rId278" Type="http://schemas.openxmlformats.org/officeDocument/2006/relationships/hyperlink" Target="https://www.reutersagency.com/en/licensereuterscontent/?utm_medium=rcom-article-media&amp;utm_campaign=rcom-rcp-lead" TargetMode="External"/><Relationship Id="rId401" Type="http://schemas.openxmlformats.org/officeDocument/2006/relationships/hyperlink" Target="https://www.reuters.com/authors/umaru-fofana/" TargetMode="External"/><Relationship Id="rId846" Type="http://schemas.openxmlformats.org/officeDocument/2006/relationships/hyperlink" Target="https://www.reuters.com/newsletters/reuters-tariff-watch/?location=article-paragraph" TargetMode="External"/><Relationship Id="rId1031" Type="http://schemas.openxmlformats.org/officeDocument/2006/relationships/hyperlink" Target="https://www.reuters.com/newsletters/reuters-power-up/?location=article-paragraph" TargetMode="External"/><Relationship Id="rId1129" Type="http://schemas.openxmlformats.org/officeDocument/2006/relationships/hyperlink" Target="https://www.reuters.com/world/americas/amazon-rainforest-port-records-lowest-water-level-121-years-amid-drought-2023-10-16/" TargetMode="External"/><Relationship Id="rId485" Type="http://schemas.openxmlformats.org/officeDocument/2006/relationships/hyperlink" Target="https://www.reuters.com/companies/EONGn.DE/" TargetMode="External"/><Relationship Id="rId692" Type="http://schemas.openxmlformats.org/officeDocument/2006/relationships/hyperlink" Target="https://www.reuters.com/world/europe/uphill-road-europes-climate-plan-after-eu-election-2024-06-10/" TargetMode="External"/><Relationship Id="rId706" Type="http://schemas.openxmlformats.org/officeDocument/2006/relationships/hyperlink" Target="https://www.reuters.com/companies/BMWG.DE/" TargetMode="External"/><Relationship Id="rId913" Type="http://schemas.openxmlformats.org/officeDocument/2006/relationships/hyperlink" Target="https://www.reuters.com/companies/EQNR.OL/" TargetMode="External"/><Relationship Id="rId42" Type="http://schemas.openxmlformats.org/officeDocument/2006/relationships/hyperlink" Target="https://www.reuters.com/authors/kate-abnett/" TargetMode="External"/><Relationship Id="rId138" Type="http://schemas.openxmlformats.org/officeDocument/2006/relationships/hyperlink" Target="https://www.reutersagency.com/en/licensereuterscontent/?utm_medium=rcom-article-media&amp;utm_campaign=rcom-rcp-lead" TargetMode="External"/><Relationship Id="rId345" Type="http://schemas.openxmlformats.org/officeDocument/2006/relationships/hyperlink" Target="https://www.reuters.com/newsletters/reuters-tariff-watch/?location=article-paragraph" TargetMode="External"/><Relationship Id="rId552" Type="http://schemas.openxmlformats.org/officeDocument/2006/relationships/hyperlink" Target="https://www.reuters.com/newsletters/reuters-sustainable-switch/?location=article-paragraph" TargetMode="External"/><Relationship Id="rId997" Type="http://schemas.openxmlformats.org/officeDocument/2006/relationships/hyperlink" Target="https://www.reuters.com/authors/kate-abnett/" TargetMode="External"/><Relationship Id="rId191" Type="http://schemas.openxmlformats.org/officeDocument/2006/relationships/hyperlink" Target="https://www.reuters.com/business/energy/asia-lng-price-soars-china-power-crunch-european-demand-2021-10-08/" TargetMode="External"/><Relationship Id="rId205" Type="http://schemas.openxmlformats.org/officeDocument/2006/relationships/hyperlink" Target="https://www.reuters.com/authors/christian-kraemer/" TargetMode="External"/><Relationship Id="rId412" Type="http://schemas.openxmlformats.org/officeDocument/2006/relationships/hyperlink" Target="https://www.reuters.com/world/uk/extreme-weather-geopolitics-send-uk-energy-bills-up-10-2024-08-23/" TargetMode="External"/><Relationship Id="rId857" Type="http://schemas.openxmlformats.org/officeDocument/2006/relationships/hyperlink" Target="https://www.reuters.com/business/sustainable-business/eu-reaches-deal-more-ambitious-renewable-energy-targets-2030-2023-03-30/" TargetMode="External"/><Relationship Id="rId1042" Type="http://schemas.openxmlformats.org/officeDocument/2006/relationships/hyperlink" Target="https://www.reuters.com/world/africa/egypt-hikes-electricity-prices-households-by-up-50-sources-say-2024-08-19/" TargetMode="External"/><Relationship Id="rId289" Type="http://schemas.openxmlformats.org/officeDocument/2006/relationships/hyperlink" Target="https://www.reuters.com/business/energy/germany-plans-new-legislation-ensure-gas-storage-is-full-winter-2022-02-28/" TargetMode="External"/><Relationship Id="rId496" Type="http://schemas.openxmlformats.org/officeDocument/2006/relationships/hyperlink" Target="https://www.reuters.com/authors/tom-sims/" TargetMode="External"/><Relationship Id="rId717" Type="http://schemas.openxmlformats.org/officeDocument/2006/relationships/hyperlink" Target="https://www.reuters.com/business/energy/nord-stream-2-registers-german-subsidiary-certification-still-suspended-2022-01-26/" TargetMode="External"/><Relationship Id="rId924" Type="http://schemas.openxmlformats.org/officeDocument/2006/relationships/hyperlink" Target="https://www.reuters.com/business/energy/exclusive-germany-slash-renewable-power-fee-ease-burden-higher-energy-bills-2021-10-14/" TargetMode="External"/><Relationship Id="rId53" Type="http://schemas.openxmlformats.org/officeDocument/2006/relationships/hyperlink" Target="https://www.reuters.com/markets/commodities/coal-rush-energy-crisis-fires-global-hunt-polluting-fuel-2022-09-20/" TargetMode="External"/><Relationship Id="rId149" Type="http://schemas.openxmlformats.org/officeDocument/2006/relationships/hyperlink" Target="https://www.reuters.com/business/energy/bp-ceo-bernard-looney-resign-ft-2023-09-12/" TargetMode="External"/><Relationship Id="rId356" Type="http://schemas.openxmlformats.org/officeDocument/2006/relationships/hyperlink" Target="https://www.reuters.com/authors/kate-abnett/" TargetMode="External"/><Relationship Id="rId563" Type="http://schemas.openxmlformats.org/officeDocument/2006/relationships/hyperlink" Target="https://www.reuters.com/companies/VOWG_p.DE/" TargetMode="External"/><Relationship Id="rId770" Type="http://schemas.openxmlformats.org/officeDocument/2006/relationships/hyperlink" Target="https://www.reuters.com/business/energy/britain-goes-big-ease-energy-shock-eu-meets-friday-2022-09-08/" TargetMode="External"/><Relationship Id="rId216" Type="http://schemas.openxmlformats.org/officeDocument/2006/relationships/hyperlink" Target="https://www.reuters.com/business/energy/europes-plan-tackle-winter-energy-crisis-2022-09-13/" TargetMode="External"/><Relationship Id="rId423" Type="http://schemas.openxmlformats.org/officeDocument/2006/relationships/hyperlink" Target="https://www.reuters.com/authors/julia-payne/" TargetMode="External"/><Relationship Id="rId868" Type="http://schemas.openxmlformats.org/officeDocument/2006/relationships/hyperlink" Target="https://www.reuters.com/authors/kate-abnett/" TargetMode="External"/><Relationship Id="rId1053" Type="http://schemas.openxmlformats.org/officeDocument/2006/relationships/hyperlink" Target="https://www.reuters.com/authors/kate-abnett/" TargetMode="External"/><Relationship Id="rId630" Type="http://schemas.openxmlformats.org/officeDocument/2006/relationships/hyperlink" Target="https://www.reuters.com/article/business/energy/refile-vietnam-receives-first-lng-cargo-in-bid-to-develop-new-power-supply-idUSL4N38W1FS/" TargetMode="External"/><Relationship Id="rId728" Type="http://schemas.openxmlformats.org/officeDocument/2006/relationships/hyperlink" Target="https://www.reuters.com/business/energy/ecopetrol-aims-be-energy-self-sufficient-through-renewables-ceo-2023-09-12/" TargetMode="External"/><Relationship Id="rId935" Type="http://schemas.openxmlformats.org/officeDocument/2006/relationships/hyperlink" Target="https://www.reuters.com/authors/markus-wacket/" TargetMode="External"/><Relationship Id="rId64" Type="http://schemas.openxmlformats.org/officeDocument/2006/relationships/hyperlink" Target="https://www.reuters.com/markets/commodities/germany-announces-fresh-measures-cut-gas-consumption-2022-06-19/" TargetMode="External"/><Relationship Id="rId367" Type="http://schemas.openxmlformats.org/officeDocument/2006/relationships/hyperlink" Target="https://www.reuters.com/authors/susanna-twidale/" TargetMode="External"/><Relationship Id="rId574" Type="http://schemas.openxmlformats.org/officeDocument/2006/relationships/hyperlink" Target="https://www.reuters.com/sustainability/climate-energy/denmark-end-green-energy-scheme-due-eu-law-conflict-2023-12-19/" TargetMode="External"/><Relationship Id="rId1120" Type="http://schemas.openxmlformats.org/officeDocument/2006/relationships/hyperlink" Target="https://www.reuters.com/newsletters/reuters-tariff-watch/?location=article-paragraph" TargetMode="External"/><Relationship Id="rId227" Type="http://schemas.openxmlformats.org/officeDocument/2006/relationships/hyperlink" Target="https://www.reuters.com/business/environment/use-energy-crisis-chance-save-it-environment-agency-tells-germans-2022-06-30/" TargetMode="External"/><Relationship Id="rId781" Type="http://schemas.openxmlformats.org/officeDocument/2006/relationships/hyperlink" Target="https://www.consilium.europa.eu/en/press/press-releases/2022/09/30/council-agrees-on-emergency-measures-to-reduce-energy-prices/" TargetMode="External"/><Relationship Id="rId879" Type="http://schemas.openxmlformats.org/officeDocument/2006/relationships/hyperlink" Target="https://www.reuters.com/authors/christoph-steitz/" TargetMode="External"/><Relationship Id="rId434" Type="http://schemas.openxmlformats.org/officeDocument/2006/relationships/hyperlink" Target="https://www.reuters.com/world/europe/europes-new-energy-commissioner-takes-housing-well-fuel-2024-09-17/" TargetMode="External"/><Relationship Id="rId641" Type="http://schemas.openxmlformats.org/officeDocument/2006/relationships/hyperlink" Target="https://www.reuters.com/business/energy/petrovietnam-gas-talking-exxonmobil-novatek-lng-supply-2023-07-05/" TargetMode="External"/><Relationship Id="rId739" Type="http://schemas.openxmlformats.org/officeDocument/2006/relationships/hyperlink" Target="https://www.reuters.com/world/us/kamala-harris/" TargetMode="External"/><Relationship Id="rId1064" Type="http://schemas.openxmlformats.org/officeDocument/2006/relationships/hyperlink" Target="https://www.reuters.com/authors/william-james/" TargetMode="External"/><Relationship Id="rId280" Type="http://schemas.openxmlformats.org/officeDocument/2006/relationships/hyperlink" Target="https://www.reutersagency.com/en/licensereuterscontent/?utm_medium=rcom-article-media&amp;utm_campaign=rcom-rcp-lead" TargetMode="External"/><Relationship Id="rId501" Type="http://schemas.openxmlformats.org/officeDocument/2006/relationships/hyperlink" Target="https://www.reuters.com/article/markets/france-could-reach-45-gw-nuclear-production-output-in-january-cre-watchdog-idUSP6N31I01V/" TargetMode="External"/><Relationship Id="rId946" Type="http://schemas.openxmlformats.org/officeDocument/2006/relationships/hyperlink" Target="https://www.reuters.com/business/energy/uk-wind-solar-builders-seek-urgent-response-us-eu-aid-2023-03-09/" TargetMode="External"/><Relationship Id="rId1131" Type="http://schemas.openxmlformats.org/officeDocument/2006/relationships/hyperlink" Target="https://www.reuters.com/business/energy/us-dispatchable-clean-power-output-hit-by-hydro-slump-maguire-2024-10-29/" TargetMode="External"/><Relationship Id="rId75" Type="http://schemas.openxmlformats.org/officeDocument/2006/relationships/hyperlink" Target="https://www.reuters.com/companies/DRX.L/" TargetMode="External"/><Relationship Id="rId140" Type="http://schemas.openxmlformats.org/officeDocument/2006/relationships/hyperlink" Target="https://www.reuters.com/world/europe/france-ends-gas-heaters-subsidies-boosts-heat-pumps-bid-cut-russia-reliance-2022-03-16/" TargetMode="External"/><Relationship Id="rId378" Type="http://schemas.openxmlformats.org/officeDocument/2006/relationships/hyperlink" Target="https://www.reuters.com/business/energy/eu-countries-back-energy-windfall-levies-lock-horns-over-gas-price-cap-2022-09-30/" TargetMode="External"/><Relationship Id="rId585" Type="http://schemas.openxmlformats.org/officeDocument/2006/relationships/hyperlink" Target="https://www.reuters.com/markets/companies/VWS.CO" TargetMode="External"/><Relationship Id="rId792" Type="http://schemas.openxmlformats.org/officeDocument/2006/relationships/hyperlink" Target="https://www.reuters.com/business/energy/vietnams-pm-approves-135-billion-power-plan-2030-2023-05-15/" TargetMode="External"/><Relationship Id="rId806" Type="http://schemas.openxmlformats.org/officeDocument/2006/relationships/hyperlink" Target="https://www.reuters.com/world/europe/albania-dims-lights-drought-price-spike-spark-energy-crisis-2022-03-21/" TargetMode="External"/><Relationship Id="rId6" Type="http://schemas.openxmlformats.org/officeDocument/2006/relationships/hyperlink" Target="https://www.reuters.com/authors/david-gaffen/" TargetMode="External"/><Relationship Id="rId238" Type="http://schemas.openxmlformats.org/officeDocument/2006/relationships/hyperlink" Target="https://www.reuters.com/newsletters/reuters-tariff-watch/?location=article-paragraph" TargetMode="External"/><Relationship Id="rId445" Type="http://schemas.openxmlformats.org/officeDocument/2006/relationships/hyperlink" Target="https://www.reuters.com/business/energy/netherlands-activates-energy-crisis-plan-removes-cap-coal-plants-2022-06-20/" TargetMode="External"/><Relationship Id="rId652" Type="http://schemas.openxmlformats.org/officeDocument/2006/relationships/hyperlink" Target="https://www.reuters.com/business/environment/g7-ministers-agree-speed-up-transition-clean-energy-communique-2023-04-16/" TargetMode="External"/><Relationship Id="rId1075" Type="http://schemas.openxmlformats.org/officeDocument/2006/relationships/hyperlink" Target="https://www.reuters.com/business/energy/shell-wins-appeal-against-landmark-dutch-climate-ruling-2024-11-12/" TargetMode="External"/><Relationship Id="rId291" Type="http://schemas.openxmlformats.org/officeDocument/2006/relationships/hyperlink" Target="https://www.reutersagency.com/en/licensereuterscontent/?utm_medium=rcom-article-media&amp;utm_campaign=rcom-rcp-lead" TargetMode="External"/><Relationship Id="rId305" Type="http://schemas.openxmlformats.org/officeDocument/2006/relationships/hyperlink" Target="https://www.eda.admin.ch/aboutswitzerland/en/home/wirtschaft/energie/energie---fakten-und-zahlen.html" TargetMode="External"/><Relationship Id="rId512" Type="http://schemas.openxmlformats.org/officeDocument/2006/relationships/hyperlink" Target="https://www.reuters.com/markets/companies/TTEF.PA" TargetMode="External"/><Relationship Id="rId957" Type="http://schemas.openxmlformats.org/officeDocument/2006/relationships/hyperlink" Target="https://www.reuters.com/sustainability/climate-energy/germanys-budget-crisis-leaves-struggling-solar-industry-limbo-2023-12-07/" TargetMode="External"/><Relationship Id="rId1142" Type="http://schemas.openxmlformats.org/officeDocument/2006/relationships/hyperlink" Target="https://www.reuters.com/world/us/elections/" TargetMode="External"/><Relationship Id="rId86" Type="http://schemas.openxmlformats.org/officeDocument/2006/relationships/hyperlink" Target="https://www.reuters.com/business/sustainable-business/us-coal-plants-delay-closures-hurdle-clean-energy-transition-2022-08-10/" TargetMode="External"/><Relationship Id="rId151" Type="http://schemas.openxmlformats.org/officeDocument/2006/relationships/hyperlink" Target="https://www.reutersagency.com/en/licensereuterscontent/?utm_medium=rcom-article-media&amp;utm_campaign=rcom-rcp-lead" TargetMode="External"/><Relationship Id="rId389" Type="http://schemas.openxmlformats.org/officeDocument/2006/relationships/hyperlink" Target="https://www.reuters.com/business/energy/italy-expects-raise-4-billion-euros-energy-companies-2022-12-05/" TargetMode="External"/><Relationship Id="rId596" Type="http://schemas.openxmlformats.org/officeDocument/2006/relationships/hyperlink" Target="https://www.reuters.com/newsletters/reuters-tariff-watch/?location=article-paragraph" TargetMode="External"/><Relationship Id="rId817" Type="http://schemas.openxmlformats.org/officeDocument/2006/relationships/hyperlink" Target="https://www.reuters.com/markets/companies/TTEF.PA" TargetMode="External"/><Relationship Id="rId1002" Type="http://schemas.openxmlformats.org/officeDocument/2006/relationships/hyperlink" Target="https://www.reuters.com/business/sustainable-business/eu-plans-one-year-renewable-energy-permits-faster-green-shift-2022-05-09/" TargetMode="External"/><Relationship Id="rId249" Type="http://schemas.openxmlformats.org/officeDocument/2006/relationships/hyperlink" Target="https://www.reuters.com/authors/valerie-volcovici/" TargetMode="External"/><Relationship Id="rId456" Type="http://schemas.openxmlformats.org/officeDocument/2006/relationships/hyperlink" Target="file:///C:\Users\0093275\AppData\Local\Microsoft\Windows\INetCache\Content.Outlook\27SSC7RZ\Wespath%20n%20Mercy%20-%20EXXON_MOBIL_CORP_PX14A6G_20240418.pdf" TargetMode="External"/><Relationship Id="rId663" Type="http://schemas.openxmlformats.org/officeDocument/2006/relationships/hyperlink" Target="https://www.reuters.com/authors/kate-abnett/" TargetMode="External"/><Relationship Id="rId870" Type="http://schemas.openxmlformats.org/officeDocument/2006/relationships/hyperlink" Target="https://www.reuters.com/business/cop/cop27-major-players-un-climate-talks-egypt-2022-11-04/" TargetMode="External"/><Relationship Id="rId1086" Type="http://schemas.openxmlformats.org/officeDocument/2006/relationships/hyperlink" Target="https://www.reuters.com/sustainability/cop/" TargetMode="External"/><Relationship Id="rId13" Type="http://schemas.openxmlformats.org/officeDocument/2006/relationships/hyperlink" Target="https://www.reuters.com/newsletters/reuters-power-up/?location=article-paragraph" TargetMode="External"/><Relationship Id="rId109" Type="http://schemas.openxmlformats.org/officeDocument/2006/relationships/hyperlink" Target="https://www.reuters.com/newsletters/reuters-tariff-watch/?location=article-paragraph" TargetMode="External"/><Relationship Id="rId316" Type="http://schemas.openxmlformats.org/officeDocument/2006/relationships/hyperlink" Target="https://www.reuters.com/authors/tom-k%C3%A4ckenhoff/" TargetMode="External"/><Relationship Id="rId523" Type="http://schemas.openxmlformats.org/officeDocument/2006/relationships/hyperlink" Target="https://www.reuters.com/authors/ron-bousso/" TargetMode="External"/><Relationship Id="rId968" Type="http://schemas.openxmlformats.org/officeDocument/2006/relationships/hyperlink" Target="https://www.reuters.com/world/europe/germany-pushes-17-billion-euro-gas-power-plan-despite-election-uncertainty-2024-11-22/" TargetMode="External"/><Relationship Id="rId1153" Type="http://schemas.openxmlformats.org/officeDocument/2006/relationships/hyperlink" Target="https://www.reuters.com/sustainability/south-africa-seeks-way-allow-eskom-take-green-debt-2023-06-15/" TargetMode="External"/><Relationship Id="rId97" Type="http://schemas.openxmlformats.org/officeDocument/2006/relationships/hyperlink" Target="https://www.reuters.com/newsletters/reuters-power-up/?location=article-paragraph" TargetMode="External"/><Relationship Id="rId730" Type="http://schemas.openxmlformats.org/officeDocument/2006/relationships/hyperlink" Target="https://www.reuters.com/authors/stine-jacobsen/" TargetMode="External"/><Relationship Id="rId828" Type="http://schemas.openxmlformats.org/officeDocument/2006/relationships/hyperlink" Target="https://www.reuters.com/markets/europe/germany-weighs-nationalizing-uniper-energy-crisis-worsens-bloomberg-news-2022-09-14/" TargetMode="External"/><Relationship Id="rId1013" Type="http://schemas.openxmlformats.org/officeDocument/2006/relationships/hyperlink" Target="https://www.reuters.com/newsletters/reuters-power-up/?location=article-paragraph" TargetMode="External"/><Relationship Id="rId162" Type="http://schemas.openxmlformats.org/officeDocument/2006/relationships/hyperlink" Target="https://www.reuters.com/newsletters/reuters-power-up/?location=article-paragraph" TargetMode="External"/><Relationship Id="rId467" Type="http://schemas.openxmlformats.org/officeDocument/2006/relationships/hyperlink" Target="https://www.reuters.com/business/energy/uniper-unveils-122-bln-net-loss-lower-russian-gas-deliveries-2022-08-17/" TargetMode="External"/><Relationship Id="rId1097" Type="http://schemas.openxmlformats.org/officeDocument/2006/relationships/hyperlink" Target="https://www.reuters.com/business/energy/eu-not-ready-formal-probe-into-chinas-wind-industry-source-2023-10-24/" TargetMode="External"/><Relationship Id="rId674" Type="http://schemas.openxmlformats.org/officeDocument/2006/relationships/hyperlink" Target="https://www.reuters.com/authors/tom-k%C3%A4ckenhoff/" TargetMode="External"/><Relationship Id="rId881" Type="http://schemas.openxmlformats.org/officeDocument/2006/relationships/hyperlink" Target="https://apac1-apps.platform.refinitiv.com/cms/?navid=51883" TargetMode="External"/><Relationship Id="rId979" Type="http://schemas.openxmlformats.org/officeDocument/2006/relationships/hyperlink" Target="https://www.reuters.com/markets/commodities/freeport-lng-extends-outage-after-fire-targets-year-end-full-operations-2022-06-14/" TargetMode="External"/><Relationship Id="rId24" Type="http://schemas.openxmlformats.org/officeDocument/2006/relationships/hyperlink" Target="https://www.reuters.com/authors/clara-denina/" TargetMode="External"/><Relationship Id="rId327" Type="http://schemas.openxmlformats.org/officeDocument/2006/relationships/hyperlink" Target="https://www.reuters.com/graphics/USA-BIDEN/OIL/lgpdngrgkpo/" TargetMode="External"/><Relationship Id="rId534" Type="http://schemas.openxmlformats.org/officeDocument/2006/relationships/hyperlink" Target="https://www.reuters.com/authors/nelson-banya/" TargetMode="External"/><Relationship Id="rId741" Type="http://schemas.openxmlformats.org/officeDocument/2006/relationships/hyperlink" Target="https://www.reuters.com/world/us/elections/" TargetMode="External"/><Relationship Id="rId839" Type="http://schemas.openxmlformats.org/officeDocument/2006/relationships/hyperlink" Target="https://www.reuters.com/business/energy/uniper-pay-significantly-lower-dividend-preserve-liquidity-2022-02-21/" TargetMode="External"/><Relationship Id="rId1164" Type="http://schemas.openxmlformats.org/officeDocument/2006/relationships/hyperlink" Target="https://ec.europa.eu/commission/presscorner/detail/en/SPEECH_22_7042" TargetMode="External"/><Relationship Id="rId173" Type="http://schemas.openxmlformats.org/officeDocument/2006/relationships/hyperlink" Target="https://www.reuters.com/business/energy/eu-seeks-140-billion-cope-with-energy-crisis-utilities-teeter-2022-09-14/" TargetMode="External"/><Relationship Id="rId380" Type="http://schemas.openxmlformats.org/officeDocument/2006/relationships/hyperlink" Target="https://www.reuters.com/world/europe/czech-lawmakers-approve-windfall-tax-energy-firms-banks-2022-11-04/" TargetMode="External"/><Relationship Id="rId601" Type="http://schemas.openxmlformats.org/officeDocument/2006/relationships/hyperlink" Target="https://www.reuters.com/sustainability/climate-energy/solar-power-rescue-europes-energy-system-weathers-extreme-heat-2023-08-07/" TargetMode="External"/><Relationship Id="rId1024" Type="http://schemas.openxmlformats.org/officeDocument/2006/relationships/hyperlink" Target="https://www.reuters.com/business/energy/repsols-ceo-europe-has-rethink-its-energy-transition-2022-09-07/" TargetMode="External"/><Relationship Id="rId240" Type="http://schemas.openxmlformats.org/officeDocument/2006/relationships/hyperlink" Target="https://www.reuters.com/companies/KMB.N/" TargetMode="External"/><Relationship Id="rId478" Type="http://schemas.openxmlformats.org/officeDocument/2006/relationships/hyperlink" Target="https://www.reuters.com/companies/RWEG.DE/" TargetMode="External"/><Relationship Id="rId685" Type="http://schemas.openxmlformats.org/officeDocument/2006/relationships/hyperlink" Target="https://www.reuters.com/world/europe/european-parliament-poised-rightward-shift-after-final-voting-2024-06-09/" TargetMode="External"/><Relationship Id="rId892" Type="http://schemas.openxmlformats.org/officeDocument/2006/relationships/hyperlink" Target="https://www.reuters.com/companies/BP.L/" TargetMode="External"/><Relationship Id="rId906" Type="http://schemas.openxmlformats.org/officeDocument/2006/relationships/hyperlink" Target="https://www.reuters.com/companies/BP.L/" TargetMode="External"/><Relationship Id="rId35" Type="http://schemas.openxmlformats.org/officeDocument/2006/relationships/hyperlink" Target="https://www.reuters.com/companies/PG.N/" TargetMode="External"/><Relationship Id="rId100" Type="http://schemas.openxmlformats.org/officeDocument/2006/relationships/hyperlink" Target="https://www.reuters.com/authors/arathy-somasekhar/" TargetMode="External"/><Relationship Id="rId338" Type="http://schemas.openxmlformats.org/officeDocument/2006/relationships/hyperlink" Target="https://www.reuters.com/newsletters/reuters-tariff-watch/?location=article-paragraph" TargetMode="External"/><Relationship Id="rId545" Type="http://schemas.openxmlformats.org/officeDocument/2006/relationships/hyperlink" Target="https://www.reuters.com/sustainability/society-equity/gina-mccarthy-we-can-solve-americas-health-crisis-if-we-fix-our-climate-crisis-2024-02-14/" TargetMode="External"/><Relationship Id="rId752" Type="http://schemas.openxmlformats.org/officeDocument/2006/relationships/hyperlink" Target="https://www.reuters.com/authors/maha-el-dahan/" TargetMode="External"/><Relationship Id="rId1175" Type="http://schemas.openxmlformats.org/officeDocument/2006/relationships/hyperlink" Target="https://www.reuters.com/business/environment/climate-change-made-hurricane-milton-worse-scientists-say-2024-10-11/" TargetMode="External"/><Relationship Id="rId184" Type="http://schemas.openxmlformats.org/officeDocument/2006/relationships/hyperlink" Target="https://www.reuters.com/newsletters/reuters-power-up/?location=article-paragraph" TargetMode="External"/><Relationship Id="rId391" Type="http://schemas.openxmlformats.org/officeDocument/2006/relationships/hyperlink" Target="https://www.reuters.com/business/energy/cap-power-prices-replace-polands-windfall-tax-plan-media-2022-10-14/" TargetMode="External"/><Relationship Id="rId405" Type="http://schemas.openxmlformats.org/officeDocument/2006/relationships/hyperlink" Target="https://www.reuters.com/companies/ENEI.MI/" TargetMode="External"/><Relationship Id="rId612" Type="http://schemas.openxmlformats.org/officeDocument/2006/relationships/hyperlink" Target="https://www.reuters.com/business/energy/eu-rolls-out-plan-cut-russia-gas-dependency-this-year-end-it-within-decade-2022-03-08/" TargetMode="External"/><Relationship Id="rId1035" Type="http://schemas.openxmlformats.org/officeDocument/2006/relationships/hyperlink" Target="https://www.reuters.com/business/energy/eu-looks-geothermal-drive-energy-security-document-shows-2024-12-09/" TargetMode="External"/><Relationship Id="rId251" Type="http://schemas.openxmlformats.org/officeDocument/2006/relationships/hyperlink" Target="https://www.reuters.com/newsletters/reuters-sustainable-switch/?location=article-paragraph" TargetMode="External"/><Relationship Id="rId489" Type="http://schemas.openxmlformats.org/officeDocument/2006/relationships/hyperlink" Target="https://www.reuters.com/authors/pushkala-aripaka/" TargetMode="External"/><Relationship Id="rId696" Type="http://schemas.openxmlformats.org/officeDocument/2006/relationships/hyperlink" Target="https://www.reuters.com/sustainability/climate-energy/vietnam-cop28-details-plan-use-155-billion-funding-cut-coal-use-2023-12-01/" TargetMode="External"/><Relationship Id="rId917" Type="http://schemas.openxmlformats.org/officeDocument/2006/relationships/hyperlink" Target="https://www.reuters.com/authors/alexandra-valencia/" TargetMode="External"/><Relationship Id="rId1102" Type="http://schemas.openxmlformats.org/officeDocument/2006/relationships/hyperlink" Target="https://www.reuters.com/business/energy/europe-slashed-winter-gas-use-amid-energy-crisis-2023-02-21/" TargetMode="External"/><Relationship Id="rId46" Type="http://schemas.openxmlformats.org/officeDocument/2006/relationships/hyperlink" Target="https://www.reuters.com/business/energy/eu-poised-propose-extending-energy-crisis-measures-official-2023-11-17/" TargetMode="External"/><Relationship Id="rId349" Type="http://schemas.openxmlformats.org/officeDocument/2006/relationships/hyperlink" Target="https://www.reuters.com/authors/jennifer-lorenzini/" TargetMode="External"/><Relationship Id="rId556" Type="http://schemas.openxmlformats.org/officeDocument/2006/relationships/hyperlink" Target="https://www.reuters.com/markets/companies/ADNA.NS" TargetMode="External"/><Relationship Id="rId763" Type="http://schemas.openxmlformats.org/officeDocument/2006/relationships/hyperlink" Target="https://www.reuters.com/markets/companies/UN0k.DE" TargetMode="External"/><Relationship Id="rId111" Type="http://schemas.openxmlformats.org/officeDocument/2006/relationships/hyperlink" Target="https://www.reuters.com/business/sustainable-business/rwe-aims-phase-out-coal-by-2030-2022-10-04/" TargetMode="External"/><Relationship Id="rId195" Type="http://schemas.openxmlformats.org/officeDocument/2006/relationships/hyperlink" Target="https://www.reuters.com/business/energy/china-digs-coal-oil-gains-energy-crisis-deepens-2021-10-08/" TargetMode="External"/><Relationship Id="rId209" Type="http://schemas.openxmlformats.org/officeDocument/2006/relationships/hyperlink" Target="https://www.reuters.com/business/energy/eu-watchdog-considers-measures-ease-energy-market-strains-2022-09-12/" TargetMode="External"/><Relationship Id="rId416" Type="http://schemas.openxmlformats.org/officeDocument/2006/relationships/hyperlink" Target="https://www.reuters.com/authors/neil-ford/" TargetMode="External"/><Relationship Id="rId970" Type="http://schemas.openxmlformats.org/officeDocument/2006/relationships/hyperlink" Target="https://www.reuters.com/investigates/special-report/usa-renewables-electric-grid/" TargetMode="External"/><Relationship Id="rId1046" Type="http://schemas.openxmlformats.org/officeDocument/2006/relationships/hyperlink" Target="https://www.reuters.com/business/energy/opec-says-iea-estimate-peak-fossil-fuel-demand-by-2030-not-fact-based-2023-09-14/" TargetMode="External"/><Relationship Id="rId623" Type="http://schemas.openxmlformats.org/officeDocument/2006/relationships/hyperlink" Target="https://www.reuters.com/markets/companies/VOWG_p.DE" TargetMode="External"/><Relationship Id="rId830" Type="http://schemas.openxmlformats.org/officeDocument/2006/relationships/hyperlink" Target="https://www.reuters.com/business/energy/exclusive-uniper-mulls-damage-claims-against-gazprom-swedish-court-sources-2022-09-13/" TargetMode="External"/><Relationship Id="rId928" Type="http://schemas.openxmlformats.org/officeDocument/2006/relationships/hyperlink" Target="https://www.reuters.com/business/energy/energy-crisis-revives-coal-demand-production-2022-10-19/" TargetMode="External"/><Relationship Id="rId57" Type="http://schemas.openxmlformats.org/officeDocument/2006/relationships/hyperlink" Target="https://www.hrw.org/news/2022/08/29/bosnia-and-herzegovina-deadly-air-pollution-killing-thousands" TargetMode="External"/><Relationship Id="rId262" Type="http://schemas.openxmlformats.org/officeDocument/2006/relationships/hyperlink" Target="https://www.reuters.com/world/asia-pacific/chinas-top-coal-region-tells-mines-boost-output-immediately-sources-2021-10-08/" TargetMode="External"/><Relationship Id="rId567" Type="http://schemas.openxmlformats.org/officeDocument/2006/relationships/hyperlink" Target="https://www.reuters.com/companies/MBGn.DE/" TargetMode="External"/><Relationship Id="rId1113" Type="http://schemas.openxmlformats.org/officeDocument/2006/relationships/hyperlink" Target="https://www.reuters.com/newsletters/reuters-sustainable-switch/?location=article-paragraph" TargetMode="External"/><Relationship Id="rId122" Type="http://schemas.openxmlformats.org/officeDocument/2006/relationships/hyperlink" Target="https://www.reuters.com/newsletters/reuters-sustainable-switch/?location=article-paragraph" TargetMode="External"/><Relationship Id="rId774" Type="http://schemas.openxmlformats.org/officeDocument/2006/relationships/hyperlink" Target="https://www.reuters.com/business/energy/uk-oil-gas-producers-call-more-investment-ease-energy-crunch-2022-09-06/" TargetMode="External"/><Relationship Id="rId981" Type="http://schemas.openxmlformats.org/officeDocument/2006/relationships/hyperlink" Target="https://www.reuters.com/business/energy/fearing-russian-cutoff-german-industry-braces-gas-rations-race-2022-05-20/" TargetMode="External"/><Relationship Id="rId1057" Type="http://schemas.openxmlformats.org/officeDocument/2006/relationships/hyperlink" Target="https://www.reuters.com/world/europe/germanys-awkward-coalition-faces-make-or-break-moment-2024-11-06/" TargetMode="External"/><Relationship Id="rId427" Type="http://schemas.openxmlformats.org/officeDocument/2006/relationships/hyperlink" Target="https://www.reuters.com/world/ukraine-russia-war/" TargetMode="External"/><Relationship Id="rId634" Type="http://schemas.openxmlformats.org/officeDocument/2006/relationships/hyperlink" Target="https://www.reuters.com/markets/companies/POW.HM" TargetMode="External"/><Relationship Id="rId841" Type="http://schemas.openxmlformats.org/officeDocument/2006/relationships/hyperlink" Target="https://www.reuters.com/business/energy/uniper-shares-plunge-after-russian-forces-launch-invasion-ukraine-2022-02-24/" TargetMode="External"/><Relationship Id="rId273" Type="http://schemas.openxmlformats.org/officeDocument/2006/relationships/hyperlink" Target="https://www.reuters.com/business/energy/oil-falls-ahead-opec-supply-policy-meeting-2021-10-04/" TargetMode="External"/><Relationship Id="rId480" Type="http://schemas.openxmlformats.org/officeDocument/2006/relationships/hyperlink" Target="https://www.reuters.com/companies/UN01.DE/" TargetMode="External"/><Relationship Id="rId701" Type="http://schemas.openxmlformats.org/officeDocument/2006/relationships/hyperlink" Target="https://www.reuters.com/world/europe/what-watch-germanys-upcoming-state-elections-2024-08-23/" TargetMode="External"/><Relationship Id="rId939" Type="http://schemas.openxmlformats.org/officeDocument/2006/relationships/hyperlink" Target="https://www.reuters.com/world/g7-scrambles-keep-climate-agenda-track-ukraine-war-roils-energy-supplies-2022-05-26/" TargetMode="External"/><Relationship Id="rId1124" Type="http://schemas.openxmlformats.org/officeDocument/2006/relationships/hyperlink" Target="https://www.reuters.com/world/israel-hamas/" TargetMode="External"/><Relationship Id="rId68" Type="http://schemas.openxmlformats.org/officeDocument/2006/relationships/hyperlink" Target="https://www.reuters.com/business/energy/netherlands-activates-energy-crisis-plan-removes-cap-coal-plants-2022-06-20/" TargetMode="External"/><Relationship Id="rId133" Type="http://schemas.openxmlformats.org/officeDocument/2006/relationships/hyperlink" Target="https://www.reuters.com/sustainability/us-launches-first-offshore-wind-auction-oil-rich-gulf-mexico-2023-08-29/" TargetMode="External"/><Relationship Id="rId340" Type="http://schemas.openxmlformats.org/officeDocument/2006/relationships/hyperlink" Target="https://www.reuters.com/authors/katya-golubkova/" TargetMode="External"/><Relationship Id="rId578" Type="http://schemas.openxmlformats.org/officeDocument/2006/relationships/hyperlink" Target="https://www.reuters.com/business/energy/eu-tries-unlock-deal-quit-contentious-energy-investment-treaty-2024-03-01/" TargetMode="External"/><Relationship Id="rId785" Type="http://schemas.openxmlformats.org/officeDocument/2006/relationships/hyperlink" Target="https://www.reuters.com/authors/khanh-vu/" TargetMode="External"/><Relationship Id="rId992" Type="http://schemas.openxmlformats.org/officeDocument/2006/relationships/hyperlink" Target="https://www.reuters.com/markets/rates-bonds/eu-phase-out-russian-gas-oil-coal-imports-leaders-draft-2022-03-07/" TargetMode="External"/><Relationship Id="rId200" Type="http://schemas.openxmlformats.org/officeDocument/2006/relationships/hyperlink" Target="https://www.afdb.org/sites/default/files/2023/08/11/setting_the_scene_presentation_for_g-cop_on_youth_s_.pdf" TargetMode="External"/><Relationship Id="rId438" Type="http://schemas.openxmlformats.org/officeDocument/2006/relationships/hyperlink" Target="https://www.reuters.com/business/energy/steel-makers-fear-deepening-crisis-energy-crunch-output-halted-2022-09-23/" TargetMode="External"/><Relationship Id="rId645" Type="http://schemas.openxmlformats.org/officeDocument/2006/relationships/hyperlink" Target="https://www.reuters.com/companies/ENR1n.DE/" TargetMode="External"/><Relationship Id="rId852" Type="http://schemas.openxmlformats.org/officeDocument/2006/relationships/hyperlink" Target="https://www.reuters.com/business/energy/lawmakers-threaten-sue-eu-if-it-labels-gas-investments-green-2022-07-01/" TargetMode="External"/><Relationship Id="rId1068" Type="http://schemas.openxmlformats.org/officeDocument/2006/relationships/hyperlink" Target="https://www.reuters.com/sustainability/climate-energy/cop29-climate-summit-host-azerbaijan-defends-oil-gas-investments-2024-04-26/" TargetMode="External"/><Relationship Id="rId284" Type="http://schemas.openxmlformats.org/officeDocument/2006/relationships/hyperlink" Target="https://www.reuters.com/business/energy/european-gas-price-surge-prompts-switch-coal-2021-10-12/" TargetMode="External"/><Relationship Id="rId491" Type="http://schemas.openxmlformats.org/officeDocument/2006/relationships/hyperlink" Target="https://www.reuters.com/business/energy/exclusive-shells-ceo-van-beurden-prepares-step-down-next-year-sources-2022-09-02/" TargetMode="External"/><Relationship Id="rId505" Type="http://schemas.openxmlformats.org/officeDocument/2006/relationships/hyperlink" Target="https://www.reuters.com/companies/TRN.MI/" TargetMode="External"/><Relationship Id="rId712" Type="http://schemas.openxmlformats.org/officeDocument/2006/relationships/hyperlink" Target="https://www.reuters.com/world/europe/ukraine-scraps-duties-energy-equipment-imports-amid-energy-crisis-2024-07-16/" TargetMode="External"/><Relationship Id="rId1135" Type="http://schemas.openxmlformats.org/officeDocument/2006/relationships/hyperlink" Target="https://www.reuters.com/business/energy/cop29-climate-summit-host-azerbaijan-touts-countrys-gas-potential-2023-12-19/" TargetMode="External"/><Relationship Id="rId79" Type="http://schemas.openxmlformats.org/officeDocument/2006/relationships/hyperlink" Target="https://www.reuters.com/markets/commodities/europe-imports-more-south-african-coal-russian-ban-looms-2022-06-15/" TargetMode="External"/><Relationship Id="rId144" Type="http://schemas.openxmlformats.org/officeDocument/2006/relationships/hyperlink" Target="https://www.reuters.com/markets/europe/eu-lawmakers-pass-bill-hiking-renewable-energy-targets-2023-09-12/" TargetMode="External"/><Relationship Id="rId589" Type="http://schemas.openxmlformats.org/officeDocument/2006/relationships/hyperlink" Target="https://www.reuters.com/markets/companies/BAC.N" TargetMode="External"/><Relationship Id="rId796" Type="http://schemas.openxmlformats.org/officeDocument/2006/relationships/hyperlink" Target="https://www.reuters.com/markets/companies/GE.N" TargetMode="External"/><Relationship Id="rId351" Type="http://schemas.openxmlformats.org/officeDocument/2006/relationships/hyperlink" Target="https://www.reuters.com/business/energy/dozens-lng-laden-ships-queue-off-europes-coasts-unable-unload-2022-10-17/" TargetMode="External"/><Relationship Id="rId449" Type="http://schemas.openxmlformats.org/officeDocument/2006/relationships/hyperlink" Target="https://www.reuters.com/sustainability/climate-energy/eus-power-mix-2024-greenest-yet-industry-data-show-2024-06-30/" TargetMode="External"/><Relationship Id="rId656" Type="http://schemas.openxmlformats.org/officeDocument/2006/relationships/hyperlink" Target="https://www.robeco.com/en-za/insights/2023/11/the-energy-challenge-of-powering-ai-chips" TargetMode="External"/><Relationship Id="rId863" Type="http://schemas.openxmlformats.org/officeDocument/2006/relationships/hyperlink" Target="https://www.reuters.com/authors/nina-chestney/" TargetMode="External"/><Relationship Id="rId1079" Type="http://schemas.openxmlformats.org/officeDocument/2006/relationships/hyperlink" Target="https://www.reuters.com/world/us/wildfire-near-los-angeles-rages-after-10000-evacuate-2024-11-08/" TargetMode="External"/><Relationship Id="rId211" Type="http://schemas.openxmlformats.org/officeDocument/2006/relationships/hyperlink" Target="https://www.reuters.com/markets/europe/germany-step-up-state-bank-credit-aid-energy-firms-handelsblatt-2022-09-13/" TargetMode="External"/><Relationship Id="rId295" Type="http://schemas.openxmlformats.org/officeDocument/2006/relationships/hyperlink" Target="https://www.reuters.com/business/energy/global-energy-crisis-drives-rethink-nuclear-power-projects-2022-08-04/" TargetMode="External"/><Relationship Id="rId309" Type="http://schemas.openxmlformats.org/officeDocument/2006/relationships/hyperlink" Target="https://www.reuters.com/business/energy/swiss-pursue-home-grown-energy-panacea-reluctantly-2022-10-06/" TargetMode="External"/><Relationship Id="rId516" Type="http://schemas.openxmlformats.org/officeDocument/2006/relationships/hyperlink" Target="https://www.reuters.com/business/energy/reuters-impact-energy-crisis-seen-posing-existential-threat-climate-goals-2022-10-03/" TargetMode="External"/><Relationship Id="rId1146" Type="http://schemas.openxmlformats.org/officeDocument/2006/relationships/hyperlink" Target="https://www.reuters.com/sustainability/climate-talks-urged-find-1-trillion-year-poorer-countries-2024-11-14/" TargetMode="External"/><Relationship Id="rId723" Type="http://schemas.openxmlformats.org/officeDocument/2006/relationships/hyperlink" Target="https://www.reuters.com/authors/bozorgmehr-sharafedin/" TargetMode="External"/><Relationship Id="rId930" Type="http://schemas.openxmlformats.org/officeDocument/2006/relationships/hyperlink" Target="https://www.reuters.com/authors/daniela-desantis/" TargetMode="External"/><Relationship Id="rId1006" Type="http://schemas.openxmlformats.org/officeDocument/2006/relationships/hyperlink" Target="https://www.reuters.com/authors/tim-cocks/" TargetMode="External"/><Relationship Id="rId155" Type="http://schemas.openxmlformats.org/officeDocument/2006/relationships/hyperlink" Target="https://www.reuters.com/business/energy/bp-eyes-2025-fid-tiber-oil-project-us-gulf-mexico-executive-2024-05-07/" TargetMode="External"/><Relationship Id="rId362" Type="http://schemas.openxmlformats.org/officeDocument/2006/relationships/hyperlink" Target="https://www.reuters.com/sustainability/climate-energy/europes-solar-panel-manufacturers-ask-eu-emergency-support-2024-01-30/" TargetMode="External"/><Relationship Id="rId222" Type="http://schemas.openxmlformats.org/officeDocument/2006/relationships/hyperlink" Target="https://www.reuters.com/companies/ICE.N/" TargetMode="External"/><Relationship Id="rId667" Type="http://schemas.openxmlformats.org/officeDocument/2006/relationships/hyperlink" Target="https://www.reuters.com/authors/kate-abnett/" TargetMode="External"/><Relationship Id="rId874" Type="http://schemas.openxmlformats.org/officeDocument/2006/relationships/hyperlink" Target="https://www.reuters.com/world/middle-east/uae-will-remain-oil-gas-supplier-long-there-is-need-president-2022-11-07/" TargetMode="External"/><Relationship Id="rId17" Type="http://schemas.openxmlformats.org/officeDocument/2006/relationships/hyperlink" Target="https://www.reuters.com/newsletters/reuters-tariff-watch/?location=article-paragraph" TargetMode="External"/><Relationship Id="rId527" Type="http://schemas.openxmlformats.org/officeDocument/2006/relationships/hyperlink" Target="https://www.reuters.com/companies/ENI.MI/" TargetMode="External"/><Relationship Id="rId734" Type="http://schemas.openxmlformats.org/officeDocument/2006/relationships/hyperlink" Target="https://www.reuters.com/companies/RWEG.DE/" TargetMode="External"/><Relationship Id="rId941" Type="http://schemas.openxmlformats.org/officeDocument/2006/relationships/hyperlink" Target="https://www.reutersevents.com/renewables/wind/us-tax-credits-set-spur-bigger-wind-farms-new-siting-strategies" TargetMode="External"/><Relationship Id="rId1157" Type="http://schemas.openxmlformats.org/officeDocument/2006/relationships/hyperlink" Target="https://www.reuters.com/authors/aidan-lewis/" TargetMode="External"/><Relationship Id="rId70" Type="http://schemas.openxmlformats.org/officeDocument/2006/relationships/hyperlink" Target="https://www.reuters.com/markets/commodities/poland-ukraine-increase-2022-coal-production-weather-cold-months-2022-06-24/" TargetMode="External"/><Relationship Id="rId166" Type="http://schemas.openxmlformats.org/officeDocument/2006/relationships/hyperlink" Target="https://www.reuters.com/companies/UN01.DE/" TargetMode="External"/><Relationship Id="rId373" Type="http://schemas.openxmlformats.org/officeDocument/2006/relationships/hyperlink" Target="https://www.reuters.com/business/energy/opec-sec-gen-firmly-believes-published-long-term-demand-outlook-robust-2024-02-13/" TargetMode="External"/><Relationship Id="rId580" Type="http://schemas.openxmlformats.org/officeDocument/2006/relationships/hyperlink" Target="https://www.reuters.com/authors/valerie-volcovici/" TargetMode="External"/><Relationship Id="rId801" Type="http://schemas.openxmlformats.org/officeDocument/2006/relationships/hyperlink" Target="https://www.reuters.com/authors/riham-alkousaa/" TargetMode="External"/><Relationship Id="rId1017" Type="http://schemas.openxmlformats.org/officeDocument/2006/relationships/hyperlink" Target="https://www.reuters.com/markets/commodities/eu-countries-agree-deal-reform-power-market-subsidies-2023-10-17/" TargetMode="External"/><Relationship Id="rId1" Type="http://schemas.openxmlformats.org/officeDocument/2006/relationships/customXml" Target="../customXml/item1.xml"/><Relationship Id="rId233" Type="http://schemas.openxmlformats.org/officeDocument/2006/relationships/hyperlink" Target="https://www.reuters.com/world/asia-pacific/chinas-top-coal-region-tells-mines-boost-output-immediately-sources-2021-10-08/" TargetMode="External"/><Relationship Id="rId440" Type="http://schemas.openxmlformats.org/officeDocument/2006/relationships/hyperlink" Target="https://www.reuters.com/authors/bart-h-meijer/" TargetMode="External"/><Relationship Id="rId678" Type="http://schemas.openxmlformats.org/officeDocument/2006/relationships/hyperlink" Target="https://www.reuters.com/markets/companies/SIEGn.DE" TargetMode="External"/><Relationship Id="rId885" Type="http://schemas.openxmlformats.org/officeDocument/2006/relationships/hyperlink" Target="https://www.reuters.com/authors/william-james/" TargetMode="External"/><Relationship Id="rId1070" Type="http://schemas.openxmlformats.org/officeDocument/2006/relationships/hyperlink" Target="https://www.reuters.com/graphics/USA-BIDEN/OIL/lgpdngrgkpo/" TargetMode="External"/><Relationship Id="rId28" Type="http://schemas.openxmlformats.org/officeDocument/2006/relationships/hyperlink" Target="https://www.reuters.com/companies/EONGn.DE/" TargetMode="External"/><Relationship Id="rId300" Type="http://schemas.openxmlformats.org/officeDocument/2006/relationships/hyperlink" Target="https://www.reuters.com/newsletters/reuters-power-up/?location=article-paragraph" TargetMode="External"/><Relationship Id="rId538" Type="http://schemas.openxmlformats.org/officeDocument/2006/relationships/hyperlink" Target="https://www.reuters.com/markets/commodities/sibanye-ceo-expects-safricas-platinum-output-rebound-2024-2023-06-15/" TargetMode="External"/><Relationship Id="rId745" Type="http://schemas.openxmlformats.org/officeDocument/2006/relationships/hyperlink" Target="https://www.reuters.com/authors/john-o-donnell/" TargetMode="External"/><Relationship Id="rId952" Type="http://schemas.openxmlformats.org/officeDocument/2006/relationships/hyperlink" Target="https://www.reutersconnect.com/item/extraordinary-meeting-of-european-union-energy-ministers-in-brussels/dGFnOnJldXRlcnMuY29tLDIwMjI6bmV3c21sX1JDMkpKVjlWUkFHNA%3D%3D/?utm_medium=rcom-article-media&amp;utm_campaign=rcom-rcp-lead" TargetMode="External"/><Relationship Id="rId1168" Type="http://schemas.openxmlformats.org/officeDocument/2006/relationships/hyperlink" Target="https://www.reuters.com/newsletters/reuters-sustainable-switch/?location=article-paragraph" TargetMode="External"/><Relationship Id="rId81" Type="http://schemas.openxmlformats.org/officeDocument/2006/relationships/hyperlink" Target="https://www.reuters.com/markets/commodities/australias-resources-revenue-hit-record-amid-ukraine-conflict-2022-10-03/" TargetMode="External"/><Relationship Id="rId177" Type="http://schemas.openxmlformats.org/officeDocument/2006/relationships/hyperlink" Target="https://www.reuters.com/authors/gavin-maguire/" TargetMode="External"/><Relationship Id="rId384" Type="http://schemas.openxmlformats.org/officeDocument/2006/relationships/hyperlink" Target="https://www.reuters.com/business/energy/edf-could-lose-5-bln-euros-frances-windfall-tax-les-echos-2022-11-24/" TargetMode="External"/><Relationship Id="rId591" Type="http://schemas.openxmlformats.org/officeDocument/2006/relationships/hyperlink" Target="https://www.reuters.com/business/energy/companies-ask-world-leaders-un-follow-through-renewables-targets-2024-09-23/" TargetMode="External"/><Relationship Id="rId605" Type="http://schemas.openxmlformats.org/officeDocument/2006/relationships/hyperlink" Target="https://www.reuters.com/authors/sabrina-valle/" TargetMode="External"/><Relationship Id="rId812" Type="http://schemas.openxmlformats.org/officeDocument/2006/relationships/hyperlink" Target="https://www.reuters.com/companies/2651.T/" TargetMode="External"/><Relationship Id="rId1028" Type="http://schemas.openxmlformats.org/officeDocument/2006/relationships/hyperlink" Target="https://www.reuters.com/business/energy/ceraweek-equatorial-guinea-energy-minister-pushes-back-energy-transition-2022-03-09/" TargetMode="External"/><Relationship Id="rId244" Type="http://schemas.openxmlformats.org/officeDocument/2006/relationships/hyperlink" Target="https://www.reuters.com/article/markets/thyssenkrupp-may-cut-working-hours-reviews-spending-due-to-ukraine-crisis-idUSL5N2VK1YZ/" TargetMode="External"/><Relationship Id="rId689" Type="http://schemas.openxmlformats.org/officeDocument/2006/relationships/hyperlink" Target="https://www.reuters.com/business/environment/how-europe-reduced-its-greenhouse-gas-emissions-last-year-2024-05-16/" TargetMode="External"/><Relationship Id="rId896" Type="http://schemas.openxmlformats.org/officeDocument/2006/relationships/hyperlink" Target="https://www.reuters.com/world/uk/uk-must-pay-household-support-without-deterring-investment-minister-2022-05-26/" TargetMode="External"/><Relationship Id="rId1081" Type="http://schemas.openxmlformats.org/officeDocument/2006/relationships/hyperlink" Target="https://www.reuters.com/world/europe/spains-flood-survivors-strive-save-their-photos-memories-2024-11-11/" TargetMode="External"/><Relationship Id="rId39" Type="http://schemas.openxmlformats.org/officeDocument/2006/relationships/hyperlink" Target="https://www.reuters.com/authors/gavin-maguire/" TargetMode="External"/><Relationship Id="rId451" Type="http://schemas.openxmlformats.org/officeDocument/2006/relationships/hyperlink" Target="https://www.reuters.com/authors/simon-jessop/" TargetMode="External"/><Relationship Id="rId549" Type="http://schemas.openxmlformats.org/officeDocument/2006/relationships/hyperlink" Target="https://www.reuters.com/newsletters/daily-briefing/" TargetMode="External"/><Relationship Id="rId756" Type="http://schemas.openxmlformats.org/officeDocument/2006/relationships/hyperlink" Target="https://www.reuters.com/business/sustainable-business/davos-iea-director-says-inflation-reduction-act-is-new-climate-accord-2023-01-17/" TargetMode="External"/><Relationship Id="rId1179" Type="http://schemas.openxmlformats.org/officeDocument/2006/relationships/hyperlink" Target="https://www.reuters.com/sustainability/climate-energy/over-110-countries-set-join-cop28-deal-triple-renewable-energy-2023-12-02/" TargetMode="External"/><Relationship Id="rId104" Type="http://schemas.openxmlformats.org/officeDocument/2006/relationships/hyperlink" Target="https://www.reuters.com/business/energy/ceraweek-saudi-aramco-ceo-argues-re-set-energy-transition-timetables-2024-03-18/" TargetMode="External"/><Relationship Id="rId188" Type="http://schemas.openxmlformats.org/officeDocument/2006/relationships/hyperlink" Target="https://www.reuters.com/world/india/exclusive-indian-states-suffer-power-cuts-coal-stocks-shrink-2021-10-08" TargetMode="External"/><Relationship Id="rId311" Type="http://schemas.openxmlformats.org/officeDocument/2006/relationships/hyperlink" Target="https://www.reuters.com/business/sustainable-business/germany-has-earmarked-220-billion-industrial-transformation-by-2026-2022-03-06/" TargetMode="External"/><Relationship Id="rId395" Type="http://schemas.openxmlformats.org/officeDocument/2006/relationships/hyperlink" Target="https://www.reuters.com/world/uk/uks-hunt-increases-energy-windfall-tax-2022-11-17/" TargetMode="External"/><Relationship Id="rId409" Type="http://schemas.openxmlformats.org/officeDocument/2006/relationships/hyperlink" Target="https://www.reuters.com/business/energy/ukraine-war-accelerate-shift-clean-energy-bp-says-2023-01-30/" TargetMode="External"/><Relationship Id="rId963" Type="http://schemas.openxmlformats.org/officeDocument/2006/relationships/hyperlink" Target="https://www.reuters.com/business/energy/india-projects-biggest-power-shortfall-14-years-june-2024-05-09/" TargetMode="External"/><Relationship Id="rId1039" Type="http://schemas.openxmlformats.org/officeDocument/2006/relationships/hyperlink" Target="https://www.reuters.com/authors/sarah-el-safty/" TargetMode="External"/><Relationship Id="rId92" Type="http://schemas.openxmlformats.org/officeDocument/2006/relationships/hyperlink" Target="https://www.reuters.com/newsletters/reuters-power-up/?location=article-paragraph" TargetMode="External"/><Relationship Id="rId616" Type="http://schemas.openxmlformats.org/officeDocument/2006/relationships/hyperlink" Target="https://www.reuters.com/markets/us/biden-sharply-hikes-us-tariffs-billions-chinese-chips-cars-2024-05-14/" TargetMode="External"/><Relationship Id="rId823" Type="http://schemas.openxmlformats.org/officeDocument/2006/relationships/hyperlink" Target="https://www.reuters.com/business/energy/totalenergies-pauses-us-offshore-wind-project-after-trump-victory-ceo-says-2024-11-26/" TargetMode="External"/><Relationship Id="rId255" Type="http://schemas.openxmlformats.org/officeDocument/2006/relationships/hyperlink" Target="https://www.reuters.com/sustainability/climate-energy/us-lays-out-plan-cop-28-slash-climate-super-pollutant-oil-gas-2023-12-02/" TargetMode="External"/><Relationship Id="rId462" Type="http://schemas.openxmlformats.org/officeDocument/2006/relationships/hyperlink" Target="https://www.reuters.com/authors/tom-k%C3%A4ckenhoff/" TargetMode="External"/><Relationship Id="rId1092" Type="http://schemas.openxmlformats.org/officeDocument/2006/relationships/hyperlink" Target="https://www.reuters.com/business/environment/fossil-fuel-phase-out-put-table-cop28-climate-talks-2023-12-05/" TargetMode="External"/><Relationship Id="rId1106" Type="http://schemas.openxmlformats.org/officeDocument/2006/relationships/hyperlink" Target="https://www.reuters.com/business/energy/eu-vote-extension-coal-subsidies-beyond-2025-monday-draft-shows-2023-06-15/" TargetMode="External"/><Relationship Id="rId115" Type="http://schemas.openxmlformats.org/officeDocument/2006/relationships/hyperlink" Target="https://www.reutersagency.com/en/licensereuterscontent/?utm_medium=rcom-article-media&amp;utm_campaign=rcom-rcp-lead" TargetMode="External"/><Relationship Id="rId322" Type="http://schemas.openxmlformats.org/officeDocument/2006/relationships/hyperlink" Target="https://www.reuters.com/authors/carien-du-plessis/" TargetMode="External"/><Relationship Id="rId767" Type="http://schemas.openxmlformats.org/officeDocument/2006/relationships/hyperlink" Target="https://www.reuters.com/business/energy/uniper-begins-repaying-germany-bailout-2024-11-05/" TargetMode="External"/><Relationship Id="rId974" Type="http://schemas.openxmlformats.org/officeDocument/2006/relationships/hyperlink" Target="https://www.reuters.com/sustainability/climate-energy/eu-parliament-approves-plan-quit-energy-charter-treaty-2024-04-24/" TargetMode="External"/><Relationship Id="rId199" Type="http://schemas.openxmlformats.org/officeDocument/2006/relationships/hyperlink" Target="https://www.reutersconnect.com/item/a-man-cleans-the-electric-solar-panels-on-a-roof-of-al-basaysa-village-in-sharqiya/dGFnOnJldXRlcnMuY29tLDIwMjQ6bmV3c21sX01UMUVDTUlJQ09NSFRHS0haSUpUSVpLQklLSzRHSFUxM1A1/?utm_medium=rcom-article-media&amp;utm_campaign=rcom-rcp-lead" TargetMode="External"/><Relationship Id="rId627" Type="http://schemas.openxmlformats.org/officeDocument/2006/relationships/hyperlink" Target="https://www.reuters.com/authors/francesco-guarascio/" TargetMode="External"/><Relationship Id="rId834" Type="http://schemas.openxmlformats.org/officeDocument/2006/relationships/hyperlink" Target="https://www.reuters.com/business/energy/uniper-withdraws-2022-outlook-gas-supply-restrictions-2022-06-29/" TargetMode="External"/><Relationship Id="rId266" Type="http://schemas.openxmlformats.org/officeDocument/2006/relationships/hyperlink" Target="https://www.reuters.com/business/energy/china-allow-coal-fired-power-prices-fluctuate-more-state-media-2021-10-08/" TargetMode="External"/><Relationship Id="rId473" Type="http://schemas.openxmlformats.org/officeDocument/2006/relationships/hyperlink" Target="https://www.reuters.com/authors/andreas-rinke/" TargetMode="External"/><Relationship Id="rId680" Type="http://schemas.openxmlformats.org/officeDocument/2006/relationships/hyperlink" Target="https://www.reuters.com/authors/maria-martinez/" TargetMode="External"/><Relationship Id="rId901" Type="http://schemas.openxmlformats.org/officeDocument/2006/relationships/hyperlink" Target="https://www.reuters.com/business/energy/ceraweek-energy-security-focus-ukraine-crisis-causes-supply-crunch-2022-03-08/" TargetMode="External"/><Relationship Id="rId1117" Type="http://schemas.openxmlformats.org/officeDocument/2006/relationships/hyperlink" Target="https://www.reuters.com/authors/nailia-bagirova/" TargetMode="External"/><Relationship Id="rId30" Type="http://schemas.openxmlformats.org/officeDocument/2006/relationships/hyperlink" Target="https://www.reuters.com/business/energy/energy-crisis-putting-german-firms-under-intense-duress-dihk-2022-11-02/" TargetMode="External"/><Relationship Id="rId126" Type="http://schemas.openxmlformats.org/officeDocument/2006/relationships/hyperlink" Target="https://www.reuters.com/companies/2222.SE/" TargetMode="External"/><Relationship Id="rId333" Type="http://schemas.openxmlformats.org/officeDocument/2006/relationships/hyperlink" Target="https://www.reuters.com/business/energy/how-do-trump-harris-differ-energy-policy-2024-10-29/" TargetMode="External"/><Relationship Id="rId540" Type="http://schemas.openxmlformats.org/officeDocument/2006/relationships/hyperlink" Target="https://www.reuters.com/markets/companies/AAL.L" TargetMode="External"/><Relationship Id="rId778" Type="http://schemas.openxmlformats.org/officeDocument/2006/relationships/hyperlink" Target="https://www.reuters.com/authors/leigh-thomas/" TargetMode="External"/><Relationship Id="rId985" Type="http://schemas.openxmlformats.org/officeDocument/2006/relationships/hyperlink" Target="https://www.reuters.com/markets/companies/DUK.N" TargetMode="External"/><Relationship Id="rId1170" Type="http://schemas.openxmlformats.org/officeDocument/2006/relationships/hyperlink" Target="https://www.reuters.com/world/us/elections/" TargetMode="External"/><Relationship Id="rId638" Type="http://schemas.openxmlformats.org/officeDocument/2006/relationships/hyperlink" Target="https://www.reuters.com/business/energy/mexico-pacific-signs-20-year-lng-supply-deal-with-chinas-zhejiang-energy-2023-07-06/" TargetMode="External"/><Relationship Id="rId845" Type="http://schemas.openxmlformats.org/officeDocument/2006/relationships/hyperlink" Target="https://www.reuters.com/business/energy/how-russian-gas-crisis-took-toll-germanys-uniper-2022-08-17/" TargetMode="External"/><Relationship Id="rId1030" Type="http://schemas.openxmlformats.org/officeDocument/2006/relationships/hyperlink" Target="https://www.reuters.com/authors/kate-abnett/" TargetMode="External"/><Relationship Id="rId277" Type="http://schemas.openxmlformats.org/officeDocument/2006/relationships/hyperlink" Target="https://www.reutersagency.com/en/licensereuterscontent/?utm_medium=rcom-article-media&amp;utm_campaign=rcom-rcp-lead" TargetMode="External"/><Relationship Id="rId400" Type="http://schemas.openxmlformats.org/officeDocument/2006/relationships/hyperlink" Target="https://www.reuters.com/business/energy/windfall-tax-mechanisms-energy-companies-across-europe-2022-12-08/" TargetMode="External"/><Relationship Id="rId484" Type="http://schemas.openxmlformats.org/officeDocument/2006/relationships/hyperlink" Target="https://www.reuters.com/world/europe/putin-forces-germany-step-up-role-global-power-2022-02-27/" TargetMode="External"/><Relationship Id="rId705" Type="http://schemas.openxmlformats.org/officeDocument/2006/relationships/hyperlink" Target="https://www.reuters.com/authors/andreas-rinke/" TargetMode="External"/><Relationship Id="rId1128" Type="http://schemas.openxmlformats.org/officeDocument/2006/relationships/hyperlink" Target="https://www.reuters.com/pictures/helene-aftermath-scenes-devastation-north-carolina-2024-10-08/" TargetMode="External"/><Relationship Id="rId137" Type="http://schemas.openxmlformats.org/officeDocument/2006/relationships/hyperlink" Target="https://www.reuters.com/authors/kate-abnett/" TargetMode="External"/><Relationship Id="rId344" Type="http://schemas.openxmlformats.org/officeDocument/2006/relationships/hyperlink" Target="https://www.reuters.com/business/energy/oil-coal-sectors-think-more-fossil-fuels-is-solution-probably-not-russell-2022-09-29/" TargetMode="External"/><Relationship Id="rId691" Type="http://schemas.openxmlformats.org/officeDocument/2006/relationships/hyperlink" Target="https://www.reuters.com/world/europe/europes-battered-green-movement-tries-salvage-climate-agenda-2024-05-23/" TargetMode="External"/><Relationship Id="rId789" Type="http://schemas.openxmlformats.org/officeDocument/2006/relationships/hyperlink" Target="https://www.reuters.com/markets/companies/2354.TW" TargetMode="External"/><Relationship Id="rId912" Type="http://schemas.openxmlformats.org/officeDocument/2006/relationships/hyperlink" Target="https://www.reuters.com/business/energy/bps-renewables-boss-sanyal-quit-2021-09-14/" TargetMode="External"/><Relationship Id="rId996" Type="http://schemas.openxmlformats.org/officeDocument/2006/relationships/hyperlink" Target="https://www.reuters.com/business/energy/eu-leaders-seek-escape-russian-fossil-fuels-2022-03-10/" TargetMode="External"/><Relationship Id="rId41" Type="http://schemas.openxmlformats.org/officeDocument/2006/relationships/hyperlink" Target="https://www.reuters.com/newsletters/reuters-power-up/?location=article-paragraph" TargetMode="External"/><Relationship Id="rId551" Type="http://schemas.openxmlformats.org/officeDocument/2006/relationships/hyperlink" Target="https://www.reuters.com/authors/riham-alkousaa/" TargetMode="External"/><Relationship Id="rId649" Type="http://schemas.openxmlformats.org/officeDocument/2006/relationships/hyperlink" Target="https://www.reuters.com/business/energy/investor-confidence-crisis-grips-siemens-energy-after-record-sell-off-2023-06-23/" TargetMode="External"/><Relationship Id="rId856" Type="http://schemas.openxmlformats.org/officeDocument/2006/relationships/hyperlink" Target="https://www.reuters.com/world/europe/eu-parliament-delays-renewable-energy-vote-after-late-backlash-2023-05-22/" TargetMode="External"/><Relationship Id="rId1181" Type="http://schemas.openxmlformats.org/officeDocument/2006/relationships/theme" Target="theme/theme1.xml"/><Relationship Id="rId190" Type="http://schemas.openxmlformats.org/officeDocument/2006/relationships/hyperlink" Target="https://www.reuters.com/business/energy/us-says-all-options-on-table-tackle-energy-crunch-2021-10-07/" TargetMode="External"/><Relationship Id="rId204" Type="http://schemas.openxmlformats.org/officeDocument/2006/relationships/hyperlink" Target="https://www.pwc.co.za/en/assets/pdf/enabling-net-zero-through-a-green-workforce-in-africa.pdf" TargetMode="External"/><Relationship Id="rId288" Type="http://schemas.openxmlformats.org/officeDocument/2006/relationships/hyperlink" Target="https://www.reutersconnect.com/item/workers-mount-solar-panels-on-the-roof-of-the-olympic-stadium-or-olympiastadion-in-berlin/dGFnOnJldXRlcnMuY29tLDIwMjI6bmV3c21sX1JDMkE2UzlEOVVTMg%3D%3D/?utm_medium=rcom-article-media&amp;utm_campaign=rcom-rcp-lead" TargetMode="External"/><Relationship Id="rId411" Type="http://schemas.openxmlformats.org/officeDocument/2006/relationships/hyperlink" Target="https://www.reuters.com/authors/radhika-anilkumar/" TargetMode="External"/><Relationship Id="rId509" Type="http://schemas.openxmlformats.org/officeDocument/2006/relationships/hyperlink" Target="https://www.reuters.com/authors/dmitry-zhdannikov/" TargetMode="External"/><Relationship Id="rId1041" Type="http://schemas.openxmlformats.org/officeDocument/2006/relationships/hyperlink" Target="https://www.reuters.com/business/egypt-announces-multi-billion-uae-investment-boost-forex-2024-02-23/" TargetMode="External"/><Relationship Id="rId1139" Type="http://schemas.openxmlformats.org/officeDocument/2006/relationships/hyperlink" Target="https://www.reuters.com/authors/virginia-furness/" TargetMode="External"/><Relationship Id="rId495" Type="http://schemas.openxmlformats.org/officeDocument/2006/relationships/hyperlink" Target="https://www.reuters.com/authors/vera-eckert/" TargetMode="External"/><Relationship Id="rId716" Type="http://schemas.openxmlformats.org/officeDocument/2006/relationships/hyperlink" Target="https://www.reuters.com/business/energy/russias-gazprom-feels-heat-over-europes-red-hot-gas-prices-2021-10-06/" TargetMode="External"/><Relationship Id="rId923" Type="http://schemas.openxmlformats.org/officeDocument/2006/relationships/hyperlink" Target="https://www.reuters.com/world/europe/eu-look-into-benefits-joint-gas-buying-combat-price-spikes-2021-10-13/" TargetMode="External"/><Relationship Id="rId52" Type="http://schemas.openxmlformats.org/officeDocument/2006/relationships/hyperlink" Target="https://www.reuters.com/business/energy/eu-poised-propose-extending-energy-crisis-measures-official-2023-11-17/" TargetMode="External"/><Relationship Id="rId148" Type="http://schemas.openxmlformats.org/officeDocument/2006/relationships/hyperlink" Target="https://www.reuters.com/newsletters/reuters-power-up/?location=article-paragraph" TargetMode="External"/><Relationship Id="rId355" Type="http://schemas.openxmlformats.org/officeDocument/2006/relationships/hyperlink" Target="https://www.reuters.com/business/energy/italy-aims-miracle-with-lng-project-energy-crunch-2022-10-20/" TargetMode="External"/><Relationship Id="rId562" Type="http://schemas.openxmlformats.org/officeDocument/2006/relationships/hyperlink" Target="https://www.reuters.com/authors/martin-schlicht/" TargetMode="External"/><Relationship Id="rId215" Type="http://schemas.openxmlformats.org/officeDocument/2006/relationships/hyperlink" Target="https://www.reuters.com/business/energy/eu-watchdog-considers-measures-ease-energy-market-strains-2022-09-12/" TargetMode="External"/><Relationship Id="rId422" Type="http://schemas.openxmlformats.org/officeDocument/2006/relationships/hyperlink" Target="https://www.reuters.com/world/europe/europes-vegetable-farmers-warn-shortages-energy-crisis-bites-2022-09-22/" TargetMode="External"/><Relationship Id="rId867" Type="http://schemas.openxmlformats.org/officeDocument/2006/relationships/hyperlink" Target="https://www.reuters.com/authors/sarah-mcfarlane/" TargetMode="External"/><Relationship Id="rId1052" Type="http://schemas.openxmlformats.org/officeDocument/2006/relationships/hyperlink" Target="https://www.reuters.com/authors/valerie-volcovici/" TargetMode="External"/><Relationship Id="rId299" Type="http://schemas.openxmlformats.org/officeDocument/2006/relationships/hyperlink" Target="https://www.reuters.com/business/switzerland-land-that-inflation-left-behind-2022-03-11/" TargetMode="External"/><Relationship Id="rId727" Type="http://schemas.openxmlformats.org/officeDocument/2006/relationships/hyperlink" Target="https://www.reuters.com/world/uk/enquest-calls-uk-government-incentivise-investment-north-sea-oil-2022-09-06/" TargetMode="External"/><Relationship Id="rId934" Type="http://schemas.openxmlformats.org/officeDocument/2006/relationships/hyperlink" Target="https://www.reuters.com/world/americas/we-dont-have-water-south-american-dam-faces-energy-crunch-river-ebbs-2021-10-20/" TargetMode="External"/><Relationship Id="rId63" Type="http://schemas.openxmlformats.org/officeDocument/2006/relationships/hyperlink" Target="https://www.reuters.com/business/energy/germany-extends-run-times-coal-fired-power-plants-boost-supply-2022-09-28/" TargetMode="External"/><Relationship Id="rId159" Type="http://schemas.openxmlformats.org/officeDocument/2006/relationships/hyperlink" Target="https://www.reuters.com/authors/tom-k%C3%A4ckenhoff/" TargetMode="External"/><Relationship Id="rId366" Type="http://schemas.openxmlformats.org/officeDocument/2006/relationships/hyperlink" Target="https://www.reuters.com/authors/kate-abnett/" TargetMode="External"/><Relationship Id="rId573" Type="http://schemas.openxmlformats.org/officeDocument/2006/relationships/hyperlink" Target="https://www.reuters.com/business/energy/denmark-suspends-reviewing-wind-power-projects-over-possible-eu-law-conflict-2023-02-07/" TargetMode="External"/><Relationship Id="rId780" Type="http://schemas.openxmlformats.org/officeDocument/2006/relationships/hyperlink" Target="https://www.reuters.com/world/france-braces-uncertain-winter-nuclear-power-shortage-looms-2022-08-30/" TargetMode="External"/><Relationship Id="rId226" Type="http://schemas.openxmlformats.org/officeDocument/2006/relationships/hyperlink" Target="https://www.reuters.com/newsletters/reuters-sustainable-switch/?location=article-paragraph" TargetMode="External"/><Relationship Id="rId433" Type="http://schemas.openxmlformats.org/officeDocument/2006/relationships/hyperlink" Target="https://www.reuters.com/business/autos-transportation/truckmakers-say-they-are-ready-go-electric-what-about-charging-2024-09-17/" TargetMode="External"/><Relationship Id="rId878" Type="http://schemas.openxmlformats.org/officeDocument/2006/relationships/hyperlink" Target="https://www.reuters.com/authors/divya-chowdhury/" TargetMode="External"/><Relationship Id="rId1063" Type="http://schemas.openxmlformats.org/officeDocument/2006/relationships/hyperlink" Target="https://www.reuters.com/sustainability/polish-opposition-pledges-eu-carbon-permit-proceeds-energy-shift-2023-11-10/" TargetMode="External"/><Relationship Id="rId640" Type="http://schemas.openxmlformats.org/officeDocument/2006/relationships/hyperlink" Target="https://www.reuters.com/business/energy/oman-lng-signs-deals-with-totalenergies-thailands-ptt-2023-01-18/" TargetMode="External"/><Relationship Id="rId738" Type="http://schemas.openxmlformats.org/officeDocument/2006/relationships/hyperlink" Target="https://www.reuters.com/authors/jarrett-renshaw/" TargetMode="External"/><Relationship Id="rId945" Type="http://schemas.openxmlformats.org/officeDocument/2006/relationships/hyperlink" Target="https://www.reutersevents.com/renewables/wind/us-offshore-contract-appeal-shows-early-builders-hit-volatility" TargetMode="External"/><Relationship Id="rId74" Type="http://schemas.openxmlformats.org/officeDocument/2006/relationships/hyperlink" Target="https://www.reuters.com/business/energy/britains-national-grid-signs-winter-coal-contracts-2022-08-18/" TargetMode="External"/><Relationship Id="rId377" Type="http://schemas.openxmlformats.org/officeDocument/2006/relationships/hyperlink" Target="https://www.reuters.com/business/energy/going-green-50-iea-climate-pivot-debated-anniversary-meeting-2024-02-15/" TargetMode="External"/><Relationship Id="rId500" Type="http://schemas.openxmlformats.org/officeDocument/2006/relationships/hyperlink" Target="https://www.reuters.com/business/energy/french-pm-more-confident-about-frances-energy-supplies-coming-weeks-2023-01-03/" TargetMode="External"/><Relationship Id="rId584" Type="http://schemas.openxmlformats.org/officeDocument/2006/relationships/hyperlink" Target="https://www.reuters.com/markets/companies/AMZN.O" TargetMode="External"/><Relationship Id="rId805" Type="http://schemas.openxmlformats.org/officeDocument/2006/relationships/hyperlink" Target="https://www.reuters.com/markets/europe/germany-outlines-measures-strengthen-domestic-wind-industry-2024-10-17/" TargetMode="External"/><Relationship Id="rId1130" Type="http://schemas.openxmlformats.org/officeDocument/2006/relationships/hyperlink" Target="https://www.reuters.com/business/environment/nature-is-punishing-us-drought-imperils-farmers-bees-mexicos-north-2024-08-27/" TargetMode="External"/><Relationship Id="rId5" Type="http://schemas.openxmlformats.org/officeDocument/2006/relationships/webSettings" Target="webSettings.xml"/><Relationship Id="rId237" Type="http://schemas.openxmlformats.org/officeDocument/2006/relationships/hyperlink" Target="https://www.reuters.com/authors/patricia-weiss/" TargetMode="External"/><Relationship Id="rId791" Type="http://schemas.openxmlformats.org/officeDocument/2006/relationships/hyperlink" Target="https://www.reuters.com/business/energy/g7-vietnam-reach-155-bln-climate-deal-cut-coal-use-sources-2022-12-14/" TargetMode="External"/><Relationship Id="rId889" Type="http://schemas.openxmlformats.org/officeDocument/2006/relationships/hyperlink" Target="https://www.reuters.com/companies/HBR.L/" TargetMode="External"/><Relationship Id="rId1074" Type="http://schemas.openxmlformats.org/officeDocument/2006/relationships/hyperlink" Target="https://www.reuters.com/topic/person/donald-trump/" TargetMode="External"/><Relationship Id="rId444" Type="http://schemas.openxmlformats.org/officeDocument/2006/relationships/hyperlink" Target="https://www.reuters.com/article/markets/oil/dutch-work-on-emergency-plan-as-ukraine-crisis-threatens-gas-supplies-idUSL8N2U72Z2/" TargetMode="External"/><Relationship Id="rId651" Type="http://schemas.openxmlformats.org/officeDocument/2006/relationships/hyperlink" Target="https://www.reuters.com/business/energy/south-africa-china-sign-power-deals-during-brics-summit-2023-08-23/" TargetMode="External"/><Relationship Id="rId749" Type="http://schemas.openxmlformats.org/officeDocument/2006/relationships/hyperlink" Target="https://www.reuters.com/authors/john-o-donnell/" TargetMode="External"/><Relationship Id="rId290" Type="http://schemas.openxmlformats.org/officeDocument/2006/relationships/hyperlink" Target="https://www.reuters.com/newsletters/reuters-power-up/?location=article-paragraph" TargetMode="External"/><Relationship Id="rId304" Type="http://schemas.openxmlformats.org/officeDocument/2006/relationships/hyperlink" Target="https://www.bfe.admin.ch/bfe/en/home/supply/renewable-energy/hydropower.html/" TargetMode="External"/><Relationship Id="rId388" Type="http://schemas.openxmlformats.org/officeDocument/2006/relationships/hyperlink" Target="https://www.reuters.com/business/energy/italy-applies-50-windfall-tax-energy-companies-extra-income-draft-shows-2022-11-28/" TargetMode="External"/><Relationship Id="rId511" Type="http://schemas.openxmlformats.org/officeDocument/2006/relationships/hyperlink" Target="https://www.reuters.com/markets/companies/SHEL.L" TargetMode="External"/><Relationship Id="rId609" Type="http://schemas.openxmlformats.org/officeDocument/2006/relationships/hyperlink" Target="https://www.reuters.com/business/bp-exit-opens-new-front-wests-campaign-against-russia-2022-02-27/" TargetMode="External"/><Relationship Id="rId956" Type="http://schemas.openxmlformats.org/officeDocument/2006/relationships/hyperlink" Target="https://www.reuters.com/authors/riham-alkousaa/" TargetMode="External"/><Relationship Id="rId1141" Type="http://schemas.openxmlformats.org/officeDocument/2006/relationships/hyperlink" Target="https://www.reuters.com/sustainability/climate-energy/what-is-latest-science-telling-us-about-climate-change-2025-01-06/" TargetMode="External"/><Relationship Id="rId85" Type="http://schemas.openxmlformats.org/officeDocument/2006/relationships/hyperlink" Target="https://www.reuters.com/markets/commodities/indonesia-set-boost-coal-output-fill-russia-supply-gap-2022-07-13/" TargetMode="External"/><Relationship Id="rId150" Type="http://schemas.openxmlformats.org/officeDocument/2006/relationships/hyperlink" Target="https://www.reuters.com/business/energy/shell-exits-china-power-market-businesses-2024-05-01/" TargetMode="External"/><Relationship Id="rId595" Type="http://schemas.openxmlformats.org/officeDocument/2006/relationships/hyperlink" Target="https://www.reuters.com/world/europe/germany-tells-un-nord-stream-inquiry-found-subsea-explosive-traces-yacht-2023-07-11/" TargetMode="External"/><Relationship Id="rId816" Type="http://schemas.openxmlformats.org/officeDocument/2006/relationships/hyperlink" Target="https://www.reuters.com/authors/america-hernandez/" TargetMode="External"/><Relationship Id="rId1001" Type="http://schemas.openxmlformats.org/officeDocument/2006/relationships/hyperlink" Target="https://www.reuters.com/authors/kate-abnett/" TargetMode="External"/><Relationship Id="rId248" Type="http://schemas.openxmlformats.org/officeDocument/2006/relationships/hyperlink" Target="https://www.reuters.com/authors/kate-abnett/" TargetMode="External"/><Relationship Id="rId455" Type="http://schemas.openxmlformats.org/officeDocument/2006/relationships/hyperlink" Target="https://www.reuters.com/markets/companies/XOM.N" TargetMode="External"/><Relationship Id="rId662" Type="http://schemas.openxmlformats.org/officeDocument/2006/relationships/hyperlink" Target="https://www.reuters.com/authors/susanna-twidale/" TargetMode="External"/><Relationship Id="rId1085" Type="http://schemas.openxmlformats.org/officeDocument/2006/relationships/hyperlink" Target="https://www.reuters.com/authors/valerie-volcovici/" TargetMode="External"/><Relationship Id="rId12" Type="http://schemas.openxmlformats.org/officeDocument/2006/relationships/hyperlink" Target="https://www.reutersagency.com/en/licensereuterscontent/?utm_medium=rcom-article-media&amp;utm_campaign=rcom-rcp-lead" TargetMode="External"/><Relationship Id="rId108" Type="http://schemas.openxmlformats.org/officeDocument/2006/relationships/hyperlink" Target="https://www.reuters.com/business/energy/germany-fires-up-extra-coal-power-capacity-plug-winter-supplies-2022-11-02/" TargetMode="External"/><Relationship Id="rId315" Type="http://schemas.openxmlformats.org/officeDocument/2006/relationships/hyperlink" Target="https://www.reuters.com/authors/christoph-steitz/" TargetMode="External"/><Relationship Id="rId522" Type="http://schemas.openxmlformats.org/officeDocument/2006/relationships/hyperlink" Target="https://www.reuters.com/authors/noah-browning/" TargetMode="External"/><Relationship Id="rId967" Type="http://schemas.openxmlformats.org/officeDocument/2006/relationships/hyperlink" Target="https://www.reuters.com/world/europe/german-coalition-collapses-what-comes-next-2024-11-06/" TargetMode="External"/><Relationship Id="rId1152" Type="http://schemas.openxmlformats.org/officeDocument/2006/relationships/hyperlink" Target="https://www.reuters.com/article/markets/commodities/safricas-anc-recommends-delay-in-decommissioning-coal-plants-amid-power-crisis-idUSL2N36P02Y/" TargetMode="External"/><Relationship Id="rId96" Type="http://schemas.openxmlformats.org/officeDocument/2006/relationships/hyperlink" Target="https://www.reutersagency.com/en/licensereuterscontent/?utm_medium=rcom-article-media&amp;utm_campaign=rcom-rcp-lead" TargetMode="External"/><Relationship Id="rId161" Type="http://schemas.openxmlformats.org/officeDocument/2006/relationships/hyperlink" Target="https://www.reuters.com/world/europe/hold-eus-solidarity-with-ukraine-unshakeable-commission-chief-says-2022-09-14/" TargetMode="External"/><Relationship Id="rId399" Type="http://schemas.openxmlformats.org/officeDocument/2006/relationships/hyperlink" Target="https://www.reuters.com/business/energy/north-sea-oil-producers-seek-price-floor-limit-uk-windfall-tax-2022-12-06/" TargetMode="External"/><Relationship Id="rId827" Type="http://schemas.openxmlformats.org/officeDocument/2006/relationships/hyperlink" Target="https://www.reuters.com/business/energy/uniper-unveils-122-bln-net-loss-lower-russian-gas-deliveries-2022-08-17/" TargetMode="External"/><Relationship Id="rId1012" Type="http://schemas.openxmlformats.org/officeDocument/2006/relationships/hyperlink" Target="https://www.reuters.com/business/energy/eu-plans-reform-make-power-bills-less-tied-fossil-fuel-prices-2023-01-23/" TargetMode="External"/><Relationship Id="rId259" Type="http://schemas.openxmlformats.org/officeDocument/2006/relationships/hyperlink" Target="https://www.reuters.com/newsletters/reuters-tariff-watch/?location=article-paragraph" TargetMode="External"/><Relationship Id="rId466" Type="http://schemas.openxmlformats.org/officeDocument/2006/relationships/hyperlink" Target="https://www.reuters.com/companies/UPRO.MM/" TargetMode="External"/><Relationship Id="rId673" Type="http://schemas.openxmlformats.org/officeDocument/2006/relationships/hyperlink" Target="https://www.reuters.com/authors/christoph-steitz/" TargetMode="External"/><Relationship Id="rId880" Type="http://schemas.openxmlformats.org/officeDocument/2006/relationships/hyperlink" Target="https://www.reuters.com/markets/companies/ENR1n.DE" TargetMode="External"/><Relationship Id="rId1096" Type="http://schemas.openxmlformats.org/officeDocument/2006/relationships/hyperlink" Target="https://www.reuters.com/markets/commodities/europe-heads-more-comfortably-into-winter-without-russias-nord-stream-gas-2023-09-26/" TargetMode="External"/><Relationship Id="rId23" Type="http://schemas.openxmlformats.org/officeDocument/2006/relationships/hyperlink" Target="https://www.reutersagency.com/en/licensereuterscontent/?utm_medium=rcom-article-media&amp;utm_campaign=rcom-rcp-lead" TargetMode="External"/><Relationship Id="rId119" Type="http://schemas.openxmlformats.org/officeDocument/2006/relationships/hyperlink" Target="https://www.reuters.com/authors/gloria-dickie/" TargetMode="External"/><Relationship Id="rId326" Type="http://schemas.openxmlformats.org/officeDocument/2006/relationships/hyperlink" Target="https://www.reuters.com/newsletters/reuters-power-up/?location=article-paragraph" TargetMode="External"/><Relationship Id="rId533" Type="http://schemas.openxmlformats.org/officeDocument/2006/relationships/hyperlink" Target="https://www.reuters.com/business/energy/ecuador-lawmakers-approve-bill-boost-private-energy-investment-2024-10-27/" TargetMode="External"/><Relationship Id="rId978" Type="http://schemas.openxmlformats.org/officeDocument/2006/relationships/hyperlink" Target="https://www.reuters.com/business/energy/eu-plans-first-joint-gas-buying-before-winter-2022-05-23/" TargetMode="External"/><Relationship Id="rId1163" Type="http://schemas.openxmlformats.org/officeDocument/2006/relationships/hyperlink" Target="https://www.reuters.com/business/cop/who-will-pay-climate-loss-damage-2022-11-20/" TargetMode="External"/><Relationship Id="rId740" Type="http://schemas.openxmlformats.org/officeDocument/2006/relationships/hyperlink" Target="https://www.reuters.com/graphics/USA-BIDEN/OIL/lgpdngrgkpo/" TargetMode="External"/><Relationship Id="rId838" Type="http://schemas.openxmlformats.org/officeDocument/2006/relationships/hyperlink" Target="https://www.reuters.com/world/europe/uniper-shares-rebound-nord-stream-2-write-down-planned-russia-exit-2022-03-08/" TargetMode="External"/><Relationship Id="rId1023" Type="http://schemas.openxmlformats.org/officeDocument/2006/relationships/hyperlink" Target="https://www.reuters.com/newsletters/reuters-power-up/?location=article-paragraph" TargetMode="External"/><Relationship Id="rId172" Type="http://schemas.openxmlformats.org/officeDocument/2006/relationships/hyperlink" Target="https://www.reuters.com/business/energy/france-set-new-energy-price-cap-shield-consumers-2022-09-14/" TargetMode="External"/><Relationship Id="rId477" Type="http://schemas.openxmlformats.org/officeDocument/2006/relationships/hyperlink" Target="https://www.reuters.com/authors/maria-sheahan/" TargetMode="External"/><Relationship Id="rId600" Type="http://schemas.openxmlformats.org/officeDocument/2006/relationships/hyperlink" Target="https://www.reuters.com/markets/europe/german-economy-shrink-q3-bundesbank-2023-09-18/" TargetMode="External"/><Relationship Id="rId684" Type="http://schemas.openxmlformats.org/officeDocument/2006/relationships/hyperlink" Target="https://www.reuters.com/authors/kate-abnett/" TargetMode="External"/><Relationship Id="rId337" Type="http://schemas.openxmlformats.org/officeDocument/2006/relationships/hyperlink" Target="https://www.reuters.com/business/energy/renewables-growth-did-not-dent-fossil-fuel-dominance-2022-statistical-review-2023-06-25/" TargetMode="External"/><Relationship Id="rId891" Type="http://schemas.openxmlformats.org/officeDocument/2006/relationships/hyperlink" Target="https://www.reuters.com/quote/.SXEP/" TargetMode="External"/><Relationship Id="rId905" Type="http://schemas.openxmlformats.org/officeDocument/2006/relationships/hyperlink" Target="https://www.reuters.com/authors/ron-bousso/" TargetMode="External"/><Relationship Id="rId989" Type="http://schemas.openxmlformats.org/officeDocument/2006/relationships/hyperlink" Target="https://www.reuters.com/business/energy/europes-plan-wean-itself-off-russian-gas-faster-2022-03-02/" TargetMode="External"/><Relationship Id="rId34" Type="http://schemas.openxmlformats.org/officeDocument/2006/relationships/hyperlink" Target="https://www.reuters.com/markets/europe/basf-says-european-operations-need-be-cut-size-permanently-2022-10-26/" TargetMode="External"/><Relationship Id="rId544" Type="http://schemas.openxmlformats.org/officeDocument/2006/relationships/hyperlink" Target="https://www.americaisallin.com/cop28" TargetMode="External"/><Relationship Id="rId751" Type="http://schemas.openxmlformats.org/officeDocument/2006/relationships/hyperlink" Target="https://www.reuters.com/markets/europe/german-companies-look-offshore-production-energy-prices-rocket-2022-10-10/" TargetMode="External"/><Relationship Id="rId849" Type="http://schemas.openxmlformats.org/officeDocument/2006/relationships/hyperlink" Target="https://www.reuters.com/sustainability/climate-energy/fossil-fuels-share-eu-power-mix-lowest-level-since-records-began-report-2023-08-29/" TargetMode="External"/><Relationship Id="rId1174" Type="http://schemas.openxmlformats.org/officeDocument/2006/relationships/hyperlink" Target="https://www.reuters.com/business/environment/climate-change-worsened-rains-flood-hit-african-regions-scientists-say-2024-10-23/" TargetMode="External"/><Relationship Id="rId183" Type="http://schemas.openxmlformats.org/officeDocument/2006/relationships/hyperlink" Target="https://www.reutersconnect.com/item/oufile-photo-a-coal-burning-power-plant-can-be-seen-behind-a-factory-in-the-city-of-baotou-in-chinas-inner-mongolia-autonomous-region/dGFnOnJldXRlcnMuY29tLDIwMjE6bmV3c21sX1JDMjQ1UTkwQ0tKUQ%3D%3D/?utm_medium=rcom-article-media&amp;utm_campaign=rcom-rcp-lead" TargetMode="External"/><Relationship Id="rId390" Type="http://schemas.openxmlformats.org/officeDocument/2006/relationships/hyperlink" Target="https://www.reuters.com/article/business/energy/netherlands-to-raise-32-billion-with-windfall-tax-on-fossil-fuel-companies-idUSL1N31X1HN/" TargetMode="External"/><Relationship Id="rId404" Type="http://schemas.openxmlformats.org/officeDocument/2006/relationships/hyperlink" Target="https://www.reuters.com/authors/radovan-stoklasa/" TargetMode="External"/><Relationship Id="rId611" Type="http://schemas.openxmlformats.org/officeDocument/2006/relationships/hyperlink" Target="https://www.reuters.com/business/energy/norwegian-energy-firm-equinor-exit-russia-amid-invasion-ukraine-2022-02-28/" TargetMode="External"/><Relationship Id="rId1034" Type="http://schemas.openxmlformats.org/officeDocument/2006/relationships/hyperlink" Target="https://www.reuters.com/business/energy/germany-expedite-approval-processes-geothermal-plants-2024-06-28/" TargetMode="External"/><Relationship Id="rId250" Type="http://schemas.openxmlformats.org/officeDocument/2006/relationships/hyperlink" Target="https://www.reuters.com/authors/david-stanway/" TargetMode="External"/><Relationship Id="rId488" Type="http://schemas.openxmlformats.org/officeDocument/2006/relationships/hyperlink" Target="https://www.reuters.com/authors/yadarisa-shabong/" TargetMode="External"/><Relationship Id="rId695" Type="http://schemas.openxmlformats.org/officeDocument/2006/relationships/hyperlink" Target="https://www.reuters.com/sustainability/climate-energy/indonesia-launches-20-bln-renewable-energy-investment-plan-2023-11-21/" TargetMode="External"/><Relationship Id="rId709" Type="http://schemas.openxmlformats.org/officeDocument/2006/relationships/hyperlink" Target="https://www.reuters.com/world/europe/winds-change-shift-germanys-economic-power-northwards-2022-09-12/" TargetMode="External"/><Relationship Id="rId916" Type="http://schemas.openxmlformats.org/officeDocument/2006/relationships/hyperlink" Target="https://www.reuters.com/business/sustainable-business/bp-gambles-big-fast-transition-oil-renewables-2021-09-20/" TargetMode="External"/><Relationship Id="rId1101" Type="http://schemas.openxmlformats.org/officeDocument/2006/relationships/hyperlink" Target="https://www.reuters.com/newsletters/reuters-power-up/?location=article-paragraph" TargetMode="External"/><Relationship Id="rId45" Type="http://schemas.openxmlformats.org/officeDocument/2006/relationships/hyperlink" Target="https://www.reuters.com/markets/commodities/europe-heads-more-comfortably-into-winter-without-russias-nord-stream-gas-2023-09-26/" TargetMode="External"/><Relationship Id="rId110" Type="http://schemas.openxmlformats.org/officeDocument/2006/relationships/hyperlink" Target="https://www.reuters.com/business/energy/moodys-sees-european-power-prices-staying-high-2022-11-16/" TargetMode="External"/><Relationship Id="rId348" Type="http://schemas.openxmlformats.org/officeDocument/2006/relationships/hyperlink" Target="https://www.reuters.com/authors/giulio-piovaccari/" TargetMode="External"/><Relationship Id="rId555" Type="http://schemas.openxmlformats.org/officeDocument/2006/relationships/hyperlink" Target="https://www.reuters.com/markets/deals/sri-lanka-inks-20-year-power-purchase-deal-with-indias-adani-green-2024-05-07/" TargetMode="External"/><Relationship Id="rId762" Type="http://schemas.openxmlformats.org/officeDocument/2006/relationships/hyperlink" Target="https://www.reuters.com/authors/vera-eckert/" TargetMode="External"/><Relationship Id="rId194" Type="http://schemas.openxmlformats.org/officeDocument/2006/relationships/hyperlink" Target="https://www.reuters.com/world/europe/hungarys-pm-orban-blames-eu-climate-change-actions-energy-price-surge-2021-10-08/" TargetMode="External"/><Relationship Id="rId208" Type="http://schemas.openxmlformats.org/officeDocument/2006/relationships/hyperlink" Target="https://www.reuters.com/newsletters/reuters-power-up/?location=article-paragraph" TargetMode="External"/><Relationship Id="rId415" Type="http://schemas.openxmlformats.org/officeDocument/2006/relationships/hyperlink" Target="https://www.reuters.com/business/energy/russias-putin-says-moscow-not-blame-eu-energy-crisis-2022-09-16/" TargetMode="External"/><Relationship Id="rId622" Type="http://schemas.openxmlformats.org/officeDocument/2006/relationships/hyperlink" Target="https://www.reuters.com/markets/companies/GEV.N" TargetMode="External"/><Relationship Id="rId1045" Type="http://schemas.openxmlformats.org/officeDocument/2006/relationships/hyperlink" Target="https://www.reuters.com/business/energy/world-oil-gas-coal-demand-peak-by-2030-iea-says-2023-10-24/" TargetMode="External"/><Relationship Id="rId261" Type="http://schemas.openxmlformats.org/officeDocument/2006/relationships/hyperlink" Target="https://www.reuters.com/authors/shivani-singh/" TargetMode="External"/><Relationship Id="rId499" Type="http://schemas.openxmlformats.org/officeDocument/2006/relationships/hyperlink" Target="https://www.reuters.com/business/energy/why-nuclear-powered-france-faces-power-outage-risks-2022-12-09/" TargetMode="External"/><Relationship Id="rId927" Type="http://schemas.openxmlformats.org/officeDocument/2006/relationships/hyperlink" Target="https://www.reutersconnect.com/item/a-general-view-shows-brick-factories-as-smoke-rises-from-the-stacks-in-the-town-of-nahrawan-in-baghdad/dGFnOnJldXRlcnMuY29tLDIwMjI6bmV3c21sX1JDMkNMVTlXSDE4NQ%3D%3D/?utm_medium=rcom-article-media&amp;utm_campaign=rcom-rcp-lead" TargetMode="External"/><Relationship Id="rId1112" Type="http://schemas.openxmlformats.org/officeDocument/2006/relationships/hyperlink" Target="https://www.reuters.com/business/autos-transportation/italy-makes-biofuel-demand-eu-attempts-unblock-combustion-engine-phase-out-2023-03-22/" TargetMode="External"/><Relationship Id="rId56" Type="http://schemas.openxmlformats.org/officeDocument/2006/relationships/hyperlink" Target="https://www.reuters.com/companies/VERB.VI/" TargetMode="External"/><Relationship Id="rId359" Type="http://schemas.openxmlformats.org/officeDocument/2006/relationships/hyperlink" Target="https://www.reuters.com/sustainability/climate-energy/germanys-budget-crisis-leaves-struggling-solar-industry-limbo-2023-12-07/" TargetMode="External"/><Relationship Id="rId566" Type="http://schemas.openxmlformats.org/officeDocument/2006/relationships/hyperlink" Target="https://www.reuters.com/article/business/energy/germans-must-cut-gas-use-further-to-avoid-shortages-in-winter-says-regulator-idUSL1N2ZH1OF/" TargetMode="External"/><Relationship Id="rId773" Type="http://schemas.openxmlformats.org/officeDocument/2006/relationships/hyperlink" Target="https://www.reuters.com/business/energy/exclusive-uk-announce-dozens-new-north-sea-oil-gas-licences-sources-2022-09-07/" TargetMode="External"/><Relationship Id="rId121" Type="http://schemas.openxmlformats.org/officeDocument/2006/relationships/hyperlink" Target="https://www.reuters.com/markets/developing-countries-grip-debt-problems-2023-09-01/" TargetMode="External"/><Relationship Id="rId219" Type="http://schemas.openxmlformats.org/officeDocument/2006/relationships/hyperlink" Target="https://www.reuters.com/newsletters/reuters-power-up/?location=article-paragraph" TargetMode="External"/><Relationship Id="rId426" Type="http://schemas.openxmlformats.org/officeDocument/2006/relationships/hyperlink" Target="https://www.reuters.com/business/sustainable-business/whats-eu-green-deal-industrial-plan-2023-02-01/" TargetMode="External"/><Relationship Id="rId633" Type="http://schemas.openxmlformats.org/officeDocument/2006/relationships/hyperlink" Target="https://www.reuters.com/markets/companies/9531.T" TargetMode="External"/><Relationship Id="rId980" Type="http://schemas.openxmlformats.org/officeDocument/2006/relationships/hyperlink" Target="https://www.reuters.com/markets/commodities/la-nina-may-further-disrupt-commodity-markets-via-hurricanes-2022-06-08/" TargetMode="External"/><Relationship Id="rId1056" Type="http://schemas.openxmlformats.org/officeDocument/2006/relationships/hyperlink" Target="https://www.reuters.com/newsletters/reuters-sustainable-switch/?location=article-paragraph" TargetMode="External"/><Relationship Id="rId840" Type="http://schemas.openxmlformats.org/officeDocument/2006/relationships/hyperlink" Target="https://www.reuters.com/business/energy/uniper-reviews-financial-impact-nord-stream-2-suspension-2022-02-23/" TargetMode="External"/><Relationship Id="rId938" Type="http://schemas.openxmlformats.org/officeDocument/2006/relationships/hyperlink" Target="https://www.reuters.com/business/sustainable-business/eu-unveils-escape-route-russian-fossil-fuels-by-2027-2022-05-18/" TargetMode="External"/><Relationship Id="rId67" Type="http://schemas.openxmlformats.org/officeDocument/2006/relationships/hyperlink" Target="https://www.reuters.com/world/europe/italy-cut-gas-consumption-weather-energy-crisis-2022-09-06/" TargetMode="External"/><Relationship Id="rId272" Type="http://schemas.openxmlformats.org/officeDocument/2006/relationships/hyperlink" Target="https://www.reuters.com/business/energy/global-natgas-price-surge-looms-united-states-this-winter-2021-10-04/" TargetMode="External"/><Relationship Id="rId577" Type="http://schemas.openxmlformats.org/officeDocument/2006/relationships/hyperlink" Target="https://www.reuters.com/authors/kate-abnett/" TargetMode="External"/><Relationship Id="rId700" Type="http://schemas.openxmlformats.org/officeDocument/2006/relationships/hyperlink" Target="https://www.reuters.com/world/europe/far-right-afd-cracks-germanys-post-nazi-firewalls-with-success-east-2024-05-31/" TargetMode="External"/><Relationship Id="rId1123" Type="http://schemas.openxmlformats.org/officeDocument/2006/relationships/hyperlink" Target="https://www.reuters.com/world/ukraine-russia-war/" TargetMode="External"/><Relationship Id="rId132" Type="http://schemas.openxmlformats.org/officeDocument/2006/relationships/hyperlink" Target="https://www.reuters.com/business/energy/why-wind-power-industry-has-hit-turbulence-2023-06-26/" TargetMode="External"/><Relationship Id="rId784" Type="http://schemas.openxmlformats.org/officeDocument/2006/relationships/hyperlink" Target="https://www.reuters.com/authors/francesco-guarascio/" TargetMode="External"/><Relationship Id="rId991" Type="http://schemas.openxmlformats.org/officeDocument/2006/relationships/hyperlink" Target="https://www.reuters.com/authors/philip-blenkinsop/" TargetMode="External"/><Relationship Id="rId1067" Type="http://schemas.openxmlformats.org/officeDocument/2006/relationships/hyperlink" Target="https://www.reuters.com/newsletters/reuters-sustainable-switch/?location=article-paragraph" TargetMode="External"/><Relationship Id="rId437" Type="http://schemas.openxmlformats.org/officeDocument/2006/relationships/hyperlink" Target="https://www.reuters.com/markets/commodities/arcelormittal-expects-its-europe-steel-production-fall-15-mln-t-q4-2022-09-15/" TargetMode="External"/><Relationship Id="rId644" Type="http://schemas.openxmlformats.org/officeDocument/2006/relationships/hyperlink" Target="https://www.reuters.com/authors/christina-amann/" TargetMode="External"/><Relationship Id="rId851" Type="http://schemas.openxmlformats.org/officeDocument/2006/relationships/hyperlink" Target="https://www.reuters.com/authors/kate-abnett/" TargetMode="External"/><Relationship Id="rId283" Type="http://schemas.openxmlformats.org/officeDocument/2006/relationships/hyperlink" Target="https://www.reuters.com/newsletters/reuters-power-up/?location=article-paragraph" TargetMode="External"/><Relationship Id="rId490" Type="http://schemas.openxmlformats.org/officeDocument/2006/relationships/hyperlink" Target="https://www.reuters.com/companies/SHEL.L/" TargetMode="External"/><Relationship Id="rId504" Type="http://schemas.openxmlformats.org/officeDocument/2006/relationships/hyperlink" Target="https://www.reuters.com/authors/stephen-jewkes/" TargetMode="External"/><Relationship Id="rId711" Type="http://schemas.openxmlformats.org/officeDocument/2006/relationships/hyperlink" Target="https://www.reuters.com/business/energy/russian-attacks-that-have-pounded-ukraines-power-facilities-2024-06-14/" TargetMode="External"/><Relationship Id="rId949" Type="http://schemas.openxmlformats.org/officeDocument/2006/relationships/hyperlink" Target="https://www.reuters.com/authors/bel%C3%A9n-carre%C3%B1o/" TargetMode="External"/><Relationship Id="rId1134" Type="http://schemas.openxmlformats.org/officeDocument/2006/relationships/hyperlink" Target="https://www.reuters.com/world/no-winners-trade-industrial-wars-chinas-ambassador-us-says-2024-11-08/" TargetMode="External"/><Relationship Id="rId78" Type="http://schemas.openxmlformats.org/officeDocument/2006/relationships/hyperlink" Target="https://www.reuters.com/markets/commodities/poland-ukraine-increase-2022-coal-production-weather-cold-months-2022-06-24/" TargetMode="External"/><Relationship Id="rId143" Type="http://schemas.openxmlformats.org/officeDocument/2006/relationships/hyperlink" Target="https://www.reuters.com/newsletters/reuters-tariff-watch/?location=article-paragraph" TargetMode="External"/><Relationship Id="rId350" Type="http://schemas.openxmlformats.org/officeDocument/2006/relationships/hyperlink" Target="https://www.reuters.com/companies/SRG.MI/" TargetMode="External"/><Relationship Id="rId588" Type="http://schemas.openxmlformats.org/officeDocument/2006/relationships/hyperlink" Target="https://www.reuters.com/markets/companies/C.N" TargetMode="External"/><Relationship Id="rId795" Type="http://schemas.openxmlformats.org/officeDocument/2006/relationships/hyperlink" Target="https://www.reuters.com/business/energy/vietnams-big-bet-lng-may-not-ease-its-power-crisis-2023-07-16/" TargetMode="External"/><Relationship Id="rId809" Type="http://schemas.openxmlformats.org/officeDocument/2006/relationships/hyperlink" Target="https://www.reuters.com/business/energy/eu-countries-seek-deal-weakened-plan-cut-winter-gas-use-2022-07-26/" TargetMode="External"/><Relationship Id="rId9" Type="http://schemas.openxmlformats.org/officeDocument/2006/relationships/hyperlink" Target="https://www.reuters.com/world/asia-pacific/sri-lanka-let-firms-oil-producing-nations-import-sell-fuel-2022-06-28/" TargetMode="External"/><Relationship Id="rId210" Type="http://schemas.openxmlformats.org/officeDocument/2006/relationships/hyperlink" Target="https://www.reuters.com/business/energy/scholz-channels-berlin-airlift-spirit-gird-germans-winter-2022-09-13/" TargetMode="External"/><Relationship Id="rId448" Type="http://schemas.openxmlformats.org/officeDocument/2006/relationships/hyperlink" Target="https://www.reuters.com/markets/companies/ELI.BR" TargetMode="External"/><Relationship Id="rId655" Type="http://schemas.openxmlformats.org/officeDocument/2006/relationships/hyperlink" Target="https://www.reuters.com/authors/ben-payton/" TargetMode="External"/><Relationship Id="rId862" Type="http://schemas.openxmlformats.org/officeDocument/2006/relationships/hyperlink" Target="https://www.reuters.com/business/energy/eu-approves-28-bln-euro-german-renewable-energy-scheme-2022-12-21/" TargetMode="External"/><Relationship Id="rId1078" Type="http://schemas.openxmlformats.org/officeDocument/2006/relationships/hyperlink" Target="https://www.reuters.com/sustainability/climate-energy/what-is-latest-science-telling-us-about-climate-change-2025-01-06/" TargetMode="External"/><Relationship Id="rId294" Type="http://schemas.openxmlformats.org/officeDocument/2006/relationships/hyperlink" Target="https://www.reuters.com/world/asia-pacific/japan-pm-call-development-construction-new-generation-nuclear-power-plants-2022-08-24/" TargetMode="External"/><Relationship Id="rId308" Type="http://schemas.openxmlformats.org/officeDocument/2006/relationships/hyperlink" Target="https://ethz.ch/en/news-and-events/eth-news/news/2022/06/from-price-shock-to-fossil-fuel-independence.html" TargetMode="External"/><Relationship Id="rId515" Type="http://schemas.openxmlformats.org/officeDocument/2006/relationships/hyperlink" Target="https://www.reuters.com/business/energy/bp-profits-soar-record-28-bln-dividend-increased-2023-02-07/" TargetMode="External"/><Relationship Id="rId722" Type="http://schemas.openxmlformats.org/officeDocument/2006/relationships/hyperlink" Target="https://www.reuters.com/business/energy/what-are-europes-options-case-russian-gas-disruption-2022-01-27/" TargetMode="External"/><Relationship Id="rId1145" Type="http://schemas.openxmlformats.org/officeDocument/2006/relationships/hyperlink" Target="https://www.reuters.com/business/environment/cop29-pay-up-or-face-climate-led-disaster-humanity-warns-un-chief-2024-11-12/" TargetMode="External"/><Relationship Id="rId89" Type="http://schemas.openxmlformats.org/officeDocument/2006/relationships/hyperlink" Target="https://www.reuters.com/business/energy/energy-crisis-revives-nuclear-power-plans-globally-2022-08-04/" TargetMode="External"/><Relationship Id="rId154" Type="http://schemas.openxmlformats.org/officeDocument/2006/relationships/hyperlink" Target="https://www.reuters.com/markets/commodities/bp-green-lights-sixth-production-hub-gulf-mexico-2024-07-30/" TargetMode="External"/><Relationship Id="rId361" Type="http://schemas.openxmlformats.org/officeDocument/2006/relationships/hyperlink" Target="https://www.reuters.com/sustainability/italy-invest-enel-plant-boost-solar-panel-production-pm-says-2024-02-03/" TargetMode="External"/><Relationship Id="rId599" Type="http://schemas.openxmlformats.org/officeDocument/2006/relationships/hyperlink" Target="https://www.reuters.com/business/environment/feels-like-summer-warm-winter-breaks-temperature-records-europe-2023-01-04/" TargetMode="External"/><Relationship Id="rId1005" Type="http://schemas.openxmlformats.org/officeDocument/2006/relationships/hyperlink" Target="https://www.reuters.com/business/sustainable-business/eu-unveils-escape-route-russian-fossil-fuels-by-2027-2022-05-18/" TargetMode="External"/><Relationship Id="rId459" Type="http://schemas.openxmlformats.org/officeDocument/2006/relationships/hyperlink" Target="https://www.reuters.com/authors/dmitry-zhdannikov/" TargetMode="External"/><Relationship Id="rId666" Type="http://schemas.openxmlformats.org/officeDocument/2006/relationships/hyperlink" Target="https://www.reuters.com/sustainability/climate-energy/industry-fears-eu-carbon-border-tax-will-penalise-british-green-energy-2024-06-17/" TargetMode="External"/><Relationship Id="rId873" Type="http://schemas.openxmlformats.org/officeDocument/2006/relationships/hyperlink" Target="https://www.reuters.com/companies/EQNR.OL/" TargetMode="External"/><Relationship Id="rId1089" Type="http://schemas.openxmlformats.org/officeDocument/2006/relationships/hyperlink" Target="https://www.reuters.com/sustainability/worlds-major-oil-producers-spurn-fossil-fuel-phase-out-net-zero-push-research-2023-12-05/" TargetMode="External"/><Relationship Id="rId16" Type="http://schemas.openxmlformats.org/officeDocument/2006/relationships/hyperlink" Target="https://www.reuters.com/authors/muyu-xu/" TargetMode="External"/><Relationship Id="rId221" Type="http://schemas.openxmlformats.org/officeDocument/2006/relationships/hyperlink" Target="https://www.reuters.com/markets/europe/ice-warns-it-could-relocate-gas-trading-out-eu-if-bloc-caps-price-2022-12-15/" TargetMode="External"/><Relationship Id="rId319" Type="http://schemas.openxmlformats.org/officeDocument/2006/relationships/hyperlink" Target="https://www.reuters.com/business/energy/eon-reports-higher-profit-lifts-forecasts-energy-markets-stabilise-2023-07-27/" TargetMode="External"/><Relationship Id="rId526" Type="http://schemas.openxmlformats.org/officeDocument/2006/relationships/hyperlink" Target="https://www.reuters.com/business/energy/namibia-aims-first-ever-oil-output-by-2026-after-shell-discovery-2022-02-07/" TargetMode="External"/><Relationship Id="rId1156" Type="http://schemas.openxmlformats.org/officeDocument/2006/relationships/hyperlink" Target="https://www.reuters.com/business/energy/germanys-2022-renewable-power-production-rises-still-behind-2030-target-2022-12-11/" TargetMode="External"/><Relationship Id="rId733" Type="http://schemas.openxmlformats.org/officeDocument/2006/relationships/hyperlink" Target="https://www.reuters.com/companies/ORSTED.CO/" TargetMode="External"/><Relationship Id="rId940" Type="http://schemas.openxmlformats.org/officeDocument/2006/relationships/hyperlink" Target="https://www.reuters.com/authors/neil-ford/" TargetMode="External"/><Relationship Id="rId1016" Type="http://schemas.openxmlformats.org/officeDocument/2006/relationships/hyperlink" Target="https://www.reuters.com/authors/kate-abnett/" TargetMode="External"/><Relationship Id="rId165" Type="http://schemas.openxmlformats.org/officeDocument/2006/relationships/hyperlink" Target="https://www.reuters.com/article/business/energy/france-to-cap-power-prices-increase-at-15-next-year-prime-minister-idUSS8N2YE09N/" TargetMode="External"/><Relationship Id="rId372" Type="http://schemas.openxmlformats.org/officeDocument/2006/relationships/hyperlink" Target="https://www.reuters.com/business/energy/world-oil-gas-coal-demand-peak-by-2030-iea-says-2023-10-24/" TargetMode="External"/><Relationship Id="rId677" Type="http://schemas.openxmlformats.org/officeDocument/2006/relationships/hyperlink" Target="https://www.reuters.com/markets/companies/ENR1n.DE" TargetMode="External"/><Relationship Id="rId800" Type="http://schemas.openxmlformats.org/officeDocument/2006/relationships/hyperlink" Target="https://www.reuters.com/world/europe/czech-firm-bohemia-energy-shuts-down-citing-surging-power-prices-2021-10-13/" TargetMode="External"/><Relationship Id="rId232" Type="http://schemas.openxmlformats.org/officeDocument/2006/relationships/hyperlink" Target="https://www.reuters.com/business/energy/global-energy-shortage-or-coincidence-regional-crises-2021-09-29/" TargetMode="External"/><Relationship Id="rId884" Type="http://schemas.openxmlformats.org/officeDocument/2006/relationships/hyperlink" Target="https://www.reuters.com/business/energy/siemens-energy-chairman-worst-is-over-onshore-turbine-crisis-2024-01-17/" TargetMode="External"/><Relationship Id="rId27" Type="http://schemas.openxmlformats.org/officeDocument/2006/relationships/hyperlink" Target="https://www.reuters.com/business/energy/european-gas-prices-why-have-they-been-falling-2022-10-26/" TargetMode="External"/><Relationship Id="rId537" Type="http://schemas.openxmlformats.org/officeDocument/2006/relationships/hyperlink" Target="https://www.reuters.com/markets/companies/SSWJ.J" TargetMode="External"/><Relationship Id="rId744" Type="http://schemas.openxmlformats.org/officeDocument/2006/relationships/hyperlink" Target="https://www.reuters.com/authors/riham-alkousaa/" TargetMode="External"/><Relationship Id="rId951" Type="http://schemas.openxmlformats.org/officeDocument/2006/relationships/hyperlink" Target="https://www.reuters.com/authors/kate-abnett/" TargetMode="External"/><Relationship Id="rId1167" Type="http://schemas.openxmlformats.org/officeDocument/2006/relationships/hyperlink" Target="https://www.reuters.com/business/environment/" TargetMode="External"/><Relationship Id="rId80" Type="http://schemas.openxmlformats.org/officeDocument/2006/relationships/hyperlink" Target="https://www.reuters.com/markets/commodities/coal-rush-energy-crisis-fires-global-hunt-polluting-fuel-2022-09-20/" TargetMode="External"/><Relationship Id="rId176" Type="http://schemas.openxmlformats.org/officeDocument/2006/relationships/hyperlink" Target="https://www.reuters.com/newsletters/reuters-power-up/?location=article-paragraph" TargetMode="External"/><Relationship Id="rId383" Type="http://schemas.openxmlformats.org/officeDocument/2006/relationships/hyperlink" Target="https://www.reuters.com/companies/EDF.PA/" TargetMode="External"/><Relationship Id="rId590" Type="http://schemas.openxmlformats.org/officeDocument/2006/relationships/hyperlink" Target="https://www.reuters.com/sustainability/climate-energy/some-40-regions-cities-companies-lack-emissions-cut-targets-survey-says-2024-09-22/" TargetMode="External"/><Relationship Id="rId604" Type="http://schemas.openxmlformats.org/officeDocument/2006/relationships/hyperlink" Target="https://www.reuters.com/authors/ron-bousso/" TargetMode="External"/><Relationship Id="rId811" Type="http://schemas.openxmlformats.org/officeDocument/2006/relationships/hyperlink" Target="https://www.reuters.com/companies/7201.T/" TargetMode="External"/><Relationship Id="rId1027" Type="http://schemas.openxmlformats.org/officeDocument/2006/relationships/hyperlink" Target="https://www.reuters.com/newsletters/reuters-power-up/?location=article-paragraph" TargetMode="External"/><Relationship Id="rId243" Type="http://schemas.openxmlformats.org/officeDocument/2006/relationships/hyperlink" Target="https://www.reuters.com/companies/TKAG.DE/" TargetMode="External"/><Relationship Id="rId450" Type="http://schemas.openxmlformats.org/officeDocument/2006/relationships/hyperlink" Target="https://www.reuters.com/authors/nerijus-adomaitis/" TargetMode="External"/><Relationship Id="rId688" Type="http://schemas.openxmlformats.org/officeDocument/2006/relationships/hyperlink" Target="https://www.reuters.com/markets/companies/ORSTED.CO" TargetMode="External"/><Relationship Id="rId895" Type="http://schemas.openxmlformats.org/officeDocument/2006/relationships/hyperlink" Target="https://www.reuters.com/world/uk/uk-jobless-rate-falls-again-38-three-months-february-2022-04-12/" TargetMode="External"/><Relationship Id="rId909" Type="http://schemas.openxmlformats.org/officeDocument/2006/relationships/hyperlink" Target="https://tmsnrt.rs/3hhM0Ak" TargetMode="External"/><Relationship Id="rId1080" Type="http://schemas.openxmlformats.org/officeDocument/2006/relationships/hyperlink" Target="https://www.reuters.com/world/us/rain-may-help-new-jersey-wildfire-battle-gusts-threaten-fan-california-fire-2024-11-11/" TargetMode="External"/><Relationship Id="rId38" Type="http://schemas.openxmlformats.org/officeDocument/2006/relationships/hyperlink" Target="https://www.reuters.com/business/energy/energy-crisis-chips-away-europes-industrial-might-2022-11-02/" TargetMode="External"/><Relationship Id="rId103" Type="http://schemas.openxmlformats.org/officeDocument/2006/relationships/hyperlink" Target="https://www.reuters.com/newsletters/reuters-power-up/?location=article-paragraph" TargetMode="External"/><Relationship Id="rId310" Type="http://schemas.openxmlformats.org/officeDocument/2006/relationships/hyperlink" Target="https://www.reuters.com/newsletters/reuters-tariff-watch/?location=article-paragraph" TargetMode="External"/><Relationship Id="rId548" Type="http://schemas.openxmlformats.org/officeDocument/2006/relationships/hyperlink" Target="https://www.reuters.com/newsletters/reuters-tariff-watch/?location=article-paragraph" TargetMode="External"/><Relationship Id="rId755" Type="http://schemas.openxmlformats.org/officeDocument/2006/relationships/hyperlink" Target="https://www.reuters.com/companies/OXY.N/" TargetMode="External"/><Relationship Id="rId962" Type="http://schemas.openxmlformats.org/officeDocument/2006/relationships/hyperlink" Target="https://www.reuters.com/world/india/india-scrambles-add-coal-fired-power-capacity-avoid-outages-sources-2023-11-29/" TargetMode="External"/><Relationship Id="rId1178" Type="http://schemas.openxmlformats.org/officeDocument/2006/relationships/hyperlink" Target="https://www.reuters.com/business/environment/why-are-ndcs-important-global-climate-talks-2024-09-23/" TargetMode="External"/><Relationship Id="rId91" Type="http://schemas.openxmlformats.org/officeDocument/2006/relationships/hyperlink" Target="https://www.bruegel.org/dataset/national-policies-shield-consumers-rising-energy-prices" TargetMode="External"/><Relationship Id="rId187" Type="http://schemas.openxmlformats.org/officeDocument/2006/relationships/hyperlink" Target="https://www.reuters.com/business/energy/russias-amur-gas-plant-puts-out-fire-interfax-2021-10-08/" TargetMode="External"/><Relationship Id="rId394" Type="http://schemas.openxmlformats.org/officeDocument/2006/relationships/hyperlink" Target="https://www.reuters.com/markets/europe/bank-spain-estimates-government-will-raise-5-billion-euros-bank-energy-taxes-2022-11-29/" TargetMode="External"/><Relationship Id="rId408" Type="http://schemas.openxmlformats.org/officeDocument/2006/relationships/hyperlink" Target="https://www.reuters.com/companies/BP.L/" TargetMode="External"/><Relationship Id="rId615" Type="http://schemas.openxmlformats.org/officeDocument/2006/relationships/hyperlink" Target="https://www.reuters.com/markets/companies/ENR1n.DE" TargetMode="External"/><Relationship Id="rId822" Type="http://schemas.openxmlformats.org/officeDocument/2006/relationships/hyperlink" Target="https://www.reuters.com/business/energy/adanis-renewable-energy-marvel-trapped-us-bribery-indictment-2024-11-26/" TargetMode="External"/><Relationship Id="rId1038" Type="http://schemas.openxmlformats.org/officeDocument/2006/relationships/hyperlink" Target="https://www.reuters.com/authors/mohamed-ezz/" TargetMode="External"/><Relationship Id="rId254" Type="http://schemas.openxmlformats.org/officeDocument/2006/relationships/hyperlink" Target="https://www.reuters.com/markets/companies/BP.L" TargetMode="External"/><Relationship Id="rId699" Type="http://schemas.openxmlformats.org/officeDocument/2006/relationships/hyperlink" Target="https://www.reuters.com/authors/riham-alkousaa/" TargetMode="External"/><Relationship Id="rId1091" Type="http://schemas.openxmlformats.org/officeDocument/2006/relationships/hyperlink" Target="https://www.reuters.com/business/environment/why-carbon-capture-is-no-easy-solution-climate-change-2023-11-22/" TargetMode="External"/><Relationship Id="rId1105" Type="http://schemas.openxmlformats.org/officeDocument/2006/relationships/hyperlink" Target="https://www.reuters.com/newsletters/reuters-power-up/?location=article-paragraph" TargetMode="External"/><Relationship Id="rId49" Type="http://schemas.openxmlformats.org/officeDocument/2006/relationships/hyperlink" Target="https://www.reuters.com/newsletters/reuters-power-up/?location=article-paragraph" TargetMode="External"/><Relationship Id="rId114" Type="http://schemas.openxmlformats.org/officeDocument/2006/relationships/hyperlink" Target="https://www.reuters.com/authors/nina-chestney/" TargetMode="External"/><Relationship Id="rId461" Type="http://schemas.openxmlformats.org/officeDocument/2006/relationships/hyperlink" Target="https://www.reuters.com/authors/christoph-steitz/" TargetMode="External"/><Relationship Id="rId559" Type="http://schemas.openxmlformats.org/officeDocument/2006/relationships/hyperlink" Target="https://www.reuters.com/world/europe/wildfires-wipe-out-forests-greeks-debate-replant-or-not-2024-09-19/" TargetMode="External"/><Relationship Id="rId766" Type="http://schemas.openxmlformats.org/officeDocument/2006/relationships/hyperlink" Target="https://www.reuters.com/markets/companies/GAZP.MM" TargetMode="External"/><Relationship Id="rId198" Type="http://schemas.openxmlformats.org/officeDocument/2006/relationships/hyperlink" Target="https://www.irena.org/News/pressreleases/2024/Oct/Highest-Annual-Growth-of-Renewables-Jobs-in-2023-Reaching-16-point-2-Million" TargetMode="External"/><Relationship Id="rId321" Type="http://schemas.openxmlformats.org/officeDocument/2006/relationships/hyperlink" Target="https://www.reuters.com/authors/wendell-roelf/" TargetMode="External"/><Relationship Id="rId419" Type="http://schemas.openxmlformats.org/officeDocument/2006/relationships/hyperlink" Target="https://www.reuters.com/authors/ardee-napolitano/" TargetMode="External"/><Relationship Id="rId626" Type="http://schemas.openxmlformats.org/officeDocument/2006/relationships/hyperlink" Target="https://www.reuters.com/business/energy/siemens-energy-boss-says-there-can-be-no-energy-transition-without-china-2024-05-16/" TargetMode="External"/><Relationship Id="rId973" Type="http://schemas.openxmlformats.org/officeDocument/2006/relationships/hyperlink" Target="https://www.reuters.com/legal/litigation/energy-lawsuits-pact-seen-threatening-paris-climate-deal-2021-10-01/" TargetMode="External"/><Relationship Id="rId1049" Type="http://schemas.openxmlformats.org/officeDocument/2006/relationships/hyperlink" Target="https://www.reuters.com/world/africa/world-bank-discussing-1-bln-loan-south-africa-2023-10-14/" TargetMode="External"/><Relationship Id="rId833" Type="http://schemas.openxmlformats.org/officeDocument/2006/relationships/hyperlink" Target="https://www.reuters.com/world/europe/exclusive-germany-wants-possible-rescue-measures-uniper-be-cast-into-law-govt-2022-07-04/" TargetMode="External"/><Relationship Id="rId1116" Type="http://schemas.openxmlformats.org/officeDocument/2006/relationships/hyperlink" Target="https://www.reuters.com/authors/valerie-volcovici/" TargetMode="External"/><Relationship Id="rId265" Type="http://schemas.openxmlformats.org/officeDocument/2006/relationships/hyperlink" Target="https://www.reutersagency.com/en/licensereuterscontent/?utm_medium=rcom-article-media&amp;utm_campaign=rcom-rcp-lead" TargetMode="External"/><Relationship Id="rId472" Type="http://schemas.openxmlformats.org/officeDocument/2006/relationships/hyperlink" Target="https://www.reuters.com/authors/riham-alkousaa/" TargetMode="External"/><Relationship Id="rId900" Type="http://schemas.openxmlformats.org/officeDocument/2006/relationships/hyperlink" Target="https://www.reuters.com/companies/COP.N/" TargetMode="External"/><Relationship Id="rId125" Type="http://schemas.openxmlformats.org/officeDocument/2006/relationships/hyperlink" Target="https://www.reuters.com/business/energy/gas-crisis-lands-lng-cargo-market-hands-energy-giants-2022-09-27/" TargetMode="External"/><Relationship Id="rId332" Type="http://schemas.openxmlformats.org/officeDocument/2006/relationships/hyperlink" Target="https://www.reuters.com/business/energy/natural-gas-producers-press-harris-answers-battleground-state-2024-09-26/" TargetMode="External"/><Relationship Id="rId777" Type="http://schemas.openxmlformats.org/officeDocument/2006/relationships/hyperlink" Target="https://www.reuters.com/world/uk/britains-new-oil-gas-push-no-salve-short-term-pain-2022-09-08/" TargetMode="External"/><Relationship Id="rId984" Type="http://schemas.openxmlformats.org/officeDocument/2006/relationships/hyperlink" Target="https://www.reuters.com/business/energy/europe-fills-up-gas-race-replace-russia-far-over-2022-06-14/" TargetMode="External"/><Relationship Id="rId637" Type="http://schemas.openxmlformats.org/officeDocument/2006/relationships/hyperlink" Target="https://www.reuters.com/markets/companies/GULF.BK" TargetMode="External"/><Relationship Id="rId844" Type="http://schemas.openxmlformats.org/officeDocument/2006/relationships/hyperlink" Target="https://www.reuters.com/companies/EONGn.DE/" TargetMode="External"/><Relationship Id="rId276" Type="http://schemas.openxmlformats.org/officeDocument/2006/relationships/hyperlink" Target="https://www.reutersagency.com/en/licensereuterscontent/?utm_medium=rcom-article-media&amp;utm_campaign=rcom-rcp-lead" TargetMode="External"/><Relationship Id="rId483" Type="http://schemas.openxmlformats.org/officeDocument/2006/relationships/hyperlink" Target="https://www.reuters.com/world/europe/eu-announces-new-russia-sanctions-with-us-others-including-swift-2022-02-26/" TargetMode="External"/><Relationship Id="rId690" Type="http://schemas.openxmlformats.org/officeDocument/2006/relationships/hyperlink" Target="https://www.reuters.com/sustainability/climate-energy/record-year-wind-farms-raises-hope-eu-green-energy-goals-2024-02-27/" TargetMode="External"/><Relationship Id="rId704" Type="http://schemas.openxmlformats.org/officeDocument/2006/relationships/hyperlink" Target="https://www.reuters.com/authors/thomas-escritt/" TargetMode="External"/><Relationship Id="rId911" Type="http://schemas.openxmlformats.org/officeDocument/2006/relationships/hyperlink" Target="https://www.reuters.com/companies/XOM.N/" TargetMode="External"/><Relationship Id="rId1127" Type="http://schemas.openxmlformats.org/officeDocument/2006/relationships/hyperlink" Target="https://www.reuters.com/world/europe/heavy-rains-cause-flash-floods-spains-south-east-2024-10-29/" TargetMode="External"/><Relationship Id="rId40" Type="http://schemas.openxmlformats.org/officeDocument/2006/relationships/hyperlink" Target="https://www.reutersagency.com/en/licensereuterscontent/?utm_medium=rcom-article-media&amp;utm_campaign=rcom-rcp-lead" TargetMode="External"/><Relationship Id="rId136" Type="http://schemas.openxmlformats.org/officeDocument/2006/relationships/hyperlink" Target="https://www.reuters.com/business/autos-transportation/shares-chinese-ev-makers-fall-after-eu-opens-anti-subsidy-probe-2023-09-14/" TargetMode="External"/><Relationship Id="rId343" Type="http://schemas.openxmlformats.org/officeDocument/2006/relationships/hyperlink" Target="https://www.reuters.com/business/energy/german-court-approves-windfall-profit-skimming-2022-energy-crisis-2024-11-28/" TargetMode="External"/><Relationship Id="rId550" Type="http://schemas.openxmlformats.org/officeDocument/2006/relationships/hyperlink" Target="https://www.reuters.com/world/europe/davos-2023-greta-thunberg-says-energy-firms-throwing-people-under-bus-2023-01-19/" TargetMode="External"/><Relationship Id="rId788" Type="http://schemas.openxmlformats.org/officeDocument/2006/relationships/hyperlink" Target="https://www.reuters.com/markets/companies/005930.KS" TargetMode="External"/><Relationship Id="rId995" Type="http://schemas.openxmlformats.org/officeDocument/2006/relationships/hyperlink" Target="https://www.reuters.com/business/energy/countries-companies-shun-russian-crude-oil-over-ukraine-invasion-2022-03-10/" TargetMode="External"/><Relationship Id="rId1180" Type="http://schemas.openxmlformats.org/officeDocument/2006/relationships/fontTable" Target="fontTable.xml"/><Relationship Id="rId203" Type="http://schemas.openxmlformats.org/officeDocument/2006/relationships/hyperlink" Target="https://energyalliance.org/eskom-announces-komati-training-facility-with-the-south-african-renewable-energy-technology-centre-saretec-and-the-global-energy-alliance-for-people-and-planet-geapp/" TargetMode="External"/><Relationship Id="rId648" Type="http://schemas.openxmlformats.org/officeDocument/2006/relationships/hyperlink" Target="https://www.reuters.com/companies/SIEGn.DE/" TargetMode="External"/><Relationship Id="rId855" Type="http://schemas.openxmlformats.org/officeDocument/2006/relationships/hyperlink" Target="https://www.reuters.com/authors/kate-abnett/" TargetMode="External"/><Relationship Id="rId1040" Type="http://schemas.openxmlformats.org/officeDocument/2006/relationships/hyperlink" Target="https://www.reuters.com/newsletters/reuters-power-up/?location=article-paragraph" TargetMode="External"/><Relationship Id="rId287" Type="http://schemas.openxmlformats.org/officeDocument/2006/relationships/hyperlink" Target="https://www.reuters.com/business/environment/indonesia-needs-200-bln-annual-investment-2021-2030-decarbonise-govt-2021-10-13/" TargetMode="External"/><Relationship Id="rId410" Type="http://schemas.openxmlformats.org/officeDocument/2006/relationships/hyperlink" Target="https://www.reuters.com/authors/catarina-demony/" TargetMode="External"/><Relationship Id="rId494" Type="http://schemas.openxmlformats.org/officeDocument/2006/relationships/hyperlink" Target="https://www.reuters.com/business/energy/shell-names-wael-sawan-new-ceo-2022-09-15/" TargetMode="External"/><Relationship Id="rId508" Type="http://schemas.openxmlformats.org/officeDocument/2006/relationships/hyperlink" Target="https://www.reuters.com/authors/ron-bousso/" TargetMode="External"/><Relationship Id="rId715" Type="http://schemas.openxmlformats.org/officeDocument/2006/relationships/hyperlink" Target="https://www.reuters.com/authors/nina-chestney/" TargetMode="External"/><Relationship Id="rId922" Type="http://schemas.openxmlformats.org/officeDocument/2006/relationships/hyperlink" Target="https://www.reuters.com/authors/kate-abnett/" TargetMode="External"/><Relationship Id="rId1138" Type="http://schemas.openxmlformats.org/officeDocument/2006/relationships/hyperlink" Target="https://www.reuters.com/authors/olesya-astakhova/" TargetMode="External"/><Relationship Id="rId147" Type="http://schemas.openxmlformats.org/officeDocument/2006/relationships/hyperlink" Target="https://www.reuters.com/business/energy/bps-looney-holding-his-nerve-over-energy-transition-plan-2023-09-05/" TargetMode="External"/><Relationship Id="rId354" Type="http://schemas.openxmlformats.org/officeDocument/2006/relationships/hyperlink" Target="https://www.reuters.com/business/energy/energy-crisis-sires-new-european-order-strong-italy-ailing-germany-2022-09-30/" TargetMode="External"/><Relationship Id="rId799" Type="http://schemas.openxmlformats.org/officeDocument/2006/relationships/hyperlink" Target="https://www.reuters.com/article/business/britains-energy-minister-warns-more-firms-could-fail-rules-out-support-idUSKBN2GX0Y0/" TargetMode="External"/><Relationship Id="rId51" Type="http://schemas.openxmlformats.org/officeDocument/2006/relationships/hyperlink" Target="https://www.reuters.com/markets/commodities/europe-heads-more-comfortably-into-winter-without-russias-nord-stream-gas-2023-09-26/" TargetMode="External"/><Relationship Id="rId561" Type="http://schemas.openxmlformats.org/officeDocument/2006/relationships/hyperlink" Target="https://www.reuters.com/authors/victoria-waldersee/" TargetMode="External"/><Relationship Id="rId659" Type="http://schemas.openxmlformats.org/officeDocument/2006/relationships/hyperlink" Target="https://www.datacenterdynamics.com/en/news/microsofts-water-consumption-jumps-34-percent-amid-ai-boom/" TargetMode="External"/><Relationship Id="rId866" Type="http://schemas.openxmlformats.org/officeDocument/2006/relationships/hyperlink" Target="https://www.reuters.com/business/energy/qatar-energy-minister-says-current-gas-market-conditions-unhealthy-2021-10-05/" TargetMode="External"/><Relationship Id="rId214" Type="http://schemas.openxmlformats.org/officeDocument/2006/relationships/hyperlink" Target="https://www.reuters.com/business/energy/exclusive-uniper-mulls-damage-claims-against-gazprom-swedish-court-sources-2022-09-13/" TargetMode="External"/><Relationship Id="rId298" Type="http://schemas.openxmlformats.org/officeDocument/2006/relationships/hyperlink" Target="https://www.reuters.com/authors/paul-carrel/" TargetMode="External"/><Relationship Id="rId421" Type="http://schemas.openxmlformats.org/officeDocument/2006/relationships/hyperlink" Target="https://www.reuters.com/world/europe/no-tulips-amsterdam-gas-crisis-hits-dutch-greenhouses-2022-09-07/" TargetMode="External"/><Relationship Id="rId519" Type="http://schemas.openxmlformats.org/officeDocument/2006/relationships/hyperlink" Target="https://www.reuters.com/business/energy/bp-profit-rises-5-bln-share-buyback-is-reduced-2023-05-02/" TargetMode="External"/><Relationship Id="rId1051" Type="http://schemas.openxmlformats.org/officeDocument/2006/relationships/hyperlink" Target="https://www.reuters.com/world/africa/world-bank-approves-1-bln-loan-help-south-africa-tackle-power-crisis-2023-10-25/" TargetMode="External"/><Relationship Id="rId1149" Type="http://schemas.openxmlformats.org/officeDocument/2006/relationships/hyperlink" Target="https://www.reuters.com/business/environment/us-eu-others-will-invest-speed-safricas-transition-clean-energy-biden-2021-11-02/" TargetMode="External"/><Relationship Id="rId158" Type="http://schemas.openxmlformats.org/officeDocument/2006/relationships/hyperlink" Target="https://www.reuters.com/authors/kate-abnett/" TargetMode="External"/><Relationship Id="rId726" Type="http://schemas.openxmlformats.org/officeDocument/2006/relationships/hyperlink" Target="https://www.reuters.com/companies/ENQ.L/" TargetMode="External"/><Relationship Id="rId933" Type="http://schemas.openxmlformats.org/officeDocument/2006/relationships/hyperlink" Target="https://www.reuters.com/world/americas/drought-may-force-brazil-ration-power-says-vice-president-mourao-2021-09-01" TargetMode="External"/><Relationship Id="rId1009" Type="http://schemas.openxmlformats.org/officeDocument/2006/relationships/hyperlink" Target="https://www.reuters.com/sustainability/south-africa-miss-2030-emissions-goal-it-keeps-coal-plants-burning-2023-11-09/" TargetMode="External"/><Relationship Id="rId62" Type="http://schemas.openxmlformats.org/officeDocument/2006/relationships/hyperlink" Target="https://www.lemonde.fr/economie/article/2022/09/14/on-est-en-train-de-deterrer-grand-mere-a-saint-avold-on-rallume-la-centrale-a-charbon-pour-eviter-les-coupures-d-electricite-cet-hiver_6141507_3234.html" TargetMode="External"/><Relationship Id="rId365" Type="http://schemas.openxmlformats.org/officeDocument/2006/relationships/hyperlink" Target="https://www.reuters.com/business/energy/with-solar-industry-crisis-europe-bind-over-chinese-imports-2024-02-06/" TargetMode="External"/><Relationship Id="rId572" Type="http://schemas.openxmlformats.org/officeDocument/2006/relationships/hyperlink" Target="https://www.reuters.com/world/americas/ecuador-cuts-power-half-its-provinces-amid-historic-drought-2024-09-22/" TargetMode="External"/><Relationship Id="rId225" Type="http://schemas.openxmlformats.org/officeDocument/2006/relationships/hyperlink" Target="https://www.reuters.com/business/energy/eu-countries-make-final-push-gas-price-cap-deal-this-year-2022-12-19/" TargetMode="External"/><Relationship Id="rId432" Type="http://schemas.openxmlformats.org/officeDocument/2006/relationships/hyperlink" Target="https://www.reuters.com/business/autos-transportation/eus-electric-dreams-short-circuited-by-ev-charging-gridlock-2023-12-04/" TargetMode="External"/><Relationship Id="rId877" Type="http://schemas.openxmlformats.org/officeDocument/2006/relationships/hyperlink" Target="https://www.reuters.com/business/cop/african-hosted-climate-talks-give-fossil-fuel-voice-2022-11-10/" TargetMode="External"/><Relationship Id="rId1062" Type="http://schemas.openxmlformats.org/officeDocument/2006/relationships/hyperlink" Target="https://www.reuters.com/world/europe/polish-opposition-reaches-coalition-deal-2023-11-10/" TargetMode="External"/><Relationship Id="rId737" Type="http://schemas.openxmlformats.org/officeDocument/2006/relationships/hyperlink" Target="https://www.reuters.com/sustainability/climate-energy/italy-orders-reduce-minimum-coal-fired-power-plants-production-2023-07-05/" TargetMode="External"/><Relationship Id="rId944" Type="http://schemas.openxmlformats.org/officeDocument/2006/relationships/hyperlink" Target="https://www.reutersevents.com/renewables/wind/uk-grid-reforms-critical-hitting-offshore-wind-targets" TargetMode="External"/><Relationship Id="rId73" Type="http://schemas.openxmlformats.org/officeDocument/2006/relationships/hyperlink" Target="https://www.reuters.com/companies/NG.L/" TargetMode="External"/><Relationship Id="rId169" Type="http://schemas.openxmlformats.org/officeDocument/2006/relationships/hyperlink" Target="https://www.reuters.com/markets/europe/germanys-local-utilities-warn-insolvencies-amid-energy-crisis-2022-09-14/" TargetMode="External"/><Relationship Id="rId376" Type="http://schemas.openxmlformats.org/officeDocument/2006/relationships/hyperlink" Target="https://www.reuters.com/business/energy/totalenergies-ceo-says-imf-debt-rules-hobbling-african-green-energy-projects-2024-02-14/" TargetMode="External"/><Relationship Id="rId583" Type="http://schemas.openxmlformats.org/officeDocument/2006/relationships/hyperlink" Target="https://www.reuters.com/world/leaders-climate-change-meetings-new-york-warn-growing-mistrust-between-nations-2024-09-22/" TargetMode="External"/><Relationship Id="rId790" Type="http://schemas.openxmlformats.org/officeDocument/2006/relationships/hyperlink" Target="https://www.reuters.com/markets/companies/7751.T" TargetMode="External"/><Relationship Id="rId804" Type="http://schemas.openxmlformats.org/officeDocument/2006/relationships/hyperlink" Target="https://www.reuters.com/business/energy/eu-investigate-chinese-turbine-suppliers-wind-parks-2024-04-09/" TargetMode="External"/><Relationship Id="rId4" Type="http://schemas.openxmlformats.org/officeDocument/2006/relationships/settings" Target="settings.xml"/><Relationship Id="rId236" Type="http://schemas.openxmlformats.org/officeDocument/2006/relationships/hyperlink" Target="https://www.reuters.com/authors/louisa-off/" TargetMode="External"/><Relationship Id="rId443" Type="http://schemas.openxmlformats.org/officeDocument/2006/relationships/hyperlink" Target="https://www.reuters.com/business/energy/dutch-govt-no-plan-increase-groningen-gas-production-after-setback-2022-05-19/" TargetMode="External"/><Relationship Id="rId650" Type="http://schemas.openxmlformats.org/officeDocument/2006/relationships/hyperlink" Target="https://www.reuters.com/authors/promit-mukherjee/" TargetMode="External"/><Relationship Id="rId888" Type="http://schemas.openxmlformats.org/officeDocument/2006/relationships/hyperlink" Target="https://www.reuters.com/business/energy/europes-efforts-shield-households-energy-cost-spike-2022-03-21/" TargetMode="External"/><Relationship Id="rId1073" Type="http://schemas.openxmlformats.org/officeDocument/2006/relationships/hyperlink" Target="https://www.reuters.com/sustainability/climate-energy/us-sets-methane-fee-oil-gas-emitters-biden-term-winds-down-2024-11-12/" TargetMode="External"/><Relationship Id="rId303" Type="http://schemas.openxmlformats.org/officeDocument/2006/relationships/hyperlink" Target="https://www.reuters.com/business/energy/swiss-release-petrol-diesel-heating-oil-stocks-oct-3-2022-09-23/" TargetMode="External"/><Relationship Id="rId748" Type="http://schemas.openxmlformats.org/officeDocument/2006/relationships/hyperlink" Target="https://www.reuters.com/authors/riham-alkousaa/" TargetMode="External"/><Relationship Id="rId955" Type="http://schemas.openxmlformats.org/officeDocument/2006/relationships/hyperlink" Target="https://www.reuters.com/business/energy/breakthrough-close-france-spain-undersea-electricity-link-sources-2023-03-02/" TargetMode="External"/><Relationship Id="rId1140" Type="http://schemas.openxmlformats.org/officeDocument/2006/relationships/hyperlink" Target="https://www.reuters.com/business/environment/who-are-key-voices-cop29-climate-summit-baku-2024-11-09/" TargetMode="External"/><Relationship Id="rId84" Type="http://schemas.openxmlformats.org/officeDocument/2006/relationships/hyperlink" Target="https://www.greenpeace.org/eastasia/press/7488/plans-for-new-coal-plants-in-china-rebound-with-8-63-gw-approved-in-the-first-quarter-of-2022/" TargetMode="External"/><Relationship Id="rId387" Type="http://schemas.openxmlformats.org/officeDocument/2006/relationships/hyperlink" Target="https://www.reuters.com/business/energy/greece-tax-power-firms-windfall-profits-higher-gas-prices-2022-11-03/" TargetMode="External"/><Relationship Id="rId510" Type="http://schemas.openxmlformats.org/officeDocument/2006/relationships/hyperlink" Target="https://www.reuters.com/markets/companies/BP.L" TargetMode="External"/><Relationship Id="rId594" Type="http://schemas.openxmlformats.org/officeDocument/2006/relationships/hyperlink" Target="https://www.reuters.com/authors/julia-payne/" TargetMode="External"/><Relationship Id="rId608" Type="http://schemas.openxmlformats.org/officeDocument/2006/relationships/hyperlink" Target="https://www.reuters.com/companies/TTEF.PA/" TargetMode="External"/><Relationship Id="rId815" Type="http://schemas.openxmlformats.org/officeDocument/2006/relationships/hyperlink" Target="https://www.reuters.com/authors/marwa-rashad/" TargetMode="External"/><Relationship Id="rId247" Type="http://schemas.openxmlformats.org/officeDocument/2006/relationships/hyperlink" Target="https://www.reuters.com/world/europe/europes-energy-crisis-sends-shockwaves-through-germanys-industrial-heart-2022-03-31/" TargetMode="External"/><Relationship Id="rId899" Type="http://schemas.openxmlformats.org/officeDocument/2006/relationships/hyperlink" Target="https://www.reuters.com/companies/PXD.N/" TargetMode="External"/><Relationship Id="rId1000" Type="http://schemas.openxmlformats.org/officeDocument/2006/relationships/hyperlink" Target="https://www.reuters.com/business/energy/eu-rolls-out-plan-cut-russia-gas-dependency-this-year-end-it-within-decade-2022-03-08/" TargetMode="External"/><Relationship Id="rId1084" Type="http://schemas.openxmlformats.org/officeDocument/2006/relationships/hyperlink" Target="https://www.reuters.com/authors/william-james/" TargetMode="External"/><Relationship Id="rId107" Type="http://schemas.openxmlformats.org/officeDocument/2006/relationships/hyperlink" Target="https://www.reuters.com/authors/tom-sims/" TargetMode="External"/><Relationship Id="rId454" Type="http://schemas.openxmlformats.org/officeDocument/2006/relationships/hyperlink" Target="https://www.reuters.com/markets/companies/SHEL.L" TargetMode="External"/><Relationship Id="rId661" Type="http://schemas.openxmlformats.org/officeDocument/2006/relationships/hyperlink" Target="https://www.reuters.com/business/energy/ieas-birol-says-harsh-long-winter-could-trigger-european-energy-shortage-2022-06-08/" TargetMode="External"/><Relationship Id="rId759" Type="http://schemas.openxmlformats.org/officeDocument/2006/relationships/hyperlink" Target="https://www.reuters.com/markets/europe/german-government-agrees-2025-draft-budget-source-says-2024-07-05/" TargetMode="External"/><Relationship Id="rId966" Type="http://schemas.openxmlformats.org/officeDocument/2006/relationships/hyperlink" Target="https://www.reuters.com/world/europe/germanys-spd-greens-conservatives-propose-feb-23-election-sources-2024-11-12/" TargetMode="External"/><Relationship Id="rId11" Type="http://schemas.openxmlformats.org/officeDocument/2006/relationships/hyperlink" Target="https://www.reuters.com/authors/john-kemp/" TargetMode="External"/><Relationship Id="rId314" Type="http://schemas.openxmlformats.org/officeDocument/2006/relationships/hyperlink" Target="https://www.reuters.com/business/autos-transportation/gas-guzzling-german-carmakers-face-uphill-struggle-go-green-2022-04-29/" TargetMode="External"/><Relationship Id="rId398" Type="http://schemas.openxmlformats.org/officeDocument/2006/relationships/hyperlink" Target="https://www.reuters.com/world/uk/uks-hunt-increases-energy-windfall-tax-2022-11-17/" TargetMode="External"/><Relationship Id="rId521" Type="http://schemas.openxmlformats.org/officeDocument/2006/relationships/hyperlink" Target="https://www.reuters.com/business/energy/bps-looney-holding-his-nerve-over-energy-transition-plan-2023-09-05/" TargetMode="External"/><Relationship Id="rId619" Type="http://schemas.openxmlformats.org/officeDocument/2006/relationships/hyperlink" Target="https://www.reuters.com/business/energy/eu-investigate-chinese-turbine-suppliers-wind-parks-2024-04-09/" TargetMode="External"/><Relationship Id="rId1151" Type="http://schemas.openxmlformats.org/officeDocument/2006/relationships/hyperlink" Target="https://www.reuters.com/business/energy/south-african-power-cuts-worsen-eskom-extends-worst-ever-outages-2023-01-11/" TargetMode="External"/><Relationship Id="rId95" Type="http://schemas.openxmlformats.org/officeDocument/2006/relationships/hyperlink" Target="https://www.reuters.com/business/energy/europes-spend-energy-crisis-nears-800-billion-euros-2023-02-13/" TargetMode="External"/><Relationship Id="rId160" Type="http://schemas.openxmlformats.org/officeDocument/2006/relationships/hyperlink" Target="https://www.reuters.com/business/energy/europes-plan-tackle-winter-energy-crisis-2022-09-13/" TargetMode="External"/><Relationship Id="rId826" Type="http://schemas.openxmlformats.org/officeDocument/2006/relationships/hyperlink" Target="https://www.reuters.com/companies/GAZP.MM/" TargetMode="External"/><Relationship Id="rId1011" Type="http://schemas.openxmlformats.org/officeDocument/2006/relationships/hyperlink" Target="https://www.reuters.com/authors/kate-abnett/" TargetMode="External"/><Relationship Id="rId1109" Type="http://schemas.openxmlformats.org/officeDocument/2006/relationships/hyperlink" Target="https://www.reuters.com/business/energy/late-push-coal-subsidies-upsets-eu-deal-energy-reforms-2023-06-19/" TargetMode="External"/><Relationship Id="rId258" Type="http://schemas.openxmlformats.org/officeDocument/2006/relationships/hyperlink" Target="https://www.reuters.com/authors/nelson-acosta/" TargetMode="External"/><Relationship Id="rId465" Type="http://schemas.openxmlformats.org/officeDocument/2006/relationships/hyperlink" Target="https://www.reuters.com/companies/GAZP.MM/" TargetMode="External"/><Relationship Id="rId672" Type="http://schemas.openxmlformats.org/officeDocument/2006/relationships/hyperlink" Target="https://www.reuters.com/business/energy/europes-draft-plan-cushion-power-price-spikes-2023-03-07/" TargetMode="External"/><Relationship Id="rId1095" Type="http://schemas.openxmlformats.org/officeDocument/2006/relationships/hyperlink" Target="https://www.reuters.com/sustainability/climate-energy/solar-power-rescue-europes-energy-system-weathers-extreme-heat-2023-08-07/" TargetMode="External"/><Relationship Id="rId22" Type="http://schemas.openxmlformats.org/officeDocument/2006/relationships/hyperlink" Target="https://www.reuters.com/authors/kate-abnett/" TargetMode="External"/><Relationship Id="rId118" Type="http://schemas.openxmlformats.org/officeDocument/2006/relationships/hyperlink" Target="https://www.reuters.com/newsletters/reuters-power-up/?location=article-paragraph" TargetMode="External"/><Relationship Id="rId325" Type="http://schemas.openxmlformats.org/officeDocument/2006/relationships/hyperlink" Target="https://www.reuters.com/world/africa/south-african-president-declares-state-disaster-over-power-crisis-2023-02-09/" TargetMode="External"/><Relationship Id="rId532" Type="http://schemas.openxmlformats.org/officeDocument/2006/relationships/hyperlink" Target="https://www.reuters.com/business/energy/three-hydroelectric-dams-ecuador-offline-until-water-levels-recover-2024-09-24/" TargetMode="External"/><Relationship Id="rId977" Type="http://schemas.openxmlformats.org/officeDocument/2006/relationships/hyperlink" Target="https://www.reuters.com/business/energy/russia-widens-europe-gas-cuts-gazprom-halts-dutch-traders-supply-2022-05-31/" TargetMode="External"/><Relationship Id="rId1162" Type="http://schemas.openxmlformats.org/officeDocument/2006/relationships/hyperlink" Target="https://www.reuters.com/business/cop/countries-agree-loss-damage-fund-final-cop27-deal-elusive-2022-11-20/" TargetMode="External"/><Relationship Id="rId171" Type="http://schemas.openxmlformats.org/officeDocument/2006/relationships/hyperlink" Target="https://www.reuters.com/business/energy/no-risk-total-blackout-france-vigilance-needed-rte-2022-09-14/" TargetMode="External"/><Relationship Id="rId837" Type="http://schemas.openxmlformats.org/officeDocument/2006/relationships/hyperlink" Target="https://www.reuters.com/business/energy/uniper-expects-32-bln-q1-loss-nord-stream-2-unipro-impairments-2022-04-26/" TargetMode="External"/><Relationship Id="rId1022" Type="http://schemas.openxmlformats.org/officeDocument/2006/relationships/hyperlink" Target="https://www.reuters.com/companies/REP.MC/" TargetMode="External"/><Relationship Id="rId269" Type="http://schemas.openxmlformats.org/officeDocument/2006/relationships/hyperlink" Target="https://www.reuters.com/world/china/china-liberalise-thermal-power-pricing-tackle-energy-crisis-2021-10-12/" TargetMode="External"/><Relationship Id="rId476" Type="http://schemas.openxmlformats.org/officeDocument/2006/relationships/hyperlink" Target="https://www.reuters.com/authors/riham-alkousaa/" TargetMode="External"/><Relationship Id="rId683" Type="http://schemas.openxmlformats.org/officeDocument/2006/relationships/hyperlink" Target="https://www.reuters.com/business/energy/learn-by-doing-german-renewables-companies-bid-beat-labour-shortage-2023-04-20/" TargetMode="External"/><Relationship Id="rId890" Type="http://schemas.openxmlformats.org/officeDocument/2006/relationships/hyperlink" Target="https://www.reuters.com/companies/ENQ.L/" TargetMode="External"/><Relationship Id="rId904" Type="http://schemas.openxmlformats.org/officeDocument/2006/relationships/hyperlink" Target="https://www.reuters.com/business/energy/exclusive-shells-ceo-van-beurden-prepares-step-down-next-year-sources-2022-09-02/" TargetMode="External"/><Relationship Id="rId33" Type="http://schemas.openxmlformats.org/officeDocument/2006/relationships/hyperlink" Target="https://www.reuters.com/companies/BASFn.DE/" TargetMode="External"/><Relationship Id="rId129" Type="http://schemas.openxmlformats.org/officeDocument/2006/relationships/hyperlink" Target="https://www.reuters.com/business/energy/europe-must-invest-lng-land-based-terminals-secure-long-term-supplies-rwe-2022-09-06/" TargetMode="External"/><Relationship Id="rId336" Type="http://schemas.openxmlformats.org/officeDocument/2006/relationships/hyperlink" Target="https://www.reuters.com/companies/BP.L/" TargetMode="External"/><Relationship Id="rId543" Type="http://schemas.openxmlformats.org/officeDocument/2006/relationships/hyperlink" Target="https://www.reuters.com/authors/mark-hillsdon/" TargetMode="External"/><Relationship Id="rId988" Type="http://schemas.openxmlformats.org/officeDocument/2006/relationships/hyperlink" Target="https://www.reuters.com/article/business/energy/sanctions-fears-push-european-gas-prices-to-record-highs-idUSL5N2VA3BT/" TargetMode="External"/><Relationship Id="rId1173" Type="http://schemas.openxmlformats.org/officeDocument/2006/relationships/hyperlink" Target="https://unctad.org/system/files/official-document/gds2023d7_en.pdf" TargetMode="External"/><Relationship Id="rId182" Type="http://schemas.openxmlformats.org/officeDocument/2006/relationships/hyperlink" Target="https://www.reuters.com/authors/sonali-paul/" TargetMode="External"/><Relationship Id="rId403" Type="http://schemas.openxmlformats.org/officeDocument/2006/relationships/hyperlink" Target="https://www.reuters.com/world/africa/sierra-leone-energy-minister-resigns-over-electricity-crisis-power-returns-2024-04-26/" TargetMode="External"/><Relationship Id="rId750" Type="http://schemas.openxmlformats.org/officeDocument/2006/relationships/hyperlink" Target="https://www.reuters.com/authors/patricia-weiss/" TargetMode="External"/><Relationship Id="rId848" Type="http://schemas.openxmlformats.org/officeDocument/2006/relationships/hyperlink" Target="https://www.reuters.com/world/middle-east/starved-electricity-some-syrians-turn-solar-power-2022-12-15/" TargetMode="External"/><Relationship Id="rId1033" Type="http://schemas.openxmlformats.org/officeDocument/2006/relationships/hyperlink" Target="https://www.reuters.com/sustainability/climate-energy/record-year-wind-farms-raises-hope-eu-green-energy-goals-2024-02-27/" TargetMode="External"/><Relationship Id="rId487" Type="http://schemas.openxmlformats.org/officeDocument/2006/relationships/hyperlink" Target="https://www.reuters.com/business/energy/germany-step-up-plans-cut-dependence-russia-gas-2022-02-27/" TargetMode="External"/><Relationship Id="rId610" Type="http://schemas.openxmlformats.org/officeDocument/2006/relationships/hyperlink" Target="https://www.reuters.com/companies/ROSN.MM/" TargetMode="External"/><Relationship Id="rId694" Type="http://schemas.openxmlformats.org/officeDocument/2006/relationships/hyperlink" Target="https://www.reuters.com/sustainability/climate-energy/south-africa-appeals-donors-delay-its-climate-targets-minister-says-2024-07-16/" TargetMode="External"/><Relationship Id="rId708" Type="http://schemas.openxmlformats.org/officeDocument/2006/relationships/hyperlink" Target="https://www.reuters.com/companies/MBGn.DE/" TargetMode="External"/><Relationship Id="rId915" Type="http://schemas.openxmlformats.org/officeDocument/2006/relationships/hyperlink" Target="https://www.reuters.com/companies/ORSTED.CO/" TargetMode="External"/><Relationship Id="rId347" Type="http://schemas.openxmlformats.org/officeDocument/2006/relationships/hyperlink" Target="https://www.reuters.com/authors/francesca-landini/" TargetMode="External"/><Relationship Id="rId999" Type="http://schemas.openxmlformats.org/officeDocument/2006/relationships/hyperlink" Target="https://www.reuters.com/article/business/energy/sanctions-fears-push-european-gas-prices-to-record-highs-idUSL5N2VA3BT/" TargetMode="External"/><Relationship Id="rId1100" Type="http://schemas.openxmlformats.org/officeDocument/2006/relationships/hyperlink" Target="https://www.reuters.com/authors/kate-abnett/" TargetMode="External"/><Relationship Id="rId44" Type="http://schemas.openxmlformats.org/officeDocument/2006/relationships/hyperlink" Target="https://www.reuters.com/business/energy/eu-countries-back-energy-windfall-levies-lock-horns-over-gas-price-cap-2022-09-30/" TargetMode="External"/><Relationship Id="rId554" Type="http://schemas.openxmlformats.org/officeDocument/2006/relationships/hyperlink" Target="https://www.reuters.com/authors/uditha-jayasinghe/" TargetMode="External"/><Relationship Id="rId761" Type="http://schemas.openxmlformats.org/officeDocument/2006/relationships/hyperlink" Target="https://www.reuters.com/authors/christoph-steitz/" TargetMode="External"/><Relationship Id="rId859" Type="http://schemas.openxmlformats.org/officeDocument/2006/relationships/hyperlink" Target="https://www.reuters.com/world/europe/eu-try-again-renewable-energy-deal-after-nuclear-row-2023-06-10/" TargetMode="External"/><Relationship Id="rId193" Type="http://schemas.openxmlformats.org/officeDocument/2006/relationships/hyperlink" Target="https://www.reuters.com/world/uk/ofgem-boss-expects-significant-rise-price-cap-april-2021-10-08/" TargetMode="External"/><Relationship Id="rId207" Type="http://schemas.openxmlformats.org/officeDocument/2006/relationships/hyperlink" Target="https://www.reuters.com/business/energy/eu-plans-sept-30-summit-greenlight-emergency-energy-plans-2022-09-13/" TargetMode="External"/><Relationship Id="rId414" Type="http://schemas.openxmlformats.org/officeDocument/2006/relationships/hyperlink" Target="https://www.reuters.com/business/energy/gazprom-nord-stream-1-gas-stay-shut-until-turbine-fault-fixed-no-timeline-given-2022-09-02/" TargetMode="External"/><Relationship Id="rId498" Type="http://schemas.openxmlformats.org/officeDocument/2006/relationships/hyperlink" Target="https://www.reuters.com/business/sustainable-business/renewables-provide-469-power-used-germany-2022-2022-12-16/" TargetMode="External"/><Relationship Id="rId621" Type="http://schemas.openxmlformats.org/officeDocument/2006/relationships/hyperlink" Target="https://www.reuters.com/markets/companies/NDXG.DE" TargetMode="External"/><Relationship Id="rId1044" Type="http://schemas.openxmlformats.org/officeDocument/2006/relationships/hyperlink" Target="https://www.reuters.com/authors/maha-el-dahan/" TargetMode="External"/><Relationship Id="rId260" Type="http://schemas.openxmlformats.org/officeDocument/2006/relationships/hyperlink" Target="https://www.reuters.com/authors/muyu-xu/" TargetMode="External"/><Relationship Id="rId719" Type="http://schemas.openxmlformats.org/officeDocument/2006/relationships/hyperlink" Target="https://www.reuters.com/article/business/energy/norwegian-supply-step-up-not-enough-to-replace-missing-russian-gas-pm-says-idUSL8N2TZ2QF/" TargetMode="External"/><Relationship Id="rId926" Type="http://schemas.openxmlformats.org/officeDocument/2006/relationships/hyperlink" Target="https://www.reuters.com/authors/nina-chestney/" TargetMode="External"/><Relationship Id="rId1111" Type="http://schemas.openxmlformats.org/officeDocument/2006/relationships/hyperlink" Target="https://www.reuters.com/business/environment/italy-gets-cold-feet-over-eu-greener-buildings-plan-2023-02-03/" TargetMode="External"/><Relationship Id="rId55" Type="http://schemas.openxmlformats.org/officeDocument/2006/relationships/hyperlink" Target="https://www.reuters.com/business/energy/austria-revives-coal-fired-power-option-russia-cuts-gas-supply-2022-06-19/" TargetMode="External"/><Relationship Id="rId120" Type="http://schemas.openxmlformats.org/officeDocument/2006/relationships/hyperlink" Target="https://www.reuters.com/authors/jane-wardell/" TargetMode="External"/><Relationship Id="rId358" Type="http://schemas.openxmlformats.org/officeDocument/2006/relationships/hyperlink" Target="https://www.reuters.com/sustainability/climate-energy/europes-solar-panel-manufacturers-ask-eu-emergency-support-2024-01-30/" TargetMode="External"/><Relationship Id="rId565" Type="http://schemas.openxmlformats.org/officeDocument/2006/relationships/hyperlink" Target="https://www.reuters.com/business/energy/european-gas-storage-track-meet-target-cost-2022-08-04/" TargetMode="External"/><Relationship Id="rId772" Type="http://schemas.openxmlformats.org/officeDocument/2006/relationships/hyperlink" Target="https://www.reuters.com/world/uk/uk-announces-40-billion-pound-liquidity-plan-power-firms-2022-09-08/" TargetMode="External"/><Relationship Id="rId218" Type="http://schemas.openxmlformats.org/officeDocument/2006/relationships/hyperlink" Target="https://www.reuters.com/authors/kate-abnett/" TargetMode="External"/><Relationship Id="rId425" Type="http://schemas.openxmlformats.org/officeDocument/2006/relationships/hyperlink" Target="https://www.reuters.com/world/europe/whos-who-top-picks-european-commission-2024-09-17/" TargetMode="External"/><Relationship Id="rId632" Type="http://schemas.openxmlformats.org/officeDocument/2006/relationships/hyperlink" Target="https://www.reuters.com/markets/companies/GAS.HM" TargetMode="External"/><Relationship Id="rId1055" Type="http://schemas.openxmlformats.org/officeDocument/2006/relationships/hyperlink" Target="https://www.reuters.com/topic/event/us-elections/" TargetMode="External"/><Relationship Id="rId271" Type="http://schemas.openxmlformats.org/officeDocument/2006/relationships/hyperlink" Target="https://www.reuters.com/authors/bozorgmehr-sharafedin/" TargetMode="External"/><Relationship Id="rId937" Type="http://schemas.openxmlformats.org/officeDocument/2006/relationships/hyperlink" Target="https://www.reuters.com/markets/commodities/g7-ministers-may-pledge-phase-out-coal-decarbonise-power-draft-2022-05-25/" TargetMode="External"/><Relationship Id="rId1122" Type="http://schemas.openxmlformats.org/officeDocument/2006/relationships/hyperlink" Target="https://www.reuters.com/business/energy/trump-return-will-slow-not-stop-us-clean-energy-boom-2024-11-06/" TargetMode="External"/><Relationship Id="rId66" Type="http://schemas.openxmlformats.org/officeDocument/2006/relationships/hyperlink" Target="https://www.reuters.com/business/energy/greece-will-keep-coal-fired-plants-running-longer-amid-gas-crisis-2022-09-05/" TargetMode="External"/><Relationship Id="rId131" Type="http://schemas.openxmlformats.org/officeDocument/2006/relationships/hyperlink" Target="https://www.reuters.com/newsletters/reuters-tariff-watch/?location=article-paragraph" TargetMode="External"/><Relationship Id="rId369" Type="http://schemas.openxmlformats.org/officeDocument/2006/relationships/hyperlink" Target="https://www.reuters.com/sustainability/climate-energy/solar-power-rescue-europes-energy-system-weathers-extreme-heat-2023-08-07/" TargetMode="External"/><Relationship Id="rId576" Type="http://schemas.openxmlformats.org/officeDocument/2006/relationships/hyperlink" Target="https://www.reuters.com/business/sustainable-business/eu-plans-one-year-renewable-energy-permits-faster-green-shift-2022-05-09/" TargetMode="External"/><Relationship Id="rId783" Type="http://schemas.openxmlformats.org/officeDocument/2006/relationships/hyperlink" Target="https://www.reuters.com/business/energy/european-power-use-falls-winter-targets-still-stretch-2022-10-13/" TargetMode="External"/><Relationship Id="rId990" Type="http://schemas.openxmlformats.org/officeDocument/2006/relationships/hyperlink" Target="https://www.reuters.com/authors/kate-abnett/" TargetMode="External"/><Relationship Id="rId229" Type="http://schemas.openxmlformats.org/officeDocument/2006/relationships/hyperlink" Target="https://www.reuters.com/authors/shivani-singh/" TargetMode="External"/><Relationship Id="rId436" Type="http://schemas.openxmlformats.org/officeDocument/2006/relationships/hyperlink" Target="https://www.reuters.com/business/energy/germanys-gas-crisis-charts-pipeline-repair-then-what-2022-07-08/" TargetMode="External"/><Relationship Id="rId643" Type="http://schemas.openxmlformats.org/officeDocument/2006/relationships/hyperlink" Target="https://www.reuters.com/authors/christoph-steitz/" TargetMode="External"/><Relationship Id="rId1066" Type="http://schemas.openxmlformats.org/officeDocument/2006/relationships/hyperlink" Target="https://www.reuters.com/authors/simon-jessop/" TargetMode="External"/><Relationship Id="rId850" Type="http://schemas.openxmlformats.org/officeDocument/2006/relationships/hyperlink" Target="https://www.reuters.com/world/europes-renewables-push-undermines-russian-weaponization-energy-kerry-2023-09-07/" TargetMode="External"/><Relationship Id="rId948" Type="http://schemas.openxmlformats.org/officeDocument/2006/relationships/hyperlink" Target="https://www.reuters.com/business/energy/totalenergies-says-new-oil-projects-still-needed-until-2030-2022-09-27/" TargetMode="External"/><Relationship Id="rId1133" Type="http://schemas.openxmlformats.org/officeDocument/2006/relationships/hyperlink" Target="https://www.reuters.com/business/environment/cop29-climate-agenda-clouded-by-trade-tensions-ahead-summit-2024-11-08/" TargetMode="External"/><Relationship Id="rId77" Type="http://schemas.openxmlformats.org/officeDocument/2006/relationships/hyperlink" Target="https://www.reuters.com/companies/UN01.DE/" TargetMode="External"/><Relationship Id="rId282" Type="http://schemas.openxmlformats.org/officeDocument/2006/relationships/hyperlink" Target="https://www.reuters.com/authors/fransiska-nangoy/" TargetMode="External"/><Relationship Id="rId503" Type="http://schemas.openxmlformats.org/officeDocument/2006/relationships/hyperlink" Target="http://reuters.com/business/energy/even-crisis-germany-extends-power-exports-neighbours-2023-01-05/" TargetMode="External"/><Relationship Id="rId587" Type="http://schemas.openxmlformats.org/officeDocument/2006/relationships/hyperlink" Target="https://www.reuters.com/sustainability/cop/" TargetMode="External"/><Relationship Id="rId710" Type="http://schemas.openxmlformats.org/officeDocument/2006/relationships/hyperlink" Target="https://www.reuters.com/world/europe/ukrainians-struggle-with-scorching-heat-amid-power-crisis-2024-07-16/" TargetMode="External"/><Relationship Id="rId808" Type="http://schemas.openxmlformats.org/officeDocument/2006/relationships/hyperlink" Target="https://www.reuters.com/authors/yuka-obayashi/" TargetMode="External"/><Relationship Id="rId8" Type="http://schemas.openxmlformats.org/officeDocument/2006/relationships/hyperlink" Target="https://www.reuters.com/business/energy/south-africas-eskom-implement-stage-6-power-cuts-2022-12-07/" TargetMode="External"/><Relationship Id="rId142" Type="http://schemas.openxmlformats.org/officeDocument/2006/relationships/hyperlink" Target="https://www.reuters.com/world/russia-looms-large-scholzs-first-africa-tour-chancellor-2022-05-22/" TargetMode="External"/><Relationship Id="rId447" Type="http://schemas.openxmlformats.org/officeDocument/2006/relationships/hyperlink" Target="https://www.reuters.com/newsletters/reuters-sustainable-switch/?location=article-paragraph" TargetMode="External"/><Relationship Id="rId794" Type="http://schemas.openxmlformats.org/officeDocument/2006/relationships/hyperlink" Target="https://www.reuters.com/business/energy/heatwave-lays-bare-vietnams-structural-electricity-woes-2023-06-12/" TargetMode="External"/><Relationship Id="rId1077" Type="http://schemas.openxmlformats.org/officeDocument/2006/relationships/hyperlink" Target="https://www.reuters.com/sustainability/sustainable-finance-reporting/development-lenders-set-new-climate-finance-target-poorer-countries-2024-11-12/" TargetMode="External"/><Relationship Id="rId654" Type="http://schemas.openxmlformats.org/officeDocument/2006/relationships/hyperlink" Target="https://www.reuters.com/business/energy/emissions-set-rise-with-global-power-demand-iea-2022-01-14/" TargetMode="External"/><Relationship Id="rId861" Type="http://schemas.openxmlformats.org/officeDocument/2006/relationships/hyperlink" Target="https://www.reuters.com/business/energy/eu-leaders-turn-gas-price-caps-end-energy-crunch-2022-10-06/" TargetMode="External"/><Relationship Id="rId959" Type="http://schemas.openxmlformats.org/officeDocument/2006/relationships/hyperlink" Target="https://www.reuters.com/business/energy/india-hydropower-output-records-steepest-fall-nearly-four-decades-2024-04-01/" TargetMode="External"/><Relationship Id="rId293" Type="http://schemas.openxmlformats.org/officeDocument/2006/relationships/hyperlink" Target="https://www.reuters.com/newsletters/reuters-tariff-watch/?location=article-paragraph" TargetMode="External"/><Relationship Id="rId307" Type="http://schemas.openxmlformats.org/officeDocument/2006/relationships/hyperlink" Target="https://www.reuters.com/markets/europe/swiss-inflation-unexpectedly-slows-september-2022-10-03/" TargetMode="External"/><Relationship Id="rId514" Type="http://schemas.openxmlformats.org/officeDocument/2006/relationships/hyperlink" Target="https://www.reuters.com/markets/companies/XOM.N" TargetMode="External"/><Relationship Id="rId721" Type="http://schemas.openxmlformats.org/officeDocument/2006/relationships/hyperlink" Target="https://www.reuters.com/article/markets/oil/dutch-work-on-emergency-plan-as-ukraine-crisis-threatens-gas-supplies-idUSL8N2U72Z2/" TargetMode="External"/><Relationship Id="rId1144" Type="http://schemas.openxmlformats.org/officeDocument/2006/relationships/hyperlink" Target="https://www.reuters.com/world/asia-pacific/world-court-rules-armenias-discrimination-case-against-azerbaijan-can-move-2024-11-12/" TargetMode="External"/><Relationship Id="rId88" Type="http://schemas.openxmlformats.org/officeDocument/2006/relationships/hyperlink" Target="https://www.reuters.com/business/energy/global-energy-crisis-drives-rethink-nuclear-power-projects-2022-08-04/" TargetMode="External"/><Relationship Id="rId153" Type="http://schemas.openxmlformats.org/officeDocument/2006/relationships/hyperlink" Target="https://www.reuters.com/business/energy/bp-iraq-deal-kirkuk-fields-use-profit-sharing-model-2024-08-20/" TargetMode="External"/><Relationship Id="rId360" Type="http://schemas.openxmlformats.org/officeDocument/2006/relationships/hyperlink" Target="https://www.reuters.com/business/energy/spain-doesnt-rule-out-tariffs-imports-solar-products-2023-10-04/" TargetMode="External"/><Relationship Id="rId598" Type="http://schemas.openxmlformats.org/officeDocument/2006/relationships/hyperlink" Target="https://www.reuters.com/business/energy/germany-builds-up-lng-import-terminals-2023-08-09/" TargetMode="External"/><Relationship Id="rId819" Type="http://schemas.openxmlformats.org/officeDocument/2006/relationships/hyperlink" Target="https://www.reuters.com/world/india/what-you-need-know-about-adani-us-bribery-indictment-2024-11-27/" TargetMode="External"/><Relationship Id="rId1004" Type="http://schemas.openxmlformats.org/officeDocument/2006/relationships/hyperlink" Target="https://www.reuters.com/authors/kate-abnett/" TargetMode="External"/><Relationship Id="rId220" Type="http://schemas.openxmlformats.org/officeDocument/2006/relationships/hyperlink" Target="https://www.reuters.com/companies/UN01.DE/" TargetMode="External"/><Relationship Id="rId458" Type="http://schemas.openxmlformats.org/officeDocument/2006/relationships/hyperlink" Target="https://www.reuters.com/authors/alessandra-galloni/" TargetMode="External"/><Relationship Id="rId665" Type="http://schemas.openxmlformats.org/officeDocument/2006/relationships/hyperlink" Target="https://www.reuters.com/business/environment/eu-launches-first-phase-worlds-first-carbon-border-tariff-2023-09-30/" TargetMode="External"/><Relationship Id="rId872" Type="http://schemas.openxmlformats.org/officeDocument/2006/relationships/hyperlink" Target="https://www.reuters.com/companies/BP.L/" TargetMode="External"/><Relationship Id="rId1088" Type="http://schemas.openxmlformats.org/officeDocument/2006/relationships/hyperlink" Target="https://www.reuters.com/business/environment/activists-protest-against-fossil-fuel-industry-cop28-climate-summit-2023-12-05/" TargetMode="External"/><Relationship Id="rId15" Type="http://schemas.openxmlformats.org/officeDocument/2006/relationships/hyperlink" Target="https://www.reuters.com/authors/emily-chow/" TargetMode="External"/><Relationship Id="rId318" Type="http://schemas.openxmlformats.org/officeDocument/2006/relationships/hyperlink" Target="https://www.reuters.com/newsletters/reuters-power-up/?location=article-paragraph" TargetMode="External"/><Relationship Id="rId525" Type="http://schemas.openxmlformats.org/officeDocument/2006/relationships/hyperlink" Target="https://www.reuters.com/companies/EQNR.OL/" TargetMode="External"/><Relationship Id="rId732" Type="http://schemas.openxmlformats.org/officeDocument/2006/relationships/hyperlink" Target="https://www.reuters.com/business/energy/spike-energy-prices-not-result-green-transition-problems-ieas-birol-2021-10-28/" TargetMode="External"/><Relationship Id="rId1155" Type="http://schemas.openxmlformats.org/officeDocument/2006/relationships/hyperlink" Target="https://www.reuters.com/newsletters/reuters-power-up/?location=article-paragraph" TargetMode="External"/><Relationship Id="rId99" Type="http://schemas.openxmlformats.org/officeDocument/2006/relationships/hyperlink" Target="https://www.reuters.com/authors/marianna-parraga/" TargetMode="External"/><Relationship Id="rId164" Type="http://schemas.openxmlformats.org/officeDocument/2006/relationships/hyperlink" Target="https://www.reuters.com/markets/europe/eu-set-out-energy-market-collateral-changes-by-sept-22-2022-09-14/" TargetMode="External"/><Relationship Id="rId371" Type="http://schemas.openxmlformats.org/officeDocument/2006/relationships/hyperlink" Target="https://www.reuters.com/authors/noah-browning/" TargetMode="External"/><Relationship Id="rId1015" Type="http://schemas.openxmlformats.org/officeDocument/2006/relationships/hyperlink" Target="https://www.reuters.com/business/energy/countries-warn-eu-against-crisis-mode-overhaul-energy-market-2023-02-13/" TargetMode="External"/><Relationship Id="rId469" Type="http://schemas.openxmlformats.org/officeDocument/2006/relationships/hyperlink" Target="https://www.reuters.com/world/africa/south-african-president-declares-state-disaster-over-power-crisis-2023-02-09/" TargetMode="External"/><Relationship Id="rId676" Type="http://schemas.openxmlformats.org/officeDocument/2006/relationships/hyperlink" Target="https://www.reuters.com/markets/companies/GEV.N" TargetMode="External"/><Relationship Id="rId883" Type="http://schemas.openxmlformats.org/officeDocument/2006/relationships/hyperlink" Target="https://www.reuters.com/business/energy/what-are-issues-with-siemens-gamesas-wind-turbines-2023-06-23/" TargetMode="External"/><Relationship Id="rId1099" Type="http://schemas.openxmlformats.org/officeDocument/2006/relationships/hyperlink" Target="https://www.reuters.com/business/energy/eu-track-quit-russian-fossil-fuels-report-2023-10-24/" TargetMode="External"/><Relationship Id="rId26" Type="http://schemas.openxmlformats.org/officeDocument/2006/relationships/hyperlink" Target="https://www.reuters.com/newsletters/reuters-power-up/?location=article-paragraph" TargetMode="External"/><Relationship Id="rId231" Type="http://schemas.openxmlformats.org/officeDocument/2006/relationships/hyperlink" Target="https://www.reuters.com/business/energy/china-digs-coal-oil-gains-energy-crisis-deepens-2021-10-08/" TargetMode="External"/><Relationship Id="rId329" Type="http://schemas.openxmlformats.org/officeDocument/2006/relationships/hyperlink" Target="https://kamalaharris.com/a-new-way-forward/" TargetMode="External"/><Relationship Id="rId536" Type="http://schemas.openxmlformats.org/officeDocument/2006/relationships/hyperlink" Target="https://www.reuters.com/newsletters/reuters-sustainable-switch/?location=article-paragraph" TargetMode="External"/><Relationship Id="rId1166" Type="http://schemas.openxmlformats.org/officeDocument/2006/relationships/hyperlink" Target="https://www.reuters.com/authors/kate-abnett/" TargetMode="External"/><Relationship Id="rId175" Type="http://schemas.openxmlformats.org/officeDocument/2006/relationships/hyperlink" Target="https://www.reutersagency.com/en/licensereuterscontent/?utm_medium=rcom-article-media&amp;utm_campaign=rcom-rcp-lead" TargetMode="External"/><Relationship Id="rId743" Type="http://schemas.openxmlformats.org/officeDocument/2006/relationships/hyperlink" Target="https://www.reuters.com/world/us/harris-energy-policy-is-strategically-ambiguous-her-aides-say-2024-08-14/" TargetMode="External"/><Relationship Id="rId950" Type="http://schemas.openxmlformats.org/officeDocument/2006/relationships/hyperlink" Target="https://www.reuters.com/authors/benjamin-mallet/" TargetMode="External"/><Relationship Id="rId1026" Type="http://schemas.openxmlformats.org/officeDocument/2006/relationships/hyperlink" Target="https://www.reuters.com/authors/ernest-scheyder/" TargetMode="External"/><Relationship Id="rId382" Type="http://schemas.openxmlformats.org/officeDocument/2006/relationships/hyperlink" Target="https://www.reuters.com/business/energy/finland-prepares-windfall-tax-energy-companies-2022-11-24/" TargetMode="External"/><Relationship Id="rId603" Type="http://schemas.openxmlformats.org/officeDocument/2006/relationships/hyperlink" Target="https://www.reuters.com/markets/commodities/europe-heads-more-comfortably-into-winter-without-russias-nord-stream-gas-2023-09-26/" TargetMode="External"/><Relationship Id="rId687" Type="http://schemas.openxmlformats.org/officeDocument/2006/relationships/hyperlink" Target="https://www.reuters.com/markets/companies/NDXG.DE" TargetMode="External"/><Relationship Id="rId810" Type="http://schemas.openxmlformats.org/officeDocument/2006/relationships/hyperlink" Target="https://www.reuters.com/companies/9501.T/" TargetMode="External"/><Relationship Id="rId908" Type="http://schemas.openxmlformats.org/officeDocument/2006/relationships/hyperlink" Target="https://tmsnrt.rs/3fbaCJP" TargetMode="External"/><Relationship Id="rId242" Type="http://schemas.openxmlformats.org/officeDocument/2006/relationships/hyperlink" Target="https://www.reuters.com/business/energy/germany-made-progress-reducing-russian-energy-imports-2022-03-25/" TargetMode="External"/><Relationship Id="rId894" Type="http://schemas.openxmlformats.org/officeDocument/2006/relationships/hyperlink" Target="https://www.reuters.com/world/uk/uk-government-defensive-partygate-report-looms-2022-05-25/" TargetMode="External"/><Relationship Id="rId1177" Type="http://schemas.openxmlformats.org/officeDocument/2006/relationships/hyperlink" Target="https://www.reuters.com/business/environment/current-climate-pledges-still-fall-way-short-paris-goals-un-body-says-2024-10-28/" TargetMode="External"/><Relationship Id="rId37" Type="http://schemas.openxmlformats.org/officeDocument/2006/relationships/hyperlink" Target="https://www.reuters.com/companies/TTCH.NS/" TargetMode="External"/><Relationship Id="rId102" Type="http://schemas.openxmlformats.org/officeDocument/2006/relationships/hyperlink" Target="https://www.reuters.com/sustainability/climate-energy/shell-loosens-2030-carbon-emissions-target-2024-03-14/" TargetMode="External"/><Relationship Id="rId547" Type="http://schemas.openxmlformats.org/officeDocument/2006/relationships/hyperlink" Target="https://www.reuters.com/business/energy/davos-2023-ieas-birol-expects-tighter-energy-markets-2023-2023-01-19/" TargetMode="External"/><Relationship Id="rId754" Type="http://schemas.openxmlformats.org/officeDocument/2006/relationships/hyperlink" Target="https://www.reuters.com/business/finance/davos-2023-blackrock-us-inflows-dwarf-4-bln-lost-esg-backlash-ceo-2023-01-17/" TargetMode="External"/><Relationship Id="rId961" Type="http://schemas.openxmlformats.org/officeDocument/2006/relationships/hyperlink" Target="https://www.reuters.com/world/india/indian-firms-look-bet-big-coal-fired-power-after-long-absence-2024-03-05/" TargetMode="External"/><Relationship Id="rId90" Type="http://schemas.openxmlformats.org/officeDocument/2006/relationships/hyperlink" Target="https://www.reuters.com/authors/kate-abnett/" TargetMode="External"/><Relationship Id="rId186" Type="http://schemas.openxmlformats.org/officeDocument/2006/relationships/hyperlink" Target="https://www.reuters.com/world/asia-pacific/chinas-top-coal-region-tells-mines-boost-output-immediately-sources-2021-10-08" TargetMode="External"/><Relationship Id="rId393" Type="http://schemas.openxmlformats.org/officeDocument/2006/relationships/hyperlink" Target="https://www.reuters.com/markets/europe/romanian-government-partially-regulates-energy-markets-until-2025-2022-11-11/" TargetMode="External"/><Relationship Id="rId407" Type="http://schemas.openxmlformats.org/officeDocument/2006/relationships/hyperlink" Target="https://www.reuters.com/authors/ron-bousso/" TargetMode="External"/><Relationship Id="rId614" Type="http://schemas.openxmlformats.org/officeDocument/2006/relationships/hyperlink" Target="https://www.reuters.com/authors/christoph-steitz/" TargetMode="External"/><Relationship Id="rId821" Type="http://schemas.openxmlformats.org/officeDocument/2006/relationships/hyperlink" Target="https://www.reuters.com/business/energy/totalenergies-says-it-will-make-no-new-financial-contribution-adani-group-2024-11-25/" TargetMode="External"/><Relationship Id="rId1037" Type="http://schemas.openxmlformats.org/officeDocument/2006/relationships/hyperlink" Target="https://www.reuters.com/authors/francesca-landini/" TargetMode="External"/><Relationship Id="rId253" Type="http://schemas.openxmlformats.org/officeDocument/2006/relationships/hyperlink" Target="https://www.reuters.com/markets/companies/ORSTED.CO" TargetMode="External"/><Relationship Id="rId460" Type="http://schemas.openxmlformats.org/officeDocument/2006/relationships/hyperlink" Target="https://www.reuters.com/business/energy/aramco-ceo-warns-global-oil-crunch-due-lack-investment-2022-05-23/" TargetMode="External"/><Relationship Id="rId698" Type="http://schemas.openxmlformats.org/officeDocument/2006/relationships/hyperlink" Target="https://www.reuters.com/sustainability/climate-energy/global-jetp-plans-help-developing-nations-clean-up-power-sectors-2024-09-25/" TargetMode="External"/><Relationship Id="rId919" Type="http://schemas.openxmlformats.org/officeDocument/2006/relationships/hyperlink" Target="https://www.reuters.com/plus/acumen/vision-2045/intersect-clean-energy-developer" TargetMode="External"/><Relationship Id="rId1090" Type="http://schemas.openxmlformats.org/officeDocument/2006/relationships/hyperlink" Target="https://www.reuters.com/business/energy/g20-draft-tweaked-reflect-dissent-cutting-unabated-fossil-fuels-2023-07-22/" TargetMode="External"/><Relationship Id="rId1104" Type="http://schemas.openxmlformats.org/officeDocument/2006/relationships/hyperlink" Target="https://www.reuters.com/authors/kate-abnett/" TargetMode="External"/><Relationship Id="rId48" Type="http://schemas.openxmlformats.org/officeDocument/2006/relationships/hyperlink" Target="https://www.reutersagency.com/en/licensereuterscontent/?utm_medium=rcom-article-media&amp;utm_campaign=rcom-rcp-lead" TargetMode="External"/><Relationship Id="rId113" Type="http://schemas.openxmlformats.org/officeDocument/2006/relationships/hyperlink" Target="https://www.reuters.com/markets/commodities/energy-crisis-fuels-coal-comeback-germany-2022-12-16/" TargetMode="External"/><Relationship Id="rId320" Type="http://schemas.openxmlformats.org/officeDocument/2006/relationships/hyperlink" Target="https://www.reuters.com/business/energy/eon-flags-market-recovery-after-energy-crisis-2023-08-09/" TargetMode="External"/><Relationship Id="rId558" Type="http://schemas.openxmlformats.org/officeDocument/2006/relationships/hyperlink" Target="https://www.reuters.com/newsletters/reuters-sustainable-switch/?location=article-paragraph" TargetMode="External"/><Relationship Id="rId765" Type="http://schemas.openxmlformats.org/officeDocument/2006/relationships/hyperlink" Target="https://www.reuters.com/business/energy/german-coalition-agrees-financing-details-hydrogen-network-2024-04-05/" TargetMode="External"/><Relationship Id="rId972" Type="http://schemas.openxmlformats.org/officeDocument/2006/relationships/hyperlink" Target="https://www.reuters.com/authors/diana-mandia/" TargetMode="External"/><Relationship Id="rId197" Type="http://schemas.openxmlformats.org/officeDocument/2006/relationships/hyperlink" Target="https://www.reutersconnect.com/item/husk-power-systems-deploys-minigrids-running-on-solar-energy/dGFnOnJldXRlcnMuY29tLDIwMjQ6bmV3c21sX01UMUVDTUlJQ09NSFRHS0haSUpUSVpLQklLSzRHSFUxM1Aw/?utm_medium=rcom-article-media&amp;utm_campaign=rcom-rcp-lead" TargetMode="External"/><Relationship Id="rId418" Type="http://schemas.openxmlformats.org/officeDocument/2006/relationships/hyperlink" Target="https://www.reuters.com/business/energy/eu-acts-accelerate-renewable-energy-permitting-unleash-repowering-2022-12-05/" TargetMode="External"/><Relationship Id="rId625" Type="http://schemas.openxmlformats.org/officeDocument/2006/relationships/hyperlink" Target="https://www.reuters.com/business/energy/siemens-energy-raises-outlook-flags-ceo-change-troubled-wind-unit-2024-05-08/" TargetMode="External"/><Relationship Id="rId832" Type="http://schemas.openxmlformats.org/officeDocument/2006/relationships/hyperlink" Target="https://www.reuters.com/business/energy/uniper-bail-out-could-be-discussed-with-german-chancellor-friday-handelsblatt-2022-07-20/" TargetMode="External"/><Relationship Id="rId1048" Type="http://schemas.openxmlformats.org/officeDocument/2006/relationships/hyperlink" Target="https://www.reuters.com/newsletters/reuters-tariff-watch/?location=article-paragraph" TargetMode="External"/><Relationship Id="rId264" Type="http://schemas.openxmlformats.org/officeDocument/2006/relationships/hyperlink" Target="https://www.reuters.com/business/energy/china-rust-belt-province-warns-more-power-shortages-energy-crisis-2021-10-11/" TargetMode="External"/><Relationship Id="rId471" Type="http://schemas.openxmlformats.org/officeDocument/2006/relationships/hyperlink" Target="https://www.reuters.com/world/africa/south-african-cities-scramble-keep-lights-2023-02-21/" TargetMode="External"/><Relationship Id="rId1115" Type="http://schemas.openxmlformats.org/officeDocument/2006/relationships/hyperlink" Target="https://www.reuters.com/business/environment/italy-looks-slow-green-transition-drive-shield-local-firms-2023-03-27/" TargetMode="External"/><Relationship Id="rId59" Type="http://schemas.openxmlformats.org/officeDocument/2006/relationships/hyperlink" Target="https://www.reuters.com/companies/ORSTED.CO/" TargetMode="External"/><Relationship Id="rId124" Type="http://schemas.openxmlformats.org/officeDocument/2006/relationships/hyperlink" Target="https://www.reuters.com/newsletters/reuters-power-up/?location=article-paragraph" TargetMode="External"/><Relationship Id="rId569" Type="http://schemas.openxmlformats.org/officeDocument/2006/relationships/hyperlink" Target="https://www.reuters.com/business/energy/aluminium-foundry-fights-survival-european-gas-crisis-2022-08-09/" TargetMode="External"/><Relationship Id="rId776" Type="http://schemas.openxmlformats.org/officeDocument/2006/relationships/hyperlink" Target="https://www.reuters.com/companies/BP.L/" TargetMode="External"/><Relationship Id="rId983" Type="http://schemas.openxmlformats.org/officeDocument/2006/relationships/hyperlink" Target="https://www.reuters.com/business/energy/poland-lithuania-speed-up-gas-link-amid-russia-supply-worries-2022-02-28/" TargetMode="External"/><Relationship Id="rId331" Type="http://schemas.openxmlformats.org/officeDocument/2006/relationships/hyperlink" Target="https://www.reuters.com/business/energy/biden-pauses-approval-new-lng-export-projects-win-climate-activists-2024-01-26/" TargetMode="External"/><Relationship Id="rId429" Type="http://schemas.openxmlformats.org/officeDocument/2006/relationships/hyperlink" Target="https://www.reuters.com/markets/europe/main-elements-draghi-competitiveness-report-2024-09-09/" TargetMode="External"/><Relationship Id="rId636" Type="http://schemas.openxmlformats.org/officeDocument/2006/relationships/hyperlink" Target="https://www.reuters.com/markets/companies/8002.T" TargetMode="External"/><Relationship Id="rId1059" Type="http://schemas.openxmlformats.org/officeDocument/2006/relationships/hyperlink" Target="http://reuters.com/business/environment/trump-win-worries-international-partners-ahead-cop29-climate-summit-2024-11-07/" TargetMode="External"/><Relationship Id="rId843" Type="http://schemas.openxmlformats.org/officeDocument/2006/relationships/hyperlink" Target="https://www.reuters.com/business/energy/uniper-secures-11-bln-credit-lines-address-energy-market-volatility-2022-01-04/" TargetMode="External"/><Relationship Id="rId1126" Type="http://schemas.openxmlformats.org/officeDocument/2006/relationships/hyperlink" Target="https://www.reuters.com/world/africa/monsoon-havoc-exposes-west-central-africas-rising-flood-risks-2024-10-15/" TargetMode="External"/><Relationship Id="rId275" Type="http://schemas.openxmlformats.org/officeDocument/2006/relationships/hyperlink" Target="https://www.reuters.com/newsletters/reuters-power-up/?location=article-paragraph" TargetMode="External"/><Relationship Id="rId482" Type="http://schemas.openxmlformats.org/officeDocument/2006/relationships/hyperlink" Target="https://www.reuters.com/business/energy/germanys-scholz-halts-nord-stream-2-certification-2022-02-22/" TargetMode="External"/><Relationship Id="rId703" Type="http://schemas.openxmlformats.org/officeDocument/2006/relationships/hyperlink" Target="https://www.reuters.com/world/europe/germanys-far-right-targets-renewable-energy-bid-first-election-wins-2024-08-28/" TargetMode="External"/><Relationship Id="rId910" Type="http://schemas.openxmlformats.org/officeDocument/2006/relationships/hyperlink" Target="https://www.reuters.com/companies/RDSa.L/" TargetMode="External"/><Relationship Id="rId135" Type="http://schemas.openxmlformats.org/officeDocument/2006/relationships/hyperlink" Target="https://www.reuters.com/markets/companies/ENPH.O" TargetMode="External"/><Relationship Id="rId342" Type="http://schemas.openxmlformats.org/officeDocument/2006/relationships/hyperlink" Target="https://www.reuters.com/business/environment/g7-ministers-agree-speed-up-transition-clean-energy-communique-2023-04-16/" TargetMode="External"/><Relationship Id="rId787" Type="http://schemas.openxmlformats.org/officeDocument/2006/relationships/hyperlink" Target="https://www.reuters.com/technology/apple-supplier-foxconn-among-firms-asked-cut-power-use-vietnam-sources-say-2024-05-21/" TargetMode="External"/><Relationship Id="rId994" Type="http://schemas.openxmlformats.org/officeDocument/2006/relationships/hyperlink" Target="https://www.reutersagency.com/en/licensereuterscontent/?utm_medium=rcom-article-media&amp;utm_campaign=rcom-rcp-lead" TargetMode="External"/><Relationship Id="rId202" Type="http://schemas.openxmlformats.org/officeDocument/2006/relationships/hyperlink" Target="https://www.reutersconnect.com/item/students-attend-class-at-the-technical-college-of-bangui/dGFnOnJldXRlcnMuY29tLDIwMjQ6bmV3c21sX01UMUVDTUlJQ09NSFRHS0haSUpUSVpLQklLSzRHSFUxM1Ay/?utm_medium=rcom-article-media&amp;utm_campaign=rcom-rcp-lead" TargetMode="External"/><Relationship Id="rId647" Type="http://schemas.openxmlformats.org/officeDocument/2006/relationships/hyperlink" Target="https://www.reuters.com/business/energy/what-are-issues-with-siemens-gamesas-wind-turbines-2023-06-23/" TargetMode="External"/><Relationship Id="rId854" Type="http://schemas.openxmlformats.org/officeDocument/2006/relationships/hyperlink" Target="https://www.reuters.com/business/sustainable-business/eu-parliament-vote-green-gas-nuclear-rules-2022-07-06/" TargetMode="External"/><Relationship Id="rId286" Type="http://schemas.openxmlformats.org/officeDocument/2006/relationships/hyperlink" Target="https://www.reuters.com/business/environment/indonesia-optimistic-reaching-net-zero-emissions-by-2060-or-earlier-2021-07-27/" TargetMode="External"/><Relationship Id="rId493" Type="http://schemas.openxmlformats.org/officeDocument/2006/relationships/hyperlink" Target="https://www.reuters.com/business/energy/shell-reports-record-profit-115-billion-2022-07-28/" TargetMode="External"/><Relationship Id="rId507" Type="http://schemas.openxmlformats.org/officeDocument/2006/relationships/hyperlink" Target="https://www.reuters.com/companies/RWEG.DE/" TargetMode="External"/><Relationship Id="rId714" Type="http://schemas.openxmlformats.org/officeDocument/2006/relationships/hyperlink" Target="https://www.reuters.com/business/autos-transportation/chinas-huawei-changan-auto-form-joint-auto-systems-venture-2023-11-26/" TargetMode="External"/><Relationship Id="rId921" Type="http://schemas.openxmlformats.org/officeDocument/2006/relationships/hyperlink" Target="https://www.reuters.com/plus/acumen/vision-2045/intersect-clean-energy-developer" TargetMode="External"/><Relationship Id="rId1137" Type="http://schemas.openxmlformats.org/officeDocument/2006/relationships/hyperlink" Target="https://www.reuters.com/authors/kate-abnett/" TargetMode="External"/><Relationship Id="rId50" Type="http://schemas.openxmlformats.org/officeDocument/2006/relationships/hyperlink" Target="https://www.reuters.com/business/energy/eu-countries-back-energy-windfall-levies-lock-horns-over-gas-price-cap-2022-09-30/" TargetMode="External"/><Relationship Id="rId146" Type="http://schemas.openxmlformats.org/officeDocument/2006/relationships/hyperlink" Target="https://www.reuters.com/markets/companies/BP.L" TargetMode="External"/><Relationship Id="rId353" Type="http://schemas.openxmlformats.org/officeDocument/2006/relationships/hyperlink" Target="https://www.reuters.com/business/energy/italy-risks-gas-shortage-without-new-lng-terminal-eni-ceo-says-2022-10-11/" TargetMode="External"/><Relationship Id="rId560" Type="http://schemas.openxmlformats.org/officeDocument/2006/relationships/hyperlink" Target="https://www.reuters.com/sustainability/greeces-new-climate-plan-sets-more-ambitious-renewable-energy-goals-2024-10-11/" TargetMode="External"/><Relationship Id="rId798" Type="http://schemas.openxmlformats.org/officeDocument/2006/relationships/hyperlink" Target="https://www.reuters.com/companies/CEZP.PR/" TargetMode="External"/><Relationship Id="rId213" Type="http://schemas.openxmlformats.org/officeDocument/2006/relationships/hyperlink" Target="https://www.reuters.com/companies/GAZP.MM/" TargetMode="External"/><Relationship Id="rId420" Type="http://schemas.openxmlformats.org/officeDocument/2006/relationships/hyperlink" Target="https://www.reuters.com/authors/sybille-de-la-hamaide/" TargetMode="External"/><Relationship Id="rId658" Type="http://schemas.openxmlformats.org/officeDocument/2006/relationships/hyperlink" Target="https://www.vice.com/en/article/epv4e7/eu-arms-maker-says-tiktoks-storage-of-cat-videos-is-keeping-it-from-making-new-ammo" TargetMode="External"/><Relationship Id="rId865" Type="http://schemas.openxmlformats.org/officeDocument/2006/relationships/hyperlink" Target="https://www.reuters.com/business/energy/global-natgas-price-surge-looms-united-states-this-winter-2021-10-04/" TargetMode="External"/><Relationship Id="rId1050" Type="http://schemas.openxmlformats.org/officeDocument/2006/relationships/hyperlink" Target="https://www.reuters.com/business/energy/south-african-utility-eskom-pollutes-more-bid-keep-lights-2023-09-27/" TargetMode="External"/><Relationship Id="rId297" Type="http://schemas.openxmlformats.org/officeDocument/2006/relationships/hyperlink" Target="https://www.reuters.com/world/asia-pacific/japan-turns-back-nuclear-power-tackle-energy-crisis-2022-12-16/" TargetMode="External"/><Relationship Id="rId518" Type="http://schemas.openxmlformats.org/officeDocument/2006/relationships/hyperlink" Target="https://www.reuters.com/article/business/bps-oil-exploration-team-swept-aside-in-climate-revolution-idUSKBN29U00B/" TargetMode="External"/><Relationship Id="rId725" Type="http://schemas.openxmlformats.org/officeDocument/2006/relationships/hyperlink" Target="https://www.reuters.com/business/energy/uk-gas-producers-boost-domestic-output-by-26-first-half-2022-2022-08-24/" TargetMode="External"/><Relationship Id="rId932" Type="http://schemas.openxmlformats.org/officeDocument/2006/relationships/hyperlink" Target="https://www.reuters.com/business/energy/brazil-plans-encourage-lower-energy-use-amid-drought-2021-08-25" TargetMode="External"/><Relationship Id="rId1148" Type="http://schemas.openxmlformats.org/officeDocument/2006/relationships/hyperlink" Target="https://www.reuters.com/authors/carien-du-plessis/" TargetMode="External"/><Relationship Id="rId157" Type="http://schemas.openxmlformats.org/officeDocument/2006/relationships/hyperlink" Target="https://www.reuters.com/business/energy/bp-halts-hiring-slows-renewables-roll-out-win-over-investors-2024-06-27/" TargetMode="External"/><Relationship Id="rId364" Type="http://schemas.openxmlformats.org/officeDocument/2006/relationships/hyperlink" Target="https://www.reuters.com/business/energy/meyer-burger-prepares-shrink-german-presence-citing-lack-support-2024-01-17/" TargetMode="External"/><Relationship Id="rId1008" Type="http://schemas.openxmlformats.org/officeDocument/2006/relationships/hyperlink" Target="https://www.reuters.com/world/africa/south-african-parties-close-reaching-deal-cabinet-local-media-reports-2024-06-30/" TargetMode="External"/><Relationship Id="rId61" Type="http://schemas.openxmlformats.org/officeDocument/2006/relationships/hyperlink" Target="https://www.reuters.com/business/energy/finlands-fortum-revive-idle-coal-plant-add-power-capacity-2022-09-16/" TargetMode="External"/><Relationship Id="rId571" Type="http://schemas.openxmlformats.org/officeDocument/2006/relationships/hyperlink" Target="https://www.reuters.com/business/energy/ecuador-govt-orders-series-power-cuts-amid-severe-drought-2024-09-17/" TargetMode="External"/><Relationship Id="rId669" Type="http://schemas.openxmlformats.org/officeDocument/2006/relationships/hyperlink" Target="https://www.reuters.com/newsletters/reuters-power-up/?location=article-paragraph" TargetMode="External"/><Relationship Id="rId876" Type="http://schemas.openxmlformats.org/officeDocument/2006/relationships/hyperlink" Target="https://www.reuters.com/newsletters/reuters-sustainable-switch/?utm_source=site&amp;utm_medium=article&amp;utm_campaign=cop27" TargetMode="External"/><Relationship Id="rId19" Type="http://schemas.openxmlformats.org/officeDocument/2006/relationships/hyperlink" Target="https://www.reuters.com/authors/noah-browning/" TargetMode="External"/><Relationship Id="rId224" Type="http://schemas.openxmlformats.org/officeDocument/2006/relationships/hyperlink" Target="https://www.reuters.com/business/energy/eu-unity-stake-countries-try-break-gas-price-cap-impasse-2022-12-13/" TargetMode="External"/><Relationship Id="rId431" Type="http://schemas.openxmlformats.org/officeDocument/2006/relationships/hyperlink" Target="https://www.reuters.com/sustainability/climate-energy/eu-2030-wind-target-within-reach-thanks-investment-improved-permitting-industry-2024-02-27/" TargetMode="External"/><Relationship Id="rId529" Type="http://schemas.openxmlformats.org/officeDocument/2006/relationships/hyperlink" Target="https://www.reuters.com/business/energy/ukraine-war-rekindles-europes-demand-african-oil-gas-2022-07-22/" TargetMode="External"/><Relationship Id="rId736" Type="http://schemas.openxmlformats.org/officeDocument/2006/relationships/hyperlink" Target="https://www.reuters.com/sustainability/climate-energy/italy-behind-schedule-meeting-eu-green-targets-document-shows-2023-07-03/" TargetMode="External"/><Relationship Id="rId1061" Type="http://schemas.openxmlformats.org/officeDocument/2006/relationships/hyperlink" Target="https://www.reuters.com/newsletters/reuters-sustainable-switch/?location=article-paragraph" TargetMode="External"/><Relationship Id="rId1159" Type="http://schemas.openxmlformats.org/officeDocument/2006/relationships/hyperlink" Target="https://www.reuters.com/authors/valerie-volcovici/" TargetMode="External"/><Relationship Id="rId168" Type="http://schemas.openxmlformats.org/officeDocument/2006/relationships/hyperlink" Target="https://www.reuters.com/business/energy/kremlin-says-other-regions-besides-europe-willing-buy-russian-gas-2022-09-14/" TargetMode="External"/><Relationship Id="rId943" Type="http://schemas.openxmlformats.org/officeDocument/2006/relationships/hyperlink" Target="https://www.reutersevents.com/renewables/wind/eu-wind-targets-under-threat-volatile-costs" TargetMode="External"/><Relationship Id="rId1019" Type="http://schemas.openxmlformats.org/officeDocument/2006/relationships/hyperlink" Target="https://www.reuters.com/newsletters/reuters-sustainable-switch/?location=article-paragraph" TargetMode="External"/><Relationship Id="rId72" Type="http://schemas.openxmlformats.org/officeDocument/2006/relationships/hyperlink" Target="https://www.elprogreso.es/articulo/a-chaira/gobierno-autoriza-cierre-gradual-termica-pontes/202209191358101601335.html" TargetMode="External"/><Relationship Id="rId375" Type="http://schemas.openxmlformats.org/officeDocument/2006/relationships/hyperlink" Target="https://www.reuters.com/markets/companies/TTEF.PA" TargetMode="External"/><Relationship Id="rId582" Type="http://schemas.openxmlformats.org/officeDocument/2006/relationships/hyperlink" Target="https://www.reuters.com/business/environment/why-are-ndcs-important-global-climate-talks-2024-09-23/" TargetMode="External"/><Relationship Id="rId803" Type="http://schemas.openxmlformats.org/officeDocument/2006/relationships/hyperlink" Target="https://www.reuters.com/newsletters/morning-bid-europe/?location=article-paragraph" TargetMode="External"/><Relationship Id="rId3" Type="http://schemas.openxmlformats.org/officeDocument/2006/relationships/styles" Target="styles.xml"/><Relationship Id="rId235" Type="http://schemas.openxmlformats.org/officeDocument/2006/relationships/hyperlink" Target="https://www.reuters.com/authors/christoph-steitz/" TargetMode="External"/><Relationship Id="rId442" Type="http://schemas.openxmlformats.org/officeDocument/2006/relationships/hyperlink" Target="https://www.reuters.com/markets/commodities/germany-announces-fresh-measures-cut-gas-consumption-2022-06-19/" TargetMode="External"/><Relationship Id="rId887" Type="http://schemas.openxmlformats.org/officeDocument/2006/relationships/hyperlink" Target="https://www.reuters.com/world/uk/britons-warned-energy-bills-could-jump-another-40-october-2022-05-24/" TargetMode="External"/><Relationship Id="rId1072" Type="http://schemas.openxmlformats.org/officeDocument/2006/relationships/hyperlink" Target="https://www.reuters.com/business/environment/cop29-how-methane-emissions-threaten-climate-goals-2024-11-12/" TargetMode="External"/><Relationship Id="rId302" Type="http://schemas.openxmlformats.org/officeDocument/2006/relationships/hyperlink" Target="https://www.reuters.com/business/energy/swiss-ease-water-rules-boost-hydropower-capacity-2022-09-30/" TargetMode="External"/><Relationship Id="rId747" Type="http://schemas.openxmlformats.org/officeDocument/2006/relationships/hyperlink" Target="https://www.reuters.com/markets/europe/german-companies-look-offshore-production-energy-prices-rocket-2022-10-10/" TargetMode="External"/><Relationship Id="rId954" Type="http://schemas.openxmlformats.org/officeDocument/2006/relationships/hyperlink" Target="https://www.reuters.com/business/sustainable-business/france-new-row-with-germany-spain-over-nuclear-derived-hydrogen-2023-02-08/" TargetMode="External"/><Relationship Id="rId83" Type="http://schemas.openxmlformats.org/officeDocument/2006/relationships/hyperlink" Target="https://www.greenpeace.org/eastasia/press/7488/plans-for-new-coal-plants-in-china-rebound-with-8-63-gw-approved-in-the-first-quarter-of-2022/" TargetMode="External"/><Relationship Id="rId179" Type="http://schemas.openxmlformats.org/officeDocument/2006/relationships/hyperlink" Target="https://www.reuters.com/newsletters/reuters-power-up/?location=article-paragraph" TargetMode="External"/><Relationship Id="rId386" Type="http://schemas.openxmlformats.org/officeDocument/2006/relationships/hyperlink" Target="https://www.reuters.com/business/energy/germany-impose-electricity-windfall-tax-december-sources-2022-11-25/" TargetMode="External"/><Relationship Id="rId593" Type="http://schemas.openxmlformats.org/officeDocument/2006/relationships/hyperlink" Target="https://www.reuters.com/authors/nora-buli/" TargetMode="External"/><Relationship Id="rId607" Type="http://schemas.openxmlformats.org/officeDocument/2006/relationships/hyperlink" Target="https://www.reuters.com/companies/SHEL.L/" TargetMode="External"/><Relationship Id="rId814" Type="http://schemas.openxmlformats.org/officeDocument/2006/relationships/hyperlink" Target="https://www.reuters.com/authors/ron-bousso/" TargetMode="External"/><Relationship Id="rId246" Type="http://schemas.openxmlformats.org/officeDocument/2006/relationships/hyperlink" Target="https://www.reuters.com/companies/CIEP.WA/" TargetMode="External"/><Relationship Id="rId453" Type="http://schemas.openxmlformats.org/officeDocument/2006/relationships/hyperlink" Target="https://www.reuters.com/newsletters/reuters-sustainable-switch/?location=article-paragraph" TargetMode="External"/><Relationship Id="rId660" Type="http://schemas.openxmlformats.org/officeDocument/2006/relationships/hyperlink" Target="https://www.reuters.com/sustainability/climate-energy/power-mad-ais-massive-energy-demand-risks-causing-major-environmental-headaches-2023-12-04/" TargetMode="External"/><Relationship Id="rId898" Type="http://schemas.openxmlformats.org/officeDocument/2006/relationships/hyperlink" Target="https://www.reuters.com/companies/CHK.O/" TargetMode="External"/><Relationship Id="rId1083" Type="http://schemas.openxmlformats.org/officeDocument/2006/relationships/hyperlink" Target="https://www.reuters.com/authors/kate-abnett/" TargetMode="External"/><Relationship Id="rId106" Type="http://schemas.openxmlformats.org/officeDocument/2006/relationships/hyperlink" Target="https://www.reuters.com/authors/vera-eckert/" TargetMode="External"/><Relationship Id="rId313" Type="http://schemas.openxmlformats.org/officeDocument/2006/relationships/hyperlink" Target="https://www.reuters.com/technology/german-coalition-parties-agree-reduce-e-car-subsidies-handelsblatt-2022-07-26/" TargetMode="External"/><Relationship Id="rId758" Type="http://schemas.openxmlformats.org/officeDocument/2006/relationships/hyperlink" Target="https://www.reuters.com/authors/riham-alkousaa/" TargetMode="External"/><Relationship Id="rId965" Type="http://schemas.openxmlformats.org/officeDocument/2006/relationships/hyperlink" Target="https://www.reuters.com/authors/riham-alkousaa/" TargetMode="External"/><Relationship Id="rId1150" Type="http://schemas.openxmlformats.org/officeDocument/2006/relationships/hyperlink" Target="https://www.reuters.com/world/africa/south-africas-government-take-over-half-eskoms-debt-2023-02-22/" TargetMode="External"/><Relationship Id="rId10" Type="http://schemas.openxmlformats.org/officeDocument/2006/relationships/hyperlink" Target="https://www.reuters.com/world/europe/burn-everything-poland-chokes-smog-war-2022-12-08/" TargetMode="External"/><Relationship Id="rId94" Type="http://schemas.openxmlformats.org/officeDocument/2006/relationships/hyperlink" Target="https://www.reuters.com/world/china/eu-leaders-agree-targeted-temporary-support-green-industry-2023-02-10/" TargetMode="External"/><Relationship Id="rId397" Type="http://schemas.openxmlformats.org/officeDocument/2006/relationships/hyperlink" Target="https://www.reuters.com/world/uk/uk-turn-page-trussonomics-with-budget-plan-2022-11-16/" TargetMode="External"/><Relationship Id="rId520" Type="http://schemas.openxmlformats.org/officeDocument/2006/relationships/hyperlink" Target="https://www.iea.org/energy-system/low-emission-fuels/biofuels" TargetMode="External"/><Relationship Id="rId618" Type="http://schemas.openxmlformats.org/officeDocument/2006/relationships/hyperlink" Target="https://www.reuters.com/newsletters/reuters-power-up/?location=article-paragraph" TargetMode="External"/><Relationship Id="rId825" Type="http://schemas.openxmlformats.org/officeDocument/2006/relationships/hyperlink" Target="https://www.reuters.com/business/energy/germany-reaches-provisional-agreement-uniper-nationalization-bloomberg-2022-09-20/" TargetMode="External"/><Relationship Id="rId257" Type="http://schemas.openxmlformats.org/officeDocument/2006/relationships/hyperlink" Target="https://www.reuters.com/world/americas/brazil-minister-warns-deeper-energy-crisis-amid-worsening-drought-2021-08-31/" TargetMode="External"/><Relationship Id="rId464" Type="http://schemas.openxmlformats.org/officeDocument/2006/relationships/hyperlink" Target="https://www.reuters.com/companies/UN01.DE/" TargetMode="External"/><Relationship Id="rId1010" Type="http://schemas.openxmlformats.org/officeDocument/2006/relationships/hyperlink" Target="https://www.reuters.com/sustainability/climate-energy/south-africa-energy-minister-vows-change-with-aggressive-renewables-rollout-2024-07-08/" TargetMode="External"/><Relationship Id="rId1094" Type="http://schemas.openxmlformats.org/officeDocument/2006/relationships/hyperlink" Target="https://www.reuters.com/newsletters/reuters-power-up/?location=article-paragraph" TargetMode="External"/><Relationship Id="rId1108" Type="http://schemas.openxmlformats.org/officeDocument/2006/relationships/hyperlink" Target="https://www.reuters.com/business/energy/eu-power-plan-faces-resistance-some-seek-deeper-change-2023-03-15/" TargetMode="External"/><Relationship Id="rId117" Type="http://schemas.openxmlformats.org/officeDocument/2006/relationships/hyperlink" Target="https://www.reutersagency.com/en/licensereuterscontent/?utm_medium=rcom-article-media&amp;utm_campaign=rcom-rcp-lead" TargetMode="External"/><Relationship Id="rId671" Type="http://schemas.openxmlformats.org/officeDocument/2006/relationships/hyperlink" Target="https://www.reuters.com/business/energy/countries-warn-eu-against-crisis-mode-overhaul-energy-market-2023-02-13/" TargetMode="External"/><Relationship Id="rId769" Type="http://schemas.openxmlformats.org/officeDocument/2006/relationships/hyperlink" Target="https://www.reuters.com/authors/ron-bousso/" TargetMode="External"/><Relationship Id="rId976" Type="http://schemas.openxmlformats.org/officeDocument/2006/relationships/hyperlink" Target="https://www.reuters.com/authors/susanna-twidale/" TargetMode="External"/><Relationship Id="rId324" Type="http://schemas.openxmlformats.org/officeDocument/2006/relationships/hyperlink" Target="https://www.reuters.com/world/africa/south-africas-central-bank-raises-main-lending-rate-725-percent-2023-01-26/" TargetMode="External"/><Relationship Id="rId531" Type="http://schemas.openxmlformats.org/officeDocument/2006/relationships/hyperlink" Target="https://www.reuters.com/world/americas/ecuador-cuts-power-half-its-provinces-amid-historic-drought-2024-09-22/" TargetMode="External"/><Relationship Id="rId629" Type="http://schemas.openxmlformats.org/officeDocument/2006/relationships/hyperlink" Target="https://www.reuters.com/authors/khanh-vu/" TargetMode="External"/><Relationship Id="rId1161" Type="http://schemas.openxmlformats.org/officeDocument/2006/relationships/hyperlink" Target="https://www.reuters.com/business/cop/how-far-has-cop27-inched-beyond-past-climate-deals-2022-11-21/" TargetMode="External"/><Relationship Id="rId836" Type="http://schemas.openxmlformats.org/officeDocument/2006/relationships/hyperlink" Target="https://www.reuters.com/companies/UPRO.MM/" TargetMode="External"/><Relationship Id="rId1021" Type="http://schemas.openxmlformats.org/officeDocument/2006/relationships/hyperlink" Target="https://www.reuters.com/sustainability/climate-energy/new-eu-renewable-energy-target-faces-nuclear-roadblock-2024-12-16/" TargetMode="External"/><Relationship Id="rId1119" Type="http://schemas.openxmlformats.org/officeDocument/2006/relationships/hyperlink" Target="https://www.reuters.com/world/us/donald-trump/" TargetMode="External"/><Relationship Id="rId903" Type="http://schemas.openxmlformats.org/officeDocument/2006/relationships/hyperlink" Target="https://www.reuters.com/companies/SHEL.L/" TargetMode="External"/><Relationship Id="rId32" Type="http://schemas.openxmlformats.org/officeDocument/2006/relationships/hyperlink" Target="https://www.reuters.com/companies/YAR.OL/" TargetMode="External"/><Relationship Id="rId181" Type="http://schemas.openxmlformats.org/officeDocument/2006/relationships/hyperlink" Target="https://www.reuters.com/authors/chen-aizhu/" TargetMode="External"/><Relationship Id="rId279" Type="http://schemas.openxmlformats.org/officeDocument/2006/relationships/hyperlink" Target="https://www.reutersagency.com/en/licensereuterscontent/?utm_medium=rcom-article-media&amp;utm_campaign=rcom-rcp-lead" TargetMode="External"/><Relationship Id="rId486" Type="http://schemas.openxmlformats.org/officeDocument/2006/relationships/hyperlink" Target="https://www.reuters.com/companies/EBKG.DE/" TargetMode="External"/><Relationship Id="rId693" Type="http://schemas.openxmlformats.org/officeDocument/2006/relationships/hyperlink" Target="https://www.reuters.com/sustainability/climate-energy/global-plan-early-ditch-coal-power-hits-indonesia-hurdle-2024-09-25/" TargetMode="External"/><Relationship Id="rId139" Type="http://schemas.openxmlformats.org/officeDocument/2006/relationships/hyperlink" Target="https://www.reuters.com/newsletters/reuters-india-file/?location=article-paragraph" TargetMode="External"/><Relationship Id="rId346" Type="http://schemas.openxmlformats.org/officeDocument/2006/relationships/hyperlink" Target="https://www.reuters.com/world/us/trump-picks-oil-industry-ceo-chris-wright-energy-secretary-2024-11-16/" TargetMode="External"/><Relationship Id="rId553" Type="http://schemas.openxmlformats.org/officeDocument/2006/relationships/hyperlink" Target="https://www.reuters.com/sustainability/climate-energy/germany-morocco-agree-alliance-support-green-hydrogen-production-exports-2024-06-28/" TargetMode="External"/><Relationship Id="rId760" Type="http://schemas.openxmlformats.org/officeDocument/2006/relationships/hyperlink" Target="https://www.reuters.com/business/energy/germany-set-overhaul-subsidy-regime-renewable-energy-document-2024-07-05/" TargetMode="External"/><Relationship Id="rId998" Type="http://schemas.openxmlformats.org/officeDocument/2006/relationships/hyperlink" Target="https://www.reutersagency.com/en/licensereuterscontent/?utm_medium=rcom-article-media&amp;utm_campaign=rcom-rcp-lead" TargetMode="External"/><Relationship Id="rId206" Type="http://schemas.openxmlformats.org/officeDocument/2006/relationships/hyperlink" Target="https://www.reuters.com/authors/christoph-steitz/" TargetMode="External"/><Relationship Id="rId413" Type="http://schemas.openxmlformats.org/officeDocument/2006/relationships/hyperlink" Target="https://www.reuters.com/companies/GAZP.MM/" TargetMode="External"/><Relationship Id="rId858" Type="http://schemas.openxmlformats.org/officeDocument/2006/relationships/hyperlink" Target="https://www.reuters.com/article/markets/commodities/france-is-not-prepared-to-give-up-competitive-advantages-from-nuclear-power-fin-idUSFWN3801WB/" TargetMode="External"/><Relationship Id="rId1043" Type="http://schemas.openxmlformats.org/officeDocument/2006/relationships/hyperlink" Target="https://www.reuters.com/business/energy/egypt-counts-foreign-funds-buy-gas-power-crisis-worsens-2024-09-02/" TargetMode="External"/><Relationship Id="rId620" Type="http://schemas.openxmlformats.org/officeDocument/2006/relationships/hyperlink" Target="https://www.reuters.com/markets/companies/VWS.CO" TargetMode="External"/><Relationship Id="rId718" Type="http://schemas.openxmlformats.org/officeDocument/2006/relationships/hyperlink" Target="https://www.reuters.com/business/energy/nord-stream-2-will-not-move-forward-if-russia-invades-ukraine-state-dept-2022-01-27/" TargetMode="External"/><Relationship Id="rId925" Type="http://schemas.openxmlformats.org/officeDocument/2006/relationships/hyperlink" Target="https://www.reuters.com/world/europe/eu-leaders-press-ahead-with-emergency-relief-energy-prices-2021-10-15/" TargetMode="External"/><Relationship Id="rId1110" Type="http://schemas.openxmlformats.org/officeDocument/2006/relationships/hyperlink" Target="https://www.reuters.com/authors/crispian-balmer/" TargetMode="External"/><Relationship Id="rId54" Type="http://schemas.openxmlformats.org/officeDocument/2006/relationships/hyperlink" Target="https://www.reuters.com/newsletters/reuters-power-up/?location=article-paragraph" TargetMode="External"/><Relationship Id="rId270" Type="http://schemas.openxmlformats.org/officeDocument/2006/relationships/hyperlink" Target="https://www.reuters.com/authors/noah-browning/" TargetMode="External"/><Relationship Id="rId130" Type="http://schemas.openxmlformats.org/officeDocument/2006/relationships/hyperlink" Target="https://www.reuters.com/authors/gavin-maguire/" TargetMode="External"/><Relationship Id="rId368" Type="http://schemas.openxmlformats.org/officeDocument/2006/relationships/hyperlink" Target="https://www.reuters.com/world/europe/sicily-airport-chaos-puts-italys-tourism-ambitions-test-2023-07-26/" TargetMode="External"/><Relationship Id="rId575" Type="http://schemas.openxmlformats.org/officeDocument/2006/relationships/hyperlink" Target="https://www.reuters.com/authors/kate-abnett/" TargetMode="External"/><Relationship Id="rId782" Type="http://schemas.openxmlformats.org/officeDocument/2006/relationships/hyperlink" Target="https://www.reuters.com/business/energy/slovakia-could-stop-power-exports-if-doesnt-get-more-eu-help-2022-09-30/" TargetMode="External"/><Relationship Id="rId228" Type="http://schemas.openxmlformats.org/officeDocument/2006/relationships/hyperlink" Target="https://www.reuters.com/authors/muyu-xu/" TargetMode="External"/><Relationship Id="rId435" Type="http://schemas.openxmlformats.org/officeDocument/2006/relationships/hyperlink" Target="https://www.reuters.com/authors/philip-blenkinsop/" TargetMode="External"/><Relationship Id="rId642" Type="http://schemas.openxmlformats.org/officeDocument/2006/relationships/hyperlink" Target="https://www.reuters.com/business/energy/vietnams-big-bet-lng-may-not-ease-its-power-crisis-2023-07-16/" TargetMode="External"/><Relationship Id="rId1065" Type="http://schemas.openxmlformats.org/officeDocument/2006/relationships/hyperlink" Target="https://www.reuters.com/authors/kate-abnett/" TargetMode="External"/><Relationship Id="rId502" Type="http://schemas.openxmlformats.org/officeDocument/2006/relationships/hyperlink" Target="https://www.reuters.com/world/europe/frances-energy-watchdog-sees-no-risk-power-supplies-until-least-mid-january-2022-12-28/" TargetMode="External"/><Relationship Id="rId947" Type="http://schemas.openxmlformats.org/officeDocument/2006/relationships/hyperlink" Target="https://www.reuters.com/companies/TTEF.PA/" TargetMode="External"/><Relationship Id="rId1132" Type="http://schemas.openxmlformats.org/officeDocument/2006/relationships/hyperlink" Target="https://www.reuters.com/business/environment/how-world-agreed-move-away-fossil-fuels-cop28-2023-12-14/" TargetMode="External"/><Relationship Id="rId76" Type="http://schemas.openxmlformats.org/officeDocument/2006/relationships/hyperlink" Target="https://www.reuters.com/companies/EDF.PA/" TargetMode="External"/><Relationship Id="rId807" Type="http://schemas.openxmlformats.org/officeDocument/2006/relationships/hyperlink" Target="https://www.reuters.com/authors/rocky-swift/" TargetMode="External"/><Relationship Id="rId292" Type="http://schemas.openxmlformats.org/officeDocument/2006/relationships/hyperlink" Target="https://www.reuters.com/world/asia-pacific/japan-election-may-be-tailwind-nuclear-restarts-public-mood-shifts-2022-07-08/" TargetMode="External"/><Relationship Id="rId597" Type="http://schemas.openxmlformats.org/officeDocument/2006/relationships/hyperlink" Target="https://www.reuters.com/business/energy/russia-set-mothball-damaged-nord-stream-gas-pipelines-sources-2023-03-03/" TargetMode="External"/><Relationship Id="rId152" Type="http://schemas.openxmlformats.org/officeDocument/2006/relationships/hyperlink" Target="https://www.reuters.com/article/business/bps-oil-exploration-team-swept-aside-in-climate-revolution-idUSKBN29U00B/" TargetMode="External"/><Relationship Id="rId457" Type="http://schemas.openxmlformats.org/officeDocument/2006/relationships/hyperlink" Target="https://www.reuters.com/sustainability/climate-energy/investors-push-equinor-align-strategy-with-global-climate-goal-2024-04-22/" TargetMode="External"/><Relationship Id="rId1087" Type="http://schemas.openxmlformats.org/officeDocument/2006/relationships/hyperlink" Target="https://www.reuters.com/sustainability/cop/" TargetMode="External"/><Relationship Id="rId664" Type="http://schemas.openxmlformats.org/officeDocument/2006/relationships/hyperlink" Target="https://www.reuters.com/newsletters/reuters-sustainable-switch/?location=article-paragraph" TargetMode="External"/><Relationship Id="rId871" Type="http://schemas.openxmlformats.org/officeDocument/2006/relationships/hyperlink" Target="https://www.reuters.com/companies/TTEF.PA/" TargetMode="External"/><Relationship Id="rId969" Type="http://schemas.openxmlformats.org/officeDocument/2006/relationships/hyperlink" Target="mailto:tim.mclaughlin@thomsonreuters.com" TargetMode="External"/><Relationship Id="rId317" Type="http://schemas.openxmlformats.org/officeDocument/2006/relationships/hyperlink" Target="https://www.reuters.com/markets/companies/EONGn.DE" TargetMode="External"/><Relationship Id="rId524" Type="http://schemas.openxmlformats.org/officeDocument/2006/relationships/hyperlink" Target="https://www.reuters.com/authors/wendell-roelf/" TargetMode="External"/><Relationship Id="rId731" Type="http://schemas.openxmlformats.org/officeDocument/2006/relationships/hyperlink" Target="https://www.reuters.com/business/energy/soaring-gas-prices-ripple-through-heavy-industry-supply-chains-2021-09-22/" TargetMode="External"/><Relationship Id="rId1154" Type="http://schemas.openxmlformats.org/officeDocument/2006/relationships/hyperlink" Target="https://www.reuters.com/authors/riham-alkousaa/" TargetMode="External"/><Relationship Id="rId98" Type="http://schemas.openxmlformats.org/officeDocument/2006/relationships/hyperlink" Target="https://www.reuters.com/business/energy/energy-crisis-not-over-yet-rwe-ceo-warns-2023-04-28/" TargetMode="External"/><Relationship Id="rId829" Type="http://schemas.openxmlformats.org/officeDocument/2006/relationships/hyperlink" Target="https://www.reuters.com/companies/EBKG.DE/" TargetMode="External"/><Relationship Id="rId1014" Type="http://schemas.openxmlformats.org/officeDocument/2006/relationships/hyperlink" Target="https://www.reuters.com/business/energy/spain-seeks-set-nuclear-hydro-prices-end-windfall-profits-2023-01-10/" TargetMode="External"/><Relationship Id="rId25" Type="http://schemas.openxmlformats.org/officeDocument/2006/relationships/hyperlink" Target="https://www.reuters.com/authors/sarah-mcfarlane/" TargetMode="External"/><Relationship Id="rId174" Type="http://schemas.openxmlformats.org/officeDocument/2006/relationships/hyperlink" Target="https://www.reuters.com/authors/gavin-maguire/" TargetMode="External"/><Relationship Id="rId381" Type="http://schemas.openxmlformats.org/officeDocument/2006/relationships/hyperlink" Target="https://www.reuters.com/business/energy/czech-proposed-power-revenue-cap-bring-much-higher-revenue-than-expected-2022-11-09/" TargetMode="External"/><Relationship Id="rId241" Type="http://schemas.openxmlformats.org/officeDocument/2006/relationships/hyperlink" Target="https://www.reuters.com/companies/PG.N/" TargetMode="External"/><Relationship Id="rId479" Type="http://schemas.openxmlformats.org/officeDocument/2006/relationships/hyperlink" Target="https://www.reuters.com/companies/VOPA.AS/" TargetMode="External"/><Relationship Id="rId686" Type="http://schemas.openxmlformats.org/officeDocument/2006/relationships/hyperlink" Target="https://www.reuters.com/markets/companies/VWS.CO" TargetMode="External"/><Relationship Id="rId893" Type="http://schemas.openxmlformats.org/officeDocument/2006/relationships/hyperlink" Target="https://www.reuters.com/world/uk/uk-sets-out-15-billion-pounds-further-support-ease-cost-living-pressures-2022-05-26/" TargetMode="External"/><Relationship Id="rId339" Type="http://schemas.openxmlformats.org/officeDocument/2006/relationships/hyperlink" Target="https://www.reuters.com/world/americas/ecuador-president-declares-state-emergency-over-energy-crisis-2024-04-20/" TargetMode="External"/><Relationship Id="rId546" Type="http://schemas.openxmlformats.org/officeDocument/2006/relationships/hyperlink" Target="https://www.reuters.com/authors/maha-el-dahan/" TargetMode="External"/><Relationship Id="rId753" Type="http://schemas.openxmlformats.org/officeDocument/2006/relationships/hyperlink" Target="https://www.reuters.com/authors/jan-strupczewski/" TargetMode="External"/><Relationship Id="rId1176" Type="http://schemas.openxmlformats.org/officeDocument/2006/relationships/hyperlink" Target="https://www.reuters.com/business/environment/millions-sweltering-under-extreme-heat-worldwide-summer-arrives-2024-06-20/" TargetMode="External"/><Relationship Id="rId101" Type="http://schemas.openxmlformats.org/officeDocument/2006/relationships/hyperlink" Target="https://www.reuters.com/business/energy/us-offshore-wind-writedowns-seen-soaring-with-orsted-earnings-2023-10-31/" TargetMode="External"/><Relationship Id="rId406" Type="http://schemas.openxmlformats.org/officeDocument/2006/relationships/hyperlink" Target="https://www.reuters.com/business/energy/slovaks-fuel-up-new-nuclear-plant-europe-grapples-with-energy-crisis-2022-09-13/" TargetMode="External"/><Relationship Id="rId960" Type="http://schemas.openxmlformats.org/officeDocument/2006/relationships/hyperlink" Target="https://www.reuters.com/world/india/india-extends-operation-imported-coal-based-power-plants-until-oct-15-2024-04-13/" TargetMode="External"/><Relationship Id="rId1036" Type="http://schemas.openxmlformats.org/officeDocument/2006/relationships/hyperlink" Target="https://www.reuters.com/authors/marwa-rashad/" TargetMode="External"/><Relationship Id="rId613" Type="http://schemas.openxmlformats.org/officeDocument/2006/relationships/hyperlink" Target="https://www.reuters.com/business/energy/exclusive-norways-equinor-halts-russian-oil-buying-ceo-2022-03-10/" TargetMode="External"/><Relationship Id="rId820" Type="http://schemas.openxmlformats.org/officeDocument/2006/relationships/hyperlink" Target="https://www.reuters.com/business/energy/totalenergies-pauses-us-offshore-wind-project-after-trump-victory-ceo-says-2024-11-26/" TargetMode="External"/><Relationship Id="rId918" Type="http://schemas.openxmlformats.org/officeDocument/2006/relationships/hyperlink" Target="https://www.reuters.com/business/energy/ecuador-govt-orders-series-power-cuts-amid-severe-drought-2024-09-17/" TargetMode="External"/><Relationship Id="rId1103" Type="http://schemas.openxmlformats.org/officeDocument/2006/relationships/hyperlink" Target="https://www.reuters.com/business/energy/eu-energy-chief-tells-companies-not-sign-new-russian-lng-deals-2023-03-09/" TargetMode="External"/><Relationship Id="rId47" Type="http://schemas.openxmlformats.org/officeDocument/2006/relationships/hyperlink" Target="https://www.reuters.com/authors/kate-abnett/" TargetMode="External"/><Relationship Id="rId196" Type="http://schemas.openxmlformats.org/officeDocument/2006/relationships/hyperlink" Target="https://www.reuters.com/authors/ben-payton/" TargetMode="External"/><Relationship Id="rId263" Type="http://schemas.openxmlformats.org/officeDocument/2006/relationships/hyperlink" Target="https://www.reuters.com/newsletters/reuters-tariff-watch/?location=article-paragraph" TargetMode="External"/><Relationship Id="rId470" Type="http://schemas.openxmlformats.org/officeDocument/2006/relationships/hyperlink" Target="https://www.reuters.com/world/africa/south-africas-central-bank-raises-main-lending-rate-725-percent-2023-01-26/" TargetMode="External"/><Relationship Id="rId123" Type="http://schemas.openxmlformats.org/officeDocument/2006/relationships/hyperlink" Target="https://www.reuters.com/world/africa/recent-extreme-weather-events-across-africa-2023-09-04/" TargetMode="External"/><Relationship Id="rId330" Type="http://schemas.openxmlformats.org/officeDocument/2006/relationships/hyperlink" Target="https://www.reuters.com/world/us/trump-hates-bidens-climate-law-his-allies-are-making-money-it-2024-10-25/" TargetMode="External"/><Relationship Id="rId568" Type="http://schemas.openxmlformats.org/officeDocument/2006/relationships/hyperlink" Target="https://www.reuters.com/companies/VOWG_p.DE/" TargetMode="External"/><Relationship Id="rId775" Type="http://schemas.openxmlformats.org/officeDocument/2006/relationships/hyperlink" Target="https://www.reuters.com/companies/SHEL.L/" TargetMode="External"/><Relationship Id="rId982" Type="http://schemas.openxmlformats.org/officeDocument/2006/relationships/hyperlink" Target="https://www.reuters.com/business/energy/frances-grtgaz-issues-framework-limit-supply-case-gas-shortages-2022-04-08/" TargetMode="External"/><Relationship Id="rId428" Type="http://schemas.openxmlformats.org/officeDocument/2006/relationships/hyperlink" Target="https://www.reuters.com/business/autos-transportation/stellantis-working-hard-avoid-volkswagen-plant-closing-scenario-ceo-says-2024-09-17/" TargetMode="External"/><Relationship Id="rId635" Type="http://schemas.openxmlformats.org/officeDocument/2006/relationships/hyperlink" Target="https://www.reuters.com/markets/companies/AES.N" TargetMode="External"/><Relationship Id="rId842" Type="http://schemas.openxmlformats.org/officeDocument/2006/relationships/hyperlink" Target="https://www.reuters.com/companies/FORTUM.HE/" TargetMode="External"/><Relationship Id="rId1058" Type="http://schemas.openxmlformats.org/officeDocument/2006/relationships/hyperlink" Target="https://www.reuters.com/sustainability/climate-energy/iea-expects-global-clean-energy-investment-hit-2-trillion-2024-2024-06-06/" TargetMode="External"/><Relationship Id="rId702" Type="http://schemas.openxmlformats.org/officeDocument/2006/relationships/hyperlink" Target="https://www.reuters.com/world/europe/europes-battered-green-movement-tries-salvage-climate-agenda-2024-05-23/" TargetMode="External"/><Relationship Id="rId1125" Type="http://schemas.openxmlformats.org/officeDocument/2006/relationships/hyperlink" Target="https://www.reuters.com/business/environment/cop29-what-are-key-issues-un-climate-summit-baku-2024-11-07/" TargetMode="External"/><Relationship Id="rId69" Type="http://schemas.openxmlformats.org/officeDocument/2006/relationships/hyperlink" Target="https://www.reuters.com/business/energy/energy-crisis-revives-coal-demand-production-2022-10-19/Poland%20allows%20use%20of%20brown%20coal%20to%20heat%20homes%20amid%20supply%20cri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EA580-BF67-4995-AB5D-03F478FCD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360</Pages>
  <Words>137140</Words>
  <Characters>781700</Characters>
  <Application>Microsoft Office Word</Application>
  <DocSecurity>0</DocSecurity>
  <Lines>6514</Lines>
  <Paragraphs>1834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Тенева Екатерина</dc:creator>
  <cp:keywords/>
  <dc:description/>
  <cp:lastModifiedBy>Тенева Екатерина</cp:lastModifiedBy>
  <cp:revision>68</cp:revision>
  <dcterms:created xsi:type="dcterms:W3CDTF">2025-06-03T11:08:00Z</dcterms:created>
  <dcterms:modified xsi:type="dcterms:W3CDTF">2026-01-12T17:28:00Z</dcterms:modified>
</cp:coreProperties>
</file>